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D2885A" w14:textId="469D7D13" w:rsidR="00811C84" w:rsidRPr="00811C84" w:rsidRDefault="00811C84" w:rsidP="00811C84">
      <w:pPr>
        <w:keepNext/>
        <w:keepLines/>
        <w:widowControl/>
        <w:spacing w:before="240" w:afterLines="50" w:after="156" w:line="240" w:lineRule="auto"/>
        <w:jc w:val="left"/>
        <w:outlineLvl w:val="1"/>
        <w:rPr>
          <w:rFonts w:ascii="宋体" w:hAnsi="宋体"/>
          <w:b/>
          <w:bCs/>
          <w:kern w:val="0"/>
          <w:sz w:val="24"/>
        </w:rPr>
      </w:pPr>
      <w:bookmarkStart w:id="0" w:name="_Toc341191294"/>
      <w:bookmarkStart w:id="1" w:name="_Toc182208446"/>
    </w:p>
    <w:p w14:paraId="64C5DC34" w14:textId="77777777" w:rsidR="00811C84" w:rsidRPr="00811C84" w:rsidRDefault="00811C84" w:rsidP="00811C84">
      <w:pPr>
        <w:spacing w:line="240" w:lineRule="auto"/>
        <w:ind w:left="420" w:firstLine="420"/>
        <w:jc w:val="center"/>
        <w:rPr>
          <w:rFonts w:ascii="Arial" w:cs="Arial"/>
          <w:b/>
          <w:bCs/>
          <w:sz w:val="52"/>
          <w:szCs w:val="52"/>
        </w:rPr>
      </w:pPr>
    </w:p>
    <w:p w14:paraId="159DAC3B" w14:textId="77777777" w:rsidR="00811C84" w:rsidRPr="00811C84" w:rsidRDefault="00811C84" w:rsidP="00811C84">
      <w:pPr>
        <w:spacing w:line="240" w:lineRule="auto"/>
        <w:ind w:left="420" w:firstLine="420"/>
        <w:jc w:val="center"/>
        <w:rPr>
          <w:rFonts w:ascii="Arial" w:cs="Arial"/>
          <w:b/>
          <w:bCs/>
          <w:sz w:val="52"/>
          <w:szCs w:val="52"/>
        </w:rPr>
      </w:pPr>
    </w:p>
    <w:p w14:paraId="5CE51824" w14:textId="77777777" w:rsidR="00811C84" w:rsidRPr="00811C84" w:rsidRDefault="00811C84" w:rsidP="00811C84">
      <w:pPr>
        <w:spacing w:line="240" w:lineRule="auto"/>
        <w:ind w:left="420" w:firstLine="420"/>
        <w:jc w:val="center"/>
        <w:rPr>
          <w:rFonts w:ascii="Arial" w:cs="Arial"/>
          <w:b/>
          <w:bCs/>
          <w:sz w:val="52"/>
          <w:szCs w:val="52"/>
        </w:rPr>
      </w:pPr>
    </w:p>
    <w:p w14:paraId="5BDC0C92" w14:textId="77777777" w:rsidR="00811C84" w:rsidRPr="00811C84" w:rsidRDefault="00811C84" w:rsidP="00811C84">
      <w:pPr>
        <w:spacing w:line="240" w:lineRule="auto"/>
        <w:ind w:left="420" w:firstLine="420"/>
        <w:jc w:val="center"/>
        <w:rPr>
          <w:rFonts w:ascii="Arial" w:cs="Arial"/>
          <w:b/>
          <w:bCs/>
          <w:sz w:val="52"/>
          <w:szCs w:val="52"/>
        </w:rPr>
      </w:pPr>
    </w:p>
    <w:p w14:paraId="7603E842" w14:textId="61AF9747" w:rsidR="00FF6F64" w:rsidRDefault="000D4DE6" w:rsidP="00CE48CD">
      <w:pPr>
        <w:keepNext/>
        <w:keepLines/>
        <w:spacing w:before="400" w:after="240"/>
        <w:ind w:left="431"/>
        <w:jc w:val="center"/>
        <w:rPr>
          <w:rFonts w:eastAsia="黑体"/>
          <w:b/>
          <w:bCs/>
          <w:color w:val="000000"/>
          <w:kern w:val="44"/>
          <w:sz w:val="52"/>
          <w:szCs w:val="52"/>
        </w:rPr>
      </w:pPr>
      <w:bookmarkStart w:id="2" w:name="_Toc340938914"/>
      <w:bookmarkStart w:id="3" w:name="_Toc341191293"/>
      <w:r>
        <w:rPr>
          <w:rFonts w:eastAsia="黑体" w:hint="eastAsia"/>
          <w:b/>
          <w:bCs/>
          <w:color w:val="000000"/>
          <w:kern w:val="44"/>
          <w:sz w:val="52"/>
          <w:szCs w:val="52"/>
        </w:rPr>
        <w:t>安全网关</w:t>
      </w:r>
    </w:p>
    <w:p w14:paraId="28A774CA" w14:textId="0EF23433" w:rsidR="00811C84" w:rsidRPr="00FF6F64" w:rsidRDefault="00811C84" w:rsidP="00CE48CD">
      <w:pPr>
        <w:keepNext/>
        <w:keepLines/>
        <w:spacing w:before="400" w:after="240"/>
        <w:ind w:left="431"/>
        <w:jc w:val="center"/>
        <w:rPr>
          <w:rFonts w:eastAsia="黑体"/>
          <w:b/>
          <w:bCs/>
          <w:color w:val="000000"/>
          <w:kern w:val="44"/>
          <w:sz w:val="52"/>
          <w:szCs w:val="52"/>
        </w:rPr>
      </w:pPr>
      <w:r w:rsidRPr="00811C84">
        <w:rPr>
          <w:rFonts w:eastAsia="黑体" w:hint="eastAsia"/>
          <w:b/>
          <w:bCs/>
          <w:color w:val="000000"/>
          <w:kern w:val="44"/>
          <w:sz w:val="52"/>
          <w:szCs w:val="52"/>
        </w:rPr>
        <w:t>管理员手册</w:t>
      </w:r>
      <w:bookmarkEnd w:id="2"/>
      <w:bookmarkEnd w:id="3"/>
    </w:p>
    <w:p w14:paraId="3B3830CA" w14:textId="77777777" w:rsidR="00811C84" w:rsidRPr="00811C84" w:rsidRDefault="00811C84" w:rsidP="00811C84">
      <w:pPr>
        <w:spacing w:line="240" w:lineRule="auto"/>
        <w:rPr>
          <w:b/>
          <w:bCs/>
          <w:sz w:val="44"/>
        </w:rPr>
      </w:pPr>
    </w:p>
    <w:p w14:paraId="75B49331" w14:textId="77777777" w:rsidR="00811C84" w:rsidRPr="00811C84" w:rsidRDefault="00811C84" w:rsidP="00811C84">
      <w:pPr>
        <w:spacing w:line="240" w:lineRule="auto"/>
        <w:ind w:left="420" w:firstLine="420"/>
        <w:rPr>
          <w:rFonts w:ascii="Arial" w:hAnsi="Arial" w:cs="Arial"/>
          <w:b/>
          <w:bCs/>
          <w:sz w:val="52"/>
          <w:szCs w:val="52"/>
        </w:rPr>
      </w:pPr>
    </w:p>
    <w:p w14:paraId="2B7FA887" w14:textId="77777777" w:rsidR="00811C84" w:rsidRPr="00811C84" w:rsidRDefault="00811C84" w:rsidP="00811C84">
      <w:pPr>
        <w:spacing w:line="240" w:lineRule="auto"/>
        <w:ind w:left="420" w:firstLine="420"/>
        <w:rPr>
          <w:rFonts w:ascii="Arial" w:hAnsi="Arial" w:cs="Arial"/>
          <w:b/>
          <w:bCs/>
          <w:sz w:val="52"/>
          <w:szCs w:val="52"/>
        </w:rPr>
      </w:pPr>
    </w:p>
    <w:p w14:paraId="5B7101E8" w14:textId="77777777" w:rsidR="00811C84" w:rsidRPr="00811C84" w:rsidRDefault="00811C84" w:rsidP="00811C84">
      <w:pPr>
        <w:spacing w:line="240" w:lineRule="auto"/>
        <w:ind w:left="420" w:firstLine="420"/>
        <w:rPr>
          <w:rFonts w:ascii="Arial" w:hAnsi="Arial" w:cs="Arial"/>
          <w:b/>
          <w:bCs/>
          <w:sz w:val="52"/>
          <w:szCs w:val="52"/>
        </w:rPr>
      </w:pPr>
    </w:p>
    <w:p w14:paraId="19630A55" w14:textId="77777777" w:rsidR="00811C84" w:rsidRPr="00811C84" w:rsidRDefault="00811C84" w:rsidP="00811C84">
      <w:pPr>
        <w:spacing w:line="240" w:lineRule="auto"/>
        <w:ind w:left="420" w:firstLine="420"/>
        <w:rPr>
          <w:rFonts w:ascii="Arial" w:hAnsi="Arial" w:cs="Arial"/>
          <w:b/>
          <w:bCs/>
          <w:sz w:val="52"/>
          <w:szCs w:val="52"/>
        </w:rPr>
      </w:pPr>
    </w:p>
    <w:p w14:paraId="5088198C" w14:textId="77777777" w:rsidR="00811C84" w:rsidRPr="00811C84" w:rsidRDefault="00811C84" w:rsidP="00811C84">
      <w:pPr>
        <w:spacing w:line="240" w:lineRule="auto"/>
        <w:ind w:firstLine="482"/>
        <w:rPr>
          <w:rFonts w:ascii="宋体" w:hAnsi="宋体"/>
          <w:b/>
          <w:sz w:val="24"/>
        </w:rPr>
      </w:pPr>
    </w:p>
    <w:p w14:paraId="1048E14F" w14:textId="77777777" w:rsidR="00811C84" w:rsidRPr="00811C84" w:rsidRDefault="00811C84" w:rsidP="00811C84">
      <w:pPr>
        <w:spacing w:line="240" w:lineRule="auto"/>
        <w:ind w:firstLine="482"/>
        <w:rPr>
          <w:rFonts w:ascii="宋体" w:hAnsi="宋体"/>
          <w:b/>
          <w:sz w:val="24"/>
        </w:rPr>
      </w:pPr>
    </w:p>
    <w:p w14:paraId="56F8582F" w14:textId="77777777" w:rsidR="00811C84" w:rsidRPr="00811C84" w:rsidRDefault="00811C84" w:rsidP="00811C84">
      <w:pPr>
        <w:spacing w:line="240" w:lineRule="auto"/>
        <w:ind w:firstLine="482"/>
        <w:rPr>
          <w:rFonts w:ascii="宋体" w:hAnsi="宋体"/>
          <w:b/>
          <w:sz w:val="24"/>
        </w:rPr>
      </w:pPr>
    </w:p>
    <w:p w14:paraId="105BDDAA" w14:textId="77777777" w:rsidR="00811C84" w:rsidRPr="00811C84" w:rsidRDefault="00811C84" w:rsidP="00811C84">
      <w:pPr>
        <w:spacing w:line="240" w:lineRule="auto"/>
        <w:ind w:firstLine="482"/>
        <w:rPr>
          <w:rFonts w:ascii="宋体" w:hAnsi="宋体"/>
          <w:b/>
          <w:sz w:val="24"/>
        </w:rPr>
      </w:pPr>
    </w:p>
    <w:p w14:paraId="2F538D63" w14:textId="77777777" w:rsidR="00811C84" w:rsidRPr="00811C84" w:rsidRDefault="00811C84" w:rsidP="00811C84">
      <w:pPr>
        <w:spacing w:line="240" w:lineRule="auto"/>
        <w:ind w:firstLine="482"/>
        <w:rPr>
          <w:rFonts w:ascii="宋体" w:hAnsi="宋体"/>
          <w:b/>
          <w:sz w:val="24"/>
        </w:rPr>
      </w:pPr>
    </w:p>
    <w:p w14:paraId="3363E582" w14:textId="77777777" w:rsidR="00811C84" w:rsidRPr="00811C84" w:rsidRDefault="00811C84" w:rsidP="00811C84">
      <w:pPr>
        <w:spacing w:line="240" w:lineRule="auto"/>
        <w:ind w:firstLine="482"/>
        <w:rPr>
          <w:rFonts w:ascii="宋体" w:hAnsi="宋体"/>
          <w:b/>
          <w:sz w:val="24"/>
        </w:rPr>
      </w:pPr>
    </w:p>
    <w:p w14:paraId="1A687E33" w14:textId="77777777" w:rsidR="00811C84" w:rsidRPr="00811C84" w:rsidRDefault="00811C84" w:rsidP="00811C84">
      <w:pPr>
        <w:spacing w:line="240" w:lineRule="auto"/>
        <w:ind w:firstLine="482"/>
        <w:rPr>
          <w:rFonts w:ascii="宋体" w:hAnsi="宋体"/>
          <w:b/>
          <w:sz w:val="24"/>
        </w:rPr>
      </w:pPr>
    </w:p>
    <w:p w14:paraId="35BE396E" w14:textId="77777777" w:rsidR="00811C84" w:rsidRPr="00811C84" w:rsidRDefault="00811C84" w:rsidP="00811C84">
      <w:pPr>
        <w:spacing w:line="240" w:lineRule="auto"/>
        <w:ind w:firstLine="482"/>
        <w:rPr>
          <w:rFonts w:ascii="宋体" w:hAnsi="宋体"/>
          <w:b/>
          <w:sz w:val="24"/>
        </w:rPr>
      </w:pPr>
    </w:p>
    <w:p w14:paraId="5DADEEB3" w14:textId="77777777" w:rsidR="00811C84" w:rsidRPr="00811C84" w:rsidRDefault="00811C84" w:rsidP="00811C84">
      <w:pPr>
        <w:spacing w:line="240" w:lineRule="auto"/>
        <w:ind w:firstLine="482"/>
        <w:rPr>
          <w:rFonts w:ascii="宋体" w:hAnsi="宋体"/>
          <w:b/>
          <w:sz w:val="24"/>
        </w:rPr>
      </w:pPr>
    </w:p>
    <w:p w14:paraId="74AB3CA4" w14:textId="77777777" w:rsidR="00811C84" w:rsidRPr="00811C84" w:rsidRDefault="00811C84" w:rsidP="00811C84">
      <w:pPr>
        <w:spacing w:line="240" w:lineRule="auto"/>
        <w:ind w:firstLine="482"/>
        <w:rPr>
          <w:rFonts w:ascii="宋体" w:hAnsi="宋体"/>
          <w:b/>
          <w:sz w:val="24"/>
        </w:rPr>
      </w:pPr>
    </w:p>
    <w:p w14:paraId="684243D4" w14:textId="77777777" w:rsidR="00811C84" w:rsidRPr="00811C84" w:rsidRDefault="00811C84" w:rsidP="00811C84">
      <w:pPr>
        <w:spacing w:line="240" w:lineRule="auto"/>
        <w:ind w:firstLine="482"/>
        <w:rPr>
          <w:rFonts w:ascii="宋体" w:hAnsi="宋体"/>
          <w:b/>
          <w:sz w:val="24"/>
        </w:rPr>
      </w:pPr>
    </w:p>
    <w:p w14:paraId="51311DB7" w14:textId="77777777" w:rsidR="00811C84" w:rsidRPr="00811C84" w:rsidRDefault="00811C84" w:rsidP="00811C84">
      <w:pPr>
        <w:spacing w:line="240" w:lineRule="auto"/>
        <w:ind w:firstLine="482"/>
        <w:rPr>
          <w:rFonts w:ascii="宋体" w:hAnsi="宋体"/>
          <w:b/>
          <w:sz w:val="24"/>
        </w:rPr>
      </w:pPr>
    </w:p>
    <w:p w14:paraId="5C26541B" w14:textId="77777777" w:rsidR="00811C84" w:rsidRDefault="00811C84" w:rsidP="002D5D13">
      <w:pPr>
        <w:rPr>
          <w:rFonts w:ascii="Arial" w:hAnsi="Arial" w:cs="Arial"/>
          <w:b/>
          <w:bCs/>
          <w:sz w:val="52"/>
          <w:szCs w:val="52"/>
        </w:rPr>
        <w:sectPr w:rsidR="00811C84">
          <w:headerReference w:type="default" r:id="rId9"/>
          <w:footerReference w:type="even" r:id="rId10"/>
          <w:pgSz w:w="11906" w:h="16838"/>
          <w:pgMar w:top="1701" w:right="1134" w:bottom="1701" w:left="1134" w:header="964" w:footer="851" w:gutter="0"/>
          <w:cols w:space="720"/>
          <w:docGrid w:type="lines" w:linePitch="312"/>
        </w:sectPr>
      </w:pPr>
    </w:p>
    <w:p w14:paraId="007E4B1C" w14:textId="77777777" w:rsidR="004F08C7" w:rsidRDefault="004F08C7" w:rsidP="00F94884">
      <w:pPr>
        <w:pStyle w:val="10"/>
        <w:numPr>
          <w:ilvl w:val="0"/>
          <w:numId w:val="0"/>
        </w:numPr>
        <w:snapToGrid w:val="0"/>
        <w:spacing w:before="240" w:after="240" w:line="240" w:lineRule="auto"/>
      </w:pPr>
      <w:bookmarkStart w:id="4" w:name="_Toc47707473"/>
      <w:bookmarkStart w:id="5" w:name="_Toc61022294"/>
      <w:r>
        <w:rPr>
          <w:rFonts w:hint="eastAsia"/>
        </w:rPr>
        <w:lastRenderedPageBreak/>
        <w:t>前言</w:t>
      </w:r>
      <w:bookmarkEnd w:id="4"/>
      <w:bookmarkEnd w:id="5"/>
    </w:p>
    <w:p w14:paraId="08142001" w14:textId="6BFAE7FD" w:rsidR="004F08C7" w:rsidRPr="004D6BF2" w:rsidRDefault="004F08C7" w:rsidP="00BB45E8">
      <w:pPr>
        <w:spacing w:line="240" w:lineRule="auto"/>
        <w:ind w:firstLine="420"/>
      </w:pPr>
      <w:r>
        <w:t>本</w:t>
      </w:r>
      <w:r w:rsidR="00BB45E8">
        <w:rPr>
          <w:rFonts w:hint="eastAsia"/>
        </w:rPr>
        <w:t>手册</w:t>
      </w:r>
      <w:r w:rsidR="00704453">
        <w:t>详细</w:t>
      </w:r>
      <w:r w:rsidRPr="008D7F26">
        <w:rPr>
          <w:rFonts w:hint="eastAsia"/>
        </w:rPr>
        <w:t>介绍了</w:t>
      </w:r>
      <w:r w:rsidR="000D4DE6">
        <w:t>安全网关</w:t>
      </w:r>
      <w:r w:rsidR="00704453">
        <w:t>的</w:t>
      </w:r>
      <w:r w:rsidRPr="008D7F26">
        <w:rPr>
          <w:rFonts w:hint="eastAsia"/>
        </w:rPr>
        <w:t>各软件特性及其</w:t>
      </w:r>
      <w:r>
        <w:rPr>
          <w:rFonts w:hint="eastAsia"/>
        </w:rPr>
        <w:t>通过</w:t>
      </w:r>
      <w:r>
        <w:rPr>
          <w:rFonts w:hint="eastAsia"/>
        </w:rPr>
        <w:t>Web</w:t>
      </w:r>
      <w:r w:rsidR="00704453">
        <w:rPr>
          <w:rFonts w:hint="eastAsia"/>
        </w:rPr>
        <w:t>界面管理</w:t>
      </w:r>
      <w:r>
        <w:rPr>
          <w:rFonts w:hint="eastAsia"/>
        </w:rPr>
        <w:t>的</w:t>
      </w:r>
      <w:r w:rsidRPr="008D7F26">
        <w:rPr>
          <w:rFonts w:hint="eastAsia"/>
        </w:rPr>
        <w:t>方法，包含原理</w:t>
      </w:r>
      <w:r w:rsidR="00BB45E8">
        <w:rPr>
          <w:rFonts w:hint="eastAsia"/>
        </w:rPr>
        <w:t>介绍、配置指导</w:t>
      </w:r>
      <w:r w:rsidRPr="008D7F26">
        <w:rPr>
          <w:rFonts w:hint="eastAsia"/>
        </w:rPr>
        <w:t>和配置举例</w:t>
      </w:r>
      <w:r>
        <w:rPr>
          <w:rFonts w:hint="eastAsia"/>
        </w:rPr>
        <w:t>。</w:t>
      </w:r>
    </w:p>
    <w:p w14:paraId="071C8E00" w14:textId="77777777" w:rsidR="004F08C7" w:rsidRPr="001A72A5" w:rsidRDefault="004F08C7" w:rsidP="004F08C7">
      <w:pPr>
        <w:pStyle w:val="21"/>
        <w:numPr>
          <w:ilvl w:val="0"/>
          <w:numId w:val="0"/>
        </w:numPr>
      </w:pPr>
      <w:bookmarkStart w:id="6" w:name="_Ref259627501"/>
      <w:bookmarkStart w:id="7" w:name="_Toc47707474"/>
      <w:bookmarkStart w:id="8" w:name="_Toc61022295"/>
      <w:r w:rsidRPr="001A72A5">
        <w:rPr>
          <w:rFonts w:hint="eastAsia"/>
        </w:rPr>
        <w:t>读者对象</w:t>
      </w:r>
      <w:bookmarkEnd w:id="6"/>
      <w:bookmarkEnd w:id="7"/>
      <w:bookmarkEnd w:id="8"/>
    </w:p>
    <w:p w14:paraId="6D80477D" w14:textId="77777777" w:rsidR="004F08C7" w:rsidRDefault="004F08C7" w:rsidP="00BB45E8">
      <w:pPr>
        <w:spacing w:line="240" w:lineRule="auto"/>
        <w:ind w:firstLine="420"/>
      </w:pPr>
      <w:r>
        <w:rPr>
          <w:rFonts w:hint="eastAsia"/>
        </w:rPr>
        <w:t>本手册主要适用于如下工程师：</w:t>
      </w:r>
    </w:p>
    <w:p w14:paraId="6D43726B" w14:textId="77777777" w:rsidR="004F08C7" w:rsidRDefault="004F08C7" w:rsidP="00B03962">
      <w:pPr>
        <w:pStyle w:val="ItemList"/>
        <w:widowControl/>
        <w:numPr>
          <w:ilvl w:val="0"/>
          <w:numId w:val="19"/>
        </w:numPr>
        <w:tabs>
          <w:tab w:val="clear" w:pos="420"/>
          <w:tab w:val="clear" w:pos="1701"/>
        </w:tabs>
        <w:snapToGrid/>
        <w:spacing w:before="40" w:after="40" w:line="240" w:lineRule="auto"/>
      </w:pPr>
      <w:r>
        <w:rPr>
          <w:rFonts w:hint="eastAsia"/>
        </w:rPr>
        <w:t>网络规划人员</w:t>
      </w:r>
    </w:p>
    <w:p w14:paraId="4F895999" w14:textId="77777777" w:rsidR="004F08C7" w:rsidRDefault="004F08C7" w:rsidP="00B03962">
      <w:pPr>
        <w:pStyle w:val="ItemList"/>
        <w:widowControl/>
        <w:numPr>
          <w:ilvl w:val="0"/>
          <w:numId w:val="19"/>
        </w:numPr>
        <w:tabs>
          <w:tab w:val="clear" w:pos="420"/>
          <w:tab w:val="clear" w:pos="1701"/>
        </w:tabs>
        <w:snapToGrid/>
        <w:spacing w:before="40" w:after="40" w:line="240" w:lineRule="auto"/>
      </w:pPr>
      <w:r>
        <w:rPr>
          <w:rFonts w:hint="eastAsia"/>
        </w:rPr>
        <w:t>现场技术支持与维护人员</w:t>
      </w:r>
    </w:p>
    <w:p w14:paraId="633F1D9E" w14:textId="77777777" w:rsidR="004F08C7" w:rsidRDefault="004F08C7" w:rsidP="00B03962">
      <w:pPr>
        <w:pStyle w:val="ItemList"/>
        <w:widowControl/>
        <w:numPr>
          <w:ilvl w:val="0"/>
          <w:numId w:val="19"/>
        </w:numPr>
        <w:tabs>
          <w:tab w:val="clear" w:pos="420"/>
          <w:tab w:val="clear" w:pos="1701"/>
        </w:tabs>
        <w:snapToGrid/>
        <w:spacing w:before="40" w:after="40" w:line="240" w:lineRule="auto"/>
      </w:pPr>
      <w:r>
        <w:rPr>
          <w:rFonts w:hint="eastAsia"/>
        </w:rPr>
        <w:t>负责网络配置和维护的网络管理员</w:t>
      </w:r>
    </w:p>
    <w:p w14:paraId="27AC486D" w14:textId="77777777" w:rsidR="001418E8" w:rsidRPr="00246CD1" w:rsidRDefault="001418E8" w:rsidP="001418E8">
      <w:pPr>
        <w:pStyle w:val="21"/>
        <w:numPr>
          <w:ilvl w:val="0"/>
          <w:numId w:val="0"/>
        </w:numPr>
        <w:rPr>
          <w:b w:val="0"/>
        </w:rPr>
      </w:pPr>
      <w:bookmarkStart w:id="9" w:name="_Toc61022296"/>
      <w:bookmarkStart w:id="10" w:name="_Ref259627585"/>
      <w:bookmarkStart w:id="11" w:name="_Toc47707475"/>
      <w:r>
        <w:rPr>
          <w:rFonts w:hint="eastAsia"/>
        </w:rPr>
        <w:t>适用范围</w:t>
      </w:r>
      <w:bookmarkEnd w:id="9"/>
    </w:p>
    <w:p w14:paraId="17634DB3" w14:textId="6E4F01FA" w:rsidR="001418E8" w:rsidRDefault="001418E8" w:rsidP="001418E8">
      <w:pPr>
        <w:spacing w:line="240" w:lineRule="auto"/>
        <w:ind w:firstLine="420"/>
      </w:pPr>
      <w:r>
        <w:rPr>
          <w:rFonts w:hint="eastAsia"/>
        </w:rPr>
        <w:t>本手册适用于</w:t>
      </w:r>
      <w:r w:rsidR="000D4DE6">
        <w:rPr>
          <w:rFonts w:hint="eastAsia"/>
        </w:rPr>
        <w:t>安全网关</w:t>
      </w:r>
      <w:r>
        <w:rPr>
          <w:rFonts w:hint="eastAsia"/>
        </w:rPr>
        <w:t>R5.3</w:t>
      </w:r>
      <w:r>
        <w:rPr>
          <w:rFonts w:hint="eastAsia"/>
        </w:rPr>
        <w:t>版本。</w:t>
      </w:r>
    </w:p>
    <w:p w14:paraId="07602AD7" w14:textId="77777777" w:rsidR="004F08C7" w:rsidRPr="001A72A5" w:rsidRDefault="004F08C7" w:rsidP="004F08C7">
      <w:pPr>
        <w:pStyle w:val="21"/>
        <w:numPr>
          <w:ilvl w:val="0"/>
          <w:numId w:val="0"/>
        </w:numPr>
        <w:rPr>
          <w:color w:val="FF0000"/>
        </w:rPr>
      </w:pPr>
      <w:bookmarkStart w:id="12" w:name="_Toc61022297"/>
      <w:r w:rsidRPr="001A72A5">
        <w:rPr>
          <w:rFonts w:hint="eastAsia"/>
        </w:rPr>
        <w:t>本书约定</w:t>
      </w:r>
      <w:bookmarkEnd w:id="10"/>
      <w:bookmarkEnd w:id="11"/>
      <w:bookmarkEnd w:id="12"/>
    </w:p>
    <w:p w14:paraId="0F5837ED" w14:textId="77777777" w:rsidR="004F08C7" w:rsidRPr="001A72A5" w:rsidRDefault="004F08C7" w:rsidP="00257BFE">
      <w:pPr>
        <w:pStyle w:val="41"/>
      </w:pPr>
      <w:r w:rsidRPr="001A72A5">
        <w:rPr>
          <w:rFonts w:hint="eastAsia"/>
        </w:rPr>
        <w:t>命令行格式约定</w:t>
      </w:r>
    </w:p>
    <w:tbl>
      <w:tblPr>
        <w:tblStyle w:val="table0"/>
        <w:tblW w:w="9014" w:type="dxa"/>
        <w:tblInd w:w="420" w:type="dxa"/>
        <w:tblLayout w:type="fixed"/>
        <w:tblLook w:val="04A0" w:firstRow="1" w:lastRow="0" w:firstColumn="1" w:lastColumn="0" w:noHBand="0" w:noVBand="1"/>
      </w:tblPr>
      <w:tblGrid>
        <w:gridCol w:w="2495"/>
        <w:gridCol w:w="6519"/>
      </w:tblGrid>
      <w:tr w:rsidR="004F08C7" w14:paraId="5B74C37E" w14:textId="77777777" w:rsidTr="00257BFE">
        <w:trPr>
          <w:cnfStyle w:val="100000000000" w:firstRow="1" w:lastRow="0" w:firstColumn="0" w:lastColumn="0" w:oddVBand="0" w:evenVBand="0" w:oddHBand="0" w:evenHBand="0" w:firstRowFirstColumn="0" w:firstRowLastColumn="0" w:lastRowFirstColumn="0" w:lastRowLastColumn="0"/>
          <w:trHeight w:val="68"/>
        </w:trPr>
        <w:tc>
          <w:tcPr>
            <w:tcW w:w="2495" w:type="dxa"/>
          </w:tcPr>
          <w:p w14:paraId="46662CF4" w14:textId="77777777" w:rsidR="004F08C7" w:rsidRDefault="004F08C7" w:rsidP="004F08C7">
            <w:pPr>
              <w:pStyle w:val="TableText"/>
            </w:pPr>
            <w:r w:rsidRPr="001A72A5">
              <w:rPr>
                <w:rFonts w:hint="eastAsia"/>
              </w:rPr>
              <w:t>格</w:t>
            </w:r>
            <w:r>
              <w:t xml:space="preserve">    </w:t>
            </w:r>
            <w:r w:rsidRPr="001A72A5">
              <w:rPr>
                <w:rFonts w:hint="eastAsia"/>
              </w:rPr>
              <w:t>式</w:t>
            </w:r>
          </w:p>
        </w:tc>
        <w:tc>
          <w:tcPr>
            <w:tcW w:w="6519" w:type="dxa"/>
          </w:tcPr>
          <w:p w14:paraId="58D76CC6" w14:textId="77777777" w:rsidR="004F08C7" w:rsidRDefault="004F08C7" w:rsidP="004F08C7">
            <w:pPr>
              <w:pStyle w:val="TableText"/>
            </w:pPr>
            <w:r w:rsidRPr="001A72A5">
              <w:rPr>
                <w:rFonts w:hint="eastAsia"/>
              </w:rPr>
              <w:t>意</w:t>
            </w:r>
            <w:r>
              <w:t xml:space="preserve">    </w:t>
            </w:r>
            <w:r w:rsidRPr="001A72A5">
              <w:rPr>
                <w:rFonts w:hint="eastAsia"/>
              </w:rPr>
              <w:t>义</w:t>
            </w:r>
          </w:p>
        </w:tc>
      </w:tr>
      <w:tr w:rsidR="004F08C7" w14:paraId="1411211D" w14:textId="77777777" w:rsidTr="00257BFE">
        <w:trPr>
          <w:trHeight w:val="68"/>
        </w:trPr>
        <w:tc>
          <w:tcPr>
            <w:tcW w:w="2495" w:type="dxa"/>
          </w:tcPr>
          <w:p w14:paraId="297C9144" w14:textId="77777777" w:rsidR="004F08C7" w:rsidRPr="00DE0261" w:rsidRDefault="004F08C7" w:rsidP="00F94884">
            <w:pPr>
              <w:pStyle w:val="TableText"/>
              <w:adjustRightInd/>
              <w:rPr>
                <w:b/>
              </w:rPr>
            </w:pPr>
            <w:r w:rsidRPr="00DE0261">
              <w:rPr>
                <w:rFonts w:hint="eastAsia"/>
                <w:b/>
              </w:rPr>
              <w:t>粗体</w:t>
            </w:r>
          </w:p>
        </w:tc>
        <w:tc>
          <w:tcPr>
            <w:tcW w:w="6519" w:type="dxa"/>
          </w:tcPr>
          <w:p w14:paraId="2ADDA509" w14:textId="77777777" w:rsidR="004F08C7" w:rsidRDefault="004F08C7" w:rsidP="00F94884">
            <w:pPr>
              <w:pStyle w:val="TableText"/>
              <w:adjustRightInd/>
            </w:pPr>
            <w:r>
              <w:rPr>
                <w:rFonts w:hint="eastAsia"/>
              </w:rPr>
              <w:t>命令行关键字（命令中保持不变、必须照输的部分）采用</w:t>
            </w:r>
            <w:r w:rsidRPr="00DE0261">
              <w:rPr>
                <w:rFonts w:hint="eastAsia"/>
                <w:b/>
              </w:rPr>
              <w:t>加粗</w:t>
            </w:r>
            <w:r>
              <w:rPr>
                <w:rFonts w:hint="eastAsia"/>
              </w:rPr>
              <w:t>字体表示。</w:t>
            </w:r>
          </w:p>
        </w:tc>
      </w:tr>
      <w:tr w:rsidR="004F08C7" w14:paraId="2DE0481D" w14:textId="77777777" w:rsidTr="00257BFE">
        <w:trPr>
          <w:trHeight w:val="68"/>
        </w:trPr>
        <w:tc>
          <w:tcPr>
            <w:tcW w:w="2495" w:type="dxa"/>
          </w:tcPr>
          <w:p w14:paraId="70301D04" w14:textId="77777777" w:rsidR="004F08C7" w:rsidRPr="001A72A5" w:rsidRDefault="004F08C7" w:rsidP="00F94884">
            <w:pPr>
              <w:pStyle w:val="TableText"/>
              <w:adjustRightInd/>
              <w:rPr>
                <w:i/>
              </w:rPr>
            </w:pPr>
            <w:r w:rsidRPr="001A72A5">
              <w:rPr>
                <w:rFonts w:hint="eastAsia"/>
                <w:i/>
              </w:rPr>
              <w:t>斜体</w:t>
            </w:r>
          </w:p>
        </w:tc>
        <w:tc>
          <w:tcPr>
            <w:tcW w:w="6519" w:type="dxa"/>
          </w:tcPr>
          <w:p w14:paraId="00D6073C" w14:textId="77777777" w:rsidR="004F08C7" w:rsidRDefault="004F08C7" w:rsidP="00F94884">
            <w:pPr>
              <w:pStyle w:val="TableText"/>
              <w:adjustRightInd/>
            </w:pPr>
            <w:r w:rsidRPr="001A72A5">
              <w:rPr>
                <w:rFonts w:hint="eastAsia"/>
              </w:rPr>
              <w:t>命令行参数</w:t>
            </w:r>
            <w:r>
              <w:rPr>
                <w:rFonts w:hint="eastAsia"/>
              </w:rPr>
              <w:t>（命令中必须由实际值进行替代的部分）采用</w:t>
            </w:r>
            <w:r w:rsidRPr="001A72A5">
              <w:rPr>
                <w:rFonts w:hint="eastAsia"/>
                <w:i/>
              </w:rPr>
              <w:t>斜体</w:t>
            </w:r>
            <w:r w:rsidRPr="001A72A5">
              <w:rPr>
                <w:rFonts w:hint="eastAsia"/>
              </w:rPr>
              <w:t>表示。</w:t>
            </w:r>
          </w:p>
        </w:tc>
      </w:tr>
      <w:tr w:rsidR="004F08C7" w14:paraId="6B29D527" w14:textId="77777777" w:rsidTr="00257BFE">
        <w:trPr>
          <w:trHeight w:val="68"/>
        </w:trPr>
        <w:tc>
          <w:tcPr>
            <w:tcW w:w="2495" w:type="dxa"/>
          </w:tcPr>
          <w:p w14:paraId="103B46AC" w14:textId="77777777" w:rsidR="004F08C7" w:rsidRDefault="004F08C7" w:rsidP="00F94884">
            <w:pPr>
              <w:pStyle w:val="TableText"/>
              <w:adjustRightInd/>
            </w:pPr>
            <w:r>
              <w:t>[</w:t>
            </w:r>
            <w:r>
              <w:rPr>
                <w:rFonts w:hint="eastAsia"/>
              </w:rPr>
              <w:t xml:space="preserve"> </w:t>
            </w:r>
            <w:r>
              <w:t>]</w:t>
            </w:r>
          </w:p>
        </w:tc>
        <w:tc>
          <w:tcPr>
            <w:tcW w:w="6519" w:type="dxa"/>
          </w:tcPr>
          <w:p w14:paraId="4D12F410" w14:textId="77777777" w:rsidR="004F08C7" w:rsidRDefault="004F08C7" w:rsidP="00F94884">
            <w:pPr>
              <w:pStyle w:val="TableText"/>
              <w:adjustRightInd/>
            </w:pPr>
            <w:r>
              <w:rPr>
                <w:rFonts w:hint="eastAsia"/>
              </w:rPr>
              <w:t>表示用“</w:t>
            </w:r>
            <w:r>
              <w:t>[ ]</w:t>
            </w:r>
            <w:r>
              <w:rPr>
                <w:rFonts w:hint="eastAsia"/>
              </w:rPr>
              <w:t>”括起来的部分在命令配置时是可选的。</w:t>
            </w:r>
          </w:p>
        </w:tc>
      </w:tr>
      <w:tr w:rsidR="004F08C7" w14:paraId="2932116D" w14:textId="77777777" w:rsidTr="00257BFE">
        <w:trPr>
          <w:trHeight w:val="68"/>
        </w:trPr>
        <w:tc>
          <w:tcPr>
            <w:tcW w:w="2495" w:type="dxa"/>
          </w:tcPr>
          <w:p w14:paraId="3EE31854" w14:textId="77777777" w:rsidR="004F08C7" w:rsidRPr="00DE0261" w:rsidRDefault="004F08C7" w:rsidP="00F94884">
            <w:pPr>
              <w:pStyle w:val="TableText"/>
              <w:adjustRightInd/>
              <w:rPr>
                <w:i/>
              </w:rPr>
            </w:pPr>
            <w:r>
              <w:t>{ x | y | ... }</w:t>
            </w:r>
          </w:p>
        </w:tc>
        <w:tc>
          <w:tcPr>
            <w:tcW w:w="6519" w:type="dxa"/>
          </w:tcPr>
          <w:p w14:paraId="29291C5E" w14:textId="77777777" w:rsidR="004F08C7" w:rsidRPr="001A72A5" w:rsidRDefault="004F08C7" w:rsidP="00F94884">
            <w:pPr>
              <w:pStyle w:val="TableText"/>
              <w:adjustRightInd/>
            </w:pPr>
            <w:r w:rsidRPr="001A72A5">
              <w:rPr>
                <w:rFonts w:hint="eastAsia"/>
              </w:rPr>
              <w:t>表示从多个选项中仅选取一个。</w:t>
            </w:r>
          </w:p>
        </w:tc>
      </w:tr>
      <w:tr w:rsidR="004F08C7" w14:paraId="668442F3" w14:textId="77777777" w:rsidTr="00257BFE">
        <w:trPr>
          <w:trHeight w:val="68"/>
        </w:trPr>
        <w:tc>
          <w:tcPr>
            <w:tcW w:w="2495" w:type="dxa"/>
          </w:tcPr>
          <w:p w14:paraId="00D33CD2" w14:textId="77777777" w:rsidR="004F08C7" w:rsidRPr="00DE0261" w:rsidRDefault="004F08C7" w:rsidP="00F94884">
            <w:pPr>
              <w:pStyle w:val="TableText"/>
              <w:adjustRightInd/>
              <w:rPr>
                <w:i/>
              </w:rPr>
            </w:pPr>
            <w:r>
              <w:t>[ x | y | ... ]</w:t>
            </w:r>
          </w:p>
        </w:tc>
        <w:tc>
          <w:tcPr>
            <w:tcW w:w="6519" w:type="dxa"/>
          </w:tcPr>
          <w:p w14:paraId="42D0FCEF" w14:textId="77777777" w:rsidR="004F08C7" w:rsidRPr="001A72A5" w:rsidRDefault="004F08C7" w:rsidP="00F94884">
            <w:pPr>
              <w:pStyle w:val="TableText"/>
              <w:adjustRightInd/>
            </w:pPr>
            <w:r w:rsidRPr="001A72A5">
              <w:rPr>
                <w:rFonts w:hint="eastAsia"/>
              </w:rPr>
              <w:t>表示从多个选项中选取一个或者不选。</w:t>
            </w:r>
          </w:p>
        </w:tc>
      </w:tr>
      <w:tr w:rsidR="004F08C7" w14:paraId="2C8DC799" w14:textId="77777777" w:rsidTr="00257BFE">
        <w:trPr>
          <w:trHeight w:val="68"/>
        </w:trPr>
        <w:tc>
          <w:tcPr>
            <w:tcW w:w="2495" w:type="dxa"/>
          </w:tcPr>
          <w:p w14:paraId="7B095FAE" w14:textId="77777777" w:rsidR="004F08C7" w:rsidRPr="00DE0261" w:rsidRDefault="004F08C7" w:rsidP="00F94884">
            <w:pPr>
              <w:pStyle w:val="TableText"/>
              <w:adjustRightInd/>
              <w:rPr>
                <w:i/>
              </w:rPr>
            </w:pPr>
            <w:r>
              <w:t>{ x | y | ... } *</w:t>
            </w:r>
          </w:p>
        </w:tc>
        <w:tc>
          <w:tcPr>
            <w:tcW w:w="6519" w:type="dxa"/>
          </w:tcPr>
          <w:p w14:paraId="31A89CA2" w14:textId="77777777" w:rsidR="004F08C7" w:rsidRPr="001A72A5" w:rsidRDefault="004F08C7" w:rsidP="00F94884">
            <w:pPr>
              <w:pStyle w:val="TableText"/>
              <w:adjustRightInd/>
            </w:pPr>
            <w:r w:rsidRPr="001A72A5">
              <w:rPr>
                <w:rFonts w:hint="eastAsia"/>
              </w:rPr>
              <w:t>表示从多个选项中至少选取一个。</w:t>
            </w:r>
          </w:p>
        </w:tc>
      </w:tr>
      <w:tr w:rsidR="004F08C7" w14:paraId="1E7A3545" w14:textId="77777777" w:rsidTr="00257BFE">
        <w:trPr>
          <w:trHeight w:val="68"/>
        </w:trPr>
        <w:tc>
          <w:tcPr>
            <w:tcW w:w="2495" w:type="dxa"/>
          </w:tcPr>
          <w:p w14:paraId="562EFCC4" w14:textId="77777777" w:rsidR="004F08C7" w:rsidRPr="00DE0261" w:rsidRDefault="004F08C7" w:rsidP="00F94884">
            <w:pPr>
              <w:pStyle w:val="TableText"/>
              <w:adjustRightInd/>
              <w:rPr>
                <w:i/>
              </w:rPr>
            </w:pPr>
            <w:r>
              <w:t>[ x | y | ... ] *</w:t>
            </w:r>
          </w:p>
        </w:tc>
        <w:tc>
          <w:tcPr>
            <w:tcW w:w="6519" w:type="dxa"/>
          </w:tcPr>
          <w:p w14:paraId="63A3D048" w14:textId="77777777" w:rsidR="004F08C7" w:rsidRPr="001A72A5" w:rsidRDefault="004F08C7" w:rsidP="00F94884">
            <w:pPr>
              <w:pStyle w:val="TableText"/>
              <w:adjustRightInd/>
            </w:pPr>
            <w:r w:rsidRPr="001A72A5">
              <w:rPr>
                <w:rFonts w:hint="eastAsia"/>
              </w:rPr>
              <w:t>表示从多个选项中选取一个、多个或者不选。</w:t>
            </w:r>
          </w:p>
        </w:tc>
      </w:tr>
      <w:tr w:rsidR="004F08C7" w14:paraId="6E6DCB06" w14:textId="77777777" w:rsidTr="00257BFE">
        <w:trPr>
          <w:trHeight w:val="68"/>
        </w:trPr>
        <w:tc>
          <w:tcPr>
            <w:tcW w:w="2495" w:type="dxa"/>
          </w:tcPr>
          <w:p w14:paraId="515A6D1C" w14:textId="77777777" w:rsidR="004F08C7" w:rsidRPr="00DE0261" w:rsidRDefault="004F08C7" w:rsidP="00F94884">
            <w:pPr>
              <w:pStyle w:val="TableText"/>
              <w:adjustRightInd/>
              <w:rPr>
                <w:i/>
              </w:rPr>
            </w:pPr>
            <w:r w:rsidRPr="00BB2848">
              <w:t>&amp;&lt;1-n&gt;</w:t>
            </w:r>
          </w:p>
        </w:tc>
        <w:tc>
          <w:tcPr>
            <w:tcW w:w="6519" w:type="dxa"/>
          </w:tcPr>
          <w:p w14:paraId="1518AB3C" w14:textId="77777777" w:rsidR="004F08C7" w:rsidRPr="001A72A5" w:rsidRDefault="004F08C7" w:rsidP="00F94884">
            <w:pPr>
              <w:pStyle w:val="TableText"/>
              <w:adjustRightInd/>
            </w:pPr>
            <w:r w:rsidRPr="001A72A5">
              <w:rPr>
                <w:rFonts w:hint="eastAsia"/>
              </w:rPr>
              <w:t>表示符号</w:t>
            </w:r>
            <w:r w:rsidRPr="001A72A5">
              <w:t>&amp;</w:t>
            </w:r>
            <w:r w:rsidRPr="001A72A5">
              <w:rPr>
                <w:rFonts w:hint="eastAsia"/>
              </w:rPr>
              <w:t>前面的参数可以重复输入</w:t>
            </w:r>
            <w:r w:rsidRPr="001A72A5">
              <w:t>1～n</w:t>
            </w:r>
            <w:r w:rsidRPr="001A72A5">
              <w:rPr>
                <w:rFonts w:hint="eastAsia"/>
              </w:rPr>
              <w:t>次。</w:t>
            </w:r>
          </w:p>
        </w:tc>
      </w:tr>
      <w:tr w:rsidR="004F08C7" w14:paraId="53DD0EC6" w14:textId="77777777" w:rsidTr="00257BFE">
        <w:trPr>
          <w:trHeight w:val="68"/>
        </w:trPr>
        <w:tc>
          <w:tcPr>
            <w:tcW w:w="2495" w:type="dxa"/>
          </w:tcPr>
          <w:p w14:paraId="0512A829" w14:textId="77777777" w:rsidR="004F08C7" w:rsidRPr="008B6574" w:rsidRDefault="004F08C7" w:rsidP="00F94884">
            <w:pPr>
              <w:pStyle w:val="TableText"/>
              <w:adjustRightInd/>
            </w:pPr>
            <w:r w:rsidRPr="008B6574">
              <w:t>#</w:t>
            </w:r>
          </w:p>
        </w:tc>
        <w:tc>
          <w:tcPr>
            <w:tcW w:w="6519" w:type="dxa"/>
          </w:tcPr>
          <w:p w14:paraId="37C9CD7D" w14:textId="77777777" w:rsidR="004F08C7" w:rsidRPr="001A72A5" w:rsidRDefault="004F08C7" w:rsidP="00F94884">
            <w:pPr>
              <w:pStyle w:val="TableText"/>
              <w:adjustRightInd/>
            </w:pPr>
            <w:r w:rsidRPr="001A72A5">
              <w:rPr>
                <w:rFonts w:hint="eastAsia"/>
              </w:rPr>
              <w:t>由“</w:t>
            </w:r>
            <w:r w:rsidRPr="001A72A5">
              <w:t>#</w:t>
            </w:r>
            <w:r w:rsidRPr="001A72A5">
              <w:rPr>
                <w:rFonts w:hint="eastAsia"/>
              </w:rPr>
              <w:t>”号开始的行表示为注释行。</w:t>
            </w:r>
          </w:p>
        </w:tc>
      </w:tr>
    </w:tbl>
    <w:p w14:paraId="628C9E04" w14:textId="77777777" w:rsidR="004F08C7" w:rsidRDefault="004F08C7" w:rsidP="001418E8">
      <w:pPr>
        <w:spacing w:line="240" w:lineRule="auto"/>
      </w:pPr>
    </w:p>
    <w:p w14:paraId="4796E25C" w14:textId="77777777" w:rsidR="004F08C7" w:rsidRPr="001A72A5" w:rsidRDefault="004F08C7" w:rsidP="00257BFE">
      <w:pPr>
        <w:pStyle w:val="41"/>
        <w:rPr>
          <w:color w:val="FF0000"/>
        </w:rPr>
      </w:pPr>
      <w:r w:rsidRPr="001A72A5">
        <w:rPr>
          <w:rFonts w:hint="eastAsia"/>
        </w:rPr>
        <w:t>图形界面格式约定</w:t>
      </w:r>
    </w:p>
    <w:tbl>
      <w:tblPr>
        <w:tblStyle w:val="table0"/>
        <w:tblW w:w="9014" w:type="dxa"/>
        <w:tblInd w:w="420" w:type="dxa"/>
        <w:tblLayout w:type="fixed"/>
        <w:tblLook w:val="04A0" w:firstRow="1" w:lastRow="0" w:firstColumn="1" w:lastColumn="0" w:noHBand="0" w:noVBand="1"/>
      </w:tblPr>
      <w:tblGrid>
        <w:gridCol w:w="2495"/>
        <w:gridCol w:w="6519"/>
      </w:tblGrid>
      <w:tr w:rsidR="004F08C7" w14:paraId="41C4FA9A" w14:textId="77777777" w:rsidTr="00257BFE">
        <w:trPr>
          <w:cnfStyle w:val="100000000000" w:firstRow="1" w:lastRow="0" w:firstColumn="0" w:lastColumn="0" w:oddVBand="0" w:evenVBand="0" w:oddHBand="0" w:evenHBand="0" w:firstRowFirstColumn="0" w:firstRowLastColumn="0" w:lastRowFirstColumn="0" w:lastRowLastColumn="0"/>
          <w:trHeight w:val="68"/>
        </w:trPr>
        <w:tc>
          <w:tcPr>
            <w:tcW w:w="2495" w:type="dxa"/>
          </w:tcPr>
          <w:p w14:paraId="0276B446" w14:textId="77777777" w:rsidR="004F08C7" w:rsidRDefault="004F08C7" w:rsidP="004F08C7">
            <w:pPr>
              <w:pStyle w:val="TableText"/>
            </w:pPr>
            <w:r w:rsidRPr="001A72A5">
              <w:rPr>
                <w:rFonts w:hint="eastAsia"/>
              </w:rPr>
              <w:t>格</w:t>
            </w:r>
            <w:r>
              <w:t xml:space="preserve">    </w:t>
            </w:r>
            <w:r w:rsidRPr="001A72A5">
              <w:rPr>
                <w:rFonts w:hint="eastAsia"/>
              </w:rPr>
              <w:t>式</w:t>
            </w:r>
          </w:p>
        </w:tc>
        <w:tc>
          <w:tcPr>
            <w:tcW w:w="6519" w:type="dxa"/>
          </w:tcPr>
          <w:p w14:paraId="1EEE9488" w14:textId="77777777" w:rsidR="004F08C7" w:rsidRDefault="004F08C7" w:rsidP="004F08C7">
            <w:pPr>
              <w:pStyle w:val="TableText"/>
            </w:pPr>
            <w:r w:rsidRPr="001A72A5">
              <w:rPr>
                <w:rFonts w:hint="eastAsia"/>
              </w:rPr>
              <w:t>意</w:t>
            </w:r>
            <w:r>
              <w:t xml:space="preserve">    </w:t>
            </w:r>
            <w:r w:rsidRPr="001A72A5">
              <w:rPr>
                <w:rFonts w:hint="eastAsia"/>
              </w:rPr>
              <w:t>义</w:t>
            </w:r>
          </w:p>
        </w:tc>
      </w:tr>
      <w:tr w:rsidR="004F08C7" w14:paraId="4D51FFB1" w14:textId="77777777" w:rsidTr="00257BFE">
        <w:trPr>
          <w:trHeight w:val="68"/>
        </w:trPr>
        <w:tc>
          <w:tcPr>
            <w:tcW w:w="2495" w:type="dxa"/>
          </w:tcPr>
          <w:p w14:paraId="3CCEC495" w14:textId="77777777" w:rsidR="004F08C7" w:rsidRPr="001A72A5" w:rsidRDefault="004F08C7" w:rsidP="004F08C7">
            <w:pPr>
              <w:pStyle w:val="TableText"/>
            </w:pPr>
            <w:r w:rsidRPr="001A72A5">
              <w:t>&lt; &gt;</w:t>
            </w:r>
          </w:p>
        </w:tc>
        <w:tc>
          <w:tcPr>
            <w:tcW w:w="6519" w:type="dxa"/>
          </w:tcPr>
          <w:p w14:paraId="63584B6A" w14:textId="77777777" w:rsidR="004F08C7" w:rsidRPr="001A72A5" w:rsidRDefault="004F08C7" w:rsidP="004F08C7">
            <w:pPr>
              <w:pStyle w:val="TableText"/>
            </w:pPr>
            <w:r w:rsidRPr="001A72A5">
              <w:rPr>
                <w:rFonts w:hint="eastAsia"/>
              </w:rPr>
              <w:t>带尖括号“</w:t>
            </w:r>
            <w:r w:rsidRPr="001A72A5">
              <w:t>&lt; &gt;</w:t>
            </w:r>
            <w:r w:rsidRPr="001A72A5">
              <w:rPr>
                <w:rFonts w:hint="eastAsia"/>
              </w:rPr>
              <w:t>”表示按钮名，如“单击&lt;确定&gt;按钮”。</w:t>
            </w:r>
          </w:p>
        </w:tc>
      </w:tr>
      <w:tr w:rsidR="004F08C7" w14:paraId="7AC9D818" w14:textId="77777777" w:rsidTr="00257BFE">
        <w:trPr>
          <w:trHeight w:val="68"/>
        </w:trPr>
        <w:tc>
          <w:tcPr>
            <w:tcW w:w="2495" w:type="dxa"/>
          </w:tcPr>
          <w:p w14:paraId="5DCB0F80" w14:textId="77777777" w:rsidR="004F08C7" w:rsidRPr="001A72A5" w:rsidRDefault="004F08C7" w:rsidP="004F08C7">
            <w:pPr>
              <w:pStyle w:val="TableText"/>
            </w:pPr>
            <w:r w:rsidRPr="001A72A5">
              <w:t>[ ]</w:t>
            </w:r>
          </w:p>
        </w:tc>
        <w:tc>
          <w:tcPr>
            <w:tcW w:w="6519" w:type="dxa"/>
          </w:tcPr>
          <w:p w14:paraId="521E9869" w14:textId="77777777" w:rsidR="004F08C7" w:rsidRPr="001A72A5" w:rsidRDefault="004F08C7" w:rsidP="004F08C7">
            <w:pPr>
              <w:pStyle w:val="TableText"/>
            </w:pPr>
            <w:r w:rsidRPr="001A72A5">
              <w:rPr>
                <w:rFonts w:hint="eastAsia"/>
              </w:rPr>
              <w:t>带方括号“</w:t>
            </w:r>
            <w:r w:rsidRPr="001A72A5">
              <w:t>[ ]</w:t>
            </w:r>
            <w:r w:rsidRPr="001A72A5">
              <w:rPr>
                <w:rFonts w:hint="eastAsia"/>
              </w:rPr>
              <w:t>”表示窗口名、菜单名和数据表，如“弹出[新建用户]窗口”。</w:t>
            </w:r>
          </w:p>
        </w:tc>
      </w:tr>
      <w:tr w:rsidR="004F08C7" w14:paraId="39004CC4" w14:textId="77777777" w:rsidTr="00257BFE">
        <w:trPr>
          <w:trHeight w:val="68"/>
        </w:trPr>
        <w:tc>
          <w:tcPr>
            <w:tcW w:w="2495" w:type="dxa"/>
          </w:tcPr>
          <w:p w14:paraId="2C741CC3" w14:textId="77777777" w:rsidR="004F08C7" w:rsidRDefault="004F08C7" w:rsidP="004F08C7">
            <w:pPr>
              <w:pStyle w:val="TableText"/>
            </w:pPr>
            <w:r>
              <w:t>/</w:t>
            </w:r>
          </w:p>
        </w:tc>
        <w:tc>
          <w:tcPr>
            <w:tcW w:w="6519" w:type="dxa"/>
          </w:tcPr>
          <w:p w14:paraId="7D802B0B" w14:textId="77777777" w:rsidR="004F08C7" w:rsidRDefault="004F08C7" w:rsidP="004F08C7">
            <w:pPr>
              <w:pStyle w:val="TableText"/>
            </w:pPr>
            <w:r>
              <w:rPr>
                <w:rFonts w:hint="eastAsia"/>
              </w:rPr>
              <w:t>多级菜单用“</w:t>
            </w:r>
            <w:r>
              <w:t>/</w:t>
            </w:r>
            <w:r>
              <w:rPr>
                <w:rFonts w:hint="eastAsia"/>
              </w:rPr>
              <w:t>”隔开。如</w:t>
            </w:r>
            <w:r>
              <w:t>[</w:t>
            </w:r>
            <w:r>
              <w:rPr>
                <w:rFonts w:hint="eastAsia"/>
              </w:rPr>
              <w:t>文件</w:t>
            </w:r>
            <w:r>
              <w:t>/</w:t>
            </w:r>
            <w:r>
              <w:rPr>
                <w:rFonts w:hint="eastAsia"/>
              </w:rPr>
              <w:t>新建</w:t>
            </w:r>
            <w:r>
              <w:t>/</w:t>
            </w:r>
            <w:r>
              <w:rPr>
                <w:rFonts w:hint="eastAsia"/>
              </w:rPr>
              <w:t>文件夹</w:t>
            </w:r>
            <w:r>
              <w:t>]</w:t>
            </w:r>
            <w:r>
              <w:rPr>
                <w:rFonts w:hint="eastAsia"/>
              </w:rPr>
              <w:t>多级菜单表示</w:t>
            </w:r>
            <w:r>
              <w:t>[</w:t>
            </w:r>
            <w:r>
              <w:rPr>
                <w:rFonts w:hint="eastAsia"/>
              </w:rPr>
              <w:t>文件</w:t>
            </w:r>
            <w:r>
              <w:t>]</w:t>
            </w:r>
            <w:r>
              <w:rPr>
                <w:rFonts w:hint="eastAsia"/>
              </w:rPr>
              <w:t>菜单下的</w:t>
            </w:r>
            <w:r>
              <w:t>[</w:t>
            </w:r>
            <w:r>
              <w:rPr>
                <w:rFonts w:hint="eastAsia"/>
              </w:rPr>
              <w:t>新建</w:t>
            </w:r>
            <w:r>
              <w:t>]</w:t>
            </w:r>
            <w:r>
              <w:rPr>
                <w:rFonts w:hint="eastAsia"/>
              </w:rPr>
              <w:t>子菜单下的</w:t>
            </w:r>
            <w:r>
              <w:t>[</w:t>
            </w:r>
            <w:r>
              <w:rPr>
                <w:rFonts w:hint="eastAsia"/>
              </w:rPr>
              <w:t>文件夹</w:t>
            </w:r>
            <w:r>
              <w:t>]</w:t>
            </w:r>
            <w:r>
              <w:rPr>
                <w:rFonts w:hint="eastAsia"/>
              </w:rPr>
              <w:t>菜单项。</w:t>
            </w:r>
          </w:p>
        </w:tc>
      </w:tr>
    </w:tbl>
    <w:p w14:paraId="5B8DDA23" w14:textId="77777777" w:rsidR="004F08C7" w:rsidRDefault="004F08C7" w:rsidP="001418E8">
      <w:pPr>
        <w:spacing w:line="240" w:lineRule="auto"/>
      </w:pPr>
    </w:p>
    <w:p w14:paraId="6BF64FDF" w14:textId="77777777" w:rsidR="004F08C7" w:rsidRPr="001A72A5" w:rsidRDefault="004F08C7" w:rsidP="006F365A">
      <w:pPr>
        <w:pStyle w:val="41"/>
        <w:ind w:firstLine="0"/>
      </w:pPr>
      <w:r w:rsidRPr="001A72A5">
        <w:rPr>
          <w:rFonts w:hint="eastAsia"/>
        </w:rPr>
        <w:t>各类标志</w:t>
      </w:r>
    </w:p>
    <w:p w14:paraId="664D4DC3" w14:textId="3EAD19B1" w:rsidR="001418E8" w:rsidRDefault="004F08C7" w:rsidP="001418E8">
      <w:pPr>
        <w:spacing w:line="240" w:lineRule="auto"/>
        <w:ind w:firstLine="420"/>
      </w:pPr>
      <w:r>
        <w:rPr>
          <w:rFonts w:hint="eastAsia"/>
        </w:rPr>
        <w:t>本书还采用各种醒目标志来表示在操作过程中应该特别注意的地方，这些标志的意义如下：</w:t>
      </w:r>
    </w:p>
    <w:tbl>
      <w:tblPr>
        <w:tblStyle w:val="afff9"/>
        <w:tblW w:w="9014" w:type="dxa"/>
        <w:tblInd w:w="420" w:type="dxa"/>
        <w:tblBorders>
          <w:left w:val="none" w:sz="0" w:space="0" w:color="auto"/>
          <w:right w:val="none" w:sz="0" w:space="0" w:color="auto"/>
        </w:tblBorders>
        <w:tblLayout w:type="fixed"/>
        <w:tblLook w:val="04A0" w:firstRow="1" w:lastRow="0" w:firstColumn="1" w:lastColumn="0" w:noHBand="0" w:noVBand="1"/>
      </w:tblPr>
      <w:tblGrid>
        <w:gridCol w:w="1786"/>
        <w:gridCol w:w="7228"/>
      </w:tblGrid>
      <w:tr w:rsidR="004F08C7" w:rsidRPr="006E793A" w14:paraId="0A0873B8" w14:textId="77777777" w:rsidTr="001418E8">
        <w:trPr>
          <w:trHeight w:val="532"/>
          <w:tblHeader/>
        </w:trPr>
        <w:tc>
          <w:tcPr>
            <w:tcW w:w="1786" w:type="dxa"/>
            <w:vAlign w:val="center"/>
          </w:tcPr>
          <w:p w14:paraId="6AB94AAD" w14:textId="77777777" w:rsidR="004F08C7" w:rsidRPr="0069643C" w:rsidRDefault="004F08C7" w:rsidP="00257BFE">
            <w:pPr>
              <w:pStyle w:val="TableText"/>
              <w:spacing w:before="0" w:after="0"/>
              <w:ind w:left="0"/>
            </w:pPr>
            <w:r w:rsidRPr="0069643C">
              <w:rPr>
                <w:noProof/>
              </w:rPr>
              <w:drawing>
                <wp:inline distT="0" distB="0" distL="0" distR="0" wp14:anchorId="274C156A" wp14:editId="2CDE5063">
                  <wp:extent cx="628650" cy="257175"/>
                  <wp:effectExtent l="19050" t="0" r="0" b="0"/>
                  <wp:docPr id="122" name="图片 1" descr="警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警告"/>
                          <pic:cNvPicPr>
                            <a:picLocks noChangeAspect="1" noChangeArrowheads="1"/>
                          </pic:cNvPicPr>
                        </pic:nvPicPr>
                        <pic:blipFill>
                          <a:blip r:embed="rId11"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tc>
        <w:tc>
          <w:tcPr>
            <w:tcW w:w="7228" w:type="dxa"/>
            <w:vAlign w:val="center"/>
          </w:tcPr>
          <w:p w14:paraId="6172BEA4" w14:textId="77777777" w:rsidR="004F08C7" w:rsidRPr="006E793A" w:rsidRDefault="004F08C7" w:rsidP="00257BFE">
            <w:pPr>
              <w:pStyle w:val="TableText"/>
              <w:spacing w:before="0" w:after="0"/>
              <w:ind w:left="0"/>
            </w:pPr>
            <w:r w:rsidRPr="006E793A">
              <w:rPr>
                <w:rFonts w:hint="eastAsia"/>
              </w:rPr>
              <w:t>该标志后的注释需给予格外关注，不当的操作可能会对人身造成伤害。</w:t>
            </w:r>
          </w:p>
        </w:tc>
      </w:tr>
      <w:tr w:rsidR="004F08C7" w:rsidRPr="006E793A" w14:paraId="54E55580" w14:textId="77777777" w:rsidTr="001418E8">
        <w:trPr>
          <w:trHeight w:val="413"/>
          <w:tblHeader/>
        </w:trPr>
        <w:tc>
          <w:tcPr>
            <w:tcW w:w="1786" w:type="dxa"/>
            <w:vAlign w:val="center"/>
          </w:tcPr>
          <w:p w14:paraId="014C2108" w14:textId="77777777" w:rsidR="004F08C7" w:rsidRPr="0069643C" w:rsidRDefault="004F08C7" w:rsidP="00257BFE">
            <w:pPr>
              <w:pStyle w:val="TableText"/>
              <w:spacing w:before="0" w:after="0"/>
              <w:ind w:left="0"/>
            </w:pPr>
            <w:r w:rsidRPr="0069643C">
              <w:rPr>
                <w:noProof/>
              </w:rPr>
              <w:lastRenderedPageBreak/>
              <w:drawing>
                <wp:inline distT="0" distB="0" distL="0" distR="0" wp14:anchorId="67BEA760" wp14:editId="1827FDAC">
                  <wp:extent cx="628650" cy="257175"/>
                  <wp:effectExtent l="19050" t="0" r="0" b="0"/>
                  <wp:docPr id="174" name="图片 2"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tc>
        <w:tc>
          <w:tcPr>
            <w:tcW w:w="7228" w:type="dxa"/>
            <w:vAlign w:val="center"/>
          </w:tcPr>
          <w:p w14:paraId="609BD272" w14:textId="77777777" w:rsidR="004F08C7" w:rsidRPr="0069643C" w:rsidRDefault="004F08C7" w:rsidP="00257BFE">
            <w:pPr>
              <w:pStyle w:val="TableText"/>
              <w:spacing w:before="0" w:after="0"/>
              <w:ind w:left="0"/>
            </w:pPr>
            <w:r w:rsidRPr="0069643C">
              <w:rPr>
                <w:rFonts w:hint="eastAsia"/>
              </w:rPr>
              <w:t>提醒操作中应注意的事项，不当的操作可能会导致数据丢失或者设备损坏</w:t>
            </w:r>
            <w:r w:rsidRPr="006E793A">
              <w:rPr>
                <w:rFonts w:hint="eastAsia"/>
              </w:rPr>
              <w:t>。</w:t>
            </w:r>
          </w:p>
        </w:tc>
      </w:tr>
      <w:tr w:rsidR="004F08C7" w:rsidRPr="006E793A" w14:paraId="4978B6B6" w14:textId="77777777" w:rsidTr="001418E8">
        <w:trPr>
          <w:trHeight w:val="68"/>
          <w:tblHeader/>
        </w:trPr>
        <w:tc>
          <w:tcPr>
            <w:tcW w:w="1786" w:type="dxa"/>
            <w:vAlign w:val="center"/>
          </w:tcPr>
          <w:p w14:paraId="459D2CC5" w14:textId="77777777" w:rsidR="004F08C7" w:rsidRPr="0069643C" w:rsidRDefault="004F08C7" w:rsidP="00257BFE">
            <w:pPr>
              <w:pStyle w:val="TableText"/>
              <w:spacing w:before="0" w:after="0"/>
              <w:ind w:left="0"/>
            </w:pPr>
            <w:r w:rsidRPr="0069643C">
              <w:rPr>
                <w:noProof/>
              </w:rPr>
              <w:drawing>
                <wp:inline distT="0" distB="0" distL="0" distR="0" wp14:anchorId="52288596" wp14:editId="77999B4A">
                  <wp:extent cx="590550" cy="238125"/>
                  <wp:effectExtent l="19050" t="0" r="0" b="0"/>
                  <wp:docPr id="17" name="图片 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tc>
        <w:tc>
          <w:tcPr>
            <w:tcW w:w="7228" w:type="dxa"/>
            <w:vAlign w:val="center"/>
          </w:tcPr>
          <w:p w14:paraId="39CB5B42" w14:textId="77777777" w:rsidR="004F08C7" w:rsidRPr="0069643C" w:rsidRDefault="004F08C7" w:rsidP="00257BFE">
            <w:pPr>
              <w:pStyle w:val="TableText"/>
              <w:spacing w:before="0" w:after="0"/>
              <w:ind w:left="0"/>
            </w:pPr>
            <w:r w:rsidRPr="006E793A">
              <w:rPr>
                <w:rFonts w:hint="eastAsia"/>
              </w:rPr>
              <w:t>对操作内容的描述进行必要的补充和说明。</w:t>
            </w:r>
          </w:p>
        </w:tc>
      </w:tr>
    </w:tbl>
    <w:p w14:paraId="2DA36E79" w14:textId="77777777" w:rsidR="004F08C7" w:rsidRDefault="004F08C7" w:rsidP="001418E8">
      <w:pPr>
        <w:spacing w:line="240" w:lineRule="auto"/>
      </w:pPr>
    </w:p>
    <w:p w14:paraId="71D1F517" w14:textId="77777777" w:rsidR="004F08C7" w:rsidRPr="001A72A5" w:rsidRDefault="004F08C7" w:rsidP="004F08C7">
      <w:pPr>
        <w:pStyle w:val="41"/>
        <w:keepLines w:val="0"/>
        <w:spacing w:before="80" w:afterLines="0" w:after="80" w:line="240" w:lineRule="auto"/>
        <w:ind w:firstLine="624"/>
        <w:jc w:val="left"/>
        <w:textAlignment w:val="baseline"/>
        <w:rPr>
          <w:color w:val="FF0000"/>
        </w:rPr>
      </w:pPr>
      <w:r w:rsidRPr="001A72A5">
        <w:rPr>
          <w:rFonts w:hint="eastAsia"/>
        </w:rPr>
        <w:t>图标约定</w:t>
      </w:r>
    </w:p>
    <w:p w14:paraId="1EB46B18" w14:textId="77777777" w:rsidR="004F08C7" w:rsidRPr="00EB4F87" w:rsidRDefault="004F08C7" w:rsidP="00115239">
      <w:pPr>
        <w:ind w:firstLine="420"/>
      </w:pPr>
      <w:r>
        <w:rPr>
          <w:rFonts w:hint="eastAsia"/>
        </w:rPr>
        <w:t>本书使用的图标及其含义如下：</w:t>
      </w:r>
    </w:p>
    <w:tbl>
      <w:tblPr>
        <w:tblStyle w:val="afff9"/>
        <w:tblW w:w="9014" w:type="dxa"/>
        <w:jc w:val="center"/>
        <w:tblBorders>
          <w:left w:val="none" w:sz="0" w:space="0" w:color="auto"/>
          <w:right w:val="none" w:sz="0" w:space="0" w:color="auto"/>
        </w:tblBorders>
        <w:tblLayout w:type="fixed"/>
        <w:tblLook w:val="04A0" w:firstRow="1" w:lastRow="0" w:firstColumn="1" w:lastColumn="0" w:noHBand="0" w:noVBand="1"/>
      </w:tblPr>
      <w:tblGrid>
        <w:gridCol w:w="1786"/>
        <w:gridCol w:w="7228"/>
      </w:tblGrid>
      <w:tr w:rsidR="004F08C7" w:rsidRPr="00DE0261" w14:paraId="44B5A243" w14:textId="77777777" w:rsidTr="001418E8">
        <w:trPr>
          <w:trHeight w:val="68"/>
          <w:jc w:val="center"/>
        </w:trPr>
        <w:tc>
          <w:tcPr>
            <w:tcW w:w="1786" w:type="dxa"/>
            <w:vAlign w:val="center"/>
          </w:tcPr>
          <w:p w14:paraId="0A7D3563" w14:textId="77777777" w:rsidR="004F08C7" w:rsidRPr="00AA798F" w:rsidRDefault="004F08C7" w:rsidP="00257BFE">
            <w:pPr>
              <w:pStyle w:val="TableText"/>
              <w:spacing w:before="0" w:after="0"/>
              <w:ind w:left="0"/>
            </w:pPr>
            <w:r>
              <w:rPr>
                <w:noProof/>
              </w:rPr>
              <w:drawing>
                <wp:inline distT="0" distB="0" distL="0" distR="0" wp14:anchorId="3C74E317" wp14:editId="6B38C0CB">
                  <wp:extent cx="457200" cy="333375"/>
                  <wp:effectExtent l="19050" t="0" r="0" b="0"/>
                  <wp:docPr id="2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srcRect/>
                          <a:stretch>
                            <a:fillRect/>
                          </a:stretch>
                        </pic:blipFill>
                        <pic:spPr bwMode="auto">
                          <a:xfrm>
                            <a:off x="0" y="0"/>
                            <a:ext cx="457200" cy="333375"/>
                          </a:xfrm>
                          <a:prstGeom prst="rect">
                            <a:avLst/>
                          </a:prstGeom>
                          <a:noFill/>
                          <a:ln w="9525">
                            <a:noFill/>
                            <a:miter lim="800000"/>
                            <a:headEnd/>
                            <a:tailEnd/>
                          </a:ln>
                        </pic:spPr>
                      </pic:pic>
                    </a:graphicData>
                  </a:graphic>
                </wp:inline>
              </w:drawing>
            </w:r>
          </w:p>
        </w:tc>
        <w:tc>
          <w:tcPr>
            <w:tcW w:w="7228" w:type="dxa"/>
            <w:vAlign w:val="center"/>
          </w:tcPr>
          <w:p w14:paraId="0075DD40" w14:textId="77777777" w:rsidR="004F08C7" w:rsidRPr="001A72A5" w:rsidRDefault="004F08C7" w:rsidP="00257BFE">
            <w:pPr>
              <w:pStyle w:val="TableText"/>
              <w:spacing w:before="0" w:after="0"/>
              <w:ind w:left="0"/>
            </w:pPr>
            <w:r w:rsidRPr="001A72A5">
              <w:rPr>
                <w:rFonts w:hint="eastAsia"/>
              </w:rPr>
              <w:t>该图标及其相关描述文字代表一般网络设备，如路由器、交换机、防火墙等。</w:t>
            </w:r>
          </w:p>
        </w:tc>
      </w:tr>
      <w:tr w:rsidR="004F08C7" w:rsidRPr="00DE0261" w14:paraId="04FD01C9" w14:textId="77777777" w:rsidTr="001418E8">
        <w:trPr>
          <w:trHeight w:val="68"/>
          <w:jc w:val="center"/>
        </w:trPr>
        <w:tc>
          <w:tcPr>
            <w:tcW w:w="1786" w:type="dxa"/>
            <w:vAlign w:val="center"/>
          </w:tcPr>
          <w:p w14:paraId="071EBF28" w14:textId="77777777" w:rsidR="004F08C7" w:rsidRPr="00AA798F" w:rsidRDefault="004F08C7" w:rsidP="00257BFE">
            <w:pPr>
              <w:pStyle w:val="TableText"/>
              <w:spacing w:before="0" w:after="0"/>
              <w:ind w:left="0"/>
            </w:pPr>
            <w:r>
              <w:rPr>
                <w:noProof/>
              </w:rPr>
              <w:drawing>
                <wp:inline distT="0" distB="0" distL="0" distR="0" wp14:anchorId="7B492AF9" wp14:editId="41027CC8">
                  <wp:extent cx="457200" cy="333375"/>
                  <wp:effectExtent l="19050" t="0" r="0" b="0"/>
                  <wp:docPr id="49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srcRect/>
                          <a:stretch>
                            <a:fillRect/>
                          </a:stretch>
                        </pic:blipFill>
                        <pic:spPr bwMode="auto">
                          <a:xfrm>
                            <a:off x="0" y="0"/>
                            <a:ext cx="457200" cy="333375"/>
                          </a:xfrm>
                          <a:prstGeom prst="rect">
                            <a:avLst/>
                          </a:prstGeom>
                          <a:noFill/>
                          <a:ln w="9525">
                            <a:noFill/>
                            <a:miter lim="800000"/>
                            <a:headEnd/>
                            <a:tailEnd/>
                          </a:ln>
                        </pic:spPr>
                      </pic:pic>
                    </a:graphicData>
                  </a:graphic>
                </wp:inline>
              </w:drawing>
            </w:r>
          </w:p>
        </w:tc>
        <w:tc>
          <w:tcPr>
            <w:tcW w:w="7228" w:type="dxa"/>
            <w:vAlign w:val="center"/>
          </w:tcPr>
          <w:p w14:paraId="4198262A" w14:textId="77777777" w:rsidR="004F08C7" w:rsidRPr="001A72A5" w:rsidRDefault="004F08C7" w:rsidP="00257BFE">
            <w:pPr>
              <w:pStyle w:val="TableText"/>
              <w:spacing w:before="0" w:after="0"/>
              <w:ind w:left="0"/>
            </w:pPr>
            <w:r w:rsidRPr="001A72A5">
              <w:rPr>
                <w:rFonts w:hint="eastAsia"/>
              </w:rPr>
              <w:t>该图标及其相关描述文字代表一般意义下的路由器，以及其他运行了路由协议的设备。</w:t>
            </w:r>
          </w:p>
        </w:tc>
      </w:tr>
      <w:tr w:rsidR="004F08C7" w:rsidRPr="00DE0261" w14:paraId="1D11EAE8" w14:textId="77777777" w:rsidTr="001418E8">
        <w:trPr>
          <w:trHeight w:val="68"/>
          <w:jc w:val="center"/>
        </w:trPr>
        <w:tc>
          <w:tcPr>
            <w:tcW w:w="1786" w:type="dxa"/>
            <w:vAlign w:val="center"/>
          </w:tcPr>
          <w:p w14:paraId="793A3E67" w14:textId="77777777" w:rsidR="004F08C7" w:rsidRPr="00AA798F" w:rsidRDefault="004F08C7" w:rsidP="00257BFE">
            <w:pPr>
              <w:pStyle w:val="TableText"/>
              <w:spacing w:before="0" w:after="0"/>
              <w:ind w:left="0"/>
            </w:pPr>
            <w:r>
              <w:rPr>
                <w:noProof/>
              </w:rPr>
              <w:drawing>
                <wp:inline distT="0" distB="0" distL="0" distR="0" wp14:anchorId="1779D4E8" wp14:editId="37E9905D">
                  <wp:extent cx="457200" cy="342900"/>
                  <wp:effectExtent l="19050" t="0" r="0" b="0"/>
                  <wp:docPr id="2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srcRect/>
                          <a:stretch>
                            <a:fillRect/>
                          </a:stretch>
                        </pic:blipFill>
                        <pic:spPr bwMode="auto">
                          <a:xfrm>
                            <a:off x="0" y="0"/>
                            <a:ext cx="457200" cy="342900"/>
                          </a:xfrm>
                          <a:prstGeom prst="rect">
                            <a:avLst/>
                          </a:prstGeom>
                          <a:noFill/>
                          <a:ln w="9525">
                            <a:noFill/>
                            <a:miter lim="800000"/>
                            <a:headEnd/>
                            <a:tailEnd/>
                          </a:ln>
                        </pic:spPr>
                      </pic:pic>
                    </a:graphicData>
                  </a:graphic>
                </wp:inline>
              </w:drawing>
            </w:r>
          </w:p>
        </w:tc>
        <w:tc>
          <w:tcPr>
            <w:tcW w:w="7228" w:type="dxa"/>
            <w:vAlign w:val="center"/>
          </w:tcPr>
          <w:p w14:paraId="4A78F313" w14:textId="77777777" w:rsidR="004F08C7" w:rsidRPr="001A72A5" w:rsidRDefault="004F08C7" w:rsidP="00257BFE">
            <w:pPr>
              <w:pStyle w:val="TableText"/>
              <w:spacing w:before="0" w:after="0"/>
              <w:ind w:left="0"/>
            </w:pPr>
            <w:r w:rsidRPr="001A72A5">
              <w:rPr>
                <w:rFonts w:hint="eastAsia"/>
              </w:rPr>
              <w:t>该图标及其相关描述文字代表二、三层以太网交换机，以及运行了二层协议的设备。</w:t>
            </w:r>
          </w:p>
        </w:tc>
      </w:tr>
      <w:tr w:rsidR="004F08C7" w:rsidRPr="00DE0261" w14:paraId="2537842A" w14:textId="77777777" w:rsidTr="001418E8">
        <w:trPr>
          <w:trHeight w:val="68"/>
          <w:jc w:val="center"/>
        </w:trPr>
        <w:tc>
          <w:tcPr>
            <w:tcW w:w="1786" w:type="dxa"/>
            <w:vAlign w:val="center"/>
          </w:tcPr>
          <w:p w14:paraId="536D994D" w14:textId="77777777" w:rsidR="004F08C7" w:rsidRPr="00D77B37" w:rsidRDefault="004F08C7" w:rsidP="00257BFE">
            <w:pPr>
              <w:pStyle w:val="TableText"/>
              <w:spacing w:before="0" w:after="0"/>
              <w:ind w:left="0"/>
            </w:pPr>
            <w:r>
              <w:rPr>
                <w:noProof/>
              </w:rPr>
              <w:drawing>
                <wp:inline distT="0" distB="0" distL="0" distR="0" wp14:anchorId="16540F96" wp14:editId="31E6B221">
                  <wp:extent cx="461010" cy="341630"/>
                  <wp:effectExtent l="0" t="0" r="0" b="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461010" cy="341630"/>
                          </a:xfrm>
                          <a:prstGeom prst="rect">
                            <a:avLst/>
                          </a:prstGeom>
                          <a:noFill/>
                          <a:ln w="9525">
                            <a:noFill/>
                            <a:miter lim="800000"/>
                            <a:headEnd/>
                            <a:tailEnd/>
                          </a:ln>
                        </pic:spPr>
                      </pic:pic>
                    </a:graphicData>
                  </a:graphic>
                </wp:inline>
              </w:drawing>
            </w:r>
          </w:p>
        </w:tc>
        <w:tc>
          <w:tcPr>
            <w:tcW w:w="7228" w:type="dxa"/>
            <w:vAlign w:val="center"/>
          </w:tcPr>
          <w:p w14:paraId="2E9F02B4" w14:textId="77777777" w:rsidR="004F08C7" w:rsidRPr="001A72A5" w:rsidRDefault="004F08C7" w:rsidP="00257BFE">
            <w:pPr>
              <w:pStyle w:val="TableText"/>
              <w:spacing w:before="0" w:after="0"/>
              <w:ind w:left="0"/>
            </w:pPr>
            <w:r w:rsidRPr="00257BFE">
              <w:rPr>
                <w:rFonts w:hint="eastAsia"/>
              </w:rPr>
              <w:t>该图标及其相关描述文字代表无线控制器、无线控制器业务板和有线无线一体化交换机的无线控制引擎设备。</w:t>
            </w:r>
          </w:p>
        </w:tc>
      </w:tr>
      <w:tr w:rsidR="004F08C7" w:rsidRPr="00DE0261" w14:paraId="13282D39" w14:textId="77777777" w:rsidTr="001418E8">
        <w:trPr>
          <w:trHeight w:val="68"/>
          <w:jc w:val="center"/>
        </w:trPr>
        <w:tc>
          <w:tcPr>
            <w:tcW w:w="1786" w:type="dxa"/>
            <w:vAlign w:val="center"/>
          </w:tcPr>
          <w:p w14:paraId="5DD611C1" w14:textId="77777777" w:rsidR="004F08C7" w:rsidRDefault="004F08C7" w:rsidP="00257BFE">
            <w:pPr>
              <w:pStyle w:val="TableText"/>
              <w:spacing w:before="0" w:after="0"/>
              <w:ind w:left="0"/>
            </w:pPr>
            <w:r>
              <w:rPr>
                <w:noProof/>
              </w:rPr>
              <w:drawing>
                <wp:inline distT="0" distB="0" distL="0" distR="0" wp14:anchorId="7A4C5E26" wp14:editId="5EC4C08E">
                  <wp:extent cx="457200" cy="342900"/>
                  <wp:effectExtent l="19050" t="0" r="0" b="0"/>
                  <wp:docPr id="49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srcRect/>
                          <a:stretch>
                            <a:fillRect/>
                          </a:stretch>
                        </pic:blipFill>
                        <pic:spPr bwMode="auto">
                          <a:xfrm>
                            <a:off x="0" y="0"/>
                            <a:ext cx="457200" cy="342900"/>
                          </a:xfrm>
                          <a:prstGeom prst="rect">
                            <a:avLst/>
                          </a:prstGeom>
                          <a:noFill/>
                          <a:ln w="9525">
                            <a:noFill/>
                            <a:miter lim="800000"/>
                            <a:headEnd/>
                            <a:tailEnd/>
                          </a:ln>
                        </pic:spPr>
                      </pic:pic>
                    </a:graphicData>
                  </a:graphic>
                </wp:inline>
              </w:drawing>
            </w:r>
          </w:p>
        </w:tc>
        <w:tc>
          <w:tcPr>
            <w:tcW w:w="7228" w:type="dxa"/>
            <w:vAlign w:val="center"/>
          </w:tcPr>
          <w:p w14:paraId="7873F26D" w14:textId="77777777" w:rsidR="004F08C7" w:rsidRPr="00257BFE" w:rsidRDefault="004F08C7" w:rsidP="00257BFE">
            <w:pPr>
              <w:pStyle w:val="TableText"/>
              <w:spacing w:before="0" w:after="0"/>
              <w:ind w:left="0"/>
            </w:pPr>
            <w:r w:rsidRPr="00257BFE">
              <w:rPr>
                <w:rFonts w:hint="eastAsia"/>
              </w:rPr>
              <w:t>该图标及其相关描述文字代表无线接入点设备。</w:t>
            </w:r>
          </w:p>
        </w:tc>
      </w:tr>
      <w:tr w:rsidR="004F08C7" w:rsidRPr="00DE0261" w14:paraId="161E5A36" w14:textId="77777777" w:rsidTr="001418E8">
        <w:trPr>
          <w:trHeight w:val="68"/>
          <w:jc w:val="center"/>
        </w:trPr>
        <w:tc>
          <w:tcPr>
            <w:tcW w:w="1786" w:type="dxa"/>
            <w:vAlign w:val="center"/>
          </w:tcPr>
          <w:p w14:paraId="075B8D4C" w14:textId="77777777" w:rsidR="004F08C7" w:rsidRDefault="004F08C7" w:rsidP="00257BFE">
            <w:pPr>
              <w:pStyle w:val="TableText"/>
              <w:spacing w:before="0" w:after="0"/>
              <w:ind w:left="0"/>
            </w:pPr>
            <w:r w:rsidRPr="00EE205B">
              <w:rPr>
                <w:noProof/>
              </w:rPr>
              <w:drawing>
                <wp:inline distT="0" distB="0" distL="0" distR="0" wp14:anchorId="3D1BDF07" wp14:editId="7147E868">
                  <wp:extent cx="467239" cy="342000"/>
                  <wp:effectExtent l="0" t="0" r="0" b="0"/>
                  <wp:docPr id="51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srcRect/>
                          <a:stretch>
                            <a:fillRect/>
                          </a:stretch>
                        </pic:blipFill>
                        <pic:spPr bwMode="auto">
                          <a:xfrm>
                            <a:off x="0" y="0"/>
                            <a:ext cx="467239" cy="342000"/>
                          </a:xfrm>
                          <a:prstGeom prst="rect">
                            <a:avLst/>
                          </a:prstGeom>
                          <a:noFill/>
                          <a:ln w="9525">
                            <a:noFill/>
                            <a:miter lim="800000"/>
                            <a:headEnd/>
                            <a:tailEnd/>
                          </a:ln>
                        </pic:spPr>
                      </pic:pic>
                    </a:graphicData>
                  </a:graphic>
                </wp:inline>
              </w:drawing>
            </w:r>
          </w:p>
        </w:tc>
        <w:tc>
          <w:tcPr>
            <w:tcW w:w="7228" w:type="dxa"/>
            <w:vAlign w:val="center"/>
          </w:tcPr>
          <w:p w14:paraId="5E4848D1" w14:textId="77777777" w:rsidR="004F08C7" w:rsidRPr="00257BFE" w:rsidRDefault="004F08C7" w:rsidP="00257BFE">
            <w:pPr>
              <w:pStyle w:val="TableText"/>
              <w:spacing w:before="0" w:after="0"/>
              <w:ind w:left="0"/>
            </w:pPr>
            <w:r>
              <w:rPr>
                <w:rFonts w:hint="eastAsia"/>
              </w:rPr>
              <w:t>该图标及其相关描述文字代表无线终结单元</w:t>
            </w:r>
            <w:r w:rsidRPr="00960865">
              <w:rPr>
                <w:rFonts w:hint="eastAsia"/>
              </w:rPr>
              <w:t>。</w:t>
            </w:r>
          </w:p>
        </w:tc>
      </w:tr>
      <w:tr w:rsidR="004F08C7" w:rsidRPr="00DE0261" w14:paraId="4C64EFDE" w14:textId="77777777" w:rsidTr="001418E8">
        <w:trPr>
          <w:trHeight w:val="68"/>
          <w:jc w:val="center"/>
        </w:trPr>
        <w:tc>
          <w:tcPr>
            <w:tcW w:w="1786" w:type="dxa"/>
            <w:vAlign w:val="center"/>
          </w:tcPr>
          <w:p w14:paraId="25778CC1" w14:textId="77777777" w:rsidR="004F08C7" w:rsidRDefault="004F08C7" w:rsidP="00257BFE">
            <w:pPr>
              <w:pStyle w:val="TableText"/>
              <w:spacing w:before="0" w:after="0"/>
              <w:ind w:left="0"/>
            </w:pPr>
            <w:r w:rsidRPr="00EE205B">
              <w:rPr>
                <w:noProof/>
              </w:rPr>
              <w:drawing>
                <wp:inline distT="0" distB="0" distL="0" distR="0" wp14:anchorId="6EABC7F4" wp14:editId="4F22C451">
                  <wp:extent cx="467239" cy="342000"/>
                  <wp:effectExtent l="0" t="0" r="0" b="0"/>
                  <wp:docPr id="392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srcRect/>
                          <a:stretch>
                            <a:fillRect/>
                          </a:stretch>
                        </pic:blipFill>
                        <pic:spPr bwMode="auto">
                          <a:xfrm>
                            <a:off x="0" y="0"/>
                            <a:ext cx="467239" cy="342000"/>
                          </a:xfrm>
                          <a:prstGeom prst="rect">
                            <a:avLst/>
                          </a:prstGeom>
                          <a:noFill/>
                          <a:ln w="9525">
                            <a:noFill/>
                            <a:miter lim="800000"/>
                            <a:headEnd/>
                            <a:tailEnd/>
                          </a:ln>
                        </pic:spPr>
                      </pic:pic>
                    </a:graphicData>
                  </a:graphic>
                </wp:inline>
              </w:drawing>
            </w:r>
          </w:p>
        </w:tc>
        <w:tc>
          <w:tcPr>
            <w:tcW w:w="7228" w:type="dxa"/>
            <w:vAlign w:val="center"/>
          </w:tcPr>
          <w:p w14:paraId="765F985C" w14:textId="77777777" w:rsidR="004F08C7" w:rsidRPr="00257BFE" w:rsidRDefault="004F08C7" w:rsidP="00257BFE">
            <w:pPr>
              <w:pStyle w:val="TableText"/>
              <w:spacing w:before="0" w:after="0"/>
              <w:ind w:left="0"/>
            </w:pPr>
            <w:r>
              <w:rPr>
                <w:rFonts w:hint="eastAsia"/>
              </w:rPr>
              <w:t>该图标及其相关描述文字代表无线终结者</w:t>
            </w:r>
            <w:r w:rsidRPr="00960865">
              <w:rPr>
                <w:rFonts w:hint="eastAsia"/>
              </w:rPr>
              <w:t>。</w:t>
            </w:r>
          </w:p>
        </w:tc>
      </w:tr>
      <w:tr w:rsidR="004F08C7" w:rsidRPr="00DE0261" w14:paraId="6331D773" w14:textId="77777777" w:rsidTr="001418E8">
        <w:trPr>
          <w:trHeight w:val="68"/>
          <w:jc w:val="center"/>
        </w:trPr>
        <w:tc>
          <w:tcPr>
            <w:tcW w:w="1786" w:type="dxa"/>
            <w:vAlign w:val="center"/>
          </w:tcPr>
          <w:p w14:paraId="5752E799" w14:textId="77777777" w:rsidR="004F08C7" w:rsidRDefault="004F08C7" w:rsidP="00257BFE">
            <w:pPr>
              <w:pStyle w:val="TableText"/>
              <w:spacing w:before="0" w:after="0"/>
              <w:ind w:left="0"/>
            </w:pPr>
            <w:r>
              <w:rPr>
                <w:noProof/>
              </w:rPr>
              <w:drawing>
                <wp:inline distT="0" distB="0" distL="0" distR="0" wp14:anchorId="03D227D4" wp14:editId="304E9FAC">
                  <wp:extent cx="461010" cy="341630"/>
                  <wp:effectExtent l="19050" t="0" r="0" b="0"/>
                  <wp:docPr id="392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cstate="print"/>
                          <a:srcRect/>
                          <a:stretch>
                            <a:fillRect/>
                          </a:stretch>
                        </pic:blipFill>
                        <pic:spPr bwMode="auto">
                          <a:xfrm>
                            <a:off x="0" y="0"/>
                            <a:ext cx="461010" cy="341630"/>
                          </a:xfrm>
                          <a:prstGeom prst="rect">
                            <a:avLst/>
                          </a:prstGeom>
                          <a:noFill/>
                          <a:ln w="9525">
                            <a:noFill/>
                            <a:miter lim="800000"/>
                            <a:headEnd/>
                            <a:tailEnd/>
                          </a:ln>
                        </pic:spPr>
                      </pic:pic>
                    </a:graphicData>
                  </a:graphic>
                </wp:inline>
              </w:drawing>
            </w:r>
          </w:p>
        </w:tc>
        <w:tc>
          <w:tcPr>
            <w:tcW w:w="7228" w:type="dxa"/>
            <w:vAlign w:val="center"/>
          </w:tcPr>
          <w:p w14:paraId="228BAB28" w14:textId="77777777" w:rsidR="004F08C7" w:rsidRPr="00257BFE" w:rsidRDefault="004F08C7" w:rsidP="00257BFE">
            <w:pPr>
              <w:pStyle w:val="TableText"/>
              <w:spacing w:before="0" w:after="0"/>
              <w:ind w:left="0"/>
            </w:pPr>
            <w:r w:rsidRPr="00257BFE">
              <w:rPr>
                <w:rFonts w:hint="eastAsia"/>
              </w:rPr>
              <w:t>该图标及其相关描述文字代表无线Mesh设备。</w:t>
            </w:r>
          </w:p>
        </w:tc>
      </w:tr>
      <w:tr w:rsidR="004F08C7" w:rsidRPr="00DE0261" w14:paraId="29B8D214" w14:textId="77777777" w:rsidTr="001418E8">
        <w:trPr>
          <w:trHeight w:val="68"/>
          <w:jc w:val="center"/>
        </w:trPr>
        <w:tc>
          <w:tcPr>
            <w:tcW w:w="1786" w:type="dxa"/>
            <w:vAlign w:val="center"/>
          </w:tcPr>
          <w:p w14:paraId="0A234048" w14:textId="77777777" w:rsidR="004F08C7" w:rsidRDefault="004F08C7" w:rsidP="00257BFE">
            <w:pPr>
              <w:pStyle w:val="TableText"/>
              <w:spacing w:before="0" w:after="0"/>
              <w:ind w:left="0"/>
            </w:pPr>
            <w:r>
              <w:rPr>
                <w:noProof/>
              </w:rPr>
              <w:drawing>
                <wp:inline distT="0" distB="0" distL="0" distR="0" wp14:anchorId="5350510A" wp14:editId="4B41D861">
                  <wp:extent cx="286101" cy="340229"/>
                  <wp:effectExtent l="0" t="0" r="0" b="0"/>
                  <wp:docPr id="2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289711" cy="344521"/>
                          </a:xfrm>
                          <a:prstGeom prst="rect">
                            <a:avLst/>
                          </a:prstGeom>
                          <a:noFill/>
                          <a:ln w="9525">
                            <a:noFill/>
                            <a:miter lim="800000"/>
                            <a:headEnd/>
                            <a:tailEnd/>
                          </a:ln>
                        </pic:spPr>
                      </pic:pic>
                    </a:graphicData>
                  </a:graphic>
                </wp:inline>
              </w:drawing>
            </w:r>
          </w:p>
        </w:tc>
        <w:tc>
          <w:tcPr>
            <w:tcW w:w="7228" w:type="dxa"/>
            <w:vAlign w:val="center"/>
          </w:tcPr>
          <w:p w14:paraId="0565B40C" w14:textId="77777777" w:rsidR="004F08C7" w:rsidRPr="00257BFE" w:rsidRDefault="004F08C7" w:rsidP="00257BFE">
            <w:pPr>
              <w:pStyle w:val="TableText"/>
              <w:spacing w:before="0" w:after="0"/>
              <w:ind w:left="0"/>
            </w:pPr>
            <w:r w:rsidRPr="00257BFE">
              <w:rPr>
                <w:rFonts w:hint="eastAsia"/>
              </w:rPr>
              <w:t>该图标代表发散的无线射频信号。</w:t>
            </w:r>
          </w:p>
        </w:tc>
      </w:tr>
      <w:tr w:rsidR="004F08C7" w:rsidRPr="00DE0261" w14:paraId="5C849EB9" w14:textId="77777777" w:rsidTr="001418E8">
        <w:trPr>
          <w:trHeight w:val="68"/>
          <w:jc w:val="center"/>
        </w:trPr>
        <w:tc>
          <w:tcPr>
            <w:tcW w:w="1786" w:type="dxa"/>
            <w:vAlign w:val="center"/>
          </w:tcPr>
          <w:p w14:paraId="32601911" w14:textId="77777777" w:rsidR="004F08C7" w:rsidRDefault="004F08C7" w:rsidP="00257BFE">
            <w:pPr>
              <w:pStyle w:val="TableText"/>
              <w:spacing w:before="0" w:after="0"/>
              <w:ind w:left="0"/>
            </w:pPr>
            <w:r>
              <w:rPr>
                <w:noProof/>
              </w:rPr>
              <w:drawing>
                <wp:inline distT="0" distB="0" distL="0" distR="0" wp14:anchorId="3816E2B9" wp14:editId="610492BF">
                  <wp:extent cx="521713" cy="129026"/>
                  <wp:effectExtent l="0" t="0" r="0" b="0"/>
                  <wp:docPr id="3937"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 cstate="print"/>
                          <a:srcRect/>
                          <a:stretch>
                            <a:fillRect/>
                          </a:stretch>
                        </pic:blipFill>
                        <pic:spPr bwMode="auto">
                          <a:xfrm>
                            <a:off x="0" y="0"/>
                            <a:ext cx="521713" cy="129026"/>
                          </a:xfrm>
                          <a:prstGeom prst="rect">
                            <a:avLst/>
                          </a:prstGeom>
                          <a:noFill/>
                          <a:ln w="9525">
                            <a:noFill/>
                            <a:miter lim="800000"/>
                            <a:headEnd/>
                            <a:tailEnd/>
                          </a:ln>
                        </pic:spPr>
                      </pic:pic>
                    </a:graphicData>
                  </a:graphic>
                </wp:inline>
              </w:drawing>
            </w:r>
          </w:p>
        </w:tc>
        <w:tc>
          <w:tcPr>
            <w:tcW w:w="7228" w:type="dxa"/>
            <w:vAlign w:val="center"/>
          </w:tcPr>
          <w:p w14:paraId="2BAE65D0" w14:textId="77777777" w:rsidR="004F08C7" w:rsidRPr="00257BFE" w:rsidRDefault="004F08C7" w:rsidP="00257BFE">
            <w:pPr>
              <w:pStyle w:val="TableText"/>
              <w:spacing w:before="0" w:after="0"/>
              <w:ind w:left="0"/>
            </w:pPr>
            <w:r w:rsidRPr="00257BFE">
              <w:rPr>
                <w:rFonts w:hint="eastAsia"/>
              </w:rPr>
              <w:t>该图标代表点到点的无线射频信号。</w:t>
            </w:r>
          </w:p>
        </w:tc>
      </w:tr>
      <w:tr w:rsidR="004F08C7" w:rsidRPr="00DE0261" w14:paraId="6BF74389" w14:textId="77777777" w:rsidTr="001418E8">
        <w:trPr>
          <w:trHeight w:val="68"/>
          <w:jc w:val="center"/>
        </w:trPr>
        <w:tc>
          <w:tcPr>
            <w:tcW w:w="1786" w:type="dxa"/>
            <w:vAlign w:val="center"/>
          </w:tcPr>
          <w:p w14:paraId="66CA07F4" w14:textId="77777777" w:rsidR="004F08C7" w:rsidRDefault="004F08C7" w:rsidP="00257BFE">
            <w:pPr>
              <w:pStyle w:val="TableText"/>
              <w:spacing w:before="0" w:after="0"/>
              <w:ind w:left="0"/>
            </w:pPr>
            <w:r>
              <w:rPr>
                <w:noProof/>
              </w:rPr>
              <w:drawing>
                <wp:inline distT="0" distB="0" distL="0" distR="0" wp14:anchorId="077E846E" wp14:editId="1BAB17AD">
                  <wp:extent cx="457200" cy="342900"/>
                  <wp:effectExtent l="19050" t="0" r="0" b="0"/>
                  <wp:docPr id="2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457200" cy="342900"/>
                          </a:xfrm>
                          <a:prstGeom prst="rect">
                            <a:avLst/>
                          </a:prstGeom>
                          <a:noFill/>
                          <a:ln w="9525">
                            <a:noFill/>
                            <a:miter lim="800000"/>
                            <a:headEnd/>
                            <a:tailEnd/>
                          </a:ln>
                        </pic:spPr>
                      </pic:pic>
                    </a:graphicData>
                  </a:graphic>
                </wp:inline>
              </w:drawing>
            </w:r>
          </w:p>
        </w:tc>
        <w:tc>
          <w:tcPr>
            <w:tcW w:w="7228" w:type="dxa"/>
            <w:vAlign w:val="center"/>
          </w:tcPr>
          <w:p w14:paraId="6FA0194B" w14:textId="77777777" w:rsidR="004F08C7" w:rsidRPr="00257BFE" w:rsidRDefault="004F08C7" w:rsidP="00257BFE">
            <w:pPr>
              <w:pStyle w:val="TableText"/>
              <w:spacing w:before="0" w:after="0"/>
              <w:ind w:left="0"/>
            </w:pPr>
            <w:r w:rsidRPr="001A72A5">
              <w:rPr>
                <w:rFonts w:hint="eastAsia"/>
              </w:rPr>
              <w:t>该图标及其相关描述文字代表</w:t>
            </w:r>
            <w:r>
              <w:rPr>
                <w:rFonts w:hint="eastAsia"/>
              </w:rPr>
              <w:t>防火墙、UTM、多业务安全网关、负载均衡等安全设备</w:t>
            </w:r>
            <w:r w:rsidRPr="001A72A5">
              <w:rPr>
                <w:rFonts w:hint="eastAsia"/>
              </w:rPr>
              <w:t>。</w:t>
            </w:r>
          </w:p>
        </w:tc>
      </w:tr>
      <w:tr w:rsidR="004F08C7" w:rsidRPr="00DE0261" w14:paraId="72E5375D" w14:textId="77777777" w:rsidTr="001418E8">
        <w:trPr>
          <w:trHeight w:val="68"/>
          <w:jc w:val="center"/>
        </w:trPr>
        <w:tc>
          <w:tcPr>
            <w:tcW w:w="1786" w:type="dxa"/>
            <w:vAlign w:val="center"/>
          </w:tcPr>
          <w:p w14:paraId="07E6D130" w14:textId="77777777" w:rsidR="004F08C7" w:rsidRDefault="004F08C7" w:rsidP="00257BFE">
            <w:pPr>
              <w:pStyle w:val="TableText"/>
              <w:spacing w:before="0" w:after="0"/>
              <w:ind w:left="0"/>
            </w:pPr>
            <w:r>
              <w:rPr>
                <w:noProof/>
              </w:rPr>
              <w:drawing>
                <wp:inline distT="0" distB="0" distL="0" distR="0" wp14:anchorId="0DB805AB" wp14:editId="67BE1EFA">
                  <wp:extent cx="457200" cy="323850"/>
                  <wp:effectExtent l="19050" t="0" r="0" b="0"/>
                  <wp:docPr id="39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457200" cy="323850"/>
                          </a:xfrm>
                          <a:prstGeom prst="rect">
                            <a:avLst/>
                          </a:prstGeom>
                          <a:noFill/>
                          <a:ln w="9525">
                            <a:noFill/>
                            <a:miter lim="800000"/>
                            <a:headEnd/>
                            <a:tailEnd/>
                          </a:ln>
                        </pic:spPr>
                      </pic:pic>
                    </a:graphicData>
                  </a:graphic>
                </wp:inline>
              </w:drawing>
            </w:r>
          </w:p>
        </w:tc>
        <w:tc>
          <w:tcPr>
            <w:tcW w:w="7228" w:type="dxa"/>
            <w:vAlign w:val="center"/>
          </w:tcPr>
          <w:p w14:paraId="3CF3E000" w14:textId="77777777" w:rsidR="004F08C7" w:rsidRPr="00257BFE" w:rsidRDefault="004F08C7" w:rsidP="00257BFE">
            <w:pPr>
              <w:pStyle w:val="TableText"/>
              <w:spacing w:before="0" w:after="0"/>
              <w:ind w:left="0"/>
            </w:pPr>
            <w:r w:rsidRPr="001A72A5">
              <w:rPr>
                <w:rFonts w:hint="eastAsia"/>
              </w:rPr>
              <w:t>该图标及其相关描述文字代表</w:t>
            </w:r>
            <w:r>
              <w:rPr>
                <w:rFonts w:hint="eastAsia"/>
              </w:rPr>
              <w:t>防火墙插卡、负载均衡插卡、NetStream插卡、SSL VPN插卡、IPS插卡、UAC插卡等安全插卡</w:t>
            </w:r>
            <w:r w:rsidRPr="001A72A5">
              <w:rPr>
                <w:rFonts w:hint="eastAsia"/>
              </w:rPr>
              <w:t>。</w:t>
            </w:r>
          </w:p>
        </w:tc>
      </w:tr>
    </w:tbl>
    <w:p w14:paraId="5E89E30B" w14:textId="77777777" w:rsidR="004F08C7" w:rsidRDefault="004F08C7" w:rsidP="001418E8">
      <w:pPr>
        <w:spacing w:line="240" w:lineRule="auto"/>
      </w:pPr>
    </w:p>
    <w:p w14:paraId="6AD80B5D" w14:textId="77777777" w:rsidR="004F08C7" w:rsidRPr="009747BC" w:rsidRDefault="004F08C7" w:rsidP="004F08C7">
      <w:pPr>
        <w:pStyle w:val="41"/>
        <w:keepLines w:val="0"/>
        <w:spacing w:before="80" w:afterLines="0" w:after="80" w:line="240" w:lineRule="auto"/>
        <w:ind w:firstLine="624"/>
        <w:jc w:val="left"/>
        <w:textAlignment w:val="baseline"/>
        <w:rPr>
          <w:color w:val="FF0000"/>
        </w:rPr>
      </w:pPr>
      <w:r w:rsidRPr="0098136F">
        <w:rPr>
          <w:rFonts w:hint="eastAsia"/>
        </w:rPr>
        <w:t>示例约定</w:t>
      </w:r>
    </w:p>
    <w:p w14:paraId="7D38DDFA" w14:textId="77777777" w:rsidR="004F08C7" w:rsidRDefault="004F08C7" w:rsidP="00115239">
      <w:pPr>
        <w:ind w:firstLine="420"/>
      </w:pPr>
      <w:r w:rsidRPr="001F3902">
        <w:rPr>
          <w:rFonts w:hint="eastAsia"/>
        </w:rPr>
        <w:t>由于</w:t>
      </w:r>
      <w:r>
        <w:rPr>
          <w:rFonts w:hint="eastAsia"/>
        </w:rPr>
        <w:t>设备</w:t>
      </w:r>
      <w:r w:rsidRPr="001F3902">
        <w:rPr>
          <w:rFonts w:hint="eastAsia"/>
        </w:rPr>
        <w:t>型号</w:t>
      </w:r>
      <w:r>
        <w:rPr>
          <w:rFonts w:hint="eastAsia"/>
        </w:rPr>
        <w:t>不同、</w:t>
      </w:r>
      <w:r w:rsidRPr="001F3902">
        <w:rPr>
          <w:rFonts w:hint="eastAsia"/>
        </w:rPr>
        <w:t>配置</w:t>
      </w:r>
      <w:r>
        <w:rPr>
          <w:rFonts w:hint="eastAsia"/>
        </w:rPr>
        <w:t>不同、版本升级等原因，</w:t>
      </w:r>
      <w:r w:rsidRPr="001F3902">
        <w:rPr>
          <w:rFonts w:hint="eastAsia"/>
        </w:rPr>
        <w:t>可能造成</w:t>
      </w:r>
      <w:r>
        <w:rPr>
          <w:rFonts w:hint="eastAsia"/>
        </w:rPr>
        <w:t>本</w:t>
      </w:r>
      <w:r w:rsidRPr="001F3902">
        <w:rPr>
          <w:rFonts w:hint="eastAsia"/>
        </w:rPr>
        <w:t>手册中的内容与用户使用的设备</w:t>
      </w:r>
      <w:r>
        <w:rPr>
          <w:rFonts w:hint="eastAsia"/>
        </w:rPr>
        <w:t>显示信息</w:t>
      </w:r>
      <w:r w:rsidRPr="001F3902">
        <w:rPr>
          <w:rFonts w:hint="eastAsia"/>
        </w:rPr>
        <w:t>不一致。实际使用中</w:t>
      </w:r>
      <w:r>
        <w:rPr>
          <w:rFonts w:hint="eastAsia"/>
        </w:rPr>
        <w:t>请</w:t>
      </w:r>
      <w:r w:rsidRPr="001F3902">
        <w:rPr>
          <w:rFonts w:hint="eastAsia"/>
        </w:rPr>
        <w:t>以设备显示的内容为准。</w:t>
      </w:r>
    </w:p>
    <w:p w14:paraId="10A44B77" w14:textId="509F23BA" w:rsidR="00A01BCA" w:rsidRDefault="004F08C7" w:rsidP="00115239">
      <w:pPr>
        <w:ind w:firstLine="420"/>
      </w:pPr>
      <w:r>
        <w:rPr>
          <w:rFonts w:hint="eastAsia"/>
        </w:rPr>
        <w:t>本手册中出现的端口编号仅作示例，并不代表设备上实际具有此编号的端口，实际使用中请以设备上存在的端口编号为准。</w:t>
      </w:r>
    </w:p>
    <w:p w14:paraId="6B60CFFA" w14:textId="0ED1DD58" w:rsidR="00AF0740" w:rsidRPr="00A01BCA" w:rsidRDefault="00AF0740" w:rsidP="00115239">
      <w:pPr>
        <w:ind w:firstLine="420"/>
        <w:sectPr w:rsidR="00AF0740" w:rsidRPr="00A01BCA" w:rsidSect="001418E8">
          <w:headerReference w:type="default" r:id="rId26"/>
          <w:footerReference w:type="even" r:id="rId27"/>
          <w:footerReference w:type="default" r:id="rId28"/>
          <w:pgSz w:w="11906" w:h="16838"/>
          <w:pgMar w:top="1247" w:right="1134" w:bottom="1247" w:left="1134" w:header="850" w:footer="510" w:gutter="0"/>
          <w:pgNumType w:fmt="lowerRoman" w:start="1"/>
          <w:cols w:space="720"/>
          <w:docGrid w:type="lines" w:linePitch="312"/>
        </w:sectPr>
      </w:pPr>
    </w:p>
    <w:p w14:paraId="326DD096" w14:textId="489F8820" w:rsidR="00811C84" w:rsidRPr="00811C84" w:rsidRDefault="00811C84" w:rsidP="00F5519F">
      <w:pPr>
        <w:keepNext/>
        <w:keepLines/>
        <w:pBdr>
          <w:bottom w:val="double" w:sz="4" w:space="1" w:color="auto"/>
        </w:pBdr>
        <w:spacing w:before="400" w:after="240"/>
        <w:jc w:val="center"/>
        <w:rPr>
          <w:rFonts w:ascii="Arial" w:eastAsia="黑体" w:hAnsi="Arial"/>
          <w:b/>
          <w:bCs/>
          <w:kern w:val="44"/>
          <w:sz w:val="38"/>
          <w:szCs w:val="44"/>
        </w:rPr>
      </w:pPr>
      <w:bookmarkStart w:id="13" w:name="_Toc341191299"/>
      <w:bookmarkEnd w:id="0"/>
      <w:r w:rsidRPr="00811C84">
        <w:rPr>
          <w:rFonts w:ascii="Arial" w:eastAsia="黑体" w:hAnsi="Arial" w:hint="eastAsia"/>
          <w:b/>
          <w:bCs/>
          <w:kern w:val="44"/>
          <w:sz w:val="38"/>
          <w:szCs w:val="44"/>
        </w:rPr>
        <w:lastRenderedPageBreak/>
        <w:t>目</w:t>
      </w:r>
      <w:r w:rsidR="00CE48CD">
        <w:rPr>
          <w:rFonts w:ascii="Arial" w:eastAsia="黑体" w:hAnsi="Arial" w:hint="eastAsia"/>
          <w:b/>
          <w:bCs/>
          <w:kern w:val="44"/>
          <w:sz w:val="38"/>
          <w:szCs w:val="44"/>
        </w:rPr>
        <w:t xml:space="preserve"> </w:t>
      </w:r>
      <w:r w:rsidR="00CE48CD">
        <w:rPr>
          <w:rFonts w:ascii="Arial" w:eastAsia="黑体" w:hAnsi="Arial"/>
          <w:b/>
          <w:bCs/>
          <w:kern w:val="44"/>
          <w:sz w:val="38"/>
          <w:szCs w:val="44"/>
        </w:rPr>
        <w:t xml:space="preserve"> </w:t>
      </w:r>
      <w:r w:rsidRPr="00811C84">
        <w:rPr>
          <w:rFonts w:ascii="Arial" w:eastAsia="黑体" w:hAnsi="Arial" w:hint="eastAsia"/>
          <w:b/>
          <w:bCs/>
          <w:kern w:val="44"/>
          <w:sz w:val="38"/>
          <w:szCs w:val="44"/>
        </w:rPr>
        <w:t>录</w:t>
      </w:r>
      <w:bookmarkEnd w:id="13"/>
    </w:p>
    <w:p w14:paraId="7DC41EFA" w14:textId="77777777" w:rsidR="00F5519F" w:rsidRDefault="002D6AA0">
      <w:pPr>
        <w:pStyle w:val="12"/>
        <w:tabs>
          <w:tab w:val="right" w:leader="dot" w:pos="9628"/>
        </w:tabs>
        <w:rPr>
          <w:rFonts w:asciiTheme="minorHAnsi" w:eastAsiaTheme="minorEastAsia" w:hAnsiTheme="minorHAnsi" w:cstheme="minorBidi"/>
          <w:b w:val="0"/>
          <w:bCs w:val="0"/>
          <w:noProof/>
          <w:sz w:val="21"/>
          <w:szCs w:val="22"/>
        </w:rPr>
      </w:pPr>
      <w:r>
        <w:rPr>
          <w:b w:val="0"/>
          <w:bCs w:val="0"/>
        </w:rPr>
        <w:fldChar w:fldCharType="begin"/>
      </w:r>
      <w:r>
        <w:rPr>
          <w:b w:val="0"/>
          <w:bCs w:val="0"/>
        </w:rPr>
        <w:instrText xml:space="preserve"> TOC \o "1-3" \h \z \u </w:instrText>
      </w:r>
      <w:r>
        <w:rPr>
          <w:b w:val="0"/>
          <w:bCs w:val="0"/>
        </w:rPr>
        <w:fldChar w:fldCharType="separate"/>
      </w:r>
      <w:hyperlink w:anchor="_Toc61022294" w:history="1">
        <w:r w:rsidR="00F5519F" w:rsidRPr="002059BC">
          <w:rPr>
            <w:rStyle w:val="aff"/>
            <w:rFonts w:hint="eastAsia"/>
            <w:noProof/>
          </w:rPr>
          <w:t>前言</w:t>
        </w:r>
        <w:r w:rsidR="00F5519F">
          <w:rPr>
            <w:noProof/>
            <w:webHidden/>
          </w:rPr>
          <w:tab/>
        </w:r>
        <w:r w:rsidR="00F5519F">
          <w:rPr>
            <w:noProof/>
            <w:webHidden/>
          </w:rPr>
          <w:fldChar w:fldCharType="begin"/>
        </w:r>
        <w:r w:rsidR="00F5519F">
          <w:rPr>
            <w:noProof/>
            <w:webHidden/>
          </w:rPr>
          <w:instrText xml:space="preserve"> PAGEREF _Toc61022294 \h </w:instrText>
        </w:r>
        <w:r w:rsidR="00F5519F">
          <w:rPr>
            <w:noProof/>
            <w:webHidden/>
          </w:rPr>
        </w:r>
        <w:r w:rsidR="00F5519F">
          <w:rPr>
            <w:noProof/>
            <w:webHidden/>
          </w:rPr>
          <w:fldChar w:fldCharType="separate"/>
        </w:r>
        <w:r w:rsidR="00F5519F">
          <w:rPr>
            <w:noProof/>
            <w:webHidden/>
          </w:rPr>
          <w:t>i</w:t>
        </w:r>
        <w:r w:rsidR="00F5519F">
          <w:rPr>
            <w:noProof/>
            <w:webHidden/>
          </w:rPr>
          <w:fldChar w:fldCharType="end"/>
        </w:r>
      </w:hyperlink>
    </w:p>
    <w:p w14:paraId="67E5479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295" w:history="1">
        <w:r w:rsidR="00F5519F" w:rsidRPr="002059BC">
          <w:rPr>
            <w:rStyle w:val="aff"/>
            <w:rFonts w:hint="eastAsia"/>
            <w:noProof/>
          </w:rPr>
          <w:t>读者对象</w:t>
        </w:r>
        <w:r w:rsidR="00F5519F">
          <w:rPr>
            <w:noProof/>
            <w:webHidden/>
          </w:rPr>
          <w:tab/>
        </w:r>
        <w:r w:rsidR="00F5519F">
          <w:rPr>
            <w:noProof/>
            <w:webHidden/>
          </w:rPr>
          <w:fldChar w:fldCharType="begin"/>
        </w:r>
        <w:r w:rsidR="00F5519F">
          <w:rPr>
            <w:noProof/>
            <w:webHidden/>
          </w:rPr>
          <w:instrText xml:space="preserve"> PAGEREF _Toc61022295 \h </w:instrText>
        </w:r>
        <w:r w:rsidR="00F5519F">
          <w:rPr>
            <w:noProof/>
            <w:webHidden/>
          </w:rPr>
        </w:r>
        <w:r w:rsidR="00F5519F">
          <w:rPr>
            <w:noProof/>
            <w:webHidden/>
          </w:rPr>
          <w:fldChar w:fldCharType="separate"/>
        </w:r>
        <w:r w:rsidR="00F5519F">
          <w:rPr>
            <w:noProof/>
            <w:webHidden/>
          </w:rPr>
          <w:t>i</w:t>
        </w:r>
        <w:r w:rsidR="00F5519F">
          <w:rPr>
            <w:noProof/>
            <w:webHidden/>
          </w:rPr>
          <w:fldChar w:fldCharType="end"/>
        </w:r>
      </w:hyperlink>
    </w:p>
    <w:p w14:paraId="61F865E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296" w:history="1">
        <w:r w:rsidR="00F5519F" w:rsidRPr="002059BC">
          <w:rPr>
            <w:rStyle w:val="aff"/>
            <w:rFonts w:hint="eastAsia"/>
            <w:noProof/>
          </w:rPr>
          <w:t>适用范围</w:t>
        </w:r>
        <w:r w:rsidR="00F5519F">
          <w:rPr>
            <w:noProof/>
            <w:webHidden/>
          </w:rPr>
          <w:tab/>
        </w:r>
        <w:r w:rsidR="00F5519F">
          <w:rPr>
            <w:noProof/>
            <w:webHidden/>
          </w:rPr>
          <w:fldChar w:fldCharType="begin"/>
        </w:r>
        <w:r w:rsidR="00F5519F">
          <w:rPr>
            <w:noProof/>
            <w:webHidden/>
          </w:rPr>
          <w:instrText xml:space="preserve"> PAGEREF _Toc61022296 \h </w:instrText>
        </w:r>
        <w:r w:rsidR="00F5519F">
          <w:rPr>
            <w:noProof/>
            <w:webHidden/>
          </w:rPr>
        </w:r>
        <w:r w:rsidR="00F5519F">
          <w:rPr>
            <w:noProof/>
            <w:webHidden/>
          </w:rPr>
          <w:fldChar w:fldCharType="separate"/>
        </w:r>
        <w:r w:rsidR="00F5519F">
          <w:rPr>
            <w:noProof/>
            <w:webHidden/>
          </w:rPr>
          <w:t>i</w:t>
        </w:r>
        <w:r w:rsidR="00F5519F">
          <w:rPr>
            <w:noProof/>
            <w:webHidden/>
          </w:rPr>
          <w:fldChar w:fldCharType="end"/>
        </w:r>
      </w:hyperlink>
    </w:p>
    <w:p w14:paraId="116A97B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297" w:history="1">
        <w:r w:rsidR="00F5519F" w:rsidRPr="002059BC">
          <w:rPr>
            <w:rStyle w:val="aff"/>
            <w:rFonts w:hint="eastAsia"/>
            <w:noProof/>
          </w:rPr>
          <w:t>本书约定</w:t>
        </w:r>
        <w:r w:rsidR="00F5519F">
          <w:rPr>
            <w:noProof/>
            <w:webHidden/>
          </w:rPr>
          <w:tab/>
        </w:r>
        <w:r w:rsidR="00F5519F">
          <w:rPr>
            <w:noProof/>
            <w:webHidden/>
          </w:rPr>
          <w:fldChar w:fldCharType="begin"/>
        </w:r>
        <w:r w:rsidR="00F5519F">
          <w:rPr>
            <w:noProof/>
            <w:webHidden/>
          </w:rPr>
          <w:instrText xml:space="preserve"> PAGEREF _Toc61022297 \h </w:instrText>
        </w:r>
        <w:r w:rsidR="00F5519F">
          <w:rPr>
            <w:noProof/>
            <w:webHidden/>
          </w:rPr>
        </w:r>
        <w:r w:rsidR="00F5519F">
          <w:rPr>
            <w:noProof/>
            <w:webHidden/>
          </w:rPr>
          <w:fldChar w:fldCharType="separate"/>
        </w:r>
        <w:r w:rsidR="00F5519F">
          <w:rPr>
            <w:noProof/>
            <w:webHidden/>
          </w:rPr>
          <w:t>i</w:t>
        </w:r>
        <w:r w:rsidR="00F5519F">
          <w:rPr>
            <w:noProof/>
            <w:webHidden/>
          </w:rPr>
          <w:fldChar w:fldCharType="end"/>
        </w:r>
      </w:hyperlink>
    </w:p>
    <w:p w14:paraId="414B8C9E"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298" w:history="1">
        <w:r w:rsidR="00F5519F" w:rsidRPr="002059BC">
          <w:rPr>
            <w:rStyle w:val="aff"/>
            <w:noProof/>
          </w:rPr>
          <w:t>1 Web</w:t>
        </w:r>
        <w:r w:rsidR="00F5519F" w:rsidRPr="002059BC">
          <w:rPr>
            <w:rStyle w:val="aff"/>
            <w:rFonts w:hint="eastAsia"/>
            <w:noProof/>
          </w:rPr>
          <w:t>管理介绍</w:t>
        </w:r>
        <w:r w:rsidR="00F5519F">
          <w:rPr>
            <w:noProof/>
            <w:webHidden/>
          </w:rPr>
          <w:tab/>
        </w:r>
        <w:r w:rsidR="00F5519F">
          <w:rPr>
            <w:noProof/>
            <w:webHidden/>
          </w:rPr>
          <w:fldChar w:fldCharType="begin"/>
        </w:r>
        <w:r w:rsidR="00F5519F">
          <w:rPr>
            <w:noProof/>
            <w:webHidden/>
          </w:rPr>
          <w:instrText xml:space="preserve"> PAGEREF _Toc61022298 \h </w:instrText>
        </w:r>
        <w:r w:rsidR="00F5519F">
          <w:rPr>
            <w:noProof/>
            <w:webHidden/>
          </w:rPr>
        </w:r>
        <w:r w:rsidR="00F5519F">
          <w:rPr>
            <w:noProof/>
            <w:webHidden/>
          </w:rPr>
          <w:fldChar w:fldCharType="separate"/>
        </w:r>
        <w:r w:rsidR="00F5519F">
          <w:rPr>
            <w:noProof/>
            <w:webHidden/>
          </w:rPr>
          <w:t>1</w:t>
        </w:r>
        <w:r w:rsidR="00F5519F">
          <w:rPr>
            <w:noProof/>
            <w:webHidden/>
          </w:rPr>
          <w:fldChar w:fldCharType="end"/>
        </w:r>
      </w:hyperlink>
    </w:p>
    <w:p w14:paraId="0A5E5F4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299" w:history="1">
        <w:r w:rsidR="00F5519F" w:rsidRPr="002059BC">
          <w:rPr>
            <w:rStyle w:val="aff"/>
            <w:noProof/>
          </w:rPr>
          <w:t>1.1</w:t>
        </w:r>
        <w:r w:rsidR="00F5519F" w:rsidRPr="002059BC">
          <w:rPr>
            <w:rStyle w:val="aff"/>
            <w:rFonts w:hint="eastAsia"/>
            <w:noProof/>
          </w:rPr>
          <w:t xml:space="preserve"> </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_Toc61022299 \h </w:instrText>
        </w:r>
        <w:r w:rsidR="00F5519F">
          <w:rPr>
            <w:noProof/>
            <w:webHidden/>
          </w:rPr>
        </w:r>
        <w:r w:rsidR="00F5519F">
          <w:rPr>
            <w:noProof/>
            <w:webHidden/>
          </w:rPr>
          <w:fldChar w:fldCharType="separate"/>
        </w:r>
        <w:r w:rsidR="00F5519F">
          <w:rPr>
            <w:noProof/>
            <w:webHidden/>
          </w:rPr>
          <w:t>1</w:t>
        </w:r>
        <w:r w:rsidR="00F5519F">
          <w:rPr>
            <w:noProof/>
            <w:webHidden/>
          </w:rPr>
          <w:fldChar w:fldCharType="end"/>
        </w:r>
      </w:hyperlink>
    </w:p>
    <w:p w14:paraId="617993A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00" w:history="1">
        <w:r w:rsidR="00F5519F" w:rsidRPr="002059BC">
          <w:rPr>
            <w:rStyle w:val="aff"/>
            <w:noProof/>
          </w:rPr>
          <w:t>1.2</w:t>
        </w:r>
        <w:r w:rsidR="00F5519F" w:rsidRPr="002059BC">
          <w:rPr>
            <w:rStyle w:val="aff"/>
            <w:rFonts w:hint="eastAsia"/>
            <w:noProof/>
          </w:rPr>
          <w:t xml:space="preserve"> </w:t>
        </w:r>
        <w:r w:rsidR="00F5519F" w:rsidRPr="002059BC">
          <w:rPr>
            <w:rStyle w:val="aff"/>
            <w:rFonts w:hint="eastAsia"/>
            <w:noProof/>
          </w:rPr>
          <w:t>设备默认配置</w:t>
        </w:r>
        <w:r w:rsidR="00F5519F">
          <w:rPr>
            <w:noProof/>
            <w:webHidden/>
          </w:rPr>
          <w:tab/>
        </w:r>
        <w:r w:rsidR="00F5519F">
          <w:rPr>
            <w:noProof/>
            <w:webHidden/>
          </w:rPr>
          <w:fldChar w:fldCharType="begin"/>
        </w:r>
        <w:r w:rsidR="00F5519F">
          <w:rPr>
            <w:noProof/>
            <w:webHidden/>
          </w:rPr>
          <w:instrText xml:space="preserve"> PAGEREF _Toc61022300 \h </w:instrText>
        </w:r>
        <w:r w:rsidR="00F5519F">
          <w:rPr>
            <w:noProof/>
            <w:webHidden/>
          </w:rPr>
        </w:r>
        <w:r w:rsidR="00F5519F">
          <w:rPr>
            <w:noProof/>
            <w:webHidden/>
          </w:rPr>
          <w:fldChar w:fldCharType="separate"/>
        </w:r>
        <w:r w:rsidR="00F5519F">
          <w:rPr>
            <w:noProof/>
            <w:webHidden/>
          </w:rPr>
          <w:t>1</w:t>
        </w:r>
        <w:r w:rsidR="00F5519F">
          <w:rPr>
            <w:noProof/>
            <w:webHidden/>
          </w:rPr>
          <w:fldChar w:fldCharType="end"/>
        </w:r>
      </w:hyperlink>
    </w:p>
    <w:p w14:paraId="1023949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01" w:history="1">
        <w:r w:rsidR="00F5519F" w:rsidRPr="002059BC">
          <w:rPr>
            <w:rStyle w:val="aff"/>
            <w:noProof/>
          </w:rPr>
          <w:t>1.2.1</w:t>
        </w:r>
        <w:r w:rsidR="00F5519F" w:rsidRPr="002059BC">
          <w:rPr>
            <w:rStyle w:val="aff"/>
            <w:rFonts w:hint="eastAsia"/>
            <w:noProof/>
          </w:rPr>
          <w:t xml:space="preserve"> </w:t>
        </w:r>
        <w:r w:rsidR="00F5519F" w:rsidRPr="002059BC">
          <w:rPr>
            <w:rStyle w:val="aff"/>
            <w:rFonts w:hint="eastAsia"/>
            <w:noProof/>
          </w:rPr>
          <w:t>管理口的默认配置</w:t>
        </w:r>
        <w:r w:rsidR="00F5519F">
          <w:rPr>
            <w:noProof/>
            <w:webHidden/>
          </w:rPr>
          <w:tab/>
        </w:r>
        <w:r w:rsidR="00F5519F">
          <w:rPr>
            <w:noProof/>
            <w:webHidden/>
          </w:rPr>
          <w:fldChar w:fldCharType="begin"/>
        </w:r>
        <w:r w:rsidR="00F5519F">
          <w:rPr>
            <w:noProof/>
            <w:webHidden/>
          </w:rPr>
          <w:instrText xml:space="preserve"> PAGEREF _Toc61022301 \h </w:instrText>
        </w:r>
        <w:r w:rsidR="00F5519F">
          <w:rPr>
            <w:noProof/>
            <w:webHidden/>
          </w:rPr>
        </w:r>
        <w:r w:rsidR="00F5519F">
          <w:rPr>
            <w:noProof/>
            <w:webHidden/>
          </w:rPr>
          <w:fldChar w:fldCharType="separate"/>
        </w:r>
        <w:r w:rsidR="00F5519F">
          <w:rPr>
            <w:noProof/>
            <w:webHidden/>
          </w:rPr>
          <w:t>1</w:t>
        </w:r>
        <w:r w:rsidR="00F5519F">
          <w:rPr>
            <w:noProof/>
            <w:webHidden/>
          </w:rPr>
          <w:fldChar w:fldCharType="end"/>
        </w:r>
      </w:hyperlink>
    </w:p>
    <w:p w14:paraId="4007390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02" w:history="1">
        <w:r w:rsidR="00F5519F" w:rsidRPr="002059BC">
          <w:rPr>
            <w:rStyle w:val="aff"/>
            <w:noProof/>
          </w:rPr>
          <w:t>1.2.2</w:t>
        </w:r>
        <w:r w:rsidR="00F5519F" w:rsidRPr="002059BC">
          <w:rPr>
            <w:rStyle w:val="aff"/>
            <w:rFonts w:hint="eastAsia"/>
            <w:noProof/>
          </w:rPr>
          <w:t xml:space="preserve"> </w:t>
        </w:r>
        <w:r w:rsidR="00F5519F" w:rsidRPr="002059BC">
          <w:rPr>
            <w:rStyle w:val="aff"/>
            <w:rFonts w:hint="eastAsia"/>
            <w:noProof/>
          </w:rPr>
          <w:t>默认管理员用户</w:t>
        </w:r>
        <w:r w:rsidR="00F5519F">
          <w:rPr>
            <w:noProof/>
            <w:webHidden/>
          </w:rPr>
          <w:tab/>
        </w:r>
        <w:r w:rsidR="00F5519F">
          <w:rPr>
            <w:noProof/>
            <w:webHidden/>
          </w:rPr>
          <w:fldChar w:fldCharType="begin"/>
        </w:r>
        <w:r w:rsidR="00F5519F">
          <w:rPr>
            <w:noProof/>
            <w:webHidden/>
          </w:rPr>
          <w:instrText xml:space="preserve"> PAGEREF _Toc61022302 \h </w:instrText>
        </w:r>
        <w:r w:rsidR="00F5519F">
          <w:rPr>
            <w:noProof/>
            <w:webHidden/>
          </w:rPr>
        </w:r>
        <w:r w:rsidR="00F5519F">
          <w:rPr>
            <w:noProof/>
            <w:webHidden/>
          </w:rPr>
          <w:fldChar w:fldCharType="separate"/>
        </w:r>
        <w:r w:rsidR="00F5519F">
          <w:rPr>
            <w:noProof/>
            <w:webHidden/>
          </w:rPr>
          <w:t>1</w:t>
        </w:r>
        <w:r w:rsidR="00F5519F">
          <w:rPr>
            <w:noProof/>
            <w:webHidden/>
          </w:rPr>
          <w:fldChar w:fldCharType="end"/>
        </w:r>
      </w:hyperlink>
    </w:p>
    <w:p w14:paraId="702447F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03" w:history="1">
        <w:r w:rsidR="00F5519F" w:rsidRPr="002059BC">
          <w:rPr>
            <w:rStyle w:val="aff"/>
            <w:noProof/>
          </w:rPr>
          <w:t>1.3 WEB</w:t>
        </w:r>
        <w:r w:rsidR="00F5519F" w:rsidRPr="002059BC">
          <w:rPr>
            <w:rStyle w:val="aff"/>
            <w:rFonts w:hint="eastAsia"/>
            <w:noProof/>
          </w:rPr>
          <w:t>界面布局描述</w:t>
        </w:r>
        <w:r w:rsidR="00F5519F">
          <w:rPr>
            <w:noProof/>
            <w:webHidden/>
          </w:rPr>
          <w:tab/>
        </w:r>
        <w:r w:rsidR="00F5519F">
          <w:rPr>
            <w:noProof/>
            <w:webHidden/>
          </w:rPr>
          <w:fldChar w:fldCharType="begin"/>
        </w:r>
        <w:r w:rsidR="00F5519F">
          <w:rPr>
            <w:noProof/>
            <w:webHidden/>
          </w:rPr>
          <w:instrText xml:space="preserve"> PAGEREF _Toc61022303 \h </w:instrText>
        </w:r>
        <w:r w:rsidR="00F5519F">
          <w:rPr>
            <w:noProof/>
            <w:webHidden/>
          </w:rPr>
        </w:r>
        <w:r w:rsidR="00F5519F">
          <w:rPr>
            <w:noProof/>
            <w:webHidden/>
          </w:rPr>
          <w:fldChar w:fldCharType="separate"/>
        </w:r>
        <w:r w:rsidR="00F5519F">
          <w:rPr>
            <w:noProof/>
            <w:webHidden/>
          </w:rPr>
          <w:t>1</w:t>
        </w:r>
        <w:r w:rsidR="00F5519F">
          <w:rPr>
            <w:noProof/>
            <w:webHidden/>
          </w:rPr>
          <w:fldChar w:fldCharType="end"/>
        </w:r>
      </w:hyperlink>
    </w:p>
    <w:p w14:paraId="3AE8C67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04" w:history="1">
        <w:r w:rsidR="00F5519F" w:rsidRPr="002059BC">
          <w:rPr>
            <w:rStyle w:val="aff"/>
            <w:noProof/>
          </w:rPr>
          <w:t>1.4 WEB</w:t>
        </w:r>
        <w:r w:rsidR="00F5519F" w:rsidRPr="002059BC">
          <w:rPr>
            <w:rStyle w:val="aff"/>
            <w:rFonts w:hint="eastAsia"/>
            <w:noProof/>
          </w:rPr>
          <w:t>配置主要菜单</w:t>
        </w:r>
        <w:r w:rsidR="00F5519F">
          <w:rPr>
            <w:noProof/>
            <w:webHidden/>
          </w:rPr>
          <w:tab/>
        </w:r>
        <w:r w:rsidR="00F5519F">
          <w:rPr>
            <w:noProof/>
            <w:webHidden/>
          </w:rPr>
          <w:fldChar w:fldCharType="begin"/>
        </w:r>
        <w:r w:rsidR="00F5519F">
          <w:rPr>
            <w:noProof/>
            <w:webHidden/>
          </w:rPr>
          <w:instrText xml:space="preserve"> PAGEREF _Toc61022304 \h </w:instrText>
        </w:r>
        <w:r w:rsidR="00F5519F">
          <w:rPr>
            <w:noProof/>
            <w:webHidden/>
          </w:rPr>
        </w:r>
        <w:r w:rsidR="00F5519F">
          <w:rPr>
            <w:noProof/>
            <w:webHidden/>
          </w:rPr>
          <w:fldChar w:fldCharType="separate"/>
        </w:r>
        <w:r w:rsidR="00F5519F">
          <w:rPr>
            <w:noProof/>
            <w:webHidden/>
          </w:rPr>
          <w:t>1</w:t>
        </w:r>
        <w:r w:rsidR="00F5519F">
          <w:rPr>
            <w:noProof/>
            <w:webHidden/>
          </w:rPr>
          <w:fldChar w:fldCharType="end"/>
        </w:r>
      </w:hyperlink>
    </w:p>
    <w:p w14:paraId="0F11811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05" w:history="1">
        <w:r w:rsidR="00F5519F" w:rsidRPr="002059BC">
          <w:rPr>
            <w:rStyle w:val="aff"/>
            <w:noProof/>
          </w:rPr>
          <w:t>1.5</w:t>
        </w:r>
        <w:r w:rsidR="00F5519F" w:rsidRPr="002059BC">
          <w:rPr>
            <w:rStyle w:val="aff"/>
            <w:rFonts w:hint="eastAsia"/>
            <w:noProof/>
          </w:rPr>
          <w:t xml:space="preserve"> </w:t>
        </w:r>
        <w:r w:rsidR="00F5519F" w:rsidRPr="002059BC">
          <w:rPr>
            <w:rStyle w:val="aff"/>
            <w:rFonts w:hint="eastAsia"/>
            <w:noProof/>
          </w:rPr>
          <w:t>列表</w:t>
        </w:r>
        <w:r w:rsidR="00F5519F">
          <w:rPr>
            <w:noProof/>
            <w:webHidden/>
          </w:rPr>
          <w:tab/>
        </w:r>
        <w:r w:rsidR="00F5519F">
          <w:rPr>
            <w:noProof/>
            <w:webHidden/>
          </w:rPr>
          <w:fldChar w:fldCharType="begin"/>
        </w:r>
        <w:r w:rsidR="00F5519F">
          <w:rPr>
            <w:noProof/>
            <w:webHidden/>
          </w:rPr>
          <w:instrText xml:space="preserve"> PAGEREF _Toc61022305 \h </w:instrText>
        </w:r>
        <w:r w:rsidR="00F5519F">
          <w:rPr>
            <w:noProof/>
            <w:webHidden/>
          </w:rPr>
        </w:r>
        <w:r w:rsidR="00F5519F">
          <w:rPr>
            <w:noProof/>
            <w:webHidden/>
          </w:rPr>
          <w:fldChar w:fldCharType="separate"/>
        </w:r>
        <w:r w:rsidR="00F5519F">
          <w:rPr>
            <w:noProof/>
            <w:webHidden/>
          </w:rPr>
          <w:t>7</w:t>
        </w:r>
        <w:r w:rsidR="00F5519F">
          <w:rPr>
            <w:noProof/>
            <w:webHidden/>
          </w:rPr>
          <w:fldChar w:fldCharType="end"/>
        </w:r>
      </w:hyperlink>
    </w:p>
    <w:p w14:paraId="2D92375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06" w:history="1">
        <w:r w:rsidR="00F5519F" w:rsidRPr="002059BC">
          <w:rPr>
            <w:rStyle w:val="aff"/>
            <w:noProof/>
          </w:rPr>
          <w:t>1.6</w:t>
        </w:r>
        <w:r w:rsidR="00F5519F" w:rsidRPr="002059BC">
          <w:rPr>
            <w:rStyle w:val="aff"/>
            <w:rFonts w:hint="eastAsia"/>
            <w:noProof/>
          </w:rPr>
          <w:t xml:space="preserve"> </w:t>
        </w:r>
        <w:r w:rsidR="00F5519F" w:rsidRPr="002059BC">
          <w:rPr>
            <w:rStyle w:val="aff"/>
            <w:rFonts w:hint="eastAsia"/>
            <w:noProof/>
          </w:rPr>
          <w:t>图标</w:t>
        </w:r>
        <w:r w:rsidR="00F5519F">
          <w:rPr>
            <w:noProof/>
            <w:webHidden/>
          </w:rPr>
          <w:tab/>
        </w:r>
        <w:r w:rsidR="00F5519F">
          <w:rPr>
            <w:noProof/>
            <w:webHidden/>
          </w:rPr>
          <w:fldChar w:fldCharType="begin"/>
        </w:r>
        <w:r w:rsidR="00F5519F">
          <w:rPr>
            <w:noProof/>
            <w:webHidden/>
          </w:rPr>
          <w:instrText xml:space="preserve"> PAGEREF _Toc61022306 \h </w:instrText>
        </w:r>
        <w:r w:rsidR="00F5519F">
          <w:rPr>
            <w:noProof/>
            <w:webHidden/>
          </w:rPr>
        </w:r>
        <w:r w:rsidR="00F5519F">
          <w:rPr>
            <w:noProof/>
            <w:webHidden/>
          </w:rPr>
          <w:fldChar w:fldCharType="separate"/>
        </w:r>
        <w:r w:rsidR="00F5519F">
          <w:rPr>
            <w:noProof/>
            <w:webHidden/>
          </w:rPr>
          <w:t>7</w:t>
        </w:r>
        <w:r w:rsidR="00F5519F">
          <w:rPr>
            <w:noProof/>
            <w:webHidden/>
          </w:rPr>
          <w:fldChar w:fldCharType="end"/>
        </w:r>
      </w:hyperlink>
    </w:p>
    <w:p w14:paraId="5D627C64"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307" w:history="1">
        <w:r w:rsidR="00F5519F" w:rsidRPr="002059BC">
          <w:rPr>
            <w:rStyle w:val="aff"/>
            <w:noProof/>
          </w:rPr>
          <w:t>2</w:t>
        </w:r>
        <w:r w:rsidR="00F5519F" w:rsidRPr="002059BC">
          <w:rPr>
            <w:rStyle w:val="aff"/>
            <w:rFonts w:hint="eastAsia"/>
            <w:noProof/>
          </w:rPr>
          <w:t xml:space="preserve"> </w:t>
        </w:r>
        <w:r w:rsidR="00F5519F" w:rsidRPr="002059BC">
          <w:rPr>
            <w:rStyle w:val="aff"/>
            <w:rFonts w:hint="eastAsia"/>
            <w:noProof/>
          </w:rPr>
          <w:t>主页</w:t>
        </w:r>
        <w:r w:rsidR="00F5519F">
          <w:rPr>
            <w:noProof/>
            <w:webHidden/>
          </w:rPr>
          <w:tab/>
        </w:r>
        <w:r w:rsidR="00F5519F">
          <w:rPr>
            <w:noProof/>
            <w:webHidden/>
          </w:rPr>
          <w:fldChar w:fldCharType="begin"/>
        </w:r>
        <w:r w:rsidR="00F5519F">
          <w:rPr>
            <w:noProof/>
            <w:webHidden/>
          </w:rPr>
          <w:instrText xml:space="preserve"> PAGEREF _Toc61022307 \h </w:instrText>
        </w:r>
        <w:r w:rsidR="00F5519F">
          <w:rPr>
            <w:noProof/>
            <w:webHidden/>
          </w:rPr>
        </w:r>
        <w:r w:rsidR="00F5519F">
          <w:rPr>
            <w:noProof/>
            <w:webHidden/>
          </w:rPr>
          <w:fldChar w:fldCharType="separate"/>
        </w:r>
        <w:r w:rsidR="00F5519F">
          <w:rPr>
            <w:noProof/>
            <w:webHidden/>
          </w:rPr>
          <w:t>8</w:t>
        </w:r>
        <w:r w:rsidR="00F5519F">
          <w:rPr>
            <w:noProof/>
            <w:webHidden/>
          </w:rPr>
          <w:fldChar w:fldCharType="end"/>
        </w:r>
      </w:hyperlink>
    </w:p>
    <w:p w14:paraId="264AFC7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08" w:history="1">
        <w:r w:rsidR="00F5519F" w:rsidRPr="002059BC">
          <w:rPr>
            <w:rStyle w:val="aff"/>
            <w:noProof/>
          </w:rPr>
          <w:t>2.1</w:t>
        </w:r>
        <w:r w:rsidR="00F5519F" w:rsidRPr="002059BC">
          <w:rPr>
            <w:rStyle w:val="aff"/>
            <w:rFonts w:hint="eastAsia"/>
            <w:noProof/>
          </w:rPr>
          <w:t xml:space="preserve"> </w:t>
        </w:r>
        <w:r w:rsidR="00F5519F" w:rsidRPr="002059BC">
          <w:rPr>
            <w:rStyle w:val="aff"/>
            <w:rFonts w:hint="eastAsia"/>
            <w:noProof/>
          </w:rPr>
          <w:t>主页简介</w:t>
        </w:r>
        <w:r w:rsidR="00F5519F">
          <w:rPr>
            <w:noProof/>
            <w:webHidden/>
          </w:rPr>
          <w:tab/>
        </w:r>
        <w:r w:rsidR="00F5519F">
          <w:rPr>
            <w:noProof/>
            <w:webHidden/>
          </w:rPr>
          <w:fldChar w:fldCharType="begin"/>
        </w:r>
        <w:r w:rsidR="00F5519F">
          <w:rPr>
            <w:noProof/>
            <w:webHidden/>
          </w:rPr>
          <w:instrText xml:space="preserve"> PAGEREF _Toc61022308 \h </w:instrText>
        </w:r>
        <w:r w:rsidR="00F5519F">
          <w:rPr>
            <w:noProof/>
            <w:webHidden/>
          </w:rPr>
        </w:r>
        <w:r w:rsidR="00F5519F">
          <w:rPr>
            <w:noProof/>
            <w:webHidden/>
          </w:rPr>
          <w:fldChar w:fldCharType="separate"/>
        </w:r>
        <w:r w:rsidR="00F5519F">
          <w:rPr>
            <w:noProof/>
            <w:webHidden/>
          </w:rPr>
          <w:t>8</w:t>
        </w:r>
        <w:r w:rsidR="00F5519F">
          <w:rPr>
            <w:noProof/>
            <w:webHidden/>
          </w:rPr>
          <w:fldChar w:fldCharType="end"/>
        </w:r>
      </w:hyperlink>
    </w:p>
    <w:p w14:paraId="25C44FE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09" w:history="1">
        <w:r w:rsidR="00F5519F" w:rsidRPr="002059BC">
          <w:rPr>
            <w:rStyle w:val="aff"/>
            <w:noProof/>
          </w:rPr>
          <w:t>2.2</w:t>
        </w:r>
        <w:r w:rsidR="00F5519F" w:rsidRPr="002059BC">
          <w:rPr>
            <w:rStyle w:val="aff"/>
            <w:rFonts w:hint="eastAsia"/>
            <w:noProof/>
          </w:rPr>
          <w:t xml:space="preserve"> </w:t>
        </w:r>
        <w:r w:rsidR="00F5519F" w:rsidRPr="002059BC">
          <w:rPr>
            <w:rStyle w:val="aff"/>
            <w:rFonts w:hint="eastAsia"/>
            <w:noProof/>
          </w:rPr>
          <w:t>系统信息</w:t>
        </w:r>
        <w:r w:rsidR="00F5519F">
          <w:rPr>
            <w:noProof/>
            <w:webHidden/>
          </w:rPr>
          <w:tab/>
        </w:r>
        <w:r w:rsidR="00F5519F">
          <w:rPr>
            <w:noProof/>
            <w:webHidden/>
          </w:rPr>
          <w:fldChar w:fldCharType="begin"/>
        </w:r>
        <w:r w:rsidR="00F5519F">
          <w:rPr>
            <w:noProof/>
            <w:webHidden/>
          </w:rPr>
          <w:instrText xml:space="preserve"> PAGEREF _Toc61022309 \h </w:instrText>
        </w:r>
        <w:r w:rsidR="00F5519F">
          <w:rPr>
            <w:noProof/>
            <w:webHidden/>
          </w:rPr>
        </w:r>
        <w:r w:rsidR="00F5519F">
          <w:rPr>
            <w:noProof/>
            <w:webHidden/>
          </w:rPr>
          <w:fldChar w:fldCharType="separate"/>
        </w:r>
        <w:r w:rsidR="00F5519F">
          <w:rPr>
            <w:noProof/>
            <w:webHidden/>
          </w:rPr>
          <w:t>8</w:t>
        </w:r>
        <w:r w:rsidR="00F5519F">
          <w:rPr>
            <w:noProof/>
            <w:webHidden/>
          </w:rPr>
          <w:fldChar w:fldCharType="end"/>
        </w:r>
      </w:hyperlink>
    </w:p>
    <w:p w14:paraId="773A0F4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0" w:history="1">
        <w:r w:rsidR="00F5519F" w:rsidRPr="002059BC">
          <w:rPr>
            <w:rStyle w:val="aff"/>
            <w:noProof/>
          </w:rPr>
          <w:t>2.3</w:t>
        </w:r>
        <w:r w:rsidR="00F5519F" w:rsidRPr="002059BC">
          <w:rPr>
            <w:rStyle w:val="aff"/>
            <w:rFonts w:hint="eastAsia"/>
            <w:noProof/>
          </w:rPr>
          <w:t xml:space="preserve"> </w:t>
        </w:r>
        <w:r w:rsidR="00F5519F" w:rsidRPr="002059BC">
          <w:rPr>
            <w:rStyle w:val="aff"/>
            <w:rFonts w:hint="eastAsia"/>
            <w:noProof/>
          </w:rPr>
          <w:t>系统资源</w:t>
        </w:r>
        <w:r w:rsidR="00F5519F">
          <w:rPr>
            <w:noProof/>
            <w:webHidden/>
          </w:rPr>
          <w:tab/>
        </w:r>
        <w:r w:rsidR="00F5519F">
          <w:rPr>
            <w:noProof/>
            <w:webHidden/>
          </w:rPr>
          <w:fldChar w:fldCharType="begin"/>
        </w:r>
        <w:r w:rsidR="00F5519F">
          <w:rPr>
            <w:noProof/>
            <w:webHidden/>
          </w:rPr>
          <w:instrText xml:space="preserve"> PAGEREF _Toc61022310 \h </w:instrText>
        </w:r>
        <w:r w:rsidR="00F5519F">
          <w:rPr>
            <w:noProof/>
            <w:webHidden/>
          </w:rPr>
        </w:r>
        <w:r w:rsidR="00F5519F">
          <w:rPr>
            <w:noProof/>
            <w:webHidden/>
          </w:rPr>
          <w:fldChar w:fldCharType="separate"/>
        </w:r>
        <w:r w:rsidR="00F5519F">
          <w:rPr>
            <w:noProof/>
            <w:webHidden/>
          </w:rPr>
          <w:t>10</w:t>
        </w:r>
        <w:r w:rsidR="00F5519F">
          <w:rPr>
            <w:noProof/>
            <w:webHidden/>
          </w:rPr>
          <w:fldChar w:fldCharType="end"/>
        </w:r>
      </w:hyperlink>
    </w:p>
    <w:p w14:paraId="0968359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1" w:history="1">
        <w:r w:rsidR="00F5519F" w:rsidRPr="002059BC">
          <w:rPr>
            <w:rStyle w:val="aff"/>
            <w:noProof/>
          </w:rPr>
          <w:t>2.4</w:t>
        </w:r>
        <w:r w:rsidR="00F5519F" w:rsidRPr="002059BC">
          <w:rPr>
            <w:rStyle w:val="aff"/>
            <w:rFonts w:hint="eastAsia"/>
            <w:noProof/>
          </w:rPr>
          <w:t xml:space="preserve"> </w:t>
        </w:r>
        <w:r w:rsidR="00F5519F" w:rsidRPr="002059BC">
          <w:rPr>
            <w:rStyle w:val="aff"/>
            <w:rFonts w:hint="eastAsia"/>
            <w:noProof/>
          </w:rPr>
          <w:t>入侵防御</w:t>
        </w:r>
        <w:r w:rsidR="00F5519F">
          <w:rPr>
            <w:noProof/>
            <w:webHidden/>
          </w:rPr>
          <w:tab/>
        </w:r>
        <w:r w:rsidR="00F5519F">
          <w:rPr>
            <w:noProof/>
            <w:webHidden/>
          </w:rPr>
          <w:fldChar w:fldCharType="begin"/>
        </w:r>
        <w:r w:rsidR="00F5519F">
          <w:rPr>
            <w:noProof/>
            <w:webHidden/>
          </w:rPr>
          <w:instrText xml:space="preserve"> PAGEREF _Toc61022311 \h </w:instrText>
        </w:r>
        <w:r w:rsidR="00F5519F">
          <w:rPr>
            <w:noProof/>
            <w:webHidden/>
          </w:rPr>
        </w:r>
        <w:r w:rsidR="00F5519F">
          <w:rPr>
            <w:noProof/>
            <w:webHidden/>
          </w:rPr>
          <w:fldChar w:fldCharType="separate"/>
        </w:r>
        <w:r w:rsidR="00F5519F">
          <w:rPr>
            <w:noProof/>
            <w:webHidden/>
          </w:rPr>
          <w:t>11</w:t>
        </w:r>
        <w:r w:rsidR="00F5519F">
          <w:rPr>
            <w:noProof/>
            <w:webHidden/>
          </w:rPr>
          <w:fldChar w:fldCharType="end"/>
        </w:r>
      </w:hyperlink>
    </w:p>
    <w:p w14:paraId="7DDD8B6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2" w:history="1">
        <w:r w:rsidR="00F5519F" w:rsidRPr="002059BC">
          <w:rPr>
            <w:rStyle w:val="aff"/>
            <w:noProof/>
          </w:rPr>
          <w:t>2.5</w:t>
        </w:r>
        <w:r w:rsidR="00F5519F" w:rsidRPr="002059BC">
          <w:rPr>
            <w:rStyle w:val="aff"/>
            <w:rFonts w:hint="eastAsia"/>
            <w:noProof/>
          </w:rPr>
          <w:t xml:space="preserve"> </w:t>
        </w:r>
        <w:r w:rsidR="00F5519F" w:rsidRPr="002059BC">
          <w:rPr>
            <w:rStyle w:val="aff"/>
            <w:rFonts w:hint="eastAsia"/>
            <w:noProof/>
          </w:rPr>
          <w:t>攻击趋势</w:t>
        </w:r>
        <w:r w:rsidR="00F5519F">
          <w:rPr>
            <w:noProof/>
            <w:webHidden/>
          </w:rPr>
          <w:tab/>
        </w:r>
        <w:r w:rsidR="00F5519F">
          <w:rPr>
            <w:noProof/>
            <w:webHidden/>
          </w:rPr>
          <w:fldChar w:fldCharType="begin"/>
        </w:r>
        <w:r w:rsidR="00F5519F">
          <w:rPr>
            <w:noProof/>
            <w:webHidden/>
          </w:rPr>
          <w:instrText xml:space="preserve"> PAGEREF _Toc61022312 \h </w:instrText>
        </w:r>
        <w:r w:rsidR="00F5519F">
          <w:rPr>
            <w:noProof/>
            <w:webHidden/>
          </w:rPr>
        </w:r>
        <w:r w:rsidR="00F5519F">
          <w:rPr>
            <w:noProof/>
            <w:webHidden/>
          </w:rPr>
          <w:fldChar w:fldCharType="separate"/>
        </w:r>
        <w:r w:rsidR="00F5519F">
          <w:rPr>
            <w:noProof/>
            <w:webHidden/>
          </w:rPr>
          <w:t>12</w:t>
        </w:r>
        <w:r w:rsidR="00F5519F">
          <w:rPr>
            <w:noProof/>
            <w:webHidden/>
          </w:rPr>
          <w:fldChar w:fldCharType="end"/>
        </w:r>
      </w:hyperlink>
    </w:p>
    <w:p w14:paraId="373986D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3" w:history="1">
        <w:r w:rsidR="00F5519F" w:rsidRPr="002059BC">
          <w:rPr>
            <w:rStyle w:val="aff"/>
            <w:noProof/>
          </w:rPr>
          <w:t>2.6</w:t>
        </w:r>
        <w:r w:rsidR="00F5519F" w:rsidRPr="002059BC">
          <w:rPr>
            <w:rStyle w:val="aff"/>
            <w:rFonts w:hint="eastAsia"/>
            <w:noProof/>
          </w:rPr>
          <w:t xml:space="preserve"> </w:t>
        </w:r>
        <w:r w:rsidR="00F5519F" w:rsidRPr="002059BC">
          <w:rPr>
            <w:rStyle w:val="aff"/>
            <w:rFonts w:hint="eastAsia"/>
            <w:noProof/>
          </w:rPr>
          <w:t>威胁日志</w:t>
        </w:r>
        <w:r w:rsidR="00F5519F">
          <w:rPr>
            <w:noProof/>
            <w:webHidden/>
          </w:rPr>
          <w:tab/>
        </w:r>
        <w:r w:rsidR="00F5519F">
          <w:rPr>
            <w:noProof/>
            <w:webHidden/>
          </w:rPr>
          <w:fldChar w:fldCharType="begin"/>
        </w:r>
        <w:r w:rsidR="00F5519F">
          <w:rPr>
            <w:noProof/>
            <w:webHidden/>
          </w:rPr>
          <w:instrText xml:space="preserve"> PAGEREF _Toc61022313 \h </w:instrText>
        </w:r>
        <w:r w:rsidR="00F5519F">
          <w:rPr>
            <w:noProof/>
            <w:webHidden/>
          </w:rPr>
        </w:r>
        <w:r w:rsidR="00F5519F">
          <w:rPr>
            <w:noProof/>
            <w:webHidden/>
          </w:rPr>
          <w:fldChar w:fldCharType="separate"/>
        </w:r>
        <w:r w:rsidR="00F5519F">
          <w:rPr>
            <w:noProof/>
            <w:webHidden/>
          </w:rPr>
          <w:t>13</w:t>
        </w:r>
        <w:r w:rsidR="00F5519F">
          <w:rPr>
            <w:noProof/>
            <w:webHidden/>
          </w:rPr>
          <w:fldChar w:fldCharType="end"/>
        </w:r>
      </w:hyperlink>
    </w:p>
    <w:p w14:paraId="34F6EEB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4" w:history="1">
        <w:r w:rsidR="00F5519F" w:rsidRPr="002059BC">
          <w:rPr>
            <w:rStyle w:val="aff"/>
            <w:noProof/>
          </w:rPr>
          <w:t>2.7</w:t>
        </w:r>
        <w:r w:rsidR="00F5519F" w:rsidRPr="002059BC">
          <w:rPr>
            <w:rStyle w:val="aff"/>
            <w:rFonts w:hint="eastAsia"/>
            <w:noProof/>
          </w:rPr>
          <w:t xml:space="preserve"> </w:t>
        </w:r>
        <w:r w:rsidR="00F5519F" w:rsidRPr="002059BC">
          <w:rPr>
            <w:rStyle w:val="aff"/>
            <w:rFonts w:hint="eastAsia"/>
            <w:noProof/>
          </w:rPr>
          <w:t>系统日志</w:t>
        </w:r>
        <w:r w:rsidR="00F5519F">
          <w:rPr>
            <w:noProof/>
            <w:webHidden/>
          </w:rPr>
          <w:tab/>
        </w:r>
        <w:r w:rsidR="00F5519F">
          <w:rPr>
            <w:noProof/>
            <w:webHidden/>
          </w:rPr>
          <w:fldChar w:fldCharType="begin"/>
        </w:r>
        <w:r w:rsidR="00F5519F">
          <w:rPr>
            <w:noProof/>
            <w:webHidden/>
          </w:rPr>
          <w:instrText xml:space="preserve"> PAGEREF _Toc61022314 \h </w:instrText>
        </w:r>
        <w:r w:rsidR="00F5519F">
          <w:rPr>
            <w:noProof/>
            <w:webHidden/>
          </w:rPr>
        </w:r>
        <w:r w:rsidR="00F5519F">
          <w:rPr>
            <w:noProof/>
            <w:webHidden/>
          </w:rPr>
          <w:fldChar w:fldCharType="separate"/>
        </w:r>
        <w:r w:rsidR="00F5519F">
          <w:rPr>
            <w:noProof/>
            <w:webHidden/>
          </w:rPr>
          <w:t>14</w:t>
        </w:r>
        <w:r w:rsidR="00F5519F">
          <w:rPr>
            <w:noProof/>
            <w:webHidden/>
          </w:rPr>
          <w:fldChar w:fldCharType="end"/>
        </w:r>
      </w:hyperlink>
    </w:p>
    <w:p w14:paraId="003027E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5" w:history="1">
        <w:r w:rsidR="00F5519F" w:rsidRPr="002059BC">
          <w:rPr>
            <w:rStyle w:val="aff"/>
            <w:noProof/>
          </w:rPr>
          <w:t>2.8</w:t>
        </w:r>
        <w:r w:rsidR="00F5519F" w:rsidRPr="002059BC">
          <w:rPr>
            <w:rStyle w:val="aff"/>
            <w:rFonts w:hint="eastAsia"/>
            <w:noProof/>
          </w:rPr>
          <w:t xml:space="preserve"> </w:t>
        </w:r>
        <w:r w:rsidR="00F5519F" w:rsidRPr="002059BC">
          <w:rPr>
            <w:rStyle w:val="aff"/>
            <w:rFonts w:hint="eastAsia"/>
            <w:noProof/>
          </w:rPr>
          <w:t>会话数</w:t>
        </w:r>
        <w:r w:rsidR="00F5519F">
          <w:rPr>
            <w:noProof/>
            <w:webHidden/>
          </w:rPr>
          <w:tab/>
        </w:r>
        <w:r w:rsidR="00F5519F">
          <w:rPr>
            <w:noProof/>
            <w:webHidden/>
          </w:rPr>
          <w:fldChar w:fldCharType="begin"/>
        </w:r>
        <w:r w:rsidR="00F5519F">
          <w:rPr>
            <w:noProof/>
            <w:webHidden/>
          </w:rPr>
          <w:instrText xml:space="preserve"> PAGEREF _Toc61022315 \h </w:instrText>
        </w:r>
        <w:r w:rsidR="00F5519F">
          <w:rPr>
            <w:noProof/>
            <w:webHidden/>
          </w:rPr>
        </w:r>
        <w:r w:rsidR="00F5519F">
          <w:rPr>
            <w:noProof/>
            <w:webHidden/>
          </w:rPr>
          <w:fldChar w:fldCharType="separate"/>
        </w:r>
        <w:r w:rsidR="00F5519F">
          <w:rPr>
            <w:noProof/>
            <w:webHidden/>
          </w:rPr>
          <w:t>14</w:t>
        </w:r>
        <w:r w:rsidR="00F5519F">
          <w:rPr>
            <w:noProof/>
            <w:webHidden/>
          </w:rPr>
          <w:fldChar w:fldCharType="end"/>
        </w:r>
      </w:hyperlink>
    </w:p>
    <w:p w14:paraId="527707A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6" w:history="1">
        <w:r w:rsidR="00F5519F" w:rsidRPr="002059BC">
          <w:rPr>
            <w:rStyle w:val="aff"/>
            <w:noProof/>
          </w:rPr>
          <w:t>2.9</w:t>
        </w:r>
        <w:r w:rsidR="00F5519F" w:rsidRPr="002059BC">
          <w:rPr>
            <w:rStyle w:val="aff"/>
            <w:rFonts w:hint="eastAsia"/>
            <w:noProof/>
          </w:rPr>
          <w:t xml:space="preserve"> </w:t>
        </w:r>
        <w:r w:rsidR="00F5519F" w:rsidRPr="002059BC">
          <w:rPr>
            <w:rStyle w:val="aff"/>
            <w:rFonts w:hint="eastAsia"/>
            <w:noProof/>
          </w:rPr>
          <w:t>接口状态</w:t>
        </w:r>
        <w:r w:rsidR="00F5519F">
          <w:rPr>
            <w:noProof/>
            <w:webHidden/>
          </w:rPr>
          <w:tab/>
        </w:r>
        <w:r w:rsidR="00F5519F">
          <w:rPr>
            <w:noProof/>
            <w:webHidden/>
          </w:rPr>
          <w:fldChar w:fldCharType="begin"/>
        </w:r>
        <w:r w:rsidR="00F5519F">
          <w:rPr>
            <w:noProof/>
            <w:webHidden/>
          </w:rPr>
          <w:instrText xml:space="preserve"> PAGEREF _Toc61022316 \h </w:instrText>
        </w:r>
        <w:r w:rsidR="00F5519F">
          <w:rPr>
            <w:noProof/>
            <w:webHidden/>
          </w:rPr>
        </w:r>
        <w:r w:rsidR="00F5519F">
          <w:rPr>
            <w:noProof/>
            <w:webHidden/>
          </w:rPr>
          <w:fldChar w:fldCharType="separate"/>
        </w:r>
        <w:r w:rsidR="00F5519F">
          <w:rPr>
            <w:noProof/>
            <w:webHidden/>
          </w:rPr>
          <w:t>15</w:t>
        </w:r>
        <w:r w:rsidR="00F5519F">
          <w:rPr>
            <w:noProof/>
            <w:webHidden/>
          </w:rPr>
          <w:fldChar w:fldCharType="end"/>
        </w:r>
      </w:hyperlink>
    </w:p>
    <w:p w14:paraId="3B6D89D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7" w:history="1">
        <w:r w:rsidR="00F5519F" w:rsidRPr="002059BC">
          <w:rPr>
            <w:rStyle w:val="aff"/>
            <w:noProof/>
          </w:rPr>
          <w:t>2.10</w:t>
        </w:r>
        <w:r w:rsidR="00F5519F" w:rsidRPr="002059BC">
          <w:rPr>
            <w:rStyle w:val="aff"/>
            <w:rFonts w:hint="eastAsia"/>
            <w:noProof/>
          </w:rPr>
          <w:t xml:space="preserve"> </w:t>
        </w:r>
        <w:r w:rsidR="00F5519F" w:rsidRPr="002059BC">
          <w:rPr>
            <w:rStyle w:val="aff"/>
            <w:rFonts w:hint="eastAsia"/>
            <w:noProof/>
          </w:rPr>
          <w:t>实时流量图</w:t>
        </w:r>
        <w:r w:rsidR="00F5519F">
          <w:rPr>
            <w:noProof/>
            <w:webHidden/>
          </w:rPr>
          <w:tab/>
        </w:r>
        <w:r w:rsidR="00F5519F">
          <w:rPr>
            <w:noProof/>
            <w:webHidden/>
          </w:rPr>
          <w:fldChar w:fldCharType="begin"/>
        </w:r>
        <w:r w:rsidR="00F5519F">
          <w:rPr>
            <w:noProof/>
            <w:webHidden/>
          </w:rPr>
          <w:instrText xml:space="preserve"> PAGEREF _Toc61022317 \h </w:instrText>
        </w:r>
        <w:r w:rsidR="00F5519F">
          <w:rPr>
            <w:noProof/>
            <w:webHidden/>
          </w:rPr>
        </w:r>
        <w:r w:rsidR="00F5519F">
          <w:rPr>
            <w:noProof/>
            <w:webHidden/>
          </w:rPr>
          <w:fldChar w:fldCharType="separate"/>
        </w:r>
        <w:r w:rsidR="00F5519F">
          <w:rPr>
            <w:noProof/>
            <w:webHidden/>
          </w:rPr>
          <w:t>16</w:t>
        </w:r>
        <w:r w:rsidR="00F5519F">
          <w:rPr>
            <w:noProof/>
            <w:webHidden/>
          </w:rPr>
          <w:fldChar w:fldCharType="end"/>
        </w:r>
      </w:hyperlink>
    </w:p>
    <w:p w14:paraId="744E65E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8" w:history="1">
        <w:r w:rsidR="00F5519F" w:rsidRPr="002059BC">
          <w:rPr>
            <w:rStyle w:val="aff"/>
            <w:noProof/>
          </w:rPr>
          <w:t>2.11</w:t>
        </w:r>
        <w:r w:rsidR="00F5519F" w:rsidRPr="002059BC">
          <w:rPr>
            <w:rStyle w:val="aff"/>
            <w:rFonts w:hint="eastAsia"/>
            <w:noProof/>
          </w:rPr>
          <w:t xml:space="preserve"> </w:t>
        </w:r>
        <w:r w:rsidR="00F5519F" w:rsidRPr="002059BC">
          <w:rPr>
            <w:rStyle w:val="aff"/>
            <w:rFonts w:hint="eastAsia"/>
            <w:noProof/>
          </w:rPr>
          <w:t>用户流量</w:t>
        </w:r>
        <w:r w:rsidR="00F5519F">
          <w:rPr>
            <w:noProof/>
            <w:webHidden/>
          </w:rPr>
          <w:tab/>
        </w:r>
        <w:r w:rsidR="00F5519F">
          <w:rPr>
            <w:noProof/>
            <w:webHidden/>
          </w:rPr>
          <w:fldChar w:fldCharType="begin"/>
        </w:r>
        <w:r w:rsidR="00F5519F">
          <w:rPr>
            <w:noProof/>
            <w:webHidden/>
          </w:rPr>
          <w:instrText xml:space="preserve"> PAGEREF _Toc61022318 \h </w:instrText>
        </w:r>
        <w:r w:rsidR="00F5519F">
          <w:rPr>
            <w:noProof/>
            <w:webHidden/>
          </w:rPr>
        </w:r>
        <w:r w:rsidR="00F5519F">
          <w:rPr>
            <w:noProof/>
            <w:webHidden/>
          </w:rPr>
          <w:fldChar w:fldCharType="separate"/>
        </w:r>
        <w:r w:rsidR="00F5519F">
          <w:rPr>
            <w:noProof/>
            <w:webHidden/>
          </w:rPr>
          <w:t>17</w:t>
        </w:r>
        <w:r w:rsidR="00F5519F">
          <w:rPr>
            <w:noProof/>
            <w:webHidden/>
          </w:rPr>
          <w:fldChar w:fldCharType="end"/>
        </w:r>
      </w:hyperlink>
    </w:p>
    <w:p w14:paraId="7EA85CD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19" w:history="1">
        <w:r w:rsidR="00F5519F" w:rsidRPr="002059BC">
          <w:rPr>
            <w:rStyle w:val="aff"/>
            <w:noProof/>
          </w:rPr>
          <w:t>2.12</w:t>
        </w:r>
        <w:r w:rsidR="00F5519F" w:rsidRPr="002059BC">
          <w:rPr>
            <w:rStyle w:val="aff"/>
            <w:rFonts w:hint="eastAsia"/>
            <w:noProof/>
          </w:rPr>
          <w:t xml:space="preserve"> </w:t>
        </w:r>
        <w:r w:rsidR="00F5519F" w:rsidRPr="002059BC">
          <w:rPr>
            <w:rStyle w:val="aff"/>
            <w:rFonts w:hint="eastAsia"/>
            <w:noProof/>
          </w:rPr>
          <w:t>应用流量</w:t>
        </w:r>
        <w:r w:rsidR="00F5519F">
          <w:rPr>
            <w:noProof/>
            <w:webHidden/>
          </w:rPr>
          <w:tab/>
        </w:r>
        <w:r w:rsidR="00F5519F">
          <w:rPr>
            <w:noProof/>
            <w:webHidden/>
          </w:rPr>
          <w:fldChar w:fldCharType="begin"/>
        </w:r>
        <w:r w:rsidR="00F5519F">
          <w:rPr>
            <w:noProof/>
            <w:webHidden/>
          </w:rPr>
          <w:instrText xml:space="preserve"> PAGEREF _Toc61022319 \h </w:instrText>
        </w:r>
        <w:r w:rsidR="00F5519F">
          <w:rPr>
            <w:noProof/>
            <w:webHidden/>
          </w:rPr>
        </w:r>
        <w:r w:rsidR="00F5519F">
          <w:rPr>
            <w:noProof/>
            <w:webHidden/>
          </w:rPr>
          <w:fldChar w:fldCharType="separate"/>
        </w:r>
        <w:r w:rsidR="00F5519F">
          <w:rPr>
            <w:noProof/>
            <w:webHidden/>
          </w:rPr>
          <w:t>18</w:t>
        </w:r>
        <w:r w:rsidR="00F5519F">
          <w:rPr>
            <w:noProof/>
            <w:webHidden/>
          </w:rPr>
          <w:fldChar w:fldCharType="end"/>
        </w:r>
      </w:hyperlink>
    </w:p>
    <w:p w14:paraId="1BFE326B"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320" w:history="1">
        <w:r w:rsidR="00F5519F" w:rsidRPr="002059BC">
          <w:rPr>
            <w:rStyle w:val="aff"/>
            <w:noProof/>
          </w:rPr>
          <w:t>3</w:t>
        </w:r>
        <w:r w:rsidR="00F5519F" w:rsidRPr="002059BC">
          <w:rPr>
            <w:rStyle w:val="aff"/>
            <w:rFonts w:hint="eastAsia"/>
            <w:noProof/>
          </w:rPr>
          <w:t xml:space="preserve"> </w:t>
        </w:r>
        <w:r w:rsidR="00F5519F" w:rsidRPr="002059BC">
          <w:rPr>
            <w:rStyle w:val="aff"/>
            <w:rFonts w:hint="eastAsia"/>
            <w:noProof/>
          </w:rPr>
          <w:t>数据中心</w:t>
        </w:r>
        <w:r w:rsidR="00F5519F">
          <w:rPr>
            <w:noProof/>
            <w:webHidden/>
          </w:rPr>
          <w:tab/>
        </w:r>
        <w:r w:rsidR="00F5519F">
          <w:rPr>
            <w:noProof/>
            <w:webHidden/>
          </w:rPr>
          <w:fldChar w:fldCharType="begin"/>
        </w:r>
        <w:r w:rsidR="00F5519F">
          <w:rPr>
            <w:noProof/>
            <w:webHidden/>
          </w:rPr>
          <w:instrText xml:space="preserve"> PAGEREF _Toc61022320 \h </w:instrText>
        </w:r>
        <w:r w:rsidR="00F5519F">
          <w:rPr>
            <w:noProof/>
            <w:webHidden/>
          </w:rPr>
        </w:r>
        <w:r w:rsidR="00F5519F">
          <w:rPr>
            <w:noProof/>
            <w:webHidden/>
          </w:rPr>
          <w:fldChar w:fldCharType="separate"/>
        </w:r>
        <w:r w:rsidR="00F5519F">
          <w:rPr>
            <w:noProof/>
            <w:webHidden/>
          </w:rPr>
          <w:t>21</w:t>
        </w:r>
        <w:r w:rsidR="00F5519F">
          <w:rPr>
            <w:noProof/>
            <w:webHidden/>
          </w:rPr>
          <w:fldChar w:fldCharType="end"/>
        </w:r>
      </w:hyperlink>
    </w:p>
    <w:p w14:paraId="01E1010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21" w:history="1">
        <w:r w:rsidR="00F5519F" w:rsidRPr="002059BC">
          <w:rPr>
            <w:rStyle w:val="aff"/>
            <w:noProof/>
          </w:rPr>
          <w:t>3.1</w:t>
        </w:r>
        <w:r w:rsidR="00F5519F" w:rsidRPr="002059BC">
          <w:rPr>
            <w:rStyle w:val="aff"/>
            <w:rFonts w:hint="eastAsia"/>
            <w:noProof/>
          </w:rPr>
          <w:t xml:space="preserve"> </w:t>
        </w:r>
        <w:r w:rsidR="00F5519F" w:rsidRPr="002059BC">
          <w:rPr>
            <w:rStyle w:val="aff"/>
            <w:rFonts w:hint="eastAsia"/>
            <w:noProof/>
          </w:rPr>
          <w:t>系统监控</w:t>
        </w:r>
        <w:r w:rsidR="00F5519F">
          <w:rPr>
            <w:noProof/>
            <w:webHidden/>
          </w:rPr>
          <w:tab/>
        </w:r>
        <w:r w:rsidR="00F5519F">
          <w:rPr>
            <w:noProof/>
            <w:webHidden/>
          </w:rPr>
          <w:fldChar w:fldCharType="begin"/>
        </w:r>
        <w:r w:rsidR="00F5519F">
          <w:rPr>
            <w:noProof/>
            <w:webHidden/>
          </w:rPr>
          <w:instrText xml:space="preserve"> PAGEREF _Toc61022321 \h </w:instrText>
        </w:r>
        <w:r w:rsidR="00F5519F">
          <w:rPr>
            <w:noProof/>
            <w:webHidden/>
          </w:rPr>
        </w:r>
        <w:r w:rsidR="00F5519F">
          <w:rPr>
            <w:noProof/>
            <w:webHidden/>
          </w:rPr>
          <w:fldChar w:fldCharType="separate"/>
        </w:r>
        <w:r w:rsidR="00F5519F">
          <w:rPr>
            <w:noProof/>
            <w:webHidden/>
          </w:rPr>
          <w:t>21</w:t>
        </w:r>
        <w:r w:rsidR="00F5519F">
          <w:rPr>
            <w:noProof/>
            <w:webHidden/>
          </w:rPr>
          <w:fldChar w:fldCharType="end"/>
        </w:r>
      </w:hyperlink>
    </w:p>
    <w:p w14:paraId="2FF107F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22" w:history="1">
        <w:r w:rsidR="00F5519F" w:rsidRPr="002059BC">
          <w:rPr>
            <w:rStyle w:val="aff"/>
            <w:noProof/>
          </w:rPr>
          <w:t>3.1.1</w:t>
        </w:r>
        <w:r w:rsidR="00F5519F" w:rsidRPr="002059BC">
          <w:rPr>
            <w:rStyle w:val="aff"/>
            <w:rFonts w:hint="eastAsia"/>
            <w:noProof/>
          </w:rPr>
          <w:t xml:space="preserve"> </w:t>
        </w:r>
        <w:r w:rsidR="00F5519F" w:rsidRPr="002059BC">
          <w:rPr>
            <w:rStyle w:val="aff"/>
            <w:rFonts w:hint="eastAsia"/>
            <w:noProof/>
          </w:rPr>
          <w:t>系统监控简介</w:t>
        </w:r>
        <w:r w:rsidR="00F5519F">
          <w:rPr>
            <w:noProof/>
            <w:webHidden/>
          </w:rPr>
          <w:tab/>
        </w:r>
        <w:r w:rsidR="00F5519F">
          <w:rPr>
            <w:noProof/>
            <w:webHidden/>
          </w:rPr>
          <w:fldChar w:fldCharType="begin"/>
        </w:r>
        <w:r w:rsidR="00F5519F">
          <w:rPr>
            <w:noProof/>
            <w:webHidden/>
          </w:rPr>
          <w:instrText xml:space="preserve"> PAGEREF _Toc61022322 \h </w:instrText>
        </w:r>
        <w:r w:rsidR="00F5519F">
          <w:rPr>
            <w:noProof/>
            <w:webHidden/>
          </w:rPr>
        </w:r>
        <w:r w:rsidR="00F5519F">
          <w:rPr>
            <w:noProof/>
            <w:webHidden/>
          </w:rPr>
          <w:fldChar w:fldCharType="separate"/>
        </w:r>
        <w:r w:rsidR="00F5519F">
          <w:rPr>
            <w:noProof/>
            <w:webHidden/>
          </w:rPr>
          <w:t>21</w:t>
        </w:r>
        <w:r w:rsidR="00F5519F">
          <w:rPr>
            <w:noProof/>
            <w:webHidden/>
          </w:rPr>
          <w:fldChar w:fldCharType="end"/>
        </w:r>
      </w:hyperlink>
    </w:p>
    <w:p w14:paraId="4CCB5ED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23" w:history="1">
        <w:r w:rsidR="00F5519F" w:rsidRPr="002059BC">
          <w:rPr>
            <w:rStyle w:val="aff"/>
            <w:noProof/>
          </w:rPr>
          <w:t>3.1.2</w:t>
        </w:r>
        <w:r w:rsidR="00F5519F" w:rsidRPr="002059BC">
          <w:rPr>
            <w:rStyle w:val="aff"/>
            <w:rFonts w:hint="eastAsia"/>
            <w:noProof/>
          </w:rPr>
          <w:t xml:space="preserve"> </w:t>
        </w:r>
        <w:r w:rsidR="00F5519F" w:rsidRPr="002059BC">
          <w:rPr>
            <w:rStyle w:val="aff"/>
            <w:rFonts w:hint="eastAsia"/>
            <w:noProof/>
          </w:rPr>
          <w:t>在线用户管理</w:t>
        </w:r>
        <w:r w:rsidR="00F5519F">
          <w:rPr>
            <w:noProof/>
            <w:webHidden/>
          </w:rPr>
          <w:tab/>
        </w:r>
        <w:r w:rsidR="00F5519F">
          <w:rPr>
            <w:noProof/>
            <w:webHidden/>
          </w:rPr>
          <w:fldChar w:fldCharType="begin"/>
        </w:r>
        <w:r w:rsidR="00F5519F">
          <w:rPr>
            <w:noProof/>
            <w:webHidden/>
          </w:rPr>
          <w:instrText xml:space="preserve"> PAGEREF _Toc61022323 \h </w:instrText>
        </w:r>
        <w:r w:rsidR="00F5519F">
          <w:rPr>
            <w:noProof/>
            <w:webHidden/>
          </w:rPr>
        </w:r>
        <w:r w:rsidR="00F5519F">
          <w:rPr>
            <w:noProof/>
            <w:webHidden/>
          </w:rPr>
          <w:fldChar w:fldCharType="separate"/>
        </w:r>
        <w:r w:rsidR="00F5519F">
          <w:rPr>
            <w:noProof/>
            <w:webHidden/>
          </w:rPr>
          <w:t>21</w:t>
        </w:r>
        <w:r w:rsidR="00F5519F">
          <w:rPr>
            <w:noProof/>
            <w:webHidden/>
          </w:rPr>
          <w:fldChar w:fldCharType="end"/>
        </w:r>
      </w:hyperlink>
    </w:p>
    <w:p w14:paraId="3101E28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24" w:history="1">
        <w:r w:rsidR="00F5519F" w:rsidRPr="002059BC">
          <w:rPr>
            <w:rStyle w:val="aff"/>
            <w:noProof/>
          </w:rPr>
          <w:t>3.1.3</w:t>
        </w:r>
        <w:r w:rsidR="00F5519F" w:rsidRPr="002059BC">
          <w:rPr>
            <w:rStyle w:val="aff"/>
            <w:rFonts w:hint="eastAsia"/>
            <w:noProof/>
          </w:rPr>
          <w:t xml:space="preserve"> </w:t>
        </w:r>
        <w:r w:rsidR="00F5519F" w:rsidRPr="002059BC">
          <w:rPr>
            <w:rStyle w:val="aff"/>
            <w:rFonts w:hint="eastAsia"/>
            <w:noProof/>
          </w:rPr>
          <w:t>接口状态</w:t>
        </w:r>
        <w:r w:rsidR="00F5519F">
          <w:rPr>
            <w:noProof/>
            <w:webHidden/>
          </w:rPr>
          <w:tab/>
        </w:r>
        <w:r w:rsidR="00F5519F">
          <w:rPr>
            <w:noProof/>
            <w:webHidden/>
          </w:rPr>
          <w:fldChar w:fldCharType="begin"/>
        </w:r>
        <w:r w:rsidR="00F5519F">
          <w:rPr>
            <w:noProof/>
            <w:webHidden/>
          </w:rPr>
          <w:instrText xml:space="preserve"> PAGEREF _Toc61022324 \h </w:instrText>
        </w:r>
        <w:r w:rsidR="00F5519F">
          <w:rPr>
            <w:noProof/>
            <w:webHidden/>
          </w:rPr>
        </w:r>
        <w:r w:rsidR="00F5519F">
          <w:rPr>
            <w:noProof/>
            <w:webHidden/>
          </w:rPr>
          <w:fldChar w:fldCharType="separate"/>
        </w:r>
        <w:r w:rsidR="00F5519F">
          <w:rPr>
            <w:noProof/>
            <w:webHidden/>
          </w:rPr>
          <w:t>23</w:t>
        </w:r>
        <w:r w:rsidR="00F5519F">
          <w:rPr>
            <w:noProof/>
            <w:webHidden/>
          </w:rPr>
          <w:fldChar w:fldCharType="end"/>
        </w:r>
      </w:hyperlink>
    </w:p>
    <w:p w14:paraId="305C240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25" w:history="1">
        <w:r w:rsidR="00F5519F" w:rsidRPr="002059BC">
          <w:rPr>
            <w:rStyle w:val="aff"/>
            <w:noProof/>
          </w:rPr>
          <w:t>3.1.4 SSL VPN</w:t>
        </w:r>
        <w:r w:rsidR="00F5519F" w:rsidRPr="002059BC">
          <w:rPr>
            <w:rStyle w:val="aff"/>
            <w:rFonts w:hint="eastAsia"/>
            <w:noProof/>
          </w:rPr>
          <w:t>在线用户</w:t>
        </w:r>
        <w:r w:rsidR="00F5519F">
          <w:rPr>
            <w:noProof/>
            <w:webHidden/>
          </w:rPr>
          <w:tab/>
        </w:r>
        <w:r w:rsidR="00F5519F">
          <w:rPr>
            <w:noProof/>
            <w:webHidden/>
          </w:rPr>
          <w:fldChar w:fldCharType="begin"/>
        </w:r>
        <w:r w:rsidR="00F5519F">
          <w:rPr>
            <w:noProof/>
            <w:webHidden/>
          </w:rPr>
          <w:instrText xml:space="preserve"> PAGEREF _Toc61022325 \h </w:instrText>
        </w:r>
        <w:r w:rsidR="00F5519F">
          <w:rPr>
            <w:noProof/>
            <w:webHidden/>
          </w:rPr>
        </w:r>
        <w:r w:rsidR="00F5519F">
          <w:rPr>
            <w:noProof/>
            <w:webHidden/>
          </w:rPr>
          <w:fldChar w:fldCharType="separate"/>
        </w:r>
        <w:r w:rsidR="00F5519F">
          <w:rPr>
            <w:noProof/>
            <w:webHidden/>
          </w:rPr>
          <w:t>24</w:t>
        </w:r>
        <w:r w:rsidR="00F5519F">
          <w:rPr>
            <w:noProof/>
            <w:webHidden/>
          </w:rPr>
          <w:fldChar w:fldCharType="end"/>
        </w:r>
      </w:hyperlink>
    </w:p>
    <w:p w14:paraId="59DE988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26" w:history="1">
        <w:r w:rsidR="00F5519F" w:rsidRPr="002059BC">
          <w:rPr>
            <w:rStyle w:val="aff"/>
            <w:noProof/>
          </w:rPr>
          <w:t>3.1.5</w:t>
        </w:r>
        <w:r w:rsidR="00F5519F" w:rsidRPr="002059BC">
          <w:rPr>
            <w:rStyle w:val="aff"/>
            <w:rFonts w:hint="eastAsia"/>
            <w:noProof/>
          </w:rPr>
          <w:t xml:space="preserve"> </w:t>
        </w:r>
        <w:r w:rsidR="00F5519F" w:rsidRPr="002059BC">
          <w:rPr>
            <w:rStyle w:val="aff"/>
            <w:rFonts w:hint="eastAsia"/>
            <w:noProof/>
          </w:rPr>
          <w:t>实时流速监控</w:t>
        </w:r>
        <w:r w:rsidR="00F5519F">
          <w:rPr>
            <w:noProof/>
            <w:webHidden/>
          </w:rPr>
          <w:tab/>
        </w:r>
        <w:r w:rsidR="00F5519F">
          <w:rPr>
            <w:noProof/>
            <w:webHidden/>
          </w:rPr>
          <w:fldChar w:fldCharType="begin"/>
        </w:r>
        <w:r w:rsidR="00F5519F">
          <w:rPr>
            <w:noProof/>
            <w:webHidden/>
          </w:rPr>
          <w:instrText xml:space="preserve"> PAGEREF _Toc61022326 \h </w:instrText>
        </w:r>
        <w:r w:rsidR="00F5519F">
          <w:rPr>
            <w:noProof/>
            <w:webHidden/>
          </w:rPr>
        </w:r>
        <w:r w:rsidR="00F5519F">
          <w:rPr>
            <w:noProof/>
            <w:webHidden/>
          </w:rPr>
          <w:fldChar w:fldCharType="separate"/>
        </w:r>
        <w:r w:rsidR="00F5519F">
          <w:rPr>
            <w:noProof/>
            <w:webHidden/>
          </w:rPr>
          <w:t>25</w:t>
        </w:r>
        <w:r w:rsidR="00F5519F">
          <w:rPr>
            <w:noProof/>
            <w:webHidden/>
          </w:rPr>
          <w:fldChar w:fldCharType="end"/>
        </w:r>
      </w:hyperlink>
    </w:p>
    <w:p w14:paraId="4B8E3C2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27" w:history="1">
        <w:r w:rsidR="00F5519F" w:rsidRPr="002059BC">
          <w:rPr>
            <w:rStyle w:val="aff"/>
            <w:noProof/>
          </w:rPr>
          <w:t>3.2</w:t>
        </w:r>
        <w:r w:rsidR="00F5519F" w:rsidRPr="002059BC">
          <w:rPr>
            <w:rStyle w:val="aff"/>
            <w:rFonts w:hint="eastAsia"/>
            <w:noProof/>
          </w:rPr>
          <w:t xml:space="preserve"> </w:t>
        </w:r>
        <w:r w:rsidR="00F5519F" w:rsidRPr="002059BC">
          <w:rPr>
            <w:rStyle w:val="aff"/>
            <w:rFonts w:hint="eastAsia"/>
            <w:noProof/>
          </w:rPr>
          <w:t>数据分析</w:t>
        </w:r>
        <w:r w:rsidR="00F5519F">
          <w:rPr>
            <w:noProof/>
            <w:webHidden/>
          </w:rPr>
          <w:tab/>
        </w:r>
        <w:r w:rsidR="00F5519F">
          <w:rPr>
            <w:noProof/>
            <w:webHidden/>
          </w:rPr>
          <w:fldChar w:fldCharType="begin"/>
        </w:r>
        <w:r w:rsidR="00F5519F">
          <w:rPr>
            <w:noProof/>
            <w:webHidden/>
          </w:rPr>
          <w:instrText xml:space="preserve"> PAGEREF _Toc61022327 \h </w:instrText>
        </w:r>
        <w:r w:rsidR="00F5519F">
          <w:rPr>
            <w:noProof/>
            <w:webHidden/>
          </w:rPr>
        </w:r>
        <w:r w:rsidR="00F5519F">
          <w:rPr>
            <w:noProof/>
            <w:webHidden/>
          </w:rPr>
          <w:fldChar w:fldCharType="separate"/>
        </w:r>
        <w:r w:rsidR="00F5519F">
          <w:rPr>
            <w:noProof/>
            <w:webHidden/>
          </w:rPr>
          <w:t>28</w:t>
        </w:r>
        <w:r w:rsidR="00F5519F">
          <w:rPr>
            <w:noProof/>
            <w:webHidden/>
          </w:rPr>
          <w:fldChar w:fldCharType="end"/>
        </w:r>
      </w:hyperlink>
    </w:p>
    <w:p w14:paraId="2AA7489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28" w:history="1">
        <w:r w:rsidR="00F5519F" w:rsidRPr="002059BC">
          <w:rPr>
            <w:rStyle w:val="aff"/>
            <w:noProof/>
          </w:rPr>
          <w:t>3.2.1</w:t>
        </w:r>
        <w:r w:rsidR="00F5519F" w:rsidRPr="002059BC">
          <w:rPr>
            <w:rStyle w:val="aff"/>
            <w:rFonts w:hint="eastAsia"/>
            <w:noProof/>
          </w:rPr>
          <w:t xml:space="preserve"> </w:t>
        </w:r>
        <w:r w:rsidR="00F5519F" w:rsidRPr="002059BC">
          <w:rPr>
            <w:rStyle w:val="aff"/>
            <w:rFonts w:hint="eastAsia"/>
            <w:noProof/>
          </w:rPr>
          <w:t>数据分析简介</w:t>
        </w:r>
        <w:r w:rsidR="00F5519F">
          <w:rPr>
            <w:noProof/>
            <w:webHidden/>
          </w:rPr>
          <w:tab/>
        </w:r>
        <w:r w:rsidR="00F5519F">
          <w:rPr>
            <w:noProof/>
            <w:webHidden/>
          </w:rPr>
          <w:fldChar w:fldCharType="begin"/>
        </w:r>
        <w:r w:rsidR="00F5519F">
          <w:rPr>
            <w:noProof/>
            <w:webHidden/>
          </w:rPr>
          <w:instrText xml:space="preserve"> PAGEREF _Toc61022328 \h </w:instrText>
        </w:r>
        <w:r w:rsidR="00F5519F">
          <w:rPr>
            <w:noProof/>
            <w:webHidden/>
          </w:rPr>
        </w:r>
        <w:r w:rsidR="00F5519F">
          <w:rPr>
            <w:noProof/>
            <w:webHidden/>
          </w:rPr>
          <w:fldChar w:fldCharType="separate"/>
        </w:r>
        <w:r w:rsidR="00F5519F">
          <w:rPr>
            <w:noProof/>
            <w:webHidden/>
          </w:rPr>
          <w:t>28</w:t>
        </w:r>
        <w:r w:rsidR="00F5519F">
          <w:rPr>
            <w:noProof/>
            <w:webHidden/>
          </w:rPr>
          <w:fldChar w:fldCharType="end"/>
        </w:r>
      </w:hyperlink>
    </w:p>
    <w:p w14:paraId="6E9986B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29" w:history="1">
        <w:r w:rsidR="00F5519F" w:rsidRPr="002059BC">
          <w:rPr>
            <w:rStyle w:val="aff"/>
            <w:noProof/>
          </w:rPr>
          <w:t>3.2.2</w:t>
        </w:r>
        <w:r w:rsidR="00F5519F" w:rsidRPr="002059BC">
          <w:rPr>
            <w:rStyle w:val="aff"/>
            <w:rFonts w:hint="eastAsia"/>
            <w:noProof/>
          </w:rPr>
          <w:t xml:space="preserve"> </w:t>
        </w:r>
        <w:r w:rsidR="00F5519F" w:rsidRPr="002059BC">
          <w:rPr>
            <w:rStyle w:val="aff"/>
            <w:rFonts w:hint="eastAsia"/>
            <w:noProof/>
          </w:rPr>
          <w:t>用户流量统计</w:t>
        </w:r>
        <w:r w:rsidR="00F5519F">
          <w:rPr>
            <w:noProof/>
            <w:webHidden/>
          </w:rPr>
          <w:tab/>
        </w:r>
        <w:r w:rsidR="00F5519F">
          <w:rPr>
            <w:noProof/>
            <w:webHidden/>
          </w:rPr>
          <w:fldChar w:fldCharType="begin"/>
        </w:r>
        <w:r w:rsidR="00F5519F">
          <w:rPr>
            <w:noProof/>
            <w:webHidden/>
          </w:rPr>
          <w:instrText xml:space="preserve"> PAGEREF _Toc61022329 \h </w:instrText>
        </w:r>
        <w:r w:rsidR="00F5519F">
          <w:rPr>
            <w:noProof/>
            <w:webHidden/>
          </w:rPr>
        </w:r>
        <w:r w:rsidR="00F5519F">
          <w:rPr>
            <w:noProof/>
            <w:webHidden/>
          </w:rPr>
          <w:fldChar w:fldCharType="separate"/>
        </w:r>
        <w:r w:rsidR="00F5519F">
          <w:rPr>
            <w:noProof/>
            <w:webHidden/>
          </w:rPr>
          <w:t>28</w:t>
        </w:r>
        <w:r w:rsidR="00F5519F">
          <w:rPr>
            <w:noProof/>
            <w:webHidden/>
          </w:rPr>
          <w:fldChar w:fldCharType="end"/>
        </w:r>
      </w:hyperlink>
    </w:p>
    <w:p w14:paraId="12D16EC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0" w:history="1">
        <w:r w:rsidR="00F5519F" w:rsidRPr="002059BC">
          <w:rPr>
            <w:rStyle w:val="aff"/>
            <w:noProof/>
          </w:rPr>
          <w:t>3.2.3</w:t>
        </w:r>
        <w:r w:rsidR="00F5519F" w:rsidRPr="002059BC">
          <w:rPr>
            <w:rStyle w:val="aff"/>
            <w:rFonts w:hint="eastAsia"/>
            <w:noProof/>
          </w:rPr>
          <w:t xml:space="preserve"> </w:t>
        </w:r>
        <w:r w:rsidR="00F5519F" w:rsidRPr="002059BC">
          <w:rPr>
            <w:rStyle w:val="aff"/>
            <w:rFonts w:hint="eastAsia"/>
            <w:noProof/>
          </w:rPr>
          <w:t>应用流量统计</w:t>
        </w:r>
        <w:r w:rsidR="00F5519F">
          <w:rPr>
            <w:noProof/>
            <w:webHidden/>
          </w:rPr>
          <w:tab/>
        </w:r>
        <w:r w:rsidR="00F5519F">
          <w:rPr>
            <w:noProof/>
            <w:webHidden/>
          </w:rPr>
          <w:fldChar w:fldCharType="begin"/>
        </w:r>
        <w:r w:rsidR="00F5519F">
          <w:rPr>
            <w:noProof/>
            <w:webHidden/>
          </w:rPr>
          <w:instrText xml:space="preserve"> PAGEREF _Toc61022330 \h </w:instrText>
        </w:r>
        <w:r w:rsidR="00F5519F">
          <w:rPr>
            <w:noProof/>
            <w:webHidden/>
          </w:rPr>
        </w:r>
        <w:r w:rsidR="00F5519F">
          <w:rPr>
            <w:noProof/>
            <w:webHidden/>
          </w:rPr>
          <w:fldChar w:fldCharType="separate"/>
        </w:r>
        <w:r w:rsidR="00F5519F">
          <w:rPr>
            <w:noProof/>
            <w:webHidden/>
          </w:rPr>
          <w:t>31</w:t>
        </w:r>
        <w:r w:rsidR="00F5519F">
          <w:rPr>
            <w:noProof/>
            <w:webHidden/>
          </w:rPr>
          <w:fldChar w:fldCharType="end"/>
        </w:r>
      </w:hyperlink>
    </w:p>
    <w:p w14:paraId="0794660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1" w:history="1">
        <w:r w:rsidR="00F5519F" w:rsidRPr="002059BC">
          <w:rPr>
            <w:rStyle w:val="aff"/>
            <w:noProof/>
          </w:rPr>
          <w:t>3.2.4</w:t>
        </w:r>
        <w:r w:rsidR="00F5519F" w:rsidRPr="002059BC">
          <w:rPr>
            <w:rStyle w:val="aff"/>
            <w:rFonts w:hint="eastAsia"/>
            <w:noProof/>
          </w:rPr>
          <w:t xml:space="preserve"> </w:t>
        </w:r>
        <w:r w:rsidR="00F5519F" w:rsidRPr="002059BC">
          <w:rPr>
            <w:rStyle w:val="aff"/>
            <w:rFonts w:hint="eastAsia"/>
            <w:noProof/>
          </w:rPr>
          <w:t>用户信息中心</w:t>
        </w:r>
        <w:r w:rsidR="00F5519F">
          <w:rPr>
            <w:noProof/>
            <w:webHidden/>
          </w:rPr>
          <w:tab/>
        </w:r>
        <w:r w:rsidR="00F5519F">
          <w:rPr>
            <w:noProof/>
            <w:webHidden/>
          </w:rPr>
          <w:fldChar w:fldCharType="begin"/>
        </w:r>
        <w:r w:rsidR="00F5519F">
          <w:rPr>
            <w:noProof/>
            <w:webHidden/>
          </w:rPr>
          <w:instrText xml:space="preserve"> PAGEREF _Toc61022331 \h </w:instrText>
        </w:r>
        <w:r w:rsidR="00F5519F">
          <w:rPr>
            <w:noProof/>
            <w:webHidden/>
          </w:rPr>
        </w:r>
        <w:r w:rsidR="00F5519F">
          <w:rPr>
            <w:noProof/>
            <w:webHidden/>
          </w:rPr>
          <w:fldChar w:fldCharType="separate"/>
        </w:r>
        <w:r w:rsidR="00F5519F">
          <w:rPr>
            <w:noProof/>
            <w:webHidden/>
          </w:rPr>
          <w:t>33</w:t>
        </w:r>
        <w:r w:rsidR="00F5519F">
          <w:rPr>
            <w:noProof/>
            <w:webHidden/>
          </w:rPr>
          <w:fldChar w:fldCharType="end"/>
        </w:r>
      </w:hyperlink>
    </w:p>
    <w:p w14:paraId="6319B1F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2" w:history="1">
        <w:r w:rsidR="00F5519F" w:rsidRPr="002059BC">
          <w:rPr>
            <w:rStyle w:val="aff"/>
            <w:noProof/>
          </w:rPr>
          <w:t>3.2.5</w:t>
        </w:r>
        <w:r w:rsidR="00F5519F" w:rsidRPr="002059BC">
          <w:rPr>
            <w:rStyle w:val="aff"/>
            <w:rFonts w:hint="eastAsia"/>
            <w:noProof/>
          </w:rPr>
          <w:t xml:space="preserve"> </w:t>
        </w:r>
        <w:r w:rsidR="00F5519F" w:rsidRPr="002059BC">
          <w:rPr>
            <w:rStyle w:val="aff"/>
            <w:rFonts w:hint="eastAsia"/>
            <w:noProof/>
          </w:rPr>
          <w:t>设备流量统计</w:t>
        </w:r>
        <w:r w:rsidR="00F5519F">
          <w:rPr>
            <w:noProof/>
            <w:webHidden/>
          </w:rPr>
          <w:tab/>
        </w:r>
        <w:r w:rsidR="00F5519F">
          <w:rPr>
            <w:noProof/>
            <w:webHidden/>
          </w:rPr>
          <w:fldChar w:fldCharType="begin"/>
        </w:r>
        <w:r w:rsidR="00F5519F">
          <w:rPr>
            <w:noProof/>
            <w:webHidden/>
          </w:rPr>
          <w:instrText xml:space="preserve"> PAGEREF _Toc61022332 \h </w:instrText>
        </w:r>
        <w:r w:rsidR="00F5519F">
          <w:rPr>
            <w:noProof/>
            <w:webHidden/>
          </w:rPr>
        </w:r>
        <w:r w:rsidR="00F5519F">
          <w:rPr>
            <w:noProof/>
            <w:webHidden/>
          </w:rPr>
          <w:fldChar w:fldCharType="separate"/>
        </w:r>
        <w:r w:rsidR="00F5519F">
          <w:rPr>
            <w:noProof/>
            <w:webHidden/>
          </w:rPr>
          <w:t>38</w:t>
        </w:r>
        <w:r w:rsidR="00F5519F">
          <w:rPr>
            <w:noProof/>
            <w:webHidden/>
          </w:rPr>
          <w:fldChar w:fldCharType="end"/>
        </w:r>
      </w:hyperlink>
    </w:p>
    <w:p w14:paraId="6BCD31C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3" w:history="1">
        <w:r w:rsidR="00F5519F" w:rsidRPr="002059BC">
          <w:rPr>
            <w:rStyle w:val="aff"/>
            <w:noProof/>
          </w:rPr>
          <w:t>3.2.6</w:t>
        </w:r>
        <w:r w:rsidR="00F5519F" w:rsidRPr="002059BC">
          <w:rPr>
            <w:rStyle w:val="aff"/>
            <w:rFonts w:hint="eastAsia"/>
            <w:noProof/>
          </w:rPr>
          <w:t xml:space="preserve"> </w:t>
        </w:r>
        <w:r w:rsidR="00F5519F" w:rsidRPr="002059BC">
          <w:rPr>
            <w:rStyle w:val="aff"/>
            <w:rFonts w:hint="eastAsia"/>
            <w:noProof/>
          </w:rPr>
          <w:t>设备健康统计</w:t>
        </w:r>
        <w:r w:rsidR="00F5519F">
          <w:rPr>
            <w:noProof/>
            <w:webHidden/>
          </w:rPr>
          <w:tab/>
        </w:r>
        <w:r w:rsidR="00F5519F">
          <w:rPr>
            <w:noProof/>
            <w:webHidden/>
          </w:rPr>
          <w:fldChar w:fldCharType="begin"/>
        </w:r>
        <w:r w:rsidR="00F5519F">
          <w:rPr>
            <w:noProof/>
            <w:webHidden/>
          </w:rPr>
          <w:instrText xml:space="preserve"> PAGEREF _Toc61022333 \h </w:instrText>
        </w:r>
        <w:r w:rsidR="00F5519F">
          <w:rPr>
            <w:noProof/>
            <w:webHidden/>
          </w:rPr>
        </w:r>
        <w:r w:rsidR="00F5519F">
          <w:rPr>
            <w:noProof/>
            <w:webHidden/>
          </w:rPr>
          <w:fldChar w:fldCharType="separate"/>
        </w:r>
        <w:r w:rsidR="00F5519F">
          <w:rPr>
            <w:noProof/>
            <w:webHidden/>
          </w:rPr>
          <w:t>39</w:t>
        </w:r>
        <w:r w:rsidR="00F5519F">
          <w:rPr>
            <w:noProof/>
            <w:webHidden/>
          </w:rPr>
          <w:fldChar w:fldCharType="end"/>
        </w:r>
      </w:hyperlink>
    </w:p>
    <w:p w14:paraId="39FAE84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4" w:history="1">
        <w:r w:rsidR="00F5519F" w:rsidRPr="002059BC">
          <w:rPr>
            <w:rStyle w:val="aff"/>
            <w:noProof/>
          </w:rPr>
          <w:t>3.2.7</w:t>
        </w:r>
        <w:r w:rsidR="00F5519F" w:rsidRPr="002059BC">
          <w:rPr>
            <w:rStyle w:val="aff"/>
            <w:rFonts w:hint="eastAsia"/>
            <w:noProof/>
          </w:rPr>
          <w:t xml:space="preserve"> </w:t>
        </w:r>
        <w:r w:rsidR="00F5519F" w:rsidRPr="002059BC">
          <w:rPr>
            <w:rStyle w:val="aff"/>
            <w:rFonts w:hint="eastAsia"/>
            <w:noProof/>
          </w:rPr>
          <w:t>会话监控统计</w:t>
        </w:r>
        <w:r w:rsidR="00F5519F">
          <w:rPr>
            <w:noProof/>
            <w:webHidden/>
          </w:rPr>
          <w:tab/>
        </w:r>
        <w:r w:rsidR="00F5519F">
          <w:rPr>
            <w:noProof/>
            <w:webHidden/>
          </w:rPr>
          <w:fldChar w:fldCharType="begin"/>
        </w:r>
        <w:r w:rsidR="00F5519F">
          <w:rPr>
            <w:noProof/>
            <w:webHidden/>
          </w:rPr>
          <w:instrText xml:space="preserve"> PAGEREF _Toc61022334 \h </w:instrText>
        </w:r>
        <w:r w:rsidR="00F5519F">
          <w:rPr>
            <w:noProof/>
            <w:webHidden/>
          </w:rPr>
        </w:r>
        <w:r w:rsidR="00F5519F">
          <w:rPr>
            <w:noProof/>
            <w:webHidden/>
          </w:rPr>
          <w:fldChar w:fldCharType="separate"/>
        </w:r>
        <w:r w:rsidR="00F5519F">
          <w:rPr>
            <w:noProof/>
            <w:webHidden/>
          </w:rPr>
          <w:t>43</w:t>
        </w:r>
        <w:r w:rsidR="00F5519F">
          <w:rPr>
            <w:noProof/>
            <w:webHidden/>
          </w:rPr>
          <w:fldChar w:fldCharType="end"/>
        </w:r>
      </w:hyperlink>
    </w:p>
    <w:p w14:paraId="69AE792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5" w:history="1">
        <w:r w:rsidR="00F5519F" w:rsidRPr="002059BC">
          <w:rPr>
            <w:rStyle w:val="aff"/>
            <w:noProof/>
          </w:rPr>
          <w:t>3.2.8</w:t>
        </w:r>
        <w:r w:rsidR="00F5519F" w:rsidRPr="002059BC">
          <w:rPr>
            <w:rStyle w:val="aff"/>
            <w:rFonts w:hint="eastAsia"/>
            <w:noProof/>
          </w:rPr>
          <w:t xml:space="preserve"> </w:t>
        </w:r>
        <w:r w:rsidR="00F5519F" w:rsidRPr="002059BC">
          <w:rPr>
            <w:rStyle w:val="aff"/>
            <w:rFonts w:hint="eastAsia"/>
            <w:noProof/>
          </w:rPr>
          <w:t>故障监控中心</w:t>
        </w:r>
        <w:r w:rsidR="00F5519F">
          <w:rPr>
            <w:noProof/>
            <w:webHidden/>
          </w:rPr>
          <w:tab/>
        </w:r>
        <w:r w:rsidR="00F5519F">
          <w:rPr>
            <w:noProof/>
            <w:webHidden/>
          </w:rPr>
          <w:fldChar w:fldCharType="begin"/>
        </w:r>
        <w:r w:rsidR="00F5519F">
          <w:rPr>
            <w:noProof/>
            <w:webHidden/>
          </w:rPr>
          <w:instrText xml:space="preserve"> PAGEREF _Toc61022335 \h </w:instrText>
        </w:r>
        <w:r w:rsidR="00F5519F">
          <w:rPr>
            <w:noProof/>
            <w:webHidden/>
          </w:rPr>
        </w:r>
        <w:r w:rsidR="00F5519F">
          <w:rPr>
            <w:noProof/>
            <w:webHidden/>
          </w:rPr>
          <w:fldChar w:fldCharType="separate"/>
        </w:r>
        <w:r w:rsidR="00F5519F">
          <w:rPr>
            <w:noProof/>
            <w:webHidden/>
          </w:rPr>
          <w:t>48</w:t>
        </w:r>
        <w:r w:rsidR="00F5519F">
          <w:rPr>
            <w:noProof/>
            <w:webHidden/>
          </w:rPr>
          <w:fldChar w:fldCharType="end"/>
        </w:r>
      </w:hyperlink>
    </w:p>
    <w:p w14:paraId="656AF3A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36" w:history="1">
        <w:r w:rsidR="00F5519F" w:rsidRPr="002059BC">
          <w:rPr>
            <w:rStyle w:val="aff"/>
            <w:noProof/>
          </w:rPr>
          <w:t>3.3</w:t>
        </w:r>
        <w:r w:rsidR="00F5519F" w:rsidRPr="002059BC">
          <w:rPr>
            <w:rStyle w:val="aff"/>
            <w:rFonts w:hint="eastAsia"/>
            <w:noProof/>
          </w:rPr>
          <w:t xml:space="preserve"> </w:t>
        </w:r>
        <w:r w:rsidR="00F5519F" w:rsidRPr="002059BC">
          <w:rPr>
            <w:rStyle w:val="aff"/>
            <w:rFonts w:hint="eastAsia"/>
            <w:noProof/>
          </w:rPr>
          <w:t>安全分析</w:t>
        </w:r>
        <w:r w:rsidR="00F5519F">
          <w:rPr>
            <w:noProof/>
            <w:webHidden/>
          </w:rPr>
          <w:tab/>
        </w:r>
        <w:r w:rsidR="00F5519F">
          <w:rPr>
            <w:noProof/>
            <w:webHidden/>
          </w:rPr>
          <w:fldChar w:fldCharType="begin"/>
        </w:r>
        <w:r w:rsidR="00F5519F">
          <w:rPr>
            <w:noProof/>
            <w:webHidden/>
          </w:rPr>
          <w:instrText xml:space="preserve"> PAGEREF _Toc61022336 \h </w:instrText>
        </w:r>
        <w:r w:rsidR="00F5519F">
          <w:rPr>
            <w:noProof/>
            <w:webHidden/>
          </w:rPr>
        </w:r>
        <w:r w:rsidR="00F5519F">
          <w:rPr>
            <w:noProof/>
            <w:webHidden/>
          </w:rPr>
          <w:fldChar w:fldCharType="separate"/>
        </w:r>
        <w:r w:rsidR="00F5519F">
          <w:rPr>
            <w:noProof/>
            <w:webHidden/>
          </w:rPr>
          <w:t>52</w:t>
        </w:r>
        <w:r w:rsidR="00F5519F">
          <w:rPr>
            <w:noProof/>
            <w:webHidden/>
          </w:rPr>
          <w:fldChar w:fldCharType="end"/>
        </w:r>
      </w:hyperlink>
    </w:p>
    <w:p w14:paraId="5312651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7" w:history="1">
        <w:r w:rsidR="00F5519F" w:rsidRPr="002059BC">
          <w:rPr>
            <w:rStyle w:val="aff"/>
            <w:noProof/>
          </w:rPr>
          <w:t>3.3.1</w:t>
        </w:r>
        <w:r w:rsidR="00F5519F" w:rsidRPr="002059BC">
          <w:rPr>
            <w:rStyle w:val="aff"/>
            <w:rFonts w:hint="eastAsia"/>
            <w:noProof/>
          </w:rPr>
          <w:t xml:space="preserve"> </w:t>
        </w:r>
        <w:r w:rsidR="00F5519F" w:rsidRPr="002059BC">
          <w:rPr>
            <w:rStyle w:val="aff"/>
            <w:rFonts w:hint="eastAsia"/>
            <w:noProof/>
          </w:rPr>
          <w:t>安全分析简介</w:t>
        </w:r>
        <w:r w:rsidR="00F5519F">
          <w:rPr>
            <w:noProof/>
            <w:webHidden/>
          </w:rPr>
          <w:tab/>
        </w:r>
        <w:r w:rsidR="00F5519F">
          <w:rPr>
            <w:noProof/>
            <w:webHidden/>
          </w:rPr>
          <w:fldChar w:fldCharType="begin"/>
        </w:r>
        <w:r w:rsidR="00F5519F">
          <w:rPr>
            <w:noProof/>
            <w:webHidden/>
          </w:rPr>
          <w:instrText xml:space="preserve"> PAGEREF _Toc61022337 \h </w:instrText>
        </w:r>
        <w:r w:rsidR="00F5519F">
          <w:rPr>
            <w:noProof/>
            <w:webHidden/>
          </w:rPr>
        </w:r>
        <w:r w:rsidR="00F5519F">
          <w:rPr>
            <w:noProof/>
            <w:webHidden/>
          </w:rPr>
          <w:fldChar w:fldCharType="separate"/>
        </w:r>
        <w:r w:rsidR="00F5519F">
          <w:rPr>
            <w:noProof/>
            <w:webHidden/>
          </w:rPr>
          <w:t>52</w:t>
        </w:r>
        <w:r w:rsidR="00F5519F">
          <w:rPr>
            <w:noProof/>
            <w:webHidden/>
          </w:rPr>
          <w:fldChar w:fldCharType="end"/>
        </w:r>
      </w:hyperlink>
    </w:p>
    <w:p w14:paraId="03BD4D9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8" w:history="1">
        <w:r w:rsidR="00F5519F" w:rsidRPr="002059BC">
          <w:rPr>
            <w:rStyle w:val="aff"/>
            <w:noProof/>
          </w:rPr>
          <w:t>3.3.2</w:t>
        </w:r>
        <w:r w:rsidR="00F5519F" w:rsidRPr="002059BC">
          <w:rPr>
            <w:rStyle w:val="aff"/>
            <w:rFonts w:hint="eastAsia"/>
            <w:noProof/>
          </w:rPr>
          <w:t xml:space="preserve"> </w:t>
        </w:r>
        <w:r w:rsidR="00F5519F" w:rsidRPr="002059BC">
          <w:rPr>
            <w:rStyle w:val="aff"/>
            <w:rFonts w:hint="eastAsia"/>
            <w:noProof/>
          </w:rPr>
          <w:t>安全事件分析</w:t>
        </w:r>
        <w:r w:rsidR="00F5519F">
          <w:rPr>
            <w:noProof/>
            <w:webHidden/>
          </w:rPr>
          <w:tab/>
        </w:r>
        <w:r w:rsidR="00F5519F">
          <w:rPr>
            <w:noProof/>
            <w:webHidden/>
          </w:rPr>
          <w:fldChar w:fldCharType="begin"/>
        </w:r>
        <w:r w:rsidR="00F5519F">
          <w:rPr>
            <w:noProof/>
            <w:webHidden/>
          </w:rPr>
          <w:instrText xml:space="preserve"> PAGEREF _Toc61022338 \h </w:instrText>
        </w:r>
        <w:r w:rsidR="00F5519F">
          <w:rPr>
            <w:noProof/>
            <w:webHidden/>
          </w:rPr>
        </w:r>
        <w:r w:rsidR="00F5519F">
          <w:rPr>
            <w:noProof/>
            <w:webHidden/>
          </w:rPr>
          <w:fldChar w:fldCharType="separate"/>
        </w:r>
        <w:r w:rsidR="00F5519F">
          <w:rPr>
            <w:noProof/>
            <w:webHidden/>
          </w:rPr>
          <w:t>52</w:t>
        </w:r>
        <w:r w:rsidR="00F5519F">
          <w:rPr>
            <w:noProof/>
            <w:webHidden/>
          </w:rPr>
          <w:fldChar w:fldCharType="end"/>
        </w:r>
      </w:hyperlink>
    </w:p>
    <w:p w14:paraId="10568E1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39" w:history="1">
        <w:r w:rsidR="00F5519F" w:rsidRPr="002059BC">
          <w:rPr>
            <w:rStyle w:val="aff"/>
            <w:noProof/>
          </w:rPr>
          <w:t>3.3.3</w:t>
        </w:r>
        <w:r w:rsidR="00F5519F" w:rsidRPr="002059BC">
          <w:rPr>
            <w:rStyle w:val="aff"/>
            <w:rFonts w:hint="eastAsia"/>
            <w:noProof/>
          </w:rPr>
          <w:t xml:space="preserve"> </w:t>
        </w:r>
        <w:r w:rsidR="00F5519F" w:rsidRPr="002059BC">
          <w:rPr>
            <w:rStyle w:val="aff"/>
            <w:rFonts w:hint="eastAsia"/>
            <w:noProof/>
          </w:rPr>
          <w:t>资产安全分析</w:t>
        </w:r>
        <w:r w:rsidR="00F5519F">
          <w:rPr>
            <w:noProof/>
            <w:webHidden/>
          </w:rPr>
          <w:tab/>
        </w:r>
        <w:r w:rsidR="00F5519F">
          <w:rPr>
            <w:noProof/>
            <w:webHidden/>
          </w:rPr>
          <w:fldChar w:fldCharType="begin"/>
        </w:r>
        <w:r w:rsidR="00F5519F">
          <w:rPr>
            <w:noProof/>
            <w:webHidden/>
          </w:rPr>
          <w:instrText xml:space="preserve"> PAGEREF _Toc61022339 \h </w:instrText>
        </w:r>
        <w:r w:rsidR="00F5519F">
          <w:rPr>
            <w:noProof/>
            <w:webHidden/>
          </w:rPr>
        </w:r>
        <w:r w:rsidR="00F5519F">
          <w:rPr>
            <w:noProof/>
            <w:webHidden/>
          </w:rPr>
          <w:fldChar w:fldCharType="separate"/>
        </w:r>
        <w:r w:rsidR="00F5519F">
          <w:rPr>
            <w:noProof/>
            <w:webHidden/>
          </w:rPr>
          <w:t>54</w:t>
        </w:r>
        <w:r w:rsidR="00F5519F">
          <w:rPr>
            <w:noProof/>
            <w:webHidden/>
          </w:rPr>
          <w:fldChar w:fldCharType="end"/>
        </w:r>
      </w:hyperlink>
    </w:p>
    <w:p w14:paraId="639517D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40" w:history="1">
        <w:r w:rsidR="00F5519F" w:rsidRPr="002059BC">
          <w:rPr>
            <w:rStyle w:val="aff"/>
            <w:noProof/>
          </w:rPr>
          <w:t>3.3.4 WEB</w:t>
        </w:r>
        <w:r w:rsidR="00F5519F" w:rsidRPr="002059BC">
          <w:rPr>
            <w:rStyle w:val="aff"/>
            <w:rFonts w:hint="eastAsia"/>
            <w:noProof/>
          </w:rPr>
          <w:t>防护分析</w:t>
        </w:r>
        <w:r w:rsidR="00F5519F">
          <w:rPr>
            <w:noProof/>
            <w:webHidden/>
          </w:rPr>
          <w:tab/>
        </w:r>
        <w:r w:rsidR="00F5519F">
          <w:rPr>
            <w:noProof/>
            <w:webHidden/>
          </w:rPr>
          <w:fldChar w:fldCharType="begin"/>
        </w:r>
        <w:r w:rsidR="00F5519F">
          <w:rPr>
            <w:noProof/>
            <w:webHidden/>
          </w:rPr>
          <w:instrText xml:space="preserve"> PAGEREF _Toc61022340 \h </w:instrText>
        </w:r>
        <w:r w:rsidR="00F5519F">
          <w:rPr>
            <w:noProof/>
            <w:webHidden/>
          </w:rPr>
        </w:r>
        <w:r w:rsidR="00F5519F">
          <w:rPr>
            <w:noProof/>
            <w:webHidden/>
          </w:rPr>
          <w:fldChar w:fldCharType="separate"/>
        </w:r>
        <w:r w:rsidR="00F5519F">
          <w:rPr>
            <w:noProof/>
            <w:webHidden/>
          </w:rPr>
          <w:t>56</w:t>
        </w:r>
        <w:r w:rsidR="00F5519F">
          <w:rPr>
            <w:noProof/>
            <w:webHidden/>
          </w:rPr>
          <w:fldChar w:fldCharType="end"/>
        </w:r>
      </w:hyperlink>
    </w:p>
    <w:p w14:paraId="69BF6725"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341" w:history="1">
        <w:r w:rsidR="00F5519F" w:rsidRPr="002059BC">
          <w:rPr>
            <w:rStyle w:val="aff"/>
            <w:noProof/>
          </w:rPr>
          <w:t>4</w:t>
        </w:r>
        <w:r w:rsidR="00F5519F" w:rsidRPr="002059BC">
          <w:rPr>
            <w:rStyle w:val="aff"/>
            <w:rFonts w:hint="eastAsia"/>
            <w:noProof/>
          </w:rPr>
          <w:t xml:space="preserve"> </w:t>
        </w:r>
        <w:r w:rsidR="00F5519F" w:rsidRPr="002059BC">
          <w:rPr>
            <w:rStyle w:val="aff"/>
            <w:rFonts w:hint="eastAsia"/>
            <w:noProof/>
          </w:rPr>
          <w:t>日志</w:t>
        </w:r>
        <w:r w:rsidR="00F5519F">
          <w:rPr>
            <w:noProof/>
            <w:webHidden/>
          </w:rPr>
          <w:tab/>
        </w:r>
        <w:r w:rsidR="00F5519F">
          <w:rPr>
            <w:noProof/>
            <w:webHidden/>
          </w:rPr>
          <w:fldChar w:fldCharType="begin"/>
        </w:r>
        <w:r w:rsidR="00F5519F">
          <w:rPr>
            <w:noProof/>
            <w:webHidden/>
          </w:rPr>
          <w:instrText xml:space="preserve"> PAGEREF _Toc61022341 \h </w:instrText>
        </w:r>
        <w:r w:rsidR="00F5519F">
          <w:rPr>
            <w:noProof/>
            <w:webHidden/>
          </w:rPr>
        </w:r>
        <w:r w:rsidR="00F5519F">
          <w:rPr>
            <w:noProof/>
            <w:webHidden/>
          </w:rPr>
          <w:fldChar w:fldCharType="separate"/>
        </w:r>
        <w:r w:rsidR="00F5519F">
          <w:rPr>
            <w:noProof/>
            <w:webHidden/>
          </w:rPr>
          <w:t>59</w:t>
        </w:r>
        <w:r w:rsidR="00F5519F">
          <w:rPr>
            <w:noProof/>
            <w:webHidden/>
          </w:rPr>
          <w:fldChar w:fldCharType="end"/>
        </w:r>
      </w:hyperlink>
    </w:p>
    <w:p w14:paraId="6EE4D57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42" w:history="1">
        <w:r w:rsidR="00F5519F" w:rsidRPr="002059BC">
          <w:rPr>
            <w:rStyle w:val="aff"/>
            <w:noProof/>
          </w:rPr>
          <w:t>4.1</w:t>
        </w:r>
        <w:r w:rsidR="00F5519F" w:rsidRPr="002059BC">
          <w:rPr>
            <w:rStyle w:val="aff"/>
            <w:rFonts w:hint="eastAsia"/>
            <w:noProof/>
          </w:rPr>
          <w:t xml:space="preserve"> </w:t>
        </w:r>
        <w:r w:rsidR="00F5519F" w:rsidRPr="002059BC">
          <w:rPr>
            <w:rStyle w:val="aff"/>
            <w:rFonts w:hint="eastAsia"/>
            <w:noProof/>
          </w:rPr>
          <w:t>日志概述</w:t>
        </w:r>
        <w:r w:rsidR="00F5519F">
          <w:rPr>
            <w:noProof/>
            <w:webHidden/>
          </w:rPr>
          <w:tab/>
        </w:r>
        <w:r w:rsidR="00F5519F">
          <w:rPr>
            <w:noProof/>
            <w:webHidden/>
          </w:rPr>
          <w:fldChar w:fldCharType="begin"/>
        </w:r>
        <w:r w:rsidR="00F5519F">
          <w:rPr>
            <w:noProof/>
            <w:webHidden/>
          </w:rPr>
          <w:instrText xml:space="preserve"> PAGEREF _Toc61022342 \h </w:instrText>
        </w:r>
        <w:r w:rsidR="00F5519F">
          <w:rPr>
            <w:noProof/>
            <w:webHidden/>
          </w:rPr>
        </w:r>
        <w:r w:rsidR="00F5519F">
          <w:rPr>
            <w:noProof/>
            <w:webHidden/>
          </w:rPr>
          <w:fldChar w:fldCharType="separate"/>
        </w:r>
        <w:r w:rsidR="00F5519F">
          <w:rPr>
            <w:noProof/>
            <w:webHidden/>
          </w:rPr>
          <w:t>59</w:t>
        </w:r>
        <w:r w:rsidR="00F5519F">
          <w:rPr>
            <w:noProof/>
            <w:webHidden/>
          </w:rPr>
          <w:fldChar w:fldCharType="end"/>
        </w:r>
      </w:hyperlink>
    </w:p>
    <w:p w14:paraId="5BDD82E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43" w:history="1">
        <w:r w:rsidR="00F5519F" w:rsidRPr="002059BC">
          <w:rPr>
            <w:rStyle w:val="aff"/>
            <w:noProof/>
          </w:rPr>
          <w:t>4.1.1</w:t>
        </w:r>
        <w:r w:rsidR="00F5519F" w:rsidRPr="002059BC">
          <w:rPr>
            <w:rStyle w:val="aff"/>
            <w:rFonts w:hint="eastAsia"/>
            <w:noProof/>
          </w:rPr>
          <w:t xml:space="preserve"> </w:t>
        </w:r>
        <w:r w:rsidR="00F5519F" w:rsidRPr="002059BC">
          <w:rPr>
            <w:rStyle w:val="aff"/>
            <w:rFonts w:hint="eastAsia"/>
            <w:noProof/>
          </w:rPr>
          <w:t>日志的类型</w:t>
        </w:r>
        <w:r w:rsidR="00F5519F">
          <w:rPr>
            <w:noProof/>
            <w:webHidden/>
          </w:rPr>
          <w:tab/>
        </w:r>
        <w:r w:rsidR="00F5519F">
          <w:rPr>
            <w:noProof/>
            <w:webHidden/>
          </w:rPr>
          <w:fldChar w:fldCharType="begin"/>
        </w:r>
        <w:r w:rsidR="00F5519F">
          <w:rPr>
            <w:noProof/>
            <w:webHidden/>
          </w:rPr>
          <w:instrText xml:space="preserve"> PAGEREF _Toc61022343 \h </w:instrText>
        </w:r>
        <w:r w:rsidR="00F5519F">
          <w:rPr>
            <w:noProof/>
            <w:webHidden/>
          </w:rPr>
        </w:r>
        <w:r w:rsidR="00F5519F">
          <w:rPr>
            <w:noProof/>
            <w:webHidden/>
          </w:rPr>
          <w:fldChar w:fldCharType="separate"/>
        </w:r>
        <w:r w:rsidR="00F5519F">
          <w:rPr>
            <w:noProof/>
            <w:webHidden/>
          </w:rPr>
          <w:t>59</w:t>
        </w:r>
        <w:r w:rsidR="00F5519F">
          <w:rPr>
            <w:noProof/>
            <w:webHidden/>
          </w:rPr>
          <w:fldChar w:fldCharType="end"/>
        </w:r>
      </w:hyperlink>
    </w:p>
    <w:p w14:paraId="5BF3C7E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44" w:history="1">
        <w:r w:rsidR="00F5519F" w:rsidRPr="002059BC">
          <w:rPr>
            <w:rStyle w:val="aff"/>
            <w:noProof/>
          </w:rPr>
          <w:t>4.1.2</w:t>
        </w:r>
        <w:r w:rsidR="00F5519F" w:rsidRPr="002059BC">
          <w:rPr>
            <w:rStyle w:val="aff"/>
            <w:rFonts w:hint="eastAsia"/>
            <w:noProof/>
          </w:rPr>
          <w:t xml:space="preserve"> </w:t>
        </w:r>
        <w:r w:rsidR="00F5519F" w:rsidRPr="002059BC">
          <w:rPr>
            <w:rStyle w:val="aff"/>
            <w:rFonts w:hint="eastAsia"/>
            <w:noProof/>
          </w:rPr>
          <w:t>日志的等级</w:t>
        </w:r>
        <w:r w:rsidR="00F5519F">
          <w:rPr>
            <w:noProof/>
            <w:webHidden/>
          </w:rPr>
          <w:tab/>
        </w:r>
        <w:r w:rsidR="00F5519F">
          <w:rPr>
            <w:noProof/>
            <w:webHidden/>
          </w:rPr>
          <w:fldChar w:fldCharType="begin"/>
        </w:r>
        <w:r w:rsidR="00F5519F">
          <w:rPr>
            <w:noProof/>
            <w:webHidden/>
          </w:rPr>
          <w:instrText xml:space="preserve"> PAGEREF _Toc61022344 \h </w:instrText>
        </w:r>
        <w:r w:rsidR="00F5519F">
          <w:rPr>
            <w:noProof/>
            <w:webHidden/>
          </w:rPr>
        </w:r>
        <w:r w:rsidR="00F5519F">
          <w:rPr>
            <w:noProof/>
            <w:webHidden/>
          </w:rPr>
          <w:fldChar w:fldCharType="separate"/>
        </w:r>
        <w:r w:rsidR="00F5519F">
          <w:rPr>
            <w:noProof/>
            <w:webHidden/>
          </w:rPr>
          <w:t>60</w:t>
        </w:r>
        <w:r w:rsidR="00F5519F">
          <w:rPr>
            <w:noProof/>
            <w:webHidden/>
          </w:rPr>
          <w:fldChar w:fldCharType="end"/>
        </w:r>
      </w:hyperlink>
    </w:p>
    <w:p w14:paraId="324A0AD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45" w:history="1">
        <w:r w:rsidR="00F5519F" w:rsidRPr="002059BC">
          <w:rPr>
            <w:rStyle w:val="aff"/>
            <w:noProof/>
          </w:rPr>
          <w:t>4.1.3</w:t>
        </w:r>
        <w:r w:rsidR="00F5519F" w:rsidRPr="002059BC">
          <w:rPr>
            <w:rStyle w:val="aff"/>
            <w:rFonts w:hint="eastAsia"/>
            <w:noProof/>
          </w:rPr>
          <w:t xml:space="preserve"> </w:t>
        </w:r>
        <w:r w:rsidR="00F5519F" w:rsidRPr="002059BC">
          <w:rPr>
            <w:rStyle w:val="aff"/>
            <w:rFonts w:hint="eastAsia"/>
            <w:noProof/>
          </w:rPr>
          <w:t>日志信息输出</w:t>
        </w:r>
        <w:r w:rsidR="00F5519F">
          <w:rPr>
            <w:noProof/>
            <w:webHidden/>
          </w:rPr>
          <w:tab/>
        </w:r>
        <w:r w:rsidR="00F5519F">
          <w:rPr>
            <w:noProof/>
            <w:webHidden/>
          </w:rPr>
          <w:fldChar w:fldCharType="begin"/>
        </w:r>
        <w:r w:rsidR="00F5519F">
          <w:rPr>
            <w:noProof/>
            <w:webHidden/>
          </w:rPr>
          <w:instrText xml:space="preserve"> PAGEREF _Toc61022345 \h </w:instrText>
        </w:r>
        <w:r w:rsidR="00F5519F">
          <w:rPr>
            <w:noProof/>
            <w:webHidden/>
          </w:rPr>
        </w:r>
        <w:r w:rsidR="00F5519F">
          <w:rPr>
            <w:noProof/>
            <w:webHidden/>
          </w:rPr>
          <w:fldChar w:fldCharType="separate"/>
        </w:r>
        <w:r w:rsidR="00F5519F">
          <w:rPr>
            <w:noProof/>
            <w:webHidden/>
          </w:rPr>
          <w:t>60</w:t>
        </w:r>
        <w:r w:rsidR="00F5519F">
          <w:rPr>
            <w:noProof/>
            <w:webHidden/>
          </w:rPr>
          <w:fldChar w:fldCharType="end"/>
        </w:r>
      </w:hyperlink>
    </w:p>
    <w:p w14:paraId="5D8FC7D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46" w:history="1">
        <w:r w:rsidR="00F5519F" w:rsidRPr="002059BC">
          <w:rPr>
            <w:rStyle w:val="aff"/>
            <w:noProof/>
          </w:rPr>
          <w:t>4.2</w:t>
        </w:r>
        <w:r w:rsidR="00F5519F" w:rsidRPr="002059BC">
          <w:rPr>
            <w:rStyle w:val="aff"/>
            <w:rFonts w:hint="eastAsia"/>
            <w:noProof/>
          </w:rPr>
          <w:t xml:space="preserve"> </w:t>
        </w:r>
        <w:r w:rsidR="00F5519F" w:rsidRPr="002059BC">
          <w:rPr>
            <w:rStyle w:val="aff"/>
            <w:rFonts w:hint="eastAsia"/>
            <w:noProof/>
          </w:rPr>
          <w:t>配置日志服务器</w:t>
        </w:r>
        <w:r w:rsidR="00F5519F">
          <w:rPr>
            <w:noProof/>
            <w:webHidden/>
          </w:rPr>
          <w:tab/>
        </w:r>
        <w:r w:rsidR="00F5519F">
          <w:rPr>
            <w:noProof/>
            <w:webHidden/>
          </w:rPr>
          <w:fldChar w:fldCharType="begin"/>
        </w:r>
        <w:r w:rsidR="00F5519F">
          <w:rPr>
            <w:noProof/>
            <w:webHidden/>
          </w:rPr>
          <w:instrText xml:space="preserve"> PAGEREF _Toc61022346 \h </w:instrText>
        </w:r>
        <w:r w:rsidR="00F5519F">
          <w:rPr>
            <w:noProof/>
            <w:webHidden/>
          </w:rPr>
        </w:r>
        <w:r w:rsidR="00F5519F">
          <w:rPr>
            <w:noProof/>
            <w:webHidden/>
          </w:rPr>
          <w:fldChar w:fldCharType="separate"/>
        </w:r>
        <w:r w:rsidR="00F5519F">
          <w:rPr>
            <w:noProof/>
            <w:webHidden/>
          </w:rPr>
          <w:t>60</w:t>
        </w:r>
        <w:r w:rsidR="00F5519F">
          <w:rPr>
            <w:noProof/>
            <w:webHidden/>
          </w:rPr>
          <w:fldChar w:fldCharType="end"/>
        </w:r>
      </w:hyperlink>
    </w:p>
    <w:p w14:paraId="6FF2006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47" w:history="1">
        <w:r w:rsidR="00F5519F" w:rsidRPr="002059BC">
          <w:rPr>
            <w:rStyle w:val="aff"/>
            <w:noProof/>
          </w:rPr>
          <w:t>4.3</w:t>
        </w:r>
        <w:r w:rsidR="00F5519F" w:rsidRPr="002059BC">
          <w:rPr>
            <w:rStyle w:val="aff"/>
            <w:rFonts w:hint="eastAsia"/>
            <w:noProof/>
          </w:rPr>
          <w:t xml:space="preserve"> </w:t>
        </w:r>
        <w:r w:rsidR="00F5519F" w:rsidRPr="002059BC">
          <w:rPr>
            <w:rStyle w:val="aff"/>
            <w:rFonts w:hint="eastAsia"/>
            <w:noProof/>
          </w:rPr>
          <w:t>配置日志过滤</w:t>
        </w:r>
        <w:r w:rsidR="00F5519F">
          <w:rPr>
            <w:noProof/>
            <w:webHidden/>
          </w:rPr>
          <w:tab/>
        </w:r>
        <w:r w:rsidR="00F5519F">
          <w:rPr>
            <w:noProof/>
            <w:webHidden/>
          </w:rPr>
          <w:fldChar w:fldCharType="begin"/>
        </w:r>
        <w:r w:rsidR="00F5519F">
          <w:rPr>
            <w:noProof/>
            <w:webHidden/>
          </w:rPr>
          <w:instrText xml:space="preserve"> PAGEREF _Toc61022347 \h </w:instrText>
        </w:r>
        <w:r w:rsidR="00F5519F">
          <w:rPr>
            <w:noProof/>
            <w:webHidden/>
          </w:rPr>
        </w:r>
        <w:r w:rsidR="00F5519F">
          <w:rPr>
            <w:noProof/>
            <w:webHidden/>
          </w:rPr>
          <w:fldChar w:fldCharType="separate"/>
        </w:r>
        <w:r w:rsidR="00F5519F">
          <w:rPr>
            <w:noProof/>
            <w:webHidden/>
          </w:rPr>
          <w:t>62</w:t>
        </w:r>
        <w:r w:rsidR="00F5519F">
          <w:rPr>
            <w:noProof/>
            <w:webHidden/>
          </w:rPr>
          <w:fldChar w:fldCharType="end"/>
        </w:r>
      </w:hyperlink>
    </w:p>
    <w:p w14:paraId="3206814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48" w:history="1">
        <w:r w:rsidR="00F5519F" w:rsidRPr="002059BC">
          <w:rPr>
            <w:rStyle w:val="aff"/>
            <w:noProof/>
          </w:rPr>
          <w:t>4.4</w:t>
        </w:r>
        <w:r w:rsidR="00F5519F" w:rsidRPr="002059BC">
          <w:rPr>
            <w:rStyle w:val="aff"/>
            <w:rFonts w:hint="eastAsia"/>
            <w:noProof/>
          </w:rPr>
          <w:t xml:space="preserve"> </w:t>
        </w:r>
        <w:r w:rsidR="00F5519F" w:rsidRPr="002059BC">
          <w:rPr>
            <w:rStyle w:val="aff"/>
            <w:rFonts w:hint="eastAsia"/>
            <w:noProof/>
          </w:rPr>
          <w:t>系统日志查询</w:t>
        </w:r>
        <w:r w:rsidR="00F5519F">
          <w:rPr>
            <w:noProof/>
            <w:webHidden/>
          </w:rPr>
          <w:tab/>
        </w:r>
        <w:r w:rsidR="00F5519F">
          <w:rPr>
            <w:noProof/>
            <w:webHidden/>
          </w:rPr>
          <w:fldChar w:fldCharType="begin"/>
        </w:r>
        <w:r w:rsidR="00F5519F">
          <w:rPr>
            <w:noProof/>
            <w:webHidden/>
          </w:rPr>
          <w:instrText xml:space="preserve"> PAGEREF _Toc61022348 \h </w:instrText>
        </w:r>
        <w:r w:rsidR="00F5519F">
          <w:rPr>
            <w:noProof/>
            <w:webHidden/>
          </w:rPr>
        </w:r>
        <w:r w:rsidR="00F5519F">
          <w:rPr>
            <w:noProof/>
            <w:webHidden/>
          </w:rPr>
          <w:fldChar w:fldCharType="separate"/>
        </w:r>
        <w:r w:rsidR="00F5519F">
          <w:rPr>
            <w:noProof/>
            <w:webHidden/>
          </w:rPr>
          <w:t>64</w:t>
        </w:r>
        <w:r w:rsidR="00F5519F">
          <w:rPr>
            <w:noProof/>
            <w:webHidden/>
          </w:rPr>
          <w:fldChar w:fldCharType="end"/>
        </w:r>
      </w:hyperlink>
    </w:p>
    <w:p w14:paraId="3E9B59F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49" w:history="1">
        <w:r w:rsidR="00F5519F" w:rsidRPr="002059BC">
          <w:rPr>
            <w:rStyle w:val="aff"/>
            <w:noProof/>
          </w:rPr>
          <w:t>4.5</w:t>
        </w:r>
        <w:r w:rsidR="00F5519F" w:rsidRPr="002059BC">
          <w:rPr>
            <w:rStyle w:val="aff"/>
            <w:rFonts w:hint="eastAsia"/>
            <w:noProof/>
          </w:rPr>
          <w:t xml:space="preserve"> </w:t>
        </w:r>
        <w:r w:rsidR="00F5519F" w:rsidRPr="002059BC">
          <w:rPr>
            <w:rStyle w:val="aff"/>
            <w:rFonts w:hint="eastAsia"/>
            <w:noProof/>
          </w:rPr>
          <w:t>操作日志查询</w:t>
        </w:r>
        <w:r w:rsidR="00F5519F">
          <w:rPr>
            <w:noProof/>
            <w:webHidden/>
          </w:rPr>
          <w:tab/>
        </w:r>
        <w:r w:rsidR="00F5519F">
          <w:rPr>
            <w:noProof/>
            <w:webHidden/>
          </w:rPr>
          <w:fldChar w:fldCharType="begin"/>
        </w:r>
        <w:r w:rsidR="00F5519F">
          <w:rPr>
            <w:noProof/>
            <w:webHidden/>
          </w:rPr>
          <w:instrText xml:space="preserve"> PAGEREF _Toc61022349 \h </w:instrText>
        </w:r>
        <w:r w:rsidR="00F5519F">
          <w:rPr>
            <w:noProof/>
            <w:webHidden/>
          </w:rPr>
        </w:r>
        <w:r w:rsidR="00F5519F">
          <w:rPr>
            <w:noProof/>
            <w:webHidden/>
          </w:rPr>
          <w:fldChar w:fldCharType="separate"/>
        </w:r>
        <w:r w:rsidR="00F5519F">
          <w:rPr>
            <w:noProof/>
            <w:webHidden/>
          </w:rPr>
          <w:t>66</w:t>
        </w:r>
        <w:r w:rsidR="00F5519F">
          <w:rPr>
            <w:noProof/>
            <w:webHidden/>
          </w:rPr>
          <w:fldChar w:fldCharType="end"/>
        </w:r>
      </w:hyperlink>
    </w:p>
    <w:p w14:paraId="68D811C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50" w:history="1">
        <w:r w:rsidR="00F5519F" w:rsidRPr="002059BC">
          <w:rPr>
            <w:rStyle w:val="aff"/>
            <w:noProof/>
          </w:rPr>
          <w:t>4.6</w:t>
        </w:r>
        <w:r w:rsidR="00F5519F" w:rsidRPr="002059BC">
          <w:rPr>
            <w:rStyle w:val="aff"/>
            <w:rFonts w:hint="eastAsia"/>
            <w:noProof/>
          </w:rPr>
          <w:t xml:space="preserve"> </w:t>
        </w:r>
        <w:r w:rsidR="00F5519F" w:rsidRPr="002059BC">
          <w:rPr>
            <w:rStyle w:val="aff"/>
            <w:rFonts w:hint="eastAsia"/>
            <w:noProof/>
          </w:rPr>
          <w:t>控制日志查询</w:t>
        </w:r>
        <w:r w:rsidR="00F5519F">
          <w:rPr>
            <w:noProof/>
            <w:webHidden/>
          </w:rPr>
          <w:tab/>
        </w:r>
        <w:r w:rsidR="00F5519F">
          <w:rPr>
            <w:noProof/>
            <w:webHidden/>
          </w:rPr>
          <w:fldChar w:fldCharType="begin"/>
        </w:r>
        <w:r w:rsidR="00F5519F">
          <w:rPr>
            <w:noProof/>
            <w:webHidden/>
          </w:rPr>
          <w:instrText xml:space="preserve"> PAGEREF _Toc61022350 \h </w:instrText>
        </w:r>
        <w:r w:rsidR="00F5519F">
          <w:rPr>
            <w:noProof/>
            <w:webHidden/>
          </w:rPr>
        </w:r>
        <w:r w:rsidR="00F5519F">
          <w:rPr>
            <w:noProof/>
            <w:webHidden/>
          </w:rPr>
          <w:fldChar w:fldCharType="separate"/>
        </w:r>
        <w:r w:rsidR="00F5519F">
          <w:rPr>
            <w:noProof/>
            <w:webHidden/>
          </w:rPr>
          <w:t>68</w:t>
        </w:r>
        <w:r w:rsidR="00F5519F">
          <w:rPr>
            <w:noProof/>
            <w:webHidden/>
          </w:rPr>
          <w:fldChar w:fldCharType="end"/>
        </w:r>
      </w:hyperlink>
    </w:p>
    <w:p w14:paraId="442EFB7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1" w:history="1">
        <w:r w:rsidR="00F5519F" w:rsidRPr="002059BC">
          <w:rPr>
            <w:rStyle w:val="aff"/>
            <w:noProof/>
          </w:rPr>
          <w:t>4.6.1</w:t>
        </w:r>
        <w:r w:rsidR="00F5519F" w:rsidRPr="002059BC">
          <w:rPr>
            <w:rStyle w:val="aff"/>
            <w:rFonts w:hint="eastAsia"/>
            <w:noProof/>
          </w:rPr>
          <w:t xml:space="preserve"> </w:t>
        </w:r>
        <w:r w:rsidR="00F5519F" w:rsidRPr="002059BC">
          <w:rPr>
            <w:rStyle w:val="aff"/>
            <w:rFonts w:hint="eastAsia"/>
            <w:noProof/>
          </w:rPr>
          <w:t>恶意</w:t>
        </w:r>
        <w:r w:rsidR="00F5519F" w:rsidRPr="002059BC">
          <w:rPr>
            <w:rStyle w:val="aff"/>
            <w:noProof/>
          </w:rPr>
          <w:t>URL</w:t>
        </w:r>
        <w:r w:rsidR="00F5519F" w:rsidRPr="002059BC">
          <w:rPr>
            <w:rStyle w:val="aff"/>
            <w:rFonts w:hint="eastAsia"/>
            <w:noProof/>
          </w:rPr>
          <w:t>日志</w:t>
        </w:r>
        <w:r w:rsidR="00F5519F">
          <w:rPr>
            <w:noProof/>
            <w:webHidden/>
          </w:rPr>
          <w:tab/>
        </w:r>
        <w:r w:rsidR="00F5519F">
          <w:rPr>
            <w:noProof/>
            <w:webHidden/>
          </w:rPr>
          <w:fldChar w:fldCharType="begin"/>
        </w:r>
        <w:r w:rsidR="00F5519F">
          <w:rPr>
            <w:noProof/>
            <w:webHidden/>
          </w:rPr>
          <w:instrText xml:space="preserve"> PAGEREF _Toc61022351 \h </w:instrText>
        </w:r>
        <w:r w:rsidR="00F5519F">
          <w:rPr>
            <w:noProof/>
            <w:webHidden/>
          </w:rPr>
        </w:r>
        <w:r w:rsidR="00F5519F">
          <w:rPr>
            <w:noProof/>
            <w:webHidden/>
          </w:rPr>
          <w:fldChar w:fldCharType="separate"/>
        </w:r>
        <w:r w:rsidR="00F5519F">
          <w:rPr>
            <w:noProof/>
            <w:webHidden/>
          </w:rPr>
          <w:t>68</w:t>
        </w:r>
        <w:r w:rsidR="00F5519F">
          <w:rPr>
            <w:noProof/>
            <w:webHidden/>
          </w:rPr>
          <w:fldChar w:fldCharType="end"/>
        </w:r>
      </w:hyperlink>
    </w:p>
    <w:p w14:paraId="597143C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2" w:history="1">
        <w:r w:rsidR="00F5519F" w:rsidRPr="002059BC">
          <w:rPr>
            <w:rStyle w:val="aff"/>
            <w:noProof/>
          </w:rPr>
          <w:t>4.6.2</w:t>
        </w:r>
        <w:r w:rsidR="00F5519F" w:rsidRPr="002059BC">
          <w:rPr>
            <w:rStyle w:val="aff"/>
            <w:rFonts w:hint="eastAsia"/>
            <w:noProof/>
          </w:rPr>
          <w:t xml:space="preserve"> </w:t>
        </w:r>
        <w:r w:rsidR="00F5519F" w:rsidRPr="002059BC">
          <w:rPr>
            <w:rStyle w:val="aff"/>
            <w:rFonts w:hint="eastAsia"/>
            <w:noProof/>
          </w:rPr>
          <w:t>应用控制日志查询</w:t>
        </w:r>
        <w:r w:rsidR="00F5519F">
          <w:rPr>
            <w:noProof/>
            <w:webHidden/>
          </w:rPr>
          <w:tab/>
        </w:r>
        <w:r w:rsidR="00F5519F">
          <w:rPr>
            <w:noProof/>
            <w:webHidden/>
          </w:rPr>
          <w:fldChar w:fldCharType="begin"/>
        </w:r>
        <w:r w:rsidR="00F5519F">
          <w:rPr>
            <w:noProof/>
            <w:webHidden/>
          </w:rPr>
          <w:instrText xml:space="preserve"> PAGEREF _Toc61022352 \h </w:instrText>
        </w:r>
        <w:r w:rsidR="00F5519F">
          <w:rPr>
            <w:noProof/>
            <w:webHidden/>
          </w:rPr>
        </w:r>
        <w:r w:rsidR="00F5519F">
          <w:rPr>
            <w:noProof/>
            <w:webHidden/>
          </w:rPr>
          <w:fldChar w:fldCharType="separate"/>
        </w:r>
        <w:r w:rsidR="00F5519F">
          <w:rPr>
            <w:noProof/>
            <w:webHidden/>
          </w:rPr>
          <w:t>70</w:t>
        </w:r>
        <w:r w:rsidR="00F5519F">
          <w:rPr>
            <w:noProof/>
            <w:webHidden/>
          </w:rPr>
          <w:fldChar w:fldCharType="end"/>
        </w:r>
      </w:hyperlink>
    </w:p>
    <w:p w14:paraId="6942947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53" w:history="1">
        <w:r w:rsidR="00F5519F" w:rsidRPr="002059BC">
          <w:rPr>
            <w:rStyle w:val="aff"/>
            <w:noProof/>
          </w:rPr>
          <w:t>4.7</w:t>
        </w:r>
        <w:r w:rsidR="00F5519F" w:rsidRPr="002059BC">
          <w:rPr>
            <w:rStyle w:val="aff"/>
            <w:rFonts w:hint="eastAsia"/>
            <w:noProof/>
          </w:rPr>
          <w:t xml:space="preserve"> </w:t>
        </w:r>
        <w:r w:rsidR="00F5519F" w:rsidRPr="002059BC">
          <w:rPr>
            <w:rStyle w:val="aff"/>
            <w:rFonts w:hint="eastAsia"/>
            <w:noProof/>
          </w:rPr>
          <w:t>审计日志查询</w:t>
        </w:r>
        <w:r w:rsidR="00F5519F">
          <w:rPr>
            <w:noProof/>
            <w:webHidden/>
          </w:rPr>
          <w:tab/>
        </w:r>
        <w:r w:rsidR="00F5519F">
          <w:rPr>
            <w:noProof/>
            <w:webHidden/>
          </w:rPr>
          <w:fldChar w:fldCharType="begin"/>
        </w:r>
        <w:r w:rsidR="00F5519F">
          <w:rPr>
            <w:noProof/>
            <w:webHidden/>
          </w:rPr>
          <w:instrText xml:space="preserve"> PAGEREF _Toc61022353 \h </w:instrText>
        </w:r>
        <w:r w:rsidR="00F5519F">
          <w:rPr>
            <w:noProof/>
            <w:webHidden/>
          </w:rPr>
        </w:r>
        <w:r w:rsidR="00F5519F">
          <w:rPr>
            <w:noProof/>
            <w:webHidden/>
          </w:rPr>
          <w:fldChar w:fldCharType="separate"/>
        </w:r>
        <w:r w:rsidR="00F5519F">
          <w:rPr>
            <w:noProof/>
            <w:webHidden/>
          </w:rPr>
          <w:t>73</w:t>
        </w:r>
        <w:r w:rsidR="00F5519F">
          <w:rPr>
            <w:noProof/>
            <w:webHidden/>
          </w:rPr>
          <w:fldChar w:fldCharType="end"/>
        </w:r>
      </w:hyperlink>
    </w:p>
    <w:p w14:paraId="3A47862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4" w:history="1">
        <w:r w:rsidR="00F5519F" w:rsidRPr="002059BC">
          <w:rPr>
            <w:rStyle w:val="aff"/>
            <w:noProof/>
          </w:rPr>
          <w:t>4.7.1</w:t>
        </w:r>
        <w:r w:rsidR="00F5519F" w:rsidRPr="002059BC">
          <w:rPr>
            <w:rStyle w:val="aff"/>
            <w:rFonts w:hint="eastAsia"/>
            <w:noProof/>
          </w:rPr>
          <w:t xml:space="preserve"> </w:t>
        </w:r>
        <w:r w:rsidR="00F5519F" w:rsidRPr="002059BC">
          <w:rPr>
            <w:rStyle w:val="aff"/>
            <w:rFonts w:hint="eastAsia"/>
            <w:noProof/>
          </w:rPr>
          <w:t>访问网站日志</w:t>
        </w:r>
        <w:r w:rsidR="00F5519F">
          <w:rPr>
            <w:noProof/>
            <w:webHidden/>
          </w:rPr>
          <w:tab/>
        </w:r>
        <w:r w:rsidR="00F5519F">
          <w:rPr>
            <w:noProof/>
            <w:webHidden/>
          </w:rPr>
          <w:fldChar w:fldCharType="begin"/>
        </w:r>
        <w:r w:rsidR="00F5519F">
          <w:rPr>
            <w:noProof/>
            <w:webHidden/>
          </w:rPr>
          <w:instrText xml:space="preserve"> PAGEREF _Toc61022354 \h </w:instrText>
        </w:r>
        <w:r w:rsidR="00F5519F">
          <w:rPr>
            <w:noProof/>
            <w:webHidden/>
          </w:rPr>
        </w:r>
        <w:r w:rsidR="00F5519F">
          <w:rPr>
            <w:noProof/>
            <w:webHidden/>
          </w:rPr>
          <w:fldChar w:fldCharType="separate"/>
        </w:r>
        <w:r w:rsidR="00F5519F">
          <w:rPr>
            <w:noProof/>
            <w:webHidden/>
          </w:rPr>
          <w:t>73</w:t>
        </w:r>
        <w:r w:rsidR="00F5519F">
          <w:rPr>
            <w:noProof/>
            <w:webHidden/>
          </w:rPr>
          <w:fldChar w:fldCharType="end"/>
        </w:r>
      </w:hyperlink>
    </w:p>
    <w:p w14:paraId="64F1907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5" w:history="1">
        <w:r w:rsidR="00F5519F" w:rsidRPr="002059BC">
          <w:rPr>
            <w:rStyle w:val="aff"/>
            <w:noProof/>
          </w:rPr>
          <w:t>4.7.2 IM</w:t>
        </w:r>
        <w:r w:rsidR="00F5519F" w:rsidRPr="002059BC">
          <w:rPr>
            <w:rStyle w:val="aff"/>
            <w:rFonts w:hint="eastAsia"/>
            <w:noProof/>
          </w:rPr>
          <w:t>聊天软件日志</w:t>
        </w:r>
        <w:r w:rsidR="00F5519F">
          <w:rPr>
            <w:noProof/>
            <w:webHidden/>
          </w:rPr>
          <w:tab/>
        </w:r>
        <w:r w:rsidR="00F5519F">
          <w:rPr>
            <w:noProof/>
            <w:webHidden/>
          </w:rPr>
          <w:fldChar w:fldCharType="begin"/>
        </w:r>
        <w:r w:rsidR="00F5519F">
          <w:rPr>
            <w:noProof/>
            <w:webHidden/>
          </w:rPr>
          <w:instrText xml:space="preserve"> PAGEREF _Toc61022355 \h </w:instrText>
        </w:r>
        <w:r w:rsidR="00F5519F">
          <w:rPr>
            <w:noProof/>
            <w:webHidden/>
          </w:rPr>
        </w:r>
        <w:r w:rsidR="00F5519F">
          <w:rPr>
            <w:noProof/>
            <w:webHidden/>
          </w:rPr>
          <w:fldChar w:fldCharType="separate"/>
        </w:r>
        <w:r w:rsidR="00F5519F">
          <w:rPr>
            <w:noProof/>
            <w:webHidden/>
          </w:rPr>
          <w:t>76</w:t>
        </w:r>
        <w:r w:rsidR="00F5519F">
          <w:rPr>
            <w:noProof/>
            <w:webHidden/>
          </w:rPr>
          <w:fldChar w:fldCharType="end"/>
        </w:r>
      </w:hyperlink>
    </w:p>
    <w:p w14:paraId="223FA4A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6" w:history="1">
        <w:r w:rsidR="00F5519F" w:rsidRPr="002059BC">
          <w:rPr>
            <w:rStyle w:val="aff"/>
            <w:noProof/>
          </w:rPr>
          <w:t>4.7.3</w:t>
        </w:r>
        <w:r w:rsidR="00F5519F" w:rsidRPr="002059BC">
          <w:rPr>
            <w:rStyle w:val="aff"/>
            <w:rFonts w:hint="eastAsia"/>
            <w:noProof/>
          </w:rPr>
          <w:t xml:space="preserve"> </w:t>
        </w:r>
        <w:r w:rsidR="00F5519F" w:rsidRPr="002059BC">
          <w:rPr>
            <w:rStyle w:val="aff"/>
            <w:rFonts w:hint="eastAsia"/>
            <w:noProof/>
          </w:rPr>
          <w:t>社区日志</w:t>
        </w:r>
        <w:r w:rsidR="00F5519F">
          <w:rPr>
            <w:noProof/>
            <w:webHidden/>
          </w:rPr>
          <w:tab/>
        </w:r>
        <w:r w:rsidR="00F5519F">
          <w:rPr>
            <w:noProof/>
            <w:webHidden/>
          </w:rPr>
          <w:fldChar w:fldCharType="begin"/>
        </w:r>
        <w:r w:rsidR="00F5519F">
          <w:rPr>
            <w:noProof/>
            <w:webHidden/>
          </w:rPr>
          <w:instrText xml:space="preserve"> PAGEREF _Toc61022356 \h </w:instrText>
        </w:r>
        <w:r w:rsidR="00F5519F">
          <w:rPr>
            <w:noProof/>
            <w:webHidden/>
          </w:rPr>
        </w:r>
        <w:r w:rsidR="00F5519F">
          <w:rPr>
            <w:noProof/>
            <w:webHidden/>
          </w:rPr>
          <w:fldChar w:fldCharType="separate"/>
        </w:r>
        <w:r w:rsidR="00F5519F">
          <w:rPr>
            <w:noProof/>
            <w:webHidden/>
          </w:rPr>
          <w:t>79</w:t>
        </w:r>
        <w:r w:rsidR="00F5519F">
          <w:rPr>
            <w:noProof/>
            <w:webHidden/>
          </w:rPr>
          <w:fldChar w:fldCharType="end"/>
        </w:r>
      </w:hyperlink>
    </w:p>
    <w:p w14:paraId="7E9BA34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7" w:history="1">
        <w:r w:rsidR="00F5519F" w:rsidRPr="002059BC">
          <w:rPr>
            <w:rStyle w:val="aff"/>
            <w:noProof/>
          </w:rPr>
          <w:t>4.7.4</w:t>
        </w:r>
        <w:r w:rsidR="00F5519F" w:rsidRPr="002059BC">
          <w:rPr>
            <w:rStyle w:val="aff"/>
            <w:rFonts w:hint="eastAsia"/>
            <w:noProof/>
          </w:rPr>
          <w:t xml:space="preserve"> </w:t>
        </w:r>
        <w:r w:rsidR="00F5519F" w:rsidRPr="002059BC">
          <w:rPr>
            <w:rStyle w:val="aff"/>
            <w:rFonts w:hint="eastAsia"/>
            <w:noProof/>
          </w:rPr>
          <w:t>搜索引擎日志</w:t>
        </w:r>
        <w:r w:rsidR="00F5519F">
          <w:rPr>
            <w:noProof/>
            <w:webHidden/>
          </w:rPr>
          <w:tab/>
        </w:r>
        <w:r w:rsidR="00F5519F">
          <w:rPr>
            <w:noProof/>
            <w:webHidden/>
          </w:rPr>
          <w:fldChar w:fldCharType="begin"/>
        </w:r>
        <w:r w:rsidR="00F5519F">
          <w:rPr>
            <w:noProof/>
            <w:webHidden/>
          </w:rPr>
          <w:instrText xml:space="preserve"> PAGEREF _Toc61022357 \h </w:instrText>
        </w:r>
        <w:r w:rsidR="00F5519F">
          <w:rPr>
            <w:noProof/>
            <w:webHidden/>
          </w:rPr>
        </w:r>
        <w:r w:rsidR="00F5519F">
          <w:rPr>
            <w:noProof/>
            <w:webHidden/>
          </w:rPr>
          <w:fldChar w:fldCharType="separate"/>
        </w:r>
        <w:r w:rsidR="00F5519F">
          <w:rPr>
            <w:noProof/>
            <w:webHidden/>
          </w:rPr>
          <w:t>82</w:t>
        </w:r>
        <w:r w:rsidR="00F5519F">
          <w:rPr>
            <w:noProof/>
            <w:webHidden/>
          </w:rPr>
          <w:fldChar w:fldCharType="end"/>
        </w:r>
      </w:hyperlink>
    </w:p>
    <w:p w14:paraId="33D4D9F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8" w:history="1">
        <w:r w:rsidR="00F5519F" w:rsidRPr="002059BC">
          <w:rPr>
            <w:rStyle w:val="aff"/>
            <w:noProof/>
          </w:rPr>
          <w:t>4.7.5</w:t>
        </w:r>
        <w:r w:rsidR="00F5519F" w:rsidRPr="002059BC">
          <w:rPr>
            <w:rStyle w:val="aff"/>
            <w:rFonts w:hint="eastAsia"/>
            <w:noProof/>
          </w:rPr>
          <w:t xml:space="preserve"> </w:t>
        </w:r>
        <w:r w:rsidR="00F5519F" w:rsidRPr="002059BC">
          <w:rPr>
            <w:rStyle w:val="aff"/>
            <w:rFonts w:hint="eastAsia"/>
            <w:noProof/>
          </w:rPr>
          <w:t>邮件日志</w:t>
        </w:r>
        <w:r w:rsidR="00F5519F">
          <w:rPr>
            <w:noProof/>
            <w:webHidden/>
          </w:rPr>
          <w:tab/>
        </w:r>
        <w:r w:rsidR="00F5519F">
          <w:rPr>
            <w:noProof/>
            <w:webHidden/>
          </w:rPr>
          <w:fldChar w:fldCharType="begin"/>
        </w:r>
        <w:r w:rsidR="00F5519F">
          <w:rPr>
            <w:noProof/>
            <w:webHidden/>
          </w:rPr>
          <w:instrText xml:space="preserve"> PAGEREF _Toc61022358 \h </w:instrText>
        </w:r>
        <w:r w:rsidR="00F5519F">
          <w:rPr>
            <w:noProof/>
            <w:webHidden/>
          </w:rPr>
        </w:r>
        <w:r w:rsidR="00F5519F">
          <w:rPr>
            <w:noProof/>
            <w:webHidden/>
          </w:rPr>
          <w:fldChar w:fldCharType="separate"/>
        </w:r>
        <w:r w:rsidR="00F5519F">
          <w:rPr>
            <w:noProof/>
            <w:webHidden/>
          </w:rPr>
          <w:t>85</w:t>
        </w:r>
        <w:r w:rsidR="00F5519F">
          <w:rPr>
            <w:noProof/>
            <w:webHidden/>
          </w:rPr>
          <w:fldChar w:fldCharType="end"/>
        </w:r>
      </w:hyperlink>
    </w:p>
    <w:p w14:paraId="07BB225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59" w:history="1">
        <w:r w:rsidR="00F5519F" w:rsidRPr="002059BC">
          <w:rPr>
            <w:rStyle w:val="aff"/>
            <w:noProof/>
          </w:rPr>
          <w:t>4.7.6</w:t>
        </w:r>
        <w:r w:rsidR="00F5519F" w:rsidRPr="002059BC">
          <w:rPr>
            <w:rStyle w:val="aff"/>
            <w:rFonts w:hint="eastAsia"/>
            <w:noProof/>
          </w:rPr>
          <w:t xml:space="preserve"> </w:t>
        </w:r>
        <w:r w:rsidR="00F5519F" w:rsidRPr="002059BC">
          <w:rPr>
            <w:rStyle w:val="aff"/>
            <w:rFonts w:hint="eastAsia"/>
            <w:noProof/>
          </w:rPr>
          <w:t>文件传输日志</w:t>
        </w:r>
        <w:r w:rsidR="00F5519F">
          <w:rPr>
            <w:noProof/>
            <w:webHidden/>
          </w:rPr>
          <w:tab/>
        </w:r>
        <w:r w:rsidR="00F5519F">
          <w:rPr>
            <w:noProof/>
            <w:webHidden/>
          </w:rPr>
          <w:fldChar w:fldCharType="begin"/>
        </w:r>
        <w:r w:rsidR="00F5519F">
          <w:rPr>
            <w:noProof/>
            <w:webHidden/>
          </w:rPr>
          <w:instrText xml:space="preserve"> PAGEREF _Toc61022359 \h </w:instrText>
        </w:r>
        <w:r w:rsidR="00F5519F">
          <w:rPr>
            <w:noProof/>
            <w:webHidden/>
          </w:rPr>
        </w:r>
        <w:r w:rsidR="00F5519F">
          <w:rPr>
            <w:noProof/>
            <w:webHidden/>
          </w:rPr>
          <w:fldChar w:fldCharType="separate"/>
        </w:r>
        <w:r w:rsidR="00F5519F">
          <w:rPr>
            <w:noProof/>
            <w:webHidden/>
          </w:rPr>
          <w:t>87</w:t>
        </w:r>
        <w:r w:rsidR="00F5519F">
          <w:rPr>
            <w:noProof/>
            <w:webHidden/>
          </w:rPr>
          <w:fldChar w:fldCharType="end"/>
        </w:r>
      </w:hyperlink>
    </w:p>
    <w:p w14:paraId="31221BC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0" w:history="1">
        <w:r w:rsidR="00F5519F" w:rsidRPr="002059BC">
          <w:rPr>
            <w:rStyle w:val="aff"/>
            <w:noProof/>
          </w:rPr>
          <w:t>4.7.7</w:t>
        </w:r>
        <w:r w:rsidR="00F5519F" w:rsidRPr="002059BC">
          <w:rPr>
            <w:rStyle w:val="aff"/>
            <w:rFonts w:hint="eastAsia"/>
            <w:noProof/>
          </w:rPr>
          <w:t xml:space="preserve"> </w:t>
        </w:r>
        <w:r w:rsidR="00F5519F" w:rsidRPr="002059BC">
          <w:rPr>
            <w:rStyle w:val="aff"/>
            <w:rFonts w:hint="eastAsia"/>
            <w:noProof/>
          </w:rPr>
          <w:t>娱乐</w:t>
        </w:r>
        <w:r w:rsidR="00F5519F" w:rsidRPr="002059BC">
          <w:rPr>
            <w:rStyle w:val="aff"/>
            <w:noProof/>
          </w:rPr>
          <w:t>/</w:t>
        </w:r>
        <w:r w:rsidR="00F5519F" w:rsidRPr="002059BC">
          <w:rPr>
            <w:rStyle w:val="aff"/>
            <w:rFonts w:hint="eastAsia"/>
            <w:noProof/>
          </w:rPr>
          <w:t>股票日志</w:t>
        </w:r>
        <w:r w:rsidR="00F5519F">
          <w:rPr>
            <w:noProof/>
            <w:webHidden/>
          </w:rPr>
          <w:tab/>
        </w:r>
        <w:r w:rsidR="00F5519F">
          <w:rPr>
            <w:noProof/>
            <w:webHidden/>
          </w:rPr>
          <w:fldChar w:fldCharType="begin"/>
        </w:r>
        <w:r w:rsidR="00F5519F">
          <w:rPr>
            <w:noProof/>
            <w:webHidden/>
          </w:rPr>
          <w:instrText xml:space="preserve"> PAGEREF _Toc61022360 \h </w:instrText>
        </w:r>
        <w:r w:rsidR="00F5519F">
          <w:rPr>
            <w:noProof/>
            <w:webHidden/>
          </w:rPr>
        </w:r>
        <w:r w:rsidR="00F5519F">
          <w:rPr>
            <w:noProof/>
            <w:webHidden/>
          </w:rPr>
          <w:fldChar w:fldCharType="separate"/>
        </w:r>
        <w:r w:rsidR="00F5519F">
          <w:rPr>
            <w:noProof/>
            <w:webHidden/>
          </w:rPr>
          <w:t>91</w:t>
        </w:r>
        <w:r w:rsidR="00F5519F">
          <w:rPr>
            <w:noProof/>
            <w:webHidden/>
          </w:rPr>
          <w:fldChar w:fldCharType="end"/>
        </w:r>
      </w:hyperlink>
    </w:p>
    <w:p w14:paraId="048FB06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1" w:history="1">
        <w:r w:rsidR="00F5519F" w:rsidRPr="002059BC">
          <w:rPr>
            <w:rStyle w:val="aff"/>
            <w:noProof/>
          </w:rPr>
          <w:t>4.7.8</w:t>
        </w:r>
        <w:r w:rsidR="00F5519F" w:rsidRPr="002059BC">
          <w:rPr>
            <w:rStyle w:val="aff"/>
            <w:rFonts w:hint="eastAsia"/>
            <w:noProof/>
          </w:rPr>
          <w:t xml:space="preserve"> </w:t>
        </w:r>
        <w:r w:rsidR="00F5519F" w:rsidRPr="002059BC">
          <w:rPr>
            <w:rStyle w:val="aff"/>
            <w:rFonts w:hint="eastAsia"/>
            <w:noProof/>
          </w:rPr>
          <w:t>协议审计日志</w:t>
        </w:r>
        <w:r w:rsidR="00F5519F">
          <w:rPr>
            <w:noProof/>
            <w:webHidden/>
          </w:rPr>
          <w:tab/>
        </w:r>
        <w:r w:rsidR="00F5519F">
          <w:rPr>
            <w:noProof/>
            <w:webHidden/>
          </w:rPr>
          <w:fldChar w:fldCharType="begin"/>
        </w:r>
        <w:r w:rsidR="00F5519F">
          <w:rPr>
            <w:noProof/>
            <w:webHidden/>
          </w:rPr>
          <w:instrText xml:space="preserve"> PAGEREF _Toc61022361 \h </w:instrText>
        </w:r>
        <w:r w:rsidR="00F5519F">
          <w:rPr>
            <w:noProof/>
            <w:webHidden/>
          </w:rPr>
        </w:r>
        <w:r w:rsidR="00F5519F">
          <w:rPr>
            <w:noProof/>
            <w:webHidden/>
          </w:rPr>
          <w:fldChar w:fldCharType="separate"/>
        </w:r>
        <w:r w:rsidR="00F5519F">
          <w:rPr>
            <w:noProof/>
            <w:webHidden/>
          </w:rPr>
          <w:t>93</w:t>
        </w:r>
        <w:r w:rsidR="00F5519F">
          <w:rPr>
            <w:noProof/>
            <w:webHidden/>
          </w:rPr>
          <w:fldChar w:fldCharType="end"/>
        </w:r>
      </w:hyperlink>
    </w:p>
    <w:p w14:paraId="176E36F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2" w:history="1">
        <w:r w:rsidR="00F5519F" w:rsidRPr="002059BC">
          <w:rPr>
            <w:rStyle w:val="aff"/>
            <w:noProof/>
          </w:rPr>
          <w:t>4.7.9</w:t>
        </w:r>
        <w:r w:rsidR="00F5519F" w:rsidRPr="002059BC">
          <w:rPr>
            <w:rStyle w:val="aff"/>
            <w:rFonts w:hint="eastAsia"/>
            <w:noProof/>
          </w:rPr>
          <w:t xml:space="preserve"> </w:t>
        </w:r>
        <w:r w:rsidR="00F5519F" w:rsidRPr="002059BC">
          <w:rPr>
            <w:rStyle w:val="aff"/>
            <w:rFonts w:hint="eastAsia"/>
            <w:noProof/>
          </w:rPr>
          <w:t>其它应用日志</w:t>
        </w:r>
        <w:r w:rsidR="00F5519F">
          <w:rPr>
            <w:noProof/>
            <w:webHidden/>
          </w:rPr>
          <w:tab/>
        </w:r>
        <w:r w:rsidR="00F5519F">
          <w:rPr>
            <w:noProof/>
            <w:webHidden/>
          </w:rPr>
          <w:fldChar w:fldCharType="begin"/>
        </w:r>
        <w:r w:rsidR="00F5519F">
          <w:rPr>
            <w:noProof/>
            <w:webHidden/>
          </w:rPr>
          <w:instrText xml:space="preserve"> PAGEREF _Toc61022362 \h </w:instrText>
        </w:r>
        <w:r w:rsidR="00F5519F">
          <w:rPr>
            <w:noProof/>
            <w:webHidden/>
          </w:rPr>
        </w:r>
        <w:r w:rsidR="00F5519F">
          <w:rPr>
            <w:noProof/>
            <w:webHidden/>
          </w:rPr>
          <w:fldChar w:fldCharType="separate"/>
        </w:r>
        <w:r w:rsidR="00F5519F">
          <w:rPr>
            <w:noProof/>
            <w:webHidden/>
          </w:rPr>
          <w:t>95</w:t>
        </w:r>
        <w:r w:rsidR="00F5519F">
          <w:rPr>
            <w:noProof/>
            <w:webHidden/>
          </w:rPr>
          <w:fldChar w:fldCharType="end"/>
        </w:r>
      </w:hyperlink>
    </w:p>
    <w:p w14:paraId="7A40086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63" w:history="1">
        <w:r w:rsidR="00F5519F" w:rsidRPr="002059BC">
          <w:rPr>
            <w:rStyle w:val="aff"/>
            <w:noProof/>
          </w:rPr>
          <w:t>4.8</w:t>
        </w:r>
        <w:r w:rsidR="00F5519F" w:rsidRPr="002059BC">
          <w:rPr>
            <w:rStyle w:val="aff"/>
            <w:rFonts w:hint="eastAsia"/>
            <w:noProof/>
          </w:rPr>
          <w:t xml:space="preserve"> </w:t>
        </w:r>
        <w:r w:rsidR="00F5519F" w:rsidRPr="002059BC">
          <w:rPr>
            <w:rStyle w:val="aff"/>
            <w:rFonts w:hint="eastAsia"/>
            <w:noProof/>
          </w:rPr>
          <w:t>安全日志</w:t>
        </w:r>
        <w:r w:rsidR="00F5519F">
          <w:rPr>
            <w:noProof/>
            <w:webHidden/>
          </w:rPr>
          <w:tab/>
        </w:r>
        <w:r w:rsidR="00F5519F">
          <w:rPr>
            <w:noProof/>
            <w:webHidden/>
          </w:rPr>
          <w:fldChar w:fldCharType="begin"/>
        </w:r>
        <w:r w:rsidR="00F5519F">
          <w:rPr>
            <w:noProof/>
            <w:webHidden/>
          </w:rPr>
          <w:instrText xml:space="preserve"> PAGEREF _Toc61022363 \h </w:instrText>
        </w:r>
        <w:r w:rsidR="00F5519F">
          <w:rPr>
            <w:noProof/>
            <w:webHidden/>
          </w:rPr>
        </w:r>
        <w:r w:rsidR="00F5519F">
          <w:rPr>
            <w:noProof/>
            <w:webHidden/>
          </w:rPr>
          <w:fldChar w:fldCharType="separate"/>
        </w:r>
        <w:r w:rsidR="00F5519F">
          <w:rPr>
            <w:noProof/>
            <w:webHidden/>
          </w:rPr>
          <w:t>98</w:t>
        </w:r>
        <w:r w:rsidR="00F5519F">
          <w:rPr>
            <w:noProof/>
            <w:webHidden/>
          </w:rPr>
          <w:fldChar w:fldCharType="end"/>
        </w:r>
      </w:hyperlink>
    </w:p>
    <w:p w14:paraId="05906E9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4" w:history="1">
        <w:r w:rsidR="00F5519F" w:rsidRPr="002059BC">
          <w:rPr>
            <w:rStyle w:val="aff"/>
            <w:noProof/>
          </w:rPr>
          <w:t>4.8.1</w:t>
        </w:r>
        <w:r w:rsidR="00F5519F" w:rsidRPr="002059BC">
          <w:rPr>
            <w:rStyle w:val="aff"/>
            <w:rFonts w:hint="eastAsia"/>
            <w:noProof/>
          </w:rPr>
          <w:t xml:space="preserve"> </w:t>
        </w:r>
        <w:r w:rsidR="00F5519F" w:rsidRPr="002059BC">
          <w:rPr>
            <w:rStyle w:val="aff"/>
            <w:rFonts w:hint="eastAsia"/>
            <w:noProof/>
          </w:rPr>
          <w:t>入侵日志</w:t>
        </w:r>
        <w:r w:rsidR="00F5519F">
          <w:rPr>
            <w:noProof/>
            <w:webHidden/>
          </w:rPr>
          <w:tab/>
        </w:r>
        <w:r w:rsidR="00F5519F">
          <w:rPr>
            <w:noProof/>
            <w:webHidden/>
          </w:rPr>
          <w:fldChar w:fldCharType="begin"/>
        </w:r>
        <w:r w:rsidR="00F5519F">
          <w:rPr>
            <w:noProof/>
            <w:webHidden/>
          </w:rPr>
          <w:instrText xml:space="preserve"> PAGEREF _Toc61022364 \h </w:instrText>
        </w:r>
        <w:r w:rsidR="00F5519F">
          <w:rPr>
            <w:noProof/>
            <w:webHidden/>
          </w:rPr>
        </w:r>
        <w:r w:rsidR="00F5519F">
          <w:rPr>
            <w:noProof/>
            <w:webHidden/>
          </w:rPr>
          <w:fldChar w:fldCharType="separate"/>
        </w:r>
        <w:r w:rsidR="00F5519F">
          <w:rPr>
            <w:noProof/>
            <w:webHidden/>
          </w:rPr>
          <w:t>98</w:t>
        </w:r>
        <w:r w:rsidR="00F5519F">
          <w:rPr>
            <w:noProof/>
            <w:webHidden/>
          </w:rPr>
          <w:fldChar w:fldCharType="end"/>
        </w:r>
      </w:hyperlink>
    </w:p>
    <w:p w14:paraId="10EEFF1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5" w:history="1">
        <w:r w:rsidR="00F5519F" w:rsidRPr="002059BC">
          <w:rPr>
            <w:rStyle w:val="aff"/>
            <w:noProof/>
          </w:rPr>
          <w:t>4.8.2</w:t>
        </w:r>
        <w:r w:rsidR="00F5519F" w:rsidRPr="002059BC">
          <w:rPr>
            <w:rStyle w:val="aff"/>
            <w:rFonts w:hint="eastAsia"/>
            <w:noProof/>
          </w:rPr>
          <w:t xml:space="preserve"> </w:t>
        </w:r>
        <w:r w:rsidR="00F5519F" w:rsidRPr="002059BC">
          <w:rPr>
            <w:rStyle w:val="aff"/>
            <w:rFonts w:hint="eastAsia"/>
            <w:noProof/>
          </w:rPr>
          <w:t>入侵检测告警规则</w:t>
        </w:r>
        <w:r w:rsidR="00F5519F">
          <w:rPr>
            <w:noProof/>
            <w:webHidden/>
          </w:rPr>
          <w:tab/>
        </w:r>
        <w:r w:rsidR="00F5519F">
          <w:rPr>
            <w:noProof/>
            <w:webHidden/>
          </w:rPr>
          <w:fldChar w:fldCharType="begin"/>
        </w:r>
        <w:r w:rsidR="00F5519F">
          <w:rPr>
            <w:noProof/>
            <w:webHidden/>
          </w:rPr>
          <w:instrText xml:space="preserve"> PAGEREF _Toc61022365 \h </w:instrText>
        </w:r>
        <w:r w:rsidR="00F5519F">
          <w:rPr>
            <w:noProof/>
            <w:webHidden/>
          </w:rPr>
        </w:r>
        <w:r w:rsidR="00F5519F">
          <w:rPr>
            <w:noProof/>
            <w:webHidden/>
          </w:rPr>
          <w:fldChar w:fldCharType="separate"/>
        </w:r>
        <w:r w:rsidR="00F5519F">
          <w:rPr>
            <w:noProof/>
            <w:webHidden/>
          </w:rPr>
          <w:t>100</w:t>
        </w:r>
        <w:r w:rsidR="00F5519F">
          <w:rPr>
            <w:noProof/>
            <w:webHidden/>
          </w:rPr>
          <w:fldChar w:fldCharType="end"/>
        </w:r>
      </w:hyperlink>
    </w:p>
    <w:p w14:paraId="3BBD726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6" w:history="1">
        <w:r w:rsidR="00F5519F" w:rsidRPr="002059BC">
          <w:rPr>
            <w:rStyle w:val="aff"/>
            <w:noProof/>
          </w:rPr>
          <w:t>4.8.3</w:t>
        </w:r>
        <w:r w:rsidR="00F5519F" w:rsidRPr="002059BC">
          <w:rPr>
            <w:rStyle w:val="aff"/>
            <w:rFonts w:hint="eastAsia"/>
            <w:noProof/>
          </w:rPr>
          <w:t xml:space="preserve"> </w:t>
        </w:r>
        <w:r w:rsidR="00F5519F" w:rsidRPr="002059BC">
          <w:rPr>
            <w:rStyle w:val="aff"/>
            <w:rFonts w:hint="eastAsia"/>
            <w:noProof/>
          </w:rPr>
          <w:t>病毒防护日志</w:t>
        </w:r>
        <w:r w:rsidR="00F5519F">
          <w:rPr>
            <w:noProof/>
            <w:webHidden/>
          </w:rPr>
          <w:tab/>
        </w:r>
        <w:r w:rsidR="00F5519F">
          <w:rPr>
            <w:noProof/>
            <w:webHidden/>
          </w:rPr>
          <w:fldChar w:fldCharType="begin"/>
        </w:r>
        <w:r w:rsidR="00F5519F">
          <w:rPr>
            <w:noProof/>
            <w:webHidden/>
          </w:rPr>
          <w:instrText xml:space="preserve"> PAGEREF _Toc61022366 \h </w:instrText>
        </w:r>
        <w:r w:rsidR="00F5519F">
          <w:rPr>
            <w:noProof/>
            <w:webHidden/>
          </w:rPr>
        </w:r>
        <w:r w:rsidR="00F5519F">
          <w:rPr>
            <w:noProof/>
            <w:webHidden/>
          </w:rPr>
          <w:fldChar w:fldCharType="separate"/>
        </w:r>
        <w:r w:rsidR="00F5519F">
          <w:rPr>
            <w:noProof/>
            <w:webHidden/>
          </w:rPr>
          <w:t>101</w:t>
        </w:r>
        <w:r w:rsidR="00F5519F">
          <w:rPr>
            <w:noProof/>
            <w:webHidden/>
          </w:rPr>
          <w:fldChar w:fldCharType="end"/>
        </w:r>
      </w:hyperlink>
    </w:p>
    <w:p w14:paraId="6DDA606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7" w:history="1">
        <w:r w:rsidR="00F5519F" w:rsidRPr="002059BC">
          <w:rPr>
            <w:rStyle w:val="aff"/>
            <w:noProof/>
          </w:rPr>
          <w:t>4.8.4 WEB</w:t>
        </w:r>
        <w:r w:rsidR="00F5519F" w:rsidRPr="002059BC">
          <w:rPr>
            <w:rStyle w:val="aff"/>
            <w:rFonts w:hint="eastAsia"/>
            <w:noProof/>
          </w:rPr>
          <w:t>规则防护日志</w:t>
        </w:r>
        <w:r w:rsidR="00F5519F">
          <w:rPr>
            <w:noProof/>
            <w:webHidden/>
          </w:rPr>
          <w:tab/>
        </w:r>
        <w:r w:rsidR="00F5519F">
          <w:rPr>
            <w:noProof/>
            <w:webHidden/>
          </w:rPr>
          <w:fldChar w:fldCharType="begin"/>
        </w:r>
        <w:r w:rsidR="00F5519F">
          <w:rPr>
            <w:noProof/>
            <w:webHidden/>
          </w:rPr>
          <w:instrText xml:space="preserve"> PAGEREF _Toc61022367 \h </w:instrText>
        </w:r>
        <w:r w:rsidR="00F5519F">
          <w:rPr>
            <w:noProof/>
            <w:webHidden/>
          </w:rPr>
        </w:r>
        <w:r w:rsidR="00F5519F">
          <w:rPr>
            <w:noProof/>
            <w:webHidden/>
          </w:rPr>
          <w:fldChar w:fldCharType="separate"/>
        </w:r>
        <w:r w:rsidR="00F5519F">
          <w:rPr>
            <w:noProof/>
            <w:webHidden/>
          </w:rPr>
          <w:t>104</w:t>
        </w:r>
        <w:r w:rsidR="00F5519F">
          <w:rPr>
            <w:noProof/>
            <w:webHidden/>
          </w:rPr>
          <w:fldChar w:fldCharType="end"/>
        </w:r>
      </w:hyperlink>
    </w:p>
    <w:p w14:paraId="6DB08BA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8" w:history="1">
        <w:r w:rsidR="00F5519F" w:rsidRPr="002059BC">
          <w:rPr>
            <w:rStyle w:val="aff"/>
            <w:noProof/>
          </w:rPr>
          <w:t>4.8.5 WEB</w:t>
        </w:r>
        <w:r w:rsidR="00F5519F" w:rsidRPr="002059BC">
          <w:rPr>
            <w:rStyle w:val="aff"/>
            <w:rFonts w:hint="eastAsia"/>
            <w:noProof/>
          </w:rPr>
          <w:t>高级防护日志</w:t>
        </w:r>
        <w:r w:rsidR="00F5519F">
          <w:rPr>
            <w:noProof/>
            <w:webHidden/>
          </w:rPr>
          <w:tab/>
        </w:r>
        <w:r w:rsidR="00F5519F">
          <w:rPr>
            <w:noProof/>
            <w:webHidden/>
          </w:rPr>
          <w:fldChar w:fldCharType="begin"/>
        </w:r>
        <w:r w:rsidR="00F5519F">
          <w:rPr>
            <w:noProof/>
            <w:webHidden/>
          </w:rPr>
          <w:instrText xml:space="preserve"> PAGEREF _Toc61022368 \h </w:instrText>
        </w:r>
        <w:r w:rsidR="00F5519F">
          <w:rPr>
            <w:noProof/>
            <w:webHidden/>
          </w:rPr>
        </w:r>
        <w:r w:rsidR="00F5519F">
          <w:rPr>
            <w:noProof/>
            <w:webHidden/>
          </w:rPr>
          <w:fldChar w:fldCharType="separate"/>
        </w:r>
        <w:r w:rsidR="00F5519F">
          <w:rPr>
            <w:noProof/>
            <w:webHidden/>
          </w:rPr>
          <w:t>107</w:t>
        </w:r>
        <w:r w:rsidR="00F5519F">
          <w:rPr>
            <w:noProof/>
            <w:webHidden/>
          </w:rPr>
          <w:fldChar w:fldCharType="end"/>
        </w:r>
      </w:hyperlink>
    </w:p>
    <w:p w14:paraId="28EB8A9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69" w:history="1">
        <w:r w:rsidR="00F5519F" w:rsidRPr="002059BC">
          <w:rPr>
            <w:rStyle w:val="aff"/>
            <w:noProof/>
          </w:rPr>
          <w:t>4.8.6</w:t>
        </w:r>
        <w:r w:rsidR="00F5519F" w:rsidRPr="002059BC">
          <w:rPr>
            <w:rStyle w:val="aff"/>
            <w:rFonts w:hint="eastAsia"/>
            <w:noProof/>
          </w:rPr>
          <w:t xml:space="preserve"> </w:t>
        </w:r>
        <w:r w:rsidR="00F5519F" w:rsidRPr="002059BC">
          <w:rPr>
            <w:rStyle w:val="aff"/>
            <w:rFonts w:hint="eastAsia"/>
            <w:noProof/>
          </w:rPr>
          <w:t>安全防护日志</w:t>
        </w:r>
        <w:r w:rsidR="00F5519F">
          <w:rPr>
            <w:noProof/>
            <w:webHidden/>
          </w:rPr>
          <w:tab/>
        </w:r>
        <w:r w:rsidR="00F5519F">
          <w:rPr>
            <w:noProof/>
            <w:webHidden/>
          </w:rPr>
          <w:fldChar w:fldCharType="begin"/>
        </w:r>
        <w:r w:rsidR="00F5519F">
          <w:rPr>
            <w:noProof/>
            <w:webHidden/>
          </w:rPr>
          <w:instrText xml:space="preserve"> PAGEREF _Toc61022369 \h </w:instrText>
        </w:r>
        <w:r w:rsidR="00F5519F">
          <w:rPr>
            <w:noProof/>
            <w:webHidden/>
          </w:rPr>
        </w:r>
        <w:r w:rsidR="00F5519F">
          <w:rPr>
            <w:noProof/>
            <w:webHidden/>
          </w:rPr>
          <w:fldChar w:fldCharType="separate"/>
        </w:r>
        <w:r w:rsidR="00F5519F">
          <w:rPr>
            <w:noProof/>
            <w:webHidden/>
          </w:rPr>
          <w:t>110</w:t>
        </w:r>
        <w:r w:rsidR="00F5519F">
          <w:rPr>
            <w:noProof/>
            <w:webHidden/>
          </w:rPr>
          <w:fldChar w:fldCharType="end"/>
        </w:r>
      </w:hyperlink>
    </w:p>
    <w:p w14:paraId="6F31CBB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0" w:history="1">
        <w:r w:rsidR="00F5519F" w:rsidRPr="002059BC">
          <w:rPr>
            <w:rStyle w:val="aff"/>
            <w:noProof/>
          </w:rPr>
          <w:t>4.8.7</w:t>
        </w:r>
        <w:r w:rsidR="00F5519F" w:rsidRPr="002059BC">
          <w:rPr>
            <w:rStyle w:val="aff"/>
            <w:rFonts w:hint="eastAsia"/>
            <w:noProof/>
          </w:rPr>
          <w:t xml:space="preserve"> </w:t>
        </w:r>
        <w:r w:rsidR="00F5519F" w:rsidRPr="002059BC">
          <w:rPr>
            <w:rStyle w:val="aff"/>
            <w:rFonts w:hint="eastAsia"/>
            <w:noProof/>
          </w:rPr>
          <w:t>行为模型日志</w:t>
        </w:r>
        <w:r w:rsidR="00F5519F">
          <w:rPr>
            <w:noProof/>
            <w:webHidden/>
          </w:rPr>
          <w:tab/>
        </w:r>
        <w:r w:rsidR="00F5519F">
          <w:rPr>
            <w:noProof/>
            <w:webHidden/>
          </w:rPr>
          <w:fldChar w:fldCharType="begin"/>
        </w:r>
        <w:r w:rsidR="00F5519F">
          <w:rPr>
            <w:noProof/>
            <w:webHidden/>
          </w:rPr>
          <w:instrText xml:space="preserve"> PAGEREF _Toc61022370 \h </w:instrText>
        </w:r>
        <w:r w:rsidR="00F5519F">
          <w:rPr>
            <w:noProof/>
            <w:webHidden/>
          </w:rPr>
        </w:r>
        <w:r w:rsidR="00F5519F">
          <w:rPr>
            <w:noProof/>
            <w:webHidden/>
          </w:rPr>
          <w:fldChar w:fldCharType="separate"/>
        </w:r>
        <w:r w:rsidR="00F5519F">
          <w:rPr>
            <w:noProof/>
            <w:webHidden/>
          </w:rPr>
          <w:t>113</w:t>
        </w:r>
        <w:r w:rsidR="00F5519F">
          <w:rPr>
            <w:noProof/>
            <w:webHidden/>
          </w:rPr>
          <w:fldChar w:fldCharType="end"/>
        </w:r>
      </w:hyperlink>
    </w:p>
    <w:p w14:paraId="64609F5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1" w:history="1">
        <w:r w:rsidR="00F5519F" w:rsidRPr="002059BC">
          <w:rPr>
            <w:rStyle w:val="aff"/>
            <w:noProof/>
          </w:rPr>
          <w:t>4.8.8</w:t>
        </w:r>
        <w:r w:rsidR="00F5519F" w:rsidRPr="002059BC">
          <w:rPr>
            <w:rStyle w:val="aff"/>
            <w:rFonts w:hint="eastAsia"/>
            <w:noProof/>
          </w:rPr>
          <w:t xml:space="preserve"> </w:t>
        </w:r>
        <w:r w:rsidR="00F5519F" w:rsidRPr="002059BC">
          <w:rPr>
            <w:rStyle w:val="aff"/>
            <w:rFonts w:hint="eastAsia"/>
            <w:noProof/>
          </w:rPr>
          <w:t>防暴力破解日志</w:t>
        </w:r>
        <w:r w:rsidR="00F5519F">
          <w:rPr>
            <w:noProof/>
            <w:webHidden/>
          </w:rPr>
          <w:tab/>
        </w:r>
        <w:r w:rsidR="00F5519F">
          <w:rPr>
            <w:noProof/>
            <w:webHidden/>
          </w:rPr>
          <w:fldChar w:fldCharType="begin"/>
        </w:r>
        <w:r w:rsidR="00F5519F">
          <w:rPr>
            <w:noProof/>
            <w:webHidden/>
          </w:rPr>
          <w:instrText xml:space="preserve"> PAGEREF _Toc61022371 \h </w:instrText>
        </w:r>
        <w:r w:rsidR="00F5519F">
          <w:rPr>
            <w:noProof/>
            <w:webHidden/>
          </w:rPr>
        </w:r>
        <w:r w:rsidR="00F5519F">
          <w:rPr>
            <w:noProof/>
            <w:webHidden/>
          </w:rPr>
          <w:fldChar w:fldCharType="separate"/>
        </w:r>
        <w:r w:rsidR="00F5519F">
          <w:rPr>
            <w:noProof/>
            <w:webHidden/>
          </w:rPr>
          <w:t>115</w:t>
        </w:r>
        <w:r w:rsidR="00F5519F">
          <w:rPr>
            <w:noProof/>
            <w:webHidden/>
          </w:rPr>
          <w:fldChar w:fldCharType="end"/>
        </w:r>
      </w:hyperlink>
    </w:p>
    <w:p w14:paraId="69CDBC9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2" w:history="1">
        <w:r w:rsidR="00F5519F" w:rsidRPr="002059BC">
          <w:rPr>
            <w:rStyle w:val="aff"/>
            <w:noProof/>
          </w:rPr>
          <w:t>4.8.9</w:t>
        </w:r>
        <w:r w:rsidR="00F5519F" w:rsidRPr="002059BC">
          <w:rPr>
            <w:rStyle w:val="aff"/>
            <w:rFonts w:hint="eastAsia"/>
            <w:noProof/>
          </w:rPr>
          <w:t xml:space="preserve"> </w:t>
        </w:r>
        <w:r w:rsidR="00F5519F" w:rsidRPr="002059BC">
          <w:rPr>
            <w:rStyle w:val="aff"/>
            <w:rFonts w:hint="eastAsia"/>
            <w:noProof/>
          </w:rPr>
          <w:t>弱密码防护日志</w:t>
        </w:r>
        <w:r w:rsidR="00F5519F">
          <w:rPr>
            <w:noProof/>
            <w:webHidden/>
          </w:rPr>
          <w:tab/>
        </w:r>
        <w:r w:rsidR="00F5519F">
          <w:rPr>
            <w:noProof/>
            <w:webHidden/>
          </w:rPr>
          <w:fldChar w:fldCharType="begin"/>
        </w:r>
        <w:r w:rsidR="00F5519F">
          <w:rPr>
            <w:noProof/>
            <w:webHidden/>
          </w:rPr>
          <w:instrText xml:space="preserve"> PAGEREF _Toc61022372 \h </w:instrText>
        </w:r>
        <w:r w:rsidR="00F5519F">
          <w:rPr>
            <w:noProof/>
            <w:webHidden/>
          </w:rPr>
        </w:r>
        <w:r w:rsidR="00F5519F">
          <w:rPr>
            <w:noProof/>
            <w:webHidden/>
          </w:rPr>
          <w:fldChar w:fldCharType="separate"/>
        </w:r>
        <w:r w:rsidR="00F5519F">
          <w:rPr>
            <w:noProof/>
            <w:webHidden/>
          </w:rPr>
          <w:t>117</w:t>
        </w:r>
        <w:r w:rsidR="00F5519F">
          <w:rPr>
            <w:noProof/>
            <w:webHidden/>
          </w:rPr>
          <w:fldChar w:fldCharType="end"/>
        </w:r>
      </w:hyperlink>
    </w:p>
    <w:p w14:paraId="14CA0EC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3" w:history="1">
        <w:r w:rsidR="00F5519F" w:rsidRPr="002059BC">
          <w:rPr>
            <w:rStyle w:val="aff"/>
            <w:noProof/>
          </w:rPr>
          <w:t>4.8.10</w:t>
        </w:r>
        <w:r w:rsidR="00F5519F" w:rsidRPr="002059BC">
          <w:rPr>
            <w:rStyle w:val="aff"/>
            <w:rFonts w:hint="eastAsia"/>
            <w:noProof/>
          </w:rPr>
          <w:t xml:space="preserve"> </w:t>
        </w:r>
        <w:r w:rsidR="00F5519F" w:rsidRPr="002059BC">
          <w:rPr>
            <w:rStyle w:val="aff"/>
            <w:rFonts w:hint="eastAsia"/>
            <w:noProof/>
          </w:rPr>
          <w:t>非法外联防护日志</w:t>
        </w:r>
        <w:r w:rsidR="00F5519F">
          <w:rPr>
            <w:noProof/>
            <w:webHidden/>
          </w:rPr>
          <w:tab/>
        </w:r>
        <w:r w:rsidR="00F5519F">
          <w:rPr>
            <w:noProof/>
            <w:webHidden/>
          </w:rPr>
          <w:fldChar w:fldCharType="begin"/>
        </w:r>
        <w:r w:rsidR="00F5519F">
          <w:rPr>
            <w:noProof/>
            <w:webHidden/>
          </w:rPr>
          <w:instrText xml:space="preserve"> PAGEREF _Toc61022373 \h </w:instrText>
        </w:r>
        <w:r w:rsidR="00F5519F">
          <w:rPr>
            <w:noProof/>
            <w:webHidden/>
          </w:rPr>
        </w:r>
        <w:r w:rsidR="00F5519F">
          <w:rPr>
            <w:noProof/>
            <w:webHidden/>
          </w:rPr>
          <w:fldChar w:fldCharType="separate"/>
        </w:r>
        <w:r w:rsidR="00F5519F">
          <w:rPr>
            <w:noProof/>
            <w:webHidden/>
          </w:rPr>
          <w:t>120</w:t>
        </w:r>
        <w:r w:rsidR="00F5519F">
          <w:rPr>
            <w:noProof/>
            <w:webHidden/>
          </w:rPr>
          <w:fldChar w:fldCharType="end"/>
        </w:r>
      </w:hyperlink>
    </w:p>
    <w:p w14:paraId="26A6D60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74" w:history="1">
        <w:r w:rsidR="00F5519F" w:rsidRPr="002059BC">
          <w:rPr>
            <w:rStyle w:val="aff"/>
            <w:noProof/>
          </w:rPr>
          <w:t>4.9</w:t>
        </w:r>
        <w:r w:rsidR="00F5519F" w:rsidRPr="002059BC">
          <w:rPr>
            <w:rStyle w:val="aff"/>
            <w:rFonts w:hint="eastAsia"/>
            <w:noProof/>
          </w:rPr>
          <w:t xml:space="preserve"> </w:t>
        </w:r>
        <w:r w:rsidR="00F5519F" w:rsidRPr="002059BC">
          <w:rPr>
            <w:rStyle w:val="aff"/>
            <w:rFonts w:hint="eastAsia"/>
            <w:noProof/>
          </w:rPr>
          <w:t>终端日志</w:t>
        </w:r>
        <w:r w:rsidR="00F5519F">
          <w:rPr>
            <w:noProof/>
            <w:webHidden/>
          </w:rPr>
          <w:tab/>
        </w:r>
        <w:r w:rsidR="00F5519F">
          <w:rPr>
            <w:noProof/>
            <w:webHidden/>
          </w:rPr>
          <w:fldChar w:fldCharType="begin"/>
        </w:r>
        <w:r w:rsidR="00F5519F">
          <w:rPr>
            <w:noProof/>
            <w:webHidden/>
          </w:rPr>
          <w:instrText xml:space="preserve"> PAGEREF _Toc61022374 \h </w:instrText>
        </w:r>
        <w:r w:rsidR="00F5519F">
          <w:rPr>
            <w:noProof/>
            <w:webHidden/>
          </w:rPr>
        </w:r>
        <w:r w:rsidR="00F5519F">
          <w:rPr>
            <w:noProof/>
            <w:webHidden/>
          </w:rPr>
          <w:fldChar w:fldCharType="separate"/>
        </w:r>
        <w:r w:rsidR="00F5519F">
          <w:rPr>
            <w:noProof/>
            <w:webHidden/>
          </w:rPr>
          <w:t>122</w:t>
        </w:r>
        <w:r w:rsidR="00F5519F">
          <w:rPr>
            <w:noProof/>
            <w:webHidden/>
          </w:rPr>
          <w:fldChar w:fldCharType="end"/>
        </w:r>
      </w:hyperlink>
    </w:p>
    <w:p w14:paraId="696D47D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5" w:history="1">
        <w:r w:rsidR="00F5519F" w:rsidRPr="002059BC">
          <w:rPr>
            <w:rStyle w:val="aff"/>
            <w:noProof/>
          </w:rPr>
          <w:t>4.9.1</w:t>
        </w:r>
        <w:r w:rsidR="00F5519F" w:rsidRPr="002059BC">
          <w:rPr>
            <w:rStyle w:val="aff"/>
            <w:rFonts w:hint="eastAsia"/>
            <w:noProof/>
          </w:rPr>
          <w:t xml:space="preserve"> </w:t>
        </w:r>
        <w:r w:rsidR="00F5519F" w:rsidRPr="002059BC">
          <w:rPr>
            <w:rStyle w:val="aff"/>
            <w:rFonts w:hint="eastAsia"/>
            <w:noProof/>
          </w:rPr>
          <w:t>共享接入日志</w:t>
        </w:r>
        <w:r w:rsidR="00F5519F">
          <w:rPr>
            <w:noProof/>
            <w:webHidden/>
          </w:rPr>
          <w:tab/>
        </w:r>
        <w:r w:rsidR="00F5519F">
          <w:rPr>
            <w:noProof/>
            <w:webHidden/>
          </w:rPr>
          <w:fldChar w:fldCharType="begin"/>
        </w:r>
        <w:r w:rsidR="00F5519F">
          <w:rPr>
            <w:noProof/>
            <w:webHidden/>
          </w:rPr>
          <w:instrText xml:space="preserve"> PAGEREF _Toc61022375 \h </w:instrText>
        </w:r>
        <w:r w:rsidR="00F5519F">
          <w:rPr>
            <w:noProof/>
            <w:webHidden/>
          </w:rPr>
        </w:r>
        <w:r w:rsidR="00F5519F">
          <w:rPr>
            <w:noProof/>
            <w:webHidden/>
          </w:rPr>
          <w:fldChar w:fldCharType="separate"/>
        </w:r>
        <w:r w:rsidR="00F5519F">
          <w:rPr>
            <w:noProof/>
            <w:webHidden/>
          </w:rPr>
          <w:t>122</w:t>
        </w:r>
        <w:r w:rsidR="00F5519F">
          <w:rPr>
            <w:noProof/>
            <w:webHidden/>
          </w:rPr>
          <w:fldChar w:fldCharType="end"/>
        </w:r>
      </w:hyperlink>
    </w:p>
    <w:p w14:paraId="206A14F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6" w:history="1">
        <w:r w:rsidR="00F5519F" w:rsidRPr="002059BC">
          <w:rPr>
            <w:rStyle w:val="aff"/>
            <w:noProof/>
          </w:rPr>
          <w:t>4.9.2</w:t>
        </w:r>
        <w:r w:rsidR="00F5519F" w:rsidRPr="002059BC">
          <w:rPr>
            <w:rStyle w:val="aff"/>
            <w:rFonts w:hint="eastAsia"/>
            <w:noProof/>
          </w:rPr>
          <w:t xml:space="preserve"> </w:t>
        </w:r>
        <w:r w:rsidR="00F5519F" w:rsidRPr="002059BC">
          <w:rPr>
            <w:rStyle w:val="aff"/>
            <w:rFonts w:hint="eastAsia"/>
            <w:noProof/>
          </w:rPr>
          <w:t>用户上下线日志</w:t>
        </w:r>
        <w:r w:rsidR="00F5519F">
          <w:rPr>
            <w:noProof/>
            <w:webHidden/>
          </w:rPr>
          <w:tab/>
        </w:r>
        <w:r w:rsidR="00F5519F">
          <w:rPr>
            <w:noProof/>
            <w:webHidden/>
          </w:rPr>
          <w:fldChar w:fldCharType="begin"/>
        </w:r>
        <w:r w:rsidR="00F5519F">
          <w:rPr>
            <w:noProof/>
            <w:webHidden/>
          </w:rPr>
          <w:instrText xml:space="preserve"> PAGEREF _Toc61022376 \h </w:instrText>
        </w:r>
        <w:r w:rsidR="00F5519F">
          <w:rPr>
            <w:noProof/>
            <w:webHidden/>
          </w:rPr>
        </w:r>
        <w:r w:rsidR="00F5519F">
          <w:rPr>
            <w:noProof/>
            <w:webHidden/>
          </w:rPr>
          <w:fldChar w:fldCharType="separate"/>
        </w:r>
        <w:r w:rsidR="00F5519F">
          <w:rPr>
            <w:noProof/>
            <w:webHidden/>
          </w:rPr>
          <w:t>123</w:t>
        </w:r>
        <w:r w:rsidR="00F5519F">
          <w:rPr>
            <w:noProof/>
            <w:webHidden/>
          </w:rPr>
          <w:fldChar w:fldCharType="end"/>
        </w:r>
      </w:hyperlink>
    </w:p>
    <w:p w14:paraId="20B420D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7" w:history="1">
        <w:r w:rsidR="00F5519F" w:rsidRPr="002059BC">
          <w:rPr>
            <w:rStyle w:val="aff"/>
            <w:noProof/>
          </w:rPr>
          <w:t>4.9.3</w:t>
        </w:r>
        <w:r w:rsidR="00F5519F" w:rsidRPr="002059BC">
          <w:rPr>
            <w:rStyle w:val="aff"/>
            <w:rFonts w:hint="eastAsia"/>
            <w:noProof/>
          </w:rPr>
          <w:t xml:space="preserve"> </w:t>
        </w:r>
        <w:r w:rsidR="00F5519F" w:rsidRPr="002059BC">
          <w:rPr>
            <w:rStyle w:val="aff"/>
            <w:rFonts w:hint="eastAsia"/>
            <w:noProof/>
          </w:rPr>
          <w:t>移动终端日志</w:t>
        </w:r>
        <w:r w:rsidR="00F5519F">
          <w:rPr>
            <w:noProof/>
            <w:webHidden/>
          </w:rPr>
          <w:tab/>
        </w:r>
        <w:r w:rsidR="00F5519F">
          <w:rPr>
            <w:noProof/>
            <w:webHidden/>
          </w:rPr>
          <w:fldChar w:fldCharType="begin"/>
        </w:r>
        <w:r w:rsidR="00F5519F">
          <w:rPr>
            <w:noProof/>
            <w:webHidden/>
          </w:rPr>
          <w:instrText xml:space="preserve"> PAGEREF _Toc61022377 \h </w:instrText>
        </w:r>
        <w:r w:rsidR="00F5519F">
          <w:rPr>
            <w:noProof/>
            <w:webHidden/>
          </w:rPr>
        </w:r>
        <w:r w:rsidR="00F5519F">
          <w:rPr>
            <w:noProof/>
            <w:webHidden/>
          </w:rPr>
          <w:fldChar w:fldCharType="separate"/>
        </w:r>
        <w:r w:rsidR="00F5519F">
          <w:rPr>
            <w:noProof/>
            <w:webHidden/>
          </w:rPr>
          <w:t>125</w:t>
        </w:r>
        <w:r w:rsidR="00F5519F">
          <w:rPr>
            <w:noProof/>
            <w:webHidden/>
          </w:rPr>
          <w:fldChar w:fldCharType="end"/>
        </w:r>
      </w:hyperlink>
    </w:p>
    <w:p w14:paraId="395D171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8" w:history="1">
        <w:r w:rsidR="00F5519F" w:rsidRPr="002059BC">
          <w:rPr>
            <w:rStyle w:val="aff"/>
            <w:noProof/>
          </w:rPr>
          <w:t>4.9.4</w:t>
        </w:r>
        <w:r w:rsidR="00F5519F" w:rsidRPr="002059BC">
          <w:rPr>
            <w:rStyle w:val="aff"/>
            <w:rFonts w:hint="eastAsia"/>
            <w:noProof/>
          </w:rPr>
          <w:t xml:space="preserve"> </w:t>
        </w:r>
        <w:r w:rsidR="00F5519F" w:rsidRPr="002059BC">
          <w:rPr>
            <w:rStyle w:val="aff"/>
            <w:rFonts w:hint="eastAsia"/>
            <w:noProof/>
          </w:rPr>
          <w:t>流量限额日志</w:t>
        </w:r>
        <w:r w:rsidR="00F5519F">
          <w:rPr>
            <w:noProof/>
            <w:webHidden/>
          </w:rPr>
          <w:tab/>
        </w:r>
        <w:r w:rsidR="00F5519F">
          <w:rPr>
            <w:noProof/>
            <w:webHidden/>
          </w:rPr>
          <w:fldChar w:fldCharType="begin"/>
        </w:r>
        <w:r w:rsidR="00F5519F">
          <w:rPr>
            <w:noProof/>
            <w:webHidden/>
          </w:rPr>
          <w:instrText xml:space="preserve"> PAGEREF _Toc61022378 \h </w:instrText>
        </w:r>
        <w:r w:rsidR="00F5519F">
          <w:rPr>
            <w:noProof/>
            <w:webHidden/>
          </w:rPr>
        </w:r>
        <w:r w:rsidR="00F5519F">
          <w:rPr>
            <w:noProof/>
            <w:webHidden/>
          </w:rPr>
          <w:fldChar w:fldCharType="separate"/>
        </w:r>
        <w:r w:rsidR="00F5519F">
          <w:rPr>
            <w:noProof/>
            <w:webHidden/>
          </w:rPr>
          <w:t>126</w:t>
        </w:r>
        <w:r w:rsidR="00F5519F">
          <w:rPr>
            <w:noProof/>
            <w:webHidden/>
          </w:rPr>
          <w:fldChar w:fldCharType="end"/>
        </w:r>
      </w:hyperlink>
    </w:p>
    <w:p w14:paraId="434BF3F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79" w:history="1">
        <w:r w:rsidR="00F5519F" w:rsidRPr="002059BC">
          <w:rPr>
            <w:rStyle w:val="aff"/>
            <w:noProof/>
          </w:rPr>
          <w:t>4.9.5</w:t>
        </w:r>
        <w:r w:rsidR="00F5519F" w:rsidRPr="002059BC">
          <w:rPr>
            <w:rStyle w:val="aff"/>
            <w:rFonts w:hint="eastAsia"/>
            <w:noProof/>
          </w:rPr>
          <w:t xml:space="preserve"> </w:t>
        </w:r>
        <w:r w:rsidR="00F5519F" w:rsidRPr="002059BC">
          <w:rPr>
            <w:rStyle w:val="aff"/>
            <w:rFonts w:hint="eastAsia"/>
            <w:noProof/>
          </w:rPr>
          <w:t>终端上下线日志</w:t>
        </w:r>
        <w:r w:rsidR="00F5519F">
          <w:rPr>
            <w:noProof/>
            <w:webHidden/>
          </w:rPr>
          <w:tab/>
        </w:r>
        <w:r w:rsidR="00F5519F">
          <w:rPr>
            <w:noProof/>
            <w:webHidden/>
          </w:rPr>
          <w:fldChar w:fldCharType="begin"/>
        </w:r>
        <w:r w:rsidR="00F5519F">
          <w:rPr>
            <w:noProof/>
            <w:webHidden/>
          </w:rPr>
          <w:instrText xml:space="preserve"> PAGEREF _Toc61022379 \h </w:instrText>
        </w:r>
        <w:r w:rsidR="00F5519F">
          <w:rPr>
            <w:noProof/>
            <w:webHidden/>
          </w:rPr>
        </w:r>
        <w:r w:rsidR="00F5519F">
          <w:rPr>
            <w:noProof/>
            <w:webHidden/>
          </w:rPr>
          <w:fldChar w:fldCharType="separate"/>
        </w:r>
        <w:r w:rsidR="00F5519F">
          <w:rPr>
            <w:noProof/>
            <w:webHidden/>
          </w:rPr>
          <w:t>126</w:t>
        </w:r>
        <w:r w:rsidR="00F5519F">
          <w:rPr>
            <w:noProof/>
            <w:webHidden/>
          </w:rPr>
          <w:fldChar w:fldCharType="end"/>
        </w:r>
      </w:hyperlink>
    </w:p>
    <w:p w14:paraId="53DC564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80" w:history="1">
        <w:r w:rsidR="00F5519F" w:rsidRPr="002059BC">
          <w:rPr>
            <w:rStyle w:val="aff"/>
            <w:noProof/>
          </w:rPr>
          <w:t>4.10</w:t>
        </w:r>
        <w:r w:rsidR="00F5519F" w:rsidRPr="002059BC">
          <w:rPr>
            <w:rStyle w:val="aff"/>
            <w:rFonts w:hint="eastAsia"/>
            <w:noProof/>
          </w:rPr>
          <w:t xml:space="preserve"> </w:t>
        </w:r>
        <w:r w:rsidR="00F5519F" w:rsidRPr="002059BC">
          <w:rPr>
            <w:rStyle w:val="aff"/>
            <w:rFonts w:hint="eastAsia"/>
            <w:noProof/>
          </w:rPr>
          <w:t>日志导出</w:t>
        </w:r>
        <w:r w:rsidR="00F5519F">
          <w:rPr>
            <w:noProof/>
            <w:webHidden/>
          </w:rPr>
          <w:tab/>
        </w:r>
        <w:r w:rsidR="00F5519F">
          <w:rPr>
            <w:noProof/>
            <w:webHidden/>
          </w:rPr>
          <w:fldChar w:fldCharType="begin"/>
        </w:r>
        <w:r w:rsidR="00F5519F">
          <w:rPr>
            <w:noProof/>
            <w:webHidden/>
          </w:rPr>
          <w:instrText xml:space="preserve"> PAGEREF _Toc61022380 \h </w:instrText>
        </w:r>
        <w:r w:rsidR="00F5519F">
          <w:rPr>
            <w:noProof/>
            <w:webHidden/>
          </w:rPr>
        </w:r>
        <w:r w:rsidR="00F5519F">
          <w:rPr>
            <w:noProof/>
            <w:webHidden/>
          </w:rPr>
          <w:fldChar w:fldCharType="separate"/>
        </w:r>
        <w:r w:rsidR="00F5519F">
          <w:rPr>
            <w:noProof/>
            <w:webHidden/>
          </w:rPr>
          <w:t>127</w:t>
        </w:r>
        <w:r w:rsidR="00F5519F">
          <w:rPr>
            <w:noProof/>
            <w:webHidden/>
          </w:rPr>
          <w:fldChar w:fldCharType="end"/>
        </w:r>
      </w:hyperlink>
    </w:p>
    <w:p w14:paraId="46E6B71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81" w:history="1">
        <w:r w:rsidR="00F5519F" w:rsidRPr="002059BC">
          <w:rPr>
            <w:rStyle w:val="aff"/>
            <w:noProof/>
          </w:rPr>
          <w:t>4.10.1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_Toc61022381 \h </w:instrText>
        </w:r>
        <w:r w:rsidR="00F5519F">
          <w:rPr>
            <w:noProof/>
            <w:webHidden/>
          </w:rPr>
        </w:r>
        <w:r w:rsidR="00F5519F">
          <w:rPr>
            <w:noProof/>
            <w:webHidden/>
          </w:rPr>
          <w:fldChar w:fldCharType="separate"/>
        </w:r>
        <w:r w:rsidR="00F5519F">
          <w:rPr>
            <w:noProof/>
            <w:webHidden/>
          </w:rPr>
          <w:t>127</w:t>
        </w:r>
        <w:r w:rsidR="00F5519F">
          <w:rPr>
            <w:noProof/>
            <w:webHidden/>
          </w:rPr>
          <w:fldChar w:fldCharType="end"/>
        </w:r>
      </w:hyperlink>
    </w:p>
    <w:p w14:paraId="1C09AF6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82" w:history="1">
        <w:r w:rsidR="00F5519F" w:rsidRPr="002059BC">
          <w:rPr>
            <w:rStyle w:val="aff"/>
            <w:noProof/>
          </w:rPr>
          <w:t>4.10.2</w:t>
        </w:r>
        <w:r w:rsidR="00F5519F" w:rsidRPr="002059BC">
          <w:rPr>
            <w:rStyle w:val="aff"/>
            <w:rFonts w:hint="eastAsia"/>
            <w:noProof/>
          </w:rPr>
          <w:t xml:space="preserve"> </w:t>
        </w:r>
        <w:r w:rsidR="00F5519F" w:rsidRPr="002059BC">
          <w:rPr>
            <w:rStyle w:val="aff"/>
            <w:rFonts w:hint="eastAsia"/>
            <w:noProof/>
          </w:rPr>
          <w:t>系统日志导出</w:t>
        </w:r>
        <w:r w:rsidR="00F5519F">
          <w:rPr>
            <w:noProof/>
            <w:webHidden/>
          </w:rPr>
          <w:tab/>
        </w:r>
        <w:r w:rsidR="00F5519F">
          <w:rPr>
            <w:noProof/>
            <w:webHidden/>
          </w:rPr>
          <w:fldChar w:fldCharType="begin"/>
        </w:r>
        <w:r w:rsidR="00F5519F">
          <w:rPr>
            <w:noProof/>
            <w:webHidden/>
          </w:rPr>
          <w:instrText xml:space="preserve"> PAGEREF _Toc61022382 \h </w:instrText>
        </w:r>
        <w:r w:rsidR="00F5519F">
          <w:rPr>
            <w:noProof/>
            <w:webHidden/>
          </w:rPr>
        </w:r>
        <w:r w:rsidR="00F5519F">
          <w:rPr>
            <w:noProof/>
            <w:webHidden/>
          </w:rPr>
          <w:fldChar w:fldCharType="separate"/>
        </w:r>
        <w:r w:rsidR="00F5519F">
          <w:rPr>
            <w:noProof/>
            <w:webHidden/>
          </w:rPr>
          <w:t>127</w:t>
        </w:r>
        <w:r w:rsidR="00F5519F">
          <w:rPr>
            <w:noProof/>
            <w:webHidden/>
          </w:rPr>
          <w:fldChar w:fldCharType="end"/>
        </w:r>
      </w:hyperlink>
    </w:p>
    <w:p w14:paraId="3A9B3DB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83" w:history="1">
        <w:r w:rsidR="00F5519F" w:rsidRPr="002059BC">
          <w:rPr>
            <w:rStyle w:val="aff"/>
            <w:noProof/>
          </w:rPr>
          <w:t>4.10.3</w:t>
        </w:r>
        <w:r w:rsidR="00F5519F" w:rsidRPr="002059BC">
          <w:rPr>
            <w:rStyle w:val="aff"/>
            <w:rFonts w:hint="eastAsia"/>
            <w:noProof/>
          </w:rPr>
          <w:t xml:space="preserve"> </w:t>
        </w:r>
        <w:r w:rsidR="00F5519F" w:rsidRPr="002059BC">
          <w:rPr>
            <w:rStyle w:val="aff"/>
            <w:rFonts w:hint="eastAsia"/>
            <w:noProof/>
          </w:rPr>
          <w:t>审计日志导出</w:t>
        </w:r>
        <w:r w:rsidR="00F5519F">
          <w:rPr>
            <w:noProof/>
            <w:webHidden/>
          </w:rPr>
          <w:tab/>
        </w:r>
        <w:r w:rsidR="00F5519F">
          <w:rPr>
            <w:noProof/>
            <w:webHidden/>
          </w:rPr>
          <w:fldChar w:fldCharType="begin"/>
        </w:r>
        <w:r w:rsidR="00F5519F">
          <w:rPr>
            <w:noProof/>
            <w:webHidden/>
          </w:rPr>
          <w:instrText xml:space="preserve"> PAGEREF _Toc61022383 \h </w:instrText>
        </w:r>
        <w:r w:rsidR="00F5519F">
          <w:rPr>
            <w:noProof/>
            <w:webHidden/>
          </w:rPr>
        </w:r>
        <w:r w:rsidR="00F5519F">
          <w:rPr>
            <w:noProof/>
            <w:webHidden/>
          </w:rPr>
          <w:fldChar w:fldCharType="separate"/>
        </w:r>
        <w:r w:rsidR="00F5519F">
          <w:rPr>
            <w:noProof/>
            <w:webHidden/>
          </w:rPr>
          <w:t>128</w:t>
        </w:r>
        <w:r w:rsidR="00F5519F">
          <w:rPr>
            <w:noProof/>
            <w:webHidden/>
          </w:rPr>
          <w:fldChar w:fldCharType="end"/>
        </w:r>
      </w:hyperlink>
    </w:p>
    <w:p w14:paraId="709C596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84" w:history="1">
        <w:r w:rsidR="00F5519F" w:rsidRPr="002059BC">
          <w:rPr>
            <w:rStyle w:val="aff"/>
            <w:noProof/>
          </w:rPr>
          <w:t>4.11</w:t>
        </w:r>
        <w:r w:rsidR="00F5519F" w:rsidRPr="002059BC">
          <w:rPr>
            <w:rStyle w:val="aff"/>
            <w:rFonts w:hint="eastAsia"/>
            <w:noProof/>
          </w:rPr>
          <w:t xml:space="preserve"> </w:t>
        </w:r>
        <w:r w:rsidR="00F5519F" w:rsidRPr="002059BC">
          <w:rPr>
            <w:rStyle w:val="aff"/>
            <w:rFonts w:hint="eastAsia"/>
            <w:noProof/>
          </w:rPr>
          <w:t>日志典型配置举例</w:t>
        </w:r>
        <w:r w:rsidR="00F5519F">
          <w:rPr>
            <w:noProof/>
            <w:webHidden/>
          </w:rPr>
          <w:tab/>
        </w:r>
        <w:r w:rsidR="00F5519F">
          <w:rPr>
            <w:noProof/>
            <w:webHidden/>
          </w:rPr>
          <w:fldChar w:fldCharType="begin"/>
        </w:r>
        <w:r w:rsidR="00F5519F">
          <w:rPr>
            <w:noProof/>
            <w:webHidden/>
          </w:rPr>
          <w:instrText xml:space="preserve"> PAGEREF _Toc61022384 \h </w:instrText>
        </w:r>
        <w:r w:rsidR="00F5519F">
          <w:rPr>
            <w:noProof/>
            <w:webHidden/>
          </w:rPr>
        </w:r>
        <w:r w:rsidR="00F5519F">
          <w:rPr>
            <w:noProof/>
            <w:webHidden/>
          </w:rPr>
          <w:fldChar w:fldCharType="separate"/>
        </w:r>
        <w:r w:rsidR="00F5519F">
          <w:rPr>
            <w:noProof/>
            <w:webHidden/>
          </w:rPr>
          <w:t>129</w:t>
        </w:r>
        <w:r w:rsidR="00F5519F">
          <w:rPr>
            <w:noProof/>
            <w:webHidden/>
          </w:rPr>
          <w:fldChar w:fldCharType="end"/>
        </w:r>
      </w:hyperlink>
    </w:p>
    <w:p w14:paraId="391E5A7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85" w:history="1">
        <w:r w:rsidR="00F5519F" w:rsidRPr="002059BC">
          <w:rPr>
            <w:rStyle w:val="aff"/>
            <w:noProof/>
          </w:rPr>
          <w:t>4.11.1</w:t>
        </w:r>
        <w:r w:rsidR="00F5519F" w:rsidRPr="002059BC">
          <w:rPr>
            <w:rStyle w:val="aff"/>
            <w:rFonts w:hint="eastAsia"/>
            <w:noProof/>
          </w:rPr>
          <w:t xml:space="preserve"> </w:t>
        </w:r>
        <w:r w:rsidR="00F5519F" w:rsidRPr="002059BC">
          <w:rPr>
            <w:rStyle w:val="aff"/>
            <w:rFonts w:hint="eastAsia"/>
            <w:noProof/>
          </w:rPr>
          <w:t>日志典型配置举例</w:t>
        </w:r>
        <w:r w:rsidR="00F5519F">
          <w:rPr>
            <w:noProof/>
            <w:webHidden/>
          </w:rPr>
          <w:tab/>
        </w:r>
        <w:r w:rsidR="00F5519F">
          <w:rPr>
            <w:noProof/>
            <w:webHidden/>
          </w:rPr>
          <w:fldChar w:fldCharType="begin"/>
        </w:r>
        <w:r w:rsidR="00F5519F">
          <w:rPr>
            <w:noProof/>
            <w:webHidden/>
          </w:rPr>
          <w:instrText xml:space="preserve"> PAGEREF _Toc61022385 \h </w:instrText>
        </w:r>
        <w:r w:rsidR="00F5519F">
          <w:rPr>
            <w:noProof/>
            <w:webHidden/>
          </w:rPr>
        </w:r>
        <w:r w:rsidR="00F5519F">
          <w:rPr>
            <w:noProof/>
            <w:webHidden/>
          </w:rPr>
          <w:fldChar w:fldCharType="separate"/>
        </w:r>
        <w:r w:rsidR="00F5519F">
          <w:rPr>
            <w:noProof/>
            <w:webHidden/>
          </w:rPr>
          <w:t>129</w:t>
        </w:r>
        <w:r w:rsidR="00F5519F">
          <w:rPr>
            <w:noProof/>
            <w:webHidden/>
          </w:rPr>
          <w:fldChar w:fldCharType="end"/>
        </w:r>
      </w:hyperlink>
    </w:p>
    <w:p w14:paraId="5C80B0D6"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386" w:history="1">
        <w:r w:rsidR="00F5519F" w:rsidRPr="002059BC">
          <w:rPr>
            <w:rStyle w:val="aff"/>
            <w:noProof/>
          </w:rPr>
          <w:t>5</w:t>
        </w:r>
        <w:r w:rsidR="00F5519F" w:rsidRPr="002059BC">
          <w:rPr>
            <w:rStyle w:val="aff"/>
            <w:rFonts w:hint="eastAsia"/>
            <w:noProof/>
          </w:rPr>
          <w:t xml:space="preserve"> </w:t>
        </w:r>
        <w:r w:rsidR="00F5519F" w:rsidRPr="002059BC">
          <w:rPr>
            <w:rStyle w:val="aff"/>
            <w:rFonts w:hint="eastAsia"/>
            <w:noProof/>
          </w:rPr>
          <w:t>统计报表</w:t>
        </w:r>
        <w:r w:rsidR="00F5519F">
          <w:rPr>
            <w:noProof/>
            <w:webHidden/>
          </w:rPr>
          <w:tab/>
        </w:r>
        <w:r w:rsidR="00F5519F">
          <w:rPr>
            <w:noProof/>
            <w:webHidden/>
          </w:rPr>
          <w:fldChar w:fldCharType="begin"/>
        </w:r>
        <w:r w:rsidR="00F5519F">
          <w:rPr>
            <w:noProof/>
            <w:webHidden/>
          </w:rPr>
          <w:instrText xml:space="preserve"> PAGEREF _Toc61022386 \h </w:instrText>
        </w:r>
        <w:r w:rsidR="00F5519F">
          <w:rPr>
            <w:noProof/>
            <w:webHidden/>
          </w:rPr>
        </w:r>
        <w:r w:rsidR="00F5519F">
          <w:rPr>
            <w:noProof/>
            <w:webHidden/>
          </w:rPr>
          <w:fldChar w:fldCharType="separate"/>
        </w:r>
        <w:r w:rsidR="00F5519F">
          <w:rPr>
            <w:noProof/>
            <w:webHidden/>
          </w:rPr>
          <w:t>132</w:t>
        </w:r>
        <w:r w:rsidR="00F5519F">
          <w:rPr>
            <w:noProof/>
            <w:webHidden/>
          </w:rPr>
          <w:fldChar w:fldCharType="end"/>
        </w:r>
      </w:hyperlink>
    </w:p>
    <w:p w14:paraId="500CF16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87" w:history="1">
        <w:r w:rsidR="00F5519F" w:rsidRPr="002059BC">
          <w:rPr>
            <w:rStyle w:val="aff"/>
            <w:noProof/>
          </w:rPr>
          <w:t>5.1</w:t>
        </w:r>
        <w:r w:rsidR="00F5519F" w:rsidRPr="002059BC">
          <w:rPr>
            <w:rStyle w:val="aff"/>
            <w:rFonts w:hint="eastAsia"/>
            <w:noProof/>
          </w:rPr>
          <w:t xml:space="preserve"> </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_Toc61022387 \h </w:instrText>
        </w:r>
        <w:r w:rsidR="00F5519F">
          <w:rPr>
            <w:noProof/>
            <w:webHidden/>
          </w:rPr>
        </w:r>
        <w:r w:rsidR="00F5519F">
          <w:rPr>
            <w:noProof/>
            <w:webHidden/>
          </w:rPr>
          <w:fldChar w:fldCharType="separate"/>
        </w:r>
        <w:r w:rsidR="00F5519F">
          <w:rPr>
            <w:noProof/>
            <w:webHidden/>
          </w:rPr>
          <w:t>132</w:t>
        </w:r>
        <w:r w:rsidR="00F5519F">
          <w:rPr>
            <w:noProof/>
            <w:webHidden/>
          </w:rPr>
          <w:fldChar w:fldCharType="end"/>
        </w:r>
      </w:hyperlink>
    </w:p>
    <w:p w14:paraId="1B952F2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88" w:history="1">
        <w:r w:rsidR="00F5519F" w:rsidRPr="002059BC">
          <w:rPr>
            <w:rStyle w:val="aff"/>
            <w:noProof/>
          </w:rPr>
          <w:t>5.2</w:t>
        </w:r>
        <w:r w:rsidR="00F5519F" w:rsidRPr="002059BC">
          <w:rPr>
            <w:rStyle w:val="aff"/>
            <w:rFonts w:hint="eastAsia"/>
            <w:noProof/>
          </w:rPr>
          <w:t xml:space="preserve"> </w:t>
        </w:r>
        <w:r w:rsidR="00F5519F" w:rsidRPr="002059BC">
          <w:rPr>
            <w:rStyle w:val="aff"/>
            <w:rFonts w:hint="eastAsia"/>
            <w:noProof/>
          </w:rPr>
          <w:t>报表管理</w:t>
        </w:r>
        <w:r w:rsidR="00F5519F">
          <w:rPr>
            <w:noProof/>
            <w:webHidden/>
          </w:rPr>
          <w:tab/>
        </w:r>
        <w:r w:rsidR="00F5519F">
          <w:rPr>
            <w:noProof/>
            <w:webHidden/>
          </w:rPr>
          <w:fldChar w:fldCharType="begin"/>
        </w:r>
        <w:r w:rsidR="00F5519F">
          <w:rPr>
            <w:noProof/>
            <w:webHidden/>
          </w:rPr>
          <w:instrText xml:space="preserve"> PAGEREF _Toc61022388 \h </w:instrText>
        </w:r>
        <w:r w:rsidR="00F5519F">
          <w:rPr>
            <w:noProof/>
            <w:webHidden/>
          </w:rPr>
        </w:r>
        <w:r w:rsidR="00F5519F">
          <w:rPr>
            <w:noProof/>
            <w:webHidden/>
          </w:rPr>
          <w:fldChar w:fldCharType="separate"/>
        </w:r>
        <w:r w:rsidR="00F5519F">
          <w:rPr>
            <w:noProof/>
            <w:webHidden/>
          </w:rPr>
          <w:t>132</w:t>
        </w:r>
        <w:r w:rsidR="00F5519F">
          <w:rPr>
            <w:noProof/>
            <w:webHidden/>
          </w:rPr>
          <w:fldChar w:fldCharType="end"/>
        </w:r>
      </w:hyperlink>
    </w:p>
    <w:p w14:paraId="453F540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89" w:history="1">
        <w:r w:rsidR="00F5519F" w:rsidRPr="002059BC">
          <w:rPr>
            <w:rStyle w:val="aff"/>
            <w:noProof/>
          </w:rPr>
          <w:t>5.3</w:t>
        </w:r>
        <w:r w:rsidR="00F5519F" w:rsidRPr="002059BC">
          <w:rPr>
            <w:rStyle w:val="aff"/>
            <w:rFonts w:hint="eastAsia"/>
            <w:noProof/>
          </w:rPr>
          <w:t xml:space="preserve"> </w:t>
        </w:r>
        <w:r w:rsidR="00F5519F" w:rsidRPr="002059BC">
          <w:rPr>
            <w:rStyle w:val="aff"/>
            <w:rFonts w:hint="eastAsia"/>
            <w:noProof/>
          </w:rPr>
          <w:t>数据统计</w:t>
        </w:r>
        <w:r w:rsidR="00F5519F">
          <w:rPr>
            <w:noProof/>
            <w:webHidden/>
          </w:rPr>
          <w:tab/>
        </w:r>
        <w:r w:rsidR="00F5519F">
          <w:rPr>
            <w:noProof/>
            <w:webHidden/>
          </w:rPr>
          <w:fldChar w:fldCharType="begin"/>
        </w:r>
        <w:r w:rsidR="00F5519F">
          <w:rPr>
            <w:noProof/>
            <w:webHidden/>
          </w:rPr>
          <w:instrText xml:space="preserve"> PAGEREF _Toc61022389 \h </w:instrText>
        </w:r>
        <w:r w:rsidR="00F5519F">
          <w:rPr>
            <w:noProof/>
            <w:webHidden/>
          </w:rPr>
        </w:r>
        <w:r w:rsidR="00F5519F">
          <w:rPr>
            <w:noProof/>
            <w:webHidden/>
          </w:rPr>
          <w:fldChar w:fldCharType="separate"/>
        </w:r>
        <w:r w:rsidR="00F5519F">
          <w:rPr>
            <w:noProof/>
            <w:webHidden/>
          </w:rPr>
          <w:t>135</w:t>
        </w:r>
        <w:r w:rsidR="00F5519F">
          <w:rPr>
            <w:noProof/>
            <w:webHidden/>
          </w:rPr>
          <w:fldChar w:fldCharType="end"/>
        </w:r>
      </w:hyperlink>
    </w:p>
    <w:p w14:paraId="2988188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90" w:history="1">
        <w:r w:rsidR="00F5519F" w:rsidRPr="002059BC">
          <w:rPr>
            <w:rStyle w:val="aff"/>
            <w:noProof/>
          </w:rPr>
          <w:t>5.4</w:t>
        </w:r>
        <w:r w:rsidR="00F5519F" w:rsidRPr="002059BC">
          <w:rPr>
            <w:rStyle w:val="aff"/>
            <w:rFonts w:hint="eastAsia"/>
            <w:noProof/>
          </w:rPr>
          <w:t xml:space="preserve"> </w:t>
        </w:r>
        <w:r w:rsidR="00F5519F" w:rsidRPr="002059BC">
          <w:rPr>
            <w:rStyle w:val="aff"/>
            <w:rFonts w:hint="eastAsia"/>
            <w:noProof/>
          </w:rPr>
          <w:t>配置管理</w:t>
        </w:r>
        <w:r w:rsidR="00F5519F">
          <w:rPr>
            <w:noProof/>
            <w:webHidden/>
          </w:rPr>
          <w:tab/>
        </w:r>
        <w:r w:rsidR="00F5519F">
          <w:rPr>
            <w:noProof/>
            <w:webHidden/>
          </w:rPr>
          <w:fldChar w:fldCharType="begin"/>
        </w:r>
        <w:r w:rsidR="00F5519F">
          <w:rPr>
            <w:noProof/>
            <w:webHidden/>
          </w:rPr>
          <w:instrText xml:space="preserve"> PAGEREF _Toc61022390 \h </w:instrText>
        </w:r>
        <w:r w:rsidR="00F5519F">
          <w:rPr>
            <w:noProof/>
            <w:webHidden/>
          </w:rPr>
        </w:r>
        <w:r w:rsidR="00F5519F">
          <w:rPr>
            <w:noProof/>
            <w:webHidden/>
          </w:rPr>
          <w:fldChar w:fldCharType="separate"/>
        </w:r>
        <w:r w:rsidR="00F5519F">
          <w:rPr>
            <w:noProof/>
            <w:webHidden/>
          </w:rPr>
          <w:t>136</w:t>
        </w:r>
        <w:r w:rsidR="00F5519F">
          <w:rPr>
            <w:noProof/>
            <w:webHidden/>
          </w:rPr>
          <w:fldChar w:fldCharType="end"/>
        </w:r>
      </w:hyperlink>
    </w:p>
    <w:p w14:paraId="652156B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91" w:history="1">
        <w:r w:rsidR="00F5519F" w:rsidRPr="002059BC">
          <w:rPr>
            <w:rStyle w:val="aff"/>
            <w:noProof/>
          </w:rPr>
          <w:t>5.4.1</w:t>
        </w:r>
        <w:r w:rsidR="00F5519F" w:rsidRPr="002059BC">
          <w:rPr>
            <w:rStyle w:val="aff"/>
            <w:rFonts w:hint="eastAsia"/>
            <w:noProof/>
          </w:rPr>
          <w:t xml:space="preserve"> </w:t>
        </w:r>
        <w:r w:rsidR="00F5519F" w:rsidRPr="002059BC">
          <w:rPr>
            <w:rStyle w:val="aff"/>
            <w:rFonts w:hint="eastAsia"/>
            <w:noProof/>
          </w:rPr>
          <w:t>报表配置</w:t>
        </w:r>
        <w:r w:rsidR="00F5519F">
          <w:rPr>
            <w:noProof/>
            <w:webHidden/>
          </w:rPr>
          <w:tab/>
        </w:r>
        <w:r w:rsidR="00F5519F">
          <w:rPr>
            <w:noProof/>
            <w:webHidden/>
          </w:rPr>
          <w:fldChar w:fldCharType="begin"/>
        </w:r>
        <w:r w:rsidR="00F5519F">
          <w:rPr>
            <w:noProof/>
            <w:webHidden/>
          </w:rPr>
          <w:instrText xml:space="preserve"> PAGEREF _Toc61022391 \h </w:instrText>
        </w:r>
        <w:r w:rsidR="00F5519F">
          <w:rPr>
            <w:noProof/>
            <w:webHidden/>
          </w:rPr>
        </w:r>
        <w:r w:rsidR="00F5519F">
          <w:rPr>
            <w:noProof/>
            <w:webHidden/>
          </w:rPr>
          <w:fldChar w:fldCharType="separate"/>
        </w:r>
        <w:r w:rsidR="00F5519F">
          <w:rPr>
            <w:noProof/>
            <w:webHidden/>
          </w:rPr>
          <w:t>136</w:t>
        </w:r>
        <w:r w:rsidR="00F5519F">
          <w:rPr>
            <w:noProof/>
            <w:webHidden/>
          </w:rPr>
          <w:fldChar w:fldCharType="end"/>
        </w:r>
      </w:hyperlink>
    </w:p>
    <w:p w14:paraId="4B08B7B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92" w:history="1">
        <w:r w:rsidR="00F5519F" w:rsidRPr="002059BC">
          <w:rPr>
            <w:rStyle w:val="aff"/>
            <w:noProof/>
          </w:rPr>
          <w:t>5.4.2 IPS</w:t>
        </w:r>
        <w:r w:rsidR="00F5519F" w:rsidRPr="002059BC">
          <w:rPr>
            <w:rStyle w:val="aff"/>
            <w:rFonts w:hint="eastAsia"/>
            <w:noProof/>
          </w:rPr>
          <w:t>业务系统管理</w:t>
        </w:r>
        <w:r w:rsidR="00F5519F">
          <w:rPr>
            <w:noProof/>
            <w:webHidden/>
          </w:rPr>
          <w:tab/>
        </w:r>
        <w:r w:rsidR="00F5519F">
          <w:rPr>
            <w:noProof/>
            <w:webHidden/>
          </w:rPr>
          <w:fldChar w:fldCharType="begin"/>
        </w:r>
        <w:r w:rsidR="00F5519F">
          <w:rPr>
            <w:noProof/>
            <w:webHidden/>
          </w:rPr>
          <w:instrText xml:space="preserve"> PAGEREF _Toc61022392 \h </w:instrText>
        </w:r>
        <w:r w:rsidR="00F5519F">
          <w:rPr>
            <w:noProof/>
            <w:webHidden/>
          </w:rPr>
        </w:r>
        <w:r w:rsidR="00F5519F">
          <w:rPr>
            <w:noProof/>
            <w:webHidden/>
          </w:rPr>
          <w:fldChar w:fldCharType="separate"/>
        </w:r>
        <w:r w:rsidR="00F5519F">
          <w:rPr>
            <w:noProof/>
            <w:webHidden/>
          </w:rPr>
          <w:t>137</w:t>
        </w:r>
        <w:r w:rsidR="00F5519F">
          <w:rPr>
            <w:noProof/>
            <w:webHidden/>
          </w:rPr>
          <w:fldChar w:fldCharType="end"/>
        </w:r>
      </w:hyperlink>
    </w:p>
    <w:p w14:paraId="287CF6B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93" w:history="1">
        <w:r w:rsidR="00F5519F" w:rsidRPr="002059BC">
          <w:rPr>
            <w:rStyle w:val="aff"/>
            <w:noProof/>
          </w:rPr>
          <w:t>5.5</w:t>
        </w:r>
        <w:r w:rsidR="00F5519F" w:rsidRPr="002059BC">
          <w:rPr>
            <w:rStyle w:val="aff"/>
            <w:rFonts w:hint="eastAsia"/>
            <w:noProof/>
          </w:rPr>
          <w:t xml:space="preserve"> </w:t>
        </w:r>
        <w:r w:rsidR="00F5519F" w:rsidRPr="002059BC">
          <w:rPr>
            <w:rStyle w:val="aff"/>
            <w:rFonts w:hint="eastAsia"/>
            <w:noProof/>
          </w:rPr>
          <w:t>报表管理配置举例</w:t>
        </w:r>
        <w:r w:rsidR="00F5519F">
          <w:rPr>
            <w:noProof/>
            <w:webHidden/>
          </w:rPr>
          <w:tab/>
        </w:r>
        <w:r w:rsidR="00F5519F">
          <w:rPr>
            <w:noProof/>
            <w:webHidden/>
          </w:rPr>
          <w:fldChar w:fldCharType="begin"/>
        </w:r>
        <w:r w:rsidR="00F5519F">
          <w:rPr>
            <w:noProof/>
            <w:webHidden/>
          </w:rPr>
          <w:instrText xml:space="preserve"> PAGEREF _Toc61022393 \h </w:instrText>
        </w:r>
        <w:r w:rsidR="00F5519F">
          <w:rPr>
            <w:noProof/>
            <w:webHidden/>
          </w:rPr>
        </w:r>
        <w:r w:rsidR="00F5519F">
          <w:rPr>
            <w:noProof/>
            <w:webHidden/>
          </w:rPr>
          <w:fldChar w:fldCharType="separate"/>
        </w:r>
        <w:r w:rsidR="00F5519F">
          <w:rPr>
            <w:noProof/>
            <w:webHidden/>
          </w:rPr>
          <w:t>139</w:t>
        </w:r>
        <w:r w:rsidR="00F5519F">
          <w:rPr>
            <w:noProof/>
            <w:webHidden/>
          </w:rPr>
          <w:fldChar w:fldCharType="end"/>
        </w:r>
      </w:hyperlink>
    </w:p>
    <w:p w14:paraId="5D12BC4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394" w:history="1">
        <w:r w:rsidR="00F5519F" w:rsidRPr="002059BC">
          <w:rPr>
            <w:rStyle w:val="aff"/>
            <w:noProof/>
          </w:rPr>
          <w:t>5.5.1</w:t>
        </w:r>
        <w:r w:rsidR="00F5519F" w:rsidRPr="002059BC">
          <w:rPr>
            <w:rStyle w:val="aff"/>
            <w:rFonts w:hint="eastAsia"/>
            <w:noProof/>
          </w:rPr>
          <w:t xml:space="preserve"> </w:t>
        </w:r>
        <w:r w:rsidR="00F5519F" w:rsidRPr="002059BC">
          <w:rPr>
            <w:rStyle w:val="aff"/>
            <w:rFonts w:hint="eastAsia"/>
            <w:noProof/>
          </w:rPr>
          <w:t>报表管理配置举例</w:t>
        </w:r>
        <w:r w:rsidR="00F5519F">
          <w:rPr>
            <w:noProof/>
            <w:webHidden/>
          </w:rPr>
          <w:tab/>
        </w:r>
        <w:r w:rsidR="00F5519F">
          <w:rPr>
            <w:noProof/>
            <w:webHidden/>
          </w:rPr>
          <w:fldChar w:fldCharType="begin"/>
        </w:r>
        <w:r w:rsidR="00F5519F">
          <w:rPr>
            <w:noProof/>
            <w:webHidden/>
          </w:rPr>
          <w:instrText xml:space="preserve"> PAGEREF _Toc61022394 \h </w:instrText>
        </w:r>
        <w:r w:rsidR="00F5519F">
          <w:rPr>
            <w:noProof/>
            <w:webHidden/>
          </w:rPr>
        </w:r>
        <w:r w:rsidR="00F5519F">
          <w:rPr>
            <w:noProof/>
            <w:webHidden/>
          </w:rPr>
          <w:fldChar w:fldCharType="separate"/>
        </w:r>
        <w:r w:rsidR="00F5519F">
          <w:rPr>
            <w:noProof/>
            <w:webHidden/>
          </w:rPr>
          <w:t>139</w:t>
        </w:r>
        <w:r w:rsidR="00F5519F">
          <w:rPr>
            <w:noProof/>
            <w:webHidden/>
          </w:rPr>
          <w:fldChar w:fldCharType="end"/>
        </w:r>
      </w:hyperlink>
    </w:p>
    <w:p w14:paraId="32CCCC4D"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395" w:history="1">
        <w:r w:rsidR="00F5519F" w:rsidRPr="002059BC">
          <w:rPr>
            <w:rStyle w:val="aff"/>
            <w:noProof/>
          </w:rPr>
          <w:t>6</w:t>
        </w:r>
        <w:r w:rsidR="00F5519F" w:rsidRPr="002059BC">
          <w:rPr>
            <w:rStyle w:val="aff"/>
            <w:rFonts w:hint="eastAsia"/>
            <w:noProof/>
          </w:rPr>
          <w:t xml:space="preserve"> </w:t>
        </w:r>
        <w:r w:rsidR="00F5519F" w:rsidRPr="002059BC">
          <w:rPr>
            <w:rStyle w:val="aff"/>
            <w:rFonts w:hint="eastAsia"/>
            <w:noProof/>
          </w:rPr>
          <w:t>审计策略</w:t>
        </w:r>
        <w:r w:rsidR="00F5519F">
          <w:rPr>
            <w:noProof/>
            <w:webHidden/>
          </w:rPr>
          <w:tab/>
        </w:r>
        <w:r w:rsidR="00F5519F">
          <w:rPr>
            <w:noProof/>
            <w:webHidden/>
          </w:rPr>
          <w:fldChar w:fldCharType="begin"/>
        </w:r>
        <w:r w:rsidR="00F5519F">
          <w:rPr>
            <w:noProof/>
            <w:webHidden/>
          </w:rPr>
          <w:instrText xml:space="preserve"> PAGEREF _Toc61022395 \h </w:instrText>
        </w:r>
        <w:r w:rsidR="00F5519F">
          <w:rPr>
            <w:noProof/>
            <w:webHidden/>
          </w:rPr>
        </w:r>
        <w:r w:rsidR="00F5519F">
          <w:rPr>
            <w:noProof/>
            <w:webHidden/>
          </w:rPr>
          <w:fldChar w:fldCharType="separate"/>
        </w:r>
        <w:r w:rsidR="00F5519F">
          <w:rPr>
            <w:noProof/>
            <w:webHidden/>
          </w:rPr>
          <w:t>144</w:t>
        </w:r>
        <w:r w:rsidR="00F5519F">
          <w:rPr>
            <w:noProof/>
            <w:webHidden/>
          </w:rPr>
          <w:fldChar w:fldCharType="end"/>
        </w:r>
      </w:hyperlink>
    </w:p>
    <w:p w14:paraId="75C672C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96" w:history="1">
        <w:r w:rsidR="00F5519F" w:rsidRPr="002059BC">
          <w:rPr>
            <w:rStyle w:val="aff"/>
            <w:noProof/>
          </w:rPr>
          <w:t>6.1</w:t>
        </w:r>
        <w:r w:rsidR="00F5519F" w:rsidRPr="002059BC">
          <w:rPr>
            <w:rStyle w:val="aff"/>
            <w:rFonts w:hint="eastAsia"/>
            <w:noProof/>
          </w:rPr>
          <w:t xml:space="preserve"> </w:t>
        </w:r>
        <w:r w:rsidR="00F5519F" w:rsidRPr="002059BC">
          <w:rPr>
            <w:rStyle w:val="aff"/>
            <w:rFonts w:hint="eastAsia"/>
            <w:noProof/>
          </w:rPr>
          <w:t>审计策略概述</w:t>
        </w:r>
        <w:r w:rsidR="00F5519F">
          <w:rPr>
            <w:noProof/>
            <w:webHidden/>
          </w:rPr>
          <w:tab/>
        </w:r>
        <w:r w:rsidR="00F5519F">
          <w:rPr>
            <w:noProof/>
            <w:webHidden/>
          </w:rPr>
          <w:fldChar w:fldCharType="begin"/>
        </w:r>
        <w:r w:rsidR="00F5519F">
          <w:rPr>
            <w:noProof/>
            <w:webHidden/>
          </w:rPr>
          <w:instrText xml:space="preserve"> PAGEREF _Toc61022396 \h </w:instrText>
        </w:r>
        <w:r w:rsidR="00F5519F">
          <w:rPr>
            <w:noProof/>
            <w:webHidden/>
          </w:rPr>
        </w:r>
        <w:r w:rsidR="00F5519F">
          <w:rPr>
            <w:noProof/>
            <w:webHidden/>
          </w:rPr>
          <w:fldChar w:fldCharType="separate"/>
        </w:r>
        <w:r w:rsidR="00F5519F">
          <w:rPr>
            <w:noProof/>
            <w:webHidden/>
          </w:rPr>
          <w:t>144</w:t>
        </w:r>
        <w:r w:rsidR="00F5519F">
          <w:rPr>
            <w:noProof/>
            <w:webHidden/>
          </w:rPr>
          <w:fldChar w:fldCharType="end"/>
        </w:r>
      </w:hyperlink>
    </w:p>
    <w:p w14:paraId="592DF6B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97" w:history="1">
        <w:r w:rsidR="00F5519F" w:rsidRPr="002059BC">
          <w:rPr>
            <w:rStyle w:val="aff"/>
            <w:noProof/>
          </w:rPr>
          <w:t>6.2</w:t>
        </w:r>
        <w:r w:rsidR="00F5519F" w:rsidRPr="002059BC">
          <w:rPr>
            <w:rStyle w:val="aff"/>
            <w:rFonts w:hint="eastAsia"/>
            <w:noProof/>
          </w:rPr>
          <w:t xml:space="preserve"> </w:t>
        </w:r>
        <w:r w:rsidR="00F5519F" w:rsidRPr="002059BC">
          <w:rPr>
            <w:rStyle w:val="aff"/>
            <w:rFonts w:hint="eastAsia"/>
            <w:noProof/>
          </w:rPr>
          <w:t>配置审计策略</w:t>
        </w:r>
        <w:r w:rsidR="00F5519F">
          <w:rPr>
            <w:noProof/>
            <w:webHidden/>
          </w:rPr>
          <w:tab/>
        </w:r>
        <w:r w:rsidR="00F5519F">
          <w:rPr>
            <w:noProof/>
            <w:webHidden/>
          </w:rPr>
          <w:fldChar w:fldCharType="begin"/>
        </w:r>
        <w:r w:rsidR="00F5519F">
          <w:rPr>
            <w:noProof/>
            <w:webHidden/>
          </w:rPr>
          <w:instrText xml:space="preserve"> PAGEREF _Toc61022397 \h </w:instrText>
        </w:r>
        <w:r w:rsidR="00F5519F">
          <w:rPr>
            <w:noProof/>
            <w:webHidden/>
          </w:rPr>
        </w:r>
        <w:r w:rsidR="00F5519F">
          <w:rPr>
            <w:noProof/>
            <w:webHidden/>
          </w:rPr>
          <w:fldChar w:fldCharType="separate"/>
        </w:r>
        <w:r w:rsidR="00F5519F">
          <w:rPr>
            <w:noProof/>
            <w:webHidden/>
          </w:rPr>
          <w:t>144</w:t>
        </w:r>
        <w:r w:rsidR="00F5519F">
          <w:rPr>
            <w:noProof/>
            <w:webHidden/>
          </w:rPr>
          <w:fldChar w:fldCharType="end"/>
        </w:r>
      </w:hyperlink>
    </w:p>
    <w:p w14:paraId="535F7E3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98" w:history="1">
        <w:r w:rsidR="00F5519F" w:rsidRPr="002059BC">
          <w:rPr>
            <w:rStyle w:val="aff"/>
            <w:noProof/>
          </w:rPr>
          <w:t>6.3</w:t>
        </w:r>
        <w:r w:rsidR="00F5519F" w:rsidRPr="002059BC">
          <w:rPr>
            <w:rStyle w:val="aff"/>
            <w:rFonts w:hint="eastAsia"/>
            <w:noProof/>
          </w:rPr>
          <w:t xml:space="preserve"> </w:t>
        </w:r>
        <w:r w:rsidR="00F5519F" w:rsidRPr="002059BC">
          <w:rPr>
            <w:rStyle w:val="aff"/>
            <w:rFonts w:hint="eastAsia"/>
            <w:noProof/>
          </w:rPr>
          <w:t>启用禁用审计策略</w:t>
        </w:r>
        <w:r w:rsidR="00F5519F">
          <w:rPr>
            <w:noProof/>
            <w:webHidden/>
          </w:rPr>
          <w:tab/>
        </w:r>
        <w:r w:rsidR="00F5519F">
          <w:rPr>
            <w:noProof/>
            <w:webHidden/>
          </w:rPr>
          <w:fldChar w:fldCharType="begin"/>
        </w:r>
        <w:r w:rsidR="00F5519F">
          <w:rPr>
            <w:noProof/>
            <w:webHidden/>
          </w:rPr>
          <w:instrText xml:space="preserve"> PAGEREF _Toc61022398 \h </w:instrText>
        </w:r>
        <w:r w:rsidR="00F5519F">
          <w:rPr>
            <w:noProof/>
            <w:webHidden/>
          </w:rPr>
        </w:r>
        <w:r w:rsidR="00F5519F">
          <w:rPr>
            <w:noProof/>
            <w:webHidden/>
          </w:rPr>
          <w:fldChar w:fldCharType="separate"/>
        </w:r>
        <w:r w:rsidR="00F5519F">
          <w:rPr>
            <w:noProof/>
            <w:webHidden/>
          </w:rPr>
          <w:t>148</w:t>
        </w:r>
        <w:r w:rsidR="00F5519F">
          <w:rPr>
            <w:noProof/>
            <w:webHidden/>
          </w:rPr>
          <w:fldChar w:fldCharType="end"/>
        </w:r>
      </w:hyperlink>
    </w:p>
    <w:p w14:paraId="1179B76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399" w:history="1">
        <w:r w:rsidR="00F5519F" w:rsidRPr="002059BC">
          <w:rPr>
            <w:rStyle w:val="aff"/>
            <w:noProof/>
          </w:rPr>
          <w:t>6.4</w:t>
        </w:r>
        <w:r w:rsidR="00F5519F" w:rsidRPr="002059BC">
          <w:rPr>
            <w:rStyle w:val="aff"/>
            <w:rFonts w:hint="eastAsia"/>
            <w:noProof/>
          </w:rPr>
          <w:t xml:space="preserve"> </w:t>
        </w:r>
        <w:r w:rsidR="00F5519F" w:rsidRPr="002059BC">
          <w:rPr>
            <w:rStyle w:val="aff"/>
            <w:rFonts w:hint="eastAsia"/>
            <w:noProof/>
          </w:rPr>
          <w:t>审计策略优先级配置</w:t>
        </w:r>
        <w:r w:rsidR="00F5519F">
          <w:rPr>
            <w:noProof/>
            <w:webHidden/>
          </w:rPr>
          <w:tab/>
        </w:r>
        <w:r w:rsidR="00F5519F">
          <w:rPr>
            <w:noProof/>
            <w:webHidden/>
          </w:rPr>
          <w:fldChar w:fldCharType="begin"/>
        </w:r>
        <w:r w:rsidR="00F5519F">
          <w:rPr>
            <w:noProof/>
            <w:webHidden/>
          </w:rPr>
          <w:instrText xml:space="preserve"> PAGEREF _Toc61022399 \h </w:instrText>
        </w:r>
        <w:r w:rsidR="00F5519F">
          <w:rPr>
            <w:noProof/>
            <w:webHidden/>
          </w:rPr>
        </w:r>
        <w:r w:rsidR="00F5519F">
          <w:rPr>
            <w:noProof/>
            <w:webHidden/>
          </w:rPr>
          <w:fldChar w:fldCharType="separate"/>
        </w:r>
        <w:r w:rsidR="00F5519F">
          <w:rPr>
            <w:noProof/>
            <w:webHidden/>
          </w:rPr>
          <w:t>148</w:t>
        </w:r>
        <w:r w:rsidR="00F5519F">
          <w:rPr>
            <w:noProof/>
            <w:webHidden/>
          </w:rPr>
          <w:fldChar w:fldCharType="end"/>
        </w:r>
      </w:hyperlink>
    </w:p>
    <w:p w14:paraId="057CF54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00" w:history="1">
        <w:r w:rsidR="00F5519F" w:rsidRPr="002059BC">
          <w:rPr>
            <w:rStyle w:val="aff"/>
            <w:noProof/>
          </w:rPr>
          <w:t>6.5</w:t>
        </w:r>
        <w:r w:rsidR="00F5519F" w:rsidRPr="002059BC">
          <w:rPr>
            <w:rStyle w:val="aff"/>
            <w:rFonts w:hint="eastAsia"/>
            <w:noProof/>
          </w:rPr>
          <w:t xml:space="preserve"> </w:t>
        </w:r>
        <w:r w:rsidR="00F5519F" w:rsidRPr="002059BC">
          <w:rPr>
            <w:rStyle w:val="aff"/>
            <w:rFonts w:hint="eastAsia"/>
            <w:noProof/>
          </w:rPr>
          <w:t>审计策略查询</w:t>
        </w:r>
        <w:r w:rsidR="00F5519F">
          <w:rPr>
            <w:noProof/>
            <w:webHidden/>
          </w:rPr>
          <w:tab/>
        </w:r>
        <w:r w:rsidR="00F5519F">
          <w:rPr>
            <w:noProof/>
            <w:webHidden/>
          </w:rPr>
          <w:fldChar w:fldCharType="begin"/>
        </w:r>
        <w:r w:rsidR="00F5519F">
          <w:rPr>
            <w:noProof/>
            <w:webHidden/>
          </w:rPr>
          <w:instrText xml:space="preserve"> PAGEREF _Toc61022400 \h </w:instrText>
        </w:r>
        <w:r w:rsidR="00F5519F">
          <w:rPr>
            <w:noProof/>
            <w:webHidden/>
          </w:rPr>
        </w:r>
        <w:r w:rsidR="00F5519F">
          <w:rPr>
            <w:noProof/>
            <w:webHidden/>
          </w:rPr>
          <w:fldChar w:fldCharType="separate"/>
        </w:r>
        <w:r w:rsidR="00F5519F">
          <w:rPr>
            <w:noProof/>
            <w:webHidden/>
          </w:rPr>
          <w:t>149</w:t>
        </w:r>
        <w:r w:rsidR="00F5519F">
          <w:rPr>
            <w:noProof/>
            <w:webHidden/>
          </w:rPr>
          <w:fldChar w:fldCharType="end"/>
        </w:r>
      </w:hyperlink>
    </w:p>
    <w:p w14:paraId="25DB8ED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01" w:history="1">
        <w:r w:rsidR="00F5519F" w:rsidRPr="002059BC">
          <w:rPr>
            <w:rStyle w:val="aff"/>
            <w:noProof/>
          </w:rPr>
          <w:t>6.6</w:t>
        </w:r>
        <w:r w:rsidR="00F5519F" w:rsidRPr="002059BC">
          <w:rPr>
            <w:rStyle w:val="aff"/>
            <w:rFonts w:hint="eastAsia"/>
            <w:noProof/>
          </w:rPr>
          <w:t xml:space="preserve"> </w:t>
        </w:r>
        <w:r w:rsidR="00F5519F" w:rsidRPr="002059BC">
          <w:rPr>
            <w:rStyle w:val="aff"/>
            <w:rFonts w:hint="eastAsia"/>
            <w:noProof/>
          </w:rPr>
          <w:t>审计策略典型配置举例</w:t>
        </w:r>
        <w:r w:rsidR="00F5519F">
          <w:rPr>
            <w:noProof/>
            <w:webHidden/>
          </w:rPr>
          <w:tab/>
        </w:r>
        <w:r w:rsidR="00F5519F">
          <w:rPr>
            <w:noProof/>
            <w:webHidden/>
          </w:rPr>
          <w:fldChar w:fldCharType="begin"/>
        </w:r>
        <w:r w:rsidR="00F5519F">
          <w:rPr>
            <w:noProof/>
            <w:webHidden/>
          </w:rPr>
          <w:instrText xml:space="preserve"> PAGEREF _Toc61022401 \h </w:instrText>
        </w:r>
        <w:r w:rsidR="00F5519F">
          <w:rPr>
            <w:noProof/>
            <w:webHidden/>
          </w:rPr>
        </w:r>
        <w:r w:rsidR="00F5519F">
          <w:rPr>
            <w:noProof/>
            <w:webHidden/>
          </w:rPr>
          <w:fldChar w:fldCharType="separate"/>
        </w:r>
        <w:r w:rsidR="00F5519F">
          <w:rPr>
            <w:noProof/>
            <w:webHidden/>
          </w:rPr>
          <w:t>150</w:t>
        </w:r>
        <w:r w:rsidR="00F5519F">
          <w:rPr>
            <w:noProof/>
            <w:webHidden/>
          </w:rPr>
          <w:fldChar w:fldCharType="end"/>
        </w:r>
      </w:hyperlink>
    </w:p>
    <w:p w14:paraId="7303E8A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02" w:history="1">
        <w:r w:rsidR="00F5519F" w:rsidRPr="002059BC">
          <w:rPr>
            <w:rStyle w:val="aff"/>
            <w:noProof/>
          </w:rPr>
          <w:t>6.6.1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_Toc61022402 \h </w:instrText>
        </w:r>
        <w:r w:rsidR="00F5519F">
          <w:rPr>
            <w:noProof/>
            <w:webHidden/>
          </w:rPr>
        </w:r>
        <w:r w:rsidR="00F5519F">
          <w:rPr>
            <w:noProof/>
            <w:webHidden/>
          </w:rPr>
          <w:fldChar w:fldCharType="separate"/>
        </w:r>
        <w:r w:rsidR="00F5519F">
          <w:rPr>
            <w:noProof/>
            <w:webHidden/>
          </w:rPr>
          <w:t>150</w:t>
        </w:r>
        <w:r w:rsidR="00F5519F">
          <w:rPr>
            <w:noProof/>
            <w:webHidden/>
          </w:rPr>
          <w:fldChar w:fldCharType="end"/>
        </w:r>
      </w:hyperlink>
    </w:p>
    <w:p w14:paraId="780250D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03" w:history="1">
        <w:r w:rsidR="00F5519F" w:rsidRPr="002059BC">
          <w:rPr>
            <w:rStyle w:val="aff"/>
            <w:noProof/>
          </w:rPr>
          <w:t>6.6.2</w:t>
        </w:r>
        <w:r w:rsidR="00F5519F" w:rsidRPr="002059BC">
          <w:rPr>
            <w:rStyle w:val="aff"/>
            <w:rFonts w:hint="eastAsia"/>
            <w:noProof/>
          </w:rPr>
          <w:t xml:space="preserve"> </w:t>
        </w:r>
        <w:r w:rsidR="00F5519F" w:rsidRPr="002059BC">
          <w:rPr>
            <w:rStyle w:val="aff"/>
            <w:rFonts w:hint="eastAsia"/>
            <w:noProof/>
          </w:rPr>
          <w:t>组网图</w:t>
        </w:r>
        <w:r w:rsidR="00F5519F">
          <w:rPr>
            <w:noProof/>
            <w:webHidden/>
          </w:rPr>
          <w:tab/>
        </w:r>
        <w:r w:rsidR="00F5519F">
          <w:rPr>
            <w:noProof/>
            <w:webHidden/>
          </w:rPr>
          <w:fldChar w:fldCharType="begin"/>
        </w:r>
        <w:r w:rsidR="00F5519F">
          <w:rPr>
            <w:noProof/>
            <w:webHidden/>
          </w:rPr>
          <w:instrText xml:space="preserve"> PAGEREF _Toc61022403 \h </w:instrText>
        </w:r>
        <w:r w:rsidR="00F5519F">
          <w:rPr>
            <w:noProof/>
            <w:webHidden/>
          </w:rPr>
        </w:r>
        <w:r w:rsidR="00F5519F">
          <w:rPr>
            <w:noProof/>
            <w:webHidden/>
          </w:rPr>
          <w:fldChar w:fldCharType="separate"/>
        </w:r>
        <w:r w:rsidR="00F5519F">
          <w:rPr>
            <w:noProof/>
            <w:webHidden/>
          </w:rPr>
          <w:t>150</w:t>
        </w:r>
        <w:r w:rsidR="00F5519F">
          <w:rPr>
            <w:noProof/>
            <w:webHidden/>
          </w:rPr>
          <w:fldChar w:fldCharType="end"/>
        </w:r>
      </w:hyperlink>
    </w:p>
    <w:p w14:paraId="0BE4759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04" w:history="1">
        <w:r w:rsidR="00F5519F" w:rsidRPr="002059BC">
          <w:rPr>
            <w:rStyle w:val="aff"/>
            <w:noProof/>
          </w:rPr>
          <w:t>6.6.3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_Toc61022404 \h </w:instrText>
        </w:r>
        <w:r w:rsidR="00F5519F">
          <w:rPr>
            <w:noProof/>
            <w:webHidden/>
          </w:rPr>
        </w:r>
        <w:r w:rsidR="00F5519F">
          <w:rPr>
            <w:noProof/>
            <w:webHidden/>
          </w:rPr>
          <w:fldChar w:fldCharType="separate"/>
        </w:r>
        <w:r w:rsidR="00F5519F">
          <w:rPr>
            <w:noProof/>
            <w:webHidden/>
          </w:rPr>
          <w:t>150</w:t>
        </w:r>
        <w:r w:rsidR="00F5519F">
          <w:rPr>
            <w:noProof/>
            <w:webHidden/>
          </w:rPr>
          <w:fldChar w:fldCharType="end"/>
        </w:r>
      </w:hyperlink>
    </w:p>
    <w:p w14:paraId="567F025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05" w:history="1">
        <w:r w:rsidR="00F5519F" w:rsidRPr="002059BC">
          <w:rPr>
            <w:rStyle w:val="aff"/>
            <w:noProof/>
          </w:rPr>
          <w:t>6.6.4</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_Toc61022405 \h </w:instrText>
        </w:r>
        <w:r w:rsidR="00F5519F">
          <w:rPr>
            <w:noProof/>
            <w:webHidden/>
          </w:rPr>
        </w:r>
        <w:r w:rsidR="00F5519F">
          <w:rPr>
            <w:noProof/>
            <w:webHidden/>
          </w:rPr>
          <w:fldChar w:fldCharType="separate"/>
        </w:r>
        <w:r w:rsidR="00F5519F">
          <w:rPr>
            <w:noProof/>
            <w:webHidden/>
          </w:rPr>
          <w:t>153</w:t>
        </w:r>
        <w:r w:rsidR="00F5519F">
          <w:rPr>
            <w:noProof/>
            <w:webHidden/>
          </w:rPr>
          <w:fldChar w:fldCharType="end"/>
        </w:r>
      </w:hyperlink>
    </w:p>
    <w:p w14:paraId="61895BBB"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406" w:history="1">
        <w:r w:rsidR="00F5519F" w:rsidRPr="002059BC">
          <w:rPr>
            <w:rStyle w:val="aff"/>
            <w:noProof/>
          </w:rPr>
          <w:t>7</w:t>
        </w:r>
        <w:r w:rsidR="00F5519F" w:rsidRPr="002059BC">
          <w:rPr>
            <w:rStyle w:val="aff"/>
            <w:rFonts w:hint="eastAsia"/>
            <w:noProof/>
          </w:rPr>
          <w:t xml:space="preserve"> </w:t>
        </w:r>
        <w:r w:rsidR="00F5519F" w:rsidRPr="002059BC">
          <w:rPr>
            <w:rStyle w:val="aff"/>
            <w:rFonts w:hint="eastAsia"/>
            <w:noProof/>
          </w:rPr>
          <w:t>控制策略</w:t>
        </w:r>
        <w:r w:rsidR="00F5519F">
          <w:rPr>
            <w:noProof/>
            <w:webHidden/>
          </w:rPr>
          <w:tab/>
        </w:r>
        <w:r w:rsidR="00F5519F">
          <w:rPr>
            <w:noProof/>
            <w:webHidden/>
          </w:rPr>
          <w:fldChar w:fldCharType="begin"/>
        </w:r>
        <w:r w:rsidR="00F5519F">
          <w:rPr>
            <w:noProof/>
            <w:webHidden/>
          </w:rPr>
          <w:instrText xml:space="preserve"> PAGEREF _Toc61022406 \h </w:instrText>
        </w:r>
        <w:r w:rsidR="00F5519F">
          <w:rPr>
            <w:noProof/>
            <w:webHidden/>
          </w:rPr>
        </w:r>
        <w:r w:rsidR="00F5519F">
          <w:rPr>
            <w:noProof/>
            <w:webHidden/>
          </w:rPr>
          <w:fldChar w:fldCharType="separate"/>
        </w:r>
        <w:r w:rsidR="00F5519F">
          <w:rPr>
            <w:noProof/>
            <w:webHidden/>
          </w:rPr>
          <w:t>154</w:t>
        </w:r>
        <w:r w:rsidR="00F5519F">
          <w:rPr>
            <w:noProof/>
            <w:webHidden/>
          </w:rPr>
          <w:fldChar w:fldCharType="end"/>
        </w:r>
      </w:hyperlink>
    </w:p>
    <w:p w14:paraId="6D91018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07" w:history="1">
        <w:r w:rsidR="00F5519F" w:rsidRPr="002059BC">
          <w:rPr>
            <w:rStyle w:val="aff"/>
            <w:noProof/>
          </w:rPr>
          <w:t>7.1</w:t>
        </w:r>
        <w:r w:rsidR="00F5519F" w:rsidRPr="002059BC">
          <w:rPr>
            <w:rStyle w:val="aff"/>
            <w:rFonts w:hint="eastAsia"/>
            <w:noProof/>
          </w:rPr>
          <w:t xml:space="preserve"> </w:t>
        </w:r>
        <w:r w:rsidR="00F5519F" w:rsidRPr="002059BC">
          <w:rPr>
            <w:rStyle w:val="aff"/>
            <w:rFonts w:hint="eastAsia"/>
            <w:noProof/>
          </w:rPr>
          <w:t>控制策略</w:t>
        </w:r>
        <w:r w:rsidR="00F5519F">
          <w:rPr>
            <w:noProof/>
            <w:webHidden/>
          </w:rPr>
          <w:tab/>
        </w:r>
        <w:r w:rsidR="00F5519F">
          <w:rPr>
            <w:noProof/>
            <w:webHidden/>
          </w:rPr>
          <w:fldChar w:fldCharType="begin"/>
        </w:r>
        <w:r w:rsidR="00F5519F">
          <w:rPr>
            <w:noProof/>
            <w:webHidden/>
          </w:rPr>
          <w:instrText xml:space="preserve"> PAGEREF _Toc61022407 \h </w:instrText>
        </w:r>
        <w:r w:rsidR="00F5519F">
          <w:rPr>
            <w:noProof/>
            <w:webHidden/>
          </w:rPr>
        </w:r>
        <w:r w:rsidR="00F5519F">
          <w:rPr>
            <w:noProof/>
            <w:webHidden/>
          </w:rPr>
          <w:fldChar w:fldCharType="separate"/>
        </w:r>
        <w:r w:rsidR="00F5519F">
          <w:rPr>
            <w:noProof/>
            <w:webHidden/>
          </w:rPr>
          <w:t>154</w:t>
        </w:r>
        <w:r w:rsidR="00F5519F">
          <w:rPr>
            <w:noProof/>
            <w:webHidden/>
          </w:rPr>
          <w:fldChar w:fldCharType="end"/>
        </w:r>
      </w:hyperlink>
    </w:p>
    <w:p w14:paraId="6EF3934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08" w:history="1">
        <w:r w:rsidR="00F5519F" w:rsidRPr="002059BC">
          <w:rPr>
            <w:rStyle w:val="aff"/>
            <w:noProof/>
          </w:rPr>
          <w:t>7.1.1</w:t>
        </w:r>
        <w:r w:rsidR="00F5519F" w:rsidRPr="002059BC">
          <w:rPr>
            <w:rStyle w:val="aff"/>
            <w:rFonts w:hint="eastAsia"/>
            <w:noProof/>
          </w:rPr>
          <w:t xml:space="preserve"> </w:t>
        </w:r>
        <w:r w:rsidR="00F5519F" w:rsidRPr="002059BC">
          <w:rPr>
            <w:rStyle w:val="aff"/>
            <w:rFonts w:hint="eastAsia"/>
            <w:noProof/>
          </w:rPr>
          <w:t>控制策略概述</w:t>
        </w:r>
        <w:r w:rsidR="00F5519F">
          <w:rPr>
            <w:noProof/>
            <w:webHidden/>
          </w:rPr>
          <w:tab/>
        </w:r>
        <w:r w:rsidR="00F5519F">
          <w:rPr>
            <w:noProof/>
            <w:webHidden/>
          </w:rPr>
          <w:fldChar w:fldCharType="begin"/>
        </w:r>
        <w:r w:rsidR="00F5519F">
          <w:rPr>
            <w:noProof/>
            <w:webHidden/>
          </w:rPr>
          <w:instrText xml:space="preserve"> PAGEREF _Toc61022408 \h </w:instrText>
        </w:r>
        <w:r w:rsidR="00F5519F">
          <w:rPr>
            <w:noProof/>
            <w:webHidden/>
          </w:rPr>
        </w:r>
        <w:r w:rsidR="00F5519F">
          <w:rPr>
            <w:noProof/>
            <w:webHidden/>
          </w:rPr>
          <w:fldChar w:fldCharType="separate"/>
        </w:r>
        <w:r w:rsidR="00F5519F">
          <w:rPr>
            <w:noProof/>
            <w:webHidden/>
          </w:rPr>
          <w:t>154</w:t>
        </w:r>
        <w:r w:rsidR="00F5519F">
          <w:rPr>
            <w:noProof/>
            <w:webHidden/>
          </w:rPr>
          <w:fldChar w:fldCharType="end"/>
        </w:r>
      </w:hyperlink>
    </w:p>
    <w:p w14:paraId="11659D0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09" w:history="1">
        <w:r w:rsidR="00F5519F" w:rsidRPr="002059BC">
          <w:rPr>
            <w:rStyle w:val="aff"/>
            <w:noProof/>
          </w:rPr>
          <w:t>7.1.2</w:t>
        </w:r>
        <w:r w:rsidR="00F5519F" w:rsidRPr="002059BC">
          <w:rPr>
            <w:rStyle w:val="aff"/>
            <w:rFonts w:hint="eastAsia"/>
            <w:noProof/>
          </w:rPr>
          <w:t xml:space="preserve"> </w:t>
        </w:r>
        <w:r w:rsidR="00F5519F" w:rsidRPr="002059BC">
          <w:rPr>
            <w:rStyle w:val="aff"/>
            <w:rFonts w:hint="eastAsia"/>
            <w:noProof/>
          </w:rPr>
          <w:t>控制策略配置</w:t>
        </w:r>
        <w:r w:rsidR="00F5519F">
          <w:rPr>
            <w:noProof/>
            <w:webHidden/>
          </w:rPr>
          <w:tab/>
        </w:r>
        <w:r w:rsidR="00F5519F">
          <w:rPr>
            <w:noProof/>
            <w:webHidden/>
          </w:rPr>
          <w:fldChar w:fldCharType="begin"/>
        </w:r>
        <w:r w:rsidR="00F5519F">
          <w:rPr>
            <w:noProof/>
            <w:webHidden/>
          </w:rPr>
          <w:instrText xml:space="preserve"> PAGEREF _Toc61022409 \h </w:instrText>
        </w:r>
        <w:r w:rsidR="00F5519F">
          <w:rPr>
            <w:noProof/>
            <w:webHidden/>
          </w:rPr>
        </w:r>
        <w:r w:rsidR="00F5519F">
          <w:rPr>
            <w:noProof/>
            <w:webHidden/>
          </w:rPr>
          <w:fldChar w:fldCharType="separate"/>
        </w:r>
        <w:r w:rsidR="00F5519F">
          <w:rPr>
            <w:noProof/>
            <w:webHidden/>
          </w:rPr>
          <w:t>154</w:t>
        </w:r>
        <w:r w:rsidR="00F5519F">
          <w:rPr>
            <w:noProof/>
            <w:webHidden/>
          </w:rPr>
          <w:fldChar w:fldCharType="end"/>
        </w:r>
      </w:hyperlink>
    </w:p>
    <w:p w14:paraId="0244E83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0" w:history="1">
        <w:r w:rsidR="00F5519F" w:rsidRPr="002059BC">
          <w:rPr>
            <w:rStyle w:val="aff"/>
            <w:noProof/>
          </w:rPr>
          <w:t>7.1.3</w:t>
        </w:r>
        <w:r w:rsidR="00F5519F" w:rsidRPr="002059BC">
          <w:rPr>
            <w:rStyle w:val="aff"/>
            <w:rFonts w:hint="eastAsia"/>
            <w:noProof/>
          </w:rPr>
          <w:t xml:space="preserve"> </w:t>
        </w:r>
        <w:r w:rsidR="00F5519F" w:rsidRPr="002059BC">
          <w:rPr>
            <w:rStyle w:val="aff"/>
            <w:rFonts w:hint="eastAsia"/>
            <w:noProof/>
          </w:rPr>
          <w:t>控制策略优先级配置</w:t>
        </w:r>
        <w:r w:rsidR="00F5519F">
          <w:rPr>
            <w:noProof/>
            <w:webHidden/>
          </w:rPr>
          <w:tab/>
        </w:r>
        <w:r w:rsidR="00F5519F">
          <w:rPr>
            <w:noProof/>
            <w:webHidden/>
          </w:rPr>
          <w:fldChar w:fldCharType="begin"/>
        </w:r>
        <w:r w:rsidR="00F5519F">
          <w:rPr>
            <w:noProof/>
            <w:webHidden/>
          </w:rPr>
          <w:instrText xml:space="preserve"> PAGEREF _Toc61022410 \h </w:instrText>
        </w:r>
        <w:r w:rsidR="00F5519F">
          <w:rPr>
            <w:noProof/>
            <w:webHidden/>
          </w:rPr>
        </w:r>
        <w:r w:rsidR="00F5519F">
          <w:rPr>
            <w:noProof/>
            <w:webHidden/>
          </w:rPr>
          <w:fldChar w:fldCharType="separate"/>
        </w:r>
        <w:r w:rsidR="00F5519F">
          <w:rPr>
            <w:noProof/>
            <w:webHidden/>
          </w:rPr>
          <w:t>157</w:t>
        </w:r>
        <w:r w:rsidR="00F5519F">
          <w:rPr>
            <w:noProof/>
            <w:webHidden/>
          </w:rPr>
          <w:fldChar w:fldCharType="end"/>
        </w:r>
      </w:hyperlink>
    </w:p>
    <w:p w14:paraId="288E1A7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1" w:history="1">
        <w:r w:rsidR="00F5519F" w:rsidRPr="002059BC">
          <w:rPr>
            <w:rStyle w:val="aff"/>
            <w:noProof/>
          </w:rPr>
          <w:t>7.1.4</w:t>
        </w:r>
        <w:r w:rsidR="00F5519F" w:rsidRPr="002059BC">
          <w:rPr>
            <w:rStyle w:val="aff"/>
            <w:rFonts w:hint="eastAsia"/>
            <w:noProof/>
          </w:rPr>
          <w:t xml:space="preserve"> </w:t>
        </w:r>
        <w:r w:rsidR="00F5519F" w:rsidRPr="002059BC">
          <w:rPr>
            <w:rStyle w:val="aff"/>
            <w:rFonts w:hint="eastAsia"/>
            <w:noProof/>
          </w:rPr>
          <w:t>启用和禁用控制策略</w:t>
        </w:r>
        <w:r w:rsidR="00F5519F">
          <w:rPr>
            <w:noProof/>
            <w:webHidden/>
          </w:rPr>
          <w:tab/>
        </w:r>
        <w:r w:rsidR="00F5519F">
          <w:rPr>
            <w:noProof/>
            <w:webHidden/>
          </w:rPr>
          <w:fldChar w:fldCharType="begin"/>
        </w:r>
        <w:r w:rsidR="00F5519F">
          <w:rPr>
            <w:noProof/>
            <w:webHidden/>
          </w:rPr>
          <w:instrText xml:space="preserve"> PAGEREF _Toc61022411 \h </w:instrText>
        </w:r>
        <w:r w:rsidR="00F5519F">
          <w:rPr>
            <w:noProof/>
            <w:webHidden/>
          </w:rPr>
        </w:r>
        <w:r w:rsidR="00F5519F">
          <w:rPr>
            <w:noProof/>
            <w:webHidden/>
          </w:rPr>
          <w:fldChar w:fldCharType="separate"/>
        </w:r>
        <w:r w:rsidR="00F5519F">
          <w:rPr>
            <w:noProof/>
            <w:webHidden/>
          </w:rPr>
          <w:t>158</w:t>
        </w:r>
        <w:r w:rsidR="00F5519F">
          <w:rPr>
            <w:noProof/>
            <w:webHidden/>
          </w:rPr>
          <w:fldChar w:fldCharType="end"/>
        </w:r>
      </w:hyperlink>
    </w:p>
    <w:p w14:paraId="6E9A2AC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2" w:history="1">
        <w:r w:rsidR="00F5519F" w:rsidRPr="002059BC">
          <w:rPr>
            <w:rStyle w:val="aff"/>
            <w:noProof/>
          </w:rPr>
          <w:t>7.1.5</w:t>
        </w:r>
        <w:r w:rsidR="00F5519F" w:rsidRPr="002059BC">
          <w:rPr>
            <w:rStyle w:val="aff"/>
            <w:rFonts w:hint="eastAsia"/>
            <w:noProof/>
          </w:rPr>
          <w:t xml:space="preserve"> </w:t>
        </w:r>
        <w:r w:rsidR="00F5519F" w:rsidRPr="002059BC">
          <w:rPr>
            <w:rStyle w:val="aff"/>
            <w:rFonts w:hint="eastAsia"/>
            <w:noProof/>
          </w:rPr>
          <w:t>删除控制策略</w:t>
        </w:r>
        <w:r w:rsidR="00F5519F">
          <w:rPr>
            <w:noProof/>
            <w:webHidden/>
          </w:rPr>
          <w:tab/>
        </w:r>
        <w:r w:rsidR="00F5519F">
          <w:rPr>
            <w:noProof/>
            <w:webHidden/>
          </w:rPr>
          <w:fldChar w:fldCharType="begin"/>
        </w:r>
        <w:r w:rsidR="00F5519F">
          <w:rPr>
            <w:noProof/>
            <w:webHidden/>
          </w:rPr>
          <w:instrText xml:space="preserve"> PAGEREF _Toc61022412 \h </w:instrText>
        </w:r>
        <w:r w:rsidR="00F5519F">
          <w:rPr>
            <w:noProof/>
            <w:webHidden/>
          </w:rPr>
        </w:r>
        <w:r w:rsidR="00F5519F">
          <w:rPr>
            <w:noProof/>
            <w:webHidden/>
          </w:rPr>
          <w:fldChar w:fldCharType="separate"/>
        </w:r>
        <w:r w:rsidR="00F5519F">
          <w:rPr>
            <w:noProof/>
            <w:webHidden/>
          </w:rPr>
          <w:t>158</w:t>
        </w:r>
        <w:r w:rsidR="00F5519F">
          <w:rPr>
            <w:noProof/>
            <w:webHidden/>
          </w:rPr>
          <w:fldChar w:fldCharType="end"/>
        </w:r>
      </w:hyperlink>
    </w:p>
    <w:p w14:paraId="2B69476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3" w:history="1">
        <w:r w:rsidR="00F5519F" w:rsidRPr="002059BC">
          <w:rPr>
            <w:rStyle w:val="aff"/>
            <w:noProof/>
          </w:rPr>
          <w:t>7.1.6</w:t>
        </w:r>
        <w:r w:rsidR="00F5519F" w:rsidRPr="002059BC">
          <w:rPr>
            <w:rStyle w:val="aff"/>
            <w:rFonts w:hint="eastAsia"/>
            <w:noProof/>
          </w:rPr>
          <w:t xml:space="preserve"> </w:t>
        </w:r>
        <w:r w:rsidR="00F5519F" w:rsidRPr="002059BC">
          <w:rPr>
            <w:rStyle w:val="aff"/>
            <w:rFonts w:hint="eastAsia"/>
            <w:noProof/>
          </w:rPr>
          <w:t>清除控制策略匹配计数</w:t>
        </w:r>
        <w:r w:rsidR="00F5519F">
          <w:rPr>
            <w:noProof/>
            <w:webHidden/>
          </w:rPr>
          <w:tab/>
        </w:r>
        <w:r w:rsidR="00F5519F">
          <w:rPr>
            <w:noProof/>
            <w:webHidden/>
          </w:rPr>
          <w:fldChar w:fldCharType="begin"/>
        </w:r>
        <w:r w:rsidR="00F5519F">
          <w:rPr>
            <w:noProof/>
            <w:webHidden/>
          </w:rPr>
          <w:instrText xml:space="preserve"> PAGEREF _Toc61022413 \h </w:instrText>
        </w:r>
        <w:r w:rsidR="00F5519F">
          <w:rPr>
            <w:noProof/>
            <w:webHidden/>
          </w:rPr>
        </w:r>
        <w:r w:rsidR="00F5519F">
          <w:rPr>
            <w:noProof/>
            <w:webHidden/>
          </w:rPr>
          <w:fldChar w:fldCharType="separate"/>
        </w:r>
        <w:r w:rsidR="00F5519F">
          <w:rPr>
            <w:noProof/>
            <w:webHidden/>
          </w:rPr>
          <w:t>158</w:t>
        </w:r>
        <w:r w:rsidR="00F5519F">
          <w:rPr>
            <w:noProof/>
            <w:webHidden/>
          </w:rPr>
          <w:fldChar w:fldCharType="end"/>
        </w:r>
      </w:hyperlink>
    </w:p>
    <w:p w14:paraId="00E50C2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4" w:history="1">
        <w:r w:rsidR="00F5519F" w:rsidRPr="002059BC">
          <w:rPr>
            <w:rStyle w:val="aff"/>
            <w:noProof/>
          </w:rPr>
          <w:t>7.1.7</w:t>
        </w:r>
        <w:r w:rsidR="00F5519F" w:rsidRPr="002059BC">
          <w:rPr>
            <w:rStyle w:val="aff"/>
            <w:rFonts w:hint="eastAsia"/>
            <w:noProof/>
          </w:rPr>
          <w:t xml:space="preserve"> </w:t>
        </w:r>
        <w:r w:rsidR="00F5519F" w:rsidRPr="002059BC">
          <w:rPr>
            <w:rStyle w:val="aff"/>
            <w:rFonts w:hint="eastAsia"/>
            <w:noProof/>
          </w:rPr>
          <w:t>控制策略默认规则</w:t>
        </w:r>
        <w:r w:rsidR="00F5519F">
          <w:rPr>
            <w:noProof/>
            <w:webHidden/>
          </w:rPr>
          <w:tab/>
        </w:r>
        <w:r w:rsidR="00F5519F">
          <w:rPr>
            <w:noProof/>
            <w:webHidden/>
          </w:rPr>
          <w:fldChar w:fldCharType="begin"/>
        </w:r>
        <w:r w:rsidR="00F5519F">
          <w:rPr>
            <w:noProof/>
            <w:webHidden/>
          </w:rPr>
          <w:instrText xml:space="preserve"> PAGEREF _Toc61022414 \h </w:instrText>
        </w:r>
        <w:r w:rsidR="00F5519F">
          <w:rPr>
            <w:noProof/>
            <w:webHidden/>
          </w:rPr>
        </w:r>
        <w:r w:rsidR="00F5519F">
          <w:rPr>
            <w:noProof/>
            <w:webHidden/>
          </w:rPr>
          <w:fldChar w:fldCharType="separate"/>
        </w:r>
        <w:r w:rsidR="00F5519F">
          <w:rPr>
            <w:noProof/>
            <w:webHidden/>
          </w:rPr>
          <w:t>159</w:t>
        </w:r>
        <w:r w:rsidR="00F5519F">
          <w:rPr>
            <w:noProof/>
            <w:webHidden/>
          </w:rPr>
          <w:fldChar w:fldCharType="end"/>
        </w:r>
      </w:hyperlink>
    </w:p>
    <w:p w14:paraId="6E10879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5" w:history="1">
        <w:r w:rsidR="00F5519F" w:rsidRPr="002059BC">
          <w:rPr>
            <w:rStyle w:val="aff"/>
            <w:noProof/>
          </w:rPr>
          <w:t>7.1.8</w:t>
        </w:r>
        <w:r w:rsidR="00F5519F" w:rsidRPr="002059BC">
          <w:rPr>
            <w:rStyle w:val="aff"/>
            <w:rFonts w:hint="eastAsia"/>
            <w:noProof/>
          </w:rPr>
          <w:t xml:space="preserve"> </w:t>
        </w:r>
        <w:r w:rsidR="00F5519F" w:rsidRPr="002059BC">
          <w:rPr>
            <w:rStyle w:val="aff"/>
            <w:rFonts w:hint="eastAsia"/>
            <w:noProof/>
          </w:rPr>
          <w:t>控制策略查询</w:t>
        </w:r>
        <w:r w:rsidR="00F5519F">
          <w:rPr>
            <w:noProof/>
            <w:webHidden/>
          </w:rPr>
          <w:tab/>
        </w:r>
        <w:r w:rsidR="00F5519F">
          <w:rPr>
            <w:noProof/>
            <w:webHidden/>
          </w:rPr>
          <w:fldChar w:fldCharType="begin"/>
        </w:r>
        <w:r w:rsidR="00F5519F">
          <w:rPr>
            <w:noProof/>
            <w:webHidden/>
          </w:rPr>
          <w:instrText xml:space="preserve"> PAGEREF _Toc61022415 \h </w:instrText>
        </w:r>
        <w:r w:rsidR="00F5519F">
          <w:rPr>
            <w:noProof/>
            <w:webHidden/>
          </w:rPr>
        </w:r>
        <w:r w:rsidR="00F5519F">
          <w:rPr>
            <w:noProof/>
            <w:webHidden/>
          </w:rPr>
          <w:fldChar w:fldCharType="separate"/>
        </w:r>
        <w:r w:rsidR="00F5519F">
          <w:rPr>
            <w:noProof/>
            <w:webHidden/>
          </w:rPr>
          <w:t>159</w:t>
        </w:r>
        <w:r w:rsidR="00F5519F">
          <w:rPr>
            <w:noProof/>
            <w:webHidden/>
          </w:rPr>
          <w:fldChar w:fldCharType="end"/>
        </w:r>
      </w:hyperlink>
    </w:p>
    <w:p w14:paraId="0B2F828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6" w:history="1">
        <w:r w:rsidR="00F5519F" w:rsidRPr="002059BC">
          <w:rPr>
            <w:rStyle w:val="aff"/>
            <w:noProof/>
          </w:rPr>
          <w:t>7.1.9</w:t>
        </w:r>
        <w:r w:rsidR="00F5519F" w:rsidRPr="002059BC">
          <w:rPr>
            <w:rStyle w:val="aff"/>
            <w:rFonts w:hint="eastAsia"/>
            <w:noProof/>
          </w:rPr>
          <w:t xml:space="preserve"> </w:t>
        </w:r>
        <w:r w:rsidR="00F5519F" w:rsidRPr="002059BC">
          <w:rPr>
            <w:rStyle w:val="aff"/>
            <w:rFonts w:hint="eastAsia"/>
            <w:noProof/>
          </w:rPr>
          <w:t>策略分组</w:t>
        </w:r>
        <w:r w:rsidR="00F5519F">
          <w:rPr>
            <w:noProof/>
            <w:webHidden/>
          </w:rPr>
          <w:tab/>
        </w:r>
        <w:r w:rsidR="00F5519F">
          <w:rPr>
            <w:noProof/>
            <w:webHidden/>
          </w:rPr>
          <w:fldChar w:fldCharType="begin"/>
        </w:r>
        <w:r w:rsidR="00F5519F">
          <w:rPr>
            <w:noProof/>
            <w:webHidden/>
          </w:rPr>
          <w:instrText xml:space="preserve"> PAGEREF _Toc61022416 \h </w:instrText>
        </w:r>
        <w:r w:rsidR="00F5519F">
          <w:rPr>
            <w:noProof/>
            <w:webHidden/>
          </w:rPr>
        </w:r>
        <w:r w:rsidR="00F5519F">
          <w:rPr>
            <w:noProof/>
            <w:webHidden/>
          </w:rPr>
          <w:fldChar w:fldCharType="separate"/>
        </w:r>
        <w:r w:rsidR="00F5519F">
          <w:rPr>
            <w:noProof/>
            <w:webHidden/>
          </w:rPr>
          <w:t>160</w:t>
        </w:r>
        <w:r w:rsidR="00F5519F">
          <w:rPr>
            <w:noProof/>
            <w:webHidden/>
          </w:rPr>
          <w:fldChar w:fldCharType="end"/>
        </w:r>
      </w:hyperlink>
    </w:p>
    <w:p w14:paraId="38AE669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7" w:history="1">
        <w:r w:rsidR="00F5519F" w:rsidRPr="002059BC">
          <w:rPr>
            <w:rStyle w:val="aff"/>
            <w:noProof/>
          </w:rPr>
          <w:t>7.1.10</w:t>
        </w:r>
        <w:r w:rsidR="00F5519F" w:rsidRPr="002059BC">
          <w:rPr>
            <w:rStyle w:val="aff"/>
            <w:rFonts w:hint="eastAsia"/>
            <w:noProof/>
          </w:rPr>
          <w:t xml:space="preserve"> </w:t>
        </w:r>
        <w:r w:rsidR="00F5519F" w:rsidRPr="002059BC">
          <w:rPr>
            <w:rStyle w:val="aff"/>
            <w:rFonts w:hint="eastAsia"/>
            <w:noProof/>
          </w:rPr>
          <w:t>控制策略配置举例</w:t>
        </w:r>
        <w:r w:rsidR="00F5519F">
          <w:rPr>
            <w:noProof/>
            <w:webHidden/>
          </w:rPr>
          <w:tab/>
        </w:r>
        <w:r w:rsidR="00F5519F">
          <w:rPr>
            <w:noProof/>
            <w:webHidden/>
          </w:rPr>
          <w:fldChar w:fldCharType="begin"/>
        </w:r>
        <w:r w:rsidR="00F5519F">
          <w:rPr>
            <w:noProof/>
            <w:webHidden/>
          </w:rPr>
          <w:instrText xml:space="preserve"> PAGEREF _Toc61022417 \h </w:instrText>
        </w:r>
        <w:r w:rsidR="00F5519F">
          <w:rPr>
            <w:noProof/>
            <w:webHidden/>
          </w:rPr>
        </w:r>
        <w:r w:rsidR="00F5519F">
          <w:rPr>
            <w:noProof/>
            <w:webHidden/>
          </w:rPr>
          <w:fldChar w:fldCharType="separate"/>
        </w:r>
        <w:r w:rsidR="00F5519F">
          <w:rPr>
            <w:noProof/>
            <w:webHidden/>
          </w:rPr>
          <w:t>161</w:t>
        </w:r>
        <w:r w:rsidR="00F5519F">
          <w:rPr>
            <w:noProof/>
            <w:webHidden/>
          </w:rPr>
          <w:fldChar w:fldCharType="end"/>
        </w:r>
      </w:hyperlink>
    </w:p>
    <w:p w14:paraId="15A316B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18" w:history="1">
        <w:r w:rsidR="00F5519F" w:rsidRPr="002059BC">
          <w:rPr>
            <w:rStyle w:val="aff"/>
            <w:noProof/>
          </w:rPr>
          <w:t>7.1.11 IPv6</w:t>
        </w:r>
        <w:r w:rsidR="00F5519F" w:rsidRPr="002059BC">
          <w:rPr>
            <w:rStyle w:val="aff"/>
            <w:rFonts w:hint="eastAsia"/>
            <w:noProof/>
          </w:rPr>
          <w:t>控制策略配置举例</w:t>
        </w:r>
        <w:r w:rsidR="00F5519F">
          <w:rPr>
            <w:noProof/>
            <w:webHidden/>
          </w:rPr>
          <w:tab/>
        </w:r>
        <w:r w:rsidR="00F5519F">
          <w:rPr>
            <w:noProof/>
            <w:webHidden/>
          </w:rPr>
          <w:fldChar w:fldCharType="begin"/>
        </w:r>
        <w:r w:rsidR="00F5519F">
          <w:rPr>
            <w:noProof/>
            <w:webHidden/>
          </w:rPr>
          <w:instrText xml:space="preserve"> PAGEREF _Toc61022418 \h </w:instrText>
        </w:r>
        <w:r w:rsidR="00F5519F">
          <w:rPr>
            <w:noProof/>
            <w:webHidden/>
          </w:rPr>
        </w:r>
        <w:r w:rsidR="00F5519F">
          <w:rPr>
            <w:noProof/>
            <w:webHidden/>
          </w:rPr>
          <w:fldChar w:fldCharType="separate"/>
        </w:r>
        <w:r w:rsidR="00F5519F">
          <w:rPr>
            <w:noProof/>
            <w:webHidden/>
          </w:rPr>
          <w:t>164</w:t>
        </w:r>
        <w:r w:rsidR="00F5519F">
          <w:rPr>
            <w:noProof/>
            <w:webHidden/>
          </w:rPr>
          <w:fldChar w:fldCharType="end"/>
        </w:r>
      </w:hyperlink>
    </w:p>
    <w:p w14:paraId="2CAA114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19" w:history="1">
        <w:r w:rsidR="00F5519F" w:rsidRPr="002059BC">
          <w:rPr>
            <w:rStyle w:val="aff"/>
            <w:noProof/>
          </w:rPr>
          <w:t>7.2 WEB</w:t>
        </w:r>
        <w:r w:rsidR="00F5519F" w:rsidRPr="002059BC">
          <w:rPr>
            <w:rStyle w:val="aff"/>
            <w:rFonts w:hint="eastAsia"/>
            <w:noProof/>
          </w:rPr>
          <w:t>关键字过滤</w:t>
        </w:r>
        <w:r w:rsidR="00F5519F">
          <w:rPr>
            <w:noProof/>
            <w:webHidden/>
          </w:rPr>
          <w:tab/>
        </w:r>
        <w:r w:rsidR="00F5519F">
          <w:rPr>
            <w:noProof/>
            <w:webHidden/>
          </w:rPr>
          <w:fldChar w:fldCharType="begin"/>
        </w:r>
        <w:r w:rsidR="00F5519F">
          <w:rPr>
            <w:noProof/>
            <w:webHidden/>
          </w:rPr>
          <w:instrText xml:space="preserve"> PAGEREF _Toc61022419 \h </w:instrText>
        </w:r>
        <w:r w:rsidR="00F5519F">
          <w:rPr>
            <w:noProof/>
            <w:webHidden/>
          </w:rPr>
        </w:r>
        <w:r w:rsidR="00F5519F">
          <w:rPr>
            <w:noProof/>
            <w:webHidden/>
          </w:rPr>
          <w:fldChar w:fldCharType="separate"/>
        </w:r>
        <w:r w:rsidR="00F5519F">
          <w:rPr>
            <w:noProof/>
            <w:webHidden/>
          </w:rPr>
          <w:t>169</w:t>
        </w:r>
        <w:r w:rsidR="00F5519F">
          <w:rPr>
            <w:noProof/>
            <w:webHidden/>
          </w:rPr>
          <w:fldChar w:fldCharType="end"/>
        </w:r>
      </w:hyperlink>
    </w:p>
    <w:p w14:paraId="1365217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0" w:history="1">
        <w:r w:rsidR="00F5519F" w:rsidRPr="002059BC">
          <w:rPr>
            <w:rStyle w:val="aff"/>
            <w:noProof/>
          </w:rPr>
          <w:t>7.2.1 WEB</w:t>
        </w:r>
        <w:r w:rsidR="00F5519F" w:rsidRPr="002059BC">
          <w:rPr>
            <w:rStyle w:val="aff"/>
            <w:rFonts w:hint="eastAsia"/>
            <w:noProof/>
          </w:rPr>
          <w:t>关键字过滤概述</w:t>
        </w:r>
        <w:r w:rsidR="00F5519F">
          <w:rPr>
            <w:noProof/>
            <w:webHidden/>
          </w:rPr>
          <w:tab/>
        </w:r>
        <w:r w:rsidR="00F5519F">
          <w:rPr>
            <w:noProof/>
            <w:webHidden/>
          </w:rPr>
          <w:fldChar w:fldCharType="begin"/>
        </w:r>
        <w:r w:rsidR="00F5519F">
          <w:rPr>
            <w:noProof/>
            <w:webHidden/>
          </w:rPr>
          <w:instrText xml:space="preserve"> PAGEREF _Toc61022420 \h </w:instrText>
        </w:r>
        <w:r w:rsidR="00F5519F">
          <w:rPr>
            <w:noProof/>
            <w:webHidden/>
          </w:rPr>
        </w:r>
        <w:r w:rsidR="00F5519F">
          <w:rPr>
            <w:noProof/>
            <w:webHidden/>
          </w:rPr>
          <w:fldChar w:fldCharType="separate"/>
        </w:r>
        <w:r w:rsidR="00F5519F">
          <w:rPr>
            <w:noProof/>
            <w:webHidden/>
          </w:rPr>
          <w:t>169</w:t>
        </w:r>
        <w:r w:rsidR="00F5519F">
          <w:rPr>
            <w:noProof/>
            <w:webHidden/>
          </w:rPr>
          <w:fldChar w:fldCharType="end"/>
        </w:r>
      </w:hyperlink>
    </w:p>
    <w:p w14:paraId="29C0A75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1" w:history="1">
        <w:r w:rsidR="00F5519F" w:rsidRPr="002059BC">
          <w:rPr>
            <w:rStyle w:val="aff"/>
            <w:noProof/>
          </w:rPr>
          <w:t>7.2.2 WEB</w:t>
        </w:r>
        <w:r w:rsidR="00F5519F" w:rsidRPr="002059BC">
          <w:rPr>
            <w:rStyle w:val="aff"/>
            <w:rFonts w:hint="eastAsia"/>
            <w:noProof/>
          </w:rPr>
          <w:t>关键字页面</w:t>
        </w:r>
        <w:r w:rsidR="00F5519F">
          <w:rPr>
            <w:noProof/>
            <w:webHidden/>
          </w:rPr>
          <w:tab/>
        </w:r>
        <w:r w:rsidR="00F5519F">
          <w:rPr>
            <w:noProof/>
            <w:webHidden/>
          </w:rPr>
          <w:fldChar w:fldCharType="begin"/>
        </w:r>
        <w:r w:rsidR="00F5519F">
          <w:rPr>
            <w:noProof/>
            <w:webHidden/>
          </w:rPr>
          <w:instrText xml:space="preserve"> PAGEREF _Toc61022421 \h </w:instrText>
        </w:r>
        <w:r w:rsidR="00F5519F">
          <w:rPr>
            <w:noProof/>
            <w:webHidden/>
          </w:rPr>
        </w:r>
        <w:r w:rsidR="00F5519F">
          <w:rPr>
            <w:noProof/>
            <w:webHidden/>
          </w:rPr>
          <w:fldChar w:fldCharType="separate"/>
        </w:r>
        <w:r w:rsidR="00F5519F">
          <w:rPr>
            <w:noProof/>
            <w:webHidden/>
          </w:rPr>
          <w:t>169</w:t>
        </w:r>
        <w:r w:rsidR="00F5519F">
          <w:rPr>
            <w:noProof/>
            <w:webHidden/>
          </w:rPr>
          <w:fldChar w:fldCharType="end"/>
        </w:r>
      </w:hyperlink>
    </w:p>
    <w:p w14:paraId="5EDFC24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2" w:history="1">
        <w:r w:rsidR="00F5519F" w:rsidRPr="002059BC">
          <w:rPr>
            <w:rStyle w:val="aff"/>
            <w:noProof/>
          </w:rPr>
          <w:t>7.2.3</w:t>
        </w:r>
        <w:r w:rsidR="00F5519F" w:rsidRPr="002059BC">
          <w:rPr>
            <w:rStyle w:val="aff"/>
            <w:rFonts w:hint="eastAsia"/>
            <w:noProof/>
          </w:rPr>
          <w:t xml:space="preserve"> </w:t>
        </w:r>
        <w:r w:rsidR="00F5519F" w:rsidRPr="002059BC">
          <w:rPr>
            <w:rStyle w:val="aff"/>
            <w:rFonts w:hint="eastAsia"/>
            <w:noProof/>
          </w:rPr>
          <w:t>搜索引擎规则</w:t>
        </w:r>
        <w:r w:rsidR="00F5519F">
          <w:rPr>
            <w:noProof/>
            <w:webHidden/>
          </w:rPr>
          <w:tab/>
        </w:r>
        <w:r w:rsidR="00F5519F">
          <w:rPr>
            <w:noProof/>
            <w:webHidden/>
          </w:rPr>
          <w:fldChar w:fldCharType="begin"/>
        </w:r>
        <w:r w:rsidR="00F5519F">
          <w:rPr>
            <w:noProof/>
            <w:webHidden/>
          </w:rPr>
          <w:instrText xml:space="preserve"> PAGEREF _Toc61022422 \h </w:instrText>
        </w:r>
        <w:r w:rsidR="00F5519F">
          <w:rPr>
            <w:noProof/>
            <w:webHidden/>
          </w:rPr>
        </w:r>
        <w:r w:rsidR="00F5519F">
          <w:rPr>
            <w:noProof/>
            <w:webHidden/>
          </w:rPr>
          <w:fldChar w:fldCharType="separate"/>
        </w:r>
        <w:r w:rsidR="00F5519F">
          <w:rPr>
            <w:noProof/>
            <w:webHidden/>
          </w:rPr>
          <w:t>172</w:t>
        </w:r>
        <w:r w:rsidR="00F5519F">
          <w:rPr>
            <w:noProof/>
            <w:webHidden/>
          </w:rPr>
          <w:fldChar w:fldCharType="end"/>
        </w:r>
      </w:hyperlink>
    </w:p>
    <w:p w14:paraId="492C7D8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3" w:history="1">
        <w:r w:rsidR="00F5519F" w:rsidRPr="002059BC">
          <w:rPr>
            <w:rStyle w:val="aff"/>
            <w:noProof/>
          </w:rPr>
          <w:t>7.2.4 HTTP</w:t>
        </w:r>
        <w:r w:rsidR="00F5519F" w:rsidRPr="002059BC">
          <w:rPr>
            <w:rStyle w:val="aff"/>
            <w:rFonts w:hint="eastAsia"/>
            <w:noProof/>
          </w:rPr>
          <w:t>上传规则</w:t>
        </w:r>
        <w:r w:rsidR="00F5519F">
          <w:rPr>
            <w:noProof/>
            <w:webHidden/>
          </w:rPr>
          <w:tab/>
        </w:r>
        <w:r w:rsidR="00F5519F">
          <w:rPr>
            <w:noProof/>
            <w:webHidden/>
          </w:rPr>
          <w:fldChar w:fldCharType="begin"/>
        </w:r>
        <w:r w:rsidR="00F5519F">
          <w:rPr>
            <w:noProof/>
            <w:webHidden/>
          </w:rPr>
          <w:instrText xml:space="preserve"> PAGEREF _Toc61022423 \h </w:instrText>
        </w:r>
        <w:r w:rsidR="00F5519F">
          <w:rPr>
            <w:noProof/>
            <w:webHidden/>
          </w:rPr>
        </w:r>
        <w:r w:rsidR="00F5519F">
          <w:rPr>
            <w:noProof/>
            <w:webHidden/>
          </w:rPr>
          <w:fldChar w:fldCharType="separate"/>
        </w:r>
        <w:r w:rsidR="00F5519F">
          <w:rPr>
            <w:noProof/>
            <w:webHidden/>
          </w:rPr>
          <w:t>173</w:t>
        </w:r>
        <w:r w:rsidR="00F5519F">
          <w:rPr>
            <w:noProof/>
            <w:webHidden/>
          </w:rPr>
          <w:fldChar w:fldCharType="end"/>
        </w:r>
      </w:hyperlink>
    </w:p>
    <w:p w14:paraId="4AD7665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4" w:history="1">
        <w:r w:rsidR="00F5519F" w:rsidRPr="002059BC">
          <w:rPr>
            <w:rStyle w:val="aff"/>
            <w:noProof/>
          </w:rPr>
          <w:t>7.2.5</w:t>
        </w:r>
        <w:r w:rsidR="00F5519F" w:rsidRPr="002059BC">
          <w:rPr>
            <w:rStyle w:val="aff"/>
            <w:rFonts w:hint="eastAsia"/>
            <w:noProof/>
          </w:rPr>
          <w:t xml:space="preserve"> </w:t>
        </w:r>
        <w:r w:rsidR="00F5519F" w:rsidRPr="002059BC">
          <w:rPr>
            <w:rStyle w:val="aff"/>
            <w:rFonts w:hint="eastAsia"/>
            <w:noProof/>
          </w:rPr>
          <w:t>网页内容规则</w:t>
        </w:r>
        <w:r w:rsidR="00F5519F">
          <w:rPr>
            <w:noProof/>
            <w:webHidden/>
          </w:rPr>
          <w:tab/>
        </w:r>
        <w:r w:rsidR="00F5519F">
          <w:rPr>
            <w:noProof/>
            <w:webHidden/>
          </w:rPr>
          <w:fldChar w:fldCharType="begin"/>
        </w:r>
        <w:r w:rsidR="00F5519F">
          <w:rPr>
            <w:noProof/>
            <w:webHidden/>
          </w:rPr>
          <w:instrText xml:space="preserve"> PAGEREF _Toc61022424 \h </w:instrText>
        </w:r>
        <w:r w:rsidR="00F5519F">
          <w:rPr>
            <w:noProof/>
            <w:webHidden/>
          </w:rPr>
        </w:r>
        <w:r w:rsidR="00F5519F">
          <w:rPr>
            <w:noProof/>
            <w:webHidden/>
          </w:rPr>
          <w:fldChar w:fldCharType="separate"/>
        </w:r>
        <w:r w:rsidR="00F5519F">
          <w:rPr>
            <w:noProof/>
            <w:webHidden/>
          </w:rPr>
          <w:t>175</w:t>
        </w:r>
        <w:r w:rsidR="00F5519F">
          <w:rPr>
            <w:noProof/>
            <w:webHidden/>
          </w:rPr>
          <w:fldChar w:fldCharType="end"/>
        </w:r>
      </w:hyperlink>
    </w:p>
    <w:p w14:paraId="447D5B4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5" w:history="1">
        <w:r w:rsidR="00F5519F" w:rsidRPr="002059BC">
          <w:rPr>
            <w:rStyle w:val="aff"/>
            <w:noProof/>
          </w:rPr>
          <w:t>7.2.6 WEB</w:t>
        </w:r>
        <w:r w:rsidR="00F5519F" w:rsidRPr="002059BC">
          <w:rPr>
            <w:rStyle w:val="aff"/>
            <w:rFonts w:hint="eastAsia"/>
            <w:noProof/>
          </w:rPr>
          <w:t>关键字过滤配置案例</w:t>
        </w:r>
        <w:r w:rsidR="00F5519F">
          <w:rPr>
            <w:noProof/>
            <w:webHidden/>
          </w:rPr>
          <w:tab/>
        </w:r>
        <w:r w:rsidR="00F5519F">
          <w:rPr>
            <w:noProof/>
            <w:webHidden/>
          </w:rPr>
          <w:fldChar w:fldCharType="begin"/>
        </w:r>
        <w:r w:rsidR="00F5519F">
          <w:rPr>
            <w:noProof/>
            <w:webHidden/>
          </w:rPr>
          <w:instrText xml:space="preserve"> PAGEREF _Toc61022425 \h </w:instrText>
        </w:r>
        <w:r w:rsidR="00F5519F">
          <w:rPr>
            <w:noProof/>
            <w:webHidden/>
          </w:rPr>
        </w:r>
        <w:r w:rsidR="00F5519F">
          <w:rPr>
            <w:noProof/>
            <w:webHidden/>
          </w:rPr>
          <w:fldChar w:fldCharType="separate"/>
        </w:r>
        <w:r w:rsidR="00F5519F">
          <w:rPr>
            <w:noProof/>
            <w:webHidden/>
          </w:rPr>
          <w:t>176</w:t>
        </w:r>
        <w:r w:rsidR="00F5519F">
          <w:rPr>
            <w:noProof/>
            <w:webHidden/>
          </w:rPr>
          <w:fldChar w:fldCharType="end"/>
        </w:r>
      </w:hyperlink>
    </w:p>
    <w:p w14:paraId="1823F74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26" w:history="1">
        <w:r w:rsidR="00F5519F" w:rsidRPr="002059BC">
          <w:rPr>
            <w:rStyle w:val="aff"/>
            <w:noProof/>
          </w:rPr>
          <w:t>7.3 URL</w:t>
        </w:r>
        <w:r w:rsidR="00F5519F" w:rsidRPr="002059BC">
          <w:rPr>
            <w:rStyle w:val="aff"/>
            <w:rFonts w:hint="eastAsia"/>
            <w:noProof/>
          </w:rPr>
          <w:t>过滤</w:t>
        </w:r>
        <w:r w:rsidR="00F5519F">
          <w:rPr>
            <w:noProof/>
            <w:webHidden/>
          </w:rPr>
          <w:tab/>
        </w:r>
        <w:r w:rsidR="00F5519F">
          <w:rPr>
            <w:noProof/>
            <w:webHidden/>
          </w:rPr>
          <w:fldChar w:fldCharType="begin"/>
        </w:r>
        <w:r w:rsidR="00F5519F">
          <w:rPr>
            <w:noProof/>
            <w:webHidden/>
          </w:rPr>
          <w:instrText xml:space="preserve"> PAGEREF _Toc61022426 \h </w:instrText>
        </w:r>
        <w:r w:rsidR="00F5519F">
          <w:rPr>
            <w:noProof/>
            <w:webHidden/>
          </w:rPr>
        </w:r>
        <w:r w:rsidR="00F5519F">
          <w:rPr>
            <w:noProof/>
            <w:webHidden/>
          </w:rPr>
          <w:fldChar w:fldCharType="separate"/>
        </w:r>
        <w:r w:rsidR="00F5519F">
          <w:rPr>
            <w:noProof/>
            <w:webHidden/>
          </w:rPr>
          <w:t>181</w:t>
        </w:r>
        <w:r w:rsidR="00F5519F">
          <w:rPr>
            <w:noProof/>
            <w:webHidden/>
          </w:rPr>
          <w:fldChar w:fldCharType="end"/>
        </w:r>
      </w:hyperlink>
    </w:p>
    <w:p w14:paraId="36D15C7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7" w:history="1">
        <w:r w:rsidR="00F5519F" w:rsidRPr="002059BC">
          <w:rPr>
            <w:rStyle w:val="aff"/>
            <w:noProof/>
          </w:rPr>
          <w:t>7.3.1 URL</w:t>
        </w:r>
        <w:r w:rsidR="00F5519F" w:rsidRPr="002059BC">
          <w:rPr>
            <w:rStyle w:val="aff"/>
            <w:rFonts w:hint="eastAsia"/>
            <w:noProof/>
          </w:rPr>
          <w:t>过滤概述</w:t>
        </w:r>
        <w:r w:rsidR="00F5519F">
          <w:rPr>
            <w:noProof/>
            <w:webHidden/>
          </w:rPr>
          <w:tab/>
        </w:r>
        <w:r w:rsidR="00F5519F">
          <w:rPr>
            <w:noProof/>
            <w:webHidden/>
          </w:rPr>
          <w:fldChar w:fldCharType="begin"/>
        </w:r>
        <w:r w:rsidR="00F5519F">
          <w:rPr>
            <w:noProof/>
            <w:webHidden/>
          </w:rPr>
          <w:instrText xml:space="preserve"> PAGEREF _Toc61022427 \h </w:instrText>
        </w:r>
        <w:r w:rsidR="00F5519F">
          <w:rPr>
            <w:noProof/>
            <w:webHidden/>
          </w:rPr>
        </w:r>
        <w:r w:rsidR="00F5519F">
          <w:rPr>
            <w:noProof/>
            <w:webHidden/>
          </w:rPr>
          <w:fldChar w:fldCharType="separate"/>
        </w:r>
        <w:r w:rsidR="00F5519F">
          <w:rPr>
            <w:noProof/>
            <w:webHidden/>
          </w:rPr>
          <w:t>181</w:t>
        </w:r>
        <w:r w:rsidR="00F5519F">
          <w:rPr>
            <w:noProof/>
            <w:webHidden/>
          </w:rPr>
          <w:fldChar w:fldCharType="end"/>
        </w:r>
      </w:hyperlink>
    </w:p>
    <w:p w14:paraId="18D62C7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8" w:history="1">
        <w:r w:rsidR="00F5519F" w:rsidRPr="002059BC">
          <w:rPr>
            <w:rStyle w:val="aff"/>
            <w:noProof/>
          </w:rPr>
          <w:t>7.3.2 URL</w:t>
        </w:r>
        <w:r w:rsidR="00F5519F" w:rsidRPr="002059BC">
          <w:rPr>
            <w:rStyle w:val="aff"/>
            <w:rFonts w:hint="eastAsia"/>
            <w:noProof/>
          </w:rPr>
          <w:t>过滤策略页面</w:t>
        </w:r>
        <w:r w:rsidR="00F5519F">
          <w:rPr>
            <w:noProof/>
            <w:webHidden/>
          </w:rPr>
          <w:tab/>
        </w:r>
        <w:r w:rsidR="00F5519F">
          <w:rPr>
            <w:noProof/>
            <w:webHidden/>
          </w:rPr>
          <w:fldChar w:fldCharType="begin"/>
        </w:r>
        <w:r w:rsidR="00F5519F">
          <w:rPr>
            <w:noProof/>
            <w:webHidden/>
          </w:rPr>
          <w:instrText xml:space="preserve"> PAGEREF _Toc61022428 \h </w:instrText>
        </w:r>
        <w:r w:rsidR="00F5519F">
          <w:rPr>
            <w:noProof/>
            <w:webHidden/>
          </w:rPr>
        </w:r>
        <w:r w:rsidR="00F5519F">
          <w:rPr>
            <w:noProof/>
            <w:webHidden/>
          </w:rPr>
          <w:fldChar w:fldCharType="separate"/>
        </w:r>
        <w:r w:rsidR="00F5519F">
          <w:rPr>
            <w:noProof/>
            <w:webHidden/>
          </w:rPr>
          <w:t>181</w:t>
        </w:r>
        <w:r w:rsidR="00F5519F">
          <w:rPr>
            <w:noProof/>
            <w:webHidden/>
          </w:rPr>
          <w:fldChar w:fldCharType="end"/>
        </w:r>
      </w:hyperlink>
    </w:p>
    <w:p w14:paraId="6B755B4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29" w:history="1">
        <w:r w:rsidR="00F5519F" w:rsidRPr="002059BC">
          <w:rPr>
            <w:rStyle w:val="aff"/>
            <w:noProof/>
          </w:rPr>
          <w:t>7.3.3</w:t>
        </w:r>
        <w:r w:rsidR="00F5519F" w:rsidRPr="002059BC">
          <w:rPr>
            <w:rStyle w:val="aff"/>
            <w:rFonts w:hint="eastAsia"/>
            <w:noProof/>
          </w:rPr>
          <w:t xml:space="preserve"> </w:t>
        </w:r>
        <w:r w:rsidR="00F5519F" w:rsidRPr="002059BC">
          <w:rPr>
            <w:rStyle w:val="aff"/>
            <w:rFonts w:hint="eastAsia"/>
            <w:noProof/>
          </w:rPr>
          <w:t>恶意</w:t>
        </w:r>
        <w:r w:rsidR="00F5519F" w:rsidRPr="002059BC">
          <w:rPr>
            <w:rStyle w:val="aff"/>
            <w:noProof/>
          </w:rPr>
          <w:t>URL</w:t>
        </w:r>
        <w:r w:rsidR="00F5519F" w:rsidRPr="002059BC">
          <w:rPr>
            <w:rStyle w:val="aff"/>
            <w:rFonts w:hint="eastAsia"/>
            <w:noProof/>
          </w:rPr>
          <w:t>页面</w:t>
        </w:r>
        <w:r w:rsidR="00F5519F">
          <w:rPr>
            <w:noProof/>
            <w:webHidden/>
          </w:rPr>
          <w:tab/>
        </w:r>
        <w:r w:rsidR="00F5519F">
          <w:rPr>
            <w:noProof/>
            <w:webHidden/>
          </w:rPr>
          <w:fldChar w:fldCharType="begin"/>
        </w:r>
        <w:r w:rsidR="00F5519F">
          <w:rPr>
            <w:noProof/>
            <w:webHidden/>
          </w:rPr>
          <w:instrText xml:space="preserve"> PAGEREF _Toc61022429 \h </w:instrText>
        </w:r>
        <w:r w:rsidR="00F5519F">
          <w:rPr>
            <w:noProof/>
            <w:webHidden/>
          </w:rPr>
        </w:r>
        <w:r w:rsidR="00F5519F">
          <w:rPr>
            <w:noProof/>
            <w:webHidden/>
          </w:rPr>
          <w:fldChar w:fldCharType="separate"/>
        </w:r>
        <w:r w:rsidR="00F5519F">
          <w:rPr>
            <w:noProof/>
            <w:webHidden/>
          </w:rPr>
          <w:t>182</w:t>
        </w:r>
        <w:r w:rsidR="00F5519F">
          <w:rPr>
            <w:noProof/>
            <w:webHidden/>
          </w:rPr>
          <w:fldChar w:fldCharType="end"/>
        </w:r>
      </w:hyperlink>
    </w:p>
    <w:p w14:paraId="103C730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30" w:history="1">
        <w:r w:rsidR="00F5519F" w:rsidRPr="002059BC">
          <w:rPr>
            <w:rStyle w:val="aff"/>
            <w:noProof/>
          </w:rPr>
          <w:t>7.3.4 URL</w:t>
        </w:r>
        <w:r w:rsidR="00F5519F" w:rsidRPr="002059BC">
          <w:rPr>
            <w:rStyle w:val="aff"/>
            <w:rFonts w:hint="eastAsia"/>
            <w:noProof/>
          </w:rPr>
          <w:t>过滤配置案例</w:t>
        </w:r>
        <w:r w:rsidR="00F5519F">
          <w:rPr>
            <w:noProof/>
            <w:webHidden/>
          </w:rPr>
          <w:tab/>
        </w:r>
        <w:r w:rsidR="00F5519F">
          <w:rPr>
            <w:noProof/>
            <w:webHidden/>
          </w:rPr>
          <w:fldChar w:fldCharType="begin"/>
        </w:r>
        <w:r w:rsidR="00F5519F">
          <w:rPr>
            <w:noProof/>
            <w:webHidden/>
          </w:rPr>
          <w:instrText xml:space="preserve"> PAGEREF _Toc61022430 \h </w:instrText>
        </w:r>
        <w:r w:rsidR="00F5519F">
          <w:rPr>
            <w:noProof/>
            <w:webHidden/>
          </w:rPr>
        </w:r>
        <w:r w:rsidR="00F5519F">
          <w:rPr>
            <w:noProof/>
            <w:webHidden/>
          </w:rPr>
          <w:fldChar w:fldCharType="separate"/>
        </w:r>
        <w:r w:rsidR="00F5519F">
          <w:rPr>
            <w:noProof/>
            <w:webHidden/>
          </w:rPr>
          <w:t>183</w:t>
        </w:r>
        <w:r w:rsidR="00F5519F">
          <w:rPr>
            <w:noProof/>
            <w:webHidden/>
          </w:rPr>
          <w:fldChar w:fldCharType="end"/>
        </w:r>
      </w:hyperlink>
    </w:p>
    <w:p w14:paraId="7A1606F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31" w:history="1">
        <w:r w:rsidR="00F5519F" w:rsidRPr="002059BC">
          <w:rPr>
            <w:rStyle w:val="aff"/>
            <w:noProof/>
          </w:rPr>
          <w:t>7.4</w:t>
        </w:r>
        <w:r w:rsidR="00F5519F" w:rsidRPr="002059BC">
          <w:rPr>
            <w:rStyle w:val="aff"/>
            <w:rFonts w:hint="eastAsia"/>
            <w:noProof/>
          </w:rPr>
          <w:t xml:space="preserve"> </w:t>
        </w:r>
        <w:r w:rsidR="00F5519F" w:rsidRPr="002059BC">
          <w:rPr>
            <w:rStyle w:val="aff"/>
            <w:rFonts w:hint="eastAsia"/>
            <w:noProof/>
          </w:rPr>
          <w:t>应用控制</w:t>
        </w:r>
        <w:r w:rsidR="00F5519F">
          <w:rPr>
            <w:noProof/>
            <w:webHidden/>
          </w:rPr>
          <w:tab/>
        </w:r>
        <w:r w:rsidR="00F5519F">
          <w:rPr>
            <w:noProof/>
            <w:webHidden/>
          </w:rPr>
          <w:fldChar w:fldCharType="begin"/>
        </w:r>
        <w:r w:rsidR="00F5519F">
          <w:rPr>
            <w:noProof/>
            <w:webHidden/>
          </w:rPr>
          <w:instrText xml:space="preserve"> PAGEREF _Toc61022431 \h </w:instrText>
        </w:r>
        <w:r w:rsidR="00F5519F">
          <w:rPr>
            <w:noProof/>
            <w:webHidden/>
          </w:rPr>
        </w:r>
        <w:r w:rsidR="00F5519F">
          <w:rPr>
            <w:noProof/>
            <w:webHidden/>
          </w:rPr>
          <w:fldChar w:fldCharType="separate"/>
        </w:r>
        <w:r w:rsidR="00F5519F">
          <w:rPr>
            <w:noProof/>
            <w:webHidden/>
          </w:rPr>
          <w:t>184</w:t>
        </w:r>
        <w:r w:rsidR="00F5519F">
          <w:rPr>
            <w:noProof/>
            <w:webHidden/>
          </w:rPr>
          <w:fldChar w:fldCharType="end"/>
        </w:r>
      </w:hyperlink>
    </w:p>
    <w:p w14:paraId="3A173F9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32" w:history="1">
        <w:r w:rsidR="00F5519F" w:rsidRPr="002059BC">
          <w:rPr>
            <w:rStyle w:val="aff"/>
            <w:noProof/>
          </w:rPr>
          <w:t>7.4.1</w:t>
        </w:r>
        <w:r w:rsidR="00F5519F" w:rsidRPr="002059BC">
          <w:rPr>
            <w:rStyle w:val="aff"/>
            <w:rFonts w:hint="eastAsia"/>
            <w:noProof/>
          </w:rPr>
          <w:t xml:space="preserve"> </w:t>
        </w:r>
        <w:r w:rsidR="00F5519F" w:rsidRPr="002059BC">
          <w:rPr>
            <w:rStyle w:val="aff"/>
            <w:rFonts w:hint="eastAsia"/>
            <w:noProof/>
          </w:rPr>
          <w:t>应用控制概述</w:t>
        </w:r>
        <w:r w:rsidR="00F5519F">
          <w:rPr>
            <w:noProof/>
            <w:webHidden/>
          </w:rPr>
          <w:tab/>
        </w:r>
        <w:r w:rsidR="00F5519F">
          <w:rPr>
            <w:noProof/>
            <w:webHidden/>
          </w:rPr>
          <w:fldChar w:fldCharType="begin"/>
        </w:r>
        <w:r w:rsidR="00F5519F">
          <w:rPr>
            <w:noProof/>
            <w:webHidden/>
          </w:rPr>
          <w:instrText xml:space="preserve"> PAGEREF _Toc61022432 \h </w:instrText>
        </w:r>
        <w:r w:rsidR="00F5519F">
          <w:rPr>
            <w:noProof/>
            <w:webHidden/>
          </w:rPr>
        </w:r>
        <w:r w:rsidR="00F5519F">
          <w:rPr>
            <w:noProof/>
            <w:webHidden/>
          </w:rPr>
          <w:fldChar w:fldCharType="separate"/>
        </w:r>
        <w:r w:rsidR="00F5519F">
          <w:rPr>
            <w:noProof/>
            <w:webHidden/>
          </w:rPr>
          <w:t>184</w:t>
        </w:r>
        <w:r w:rsidR="00F5519F">
          <w:rPr>
            <w:noProof/>
            <w:webHidden/>
          </w:rPr>
          <w:fldChar w:fldCharType="end"/>
        </w:r>
      </w:hyperlink>
    </w:p>
    <w:p w14:paraId="28EFBE3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33" w:history="1">
        <w:r w:rsidR="00F5519F" w:rsidRPr="002059BC">
          <w:rPr>
            <w:rStyle w:val="aff"/>
            <w:noProof/>
          </w:rPr>
          <w:t>7.4.2</w:t>
        </w:r>
        <w:r w:rsidR="00F5519F" w:rsidRPr="002059BC">
          <w:rPr>
            <w:rStyle w:val="aff"/>
            <w:rFonts w:hint="eastAsia"/>
            <w:noProof/>
          </w:rPr>
          <w:t xml:space="preserve"> </w:t>
        </w:r>
        <w:r w:rsidR="00F5519F" w:rsidRPr="002059BC">
          <w:rPr>
            <w:rStyle w:val="aff"/>
            <w:rFonts w:hint="eastAsia"/>
            <w:noProof/>
          </w:rPr>
          <w:t>应用控制页面</w:t>
        </w:r>
        <w:r w:rsidR="00F5519F">
          <w:rPr>
            <w:noProof/>
            <w:webHidden/>
          </w:rPr>
          <w:tab/>
        </w:r>
        <w:r w:rsidR="00F5519F">
          <w:rPr>
            <w:noProof/>
            <w:webHidden/>
          </w:rPr>
          <w:fldChar w:fldCharType="begin"/>
        </w:r>
        <w:r w:rsidR="00F5519F">
          <w:rPr>
            <w:noProof/>
            <w:webHidden/>
          </w:rPr>
          <w:instrText xml:space="preserve"> PAGEREF _Toc61022433 \h </w:instrText>
        </w:r>
        <w:r w:rsidR="00F5519F">
          <w:rPr>
            <w:noProof/>
            <w:webHidden/>
          </w:rPr>
        </w:r>
        <w:r w:rsidR="00F5519F">
          <w:rPr>
            <w:noProof/>
            <w:webHidden/>
          </w:rPr>
          <w:fldChar w:fldCharType="separate"/>
        </w:r>
        <w:r w:rsidR="00F5519F">
          <w:rPr>
            <w:noProof/>
            <w:webHidden/>
          </w:rPr>
          <w:t>184</w:t>
        </w:r>
        <w:r w:rsidR="00F5519F">
          <w:rPr>
            <w:noProof/>
            <w:webHidden/>
          </w:rPr>
          <w:fldChar w:fldCharType="end"/>
        </w:r>
      </w:hyperlink>
    </w:p>
    <w:p w14:paraId="1060A0C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34" w:history="1">
        <w:r w:rsidR="00F5519F" w:rsidRPr="002059BC">
          <w:rPr>
            <w:rStyle w:val="aff"/>
            <w:noProof/>
          </w:rPr>
          <w:t>7.4.3</w:t>
        </w:r>
        <w:r w:rsidR="00F5519F" w:rsidRPr="002059BC">
          <w:rPr>
            <w:rStyle w:val="aff"/>
            <w:rFonts w:hint="eastAsia"/>
            <w:noProof/>
          </w:rPr>
          <w:t xml:space="preserve"> </w:t>
        </w:r>
        <w:r w:rsidR="00F5519F" w:rsidRPr="002059BC">
          <w:rPr>
            <w:rStyle w:val="aff"/>
            <w:rFonts w:hint="eastAsia"/>
            <w:noProof/>
          </w:rPr>
          <w:t>应用控制配置案例</w:t>
        </w:r>
        <w:r w:rsidR="00F5519F">
          <w:rPr>
            <w:noProof/>
            <w:webHidden/>
          </w:rPr>
          <w:tab/>
        </w:r>
        <w:r w:rsidR="00F5519F">
          <w:rPr>
            <w:noProof/>
            <w:webHidden/>
          </w:rPr>
          <w:fldChar w:fldCharType="begin"/>
        </w:r>
        <w:r w:rsidR="00F5519F">
          <w:rPr>
            <w:noProof/>
            <w:webHidden/>
          </w:rPr>
          <w:instrText xml:space="preserve"> PAGEREF _Toc61022434 \h </w:instrText>
        </w:r>
        <w:r w:rsidR="00F5519F">
          <w:rPr>
            <w:noProof/>
            <w:webHidden/>
          </w:rPr>
        </w:r>
        <w:r w:rsidR="00F5519F">
          <w:rPr>
            <w:noProof/>
            <w:webHidden/>
          </w:rPr>
          <w:fldChar w:fldCharType="separate"/>
        </w:r>
        <w:r w:rsidR="00F5519F">
          <w:rPr>
            <w:noProof/>
            <w:webHidden/>
          </w:rPr>
          <w:t>185</w:t>
        </w:r>
        <w:r w:rsidR="00F5519F">
          <w:rPr>
            <w:noProof/>
            <w:webHidden/>
          </w:rPr>
          <w:fldChar w:fldCharType="end"/>
        </w:r>
      </w:hyperlink>
    </w:p>
    <w:p w14:paraId="66044AC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35" w:history="1">
        <w:r w:rsidR="00F5519F" w:rsidRPr="002059BC">
          <w:rPr>
            <w:rStyle w:val="aff"/>
            <w:noProof/>
          </w:rPr>
          <w:t>7.5</w:t>
        </w:r>
        <w:r w:rsidR="00F5519F" w:rsidRPr="002059BC">
          <w:rPr>
            <w:rStyle w:val="aff"/>
            <w:rFonts w:hint="eastAsia"/>
            <w:noProof/>
          </w:rPr>
          <w:t xml:space="preserve"> </w:t>
        </w:r>
        <w:r w:rsidR="00F5519F" w:rsidRPr="002059BC">
          <w:rPr>
            <w:rStyle w:val="aff"/>
            <w:rFonts w:hint="eastAsia"/>
            <w:noProof/>
          </w:rPr>
          <w:t>邮件控制</w:t>
        </w:r>
        <w:r w:rsidR="00F5519F">
          <w:rPr>
            <w:noProof/>
            <w:webHidden/>
          </w:rPr>
          <w:tab/>
        </w:r>
        <w:r w:rsidR="00F5519F">
          <w:rPr>
            <w:noProof/>
            <w:webHidden/>
          </w:rPr>
          <w:fldChar w:fldCharType="begin"/>
        </w:r>
        <w:r w:rsidR="00F5519F">
          <w:rPr>
            <w:noProof/>
            <w:webHidden/>
          </w:rPr>
          <w:instrText xml:space="preserve"> PAGEREF _Toc61022435 \h </w:instrText>
        </w:r>
        <w:r w:rsidR="00F5519F">
          <w:rPr>
            <w:noProof/>
            <w:webHidden/>
          </w:rPr>
        </w:r>
        <w:r w:rsidR="00F5519F">
          <w:rPr>
            <w:noProof/>
            <w:webHidden/>
          </w:rPr>
          <w:fldChar w:fldCharType="separate"/>
        </w:r>
        <w:r w:rsidR="00F5519F">
          <w:rPr>
            <w:noProof/>
            <w:webHidden/>
          </w:rPr>
          <w:t>187</w:t>
        </w:r>
        <w:r w:rsidR="00F5519F">
          <w:rPr>
            <w:noProof/>
            <w:webHidden/>
          </w:rPr>
          <w:fldChar w:fldCharType="end"/>
        </w:r>
      </w:hyperlink>
    </w:p>
    <w:p w14:paraId="4DB6A53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36" w:history="1">
        <w:r w:rsidR="00F5519F" w:rsidRPr="002059BC">
          <w:rPr>
            <w:rStyle w:val="aff"/>
            <w:noProof/>
          </w:rPr>
          <w:t>7.5.1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_Toc61022436 \h </w:instrText>
        </w:r>
        <w:r w:rsidR="00F5519F">
          <w:rPr>
            <w:noProof/>
            <w:webHidden/>
          </w:rPr>
        </w:r>
        <w:r w:rsidR="00F5519F">
          <w:rPr>
            <w:noProof/>
            <w:webHidden/>
          </w:rPr>
          <w:fldChar w:fldCharType="separate"/>
        </w:r>
        <w:r w:rsidR="00F5519F">
          <w:rPr>
            <w:noProof/>
            <w:webHidden/>
          </w:rPr>
          <w:t>187</w:t>
        </w:r>
        <w:r w:rsidR="00F5519F">
          <w:rPr>
            <w:noProof/>
            <w:webHidden/>
          </w:rPr>
          <w:fldChar w:fldCharType="end"/>
        </w:r>
      </w:hyperlink>
    </w:p>
    <w:p w14:paraId="72EDFE4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37" w:history="1">
        <w:r w:rsidR="00F5519F" w:rsidRPr="002059BC">
          <w:rPr>
            <w:rStyle w:val="aff"/>
            <w:noProof/>
          </w:rPr>
          <w:t>7.5.2</w:t>
        </w:r>
        <w:r w:rsidR="00F5519F" w:rsidRPr="002059BC">
          <w:rPr>
            <w:rStyle w:val="aff"/>
            <w:rFonts w:hint="eastAsia"/>
            <w:noProof/>
          </w:rPr>
          <w:t xml:space="preserve"> </w:t>
        </w:r>
        <w:r w:rsidR="00F5519F" w:rsidRPr="002059BC">
          <w:rPr>
            <w:rStyle w:val="aff"/>
            <w:rFonts w:hint="eastAsia"/>
            <w:noProof/>
          </w:rPr>
          <w:t>邮件控制</w:t>
        </w:r>
        <w:r w:rsidR="00F5519F">
          <w:rPr>
            <w:noProof/>
            <w:webHidden/>
          </w:rPr>
          <w:tab/>
        </w:r>
        <w:r w:rsidR="00F5519F">
          <w:rPr>
            <w:noProof/>
            <w:webHidden/>
          </w:rPr>
          <w:fldChar w:fldCharType="begin"/>
        </w:r>
        <w:r w:rsidR="00F5519F">
          <w:rPr>
            <w:noProof/>
            <w:webHidden/>
          </w:rPr>
          <w:instrText xml:space="preserve"> PAGEREF _Toc61022437 \h </w:instrText>
        </w:r>
        <w:r w:rsidR="00F5519F">
          <w:rPr>
            <w:noProof/>
            <w:webHidden/>
          </w:rPr>
        </w:r>
        <w:r w:rsidR="00F5519F">
          <w:rPr>
            <w:noProof/>
            <w:webHidden/>
          </w:rPr>
          <w:fldChar w:fldCharType="separate"/>
        </w:r>
        <w:r w:rsidR="00F5519F">
          <w:rPr>
            <w:noProof/>
            <w:webHidden/>
          </w:rPr>
          <w:t>187</w:t>
        </w:r>
        <w:r w:rsidR="00F5519F">
          <w:rPr>
            <w:noProof/>
            <w:webHidden/>
          </w:rPr>
          <w:fldChar w:fldCharType="end"/>
        </w:r>
      </w:hyperlink>
    </w:p>
    <w:p w14:paraId="2F410A4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38" w:history="1">
        <w:r w:rsidR="00F5519F" w:rsidRPr="002059BC">
          <w:rPr>
            <w:rStyle w:val="aff"/>
            <w:noProof/>
          </w:rPr>
          <w:t>7.5.3</w:t>
        </w:r>
        <w:r w:rsidR="00F5519F" w:rsidRPr="002059BC">
          <w:rPr>
            <w:rStyle w:val="aff"/>
            <w:rFonts w:hint="eastAsia"/>
            <w:noProof/>
          </w:rPr>
          <w:t xml:space="preserve"> </w:t>
        </w:r>
        <w:r w:rsidR="00F5519F" w:rsidRPr="002059BC">
          <w:rPr>
            <w:rStyle w:val="aff"/>
            <w:rFonts w:hint="eastAsia"/>
            <w:noProof/>
          </w:rPr>
          <w:t>邮件控制配置举例</w:t>
        </w:r>
        <w:r w:rsidR="00F5519F">
          <w:rPr>
            <w:noProof/>
            <w:webHidden/>
          </w:rPr>
          <w:tab/>
        </w:r>
        <w:r w:rsidR="00F5519F">
          <w:rPr>
            <w:noProof/>
            <w:webHidden/>
          </w:rPr>
          <w:fldChar w:fldCharType="begin"/>
        </w:r>
        <w:r w:rsidR="00F5519F">
          <w:rPr>
            <w:noProof/>
            <w:webHidden/>
          </w:rPr>
          <w:instrText xml:space="preserve"> PAGEREF _Toc61022438 \h </w:instrText>
        </w:r>
        <w:r w:rsidR="00F5519F">
          <w:rPr>
            <w:noProof/>
            <w:webHidden/>
          </w:rPr>
        </w:r>
        <w:r w:rsidR="00F5519F">
          <w:rPr>
            <w:noProof/>
            <w:webHidden/>
          </w:rPr>
          <w:fldChar w:fldCharType="separate"/>
        </w:r>
        <w:r w:rsidR="00F5519F">
          <w:rPr>
            <w:noProof/>
            <w:webHidden/>
          </w:rPr>
          <w:t>188</w:t>
        </w:r>
        <w:r w:rsidR="00F5519F">
          <w:rPr>
            <w:noProof/>
            <w:webHidden/>
          </w:rPr>
          <w:fldChar w:fldCharType="end"/>
        </w:r>
      </w:hyperlink>
    </w:p>
    <w:p w14:paraId="6D3495B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39" w:history="1">
        <w:r w:rsidR="00F5519F" w:rsidRPr="002059BC">
          <w:rPr>
            <w:rStyle w:val="aff"/>
            <w:noProof/>
          </w:rPr>
          <w:t>7.6</w:t>
        </w:r>
        <w:r w:rsidR="00F5519F" w:rsidRPr="002059BC">
          <w:rPr>
            <w:rStyle w:val="aff"/>
            <w:rFonts w:hint="eastAsia"/>
            <w:noProof/>
          </w:rPr>
          <w:t xml:space="preserve"> </w:t>
        </w:r>
        <w:r w:rsidR="00F5519F" w:rsidRPr="002059BC">
          <w:rPr>
            <w:rStyle w:val="aff"/>
            <w:rFonts w:hint="eastAsia"/>
            <w:noProof/>
          </w:rPr>
          <w:t>虚拟账号</w:t>
        </w:r>
        <w:r w:rsidR="00F5519F">
          <w:rPr>
            <w:noProof/>
            <w:webHidden/>
          </w:rPr>
          <w:tab/>
        </w:r>
        <w:r w:rsidR="00F5519F">
          <w:rPr>
            <w:noProof/>
            <w:webHidden/>
          </w:rPr>
          <w:fldChar w:fldCharType="begin"/>
        </w:r>
        <w:r w:rsidR="00F5519F">
          <w:rPr>
            <w:noProof/>
            <w:webHidden/>
          </w:rPr>
          <w:instrText xml:space="preserve"> PAGEREF _Toc61022439 \h </w:instrText>
        </w:r>
        <w:r w:rsidR="00F5519F">
          <w:rPr>
            <w:noProof/>
            <w:webHidden/>
          </w:rPr>
        </w:r>
        <w:r w:rsidR="00F5519F">
          <w:rPr>
            <w:noProof/>
            <w:webHidden/>
          </w:rPr>
          <w:fldChar w:fldCharType="separate"/>
        </w:r>
        <w:r w:rsidR="00F5519F">
          <w:rPr>
            <w:noProof/>
            <w:webHidden/>
          </w:rPr>
          <w:t>193</w:t>
        </w:r>
        <w:r w:rsidR="00F5519F">
          <w:rPr>
            <w:noProof/>
            <w:webHidden/>
          </w:rPr>
          <w:fldChar w:fldCharType="end"/>
        </w:r>
      </w:hyperlink>
    </w:p>
    <w:p w14:paraId="15608FB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0" w:history="1">
        <w:r w:rsidR="00F5519F" w:rsidRPr="002059BC">
          <w:rPr>
            <w:rStyle w:val="aff"/>
            <w:noProof/>
          </w:rPr>
          <w:t>7.6.1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_Toc61022440 \h </w:instrText>
        </w:r>
        <w:r w:rsidR="00F5519F">
          <w:rPr>
            <w:noProof/>
            <w:webHidden/>
          </w:rPr>
        </w:r>
        <w:r w:rsidR="00F5519F">
          <w:rPr>
            <w:noProof/>
            <w:webHidden/>
          </w:rPr>
          <w:fldChar w:fldCharType="separate"/>
        </w:r>
        <w:r w:rsidR="00F5519F">
          <w:rPr>
            <w:noProof/>
            <w:webHidden/>
          </w:rPr>
          <w:t>193</w:t>
        </w:r>
        <w:r w:rsidR="00F5519F">
          <w:rPr>
            <w:noProof/>
            <w:webHidden/>
          </w:rPr>
          <w:fldChar w:fldCharType="end"/>
        </w:r>
      </w:hyperlink>
    </w:p>
    <w:p w14:paraId="3475E0E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1" w:history="1">
        <w:r w:rsidR="00F5519F" w:rsidRPr="002059BC">
          <w:rPr>
            <w:rStyle w:val="aff"/>
            <w:noProof/>
          </w:rPr>
          <w:t>7.6.2</w:t>
        </w:r>
        <w:r w:rsidR="00F5519F" w:rsidRPr="002059BC">
          <w:rPr>
            <w:rStyle w:val="aff"/>
            <w:rFonts w:hint="eastAsia"/>
            <w:noProof/>
          </w:rPr>
          <w:t xml:space="preserve"> </w:t>
        </w:r>
        <w:r w:rsidR="00F5519F" w:rsidRPr="002059BC">
          <w:rPr>
            <w:rStyle w:val="aff"/>
            <w:rFonts w:hint="eastAsia"/>
            <w:noProof/>
          </w:rPr>
          <w:t>配置虚拟账号</w:t>
        </w:r>
        <w:r w:rsidR="00F5519F">
          <w:rPr>
            <w:noProof/>
            <w:webHidden/>
          </w:rPr>
          <w:tab/>
        </w:r>
        <w:r w:rsidR="00F5519F">
          <w:rPr>
            <w:noProof/>
            <w:webHidden/>
          </w:rPr>
          <w:fldChar w:fldCharType="begin"/>
        </w:r>
        <w:r w:rsidR="00F5519F">
          <w:rPr>
            <w:noProof/>
            <w:webHidden/>
          </w:rPr>
          <w:instrText xml:space="preserve"> PAGEREF _Toc61022441 \h </w:instrText>
        </w:r>
        <w:r w:rsidR="00F5519F">
          <w:rPr>
            <w:noProof/>
            <w:webHidden/>
          </w:rPr>
        </w:r>
        <w:r w:rsidR="00F5519F">
          <w:rPr>
            <w:noProof/>
            <w:webHidden/>
          </w:rPr>
          <w:fldChar w:fldCharType="separate"/>
        </w:r>
        <w:r w:rsidR="00F5519F">
          <w:rPr>
            <w:noProof/>
            <w:webHidden/>
          </w:rPr>
          <w:t>193</w:t>
        </w:r>
        <w:r w:rsidR="00F5519F">
          <w:rPr>
            <w:noProof/>
            <w:webHidden/>
          </w:rPr>
          <w:fldChar w:fldCharType="end"/>
        </w:r>
      </w:hyperlink>
    </w:p>
    <w:p w14:paraId="2941E91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2" w:history="1">
        <w:r w:rsidR="00F5519F" w:rsidRPr="002059BC">
          <w:rPr>
            <w:rStyle w:val="aff"/>
            <w:noProof/>
          </w:rPr>
          <w:t>7.6.3</w:t>
        </w:r>
        <w:r w:rsidR="00F5519F" w:rsidRPr="002059BC">
          <w:rPr>
            <w:rStyle w:val="aff"/>
            <w:rFonts w:hint="eastAsia"/>
            <w:noProof/>
          </w:rPr>
          <w:t xml:space="preserve"> </w:t>
        </w:r>
        <w:r w:rsidR="00F5519F" w:rsidRPr="002059BC">
          <w:rPr>
            <w:rStyle w:val="aff"/>
            <w:rFonts w:hint="eastAsia"/>
            <w:noProof/>
          </w:rPr>
          <w:t>虚拟账号配置举例</w:t>
        </w:r>
        <w:r w:rsidR="00F5519F">
          <w:rPr>
            <w:noProof/>
            <w:webHidden/>
          </w:rPr>
          <w:tab/>
        </w:r>
        <w:r w:rsidR="00F5519F">
          <w:rPr>
            <w:noProof/>
            <w:webHidden/>
          </w:rPr>
          <w:fldChar w:fldCharType="begin"/>
        </w:r>
        <w:r w:rsidR="00F5519F">
          <w:rPr>
            <w:noProof/>
            <w:webHidden/>
          </w:rPr>
          <w:instrText xml:space="preserve"> PAGEREF _Toc61022442 \h </w:instrText>
        </w:r>
        <w:r w:rsidR="00F5519F">
          <w:rPr>
            <w:noProof/>
            <w:webHidden/>
          </w:rPr>
        </w:r>
        <w:r w:rsidR="00F5519F">
          <w:rPr>
            <w:noProof/>
            <w:webHidden/>
          </w:rPr>
          <w:fldChar w:fldCharType="separate"/>
        </w:r>
        <w:r w:rsidR="00F5519F">
          <w:rPr>
            <w:noProof/>
            <w:webHidden/>
          </w:rPr>
          <w:t>193</w:t>
        </w:r>
        <w:r w:rsidR="00F5519F">
          <w:rPr>
            <w:noProof/>
            <w:webHidden/>
          </w:rPr>
          <w:fldChar w:fldCharType="end"/>
        </w:r>
      </w:hyperlink>
    </w:p>
    <w:p w14:paraId="6097014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43" w:history="1">
        <w:r w:rsidR="00F5519F" w:rsidRPr="002059BC">
          <w:rPr>
            <w:rStyle w:val="aff"/>
            <w:noProof/>
          </w:rPr>
          <w:t>7.7</w:t>
        </w:r>
        <w:r w:rsidR="00F5519F" w:rsidRPr="002059BC">
          <w:rPr>
            <w:rStyle w:val="aff"/>
            <w:rFonts w:hint="eastAsia"/>
            <w:noProof/>
          </w:rPr>
          <w:t xml:space="preserve"> </w:t>
        </w:r>
        <w:r w:rsidR="00F5519F" w:rsidRPr="002059BC">
          <w:rPr>
            <w:rStyle w:val="aff"/>
            <w:rFonts w:hint="eastAsia"/>
            <w:noProof/>
          </w:rPr>
          <w:t>文件类型过滤</w:t>
        </w:r>
        <w:r w:rsidR="00F5519F">
          <w:rPr>
            <w:noProof/>
            <w:webHidden/>
          </w:rPr>
          <w:tab/>
        </w:r>
        <w:r w:rsidR="00F5519F">
          <w:rPr>
            <w:noProof/>
            <w:webHidden/>
          </w:rPr>
          <w:fldChar w:fldCharType="begin"/>
        </w:r>
        <w:r w:rsidR="00F5519F">
          <w:rPr>
            <w:noProof/>
            <w:webHidden/>
          </w:rPr>
          <w:instrText xml:space="preserve"> PAGEREF _Toc61022443 \h </w:instrText>
        </w:r>
        <w:r w:rsidR="00F5519F">
          <w:rPr>
            <w:noProof/>
            <w:webHidden/>
          </w:rPr>
        </w:r>
        <w:r w:rsidR="00F5519F">
          <w:rPr>
            <w:noProof/>
            <w:webHidden/>
          </w:rPr>
          <w:fldChar w:fldCharType="separate"/>
        </w:r>
        <w:r w:rsidR="00F5519F">
          <w:rPr>
            <w:noProof/>
            <w:webHidden/>
          </w:rPr>
          <w:t>199</w:t>
        </w:r>
        <w:r w:rsidR="00F5519F">
          <w:rPr>
            <w:noProof/>
            <w:webHidden/>
          </w:rPr>
          <w:fldChar w:fldCharType="end"/>
        </w:r>
      </w:hyperlink>
    </w:p>
    <w:p w14:paraId="1C18BAF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4" w:history="1">
        <w:r w:rsidR="00F5519F" w:rsidRPr="002059BC">
          <w:rPr>
            <w:rStyle w:val="aff"/>
            <w:noProof/>
          </w:rPr>
          <w:t>7.7.1</w:t>
        </w:r>
        <w:r w:rsidR="00F5519F" w:rsidRPr="002059BC">
          <w:rPr>
            <w:rStyle w:val="aff"/>
            <w:rFonts w:hint="eastAsia"/>
            <w:noProof/>
          </w:rPr>
          <w:t xml:space="preserve"> </w:t>
        </w:r>
        <w:r w:rsidR="00F5519F" w:rsidRPr="002059BC">
          <w:rPr>
            <w:rStyle w:val="aff"/>
            <w:rFonts w:hint="eastAsia"/>
            <w:noProof/>
          </w:rPr>
          <w:t>文件类型过滤简介</w:t>
        </w:r>
        <w:r w:rsidR="00F5519F">
          <w:rPr>
            <w:noProof/>
            <w:webHidden/>
          </w:rPr>
          <w:tab/>
        </w:r>
        <w:r w:rsidR="00F5519F">
          <w:rPr>
            <w:noProof/>
            <w:webHidden/>
          </w:rPr>
          <w:fldChar w:fldCharType="begin"/>
        </w:r>
        <w:r w:rsidR="00F5519F">
          <w:rPr>
            <w:noProof/>
            <w:webHidden/>
          </w:rPr>
          <w:instrText xml:space="preserve"> PAGEREF _Toc61022444 \h </w:instrText>
        </w:r>
        <w:r w:rsidR="00F5519F">
          <w:rPr>
            <w:noProof/>
            <w:webHidden/>
          </w:rPr>
        </w:r>
        <w:r w:rsidR="00F5519F">
          <w:rPr>
            <w:noProof/>
            <w:webHidden/>
          </w:rPr>
          <w:fldChar w:fldCharType="separate"/>
        </w:r>
        <w:r w:rsidR="00F5519F">
          <w:rPr>
            <w:noProof/>
            <w:webHidden/>
          </w:rPr>
          <w:t>199</w:t>
        </w:r>
        <w:r w:rsidR="00F5519F">
          <w:rPr>
            <w:noProof/>
            <w:webHidden/>
          </w:rPr>
          <w:fldChar w:fldCharType="end"/>
        </w:r>
      </w:hyperlink>
    </w:p>
    <w:p w14:paraId="7BC8613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5" w:history="1">
        <w:r w:rsidR="00F5519F" w:rsidRPr="002059BC">
          <w:rPr>
            <w:rStyle w:val="aff"/>
            <w:noProof/>
          </w:rPr>
          <w:t>7.7.2</w:t>
        </w:r>
        <w:r w:rsidR="00F5519F" w:rsidRPr="002059BC">
          <w:rPr>
            <w:rStyle w:val="aff"/>
            <w:rFonts w:hint="eastAsia"/>
            <w:noProof/>
          </w:rPr>
          <w:t xml:space="preserve"> </w:t>
        </w:r>
        <w:r w:rsidR="00F5519F" w:rsidRPr="002059BC">
          <w:rPr>
            <w:rStyle w:val="aff"/>
            <w:rFonts w:hint="eastAsia"/>
            <w:noProof/>
          </w:rPr>
          <w:t>文件类型过滤使用限制</w:t>
        </w:r>
        <w:r w:rsidR="00F5519F">
          <w:rPr>
            <w:noProof/>
            <w:webHidden/>
          </w:rPr>
          <w:tab/>
        </w:r>
        <w:r w:rsidR="00F5519F">
          <w:rPr>
            <w:noProof/>
            <w:webHidden/>
          </w:rPr>
          <w:fldChar w:fldCharType="begin"/>
        </w:r>
        <w:r w:rsidR="00F5519F">
          <w:rPr>
            <w:noProof/>
            <w:webHidden/>
          </w:rPr>
          <w:instrText xml:space="preserve"> PAGEREF _Toc61022445 \h </w:instrText>
        </w:r>
        <w:r w:rsidR="00F5519F">
          <w:rPr>
            <w:noProof/>
            <w:webHidden/>
          </w:rPr>
        </w:r>
        <w:r w:rsidR="00F5519F">
          <w:rPr>
            <w:noProof/>
            <w:webHidden/>
          </w:rPr>
          <w:fldChar w:fldCharType="separate"/>
        </w:r>
        <w:r w:rsidR="00F5519F">
          <w:rPr>
            <w:noProof/>
            <w:webHidden/>
          </w:rPr>
          <w:t>199</w:t>
        </w:r>
        <w:r w:rsidR="00F5519F">
          <w:rPr>
            <w:noProof/>
            <w:webHidden/>
          </w:rPr>
          <w:fldChar w:fldCharType="end"/>
        </w:r>
      </w:hyperlink>
    </w:p>
    <w:p w14:paraId="5146D85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6" w:history="1">
        <w:r w:rsidR="00F5519F" w:rsidRPr="002059BC">
          <w:rPr>
            <w:rStyle w:val="aff"/>
            <w:noProof/>
          </w:rPr>
          <w:t>7.7.3</w:t>
        </w:r>
        <w:r w:rsidR="00F5519F" w:rsidRPr="002059BC">
          <w:rPr>
            <w:rStyle w:val="aff"/>
            <w:rFonts w:hint="eastAsia"/>
            <w:noProof/>
          </w:rPr>
          <w:t xml:space="preserve"> </w:t>
        </w:r>
        <w:r w:rsidR="00F5519F" w:rsidRPr="002059BC">
          <w:rPr>
            <w:rStyle w:val="aff"/>
            <w:rFonts w:hint="eastAsia"/>
            <w:noProof/>
          </w:rPr>
          <w:t>文件类型过滤页面</w:t>
        </w:r>
        <w:r w:rsidR="00F5519F">
          <w:rPr>
            <w:noProof/>
            <w:webHidden/>
          </w:rPr>
          <w:tab/>
        </w:r>
        <w:r w:rsidR="00F5519F">
          <w:rPr>
            <w:noProof/>
            <w:webHidden/>
          </w:rPr>
          <w:fldChar w:fldCharType="begin"/>
        </w:r>
        <w:r w:rsidR="00F5519F">
          <w:rPr>
            <w:noProof/>
            <w:webHidden/>
          </w:rPr>
          <w:instrText xml:space="preserve"> PAGEREF _Toc61022446 \h </w:instrText>
        </w:r>
        <w:r w:rsidR="00F5519F">
          <w:rPr>
            <w:noProof/>
            <w:webHidden/>
          </w:rPr>
        </w:r>
        <w:r w:rsidR="00F5519F">
          <w:rPr>
            <w:noProof/>
            <w:webHidden/>
          </w:rPr>
          <w:fldChar w:fldCharType="separate"/>
        </w:r>
        <w:r w:rsidR="00F5519F">
          <w:rPr>
            <w:noProof/>
            <w:webHidden/>
          </w:rPr>
          <w:t>199</w:t>
        </w:r>
        <w:r w:rsidR="00F5519F">
          <w:rPr>
            <w:noProof/>
            <w:webHidden/>
          </w:rPr>
          <w:fldChar w:fldCharType="end"/>
        </w:r>
      </w:hyperlink>
    </w:p>
    <w:p w14:paraId="25E58B2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7" w:history="1">
        <w:r w:rsidR="00F5519F" w:rsidRPr="002059BC">
          <w:rPr>
            <w:rStyle w:val="aff"/>
            <w:noProof/>
          </w:rPr>
          <w:t>7.7.4</w:t>
        </w:r>
        <w:r w:rsidR="00F5519F" w:rsidRPr="002059BC">
          <w:rPr>
            <w:rStyle w:val="aff"/>
            <w:rFonts w:hint="eastAsia"/>
            <w:noProof/>
          </w:rPr>
          <w:t xml:space="preserve"> </w:t>
        </w:r>
        <w:r w:rsidR="00F5519F" w:rsidRPr="002059BC">
          <w:rPr>
            <w:rStyle w:val="aff"/>
            <w:rFonts w:hint="eastAsia"/>
            <w:noProof/>
          </w:rPr>
          <w:t>文件类型过滤配置举例</w:t>
        </w:r>
        <w:r w:rsidR="00F5519F">
          <w:rPr>
            <w:noProof/>
            <w:webHidden/>
          </w:rPr>
          <w:tab/>
        </w:r>
        <w:r w:rsidR="00F5519F">
          <w:rPr>
            <w:noProof/>
            <w:webHidden/>
          </w:rPr>
          <w:fldChar w:fldCharType="begin"/>
        </w:r>
        <w:r w:rsidR="00F5519F">
          <w:rPr>
            <w:noProof/>
            <w:webHidden/>
          </w:rPr>
          <w:instrText xml:space="preserve"> PAGEREF _Toc61022447 \h </w:instrText>
        </w:r>
        <w:r w:rsidR="00F5519F">
          <w:rPr>
            <w:noProof/>
            <w:webHidden/>
          </w:rPr>
        </w:r>
        <w:r w:rsidR="00F5519F">
          <w:rPr>
            <w:noProof/>
            <w:webHidden/>
          </w:rPr>
          <w:fldChar w:fldCharType="separate"/>
        </w:r>
        <w:r w:rsidR="00F5519F">
          <w:rPr>
            <w:noProof/>
            <w:webHidden/>
          </w:rPr>
          <w:t>202</w:t>
        </w:r>
        <w:r w:rsidR="00F5519F">
          <w:rPr>
            <w:noProof/>
            <w:webHidden/>
          </w:rPr>
          <w:fldChar w:fldCharType="end"/>
        </w:r>
      </w:hyperlink>
    </w:p>
    <w:p w14:paraId="7217DD9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48" w:history="1">
        <w:r w:rsidR="00F5519F" w:rsidRPr="002059BC">
          <w:rPr>
            <w:rStyle w:val="aff"/>
            <w:noProof/>
          </w:rPr>
          <w:t>7.8</w:t>
        </w:r>
        <w:r w:rsidR="00F5519F" w:rsidRPr="002059BC">
          <w:rPr>
            <w:rStyle w:val="aff"/>
            <w:rFonts w:hint="eastAsia"/>
            <w:noProof/>
          </w:rPr>
          <w:t xml:space="preserve"> </w:t>
        </w:r>
        <w:r w:rsidR="00F5519F" w:rsidRPr="002059BC">
          <w:rPr>
            <w:rStyle w:val="aff"/>
            <w:rFonts w:hint="eastAsia"/>
            <w:noProof/>
          </w:rPr>
          <w:t>终端公告推送</w:t>
        </w:r>
        <w:r w:rsidR="00F5519F">
          <w:rPr>
            <w:noProof/>
            <w:webHidden/>
          </w:rPr>
          <w:tab/>
        </w:r>
        <w:r w:rsidR="00F5519F">
          <w:rPr>
            <w:noProof/>
            <w:webHidden/>
          </w:rPr>
          <w:fldChar w:fldCharType="begin"/>
        </w:r>
        <w:r w:rsidR="00F5519F">
          <w:rPr>
            <w:noProof/>
            <w:webHidden/>
          </w:rPr>
          <w:instrText xml:space="preserve"> PAGEREF _Toc61022448 \h </w:instrText>
        </w:r>
        <w:r w:rsidR="00F5519F">
          <w:rPr>
            <w:noProof/>
            <w:webHidden/>
          </w:rPr>
        </w:r>
        <w:r w:rsidR="00F5519F">
          <w:rPr>
            <w:noProof/>
            <w:webHidden/>
          </w:rPr>
          <w:fldChar w:fldCharType="separate"/>
        </w:r>
        <w:r w:rsidR="00F5519F">
          <w:rPr>
            <w:noProof/>
            <w:webHidden/>
          </w:rPr>
          <w:t>203</w:t>
        </w:r>
        <w:r w:rsidR="00F5519F">
          <w:rPr>
            <w:noProof/>
            <w:webHidden/>
          </w:rPr>
          <w:fldChar w:fldCharType="end"/>
        </w:r>
      </w:hyperlink>
    </w:p>
    <w:p w14:paraId="189D9B5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49" w:history="1">
        <w:r w:rsidR="00F5519F" w:rsidRPr="002059BC">
          <w:rPr>
            <w:rStyle w:val="aff"/>
            <w:noProof/>
          </w:rPr>
          <w:t>7.8.1</w:t>
        </w:r>
        <w:r w:rsidR="00F5519F" w:rsidRPr="002059BC">
          <w:rPr>
            <w:rStyle w:val="aff"/>
            <w:rFonts w:hint="eastAsia"/>
            <w:noProof/>
          </w:rPr>
          <w:t xml:space="preserve"> </w:t>
        </w:r>
        <w:r w:rsidR="00F5519F" w:rsidRPr="002059BC">
          <w:rPr>
            <w:rStyle w:val="aff"/>
            <w:rFonts w:hint="eastAsia"/>
            <w:noProof/>
          </w:rPr>
          <w:t>终端公告推送简介</w:t>
        </w:r>
        <w:r w:rsidR="00F5519F">
          <w:rPr>
            <w:noProof/>
            <w:webHidden/>
          </w:rPr>
          <w:tab/>
        </w:r>
        <w:r w:rsidR="00F5519F">
          <w:rPr>
            <w:noProof/>
            <w:webHidden/>
          </w:rPr>
          <w:fldChar w:fldCharType="begin"/>
        </w:r>
        <w:r w:rsidR="00F5519F">
          <w:rPr>
            <w:noProof/>
            <w:webHidden/>
          </w:rPr>
          <w:instrText xml:space="preserve"> PAGEREF _Toc61022449 \h </w:instrText>
        </w:r>
        <w:r w:rsidR="00F5519F">
          <w:rPr>
            <w:noProof/>
            <w:webHidden/>
          </w:rPr>
        </w:r>
        <w:r w:rsidR="00F5519F">
          <w:rPr>
            <w:noProof/>
            <w:webHidden/>
          </w:rPr>
          <w:fldChar w:fldCharType="separate"/>
        </w:r>
        <w:r w:rsidR="00F5519F">
          <w:rPr>
            <w:noProof/>
            <w:webHidden/>
          </w:rPr>
          <w:t>203</w:t>
        </w:r>
        <w:r w:rsidR="00F5519F">
          <w:rPr>
            <w:noProof/>
            <w:webHidden/>
          </w:rPr>
          <w:fldChar w:fldCharType="end"/>
        </w:r>
      </w:hyperlink>
    </w:p>
    <w:p w14:paraId="715D213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50" w:history="1">
        <w:r w:rsidR="00F5519F" w:rsidRPr="002059BC">
          <w:rPr>
            <w:rStyle w:val="aff"/>
            <w:noProof/>
          </w:rPr>
          <w:t>7.8.2</w:t>
        </w:r>
        <w:r w:rsidR="00F5519F" w:rsidRPr="002059BC">
          <w:rPr>
            <w:rStyle w:val="aff"/>
            <w:rFonts w:hint="eastAsia"/>
            <w:noProof/>
          </w:rPr>
          <w:t xml:space="preserve"> </w:t>
        </w:r>
        <w:r w:rsidR="00F5519F" w:rsidRPr="002059BC">
          <w:rPr>
            <w:rStyle w:val="aff"/>
            <w:rFonts w:hint="eastAsia"/>
            <w:noProof/>
          </w:rPr>
          <w:t>终端公告推送页面</w:t>
        </w:r>
        <w:r w:rsidR="00F5519F">
          <w:rPr>
            <w:noProof/>
            <w:webHidden/>
          </w:rPr>
          <w:tab/>
        </w:r>
        <w:r w:rsidR="00F5519F">
          <w:rPr>
            <w:noProof/>
            <w:webHidden/>
          </w:rPr>
          <w:fldChar w:fldCharType="begin"/>
        </w:r>
        <w:r w:rsidR="00F5519F">
          <w:rPr>
            <w:noProof/>
            <w:webHidden/>
          </w:rPr>
          <w:instrText xml:space="preserve"> PAGEREF _Toc61022450 \h </w:instrText>
        </w:r>
        <w:r w:rsidR="00F5519F">
          <w:rPr>
            <w:noProof/>
            <w:webHidden/>
          </w:rPr>
        </w:r>
        <w:r w:rsidR="00F5519F">
          <w:rPr>
            <w:noProof/>
            <w:webHidden/>
          </w:rPr>
          <w:fldChar w:fldCharType="separate"/>
        </w:r>
        <w:r w:rsidR="00F5519F">
          <w:rPr>
            <w:noProof/>
            <w:webHidden/>
          </w:rPr>
          <w:t>203</w:t>
        </w:r>
        <w:r w:rsidR="00F5519F">
          <w:rPr>
            <w:noProof/>
            <w:webHidden/>
          </w:rPr>
          <w:fldChar w:fldCharType="end"/>
        </w:r>
      </w:hyperlink>
    </w:p>
    <w:p w14:paraId="1CCFEED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51" w:history="1">
        <w:r w:rsidR="00F5519F" w:rsidRPr="002059BC">
          <w:rPr>
            <w:rStyle w:val="aff"/>
            <w:noProof/>
          </w:rPr>
          <w:t>7.8.3</w:t>
        </w:r>
        <w:r w:rsidR="00F5519F" w:rsidRPr="002059BC">
          <w:rPr>
            <w:rStyle w:val="aff"/>
            <w:rFonts w:hint="eastAsia"/>
            <w:noProof/>
          </w:rPr>
          <w:t xml:space="preserve"> </w:t>
        </w:r>
        <w:r w:rsidR="00F5519F" w:rsidRPr="002059BC">
          <w:rPr>
            <w:rStyle w:val="aff"/>
            <w:rFonts w:hint="eastAsia"/>
            <w:noProof/>
          </w:rPr>
          <w:t>终端公告配置举例</w:t>
        </w:r>
        <w:r w:rsidR="00F5519F">
          <w:rPr>
            <w:noProof/>
            <w:webHidden/>
          </w:rPr>
          <w:tab/>
        </w:r>
        <w:r w:rsidR="00F5519F">
          <w:rPr>
            <w:noProof/>
            <w:webHidden/>
          </w:rPr>
          <w:fldChar w:fldCharType="begin"/>
        </w:r>
        <w:r w:rsidR="00F5519F">
          <w:rPr>
            <w:noProof/>
            <w:webHidden/>
          </w:rPr>
          <w:instrText xml:space="preserve"> PAGEREF _Toc61022451 \h </w:instrText>
        </w:r>
        <w:r w:rsidR="00F5519F">
          <w:rPr>
            <w:noProof/>
            <w:webHidden/>
          </w:rPr>
        </w:r>
        <w:r w:rsidR="00F5519F">
          <w:rPr>
            <w:noProof/>
            <w:webHidden/>
          </w:rPr>
          <w:fldChar w:fldCharType="separate"/>
        </w:r>
        <w:r w:rsidR="00F5519F">
          <w:rPr>
            <w:noProof/>
            <w:webHidden/>
          </w:rPr>
          <w:t>204</w:t>
        </w:r>
        <w:r w:rsidR="00F5519F">
          <w:rPr>
            <w:noProof/>
            <w:webHidden/>
          </w:rPr>
          <w:fldChar w:fldCharType="end"/>
        </w:r>
      </w:hyperlink>
    </w:p>
    <w:p w14:paraId="700A2F8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52" w:history="1">
        <w:r w:rsidR="00F5519F" w:rsidRPr="002059BC">
          <w:rPr>
            <w:rStyle w:val="aff"/>
            <w:noProof/>
          </w:rPr>
          <w:t>7.9</w:t>
        </w:r>
        <w:r w:rsidR="00F5519F" w:rsidRPr="002059BC">
          <w:rPr>
            <w:rStyle w:val="aff"/>
            <w:rFonts w:hint="eastAsia"/>
            <w:noProof/>
          </w:rPr>
          <w:t xml:space="preserve"> </w:t>
        </w:r>
        <w:r w:rsidR="00F5519F" w:rsidRPr="002059BC">
          <w:rPr>
            <w:rStyle w:val="aff"/>
            <w:rFonts w:hint="eastAsia"/>
            <w:noProof/>
          </w:rPr>
          <w:t>高级配置</w:t>
        </w:r>
        <w:r w:rsidR="00F5519F">
          <w:rPr>
            <w:noProof/>
            <w:webHidden/>
          </w:rPr>
          <w:tab/>
        </w:r>
        <w:r w:rsidR="00F5519F">
          <w:rPr>
            <w:noProof/>
            <w:webHidden/>
          </w:rPr>
          <w:fldChar w:fldCharType="begin"/>
        </w:r>
        <w:r w:rsidR="00F5519F">
          <w:rPr>
            <w:noProof/>
            <w:webHidden/>
          </w:rPr>
          <w:instrText xml:space="preserve"> PAGEREF _Toc61022452 \h </w:instrText>
        </w:r>
        <w:r w:rsidR="00F5519F">
          <w:rPr>
            <w:noProof/>
            <w:webHidden/>
          </w:rPr>
        </w:r>
        <w:r w:rsidR="00F5519F">
          <w:rPr>
            <w:noProof/>
            <w:webHidden/>
          </w:rPr>
          <w:fldChar w:fldCharType="separate"/>
        </w:r>
        <w:r w:rsidR="00F5519F">
          <w:rPr>
            <w:noProof/>
            <w:webHidden/>
          </w:rPr>
          <w:t>211</w:t>
        </w:r>
        <w:r w:rsidR="00F5519F">
          <w:rPr>
            <w:noProof/>
            <w:webHidden/>
          </w:rPr>
          <w:fldChar w:fldCharType="end"/>
        </w:r>
      </w:hyperlink>
    </w:p>
    <w:p w14:paraId="51CE393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53" w:history="1">
        <w:r w:rsidR="00F5519F" w:rsidRPr="002059BC">
          <w:rPr>
            <w:rStyle w:val="aff"/>
            <w:noProof/>
          </w:rPr>
          <w:t>7.9.1</w:t>
        </w:r>
        <w:r w:rsidR="00F5519F" w:rsidRPr="002059BC">
          <w:rPr>
            <w:rStyle w:val="aff"/>
            <w:rFonts w:hint="eastAsia"/>
            <w:noProof/>
          </w:rPr>
          <w:t xml:space="preserve"> </w:t>
        </w:r>
        <w:r w:rsidR="00F5519F" w:rsidRPr="002059BC">
          <w:rPr>
            <w:rStyle w:val="aff"/>
            <w:rFonts w:hint="eastAsia"/>
            <w:noProof/>
          </w:rPr>
          <w:t>高级配置简介</w:t>
        </w:r>
        <w:r w:rsidR="00F5519F">
          <w:rPr>
            <w:noProof/>
            <w:webHidden/>
          </w:rPr>
          <w:tab/>
        </w:r>
        <w:r w:rsidR="00F5519F">
          <w:rPr>
            <w:noProof/>
            <w:webHidden/>
          </w:rPr>
          <w:fldChar w:fldCharType="begin"/>
        </w:r>
        <w:r w:rsidR="00F5519F">
          <w:rPr>
            <w:noProof/>
            <w:webHidden/>
          </w:rPr>
          <w:instrText xml:space="preserve"> PAGEREF _Toc61022453 \h </w:instrText>
        </w:r>
        <w:r w:rsidR="00F5519F">
          <w:rPr>
            <w:noProof/>
            <w:webHidden/>
          </w:rPr>
        </w:r>
        <w:r w:rsidR="00F5519F">
          <w:rPr>
            <w:noProof/>
            <w:webHidden/>
          </w:rPr>
          <w:fldChar w:fldCharType="separate"/>
        </w:r>
        <w:r w:rsidR="00F5519F">
          <w:rPr>
            <w:noProof/>
            <w:webHidden/>
          </w:rPr>
          <w:t>211</w:t>
        </w:r>
        <w:r w:rsidR="00F5519F">
          <w:rPr>
            <w:noProof/>
            <w:webHidden/>
          </w:rPr>
          <w:fldChar w:fldCharType="end"/>
        </w:r>
      </w:hyperlink>
    </w:p>
    <w:p w14:paraId="6F74DD0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54" w:history="1">
        <w:r w:rsidR="00F5519F" w:rsidRPr="002059BC">
          <w:rPr>
            <w:rStyle w:val="aff"/>
            <w:noProof/>
          </w:rPr>
          <w:t>7.9.2</w:t>
        </w:r>
        <w:r w:rsidR="00F5519F" w:rsidRPr="002059BC">
          <w:rPr>
            <w:rStyle w:val="aff"/>
            <w:rFonts w:hint="eastAsia"/>
            <w:noProof/>
          </w:rPr>
          <w:t xml:space="preserve"> </w:t>
        </w:r>
        <w:r w:rsidR="00F5519F" w:rsidRPr="002059BC">
          <w:rPr>
            <w:rStyle w:val="aff"/>
            <w:rFonts w:hint="eastAsia"/>
            <w:noProof/>
          </w:rPr>
          <w:t>高级配置页面</w:t>
        </w:r>
        <w:r w:rsidR="00F5519F">
          <w:rPr>
            <w:noProof/>
            <w:webHidden/>
          </w:rPr>
          <w:tab/>
        </w:r>
        <w:r w:rsidR="00F5519F">
          <w:rPr>
            <w:noProof/>
            <w:webHidden/>
          </w:rPr>
          <w:fldChar w:fldCharType="begin"/>
        </w:r>
        <w:r w:rsidR="00F5519F">
          <w:rPr>
            <w:noProof/>
            <w:webHidden/>
          </w:rPr>
          <w:instrText xml:space="preserve"> PAGEREF _Toc61022454 \h </w:instrText>
        </w:r>
        <w:r w:rsidR="00F5519F">
          <w:rPr>
            <w:noProof/>
            <w:webHidden/>
          </w:rPr>
        </w:r>
        <w:r w:rsidR="00F5519F">
          <w:rPr>
            <w:noProof/>
            <w:webHidden/>
          </w:rPr>
          <w:fldChar w:fldCharType="separate"/>
        </w:r>
        <w:r w:rsidR="00F5519F">
          <w:rPr>
            <w:noProof/>
            <w:webHidden/>
          </w:rPr>
          <w:t>212</w:t>
        </w:r>
        <w:r w:rsidR="00F5519F">
          <w:rPr>
            <w:noProof/>
            <w:webHidden/>
          </w:rPr>
          <w:fldChar w:fldCharType="end"/>
        </w:r>
      </w:hyperlink>
    </w:p>
    <w:p w14:paraId="715103C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55" w:history="1">
        <w:r w:rsidR="00F5519F" w:rsidRPr="002059BC">
          <w:rPr>
            <w:rStyle w:val="aff"/>
            <w:noProof/>
          </w:rPr>
          <w:t>7.9.3</w:t>
        </w:r>
        <w:r w:rsidR="00F5519F" w:rsidRPr="002059BC">
          <w:rPr>
            <w:rStyle w:val="aff"/>
            <w:rFonts w:hint="eastAsia"/>
            <w:noProof/>
          </w:rPr>
          <w:t xml:space="preserve"> </w:t>
        </w:r>
        <w:r w:rsidR="00F5519F" w:rsidRPr="002059BC">
          <w:rPr>
            <w:rStyle w:val="aff"/>
            <w:rFonts w:hint="eastAsia"/>
            <w:noProof/>
          </w:rPr>
          <w:t>终端控制配置举例</w:t>
        </w:r>
        <w:r w:rsidR="00F5519F">
          <w:rPr>
            <w:noProof/>
            <w:webHidden/>
          </w:rPr>
          <w:tab/>
        </w:r>
        <w:r w:rsidR="00F5519F">
          <w:rPr>
            <w:noProof/>
            <w:webHidden/>
          </w:rPr>
          <w:fldChar w:fldCharType="begin"/>
        </w:r>
        <w:r w:rsidR="00F5519F">
          <w:rPr>
            <w:noProof/>
            <w:webHidden/>
          </w:rPr>
          <w:instrText xml:space="preserve"> PAGEREF _Toc61022455 \h </w:instrText>
        </w:r>
        <w:r w:rsidR="00F5519F">
          <w:rPr>
            <w:noProof/>
            <w:webHidden/>
          </w:rPr>
        </w:r>
        <w:r w:rsidR="00F5519F">
          <w:rPr>
            <w:noProof/>
            <w:webHidden/>
          </w:rPr>
          <w:fldChar w:fldCharType="separate"/>
        </w:r>
        <w:r w:rsidR="00F5519F">
          <w:rPr>
            <w:noProof/>
            <w:webHidden/>
          </w:rPr>
          <w:t>213</w:t>
        </w:r>
        <w:r w:rsidR="00F5519F">
          <w:rPr>
            <w:noProof/>
            <w:webHidden/>
          </w:rPr>
          <w:fldChar w:fldCharType="end"/>
        </w:r>
      </w:hyperlink>
    </w:p>
    <w:p w14:paraId="4C0BC5C9"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456" w:history="1">
        <w:r w:rsidR="00F5519F" w:rsidRPr="002059BC">
          <w:rPr>
            <w:rStyle w:val="aff"/>
            <w:noProof/>
          </w:rPr>
          <w:t>8</w:t>
        </w:r>
        <w:r w:rsidR="00F5519F" w:rsidRPr="002059BC">
          <w:rPr>
            <w:rStyle w:val="aff"/>
            <w:rFonts w:hint="eastAsia"/>
            <w:noProof/>
          </w:rPr>
          <w:t xml:space="preserve"> </w:t>
        </w:r>
        <w:r w:rsidR="00F5519F" w:rsidRPr="002059BC">
          <w:rPr>
            <w:rStyle w:val="aff"/>
            <w:rFonts w:hint="eastAsia"/>
            <w:noProof/>
          </w:rPr>
          <w:t>控制策略分析</w:t>
        </w:r>
        <w:r w:rsidR="00F5519F">
          <w:rPr>
            <w:noProof/>
            <w:webHidden/>
          </w:rPr>
          <w:tab/>
        </w:r>
        <w:r w:rsidR="00F5519F">
          <w:rPr>
            <w:noProof/>
            <w:webHidden/>
          </w:rPr>
          <w:fldChar w:fldCharType="begin"/>
        </w:r>
        <w:r w:rsidR="00F5519F">
          <w:rPr>
            <w:noProof/>
            <w:webHidden/>
          </w:rPr>
          <w:instrText xml:space="preserve"> PAGEREF _Toc61022456 \h </w:instrText>
        </w:r>
        <w:r w:rsidR="00F5519F">
          <w:rPr>
            <w:noProof/>
            <w:webHidden/>
          </w:rPr>
        </w:r>
        <w:r w:rsidR="00F5519F">
          <w:rPr>
            <w:noProof/>
            <w:webHidden/>
          </w:rPr>
          <w:fldChar w:fldCharType="separate"/>
        </w:r>
        <w:r w:rsidR="00F5519F">
          <w:rPr>
            <w:noProof/>
            <w:webHidden/>
          </w:rPr>
          <w:t>216</w:t>
        </w:r>
        <w:r w:rsidR="00F5519F">
          <w:rPr>
            <w:noProof/>
            <w:webHidden/>
          </w:rPr>
          <w:fldChar w:fldCharType="end"/>
        </w:r>
      </w:hyperlink>
    </w:p>
    <w:p w14:paraId="7AAF82A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57" w:history="1">
        <w:r w:rsidR="00F5519F" w:rsidRPr="002059BC">
          <w:rPr>
            <w:rStyle w:val="aff"/>
            <w:noProof/>
          </w:rPr>
          <w:t>8.1</w:t>
        </w:r>
        <w:r w:rsidR="00F5519F" w:rsidRPr="002059BC">
          <w:rPr>
            <w:rStyle w:val="aff"/>
            <w:rFonts w:hint="eastAsia"/>
            <w:noProof/>
          </w:rPr>
          <w:t xml:space="preserve"> </w:t>
        </w:r>
        <w:r w:rsidR="00F5519F" w:rsidRPr="002059BC">
          <w:rPr>
            <w:rStyle w:val="aff"/>
            <w:rFonts w:hint="eastAsia"/>
            <w:noProof/>
          </w:rPr>
          <w:t>控制策略分析概述</w:t>
        </w:r>
        <w:r w:rsidR="00F5519F">
          <w:rPr>
            <w:noProof/>
            <w:webHidden/>
          </w:rPr>
          <w:tab/>
        </w:r>
        <w:r w:rsidR="00F5519F">
          <w:rPr>
            <w:noProof/>
            <w:webHidden/>
          </w:rPr>
          <w:fldChar w:fldCharType="begin"/>
        </w:r>
        <w:r w:rsidR="00F5519F">
          <w:rPr>
            <w:noProof/>
            <w:webHidden/>
          </w:rPr>
          <w:instrText xml:space="preserve"> PAGEREF _Toc61022457 \h </w:instrText>
        </w:r>
        <w:r w:rsidR="00F5519F">
          <w:rPr>
            <w:noProof/>
            <w:webHidden/>
          </w:rPr>
        </w:r>
        <w:r w:rsidR="00F5519F">
          <w:rPr>
            <w:noProof/>
            <w:webHidden/>
          </w:rPr>
          <w:fldChar w:fldCharType="separate"/>
        </w:r>
        <w:r w:rsidR="00F5519F">
          <w:rPr>
            <w:noProof/>
            <w:webHidden/>
          </w:rPr>
          <w:t>216</w:t>
        </w:r>
        <w:r w:rsidR="00F5519F">
          <w:rPr>
            <w:noProof/>
            <w:webHidden/>
          </w:rPr>
          <w:fldChar w:fldCharType="end"/>
        </w:r>
      </w:hyperlink>
    </w:p>
    <w:p w14:paraId="3A349B0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58" w:history="1">
        <w:r w:rsidR="00F5519F" w:rsidRPr="002059BC">
          <w:rPr>
            <w:rStyle w:val="aff"/>
            <w:noProof/>
          </w:rPr>
          <w:t>8.2</w:t>
        </w:r>
        <w:r w:rsidR="00F5519F" w:rsidRPr="002059BC">
          <w:rPr>
            <w:rStyle w:val="aff"/>
            <w:rFonts w:hint="eastAsia"/>
            <w:noProof/>
          </w:rPr>
          <w:t xml:space="preserve"> </w:t>
        </w:r>
        <w:r w:rsidR="00F5519F" w:rsidRPr="002059BC">
          <w:rPr>
            <w:rStyle w:val="aff"/>
            <w:rFonts w:hint="eastAsia"/>
            <w:noProof/>
          </w:rPr>
          <w:t>控制策略全局分析</w:t>
        </w:r>
        <w:r w:rsidR="00F5519F">
          <w:rPr>
            <w:noProof/>
            <w:webHidden/>
          </w:rPr>
          <w:tab/>
        </w:r>
        <w:r w:rsidR="00F5519F">
          <w:rPr>
            <w:noProof/>
            <w:webHidden/>
          </w:rPr>
          <w:fldChar w:fldCharType="begin"/>
        </w:r>
        <w:r w:rsidR="00F5519F">
          <w:rPr>
            <w:noProof/>
            <w:webHidden/>
          </w:rPr>
          <w:instrText xml:space="preserve"> PAGEREF _Toc61022458 \h </w:instrText>
        </w:r>
        <w:r w:rsidR="00F5519F">
          <w:rPr>
            <w:noProof/>
            <w:webHidden/>
          </w:rPr>
        </w:r>
        <w:r w:rsidR="00F5519F">
          <w:rPr>
            <w:noProof/>
            <w:webHidden/>
          </w:rPr>
          <w:fldChar w:fldCharType="separate"/>
        </w:r>
        <w:r w:rsidR="00F5519F">
          <w:rPr>
            <w:noProof/>
            <w:webHidden/>
          </w:rPr>
          <w:t>216</w:t>
        </w:r>
        <w:r w:rsidR="00F5519F">
          <w:rPr>
            <w:noProof/>
            <w:webHidden/>
          </w:rPr>
          <w:fldChar w:fldCharType="end"/>
        </w:r>
      </w:hyperlink>
    </w:p>
    <w:p w14:paraId="0F2B814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59" w:history="1">
        <w:r w:rsidR="00F5519F" w:rsidRPr="002059BC">
          <w:rPr>
            <w:rStyle w:val="aff"/>
            <w:noProof/>
          </w:rPr>
          <w:t>8.3</w:t>
        </w:r>
        <w:r w:rsidR="00F5519F" w:rsidRPr="002059BC">
          <w:rPr>
            <w:rStyle w:val="aff"/>
            <w:rFonts w:hint="eastAsia"/>
            <w:noProof/>
          </w:rPr>
          <w:t xml:space="preserve"> </w:t>
        </w:r>
        <w:r w:rsidR="00F5519F" w:rsidRPr="002059BC">
          <w:rPr>
            <w:rStyle w:val="aff"/>
            <w:rFonts w:hint="eastAsia"/>
            <w:noProof/>
          </w:rPr>
          <w:t>控制策略即时分析</w:t>
        </w:r>
        <w:r w:rsidR="00F5519F">
          <w:rPr>
            <w:noProof/>
            <w:webHidden/>
          </w:rPr>
          <w:tab/>
        </w:r>
        <w:r w:rsidR="00F5519F">
          <w:rPr>
            <w:noProof/>
            <w:webHidden/>
          </w:rPr>
          <w:fldChar w:fldCharType="begin"/>
        </w:r>
        <w:r w:rsidR="00F5519F">
          <w:rPr>
            <w:noProof/>
            <w:webHidden/>
          </w:rPr>
          <w:instrText xml:space="preserve"> PAGEREF _Toc61022459 \h </w:instrText>
        </w:r>
        <w:r w:rsidR="00F5519F">
          <w:rPr>
            <w:noProof/>
            <w:webHidden/>
          </w:rPr>
        </w:r>
        <w:r w:rsidR="00F5519F">
          <w:rPr>
            <w:noProof/>
            <w:webHidden/>
          </w:rPr>
          <w:fldChar w:fldCharType="separate"/>
        </w:r>
        <w:r w:rsidR="00F5519F">
          <w:rPr>
            <w:noProof/>
            <w:webHidden/>
          </w:rPr>
          <w:t>219</w:t>
        </w:r>
        <w:r w:rsidR="00F5519F">
          <w:rPr>
            <w:noProof/>
            <w:webHidden/>
          </w:rPr>
          <w:fldChar w:fldCharType="end"/>
        </w:r>
      </w:hyperlink>
    </w:p>
    <w:p w14:paraId="130A792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60" w:history="1">
        <w:r w:rsidR="00F5519F" w:rsidRPr="002059BC">
          <w:rPr>
            <w:rStyle w:val="aff"/>
            <w:noProof/>
          </w:rPr>
          <w:t>8.4</w:t>
        </w:r>
        <w:r w:rsidR="00F5519F" w:rsidRPr="002059BC">
          <w:rPr>
            <w:rStyle w:val="aff"/>
            <w:rFonts w:hint="eastAsia"/>
            <w:noProof/>
          </w:rPr>
          <w:t xml:space="preserve"> </w:t>
        </w:r>
        <w:r w:rsidR="00F5519F" w:rsidRPr="002059BC">
          <w:rPr>
            <w:rStyle w:val="aff"/>
            <w:rFonts w:hint="eastAsia"/>
            <w:noProof/>
          </w:rPr>
          <w:t>策略分析配置举例</w:t>
        </w:r>
        <w:r w:rsidR="00F5519F">
          <w:rPr>
            <w:noProof/>
            <w:webHidden/>
          </w:rPr>
          <w:tab/>
        </w:r>
        <w:r w:rsidR="00F5519F">
          <w:rPr>
            <w:noProof/>
            <w:webHidden/>
          </w:rPr>
          <w:fldChar w:fldCharType="begin"/>
        </w:r>
        <w:r w:rsidR="00F5519F">
          <w:rPr>
            <w:noProof/>
            <w:webHidden/>
          </w:rPr>
          <w:instrText xml:space="preserve"> PAGEREF _Toc61022460 \h </w:instrText>
        </w:r>
        <w:r w:rsidR="00F5519F">
          <w:rPr>
            <w:noProof/>
            <w:webHidden/>
          </w:rPr>
        </w:r>
        <w:r w:rsidR="00F5519F">
          <w:rPr>
            <w:noProof/>
            <w:webHidden/>
          </w:rPr>
          <w:fldChar w:fldCharType="separate"/>
        </w:r>
        <w:r w:rsidR="00F5519F">
          <w:rPr>
            <w:noProof/>
            <w:webHidden/>
          </w:rPr>
          <w:t>221</w:t>
        </w:r>
        <w:r w:rsidR="00F5519F">
          <w:rPr>
            <w:noProof/>
            <w:webHidden/>
          </w:rPr>
          <w:fldChar w:fldCharType="end"/>
        </w:r>
      </w:hyperlink>
    </w:p>
    <w:p w14:paraId="13D76FAB"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461" w:history="1">
        <w:r w:rsidR="00F5519F" w:rsidRPr="002059BC">
          <w:rPr>
            <w:rStyle w:val="aff"/>
            <w:noProof/>
          </w:rPr>
          <w:t>9 NAT</w:t>
        </w:r>
        <w:r w:rsidR="00F5519F">
          <w:rPr>
            <w:noProof/>
            <w:webHidden/>
          </w:rPr>
          <w:tab/>
        </w:r>
        <w:r w:rsidR="00F5519F">
          <w:rPr>
            <w:noProof/>
            <w:webHidden/>
          </w:rPr>
          <w:fldChar w:fldCharType="begin"/>
        </w:r>
        <w:r w:rsidR="00F5519F">
          <w:rPr>
            <w:noProof/>
            <w:webHidden/>
          </w:rPr>
          <w:instrText xml:space="preserve"> PAGEREF _Toc61022461 \h </w:instrText>
        </w:r>
        <w:r w:rsidR="00F5519F">
          <w:rPr>
            <w:noProof/>
            <w:webHidden/>
          </w:rPr>
        </w:r>
        <w:r w:rsidR="00F5519F">
          <w:rPr>
            <w:noProof/>
            <w:webHidden/>
          </w:rPr>
          <w:fldChar w:fldCharType="separate"/>
        </w:r>
        <w:r w:rsidR="00F5519F">
          <w:rPr>
            <w:noProof/>
            <w:webHidden/>
          </w:rPr>
          <w:t>223</w:t>
        </w:r>
        <w:r w:rsidR="00F5519F">
          <w:rPr>
            <w:noProof/>
            <w:webHidden/>
          </w:rPr>
          <w:fldChar w:fldCharType="end"/>
        </w:r>
      </w:hyperlink>
    </w:p>
    <w:p w14:paraId="4AE3AF1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62" w:history="1">
        <w:r w:rsidR="00F5519F" w:rsidRPr="002059BC">
          <w:rPr>
            <w:rStyle w:val="aff"/>
            <w:noProof/>
          </w:rPr>
          <w:t>9.1 NAT</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_Toc61022462 \h </w:instrText>
        </w:r>
        <w:r w:rsidR="00F5519F">
          <w:rPr>
            <w:noProof/>
            <w:webHidden/>
          </w:rPr>
        </w:r>
        <w:r w:rsidR="00F5519F">
          <w:rPr>
            <w:noProof/>
            <w:webHidden/>
          </w:rPr>
          <w:fldChar w:fldCharType="separate"/>
        </w:r>
        <w:r w:rsidR="00F5519F">
          <w:rPr>
            <w:noProof/>
            <w:webHidden/>
          </w:rPr>
          <w:t>223</w:t>
        </w:r>
        <w:r w:rsidR="00F5519F">
          <w:rPr>
            <w:noProof/>
            <w:webHidden/>
          </w:rPr>
          <w:fldChar w:fldCharType="end"/>
        </w:r>
      </w:hyperlink>
    </w:p>
    <w:p w14:paraId="1BBFDEA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63" w:history="1">
        <w:r w:rsidR="00F5519F" w:rsidRPr="002059BC">
          <w:rPr>
            <w:rStyle w:val="aff"/>
            <w:noProof/>
          </w:rPr>
          <w:t>9.1.1</w:t>
        </w:r>
        <w:r w:rsidR="00F5519F" w:rsidRPr="002059BC">
          <w:rPr>
            <w:rStyle w:val="aff"/>
            <w:rFonts w:hint="eastAsia"/>
            <w:noProof/>
          </w:rPr>
          <w:t xml:space="preserve"> </w:t>
        </w:r>
        <w:r w:rsidR="00F5519F" w:rsidRPr="002059BC">
          <w:rPr>
            <w:rStyle w:val="aff"/>
            <w:rFonts w:hint="eastAsia"/>
            <w:noProof/>
          </w:rPr>
          <w:t>地址转换控制</w:t>
        </w:r>
        <w:r w:rsidR="00F5519F">
          <w:rPr>
            <w:noProof/>
            <w:webHidden/>
          </w:rPr>
          <w:tab/>
        </w:r>
        <w:r w:rsidR="00F5519F">
          <w:rPr>
            <w:noProof/>
            <w:webHidden/>
          </w:rPr>
          <w:fldChar w:fldCharType="begin"/>
        </w:r>
        <w:r w:rsidR="00F5519F">
          <w:rPr>
            <w:noProof/>
            <w:webHidden/>
          </w:rPr>
          <w:instrText xml:space="preserve"> PAGEREF _Toc61022463 \h </w:instrText>
        </w:r>
        <w:r w:rsidR="00F5519F">
          <w:rPr>
            <w:noProof/>
            <w:webHidden/>
          </w:rPr>
        </w:r>
        <w:r w:rsidR="00F5519F">
          <w:rPr>
            <w:noProof/>
            <w:webHidden/>
          </w:rPr>
          <w:fldChar w:fldCharType="separate"/>
        </w:r>
        <w:r w:rsidR="00F5519F">
          <w:rPr>
            <w:noProof/>
            <w:webHidden/>
          </w:rPr>
          <w:t>223</w:t>
        </w:r>
        <w:r w:rsidR="00F5519F">
          <w:rPr>
            <w:noProof/>
            <w:webHidden/>
          </w:rPr>
          <w:fldChar w:fldCharType="end"/>
        </w:r>
      </w:hyperlink>
    </w:p>
    <w:p w14:paraId="2ACD0DA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64" w:history="1">
        <w:r w:rsidR="00F5519F" w:rsidRPr="002059BC">
          <w:rPr>
            <w:rStyle w:val="aff"/>
            <w:noProof/>
          </w:rPr>
          <w:t>9.1.2 NAT</w:t>
        </w:r>
        <w:r w:rsidR="00F5519F" w:rsidRPr="002059BC">
          <w:rPr>
            <w:rStyle w:val="aff"/>
            <w:rFonts w:hint="eastAsia"/>
            <w:noProof/>
          </w:rPr>
          <w:t>实现</w:t>
        </w:r>
        <w:r w:rsidR="00F5519F">
          <w:rPr>
            <w:noProof/>
            <w:webHidden/>
          </w:rPr>
          <w:tab/>
        </w:r>
        <w:r w:rsidR="00F5519F">
          <w:rPr>
            <w:noProof/>
            <w:webHidden/>
          </w:rPr>
          <w:fldChar w:fldCharType="begin"/>
        </w:r>
        <w:r w:rsidR="00F5519F">
          <w:rPr>
            <w:noProof/>
            <w:webHidden/>
          </w:rPr>
          <w:instrText xml:space="preserve"> PAGEREF _Toc61022464 \h </w:instrText>
        </w:r>
        <w:r w:rsidR="00F5519F">
          <w:rPr>
            <w:noProof/>
            <w:webHidden/>
          </w:rPr>
        </w:r>
        <w:r w:rsidR="00F5519F">
          <w:rPr>
            <w:noProof/>
            <w:webHidden/>
          </w:rPr>
          <w:fldChar w:fldCharType="separate"/>
        </w:r>
        <w:r w:rsidR="00F5519F">
          <w:rPr>
            <w:noProof/>
            <w:webHidden/>
          </w:rPr>
          <w:t>223</w:t>
        </w:r>
        <w:r w:rsidR="00F5519F">
          <w:rPr>
            <w:noProof/>
            <w:webHidden/>
          </w:rPr>
          <w:fldChar w:fldCharType="end"/>
        </w:r>
      </w:hyperlink>
    </w:p>
    <w:p w14:paraId="17916B8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65" w:history="1">
        <w:r w:rsidR="00F5519F" w:rsidRPr="002059BC">
          <w:rPr>
            <w:rStyle w:val="aff"/>
            <w:noProof/>
          </w:rPr>
          <w:t>9.2 NAT</w:t>
        </w:r>
        <w:r w:rsidR="00F5519F" w:rsidRPr="002059BC">
          <w:rPr>
            <w:rStyle w:val="aff"/>
            <w:rFonts w:hint="eastAsia"/>
            <w:noProof/>
          </w:rPr>
          <w:t>地址池配置</w:t>
        </w:r>
        <w:r w:rsidR="00F5519F">
          <w:rPr>
            <w:noProof/>
            <w:webHidden/>
          </w:rPr>
          <w:tab/>
        </w:r>
        <w:r w:rsidR="00F5519F">
          <w:rPr>
            <w:noProof/>
            <w:webHidden/>
          </w:rPr>
          <w:fldChar w:fldCharType="begin"/>
        </w:r>
        <w:r w:rsidR="00F5519F">
          <w:rPr>
            <w:noProof/>
            <w:webHidden/>
          </w:rPr>
          <w:instrText xml:space="preserve"> PAGEREF _Toc61022465 \h </w:instrText>
        </w:r>
        <w:r w:rsidR="00F5519F">
          <w:rPr>
            <w:noProof/>
            <w:webHidden/>
          </w:rPr>
        </w:r>
        <w:r w:rsidR="00F5519F">
          <w:rPr>
            <w:noProof/>
            <w:webHidden/>
          </w:rPr>
          <w:fldChar w:fldCharType="separate"/>
        </w:r>
        <w:r w:rsidR="00F5519F">
          <w:rPr>
            <w:noProof/>
            <w:webHidden/>
          </w:rPr>
          <w:t>224</w:t>
        </w:r>
        <w:r w:rsidR="00F5519F">
          <w:rPr>
            <w:noProof/>
            <w:webHidden/>
          </w:rPr>
          <w:fldChar w:fldCharType="end"/>
        </w:r>
      </w:hyperlink>
    </w:p>
    <w:p w14:paraId="40D5F14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66" w:history="1">
        <w:r w:rsidR="00F5519F" w:rsidRPr="002059BC">
          <w:rPr>
            <w:rStyle w:val="aff"/>
            <w:noProof/>
          </w:rPr>
          <w:t>9.3</w:t>
        </w:r>
        <w:r w:rsidR="00F5519F" w:rsidRPr="002059BC">
          <w:rPr>
            <w:rStyle w:val="aff"/>
            <w:rFonts w:hint="eastAsia"/>
            <w:noProof/>
          </w:rPr>
          <w:t xml:space="preserve"> </w:t>
        </w:r>
        <w:r w:rsidR="00F5519F" w:rsidRPr="002059BC">
          <w:rPr>
            <w:rStyle w:val="aff"/>
            <w:rFonts w:hint="eastAsia"/>
            <w:noProof/>
          </w:rPr>
          <w:t>源</w:t>
        </w:r>
        <w:r w:rsidR="00F5519F" w:rsidRPr="002059BC">
          <w:rPr>
            <w:rStyle w:val="aff"/>
            <w:noProof/>
          </w:rPr>
          <w:t>NAT</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_Toc61022466 \h </w:instrText>
        </w:r>
        <w:r w:rsidR="00F5519F">
          <w:rPr>
            <w:noProof/>
            <w:webHidden/>
          </w:rPr>
        </w:r>
        <w:r w:rsidR="00F5519F">
          <w:rPr>
            <w:noProof/>
            <w:webHidden/>
          </w:rPr>
          <w:fldChar w:fldCharType="separate"/>
        </w:r>
        <w:r w:rsidR="00F5519F">
          <w:rPr>
            <w:noProof/>
            <w:webHidden/>
          </w:rPr>
          <w:t>225</w:t>
        </w:r>
        <w:r w:rsidR="00F5519F">
          <w:rPr>
            <w:noProof/>
            <w:webHidden/>
          </w:rPr>
          <w:fldChar w:fldCharType="end"/>
        </w:r>
      </w:hyperlink>
    </w:p>
    <w:p w14:paraId="6A97151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67" w:history="1">
        <w:r w:rsidR="00F5519F" w:rsidRPr="002059BC">
          <w:rPr>
            <w:rStyle w:val="aff"/>
            <w:noProof/>
          </w:rPr>
          <w:t>9.4</w:t>
        </w:r>
        <w:r w:rsidR="00F5519F" w:rsidRPr="002059BC">
          <w:rPr>
            <w:rStyle w:val="aff"/>
            <w:rFonts w:hint="eastAsia"/>
            <w:noProof/>
          </w:rPr>
          <w:t xml:space="preserve"> </w:t>
        </w:r>
        <w:r w:rsidR="00F5519F" w:rsidRPr="002059BC">
          <w:rPr>
            <w:rStyle w:val="aff"/>
            <w:rFonts w:hint="eastAsia"/>
            <w:noProof/>
          </w:rPr>
          <w:t>目的</w:t>
        </w:r>
        <w:r w:rsidR="00F5519F" w:rsidRPr="002059BC">
          <w:rPr>
            <w:rStyle w:val="aff"/>
            <w:noProof/>
          </w:rPr>
          <w:t>NAT</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_Toc61022467 \h </w:instrText>
        </w:r>
        <w:r w:rsidR="00F5519F">
          <w:rPr>
            <w:noProof/>
            <w:webHidden/>
          </w:rPr>
        </w:r>
        <w:r w:rsidR="00F5519F">
          <w:rPr>
            <w:noProof/>
            <w:webHidden/>
          </w:rPr>
          <w:fldChar w:fldCharType="separate"/>
        </w:r>
        <w:r w:rsidR="00F5519F">
          <w:rPr>
            <w:noProof/>
            <w:webHidden/>
          </w:rPr>
          <w:t>226</w:t>
        </w:r>
        <w:r w:rsidR="00F5519F">
          <w:rPr>
            <w:noProof/>
            <w:webHidden/>
          </w:rPr>
          <w:fldChar w:fldCharType="end"/>
        </w:r>
      </w:hyperlink>
    </w:p>
    <w:p w14:paraId="41106EA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68" w:history="1">
        <w:r w:rsidR="00F5519F" w:rsidRPr="002059BC">
          <w:rPr>
            <w:rStyle w:val="aff"/>
            <w:noProof/>
          </w:rPr>
          <w:t>9.5</w:t>
        </w:r>
        <w:r w:rsidR="00F5519F" w:rsidRPr="002059BC">
          <w:rPr>
            <w:rStyle w:val="aff"/>
            <w:rFonts w:hint="eastAsia"/>
            <w:noProof/>
          </w:rPr>
          <w:t xml:space="preserve"> </w:t>
        </w:r>
        <w:r w:rsidR="00F5519F" w:rsidRPr="002059BC">
          <w:rPr>
            <w:rStyle w:val="aff"/>
            <w:rFonts w:hint="eastAsia"/>
            <w:noProof/>
          </w:rPr>
          <w:t>静态</w:t>
        </w:r>
        <w:r w:rsidR="00F5519F" w:rsidRPr="002059BC">
          <w:rPr>
            <w:rStyle w:val="aff"/>
            <w:noProof/>
          </w:rPr>
          <w:t>NAT</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_Toc61022468 \h </w:instrText>
        </w:r>
        <w:r w:rsidR="00F5519F">
          <w:rPr>
            <w:noProof/>
            <w:webHidden/>
          </w:rPr>
        </w:r>
        <w:r w:rsidR="00F5519F">
          <w:rPr>
            <w:noProof/>
            <w:webHidden/>
          </w:rPr>
          <w:fldChar w:fldCharType="separate"/>
        </w:r>
        <w:r w:rsidR="00F5519F">
          <w:rPr>
            <w:noProof/>
            <w:webHidden/>
          </w:rPr>
          <w:t>227</w:t>
        </w:r>
        <w:r w:rsidR="00F5519F">
          <w:rPr>
            <w:noProof/>
            <w:webHidden/>
          </w:rPr>
          <w:fldChar w:fldCharType="end"/>
        </w:r>
      </w:hyperlink>
    </w:p>
    <w:p w14:paraId="2E71634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69" w:history="1">
        <w:r w:rsidR="00F5519F" w:rsidRPr="002059BC">
          <w:rPr>
            <w:rStyle w:val="aff"/>
            <w:noProof/>
          </w:rPr>
          <w:t>9.6 NAT64</w:t>
        </w:r>
        <w:r w:rsidR="00F5519F">
          <w:rPr>
            <w:noProof/>
            <w:webHidden/>
          </w:rPr>
          <w:tab/>
        </w:r>
        <w:r w:rsidR="00F5519F">
          <w:rPr>
            <w:noProof/>
            <w:webHidden/>
          </w:rPr>
          <w:fldChar w:fldCharType="begin"/>
        </w:r>
        <w:r w:rsidR="00F5519F">
          <w:rPr>
            <w:noProof/>
            <w:webHidden/>
          </w:rPr>
          <w:instrText xml:space="preserve"> PAGEREF _Toc61022469 \h </w:instrText>
        </w:r>
        <w:r w:rsidR="00F5519F">
          <w:rPr>
            <w:noProof/>
            <w:webHidden/>
          </w:rPr>
        </w:r>
        <w:r w:rsidR="00F5519F">
          <w:rPr>
            <w:noProof/>
            <w:webHidden/>
          </w:rPr>
          <w:fldChar w:fldCharType="separate"/>
        </w:r>
        <w:r w:rsidR="00F5519F">
          <w:rPr>
            <w:noProof/>
            <w:webHidden/>
          </w:rPr>
          <w:t>227</w:t>
        </w:r>
        <w:r w:rsidR="00F5519F">
          <w:rPr>
            <w:noProof/>
            <w:webHidden/>
          </w:rPr>
          <w:fldChar w:fldCharType="end"/>
        </w:r>
      </w:hyperlink>
    </w:p>
    <w:p w14:paraId="4EFA11C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70" w:history="1">
        <w:r w:rsidR="00F5519F" w:rsidRPr="002059BC">
          <w:rPr>
            <w:rStyle w:val="aff"/>
            <w:noProof/>
          </w:rPr>
          <w:t>9.7 NAT46</w:t>
        </w:r>
        <w:r w:rsidR="00F5519F">
          <w:rPr>
            <w:noProof/>
            <w:webHidden/>
          </w:rPr>
          <w:tab/>
        </w:r>
        <w:r w:rsidR="00F5519F">
          <w:rPr>
            <w:noProof/>
            <w:webHidden/>
          </w:rPr>
          <w:fldChar w:fldCharType="begin"/>
        </w:r>
        <w:r w:rsidR="00F5519F">
          <w:rPr>
            <w:noProof/>
            <w:webHidden/>
          </w:rPr>
          <w:instrText xml:space="preserve"> PAGEREF _Toc61022470 \h </w:instrText>
        </w:r>
        <w:r w:rsidR="00F5519F">
          <w:rPr>
            <w:noProof/>
            <w:webHidden/>
          </w:rPr>
        </w:r>
        <w:r w:rsidR="00F5519F">
          <w:rPr>
            <w:noProof/>
            <w:webHidden/>
          </w:rPr>
          <w:fldChar w:fldCharType="separate"/>
        </w:r>
        <w:r w:rsidR="00F5519F">
          <w:rPr>
            <w:noProof/>
            <w:webHidden/>
          </w:rPr>
          <w:t>228</w:t>
        </w:r>
        <w:r w:rsidR="00F5519F">
          <w:rPr>
            <w:noProof/>
            <w:webHidden/>
          </w:rPr>
          <w:fldChar w:fldCharType="end"/>
        </w:r>
      </w:hyperlink>
    </w:p>
    <w:p w14:paraId="6A89C71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71" w:history="1">
        <w:r w:rsidR="00F5519F" w:rsidRPr="002059BC">
          <w:rPr>
            <w:rStyle w:val="aff"/>
            <w:noProof/>
          </w:rPr>
          <w:t>9.8</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_Toc61022471 \h </w:instrText>
        </w:r>
        <w:r w:rsidR="00F5519F">
          <w:rPr>
            <w:noProof/>
            <w:webHidden/>
          </w:rPr>
        </w:r>
        <w:r w:rsidR="00F5519F">
          <w:rPr>
            <w:noProof/>
            <w:webHidden/>
          </w:rPr>
          <w:fldChar w:fldCharType="separate"/>
        </w:r>
        <w:r w:rsidR="00F5519F">
          <w:rPr>
            <w:noProof/>
            <w:webHidden/>
          </w:rPr>
          <w:t>229</w:t>
        </w:r>
        <w:r w:rsidR="00F5519F">
          <w:rPr>
            <w:noProof/>
            <w:webHidden/>
          </w:rPr>
          <w:fldChar w:fldCharType="end"/>
        </w:r>
      </w:hyperlink>
    </w:p>
    <w:p w14:paraId="42A8244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72" w:history="1">
        <w:r w:rsidR="00F5519F" w:rsidRPr="002059BC">
          <w:rPr>
            <w:rStyle w:val="aff"/>
            <w:noProof/>
          </w:rPr>
          <w:t>9.8.1</w:t>
        </w:r>
        <w:r w:rsidR="00F5519F" w:rsidRPr="002059BC">
          <w:rPr>
            <w:rStyle w:val="aff"/>
            <w:rFonts w:hint="eastAsia"/>
            <w:noProof/>
          </w:rPr>
          <w:t xml:space="preserve"> </w:t>
        </w:r>
        <w:r w:rsidR="00F5519F" w:rsidRPr="002059BC">
          <w:rPr>
            <w:rStyle w:val="aff"/>
            <w:rFonts w:hint="eastAsia"/>
            <w:noProof/>
          </w:rPr>
          <w:t>源</w:t>
        </w:r>
        <w:r w:rsidR="00F5519F" w:rsidRPr="002059BC">
          <w:rPr>
            <w:rStyle w:val="aff"/>
            <w:noProof/>
          </w:rPr>
          <w:t>NAT</w:t>
        </w:r>
        <w:r w:rsidR="00F5519F" w:rsidRPr="002059BC">
          <w:rPr>
            <w:rStyle w:val="aff"/>
            <w:rFonts w:hint="eastAsia"/>
            <w:noProof/>
          </w:rPr>
          <w:t>配置案例</w:t>
        </w:r>
        <w:r w:rsidR="00F5519F">
          <w:rPr>
            <w:noProof/>
            <w:webHidden/>
          </w:rPr>
          <w:tab/>
        </w:r>
        <w:r w:rsidR="00F5519F">
          <w:rPr>
            <w:noProof/>
            <w:webHidden/>
          </w:rPr>
          <w:fldChar w:fldCharType="begin"/>
        </w:r>
        <w:r w:rsidR="00F5519F">
          <w:rPr>
            <w:noProof/>
            <w:webHidden/>
          </w:rPr>
          <w:instrText xml:space="preserve"> PAGEREF _Toc61022472 \h </w:instrText>
        </w:r>
        <w:r w:rsidR="00F5519F">
          <w:rPr>
            <w:noProof/>
            <w:webHidden/>
          </w:rPr>
        </w:r>
        <w:r w:rsidR="00F5519F">
          <w:rPr>
            <w:noProof/>
            <w:webHidden/>
          </w:rPr>
          <w:fldChar w:fldCharType="separate"/>
        </w:r>
        <w:r w:rsidR="00F5519F">
          <w:rPr>
            <w:noProof/>
            <w:webHidden/>
          </w:rPr>
          <w:t>229</w:t>
        </w:r>
        <w:r w:rsidR="00F5519F">
          <w:rPr>
            <w:noProof/>
            <w:webHidden/>
          </w:rPr>
          <w:fldChar w:fldCharType="end"/>
        </w:r>
      </w:hyperlink>
    </w:p>
    <w:p w14:paraId="4784D75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73" w:history="1">
        <w:r w:rsidR="00F5519F" w:rsidRPr="002059BC">
          <w:rPr>
            <w:rStyle w:val="aff"/>
            <w:noProof/>
          </w:rPr>
          <w:t>9.8.2</w:t>
        </w:r>
        <w:r w:rsidR="00F5519F" w:rsidRPr="002059BC">
          <w:rPr>
            <w:rStyle w:val="aff"/>
            <w:rFonts w:hint="eastAsia"/>
            <w:noProof/>
          </w:rPr>
          <w:t xml:space="preserve"> </w:t>
        </w:r>
        <w:r w:rsidR="00F5519F" w:rsidRPr="002059BC">
          <w:rPr>
            <w:rStyle w:val="aff"/>
            <w:rFonts w:hint="eastAsia"/>
            <w:noProof/>
          </w:rPr>
          <w:t>目的</w:t>
        </w:r>
        <w:r w:rsidR="00F5519F" w:rsidRPr="002059BC">
          <w:rPr>
            <w:rStyle w:val="aff"/>
            <w:noProof/>
          </w:rPr>
          <w:t>NAT</w:t>
        </w:r>
        <w:r w:rsidR="00F5519F" w:rsidRPr="002059BC">
          <w:rPr>
            <w:rStyle w:val="aff"/>
            <w:rFonts w:hint="eastAsia"/>
            <w:noProof/>
          </w:rPr>
          <w:t>配置案例</w:t>
        </w:r>
        <w:r w:rsidR="00F5519F">
          <w:rPr>
            <w:noProof/>
            <w:webHidden/>
          </w:rPr>
          <w:tab/>
        </w:r>
        <w:r w:rsidR="00F5519F">
          <w:rPr>
            <w:noProof/>
            <w:webHidden/>
          </w:rPr>
          <w:fldChar w:fldCharType="begin"/>
        </w:r>
        <w:r w:rsidR="00F5519F">
          <w:rPr>
            <w:noProof/>
            <w:webHidden/>
          </w:rPr>
          <w:instrText xml:space="preserve"> PAGEREF _Toc61022473 \h </w:instrText>
        </w:r>
        <w:r w:rsidR="00F5519F">
          <w:rPr>
            <w:noProof/>
            <w:webHidden/>
          </w:rPr>
        </w:r>
        <w:r w:rsidR="00F5519F">
          <w:rPr>
            <w:noProof/>
            <w:webHidden/>
          </w:rPr>
          <w:fldChar w:fldCharType="separate"/>
        </w:r>
        <w:r w:rsidR="00F5519F">
          <w:rPr>
            <w:noProof/>
            <w:webHidden/>
          </w:rPr>
          <w:t>232</w:t>
        </w:r>
        <w:r w:rsidR="00F5519F">
          <w:rPr>
            <w:noProof/>
            <w:webHidden/>
          </w:rPr>
          <w:fldChar w:fldCharType="end"/>
        </w:r>
      </w:hyperlink>
    </w:p>
    <w:p w14:paraId="4E450D4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74" w:history="1">
        <w:r w:rsidR="00F5519F" w:rsidRPr="002059BC">
          <w:rPr>
            <w:rStyle w:val="aff"/>
            <w:noProof/>
          </w:rPr>
          <w:t>9.8.3</w:t>
        </w:r>
        <w:r w:rsidR="00F5519F" w:rsidRPr="002059BC">
          <w:rPr>
            <w:rStyle w:val="aff"/>
            <w:rFonts w:hint="eastAsia"/>
            <w:noProof/>
          </w:rPr>
          <w:t xml:space="preserve"> </w:t>
        </w:r>
        <w:r w:rsidR="00F5519F" w:rsidRPr="002059BC">
          <w:rPr>
            <w:rStyle w:val="aff"/>
            <w:rFonts w:hint="eastAsia"/>
            <w:noProof/>
          </w:rPr>
          <w:t>静态</w:t>
        </w:r>
        <w:r w:rsidR="00F5519F" w:rsidRPr="002059BC">
          <w:rPr>
            <w:rStyle w:val="aff"/>
            <w:noProof/>
          </w:rPr>
          <w:t>NAT</w:t>
        </w:r>
        <w:r w:rsidR="00F5519F" w:rsidRPr="002059BC">
          <w:rPr>
            <w:rStyle w:val="aff"/>
            <w:rFonts w:hint="eastAsia"/>
            <w:noProof/>
          </w:rPr>
          <w:t>配置案例</w:t>
        </w:r>
        <w:r w:rsidR="00F5519F">
          <w:rPr>
            <w:noProof/>
            <w:webHidden/>
          </w:rPr>
          <w:tab/>
        </w:r>
        <w:r w:rsidR="00F5519F">
          <w:rPr>
            <w:noProof/>
            <w:webHidden/>
          </w:rPr>
          <w:fldChar w:fldCharType="begin"/>
        </w:r>
        <w:r w:rsidR="00F5519F">
          <w:rPr>
            <w:noProof/>
            <w:webHidden/>
          </w:rPr>
          <w:instrText xml:space="preserve"> PAGEREF _Toc61022474 \h </w:instrText>
        </w:r>
        <w:r w:rsidR="00F5519F">
          <w:rPr>
            <w:noProof/>
            <w:webHidden/>
          </w:rPr>
        </w:r>
        <w:r w:rsidR="00F5519F">
          <w:rPr>
            <w:noProof/>
            <w:webHidden/>
          </w:rPr>
          <w:fldChar w:fldCharType="separate"/>
        </w:r>
        <w:r w:rsidR="00F5519F">
          <w:rPr>
            <w:noProof/>
            <w:webHidden/>
          </w:rPr>
          <w:t>235</w:t>
        </w:r>
        <w:r w:rsidR="00F5519F">
          <w:rPr>
            <w:noProof/>
            <w:webHidden/>
          </w:rPr>
          <w:fldChar w:fldCharType="end"/>
        </w:r>
      </w:hyperlink>
    </w:p>
    <w:p w14:paraId="4A1A2D63"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475" w:history="1">
        <w:r w:rsidR="00F5519F" w:rsidRPr="002059BC">
          <w:rPr>
            <w:rStyle w:val="aff"/>
            <w:noProof/>
          </w:rPr>
          <w:t>10</w:t>
        </w:r>
        <w:r w:rsidR="00F5519F" w:rsidRPr="002059BC">
          <w:rPr>
            <w:rStyle w:val="aff"/>
            <w:rFonts w:hint="eastAsia"/>
            <w:noProof/>
          </w:rPr>
          <w:t xml:space="preserve"> </w:t>
        </w:r>
        <w:r w:rsidR="00F5519F" w:rsidRPr="002059BC">
          <w:rPr>
            <w:rStyle w:val="aff"/>
            <w:rFonts w:hint="eastAsia"/>
            <w:noProof/>
          </w:rPr>
          <w:t>链路负载均衡</w:t>
        </w:r>
        <w:r w:rsidR="00F5519F">
          <w:rPr>
            <w:noProof/>
            <w:webHidden/>
          </w:rPr>
          <w:tab/>
        </w:r>
        <w:r w:rsidR="00F5519F">
          <w:rPr>
            <w:noProof/>
            <w:webHidden/>
          </w:rPr>
          <w:fldChar w:fldCharType="begin"/>
        </w:r>
        <w:r w:rsidR="00F5519F">
          <w:rPr>
            <w:noProof/>
            <w:webHidden/>
          </w:rPr>
          <w:instrText xml:space="preserve"> PAGEREF _Toc61022475 \h </w:instrText>
        </w:r>
        <w:r w:rsidR="00F5519F">
          <w:rPr>
            <w:noProof/>
            <w:webHidden/>
          </w:rPr>
        </w:r>
        <w:r w:rsidR="00F5519F">
          <w:rPr>
            <w:noProof/>
            <w:webHidden/>
          </w:rPr>
          <w:fldChar w:fldCharType="separate"/>
        </w:r>
        <w:r w:rsidR="00F5519F">
          <w:rPr>
            <w:noProof/>
            <w:webHidden/>
          </w:rPr>
          <w:t>236</w:t>
        </w:r>
        <w:r w:rsidR="00F5519F">
          <w:rPr>
            <w:noProof/>
            <w:webHidden/>
          </w:rPr>
          <w:fldChar w:fldCharType="end"/>
        </w:r>
      </w:hyperlink>
    </w:p>
    <w:p w14:paraId="694C005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76" w:history="1">
        <w:r w:rsidR="00F5519F" w:rsidRPr="002059BC">
          <w:rPr>
            <w:rStyle w:val="aff"/>
            <w:noProof/>
          </w:rPr>
          <w:t>10.1</w:t>
        </w:r>
        <w:r w:rsidR="00F5519F" w:rsidRPr="002059BC">
          <w:rPr>
            <w:rStyle w:val="aff"/>
            <w:rFonts w:hint="eastAsia"/>
            <w:noProof/>
          </w:rPr>
          <w:t xml:space="preserve"> </w:t>
        </w:r>
        <w:r w:rsidR="00F5519F" w:rsidRPr="002059BC">
          <w:rPr>
            <w:rStyle w:val="aff"/>
            <w:rFonts w:hint="eastAsia"/>
            <w:noProof/>
          </w:rPr>
          <w:t>链路负载均衡简介</w:t>
        </w:r>
        <w:r w:rsidR="00F5519F">
          <w:rPr>
            <w:noProof/>
            <w:webHidden/>
          </w:rPr>
          <w:tab/>
        </w:r>
        <w:r w:rsidR="00F5519F">
          <w:rPr>
            <w:noProof/>
            <w:webHidden/>
          </w:rPr>
          <w:fldChar w:fldCharType="begin"/>
        </w:r>
        <w:r w:rsidR="00F5519F">
          <w:rPr>
            <w:noProof/>
            <w:webHidden/>
          </w:rPr>
          <w:instrText xml:space="preserve"> PAGEREF _Toc61022476 \h </w:instrText>
        </w:r>
        <w:r w:rsidR="00F5519F">
          <w:rPr>
            <w:noProof/>
            <w:webHidden/>
          </w:rPr>
        </w:r>
        <w:r w:rsidR="00F5519F">
          <w:rPr>
            <w:noProof/>
            <w:webHidden/>
          </w:rPr>
          <w:fldChar w:fldCharType="separate"/>
        </w:r>
        <w:r w:rsidR="00F5519F">
          <w:rPr>
            <w:noProof/>
            <w:webHidden/>
          </w:rPr>
          <w:t>236</w:t>
        </w:r>
        <w:r w:rsidR="00F5519F">
          <w:rPr>
            <w:noProof/>
            <w:webHidden/>
          </w:rPr>
          <w:fldChar w:fldCharType="end"/>
        </w:r>
      </w:hyperlink>
    </w:p>
    <w:p w14:paraId="23B5C72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77" w:history="1">
        <w:r w:rsidR="00F5519F" w:rsidRPr="002059BC">
          <w:rPr>
            <w:rStyle w:val="aff"/>
            <w:noProof/>
          </w:rPr>
          <w:t>10.2</w:t>
        </w:r>
        <w:r w:rsidR="00F5519F" w:rsidRPr="002059BC">
          <w:rPr>
            <w:rStyle w:val="aff"/>
            <w:rFonts w:hint="eastAsia"/>
            <w:noProof/>
          </w:rPr>
          <w:t xml:space="preserve"> </w:t>
        </w:r>
        <w:r w:rsidR="00F5519F" w:rsidRPr="002059BC">
          <w:rPr>
            <w:rStyle w:val="aff"/>
            <w:rFonts w:hint="eastAsia"/>
            <w:noProof/>
          </w:rPr>
          <w:t>配置链路负载均衡</w:t>
        </w:r>
        <w:r w:rsidR="00F5519F">
          <w:rPr>
            <w:noProof/>
            <w:webHidden/>
          </w:rPr>
          <w:tab/>
        </w:r>
        <w:r w:rsidR="00F5519F">
          <w:rPr>
            <w:noProof/>
            <w:webHidden/>
          </w:rPr>
          <w:fldChar w:fldCharType="begin"/>
        </w:r>
        <w:r w:rsidR="00F5519F">
          <w:rPr>
            <w:noProof/>
            <w:webHidden/>
          </w:rPr>
          <w:instrText xml:space="preserve"> PAGEREF _Toc61022477 \h </w:instrText>
        </w:r>
        <w:r w:rsidR="00F5519F">
          <w:rPr>
            <w:noProof/>
            <w:webHidden/>
          </w:rPr>
        </w:r>
        <w:r w:rsidR="00F5519F">
          <w:rPr>
            <w:noProof/>
            <w:webHidden/>
          </w:rPr>
          <w:fldChar w:fldCharType="separate"/>
        </w:r>
        <w:r w:rsidR="00F5519F">
          <w:rPr>
            <w:noProof/>
            <w:webHidden/>
          </w:rPr>
          <w:t>237</w:t>
        </w:r>
        <w:r w:rsidR="00F5519F">
          <w:rPr>
            <w:noProof/>
            <w:webHidden/>
          </w:rPr>
          <w:fldChar w:fldCharType="end"/>
        </w:r>
      </w:hyperlink>
    </w:p>
    <w:p w14:paraId="0FA4CEF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78" w:history="1">
        <w:r w:rsidR="00F5519F" w:rsidRPr="002059BC">
          <w:rPr>
            <w:rStyle w:val="aff"/>
            <w:noProof/>
          </w:rPr>
          <w:t>10.3</w:t>
        </w:r>
        <w:r w:rsidR="00F5519F" w:rsidRPr="002059BC">
          <w:rPr>
            <w:rStyle w:val="aff"/>
            <w:rFonts w:hint="eastAsia"/>
            <w:noProof/>
          </w:rPr>
          <w:t xml:space="preserve"> </w:t>
        </w:r>
        <w:r w:rsidR="00F5519F" w:rsidRPr="002059BC">
          <w:rPr>
            <w:rStyle w:val="aff"/>
            <w:rFonts w:hint="eastAsia"/>
            <w:noProof/>
          </w:rPr>
          <w:t>配置负载均衡出接口</w:t>
        </w:r>
        <w:r w:rsidR="00F5519F">
          <w:rPr>
            <w:noProof/>
            <w:webHidden/>
          </w:rPr>
          <w:tab/>
        </w:r>
        <w:r w:rsidR="00F5519F">
          <w:rPr>
            <w:noProof/>
            <w:webHidden/>
          </w:rPr>
          <w:fldChar w:fldCharType="begin"/>
        </w:r>
        <w:r w:rsidR="00F5519F">
          <w:rPr>
            <w:noProof/>
            <w:webHidden/>
          </w:rPr>
          <w:instrText xml:space="preserve"> PAGEREF _Toc61022478 \h </w:instrText>
        </w:r>
        <w:r w:rsidR="00F5519F">
          <w:rPr>
            <w:noProof/>
            <w:webHidden/>
          </w:rPr>
        </w:r>
        <w:r w:rsidR="00F5519F">
          <w:rPr>
            <w:noProof/>
            <w:webHidden/>
          </w:rPr>
          <w:fldChar w:fldCharType="separate"/>
        </w:r>
        <w:r w:rsidR="00F5519F">
          <w:rPr>
            <w:noProof/>
            <w:webHidden/>
          </w:rPr>
          <w:t>238</w:t>
        </w:r>
        <w:r w:rsidR="00F5519F">
          <w:rPr>
            <w:noProof/>
            <w:webHidden/>
          </w:rPr>
          <w:fldChar w:fldCharType="end"/>
        </w:r>
      </w:hyperlink>
    </w:p>
    <w:p w14:paraId="40A4F0B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79" w:history="1">
        <w:r w:rsidR="00F5519F" w:rsidRPr="002059BC">
          <w:rPr>
            <w:rStyle w:val="aff"/>
            <w:noProof/>
          </w:rPr>
          <w:t>10.4</w:t>
        </w:r>
        <w:r w:rsidR="00F5519F" w:rsidRPr="002059BC">
          <w:rPr>
            <w:rStyle w:val="aff"/>
            <w:rFonts w:hint="eastAsia"/>
            <w:noProof/>
          </w:rPr>
          <w:t xml:space="preserve"> </w:t>
        </w:r>
        <w:r w:rsidR="00F5519F" w:rsidRPr="002059BC">
          <w:rPr>
            <w:rStyle w:val="aff"/>
            <w:rFonts w:hint="eastAsia"/>
            <w:noProof/>
          </w:rPr>
          <w:t>配置免负载均衡地址</w:t>
        </w:r>
        <w:r w:rsidR="00F5519F">
          <w:rPr>
            <w:noProof/>
            <w:webHidden/>
          </w:rPr>
          <w:tab/>
        </w:r>
        <w:r w:rsidR="00F5519F">
          <w:rPr>
            <w:noProof/>
            <w:webHidden/>
          </w:rPr>
          <w:fldChar w:fldCharType="begin"/>
        </w:r>
        <w:r w:rsidR="00F5519F">
          <w:rPr>
            <w:noProof/>
            <w:webHidden/>
          </w:rPr>
          <w:instrText xml:space="preserve"> PAGEREF _Toc61022479 \h </w:instrText>
        </w:r>
        <w:r w:rsidR="00F5519F">
          <w:rPr>
            <w:noProof/>
            <w:webHidden/>
          </w:rPr>
        </w:r>
        <w:r w:rsidR="00F5519F">
          <w:rPr>
            <w:noProof/>
            <w:webHidden/>
          </w:rPr>
          <w:fldChar w:fldCharType="separate"/>
        </w:r>
        <w:r w:rsidR="00F5519F">
          <w:rPr>
            <w:noProof/>
            <w:webHidden/>
          </w:rPr>
          <w:t>240</w:t>
        </w:r>
        <w:r w:rsidR="00F5519F">
          <w:rPr>
            <w:noProof/>
            <w:webHidden/>
          </w:rPr>
          <w:fldChar w:fldCharType="end"/>
        </w:r>
      </w:hyperlink>
    </w:p>
    <w:p w14:paraId="12B3502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80" w:history="1">
        <w:r w:rsidR="00F5519F" w:rsidRPr="002059BC">
          <w:rPr>
            <w:rStyle w:val="aff"/>
            <w:noProof/>
          </w:rPr>
          <w:t>10.5</w:t>
        </w:r>
        <w:r w:rsidR="00F5519F" w:rsidRPr="002059BC">
          <w:rPr>
            <w:rStyle w:val="aff"/>
            <w:rFonts w:hint="eastAsia"/>
            <w:noProof/>
          </w:rPr>
          <w:t xml:space="preserve"> </w:t>
        </w:r>
        <w:r w:rsidR="00F5519F" w:rsidRPr="002059BC">
          <w:rPr>
            <w:rStyle w:val="aff"/>
            <w:rFonts w:hint="eastAsia"/>
            <w:noProof/>
          </w:rPr>
          <w:t>负载均衡策略配置</w:t>
        </w:r>
        <w:r w:rsidR="00F5519F">
          <w:rPr>
            <w:noProof/>
            <w:webHidden/>
          </w:rPr>
          <w:tab/>
        </w:r>
        <w:r w:rsidR="00F5519F">
          <w:rPr>
            <w:noProof/>
            <w:webHidden/>
          </w:rPr>
          <w:fldChar w:fldCharType="begin"/>
        </w:r>
        <w:r w:rsidR="00F5519F">
          <w:rPr>
            <w:noProof/>
            <w:webHidden/>
          </w:rPr>
          <w:instrText xml:space="preserve"> PAGEREF _Toc61022480 \h </w:instrText>
        </w:r>
        <w:r w:rsidR="00F5519F">
          <w:rPr>
            <w:noProof/>
            <w:webHidden/>
          </w:rPr>
        </w:r>
        <w:r w:rsidR="00F5519F">
          <w:rPr>
            <w:noProof/>
            <w:webHidden/>
          </w:rPr>
          <w:fldChar w:fldCharType="separate"/>
        </w:r>
        <w:r w:rsidR="00F5519F">
          <w:rPr>
            <w:noProof/>
            <w:webHidden/>
          </w:rPr>
          <w:t>241</w:t>
        </w:r>
        <w:r w:rsidR="00F5519F">
          <w:rPr>
            <w:noProof/>
            <w:webHidden/>
          </w:rPr>
          <w:fldChar w:fldCharType="end"/>
        </w:r>
      </w:hyperlink>
    </w:p>
    <w:p w14:paraId="0417DB4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81" w:history="1">
        <w:r w:rsidR="00F5519F" w:rsidRPr="002059BC">
          <w:rPr>
            <w:rStyle w:val="aff"/>
            <w:noProof/>
          </w:rPr>
          <w:t>10.6</w:t>
        </w:r>
        <w:r w:rsidR="00F5519F" w:rsidRPr="002059BC">
          <w:rPr>
            <w:rStyle w:val="aff"/>
            <w:rFonts w:hint="eastAsia"/>
            <w:noProof/>
          </w:rPr>
          <w:t xml:space="preserve"> </w:t>
        </w:r>
        <w:r w:rsidR="00F5519F" w:rsidRPr="002059BC">
          <w:rPr>
            <w:rStyle w:val="aff"/>
            <w:rFonts w:hint="eastAsia"/>
            <w:noProof/>
          </w:rPr>
          <w:t>服务器负载均衡</w:t>
        </w:r>
        <w:r w:rsidR="00F5519F">
          <w:rPr>
            <w:noProof/>
            <w:webHidden/>
          </w:rPr>
          <w:tab/>
        </w:r>
        <w:r w:rsidR="00F5519F">
          <w:rPr>
            <w:noProof/>
            <w:webHidden/>
          </w:rPr>
          <w:fldChar w:fldCharType="begin"/>
        </w:r>
        <w:r w:rsidR="00F5519F">
          <w:rPr>
            <w:noProof/>
            <w:webHidden/>
          </w:rPr>
          <w:instrText xml:space="preserve"> PAGEREF _Toc61022481 \h </w:instrText>
        </w:r>
        <w:r w:rsidR="00F5519F">
          <w:rPr>
            <w:noProof/>
            <w:webHidden/>
          </w:rPr>
        </w:r>
        <w:r w:rsidR="00F5519F">
          <w:rPr>
            <w:noProof/>
            <w:webHidden/>
          </w:rPr>
          <w:fldChar w:fldCharType="separate"/>
        </w:r>
        <w:r w:rsidR="00F5519F">
          <w:rPr>
            <w:noProof/>
            <w:webHidden/>
          </w:rPr>
          <w:t>242</w:t>
        </w:r>
        <w:r w:rsidR="00F5519F">
          <w:rPr>
            <w:noProof/>
            <w:webHidden/>
          </w:rPr>
          <w:fldChar w:fldCharType="end"/>
        </w:r>
      </w:hyperlink>
    </w:p>
    <w:p w14:paraId="224472E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82" w:history="1">
        <w:r w:rsidR="00F5519F" w:rsidRPr="002059BC">
          <w:rPr>
            <w:rStyle w:val="aff"/>
            <w:noProof/>
          </w:rPr>
          <w:t>10.7</w:t>
        </w:r>
        <w:r w:rsidR="00F5519F" w:rsidRPr="002059BC">
          <w:rPr>
            <w:rStyle w:val="aff"/>
            <w:rFonts w:hint="eastAsia"/>
            <w:noProof/>
          </w:rPr>
          <w:t xml:space="preserve"> </w:t>
        </w:r>
        <w:r w:rsidR="00F5519F" w:rsidRPr="002059BC">
          <w:rPr>
            <w:rStyle w:val="aff"/>
            <w:rFonts w:hint="eastAsia"/>
            <w:noProof/>
          </w:rPr>
          <w:t>服务器负载均衡配置</w:t>
        </w:r>
        <w:r w:rsidR="00F5519F">
          <w:rPr>
            <w:noProof/>
            <w:webHidden/>
          </w:rPr>
          <w:tab/>
        </w:r>
        <w:r w:rsidR="00F5519F">
          <w:rPr>
            <w:noProof/>
            <w:webHidden/>
          </w:rPr>
          <w:fldChar w:fldCharType="begin"/>
        </w:r>
        <w:r w:rsidR="00F5519F">
          <w:rPr>
            <w:noProof/>
            <w:webHidden/>
          </w:rPr>
          <w:instrText xml:space="preserve"> PAGEREF _Toc61022482 \h </w:instrText>
        </w:r>
        <w:r w:rsidR="00F5519F">
          <w:rPr>
            <w:noProof/>
            <w:webHidden/>
          </w:rPr>
        </w:r>
        <w:r w:rsidR="00F5519F">
          <w:rPr>
            <w:noProof/>
            <w:webHidden/>
          </w:rPr>
          <w:fldChar w:fldCharType="separate"/>
        </w:r>
        <w:r w:rsidR="00F5519F">
          <w:rPr>
            <w:noProof/>
            <w:webHidden/>
          </w:rPr>
          <w:t>244</w:t>
        </w:r>
        <w:r w:rsidR="00F5519F">
          <w:rPr>
            <w:noProof/>
            <w:webHidden/>
          </w:rPr>
          <w:fldChar w:fldCharType="end"/>
        </w:r>
      </w:hyperlink>
    </w:p>
    <w:p w14:paraId="36F923F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83" w:history="1">
        <w:r w:rsidR="00F5519F" w:rsidRPr="002059BC">
          <w:rPr>
            <w:rStyle w:val="aff"/>
            <w:noProof/>
          </w:rPr>
          <w:t>10.7.1</w:t>
        </w:r>
        <w:r w:rsidR="00F5519F" w:rsidRPr="002059BC">
          <w:rPr>
            <w:rStyle w:val="aff"/>
            <w:rFonts w:hint="eastAsia"/>
            <w:noProof/>
          </w:rPr>
          <w:t xml:space="preserve"> </w:t>
        </w:r>
        <w:r w:rsidR="00F5519F" w:rsidRPr="002059BC">
          <w:rPr>
            <w:rStyle w:val="aff"/>
            <w:rFonts w:hint="eastAsia"/>
            <w:noProof/>
          </w:rPr>
          <w:t>组网图形</w:t>
        </w:r>
        <w:r w:rsidR="00F5519F">
          <w:rPr>
            <w:noProof/>
            <w:webHidden/>
          </w:rPr>
          <w:tab/>
        </w:r>
        <w:r w:rsidR="00F5519F">
          <w:rPr>
            <w:noProof/>
            <w:webHidden/>
          </w:rPr>
          <w:fldChar w:fldCharType="begin"/>
        </w:r>
        <w:r w:rsidR="00F5519F">
          <w:rPr>
            <w:noProof/>
            <w:webHidden/>
          </w:rPr>
          <w:instrText xml:space="preserve"> PAGEREF _Toc61022483 \h </w:instrText>
        </w:r>
        <w:r w:rsidR="00F5519F">
          <w:rPr>
            <w:noProof/>
            <w:webHidden/>
          </w:rPr>
        </w:r>
        <w:r w:rsidR="00F5519F">
          <w:rPr>
            <w:noProof/>
            <w:webHidden/>
          </w:rPr>
          <w:fldChar w:fldCharType="separate"/>
        </w:r>
        <w:r w:rsidR="00F5519F">
          <w:rPr>
            <w:noProof/>
            <w:webHidden/>
          </w:rPr>
          <w:t>244</w:t>
        </w:r>
        <w:r w:rsidR="00F5519F">
          <w:rPr>
            <w:noProof/>
            <w:webHidden/>
          </w:rPr>
          <w:fldChar w:fldCharType="end"/>
        </w:r>
      </w:hyperlink>
    </w:p>
    <w:p w14:paraId="0EE6AED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84" w:history="1">
        <w:r w:rsidR="00F5519F" w:rsidRPr="002059BC">
          <w:rPr>
            <w:rStyle w:val="aff"/>
            <w:noProof/>
          </w:rPr>
          <w:t>10.7.2</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_Toc61022484 \h </w:instrText>
        </w:r>
        <w:r w:rsidR="00F5519F">
          <w:rPr>
            <w:noProof/>
            <w:webHidden/>
          </w:rPr>
        </w:r>
        <w:r w:rsidR="00F5519F">
          <w:rPr>
            <w:noProof/>
            <w:webHidden/>
          </w:rPr>
          <w:fldChar w:fldCharType="separate"/>
        </w:r>
        <w:r w:rsidR="00F5519F">
          <w:rPr>
            <w:noProof/>
            <w:webHidden/>
          </w:rPr>
          <w:t>244</w:t>
        </w:r>
        <w:r w:rsidR="00F5519F">
          <w:rPr>
            <w:noProof/>
            <w:webHidden/>
          </w:rPr>
          <w:fldChar w:fldCharType="end"/>
        </w:r>
      </w:hyperlink>
    </w:p>
    <w:p w14:paraId="42CDAF8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85" w:history="1">
        <w:r w:rsidR="00F5519F" w:rsidRPr="002059BC">
          <w:rPr>
            <w:rStyle w:val="aff"/>
            <w:noProof/>
          </w:rPr>
          <w:t>10.7.3</w:t>
        </w:r>
        <w:r w:rsidR="00F5519F" w:rsidRPr="002059BC">
          <w:rPr>
            <w:rStyle w:val="aff"/>
            <w:rFonts w:hint="eastAsia"/>
            <w:noProof/>
          </w:rPr>
          <w:t xml:space="preserve"> </w:t>
        </w:r>
        <w:r w:rsidR="00F5519F" w:rsidRPr="002059BC">
          <w:rPr>
            <w:rStyle w:val="aff"/>
            <w:rFonts w:hint="eastAsia"/>
            <w:noProof/>
          </w:rPr>
          <w:t>配置思路</w:t>
        </w:r>
        <w:r w:rsidR="00F5519F">
          <w:rPr>
            <w:noProof/>
            <w:webHidden/>
          </w:rPr>
          <w:tab/>
        </w:r>
        <w:r w:rsidR="00F5519F">
          <w:rPr>
            <w:noProof/>
            <w:webHidden/>
          </w:rPr>
          <w:fldChar w:fldCharType="begin"/>
        </w:r>
        <w:r w:rsidR="00F5519F">
          <w:rPr>
            <w:noProof/>
            <w:webHidden/>
          </w:rPr>
          <w:instrText xml:space="preserve"> PAGEREF _Toc61022485 \h </w:instrText>
        </w:r>
        <w:r w:rsidR="00F5519F">
          <w:rPr>
            <w:noProof/>
            <w:webHidden/>
          </w:rPr>
        </w:r>
        <w:r w:rsidR="00F5519F">
          <w:rPr>
            <w:noProof/>
            <w:webHidden/>
          </w:rPr>
          <w:fldChar w:fldCharType="separate"/>
        </w:r>
        <w:r w:rsidR="00F5519F">
          <w:rPr>
            <w:noProof/>
            <w:webHidden/>
          </w:rPr>
          <w:t>244</w:t>
        </w:r>
        <w:r w:rsidR="00F5519F">
          <w:rPr>
            <w:noProof/>
            <w:webHidden/>
          </w:rPr>
          <w:fldChar w:fldCharType="end"/>
        </w:r>
      </w:hyperlink>
    </w:p>
    <w:p w14:paraId="67D427A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86" w:history="1">
        <w:r w:rsidR="00F5519F" w:rsidRPr="002059BC">
          <w:rPr>
            <w:rStyle w:val="aff"/>
            <w:noProof/>
          </w:rPr>
          <w:t>10.7.4</w:t>
        </w:r>
        <w:r w:rsidR="00F5519F" w:rsidRPr="002059BC">
          <w:rPr>
            <w:rStyle w:val="aff"/>
            <w:rFonts w:hint="eastAsia"/>
            <w:noProof/>
          </w:rPr>
          <w:t xml:space="preserve"> </w:t>
        </w:r>
        <w:r w:rsidR="00F5519F" w:rsidRPr="002059BC">
          <w:rPr>
            <w:rStyle w:val="aff"/>
            <w:rFonts w:hint="eastAsia"/>
            <w:noProof/>
          </w:rPr>
          <w:t>操作步骤</w:t>
        </w:r>
        <w:r w:rsidR="00F5519F">
          <w:rPr>
            <w:noProof/>
            <w:webHidden/>
          </w:rPr>
          <w:tab/>
        </w:r>
        <w:r w:rsidR="00F5519F">
          <w:rPr>
            <w:noProof/>
            <w:webHidden/>
          </w:rPr>
          <w:fldChar w:fldCharType="begin"/>
        </w:r>
        <w:r w:rsidR="00F5519F">
          <w:rPr>
            <w:noProof/>
            <w:webHidden/>
          </w:rPr>
          <w:instrText xml:space="preserve"> PAGEREF _Toc61022486 \h </w:instrText>
        </w:r>
        <w:r w:rsidR="00F5519F">
          <w:rPr>
            <w:noProof/>
            <w:webHidden/>
          </w:rPr>
        </w:r>
        <w:r w:rsidR="00F5519F">
          <w:rPr>
            <w:noProof/>
            <w:webHidden/>
          </w:rPr>
          <w:fldChar w:fldCharType="separate"/>
        </w:r>
        <w:r w:rsidR="00F5519F">
          <w:rPr>
            <w:noProof/>
            <w:webHidden/>
          </w:rPr>
          <w:t>245</w:t>
        </w:r>
        <w:r w:rsidR="00F5519F">
          <w:rPr>
            <w:noProof/>
            <w:webHidden/>
          </w:rPr>
          <w:fldChar w:fldCharType="end"/>
        </w:r>
      </w:hyperlink>
    </w:p>
    <w:p w14:paraId="51015E46"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487" w:history="1">
        <w:r w:rsidR="00F5519F" w:rsidRPr="002059BC">
          <w:rPr>
            <w:rStyle w:val="aff"/>
            <w:noProof/>
          </w:rPr>
          <w:t>11</w:t>
        </w:r>
        <w:r w:rsidR="00F5519F" w:rsidRPr="002059BC">
          <w:rPr>
            <w:rStyle w:val="aff"/>
            <w:rFonts w:hint="eastAsia"/>
            <w:noProof/>
          </w:rPr>
          <w:t xml:space="preserve"> </w:t>
        </w:r>
        <w:r w:rsidR="00F5519F" w:rsidRPr="002059BC">
          <w:rPr>
            <w:rStyle w:val="aff"/>
            <w:rFonts w:hint="eastAsia"/>
            <w:noProof/>
          </w:rPr>
          <w:t>流控策略</w:t>
        </w:r>
        <w:r w:rsidR="00F5519F">
          <w:rPr>
            <w:noProof/>
            <w:webHidden/>
          </w:rPr>
          <w:tab/>
        </w:r>
        <w:r w:rsidR="00F5519F">
          <w:rPr>
            <w:noProof/>
            <w:webHidden/>
          </w:rPr>
          <w:fldChar w:fldCharType="begin"/>
        </w:r>
        <w:r w:rsidR="00F5519F">
          <w:rPr>
            <w:noProof/>
            <w:webHidden/>
          </w:rPr>
          <w:instrText xml:space="preserve"> PAGEREF _Toc61022487 \h </w:instrText>
        </w:r>
        <w:r w:rsidR="00F5519F">
          <w:rPr>
            <w:noProof/>
            <w:webHidden/>
          </w:rPr>
        </w:r>
        <w:r w:rsidR="00F5519F">
          <w:rPr>
            <w:noProof/>
            <w:webHidden/>
          </w:rPr>
          <w:fldChar w:fldCharType="separate"/>
        </w:r>
        <w:r w:rsidR="00F5519F">
          <w:rPr>
            <w:noProof/>
            <w:webHidden/>
          </w:rPr>
          <w:t>248</w:t>
        </w:r>
        <w:r w:rsidR="00F5519F">
          <w:rPr>
            <w:noProof/>
            <w:webHidden/>
          </w:rPr>
          <w:fldChar w:fldCharType="end"/>
        </w:r>
      </w:hyperlink>
    </w:p>
    <w:p w14:paraId="3C8A76E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88" w:history="1">
        <w:r w:rsidR="00F5519F" w:rsidRPr="002059BC">
          <w:rPr>
            <w:rStyle w:val="aff"/>
            <w:noProof/>
          </w:rPr>
          <w:t>11.1</w:t>
        </w:r>
        <w:r w:rsidR="00F5519F" w:rsidRPr="002059BC">
          <w:rPr>
            <w:rStyle w:val="aff"/>
            <w:rFonts w:hint="eastAsia"/>
            <w:noProof/>
          </w:rPr>
          <w:t xml:space="preserve"> </w:t>
        </w:r>
        <w:r w:rsidR="00F5519F" w:rsidRPr="002059BC">
          <w:rPr>
            <w:rStyle w:val="aff"/>
            <w:rFonts w:hint="eastAsia"/>
            <w:noProof/>
          </w:rPr>
          <w:t>流控策略概述</w:t>
        </w:r>
        <w:r w:rsidR="00F5519F">
          <w:rPr>
            <w:noProof/>
            <w:webHidden/>
          </w:rPr>
          <w:tab/>
        </w:r>
        <w:r w:rsidR="00F5519F">
          <w:rPr>
            <w:noProof/>
            <w:webHidden/>
          </w:rPr>
          <w:fldChar w:fldCharType="begin"/>
        </w:r>
        <w:r w:rsidR="00F5519F">
          <w:rPr>
            <w:noProof/>
            <w:webHidden/>
          </w:rPr>
          <w:instrText xml:space="preserve"> PAGEREF _Toc61022488 \h </w:instrText>
        </w:r>
        <w:r w:rsidR="00F5519F">
          <w:rPr>
            <w:noProof/>
            <w:webHidden/>
          </w:rPr>
        </w:r>
        <w:r w:rsidR="00F5519F">
          <w:rPr>
            <w:noProof/>
            <w:webHidden/>
          </w:rPr>
          <w:fldChar w:fldCharType="separate"/>
        </w:r>
        <w:r w:rsidR="00F5519F">
          <w:rPr>
            <w:noProof/>
            <w:webHidden/>
          </w:rPr>
          <w:t>248</w:t>
        </w:r>
        <w:r w:rsidR="00F5519F">
          <w:rPr>
            <w:noProof/>
            <w:webHidden/>
          </w:rPr>
          <w:fldChar w:fldCharType="end"/>
        </w:r>
      </w:hyperlink>
    </w:p>
    <w:p w14:paraId="27003CB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89" w:history="1">
        <w:r w:rsidR="00F5519F" w:rsidRPr="002059BC">
          <w:rPr>
            <w:rStyle w:val="aff"/>
            <w:noProof/>
          </w:rPr>
          <w:t>11.2</w:t>
        </w:r>
        <w:r w:rsidR="00F5519F" w:rsidRPr="002059BC">
          <w:rPr>
            <w:rStyle w:val="aff"/>
            <w:rFonts w:hint="eastAsia"/>
            <w:noProof/>
          </w:rPr>
          <w:t xml:space="preserve"> </w:t>
        </w:r>
        <w:r w:rsidR="00F5519F" w:rsidRPr="002059BC">
          <w:rPr>
            <w:rStyle w:val="aff"/>
            <w:rFonts w:hint="eastAsia"/>
            <w:noProof/>
          </w:rPr>
          <w:t>线路</w:t>
        </w:r>
        <w:r w:rsidR="00F5519F">
          <w:rPr>
            <w:noProof/>
            <w:webHidden/>
          </w:rPr>
          <w:tab/>
        </w:r>
        <w:r w:rsidR="00F5519F">
          <w:rPr>
            <w:noProof/>
            <w:webHidden/>
          </w:rPr>
          <w:fldChar w:fldCharType="begin"/>
        </w:r>
        <w:r w:rsidR="00F5519F">
          <w:rPr>
            <w:noProof/>
            <w:webHidden/>
          </w:rPr>
          <w:instrText xml:space="preserve"> PAGEREF _Toc61022489 \h </w:instrText>
        </w:r>
        <w:r w:rsidR="00F5519F">
          <w:rPr>
            <w:noProof/>
            <w:webHidden/>
          </w:rPr>
        </w:r>
        <w:r w:rsidR="00F5519F">
          <w:rPr>
            <w:noProof/>
            <w:webHidden/>
          </w:rPr>
          <w:fldChar w:fldCharType="separate"/>
        </w:r>
        <w:r w:rsidR="00F5519F">
          <w:rPr>
            <w:noProof/>
            <w:webHidden/>
          </w:rPr>
          <w:t>249</w:t>
        </w:r>
        <w:r w:rsidR="00F5519F">
          <w:rPr>
            <w:noProof/>
            <w:webHidden/>
          </w:rPr>
          <w:fldChar w:fldCharType="end"/>
        </w:r>
      </w:hyperlink>
    </w:p>
    <w:p w14:paraId="4F26B05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90" w:history="1">
        <w:r w:rsidR="00F5519F" w:rsidRPr="002059BC">
          <w:rPr>
            <w:rStyle w:val="aff"/>
            <w:noProof/>
          </w:rPr>
          <w:t>11.3</w:t>
        </w:r>
        <w:r w:rsidR="00F5519F" w:rsidRPr="002059BC">
          <w:rPr>
            <w:rStyle w:val="aff"/>
            <w:rFonts w:hint="eastAsia"/>
            <w:noProof/>
          </w:rPr>
          <w:t xml:space="preserve"> </w:t>
        </w:r>
        <w:r w:rsidR="00F5519F" w:rsidRPr="002059BC">
          <w:rPr>
            <w:rStyle w:val="aff"/>
            <w:rFonts w:hint="eastAsia"/>
            <w:noProof/>
          </w:rPr>
          <w:t>通道</w:t>
        </w:r>
        <w:r w:rsidR="00F5519F">
          <w:rPr>
            <w:noProof/>
            <w:webHidden/>
          </w:rPr>
          <w:tab/>
        </w:r>
        <w:r w:rsidR="00F5519F">
          <w:rPr>
            <w:noProof/>
            <w:webHidden/>
          </w:rPr>
          <w:fldChar w:fldCharType="begin"/>
        </w:r>
        <w:r w:rsidR="00F5519F">
          <w:rPr>
            <w:noProof/>
            <w:webHidden/>
          </w:rPr>
          <w:instrText xml:space="preserve"> PAGEREF _Toc61022490 \h </w:instrText>
        </w:r>
        <w:r w:rsidR="00F5519F">
          <w:rPr>
            <w:noProof/>
            <w:webHidden/>
          </w:rPr>
        </w:r>
        <w:r w:rsidR="00F5519F">
          <w:rPr>
            <w:noProof/>
            <w:webHidden/>
          </w:rPr>
          <w:fldChar w:fldCharType="separate"/>
        </w:r>
        <w:r w:rsidR="00F5519F">
          <w:rPr>
            <w:noProof/>
            <w:webHidden/>
          </w:rPr>
          <w:t>250</w:t>
        </w:r>
        <w:r w:rsidR="00F5519F">
          <w:rPr>
            <w:noProof/>
            <w:webHidden/>
          </w:rPr>
          <w:fldChar w:fldCharType="end"/>
        </w:r>
      </w:hyperlink>
    </w:p>
    <w:p w14:paraId="1A47F4B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91" w:history="1">
        <w:r w:rsidR="00F5519F" w:rsidRPr="002059BC">
          <w:rPr>
            <w:rStyle w:val="aff"/>
            <w:noProof/>
          </w:rPr>
          <w:t>11.4</w:t>
        </w:r>
        <w:r w:rsidR="00F5519F" w:rsidRPr="002059BC">
          <w:rPr>
            <w:rStyle w:val="aff"/>
            <w:rFonts w:hint="eastAsia"/>
            <w:noProof/>
          </w:rPr>
          <w:t xml:space="preserve"> </w:t>
        </w:r>
        <w:r w:rsidR="00F5519F" w:rsidRPr="002059BC">
          <w:rPr>
            <w:rStyle w:val="aff"/>
            <w:rFonts w:hint="eastAsia"/>
            <w:noProof/>
          </w:rPr>
          <w:t>限制通道</w:t>
        </w:r>
        <w:r w:rsidR="00F5519F">
          <w:rPr>
            <w:noProof/>
            <w:webHidden/>
          </w:rPr>
          <w:tab/>
        </w:r>
        <w:r w:rsidR="00F5519F">
          <w:rPr>
            <w:noProof/>
            <w:webHidden/>
          </w:rPr>
          <w:fldChar w:fldCharType="begin"/>
        </w:r>
        <w:r w:rsidR="00F5519F">
          <w:rPr>
            <w:noProof/>
            <w:webHidden/>
          </w:rPr>
          <w:instrText xml:space="preserve"> PAGEREF _Toc61022491 \h </w:instrText>
        </w:r>
        <w:r w:rsidR="00F5519F">
          <w:rPr>
            <w:noProof/>
            <w:webHidden/>
          </w:rPr>
        </w:r>
        <w:r w:rsidR="00F5519F">
          <w:rPr>
            <w:noProof/>
            <w:webHidden/>
          </w:rPr>
          <w:fldChar w:fldCharType="separate"/>
        </w:r>
        <w:r w:rsidR="00F5519F">
          <w:rPr>
            <w:noProof/>
            <w:webHidden/>
          </w:rPr>
          <w:t>252</w:t>
        </w:r>
        <w:r w:rsidR="00F5519F">
          <w:rPr>
            <w:noProof/>
            <w:webHidden/>
          </w:rPr>
          <w:fldChar w:fldCharType="end"/>
        </w:r>
      </w:hyperlink>
    </w:p>
    <w:p w14:paraId="5583D4A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92" w:history="1">
        <w:r w:rsidR="00F5519F" w:rsidRPr="002059BC">
          <w:rPr>
            <w:rStyle w:val="aff"/>
            <w:noProof/>
          </w:rPr>
          <w:t>11.5</w:t>
        </w:r>
        <w:r w:rsidR="00F5519F" w:rsidRPr="002059BC">
          <w:rPr>
            <w:rStyle w:val="aff"/>
            <w:rFonts w:hint="eastAsia"/>
            <w:noProof/>
          </w:rPr>
          <w:t xml:space="preserve"> </w:t>
        </w:r>
        <w:r w:rsidR="00F5519F" w:rsidRPr="002059BC">
          <w:rPr>
            <w:rStyle w:val="aff"/>
            <w:rFonts w:hint="eastAsia"/>
            <w:noProof/>
          </w:rPr>
          <w:t>惩罚通道</w:t>
        </w:r>
        <w:r w:rsidR="00F5519F">
          <w:rPr>
            <w:noProof/>
            <w:webHidden/>
          </w:rPr>
          <w:tab/>
        </w:r>
        <w:r w:rsidR="00F5519F">
          <w:rPr>
            <w:noProof/>
            <w:webHidden/>
          </w:rPr>
          <w:fldChar w:fldCharType="begin"/>
        </w:r>
        <w:r w:rsidR="00F5519F">
          <w:rPr>
            <w:noProof/>
            <w:webHidden/>
          </w:rPr>
          <w:instrText xml:space="preserve"> PAGEREF _Toc61022492 \h </w:instrText>
        </w:r>
        <w:r w:rsidR="00F5519F">
          <w:rPr>
            <w:noProof/>
            <w:webHidden/>
          </w:rPr>
        </w:r>
        <w:r w:rsidR="00F5519F">
          <w:rPr>
            <w:noProof/>
            <w:webHidden/>
          </w:rPr>
          <w:fldChar w:fldCharType="separate"/>
        </w:r>
        <w:r w:rsidR="00F5519F">
          <w:rPr>
            <w:noProof/>
            <w:webHidden/>
          </w:rPr>
          <w:t>254</w:t>
        </w:r>
        <w:r w:rsidR="00F5519F">
          <w:rPr>
            <w:noProof/>
            <w:webHidden/>
          </w:rPr>
          <w:fldChar w:fldCharType="end"/>
        </w:r>
      </w:hyperlink>
    </w:p>
    <w:p w14:paraId="3D8262D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93" w:history="1">
        <w:r w:rsidR="00F5519F" w:rsidRPr="002059BC">
          <w:rPr>
            <w:rStyle w:val="aff"/>
            <w:noProof/>
          </w:rPr>
          <w:t>11.6</w:t>
        </w:r>
        <w:r w:rsidR="00F5519F" w:rsidRPr="002059BC">
          <w:rPr>
            <w:rStyle w:val="aff"/>
            <w:rFonts w:hint="eastAsia"/>
            <w:noProof/>
          </w:rPr>
          <w:t xml:space="preserve"> </w:t>
        </w:r>
        <w:r w:rsidR="00F5519F" w:rsidRPr="002059BC">
          <w:rPr>
            <w:rStyle w:val="aff"/>
            <w:rFonts w:hint="eastAsia"/>
            <w:noProof/>
          </w:rPr>
          <w:t>排除策略</w:t>
        </w:r>
        <w:r w:rsidR="00F5519F">
          <w:rPr>
            <w:noProof/>
            <w:webHidden/>
          </w:rPr>
          <w:tab/>
        </w:r>
        <w:r w:rsidR="00F5519F">
          <w:rPr>
            <w:noProof/>
            <w:webHidden/>
          </w:rPr>
          <w:fldChar w:fldCharType="begin"/>
        </w:r>
        <w:r w:rsidR="00F5519F">
          <w:rPr>
            <w:noProof/>
            <w:webHidden/>
          </w:rPr>
          <w:instrText xml:space="preserve"> PAGEREF _Toc61022493 \h </w:instrText>
        </w:r>
        <w:r w:rsidR="00F5519F">
          <w:rPr>
            <w:noProof/>
            <w:webHidden/>
          </w:rPr>
        </w:r>
        <w:r w:rsidR="00F5519F">
          <w:rPr>
            <w:noProof/>
            <w:webHidden/>
          </w:rPr>
          <w:fldChar w:fldCharType="separate"/>
        </w:r>
        <w:r w:rsidR="00F5519F">
          <w:rPr>
            <w:noProof/>
            <w:webHidden/>
          </w:rPr>
          <w:t>255</w:t>
        </w:r>
        <w:r w:rsidR="00F5519F">
          <w:rPr>
            <w:noProof/>
            <w:webHidden/>
          </w:rPr>
          <w:fldChar w:fldCharType="end"/>
        </w:r>
      </w:hyperlink>
    </w:p>
    <w:p w14:paraId="4E1686D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94" w:history="1">
        <w:r w:rsidR="00F5519F" w:rsidRPr="002059BC">
          <w:rPr>
            <w:rStyle w:val="aff"/>
            <w:noProof/>
          </w:rPr>
          <w:t>11.7</w:t>
        </w:r>
        <w:r w:rsidR="00F5519F" w:rsidRPr="002059BC">
          <w:rPr>
            <w:rStyle w:val="aff"/>
            <w:rFonts w:hint="eastAsia"/>
            <w:noProof/>
          </w:rPr>
          <w:t xml:space="preserve"> </w:t>
        </w:r>
        <w:r w:rsidR="00F5519F" w:rsidRPr="002059BC">
          <w:rPr>
            <w:rStyle w:val="aff"/>
            <w:rFonts w:hint="eastAsia"/>
            <w:noProof/>
          </w:rPr>
          <w:t>流量监控</w:t>
        </w:r>
        <w:r w:rsidR="00F5519F">
          <w:rPr>
            <w:noProof/>
            <w:webHidden/>
          </w:rPr>
          <w:tab/>
        </w:r>
        <w:r w:rsidR="00F5519F">
          <w:rPr>
            <w:noProof/>
            <w:webHidden/>
          </w:rPr>
          <w:fldChar w:fldCharType="begin"/>
        </w:r>
        <w:r w:rsidR="00F5519F">
          <w:rPr>
            <w:noProof/>
            <w:webHidden/>
          </w:rPr>
          <w:instrText xml:space="preserve"> PAGEREF _Toc61022494 \h </w:instrText>
        </w:r>
        <w:r w:rsidR="00F5519F">
          <w:rPr>
            <w:noProof/>
            <w:webHidden/>
          </w:rPr>
        </w:r>
        <w:r w:rsidR="00F5519F">
          <w:rPr>
            <w:noProof/>
            <w:webHidden/>
          </w:rPr>
          <w:fldChar w:fldCharType="separate"/>
        </w:r>
        <w:r w:rsidR="00F5519F">
          <w:rPr>
            <w:noProof/>
            <w:webHidden/>
          </w:rPr>
          <w:t>256</w:t>
        </w:r>
        <w:r w:rsidR="00F5519F">
          <w:rPr>
            <w:noProof/>
            <w:webHidden/>
          </w:rPr>
          <w:fldChar w:fldCharType="end"/>
        </w:r>
      </w:hyperlink>
    </w:p>
    <w:p w14:paraId="5140549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95" w:history="1">
        <w:r w:rsidR="00F5519F" w:rsidRPr="002059BC">
          <w:rPr>
            <w:rStyle w:val="aff"/>
            <w:noProof/>
          </w:rPr>
          <w:t>11.8</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_Toc61022495 \h </w:instrText>
        </w:r>
        <w:r w:rsidR="00F5519F">
          <w:rPr>
            <w:noProof/>
            <w:webHidden/>
          </w:rPr>
        </w:r>
        <w:r w:rsidR="00F5519F">
          <w:rPr>
            <w:noProof/>
            <w:webHidden/>
          </w:rPr>
          <w:fldChar w:fldCharType="separate"/>
        </w:r>
        <w:r w:rsidR="00F5519F">
          <w:rPr>
            <w:noProof/>
            <w:webHidden/>
          </w:rPr>
          <w:t>256</w:t>
        </w:r>
        <w:r w:rsidR="00F5519F">
          <w:rPr>
            <w:noProof/>
            <w:webHidden/>
          </w:rPr>
          <w:fldChar w:fldCharType="end"/>
        </w:r>
      </w:hyperlink>
    </w:p>
    <w:p w14:paraId="2BFA780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96" w:history="1">
        <w:r w:rsidR="00F5519F" w:rsidRPr="002059BC">
          <w:rPr>
            <w:rStyle w:val="aff"/>
            <w:noProof/>
          </w:rPr>
          <w:t>11.8.1</w:t>
        </w:r>
        <w:r w:rsidR="00F5519F" w:rsidRPr="002059BC">
          <w:rPr>
            <w:rStyle w:val="aff"/>
            <w:rFonts w:hint="eastAsia"/>
            <w:noProof/>
          </w:rPr>
          <w:t xml:space="preserve"> </w:t>
        </w:r>
        <w:r w:rsidR="00F5519F" w:rsidRPr="002059BC">
          <w:rPr>
            <w:rStyle w:val="aff"/>
            <w:rFonts w:hint="eastAsia"/>
            <w:noProof/>
          </w:rPr>
          <w:t>流控策略配置案例</w:t>
        </w:r>
        <w:r w:rsidR="00F5519F">
          <w:rPr>
            <w:noProof/>
            <w:webHidden/>
          </w:rPr>
          <w:tab/>
        </w:r>
        <w:r w:rsidR="00F5519F">
          <w:rPr>
            <w:noProof/>
            <w:webHidden/>
          </w:rPr>
          <w:fldChar w:fldCharType="begin"/>
        </w:r>
        <w:r w:rsidR="00F5519F">
          <w:rPr>
            <w:noProof/>
            <w:webHidden/>
          </w:rPr>
          <w:instrText xml:space="preserve"> PAGEREF _Toc61022496 \h </w:instrText>
        </w:r>
        <w:r w:rsidR="00F5519F">
          <w:rPr>
            <w:noProof/>
            <w:webHidden/>
          </w:rPr>
        </w:r>
        <w:r w:rsidR="00F5519F">
          <w:rPr>
            <w:noProof/>
            <w:webHidden/>
          </w:rPr>
          <w:fldChar w:fldCharType="separate"/>
        </w:r>
        <w:r w:rsidR="00F5519F">
          <w:rPr>
            <w:noProof/>
            <w:webHidden/>
          </w:rPr>
          <w:t>256</w:t>
        </w:r>
        <w:r w:rsidR="00F5519F">
          <w:rPr>
            <w:noProof/>
            <w:webHidden/>
          </w:rPr>
          <w:fldChar w:fldCharType="end"/>
        </w:r>
      </w:hyperlink>
    </w:p>
    <w:p w14:paraId="42DA92F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497" w:history="1">
        <w:r w:rsidR="00F5519F" w:rsidRPr="002059BC">
          <w:rPr>
            <w:rStyle w:val="aff"/>
            <w:noProof/>
          </w:rPr>
          <w:t>11.8.2</w:t>
        </w:r>
        <w:r w:rsidR="00F5519F" w:rsidRPr="002059BC">
          <w:rPr>
            <w:rStyle w:val="aff"/>
            <w:rFonts w:hint="eastAsia"/>
            <w:noProof/>
          </w:rPr>
          <w:t xml:space="preserve"> </w:t>
        </w:r>
        <w:r w:rsidR="00F5519F" w:rsidRPr="002059BC">
          <w:rPr>
            <w:rStyle w:val="aff"/>
            <w:rFonts w:hint="eastAsia"/>
            <w:noProof/>
          </w:rPr>
          <w:t>排除策略配置案例</w:t>
        </w:r>
        <w:r w:rsidR="00F5519F">
          <w:rPr>
            <w:noProof/>
            <w:webHidden/>
          </w:rPr>
          <w:tab/>
        </w:r>
        <w:r w:rsidR="00F5519F">
          <w:rPr>
            <w:noProof/>
            <w:webHidden/>
          </w:rPr>
          <w:fldChar w:fldCharType="begin"/>
        </w:r>
        <w:r w:rsidR="00F5519F">
          <w:rPr>
            <w:noProof/>
            <w:webHidden/>
          </w:rPr>
          <w:instrText xml:space="preserve"> PAGEREF _Toc61022497 \h </w:instrText>
        </w:r>
        <w:r w:rsidR="00F5519F">
          <w:rPr>
            <w:noProof/>
            <w:webHidden/>
          </w:rPr>
        </w:r>
        <w:r w:rsidR="00F5519F">
          <w:rPr>
            <w:noProof/>
            <w:webHidden/>
          </w:rPr>
          <w:fldChar w:fldCharType="separate"/>
        </w:r>
        <w:r w:rsidR="00F5519F">
          <w:rPr>
            <w:noProof/>
            <w:webHidden/>
          </w:rPr>
          <w:t>260</w:t>
        </w:r>
        <w:r w:rsidR="00F5519F">
          <w:rPr>
            <w:noProof/>
            <w:webHidden/>
          </w:rPr>
          <w:fldChar w:fldCharType="end"/>
        </w:r>
      </w:hyperlink>
    </w:p>
    <w:p w14:paraId="56449D9D"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498" w:history="1">
        <w:r w:rsidR="00F5519F" w:rsidRPr="002059BC">
          <w:rPr>
            <w:rStyle w:val="aff"/>
            <w:noProof/>
          </w:rPr>
          <w:t>12</w:t>
        </w:r>
        <w:r w:rsidR="00F5519F" w:rsidRPr="002059BC">
          <w:rPr>
            <w:rStyle w:val="aff"/>
            <w:rFonts w:hint="eastAsia"/>
            <w:noProof/>
          </w:rPr>
          <w:t xml:space="preserve"> </w:t>
        </w:r>
        <w:r w:rsidR="00F5519F" w:rsidRPr="002059BC">
          <w:rPr>
            <w:rStyle w:val="aff"/>
            <w:rFonts w:hint="eastAsia"/>
            <w:noProof/>
          </w:rPr>
          <w:t>限额策略</w:t>
        </w:r>
        <w:r w:rsidR="00F5519F">
          <w:rPr>
            <w:noProof/>
            <w:webHidden/>
          </w:rPr>
          <w:tab/>
        </w:r>
        <w:r w:rsidR="00F5519F">
          <w:rPr>
            <w:noProof/>
            <w:webHidden/>
          </w:rPr>
          <w:fldChar w:fldCharType="begin"/>
        </w:r>
        <w:r w:rsidR="00F5519F">
          <w:rPr>
            <w:noProof/>
            <w:webHidden/>
          </w:rPr>
          <w:instrText xml:space="preserve"> PAGEREF _Toc61022498 \h </w:instrText>
        </w:r>
        <w:r w:rsidR="00F5519F">
          <w:rPr>
            <w:noProof/>
            <w:webHidden/>
          </w:rPr>
        </w:r>
        <w:r w:rsidR="00F5519F">
          <w:rPr>
            <w:noProof/>
            <w:webHidden/>
          </w:rPr>
          <w:fldChar w:fldCharType="separate"/>
        </w:r>
        <w:r w:rsidR="00F5519F">
          <w:rPr>
            <w:noProof/>
            <w:webHidden/>
          </w:rPr>
          <w:t>263</w:t>
        </w:r>
        <w:r w:rsidR="00F5519F">
          <w:rPr>
            <w:noProof/>
            <w:webHidden/>
          </w:rPr>
          <w:fldChar w:fldCharType="end"/>
        </w:r>
      </w:hyperlink>
    </w:p>
    <w:p w14:paraId="215F7D5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499" w:history="1">
        <w:r w:rsidR="00F5519F" w:rsidRPr="002059BC">
          <w:rPr>
            <w:rStyle w:val="aff"/>
            <w:noProof/>
          </w:rPr>
          <w:t>12.1</w:t>
        </w:r>
        <w:r w:rsidR="00F5519F" w:rsidRPr="002059BC">
          <w:rPr>
            <w:rStyle w:val="aff"/>
            <w:rFonts w:hint="eastAsia"/>
            <w:noProof/>
          </w:rPr>
          <w:t xml:space="preserve"> </w:t>
        </w:r>
        <w:r w:rsidR="00F5519F" w:rsidRPr="002059BC">
          <w:rPr>
            <w:rStyle w:val="aff"/>
            <w:rFonts w:hint="eastAsia"/>
            <w:noProof/>
          </w:rPr>
          <w:t>限额策略概述</w:t>
        </w:r>
        <w:r w:rsidR="00F5519F">
          <w:rPr>
            <w:noProof/>
            <w:webHidden/>
          </w:rPr>
          <w:tab/>
        </w:r>
        <w:r w:rsidR="00F5519F">
          <w:rPr>
            <w:noProof/>
            <w:webHidden/>
          </w:rPr>
          <w:fldChar w:fldCharType="begin"/>
        </w:r>
        <w:r w:rsidR="00F5519F">
          <w:rPr>
            <w:noProof/>
            <w:webHidden/>
          </w:rPr>
          <w:instrText xml:space="preserve"> PAGEREF _Toc61022499 \h </w:instrText>
        </w:r>
        <w:r w:rsidR="00F5519F">
          <w:rPr>
            <w:noProof/>
            <w:webHidden/>
          </w:rPr>
        </w:r>
        <w:r w:rsidR="00F5519F">
          <w:rPr>
            <w:noProof/>
            <w:webHidden/>
          </w:rPr>
          <w:fldChar w:fldCharType="separate"/>
        </w:r>
        <w:r w:rsidR="00F5519F">
          <w:rPr>
            <w:noProof/>
            <w:webHidden/>
          </w:rPr>
          <w:t>263</w:t>
        </w:r>
        <w:r w:rsidR="00F5519F">
          <w:rPr>
            <w:noProof/>
            <w:webHidden/>
          </w:rPr>
          <w:fldChar w:fldCharType="end"/>
        </w:r>
      </w:hyperlink>
    </w:p>
    <w:p w14:paraId="6758E66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00" w:history="1">
        <w:r w:rsidR="00F5519F" w:rsidRPr="002059BC">
          <w:rPr>
            <w:rStyle w:val="aff"/>
            <w:noProof/>
          </w:rPr>
          <w:t>12.2</w:t>
        </w:r>
        <w:r w:rsidR="00F5519F" w:rsidRPr="002059BC">
          <w:rPr>
            <w:rStyle w:val="aff"/>
            <w:rFonts w:hint="eastAsia"/>
            <w:noProof/>
          </w:rPr>
          <w:t xml:space="preserve"> </w:t>
        </w:r>
        <w:r w:rsidR="00F5519F" w:rsidRPr="002059BC">
          <w:rPr>
            <w:rStyle w:val="aff"/>
            <w:rFonts w:hint="eastAsia"/>
            <w:noProof/>
          </w:rPr>
          <w:t>限额策略</w:t>
        </w:r>
        <w:r w:rsidR="00F5519F">
          <w:rPr>
            <w:noProof/>
            <w:webHidden/>
          </w:rPr>
          <w:tab/>
        </w:r>
        <w:r w:rsidR="00F5519F">
          <w:rPr>
            <w:noProof/>
            <w:webHidden/>
          </w:rPr>
          <w:fldChar w:fldCharType="begin"/>
        </w:r>
        <w:r w:rsidR="00F5519F">
          <w:rPr>
            <w:noProof/>
            <w:webHidden/>
          </w:rPr>
          <w:instrText xml:space="preserve"> PAGEREF _Toc61022500 \h </w:instrText>
        </w:r>
        <w:r w:rsidR="00F5519F">
          <w:rPr>
            <w:noProof/>
            <w:webHidden/>
          </w:rPr>
        </w:r>
        <w:r w:rsidR="00F5519F">
          <w:rPr>
            <w:noProof/>
            <w:webHidden/>
          </w:rPr>
          <w:fldChar w:fldCharType="separate"/>
        </w:r>
        <w:r w:rsidR="00F5519F">
          <w:rPr>
            <w:noProof/>
            <w:webHidden/>
          </w:rPr>
          <w:t>263</w:t>
        </w:r>
        <w:r w:rsidR="00F5519F">
          <w:rPr>
            <w:noProof/>
            <w:webHidden/>
          </w:rPr>
          <w:fldChar w:fldCharType="end"/>
        </w:r>
      </w:hyperlink>
    </w:p>
    <w:p w14:paraId="588C995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01" w:history="1">
        <w:r w:rsidR="00F5519F" w:rsidRPr="002059BC">
          <w:rPr>
            <w:rStyle w:val="aff"/>
            <w:noProof/>
          </w:rPr>
          <w:t>12.3</w:t>
        </w:r>
        <w:r w:rsidR="00F5519F" w:rsidRPr="002059BC">
          <w:rPr>
            <w:rStyle w:val="aff"/>
            <w:rFonts w:hint="eastAsia"/>
            <w:noProof/>
          </w:rPr>
          <w:t xml:space="preserve"> </w:t>
        </w:r>
        <w:r w:rsidR="00F5519F" w:rsidRPr="002059BC">
          <w:rPr>
            <w:rStyle w:val="aff"/>
            <w:rFonts w:hint="eastAsia"/>
            <w:noProof/>
          </w:rPr>
          <w:t>限额用户统计</w:t>
        </w:r>
        <w:r w:rsidR="00F5519F">
          <w:rPr>
            <w:noProof/>
            <w:webHidden/>
          </w:rPr>
          <w:tab/>
        </w:r>
        <w:r w:rsidR="00F5519F">
          <w:rPr>
            <w:noProof/>
            <w:webHidden/>
          </w:rPr>
          <w:fldChar w:fldCharType="begin"/>
        </w:r>
        <w:r w:rsidR="00F5519F">
          <w:rPr>
            <w:noProof/>
            <w:webHidden/>
          </w:rPr>
          <w:instrText xml:space="preserve"> PAGEREF _Toc61022501 \h </w:instrText>
        </w:r>
        <w:r w:rsidR="00F5519F">
          <w:rPr>
            <w:noProof/>
            <w:webHidden/>
          </w:rPr>
        </w:r>
        <w:r w:rsidR="00F5519F">
          <w:rPr>
            <w:noProof/>
            <w:webHidden/>
          </w:rPr>
          <w:fldChar w:fldCharType="separate"/>
        </w:r>
        <w:r w:rsidR="00F5519F">
          <w:rPr>
            <w:noProof/>
            <w:webHidden/>
          </w:rPr>
          <w:t>265</w:t>
        </w:r>
        <w:r w:rsidR="00F5519F">
          <w:rPr>
            <w:noProof/>
            <w:webHidden/>
          </w:rPr>
          <w:fldChar w:fldCharType="end"/>
        </w:r>
      </w:hyperlink>
    </w:p>
    <w:p w14:paraId="24E2C1B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02" w:history="1">
        <w:r w:rsidR="00F5519F" w:rsidRPr="002059BC">
          <w:rPr>
            <w:rStyle w:val="aff"/>
            <w:noProof/>
          </w:rPr>
          <w:t>12.4</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_Toc61022502 \h </w:instrText>
        </w:r>
        <w:r w:rsidR="00F5519F">
          <w:rPr>
            <w:noProof/>
            <w:webHidden/>
          </w:rPr>
        </w:r>
        <w:r w:rsidR="00F5519F">
          <w:rPr>
            <w:noProof/>
            <w:webHidden/>
          </w:rPr>
          <w:fldChar w:fldCharType="separate"/>
        </w:r>
        <w:r w:rsidR="00F5519F">
          <w:rPr>
            <w:noProof/>
            <w:webHidden/>
          </w:rPr>
          <w:t>266</w:t>
        </w:r>
        <w:r w:rsidR="00F5519F">
          <w:rPr>
            <w:noProof/>
            <w:webHidden/>
          </w:rPr>
          <w:fldChar w:fldCharType="end"/>
        </w:r>
      </w:hyperlink>
    </w:p>
    <w:p w14:paraId="2A2D9A8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03" w:history="1">
        <w:r w:rsidR="00F5519F" w:rsidRPr="002059BC">
          <w:rPr>
            <w:rStyle w:val="aff"/>
            <w:noProof/>
          </w:rPr>
          <w:t>12.4.1</w:t>
        </w:r>
        <w:r w:rsidR="00F5519F" w:rsidRPr="002059BC">
          <w:rPr>
            <w:rStyle w:val="aff"/>
            <w:rFonts w:hint="eastAsia"/>
            <w:noProof/>
          </w:rPr>
          <w:t xml:space="preserve"> </w:t>
        </w:r>
        <w:r w:rsidR="00F5519F" w:rsidRPr="002059BC">
          <w:rPr>
            <w:rStyle w:val="aff"/>
            <w:rFonts w:hint="eastAsia"/>
            <w:noProof/>
          </w:rPr>
          <w:t>限额策略配置案例</w:t>
        </w:r>
        <w:r w:rsidR="00F5519F">
          <w:rPr>
            <w:noProof/>
            <w:webHidden/>
          </w:rPr>
          <w:tab/>
        </w:r>
        <w:r w:rsidR="00F5519F">
          <w:rPr>
            <w:noProof/>
            <w:webHidden/>
          </w:rPr>
          <w:fldChar w:fldCharType="begin"/>
        </w:r>
        <w:r w:rsidR="00F5519F">
          <w:rPr>
            <w:noProof/>
            <w:webHidden/>
          </w:rPr>
          <w:instrText xml:space="preserve"> PAGEREF _Toc61022503 \h </w:instrText>
        </w:r>
        <w:r w:rsidR="00F5519F">
          <w:rPr>
            <w:noProof/>
            <w:webHidden/>
          </w:rPr>
        </w:r>
        <w:r w:rsidR="00F5519F">
          <w:rPr>
            <w:noProof/>
            <w:webHidden/>
          </w:rPr>
          <w:fldChar w:fldCharType="separate"/>
        </w:r>
        <w:r w:rsidR="00F5519F">
          <w:rPr>
            <w:noProof/>
            <w:webHidden/>
          </w:rPr>
          <w:t>266</w:t>
        </w:r>
        <w:r w:rsidR="00F5519F">
          <w:rPr>
            <w:noProof/>
            <w:webHidden/>
          </w:rPr>
          <w:fldChar w:fldCharType="end"/>
        </w:r>
      </w:hyperlink>
    </w:p>
    <w:p w14:paraId="328D6D0E"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04" w:history="1">
        <w:r w:rsidR="00F5519F" w:rsidRPr="002059BC">
          <w:rPr>
            <w:rStyle w:val="aff"/>
            <w:noProof/>
          </w:rPr>
          <w:t>13 SSL</w:t>
        </w:r>
        <w:r w:rsidR="00F5519F" w:rsidRPr="002059BC">
          <w:rPr>
            <w:rStyle w:val="aff"/>
            <w:rFonts w:hint="eastAsia"/>
            <w:noProof/>
          </w:rPr>
          <w:t>解密策略</w:t>
        </w:r>
        <w:r w:rsidR="00F5519F">
          <w:rPr>
            <w:noProof/>
            <w:webHidden/>
          </w:rPr>
          <w:tab/>
        </w:r>
        <w:r w:rsidR="00F5519F">
          <w:rPr>
            <w:noProof/>
            <w:webHidden/>
          </w:rPr>
          <w:fldChar w:fldCharType="begin"/>
        </w:r>
        <w:r w:rsidR="00F5519F">
          <w:rPr>
            <w:noProof/>
            <w:webHidden/>
          </w:rPr>
          <w:instrText xml:space="preserve"> PAGEREF _Toc61022504 \h </w:instrText>
        </w:r>
        <w:r w:rsidR="00F5519F">
          <w:rPr>
            <w:noProof/>
            <w:webHidden/>
          </w:rPr>
        </w:r>
        <w:r w:rsidR="00F5519F">
          <w:rPr>
            <w:noProof/>
            <w:webHidden/>
          </w:rPr>
          <w:fldChar w:fldCharType="separate"/>
        </w:r>
        <w:r w:rsidR="00F5519F">
          <w:rPr>
            <w:noProof/>
            <w:webHidden/>
          </w:rPr>
          <w:t>270</w:t>
        </w:r>
        <w:r w:rsidR="00F5519F">
          <w:rPr>
            <w:noProof/>
            <w:webHidden/>
          </w:rPr>
          <w:fldChar w:fldCharType="end"/>
        </w:r>
      </w:hyperlink>
    </w:p>
    <w:p w14:paraId="769D874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05" w:history="1">
        <w:r w:rsidR="00F5519F" w:rsidRPr="002059BC">
          <w:rPr>
            <w:rStyle w:val="aff"/>
            <w:noProof/>
          </w:rPr>
          <w:t>13.1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_Toc61022505 \h </w:instrText>
        </w:r>
        <w:r w:rsidR="00F5519F">
          <w:rPr>
            <w:noProof/>
            <w:webHidden/>
          </w:rPr>
        </w:r>
        <w:r w:rsidR="00F5519F">
          <w:rPr>
            <w:noProof/>
            <w:webHidden/>
          </w:rPr>
          <w:fldChar w:fldCharType="separate"/>
        </w:r>
        <w:r w:rsidR="00F5519F">
          <w:rPr>
            <w:noProof/>
            <w:webHidden/>
          </w:rPr>
          <w:t>270</w:t>
        </w:r>
        <w:r w:rsidR="00F5519F">
          <w:rPr>
            <w:noProof/>
            <w:webHidden/>
          </w:rPr>
          <w:fldChar w:fldCharType="end"/>
        </w:r>
      </w:hyperlink>
    </w:p>
    <w:p w14:paraId="145B9CC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06" w:history="1">
        <w:r w:rsidR="00F5519F" w:rsidRPr="002059BC">
          <w:rPr>
            <w:rStyle w:val="aff"/>
            <w:noProof/>
          </w:rPr>
          <w:t>13.2</w:t>
        </w:r>
        <w:r w:rsidR="00F5519F" w:rsidRPr="002059BC">
          <w:rPr>
            <w:rStyle w:val="aff"/>
            <w:rFonts w:hint="eastAsia"/>
            <w:noProof/>
          </w:rPr>
          <w:t xml:space="preserve"> </w:t>
        </w:r>
        <w:r w:rsidR="00F5519F" w:rsidRPr="002059BC">
          <w:rPr>
            <w:rStyle w:val="aff"/>
            <w:rFonts w:hint="eastAsia"/>
            <w:noProof/>
          </w:rPr>
          <w:t>原理描述</w:t>
        </w:r>
        <w:r w:rsidR="00F5519F">
          <w:rPr>
            <w:noProof/>
            <w:webHidden/>
          </w:rPr>
          <w:tab/>
        </w:r>
        <w:r w:rsidR="00F5519F">
          <w:rPr>
            <w:noProof/>
            <w:webHidden/>
          </w:rPr>
          <w:fldChar w:fldCharType="begin"/>
        </w:r>
        <w:r w:rsidR="00F5519F">
          <w:rPr>
            <w:noProof/>
            <w:webHidden/>
          </w:rPr>
          <w:instrText xml:space="preserve"> PAGEREF _Toc61022506 \h </w:instrText>
        </w:r>
        <w:r w:rsidR="00F5519F">
          <w:rPr>
            <w:noProof/>
            <w:webHidden/>
          </w:rPr>
        </w:r>
        <w:r w:rsidR="00F5519F">
          <w:rPr>
            <w:noProof/>
            <w:webHidden/>
          </w:rPr>
          <w:fldChar w:fldCharType="separate"/>
        </w:r>
        <w:r w:rsidR="00F5519F">
          <w:rPr>
            <w:noProof/>
            <w:webHidden/>
          </w:rPr>
          <w:t>270</w:t>
        </w:r>
        <w:r w:rsidR="00F5519F">
          <w:rPr>
            <w:noProof/>
            <w:webHidden/>
          </w:rPr>
          <w:fldChar w:fldCharType="end"/>
        </w:r>
      </w:hyperlink>
    </w:p>
    <w:p w14:paraId="199ABDB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07" w:history="1">
        <w:r w:rsidR="00F5519F" w:rsidRPr="002059BC">
          <w:rPr>
            <w:rStyle w:val="aff"/>
            <w:noProof/>
          </w:rPr>
          <w:t>13.3</w:t>
        </w:r>
        <w:r w:rsidR="00F5519F" w:rsidRPr="002059BC">
          <w:rPr>
            <w:rStyle w:val="aff"/>
            <w:rFonts w:hint="eastAsia"/>
            <w:noProof/>
          </w:rPr>
          <w:t xml:space="preserve"> </w:t>
        </w:r>
        <w:r w:rsidR="00F5519F" w:rsidRPr="002059BC">
          <w:rPr>
            <w:rStyle w:val="aff"/>
            <w:rFonts w:hint="eastAsia"/>
            <w:noProof/>
          </w:rPr>
          <w:t>配置解密策略</w:t>
        </w:r>
        <w:r w:rsidR="00F5519F">
          <w:rPr>
            <w:noProof/>
            <w:webHidden/>
          </w:rPr>
          <w:tab/>
        </w:r>
        <w:r w:rsidR="00F5519F">
          <w:rPr>
            <w:noProof/>
            <w:webHidden/>
          </w:rPr>
          <w:fldChar w:fldCharType="begin"/>
        </w:r>
        <w:r w:rsidR="00F5519F">
          <w:rPr>
            <w:noProof/>
            <w:webHidden/>
          </w:rPr>
          <w:instrText xml:space="preserve"> PAGEREF _Toc61022507 \h </w:instrText>
        </w:r>
        <w:r w:rsidR="00F5519F">
          <w:rPr>
            <w:noProof/>
            <w:webHidden/>
          </w:rPr>
        </w:r>
        <w:r w:rsidR="00F5519F">
          <w:rPr>
            <w:noProof/>
            <w:webHidden/>
          </w:rPr>
          <w:fldChar w:fldCharType="separate"/>
        </w:r>
        <w:r w:rsidR="00F5519F">
          <w:rPr>
            <w:noProof/>
            <w:webHidden/>
          </w:rPr>
          <w:t>271</w:t>
        </w:r>
        <w:r w:rsidR="00F5519F">
          <w:rPr>
            <w:noProof/>
            <w:webHidden/>
          </w:rPr>
          <w:fldChar w:fldCharType="end"/>
        </w:r>
      </w:hyperlink>
    </w:p>
    <w:p w14:paraId="606DB2A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08" w:history="1">
        <w:r w:rsidR="00F5519F" w:rsidRPr="002059BC">
          <w:rPr>
            <w:rStyle w:val="aff"/>
            <w:noProof/>
          </w:rPr>
          <w:t>13.3.1</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HTTPS</w:t>
        </w:r>
        <w:r w:rsidR="00F5519F" w:rsidRPr="002059BC">
          <w:rPr>
            <w:rStyle w:val="aff"/>
            <w:rFonts w:hint="eastAsia"/>
            <w:noProof/>
          </w:rPr>
          <w:t>对象</w:t>
        </w:r>
        <w:r w:rsidR="00F5519F">
          <w:rPr>
            <w:noProof/>
            <w:webHidden/>
          </w:rPr>
          <w:tab/>
        </w:r>
        <w:r w:rsidR="00F5519F">
          <w:rPr>
            <w:noProof/>
            <w:webHidden/>
          </w:rPr>
          <w:fldChar w:fldCharType="begin"/>
        </w:r>
        <w:r w:rsidR="00F5519F">
          <w:rPr>
            <w:noProof/>
            <w:webHidden/>
          </w:rPr>
          <w:instrText xml:space="preserve"> PAGEREF _Toc61022508 \h </w:instrText>
        </w:r>
        <w:r w:rsidR="00F5519F">
          <w:rPr>
            <w:noProof/>
            <w:webHidden/>
          </w:rPr>
        </w:r>
        <w:r w:rsidR="00F5519F">
          <w:rPr>
            <w:noProof/>
            <w:webHidden/>
          </w:rPr>
          <w:fldChar w:fldCharType="separate"/>
        </w:r>
        <w:r w:rsidR="00F5519F">
          <w:rPr>
            <w:noProof/>
            <w:webHidden/>
          </w:rPr>
          <w:t>271</w:t>
        </w:r>
        <w:r w:rsidR="00F5519F">
          <w:rPr>
            <w:noProof/>
            <w:webHidden/>
          </w:rPr>
          <w:fldChar w:fldCharType="end"/>
        </w:r>
      </w:hyperlink>
    </w:p>
    <w:p w14:paraId="6B6BBD4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09" w:history="1">
        <w:r w:rsidR="00F5519F" w:rsidRPr="002059BC">
          <w:rPr>
            <w:rStyle w:val="aff"/>
            <w:noProof/>
          </w:rPr>
          <w:t>13.3.2</w:t>
        </w:r>
        <w:r w:rsidR="00F5519F" w:rsidRPr="002059BC">
          <w:rPr>
            <w:rStyle w:val="aff"/>
            <w:rFonts w:hint="eastAsia"/>
            <w:noProof/>
          </w:rPr>
          <w:t xml:space="preserve"> </w:t>
        </w:r>
        <w:r w:rsidR="00F5519F" w:rsidRPr="002059BC">
          <w:rPr>
            <w:rStyle w:val="aff"/>
            <w:rFonts w:hint="eastAsia"/>
            <w:noProof/>
          </w:rPr>
          <w:t>生成</w:t>
        </w:r>
        <w:r w:rsidR="00F5519F" w:rsidRPr="002059BC">
          <w:rPr>
            <w:rStyle w:val="aff"/>
            <w:noProof/>
          </w:rPr>
          <w:t>CA</w:t>
        </w:r>
        <w:r w:rsidR="00F5519F" w:rsidRPr="002059BC">
          <w:rPr>
            <w:rStyle w:val="aff"/>
            <w:rFonts w:hint="eastAsia"/>
            <w:noProof/>
          </w:rPr>
          <w:t>证书</w:t>
        </w:r>
        <w:r w:rsidR="00F5519F">
          <w:rPr>
            <w:noProof/>
            <w:webHidden/>
          </w:rPr>
          <w:tab/>
        </w:r>
        <w:r w:rsidR="00F5519F">
          <w:rPr>
            <w:noProof/>
            <w:webHidden/>
          </w:rPr>
          <w:fldChar w:fldCharType="begin"/>
        </w:r>
        <w:r w:rsidR="00F5519F">
          <w:rPr>
            <w:noProof/>
            <w:webHidden/>
          </w:rPr>
          <w:instrText xml:space="preserve"> PAGEREF _Toc61022509 \h </w:instrText>
        </w:r>
        <w:r w:rsidR="00F5519F">
          <w:rPr>
            <w:noProof/>
            <w:webHidden/>
          </w:rPr>
        </w:r>
        <w:r w:rsidR="00F5519F">
          <w:rPr>
            <w:noProof/>
            <w:webHidden/>
          </w:rPr>
          <w:fldChar w:fldCharType="separate"/>
        </w:r>
        <w:r w:rsidR="00F5519F">
          <w:rPr>
            <w:noProof/>
            <w:webHidden/>
          </w:rPr>
          <w:t>273</w:t>
        </w:r>
        <w:r w:rsidR="00F5519F">
          <w:rPr>
            <w:noProof/>
            <w:webHidden/>
          </w:rPr>
          <w:fldChar w:fldCharType="end"/>
        </w:r>
      </w:hyperlink>
    </w:p>
    <w:p w14:paraId="1F4A573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10" w:history="1">
        <w:r w:rsidR="00F5519F" w:rsidRPr="002059BC">
          <w:rPr>
            <w:rStyle w:val="aff"/>
            <w:noProof/>
          </w:rPr>
          <w:t>13.3.3</w:t>
        </w:r>
        <w:r w:rsidR="00F5519F" w:rsidRPr="002059BC">
          <w:rPr>
            <w:rStyle w:val="aff"/>
            <w:rFonts w:hint="eastAsia"/>
            <w:noProof/>
          </w:rPr>
          <w:t xml:space="preserve"> </w:t>
        </w:r>
        <w:r w:rsidR="00F5519F" w:rsidRPr="002059BC">
          <w:rPr>
            <w:rStyle w:val="aff"/>
            <w:rFonts w:hint="eastAsia"/>
            <w:noProof/>
          </w:rPr>
          <w:t>本地证书导入</w:t>
        </w:r>
        <w:r w:rsidR="00F5519F">
          <w:rPr>
            <w:noProof/>
            <w:webHidden/>
          </w:rPr>
          <w:tab/>
        </w:r>
        <w:r w:rsidR="00F5519F">
          <w:rPr>
            <w:noProof/>
            <w:webHidden/>
          </w:rPr>
          <w:fldChar w:fldCharType="begin"/>
        </w:r>
        <w:r w:rsidR="00F5519F">
          <w:rPr>
            <w:noProof/>
            <w:webHidden/>
          </w:rPr>
          <w:instrText xml:space="preserve"> PAGEREF _Toc61022510 \h </w:instrText>
        </w:r>
        <w:r w:rsidR="00F5519F">
          <w:rPr>
            <w:noProof/>
            <w:webHidden/>
          </w:rPr>
        </w:r>
        <w:r w:rsidR="00F5519F">
          <w:rPr>
            <w:noProof/>
            <w:webHidden/>
          </w:rPr>
          <w:fldChar w:fldCharType="separate"/>
        </w:r>
        <w:r w:rsidR="00F5519F">
          <w:rPr>
            <w:noProof/>
            <w:webHidden/>
          </w:rPr>
          <w:t>274</w:t>
        </w:r>
        <w:r w:rsidR="00F5519F">
          <w:rPr>
            <w:noProof/>
            <w:webHidden/>
          </w:rPr>
          <w:fldChar w:fldCharType="end"/>
        </w:r>
      </w:hyperlink>
    </w:p>
    <w:p w14:paraId="0200B8D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11" w:history="1">
        <w:r w:rsidR="00F5519F" w:rsidRPr="002059BC">
          <w:rPr>
            <w:rStyle w:val="aff"/>
            <w:noProof/>
          </w:rPr>
          <w:t>13.3.4</w:t>
        </w:r>
        <w:r w:rsidR="00F5519F" w:rsidRPr="002059BC">
          <w:rPr>
            <w:rStyle w:val="aff"/>
            <w:rFonts w:hint="eastAsia"/>
            <w:noProof/>
          </w:rPr>
          <w:t xml:space="preserve"> </w:t>
        </w:r>
        <w:r w:rsidR="00F5519F" w:rsidRPr="002059BC">
          <w:rPr>
            <w:rStyle w:val="aff"/>
            <w:rFonts w:hint="eastAsia"/>
            <w:noProof/>
          </w:rPr>
          <w:t>配置审计策略</w:t>
        </w:r>
        <w:r w:rsidR="00F5519F">
          <w:rPr>
            <w:noProof/>
            <w:webHidden/>
          </w:rPr>
          <w:tab/>
        </w:r>
        <w:r w:rsidR="00F5519F">
          <w:rPr>
            <w:noProof/>
            <w:webHidden/>
          </w:rPr>
          <w:fldChar w:fldCharType="begin"/>
        </w:r>
        <w:r w:rsidR="00F5519F">
          <w:rPr>
            <w:noProof/>
            <w:webHidden/>
          </w:rPr>
          <w:instrText xml:space="preserve"> PAGEREF _Toc61022511 \h </w:instrText>
        </w:r>
        <w:r w:rsidR="00F5519F">
          <w:rPr>
            <w:noProof/>
            <w:webHidden/>
          </w:rPr>
        </w:r>
        <w:r w:rsidR="00F5519F">
          <w:rPr>
            <w:noProof/>
            <w:webHidden/>
          </w:rPr>
          <w:fldChar w:fldCharType="separate"/>
        </w:r>
        <w:r w:rsidR="00F5519F">
          <w:rPr>
            <w:noProof/>
            <w:webHidden/>
          </w:rPr>
          <w:t>275</w:t>
        </w:r>
        <w:r w:rsidR="00F5519F">
          <w:rPr>
            <w:noProof/>
            <w:webHidden/>
          </w:rPr>
          <w:fldChar w:fldCharType="end"/>
        </w:r>
      </w:hyperlink>
    </w:p>
    <w:p w14:paraId="70BEE99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12" w:history="1">
        <w:r w:rsidR="00F5519F" w:rsidRPr="002059BC">
          <w:rPr>
            <w:rStyle w:val="aff"/>
            <w:noProof/>
          </w:rPr>
          <w:t>13.3.5</w:t>
        </w:r>
        <w:r w:rsidR="00F5519F" w:rsidRPr="002059BC">
          <w:rPr>
            <w:rStyle w:val="aff"/>
            <w:rFonts w:hint="eastAsia"/>
            <w:noProof/>
          </w:rPr>
          <w:t xml:space="preserve"> </w:t>
        </w:r>
        <w:r w:rsidR="00F5519F" w:rsidRPr="002059BC">
          <w:rPr>
            <w:rStyle w:val="aff"/>
            <w:rFonts w:hint="eastAsia"/>
            <w:noProof/>
          </w:rPr>
          <w:t>配置解密策略</w:t>
        </w:r>
        <w:r w:rsidR="00F5519F">
          <w:rPr>
            <w:noProof/>
            <w:webHidden/>
          </w:rPr>
          <w:tab/>
        </w:r>
        <w:r w:rsidR="00F5519F">
          <w:rPr>
            <w:noProof/>
            <w:webHidden/>
          </w:rPr>
          <w:fldChar w:fldCharType="begin"/>
        </w:r>
        <w:r w:rsidR="00F5519F">
          <w:rPr>
            <w:noProof/>
            <w:webHidden/>
          </w:rPr>
          <w:instrText xml:space="preserve"> PAGEREF _Toc61022512 \h </w:instrText>
        </w:r>
        <w:r w:rsidR="00F5519F">
          <w:rPr>
            <w:noProof/>
            <w:webHidden/>
          </w:rPr>
        </w:r>
        <w:r w:rsidR="00F5519F">
          <w:rPr>
            <w:noProof/>
            <w:webHidden/>
          </w:rPr>
          <w:fldChar w:fldCharType="separate"/>
        </w:r>
        <w:r w:rsidR="00F5519F">
          <w:rPr>
            <w:noProof/>
            <w:webHidden/>
          </w:rPr>
          <w:t>277</w:t>
        </w:r>
        <w:r w:rsidR="00F5519F">
          <w:rPr>
            <w:noProof/>
            <w:webHidden/>
          </w:rPr>
          <w:fldChar w:fldCharType="end"/>
        </w:r>
      </w:hyperlink>
    </w:p>
    <w:p w14:paraId="6715150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13" w:history="1">
        <w:r w:rsidR="00F5519F" w:rsidRPr="002059BC">
          <w:rPr>
            <w:rStyle w:val="aff"/>
            <w:noProof/>
          </w:rPr>
          <w:t>13.4</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_Toc61022513 \h </w:instrText>
        </w:r>
        <w:r w:rsidR="00F5519F">
          <w:rPr>
            <w:noProof/>
            <w:webHidden/>
          </w:rPr>
        </w:r>
        <w:r w:rsidR="00F5519F">
          <w:rPr>
            <w:noProof/>
            <w:webHidden/>
          </w:rPr>
          <w:fldChar w:fldCharType="separate"/>
        </w:r>
        <w:r w:rsidR="00F5519F">
          <w:rPr>
            <w:noProof/>
            <w:webHidden/>
          </w:rPr>
          <w:t>278</w:t>
        </w:r>
        <w:r w:rsidR="00F5519F">
          <w:rPr>
            <w:noProof/>
            <w:webHidden/>
          </w:rPr>
          <w:fldChar w:fldCharType="end"/>
        </w:r>
      </w:hyperlink>
    </w:p>
    <w:p w14:paraId="2ED3F0E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14" w:history="1">
        <w:r w:rsidR="00F5519F" w:rsidRPr="002059BC">
          <w:rPr>
            <w:rStyle w:val="aff"/>
            <w:noProof/>
          </w:rPr>
          <w:t>13.4.1</w:t>
        </w:r>
        <w:r w:rsidR="00F5519F" w:rsidRPr="002059BC">
          <w:rPr>
            <w:rStyle w:val="aff"/>
            <w:rFonts w:hint="eastAsia"/>
            <w:noProof/>
          </w:rPr>
          <w:t xml:space="preserve"> </w:t>
        </w:r>
        <w:r w:rsidR="00F5519F" w:rsidRPr="002059BC">
          <w:rPr>
            <w:rStyle w:val="aff"/>
            <w:rFonts w:hint="eastAsia"/>
            <w:noProof/>
          </w:rPr>
          <w:t>解密策略配置案例</w:t>
        </w:r>
        <w:r w:rsidR="00F5519F">
          <w:rPr>
            <w:noProof/>
            <w:webHidden/>
          </w:rPr>
          <w:tab/>
        </w:r>
        <w:r w:rsidR="00F5519F">
          <w:rPr>
            <w:noProof/>
            <w:webHidden/>
          </w:rPr>
          <w:fldChar w:fldCharType="begin"/>
        </w:r>
        <w:r w:rsidR="00F5519F">
          <w:rPr>
            <w:noProof/>
            <w:webHidden/>
          </w:rPr>
          <w:instrText xml:space="preserve"> PAGEREF _Toc61022514 \h </w:instrText>
        </w:r>
        <w:r w:rsidR="00F5519F">
          <w:rPr>
            <w:noProof/>
            <w:webHidden/>
          </w:rPr>
        </w:r>
        <w:r w:rsidR="00F5519F">
          <w:rPr>
            <w:noProof/>
            <w:webHidden/>
          </w:rPr>
          <w:fldChar w:fldCharType="separate"/>
        </w:r>
        <w:r w:rsidR="00F5519F">
          <w:rPr>
            <w:noProof/>
            <w:webHidden/>
          </w:rPr>
          <w:t>278</w:t>
        </w:r>
        <w:r w:rsidR="00F5519F">
          <w:rPr>
            <w:noProof/>
            <w:webHidden/>
          </w:rPr>
          <w:fldChar w:fldCharType="end"/>
        </w:r>
      </w:hyperlink>
    </w:p>
    <w:p w14:paraId="13CE8FF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15" w:history="1">
        <w:r w:rsidR="00F5519F" w:rsidRPr="002059BC">
          <w:rPr>
            <w:rStyle w:val="aff"/>
            <w:noProof/>
          </w:rPr>
          <w:t>13.5</w:t>
        </w:r>
        <w:r w:rsidR="00F5519F" w:rsidRPr="002059BC">
          <w:rPr>
            <w:rStyle w:val="aff"/>
            <w:rFonts w:hint="eastAsia"/>
            <w:noProof/>
          </w:rPr>
          <w:t xml:space="preserve"> </w:t>
        </w:r>
        <w:r w:rsidR="00F5519F" w:rsidRPr="002059BC">
          <w:rPr>
            <w:rStyle w:val="aff"/>
            <w:rFonts w:hint="eastAsia"/>
            <w:noProof/>
          </w:rPr>
          <w:t>终端证书导入方法</w:t>
        </w:r>
        <w:r w:rsidR="00F5519F">
          <w:rPr>
            <w:noProof/>
            <w:webHidden/>
          </w:rPr>
          <w:tab/>
        </w:r>
        <w:r w:rsidR="00F5519F">
          <w:rPr>
            <w:noProof/>
            <w:webHidden/>
          </w:rPr>
          <w:fldChar w:fldCharType="begin"/>
        </w:r>
        <w:r w:rsidR="00F5519F">
          <w:rPr>
            <w:noProof/>
            <w:webHidden/>
          </w:rPr>
          <w:instrText xml:space="preserve"> PAGEREF _Toc61022515 \h </w:instrText>
        </w:r>
        <w:r w:rsidR="00F5519F">
          <w:rPr>
            <w:noProof/>
            <w:webHidden/>
          </w:rPr>
        </w:r>
        <w:r w:rsidR="00F5519F">
          <w:rPr>
            <w:noProof/>
            <w:webHidden/>
          </w:rPr>
          <w:fldChar w:fldCharType="separate"/>
        </w:r>
        <w:r w:rsidR="00F5519F">
          <w:rPr>
            <w:noProof/>
            <w:webHidden/>
          </w:rPr>
          <w:t>284</w:t>
        </w:r>
        <w:r w:rsidR="00F5519F">
          <w:rPr>
            <w:noProof/>
            <w:webHidden/>
          </w:rPr>
          <w:fldChar w:fldCharType="end"/>
        </w:r>
      </w:hyperlink>
    </w:p>
    <w:p w14:paraId="76759E5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16" w:history="1">
        <w:r w:rsidR="00F5519F" w:rsidRPr="002059BC">
          <w:rPr>
            <w:rStyle w:val="aff"/>
            <w:noProof/>
          </w:rPr>
          <w:t>13.5.1 PC</w:t>
        </w:r>
        <w:r w:rsidR="00F5519F" w:rsidRPr="002059BC">
          <w:rPr>
            <w:rStyle w:val="aff"/>
            <w:rFonts w:hint="eastAsia"/>
            <w:noProof/>
          </w:rPr>
          <w:t>浏览器证书导入方法</w:t>
        </w:r>
        <w:r w:rsidR="00F5519F">
          <w:rPr>
            <w:noProof/>
            <w:webHidden/>
          </w:rPr>
          <w:tab/>
        </w:r>
        <w:r w:rsidR="00F5519F">
          <w:rPr>
            <w:noProof/>
            <w:webHidden/>
          </w:rPr>
          <w:fldChar w:fldCharType="begin"/>
        </w:r>
        <w:r w:rsidR="00F5519F">
          <w:rPr>
            <w:noProof/>
            <w:webHidden/>
          </w:rPr>
          <w:instrText xml:space="preserve"> PAGEREF _Toc61022516 \h </w:instrText>
        </w:r>
        <w:r w:rsidR="00F5519F">
          <w:rPr>
            <w:noProof/>
            <w:webHidden/>
          </w:rPr>
        </w:r>
        <w:r w:rsidR="00F5519F">
          <w:rPr>
            <w:noProof/>
            <w:webHidden/>
          </w:rPr>
          <w:fldChar w:fldCharType="separate"/>
        </w:r>
        <w:r w:rsidR="00F5519F">
          <w:rPr>
            <w:noProof/>
            <w:webHidden/>
          </w:rPr>
          <w:t>284</w:t>
        </w:r>
        <w:r w:rsidR="00F5519F">
          <w:rPr>
            <w:noProof/>
            <w:webHidden/>
          </w:rPr>
          <w:fldChar w:fldCharType="end"/>
        </w:r>
      </w:hyperlink>
    </w:p>
    <w:p w14:paraId="1949595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17" w:history="1">
        <w:r w:rsidR="00F5519F" w:rsidRPr="002059BC">
          <w:rPr>
            <w:rStyle w:val="aff"/>
            <w:noProof/>
          </w:rPr>
          <w:t>13.5.2</w:t>
        </w:r>
        <w:r w:rsidR="00F5519F" w:rsidRPr="002059BC">
          <w:rPr>
            <w:rStyle w:val="aff"/>
            <w:rFonts w:hint="eastAsia"/>
            <w:noProof/>
          </w:rPr>
          <w:t xml:space="preserve"> </w:t>
        </w:r>
        <w:r w:rsidR="00F5519F" w:rsidRPr="002059BC">
          <w:rPr>
            <w:rStyle w:val="aff"/>
            <w:rFonts w:hint="eastAsia"/>
            <w:noProof/>
          </w:rPr>
          <w:t>移动终端证书导入方法</w:t>
        </w:r>
        <w:r w:rsidR="00F5519F">
          <w:rPr>
            <w:noProof/>
            <w:webHidden/>
          </w:rPr>
          <w:tab/>
        </w:r>
        <w:r w:rsidR="00F5519F">
          <w:rPr>
            <w:noProof/>
            <w:webHidden/>
          </w:rPr>
          <w:fldChar w:fldCharType="begin"/>
        </w:r>
        <w:r w:rsidR="00F5519F">
          <w:rPr>
            <w:noProof/>
            <w:webHidden/>
          </w:rPr>
          <w:instrText xml:space="preserve"> PAGEREF _Toc61022517 \h </w:instrText>
        </w:r>
        <w:r w:rsidR="00F5519F">
          <w:rPr>
            <w:noProof/>
            <w:webHidden/>
          </w:rPr>
        </w:r>
        <w:r w:rsidR="00F5519F">
          <w:rPr>
            <w:noProof/>
            <w:webHidden/>
          </w:rPr>
          <w:fldChar w:fldCharType="separate"/>
        </w:r>
        <w:r w:rsidR="00F5519F">
          <w:rPr>
            <w:noProof/>
            <w:webHidden/>
          </w:rPr>
          <w:t>292</w:t>
        </w:r>
        <w:r w:rsidR="00F5519F">
          <w:rPr>
            <w:noProof/>
            <w:webHidden/>
          </w:rPr>
          <w:fldChar w:fldCharType="end"/>
        </w:r>
      </w:hyperlink>
    </w:p>
    <w:p w14:paraId="2DF5F6C4"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18" w:history="1">
        <w:r w:rsidR="00F5519F" w:rsidRPr="002059BC">
          <w:rPr>
            <w:rStyle w:val="aff"/>
            <w:noProof/>
          </w:rPr>
          <w:t>14</w:t>
        </w:r>
        <w:r w:rsidR="00F5519F" w:rsidRPr="002059BC">
          <w:rPr>
            <w:rStyle w:val="aff"/>
            <w:rFonts w:hint="eastAsia"/>
            <w:noProof/>
          </w:rPr>
          <w:t xml:space="preserve"> </w:t>
        </w:r>
        <w:r w:rsidR="00F5519F" w:rsidRPr="002059BC">
          <w:rPr>
            <w:rStyle w:val="aff"/>
            <w:rFonts w:hint="eastAsia"/>
            <w:noProof/>
          </w:rPr>
          <w:t>广告推送策略</w:t>
        </w:r>
        <w:r w:rsidR="00F5519F">
          <w:rPr>
            <w:noProof/>
            <w:webHidden/>
          </w:rPr>
          <w:tab/>
        </w:r>
        <w:r w:rsidR="00F5519F">
          <w:rPr>
            <w:noProof/>
            <w:webHidden/>
          </w:rPr>
          <w:fldChar w:fldCharType="begin"/>
        </w:r>
        <w:r w:rsidR="00F5519F">
          <w:rPr>
            <w:noProof/>
            <w:webHidden/>
          </w:rPr>
          <w:instrText xml:space="preserve"> PAGEREF _Toc61022518 \h </w:instrText>
        </w:r>
        <w:r w:rsidR="00F5519F">
          <w:rPr>
            <w:noProof/>
            <w:webHidden/>
          </w:rPr>
        </w:r>
        <w:r w:rsidR="00F5519F">
          <w:rPr>
            <w:noProof/>
            <w:webHidden/>
          </w:rPr>
          <w:fldChar w:fldCharType="separate"/>
        </w:r>
        <w:r w:rsidR="00F5519F">
          <w:rPr>
            <w:noProof/>
            <w:webHidden/>
          </w:rPr>
          <w:t>302</w:t>
        </w:r>
        <w:r w:rsidR="00F5519F">
          <w:rPr>
            <w:noProof/>
            <w:webHidden/>
          </w:rPr>
          <w:fldChar w:fldCharType="end"/>
        </w:r>
      </w:hyperlink>
    </w:p>
    <w:p w14:paraId="5008769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19" w:history="1">
        <w:r w:rsidR="00F5519F" w:rsidRPr="002059BC">
          <w:rPr>
            <w:rStyle w:val="aff"/>
            <w:noProof/>
          </w:rPr>
          <w:t>14.1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_Toc61022519 \h </w:instrText>
        </w:r>
        <w:r w:rsidR="00F5519F">
          <w:rPr>
            <w:noProof/>
            <w:webHidden/>
          </w:rPr>
        </w:r>
        <w:r w:rsidR="00F5519F">
          <w:rPr>
            <w:noProof/>
            <w:webHidden/>
          </w:rPr>
          <w:fldChar w:fldCharType="separate"/>
        </w:r>
        <w:r w:rsidR="00F5519F">
          <w:rPr>
            <w:noProof/>
            <w:webHidden/>
          </w:rPr>
          <w:t>302</w:t>
        </w:r>
        <w:r w:rsidR="00F5519F">
          <w:rPr>
            <w:noProof/>
            <w:webHidden/>
          </w:rPr>
          <w:fldChar w:fldCharType="end"/>
        </w:r>
      </w:hyperlink>
    </w:p>
    <w:p w14:paraId="6FBAAAA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20" w:history="1">
        <w:r w:rsidR="00F5519F" w:rsidRPr="002059BC">
          <w:rPr>
            <w:rStyle w:val="aff"/>
            <w:noProof/>
          </w:rPr>
          <w:t>14.2</w:t>
        </w:r>
        <w:r w:rsidR="00F5519F" w:rsidRPr="002059BC">
          <w:rPr>
            <w:rStyle w:val="aff"/>
            <w:rFonts w:hint="eastAsia"/>
            <w:noProof/>
          </w:rPr>
          <w:t xml:space="preserve"> </w:t>
        </w:r>
        <w:r w:rsidR="00F5519F" w:rsidRPr="002059BC">
          <w:rPr>
            <w:rStyle w:val="aff"/>
            <w:rFonts w:hint="eastAsia"/>
            <w:noProof/>
          </w:rPr>
          <w:t>配置广告设置</w:t>
        </w:r>
        <w:r w:rsidR="00F5519F">
          <w:rPr>
            <w:noProof/>
            <w:webHidden/>
          </w:rPr>
          <w:tab/>
        </w:r>
        <w:r w:rsidR="00F5519F">
          <w:rPr>
            <w:noProof/>
            <w:webHidden/>
          </w:rPr>
          <w:fldChar w:fldCharType="begin"/>
        </w:r>
        <w:r w:rsidR="00F5519F">
          <w:rPr>
            <w:noProof/>
            <w:webHidden/>
          </w:rPr>
          <w:instrText xml:space="preserve"> PAGEREF _Toc61022520 \h </w:instrText>
        </w:r>
        <w:r w:rsidR="00F5519F">
          <w:rPr>
            <w:noProof/>
            <w:webHidden/>
          </w:rPr>
        </w:r>
        <w:r w:rsidR="00F5519F">
          <w:rPr>
            <w:noProof/>
            <w:webHidden/>
          </w:rPr>
          <w:fldChar w:fldCharType="separate"/>
        </w:r>
        <w:r w:rsidR="00F5519F">
          <w:rPr>
            <w:noProof/>
            <w:webHidden/>
          </w:rPr>
          <w:t>302</w:t>
        </w:r>
        <w:r w:rsidR="00F5519F">
          <w:rPr>
            <w:noProof/>
            <w:webHidden/>
          </w:rPr>
          <w:fldChar w:fldCharType="end"/>
        </w:r>
      </w:hyperlink>
    </w:p>
    <w:p w14:paraId="673228D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21" w:history="1">
        <w:r w:rsidR="00F5519F" w:rsidRPr="002059BC">
          <w:rPr>
            <w:rStyle w:val="aff"/>
            <w:noProof/>
          </w:rPr>
          <w:t>14.3</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_Toc61022521 \h </w:instrText>
        </w:r>
        <w:r w:rsidR="00F5519F">
          <w:rPr>
            <w:noProof/>
            <w:webHidden/>
          </w:rPr>
        </w:r>
        <w:r w:rsidR="00F5519F">
          <w:rPr>
            <w:noProof/>
            <w:webHidden/>
          </w:rPr>
          <w:fldChar w:fldCharType="separate"/>
        </w:r>
        <w:r w:rsidR="00F5519F">
          <w:rPr>
            <w:noProof/>
            <w:webHidden/>
          </w:rPr>
          <w:t>304</w:t>
        </w:r>
        <w:r w:rsidR="00F5519F">
          <w:rPr>
            <w:noProof/>
            <w:webHidden/>
          </w:rPr>
          <w:fldChar w:fldCharType="end"/>
        </w:r>
      </w:hyperlink>
    </w:p>
    <w:p w14:paraId="0A561F0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22" w:history="1">
        <w:r w:rsidR="00F5519F" w:rsidRPr="002059BC">
          <w:rPr>
            <w:rStyle w:val="aff"/>
            <w:noProof/>
          </w:rPr>
          <w:t>14.3.1</w:t>
        </w:r>
        <w:r w:rsidR="00F5519F" w:rsidRPr="002059BC">
          <w:rPr>
            <w:rStyle w:val="aff"/>
            <w:rFonts w:hint="eastAsia"/>
            <w:noProof/>
          </w:rPr>
          <w:t xml:space="preserve"> </w:t>
        </w:r>
        <w:r w:rsidR="00F5519F" w:rsidRPr="002059BC">
          <w:rPr>
            <w:rStyle w:val="aff"/>
            <w:rFonts w:hint="eastAsia"/>
            <w:noProof/>
          </w:rPr>
          <w:t>广告设置配置举例</w:t>
        </w:r>
        <w:r w:rsidR="00F5519F">
          <w:rPr>
            <w:noProof/>
            <w:webHidden/>
          </w:rPr>
          <w:tab/>
        </w:r>
        <w:r w:rsidR="00F5519F">
          <w:rPr>
            <w:noProof/>
            <w:webHidden/>
          </w:rPr>
          <w:fldChar w:fldCharType="begin"/>
        </w:r>
        <w:r w:rsidR="00F5519F">
          <w:rPr>
            <w:noProof/>
            <w:webHidden/>
          </w:rPr>
          <w:instrText xml:space="preserve"> PAGEREF _Toc61022522 \h </w:instrText>
        </w:r>
        <w:r w:rsidR="00F5519F">
          <w:rPr>
            <w:noProof/>
            <w:webHidden/>
          </w:rPr>
        </w:r>
        <w:r w:rsidR="00F5519F">
          <w:rPr>
            <w:noProof/>
            <w:webHidden/>
          </w:rPr>
          <w:fldChar w:fldCharType="separate"/>
        </w:r>
        <w:r w:rsidR="00F5519F">
          <w:rPr>
            <w:noProof/>
            <w:webHidden/>
          </w:rPr>
          <w:t>304</w:t>
        </w:r>
        <w:r w:rsidR="00F5519F">
          <w:rPr>
            <w:noProof/>
            <w:webHidden/>
          </w:rPr>
          <w:fldChar w:fldCharType="end"/>
        </w:r>
      </w:hyperlink>
    </w:p>
    <w:p w14:paraId="24F0C4E8"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23" w:history="1">
        <w:r w:rsidR="00F5519F" w:rsidRPr="002059BC">
          <w:rPr>
            <w:rStyle w:val="aff"/>
            <w:noProof/>
          </w:rPr>
          <w:t>15</w:t>
        </w:r>
        <w:r w:rsidR="00F5519F" w:rsidRPr="002059BC">
          <w:rPr>
            <w:rStyle w:val="aff"/>
            <w:rFonts w:hint="eastAsia"/>
            <w:noProof/>
          </w:rPr>
          <w:t xml:space="preserve"> </w:t>
        </w:r>
        <w:r w:rsidR="00F5519F" w:rsidRPr="002059BC">
          <w:rPr>
            <w:rStyle w:val="aff"/>
            <w:rFonts w:hint="eastAsia"/>
            <w:noProof/>
          </w:rPr>
          <w:t>会话控制管理</w:t>
        </w:r>
        <w:r w:rsidR="00F5519F">
          <w:rPr>
            <w:noProof/>
            <w:webHidden/>
          </w:rPr>
          <w:tab/>
        </w:r>
        <w:r w:rsidR="00F5519F">
          <w:rPr>
            <w:noProof/>
            <w:webHidden/>
          </w:rPr>
          <w:fldChar w:fldCharType="begin"/>
        </w:r>
        <w:r w:rsidR="00F5519F">
          <w:rPr>
            <w:noProof/>
            <w:webHidden/>
          </w:rPr>
          <w:instrText xml:space="preserve"> PAGEREF _Toc61022523 \h </w:instrText>
        </w:r>
        <w:r w:rsidR="00F5519F">
          <w:rPr>
            <w:noProof/>
            <w:webHidden/>
          </w:rPr>
        </w:r>
        <w:r w:rsidR="00F5519F">
          <w:rPr>
            <w:noProof/>
            <w:webHidden/>
          </w:rPr>
          <w:fldChar w:fldCharType="separate"/>
        </w:r>
        <w:r w:rsidR="00F5519F">
          <w:rPr>
            <w:noProof/>
            <w:webHidden/>
          </w:rPr>
          <w:t>308</w:t>
        </w:r>
        <w:r w:rsidR="00F5519F">
          <w:rPr>
            <w:noProof/>
            <w:webHidden/>
          </w:rPr>
          <w:fldChar w:fldCharType="end"/>
        </w:r>
      </w:hyperlink>
    </w:p>
    <w:p w14:paraId="43BEB3B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24" w:history="1">
        <w:r w:rsidR="00F5519F" w:rsidRPr="002059BC">
          <w:rPr>
            <w:rStyle w:val="aff"/>
            <w:noProof/>
          </w:rPr>
          <w:t>15.1</w:t>
        </w:r>
        <w:r w:rsidR="00F5519F" w:rsidRPr="002059BC">
          <w:rPr>
            <w:rStyle w:val="aff"/>
            <w:rFonts w:hint="eastAsia"/>
            <w:noProof/>
          </w:rPr>
          <w:t xml:space="preserve"> </w:t>
        </w:r>
        <w:r w:rsidR="00F5519F" w:rsidRPr="002059BC">
          <w:rPr>
            <w:rStyle w:val="aff"/>
            <w:rFonts w:hint="eastAsia"/>
            <w:noProof/>
          </w:rPr>
          <w:t>会话限制简介</w:t>
        </w:r>
        <w:r w:rsidR="00F5519F">
          <w:rPr>
            <w:noProof/>
            <w:webHidden/>
          </w:rPr>
          <w:tab/>
        </w:r>
        <w:r w:rsidR="00F5519F">
          <w:rPr>
            <w:noProof/>
            <w:webHidden/>
          </w:rPr>
          <w:fldChar w:fldCharType="begin"/>
        </w:r>
        <w:r w:rsidR="00F5519F">
          <w:rPr>
            <w:noProof/>
            <w:webHidden/>
          </w:rPr>
          <w:instrText xml:space="preserve"> PAGEREF _Toc61022524 \h </w:instrText>
        </w:r>
        <w:r w:rsidR="00F5519F">
          <w:rPr>
            <w:noProof/>
            <w:webHidden/>
          </w:rPr>
        </w:r>
        <w:r w:rsidR="00F5519F">
          <w:rPr>
            <w:noProof/>
            <w:webHidden/>
          </w:rPr>
          <w:fldChar w:fldCharType="separate"/>
        </w:r>
        <w:r w:rsidR="00F5519F">
          <w:rPr>
            <w:noProof/>
            <w:webHidden/>
          </w:rPr>
          <w:t>308</w:t>
        </w:r>
        <w:r w:rsidR="00F5519F">
          <w:rPr>
            <w:noProof/>
            <w:webHidden/>
          </w:rPr>
          <w:fldChar w:fldCharType="end"/>
        </w:r>
      </w:hyperlink>
    </w:p>
    <w:p w14:paraId="0600B57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25" w:history="1">
        <w:r w:rsidR="00F5519F" w:rsidRPr="002059BC">
          <w:rPr>
            <w:rStyle w:val="aff"/>
            <w:noProof/>
          </w:rPr>
          <w:t>15.2</w:t>
        </w:r>
        <w:r w:rsidR="00F5519F" w:rsidRPr="002059BC">
          <w:rPr>
            <w:rStyle w:val="aff"/>
            <w:rFonts w:hint="eastAsia"/>
            <w:noProof/>
          </w:rPr>
          <w:t xml:space="preserve"> </w:t>
        </w:r>
        <w:r w:rsidR="00F5519F" w:rsidRPr="002059BC">
          <w:rPr>
            <w:rStyle w:val="aff"/>
            <w:rFonts w:hint="eastAsia"/>
            <w:noProof/>
          </w:rPr>
          <w:t>会话限制新建</w:t>
        </w:r>
        <w:r w:rsidR="00F5519F">
          <w:rPr>
            <w:noProof/>
            <w:webHidden/>
          </w:rPr>
          <w:tab/>
        </w:r>
        <w:r w:rsidR="00F5519F">
          <w:rPr>
            <w:noProof/>
            <w:webHidden/>
          </w:rPr>
          <w:fldChar w:fldCharType="begin"/>
        </w:r>
        <w:r w:rsidR="00F5519F">
          <w:rPr>
            <w:noProof/>
            <w:webHidden/>
          </w:rPr>
          <w:instrText xml:space="preserve"> PAGEREF _Toc61022525 \h </w:instrText>
        </w:r>
        <w:r w:rsidR="00F5519F">
          <w:rPr>
            <w:noProof/>
            <w:webHidden/>
          </w:rPr>
        </w:r>
        <w:r w:rsidR="00F5519F">
          <w:rPr>
            <w:noProof/>
            <w:webHidden/>
          </w:rPr>
          <w:fldChar w:fldCharType="separate"/>
        </w:r>
        <w:r w:rsidR="00F5519F">
          <w:rPr>
            <w:noProof/>
            <w:webHidden/>
          </w:rPr>
          <w:t>308</w:t>
        </w:r>
        <w:r w:rsidR="00F5519F">
          <w:rPr>
            <w:noProof/>
            <w:webHidden/>
          </w:rPr>
          <w:fldChar w:fldCharType="end"/>
        </w:r>
      </w:hyperlink>
    </w:p>
    <w:p w14:paraId="643D7A9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26" w:history="1">
        <w:r w:rsidR="00F5519F" w:rsidRPr="002059BC">
          <w:rPr>
            <w:rStyle w:val="aff"/>
            <w:noProof/>
          </w:rPr>
          <w:t>15.3</w:t>
        </w:r>
        <w:r w:rsidR="00F5519F" w:rsidRPr="002059BC">
          <w:rPr>
            <w:rStyle w:val="aff"/>
            <w:rFonts w:hint="eastAsia"/>
            <w:noProof/>
          </w:rPr>
          <w:t xml:space="preserve"> </w:t>
        </w:r>
        <w:r w:rsidR="00F5519F" w:rsidRPr="002059BC">
          <w:rPr>
            <w:rStyle w:val="aff"/>
            <w:rFonts w:hint="eastAsia"/>
            <w:noProof/>
          </w:rPr>
          <w:t>会话限制修改</w:t>
        </w:r>
        <w:r w:rsidR="00F5519F">
          <w:rPr>
            <w:noProof/>
            <w:webHidden/>
          </w:rPr>
          <w:tab/>
        </w:r>
        <w:r w:rsidR="00F5519F">
          <w:rPr>
            <w:noProof/>
            <w:webHidden/>
          </w:rPr>
          <w:fldChar w:fldCharType="begin"/>
        </w:r>
        <w:r w:rsidR="00F5519F">
          <w:rPr>
            <w:noProof/>
            <w:webHidden/>
          </w:rPr>
          <w:instrText xml:space="preserve"> PAGEREF _Toc61022526 \h </w:instrText>
        </w:r>
        <w:r w:rsidR="00F5519F">
          <w:rPr>
            <w:noProof/>
            <w:webHidden/>
          </w:rPr>
        </w:r>
        <w:r w:rsidR="00F5519F">
          <w:rPr>
            <w:noProof/>
            <w:webHidden/>
          </w:rPr>
          <w:fldChar w:fldCharType="separate"/>
        </w:r>
        <w:r w:rsidR="00F5519F">
          <w:rPr>
            <w:noProof/>
            <w:webHidden/>
          </w:rPr>
          <w:t>309</w:t>
        </w:r>
        <w:r w:rsidR="00F5519F">
          <w:rPr>
            <w:noProof/>
            <w:webHidden/>
          </w:rPr>
          <w:fldChar w:fldCharType="end"/>
        </w:r>
      </w:hyperlink>
    </w:p>
    <w:p w14:paraId="25955BE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27" w:history="1">
        <w:r w:rsidR="00F5519F" w:rsidRPr="002059BC">
          <w:rPr>
            <w:rStyle w:val="aff"/>
            <w:noProof/>
          </w:rPr>
          <w:t>15.4</w:t>
        </w:r>
        <w:r w:rsidR="00F5519F" w:rsidRPr="002059BC">
          <w:rPr>
            <w:rStyle w:val="aff"/>
            <w:rFonts w:hint="eastAsia"/>
            <w:noProof/>
          </w:rPr>
          <w:t xml:space="preserve"> </w:t>
        </w:r>
        <w:r w:rsidR="00F5519F" w:rsidRPr="002059BC">
          <w:rPr>
            <w:rStyle w:val="aff"/>
            <w:rFonts w:hint="eastAsia"/>
            <w:noProof/>
          </w:rPr>
          <w:t>限制阻断</w:t>
        </w:r>
        <w:r w:rsidR="00F5519F">
          <w:rPr>
            <w:noProof/>
            <w:webHidden/>
          </w:rPr>
          <w:tab/>
        </w:r>
        <w:r w:rsidR="00F5519F">
          <w:rPr>
            <w:noProof/>
            <w:webHidden/>
          </w:rPr>
          <w:fldChar w:fldCharType="begin"/>
        </w:r>
        <w:r w:rsidR="00F5519F">
          <w:rPr>
            <w:noProof/>
            <w:webHidden/>
          </w:rPr>
          <w:instrText xml:space="preserve"> PAGEREF _Toc61022527 \h </w:instrText>
        </w:r>
        <w:r w:rsidR="00F5519F">
          <w:rPr>
            <w:noProof/>
            <w:webHidden/>
          </w:rPr>
        </w:r>
        <w:r w:rsidR="00F5519F">
          <w:rPr>
            <w:noProof/>
            <w:webHidden/>
          </w:rPr>
          <w:fldChar w:fldCharType="separate"/>
        </w:r>
        <w:r w:rsidR="00F5519F">
          <w:rPr>
            <w:noProof/>
            <w:webHidden/>
          </w:rPr>
          <w:t>309</w:t>
        </w:r>
        <w:r w:rsidR="00F5519F">
          <w:rPr>
            <w:noProof/>
            <w:webHidden/>
          </w:rPr>
          <w:fldChar w:fldCharType="end"/>
        </w:r>
      </w:hyperlink>
    </w:p>
    <w:p w14:paraId="6DF2C33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28" w:history="1">
        <w:r w:rsidR="00F5519F" w:rsidRPr="002059BC">
          <w:rPr>
            <w:rStyle w:val="aff"/>
            <w:noProof/>
          </w:rPr>
          <w:t>15.5</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_Toc61022528 \h </w:instrText>
        </w:r>
        <w:r w:rsidR="00F5519F">
          <w:rPr>
            <w:noProof/>
            <w:webHidden/>
          </w:rPr>
        </w:r>
        <w:r w:rsidR="00F5519F">
          <w:rPr>
            <w:noProof/>
            <w:webHidden/>
          </w:rPr>
          <w:fldChar w:fldCharType="separate"/>
        </w:r>
        <w:r w:rsidR="00F5519F">
          <w:rPr>
            <w:noProof/>
            <w:webHidden/>
          </w:rPr>
          <w:t>310</w:t>
        </w:r>
        <w:r w:rsidR="00F5519F">
          <w:rPr>
            <w:noProof/>
            <w:webHidden/>
          </w:rPr>
          <w:fldChar w:fldCharType="end"/>
        </w:r>
      </w:hyperlink>
    </w:p>
    <w:p w14:paraId="153723B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29" w:history="1">
        <w:r w:rsidR="00F5519F" w:rsidRPr="002059BC">
          <w:rPr>
            <w:rStyle w:val="aff"/>
            <w:noProof/>
          </w:rPr>
          <w:t>15.5.1</w:t>
        </w:r>
        <w:r w:rsidR="00F5519F" w:rsidRPr="002059BC">
          <w:rPr>
            <w:rStyle w:val="aff"/>
            <w:rFonts w:hint="eastAsia"/>
            <w:noProof/>
          </w:rPr>
          <w:t xml:space="preserve"> </w:t>
        </w:r>
        <w:r w:rsidR="00F5519F" w:rsidRPr="002059BC">
          <w:rPr>
            <w:rStyle w:val="aff"/>
            <w:rFonts w:hint="eastAsia"/>
            <w:noProof/>
          </w:rPr>
          <w:t>会话限制配置举例</w:t>
        </w:r>
        <w:r w:rsidR="00F5519F">
          <w:rPr>
            <w:noProof/>
            <w:webHidden/>
          </w:rPr>
          <w:tab/>
        </w:r>
        <w:r w:rsidR="00F5519F">
          <w:rPr>
            <w:noProof/>
            <w:webHidden/>
          </w:rPr>
          <w:fldChar w:fldCharType="begin"/>
        </w:r>
        <w:r w:rsidR="00F5519F">
          <w:rPr>
            <w:noProof/>
            <w:webHidden/>
          </w:rPr>
          <w:instrText xml:space="preserve"> PAGEREF _Toc61022529 \h </w:instrText>
        </w:r>
        <w:r w:rsidR="00F5519F">
          <w:rPr>
            <w:noProof/>
            <w:webHidden/>
          </w:rPr>
        </w:r>
        <w:r w:rsidR="00F5519F">
          <w:rPr>
            <w:noProof/>
            <w:webHidden/>
          </w:rPr>
          <w:fldChar w:fldCharType="separate"/>
        </w:r>
        <w:r w:rsidR="00F5519F">
          <w:rPr>
            <w:noProof/>
            <w:webHidden/>
          </w:rPr>
          <w:t>310</w:t>
        </w:r>
        <w:r w:rsidR="00F5519F">
          <w:rPr>
            <w:noProof/>
            <w:webHidden/>
          </w:rPr>
          <w:fldChar w:fldCharType="end"/>
        </w:r>
      </w:hyperlink>
    </w:p>
    <w:p w14:paraId="7F60FE8F"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30" w:history="1">
        <w:r w:rsidR="00F5519F" w:rsidRPr="002059BC">
          <w:rPr>
            <w:rStyle w:val="aff"/>
            <w:noProof/>
          </w:rPr>
          <w:t>16</w:t>
        </w:r>
        <w:r w:rsidR="00F5519F" w:rsidRPr="002059BC">
          <w:rPr>
            <w:rStyle w:val="aff"/>
            <w:rFonts w:hint="eastAsia"/>
            <w:noProof/>
          </w:rPr>
          <w:t xml:space="preserve"> </w:t>
        </w:r>
        <w:r w:rsidR="00F5519F" w:rsidRPr="002059BC">
          <w:rPr>
            <w:rStyle w:val="aff"/>
            <w:rFonts w:hint="eastAsia"/>
            <w:noProof/>
          </w:rPr>
          <w:t>共享接入管理</w:t>
        </w:r>
        <w:r w:rsidR="00F5519F">
          <w:rPr>
            <w:noProof/>
            <w:webHidden/>
          </w:rPr>
          <w:tab/>
        </w:r>
        <w:r w:rsidR="00F5519F">
          <w:rPr>
            <w:noProof/>
            <w:webHidden/>
          </w:rPr>
          <w:fldChar w:fldCharType="begin"/>
        </w:r>
        <w:r w:rsidR="00F5519F">
          <w:rPr>
            <w:noProof/>
            <w:webHidden/>
          </w:rPr>
          <w:instrText xml:space="preserve"> PAGEREF _Toc61022530 \h </w:instrText>
        </w:r>
        <w:r w:rsidR="00F5519F">
          <w:rPr>
            <w:noProof/>
            <w:webHidden/>
          </w:rPr>
        </w:r>
        <w:r w:rsidR="00F5519F">
          <w:rPr>
            <w:noProof/>
            <w:webHidden/>
          </w:rPr>
          <w:fldChar w:fldCharType="separate"/>
        </w:r>
        <w:r w:rsidR="00F5519F">
          <w:rPr>
            <w:noProof/>
            <w:webHidden/>
          </w:rPr>
          <w:t>312</w:t>
        </w:r>
        <w:r w:rsidR="00F5519F">
          <w:rPr>
            <w:noProof/>
            <w:webHidden/>
          </w:rPr>
          <w:fldChar w:fldCharType="end"/>
        </w:r>
      </w:hyperlink>
    </w:p>
    <w:p w14:paraId="4712BC2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31" w:history="1">
        <w:r w:rsidR="00F5519F" w:rsidRPr="002059BC">
          <w:rPr>
            <w:rStyle w:val="aff"/>
            <w:noProof/>
          </w:rPr>
          <w:t>16.1</w:t>
        </w:r>
        <w:r w:rsidR="00F5519F" w:rsidRPr="002059BC">
          <w:rPr>
            <w:rStyle w:val="aff"/>
            <w:rFonts w:hint="eastAsia"/>
            <w:noProof/>
          </w:rPr>
          <w:t xml:space="preserve"> </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_Toc61022531 \h </w:instrText>
        </w:r>
        <w:r w:rsidR="00F5519F">
          <w:rPr>
            <w:noProof/>
            <w:webHidden/>
          </w:rPr>
        </w:r>
        <w:r w:rsidR="00F5519F">
          <w:rPr>
            <w:noProof/>
            <w:webHidden/>
          </w:rPr>
          <w:fldChar w:fldCharType="separate"/>
        </w:r>
        <w:r w:rsidR="00F5519F">
          <w:rPr>
            <w:noProof/>
            <w:webHidden/>
          </w:rPr>
          <w:t>312</w:t>
        </w:r>
        <w:r w:rsidR="00F5519F">
          <w:rPr>
            <w:noProof/>
            <w:webHidden/>
          </w:rPr>
          <w:fldChar w:fldCharType="end"/>
        </w:r>
      </w:hyperlink>
    </w:p>
    <w:p w14:paraId="34C9A02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32" w:history="1">
        <w:r w:rsidR="00F5519F" w:rsidRPr="002059BC">
          <w:rPr>
            <w:rStyle w:val="aff"/>
            <w:noProof/>
          </w:rPr>
          <w:t>16.2</w:t>
        </w:r>
        <w:r w:rsidR="00F5519F" w:rsidRPr="002059BC">
          <w:rPr>
            <w:rStyle w:val="aff"/>
            <w:rFonts w:hint="eastAsia"/>
            <w:noProof/>
          </w:rPr>
          <w:t xml:space="preserve"> </w:t>
        </w:r>
        <w:r w:rsidR="00F5519F" w:rsidRPr="002059BC">
          <w:rPr>
            <w:rStyle w:val="aff"/>
            <w:rFonts w:hint="eastAsia"/>
            <w:noProof/>
          </w:rPr>
          <w:t>共享接入配置</w:t>
        </w:r>
        <w:r w:rsidR="00F5519F">
          <w:rPr>
            <w:noProof/>
            <w:webHidden/>
          </w:rPr>
          <w:tab/>
        </w:r>
        <w:r w:rsidR="00F5519F">
          <w:rPr>
            <w:noProof/>
            <w:webHidden/>
          </w:rPr>
          <w:fldChar w:fldCharType="begin"/>
        </w:r>
        <w:r w:rsidR="00F5519F">
          <w:rPr>
            <w:noProof/>
            <w:webHidden/>
          </w:rPr>
          <w:instrText xml:space="preserve"> PAGEREF _Toc61022532 \h </w:instrText>
        </w:r>
        <w:r w:rsidR="00F5519F">
          <w:rPr>
            <w:noProof/>
            <w:webHidden/>
          </w:rPr>
        </w:r>
        <w:r w:rsidR="00F5519F">
          <w:rPr>
            <w:noProof/>
            <w:webHidden/>
          </w:rPr>
          <w:fldChar w:fldCharType="separate"/>
        </w:r>
        <w:r w:rsidR="00F5519F">
          <w:rPr>
            <w:noProof/>
            <w:webHidden/>
          </w:rPr>
          <w:t>312</w:t>
        </w:r>
        <w:r w:rsidR="00F5519F">
          <w:rPr>
            <w:noProof/>
            <w:webHidden/>
          </w:rPr>
          <w:fldChar w:fldCharType="end"/>
        </w:r>
      </w:hyperlink>
    </w:p>
    <w:p w14:paraId="3611CC8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33" w:history="1">
        <w:r w:rsidR="00F5519F" w:rsidRPr="002059BC">
          <w:rPr>
            <w:rStyle w:val="aff"/>
            <w:noProof/>
          </w:rPr>
          <w:t>16.3</w:t>
        </w:r>
        <w:r w:rsidR="00F5519F" w:rsidRPr="002059BC">
          <w:rPr>
            <w:rStyle w:val="aff"/>
            <w:rFonts w:hint="eastAsia"/>
            <w:noProof/>
          </w:rPr>
          <w:t xml:space="preserve"> </w:t>
        </w:r>
        <w:r w:rsidR="00F5519F" w:rsidRPr="002059BC">
          <w:rPr>
            <w:rStyle w:val="aff"/>
            <w:rFonts w:hint="eastAsia"/>
            <w:noProof/>
          </w:rPr>
          <w:t>共享接入监控</w:t>
        </w:r>
        <w:r w:rsidR="00F5519F">
          <w:rPr>
            <w:noProof/>
            <w:webHidden/>
          </w:rPr>
          <w:tab/>
        </w:r>
        <w:r w:rsidR="00F5519F">
          <w:rPr>
            <w:noProof/>
            <w:webHidden/>
          </w:rPr>
          <w:fldChar w:fldCharType="begin"/>
        </w:r>
        <w:r w:rsidR="00F5519F">
          <w:rPr>
            <w:noProof/>
            <w:webHidden/>
          </w:rPr>
          <w:instrText xml:space="preserve"> PAGEREF _Toc61022533 \h </w:instrText>
        </w:r>
        <w:r w:rsidR="00F5519F">
          <w:rPr>
            <w:noProof/>
            <w:webHidden/>
          </w:rPr>
        </w:r>
        <w:r w:rsidR="00F5519F">
          <w:rPr>
            <w:noProof/>
            <w:webHidden/>
          </w:rPr>
          <w:fldChar w:fldCharType="separate"/>
        </w:r>
        <w:r w:rsidR="00F5519F">
          <w:rPr>
            <w:noProof/>
            <w:webHidden/>
          </w:rPr>
          <w:t>313</w:t>
        </w:r>
        <w:r w:rsidR="00F5519F">
          <w:rPr>
            <w:noProof/>
            <w:webHidden/>
          </w:rPr>
          <w:fldChar w:fldCharType="end"/>
        </w:r>
      </w:hyperlink>
    </w:p>
    <w:p w14:paraId="63E091D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34" w:history="1">
        <w:r w:rsidR="00F5519F" w:rsidRPr="002059BC">
          <w:rPr>
            <w:rStyle w:val="aff"/>
            <w:noProof/>
          </w:rPr>
          <w:t>16.4</w:t>
        </w:r>
        <w:r w:rsidR="00F5519F" w:rsidRPr="002059BC">
          <w:rPr>
            <w:rStyle w:val="aff"/>
            <w:rFonts w:hint="eastAsia"/>
            <w:noProof/>
          </w:rPr>
          <w:t xml:space="preserve"> </w:t>
        </w:r>
        <w:r w:rsidR="00F5519F" w:rsidRPr="002059BC">
          <w:rPr>
            <w:rStyle w:val="aff"/>
            <w:rFonts w:hint="eastAsia"/>
            <w:noProof/>
          </w:rPr>
          <w:t>共享接入公告</w:t>
        </w:r>
        <w:r w:rsidR="00F5519F">
          <w:rPr>
            <w:noProof/>
            <w:webHidden/>
          </w:rPr>
          <w:tab/>
        </w:r>
        <w:r w:rsidR="00F5519F">
          <w:rPr>
            <w:noProof/>
            <w:webHidden/>
          </w:rPr>
          <w:fldChar w:fldCharType="begin"/>
        </w:r>
        <w:r w:rsidR="00F5519F">
          <w:rPr>
            <w:noProof/>
            <w:webHidden/>
          </w:rPr>
          <w:instrText xml:space="preserve"> PAGEREF _Toc61022534 \h </w:instrText>
        </w:r>
        <w:r w:rsidR="00F5519F">
          <w:rPr>
            <w:noProof/>
            <w:webHidden/>
          </w:rPr>
        </w:r>
        <w:r w:rsidR="00F5519F">
          <w:rPr>
            <w:noProof/>
            <w:webHidden/>
          </w:rPr>
          <w:fldChar w:fldCharType="separate"/>
        </w:r>
        <w:r w:rsidR="00F5519F">
          <w:rPr>
            <w:noProof/>
            <w:webHidden/>
          </w:rPr>
          <w:t>314</w:t>
        </w:r>
        <w:r w:rsidR="00F5519F">
          <w:rPr>
            <w:noProof/>
            <w:webHidden/>
          </w:rPr>
          <w:fldChar w:fldCharType="end"/>
        </w:r>
      </w:hyperlink>
    </w:p>
    <w:p w14:paraId="3947B86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35" w:history="1">
        <w:r w:rsidR="00F5519F" w:rsidRPr="002059BC">
          <w:rPr>
            <w:rStyle w:val="aff"/>
            <w:noProof/>
          </w:rPr>
          <w:t>16.5</w:t>
        </w:r>
        <w:r w:rsidR="00F5519F" w:rsidRPr="002059BC">
          <w:rPr>
            <w:rStyle w:val="aff"/>
            <w:rFonts w:hint="eastAsia"/>
            <w:noProof/>
          </w:rPr>
          <w:t xml:space="preserve"> </w:t>
        </w:r>
        <w:r w:rsidR="00F5519F" w:rsidRPr="002059BC">
          <w:rPr>
            <w:rStyle w:val="aff"/>
            <w:rFonts w:hint="eastAsia"/>
            <w:noProof/>
          </w:rPr>
          <w:t>共享上网监控配置举例</w:t>
        </w:r>
        <w:r w:rsidR="00F5519F">
          <w:rPr>
            <w:noProof/>
            <w:webHidden/>
          </w:rPr>
          <w:tab/>
        </w:r>
        <w:r w:rsidR="00F5519F">
          <w:rPr>
            <w:noProof/>
            <w:webHidden/>
          </w:rPr>
          <w:fldChar w:fldCharType="begin"/>
        </w:r>
        <w:r w:rsidR="00F5519F">
          <w:rPr>
            <w:noProof/>
            <w:webHidden/>
          </w:rPr>
          <w:instrText xml:space="preserve"> PAGEREF _Toc61022535 \h </w:instrText>
        </w:r>
        <w:r w:rsidR="00F5519F">
          <w:rPr>
            <w:noProof/>
            <w:webHidden/>
          </w:rPr>
        </w:r>
        <w:r w:rsidR="00F5519F">
          <w:rPr>
            <w:noProof/>
            <w:webHidden/>
          </w:rPr>
          <w:fldChar w:fldCharType="separate"/>
        </w:r>
        <w:r w:rsidR="00F5519F">
          <w:rPr>
            <w:noProof/>
            <w:webHidden/>
          </w:rPr>
          <w:t>315</w:t>
        </w:r>
        <w:r w:rsidR="00F5519F">
          <w:rPr>
            <w:noProof/>
            <w:webHidden/>
          </w:rPr>
          <w:fldChar w:fldCharType="end"/>
        </w:r>
      </w:hyperlink>
    </w:p>
    <w:p w14:paraId="0F7B06D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36" w:history="1">
        <w:r w:rsidR="00F5519F" w:rsidRPr="002059BC">
          <w:rPr>
            <w:rStyle w:val="aff"/>
            <w:noProof/>
          </w:rPr>
          <w:t>16.5.1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_Toc61022536 \h </w:instrText>
        </w:r>
        <w:r w:rsidR="00F5519F">
          <w:rPr>
            <w:noProof/>
            <w:webHidden/>
          </w:rPr>
        </w:r>
        <w:r w:rsidR="00F5519F">
          <w:rPr>
            <w:noProof/>
            <w:webHidden/>
          </w:rPr>
          <w:fldChar w:fldCharType="separate"/>
        </w:r>
        <w:r w:rsidR="00F5519F">
          <w:rPr>
            <w:noProof/>
            <w:webHidden/>
          </w:rPr>
          <w:t>315</w:t>
        </w:r>
        <w:r w:rsidR="00F5519F">
          <w:rPr>
            <w:noProof/>
            <w:webHidden/>
          </w:rPr>
          <w:fldChar w:fldCharType="end"/>
        </w:r>
      </w:hyperlink>
    </w:p>
    <w:p w14:paraId="7DC2266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37" w:history="1">
        <w:r w:rsidR="00F5519F" w:rsidRPr="002059BC">
          <w:rPr>
            <w:rStyle w:val="aff"/>
            <w:noProof/>
          </w:rPr>
          <w:t>16.5.2</w:t>
        </w:r>
        <w:r w:rsidR="00F5519F" w:rsidRPr="002059BC">
          <w:rPr>
            <w:rStyle w:val="aff"/>
            <w:rFonts w:hint="eastAsia"/>
            <w:noProof/>
          </w:rPr>
          <w:t xml:space="preserve"> </w:t>
        </w:r>
        <w:r w:rsidR="00F5519F" w:rsidRPr="002059BC">
          <w:rPr>
            <w:rStyle w:val="aff"/>
            <w:rFonts w:hint="eastAsia"/>
            <w:noProof/>
          </w:rPr>
          <w:t>组网图</w:t>
        </w:r>
        <w:r w:rsidR="00F5519F">
          <w:rPr>
            <w:noProof/>
            <w:webHidden/>
          </w:rPr>
          <w:tab/>
        </w:r>
        <w:r w:rsidR="00F5519F">
          <w:rPr>
            <w:noProof/>
            <w:webHidden/>
          </w:rPr>
          <w:fldChar w:fldCharType="begin"/>
        </w:r>
        <w:r w:rsidR="00F5519F">
          <w:rPr>
            <w:noProof/>
            <w:webHidden/>
          </w:rPr>
          <w:instrText xml:space="preserve"> PAGEREF _Toc61022537 \h </w:instrText>
        </w:r>
        <w:r w:rsidR="00F5519F">
          <w:rPr>
            <w:noProof/>
            <w:webHidden/>
          </w:rPr>
        </w:r>
        <w:r w:rsidR="00F5519F">
          <w:rPr>
            <w:noProof/>
            <w:webHidden/>
          </w:rPr>
          <w:fldChar w:fldCharType="separate"/>
        </w:r>
        <w:r w:rsidR="00F5519F">
          <w:rPr>
            <w:noProof/>
            <w:webHidden/>
          </w:rPr>
          <w:t>316</w:t>
        </w:r>
        <w:r w:rsidR="00F5519F">
          <w:rPr>
            <w:noProof/>
            <w:webHidden/>
          </w:rPr>
          <w:fldChar w:fldCharType="end"/>
        </w:r>
      </w:hyperlink>
    </w:p>
    <w:p w14:paraId="1C47C4B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38" w:history="1">
        <w:r w:rsidR="00F5519F" w:rsidRPr="002059BC">
          <w:rPr>
            <w:rStyle w:val="aff"/>
            <w:noProof/>
          </w:rPr>
          <w:t>16.5.3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_Toc61022538 \h </w:instrText>
        </w:r>
        <w:r w:rsidR="00F5519F">
          <w:rPr>
            <w:noProof/>
            <w:webHidden/>
          </w:rPr>
        </w:r>
        <w:r w:rsidR="00F5519F">
          <w:rPr>
            <w:noProof/>
            <w:webHidden/>
          </w:rPr>
          <w:fldChar w:fldCharType="separate"/>
        </w:r>
        <w:r w:rsidR="00F5519F">
          <w:rPr>
            <w:noProof/>
            <w:webHidden/>
          </w:rPr>
          <w:t>316</w:t>
        </w:r>
        <w:r w:rsidR="00F5519F">
          <w:rPr>
            <w:noProof/>
            <w:webHidden/>
          </w:rPr>
          <w:fldChar w:fldCharType="end"/>
        </w:r>
      </w:hyperlink>
    </w:p>
    <w:p w14:paraId="08515F3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39" w:history="1">
        <w:r w:rsidR="00F5519F" w:rsidRPr="002059BC">
          <w:rPr>
            <w:rStyle w:val="aff"/>
            <w:noProof/>
          </w:rPr>
          <w:t>16.5.4</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_Toc61022539 \h </w:instrText>
        </w:r>
        <w:r w:rsidR="00F5519F">
          <w:rPr>
            <w:noProof/>
            <w:webHidden/>
          </w:rPr>
        </w:r>
        <w:r w:rsidR="00F5519F">
          <w:rPr>
            <w:noProof/>
            <w:webHidden/>
          </w:rPr>
          <w:fldChar w:fldCharType="separate"/>
        </w:r>
        <w:r w:rsidR="00F5519F">
          <w:rPr>
            <w:noProof/>
            <w:webHidden/>
          </w:rPr>
          <w:t>317</w:t>
        </w:r>
        <w:r w:rsidR="00F5519F">
          <w:rPr>
            <w:noProof/>
            <w:webHidden/>
          </w:rPr>
          <w:fldChar w:fldCharType="end"/>
        </w:r>
      </w:hyperlink>
    </w:p>
    <w:p w14:paraId="34BF960E"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40" w:history="1">
        <w:r w:rsidR="00F5519F" w:rsidRPr="002059BC">
          <w:rPr>
            <w:rStyle w:val="aff"/>
            <w:noProof/>
          </w:rPr>
          <w:t>17</w:t>
        </w:r>
        <w:r w:rsidR="00F5519F" w:rsidRPr="002059BC">
          <w:rPr>
            <w:rStyle w:val="aff"/>
            <w:rFonts w:hint="eastAsia"/>
            <w:noProof/>
          </w:rPr>
          <w:t xml:space="preserve"> </w:t>
        </w:r>
        <w:r w:rsidR="00F5519F" w:rsidRPr="002059BC">
          <w:rPr>
            <w:rStyle w:val="aff"/>
            <w:rFonts w:hint="eastAsia"/>
            <w:noProof/>
          </w:rPr>
          <w:t>移动终端管理</w:t>
        </w:r>
        <w:r w:rsidR="00F5519F">
          <w:rPr>
            <w:noProof/>
            <w:webHidden/>
          </w:rPr>
          <w:tab/>
        </w:r>
        <w:r w:rsidR="00F5519F">
          <w:rPr>
            <w:noProof/>
            <w:webHidden/>
          </w:rPr>
          <w:fldChar w:fldCharType="begin"/>
        </w:r>
        <w:r w:rsidR="00F5519F">
          <w:rPr>
            <w:noProof/>
            <w:webHidden/>
          </w:rPr>
          <w:instrText xml:space="preserve"> PAGEREF _Toc61022540 \h </w:instrText>
        </w:r>
        <w:r w:rsidR="00F5519F">
          <w:rPr>
            <w:noProof/>
            <w:webHidden/>
          </w:rPr>
        </w:r>
        <w:r w:rsidR="00F5519F">
          <w:rPr>
            <w:noProof/>
            <w:webHidden/>
          </w:rPr>
          <w:fldChar w:fldCharType="separate"/>
        </w:r>
        <w:r w:rsidR="00F5519F">
          <w:rPr>
            <w:noProof/>
            <w:webHidden/>
          </w:rPr>
          <w:t>319</w:t>
        </w:r>
        <w:r w:rsidR="00F5519F">
          <w:rPr>
            <w:noProof/>
            <w:webHidden/>
          </w:rPr>
          <w:fldChar w:fldCharType="end"/>
        </w:r>
      </w:hyperlink>
    </w:p>
    <w:p w14:paraId="34EC6A5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41" w:history="1">
        <w:r w:rsidR="00F5519F" w:rsidRPr="002059BC">
          <w:rPr>
            <w:rStyle w:val="aff"/>
            <w:noProof/>
          </w:rPr>
          <w:t>17.1</w:t>
        </w:r>
        <w:r w:rsidR="00F5519F" w:rsidRPr="002059BC">
          <w:rPr>
            <w:rStyle w:val="aff"/>
            <w:rFonts w:hint="eastAsia"/>
            <w:noProof/>
          </w:rPr>
          <w:t xml:space="preserve"> </w:t>
        </w:r>
        <w:r w:rsidR="00F5519F" w:rsidRPr="002059BC">
          <w:rPr>
            <w:rStyle w:val="aff"/>
            <w:rFonts w:hint="eastAsia"/>
            <w:noProof/>
          </w:rPr>
          <w:t>移动终端管理简介</w:t>
        </w:r>
        <w:r w:rsidR="00F5519F">
          <w:rPr>
            <w:noProof/>
            <w:webHidden/>
          </w:rPr>
          <w:tab/>
        </w:r>
        <w:r w:rsidR="00F5519F">
          <w:rPr>
            <w:noProof/>
            <w:webHidden/>
          </w:rPr>
          <w:fldChar w:fldCharType="begin"/>
        </w:r>
        <w:r w:rsidR="00F5519F">
          <w:rPr>
            <w:noProof/>
            <w:webHidden/>
          </w:rPr>
          <w:instrText xml:space="preserve"> PAGEREF _Toc61022541 \h </w:instrText>
        </w:r>
        <w:r w:rsidR="00F5519F">
          <w:rPr>
            <w:noProof/>
            <w:webHidden/>
          </w:rPr>
        </w:r>
        <w:r w:rsidR="00F5519F">
          <w:rPr>
            <w:noProof/>
            <w:webHidden/>
          </w:rPr>
          <w:fldChar w:fldCharType="separate"/>
        </w:r>
        <w:r w:rsidR="00F5519F">
          <w:rPr>
            <w:noProof/>
            <w:webHidden/>
          </w:rPr>
          <w:t>319</w:t>
        </w:r>
        <w:r w:rsidR="00F5519F">
          <w:rPr>
            <w:noProof/>
            <w:webHidden/>
          </w:rPr>
          <w:fldChar w:fldCharType="end"/>
        </w:r>
      </w:hyperlink>
    </w:p>
    <w:p w14:paraId="6CB8112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42" w:history="1">
        <w:r w:rsidR="00F5519F" w:rsidRPr="002059BC">
          <w:rPr>
            <w:rStyle w:val="aff"/>
            <w:noProof/>
          </w:rPr>
          <w:t>17.2</w:t>
        </w:r>
        <w:r w:rsidR="00F5519F" w:rsidRPr="002059BC">
          <w:rPr>
            <w:rStyle w:val="aff"/>
            <w:rFonts w:hint="eastAsia"/>
            <w:noProof/>
          </w:rPr>
          <w:t xml:space="preserve"> </w:t>
        </w:r>
        <w:r w:rsidR="00F5519F" w:rsidRPr="002059BC">
          <w:rPr>
            <w:rStyle w:val="aff"/>
            <w:rFonts w:hint="eastAsia"/>
            <w:noProof/>
          </w:rPr>
          <w:t>移动终端管理页面</w:t>
        </w:r>
        <w:r w:rsidR="00F5519F">
          <w:rPr>
            <w:noProof/>
            <w:webHidden/>
          </w:rPr>
          <w:tab/>
        </w:r>
        <w:r w:rsidR="00F5519F">
          <w:rPr>
            <w:noProof/>
            <w:webHidden/>
          </w:rPr>
          <w:fldChar w:fldCharType="begin"/>
        </w:r>
        <w:r w:rsidR="00F5519F">
          <w:rPr>
            <w:noProof/>
            <w:webHidden/>
          </w:rPr>
          <w:instrText xml:space="preserve"> PAGEREF _Toc61022542 \h </w:instrText>
        </w:r>
        <w:r w:rsidR="00F5519F">
          <w:rPr>
            <w:noProof/>
            <w:webHidden/>
          </w:rPr>
        </w:r>
        <w:r w:rsidR="00F5519F">
          <w:rPr>
            <w:noProof/>
            <w:webHidden/>
          </w:rPr>
          <w:fldChar w:fldCharType="separate"/>
        </w:r>
        <w:r w:rsidR="00F5519F">
          <w:rPr>
            <w:noProof/>
            <w:webHidden/>
          </w:rPr>
          <w:t>319</w:t>
        </w:r>
        <w:r w:rsidR="00F5519F">
          <w:rPr>
            <w:noProof/>
            <w:webHidden/>
          </w:rPr>
          <w:fldChar w:fldCharType="end"/>
        </w:r>
      </w:hyperlink>
    </w:p>
    <w:p w14:paraId="6C76C99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43" w:history="1">
        <w:r w:rsidR="00F5519F" w:rsidRPr="002059BC">
          <w:rPr>
            <w:rStyle w:val="aff"/>
            <w:noProof/>
          </w:rPr>
          <w:t>17.3</w:t>
        </w:r>
        <w:r w:rsidR="00F5519F" w:rsidRPr="002059BC">
          <w:rPr>
            <w:rStyle w:val="aff"/>
            <w:rFonts w:hint="eastAsia"/>
            <w:noProof/>
          </w:rPr>
          <w:t xml:space="preserve"> </w:t>
        </w:r>
        <w:r w:rsidR="00F5519F" w:rsidRPr="002059BC">
          <w:rPr>
            <w:rStyle w:val="aff"/>
            <w:rFonts w:hint="eastAsia"/>
            <w:noProof/>
          </w:rPr>
          <w:t>终端接入配置</w:t>
        </w:r>
        <w:r w:rsidR="00F5519F">
          <w:rPr>
            <w:noProof/>
            <w:webHidden/>
          </w:rPr>
          <w:tab/>
        </w:r>
        <w:r w:rsidR="00F5519F">
          <w:rPr>
            <w:noProof/>
            <w:webHidden/>
          </w:rPr>
          <w:fldChar w:fldCharType="begin"/>
        </w:r>
        <w:r w:rsidR="00F5519F">
          <w:rPr>
            <w:noProof/>
            <w:webHidden/>
          </w:rPr>
          <w:instrText xml:space="preserve"> PAGEREF _Toc61022543 \h </w:instrText>
        </w:r>
        <w:r w:rsidR="00F5519F">
          <w:rPr>
            <w:noProof/>
            <w:webHidden/>
          </w:rPr>
        </w:r>
        <w:r w:rsidR="00F5519F">
          <w:rPr>
            <w:noProof/>
            <w:webHidden/>
          </w:rPr>
          <w:fldChar w:fldCharType="separate"/>
        </w:r>
        <w:r w:rsidR="00F5519F">
          <w:rPr>
            <w:noProof/>
            <w:webHidden/>
          </w:rPr>
          <w:t>320</w:t>
        </w:r>
        <w:r w:rsidR="00F5519F">
          <w:rPr>
            <w:noProof/>
            <w:webHidden/>
          </w:rPr>
          <w:fldChar w:fldCharType="end"/>
        </w:r>
      </w:hyperlink>
    </w:p>
    <w:p w14:paraId="2420067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44" w:history="1">
        <w:r w:rsidR="00F5519F" w:rsidRPr="002059BC">
          <w:rPr>
            <w:rStyle w:val="aff"/>
            <w:noProof/>
          </w:rPr>
          <w:t>17.4</w:t>
        </w:r>
        <w:r w:rsidR="00F5519F" w:rsidRPr="002059BC">
          <w:rPr>
            <w:rStyle w:val="aff"/>
            <w:rFonts w:hint="eastAsia"/>
            <w:noProof/>
          </w:rPr>
          <w:t xml:space="preserve"> </w:t>
        </w:r>
        <w:r w:rsidR="00F5519F" w:rsidRPr="002059BC">
          <w:rPr>
            <w:rStyle w:val="aff"/>
            <w:rFonts w:hint="eastAsia"/>
            <w:noProof/>
          </w:rPr>
          <w:t>终端发现趋势</w:t>
        </w:r>
        <w:r w:rsidR="00F5519F">
          <w:rPr>
            <w:noProof/>
            <w:webHidden/>
          </w:rPr>
          <w:tab/>
        </w:r>
        <w:r w:rsidR="00F5519F">
          <w:rPr>
            <w:noProof/>
            <w:webHidden/>
          </w:rPr>
          <w:fldChar w:fldCharType="begin"/>
        </w:r>
        <w:r w:rsidR="00F5519F">
          <w:rPr>
            <w:noProof/>
            <w:webHidden/>
          </w:rPr>
          <w:instrText xml:space="preserve"> PAGEREF _Toc61022544 \h </w:instrText>
        </w:r>
        <w:r w:rsidR="00F5519F">
          <w:rPr>
            <w:noProof/>
            <w:webHidden/>
          </w:rPr>
        </w:r>
        <w:r w:rsidR="00F5519F">
          <w:rPr>
            <w:noProof/>
            <w:webHidden/>
          </w:rPr>
          <w:fldChar w:fldCharType="separate"/>
        </w:r>
        <w:r w:rsidR="00F5519F">
          <w:rPr>
            <w:noProof/>
            <w:webHidden/>
          </w:rPr>
          <w:t>321</w:t>
        </w:r>
        <w:r w:rsidR="00F5519F">
          <w:rPr>
            <w:noProof/>
            <w:webHidden/>
          </w:rPr>
          <w:fldChar w:fldCharType="end"/>
        </w:r>
      </w:hyperlink>
    </w:p>
    <w:p w14:paraId="7BA4B2A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45" w:history="1">
        <w:r w:rsidR="00F5519F" w:rsidRPr="002059BC">
          <w:rPr>
            <w:rStyle w:val="aff"/>
            <w:noProof/>
          </w:rPr>
          <w:t>17.5</w:t>
        </w:r>
        <w:r w:rsidR="00F5519F" w:rsidRPr="002059BC">
          <w:rPr>
            <w:rStyle w:val="aff"/>
            <w:rFonts w:hint="eastAsia"/>
            <w:noProof/>
          </w:rPr>
          <w:t xml:space="preserve"> </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_Toc61022545 \h </w:instrText>
        </w:r>
        <w:r w:rsidR="00F5519F">
          <w:rPr>
            <w:noProof/>
            <w:webHidden/>
          </w:rPr>
        </w:r>
        <w:r w:rsidR="00F5519F">
          <w:rPr>
            <w:noProof/>
            <w:webHidden/>
          </w:rPr>
          <w:fldChar w:fldCharType="separate"/>
        </w:r>
        <w:r w:rsidR="00F5519F">
          <w:rPr>
            <w:noProof/>
            <w:webHidden/>
          </w:rPr>
          <w:t>322</w:t>
        </w:r>
        <w:r w:rsidR="00F5519F">
          <w:rPr>
            <w:noProof/>
            <w:webHidden/>
          </w:rPr>
          <w:fldChar w:fldCharType="end"/>
        </w:r>
      </w:hyperlink>
    </w:p>
    <w:p w14:paraId="7866D66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46" w:history="1">
        <w:r w:rsidR="00F5519F" w:rsidRPr="002059BC">
          <w:rPr>
            <w:rStyle w:val="aff"/>
            <w:noProof/>
          </w:rPr>
          <w:t>17.5.1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_Toc61022546 \h </w:instrText>
        </w:r>
        <w:r w:rsidR="00F5519F">
          <w:rPr>
            <w:noProof/>
            <w:webHidden/>
          </w:rPr>
        </w:r>
        <w:r w:rsidR="00F5519F">
          <w:rPr>
            <w:noProof/>
            <w:webHidden/>
          </w:rPr>
          <w:fldChar w:fldCharType="separate"/>
        </w:r>
        <w:r w:rsidR="00F5519F">
          <w:rPr>
            <w:noProof/>
            <w:webHidden/>
          </w:rPr>
          <w:t>322</w:t>
        </w:r>
        <w:r w:rsidR="00F5519F">
          <w:rPr>
            <w:noProof/>
            <w:webHidden/>
          </w:rPr>
          <w:fldChar w:fldCharType="end"/>
        </w:r>
      </w:hyperlink>
    </w:p>
    <w:p w14:paraId="1C3C4BE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47" w:history="1">
        <w:r w:rsidR="00F5519F" w:rsidRPr="002059BC">
          <w:rPr>
            <w:rStyle w:val="aff"/>
            <w:noProof/>
          </w:rPr>
          <w:t>17.5.2</w:t>
        </w:r>
        <w:r w:rsidR="00F5519F" w:rsidRPr="002059BC">
          <w:rPr>
            <w:rStyle w:val="aff"/>
            <w:rFonts w:hint="eastAsia"/>
            <w:noProof/>
          </w:rPr>
          <w:t xml:space="preserve"> </w:t>
        </w:r>
        <w:r w:rsidR="00F5519F" w:rsidRPr="002059BC">
          <w:rPr>
            <w:rStyle w:val="aff"/>
            <w:rFonts w:hint="eastAsia"/>
            <w:noProof/>
          </w:rPr>
          <w:t>配置思路</w:t>
        </w:r>
        <w:r w:rsidR="00F5519F">
          <w:rPr>
            <w:noProof/>
            <w:webHidden/>
          </w:rPr>
          <w:tab/>
        </w:r>
        <w:r w:rsidR="00F5519F">
          <w:rPr>
            <w:noProof/>
            <w:webHidden/>
          </w:rPr>
          <w:fldChar w:fldCharType="begin"/>
        </w:r>
        <w:r w:rsidR="00F5519F">
          <w:rPr>
            <w:noProof/>
            <w:webHidden/>
          </w:rPr>
          <w:instrText xml:space="preserve"> PAGEREF _Toc61022547 \h </w:instrText>
        </w:r>
        <w:r w:rsidR="00F5519F">
          <w:rPr>
            <w:noProof/>
            <w:webHidden/>
          </w:rPr>
        </w:r>
        <w:r w:rsidR="00F5519F">
          <w:rPr>
            <w:noProof/>
            <w:webHidden/>
          </w:rPr>
          <w:fldChar w:fldCharType="separate"/>
        </w:r>
        <w:r w:rsidR="00F5519F">
          <w:rPr>
            <w:noProof/>
            <w:webHidden/>
          </w:rPr>
          <w:t>322</w:t>
        </w:r>
        <w:r w:rsidR="00F5519F">
          <w:rPr>
            <w:noProof/>
            <w:webHidden/>
          </w:rPr>
          <w:fldChar w:fldCharType="end"/>
        </w:r>
      </w:hyperlink>
    </w:p>
    <w:p w14:paraId="50384A4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48" w:history="1">
        <w:r w:rsidR="00F5519F" w:rsidRPr="002059BC">
          <w:rPr>
            <w:rStyle w:val="aff"/>
            <w:noProof/>
          </w:rPr>
          <w:t>17.5.3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_Toc61022548 \h </w:instrText>
        </w:r>
        <w:r w:rsidR="00F5519F">
          <w:rPr>
            <w:noProof/>
            <w:webHidden/>
          </w:rPr>
        </w:r>
        <w:r w:rsidR="00F5519F">
          <w:rPr>
            <w:noProof/>
            <w:webHidden/>
          </w:rPr>
          <w:fldChar w:fldCharType="separate"/>
        </w:r>
        <w:r w:rsidR="00F5519F">
          <w:rPr>
            <w:noProof/>
            <w:webHidden/>
          </w:rPr>
          <w:t>322</w:t>
        </w:r>
        <w:r w:rsidR="00F5519F">
          <w:rPr>
            <w:noProof/>
            <w:webHidden/>
          </w:rPr>
          <w:fldChar w:fldCharType="end"/>
        </w:r>
      </w:hyperlink>
    </w:p>
    <w:p w14:paraId="1A85BD6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49" w:history="1">
        <w:r w:rsidR="00F5519F" w:rsidRPr="002059BC">
          <w:rPr>
            <w:rStyle w:val="aff"/>
            <w:noProof/>
          </w:rPr>
          <w:t>17.5.4</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_Toc61022549 \h </w:instrText>
        </w:r>
        <w:r w:rsidR="00F5519F">
          <w:rPr>
            <w:noProof/>
            <w:webHidden/>
          </w:rPr>
        </w:r>
        <w:r w:rsidR="00F5519F">
          <w:rPr>
            <w:noProof/>
            <w:webHidden/>
          </w:rPr>
          <w:fldChar w:fldCharType="separate"/>
        </w:r>
        <w:r w:rsidR="00F5519F">
          <w:rPr>
            <w:noProof/>
            <w:webHidden/>
          </w:rPr>
          <w:t>328</w:t>
        </w:r>
        <w:r w:rsidR="00F5519F">
          <w:rPr>
            <w:noProof/>
            <w:webHidden/>
          </w:rPr>
          <w:fldChar w:fldCharType="end"/>
        </w:r>
      </w:hyperlink>
    </w:p>
    <w:p w14:paraId="17C05384"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50" w:history="1">
        <w:r w:rsidR="00F5519F" w:rsidRPr="002059BC">
          <w:rPr>
            <w:rStyle w:val="aff"/>
            <w:noProof/>
          </w:rPr>
          <w:t>18</w:t>
        </w:r>
        <w:r w:rsidR="00F5519F" w:rsidRPr="002059BC">
          <w:rPr>
            <w:rStyle w:val="aff"/>
            <w:rFonts w:hint="eastAsia"/>
            <w:noProof/>
          </w:rPr>
          <w:t xml:space="preserve"> </w:t>
        </w:r>
        <w:r w:rsidR="00F5519F" w:rsidRPr="002059BC">
          <w:rPr>
            <w:rStyle w:val="aff"/>
            <w:rFonts w:hint="eastAsia"/>
            <w:noProof/>
          </w:rPr>
          <w:t>全局白名单</w:t>
        </w:r>
        <w:r w:rsidR="00F5519F">
          <w:rPr>
            <w:noProof/>
            <w:webHidden/>
          </w:rPr>
          <w:tab/>
        </w:r>
        <w:r w:rsidR="00F5519F">
          <w:rPr>
            <w:noProof/>
            <w:webHidden/>
          </w:rPr>
          <w:fldChar w:fldCharType="begin"/>
        </w:r>
        <w:r w:rsidR="00F5519F">
          <w:rPr>
            <w:noProof/>
            <w:webHidden/>
          </w:rPr>
          <w:instrText xml:space="preserve"> PAGEREF _Toc61022550 \h </w:instrText>
        </w:r>
        <w:r w:rsidR="00F5519F">
          <w:rPr>
            <w:noProof/>
            <w:webHidden/>
          </w:rPr>
        </w:r>
        <w:r w:rsidR="00F5519F">
          <w:rPr>
            <w:noProof/>
            <w:webHidden/>
          </w:rPr>
          <w:fldChar w:fldCharType="separate"/>
        </w:r>
        <w:r w:rsidR="00F5519F">
          <w:rPr>
            <w:noProof/>
            <w:webHidden/>
          </w:rPr>
          <w:t>330</w:t>
        </w:r>
        <w:r w:rsidR="00F5519F">
          <w:rPr>
            <w:noProof/>
            <w:webHidden/>
          </w:rPr>
          <w:fldChar w:fldCharType="end"/>
        </w:r>
      </w:hyperlink>
    </w:p>
    <w:p w14:paraId="4850B7C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51" w:history="1">
        <w:r w:rsidR="00F5519F" w:rsidRPr="002059BC">
          <w:rPr>
            <w:rStyle w:val="aff"/>
            <w:noProof/>
          </w:rPr>
          <w:t>18.1</w:t>
        </w:r>
        <w:r w:rsidR="00F5519F" w:rsidRPr="002059BC">
          <w:rPr>
            <w:rStyle w:val="aff"/>
            <w:rFonts w:hint="eastAsia"/>
            <w:noProof/>
          </w:rPr>
          <w:t xml:space="preserve"> </w:t>
        </w:r>
        <w:r w:rsidR="00F5519F" w:rsidRPr="002059BC">
          <w:rPr>
            <w:rStyle w:val="aff"/>
            <w:rFonts w:hint="eastAsia"/>
            <w:noProof/>
          </w:rPr>
          <w:t>全局白名单简介</w:t>
        </w:r>
        <w:r w:rsidR="00F5519F">
          <w:rPr>
            <w:noProof/>
            <w:webHidden/>
          </w:rPr>
          <w:tab/>
        </w:r>
        <w:r w:rsidR="00F5519F">
          <w:rPr>
            <w:noProof/>
            <w:webHidden/>
          </w:rPr>
          <w:fldChar w:fldCharType="begin"/>
        </w:r>
        <w:r w:rsidR="00F5519F">
          <w:rPr>
            <w:noProof/>
            <w:webHidden/>
          </w:rPr>
          <w:instrText xml:space="preserve"> PAGEREF _Toc61022551 \h </w:instrText>
        </w:r>
        <w:r w:rsidR="00F5519F">
          <w:rPr>
            <w:noProof/>
            <w:webHidden/>
          </w:rPr>
        </w:r>
        <w:r w:rsidR="00F5519F">
          <w:rPr>
            <w:noProof/>
            <w:webHidden/>
          </w:rPr>
          <w:fldChar w:fldCharType="separate"/>
        </w:r>
        <w:r w:rsidR="00F5519F">
          <w:rPr>
            <w:noProof/>
            <w:webHidden/>
          </w:rPr>
          <w:t>330</w:t>
        </w:r>
        <w:r w:rsidR="00F5519F">
          <w:rPr>
            <w:noProof/>
            <w:webHidden/>
          </w:rPr>
          <w:fldChar w:fldCharType="end"/>
        </w:r>
      </w:hyperlink>
    </w:p>
    <w:p w14:paraId="5BA762C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52" w:history="1">
        <w:r w:rsidR="00F5519F" w:rsidRPr="002059BC">
          <w:rPr>
            <w:rStyle w:val="aff"/>
            <w:noProof/>
          </w:rPr>
          <w:t>18.2</w:t>
        </w:r>
        <w:r w:rsidR="00F5519F" w:rsidRPr="002059BC">
          <w:rPr>
            <w:rStyle w:val="aff"/>
            <w:rFonts w:hint="eastAsia"/>
            <w:noProof/>
          </w:rPr>
          <w:t xml:space="preserve"> </w:t>
        </w:r>
        <w:r w:rsidR="00F5519F" w:rsidRPr="002059BC">
          <w:rPr>
            <w:rStyle w:val="aff"/>
            <w:rFonts w:hint="eastAsia"/>
            <w:noProof/>
          </w:rPr>
          <w:t>配置全局白名单</w:t>
        </w:r>
        <w:r w:rsidR="00F5519F">
          <w:rPr>
            <w:noProof/>
            <w:webHidden/>
          </w:rPr>
          <w:tab/>
        </w:r>
        <w:r w:rsidR="00F5519F">
          <w:rPr>
            <w:noProof/>
            <w:webHidden/>
          </w:rPr>
          <w:fldChar w:fldCharType="begin"/>
        </w:r>
        <w:r w:rsidR="00F5519F">
          <w:rPr>
            <w:noProof/>
            <w:webHidden/>
          </w:rPr>
          <w:instrText xml:space="preserve"> PAGEREF _Toc61022552 \h </w:instrText>
        </w:r>
        <w:r w:rsidR="00F5519F">
          <w:rPr>
            <w:noProof/>
            <w:webHidden/>
          </w:rPr>
        </w:r>
        <w:r w:rsidR="00F5519F">
          <w:rPr>
            <w:noProof/>
            <w:webHidden/>
          </w:rPr>
          <w:fldChar w:fldCharType="separate"/>
        </w:r>
        <w:r w:rsidR="00F5519F">
          <w:rPr>
            <w:noProof/>
            <w:webHidden/>
          </w:rPr>
          <w:t>330</w:t>
        </w:r>
        <w:r w:rsidR="00F5519F">
          <w:rPr>
            <w:noProof/>
            <w:webHidden/>
          </w:rPr>
          <w:fldChar w:fldCharType="end"/>
        </w:r>
      </w:hyperlink>
    </w:p>
    <w:p w14:paraId="3F852E1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53" w:history="1">
        <w:r w:rsidR="00F5519F" w:rsidRPr="002059BC">
          <w:rPr>
            <w:rStyle w:val="aff"/>
            <w:noProof/>
          </w:rPr>
          <w:t>18.3</w:t>
        </w:r>
        <w:r w:rsidR="00F5519F" w:rsidRPr="002059BC">
          <w:rPr>
            <w:rStyle w:val="aff"/>
            <w:rFonts w:hint="eastAsia"/>
            <w:noProof/>
          </w:rPr>
          <w:t xml:space="preserve"> </w:t>
        </w:r>
        <w:r w:rsidR="00F5519F" w:rsidRPr="002059BC">
          <w:rPr>
            <w:rStyle w:val="aff"/>
            <w:rFonts w:hint="eastAsia"/>
            <w:noProof/>
          </w:rPr>
          <w:t>全局白名单典型配置举例</w:t>
        </w:r>
        <w:r w:rsidR="00F5519F">
          <w:rPr>
            <w:noProof/>
            <w:webHidden/>
          </w:rPr>
          <w:tab/>
        </w:r>
        <w:r w:rsidR="00F5519F">
          <w:rPr>
            <w:noProof/>
            <w:webHidden/>
          </w:rPr>
          <w:fldChar w:fldCharType="begin"/>
        </w:r>
        <w:r w:rsidR="00F5519F">
          <w:rPr>
            <w:noProof/>
            <w:webHidden/>
          </w:rPr>
          <w:instrText xml:space="preserve"> PAGEREF _Toc61022553 \h </w:instrText>
        </w:r>
        <w:r w:rsidR="00F5519F">
          <w:rPr>
            <w:noProof/>
            <w:webHidden/>
          </w:rPr>
        </w:r>
        <w:r w:rsidR="00F5519F">
          <w:rPr>
            <w:noProof/>
            <w:webHidden/>
          </w:rPr>
          <w:fldChar w:fldCharType="separate"/>
        </w:r>
        <w:r w:rsidR="00F5519F">
          <w:rPr>
            <w:noProof/>
            <w:webHidden/>
          </w:rPr>
          <w:t>331</w:t>
        </w:r>
        <w:r w:rsidR="00F5519F">
          <w:rPr>
            <w:noProof/>
            <w:webHidden/>
          </w:rPr>
          <w:fldChar w:fldCharType="end"/>
        </w:r>
      </w:hyperlink>
    </w:p>
    <w:p w14:paraId="7345A18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54" w:history="1">
        <w:r w:rsidR="00F5519F" w:rsidRPr="002059BC">
          <w:rPr>
            <w:rStyle w:val="aff"/>
            <w:noProof/>
          </w:rPr>
          <w:t>18.3.1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_Toc61022554 \h </w:instrText>
        </w:r>
        <w:r w:rsidR="00F5519F">
          <w:rPr>
            <w:noProof/>
            <w:webHidden/>
          </w:rPr>
        </w:r>
        <w:r w:rsidR="00F5519F">
          <w:rPr>
            <w:noProof/>
            <w:webHidden/>
          </w:rPr>
          <w:fldChar w:fldCharType="separate"/>
        </w:r>
        <w:r w:rsidR="00F5519F">
          <w:rPr>
            <w:noProof/>
            <w:webHidden/>
          </w:rPr>
          <w:t>331</w:t>
        </w:r>
        <w:r w:rsidR="00F5519F">
          <w:rPr>
            <w:noProof/>
            <w:webHidden/>
          </w:rPr>
          <w:fldChar w:fldCharType="end"/>
        </w:r>
      </w:hyperlink>
    </w:p>
    <w:p w14:paraId="5152F0A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55" w:history="1">
        <w:r w:rsidR="00F5519F" w:rsidRPr="002059BC">
          <w:rPr>
            <w:rStyle w:val="aff"/>
            <w:noProof/>
          </w:rPr>
          <w:t>18.3.2</w:t>
        </w:r>
        <w:r w:rsidR="00F5519F" w:rsidRPr="002059BC">
          <w:rPr>
            <w:rStyle w:val="aff"/>
            <w:rFonts w:hint="eastAsia"/>
            <w:noProof/>
          </w:rPr>
          <w:t xml:space="preserve"> </w:t>
        </w:r>
        <w:r w:rsidR="00F5519F" w:rsidRPr="002059BC">
          <w:rPr>
            <w:rStyle w:val="aff"/>
            <w:rFonts w:hint="eastAsia"/>
            <w:noProof/>
          </w:rPr>
          <w:t>组网图</w:t>
        </w:r>
        <w:r w:rsidR="00F5519F">
          <w:rPr>
            <w:noProof/>
            <w:webHidden/>
          </w:rPr>
          <w:tab/>
        </w:r>
        <w:r w:rsidR="00F5519F">
          <w:rPr>
            <w:noProof/>
            <w:webHidden/>
          </w:rPr>
          <w:fldChar w:fldCharType="begin"/>
        </w:r>
        <w:r w:rsidR="00F5519F">
          <w:rPr>
            <w:noProof/>
            <w:webHidden/>
          </w:rPr>
          <w:instrText xml:space="preserve"> PAGEREF _Toc61022555 \h </w:instrText>
        </w:r>
        <w:r w:rsidR="00F5519F">
          <w:rPr>
            <w:noProof/>
            <w:webHidden/>
          </w:rPr>
        </w:r>
        <w:r w:rsidR="00F5519F">
          <w:rPr>
            <w:noProof/>
            <w:webHidden/>
          </w:rPr>
          <w:fldChar w:fldCharType="separate"/>
        </w:r>
        <w:r w:rsidR="00F5519F">
          <w:rPr>
            <w:noProof/>
            <w:webHidden/>
          </w:rPr>
          <w:t>331</w:t>
        </w:r>
        <w:r w:rsidR="00F5519F">
          <w:rPr>
            <w:noProof/>
            <w:webHidden/>
          </w:rPr>
          <w:fldChar w:fldCharType="end"/>
        </w:r>
      </w:hyperlink>
    </w:p>
    <w:p w14:paraId="75E7992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56" w:history="1">
        <w:r w:rsidR="00F5519F" w:rsidRPr="002059BC">
          <w:rPr>
            <w:rStyle w:val="aff"/>
            <w:noProof/>
          </w:rPr>
          <w:t>18.3.3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_Toc61022556 \h </w:instrText>
        </w:r>
        <w:r w:rsidR="00F5519F">
          <w:rPr>
            <w:noProof/>
            <w:webHidden/>
          </w:rPr>
        </w:r>
        <w:r w:rsidR="00F5519F">
          <w:rPr>
            <w:noProof/>
            <w:webHidden/>
          </w:rPr>
          <w:fldChar w:fldCharType="separate"/>
        </w:r>
        <w:r w:rsidR="00F5519F">
          <w:rPr>
            <w:noProof/>
            <w:webHidden/>
          </w:rPr>
          <w:t>331</w:t>
        </w:r>
        <w:r w:rsidR="00F5519F">
          <w:rPr>
            <w:noProof/>
            <w:webHidden/>
          </w:rPr>
          <w:fldChar w:fldCharType="end"/>
        </w:r>
      </w:hyperlink>
    </w:p>
    <w:p w14:paraId="50EC310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57" w:history="1">
        <w:r w:rsidR="00F5519F" w:rsidRPr="002059BC">
          <w:rPr>
            <w:rStyle w:val="aff"/>
            <w:noProof/>
          </w:rPr>
          <w:t>18.3.4</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_Toc61022557 \h </w:instrText>
        </w:r>
        <w:r w:rsidR="00F5519F">
          <w:rPr>
            <w:noProof/>
            <w:webHidden/>
          </w:rPr>
        </w:r>
        <w:r w:rsidR="00F5519F">
          <w:rPr>
            <w:noProof/>
            <w:webHidden/>
          </w:rPr>
          <w:fldChar w:fldCharType="separate"/>
        </w:r>
        <w:r w:rsidR="00F5519F">
          <w:rPr>
            <w:noProof/>
            <w:webHidden/>
          </w:rPr>
          <w:t>333</w:t>
        </w:r>
        <w:r w:rsidR="00F5519F">
          <w:rPr>
            <w:noProof/>
            <w:webHidden/>
          </w:rPr>
          <w:fldChar w:fldCharType="end"/>
        </w:r>
      </w:hyperlink>
    </w:p>
    <w:p w14:paraId="1020F5AB"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58" w:history="1">
        <w:r w:rsidR="00F5519F" w:rsidRPr="002059BC">
          <w:rPr>
            <w:rStyle w:val="aff"/>
            <w:noProof/>
          </w:rPr>
          <w:t>19</w:t>
        </w:r>
        <w:r w:rsidR="00F5519F" w:rsidRPr="002059BC">
          <w:rPr>
            <w:rStyle w:val="aff"/>
            <w:rFonts w:hint="eastAsia"/>
            <w:noProof/>
          </w:rPr>
          <w:t xml:space="preserve"> </w:t>
        </w:r>
        <w:r w:rsidR="00F5519F" w:rsidRPr="002059BC">
          <w:rPr>
            <w:rStyle w:val="aff"/>
            <w:rFonts w:hint="eastAsia"/>
            <w:noProof/>
          </w:rPr>
          <w:t>黑名单</w:t>
        </w:r>
        <w:r w:rsidR="00F5519F">
          <w:rPr>
            <w:noProof/>
            <w:webHidden/>
          </w:rPr>
          <w:tab/>
        </w:r>
        <w:r w:rsidR="00F5519F">
          <w:rPr>
            <w:noProof/>
            <w:webHidden/>
          </w:rPr>
          <w:fldChar w:fldCharType="begin"/>
        </w:r>
        <w:r w:rsidR="00F5519F">
          <w:rPr>
            <w:noProof/>
            <w:webHidden/>
          </w:rPr>
          <w:instrText xml:space="preserve"> PAGEREF _Toc61022558 \h </w:instrText>
        </w:r>
        <w:r w:rsidR="00F5519F">
          <w:rPr>
            <w:noProof/>
            <w:webHidden/>
          </w:rPr>
        </w:r>
        <w:r w:rsidR="00F5519F">
          <w:rPr>
            <w:noProof/>
            <w:webHidden/>
          </w:rPr>
          <w:fldChar w:fldCharType="separate"/>
        </w:r>
        <w:r w:rsidR="00F5519F">
          <w:rPr>
            <w:noProof/>
            <w:webHidden/>
          </w:rPr>
          <w:t>334</w:t>
        </w:r>
        <w:r w:rsidR="00F5519F">
          <w:rPr>
            <w:noProof/>
            <w:webHidden/>
          </w:rPr>
          <w:fldChar w:fldCharType="end"/>
        </w:r>
      </w:hyperlink>
    </w:p>
    <w:p w14:paraId="5B7D4FB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59" w:history="1">
        <w:r w:rsidR="00F5519F" w:rsidRPr="002059BC">
          <w:rPr>
            <w:rStyle w:val="aff"/>
            <w:noProof/>
          </w:rPr>
          <w:t>19.1</w:t>
        </w:r>
        <w:r w:rsidR="00F5519F" w:rsidRPr="002059BC">
          <w:rPr>
            <w:rStyle w:val="aff"/>
            <w:rFonts w:hint="eastAsia"/>
            <w:noProof/>
          </w:rPr>
          <w:t xml:space="preserve"> </w:t>
        </w:r>
        <w:r w:rsidR="00F5519F" w:rsidRPr="002059BC">
          <w:rPr>
            <w:rStyle w:val="aff"/>
            <w:rFonts w:hint="eastAsia"/>
            <w:noProof/>
          </w:rPr>
          <w:t>黑名单概述</w:t>
        </w:r>
        <w:r w:rsidR="00F5519F">
          <w:rPr>
            <w:noProof/>
            <w:webHidden/>
          </w:rPr>
          <w:tab/>
        </w:r>
        <w:r w:rsidR="00F5519F">
          <w:rPr>
            <w:noProof/>
            <w:webHidden/>
          </w:rPr>
          <w:fldChar w:fldCharType="begin"/>
        </w:r>
        <w:r w:rsidR="00F5519F">
          <w:rPr>
            <w:noProof/>
            <w:webHidden/>
          </w:rPr>
          <w:instrText xml:space="preserve"> PAGEREF _Toc61022559 \h </w:instrText>
        </w:r>
        <w:r w:rsidR="00F5519F">
          <w:rPr>
            <w:noProof/>
            <w:webHidden/>
          </w:rPr>
        </w:r>
        <w:r w:rsidR="00F5519F">
          <w:rPr>
            <w:noProof/>
            <w:webHidden/>
          </w:rPr>
          <w:fldChar w:fldCharType="separate"/>
        </w:r>
        <w:r w:rsidR="00F5519F">
          <w:rPr>
            <w:noProof/>
            <w:webHidden/>
          </w:rPr>
          <w:t>334</w:t>
        </w:r>
        <w:r w:rsidR="00F5519F">
          <w:rPr>
            <w:noProof/>
            <w:webHidden/>
          </w:rPr>
          <w:fldChar w:fldCharType="end"/>
        </w:r>
      </w:hyperlink>
    </w:p>
    <w:p w14:paraId="71686BA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60" w:history="1">
        <w:r w:rsidR="00F5519F" w:rsidRPr="002059BC">
          <w:rPr>
            <w:rStyle w:val="aff"/>
            <w:noProof/>
          </w:rPr>
          <w:t>19.2</w:t>
        </w:r>
        <w:r w:rsidR="00F5519F" w:rsidRPr="002059BC">
          <w:rPr>
            <w:rStyle w:val="aff"/>
            <w:rFonts w:hint="eastAsia"/>
            <w:noProof/>
          </w:rPr>
          <w:t xml:space="preserve"> </w:t>
        </w:r>
        <w:r w:rsidR="00F5519F" w:rsidRPr="002059BC">
          <w:rPr>
            <w:rStyle w:val="aff"/>
            <w:rFonts w:hint="eastAsia"/>
            <w:noProof/>
          </w:rPr>
          <w:t>黑名单添加</w:t>
        </w:r>
        <w:r w:rsidR="00F5519F">
          <w:rPr>
            <w:noProof/>
            <w:webHidden/>
          </w:rPr>
          <w:tab/>
        </w:r>
        <w:r w:rsidR="00F5519F">
          <w:rPr>
            <w:noProof/>
            <w:webHidden/>
          </w:rPr>
          <w:fldChar w:fldCharType="begin"/>
        </w:r>
        <w:r w:rsidR="00F5519F">
          <w:rPr>
            <w:noProof/>
            <w:webHidden/>
          </w:rPr>
          <w:instrText xml:space="preserve"> PAGEREF _Toc61022560 \h </w:instrText>
        </w:r>
        <w:r w:rsidR="00F5519F">
          <w:rPr>
            <w:noProof/>
            <w:webHidden/>
          </w:rPr>
        </w:r>
        <w:r w:rsidR="00F5519F">
          <w:rPr>
            <w:noProof/>
            <w:webHidden/>
          </w:rPr>
          <w:fldChar w:fldCharType="separate"/>
        </w:r>
        <w:r w:rsidR="00F5519F">
          <w:rPr>
            <w:noProof/>
            <w:webHidden/>
          </w:rPr>
          <w:t>334</w:t>
        </w:r>
        <w:r w:rsidR="00F5519F">
          <w:rPr>
            <w:noProof/>
            <w:webHidden/>
          </w:rPr>
          <w:fldChar w:fldCharType="end"/>
        </w:r>
      </w:hyperlink>
    </w:p>
    <w:p w14:paraId="4DF70B1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61" w:history="1">
        <w:r w:rsidR="00F5519F" w:rsidRPr="002059BC">
          <w:rPr>
            <w:rStyle w:val="aff"/>
            <w:noProof/>
          </w:rPr>
          <w:t>19.3</w:t>
        </w:r>
        <w:r w:rsidR="00F5519F" w:rsidRPr="002059BC">
          <w:rPr>
            <w:rStyle w:val="aff"/>
            <w:rFonts w:hint="eastAsia"/>
            <w:noProof/>
          </w:rPr>
          <w:t xml:space="preserve"> </w:t>
        </w:r>
        <w:r w:rsidR="00F5519F" w:rsidRPr="002059BC">
          <w:rPr>
            <w:rStyle w:val="aff"/>
            <w:rFonts w:hint="eastAsia"/>
            <w:noProof/>
          </w:rPr>
          <w:t>黑名单记录</w:t>
        </w:r>
        <w:r w:rsidR="00F5519F">
          <w:rPr>
            <w:noProof/>
            <w:webHidden/>
          </w:rPr>
          <w:tab/>
        </w:r>
        <w:r w:rsidR="00F5519F">
          <w:rPr>
            <w:noProof/>
            <w:webHidden/>
          </w:rPr>
          <w:fldChar w:fldCharType="begin"/>
        </w:r>
        <w:r w:rsidR="00F5519F">
          <w:rPr>
            <w:noProof/>
            <w:webHidden/>
          </w:rPr>
          <w:instrText xml:space="preserve"> PAGEREF _Toc61022561 \h </w:instrText>
        </w:r>
        <w:r w:rsidR="00F5519F">
          <w:rPr>
            <w:noProof/>
            <w:webHidden/>
          </w:rPr>
        </w:r>
        <w:r w:rsidR="00F5519F">
          <w:rPr>
            <w:noProof/>
            <w:webHidden/>
          </w:rPr>
          <w:fldChar w:fldCharType="separate"/>
        </w:r>
        <w:r w:rsidR="00F5519F">
          <w:rPr>
            <w:noProof/>
            <w:webHidden/>
          </w:rPr>
          <w:t>335</w:t>
        </w:r>
        <w:r w:rsidR="00F5519F">
          <w:rPr>
            <w:noProof/>
            <w:webHidden/>
          </w:rPr>
          <w:fldChar w:fldCharType="end"/>
        </w:r>
      </w:hyperlink>
    </w:p>
    <w:p w14:paraId="19720D6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62" w:history="1">
        <w:r w:rsidR="00F5519F" w:rsidRPr="002059BC">
          <w:rPr>
            <w:rStyle w:val="aff"/>
            <w:noProof/>
          </w:rPr>
          <w:t>19.4</w:t>
        </w:r>
        <w:r w:rsidR="00F5519F" w:rsidRPr="002059BC">
          <w:rPr>
            <w:rStyle w:val="aff"/>
            <w:rFonts w:hint="eastAsia"/>
            <w:noProof/>
          </w:rPr>
          <w:t xml:space="preserve"> </w:t>
        </w:r>
        <w:r w:rsidR="00F5519F" w:rsidRPr="002059BC">
          <w:rPr>
            <w:rStyle w:val="aff"/>
            <w:rFonts w:hint="eastAsia"/>
            <w:noProof/>
          </w:rPr>
          <w:t>黑名单配置举例</w:t>
        </w:r>
        <w:r w:rsidR="00F5519F">
          <w:rPr>
            <w:noProof/>
            <w:webHidden/>
          </w:rPr>
          <w:tab/>
        </w:r>
        <w:r w:rsidR="00F5519F">
          <w:rPr>
            <w:noProof/>
            <w:webHidden/>
          </w:rPr>
          <w:fldChar w:fldCharType="begin"/>
        </w:r>
        <w:r w:rsidR="00F5519F">
          <w:rPr>
            <w:noProof/>
            <w:webHidden/>
          </w:rPr>
          <w:instrText xml:space="preserve"> PAGEREF _Toc61022562 \h </w:instrText>
        </w:r>
        <w:r w:rsidR="00F5519F">
          <w:rPr>
            <w:noProof/>
            <w:webHidden/>
          </w:rPr>
        </w:r>
        <w:r w:rsidR="00F5519F">
          <w:rPr>
            <w:noProof/>
            <w:webHidden/>
          </w:rPr>
          <w:fldChar w:fldCharType="separate"/>
        </w:r>
        <w:r w:rsidR="00F5519F">
          <w:rPr>
            <w:noProof/>
            <w:webHidden/>
          </w:rPr>
          <w:t>335</w:t>
        </w:r>
        <w:r w:rsidR="00F5519F">
          <w:rPr>
            <w:noProof/>
            <w:webHidden/>
          </w:rPr>
          <w:fldChar w:fldCharType="end"/>
        </w:r>
      </w:hyperlink>
    </w:p>
    <w:p w14:paraId="47793FA0"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563" w:history="1">
        <w:r w:rsidR="00F5519F" w:rsidRPr="002059BC">
          <w:rPr>
            <w:rStyle w:val="aff"/>
            <w:noProof/>
          </w:rPr>
          <w:t>20</w:t>
        </w:r>
        <w:r w:rsidR="00F5519F" w:rsidRPr="002059BC">
          <w:rPr>
            <w:rStyle w:val="aff"/>
            <w:rFonts w:hint="eastAsia"/>
            <w:noProof/>
          </w:rPr>
          <w:t xml:space="preserve"> </w:t>
        </w:r>
        <w:r w:rsidR="00F5519F" w:rsidRPr="002059BC">
          <w:rPr>
            <w:rStyle w:val="aff"/>
            <w:rFonts w:hint="eastAsia"/>
            <w:noProof/>
          </w:rPr>
          <w:t>对象管理</w:t>
        </w:r>
        <w:r w:rsidR="00F5519F">
          <w:rPr>
            <w:noProof/>
            <w:webHidden/>
          </w:rPr>
          <w:tab/>
        </w:r>
        <w:r w:rsidR="00F5519F">
          <w:rPr>
            <w:noProof/>
            <w:webHidden/>
          </w:rPr>
          <w:fldChar w:fldCharType="begin"/>
        </w:r>
        <w:r w:rsidR="00F5519F">
          <w:rPr>
            <w:noProof/>
            <w:webHidden/>
          </w:rPr>
          <w:instrText xml:space="preserve"> PAGEREF _Toc61022563 \h </w:instrText>
        </w:r>
        <w:r w:rsidR="00F5519F">
          <w:rPr>
            <w:noProof/>
            <w:webHidden/>
          </w:rPr>
        </w:r>
        <w:r w:rsidR="00F5519F">
          <w:rPr>
            <w:noProof/>
            <w:webHidden/>
          </w:rPr>
          <w:fldChar w:fldCharType="separate"/>
        </w:r>
        <w:r w:rsidR="00F5519F">
          <w:rPr>
            <w:noProof/>
            <w:webHidden/>
          </w:rPr>
          <w:t>336</w:t>
        </w:r>
        <w:r w:rsidR="00F5519F">
          <w:rPr>
            <w:noProof/>
            <w:webHidden/>
          </w:rPr>
          <w:fldChar w:fldCharType="end"/>
        </w:r>
      </w:hyperlink>
    </w:p>
    <w:p w14:paraId="118AA5B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64" w:history="1">
        <w:r w:rsidR="00F5519F" w:rsidRPr="002059BC">
          <w:rPr>
            <w:rStyle w:val="aff"/>
            <w:noProof/>
          </w:rPr>
          <w:t>20.1</w:t>
        </w:r>
        <w:r w:rsidR="00F5519F" w:rsidRPr="002059BC">
          <w:rPr>
            <w:rStyle w:val="aff"/>
            <w:rFonts w:hint="eastAsia"/>
            <w:noProof/>
          </w:rPr>
          <w:t xml:space="preserve"> </w:t>
        </w:r>
        <w:r w:rsidR="00F5519F" w:rsidRPr="002059BC">
          <w:rPr>
            <w:rStyle w:val="aff"/>
            <w:rFonts w:hint="eastAsia"/>
            <w:noProof/>
          </w:rPr>
          <w:t>关键字对象</w:t>
        </w:r>
        <w:r w:rsidR="00F5519F">
          <w:rPr>
            <w:noProof/>
            <w:webHidden/>
          </w:rPr>
          <w:tab/>
        </w:r>
        <w:r w:rsidR="00F5519F">
          <w:rPr>
            <w:noProof/>
            <w:webHidden/>
          </w:rPr>
          <w:fldChar w:fldCharType="begin"/>
        </w:r>
        <w:r w:rsidR="00F5519F">
          <w:rPr>
            <w:noProof/>
            <w:webHidden/>
          </w:rPr>
          <w:instrText xml:space="preserve"> PAGEREF _Toc61022564 \h </w:instrText>
        </w:r>
        <w:r w:rsidR="00F5519F">
          <w:rPr>
            <w:noProof/>
            <w:webHidden/>
          </w:rPr>
        </w:r>
        <w:r w:rsidR="00F5519F">
          <w:rPr>
            <w:noProof/>
            <w:webHidden/>
          </w:rPr>
          <w:fldChar w:fldCharType="separate"/>
        </w:r>
        <w:r w:rsidR="00F5519F">
          <w:rPr>
            <w:noProof/>
            <w:webHidden/>
          </w:rPr>
          <w:t>336</w:t>
        </w:r>
        <w:r w:rsidR="00F5519F">
          <w:rPr>
            <w:noProof/>
            <w:webHidden/>
          </w:rPr>
          <w:fldChar w:fldCharType="end"/>
        </w:r>
      </w:hyperlink>
    </w:p>
    <w:p w14:paraId="0F04D12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65" w:history="1">
        <w:r w:rsidR="00F5519F" w:rsidRPr="002059BC">
          <w:rPr>
            <w:rStyle w:val="aff"/>
            <w:noProof/>
          </w:rPr>
          <w:t>20.1.1</w:t>
        </w:r>
        <w:r w:rsidR="00F5519F" w:rsidRPr="002059BC">
          <w:rPr>
            <w:rStyle w:val="aff"/>
            <w:rFonts w:hint="eastAsia"/>
            <w:noProof/>
          </w:rPr>
          <w:t xml:space="preserve"> </w:t>
        </w:r>
        <w:r w:rsidR="00F5519F" w:rsidRPr="002059BC">
          <w:rPr>
            <w:rStyle w:val="aff"/>
            <w:rFonts w:hint="eastAsia"/>
            <w:noProof/>
          </w:rPr>
          <w:t>关键字对象简介</w:t>
        </w:r>
        <w:r w:rsidR="00F5519F">
          <w:rPr>
            <w:noProof/>
            <w:webHidden/>
          </w:rPr>
          <w:tab/>
        </w:r>
        <w:r w:rsidR="00F5519F">
          <w:rPr>
            <w:noProof/>
            <w:webHidden/>
          </w:rPr>
          <w:fldChar w:fldCharType="begin"/>
        </w:r>
        <w:r w:rsidR="00F5519F">
          <w:rPr>
            <w:noProof/>
            <w:webHidden/>
          </w:rPr>
          <w:instrText xml:space="preserve"> PAGEREF _Toc61022565 \h </w:instrText>
        </w:r>
        <w:r w:rsidR="00F5519F">
          <w:rPr>
            <w:noProof/>
            <w:webHidden/>
          </w:rPr>
        </w:r>
        <w:r w:rsidR="00F5519F">
          <w:rPr>
            <w:noProof/>
            <w:webHidden/>
          </w:rPr>
          <w:fldChar w:fldCharType="separate"/>
        </w:r>
        <w:r w:rsidR="00F5519F">
          <w:rPr>
            <w:noProof/>
            <w:webHidden/>
          </w:rPr>
          <w:t>336</w:t>
        </w:r>
        <w:r w:rsidR="00F5519F">
          <w:rPr>
            <w:noProof/>
            <w:webHidden/>
          </w:rPr>
          <w:fldChar w:fldCharType="end"/>
        </w:r>
      </w:hyperlink>
    </w:p>
    <w:p w14:paraId="46D86CF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66" w:history="1">
        <w:r w:rsidR="00F5519F" w:rsidRPr="002059BC">
          <w:rPr>
            <w:rStyle w:val="aff"/>
            <w:noProof/>
          </w:rPr>
          <w:t>20.1.2</w:t>
        </w:r>
        <w:r w:rsidR="00F5519F" w:rsidRPr="002059BC">
          <w:rPr>
            <w:rStyle w:val="aff"/>
            <w:rFonts w:hint="eastAsia"/>
            <w:noProof/>
          </w:rPr>
          <w:t xml:space="preserve"> </w:t>
        </w:r>
        <w:r w:rsidR="00F5519F" w:rsidRPr="002059BC">
          <w:rPr>
            <w:rStyle w:val="aff"/>
            <w:rFonts w:hint="eastAsia"/>
            <w:noProof/>
          </w:rPr>
          <w:t>关键字列表配置</w:t>
        </w:r>
        <w:r w:rsidR="00F5519F">
          <w:rPr>
            <w:noProof/>
            <w:webHidden/>
          </w:rPr>
          <w:tab/>
        </w:r>
        <w:r w:rsidR="00F5519F">
          <w:rPr>
            <w:noProof/>
            <w:webHidden/>
          </w:rPr>
          <w:fldChar w:fldCharType="begin"/>
        </w:r>
        <w:r w:rsidR="00F5519F">
          <w:rPr>
            <w:noProof/>
            <w:webHidden/>
          </w:rPr>
          <w:instrText xml:space="preserve"> PAGEREF _Toc61022566 \h </w:instrText>
        </w:r>
        <w:r w:rsidR="00F5519F">
          <w:rPr>
            <w:noProof/>
            <w:webHidden/>
          </w:rPr>
        </w:r>
        <w:r w:rsidR="00F5519F">
          <w:rPr>
            <w:noProof/>
            <w:webHidden/>
          </w:rPr>
          <w:fldChar w:fldCharType="separate"/>
        </w:r>
        <w:r w:rsidR="00F5519F">
          <w:rPr>
            <w:noProof/>
            <w:webHidden/>
          </w:rPr>
          <w:t>336</w:t>
        </w:r>
        <w:r w:rsidR="00F5519F">
          <w:rPr>
            <w:noProof/>
            <w:webHidden/>
          </w:rPr>
          <w:fldChar w:fldCharType="end"/>
        </w:r>
      </w:hyperlink>
    </w:p>
    <w:p w14:paraId="77D8B7C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67" w:history="1">
        <w:r w:rsidR="00F5519F" w:rsidRPr="002059BC">
          <w:rPr>
            <w:rStyle w:val="aff"/>
            <w:noProof/>
          </w:rPr>
          <w:t>20.2 URL</w:t>
        </w:r>
        <w:r w:rsidR="00F5519F" w:rsidRPr="002059BC">
          <w:rPr>
            <w:rStyle w:val="aff"/>
            <w:rFonts w:hint="eastAsia"/>
            <w:noProof/>
          </w:rPr>
          <w:t>对象</w:t>
        </w:r>
        <w:r w:rsidR="00F5519F">
          <w:rPr>
            <w:noProof/>
            <w:webHidden/>
          </w:rPr>
          <w:tab/>
        </w:r>
        <w:r w:rsidR="00F5519F">
          <w:rPr>
            <w:noProof/>
            <w:webHidden/>
          </w:rPr>
          <w:fldChar w:fldCharType="begin"/>
        </w:r>
        <w:r w:rsidR="00F5519F">
          <w:rPr>
            <w:noProof/>
            <w:webHidden/>
          </w:rPr>
          <w:instrText xml:space="preserve"> PAGEREF _Toc61022567 \h </w:instrText>
        </w:r>
        <w:r w:rsidR="00F5519F">
          <w:rPr>
            <w:noProof/>
            <w:webHidden/>
          </w:rPr>
        </w:r>
        <w:r w:rsidR="00F5519F">
          <w:rPr>
            <w:noProof/>
            <w:webHidden/>
          </w:rPr>
          <w:fldChar w:fldCharType="separate"/>
        </w:r>
        <w:r w:rsidR="00F5519F">
          <w:rPr>
            <w:noProof/>
            <w:webHidden/>
          </w:rPr>
          <w:t>337</w:t>
        </w:r>
        <w:r w:rsidR="00F5519F">
          <w:rPr>
            <w:noProof/>
            <w:webHidden/>
          </w:rPr>
          <w:fldChar w:fldCharType="end"/>
        </w:r>
      </w:hyperlink>
    </w:p>
    <w:p w14:paraId="500F907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68" w:history="1">
        <w:r w:rsidR="00F5519F" w:rsidRPr="002059BC">
          <w:rPr>
            <w:rStyle w:val="aff"/>
            <w:noProof/>
          </w:rPr>
          <w:t>20.2.1 URL</w:t>
        </w:r>
        <w:r w:rsidR="00F5519F" w:rsidRPr="002059BC">
          <w:rPr>
            <w:rStyle w:val="aff"/>
            <w:rFonts w:hint="eastAsia"/>
            <w:noProof/>
          </w:rPr>
          <w:t>过滤简介</w:t>
        </w:r>
        <w:r w:rsidR="00F5519F">
          <w:rPr>
            <w:noProof/>
            <w:webHidden/>
          </w:rPr>
          <w:tab/>
        </w:r>
        <w:r w:rsidR="00F5519F">
          <w:rPr>
            <w:noProof/>
            <w:webHidden/>
          </w:rPr>
          <w:fldChar w:fldCharType="begin"/>
        </w:r>
        <w:r w:rsidR="00F5519F">
          <w:rPr>
            <w:noProof/>
            <w:webHidden/>
          </w:rPr>
          <w:instrText xml:space="preserve"> PAGEREF _Toc61022568 \h </w:instrText>
        </w:r>
        <w:r w:rsidR="00F5519F">
          <w:rPr>
            <w:noProof/>
            <w:webHidden/>
          </w:rPr>
        </w:r>
        <w:r w:rsidR="00F5519F">
          <w:rPr>
            <w:noProof/>
            <w:webHidden/>
          </w:rPr>
          <w:fldChar w:fldCharType="separate"/>
        </w:r>
        <w:r w:rsidR="00F5519F">
          <w:rPr>
            <w:noProof/>
            <w:webHidden/>
          </w:rPr>
          <w:t>337</w:t>
        </w:r>
        <w:r w:rsidR="00F5519F">
          <w:rPr>
            <w:noProof/>
            <w:webHidden/>
          </w:rPr>
          <w:fldChar w:fldCharType="end"/>
        </w:r>
      </w:hyperlink>
    </w:p>
    <w:p w14:paraId="00269F4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69" w:history="1">
        <w:r w:rsidR="00F5519F" w:rsidRPr="002059BC">
          <w:rPr>
            <w:rStyle w:val="aff"/>
            <w:noProof/>
          </w:rPr>
          <w:t>20.2.2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URL</w:t>
        </w:r>
        <w:r w:rsidR="00F5519F" w:rsidRPr="002059BC">
          <w:rPr>
            <w:rStyle w:val="aff"/>
            <w:rFonts w:hint="eastAsia"/>
            <w:noProof/>
          </w:rPr>
          <w:t>分类</w:t>
        </w:r>
        <w:r w:rsidR="00F5519F">
          <w:rPr>
            <w:noProof/>
            <w:webHidden/>
          </w:rPr>
          <w:tab/>
        </w:r>
        <w:r w:rsidR="00F5519F">
          <w:rPr>
            <w:noProof/>
            <w:webHidden/>
          </w:rPr>
          <w:fldChar w:fldCharType="begin"/>
        </w:r>
        <w:r w:rsidR="00F5519F">
          <w:rPr>
            <w:noProof/>
            <w:webHidden/>
          </w:rPr>
          <w:instrText xml:space="preserve"> PAGEREF _Toc61022569 \h </w:instrText>
        </w:r>
        <w:r w:rsidR="00F5519F">
          <w:rPr>
            <w:noProof/>
            <w:webHidden/>
          </w:rPr>
        </w:r>
        <w:r w:rsidR="00F5519F">
          <w:rPr>
            <w:noProof/>
            <w:webHidden/>
          </w:rPr>
          <w:fldChar w:fldCharType="separate"/>
        </w:r>
        <w:r w:rsidR="00F5519F">
          <w:rPr>
            <w:noProof/>
            <w:webHidden/>
          </w:rPr>
          <w:t>338</w:t>
        </w:r>
        <w:r w:rsidR="00F5519F">
          <w:rPr>
            <w:noProof/>
            <w:webHidden/>
          </w:rPr>
          <w:fldChar w:fldCharType="end"/>
        </w:r>
      </w:hyperlink>
    </w:p>
    <w:p w14:paraId="64B8D2B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0" w:history="1">
        <w:r w:rsidR="00F5519F" w:rsidRPr="002059BC">
          <w:rPr>
            <w:rStyle w:val="aff"/>
            <w:noProof/>
          </w:rPr>
          <w:t>20.2.3</w:t>
        </w:r>
        <w:r w:rsidR="00F5519F" w:rsidRPr="002059BC">
          <w:rPr>
            <w:rStyle w:val="aff"/>
            <w:rFonts w:hint="eastAsia"/>
            <w:noProof/>
          </w:rPr>
          <w:t xml:space="preserve"> </w:t>
        </w:r>
        <w:r w:rsidR="00F5519F" w:rsidRPr="002059BC">
          <w:rPr>
            <w:rStyle w:val="aff"/>
            <w:rFonts w:hint="eastAsia"/>
            <w:noProof/>
          </w:rPr>
          <w:t>配置自定义</w:t>
        </w:r>
        <w:r w:rsidR="00F5519F" w:rsidRPr="002059BC">
          <w:rPr>
            <w:rStyle w:val="aff"/>
            <w:noProof/>
          </w:rPr>
          <w:t>URL</w:t>
        </w:r>
        <w:r w:rsidR="00F5519F">
          <w:rPr>
            <w:noProof/>
            <w:webHidden/>
          </w:rPr>
          <w:tab/>
        </w:r>
        <w:r w:rsidR="00F5519F">
          <w:rPr>
            <w:noProof/>
            <w:webHidden/>
          </w:rPr>
          <w:fldChar w:fldCharType="begin"/>
        </w:r>
        <w:r w:rsidR="00F5519F">
          <w:rPr>
            <w:noProof/>
            <w:webHidden/>
          </w:rPr>
          <w:instrText xml:space="preserve"> PAGEREF _Toc61022570 \h </w:instrText>
        </w:r>
        <w:r w:rsidR="00F5519F">
          <w:rPr>
            <w:noProof/>
            <w:webHidden/>
          </w:rPr>
        </w:r>
        <w:r w:rsidR="00F5519F">
          <w:rPr>
            <w:noProof/>
            <w:webHidden/>
          </w:rPr>
          <w:fldChar w:fldCharType="separate"/>
        </w:r>
        <w:r w:rsidR="00F5519F">
          <w:rPr>
            <w:noProof/>
            <w:webHidden/>
          </w:rPr>
          <w:t>338</w:t>
        </w:r>
        <w:r w:rsidR="00F5519F">
          <w:rPr>
            <w:noProof/>
            <w:webHidden/>
          </w:rPr>
          <w:fldChar w:fldCharType="end"/>
        </w:r>
      </w:hyperlink>
    </w:p>
    <w:p w14:paraId="2178764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1" w:history="1">
        <w:r w:rsidR="00F5519F" w:rsidRPr="002059BC">
          <w:rPr>
            <w:rStyle w:val="aff"/>
            <w:noProof/>
          </w:rPr>
          <w:t>20.2.4</w:t>
        </w:r>
        <w:r w:rsidR="00F5519F" w:rsidRPr="002059BC">
          <w:rPr>
            <w:rStyle w:val="aff"/>
            <w:rFonts w:hint="eastAsia"/>
            <w:noProof/>
          </w:rPr>
          <w:t xml:space="preserve"> </w:t>
        </w:r>
        <w:r w:rsidR="00F5519F" w:rsidRPr="002059BC">
          <w:rPr>
            <w:rStyle w:val="aff"/>
            <w:rFonts w:hint="eastAsia"/>
            <w:noProof/>
          </w:rPr>
          <w:t>配置恶意</w:t>
        </w:r>
        <w:r w:rsidR="00F5519F" w:rsidRPr="002059BC">
          <w:rPr>
            <w:rStyle w:val="aff"/>
            <w:noProof/>
          </w:rPr>
          <w:t>URL</w:t>
        </w:r>
        <w:r w:rsidR="00F5519F">
          <w:rPr>
            <w:noProof/>
            <w:webHidden/>
          </w:rPr>
          <w:tab/>
        </w:r>
        <w:r w:rsidR="00F5519F">
          <w:rPr>
            <w:noProof/>
            <w:webHidden/>
          </w:rPr>
          <w:fldChar w:fldCharType="begin"/>
        </w:r>
        <w:r w:rsidR="00F5519F">
          <w:rPr>
            <w:noProof/>
            <w:webHidden/>
          </w:rPr>
          <w:instrText xml:space="preserve"> PAGEREF _Toc61022571 \h </w:instrText>
        </w:r>
        <w:r w:rsidR="00F5519F">
          <w:rPr>
            <w:noProof/>
            <w:webHidden/>
          </w:rPr>
        </w:r>
        <w:r w:rsidR="00F5519F">
          <w:rPr>
            <w:noProof/>
            <w:webHidden/>
          </w:rPr>
          <w:fldChar w:fldCharType="separate"/>
        </w:r>
        <w:r w:rsidR="00F5519F">
          <w:rPr>
            <w:noProof/>
            <w:webHidden/>
          </w:rPr>
          <w:t>339</w:t>
        </w:r>
        <w:r w:rsidR="00F5519F">
          <w:rPr>
            <w:noProof/>
            <w:webHidden/>
          </w:rPr>
          <w:fldChar w:fldCharType="end"/>
        </w:r>
      </w:hyperlink>
    </w:p>
    <w:p w14:paraId="255D26D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2" w:history="1">
        <w:r w:rsidR="00F5519F" w:rsidRPr="002059BC">
          <w:rPr>
            <w:rStyle w:val="aff"/>
            <w:noProof/>
          </w:rPr>
          <w:t>20.2.5</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URL</w:t>
        </w:r>
        <w:r w:rsidR="00F5519F" w:rsidRPr="002059BC">
          <w:rPr>
            <w:rStyle w:val="aff"/>
            <w:rFonts w:hint="eastAsia"/>
            <w:noProof/>
          </w:rPr>
          <w:t>白名单</w:t>
        </w:r>
        <w:r w:rsidR="00F5519F">
          <w:rPr>
            <w:noProof/>
            <w:webHidden/>
          </w:rPr>
          <w:tab/>
        </w:r>
        <w:r w:rsidR="00F5519F">
          <w:rPr>
            <w:noProof/>
            <w:webHidden/>
          </w:rPr>
          <w:fldChar w:fldCharType="begin"/>
        </w:r>
        <w:r w:rsidR="00F5519F">
          <w:rPr>
            <w:noProof/>
            <w:webHidden/>
          </w:rPr>
          <w:instrText xml:space="preserve"> PAGEREF _Toc61022572 \h </w:instrText>
        </w:r>
        <w:r w:rsidR="00F5519F">
          <w:rPr>
            <w:noProof/>
            <w:webHidden/>
          </w:rPr>
        </w:r>
        <w:r w:rsidR="00F5519F">
          <w:rPr>
            <w:noProof/>
            <w:webHidden/>
          </w:rPr>
          <w:fldChar w:fldCharType="separate"/>
        </w:r>
        <w:r w:rsidR="00F5519F">
          <w:rPr>
            <w:noProof/>
            <w:webHidden/>
          </w:rPr>
          <w:t>340</w:t>
        </w:r>
        <w:r w:rsidR="00F5519F">
          <w:rPr>
            <w:noProof/>
            <w:webHidden/>
          </w:rPr>
          <w:fldChar w:fldCharType="end"/>
        </w:r>
      </w:hyperlink>
    </w:p>
    <w:p w14:paraId="01A85C7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3" w:history="1">
        <w:r w:rsidR="00F5519F" w:rsidRPr="002059BC">
          <w:rPr>
            <w:rStyle w:val="aff"/>
            <w:noProof/>
          </w:rPr>
          <w:t>20.2.6</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HTTPS</w:t>
        </w:r>
        <w:r w:rsidR="00F5519F" w:rsidRPr="002059BC">
          <w:rPr>
            <w:rStyle w:val="aff"/>
            <w:rFonts w:hint="eastAsia"/>
            <w:noProof/>
          </w:rPr>
          <w:t>对象</w:t>
        </w:r>
        <w:r w:rsidR="00F5519F">
          <w:rPr>
            <w:noProof/>
            <w:webHidden/>
          </w:rPr>
          <w:tab/>
        </w:r>
        <w:r w:rsidR="00F5519F">
          <w:rPr>
            <w:noProof/>
            <w:webHidden/>
          </w:rPr>
          <w:fldChar w:fldCharType="begin"/>
        </w:r>
        <w:r w:rsidR="00F5519F">
          <w:rPr>
            <w:noProof/>
            <w:webHidden/>
          </w:rPr>
          <w:instrText xml:space="preserve"> PAGEREF _Toc61022573 \h </w:instrText>
        </w:r>
        <w:r w:rsidR="00F5519F">
          <w:rPr>
            <w:noProof/>
            <w:webHidden/>
          </w:rPr>
        </w:r>
        <w:r w:rsidR="00F5519F">
          <w:rPr>
            <w:noProof/>
            <w:webHidden/>
          </w:rPr>
          <w:fldChar w:fldCharType="separate"/>
        </w:r>
        <w:r w:rsidR="00F5519F">
          <w:rPr>
            <w:noProof/>
            <w:webHidden/>
          </w:rPr>
          <w:t>341</w:t>
        </w:r>
        <w:r w:rsidR="00F5519F">
          <w:rPr>
            <w:noProof/>
            <w:webHidden/>
          </w:rPr>
          <w:fldChar w:fldCharType="end"/>
        </w:r>
      </w:hyperlink>
    </w:p>
    <w:p w14:paraId="32F081A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74" w:history="1">
        <w:r w:rsidR="00F5519F" w:rsidRPr="002059BC">
          <w:rPr>
            <w:rStyle w:val="aff"/>
            <w:noProof/>
          </w:rPr>
          <w:t>20.3</w:t>
        </w:r>
        <w:r w:rsidR="00F5519F" w:rsidRPr="002059BC">
          <w:rPr>
            <w:rStyle w:val="aff"/>
            <w:rFonts w:hint="eastAsia"/>
            <w:noProof/>
          </w:rPr>
          <w:t xml:space="preserve"> </w:t>
        </w:r>
        <w:r w:rsidR="00F5519F" w:rsidRPr="002059BC">
          <w:rPr>
            <w:rStyle w:val="aff"/>
            <w:rFonts w:hint="eastAsia"/>
            <w:noProof/>
          </w:rPr>
          <w:t>地址对象</w:t>
        </w:r>
        <w:r w:rsidR="00F5519F">
          <w:rPr>
            <w:noProof/>
            <w:webHidden/>
          </w:rPr>
          <w:tab/>
        </w:r>
        <w:r w:rsidR="00F5519F">
          <w:rPr>
            <w:noProof/>
            <w:webHidden/>
          </w:rPr>
          <w:fldChar w:fldCharType="begin"/>
        </w:r>
        <w:r w:rsidR="00F5519F">
          <w:rPr>
            <w:noProof/>
            <w:webHidden/>
          </w:rPr>
          <w:instrText xml:space="preserve"> PAGEREF _Toc61022574 \h </w:instrText>
        </w:r>
        <w:r w:rsidR="00F5519F">
          <w:rPr>
            <w:noProof/>
            <w:webHidden/>
          </w:rPr>
        </w:r>
        <w:r w:rsidR="00F5519F">
          <w:rPr>
            <w:noProof/>
            <w:webHidden/>
          </w:rPr>
          <w:fldChar w:fldCharType="separate"/>
        </w:r>
        <w:r w:rsidR="00F5519F">
          <w:rPr>
            <w:noProof/>
            <w:webHidden/>
          </w:rPr>
          <w:t>342</w:t>
        </w:r>
        <w:r w:rsidR="00F5519F">
          <w:rPr>
            <w:noProof/>
            <w:webHidden/>
          </w:rPr>
          <w:fldChar w:fldCharType="end"/>
        </w:r>
      </w:hyperlink>
    </w:p>
    <w:p w14:paraId="4FAA822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5" w:history="1">
        <w:r w:rsidR="00F5519F" w:rsidRPr="002059BC">
          <w:rPr>
            <w:rStyle w:val="aff"/>
            <w:noProof/>
          </w:rPr>
          <w:t>20.3.1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_Toc61022575 \h </w:instrText>
        </w:r>
        <w:r w:rsidR="00F5519F">
          <w:rPr>
            <w:noProof/>
            <w:webHidden/>
          </w:rPr>
        </w:r>
        <w:r w:rsidR="00F5519F">
          <w:rPr>
            <w:noProof/>
            <w:webHidden/>
          </w:rPr>
          <w:fldChar w:fldCharType="separate"/>
        </w:r>
        <w:r w:rsidR="00F5519F">
          <w:rPr>
            <w:noProof/>
            <w:webHidden/>
          </w:rPr>
          <w:t>342</w:t>
        </w:r>
        <w:r w:rsidR="00F5519F">
          <w:rPr>
            <w:noProof/>
            <w:webHidden/>
          </w:rPr>
          <w:fldChar w:fldCharType="end"/>
        </w:r>
      </w:hyperlink>
    </w:p>
    <w:p w14:paraId="5B5067D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6" w:history="1">
        <w:r w:rsidR="00F5519F" w:rsidRPr="002059BC">
          <w:rPr>
            <w:rStyle w:val="aff"/>
            <w:noProof/>
          </w:rPr>
          <w:t>20.3.2</w:t>
        </w:r>
        <w:r w:rsidR="00F5519F" w:rsidRPr="002059BC">
          <w:rPr>
            <w:rStyle w:val="aff"/>
            <w:rFonts w:hint="eastAsia"/>
            <w:noProof/>
          </w:rPr>
          <w:t xml:space="preserve"> </w:t>
        </w:r>
        <w:r w:rsidR="00F5519F" w:rsidRPr="002059BC">
          <w:rPr>
            <w:rStyle w:val="aff"/>
            <w:rFonts w:hint="eastAsia"/>
            <w:noProof/>
          </w:rPr>
          <w:t>配置地址对象</w:t>
        </w:r>
        <w:r w:rsidR="00F5519F">
          <w:rPr>
            <w:noProof/>
            <w:webHidden/>
          </w:rPr>
          <w:tab/>
        </w:r>
        <w:r w:rsidR="00F5519F">
          <w:rPr>
            <w:noProof/>
            <w:webHidden/>
          </w:rPr>
          <w:fldChar w:fldCharType="begin"/>
        </w:r>
        <w:r w:rsidR="00F5519F">
          <w:rPr>
            <w:noProof/>
            <w:webHidden/>
          </w:rPr>
          <w:instrText xml:space="preserve"> PAGEREF _Toc61022576 \h </w:instrText>
        </w:r>
        <w:r w:rsidR="00F5519F">
          <w:rPr>
            <w:noProof/>
            <w:webHidden/>
          </w:rPr>
        </w:r>
        <w:r w:rsidR="00F5519F">
          <w:rPr>
            <w:noProof/>
            <w:webHidden/>
          </w:rPr>
          <w:fldChar w:fldCharType="separate"/>
        </w:r>
        <w:r w:rsidR="00F5519F">
          <w:rPr>
            <w:noProof/>
            <w:webHidden/>
          </w:rPr>
          <w:t>343</w:t>
        </w:r>
        <w:r w:rsidR="00F5519F">
          <w:rPr>
            <w:noProof/>
            <w:webHidden/>
          </w:rPr>
          <w:fldChar w:fldCharType="end"/>
        </w:r>
      </w:hyperlink>
    </w:p>
    <w:p w14:paraId="36ABF4A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7" w:history="1">
        <w:r w:rsidR="00F5519F" w:rsidRPr="002059BC">
          <w:rPr>
            <w:rStyle w:val="aff"/>
            <w:noProof/>
          </w:rPr>
          <w:t>20.3.3</w:t>
        </w:r>
        <w:r w:rsidR="00F5519F" w:rsidRPr="002059BC">
          <w:rPr>
            <w:rStyle w:val="aff"/>
            <w:rFonts w:hint="eastAsia"/>
            <w:noProof/>
          </w:rPr>
          <w:t xml:space="preserve"> </w:t>
        </w:r>
        <w:r w:rsidR="00F5519F" w:rsidRPr="002059BC">
          <w:rPr>
            <w:rStyle w:val="aff"/>
            <w:rFonts w:hint="eastAsia"/>
            <w:noProof/>
          </w:rPr>
          <w:t>配置地址组对象</w:t>
        </w:r>
        <w:r w:rsidR="00F5519F">
          <w:rPr>
            <w:noProof/>
            <w:webHidden/>
          </w:rPr>
          <w:tab/>
        </w:r>
        <w:r w:rsidR="00F5519F">
          <w:rPr>
            <w:noProof/>
            <w:webHidden/>
          </w:rPr>
          <w:fldChar w:fldCharType="begin"/>
        </w:r>
        <w:r w:rsidR="00F5519F">
          <w:rPr>
            <w:noProof/>
            <w:webHidden/>
          </w:rPr>
          <w:instrText xml:space="preserve"> PAGEREF _Toc61022577 \h </w:instrText>
        </w:r>
        <w:r w:rsidR="00F5519F">
          <w:rPr>
            <w:noProof/>
            <w:webHidden/>
          </w:rPr>
        </w:r>
        <w:r w:rsidR="00F5519F">
          <w:rPr>
            <w:noProof/>
            <w:webHidden/>
          </w:rPr>
          <w:fldChar w:fldCharType="separate"/>
        </w:r>
        <w:r w:rsidR="00F5519F">
          <w:rPr>
            <w:noProof/>
            <w:webHidden/>
          </w:rPr>
          <w:t>344</w:t>
        </w:r>
        <w:r w:rsidR="00F5519F">
          <w:rPr>
            <w:noProof/>
            <w:webHidden/>
          </w:rPr>
          <w:fldChar w:fldCharType="end"/>
        </w:r>
      </w:hyperlink>
    </w:p>
    <w:p w14:paraId="7DD56CD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78" w:history="1">
        <w:r w:rsidR="00F5519F" w:rsidRPr="002059BC">
          <w:rPr>
            <w:rStyle w:val="aff"/>
            <w:noProof/>
          </w:rPr>
          <w:t>20.4</w:t>
        </w:r>
        <w:r w:rsidR="00F5519F" w:rsidRPr="002059BC">
          <w:rPr>
            <w:rStyle w:val="aff"/>
            <w:rFonts w:hint="eastAsia"/>
            <w:noProof/>
          </w:rPr>
          <w:t xml:space="preserve"> </w:t>
        </w:r>
        <w:r w:rsidR="00F5519F" w:rsidRPr="002059BC">
          <w:rPr>
            <w:rStyle w:val="aff"/>
            <w:rFonts w:hint="eastAsia"/>
            <w:noProof/>
          </w:rPr>
          <w:t>配置服务对象</w:t>
        </w:r>
        <w:r w:rsidR="00F5519F">
          <w:rPr>
            <w:noProof/>
            <w:webHidden/>
          </w:rPr>
          <w:tab/>
        </w:r>
        <w:r w:rsidR="00F5519F">
          <w:rPr>
            <w:noProof/>
            <w:webHidden/>
          </w:rPr>
          <w:fldChar w:fldCharType="begin"/>
        </w:r>
        <w:r w:rsidR="00F5519F">
          <w:rPr>
            <w:noProof/>
            <w:webHidden/>
          </w:rPr>
          <w:instrText xml:space="preserve"> PAGEREF _Toc61022578 \h </w:instrText>
        </w:r>
        <w:r w:rsidR="00F5519F">
          <w:rPr>
            <w:noProof/>
            <w:webHidden/>
          </w:rPr>
        </w:r>
        <w:r w:rsidR="00F5519F">
          <w:rPr>
            <w:noProof/>
            <w:webHidden/>
          </w:rPr>
          <w:fldChar w:fldCharType="separate"/>
        </w:r>
        <w:r w:rsidR="00F5519F">
          <w:rPr>
            <w:noProof/>
            <w:webHidden/>
          </w:rPr>
          <w:t>346</w:t>
        </w:r>
        <w:r w:rsidR="00F5519F">
          <w:rPr>
            <w:noProof/>
            <w:webHidden/>
          </w:rPr>
          <w:fldChar w:fldCharType="end"/>
        </w:r>
      </w:hyperlink>
    </w:p>
    <w:p w14:paraId="7FBCE9C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79" w:history="1">
        <w:r w:rsidR="00F5519F" w:rsidRPr="002059BC">
          <w:rPr>
            <w:rStyle w:val="aff"/>
            <w:noProof/>
          </w:rPr>
          <w:t>20.4.1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_Toc61022579 \h </w:instrText>
        </w:r>
        <w:r w:rsidR="00F5519F">
          <w:rPr>
            <w:noProof/>
            <w:webHidden/>
          </w:rPr>
        </w:r>
        <w:r w:rsidR="00F5519F">
          <w:rPr>
            <w:noProof/>
            <w:webHidden/>
          </w:rPr>
          <w:fldChar w:fldCharType="separate"/>
        </w:r>
        <w:r w:rsidR="00F5519F">
          <w:rPr>
            <w:noProof/>
            <w:webHidden/>
          </w:rPr>
          <w:t>346</w:t>
        </w:r>
        <w:r w:rsidR="00F5519F">
          <w:rPr>
            <w:noProof/>
            <w:webHidden/>
          </w:rPr>
          <w:fldChar w:fldCharType="end"/>
        </w:r>
      </w:hyperlink>
    </w:p>
    <w:p w14:paraId="0D60DBA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0" w:history="1">
        <w:r w:rsidR="00F5519F" w:rsidRPr="002059BC">
          <w:rPr>
            <w:rStyle w:val="aff"/>
            <w:noProof/>
          </w:rPr>
          <w:t>20.4.2</w:t>
        </w:r>
        <w:r w:rsidR="00F5519F" w:rsidRPr="002059BC">
          <w:rPr>
            <w:rStyle w:val="aff"/>
            <w:rFonts w:hint="eastAsia"/>
            <w:noProof/>
          </w:rPr>
          <w:t xml:space="preserve"> </w:t>
        </w:r>
        <w:r w:rsidR="00F5519F" w:rsidRPr="002059BC">
          <w:rPr>
            <w:rStyle w:val="aff"/>
            <w:rFonts w:hint="eastAsia"/>
            <w:noProof/>
          </w:rPr>
          <w:t>预定义服务</w:t>
        </w:r>
        <w:r w:rsidR="00F5519F">
          <w:rPr>
            <w:noProof/>
            <w:webHidden/>
          </w:rPr>
          <w:tab/>
        </w:r>
        <w:r w:rsidR="00F5519F">
          <w:rPr>
            <w:noProof/>
            <w:webHidden/>
          </w:rPr>
          <w:fldChar w:fldCharType="begin"/>
        </w:r>
        <w:r w:rsidR="00F5519F">
          <w:rPr>
            <w:noProof/>
            <w:webHidden/>
          </w:rPr>
          <w:instrText xml:space="preserve"> PAGEREF _Toc61022580 \h </w:instrText>
        </w:r>
        <w:r w:rsidR="00F5519F">
          <w:rPr>
            <w:noProof/>
            <w:webHidden/>
          </w:rPr>
        </w:r>
        <w:r w:rsidR="00F5519F">
          <w:rPr>
            <w:noProof/>
            <w:webHidden/>
          </w:rPr>
          <w:fldChar w:fldCharType="separate"/>
        </w:r>
        <w:r w:rsidR="00F5519F">
          <w:rPr>
            <w:noProof/>
            <w:webHidden/>
          </w:rPr>
          <w:t>346</w:t>
        </w:r>
        <w:r w:rsidR="00F5519F">
          <w:rPr>
            <w:noProof/>
            <w:webHidden/>
          </w:rPr>
          <w:fldChar w:fldCharType="end"/>
        </w:r>
      </w:hyperlink>
    </w:p>
    <w:p w14:paraId="57D721E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1" w:history="1">
        <w:r w:rsidR="00F5519F" w:rsidRPr="002059BC">
          <w:rPr>
            <w:rStyle w:val="aff"/>
            <w:noProof/>
          </w:rPr>
          <w:t>20.4.3</w:t>
        </w:r>
        <w:r w:rsidR="00F5519F" w:rsidRPr="002059BC">
          <w:rPr>
            <w:rStyle w:val="aff"/>
            <w:rFonts w:hint="eastAsia"/>
            <w:noProof/>
          </w:rPr>
          <w:t xml:space="preserve"> </w:t>
        </w:r>
        <w:r w:rsidR="00F5519F" w:rsidRPr="002059BC">
          <w:rPr>
            <w:rStyle w:val="aff"/>
            <w:rFonts w:hint="eastAsia"/>
            <w:noProof/>
          </w:rPr>
          <w:t>配置自定义服务</w:t>
        </w:r>
        <w:r w:rsidR="00F5519F">
          <w:rPr>
            <w:noProof/>
            <w:webHidden/>
          </w:rPr>
          <w:tab/>
        </w:r>
        <w:r w:rsidR="00F5519F">
          <w:rPr>
            <w:noProof/>
            <w:webHidden/>
          </w:rPr>
          <w:fldChar w:fldCharType="begin"/>
        </w:r>
        <w:r w:rsidR="00F5519F">
          <w:rPr>
            <w:noProof/>
            <w:webHidden/>
          </w:rPr>
          <w:instrText xml:space="preserve"> PAGEREF _Toc61022581 \h </w:instrText>
        </w:r>
        <w:r w:rsidR="00F5519F">
          <w:rPr>
            <w:noProof/>
            <w:webHidden/>
          </w:rPr>
        </w:r>
        <w:r w:rsidR="00F5519F">
          <w:rPr>
            <w:noProof/>
            <w:webHidden/>
          </w:rPr>
          <w:fldChar w:fldCharType="separate"/>
        </w:r>
        <w:r w:rsidR="00F5519F">
          <w:rPr>
            <w:noProof/>
            <w:webHidden/>
          </w:rPr>
          <w:t>347</w:t>
        </w:r>
        <w:r w:rsidR="00F5519F">
          <w:rPr>
            <w:noProof/>
            <w:webHidden/>
          </w:rPr>
          <w:fldChar w:fldCharType="end"/>
        </w:r>
      </w:hyperlink>
    </w:p>
    <w:p w14:paraId="733BA5E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2" w:history="1">
        <w:r w:rsidR="00F5519F" w:rsidRPr="002059BC">
          <w:rPr>
            <w:rStyle w:val="aff"/>
            <w:noProof/>
          </w:rPr>
          <w:t>20.4.4</w:t>
        </w:r>
        <w:r w:rsidR="00F5519F" w:rsidRPr="002059BC">
          <w:rPr>
            <w:rStyle w:val="aff"/>
            <w:rFonts w:hint="eastAsia"/>
            <w:noProof/>
          </w:rPr>
          <w:t xml:space="preserve"> </w:t>
        </w:r>
        <w:r w:rsidR="00F5519F" w:rsidRPr="002059BC">
          <w:rPr>
            <w:rStyle w:val="aff"/>
            <w:rFonts w:hint="eastAsia"/>
            <w:noProof/>
          </w:rPr>
          <w:t>配置服务组</w:t>
        </w:r>
        <w:r w:rsidR="00F5519F">
          <w:rPr>
            <w:noProof/>
            <w:webHidden/>
          </w:rPr>
          <w:tab/>
        </w:r>
        <w:r w:rsidR="00F5519F">
          <w:rPr>
            <w:noProof/>
            <w:webHidden/>
          </w:rPr>
          <w:fldChar w:fldCharType="begin"/>
        </w:r>
        <w:r w:rsidR="00F5519F">
          <w:rPr>
            <w:noProof/>
            <w:webHidden/>
          </w:rPr>
          <w:instrText xml:space="preserve"> PAGEREF _Toc61022582 \h </w:instrText>
        </w:r>
        <w:r w:rsidR="00F5519F">
          <w:rPr>
            <w:noProof/>
            <w:webHidden/>
          </w:rPr>
        </w:r>
        <w:r w:rsidR="00F5519F">
          <w:rPr>
            <w:noProof/>
            <w:webHidden/>
          </w:rPr>
          <w:fldChar w:fldCharType="separate"/>
        </w:r>
        <w:r w:rsidR="00F5519F">
          <w:rPr>
            <w:noProof/>
            <w:webHidden/>
          </w:rPr>
          <w:t>348</w:t>
        </w:r>
        <w:r w:rsidR="00F5519F">
          <w:rPr>
            <w:noProof/>
            <w:webHidden/>
          </w:rPr>
          <w:fldChar w:fldCharType="end"/>
        </w:r>
      </w:hyperlink>
    </w:p>
    <w:p w14:paraId="52578D3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3" w:history="1">
        <w:r w:rsidR="00F5519F" w:rsidRPr="002059BC">
          <w:rPr>
            <w:rStyle w:val="aff"/>
            <w:noProof/>
          </w:rPr>
          <w:t>20.4.5</w:t>
        </w:r>
        <w:r w:rsidR="00F5519F" w:rsidRPr="002059BC">
          <w:rPr>
            <w:rStyle w:val="aff"/>
            <w:rFonts w:hint="eastAsia"/>
            <w:noProof/>
          </w:rPr>
          <w:t xml:space="preserve"> </w:t>
        </w:r>
        <w:r w:rsidR="00F5519F" w:rsidRPr="002059BC">
          <w:rPr>
            <w:rStyle w:val="aff"/>
            <w:rFonts w:hint="eastAsia"/>
            <w:noProof/>
          </w:rPr>
          <w:t>非标准端口配置</w:t>
        </w:r>
        <w:r w:rsidR="00F5519F">
          <w:rPr>
            <w:noProof/>
            <w:webHidden/>
          </w:rPr>
          <w:tab/>
        </w:r>
        <w:r w:rsidR="00F5519F">
          <w:rPr>
            <w:noProof/>
            <w:webHidden/>
          </w:rPr>
          <w:fldChar w:fldCharType="begin"/>
        </w:r>
        <w:r w:rsidR="00F5519F">
          <w:rPr>
            <w:noProof/>
            <w:webHidden/>
          </w:rPr>
          <w:instrText xml:space="preserve"> PAGEREF _Toc61022583 \h </w:instrText>
        </w:r>
        <w:r w:rsidR="00F5519F">
          <w:rPr>
            <w:noProof/>
            <w:webHidden/>
          </w:rPr>
        </w:r>
        <w:r w:rsidR="00F5519F">
          <w:rPr>
            <w:noProof/>
            <w:webHidden/>
          </w:rPr>
          <w:fldChar w:fldCharType="separate"/>
        </w:r>
        <w:r w:rsidR="00F5519F">
          <w:rPr>
            <w:noProof/>
            <w:webHidden/>
          </w:rPr>
          <w:t>349</w:t>
        </w:r>
        <w:r w:rsidR="00F5519F">
          <w:rPr>
            <w:noProof/>
            <w:webHidden/>
          </w:rPr>
          <w:fldChar w:fldCharType="end"/>
        </w:r>
      </w:hyperlink>
    </w:p>
    <w:p w14:paraId="03D1672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84" w:history="1">
        <w:r w:rsidR="00F5519F" w:rsidRPr="002059BC">
          <w:rPr>
            <w:rStyle w:val="aff"/>
            <w:noProof/>
          </w:rPr>
          <w:t>20.5</w:t>
        </w:r>
        <w:r w:rsidR="00F5519F" w:rsidRPr="002059BC">
          <w:rPr>
            <w:rStyle w:val="aff"/>
            <w:rFonts w:hint="eastAsia"/>
            <w:noProof/>
          </w:rPr>
          <w:t xml:space="preserve"> </w:t>
        </w:r>
        <w:r w:rsidR="00F5519F" w:rsidRPr="002059BC">
          <w:rPr>
            <w:rStyle w:val="aff"/>
            <w:rFonts w:hint="eastAsia"/>
            <w:noProof/>
          </w:rPr>
          <w:t>时间对象</w:t>
        </w:r>
        <w:r w:rsidR="00F5519F">
          <w:rPr>
            <w:noProof/>
            <w:webHidden/>
          </w:rPr>
          <w:tab/>
        </w:r>
        <w:r w:rsidR="00F5519F">
          <w:rPr>
            <w:noProof/>
            <w:webHidden/>
          </w:rPr>
          <w:fldChar w:fldCharType="begin"/>
        </w:r>
        <w:r w:rsidR="00F5519F">
          <w:rPr>
            <w:noProof/>
            <w:webHidden/>
          </w:rPr>
          <w:instrText xml:space="preserve"> PAGEREF _Toc61022584 \h </w:instrText>
        </w:r>
        <w:r w:rsidR="00F5519F">
          <w:rPr>
            <w:noProof/>
            <w:webHidden/>
          </w:rPr>
        </w:r>
        <w:r w:rsidR="00F5519F">
          <w:rPr>
            <w:noProof/>
            <w:webHidden/>
          </w:rPr>
          <w:fldChar w:fldCharType="separate"/>
        </w:r>
        <w:r w:rsidR="00F5519F">
          <w:rPr>
            <w:noProof/>
            <w:webHidden/>
          </w:rPr>
          <w:t>350</w:t>
        </w:r>
        <w:r w:rsidR="00F5519F">
          <w:rPr>
            <w:noProof/>
            <w:webHidden/>
          </w:rPr>
          <w:fldChar w:fldCharType="end"/>
        </w:r>
      </w:hyperlink>
    </w:p>
    <w:p w14:paraId="136EF36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5" w:history="1">
        <w:r w:rsidR="00F5519F" w:rsidRPr="002059BC">
          <w:rPr>
            <w:rStyle w:val="aff"/>
            <w:noProof/>
          </w:rPr>
          <w:t>20.5.1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_Toc61022585 \h </w:instrText>
        </w:r>
        <w:r w:rsidR="00F5519F">
          <w:rPr>
            <w:noProof/>
            <w:webHidden/>
          </w:rPr>
        </w:r>
        <w:r w:rsidR="00F5519F">
          <w:rPr>
            <w:noProof/>
            <w:webHidden/>
          </w:rPr>
          <w:fldChar w:fldCharType="separate"/>
        </w:r>
        <w:r w:rsidR="00F5519F">
          <w:rPr>
            <w:noProof/>
            <w:webHidden/>
          </w:rPr>
          <w:t>350</w:t>
        </w:r>
        <w:r w:rsidR="00F5519F">
          <w:rPr>
            <w:noProof/>
            <w:webHidden/>
          </w:rPr>
          <w:fldChar w:fldCharType="end"/>
        </w:r>
      </w:hyperlink>
    </w:p>
    <w:p w14:paraId="227D4F2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6" w:history="1">
        <w:r w:rsidR="00F5519F" w:rsidRPr="002059BC">
          <w:rPr>
            <w:rStyle w:val="aff"/>
            <w:noProof/>
          </w:rPr>
          <w:t>20.5.2</w:t>
        </w:r>
        <w:r w:rsidR="00F5519F" w:rsidRPr="002059BC">
          <w:rPr>
            <w:rStyle w:val="aff"/>
            <w:rFonts w:hint="eastAsia"/>
            <w:noProof/>
          </w:rPr>
          <w:t xml:space="preserve"> </w:t>
        </w:r>
        <w:r w:rsidR="00F5519F" w:rsidRPr="002059BC">
          <w:rPr>
            <w:rStyle w:val="aff"/>
            <w:rFonts w:hint="eastAsia"/>
            <w:noProof/>
          </w:rPr>
          <w:t>配置日周期计划</w:t>
        </w:r>
        <w:r w:rsidR="00F5519F">
          <w:rPr>
            <w:noProof/>
            <w:webHidden/>
          </w:rPr>
          <w:tab/>
        </w:r>
        <w:r w:rsidR="00F5519F">
          <w:rPr>
            <w:noProof/>
            <w:webHidden/>
          </w:rPr>
          <w:fldChar w:fldCharType="begin"/>
        </w:r>
        <w:r w:rsidR="00F5519F">
          <w:rPr>
            <w:noProof/>
            <w:webHidden/>
          </w:rPr>
          <w:instrText xml:space="preserve"> PAGEREF _Toc61022586 \h </w:instrText>
        </w:r>
        <w:r w:rsidR="00F5519F">
          <w:rPr>
            <w:noProof/>
            <w:webHidden/>
          </w:rPr>
        </w:r>
        <w:r w:rsidR="00F5519F">
          <w:rPr>
            <w:noProof/>
            <w:webHidden/>
          </w:rPr>
          <w:fldChar w:fldCharType="separate"/>
        </w:r>
        <w:r w:rsidR="00F5519F">
          <w:rPr>
            <w:noProof/>
            <w:webHidden/>
          </w:rPr>
          <w:t>350</w:t>
        </w:r>
        <w:r w:rsidR="00F5519F">
          <w:rPr>
            <w:noProof/>
            <w:webHidden/>
          </w:rPr>
          <w:fldChar w:fldCharType="end"/>
        </w:r>
      </w:hyperlink>
    </w:p>
    <w:p w14:paraId="3C533C2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7" w:history="1">
        <w:r w:rsidR="00F5519F" w:rsidRPr="002059BC">
          <w:rPr>
            <w:rStyle w:val="aff"/>
            <w:noProof/>
          </w:rPr>
          <w:t>20.5.3</w:t>
        </w:r>
        <w:r w:rsidR="00F5519F" w:rsidRPr="002059BC">
          <w:rPr>
            <w:rStyle w:val="aff"/>
            <w:rFonts w:hint="eastAsia"/>
            <w:noProof/>
          </w:rPr>
          <w:t xml:space="preserve"> </w:t>
        </w:r>
        <w:r w:rsidR="00F5519F" w:rsidRPr="002059BC">
          <w:rPr>
            <w:rStyle w:val="aff"/>
            <w:rFonts w:hint="eastAsia"/>
            <w:noProof/>
          </w:rPr>
          <w:t>配置周周期计划</w:t>
        </w:r>
        <w:r w:rsidR="00F5519F">
          <w:rPr>
            <w:noProof/>
            <w:webHidden/>
          </w:rPr>
          <w:tab/>
        </w:r>
        <w:r w:rsidR="00F5519F">
          <w:rPr>
            <w:noProof/>
            <w:webHidden/>
          </w:rPr>
          <w:fldChar w:fldCharType="begin"/>
        </w:r>
        <w:r w:rsidR="00F5519F">
          <w:rPr>
            <w:noProof/>
            <w:webHidden/>
          </w:rPr>
          <w:instrText xml:space="preserve"> PAGEREF _Toc61022587 \h </w:instrText>
        </w:r>
        <w:r w:rsidR="00F5519F">
          <w:rPr>
            <w:noProof/>
            <w:webHidden/>
          </w:rPr>
        </w:r>
        <w:r w:rsidR="00F5519F">
          <w:rPr>
            <w:noProof/>
            <w:webHidden/>
          </w:rPr>
          <w:fldChar w:fldCharType="separate"/>
        </w:r>
        <w:r w:rsidR="00F5519F">
          <w:rPr>
            <w:noProof/>
            <w:webHidden/>
          </w:rPr>
          <w:t>352</w:t>
        </w:r>
        <w:r w:rsidR="00F5519F">
          <w:rPr>
            <w:noProof/>
            <w:webHidden/>
          </w:rPr>
          <w:fldChar w:fldCharType="end"/>
        </w:r>
      </w:hyperlink>
    </w:p>
    <w:p w14:paraId="60367C1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8" w:history="1">
        <w:r w:rsidR="00F5519F" w:rsidRPr="002059BC">
          <w:rPr>
            <w:rStyle w:val="aff"/>
            <w:noProof/>
          </w:rPr>
          <w:t>20.5.4</w:t>
        </w:r>
        <w:r w:rsidR="00F5519F" w:rsidRPr="002059BC">
          <w:rPr>
            <w:rStyle w:val="aff"/>
            <w:rFonts w:hint="eastAsia"/>
            <w:noProof/>
          </w:rPr>
          <w:t xml:space="preserve"> </w:t>
        </w:r>
        <w:r w:rsidR="00F5519F" w:rsidRPr="002059BC">
          <w:rPr>
            <w:rStyle w:val="aff"/>
            <w:rFonts w:hint="eastAsia"/>
            <w:noProof/>
          </w:rPr>
          <w:t>配置月周期计划</w:t>
        </w:r>
        <w:r w:rsidR="00F5519F">
          <w:rPr>
            <w:noProof/>
            <w:webHidden/>
          </w:rPr>
          <w:tab/>
        </w:r>
        <w:r w:rsidR="00F5519F">
          <w:rPr>
            <w:noProof/>
            <w:webHidden/>
          </w:rPr>
          <w:fldChar w:fldCharType="begin"/>
        </w:r>
        <w:r w:rsidR="00F5519F">
          <w:rPr>
            <w:noProof/>
            <w:webHidden/>
          </w:rPr>
          <w:instrText xml:space="preserve"> PAGEREF _Toc61022588 \h </w:instrText>
        </w:r>
        <w:r w:rsidR="00F5519F">
          <w:rPr>
            <w:noProof/>
            <w:webHidden/>
          </w:rPr>
        </w:r>
        <w:r w:rsidR="00F5519F">
          <w:rPr>
            <w:noProof/>
            <w:webHidden/>
          </w:rPr>
          <w:fldChar w:fldCharType="separate"/>
        </w:r>
        <w:r w:rsidR="00F5519F">
          <w:rPr>
            <w:noProof/>
            <w:webHidden/>
          </w:rPr>
          <w:t>354</w:t>
        </w:r>
        <w:r w:rsidR="00F5519F">
          <w:rPr>
            <w:noProof/>
            <w:webHidden/>
          </w:rPr>
          <w:fldChar w:fldCharType="end"/>
        </w:r>
      </w:hyperlink>
    </w:p>
    <w:p w14:paraId="2543E18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89" w:history="1">
        <w:r w:rsidR="00F5519F" w:rsidRPr="002059BC">
          <w:rPr>
            <w:rStyle w:val="aff"/>
            <w:noProof/>
          </w:rPr>
          <w:t>20.5.5</w:t>
        </w:r>
        <w:r w:rsidR="00F5519F" w:rsidRPr="002059BC">
          <w:rPr>
            <w:rStyle w:val="aff"/>
            <w:rFonts w:hint="eastAsia"/>
            <w:noProof/>
          </w:rPr>
          <w:t xml:space="preserve"> </w:t>
        </w:r>
        <w:r w:rsidR="00F5519F" w:rsidRPr="002059BC">
          <w:rPr>
            <w:rStyle w:val="aff"/>
            <w:rFonts w:hint="eastAsia"/>
            <w:noProof/>
          </w:rPr>
          <w:t>配置单次计划</w:t>
        </w:r>
        <w:r w:rsidR="00F5519F">
          <w:rPr>
            <w:noProof/>
            <w:webHidden/>
          </w:rPr>
          <w:tab/>
        </w:r>
        <w:r w:rsidR="00F5519F">
          <w:rPr>
            <w:noProof/>
            <w:webHidden/>
          </w:rPr>
          <w:fldChar w:fldCharType="begin"/>
        </w:r>
        <w:r w:rsidR="00F5519F">
          <w:rPr>
            <w:noProof/>
            <w:webHidden/>
          </w:rPr>
          <w:instrText xml:space="preserve"> PAGEREF _Toc61022589 \h </w:instrText>
        </w:r>
        <w:r w:rsidR="00F5519F">
          <w:rPr>
            <w:noProof/>
            <w:webHidden/>
          </w:rPr>
        </w:r>
        <w:r w:rsidR="00F5519F">
          <w:rPr>
            <w:noProof/>
            <w:webHidden/>
          </w:rPr>
          <w:fldChar w:fldCharType="separate"/>
        </w:r>
        <w:r w:rsidR="00F5519F">
          <w:rPr>
            <w:noProof/>
            <w:webHidden/>
          </w:rPr>
          <w:t>355</w:t>
        </w:r>
        <w:r w:rsidR="00F5519F">
          <w:rPr>
            <w:noProof/>
            <w:webHidden/>
          </w:rPr>
          <w:fldChar w:fldCharType="end"/>
        </w:r>
      </w:hyperlink>
    </w:p>
    <w:p w14:paraId="38303AC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90" w:history="1">
        <w:r w:rsidR="00F5519F" w:rsidRPr="002059BC">
          <w:rPr>
            <w:rStyle w:val="aff"/>
            <w:noProof/>
          </w:rPr>
          <w:t>20.5.6</w:t>
        </w:r>
        <w:r w:rsidR="00F5519F" w:rsidRPr="002059BC">
          <w:rPr>
            <w:rStyle w:val="aff"/>
            <w:rFonts w:hint="eastAsia"/>
            <w:noProof/>
          </w:rPr>
          <w:t xml:space="preserve"> </w:t>
        </w:r>
        <w:r w:rsidR="00F5519F" w:rsidRPr="002059BC">
          <w:rPr>
            <w:rStyle w:val="aff"/>
            <w:rFonts w:hint="eastAsia"/>
            <w:noProof/>
          </w:rPr>
          <w:t>配置单次计划举例</w:t>
        </w:r>
        <w:r w:rsidR="00F5519F">
          <w:rPr>
            <w:noProof/>
            <w:webHidden/>
          </w:rPr>
          <w:tab/>
        </w:r>
        <w:r w:rsidR="00F5519F">
          <w:rPr>
            <w:noProof/>
            <w:webHidden/>
          </w:rPr>
          <w:fldChar w:fldCharType="begin"/>
        </w:r>
        <w:r w:rsidR="00F5519F">
          <w:rPr>
            <w:noProof/>
            <w:webHidden/>
          </w:rPr>
          <w:instrText xml:space="preserve"> PAGEREF _Toc61022590 \h </w:instrText>
        </w:r>
        <w:r w:rsidR="00F5519F">
          <w:rPr>
            <w:noProof/>
            <w:webHidden/>
          </w:rPr>
        </w:r>
        <w:r w:rsidR="00F5519F">
          <w:rPr>
            <w:noProof/>
            <w:webHidden/>
          </w:rPr>
          <w:fldChar w:fldCharType="separate"/>
        </w:r>
        <w:r w:rsidR="00F5519F">
          <w:rPr>
            <w:noProof/>
            <w:webHidden/>
          </w:rPr>
          <w:t>356</w:t>
        </w:r>
        <w:r w:rsidR="00F5519F">
          <w:rPr>
            <w:noProof/>
            <w:webHidden/>
          </w:rPr>
          <w:fldChar w:fldCharType="end"/>
        </w:r>
      </w:hyperlink>
    </w:p>
    <w:p w14:paraId="2D4BE7B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91" w:history="1">
        <w:r w:rsidR="00F5519F" w:rsidRPr="002059BC">
          <w:rPr>
            <w:rStyle w:val="aff"/>
            <w:noProof/>
          </w:rPr>
          <w:t>20.5.7</w:t>
        </w:r>
        <w:r w:rsidR="00F5519F" w:rsidRPr="002059BC">
          <w:rPr>
            <w:rStyle w:val="aff"/>
            <w:rFonts w:hint="eastAsia"/>
            <w:noProof/>
          </w:rPr>
          <w:t xml:space="preserve"> </w:t>
        </w:r>
        <w:r w:rsidR="00F5519F" w:rsidRPr="002059BC">
          <w:rPr>
            <w:rStyle w:val="aff"/>
            <w:rFonts w:hint="eastAsia"/>
            <w:noProof/>
          </w:rPr>
          <w:t>配置周计划举例</w:t>
        </w:r>
        <w:r w:rsidR="00F5519F">
          <w:rPr>
            <w:noProof/>
            <w:webHidden/>
          </w:rPr>
          <w:tab/>
        </w:r>
        <w:r w:rsidR="00F5519F">
          <w:rPr>
            <w:noProof/>
            <w:webHidden/>
          </w:rPr>
          <w:fldChar w:fldCharType="begin"/>
        </w:r>
        <w:r w:rsidR="00F5519F">
          <w:rPr>
            <w:noProof/>
            <w:webHidden/>
          </w:rPr>
          <w:instrText xml:space="preserve"> PAGEREF _Toc61022591 \h </w:instrText>
        </w:r>
        <w:r w:rsidR="00F5519F">
          <w:rPr>
            <w:noProof/>
            <w:webHidden/>
          </w:rPr>
        </w:r>
        <w:r w:rsidR="00F5519F">
          <w:rPr>
            <w:noProof/>
            <w:webHidden/>
          </w:rPr>
          <w:fldChar w:fldCharType="separate"/>
        </w:r>
        <w:r w:rsidR="00F5519F">
          <w:rPr>
            <w:noProof/>
            <w:webHidden/>
          </w:rPr>
          <w:t>357</w:t>
        </w:r>
        <w:r w:rsidR="00F5519F">
          <w:rPr>
            <w:noProof/>
            <w:webHidden/>
          </w:rPr>
          <w:fldChar w:fldCharType="end"/>
        </w:r>
      </w:hyperlink>
    </w:p>
    <w:p w14:paraId="5405483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92" w:history="1">
        <w:r w:rsidR="00F5519F" w:rsidRPr="002059BC">
          <w:rPr>
            <w:rStyle w:val="aff"/>
            <w:noProof/>
          </w:rPr>
          <w:t>20.6</w:t>
        </w:r>
        <w:r w:rsidR="00F5519F" w:rsidRPr="002059BC">
          <w:rPr>
            <w:rStyle w:val="aff"/>
            <w:rFonts w:hint="eastAsia"/>
            <w:noProof/>
          </w:rPr>
          <w:t xml:space="preserve"> </w:t>
        </w:r>
        <w:r w:rsidR="00F5519F" w:rsidRPr="002059BC">
          <w:rPr>
            <w:rStyle w:val="aff"/>
            <w:rFonts w:hint="eastAsia"/>
            <w:noProof/>
          </w:rPr>
          <w:t>文件类型对象</w:t>
        </w:r>
        <w:r w:rsidR="00F5519F">
          <w:rPr>
            <w:noProof/>
            <w:webHidden/>
          </w:rPr>
          <w:tab/>
        </w:r>
        <w:r w:rsidR="00F5519F">
          <w:rPr>
            <w:noProof/>
            <w:webHidden/>
          </w:rPr>
          <w:fldChar w:fldCharType="begin"/>
        </w:r>
        <w:r w:rsidR="00F5519F">
          <w:rPr>
            <w:noProof/>
            <w:webHidden/>
          </w:rPr>
          <w:instrText xml:space="preserve"> PAGEREF _Toc61022592 \h </w:instrText>
        </w:r>
        <w:r w:rsidR="00F5519F">
          <w:rPr>
            <w:noProof/>
            <w:webHidden/>
          </w:rPr>
        </w:r>
        <w:r w:rsidR="00F5519F">
          <w:rPr>
            <w:noProof/>
            <w:webHidden/>
          </w:rPr>
          <w:fldChar w:fldCharType="separate"/>
        </w:r>
        <w:r w:rsidR="00F5519F">
          <w:rPr>
            <w:noProof/>
            <w:webHidden/>
          </w:rPr>
          <w:t>358</w:t>
        </w:r>
        <w:r w:rsidR="00F5519F">
          <w:rPr>
            <w:noProof/>
            <w:webHidden/>
          </w:rPr>
          <w:fldChar w:fldCharType="end"/>
        </w:r>
      </w:hyperlink>
    </w:p>
    <w:p w14:paraId="69B180E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93" w:history="1">
        <w:r w:rsidR="00F5519F" w:rsidRPr="002059BC">
          <w:rPr>
            <w:rStyle w:val="aff"/>
            <w:noProof/>
          </w:rPr>
          <w:t>20.6.1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_Toc61022593 \h </w:instrText>
        </w:r>
        <w:r w:rsidR="00F5519F">
          <w:rPr>
            <w:noProof/>
            <w:webHidden/>
          </w:rPr>
        </w:r>
        <w:r w:rsidR="00F5519F">
          <w:rPr>
            <w:noProof/>
            <w:webHidden/>
          </w:rPr>
          <w:fldChar w:fldCharType="separate"/>
        </w:r>
        <w:r w:rsidR="00F5519F">
          <w:rPr>
            <w:noProof/>
            <w:webHidden/>
          </w:rPr>
          <w:t>358</w:t>
        </w:r>
        <w:r w:rsidR="00F5519F">
          <w:rPr>
            <w:noProof/>
            <w:webHidden/>
          </w:rPr>
          <w:fldChar w:fldCharType="end"/>
        </w:r>
      </w:hyperlink>
    </w:p>
    <w:p w14:paraId="59AA62C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94" w:history="1">
        <w:r w:rsidR="00F5519F" w:rsidRPr="002059BC">
          <w:rPr>
            <w:rStyle w:val="aff"/>
            <w:noProof/>
          </w:rPr>
          <w:t>20.6.2</w:t>
        </w:r>
        <w:r w:rsidR="00F5519F" w:rsidRPr="002059BC">
          <w:rPr>
            <w:rStyle w:val="aff"/>
            <w:rFonts w:hint="eastAsia"/>
            <w:noProof/>
          </w:rPr>
          <w:t xml:space="preserve"> </w:t>
        </w:r>
        <w:r w:rsidR="00F5519F" w:rsidRPr="002059BC">
          <w:rPr>
            <w:rStyle w:val="aff"/>
            <w:rFonts w:hint="eastAsia"/>
            <w:noProof/>
          </w:rPr>
          <w:t>配置文件类型对象</w:t>
        </w:r>
        <w:r w:rsidR="00F5519F">
          <w:rPr>
            <w:noProof/>
            <w:webHidden/>
          </w:rPr>
          <w:tab/>
        </w:r>
        <w:r w:rsidR="00F5519F">
          <w:rPr>
            <w:noProof/>
            <w:webHidden/>
          </w:rPr>
          <w:fldChar w:fldCharType="begin"/>
        </w:r>
        <w:r w:rsidR="00F5519F">
          <w:rPr>
            <w:noProof/>
            <w:webHidden/>
          </w:rPr>
          <w:instrText xml:space="preserve"> PAGEREF _Toc61022594 \h </w:instrText>
        </w:r>
        <w:r w:rsidR="00F5519F">
          <w:rPr>
            <w:noProof/>
            <w:webHidden/>
          </w:rPr>
        </w:r>
        <w:r w:rsidR="00F5519F">
          <w:rPr>
            <w:noProof/>
            <w:webHidden/>
          </w:rPr>
          <w:fldChar w:fldCharType="separate"/>
        </w:r>
        <w:r w:rsidR="00F5519F">
          <w:rPr>
            <w:noProof/>
            <w:webHidden/>
          </w:rPr>
          <w:t>359</w:t>
        </w:r>
        <w:r w:rsidR="00F5519F">
          <w:rPr>
            <w:noProof/>
            <w:webHidden/>
          </w:rPr>
          <w:fldChar w:fldCharType="end"/>
        </w:r>
      </w:hyperlink>
    </w:p>
    <w:p w14:paraId="789D203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95" w:history="1">
        <w:r w:rsidR="00F5519F" w:rsidRPr="002059BC">
          <w:rPr>
            <w:rStyle w:val="aff"/>
            <w:noProof/>
          </w:rPr>
          <w:t>20.7</w:t>
        </w:r>
        <w:r w:rsidR="00F5519F" w:rsidRPr="002059BC">
          <w:rPr>
            <w:rStyle w:val="aff"/>
            <w:rFonts w:hint="eastAsia"/>
            <w:noProof/>
          </w:rPr>
          <w:t xml:space="preserve"> </w:t>
        </w:r>
        <w:r w:rsidR="00F5519F" w:rsidRPr="002059BC">
          <w:rPr>
            <w:rStyle w:val="aff"/>
            <w:rFonts w:hint="eastAsia"/>
            <w:noProof/>
          </w:rPr>
          <w:t>自定义公告</w:t>
        </w:r>
        <w:r w:rsidR="00F5519F">
          <w:rPr>
            <w:noProof/>
            <w:webHidden/>
          </w:rPr>
          <w:tab/>
        </w:r>
        <w:r w:rsidR="00F5519F">
          <w:rPr>
            <w:noProof/>
            <w:webHidden/>
          </w:rPr>
          <w:fldChar w:fldCharType="begin"/>
        </w:r>
        <w:r w:rsidR="00F5519F">
          <w:rPr>
            <w:noProof/>
            <w:webHidden/>
          </w:rPr>
          <w:instrText xml:space="preserve"> PAGEREF _Toc61022595 \h </w:instrText>
        </w:r>
        <w:r w:rsidR="00F5519F">
          <w:rPr>
            <w:noProof/>
            <w:webHidden/>
          </w:rPr>
        </w:r>
        <w:r w:rsidR="00F5519F">
          <w:rPr>
            <w:noProof/>
            <w:webHidden/>
          </w:rPr>
          <w:fldChar w:fldCharType="separate"/>
        </w:r>
        <w:r w:rsidR="00F5519F">
          <w:rPr>
            <w:noProof/>
            <w:webHidden/>
          </w:rPr>
          <w:t>360</w:t>
        </w:r>
        <w:r w:rsidR="00F5519F">
          <w:rPr>
            <w:noProof/>
            <w:webHidden/>
          </w:rPr>
          <w:fldChar w:fldCharType="end"/>
        </w:r>
      </w:hyperlink>
    </w:p>
    <w:p w14:paraId="3EEAFF8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96" w:history="1">
        <w:r w:rsidR="00F5519F" w:rsidRPr="002059BC">
          <w:rPr>
            <w:rStyle w:val="aff"/>
            <w:noProof/>
          </w:rPr>
          <w:t>20.7.1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_Toc61022596 \h </w:instrText>
        </w:r>
        <w:r w:rsidR="00F5519F">
          <w:rPr>
            <w:noProof/>
            <w:webHidden/>
          </w:rPr>
        </w:r>
        <w:r w:rsidR="00F5519F">
          <w:rPr>
            <w:noProof/>
            <w:webHidden/>
          </w:rPr>
          <w:fldChar w:fldCharType="separate"/>
        </w:r>
        <w:r w:rsidR="00F5519F">
          <w:rPr>
            <w:noProof/>
            <w:webHidden/>
          </w:rPr>
          <w:t>360</w:t>
        </w:r>
        <w:r w:rsidR="00F5519F">
          <w:rPr>
            <w:noProof/>
            <w:webHidden/>
          </w:rPr>
          <w:fldChar w:fldCharType="end"/>
        </w:r>
      </w:hyperlink>
    </w:p>
    <w:p w14:paraId="585ACF5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97" w:history="1">
        <w:r w:rsidR="00F5519F" w:rsidRPr="002059BC">
          <w:rPr>
            <w:rStyle w:val="aff"/>
            <w:noProof/>
          </w:rPr>
          <w:t>20.7.2</w:t>
        </w:r>
        <w:r w:rsidR="00F5519F" w:rsidRPr="002059BC">
          <w:rPr>
            <w:rStyle w:val="aff"/>
            <w:rFonts w:hint="eastAsia"/>
            <w:noProof/>
          </w:rPr>
          <w:t xml:space="preserve"> </w:t>
        </w:r>
        <w:r w:rsidR="00F5519F" w:rsidRPr="002059BC">
          <w:rPr>
            <w:rStyle w:val="aff"/>
            <w:rFonts w:hint="eastAsia"/>
            <w:noProof/>
          </w:rPr>
          <w:t>公告页面</w:t>
        </w:r>
        <w:r w:rsidR="00F5519F">
          <w:rPr>
            <w:noProof/>
            <w:webHidden/>
          </w:rPr>
          <w:tab/>
        </w:r>
        <w:r w:rsidR="00F5519F">
          <w:rPr>
            <w:noProof/>
            <w:webHidden/>
          </w:rPr>
          <w:fldChar w:fldCharType="begin"/>
        </w:r>
        <w:r w:rsidR="00F5519F">
          <w:rPr>
            <w:noProof/>
            <w:webHidden/>
          </w:rPr>
          <w:instrText xml:space="preserve"> PAGEREF _Toc61022597 \h </w:instrText>
        </w:r>
        <w:r w:rsidR="00F5519F">
          <w:rPr>
            <w:noProof/>
            <w:webHidden/>
          </w:rPr>
        </w:r>
        <w:r w:rsidR="00F5519F">
          <w:rPr>
            <w:noProof/>
            <w:webHidden/>
          </w:rPr>
          <w:fldChar w:fldCharType="separate"/>
        </w:r>
        <w:r w:rsidR="00F5519F">
          <w:rPr>
            <w:noProof/>
            <w:webHidden/>
          </w:rPr>
          <w:t>360</w:t>
        </w:r>
        <w:r w:rsidR="00F5519F">
          <w:rPr>
            <w:noProof/>
            <w:webHidden/>
          </w:rPr>
          <w:fldChar w:fldCharType="end"/>
        </w:r>
      </w:hyperlink>
    </w:p>
    <w:p w14:paraId="2ED2086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598" w:history="1">
        <w:r w:rsidR="00F5519F" w:rsidRPr="002059BC">
          <w:rPr>
            <w:rStyle w:val="aff"/>
            <w:noProof/>
          </w:rPr>
          <w:t>20.8</w:t>
        </w:r>
        <w:r w:rsidR="00F5519F" w:rsidRPr="002059BC">
          <w:rPr>
            <w:rStyle w:val="aff"/>
            <w:rFonts w:hint="eastAsia"/>
            <w:noProof/>
          </w:rPr>
          <w:t xml:space="preserve"> </w:t>
        </w:r>
        <w:r w:rsidR="00F5519F" w:rsidRPr="002059BC">
          <w:rPr>
            <w:rStyle w:val="aff"/>
            <w:rFonts w:hint="eastAsia"/>
            <w:noProof/>
          </w:rPr>
          <w:t>内网资产管理</w:t>
        </w:r>
        <w:r w:rsidR="00F5519F">
          <w:rPr>
            <w:noProof/>
            <w:webHidden/>
          </w:rPr>
          <w:tab/>
        </w:r>
        <w:r w:rsidR="00F5519F">
          <w:rPr>
            <w:noProof/>
            <w:webHidden/>
          </w:rPr>
          <w:fldChar w:fldCharType="begin"/>
        </w:r>
        <w:r w:rsidR="00F5519F">
          <w:rPr>
            <w:noProof/>
            <w:webHidden/>
          </w:rPr>
          <w:instrText xml:space="preserve"> PAGEREF _Toc61022598 \h </w:instrText>
        </w:r>
        <w:r w:rsidR="00F5519F">
          <w:rPr>
            <w:noProof/>
            <w:webHidden/>
          </w:rPr>
        </w:r>
        <w:r w:rsidR="00F5519F">
          <w:rPr>
            <w:noProof/>
            <w:webHidden/>
          </w:rPr>
          <w:fldChar w:fldCharType="separate"/>
        </w:r>
        <w:r w:rsidR="00F5519F">
          <w:rPr>
            <w:noProof/>
            <w:webHidden/>
          </w:rPr>
          <w:t>363</w:t>
        </w:r>
        <w:r w:rsidR="00F5519F">
          <w:rPr>
            <w:noProof/>
            <w:webHidden/>
          </w:rPr>
          <w:fldChar w:fldCharType="end"/>
        </w:r>
      </w:hyperlink>
    </w:p>
    <w:p w14:paraId="4A98A37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599" w:history="1">
        <w:r w:rsidR="00F5519F" w:rsidRPr="002059BC">
          <w:rPr>
            <w:rStyle w:val="aff"/>
            <w:noProof/>
          </w:rPr>
          <w:t>20.8.1</w:t>
        </w:r>
        <w:r w:rsidR="00F5519F" w:rsidRPr="002059BC">
          <w:rPr>
            <w:rStyle w:val="aff"/>
            <w:rFonts w:hint="eastAsia"/>
            <w:noProof/>
          </w:rPr>
          <w:t xml:space="preserve"> </w:t>
        </w:r>
        <w:r w:rsidR="00F5519F" w:rsidRPr="002059BC">
          <w:rPr>
            <w:rStyle w:val="aff"/>
            <w:rFonts w:hint="eastAsia"/>
            <w:noProof/>
          </w:rPr>
          <w:t>资产管理概述</w:t>
        </w:r>
        <w:r w:rsidR="00F5519F">
          <w:rPr>
            <w:noProof/>
            <w:webHidden/>
          </w:rPr>
          <w:tab/>
        </w:r>
        <w:r w:rsidR="00F5519F">
          <w:rPr>
            <w:noProof/>
            <w:webHidden/>
          </w:rPr>
          <w:fldChar w:fldCharType="begin"/>
        </w:r>
        <w:r w:rsidR="00F5519F">
          <w:rPr>
            <w:noProof/>
            <w:webHidden/>
          </w:rPr>
          <w:instrText xml:space="preserve"> PAGEREF _Toc61022599 \h </w:instrText>
        </w:r>
        <w:r w:rsidR="00F5519F">
          <w:rPr>
            <w:noProof/>
            <w:webHidden/>
          </w:rPr>
        </w:r>
        <w:r w:rsidR="00F5519F">
          <w:rPr>
            <w:noProof/>
            <w:webHidden/>
          </w:rPr>
          <w:fldChar w:fldCharType="separate"/>
        </w:r>
        <w:r w:rsidR="00F5519F">
          <w:rPr>
            <w:noProof/>
            <w:webHidden/>
          </w:rPr>
          <w:t>363</w:t>
        </w:r>
        <w:r w:rsidR="00F5519F">
          <w:rPr>
            <w:noProof/>
            <w:webHidden/>
          </w:rPr>
          <w:fldChar w:fldCharType="end"/>
        </w:r>
      </w:hyperlink>
    </w:p>
    <w:p w14:paraId="5CC4F75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00" w:history="1">
        <w:r w:rsidR="00F5519F" w:rsidRPr="002059BC">
          <w:rPr>
            <w:rStyle w:val="aff"/>
            <w:noProof/>
          </w:rPr>
          <w:t>20.8.2</w:t>
        </w:r>
        <w:r w:rsidR="00F5519F" w:rsidRPr="002059BC">
          <w:rPr>
            <w:rStyle w:val="aff"/>
            <w:rFonts w:hint="eastAsia"/>
            <w:noProof/>
          </w:rPr>
          <w:t xml:space="preserve"> </w:t>
        </w:r>
        <w:r w:rsidR="00F5519F" w:rsidRPr="002059BC">
          <w:rPr>
            <w:rStyle w:val="aff"/>
            <w:rFonts w:hint="eastAsia"/>
            <w:noProof/>
          </w:rPr>
          <w:t>资产管理配置</w:t>
        </w:r>
        <w:r w:rsidR="00F5519F">
          <w:rPr>
            <w:noProof/>
            <w:webHidden/>
          </w:rPr>
          <w:tab/>
        </w:r>
        <w:r w:rsidR="00F5519F">
          <w:rPr>
            <w:noProof/>
            <w:webHidden/>
          </w:rPr>
          <w:fldChar w:fldCharType="begin"/>
        </w:r>
        <w:r w:rsidR="00F5519F">
          <w:rPr>
            <w:noProof/>
            <w:webHidden/>
          </w:rPr>
          <w:instrText xml:space="preserve"> PAGEREF _Toc61022600 \h </w:instrText>
        </w:r>
        <w:r w:rsidR="00F5519F">
          <w:rPr>
            <w:noProof/>
            <w:webHidden/>
          </w:rPr>
        </w:r>
        <w:r w:rsidR="00F5519F">
          <w:rPr>
            <w:noProof/>
            <w:webHidden/>
          </w:rPr>
          <w:fldChar w:fldCharType="separate"/>
        </w:r>
        <w:r w:rsidR="00F5519F">
          <w:rPr>
            <w:noProof/>
            <w:webHidden/>
          </w:rPr>
          <w:t>363</w:t>
        </w:r>
        <w:r w:rsidR="00F5519F">
          <w:rPr>
            <w:noProof/>
            <w:webHidden/>
          </w:rPr>
          <w:fldChar w:fldCharType="end"/>
        </w:r>
      </w:hyperlink>
    </w:p>
    <w:p w14:paraId="0B515A9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01" w:history="1">
        <w:r w:rsidR="00F5519F" w:rsidRPr="002059BC">
          <w:rPr>
            <w:rStyle w:val="aff"/>
            <w:noProof/>
          </w:rPr>
          <w:t>20.8.3</w:t>
        </w:r>
        <w:r w:rsidR="00F5519F" w:rsidRPr="002059BC">
          <w:rPr>
            <w:rStyle w:val="aff"/>
            <w:rFonts w:hint="eastAsia"/>
            <w:noProof/>
          </w:rPr>
          <w:t xml:space="preserve"> </w:t>
        </w:r>
        <w:r w:rsidR="00F5519F" w:rsidRPr="002059BC">
          <w:rPr>
            <w:rStyle w:val="aff"/>
            <w:rFonts w:hint="eastAsia"/>
            <w:noProof/>
          </w:rPr>
          <w:t>资产识别配置举例</w:t>
        </w:r>
        <w:r w:rsidR="00F5519F">
          <w:rPr>
            <w:noProof/>
            <w:webHidden/>
          </w:rPr>
          <w:tab/>
        </w:r>
        <w:r w:rsidR="00F5519F">
          <w:rPr>
            <w:noProof/>
            <w:webHidden/>
          </w:rPr>
          <w:fldChar w:fldCharType="begin"/>
        </w:r>
        <w:r w:rsidR="00F5519F">
          <w:rPr>
            <w:noProof/>
            <w:webHidden/>
          </w:rPr>
          <w:instrText xml:space="preserve"> PAGEREF _Toc61022601 \h </w:instrText>
        </w:r>
        <w:r w:rsidR="00F5519F">
          <w:rPr>
            <w:noProof/>
            <w:webHidden/>
          </w:rPr>
        </w:r>
        <w:r w:rsidR="00F5519F">
          <w:rPr>
            <w:noProof/>
            <w:webHidden/>
          </w:rPr>
          <w:fldChar w:fldCharType="separate"/>
        </w:r>
        <w:r w:rsidR="00F5519F">
          <w:rPr>
            <w:noProof/>
            <w:webHidden/>
          </w:rPr>
          <w:t>365</w:t>
        </w:r>
        <w:r w:rsidR="00F5519F">
          <w:rPr>
            <w:noProof/>
            <w:webHidden/>
          </w:rPr>
          <w:fldChar w:fldCharType="end"/>
        </w:r>
      </w:hyperlink>
    </w:p>
    <w:p w14:paraId="4B0C0241"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02" w:history="1">
        <w:r w:rsidR="00F5519F" w:rsidRPr="002059BC">
          <w:rPr>
            <w:rStyle w:val="aff"/>
            <w:noProof/>
          </w:rPr>
          <w:t>21</w:t>
        </w:r>
        <w:r w:rsidR="00F5519F" w:rsidRPr="002059BC">
          <w:rPr>
            <w:rStyle w:val="aff"/>
            <w:rFonts w:hint="eastAsia"/>
            <w:noProof/>
          </w:rPr>
          <w:t xml:space="preserve"> </w:t>
        </w:r>
        <w:r w:rsidR="00F5519F" w:rsidRPr="002059BC">
          <w:rPr>
            <w:rStyle w:val="aff"/>
            <w:rFonts w:hint="eastAsia"/>
            <w:noProof/>
          </w:rPr>
          <w:t>应用对象</w:t>
        </w:r>
        <w:r w:rsidR="00F5519F">
          <w:rPr>
            <w:noProof/>
            <w:webHidden/>
          </w:rPr>
          <w:tab/>
        </w:r>
        <w:r w:rsidR="00F5519F">
          <w:rPr>
            <w:noProof/>
            <w:webHidden/>
          </w:rPr>
          <w:fldChar w:fldCharType="begin"/>
        </w:r>
        <w:r w:rsidR="00F5519F">
          <w:rPr>
            <w:noProof/>
            <w:webHidden/>
          </w:rPr>
          <w:instrText xml:space="preserve"> PAGEREF _Toc61022602 \h </w:instrText>
        </w:r>
        <w:r w:rsidR="00F5519F">
          <w:rPr>
            <w:noProof/>
            <w:webHidden/>
          </w:rPr>
        </w:r>
        <w:r w:rsidR="00F5519F">
          <w:rPr>
            <w:noProof/>
            <w:webHidden/>
          </w:rPr>
          <w:fldChar w:fldCharType="separate"/>
        </w:r>
        <w:r w:rsidR="00F5519F">
          <w:rPr>
            <w:noProof/>
            <w:webHidden/>
          </w:rPr>
          <w:t>369</w:t>
        </w:r>
        <w:r w:rsidR="00F5519F">
          <w:rPr>
            <w:noProof/>
            <w:webHidden/>
          </w:rPr>
          <w:fldChar w:fldCharType="end"/>
        </w:r>
      </w:hyperlink>
    </w:p>
    <w:p w14:paraId="26BF5D7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03" w:history="1">
        <w:r w:rsidR="00F5519F" w:rsidRPr="002059BC">
          <w:rPr>
            <w:rStyle w:val="aff"/>
            <w:noProof/>
          </w:rPr>
          <w:t>21.1</w:t>
        </w:r>
        <w:r w:rsidR="00F5519F" w:rsidRPr="002059BC">
          <w:rPr>
            <w:rStyle w:val="aff"/>
            <w:rFonts w:hint="eastAsia"/>
            <w:noProof/>
          </w:rPr>
          <w:t xml:space="preserve"> </w:t>
        </w:r>
        <w:r w:rsidR="00F5519F" w:rsidRPr="002059BC">
          <w:rPr>
            <w:rStyle w:val="aff"/>
            <w:rFonts w:hint="eastAsia"/>
            <w:noProof/>
          </w:rPr>
          <w:t>应用对象简介</w:t>
        </w:r>
        <w:r w:rsidR="00F5519F">
          <w:rPr>
            <w:noProof/>
            <w:webHidden/>
          </w:rPr>
          <w:tab/>
        </w:r>
        <w:r w:rsidR="00F5519F">
          <w:rPr>
            <w:noProof/>
            <w:webHidden/>
          </w:rPr>
          <w:fldChar w:fldCharType="begin"/>
        </w:r>
        <w:r w:rsidR="00F5519F">
          <w:rPr>
            <w:noProof/>
            <w:webHidden/>
          </w:rPr>
          <w:instrText xml:space="preserve"> PAGEREF _Toc61022603 \h </w:instrText>
        </w:r>
        <w:r w:rsidR="00F5519F">
          <w:rPr>
            <w:noProof/>
            <w:webHidden/>
          </w:rPr>
        </w:r>
        <w:r w:rsidR="00F5519F">
          <w:rPr>
            <w:noProof/>
            <w:webHidden/>
          </w:rPr>
          <w:fldChar w:fldCharType="separate"/>
        </w:r>
        <w:r w:rsidR="00F5519F">
          <w:rPr>
            <w:noProof/>
            <w:webHidden/>
          </w:rPr>
          <w:t>369</w:t>
        </w:r>
        <w:r w:rsidR="00F5519F">
          <w:rPr>
            <w:noProof/>
            <w:webHidden/>
          </w:rPr>
          <w:fldChar w:fldCharType="end"/>
        </w:r>
      </w:hyperlink>
    </w:p>
    <w:p w14:paraId="16708C2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04" w:history="1">
        <w:r w:rsidR="00F5519F" w:rsidRPr="002059BC">
          <w:rPr>
            <w:rStyle w:val="aff"/>
            <w:noProof/>
          </w:rPr>
          <w:t>21.2</w:t>
        </w:r>
        <w:r w:rsidR="00F5519F" w:rsidRPr="002059BC">
          <w:rPr>
            <w:rStyle w:val="aff"/>
            <w:rFonts w:hint="eastAsia"/>
            <w:noProof/>
          </w:rPr>
          <w:t xml:space="preserve"> </w:t>
        </w:r>
        <w:r w:rsidR="00F5519F" w:rsidRPr="002059BC">
          <w:rPr>
            <w:rStyle w:val="aff"/>
            <w:rFonts w:hint="eastAsia"/>
            <w:noProof/>
          </w:rPr>
          <w:t>应用对象</w:t>
        </w:r>
        <w:r w:rsidR="00F5519F">
          <w:rPr>
            <w:noProof/>
            <w:webHidden/>
          </w:rPr>
          <w:tab/>
        </w:r>
        <w:r w:rsidR="00F5519F">
          <w:rPr>
            <w:noProof/>
            <w:webHidden/>
          </w:rPr>
          <w:fldChar w:fldCharType="begin"/>
        </w:r>
        <w:r w:rsidR="00F5519F">
          <w:rPr>
            <w:noProof/>
            <w:webHidden/>
          </w:rPr>
          <w:instrText xml:space="preserve"> PAGEREF _Toc61022604 \h </w:instrText>
        </w:r>
        <w:r w:rsidR="00F5519F">
          <w:rPr>
            <w:noProof/>
            <w:webHidden/>
          </w:rPr>
        </w:r>
        <w:r w:rsidR="00F5519F">
          <w:rPr>
            <w:noProof/>
            <w:webHidden/>
          </w:rPr>
          <w:fldChar w:fldCharType="separate"/>
        </w:r>
        <w:r w:rsidR="00F5519F">
          <w:rPr>
            <w:noProof/>
            <w:webHidden/>
          </w:rPr>
          <w:t>369</w:t>
        </w:r>
        <w:r w:rsidR="00F5519F">
          <w:rPr>
            <w:noProof/>
            <w:webHidden/>
          </w:rPr>
          <w:fldChar w:fldCharType="end"/>
        </w:r>
      </w:hyperlink>
    </w:p>
    <w:p w14:paraId="76BC537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05" w:history="1">
        <w:r w:rsidR="00F5519F" w:rsidRPr="002059BC">
          <w:rPr>
            <w:rStyle w:val="aff"/>
            <w:noProof/>
          </w:rPr>
          <w:t>21.3</w:t>
        </w:r>
        <w:r w:rsidR="00F5519F" w:rsidRPr="002059BC">
          <w:rPr>
            <w:rStyle w:val="aff"/>
            <w:rFonts w:hint="eastAsia"/>
            <w:noProof/>
          </w:rPr>
          <w:t xml:space="preserve"> </w:t>
        </w:r>
        <w:r w:rsidR="00F5519F" w:rsidRPr="002059BC">
          <w:rPr>
            <w:rStyle w:val="aff"/>
            <w:rFonts w:hint="eastAsia"/>
            <w:noProof/>
          </w:rPr>
          <w:t>应用标签对象</w:t>
        </w:r>
        <w:r w:rsidR="00F5519F">
          <w:rPr>
            <w:noProof/>
            <w:webHidden/>
          </w:rPr>
          <w:tab/>
        </w:r>
        <w:r w:rsidR="00F5519F">
          <w:rPr>
            <w:noProof/>
            <w:webHidden/>
          </w:rPr>
          <w:fldChar w:fldCharType="begin"/>
        </w:r>
        <w:r w:rsidR="00F5519F">
          <w:rPr>
            <w:noProof/>
            <w:webHidden/>
          </w:rPr>
          <w:instrText xml:space="preserve"> PAGEREF _Toc61022605 \h </w:instrText>
        </w:r>
        <w:r w:rsidR="00F5519F">
          <w:rPr>
            <w:noProof/>
            <w:webHidden/>
          </w:rPr>
        </w:r>
        <w:r w:rsidR="00F5519F">
          <w:rPr>
            <w:noProof/>
            <w:webHidden/>
          </w:rPr>
          <w:fldChar w:fldCharType="separate"/>
        </w:r>
        <w:r w:rsidR="00F5519F">
          <w:rPr>
            <w:noProof/>
            <w:webHidden/>
          </w:rPr>
          <w:t>370</w:t>
        </w:r>
        <w:r w:rsidR="00F5519F">
          <w:rPr>
            <w:noProof/>
            <w:webHidden/>
          </w:rPr>
          <w:fldChar w:fldCharType="end"/>
        </w:r>
      </w:hyperlink>
    </w:p>
    <w:p w14:paraId="31DA934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06" w:history="1">
        <w:r w:rsidR="00F5519F" w:rsidRPr="002059BC">
          <w:rPr>
            <w:rStyle w:val="aff"/>
            <w:noProof/>
          </w:rPr>
          <w:t>21.4</w:t>
        </w:r>
        <w:r w:rsidR="00F5519F" w:rsidRPr="002059BC">
          <w:rPr>
            <w:rStyle w:val="aff"/>
            <w:rFonts w:hint="eastAsia"/>
            <w:noProof/>
          </w:rPr>
          <w:t xml:space="preserve"> </w:t>
        </w:r>
        <w:r w:rsidR="00F5519F" w:rsidRPr="002059BC">
          <w:rPr>
            <w:rStyle w:val="aff"/>
            <w:rFonts w:hint="eastAsia"/>
            <w:noProof/>
          </w:rPr>
          <w:t>自定义应用</w:t>
        </w:r>
        <w:r w:rsidR="00F5519F">
          <w:rPr>
            <w:noProof/>
            <w:webHidden/>
          </w:rPr>
          <w:tab/>
        </w:r>
        <w:r w:rsidR="00F5519F">
          <w:rPr>
            <w:noProof/>
            <w:webHidden/>
          </w:rPr>
          <w:fldChar w:fldCharType="begin"/>
        </w:r>
        <w:r w:rsidR="00F5519F">
          <w:rPr>
            <w:noProof/>
            <w:webHidden/>
          </w:rPr>
          <w:instrText xml:space="preserve"> PAGEREF _Toc61022606 \h </w:instrText>
        </w:r>
        <w:r w:rsidR="00F5519F">
          <w:rPr>
            <w:noProof/>
            <w:webHidden/>
          </w:rPr>
        </w:r>
        <w:r w:rsidR="00F5519F">
          <w:rPr>
            <w:noProof/>
            <w:webHidden/>
          </w:rPr>
          <w:fldChar w:fldCharType="separate"/>
        </w:r>
        <w:r w:rsidR="00F5519F">
          <w:rPr>
            <w:noProof/>
            <w:webHidden/>
          </w:rPr>
          <w:t>372</w:t>
        </w:r>
        <w:r w:rsidR="00F5519F">
          <w:rPr>
            <w:noProof/>
            <w:webHidden/>
          </w:rPr>
          <w:fldChar w:fldCharType="end"/>
        </w:r>
      </w:hyperlink>
    </w:p>
    <w:p w14:paraId="2952157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07" w:history="1">
        <w:r w:rsidR="00F5519F" w:rsidRPr="002059BC">
          <w:rPr>
            <w:rStyle w:val="aff"/>
            <w:noProof/>
          </w:rPr>
          <w:t>21.4.1</w:t>
        </w:r>
        <w:r w:rsidR="00F5519F" w:rsidRPr="002059BC">
          <w:rPr>
            <w:rStyle w:val="aff"/>
            <w:rFonts w:hint="eastAsia"/>
            <w:noProof/>
          </w:rPr>
          <w:t xml:space="preserve"> </w:t>
        </w:r>
        <w:r w:rsidR="00F5519F" w:rsidRPr="002059BC">
          <w:rPr>
            <w:rStyle w:val="aff"/>
            <w:rFonts w:hint="eastAsia"/>
            <w:noProof/>
          </w:rPr>
          <w:t>自定义应用简介</w:t>
        </w:r>
        <w:r w:rsidR="00F5519F">
          <w:rPr>
            <w:noProof/>
            <w:webHidden/>
          </w:rPr>
          <w:tab/>
        </w:r>
        <w:r w:rsidR="00F5519F">
          <w:rPr>
            <w:noProof/>
            <w:webHidden/>
          </w:rPr>
          <w:fldChar w:fldCharType="begin"/>
        </w:r>
        <w:r w:rsidR="00F5519F">
          <w:rPr>
            <w:noProof/>
            <w:webHidden/>
          </w:rPr>
          <w:instrText xml:space="preserve"> PAGEREF _Toc61022607 \h </w:instrText>
        </w:r>
        <w:r w:rsidR="00F5519F">
          <w:rPr>
            <w:noProof/>
            <w:webHidden/>
          </w:rPr>
        </w:r>
        <w:r w:rsidR="00F5519F">
          <w:rPr>
            <w:noProof/>
            <w:webHidden/>
          </w:rPr>
          <w:fldChar w:fldCharType="separate"/>
        </w:r>
        <w:r w:rsidR="00F5519F">
          <w:rPr>
            <w:noProof/>
            <w:webHidden/>
          </w:rPr>
          <w:t>372</w:t>
        </w:r>
        <w:r w:rsidR="00F5519F">
          <w:rPr>
            <w:noProof/>
            <w:webHidden/>
          </w:rPr>
          <w:fldChar w:fldCharType="end"/>
        </w:r>
      </w:hyperlink>
    </w:p>
    <w:p w14:paraId="4D0D5E6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08" w:history="1">
        <w:r w:rsidR="00F5519F" w:rsidRPr="002059BC">
          <w:rPr>
            <w:rStyle w:val="aff"/>
            <w:noProof/>
          </w:rPr>
          <w:t>21.4.2</w:t>
        </w:r>
        <w:r w:rsidR="00F5519F" w:rsidRPr="002059BC">
          <w:rPr>
            <w:rStyle w:val="aff"/>
            <w:rFonts w:hint="eastAsia"/>
            <w:noProof/>
          </w:rPr>
          <w:t xml:space="preserve"> </w:t>
        </w:r>
        <w:r w:rsidR="00F5519F" w:rsidRPr="002059BC">
          <w:rPr>
            <w:rStyle w:val="aff"/>
            <w:rFonts w:hint="eastAsia"/>
            <w:noProof/>
          </w:rPr>
          <w:t>自定义应用页面</w:t>
        </w:r>
        <w:r w:rsidR="00F5519F">
          <w:rPr>
            <w:noProof/>
            <w:webHidden/>
          </w:rPr>
          <w:tab/>
        </w:r>
        <w:r w:rsidR="00F5519F">
          <w:rPr>
            <w:noProof/>
            <w:webHidden/>
          </w:rPr>
          <w:fldChar w:fldCharType="begin"/>
        </w:r>
        <w:r w:rsidR="00F5519F">
          <w:rPr>
            <w:noProof/>
            <w:webHidden/>
          </w:rPr>
          <w:instrText xml:space="preserve"> PAGEREF _Toc61022608 \h </w:instrText>
        </w:r>
        <w:r w:rsidR="00F5519F">
          <w:rPr>
            <w:noProof/>
            <w:webHidden/>
          </w:rPr>
        </w:r>
        <w:r w:rsidR="00F5519F">
          <w:rPr>
            <w:noProof/>
            <w:webHidden/>
          </w:rPr>
          <w:fldChar w:fldCharType="separate"/>
        </w:r>
        <w:r w:rsidR="00F5519F">
          <w:rPr>
            <w:noProof/>
            <w:webHidden/>
          </w:rPr>
          <w:t>372</w:t>
        </w:r>
        <w:r w:rsidR="00F5519F">
          <w:rPr>
            <w:noProof/>
            <w:webHidden/>
          </w:rPr>
          <w:fldChar w:fldCharType="end"/>
        </w:r>
      </w:hyperlink>
    </w:p>
    <w:p w14:paraId="14EC554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09" w:history="1">
        <w:r w:rsidR="00F5519F" w:rsidRPr="002059BC">
          <w:rPr>
            <w:rStyle w:val="aff"/>
            <w:noProof/>
          </w:rPr>
          <w:t>21.4.3</w:t>
        </w:r>
        <w:r w:rsidR="00F5519F" w:rsidRPr="002059BC">
          <w:rPr>
            <w:rStyle w:val="aff"/>
            <w:rFonts w:hint="eastAsia"/>
            <w:noProof/>
          </w:rPr>
          <w:t xml:space="preserve"> </w:t>
        </w:r>
        <w:r w:rsidR="00F5519F" w:rsidRPr="002059BC">
          <w:rPr>
            <w:rStyle w:val="aff"/>
            <w:rFonts w:hint="eastAsia"/>
            <w:noProof/>
          </w:rPr>
          <w:t>自定义应用设置规则</w:t>
        </w:r>
        <w:r w:rsidR="00F5519F">
          <w:rPr>
            <w:noProof/>
            <w:webHidden/>
          </w:rPr>
          <w:tab/>
        </w:r>
        <w:r w:rsidR="00F5519F">
          <w:rPr>
            <w:noProof/>
            <w:webHidden/>
          </w:rPr>
          <w:fldChar w:fldCharType="begin"/>
        </w:r>
        <w:r w:rsidR="00F5519F">
          <w:rPr>
            <w:noProof/>
            <w:webHidden/>
          </w:rPr>
          <w:instrText xml:space="preserve"> PAGEREF _Toc61022609 \h </w:instrText>
        </w:r>
        <w:r w:rsidR="00F5519F">
          <w:rPr>
            <w:noProof/>
            <w:webHidden/>
          </w:rPr>
        </w:r>
        <w:r w:rsidR="00F5519F">
          <w:rPr>
            <w:noProof/>
            <w:webHidden/>
          </w:rPr>
          <w:fldChar w:fldCharType="separate"/>
        </w:r>
        <w:r w:rsidR="00F5519F">
          <w:rPr>
            <w:noProof/>
            <w:webHidden/>
          </w:rPr>
          <w:t>373</w:t>
        </w:r>
        <w:r w:rsidR="00F5519F">
          <w:rPr>
            <w:noProof/>
            <w:webHidden/>
          </w:rPr>
          <w:fldChar w:fldCharType="end"/>
        </w:r>
      </w:hyperlink>
    </w:p>
    <w:p w14:paraId="4990BB9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10" w:history="1">
        <w:r w:rsidR="00F5519F" w:rsidRPr="002059BC">
          <w:rPr>
            <w:rStyle w:val="aff"/>
            <w:noProof/>
          </w:rPr>
          <w:t>21.5</w:t>
        </w:r>
        <w:r w:rsidR="00F5519F" w:rsidRPr="002059BC">
          <w:rPr>
            <w:rStyle w:val="aff"/>
            <w:rFonts w:hint="eastAsia"/>
            <w:noProof/>
          </w:rPr>
          <w:t xml:space="preserve"> </w:t>
        </w:r>
        <w:r w:rsidR="00F5519F" w:rsidRPr="002059BC">
          <w:rPr>
            <w:rStyle w:val="aff"/>
            <w:rFonts w:hint="eastAsia"/>
            <w:noProof/>
          </w:rPr>
          <w:t>应用智能识别</w:t>
        </w:r>
        <w:r w:rsidR="00F5519F">
          <w:rPr>
            <w:noProof/>
            <w:webHidden/>
          </w:rPr>
          <w:tab/>
        </w:r>
        <w:r w:rsidR="00F5519F">
          <w:rPr>
            <w:noProof/>
            <w:webHidden/>
          </w:rPr>
          <w:fldChar w:fldCharType="begin"/>
        </w:r>
        <w:r w:rsidR="00F5519F">
          <w:rPr>
            <w:noProof/>
            <w:webHidden/>
          </w:rPr>
          <w:instrText xml:space="preserve"> PAGEREF _Toc61022610 \h </w:instrText>
        </w:r>
        <w:r w:rsidR="00F5519F">
          <w:rPr>
            <w:noProof/>
            <w:webHidden/>
          </w:rPr>
        </w:r>
        <w:r w:rsidR="00F5519F">
          <w:rPr>
            <w:noProof/>
            <w:webHidden/>
          </w:rPr>
          <w:fldChar w:fldCharType="separate"/>
        </w:r>
        <w:r w:rsidR="00F5519F">
          <w:rPr>
            <w:noProof/>
            <w:webHidden/>
          </w:rPr>
          <w:t>374</w:t>
        </w:r>
        <w:r w:rsidR="00F5519F">
          <w:rPr>
            <w:noProof/>
            <w:webHidden/>
          </w:rPr>
          <w:fldChar w:fldCharType="end"/>
        </w:r>
      </w:hyperlink>
    </w:p>
    <w:p w14:paraId="507A7E0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11" w:history="1">
        <w:r w:rsidR="00F5519F" w:rsidRPr="002059BC">
          <w:rPr>
            <w:rStyle w:val="aff"/>
            <w:noProof/>
          </w:rPr>
          <w:t>21.5.1</w:t>
        </w:r>
        <w:r w:rsidR="00F5519F" w:rsidRPr="002059BC">
          <w:rPr>
            <w:rStyle w:val="aff"/>
            <w:rFonts w:hint="eastAsia"/>
            <w:noProof/>
          </w:rPr>
          <w:t xml:space="preserve"> </w:t>
        </w:r>
        <w:r w:rsidR="00F5519F" w:rsidRPr="002059BC">
          <w:rPr>
            <w:rStyle w:val="aff"/>
            <w:rFonts w:hint="eastAsia"/>
            <w:noProof/>
          </w:rPr>
          <w:t>应用智能识别简介</w:t>
        </w:r>
        <w:r w:rsidR="00F5519F">
          <w:rPr>
            <w:noProof/>
            <w:webHidden/>
          </w:rPr>
          <w:tab/>
        </w:r>
        <w:r w:rsidR="00F5519F">
          <w:rPr>
            <w:noProof/>
            <w:webHidden/>
          </w:rPr>
          <w:fldChar w:fldCharType="begin"/>
        </w:r>
        <w:r w:rsidR="00F5519F">
          <w:rPr>
            <w:noProof/>
            <w:webHidden/>
          </w:rPr>
          <w:instrText xml:space="preserve"> PAGEREF _Toc61022611 \h </w:instrText>
        </w:r>
        <w:r w:rsidR="00F5519F">
          <w:rPr>
            <w:noProof/>
            <w:webHidden/>
          </w:rPr>
        </w:r>
        <w:r w:rsidR="00F5519F">
          <w:rPr>
            <w:noProof/>
            <w:webHidden/>
          </w:rPr>
          <w:fldChar w:fldCharType="separate"/>
        </w:r>
        <w:r w:rsidR="00F5519F">
          <w:rPr>
            <w:noProof/>
            <w:webHidden/>
          </w:rPr>
          <w:t>374</w:t>
        </w:r>
        <w:r w:rsidR="00F5519F">
          <w:rPr>
            <w:noProof/>
            <w:webHidden/>
          </w:rPr>
          <w:fldChar w:fldCharType="end"/>
        </w:r>
      </w:hyperlink>
    </w:p>
    <w:p w14:paraId="0641C66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12" w:history="1">
        <w:r w:rsidR="00F5519F" w:rsidRPr="002059BC">
          <w:rPr>
            <w:rStyle w:val="aff"/>
            <w:noProof/>
          </w:rPr>
          <w:t>21.5.2</w:t>
        </w:r>
        <w:r w:rsidR="00F5519F" w:rsidRPr="002059BC">
          <w:rPr>
            <w:rStyle w:val="aff"/>
            <w:rFonts w:hint="eastAsia"/>
            <w:noProof/>
          </w:rPr>
          <w:t xml:space="preserve"> </w:t>
        </w:r>
        <w:r w:rsidR="00F5519F" w:rsidRPr="002059BC">
          <w:rPr>
            <w:rStyle w:val="aff"/>
            <w:rFonts w:hint="eastAsia"/>
            <w:noProof/>
          </w:rPr>
          <w:t>应用智能识别页面</w:t>
        </w:r>
        <w:r w:rsidR="00F5519F">
          <w:rPr>
            <w:noProof/>
            <w:webHidden/>
          </w:rPr>
          <w:tab/>
        </w:r>
        <w:r w:rsidR="00F5519F">
          <w:rPr>
            <w:noProof/>
            <w:webHidden/>
          </w:rPr>
          <w:fldChar w:fldCharType="begin"/>
        </w:r>
        <w:r w:rsidR="00F5519F">
          <w:rPr>
            <w:noProof/>
            <w:webHidden/>
          </w:rPr>
          <w:instrText xml:space="preserve"> PAGEREF _Toc61022612 \h </w:instrText>
        </w:r>
        <w:r w:rsidR="00F5519F">
          <w:rPr>
            <w:noProof/>
            <w:webHidden/>
          </w:rPr>
        </w:r>
        <w:r w:rsidR="00F5519F">
          <w:rPr>
            <w:noProof/>
            <w:webHidden/>
          </w:rPr>
          <w:fldChar w:fldCharType="separate"/>
        </w:r>
        <w:r w:rsidR="00F5519F">
          <w:rPr>
            <w:noProof/>
            <w:webHidden/>
          </w:rPr>
          <w:t>374</w:t>
        </w:r>
        <w:r w:rsidR="00F5519F">
          <w:rPr>
            <w:noProof/>
            <w:webHidden/>
          </w:rPr>
          <w:fldChar w:fldCharType="end"/>
        </w:r>
      </w:hyperlink>
    </w:p>
    <w:p w14:paraId="2464706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13" w:history="1">
        <w:r w:rsidR="00F5519F" w:rsidRPr="002059BC">
          <w:rPr>
            <w:rStyle w:val="aff"/>
            <w:noProof/>
          </w:rPr>
          <w:t>21.5.3</w:t>
        </w:r>
        <w:r w:rsidR="00F5519F" w:rsidRPr="002059BC">
          <w:rPr>
            <w:rStyle w:val="aff"/>
            <w:rFonts w:hint="eastAsia"/>
            <w:noProof/>
          </w:rPr>
          <w:t xml:space="preserve"> </w:t>
        </w:r>
        <w:r w:rsidR="00F5519F" w:rsidRPr="002059BC">
          <w:rPr>
            <w:rStyle w:val="aff"/>
            <w:rFonts w:hint="eastAsia"/>
            <w:noProof/>
          </w:rPr>
          <w:t>应用智能识别</w:t>
        </w:r>
        <w:r w:rsidR="00F5519F" w:rsidRPr="002059BC">
          <w:rPr>
            <w:rStyle w:val="aff"/>
            <w:noProof/>
          </w:rPr>
          <w:t>-P2P</w:t>
        </w:r>
        <w:r w:rsidR="00F5519F" w:rsidRPr="002059BC">
          <w:rPr>
            <w:rStyle w:val="aff"/>
            <w:rFonts w:hint="eastAsia"/>
            <w:noProof/>
          </w:rPr>
          <w:t>行为</w:t>
        </w:r>
        <w:r w:rsidR="00F5519F">
          <w:rPr>
            <w:noProof/>
            <w:webHidden/>
          </w:rPr>
          <w:tab/>
        </w:r>
        <w:r w:rsidR="00F5519F">
          <w:rPr>
            <w:noProof/>
            <w:webHidden/>
          </w:rPr>
          <w:fldChar w:fldCharType="begin"/>
        </w:r>
        <w:r w:rsidR="00F5519F">
          <w:rPr>
            <w:noProof/>
            <w:webHidden/>
          </w:rPr>
          <w:instrText xml:space="preserve"> PAGEREF _Toc61022613 \h </w:instrText>
        </w:r>
        <w:r w:rsidR="00F5519F">
          <w:rPr>
            <w:noProof/>
            <w:webHidden/>
          </w:rPr>
        </w:r>
        <w:r w:rsidR="00F5519F">
          <w:rPr>
            <w:noProof/>
            <w:webHidden/>
          </w:rPr>
          <w:fldChar w:fldCharType="separate"/>
        </w:r>
        <w:r w:rsidR="00F5519F">
          <w:rPr>
            <w:noProof/>
            <w:webHidden/>
          </w:rPr>
          <w:t>375</w:t>
        </w:r>
        <w:r w:rsidR="00F5519F">
          <w:rPr>
            <w:noProof/>
            <w:webHidden/>
          </w:rPr>
          <w:fldChar w:fldCharType="end"/>
        </w:r>
      </w:hyperlink>
    </w:p>
    <w:p w14:paraId="3C38C7E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14" w:history="1">
        <w:r w:rsidR="00F5519F" w:rsidRPr="002059BC">
          <w:rPr>
            <w:rStyle w:val="aff"/>
            <w:noProof/>
          </w:rPr>
          <w:t>21.5.4</w:t>
        </w:r>
        <w:r w:rsidR="00F5519F" w:rsidRPr="002059BC">
          <w:rPr>
            <w:rStyle w:val="aff"/>
            <w:rFonts w:hint="eastAsia"/>
            <w:noProof/>
          </w:rPr>
          <w:t xml:space="preserve"> </w:t>
        </w:r>
        <w:r w:rsidR="00F5519F" w:rsidRPr="002059BC">
          <w:rPr>
            <w:rStyle w:val="aff"/>
            <w:rFonts w:hint="eastAsia"/>
            <w:noProof/>
          </w:rPr>
          <w:t>应用智能识别</w:t>
        </w:r>
        <w:r w:rsidR="00F5519F" w:rsidRPr="002059BC">
          <w:rPr>
            <w:rStyle w:val="aff"/>
            <w:noProof/>
          </w:rPr>
          <w:t>-</w:t>
        </w:r>
        <w:r w:rsidR="00F5519F" w:rsidRPr="002059BC">
          <w:rPr>
            <w:rStyle w:val="aff"/>
            <w:rFonts w:hint="eastAsia"/>
            <w:noProof/>
          </w:rPr>
          <w:t>迅雷</w:t>
        </w:r>
        <w:r w:rsidR="00F5519F">
          <w:rPr>
            <w:noProof/>
            <w:webHidden/>
          </w:rPr>
          <w:tab/>
        </w:r>
        <w:r w:rsidR="00F5519F">
          <w:rPr>
            <w:noProof/>
            <w:webHidden/>
          </w:rPr>
          <w:fldChar w:fldCharType="begin"/>
        </w:r>
        <w:r w:rsidR="00F5519F">
          <w:rPr>
            <w:noProof/>
            <w:webHidden/>
          </w:rPr>
          <w:instrText xml:space="preserve"> PAGEREF _Toc61022614 \h </w:instrText>
        </w:r>
        <w:r w:rsidR="00F5519F">
          <w:rPr>
            <w:noProof/>
            <w:webHidden/>
          </w:rPr>
        </w:r>
        <w:r w:rsidR="00F5519F">
          <w:rPr>
            <w:noProof/>
            <w:webHidden/>
          </w:rPr>
          <w:fldChar w:fldCharType="separate"/>
        </w:r>
        <w:r w:rsidR="00F5519F">
          <w:rPr>
            <w:noProof/>
            <w:webHidden/>
          </w:rPr>
          <w:t>376</w:t>
        </w:r>
        <w:r w:rsidR="00F5519F">
          <w:rPr>
            <w:noProof/>
            <w:webHidden/>
          </w:rPr>
          <w:fldChar w:fldCharType="end"/>
        </w:r>
      </w:hyperlink>
    </w:p>
    <w:p w14:paraId="6958DFD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15" w:history="1">
        <w:r w:rsidR="00F5519F" w:rsidRPr="002059BC">
          <w:rPr>
            <w:rStyle w:val="aff"/>
            <w:noProof/>
          </w:rPr>
          <w:t>21.6</w:t>
        </w:r>
        <w:r w:rsidR="00F5519F" w:rsidRPr="002059BC">
          <w:rPr>
            <w:rStyle w:val="aff"/>
            <w:rFonts w:hint="eastAsia"/>
            <w:noProof/>
          </w:rPr>
          <w:t xml:space="preserve"> </w:t>
        </w:r>
        <w:r w:rsidR="00F5519F" w:rsidRPr="002059BC">
          <w:rPr>
            <w:rStyle w:val="aff"/>
            <w:rFonts w:hint="eastAsia"/>
            <w:noProof/>
          </w:rPr>
          <w:t>应用识别模式配置</w:t>
        </w:r>
        <w:r w:rsidR="00F5519F">
          <w:rPr>
            <w:noProof/>
            <w:webHidden/>
          </w:rPr>
          <w:tab/>
        </w:r>
        <w:r w:rsidR="00F5519F">
          <w:rPr>
            <w:noProof/>
            <w:webHidden/>
          </w:rPr>
          <w:fldChar w:fldCharType="begin"/>
        </w:r>
        <w:r w:rsidR="00F5519F">
          <w:rPr>
            <w:noProof/>
            <w:webHidden/>
          </w:rPr>
          <w:instrText xml:space="preserve"> PAGEREF _Toc61022615 \h </w:instrText>
        </w:r>
        <w:r w:rsidR="00F5519F">
          <w:rPr>
            <w:noProof/>
            <w:webHidden/>
          </w:rPr>
        </w:r>
        <w:r w:rsidR="00F5519F">
          <w:rPr>
            <w:noProof/>
            <w:webHidden/>
          </w:rPr>
          <w:fldChar w:fldCharType="separate"/>
        </w:r>
        <w:r w:rsidR="00F5519F">
          <w:rPr>
            <w:noProof/>
            <w:webHidden/>
          </w:rPr>
          <w:t>377</w:t>
        </w:r>
        <w:r w:rsidR="00F5519F">
          <w:rPr>
            <w:noProof/>
            <w:webHidden/>
          </w:rPr>
          <w:fldChar w:fldCharType="end"/>
        </w:r>
      </w:hyperlink>
    </w:p>
    <w:p w14:paraId="119165C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16" w:history="1">
        <w:r w:rsidR="00F5519F" w:rsidRPr="002059BC">
          <w:rPr>
            <w:rStyle w:val="aff"/>
            <w:noProof/>
          </w:rPr>
          <w:t>21.7</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_Toc61022616 \h </w:instrText>
        </w:r>
        <w:r w:rsidR="00F5519F">
          <w:rPr>
            <w:noProof/>
            <w:webHidden/>
          </w:rPr>
        </w:r>
        <w:r w:rsidR="00F5519F">
          <w:rPr>
            <w:noProof/>
            <w:webHidden/>
          </w:rPr>
          <w:fldChar w:fldCharType="separate"/>
        </w:r>
        <w:r w:rsidR="00F5519F">
          <w:rPr>
            <w:noProof/>
            <w:webHidden/>
          </w:rPr>
          <w:t>379</w:t>
        </w:r>
        <w:r w:rsidR="00F5519F">
          <w:rPr>
            <w:noProof/>
            <w:webHidden/>
          </w:rPr>
          <w:fldChar w:fldCharType="end"/>
        </w:r>
      </w:hyperlink>
    </w:p>
    <w:p w14:paraId="11F9344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17" w:history="1">
        <w:r w:rsidR="00F5519F" w:rsidRPr="002059BC">
          <w:rPr>
            <w:rStyle w:val="aff"/>
            <w:noProof/>
          </w:rPr>
          <w:t>21.7.1</w:t>
        </w:r>
        <w:r w:rsidR="00F5519F" w:rsidRPr="002059BC">
          <w:rPr>
            <w:rStyle w:val="aff"/>
            <w:rFonts w:hint="eastAsia"/>
            <w:noProof/>
          </w:rPr>
          <w:t xml:space="preserve"> </w:t>
        </w:r>
        <w:r w:rsidR="00F5519F" w:rsidRPr="002059BC">
          <w:rPr>
            <w:rStyle w:val="aff"/>
            <w:rFonts w:hint="eastAsia"/>
            <w:noProof/>
          </w:rPr>
          <w:t>应用对象配置举例</w:t>
        </w:r>
        <w:r w:rsidR="00F5519F">
          <w:rPr>
            <w:noProof/>
            <w:webHidden/>
          </w:rPr>
          <w:tab/>
        </w:r>
        <w:r w:rsidR="00F5519F">
          <w:rPr>
            <w:noProof/>
            <w:webHidden/>
          </w:rPr>
          <w:fldChar w:fldCharType="begin"/>
        </w:r>
        <w:r w:rsidR="00F5519F">
          <w:rPr>
            <w:noProof/>
            <w:webHidden/>
          </w:rPr>
          <w:instrText xml:space="preserve"> PAGEREF _Toc61022617 \h </w:instrText>
        </w:r>
        <w:r w:rsidR="00F5519F">
          <w:rPr>
            <w:noProof/>
            <w:webHidden/>
          </w:rPr>
        </w:r>
        <w:r w:rsidR="00F5519F">
          <w:rPr>
            <w:noProof/>
            <w:webHidden/>
          </w:rPr>
          <w:fldChar w:fldCharType="separate"/>
        </w:r>
        <w:r w:rsidR="00F5519F">
          <w:rPr>
            <w:noProof/>
            <w:webHidden/>
          </w:rPr>
          <w:t>379</w:t>
        </w:r>
        <w:r w:rsidR="00F5519F">
          <w:rPr>
            <w:noProof/>
            <w:webHidden/>
          </w:rPr>
          <w:fldChar w:fldCharType="end"/>
        </w:r>
      </w:hyperlink>
    </w:p>
    <w:p w14:paraId="2056F36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18" w:history="1">
        <w:r w:rsidR="00F5519F" w:rsidRPr="002059BC">
          <w:rPr>
            <w:rStyle w:val="aff"/>
            <w:noProof/>
          </w:rPr>
          <w:t>21.7.2</w:t>
        </w:r>
        <w:r w:rsidR="00F5519F" w:rsidRPr="002059BC">
          <w:rPr>
            <w:rStyle w:val="aff"/>
            <w:rFonts w:hint="eastAsia"/>
            <w:noProof/>
          </w:rPr>
          <w:t xml:space="preserve"> </w:t>
        </w:r>
        <w:r w:rsidR="00F5519F" w:rsidRPr="002059BC">
          <w:rPr>
            <w:rStyle w:val="aff"/>
            <w:rFonts w:hint="eastAsia"/>
            <w:noProof/>
          </w:rPr>
          <w:t>应用对象标签配置举例</w:t>
        </w:r>
        <w:r w:rsidR="00F5519F">
          <w:rPr>
            <w:noProof/>
            <w:webHidden/>
          </w:rPr>
          <w:tab/>
        </w:r>
        <w:r w:rsidR="00F5519F">
          <w:rPr>
            <w:noProof/>
            <w:webHidden/>
          </w:rPr>
          <w:fldChar w:fldCharType="begin"/>
        </w:r>
        <w:r w:rsidR="00F5519F">
          <w:rPr>
            <w:noProof/>
            <w:webHidden/>
          </w:rPr>
          <w:instrText xml:space="preserve"> PAGEREF _Toc61022618 \h </w:instrText>
        </w:r>
        <w:r w:rsidR="00F5519F">
          <w:rPr>
            <w:noProof/>
            <w:webHidden/>
          </w:rPr>
        </w:r>
        <w:r w:rsidR="00F5519F">
          <w:rPr>
            <w:noProof/>
            <w:webHidden/>
          </w:rPr>
          <w:fldChar w:fldCharType="separate"/>
        </w:r>
        <w:r w:rsidR="00F5519F">
          <w:rPr>
            <w:noProof/>
            <w:webHidden/>
          </w:rPr>
          <w:t>381</w:t>
        </w:r>
        <w:r w:rsidR="00F5519F">
          <w:rPr>
            <w:noProof/>
            <w:webHidden/>
          </w:rPr>
          <w:fldChar w:fldCharType="end"/>
        </w:r>
      </w:hyperlink>
    </w:p>
    <w:p w14:paraId="42C4F3C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19" w:history="1">
        <w:r w:rsidR="00F5519F" w:rsidRPr="002059BC">
          <w:rPr>
            <w:rStyle w:val="aff"/>
            <w:noProof/>
          </w:rPr>
          <w:t>21.7.3</w:t>
        </w:r>
        <w:r w:rsidR="00F5519F" w:rsidRPr="002059BC">
          <w:rPr>
            <w:rStyle w:val="aff"/>
            <w:rFonts w:hint="eastAsia"/>
            <w:noProof/>
          </w:rPr>
          <w:t xml:space="preserve"> </w:t>
        </w:r>
        <w:r w:rsidR="00F5519F" w:rsidRPr="002059BC">
          <w:rPr>
            <w:rStyle w:val="aff"/>
            <w:rFonts w:hint="eastAsia"/>
            <w:noProof/>
          </w:rPr>
          <w:t>自定义应用配置举例</w:t>
        </w:r>
        <w:r w:rsidR="00F5519F">
          <w:rPr>
            <w:noProof/>
            <w:webHidden/>
          </w:rPr>
          <w:tab/>
        </w:r>
        <w:r w:rsidR="00F5519F">
          <w:rPr>
            <w:noProof/>
            <w:webHidden/>
          </w:rPr>
          <w:fldChar w:fldCharType="begin"/>
        </w:r>
        <w:r w:rsidR="00F5519F">
          <w:rPr>
            <w:noProof/>
            <w:webHidden/>
          </w:rPr>
          <w:instrText xml:space="preserve"> PAGEREF _Toc61022619 \h </w:instrText>
        </w:r>
        <w:r w:rsidR="00F5519F">
          <w:rPr>
            <w:noProof/>
            <w:webHidden/>
          </w:rPr>
        </w:r>
        <w:r w:rsidR="00F5519F">
          <w:rPr>
            <w:noProof/>
            <w:webHidden/>
          </w:rPr>
          <w:fldChar w:fldCharType="separate"/>
        </w:r>
        <w:r w:rsidR="00F5519F">
          <w:rPr>
            <w:noProof/>
            <w:webHidden/>
          </w:rPr>
          <w:t>382</w:t>
        </w:r>
        <w:r w:rsidR="00F5519F">
          <w:rPr>
            <w:noProof/>
            <w:webHidden/>
          </w:rPr>
          <w:fldChar w:fldCharType="end"/>
        </w:r>
      </w:hyperlink>
    </w:p>
    <w:p w14:paraId="18C859E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20" w:history="1">
        <w:r w:rsidR="00F5519F" w:rsidRPr="002059BC">
          <w:rPr>
            <w:rStyle w:val="aff"/>
            <w:noProof/>
          </w:rPr>
          <w:t>21.7.4</w:t>
        </w:r>
        <w:r w:rsidR="00F5519F" w:rsidRPr="002059BC">
          <w:rPr>
            <w:rStyle w:val="aff"/>
            <w:rFonts w:hint="eastAsia"/>
            <w:noProof/>
          </w:rPr>
          <w:t xml:space="preserve"> </w:t>
        </w:r>
        <w:r w:rsidR="00F5519F" w:rsidRPr="002059BC">
          <w:rPr>
            <w:rStyle w:val="aff"/>
            <w:rFonts w:hint="eastAsia"/>
            <w:noProof/>
          </w:rPr>
          <w:t>应用智能识别配置举例</w:t>
        </w:r>
        <w:r w:rsidR="00F5519F">
          <w:rPr>
            <w:noProof/>
            <w:webHidden/>
          </w:rPr>
          <w:tab/>
        </w:r>
        <w:r w:rsidR="00F5519F">
          <w:rPr>
            <w:noProof/>
            <w:webHidden/>
          </w:rPr>
          <w:fldChar w:fldCharType="begin"/>
        </w:r>
        <w:r w:rsidR="00F5519F">
          <w:rPr>
            <w:noProof/>
            <w:webHidden/>
          </w:rPr>
          <w:instrText xml:space="preserve"> PAGEREF _Toc61022620 \h </w:instrText>
        </w:r>
        <w:r w:rsidR="00F5519F">
          <w:rPr>
            <w:noProof/>
            <w:webHidden/>
          </w:rPr>
        </w:r>
        <w:r w:rsidR="00F5519F">
          <w:rPr>
            <w:noProof/>
            <w:webHidden/>
          </w:rPr>
          <w:fldChar w:fldCharType="separate"/>
        </w:r>
        <w:r w:rsidR="00F5519F">
          <w:rPr>
            <w:noProof/>
            <w:webHidden/>
          </w:rPr>
          <w:t>384</w:t>
        </w:r>
        <w:r w:rsidR="00F5519F">
          <w:rPr>
            <w:noProof/>
            <w:webHidden/>
          </w:rPr>
          <w:fldChar w:fldCharType="end"/>
        </w:r>
      </w:hyperlink>
    </w:p>
    <w:p w14:paraId="592DD97E"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21" w:history="1">
        <w:r w:rsidR="00F5519F" w:rsidRPr="002059BC">
          <w:rPr>
            <w:rStyle w:val="aff"/>
            <w:noProof/>
          </w:rPr>
          <w:t>22 CA</w:t>
        </w:r>
        <w:r w:rsidR="00F5519F" w:rsidRPr="002059BC">
          <w:rPr>
            <w:rStyle w:val="aff"/>
            <w:rFonts w:hint="eastAsia"/>
            <w:noProof/>
          </w:rPr>
          <w:t>服务器</w:t>
        </w:r>
        <w:r w:rsidR="00F5519F">
          <w:rPr>
            <w:noProof/>
            <w:webHidden/>
          </w:rPr>
          <w:tab/>
        </w:r>
        <w:r w:rsidR="00F5519F">
          <w:rPr>
            <w:noProof/>
            <w:webHidden/>
          </w:rPr>
          <w:fldChar w:fldCharType="begin"/>
        </w:r>
        <w:r w:rsidR="00F5519F">
          <w:rPr>
            <w:noProof/>
            <w:webHidden/>
          </w:rPr>
          <w:instrText xml:space="preserve"> PAGEREF _Toc61022621 \h </w:instrText>
        </w:r>
        <w:r w:rsidR="00F5519F">
          <w:rPr>
            <w:noProof/>
            <w:webHidden/>
          </w:rPr>
        </w:r>
        <w:r w:rsidR="00F5519F">
          <w:rPr>
            <w:noProof/>
            <w:webHidden/>
          </w:rPr>
          <w:fldChar w:fldCharType="separate"/>
        </w:r>
        <w:r w:rsidR="00F5519F">
          <w:rPr>
            <w:noProof/>
            <w:webHidden/>
          </w:rPr>
          <w:t>387</w:t>
        </w:r>
        <w:r w:rsidR="00F5519F">
          <w:rPr>
            <w:noProof/>
            <w:webHidden/>
          </w:rPr>
          <w:fldChar w:fldCharType="end"/>
        </w:r>
      </w:hyperlink>
    </w:p>
    <w:p w14:paraId="4EFDAA2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22" w:history="1">
        <w:r w:rsidR="00F5519F" w:rsidRPr="002059BC">
          <w:rPr>
            <w:rStyle w:val="aff"/>
            <w:noProof/>
          </w:rPr>
          <w:t>22.1 CA</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_Toc61022622 \h </w:instrText>
        </w:r>
        <w:r w:rsidR="00F5519F">
          <w:rPr>
            <w:noProof/>
            <w:webHidden/>
          </w:rPr>
        </w:r>
        <w:r w:rsidR="00F5519F">
          <w:rPr>
            <w:noProof/>
            <w:webHidden/>
          </w:rPr>
          <w:fldChar w:fldCharType="separate"/>
        </w:r>
        <w:r w:rsidR="00F5519F">
          <w:rPr>
            <w:noProof/>
            <w:webHidden/>
          </w:rPr>
          <w:t>387</w:t>
        </w:r>
        <w:r w:rsidR="00F5519F">
          <w:rPr>
            <w:noProof/>
            <w:webHidden/>
          </w:rPr>
          <w:fldChar w:fldCharType="end"/>
        </w:r>
      </w:hyperlink>
    </w:p>
    <w:p w14:paraId="7475DC9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23" w:history="1">
        <w:r w:rsidR="00F5519F" w:rsidRPr="002059BC">
          <w:rPr>
            <w:rStyle w:val="aff"/>
            <w:noProof/>
          </w:rPr>
          <w:t>22.2</w:t>
        </w:r>
        <w:r w:rsidR="00F5519F" w:rsidRPr="002059BC">
          <w:rPr>
            <w:rStyle w:val="aff"/>
            <w:rFonts w:hint="eastAsia"/>
            <w:noProof/>
          </w:rPr>
          <w:t xml:space="preserve"> </w:t>
        </w:r>
        <w:r w:rsidR="00F5519F" w:rsidRPr="002059BC">
          <w:rPr>
            <w:rStyle w:val="aff"/>
            <w:rFonts w:hint="eastAsia"/>
            <w:noProof/>
          </w:rPr>
          <w:t>根证书管理</w:t>
        </w:r>
        <w:r w:rsidR="00F5519F">
          <w:rPr>
            <w:noProof/>
            <w:webHidden/>
          </w:rPr>
          <w:tab/>
        </w:r>
        <w:r w:rsidR="00F5519F">
          <w:rPr>
            <w:noProof/>
            <w:webHidden/>
          </w:rPr>
          <w:fldChar w:fldCharType="begin"/>
        </w:r>
        <w:r w:rsidR="00F5519F">
          <w:rPr>
            <w:noProof/>
            <w:webHidden/>
          </w:rPr>
          <w:instrText xml:space="preserve"> PAGEREF _Toc61022623 \h </w:instrText>
        </w:r>
        <w:r w:rsidR="00F5519F">
          <w:rPr>
            <w:noProof/>
            <w:webHidden/>
          </w:rPr>
        </w:r>
        <w:r w:rsidR="00F5519F">
          <w:rPr>
            <w:noProof/>
            <w:webHidden/>
          </w:rPr>
          <w:fldChar w:fldCharType="separate"/>
        </w:r>
        <w:r w:rsidR="00F5519F">
          <w:rPr>
            <w:noProof/>
            <w:webHidden/>
          </w:rPr>
          <w:t>387</w:t>
        </w:r>
        <w:r w:rsidR="00F5519F">
          <w:rPr>
            <w:noProof/>
            <w:webHidden/>
          </w:rPr>
          <w:fldChar w:fldCharType="end"/>
        </w:r>
      </w:hyperlink>
    </w:p>
    <w:p w14:paraId="689D0DD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24" w:history="1">
        <w:r w:rsidR="00F5519F" w:rsidRPr="002059BC">
          <w:rPr>
            <w:rStyle w:val="aff"/>
            <w:noProof/>
          </w:rPr>
          <w:t>22.3 CRL</w:t>
        </w:r>
        <w:r w:rsidR="00F5519F" w:rsidRPr="002059BC">
          <w:rPr>
            <w:rStyle w:val="aff"/>
            <w:rFonts w:hint="eastAsia"/>
            <w:noProof/>
          </w:rPr>
          <w:t>管理</w:t>
        </w:r>
        <w:r w:rsidR="00F5519F">
          <w:rPr>
            <w:noProof/>
            <w:webHidden/>
          </w:rPr>
          <w:tab/>
        </w:r>
        <w:r w:rsidR="00F5519F">
          <w:rPr>
            <w:noProof/>
            <w:webHidden/>
          </w:rPr>
          <w:fldChar w:fldCharType="begin"/>
        </w:r>
        <w:r w:rsidR="00F5519F">
          <w:rPr>
            <w:noProof/>
            <w:webHidden/>
          </w:rPr>
          <w:instrText xml:space="preserve"> PAGEREF _Toc61022624 \h </w:instrText>
        </w:r>
        <w:r w:rsidR="00F5519F">
          <w:rPr>
            <w:noProof/>
            <w:webHidden/>
          </w:rPr>
        </w:r>
        <w:r w:rsidR="00F5519F">
          <w:rPr>
            <w:noProof/>
            <w:webHidden/>
          </w:rPr>
          <w:fldChar w:fldCharType="separate"/>
        </w:r>
        <w:r w:rsidR="00F5519F">
          <w:rPr>
            <w:noProof/>
            <w:webHidden/>
          </w:rPr>
          <w:t>391</w:t>
        </w:r>
        <w:r w:rsidR="00F5519F">
          <w:rPr>
            <w:noProof/>
            <w:webHidden/>
          </w:rPr>
          <w:fldChar w:fldCharType="end"/>
        </w:r>
      </w:hyperlink>
    </w:p>
    <w:p w14:paraId="6C298BF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25" w:history="1">
        <w:r w:rsidR="00F5519F" w:rsidRPr="002059BC">
          <w:rPr>
            <w:rStyle w:val="aff"/>
            <w:noProof/>
          </w:rPr>
          <w:t>22.4</w:t>
        </w:r>
        <w:r w:rsidR="00F5519F" w:rsidRPr="002059BC">
          <w:rPr>
            <w:rStyle w:val="aff"/>
            <w:rFonts w:hint="eastAsia"/>
            <w:noProof/>
          </w:rPr>
          <w:t xml:space="preserve"> </w:t>
        </w:r>
        <w:r w:rsidR="00F5519F" w:rsidRPr="002059BC">
          <w:rPr>
            <w:rStyle w:val="aff"/>
            <w:rFonts w:hint="eastAsia"/>
            <w:noProof/>
          </w:rPr>
          <w:t>用户证书管理</w:t>
        </w:r>
        <w:r w:rsidR="00F5519F">
          <w:rPr>
            <w:noProof/>
            <w:webHidden/>
          </w:rPr>
          <w:tab/>
        </w:r>
        <w:r w:rsidR="00F5519F">
          <w:rPr>
            <w:noProof/>
            <w:webHidden/>
          </w:rPr>
          <w:fldChar w:fldCharType="begin"/>
        </w:r>
        <w:r w:rsidR="00F5519F">
          <w:rPr>
            <w:noProof/>
            <w:webHidden/>
          </w:rPr>
          <w:instrText xml:space="preserve"> PAGEREF _Toc61022625 \h </w:instrText>
        </w:r>
        <w:r w:rsidR="00F5519F">
          <w:rPr>
            <w:noProof/>
            <w:webHidden/>
          </w:rPr>
        </w:r>
        <w:r w:rsidR="00F5519F">
          <w:rPr>
            <w:noProof/>
            <w:webHidden/>
          </w:rPr>
          <w:fldChar w:fldCharType="separate"/>
        </w:r>
        <w:r w:rsidR="00F5519F">
          <w:rPr>
            <w:noProof/>
            <w:webHidden/>
          </w:rPr>
          <w:t>393</w:t>
        </w:r>
        <w:r w:rsidR="00F5519F">
          <w:rPr>
            <w:noProof/>
            <w:webHidden/>
          </w:rPr>
          <w:fldChar w:fldCharType="end"/>
        </w:r>
      </w:hyperlink>
    </w:p>
    <w:p w14:paraId="10EB2A7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26" w:history="1">
        <w:r w:rsidR="00F5519F" w:rsidRPr="002059BC">
          <w:rPr>
            <w:rStyle w:val="aff"/>
            <w:noProof/>
          </w:rPr>
          <w:t>22.5</w:t>
        </w:r>
        <w:r w:rsidR="00F5519F" w:rsidRPr="002059BC">
          <w:rPr>
            <w:rStyle w:val="aff"/>
            <w:rFonts w:hint="eastAsia"/>
            <w:noProof/>
          </w:rPr>
          <w:t xml:space="preserve"> </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_Toc61022626 \h </w:instrText>
        </w:r>
        <w:r w:rsidR="00F5519F">
          <w:rPr>
            <w:noProof/>
            <w:webHidden/>
          </w:rPr>
        </w:r>
        <w:r w:rsidR="00F5519F">
          <w:rPr>
            <w:noProof/>
            <w:webHidden/>
          </w:rPr>
          <w:fldChar w:fldCharType="separate"/>
        </w:r>
        <w:r w:rsidR="00F5519F">
          <w:rPr>
            <w:noProof/>
            <w:webHidden/>
          </w:rPr>
          <w:t>396</w:t>
        </w:r>
        <w:r w:rsidR="00F5519F">
          <w:rPr>
            <w:noProof/>
            <w:webHidden/>
          </w:rPr>
          <w:fldChar w:fldCharType="end"/>
        </w:r>
      </w:hyperlink>
    </w:p>
    <w:p w14:paraId="28C8156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27" w:history="1">
        <w:r w:rsidR="00F5519F" w:rsidRPr="002059BC">
          <w:rPr>
            <w:rStyle w:val="aff"/>
            <w:noProof/>
          </w:rPr>
          <w:t>22.5.1</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CA</w:t>
        </w:r>
        <w:r w:rsidR="00F5519F" w:rsidRPr="002059BC">
          <w:rPr>
            <w:rStyle w:val="aff"/>
            <w:rFonts w:hint="eastAsia"/>
            <w:noProof/>
          </w:rPr>
          <w:t>根证书</w:t>
        </w:r>
        <w:r w:rsidR="00F5519F">
          <w:rPr>
            <w:noProof/>
            <w:webHidden/>
          </w:rPr>
          <w:tab/>
        </w:r>
        <w:r w:rsidR="00F5519F">
          <w:rPr>
            <w:noProof/>
            <w:webHidden/>
          </w:rPr>
          <w:fldChar w:fldCharType="begin"/>
        </w:r>
        <w:r w:rsidR="00F5519F">
          <w:rPr>
            <w:noProof/>
            <w:webHidden/>
          </w:rPr>
          <w:instrText xml:space="preserve"> PAGEREF _Toc61022627 \h </w:instrText>
        </w:r>
        <w:r w:rsidR="00F5519F">
          <w:rPr>
            <w:noProof/>
            <w:webHidden/>
          </w:rPr>
        </w:r>
        <w:r w:rsidR="00F5519F">
          <w:rPr>
            <w:noProof/>
            <w:webHidden/>
          </w:rPr>
          <w:fldChar w:fldCharType="separate"/>
        </w:r>
        <w:r w:rsidR="00F5519F">
          <w:rPr>
            <w:noProof/>
            <w:webHidden/>
          </w:rPr>
          <w:t>396</w:t>
        </w:r>
        <w:r w:rsidR="00F5519F">
          <w:rPr>
            <w:noProof/>
            <w:webHidden/>
          </w:rPr>
          <w:fldChar w:fldCharType="end"/>
        </w:r>
      </w:hyperlink>
    </w:p>
    <w:p w14:paraId="1EE90C6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28" w:history="1">
        <w:r w:rsidR="00F5519F" w:rsidRPr="002059BC">
          <w:rPr>
            <w:rStyle w:val="aff"/>
            <w:noProof/>
          </w:rPr>
          <w:t>22.5.2</w:t>
        </w:r>
        <w:r w:rsidR="00F5519F" w:rsidRPr="002059BC">
          <w:rPr>
            <w:rStyle w:val="aff"/>
            <w:rFonts w:hint="eastAsia"/>
            <w:noProof/>
          </w:rPr>
          <w:t xml:space="preserve"> </w:t>
        </w:r>
        <w:r w:rsidR="00F5519F" w:rsidRPr="002059BC">
          <w:rPr>
            <w:rStyle w:val="aff"/>
            <w:rFonts w:hint="eastAsia"/>
            <w:noProof/>
          </w:rPr>
          <w:t>配置用户证书</w:t>
        </w:r>
        <w:r w:rsidR="00F5519F">
          <w:rPr>
            <w:noProof/>
            <w:webHidden/>
          </w:rPr>
          <w:tab/>
        </w:r>
        <w:r w:rsidR="00F5519F">
          <w:rPr>
            <w:noProof/>
            <w:webHidden/>
          </w:rPr>
          <w:fldChar w:fldCharType="begin"/>
        </w:r>
        <w:r w:rsidR="00F5519F">
          <w:rPr>
            <w:noProof/>
            <w:webHidden/>
          </w:rPr>
          <w:instrText xml:space="preserve"> PAGEREF _Toc61022628 \h </w:instrText>
        </w:r>
        <w:r w:rsidR="00F5519F">
          <w:rPr>
            <w:noProof/>
            <w:webHidden/>
          </w:rPr>
        </w:r>
        <w:r w:rsidR="00F5519F">
          <w:rPr>
            <w:noProof/>
            <w:webHidden/>
          </w:rPr>
          <w:fldChar w:fldCharType="separate"/>
        </w:r>
        <w:r w:rsidR="00F5519F">
          <w:rPr>
            <w:noProof/>
            <w:webHidden/>
          </w:rPr>
          <w:t>398</w:t>
        </w:r>
        <w:r w:rsidR="00F5519F">
          <w:rPr>
            <w:noProof/>
            <w:webHidden/>
          </w:rPr>
          <w:fldChar w:fldCharType="end"/>
        </w:r>
      </w:hyperlink>
    </w:p>
    <w:p w14:paraId="6D8D5694"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29" w:history="1">
        <w:r w:rsidR="00F5519F" w:rsidRPr="002059BC">
          <w:rPr>
            <w:rStyle w:val="aff"/>
            <w:noProof/>
          </w:rPr>
          <w:t>23</w:t>
        </w:r>
        <w:r w:rsidR="00F5519F" w:rsidRPr="002059BC">
          <w:rPr>
            <w:rStyle w:val="aff"/>
            <w:rFonts w:hint="eastAsia"/>
            <w:noProof/>
          </w:rPr>
          <w:t xml:space="preserve"> </w:t>
        </w:r>
        <w:r w:rsidR="00F5519F" w:rsidRPr="002059BC">
          <w:rPr>
            <w:rStyle w:val="aff"/>
            <w:rFonts w:hint="eastAsia"/>
            <w:noProof/>
          </w:rPr>
          <w:t>本地证书</w:t>
        </w:r>
        <w:r w:rsidR="00F5519F">
          <w:rPr>
            <w:noProof/>
            <w:webHidden/>
          </w:rPr>
          <w:tab/>
        </w:r>
        <w:r w:rsidR="00F5519F">
          <w:rPr>
            <w:noProof/>
            <w:webHidden/>
          </w:rPr>
          <w:fldChar w:fldCharType="begin"/>
        </w:r>
        <w:r w:rsidR="00F5519F">
          <w:rPr>
            <w:noProof/>
            <w:webHidden/>
          </w:rPr>
          <w:instrText xml:space="preserve"> PAGEREF _Toc61022629 \h </w:instrText>
        </w:r>
        <w:r w:rsidR="00F5519F">
          <w:rPr>
            <w:noProof/>
            <w:webHidden/>
          </w:rPr>
        </w:r>
        <w:r w:rsidR="00F5519F">
          <w:rPr>
            <w:noProof/>
            <w:webHidden/>
          </w:rPr>
          <w:fldChar w:fldCharType="separate"/>
        </w:r>
        <w:r w:rsidR="00F5519F">
          <w:rPr>
            <w:noProof/>
            <w:webHidden/>
          </w:rPr>
          <w:t>401</w:t>
        </w:r>
        <w:r w:rsidR="00F5519F">
          <w:rPr>
            <w:noProof/>
            <w:webHidden/>
          </w:rPr>
          <w:fldChar w:fldCharType="end"/>
        </w:r>
      </w:hyperlink>
    </w:p>
    <w:p w14:paraId="623F6E7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30" w:history="1">
        <w:r w:rsidR="00F5519F" w:rsidRPr="002059BC">
          <w:rPr>
            <w:rStyle w:val="aff"/>
            <w:noProof/>
          </w:rPr>
          <w:t>23.1</w:t>
        </w:r>
        <w:r w:rsidR="00F5519F" w:rsidRPr="002059BC">
          <w:rPr>
            <w:rStyle w:val="aff"/>
            <w:rFonts w:hint="eastAsia"/>
            <w:noProof/>
          </w:rPr>
          <w:t xml:space="preserve"> </w:t>
        </w:r>
        <w:r w:rsidR="00F5519F" w:rsidRPr="002059BC">
          <w:rPr>
            <w:rStyle w:val="aff"/>
            <w:rFonts w:hint="eastAsia"/>
            <w:noProof/>
          </w:rPr>
          <w:t>本地证书简介</w:t>
        </w:r>
        <w:r w:rsidR="00F5519F">
          <w:rPr>
            <w:noProof/>
            <w:webHidden/>
          </w:rPr>
          <w:tab/>
        </w:r>
        <w:r w:rsidR="00F5519F">
          <w:rPr>
            <w:noProof/>
            <w:webHidden/>
          </w:rPr>
          <w:fldChar w:fldCharType="begin"/>
        </w:r>
        <w:r w:rsidR="00F5519F">
          <w:rPr>
            <w:noProof/>
            <w:webHidden/>
          </w:rPr>
          <w:instrText xml:space="preserve"> PAGEREF _Toc61022630 \h </w:instrText>
        </w:r>
        <w:r w:rsidR="00F5519F">
          <w:rPr>
            <w:noProof/>
            <w:webHidden/>
          </w:rPr>
        </w:r>
        <w:r w:rsidR="00F5519F">
          <w:rPr>
            <w:noProof/>
            <w:webHidden/>
          </w:rPr>
          <w:fldChar w:fldCharType="separate"/>
        </w:r>
        <w:r w:rsidR="00F5519F">
          <w:rPr>
            <w:noProof/>
            <w:webHidden/>
          </w:rPr>
          <w:t>401</w:t>
        </w:r>
        <w:r w:rsidR="00F5519F">
          <w:rPr>
            <w:noProof/>
            <w:webHidden/>
          </w:rPr>
          <w:fldChar w:fldCharType="end"/>
        </w:r>
      </w:hyperlink>
    </w:p>
    <w:p w14:paraId="367CB68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31" w:history="1">
        <w:r w:rsidR="00F5519F" w:rsidRPr="002059BC">
          <w:rPr>
            <w:rStyle w:val="aff"/>
            <w:noProof/>
          </w:rPr>
          <w:t>23.2</w:t>
        </w:r>
        <w:r w:rsidR="00F5519F" w:rsidRPr="002059BC">
          <w:rPr>
            <w:rStyle w:val="aff"/>
            <w:rFonts w:hint="eastAsia"/>
            <w:noProof/>
          </w:rPr>
          <w:t xml:space="preserve"> </w:t>
        </w:r>
        <w:r w:rsidR="00F5519F" w:rsidRPr="002059BC">
          <w:rPr>
            <w:rStyle w:val="aff"/>
            <w:rFonts w:hint="eastAsia"/>
            <w:noProof/>
          </w:rPr>
          <w:t>本地用户证书</w:t>
        </w:r>
        <w:r w:rsidR="00F5519F">
          <w:rPr>
            <w:noProof/>
            <w:webHidden/>
          </w:rPr>
          <w:tab/>
        </w:r>
        <w:r w:rsidR="00F5519F">
          <w:rPr>
            <w:noProof/>
            <w:webHidden/>
          </w:rPr>
          <w:fldChar w:fldCharType="begin"/>
        </w:r>
        <w:r w:rsidR="00F5519F">
          <w:rPr>
            <w:noProof/>
            <w:webHidden/>
          </w:rPr>
          <w:instrText xml:space="preserve"> PAGEREF _Toc61022631 \h </w:instrText>
        </w:r>
        <w:r w:rsidR="00F5519F">
          <w:rPr>
            <w:noProof/>
            <w:webHidden/>
          </w:rPr>
        </w:r>
        <w:r w:rsidR="00F5519F">
          <w:rPr>
            <w:noProof/>
            <w:webHidden/>
          </w:rPr>
          <w:fldChar w:fldCharType="separate"/>
        </w:r>
        <w:r w:rsidR="00F5519F">
          <w:rPr>
            <w:noProof/>
            <w:webHidden/>
          </w:rPr>
          <w:t>401</w:t>
        </w:r>
        <w:r w:rsidR="00F5519F">
          <w:rPr>
            <w:noProof/>
            <w:webHidden/>
          </w:rPr>
          <w:fldChar w:fldCharType="end"/>
        </w:r>
      </w:hyperlink>
    </w:p>
    <w:p w14:paraId="697210F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32" w:history="1">
        <w:r w:rsidR="00F5519F" w:rsidRPr="002059BC">
          <w:rPr>
            <w:rStyle w:val="aff"/>
            <w:noProof/>
          </w:rPr>
          <w:t>23.3</w:t>
        </w:r>
        <w:r w:rsidR="00F5519F" w:rsidRPr="002059BC">
          <w:rPr>
            <w:rStyle w:val="aff"/>
            <w:rFonts w:hint="eastAsia"/>
            <w:noProof/>
          </w:rPr>
          <w:t xml:space="preserve"> </w:t>
        </w:r>
        <w:r w:rsidR="00F5519F" w:rsidRPr="002059BC">
          <w:rPr>
            <w:rStyle w:val="aff"/>
            <w:rFonts w:hint="eastAsia"/>
            <w:noProof/>
          </w:rPr>
          <w:t>本地</w:t>
        </w:r>
        <w:r w:rsidR="00F5519F" w:rsidRPr="002059BC">
          <w:rPr>
            <w:rStyle w:val="aff"/>
            <w:noProof/>
          </w:rPr>
          <w:t>CA</w:t>
        </w:r>
        <w:r w:rsidR="00F5519F" w:rsidRPr="002059BC">
          <w:rPr>
            <w:rStyle w:val="aff"/>
            <w:rFonts w:hint="eastAsia"/>
            <w:noProof/>
          </w:rPr>
          <w:t>证书</w:t>
        </w:r>
        <w:r w:rsidR="00F5519F">
          <w:rPr>
            <w:noProof/>
            <w:webHidden/>
          </w:rPr>
          <w:tab/>
        </w:r>
        <w:r w:rsidR="00F5519F">
          <w:rPr>
            <w:noProof/>
            <w:webHidden/>
          </w:rPr>
          <w:fldChar w:fldCharType="begin"/>
        </w:r>
        <w:r w:rsidR="00F5519F">
          <w:rPr>
            <w:noProof/>
            <w:webHidden/>
          </w:rPr>
          <w:instrText xml:space="preserve"> PAGEREF _Toc61022632 \h </w:instrText>
        </w:r>
        <w:r w:rsidR="00F5519F">
          <w:rPr>
            <w:noProof/>
            <w:webHidden/>
          </w:rPr>
        </w:r>
        <w:r w:rsidR="00F5519F">
          <w:rPr>
            <w:noProof/>
            <w:webHidden/>
          </w:rPr>
          <w:fldChar w:fldCharType="separate"/>
        </w:r>
        <w:r w:rsidR="00F5519F">
          <w:rPr>
            <w:noProof/>
            <w:webHidden/>
          </w:rPr>
          <w:t>403</w:t>
        </w:r>
        <w:r w:rsidR="00F5519F">
          <w:rPr>
            <w:noProof/>
            <w:webHidden/>
          </w:rPr>
          <w:fldChar w:fldCharType="end"/>
        </w:r>
      </w:hyperlink>
    </w:p>
    <w:p w14:paraId="58026E2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33" w:history="1">
        <w:r w:rsidR="00F5519F" w:rsidRPr="002059BC">
          <w:rPr>
            <w:rStyle w:val="aff"/>
            <w:noProof/>
          </w:rPr>
          <w:t>23.4</w:t>
        </w:r>
        <w:r w:rsidR="00F5519F" w:rsidRPr="002059BC">
          <w:rPr>
            <w:rStyle w:val="aff"/>
            <w:rFonts w:hint="eastAsia"/>
            <w:noProof/>
          </w:rPr>
          <w:t xml:space="preserve"> </w:t>
        </w:r>
        <w:r w:rsidR="00F5519F" w:rsidRPr="002059BC">
          <w:rPr>
            <w:rStyle w:val="aff"/>
            <w:rFonts w:hint="eastAsia"/>
            <w:noProof/>
          </w:rPr>
          <w:t>本地</w:t>
        </w:r>
        <w:r w:rsidR="00F5519F" w:rsidRPr="002059BC">
          <w:rPr>
            <w:rStyle w:val="aff"/>
            <w:noProof/>
          </w:rPr>
          <w:t>CRL</w:t>
        </w:r>
        <w:r w:rsidR="00F5519F">
          <w:rPr>
            <w:noProof/>
            <w:webHidden/>
          </w:rPr>
          <w:tab/>
        </w:r>
        <w:r w:rsidR="00F5519F">
          <w:rPr>
            <w:noProof/>
            <w:webHidden/>
          </w:rPr>
          <w:fldChar w:fldCharType="begin"/>
        </w:r>
        <w:r w:rsidR="00F5519F">
          <w:rPr>
            <w:noProof/>
            <w:webHidden/>
          </w:rPr>
          <w:instrText xml:space="preserve"> PAGEREF _Toc61022633 \h </w:instrText>
        </w:r>
        <w:r w:rsidR="00F5519F">
          <w:rPr>
            <w:noProof/>
            <w:webHidden/>
          </w:rPr>
        </w:r>
        <w:r w:rsidR="00F5519F">
          <w:rPr>
            <w:noProof/>
            <w:webHidden/>
          </w:rPr>
          <w:fldChar w:fldCharType="separate"/>
        </w:r>
        <w:r w:rsidR="00F5519F">
          <w:rPr>
            <w:noProof/>
            <w:webHidden/>
          </w:rPr>
          <w:t>405</w:t>
        </w:r>
        <w:r w:rsidR="00F5519F">
          <w:rPr>
            <w:noProof/>
            <w:webHidden/>
          </w:rPr>
          <w:fldChar w:fldCharType="end"/>
        </w:r>
      </w:hyperlink>
    </w:p>
    <w:p w14:paraId="7047FF5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34" w:history="1">
        <w:r w:rsidR="00F5519F" w:rsidRPr="002059BC">
          <w:rPr>
            <w:rStyle w:val="aff"/>
            <w:noProof/>
          </w:rPr>
          <w:t>23.5</w:t>
        </w:r>
        <w:r w:rsidR="00F5519F" w:rsidRPr="002059BC">
          <w:rPr>
            <w:rStyle w:val="aff"/>
            <w:rFonts w:hint="eastAsia"/>
            <w:noProof/>
          </w:rPr>
          <w:t xml:space="preserve"> </w:t>
        </w:r>
        <w:r w:rsidR="00F5519F" w:rsidRPr="002059BC">
          <w:rPr>
            <w:rStyle w:val="aff"/>
            <w:rFonts w:hint="eastAsia"/>
            <w:noProof/>
          </w:rPr>
          <w:t>国密证书</w:t>
        </w:r>
        <w:r w:rsidR="00F5519F">
          <w:rPr>
            <w:noProof/>
            <w:webHidden/>
          </w:rPr>
          <w:tab/>
        </w:r>
        <w:r w:rsidR="00F5519F">
          <w:rPr>
            <w:noProof/>
            <w:webHidden/>
          </w:rPr>
          <w:fldChar w:fldCharType="begin"/>
        </w:r>
        <w:r w:rsidR="00F5519F">
          <w:rPr>
            <w:noProof/>
            <w:webHidden/>
          </w:rPr>
          <w:instrText xml:space="preserve"> PAGEREF _Toc61022634 \h </w:instrText>
        </w:r>
        <w:r w:rsidR="00F5519F">
          <w:rPr>
            <w:noProof/>
            <w:webHidden/>
          </w:rPr>
        </w:r>
        <w:r w:rsidR="00F5519F">
          <w:rPr>
            <w:noProof/>
            <w:webHidden/>
          </w:rPr>
          <w:fldChar w:fldCharType="separate"/>
        </w:r>
        <w:r w:rsidR="00F5519F">
          <w:rPr>
            <w:noProof/>
            <w:webHidden/>
          </w:rPr>
          <w:t>407</w:t>
        </w:r>
        <w:r w:rsidR="00F5519F">
          <w:rPr>
            <w:noProof/>
            <w:webHidden/>
          </w:rPr>
          <w:fldChar w:fldCharType="end"/>
        </w:r>
      </w:hyperlink>
    </w:p>
    <w:p w14:paraId="151BA98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35" w:history="1">
        <w:r w:rsidR="00F5519F" w:rsidRPr="002059BC">
          <w:rPr>
            <w:rStyle w:val="aff"/>
            <w:noProof/>
          </w:rPr>
          <w:t>23.6</w:t>
        </w:r>
        <w:r w:rsidR="00F5519F" w:rsidRPr="002059BC">
          <w:rPr>
            <w:rStyle w:val="aff"/>
            <w:rFonts w:hint="eastAsia"/>
            <w:noProof/>
          </w:rPr>
          <w:t xml:space="preserve"> </w:t>
        </w:r>
        <w:r w:rsidR="00F5519F" w:rsidRPr="002059BC">
          <w:rPr>
            <w:rStyle w:val="aff"/>
            <w:rFonts w:hint="eastAsia"/>
            <w:noProof/>
          </w:rPr>
          <w:t>自动获取</w:t>
        </w:r>
        <w:r w:rsidR="00F5519F" w:rsidRPr="002059BC">
          <w:rPr>
            <w:rStyle w:val="aff"/>
            <w:noProof/>
          </w:rPr>
          <w:t>CRL</w:t>
        </w:r>
        <w:r w:rsidR="00F5519F">
          <w:rPr>
            <w:noProof/>
            <w:webHidden/>
          </w:rPr>
          <w:tab/>
        </w:r>
        <w:r w:rsidR="00F5519F">
          <w:rPr>
            <w:noProof/>
            <w:webHidden/>
          </w:rPr>
          <w:fldChar w:fldCharType="begin"/>
        </w:r>
        <w:r w:rsidR="00F5519F">
          <w:rPr>
            <w:noProof/>
            <w:webHidden/>
          </w:rPr>
          <w:instrText xml:space="preserve"> PAGEREF _Toc61022635 \h </w:instrText>
        </w:r>
        <w:r w:rsidR="00F5519F">
          <w:rPr>
            <w:noProof/>
            <w:webHidden/>
          </w:rPr>
        </w:r>
        <w:r w:rsidR="00F5519F">
          <w:rPr>
            <w:noProof/>
            <w:webHidden/>
          </w:rPr>
          <w:fldChar w:fldCharType="separate"/>
        </w:r>
        <w:r w:rsidR="00F5519F">
          <w:rPr>
            <w:noProof/>
            <w:webHidden/>
          </w:rPr>
          <w:t>408</w:t>
        </w:r>
        <w:r w:rsidR="00F5519F">
          <w:rPr>
            <w:noProof/>
            <w:webHidden/>
          </w:rPr>
          <w:fldChar w:fldCharType="end"/>
        </w:r>
      </w:hyperlink>
    </w:p>
    <w:p w14:paraId="6142D8A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36" w:history="1">
        <w:r w:rsidR="00F5519F" w:rsidRPr="002059BC">
          <w:rPr>
            <w:rStyle w:val="aff"/>
            <w:noProof/>
          </w:rPr>
          <w:t>23.7</w:t>
        </w:r>
        <w:r w:rsidR="00F5519F" w:rsidRPr="002059BC">
          <w:rPr>
            <w:rStyle w:val="aff"/>
            <w:rFonts w:hint="eastAsia"/>
            <w:noProof/>
          </w:rPr>
          <w:t xml:space="preserve"> </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_Toc61022636 \h </w:instrText>
        </w:r>
        <w:r w:rsidR="00F5519F">
          <w:rPr>
            <w:noProof/>
            <w:webHidden/>
          </w:rPr>
        </w:r>
        <w:r w:rsidR="00F5519F">
          <w:rPr>
            <w:noProof/>
            <w:webHidden/>
          </w:rPr>
          <w:fldChar w:fldCharType="separate"/>
        </w:r>
        <w:r w:rsidR="00F5519F">
          <w:rPr>
            <w:noProof/>
            <w:webHidden/>
          </w:rPr>
          <w:t>410</w:t>
        </w:r>
        <w:r w:rsidR="00F5519F">
          <w:rPr>
            <w:noProof/>
            <w:webHidden/>
          </w:rPr>
          <w:fldChar w:fldCharType="end"/>
        </w:r>
      </w:hyperlink>
    </w:p>
    <w:p w14:paraId="5C7DBB1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37" w:history="1">
        <w:r w:rsidR="00F5519F" w:rsidRPr="002059BC">
          <w:rPr>
            <w:rStyle w:val="aff"/>
            <w:noProof/>
          </w:rPr>
          <w:t>23.7.1</w:t>
        </w:r>
        <w:r w:rsidR="00F5519F" w:rsidRPr="002059BC">
          <w:rPr>
            <w:rStyle w:val="aff"/>
            <w:rFonts w:hint="eastAsia"/>
            <w:noProof/>
          </w:rPr>
          <w:t xml:space="preserve"> </w:t>
        </w:r>
        <w:r w:rsidR="00F5519F" w:rsidRPr="002059BC">
          <w:rPr>
            <w:rStyle w:val="aff"/>
            <w:rFonts w:hint="eastAsia"/>
            <w:noProof/>
          </w:rPr>
          <w:t>用户证书配置举例</w:t>
        </w:r>
        <w:r w:rsidR="00F5519F">
          <w:rPr>
            <w:noProof/>
            <w:webHidden/>
          </w:rPr>
          <w:tab/>
        </w:r>
        <w:r w:rsidR="00F5519F">
          <w:rPr>
            <w:noProof/>
            <w:webHidden/>
          </w:rPr>
          <w:fldChar w:fldCharType="begin"/>
        </w:r>
        <w:r w:rsidR="00F5519F">
          <w:rPr>
            <w:noProof/>
            <w:webHidden/>
          </w:rPr>
          <w:instrText xml:space="preserve"> PAGEREF _Toc61022637 \h </w:instrText>
        </w:r>
        <w:r w:rsidR="00F5519F">
          <w:rPr>
            <w:noProof/>
            <w:webHidden/>
          </w:rPr>
        </w:r>
        <w:r w:rsidR="00F5519F">
          <w:rPr>
            <w:noProof/>
            <w:webHidden/>
          </w:rPr>
          <w:fldChar w:fldCharType="separate"/>
        </w:r>
        <w:r w:rsidR="00F5519F">
          <w:rPr>
            <w:noProof/>
            <w:webHidden/>
          </w:rPr>
          <w:t>410</w:t>
        </w:r>
        <w:r w:rsidR="00F5519F">
          <w:rPr>
            <w:noProof/>
            <w:webHidden/>
          </w:rPr>
          <w:fldChar w:fldCharType="end"/>
        </w:r>
      </w:hyperlink>
    </w:p>
    <w:p w14:paraId="5E7EF49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38" w:history="1">
        <w:r w:rsidR="00F5519F" w:rsidRPr="002059BC">
          <w:rPr>
            <w:rStyle w:val="aff"/>
            <w:noProof/>
          </w:rPr>
          <w:t>23.7.2</w:t>
        </w:r>
        <w:r w:rsidR="00F5519F" w:rsidRPr="002059BC">
          <w:rPr>
            <w:rStyle w:val="aff"/>
            <w:rFonts w:hint="eastAsia"/>
            <w:noProof/>
          </w:rPr>
          <w:t xml:space="preserve"> </w:t>
        </w:r>
        <w:r w:rsidR="00F5519F" w:rsidRPr="002059BC">
          <w:rPr>
            <w:rStyle w:val="aff"/>
            <w:rFonts w:hint="eastAsia"/>
            <w:noProof/>
          </w:rPr>
          <w:t>自动获取</w:t>
        </w:r>
        <w:r w:rsidR="00F5519F" w:rsidRPr="002059BC">
          <w:rPr>
            <w:rStyle w:val="aff"/>
            <w:noProof/>
          </w:rPr>
          <w:t>CRL</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_Toc61022638 \h </w:instrText>
        </w:r>
        <w:r w:rsidR="00F5519F">
          <w:rPr>
            <w:noProof/>
            <w:webHidden/>
          </w:rPr>
        </w:r>
        <w:r w:rsidR="00F5519F">
          <w:rPr>
            <w:noProof/>
            <w:webHidden/>
          </w:rPr>
          <w:fldChar w:fldCharType="separate"/>
        </w:r>
        <w:r w:rsidR="00F5519F">
          <w:rPr>
            <w:noProof/>
            <w:webHidden/>
          </w:rPr>
          <w:t>411</w:t>
        </w:r>
        <w:r w:rsidR="00F5519F">
          <w:rPr>
            <w:noProof/>
            <w:webHidden/>
          </w:rPr>
          <w:fldChar w:fldCharType="end"/>
        </w:r>
      </w:hyperlink>
    </w:p>
    <w:p w14:paraId="477AF8A9"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39" w:history="1">
        <w:r w:rsidR="00F5519F" w:rsidRPr="002059BC">
          <w:rPr>
            <w:rStyle w:val="aff"/>
            <w:noProof/>
          </w:rPr>
          <w:t>24</w:t>
        </w:r>
        <w:r w:rsidR="00F5519F" w:rsidRPr="002059BC">
          <w:rPr>
            <w:rStyle w:val="aff"/>
            <w:rFonts w:hint="eastAsia"/>
            <w:noProof/>
          </w:rPr>
          <w:t xml:space="preserve"> </w:t>
        </w:r>
        <w:r w:rsidR="00F5519F" w:rsidRPr="002059BC">
          <w:rPr>
            <w:rStyle w:val="aff"/>
            <w:rFonts w:hint="eastAsia"/>
            <w:noProof/>
          </w:rPr>
          <w:t>用户管理</w:t>
        </w:r>
        <w:r w:rsidR="00F5519F">
          <w:rPr>
            <w:noProof/>
            <w:webHidden/>
          </w:rPr>
          <w:tab/>
        </w:r>
        <w:r w:rsidR="00F5519F">
          <w:rPr>
            <w:noProof/>
            <w:webHidden/>
          </w:rPr>
          <w:fldChar w:fldCharType="begin"/>
        </w:r>
        <w:r w:rsidR="00F5519F">
          <w:rPr>
            <w:noProof/>
            <w:webHidden/>
          </w:rPr>
          <w:instrText xml:space="preserve"> PAGEREF _Toc61022639 \h </w:instrText>
        </w:r>
        <w:r w:rsidR="00F5519F">
          <w:rPr>
            <w:noProof/>
            <w:webHidden/>
          </w:rPr>
        </w:r>
        <w:r w:rsidR="00F5519F">
          <w:rPr>
            <w:noProof/>
            <w:webHidden/>
          </w:rPr>
          <w:fldChar w:fldCharType="separate"/>
        </w:r>
        <w:r w:rsidR="00F5519F">
          <w:rPr>
            <w:noProof/>
            <w:webHidden/>
          </w:rPr>
          <w:t>414</w:t>
        </w:r>
        <w:r w:rsidR="00F5519F">
          <w:rPr>
            <w:noProof/>
            <w:webHidden/>
          </w:rPr>
          <w:fldChar w:fldCharType="end"/>
        </w:r>
      </w:hyperlink>
    </w:p>
    <w:p w14:paraId="53A24C2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40" w:history="1">
        <w:r w:rsidR="00F5519F" w:rsidRPr="002059BC">
          <w:rPr>
            <w:rStyle w:val="aff"/>
            <w:noProof/>
          </w:rPr>
          <w:t>24.1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_Toc61022640 \h </w:instrText>
        </w:r>
        <w:r w:rsidR="00F5519F">
          <w:rPr>
            <w:noProof/>
            <w:webHidden/>
          </w:rPr>
        </w:r>
        <w:r w:rsidR="00F5519F">
          <w:rPr>
            <w:noProof/>
            <w:webHidden/>
          </w:rPr>
          <w:fldChar w:fldCharType="separate"/>
        </w:r>
        <w:r w:rsidR="00F5519F">
          <w:rPr>
            <w:noProof/>
            <w:webHidden/>
          </w:rPr>
          <w:t>414</w:t>
        </w:r>
        <w:r w:rsidR="00F5519F">
          <w:rPr>
            <w:noProof/>
            <w:webHidden/>
          </w:rPr>
          <w:fldChar w:fldCharType="end"/>
        </w:r>
      </w:hyperlink>
    </w:p>
    <w:p w14:paraId="144F549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41" w:history="1">
        <w:r w:rsidR="00F5519F" w:rsidRPr="002059BC">
          <w:rPr>
            <w:rStyle w:val="aff"/>
            <w:noProof/>
          </w:rPr>
          <w:t>24.1.1</w:t>
        </w:r>
        <w:r w:rsidR="00F5519F" w:rsidRPr="002059BC">
          <w:rPr>
            <w:rStyle w:val="aff"/>
            <w:rFonts w:hint="eastAsia"/>
            <w:noProof/>
          </w:rPr>
          <w:t xml:space="preserve"> </w:t>
        </w:r>
        <w:r w:rsidR="00F5519F" w:rsidRPr="002059BC">
          <w:rPr>
            <w:rStyle w:val="aff"/>
            <w:rFonts w:hint="eastAsia"/>
            <w:noProof/>
          </w:rPr>
          <w:t>用户和用户分类</w:t>
        </w:r>
        <w:r w:rsidR="00F5519F">
          <w:rPr>
            <w:noProof/>
            <w:webHidden/>
          </w:rPr>
          <w:tab/>
        </w:r>
        <w:r w:rsidR="00F5519F">
          <w:rPr>
            <w:noProof/>
            <w:webHidden/>
          </w:rPr>
          <w:fldChar w:fldCharType="begin"/>
        </w:r>
        <w:r w:rsidR="00F5519F">
          <w:rPr>
            <w:noProof/>
            <w:webHidden/>
          </w:rPr>
          <w:instrText xml:space="preserve"> PAGEREF _Toc61022641 \h </w:instrText>
        </w:r>
        <w:r w:rsidR="00F5519F">
          <w:rPr>
            <w:noProof/>
            <w:webHidden/>
          </w:rPr>
        </w:r>
        <w:r w:rsidR="00F5519F">
          <w:rPr>
            <w:noProof/>
            <w:webHidden/>
          </w:rPr>
          <w:fldChar w:fldCharType="separate"/>
        </w:r>
        <w:r w:rsidR="00F5519F">
          <w:rPr>
            <w:noProof/>
            <w:webHidden/>
          </w:rPr>
          <w:t>414</w:t>
        </w:r>
        <w:r w:rsidR="00F5519F">
          <w:rPr>
            <w:noProof/>
            <w:webHidden/>
          </w:rPr>
          <w:fldChar w:fldCharType="end"/>
        </w:r>
      </w:hyperlink>
    </w:p>
    <w:p w14:paraId="426C42E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42" w:history="1">
        <w:r w:rsidR="00F5519F" w:rsidRPr="002059BC">
          <w:rPr>
            <w:rStyle w:val="aff"/>
            <w:noProof/>
          </w:rPr>
          <w:t>24.1.2</w:t>
        </w:r>
        <w:r w:rsidR="00F5519F" w:rsidRPr="002059BC">
          <w:rPr>
            <w:rStyle w:val="aff"/>
            <w:rFonts w:hint="eastAsia"/>
            <w:noProof/>
          </w:rPr>
          <w:t xml:space="preserve"> </w:t>
        </w:r>
        <w:r w:rsidR="00F5519F" w:rsidRPr="002059BC">
          <w:rPr>
            <w:rStyle w:val="aff"/>
            <w:rFonts w:hint="eastAsia"/>
            <w:noProof/>
          </w:rPr>
          <w:t>用户组织结构以及属性组</w:t>
        </w:r>
        <w:r w:rsidR="00F5519F">
          <w:rPr>
            <w:noProof/>
            <w:webHidden/>
          </w:rPr>
          <w:tab/>
        </w:r>
        <w:r w:rsidR="00F5519F">
          <w:rPr>
            <w:noProof/>
            <w:webHidden/>
          </w:rPr>
          <w:fldChar w:fldCharType="begin"/>
        </w:r>
        <w:r w:rsidR="00F5519F">
          <w:rPr>
            <w:noProof/>
            <w:webHidden/>
          </w:rPr>
          <w:instrText xml:space="preserve"> PAGEREF _Toc61022642 \h </w:instrText>
        </w:r>
        <w:r w:rsidR="00F5519F">
          <w:rPr>
            <w:noProof/>
            <w:webHidden/>
          </w:rPr>
        </w:r>
        <w:r w:rsidR="00F5519F">
          <w:rPr>
            <w:noProof/>
            <w:webHidden/>
          </w:rPr>
          <w:fldChar w:fldCharType="separate"/>
        </w:r>
        <w:r w:rsidR="00F5519F">
          <w:rPr>
            <w:noProof/>
            <w:webHidden/>
          </w:rPr>
          <w:t>414</w:t>
        </w:r>
        <w:r w:rsidR="00F5519F">
          <w:rPr>
            <w:noProof/>
            <w:webHidden/>
          </w:rPr>
          <w:fldChar w:fldCharType="end"/>
        </w:r>
      </w:hyperlink>
    </w:p>
    <w:p w14:paraId="4E50486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43" w:history="1">
        <w:r w:rsidR="00F5519F" w:rsidRPr="002059BC">
          <w:rPr>
            <w:rStyle w:val="aff"/>
            <w:noProof/>
          </w:rPr>
          <w:t>24.2</w:t>
        </w:r>
        <w:r w:rsidR="00F5519F" w:rsidRPr="002059BC">
          <w:rPr>
            <w:rStyle w:val="aff"/>
            <w:rFonts w:hint="eastAsia"/>
            <w:noProof/>
          </w:rPr>
          <w:t xml:space="preserve"> </w:t>
        </w:r>
        <w:r w:rsidR="00F5519F" w:rsidRPr="002059BC">
          <w:rPr>
            <w:rStyle w:val="aff"/>
            <w:rFonts w:hint="eastAsia"/>
            <w:noProof/>
          </w:rPr>
          <w:t>用户和用户组配置</w:t>
        </w:r>
        <w:r w:rsidR="00F5519F">
          <w:rPr>
            <w:noProof/>
            <w:webHidden/>
          </w:rPr>
          <w:tab/>
        </w:r>
        <w:r w:rsidR="00F5519F">
          <w:rPr>
            <w:noProof/>
            <w:webHidden/>
          </w:rPr>
          <w:fldChar w:fldCharType="begin"/>
        </w:r>
        <w:r w:rsidR="00F5519F">
          <w:rPr>
            <w:noProof/>
            <w:webHidden/>
          </w:rPr>
          <w:instrText xml:space="preserve"> PAGEREF _Toc61022643 \h </w:instrText>
        </w:r>
        <w:r w:rsidR="00F5519F">
          <w:rPr>
            <w:noProof/>
            <w:webHidden/>
          </w:rPr>
        </w:r>
        <w:r w:rsidR="00F5519F">
          <w:rPr>
            <w:noProof/>
            <w:webHidden/>
          </w:rPr>
          <w:fldChar w:fldCharType="separate"/>
        </w:r>
        <w:r w:rsidR="00F5519F">
          <w:rPr>
            <w:noProof/>
            <w:webHidden/>
          </w:rPr>
          <w:t>415</w:t>
        </w:r>
        <w:r w:rsidR="00F5519F">
          <w:rPr>
            <w:noProof/>
            <w:webHidden/>
          </w:rPr>
          <w:fldChar w:fldCharType="end"/>
        </w:r>
      </w:hyperlink>
    </w:p>
    <w:p w14:paraId="78F75EA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44" w:history="1">
        <w:r w:rsidR="00F5519F" w:rsidRPr="002059BC">
          <w:rPr>
            <w:rStyle w:val="aff"/>
            <w:noProof/>
          </w:rPr>
          <w:t>24.2.1</w:t>
        </w:r>
        <w:r w:rsidR="00F5519F" w:rsidRPr="002059BC">
          <w:rPr>
            <w:rStyle w:val="aff"/>
            <w:rFonts w:hint="eastAsia"/>
            <w:noProof/>
          </w:rPr>
          <w:t xml:space="preserve"> </w:t>
        </w:r>
        <w:r w:rsidR="00F5519F" w:rsidRPr="002059BC">
          <w:rPr>
            <w:rStyle w:val="aff"/>
            <w:rFonts w:hint="eastAsia"/>
            <w:noProof/>
          </w:rPr>
          <w:t>配置用户或用户组</w:t>
        </w:r>
        <w:r w:rsidR="00F5519F">
          <w:rPr>
            <w:noProof/>
            <w:webHidden/>
          </w:rPr>
          <w:tab/>
        </w:r>
        <w:r w:rsidR="00F5519F">
          <w:rPr>
            <w:noProof/>
            <w:webHidden/>
          </w:rPr>
          <w:fldChar w:fldCharType="begin"/>
        </w:r>
        <w:r w:rsidR="00F5519F">
          <w:rPr>
            <w:noProof/>
            <w:webHidden/>
          </w:rPr>
          <w:instrText xml:space="preserve"> PAGEREF _Toc61022644 \h </w:instrText>
        </w:r>
        <w:r w:rsidR="00F5519F">
          <w:rPr>
            <w:noProof/>
            <w:webHidden/>
          </w:rPr>
        </w:r>
        <w:r w:rsidR="00F5519F">
          <w:rPr>
            <w:noProof/>
            <w:webHidden/>
          </w:rPr>
          <w:fldChar w:fldCharType="separate"/>
        </w:r>
        <w:r w:rsidR="00F5519F">
          <w:rPr>
            <w:noProof/>
            <w:webHidden/>
          </w:rPr>
          <w:t>415</w:t>
        </w:r>
        <w:r w:rsidR="00F5519F">
          <w:rPr>
            <w:noProof/>
            <w:webHidden/>
          </w:rPr>
          <w:fldChar w:fldCharType="end"/>
        </w:r>
      </w:hyperlink>
    </w:p>
    <w:p w14:paraId="44F628F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45" w:history="1">
        <w:r w:rsidR="00F5519F" w:rsidRPr="002059BC">
          <w:rPr>
            <w:rStyle w:val="aff"/>
            <w:noProof/>
          </w:rPr>
          <w:t>24.2.2</w:t>
        </w:r>
        <w:r w:rsidR="00F5519F" w:rsidRPr="002059BC">
          <w:rPr>
            <w:rStyle w:val="aff"/>
            <w:rFonts w:hint="eastAsia"/>
            <w:noProof/>
          </w:rPr>
          <w:t xml:space="preserve"> </w:t>
        </w:r>
        <w:r w:rsidR="00F5519F" w:rsidRPr="002059BC">
          <w:rPr>
            <w:rStyle w:val="aff"/>
            <w:rFonts w:hint="eastAsia"/>
            <w:noProof/>
          </w:rPr>
          <w:t>批量编辑用户</w:t>
        </w:r>
        <w:r w:rsidR="00F5519F">
          <w:rPr>
            <w:noProof/>
            <w:webHidden/>
          </w:rPr>
          <w:tab/>
        </w:r>
        <w:r w:rsidR="00F5519F">
          <w:rPr>
            <w:noProof/>
            <w:webHidden/>
          </w:rPr>
          <w:fldChar w:fldCharType="begin"/>
        </w:r>
        <w:r w:rsidR="00F5519F">
          <w:rPr>
            <w:noProof/>
            <w:webHidden/>
          </w:rPr>
          <w:instrText xml:space="preserve"> PAGEREF _Toc61022645 \h </w:instrText>
        </w:r>
        <w:r w:rsidR="00F5519F">
          <w:rPr>
            <w:noProof/>
            <w:webHidden/>
          </w:rPr>
        </w:r>
        <w:r w:rsidR="00F5519F">
          <w:rPr>
            <w:noProof/>
            <w:webHidden/>
          </w:rPr>
          <w:fldChar w:fldCharType="separate"/>
        </w:r>
        <w:r w:rsidR="00F5519F">
          <w:rPr>
            <w:noProof/>
            <w:webHidden/>
          </w:rPr>
          <w:t>420</w:t>
        </w:r>
        <w:r w:rsidR="00F5519F">
          <w:rPr>
            <w:noProof/>
            <w:webHidden/>
          </w:rPr>
          <w:fldChar w:fldCharType="end"/>
        </w:r>
      </w:hyperlink>
    </w:p>
    <w:p w14:paraId="328D9977"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46" w:history="1">
        <w:r w:rsidR="00F5519F" w:rsidRPr="002059BC">
          <w:rPr>
            <w:rStyle w:val="aff"/>
            <w:noProof/>
          </w:rPr>
          <w:t>25</w:t>
        </w:r>
        <w:r w:rsidR="00F5519F" w:rsidRPr="002059BC">
          <w:rPr>
            <w:rStyle w:val="aff"/>
            <w:rFonts w:hint="eastAsia"/>
            <w:noProof/>
          </w:rPr>
          <w:t xml:space="preserve"> </w:t>
        </w:r>
        <w:r w:rsidR="00F5519F" w:rsidRPr="002059BC">
          <w:rPr>
            <w:rStyle w:val="aff"/>
            <w:rFonts w:hint="eastAsia"/>
            <w:noProof/>
          </w:rPr>
          <w:t>用户同步</w:t>
        </w:r>
        <w:r w:rsidR="00F5519F">
          <w:rPr>
            <w:noProof/>
            <w:webHidden/>
          </w:rPr>
          <w:tab/>
        </w:r>
        <w:r w:rsidR="00F5519F">
          <w:rPr>
            <w:noProof/>
            <w:webHidden/>
          </w:rPr>
          <w:fldChar w:fldCharType="begin"/>
        </w:r>
        <w:r w:rsidR="00F5519F">
          <w:rPr>
            <w:noProof/>
            <w:webHidden/>
          </w:rPr>
          <w:instrText xml:space="preserve"> PAGEREF _Toc61022646 \h </w:instrText>
        </w:r>
        <w:r w:rsidR="00F5519F">
          <w:rPr>
            <w:noProof/>
            <w:webHidden/>
          </w:rPr>
        </w:r>
        <w:r w:rsidR="00F5519F">
          <w:rPr>
            <w:noProof/>
            <w:webHidden/>
          </w:rPr>
          <w:fldChar w:fldCharType="separate"/>
        </w:r>
        <w:r w:rsidR="00F5519F">
          <w:rPr>
            <w:noProof/>
            <w:webHidden/>
          </w:rPr>
          <w:t>422</w:t>
        </w:r>
        <w:r w:rsidR="00F5519F">
          <w:rPr>
            <w:noProof/>
            <w:webHidden/>
          </w:rPr>
          <w:fldChar w:fldCharType="end"/>
        </w:r>
      </w:hyperlink>
    </w:p>
    <w:p w14:paraId="7D4543F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47" w:history="1">
        <w:r w:rsidR="00F5519F" w:rsidRPr="002059BC">
          <w:rPr>
            <w:rStyle w:val="aff"/>
            <w:noProof/>
          </w:rPr>
          <w:t>25.1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_Toc61022647 \h </w:instrText>
        </w:r>
        <w:r w:rsidR="00F5519F">
          <w:rPr>
            <w:noProof/>
            <w:webHidden/>
          </w:rPr>
        </w:r>
        <w:r w:rsidR="00F5519F">
          <w:rPr>
            <w:noProof/>
            <w:webHidden/>
          </w:rPr>
          <w:fldChar w:fldCharType="separate"/>
        </w:r>
        <w:r w:rsidR="00F5519F">
          <w:rPr>
            <w:noProof/>
            <w:webHidden/>
          </w:rPr>
          <w:t>422</w:t>
        </w:r>
        <w:r w:rsidR="00F5519F">
          <w:rPr>
            <w:noProof/>
            <w:webHidden/>
          </w:rPr>
          <w:fldChar w:fldCharType="end"/>
        </w:r>
      </w:hyperlink>
    </w:p>
    <w:p w14:paraId="654E585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48" w:history="1">
        <w:r w:rsidR="00F5519F" w:rsidRPr="002059BC">
          <w:rPr>
            <w:rStyle w:val="aff"/>
            <w:noProof/>
          </w:rPr>
          <w:t>25.2</w:t>
        </w:r>
        <w:r w:rsidR="00F5519F" w:rsidRPr="002059BC">
          <w:rPr>
            <w:rStyle w:val="aff"/>
            <w:rFonts w:hint="eastAsia"/>
            <w:noProof/>
          </w:rPr>
          <w:t xml:space="preserve"> </w:t>
        </w:r>
        <w:r w:rsidR="00F5519F" w:rsidRPr="002059BC">
          <w:rPr>
            <w:rStyle w:val="aff"/>
            <w:rFonts w:hint="eastAsia"/>
            <w:noProof/>
          </w:rPr>
          <w:t>用户同步任务页</w:t>
        </w:r>
        <w:r w:rsidR="00F5519F">
          <w:rPr>
            <w:noProof/>
            <w:webHidden/>
          </w:rPr>
          <w:tab/>
        </w:r>
        <w:r w:rsidR="00F5519F">
          <w:rPr>
            <w:noProof/>
            <w:webHidden/>
          </w:rPr>
          <w:fldChar w:fldCharType="begin"/>
        </w:r>
        <w:r w:rsidR="00F5519F">
          <w:rPr>
            <w:noProof/>
            <w:webHidden/>
          </w:rPr>
          <w:instrText xml:space="preserve"> PAGEREF _Toc61022648 \h </w:instrText>
        </w:r>
        <w:r w:rsidR="00F5519F">
          <w:rPr>
            <w:noProof/>
            <w:webHidden/>
          </w:rPr>
        </w:r>
        <w:r w:rsidR="00F5519F">
          <w:rPr>
            <w:noProof/>
            <w:webHidden/>
          </w:rPr>
          <w:fldChar w:fldCharType="separate"/>
        </w:r>
        <w:r w:rsidR="00F5519F">
          <w:rPr>
            <w:noProof/>
            <w:webHidden/>
          </w:rPr>
          <w:t>422</w:t>
        </w:r>
        <w:r w:rsidR="00F5519F">
          <w:rPr>
            <w:noProof/>
            <w:webHidden/>
          </w:rPr>
          <w:fldChar w:fldCharType="end"/>
        </w:r>
      </w:hyperlink>
    </w:p>
    <w:p w14:paraId="099FDF3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49" w:history="1">
        <w:r w:rsidR="00F5519F" w:rsidRPr="002059BC">
          <w:rPr>
            <w:rStyle w:val="aff"/>
            <w:noProof/>
          </w:rPr>
          <w:t>25.3 LDAP</w:t>
        </w:r>
        <w:r w:rsidR="00F5519F" w:rsidRPr="002059BC">
          <w:rPr>
            <w:rStyle w:val="aff"/>
            <w:rFonts w:hint="eastAsia"/>
            <w:noProof/>
          </w:rPr>
          <w:t>同步</w:t>
        </w:r>
        <w:r w:rsidR="00F5519F">
          <w:rPr>
            <w:noProof/>
            <w:webHidden/>
          </w:rPr>
          <w:tab/>
        </w:r>
        <w:r w:rsidR="00F5519F">
          <w:rPr>
            <w:noProof/>
            <w:webHidden/>
          </w:rPr>
          <w:fldChar w:fldCharType="begin"/>
        </w:r>
        <w:r w:rsidR="00F5519F">
          <w:rPr>
            <w:noProof/>
            <w:webHidden/>
          </w:rPr>
          <w:instrText xml:space="preserve"> PAGEREF _Toc61022649 \h </w:instrText>
        </w:r>
        <w:r w:rsidR="00F5519F">
          <w:rPr>
            <w:noProof/>
            <w:webHidden/>
          </w:rPr>
        </w:r>
        <w:r w:rsidR="00F5519F">
          <w:rPr>
            <w:noProof/>
            <w:webHidden/>
          </w:rPr>
          <w:fldChar w:fldCharType="separate"/>
        </w:r>
        <w:r w:rsidR="00F5519F">
          <w:rPr>
            <w:noProof/>
            <w:webHidden/>
          </w:rPr>
          <w:t>423</w:t>
        </w:r>
        <w:r w:rsidR="00F5519F">
          <w:rPr>
            <w:noProof/>
            <w:webHidden/>
          </w:rPr>
          <w:fldChar w:fldCharType="end"/>
        </w:r>
      </w:hyperlink>
    </w:p>
    <w:p w14:paraId="55422F9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50" w:history="1">
        <w:r w:rsidR="00F5519F" w:rsidRPr="002059BC">
          <w:rPr>
            <w:rStyle w:val="aff"/>
            <w:noProof/>
          </w:rPr>
          <w:t>25.4 SNMP</w:t>
        </w:r>
        <w:r w:rsidR="00F5519F" w:rsidRPr="002059BC">
          <w:rPr>
            <w:rStyle w:val="aff"/>
            <w:rFonts w:hint="eastAsia"/>
            <w:noProof/>
          </w:rPr>
          <w:t>同步</w:t>
        </w:r>
        <w:r w:rsidR="00F5519F">
          <w:rPr>
            <w:noProof/>
            <w:webHidden/>
          </w:rPr>
          <w:tab/>
        </w:r>
        <w:r w:rsidR="00F5519F">
          <w:rPr>
            <w:noProof/>
            <w:webHidden/>
          </w:rPr>
          <w:fldChar w:fldCharType="begin"/>
        </w:r>
        <w:r w:rsidR="00F5519F">
          <w:rPr>
            <w:noProof/>
            <w:webHidden/>
          </w:rPr>
          <w:instrText xml:space="preserve"> PAGEREF _Toc61022650 \h </w:instrText>
        </w:r>
        <w:r w:rsidR="00F5519F">
          <w:rPr>
            <w:noProof/>
            <w:webHidden/>
          </w:rPr>
        </w:r>
        <w:r w:rsidR="00F5519F">
          <w:rPr>
            <w:noProof/>
            <w:webHidden/>
          </w:rPr>
          <w:fldChar w:fldCharType="separate"/>
        </w:r>
        <w:r w:rsidR="00F5519F">
          <w:rPr>
            <w:noProof/>
            <w:webHidden/>
          </w:rPr>
          <w:t>424</w:t>
        </w:r>
        <w:r w:rsidR="00F5519F">
          <w:rPr>
            <w:noProof/>
            <w:webHidden/>
          </w:rPr>
          <w:fldChar w:fldCharType="end"/>
        </w:r>
      </w:hyperlink>
    </w:p>
    <w:p w14:paraId="6729B1E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51" w:history="1">
        <w:r w:rsidR="00F5519F" w:rsidRPr="002059BC">
          <w:rPr>
            <w:rStyle w:val="aff"/>
            <w:noProof/>
          </w:rPr>
          <w:t>25.5 ARP</w:t>
        </w:r>
        <w:r w:rsidR="00F5519F" w:rsidRPr="002059BC">
          <w:rPr>
            <w:rStyle w:val="aff"/>
            <w:rFonts w:hint="eastAsia"/>
            <w:noProof/>
          </w:rPr>
          <w:t>扫描</w:t>
        </w:r>
        <w:r w:rsidR="00F5519F">
          <w:rPr>
            <w:noProof/>
            <w:webHidden/>
          </w:rPr>
          <w:tab/>
        </w:r>
        <w:r w:rsidR="00F5519F">
          <w:rPr>
            <w:noProof/>
            <w:webHidden/>
          </w:rPr>
          <w:fldChar w:fldCharType="begin"/>
        </w:r>
        <w:r w:rsidR="00F5519F">
          <w:rPr>
            <w:noProof/>
            <w:webHidden/>
          </w:rPr>
          <w:instrText xml:space="preserve"> PAGEREF _Toc61022651 \h </w:instrText>
        </w:r>
        <w:r w:rsidR="00F5519F">
          <w:rPr>
            <w:noProof/>
            <w:webHidden/>
          </w:rPr>
        </w:r>
        <w:r w:rsidR="00F5519F">
          <w:rPr>
            <w:noProof/>
            <w:webHidden/>
          </w:rPr>
          <w:fldChar w:fldCharType="separate"/>
        </w:r>
        <w:r w:rsidR="00F5519F">
          <w:rPr>
            <w:noProof/>
            <w:webHidden/>
          </w:rPr>
          <w:t>426</w:t>
        </w:r>
        <w:r w:rsidR="00F5519F">
          <w:rPr>
            <w:noProof/>
            <w:webHidden/>
          </w:rPr>
          <w:fldChar w:fldCharType="end"/>
        </w:r>
      </w:hyperlink>
    </w:p>
    <w:p w14:paraId="459B3EF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52" w:history="1">
        <w:r w:rsidR="00F5519F" w:rsidRPr="002059BC">
          <w:rPr>
            <w:rStyle w:val="aff"/>
            <w:noProof/>
          </w:rPr>
          <w:t>25.6</w:t>
        </w:r>
        <w:r w:rsidR="00F5519F" w:rsidRPr="002059BC">
          <w:rPr>
            <w:rStyle w:val="aff"/>
            <w:rFonts w:hint="eastAsia"/>
            <w:noProof/>
          </w:rPr>
          <w:t xml:space="preserve"> </w:t>
        </w:r>
        <w:r w:rsidR="00F5519F" w:rsidRPr="002059BC">
          <w:rPr>
            <w:rStyle w:val="aff"/>
            <w:rFonts w:hint="eastAsia"/>
            <w:noProof/>
          </w:rPr>
          <w:t>用户同步配置举例</w:t>
        </w:r>
        <w:r w:rsidR="00F5519F">
          <w:rPr>
            <w:noProof/>
            <w:webHidden/>
          </w:rPr>
          <w:tab/>
        </w:r>
        <w:r w:rsidR="00F5519F">
          <w:rPr>
            <w:noProof/>
            <w:webHidden/>
          </w:rPr>
          <w:fldChar w:fldCharType="begin"/>
        </w:r>
        <w:r w:rsidR="00F5519F">
          <w:rPr>
            <w:noProof/>
            <w:webHidden/>
          </w:rPr>
          <w:instrText xml:space="preserve"> PAGEREF _Toc61022652 \h </w:instrText>
        </w:r>
        <w:r w:rsidR="00F5519F">
          <w:rPr>
            <w:noProof/>
            <w:webHidden/>
          </w:rPr>
        </w:r>
        <w:r w:rsidR="00F5519F">
          <w:rPr>
            <w:noProof/>
            <w:webHidden/>
          </w:rPr>
          <w:fldChar w:fldCharType="separate"/>
        </w:r>
        <w:r w:rsidR="00F5519F">
          <w:rPr>
            <w:noProof/>
            <w:webHidden/>
          </w:rPr>
          <w:t>427</w:t>
        </w:r>
        <w:r w:rsidR="00F5519F">
          <w:rPr>
            <w:noProof/>
            <w:webHidden/>
          </w:rPr>
          <w:fldChar w:fldCharType="end"/>
        </w:r>
      </w:hyperlink>
    </w:p>
    <w:p w14:paraId="6FCB653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53" w:history="1">
        <w:r w:rsidR="00F5519F" w:rsidRPr="002059BC">
          <w:rPr>
            <w:rStyle w:val="aff"/>
            <w:noProof/>
          </w:rPr>
          <w:t>25.6.1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_Toc61022653 \h </w:instrText>
        </w:r>
        <w:r w:rsidR="00F5519F">
          <w:rPr>
            <w:noProof/>
            <w:webHidden/>
          </w:rPr>
        </w:r>
        <w:r w:rsidR="00F5519F">
          <w:rPr>
            <w:noProof/>
            <w:webHidden/>
          </w:rPr>
          <w:fldChar w:fldCharType="separate"/>
        </w:r>
        <w:r w:rsidR="00F5519F">
          <w:rPr>
            <w:noProof/>
            <w:webHidden/>
          </w:rPr>
          <w:t>427</w:t>
        </w:r>
        <w:r w:rsidR="00F5519F">
          <w:rPr>
            <w:noProof/>
            <w:webHidden/>
          </w:rPr>
          <w:fldChar w:fldCharType="end"/>
        </w:r>
      </w:hyperlink>
    </w:p>
    <w:p w14:paraId="68F6E6D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54" w:history="1">
        <w:r w:rsidR="00F5519F" w:rsidRPr="002059BC">
          <w:rPr>
            <w:rStyle w:val="aff"/>
            <w:noProof/>
          </w:rPr>
          <w:t>25.6.2</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_Toc61022654 \h </w:instrText>
        </w:r>
        <w:r w:rsidR="00F5519F">
          <w:rPr>
            <w:noProof/>
            <w:webHidden/>
          </w:rPr>
        </w:r>
        <w:r w:rsidR="00F5519F">
          <w:rPr>
            <w:noProof/>
            <w:webHidden/>
          </w:rPr>
          <w:fldChar w:fldCharType="separate"/>
        </w:r>
        <w:r w:rsidR="00F5519F">
          <w:rPr>
            <w:noProof/>
            <w:webHidden/>
          </w:rPr>
          <w:t>427</w:t>
        </w:r>
        <w:r w:rsidR="00F5519F">
          <w:rPr>
            <w:noProof/>
            <w:webHidden/>
          </w:rPr>
          <w:fldChar w:fldCharType="end"/>
        </w:r>
      </w:hyperlink>
    </w:p>
    <w:p w14:paraId="63039E1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55" w:history="1">
        <w:r w:rsidR="00F5519F" w:rsidRPr="002059BC">
          <w:rPr>
            <w:rStyle w:val="aff"/>
            <w:noProof/>
          </w:rPr>
          <w:t>25.6.3</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_Toc61022655 \h </w:instrText>
        </w:r>
        <w:r w:rsidR="00F5519F">
          <w:rPr>
            <w:noProof/>
            <w:webHidden/>
          </w:rPr>
        </w:r>
        <w:r w:rsidR="00F5519F">
          <w:rPr>
            <w:noProof/>
            <w:webHidden/>
          </w:rPr>
          <w:fldChar w:fldCharType="separate"/>
        </w:r>
        <w:r w:rsidR="00F5519F">
          <w:rPr>
            <w:noProof/>
            <w:webHidden/>
          </w:rPr>
          <w:t>436</w:t>
        </w:r>
        <w:r w:rsidR="00F5519F">
          <w:rPr>
            <w:noProof/>
            <w:webHidden/>
          </w:rPr>
          <w:fldChar w:fldCharType="end"/>
        </w:r>
      </w:hyperlink>
    </w:p>
    <w:p w14:paraId="1CD521EA"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56" w:history="1">
        <w:r w:rsidR="00F5519F" w:rsidRPr="002059BC">
          <w:rPr>
            <w:rStyle w:val="aff"/>
            <w:noProof/>
          </w:rPr>
          <w:t>26</w:t>
        </w:r>
        <w:r w:rsidR="00F5519F" w:rsidRPr="002059BC">
          <w:rPr>
            <w:rStyle w:val="aff"/>
            <w:rFonts w:hint="eastAsia"/>
            <w:noProof/>
          </w:rPr>
          <w:t xml:space="preserve"> </w:t>
        </w:r>
        <w:r w:rsidR="00F5519F" w:rsidRPr="002059BC">
          <w:rPr>
            <w:rStyle w:val="aff"/>
            <w:rFonts w:hint="eastAsia"/>
            <w:noProof/>
          </w:rPr>
          <w:t>用户认证</w:t>
        </w:r>
        <w:r w:rsidR="00F5519F">
          <w:rPr>
            <w:noProof/>
            <w:webHidden/>
          </w:rPr>
          <w:tab/>
        </w:r>
        <w:r w:rsidR="00F5519F">
          <w:rPr>
            <w:noProof/>
            <w:webHidden/>
          </w:rPr>
          <w:fldChar w:fldCharType="begin"/>
        </w:r>
        <w:r w:rsidR="00F5519F">
          <w:rPr>
            <w:noProof/>
            <w:webHidden/>
          </w:rPr>
          <w:instrText xml:space="preserve"> PAGEREF _Toc61022656 \h </w:instrText>
        </w:r>
        <w:r w:rsidR="00F5519F">
          <w:rPr>
            <w:noProof/>
            <w:webHidden/>
          </w:rPr>
        </w:r>
        <w:r w:rsidR="00F5519F">
          <w:rPr>
            <w:noProof/>
            <w:webHidden/>
          </w:rPr>
          <w:fldChar w:fldCharType="separate"/>
        </w:r>
        <w:r w:rsidR="00F5519F">
          <w:rPr>
            <w:noProof/>
            <w:webHidden/>
          </w:rPr>
          <w:t>439</w:t>
        </w:r>
        <w:r w:rsidR="00F5519F">
          <w:rPr>
            <w:noProof/>
            <w:webHidden/>
          </w:rPr>
          <w:fldChar w:fldCharType="end"/>
        </w:r>
      </w:hyperlink>
    </w:p>
    <w:p w14:paraId="3782D90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57" w:history="1">
        <w:r w:rsidR="00F5519F" w:rsidRPr="002059BC">
          <w:rPr>
            <w:rStyle w:val="aff"/>
            <w:noProof/>
          </w:rPr>
          <w:t>26.1</w:t>
        </w:r>
        <w:r w:rsidR="00F5519F" w:rsidRPr="002059BC">
          <w:rPr>
            <w:rStyle w:val="aff"/>
            <w:rFonts w:hint="eastAsia"/>
            <w:noProof/>
          </w:rPr>
          <w:t xml:space="preserve"> </w:t>
        </w:r>
        <w:r w:rsidR="00F5519F" w:rsidRPr="002059BC">
          <w:rPr>
            <w:rStyle w:val="aff"/>
            <w:rFonts w:hint="eastAsia"/>
            <w:noProof/>
          </w:rPr>
          <w:t>配置概述</w:t>
        </w:r>
        <w:r w:rsidR="00F5519F">
          <w:rPr>
            <w:noProof/>
            <w:webHidden/>
          </w:rPr>
          <w:tab/>
        </w:r>
        <w:r w:rsidR="00F5519F">
          <w:rPr>
            <w:noProof/>
            <w:webHidden/>
          </w:rPr>
          <w:fldChar w:fldCharType="begin"/>
        </w:r>
        <w:r w:rsidR="00F5519F">
          <w:rPr>
            <w:noProof/>
            <w:webHidden/>
          </w:rPr>
          <w:instrText xml:space="preserve"> PAGEREF _Toc61022657 \h </w:instrText>
        </w:r>
        <w:r w:rsidR="00F5519F">
          <w:rPr>
            <w:noProof/>
            <w:webHidden/>
          </w:rPr>
        </w:r>
        <w:r w:rsidR="00F5519F">
          <w:rPr>
            <w:noProof/>
            <w:webHidden/>
          </w:rPr>
          <w:fldChar w:fldCharType="separate"/>
        </w:r>
        <w:r w:rsidR="00F5519F">
          <w:rPr>
            <w:noProof/>
            <w:webHidden/>
          </w:rPr>
          <w:t>439</w:t>
        </w:r>
        <w:r w:rsidR="00F5519F">
          <w:rPr>
            <w:noProof/>
            <w:webHidden/>
          </w:rPr>
          <w:fldChar w:fldCharType="end"/>
        </w:r>
      </w:hyperlink>
    </w:p>
    <w:p w14:paraId="31CC1B1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58" w:history="1">
        <w:r w:rsidR="00F5519F" w:rsidRPr="002059BC">
          <w:rPr>
            <w:rStyle w:val="aff"/>
            <w:noProof/>
          </w:rPr>
          <w:t>26.2</w:t>
        </w:r>
        <w:r w:rsidR="00F5519F" w:rsidRPr="002059BC">
          <w:rPr>
            <w:rStyle w:val="aff"/>
            <w:rFonts w:hint="eastAsia"/>
            <w:noProof/>
          </w:rPr>
          <w:t xml:space="preserve"> </w:t>
        </w:r>
        <w:r w:rsidR="00F5519F" w:rsidRPr="002059BC">
          <w:rPr>
            <w:rStyle w:val="aff"/>
            <w:rFonts w:hint="eastAsia"/>
            <w:noProof/>
          </w:rPr>
          <w:t>配置认证服务器</w:t>
        </w:r>
        <w:r w:rsidR="00F5519F">
          <w:rPr>
            <w:noProof/>
            <w:webHidden/>
          </w:rPr>
          <w:tab/>
        </w:r>
        <w:r w:rsidR="00F5519F">
          <w:rPr>
            <w:noProof/>
            <w:webHidden/>
          </w:rPr>
          <w:fldChar w:fldCharType="begin"/>
        </w:r>
        <w:r w:rsidR="00F5519F">
          <w:rPr>
            <w:noProof/>
            <w:webHidden/>
          </w:rPr>
          <w:instrText xml:space="preserve"> PAGEREF _Toc61022658 \h </w:instrText>
        </w:r>
        <w:r w:rsidR="00F5519F">
          <w:rPr>
            <w:noProof/>
            <w:webHidden/>
          </w:rPr>
        </w:r>
        <w:r w:rsidR="00F5519F">
          <w:rPr>
            <w:noProof/>
            <w:webHidden/>
          </w:rPr>
          <w:fldChar w:fldCharType="separate"/>
        </w:r>
        <w:r w:rsidR="00F5519F">
          <w:rPr>
            <w:noProof/>
            <w:webHidden/>
          </w:rPr>
          <w:t>439</w:t>
        </w:r>
        <w:r w:rsidR="00F5519F">
          <w:rPr>
            <w:noProof/>
            <w:webHidden/>
          </w:rPr>
          <w:fldChar w:fldCharType="end"/>
        </w:r>
      </w:hyperlink>
    </w:p>
    <w:p w14:paraId="7E38E4E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59" w:history="1">
        <w:r w:rsidR="00F5519F" w:rsidRPr="002059BC">
          <w:rPr>
            <w:rStyle w:val="aff"/>
            <w:noProof/>
          </w:rPr>
          <w:t>26.2.1</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LDAP</w:t>
        </w:r>
        <w:r w:rsidR="00F5519F">
          <w:rPr>
            <w:noProof/>
            <w:webHidden/>
          </w:rPr>
          <w:tab/>
        </w:r>
        <w:r w:rsidR="00F5519F">
          <w:rPr>
            <w:noProof/>
            <w:webHidden/>
          </w:rPr>
          <w:fldChar w:fldCharType="begin"/>
        </w:r>
        <w:r w:rsidR="00F5519F">
          <w:rPr>
            <w:noProof/>
            <w:webHidden/>
          </w:rPr>
          <w:instrText xml:space="preserve"> PAGEREF _Toc61022659 \h </w:instrText>
        </w:r>
        <w:r w:rsidR="00F5519F">
          <w:rPr>
            <w:noProof/>
            <w:webHidden/>
          </w:rPr>
        </w:r>
        <w:r w:rsidR="00F5519F">
          <w:rPr>
            <w:noProof/>
            <w:webHidden/>
          </w:rPr>
          <w:fldChar w:fldCharType="separate"/>
        </w:r>
        <w:r w:rsidR="00F5519F">
          <w:rPr>
            <w:noProof/>
            <w:webHidden/>
          </w:rPr>
          <w:t>439</w:t>
        </w:r>
        <w:r w:rsidR="00F5519F">
          <w:rPr>
            <w:noProof/>
            <w:webHidden/>
          </w:rPr>
          <w:fldChar w:fldCharType="end"/>
        </w:r>
      </w:hyperlink>
    </w:p>
    <w:p w14:paraId="67B242B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0" w:history="1">
        <w:r w:rsidR="00F5519F" w:rsidRPr="002059BC">
          <w:rPr>
            <w:rStyle w:val="aff"/>
            <w:noProof/>
          </w:rPr>
          <w:t>26.2.2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RADIUS</w:t>
        </w:r>
        <w:r w:rsidR="00F5519F">
          <w:rPr>
            <w:noProof/>
            <w:webHidden/>
          </w:rPr>
          <w:tab/>
        </w:r>
        <w:r w:rsidR="00F5519F">
          <w:rPr>
            <w:noProof/>
            <w:webHidden/>
          </w:rPr>
          <w:fldChar w:fldCharType="begin"/>
        </w:r>
        <w:r w:rsidR="00F5519F">
          <w:rPr>
            <w:noProof/>
            <w:webHidden/>
          </w:rPr>
          <w:instrText xml:space="preserve"> PAGEREF _Toc61022660 \h </w:instrText>
        </w:r>
        <w:r w:rsidR="00F5519F">
          <w:rPr>
            <w:noProof/>
            <w:webHidden/>
          </w:rPr>
        </w:r>
        <w:r w:rsidR="00F5519F">
          <w:rPr>
            <w:noProof/>
            <w:webHidden/>
          </w:rPr>
          <w:fldChar w:fldCharType="separate"/>
        </w:r>
        <w:r w:rsidR="00F5519F">
          <w:rPr>
            <w:noProof/>
            <w:webHidden/>
          </w:rPr>
          <w:t>444</w:t>
        </w:r>
        <w:r w:rsidR="00F5519F">
          <w:rPr>
            <w:noProof/>
            <w:webHidden/>
          </w:rPr>
          <w:fldChar w:fldCharType="end"/>
        </w:r>
      </w:hyperlink>
    </w:p>
    <w:p w14:paraId="3CB552F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1" w:history="1">
        <w:r w:rsidR="00F5519F" w:rsidRPr="002059BC">
          <w:rPr>
            <w:rStyle w:val="aff"/>
            <w:noProof/>
          </w:rPr>
          <w:t>26.2.3</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POP3</w:t>
        </w:r>
        <w:r w:rsidR="00F5519F" w:rsidRPr="002059BC">
          <w:rPr>
            <w:rStyle w:val="aff"/>
            <w:rFonts w:hint="eastAsia"/>
            <w:noProof/>
          </w:rPr>
          <w:t>服务器</w:t>
        </w:r>
        <w:r w:rsidR="00F5519F">
          <w:rPr>
            <w:noProof/>
            <w:webHidden/>
          </w:rPr>
          <w:tab/>
        </w:r>
        <w:r w:rsidR="00F5519F">
          <w:rPr>
            <w:noProof/>
            <w:webHidden/>
          </w:rPr>
          <w:fldChar w:fldCharType="begin"/>
        </w:r>
        <w:r w:rsidR="00F5519F">
          <w:rPr>
            <w:noProof/>
            <w:webHidden/>
          </w:rPr>
          <w:instrText xml:space="preserve"> PAGEREF _Toc61022661 \h </w:instrText>
        </w:r>
        <w:r w:rsidR="00F5519F">
          <w:rPr>
            <w:noProof/>
            <w:webHidden/>
          </w:rPr>
        </w:r>
        <w:r w:rsidR="00F5519F">
          <w:rPr>
            <w:noProof/>
            <w:webHidden/>
          </w:rPr>
          <w:fldChar w:fldCharType="separate"/>
        </w:r>
        <w:r w:rsidR="00F5519F">
          <w:rPr>
            <w:noProof/>
            <w:webHidden/>
          </w:rPr>
          <w:t>446</w:t>
        </w:r>
        <w:r w:rsidR="00F5519F">
          <w:rPr>
            <w:noProof/>
            <w:webHidden/>
          </w:rPr>
          <w:fldChar w:fldCharType="end"/>
        </w:r>
      </w:hyperlink>
    </w:p>
    <w:p w14:paraId="133BF52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62" w:history="1">
        <w:r w:rsidR="00F5519F" w:rsidRPr="002059BC">
          <w:rPr>
            <w:rStyle w:val="aff"/>
            <w:noProof/>
          </w:rPr>
          <w:t>26.3</w:t>
        </w:r>
        <w:r w:rsidR="00F5519F" w:rsidRPr="002059BC">
          <w:rPr>
            <w:rStyle w:val="aff"/>
            <w:rFonts w:hint="eastAsia"/>
            <w:noProof/>
          </w:rPr>
          <w:t xml:space="preserve"> </w:t>
        </w:r>
        <w:r w:rsidR="00F5519F" w:rsidRPr="002059BC">
          <w:rPr>
            <w:rStyle w:val="aff"/>
            <w:rFonts w:hint="eastAsia"/>
            <w:noProof/>
          </w:rPr>
          <w:t>认证设置</w:t>
        </w:r>
        <w:r w:rsidR="00F5519F">
          <w:rPr>
            <w:noProof/>
            <w:webHidden/>
          </w:rPr>
          <w:tab/>
        </w:r>
        <w:r w:rsidR="00F5519F">
          <w:rPr>
            <w:noProof/>
            <w:webHidden/>
          </w:rPr>
          <w:fldChar w:fldCharType="begin"/>
        </w:r>
        <w:r w:rsidR="00F5519F">
          <w:rPr>
            <w:noProof/>
            <w:webHidden/>
          </w:rPr>
          <w:instrText xml:space="preserve"> PAGEREF _Toc61022662 \h </w:instrText>
        </w:r>
        <w:r w:rsidR="00F5519F">
          <w:rPr>
            <w:noProof/>
            <w:webHidden/>
          </w:rPr>
        </w:r>
        <w:r w:rsidR="00F5519F">
          <w:rPr>
            <w:noProof/>
            <w:webHidden/>
          </w:rPr>
          <w:fldChar w:fldCharType="separate"/>
        </w:r>
        <w:r w:rsidR="00F5519F">
          <w:rPr>
            <w:noProof/>
            <w:webHidden/>
          </w:rPr>
          <w:t>448</w:t>
        </w:r>
        <w:r w:rsidR="00F5519F">
          <w:rPr>
            <w:noProof/>
            <w:webHidden/>
          </w:rPr>
          <w:fldChar w:fldCharType="end"/>
        </w:r>
      </w:hyperlink>
    </w:p>
    <w:p w14:paraId="7E3931A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3" w:history="1">
        <w:r w:rsidR="00F5519F" w:rsidRPr="002059BC">
          <w:rPr>
            <w:rStyle w:val="aff"/>
            <w:noProof/>
          </w:rPr>
          <w:t>26.3.1</w:t>
        </w:r>
        <w:r w:rsidR="00F5519F" w:rsidRPr="002059BC">
          <w:rPr>
            <w:rStyle w:val="aff"/>
            <w:rFonts w:hint="eastAsia"/>
            <w:noProof/>
          </w:rPr>
          <w:t xml:space="preserve"> </w:t>
        </w:r>
        <w:r w:rsidR="00F5519F" w:rsidRPr="002059BC">
          <w:rPr>
            <w:rStyle w:val="aff"/>
            <w:rFonts w:hint="eastAsia"/>
            <w:noProof/>
          </w:rPr>
          <w:t>认证模板设置</w:t>
        </w:r>
        <w:r w:rsidR="00F5519F">
          <w:rPr>
            <w:noProof/>
            <w:webHidden/>
          </w:rPr>
          <w:tab/>
        </w:r>
        <w:r w:rsidR="00F5519F">
          <w:rPr>
            <w:noProof/>
            <w:webHidden/>
          </w:rPr>
          <w:fldChar w:fldCharType="begin"/>
        </w:r>
        <w:r w:rsidR="00F5519F">
          <w:rPr>
            <w:noProof/>
            <w:webHidden/>
          </w:rPr>
          <w:instrText xml:space="preserve"> PAGEREF _Toc61022663 \h </w:instrText>
        </w:r>
        <w:r w:rsidR="00F5519F">
          <w:rPr>
            <w:noProof/>
            <w:webHidden/>
          </w:rPr>
        </w:r>
        <w:r w:rsidR="00F5519F">
          <w:rPr>
            <w:noProof/>
            <w:webHidden/>
          </w:rPr>
          <w:fldChar w:fldCharType="separate"/>
        </w:r>
        <w:r w:rsidR="00F5519F">
          <w:rPr>
            <w:noProof/>
            <w:webHidden/>
          </w:rPr>
          <w:t>448</w:t>
        </w:r>
        <w:r w:rsidR="00F5519F">
          <w:rPr>
            <w:noProof/>
            <w:webHidden/>
          </w:rPr>
          <w:fldChar w:fldCharType="end"/>
        </w:r>
      </w:hyperlink>
    </w:p>
    <w:p w14:paraId="73320AD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4" w:history="1">
        <w:r w:rsidR="00F5519F" w:rsidRPr="002059BC">
          <w:rPr>
            <w:rStyle w:val="aff"/>
            <w:noProof/>
          </w:rPr>
          <w:t>26.3.2</w:t>
        </w:r>
        <w:r w:rsidR="00F5519F" w:rsidRPr="002059BC">
          <w:rPr>
            <w:rStyle w:val="aff"/>
            <w:rFonts w:hint="eastAsia"/>
            <w:noProof/>
          </w:rPr>
          <w:t xml:space="preserve"> </w:t>
        </w:r>
        <w:r w:rsidR="00F5519F" w:rsidRPr="002059BC">
          <w:rPr>
            <w:rStyle w:val="aff"/>
            <w:rFonts w:hint="eastAsia"/>
            <w:noProof/>
          </w:rPr>
          <w:t>本地</w:t>
        </w:r>
        <w:r w:rsidR="00F5519F" w:rsidRPr="002059BC">
          <w:rPr>
            <w:rStyle w:val="aff"/>
            <w:noProof/>
          </w:rPr>
          <w:t>WEB</w:t>
        </w:r>
        <w:r w:rsidR="00F5519F" w:rsidRPr="002059BC">
          <w:rPr>
            <w:rStyle w:val="aff"/>
            <w:rFonts w:hint="eastAsia"/>
            <w:noProof/>
          </w:rPr>
          <w:t>认证配置</w:t>
        </w:r>
        <w:r w:rsidR="00F5519F">
          <w:rPr>
            <w:noProof/>
            <w:webHidden/>
          </w:rPr>
          <w:tab/>
        </w:r>
        <w:r w:rsidR="00F5519F">
          <w:rPr>
            <w:noProof/>
            <w:webHidden/>
          </w:rPr>
          <w:fldChar w:fldCharType="begin"/>
        </w:r>
        <w:r w:rsidR="00F5519F">
          <w:rPr>
            <w:noProof/>
            <w:webHidden/>
          </w:rPr>
          <w:instrText xml:space="preserve"> PAGEREF _Toc61022664 \h </w:instrText>
        </w:r>
        <w:r w:rsidR="00F5519F">
          <w:rPr>
            <w:noProof/>
            <w:webHidden/>
          </w:rPr>
        </w:r>
        <w:r w:rsidR="00F5519F">
          <w:rPr>
            <w:noProof/>
            <w:webHidden/>
          </w:rPr>
          <w:fldChar w:fldCharType="separate"/>
        </w:r>
        <w:r w:rsidR="00F5519F">
          <w:rPr>
            <w:noProof/>
            <w:webHidden/>
          </w:rPr>
          <w:t>470</w:t>
        </w:r>
        <w:r w:rsidR="00F5519F">
          <w:rPr>
            <w:noProof/>
            <w:webHidden/>
          </w:rPr>
          <w:fldChar w:fldCharType="end"/>
        </w:r>
      </w:hyperlink>
    </w:p>
    <w:p w14:paraId="61D69EA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5" w:history="1">
        <w:r w:rsidR="00F5519F" w:rsidRPr="002059BC">
          <w:rPr>
            <w:rStyle w:val="aff"/>
            <w:noProof/>
          </w:rPr>
          <w:t>26.3.3 Portal Server</w:t>
        </w:r>
        <w:r w:rsidR="00F5519F" w:rsidRPr="002059BC">
          <w:rPr>
            <w:rStyle w:val="aff"/>
            <w:rFonts w:hint="eastAsia"/>
            <w:noProof/>
          </w:rPr>
          <w:t>认证配置</w:t>
        </w:r>
        <w:r w:rsidR="00F5519F">
          <w:rPr>
            <w:noProof/>
            <w:webHidden/>
          </w:rPr>
          <w:tab/>
        </w:r>
        <w:r w:rsidR="00F5519F">
          <w:rPr>
            <w:noProof/>
            <w:webHidden/>
          </w:rPr>
          <w:fldChar w:fldCharType="begin"/>
        </w:r>
        <w:r w:rsidR="00F5519F">
          <w:rPr>
            <w:noProof/>
            <w:webHidden/>
          </w:rPr>
          <w:instrText xml:space="preserve"> PAGEREF _Toc61022665 \h </w:instrText>
        </w:r>
        <w:r w:rsidR="00F5519F">
          <w:rPr>
            <w:noProof/>
            <w:webHidden/>
          </w:rPr>
        </w:r>
        <w:r w:rsidR="00F5519F">
          <w:rPr>
            <w:noProof/>
            <w:webHidden/>
          </w:rPr>
          <w:fldChar w:fldCharType="separate"/>
        </w:r>
        <w:r w:rsidR="00F5519F">
          <w:rPr>
            <w:noProof/>
            <w:webHidden/>
          </w:rPr>
          <w:t>473</w:t>
        </w:r>
        <w:r w:rsidR="00F5519F">
          <w:rPr>
            <w:noProof/>
            <w:webHidden/>
          </w:rPr>
          <w:fldChar w:fldCharType="end"/>
        </w:r>
      </w:hyperlink>
    </w:p>
    <w:p w14:paraId="0191C16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6" w:history="1">
        <w:r w:rsidR="00F5519F" w:rsidRPr="002059BC">
          <w:rPr>
            <w:rStyle w:val="aff"/>
            <w:noProof/>
          </w:rPr>
          <w:t>26.3.4</w:t>
        </w:r>
        <w:r w:rsidR="00F5519F" w:rsidRPr="002059BC">
          <w:rPr>
            <w:rStyle w:val="aff"/>
            <w:rFonts w:hint="eastAsia"/>
            <w:noProof/>
          </w:rPr>
          <w:t xml:space="preserve"> </w:t>
        </w:r>
        <w:r w:rsidR="00F5519F" w:rsidRPr="002059BC">
          <w:rPr>
            <w:rStyle w:val="aff"/>
            <w:rFonts w:hint="eastAsia"/>
            <w:noProof/>
          </w:rPr>
          <w:t>微信认证配置</w:t>
        </w:r>
        <w:r w:rsidR="00F5519F">
          <w:rPr>
            <w:noProof/>
            <w:webHidden/>
          </w:rPr>
          <w:tab/>
        </w:r>
        <w:r w:rsidR="00F5519F">
          <w:rPr>
            <w:noProof/>
            <w:webHidden/>
          </w:rPr>
          <w:fldChar w:fldCharType="begin"/>
        </w:r>
        <w:r w:rsidR="00F5519F">
          <w:rPr>
            <w:noProof/>
            <w:webHidden/>
          </w:rPr>
          <w:instrText xml:space="preserve"> PAGEREF _Toc61022666 \h </w:instrText>
        </w:r>
        <w:r w:rsidR="00F5519F">
          <w:rPr>
            <w:noProof/>
            <w:webHidden/>
          </w:rPr>
        </w:r>
        <w:r w:rsidR="00F5519F">
          <w:rPr>
            <w:noProof/>
            <w:webHidden/>
          </w:rPr>
          <w:fldChar w:fldCharType="separate"/>
        </w:r>
        <w:r w:rsidR="00F5519F">
          <w:rPr>
            <w:noProof/>
            <w:webHidden/>
          </w:rPr>
          <w:t>474</w:t>
        </w:r>
        <w:r w:rsidR="00F5519F">
          <w:rPr>
            <w:noProof/>
            <w:webHidden/>
          </w:rPr>
          <w:fldChar w:fldCharType="end"/>
        </w:r>
      </w:hyperlink>
    </w:p>
    <w:p w14:paraId="4FB4E6C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7" w:history="1">
        <w:r w:rsidR="00F5519F" w:rsidRPr="002059BC">
          <w:rPr>
            <w:rStyle w:val="aff"/>
            <w:noProof/>
          </w:rPr>
          <w:t>26.3.5</w:t>
        </w:r>
        <w:r w:rsidR="00F5519F" w:rsidRPr="002059BC">
          <w:rPr>
            <w:rStyle w:val="aff"/>
            <w:rFonts w:hint="eastAsia"/>
            <w:noProof/>
          </w:rPr>
          <w:t xml:space="preserve"> </w:t>
        </w:r>
        <w:r w:rsidR="00F5519F" w:rsidRPr="002059BC">
          <w:rPr>
            <w:rStyle w:val="aff"/>
            <w:rFonts w:hint="eastAsia"/>
            <w:noProof/>
          </w:rPr>
          <w:t>短信认证配置</w:t>
        </w:r>
        <w:r w:rsidR="00F5519F">
          <w:rPr>
            <w:noProof/>
            <w:webHidden/>
          </w:rPr>
          <w:tab/>
        </w:r>
        <w:r w:rsidR="00F5519F">
          <w:rPr>
            <w:noProof/>
            <w:webHidden/>
          </w:rPr>
          <w:fldChar w:fldCharType="begin"/>
        </w:r>
        <w:r w:rsidR="00F5519F">
          <w:rPr>
            <w:noProof/>
            <w:webHidden/>
          </w:rPr>
          <w:instrText xml:space="preserve"> PAGEREF _Toc61022667 \h </w:instrText>
        </w:r>
        <w:r w:rsidR="00F5519F">
          <w:rPr>
            <w:noProof/>
            <w:webHidden/>
          </w:rPr>
        </w:r>
        <w:r w:rsidR="00F5519F">
          <w:rPr>
            <w:noProof/>
            <w:webHidden/>
          </w:rPr>
          <w:fldChar w:fldCharType="separate"/>
        </w:r>
        <w:r w:rsidR="00F5519F">
          <w:rPr>
            <w:noProof/>
            <w:webHidden/>
          </w:rPr>
          <w:t>476</w:t>
        </w:r>
        <w:r w:rsidR="00F5519F">
          <w:rPr>
            <w:noProof/>
            <w:webHidden/>
          </w:rPr>
          <w:fldChar w:fldCharType="end"/>
        </w:r>
      </w:hyperlink>
    </w:p>
    <w:p w14:paraId="6A073FA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8" w:history="1">
        <w:r w:rsidR="00F5519F" w:rsidRPr="002059BC">
          <w:rPr>
            <w:rStyle w:val="aff"/>
            <w:noProof/>
          </w:rPr>
          <w:t>26.3.6</w:t>
        </w:r>
        <w:r w:rsidR="00F5519F" w:rsidRPr="002059BC">
          <w:rPr>
            <w:rStyle w:val="aff"/>
            <w:rFonts w:hint="eastAsia"/>
            <w:noProof/>
          </w:rPr>
          <w:t xml:space="preserve"> </w:t>
        </w:r>
        <w:r w:rsidR="00F5519F" w:rsidRPr="002059BC">
          <w:rPr>
            <w:rStyle w:val="aff"/>
            <w:rFonts w:hint="eastAsia"/>
            <w:noProof/>
          </w:rPr>
          <w:t>免认证配置</w:t>
        </w:r>
        <w:r w:rsidR="00F5519F">
          <w:rPr>
            <w:noProof/>
            <w:webHidden/>
          </w:rPr>
          <w:tab/>
        </w:r>
        <w:r w:rsidR="00F5519F">
          <w:rPr>
            <w:noProof/>
            <w:webHidden/>
          </w:rPr>
          <w:fldChar w:fldCharType="begin"/>
        </w:r>
        <w:r w:rsidR="00F5519F">
          <w:rPr>
            <w:noProof/>
            <w:webHidden/>
          </w:rPr>
          <w:instrText xml:space="preserve"> PAGEREF _Toc61022668 \h </w:instrText>
        </w:r>
        <w:r w:rsidR="00F5519F">
          <w:rPr>
            <w:noProof/>
            <w:webHidden/>
          </w:rPr>
        </w:r>
        <w:r w:rsidR="00F5519F">
          <w:rPr>
            <w:noProof/>
            <w:webHidden/>
          </w:rPr>
          <w:fldChar w:fldCharType="separate"/>
        </w:r>
        <w:r w:rsidR="00F5519F">
          <w:rPr>
            <w:noProof/>
            <w:webHidden/>
          </w:rPr>
          <w:t>477</w:t>
        </w:r>
        <w:r w:rsidR="00F5519F">
          <w:rPr>
            <w:noProof/>
            <w:webHidden/>
          </w:rPr>
          <w:fldChar w:fldCharType="end"/>
        </w:r>
      </w:hyperlink>
    </w:p>
    <w:p w14:paraId="3321042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69" w:history="1">
        <w:r w:rsidR="00F5519F" w:rsidRPr="002059BC">
          <w:rPr>
            <w:rStyle w:val="aff"/>
            <w:noProof/>
          </w:rPr>
          <w:t>26.3.7</w:t>
        </w:r>
        <w:r w:rsidR="00F5519F" w:rsidRPr="002059BC">
          <w:rPr>
            <w:rStyle w:val="aff"/>
            <w:rFonts w:hint="eastAsia"/>
            <w:noProof/>
          </w:rPr>
          <w:t xml:space="preserve"> </w:t>
        </w:r>
        <w:r w:rsidR="00F5519F" w:rsidRPr="002059BC">
          <w:rPr>
            <w:rStyle w:val="aff"/>
            <w:rFonts w:hint="eastAsia"/>
            <w:noProof/>
          </w:rPr>
          <w:t>访客二维码认证</w:t>
        </w:r>
        <w:r w:rsidR="00F5519F">
          <w:rPr>
            <w:noProof/>
            <w:webHidden/>
          </w:rPr>
          <w:tab/>
        </w:r>
        <w:r w:rsidR="00F5519F">
          <w:rPr>
            <w:noProof/>
            <w:webHidden/>
          </w:rPr>
          <w:fldChar w:fldCharType="begin"/>
        </w:r>
        <w:r w:rsidR="00F5519F">
          <w:rPr>
            <w:noProof/>
            <w:webHidden/>
          </w:rPr>
          <w:instrText xml:space="preserve"> PAGEREF _Toc61022669 \h </w:instrText>
        </w:r>
        <w:r w:rsidR="00F5519F">
          <w:rPr>
            <w:noProof/>
            <w:webHidden/>
          </w:rPr>
        </w:r>
        <w:r w:rsidR="00F5519F">
          <w:rPr>
            <w:noProof/>
            <w:webHidden/>
          </w:rPr>
          <w:fldChar w:fldCharType="separate"/>
        </w:r>
        <w:r w:rsidR="00F5519F">
          <w:rPr>
            <w:noProof/>
            <w:webHidden/>
          </w:rPr>
          <w:t>478</w:t>
        </w:r>
        <w:r w:rsidR="00F5519F">
          <w:rPr>
            <w:noProof/>
            <w:webHidden/>
          </w:rPr>
          <w:fldChar w:fldCharType="end"/>
        </w:r>
      </w:hyperlink>
    </w:p>
    <w:p w14:paraId="14A8AE3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0" w:history="1">
        <w:r w:rsidR="00F5519F" w:rsidRPr="002059BC">
          <w:rPr>
            <w:rStyle w:val="aff"/>
            <w:noProof/>
          </w:rPr>
          <w:t>26.3.8 SAM</w:t>
        </w:r>
        <w:r w:rsidR="00F5519F" w:rsidRPr="002059BC">
          <w:rPr>
            <w:rStyle w:val="aff"/>
            <w:rFonts w:hint="eastAsia"/>
            <w:noProof/>
          </w:rPr>
          <w:t>认证配置</w:t>
        </w:r>
        <w:r w:rsidR="00F5519F">
          <w:rPr>
            <w:noProof/>
            <w:webHidden/>
          </w:rPr>
          <w:tab/>
        </w:r>
        <w:r w:rsidR="00F5519F">
          <w:rPr>
            <w:noProof/>
            <w:webHidden/>
          </w:rPr>
          <w:fldChar w:fldCharType="begin"/>
        </w:r>
        <w:r w:rsidR="00F5519F">
          <w:rPr>
            <w:noProof/>
            <w:webHidden/>
          </w:rPr>
          <w:instrText xml:space="preserve"> PAGEREF _Toc61022670 \h </w:instrText>
        </w:r>
        <w:r w:rsidR="00F5519F">
          <w:rPr>
            <w:noProof/>
            <w:webHidden/>
          </w:rPr>
        </w:r>
        <w:r w:rsidR="00F5519F">
          <w:rPr>
            <w:noProof/>
            <w:webHidden/>
          </w:rPr>
          <w:fldChar w:fldCharType="separate"/>
        </w:r>
        <w:r w:rsidR="00F5519F">
          <w:rPr>
            <w:noProof/>
            <w:webHidden/>
          </w:rPr>
          <w:t>480</w:t>
        </w:r>
        <w:r w:rsidR="00F5519F">
          <w:rPr>
            <w:noProof/>
            <w:webHidden/>
          </w:rPr>
          <w:fldChar w:fldCharType="end"/>
        </w:r>
      </w:hyperlink>
    </w:p>
    <w:p w14:paraId="262F9B3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1" w:history="1">
        <w:r w:rsidR="00F5519F" w:rsidRPr="002059BC">
          <w:rPr>
            <w:rStyle w:val="aff"/>
            <w:noProof/>
          </w:rPr>
          <w:t>26.3.9 APP</w:t>
        </w:r>
        <w:r w:rsidR="00F5519F" w:rsidRPr="002059BC">
          <w:rPr>
            <w:rStyle w:val="aff"/>
            <w:rFonts w:hint="eastAsia"/>
            <w:noProof/>
          </w:rPr>
          <w:t>认证</w:t>
        </w:r>
        <w:r w:rsidR="00F5519F">
          <w:rPr>
            <w:noProof/>
            <w:webHidden/>
          </w:rPr>
          <w:tab/>
        </w:r>
        <w:r w:rsidR="00F5519F">
          <w:rPr>
            <w:noProof/>
            <w:webHidden/>
          </w:rPr>
          <w:fldChar w:fldCharType="begin"/>
        </w:r>
        <w:r w:rsidR="00F5519F">
          <w:rPr>
            <w:noProof/>
            <w:webHidden/>
          </w:rPr>
          <w:instrText xml:space="preserve"> PAGEREF _Toc61022671 \h </w:instrText>
        </w:r>
        <w:r w:rsidR="00F5519F">
          <w:rPr>
            <w:noProof/>
            <w:webHidden/>
          </w:rPr>
        </w:r>
        <w:r w:rsidR="00F5519F">
          <w:rPr>
            <w:noProof/>
            <w:webHidden/>
          </w:rPr>
          <w:fldChar w:fldCharType="separate"/>
        </w:r>
        <w:r w:rsidR="00F5519F">
          <w:rPr>
            <w:noProof/>
            <w:webHidden/>
          </w:rPr>
          <w:t>480</w:t>
        </w:r>
        <w:r w:rsidR="00F5519F">
          <w:rPr>
            <w:noProof/>
            <w:webHidden/>
          </w:rPr>
          <w:fldChar w:fldCharType="end"/>
        </w:r>
      </w:hyperlink>
    </w:p>
    <w:p w14:paraId="0B61774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2" w:history="1">
        <w:r w:rsidR="00F5519F" w:rsidRPr="002059BC">
          <w:rPr>
            <w:rStyle w:val="aff"/>
            <w:noProof/>
          </w:rPr>
          <w:t>26.3.10 POP3</w:t>
        </w:r>
        <w:r w:rsidR="00F5519F" w:rsidRPr="002059BC">
          <w:rPr>
            <w:rStyle w:val="aff"/>
            <w:rFonts w:hint="eastAsia"/>
            <w:noProof/>
          </w:rPr>
          <w:t>认证</w:t>
        </w:r>
        <w:r w:rsidR="00F5519F">
          <w:rPr>
            <w:noProof/>
            <w:webHidden/>
          </w:rPr>
          <w:tab/>
        </w:r>
        <w:r w:rsidR="00F5519F">
          <w:rPr>
            <w:noProof/>
            <w:webHidden/>
          </w:rPr>
          <w:fldChar w:fldCharType="begin"/>
        </w:r>
        <w:r w:rsidR="00F5519F">
          <w:rPr>
            <w:noProof/>
            <w:webHidden/>
          </w:rPr>
          <w:instrText xml:space="preserve"> PAGEREF _Toc61022672 \h </w:instrText>
        </w:r>
        <w:r w:rsidR="00F5519F">
          <w:rPr>
            <w:noProof/>
            <w:webHidden/>
          </w:rPr>
        </w:r>
        <w:r w:rsidR="00F5519F">
          <w:rPr>
            <w:noProof/>
            <w:webHidden/>
          </w:rPr>
          <w:fldChar w:fldCharType="separate"/>
        </w:r>
        <w:r w:rsidR="00F5519F">
          <w:rPr>
            <w:noProof/>
            <w:webHidden/>
          </w:rPr>
          <w:t>481</w:t>
        </w:r>
        <w:r w:rsidR="00F5519F">
          <w:rPr>
            <w:noProof/>
            <w:webHidden/>
          </w:rPr>
          <w:fldChar w:fldCharType="end"/>
        </w:r>
      </w:hyperlink>
    </w:p>
    <w:p w14:paraId="3529956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3" w:history="1">
        <w:r w:rsidR="00F5519F" w:rsidRPr="002059BC">
          <w:rPr>
            <w:rStyle w:val="aff"/>
            <w:noProof/>
          </w:rPr>
          <w:t>26.3.11</w:t>
        </w:r>
        <w:r w:rsidR="00F5519F" w:rsidRPr="002059BC">
          <w:rPr>
            <w:rStyle w:val="aff"/>
            <w:rFonts w:hint="eastAsia"/>
            <w:noProof/>
          </w:rPr>
          <w:t xml:space="preserve"> </w:t>
        </w:r>
        <w:r w:rsidR="00F5519F" w:rsidRPr="002059BC">
          <w:rPr>
            <w:rStyle w:val="aff"/>
            <w:rFonts w:hint="eastAsia"/>
            <w:noProof/>
          </w:rPr>
          <w:t>钉钉认证</w:t>
        </w:r>
        <w:r w:rsidR="00F5519F">
          <w:rPr>
            <w:noProof/>
            <w:webHidden/>
          </w:rPr>
          <w:tab/>
        </w:r>
        <w:r w:rsidR="00F5519F">
          <w:rPr>
            <w:noProof/>
            <w:webHidden/>
          </w:rPr>
          <w:fldChar w:fldCharType="begin"/>
        </w:r>
        <w:r w:rsidR="00F5519F">
          <w:rPr>
            <w:noProof/>
            <w:webHidden/>
          </w:rPr>
          <w:instrText xml:space="preserve"> PAGEREF _Toc61022673 \h </w:instrText>
        </w:r>
        <w:r w:rsidR="00F5519F">
          <w:rPr>
            <w:noProof/>
            <w:webHidden/>
          </w:rPr>
        </w:r>
        <w:r w:rsidR="00F5519F">
          <w:rPr>
            <w:noProof/>
            <w:webHidden/>
          </w:rPr>
          <w:fldChar w:fldCharType="separate"/>
        </w:r>
        <w:r w:rsidR="00F5519F">
          <w:rPr>
            <w:noProof/>
            <w:webHidden/>
          </w:rPr>
          <w:t>482</w:t>
        </w:r>
        <w:r w:rsidR="00F5519F">
          <w:rPr>
            <w:noProof/>
            <w:webHidden/>
          </w:rPr>
          <w:fldChar w:fldCharType="end"/>
        </w:r>
      </w:hyperlink>
    </w:p>
    <w:p w14:paraId="1755ED4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4" w:history="1">
        <w:r w:rsidR="00F5519F" w:rsidRPr="002059BC">
          <w:rPr>
            <w:rStyle w:val="aff"/>
            <w:noProof/>
          </w:rPr>
          <w:t>26.3.12</w:t>
        </w:r>
        <w:r w:rsidR="00F5519F" w:rsidRPr="002059BC">
          <w:rPr>
            <w:rStyle w:val="aff"/>
            <w:rFonts w:hint="eastAsia"/>
            <w:noProof/>
          </w:rPr>
          <w:t xml:space="preserve"> </w:t>
        </w:r>
        <w:r w:rsidR="00F5519F" w:rsidRPr="002059BC">
          <w:rPr>
            <w:rStyle w:val="aff"/>
            <w:rFonts w:hint="eastAsia"/>
            <w:noProof/>
          </w:rPr>
          <w:t>混合认证</w:t>
        </w:r>
        <w:r w:rsidR="00F5519F">
          <w:rPr>
            <w:noProof/>
            <w:webHidden/>
          </w:rPr>
          <w:tab/>
        </w:r>
        <w:r w:rsidR="00F5519F">
          <w:rPr>
            <w:noProof/>
            <w:webHidden/>
          </w:rPr>
          <w:fldChar w:fldCharType="begin"/>
        </w:r>
        <w:r w:rsidR="00F5519F">
          <w:rPr>
            <w:noProof/>
            <w:webHidden/>
          </w:rPr>
          <w:instrText xml:space="preserve"> PAGEREF _Toc61022674 \h </w:instrText>
        </w:r>
        <w:r w:rsidR="00F5519F">
          <w:rPr>
            <w:noProof/>
            <w:webHidden/>
          </w:rPr>
        </w:r>
        <w:r w:rsidR="00F5519F">
          <w:rPr>
            <w:noProof/>
            <w:webHidden/>
          </w:rPr>
          <w:fldChar w:fldCharType="separate"/>
        </w:r>
        <w:r w:rsidR="00F5519F">
          <w:rPr>
            <w:noProof/>
            <w:webHidden/>
          </w:rPr>
          <w:t>484</w:t>
        </w:r>
        <w:r w:rsidR="00F5519F">
          <w:rPr>
            <w:noProof/>
            <w:webHidden/>
          </w:rPr>
          <w:fldChar w:fldCharType="end"/>
        </w:r>
      </w:hyperlink>
    </w:p>
    <w:p w14:paraId="567DB57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75" w:history="1">
        <w:r w:rsidR="00F5519F" w:rsidRPr="002059BC">
          <w:rPr>
            <w:rStyle w:val="aff"/>
            <w:noProof/>
          </w:rPr>
          <w:t>26.4</w:t>
        </w:r>
        <w:r w:rsidR="00F5519F" w:rsidRPr="002059BC">
          <w:rPr>
            <w:rStyle w:val="aff"/>
            <w:rFonts w:hint="eastAsia"/>
            <w:noProof/>
          </w:rPr>
          <w:t xml:space="preserve"> </w:t>
        </w:r>
        <w:r w:rsidR="00F5519F" w:rsidRPr="002059BC">
          <w:rPr>
            <w:rStyle w:val="aff"/>
            <w:rFonts w:hint="eastAsia"/>
            <w:noProof/>
          </w:rPr>
          <w:t>第三方用户同步</w:t>
        </w:r>
        <w:r w:rsidR="00F5519F">
          <w:rPr>
            <w:noProof/>
            <w:webHidden/>
          </w:rPr>
          <w:tab/>
        </w:r>
        <w:r w:rsidR="00F5519F">
          <w:rPr>
            <w:noProof/>
            <w:webHidden/>
          </w:rPr>
          <w:fldChar w:fldCharType="begin"/>
        </w:r>
        <w:r w:rsidR="00F5519F">
          <w:rPr>
            <w:noProof/>
            <w:webHidden/>
          </w:rPr>
          <w:instrText xml:space="preserve"> PAGEREF _Toc61022675 \h </w:instrText>
        </w:r>
        <w:r w:rsidR="00F5519F">
          <w:rPr>
            <w:noProof/>
            <w:webHidden/>
          </w:rPr>
        </w:r>
        <w:r w:rsidR="00F5519F">
          <w:rPr>
            <w:noProof/>
            <w:webHidden/>
          </w:rPr>
          <w:fldChar w:fldCharType="separate"/>
        </w:r>
        <w:r w:rsidR="00F5519F">
          <w:rPr>
            <w:noProof/>
            <w:webHidden/>
          </w:rPr>
          <w:t>484</w:t>
        </w:r>
        <w:r w:rsidR="00F5519F">
          <w:rPr>
            <w:noProof/>
            <w:webHidden/>
          </w:rPr>
          <w:fldChar w:fldCharType="end"/>
        </w:r>
      </w:hyperlink>
    </w:p>
    <w:p w14:paraId="2FA7277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6" w:history="1">
        <w:r w:rsidR="00F5519F" w:rsidRPr="002059BC">
          <w:rPr>
            <w:rStyle w:val="aff"/>
            <w:noProof/>
          </w:rPr>
          <w:t>26.4.1</w:t>
        </w:r>
        <w:r w:rsidR="00F5519F" w:rsidRPr="002059BC">
          <w:rPr>
            <w:rStyle w:val="aff"/>
            <w:rFonts w:hint="eastAsia"/>
            <w:noProof/>
          </w:rPr>
          <w:t xml:space="preserve"> </w:t>
        </w:r>
        <w:r w:rsidR="00F5519F" w:rsidRPr="002059BC">
          <w:rPr>
            <w:rStyle w:val="aff"/>
            <w:rFonts w:hint="eastAsia"/>
            <w:noProof/>
          </w:rPr>
          <w:t>第三方用户同步接口</w:t>
        </w:r>
        <w:r w:rsidR="00F5519F">
          <w:rPr>
            <w:noProof/>
            <w:webHidden/>
          </w:rPr>
          <w:tab/>
        </w:r>
        <w:r w:rsidR="00F5519F">
          <w:rPr>
            <w:noProof/>
            <w:webHidden/>
          </w:rPr>
          <w:fldChar w:fldCharType="begin"/>
        </w:r>
        <w:r w:rsidR="00F5519F">
          <w:rPr>
            <w:noProof/>
            <w:webHidden/>
          </w:rPr>
          <w:instrText xml:space="preserve"> PAGEREF _Toc61022676 \h </w:instrText>
        </w:r>
        <w:r w:rsidR="00F5519F">
          <w:rPr>
            <w:noProof/>
            <w:webHidden/>
          </w:rPr>
        </w:r>
        <w:r w:rsidR="00F5519F">
          <w:rPr>
            <w:noProof/>
            <w:webHidden/>
          </w:rPr>
          <w:fldChar w:fldCharType="separate"/>
        </w:r>
        <w:r w:rsidR="00F5519F">
          <w:rPr>
            <w:noProof/>
            <w:webHidden/>
          </w:rPr>
          <w:t>484</w:t>
        </w:r>
        <w:r w:rsidR="00F5519F">
          <w:rPr>
            <w:noProof/>
            <w:webHidden/>
          </w:rPr>
          <w:fldChar w:fldCharType="end"/>
        </w:r>
      </w:hyperlink>
    </w:p>
    <w:p w14:paraId="3AA1D18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7" w:history="1">
        <w:r w:rsidR="00F5519F" w:rsidRPr="002059BC">
          <w:rPr>
            <w:rStyle w:val="aff"/>
            <w:noProof/>
          </w:rPr>
          <w:t>26.4.2 Radius</w:t>
        </w:r>
        <w:r w:rsidR="00F5519F" w:rsidRPr="002059BC">
          <w:rPr>
            <w:rStyle w:val="aff"/>
            <w:rFonts w:hint="eastAsia"/>
            <w:noProof/>
          </w:rPr>
          <w:t>用户同步</w:t>
        </w:r>
        <w:r w:rsidR="00F5519F">
          <w:rPr>
            <w:noProof/>
            <w:webHidden/>
          </w:rPr>
          <w:tab/>
        </w:r>
        <w:r w:rsidR="00F5519F">
          <w:rPr>
            <w:noProof/>
            <w:webHidden/>
          </w:rPr>
          <w:fldChar w:fldCharType="begin"/>
        </w:r>
        <w:r w:rsidR="00F5519F">
          <w:rPr>
            <w:noProof/>
            <w:webHidden/>
          </w:rPr>
          <w:instrText xml:space="preserve"> PAGEREF _Toc61022677 \h </w:instrText>
        </w:r>
        <w:r w:rsidR="00F5519F">
          <w:rPr>
            <w:noProof/>
            <w:webHidden/>
          </w:rPr>
        </w:r>
        <w:r w:rsidR="00F5519F">
          <w:rPr>
            <w:noProof/>
            <w:webHidden/>
          </w:rPr>
          <w:fldChar w:fldCharType="separate"/>
        </w:r>
        <w:r w:rsidR="00F5519F">
          <w:rPr>
            <w:noProof/>
            <w:webHidden/>
          </w:rPr>
          <w:t>485</w:t>
        </w:r>
        <w:r w:rsidR="00F5519F">
          <w:rPr>
            <w:noProof/>
            <w:webHidden/>
          </w:rPr>
          <w:fldChar w:fldCharType="end"/>
        </w:r>
      </w:hyperlink>
    </w:p>
    <w:p w14:paraId="6CF004F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8" w:history="1">
        <w:r w:rsidR="00F5519F" w:rsidRPr="002059BC">
          <w:rPr>
            <w:rStyle w:val="aff"/>
            <w:noProof/>
          </w:rPr>
          <w:t>26.4.3 web</w:t>
        </w:r>
        <w:r w:rsidR="00F5519F" w:rsidRPr="002059BC">
          <w:rPr>
            <w:rStyle w:val="aff"/>
            <w:rFonts w:hint="eastAsia"/>
            <w:noProof/>
          </w:rPr>
          <w:t>用户同步</w:t>
        </w:r>
        <w:r w:rsidR="00F5519F">
          <w:rPr>
            <w:noProof/>
            <w:webHidden/>
          </w:rPr>
          <w:tab/>
        </w:r>
        <w:r w:rsidR="00F5519F">
          <w:rPr>
            <w:noProof/>
            <w:webHidden/>
          </w:rPr>
          <w:fldChar w:fldCharType="begin"/>
        </w:r>
        <w:r w:rsidR="00F5519F">
          <w:rPr>
            <w:noProof/>
            <w:webHidden/>
          </w:rPr>
          <w:instrText xml:space="preserve"> PAGEREF _Toc61022678 \h </w:instrText>
        </w:r>
        <w:r w:rsidR="00F5519F">
          <w:rPr>
            <w:noProof/>
            <w:webHidden/>
          </w:rPr>
        </w:r>
        <w:r w:rsidR="00F5519F">
          <w:rPr>
            <w:noProof/>
            <w:webHidden/>
          </w:rPr>
          <w:fldChar w:fldCharType="separate"/>
        </w:r>
        <w:r w:rsidR="00F5519F">
          <w:rPr>
            <w:noProof/>
            <w:webHidden/>
          </w:rPr>
          <w:t>486</w:t>
        </w:r>
        <w:r w:rsidR="00F5519F">
          <w:rPr>
            <w:noProof/>
            <w:webHidden/>
          </w:rPr>
          <w:fldChar w:fldCharType="end"/>
        </w:r>
      </w:hyperlink>
    </w:p>
    <w:p w14:paraId="4EFAE77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79" w:history="1">
        <w:r w:rsidR="00F5519F" w:rsidRPr="002059BC">
          <w:rPr>
            <w:rStyle w:val="aff"/>
            <w:noProof/>
          </w:rPr>
          <w:t>26.4.4</w:t>
        </w:r>
        <w:r w:rsidR="00F5519F" w:rsidRPr="002059BC">
          <w:rPr>
            <w:rStyle w:val="aff"/>
            <w:rFonts w:hint="eastAsia"/>
            <w:noProof/>
          </w:rPr>
          <w:t xml:space="preserve"> </w:t>
        </w:r>
        <w:r w:rsidR="00F5519F" w:rsidRPr="002059BC">
          <w:rPr>
            <w:rStyle w:val="aff"/>
            <w:rFonts w:hint="eastAsia"/>
            <w:noProof/>
          </w:rPr>
          <w:t>其他用户同步</w:t>
        </w:r>
        <w:r w:rsidR="00F5519F">
          <w:rPr>
            <w:noProof/>
            <w:webHidden/>
          </w:rPr>
          <w:tab/>
        </w:r>
        <w:r w:rsidR="00F5519F">
          <w:rPr>
            <w:noProof/>
            <w:webHidden/>
          </w:rPr>
          <w:fldChar w:fldCharType="begin"/>
        </w:r>
        <w:r w:rsidR="00F5519F">
          <w:rPr>
            <w:noProof/>
            <w:webHidden/>
          </w:rPr>
          <w:instrText xml:space="preserve"> PAGEREF _Toc61022679 \h </w:instrText>
        </w:r>
        <w:r w:rsidR="00F5519F">
          <w:rPr>
            <w:noProof/>
            <w:webHidden/>
          </w:rPr>
        </w:r>
        <w:r w:rsidR="00F5519F">
          <w:rPr>
            <w:noProof/>
            <w:webHidden/>
          </w:rPr>
          <w:fldChar w:fldCharType="separate"/>
        </w:r>
        <w:r w:rsidR="00F5519F">
          <w:rPr>
            <w:noProof/>
            <w:webHidden/>
          </w:rPr>
          <w:t>488</w:t>
        </w:r>
        <w:r w:rsidR="00F5519F">
          <w:rPr>
            <w:noProof/>
            <w:webHidden/>
          </w:rPr>
          <w:fldChar w:fldCharType="end"/>
        </w:r>
      </w:hyperlink>
    </w:p>
    <w:p w14:paraId="0A8ED6E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80" w:history="1">
        <w:r w:rsidR="00F5519F" w:rsidRPr="002059BC">
          <w:rPr>
            <w:rStyle w:val="aff"/>
            <w:noProof/>
          </w:rPr>
          <w:t>26.5</w:t>
        </w:r>
        <w:r w:rsidR="00F5519F" w:rsidRPr="002059BC">
          <w:rPr>
            <w:rStyle w:val="aff"/>
            <w:rFonts w:hint="eastAsia"/>
            <w:noProof/>
          </w:rPr>
          <w:t xml:space="preserve"> </w:t>
        </w:r>
        <w:r w:rsidR="00F5519F" w:rsidRPr="002059BC">
          <w:rPr>
            <w:rStyle w:val="aff"/>
            <w:rFonts w:hint="eastAsia"/>
            <w:noProof/>
          </w:rPr>
          <w:t>全局配置</w:t>
        </w:r>
        <w:r w:rsidR="00F5519F">
          <w:rPr>
            <w:noProof/>
            <w:webHidden/>
          </w:rPr>
          <w:tab/>
        </w:r>
        <w:r w:rsidR="00F5519F">
          <w:rPr>
            <w:noProof/>
            <w:webHidden/>
          </w:rPr>
          <w:fldChar w:fldCharType="begin"/>
        </w:r>
        <w:r w:rsidR="00F5519F">
          <w:rPr>
            <w:noProof/>
            <w:webHidden/>
          </w:rPr>
          <w:instrText xml:space="preserve"> PAGEREF _Toc61022680 \h </w:instrText>
        </w:r>
        <w:r w:rsidR="00F5519F">
          <w:rPr>
            <w:noProof/>
            <w:webHidden/>
          </w:rPr>
        </w:r>
        <w:r w:rsidR="00F5519F">
          <w:rPr>
            <w:noProof/>
            <w:webHidden/>
          </w:rPr>
          <w:fldChar w:fldCharType="separate"/>
        </w:r>
        <w:r w:rsidR="00F5519F">
          <w:rPr>
            <w:noProof/>
            <w:webHidden/>
          </w:rPr>
          <w:t>489</w:t>
        </w:r>
        <w:r w:rsidR="00F5519F">
          <w:rPr>
            <w:noProof/>
            <w:webHidden/>
          </w:rPr>
          <w:fldChar w:fldCharType="end"/>
        </w:r>
      </w:hyperlink>
    </w:p>
    <w:p w14:paraId="24D78D3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81" w:history="1">
        <w:r w:rsidR="00F5519F" w:rsidRPr="002059BC">
          <w:rPr>
            <w:rStyle w:val="aff"/>
            <w:noProof/>
          </w:rPr>
          <w:t>26.6</w:t>
        </w:r>
        <w:r w:rsidR="00F5519F" w:rsidRPr="002059BC">
          <w:rPr>
            <w:rStyle w:val="aff"/>
            <w:rFonts w:hint="eastAsia"/>
            <w:noProof/>
          </w:rPr>
          <w:t xml:space="preserve"> </w:t>
        </w:r>
        <w:r w:rsidR="00F5519F" w:rsidRPr="002059BC">
          <w:rPr>
            <w:rStyle w:val="aff"/>
            <w:rFonts w:hint="eastAsia"/>
            <w:noProof/>
          </w:rPr>
          <w:t>用户认证策略</w:t>
        </w:r>
        <w:r w:rsidR="00F5519F">
          <w:rPr>
            <w:noProof/>
            <w:webHidden/>
          </w:rPr>
          <w:tab/>
        </w:r>
        <w:r w:rsidR="00F5519F">
          <w:rPr>
            <w:noProof/>
            <w:webHidden/>
          </w:rPr>
          <w:fldChar w:fldCharType="begin"/>
        </w:r>
        <w:r w:rsidR="00F5519F">
          <w:rPr>
            <w:noProof/>
            <w:webHidden/>
          </w:rPr>
          <w:instrText xml:space="preserve"> PAGEREF _Toc61022681 \h </w:instrText>
        </w:r>
        <w:r w:rsidR="00F5519F">
          <w:rPr>
            <w:noProof/>
            <w:webHidden/>
          </w:rPr>
        </w:r>
        <w:r w:rsidR="00F5519F">
          <w:rPr>
            <w:noProof/>
            <w:webHidden/>
          </w:rPr>
          <w:fldChar w:fldCharType="separate"/>
        </w:r>
        <w:r w:rsidR="00F5519F">
          <w:rPr>
            <w:noProof/>
            <w:webHidden/>
          </w:rPr>
          <w:t>491</w:t>
        </w:r>
        <w:r w:rsidR="00F5519F">
          <w:rPr>
            <w:noProof/>
            <w:webHidden/>
          </w:rPr>
          <w:fldChar w:fldCharType="end"/>
        </w:r>
      </w:hyperlink>
    </w:p>
    <w:p w14:paraId="7C50AE3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82" w:history="1">
        <w:r w:rsidR="00F5519F" w:rsidRPr="002059BC">
          <w:rPr>
            <w:rStyle w:val="aff"/>
            <w:noProof/>
          </w:rPr>
          <w:t>26.6.1</w:t>
        </w:r>
        <w:r w:rsidR="00F5519F" w:rsidRPr="002059BC">
          <w:rPr>
            <w:rStyle w:val="aff"/>
            <w:rFonts w:hint="eastAsia"/>
            <w:noProof/>
          </w:rPr>
          <w:t xml:space="preserve"> </w:t>
        </w:r>
        <w:r w:rsidR="00F5519F" w:rsidRPr="002059BC">
          <w:rPr>
            <w:rStyle w:val="aff"/>
            <w:rFonts w:hint="eastAsia"/>
            <w:noProof/>
          </w:rPr>
          <w:t>用户认证策略概述</w:t>
        </w:r>
        <w:r w:rsidR="00F5519F">
          <w:rPr>
            <w:noProof/>
            <w:webHidden/>
          </w:rPr>
          <w:tab/>
        </w:r>
        <w:r w:rsidR="00F5519F">
          <w:rPr>
            <w:noProof/>
            <w:webHidden/>
          </w:rPr>
          <w:fldChar w:fldCharType="begin"/>
        </w:r>
        <w:r w:rsidR="00F5519F">
          <w:rPr>
            <w:noProof/>
            <w:webHidden/>
          </w:rPr>
          <w:instrText xml:space="preserve"> PAGEREF _Toc61022682 \h </w:instrText>
        </w:r>
        <w:r w:rsidR="00F5519F">
          <w:rPr>
            <w:noProof/>
            <w:webHidden/>
          </w:rPr>
        </w:r>
        <w:r w:rsidR="00F5519F">
          <w:rPr>
            <w:noProof/>
            <w:webHidden/>
          </w:rPr>
          <w:fldChar w:fldCharType="separate"/>
        </w:r>
        <w:r w:rsidR="00F5519F">
          <w:rPr>
            <w:noProof/>
            <w:webHidden/>
          </w:rPr>
          <w:t>491</w:t>
        </w:r>
        <w:r w:rsidR="00F5519F">
          <w:rPr>
            <w:noProof/>
            <w:webHidden/>
          </w:rPr>
          <w:fldChar w:fldCharType="end"/>
        </w:r>
      </w:hyperlink>
    </w:p>
    <w:p w14:paraId="3E38B29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83" w:history="1">
        <w:r w:rsidR="00F5519F" w:rsidRPr="002059BC">
          <w:rPr>
            <w:rStyle w:val="aff"/>
            <w:noProof/>
          </w:rPr>
          <w:t>26.6.2</w:t>
        </w:r>
        <w:r w:rsidR="00F5519F" w:rsidRPr="002059BC">
          <w:rPr>
            <w:rStyle w:val="aff"/>
            <w:rFonts w:hint="eastAsia"/>
            <w:noProof/>
          </w:rPr>
          <w:t xml:space="preserve"> </w:t>
        </w:r>
        <w:r w:rsidR="00F5519F" w:rsidRPr="002059BC">
          <w:rPr>
            <w:rStyle w:val="aff"/>
            <w:rFonts w:hint="eastAsia"/>
            <w:noProof/>
          </w:rPr>
          <w:t>认证策略配置</w:t>
        </w:r>
        <w:r w:rsidR="00F5519F">
          <w:rPr>
            <w:noProof/>
            <w:webHidden/>
          </w:rPr>
          <w:tab/>
        </w:r>
        <w:r w:rsidR="00F5519F">
          <w:rPr>
            <w:noProof/>
            <w:webHidden/>
          </w:rPr>
          <w:fldChar w:fldCharType="begin"/>
        </w:r>
        <w:r w:rsidR="00F5519F">
          <w:rPr>
            <w:noProof/>
            <w:webHidden/>
          </w:rPr>
          <w:instrText xml:space="preserve"> PAGEREF _Toc61022683 \h </w:instrText>
        </w:r>
        <w:r w:rsidR="00F5519F">
          <w:rPr>
            <w:noProof/>
            <w:webHidden/>
          </w:rPr>
        </w:r>
        <w:r w:rsidR="00F5519F">
          <w:rPr>
            <w:noProof/>
            <w:webHidden/>
          </w:rPr>
          <w:fldChar w:fldCharType="separate"/>
        </w:r>
        <w:r w:rsidR="00F5519F">
          <w:rPr>
            <w:noProof/>
            <w:webHidden/>
          </w:rPr>
          <w:t>492</w:t>
        </w:r>
        <w:r w:rsidR="00F5519F">
          <w:rPr>
            <w:noProof/>
            <w:webHidden/>
          </w:rPr>
          <w:fldChar w:fldCharType="end"/>
        </w:r>
      </w:hyperlink>
    </w:p>
    <w:p w14:paraId="2028750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84" w:history="1">
        <w:r w:rsidR="00F5519F" w:rsidRPr="002059BC">
          <w:rPr>
            <w:rStyle w:val="aff"/>
            <w:noProof/>
          </w:rPr>
          <w:t>26.7</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_Toc61022684 \h </w:instrText>
        </w:r>
        <w:r w:rsidR="00F5519F">
          <w:rPr>
            <w:noProof/>
            <w:webHidden/>
          </w:rPr>
        </w:r>
        <w:r w:rsidR="00F5519F">
          <w:rPr>
            <w:noProof/>
            <w:webHidden/>
          </w:rPr>
          <w:fldChar w:fldCharType="separate"/>
        </w:r>
        <w:r w:rsidR="00F5519F">
          <w:rPr>
            <w:noProof/>
            <w:webHidden/>
          </w:rPr>
          <w:t>494</w:t>
        </w:r>
        <w:r w:rsidR="00F5519F">
          <w:rPr>
            <w:noProof/>
            <w:webHidden/>
          </w:rPr>
          <w:fldChar w:fldCharType="end"/>
        </w:r>
      </w:hyperlink>
    </w:p>
    <w:p w14:paraId="4B1E07B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85" w:history="1">
        <w:r w:rsidR="00F5519F" w:rsidRPr="002059BC">
          <w:rPr>
            <w:rStyle w:val="aff"/>
            <w:noProof/>
          </w:rPr>
          <w:t>26.7.1</w:t>
        </w:r>
        <w:r w:rsidR="00F5519F" w:rsidRPr="002059BC">
          <w:rPr>
            <w:rStyle w:val="aff"/>
            <w:rFonts w:hint="eastAsia"/>
            <w:noProof/>
          </w:rPr>
          <w:t xml:space="preserve"> </w:t>
        </w:r>
        <w:r w:rsidR="00F5519F" w:rsidRPr="002059BC">
          <w:rPr>
            <w:rStyle w:val="aff"/>
            <w:rFonts w:hint="eastAsia"/>
            <w:noProof/>
          </w:rPr>
          <w:t>用户认证策略配置举例</w:t>
        </w:r>
        <w:r w:rsidR="00F5519F">
          <w:rPr>
            <w:noProof/>
            <w:webHidden/>
          </w:rPr>
          <w:tab/>
        </w:r>
        <w:r w:rsidR="00F5519F">
          <w:rPr>
            <w:noProof/>
            <w:webHidden/>
          </w:rPr>
          <w:fldChar w:fldCharType="begin"/>
        </w:r>
        <w:r w:rsidR="00F5519F">
          <w:rPr>
            <w:noProof/>
            <w:webHidden/>
          </w:rPr>
          <w:instrText xml:space="preserve"> PAGEREF _Toc61022685 \h </w:instrText>
        </w:r>
        <w:r w:rsidR="00F5519F">
          <w:rPr>
            <w:noProof/>
            <w:webHidden/>
          </w:rPr>
        </w:r>
        <w:r w:rsidR="00F5519F">
          <w:rPr>
            <w:noProof/>
            <w:webHidden/>
          </w:rPr>
          <w:fldChar w:fldCharType="separate"/>
        </w:r>
        <w:r w:rsidR="00F5519F">
          <w:rPr>
            <w:noProof/>
            <w:webHidden/>
          </w:rPr>
          <w:t>494</w:t>
        </w:r>
        <w:r w:rsidR="00F5519F">
          <w:rPr>
            <w:noProof/>
            <w:webHidden/>
          </w:rPr>
          <w:fldChar w:fldCharType="end"/>
        </w:r>
      </w:hyperlink>
    </w:p>
    <w:p w14:paraId="5A1A316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86" w:history="1">
        <w:r w:rsidR="00F5519F" w:rsidRPr="002059BC">
          <w:rPr>
            <w:rStyle w:val="aff"/>
            <w:noProof/>
          </w:rPr>
          <w:t>26.7.2 LDAP</w:t>
        </w:r>
        <w:r w:rsidR="00F5519F" w:rsidRPr="002059BC">
          <w:rPr>
            <w:rStyle w:val="aff"/>
            <w:rFonts w:hint="eastAsia"/>
            <w:noProof/>
          </w:rPr>
          <w:t>使用标识名</w:t>
        </w:r>
        <w:r w:rsidR="00F5519F" w:rsidRPr="002059BC">
          <w:rPr>
            <w:rStyle w:val="aff"/>
            <w:noProof/>
          </w:rPr>
          <w:t>CN</w:t>
        </w:r>
        <w:r w:rsidR="00F5519F" w:rsidRPr="002059BC">
          <w:rPr>
            <w:rStyle w:val="aff"/>
            <w:rFonts w:hint="eastAsia"/>
            <w:noProof/>
          </w:rPr>
          <w:t>认证典型配置举例</w:t>
        </w:r>
        <w:r w:rsidR="00F5519F">
          <w:rPr>
            <w:noProof/>
            <w:webHidden/>
          </w:rPr>
          <w:tab/>
        </w:r>
        <w:r w:rsidR="00F5519F">
          <w:rPr>
            <w:noProof/>
            <w:webHidden/>
          </w:rPr>
          <w:fldChar w:fldCharType="begin"/>
        </w:r>
        <w:r w:rsidR="00F5519F">
          <w:rPr>
            <w:noProof/>
            <w:webHidden/>
          </w:rPr>
          <w:instrText xml:space="preserve"> PAGEREF _Toc61022686 \h </w:instrText>
        </w:r>
        <w:r w:rsidR="00F5519F">
          <w:rPr>
            <w:noProof/>
            <w:webHidden/>
          </w:rPr>
        </w:r>
        <w:r w:rsidR="00F5519F">
          <w:rPr>
            <w:noProof/>
            <w:webHidden/>
          </w:rPr>
          <w:fldChar w:fldCharType="separate"/>
        </w:r>
        <w:r w:rsidR="00F5519F">
          <w:rPr>
            <w:noProof/>
            <w:webHidden/>
          </w:rPr>
          <w:t>501</w:t>
        </w:r>
        <w:r w:rsidR="00F5519F">
          <w:rPr>
            <w:noProof/>
            <w:webHidden/>
          </w:rPr>
          <w:fldChar w:fldCharType="end"/>
        </w:r>
      </w:hyperlink>
    </w:p>
    <w:p w14:paraId="39E6DC7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87" w:history="1">
        <w:r w:rsidR="00F5519F" w:rsidRPr="002059BC">
          <w:rPr>
            <w:rStyle w:val="aff"/>
            <w:noProof/>
          </w:rPr>
          <w:t>26.7.3 LDAP</w:t>
        </w:r>
        <w:r w:rsidR="00F5519F" w:rsidRPr="002059BC">
          <w:rPr>
            <w:rStyle w:val="aff"/>
            <w:rFonts w:hint="eastAsia"/>
            <w:noProof/>
          </w:rPr>
          <w:t>使用标识名</w:t>
        </w:r>
        <w:r w:rsidR="00F5519F" w:rsidRPr="002059BC">
          <w:rPr>
            <w:rStyle w:val="aff"/>
            <w:noProof/>
          </w:rPr>
          <w:t>sAMAccountName</w:t>
        </w:r>
        <w:r w:rsidR="00F5519F" w:rsidRPr="002059BC">
          <w:rPr>
            <w:rStyle w:val="aff"/>
            <w:rFonts w:hint="eastAsia"/>
            <w:noProof/>
          </w:rPr>
          <w:t>认证典型配置案例</w:t>
        </w:r>
        <w:r w:rsidR="00F5519F">
          <w:rPr>
            <w:noProof/>
            <w:webHidden/>
          </w:rPr>
          <w:tab/>
        </w:r>
        <w:r w:rsidR="00F5519F">
          <w:rPr>
            <w:noProof/>
            <w:webHidden/>
          </w:rPr>
          <w:fldChar w:fldCharType="begin"/>
        </w:r>
        <w:r w:rsidR="00F5519F">
          <w:rPr>
            <w:noProof/>
            <w:webHidden/>
          </w:rPr>
          <w:instrText xml:space="preserve"> PAGEREF _Toc61022687 \h </w:instrText>
        </w:r>
        <w:r w:rsidR="00F5519F">
          <w:rPr>
            <w:noProof/>
            <w:webHidden/>
          </w:rPr>
        </w:r>
        <w:r w:rsidR="00F5519F">
          <w:rPr>
            <w:noProof/>
            <w:webHidden/>
          </w:rPr>
          <w:fldChar w:fldCharType="separate"/>
        </w:r>
        <w:r w:rsidR="00F5519F">
          <w:rPr>
            <w:noProof/>
            <w:webHidden/>
          </w:rPr>
          <w:t>506</w:t>
        </w:r>
        <w:r w:rsidR="00F5519F">
          <w:rPr>
            <w:noProof/>
            <w:webHidden/>
          </w:rPr>
          <w:fldChar w:fldCharType="end"/>
        </w:r>
      </w:hyperlink>
    </w:p>
    <w:p w14:paraId="68A3BD9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88" w:history="1">
        <w:r w:rsidR="00F5519F" w:rsidRPr="002059BC">
          <w:rPr>
            <w:rStyle w:val="aff"/>
            <w:noProof/>
          </w:rPr>
          <w:t>26.7.4 LDAP</w:t>
        </w:r>
        <w:r w:rsidR="00F5519F" w:rsidRPr="002059BC">
          <w:rPr>
            <w:rStyle w:val="aff"/>
            <w:rFonts w:hint="eastAsia"/>
            <w:noProof/>
          </w:rPr>
          <w:t>使用同步安全组认证配置举例</w:t>
        </w:r>
        <w:r w:rsidR="00F5519F">
          <w:rPr>
            <w:noProof/>
            <w:webHidden/>
          </w:rPr>
          <w:tab/>
        </w:r>
        <w:r w:rsidR="00F5519F">
          <w:rPr>
            <w:noProof/>
            <w:webHidden/>
          </w:rPr>
          <w:fldChar w:fldCharType="begin"/>
        </w:r>
        <w:r w:rsidR="00F5519F">
          <w:rPr>
            <w:noProof/>
            <w:webHidden/>
          </w:rPr>
          <w:instrText xml:space="preserve"> PAGEREF _Toc61022688 \h </w:instrText>
        </w:r>
        <w:r w:rsidR="00F5519F">
          <w:rPr>
            <w:noProof/>
            <w:webHidden/>
          </w:rPr>
        </w:r>
        <w:r w:rsidR="00F5519F">
          <w:rPr>
            <w:noProof/>
            <w:webHidden/>
          </w:rPr>
          <w:fldChar w:fldCharType="separate"/>
        </w:r>
        <w:r w:rsidR="00F5519F">
          <w:rPr>
            <w:noProof/>
            <w:webHidden/>
          </w:rPr>
          <w:t>510</w:t>
        </w:r>
        <w:r w:rsidR="00F5519F">
          <w:rPr>
            <w:noProof/>
            <w:webHidden/>
          </w:rPr>
          <w:fldChar w:fldCharType="end"/>
        </w:r>
      </w:hyperlink>
    </w:p>
    <w:p w14:paraId="6CACD17F"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89" w:history="1">
        <w:r w:rsidR="00F5519F" w:rsidRPr="002059BC">
          <w:rPr>
            <w:rStyle w:val="aff"/>
            <w:noProof/>
          </w:rPr>
          <w:t>27</w:t>
        </w:r>
        <w:r w:rsidR="00F5519F" w:rsidRPr="002059BC">
          <w:rPr>
            <w:rStyle w:val="aff"/>
            <w:rFonts w:hint="eastAsia"/>
            <w:noProof/>
          </w:rPr>
          <w:t xml:space="preserve"> </w:t>
        </w:r>
        <w:r w:rsidR="00F5519F" w:rsidRPr="002059BC">
          <w:rPr>
            <w:rStyle w:val="aff"/>
            <w:rFonts w:hint="eastAsia"/>
            <w:noProof/>
          </w:rPr>
          <w:t>单点登录</w:t>
        </w:r>
        <w:r w:rsidR="00F5519F">
          <w:rPr>
            <w:noProof/>
            <w:webHidden/>
          </w:rPr>
          <w:tab/>
        </w:r>
        <w:r w:rsidR="00F5519F">
          <w:rPr>
            <w:noProof/>
            <w:webHidden/>
          </w:rPr>
          <w:fldChar w:fldCharType="begin"/>
        </w:r>
        <w:r w:rsidR="00F5519F">
          <w:rPr>
            <w:noProof/>
            <w:webHidden/>
          </w:rPr>
          <w:instrText xml:space="preserve"> PAGEREF _Toc61022689 \h </w:instrText>
        </w:r>
        <w:r w:rsidR="00F5519F">
          <w:rPr>
            <w:noProof/>
            <w:webHidden/>
          </w:rPr>
        </w:r>
        <w:r w:rsidR="00F5519F">
          <w:rPr>
            <w:noProof/>
            <w:webHidden/>
          </w:rPr>
          <w:fldChar w:fldCharType="separate"/>
        </w:r>
        <w:r w:rsidR="00F5519F">
          <w:rPr>
            <w:noProof/>
            <w:webHidden/>
          </w:rPr>
          <w:t>515</w:t>
        </w:r>
        <w:r w:rsidR="00F5519F">
          <w:rPr>
            <w:noProof/>
            <w:webHidden/>
          </w:rPr>
          <w:fldChar w:fldCharType="end"/>
        </w:r>
      </w:hyperlink>
    </w:p>
    <w:p w14:paraId="3CEDE33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90" w:history="1">
        <w:r w:rsidR="00F5519F" w:rsidRPr="002059BC">
          <w:rPr>
            <w:rStyle w:val="aff"/>
            <w:noProof/>
          </w:rPr>
          <w:t>27.1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_Toc61022690 \h </w:instrText>
        </w:r>
        <w:r w:rsidR="00F5519F">
          <w:rPr>
            <w:noProof/>
            <w:webHidden/>
          </w:rPr>
        </w:r>
        <w:r w:rsidR="00F5519F">
          <w:rPr>
            <w:noProof/>
            <w:webHidden/>
          </w:rPr>
          <w:fldChar w:fldCharType="separate"/>
        </w:r>
        <w:r w:rsidR="00F5519F">
          <w:rPr>
            <w:noProof/>
            <w:webHidden/>
          </w:rPr>
          <w:t>515</w:t>
        </w:r>
        <w:r w:rsidR="00F5519F">
          <w:rPr>
            <w:noProof/>
            <w:webHidden/>
          </w:rPr>
          <w:fldChar w:fldCharType="end"/>
        </w:r>
      </w:hyperlink>
    </w:p>
    <w:p w14:paraId="0D323BA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91" w:history="1">
        <w:r w:rsidR="00F5519F" w:rsidRPr="002059BC">
          <w:rPr>
            <w:rStyle w:val="aff"/>
            <w:noProof/>
          </w:rPr>
          <w:t>27.1.1</w:t>
        </w:r>
        <w:r w:rsidR="00F5519F" w:rsidRPr="002059BC">
          <w:rPr>
            <w:rStyle w:val="aff"/>
            <w:rFonts w:hint="eastAsia"/>
            <w:noProof/>
          </w:rPr>
          <w:t xml:space="preserve"> </w:t>
        </w:r>
        <w:r w:rsidR="00F5519F" w:rsidRPr="002059BC">
          <w:rPr>
            <w:rStyle w:val="aff"/>
            <w:rFonts w:hint="eastAsia"/>
            <w:noProof/>
          </w:rPr>
          <w:t>原理描述</w:t>
        </w:r>
        <w:r w:rsidR="00F5519F">
          <w:rPr>
            <w:noProof/>
            <w:webHidden/>
          </w:rPr>
          <w:tab/>
        </w:r>
        <w:r w:rsidR="00F5519F">
          <w:rPr>
            <w:noProof/>
            <w:webHidden/>
          </w:rPr>
          <w:fldChar w:fldCharType="begin"/>
        </w:r>
        <w:r w:rsidR="00F5519F">
          <w:rPr>
            <w:noProof/>
            <w:webHidden/>
          </w:rPr>
          <w:instrText xml:space="preserve"> PAGEREF _Toc61022691 \h </w:instrText>
        </w:r>
        <w:r w:rsidR="00F5519F">
          <w:rPr>
            <w:noProof/>
            <w:webHidden/>
          </w:rPr>
        </w:r>
        <w:r w:rsidR="00F5519F">
          <w:rPr>
            <w:noProof/>
            <w:webHidden/>
          </w:rPr>
          <w:fldChar w:fldCharType="separate"/>
        </w:r>
        <w:r w:rsidR="00F5519F">
          <w:rPr>
            <w:noProof/>
            <w:webHidden/>
          </w:rPr>
          <w:t>515</w:t>
        </w:r>
        <w:r w:rsidR="00F5519F">
          <w:rPr>
            <w:noProof/>
            <w:webHidden/>
          </w:rPr>
          <w:fldChar w:fldCharType="end"/>
        </w:r>
      </w:hyperlink>
    </w:p>
    <w:p w14:paraId="5B272F8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92" w:history="1">
        <w:r w:rsidR="00F5519F" w:rsidRPr="002059BC">
          <w:rPr>
            <w:rStyle w:val="aff"/>
            <w:noProof/>
          </w:rPr>
          <w:t>27.2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AD</w:t>
        </w:r>
        <w:r w:rsidR="00F5519F" w:rsidRPr="002059BC">
          <w:rPr>
            <w:rStyle w:val="aff"/>
            <w:rFonts w:hint="eastAsia"/>
            <w:noProof/>
          </w:rPr>
          <w:t>域单点登录</w:t>
        </w:r>
        <w:r w:rsidR="00F5519F">
          <w:rPr>
            <w:noProof/>
            <w:webHidden/>
          </w:rPr>
          <w:tab/>
        </w:r>
        <w:r w:rsidR="00F5519F">
          <w:rPr>
            <w:noProof/>
            <w:webHidden/>
          </w:rPr>
          <w:fldChar w:fldCharType="begin"/>
        </w:r>
        <w:r w:rsidR="00F5519F">
          <w:rPr>
            <w:noProof/>
            <w:webHidden/>
          </w:rPr>
          <w:instrText xml:space="preserve"> PAGEREF _Toc61022692 \h </w:instrText>
        </w:r>
        <w:r w:rsidR="00F5519F">
          <w:rPr>
            <w:noProof/>
            <w:webHidden/>
          </w:rPr>
        </w:r>
        <w:r w:rsidR="00F5519F">
          <w:rPr>
            <w:noProof/>
            <w:webHidden/>
          </w:rPr>
          <w:fldChar w:fldCharType="separate"/>
        </w:r>
        <w:r w:rsidR="00F5519F">
          <w:rPr>
            <w:noProof/>
            <w:webHidden/>
          </w:rPr>
          <w:t>515</w:t>
        </w:r>
        <w:r w:rsidR="00F5519F">
          <w:rPr>
            <w:noProof/>
            <w:webHidden/>
          </w:rPr>
          <w:fldChar w:fldCharType="end"/>
        </w:r>
      </w:hyperlink>
    </w:p>
    <w:p w14:paraId="0956972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93" w:history="1">
        <w:r w:rsidR="00F5519F" w:rsidRPr="002059BC">
          <w:rPr>
            <w:rStyle w:val="aff"/>
            <w:noProof/>
          </w:rPr>
          <w:t>27.2.1</w:t>
        </w:r>
        <w:r w:rsidR="00F5519F" w:rsidRPr="002059BC">
          <w:rPr>
            <w:rStyle w:val="aff"/>
            <w:rFonts w:hint="eastAsia"/>
            <w:noProof/>
          </w:rPr>
          <w:t xml:space="preserve"> </w:t>
        </w:r>
        <w:r w:rsidR="00F5519F" w:rsidRPr="002059BC">
          <w:rPr>
            <w:rStyle w:val="aff"/>
            <w:rFonts w:hint="eastAsia"/>
            <w:noProof/>
          </w:rPr>
          <w:t>配置单点登录全局参数</w:t>
        </w:r>
        <w:r w:rsidR="00F5519F">
          <w:rPr>
            <w:noProof/>
            <w:webHidden/>
          </w:rPr>
          <w:tab/>
        </w:r>
        <w:r w:rsidR="00F5519F">
          <w:rPr>
            <w:noProof/>
            <w:webHidden/>
          </w:rPr>
          <w:fldChar w:fldCharType="begin"/>
        </w:r>
        <w:r w:rsidR="00F5519F">
          <w:rPr>
            <w:noProof/>
            <w:webHidden/>
          </w:rPr>
          <w:instrText xml:space="preserve"> PAGEREF _Toc61022693 \h </w:instrText>
        </w:r>
        <w:r w:rsidR="00F5519F">
          <w:rPr>
            <w:noProof/>
            <w:webHidden/>
          </w:rPr>
        </w:r>
        <w:r w:rsidR="00F5519F">
          <w:rPr>
            <w:noProof/>
            <w:webHidden/>
          </w:rPr>
          <w:fldChar w:fldCharType="separate"/>
        </w:r>
        <w:r w:rsidR="00F5519F">
          <w:rPr>
            <w:noProof/>
            <w:webHidden/>
          </w:rPr>
          <w:t>515</w:t>
        </w:r>
        <w:r w:rsidR="00F5519F">
          <w:rPr>
            <w:noProof/>
            <w:webHidden/>
          </w:rPr>
          <w:fldChar w:fldCharType="end"/>
        </w:r>
      </w:hyperlink>
    </w:p>
    <w:p w14:paraId="59F054A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94" w:history="1">
        <w:r w:rsidR="00F5519F" w:rsidRPr="002059BC">
          <w:rPr>
            <w:rStyle w:val="aff"/>
            <w:noProof/>
          </w:rPr>
          <w:t>27.2.2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AD</w:t>
        </w:r>
        <w:r w:rsidR="00F5519F" w:rsidRPr="002059BC">
          <w:rPr>
            <w:rStyle w:val="aff"/>
            <w:rFonts w:hint="eastAsia"/>
            <w:noProof/>
          </w:rPr>
          <w:t>域服务器</w:t>
        </w:r>
        <w:r w:rsidR="00F5519F">
          <w:rPr>
            <w:noProof/>
            <w:webHidden/>
          </w:rPr>
          <w:tab/>
        </w:r>
        <w:r w:rsidR="00F5519F">
          <w:rPr>
            <w:noProof/>
            <w:webHidden/>
          </w:rPr>
          <w:fldChar w:fldCharType="begin"/>
        </w:r>
        <w:r w:rsidR="00F5519F">
          <w:rPr>
            <w:noProof/>
            <w:webHidden/>
          </w:rPr>
          <w:instrText xml:space="preserve"> PAGEREF _Toc61022694 \h </w:instrText>
        </w:r>
        <w:r w:rsidR="00F5519F">
          <w:rPr>
            <w:noProof/>
            <w:webHidden/>
          </w:rPr>
        </w:r>
        <w:r w:rsidR="00F5519F">
          <w:rPr>
            <w:noProof/>
            <w:webHidden/>
          </w:rPr>
          <w:fldChar w:fldCharType="separate"/>
        </w:r>
        <w:r w:rsidR="00F5519F">
          <w:rPr>
            <w:noProof/>
            <w:webHidden/>
          </w:rPr>
          <w:t>517</w:t>
        </w:r>
        <w:r w:rsidR="00F5519F">
          <w:rPr>
            <w:noProof/>
            <w:webHidden/>
          </w:rPr>
          <w:fldChar w:fldCharType="end"/>
        </w:r>
      </w:hyperlink>
    </w:p>
    <w:p w14:paraId="73EB928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695" w:history="1">
        <w:r w:rsidR="00F5519F" w:rsidRPr="002059BC">
          <w:rPr>
            <w:rStyle w:val="aff"/>
            <w:noProof/>
          </w:rPr>
          <w:t>27.2.3</w:t>
        </w:r>
        <w:r w:rsidR="00F5519F" w:rsidRPr="002059BC">
          <w:rPr>
            <w:rStyle w:val="aff"/>
            <w:rFonts w:hint="eastAsia"/>
            <w:noProof/>
          </w:rPr>
          <w:t xml:space="preserve"> </w:t>
        </w:r>
        <w:r w:rsidR="00F5519F" w:rsidRPr="002059BC">
          <w:rPr>
            <w:rStyle w:val="aff"/>
            <w:rFonts w:hint="eastAsia"/>
            <w:noProof/>
          </w:rPr>
          <w:t>配置单点登录认证策略</w:t>
        </w:r>
        <w:r w:rsidR="00F5519F">
          <w:rPr>
            <w:noProof/>
            <w:webHidden/>
          </w:rPr>
          <w:tab/>
        </w:r>
        <w:r w:rsidR="00F5519F">
          <w:rPr>
            <w:noProof/>
            <w:webHidden/>
          </w:rPr>
          <w:fldChar w:fldCharType="begin"/>
        </w:r>
        <w:r w:rsidR="00F5519F">
          <w:rPr>
            <w:noProof/>
            <w:webHidden/>
          </w:rPr>
          <w:instrText xml:space="preserve"> PAGEREF _Toc61022695 \h </w:instrText>
        </w:r>
        <w:r w:rsidR="00F5519F">
          <w:rPr>
            <w:noProof/>
            <w:webHidden/>
          </w:rPr>
        </w:r>
        <w:r w:rsidR="00F5519F">
          <w:rPr>
            <w:noProof/>
            <w:webHidden/>
          </w:rPr>
          <w:fldChar w:fldCharType="separate"/>
        </w:r>
        <w:r w:rsidR="00F5519F">
          <w:rPr>
            <w:noProof/>
            <w:webHidden/>
          </w:rPr>
          <w:t>520</w:t>
        </w:r>
        <w:r w:rsidR="00F5519F">
          <w:rPr>
            <w:noProof/>
            <w:webHidden/>
          </w:rPr>
          <w:fldChar w:fldCharType="end"/>
        </w:r>
      </w:hyperlink>
    </w:p>
    <w:p w14:paraId="2F624B45"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696" w:history="1">
        <w:r w:rsidR="00F5519F" w:rsidRPr="002059BC">
          <w:rPr>
            <w:rStyle w:val="aff"/>
            <w:noProof/>
          </w:rPr>
          <w:t>28 Portal</w:t>
        </w:r>
        <w:r w:rsidR="00F5519F" w:rsidRPr="002059BC">
          <w:rPr>
            <w:rStyle w:val="aff"/>
            <w:rFonts w:hint="eastAsia"/>
            <w:noProof/>
          </w:rPr>
          <w:t>逃生</w:t>
        </w:r>
        <w:r w:rsidR="00F5519F">
          <w:rPr>
            <w:noProof/>
            <w:webHidden/>
          </w:rPr>
          <w:tab/>
        </w:r>
        <w:r w:rsidR="00F5519F">
          <w:rPr>
            <w:noProof/>
            <w:webHidden/>
          </w:rPr>
          <w:fldChar w:fldCharType="begin"/>
        </w:r>
        <w:r w:rsidR="00F5519F">
          <w:rPr>
            <w:noProof/>
            <w:webHidden/>
          </w:rPr>
          <w:instrText xml:space="preserve"> PAGEREF _Toc61022696 \h </w:instrText>
        </w:r>
        <w:r w:rsidR="00F5519F">
          <w:rPr>
            <w:noProof/>
            <w:webHidden/>
          </w:rPr>
        </w:r>
        <w:r w:rsidR="00F5519F">
          <w:rPr>
            <w:noProof/>
            <w:webHidden/>
          </w:rPr>
          <w:fldChar w:fldCharType="separate"/>
        </w:r>
        <w:r w:rsidR="00F5519F">
          <w:rPr>
            <w:noProof/>
            <w:webHidden/>
          </w:rPr>
          <w:t>523</w:t>
        </w:r>
        <w:r w:rsidR="00F5519F">
          <w:rPr>
            <w:noProof/>
            <w:webHidden/>
          </w:rPr>
          <w:fldChar w:fldCharType="end"/>
        </w:r>
      </w:hyperlink>
    </w:p>
    <w:p w14:paraId="68EE6F4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97" w:history="1">
        <w:r w:rsidR="00F5519F" w:rsidRPr="002059BC">
          <w:rPr>
            <w:rStyle w:val="aff"/>
            <w:noProof/>
          </w:rPr>
          <w:t>28.1 Portal</w:t>
        </w:r>
        <w:r w:rsidR="00F5519F" w:rsidRPr="002059BC">
          <w:rPr>
            <w:rStyle w:val="aff"/>
            <w:rFonts w:hint="eastAsia"/>
            <w:noProof/>
          </w:rPr>
          <w:t>逃生介绍</w:t>
        </w:r>
        <w:r w:rsidR="00F5519F">
          <w:rPr>
            <w:noProof/>
            <w:webHidden/>
          </w:rPr>
          <w:tab/>
        </w:r>
        <w:r w:rsidR="00F5519F">
          <w:rPr>
            <w:noProof/>
            <w:webHidden/>
          </w:rPr>
          <w:fldChar w:fldCharType="begin"/>
        </w:r>
        <w:r w:rsidR="00F5519F">
          <w:rPr>
            <w:noProof/>
            <w:webHidden/>
          </w:rPr>
          <w:instrText xml:space="preserve"> PAGEREF _Toc61022697 \h </w:instrText>
        </w:r>
        <w:r w:rsidR="00F5519F">
          <w:rPr>
            <w:noProof/>
            <w:webHidden/>
          </w:rPr>
        </w:r>
        <w:r w:rsidR="00F5519F">
          <w:rPr>
            <w:noProof/>
            <w:webHidden/>
          </w:rPr>
          <w:fldChar w:fldCharType="separate"/>
        </w:r>
        <w:r w:rsidR="00F5519F">
          <w:rPr>
            <w:noProof/>
            <w:webHidden/>
          </w:rPr>
          <w:t>523</w:t>
        </w:r>
        <w:r w:rsidR="00F5519F">
          <w:rPr>
            <w:noProof/>
            <w:webHidden/>
          </w:rPr>
          <w:fldChar w:fldCharType="end"/>
        </w:r>
      </w:hyperlink>
    </w:p>
    <w:p w14:paraId="1E30E9F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98" w:history="1">
        <w:r w:rsidR="00F5519F" w:rsidRPr="002059BC">
          <w:rPr>
            <w:rStyle w:val="aff"/>
            <w:noProof/>
          </w:rPr>
          <w:t>28.2 Portal</w:t>
        </w:r>
        <w:r w:rsidR="00F5519F" w:rsidRPr="002059BC">
          <w:rPr>
            <w:rStyle w:val="aff"/>
            <w:rFonts w:hint="eastAsia"/>
            <w:noProof/>
          </w:rPr>
          <w:t>逃生的配置</w:t>
        </w:r>
        <w:r w:rsidR="00F5519F">
          <w:rPr>
            <w:noProof/>
            <w:webHidden/>
          </w:rPr>
          <w:tab/>
        </w:r>
        <w:r w:rsidR="00F5519F">
          <w:rPr>
            <w:noProof/>
            <w:webHidden/>
          </w:rPr>
          <w:fldChar w:fldCharType="begin"/>
        </w:r>
        <w:r w:rsidR="00F5519F">
          <w:rPr>
            <w:noProof/>
            <w:webHidden/>
          </w:rPr>
          <w:instrText xml:space="preserve"> PAGEREF _Toc61022698 \h </w:instrText>
        </w:r>
        <w:r w:rsidR="00F5519F">
          <w:rPr>
            <w:noProof/>
            <w:webHidden/>
          </w:rPr>
        </w:r>
        <w:r w:rsidR="00F5519F">
          <w:rPr>
            <w:noProof/>
            <w:webHidden/>
          </w:rPr>
          <w:fldChar w:fldCharType="separate"/>
        </w:r>
        <w:r w:rsidR="00F5519F">
          <w:rPr>
            <w:noProof/>
            <w:webHidden/>
          </w:rPr>
          <w:t>523</w:t>
        </w:r>
        <w:r w:rsidR="00F5519F">
          <w:rPr>
            <w:noProof/>
            <w:webHidden/>
          </w:rPr>
          <w:fldChar w:fldCharType="end"/>
        </w:r>
      </w:hyperlink>
    </w:p>
    <w:p w14:paraId="558D62E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699" w:history="1">
        <w:r w:rsidR="00F5519F" w:rsidRPr="002059BC">
          <w:rPr>
            <w:rStyle w:val="aff"/>
            <w:noProof/>
          </w:rPr>
          <w:t>28.3</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_Toc61022699 \h </w:instrText>
        </w:r>
        <w:r w:rsidR="00F5519F">
          <w:rPr>
            <w:noProof/>
            <w:webHidden/>
          </w:rPr>
        </w:r>
        <w:r w:rsidR="00F5519F">
          <w:rPr>
            <w:noProof/>
            <w:webHidden/>
          </w:rPr>
          <w:fldChar w:fldCharType="separate"/>
        </w:r>
        <w:r w:rsidR="00F5519F">
          <w:rPr>
            <w:noProof/>
            <w:webHidden/>
          </w:rPr>
          <w:t>525</w:t>
        </w:r>
        <w:r w:rsidR="00F5519F">
          <w:rPr>
            <w:noProof/>
            <w:webHidden/>
          </w:rPr>
          <w:fldChar w:fldCharType="end"/>
        </w:r>
      </w:hyperlink>
    </w:p>
    <w:p w14:paraId="2C18298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00" w:history="1">
        <w:r w:rsidR="00F5519F" w:rsidRPr="002059BC">
          <w:rPr>
            <w:rStyle w:val="aff"/>
            <w:noProof/>
          </w:rPr>
          <w:t>28.3.1 Portal</w:t>
        </w:r>
        <w:r w:rsidR="00F5519F" w:rsidRPr="002059BC">
          <w:rPr>
            <w:rStyle w:val="aff"/>
            <w:rFonts w:hint="eastAsia"/>
            <w:noProof/>
          </w:rPr>
          <w:t>逃生的配置举例</w:t>
        </w:r>
        <w:r w:rsidR="00F5519F">
          <w:rPr>
            <w:noProof/>
            <w:webHidden/>
          </w:rPr>
          <w:tab/>
        </w:r>
        <w:r w:rsidR="00F5519F">
          <w:rPr>
            <w:noProof/>
            <w:webHidden/>
          </w:rPr>
          <w:fldChar w:fldCharType="begin"/>
        </w:r>
        <w:r w:rsidR="00F5519F">
          <w:rPr>
            <w:noProof/>
            <w:webHidden/>
          </w:rPr>
          <w:instrText xml:space="preserve"> PAGEREF _Toc61022700 \h </w:instrText>
        </w:r>
        <w:r w:rsidR="00F5519F">
          <w:rPr>
            <w:noProof/>
            <w:webHidden/>
          </w:rPr>
        </w:r>
        <w:r w:rsidR="00F5519F">
          <w:rPr>
            <w:noProof/>
            <w:webHidden/>
          </w:rPr>
          <w:fldChar w:fldCharType="separate"/>
        </w:r>
        <w:r w:rsidR="00F5519F">
          <w:rPr>
            <w:noProof/>
            <w:webHidden/>
          </w:rPr>
          <w:t>525</w:t>
        </w:r>
        <w:r w:rsidR="00F5519F">
          <w:rPr>
            <w:noProof/>
            <w:webHidden/>
          </w:rPr>
          <w:fldChar w:fldCharType="end"/>
        </w:r>
      </w:hyperlink>
    </w:p>
    <w:p w14:paraId="35FD4827"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701" w:history="1">
        <w:r w:rsidR="00F5519F" w:rsidRPr="002059BC">
          <w:rPr>
            <w:rStyle w:val="aff"/>
            <w:noProof/>
          </w:rPr>
          <w:t>29</w:t>
        </w:r>
        <w:r w:rsidR="00F5519F" w:rsidRPr="002059BC">
          <w:rPr>
            <w:rStyle w:val="aff"/>
            <w:rFonts w:hint="eastAsia"/>
            <w:noProof/>
          </w:rPr>
          <w:t xml:space="preserve"> </w:t>
        </w:r>
        <w:r w:rsidR="00F5519F" w:rsidRPr="002059BC">
          <w:rPr>
            <w:rStyle w:val="aff"/>
            <w:rFonts w:hint="eastAsia"/>
            <w:noProof/>
          </w:rPr>
          <w:t>入侵防御</w:t>
        </w:r>
        <w:r w:rsidR="00F5519F">
          <w:rPr>
            <w:noProof/>
            <w:webHidden/>
          </w:rPr>
          <w:tab/>
        </w:r>
        <w:r w:rsidR="00F5519F">
          <w:rPr>
            <w:noProof/>
            <w:webHidden/>
          </w:rPr>
          <w:fldChar w:fldCharType="begin"/>
        </w:r>
        <w:r w:rsidR="00F5519F">
          <w:rPr>
            <w:noProof/>
            <w:webHidden/>
          </w:rPr>
          <w:instrText xml:space="preserve"> PAGEREF _Toc61022701 \h </w:instrText>
        </w:r>
        <w:r w:rsidR="00F5519F">
          <w:rPr>
            <w:noProof/>
            <w:webHidden/>
          </w:rPr>
        </w:r>
        <w:r w:rsidR="00F5519F">
          <w:rPr>
            <w:noProof/>
            <w:webHidden/>
          </w:rPr>
          <w:fldChar w:fldCharType="separate"/>
        </w:r>
        <w:r w:rsidR="00F5519F">
          <w:rPr>
            <w:noProof/>
            <w:webHidden/>
          </w:rPr>
          <w:t>531</w:t>
        </w:r>
        <w:r w:rsidR="00F5519F">
          <w:rPr>
            <w:noProof/>
            <w:webHidden/>
          </w:rPr>
          <w:fldChar w:fldCharType="end"/>
        </w:r>
      </w:hyperlink>
    </w:p>
    <w:p w14:paraId="50C5D78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02" w:history="1">
        <w:r w:rsidR="00F5519F" w:rsidRPr="002059BC">
          <w:rPr>
            <w:rStyle w:val="aff"/>
            <w:noProof/>
          </w:rPr>
          <w:t>29.1</w:t>
        </w:r>
        <w:r w:rsidR="00F5519F" w:rsidRPr="002059BC">
          <w:rPr>
            <w:rStyle w:val="aff"/>
            <w:rFonts w:hint="eastAsia"/>
            <w:noProof/>
          </w:rPr>
          <w:t xml:space="preserve"> </w:t>
        </w:r>
        <w:r w:rsidR="00F5519F" w:rsidRPr="002059BC">
          <w:rPr>
            <w:rStyle w:val="aff"/>
            <w:rFonts w:hint="eastAsia"/>
            <w:noProof/>
          </w:rPr>
          <w:t>入侵防御概述</w:t>
        </w:r>
        <w:r w:rsidR="00F5519F">
          <w:rPr>
            <w:noProof/>
            <w:webHidden/>
          </w:rPr>
          <w:tab/>
        </w:r>
        <w:r w:rsidR="00F5519F">
          <w:rPr>
            <w:noProof/>
            <w:webHidden/>
          </w:rPr>
          <w:fldChar w:fldCharType="begin"/>
        </w:r>
        <w:r w:rsidR="00F5519F">
          <w:rPr>
            <w:noProof/>
            <w:webHidden/>
          </w:rPr>
          <w:instrText xml:space="preserve"> PAGEREF _Toc61022702 \h </w:instrText>
        </w:r>
        <w:r w:rsidR="00F5519F">
          <w:rPr>
            <w:noProof/>
            <w:webHidden/>
          </w:rPr>
        </w:r>
        <w:r w:rsidR="00F5519F">
          <w:rPr>
            <w:noProof/>
            <w:webHidden/>
          </w:rPr>
          <w:fldChar w:fldCharType="separate"/>
        </w:r>
        <w:r w:rsidR="00F5519F">
          <w:rPr>
            <w:noProof/>
            <w:webHidden/>
          </w:rPr>
          <w:t>531</w:t>
        </w:r>
        <w:r w:rsidR="00F5519F">
          <w:rPr>
            <w:noProof/>
            <w:webHidden/>
          </w:rPr>
          <w:fldChar w:fldCharType="end"/>
        </w:r>
      </w:hyperlink>
    </w:p>
    <w:p w14:paraId="50EA74A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03" w:history="1">
        <w:r w:rsidR="00F5519F" w:rsidRPr="002059BC">
          <w:rPr>
            <w:rStyle w:val="aff"/>
            <w:noProof/>
          </w:rPr>
          <w:t>29.2</w:t>
        </w:r>
        <w:r w:rsidR="00F5519F" w:rsidRPr="002059BC">
          <w:rPr>
            <w:rStyle w:val="aff"/>
            <w:rFonts w:hint="eastAsia"/>
            <w:noProof/>
          </w:rPr>
          <w:t xml:space="preserve"> </w:t>
        </w:r>
        <w:r w:rsidR="00F5519F" w:rsidRPr="002059BC">
          <w:rPr>
            <w:rStyle w:val="aff"/>
            <w:rFonts w:hint="eastAsia"/>
            <w:noProof/>
          </w:rPr>
          <w:t>入侵防御配置</w:t>
        </w:r>
        <w:r w:rsidR="00F5519F">
          <w:rPr>
            <w:noProof/>
            <w:webHidden/>
          </w:rPr>
          <w:tab/>
        </w:r>
        <w:r w:rsidR="00F5519F">
          <w:rPr>
            <w:noProof/>
            <w:webHidden/>
          </w:rPr>
          <w:fldChar w:fldCharType="begin"/>
        </w:r>
        <w:r w:rsidR="00F5519F">
          <w:rPr>
            <w:noProof/>
            <w:webHidden/>
          </w:rPr>
          <w:instrText xml:space="preserve"> PAGEREF _Toc61022703 \h </w:instrText>
        </w:r>
        <w:r w:rsidR="00F5519F">
          <w:rPr>
            <w:noProof/>
            <w:webHidden/>
          </w:rPr>
        </w:r>
        <w:r w:rsidR="00F5519F">
          <w:rPr>
            <w:noProof/>
            <w:webHidden/>
          </w:rPr>
          <w:fldChar w:fldCharType="separate"/>
        </w:r>
        <w:r w:rsidR="00F5519F">
          <w:rPr>
            <w:noProof/>
            <w:webHidden/>
          </w:rPr>
          <w:t>531</w:t>
        </w:r>
        <w:r w:rsidR="00F5519F">
          <w:rPr>
            <w:noProof/>
            <w:webHidden/>
          </w:rPr>
          <w:fldChar w:fldCharType="end"/>
        </w:r>
      </w:hyperlink>
    </w:p>
    <w:p w14:paraId="4D8A8C0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04" w:history="1">
        <w:r w:rsidR="00F5519F" w:rsidRPr="002059BC">
          <w:rPr>
            <w:rStyle w:val="aff"/>
            <w:noProof/>
          </w:rPr>
          <w:t>29.2.1</w:t>
        </w:r>
        <w:r w:rsidR="00F5519F" w:rsidRPr="002059BC">
          <w:rPr>
            <w:rStyle w:val="aff"/>
            <w:rFonts w:hint="eastAsia"/>
            <w:noProof/>
          </w:rPr>
          <w:t xml:space="preserve"> </w:t>
        </w:r>
        <w:r w:rsidR="00F5519F" w:rsidRPr="002059BC">
          <w:rPr>
            <w:rStyle w:val="aff"/>
            <w:rFonts w:hint="eastAsia"/>
            <w:noProof/>
          </w:rPr>
          <w:t>事件集主页面</w:t>
        </w:r>
        <w:r w:rsidR="00F5519F">
          <w:rPr>
            <w:noProof/>
            <w:webHidden/>
          </w:rPr>
          <w:tab/>
        </w:r>
        <w:r w:rsidR="00F5519F">
          <w:rPr>
            <w:noProof/>
            <w:webHidden/>
          </w:rPr>
          <w:fldChar w:fldCharType="begin"/>
        </w:r>
        <w:r w:rsidR="00F5519F">
          <w:rPr>
            <w:noProof/>
            <w:webHidden/>
          </w:rPr>
          <w:instrText xml:space="preserve"> PAGEREF _Toc61022704 \h </w:instrText>
        </w:r>
        <w:r w:rsidR="00F5519F">
          <w:rPr>
            <w:noProof/>
            <w:webHidden/>
          </w:rPr>
        </w:r>
        <w:r w:rsidR="00F5519F">
          <w:rPr>
            <w:noProof/>
            <w:webHidden/>
          </w:rPr>
          <w:fldChar w:fldCharType="separate"/>
        </w:r>
        <w:r w:rsidR="00F5519F">
          <w:rPr>
            <w:noProof/>
            <w:webHidden/>
          </w:rPr>
          <w:t>531</w:t>
        </w:r>
        <w:r w:rsidR="00F5519F">
          <w:rPr>
            <w:noProof/>
            <w:webHidden/>
          </w:rPr>
          <w:fldChar w:fldCharType="end"/>
        </w:r>
      </w:hyperlink>
    </w:p>
    <w:p w14:paraId="572BB6F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05" w:history="1">
        <w:r w:rsidR="00F5519F" w:rsidRPr="002059BC">
          <w:rPr>
            <w:rStyle w:val="aff"/>
            <w:noProof/>
          </w:rPr>
          <w:t>29.2.2</w:t>
        </w:r>
        <w:r w:rsidR="00F5519F" w:rsidRPr="002059BC">
          <w:rPr>
            <w:rStyle w:val="aff"/>
            <w:rFonts w:hint="eastAsia"/>
            <w:noProof/>
          </w:rPr>
          <w:t xml:space="preserve"> </w:t>
        </w:r>
        <w:r w:rsidR="00F5519F" w:rsidRPr="002059BC">
          <w:rPr>
            <w:rStyle w:val="aff"/>
            <w:rFonts w:hint="eastAsia"/>
            <w:noProof/>
          </w:rPr>
          <w:t>新建模板</w:t>
        </w:r>
        <w:r w:rsidR="00F5519F">
          <w:rPr>
            <w:noProof/>
            <w:webHidden/>
          </w:rPr>
          <w:tab/>
        </w:r>
        <w:r w:rsidR="00F5519F">
          <w:rPr>
            <w:noProof/>
            <w:webHidden/>
          </w:rPr>
          <w:fldChar w:fldCharType="begin"/>
        </w:r>
        <w:r w:rsidR="00F5519F">
          <w:rPr>
            <w:noProof/>
            <w:webHidden/>
          </w:rPr>
          <w:instrText xml:space="preserve"> PAGEREF _Toc61022705 \h </w:instrText>
        </w:r>
        <w:r w:rsidR="00F5519F">
          <w:rPr>
            <w:noProof/>
            <w:webHidden/>
          </w:rPr>
        </w:r>
        <w:r w:rsidR="00F5519F">
          <w:rPr>
            <w:noProof/>
            <w:webHidden/>
          </w:rPr>
          <w:fldChar w:fldCharType="separate"/>
        </w:r>
        <w:r w:rsidR="00F5519F">
          <w:rPr>
            <w:noProof/>
            <w:webHidden/>
          </w:rPr>
          <w:t>532</w:t>
        </w:r>
        <w:r w:rsidR="00F5519F">
          <w:rPr>
            <w:noProof/>
            <w:webHidden/>
          </w:rPr>
          <w:fldChar w:fldCharType="end"/>
        </w:r>
      </w:hyperlink>
    </w:p>
    <w:p w14:paraId="4316552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06" w:history="1">
        <w:r w:rsidR="00F5519F" w:rsidRPr="002059BC">
          <w:rPr>
            <w:rStyle w:val="aff"/>
            <w:noProof/>
          </w:rPr>
          <w:t>29.2.3</w:t>
        </w:r>
        <w:r w:rsidR="00F5519F" w:rsidRPr="002059BC">
          <w:rPr>
            <w:rStyle w:val="aff"/>
            <w:rFonts w:hint="eastAsia"/>
            <w:noProof/>
          </w:rPr>
          <w:t xml:space="preserve"> </w:t>
        </w:r>
        <w:r w:rsidR="00F5519F" w:rsidRPr="002059BC">
          <w:rPr>
            <w:rStyle w:val="aff"/>
            <w:rFonts w:hint="eastAsia"/>
            <w:noProof/>
          </w:rPr>
          <w:t>复制事件集</w:t>
        </w:r>
        <w:r w:rsidR="00F5519F">
          <w:rPr>
            <w:noProof/>
            <w:webHidden/>
          </w:rPr>
          <w:tab/>
        </w:r>
        <w:r w:rsidR="00F5519F">
          <w:rPr>
            <w:noProof/>
            <w:webHidden/>
          </w:rPr>
          <w:fldChar w:fldCharType="begin"/>
        </w:r>
        <w:r w:rsidR="00F5519F">
          <w:rPr>
            <w:noProof/>
            <w:webHidden/>
          </w:rPr>
          <w:instrText xml:space="preserve"> PAGEREF _Toc61022706 \h </w:instrText>
        </w:r>
        <w:r w:rsidR="00F5519F">
          <w:rPr>
            <w:noProof/>
            <w:webHidden/>
          </w:rPr>
        </w:r>
        <w:r w:rsidR="00F5519F">
          <w:rPr>
            <w:noProof/>
            <w:webHidden/>
          </w:rPr>
          <w:fldChar w:fldCharType="separate"/>
        </w:r>
        <w:r w:rsidR="00F5519F">
          <w:rPr>
            <w:noProof/>
            <w:webHidden/>
          </w:rPr>
          <w:t>533</w:t>
        </w:r>
        <w:r w:rsidR="00F5519F">
          <w:rPr>
            <w:noProof/>
            <w:webHidden/>
          </w:rPr>
          <w:fldChar w:fldCharType="end"/>
        </w:r>
      </w:hyperlink>
    </w:p>
    <w:p w14:paraId="4ACDA0F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07" w:history="1">
        <w:r w:rsidR="00F5519F" w:rsidRPr="002059BC">
          <w:rPr>
            <w:rStyle w:val="aff"/>
            <w:noProof/>
          </w:rPr>
          <w:t>29.2.4</w:t>
        </w:r>
        <w:r w:rsidR="00F5519F" w:rsidRPr="002059BC">
          <w:rPr>
            <w:rStyle w:val="aff"/>
            <w:rFonts w:hint="eastAsia"/>
            <w:noProof/>
          </w:rPr>
          <w:t xml:space="preserve"> </w:t>
        </w:r>
        <w:r w:rsidR="00F5519F" w:rsidRPr="002059BC">
          <w:rPr>
            <w:rStyle w:val="aff"/>
            <w:rFonts w:hint="eastAsia"/>
            <w:noProof/>
          </w:rPr>
          <w:t>添加规则</w:t>
        </w:r>
        <w:r w:rsidR="00F5519F">
          <w:rPr>
            <w:noProof/>
            <w:webHidden/>
          </w:rPr>
          <w:tab/>
        </w:r>
        <w:r w:rsidR="00F5519F">
          <w:rPr>
            <w:noProof/>
            <w:webHidden/>
          </w:rPr>
          <w:fldChar w:fldCharType="begin"/>
        </w:r>
        <w:r w:rsidR="00F5519F">
          <w:rPr>
            <w:noProof/>
            <w:webHidden/>
          </w:rPr>
          <w:instrText xml:space="preserve"> PAGEREF _Toc61022707 \h </w:instrText>
        </w:r>
        <w:r w:rsidR="00F5519F">
          <w:rPr>
            <w:noProof/>
            <w:webHidden/>
          </w:rPr>
        </w:r>
        <w:r w:rsidR="00F5519F">
          <w:rPr>
            <w:noProof/>
            <w:webHidden/>
          </w:rPr>
          <w:fldChar w:fldCharType="separate"/>
        </w:r>
        <w:r w:rsidR="00F5519F">
          <w:rPr>
            <w:noProof/>
            <w:webHidden/>
          </w:rPr>
          <w:t>533</w:t>
        </w:r>
        <w:r w:rsidR="00F5519F">
          <w:rPr>
            <w:noProof/>
            <w:webHidden/>
          </w:rPr>
          <w:fldChar w:fldCharType="end"/>
        </w:r>
      </w:hyperlink>
    </w:p>
    <w:p w14:paraId="4DA42D5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08" w:history="1">
        <w:r w:rsidR="00F5519F" w:rsidRPr="002059BC">
          <w:rPr>
            <w:rStyle w:val="aff"/>
            <w:noProof/>
          </w:rPr>
          <w:t>29.2.5</w:t>
        </w:r>
        <w:r w:rsidR="00F5519F" w:rsidRPr="002059BC">
          <w:rPr>
            <w:rStyle w:val="aff"/>
            <w:rFonts w:hint="eastAsia"/>
            <w:noProof/>
          </w:rPr>
          <w:t xml:space="preserve"> </w:t>
        </w:r>
        <w:r w:rsidR="00F5519F" w:rsidRPr="002059BC">
          <w:rPr>
            <w:rStyle w:val="aff"/>
            <w:rFonts w:hint="eastAsia"/>
            <w:noProof/>
          </w:rPr>
          <w:t>删除规则</w:t>
        </w:r>
        <w:r w:rsidR="00F5519F">
          <w:rPr>
            <w:noProof/>
            <w:webHidden/>
          </w:rPr>
          <w:tab/>
        </w:r>
        <w:r w:rsidR="00F5519F">
          <w:rPr>
            <w:noProof/>
            <w:webHidden/>
          </w:rPr>
          <w:fldChar w:fldCharType="begin"/>
        </w:r>
        <w:r w:rsidR="00F5519F">
          <w:rPr>
            <w:noProof/>
            <w:webHidden/>
          </w:rPr>
          <w:instrText xml:space="preserve"> PAGEREF _Toc61022708 \h </w:instrText>
        </w:r>
        <w:r w:rsidR="00F5519F">
          <w:rPr>
            <w:noProof/>
            <w:webHidden/>
          </w:rPr>
        </w:r>
        <w:r w:rsidR="00F5519F">
          <w:rPr>
            <w:noProof/>
            <w:webHidden/>
          </w:rPr>
          <w:fldChar w:fldCharType="separate"/>
        </w:r>
        <w:r w:rsidR="00F5519F">
          <w:rPr>
            <w:noProof/>
            <w:webHidden/>
          </w:rPr>
          <w:t>534</w:t>
        </w:r>
        <w:r w:rsidR="00F5519F">
          <w:rPr>
            <w:noProof/>
            <w:webHidden/>
          </w:rPr>
          <w:fldChar w:fldCharType="end"/>
        </w:r>
      </w:hyperlink>
    </w:p>
    <w:p w14:paraId="2E6C631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09" w:history="1">
        <w:r w:rsidR="00F5519F" w:rsidRPr="002059BC">
          <w:rPr>
            <w:rStyle w:val="aff"/>
            <w:noProof/>
          </w:rPr>
          <w:t>29.2.6</w:t>
        </w:r>
        <w:r w:rsidR="00F5519F" w:rsidRPr="002059BC">
          <w:rPr>
            <w:rStyle w:val="aff"/>
            <w:rFonts w:hint="eastAsia"/>
            <w:noProof/>
          </w:rPr>
          <w:t xml:space="preserve"> </w:t>
        </w:r>
        <w:r w:rsidR="00F5519F" w:rsidRPr="002059BC">
          <w:rPr>
            <w:rStyle w:val="aff"/>
            <w:rFonts w:hint="eastAsia"/>
            <w:noProof/>
          </w:rPr>
          <w:t>配置规则</w:t>
        </w:r>
        <w:r w:rsidR="00F5519F">
          <w:rPr>
            <w:noProof/>
            <w:webHidden/>
          </w:rPr>
          <w:tab/>
        </w:r>
        <w:r w:rsidR="00F5519F">
          <w:rPr>
            <w:noProof/>
            <w:webHidden/>
          </w:rPr>
          <w:fldChar w:fldCharType="begin"/>
        </w:r>
        <w:r w:rsidR="00F5519F">
          <w:rPr>
            <w:noProof/>
            <w:webHidden/>
          </w:rPr>
          <w:instrText xml:space="preserve"> PAGEREF _Toc61022709 \h </w:instrText>
        </w:r>
        <w:r w:rsidR="00F5519F">
          <w:rPr>
            <w:noProof/>
            <w:webHidden/>
          </w:rPr>
        </w:r>
        <w:r w:rsidR="00F5519F">
          <w:rPr>
            <w:noProof/>
            <w:webHidden/>
          </w:rPr>
          <w:fldChar w:fldCharType="separate"/>
        </w:r>
        <w:r w:rsidR="00F5519F">
          <w:rPr>
            <w:noProof/>
            <w:webHidden/>
          </w:rPr>
          <w:t>535</w:t>
        </w:r>
        <w:r w:rsidR="00F5519F">
          <w:rPr>
            <w:noProof/>
            <w:webHidden/>
          </w:rPr>
          <w:fldChar w:fldCharType="end"/>
        </w:r>
      </w:hyperlink>
    </w:p>
    <w:p w14:paraId="0F22F05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10" w:history="1">
        <w:r w:rsidR="00F5519F" w:rsidRPr="002059BC">
          <w:rPr>
            <w:rStyle w:val="aff"/>
            <w:noProof/>
          </w:rPr>
          <w:t>29.3</w:t>
        </w:r>
        <w:r w:rsidR="00F5519F" w:rsidRPr="002059BC">
          <w:rPr>
            <w:rStyle w:val="aff"/>
            <w:rFonts w:hint="eastAsia"/>
            <w:noProof/>
          </w:rPr>
          <w:t xml:space="preserve"> </w:t>
        </w:r>
        <w:r w:rsidR="00F5519F" w:rsidRPr="002059BC">
          <w:rPr>
            <w:rStyle w:val="aff"/>
            <w:rFonts w:hint="eastAsia"/>
            <w:noProof/>
          </w:rPr>
          <w:t>入侵防御自定义规则</w:t>
        </w:r>
        <w:r w:rsidR="00F5519F">
          <w:rPr>
            <w:noProof/>
            <w:webHidden/>
          </w:rPr>
          <w:tab/>
        </w:r>
        <w:r w:rsidR="00F5519F">
          <w:rPr>
            <w:noProof/>
            <w:webHidden/>
          </w:rPr>
          <w:fldChar w:fldCharType="begin"/>
        </w:r>
        <w:r w:rsidR="00F5519F">
          <w:rPr>
            <w:noProof/>
            <w:webHidden/>
          </w:rPr>
          <w:instrText xml:space="preserve"> PAGEREF _Toc61022710 \h </w:instrText>
        </w:r>
        <w:r w:rsidR="00F5519F">
          <w:rPr>
            <w:noProof/>
            <w:webHidden/>
          </w:rPr>
        </w:r>
        <w:r w:rsidR="00F5519F">
          <w:rPr>
            <w:noProof/>
            <w:webHidden/>
          </w:rPr>
          <w:fldChar w:fldCharType="separate"/>
        </w:r>
        <w:r w:rsidR="00F5519F">
          <w:rPr>
            <w:noProof/>
            <w:webHidden/>
          </w:rPr>
          <w:t>536</w:t>
        </w:r>
        <w:r w:rsidR="00F5519F">
          <w:rPr>
            <w:noProof/>
            <w:webHidden/>
          </w:rPr>
          <w:fldChar w:fldCharType="end"/>
        </w:r>
      </w:hyperlink>
    </w:p>
    <w:p w14:paraId="4A6B9BF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11" w:history="1">
        <w:r w:rsidR="00F5519F" w:rsidRPr="002059BC">
          <w:rPr>
            <w:rStyle w:val="aff"/>
            <w:noProof/>
          </w:rPr>
          <w:t>29.3.1</w:t>
        </w:r>
        <w:r w:rsidR="00F5519F" w:rsidRPr="002059BC">
          <w:rPr>
            <w:rStyle w:val="aff"/>
            <w:rFonts w:hint="eastAsia"/>
            <w:noProof/>
          </w:rPr>
          <w:t xml:space="preserve"> </w:t>
        </w:r>
        <w:r w:rsidR="00F5519F" w:rsidRPr="002059BC">
          <w:rPr>
            <w:rStyle w:val="aff"/>
            <w:rFonts w:hint="eastAsia"/>
            <w:noProof/>
          </w:rPr>
          <w:t>入侵防御自定义规则简介</w:t>
        </w:r>
        <w:r w:rsidR="00F5519F">
          <w:rPr>
            <w:noProof/>
            <w:webHidden/>
          </w:rPr>
          <w:tab/>
        </w:r>
        <w:r w:rsidR="00F5519F">
          <w:rPr>
            <w:noProof/>
            <w:webHidden/>
          </w:rPr>
          <w:fldChar w:fldCharType="begin"/>
        </w:r>
        <w:r w:rsidR="00F5519F">
          <w:rPr>
            <w:noProof/>
            <w:webHidden/>
          </w:rPr>
          <w:instrText xml:space="preserve"> PAGEREF _Toc61022711 \h </w:instrText>
        </w:r>
        <w:r w:rsidR="00F5519F">
          <w:rPr>
            <w:noProof/>
            <w:webHidden/>
          </w:rPr>
        </w:r>
        <w:r w:rsidR="00F5519F">
          <w:rPr>
            <w:noProof/>
            <w:webHidden/>
          </w:rPr>
          <w:fldChar w:fldCharType="separate"/>
        </w:r>
        <w:r w:rsidR="00F5519F">
          <w:rPr>
            <w:noProof/>
            <w:webHidden/>
          </w:rPr>
          <w:t>536</w:t>
        </w:r>
        <w:r w:rsidR="00F5519F">
          <w:rPr>
            <w:noProof/>
            <w:webHidden/>
          </w:rPr>
          <w:fldChar w:fldCharType="end"/>
        </w:r>
      </w:hyperlink>
    </w:p>
    <w:p w14:paraId="1D4B227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12" w:history="1">
        <w:r w:rsidR="00F5519F" w:rsidRPr="002059BC">
          <w:rPr>
            <w:rStyle w:val="aff"/>
            <w:noProof/>
          </w:rPr>
          <w:t>29.3.2</w:t>
        </w:r>
        <w:r w:rsidR="00F5519F" w:rsidRPr="002059BC">
          <w:rPr>
            <w:rStyle w:val="aff"/>
            <w:rFonts w:hint="eastAsia"/>
            <w:noProof/>
          </w:rPr>
          <w:t xml:space="preserve"> </w:t>
        </w:r>
        <w:r w:rsidR="00F5519F" w:rsidRPr="002059BC">
          <w:rPr>
            <w:rStyle w:val="aff"/>
            <w:rFonts w:hint="eastAsia"/>
            <w:noProof/>
          </w:rPr>
          <w:t>入侵防御自定义规则显示</w:t>
        </w:r>
        <w:r w:rsidR="00F5519F">
          <w:rPr>
            <w:noProof/>
            <w:webHidden/>
          </w:rPr>
          <w:tab/>
        </w:r>
        <w:r w:rsidR="00F5519F">
          <w:rPr>
            <w:noProof/>
            <w:webHidden/>
          </w:rPr>
          <w:fldChar w:fldCharType="begin"/>
        </w:r>
        <w:r w:rsidR="00F5519F">
          <w:rPr>
            <w:noProof/>
            <w:webHidden/>
          </w:rPr>
          <w:instrText xml:space="preserve"> PAGEREF _Toc61022712 \h </w:instrText>
        </w:r>
        <w:r w:rsidR="00F5519F">
          <w:rPr>
            <w:noProof/>
            <w:webHidden/>
          </w:rPr>
        </w:r>
        <w:r w:rsidR="00F5519F">
          <w:rPr>
            <w:noProof/>
            <w:webHidden/>
          </w:rPr>
          <w:fldChar w:fldCharType="separate"/>
        </w:r>
        <w:r w:rsidR="00F5519F">
          <w:rPr>
            <w:noProof/>
            <w:webHidden/>
          </w:rPr>
          <w:t>537</w:t>
        </w:r>
        <w:r w:rsidR="00F5519F">
          <w:rPr>
            <w:noProof/>
            <w:webHidden/>
          </w:rPr>
          <w:fldChar w:fldCharType="end"/>
        </w:r>
      </w:hyperlink>
    </w:p>
    <w:p w14:paraId="6675A02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13" w:history="1">
        <w:r w:rsidR="00F5519F" w:rsidRPr="002059BC">
          <w:rPr>
            <w:rStyle w:val="aff"/>
            <w:noProof/>
          </w:rPr>
          <w:t>29.3.3</w:t>
        </w:r>
        <w:r w:rsidR="00F5519F" w:rsidRPr="002059BC">
          <w:rPr>
            <w:rStyle w:val="aff"/>
            <w:rFonts w:hint="eastAsia"/>
            <w:noProof/>
          </w:rPr>
          <w:t xml:space="preserve"> </w:t>
        </w:r>
        <w:r w:rsidR="00F5519F" w:rsidRPr="002059BC">
          <w:rPr>
            <w:rStyle w:val="aff"/>
            <w:rFonts w:hint="eastAsia"/>
            <w:noProof/>
          </w:rPr>
          <w:t>入侵防御自定义规则配置</w:t>
        </w:r>
        <w:r w:rsidR="00F5519F">
          <w:rPr>
            <w:noProof/>
            <w:webHidden/>
          </w:rPr>
          <w:tab/>
        </w:r>
        <w:r w:rsidR="00F5519F">
          <w:rPr>
            <w:noProof/>
            <w:webHidden/>
          </w:rPr>
          <w:fldChar w:fldCharType="begin"/>
        </w:r>
        <w:r w:rsidR="00F5519F">
          <w:rPr>
            <w:noProof/>
            <w:webHidden/>
          </w:rPr>
          <w:instrText xml:space="preserve"> PAGEREF _Toc61022713 \h </w:instrText>
        </w:r>
        <w:r w:rsidR="00F5519F">
          <w:rPr>
            <w:noProof/>
            <w:webHidden/>
          </w:rPr>
        </w:r>
        <w:r w:rsidR="00F5519F">
          <w:rPr>
            <w:noProof/>
            <w:webHidden/>
          </w:rPr>
          <w:fldChar w:fldCharType="separate"/>
        </w:r>
        <w:r w:rsidR="00F5519F">
          <w:rPr>
            <w:noProof/>
            <w:webHidden/>
          </w:rPr>
          <w:t>538</w:t>
        </w:r>
        <w:r w:rsidR="00F5519F">
          <w:rPr>
            <w:noProof/>
            <w:webHidden/>
          </w:rPr>
          <w:fldChar w:fldCharType="end"/>
        </w:r>
      </w:hyperlink>
    </w:p>
    <w:p w14:paraId="498E7E4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14" w:history="1">
        <w:r w:rsidR="00F5519F" w:rsidRPr="002059BC">
          <w:rPr>
            <w:rStyle w:val="aff"/>
            <w:noProof/>
          </w:rPr>
          <w:t>29.3.4</w:t>
        </w:r>
        <w:r w:rsidR="00F5519F" w:rsidRPr="002059BC">
          <w:rPr>
            <w:rStyle w:val="aff"/>
            <w:rFonts w:hint="eastAsia"/>
            <w:noProof/>
          </w:rPr>
          <w:t xml:space="preserve"> </w:t>
        </w:r>
        <w:r w:rsidR="00F5519F" w:rsidRPr="002059BC">
          <w:rPr>
            <w:rStyle w:val="aff"/>
            <w:rFonts w:hint="eastAsia"/>
            <w:noProof/>
          </w:rPr>
          <w:t>协议字段的配置</w:t>
        </w:r>
        <w:r w:rsidR="00F5519F">
          <w:rPr>
            <w:noProof/>
            <w:webHidden/>
          </w:rPr>
          <w:tab/>
        </w:r>
        <w:r w:rsidR="00F5519F">
          <w:rPr>
            <w:noProof/>
            <w:webHidden/>
          </w:rPr>
          <w:fldChar w:fldCharType="begin"/>
        </w:r>
        <w:r w:rsidR="00F5519F">
          <w:rPr>
            <w:noProof/>
            <w:webHidden/>
          </w:rPr>
          <w:instrText xml:space="preserve"> PAGEREF _Toc61022714 \h </w:instrText>
        </w:r>
        <w:r w:rsidR="00F5519F">
          <w:rPr>
            <w:noProof/>
            <w:webHidden/>
          </w:rPr>
        </w:r>
        <w:r w:rsidR="00F5519F">
          <w:rPr>
            <w:noProof/>
            <w:webHidden/>
          </w:rPr>
          <w:fldChar w:fldCharType="separate"/>
        </w:r>
        <w:r w:rsidR="00F5519F">
          <w:rPr>
            <w:noProof/>
            <w:webHidden/>
          </w:rPr>
          <w:t>539</w:t>
        </w:r>
        <w:r w:rsidR="00F5519F">
          <w:rPr>
            <w:noProof/>
            <w:webHidden/>
          </w:rPr>
          <w:fldChar w:fldCharType="end"/>
        </w:r>
      </w:hyperlink>
    </w:p>
    <w:p w14:paraId="7A8EDF1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15" w:history="1">
        <w:r w:rsidR="00F5519F" w:rsidRPr="002059BC">
          <w:rPr>
            <w:rStyle w:val="aff"/>
            <w:noProof/>
          </w:rPr>
          <w:t>29.4</w:t>
        </w:r>
        <w:r w:rsidR="00F5519F" w:rsidRPr="002059BC">
          <w:rPr>
            <w:rStyle w:val="aff"/>
            <w:rFonts w:hint="eastAsia"/>
            <w:noProof/>
          </w:rPr>
          <w:t xml:space="preserve"> </w:t>
        </w:r>
        <w:r w:rsidR="00F5519F" w:rsidRPr="002059BC">
          <w:rPr>
            <w:rStyle w:val="aff"/>
            <w:rFonts w:hint="eastAsia"/>
            <w:noProof/>
          </w:rPr>
          <w:t>入侵防御策略</w:t>
        </w:r>
        <w:r w:rsidR="00F5519F">
          <w:rPr>
            <w:noProof/>
            <w:webHidden/>
          </w:rPr>
          <w:tab/>
        </w:r>
        <w:r w:rsidR="00F5519F">
          <w:rPr>
            <w:noProof/>
            <w:webHidden/>
          </w:rPr>
          <w:fldChar w:fldCharType="begin"/>
        </w:r>
        <w:r w:rsidR="00F5519F">
          <w:rPr>
            <w:noProof/>
            <w:webHidden/>
          </w:rPr>
          <w:instrText xml:space="preserve"> PAGEREF _Toc61022715 \h </w:instrText>
        </w:r>
        <w:r w:rsidR="00F5519F">
          <w:rPr>
            <w:noProof/>
            <w:webHidden/>
          </w:rPr>
        </w:r>
        <w:r w:rsidR="00F5519F">
          <w:rPr>
            <w:noProof/>
            <w:webHidden/>
          </w:rPr>
          <w:fldChar w:fldCharType="separate"/>
        </w:r>
        <w:r w:rsidR="00F5519F">
          <w:rPr>
            <w:noProof/>
            <w:webHidden/>
          </w:rPr>
          <w:t>541</w:t>
        </w:r>
        <w:r w:rsidR="00F5519F">
          <w:rPr>
            <w:noProof/>
            <w:webHidden/>
          </w:rPr>
          <w:fldChar w:fldCharType="end"/>
        </w:r>
      </w:hyperlink>
    </w:p>
    <w:p w14:paraId="5610DD14"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716" w:history="1">
        <w:r w:rsidR="00F5519F" w:rsidRPr="002059BC">
          <w:rPr>
            <w:rStyle w:val="aff"/>
            <w:noProof/>
          </w:rPr>
          <w:t>30</w:t>
        </w:r>
        <w:r w:rsidR="00F5519F" w:rsidRPr="002059BC">
          <w:rPr>
            <w:rStyle w:val="aff"/>
            <w:rFonts w:hint="eastAsia"/>
            <w:noProof/>
          </w:rPr>
          <w:t xml:space="preserve"> </w:t>
        </w:r>
        <w:r w:rsidR="00F5519F" w:rsidRPr="002059BC">
          <w:rPr>
            <w:rStyle w:val="aff"/>
            <w:rFonts w:hint="eastAsia"/>
            <w:noProof/>
          </w:rPr>
          <w:t>病毒防护</w:t>
        </w:r>
        <w:r w:rsidR="00F5519F">
          <w:rPr>
            <w:noProof/>
            <w:webHidden/>
          </w:rPr>
          <w:tab/>
        </w:r>
        <w:r w:rsidR="00F5519F">
          <w:rPr>
            <w:noProof/>
            <w:webHidden/>
          </w:rPr>
          <w:fldChar w:fldCharType="begin"/>
        </w:r>
        <w:r w:rsidR="00F5519F">
          <w:rPr>
            <w:noProof/>
            <w:webHidden/>
          </w:rPr>
          <w:instrText xml:space="preserve"> PAGEREF _Toc61022716 \h </w:instrText>
        </w:r>
        <w:r w:rsidR="00F5519F">
          <w:rPr>
            <w:noProof/>
            <w:webHidden/>
          </w:rPr>
        </w:r>
        <w:r w:rsidR="00F5519F">
          <w:rPr>
            <w:noProof/>
            <w:webHidden/>
          </w:rPr>
          <w:fldChar w:fldCharType="separate"/>
        </w:r>
        <w:r w:rsidR="00F5519F">
          <w:rPr>
            <w:noProof/>
            <w:webHidden/>
          </w:rPr>
          <w:t>543</w:t>
        </w:r>
        <w:r w:rsidR="00F5519F">
          <w:rPr>
            <w:noProof/>
            <w:webHidden/>
          </w:rPr>
          <w:fldChar w:fldCharType="end"/>
        </w:r>
      </w:hyperlink>
    </w:p>
    <w:p w14:paraId="5FFE27C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17" w:history="1">
        <w:r w:rsidR="00F5519F" w:rsidRPr="002059BC">
          <w:rPr>
            <w:rStyle w:val="aff"/>
            <w:noProof/>
          </w:rPr>
          <w:t>30.1</w:t>
        </w:r>
        <w:r w:rsidR="00F5519F" w:rsidRPr="002059BC">
          <w:rPr>
            <w:rStyle w:val="aff"/>
            <w:rFonts w:hint="eastAsia"/>
            <w:noProof/>
          </w:rPr>
          <w:t xml:space="preserve"> </w:t>
        </w:r>
        <w:r w:rsidR="00F5519F" w:rsidRPr="002059BC">
          <w:rPr>
            <w:rStyle w:val="aff"/>
            <w:rFonts w:hint="eastAsia"/>
            <w:noProof/>
          </w:rPr>
          <w:t>病毒防护概述</w:t>
        </w:r>
        <w:r w:rsidR="00F5519F">
          <w:rPr>
            <w:noProof/>
            <w:webHidden/>
          </w:rPr>
          <w:tab/>
        </w:r>
        <w:r w:rsidR="00F5519F">
          <w:rPr>
            <w:noProof/>
            <w:webHidden/>
          </w:rPr>
          <w:fldChar w:fldCharType="begin"/>
        </w:r>
        <w:r w:rsidR="00F5519F">
          <w:rPr>
            <w:noProof/>
            <w:webHidden/>
          </w:rPr>
          <w:instrText xml:space="preserve"> PAGEREF _Toc61022717 \h </w:instrText>
        </w:r>
        <w:r w:rsidR="00F5519F">
          <w:rPr>
            <w:noProof/>
            <w:webHidden/>
          </w:rPr>
        </w:r>
        <w:r w:rsidR="00F5519F">
          <w:rPr>
            <w:noProof/>
            <w:webHidden/>
          </w:rPr>
          <w:fldChar w:fldCharType="separate"/>
        </w:r>
        <w:r w:rsidR="00F5519F">
          <w:rPr>
            <w:noProof/>
            <w:webHidden/>
          </w:rPr>
          <w:t>543</w:t>
        </w:r>
        <w:r w:rsidR="00F5519F">
          <w:rPr>
            <w:noProof/>
            <w:webHidden/>
          </w:rPr>
          <w:fldChar w:fldCharType="end"/>
        </w:r>
      </w:hyperlink>
    </w:p>
    <w:p w14:paraId="3449ADA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18" w:history="1">
        <w:r w:rsidR="00F5519F" w:rsidRPr="002059BC">
          <w:rPr>
            <w:rStyle w:val="aff"/>
            <w:noProof/>
          </w:rPr>
          <w:t>30.2</w:t>
        </w:r>
        <w:r w:rsidR="00F5519F" w:rsidRPr="002059BC">
          <w:rPr>
            <w:rStyle w:val="aff"/>
            <w:rFonts w:hint="eastAsia"/>
            <w:noProof/>
          </w:rPr>
          <w:t xml:space="preserve"> </w:t>
        </w:r>
        <w:r w:rsidR="00F5519F" w:rsidRPr="002059BC">
          <w:rPr>
            <w:rStyle w:val="aff"/>
            <w:rFonts w:hint="eastAsia"/>
            <w:noProof/>
          </w:rPr>
          <w:t>防病毒设定</w:t>
        </w:r>
        <w:r w:rsidR="00F5519F">
          <w:rPr>
            <w:noProof/>
            <w:webHidden/>
          </w:rPr>
          <w:tab/>
        </w:r>
        <w:r w:rsidR="00F5519F">
          <w:rPr>
            <w:noProof/>
            <w:webHidden/>
          </w:rPr>
          <w:fldChar w:fldCharType="begin"/>
        </w:r>
        <w:r w:rsidR="00F5519F">
          <w:rPr>
            <w:noProof/>
            <w:webHidden/>
          </w:rPr>
          <w:instrText xml:space="preserve"> PAGEREF _Toc61022718 \h </w:instrText>
        </w:r>
        <w:r w:rsidR="00F5519F">
          <w:rPr>
            <w:noProof/>
            <w:webHidden/>
          </w:rPr>
        </w:r>
        <w:r w:rsidR="00F5519F">
          <w:rPr>
            <w:noProof/>
            <w:webHidden/>
          </w:rPr>
          <w:fldChar w:fldCharType="separate"/>
        </w:r>
        <w:r w:rsidR="00F5519F">
          <w:rPr>
            <w:noProof/>
            <w:webHidden/>
          </w:rPr>
          <w:t>543</w:t>
        </w:r>
        <w:r w:rsidR="00F5519F">
          <w:rPr>
            <w:noProof/>
            <w:webHidden/>
          </w:rPr>
          <w:fldChar w:fldCharType="end"/>
        </w:r>
      </w:hyperlink>
    </w:p>
    <w:p w14:paraId="0997B2C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19" w:history="1">
        <w:r w:rsidR="00F5519F" w:rsidRPr="002059BC">
          <w:rPr>
            <w:rStyle w:val="aff"/>
            <w:noProof/>
          </w:rPr>
          <w:t>30.2.1</w:t>
        </w:r>
        <w:r w:rsidR="00F5519F" w:rsidRPr="002059BC">
          <w:rPr>
            <w:rStyle w:val="aff"/>
            <w:rFonts w:hint="eastAsia"/>
            <w:noProof/>
          </w:rPr>
          <w:t xml:space="preserve"> </w:t>
        </w:r>
        <w:r w:rsidR="00F5519F" w:rsidRPr="002059BC">
          <w:rPr>
            <w:rStyle w:val="aff"/>
            <w:rFonts w:hint="eastAsia"/>
            <w:noProof/>
          </w:rPr>
          <w:t>解压选项</w:t>
        </w:r>
        <w:r w:rsidR="00F5519F">
          <w:rPr>
            <w:noProof/>
            <w:webHidden/>
          </w:rPr>
          <w:tab/>
        </w:r>
        <w:r w:rsidR="00F5519F">
          <w:rPr>
            <w:noProof/>
            <w:webHidden/>
          </w:rPr>
          <w:fldChar w:fldCharType="begin"/>
        </w:r>
        <w:r w:rsidR="00F5519F">
          <w:rPr>
            <w:noProof/>
            <w:webHidden/>
          </w:rPr>
          <w:instrText xml:space="preserve"> PAGEREF _Toc61022719 \h </w:instrText>
        </w:r>
        <w:r w:rsidR="00F5519F">
          <w:rPr>
            <w:noProof/>
            <w:webHidden/>
          </w:rPr>
        </w:r>
        <w:r w:rsidR="00F5519F">
          <w:rPr>
            <w:noProof/>
            <w:webHidden/>
          </w:rPr>
          <w:fldChar w:fldCharType="separate"/>
        </w:r>
        <w:r w:rsidR="00F5519F">
          <w:rPr>
            <w:noProof/>
            <w:webHidden/>
          </w:rPr>
          <w:t>543</w:t>
        </w:r>
        <w:r w:rsidR="00F5519F">
          <w:rPr>
            <w:noProof/>
            <w:webHidden/>
          </w:rPr>
          <w:fldChar w:fldCharType="end"/>
        </w:r>
      </w:hyperlink>
    </w:p>
    <w:p w14:paraId="1BB1CD8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20" w:history="1">
        <w:r w:rsidR="00F5519F" w:rsidRPr="002059BC">
          <w:rPr>
            <w:rStyle w:val="aff"/>
            <w:noProof/>
          </w:rPr>
          <w:t>30.2.2</w:t>
        </w:r>
        <w:r w:rsidR="00F5519F" w:rsidRPr="002059BC">
          <w:rPr>
            <w:rStyle w:val="aff"/>
            <w:rFonts w:hint="eastAsia"/>
            <w:noProof/>
          </w:rPr>
          <w:t xml:space="preserve"> </w:t>
        </w:r>
        <w:r w:rsidR="00F5519F" w:rsidRPr="002059BC">
          <w:rPr>
            <w:rStyle w:val="aff"/>
            <w:rFonts w:hint="eastAsia"/>
            <w:noProof/>
          </w:rPr>
          <w:t>新建扫描列表项</w:t>
        </w:r>
        <w:r w:rsidR="00F5519F">
          <w:rPr>
            <w:noProof/>
            <w:webHidden/>
          </w:rPr>
          <w:tab/>
        </w:r>
        <w:r w:rsidR="00F5519F">
          <w:rPr>
            <w:noProof/>
            <w:webHidden/>
          </w:rPr>
          <w:fldChar w:fldCharType="begin"/>
        </w:r>
        <w:r w:rsidR="00F5519F">
          <w:rPr>
            <w:noProof/>
            <w:webHidden/>
          </w:rPr>
          <w:instrText xml:space="preserve"> PAGEREF _Toc61022720 \h </w:instrText>
        </w:r>
        <w:r w:rsidR="00F5519F">
          <w:rPr>
            <w:noProof/>
            <w:webHidden/>
          </w:rPr>
        </w:r>
        <w:r w:rsidR="00F5519F">
          <w:rPr>
            <w:noProof/>
            <w:webHidden/>
          </w:rPr>
          <w:fldChar w:fldCharType="separate"/>
        </w:r>
        <w:r w:rsidR="00F5519F">
          <w:rPr>
            <w:noProof/>
            <w:webHidden/>
          </w:rPr>
          <w:t>544</w:t>
        </w:r>
        <w:r w:rsidR="00F5519F">
          <w:rPr>
            <w:noProof/>
            <w:webHidden/>
          </w:rPr>
          <w:fldChar w:fldCharType="end"/>
        </w:r>
      </w:hyperlink>
    </w:p>
    <w:p w14:paraId="0F26F3C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21" w:history="1">
        <w:r w:rsidR="00F5519F" w:rsidRPr="002059BC">
          <w:rPr>
            <w:rStyle w:val="aff"/>
            <w:noProof/>
          </w:rPr>
          <w:t>30.2.3</w:t>
        </w:r>
        <w:r w:rsidR="00F5519F" w:rsidRPr="002059BC">
          <w:rPr>
            <w:rStyle w:val="aff"/>
            <w:rFonts w:hint="eastAsia"/>
            <w:noProof/>
          </w:rPr>
          <w:t xml:space="preserve"> </w:t>
        </w:r>
        <w:r w:rsidR="00F5519F" w:rsidRPr="002059BC">
          <w:rPr>
            <w:rStyle w:val="aff"/>
            <w:rFonts w:hint="eastAsia"/>
            <w:noProof/>
          </w:rPr>
          <w:t>删除扫描列表项</w:t>
        </w:r>
        <w:r w:rsidR="00F5519F">
          <w:rPr>
            <w:noProof/>
            <w:webHidden/>
          </w:rPr>
          <w:tab/>
        </w:r>
        <w:r w:rsidR="00F5519F">
          <w:rPr>
            <w:noProof/>
            <w:webHidden/>
          </w:rPr>
          <w:fldChar w:fldCharType="begin"/>
        </w:r>
        <w:r w:rsidR="00F5519F">
          <w:rPr>
            <w:noProof/>
            <w:webHidden/>
          </w:rPr>
          <w:instrText xml:space="preserve"> PAGEREF _Toc61022721 \h </w:instrText>
        </w:r>
        <w:r w:rsidR="00F5519F">
          <w:rPr>
            <w:noProof/>
            <w:webHidden/>
          </w:rPr>
        </w:r>
        <w:r w:rsidR="00F5519F">
          <w:rPr>
            <w:noProof/>
            <w:webHidden/>
          </w:rPr>
          <w:fldChar w:fldCharType="separate"/>
        </w:r>
        <w:r w:rsidR="00F5519F">
          <w:rPr>
            <w:noProof/>
            <w:webHidden/>
          </w:rPr>
          <w:t>544</w:t>
        </w:r>
        <w:r w:rsidR="00F5519F">
          <w:rPr>
            <w:noProof/>
            <w:webHidden/>
          </w:rPr>
          <w:fldChar w:fldCharType="end"/>
        </w:r>
      </w:hyperlink>
    </w:p>
    <w:p w14:paraId="646338E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22" w:history="1">
        <w:r w:rsidR="00F5519F" w:rsidRPr="002059BC">
          <w:rPr>
            <w:rStyle w:val="aff"/>
            <w:noProof/>
          </w:rPr>
          <w:t>30.2.4</w:t>
        </w:r>
        <w:r w:rsidR="00F5519F" w:rsidRPr="002059BC">
          <w:rPr>
            <w:rStyle w:val="aff"/>
            <w:rFonts w:hint="eastAsia"/>
            <w:noProof/>
          </w:rPr>
          <w:t xml:space="preserve"> </w:t>
        </w:r>
        <w:r w:rsidR="00F5519F" w:rsidRPr="002059BC">
          <w:rPr>
            <w:rStyle w:val="aff"/>
            <w:rFonts w:hint="eastAsia"/>
            <w:noProof/>
          </w:rPr>
          <w:t>启用禁用扫描列表项</w:t>
        </w:r>
        <w:r w:rsidR="00F5519F">
          <w:rPr>
            <w:noProof/>
            <w:webHidden/>
          </w:rPr>
          <w:tab/>
        </w:r>
        <w:r w:rsidR="00F5519F">
          <w:rPr>
            <w:noProof/>
            <w:webHidden/>
          </w:rPr>
          <w:fldChar w:fldCharType="begin"/>
        </w:r>
        <w:r w:rsidR="00F5519F">
          <w:rPr>
            <w:noProof/>
            <w:webHidden/>
          </w:rPr>
          <w:instrText xml:space="preserve"> PAGEREF _Toc61022722 \h </w:instrText>
        </w:r>
        <w:r w:rsidR="00F5519F">
          <w:rPr>
            <w:noProof/>
            <w:webHidden/>
          </w:rPr>
        </w:r>
        <w:r w:rsidR="00F5519F">
          <w:rPr>
            <w:noProof/>
            <w:webHidden/>
          </w:rPr>
          <w:fldChar w:fldCharType="separate"/>
        </w:r>
        <w:r w:rsidR="00F5519F">
          <w:rPr>
            <w:noProof/>
            <w:webHidden/>
          </w:rPr>
          <w:t>544</w:t>
        </w:r>
        <w:r w:rsidR="00F5519F">
          <w:rPr>
            <w:noProof/>
            <w:webHidden/>
          </w:rPr>
          <w:fldChar w:fldCharType="end"/>
        </w:r>
      </w:hyperlink>
    </w:p>
    <w:p w14:paraId="4D8A589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23" w:history="1">
        <w:r w:rsidR="00F5519F" w:rsidRPr="002059BC">
          <w:rPr>
            <w:rStyle w:val="aff"/>
            <w:noProof/>
          </w:rPr>
          <w:t>30.3</w:t>
        </w:r>
        <w:r w:rsidR="00F5519F" w:rsidRPr="002059BC">
          <w:rPr>
            <w:rStyle w:val="aff"/>
            <w:rFonts w:hint="eastAsia"/>
            <w:noProof/>
          </w:rPr>
          <w:t xml:space="preserve"> </w:t>
        </w:r>
        <w:r w:rsidR="00F5519F" w:rsidRPr="002059BC">
          <w:rPr>
            <w:rStyle w:val="aff"/>
            <w:rFonts w:hint="eastAsia"/>
            <w:noProof/>
          </w:rPr>
          <w:t>病毒列表</w:t>
        </w:r>
        <w:r w:rsidR="00F5519F">
          <w:rPr>
            <w:noProof/>
            <w:webHidden/>
          </w:rPr>
          <w:tab/>
        </w:r>
        <w:r w:rsidR="00F5519F">
          <w:rPr>
            <w:noProof/>
            <w:webHidden/>
          </w:rPr>
          <w:fldChar w:fldCharType="begin"/>
        </w:r>
        <w:r w:rsidR="00F5519F">
          <w:rPr>
            <w:noProof/>
            <w:webHidden/>
          </w:rPr>
          <w:instrText xml:space="preserve"> PAGEREF _Toc61022723 \h </w:instrText>
        </w:r>
        <w:r w:rsidR="00F5519F">
          <w:rPr>
            <w:noProof/>
            <w:webHidden/>
          </w:rPr>
        </w:r>
        <w:r w:rsidR="00F5519F">
          <w:rPr>
            <w:noProof/>
            <w:webHidden/>
          </w:rPr>
          <w:fldChar w:fldCharType="separate"/>
        </w:r>
        <w:r w:rsidR="00F5519F">
          <w:rPr>
            <w:noProof/>
            <w:webHidden/>
          </w:rPr>
          <w:t>545</w:t>
        </w:r>
        <w:r w:rsidR="00F5519F">
          <w:rPr>
            <w:noProof/>
            <w:webHidden/>
          </w:rPr>
          <w:fldChar w:fldCharType="end"/>
        </w:r>
      </w:hyperlink>
    </w:p>
    <w:p w14:paraId="4F76A4C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24" w:history="1">
        <w:r w:rsidR="00F5519F" w:rsidRPr="002059BC">
          <w:rPr>
            <w:rStyle w:val="aff"/>
            <w:noProof/>
          </w:rPr>
          <w:t>30.4</w:t>
        </w:r>
        <w:r w:rsidR="00F5519F" w:rsidRPr="002059BC">
          <w:rPr>
            <w:rStyle w:val="aff"/>
            <w:rFonts w:hint="eastAsia"/>
            <w:noProof/>
          </w:rPr>
          <w:t xml:space="preserve"> </w:t>
        </w:r>
        <w:r w:rsidR="00F5519F" w:rsidRPr="002059BC">
          <w:rPr>
            <w:rStyle w:val="aff"/>
            <w:rFonts w:hint="eastAsia"/>
            <w:noProof/>
          </w:rPr>
          <w:t>病毒防护策略</w:t>
        </w:r>
        <w:r w:rsidR="00F5519F">
          <w:rPr>
            <w:noProof/>
            <w:webHidden/>
          </w:rPr>
          <w:tab/>
        </w:r>
        <w:r w:rsidR="00F5519F">
          <w:rPr>
            <w:noProof/>
            <w:webHidden/>
          </w:rPr>
          <w:fldChar w:fldCharType="begin"/>
        </w:r>
        <w:r w:rsidR="00F5519F">
          <w:rPr>
            <w:noProof/>
            <w:webHidden/>
          </w:rPr>
          <w:instrText xml:space="preserve"> PAGEREF _Toc61022724 \h </w:instrText>
        </w:r>
        <w:r w:rsidR="00F5519F">
          <w:rPr>
            <w:noProof/>
            <w:webHidden/>
          </w:rPr>
        </w:r>
        <w:r w:rsidR="00F5519F">
          <w:rPr>
            <w:noProof/>
            <w:webHidden/>
          </w:rPr>
          <w:fldChar w:fldCharType="separate"/>
        </w:r>
        <w:r w:rsidR="00F5519F">
          <w:rPr>
            <w:noProof/>
            <w:webHidden/>
          </w:rPr>
          <w:t>546</w:t>
        </w:r>
        <w:r w:rsidR="00F5519F">
          <w:rPr>
            <w:noProof/>
            <w:webHidden/>
          </w:rPr>
          <w:fldChar w:fldCharType="end"/>
        </w:r>
      </w:hyperlink>
    </w:p>
    <w:p w14:paraId="159C380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25" w:history="1">
        <w:r w:rsidR="00F5519F" w:rsidRPr="002059BC">
          <w:rPr>
            <w:rStyle w:val="aff"/>
            <w:noProof/>
          </w:rPr>
          <w:t>30.5</w:t>
        </w:r>
        <w:r w:rsidR="00F5519F" w:rsidRPr="002059BC">
          <w:rPr>
            <w:rStyle w:val="aff"/>
            <w:rFonts w:hint="eastAsia"/>
            <w:noProof/>
          </w:rPr>
          <w:t xml:space="preserve"> </w:t>
        </w:r>
        <w:r w:rsidR="00F5519F" w:rsidRPr="002059BC">
          <w:rPr>
            <w:rStyle w:val="aff"/>
            <w:rFonts w:hint="eastAsia"/>
            <w:noProof/>
          </w:rPr>
          <w:t>配置案例</w:t>
        </w:r>
        <w:r w:rsidR="00F5519F">
          <w:rPr>
            <w:noProof/>
            <w:webHidden/>
          </w:rPr>
          <w:tab/>
        </w:r>
        <w:r w:rsidR="00F5519F">
          <w:rPr>
            <w:noProof/>
            <w:webHidden/>
          </w:rPr>
          <w:fldChar w:fldCharType="begin"/>
        </w:r>
        <w:r w:rsidR="00F5519F">
          <w:rPr>
            <w:noProof/>
            <w:webHidden/>
          </w:rPr>
          <w:instrText xml:space="preserve"> PAGEREF _Toc61022725 \h </w:instrText>
        </w:r>
        <w:r w:rsidR="00F5519F">
          <w:rPr>
            <w:noProof/>
            <w:webHidden/>
          </w:rPr>
        </w:r>
        <w:r w:rsidR="00F5519F">
          <w:rPr>
            <w:noProof/>
            <w:webHidden/>
          </w:rPr>
          <w:fldChar w:fldCharType="separate"/>
        </w:r>
        <w:r w:rsidR="00F5519F">
          <w:rPr>
            <w:noProof/>
            <w:webHidden/>
          </w:rPr>
          <w:t>547</w:t>
        </w:r>
        <w:r w:rsidR="00F5519F">
          <w:rPr>
            <w:noProof/>
            <w:webHidden/>
          </w:rPr>
          <w:fldChar w:fldCharType="end"/>
        </w:r>
      </w:hyperlink>
    </w:p>
    <w:p w14:paraId="251EB7FE"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726" w:history="1">
        <w:r w:rsidR="00F5519F" w:rsidRPr="002059BC">
          <w:rPr>
            <w:rStyle w:val="aff"/>
            <w:noProof/>
          </w:rPr>
          <w:t>31 WEB</w:t>
        </w:r>
        <w:r w:rsidR="00F5519F" w:rsidRPr="002059BC">
          <w:rPr>
            <w:rStyle w:val="aff"/>
            <w:rFonts w:hint="eastAsia"/>
            <w:noProof/>
          </w:rPr>
          <w:t>安全防护</w:t>
        </w:r>
        <w:r w:rsidR="00F5519F">
          <w:rPr>
            <w:noProof/>
            <w:webHidden/>
          </w:rPr>
          <w:tab/>
        </w:r>
        <w:r w:rsidR="00F5519F">
          <w:rPr>
            <w:noProof/>
            <w:webHidden/>
          </w:rPr>
          <w:fldChar w:fldCharType="begin"/>
        </w:r>
        <w:r w:rsidR="00F5519F">
          <w:rPr>
            <w:noProof/>
            <w:webHidden/>
          </w:rPr>
          <w:instrText xml:space="preserve"> PAGEREF _Toc61022726 \h </w:instrText>
        </w:r>
        <w:r w:rsidR="00F5519F">
          <w:rPr>
            <w:noProof/>
            <w:webHidden/>
          </w:rPr>
        </w:r>
        <w:r w:rsidR="00F5519F">
          <w:rPr>
            <w:noProof/>
            <w:webHidden/>
          </w:rPr>
          <w:fldChar w:fldCharType="separate"/>
        </w:r>
        <w:r w:rsidR="00F5519F">
          <w:rPr>
            <w:noProof/>
            <w:webHidden/>
          </w:rPr>
          <w:t>550</w:t>
        </w:r>
        <w:r w:rsidR="00F5519F">
          <w:rPr>
            <w:noProof/>
            <w:webHidden/>
          </w:rPr>
          <w:fldChar w:fldCharType="end"/>
        </w:r>
      </w:hyperlink>
    </w:p>
    <w:p w14:paraId="2685556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27" w:history="1">
        <w:r w:rsidR="00F5519F" w:rsidRPr="002059BC">
          <w:rPr>
            <w:rStyle w:val="aff"/>
            <w:noProof/>
          </w:rPr>
          <w:t>31.1 WEB</w:t>
        </w:r>
        <w:r w:rsidR="00F5519F" w:rsidRPr="002059BC">
          <w:rPr>
            <w:rStyle w:val="aff"/>
            <w:rFonts w:hint="eastAsia"/>
            <w:noProof/>
          </w:rPr>
          <w:t>安全防护简介</w:t>
        </w:r>
        <w:r w:rsidR="00F5519F">
          <w:rPr>
            <w:noProof/>
            <w:webHidden/>
          </w:rPr>
          <w:tab/>
        </w:r>
        <w:r w:rsidR="00F5519F">
          <w:rPr>
            <w:noProof/>
            <w:webHidden/>
          </w:rPr>
          <w:fldChar w:fldCharType="begin"/>
        </w:r>
        <w:r w:rsidR="00F5519F">
          <w:rPr>
            <w:noProof/>
            <w:webHidden/>
          </w:rPr>
          <w:instrText xml:space="preserve"> PAGEREF _Toc61022727 \h </w:instrText>
        </w:r>
        <w:r w:rsidR="00F5519F">
          <w:rPr>
            <w:noProof/>
            <w:webHidden/>
          </w:rPr>
        </w:r>
        <w:r w:rsidR="00F5519F">
          <w:rPr>
            <w:noProof/>
            <w:webHidden/>
          </w:rPr>
          <w:fldChar w:fldCharType="separate"/>
        </w:r>
        <w:r w:rsidR="00F5519F">
          <w:rPr>
            <w:noProof/>
            <w:webHidden/>
          </w:rPr>
          <w:t>550</w:t>
        </w:r>
        <w:r w:rsidR="00F5519F">
          <w:rPr>
            <w:noProof/>
            <w:webHidden/>
          </w:rPr>
          <w:fldChar w:fldCharType="end"/>
        </w:r>
      </w:hyperlink>
    </w:p>
    <w:p w14:paraId="6429365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28" w:history="1">
        <w:r w:rsidR="00F5519F" w:rsidRPr="002059BC">
          <w:rPr>
            <w:rStyle w:val="aff"/>
            <w:noProof/>
          </w:rPr>
          <w:t>31.2</w:t>
        </w:r>
        <w:r w:rsidR="00F5519F" w:rsidRPr="002059BC">
          <w:rPr>
            <w:rStyle w:val="aff"/>
            <w:rFonts w:hint="eastAsia"/>
            <w:noProof/>
          </w:rPr>
          <w:t xml:space="preserve"> </w:t>
        </w:r>
        <w:r w:rsidR="00F5519F" w:rsidRPr="002059BC">
          <w:rPr>
            <w:rStyle w:val="aff"/>
            <w:rFonts w:hint="eastAsia"/>
            <w:noProof/>
          </w:rPr>
          <w:t>防护策略</w:t>
        </w:r>
        <w:r w:rsidR="00F5519F">
          <w:rPr>
            <w:noProof/>
            <w:webHidden/>
          </w:rPr>
          <w:tab/>
        </w:r>
        <w:r w:rsidR="00F5519F">
          <w:rPr>
            <w:noProof/>
            <w:webHidden/>
          </w:rPr>
          <w:fldChar w:fldCharType="begin"/>
        </w:r>
        <w:r w:rsidR="00F5519F">
          <w:rPr>
            <w:noProof/>
            <w:webHidden/>
          </w:rPr>
          <w:instrText xml:space="preserve"> PAGEREF _Toc61022728 \h </w:instrText>
        </w:r>
        <w:r w:rsidR="00F5519F">
          <w:rPr>
            <w:noProof/>
            <w:webHidden/>
          </w:rPr>
        </w:r>
        <w:r w:rsidR="00F5519F">
          <w:rPr>
            <w:noProof/>
            <w:webHidden/>
          </w:rPr>
          <w:fldChar w:fldCharType="separate"/>
        </w:r>
        <w:r w:rsidR="00F5519F">
          <w:rPr>
            <w:noProof/>
            <w:webHidden/>
          </w:rPr>
          <w:t>550</w:t>
        </w:r>
        <w:r w:rsidR="00F5519F">
          <w:rPr>
            <w:noProof/>
            <w:webHidden/>
          </w:rPr>
          <w:fldChar w:fldCharType="end"/>
        </w:r>
      </w:hyperlink>
    </w:p>
    <w:p w14:paraId="1C177C9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29" w:history="1">
        <w:r w:rsidR="00F5519F" w:rsidRPr="002059BC">
          <w:rPr>
            <w:rStyle w:val="aff"/>
            <w:noProof/>
          </w:rPr>
          <w:t>31.2.1</w:t>
        </w:r>
        <w:r w:rsidR="00F5519F" w:rsidRPr="002059BC">
          <w:rPr>
            <w:rStyle w:val="aff"/>
            <w:rFonts w:hint="eastAsia"/>
            <w:noProof/>
          </w:rPr>
          <w:t xml:space="preserve"> </w:t>
        </w:r>
        <w:r w:rsidR="00F5519F" w:rsidRPr="002059BC">
          <w:rPr>
            <w:rStyle w:val="aff"/>
            <w:rFonts w:hint="eastAsia"/>
            <w:noProof/>
          </w:rPr>
          <w:t>防护策略配置</w:t>
        </w:r>
        <w:r w:rsidR="00F5519F">
          <w:rPr>
            <w:noProof/>
            <w:webHidden/>
          </w:rPr>
          <w:tab/>
        </w:r>
        <w:r w:rsidR="00F5519F">
          <w:rPr>
            <w:noProof/>
            <w:webHidden/>
          </w:rPr>
          <w:fldChar w:fldCharType="begin"/>
        </w:r>
        <w:r w:rsidR="00F5519F">
          <w:rPr>
            <w:noProof/>
            <w:webHidden/>
          </w:rPr>
          <w:instrText xml:space="preserve"> PAGEREF _Toc61022729 \h </w:instrText>
        </w:r>
        <w:r w:rsidR="00F5519F">
          <w:rPr>
            <w:noProof/>
            <w:webHidden/>
          </w:rPr>
        </w:r>
        <w:r w:rsidR="00F5519F">
          <w:rPr>
            <w:noProof/>
            <w:webHidden/>
          </w:rPr>
          <w:fldChar w:fldCharType="separate"/>
        </w:r>
        <w:r w:rsidR="00F5519F">
          <w:rPr>
            <w:noProof/>
            <w:webHidden/>
          </w:rPr>
          <w:t>550</w:t>
        </w:r>
        <w:r w:rsidR="00F5519F">
          <w:rPr>
            <w:noProof/>
            <w:webHidden/>
          </w:rPr>
          <w:fldChar w:fldCharType="end"/>
        </w:r>
      </w:hyperlink>
    </w:p>
    <w:p w14:paraId="4C14129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30" w:history="1">
        <w:r w:rsidR="00F5519F" w:rsidRPr="002059BC">
          <w:rPr>
            <w:rStyle w:val="aff"/>
            <w:noProof/>
          </w:rPr>
          <w:t>31.3</w:t>
        </w:r>
        <w:r w:rsidR="00F5519F" w:rsidRPr="002059BC">
          <w:rPr>
            <w:rStyle w:val="aff"/>
            <w:rFonts w:hint="eastAsia"/>
            <w:noProof/>
          </w:rPr>
          <w:t xml:space="preserve"> </w:t>
        </w:r>
        <w:r w:rsidR="00F5519F" w:rsidRPr="002059BC">
          <w:rPr>
            <w:rStyle w:val="aff"/>
            <w:rFonts w:hint="eastAsia"/>
            <w:noProof/>
          </w:rPr>
          <w:t>规则库</w:t>
        </w:r>
        <w:r w:rsidR="00F5519F">
          <w:rPr>
            <w:noProof/>
            <w:webHidden/>
          </w:rPr>
          <w:tab/>
        </w:r>
        <w:r w:rsidR="00F5519F">
          <w:rPr>
            <w:noProof/>
            <w:webHidden/>
          </w:rPr>
          <w:fldChar w:fldCharType="begin"/>
        </w:r>
        <w:r w:rsidR="00F5519F">
          <w:rPr>
            <w:noProof/>
            <w:webHidden/>
          </w:rPr>
          <w:instrText xml:space="preserve"> PAGEREF _Toc61022730 \h </w:instrText>
        </w:r>
        <w:r w:rsidR="00F5519F">
          <w:rPr>
            <w:noProof/>
            <w:webHidden/>
          </w:rPr>
        </w:r>
        <w:r w:rsidR="00F5519F">
          <w:rPr>
            <w:noProof/>
            <w:webHidden/>
          </w:rPr>
          <w:fldChar w:fldCharType="separate"/>
        </w:r>
        <w:r w:rsidR="00F5519F">
          <w:rPr>
            <w:noProof/>
            <w:webHidden/>
          </w:rPr>
          <w:t>561</w:t>
        </w:r>
        <w:r w:rsidR="00F5519F">
          <w:rPr>
            <w:noProof/>
            <w:webHidden/>
          </w:rPr>
          <w:fldChar w:fldCharType="end"/>
        </w:r>
      </w:hyperlink>
    </w:p>
    <w:p w14:paraId="3919DAE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31" w:history="1">
        <w:r w:rsidR="00F5519F" w:rsidRPr="002059BC">
          <w:rPr>
            <w:rStyle w:val="aff"/>
            <w:noProof/>
          </w:rPr>
          <w:t>31.4</w:t>
        </w:r>
        <w:r w:rsidR="00F5519F" w:rsidRPr="002059BC">
          <w:rPr>
            <w:rStyle w:val="aff"/>
            <w:rFonts w:hint="eastAsia"/>
            <w:noProof/>
          </w:rPr>
          <w:t xml:space="preserve"> </w:t>
        </w:r>
        <w:r w:rsidR="00F5519F" w:rsidRPr="002059BC">
          <w:rPr>
            <w:rStyle w:val="aff"/>
            <w:rFonts w:hint="eastAsia"/>
            <w:noProof/>
          </w:rPr>
          <w:t>防篡改网页缓存</w:t>
        </w:r>
        <w:r w:rsidR="00F5519F">
          <w:rPr>
            <w:noProof/>
            <w:webHidden/>
          </w:rPr>
          <w:tab/>
        </w:r>
        <w:r w:rsidR="00F5519F">
          <w:rPr>
            <w:noProof/>
            <w:webHidden/>
          </w:rPr>
          <w:fldChar w:fldCharType="begin"/>
        </w:r>
        <w:r w:rsidR="00F5519F">
          <w:rPr>
            <w:noProof/>
            <w:webHidden/>
          </w:rPr>
          <w:instrText xml:space="preserve"> PAGEREF _Toc61022731 \h </w:instrText>
        </w:r>
        <w:r w:rsidR="00F5519F">
          <w:rPr>
            <w:noProof/>
            <w:webHidden/>
          </w:rPr>
        </w:r>
        <w:r w:rsidR="00F5519F">
          <w:rPr>
            <w:noProof/>
            <w:webHidden/>
          </w:rPr>
          <w:fldChar w:fldCharType="separate"/>
        </w:r>
        <w:r w:rsidR="00F5519F">
          <w:rPr>
            <w:noProof/>
            <w:webHidden/>
          </w:rPr>
          <w:t>562</w:t>
        </w:r>
        <w:r w:rsidR="00F5519F">
          <w:rPr>
            <w:noProof/>
            <w:webHidden/>
          </w:rPr>
          <w:fldChar w:fldCharType="end"/>
        </w:r>
      </w:hyperlink>
    </w:p>
    <w:p w14:paraId="2FEEFA80"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732" w:history="1">
        <w:r w:rsidR="00F5519F" w:rsidRPr="002059BC">
          <w:rPr>
            <w:rStyle w:val="aff"/>
            <w:noProof/>
          </w:rPr>
          <w:t>32</w:t>
        </w:r>
        <w:r w:rsidR="00F5519F" w:rsidRPr="002059BC">
          <w:rPr>
            <w:rStyle w:val="aff"/>
            <w:rFonts w:hint="eastAsia"/>
            <w:noProof/>
          </w:rPr>
          <w:t xml:space="preserve"> </w:t>
        </w:r>
        <w:r w:rsidR="00F5519F" w:rsidRPr="002059BC">
          <w:rPr>
            <w:rStyle w:val="aff"/>
            <w:rFonts w:hint="eastAsia"/>
            <w:noProof/>
          </w:rPr>
          <w:t>安全防护配置</w:t>
        </w:r>
        <w:r w:rsidR="00F5519F">
          <w:rPr>
            <w:noProof/>
            <w:webHidden/>
          </w:rPr>
          <w:tab/>
        </w:r>
        <w:r w:rsidR="00F5519F">
          <w:rPr>
            <w:noProof/>
            <w:webHidden/>
          </w:rPr>
          <w:fldChar w:fldCharType="begin"/>
        </w:r>
        <w:r w:rsidR="00F5519F">
          <w:rPr>
            <w:noProof/>
            <w:webHidden/>
          </w:rPr>
          <w:instrText xml:space="preserve"> PAGEREF _Toc61022732 \h </w:instrText>
        </w:r>
        <w:r w:rsidR="00F5519F">
          <w:rPr>
            <w:noProof/>
            <w:webHidden/>
          </w:rPr>
        </w:r>
        <w:r w:rsidR="00F5519F">
          <w:rPr>
            <w:noProof/>
            <w:webHidden/>
          </w:rPr>
          <w:fldChar w:fldCharType="separate"/>
        </w:r>
        <w:r w:rsidR="00F5519F">
          <w:rPr>
            <w:noProof/>
            <w:webHidden/>
          </w:rPr>
          <w:t>563</w:t>
        </w:r>
        <w:r w:rsidR="00F5519F">
          <w:rPr>
            <w:noProof/>
            <w:webHidden/>
          </w:rPr>
          <w:fldChar w:fldCharType="end"/>
        </w:r>
      </w:hyperlink>
    </w:p>
    <w:p w14:paraId="7E0CD7A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33" w:history="1">
        <w:r w:rsidR="00F5519F" w:rsidRPr="002059BC">
          <w:rPr>
            <w:rStyle w:val="aff"/>
            <w:noProof/>
          </w:rPr>
          <w:t>32.1 ARP/ND</w:t>
        </w:r>
        <w:r w:rsidR="00F5519F" w:rsidRPr="002059BC">
          <w:rPr>
            <w:rStyle w:val="aff"/>
            <w:rFonts w:hint="eastAsia"/>
            <w:noProof/>
          </w:rPr>
          <w:t>攻击防护</w:t>
        </w:r>
        <w:r w:rsidR="00F5519F">
          <w:rPr>
            <w:noProof/>
            <w:webHidden/>
          </w:rPr>
          <w:tab/>
        </w:r>
        <w:r w:rsidR="00F5519F">
          <w:rPr>
            <w:noProof/>
            <w:webHidden/>
          </w:rPr>
          <w:fldChar w:fldCharType="begin"/>
        </w:r>
        <w:r w:rsidR="00F5519F">
          <w:rPr>
            <w:noProof/>
            <w:webHidden/>
          </w:rPr>
          <w:instrText xml:space="preserve"> PAGEREF _Toc61022733 \h </w:instrText>
        </w:r>
        <w:r w:rsidR="00F5519F">
          <w:rPr>
            <w:noProof/>
            <w:webHidden/>
          </w:rPr>
        </w:r>
        <w:r w:rsidR="00F5519F">
          <w:rPr>
            <w:noProof/>
            <w:webHidden/>
          </w:rPr>
          <w:fldChar w:fldCharType="separate"/>
        </w:r>
        <w:r w:rsidR="00F5519F">
          <w:rPr>
            <w:noProof/>
            <w:webHidden/>
          </w:rPr>
          <w:t>563</w:t>
        </w:r>
        <w:r w:rsidR="00F5519F">
          <w:rPr>
            <w:noProof/>
            <w:webHidden/>
          </w:rPr>
          <w:fldChar w:fldCharType="end"/>
        </w:r>
      </w:hyperlink>
    </w:p>
    <w:p w14:paraId="4DB991E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34" w:history="1">
        <w:r w:rsidR="00F5519F" w:rsidRPr="002059BC">
          <w:rPr>
            <w:rStyle w:val="aff"/>
            <w:noProof/>
          </w:rPr>
          <w:t>32.1.1 ARP/ND</w:t>
        </w:r>
        <w:r w:rsidR="00F5519F" w:rsidRPr="002059BC">
          <w:rPr>
            <w:rStyle w:val="aff"/>
            <w:rFonts w:hint="eastAsia"/>
            <w:noProof/>
          </w:rPr>
          <w:t>攻击防护概述</w:t>
        </w:r>
        <w:r w:rsidR="00F5519F">
          <w:rPr>
            <w:noProof/>
            <w:webHidden/>
          </w:rPr>
          <w:tab/>
        </w:r>
        <w:r w:rsidR="00F5519F">
          <w:rPr>
            <w:noProof/>
            <w:webHidden/>
          </w:rPr>
          <w:fldChar w:fldCharType="begin"/>
        </w:r>
        <w:r w:rsidR="00F5519F">
          <w:rPr>
            <w:noProof/>
            <w:webHidden/>
          </w:rPr>
          <w:instrText xml:space="preserve"> PAGEREF _Toc61022734 \h </w:instrText>
        </w:r>
        <w:r w:rsidR="00F5519F">
          <w:rPr>
            <w:noProof/>
            <w:webHidden/>
          </w:rPr>
        </w:r>
        <w:r w:rsidR="00F5519F">
          <w:rPr>
            <w:noProof/>
            <w:webHidden/>
          </w:rPr>
          <w:fldChar w:fldCharType="separate"/>
        </w:r>
        <w:r w:rsidR="00F5519F">
          <w:rPr>
            <w:noProof/>
            <w:webHidden/>
          </w:rPr>
          <w:t>563</w:t>
        </w:r>
        <w:r w:rsidR="00F5519F">
          <w:rPr>
            <w:noProof/>
            <w:webHidden/>
          </w:rPr>
          <w:fldChar w:fldCharType="end"/>
        </w:r>
      </w:hyperlink>
    </w:p>
    <w:p w14:paraId="6320524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35" w:history="1">
        <w:r w:rsidR="00F5519F" w:rsidRPr="002059BC">
          <w:rPr>
            <w:rStyle w:val="aff"/>
            <w:noProof/>
          </w:rPr>
          <w:t>32.1.2 ARP</w:t>
        </w:r>
        <w:r w:rsidR="00F5519F" w:rsidRPr="002059BC">
          <w:rPr>
            <w:rStyle w:val="aff"/>
            <w:rFonts w:hint="eastAsia"/>
            <w:noProof/>
          </w:rPr>
          <w:t>表项显示</w:t>
        </w:r>
        <w:r w:rsidR="00F5519F">
          <w:rPr>
            <w:noProof/>
            <w:webHidden/>
          </w:rPr>
          <w:tab/>
        </w:r>
        <w:r w:rsidR="00F5519F">
          <w:rPr>
            <w:noProof/>
            <w:webHidden/>
          </w:rPr>
          <w:fldChar w:fldCharType="begin"/>
        </w:r>
        <w:r w:rsidR="00F5519F">
          <w:rPr>
            <w:noProof/>
            <w:webHidden/>
          </w:rPr>
          <w:instrText xml:space="preserve"> PAGEREF _Toc61022735 \h </w:instrText>
        </w:r>
        <w:r w:rsidR="00F5519F">
          <w:rPr>
            <w:noProof/>
            <w:webHidden/>
          </w:rPr>
        </w:r>
        <w:r w:rsidR="00F5519F">
          <w:rPr>
            <w:noProof/>
            <w:webHidden/>
          </w:rPr>
          <w:fldChar w:fldCharType="separate"/>
        </w:r>
        <w:r w:rsidR="00F5519F">
          <w:rPr>
            <w:noProof/>
            <w:webHidden/>
          </w:rPr>
          <w:t>563</w:t>
        </w:r>
        <w:r w:rsidR="00F5519F">
          <w:rPr>
            <w:noProof/>
            <w:webHidden/>
          </w:rPr>
          <w:fldChar w:fldCharType="end"/>
        </w:r>
      </w:hyperlink>
    </w:p>
    <w:p w14:paraId="6A00EFB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36" w:history="1">
        <w:r w:rsidR="00F5519F" w:rsidRPr="002059BC">
          <w:rPr>
            <w:rStyle w:val="aff"/>
            <w:noProof/>
          </w:rPr>
          <w:t>32.1.3 ND</w:t>
        </w:r>
        <w:r w:rsidR="00F5519F" w:rsidRPr="002059BC">
          <w:rPr>
            <w:rStyle w:val="aff"/>
            <w:rFonts w:hint="eastAsia"/>
            <w:noProof/>
          </w:rPr>
          <w:t>表项显示</w:t>
        </w:r>
        <w:r w:rsidR="00F5519F">
          <w:rPr>
            <w:noProof/>
            <w:webHidden/>
          </w:rPr>
          <w:tab/>
        </w:r>
        <w:r w:rsidR="00F5519F">
          <w:rPr>
            <w:noProof/>
            <w:webHidden/>
          </w:rPr>
          <w:fldChar w:fldCharType="begin"/>
        </w:r>
        <w:r w:rsidR="00F5519F">
          <w:rPr>
            <w:noProof/>
            <w:webHidden/>
          </w:rPr>
          <w:instrText xml:space="preserve"> PAGEREF _Toc61022736 \h </w:instrText>
        </w:r>
        <w:r w:rsidR="00F5519F">
          <w:rPr>
            <w:noProof/>
            <w:webHidden/>
          </w:rPr>
        </w:r>
        <w:r w:rsidR="00F5519F">
          <w:rPr>
            <w:noProof/>
            <w:webHidden/>
          </w:rPr>
          <w:fldChar w:fldCharType="separate"/>
        </w:r>
        <w:r w:rsidR="00F5519F">
          <w:rPr>
            <w:noProof/>
            <w:webHidden/>
          </w:rPr>
          <w:t>563</w:t>
        </w:r>
        <w:r w:rsidR="00F5519F">
          <w:rPr>
            <w:noProof/>
            <w:webHidden/>
          </w:rPr>
          <w:fldChar w:fldCharType="end"/>
        </w:r>
      </w:hyperlink>
    </w:p>
    <w:p w14:paraId="40FA1B3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37" w:history="1">
        <w:r w:rsidR="00F5519F" w:rsidRPr="002059BC">
          <w:rPr>
            <w:rStyle w:val="aff"/>
            <w:noProof/>
          </w:rPr>
          <w:t>32.1.4 ARP/ND Flood</w:t>
        </w:r>
        <w:r w:rsidR="00F5519F" w:rsidRPr="002059BC">
          <w:rPr>
            <w:rStyle w:val="aff"/>
            <w:rFonts w:hint="eastAsia"/>
            <w:noProof/>
          </w:rPr>
          <w:t>攻击防护</w:t>
        </w:r>
        <w:r w:rsidR="00F5519F">
          <w:rPr>
            <w:noProof/>
            <w:webHidden/>
          </w:rPr>
          <w:tab/>
        </w:r>
        <w:r w:rsidR="00F5519F">
          <w:rPr>
            <w:noProof/>
            <w:webHidden/>
          </w:rPr>
          <w:fldChar w:fldCharType="begin"/>
        </w:r>
        <w:r w:rsidR="00F5519F">
          <w:rPr>
            <w:noProof/>
            <w:webHidden/>
          </w:rPr>
          <w:instrText xml:space="preserve"> PAGEREF _Toc61022737 \h </w:instrText>
        </w:r>
        <w:r w:rsidR="00F5519F">
          <w:rPr>
            <w:noProof/>
            <w:webHidden/>
          </w:rPr>
        </w:r>
        <w:r w:rsidR="00F5519F">
          <w:rPr>
            <w:noProof/>
            <w:webHidden/>
          </w:rPr>
          <w:fldChar w:fldCharType="separate"/>
        </w:r>
        <w:r w:rsidR="00F5519F">
          <w:rPr>
            <w:noProof/>
            <w:webHidden/>
          </w:rPr>
          <w:t>564</w:t>
        </w:r>
        <w:r w:rsidR="00F5519F">
          <w:rPr>
            <w:noProof/>
            <w:webHidden/>
          </w:rPr>
          <w:fldChar w:fldCharType="end"/>
        </w:r>
      </w:hyperlink>
    </w:p>
    <w:p w14:paraId="55F3335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38" w:history="1">
        <w:r w:rsidR="00F5519F" w:rsidRPr="002059BC">
          <w:rPr>
            <w:rStyle w:val="aff"/>
            <w:noProof/>
          </w:rPr>
          <w:t>32.1.5</w:t>
        </w:r>
        <w:r w:rsidR="00F5519F" w:rsidRPr="002059BC">
          <w:rPr>
            <w:rStyle w:val="aff"/>
            <w:rFonts w:hint="eastAsia"/>
            <w:noProof/>
          </w:rPr>
          <w:t xml:space="preserve"> </w:t>
        </w:r>
        <w:r w:rsidR="00F5519F" w:rsidRPr="002059BC">
          <w:rPr>
            <w:rStyle w:val="aff"/>
            <w:rFonts w:hint="eastAsia"/>
            <w:noProof/>
          </w:rPr>
          <w:t>防</w:t>
        </w:r>
        <w:r w:rsidR="00F5519F" w:rsidRPr="002059BC">
          <w:rPr>
            <w:rStyle w:val="aff"/>
            <w:noProof/>
          </w:rPr>
          <w:t>ARP</w:t>
        </w:r>
        <w:r w:rsidR="00F5519F" w:rsidRPr="002059BC">
          <w:rPr>
            <w:rStyle w:val="aff"/>
            <w:rFonts w:hint="eastAsia"/>
            <w:noProof/>
          </w:rPr>
          <w:t>欺骗</w:t>
        </w:r>
        <w:r w:rsidR="00F5519F">
          <w:rPr>
            <w:noProof/>
            <w:webHidden/>
          </w:rPr>
          <w:tab/>
        </w:r>
        <w:r w:rsidR="00F5519F">
          <w:rPr>
            <w:noProof/>
            <w:webHidden/>
          </w:rPr>
          <w:fldChar w:fldCharType="begin"/>
        </w:r>
        <w:r w:rsidR="00F5519F">
          <w:rPr>
            <w:noProof/>
            <w:webHidden/>
          </w:rPr>
          <w:instrText xml:space="preserve"> PAGEREF _Toc61022738 \h </w:instrText>
        </w:r>
        <w:r w:rsidR="00F5519F">
          <w:rPr>
            <w:noProof/>
            <w:webHidden/>
          </w:rPr>
        </w:r>
        <w:r w:rsidR="00F5519F">
          <w:rPr>
            <w:noProof/>
            <w:webHidden/>
          </w:rPr>
          <w:fldChar w:fldCharType="separate"/>
        </w:r>
        <w:r w:rsidR="00F5519F">
          <w:rPr>
            <w:noProof/>
            <w:webHidden/>
          </w:rPr>
          <w:t>565</w:t>
        </w:r>
        <w:r w:rsidR="00F5519F">
          <w:rPr>
            <w:noProof/>
            <w:webHidden/>
          </w:rPr>
          <w:fldChar w:fldCharType="end"/>
        </w:r>
      </w:hyperlink>
    </w:p>
    <w:p w14:paraId="6E04B3E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39" w:history="1">
        <w:r w:rsidR="00F5519F" w:rsidRPr="002059BC">
          <w:rPr>
            <w:rStyle w:val="aff"/>
            <w:noProof/>
          </w:rPr>
          <w:t>32.1.6</w:t>
        </w:r>
        <w:r w:rsidR="00F5519F" w:rsidRPr="002059BC">
          <w:rPr>
            <w:rStyle w:val="aff"/>
            <w:rFonts w:hint="eastAsia"/>
            <w:noProof/>
          </w:rPr>
          <w:t xml:space="preserve"> </w:t>
        </w:r>
        <w:r w:rsidR="00F5519F" w:rsidRPr="002059BC">
          <w:rPr>
            <w:rStyle w:val="aff"/>
            <w:rFonts w:hint="eastAsia"/>
            <w:noProof/>
          </w:rPr>
          <w:t>防</w:t>
        </w:r>
        <w:r w:rsidR="00F5519F" w:rsidRPr="002059BC">
          <w:rPr>
            <w:rStyle w:val="aff"/>
            <w:noProof/>
          </w:rPr>
          <w:t>ND</w:t>
        </w:r>
        <w:r w:rsidR="00F5519F" w:rsidRPr="002059BC">
          <w:rPr>
            <w:rStyle w:val="aff"/>
            <w:rFonts w:hint="eastAsia"/>
            <w:noProof/>
          </w:rPr>
          <w:t>欺骗</w:t>
        </w:r>
        <w:r w:rsidR="00F5519F">
          <w:rPr>
            <w:noProof/>
            <w:webHidden/>
          </w:rPr>
          <w:tab/>
        </w:r>
        <w:r w:rsidR="00F5519F">
          <w:rPr>
            <w:noProof/>
            <w:webHidden/>
          </w:rPr>
          <w:fldChar w:fldCharType="begin"/>
        </w:r>
        <w:r w:rsidR="00F5519F">
          <w:rPr>
            <w:noProof/>
            <w:webHidden/>
          </w:rPr>
          <w:instrText xml:space="preserve"> PAGEREF _Toc61022739 \h </w:instrText>
        </w:r>
        <w:r w:rsidR="00F5519F">
          <w:rPr>
            <w:noProof/>
            <w:webHidden/>
          </w:rPr>
        </w:r>
        <w:r w:rsidR="00F5519F">
          <w:rPr>
            <w:noProof/>
            <w:webHidden/>
          </w:rPr>
          <w:fldChar w:fldCharType="separate"/>
        </w:r>
        <w:r w:rsidR="00F5519F">
          <w:rPr>
            <w:noProof/>
            <w:webHidden/>
          </w:rPr>
          <w:t>566</w:t>
        </w:r>
        <w:r w:rsidR="00F5519F">
          <w:rPr>
            <w:noProof/>
            <w:webHidden/>
          </w:rPr>
          <w:fldChar w:fldCharType="end"/>
        </w:r>
      </w:hyperlink>
    </w:p>
    <w:p w14:paraId="4577242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40" w:history="1">
        <w:r w:rsidR="00F5519F" w:rsidRPr="002059BC">
          <w:rPr>
            <w:rStyle w:val="aff"/>
            <w:noProof/>
          </w:rPr>
          <w:t>32.1.7 ARP/ND</w:t>
        </w:r>
        <w:r w:rsidR="00F5519F" w:rsidRPr="002059BC">
          <w:rPr>
            <w:rStyle w:val="aff"/>
            <w:rFonts w:hint="eastAsia"/>
            <w:noProof/>
          </w:rPr>
          <w:t>学习控制</w:t>
        </w:r>
        <w:r w:rsidR="00F5519F">
          <w:rPr>
            <w:noProof/>
            <w:webHidden/>
          </w:rPr>
          <w:tab/>
        </w:r>
        <w:r w:rsidR="00F5519F">
          <w:rPr>
            <w:noProof/>
            <w:webHidden/>
          </w:rPr>
          <w:fldChar w:fldCharType="begin"/>
        </w:r>
        <w:r w:rsidR="00F5519F">
          <w:rPr>
            <w:noProof/>
            <w:webHidden/>
          </w:rPr>
          <w:instrText xml:space="preserve"> PAGEREF _Toc61022740 \h </w:instrText>
        </w:r>
        <w:r w:rsidR="00F5519F">
          <w:rPr>
            <w:noProof/>
            <w:webHidden/>
          </w:rPr>
        </w:r>
        <w:r w:rsidR="00F5519F">
          <w:rPr>
            <w:noProof/>
            <w:webHidden/>
          </w:rPr>
          <w:fldChar w:fldCharType="separate"/>
        </w:r>
        <w:r w:rsidR="00F5519F">
          <w:rPr>
            <w:noProof/>
            <w:webHidden/>
          </w:rPr>
          <w:t>568</w:t>
        </w:r>
        <w:r w:rsidR="00F5519F">
          <w:rPr>
            <w:noProof/>
            <w:webHidden/>
          </w:rPr>
          <w:fldChar w:fldCharType="end"/>
        </w:r>
      </w:hyperlink>
    </w:p>
    <w:p w14:paraId="06B1ACE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41" w:history="1">
        <w:r w:rsidR="00F5519F" w:rsidRPr="002059BC">
          <w:rPr>
            <w:rStyle w:val="aff"/>
            <w:noProof/>
          </w:rPr>
          <w:t>32.1.8</w:t>
        </w:r>
        <w:r w:rsidR="00F5519F" w:rsidRPr="002059BC">
          <w:rPr>
            <w:rStyle w:val="aff"/>
            <w:rFonts w:hint="eastAsia"/>
            <w:noProof/>
          </w:rPr>
          <w:t xml:space="preserve"> </w:t>
        </w:r>
        <w:r w:rsidR="00F5519F" w:rsidRPr="002059BC">
          <w:rPr>
            <w:rStyle w:val="aff"/>
            <w:rFonts w:hint="eastAsia"/>
            <w:noProof/>
          </w:rPr>
          <w:t>防</w:t>
        </w:r>
        <w:r w:rsidR="00F5519F" w:rsidRPr="002059BC">
          <w:rPr>
            <w:rStyle w:val="aff"/>
            <w:noProof/>
          </w:rPr>
          <w:t>ARP</w:t>
        </w:r>
        <w:r w:rsidR="00F5519F" w:rsidRPr="002059BC">
          <w:rPr>
            <w:rStyle w:val="aff"/>
            <w:rFonts w:hint="eastAsia"/>
            <w:noProof/>
          </w:rPr>
          <w:t>欺骗主动保护列表配置举例</w:t>
        </w:r>
        <w:r w:rsidR="00F5519F">
          <w:rPr>
            <w:noProof/>
            <w:webHidden/>
          </w:rPr>
          <w:tab/>
        </w:r>
        <w:r w:rsidR="00F5519F">
          <w:rPr>
            <w:noProof/>
            <w:webHidden/>
          </w:rPr>
          <w:fldChar w:fldCharType="begin"/>
        </w:r>
        <w:r w:rsidR="00F5519F">
          <w:rPr>
            <w:noProof/>
            <w:webHidden/>
          </w:rPr>
          <w:instrText xml:space="preserve"> PAGEREF _Toc61022741 \h </w:instrText>
        </w:r>
        <w:r w:rsidR="00F5519F">
          <w:rPr>
            <w:noProof/>
            <w:webHidden/>
          </w:rPr>
        </w:r>
        <w:r w:rsidR="00F5519F">
          <w:rPr>
            <w:noProof/>
            <w:webHidden/>
          </w:rPr>
          <w:fldChar w:fldCharType="separate"/>
        </w:r>
        <w:r w:rsidR="00F5519F">
          <w:rPr>
            <w:noProof/>
            <w:webHidden/>
          </w:rPr>
          <w:t>569</w:t>
        </w:r>
        <w:r w:rsidR="00F5519F">
          <w:rPr>
            <w:noProof/>
            <w:webHidden/>
          </w:rPr>
          <w:fldChar w:fldCharType="end"/>
        </w:r>
      </w:hyperlink>
    </w:p>
    <w:p w14:paraId="6941F1A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42" w:history="1">
        <w:r w:rsidR="00F5519F" w:rsidRPr="002059BC">
          <w:rPr>
            <w:rStyle w:val="aff"/>
            <w:noProof/>
          </w:rPr>
          <w:t>32.2</w:t>
        </w:r>
        <w:r w:rsidR="00F5519F" w:rsidRPr="002059BC">
          <w:rPr>
            <w:rStyle w:val="aff"/>
            <w:rFonts w:hint="eastAsia"/>
            <w:noProof/>
          </w:rPr>
          <w:t xml:space="preserve"> </w:t>
        </w:r>
        <w:r w:rsidR="00F5519F" w:rsidRPr="002059BC">
          <w:rPr>
            <w:rStyle w:val="aff"/>
            <w:rFonts w:hint="eastAsia"/>
            <w:noProof/>
          </w:rPr>
          <w:t>异常报文攻击防护</w:t>
        </w:r>
        <w:r w:rsidR="00F5519F">
          <w:rPr>
            <w:noProof/>
            <w:webHidden/>
          </w:rPr>
          <w:tab/>
        </w:r>
        <w:r w:rsidR="00F5519F">
          <w:rPr>
            <w:noProof/>
            <w:webHidden/>
          </w:rPr>
          <w:fldChar w:fldCharType="begin"/>
        </w:r>
        <w:r w:rsidR="00F5519F">
          <w:rPr>
            <w:noProof/>
            <w:webHidden/>
          </w:rPr>
          <w:instrText xml:space="preserve"> PAGEREF _Toc61022742 \h </w:instrText>
        </w:r>
        <w:r w:rsidR="00F5519F">
          <w:rPr>
            <w:noProof/>
            <w:webHidden/>
          </w:rPr>
        </w:r>
        <w:r w:rsidR="00F5519F">
          <w:rPr>
            <w:noProof/>
            <w:webHidden/>
          </w:rPr>
          <w:fldChar w:fldCharType="separate"/>
        </w:r>
        <w:r w:rsidR="00F5519F">
          <w:rPr>
            <w:noProof/>
            <w:webHidden/>
          </w:rPr>
          <w:t>570</w:t>
        </w:r>
        <w:r w:rsidR="00F5519F">
          <w:rPr>
            <w:noProof/>
            <w:webHidden/>
          </w:rPr>
          <w:fldChar w:fldCharType="end"/>
        </w:r>
      </w:hyperlink>
    </w:p>
    <w:p w14:paraId="21DF88A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43" w:history="1">
        <w:r w:rsidR="00F5519F" w:rsidRPr="002059BC">
          <w:rPr>
            <w:rStyle w:val="aff"/>
            <w:noProof/>
          </w:rPr>
          <w:t>32.2.1</w:t>
        </w:r>
        <w:r w:rsidR="00F5519F" w:rsidRPr="002059BC">
          <w:rPr>
            <w:rStyle w:val="aff"/>
            <w:rFonts w:hint="eastAsia"/>
            <w:noProof/>
          </w:rPr>
          <w:t xml:space="preserve"> </w:t>
        </w:r>
        <w:r w:rsidR="00F5519F" w:rsidRPr="002059BC">
          <w:rPr>
            <w:rStyle w:val="aff"/>
            <w:rFonts w:hint="eastAsia"/>
            <w:noProof/>
          </w:rPr>
          <w:t>异常报文攻击防护概述</w:t>
        </w:r>
        <w:r w:rsidR="00F5519F">
          <w:rPr>
            <w:noProof/>
            <w:webHidden/>
          </w:rPr>
          <w:tab/>
        </w:r>
        <w:r w:rsidR="00F5519F">
          <w:rPr>
            <w:noProof/>
            <w:webHidden/>
          </w:rPr>
          <w:fldChar w:fldCharType="begin"/>
        </w:r>
        <w:r w:rsidR="00F5519F">
          <w:rPr>
            <w:noProof/>
            <w:webHidden/>
          </w:rPr>
          <w:instrText xml:space="preserve"> PAGEREF _Toc61022743 \h </w:instrText>
        </w:r>
        <w:r w:rsidR="00F5519F">
          <w:rPr>
            <w:noProof/>
            <w:webHidden/>
          </w:rPr>
        </w:r>
        <w:r w:rsidR="00F5519F">
          <w:rPr>
            <w:noProof/>
            <w:webHidden/>
          </w:rPr>
          <w:fldChar w:fldCharType="separate"/>
        </w:r>
        <w:r w:rsidR="00F5519F">
          <w:rPr>
            <w:noProof/>
            <w:webHidden/>
          </w:rPr>
          <w:t>570</w:t>
        </w:r>
        <w:r w:rsidR="00F5519F">
          <w:rPr>
            <w:noProof/>
            <w:webHidden/>
          </w:rPr>
          <w:fldChar w:fldCharType="end"/>
        </w:r>
      </w:hyperlink>
    </w:p>
    <w:p w14:paraId="178B30D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44" w:history="1">
        <w:r w:rsidR="00F5519F" w:rsidRPr="002059BC">
          <w:rPr>
            <w:rStyle w:val="aff"/>
            <w:noProof/>
          </w:rPr>
          <w:t>32.2.2</w:t>
        </w:r>
        <w:r w:rsidR="00F5519F" w:rsidRPr="002059BC">
          <w:rPr>
            <w:rStyle w:val="aff"/>
            <w:rFonts w:hint="eastAsia"/>
            <w:noProof/>
          </w:rPr>
          <w:t xml:space="preserve"> </w:t>
        </w:r>
        <w:r w:rsidR="00F5519F" w:rsidRPr="002059BC">
          <w:rPr>
            <w:rStyle w:val="aff"/>
            <w:rFonts w:hint="eastAsia"/>
            <w:noProof/>
          </w:rPr>
          <w:t>异常报文攻击防护配置</w:t>
        </w:r>
        <w:r w:rsidR="00F5519F">
          <w:rPr>
            <w:noProof/>
            <w:webHidden/>
          </w:rPr>
          <w:tab/>
        </w:r>
        <w:r w:rsidR="00F5519F">
          <w:rPr>
            <w:noProof/>
            <w:webHidden/>
          </w:rPr>
          <w:fldChar w:fldCharType="begin"/>
        </w:r>
        <w:r w:rsidR="00F5519F">
          <w:rPr>
            <w:noProof/>
            <w:webHidden/>
          </w:rPr>
          <w:instrText xml:space="preserve"> PAGEREF _Toc61022744 \h </w:instrText>
        </w:r>
        <w:r w:rsidR="00F5519F">
          <w:rPr>
            <w:noProof/>
            <w:webHidden/>
          </w:rPr>
        </w:r>
        <w:r w:rsidR="00F5519F">
          <w:rPr>
            <w:noProof/>
            <w:webHidden/>
          </w:rPr>
          <w:fldChar w:fldCharType="separate"/>
        </w:r>
        <w:r w:rsidR="00F5519F">
          <w:rPr>
            <w:noProof/>
            <w:webHidden/>
          </w:rPr>
          <w:t>571</w:t>
        </w:r>
        <w:r w:rsidR="00F5519F">
          <w:rPr>
            <w:noProof/>
            <w:webHidden/>
          </w:rPr>
          <w:fldChar w:fldCharType="end"/>
        </w:r>
      </w:hyperlink>
    </w:p>
    <w:p w14:paraId="51DE43D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45" w:history="1">
        <w:r w:rsidR="00F5519F" w:rsidRPr="002059BC">
          <w:rPr>
            <w:rStyle w:val="aff"/>
            <w:noProof/>
          </w:rPr>
          <w:t>32.2.3</w:t>
        </w:r>
        <w:r w:rsidR="00F5519F" w:rsidRPr="002059BC">
          <w:rPr>
            <w:rStyle w:val="aff"/>
            <w:rFonts w:hint="eastAsia"/>
            <w:noProof/>
          </w:rPr>
          <w:t xml:space="preserve"> </w:t>
        </w:r>
        <w:r w:rsidR="00F5519F" w:rsidRPr="002059BC">
          <w:rPr>
            <w:rStyle w:val="aff"/>
            <w:rFonts w:hint="eastAsia"/>
            <w:noProof/>
          </w:rPr>
          <w:t>异常报文攻击防护配置举例</w:t>
        </w:r>
        <w:r w:rsidR="00F5519F">
          <w:rPr>
            <w:noProof/>
            <w:webHidden/>
          </w:rPr>
          <w:tab/>
        </w:r>
        <w:r w:rsidR="00F5519F">
          <w:rPr>
            <w:noProof/>
            <w:webHidden/>
          </w:rPr>
          <w:fldChar w:fldCharType="begin"/>
        </w:r>
        <w:r w:rsidR="00F5519F">
          <w:rPr>
            <w:noProof/>
            <w:webHidden/>
          </w:rPr>
          <w:instrText xml:space="preserve"> PAGEREF _Toc61022745 \h </w:instrText>
        </w:r>
        <w:r w:rsidR="00F5519F">
          <w:rPr>
            <w:noProof/>
            <w:webHidden/>
          </w:rPr>
        </w:r>
        <w:r w:rsidR="00F5519F">
          <w:rPr>
            <w:noProof/>
            <w:webHidden/>
          </w:rPr>
          <w:fldChar w:fldCharType="separate"/>
        </w:r>
        <w:r w:rsidR="00F5519F">
          <w:rPr>
            <w:noProof/>
            <w:webHidden/>
          </w:rPr>
          <w:t>572</w:t>
        </w:r>
        <w:r w:rsidR="00F5519F">
          <w:rPr>
            <w:noProof/>
            <w:webHidden/>
          </w:rPr>
          <w:fldChar w:fldCharType="end"/>
        </w:r>
      </w:hyperlink>
    </w:p>
    <w:p w14:paraId="56DE23E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46" w:history="1">
        <w:r w:rsidR="00F5519F" w:rsidRPr="002059BC">
          <w:rPr>
            <w:rStyle w:val="aff"/>
            <w:noProof/>
          </w:rPr>
          <w:t>32.3 IPv6</w:t>
        </w:r>
        <w:r w:rsidR="00F5519F" w:rsidRPr="002059BC">
          <w:rPr>
            <w:rStyle w:val="aff"/>
            <w:rFonts w:hint="eastAsia"/>
            <w:noProof/>
          </w:rPr>
          <w:t>异常报文防护</w:t>
        </w:r>
        <w:r w:rsidR="00F5519F">
          <w:rPr>
            <w:noProof/>
            <w:webHidden/>
          </w:rPr>
          <w:tab/>
        </w:r>
        <w:r w:rsidR="00F5519F">
          <w:rPr>
            <w:noProof/>
            <w:webHidden/>
          </w:rPr>
          <w:fldChar w:fldCharType="begin"/>
        </w:r>
        <w:r w:rsidR="00F5519F">
          <w:rPr>
            <w:noProof/>
            <w:webHidden/>
          </w:rPr>
          <w:instrText xml:space="preserve"> PAGEREF _Toc61022746 \h </w:instrText>
        </w:r>
        <w:r w:rsidR="00F5519F">
          <w:rPr>
            <w:noProof/>
            <w:webHidden/>
          </w:rPr>
        </w:r>
        <w:r w:rsidR="00F5519F">
          <w:rPr>
            <w:noProof/>
            <w:webHidden/>
          </w:rPr>
          <w:fldChar w:fldCharType="separate"/>
        </w:r>
        <w:r w:rsidR="00F5519F">
          <w:rPr>
            <w:noProof/>
            <w:webHidden/>
          </w:rPr>
          <w:t>573</w:t>
        </w:r>
        <w:r w:rsidR="00F5519F">
          <w:rPr>
            <w:noProof/>
            <w:webHidden/>
          </w:rPr>
          <w:fldChar w:fldCharType="end"/>
        </w:r>
      </w:hyperlink>
    </w:p>
    <w:p w14:paraId="2313BAE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47" w:history="1">
        <w:r w:rsidR="00F5519F" w:rsidRPr="002059BC">
          <w:rPr>
            <w:rStyle w:val="aff"/>
            <w:noProof/>
          </w:rPr>
          <w:t>32.3.1 IPv6</w:t>
        </w:r>
        <w:r w:rsidR="00F5519F" w:rsidRPr="002059BC">
          <w:rPr>
            <w:rStyle w:val="aff"/>
            <w:rFonts w:hint="eastAsia"/>
            <w:noProof/>
          </w:rPr>
          <w:t>异常报文防护配置</w:t>
        </w:r>
        <w:r w:rsidR="00F5519F">
          <w:rPr>
            <w:noProof/>
            <w:webHidden/>
          </w:rPr>
          <w:tab/>
        </w:r>
        <w:r w:rsidR="00F5519F">
          <w:rPr>
            <w:noProof/>
            <w:webHidden/>
          </w:rPr>
          <w:fldChar w:fldCharType="begin"/>
        </w:r>
        <w:r w:rsidR="00F5519F">
          <w:rPr>
            <w:noProof/>
            <w:webHidden/>
          </w:rPr>
          <w:instrText xml:space="preserve"> PAGEREF _Toc61022747 \h </w:instrText>
        </w:r>
        <w:r w:rsidR="00F5519F">
          <w:rPr>
            <w:noProof/>
            <w:webHidden/>
          </w:rPr>
        </w:r>
        <w:r w:rsidR="00F5519F">
          <w:rPr>
            <w:noProof/>
            <w:webHidden/>
          </w:rPr>
          <w:fldChar w:fldCharType="separate"/>
        </w:r>
        <w:r w:rsidR="00F5519F">
          <w:rPr>
            <w:noProof/>
            <w:webHidden/>
          </w:rPr>
          <w:t>573</w:t>
        </w:r>
        <w:r w:rsidR="00F5519F">
          <w:rPr>
            <w:noProof/>
            <w:webHidden/>
          </w:rPr>
          <w:fldChar w:fldCharType="end"/>
        </w:r>
      </w:hyperlink>
    </w:p>
    <w:p w14:paraId="46F6A21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48" w:history="1">
        <w:r w:rsidR="00F5519F" w:rsidRPr="002059BC">
          <w:rPr>
            <w:rStyle w:val="aff"/>
            <w:noProof/>
          </w:rPr>
          <w:t>32.3.2 IPv6</w:t>
        </w:r>
        <w:r w:rsidR="00F5519F" w:rsidRPr="002059BC">
          <w:rPr>
            <w:rStyle w:val="aff"/>
            <w:rFonts w:hint="eastAsia"/>
            <w:noProof/>
          </w:rPr>
          <w:t>异常包攻击防护举例</w:t>
        </w:r>
        <w:r w:rsidR="00F5519F">
          <w:rPr>
            <w:noProof/>
            <w:webHidden/>
          </w:rPr>
          <w:tab/>
        </w:r>
        <w:r w:rsidR="00F5519F">
          <w:rPr>
            <w:noProof/>
            <w:webHidden/>
          </w:rPr>
          <w:fldChar w:fldCharType="begin"/>
        </w:r>
        <w:r w:rsidR="00F5519F">
          <w:rPr>
            <w:noProof/>
            <w:webHidden/>
          </w:rPr>
          <w:instrText xml:space="preserve"> PAGEREF _Toc61022748 \h </w:instrText>
        </w:r>
        <w:r w:rsidR="00F5519F">
          <w:rPr>
            <w:noProof/>
            <w:webHidden/>
          </w:rPr>
        </w:r>
        <w:r w:rsidR="00F5519F">
          <w:rPr>
            <w:noProof/>
            <w:webHidden/>
          </w:rPr>
          <w:fldChar w:fldCharType="separate"/>
        </w:r>
        <w:r w:rsidR="00F5519F">
          <w:rPr>
            <w:noProof/>
            <w:webHidden/>
          </w:rPr>
          <w:t>574</w:t>
        </w:r>
        <w:r w:rsidR="00F5519F">
          <w:rPr>
            <w:noProof/>
            <w:webHidden/>
          </w:rPr>
          <w:fldChar w:fldCharType="end"/>
        </w:r>
      </w:hyperlink>
    </w:p>
    <w:p w14:paraId="7EB5023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49" w:history="1">
        <w:r w:rsidR="00F5519F" w:rsidRPr="002059BC">
          <w:rPr>
            <w:rStyle w:val="aff"/>
            <w:noProof/>
          </w:rPr>
          <w:t>32.4</w:t>
        </w:r>
        <w:r w:rsidR="00F5519F" w:rsidRPr="002059BC">
          <w:rPr>
            <w:rStyle w:val="aff"/>
            <w:rFonts w:hint="eastAsia"/>
            <w:noProof/>
          </w:rPr>
          <w:t xml:space="preserve"> </w:t>
        </w:r>
        <w:r w:rsidR="00F5519F" w:rsidRPr="002059BC">
          <w:rPr>
            <w:rStyle w:val="aff"/>
            <w:rFonts w:hint="eastAsia"/>
            <w:noProof/>
          </w:rPr>
          <w:t>扫描攻击防护</w:t>
        </w:r>
        <w:r w:rsidR="00F5519F">
          <w:rPr>
            <w:noProof/>
            <w:webHidden/>
          </w:rPr>
          <w:tab/>
        </w:r>
        <w:r w:rsidR="00F5519F">
          <w:rPr>
            <w:noProof/>
            <w:webHidden/>
          </w:rPr>
          <w:fldChar w:fldCharType="begin"/>
        </w:r>
        <w:r w:rsidR="00F5519F">
          <w:rPr>
            <w:noProof/>
            <w:webHidden/>
          </w:rPr>
          <w:instrText xml:space="preserve"> PAGEREF _Toc61022749 \h </w:instrText>
        </w:r>
        <w:r w:rsidR="00F5519F">
          <w:rPr>
            <w:noProof/>
            <w:webHidden/>
          </w:rPr>
        </w:r>
        <w:r w:rsidR="00F5519F">
          <w:rPr>
            <w:noProof/>
            <w:webHidden/>
          </w:rPr>
          <w:fldChar w:fldCharType="separate"/>
        </w:r>
        <w:r w:rsidR="00F5519F">
          <w:rPr>
            <w:noProof/>
            <w:webHidden/>
          </w:rPr>
          <w:t>575</w:t>
        </w:r>
        <w:r w:rsidR="00F5519F">
          <w:rPr>
            <w:noProof/>
            <w:webHidden/>
          </w:rPr>
          <w:fldChar w:fldCharType="end"/>
        </w:r>
      </w:hyperlink>
    </w:p>
    <w:p w14:paraId="01235BE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0" w:history="1">
        <w:r w:rsidR="00F5519F" w:rsidRPr="002059BC">
          <w:rPr>
            <w:rStyle w:val="aff"/>
            <w:noProof/>
          </w:rPr>
          <w:t>32.4.1</w:t>
        </w:r>
        <w:r w:rsidR="00F5519F" w:rsidRPr="002059BC">
          <w:rPr>
            <w:rStyle w:val="aff"/>
            <w:rFonts w:hint="eastAsia"/>
            <w:noProof/>
          </w:rPr>
          <w:t xml:space="preserve"> </w:t>
        </w:r>
        <w:r w:rsidR="00F5519F" w:rsidRPr="002059BC">
          <w:rPr>
            <w:rStyle w:val="aff"/>
            <w:rFonts w:hint="eastAsia"/>
            <w:noProof/>
          </w:rPr>
          <w:t>扫描攻击防护概述</w:t>
        </w:r>
        <w:r w:rsidR="00F5519F">
          <w:rPr>
            <w:noProof/>
            <w:webHidden/>
          </w:rPr>
          <w:tab/>
        </w:r>
        <w:r w:rsidR="00F5519F">
          <w:rPr>
            <w:noProof/>
            <w:webHidden/>
          </w:rPr>
          <w:fldChar w:fldCharType="begin"/>
        </w:r>
        <w:r w:rsidR="00F5519F">
          <w:rPr>
            <w:noProof/>
            <w:webHidden/>
          </w:rPr>
          <w:instrText xml:space="preserve"> PAGEREF _Toc61022750 \h </w:instrText>
        </w:r>
        <w:r w:rsidR="00F5519F">
          <w:rPr>
            <w:noProof/>
            <w:webHidden/>
          </w:rPr>
        </w:r>
        <w:r w:rsidR="00F5519F">
          <w:rPr>
            <w:noProof/>
            <w:webHidden/>
          </w:rPr>
          <w:fldChar w:fldCharType="separate"/>
        </w:r>
        <w:r w:rsidR="00F5519F">
          <w:rPr>
            <w:noProof/>
            <w:webHidden/>
          </w:rPr>
          <w:t>575</w:t>
        </w:r>
        <w:r w:rsidR="00F5519F">
          <w:rPr>
            <w:noProof/>
            <w:webHidden/>
          </w:rPr>
          <w:fldChar w:fldCharType="end"/>
        </w:r>
      </w:hyperlink>
    </w:p>
    <w:p w14:paraId="4489E8C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1" w:history="1">
        <w:r w:rsidR="00F5519F" w:rsidRPr="002059BC">
          <w:rPr>
            <w:rStyle w:val="aff"/>
            <w:noProof/>
          </w:rPr>
          <w:t>32.4.2</w:t>
        </w:r>
        <w:r w:rsidR="00F5519F" w:rsidRPr="002059BC">
          <w:rPr>
            <w:rStyle w:val="aff"/>
            <w:rFonts w:hint="eastAsia"/>
            <w:noProof/>
          </w:rPr>
          <w:t xml:space="preserve"> </w:t>
        </w:r>
        <w:r w:rsidR="00F5519F" w:rsidRPr="002059BC">
          <w:rPr>
            <w:rStyle w:val="aff"/>
            <w:rFonts w:hint="eastAsia"/>
            <w:noProof/>
          </w:rPr>
          <w:t>扫描攻击防护配置</w:t>
        </w:r>
        <w:r w:rsidR="00F5519F">
          <w:rPr>
            <w:noProof/>
            <w:webHidden/>
          </w:rPr>
          <w:tab/>
        </w:r>
        <w:r w:rsidR="00F5519F">
          <w:rPr>
            <w:noProof/>
            <w:webHidden/>
          </w:rPr>
          <w:fldChar w:fldCharType="begin"/>
        </w:r>
        <w:r w:rsidR="00F5519F">
          <w:rPr>
            <w:noProof/>
            <w:webHidden/>
          </w:rPr>
          <w:instrText xml:space="preserve"> PAGEREF _Toc61022751 \h </w:instrText>
        </w:r>
        <w:r w:rsidR="00F5519F">
          <w:rPr>
            <w:noProof/>
            <w:webHidden/>
          </w:rPr>
        </w:r>
        <w:r w:rsidR="00F5519F">
          <w:rPr>
            <w:noProof/>
            <w:webHidden/>
          </w:rPr>
          <w:fldChar w:fldCharType="separate"/>
        </w:r>
        <w:r w:rsidR="00F5519F">
          <w:rPr>
            <w:noProof/>
            <w:webHidden/>
          </w:rPr>
          <w:t>575</w:t>
        </w:r>
        <w:r w:rsidR="00F5519F">
          <w:rPr>
            <w:noProof/>
            <w:webHidden/>
          </w:rPr>
          <w:fldChar w:fldCharType="end"/>
        </w:r>
      </w:hyperlink>
    </w:p>
    <w:p w14:paraId="79B368F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2" w:history="1">
        <w:r w:rsidR="00F5519F" w:rsidRPr="002059BC">
          <w:rPr>
            <w:rStyle w:val="aff"/>
            <w:noProof/>
          </w:rPr>
          <w:t>32.4.3</w:t>
        </w:r>
        <w:r w:rsidR="00F5519F" w:rsidRPr="002059BC">
          <w:rPr>
            <w:rStyle w:val="aff"/>
            <w:rFonts w:hint="eastAsia"/>
            <w:noProof/>
          </w:rPr>
          <w:t xml:space="preserve"> </w:t>
        </w:r>
        <w:r w:rsidR="00F5519F" w:rsidRPr="002059BC">
          <w:rPr>
            <w:rStyle w:val="aff"/>
            <w:rFonts w:hint="eastAsia"/>
            <w:noProof/>
          </w:rPr>
          <w:t>扫描攻击防护配置举例</w:t>
        </w:r>
        <w:r w:rsidR="00F5519F">
          <w:rPr>
            <w:noProof/>
            <w:webHidden/>
          </w:rPr>
          <w:tab/>
        </w:r>
        <w:r w:rsidR="00F5519F">
          <w:rPr>
            <w:noProof/>
            <w:webHidden/>
          </w:rPr>
          <w:fldChar w:fldCharType="begin"/>
        </w:r>
        <w:r w:rsidR="00F5519F">
          <w:rPr>
            <w:noProof/>
            <w:webHidden/>
          </w:rPr>
          <w:instrText xml:space="preserve"> PAGEREF _Toc61022752 \h </w:instrText>
        </w:r>
        <w:r w:rsidR="00F5519F">
          <w:rPr>
            <w:noProof/>
            <w:webHidden/>
          </w:rPr>
        </w:r>
        <w:r w:rsidR="00F5519F">
          <w:rPr>
            <w:noProof/>
            <w:webHidden/>
          </w:rPr>
          <w:fldChar w:fldCharType="separate"/>
        </w:r>
        <w:r w:rsidR="00F5519F">
          <w:rPr>
            <w:noProof/>
            <w:webHidden/>
          </w:rPr>
          <w:t>576</w:t>
        </w:r>
        <w:r w:rsidR="00F5519F">
          <w:rPr>
            <w:noProof/>
            <w:webHidden/>
          </w:rPr>
          <w:fldChar w:fldCharType="end"/>
        </w:r>
      </w:hyperlink>
    </w:p>
    <w:p w14:paraId="72CFA9A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53" w:history="1">
        <w:r w:rsidR="00F5519F" w:rsidRPr="002059BC">
          <w:rPr>
            <w:rStyle w:val="aff"/>
            <w:noProof/>
          </w:rPr>
          <w:t>32.5 DoS</w:t>
        </w:r>
        <w:r w:rsidR="00F5519F" w:rsidRPr="002059BC">
          <w:rPr>
            <w:rStyle w:val="aff"/>
            <w:rFonts w:hint="eastAsia"/>
            <w:noProof/>
          </w:rPr>
          <w:t>攻击防护</w:t>
        </w:r>
        <w:r w:rsidR="00F5519F">
          <w:rPr>
            <w:noProof/>
            <w:webHidden/>
          </w:rPr>
          <w:tab/>
        </w:r>
        <w:r w:rsidR="00F5519F">
          <w:rPr>
            <w:noProof/>
            <w:webHidden/>
          </w:rPr>
          <w:fldChar w:fldCharType="begin"/>
        </w:r>
        <w:r w:rsidR="00F5519F">
          <w:rPr>
            <w:noProof/>
            <w:webHidden/>
          </w:rPr>
          <w:instrText xml:space="preserve"> PAGEREF _Toc61022753 \h </w:instrText>
        </w:r>
        <w:r w:rsidR="00F5519F">
          <w:rPr>
            <w:noProof/>
            <w:webHidden/>
          </w:rPr>
        </w:r>
        <w:r w:rsidR="00F5519F">
          <w:rPr>
            <w:noProof/>
            <w:webHidden/>
          </w:rPr>
          <w:fldChar w:fldCharType="separate"/>
        </w:r>
        <w:r w:rsidR="00F5519F">
          <w:rPr>
            <w:noProof/>
            <w:webHidden/>
          </w:rPr>
          <w:t>578</w:t>
        </w:r>
        <w:r w:rsidR="00F5519F">
          <w:rPr>
            <w:noProof/>
            <w:webHidden/>
          </w:rPr>
          <w:fldChar w:fldCharType="end"/>
        </w:r>
      </w:hyperlink>
    </w:p>
    <w:p w14:paraId="23AC02F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4" w:history="1">
        <w:r w:rsidR="00F5519F" w:rsidRPr="002059BC">
          <w:rPr>
            <w:rStyle w:val="aff"/>
            <w:noProof/>
          </w:rPr>
          <w:t>32.5.1 DoS</w:t>
        </w:r>
        <w:r w:rsidR="00F5519F" w:rsidRPr="002059BC">
          <w:rPr>
            <w:rStyle w:val="aff"/>
            <w:rFonts w:hint="eastAsia"/>
            <w:noProof/>
          </w:rPr>
          <w:t>攻击防护概述</w:t>
        </w:r>
        <w:r w:rsidR="00F5519F">
          <w:rPr>
            <w:noProof/>
            <w:webHidden/>
          </w:rPr>
          <w:tab/>
        </w:r>
        <w:r w:rsidR="00F5519F">
          <w:rPr>
            <w:noProof/>
            <w:webHidden/>
          </w:rPr>
          <w:fldChar w:fldCharType="begin"/>
        </w:r>
        <w:r w:rsidR="00F5519F">
          <w:rPr>
            <w:noProof/>
            <w:webHidden/>
          </w:rPr>
          <w:instrText xml:space="preserve"> PAGEREF _Toc61022754 \h </w:instrText>
        </w:r>
        <w:r w:rsidR="00F5519F">
          <w:rPr>
            <w:noProof/>
            <w:webHidden/>
          </w:rPr>
        </w:r>
        <w:r w:rsidR="00F5519F">
          <w:rPr>
            <w:noProof/>
            <w:webHidden/>
          </w:rPr>
          <w:fldChar w:fldCharType="separate"/>
        </w:r>
        <w:r w:rsidR="00F5519F">
          <w:rPr>
            <w:noProof/>
            <w:webHidden/>
          </w:rPr>
          <w:t>578</w:t>
        </w:r>
        <w:r w:rsidR="00F5519F">
          <w:rPr>
            <w:noProof/>
            <w:webHidden/>
          </w:rPr>
          <w:fldChar w:fldCharType="end"/>
        </w:r>
      </w:hyperlink>
    </w:p>
    <w:p w14:paraId="18FAD0D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5" w:history="1">
        <w:r w:rsidR="00F5519F" w:rsidRPr="002059BC">
          <w:rPr>
            <w:rStyle w:val="aff"/>
            <w:noProof/>
          </w:rPr>
          <w:t>32.5.2</w:t>
        </w:r>
        <w:r w:rsidR="00F5519F" w:rsidRPr="002059BC">
          <w:rPr>
            <w:rStyle w:val="aff"/>
            <w:rFonts w:hint="eastAsia"/>
            <w:noProof/>
          </w:rPr>
          <w:t xml:space="preserve"> </w:t>
        </w:r>
        <w:r w:rsidR="00F5519F" w:rsidRPr="002059BC">
          <w:rPr>
            <w:rStyle w:val="aff"/>
            <w:rFonts w:hint="eastAsia"/>
            <w:noProof/>
          </w:rPr>
          <w:t>目的</w:t>
        </w:r>
        <w:r w:rsidR="00F5519F" w:rsidRPr="002059BC">
          <w:rPr>
            <w:rStyle w:val="aff"/>
            <w:noProof/>
          </w:rPr>
          <w:t>IP</w:t>
        </w:r>
        <w:r w:rsidR="00F5519F" w:rsidRPr="002059BC">
          <w:rPr>
            <w:rStyle w:val="aff"/>
            <w:rFonts w:hint="eastAsia"/>
            <w:noProof/>
          </w:rPr>
          <w:t>防御设置</w:t>
        </w:r>
        <w:r w:rsidR="00F5519F">
          <w:rPr>
            <w:noProof/>
            <w:webHidden/>
          </w:rPr>
          <w:tab/>
        </w:r>
        <w:r w:rsidR="00F5519F">
          <w:rPr>
            <w:noProof/>
            <w:webHidden/>
          </w:rPr>
          <w:fldChar w:fldCharType="begin"/>
        </w:r>
        <w:r w:rsidR="00F5519F">
          <w:rPr>
            <w:noProof/>
            <w:webHidden/>
          </w:rPr>
          <w:instrText xml:space="preserve"> PAGEREF _Toc61022755 \h </w:instrText>
        </w:r>
        <w:r w:rsidR="00F5519F">
          <w:rPr>
            <w:noProof/>
            <w:webHidden/>
          </w:rPr>
        </w:r>
        <w:r w:rsidR="00F5519F">
          <w:rPr>
            <w:noProof/>
            <w:webHidden/>
          </w:rPr>
          <w:fldChar w:fldCharType="separate"/>
        </w:r>
        <w:r w:rsidR="00F5519F">
          <w:rPr>
            <w:noProof/>
            <w:webHidden/>
          </w:rPr>
          <w:t>579</w:t>
        </w:r>
        <w:r w:rsidR="00F5519F">
          <w:rPr>
            <w:noProof/>
            <w:webHidden/>
          </w:rPr>
          <w:fldChar w:fldCharType="end"/>
        </w:r>
      </w:hyperlink>
    </w:p>
    <w:p w14:paraId="6929AAE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6" w:history="1">
        <w:r w:rsidR="00F5519F" w:rsidRPr="002059BC">
          <w:rPr>
            <w:rStyle w:val="aff"/>
            <w:noProof/>
          </w:rPr>
          <w:t>32.5.3</w:t>
        </w:r>
        <w:r w:rsidR="00F5519F" w:rsidRPr="002059BC">
          <w:rPr>
            <w:rStyle w:val="aff"/>
            <w:rFonts w:hint="eastAsia"/>
            <w:noProof/>
          </w:rPr>
          <w:t xml:space="preserve"> </w:t>
        </w:r>
        <w:r w:rsidR="00F5519F" w:rsidRPr="002059BC">
          <w:rPr>
            <w:rStyle w:val="aff"/>
            <w:rFonts w:hint="eastAsia"/>
            <w:noProof/>
          </w:rPr>
          <w:t>目的</w:t>
        </w:r>
        <w:r w:rsidR="00F5519F" w:rsidRPr="002059BC">
          <w:rPr>
            <w:rStyle w:val="aff"/>
            <w:noProof/>
          </w:rPr>
          <w:t>IP</w:t>
        </w:r>
        <w:r w:rsidR="00F5519F" w:rsidRPr="002059BC">
          <w:rPr>
            <w:rStyle w:val="aff"/>
            <w:rFonts w:hint="eastAsia"/>
            <w:noProof/>
          </w:rPr>
          <w:t>防御配置举例</w:t>
        </w:r>
        <w:r w:rsidR="00F5519F">
          <w:rPr>
            <w:noProof/>
            <w:webHidden/>
          </w:rPr>
          <w:tab/>
        </w:r>
        <w:r w:rsidR="00F5519F">
          <w:rPr>
            <w:noProof/>
            <w:webHidden/>
          </w:rPr>
          <w:fldChar w:fldCharType="begin"/>
        </w:r>
        <w:r w:rsidR="00F5519F">
          <w:rPr>
            <w:noProof/>
            <w:webHidden/>
          </w:rPr>
          <w:instrText xml:space="preserve"> PAGEREF _Toc61022756 \h </w:instrText>
        </w:r>
        <w:r w:rsidR="00F5519F">
          <w:rPr>
            <w:noProof/>
            <w:webHidden/>
          </w:rPr>
        </w:r>
        <w:r w:rsidR="00F5519F">
          <w:rPr>
            <w:noProof/>
            <w:webHidden/>
          </w:rPr>
          <w:fldChar w:fldCharType="separate"/>
        </w:r>
        <w:r w:rsidR="00F5519F">
          <w:rPr>
            <w:noProof/>
            <w:webHidden/>
          </w:rPr>
          <w:t>580</w:t>
        </w:r>
        <w:r w:rsidR="00F5519F">
          <w:rPr>
            <w:noProof/>
            <w:webHidden/>
          </w:rPr>
          <w:fldChar w:fldCharType="end"/>
        </w:r>
      </w:hyperlink>
    </w:p>
    <w:p w14:paraId="7E8E5CF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7" w:history="1">
        <w:r w:rsidR="00F5519F" w:rsidRPr="002059BC">
          <w:rPr>
            <w:rStyle w:val="aff"/>
            <w:noProof/>
          </w:rPr>
          <w:t>32.5.4</w:t>
        </w:r>
        <w:r w:rsidR="00F5519F" w:rsidRPr="002059BC">
          <w:rPr>
            <w:rStyle w:val="aff"/>
            <w:rFonts w:hint="eastAsia"/>
            <w:noProof/>
          </w:rPr>
          <w:t xml:space="preserve"> </w:t>
        </w:r>
        <w:r w:rsidR="00F5519F" w:rsidRPr="002059BC">
          <w:rPr>
            <w:rStyle w:val="aff"/>
            <w:rFonts w:hint="eastAsia"/>
            <w:noProof/>
          </w:rPr>
          <w:t>接口防御设置</w:t>
        </w:r>
        <w:r w:rsidR="00F5519F">
          <w:rPr>
            <w:noProof/>
            <w:webHidden/>
          </w:rPr>
          <w:tab/>
        </w:r>
        <w:r w:rsidR="00F5519F">
          <w:rPr>
            <w:noProof/>
            <w:webHidden/>
          </w:rPr>
          <w:fldChar w:fldCharType="begin"/>
        </w:r>
        <w:r w:rsidR="00F5519F">
          <w:rPr>
            <w:noProof/>
            <w:webHidden/>
          </w:rPr>
          <w:instrText xml:space="preserve"> PAGEREF _Toc61022757 \h </w:instrText>
        </w:r>
        <w:r w:rsidR="00F5519F">
          <w:rPr>
            <w:noProof/>
            <w:webHidden/>
          </w:rPr>
        </w:r>
        <w:r w:rsidR="00F5519F">
          <w:rPr>
            <w:noProof/>
            <w:webHidden/>
          </w:rPr>
          <w:fldChar w:fldCharType="separate"/>
        </w:r>
        <w:r w:rsidR="00F5519F">
          <w:rPr>
            <w:noProof/>
            <w:webHidden/>
          </w:rPr>
          <w:t>580</w:t>
        </w:r>
        <w:r w:rsidR="00F5519F">
          <w:rPr>
            <w:noProof/>
            <w:webHidden/>
          </w:rPr>
          <w:fldChar w:fldCharType="end"/>
        </w:r>
      </w:hyperlink>
    </w:p>
    <w:p w14:paraId="36919C5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58" w:history="1">
        <w:r w:rsidR="00F5519F" w:rsidRPr="002059BC">
          <w:rPr>
            <w:rStyle w:val="aff"/>
            <w:noProof/>
          </w:rPr>
          <w:t>32.5.5</w:t>
        </w:r>
        <w:r w:rsidR="00F5519F" w:rsidRPr="002059BC">
          <w:rPr>
            <w:rStyle w:val="aff"/>
            <w:rFonts w:hint="eastAsia"/>
            <w:noProof/>
          </w:rPr>
          <w:t xml:space="preserve"> </w:t>
        </w:r>
        <w:r w:rsidR="00F5519F" w:rsidRPr="002059BC">
          <w:rPr>
            <w:rStyle w:val="aff"/>
            <w:rFonts w:hint="eastAsia"/>
            <w:noProof/>
          </w:rPr>
          <w:t>接口防御配置举例</w:t>
        </w:r>
        <w:r w:rsidR="00F5519F">
          <w:rPr>
            <w:noProof/>
            <w:webHidden/>
          </w:rPr>
          <w:tab/>
        </w:r>
        <w:r w:rsidR="00F5519F">
          <w:rPr>
            <w:noProof/>
            <w:webHidden/>
          </w:rPr>
          <w:fldChar w:fldCharType="begin"/>
        </w:r>
        <w:r w:rsidR="00F5519F">
          <w:rPr>
            <w:noProof/>
            <w:webHidden/>
          </w:rPr>
          <w:instrText xml:space="preserve"> PAGEREF _Toc61022758 \h </w:instrText>
        </w:r>
        <w:r w:rsidR="00F5519F">
          <w:rPr>
            <w:noProof/>
            <w:webHidden/>
          </w:rPr>
        </w:r>
        <w:r w:rsidR="00F5519F">
          <w:rPr>
            <w:noProof/>
            <w:webHidden/>
          </w:rPr>
          <w:fldChar w:fldCharType="separate"/>
        </w:r>
        <w:r w:rsidR="00F5519F">
          <w:rPr>
            <w:noProof/>
            <w:webHidden/>
          </w:rPr>
          <w:t>582</w:t>
        </w:r>
        <w:r w:rsidR="00F5519F">
          <w:rPr>
            <w:noProof/>
            <w:webHidden/>
          </w:rPr>
          <w:fldChar w:fldCharType="end"/>
        </w:r>
      </w:hyperlink>
    </w:p>
    <w:p w14:paraId="0B2888C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59" w:history="1">
        <w:r w:rsidR="00F5519F" w:rsidRPr="002059BC">
          <w:rPr>
            <w:rStyle w:val="aff"/>
            <w:noProof/>
          </w:rPr>
          <w:t>32.6 IPMAC</w:t>
        </w:r>
        <w:r w:rsidR="00F5519F" w:rsidRPr="002059BC">
          <w:rPr>
            <w:rStyle w:val="aff"/>
            <w:rFonts w:hint="eastAsia"/>
            <w:noProof/>
          </w:rPr>
          <w:t>绑定</w:t>
        </w:r>
        <w:r w:rsidR="00F5519F">
          <w:rPr>
            <w:noProof/>
            <w:webHidden/>
          </w:rPr>
          <w:tab/>
        </w:r>
        <w:r w:rsidR="00F5519F">
          <w:rPr>
            <w:noProof/>
            <w:webHidden/>
          </w:rPr>
          <w:fldChar w:fldCharType="begin"/>
        </w:r>
        <w:r w:rsidR="00F5519F">
          <w:rPr>
            <w:noProof/>
            <w:webHidden/>
          </w:rPr>
          <w:instrText xml:space="preserve"> PAGEREF _Toc61022759 \h </w:instrText>
        </w:r>
        <w:r w:rsidR="00F5519F">
          <w:rPr>
            <w:noProof/>
            <w:webHidden/>
          </w:rPr>
        </w:r>
        <w:r w:rsidR="00F5519F">
          <w:rPr>
            <w:noProof/>
            <w:webHidden/>
          </w:rPr>
          <w:fldChar w:fldCharType="separate"/>
        </w:r>
        <w:r w:rsidR="00F5519F">
          <w:rPr>
            <w:noProof/>
            <w:webHidden/>
          </w:rPr>
          <w:t>583</w:t>
        </w:r>
        <w:r w:rsidR="00F5519F">
          <w:rPr>
            <w:noProof/>
            <w:webHidden/>
          </w:rPr>
          <w:fldChar w:fldCharType="end"/>
        </w:r>
      </w:hyperlink>
    </w:p>
    <w:p w14:paraId="2D152BB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0" w:history="1">
        <w:r w:rsidR="00F5519F" w:rsidRPr="002059BC">
          <w:rPr>
            <w:rStyle w:val="aff"/>
            <w:noProof/>
          </w:rPr>
          <w:t>32.6.1 IPMAC</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_Toc61022760 \h </w:instrText>
        </w:r>
        <w:r w:rsidR="00F5519F">
          <w:rPr>
            <w:noProof/>
            <w:webHidden/>
          </w:rPr>
        </w:r>
        <w:r w:rsidR="00F5519F">
          <w:rPr>
            <w:noProof/>
            <w:webHidden/>
          </w:rPr>
          <w:fldChar w:fldCharType="separate"/>
        </w:r>
        <w:r w:rsidR="00F5519F">
          <w:rPr>
            <w:noProof/>
            <w:webHidden/>
          </w:rPr>
          <w:t>583</w:t>
        </w:r>
        <w:r w:rsidR="00F5519F">
          <w:rPr>
            <w:noProof/>
            <w:webHidden/>
          </w:rPr>
          <w:fldChar w:fldCharType="end"/>
        </w:r>
      </w:hyperlink>
    </w:p>
    <w:p w14:paraId="2039EB8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1" w:history="1">
        <w:r w:rsidR="00F5519F" w:rsidRPr="002059BC">
          <w:rPr>
            <w:rStyle w:val="aff"/>
            <w:noProof/>
          </w:rPr>
          <w:t>32.6.2 IPMAC</w:t>
        </w:r>
        <w:r w:rsidR="00F5519F" w:rsidRPr="002059BC">
          <w:rPr>
            <w:rStyle w:val="aff"/>
            <w:rFonts w:hint="eastAsia"/>
            <w:noProof/>
          </w:rPr>
          <w:t>绑定添加</w:t>
        </w:r>
        <w:r w:rsidR="00F5519F">
          <w:rPr>
            <w:noProof/>
            <w:webHidden/>
          </w:rPr>
          <w:tab/>
        </w:r>
        <w:r w:rsidR="00F5519F">
          <w:rPr>
            <w:noProof/>
            <w:webHidden/>
          </w:rPr>
          <w:fldChar w:fldCharType="begin"/>
        </w:r>
        <w:r w:rsidR="00F5519F">
          <w:rPr>
            <w:noProof/>
            <w:webHidden/>
          </w:rPr>
          <w:instrText xml:space="preserve"> PAGEREF _Toc61022761 \h </w:instrText>
        </w:r>
        <w:r w:rsidR="00F5519F">
          <w:rPr>
            <w:noProof/>
            <w:webHidden/>
          </w:rPr>
        </w:r>
        <w:r w:rsidR="00F5519F">
          <w:rPr>
            <w:noProof/>
            <w:webHidden/>
          </w:rPr>
          <w:fldChar w:fldCharType="separate"/>
        </w:r>
        <w:r w:rsidR="00F5519F">
          <w:rPr>
            <w:noProof/>
            <w:webHidden/>
          </w:rPr>
          <w:t>584</w:t>
        </w:r>
        <w:r w:rsidR="00F5519F">
          <w:rPr>
            <w:noProof/>
            <w:webHidden/>
          </w:rPr>
          <w:fldChar w:fldCharType="end"/>
        </w:r>
      </w:hyperlink>
    </w:p>
    <w:p w14:paraId="690CBBA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2" w:history="1">
        <w:r w:rsidR="00F5519F" w:rsidRPr="002059BC">
          <w:rPr>
            <w:rStyle w:val="aff"/>
            <w:noProof/>
          </w:rPr>
          <w:t>32.6.3 IPMAC</w:t>
        </w:r>
        <w:r w:rsidR="00F5519F" w:rsidRPr="002059BC">
          <w:rPr>
            <w:rStyle w:val="aff"/>
            <w:rFonts w:hint="eastAsia"/>
            <w:noProof/>
          </w:rPr>
          <w:t>绑定配置举例</w:t>
        </w:r>
        <w:r w:rsidR="00F5519F">
          <w:rPr>
            <w:noProof/>
            <w:webHidden/>
          </w:rPr>
          <w:tab/>
        </w:r>
        <w:r w:rsidR="00F5519F">
          <w:rPr>
            <w:noProof/>
            <w:webHidden/>
          </w:rPr>
          <w:fldChar w:fldCharType="begin"/>
        </w:r>
        <w:r w:rsidR="00F5519F">
          <w:rPr>
            <w:noProof/>
            <w:webHidden/>
          </w:rPr>
          <w:instrText xml:space="preserve"> PAGEREF _Toc61022762 \h </w:instrText>
        </w:r>
        <w:r w:rsidR="00F5519F">
          <w:rPr>
            <w:noProof/>
            <w:webHidden/>
          </w:rPr>
        </w:r>
        <w:r w:rsidR="00F5519F">
          <w:rPr>
            <w:noProof/>
            <w:webHidden/>
          </w:rPr>
          <w:fldChar w:fldCharType="separate"/>
        </w:r>
        <w:r w:rsidR="00F5519F">
          <w:rPr>
            <w:noProof/>
            <w:webHidden/>
          </w:rPr>
          <w:t>584</w:t>
        </w:r>
        <w:r w:rsidR="00F5519F">
          <w:rPr>
            <w:noProof/>
            <w:webHidden/>
          </w:rPr>
          <w:fldChar w:fldCharType="end"/>
        </w:r>
      </w:hyperlink>
    </w:p>
    <w:p w14:paraId="288714C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63" w:history="1">
        <w:r w:rsidR="00F5519F" w:rsidRPr="002059BC">
          <w:rPr>
            <w:rStyle w:val="aff"/>
            <w:noProof/>
          </w:rPr>
          <w:t>32.7</w:t>
        </w:r>
        <w:r w:rsidR="00F5519F" w:rsidRPr="002059BC">
          <w:rPr>
            <w:rStyle w:val="aff"/>
            <w:rFonts w:hint="eastAsia"/>
            <w:noProof/>
          </w:rPr>
          <w:t xml:space="preserve"> </w:t>
        </w:r>
        <w:r w:rsidR="00F5519F" w:rsidRPr="002059BC">
          <w:rPr>
            <w:rStyle w:val="aff"/>
            <w:rFonts w:hint="eastAsia"/>
            <w:noProof/>
          </w:rPr>
          <w:t>行为模型</w:t>
        </w:r>
        <w:r w:rsidR="00F5519F">
          <w:rPr>
            <w:noProof/>
            <w:webHidden/>
          </w:rPr>
          <w:tab/>
        </w:r>
        <w:r w:rsidR="00F5519F">
          <w:rPr>
            <w:noProof/>
            <w:webHidden/>
          </w:rPr>
          <w:fldChar w:fldCharType="begin"/>
        </w:r>
        <w:r w:rsidR="00F5519F">
          <w:rPr>
            <w:noProof/>
            <w:webHidden/>
          </w:rPr>
          <w:instrText xml:space="preserve"> PAGEREF _Toc61022763 \h </w:instrText>
        </w:r>
        <w:r w:rsidR="00F5519F">
          <w:rPr>
            <w:noProof/>
            <w:webHidden/>
          </w:rPr>
        </w:r>
        <w:r w:rsidR="00F5519F">
          <w:rPr>
            <w:noProof/>
            <w:webHidden/>
          </w:rPr>
          <w:fldChar w:fldCharType="separate"/>
        </w:r>
        <w:r w:rsidR="00F5519F">
          <w:rPr>
            <w:noProof/>
            <w:webHidden/>
          </w:rPr>
          <w:t>585</w:t>
        </w:r>
        <w:r w:rsidR="00F5519F">
          <w:rPr>
            <w:noProof/>
            <w:webHidden/>
          </w:rPr>
          <w:fldChar w:fldCharType="end"/>
        </w:r>
      </w:hyperlink>
    </w:p>
    <w:p w14:paraId="6135422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4" w:history="1">
        <w:r w:rsidR="00F5519F" w:rsidRPr="002059BC">
          <w:rPr>
            <w:rStyle w:val="aff"/>
            <w:noProof/>
          </w:rPr>
          <w:t>32.7.1</w:t>
        </w:r>
        <w:r w:rsidR="00F5519F" w:rsidRPr="002059BC">
          <w:rPr>
            <w:rStyle w:val="aff"/>
            <w:rFonts w:hint="eastAsia"/>
            <w:noProof/>
          </w:rPr>
          <w:t xml:space="preserve"> </w:t>
        </w:r>
        <w:r w:rsidR="00F5519F" w:rsidRPr="002059BC">
          <w:rPr>
            <w:rStyle w:val="aff"/>
            <w:rFonts w:hint="eastAsia"/>
            <w:noProof/>
          </w:rPr>
          <w:t>行为模型简介</w:t>
        </w:r>
        <w:r w:rsidR="00F5519F">
          <w:rPr>
            <w:noProof/>
            <w:webHidden/>
          </w:rPr>
          <w:tab/>
        </w:r>
        <w:r w:rsidR="00F5519F">
          <w:rPr>
            <w:noProof/>
            <w:webHidden/>
          </w:rPr>
          <w:fldChar w:fldCharType="begin"/>
        </w:r>
        <w:r w:rsidR="00F5519F">
          <w:rPr>
            <w:noProof/>
            <w:webHidden/>
          </w:rPr>
          <w:instrText xml:space="preserve"> PAGEREF _Toc61022764 \h </w:instrText>
        </w:r>
        <w:r w:rsidR="00F5519F">
          <w:rPr>
            <w:noProof/>
            <w:webHidden/>
          </w:rPr>
        </w:r>
        <w:r w:rsidR="00F5519F">
          <w:rPr>
            <w:noProof/>
            <w:webHidden/>
          </w:rPr>
          <w:fldChar w:fldCharType="separate"/>
        </w:r>
        <w:r w:rsidR="00F5519F">
          <w:rPr>
            <w:noProof/>
            <w:webHidden/>
          </w:rPr>
          <w:t>585</w:t>
        </w:r>
        <w:r w:rsidR="00F5519F">
          <w:rPr>
            <w:noProof/>
            <w:webHidden/>
          </w:rPr>
          <w:fldChar w:fldCharType="end"/>
        </w:r>
      </w:hyperlink>
    </w:p>
    <w:p w14:paraId="5338AC6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5" w:history="1">
        <w:r w:rsidR="00F5519F" w:rsidRPr="002059BC">
          <w:rPr>
            <w:rStyle w:val="aff"/>
            <w:noProof/>
          </w:rPr>
          <w:t>32.7.2</w:t>
        </w:r>
        <w:r w:rsidR="00F5519F" w:rsidRPr="002059BC">
          <w:rPr>
            <w:rStyle w:val="aff"/>
            <w:rFonts w:hint="eastAsia"/>
            <w:noProof/>
          </w:rPr>
          <w:t xml:space="preserve"> </w:t>
        </w:r>
        <w:r w:rsidR="00F5519F" w:rsidRPr="002059BC">
          <w:rPr>
            <w:rStyle w:val="aff"/>
            <w:rFonts w:hint="eastAsia"/>
            <w:noProof/>
          </w:rPr>
          <w:t>行为模型配置页面</w:t>
        </w:r>
        <w:r w:rsidR="00F5519F">
          <w:rPr>
            <w:noProof/>
            <w:webHidden/>
          </w:rPr>
          <w:tab/>
        </w:r>
        <w:r w:rsidR="00F5519F">
          <w:rPr>
            <w:noProof/>
            <w:webHidden/>
          </w:rPr>
          <w:fldChar w:fldCharType="begin"/>
        </w:r>
        <w:r w:rsidR="00F5519F">
          <w:rPr>
            <w:noProof/>
            <w:webHidden/>
          </w:rPr>
          <w:instrText xml:space="preserve"> PAGEREF _Toc61022765 \h </w:instrText>
        </w:r>
        <w:r w:rsidR="00F5519F">
          <w:rPr>
            <w:noProof/>
            <w:webHidden/>
          </w:rPr>
        </w:r>
        <w:r w:rsidR="00F5519F">
          <w:rPr>
            <w:noProof/>
            <w:webHidden/>
          </w:rPr>
          <w:fldChar w:fldCharType="separate"/>
        </w:r>
        <w:r w:rsidR="00F5519F">
          <w:rPr>
            <w:noProof/>
            <w:webHidden/>
          </w:rPr>
          <w:t>585</w:t>
        </w:r>
        <w:r w:rsidR="00F5519F">
          <w:rPr>
            <w:noProof/>
            <w:webHidden/>
          </w:rPr>
          <w:fldChar w:fldCharType="end"/>
        </w:r>
      </w:hyperlink>
    </w:p>
    <w:p w14:paraId="403B1FD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6" w:history="1">
        <w:r w:rsidR="00F5519F" w:rsidRPr="002059BC">
          <w:rPr>
            <w:rStyle w:val="aff"/>
            <w:noProof/>
          </w:rPr>
          <w:t>32.7.3</w:t>
        </w:r>
        <w:r w:rsidR="00F5519F" w:rsidRPr="002059BC">
          <w:rPr>
            <w:rStyle w:val="aff"/>
            <w:rFonts w:hint="eastAsia"/>
            <w:noProof/>
          </w:rPr>
          <w:t xml:space="preserve"> </w:t>
        </w:r>
        <w:r w:rsidR="00F5519F" w:rsidRPr="002059BC">
          <w:rPr>
            <w:rStyle w:val="aff"/>
            <w:rFonts w:hint="eastAsia"/>
            <w:noProof/>
          </w:rPr>
          <w:t>行为模型配置举例</w:t>
        </w:r>
        <w:r w:rsidR="00F5519F">
          <w:rPr>
            <w:noProof/>
            <w:webHidden/>
          </w:rPr>
          <w:tab/>
        </w:r>
        <w:r w:rsidR="00F5519F">
          <w:rPr>
            <w:noProof/>
            <w:webHidden/>
          </w:rPr>
          <w:fldChar w:fldCharType="begin"/>
        </w:r>
        <w:r w:rsidR="00F5519F">
          <w:rPr>
            <w:noProof/>
            <w:webHidden/>
          </w:rPr>
          <w:instrText xml:space="preserve"> PAGEREF _Toc61022766 \h </w:instrText>
        </w:r>
        <w:r w:rsidR="00F5519F">
          <w:rPr>
            <w:noProof/>
            <w:webHidden/>
          </w:rPr>
        </w:r>
        <w:r w:rsidR="00F5519F">
          <w:rPr>
            <w:noProof/>
            <w:webHidden/>
          </w:rPr>
          <w:fldChar w:fldCharType="separate"/>
        </w:r>
        <w:r w:rsidR="00F5519F">
          <w:rPr>
            <w:noProof/>
            <w:webHidden/>
          </w:rPr>
          <w:t>587</w:t>
        </w:r>
        <w:r w:rsidR="00F5519F">
          <w:rPr>
            <w:noProof/>
            <w:webHidden/>
          </w:rPr>
          <w:fldChar w:fldCharType="end"/>
        </w:r>
      </w:hyperlink>
    </w:p>
    <w:p w14:paraId="37418A4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67" w:history="1">
        <w:r w:rsidR="00F5519F" w:rsidRPr="002059BC">
          <w:rPr>
            <w:rStyle w:val="aff"/>
            <w:noProof/>
          </w:rPr>
          <w:t>32.8</w:t>
        </w:r>
        <w:r w:rsidR="00F5519F" w:rsidRPr="002059BC">
          <w:rPr>
            <w:rStyle w:val="aff"/>
            <w:rFonts w:hint="eastAsia"/>
            <w:noProof/>
          </w:rPr>
          <w:t xml:space="preserve"> </w:t>
        </w:r>
        <w:r w:rsidR="00F5519F" w:rsidRPr="002059BC">
          <w:rPr>
            <w:rStyle w:val="aff"/>
            <w:rFonts w:hint="eastAsia"/>
            <w:noProof/>
          </w:rPr>
          <w:t>防暴力破解</w:t>
        </w:r>
        <w:r w:rsidR="00F5519F">
          <w:rPr>
            <w:noProof/>
            <w:webHidden/>
          </w:rPr>
          <w:tab/>
        </w:r>
        <w:r w:rsidR="00F5519F">
          <w:rPr>
            <w:noProof/>
            <w:webHidden/>
          </w:rPr>
          <w:fldChar w:fldCharType="begin"/>
        </w:r>
        <w:r w:rsidR="00F5519F">
          <w:rPr>
            <w:noProof/>
            <w:webHidden/>
          </w:rPr>
          <w:instrText xml:space="preserve"> PAGEREF _Toc61022767 \h </w:instrText>
        </w:r>
        <w:r w:rsidR="00F5519F">
          <w:rPr>
            <w:noProof/>
            <w:webHidden/>
          </w:rPr>
        </w:r>
        <w:r w:rsidR="00F5519F">
          <w:rPr>
            <w:noProof/>
            <w:webHidden/>
          </w:rPr>
          <w:fldChar w:fldCharType="separate"/>
        </w:r>
        <w:r w:rsidR="00F5519F">
          <w:rPr>
            <w:noProof/>
            <w:webHidden/>
          </w:rPr>
          <w:t>590</w:t>
        </w:r>
        <w:r w:rsidR="00F5519F">
          <w:rPr>
            <w:noProof/>
            <w:webHidden/>
          </w:rPr>
          <w:fldChar w:fldCharType="end"/>
        </w:r>
      </w:hyperlink>
    </w:p>
    <w:p w14:paraId="68633D8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8" w:history="1">
        <w:r w:rsidR="00F5519F" w:rsidRPr="002059BC">
          <w:rPr>
            <w:rStyle w:val="aff"/>
            <w:noProof/>
          </w:rPr>
          <w:t>32.8.1</w:t>
        </w:r>
        <w:r w:rsidR="00F5519F" w:rsidRPr="002059BC">
          <w:rPr>
            <w:rStyle w:val="aff"/>
            <w:rFonts w:hint="eastAsia"/>
            <w:noProof/>
          </w:rPr>
          <w:t xml:space="preserve"> </w:t>
        </w:r>
        <w:r w:rsidR="00F5519F" w:rsidRPr="002059BC">
          <w:rPr>
            <w:rStyle w:val="aff"/>
            <w:rFonts w:hint="eastAsia"/>
            <w:noProof/>
          </w:rPr>
          <w:t>防暴力破解简介</w:t>
        </w:r>
        <w:r w:rsidR="00F5519F">
          <w:rPr>
            <w:noProof/>
            <w:webHidden/>
          </w:rPr>
          <w:tab/>
        </w:r>
        <w:r w:rsidR="00F5519F">
          <w:rPr>
            <w:noProof/>
            <w:webHidden/>
          </w:rPr>
          <w:fldChar w:fldCharType="begin"/>
        </w:r>
        <w:r w:rsidR="00F5519F">
          <w:rPr>
            <w:noProof/>
            <w:webHidden/>
          </w:rPr>
          <w:instrText xml:space="preserve"> PAGEREF _Toc61022768 \h </w:instrText>
        </w:r>
        <w:r w:rsidR="00F5519F">
          <w:rPr>
            <w:noProof/>
            <w:webHidden/>
          </w:rPr>
        </w:r>
        <w:r w:rsidR="00F5519F">
          <w:rPr>
            <w:noProof/>
            <w:webHidden/>
          </w:rPr>
          <w:fldChar w:fldCharType="separate"/>
        </w:r>
        <w:r w:rsidR="00F5519F">
          <w:rPr>
            <w:noProof/>
            <w:webHidden/>
          </w:rPr>
          <w:t>590</w:t>
        </w:r>
        <w:r w:rsidR="00F5519F">
          <w:rPr>
            <w:noProof/>
            <w:webHidden/>
          </w:rPr>
          <w:fldChar w:fldCharType="end"/>
        </w:r>
      </w:hyperlink>
    </w:p>
    <w:p w14:paraId="423B6B0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69" w:history="1">
        <w:r w:rsidR="00F5519F" w:rsidRPr="002059BC">
          <w:rPr>
            <w:rStyle w:val="aff"/>
            <w:noProof/>
          </w:rPr>
          <w:t>32.8.2</w:t>
        </w:r>
        <w:r w:rsidR="00F5519F" w:rsidRPr="002059BC">
          <w:rPr>
            <w:rStyle w:val="aff"/>
            <w:rFonts w:hint="eastAsia"/>
            <w:noProof/>
          </w:rPr>
          <w:t xml:space="preserve"> </w:t>
        </w:r>
        <w:r w:rsidR="00F5519F" w:rsidRPr="002059BC">
          <w:rPr>
            <w:rStyle w:val="aff"/>
            <w:rFonts w:hint="eastAsia"/>
            <w:noProof/>
          </w:rPr>
          <w:t>防暴力破解配置</w:t>
        </w:r>
        <w:r w:rsidR="00F5519F">
          <w:rPr>
            <w:noProof/>
            <w:webHidden/>
          </w:rPr>
          <w:tab/>
        </w:r>
        <w:r w:rsidR="00F5519F">
          <w:rPr>
            <w:noProof/>
            <w:webHidden/>
          </w:rPr>
          <w:fldChar w:fldCharType="begin"/>
        </w:r>
        <w:r w:rsidR="00F5519F">
          <w:rPr>
            <w:noProof/>
            <w:webHidden/>
          </w:rPr>
          <w:instrText xml:space="preserve"> PAGEREF _Toc61022769 \h </w:instrText>
        </w:r>
        <w:r w:rsidR="00F5519F">
          <w:rPr>
            <w:noProof/>
            <w:webHidden/>
          </w:rPr>
        </w:r>
        <w:r w:rsidR="00F5519F">
          <w:rPr>
            <w:noProof/>
            <w:webHidden/>
          </w:rPr>
          <w:fldChar w:fldCharType="separate"/>
        </w:r>
        <w:r w:rsidR="00F5519F">
          <w:rPr>
            <w:noProof/>
            <w:webHidden/>
          </w:rPr>
          <w:t>591</w:t>
        </w:r>
        <w:r w:rsidR="00F5519F">
          <w:rPr>
            <w:noProof/>
            <w:webHidden/>
          </w:rPr>
          <w:fldChar w:fldCharType="end"/>
        </w:r>
      </w:hyperlink>
    </w:p>
    <w:p w14:paraId="7C8604B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0" w:history="1">
        <w:r w:rsidR="00F5519F" w:rsidRPr="002059BC">
          <w:rPr>
            <w:rStyle w:val="aff"/>
            <w:noProof/>
          </w:rPr>
          <w:t>32.8.3</w:t>
        </w:r>
        <w:r w:rsidR="00F5519F" w:rsidRPr="002059BC">
          <w:rPr>
            <w:rStyle w:val="aff"/>
            <w:rFonts w:hint="eastAsia"/>
            <w:noProof/>
          </w:rPr>
          <w:t xml:space="preserve"> </w:t>
        </w:r>
        <w:r w:rsidR="00F5519F" w:rsidRPr="002059BC">
          <w:rPr>
            <w:rStyle w:val="aff"/>
            <w:rFonts w:hint="eastAsia"/>
            <w:noProof/>
          </w:rPr>
          <w:t>服务选择</w:t>
        </w:r>
        <w:r w:rsidR="00F5519F">
          <w:rPr>
            <w:noProof/>
            <w:webHidden/>
          </w:rPr>
          <w:tab/>
        </w:r>
        <w:r w:rsidR="00F5519F">
          <w:rPr>
            <w:noProof/>
            <w:webHidden/>
          </w:rPr>
          <w:fldChar w:fldCharType="begin"/>
        </w:r>
        <w:r w:rsidR="00F5519F">
          <w:rPr>
            <w:noProof/>
            <w:webHidden/>
          </w:rPr>
          <w:instrText xml:space="preserve"> PAGEREF _Toc61022770 \h </w:instrText>
        </w:r>
        <w:r w:rsidR="00F5519F">
          <w:rPr>
            <w:noProof/>
            <w:webHidden/>
          </w:rPr>
        </w:r>
        <w:r w:rsidR="00F5519F">
          <w:rPr>
            <w:noProof/>
            <w:webHidden/>
          </w:rPr>
          <w:fldChar w:fldCharType="separate"/>
        </w:r>
        <w:r w:rsidR="00F5519F">
          <w:rPr>
            <w:noProof/>
            <w:webHidden/>
          </w:rPr>
          <w:t>591</w:t>
        </w:r>
        <w:r w:rsidR="00F5519F">
          <w:rPr>
            <w:noProof/>
            <w:webHidden/>
          </w:rPr>
          <w:fldChar w:fldCharType="end"/>
        </w:r>
      </w:hyperlink>
    </w:p>
    <w:p w14:paraId="3C6F04F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71" w:history="1">
        <w:r w:rsidR="00F5519F" w:rsidRPr="002059BC">
          <w:rPr>
            <w:rStyle w:val="aff"/>
            <w:noProof/>
          </w:rPr>
          <w:t>32.9</w:t>
        </w:r>
        <w:r w:rsidR="00F5519F" w:rsidRPr="002059BC">
          <w:rPr>
            <w:rStyle w:val="aff"/>
            <w:rFonts w:hint="eastAsia"/>
            <w:noProof/>
          </w:rPr>
          <w:t xml:space="preserve"> </w:t>
        </w:r>
        <w:r w:rsidR="00F5519F" w:rsidRPr="002059BC">
          <w:rPr>
            <w:rStyle w:val="aff"/>
            <w:rFonts w:hint="eastAsia"/>
            <w:noProof/>
          </w:rPr>
          <w:t>弱密码防护</w:t>
        </w:r>
        <w:r w:rsidR="00F5519F">
          <w:rPr>
            <w:noProof/>
            <w:webHidden/>
          </w:rPr>
          <w:tab/>
        </w:r>
        <w:r w:rsidR="00F5519F">
          <w:rPr>
            <w:noProof/>
            <w:webHidden/>
          </w:rPr>
          <w:fldChar w:fldCharType="begin"/>
        </w:r>
        <w:r w:rsidR="00F5519F">
          <w:rPr>
            <w:noProof/>
            <w:webHidden/>
          </w:rPr>
          <w:instrText xml:space="preserve"> PAGEREF _Toc61022771 \h </w:instrText>
        </w:r>
        <w:r w:rsidR="00F5519F">
          <w:rPr>
            <w:noProof/>
            <w:webHidden/>
          </w:rPr>
        </w:r>
        <w:r w:rsidR="00F5519F">
          <w:rPr>
            <w:noProof/>
            <w:webHidden/>
          </w:rPr>
          <w:fldChar w:fldCharType="separate"/>
        </w:r>
        <w:r w:rsidR="00F5519F">
          <w:rPr>
            <w:noProof/>
            <w:webHidden/>
          </w:rPr>
          <w:t>592</w:t>
        </w:r>
        <w:r w:rsidR="00F5519F">
          <w:rPr>
            <w:noProof/>
            <w:webHidden/>
          </w:rPr>
          <w:fldChar w:fldCharType="end"/>
        </w:r>
      </w:hyperlink>
    </w:p>
    <w:p w14:paraId="0A1F668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2" w:history="1">
        <w:r w:rsidR="00F5519F" w:rsidRPr="002059BC">
          <w:rPr>
            <w:rStyle w:val="aff"/>
            <w:noProof/>
          </w:rPr>
          <w:t>32.9.1</w:t>
        </w:r>
        <w:r w:rsidR="00F5519F" w:rsidRPr="002059BC">
          <w:rPr>
            <w:rStyle w:val="aff"/>
            <w:rFonts w:hint="eastAsia"/>
            <w:noProof/>
          </w:rPr>
          <w:t xml:space="preserve"> </w:t>
        </w:r>
        <w:r w:rsidR="00F5519F" w:rsidRPr="002059BC">
          <w:rPr>
            <w:rStyle w:val="aff"/>
            <w:rFonts w:hint="eastAsia"/>
            <w:noProof/>
          </w:rPr>
          <w:t>弱密码防护简介</w:t>
        </w:r>
        <w:r w:rsidR="00F5519F">
          <w:rPr>
            <w:noProof/>
            <w:webHidden/>
          </w:rPr>
          <w:tab/>
        </w:r>
        <w:r w:rsidR="00F5519F">
          <w:rPr>
            <w:noProof/>
            <w:webHidden/>
          </w:rPr>
          <w:fldChar w:fldCharType="begin"/>
        </w:r>
        <w:r w:rsidR="00F5519F">
          <w:rPr>
            <w:noProof/>
            <w:webHidden/>
          </w:rPr>
          <w:instrText xml:space="preserve"> PAGEREF _Toc61022772 \h </w:instrText>
        </w:r>
        <w:r w:rsidR="00F5519F">
          <w:rPr>
            <w:noProof/>
            <w:webHidden/>
          </w:rPr>
        </w:r>
        <w:r w:rsidR="00F5519F">
          <w:rPr>
            <w:noProof/>
            <w:webHidden/>
          </w:rPr>
          <w:fldChar w:fldCharType="separate"/>
        </w:r>
        <w:r w:rsidR="00F5519F">
          <w:rPr>
            <w:noProof/>
            <w:webHidden/>
          </w:rPr>
          <w:t>592</w:t>
        </w:r>
        <w:r w:rsidR="00F5519F">
          <w:rPr>
            <w:noProof/>
            <w:webHidden/>
          </w:rPr>
          <w:fldChar w:fldCharType="end"/>
        </w:r>
      </w:hyperlink>
    </w:p>
    <w:p w14:paraId="71AC41B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3" w:history="1">
        <w:r w:rsidR="00F5519F" w:rsidRPr="002059BC">
          <w:rPr>
            <w:rStyle w:val="aff"/>
            <w:noProof/>
          </w:rPr>
          <w:t>32.9.2</w:t>
        </w:r>
        <w:r w:rsidR="00F5519F" w:rsidRPr="002059BC">
          <w:rPr>
            <w:rStyle w:val="aff"/>
            <w:rFonts w:hint="eastAsia"/>
            <w:noProof/>
          </w:rPr>
          <w:t xml:space="preserve"> </w:t>
        </w:r>
        <w:r w:rsidR="00F5519F" w:rsidRPr="002059BC">
          <w:rPr>
            <w:rStyle w:val="aff"/>
            <w:rFonts w:hint="eastAsia"/>
            <w:noProof/>
          </w:rPr>
          <w:t>弱密码防护</w:t>
        </w:r>
        <w:r w:rsidR="00F5519F">
          <w:rPr>
            <w:noProof/>
            <w:webHidden/>
          </w:rPr>
          <w:tab/>
        </w:r>
        <w:r w:rsidR="00F5519F">
          <w:rPr>
            <w:noProof/>
            <w:webHidden/>
          </w:rPr>
          <w:fldChar w:fldCharType="begin"/>
        </w:r>
        <w:r w:rsidR="00F5519F">
          <w:rPr>
            <w:noProof/>
            <w:webHidden/>
          </w:rPr>
          <w:instrText xml:space="preserve"> PAGEREF _Toc61022773 \h </w:instrText>
        </w:r>
        <w:r w:rsidR="00F5519F">
          <w:rPr>
            <w:noProof/>
            <w:webHidden/>
          </w:rPr>
        </w:r>
        <w:r w:rsidR="00F5519F">
          <w:rPr>
            <w:noProof/>
            <w:webHidden/>
          </w:rPr>
          <w:fldChar w:fldCharType="separate"/>
        </w:r>
        <w:r w:rsidR="00F5519F">
          <w:rPr>
            <w:noProof/>
            <w:webHidden/>
          </w:rPr>
          <w:t>592</w:t>
        </w:r>
        <w:r w:rsidR="00F5519F">
          <w:rPr>
            <w:noProof/>
            <w:webHidden/>
          </w:rPr>
          <w:fldChar w:fldCharType="end"/>
        </w:r>
      </w:hyperlink>
    </w:p>
    <w:p w14:paraId="78622E6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4" w:history="1">
        <w:r w:rsidR="00F5519F" w:rsidRPr="002059BC">
          <w:rPr>
            <w:rStyle w:val="aff"/>
            <w:noProof/>
          </w:rPr>
          <w:t>32.9.3</w:t>
        </w:r>
        <w:r w:rsidR="00F5519F" w:rsidRPr="002059BC">
          <w:rPr>
            <w:rStyle w:val="aff"/>
            <w:rFonts w:hint="eastAsia"/>
            <w:noProof/>
          </w:rPr>
          <w:t xml:space="preserve"> </w:t>
        </w:r>
        <w:r w:rsidR="00F5519F" w:rsidRPr="002059BC">
          <w:rPr>
            <w:rStyle w:val="aff"/>
            <w:rFonts w:hint="eastAsia"/>
            <w:noProof/>
          </w:rPr>
          <w:t>服务选择</w:t>
        </w:r>
        <w:r w:rsidR="00F5519F">
          <w:rPr>
            <w:noProof/>
            <w:webHidden/>
          </w:rPr>
          <w:tab/>
        </w:r>
        <w:r w:rsidR="00F5519F">
          <w:rPr>
            <w:noProof/>
            <w:webHidden/>
          </w:rPr>
          <w:fldChar w:fldCharType="begin"/>
        </w:r>
        <w:r w:rsidR="00F5519F">
          <w:rPr>
            <w:noProof/>
            <w:webHidden/>
          </w:rPr>
          <w:instrText xml:space="preserve"> PAGEREF _Toc61022774 \h </w:instrText>
        </w:r>
        <w:r w:rsidR="00F5519F">
          <w:rPr>
            <w:noProof/>
            <w:webHidden/>
          </w:rPr>
        </w:r>
        <w:r w:rsidR="00F5519F">
          <w:rPr>
            <w:noProof/>
            <w:webHidden/>
          </w:rPr>
          <w:fldChar w:fldCharType="separate"/>
        </w:r>
        <w:r w:rsidR="00F5519F">
          <w:rPr>
            <w:noProof/>
            <w:webHidden/>
          </w:rPr>
          <w:t>593</w:t>
        </w:r>
        <w:r w:rsidR="00F5519F">
          <w:rPr>
            <w:noProof/>
            <w:webHidden/>
          </w:rPr>
          <w:fldChar w:fldCharType="end"/>
        </w:r>
      </w:hyperlink>
    </w:p>
    <w:p w14:paraId="699AD0F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5" w:history="1">
        <w:r w:rsidR="00F5519F" w:rsidRPr="002059BC">
          <w:rPr>
            <w:rStyle w:val="aff"/>
            <w:noProof/>
          </w:rPr>
          <w:t>32.9.4</w:t>
        </w:r>
        <w:r w:rsidR="00F5519F" w:rsidRPr="002059BC">
          <w:rPr>
            <w:rStyle w:val="aff"/>
            <w:rFonts w:hint="eastAsia"/>
            <w:noProof/>
          </w:rPr>
          <w:t xml:space="preserve"> </w:t>
        </w:r>
        <w:r w:rsidR="00F5519F" w:rsidRPr="002059BC">
          <w:rPr>
            <w:rStyle w:val="aff"/>
            <w:rFonts w:hint="eastAsia"/>
            <w:noProof/>
          </w:rPr>
          <w:t>弱密码规则</w:t>
        </w:r>
        <w:r w:rsidR="00F5519F">
          <w:rPr>
            <w:noProof/>
            <w:webHidden/>
          </w:rPr>
          <w:tab/>
        </w:r>
        <w:r w:rsidR="00F5519F">
          <w:rPr>
            <w:noProof/>
            <w:webHidden/>
          </w:rPr>
          <w:fldChar w:fldCharType="begin"/>
        </w:r>
        <w:r w:rsidR="00F5519F">
          <w:rPr>
            <w:noProof/>
            <w:webHidden/>
          </w:rPr>
          <w:instrText xml:space="preserve"> PAGEREF _Toc61022775 \h </w:instrText>
        </w:r>
        <w:r w:rsidR="00F5519F">
          <w:rPr>
            <w:noProof/>
            <w:webHidden/>
          </w:rPr>
        </w:r>
        <w:r w:rsidR="00F5519F">
          <w:rPr>
            <w:noProof/>
            <w:webHidden/>
          </w:rPr>
          <w:fldChar w:fldCharType="separate"/>
        </w:r>
        <w:r w:rsidR="00F5519F">
          <w:rPr>
            <w:noProof/>
            <w:webHidden/>
          </w:rPr>
          <w:t>594</w:t>
        </w:r>
        <w:r w:rsidR="00F5519F">
          <w:rPr>
            <w:noProof/>
            <w:webHidden/>
          </w:rPr>
          <w:fldChar w:fldCharType="end"/>
        </w:r>
      </w:hyperlink>
    </w:p>
    <w:p w14:paraId="734EE8A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76" w:history="1">
        <w:r w:rsidR="00F5519F" w:rsidRPr="002059BC">
          <w:rPr>
            <w:rStyle w:val="aff"/>
            <w:noProof/>
          </w:rPr>
          <w:t>32.10</w:t>
        </w:r>
        <w:r w:rsidR="00F5519F" w:rsidRPr="002059BC">
          <w:rPr>
            <w:rStyle w:val="aff"/>
            <w:rFonts w:hint="eastAsia"/>
            <w:noProof/>
          </w:rPr>
          <w:t xml:space="preserve"> </w:t>
        </w:r>
        <w:r w:rsidR="00F5519F" w:rsidRPr="002059BC">
          <w:rPr>
            <w:rStyle w:val="aff"/>
            <w:rFonts w:hint="eastAsia"/>
            <w:noProof/>
          </w:rPr>
          <w:t>非法外联防护</w:t>
        </w:r>
        <w:r w:rsidR="00F5519F">
          <w:rPr>
            <w:noProof/>
            <w:webHidden/>
          </w:rPr>
          <w:tab/>
        </w:r>
        <w:r w:rsidR="00F5519F">
          <w:rPr>
            <w:noProof/>
            <w:webHidden/>
          </w:rPr>
          <w:fldChar w:fldCharType="begin"/>
        </w:r>
        <w:r w:rsidR="00F5519F">
          <w:rPr>
            <w:noProof/>
            <w:webHidden/>
          </w:rPr>
          <w:instrText xml:space="preserve"> PAGEREF _Toc61022776 \h </w:instrText>
        </w:r>
        <w:r w:rsidR="00F5519F">
          <w:rPr>
            <w:noProof/>
            <w:webHidden/>
          </w:rPr>
        </w:r>
        <w:r w:rsidR="00F5519F">
          <w:rPr>
            <w:noProof/>
            <w:webHidden/>
          </w:rPr>
          <w:fldChar w:fldCharType="separate"/>
        </w:r>
        <w:r w:rsidR="00F5519F">
          <w:rPr>
            <w:noProof/>
            <w:webHidden/>
          </w:rPr>
          <w:t>595</w:t>
        </w:r>
        <w:r w:rsidR="00F5519F">
          <w:rPr>
            <w:noProof/>
            <w:webHidden/>
          </w:rPr>
          <w:fldChar w:fldCharType="end"/>
        </w:r>
      </w:hyperlink>
    </w:p>
    <w:p w14:paraId="353FF12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7" w:history="1">
        <w:r w:rsidR="00F5519F" w:rsidRPr="002059BC">
          <w:rPr>
            <w:rStyle w:val="aff"/>
            <w:noProof/>
          </w:rPr>
          <w:t>32.10.1</w:t>
        </w:r>
        <w:r w:rsidR="00F5519F" w:rsidRPr="002059BC">
          <w:rPr>
            <w:rStyle w:val="aff"/>
            <w:rFonts w:hint="eastAsia"/>
            <w:noProof/>
          </w:rPr>
          <w:t xml:space="preserve"> </w:t>
        </w:r>
        <w:r w:rsidR="00F5519F" w:rsidRPr="002059BC">
          <w:rPr>
            <w:rStyle w:val="aff"/>
            <w:rFonts w:hint="eastAsia"/>
            <w:noProof/>
          </w:rPr>
          <w:t>非法外联防护简介</w:t>
        </w:r>
        <w:r w:rsidR="00F5519F">
          <w:rPr>
            <w:noProof/>
            <w:webHidden/>
          </w:rPr>
          <w:tab/>
        </w:r>
        <w:r w:rsidR="00F5519F">
          <w:rPr>
            <w:noProof/>
            <w:webHidden/>
          </w:rPr>
          <w:fldChar w:fldCharType="begin"/>
        </w:r>
        <w:r w:rsidR="00F5519F">
          <w:rPr>
            <w:noProof/>
            <w:webHidden/>
          </w:rPr>
          <w:instrText xml:space="preserve"> PAGEREF _Toc61022777 \h </w:instrText>
        </w:r>
        <w:r w:rsidR="00F5519F">
          <w:rPr>
            <w:noProof/>
            <w:webHidden/>
          </w:rPr>
        </w:r>
        <w:r w:rsidR="00F5519F">
          <w:rPr>
            <w:noProof/>
            <w:webHidden/>
          </w:rPr>
          <w:fldChar w:fldCharType="separate"/>
        </w:r>
        <w:r w:rsidR="00F5519F">
          <w:rPr>
            <w:noProof/>
            <w:webHidden/>
          </w:rPr>
          <w:t>595</w:t>
        </w:r>
        <w:r w:rsidR="00F5519F">
          <w:rPr>
            <w:noProof/>
            <w:webHidden/>
          </w:rPr>
          <w:fldChar w:fldCharType="end"/>
        </w:r>
      </w:hyperlink>
    </w:p>
    <w:p w14:paraId="7112947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8" w:history="1">
        <w:r w:rsidR="00F5519F" w:rsidRPr="002059BC">
          <w:rPr>
            <w:rStyle w:val="aff"/>
            <w:noProof/>
          </w:rPr>
          <w:t>32.10.2</w:t>
        </w:r>
        <w:r w:rsidR="00F5519F" w:rsidRPr="002059BC">
          <w:rPr>
            <w:rStyle w:val="aff"/>
            <w:rFonts w:hint="eastAsia"/>
            <w:noProof/>
          </w:rPr>
          <w:t xml:space="preserve"> </w:t>
        </w:r>
        <w:r w:rsidR="00F5519F" w:rsidRPr="002059BC">
          <w:rPr>
            <w:rStyle w:val="aff"/>
            <w:rFonts w:hint="eastAsia"/>
            <w:noProof/>
          </w:rPr>
          <w:t>非法外联防护</w:t>
        </w:r>
        <w:r w:rsidR="00F5519F">
          <w:rPr>
            <w:noProof/>
            <w:webHidden/>
          </w:rPr>
          <w:tab/>
        </w:r>
        <w:r w:rsidR="00F5519F">
          <w:rPr>
            <w:noProof/>
            <w:webHidden/>
          </w:rPr>
          <w:fldChar w:fldCharType="begin"/>
        </w:r>
        <w:r w:rsidR="00F5519F">
          <w:rPr>
            <w:noProof/>
            <w:webHidden/>
          </w:rPr>
          <w:instrText xml:space="preserve"> PAGEREF _Toc61022778 \h </w:instrText>
        </w:r>
        <w:r w:rsidR="00F5519F">
          <w:rPr>
            <w:noProof/>
            <w:webHidden/>
          </w:rPr>
        </w:r>
        <w:r w:rsidR="00F5519F">
          <w:rPr>
            <w:noProof/>
            <w:webHidden/>
          </w:rPr>
          <w:fldChar w:fldCharType="separate"/>
        </w:r>
        <w:r w:rsidR="00F5519F">
          <w:rPr>
            <w:noProof/>
            <w:webHidden/>
          </w:rPr>
          <w:t>596</w:t>
        </w:r>
        <w:r w:rsidR="00F5519F">
          <w:rPr>
            <w:noProof/>
            <w:webHidden/>
          </w:rPr>
          <w:fldChar w:fldCharType="end"/>
        </w:r>
      </w:hyperlink>
    </w:p>
    <w:p w14:paraId="70D6A7B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79" w:history="1">
        <w:r w:rsidR="00F5519F" w:rsidRPr="002059BC">
          <w:rPr>
            <w:rStyle w:val="aff"/>
            <w:noProof/>
          </w:rPr>
          <w:t>32.10.3</w:t>
        </w:r>
        <w:r w:rsidR="00F5519F" w:rsidRPr="002059BC">
          <w:rPr>
            <w:rStyle w:val="aff"/>
            <w:rFonts w:hint="eastAsia"/>
            <w:noProof/>
          </w:rPr>
          <w:t xml:space="preserve"> </w:t>
        </w:r>
        <w:r w:rsidR="00F5519F" w:rsidRPr="002059BC">
          <w:rPr>
            <w:rStyle w:val="aff"/>
            <w:rFonts w:hint="eastAsia"/>
            <w:noProof/>
          </w:rPr>
          <w:t>非法外联学习</w:t>
        </w:r>
        <w:r w:rsidR="00F5519F">
          <w:rPr>
            <w:noProof/>
            <w:webHidden/>
          </w:rPr>
          <w:tab/>
        </w:r>
        <w:r w:rsidR="00F5519F">
          <w:rPr>
            <w:noProof/>
            <w:webHidden/>
          </w:rPr>
          <w:fldChar w:fldCharType="begin"/>
        </w:r>
        <w:r w:rsidR="00F5519F">
          <w:rPr>
            <w:noProof/>
            <w:webHidden/>
          </w:rPr>
          <w:instrText xml:space="preserve"> PAGEREF _Toc61022779 \h </w:instrText>
        </w:r>
        <w:r w:rsidR="00F5519F">
          <w:rPr>
            <w:noProof/>
            <w:webHidden/>
          </w:rPr>
        </w:r>
        <w:r w:rsidR="00F5519F">
          <w:rPr>
            <w:noProof/>
            <w:webHidden/>
          </w:rPr>
          <w:fldChar w:fldCharType="separate"/>
        </w:r>
        <w:r w:rsidR="00F5519F">
          <w:rPr>
            <w:noProof/>
            <w:webHidden/>
          </w:rPr>
          <w:t>598</w:t>
        </w:r>
        <w:r w:rsidR="00F5519F">
          <w:rPr>
            <w:noProof/>
            <w:webHidden/>
          </w:rPr>
          <w:fldChar w:fldCharType="end"/>
        </w:r>
      </w:hyperlink>
    </w:p>
    <w:p w14:paraId="75EE1071"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780" w:history="1">
        <w:r w:rsidR="00F5519F" w:rsidRPr="002059BC">
          <w:rPr>
            <w:rStyle w:val="aff"/>
            <w:noProof/>
          </w:rPr>
          <w:t>33</w:t>
        </w:r>
        <w:r w:rsidR="00F5519F" w:rsidRPr="002059BC">
          <w:rPr>
            <w:rStyle w:val="aff"/>
            <w:rFonts w:hint="eastAsia"/>
            <w:noProof/>
          </w:rPr>
          <w:t xml:space="preserve"> </w:t>
        </w:r>
        <w:r w:rsidR="00F5519F" w:rsidRPr="002059BC">
          <w:rPr>
            <w:rStyle w:val="aff"/>
            <w:rFonts w:hint="eastAsia"/>
            <w:noProof/>
          </w:rPr>
          <w:t>风险扫描</w:t>
        </w:r>
        <w:r w:rsidR="00F5519F">
          <w:rPr>
            <w:noProof/>
            <w:webHidden/>
          </w:rPr>
          <w:tab/>
        </w:r>
        <w:r w:rsidR="00F5519F">
          <w:rPr>
            <w:noProof/>
            <w:webHidden/>
          </w:rPr>
          <w:fldChar w:fldCharType="begin"/>
        </w:r>
        <w:r w:rsidR="00F5519F">
          <w:rPr>
            <w:noProof/>
            <w:webHidden/>
          </w:rPr>
          <w:instrText xml:space="preserve"> PAGEREF _Toc61022780 \h </w:instrText>
        </w:r>
        <w:r w:rsidR="00F5519F">
          <w:rPr>
            <w:noProof/>
            <w:webHidden/>
          </w:rPr>
        </w:r>
        <w:r w:rsidR="00F5519F">
          <w:rPr>
            <w:noProof/>
            <w:webHidden/>
          </w:rPr>
          <w:fldChar w:fldCharType="separate"/>
        </w:r>
        <w:r w:rsidR="00F5519F">
          <w:rPr>
            <w:noProof/>
            <w:webHidden/>
          </w:rPr>
          <w:t>600</w:t>
        </w:r>
        <w:r w:rsidR="00F5519F">
          <w:rPr>
            <w:noProof/>
            <w:webHidden/>
          </w:rPr>
          <w:fldChar w:fldCharType="end"/>
        </w:r>
      </w:hyperlink>
    </w:p>
    <w:p w14:paraId="48F9B8F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81" w:history="1">
        <w:r w:rsidR="00F5519F" w:rsidRPr="002059BC">
          <w:rPr>
            <w:rStyle w:val="aff"/>
            <w:noProof/>
          </w:rPr>
          <w:t>33.1</w:t>
        </w:r>
        <w:r w:rsidR="00F5519F" w:rsidRPr="002059BC">
          <w:rPr>
            <w:rStyle w:val="aff"/>
            <w:rFonts w:hint="eastAsia"/>
            <w:noProof/>
          </w:rPr>
          <w:t xml:space="preserve"> </w:t>
        </w:r>
        <w:r w:rsidR="00F5519F" w:rsidRPr="002059BC">
          <w:rPr>
            <w:rStyle w:val="aff"/>
            <w:rFonts w:hint="eastAsia"/>
            <w:noProof/>
          </w:rPr>
          <w:t>弱密码扫描</w:t>
        </w:r>
        <w:r w:rsidR="00F5519F">
          <w:rPr>
            <w:noProof/>
            <w:webHidden/>
          </w:rPr>
          <w:tab/>
        </w:r>
        <w:r w:rsidR="00F5519F">
          <w:rPr>
            <w:noProof/>
            <w:webHidden/>
          </w:rPr>
          <w:fldChar w:fldCharType="begin"/>
        </w:r>
        <w:r w:rsidR="00F5519F">
          <w:rPr>
            <w:noProof/>
            <w:webHidden/>
          </w:rPr>
          <w:instrText xml:space="preserve"> PAGEREF _Toc61022781 \h </w:instrText>
        </w:r>
        <w:r w:rsidR="00F5519F">
          <w:rPr>
            <w:noProof/>
            <w:webHidden/>
          </w:rPr>
        </w:r>
        <w:r w:rsidR="00F5519F">
          <w:rPr>
            <w:noProof/>
            <w:webHidden/>
          </w:rPr>
          <w:fldChar w:fldCharType="separate"/>
        </w:r>
        <w:r w:rsidR="00F5519F">
          <w:rPr>
            <w:noProof/>
            <w:webHidden/>
          </w:rPr>
          <w:t>600</w:t>
        </w:r>
        <w:r w:rsidR="00F5519F">
          <w:rPr>
            <w:noProof/>
            <w:webHidden/>
          </w:rPr>
          <w:fldChar w:fldCharType="end"/>
        </w:r>
      </w:hyperlink>
    </w:p>
    <w:p w14:paraId="2F397D3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82" w:history="1">
        <w:r w:rsidR="00F5519F" w:rsidRPr="002059BC">
          <w:rPr>
            <w:rStyle w:val="aff"/>
            <w:noProof/>
          </w:rPr>
          <w:t>33.1.1</w:t>
        </w:r>
        <w:r w:rsidR="00F5519F" w:rsidRPr="002059BC">
          <w:rPr>
            <w:rStyle w:val="aff"/>
            <w:rFonts w:hint="eastAsia"/>
            <w:noProof/>
          </w:rPr>
          <w:t xml:space="preserve"> </w:t>
        </w:r>
        <w:r w:rsidR="00F5519F" w:rsidRPr="002059BC">
          <w:rPr>
            <w:rStyle w:val="aff"/>
            <w:rFonts w:hint="eastAsia"/>
            <w:noProof/>
          </w:rPr>
          <w:t>弱密码扫描简介</w:t>
        </w:r>
        <w:r w:rsidR="00F5519F">
          <w:rPr>
            <w:noProof/>
            <w:webHidden/>
          </w:rPr>
          <w:tab/>
        </w:r>
        <w:r w:rsidR="00F5519F">
          <w:rPr>
            <w:noProof/>
            <w:webHidden/>
          </w:rPr>
          <w:fldChar w:fldCharType="begin"/>
        </w:r>
        <w:r w:rsidR="00F5519F">
          <w:rPr>
            <w:noProof/>
            <w:webHidden/>
          </w:rPr>
          <w:instrText xml:space="preserve"> PAGEREF _Toc61022782 \h </w:instrText>
        </w:r>
        <w:r w:rsidR="00F5519F">
          <w:rPr>
            <w:noProof/>
            <w:webHidden/>
          </w:rPr>
        </w:r>
        <w:r w:rsidR="00F5519F">
          <w:rPr>
            <w:noProof/>
            <w:webHidden/>
          </w:rPr>
          <w:fldChar w:fldCharType="separate"/>
        </w:r>
        <w:r w:rsidR="00F5519F">
          <w:rPr>
            <w:noProof/>
            <w:webHidden/>
          </w:rPr>
          <w:t>600</w:t>
        </w:r>
        <w:r w:rsidR="00F5519F">
          <w:rPr>
            <w:noProof/>
            <w:webHidden/>
          </w:rPr>
          <w:fldChar w:fldCharType="end"/>
        </w:r>
      </w:hyperlink>
    </w:p>
    <w:p w14:paraId="4B85D4F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83" w:history="1">
        <w:r w:rsidR="00F5519F" w:rsidRPr="002059BC">
          <w:rPr>
            <w:rStyle w:val="aff"/>
            <w:noProof/>
          </w:rPr>
          <w:t>33.1.2</w:t>
        </w:r>
        <w:r w:rsidR="00F5519F" w:rsidRPr="002059BC">
          <w:rPr>
            <w:rStyle w:val="aff"/>
            <w:rFonts w:hint="eastAsia"/>
            <w:noProof/>
          </w:rPr>
          <w:t xml:space="preserve"> </w:t>
        </w:r>
        <w:r w:rsidR="00F5519F" w:rsidRPr="002059BC">
          <w:rPr>
            <w:rStyle w:val="aff"/>
            <w:rFonts w:hint="eastAsia"/>
            <w:noProof/>
          </w:rPr>
          <w:t>弱密码扫描任务</w:t>
        </w:r>
        <w:r w:rsidR="00F5519F">
          <w:rPr>
            <w:noProof/>
            <w:webHidden/>
          </w:rPr>
          <w:tab/>
        </w:r>
        <w:r w:rsidR="00F5519F">
          <w:rPr>
            <w:noProof/>
            <w:webHidden/>
          </w:rPr>
          <w:fldChar w:fldCharType="begin"/>
        </w:r>
        <w:r w:rsidR="00F5519F">
          <w:rPr>
            <w:noProof/>
            <w:webHidden/>
          </w:rPr>
          <w:instrText xml:space="preserve"> PAGEREF _Toc61022783 \h </w:instrText>
        </w:r>
        <w:r w:rsidR="00F5519F">
          <w:rPr>
            <w:noProof/>
            <w:webHidden/>
          </w:rPr>
        </w:r>
        <w:r w:rsidR="00F5519F">
          <w:rPr>
            <w:noProof/>
            <w:webHidden/>
          </w:rPr>
          <w:fldChar w:fldCharType="separate"/>
        </w:r>
        <w:r w:rsidR="00F5519F">
          <w:rPr>
            <w:noProof/>
            <w:webHidden/>
          </w:rPr>
          <w:t>600</w:t>
        </w:r>
        <w:r w:rsidR="00F5519F">
          <w:rPr>
            <w:noProof/>
            <w:webHidden/>
          </w:rPr>
          <w:fldChar w:fldCharType="end"/>
        </w:r>
      </w:hyperlink>
    </w:p>
    <w:p w14:paraId="6847D8B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84" w:history="1">
        <w:r w:rsidR="00F5519F" w:rsidRPr="002059BC">
          <w:rPr>
            <w:rStyle w:val="aff"/>
            <w:noProof/>
          </w:rPr>
          <w:t>33.1.3</w:t>
        </w:r>
        <w:r w:rsidR="00F5519F" w:rsidRPr="002059BC">
          <w:rPr>
            <w:rStyle w:val="aff"/>
            <w:rFonts w:hint="eastAsia"/>
            <w:noProof/>
          </w:rPr>
          <w:t xml:space="preserve"> </w:t>
        </w:r>
        <w:r w:rsidR="00F5519F" w:rsidRPr="002059BC">
          <w:rPr>
            <w:rStyle w:val="aff"/>
            <w:rFonts w:hint="eastAsia"/>
            <w:noProof/>
          </w:rPr>
          <w:t>字典管理</w:t>
        </w:r>
        <w:r w:rsidR="00F5519F">
          <w:rPr>
            <w:noProof/>
            <w:webHidden/>
          </w:rPr>
          <w:tab/>
        </w:r>
        <w:r w:rsidR="00F5519F">
          <w:rPr>
            <w:noProof/>
            <w:webHidden/>
          </w:rPr>
          <w:fldChar w:fldCharType="begin"/>
        </w:r>
        <w:r w:rsidR="00F5519F">
          <w:rPr>
            <w:noProof/>
            <w:webHidden/>
          </w:rPr>
          <w:instrText xml:space="preserve"> PAGEREF _Toc61022784 \h </w:instrText>
        </w:r>
        <w:r w:rsidR="00F5519F">
          <w:rPr>
            <w:noProof/>
            <w:webHidden/>
          </w:rPr>
        </w:r>
        <w:r w:rsidR="00F5519F">
          <w:rPr>
            <w:noProof/>
            <w:webHidden/>
          </w:rPr>
          <w:fldChar w:fldCharType="separate"/>
        </w:r>
        <w:r w:rsidR="00F5519F">
          <w:rPr>
            <w:noProof/>
            <w:webHidden/>
          </w:rPr>
          <w:t>601</w:t>
        </w:r>
        <w:r w:rsidR="00F5519F">
          <w:rPr>
            <w:noProof/>
            <w:webHidden/>
          </w:rPr>
          <w:fldChar w:fldCharType="end"/>
        </w:r>
      </w:hyperlink>
    </w:p>
    <w:p w14:paraId="27523EF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85" w:history="1">
        <w:r w:rsidR="00F5519F" w:rsidRPr="002059BC">
          <w:rPr>
            <w:rStyle w:val="aff"/>
            <w:noProof/>
          </w:rPr>
          <w:t>33.2</w:t>
        </w:r>
        <w:r w:rsidR="00F5519F" w:rsidRPr="002059BC">
          <w:rPr>
            <w:rStyle w:val="aff"/>
            <w:rFonts w:hint="eastAsia"/>
            <w:noProof/>
          </w:rPr>
          <w:t xml:space="preserve"> </w:t>
        </w:r>
        <w:r w:rsidR="00F5519F" w:rsidRPr="002059BC">
          <w:rPr>
            <w:rStyle w:val="aff"/>
            <w:rFonts w:hint="eastAsia"/>
            <w:noProof/>
          </w:rPr>
          <w:t>端口扫描</w:t>
        </w:r>
        <w:r w:rsidR="00F5519F">
          <w:rPr>
            <w:noProof/>
            <w:webHidden/>
          </w:rPr>
          <w:tab/>
        </w:r>
        <w:r w:rsidR="00F5519F">
          <w:rPr>
            <w:noProof/>
            <w:webHidden/>
          </w:rPr>
          <w:fldChar w:fldCharType="begin"/>
        </w:r>
        <w:r w:rsidR="00F5519F">
          <w:rPr>
            <w:noProof/>
            <w:webHidden/>
          </w:rPr>
          <w:instrText xml:space="preserve"> PAGEREF _Toc61022785 \h </w:instrText>
        </w:r>
        <w:r w:rsidR="00F5519F">
          <w:rPr>
            <w:noProof/>
            <w:webHidden/>
          </w:rPr>
        </w:r>
        <w:r w:rsidR="00F5519F">
          <w:rPr>
            <w:noProof/>
            <w:webHidden/>
          </w:rPr>
          <w:fldChar w:fldCharType="separate"/>
        </w:r>
        <w:r w:rsidR="00F5519F">
          <w:rPr>
            <w:noProof/>
            <w:webHidden/>
          </w:rPr>
          <w:t>602</w:t>
        </w:r>
        <w:r w:rsidR="00F5519F">
          <w:rPr>
            <w:noProof/>
            <w:webHidden/>
          </w:rPr>
          <w:fldChar w:fldCharType="end"/>
        </w:r>
      </w:hyperlink>
    </w:p>
    <w:p w14:paraId="1946A36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86" w:history="1">
        <w:r w:rsidR="00F5519F" w:rsidRPr="002059BC">
          <w:rPr>
            <w:rStyle w:val="aff"/>
            <w:noProof/>
          </w:rPr>
          <w:t>33.2.1</w:t>
        </w:r>
        <w:r w:rsidR="00F5519F" w:rsidRPr="002059BC">
          <w:rPr>
            <w:rStyle w:val="aff"/>
            <w:rFonts w:hint="eastAsia"/>
            <w:noProof/>
          </w:rPr>
          <w:t xml:space="preserve"> </w:t>
        </w:r>
        <w:r w:rsidR="00F5519F" w:rsidRPr="002059BC">
          <w:rPr>
            <w:rStyle w:val="aff"/>
            <w:rFonts w:hint="eastAsia"/>
            <w:noProof/>
          </w:rPr>
          <w:t>端口扫描简介</w:t>
        </w:r>
        <w:r w:rsidR="00F5519F">
          <w:rPr>
            <w:noProof/>
            <w:webHidden/>
          </w:rPr>
          <w:tab/>
        </w:r>
        <w:r w:rsidR="00F5519F">
          <w:rPr>
            <w:noProof/>
            <w:webHidden/>
          </w:rPr>
          <w:fldChar w:fldCharType="begin"/>
        </w:r>
        <w:r w:rsidR="00F5519F">
          <w:rPr>
            <w:noProof/>
            <w:webHidden/>
          </w:rPr>
          <w:instrText xml:space="preserve"> PAGEREF _Toc61022786 \h </w:instrText>
        </w:r>
        <w:r w:rsidR="00F5519F">
          <w:rPr>
            <w:noProof/>
            <w:webHidden/>
          </w:rPr>
        </w:r>
        <w:r w:rsidR="00F5519F">
          <w:rPr>
            <w:noProof/>
            <w:webHidden/>
          </w:rPr>
          <w:fldChar w:fldCharType="separate"/>
        </w:r>
        <w:r w:rsidR="00F5519F">
          <w:rPr>
            <w:noProof/>
            <w:webHidden/>
          </w:rPr>
          <w:t>602</w:t>
        </w:r>
        <w:r w:rsidR="00F5519F">
          <w:rPr>
            <w:noProof/>
            <w:webHidden/>
          </w:rPr>
          <w:fldChar w:fldCharType="end"/>
        </w:r>
      </w:hyperlink>
    </w:p>
    <w:p w14:paraId="45F7BB8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87" w:history="1">
        <w:r w:rsidR="00F5519F" w:rsidRPr="002059BC">
          <w:rPr>
            <w:rStyle w:val="aff"/>
            <w:noProof/>
          </w:rPr>
          <w:t>33.2.2</w:t>
        </w:r>
        <w:r w:rsidR="00F5519F" w:rsidRPr="002059BC">
          <w:rPr>
            <w:rStyle w:val="aff"/>
            <w:rFonts w:hint="eastAsia"/>
            <w:noProof/>
          </w:rPr>
          <w:t xml:space="preserve"> </w:t>
        </w:r>
        <w:r w:rsidR="00F5519F" w:rsidRPr="002059BC">
          <w:rPr>
            <w:rStyle w:val="aff"/>
            <w:rFonts w:hint="eastAsia"/>
            <w:noProof/>
          </w:rPr>
          <w:t>端口扫描任务</w:t>
        </w:r>
        <w:r w:rsidR="00F5519F">
          <w:rPr>
            <w:noProof/>
            <w:webHidden/>
          </w:rPr>
          <w:tab/>
        </w:r>
        <w:r w:rsidR="00F5519F">
          <w:rPr>
            <w:noProof/>
            <w:webHidden/>
          </w:rPr>
          <w:fldChar w:fldCharType="begin"/>
        </w:r>
        <w:r w:rsidR="00F5519F">
          <w:rPr>
            <w:noProof/>
            <w:webHidden/>
          </w:rPr>
          <w:instrText xml:space="preserve"> PAGEREF _Toc61022787 \h </w:instrText>
        </w:r>
        <w:r w:rsidR="00F5519F">
          <w:rPr>
            <w:noProof/>
            <w:webHidden/>
          </w:rPr>
        </w:r>
        <w:r w:rsidR="00F5519F">
          <w:rPr>
            <w:noProof/>
            <w:webHidden/>
          </w:rPr>
          <w:fldChar w:fldCharType="separate"/>
        </w:r>
        <w:r w:rsidR="00F5519F">
          <w:rPr>
            <w:noProof/>
            <w:webHidden/>
          </w:rPr>
          <w:t>602</w:t>
        </w:r>
        <w:r w:rsidR="00F5519F">
          <w:rPr>
            <w:noProof/>
            <w:webHidden/>
          </w:rPr>
          <w:fldChar w:fldCharType="end"/>
        </w:r>
      </w:hyperlink>
    </w:p>
    <w:p w14:paraId="4BE1EF5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88" w:history="1">
        <w:r w:rsidR="00F5519F" w:rsidRPr="002059BC">
          <w:rPr>
            <w:rStyle w:val="aff"/>
            <w:noProof/>
          </w:rPr>
          <w:t>33.2.3</w:t>
        </w:r>
        <w:r w:rsidR="00F5519F" w:rsidRPr="002059BC">
          <w:rPr>
            <w:rStyle w:val="aff"/>
            <w:rFonts w:hint="eastAsia"/>
            <w:noProof/>
          </w:rPr>
          <w:t xml:space="preserve"> </w:t>
        </w:r>
        <w:r w:rsidR="00F5519F" w:rsidRPr="002059BC">
          <w:rPr>
            <w:rStyle w:val="aff"/>
            <w:rFonts w:hint="eastAsia"/>
            <w:noProof/>
          </w:rPr>
          <w:t>端口扫描结果</w:t>
        </w:r>
        <w:r w:rsidR="00F5519F">
          <w:rPr>
            <w:noProof/>
            <w:webHidden/>
          </w:rPr>
          <w:tab/>
        </w:r>
        <w:r w:rsidR="00F5519F">
          <w:rPr>
            <w:noProof/>
            <w:webHidden/>
          </w:rPr>
          <w:fldChar w:fldCharType="begin"/>
        </w:r>
        <w:r w:rsidR="00F5519F">
          <w:rPr>
            <w:noProof/>
            <w:webHidden/>
          </w:rPr>
          <w:instrText xml:space="preserve"> PAGEREF _Toc61022788 \h </w:instrText>
        </w:r>
        <w:r w:rsidR="00F5519F">
          <w:rPr>
            <w:noProof/>
            <w:webHidden/>
          </w:rPr>
        </w:r>
        <w:r w:rsidR="00F5519F">
          <w:rPr>
            <w:noProof/>
            <w:webHidden/>
          </w:rPr>
          <w:fldChar w:fldCharType="separate"/>
        </w:r>
        <w:r w:rsidR="00F5519F">
          <w:rPr>
            <w:noProof/>
            <w:webHidden/>
          </w:rPr>
          <w:t>603</w:t>
        </w:r>
        <w:r w:rsidR="00F5519F">
          <w:rPr>
            <w:noProof/>
            <w:webHidden/>
          </w:rPr>
          <w:fldChar w:fldCharType="end"/>
        </w:r>
      </w:hyperlink>
    </w:p>
    <w:p w14:paraId="35A82A36"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789" w:history="1">
        <w:r w:rsidR="00F5519F" w:rsidRPr="002059BC">
          <w:rPr>
            <w:rStyle w:val="aff"/>
            <w:noProof/>
          </w:rPr>
          <w:t>34</w:t>
        </w:r>
        <w:r w:rsidR="00F5519F" w:rsidRPr="002059BC">
          <w:rPr>
            <w:rStyle w:val="aff"/>
            <w:rFonts w:hint="eastAsia"/>
            <w:noProof/>
          </w:rPr>
          <w:t xml:space="preserve"> </w:t>
        </w:r>
        <w:r w:rsidR="00F5519F" w:rsidRPr="002059BC">
          <w:rPr>
            <w:rStyle w:val="aff"/>
            <w:rFonts w:hint="eastAsia"/>
            <w:noProof/>
          </w:rPr>
          <w:t>接口配置</w:t>
        </w:r>
        <w:r w:rsidR="00F5519F">
          <w:rPr>
            <w:noProof/>
            <w:webHidden/>
          </w:rPr>
          <w:tab/>
        </w:r>
        <w:r w:rsidR="00F5519F">
          <w:rPr>
            <w:noProof/>
            <w:webHidden/>
          </w:rPr>
          <w:fldChar w:fldCharType="begin"/>
        </w:r>
        <w:r w:rsidR="00F5519F">
          <w:rPr>
            <w:noProof/>
            <w:webHidden/>
          </w:rPr>
          <w:instrText xml:space="preserve"> PAGEREF _Toc61022789 \h </w:instrText>
        </w:r>
        <w:r w:rsidR="00F5519F">
          <w:rPr>
            <w:noProof/>
            <w:webHidden/>
          </w:rPr>
        </w:r>
        <w:r w:rsidR="00F5519F">
          <w:rPr>
            <w:noProof/>
            <w:webHidden/>
          </w:rPr>
          <w:fldChar w:fldCharType="separate"/>
        </w:r>
        <w:r w:rsidR="00F5519F">
          <w:rPr>
            <w:noProof/>
            <w:webHidden/>
          </w:rPr>
          <w:t>605</w:t>
        </w:r>
        <w:r w:rsidR="00F5519F">
          <w:rPr>
            <w:noProof/>
            <w:webHidden/>
          </w:rPr>
          <w:fldChar w:fldCharType="end"/>
        </w:r>
      </w:hyperlink>
    </w:p>
    <w:p w14:paraId="0F681D4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90" w:history="1">
        <w:r w:rsidR="00F5519F" w:rsidRPr="002059BC">
          <w:rPr>
            <w:rStyle w:val="aff"/>
            <w:noProof/>
          </w:rPr>
          <w:t>34.1</w:t>
        </w:r>
        <w:r w:rsidR="00F5519F" w:rsidRPr="002059BC">
          <w:rPr>
            <w:rStyle w:val="aff"/>
            <w:rFonts w:hint="eastAsia"/>
            <w:noProof/>
          </w:rPr>
          <w:t xml:space="preserve"> </w:t>
        </w:r>
        <w:r w:rsidR="00F5519F" w:rsidRPr="002059BC">
          <w:rPr>
            <w:rStyle w:val="aff"/>
            <w:rFonts w:hint="eastAsia"/>
            <w:noProof/>
          </w:rPr>
          <w:t>以太网接口配置</w:t>
        </w:r>
        <w:r w:rsidR="00F5519F">
          <w:rPr>
            <w:noProof/>
            <w:webHidden/>
          </w:rPr>
          <w:tab/>
        </w:r>
        <w:r w:rsidR="00F5519F">
          <w:rPr>
            <w:noProof/>
            <w:webHidden/>
          </w:rPr>
          <w:fldChar w:fldCharType="begin"/>
        </w:r>
        <w:r w:rsidR="00F5519F">
          <w:rPr>
            <w:noProof/>
            <w:webHidden/>
          </w:rPr>
          <w:instrText xml:space="preserve"> PAGEREF _Toc61022790 \h </w:instrText>
        </w:r>
        <w:r w:rsidR="00F5519F">
          <w:rPr>
            <w:noProof/>
            <w:webHidden/>
          </w:rPr>
        </w:r>
        <w:r w:rsidR="00F5519F">
          <w:rPr>
            <w:noProof/>
            <w:webHidden/>
          </w:rPr>
          <w:fldChar w:fldCharType="separate"/>
        </w:r>
        <w:r w:rsidR="00F5519F">
          <w:rPr>
            <w:noProof/>
            <w:webHidden/>
          </w:rPr>
          <w:t>605</w:t>
        </w:r>
        <w:r w:rsidR="00F5519F">
          <w:rPr>
            <w:noProof/>
            <w:webHidden/>
          </w:rPr>
          <w:fldChar w:fldCharType="end"/>
        </w:r>
      </w:hyperlink>
    </w:p>
    <w:p w14:paraId="2838077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1" w:history="1">
        <w:r w:rsidR="00F5519F" w:rsidRPr="002059BC">
          <w:rPr>
            <w:rStyle w:val="aff"/>
            <w:noProof/>
          </w:rPr>
          <w:t>34.1.1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_Toc61022791 \h </w:instrText>
        </w:r>
        <w:r w:rsidR="00F5519F">
          <w:rPr>
            <w:noProof/>
            <w:webHidden/>
          </w:rPr>
        </w:r>
        <w:r w:rsidR="00F5519F">
          <w:rPr>
            <w:noProof/>
            <w:webHidden/>
          </w:rPr>
          <w:fldChar w:fldCharType="separate"/>
        </w:r>
        <w:r w:rsidR="00F5519F">
          <w:rPr>
            <w:noProof/>
            <w:webHidden/>
          </w:rPr>
          <w:t>605</w:t>
        </w:r>
        <w:r w:rsidR="00F5519F">
          <w:rPr>
            <w:noProof/>
            <w:webHidden/>
          </w:rPr>
          <w:fldChar w:fldCharType="end"/>
        </w:r>
      </w:hyperlink>
    </w:p>
    <w:p w14:paraId="0882E51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2" w:history="1">
        <w:r w:rsidR="00F5519F" w:rsidRPr="002059BC">
          <w:rPr>
            <w:rStyle w:val="aff"/>
            <w:noProof/>
          </w:rPr>
          <w:t>34.1.2</w:t>
        </w:r>
        <w:r w:rsidR="00F5519F" w:rsidRPr="002059BC">
          <w:rPr>
            <w:rStyle w:val="aff"/>
            <w:rFonts w:hint="eastAsia"/>
            <w:noProof/>
          </w:rPr>
          <w:t xml:space="preserve"> </w:t>
        </w:r>
        <w:r w:rsidR="00F5519F" w:rsidRPr="002059BC">
          <w:rPr>
            <w:rStyle w:val="aff"/>
            <w:rFonts w:hint="eastAsia"/>
            <w:noProof/>
          </w:rPr>
          <w:t>接口显示</w:t>
        </w:r>
        <w:r w:rsidR="00F5519F">
          <w:rPr>
            <w:noProof/>
            <w:webHidden/>
          </w:rPr>
          <w:tab/>
        </w:r>
        <w:r w:rsidR="00F5519F">
          <w:rPr>
            <w:noProof/>
            <w:webHidden/>
          </w:rPr>
          <w:fldChar w:fldCharType="begin"/>
        </w:r>
        <w:r w:rsidR="00F5519F">
          <w:rPr>
            <w:noProof/>
            <w:webHidden/>
          </w:rPr>
          <w:instrText xml:space="preserve"> PAGEREF _Toc61022792 \h </w:instrText>
        </w:r>
        <w:r w:rsidR="00F5519F">
          <w:rPr>
            <w:noProof/>
            <w:webHidden/>
          </w:rPr>
        </w:r>
        <w:r w:rsidR="00F5519F">
          <w:rPr>
            <w:noProof/>
            <w:webHidden/>
          </w:rPr>
          <w:fldChar w:fldCharType="separate"/>
        </w:r>
        <w:r w:rsidR="00F5519F">
          <w:rPr>
            <w:noProof/>
            <w:webHidden/>
          </w:rPr>
          <w:t>605</w:t>
        </w:r>
        <w:r w:rsidR="00F5519F">
          <w:rPr>
            <w:noProof/>
            <w:webHidden/>
          </w:rPr>
          <w:fldChar w:fldCharType="end"/>
        </w:r>
      </w:hyperlink>
    </w:p>
    <w:p w14:paraId="209BE8D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3" w:history="1">
        <w:r w:rsidR="00F5519F" w:rsidRPr="002059BC">
          <w:rPr>
            <w:rStyle w:val="aff"/>
            <w:noProof/>
          </w:rPr>
          <w:t>34.1.3</w:t>
        </w:r>
        <w:r w:rsidR="00F5519F" w:rsidRPr="002059BC">
          <w:rPr>
            <w:rStyle w:val="aff"/>
            <w:rFonts w:hint="eastAsia"/>
            <w:noProof/>
          </w:rPr>
          <w:t xml:space="preserve"> </w:t>
        </w:r>
        <w:r w:rsidR="00F5519F" w:rsidRPr="002059BC">
          <w:rPr>
            <w:rStyle w:val="aff"/>
            <w:rFonts w:hint="eastAsia"/>
            <w:noProof/>
          </w:rPr>
          <w:t>接口修改</w:t>
        </w:r>
        <w:r w:rsidR="00F5519F">
          <w:rPr>
            <w:noProof/>
            <w:webHidden/>
          </w:rPr>
          <w:tab/>
        </w:r>
        <w:r w:rsidR="00F5519F">
          <w:rPr>
            <w:noProof/>
            <w:webHidden/>
          </w:rPr>
          <w:fldChar w:fldCharType="begin"/>
        </w:r>
        <w:r w:rsidR="00F5519F">
          <w:rPr>
            <w:noProof/>
            <w:webHidden/>
          </w:rPr>
          <w:instrText xml:space="preserve"> PAGEREF _Toc61022793 \h </w:instrText>
        </w:r>
        <w:r w:rsidR="00F5519F">
          <w:rPr>
            <w:noProof/>
            <w:webHidden/>
          </w:rPr>
        </w:r>
        <w:r w:rsidR="00F5519F">
          <w:rPr>
            <w:noProof/>
            <w:webHidden/>
          </w:rPr>
          <w:fldChar w:fldCharType="separate"/>
        </w:r>
        <w:r w:rsidR="00F5519F">
          <w:rPr>
            <w:noProof/>
            <w:webHidden/>
          </w:rPr>
          <w:t>606</w:t>
        </w:r>
        <w:r w:rsidR="00F5519F">
          <w:rPr>
            <w:noProof/>
            <w:webHidden/>
          </w:rPr>
          <w:fldChar w:fldCharType="end"/>
        </w:r>
      </w:hyperlink>
    </w:p>
    <w:p w14:paraId="18415EF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4" w:history="1">
        <w:r w:rsidR="00F5519F" w:rsidRPr="002059BC">
          <w:rPr>
            <w:rStyle w:val="aff"/>
            <w:noProof/>
          </w:rPr>
          <w:t>34.1.4</w:t>
        </w:r>
        <w:r w:rsidR="00F5519F" w:rsidRPr="002059BC">
          <w:rPr>
            <w:rStyle w:val="aff"/>
            <w:rFonts w:hint="eastAsia"/>
            <w:noProof/>
          </w:rPr>
          <w:t xml:space="preserve"> </w:t>
        </w:r>
        <w:r w:rsidR="00F5519F" w:rsidRPr="002059BC">
          <w:rPr>
            <w:rStyle w:val="aff"/>
            <w:rFonts w:hint="eastAsia"/>
            <w:noProof/>
          </w:rPr>
          <w:t>接口</w:t>
        </w:r>
        <w:r w:rsidR="00F5519F" w:rsidRPr="002059BC">
          <w:rPr>
            <w:rStyle w:val="aff"/>
            <w:noProof/>
          </w:rPr>
          <w:t>IPv4</w:t>
        </w:r>
        <w:r w:rsidR="00F5519F" w:rsidRPr="002059BC">
          <w:rPr>
            <w:rStyle w:val="aff"/>
            <w:rFonts w:hint="eastAsia"/>
            <w:noProof/>
          </w:rPr>
          <w:t>地址配置</w:t>
        </w:r>
        <w:r w:rsidR="00F5519F">
          <w:rPr>
            <w:noProof/>
            <w:webHidden/>
          </w:rPr>
          <w:tab/>
        </w:r>
        <w:r w:rsidR="00F5519F">
          <w:rPr>
            <w:noProof/>
            <w:webHidden/>
          </w:rPr>
          <w:fldChar w:fldCharType="begin"/>
        </w:r>
        <w:r w:rsidR="00F5519F">
          <w:rPr>
            <w:noProof/>
            <w:webHidden/>
          </w:rPr>
          <w:instrText xml:space="preserve"> PAGEREF _Toc61022794 \h </w:instrText>
        </w:r>
        <w:r w:rsidR="00F5519F">
          <w:rPr>
            <w:noProof/>
            <w:webHidden/>
          </w:rPr>
        </w:r>
        <w:r w:rsidR="00F5519F">
          <w:rPr>
            <w:noProof/>
            <w:webHidden/>
          </w:rPr>
          <w:fldChar w:fldCharType="separate"/>
        </w:r>
        <w:r w:rsidR="00F5519F">
          <w:rPr>
            <w:noProof/>
            <w:webHidden/>
          </w:rPr>
          <w:t>607</w:t>
        </w:r>
        <w:r w:rsidR="00F5519F">
          <w:rPr>
            <w:noProof/>
            <w:webHidden/>
          </w:rPr>
          <w:fldChar w:fldCharType="end"/>
        </w:r>
      </w:hyperlink>
    </w:p>
    <w:p w14:paraId="1EE6280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5" w:history="1">
        <w:r w:rsidR="00F5519F" w:rsidRPr="002059BC">
          <w:rPr>
            <w:rStyle w:val="aff"/>
            <w:noProof/>
          </w:rPr>
          <w:t>34.1.5</w:t>
        </w:r>
        <w:r w:rsidR="00F5519F" w:rsidRPr="002059BC">
          <w:rPr>
            <w:rStyle w:val="aff"/>
            <w:rFonts w:hint="eastAsia"/>
            <w:noProof/>
          </w:rPr>
          <w:t xml:space="preserve"> </w:t>
        </w:r>
        <w:r w:rsidR="00F5519F" w:rsidRPr="002059BC">
          <w:rPr>
            <w:rStyle w:val="aff"/>
            <w:rFonts w:hint="eastAsia"/>
            <w:noProof/>
          </w:rPr>
          <w:t>接口</w:t>
        </w:r>
        <w:r w:rsidR="00F5519F" w:rsidRPr="002059BC">
          <w:rPr>
            <w:rStyle w:val="aff"/>
            <w:noProof/>
          </w:rPr>
          <w:t>IPv6</w:t>
        </w:r>
        <w:r w:rsidR="00F5519F" w:rsidRPr="002059BC">
          <w:rPr>
            <w:rStyle w:val="aff"/>
            <w:rFonts w:hint="eastAsia"/>
            <w:noProof/>
          </w:rPr>
          <w:t>地址配置</w:t>
        </w:r>
        <w:r w:rsidR="00F5519F">
          <w:rPr>
            <w:noProof/>
            <w:webHidden/>
          </w:rPr>
          <w:tab/>
        </w:r>
        <w:r w:rsidR="00F5519F">
          <w:rPr>
            <w:noProof/>
            <w:webHidden/>
          </w:rPr>
          <w:fldChar w:fldCharType="begin"/>
        </w:r>
        <w:r w:rsidR="00F5519F">
          <w:rPr>
            <w:noProof/>
            <w:webHidden/>
          </w:rPr>
          <w:instrText xml:space="preserve"> PAGEREF _Toc61022795 \h </w:instrText>
        </w:r>
        <w:r w:rsidR="00F5519F">
          <w:rPr>
            <w:noProof/>
            <w:webHidden/>
          </w:rPr>
        </w:r>
        <w:r w:rsidR="00F5519F">
          <w:rPr>
            <w:noProof/>
            <w:webHidden/>
          </w:rPr>
          <w:fldChar w:fldCharType="separate"/>
        </w:r>
        <w:r w:rsidR="00F5519F">
          <w:rPr>
            <w:noProof/>
            <w:webHidden/>
          </w:rPr>
          <w:t>609</w:t>
        </w:r>
        <w:r w:rsidR="00F5519F">
          <w:rPr>
            <w:noProof/>
            <w:webHidden/>
          </w:rPr>
          <w:fldChar w:fldCharType="end"/>
        </w:r>
      </w:hyperlink>
    </w:p>
    <w:p w14:paraId="7E99F0F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6" w:history="1">
        <w:r w:rsidR="00F5519F" w:rsidRPr="002059BC">
          <w:rPr>
            <w:rStyle w:val="aff"/>
            <w:noProof/>
          </w:rPr>
          <w:t>34.1.6</w:t>
        </w:r>
        <w:r w:rsidR="00F5519F" w:rsidRPr="002059BC">
          <w:rPr>
            <w:rStyle w:val="aff"/>
            <w:rFonts w:hint="eastAsia"/>
            <w:noProof/>
          </w:rPr>
          <w:t xml:space="preserve"> </w:t>
        </w:r>
        <w:r w:rsidR="00F5519F" w:rsidRPr="002059BC">
          <w:rPr>
            <w:rStyle w:val="aff"/>
            <w:rFonts w:hint="eastAsia"/>
            <w:noProof/>
          </w:rPr>
          <w:t>以太网接口配置举例</w:t>
        </w:r>
        <w:r w:rsidR="00F5519F">
          <w:rPr>
            <w:noProof/>
            <w:webHidden/>
          </w:rPr>
          <w:tab/>
        </w:r>
        <w:r w:rsidR="00F5519F">
          <w:rPr>
            <w:noProof/>
            <w:webHidden/>
          </w:rPr>
          <w:fldChar w:fldCharType="begin"/>
        </w:r>
        <w:r w:rsidR="00F5519F">
          <w:rPr>
            <w:noProof/>
            <w:webHidden/>
          </w:rPr>
          <w:instrText xml:space="preserve"> PAGEREF _Toc61022796 \h </w:instrText>
        </w:r>
        <w:r w:rsidR="00F5519F">
          <w:rPr>
            <w:noProof/>
            <w:webHidden/>
          </w:rPr>
        </w:r>
        <w:r w:rsidR="00F5519F">
          <w:rPr>
            <w:noProof/>
            <w:webHidden/>
          </w:rPr>
          <w:fldChar w:fldCharType="separate"/>
        </w:r>
        <w:r w:rsidR="00F5519F">
          <w:rPr>
            <w:noProof/>
            <w:webHidden/>
          </w:rPr>
          <w:t>613</w:t>
        </w:r>
        <w:r w:rsidR="00F5519F">
          <w:rPr>
            <w:noProof/>
            <w:webHidden/>
          </w:rPr>
          <w:fldChar w:fldCharType="end"/>
        </w:r>
      </w:hyperlink>
    </w:p>
    <w:p w14:paraId="72BD8FC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797" w:history="1">
        <w:r w:rsidR="00F5519F" w:rsidRPr="002059BC">
          <w:rPr>
            <w:rStyle w:val="aff"/>
            <w:noProof/>
          </w:rPr>
          <w:t>34.2 VLAN</w:t>
        </w:r>
        <w:r w:rsidR="00F5519F" w:rsidRPr="002059BC">
          <w:rPr>
            <w:rStyle w:val="aff"/>
            <w:rFonts w:hint="eastAsia"/>
            <w:noProof/>
          </w:rPr>
          <w:t>接口配置</w:t>
        </w:r>
        <w:r w:rsidR="00F5519F">
          <w:rPr>
            <w:noProof/>
            <w:webHidden/>
          </w:rPr>
          <w:tab/>
        </w:r>
        <w:r w:rsidR="00F5519F">
          <w:rPr>
            <w:noProof/>
            <w:webHidden/>
          </w:rPr>
          <w:fldChar w:fldCharType="begin"/>
        </w:r>
        <w:r w:rsidR="00F5519F">
          <w:rPr>
            <w:noProof/>
            <w:webHidden/>
          </w:rPr>
          <w:instrText xml:space="preserve"> PAGEREF _Toc61022797 \h </w:instrText>
        </w:r>
        <w:r w:rsidR="00F5519F">
          <w:rPr>
            <w:noProof/>
            <w:webHidden/>
          </w:rPr>
        </w:r>
        <w:r w:rsidR="00F5519F">
          <w:rPr>
            <w:noProof/>
            <w:webHidden/>
          </w:rPr>
          <w:fldChar w:fldCharType="separate"/>
        </w:r>
        <w:r w:rsidR="00F5519F">
          <w:rPr>
            <w:noProof/>
            <w:webHidden/>
          </w:rPr>
          <w:t>614</w:t>
        </w:r>
        <w:r w:rsidR="00F5519F">
          <w:rPr>
            <w:noProof/>
            <w:webHidden/>
          </w:rPr>
          <w:fldChar w:fldCharType="end"/>
        </w:r>
      </w:hyperlink>
    </w:p>
    <w:p w14:paraId="6D4124D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8" w:history="1">
        <w:r w:rsidR="00F5519F" w:rsidRPr="002059BC">
          <w:rPr>
            <w:rStyle w:val="aff"/>
            <w:noProof/>
          </w:rPr>
          <w:t>34.2.1 VLAN</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_Toc61022798 \h </w:instrText>
        </w:r>
        <w:r w:rsidR="00F5519F">
          <w:rPr>
            <w:noProof/>
            <w:webHidden/>
          </w:rPr>
        </w:r>
        <w:r w:rsidR="00F5519F">
          <w:rPr>
            <w:noProof/>
            <w:webHidden/>
          </w:rPr>
          <w:fldChar w:fldCharType="separate"/>
        </w:r>
        <w:r w:rsidR="00F5519F">
          <w:rPr>
            <w:noProof/>
            <w:webHidden/>
          </w:rPr>
          <w:t>614</w:t>
        </w:r>
        <w:r w:rsidR="00F5519F">
          <w:rPr>
            <w:noProof/>
            <w:webHidden/>
          </w:rPr>
          <w:fldChar w:fldCharType="end"/>
        </w:r>
      </w:hyperlink>
    </w:p>
    <w:p w14:paraId="772F802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799" w:history="1">
        <w:r w:rsidR="00F5519F" w:rsidRPr="002059BC">
          <w:rPr>
            <w:rStyle w:val="aff"/>
            <w:noProof/>
          </w:rPr>
          <w:t>34.2.2 VLAN</w:t>
        </w:r>
        <w:r w:rsidR="00F5519F" w:rsidRPr="002059BC">
          <w:rPr>
            <w:rStyle w:val="aff"/>
            <w:rFonts w:hint="eastAsia"/>
            <w:noProof/>
          </w:rPr>
          <w:t>接口创建</w:t>
        </w:r>
        <w:r w:rsidR="00F5519F">
          <w:rPr>
            <w:noProof/>
            <w:webHidden/>
          </w:rPr>
          <w:tab/>
        </w:r>
        <w:r w:rsidR="00F5519F">
          <w:rPr>
            <w:noProof/>
            <w:webHidden/>
          </w:rPr>
          <w:fldChar w:fldCharType="begin"/>
        </w:r>
        <w:r w:rsidR="00F5519F">
          <w:rPr>
            <w:noProof/>
            <w:webHidden/>
          </w:rPr>
          <w:instrText xml:space="preserve"> PAGEREF _Toc61022799 \h </w:instrText>
        </w:r>
        <w:r w:rsidR="00F5519F">
          <w:rPr>
            <w:noProof/>
            <w:webHidden/>
          </w:rPr>
        </w:r>
        <w:r w:rsidR="00F5519F">
          <w:rPr>
            <w:noProof/>
            <w:webHidden/>
          </w:rPr>
          <w:fldChar w:fldCharType="separate"/>
        </w:r>
        <w:r w:rsidR="00F5519F">
          <w:rPr>
            <w:noProof/>
            <w:webHidden/>
          </w:rPr>
          <w:t>615</w:t>
        </w:r>
        <w:r w:rsidR="00F5519F">
          <w:rPr>
            <w:noProof/>
            <w:webHidden/>
          </w:rPr>
          <w:fldChar w:fldCharType="end"/>
        </w:r>
      </w:hyperlink>
    </w:p>
    <w:p w14:paraId="74546AF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0" w:history="1">
        <w:r w:rsidR="00F5519F" w:rsidRPr="002059BC">
          <w:rPr>
            <w:rStyle w:val="aff"/>
            <w:noProof/>
          </w:rPr>
          <w:t>34.2.3 VLAN</w:t>
        </w:r>
        <w:r w:rsidR="00F5519F" w:rsidRPr="002059BC">
          <w:rPr>
            <w:rStyle w:val="aff"/>
            <w:rFonts w:hint="eastAsia"/>
            <w:noProof/>
          </w:rPr>
          <w:t>接口显示</w:t>
        </w:r>
        <w:r w:rsidR="00F5519F">
          <w:rPr>
            <w:noProof/>
            <w:webHidden/>
          </w:rPr>
          <w:tab/>
        </w:r>
        <w:r w:rsidR="00F5519F">
          <w:rPr>
            <w:noProof/>
            <w:webHidden/>
          </w:rPr>
          <w:fldChar w:fldCharType="begin"/>
        </w:r>
        <w:r w:rsidR="00F5519F">
          <w:rPr>
            <w:noProof/>
            <w:webHidden/>
          </w:rPr>
          <w:instrText xml:space="preserve"> PAGEREF _Toc61022800 \h </w:instrText>
        </w:r>
        <w:r w:rsidR="00F5519F">
          <w:rPr>
            <w:noProof/>
            <w:webHidden/>
          </w:rPr>
        </w:r>
        <w:r w:rsidR="00F5519F">
          <w:rPr>
            <w:noProof/>
            <w:webHidden/>
          </w:rPr>
          <w:fldChar w:fldCharType="separate"/>
        </w:r>
        <w:r w:rsidR="00F5519F">
          <w:rPr>
            <w:noProof/>
            <w:webHidden/>
          </w:rPr>
          <w:t>616</w:t>
        </w:r>
        <w:r w:rsidR="00F5519F">
          <w:rPr>
            <w:noProof/>
            <w:webHidden/>
          </w:rPr>
          <w:fldChar w:fldCharType="end"/>
        </w:r>
      </w:hyperlink>
    </w:p>
    <w:p w14:paraId="6597E62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1" w:history="1">
        <w:r w:rsidR="00F5519F" w:rsidRPr="002059BC">
          <w:rPr>
            <w:rStyle w:val="aff"/>
            <w:noProof/>
          </w:rPr>
          <w:t>34.2.4 VLAN</w:t>
        </w:r>
        <w:r w:rsidR="00F5519F" w:rsidRPr="002059BC">
          <w:rPr>
            <w:rStyle w:val="aff"/>
            <w:rFonts w:hint="eastAsia"/>
            <w:noProof/>
          </w:rPr>
          <w:t>接口修改</w:t>
        </w:r>
        <w:r w:rsidR="00F5519F">
          <w:rPr>
            <w:noProof/>
            <w:webHidden/>
          </w:rPr>
          <w:tab/>
        </w:r>
        <w:r w:rsidR="00F5519F">
          <w:rPr>
            <w:noProof/>
            <w:webHidden/>
          </w:rPr>
          <w:fldChar w:fldCharType="begin"/>
        </w:r>
        <w:r w:rsidR="00F5519F">
          <w:rPr>
            <w:noProof/>
            <w:webHidden/>
          </w:rPr>
          <w:instrText xml:space="preserve"> PAGEREF _Toc61022801 \h </w:instrText>
        </w:r>
        <w:r w:rsidR="00F5519F">
          <w:rPr>
            <w:noProof/>
            <w:webHidden/>
          </w:rPr>
        </w:r>
        <w:r w:rsidR="00F5519F">
          <w:rPr>
            <w:noProof/>
            <w:webHidden/>
          </w:rPr>
          <w:fldChar w:fldCharType="separate"/>
        </w:r>
        <w:r w:rsidR="00F5519F">
          <w:rPr>
            <w:noProof/>
            <w:webHidden/>
          </w:rPr>
          <w:t>616</w:t>
        </w:r>
        <w:r w:rsidR="00F5519F">
          <w:rPr>
            <w:noProof/>
            <w:webHidden/>
          </w:rPr>
          <w:fldChar w:fldCharType="end"/>
        </w:r>
      </w:hyperlink>
    </w:p>
    <w:p w14:paraId="0F66874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2" w:history="1">
        <w:r w:rsidR="00F5519F" w:rsidRPr="002059BC">
          <w:rPr>
            <w:rStyle w:val="aff"/>
            <w:noProof/>
          </w:rPr>
          <w:t>34.2.5 VLAN</w:t>
        </w:r>
        <w:r w:rsidR="00F5519F" w:rsidRPr="002059BC">
          <w:rPr>
            <w:rStyle w:val="aff"/>
            <w:rFonts w:hint="eastAsia"/>
            <w:noProof/>
          </w:rPr>
          <w:t>接口删除</w:t>
        </w:r>
        <w:r w:rsidR="00F5519F">
          <w:rPr>
            <w:noProof/>
            <w:webHidden/>
          </w:rPr>
          <w:tab/>
        </w:r>
        <w:r w:rsidR="00F5519F">
          <w:rPr>
            <w:noProof/>
            <w:webHidden/>
          </w:rPr>
          <w:fldChar w:fldCharType="begin"/>
        </w:r>
        <w:r w:rsidR="00F5519F">
          <w:rPr>
            <w:noProof/>
            <w:webHidden/>
          </w:rPr>
          <w:instrText xml:space="preserve"> PAGEREF _Toc61022802 \h </w:instrText>
        </w:r>
        <w:r w:rsidR="00F5519F">
          <w:rPr>
            <w:noProof/>
            <w:webHidden/>
          </w:rPr>
        </w:r>
        <w:r w:rsidR="00F5519F">
          <w:rPr>
            <w:noProof/>
            <w:webHidden/>
          </w:rPr>
          <w:fldChar w:fldCharType="separate"/>
        </w:r>
        <w:r w:rsidR="00F5519F">
          <w:rPr>
            <w:noProof/>
            <w:webHidden/>
          </w:rPr>
          <w:t>617</w:t>
        </w:r>
        <w:r w:rsidR="00F5519F">
          <w:rPr>
            <w:noProof/>
            <w:webHidden/>
          </w:rPr>
          <w:fldChar w:fldCharType="end"/>
        </w:r>
      </w:hyperlink>
    </w:p>
    <w:p w14:paraId="6B61298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03" w:history="1">
        <w:r w:rsidR="00F5519F" w:rsidRPr="002059BC">
          <w:rPr>
            <w:rStyle w:val="aff"/>
            <w:noProof/>
          </w:rPr>
          <w:t>34.3</w:t>
        </w:r>
        <w:r w:rsidR="00F5519F" w:rsidRPr="002059BC">
          <w:rPr>
            <w:rStyle w:val="aff"/>
            <w:rFonts w:hint="eastAsia"/>
            <w:noProof/>
          </w:rPr>
          <w:t xml:space="preserve"> </w:t>
        </w:r>
        <w:r w:rsidR="00F5519F" w:rsidRPr="002059BC">
          <w:rPr>
            <w:rStyle w:val="aff"/>
            <w:rFonts w:hint="eastAsia"/>
            <w:noProof/>
          </w:rPr>
          <w:t>桥接口配置</w:t>
        </w:r>
        <w:r w:rsidR="00F5519F">
          <w:rPr>
            <w:noProof/>
            <w:webHidden/>
          </w:rPr>
          <w:tab/>
        </w:r>
        <w:r w:rsidR="00F5519F">
          <w:rPr>
            <w:noProof/>
            <w:webHidden/>
          </w:rPr>
          <w:fldChar w:fldCharType="begin"/>
        </w:r>
        <w:r w:rsidR="00F5519F">
          <w:rPr>
            <w:noProof/>
            <w:webHidden/>
          </w:rPr>
          <w:instrText xml:space="preserve"> PAGEREF _Toc61022803 \h </w:instrText>
        </w:r>
        <w:r w:rsidR="00F5519F">
          <w:rPr>
            <w:noProof/>
            <w:webHidden/>
          </w:rPr>
        </w:r>
        <w:r w:rsidR="00F5519F">
          <w:rPr>
            <w:noProof/>
            <w:webHidden/>
          </w:rPr>
          <w:fldChar w:fldCharType="separate"/>
        </w:r>
        <w:r w:rsidR="00F5519F">
          <w:rPr>
            <w:noProof/>
            <w:webHidden/>
          </w:rPr>
          <w:t>617</w:t>
        </w:r>
        <w:r w:rsidR="00F5519F">
          <w:rPr>
            <w:noProof/>
            <w:webHidden/>
          </w:rPr>
          <w:fldChar w:fldCharType="end"/>
        </w:r>
      </w:hyperlink>
    </w:p>
    <w:p w14:paraId="09820AD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4" w:history="1">
        <w:r w:rsidR="00F5519F" w:rsidRPr="002059BC">
          <w:rPr>
            <w:rStyle w:val="aff"/>
            <w:noProof/>
          </w:rPr>
          <w:t>34.3.1</w:t>
        </w:r>
        <w:r w:rsidR="00F5519F" w:rsidRPr="002059BC">
          <w:rPr>
            <w:rStyle w:val="aff"/>
            <w:rFonts w:hint="eastAsia"/>
            <w:noProof/>
          </w:rPr>
          <w:t xml:space="preserve"> </w:t>
        </w:r>
        <w:r w:rsidR="00F5519F" w:rsidRPr="002059BC">
          <w:rPr>
            <w:rStyle w:val="aff"/>
            <w:rFonts w:hint="eastAsia"/>
            <w:noProof/>
          </w:rPr>
          <w:t>桥接口概述</w:t>
        </w:r>
        <w:r w:rsidR="00F5519F">
          <w:rPr>
            <w:noProof/>
            <w:webHidden/>
          </w:rPr>
          <w:tab/>
        </w:r>
        <w:r w:rsidR="00F5519F">
          <w:rPr>
            <w:noProof/>
            <w:webHidden/>
          </w:rPr>
          <w:fldChar w:fldCharType="begin"/>
        </w:r>
        <w:r w:rsidR="00F5519F">
          <w:rPr>
            <w:noProof/>
            <w:webHidden/>
          </w:rPr>
          <w:instrText xml:space="preserve"> PAGEREF _Toc61022804 \h </w:instrText>
        </w:r>
        <w:r w:rsidR="00F5519F">
          <w:rPr>
            <w:noProof/>
            <w:webHidden/>
          </w:rPr>
        </w:r>
        <w:r w:rsidR="00F5519F">
          <w:rPr>
            <w:noProof/>
            <w:webHidden/>
          </w:rPr>
          <w:fldChar w:fldCharType="separate"/>
        </w:r>
        <w:r w:rsidR="00F5519F">
          <w:rPr>
            <w:noProof/>
            <w:webHidden/>
          </w:rPr>
          <w:t>617</w:t>
        </w:r>
        <w:r w:rsidR="00F5519F">
          <w:rPr>
            <w:noProof/>
            <w:webHidden/>
          </w:rPr>
          <w:fldChar w:fldCharType="end"/>
        </w:r>
      </w:hyperlink>
    </w:p>
    <w:p w14:paraId="5CE7816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5" w:history="1">
        <w:r w:rsidR="00F5519F" w:rsidRPr="002059BC">
          <w:rPr>
            <w:rStyle w:val="aff"/>
            <w:noProof/>
          </w:rPr>
          <w:t>34.3.2</w:t>
        </w:r>
        <w:r w:rsidR="00F5519F" w:rsidRPr="002059BC">
          <w:rPr>
            <w:rStyle w:val="aff"/>
            <w:rFonts w:hint="eastAsia"/>
            <w:noProof/>
          </w:rPr>
          <w:t xml:space="preserve"> </w:t>
        </w:r>
        <w:r w:rsidR="00F5519F" w:rsidRPr="002059BC">
          <w:rPr>
            <w:rStyle w:val="aff"/>
            <w:rFonts w:hint="eastAsia"/>
            <w:noProof/>
          </w:rPr>
          <w:t>桥接口创建</w:t>
        </w:r>
        <w:r w:rsidR="00F5519F">
          <w:rPr>
            <w:noProof/>
            <w:webHidden/>
          </w:rPr>
          <w:tab/>
        </w:r>
        <w:r w:rsidR="00F5519F">
          <w:rPr>
            <w:noProof/>
            <w:webHidden/>
          </w:rPr>
          <w:fldChar w:fldCharType="begin"/>
        </w:r>
        <w:r w:rsidR="00F5519F">
          <w:rPr>
            <w:noProof/>
            <w:webHidden/>
          </w:rPr>
          <w:instrText xml:space="preserve"> PAGEREF _Toc61022805 \h </w:instrText>
        </w:r>
        <w:r w:rsidR="00F5519F">
          <w:rPr>
            <w:noProof/>
            <w:webHidden/>
          </w:rPr>
        </w:r>
        <w:r w:rsidR="00F5519F">
          <w:rPr>
            <w:noProof/>
            <w:webHidden/>
          </w:rPr>
          <w:fldChar w:fldCharType="separate"/>
        </w:r>
        <w:r w:rsidR="00F5519F">
          <w:rPr>
            <w:noProof/>
            <w:webHidden/>
          </w:rPr>
          <w:t>617</w:t>
        </w:r>
        <w:r w:rsidR="00F5519F">
          <w:rPr>
            <w:noProof/>
            <w:webHidden/>
          </w:rPr>
          <w:fldChar w:fldCharType="end"/>
        </w:r>
      </w:hyperlink>
    </w:p>
    <w:p w14:paraId="385BF9F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6" w:history="1">
        <w:r w:rsidR="00F5519F" w:rsidRPr="002059BC">
          <w:rPr>
            <w:rStyle w:val="aff"/>
            <w:noProof/>
          </w:rPr>
          <w:t>34.3.3</w:t>
        </w:r>
        <w:r w:rsidR="00F5519F" w:rsidRPr="002059BC">
          <w:rPr>
            <w:rStyle w:val="aff"/>
            <w:rFonts w:hint="eastAsia"/>
            <w:noProof/>
          </w:rPr>
          <w:t xml:space="preserve"> </w:t>
        </w:r>
        <w:r w:rsidR="00F5519F" w:rsidRPr="002059BC">
          <w:rPr>
            <w:rStyle w:val="aff"/>
            <w:rFonts w:hint="eastAsia"/>
            <w:noProof/>
          </w:rPr>
          <w:t>桥接口显示</w:t>
        </w:r>
        <w:r w:rsidR="00F5519F">
          <w:rPr>
            <w:noProof/>
            <w:webHidden/>
          </w:rPr>
          <w:tab/>
        </w:r>
        <w:r w:rsidR="00F5519F">
          <w:rPr>
            <w:noProof/>
            <w:webHidden/>
          </w:rPr>
          <w:fldChar w:fldCharType="begin"/>
        </w:r>
        <w:r w:rsidR="00F5519F">
          <w:rPr>
            <w:noProof/>
            <w:webHidden/>
          </w:rPr>
          <w:instrText xml:space="preserve"> PAGEREF _Toc61022806 \h </w:instrText>
        </w:r>
        <w:r w:rsidR="00F5519F">
          <w:rPr>
            <w:noProof/>
            <w:webHidden/>
          </w:rPr>
        </w:r>
        <w:r w:rsidR="00F5519F">
          <w:rPr>
            <w:noProof/>
            <w:webHidden/>
          </w:rPr>
          <w:fldChar w:fldCharType="separate"/>
        </w:r>
        <w:r w:rsidR="00F5519F">
          <w:rPr>
            <w:noProof/>
            <w:webHidden/>
          </w:rPr>
          <w:t>619</w:t>
        </w:r>
        <w:r w:rsidR="00F5519F">
          <w:rPr>
            <w:noProof/>
            <w:webHidden/>
          </w:rPr>
          <w:fldChar w:fldCharType="end"/>
        </w:r>
      </w:hyperlink>
    </w:p>
    <w:p w14:paraId="3B91B01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7" w:history="1">
        <w:r w:rsidR="00F5519F" w:rsidRPr="002059BC">
          <w:rPr>
            <w:rStyle w:val="aff"/>
            <w:noProof/>
          </w:rPr>
          <w:t>34.3.4</w:t>
        </w:r>
        <w:r w:rsidR="00F5519F" w:rsidRPr="002059BC">
          <w:rPr>
            <w:rStyle w:val="aff"/>
            <w:rFonts w:hint="eastAsia"/>
            <w:noProof/>
          </w:rPr>
          <w:t xml:space="preserve"> </w:t>
        </w:r>
        <w:r w:rsidR="00F5519F" w:rsidRPr="002059BC">
          <w:rPr>
            <w:rStyle w:val="aff"/>
            <w:rFonts w:hint="eastAsia"/>
            <w:noProof/>
          </w:rPr>
          <w:t>桥接口修改</w:t>
        </w:r>
        <w:r w:rsidR="00F5519F">
          <w:rPr>
            <w:noProof/>
            <w:webHidden/>
          </w:rPr>
          <w:tab/>
        </w:r>
        <w:r w:rsidR="00F5519F">
          <w:rPr>
            <w:noProof/>
            <w:webHidden/>
          </w:rPr>
          <w:fldChar w:fldCharType="begin"/>
        </w:r>
        <w:r w:rsidR="00F5519F">
          <w:rPr>
            <w:noProof/>
            <w:webHidden/>
          </w:rPr>
          <w:instrText xml:space="preserve"> PAGEREF _Toc61022807 \h </w:instrText>
        </w:r>
        <w:r w:rsidR="00F5519F">
          <w:rPr>
            <w:noProof/>
            <w:webHidden/>
          </w:rPr>
        </w:r>
        <w:r w:rsidR="00F5519F">
          <w:rPr>
            <w:noProof/>
            <w:webHidden/>
          </w:rPr>
          <w:fldChar w:fldCharType="separate"/>
        </w:r>
        <w:r w:rsidR="00F5519F">
          <w:rPr>
            <w:noProof/>
            <w:webHidden/>
          </w:rPr>
          <w:t>619</w:t>
        </w:r>
        <w:r w:rsidR="00F5519F">
          <w:rPr>
            <w:noProof/>
            <w:webHidden/>
          </w:rPr>
          <w:fldChar w:fldCharType="end"/>
        </w:r>
      </w:hyperlink>
    </w:p>
    <w:p w14:paraId="5F1CDB5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08" w:history="1">
        <w:r w:rsidR="00F5519F" w:rsidRPr="002059BC">
          <w:rPr>
            <w:rStyle w:val="aff"/>
            <w:noProof/>
          </w:rPr>
          <w:t>34.3.5</w:t>
        </w:r>
        <w:r w:rsidR="00F5519F" w:rsidRPr="002059BC">
          <w:rPr>
            <w:rStyle w:val="aff"/>
            <w:rFonts w:hint="eastAsia"/>
            <w:noProof/>
          </w:rPr>
          <w:t xml:space="preserve"> </w:t>
        </w:r>
        <w:r w:rsidR="00F5519F" w:rsidRPr="002059BC">
          <w:rPr>
            <w:rStyle w:val="aff"/>
            <w:rFonts w:hint="eastAsia"/>
            <w:noProof/>
          </w:rPr>
          <w:t>桥接口删除</w:t>
        </w:r>
        <w:r w:rsidR="00F5519F">
          <w:rPr>
            <w:noProof/>
            <w:webHidden/>
          </w:rPr>
          <w:tab/>
        </w:r>
        <w:r w:rsidR="00F5519F">
          <w:rPr>
            <w:noProof/>
            <w:webHidden/>
          </w:rPr>
          <w:fldChar w:fldCharType="begin"/>
        </w:r>
        <w:r w:rsidR="00F5519F">
          <w:rPr>
            <w:noProof/>
            <w:webHidden/>
          </w:rPr>
          <w:instrText xml:space="preserve"> PAGEREF _Toc61022808 \h </w:instrText>
        </w:r>
        <w:r w:rsidR="00F5519F">
          <w:rPr>
            <w:noProof/>
            <w:webHidden/>
          </w:rPr>
        </w:r>
        <w:r w:rsidR="00F5519F">
          <w:rPr>
            <w:noProof/>
            <w:webHidden/>
          </w:rPr>
          <w:fldChar w:fldCharType="separate"/>
        </w:r>
        <w:r w:rsidR="00F5519F">
          <w:rPr>
            <w:noProof/>
            <w:webHidden/>
          </w:rPr>
          <w:t>620</w:t>
        </w:r>
        <w:r w:rsidR="00F5519F">
          <w:rPr>
            <w:noProof/>
            <w:webHidden/>
          </w:rPr>
          <w:fldChar w:fldCharType="end"/>
        </w:r>
      </w:hyperlink>
    </w:p>
    <w:p w14:paraId="7116630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09" w:history="1">
        <w:r w:rsidR="00F5519F" w:rsidRPr="002059BC">
          <w:rPr>
            <w:rStyle w:val="aff"/>
            <w:noProof/>
          </w:rPr>
          <w:t>34.4</w:t>
        </w:r>
        <w:r w:rsidR="00F5519F" w:rsidRPr="002059BC">
          <w:rPr>
            <w:rStyle w:val="aff"/>
            <w:rFonts w:hint="eastAsia"/>
            <w:noProof/>
          </w:rPr>
          <w:t xml:space="preserve"> </w:t>
        </w:r>
        <w:r w:rsidR="00F5519F" w:rsidRPr="002059BC">
          <w:rPr>
            <w:rStyle w:val="aff"/>
            <w:rFonts w:hint="eastAsia"/>
            <w:noProof/>
          </w:rPr>
          <w:t>聚合接口配置</w:t>
        </w:r>
        <w:r w:rsidR="00F5519F">
          <w:rPr>
            <w:noProof/>
            <w:webHidden/>
          </w:rPr>
          <w:tab/>
        </w:r>
        <w:r w:rsidR="00F5519F">
          <w:rPr>
            <w:noProof/>
            <w:webHidden/>
          </w:rPr>
          <w:fldChar w:fldCharType="begin"/>
        </w:r>
        <w:r w:rsidR="00F5519F">
          <w:rPr>
            <w:noProof/>
            <w:webHidden/>
          </w:rPr>
          <w:instrText xml:space="preserve"> PAGEREF _Toc61022809 \h </w:instrText>
        </w:r>
        <w:r w:rsidR="00F5519F">
          <w:rPr>
            <w:noProof/>
            <w:webHidden/>
          </w:rPr>
        </w:r>
        <w:r w:rsidR="00F5519F">
          <w:rPr>
            <w:noProof/>
            <w:webHidden/>
          </w:rPr>
          <w:fldChar w:fldCharType="separate"/>
        </w:r>
        <w:r w:rsidR="00F5519F">
          <w:rPr>
            <w:noProof/>
            <w:webHidden/>
          </w:rPr>
          <w:t>620</w:t>
        </w:r>
        <w:r w:rsidR="00F5519F">
          <w:rPr>
            <w:noProof/>
            <w:webHidden/>
          </w:rPr>
          <w:fldChar w:fldCharType="end"/>
        </w:r>
      </w:hyperlink>
    </w:p>
    <w:p w14:paraId="02E2E58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0" w:history="1">
        <w:r w:rsidR="00F5519F" w:rsidRPr="002059BC">
          <w:rPr>
            <w:rStyle w:val="aff"/>
            <w:noProof/>
          </w:rPr>
          <w:t>34.4.1</w:t>
        </w:r>
        <w:r w:rsidR="00F5519F" w:rsidRPr="002059BC">
          <w:rPr>
            <w:rStyle w:val="aff"/>
            <w:rFonts w:hint="eastAsia"/>
            <w:noProof/>
          </w:rPr>
          <w:t xml:space="preserve"> </w:t>
        </w:r>
        <w:r w:rsidR="00F5519F" w:rsidRPr="002059BC">
          <w:rPr>
            <w:rStyle w:val="aff"/>
            <w:rFonts w:hint="eastAsia"/>
            <w:noProof/>
          </w:rPr>
          <w:t>接口聚合概述</w:t>
        </w:r>
        <w:r w:rsidR="00F5519F">
          <w:rPr>
            <w:noProof/>
            <w:webHidden/>
          </w:rPr>
          <w:tab/>
        </w:r>
        <w:r w:rsidR="00F5519F">
          <w:rPr>
            <w:noProof/>
            <w:webHidden/>
          </w:rPr>
          <w:fldChar w:fldCharType="begin"/>
        </w:r>
        <w:r w:rsidR="00F5519F">
          <w:rPr>
            <w:noProof/>
            <w:webHidden/>
          </w:rPr>
          <w:instrText xml:space="preserve"> PAGEREF _Toc61022810 \h </w:instrText>
        </w:r>
        <w:r w:rsidR="00F5519F">
          <w:rPr>
            <w:noProof/>
            <w:webHidden/>
          </w:rPr>
        </w:r>
        <w:r w:rsidR="00F5519F">
          <w:rPr>
            <w:noProof/>
            <w:webHidden/>
          </w:rPr>
          <w:fldChar w:fldCharType="separate"/>
        </w:r>
        <w:r w:rsidR="00F5519F">
          <w:rPr>
            <w:noProof/>
            <w:webHidden/>
          </w:rPr>
          <w:t>620</w:t>
        </w:r>
        <w:r w:rsidR="00F5519F">
          <w:rPr>
            <w:noProof/>
            <w:webHidden/>
          </w:rPr>
          <w:fldChar w:fldCharType="end"/>
        </w:r>
      </w:hyperlink>
    </w:p>
    <w:p w14:paraId="558B626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1" w:history="1">
        <w:r w:rsidR="00F5519F" w:rsidRPr="002059BC">
          <w:rPr>
            <w:rStyle w:val="aff"/>
            <w:noProof/>
          </w:rPr>
          <w:t>34.4.2</w:t>
        </w:r>
        <w:r w:rsidR="00F5519F" w:rsidRPr="002059BC">
          <w:rPr>
            <w:rStyle w:val="aff"/>
            <w:rFonts w:hint="eastAsia"/>
            <w:noProof/>
          </w:rPr>
          <w:t xml:space="preserve"> </w:t>
        </w:r>
        <w:r w:rsidR="00F5519F" w:rsidRPr="002059BC">
          <w:rPr>
            <w:rStyle w:val="aff"/>
            <w:rFonts w:hint="eastAsia"/>
            <w:noProof/>
          </w:rPr>
          <w:t>聚合接口创建</w:t>
        </w:r>
        <w:r w:rsidR="00F5519F">
          <w:rPr>
            <w:noProof/>
            <w:webHidden/>
          </w:rPr>
          <w:tab/>
        </w:r>
        <w:r w:rsidR="00F5519F">
          <w:rPr>
            <w:noProof/>
            <w:webHidden/>
          </w:rPr>
          <w:fldChar w:fldCharType="begin"/>
        </w:r>
        <w:r w:rsidR="00F5519F">
          <w:rPr>
            <w:noProof/>
            <w:webHidden/>
          </w:rPr>
          <w:instrText xml:space="preserve"> PAGEREF _Toc61022811 \h </w:instrText>
        </w:r>
        <w:r w:rsidR="00F5519F">
          <w:rPr>
            <w:noProof/>
            <w:webHidden/>
          </w:rPr>
        </w:r>
        <w:r w:rsidR="00F5519F">
          <w:rPr>
            <w:noProof/>
            <w:webHidden/>
          </w:rPr>
          <w:fldChar w:fldCharType="separate"/>
        </w:r>
        <w:r w:rsidR="00F5519F">
          <w:rPr>
            <w:noProof/>
            <w:webHidden/>
          </w:rPr>
          <w:t>621</w:t>
        </w:r>
        <w:r w:rsidR="00F5519F">
          <w:rPr>
            <w:noProof/>
            <w:webHidden/>
          </w:rPr>
          <w:fldChar w:fldCharType="end"/>
        </w:r>
      </w:hyperlink>
    </w:p>
    <w:p w14:paraId="5F4AC96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2" w:history="1">
        <w:r w:rsidR="00F5519F" w:rsidRPr="002059BC">
          <w:rPr>
            <w:rStyle w:val="aff"/>
            <w:noProof/>
          </w:rPr>
          <w:t>34.4.3</w:t>
        </w:r>
        <w:r w:rsidR="00F5519F" w:rsidRPr="002059BC">
          <w:rPr>
            <w:rStyle w:val="aff"/>
            <w:rFonts w:hint="eastAsia"/>
            <w:noProof/>
          </w:rPr>
          <w:t xml:space="preserve"> </w:t>
        </w:r>
        <w:r w:rsidR="00F5519F" w:rsidRPr="002059BC">
          <w:rPr>
            <w:rStyle w:val="aff"/>
            <w:rFonts w:hint="eastAsia"/>
            <w:noProof/>
          </w:rPr>
          <w:t>聚合接口显示</w:t>
        </w:r>
        <w:r w:rsidR="00F5519F">
          <w:rPr>
            <w:noProof/>
            <w:webHidden/>
          </w:rPr>
          <w:tab/>
        </w:r>
        <w:r w:rsidR="00F5519F">
          <w:rPr>
            <w:noProof/>
            <w:webHidden/>
          </w:rPr>
          <w:fldChar w:fldCharType="begin"/>
        </w:r>
        <w:r w:rsidR="00F5519F">
          <w:rPr>
            <w:noProof/>
            <w:webHidden/>
          </w:rPr>
          <w:instrText xml:space="preserve"> PAGEREF _Toc61022812 \h </w:instrText>
        </w:r>
        <w:r w:rsidR="00F5519F">
          <w:rPr>
            <w:noProof/>
            <w:webHidden/>
          </w:rPr>
        </w:r>
        <w:r w:rsidR="00F5519F">
          <w:rPr>
            <w:noProof/>
            <w:webHidden/>
          </w:rPr>
          <w:fldChar w:fldCharType="separate"/>
        </w:r>
        <w:r w:rsidR="00F5519F">
          <w:rPr>
            <w:noProof/>
            <w:webHidden/>
          </w:rPr>
          <w:t>622</w:t>
        </w:r>
        <w:r w:rsidR="00F5519F">
          <w:rPr>
            <w:noProof/>
            <w:webHidden/>
          </w:rPr>
          <w:fldChar w:fldCharType="end"/>
        </w:r>
      </w:hyperlink>
    </w:p>
    <w:p w14:paraId="531D904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3" w:history="1">
        <w:r w:rsidR="00F5519F" w:rsidRPr="002059BC">
          <w:rPr>
            <w:rStyle w:val="aff"/>
            <w:noProof/>
          </w:rPr>
          <w:t>34.4.4</w:t>
        </w:r>
        <w:r w:rsidR="00F5519F" w:rsidRPr="002059BC">
          <w:rPr>
            <w:rStyle w:val="aff"/>
            <w:rFonts w:hint="eastAsia"/>
            <w:noProof/>
          </w:rPr>
          <w:t xml:space="preserve"> </w:t>
        </w:r>
        <w:r w:rsidR="00F5519F" w:rsidRPr="002059BC">
          <w:rPr>
            <w:rStyle w:val="aff"/>
            <w:rFonts w:hint="eastAsia"/>
            <w:noProof/>
          </w:rPr>
          <w:t>聚合接口修改</w:t>
        </w:r>
        <w:r w:rsidR="00F5519F">
          <w:rPr>
            <w:noProof/>
            <w:webHidden/>
          </w:rPr>
          <w:tab/>
        </w:r>
        <w:r w:rsidR="00F5519F">
          <w:rPr>
            <w:noProof/>
            <w:webHidden/>
          </w:rPr>
          <w:fldChar w:fldCharType="begin"/>
        </w:r>
        <w:r w:rsidR="00F5519F">
          <w:rPr>
            <w:noProof/>
            <w:webHidden/>
          </w:rPr>
          <w:instrText xml:space="preserve"> PAGEREF _Toc61022813 \h </w:instrText>
        </w:r>
        <w:r w:rsidR="00F5519F">
          <w:rPr>
            <w:noProof/>
            <w:webHidden/>
          </w:rPr>
        </w:r>
        <w:r w:rsidR="00F5519F">
          <w:rPr>
            <w:noProof/>
            <w:webHidden/>
          </w:rPr>
          <w:fldChar w:fldCharType="separate"/>
        </w:r>
        <w:r w:rsidR="00F5519F">
          <w:rPr>
            <w:noProof/>
            <w:webHidden/>
          </w:rPr>
          <w:t>622</w:t>
        </w:r>
        <w:r w:rsidR="00F5519F">
          <w:rPr>
            <w:noProof/>
            <w:webHidden/>
          </w:rPr>
          <w:fldChar w:fldCharType="end"/>
        </w:r>
      </w:hyperlink>
    </w:p>
    <w:p w14:paraId="303479B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4" w:history="1">
        <w:r w:rsidR="00F5519F" w:rsidRPr="002059BC">
          <w:rPr>
            <w:rStyle w:val="aff"/>
            <w:noProof/>
          </w:rPr>
          <w:t>34.4.5</w:t>
        </w:r>
        <w:r w:rsidR="00F5519F" w:rsidRPr="002059BC">
          <w:rPr>
            <w:rStyle w:val="aff"/>
            <w:rFonts w:hint="eastAsia"/>
            <w:noProof/>
          </w:rPr>
          <w:t xml:space="preserve"> </w:t>
        </w:r>
        <w:r w:rsidR="00F5519F" w:rsidRPr="002059BC">
          <w:rPr>
            <w:rStyle w:val="aff"/>
            <w:rFonts w:hint="eastAsia"/>
            <w:noProof/>
          </w:rPr>
          <w:t>聚合接口删除</w:t>
        </w:r>
        <w:r w:rsidR="00F5519F">
          <w:rPr>
            <w:noProof/>
            <w:webHidden/>
          </w:rPr>
          <w:tab/>
        </w:r>
        <w:r w:rsidR="00F5519F">
          <w:rPr>
            <w:noProof/>
            <w:webHidden/>
          </w:rPr>
          <w:fldChar w:fldCharType="begin"/>
        </w:r>
        <w:r w:rsidR="00F5519F">
          <w:rPr>
            <w:noProof/>
            <w:webHidden/>
          </w:rPr>
          <w:instrText xml:space="preserve"> PAGEREF _Toc61022814 \h </w:instrText>
        </w:r>
        <w:r w:rsidR="00F5519F">
          <w:rPr>
            <w:noProof/>
            <w:webHidden/>
          </w:rPr>
        </w:r>
        <w:r w:rsidR="00F5519F">
          <w:rPr>
            <w:noProof/>
            <w:webHidden/>
          </w:rPr>
          <w:fldChar w:fldCharType="separate"/>
        </w:r>
        <w:r w:rsidR="00F5519F">
          <w:rPr>
            <w:noProof/>
            <w:webHidden/>
          </w:rPr>
          <w:t>623</w:t>
        </w:r>
        <w:r w:rsidR="00F5519F">
          <w:rPr>
            <w:noProof/>
            <w:webHidden/>
          </w:rPr>
          <w:fldChar w:fldCharType="end"/>
        </w:r>
      </w:hyperlink>
    </w:p>
    <w:p w14:paraId="682E225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15" w:history="1">
        <w:r w:rsidR="00F5519F" w:rsidRPr="002059BC">
          <w:rPr>
            <w:rStyle w:val="aff"/>
            <w:noProof/>
          </w:rPr>
          <w:t>34.5</w:t>
        </w:r>
        <w:r w:rsidR="00F5519F" w:rsidRPr="002059BC">
          <w:rPr>
            <w:rStyle w:val="aff"/>
            <w:rFonts w:hint="eastAsia"/>
            <w:noProof/>
          </w:rPr>
          <w:t xml:space="preserve"> </w:t>
        </w:r>
        <w:r w:rsidR="00F5519F" w:rsidRPr="002059BC">
          <w:rPr>
            <w:rStyle w:val="aff"/>
            <w:rFonts w:hint="eastAsia"/>
            <w:noProof/>
          </w:rPr>
          <w:t>隧道接口配置</w:t>
        </w:r>
        <w:r w:rsidR="00F5519F">
          <w:rPr>
            <w:noProof/>
            <w:webHidden/>
          </w:rPr>
          <w:tab/>
        </w:r>
        <w:r w:rsidR="00F5519F">
          <w:rPr>
            <w:noProof/>
            <w:webHidden/>
          </w:rPr>
          <w:fldChar w:fldCharType="begin"/>
        </w:r>
        <w:r w:rsidR="00F5519F">
          <w:rPr>
            <w:noProof/>
            <w:webHidden/>
          </w:rPr>
          <w:instrText xml:space="preserve"> PAGEREF _Toc61022815 \h </w:instrText>
        </w:r>
        <w:r w:rsidR="00F5519F">
          <w:rPr>
            <w:noProof/>
            <w:webHidden/>
          </w:rPr>
        </w:r>
        <w:r w:rsidR="00F5519F">
          <w:rPr>
            <w:noProof/>
            <w:webHidden/>
          </w:rPr>
          <w:fldChar w:fldCharType="separate"/>
        </w:r>
        <w:r w:rsidR="00F5519F">
          <w:rPr>
            <w:noProof/>
            <w:webHidden/>
          </w:rPr>
          <w:t>623</w:t>
        </w:r>
        <w:r w:rsidR="00F5519F">
          <w:rPr>
            <w:noProof/>
            <w:webHidden/>
          </w:rPr>
          <w:fldChar w:fldCharType="end"/>
        </w:r>
      </w:hyperlink>
    </w:p>
    <w:p w14:paraId="4CE9558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6" w:history="1">
        <w:r w:rsidR="00F5519F" w:rsidRPr="002059BC">
          <w:rPr>
            <w:rStyle w:val="aff"/>
            <w:noProof/>
          </w:rPr>
          <w:t>34.5.1</w:t>
        </w:r>
        <w:r w:rsidR="00F5519F" w:rsidRPr="002059BC">
          <w:rPr>
            <w:rStyle w:val="aff"/>
            <w:rFonts w:hint="eastAsia"/>
            <w:noProof/>
          </w:rPr>
          <w:t xml:space="preserve"> </w:t>
        </w:r>
        <w:r w:rsidR="00F5519F" w:rsidRPr="002059BC">
          <w:rPr>
            <w:rStyle w:val="aff"/>
            <w:rFonts w:hint="eastAsia"/>
            <w:noProof/>
          </w:rPr>
          <w:t>隧道接口概述</w:t>
        </w:r>
        <w:r w:rsidR="00F5519F">
          <w:rPr>
            <w:noProof/>
            <w:webHidden/>
          </w:rPr>
          <w:tab/>
        </w:r>
        <w:r w:rsidR="00F5519F">
          <w:rPr>
            <w:noProof/>
            <w:webHidden/>
          </w:rPr>
          <w:fldChar w:fldCharType="begin"/>
        </w:r>
        <w:r w:rsidR="00F5519F">
          <w:rPr>
            <w:noProof/>
            <w:webHidden/>
          </w:rPr>
          <w:instrText xml:space="preserve"> PAGEREF _Toc61022816 \h </w:instrText>
        </w:r>
        <w:r w:rsidR="00F5519F">
          <w:rPr>
            <w:noProof/>
            <w:webHidden/>
          </w:rPr>
        </w:r>
        <w:r w:rsidR="00F5519F">
          <w:rPr>
            <w:noProof/>
            <w:webHidden/>
          </w:rPr>
          <w:fldChar w:fldCharType="separate"/>
        </w:r>
        <w:r w:rsidR="00F5519F">
          <w:rPr>
            <w:noProof/>
            <w:webHidden/>
          </w:rPr>
          <w:t>623</w:t>
        </w:r>
        <w:r w:rsidR="00F5519F">
          <w:rPr>
            <w:noProof/>
            <w:webHidden/>
          </w:rPr>
          <w:fldChar w:fldCharType="end"/>
        </w:r>
      </w:hyperlink>
    </w:p>
    <w:p w14:paraId="2E82ECA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7" w:history="1">
        <w:r w:rsidR="00F5519F" w:rsidRPr="002059BC">
          <w:rPr>
            <w:rStyle w:val="aff"/>
            <w:noProof/>
          </w:rPr>
          <w:t>34.5.2</w:t>
        </w:r>
        <w:r w:rsidR="00F5519F" w:rsidRPr="002059BC">
          <w:rPr>
            <w:rStyle w:val="aff"/>
            <w:rFonts w:hint="eastAsia"/>
            <w:noProof/>
          </w:rPr>
          <w:t xml:space="preserve"> </w:t>
        </w:r>
        <w:r w:rsidR="00F5519F" w:rsidRPr="002059BC">
          <w:rPr>
            <w:rStyle w:val="aff"/>
            <w:rFonts w:hint="eastAsia"/>
            <w:noProof/>
          </w:rPr>
          <w:t>隧道接口创建</w:t>
        </w:r>
        <w:r w:rsidR="00F5519F">
          <w:rPr>
            <w:noProof/>
            <w:webHidden/>
          </w:rPr>
          <w:tab/>
        </w:r>
        <w:r w:rsidR="00F5519F">
          <w:rPr>
            <w:noProof/>
            <w:webHidden/>
          </w:rPr>
          <w:fldChar w:fldCharType="begin"/>
        </w:r>
        <w:r w:rsidR="00F5519F">
          <w:rPr>
            <w:noProof/>
            <w:webHidden/>
          </w:rPr>
          <w:instrText xml:space="preserve"> PAGEREF _Toc61022817 \h </w:instrText>
        </w:r>
        <w:r w:rsidR="00F5519F">
          <w:rPr>
            <w:noProof/>
            <w:webHidden/>
          </w:rPr>
        </w:r>
        <w:r w:rsidR="00F5519F">
          <w:rPr>
            <w:noProof/>
            <w:webHidden/>
          </w:rPr>
          <w:fldChar w:fldCharType="separate"/>
        </w:r>
        <w:r w:rsidR="00F5519F">
          <w:rPr>
            <w:noProof/>
            <w:webHidden/>
          </w:rPr>
          <w:t>623</w:t>
        </w:r>
        <w:r w:rsidR="00F5519F">
          <w:rPr>
            <w:noProof/>
            <w:webHidden/>
          </w:rPr>
          <w:fldChar w:fldCharType="end"/>
        </w:r>
      </w:hyperlink>
    </w:p>
    <w:p w14:paraId="6FBE20A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8" w:history="1">
        <w:r w:rsidR="00F5519F" w:rsidRPr="002059BC">
          <w:rPr>
            <w:rStyle w:val="aff"/>
            <w:noProof/>
          </w:rPr>
          <w:t>34.5.3</w:t>
        </w:r>
        <w:r w:rsidR="00F5519F" w:rsidRPr="002059BC">
          <w:rPr>
            <w:rStyle w:val="aff"/>
            <w:rFonts w:hint="eastAsia"/>
            <w:noProof/>
          </w:rPr>
          <w:t xml:space="preserve"> </w:t>
        </w:r>
        <w:r w:rsidR="00F5519F" w:rsidRPr="002059BC">
          <w:rPr>
            <w:rStyle w:val="aff"/>
            <w:rFonts w:hint="eastAsia"/>
            <w:noProof/>
          </w:rPr>
          <w:t>隧道接口显示</w:t>
        </w:r>
        <w:r w:rsidR="00F5519F">
          <w:rPr>
            <w:noProof/>
            <w:webHidden/>
          </w:rPr>
          <w:tab/>
        </w:r>
        <w:r w:rsidR="00F5519F">
          <w:rPr>
            <w:noProof/>
            <w:webHidden/>
          </w:rPr>
          <w:fldChar w:fldCharType="begin"/>
        </w:r>
        <w:r w:rsidR="00F5519F">
          <w:rPr>
            <w:noProof/>
            <w:webHidden/>
          </w:rPr>
          <w:instrText xml:space="preserve"> PAGEREF _Toc61022818 \h </w:instrText>
        </w:r>
        <w:r w:rsidR="00F5519F">
          <w:rPr>
            <w:noProof/>
            <w:webHidden/>
          </w:rPr>
        </w:r>
        <w:r w:rsidR="00F5519F">
          <w:rPr>
            <w:noProof/>
            <w:webHidden/>
          </w:rPr>
          <w:fldChar w:fldCharType="separate"/>
        </w:r>
        <w:r w:rsidR="00F5519F">
          <w:rPr>
            <w:noProof/>
            <w:webHidden/>
          </w:rPr>
          <w:t>623</w:t>
        </w:r>
        <w:r w:rsidR="00F5519F">
          <w:rPr>
            <w:noProof/>
            <w:webHidden/>
          </w:rPr>
          <w:fldChar w:fldCharType="end"/>
        </w:r>
      </w:hyperlink>
    </w:p>
    <w:p w14:paraId="6BF894C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19" w:history="1">
        <w:r w:rsidR="00F5519F" w:rsidRPr="002059BC">
          <w:rPr>
            <w:rStyle w:val="aff"/>
            <w:noProof/>
          </w:rPr>
          <w:t>34.5.4</w:t>
        </w:r>
        <w:r w:rsidR="00F5519F" w:rsidRPr="002059BC">
          <w:rPr>
            <w:rStyle w:val="aff"/>
            <w:rFonts w:hint="eastAsia"/>
            <w:noProof/>
          </w:rPr>
          <w:t xml:space="preserve"> </w:t>
        </w:r>
        <w:r w:rsidR="00F5519F" w:rsidRPr="002059BC">
          <w:rPr>
            <w:rStyle w:val="aff"/>
            <w:rFonts w:hint="eastAsia"/>
            <w:noProof/>
          </w:rPr>
          <w:t>隧道接口修改</w:t>
        </w:r>
        <w:r w:rsidR="00F5519F">
          <w:rPr>
            <w:noProof/>
            <w:webHidden/>
          </w:rPr>
          <w:tab/>
        </w:r>
        <w:r w:rsidR="00F5519F">
          <w:rPr>
            <w:noProof/>
            <w:webHidden/>
          </w:rPr>
          <w:fldChar w:fldCharType="begin"/>
        </w:r>
        <w:r w:rsidR="00F5519F">
          <w:rPr>
            <w:noProof/>
            <w:webHidden/>
          </w:rPr>
          <w:instrText xml:space="preserve"> PAGEREF _Toc61022819 \h </w:instrText>
        </w:r>
        <w:r w:rsidR="00F5519F">
          <w:rPr>
            <w:noProof/>
            <w:webHidden/>
          </w:rPr>
        </w:r>
        <w:r w:rsidR="00F5519F">
          <w:rPr>
            <w:noProof/>
            <w:webHidden/>
          </w:rPr>
          <w:fldChar w:fldCharType="separate"/>
        </w:r>
        <w:r w:rsidR="00F5519F">
          <w:rPr>
            <w:noProof/>
            <w:webHidden/>
          </w:rPr>
          <w:t>624</w:t>
        </w:r>
        <w:r w:rsidR="00F5519F">
          <w:rPr>
            <w:noProof/>
            <w:webHidden/>
          </w:rPr>
          <w:fldChar w:fldCharType="end"/>
        </w:r>
      </w:hyperlink>
    </w:p>
    <w:p w14:paraId="3A70103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20" w:history="1">
        <w:r w:rsidR="00F5519F" w:rsidRPr="002059BC">
          <w:rPr>
            <w:rStyle w:val="aff"/>
            <w:noProof/>
          </w:rPr>
          <w:t>34.6</w:t>
        </w:r>
        <w:r w:rsidR="00F5519F" w:rsidRPr="002059BC">
          <w:rPr>
            <w:rStyle w:val="aff"/>
            <w:rFonts w:hint="eastAsia"/>
            <w:noProof/>
          </w:rPr>
          <w:t xml:space="preserve"> </w:t>
        </w:r>
        <w:r w:rsidR="00F5519F" w:rsidRPr="002059BC">
          <w:rPr>
            <w:rStyle w:val="aff"/>
            <w:rFonts w:hint="eastAsia"/>
            <w:noProof/>
          </w:rPr>
          <w:t>无线接口配置</w:t>
        </w:r>
        <w:r w:rsidR="00F5519F">
          <w:rPr>
            <w:noProof/>
            <w:webHidden/>
          </w:rPr>
          <w:tab/>
        </w:r>
        <w:r w:rsidR="00F5519F">
          <w:rPr>
            <w:noProof/>
            <w:webHidden/>
          </w:rPr>
          <w:fldChar w:fldCharType="begin"/>
        </w:r>
        <w:r w:rsidR="00F5519F">
          <w:rPr>
            <w:noProof/>
            <w:webHidden/>
          </w:rPr>
          <w:instrText xml:space="preserve"> PAGEREF _Toc61022820 \h </w:instrText>
        </w:r>
        <w:r w:rsidR="00F5519F">
          <w:rPr>
            <w:noProof/>
            <w:webHidden/>
          </w:rPr>
        </w:r>
        <w:r w:rsidR="00F5519F">
          <w:rPr>
            <w:noProof/>
            <w:webHidden/>
          </w:rPr>
          <w:fldChar w:fldCharType="separate"/>
        </w:r>
        <w:r w:rsidR="00F5519F">
          <w:rPr>
            <w:noProof/>
            <w:webHidden/>
          </w:rPr>
          <w:t>625</w:t>
        </w:r>
        <w:r w:rsidR="00F5519F">
          <w:rPr>
            <w:noProof/>
            <w:webHidden/>
          </w:rPr>
          <w:fldChar w:fldCharType="end"/>
        </w:r>
      </w:hyperlink>
    </w:p>
    <w:p w14:paraId="782B3FA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1" w:history="1">
        <w:r w:rsidR="00F5519F" w:rsidRPr="002059BC">
          <w:rPr>
            <w:rStyle w:val="aff"/>
            <w:noProof/>
          </w:rPr>
          <w:t>34.6.1</w:t>
        </w:r>
        <w:r w:rsidR="00F5519F" w:rsidRPr="002059BC">
          <w:rPr>
            <w:rStyle w:val="aff"/>
            <w:rFonts w:hint="eastAsia"/>
            <w:noProof/>
          </w:rPr>
          <w:t xml:space="preserve"> </w:t>
        </w:r>
        <w:r w:rsidR="00F5519F" w:rsidRPr="002059BC">
          <w:rPr>
            <w:rStyle w:val="aff"/>
            <w:rFonts w:hint="eastAsia"/>
            <w:noProof/>
          </w:rPr>
          <w:t>无线接口概述</w:t>
        </w:r>
        <w:r w:rsidR="00F5519F">
          <w:rPr>
            <w:noProof/>
            <w:webHidden/>
          </w:rPr>
          <w:tab/>
        </w:r>
        <w:r w:rsidR="00F5519F">
          <w:rPr>
            <w:noProof/>
            <w:webHidden/>
          </w:rPr>
          <w:fldChar w:fldCharType="begin"/>
        </w:r>
        <w:r w:rsidR="00F5519F">
          <w:rPr>
            <w:noProof/>
            <w:webHidden/>
          </w:rPr>
          <w:instrText xml:space="preserve"> PAGEREF _Toc61022821 \h </w:instrText>
        </w:r>
        <w:r w:rsidR="00F5519F">
          <w:rPr>
            <w:noProof/>
            <w:webHidden/>
          </w:rPr>
        </w:r>
        <w:r w:rsidR="00F5519F">
          <w:rPr>
            <w:noProof/>
            <w:webHidden/>
          </w:rPr>
          <w:fldChar w:fldCharType="separate"/>
        </w:r>
        <w:r w:rsidR="00F5519F">
          <w:rPr>
            <w:noProof/>
            <w:webHidden/>
          </w:rPr>
          <w:t>625</w:t>
        </w:r>
        <w:r w:rsidR="00F5519F">
          <w:rPr>
            <w:noProof/>
            <w:webHidden/>
          </w:rPr>
          <w:fldChar w:fldCharType="end"/>
        </w:r>
      </w:hyperlink>
    </w:p>
    <w:p w14:paraId="2E351D6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2" w:history="1">
        <w:r w:rsidR="00F5519F" w:rsidRPr="002059BC">
          <w:rPr>
            <w:rStyle w:val="aff"/>
            <w:noProof/>
          </w:rPr>
          <w:t>34.6.2</w:t>
        </w:r>
        <w:r w:rsidR="00F5519F" w:rsidRPr="002059BC">
          <w:rPr>
            <w:rStyle w:val="aff"/>
            <w:rFonts w:hint="eastAsia"/>
            <w:noProof/>
          </w:rPr>
          <w:t xml:space="preserve"> </w:t>
        </w:r>
        <w:r w:rsidR="00F5519F" w:rsidRPr="002059BC">
          <w:rPr>
            <w:rStyle w:val="aff"/>
            <w:rFonts w:hint="eastAsia"/>
            <w:noProof/>
          </w:rPr>
          <w:t>无线接口创建</w:t>
        </w:r>
        <w:r w:rsidR="00F5519F">
          <w:rPr>
            <w:noProof/>
            <w:webHidden/>
          </w:rPr>
          <w:tab/>
        </w:r>
        <w:r w:rsidR="00F5519F">
          <w:rPr>
            <w:noProof/>
            <w:webHidden/>
          </w:rPr>
          <w:fldChar w:fldCharType="begin"/>
        </w:r>
        <w:r w:rsidR="00F5519F">
          <w:rPr>
            <w:noProof/>
            <w:webHidden/>
          </w:rPr>
          <w:instrText xml:space="preserve"> PAGEREF _Toc61022822 \h </w:instrText>
        </w:r>
        <w:r w:rsidR="00F5519F">
          <w:rPr>
            <w:noProof/>
            <w:webHidden/>
          </w:rPr>
        </w:r>
        <w:r w:rsidR="00F5519F">
          <w:rPr>
            <w:noProof/>
            <w:webHidden/>
          </w:rPr>
          <w:fldChar w:fldCharType="separate"/>
        </w:r>
        <w:r w:rsidR="00F5519F">
          <w:rPr>
            <w:noProof/>
            <w:webHidden/>
          </w:rPr>
          <w:t>625</w:t>
        </w:r>
        <w:r w:rsidR="00F5519F">
          <w:rPr>
            <w:noProof/>
            <w:webHidden/>
          </w:rPr>
          <w:fldChar w:fldCharType="end"/>
        </w:r>
      </w:hyperlink>
    </w:p>
    <w:p w14:paraId="46B562C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3" w:history="1">
        <w:r w:rsidR="00F5519F" w:rsidRPr="002059BC">
          <w:rPr>
            <w:rStyle w:val="aff"/>
            <w:noProof/>
          </w:rPr>
          <w:t>34.6.3</w:t>
        </w:r>
        <w:r w:rsidR="00F5519F" w:rsidRPr="002059BC">
          <w:rPr>
            <w:rStyle w:val="aff"/>
            <w:rFonts w:hint="eastAsia"/>
            <w:noProof/>
          </w:rPr>
          <w:t xml:space="preserve"> </w:t>
        </w:r>
        <w:r w:rsidR="00F5519F" w:rsidRPr="002059BC">
          <w:rPr>
            <w:rStyle w:val="aff"/>
            <w:rFonts w:hint="eastAsia"/>
            <w:noProof/>
          </w:rPr>
          <w:t>无线接口显示</w:t>
        </w:r>
        <w:r w:rsidR="00F5519F">
          <w:rPr>
            <w:noProof/>
            <w:webHidden/>
          </w:rPr>
          <w:tab/>
        </w:r>
        <w:r w:rsidR="00F5519F">
          <w:rPr>
            <w:noProof/>
            <w:webHidden/>
          </w:rPr>
          <w:fldChar w:fldCharType="begin"/>
        </w:r>
        <w:r w:rsidR="00F5519F">
          <w:rPr>
            <w:noProof/>
            <w:webHidden/>
          </w:rPr>
          <w:instrText xml:space="preserve"> PAGEREF _Toc61022823 \h </w:instrText>
        </w:r>
        <w:r w:rsidR="00F5519F">
          <w:rPr>
            <w:noProof/>
            <w:webHidden/>
          </w:rPr>
        </w:r>
        <w:r w:rsidR="00F5519F">
          <w:rPr>
            <w:noProof/>
            <w:webHidden/>
          </w:rPr>
          <w:fldChar w:fldCharType="separate"/>
        </w:r>
        <w:r w:rsidR="00F5519F">
          <w:rPr>
            <w:noProof/>
            <w:webHidden/>
          </w:rPr>
          <w:t>625</w:t>
        </w:r>
        <w:r w:rsidR="00F5519F">
          <w:rPr>
            <w:noProof/>
            <w:webHidden/>
          </w:rPr>
          <w:fldChar w:fldCharType="end"/>
        </w:r>
      </w:hyperlink>
    </w:p>
    <w:p w14:paraId="379AC01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4" w:history="1">
        <w:r w:rsidR="00F5519F" w:rsidRPr="002059BC">
          <w:rPr>
            <w:rStyle w:val="aff"/>
            <w:noProof/>
          </w:rPr>
          <w:t>34.6.4</w:t>
        </w:r>
        <w:r w:rsidR="00F5519F" w:rsidRPr="002059BC">
          <w:rPr>
            <w:rStyle w:val="aff"/>
            <w:rFonts w:hint="eastAsia"/>
            <w:noProof/>
          </w:rPr>
          <w:t xml:space="preserve"> </w:t>
        </w:r>
        <w:r w:rsidR="00F5519F" w:rsidRPr="002059BC">
          <w:rPr>
            <w:rStyle w:val="aff"/>
            <w:rFonts w:hint="eastAsia"/>
            <w:noProof/>
          </w:rPr>
          <w:t>无线接口修改</w:t>
        </w:r>
        <w:r w:rsidR="00F5519F">
          <w:rPr>
            <w:noProof/>
            <w:webHidden/>
          </w:rPr>
          <w:tab/>
        </w:r>
        <w:r w:rsidR="00F5519F">
          <w:rPr>
            <w:noProof/>
            <w:webHidden/>
          </w:rPr>
          <w:fldChar w:fldCharType="begin"/>
        </w:r>
        <w:r w:rsidR="00F5519F">
          <w:rPr>
            <w:noProof/>
            <w:webHidden/>
          </w:rPr>
          <w:instrText xml:space="preserve"> PAGEREF _Toc61022824 \h </w:instrText>
        </w:r>
        <w:r w:rsidR="00F5519F">
          <w:rPr>
            <w:noProof/>
            <w:webHidden/>
          </w:rPr>
        </w:r>
        <w:r w:rsidR="00F5519F">
          <w:rPr>
            <w:noProof/>
            <w:webHidden/>
          </w:rPr>
          <w:fldChar w:fldCharType="separate"/>
        </w:r>
        <w:r w:rsidR="00F5519F">
          <w:rPr>
            <w:noProof/>
            <w:webHidden/>
          </w:rPr>
          <w:t>625</w:t>
        </w:r>
        <w:r w:rsidR="00F5519F">
          <w:rPr>
            <w:noProof/>
            <w:webHidden/>
          </w:rPr>
          <w:fldChar w:fldCharType="end"/>
        </w:r>
      </w:hyperlink>
    </w:p>
    <w:p w14:paraId="46C7DF6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25" w:history="1">
        <w:r w:rsidR="00F5519F" w:rsidRPr="002059BC">
          <w:rPr>
            <w:rStyle w:val="aff"/>
            <w:noProof/>
          </w:rPr>
          <w:t>34.7</w:t>
        </w:r>
        <w:r w:rsidR="00F5519F" w:rsidRPr="002059BC">
          <w:rPr>
            <w:rStyle w:val="aff"/>
            <w:rFonts w:hint="eastAsia"/>
            <w:noProof/>
          </w:rPr>
          <w:t xml:space="preserve"> </w:t>
        </w:r>
        <w:r w:rsidR="00F5519F" w:rsidRPr="002059BC">
          <w:rPr>
            <w:rStyle w:val="aff"/>
            <w:rFonts w:hint="eastAsia"/>
            <w:noProof/>
          </w:rPr>
          <w:t>配置安全域</w:t>
        </w:r>
        <w:r w:rsidR="00F5519F">
          <w:rPr>
            <w:noProof/>
            <w:webHidden/>
          </w:rPr>
          <w:tab/>
        </w:r>
        <w:r w:rsidR="00F5519F">
          <w:rPr>
            <w:noProof/>
            <w:webHidden/>
          </w:rPr>
          <w:fldChar w:fldCharType="begin"/>
        </w:r>
        <w:r w:rsidR="00F5519F">
          <w:rPr>
            <w:noProof/>
            <w:webHidden/>
          </w:rPr>
          <w:instrText xml:space="preserve"> PAGEREF _Toc61022825 \h </w:instrText>
        </w:r>
        <w:r w:rsidR="00F5519F">
          <w:rPr>
            <w:noProof/>
            <w:webHidden/>
          </w:rPr>
        </w:r>
        <w:r w:rsidR="00F5519F">
          <w:rPr>
            <w:noProof/>
            <w:webHidden/>
          </w:rPr>
          <w:fldChar w:fldCharType="separate"/>
        </w:r>
        <w:r w:rsidR="00F5519F">
          <w:rPr>
            <w:noProof/>
            <w:webHidden/>
          </w:rPr>
          <w:t>627</w:t>
        </w:r>
        <w:r w:rsidR="00F5519F">
          <w:rPr>
            <w:noProof/>
            <w:webHidden/>
          </w:rPr>
          <w:fldChar w:fldCharType="end"/>
        </w:r>
      </w:hyperlink>
    </w:p>
    <w:p w14:paraId="7CD1B92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6" w:history="1">
        <w:r w:rsidR="00F5519F" w:rsidRPr="002059BC">
          <w:rPr>
            <w:rStyle w:val="aff"/>
            <w:noProof/>
          </w:rPr>
          <w:t>34.7.1</w:t>
        </w:r>
        <w:r w:rsidR="00F5519F" w:rsidRPr="002059BC">
          <w:rPr>
            <w:rStyle w:val="aff"/>
            <w:rFonts w:hint="eastAsia"/>
            <w:noProof/>
          </w:rPr>
          <w:t xml:space="preserve"> </w:t>
        </w:r>
        <w:r w:rsidR="00F5519F" w:rsidRPr="002059BC">
          <w:rPr>
            <w:rStyle w:val="aff"/>
            <w:rFonts w:hint="eastAsia"/>
            <w:noProof/>
          </w:rPr>
          <w:t>背景信息</w:t>
        </w:r>
        <w:r w:rsidR="00F5519F">
          <w:rPr>
            <w:noProof/>
            <w:webHidden/>
          </w:rPr>
          <w:tab/>
        </w:r>
        <w:r w:rsidR="00F5519F">
          <w:rPr>
            <w:noProof/>
            <w:webHidden/>
          </w:rPr>
          <w:fldChar w:fldCharType="begin"/>
        </w:r>
        <w:r w:rsidR="00F5519F">
          <w:rPr>
            <w:noProof/>
            <w:webHidden/>
          </w:rPr>
          <w:instrText xml:space="preserve"> PAGEREF _Toc61022826 \h </w:instrText>
        </w:r>
        <w:r w:rsidR="00F5519F">
          <w:rPr>
            <w:noProof/>
            <w:webHidden/>
          </w:rPr>
        </w:r>
        <w:r w:rsidR="00F5519F">
          <w:rPr>
            <w:noProof/>
            <w:webHidden/>
          </w:rPr>
          <w:fldChar w:fldCharType="separate"/>
        </w:r>
        <w:r w:rsidR="00F5519F">
          <w:rPr>
            <w:noProof/>
            <w:webHidden/>
          </w:rPr>
          <w:t>627</w:t>
        </w:r>
        <w:r w:rsidR="00F5519F">
          <w:rPr>
            <w:noProof/>
            <w:webHidden/>
          </w:rPr>
          <w:fldChar w:fldCharType="end"/>
        </w:r>
      </w:hyperlink>
    </w:p>
    <w:p w14:paraId="14B9AF8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7" w:history="1">
        <w:r w:rsidR="00F5519F" w:rsidRPr="002059BC">
          <w:rPr>
            <w:rStyle w:val="aff"/>
            <w:noProof/>
          </w:rPr>
          <w:t>34.7.2</w:t>
        </w:r>
        <w:r w:rsidR="00F5519F" w:rsidRPr="002059BC">
          <w:rPr>
            <w:rStyle w:val="aff"/>
            <w:rFonts w:hint="eastAsia"/>
            <w:noProof/>
          </w:rPr>
          <w:t xml:space="preserve"> </w:t>
        </w:r>
        <w:r w:rsidR="00F5519F" w:rsidRPr="002059BC">
          <w:rPr>
            <w:rStyle w:val="aff"/>
            <w:rFonts w:hint="eastAsia"/>
            <w:noProof/>
          </w:rPr>
          <w:t>安全域创建</w:t>
        </w:r>
        <w:r w:rsidR="00F5519F">
          <w:rPr>
            <w:noProof/>
            <w:webHidden/>
          </w:rPr>
          <w:tab/>
        </w:r>
        <w:r w:rsidR="00F5519F">
          <w:rPr>
            <w:noProof/>
            <w:webHidden/>
          </w:rPr>
          <w:fldChar w:fldCharType="begin"/>
        </w:r>
        <w:r w:rsidR="00F5519F">
          <w:rPr>
            <w:noProof/>
            <w:webHidden/>
          </w:rPr>
          <w:instrText xml:space="preserve"> PAGEREF _Toc61022827 \h </w:instrText>
        </w:r>
        <w:r w:rsidR="00F5519F">
          <w:rPr>
            <w:noProof/>
            <w:webHidden/>
          </w:rPr>
        </w:r>
        <w:r w:rsidR="00F5519F">
          <w:rPr>
            <w:noProof/>
            <w:webHidden/>
          </w:rPr>
          <w:fldChar w:fldCharType="separate"/>
        </w:r>
        <w:r w:rsidR="00F5519F">
          <w:rPr>
            <w:noProof/>
            <w:webHidden/>
          </w:rPr>
          <w:t>627</w:t>
        </w:r>
        <w:r w:rsidR="00F5519F">
          <w:rPr>
            <w:noProof/>
            <w:webHidden/>
          </w:rPr>
          <w:fldChar w:fldCharType="end"/>
        </w:r>
      </w:hyperlink>
    </w:p>
    <w:p w14:paraId="328F2F6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8" w:history="1">
        <w:r w:rsidR="00F5519F" w:rsidRPr="002059BC">
          <w:rPr>
            <w:rStyle w:val="aff"/>
            <w:noProof/>
          </w:rPr>
          <w:t>34.7.3</w:t>
        </w:r>
        <w:r w:rsidR="00F5519F" w:rsidRPr="002059BC">
          <w:rPr>
            <w:rStyle w:val="aff"/>
            <w:rFonts w:hint="eastAsia"/>
            <w:noProof/>
          </w:rPr>
          <w:t xml:space="preserve"> </w:t>
        </w:r>
        <w:r w:rsidR="00F5519F" w:rsidRPr="002059BC">
          <w:rPr>
            <w:rStyle w:val="aff"/>
            <w:rFonts w:hint="eastAsia"/>
            <w:noProof/>
          </w:rPr>
          <w:t>安全域显示</w:t>
        </w:r>
        <w:r w:rsidR="00F5519F">
          <w:rPr>
            <w:noProof/>
            <w:webHidden/>
          </w:rPr>
          <w:tab/>
        </w:r>
        <w:r w:rsidR="00F5519F">
          <w:rPr>
            <w:noProof/>
            <w:webHidden/>
          </w:rPr>
          <w:fldChar w:fldCharType="begin"/>
        </w:r>
        <w:r w:rsidR="00F5519F">
          <w:rPr>
            <w:noProof/>
            <w:webHidden/>
          </w:rPr>
          <w:instrText xml:space="preserve"> PAGEREF _Toc61022828 \h </w:instrText>
        </w:r>
        <w:r w:rsidR="00F5519F">
          <w:rPr>
            <w:noProof/>
            <w:webHidden/>
          </w:rPr>
        </w:r>
        <w:r w:rsidR="00F5519F">
          <w:rPr>
            <w:noProof/>
            <w:webHidden/>
          </w:rPr>
          <w:fldChar w:fldCharType="separate"/>
        </w:r>
        <w:r w:rsidR="00F5519F">
          <w:rPr>
            <w:noProof/>
            <w:webHidden/>
          </w:rPr>
          <w:t>628</w:t>
        </w:r>
        <w:r w:rsidR="00F5519F">
          <w:rPr>
            <w:noProof/>
            <w:webHidden/>
          </w:rPr>
          <w:fldChar w:fldCharType="end"/>
        </w:r>
      </w:hyperlink>
    </w:p>
    <w:p w14:paraId="3A1A2AB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29" w:history="1">
        <w:r w:rsidR="00F5519F" w:rsidRPr="002059BC">
          <w:rPr>
            <w:rStyle w:val="aff"/>
            <w:noProof/>
          </w:rPr>
          <w:t>34.7.4</w:t>
        </w:r>
        <w:r w:rsidR="00F5519F" w:rsidRPr="002059BC">
          <w:rPr>
            <w:rStyle w:val="aff"/>
            <w:rFonts w:hint="eastAsia"/>
            <w:noProof/>
          </w:rPr>
          <w:t xml:space="preserve"> </w:t>
        </w:r>
        <w:r w:rsidR="00F5519F" w:rsidRPr="002059BC">
          <w:rPr>
            <w:rStyle w:val="aff"/>
            <w:rFonts w:hint="eastAsia"/>
            <w:noProof/>
          </w:rPr>
          <w:t>安全域修改</w:t>
        </w:r>
        <w:r w:rsidR="00F5519F">
          <w:rPr>
            <w:noProof/>
            <w:webHidden/>
          </w:rPr>
          <w:tab/>
        </w:r>
        <w:r w:rsidR="00F5519F">
          <w:rPr>
            <w:noProof/>
            <w:webHidden/>
          </w:rPr>
          <w:fldChar w:fldCharType="begin"/>
        </w:r>
        <w:r w:rsidR="00F5519F">
          <w:rPr>
            <w:noProof/>
            <w:webHidden/>
          </w:rPr>
          <w:instrText xml:space="preserve"> PAGEREF _Toc61022829 \h </w:instrText>
        </w:r>
        <w:r w:rsidR="00F5519F">
          <w:rPr>
            <w:noProof/>
            <w:webHidden/>
          </w:rPr>
        </w:r>
        <w:r w:rsidR="00F5519F">
          <w:rPr>
            <w:noProof/>
            <w:webHidden/>
          </w:rPr>
          <w:fldChar w:fldCharType="separate"/>
        </w:r>
        <w:r w:rsidR="00F5519F">
          <w:rPr>
            <w:noProof/>
            <w:webHidden/>
          </w:rPr>
          <w:t>628</w:t>
        </w:r>
        <w:r w:rsidR="00F5519F">
          <w:rPr>
            <w:noProof/>
            <w:webHidden/>
          </w:rPr>
          <w:fldChar w:fldCharType="end"/>
        </w:r>
      </w:hyperlink>
    </w:p>
    <w:p w14:paraId="18E6172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30" w:history="1">
        <w:r w:rsidR="00F5519F" w:rsidRPr="002059BC">
          <w:rPr>
            <w:rStyle w:val="aff"/>
            <w:noProof/>
          </w:rPr>
          <w:t>34.7.5</w:t>
        </w:r>
        <w:r w:rsidR="00F5519F" w:rsidRPr="002059BC">
          <w:rPr>
            <w:rStyle w:val="aff"/>
            <w:rFonts w:hint="eastAsia"/>
            <w:noProof/>
          </w:rPr>
          <w:t xml:space="preserve"> </w:t>
        </w:r>
        <w:r w:rsidR="00F5519F" w:rsidRPr="002059BC">
          <w:rPr>
            <w:rStyle w:val="aff"/>
            <w:rFonts w:hint="eastAsia"/>
            <w:noProof/>
          </w:rPr>
          <w:t>安全域删除</w:t>
        </w:r>
        <w:r w:rsidR="00F5519F">
          <w:rPr>
            <w:noProof/>
            <w:webHidden/>
          </w:rPr>
          <w:tab/>
        </w:r>
        <w:r w:rsidR="00F5519F">
          <w:rPr>
            <w:noProof/>
            <w:webHidden/>
          </w:rPr>
          <w:fldChar w:fldCharType="begin"/>
        </w:r>
        <w:r w:rsidR="00F5519F">
          <w:rPr>
            <w:noProof/>
            <w:webHidden/>
          </w:rPr>
          <w:instrText xml:space="preserve"> PAGEREF _Toc61022830 \h </w:instrText>
        </w:r>
        <w:r w:rsidR="00F5519F">
          <w:rPr>
            <w:noProof/>
            <w:webHidden/>
          </w:rPr>
        </w:r>
        <w:r w:rsidR="00F5519F">
          <w:rPr>
            <w:noProof/>
            <w:webHidden/>
          </w:rPr>
          <w:fldChar w:fldCharType="separate"/>
        </w:r>
        <w:r w:rsidR="00F5519F">
          <w:rPr>
            <w:noProof/>
            <w:webHidden/>
          </w:rPr>
          <w:t>628</w:t>
        </w:r>
        <w:r w:rsidR="00F5519F">
          <w:rPr>
            <w:noProof/>
            <w:webHidden/>
          </w:rPr>
          <w:fldChar w:fldCharType="end"/>
        </w:r>
      </w:hyperlink>
    </w:p>
    <w:p w14:paraId="4E124CF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31" w:history="1">
        <w:r w:rsidR="00F5519F" w:rsidRPr="002059BC">
          <w:rPr>
            <w:rStyle w:val="aff"/>
            <w:noProof/>
          </w:rPr>
          <w:t>34.8</w:t>
        </w:r>
        <w:r w:rsidR="00F5519F" w:rsidRPr="002059BC">
          <w:rPr>
            <w:rStyle w:val="aff"/>
            <w:rFonts w:hint="eastAsia"/>
            <w:noProof/>
          </w:rPr>
          <w:t xml:space="preserve"> </w:t>
        </w:r>
        <w:r w:rsidR="00F5519F" w:rsidRPr="002059BC">
          <w:rPr>
            <w:rStyle w:val="aff"/>
            <w:rFonts w:hint="eastAsia"/>
            <w:noProof/>
          </w:rPr>
          <w:t>配置虚拟网线</w:t>
        </w:r>
        <w:r w:rsidR="00F5519F">
          <w:rPr>
            <w:noProof/>
            <w:webHidden/>
          </w:rPr>
          <w:tab/>
        </w:r>
        <w:r w:rsidR="00F5519F">
          <w:rPr>
            <w:noProof/>
            <w:webHidden/>
          </w:rPr>
          <w:fldChar w:fldCharType="begin"/>
        </w:r>
        <w:r w:rsidR="00F5519F">
          <w:rPr>
            <w:noProof/>
            <w:webHidden/>
          </w:rPr>
          <w:instrText xml:space="preserve"> PAGEREF _Toc61022831 \h </w:instrText>
        </w:r>
        <w:r w:rsidR="00F5519F">
          <w:rPr>
            <w:noProof/>
            <w:webHidden/>
          </w:rPr>
        </w:r>
        <w:r w:rsidR="00F5519F">
          <w:rPr>
            <w:noProof/>
            <w:webHidden/>
          </w:rPr>
          <w:fldChar w:fldCharType="separate"/>
        </w:r>
        <w:r w:rsidR="00F5519F">
          <w:rPr>
            <w:noProof/>
            <w:webHidden/>
          </w:rPr>
          <w:t>629</w:t>
        </w:r>
        <w:r w:rsidR="00F5519F">
          <w:rPr>
            <w:noProof/>
            <w:webHidden/>
          </w:rPr>
          <w:fldChar w:fldCharType="end"/>
        </w:r>
      </w:hyperlink>
    </w:p>
    <w:p w14:paraId="2F1F82D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32" w:history="1">
        <w:r w:rsidR="00F5519F" w:rsidRPr="002059BC">
          <w:rPr>
            <w:rStyle w:val="aff"/>
            <w:noProof/>
          </w:rPr>
          <w:t>34.8.1</w:t>
        </w:r>
        <w:r w:rsidR="00F5519F" w:rsidRPr="002059BC">
          <w:rPr>
            <w:rStyle w:val="aff"/>
            <w:rFonts w:hint="eastAsia"/>
            <w:noProof/>
          </w:rPr>
          <w:t xml:space="preserve"> </w:t>
        </w:r>
        <w:r w:rsidR="00F5519F" w:rsidRPr="002059BC">
          <w:rPr>
            <w:rStyle w:val="aff"/>
            <w:rFonts w:hint="eastAsia"/>
            <w:noProof/>
          </w:rPr>
          <w:t>背景信息</w:t>
        </w:r>
        <w:r w:rsidR="00F5519F">
          <w:rPr>
            <w:noProof/>
            <w:webHidden/>
          </w:rPr>
          <w:tab/>
        </w:r>
        <w:r w:rsidR="00F5519F">
          <w:rPr>
            <w:noProof/>
            <w:webHidden/>
          </w:rPr>
          <w:fldChar w:fldCharType="begin"/>
        </w:r>
        <w:r w:rsidR="00F5519F">
          <w:rPr>
            <w:noProof/>
            <w:webHidden/>
          </w:rPr>
          <w:instrText xml:space="preserve"> PAGEREF _Toc61022832 \h </w:instrText>
        </w:r>
        <w:r w:rsidR="00F5519F">
          <w:rPr>
            <w:noProof/>
            <w:webHidden/>
          </w:rPr>
        </w:r>
        <w:r w:rsidR="00F5519F">
          <w:rPr>
            <w:noProof/>
            <w:webHidden/>
          </w:rPr>
          <w:fldChar w:fldCharType="separate"/>
        </w:r>
        <w:r w:rsidR="00F5519F">
          <w:rPr>
            <w:noProof/>
            <w:webHidden/>
          </w:rPr>
          <w:t>629</w:t>
        </w:r>
        <w:r w:rsidR="00F5519F">
          <w:rPr>
            <w:noProof/>
            <w:webHidden/>
          </w:rPr>
          <w:fldChar w:fldCharType="end"/>
        </w:r>
      </w:hyperlink>
    </w:p>
    <w:p w14:paraId="66EC17A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33" w:history="1">
        <w:r w:rsidR="00F5519F" w:rsidRPr="002059BC">
          <w:rPr>
            <w:rStyle w:val="aff"/>
            <w:noProof/>
          </w:rPr>
          <w:t>34.8.2</w:t>
        </w:r>
        <w:r w:rsidR="00F5519F" w:rsidRPr="002059BC">
          <w:rPr>
            <w:rStyle w:val="aff"/>
            <w:rFonts w:hint="eastAsia"/>
            <w:noProof/>
          </w:rPr>
          <w:t xml:space="preserve"> </w:t>
        </w:r>
        <w:r w:rsidR="00F5519F" w:rsidRPr="002059BC">
          <w:rPr>
            <w:rStyle w:val="aff"/>
            <w:rFonts w:hint="eastAsia"/>
            <w:noProof/>
          </w:rPr>
          <w:t>虚拟网线创建</w:t>
        </w:r>
        <w:r w:rsidR="00F5519F">
          <w:rPr>
            <w:noProof/>
            <w:webHidden/>
          </w:rPr>
          <w:tab/>
        </w:r>
        <w:r w:rsidR="00F5519F">
          <w:rPr>
            <w:noProof/>
            <w:webHidden/>
          </w:rPr>
          <w:fldChar w:fldCharType="begin"/>
        </w:r>
        <w:r w:rsidR="00F5519F">
          <w:rPr>
            <w:noProof/>
            <w:webHidden/>
          </w:rPr>
          <w:instrText xml:space="preserve"> PAGEREF _Toc61022833 \h </w:instrText>
        </w:r>
        <w:r w:rsidR="00F5519F">
          <w:rPr>
            <w:noProof/>
            <w:webHidden/>
          </w:rPr>
        </w:r>
        <w:r w:rsidR="00F5519F">
          <w:rPr>
            <w:noProof/>
            <w:webHidden/>
          </w:rPr>
          <w:fldChar w:fldCharType="separate"/>
        </w:r>
        <w:r w:rsidR="00F5519F">
          <w:rPr>
            <w:noProof/>
            <w:webHidden/>
          </w:rPr>
          <w:t>629</w:t>
        </w:r>
        <w:r w:rsidR="00F5519F">
          <w:rPr>
            <w:noProof/>
            <w:webHidden/>
          </w:rPr>
          <w:fldChar w:fldCharType="end"/>
        </w:r>
      </w:hyperlink>
    </w:p>
    <w:p w14:paraId="0A5514F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34" w:history="1">
        <w:r w:rsidR="00F5519F" w:rsidRPr="002059BC">
          <w:rPr>
            <w:rStyle w:val="aff"/>
            <w:noProof/>
          </w:rPr>
          <w:t>34.8.3</w:t>
        </w:r>
        <w:r w:rsidR="00F5519F" w:rsidRPr="002059BC">
          <w:rPr>
            <w:rStyle w:val="aff"/>
            <w:rFonts w:hint="eastAsia"/>
            <w:noProof/>
          </w:rPr>
          <w:t xml:space="preserve"> </w:t>
        </w:r>
        <w:r w:rsidR="00F5519F" w:rsidRPr="002059BC">
          <w:rPr>
            <w:rStyle w:val="aff"/>
            <w:rFonts w:hint="eastAsia"/>
            <w:noProof/>
          </w:rPr>
          <w:t>虚拟网线显示</w:t>
        </w:r>
        <w:r w:rsidR="00F5519F">
          <w:rPr>
            <w:noProof/>
            <w:webHidden/>
          </w:rPr>
          <w:tab/>
        </w:r>
        <w:r w:rsidR="00F5519F">
          <w:rPr>
            <w:noProof/>
            <w:webHidden/>
          </w:rPr>
          <w:fldChar w:fldCharType="begin"/>
        </w:r>
        <w:r w:rsidR="00F5519F">
          <w:rPr>
            <w:noProof/>
            <w:webHidden/>
          </w:rPr>
          <w:instrText xml:space="preserve"> PAGEREF _Toc61022834 \h </w:instrText>
        </w:r>
        <w:r w:rsidR="00F5519F">
          <w:rPr>
            <w:noProof/>
            <w:webHidden/>
          </w:rPr>
        </w:r>
        <w:r w:rsidR="00F5519F">
          <w:rPr>
            <w:noProof/>
            <w:webHidden/>
          </w:rPr>
          <w:fldChar w:fldCharType="separate"/>
        </w:r>
        <w:r w:rsidR="00F5519F">
          <w:rPr>
            <w:noProof/>
            <w:webHidden/>
          </w:rPr>
          <w:t>630</w:t>
        </w:r>
        <w:r w:rsidR="00F5519F">
          <w:rPr>
            <w:noProof/>
            <w:webHidden/>
          </w:rPr>
          <w:fldChar w:fldCharType="end"/>
        </w:r>
      </w:hyperlink>
    </w:p>
    <w:p w14:paraId="7D11849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35" w:history="1">
        <w:r w:rsidR="00F5519F" w:rsidRPr="002059BC">
          <w:rPr>
            <w:rStyle w:val="aff"/>
            <w:noProof/>
          </w:rPr>
          <w:t>34.8.4</w:t>
        </w:r>
        <w:r w:rsidR="00F5519F" w:rsidRPr="002059BC">
          <w:rPr>
            <w:rStyle w:val="aff"/>
            <w:rFonts w:hint="eastAsia"/>
            <w:noProof/>
          </w:rPr>
          <w:t xml:space="preserve"> </w:t>
        </w:r>
        <w:r w:rsidR="00F5519F" w:rsidRPr="002059BC">
          <w:rPr>
            <w:rStyle w:val="aff"/>
            <w:rFonts w:hint="eastAsia"/>
            <w:noProof/>
          </w:rPr>
          <w:t>虚拟网线修改</w:t>
        </w:r>
        <w:r w:rsidR="00F5519F">
          <w:rPr>
            <w:noProof/>
            <w:webHidden/>
          </w:rPr>
          <w:tab/>
        </w:r>
        <w:r w:rsidR="00F5519F">
          <w:rPr>
            <w:noProof/>
            <w:webHidden/>
          </w:rPr>
          <w:fldChar w:fldCharType="begin"/>
        </w:r>
        <w:r w:rsidR="00F5519F">
          <w:rPr>
            <w:noProof/>
            <w:webHidden/>
          </w:rPr>
          <w:instrText xml:space="preserve"> PAGEREF _Toc61022835 \h </w:instrText>
        </w:r>
        <w:r w:rsidR="00F5519F">
          <w:rPr>
            <w:noProof/>
            <w:webHidden/>
          </w:rPr>
        </w:r>
        <w:r w:rsidR="00F5519F">
          <w:rPr>
            <w:noProof/>
            <w:webHidden/>
          </w:rPr>
          <w:fldChar w:fldCharType="separate"/>
        </w:r>
        <w:r w:rsidR="00F5519F">
          <w:rPr>
            <w:noProof/>
            <w:webHidden/>
          </w:rPr>
          <w:t>630</w:t>
        </w:r>
        <w:r w:rsidR="00F5519F">
          <w:rPr>
            <w:noProof/>
            <w:webHidden/>
          </w:rPr>
          <w:fldChar w:fldCharType="end"/>
        </w:r>
      </w:hyperlink>
    </w:p>
    <w:p w14:paraId="24189EA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36" w:history="1">
        <w:r w:rsidR="00F5519F" w:rsidRPr="002059BC">
          <w:rPr>
            <w:rStyle w:val="aff"/>
            <w:noProof/>
          </w:rPr>
          <w:t>34.8.5</w:t>
        </w:r>
        <w:r w:rsidR="00F5519F" w:rsidRPr="002059BC">
          <w:rPr>
            <w:rStyle w:val="aff"/>
            <w:rFonts w:hint="eastAsia"/>
            <w:noProof/>
          </w:rPr>
          <w:t xml:space="preserve"> </w:t>
        </w:r>
        <w:r w:rsidR="00F5519F" w:rsidRPr="002059BC">
          <w:rPr>
            <w:rStyle w:val="aff"/>
            <w:rFonts w:hint="eastAsia"/>
            <w:noProof/>
          </w:rPr>
          <w:t>虚拟网线删除</w:t>
        </w:r>
        <w:r w:rsidR="00F5519F">
          <w:rPr>
            <w:noProof/>
            <w:webHidden/>
          </w:rPr>
          <w:tab/>
        </w:r>
        <w:r w:rsidR="00F5519F">
          <w:rPr>
            <w:noProof/>
            <w:webHidden/>
          </w:rPr>
          <w:fldChar w:fldCharType="begin"/>
        </w:r>
        <w:r w:rsidR="00F5519F">
          <w:rPr>
            <w:noProof/>
            <w:webHidden/>
          </w:rPr>
          <w:instrText xml:space="preserve"> PAGEREF _Toc61022836 \h </w:instrText>
        </w:r>
        <w:r w:rsidR="00F5519F">
          <w:rPr>
            <w:noProof/>
            <w:webHidden/>
          </w:rPr>
        </w:r>
        <w:r w:rsidR="00F5519F">
          <w:rPr>
            <w:noProof/>
            <w:webHidden/>
          </w:rPr>
          <w:fldChar w:fldCharType="separate"/>
        </w:r>
        <w:r w:rsidR="00F5519F">
          <w:rPr>
            <w:noProof/>
            <w:webHidden/>
          </w:rPr>
          <w:t>631</w:t>
        </w:r>
        <w:r w:rsidR="00F5519F">
          <w:rPr>
            <w:noProof/>
            <w:webHidden/>
          </w:rPr>
          <w:fldChar w:fldCharType="end"/>
        </w:r>
      </w:hyperlink>
    </w:p>
    <w:p w14:paraId="5F8B21A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37" w:history="1">
        <w:r w:rsidR="00F5519F" w:rsidRPr="002059BC">
          <w:rPr>
            <w:rStyle w:val="aff"/>
            <w:noProof/>
          </w:rPr>
          <w:t>34.9 VLAN</w:t>
        </w:r>
        <w:r w:rsidR="00F5519F" w:rsidRPr="002059BC">
          <w:rPr>
            <w:rStyle w:val="aff"/>
            <w:rFonts w:hint="eastAsia"/>
            <w:noProof/>
          </w:rPr>
          <w:t>接口，桥接口，聚合接口创建及交互举例</w:t>
        </w:r>
        <w:r w:rsidR="00F5519F">
          <w:rPr>
            <w:noProof/>
            <w:webHidden/>
          </w:rPr>
          <w:tab/>
        </w:r>
        <w:r w:rsidR="00F5519F">
          <w:rPr>
            <w:noProof/>
            <w:webHidden/>
          </w:rPr>
          <w:fldChar w:fldCharType="begin"/>
        </w:r>
        <w:r w:rsidR="00F5519F">
          <w:rPr>
            <w:noProof/>
            <w:webHidden/>
          </w:rPr>
          <w:instrText xml:space="preserve"> PAGEREF _Toc61022837 \h </w:instrText>
        </w:r>
        <w:r w:rsidR="00F5519F">
          <w:rPr>
            <w:noProof/>
            <w:webHidden/>
          </w:rPr>
        </w:r>
        <w:r w:rsidR="00F5519F">
          <w:rPr>
            <w:noProof/>
            <w:webHidden/>
          </w:rPr>
          <w:fldChar w:fldCharType="separate"/>
        </w:r>
        <w:r w:rsidR="00F5519F">
          <w:rPr>
            <w:noProof/>
            <w:webHidden/>
          </w:rPr>
          <w:t>631</w:t>
        </w:r>
        <w:r w:rsidR="00F5519F">
          <w:rPr>
            <w:noProof/>
            <w:webHidden/>
          </w:rPr>
          <w:fldChar w:fldCharType="end"/>
        </w:r>
      </w:hyperlink>
    </w:p>
    <w:p w14:paraId="77967A8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38" w:history="1">
        <w:r w:rsidR="00F5519F" w:rsidRPr="002059BC">
          <w:rPr>
            <w:rStyle w:val="aff"/>
            <w:noProof/>
          </w:rPr>
          <w:t>34.10</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IPv6</w:t>
        </w:r>
        <w:r w:rsidR="00F5519F" w:rsidRPr="002059BC">
          <w:rPr>
            <w:rStyle w:val="aff"/>
            <w:rFonts w:hint="eastAsia"/>
            <w:noProof/>
          </w:rPr>
          <w:t>隧道接口</w:t>
        </w:r>
        <w:r w:rsidR="00F5519F">
          <w:rPr>
            <w:noProof/>
            <w:webHidden/>
          </w:rPr>
          <w:tab/>
        </w:r>
        <w:r w:rsidR="00F5519F">
          <w:rPr>
            <w:noProof/>
            <w:webHidden/>
          </w:rPr>
          <w:fldChar w:fldCharType="begin"/>
        </w:r>
        <w:r w:rsidR="00F5519F">
          <w:rPr>
            <w:noProof/>
            <w:webHidden/>
          </w:rPr>
          <w:instrText xml:space="preserve"> PAGEREF _Toc61022838 \h </w:instrText>
        </w:r>
        <w:r w:rsidR="00F5519F">
          <w:rPr>
            <w:noProof/>
            <w:webHidden/>
          </w:rPr>
        </w:r>
        <w:r w:rsidR="00F5519F">
          <w:rPr>
            <w:noProof/>
            <w:webHidden/>
          </w:rPr>
          <w:fldChar w:fldCharType="separate"/>
        </w:r>
        <w:r w:rsidR="00F5519F">
          <w:rPr>
            <w:noProof/>
            <w:webHidden/>
          </w:rPr>
          <w:t>634</w:t>
        </w:r>
        <w:r w:rsidR="00F5519F">
          <w:rPr>
            <w:noProof/>
            <w:webHidden/>
          </w:rPr>
          <w:fldChar w:fldCharType="end"/>
        </w:r>
      </w:hyperlink>
    </w:p>
    <w:p w14:paraId="62E760B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39" w:history="1">
        <w:r w:rsidR="00F5519F" w:rsidRPr="002059BC">
          <w:rPr>
            <w:rStyle w:val="aff"/>
            <w:noProof/>
          </w:rPr>
          <w:t>34.10.1</w:t>
        </w:r>
        <w:r w:rsidR="00F5519F" w:rsidRPr="002059BC">
          <w:rPr>
            <w:rStyle w:val="aff"/>
            <w:rFonts w:hint="eastAsia"/>
            <w:noProof/>
          </w:rPr>
          <w:t xml:space="preserve"> </w:t>
        </w:r>
        <w:r w:rsidR="00F5519F" w:rsidRPr="002059BC">
          <w:rPr>
            <w:rStyle w:val="aff"/>
            <w:rFonts w:hint="eastAsia"/>
            <w:noProof/>
          </w:rPr>
          <w:t>隧道技术概述</w:t>
        </w:r>
        <w:r w:rsidR="00F5519F">
          <w:rPr>
            <w:noProof/>
            <w:webHidden/>
          </w:rPr>
          <w:tab/>
        </w:r>
        <w:r w:rsidR="00F5519F">
          <w:rPr>
            <w:noProof/>
            <w:webHidden/>
          </w:rPr>
          <w:fldChar w:fldCharType="begin"/>
        </w:r>
        <w:r w:rsidR="00F5519F">
          <w:rPr>
            <w:noProof/>
            <w:webHidden/>
          </w:rPr>
          <w:instrText xml:space="preserve"> PAGEREF _Toc61022839 \h </w:instrText>
        </w:r>
        <w:r w:rsidR="00F5519F">
          <w:rPr>
            <w:noProof/>
            <w:webHidden/>
          </w:rPr>
        </w:r>
        <w:r w:rsidR="00F5519F">
          <w:rPr>
            <w:noProof/>
            <w:webHidden/>
          </w:rPr>
          <w:fldChar w:fldCharType="separate"/>
        </w:r>
        <w:r w:rsidR="00F5519F">
          <w:rPr>
            <w:noProof/>
            <w:webHidden/>
          </w:rPr>
          <w:t>634</w:t>
        </w:r>
        <w:r w:rsidR="00F5519F">
          <w:rPr>
            <w:noProof/>
            <w:webHidden/>
          </w:rPr>
          <w:fldChar w:fldCharType="end"/>
        </w:r>
      </w:hyperlink>
    </w:p>
    <w:p w14:paraId="6177087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0" w:history="1">
        <w:r w:rsidR="00F5519F" w:rsidRPr="002059BC">
          <w:rPr>
            <w:rStyle w:val="aff"/>
            <w:noProof/>
          </w:rPr>
          <w:t>34.10.2 IPv6</w:t>
        </w:r>
        <w:r w:rsidR="00F5519F" w:rsidRPr="002059BC">
          <w:rPr>
            <w:rStyle w:val="aff"/>
            <w:rFonts w:hint="eastAsia"/>
            <w:noProof/>
          </w:rPr>
          <w:t>隧道接口创建</w:t>
        </w:r>
        <w:r w:rsidR="00F5519F">
          <w:rPr>
            <w:noProof/>
            <w:webHidden/>
          </w:rPr>
          <w:tab/>
        </w:r>
        <w:r w:rsidR="00F5519F">
          <w:rPr>
            <w:noProof/>
            <w:webHidden/>
          </w:rPr>
          <w:fldChar w:fldCharType="begin"/>
        </w:r>
        <w:r w:rsidR="00F5519F">
          <w:rPr>
            <w:noProof/>
            <w:webHidden/>
          </w:rPr>
          <w:instrText xml:space="preserve"> PAGEREF _Toc61022840 \h </w:instrText>
        </w:r>
        <w:r w:rsidR="00F5519F">
          <w:rPr>
            <w:noProof/>
            <w:webHidden/>
          </w:rPr>
        </w:r>
        <w:r w:rsidR="00F5519F">
          <w:rPr>
            <w:noProof/>
            <w:webHidden/>
          </w:rPr>
          <w:fldChar w:fldCharType="separate"/>
        </w:r>
        <w:r w:rsidR="00F5519F">
          <w:rPr>
            <w:noProof/>
            <w:webHidden/>
          </w:rPr>
          <w:t>634</w:t>
        </w:r>
        <w:r w:rsidR="00F5519F">
          <w:rPr>
            <w:noProof/>
            <w:webHidden/>
          </w:rPr>
          <w:fldChar w:fldCharType="end"/>
        </w:r>
      </w:hyperlink>
    </w:p>
    <w:p w14:paraId="2E8C232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1" w:history="1">
        <w:r w:rsidR="00F5519F" w:rsidRPr="002059BC">
          <w:rPr>
            <w:rStyle w:val="aff"/>
            <w:noProof/>
          </w:rPr>
          <w:t>34.10.3 IPv6</w:t>
        </w:r>
        <w:r w:rsidR="00F5519F" w:rsidRPr="002059BC">
          <w:rPr>
            <w:rStyle w:val="aff"/>
            <w:rFonts w:hint="eastAsia"/>
            <w:noProof/>
          </w:rPr>
          <w:t>隧道接口修改</w:t>
        </w:r>
        <w:r w:rsidR="00F5519F">
          <w:rPr>
            <w:noProof/>
            <w:webHidden/>
          </w:rPr>
          <w:tab/>
        </w:r>
        <w:r w:rsidR="00F5519F">
          <w:rPr>
            <w:noProof/>
            <w:webHidden/>
          </w:rPr>
          <w:fldChar w:fldCharType="begin"/>
        </w:r>
        <w:r w:rsidR="00F5519F">
          <w:rPr>
            <w:noProof/>
            <w:webHidden/>
          </w:rPr>
          <w:instrText xml:space="preserve"> PAGEREF _Toc61022841 \h </w:instrText>
        </w:r>
        <w:r w:rsidR="00F5519F">
          <w:rPr>
            <w:noProof/>
            <w:webHidden/>
          </w:rPr>
        </w:r>
        <w:r w:rsidR="00F5519F">
          <w:rPr>
            <w:noProof/>
            <w:webHidden/>
          </w:rPr>
          <w:fldChar w:fldCharType="separate"/>
        </w:r>
        <w:r w:rsidR="00F5519F">
          <w:rPr>
            <w:noProof/>
            <w:webHidden/>
          </w:rPr>
          <w:t>636</w:t>
        </w:r>
        <w:r w:rsidR="00F5519F">
          <w:rPr>
            <w:noProof/>
            <w:webHidden/>
          </w:rPr>
          <w:fldChar w:fldCharType="end"/>
        </w:r>
      </w:hyperlink>
    </w:p>
    <w:p w14:paraId="512D874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2" w:history="1">
        <w:r w:rsidR="00F5519F" w:rsidRPr="002059BC">
          <w:rPr>
            <w:rStyle w:val="aff"/>
            <w:noProof/>
          </w:rPr>
          <w:t>34.10.4 IPv6</w:t>
        </w:r>
        <w:r w:rsidR="00F5519F" w:rsidRPr="002059BC">
          <w:rPr>
            <w:rStyle w:val="aff"/>
            <w:rFonts w:hint="eastAsia"/>
            <w:noProof/>
          </w:rPr>
          <w:t>隧道接口删除</w:t>
        </w:r>
        <w:r w:rsidR="00F5519F">
          <w:rPr>
            <w:noProof/>
            <w:webHidden/>
          </w:rPr>
          <w:tab/>
        </w:r>
        <w:r w:rsidR="00F5519F">
          <w:rPr>
            <w:noProof/>
            <w:webHidden/>
          </w:rPr>
          <w:fldChar w:fldCharType="begin"/>
        </w:r>
        <w:r w:rsidR="00F5519F">
          <w:rPr>
            <w:noProof/>
            <w:webHidden/>
          </w:rPr>
          <w:instrText xml:space="preserve"> PAGEREF _Toc61022842 \h </w:instrText>
        </w:r>
        <w:r w:rsidR="00F5519F">
          <w:rPr>
            <w:noProof/>
            <w:webHidden/>
          </w:rPr>
        </w:r>
        <w:r w:rsidR="00F5519F">
          <w:rPr>
            <w:noProof/>
            <w:webHidden/>
          </w:rPr>
          <w:fldChar w:fldCharType="separate"/>
        </w:r>
        <w:r w:rsidR="00F5519F">
          <w:rPr>
            <w:noProof/>
            <w:webHidden/>
          </w:rPr>
          <w:t>637</w:t>
        </w:r>
        <w:r w:rsidR="00F5519F">
          <w:rPr>
            <w:noProof/>
            <w:webHidden/>
          </w:rPr>
          <w:fldChar w:fldCharType="end"/>
        </w:r>
      </w:hyperlink>
    </w:p>
    <w:p w14:paraId="5AAB8F2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3" w:history="1">
        <w:r w:rsidR="00F5519F" w:rsidRPr="002059BC">
          <w:rPr>
            <w:rStyle w:val="aff"/>
            <w:noProof/>
          </w:rPr>
          <w:t>34.10.5 IPv6</w:t>
        </w:r>
        <w:r w:rsidR="00F5519F" w:rsidRPr="002059BC">
          <w:rPr>
            <w:rStyle w:val="aff"/>
            <w:rFonts w:hint="eastAsia"/>
            <w:noProof/>
          </w:rPr>
          <w:t>隧道接口属性配置</w:t>
        </w:r>
        <w:r w:rsidR="00F5519F">
          <w:rPr>
            <w:noProof/>
            <w:webHidden/>
          </w:rPr>
          <w:tab/>
        </w:r>
        <w:r w:rsidR="00F5519F">
          <w:rPr>
            <w:noProof/>
            <w:webHidden/>
          </w:rPr>
          <w:fldChar w:fldCharType="begin"/>
        </w:r>
        <w:r w:rsidR="00F5519F">
          <w:rPr>
            <w:noProof/>
            <w:webHidden/>
          </w:rPr>
          <w:instrText xml:space="preserve"> PAGEREF _Toc61022843 \h </w:instrText>
        </w:r>
        <w:r w:rsidR="00F5519F">
          <w:rPr>
            <w:noProof/>
            <w:webHidden/>
          </w:rPr>
        </w:r>
        <w:r w:rsidR="00F5519F">
          <w:rPr>
            <w:noProof/>
            <w:webHidden/>
          </w:rPr>
          <w:fldChar w:fldCharType="separate"/>
        </w:r>
        <w:r w:rsidR="00F5519F">
          <w:rPr>
            <w:noProof/>
            <w:webHidden/>
          </w:rPr>
          <w:t>637</w:t>
        </w:r>
        <w:r w:rsidR="00F5519F">
          <w:rPr>
            <w:noProof/>
            <w:webHidden/>
          </w:rPr>
          <w:fldChar w:fldCharType="end"/>
        </w:r>
      </w:hyperlink>
    </w:p>
    <w:p w14:paraId="029F954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4" w:history="1">
        <w:r w:rsidR="00F5519F" w:rsidRPr="002059BC">
          <w:rPr>
            <w:rStyle w:val="aff"/>
            <w:noProof/>
          </w:rPr>
          <w:t>34.10.6 IPv6</w:t>
        </w:r>
        <w:r w:rsidR="00F5519F" w:rsidRPr="002059BC">
          <w:rPr>
            <w:rStyle w:val="aff"/>
            <w:rFonts w:hint="eastAsia"/>
            <w:noProof/>
          </w:rPr>
          <w:t>隧道接口配置举例</w:t>
        </w:r>
        <w:r w:rsidR="00F5519F">
          <w:rPr>
            <w:noProof/>
            <w:webHidden/>
          </w:rPr>
          <w:tab/>
        </w:r>
        <w:r w:rsidR="00F5519F">
          <w:rPr>
            <w:noProof/>
            <w:webHidden/>
          </w:rPr>
          <w:fldChar w:fldCharType="begin"/>
        </w:r>
        <w:r w:rsidR="00F5519F">
          <w:rPr>
            <w:noProof/>
            <w:webHidden/>
          </w:rPr>
          <w:instrText xml:space="preserve"> PAGEREF _Toc61022844 \h </w:instrText>
        </w:r>
        <w:r w:rsidR="00F5519F">
          <w:rPr>
            <w:noProof/>
            <w:webHidden/>
          </w:rPr>
        </w:r>
        <w:r w:rsidR="00F5519F">
          <w:rPr>
            <w:noProof/>
            <w:webHidden/>
          </w:rPr>
          <w:fldChar w:fldCharType="separate"/>
        </w:r>
        <w:r w:rsidR="00F5519F">
          <w:rPr>
            <w:noProof/>
            <w:webHidden/>
          </w:rPr>
          <w:t>638</w:t>
        </w:r>
        <w:r w:rsidR="00F5519F">
          <w:rPr>
            <w:noProof/>
            <w:webHidden/>
          </w:rPr>
          <w:fldChar w:fldCharType="end"/>
        </w:r>
      </w:hyperlink>
    </w:p>
    <w:p w14:paraId="3F2E6A8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45" w:history="1">
        <w:r w:rsidR="00F5519F" w:rsidRPr="002059BC">
          <w:rPr>
            <w:rStyle w:val="aff"/>
            <w:noProof/>
          </w:rPr>
          <w:t>34.11</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sidRPr="002059BC">
          <w:rPr>
            <w:rStyle w:val="aff"/>
            <w:rFonts w:hint="eastAsia"/>
            <w:noProof/>
          </w:rPr>
          <w:t>隧道接口</w:t>
        </w:r>
        <w:r w:rsidR="00F5519F">
          <w:rPr>
            <w:noProof/>
            <w:webHidden/>
          </w:rPr>
          <w:tab/>
        </w:r>
        <w:r w:rsidR="00F5519F">
          <w:rPr>
            <w:noProof/>
            <w:webHidden/>
          </w:rPr>
          <w:fldChar w:fldCharType="begin"/>
        </w:r>
        <w:r w:rsidR="00F5519F">
          <w:rPr>
            <w:noProof/>
            <w:webHidden/>
          </w:rPr>
          <w:instrText xml:space="preserve"> PAGEREF _Toc61022845 \h </w:instrText>
        </w:r>
        <w:r w:rsidR="00F5519F">
          <w:rPr>
            <w:noProof/>
            <w:webHidden/>
          </w:rPr>
        </w:r>
        <w:r w:rsidR="00F5519F">
          <w:rPr>
            <w:noProof/>
            <w:webHidden/>
          </w:rPr>
          <w:fldChar w:fldCharType="separate"/>
        </w:r>
        <w:r w:rsidR="00F5519F">
          <w:rPr>
            <w:noProof/>
            <w:webHidden/>
          </w:rPr>
          <w:t>640</w:t>
        </w:r>
        <w:r w:rsidR="00F5519F">
          <w:rPr>
            <w:noProof/>
            <w:webHidden/>
          </w:rPr>
          <w:fldChar w:fldCharType="end"/>
        </w:r>
      </w:hyperlink>
    </w:p>
    <w:p w14:paraId="72BAB86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6" w:history="1">
        <w:r w:rsidR="00F5519F" w:rsidRPr="002059BC">
          <w:rPr>
            <w:rStyle w:val="aff"/>
            <w:noProof/>
          </w:rPr>
          <w:t>34.11.1 IPsec</w:t>
        </w:r>
        <w:r w:rsidR="00F5519F" w:rsidRPr="002059BC">
          <w:rPr>
            <w:rStyle w:val="aff"/>
            <w:rFonts w:hint="eastAsia"/>
            <w:noProof/>
          </w:rPr>
          <w:t>隧道接口创建</w:t>
        </w:r>
        <w:r w:rsidR="00F5519F">
          <w:rPr>
            <w:noProof/>
            <w:webHidden/>
          </w:rPr>
          <w:tab/>
        </w:r>
        <w:r w:rsidR="00F5519F">
          <w:rPr>
            <w:noProof/>
            <w:webHidden/>
          </w:rPr>
          <w:fldChar w:fldCharType="begin"/>
        </w:r>
        <w:r w:rsidR="00F5519F">
          <w:rPr>
            <w:noProof/>
            <w:webHidden/>
          </w:rPr>
          <w:instrText xml:space="preserve"> PAGEREF _Toc61022846 \h </w:instrText>
        </w:r>
        <w:r w:rsidR="00F5519F">
          <w:rPr>
            <w:noProof/>
            <w:webHidden/>
          </w:rPr>
        </w:r>
        <w:r w:rsidR="00F5519F">
          <w:rPr>
            <w:noProof/>
            <w:webHidden/>
          </w:rPr>
          <w:fldChar w:fldCharType="separate"/>
        </w:r>
        <w:r w:rsidR="00F5519F">
          <w:rPr>
            <w:noProof/>
            <w:webHidden/>
          </w:rPr>
          <w:t>640</w:t>
        </w:r>
        <w:r w:rsidR="00F5519F">
          <w:rPr>
            <w:noProof/>
            <w:webHidden/>
          </w:rPr>
          <w:fldChar w:fldCharType="end"/>
        </w:r>
      </w:hyperlink>
    </w:p>
    <w:p w14:paraId="0041511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7" w:history="1">
        <w:r w:rsidR="00F5519F" w:rsidRPr="002059BC">
          <w:rPr>
            <w:rStyle w:val="aff"/>
            <w:noProof/>
          </w:rPr>
          <w:t>34.11.2 IPsec</w:t>
        </w:r>
        <w:r w:rsidR="00F5519F" w:rsidRPr="002059BC">
          <w:rPr>
            <w:rStyle w:val="aff"/>
            <w:rFonts w:hint="eastAsia"/>
            <w:noProof/>
          </w:rPr>
          <w:t>隧道接口修改</w:t>
        </w:r>
        <w:r w:rsidR="00F5519F">
          <w:rPr>
            <w:noProof/>
            <w:webHidden/>
          </w:rPr>
          <w:tab/>
        </w:r>
        <w:r w:rsidR="00F5519F">
          <w:rPr>
            <w:noProof/>
            <w:webHidden/>
          </w:rPr>
          <w:fldChar w:fldCharType="begin"/>
        </w:r>
        <w:r w:rsidR="00F5519F">
          <w:rPr>
            <w:noProof/>
            <w:webHidden/>
          </w:rPr>
          <w:instrText xml:space="preserve"> PAGEREF _Toc61022847 \h </w:instrText>
        </w:r>
        <w:r w:rsidR="00F5519F">
          <w:rPr>
            <w:noProof/>
            <w:webHidden/>
          </w:rPr>
        </w:r>
        <w:r w:rsidR="00F5519F">
          <w:rPr>
            <w:noProof/>
            <w:webHidden/>
          </w:rPr>
          <w:fldChar w:fldCharType="separate"/>
        </w:r>
        <w:r w:rsidR="00F5519F">
          <w:rPr>
            <w:noProof/>
            <w:webHidden/>
          </w:rPr>
          <w:t>641</w:t>
        </w:r>
        <w:r w:rsidR="00F5519F">
          <w:rPr>
            <w:noProof/>
            <w:webHidden/>
          </w:rPr>
          <w:fldChar w:fldCharType="end"/>
        </w:r>
      </w:hyperlink>
    </w:p>
    <w:p w14:paraId="64CFA03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8" w:history="1">
        <w:r w:rsidR="00F5519F" w:rsidRPr="002059BC">
          <w:rPr>
            <w:rStyle w:val="aff"/>
            <w:noProof/>
          </w:rPr>
          <w:t>34.11.3 IPsec</w:t>
        </w:r>
        <w:r w:rsidR="00F5519F" w:rsidRPr="002059BC">
          <w:rPr>
            <w:rStyle w:val="aff"/>
            <w:rFonts w:hint="eastAsia"/>
            <w:noProof/>
          </w:rPr>
          <w:t>隧道接口删除</w:t>
        </w:r>
        <w:r w:rsidR="00F5519F">
          <w:rPr>
            <w:noProof/>
            <w:webHidden/>
          </w:rPr>
          <w:tab/>
        </w:r>
        <w:r w:rsidR="00F5519F">
          <w:rPr>
            <w:noProof/>
            <w:webHidden/>
          </w:rPr>
          <w:fldChar w:fldCharType="begin"/>
        </w:r>
        <w:r w:rsidR="00F5519F">
          <w:rPr>
            <w:noProof/>
            <w:webHidden/>
          </w:rPr>
          <w:instrText xml:space="preserve"> PAGEREF _Toc61022848 \h </w:instrText>
        </w:r>
        <w:r w:rsidR="00F5519F">
          <w:rPr>
            <w:noProof/>
            <w:webHidden/>
          </w:rPr>
        </w:r>
        <w:r w:rsidR="00F5519F">
          <w:rPr>
            <w:noProof/>
            <w:webHidden/>
          </w:rPr>
          <w:fldChar w:fldCharType="separate"/>
        </w:r>
        <w:r w:rsidR="00F5519F">
          <w:rPr>
            <w:noProof/>
            <w:webHidden/>
          </w:rPr>
          <w:t>642</w:t>
        </w:r>
        <w:r w:rsidR="00F5519F">
          <w:rPr>
            <w:noProof/>
            <w:webHidden/>
          </w:rPr>
          <w:fldChar w:fldCharType="end"/>
        </w:r>
      </w:hyperlink>
    </w:p>
    <w:p w14:paraId="0C4229D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49" w:history="1">
        <w:r w:rsidR="00F5519F" w:rsidRPr="002059BC">
          <w:rPr>
            <w:rStyle w:val="aff"/>
            <w:noProof/>
          </w:rPr>
          <w:t>34.11.4 IPsec</w:t>
        </w:r>
        <w:r w:rsidR="00F5519F" w:rsidRPr="002059BC">
          <w:rPr>
            <w:rStyle w:val="aff"/>
            <w:rFonts w:hint="eastAsia"/>
            <w:noProof/>
          </w:rPr>
          <w:t>隧道接口属性配置</w:t>
        </w:r>
        <w:r w:rsidR="00F5519F">
          <w:rPr>
            <w:noProof/>
            <w:webHidden/>
          </w:rPr>
          <w:tab/>
        </w:r>
        <w:r w:rsidR="00F5519F">
          <w:rPr>
            <w:noProof/>
            <w:webHidden/>
          </w:rPr>
          <w:fldChar w:fldCharType="begin"/>
        </w:r>
        <w:r w:rsidR="00F5519F">
          <w:rPr>
            <w:noProof/>
            <w:webHidden/>
          </w:rPr>
          <w:instrText xml:space="preserve"> PAGEREF _Toc61022849 \h </w:instrText>
        </w:r>
        <w:r w:rsidR="00F5519F">
          <w:rPr>
            <w:noProof/>
            <w:webHidden/>
          </w:rPr>
        </w:r>
        <w:r w:rsidR="00F5519F">
          <w:rPr>
            <w:noProof/>
            <w:webHidden/>
          </w:rPr>
          <w:fldChar w:fldCharType="separate"/>
        </w:r>
        <w:r w:rsidR="00F5519F">
          <w:rPr>
            <w:noProof/>
            <w:webHidden/>
          </w:rPr>
          <w:t>642</w:t>
        </w:r>
        <w:r w:rsidR="00F5519F">
          <w:rPr>
            <w:noProof/>
            <w:webHidden/>
          </w:rPr>
          <w:fldChar w:fldCharType="end"/>
        </w:r>
      </w:hyperlink>
    </w:p>
    <w:p w14:paraId="614ACB8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50" w:history="1">
        <w:r w:rsidR="00F5519F" w:rsidRPr="002059BC">
          <w:rPr>
            <w:rStyle w:val="aff"/>
            <w:noProof/>
          </w:rPr>
          <w:t>34.11.5 IPec</w:t>
        </w:r>
        <w:r w:rsidR="00F5519F" w:rsidRPr="002059BC">
          <w:rPr>
            <w:rStyle w:val="aff"/>
            <w:rFonts w:hint="eastAsia"/>
            <w:noProof/>
          </w:rPr>
          <w:t>隧道接口配置举例</w:t>
        </w:r>
        <w:r w:rsidR="00F5519F">
          <w:rPr>
            <w:noProof/>
            <w:webHidden/>
          </w:rPr>
          <w:tab/>
        </w:r>
        <w:r w:rsidR="00F5519F">
          <w:rPr>
            <w:noProof/>
            <w:webHidden/>
          </w:rPr>
          <w:fldChar w:fldCharType="begin"/>
        </w:r>
        <w:r w:rsidR="00F5519F">
          <w:rPr>
            <w:noProof/>
            <w:webHidden/>
          </w:rPr>
          <w:instrText xml:space="preserve"> PAGEREF _Toc61022850 \h </w:instrText>
        </w:r>
        <w:r w:rsidR="00F5519F">
          <w:rPr>
            <w:noProof/>
            <w:webHidden/>
          </w:rPr>
        </w:r>
        <w:r w:rsidR="00F5519F">
          <w:rPr>
            <w:noProof/>
            <w:webHidden/>
          </w:rPr>
          <w:fldChar w:fldCharType="separate"/>
        </w:r>
        <w:r w:rsidR="00F5519F">
          <w:rPr>
            <w:noProof/>
            <w:webHidden/>
          </w:rPr>
          <w:t>643</w:t>
        </w:r>
        <w:r w:rsidR="00F5519F">
          <w:rPr>
            <w:noProof/>
            <w:webHidden/>
          </w:rPr>
          <w:fldChar w:fldCharType="end"/>
        </w:r>
      </w:hyperlink>
    </w:p>
    <w:p w14:paraId="0D6EF860"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851" w:history="1">
        <w:r w:rsidR="00F5519F" w:rsidRPr="002059BC">
          <w:rPr>
            <w:rStyle w:val="aff"/>
            <w:noProof/>
          </w:rPr>
          <w:t>35</w:t>
        </w:r>
        <w:r w:rsidR="00F5519F" w:rsidRPr="002059BC">
          <w:rPr>
            <w:rStyle w:val="aff"/>
            <w:rFonts w:hint="eastAsia"/>
            <w:noProof/>
          </w:rPr>
          <w:t xml:space="preserve"> </w:t>
        </w:r>
        <w:r w:rsidR="00F5519F" w:rsidRPr="002059BC">
          <w:rPr>
            <w:rStyle w:val="aff"/>
            <w:rFonts w:hint="eastAsia"/>
            <w:noProof/>
          </w:rPr>
          <w:t>路由管理</w:t>
        </w:r>
        <w:r w:rsidR="00F5519F">
          <w:rPr>
            <w:noProof/>
            <w:webHidden/>
          </w:rPr>
          <w:tab/>
        </w:r>
        <w:r w:rsidR="00F5519F">
          <w:rPr>
            <w:noProof/>
            <w:webHidden/>
          </w:rPr>
          <w:fldChar w:fldCharType="begin"/>
        </w:r>
        <w:r w:rsidR="00F5519F">
          <w:rPr>
            <w:noProof/>
            <w:webHidden/>
          </w:rPr>
          <w:instrText xml:space="preserve"> PAGEREF _Toc61022851 \h </w:instrText>
        </w:r>
        <w:r w:rsidR="00F5519F">
          <w:rPr>
            <w:noProof/>
            <w:webHidden/>
          </w:rPr>
        </w:r>
        <w:r w:rsidR="00F5519F">
          <w:rPr>
            <w:noProof/>
            <w:webHidden/>
          </w:rPr>
          <w:fldChar w:fldCharType="separate"/>
        </w:r>
        <w:r w:rsidR="00F5519F">
          <w:rPr>
            <w:noProof/>
            <w:webHidden/>
          </w:rPr>
          <w:t>646</w:t>
        </w:r>
        <w:r w:rsidR="00F5519F">
          <w:rPr>
            <w:noProof/>
            <w:webHidden/>
          </w:rPr>
          <w:fldChar w:fldCharType="end"/>
        </w:r>
      </w:hyperlink>
    </w:p>
    <w:p w14:paraId="753B37C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52" w:history="1">
        <w:r w:rsidR="00F5519F" w:rsidRPr="002059BC">
          <w:rPr>
            <w:rStyle w:val="aff"/>
            <w:noProof/>
          </w:rPr>
          <w:t>35.1</w:t>
        </w:r>
        <w:r w:rsidR="00F5519F" w:rsidRPr="002059BC">
          <w:rPr>
            <w:rStyle w:val="aff"/>
            <w:rFonts w:hint="eastAsia"/>
            <w:noProof/>
          </w:rPr>
          <w:t xml:space="preserve"> </w:t>
        </w:r>
        <w:r w:rsidR="00F5519F" w:rsidRPr="002059BC">
          <w:rPr>
            <w:rStyle w:val="aff"/>
            <w:rFonts w:hint="eastAsia"/>
            <w:noProof/>
          </w:rPr>
          <w:t>静态路由</w:t>
        </w:r>
        <w:r w:rsidR="00F5519F">
          <w:rPr>
            <w:noProof/>
            <w:webHidden/>
          </w:rPr>
          <w:tab/>
        </w:r>
        <w:r w:rsidR="00F5519F">
          <w:rPr>
            <w:noProof/>
            <w:webHidden/>
          </w:rPr>
          <w:fldChar w:fldCharType="begin"/>
        </w:r>
        <w:r w:rsidR="00F5519F">
          <w:rPr>
            <w:noProof/>
            <w:webHidden/>
          </w:rPr>
          <w:instrText xml:space="preserve"> PAGEREF _Toc61022852 \h </w:instrText>
        </w:r>
        <w:r w:rsidR="00F5519F">
          <w:rPr>
            <w:noProof/>
            <w:webHidden/>
          </w:rPr>
        </w:r>
        <w:r w:rsidR="00F5519F">
          <w:rPr>
            <w:noProof/>
            <w:webHidden/>
          </w:rPr>
          <w:fldChar w:fldCharType="separate"/>
        </w:r>
        <w:r w:rsidR="00F5519F">
          <w:rPr>
            <w:noProof/>
            <w:webHidden/>
          </w:rPr>
          <w:t>646</w:t>
        </w:r>
        <w:r w:rsidR="00F5519F">
          <w:rPr>
            <w:noProof/>
            <w:webHidden/>
          </w:rPr>
          <w:fldChar w:fldCharType="end"/>
        </w:r>
      </w:hyperlink>
    </w:p>
    <w:p w14:paraId="7BD8341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53" w:history="1">
        <w:r w:rsidR="00F5519F" w:rsidRPr="002059BC">
          <w:rPr>
            <w:rStyle w:val="aff"/>
            <w:noProof/>
          </w:rPr>
          <w:t>35.1.1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_Toc61022853 \h </w:instrText>
        </w:r>
        <w:r w:rsidR="00F5519F">
          <w:rPr>
            <w:noProof/>
            <w:webHidden/>
          </w:rPr>
        </w:r>
        <w:r w:rsidR="00F5519F">
          <w:rPr>
            <w:noProof/>
            <w:webHidden/>
          </w:rPr>
          <w:fldChar w:fldCharType="separate"/>
        </w:r>
        <w:r w:rsidR="00F5519F">
          <w:rPr>
            <w:noProof/>
            <w:webHidden/>
          </w:rPr>
          <w:t>646</w:t>
        </w:r>
        <w:r w:rsidR="00F5519F">
          <w:rPr>
            <w:noProof/>
            <w:webHidden/>
          </w:rPr>
          <w:fldChar w:fldCharType="end"/>
        </w:r>
      </w:hyperlink>
    </w:p>
    <w:p w14:paraId="305281C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54" w:history="1">
        <w:r w:rsidR="00F5519F" w:rsidRPr="002059BC">
          <w:rPr>
            <w:rStyle w:val="aff"/>
            <w:noProof/>
          </w:rPr>
          <w:t>35.1.2</w:t>
        </w:r>
        <w:r w:rsidR="00F5519F" w:rsidRPr="002059BC">
          <w:rPr>
            <w:rStyle w:val="aff"/>
            <w:rFonts w:hint="eastAsia"/>
            <w:noProof/>
          </w:rPr>
          <w:t xml:space="preserve"> </w:t>
        </w:r>
        <w:r w:rsidR="00F5519F" w:rsidRPr="002059BC">
          <w:rPr>
            <w:rStyle w:val="aff"/>
            <w:rFonts w:hint="eastAsia"/>
            <w:noProof/>
          </w:rPr>
          <w:t>静态路由表</w:t>
        </w:r>
        <w:r w:rsidR="00F5519F">
          <w:rPr>
            <w:noProof/>
            <w:webHidden/>
          </w:rPr>
          <w:tab/>
        </w:r>
        <w:r w:rsidR="00F5519F">
          <w:rPr>
            <w:noProof/>
            <w:webHidden/>
          </w:rPr>
          <w:fldChar w:fldCharType="begin"/>
        </w:r>
        <w:r w:rsidR="00F5519F">
          <w:rPr>
            <w:noProof/>
            <w:webHidden/>
          </w:rPr>
          <w:instrText xml:space="preserve"> PAGEREF _Toc61022854 \h </w:instrText>
        </w:r>
        <w:r w:rsidR="00F5519F">
          <w:rPr>
            <w:noProof/>
            <w:webHidden/>
          </w:rPr>
        </w:r>
        <w:r w:rsidR="00F5519F">
          <w:rPr>
            <w:noProof/>
            <w:webHidden/>
          </w:rPr>
          <w:fldChar w:fldCharType="separate"/>
        </w:r>
        <w:r w:rsidR="00F5519F">
          <w:rPr>
            <w:noProof/>
            <w:webHidden/>
          </w:rPr>
          <w:t>646</w:t>
        </w:r>
        <w:r w:rsidR="00F5519F">
          <w:rPr>
            <w:noProof/>
            <w:webHidden/>
          </w:rPr>
          <w:fldChar w:fldCharType="end"/>
        </w:r>
      </w:hyperlink>
    </w:p>
    <w:p w14:paraId="6848ECF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55" w:history="1">
        <w:r w:rsidR="00F5519F" w:rsidRPr="002059BC">
          <w:rPr>
            <w:rStyle w:val="aff"/>
            <w:noProof/>
          </w:rPr>
          <w:t>35.1.3</w:t>
        </w:r>
        <w:r w:rsidR="00F5519F" w:rsidRPr="002059BC">
          <w:rPr>
            <w:rStyle w:val="aff"/>
            <w:rFonts w:hint="eastAsia"/>
            <w:noProof/>
          </w:rPr>
          <w:t xml:space="preserve"> </w:t>
        </w:r>
        <w:r w:rsidR="00F5519F" w:rsidRPr="002059BC">
          <w:rPr>
            <w:rStyle w:val="aff"/>
            <w:rFonts w:hint="eastAsia"/>
            <w:noProof/>
          </w:rPr>
          <w:t>静态路由配置</w:t>
        </w:r>
        <w:r w:rsidR="00F5519F">
          <w:rPr>
            <w:noProof/>
            <w:webHidden/>
          </w:rPr>
          <w:tab/>
        </w:r>
        <w:r w:rsidR="00F5519F">
          <w:rPr>
            <w:noProof/>
            <w:webHidden/>
          </w:rPr>
          <w:fldChar w:fldCharType="begin"/>
        </w:r>
        <w:r w:rsidR="00F5519F">
          <w:rPr>
            <w:noProof/>
            <w:webHidden/>
          </w:rPr>
          <w:instrText xml:space="preserve"> PAGEREF _Toc61022855 \h </w:instrText>
        </w:r>
        <w:r w:rsidR="00F5519F">
          <w:rPr>
            <w:noProof/>
            <w:webHidden/>
          </w:rPr>
        </w:r>
        <w:r w:rsidR="00F5519F">
          <w:rPr>
            <w:noProof/>
            <w:webHidden/>
          </w:rPr>
          <w:fldChar w:fldCharType="separate"/>
        </w:r>
        <w:r w:rsidR="00F5519F">
          <w:rPr>
            <w:noProof/>
            <w:webHidden/>
          </w:rPr>
          <w:t>647</w:t>
        </w:r>
        <w:r w:rsidR="00F5519F">
          <w:rPr>
            <w:noProof/>
            <w:webHidden/>
          </w:rPr>
          <w:fldChar w:fldCharType="end"/>
        </w:r>
      </w:hyperlink>
    </w:p>
    <w:p w14:paraId="50B83C8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56" w:history="1">
        <w:r w:rsidR="00F5519F" w:rsidRPr="002059BC">
          <w:rPr>
            <w:rStyle w:val="aff"/>
            <w:noProof/>
          </w:rPr>
          <w:t>35.1.4</w:t>
        </w:r>
        <w:r w:rsidR="00F5519F" w:rsidRPr="002059BC">
          <w:rPr>
            <w:rStyle w:val="aff"/>
            <w:rFonts w:hint="eastAsia"/>
            <w:noProof/>
          </w:rPr>
          <w:t xml:space="preserve"> </w:t>
        </w:r>
        <w:r w:rsidR="00F5519F" w:rsidRPr="002059BC">
          <w:rPr>
            <w:rStyle w:val="aff"/>
            <w:rFonts w:hint="eastAsia"/>
            <w:noProof/>
          </w:rPr>
          <w:t>静态路由配置举例</w:t>
        </w:r>
        <w:r w:rsidR="00F5519F">
          <w:rPr>
            <w:noProof/>
            <w:webHidden/>
          </w:rPr>
          <w:tab/>
        </w:r>
        <w:r w:rsidR="00F5519F">
          <w:rPr>
            <w:noProof/>
            <w:webHidden/>
          </w:rPr>
          <w:fldChar w:fldCharType="begin"/>
        </w:r>
        <w:r w:rsidR="00F5519F">
          <w:rPr>
            <w:noProof/>
            <w:webHidden/>
          </w:rPr>
          <w:instrText xml:space="preserve"> PAGEREF _Toc61022856 \h </w:instrText>
        </w:r>
        <w:r w:rsidR="00F5519F">
          <w:rPr>
            <w:noProof/>
            <w:webHidden/>
          </w:rPr>
        </w:r>
        <w:r w:rsidR="00F5519F">
          <w:rPr>
            <w:noProof/>
            <w:webHidden/>
          </w:rPr>
          <w:fldChar w:fldCharType="separate"/>
        </w:r>
        <w:r w:rsidR="00F5519F">
          <w:rPr>
            <w:noProof/>
            <w:webHidden/>
          </w:rPr>
          <w:t>648</w:t>
        </w:r>
        <w:r w:rsidR="00F5519F">
          <w:rPr>
            <w:noProof/>
            <w:webHidden/>
          </w:rPr>
          <w:fldChar w:fldCharType="end"/>
        </w:r>
      </w:hyperlink>
    </w:p>
    <w:p w14:paraId="46F74E6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57" w:history="1">
        <w:r w:rsidR="00F5519F" w:rsidRPr="002059BC">
          <w:rPr>
            <w:rStyle w:val="aff"/>
            <w:noProof/>
          </w:rPr>
          <w:t>35.2 RIP</w:t>
        </w:r>
        <w:r w:rsidR="00F5519F">
          <w:rPr>
            <w:noProof/>
            <w:webHidden/>
          </w:rPr>
          <w:tab/>
        </w:r>
        <w:r w:rsidR="00F5519F">
          <w:rPr>
            <w:noProof/>
            <w:webHidden/>
          </w:rPr>
          <w:fldChar w:fldCharType="begin"/>
        </w:r>
        <w:r w:rsidR="00F5519F">
          <w:rPr>
            <w:noProof/>
            <w:webHidden/>
          </w:rPr>
          <w:instrText xml:space="preserve"> PAGEREF _Toc61022857 \h </w:instrText>
        </w:r>
        <w:r w:rsidR="00F5519F">
          <w:rPr>
            <w:noProof/>
            <w:webHidden/>
          </w:rPr>
        </w:r>
        <w:r w:rsidR="00F5519F">
          <w:rPr>
            <w:noProof/>
            <w:webHidden/>
          </w:rPr>
          <w:fldChar w:fldCharType="separate"/>
        </w:r>
        <w:r w:rsidR="00F5519F">
          <w:rPr>
            <w:noProof/>
            <w:webHidden/>
          </w:rPr>
          <w:t>650</w:t>
        </w:r>
        <w:r w:rsidR="00F5519F">
          <w:rPr>
            <w:noProof/>
            <w:webHidden/>
          </w:rPr>
          <w:fldChar w:fldCharType="end"/>
        </w:r>
      </w:hyperlink>
    </w:p>
    <w:p w14:paraId="188892B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58" w:history="1">
        <w:r w:rsidR="00F5519F" w:rsidRPr="002059BC">
          <w:rPr>
            <w:rStyle w:val="aff"/>
            <w:noProof/>
          </w:rPr>
          <w:t>35.2.1 RIP</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_Toc61022858 \h </w:instrText>
        </w:r>
        <w:r w:rsidR="00F5519F">
          <w:rPr>
            <w:noProof/>
            <w:webHidden/>
          </w:rPr>
        </w:r>
        <w:r w:rsidR="00F5519F">
          <w:rPr>
            <w:noProof/>
            <w:webHidden/>
          </w:rPr>
          <w:fldChar w:fldCharType="separate"/>
        </w:r>
        <w:r w:rsidR="00F5519F">
          <w:rPr>
            <w:noProof/>
            <w:webHidden/>
          </w:rPr>
          <w:t>650</w:t>
        </w:r>
        <w:r w:rsidR="00F5519F">
          <w:rPr>
            <w:noProof/>
            <w:webHidden/>
          </w:rPr>
          <w:fldChar w:fldCharType="end"/>
        </w:r>
      </w:hyperlink>
    </w:p>
    <w:p w14:paraId="4A70B47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59" w:history="1">
        <w:r w:rsidR="00F5519F" w:rsidRPr="002059BC">
          <w:rPr>
            <w:rStyle w:val="aff"/>
            <w:noProof/>
          </w:rPr>
          <w:t>35.2.2 RIP</w:t>
        </w:r>
        <w:r w:rsidR="00F5519F" w:rsidRPr="002059BC">
          <w:rPr>
            <w:rStyle w:val="aff"/>
            <w:rFonts w:hint="eastAsia"/>
            <w:noProof/>
          </w:rPr>
          <w:t>的工作机制</w:t>
        </w:r>
        <w:r w:rsidR="00F5519F">
          <w:rPr>
            <w:noProof/>
            <w:webHidden/>
          </w:rPr>
          <w:tab/>
        </w:r>
        <w:r w:rsidR="00F5519F">
          <w:rPr>
            <w:noProof/>
            <w:webHidden/>
          </w:rPr>
          <w:fldChar w:fldCharType="begin"/>
        </w:r>
        <w:r w:rsidR="00F5519F">
          <w:rPr>
            <w:noProof/>
            <w:webHidden/>
          </w:rPr>
          <w:instrText xml:space="preserve"> PAGEREF _Toc61022859 \h </w:instrText>
        </w:r>
        <w:r w:rsidR="00F5519F">
          <w:rPr>
            <w:noProof/>
            <w:webHidden/>
          </w:rPr>
        </w:r>
        <w:r w:rsidR="00F5519F">
          <w:rPr>
            <w:noProof/>
            <w:webHidden/>
          </w:rPr>
          <w:fldChar w:fldCharType="separate"/>
        </w:r>
        <w:r w:rsidR="00F5519F">
          <w:rPr>
            <w:noProof/>
            <w:webHidden/>
          </w:rPr>
          <w:t>650</w:t>
        </w:r>
        <w:r w:rsidR="00F5519F">
          <w:rPr>
            <w:noProof/>
            <w:webHidden/>
          </w:rPr>
          <w:fldChar w:fldCharType="end"/>
        </w:r>
      </w:hyperlink>
    </w:p>
    <w:p w14:paraId="60C8387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0" w:history="1">
        <w:r w:rsidR="00F5519F" w:rsidRPr="002059BC">
          <w:rPr>
            <w:rStyle w:val="aff"/>
            <w:noProof/>
          </w:rPr>
          <w:t>35.2.3 RIP</w:t>
        </w:r>
        <w:r w:rsidR="00F5519F" w:rsidRPr="002059BC">
          <w:rPr>
            <w:rStyle w:val="aff"/>
            <w:rFonts w:hint="eastAsia"/>
            <w:noProof/>
          </w:rPr>
          <w:t>的版本</w:t>
        </w:r>
        <w:r w:rsidR="00F5519F">
          <w:rPr>
            <w:noProof/>
            <w:webHidden/>
          </w:rPr>
          <w:tab/>
        </w:r>
        <w:r w:rsidR="00F5519F">
          <w:rPr>
            <w:noProof/>
            <w:webHidden/>
          </w:rPr>
          <w:fldChar w:fldCharType="begin"/>
        </w:r>
        <w:r w:rsidR="00F5519F">
          <w:rPr>
            <w:noProof/>
            <w:webHidden/>
          </w:rPr>
          <w:instrText xml:space="preserve"> PAGEREF _Toc61022860 \h </w:instrText>
        </w:r>
        <w:r w:rsidR="00F5519F">
          <w:rPr>
            <w:noProof/>
            <w:webHidden/>
          </w:rPr>
        </w:r>
        <w:r w:rsidR="00F5519F">
          <w:rPr>
            <w:noProof/>
            <w:webHidden/>
          </w:rPr>
          <w:fldChar w:fldCharType="separate"/>
        </w:r>
        <w:r w:rsidR="00F5519F">
          <w:rPr>
            <w:noProof/>
            <w:webHidden/>
          </w:rPr>
          <w:t>651</w:t>
        </w:r>
        <w:r w:rsidR="00F5519F">
          <w:rPr>
            <w:noProof/>
            <w:webHidden/>
          </w:rPr>
          <w:fldChar w:fldCharType="end"/>
        </w:r>
      </w:hyperlink>
    </w:p>
    <w:p w14:paraId="7C2ACAA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1" w:history="1">
        <w:r w:rsidR="00F5519F" w:rsidRPr="002059BC">
          <w:rPr>
            <w:rStyle w:val="aff"/>
            <w:noProof/>
          </w:rPr>
          <w:t>35.2.4</w:t>
        </w:r>
        <w:r w:rsidR="00F5519F" w:rsidRPr="002059BC">
          <w:rPr>
            <w:rStyle w:val="aff"/>
            <w:rFonts w:hint="eastAsia"/>
            <w:noProof/>
          </w:rPr>
          <w:t xml:space="preserve"> </w:t>
        </w:r>
        <w:r w:rsidR="00F5519F" w:rsidRPr="002059BC">
          <w:rPr>
            <w:rStyle w:val="aff"/>
            <w:rFonts w:hint="eastAsia"/>
            <w:noProof/>
          </w:rPr>
          <w:t>协议规范</w:t>
        </w:r>
        <w:r w:rsidR="00F5519F">
          <w:rPr>
            <w:noProof/>
            <w:webHidden/>
          </w:rPr>
          <w:tab/>
        </w:r>
        <w:r w:rsidR="00F5519F">
          <w:rPr>
            <w:noProof/>
            <w:webHidden/>
          </w:rPr>
          <w:fldChar w:fldCharType="begin"/>
        </w:r>
        <w:r w:rsidR="00F5519F">
          <w:rPr>
            <w:noProof/>
            <w:webHidden/>
          </w:rPr>
          <w:instrText xml:space="preserve"> PAGEREF _Toc61022861 \h </w:instrText>
        </w:r>
        <w:r w:rsidR="00F5519F">
          <w:rPr>
            <w:noProof/>
            <w:webHidden/>
          </w:rPr>
        </w:r>
        <w:r w:rsidR="00F5519F">
          <w:rPr>
            <w:noProof/>
            <w:webHidden/>
          </w:rPr>
          <w:fldChar w:fldCharType="separate"/>
        </w:r>
        <w:r w:rsidR="00F5519F">
          <w:rPr>
            <w:noProof/>
            <w:webHidden/>
          </w:rPr>
          <w:t>652</w:t>
        </w:r>
        <w:r w:rsidR="00F5519F">
          <w:rPr>
            <w:noProof/>
            <w:webHidden/>
          </w:rPr>
          <w:fldChar w:fldCharType="end"/>
        </w:r>
      </w:hyperlink>
    </w:p>
    <w:p w14:paraId="10AE377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2" w:history="1">
        <w:r w:rsidR="00F5519F" w:rsidRPr="002059BC">
          <w:rPr>
            <w:rStyle w:val="aff"/>
            <w:noProof/>
          </w:rPr>
          <w:t>35.2.5</w:t>
        </w:r>
        <w:r w:rsidR="00F5519F" w:rsidRPr="002059BC">
          <w:rPr>
            <w:rStyle w:val="aff"/>
            <w:rFonts w:hint="eastAsia"/>
            <w:noProof/>
          </w:rPr>
          <w:t xml:space="preserve"> </w:t>
        </w:r>
        <w:r w:rsidR="00F5519F" w:rsidRPr="002059BC">
          <w:rPr>
            <w:rStyle w:val="aff"/>
            <w:rFonts w:hint="eastAsia"/>
            <w:noProof/>
          </w:rPr>
          <w:t>全局设定</w:t>
        </w:r>
        <w:r w:rsidR="00F5519F">
          <w:rPr>
            <w:noProof/>
            <w:webHidden/>
          </w:rPr>
          <w:tab/>
        </w:r>
        <w:r w:rsidR="00F5519F">
          <w:rPr>
            <w:noProof/>
            <w:webHidden/>
          </w:rPr>
          <w:fldChar w:fldCharType="begin"/>
        </w:r>
        <w:r w:rsidR="00F5519F">
          <w:rPr>
            <w:noProof/>
            <w:webHidden/>
          </w:rPr>
          <w:instrText xml:space="preserve"> PAGEREF _Toc61022862 \h </w:instrText>
        </w:r>
        <w:r w:rsidR="00F5519F">
          <w:rPr>
            <w:noProof/>
            <w:webHidden/>
          </w:rPr>
        </w:r>
        <w:r w:rsidR="00F5519F">
          <w:rPr>
            <w:noProof/>
            <w:webHidden/>
          </w:rPr>
          <w:fldChar w:fldCharType="separate"/>
        </w:r>
        <w:r w:rsidR="00F5519F">
          <w:rPr>
            <w:noProof/>
            <w:webHidden/>
          </w:rPr>
          <w:t>652</w:t>
        </w:r>
        <w:r w:rsidR="00F5519F">
          <w:rPr>
            <w:noProof/>
            <w:webHidden/>
          </w:rPr>
          <w:fldChar w:fldCharType="end"/>
        </w:r>
      </w:hyperlink>
    </w:p>
    <w:p w14:paraId="0692002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3" w:history="1">
        <w:r w:rsidR="00F5519F" w:rsidRPr="002059BC">
          <w:rPr>
            <w:rStyle w:val="aff"/>
            <w:noProof/>
          </w:rPr>
          <w:t>35.2.6 RIP</w:t>
        </w:r>
        <w:r w:rsidR="00F5519F" w:rsidRPr="002059BC">
          <w:rPr>
            <w:rStyle w:val="aff"/>
            <w:rFonts w:hint="eastAsia"/>
            <w:noProof/>
          </w:rPr>
          <w:t>网络配置</w:t>
        </w:r>
        <w:r w:rsidR="00F5519F">
          <w:rPr>
            <w:noProof/>
            <w:webHidden/>
          </w:rPr>
          <w:tab/>
        </w:r>
        <w:r w:rsidR="00F5519F">
          <w:rPr>
            <w:noProof/>
            <w:webHidden/>
          </w:rPr>
          <w:fldChar w:fldCharType="begin"/>
        </w:r>
        <w:r w:rsidR="00F5519F">
          <w:rPr>
            <w:noProof/>
            <w:webHidden/>
          </w:rPr>
          <w:instrText xml:space="preserve"> PAGEREF _Toc61022863 \h </w:instrText>
        </w:r>
        <w:r w:rsidR="00F5519F">
          <w:rPr>
            <w:noProof/>
            <w:webHidden/>
          </w:rPr>
        </w:r>
        <w:r w:rsidR="00F5519F">
          <w:rPr>
            <w:noProof/>
            <w:webHidden/>
          </w:rPr>
          <w:fldChar w:fldCharType="separate"/>
        </w:r>
        <w:r w:rsidR="00F5519F">
          <w:rPr>
            <w:noProof/>
            <w:webHidden/>
          </w:rPr>
          <w:t>654</w:t>
        </w:r>
        <w:r w:rsidR="00F5519F">
          <w:rPr>
            <w:noProof/>
            <w:webHidden/>
          </w:rPr>
          <w:fldChar w:fldCharType="end"/>
        </w:r>
      </w:hyperlink>
    </w:p>
    <w:p w14:paraId="2A1BEB8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4" w:history="1">
        <w:r w:rsidR="00F5519F" w:rsidRPr="002059BC">
          <w:rPr>
            <w:rStyle w:val="aff"/>
            <w:noProof/>
          </w:rPr>
          <w:t>35.2.7 RIPKeychain</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_Toc61022864 \h </w:instrText>
        </w:r>
        <w:r w:rsidR="00F5519F">
          <w:rPr>
            <w:noProof/>
            <w:webHidden/>
          </w:rPr>
        </w:r>
        <w:r w:rsidR="00F5519F">
          <w:rPr>
            <w:noProof/>
            <w:webHidden/>
          </w:rPr>
          <w:fldChar w:fldCharType="separate"/>
        </w:r>
        <w:r w:rsidR="00F5519F">
          <w:rPr>
            <w:noProof/>
            <w:webHidden/>
          </w:rPr>
          <w:t>654</w:t>
        </w:r>
        <w:r w:rsidR="00F5519F">
          <w:rPr>
            <w:noProof/>
            <w:webHidden/>
          </w:rPr>
          <w:fldChar w:fldCharType="end"/>
        </w:r>
      </w:hyperlink>
    </w:p>
    <w:p w14:paraId="0C273EF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5" w:history="1">
        <w:r w:rsidR="00F5519F" w:rsidRPr="002059BC">
          <w:rPr>
            <w:rStyle w:val="aff"/>
            <w:noProof/>
          </w:rPr>
          <w:t>35.2.8 RIP</w:t>
        </w:r>
        <w:r w:rsidR="00F5519F" w:rsidRPr="002059BC">
          <w:rPr>
            <w:rStyle w:val="aff"/>
            <w:rFonts w:hint="eastAsia"/>
            <w:noProof/>
          </w:rPr>
          <w:t>接口配置</w:t>
        </w:r>
        <w:r w:rsidR="00F5519F">
          <w:rPr>
            <w:noProof/>
            <w:webHidden/>
          </w:rPr>
          <w:tab/>
        </w:r>
        <w:r w:rsidR="00F5519F">
          <w:rPr>
            <w:noProof/>
            <w:webHidden/>
          </w:rPr>
          <w:fldChar w:fldCharType="begin"/>
        </w:r>
        <w:r w:rsidR="00F5519F">
          <w:rPr>
            <w:noProof/>
            <w:webHidden/>
          </w:rPr>
          <w:instrText xml:space="preserve"> PAGEREF _Toc61022865 \h </w:instrText>
        </w:r>
        <w:r w:rsidR="00F5519F">
          <w:rPr>
            <w:noProof/>
            <w:webHidden/>
          </w:rPr>
        </w:r>
        <w:r w:rsidR="00F5519F">
          <w:rPr>
            <w:noProof/>
            <w:webHidden/>
          </w:rPr>
          <w:fldChar w:fldCharType="separate"/>
        </w:r>
        <w:r w:rsidR="00F5519F">
          <w:rPr>
            <w:noProof/>
            <w:webHidden/>
          </w:rPr>
          <w:t>655</w:t>
        </w:r>
        <w:r w:rsidR="00F5519F">
          <w:rPr>
            <w:noProof/>
            <w:webHidden/>
          </w:rPr>
          <w:fldChar w:fldCharType="end"/>
        </w:r>
      </w:hyperlink>
    </w:p>
    <w:p w14:paraId="58A8121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6" w:history="1">
        <w:r w:rsidR="00F5519F" w:rsidRPr="002059BC">
          <w:rPr>
            <w:rStyle w:val="aff"/>
            <w:noProof/>
          </w:rPr>
          <w:t>35.2.9 RIP</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_Toc61022866 \h </w:instrText>
        </w:r>
        <w:r w:rsidR="00F5519F">
          <w:rPr>
            <w:noProof/>
            <w:webHidden/>
          </w:rPr>
        </w:r>
        <w:r w:rsidR="00F5519F">
          <w:rPr>
            <w:noProof/>
            <w:webHidden/>
          </w:rPr>
          <w:fldChar w:fldCharType="separate"/>
        </w:r>
        <w:r w:rsidR="00F5519F">
          <w:rPr>
            <w:noProof/>
            <w:webHidden/>
          </w:rPr>
          <w:t>657</w:t>
        </w:r>
        <w:r w:rsidR="00F5519F">
          <w:rPr>
            <w:noProof/>
            <w:webHidden/>
          </w:rPr>
          <w:fldChar w:fldCharType="end"/>
        </w:r>
      </w:hyperlink>
    </w:p>
    <w:p w14:paraId="42CA5C8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67" w:history="1">
        <w:r w:rsidR="00F5519F" w:rsidRPr="002059BC">
          <w:rPr>
            <w:rStyle w:val="aff"/>
            <w:noProof/>
          </w:rPr>
          <w:t>35.3 OSPF</w:t>
        </w:r>
        <w:r w:rsidR="00F5519F">
          <w:rPr>
            <w:noProof/>
            <w:webHidden/>
          </w:rPr>
          <w:tab/>
        </w:r>
        <w:r w:rsidR="00F5519F">
          <w:rPr>
            <w:noProof/>
            <w:webHidden/>
          </w:rPr>
          <w:fldChar w:fldCharType="begin"/>
        </w:r>
        <w:r w:rsidR="00F5519F">
          <w:rPr>
            <w:noProof/>
            <w:webHidden/>
          </w:rPr>
          <w:instrText xml:space="preserve"> PAGEREF _Toc61022867 \h </w:instrText>
        </w:r>
        <w:r w:rsidR="00F5519F">
          <w:rPr>
            <w:noProof/>
            <w:webHidden/>
          </w:rPr>
        </w:r>
        <w:r w:rsidR="00F5519F">
          <w:rPr>
            <w:noProof/>
            <w:webHidden/>
          </w:rPr>
          <w:fldChar w:fldCharType="separate"/>
        </w:r>
        <w:r w:rsidR="00F5519F">
          <w:rPr>
            <w:noProof/>
            <w:webHidden/>
          </w:rPr>
          <w:t>660</w:t>
        </w:r>
        <w:r w:rsidR="00F5519F">
          <w:rPr>
            <w:noProof/>
            <w:webHidden/>
          </w:rPr>
          <w:fldChar w:fldCharType="end"/>
        </w:r>
      </w:hyperlink>
    </w:p>
    <w:p w14:paraId="684BDFD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8" w:history="1">
        <w:r w:rsidR="00F5519F" w:rsidRPr="002059BC">
          <w:rPr>
            <w:rStyle w:val="aff"/>
            <w:noProof/>
          </w:rPr>
          <w:t>35.3.1 OSPF</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_Toc61022868 \h </w:instrText>
        </w:r>
        <w:r w:rsidR="00F5519F">
          <w:rPr>
            <w:noProof/>
            <w:webHidden/>
          </w:rPr>
        </w:r>
        <w:r w:rsidR="00F5519F">
          <w:rPr>
            <w:noProof/>
            <w:webHidden/>
          </w:rPr>
          <w:fldChar w:fldCharType="separate"/>
        </w:r>
        <w:r w:rsidR="00F5519F">
          <w:rPr>
            <w:noProof/>
            <w:webHidden/>
          </w:rPr>
          <w:t>660</w:t>
        </w:r>
        <w:r w:rsidR="00F5519F">
          <w:rPr>
            <w:noProof/>
            <w:webHidden/>
          </w:rPr>
          <w:fldChar w:fldCharType="end"/>
        </w:r>
      </w:hyperlink>
    </w:p>
    <w:p w14:paraId="41D7E5B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69" w:history="1">
        <w:r w:rsidR="00F5519F" w:rsidRPr="002059BC">
          <w:rPr>
            <w:rStyle w:val="aff"/>
            <w:noProof/>
          </w:rPr>
          <w:t>35.3.2 OSPF</w:t>
        </w:r>
        <w:r w:rsidR="00F5519F" w:rsidRPr="002059BC">
          <w:rPr>
            <w:rStyle w:val="aff"/>
            <w:rFonts w:hint="eastAsia"/>
            <w:noProof/>
          </w:rPr>
          <w:t>的特点</w:t>
        </w:r>
        <w:r w:rsidR="00F5519F">
          <w:rPr>
            <w:noProof/>
            <w:webHidden/>
          </w:rPr>
          <w:tab/>
        </w:r>
        <w:r w:rsidR="00F5519F">
          <w:rPr>
            <w:noProof/>
            <w:webHidden/>
          </w:rPr>
          <w:fldChar w:fldCharType="begin"/>
        </w:r>
        <w:r w:rsidR="00F5519F">
          <w:rPr>
            <w:noProof/>
            <w:webHidden/>
          </w:rPr>
          <w:instrText xml:space="preserve"> PAGEREF _Toc61022869 \h </w:instrText>
        </w:r>
        <w:r w:rsidR="00F5519F">
          <w:rPr>
            <w:noProof/>
            <w:webHidden/>
          </w:rPr>
        </w:r>
        <w:r w:rsidR="00F5519F">
          <w:rPr>
            <w:noProof/>
            <w:webHidden/>
          </w:rPr>
          <w:fldChar w:fldCharType="separate"/>
        </w:r>
        <w:r w:rsidR="00F5519F">
          <w:rPr>
            <w:noProof/>
            <w:webHidden/>
          </w:rPr>
          <w:t>660</w:t>
        </w:r>
        <w:r w:rsidR="00F5519F">
          <w:rPr>
            <w:noProof/>
            <w:webHidden/>
          </w:rPr>
          <w:fldChar w:fldCharType="end"/>
        </w:r>
      </w:hyperlink>
    </w:p>
    <w:p w14:paraId="1293B14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0" w:history="1">
        <w:r w:rsidR="00F5519F" w:rsidRPr="002059BC">
          <w:rPr>
            <w:rStyle w:val="aff"/>
            <w:noProof/>
          </w:rPr>
          <w:t>35.3.3 OSPF</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_Toc61022870 \h </w:instrText>
        </w:r>
        <w:r w:rsidR="00F5519F">
          <w:rPr>
            <w:noProof/>
            <w:webHidden/>
          </w:rPr>
        </w:r>
        <w:r w:rsidR="00F5519F">
          <w:rPr>
            <w:noProof/>
            <w:webHidden/>
          </w:rPr>
          <w:fldChar w:fldCharType="separate"/>
        </w:r>
        <w:r w:rsidR="00F5519F">
          <w:rPr>
            <w:noProof/>
            <w:webHidden/>
          </w:rPr>
          <w:t>664</w:t>
        </w:r>
        <w:r w:rsidR="00F5519F">
          <w:rPr>
            <w:noProof/>
            <w:webHidden/>
          </w:rPr>
          <w:fldChar w:fldCharType="end"/>
        </w:r>
      </w:hyperlink>
    </w:p>
    <w:p w14:paraId="47050C4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1" w:history="1">
        <w:r w:rsidR="00F5519F" w:rsidRPr="002059BC">
          <w:rPr>
            <w:rStyle w:val="aff"/>
            <w:noProof/>
          </w:rPr>
          <w:t>35.3.4 OSPF</w:t>
        </w:r>
        <w:r w:rsidR="00F5519F" w:rsidRPr="002059BC">
          <w:rPr>
            <w:rStyle w:val="aff"/>
            <w:rFonts w:hint="eastAsia"/>
            <w:noProof/>
          </w:rPr>
          <w:t>网络配置</w:t>
        </w:r>
        <w:r w:rsidR="00F5519F">
          <w:rPr>
            <w:noProof/>
            <w:webHidden/>
          </w:rPr>
          <w:tab/>
        </w:r>
        <w:r w:rsidR="00F5519F">
          <w:rPr>
            <w:noProof/>
            <w:webHidden/>
          </w:rPr>
          <w:fldChar w:fldCharType="begin"/>
        </w:r>
        <w:r w:rsidR="00F5519F">
          <w:rPr>
            <w:noProof/>
            <w:webHidden/>
          </w:rPr>
          <w:instrText xml:space="preserve"> PAGEREF _Toc61022871 \h </w:instrText>
        </w:r>
        <w:r w:rsidR="00F5519F">
          <w:rPr>
            <w:noProof/>
            <w:webHidden/>
          </w:rPr>
        </w:r>
        <w:r w:rsidR="00F5519F">
          <w:rPr>
            <w:noProof/>
            <w:webHidden/>
          </w:rPr>
          <w:fldChar w:fldCharType="separate"/>
        </w:r>
        <w:r w:rsidR="00F5519F">
          <w:rPr>
            <w:noProof/>
            <w:webHidden/>
          </w:rPr>
          <w:t>665</w:t>
        </w:r>
        <w:r w:rsidR="00F5519F">
          <w:rPr>
            <w:noProof/>
            <w:webHidden/>
          </w:rPr>
          <w:fldChar w:fldCharType="end"/>
        </w:r>
      </w:hyperlink>
    </w:p>
    <w:p w14:paraId="27B4893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2" w:history="1">
        <w:r w:rsidR="00F5519F" w:rsidRPr="002059BC">
          <w:rPr>
            <w:rStyle w:val="aff"/>
            <w:noProof/>
          </w:rPr>
          <w:t>35.3.5 OSPF</w:t>
        </w:r>
        <w:r w:rsidR="00F5519F" w:rsidRPr="002059BC">
          <w:rPr>
            <w:rStyle w:val="aff"/>
            <w:rFonts w:hint="eastAsia"/>
            <w:noProof/>
          </w:rPr>
          <w:t>接口配置</w:t>
        </w:r>
        <w:r w:rsidR="00F5519F">
          <w:rPr>
            <w:noProof/>
            <w:webHidden/>
          </w:rPr>
          <w:tab/>
        </w:r>
        <w:r w:rsidR="00F5519F">
          <w:rPr>
            <w:noProof/>
            <w:webHidden/>
          </w:rPr>
          <w:fldChar w:fldCharType="begin"/>
        </w:r>
        <w:r w:rsidR="00F5519F">
          <w:rPr>
            <w:noProof/>
            <w:webHidden/>
          </w:rPr>
          <w:instrText xml:space="preserve"> PAGEREF _Toc61022872 \h </w:instrText>
        </w:r>
        <w:r w:rsidR="00F5519F">
          <w:rPr>
            <w:noProof/>
            <w:webHidden/>
          </w:rPr>
        </w:r>
        <w:r w:rsidR="00F5519F">
          <w:rPr>
            <w:noProof/>
            <w:webHidden/>
          </w:rPr>
          <w:fldChar w:fldCharType="separate"/>
        </w:r>
        <w:r w:rsidR="00F5519F">
          <w:rPr>
            <w:noProof/>
            <w:webHidden/>
          </w:rPr>
          <w:t>666</w:t>
        </w:r>
        <w:r w:rsidR="00F5519F">
          <w:rPr>
            <w:noProof/>
            <w:webHidden/>
          </w:rPr>
          <w:fldChar w:fldCharType="end"/>
        </w:r>
      </w:hyperlink>
    </w:p>
    <w:p w14:paraId="5401984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3" w:history="1">
        <w:r w:rsidR="00F5519F" w:rsidRPr="002059BC">
          <w:rPr>
            <w:rStyle w:val="aff"/>
            <w:noProof/>
          </w:rPr>
          <w:t>35.3.6 OSPF</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_Toc61022873 \h </w:instrText>
        </w:r>
        <w:r w:rsidR="00F5519F">
          <w:rPr>
            <w:noProof/>
            <w:webHidden/>
          </w:rPr>
        </w:r>
        <w:r w:rsidR="00F5519F">
          <w:rPr>
            <w:noProof/>
            <w:webHidden/>
          </w:rPr>
          <w:fldChar w:fldCharType="separate"/>
        </w:r>
        <w:r w:rsidR="00F5519F">
          <w:rPr>
            <w:noProof/>
            <w:webHidden/>
          </w:rPr>
          <w:t>667</w:t>
        </w:r>
        <w:r w:rsidR="00F5519F">
          <w:rPr>
            <w:noProof/>
            <w:webHidden/>
          </w:rPr>
          <w:fldChar w:fldCharType="end"/>
        </w:r>
      </w:hyperlink>
    </w:p>
    <w:p w14:paraId="5C3C326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74" w:history="1">
        <w:r w:rsidR="00F5519F" w:rsidRPr="002059BC">
          <w:rPr>
            <w:rStyle w:val="aff"/>
            <w:noProof/>
          </w:rPr>
          <w:t>35.4</w:t>
        </w:r>
        <w:r w:rsidR="00F5519F" w:rsidRPr="002059BC">
          <w:rPr>
            <w:rStyle w:val="aff"/>
            <w:rFonts w:hint="eastAsia"/>
            <w:noProof/>
          </w:rPr>
          <w:t xml:space="preserve"> </w:t>
        </w:r>
        <w:r w:rsidR="00F5519F" w:rsidRPr="002059BC">
          <w:rPr>
            <w:rStyle w:val="aff"/>
            <w:rFonts w:hint="eastAsia"/>
            <w:noProof/>
          </w:rPr>
          <w:t>策略路由</w:t>
        </w:r>
        <w:r w:rsidR="00F5519F">
          <w:rPr>
            <w:noProof/>
            <w:webHidden/>
          </w:rPr>
          <w:tab/>
        </w:r>
        <w:r w:rsidR="00F5519F">
          <w:rPr>
            <w:noProof/>
            <w:webHidden/>
          </w:rPr>
          <w:fldChar w:fldCharType="begin"/>
        </w:r>
        <w:r w:rsidR="00F5519F">
          <w:rPr>
            <w:noProof/>
            <w:webHidden/>
          </w:rPr>
          <w:instrText xml:space="preserve"> PAGEREF _Toc61022874 \h </w:instrText>
        </w:r>
        <w:r w:rsidR="00F5519F">
          <w:rPr>
            <w:noProof/>
            <w:webHidden/>
          </w:rPr>
        </w:r>
        <w:r w:rsidR="00F5519F">
          <w:rPr>
            <w:noProof/>
            <w:webHidden/>
          </w:rPr>
          <w:fldChar w:fldCharType="separate"/>
        </w:r>
        <w:r w:rsidR="00F5519F">
          <w:rPr>
            <w:noProof/>
            <w:webHidden/>
          </w:rPr>
          <w:t>670</w:t>
        </w:r>
        <w:r w:rsidR="00F5519F">
          <w:rPr>
            <w:noProof/>
            <w:webHidden/>
          </w:rPr>
          <w:fldChar w:fldCharType="end"/>
        </w:r>
      </w:hyperlink>
    </w:p>
    <w:p w14:paraId="0C65E23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5" w:history="1">
        <w:r w:rsidR="00F5519F" w:rsidRPr="002059BC">
          <w:rPr>
            <w:rStyle w:val="aff"/>
            <w:noProof/>
          </w:rPr>
          <w:t>35.4.1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_Toc61022875 \h </w:instrText>
        </w:r>
        <w:r w:rsidR="00F5519F">
          <w:rPr>
            <w:noProof/>
            <w:webHidden/>
          </w:rPr>
        </w:r>
        <w:r w:rsidR="00F5519F">
          <w:rPr>
            <w:noProof/>
            <w:webHidden/>
          </w:rPr>
          <w:fldChar w:fldCharType="separate"/>
        </w:r>
        <w:r w:rsidR="00F5519F">
          <w:rPr>
            <w:noProof/>
            <w:webHidden/>
          </w:rPr>
          <w:t>670</w:t>
        </w:r>
        <w:r w:rsidR="00F5519F">
          <w:rPr>
            <w:noProof/>
            <w:webHidden/>
          </w:rPr>
          <w:fldChar w:fldCharType="end"/>
        </w:r>
      </w:hyperlink>
    </w:p>
    <w:p w14:paraId="3BA3770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6" w:history="1">
        <w:r w:rsidR="00F5519F" w:rsidRPr="002059BC">
          <w:rPr>
            <w:rStyle w:val="aff"/>
            <w:noProof/>
          </w:rPr>
          <w:t>35.4.2</w:t>
        </w:r>
        <w:r w:rsidR="00F5519F" w:rsidRPr="002059BC">
          <w:rPr>
            <w:rStyle w:val="aff"/>
            <w:rFonts w:hint="eastAsia"/>
            <w:noProof/>
          </w:rPr>
          <w:t xml:space="preserve"> </w:t>
        </w:r>
        <w:r w:rsidR="00F5519F" w:rsidRPr="002059BC">
          <w:rPr>
            <w:rStyle w:val="aff"/>
            <w:rFonts w:hint="eastAsia"/>
            <w:noProof/>
          </w:rPr>
          <w:t>策略路由表</w:t>
        </w:r>
        <w:r w:rsidR="00F5519F">
          <w:rPr>
            <w:noProof/>
            <w:webHidden/>
          </w:rPr>
          <w:tab/>
        </w:r>
        <w:r w:rsidR="00F5519F">
          <w:rPr>
            <w:noProof/>
            <w:webHidden/>
          </w:rPr>
          <w:fldChar w:fldCharType="begin"/>
        </w:r>
        <w:r w:rsidR="00F5519F">
          <w:rPr>
            <w:noProof/>
            <w:webHidden/>
          </w:rPr>
          <w:instrText xml:space="preserve"> PAGEREF _Toc61022876 \h </w:instrText>
        </w:r>
        <w:r w:rsidR="00F5519F">
          <w:rPr>
            <w:noProof/>
            <w:webHidden/>
          </w:rPr>
        </w:r>
        <w:r w:rsidR="00F5519F">
          <w:rPr>
            <w:noProof/>
            <w:webHidden/>
          </w:rPr>
          <w:fldChar w:fldCharType="separate"/>
        </w:r>
        <w:r w:rsidR="00F5519F">
          <w:rPr>
            <w:noProof/>
            <w:webHidden/>
          </w:rPr>
          <w:t>670</w:t>
        </w:r>
        <w:r w:rsidR="00F5519F">
          <w:rPr>
            <w:noProof/>
            <w:webHidden/>
          </w:rPr>
          <w:fldChar w:fldCharType="end"/>
        </w:r>
      </w:hyperlink>
    </w:p>
    <w:p w14:paraId="0919F96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7" w:history="1">
        <w:r w:rsidR="00F5519F" w:rsidRPr="002059BC">
          <w:rPr>
            <w:rStyle w:val="aff"/>
            <w:noProof/>
          </w:rPr>
          <w:t>35.4.3</w:t>
        </w:r>
        <w:r w:rsidR="00F5519F" w:rsidRPr="002059BC">
          <w:rPr>
            <w:rStyle w:val="aff"/>
            <w:rFonts w:hint="eastAsia"/>
            <w:noProof/>
          </w:rPr>
          <w:t xml:space="preserve"> </w:t>
        </w:r>
        <w:r w:rsidR="00F5519F" w:rsidRPr="002059BC">
          <w:rPr>
            <w:rStyle w:val="aff"/>
            <w:rFonts w:hint="eastAsia"/>
            <w:noProof/>
          </w:rPr>
          <w:t>策略路由配置</w:t>
        </w:r>
        <w:r w:rsidR="00F5519F">
          <w:rPr>
            <w:noProof/>
            <w:webHidden/>
          </w:rPr>
          <w:tab/>
        </w:r>
        <w:r w:rsidR="00F5519F">
          <w:rPr>
            <w:noProof/>
            <w:webHidden/>
          </w:rPr>
          <w:fldChar w:fldCharType="begin"/>
        </w:r>
        <w:r w:rsidR="00F5519F">
          <w:rPr>
            <w:noProof/>
            <w:webHidden/>
          </w:rPr>
          <w:instrText xml:space="preserve"> PAGEREF _Toc61022877 \h </w:instrText>
        </w:r>
        <w:r w:rsidR="00F5519F">
          <w:rPr>
            <w:noProof/>
            <w:webHidden/>
          </w:rPr>
        </w:r>
        <w:r w:rsidR="00F5519F">
          <w:rPr>
            <w:noProof/>
            <w:webHidden/>
          </w:rPr>
          <w:fldChar w:fldCharType="separate"/>
        </w:r>
        <w:r w:rsidR="00F5519F">
          <w:rPr>
            <w:noProof/>
            <w:webHidden/>
          </w:rPr>
          <w:t>671</w:t>
        </w:r>
        <w:r w:rsidR="00F5519F">
          <w:rPr>
            <w:noProof/>
            <w:webHidden/>
          </w:rPr>
          <w:fldChar w:fldCharType="end"/>
        </w:r>
      </w:hyperlink>
    </w:p>
    <w:p w14:paraId="4480835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8" w:history="1">
        <w:r w:rsidR="00F5519F" w:rsidRPr="002059BC">
          <w:rPr>
            <w:rStyle w:val="aff"/>
            <w:noProof/>
          </w:rPr>
          <w:t>35.4.4</w:t>
        </w:r>
        <w:r w:rsidR="00F5519F" w:rsidRPr="002059BC">
          <w:rPr>
            <w:rStyle w:val="aff"/>
            <w:rFonts w:hint="eastAsia"/>
            <w:noProof/>
          </w:rPr>
          <w:t xml:space="preserve"> </w:t>
        </w:r>
        <w:r w:rsidR="00F5519F" w:rsidRPr="002059BC">
          <w:rPr>
            <w:rStyle w:val="aff"/>
            <w:rFonts w:hint="eastAsia"/>
            <w:noProof/>
          </w:rPr>
          <w:t>移动策略路由</w:t>
        </w:r>
        <w:r w:rsidR="00F5519F">
          <w:rPr>
            <w:noProof/>
            <w:webHidden/>
          </w:rPr>
          <w:tab/>
        </w:r>
        <w:r w:rsidR="00F5519F">
          <w:rPr>
            <w:noProof/>
            <w:webHidden/>
          </w:rPr>
          <w:fldChar w:fldCharType="begin"/>
        </w:r>
        <w:r w:rsidR="00F5519F">
          <w:rPr>
            <w:noProof/>
            <w:webHidden/>
          </w:rPr>
          <w:instrText xml:space="preserve"> PAGEREF _Toc61022878 \h </w:instrText>
        </w:r>
        <w:r w:rsidR="00F5519F">
          <w:rPr>
            <w:noProof/>
            <w:webHidden/>
          </w:rPr>
        </w:r>
        <w:r w:rsidR="00F5519F">
          <w:rPr>
            <w:noProof/>
            <w:webHidden/>
          </w:rPr>
          <w:fldChar w:fldCharType="separate"/>
        </w:r>
        <w:r w:rsidR="00F5519F">
          <w:rPr>
            <w:noProof/>
            <w:webHidden/>
          </w:rPr>
          <w:t>672</w:t>
        </w:r>
        <w:r w:rsidR="00F5519F">
          <w:rPr>
            <w:noProof/>
            <w:webHidden/>
          </w:rPr>
          <w:fldChar w:fldCharType="end"/>
        </w:r>
      </w:hyperlink>
    </w:p>
    <w:p w14:paraId="113B3B3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79" w:history="1">
        <w:r w:rsidR="00F5519F" w:rsidRPr="002059BC">
          <w:rPr>
            <w:rStyle w:val="aff"/>
            <w:noProof/>
          </w:rPr>
          <w:t>35.4.5</w:t>
        </w:r>
        <w:r w:rsidR="00F5519F" w:rsidRPr="002059BC">
          <w:rPr>
            <w:rStyle w:val="aff"/>
            <w:rFonts w:hint="eastAsia"/>
            <w:noProof/>
          </w:rPr>
          <w:t xml:space="preserve"> </w:t>
        </w:r>
        <w:r w:rsidR="00F5519F" w:rsidRPr="002059BC">
          <w:rPr>
            <w:rStyle w:val="aff"/>
            <w:rFonts w:hint="eastAsia"/>
            <w:noProof/>
          </w:rPr>
          <w:t>策略路由配置举例</w:t>
        </w:r>
        <w:r w:rsidR="00F5519F">
          <w:rPr>
            <w:noProof/>
            <w:webHidden/>
          </w:rPr>
          <w:tab/>
        </w:r>
        <w:r w:rsidR="00F5519F">
          <w:rPr>
            <w:noProof/>
            <w:webHidden/>
          </w:rPr>
          <w:fldChar w:fldCharType="begin"/>
        </w:r>
        <w:r w:rsidR="00F5519F">
          <w:rPr>
            <w:noProof/>
            <w:webHidden/>
          </w:rPr>
          <w:instrText xml:space="preserve"> PAGEREF _Toc61022879 \h </w:instrText>
        </w:r>
        <w:r w:rsidR="00F5519F">
          <w:rPr>
            <w:noProof/>
            <w:webHidden/>
          </w:rPr>
        </w:r>
        <w:r w:rsidR="00F5519F">
          <w:rPr>
            <w:noProof/>
            <w:webHidden/>
          </w:rPr>
          <w:fldChar w:fldCharType="separate"/>
        </w:r>
        <w:r w:rsidR="00F5519F">
          <w:rPr>
            <w:noProof/>
            <w:webHidden/>
          </w:rPr>
          <w:t>672</w:t>
        </w:r>
        <w:r w:rsidR="00F5519F">
          <w:rPr>
            <w:noProof/>
            <w:webHidden/>
          </w:rPr>
          <w:fldChar w:fldCharType="end"/>
        </w:r>
      </w:hyperlink>
    </w:p>
    <w:p w14:paraId="285B263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80" w:history="1">
        <w:r w:rsidR="00F5519F" w:rsidRPr="002059BC">
          <w:rPr>
            <w:rStyle w:val="aff"/>
            <w:noProof/>
          </w:rPr>
          <w:t>35.5 ISP</w:t>
        </w:r>
        <w:r w:rsidR="00F5519F" w:rsidRPr="002059BC">
          <w:rPr>
            <w:rStyle w:val="aff"/>
            <w:rFonts w:hint="eastAsia"/>
            <w:noProof/>
          </w:rPr>
          <w:t>路由</w:t>
        </w:r>
        <w:r w:rsidR="00F5519F">
          <w:rPr>
            <w:noProof/>
            <w:webHidden/>
          </w:rPr>
          <w:tab/>
        </w:r>
        <w:r w:rsidR="00F5519F">
          <w:rPr>
            <w:noProof/>
            <w:webHidden/>
          </w:rPr>
          <w:fldChar w:fldCharType="begin"/>
        </w:r>
        <w:r w:rsidR="00F5519F">
          <w:rPr>
            <w:noProof/>
            <w:webHidden/>
          </w:rPr>
          <w:instrText xml:space="preserve"> PAGEREF _Toc61022880 \h </w:instrText>
        </w:r>
        <w:r w:rsidR="00F5519F">
          <w:rPr>
            <w:noProof/>
            <w:webHidden/>
          </w:rPr>
        </w:r>
        <w:r w:rsidR="00F5519F">
          <w:rPr>
            <w:noProof/>
            <w:webHidden/>
          </w:rPr>
          <w:fldChar w:fldCharType="separate"/>
        </w:r>
        <w:r w:rsidR="00F5519F">
          <w:rPr>
            <w:noProof/>
            <w:webHidden/>
          </w:rPr>
          <w:t>676</w:t>
        </w:r>
        <w:r w:rsidR="00F5519F">
          <w:rPr>
            <w:noProof/>
            <w:webHidden/>
          </w:rPr>
          <w:fldChar w:fldCharType="end"/>
        </w:r>
      </w:hyperlink>
    </w:p>
    <w:p w14:paraId="4BD6BEA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81" w:history="1">
        <w:r w:rsidR="00F5519F" w:rsidRPr="002059BC">
          <w:rPr>
            <w:rStyle w:val="aff"/>
            <w:noProof/>
          </w:rPr>
          <w:t>35.5.1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_Toc61022881 \h </w:instrText>
        </w:r>
        <w:r w:rsidR="00F5519F">
          <w:rPr>
            <w:noProof/>
            <w:webHidden/>
          </w:rPr>
        </w:r>
        <w:r w:rsidR="00F5519F">
          <w:rPr>
            <w:noProof/>
            <w:webHidden/>
          </w:rPr>
          <w:fldChar w:fldCharType="separate"/>
        </w:r>
        <w:r w:rsidR="00F5519F">
          <w:rPr>
            <w:noProof/>
            <w:webHidden/>
          </w:rPr>
          <w:t>676</w:t>
        </w:r>
        <w:r w:rsidR="00F5519F">
          <w:rPr>
            <w:noProof/>
            <w:webHidden/>
          </w:rPr>
          <w:fldChar w:fldCharType="end"/>
        </w:r>
      </w:hyperlink>
    </w:p>
    <w:p w14:paraId="085D44B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82" w:history="1">
        <w:r w:rsidR="00F5519F" w:rsidRPr="002059BC">
          <w:rPr>
            <w:rStyle w:val="aff"/>
            <w:noProof/>
          </w:rPr>
          <w:t>35.5.2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ISP</w:t>
        </w:r>
        <w:r w:rsidR="00F5519F" w:rsidRPr="002059BC">
          <w:rPr>
            <w:rStyle w:val="aff"/>
            <w:rFonts w:hint="eastAsia"/>
            <w:noProof/>
          </w:rPr>
          <w:t>地址库</w:t>
        </w:r>
        <w:r w:rsidR="00F5519F">
          <w:rPr>
            <w:noProof/>
            <w:webHidden/>
          </w:rPr>
          <w:tab/>
        </w:r>
        <w:r w:rsidR="00F5519F">
          <w:rPr>
            <w:noProof/>
            <w:webHidden/>
          </w:rPr>
          <w:fldChar w:fldCharType="begin"/>
        </w:r>
        <w:r w:rsidR="00F5519F">
          <w:rPr>
            <w:noProof/>
            <w:webHidden/>
          </w:rPr>
          <w:instrText xml:space="preserve"> PAGEREF _Toc61022882 \h </w:instrText>
        </w:r>
        <w:r w:rsidR="00F5519F">
          <w:rPr>
            <w:noProof/>
            <w:webHidden/>
          </w:rPr>
        </w:r>
        <w:r w:rsidR="00F5519F">
          <w:rPr>
            <w:noProof/>
            <w:webHidden/>
          </w:rPr>
          <w:fldChar w:fldCharType="separate"/>
        </w:r>
        <w:r w:rsidR="00F5519F">
          <w:rPr>
            <w:noProof/>
            <w:webHidden/>
          </w:rPr>
          <w:t>676</w:t>
        </w:r>
        <w:r w:rsidR="00F5519F">
          <w:rPr>
            <w:noProof/>
            <w:webHidden/>
          </w:rPr>
          <w:fldChar w:fldCharType="end"/>
        </w:r>
      </w:hyperlink>
    </w:p>
    <w:p w14:paraId="7D21185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83" w:history="1">
        <w:r w:rsidR="00F5519F" w:rsidRPr="002059BC">
          <w:rPr>
            <w:rStyle w:val="aff"/>
            <w:noProof/>
          </w:rPr>
          <w:t>35.5.3</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ISP</w:t>
        </w:r>
        <w:r w:rsidR="00F5519F" w:rsidRPr="002059BC">
          <w:rPr>
            <w:rStyle w:val="aff"/>
            <w:rFonts w:hint="eastAsia"/>
            <w:noProof/>
          </w:rPr>
          <w:t>路由</w:t>
        </w:r>
        <w:r w:rsidR="00F5519F">
          <w:rPr>
            <w:noProof/>
            <w:webHidden/>
          </w:rPr>
          <w:tab/>
        </w:r>
        <w:r w:rsidR="00F5519F">
          <w:rPr>
            <w:noProof/>
            <w:webHidden/>
          </w:rPr>
          <w:fldChar w:fldCharType="begin"/>
        </w:r>
        <w:r w:rsidR="00F5519F">
          <w:rPr>
            <w:noProof/>
            <w:webHidden/>
          </w:rPr>
          <w:instrText xml:space="preserve"> PAGEREF _Toc61022883 \h </w:instrText>
        </w:r>
        <w:r w:rsidR="00F5519F">
          <w:rPr>
            <w:noProof/>
            <w:webHidden/>
          </w:rPr>
        </w:r>
        <w:r w:rsidR="00F5519F">
          <w:rPr>
            <w:noProof/>
            <w:webHidden/>
          </w:rPr>
          <w:fldChar w:fldCharType="separate"/>
        </w:r>
        <w:r w:rsidR="00F5519F">
          <w:rPr>
            <w:noProof/>
            <w:webHidden/>
          </w:rPr>
          <w:t>677</w:t>
        </w:r>
        <w:r w:rsidR="00F5519F">
          <w:rPr>
            <w:noProof/>
            <w:webHidden/>
          </w:rPr>
          <w:fldChar w:fldCharType="end"/>
        </w:r>
      </w:hyperlink>
    </w:p>
    <w:p w14:paraId="79AF7381"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884" w:history="1">
        <w:r w:rsidR="00F5519F" w:rsidRPr="002059BC">
          <w:rPr>
            <w:rStyle w:val="aff"/>
            <w:noProof/>
          </w:rPr>
          <w:t>36 IPsec</w:t>
        </w:r>
        <w:r w:rsidR="00F5519F">
          <w:rPr>
            <w:noProof/>
            <w:webHidden/>
          </w:rPr>
          <w:tab/>
        </w:r>
        <w:r w:rsidR="00F5519F">
          <w:rPr>
            <w:noProof/>
            <w:webHidden/>
          </w:rPr>
          <w:fldChar w:fldCharType="begin"/>
        </w:r>
        <w:r w:rsidR="00F5519F">
          <w:rPr>
            <w:noProof/>
            <w:webHidden/>
          </w:rPr>
          <w:instrText xml:space="preserve"> PAGEREF _Toc61022884 \h </w:instrText>
        </w:r>
        <w:r w:rsidR="00F5519F">
          <w:rPr>
            <w:noProof/>
            <w:webHidden/>
          </w:rPr>
        </w:r>
        <w:r w:rsidR="00F5519F">
          <w:rPr>
            <w:noProof/>
            <w:webHidden/>
          </w:rPr>
          <w:fldChar w:fldCharType="separate"/>
        </w:r>
        <w:r w:rsidR="00F5519F">
          <w:rPr>
            <w:noProof/>
            <w:webHidden/>
          </w:rPr>
          <w:t>680</w:t>
        </w:r>
        <w:r w:rsidR="00F5519F">
          <w:rPr>
            <w:noProof/>
            <w:webHidden/>
          </w:rPr>
          <w:fldChar w:fldCharType="end"/>
        </w:r>
      </w:hyperlink>
    </w:p>
    <w:p w14:paraId="5AEF1B2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85" w:history="1">
        <w:r w:rsidR="00F5519F" w:rsidRPr="002059BC">
          <w:rPr>
            <w:rStyle w:val="aff"/>
            <w:noProof/>
          </w:rPr>
          <w:t>36.1 IPsec</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_Toc61022885 \h </w:instrText>
        </w:r>
        <w:r w:rsidR="00F5519F">
          <w:rPr>
            <w:noProof/>
            <w:webHidden/>
          </w:rPr>
        </w:r>
        <w:r w:rsidR="00F5519F">
          <w:rPr>
            <w:noProof/>
            <w:webHidden/>
          </w:rPr>
          <w:fldChar w:fldCharType="separate"/>
        </w:r>
        <w:r w:rsidR="00F5519F">
          <w:rPr>
            <w:noProof/>
            <w:webHidden/>
          </w:rPr>
          <w:t>680</w:t>
        </w:r>
        <w:r w:rsidR="00F5519F">
          <w:rPr>
            <w:noProof/>
            <w:webHidden/>
          </w:rPr>
          <w:fldChar w:fldCharType="end"/>
        </w:r>
      </w:hyperlink>
    </w:p>
    <w:p w14:paraId="21F20B7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86" w:history="1">
        <w:r w:rsidR="00F5519F" w:rsidRPr="002059BC">
          <w:rPr>
            <w:rStyle w:val="aff"/>
            <w:noProof/>
          </w:rPr>
          <w:t>36.2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Pr>
            <w:noProof/>
            <w:webHidden/>
          </w:rPr>
          <w:tab/>
        </w:r>
        <w:r w:rsidR="00F5519F">
          <w:rPr>
            <w:noProof/>
            <w:webHidden/>
          </w:rPr>
          <w:fldChar w:fldCharType="begin"/>
        </w:r>
        <w:r w:rsidR="00F5519F">
          <w:rPr>
            <w:noProof/>
            <w:webHidden/>
          </w:rPr>
          <w:instrText xml:space="preserve"> PAGEREF _Toc61022886 \h </w:instrText>
        </w:r>
        <w:r w:rsidR="00F5519F">
          <w:rPr>
            <w:noProof/>
            <w:webHidden/>
          </w:rPr>
        </w:r>
        <w:r w:rsidR="00F5519F">
          <w:rPr>
            <w:noProof/>
            <w:webHidden/>
          </w:rPr>
          <w:fldChar w:fldCharType="separate"/>
        </w:r>
        <w:r w:rsidR="00F5519F">
          <w:rPr>
            <w:noProof/>
            <w:webHidden/>
          </w:rPr>
          <w:t>680</w:t>
        </w:r>
        <w:r w:rsidR="00F5519F">
          <w:rPr>
            <w:noProof/>
            <w:webHidden/>
          </w:rPr>
          <w:fldChar w:fldCharType="end"/>
        </w:r>
      </w:hyperlink>
    </w:p>
    <w:p w14:paraId="5DAF0C6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87" w:history="1">
        <w:r w:rsidR="00F5519F" w:rsidRPr="002059BC">
          <w:rPr>
            <w:rStyle w:val="aff"/>
            <w:noProof/>
          </w:rPr>
          <w:t>36.2.1</w:t>
        </w:r>
        <w:r w:rsidR="00F5519F" w:rsidRPr="002059BC">
          <w:rPr>
            <w:rStyle w:val="aff"/>
            <w:rFonts w:hint="eastAsia"/>
            <w:noProof/>
          </w:rPr>
          <w:t xml:space="preserve"> </w:t>
        </w:r>
        <w:r w:rsidR="00F5519F" w:rsidRPr="002059BC">
          <w:rPr>
            <w:rStyle w:val="aff"/>
            <w:rFonts w:hint="eastAsia"/>
            <w:noProof/>
          </w:rPr>
          <w:t>配置概述</w:t>
        </w:r>
        <w:r w:rsidR="00F5519F">
          <w:rPr>
            <w:noProof/>
            <w:webHidden/>
          </w:rPr>
          <w:tab/>
        </w:r>
        <w:r w:rsidR="00F5519F">
          <w:rPr>
            <w:noProof/>
            <w:webHidden/>
          </w:rPr>
          <w:fldChar w:fldCharType="begin"/>
        </w:r>
        <w:r w:rsidR="00F5519F">
          <w:rPr>
            <w:noProof/>
            <w:webHidden/>
          </w:rPr>
          <w:instrText xml:space="preserve"> PAGEREF _Toc61022887 \h </w:instrText>
        </w:r>
        <w:r w:rsidR="00F5519F">
          <w:rPr>
            <w:noProof/>
            <w:webHidden/>
          </w:rPr>
        </w:r>
        <w:r w:rsidR="00F5519F">
          <w:rPr>
            <w:noProof/>
            <w:webHidden/>
          </w:rPr>
          <w:fldChar w:fldCharType="separate"/>
        </w:r>
        <w:r w:rsidR="00F5519F">
          <w:rPr>
            <w:noProof/>
            <w:webHidden/>
          </w:rPr>
          <w:t>680</w:t>
        </w:r>
        <w:r w:rsidR="00F5519F">
          <w:rPr>
            <w:noProof/>
            <w:webHidden/>
          </w:rPr>
          <w:fldChar w:fldCharType="end"/>
        </w:r>
      </w:hyperlink>
    </w:p>
    <w:p w14:paraId="1F7BB76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88" w:history="1">
        <w:r w:rsidR="00F5519F" w:rsidRPr="002059BC">
          <w:rPr>
            <w:rStyle w:val="aff"/>
            <w:noProof/>
          </w:rPr>
          <w:t>36.2.2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IKE</w:t>
        </w:r>
        <w:r w:rsidR="00F5519F" w:rsidRPr="002059BC">
          <w:rPr>
            <w:rStyle w:val="aff"/>
            <w:rFonts w:hint="eastAsia"/>
            <w:noProof/>
          </w:rPr>
          <w:t>协商策略</w:t>
        </w:r>
        <w:r w:rsidR="00F5519F">
          <w:rPr>
            <w:noProof/>
            <w:webHidden/>
          </w:rPr>
          <w:tab/>
        </w:r>
        <w:r w:rsidR="00F5519F">
          <w:rPr>
            <w:noProof/>
            <w:webHidden/>
          </w:rPr>
          <w:fldChar w:fldCharType="begin"/>
        </w:r>
        <w:r w:rsidR="00F5519F">
          <w:rPr>
            <w:noProof/>
            <w:webHidden/>
          </w:rPr>
          <w:instrText xml:space="preserve"> PAGEREF _Toc61022888 \h </w:instrText>
        </w:r>
        <w:r w:rsidR="00F5519F">
          <w:rPr>
            <w:noProof/>
            <w:webHidden/>
          </w:rPr>
        </w:r>
        <w:r w:rsidR="00F5519F">
          <w:rPr>
            <w:noProof/>
            <w:webHidden/>
          </w:rPr>
          <w:fldChar w:fldCharType="separate"/>
        </w:r>
        <w:r w:rsidR="00F5519F">
          <w:rPr>
            <w:noProof/>
            <w:webHidden/>
          </w:rPr>
          <w:t>681</w:t>
        </w:r>
        <w:r w:rsidR="00F5519F">
          <w:rPr>
            <w:noProof/>
            <w:webHidden/>
          </w:rPr>
          <w:fldChar w:fldCharType="end"/>
        </w:r>
      </w:hyperlink>
    </w:p>
    <w:p w14:paraId="6837475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89" w:history="1">
        <w:r w:rsidR="00F5519F" w:rsidRPr="002059BC">
          <w:rPr>
            <w:rStyle w:val="aff"/>
            <w:noProof/>
          </w:rPr>
          <w:t>36.2.3</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sidRPr="002059BC">
          <w:rPr>
            <w:rStyle w:val="aff"/>
            <w:rFonts w:hint="eastAsia"/>
            <w:noProof/>
          </w:rPr>
          <w:t>协商策略</w:t>
        </w:r>
        <w:r w:rsidR="00F5519F">
          <w:rPr>
            <w:noProof/>
            <w:webHidden/>
          </w:rPr>
          <w:tab/>
        </w:r>
        <w:r w:rsidR="00F5519F">
          <w:rPr>
            <w:noProof/>
            <w:webHidden/>
          </w:rPr>
          <w:fldChar w:fldCharType="begin"/>
        </w:r>
        <w:r w:rsidR="00F5519F">
          <w:rPr>
            <w:noProof/>
            <w:webHidden/>
          </w:rPr>
          <w:instrText xml:space="preserve"> PAGEREF _Toc61022889 \h </w:instrText>
        </w:r>
        <w:r w:rsidR="00F5519F">
          <w:rPr>
            <w:noProof/>
            <w:webHidden/>
          </w:rPr>
        </w:r>
        <w:r w:rsidR="00F5519F">
          <w:rPr>
            <w:noProof/>
            <w:webHidden/>
          </w:rPr>
          <w:fldChar w:fldCharType="separate"/>
        </w:r>
        <w:r w:rsidR="00F5519F">
          <w:rPr>
            <w:noProof/>
            <w:webHidden/>
          </w:rPr>
          <w:t>684</w:t>
        </w:r>
        <w:r w:rsidR="00F5519F">
          <w:rPr>
            <w:noProof/>
            <w:webHidden/>
          </w:rPr>
          <w:fldChar w:fldCharType="end"/>
        </w:r>
      </w:hyperlink>
    </w:p>
    <w:p w14:paraId="2BB9213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0" w:history="1">
        <w:r w:rsidR="00F5519F" w:rsidRPr="002059BC">
          <w:rPr>
            <w:rStyle w:val="aff"/>
            <w:noProof/>
          </w:rPr>
          <w:t>36.2.4</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sidRPr="002059BC">
          <w:rPr>
            <w:rStyle w:val="aff"/>
            <w:rFonts w:hint="eastAsia"/>
            <w:noProof/>
          </w:rPr>
          <w:t>安全策略</w:t>
        </w:r>
        <w:r w:rsidR="00F5519F">
          <w:rPr>
            <w:noProof/>
            <w:webHidden/>
          </w:rPr>
          <w:tab/>
        </w:r>
        <w:r w:rsidR="00F5519F">
          <w:rPr>
            <w:noProof/>
            <w:webHidden/>
          </w:rPr>
          <w:fldChar w:fldCharType="begin"/>
        </w:r>
        <w:r w:rsidR="00F5519F">
          <w:rPr>
            <w:noProof/>
            <w:webHidden/>
          </w:rPr>
          <w:instrText xml:space="preserve"> PAGEREF _Toc61022890 \h </w:instrText>
        </w:r>
        <w:r w:rsidR="00F5519F">
          <w:rPr>
            <w:noProof/>
            <w:webHidden/>
          </w:rPr>
        </w:r>
        <w:r w:rsidR="00F5519F">
          <w:rPr>
            <w:noProof/>
            <w:webHidden/>
          </w:rPr>
          <w:fldChar w:fldCharType="separate"/>
        </w:r>
        <w:r w:rsidR="00F5519F">
          <w:rPr>
            <w:noProof/>
            <w:webHidden/>
          </w:rPr>
          <w:t>686</w:t>
        </w:r>
        <w:r w:rsidR="00F5519F">
          <w:rPr>
            <w:noProof/>
            <w:webHidden/>
          </w:rPr>
          <w:fldChar w:fldCharType="end"/>
        </w:r>
      </w:hyperlink>
    </w:p>
    <w:p w14:paraId="783CD6F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1" w:history="1">
        <w:r w:rsidR="00F5519F" w:rsidRPr="002059BC">
          <w:rPr>
            <w:rStyle w:val="aff"/>
            <w:noProof/>
          </w:rPr>
          <w:t>36.2.5</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sidRPr="002059BC">
          <w:rPr>
            <w:rStyle w:val="aff"/>
            <w:rFonts w:hint="eastAsia"/>
            <w:noProof/>
          </w:rPr>
          <w:t>隧道接口</w:t>
        </w:r>
        <w:r w:rsidR="00F5519F">
          <w:rPr>
            <w:noProof/>
            <w:webHidden/>
          </w:rPr>
          <w:tab/>
        </w:r>
        <w:r w:rsidR="00F5519F">
          <w:rPr>
            <w:noProof/>
            <w:webHidden/>
          </w:rPr>
          <w:fldChar w:fldCharType="begin"/>
        </w:r>
        <w:r w:rsidR="00F5519F">
          <w:rPr>
            <w:noProof/>
            <w:webHidden/>
          </w:rPr>
          <w:instrText xml:space="preserve"> PAGEREF _Toc61022891 \h </w:instrText>
        </w:r>
        <w:r w:rsidR="00F5519F">
          <w:rPr>
            <w:noProof/>
            <w:webHidden/>
          </w:rPr>
        </w:r>
        <w:r w:rsidR="00F5519F">
          <w:rPr>
            <w:noProof/>
            <w:webHidden/>
          </w:rPr>
          <w:fldChar w:fldCharType="separate"/>
        </w:r>
        <w:r w:rsidR="00F5519F">
          <w:rPr>
            <w:noProof/>
            <w:webHidden/>
          </w:rPr>
          <w:t>687</w:t>
        </w:r>
        <w:r w:rsidR="00F5519F">
          <w:rPr>
            <w:noProof/>
            <w:webHidden/>
          </w:rPr>
          <w:fldChar w:fldCharType="end"/>
        </w:r>
      </w:hyperlink>
    </w:p>
    <w:p w14:paraId="510F5EE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92" w:history="1">
        <w:r w:rsidR="00F5519F" w:rsidRPr="002059BC">
          <w:rPr>
            <w:rStyle w:val="aff"/>
            <w:noProof/>
          </w:rPr>
          <w:t>36.3 IPsec VPN</w:t>
        </w:r>
        <w:r w:rsidR="00F5519F" w:rsidRPr="002059BC">
          <w:rPr>
            <w:rStyle w:val="aff"/>
            <w:rFonts w:hint="eastAsia"/>
            <w:noProof/>
          </w:rPr>
          <w:t>的查看和管理</w:t>
        </w:r>
        <w:r w:rsidR="00F5519F">
          <w:rPr>
            <w:noProof/>
            <w:webHidden/>
          </w:rPr>
          <w:tab/>
        </w:r>
        <w:r w:rsidR="00F5519F">
          <w:rPr>
            <w:noProof/>
            <w:webHidden/>
          </w:rPr>
          <w:fldChar w:fldCharType="begin"/>
        </w:r>
        <w:r w:rsidR="00F5519F">
          <w:rPr>
            <w:noProof/>
            <w:webHidden/>
          </w:rPr>
          <w:instrText xml:space="preserve"> PAGEREF _Toc61022892 \h </w:instrText>
        </w:r>
        <w:r w:rsidR="00F5519F">
          <w:rPr>
            <w:noProof/>
            <w:webHidden/>
          </w:rPr>
        </w:r>
        <w:r w:rsidR="00F5519F">
          <w:rPr>
            <w:noProof/>
            <w:webHidden/>
          </w:rPr>
          <w:fldChar w:fldCharType="separate"/>
        </w:r>
        <w:r w:rsidR="00F5519F">
          <w:rPr>
            <w:noProof/>
            <w:webHidden/>
          </w:rPr>
          <w:t>688</w:t>
        </w:r>
        <w:r w:rsidR="00F5519F">
          <w:rPr>
            <w:noProof/>
            <w:webHidden/>
          </w:rPr>
          <w:fldChar w:fldCharType="end"/>
        </w:r>
      </w:hyperlink>
    </w:p>
    <w:p w14:paraId="55B7AA8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3" w:history="1">
        <w:r w:rsidR="00F5519F" w:rsidRPr="002059BC">
          <w:rPr>
            <w:rStyle w:val="aff"/>
            <w:noProof/>
          </w:rPr>
          <w:t>36.3.1</w:t>
        </w:r>
        <w:r w:rsidR="00F5519F" w:rsidRPr="002059BC">
          <w:rPr>
            <w:rStyle w:val="aff"/>
            <w:rFonts w:hint="eastAsia"/>
            <w:noProof/>
          </w:rPr>
          <w:t xml:space="preserve"> </w:t>
        </w:r>
        <w:r w:rsidR="00F5519F" w:rsidRPr="002059BC">
          <w:rPr>
            <w:rStyle w:val="aff"/>
            <w:rFonts w:hint="eastAsia"/>
            <w:noProof/>
          </w:rPr>
          <w:t>查看</w:t>
        </w:r>
        <w:r w:rsidR="00F5519F" w:rsidRPr="002059BC">
          <w:rPr>
            <w:rStyle w:val="aff"/>
            <w:noProof/>
          </w:rPr>
          <w:t>IPsec SA</w:t>
        </w:r>
        <w:r w:rsidR="00F5519F">
          <w:rPr>
            <w:noProof/>
            <w:webHidden/>
          </w:rPr>
          <w:tab/>
        </w:r>
        <w:r w:rsidR="00F5519F">
          <w:rPr>
            <w:noProof/>
            <w:webHidden/>
          </w:rPr>
          <w:fldChar w:fldCharType="begin"/>
        </w:r>
        <w:r w:rsidR="00F5519F">
          <w:rPr>
            <w:noProof/>
            <w:webHidden/>
          </w:rPr>
          <w:instrText xml:space="preserve"> PAGEREF _Toc61022893 \h </w:instrText>
        </w:r>
        <w:r w:rsidR="00F5519F">
          <w:rPr>
            <w:noProof/>
            <w:webHidden/>
          </w:rPr>
        </w:r>
        <w:r w:rsidR="00F5519F">
          <w:rPr>
            <w:noProof/>
            <w:webHidden/>
          </w:rPr>
          <w:fldChar w:fldCharType="separate"/>
        </w:r>
        <w:r w:rsidR="00F5519F">
          <w:rPr>
            <w:noProof/>
            <w:webHidden/>
          </w:rPr>
          <w:t>688</w:t>
        </w:r>
        <w:r w:rsidR="00F5519F">
          <w:rPr>
            <w:noProof/>
            <w:webHidden/>
          </w:rPr>
          <w:fldChar w:fldCharType="end"/>
        </w:r>
      </w:hyperlink>
    </w:p>
    <w:p w14:paraId="021650F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4" w:history="1">
        <w:r w:rsidR="00F5519F" w:rsidRPr="002059BC">
          <w:rPr>
            <w:rStyle w:val="aff"/>
            <w:noProof/>
          </w:rPr>
          <w:t>36.3.2</w:t>
        </w:r>
        <w:r w:rsidR="00F5519F" w:rsidRPr="002059BC">
          <w:rPr>
            <w:rStyle w:val="aff"/>
            <w:rFonts w:hint="eastAsia"/>
            <w:noProof/>
          </w:rPr>
          <w:t xml:space="preserve"> </w:t>
        </w:r>
        <w:r w:rsidR="00F5519F" w:rsidRPr="002059BC">
          <w:rPr>
            <w:rStyle w:val="aff"/>
            <w:rFonts w:hint="eastAsia"/>
            <w:noProof/>
          </w:rPr>
          <w:t>查看</w:t>
        </w:r>
        <w:r w:rsidR="00F5519F" w:rsidRPr="002059BC">
          <w:rPr>
            <w:rStyle w:val="aff"/>
            <w:noProof/>
          </w:rPr>
          <w:t>IKE SA</w:t>
        </w:r>
        <w:r w:rsidR="00F5519F">
          <w:rPr>
            <w:noProof/>
            <w:webHidden/>
          </w:rPr>
          <w:tab/>
        </w:r>
        <w:r w:rsidR="00F5519F">
          <w:rPr>
            <w:noProof/>
            <w:webHidden/>
          </w:rPr>
          <w:fldChar w:fldCharType="begin"/>
        </w:r>
        <w:r w:rsidR="00F5519F">
          <w:rPr>
            <w:noProof/>
            <w:webHidden/>
          </w:rPr>
          <w:instrText xml:space="preserve"> PAGEREF _Toc61022894 \h </w:instrText>
        </w:r>
        <w:r w:rsidR="00F5519F">
          <w:rPr>
            <w:noProof/>
            <w:webHidden/>
          </w:rPr>
        </w:r>
        <w:r w:rsidR="00F5519F">
          <w:rPr>
            <w:noProof/>
            <w:webHidden/>
          </w:rPr>
          <w:fldChar w:fldCharType="separate"/>
        </w:r>
        <w:r w:rsidR="00F5519F">
          <w:rPr>
            <w:noProof/>
            <w:webHidden/>
          </w:rPr>
          <w:t>689</w:t>
        </w:r>
        <w:r w:rsidR="00F5519F">
          <w:rPr>
            <w:noProof/>
            <w:webHidden/>
          </w:rPr>
          <w:fldChar w:fldCharType="end"/>
        </w:r>
      </w:hyperlink>
    </w:p>
    <w:p w14:paraId="2D2BFB1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895" w:history="1">
        <w:r w:rsidR="00F5519F" w:rsidRPr="002059BC">
          <w:rPr>
            <w:rStyle w:val="aff"/>
            <w:noProof/>
          </w:rPr>
          <w:t>36.4 IPSec</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_Toc61022895 \h </w:instrText>
        </w:r>
        <w:r w:rsidR="00F5519F">
          <w:rPr>
            <w:noProof/>
            <w:webHidden/>
          </w:rPr>
        </w:r>
        <w:r w:rsidR="00F5519F">
          <w:rPr>
            <w:noProof/>
            <w:webHidden/>
          </w:rPr>
          <w:fldChar w:fldCharType="separate"/>
        </w:r>
        <w:r w:rsidR="00F5519F">
          <w:rPr>
            <w:noProof/>
            <w:webHidden/>
          </w:rPr>
          <w:t>690</w:t>
        </w:r>
        <w:r w:rsidR="00F5519F">
          <w:rPr>
            <w:noProof/>
            <w:webHidden/>
          </w:rPr>
          <w:fldChar w:fldCharType="end"/>
        </w:r>
      </w:hyperlink>
    </w:p>
    <w:p w14:paraId="0B4CEE3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6" w:history="1">
        <w:r w:rsidR="00F5519F" w:rsidRPr="002059BC">
          <w:rPr>
            <w:rStyle w:val="aff"/>
            <w:noProof/>
          </w:rPr>
          <w:t>36.4.1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_Toc61022896 \h </w:instrText>
        </w:r>
        <w:r w:rsidR="00F5519F">
          <w:rPr>
            <w:noProof/>
            <w:webHidden/>
          </w:rPr>
        </w:r>
        <w:r w:rsidR="00F5519F">
          <w:rPr>
            <w:noProof/>
            <w:webHidden/>
          </w:rPr>
          <w:fldChar w:fldCharType="separate"/>
        </w:r>
        <w:r w:rsidR="00F5519F">
          <w:rPr>
            <w:noProof/>
            <w:webHidden/>
          </w:rPr>
          <w:t>690</w:t>
        </w:r>
        <w:r w:rsidR="00F5519F">
          <w:rPr>
            <w:noProof/>
            <w:webHidden/>
          </w:rPr>
          <w:fldChar w:fldCharType="end"/>
        </w:r>
      </w:hyperlink>
    </w:p>
    <w:p w14:paraId="215B6F5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7" w:history="1">
        <w:r w:rsidR="00F5519F" w:rsidRPr="002059BC">
          <w:rPr>
            <w:rStyle w:val="aff"/>
            <w:noProof/>
          </w:rPr>
          <w:t>36.4.2</w:t>
        </w:r>
        <w:r w:rsidR="00F5519F" w:rsidRPr="002059BC">
          <w:rPr>
            <w:rStyle w:val="aff"/>
            <w:rFonts w:hint="eastAsia"/>
            <w:noProof/>
          </w:rPr>
          <w:t xml:space="preserve"> </w:t>
        </w:r>
        <w:r w:rsidR="00F5519F" w:rsidRPr="002059BC">
          <w:rPr>
            <w:rStyle w:val="aff"/>
            <w:rFonts w:hint="eastAsia"/>
            <w:noProof/>
          </w:rPr>
          <w:t>组网图</w:t>
        </w:r>
        <w:r w:rsidR="00F5519F">
          <w:rPr>
            <w:noProof/>
            <w:webHidden/>
          </w:rPr>
          <w:tab/>
        </w:r>
        <w:r w:rsidR="00F5519F">
          <w:rPr>
            <w:noProof/>
            <w:webHidden/>
          </w:rPr>
          <w:fldChar w:fldCharType="begin"/>
        </w:r>
        <w:r w:rsidR="00F5519F">
          <w:rPr>
            <w:noProof/>
            <w:webHidden/>
          </w:rPr>
          <w:instrText xml:space="preserve"> PAGEREF _Toc61022897 \h </w:instrText>
        </w:r>
        <w:r w:rsidR="00F5519F">
          <w:rPr>
            <w:noProof/>
            <w:webHidden/>
          </w:rPr>
        </w:r>
        <w:r w:rsidR="00F5519F">
          <w:rPr>
            <w:noProof/>
            <w:webHidden/>
          </w:rPr>
          <w:fldChar w:fldCharType="separate"/>
        </w:r>
        <w:r w:rsidR="00F5519F">
          <w:rPr>
            <w:noProof/>
            <w:webHidden/>
          </w:rPr>
          <w:t>690</w:t>
        </w:r>
        <w:r w:rsidR="00F5519F">
          <w:rPr>
            <w:noProof/>
            <w:webHidden/>
          </w:rPr>
          <w:fldChar w:fldCharType="end"/>
        </w:r>
      </w:hyperlink>
    </w:p>
    <w:p w14:paraId="4BCA979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8" w:history="1">
        <w:r w:rsidR="00F5519F" w:rsidRPr="002059BC">
          <w:rPr>
            <w:rStyle w:val="aff"/>
            <w:noProof/>
          </w:rPr>
          <w:t>36.4.3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_Toc61022898 \h </w:instrText>
        </w:r>
        <w:r w:rsidR="00F5519F">
          <w:rPr>
            <w:noProof/>
            <w:webHidden/>
          </w:rPr>
        </w:r>
        <w:r w:rsidR="00F5519F">
          <w:rPr>
            <w:noProof/>
            <w:webHidden/>
          </w:rPr>
          <w:fldChar w:fldCharType="separate"/>
        </w:r>
        <w:r w:rsidR="00F5519F">
          <w:rPr>
            <w:noProof/>
            <w:webHidden/>
          </w:rPr>
          <w:t>690</w:t>
        </w:r>
        <w:r w:rsidR="00F5519F">
          <w:rPr>
            <w:noProof/>
            <w:webHidden/>
          </w:rPr>
          <w:fldChar w:fldCharType="end"/>
        </w:r>
      </w:hyperlink>
    </w:p>
    <w:p w14:paraId="3626974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899" w:history="1">
        <w:r w:rsidR="00F5519F" w:rsidRPr="002059BC">
          <w:rPr>
            <w:rStyle w:val="aff"/>
            <w:noProof/>
          </w:rPr>
          <w:t>36.4.4</w:t>
        </w:r>
        <w:r w:rsidR="00F5519F" w:rsidRPr="002059BC">
          <w:rPr>
            <w:rStyle w:val="aff"/>
            <w:rFonts w:hint="eastAsia"/>
            <w:noProof/>
          </w:rPr>
          <w:t xml:space="preserve"> </w:t>
        </w:r>
        <w:r w:rsidR="00F5519F" w:rsidRPr="002059BC">
          <w:rPr>
            <w:rStyle w:val="aff"/>
            <w:rFonts w:hint="eastAsia"/>
            <w:noProof/>
          </w:rPr>
          <w:t>验证配置结果</w:t>
        </w:r>
        <w:r w:rsidR="00F5519F">
          <w:rPr>
            <w:noProof/>
            <w:webHidden/>
          </w:rPr>
          <w:tab/>
        </w:r>
        <w:r w:rsidR="00F5519F">
          <w:rPr>
            <w:noProof/>
            <w:webHidden/>
          </w:rPr>
          <w:fldChar w:fldCharType="begin"/>
        </w:r>
        <w:r w:rsidR="00F5519F">
          <w:rPr>
            <w:noProof/>
            <w:webHidden/>
          </w:rPr>
          <w:instrText xml:space="preserve"> PAGEREF _Toc61022899 \h </w:instrText>
        </w:r>
        <w:r w:rsidR="00F5519F">
          <w:rPr>
            <w:noProof/>
            <w:webHidden/>
          </w:rPr>
        </w:r>
        <w:r w:rsidR="00F5519F">
          <w:rPr>
            <w:noProof/>
            <w:webHidden/>
          </w:rPr>
          <w:fldChar w:fldCharType="separate"/>
        </w:r>
        <w:r w:rsidR="00F5519F">
          <w:rPr>
            <w:noProof/>
            <w:webHidden/>
          </w:rPr>
          <w:t>700</w:t>
        </w:r>
        <w:r w:rsidR="00F5519F">
          <w:rPr>
            <w:noProof/>
            <w:webHidden/>
          </w:rPr>
          <w:fldChar w:fldCharType="end"/>
        </w:r>
      </w:hyperlink>
    </w:p>
    <w:p w14:paraId="01858E2E"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00" w:history="1">
        <w:r w:rsidR="00F5519F" w:rsidRPr="002059BC">
          <w:rPr>
            <w:rStyle w:val="aff"/>
            <w:noProof/>
          </w:rPr>
          <w:t>37 IPsec</w:t>
        </w:r>
        <w:r w:rsidR="00F5519F" w:rsidRPr="002059BC">
          <w:rPr>
            <w:rStyle w:val="aff"/>
            <w:rFonts w:hint="eastAsia"/>
            <w:noProof/>
          </w:rPr>
          <w:t>快速配置</w:t>
        </w:r>
        <w:r w:rsidR="00F5519F">
          <w:rPr>
            <w:noProof/>
            <w:webHidden/>
          </w:rPr>
          <w:tab/>
        </w:r>
        <w:r w:rsidR="00F5519F">
          <w:rPr>
            <w:noProof/>
            <w:webHidden/>
          </w:rPr>
          <w:fldChar w:fldCharType="begin"/>
        </w:r>
        <w:r w:rsidR="00F5519F">
          <w:rPr>
            <w:noProof/>
            <w:webHidden/>
          </w:rPr>
          <w:instrText xml:space="preserve"> PAGEREF _Toc61022900 \h </w:instrText>
        </w:r>
        <w:r w:rsidR="00F5519F">
          <w:rPr>
            <w:noProof/>
            <w:webHidden/>
          </w:rPr>
        </w:r>
        <w:r w:rsidR="00F5519F">
          <w:rPr>
            <w:noProof/>
            <w:webHidden/>
          </w:rPr>
          <w:fldChar w:fldCharType="separate"/>
        </w:r>
        <w:r w:rsidR="00F5519F">
          <w:rPr>
            <w:noProof/>
            <w:webHidden/>
          </w:rPr>
          <w:t>700</w:t>
        </w:r>
        <w:r w:rsidR="00F5519F">
          <w:rPr>
            <w:noProof/>
            <w:webHidden/>
          </w:rPr>
          <w:fldChar w:fldCharType="end"/>
        </w:r>
      </w:hyperlink>
    </w:p>
    <w:p w14:paraId="7BAC2DF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01" w:history="1">
        <w:r w:rsidR="00F5519F" w:rsidRPr="002059BC">
          <w:rPr>
            <w:rStyle w:val="aff"/>
            <w:noProof/>
          </w:rPr>
          <w:t>37.1 IPsec</w:t>
        </w:r>
        <w:r w:rsidR="00F5519F" w:rsidRPr="002059BC">
          <w:rPr>
            <w:rStyle w:val="aff"/>
            <w:rFonts w:hint="eastAsia"/>
            <w:noProof/>
          </w:rPr>
          <w:t>快速配置概述</w:t>
        </w:r>
        <w:r w:rsidR="00F5519F">
          <w:rPr>
            <w:noProof/>
            <w:webHidden/>
          </w:rPr>
          <w:tab/>
        </w:r>
        <w:r w:rsidR="00F5519F">
          <w:rPr>
            <w:noProof/>
            <w:webHidden/>
          </w:rPr>
          <w:fldChar w:fldCharType="begin"/>
        </w:r>
        <w:r w:rsidR="00F5519F">
          <w:rPr>
            <w:noProof/>
            <w:webHidden/>
          </w:rPr>
          <w:instrText xml:space="preserve"> PAGEREF _Toc61022901 \h </w:instrText>
        </w:r>
        <w:r w:rsidR="00F5519F">
          <w:rPr>
            <w:noProof/>
            <w:webHidden/>
          </w:rPr>
        </w:r>
        <w:r w:rsidR="00F5519F">
          <w:rPr>
            <w:noProof/>
            <w:webHidden/>
          </w:rPr>
          <w:fldChar w:fldCharType="separate"/>
        </w:r>
        <w:r w:rsidR="00F5519F">
          <w:rPr>
            <w:noProof/>
            <w:webHidden/>
          </w:rPr>
          <w:t>700</w:t>
        </w:r>
        <w:r w:rsidR="00F5519F">
          <w:rPr>
            <w:noProof/>
            <w:webHidden/>
          </w:rPr>
          <w:fldChar w:fldCharType="end"/>
        </w:r>
      </w:hyperlink>
    </w:p>
    <w:p w14:paraId="176C198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02" w:history="1">
        <w:r w:rsidR="00F5519F" w:rsidRPr="002059BC">
          <w:rPr>
            <w:rStyle w:val="aff"/>
            <w:noProof/>
          </w:rPr>
          <w:t>37.2</w:t>
        </w:r>
        <w:r w:rsidR="00F5519F" w:rsidRPr="002059BC">
          <w:rPr>
            <w:rStyle w:val="aff"/>
            <w:rFonts w:hint="eastAsia"/>
            <w:noProof/>
          </w:rPr>
          <w:t xml:space="preserve"> </w:t>
        </w:r>
        <w:r w:rsidR="00F5519F" w:rsidRPr="002059BC">
          <w:rPr>
            <w:rStyle w:val="aff"/>
            <w:rFonts w:hint="eastAsia"/>
            <w:noProof/>
          </w:rPr>
          <w:t>创建</w:t>
        </w:r>
        <w:r w:rsidR="00F5519F" w:rsidRPr="002059BC">
          <w:rPr>
            <w:rStyle w:val="aff"/>
            <w:noProof/>
          </w:rPr>
          <w:t>IPsec</w:t>
        </w:r>
        <w:r w:rsidR="00F5519F" w:rsidRPr="002059BC">
          <w:rPr>
            <w:rStyle w:val="aff"/>
            <w:rFonts w:hint="eastAsia"/>
            <w:noProof/>
          </w:rPr>
          <w:t>快速配置</w:t>
        </w:r>
        <w:r w:rsidR="00F5519F">
          <w:rPr>
            <w:noProof/>
            <w:webHidden/>
          </w:rPr>
          <w:tab/>
        </w:r>
        <w:r w:rsidR="00F5519F">
          <w:rPr>
            <w:noProof/>
            <w:webHidden/>
          </w:rPr>
          <w:fldChar w:fldCharType="begin"/>
        </w:r>
        <w:r w:rsidR="00F5519F">
          <w:rPr>
            <w:noProof/>
            <w:webHidden/>
          </w:rPr>
          <w:instrText xml:space="preserve"> PAGEREF _Toc61022902 \h </w:instrText>
        </w:r>
        <w:r w:rsidR="00F5519F">
          <w:rPr>
            <w:noProof/>
            <w:webHidden/>
          </w:rPr>
        </w:r>
        <w:r w:rsidR="00F5519F">
          <w:rPr>
            <w:noProof/>
            <w:webHidden/>
          </w:rPr>
          <w:fldChar w:fldCharType="separate"/>
        </w:r>
        <w:r w:rsidR="00F5519F">
          <w:rPr>
            <w:noProof/>
            <w:webHidden/>
          </w:rPr>
          <w:t>701</w:t>
        </w:r>
        <w:r w:rsidR="00F5519F">
          <w:rPr>
            <w:noProof/>
            <w:webHidden/>
          </w:rPr>
          <w:fldChar w:fldCharType="end"/>
        </w:r>
      </w:hyperlink>
    </w:p>
    <w:p w14:paraId="291B0E8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03" w:history="1">
        <w:r w:rsidR="00F5519F" w:rsidRPr="002059BC">
          <w:rPr>
            <w:rStyle w:val="aff"/>
            <w:noProof/>
          </w:rPr>
          <w:t>37.2.1</w:t>
        </w:r>
        <w:r w:rsidR="00F5519F" w:rsidRPr="002059BC">
          <w:rPr>
            <w:rStyle w:val="aff"/>
            <w:rFonts w:hint="eastAsia"/>
            <w:noProof/>
          </w:rPr>
          <w:t xml:space="preserve"> </w:t>
        </w:r>
        <w:r w:rsidR="00F5519F" w:rsidRPr="002059BC">
          <w:rPr>
            <w:rStyle w:val="aff"/>
            <w:rFonts w:hint="eastAsia"/>
            <w:noProof/>
          </w:rPr>
          <w:t>配置概述</w:t>
        </w:r>
        <w:r w:rsidR="00F5519F">
          <w:rPr>
            <w:noProof/>
            <w:webHidden/>
          </w:rPr>
          <w:tab/>
        </w:r>
        <w:r w:rsidR="00F5519F">
          <w:rPr>
            <w:noProof/>
            <w:webHidden/>
          </w:rPr>
          <w:fldChar w:fldCharType="begin"/>
        </w:r>
        <w:r w:rsidR="00F5519F">
          <w:rPr>
            <w:noProof/>
            <w:webHidden/>
          </w:rPr>
          <w:instrText xml:space="preserve"> PAGEREF _Toc61022903 \h </w:instrText>
        </w:r>
        <w:r w:rsidR="00F5519F">
          <w:rPr>
            <w:noProof/>
            <w:webHidden/>
          </w:rPr>
        </w:r>
        <w:r w:rsidR="00F5519F">
          <w:rPr>
            <w:noProof/>
            <w:webHidden/>
          </w:rPr>
          <w:fldChar w:fldCharType="separate"/>
        </w:r>
        <w:r w:rsidR="00F5519F">
          <w:rPr>
            <w:noProof/>
            <w:webHidden/>
          </w:rPr>
          <w:t>701</w:t>
        </w:r>
        <w:r w:rsidR="00F5519F">
          <w:rPr>
            <w:noProof/>
            <w:webHidden/>
          </w:rPr>
          <w:fldChar w:fldCharType="end"/>
        </w:r>
      </w:hyperlink>
    </w:p>
    <w:p w14:paraId="0E083DE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04" w:history="1">
        <w:r w:rsidR="00F5519F" w:rsidRPr="002059BC">
          <w:rPr>
            <w:rStyle w:val="aff"/>
            <w:noProof/>
          </w:rPr>
          <w:t>37.2.2</w:t>
        </w:r>
        <w:r w:rsidR="00F5519F" w:rsidRPr="002059BC">
          <w:rPr>
            <w:rStyle w:val="aff"/>
            <w:rFonts w:hint="eastAsia"/>
            <w:noProof/>
          </w:rPr>
          <w:t xml:space="preserve"> </w:t>
        </w:r>
        <w:r w:rsidR="00F5519F" w:rsidRPr="002059BC">
          <w:rPr>
            <w:rStyle w:val="aff"/>
            <w:rFonts w:hint="eastAsia"/>
            <w:noProof/>
          </w:rPr>
          <w:t>节点基本信息配置</w:t>
        </w:r>
        <w:r w:rsidR="00F5519F">
          <w:rPr>
            <w:noProof/>
            <w:webHidden/>
          </w:rPr>
          <w:tab/>
        </w:r>
        <w:r w:rsidR="00F5519F">
          <w:rPr>
            <w:noProof/>
            <w:webHidden/>
          </w:rPr>
          <w:fldChar w:fldCharType="begin"/>
        </w:r>
        <w:r w:rsidR="00F5519F">
          <w:rPr>
            <w:noProof/>
            <w:webHidden/>
          </w:rPr>
          <w:instrText xml:space="preserve"> PAGEREF _Toc61022904 \h </w:instrText>
        </w:r>
        <w:r w:rsidR="00F5519F">
          <w:rPr>
            <w:noProof/>
            <w:webHidden/>
          </w:rPr>
        </w:r>
        <w:r w:rsidR="00F5519F">
          <w:rPr>
            <w:noProof/>
            <w:webHidden/>
          </w:rPr>
          <w:fldChar w:fldCharType="separate"/>
        </w:r>
        <w:r w:rsidR="00F5519F">
          <w:rPr>
            <w:noProof/>
            <w:webHidden/>
          </w:rPr>
          <w:t>702</w:t>
        </w:r>
        <w:r w:rsidR="00F5519F">
          <w:rPr>
            <w:noProof/>
            <w:webHidden/>
          </w:rPr>
          <w:fldChar w:fldCharType="end"/>
        </w:r>
      </w:hyperlink>
    </w:p>
    <w:p w14:paraId="6D3AEAD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05" w:history="1">
        <w:r w:rsidR="00F5519F" w:rsidRPr="002059BC">
          <w:rPr>
            <w:rStyle w:val="aff"/>
            <w:noProof/>
          </w:rPr>
          <w:t>37.2.3</w:t>
        </w:r>
        <w:r w:rsidR="00F5519F" w:rsidRPr="002059BC">
          <w:rPr>
            <w:rStyle w:val="aff"/>
            <w:rFonts w:hint="eastAsia"/>
            <w:noProof/>
          </w:rPr>
          <w:t xml:space="preserve"> </w:t>
        </w:r>
        <w:r w:rsidR="00F5519F" w:rsidRPr="002059BC">
          <w:rPr>
            <w:rStyle w:val="aff"/>
            <w:rFonts w:hint="eastAsia"/>
            <w:noProof/>
          </w:rPr>
          <w:t>保护网段配置</w:t>
        </w:r>
        <w:r w:rsidR="00F5519F">
          <w:rPr>
            <w:noProof/>
            <w:webHidden/>
          </w:rPr>
          <w:tab/>
        </w:r>
        <w:r w:rsidR="00F5519F">
          <w:rPr>
            <w:noProof/>
            <w:webHidden/>
          </w:rPr>
          <w:fldChar w:fldCharType="begin"/>
        </w:r>
        <w:r w:rsidR="00F5519F">
          <w:rPr>
            <w:noProof/>
            <w:webHidden/>
          </w:rPr>
          <w:instrText xml:space="preserve"> PAGEREF _Toc61022905 \h </w:instrText>
        </w:r>
        <w:r w:rsidR="00F5519F">
          <w:rPr>
            <w:noProof/>
            <w:webHidden/>
          </w:rPr>
        </w:r>
        <w:r w:rsidR="00F5519F">
          <w:rPr>
            <w:noProof/>
            <w:webHidden/>
          </w:rPr>
          <w:fldChar w:fldCharType="separate"/>
        </w:r>
        <w:r w:rsidR="00F5519F">
          <w:rPr>
            <w:noProof/>
            <w:webHidden/>
          </w:rPr>
          <w:t>703</w:t>
        </w:r>
        <w:r w:rsidR="00F5519F">
          <w:rPr>
            <w:noProof/>
            <w:webHidden/>
          </w:rPr>
          <w:fldChar w:fldCharType="end"/>
        </w:r>
      </w:hyperlink>
    </w:p>
    <w:p w14:paraId="084FBE2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06" w:history="1">
        <w:r w:rsidR="00F5519F" w:rsidRPr="002059BC">
          <w:rPr>
            <w:rStyle w:val="aff"/>
            <w:noProof/>
          </w:rPr>
          <w:t>37.2.4</w:t>
        </w:r>
        <w:r w:rsidR="00F5519F" w:rsidRPr="002059BC">
          <w:rPr>
            <w:rStyle w:val="aff"/>
            <w:rFonts w:hint="eastAsia"/>
            <w:noProof/>
          </w:rPr>
          <w:t xml:space="preserve"> </w:t>
        </w:r>
        <w:r w:rsidR="00F5519F" w:rsidRPr="002059BC">
          <w:rPr>
            <w:rStyle w:val="aff"/>
            <w:rFonts w:hint="eastAsia"/>
            <w:noProof/>
          </w:rPr>
          <w:t>高级选项配置</w:t>
        </w:r>
        <w:r w:rsidR="00F5519F">
          <w:rPr>
            <w:noProof/>
            <w:webHidden/>
          </w:rPr>
          <w:tab/>
        </w:r>
        <w:r w:rsidR="00F5519F">
          <w:rPr>
            <w:noProof/>
            <w:webHidden/>
          </w:rPr>
          <w:fldChar w:fldCharType="begin"/>
        </w:r>
        <w:r w:rsidR="00F5519F">
          <w:rPr>
            <w:noProof/>
            <w:webHidden/>
          </w:rPr>
          <w:instrText xml:space="preserve"> PAGEREF _Toc61022906 \h </w:instrText>
        </w:r>
        <w:r w:rsidR="00F5519F">
          <w:rPr>
            <w:noProof/>
            <w:webHidden/>
          </w:rPr>
        </w:r>
        <w:r w:rsidR="00F5519F">
          <w:rPr>
            <w:noProof/>
            <w:webHidden/>
          </w:rPr>
          <w:fldChar w:fldCharType="separate"/>
        </w:r>
        <w:r w:rsidR="00F5519F">
          <w:rPr>
            <w:noProof/>
            <w:webHidden/>
          </w:rPr>
          <w:t>705</w:t>
        </w:r>
        <w:r w:rsidR="00F5519F">
          <w:rPr>
            <w:noProof/>
            <w:webHidden/>
          </w:rPr>
          <w:fldChar w:fldCharType="end"/>
        </w:r>
      </w:hyperlink>
    </w:p>
    <w:p w14:paraId="763EB0D0"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07" w:history="1">
        <w:r w:rsidR="00F5519F" w:rsidRPr="002059BC">
          <w:rPr>
            <w:rStyle w:val="aff"/>
            <w:noProof/>
          </w:rPr>
          <w:t>37.3 IPsec</w:t>
        </w:r>
        <w:r w:rsidR="00F5519F" w:rsidRPr="002059BC">
          <w:rPr>
            <w:rStyle w:val="aff"/>
            <w:rFonts w:hint="eastAsia"/>
            <w:noProof/>
          </w:rPr>
          <w:t>状态监控</w:t>
        </w:r>
        <w:r w:rsidR="00F5519F">
          <w:rPr>
            <w:noProof/>
            <w:webHidden/>
          </w:rPr>
          <w:tab/>
        </w:r>
        <w:r w:rsidR="00F5519F">
          <w:rPr>
            <w:noProof/>
            <w:webHidden/>
          </w:rPr>
          <w:fldChar w:fldCharType="begin"/>
        </w:r>
        <w:r w:rsidR="00F5519F">
          <w:rPr>
            <w:noProof/>
            <w:webHidden/>
          </w:rPr>
          <w:instrText xml:space="preserve"> PAGEREF _Toc61022907 \h </w:instrText>
        </w:r>
        <w:r w:rsidR="00F5519F">
          <w:rPr>
            <w:noProof/>
            <w:webHidden/>
          </w:rPr>
        </w:r>
        <w:r w:rsidR="00F5519F">
          <w:rPr>
            <w:noProof/>
            <w:webHidden/>
          </w:rPr>
          <w:fldChar w:fldCharType="separate"/>
        </w:r>
        <w:r w:rsidR="00F5519F">
          <w:rPr>
            <w:noProof/>
            <w:webHidden/>
          </w:rPr>
          <w:t>706</w:t>
        </w:r>
        <w:r w:rsidR="00F5519F">
          <w:rPr>
            <w:noProof/>
            <w:webHidden/>
          </w:rPr>
          <w:fldChar w:fldCharType="end"/>
        </w:r>
      </w:hyperlink>
    </w:p>
    <w:p w14:paraId="5E1202D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08" w:history="1">
        <w:r w:rsidR="00F5519F" w:rsidRPr="002059BC">
          <w:rPr>
            <w:rStyle w:val="aff"/>
            <w:noProof/>
          </w:rPr>
          <w:t>37.3.1</w:t>
        </w:r>
        <w:r w:rsidR="00F5519F" w:rsidRPr="002059BC">
          <w:rPr>
            <w:rStyle w:val="aff"/>
            <w:rFonts w:hint="eastAsia"/>
            <w:noProof/>
          </w:rPr>
          <w:t xml:space="preserve"> </w:t>
        </w:r>
        <w:r w:rsidR="00F5519F" w:rsidRPr="002059BC">
          <w:rPr>
            <w:rStyle w:val="aff"/>
            <w:rFonts w:hint="eastAsia"/>
            <w:noProof/>
          </w:rPr>
          <w:t>查看</w:t>
        </w:r>
        <w:r w:rsidR="00F5519F" w:rsidRPr="002059BC">
          <w:rPr>
            <w:rStyle w:val="aff"/>
            <w:noProof/>
          </w:rPr>
          <w:t>IPsec</w:t>
        </w:r>
        <w:r w:rsidR="00F5519F" w:rsidRPr="002059BC">
          <w:rPr>
            <w:rStyle w:val="aff"/>
            <w:rFonts w:hint="eastAsia"/>
            <w:noProof/>
          </w:rPr>
          <w:t>监控</w:t>
        </w:r>
        <w:r w:rsidR="00F5519F">
          <w:rPr>
            <w:noProof/>
            <w:webHidden/>
          </w:rPr>
          <w:tab/>
        </w:r>
        <w:r w:rsidR="00F5519F">
          <w:rPr>
            <w:noProof/>
            <w:webHidden/>
          </w:rPr>
          <w:fldChar w:fldCharType="begin"/>
        </w:r>
        <w:r w:rsidR="00F5519F">
          <w:rPr>
            <w:noProof/>
            <w:webHidden/>
          </w:rPr>
          <w:instrText xml:space="preserve"> PAGEREF _Toc61022908 \h </w:instrText>
        </w:r>
        <w:r w:rsidR="00F5519F">
          <w:rPr>
            <w:noProof/>
            <w:webHidden/>
          </w:rPr>
        </w:r>
        <w:r w:rsidR="00F5519F">
          <w:rPr>
            <w:noProof/>
            <w:webHidden/>
          </w:rPr>
          <w:fldChar w:fldCharType="separate"/>
        </w:r>
        <w:r w:rsidR="00F5519F">
          <w:rPr>
            <w:noProof/>
            <w:webHidden/>
          </w:rPr>
          <w:t>706</w:t>
        </w:r>
        <w:r w:rsidR="00F5519F">
          <w:rPr>
            <w:noProof/>
            <w:webHidden/>
          </w:rPr>
          <w:fldChar w:fldCharType="end"/>
        </w:r>
      </w:hyperlink>
    </w:p>
    <w:p w14:paraId="7402CB1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09" w:history="1">
        <w:r w:rsidR="00F5519F" w:rsidRPr="002059BC">
          <w:rPr>
            <w:rStyle w:val="aff"/>
            <w:noProof/>
          </w:rPr>
          <w:t>37.4 IPSec</w:t>
        </w:r>
        <w:r w:rsidR="00F5519F" w:rsidRPr="002059BC">
          <w:rPr>
            <w:rStyle w:val="aff"/>
            <w:rFonts w:hint="eastAsia"/>
            <w:noProof/>
          </w:rPr>
          <w:t>快速配置举例</w:t>
        </w:r>
        <w:r w:rsidR="00F5519F">
          <w:rPr>
            <w:noProof/>
            <w:webHidden/>
          </w:rPr>
          <w:tab/>
        </w:r>
        <w:r w:rsidR="00F5519F">
          <w:rPr>
            <w:noProof/>
            <w:webHidden/>
          </w:rPr>
          <w:fldChar w:fldCharType="begin"/>
        </w:r>
        <w:r w:rsidR="00F5519F">
          <w:rPr>
            <w:noProof/>
            <w:webHidden/>
          </w:rPr>
          <w:instrText xml:space="preserve"> PAGEREF _Toc61022909 \h </w:instrText>
        </w:r>
        <w:r w:rsidR="00F5519F">
          <w:rPr>
            <w:noProof/>
            <w:webHidden/>
          </w:rPr>
        </w:r>
        <w:r w:rsidR="00F5519F">
          <w:rPr>
            <w:noProof/>
            <w:webHidden/>
          </w:rPr>
          <w:fldChar w:fldCharType="separate"/>
        </w:r>
        <w:r w:rsidR="00F5519F">
          <w:rPr>
            <w:noProof/>
            <w:webHidden/>
          </w:rPr>
          <w:t>708</w:t>
        </w:r>
        <w:r w:rsidR="00F5519F">
          <w:rPr>
            <w:noProof/>
            <w:webHidden/>
          </w:rPr>
          <w:fldChar w:fldCharType="end"/>
        </w:r>
      </w:hyperlink>
    </w:p>
    <w:p w14:paraId="2A360FE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10" w:history="1">
        <w:r w:rsidR="00F5519F" w:rsidRPr="002059BC">
          <w:rPr>
            <w:rStyle w:val="aff"/>
            <w:noProof/>
          </w:rPr>
          <w:t>37.4.1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_Toc61022910 \h </w:instrText>
        </w:r>
        <w:r w:rsidR="00F5519F">
          <w:rPr>
            <w:noProof/>
            <w:webHidden/>
          </w:rPr>
        </w:r>
        <w:r w:rsidR="00F5519F">
          <w:rPr>
            <w:noProof/>
            <w:webHidden/>
          </w:rPr>
          <w:fldChar w:fldCharType="separate"/>
        </w:r>
        <w:r w:rsidR="00F5519F">
          <w:rPr>
            <w:noProof/>
            <w:webHidden/>
          </w:rPr>
          <w:t>708</w:t>
        </w:r>
        <w:r w:rsidR="00F5519F">
          <w:rPr>
            <w:noProof/>
            <w:webHidden/>
          </w:rPr>
          <w:fldChar w:fldCharType="end"/>
        </w:r>
      </w:hyperlink>
    </w:p>
    <w:p w14:paraId="770D66D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11" w:history="1">
        <w:r w:rsidR="00F5519F" w:rsidRPr="002059BC">
          <w:rPr>
            <w:rStyle w:val="aff"/>
            <w:noProof/>
          </w:rPr>
          <w:t>37.4.2</w:t>
        </w:r>
        <w:r w:rsidR="00F5519F" w:rsidRPr="002059BC">
          <w:rPr>
            <w:rStyle w:val="aff"/>
            <w:rFonts w:hint="eastAsia"/>
            <w:noProof/>
          </w:rPr>
          <w:t xml:space="preserve"> </w:t>
        </w:r>
        <w:r w:rsidR="00F5519F" w:rsidRPr="002059BC">
          <w:rPr>
            <w:rStyle w:val="aff"/>
            <w:rFonts w:hint="eastAsia"/>
            <w:noProof/>
          </w:rPr>
          <w:t>组网图</w:t>
        </w:r>
        <w:r w:rsidR="00F5519F">
          <w:rPr>
            <w:noProof/>
            <w:webHidden/>
          </w:rPr>
          <w:tab/>
        </w:r>
        <w:r w:rsidR="00F5519F">
          <w:rPr>
            <w:noProof/>
            <w:webHidden/>
          </w:rPr>
          <w:fldChar w:fldCharType="begin"/>
        </w:r>
        <w:r w:rsidR="00F5519F">
          <w:rPr>
            <w:noProof/>
            <w:webHidden/>
          </w:rPr>
          <w:instrText xml:space="preserve"> PAGEREF _Toc61022911 \h </w:instrText>
        </w:r>
        <w:r w:rsidR="00F5519F">
          <w:rPr>
            <w:noProof/>
            <w:webHidden/>
          </w:rPr>
        </w:r>
        <w:r w:rsidR="00F5519F">
          <w:rPr>
            <w:noProof/>
            <w:webHidden/>
          </w:rPr>
          <w:fldChar w:fldCharType="separate"/>
        </w:r>
        <w:r w:rsidR="00F5519F">
          <w:rPr>
            <w:noProof/>
            <w:webHidden/>
          </w:rPr>
          <w:t>708</w:t>
        </w:r>
        <w:r w:rsidR="00F5519F">
          <w:rPr>
            <w:noProof/>
            <w:webHidden/>
          </w:rPr>
          <w:fldChar w:fldCharType="end"/>
        </w:r>
      </w:hyperlink>
    </w:p>
    <w:p w14:paraId="582F0FF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12" w:history="1">
        <w:r w:rsidR="00F5519F" w:rsidRPr="002059BC">
          <w:rPr>
            <w:rStyle w:val="aff"/>
            <w:noProof/>
          </w:rPr>
          <w:t>37.4.3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_Toc61022912 \h </w:instrText>
        </w:r>
        <w:r w:rsidR="00F5519F">
          <w:rPr>
            <w:noProof/>
            <w:webHidden/>
          </w:rPr>
        </w:r>
        <w:r w:rsidR="00F5519F">
          <w:rPr>
            <w:noProof/>
            <w:webHidden/>
          </w:rPr>
          <w:fldChar w:fldCharType="separate"/>
        </w:r>
        <w:r w:rsidR="00F5519F">
          <w:rPr>
            <w:noProof/>
            <w:webHidden/>
          </w:rPr>
          <w:t>708</w:t>
        </w:r>
        <w:r w:rsidR="00F5519F">
          <w:rPr>
            <w:noProof/>
            <w:webHidden/>
          </w:rPr>
          <w:fldChar w:fldCharType="end"/>
        </w:r>
      </w:hyperlink>
    </w:p>
    <w:p w14:paraId="2085144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13" w:history="1">
        <w:r w:rsidR="00F5519F" w:rsidRPr="002059BC">
          <w:rPr>
            <w:rStyle w:val="aff"/>
            <w:noProof/>
          </w:rPr>
          <w:t>37.4.4</w:t>
        </w:r>
        <w:r w:rsidR="00F5519F" w:rsidRPr="002059BC">
          <w:rPr>
            <w:rStyle w:val="aff"/>
            <w:rFonts w:hint="eastAsia"/>
            <w:noProof/>
          </w:rPr>
          <w:t xml:space="preserve"> </w:t>
        </w:r>
        <w:r w:rsidR="00F5519F" w:rsidRPr="002059BC">
          <w:rPr>
            <w:rStyle w:val="aff"/>
            <w:rFonts w:hint="eastAsia"/>
            <w:noProof/>
          </w:rPr>
          <w:t>验证配置结果</w:t>
        </w:r>
        <w:r w:rsidR="00F5519F">
          <w:rPr>
            <w:noProof/>
            <w:webHidden/>
          </w:rPr>
          <w:tab/>
        </w:r>
        <w:r w:rsidR="00F5519F">
          <w:rPr>
            <w:noProof/>
            <w:webHidden/>
          </w:rPr>
          <w:fldChar w:fldCharType="begin"/>
        </w:r>
        <w:r w:rsidR="00F5519F">
          <w:rPr>
            <w:noProof/>
            <w:webHidden/>
          </w:rPr>
          <w:instrText xml:space="preserve"> PAGEREF _Toc61022913 \h </w:instrText>
        </w:r>
        <w:r w:rsidR="00F5519F">
          <w:rPr>
            <w:noProof/>
            <w:webHidden/>
          </w:rPr>
        </w:r>
        <w:r w:rsidR="00F5519F">
          <w:rPr>
            <w:noProof/>
            <w:webHidden/>
          </w:rPr>
          <w:fldChar w:fldCharType="separate"/>
        </w:r>
        <w:r w:rsidR="00F5519F">
          <w:rPr>
            <w:noProof/>
            <w:webHidden/>
          </w:rPr>
          <w:t>711</w:t>
        </w:r>
        <w:r w:rsidR="00F5519F">
          <w:rPr>
            <w:noProof/>
            <w:webHidden/>
          </w:rPr>
          <w:fldChar w:fldCharType="end"/>
        </w:r>
      </w:hyperlink>
    </w:p>
    <w:p w14:paraId="2C67F0EA"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14" w:history="1">
        <w:r w:rsidR="00F5519F" w:rsidRPr="002059BC">
          <w:rPr>
            <w:rStyle w:val="aff"/>
            <w:noProof/>
          </w:rPr>
          <w:t>38 VPN</w:t>
        </w:r>
        <w:r w:rsidR="00F5519F" w:rsidRPr="002059BC">
          <w:rPr>
            <w:rStyle w:val="aff"/>
            <w:rFonts w:hint="eastAsia"/>
            <w:noProof/>
          </w:rPr>
          <w:t>链路备份</w:t>
        </w:r>
        <w:r w:rsidR="00F5519F">
          <w:rPr>
            <w:noProof/>
            <w:webHidden/>
          </w:rPr>
          <w:tab/>
        </w:r>
        <w:r w:rsidR="00F5519F">
          <w:rPr>
            <w:noProof/>
            <w:webHidden/>
          </w:rPr>
          <w:fldChar w:fldCharType="begin"/>
        </w:r>
        <w:r w:rsidR="00F5519F">
          <w:rPr>
            <w:noProof/>
            <w:webHidden/>
          </w:rPr>
          <w:instrText xml:space="preserve"> PAGEREF _Toc61022914 \h </w:instrText>
        </w:r>
        <w:r w:rsidR="00F5519F">
          <w:rPr>
            <w:noProof/>
            <w:webHidden/>
          </w:rPr>
        </w:r>
        <w:r w:rsidR="00F5519F">
          <w:rPr>
            <w:noProof/>
            <w:webHidden/>
          </w:rPr>
          <w:fldChar w:fldCharType="separate"/>
        </w:r>
        <w:r w:rsidR="00F5519F">
          <w:rPr>
            <w:noProof/>
            <w:webHidden/>
          </w:rPr>
          <w:t>713</w:t>
        </w:r>
        <w:r w:rsidR="00F5519F">
          <w:rPr>
            <w:noProof/>
            <w:webHidden/>
          </w:rPr>
          <w:fldChar w:fldCharType="end"/>
        </w:r>
      </w:hyperlink>
    </w:p>
    <w:p w14:paraId="2A9203E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15" w:history="1">
        <w:r w:rsidR="00F5519F" w:rsidRPr="002059BC">
          <w:rPr>
            <w:rStyle w:val="aff"/>
            <w:noProof/>
          </w:rPr>
          <w:t>38.1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_Toc61022915 \h </w:instrText>
        </w:r>
        <w:r w:rsidR="00F5519F">
          <w:rPr>
            <w:noProof/>
            <w:webHidden/>
          </w:rPr>
        </w:r>
        <w:r w:rsidR="00F5519F">
          <w:rPr>
            <w:noProof/>
            <w:webHidden/>
          </w:rPr>
          <w:fldChar w:fldCharType="separate"/>
        </w:r>
        <w:r w:rsidR="00F5519F">
          <w:rPr>
            <w:noProof/>
            <w:webHidden/>
          </w:rPr>
          <w:t>713</w:t>
        </w:r>
        <w:r w:rsidR="00F5519F">
          <w:rPr>
            <w:noProof/>
            <w:webHidden/>
          </w:rPr>
          <w:fldChar w:fldCharType="end"/>
        </w:r>
      </w:hyperlink>
    </w:p>
    <w:p w14:paraId="3EAD301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16" w:history="1">
        <w:r w:rsidR="00F5519F" w:rsidRPr="002059BC">
          <w:rPr>
            <w:rStyle w:val="aff"/>
            <w:noProof/>
          </w:rPr>
          <w:t>38.2 VPN</w:t>
        </w:r>
        <w:r w:rsidR="00F5519F" w:rsidRPr="002059BC">
          <w:rPr>
            <w:rStyle w:val="aff"/>
            <w:rFonts w:hint="eastAsia"/>
            <w:noProof/>
          </w:rPr>
          <w:t>链路备份配置</w:t>
        </w:r>
        <w:r w:rsidR="00F5519F">
          <w:rPr>
            <w:noProof/>
            <w:webHidden/>
          </w:rPr>
          <w:tab/>
        </w:r>
        <w:r w:rsidR="00F5519F">
          <w:rPr>
            <w:noProof/>
            <w:webHidden/>
          </w:rPr>
          <w:fldChar w:fldCharType="begin"/>
        </w:r>
        <w:r w:rsidR="00F5519F">
          <w:rPr>
            <w:noProof/>
            <w:webHidden/>
          </w:rPr>
          <w:instrText xml:space="preserve"> PAGEREF _Toc61022916 \h </w:instrText>
        </w:r>
        <w:r w:rsidR="00F5519F">
          <w:rPr>
            <w:noProof/>
            <w:webHidden/>
          </w:rPr>
        </w:r>
        <w:r w:rsidR="00F5519F">
          <w:rPr>
            <w:noProof/>
            <w:webHidden/>
          </w:rPr>
          <w:fldChar w:fldCharType="separate"/>
        </w:r>
        <w:r w:rsidR="00F5519F">
          <w:rPr>
            <w:noProof/>
            <w:webHidden/>
          </w:rPr>
          <w:t>713</w:t>
        </w:r>
        <w:r w:rsidR="00F5519F">
          <w:rPr>
            <w:noProof/>
            <w:webHidden/>
          </w:rPr>
          <w:fldChar w:fldCharType="end"/>
        </w:r>
      </w:hyperlink>
    </w:p>
    <w:p w14:paraId="151A43B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17" w:history="1">
        <w:r w:rsidR="00F5519F" w:rsidRPr="002059BC">
          <w:rPr>
            <w:rStyle w:val="aff"/>
            <w:noProof/>
          </w:rPr>
          <w:t>38.2.1</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sidRPr="002059BC">
          <w:rPr>
            <w:rStyle w:val="aff"/>
            <w:rFonts w:hint="eastAsia"/>
            <w:noProof/>
          </w:rPr>
          <w:t>主链路</w:t>
        </w:r>
        <w:r w:rsidR="00F5519F">
          <w:rPr>
            <w:noProof/>
            <w:webHidden/>
          </w:rPr>
          <w:tab/>
        </w:r>
        <w:r w:rsidR="00F5519F">
          <w:rPr>
            <w:noProof/>
            <w:webHidden/>
          </w:rPr>
          <w:fldChar w:fldCharType="begin"/>
        </w:r>
        <w:r w:rsidR="00F5519F">
          <w:rPr>
            <w:noProof/>
            <w:webHidden/>
          </w:rPr>
          <w:instrText xml:space="preserve"> PAGEREF _Toc61022917 \h </w:instrText>
        </w:r>
        <w:r w:rsidR="00F5519F">
          <w:rPr>
            <w:noProof/>
            <w:webHidden/>
          </w:rPr>
        </w:r>
        <w:r w:rsidR="00F5519F">
          <w:rPr>
            <w:noProof/>
            <w:webHidden/>
          </w:rPr>
          <w:fldChar w:fldCharType="separate"/>
        </w:r>
        <w:r w:rsidR="00F5519F">
          <w:rPr>
            <w:noProof/>
            <w:webHidden/>
          </w:rPr>
          <w:t>713</w:t>
        </w:r>
        <w:r w:rsidR="00F5519F">
          <w:rPr>
            <w:noProof/>
            <w:webHidden/>
          </w:rPr>
          <w:fldChar w:fldCharType="end"/>
        </w:r>
      </w:hyperlink>
    </w:p>
    <w:p w14:paraId="2BA46BC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18" w:history="1">
        <w:r w:rsidR="00F5519F" w:rsidRPr="002059BC">
          <w:rPr>
            <w:rStyle w:val="aff"/>
            <w:noProof/>
          </w:rPr>
          <w:t>38.2.2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sidRPr="002059BC">
          <w:rPr>
            <w:rStyle w:val="aff"/>
            <w:rFonts w:hint="eastAsia"/>
            <w:noProof/>
          </w:rPr>
          <w:t>备链路</w:t>
        </w:r>
        <w:r w:rsidR="00F5519F">
          <w:rPr>
            <w:noProof/>
            <w:webHidden/>
          </w:rPr>
          <w:tab/>
        </w:r>
        <w:r w:rsidR="00F5519F">
          <w:rPr>
            <w:noProof/>
            <w:webHidden/>
          </w:rPr>
          <w:fldChar w:fldCharType="begin"/>
        </w:r>
        <w:r w:rsidR="00F5519F">
          <w:rPr>
            <w:noProof/>
            <w:webHidden/>
          </w:rPr>
          <w:instrText xml:space="preserve"> PAGEREF _Toc61022918 \h </w:instrText>
        </w:r>
        <w:r w:rsidR="00F5519F">
          <w:rPr>
            <w:noProof/>
            <w:webHidden/>
          </w:rPr>
        </w:r>
        <w:r w:rsidR="00F5519F">
          <w:rPr>
            <w:noProof/>
            <w:webHidden/>
          </w:rPr>
          <w:fldChar w:fldCharType="separate"/>
        </w:r>
        <w:r w:rsidR="00F5519F">
          <w:rPr>
            <w:noProof/>
            <w:webHidden/>
          </w:rPr>
          <w:t>714</w:t>
        </w:r>
        <w:r w:rsidR="00F5519F">
          <w:rPr>
            <w:noProof/>
            <w:webHidden/>
          </w:rPr>
          <w:fldChar w:fldCharType="end"/>
        </w:r>
      </w:hyperlink>
    </w:p>
    <w:p w14:paraId="5DC819F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19" w:history="1">
        <w:r w:rsidR="00F5519F" w:rsidRPr="002059BC">
          <w:rPr>
            <w:rStyle w:val="aff"/>
            <w:noProof/>
          </w:rPr>
          <w:t>38.2.3</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IPsec</w:t>
        </w:r>
        <w:r w:rsidR="00F5519F" w:rsidRPr="002059BC">
          <w:rPr>
            <w:rStyle w:val="aff"/>
            <w:rFonts w:hint="eastAsia"/>
            <w:noProof/>
          </w:rPr>
          <w:t>隧道接口</w:t>
        </w:r>
        <w:r w:rsidR="00F5519F">
          <w:rPr>
            <w:noProof/>
            <w:webHidden/>
          </w:rPr>
          <w:tab/>
        </w:r>
        <w:r w:rsidR="00F5519F">
          <w:rPr>
            <w:noProof/>
            <w:webHidden/>
          </w:rPr>
          <w:fldChar w:fldCharType="begin"/>
        </w:r>
        <w:r w:rsidR="00F5519F">
          <w:rPr>
            <w:noProof/>
            <w:webHidden/>
          </w:rPr>
          <w:instrText xml:space="preserve"> PAGEREF _Toc61022919 \h </w:instrText>
        </w:r>
        <w:r w:rsidR="00F5519F">
          <w:rPr>
            <w:noProof/>
            <w:webHidden/>
          </w:rPr>
        </w:r>
        <w:r w:rsidR="00F5519F">
          <w:rPr>
            <w:noProof/>
            <w:webHidden/>
          </w:rPr>
          <w:fldChar w:fldCharType="separate"/>
        </w:r>
        <w:r w:rsidR="00F5519F">
          <w:rPr>
            <w:noProof/>
            <w:webHidden/>
          </w:rPr>
          <w:t>715</w:t>
        </w:r>
        <w:r w:rsidR="00F5519F">
          <w:rPr>
            <w:noProof/>
            <w:webHidden/>
          </w:rPr>
          <w:fldChar w:fldCharType="end"/>
        </w:r>
      </w:hyperlink>
    </w:p>
    <w:p w14:paraId="6098328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20" w:history="1">
        <w:r w:rsidR="00F5519F" w:rsidRPr="002059BC">
          <w:rPr>
            <w:rStyle w:val="aff"/>
            <w:noProof/>
          </w:rPr>
          <w:t>38.3 IPsec</w:t>
        </w:r>
        <w:r w:rsidR="00F5519F" w:rsidRPr="002059BC">
          <w:rPr>
            <w:rStyle w:val="aff"/>
            <w:rFonts w:hint="eastAsia"/>
            <w:noProof/>
          </w:rPr>
          <w:t>链路备份配置举例</w:t>
        </w:r>
        <w:r w:rsidR="00F5519F">
          <w:rPr>
            <w:noProof/>
            <w:webHidden/>
          </w:rPr>
          <w:tab/>
        </w:r>
        <w:r w:rsidR="00F5519F">
          <w:rPr>
            <w:noProof/>
            <w:webHidden/>
          </w:rPr>
          <w:fldChar w:fldCharType="begin"/>
        </w:r>
        <w:r w:rsidR="00F5519F">
          <w:rPr>
            <w:noProof/>
            <w:webHidden/>
          </w:rPr>
          <w:instrText xml:space="preserve"> PAGEREF _Toc61022920 \h </w:instrText>
        </w:r>
        <w:r w:rsidR="00F5519F">
          <w:rPr>
            <w:noProof/>
            <w:webHidden/>
          </w:rPr>
        </w:r>
        <w:r w:rsidR="00F5519F">
          <w:rPr>
            <w:noProof/>
            <w:webHidden/>
          </w:rPr>
          <w:fldChar w:fldCharType="separate"/>
        </w:r>
        <w:r w:rsidR="00F5519F">
          <w:rPr>
            <w:noProof/>
            <w:webHidden/>
          </w:rPr>
          <w:t>716</w:t>
        </w:r>
        <w:r w:rsidR="00F5519F">
          <w:rPr>
            <w:noProof/>
            <w:webHidden/>
          </w:rPr>
          <w:fldChar w:fldCharType="end"/>
        </w:r>
      </w:hyperlink>
    </w:p>
    <w:p w14:paraId="49D7482C"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21" w:history="1">
        <w:r w:rsidR="00F5519F" w:rsidRPr="002059BC">
          <w:rPr>
            <w:rStyle w:val="aff"/>
            <w:noProof/>
          </w:rPr>
          <w:t>39 SSL VPN</w:t>
        </w:r>
        <w:r w:rsidR="00F5519F">
          <w:rPr>
            <w:noProof/>
            <w:webHidden/>
          </w:rPr>
          <w:tab/>
        </w:r>
        <w:r w:rsidR="00F5519F">
          <w:rPr>
            <w:noProof/>
            <w:webHidden/>
          </w:rPr>
          <w:fldChar w:fldCharType="begin"/>
        </w:r>
        <w:r w:rsidR="00F5519F">
          <w:rPr>
            <w:noProof/>
            <w:webHidden/>
          </w:rPr>
          <w:instrText xml:space="preserve"> PAGEREF _Toc61022921 \h </w:instrText>
        </w:r>
        <w:r w:rsidR="00F5519F">
          <w:rPr>
            <w:noProof/>
            <w:webHidden/>
          </w:rPr>
        </w:r>
        <w:r w:rsidR="00F5519F">
          <w:rPr>
            <w:noProof/>
            <w:webHidden/>
          </w:rPr>
          <w:fldChar w:fldCharType="separate"/>
        </w:r>
        <w:r w:rsidR="00F5519F">
          <w:rPr>
            <w:noProof/>
            <w:webHidden/>
          </w:rPr>
          <w:t>722</w:t>
        </w:r>
        <w:r w:rsidR="00F5519F">
          <w:rPr>
            <w:noProof/>
            <w:webHidden/>
          </w:rPr>
          <w:fldChar w:fldCharType="end"/>
        </w:r>
      </w:hyperlink>
    </w:p>
    <w:p w14:paraId="62F8A5B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22" w:history="1">
        <w:r w:rsidR="00F5519F" w:rsidRPr="002059BC">
          <w:rPr>
            <w:rStyle w:val="aff"/>
            <w:noProof/>
          </w:rPr>
          <w:t>39.1 SSL VPN</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_Toc61022922 \h </w:instrText>
        </w:r>
        <w:r w:rsidR="00F5519F">
          <w:rPr>
            <w:noProof/>
            <w:webHidden/>
          </w:rPr>
        </w:r>
        <w:r w:rsidR="00F5519F">
          <w:rPr>
            <w:noProof/>
            <w:webHidden/>
          </w:rPr>
          <w:fldChar w:fldCharType="separate"/>
        </w:r>
        <w:r w:rsidR="00F5519F">
          <w:rPr>
            <w:noProof/>
            <w:webHidden/>
          </w:rPr>
          <w:t>722</w:t>
        </w:r>
        <w:r w:rsidR="00F5519F">
          <w:rPr>
            <w:noProof/>
            <w:webHidden/>
          </w:rPr>
          <w:fldChar w:fldCharType="end"/>
        </w:r>
      </w:hyperlink>
    </w:p>
    <w:p w14:paraId="77FB10C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23" w:history="1">
        <w:r w:rsidR="00F5519F" w:rsidRPr="002059BC">
          <w:rPr>
            <w:rStyle w:val="aff"/>
            <w:noProof/>
          </w:rPr>
          <w:t>39.2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SSL VPN</w:t>
        </w:r>
        <w:r w:rsidR="00F5519F">
          <w:rPr>
            <w:noProof/>
            <w:webHidden/>
          </w:rPr>
          <w:tab/>
        </w:r>
        <w:r w:rsidR="00F5519F">
          <w:rPr>
            <w:noProof/>
            <w:webHidden/>
          </w:rPr>
          <w:fldChar w:fldCharType="begin"/>
        </w:r>
        <w:r w:rsidR="00F5519F">
          <w:rPr>
            <w:noProof/>
            <w:webHidden/>
          </w:rPr>
          <w:instrText xml:space="preserve"> PAGEREF _Toc61022923 \h </w:instrText>
        </w:r>
        <w:r w:rsidR="00F5519F">
          <w:rPr>
            <w:noProof/>
            <w:webHidden/>
          </w:rPr>
        </w:r>
        <w:r w:rsidR="00F5519F">
          <w:rPr>
            <w:noProof/>
            <w:webHidden/>
          </w:rPr>
          <w:fldChar w:fldCharType="separate"/>
        </w:r>
        <w:r w:rsidR="00F5519F">
          <w:rPr>
            <w:noProof/>
            <w:webHidden/>
          </w:rPr>
          <w:t>722</w:t>
        </w:r>
        <w:r w:rsidR="00F5519F">
          <w:rPr>
            <w:noProof/>
            <w:webHidden/>
          </w:rPr>
          <w:fldChar w:fldCharType="end"/>
        </w:r>
      </w:hyperlink>
    </w:p>
    <w:p w14:paraId="75BEDF2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24" w:history="1">
        <w:r w:rsidR="00F5519F" w:rsidRPr="002059BC">
          <w:rPr>
            <w:rStyle w:val="aff"/>
            <w:noProof/>
          </w:rPr>
          <w:t>39.2.1</w:t>
        </w:r>
        <w:r w:rsidR="00F5519F" w:rsidRPr="002059BC">
          <w:rPr>
            <w:rStyle w:val="aff"/>
            <w:rFonts w:hint="eastAsia"/>
            <w:noProof/>
          </w:rPr>
          <w:t xml:space="preserve"> </w:t>
        </w:r>
        <w:r w:rsidR="00F5519F" w:rsidRPr="002059BC">
          <w:rPr>
            <w:rStyle w:val="aff"/>
            <w:rFonts w:hint="eastAsia"/>
            <w:noProof/>
          </w:rPr>
          <w:t>配置概述</w:t>
        </w:r>
        <w:r w:rsidR="00F5519F">
          <w:rPr>
            <w:noProof/>
            <w:webHidden/>
          </w:rPr>
          <w:tab/>
        </w:r>
        <w:r w:rsidR="00F5519F">
          <w:rPr>
            <w:noProof/>
            <w:webHidden/>
          </w:rPr>
          <w:fldChar w:fldCharType="begin"/>
        </w:r>
        <w:r w:rsidR="00F5519F">
          <w:rPr>
            <w:noProof/>
            <w:webHidden/>
          </w:rPr>
          <w:instrText xml:space="preserve"> PAGEREF _Toc61022924 \h </w:instrText>
        </w:r>
        <w:r w:rsidR="00F5519F">
          <w:rPr>
            <w:noProof/>
            <w:webHidden/>
          </w:rPr>
        </w:r>
        <w:r w:rsidR="00F5519F">
          <w:rPr>
            <w:noProof/>
            <w:webHidden/>
          </w:rPr>
          <w:fldChar w:fldCharType="separate"/>
        </w:r>
        <w:r w:rsidR="00F5519F">
          <w:rPr>
            <w:noProof/>
            <w:webHidden/>
          </w:rPr>
          <w:t>722</w:t>
        </w:r>
        <w:r w:rsidR="00F5519F">
          <w:rPr>
            <w:noProof/>
            <w:webHidden/>
          </w:rPr>
          <w:fldChar w:fldCharType="end"/>
        </w:r>
      </w:hyperlink>
    </w:p>
    <w:p w14:paraId="3683E4F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25" w:history="1">
        <w:r w:rsidR="00F5519F" w:rsidRPr="002059BC">
          <w:rPr>
            <w:rStyle w:val="aff"/>
            <w:noProof/>
          </w:rPr>
          <w:t>39.2.2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SSL VPN</w:t>
        </w:r>
        <w:r w:rsidR="00F5519F" w:rsidRPr="002059BC">
          <w:rPr>
            <w:rStyle w:val="aff"/>
            <w:rFonts w:hint="eastAsia"/>
            <w:noProof/>
          </w:rPr>
          <w:t>资源</w:t>
        </w:r>
        <w:r w:rsidR="00F5519F">
          <w:rPr>
            <w:noProof/>
            <w:webHidden/>
          </w:rPr>
          <w:tab/>
        </w:r>
        <w:r w:rsidR="00F5519F">
          <w:rPr>
            <w:noProof/>
            <w:webHidden/>
          </w:rPr>
          <w:fldChar w:fldCharType="begin"/>
        </w:r>
        <w:r w:rsidR="00F5519F">
          <w:rPr>
            <w:noProof/>
            <w:webHidden/>
          </w:rPr>
          <w:instrText xml:space="preserve"> PAGEREF _Toc61022925 \h </w:instrText>
        </w:r>
        <w:r w:rsidR="00F5519F">
          <w:rPr>
            <w:noProof/>
            <w:webHidden/>
          </w:rPr>
        </w:r>
        <w:r w:rsidR="00F5519F">
          <w:rPr>
            <w:noProof/>
            <w:webHidden/>
          </w:rPr>
          <w:fldChar w:fldCharType="separate"/>
        </w:r>
        <w:r w:rsidR="00F5519F">
          <w:rPr>
            <w:noProof/>
            <w:webHidden/>
          </w:rPr>
          <w:t>722</w:t>
        </w:r>
        <w:r w:rsidR="00F5519F">
          <w:rPr>
            <w:noProof/>
            <w:webHidden/>
          </w:rPr>
          <w:fldChar w:fldCharType="end"/>
        </w:r>
      </w:hyperlink>
    </w:p>
    <w:p w14:paraId="7CF38CB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26" w:history="1">
        <w:r w:rsidR="00F5519F" w:rsidRPr="002059BC">
          <w:rPr>
            <w:rStyle w:val="aff"/>
            <w:noProof/>
          </w:rPr>
          <w:t>39.2.3</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SSL VPN</w:t>
        </w:r>
        <w:r w:rsidR="00F5519F" w:rsidRPr="002059BC">
          <w:rPr>
            <w:rStyle w:val="aff"/>
            <w:rFonts w:hint="eastAsia"/>
            <w:noProof/>
          </w:rPr>
          <w:t>门户网站</w:t>
        </w:r>
        <w:r w:rsidR="00F5519F">
          <w:rPr>
            <w:noProof/>
            <w:webHidden/>
          </w:rPr>
          <w:tab/>
        </w:r>
        <w:r w:rsidR="00F5519F">
          <w:rPr>
            <w:noProof/>
            <w:webHidden/>
          </w:rPr>
          <w:fldChar w:fldCharType="begin"/>
        </w:r>
        <w:r w:rsidR="00F5519F">
          <w:rPr>
            <w:noProof/>
            <w:webHidden/>
          </w:rPr>
          <w:instrText xml:space="preserve"> PAGEREF _Toc61022926 \h </w:instrText>
        </w:r>
        <w:r w:rsidR="00F5519F">
          <w:rPr>
            <w:noProof/>
            <w:webHidden/>
          </w:rPr>
        </w:r>
        <w:r w:rsidR="00F5519F">
          <w:rPr>
            <w:noProof/>
            <w:webHidden/>
          </w:rPr>
          <w:fldChar w:fldCharType="separate"/>
        </w:r>
        <w:r w:rsidR="00F5519F">
          <w:rPr>
            <w:noProof/>
            <w:webHidden/>
          </w:rPr>
          <w:t>724</w:t>
        </w:r>
        <w:r w:rsidR="00F5519F">
          <w:rPr>
            <w:noProof/>
            <w:webHidden/>
          </w:rPr>
          <w:fldChar w:fldCharType="end"/>
        </w:r>
      </w:hyperlink>
    </w:p>
    <w:p w14:paraId="2669BF5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27" w:history="1">
        <w:r w:rsidR="00F5519F" w:rsidRPr="002059BC">
          <w:rPr>
            <w:rStyle w:val="aff"/>
            <w:noProof/>
          </w:rPr>
          <w:t>39.2.4</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SSL VPN</w:t>
        </w:r>
        <w:r w:rsidR="00F5519F" w:rsidRPr="002059BC">
          <w:rPr>
            <w:rStyle w:val="aff"/>
            <w:rFonts w:hint="eastAsia"/>
            <w:noProof/>
          </w:rPr>
          <w:t>策略</w:t>
        </w:r>
        <w:r w:rsidR="00F5519F">
          <w:rPr>
            <w:noProof/>
            <w:webHidden/>
          </w:rPr>
          <w:tab/>
        </w:r>
        <w:r w:rsidR="00F5519F">
          <w:rPr>
            <w:noProof/>
            <w:webHidden/>
          </w:rPr>
          <w:fldChar w:fldCharType="begin"/>
        </w:r>
        <w:r w:rsidR="00F5519F">
          <w:rPr>
            <w:noProof/>
            <w:webHidden/>
          </w:rPr>
          <w:instrText xml:space="preserve"> PAGEREF _Toc61022927 \h </w:instrText>
        </w:r>
        <w:r w:rsidR="00F5519F">
          <w:rPr>
            <w:noProof/>
            <w:webHidden/>
          </w:rPr>
        </w:r>
        <w:r w:rsidR="00F5519F">
          <w:rPr>
            <w:noProof/>
            <w:webHidden/>
          </w:rPr>
          <w:fldChar w:fldCharType="separate"/>
        </w:r>
        <w:r w:rsidR="00F5519F">
          <w:rPr>
            <w:noProof/>
            <w:webHidden/>
          </w:rPr>
          <w:t>725</w:t>
        </w:r>
        <w:r w:rsidR="00F5519F">
          <w:rPr>
            <w:noProof/>
            <w:webHidden/>
          </w:rPr>
          <w:fldChar w:fldCharType="end"/>
        </w:r>
      </w:hyperlink>
    </w:p>
    <w:p w14:paraId="41DE407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28" w:history="1">
        <w:r w:rsidR="00F5519F" w:rsidRPr="002059BC">
          <w:rPr>
            <w:rStyle w:val="aff"/>
            <w:noProof/>
          </w:rPr>
          <w:t>39.2.5</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SSL VPN</w:t>
        </w:r>
        <w:r w:rsidR="00F5519F" w:rsidRPr="002059BC">
          <w:rPr>
            <w:rStyle w:val="aff"/>
            <w:rFonts w:hint="eastAsia"/>
            <w:noProof/>
          </w:rPr>
          <w:t>全局配置</w:t>
        </w:r>
        <w:r w:rsidR="00F5519F">
          <w:rPr>
            <w:noProof/>
            <w:webHidden/>
          </w:rPr>
          <w:tab/>
        </w:r>
        <w:r w:rsidR="00F5519F">
          <w:rPr>
            <w:noProof/>
            <w:webHidden/>
          </w:rPr>
          <w:fldChar w:fldCharType="begin"/>
        </w:r>
        <w:r w:rsidR="00F5519F">
          <w:rPr>
            <w:noProof/>
            <w:webHidden/>
          </w:rPr>
          <w:instrText xml:space="preserve"> PAGEREF _Toc61022928 \h </w:instrText>
        </w:r>
        <w:r w:rsidR="00F5519F">
          <w:rPr>
            <w:noProof/>
            <w:webHidden/>
          </w:rPr>
        </w:r>
        <w:r w:rsidR="00F5519F">
          <w:rPr>
            <w:noProof/>
            <w:webHidden/>
          </w:rPr>
          <w:fldChar w:fldCharType="separate"/>
        </w:r>
        <w:r w:rsidR="00F5519F">
          <w:rPr>
            <w:noProof/>
            <w:webHidden/>
          </w:rPr>
          <w:t>727</w:t>
        </w:r>
        <w:r w:rsidR="00F5519F">
          <w:rPr>
            <w:noProof/>
            <w:webHidden/>
          </w:rPr>
          <w:fldChar w:fldCharType="end"/>
        </w:r>
      </w:hyperlink>
    </w:p>
    <w:p w14:paraId="065B5F7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29" w:history="1">
        <w:r w:rsidR="00F5519F" w:rsidRPr="002059BC">
          <w:rPr>
            <w:rStyle w:val="aff"/>
            <w:noProof/>
          </w:rPr>
          <w:t>39.2.6</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SSL VPN IP</w:t>
        </w:r>
        <w:r w:rsidR="00F5519F" w:rsidRPr="002059BC">
          <w:rPr>
            <w:rStyle w:val="aff"/>
            <w:rFonts w:hint="eastAsia"/>
            <w:noProof/>
          </w:rPr>
          <w:t>用户绑定</w:t>
        </w:r>
        <w:r w:rsidR="00F5519F">
          <w:rPr>
            <w:noProof/>
            <w:webHidden/>
          </w:rPr>
          <w:tab/>
        </w:r>
        <w:r w:rsidR="00F5519F">
          <w:rPr>
            <w:noProof/>
            <w:webHidden/>
          </w:rPr>
          <w:fldChar w:fldCharType="begin"/>
        </w:r>
        <w:r w:rsidR="00F5519F">
          <w:rPr>
            <w:noProof/>
            <w:webHidden/>
          </w:rPr>
          <w:instrText xml:space="preserve"> PAGEREF _Toc61022929 \h </w:instrText>
        </w:r>
        <w:r w:rsidR="00F5519F">
          <w:rPr>
            <w:noProof/>
            <w:webHidden/>
          </w:rPr>
        </w:r>
        <w:r w:rsidR="00F5519F">
          <w:rPr>
            <w:noProof/>
            <w:webHidden/>
          </w:rPr>
          <w:fldChar w:fldCharType="separate"/>
        </w:r>
        <w:r w:rsidR="00F5519F">
          <w:rPr>
            <w:noProof/>
            <w:webHidden/>
          </w:rPr>
          <w:t>729</w:t>
        </w:r>
        <w:r w:rsidR="00F5519F">
          <w:rPr>
            <w:noProof/>
            <w:webHidden/>
          </w:rPr>
          <w:fldChar w:fldCharType="end"/>
        </w:r>
      </w:hyperlink>
    </w:p>
    <w:p w14:paraId="7A68EF2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30" w:history="1">
        <w:r w:rsidR="00F5519F" w:rsidRPr="002059BC">
          <w:rPr>
            <w:rStyle w:val="aff"/>
            <w:noProof/>
          </w:rPr>
          <w:t>39.2.7</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SSL VPN</w:t>
        </w:r>
        <w:r w:rsidR="00F5519F" w:rsidRPr="002059BC">
          <w:rPr>
            <w:rStyle w:val="aff"/>
            <w:rFonts w:hint="eastAsia"/>
            <w:noProof/>
          </w:rPr>
          <w:t>安全设置</w:t>
        </w:r>
        <w:r w:rsidR="00F5519F">
          <w:rPr>
            <w:noProof/>
            <w:webHidden/>
          </w:rPr>
          <w:tab/>
        </w:r>
        <w:r w:rsidR="00F5519F">
          <w:rPr>
            <w:noProof/>
            <w:webHidden/>
          </w:rPr>
          <w:fldChar w:fldCharType="begin"/>
        </w:r>
        <w:r w:rsidR="00F5519F">
          <w:rPr>
            <w:noProof/>
            <w:webHidden/>
          </w:rPr>
          <w:instrText xml:space="preserve"> PAGEREF _Toc61022930 \h </w:instrText>
        </w:r>
        <w:r w:rsidR="00F5519F">
          <w:rPr>
            <w:noProof/>
            <w:webHidden/>
          </w:rPr>
        </w:r>
        <w:r w:rsidR="00F5519F">
          <w:rPr>
            <w:noProof/>
            <w:webHidden/>
          </w:rPr>
          <w:fldChar w:fldCharType="separate"/>
        </w:r>
        <w:r w:rsidR="00F5519F">
          <w:rPr>
            <w:noProof/>
            <w:webHidden/>
          </w:rPr>
          <w:t>730</w:t>
        </w:r>
        <w:r w:rsidR="00F5519F">
          <w:rPr>
            <w:noProof/>
            <w:webHidden/>
          </w:rPr>
          <w:fldChar w:fldCharType="end"/>
        </w:r>
      </w:hyperlink>
    </w:p>
    <w:p w14:paraId="26AA9B9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31" w:history="1">
        <w:r w:rsidR="00F5519F" w:rsidRPr="002059BC">
          <w:rPr>
            <w:rStyle w:val="aff"/>
            <w:noProof/>
          </w:rPr>
          <w:t>39.3 SSL VPN</w:t>
        </w:r>
        <w:r w:rsidR="00F5519F" w:rsidRPr="002059BC">
          <w:rPr>
            <w:rStyle w:val="aff"/>
            <w:rFonts w:hint="eastAsia"/>
            <w:noProof/>
          </w:rPr>
          <w:t>的查看和管理</w:t>
        </w:r>
        <w:r w:rsidR="00F5519F">
          <w:rPr>
            <w:noProof/>
            <w:webHidden/>
          </w:rPr>
          <w:tab/>
        </w:r>
        <w:r w:rsidR="00F5519F">
          <w:rPr>
            <w:noProof/>
            <w:webHidden/>
          </w:rPr>
          <w:fldChar w:fldCharType="begin"/>
        </w:r>
        <w:r w:rsidR="00F5519F">
          <w:rPr>
            <w:noProof/>
            <w:webHidden/>
          </w:rPr>
          <w:instrText xml:space="preserve"> PAGEREF _Toc61022931 \h </w:instrText>
        </w:r>
        <w:r w:rsidR="00F5519F">
          <w:rPr>
            <w:noProof/>
            <w:webHidden/>
          </w:rPr>
        </w:r>
        <w:r w:rsidR="00F5519F">
          <w:rPr>
            <w:noProof/>
            <w:webHidden/>
          </w:rPr>
          <w:fldChar w:fldCharType="separate"/>
        </w:r>
        <w:r w:rsidR="00F5519F">
          <w:rPr>
            <w:noProof/>
            <w:webHidden/>
          </w:rPr>
          <w:t>731</w:t>
        </w:r>
        <w:r w:rsidR="00F5519F">
          <w:rPr>
            <w:noProof/>
            <w:webHidden/>
          </w:rPr>
          <w:fldChar w:fldCharType="end"/>
        </w:r>
      </w:hyperlink>
    </w:p>
    <w:p w14:paraId="7A20623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32" w:history="1">
        <w:r w:rsidR="00F5519F" w:rsidRPr="002059BC">
          <w:rPr>
            <w:rStyle w:val="aff"/>
            <w:noProof/>
          </w:rPr>
          <w:t>39.3.1</w:t>
        </w:r>
        <w:r w:rsidR="00F5519F" w:rsidRPr="002059BC">
          <w:rPr>
            <w:rStyle w:val="aff"/>
            <w:rFonts w:hint="eastAsia"/>
            <w:noProof/>
          </w:rPr>
          <w:t xml:space="preserve"> </w:t>
        </w:r>
        <w:r w:rsidR="00F5519F" w:rsidRPr="002059BC">
          <w:rPr>
            <w:rStyle w:val="aff"/>
            <w:rFonts w:hint="eastAsia"/>
            <w:noProof/>
          </w:rPr>
          <w:t>在线用户</w:t>
        </w:r>
        <w:r w:rsidR="00F5519F">
          <w:rPr>
            <w:noProof/>
            <w:webHidden/>
          </w:rPr>
          <w:tab/>
        </w:r>
        <w:r w:rsidR="00F5519F">
          <w:rPr>
            <w:noProof/>
            <w:webHidden/>
          </w:rPr>
          <w:fldChar w:fldCharType="begin"/>
        </w:r>
        <w:r w:rsidR="00F5519F">
          <w:rPr>
            <w:noProof/>
            <w:webHidden/>
          </w:rPr>
          <w:instrText xml:space="preserve"> PAGEREF _Toc61022932 \h </w:instrText>
        </w:r>
        <w:r w:rsidR="00F5519F">
          <w:rPr>
            <w:noProof/>
            <w:webHidden/>
          </w:rPr>
        </w:r>
        <w:r w:rsidR="00F5519F">
          <w:rPr>
            <w:noProof/>
            <w:webHidden/>
          </w:rPr>
          <w:fldChar w:fldCharType="separate"/>
        </w:r>
        <w:r w:rsidR="00F5519F">
          <w:rPr>
            <w:noProof/>
            <w:webHidden/>
          </w:rPr>
          <w:t>731</w:t>
        </w:r>
        <w:r w:rsidR="00F5519F">
          <w:rPr>
            <w:noProof/>
            <w:webHidden/>
          </w:rPr>
          <w:fldChar w:fldCharType="end"/>
        </w:r>
      </w:hyperlink>
    </w:p>
    <w:p w14:paraId="4765FC0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33" w:history="1">
        <w:r w:rsidR="00F5519F" w:rsidRPr="002059BC">
          <w:rPr>
            <w:rStyle w:val="aff"/>
            <w:noProof/>
          </w:rPr>
          <w:t>39.4 SSL VPN</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_Toc61022933 \h </w:instrText>
        </w:r>
        <w:r w:rsidR="00F5519F">
          <w:rPr>
            <w:noProof/>
            <w:webHidden/>
          </w:rPr>
        </w:r>
        <w:r w:rsidR="00F5519F">
          <w:rPr>
            <w:noProof/>
            <w:webHidden/>
          </w:rPr>
          <w:fldChar w:fldCharType="separate"/>
        </w:r>
        <w:r w:rsidR="00F5519F">
          <w:rPr>
            <w:noProof/>
            <w:webHidden/>
          </w:rPr>
          <w:t>732</w:t>
        </w:r>
        <w:r w:rsidR="00F5519F">
          <w:rPr>
            <w:noProof/>
            <w:webHidden/>
          </w:rPr>
          <w:fldChar w:fldCharType="end"/>
        </w:r>
      </w:hyperlink>
    </w:p>
    <w:p w14:paraId="2E827D2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34" w:history="1">
        <w:r w:rsidR="00F5519F" w:rsidRPr="002059BC">
          <w:rPr>
            <w:rStyle w:val="aff"/>
            <w:noProof/>
          </w:rPr>
          <w:t>39.4.1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_Toc61022934 \h </w:instrText>
        </w:r>
        <w:r w:rsidR="00F5519F">
          <w:rPr>
            <w:noProof/>
            <w:webHidden/>
          </w:rPr>
        </w:r>
        <w:r w:rsidR="00F5519F">
          <w:rPr>
            <w:noProof/>
            <w:webHidden/>
          </w:rPr>
          <w:fldChar w:fldCharType="separate"/>
        </w:r>
        <w:r w:rsidR="00F5519F">
          <w:rPr>
            <w:noProof/>
            <w:webHidden/>
          </w:rPr>
          <w:t>732</w:t>
        </w:r>
        <w:r w:rsidR="00F5519F">
          <w:rPr>
            <w:noProof/>
            <w:webHidden/>
          </w:rPr>
          <w:fldChar w:fldCharType="end"/>
        </w:r>
      </w:hyperlink>
    </w:p>
    <w:p w14:paraId="5F08D8A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35" w:history="1">
        <w:r w:rsidR="00F5519F" w:rsidRPr="002059BC">
          <w:rPr>
            <w:rStyle w:val="aff"/>
            <w:noProof/>
          </w:rPr>
          <w:t>39.4.2</w:t>
        </w:r>
        <w:r w:rsidR="00F5519F" w:rsidRPr="002059BC">
          <w:rPr>
            <w:rStyle w:val="aff"/>
            <w:rFonts w:hint="eastAsia"/>
            <w:noProof/>
          </w:rPr>
          <w:t xml:space="preserve"> </w:t>
        </w:r>
        <w:r w:rsidR="00F5519F" w:rsidRPr="002059BC">
          <w:rPr>
            <w:rStyle w:val="aff"/>
            <w:rFonts w:hint="eastAsia"/>
            <w:noProof/>
          </w:rPr>
          <w:t>配置思路</w:t>
        </w:r>
        <w:r w:rsidR="00F5519F">
          <w:rPr>
            <w:noProof/>
            <w:webHidden/>
          </w:rPr>
          <w:tab/>
        </w:r>
        <w:r w:rsidR="00F5519F">
          <w:rPr>
            <w:noProof/>
            <w:webHidden/>
          </w:rPr>
          <w:fldChar w:fldCharType="begin"/>
        </w:r>
        <w:r w:rsidR="00F5519F">
          <w:rPr>
            <w:noProof/>
            <w:webHidden/>
          </w:rPr>
          <w:instrText xml:space="preserve"> PAGEREF _Toc61022935 \h </w:instrText>
        </w:r>
        <w:r w:rsidR="00F5519F">
          <w:rPr>
            <w:noProof/>
            <w:webHidden/>
          </w:rPr>
        </w:r>
        <w:r w:rsidR="00F5519F">
          <w:rPr>
            <w:noProof/>
            <w:webHidden/>
          </w:rPr>
          <w:fldChar w:fldCharType="separate"/>
        </w:r>
        <w:r w:rsidR="00F5519F">
          <w:rPr>
            <w:noProof/>
            <w:webHidden/>
          </w:rPr>
          <w:t>733</w:t>
        </w:r>
        <w:r w:rsidR="00F5519F">
          <w:rPr>
            <w:noProof/>
            <w:webHidden/>
          </w:rPr>
          <w:fldChar w:fldCharType="end"/>
        </w:r>
      </w:hyperlink>
    </w:p>
    <w:p w14:paraId="716C461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36" w:history="1">
        <w:r w:rsidR="00F5519F" w:rsidRPr="002059BC">
          <w:rPr>
            <w:rStyle w:val="aff"/>
            <w:noProof/>
          </w:rPr>
          <w:t>39.4.3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_Toc61022936 \h </w:instrText>
        </w:r>
        <w:r w:rsidR="00F5519F">
          <w:rPr>
            <w:noProof/>
            <w:webHidden/>
          </w:rPr>
        </w:r>
        <w:r w:rsidR="00F5519F">
          <w:rPr>
            <w:noProof/>
            <w:webHidden/>
          </w:rPr>
          <w:fldChar w:fldCharType="separate"/>
        </w:r>
        <w:r w:rsidR="00F5519F">
          <w:rPr>
            <w:noProof/>
            <w:webHidden/>
          </w:rPr>
          <w:t>733</w:t>
        </w:r>
        <w:r w:rsidR="00F5519F">
          <w:rPr>
            <w:noProof/>
            <w:webHidden/>
          </w:rPr>
          <w:fldChar w:fldCharType="end"/>
        </w:r>
      </w:hyperlink>
    </w:p>
    <w:p w14:paraId="61C924B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37" w:history="1">
        <w:r w:rsidR="00F5519F" w:rsidRPr="002059BC">
          <w:rPr>
            <w:rStyle w:val="aff"/>
            <w:noProof/>
          </w:rPr>
          <w:t>39.4.4</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_Toc61022937 \h </w:instrText>
        </w:r>
        <w:r w:rsidR="00F5519F">
          <w:rPr>
            <w:noProof/>
            <w:webHidden/>
          </w:rPr>
        </w:r>
        <w:r w:rsidR="00F5519F">
          <w:rPr>
            <w:noProof/>
            <w:webHidden/>
          </w:rPr>
          <w:fldChar w:fldCharType="separate"/>
        </w:r>
        <w:r w:rsidR="00F5519F">
          <w:rPr>
            <w:noProof/>
            <w:webHidden/>
          </w:rPr>
          <w:t>739</w:t>
        </w:r>
        <w:r w:rsidR="00F5519F">
          <w:rPr>
            <w:noProof/>
            <w:webHidden/>
          </w:rPr>
          <w:fldChar w:fldCharType="end"/>
        </w:r>
      </w:hyperlink>
    </w:p>
    <w:p w14:paraId="7C9243D6"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38" w:history="1">
        <w:r w:rsidR="00F5519F" w:rsidRPr="002059BC">
          <w:rPr>
            <w:rStyle w:val="aff"/>
            <w:noProof/>
          </w:rPr>
          <w:t>40 DHCP</w:t>
        </w:r>
        <w:r w:rsidR="00F5519F" w:rsidRPr="002059BC">
          <w:rPr>
            <w:rStyle w:val="aff"/>
            <w:rFonts w:hint="eastAsia"/>
            <w:noProof/>
          </w:rPr>
          <w:t>服务</w:t>
        </w:r>
        <w:r w:rsidR="00F5519F">
          <w:rPr>
            <w:noProof/>
            <w:webHidden/>
          </w:rPr>
          <w:tab/>
        </w:r>
        <w:r w:rsidR="00F5519F">
          <w:rPr>
            <w:noProof/>
            <w:webHidden/>
          </w:rPr>
          <w:fldChar w:fldCharType="begin"/>
        </w:r>
        <w:r w:rsidR="00F5519F">
          <w:rPr>
            <w:noProof/>
            <w:webHidden/>
          </w:rPr>
          <w:instrText xml:space="preserve"> PAGEREF _Toc61022938 \h </w:instrText>
        </w:r>
        <w:r w:rsidR="00F5519F">
          <w:rPr>
            <w:noProof/>
            <w:webHidden/>
          </w:rPr>
        </w:r>
        <w:r w:rsidR="00F5519F">
          <w:rPr>
            <w:noProof/>
            <w:webHidden/>
          </w:rPr>
          <w:fldChar w:fldCharType="separate"/>
        </w:r>
        <w:r w:rsidR="00F5519F">
          <w:rPr>
            <w:noProof/>
            <w:webHidden/>
          </w:rPr>
          <w:t>741</w:t>
        </w:r>
        <w:r w:rsidR="00F5519F">
          <w:rPr>
            <w:noProof/>
            <w:webHidden/>
          </w:rPr>
          <w:fldChar w:fldCharType="end"/>
        </w:r>
      </w:hyperlink>
    </w:p>
    <w:p w14:paraId="1241744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39" w:history="1">
        <w:r w:rsidR="00F5519F" w:rsidRPr="002059BC">
          <w:rPr>
            <w:rStyle w:val="aff"/>
            <w:noProof/>
          </w:rPr>
          <w:t>40.1 DHCP</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_Toc61022939 \h </w:instrText>
        </w:r>
        <w:r w:rsidR="00F5519F">
          <w:rPr>
            <w:noProof/>
            <w:webHidden/>
          </w:rPr>
        </w:r>
        <w:r w:rsidR="00F5519F">
          <w:rPr>
            <w:noProof/>
            <w:webHidden/>
          </w:rPr>
          <w:fldChar w:fldCharType="separate"/>
        </w:r>
        <w:r w:rsidR="00F5519F">
          <w:rPr>
            <w:noProof/>
            <w:webHidden/>
          </w:rPr>
          <w:t>741</w:t>
        </w:r>
        <w:r w:rsidR="00F5519F">
          <w:rPr>
            <w:noProof/>
            <w:webHidden/>
          </w:rPr>
          <w:fldChar w:fldCharType="end"/>
        </w:r>
      </w:hyperlink>
    </w:p>
    <w:p w14:paraId="7415EA3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40" w:history="1">
        <w:r w:rsidR="00F5519F" w:rsidRPr="002059BC">
          <w:rPr>
            <w:rStyle w:val="aff"/>
            <w:noProof/>
          </w:rPr>
          <w:t>40.1.1 DHCP Server</w:t>
        </w:r>
        <w:r w:rsidR="00F5519F">
          <w:rPr>
            <w:noProof/>
            <w:webHidden/>
          </w:rPr>
          <w:tab/>
        </w:r>
        <w:r w:rsidR="00F5519F">
          <w:rPr>
            <w:noProof/>
            <w:webHidden/>
          </w:rPr>
          <w:fldChar w:fldCharType="begin"/>
        </w:r>
        <w:r w:rsidR="00F5519F">
          <w:rPr>
            <w:noProof/>
            <w:webHidden/>
          </w:rPr>
          <w:instrText xml:space="preserve"> PAGEREF _Toc61022940 \h </w:instrText>
        </w:r>
        <w:r w:rsidR="00F5519F">
          <w:rPr>
            <w:noProof/>
            <w:webHidden/>
          </w:rPr>
        </w:r>
        <w:r w:rsidR="00F5519F">
          <w:rPr>
            <w:noProof/>
            <w:webHidden/>
          </w:rPr>
          <w:fldChar w:fldCharType="separate"/>
        </w:r>
        <w:r w:rsidR="00F5519F">
          <w:rPr>
            <w:noProof/>
            <w:webHidden/>
          </w:rPr>
          <w:t>741</w:t>
        </w:r>
        <w:r w:rsidR="00F5519F">
          <w:rPr>
            <w:noProof/>
            <w:webHidden/>
          </w:rPr>
          <w:fldChar w:fldCharType="end"/>
        </w:r>
      </w:hyperlink>
    </w:p>
    <w:p w14:paraId="07C6D21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41" w:history="1">
        <w:r w:rsidR="00F5519F" w:rsidRPr="002059BC">
          <w:rPr>
            <w:rStyle w:val="aff"/>
            <w:noProof/>
          </w:rPr>
          <w:t xml:space="preserve">40.1.2 DHCP </w:t>
        </w:r>
        <w:r w:rsidR="00F5519F" w:rsidRPr="002059BC">
          <w:rPr>
            <w:rStyle w:val="aff"/>
            <w:rFonts w:hint="eastAsia"/>
            <w:noProof/>
          </w:rPr>
          <w:t>中继代理</w:t>
        </w:r>
        <w:r w:rsidR="00F5519F" w:rsidRPr="002059BC">
          <w:rPr>
            <w:rStyle w:val="aff"/>
            <w:noProof/>
          </w:rPr>
          <w:t>(Relay)</w:t>
        </w:r>
        <w:r w:rsidR="00F5519F">
          <w:rPr>
            <w:noProof/>
            <w:webHidden/>
          </w:rPr>
          <w:tab/>
        </w:r>
        <w:r w:rsidR="00F5519F">
          <w:rPr>
            <w:noProof/>
            <w:webHidden/>
          </w:rPr>
          <w:fldChar w:fldCharType="begin"/>
        </w:r>
        <w:r w:rsidR="00F5519F">
          <w:rPr>
            <w:noProof/>
            <w:webHidden/>
          </w:rPr>
          <w:instrText xml:space="preserve"> PAGEREF _Toc61022941 \h </w:instrText>
        </w:r>
        <w:r w:rsidR="00F5519F">
          <w:rPr>
            <w:noProof/>
            <w:webHidden/>
          </w:rPr>
        </w:r>
        <w:r w:rsidR="00F5519F">
          <w:rPr>
            <w:noProof/>
            <w:webHidden/>
          </w:rPr>
          <w:fldChar w:fldCharType="separate"/>
        </w:r>
        <w:r w:rsidR="00F5519F">
          <w:rPr>
            <w:noProof/>
            <w:webHidden/>
          </w:rPr>
          <w:t>742</w:t>
        </w:r>
        <w:r w:rsidR="00F5519F">
          <w:rPr>
            <w:noProof/>
            <w:webHidden/>
          </w:rPr>
          <w:fldChar w:fldCharType="end"/>
        </w:r>
      </w:hyperlink>
    </w:p>
    <w:p w14:paraId="71777AD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42" w:history="1">
        <w:r w:rsidR="00F5519F" w:rsidRPr="002059BC">
          <w:rPr>
            <w:rStyle w:val="aff"/>
            <w:noProof/>
          </w:rPr>
          <w:t>40.2 DHCP</w:t>
        </w:r>
        <w:r w:rsidR="00F5519F" w:rsidRPr="002059BC">
          <w:rPr>
            <w:rStyle w:val="aff"/>
            <w:rFonts w:hint="eastAsia"/>
            <w:noProof/>
          </w:rPr>
          <w:t>服务</w:t>
        </w:r>
        <w:r w:rsidR="00F5519F">
          <w:rPr>
            <w:noProof/>
            <w:webHidden/>
          </w:rPr>
          <w:tab/>
        </w:r>
        <w:r w:rsidR="00F5519F">
          <w:rPr>
            <w:noProof/>
            <w:webHidden/>
          </w:rPr>
          <w:fldChar w:fldCharType="begin"/>
        </w:r>
        <w:r w:rsidR="00F5519F">
          <w:rPr>
            <w:noProof/>
            <w:webHidden/>
          </w:rPr>
          <w:instrText xml:space="preserve"> PAGEREF _Toc61022942 \h </w:instrText>
        </w:r>
        <w:r w:rsidR="00F5519F">
          <w:rPr>
            <w:noProof/>
            <w:webHidden/>
          </w:rPr>
        </w:r>
        <w:r w:rsidR="00F5519F">
          <w:rPr>
            <w:noProof/>
            <w:webHidden/>
          </w:rPr>
          <w:fldChar w:fldCharType="separate"/>
        </w:r>
        <w:r w:rsidR="00F5519F">
          <w:rPr>
            <w:noProof/>
            <w:webHidden/>
          </w:rPr>
          <w:t>742</w:t>
        </w:r>
        <w:r w:rsidR="00F5519F">
          <w:rPr>
            <w:noProof/>
            <w:webHidden/>
          </w:rPr>
          <w:fldChar w:fldCharType="end"/>
        </w:r>
      </w:hyperlink>
    </w:p>
    <w:p w14:paraId="0FB1C32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43" w:history="1">
        <w:r w:rsidR="00F5519F" w:rsidRPr="002059BC">
          <w:rPr>
            <w:rStyle w:val="aff"/>
            <w:noProof/>
          </w:rPr>
          <w:t>40.3 DHCP</w:t>
        </w:r>
        <w:r w:rsidR="00F5519F" w:rsidRPr="002059BC">
          <w:rPr>
            <w:rStyle w:val="aff"/>
            <w:rFonts w:hint="eastAsia"/>
            <w:noProof/>
          </w:rPr>
          <w:t>服务器</w:t>
        </w:r>
        <w:r w:rsidR="00F5519F">
          <w:rPr>
            <w:noProof/>
            <w:webHidden/>
          </w:rPr>
          <w:tab/>
        </w:r>
        <w:r w:rsidR="00F5519F">
          <w:rPr>
            <w:noProof/>
            <w:webHidden/>
          </w:rPr>
          <w:fldChar w:fldCharType="begin"/>
        </w:r>
        <w:r w:rsidR="00F5519F">
          <w:rPr>
            <w:noProof/>
            <w:webHidden/>
          </w:rPr>
          <w:instrText xml:space="preserve"> PAGEREF _Toc61022943 \h </w:instrText>
        </w:r>
        <w:r w:rsidR="00F5519F">
          <w:rPr>
            <w:noProof/>
            <w:webHidden/>
          </w:rPr>
        </w:r>
        <w:r w:rsidR="00F5519F">
          <w:rPr>
            <w:noProof/>
            <w:webHidden/>
          </w:rPr>
          <w:fldChar w:fldCharType="separate"/>
        </w:r>
        <w:r w:rsidR="00F5519F">
          <w:rPr>
            <w:noProof/>
            <w:webHidden/>
          </w:rPr>
          <w:t>744</w:t>
        </w:r>
        <w:r w:rsidR="00F5519F">
          <w:rPr>
            <w:noProof/>
            <w:webHidden/>
          </w:rPr>
          <w:fldChar w:fldCharType="end"/>
        </w:r>
      </w:hyperlink>
    </w:p>
    <w:p w14:paraId="3197CE9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44" w:history="1">
        <w:r w:rsidR="00F5519F" w:rsidRPr="002059BC">
          <w:rPr>
            <w:rStyle w:val="aff"/>
            <w:noProof/>
          </w:rPr>
          <w:t>1.1.1</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DHCP IPv4</w:t>
        </w:r>
        <w:r w:rsidR="00F5519F" w:rsidRPr="002059BC">
          <w:rPr>
            <w:rStyle w:val="aff"/>
            <w:rFonts w:hint="eastAsia"/>
            <w:noProof/>
          </w:rPr>
          <w:t>服务器</w:t>
        </w:r>
        <w:r w:rsidR="00F5519F">
          <w:rPr>
            <w:noProof/>
            <w:webHidden/>
          </w:rPr>
          <w:tab/>
        </w:r>
        <w:r w:rsidR="00F5519F">
          <w:rPr>
            <w:noProof/>
            <w:webHidden/>
          </w:rPr>
          <w:fldChar w:fldCharType="begin"/>
        </w:r>
        <w:r w:rsidR="00F5519F">
          <w:rPr>
            <w:noProof/>
            <w:webHidden/>
          </w:rPr>
          <w:instrText xml:space="preserve"> PAGEREF _Toc61022944 \h </w:instrText>
        </w:r>
        <w:r w:rsidR="00F5519F">
          <w:rPr>
            <w:noProof/>
            <w:webHidden/>
          </w:rPr>
        </w:r>
        <w:r w:rsidR="00F5519F">
          <w:rPr>
            <w:noProof/>
            <w:webHidden/>
          </w:rPr>
          <w:fldChar w:fldCharType="separate"/>
        </w:r>
        <w:r w:rsidR="00F5519F">
          <w:rPr>
            <w:noProof/>
            <w:webHidden/>
          </w:rPr>
          <w:t>744</w:t>
        </w:r>
        <w:r w:rsidR="00F5519F">
          <w:rPr>
            <w:noProof/>
            <w:webHidden/>
          </w:rPr>
          <w:fldChar w:fldCharType="end"/>
        </w:r>
      </w:hyperlink>
    </w:p>
    <w:p w14:paraId="27DD252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45" w:history="1">
        <w:r w:rsidR="00F5519F" w:rsidRPr="002059BC">
          <w:rPr>
            <w:rStyle w:val="aff"/>
            <w:noProof/>
          </w:rPr>
          <w:t>1.1.2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DHCP IPv6</w:t>
        </w:r>
        <w:r w:rsidR="00F5519F" w:rsidRPr="002059BC">
          <w:rPr>
            <w:rStyle w:val="aff"/>
            <w:rFonts w:hint="eastAsia"/>
            <w:noProof/>
          </w:rPr>
          <w:t>服务器</w:t>
        </w:r>
        <w:r w:rsidR="00F5519F">
          <w:rPr>
            <w:noProof/>
            <w:webHidden/>
          </w:rPr>
          <w:tab/>
        </w:r>
        <w:r w:rsidR="00F5519F">
          <w:rPr>
            <w:noProof/>
            <w:webHidden/>
          </w:rPr>
          <w:fldChar w:fldCharType="begin"/>
        </w:r>
        <w:r w:rsidR="00F5519F">
          <w:rPr>
            <w:noProof/>
            <w:webHidden/>
          </w:rPr>
          <w:instrText xml:space="preserve"> PAGEREF _Toc61022945 \h </w:instrText>
        </w:r>
        <w:r w:rsidR="00F5519F">
          <w:rPr>
            <w:noProof/>
            <w:webHidden/>
          </w:rPr>
        </w:r>
        <w:r w:rsidR="00F5519F">
          <w:rPr>
            <w:noProof/>
            <w:webHidden/>
          </w:rPr>
          <w:fldChar w:fldCharType="separate"/>
        </w:r>
        <w:r w:rsidR="00F5519F">
          <w:rPr>
            <w:noProof/>
            <w:webHidden/>
          </w:rPr>
          <w:t>746</w:t>
        </w:r>
        <w:r w:rsidR="00F5519F">
          <w:rPr>
            <w:noProof/>
            <w:webHidden/>
          </w:rPr>
          <w:fldChar w:fldCharType="end"/>
        </w:r>
      </w:hyperlink>
    </w:p>
    <w:p w14:paraId="69E7797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46" w:history="1">
        <w:r w:rsidR="00F5519F" w:rsidRPr="002059BC">
          <w:rPr>
            <w:rStyle w:val="aff"/>
            <w:noProof/>
          </w:rPr>
          <w:t>40.4</w:t>
        </w:r>
        <w:r w:rsidR="00F5519F" w:rsidRPr="002059BC">
          <w:rPr>
            <w:rStyle w:val="aff"/>
            <w:rFonts w:hint="eastAsia"/>
            <w:noProof/>
          </w:rPr>
          <w:t xml:space="preserve"> </w:t>
        </w:r>
        <w:r w:rsidR="00F5519F" w:rsidRPr="002059BC">
          <w:rPr>
            <w:rStyle w:val="aff"/>
            <w:rFonts w:hint="eastAsia"/>
            <w:noProof/>
          </w:rPr>
          <w:t>排除范围</w:t>
        </w:r>
        <w:r w:rsidR="00F5519F">
          <w:rPr>
            <w:noProof/>
            <w:webHidden/>
          </w:rPr>
          <w:tab/>
        </w:r>
        <w:r w:rsidR="00F5519F">
          <w:rPr>
            <w:noProof/>
            <w:webHidden/>
          </w:rPr>
          <w:fldChar w:fldCharType="begin"/>
        </w:r>
        <w:r w:rsidR="00F5519F">
          <w:rPr>
            <w:noProof/>
            <w:webHidden/>
          </w:rPr>
          <w:instrText xml:space="preserve"> PAGEREF _Toc61022946 \h </w:instrText>
        </w:r>
        <w:r w:rsidR="00F5519F">
          <w:rPr>
            <w:noProof/>
            <w:webHidden/>
          </w:rPr>
        </w:r>
        <w:r w:rsidR="00F5519F">
          <w:rPr>
            <w:noProof/>
            <w:webHidden/>
          </w:rPr>
          <w:fldChar w:fldCharType="separate"/>
        </w:r>
        <w:r w:rsidR="00F5519F">
          <w:rPr>
            <w:noProof/>
            <w:webHidden/>
          </w:rPr>
          <w:t>748</w:t>
        </w:r>
        <w:r w:rsidR="00F5519F">
          <w:rPr>
            <w:noProof/>
            <w:webHidden/>
          </w:rPr>
          <w:fldChar w:fldCharType="end"/>
        </w:r>
      </w:hyperlink>
    </w:p>
    <w:p w14:paraId="702C002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47" w:history="1">
        <w:r w:rsidR="00F5519F" w:rsidRPr="002059BC">
          <w:rPr>
            <w:rStyle w:val="aff"/>
            <w:noProof/>
          </w:rPr>
          <w:t>1.1.3</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IPv4</w:t>
        </w:r>
        <w:r w:rsidR="00F5519F" w:rsidRPr="002059BC">
          <w:rPr>
            <w:rStyle w:val="aff"/>
            <w:rFonts w:hint="eastAsia"/>
            <w:noProof/>
          </w:rPr>
          <w:t>排除范围</w:t>
        </w:r>
        <w:r w:rsidR="00F5519F">
          <w:rPr>
            <w:noProof/>
            <w:webHidden/>
          </w:rPr>
          <w:tab/>
        </w:r>
        <w:r w:rsidR="00F5519F">
          <w:rPr>
            <w:noProof/>
            <w:webHidden/>
          </w:rPr>
          <w:fldChar w:fldCharType="begin"/>
        </w:r>
        <w:r w:rsidR="00F5519F">
          <w:rPr>
            <w:noProof/>
            <w:webHidden/>
          </w:rPr>
          <w:instrText xml:space="preserve"> PAGEREF _Toc61022947 \h </w:instrText>
        </w:r>
        <w:r w:rsidR="00F5519F">
          <w:rPr>
            <w:noProof/>
            <w:webHidden/>
          </w:rPr>
        </w:r>
        <w:r w:rsidR="00F5519F">
          <w:rPr>
            <w:noProof/>
            <w:webHidden/>
          </w:rPr>
          <w:fldChar w:fldCharType="separate"/>
        </w:r>
        <w:r w:rsidR="00F5519F">
          <w:rPr>
            <w:noProof/>
            <w:webHidden/>
          </w:rPr>
          <w:t>748</w:t>
        </w:r>
        <w:r w:rsidR="00F5519F">
          <w:rPr>
            <w:noProof/>
            <w:webHidden/>
          </w:rPr>
          <w:fldChar w:fldCharType="end"/>
        </w:r>
      </w:hyperlink>
    </w:p>
    <w:p w14:paraId="630ED94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48" w:history="1">
        <w:r w:rsidR="00F5519F" w:rsidRPr="002059BC">
          <w:rPr>
            <w:rStyle w:val="aff"/>
            <w:noProof/>
          </w:rPr>
          <w:t>1.1.4</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IPv6</w:t>
        </w:r>
        <w:r w:rsidR="00F5519F" w:rsidRPr="002059BC">
          <w:rPr>
            <w:rStyle w:val="aff"/>
            <w:rFonts w:hint="eastAsia"/>
            <w:noProof/>
          </w:rPr>
          <w:t>排除范围</w:t>
        </w:r>
        <w:r w:rsidR="00F5519F">
          <w:rPr>
            <w:noProof/>
            <w:webHidden/>
          </w:rPr>
          <w:tab/>
        </w:r>
        <w:r w:rsidR="00F5519F">
          <w:rPr>
            <w:noProof/>
            <w:webHidden/>
          </w:rPr>
          <w:fldChar w:fldCharType="begin"/>
        </w:r>
        <w:r w:rsidR="00F5519F">
          <w:rPr>
            <w:noProof/>
            <w:webHidden/>
          </w:rPr>
          <w:instrText xml:space="preserve"> PAGEREF _Toc61022948 \h </w:instrText>
        </w:r>
        <w:r w:rsidR="00F5519F">
          <w:rPr>
            <w:noProof/>
            <w:webHidden/>
          </w:rPr>
        </w:r>
        <w:r w:rsidR="00F5519F">
          <w:rPr>
            <w:noProof/>
            <w:webHidden/>
          </w:rPr>
          <w:fldChar w:fldCharType="separate"/>
        </w:r>
        <w:r w:rsidR="00F5519F">
          <w:rPr>
            <w:noProof/>
            <w:webHidden/>
          </w:rPr>
          <w:t>749</w:t>
        </w:r>
        <w:r w:rsidR="00F5519F">
          <w:rPr>
            <w:noProof/>
            <w:webHidden/>
          </w:rPr>
          <w:fldChar w:fldCharType="end"/>
        </w:r>
      </w:hyperlink>
    </w:p>
    <w:p w14:paraId="4BB204B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49" w:history="1">
        <w:r w:rsidR="00F5519F" w:rsidRPr="002059BC">
          <w:rPr>
            <w:rStyle w:val="aff"/>
            <w:noProof/>
          </w:rPr>
          <w:t>40.5</w:t>
        </w:r>
        <w:r w:rsidR="00F5519F" w:rsidRPr="002059BC">
          <w:rPr>
            <w:rStyle w:val="aff"/>
            <w:rFonts w:hint="eastAsia"/>
            <w:noProof/>
          </w:rPr>
          <w:t xml:space="preserve"> </w:t>
        </w:r>
        <w:r w:rsidR="00F5519F" w:rsidRPr="002059BC">
          <w:rPr>
            <w:rStyle w:val="aff"/>
            <w:rFonts w:hint="eastAsia"/>
            <w:noProof/>
          </w:rPr>
          <w:t>静态地址分配</w:t>
        </w:r>
        <w:r w:rsidR="00F5519F">
          <w:rPr>
            <w:noProof/>
            <w:webHidden/>
          </w:rPr>
          <w:tab/>
        </w:r>
        <w:r w:rsidR="00F5519F">
          <w:rPr>
            <w:noProof/>
            <w:webHidden/>
          </w:rPr>
          <w:fldChar w:fldCharType="begin"/>
        </w:r>
        <w:r w:rsidR="00F5519F">
          <w:rPr>
            <w:noProof/>
            <w:webHidden/>
          </w:rPr>
          <w:instrText xml:space="preserve"> PAGEREF _Toc61022949 \h </w:instrText>
        </w:r>
        <w:r w:rsidR="00F5519F">
          <w:rPr>
            <w:noProof/>
            <w:webHidden/>
          </w:rPr>
        </w:r>
        <w:r w:rsidR="00F5519F">
          <w:rPr>
            <w:noProof/>
            <w:webHidden/>
          </w:rPr>
          <w:fldChar w:fldCharType="separate"/>
        </w:r>
        <w:r w:rsidR="00F5519F">
          <w:rPr>
            <w:noProof/>
            <w:webHidden/>
          </w:rPr>
          <w:t>750</w:t>
        </w:r>
        <w:r w:rsidR="00F5519F">
          <w:rPr>
            <w:noProof/>
            <w:webHidden/>
          </w:rPr>
          <w:fldChar w:fldCharType="end"/>
        </w:r>
      </w:hyperlink>
    </w:p>
    <w:p w14:paraId="076B690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50" w:history="1">
        <w:r w:rsidR="00F5519F" w:rsidRPr="002059BC">
          <w:rPr>
            <w:rStyle w:val="aff"/>
            <w:noProof/>
          </w:rPr>
          <w:t>40.6</w:t>
        </w:r>
        <w:r w:rsidR="00F5519F" w:rsidRPr="002059BC">
          <w:rPr>
            <w:rStyle w:val="aff"/>
            <w:rFonts w:hint="eastAsia"/>
            <w:noProof/>
          </w:rPr>
          <w:t xml:space="preserve"> </w:t>
        </w:r>
        <w:r w:rsidR="00F5519F" w:rsidRPr="002059BC">
          <w:rPr>
            <w:rStyle w:val="aff"/>
            <w:rFonts w:hint="eastAsia"/>
            <w:noProof/>
          </w:rPr>
          <w:t>监视器</w:t>
        </w:r>
        <w:r w:rsidR="00F5519F">
          <w:rPr>
            <w:noProof/>
            <w:webHidden/>
          </w:rPr>
          <w:tab/>
        </w:r>
        <w:r w:rsidR="00F5519F">
          <w:rPr>
            <w:noProof/>
            <w:webHidden/>
          </w:rPr>
          <w:fldChar w:fldCharType="begin"/>
        </w:r>
        <w:r w:rsidR="00F5519F">
          <w:rPr>
            <w:noProof/>
            <w:webHidden/>
          </w:rPr>
          <w:instrText xml:space="preserve"> PAGEREF _Toc61022950 \h </w:instrText>
        </w:r>
        <w:r w:rsidR="00F5519F">
          <w:rPr>
            <w:noProof/>
            <w:webHidden/>
          </w:rPr>
        </w:r>
        <w:r w:rsidR="00F5519F">
          <w:rPr>
            <w:noProof/>
            <w:webHidden/>
          </w:rPr>
          <w:fldChar w:fldCharType="separate"/>
        </w:r>
        <w:r w:rsidR="00F5519F">
          <w:rPr>
            <w:noProof/>
            <w:webHidden/>
          </w:rPr>
          <w:t>752</w:t>
        </w:r>
        <w:r w:rsidR="00F5519F">
          <w:rPr>
            <w:noProof/>
            <w:webHidden/>
          </w:rPr>
          <w:fldChar w:fldCharType="end"/>
        </w:r>
      </w:hyperlink>
    </w:p>
    <w:p w14:paraId="3EA8D9C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51" w:history="1">
        <w:r w:rsidR="00F5519F" w:rsidRPr="002059BC">
          <w:rPr>
            <w:rStyle w:val="aff"/>
            <w:noProof/>
          </w:rPr>
          <w:t>40.7 DHCP</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_Toc61022951 \h </w:instrText>
        </w:r>
        <w:r w:rsidR="00F5519F">
          <w:rPr>
            <w:noProof/>
            <w:webHidden/>
          </w:rPr>
        </w:r>
        <w:r w:rsidR="00F5519F">
          <w:rPr>
            <w:noProof/>
            <w:webHidden/>
          </w:rPr>
          <w:fldChar w:fldCharType="separate"/>
        </w:r>
        <w:r w:rsidR="00F5519F">
          <w:rPr>
            <w:noProof/>
            <w:webHidden/>
          </w:rPr>
          <w:t>752</w:t>
        </w:r>
        <w:r w:rsidR="00F5519F">
          <w:rPr>
            <w:noProof/>
            <w:webHidden/>
          </w:rPr>
          <w:fldChar w:fldCharType="end"/>
        </w:r>
      </w:hyperlink>
    </w:p>
    <w:p w14:paraId="6EB795E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52" w:history="1">
        <w:r w:rsidR="00F5519F" w:rsidRPr="002059BC">
          <w:rPr>
            <w:rStyle w:val="aff"/>
            <w:noProof/>
          </w:rPr>
          <w:t>40.7.1 DHCP Server</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_Toc61022952 \h </w:instrText>
        </w:r>
        <w:r w:rsidR="00F5519F">
          <w:rPr>
            <w:noProof/>
            <w:webHidden/>
          </w:rPr>
        </w:r>
        <w:r w:rsidR="00F5519F">
          <w:rPr>
            <w:noProof/>
            <w:webHidden/>
          </w:rPr>
          <w:fldChar w:fldCharType="separate"/>
        </w:r>
        <w:r w:rsidR="00F5519F">
          <w:rPr>
            <w:noProof/>
            <w:webHidden/>
          </w:rPr>
          <w:t>752</w:t>
        </w:r>
        <w:r w:rsidR="00F5519F">
          <w:rPr>
            <w:noProof/>
            <w:webHidden/>
          </w:rPr>
          <w:fldChar w:fldCharType="end"/>
        </w:r>
      </w:hyperlink>
    </w:p>
    <w:p w14:paraId="13FE033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53" w:history="1">
        <w:r w:rsidR="00F5519F" w:rsidRPr="002059BC">
          <w:rPr>
            <w:rStyle w:val="aff"/>
            <w:noProof/>
          </w:rPr>
          <w:t>40.7.2 DHCP RELAY</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_Toc61022953 \h </w:instrText>
        </w:r>
        <w:r w:rsidR="00F5519F">
          <w:rPr>
            <w:noProof/>
            <w:webHidden/>
          </w:rPr>
        </w:r>
        <w:r w:rsidR="00F5519F">
          <w:rPr>
            <w:noProof/>
            <w:webHidden/>
          </w:rPr>
          <w:fldChar w:fldCharType="separate"/>
        </w:r>
        <w:r w:rsidR="00F5519F">
          <w:rPr>
            <w:noProof/>
            <w:webHidden/>
          </w:rPr>
          <w:t>754</w:t>
        </w:r>
        <w:r w:rsidR="00F5519F">
          <w:rPr>
            <w:noProof/>
            <w:webHidden/>
          </w:rPr>
          <w:fldChar w:fldCharType="end"/>
        </w:r>
      </w:hyperlink>
    </w:p>
    <w:p w14:paraId="12CD9E5C"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54" w:history="1">
        <w:r w:rsidR="00F5519F" w:rsidRPr="002059BC">
          <w:rPr>
            <w:rStyle w:val="aff"/>
            <w:noProof/>
          </w:rPr>
          <w:t>41 DNS</w:t>
        </w:r>
        <w:r w:rsidR="00F5519F">
          <w:rPr>
            <w:noProof/>
            <w:webHidden/>
          </w:rPr>
          <w:tab/>
        </w:r>
        <w:r w:rsidR="00F5519F">
          <w:rPr>
            <w:noProof/>
            <w:webHidden/>
          </w:rPr>
          <w:fldChar w:fldCharType="begin"/>
        </w:r>
        <w:r w:rsidR="00F5519F">
          <w:rPr>
            <w:noProof/>
            <w:webHidden/>
          </w:rPr>
          <w:instrText xml:space="preserve"> PAGEREF _Toc61022954 \h </w:instrText>
        </w:r>
        <w:r w:rsidR="00F5519F">
          <w:rPr>
            <w:noProof/>
            <w:webHidden/>
          </w:rPr>
        </w:r>
        <w:r w:rsidR="00F5519F">
          <w:rPr>
            <w:noProof/>
            <w:webHidden/>
          </w:rPr>
          <w:fldChar w:fldCharType="separate"/>
        </w:r>
        <w:r w:rsidR="00F5519F">
          <w:rPr>
            <w:noProof/>
            <w:webHidden/>
          </w:rPr>
          <w:t>756</w:t>
        </w:r>
        <w:r w:rsidR="00F5519F">
          <w:rPr>
            <w:noProof/>
            <w:webHidden/>
          </w:rPr>
          <w:fldChar w:fldCharType="end"/>
        </w:r>
      </w:hyperlink>
    </w:p>
    <w:p w14:paraId="7540F94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55" w:history="1">
        <w:r w:rsidR="00F5519F" w:rsidRPr="002059BC">
          <w:rPr>
            <w:rStyle w:val="aff"/>
            <w:noProof/>
          </w:rPr>
          <w:t>41.1 DNS</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_Toc61022955 \h </w:instrText>
        </w:r>
        <w:r w:rsidR="00F5519F">
          <w:rPr>
            <w:noProof/>
            <w:webHidden/>
          </w:rPr>
        </w:r>
        <w:r w:rsidR="00F5519F">
          <w:rPr>
            <w:noProof/>
            <w:webHidden/>
          </w:rPr>
          <w:fldChar w:fldCharType="separate"/>
        </w:r>
        <w:r w:rsidR="00F5519F">
          <w:rPr>
            <w:noProof/>
            <w:webHidden/>
          </w:rPr>
          <w:t>756</w:t>
        </w:r>
        <w:r w:rsidR="00F5519F">
          <w:rPr>
            <w:noProof/>
            <w:webHidden/>
          </w:rPr>
          <w:fldChar w:fldCharType="end"/>
        </w:r>
      </w:hyperlink>
    </w:p>
    <w:p w14:paraId="58A8DC8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56" w:history="1">
        <w:r w:rsidR="00F5519F" w:rsidRPr="002059BC">
          <w:rPr>
            <w:rStyle w:val="aff"/>
            <w:noProof/>
          </w:rPr>
          <w:t>41.2 DNS</w:t>
        </w:r>
        <w:r w:rsidR="00F5519F" w:rsidRPr="002059BC">
          <w:rPr>
            <w:rStyle w:val="aff"/>
            <w:rFonts w:hint="eastAsia"/>
            <w:noProof/>
          </w:rPr>
          <w:t>域名管理</w:t>
        </w:r>
        <w:r w:rsidR="00F5519F">
          <w:rPr>
            <w:noProof/>
            <w:webHidden/>
          </w:rPr>
          <w:tab/>
        </w:r>
        <w:r w:rsidR="00F5519F">
          <w:rPr>
            <w:noProof/>
            <w:webHidden/>
          </w:rPr>
          <w:fldChar w:fldCharType="begin"/>
        </w:r>
        <w:r w:rsidR="00F5519F">
          <w:rPr>
            <w:noProof/>
            <w:webHidden/>
          </w:rPr>
          <w:instrText xml:space="preserve"> PAGEREF _Toc61022956 \h </w:instrText>
        </w:r>
        <w:r w:rsidR="00F5519F">
          <w:rPr>
            <w:noProof/>
            <w:webHidden/>
          </w:rPr>
        </w:r>
        <w:r w:rsidR="00F5519F">
          <w:rPr>
            <w:noProof/>
            <w:webHidden/>
          </w:rPr>
          <w:fldChar w:fldCharType="separate"/>
        </w:r>
        <w:r w:rsidR="00F5519F">
          <w:rPr>
            <w:noProof/>
            <w:webHidden/>
          </w:rPr>
          <w:t>756</w:t>
        </w:r>
        <w:r w:rsidR="00F5519F">
          <w:rPr>
            <w:noProof/>
            <w:webHidden/>
          </w:rPr>
          <w:fldChar w:fldCharType="end"/>
        </w:r>
      </w:hyperlink>
    </w:p>
    <w:p w14:paraId="61222ED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57" w:history="1">
        <w:r w:rsidR="00F5519F" w:rsidRPr="002059BC">
          <w:rPr>
            <w:rStyle w:val="aff"/>
            <w:noProof/>
          </w:rPr>
          <w:t>41.3</w:t>
        </w:r>
        <w:r w:rsidR="00F5519F" w:rsidRPr="002059BC">
          <w:rPr>
            <w:rStyle w:val="aff"/>
            <w:rFonts w:hint="eastAsia"/>
            <w:noProof/>
          </w:rPr>
          <w:t xml:space="preserve"> </w:t>
        </w:r>
        <w:r w:rsidR="00F5519F" w:rsidRPr="002059BC">
          <w:rPr>
            <w:rStyle w:val="aff"/>
            <w:rFonts w:hint="eastAsia"/>
            <w:noProof/>
          </w:rPr>
          <w:t>动态缓存配置</w:t>
        </w:r>
        <w:r w:rsidR="00F5519F">
          <w:rPr>
            <w:noProof/>
            <w:webHidden/>
          </w:rPr>
          <w:tab/>
        </w:r>
        <w:r w:rsidR="00F5519F">
          <w:rPr>
            <w:noProof/>
            <w:webHidden/>
          </w:rPr>
          <w:fldChar w:fldCharType="begin"/>
        </w:r>
        <w:r w:rsidR="00F5519F">
          <w:rPr>
            <w:noProof/>
            <w:webHidden/>
          </w:rPr>
          <w:instrText xml:space="preserve"> PAGEREF _Toc61022957 \h </w:instrText>
        </w:r>
        <w:r w:rsidR="00F5519F">
          <w:rPr>
            <w:noProof/>
            <w:webHidden/>
          </w:rPr>
        </w:r>
        <w:r w:rsidR="00F5519F">
          <w:rPr>
            <w:noProof/>
            <w:webHidden/>
          </w:rPr>
          <w:fldChar w:fldCharType="separate"/>
        </w:r>
        <w:r w:rsidR="00F5519F">
          <w:rPr>
            <w:noProof/>
            <w:webHidden/>
          </w:rPr>
          <w:t>757</w:t>
        </w:r>
        <w:r w:rsidR="00F5519F">
          <w:rPr>
            <w:noProof/>
            <w:webHidden/>
          </w:rPr>
          <w:fldChar w:fldCharType="end"/>
        </w:r>
      </w:hyperlink>
    </w:p>
    <w:p w14:paraId="776BE69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58" w:history="1">
        <w:r w:rsidR="00F5519F" w:rsidRPr="002059BC">
          <w:rPr>
            <w:rStyle w:val="aff"/>
            <w:noProof/>
          </w:rPr>
          <w:t>41.4</w:t>
        </w:r>
        <w:r w:rsidR="00F5519F" w:rsidRPr="002059BC">
          <w:rPr>
            <w:rStyle w:val="aff"/>
            <w:rFonts w:hint="eastAsia"/>
            <w:noProof/>
          </w:rPr>
          <w:t xml:space="preserve"> </w:t>
        </w:r>
        <w:r w:rsidR="00F5519F" w:rsidRPr="002059BC">
          <w:rPr>
            <w:rStyle w:val="aff"/>
            <w:rFonts w:hint="eastAsia"/>
            <w:noProof/>
          </w:rPr>
          <w:t>特定域名解析配置</w:t>
        </w:r>
        <w:r w:rsidR="00F5519F">
          <w:rPr>
            <w:noProof/>
            <w:webHidden/>
          </w:rPr>
          <w:tab/>
        </w:r>
        <w:r w:rsidR="00F5519F">
          <w:rPr>
            <w:noProof/>
            <w:webHidden/>
          </w:rPr>
          <w:fldChar w:fldCharType="begin"/>
        </w:r>
        <w:r w:rsidR="00F5519F">
          <w:rPr>
            <w:noProof/>
            <w:webHidden/>
          </w:rPr>
          <w:instrText xml:space="preserve"> PAGEREF _Toc61022958 \h </w:instrText>
        </w:r>
        <w:r w:rsidR="00F5519F">
          <w:rPr>
            <w:noProof/>
            <w:webHidden/>
          </w:rPr>
        </w:r>
        <w:r w:rsidR="00F5519F">
          <w:rPr>
            <w:noProof/>
            <w:webHidden/>
          </w:rPr>
          <w:fldChar w:fldCharType="separate"/>
        </w:r>
        <w:r w:rsidR="00F5519F">
          <w:rPr>
            <w:noProof/>
            <w:webHidden/>
          </w:rPr>
          <w:t>758</w:t>
        </w:r>
        <w:r w:rsidR="00F5519F">
          <w:rPr>
            <w:noProof/>
            <w:webHidden/>
          </w:rPr>
          <w:fldChar w:fldCharType="end"/>
        </w:r>
      </w:hyperlink>
    </w:p>
    <w:p w14:paraId="017A0BB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59" w:history="1">
        <w:r w:rsidR="00F5519F" w:rsidRPr="002059BC">
          <w:rPr>
            <w:rStyle w:val="aff"/>
            <w:noProof/>
          </w:rPr>
          <w:t>41.5 DNS</w:t>
        </w:r>
        <w:r w:rsidR="00F5519F" w:rsidRPr="002059BC">
          <w:rPr>
            <w:rStyle w:val="aff"/>
            <w:rFonts w:hint="eastAsia"/>
            <w:noProof/>
          </w:rPr>
          <w:t>透明代理配置</w:t>
        </w:r>
        <w:r w:rsidR="00F5519F">
          <w:rPr>
            <w:noProof/>
            <w:webHidden/>
          </w:rPr>
          <w:tab/>
        </w:r>
        <w:r w:rsidR="00F5519F">
          <w:rPr>
            <w:noProof/>
            <w:webHidden/>
          </w:rPr>
          <w:fldChar w:fldCharType="begin"/>
        </w:r>
        <w:r w:rsidR="00F5519F">
          <w:rPr>
            <w:noProof/>
            <w:webHidden/>
          </w:rPr>
          <w:instrText xml:space="preserve"> PAGEREF _Toc61022959 \h </w:instrText>
        </w:r>
        <w:r w:rsidR="00F5519F">
          <w:rPr>
            <w:noProof/>
            <w:webHidden/>
          </w:rPr>
        </w:r>
        <w:r w:rsidR="00F5519F">
          <w:rPr>
            <w:noProof/>
            <w:webHidden/>
          </w:rPr>
          <w:fldChar w:fldCharType="separate"/>
        </w:r>
        <w:r w:rsidR="00F5519F">
          <w:rPr>
            <w:noProof/>
            <w:webHidden/>
          </w:rPr>
          <w:t>759</w:t>
        </w:r>
        <w:r w:rsidR="00F5519F">
          <w:rPr>
            <w:noProof/>
            <w:webHidden/>
          </w:rPr>
          <w:fldChar w:fldCharType="end"/>
        </w:r>
      </w:hyperlink>
    </w:p>
    <w:p w14:paraId="421F613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60" w:history="1">
        <w:r w:rsidR="00F5519F" w:rsidRPr="002059BC">
          <w:rPr>
            <w:rStyle w:val="aff"/>
            <w:noProof/>
          </w:rPr>
          <w:t>41.6 DNS</w:t>
        </w:r>
        <w:r w:rsidR="00F5519F" w:rsidRPr="002059BC">
          <w:rPr>
            <w:rStyle w:val="aff"/>
            <w:rFonts w:hint="eastAsia"/>
            <w:noProof/>
          </w:rPr>
          <w:t>服务器配置</w:t>
        </w:r>
        <w:r w:rsidR="00F5519F">
          <w:rPr>
            <w:noProof/>
            <w:webHidden/>
          </w:rPr>
          <w:tab/>
        </w:r>
        <w:r w:rsidR="00F5519F">
          <w:rPr>
            <w:noProof/>
            <w:webHidden/>
          </w:rPr>
          <w:fldChar w:fldCharType="begin"/>
        </w:r>
        <w:r w:rsidR="00F5519F">
          <w:rPr>
            <w:noProof/>
            <w:webHidden/>
          </w:rPr>
          <w:instrText xml:space="preserve"> PAGEREF _Toc61022960 \h </w:instrText>
        </w:r>
        <w:r w:rsidR="00F5519F">
          <w:rPr>
            <w:noProof/>
            <w:webHidden/>
          </w:rPr>
        </w:r>
        <w:r w:rsidR="00F5519F">
          <w:rPr>
            <w:noProof/>
            <w:webHidden/>
          </w:rPr>
          <w:fldChar w:fldCharType="separate"/>
        </w:r>
        <w:r w:rsidR="00F5519F">
          <w:rPr>
            <w:noProof/>
            <w:webHidden/>
          </w:rPr>
          <w:t>760</w:t>
        </w:r>
        <w:r w:rsidR="00F5519F">
          <w:rPr>
            <w:noProof/>
            <w:webHidden/>
          </w:rPr>
          <w:fldChar w:fldCharType="end"/>
        </w:r>
      </w:hyperlink>
    </w:p>
    <w:p w14:paraId="48E2362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61" w:history="1">
        <w:r w:rsidR="00F5519F" w:rsidRPr="002059BC">
          <w:rPr>
            <w:rStyle w:val="aff"/>
            <w:noProof/>
          </w:rPr>
          <w:t>41.7 DNS</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_Toc61022961 \h </w:instrText>
        </w:r>
        <w:r w:rsidR="00F5519F">
          <w:rPr>
            <w:noProof/>
            <w:webHidden/>
          </w:rPr>
        </w:r>
        <w:r w:rsidR="00F5519F">
          <w:rPr>
            <w:noProof/>
            <w:webHidden/>
          </w:rPr>
          <w:fldChar w:fldCharType="separate"/>
        </w:r>
        <w:r w:rsidR="00F5519F">
          <w:rPr>
            <w:noProof/>
            <w:webHidden/>
          </w:rPr>
          <w:t>761</w:t>
        </w:r>
        <w:r w:rsidR="00F5519F">
          <w:rPr>
            <w:noProof/>
            <w:webHidden/>
          </w:rPr>
          <w:fldChar w:fldCharType="end"/>
        </w:r>
      </w:hyperlink>
    </w:p>
    <w:p w14:paraId="2943748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62" w:history="1">
        <w:r w:rsidR="00F5519F" w:rsidRPr="002059BC">
          <w:rPr>
            <w:rStyle w:val="aff"/>
            <w:noProof/>
          </w:rPr>
          <w:t>41.7.1 DNS</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_Toc61022962 \h </w:instrText>
        </w:r>
        <w:r w:rsidR="00F5519F">
          <w:rPr>
            <w:noProof/>
            <w:webHidden/>
          </w:rPr>
        </w:r>
        <w:r w:rsidR="00F5519F">
          <w:rPr>
            <w:noProof/>
            <w:webHidden/>
          </w:rPr>
          <w:fldChar w:fldCharType="separate"/>
        </w:r>
        <w:r w:rsidR="00F5519F">
          <w:rPr>
            <w:noProof/>
            <w:webHidden/>
          </w:rPr>
          <w:t>761</w:t>
        </w:r>
        <w:r w:rsidR="00F5519F">
          <w:rPr>
            <w:noProof/>
            <w:webHidden/>
          </w:rPr>
          <w:fldChar w:fldCharType="end"/>
        </w:r>
      </w:hyperlink>
    </w:p>
    <w:p w14:paraId="1BDAC932"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63" w:history="1">
        <w:r w:rsidR="00F5519F" w:rsidRPr="002059BC">
          <w:rPr>
            <w:rStyle w:val="aff"/>
            <w:noProof/>
          </w:rPr>
          <w:t>42 DDNS</w:t>
        </w:r>
        <w:r w:rsidR="00F5519F">
          <w:rPr>
            <w:noProof/>
            <w:webHidden/>
          </w:rPr>
          <w:tab/>
        </w:r>
        <w:r w:rsidR="00F5519F">
          <w:rPr>
            <w:noProof/>
            <w:webHidden/>
          </w:rPr>
          <w:fldChar w:fldCharType="begin"/>
        </w:r>
        <w:r w:rsidR="00F5519F">
          <w:rPr>
            <w:noProof/>
            <w:webHidden/>
          </w:rPr>
          <w:instrText xml:space="preserve"> PAGEREF _Toc61022963 \h </w:instrText>
        </w:r>
        <w:r w:rsidR="00F5519F">
          <w:rPr>
            <w:noProof/>
            <w:webHidden/>
          </w:rPr>
        </w:r>
        <w:r w:rsidR="00F5519F">
          <w:rPr>
            <w:noProof/>
            <w:webHidden/>
          </w:rPr>
          <w:fldChar w:fldCharType="separate"/>
        </w:r>
        <w:r w:rsidR="00F5519F">
          <w:rPr>
            <w:noProof/>
            <w:webHidden/>
          </w:rPr>
          <w:t>764</w:t>
        </w:r>
        <w:r w:rsidR="00F5519F">
          <w:rPr>
            <w:noProof/>
            <w:webHidden/>
          </w:rPr>
          <w:fldChar w:fldCharType="end"/>
        </w:r>
      </w:hyperlink>
    </w:p>
    <w:p w14:paraId="33654EB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64" w:history="1">
        <w:r w:rsidR="00F5519F" w:rsidRPr="002059BC">
          <w:rPr>
            <w:rStyle w:val="aff"/>
            <w:noProof/>
          </w:rPr>
          <w:t>42.1 DDNS</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_Toc61022964 \h </w:instrText>
        </w:r>
        <w:r w:rsidR="00F5519F">
          <w:rPr>
            <w:noProof/>
            <w:webHidden/>
          </w:rPr>
        </w:r>
        <w:r w:rsidR="00F5519F">
          <w:rPr>
            <w:noProof/>
            <w:webHidden/>
          </w:rPr>
          <w:fldChar w:fldCharType="separate"/>
        </w:r>
        <w:r w:rsidR="00F5519F">
          <w:rPr>
            <w:noProof/>
            <w:webHidden/>
          </w:rPr>
          <w:t>764</w:t>
        </w:r>
        <w:r w:rsidR="00F5519F">
          <w:rPr>
            <w:noProof/>
            <w:webHidden/>
          </w:rPr>
          <w:fldChar w:fldCharType="end"/>
        </w:r>
      </w:hyperlink>
    </w:p>
    <w:p w14:paraId="5088B9B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65" w:history="1">
        <w:r w:rsidR="00F5519F" w:rsidRPr="002059BC">
          <w:rPr>
            <w:rStyle w:val="aff"/>
            <w:noProof/>
          </w:rPr>
          <w:t>42.2 DDNS</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_Toc61022965 \h </w:instrText>
        </w:r>
        <w:r w:rsidR="00F5519F">
          <w:rPr>
            <w:noProof/>
            <w:webHidden/>
          </w:rPr>
        </w:r>
        <w:r w:rsidR="00F5519F">
          <w:rPr>
            <w:noProof/>
            <w:webHidden/>
          </w:rPr>
          <w:fldChar w:fldCharType="separate"/>
        </w:r>
        <w:r w:rsidR="00F5519F">
          <w:rPr>
            <w:noProof/>
            <w:webHidden/>
          </w:rPr>
          <w:t>764</w:t>
        </w:r>
        <w:r w:rsidR="00F5519F">
          <w:rPr>
            <w:noProof/>
            <w:webHidden/>
          </w:rPr>
          <w:fldChar w:fldCharType="end"/>
        </w:r>
      </w:hyperlink>
    </w:p>
    <w:p w14:paraId="284A4E8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66" w:history="1">
        <w:r w:rsidR="00F5519F" w:rsidRPr="002059BC">
          <w:rPr>
            <w:rStyle w:val="aff"/>
            <w:noProof/>
          </w:rPr>
          <w:t>42.3 DDNS</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_Toc61022966 \h </w:instrText>
        </w:r>
        <w:r w:rsidR="00F5519F">
          <w:rPr>
            <w:noProof/>
            <w:webHidden/>
          </w:rPr>
        </w:r>
        <w:r w:rsidR="00F5519F">
          <w:rPr>
            <w:noProof/>
            <w:webHidden/>
          </w:rPr>
          <w:fldChar w:fldCharType="separate"/>
        </w:r>
        <w:r w:rsidR="00F5519F">
          <w:rPr>
            <w:noProof/>
            <w:webHidden/>
          </w:rPr>
          <w:t>766</w:t>
        </w:r>
        <w:r w:rsidR="00F5519F">
          <w:rPr>
            <w:noProof/>
            <w:webHidden/>
          </w:rPr>
          <w:fldChar w:fldCharType="end"/>
        </w:r>
      </w:hyperlink>
    </w:p>
    <w:p w14:paraId="45B3FDE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67" w:history="1">
        <w:r w:rsidR="00F5519F" w:rsidRPr="002059BC">
          <w:rPr>
            <w:rStyle w:val="aff"/>
            <w:noProof/>
          </w:rPr>
          <w:t>42.3.1 DNS</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_Toc61022967 \h </w:instrText>
        </w:r>
        <w:r w:rsidR="00F5519F">
          <w:rPr>
            <w:noProof/>
            <w:webHidden/>
          </w:rPr>
        </w:r>
        <w:r w:rsidR="00F5519F">
          <w:rPr>
            <w:noProof/>
            <w:webHidden/>
          </w:rPr>
          <w:fldChar w:fldCharType="separate"/>
        </w:r>
        <w:r w:rsidR="00F5519F">
          <w:rPr>
            <w:noProof/>
            <w:webHidden/>
          </w:rPr>
          <w:t>766</w:t>
        </w:r>
        <w:r w:rsidR="00F5519F">
          <w:rPr>
            <w:noProof/>
            <w:webHidden/>
          </w:rPr>
          <w:fldChar w:fldCharType="end"/>
        </w:r>
      </w:hyperlink>
    </w:p>
    <w:p w14:paraId="251FF40A"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68" w:history="1">
        <w:r w:rsidR="00F5519F" w:rsidRPr="002059BC">
          <w:rPr>
            <w:rStyle w:val="aff"/>
            <w:noProof/>
          </w:rPr>
          <w:t>43 DNS-DNAT</w:t>
        </w:r>
        <w:r w:rsidR="00F5519F">
          <w:rPr>
            <w:noProof/>
            <w:webHidden/>
          </w:rPr>
          <w:tab/>
        </w:r>
        <w:r w:rsidR="00F5519F">
          <w:rPr>
            <w:noProof/>
            <w:webHidden/>
          </w:rPr>
          <w:fldChar w:fldCharType="begin"/>
        </w:r>
        <w:r w:rsidR="00F5519F">
          <w:rPr>
            <w:noProof/>
            <w:webHidden/>
          </w:rPr>
          <w:instrText xml:space="preserve"> PAGEREF _Toc61022968 \h </w:instrText>
        </w:r>
        <w:r w:rsidR="00F5519F">
          <w:rPr>
            <w:noProof/>
            <w:webHidden/>
          </w:rPr>
        </w:r>
        <w:r w:rsidR="00F5519F">
          <w:rPr>
            <w:noProof/>
            <w:webHidden/>
          </w:rPr>
          <w:fldChar w:fldCharType="separate"/>
        </w:r>
        <w:r w:rsidR="00F5519F">
          <w:rPr>
            <w:noProof/>
            <w:webHidden/>
          </w:rPr>
          <w:t>773</w:t>
        </w:r>
        <w:r w:rsidR="00F5519F">
          <w:rPr>
            <w:noProof/>
            <w:webHidden/>
          </w:rPr>
          <w:fldChar w:fldCharType="end"/>
        </w:r>
      </w:hyperlink>
    </w:p>
    <w:p w14:paraId="55E1DFC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69" w:history="1">
        <w:r w:rsidR="00F5519F" w:rsidRPr="002059BC">
          <w:rPr>
            <w:rStyle w:val="aff"/>
            <w:noProof/>
          </w:rPr>
          <w:t>43.1 DNS-DNAT</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_Toc61022969 \h </w:instrText>
        </w:r>
        <w:r w:rsidR="00F5519F">
          <w:rPr>
            <w:noProof/>
            <w:webHidden/>
          </w:rPr>
        </w:r>
        <w:r w:rsidR="00F5519F">
          <w:rPr>
            <w:noProof/>
            <w:webHidden/>
          </w:rPr>
          <w:fldChar w:fldCharType="separate"/>
        </w:r>
        <w:r w:rsidR="00F5519F">
          <w:rPr>
            <w:noProof/>
            <w:webHidden/>
          </w:rPr>
          <w:t>773</w:t>
        </w:r>
        <w:r w:rsidR="00F5519F">
          <w:rPr>
            <w:noProof/>
            <w:webHidden/>
          </w:rPr>
          <w:fldChar w:fldCharType="end"/>
        </w:r>
      </w:hyperlink>
    </w:p>
    <w:p w14:paraId="55538FD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70" w:history="1">
        <w:r w:rsidR="00F5519F" w:rsidRPr="002059BC">
          <w:rPr>
            <w:rStyle w:val="aff"/>
            <w:noProof/>
          </w:rPr>
          <w:t>43.2 NS-DNAT</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_Toc61022970 \h </w:instrText>
        </w:r>
        <w:r w:rsidR="00F5519F">
          <w:rPr>
            <w:noProof/>
            <w:webHidden/>
          </w:rPr>
        </w:r>
        <w:r w:rsidR="00F5519F">
          <w:rPr>
            <w:noProof/>
            <w:webHidden/>
          </w:rPr>
          <w:fldChar w:fldCharType="separate"/>
        </w:r>
        <w:r w:rsidR="00F5519F">
          <w:rPr>
            <w:noProof/>
            <w:webHidden/>
          </w:rPr>
          <w:t>773</w:t>
        </w:r>
        <w:r w:rsidR="00F5519F">
          <w:rPr>
            <w:noProof/>
            <w:webHidden/>
          </w:rPr>
          <w:fldChar w:fldCharType="end"/>
        </w:r>
      </w:hyperlink>
    </w:p>
    <w:p w14:paraId="01C2192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71" w:history="1">
        <w:r w:rsidR="00F5519F" w:rsidRPr="002059BC">
          <w:rPr>
            <w:rStyle w:val="aff"/>
            <w:noProof/>
          </w:rPr>
          <w:t>43.3 DNS-DNAT</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_Toc61022971 \h </w:instrText>
        </w:r>
        <w:r w:rsidR="00F5519F">
          <w:rPr>
            <w:noProof/>
            <w:webHidden/>
          </w:rPr>
        </w:r>
        <w:r w:rsidR="00F5519F">
          <w:rPr>
            <w:noProof/>
            <w:webHidden/>
          </w:rPr>
          <w:fldChar w:fldCharType="separate"/>
        </w:r>
        <w:r w:rsidR="00F5519F">
          <w:rPr>
            <w:noProof/>
            <w:webHidden/>
          </w:rPr>
          <w:t>775</w:t>
        </w:r>
        <w:r w:rsidR="00F5519F">
          <w:rPr>
            <w:noProof/>
            <w:webHidden/>
          </w:rPr>
          <w:fldChar w:fldCharType="end"/>
        </w:r>
      </w:hyperlink>
    </w:p>
    <w:p w14:paraId="0E4CA6A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72" w:history="1">
        <w:r w:rsidR="00F5519F" w:rsidRPr="002059BC">
          <w:rPr>
            <w:rStyle w:val="aff"/>
            <w:noProof/>
          </w:rPr>
          <w:t>43.3.1 DNS-DNAT</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_Toc61022972 \h </w:instrText>
        </w:r>
        <w:r w:rsidR="00F5519F">
          <w:rPr>
            <w:noProof/>
            <w:webHidden/>
          </w:rPr>
        </w:r>
        <w:r w:rsidR="00F5519F">
          <w:rPr>
            <w:noProof/>
            <w:webHidden/>
          </w:rPr>
          <w:fldChar w:fldCharType="separate"/>
        </w:r>
        <w:r w:rsidR="00F5519F">
          <w:rPr>
            <w:noProof/>
            <w:webHidden/>
          </w:rPr>
          <w:t>775</w:t>
        </w:r>
        <w:r w:rsidR="00F5519F">
          <w:rPr>
            <w:noProof/>
            <w:webHidden/>
          </w:rPr>
          <w:fldChar w:fldCharType="end"/>
        </w:r>
      </w:hyperlink>
    </w:p>
    <w:p w14:paraId="2DA2C75D"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73" w:history="1">
        <w:r w:rsidR="00F5519F" w:rsidRPr="002059BC">
          <w:rPr>
            <w:rStyle w:val="aff"/>
            <w:noProof/>
          </w:rPr>
          <w:t>44</w:t>
        </w:r>
        <w:r w:rsidR="00F5519F" w:rsidRPr="002059BC">
          <w:rPr>
            <w:rStyle w:val="aff"/>
            <w:rFonts w:hint="eastAsia"/>
            <w:noProof/>
          </w:rPr>
          <w:t xml:space="preserve"> </w:t>
        </w:r>
        <w:r w:rsidR="00F5519F" w:rsidRPr="002059BC">
          <w:rPr>
            <w:rStyle w:val="aff"/>
            <w:rFonts w:hint="eastAsia"/>
            <w:noProof/>
          </w:rPr>
          <w:t>应用缓存</w:t>
        </w:r>
        <w:r w:rsidR="00F5519F">
          <w:rPr>
            <w:noProof/>
            <w:webHidden/>
          </w:rPr>
          <w:tab/>
        </w:r>
        <w:r w:rsidR="00F5519F">
          <w:rPr>
            <w:noProof/>
            <w:webHidden/>
          </w:rPr>
          <w:fldChar w:fldCharType="begin"/>
        </w:r>
        <w:r w:rsidR="00F5519F">
          <w:rPr>
            <w:noProof/>
            <w:webHidden/>
          </w:rPr>
          <w:instrText xml:space="preserve"> PAGEREF _Toc61022973 \h </w:instrText>
        </w:r>
        <w:r w:rsidR="00F5519F">
          <w:rPr>
            <w:noProof/>
            <w:webHidden/>
          </w:rPr>
        </w:r>
        <w:r w:rsidR="00F5519F">
          <w:rPr>
            <w:noProof/>
            <w:webHidden/>
          </w:rPr>
          <w:fldChar w:fldCharType="separate"/>
        </w:r>
        <w:r w:rsidR="00F5519F">
          <w:rPr>
            <w:noProof/>
            <w:webHidden/>
          </w:rPr>
          <w:t>779</w:t>
        </w:r>
        <w:r w:rsidR="00F5519F">
          <w:rPr>
            <w:noProof/>
            <w:webHidden/>
          </w:rPr>
          <w:fldChar w:fldCharType="end"/>
        </w:r>
      </w:hyperlink>
    </w:p>
    <w:p w14:paraId="58C7121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74" w:history="1">
        <w:r w:rsidR="00F5519F" w:rsidRPr="002059BC">
          <w:rPr>
            <w:rStyle w:val="aff"/>
            <w:noProof/>
          </w:rPr>
          <w:t>44.1</w:t>
        </w:r>
        <w:r w:rsidR="00F5519F" w:rsidRPr="002059BC">
          <w:rPr>
            <w:rStyle w:val="aff"/>
            <w:rFonts w:hint="eastAsia"/>
            <w:noProof/>
          </w:rPr>
          <w:t xml:space="preserve"> </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_Toc61022974 \h </w:instrText>
        </w:r>
        <w:r w:rsidR="00F5519F">
          <w:rPr>
            <w:noProof/>
            <w:webHidden/>
          </w:rPr>
        </w:r>
        <w:r w:rsidR="00F5519F">
          <w:rPr>
            <w:noProof/>
            <w:webHidden/>
          </w:rPr>
          <w:fldChar w:fldCharType="separate"/>
        </w:r>
        <w:r w:rsidR="00F5519F">
          <w:rPr>
            <w:noProof/>
            <w:webHidden/>
          </w:rPr>
          <w:t>779</w:t>
        </w:r>
        <w:r w:rsidR="00F5519F">
          <w:rPr>
            <w:noProof/>
            <w:webHidden/>
          </w:rPr>
          <w:fldChar w:fldCharType="end"/>
        </w:r>
      </w:hyperlink>
    </w:p>
    <w:p w14:paraId="680D543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75" w:history="1">
        <w:r w:rsidR="00F5519F" w:rsidRPr="002059BC">
          <w:rPr>
            <w:rStyle w:val="aff"/>
            <w:noProof/>
          </w:rPr>
          <w:t>44.1.1</w:t>
        </w:r>
        <w:r w:rsidR="00F5519F" w:rsidRPr="002059BC">
          <w:rPr>
            <w:rStyle w:val="aff"/>
            <w:rFonts w:hint="eastAsia"/>
            <w:noProof/>
          </w:rPr>
          <w:t xml:space="preserve"> </w:t>
        </w:r>
        <w:r w:rsidR="00F5519F" w:rsidRPr="002059BC">
          <w:rPr>
            <w:rStyle w:val="aff"/>
            <w:rFonts w:hint="eastAsia"/>
            <w:noProof/>
          </w:rPr>
          <w:t>应用缓存的精确匹配和模糊匹配区别</w:t>
        </w:r>
        <w:r w:rsidR="00F5519F">
          <w:rPr>
            <w:noProof/>
            <w:webHidden/>
          </w:rPr>
          <w:tab/>
        </w:r>
        <w:r w:rsidR="00F5519F">
          <w:rPr>
            <w:noProof/>
            <w:webHidden/>
          </w:rPr>
          <w:fldChar w:fldCharType="begin"/>
        </w:r>
        <w:r w:rsidR="00F5519F">
          <w:rPr>
            <w:noProof/>
            <w:webHidden/>
          </w:rPr>
          <w:instrText xml:space="preserve"> PAGEREF _Toc61022975 \h </w:instrText>
        </w:r>
        <w:r w:rsidR="00F5519F">
          <w:rPr>
            <w:noProof/>
            <w:webHidden/>
          </w:rPr>
        </w:r>
        <w:r w:rsidR="00F5519F">
          <w:rPr>
            <w:noProof/>
            <w:webHidden/>
          </w:rPr>
          <w:fldChar w:fldCharType="separate"/>
        </w:r>
        <w:r w:rsidR="00F5519F">
          <w:rPr>
            <w:noProof/>
            <w:webHidden/>
          </w:rPr>
          <w:t>779</w:t>
        </w:r>
        <w:r w:rsidR="00F5519F">
          <w:rPr>
            <w:noProof/>
            <w:webHidden/>
          </w:rPr>
          <w:fldChar w:fldCharType="end"/>
        </w:r>
      </w:hyperlink>
    </w:p>
    <w:p w14:paraId="6263CE3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76" w:history="1">
        <w:r w:rsidR="00F5519F" w:rsidRPr="002059BC">
          <w:rPr>
            <w:rStyle w:val="aff"/>
            <w:noProof/>
          </w:rPr>
          <w:t>44.1.2</w:t>
        </w:r>
        <w:r w:rsidR="00F5519F" w:rsidRPr="002059BC">
          <w:rPr>
            <w:rStyle w:val="aff"/>
            <w:rFonts w:hint="eastAsia"/>
            <w:noProof/>
          </w:rPr>
          <w:t xml:space="preserve"> </w:t>
        </w:r>
        <w:r w:rsidR="00F5519F" w:rsidRPr="002059BC">
          <w:rPr>
            <w:rStyle w:val="aff"/>
            <w:rFonts w:hint="eastAsia"/>
            <w:noProof/>
          </w:rPr>
          <w:t>动态缓存</w:t>
        </w:r>
        <w:r w:rsidR="00F5519F">
          <w:rPr>
            <w:noProof/>
            <w:webHidden/>
          </w:rPr>
          <w:tab/>
        </w:r>
        <w:r w:rsidR="00F5519F">
          <w:rPr>
            <w:noProof/>
            <w:webHidden/>
          </w:rPr>
          <w:fldChar w:fldCharType="begin"/>
        </w:r>
        <w:r w:rsidR="00F5519F">
          <w:rPr>
            <w:noProof/>
            <w:webHidden/>
          </w:rPr>
          <w:instrText xml:space="preserve"> PAGEREF _Toc61022976 \h </w:instrText>
        </w:r>
        <w:r w:rsidR="00F5519F">
          <w:rPr>
            <w:noProof/>
            <w:webHidden/>
          </w:rPr>
        </w:r>
        <w:r w:rsidR="00F5519F">
          <w:rPr>
            <w:noProof/>
            <w:webHidden/>
          </w:rPr>
          <w:fldChar w:fldCharType="separate"/>
        </w:r>
        <w:r w:rsidR="00F5519F">
          <w:rPr>
            <w:noProof/>
            <w:webHidden/>
          </w:rPr>
          <w:t>779</w:t>
        </w:r>
        <w:r w:rsidR="00F5519F">
          <w:rPr>
            <w:noProof/>
            <w:webHidden/>
          </w:rPr>
          <w:fldChar w:fldCharType="end"/>
        </w:r>
      </w:hyperlink>
    </w:p>
    <w:p w14:paraId="29EAFBD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77" w:history="1">
        <w:r w:rsidR="00F5519F" w:rsidRPr="002059BC">
          <w:rPr>
            <w:rStyle w:val="aff"/>
            <w:noProof/>
          </w:rPr>
          <w:t>44.2</w:t>
        </w:r>
        <w:r w:rsidR="00F5519F" w:rsidRPr="002059BC">
          <w:rPr>
            <w:rStyle w:val="aff"/>
            <w:rFonts w:hint="eastAsia"/>
            <w:noProof/>
          </w:rPr>
          <w:t xml:space="preserve"> </w:t>
        </w:r>
        <w:r w:rsidR="00F5519F" w:rsidRPr="002059BC">
          <w:rPr>
            <w:rStyle w:val="aff"/>
            <w:rFonts w:hint="eastAsia"/>
            <w:noProof/>
          </w:rPr>
          <w:t>配置应用缓存对象</w:t>
        </w:r>
        <w:r w:rsidR="00F5519F">
          <w:rPr>
            <w:noProof/>
            <w:webHidden/>
          </w:rPr>
          <w:tab/>
        </w:r>
        <w:r w:rsidR="00F5519F">
          <w:rPr>
            <w:noProof/>
            <w:webHidden/>
          </w:rPr>
          <w:fldChar w:fldCharType="begin"/>
        </w:r>
        <w:r w:rsidR="00F5519F">
          <w:rPr>
            <w:noProof/>
            <w:webHidden/>
          </w:rPr>
          <w:instrText xml:space="preserve"> PAGEREF _Toc61022977 \h </w:instrText>
        </w:r>
        <w:r w:rsidR="00F5519F">
          <w:rPr>
            <w:noProof/>
            <w:webHidden/>
          </w:rPr>
        </w:r>
        <w:r w:rsidR="00F5519F">
          <w:rPr>
            <w:noProof/>
            <w:webHidden/>
          </w:rPr>
          <w:fldChar w:fldCharType="separate"/>
        </w:r>
        <w:r w:rsidR="00F5519F">
          <w:rPr>
            <w:noProof/>
            <w:webHidden/>
          </w:rPr>
          <w:t>779</w:t>
        </w:r>
        <w:r w:rsidR="00F5519F">
          <w:rPr>
            <w:noProof/>
            <w:webHidden/>
          </w:rPr>
          <w:fldChar w:fldCharType="end"/>
        </w:r>
      </w:hyperlink>
    </w:p>
    <w:p w14:paraId="36CBEAC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78" w:history="1">
        <w:r w:rsidR="00F5519F" w:rsidRPr="002059BC">
          <w:rPr>
            <w:rStyle w:val="aff"/>
            <w:noProof/>
          </w:rPr>
          <w:t>44.3</w:t>
        </w:r>
        <w:r w:rsidR="00F5519F" w:rsidRPr="002059BC">
          <w:rPr>
            <w:rStyle w:val="aff"/>
            <w:rFonts w:hint="eastAsia"/>
            <w:noProof/>
          </w:rPr>
          <w:t xml:space="preserve"> </w:t>
        </w:r>
        <w:r w:rsidR="00F5519F" w:rsidRPr="002059BC">
          <w:rPr>
            <w:rStyle w:val="aff"/>
            <w:rFonts w:hint="eastAsia"/>
            <w:noProof/>
          </w:rPr>
          <w:t>配置应用缓存策略</w:t>
        </w:r>
        <w:r w:rsidR="00F5519F">
          <w:rPr>
            <w:noProof/>
            <w:webHidden/>
          </w:rPr>
          <w:tab/>
        </w:r>
        <w:r w:rsidR="00F5519F">
          <w:rPr>
            <w:noProof/>
            <w:webHidden/>
          </w:rPr>
          <w:fldChar w:fldCharType="begin"/>
        </w:r>
        <w:r w:rsidR="00F5519F">
          <w:rPr>
            <w:noProof/>
            <w:webHidden/>
          </w:rPr>
          <w:instrText xml:space="preserve"> PAGEREF _Toc61022978 \h </w:instrText>
        </w:r>
        <w:r w:rsidR="00F5519F">
          <w:rPr>
            <w:noProof/>
            <w:webHidden/>
          </w:rPr>
        </w:r>
        <w:r w:rsidR="00F5519F">
          <w:rPr>
            <w:noProof/>
            <w:webHidden/>
          </w:rPr>
          <w:fldChar w:fldCharType="separate"/>
        </w:r>
        <w:r w:rsidR="00F5519F">
          <w:rPr>
            <w:noProof/>
            <w:webHidden/>
          </w:rPr>
          <w:t>781</w:t>
        </w:r>
        <w:r w:rsidR="00F5519F">
          <w:rPr>
            <w:noProof/>
            <w:webHidden/>
          </w:rPr>
          <w:fldChar w:fldCharType="end"/>
        </w:r>
      </w:hyperlink>
    </w:p>
    <w:p w14:paraId="47FAAA4F"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79" w:history="1">
        <w:r w:rsidR="00F5519F" w:rsidRPr="002059BC">
          <w:rPr>
            <w:rStyle w:val="aff"/>
            <w:noProof/>
          </w:rPr>
          <w:t>45</w:t>
        </w:r>
        <w:r w:rsidR="00F5519F" w:rsidRPr="002059BC">
          <w:rPr>
            <w:rStyle w:val="aff"/>
            <w:rFonts w:hint="eastAsia"/>
            <w:noProof/>
          </w:rPr>
          <w:t xml:space="preserve"> </w:t>
        </w:r>
        <w:r w:rsidR="00F5519F" w:rsidRPr="002059BC">
          <w:rPr>
            <w:rStyle w:val="aff"/>
            <w:rFonts w:hint="eastAsia"/>
            <w:noProof/>
          </w:rPr>
          <w:t>服务质量管理</w:t>
        </w:r>
        <w:r w:rsidR="00F5519F">
          <w:rPr>
            <w:noProof/>
            <w:webHidden/>
          </w:rPr>
          <w:tab/>
        </w:r>
        <w:r w:rsidR="00F5519F">
          <w:rPr>
            <w:noProof/>
            <w:webHidden/>
          </w:rPr>
          <w:fldChar w:fldCharType="begin"/>
        </w:r>
        <w:r w:rsidR="00F5519F">
          <w:rPr>
            <w:noProof/>
            <w:webHidden/>
          </w:rPr>
          <w:instrText xml:space="preserve"> PAGEREF _Toc61022979 \h </w:instrText>
        </w:r>
        <w:r w:rsidR="00F5519F">
          <w:rPr>
            <w:noProof/>
            <w:webHidden/>
          </w:rPr>
        </w:r>
        <w:r w:rsidR="00F5519F">
          <w:rPr>
            <w:noProof/>
            <w:webHidden/>
          </w:rPr>
          <w:fldChar w:fldCharType="separate"/>
        </w:r>
        <w:r w:rsidR="00F5519F">
          <w:rPr>
            <w:noProof/>
            <w:webHidden/>
          </w:rPr>
          <w:t>782</w:t>
        </w:r>
        <w:r w:rsidR="00F5519F">
          <w:rPr>
            <w:noProof/>
            <w:webHidden/>
          </w:rPr>
          <w:fldChar w:fldCharType="end"/>
        </w:r>
      </w:hyperlink>
    </w:p>
    <w:p w14:paraId="7664869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80" w:history="1">
        <w:r w:rsidR="00F5519F" w:rsidRPr="002059BC">
          <w:rPr>
            <w:rStyle w:val="aff"/>
            <w:noProof/>
          </w:rPr>
          <w:t>45.1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_Toc61022980 \h </w:instrText>
        </w:r>
        <w:r w:rsidR="00F5519F">
          <w:rPr>
            <w:noProof/>
            <w:webHidden/>
          </w:rPr>
        </w:r>
        <w:r w:rsidR="00F5519F">
          <w:rPr>
            <w:noProof/>
            <w:webHidden/>
          </w:rPr>
          <w:fldChar w:fldCharType="separate"/>
        </w:r>
        <w:r w:rsidR="00F5519F">
          <w:rPr>
            <w:noProof/>
            <w:webHidden/>
          </w:rPr>
          <w:t>782</w:t>
        </w:r>
        <w:r w:rsidR="00F5519F">
          <w:rPr>
            <w:noProof/>
            <w:webHidden/>
          </w:rPr>
          <w:fldChar w:fldCharType="end"/>
        </w:r>
      </w:hyperlink>
    </w:p>
    <w:p w14:paraId="098D4726"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81" w:history="1">
        <w:r w:rsidR="00F5519F" w:rsidRPr="002059BC">
          <w:rPr>
            <w:rStyle w:val="aff"/>
            <w:noProof/>
          </w:rPr>
          <w:t>45.2</w:t>
        </w:r>
        <w:r w:rsidR="00F5519F" w:rsidRPr="002059BC">
          <w:rPr>
            <w:rStyle w:val="aff"/>
            <w:rFonts w:hint="eastAsia"/>
            <w:noProof/>
          </w:rPr>
          <w:t xml:space="preserve"> </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_Toc61022981 \h </w:instrText>
        </w:r>
        <w:r w:rsidR="00F5519F">
          <w:rPr>
            <w:noProof/>
            <w:webHidden/>
          </w:rPr>
        </w:r>
        <w:r w:rsidR="00F5519F">
          <w:rPr>
            <w:noProof/>
            <w:webHidden/>
          </w:rPr>
          <w:fldChar w:fldCharType="separate"/>
        </w:r>
        <w:r w:rsidR="00F5519F">
          <w:rPr>
            <w:noProof/>
            <w:webHidden/>
          </w:rPr>
          <w:t>783</w:t>
        </w:r>
        <w:r w:rsidR="00F5519F">
          <w:rPr>
            <w:noProof/>
            <w:webHidden/>
          </w:rPr>
          <w:fldChar w:fldCharType="end"/>
        </w:r>
      </w:hyperlink>
    </w:p>
    <w:p w14:paraId="0BEF381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82" w:history="1">
        <w:r w:rsidR="00F5519F" w:rsidRPr="002059BC">
          <w:rPr>
            <w:rStyle w:val="aff"/>
            <w:noProof/>
          </w:rPr>
          <w:t>45.3</w:t>
        </w:r>
        <w:r w:rsidR="00F5519F" w:rsidRPr="002059BC">
          <w:rPr>
            <w:rStyle w:val="aff"/>
            <w:rFonts w:hint="eastAsia"/>
            <w:noProof/>
          </w:rPr>
          <w:t xml:space="preserve"> </w:t>
        </w:r>
        <w:r w:rsidR="00F5519F" w:rsidRPr="002059BC">
          <w:rPr>
            <w:rStyle w:val="aff"/>
            <w:rFonts w:hint="eastAsia"/>
            <w:noProof/>
          </w:rPr>
          <w:t>服务质量管理配置举例</w:t>
        </w:r>
        <w:r w:rsidR="00F5519F">
          <w:rPr>
            <w:noProof/>
            <w:webHidden/>
          </w:rPr>
          <w:tab/>
        </w:r>
        <w:r w:rsidR="00F5519F">
          <w:rPr>
            <w:noProof/>
            <w:webHidden/>
          </w:rPr>
          <w:fldChar w:fldCharType="begin"/>
        </w:r>
        <w:r w:rsidR="00F5519F">
          <w:rPr>
            <w:noProof/>
            <w:webHidden/>
          </w:rPr>
          <w:instrText xml:space="preserve"> PAGEREF _Toc61022982 \h </w:instrText>
        </w:r>
        <w:r w:rsidR="00F5519F">
          <w:rPr>
            <w:noProof/>
            <w:webHidden/>
          </w:rPr>
        </w:r>
        <w:r w:rsidR="00F5519F">
          <w:rPr>
            <w:noProof/>
            <w:webHidden/>
          </w:rPr>
          <w:fldChar w:fldCharType="separate"/>
        </w:r>
        <w:r w:rsidR="00F5519F">
          <w:rPr>
            <w:noProof/>
            <w:webHidden/>
          </w:rPr>
          <w:t>784</w:t>
        </w:r>
        <w:r w:rsidR="00F5519F">
          <w:rPr>
            <w:noProof/>
            <w:webHidden/>
          </w:rPr>
          <w:fldChar w:fldCharType="end"/>
        </w:r>
      </w:hyperlink>
    </w:p>
    <w:p w14:paraId="7346FE6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83" w:history="1">
        <w:r w:rsidR="00F5519F" w:rsidRPr="002059BC">
          <w:rPr>
            <w:rStyle w:val="aff"/>
            <w:noProof/>
          </w:rPr>
          <w:t>45.3.1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_Toc61022983 \h </w:instrText>
        </w:r>
        <w:r w:rsidR="00F5519F">
          <w:rPr>
            <w:noProof/>
            <w:webHidden/>
          </w:rPr>
        </w:r>
        <w:r w:rsidR="00F5519F">
          <w:rPr>
            <w:noProof/>
            <w:webHidden/>
          </w:rPr>
          <w:fldChar w:fldCharType="separate"/>
        </w:r>
        <w:r w:rsidR="00F5519F">
          <w:rPr>
            <w:noProof/>
            <w:webHidden/>
          </w:rPr>
          <w:t>784</w:t>
        </w:r>
        <w:r w:rsidR="00F5519F">
          <w:rPr>
            <w:noProof/>
            <w:webHidden/>
          </w:rPr>
          <w:fldChar w:fldCharType="end"/>
        </w:r>
      </w:hyperlink>
    </w:p>
    <w:p w14:paraId="0599A20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84" w:history="1">
        <w:r w:rsidR="00F5519F" w:rsidRPr="002059BC">
          <w:rPr>
            <w:rStyle w:val="aff"/>
            <w:noProof/>
          </w:rPr>
          <w:t>45.3.2</w:t>
        </w:r>
        <w:r w:rsidR="00F5519F" w:rsidRPr="002059BC">
          <w:rPr>
            <w:rStyle w:val="aff"/>
            <w:rFonts w:hint="eastAsia"/>
            <w:noProof/>
          </w:rPr>
          <w:t xml:space="preserve"> </w:t>
        </w:r>
        <w:r w:rsidR="00F5519F" w:rsidRPr="002059BC">
          <w:rPr>
            <w:rStyle w:val="aff"/>
            <w:rFonts w:hint="eastAsia"/>
            <w:noProof/>
          </w:rPr>
          <w:t>组网图</w:t>
        </w:r>
        <w:r w:rsidR="00F5519F">
          <w:rPr>
            <w:noProof/>
            <w:webHidden/>
          </w:rPr>
          <w:tab/>
        </w:r>
        <w:r w:rsidR="00F5519F">
          <w:rPr>
            <w:noProof/>
            <w:webHidden/>
          </w:rPr>
          <w:fldChar w:fldCharType="begin"/>
        </w:r>
        <w:r w:rsidR="00F5519F">
          <w:rPr>
            <w:noProof/>
            <w:webHidden/>
          </w:rPr>
          <w:instrText xml:space="preserve"> PAGEREF _Toc61022984 \h </w:instrText>
        </w:r>
        <w:r w:rsidR="00F5519F">
          <w:rPr>
            <w:noProof/>
            <w:webHidden/>
          </w:rPr>
        </w:r>
        <w:r w:rsidR="00F5519F">
          <w:rPr>
            <w:noProof/>
            <w:webHidden/>
          </w:rPr>
          <w:fldChar w:fldCharType="separate"/>
        </w:r>
        <w:r w:rsidR="00F5519F">
          <w:rPr>
            <w:noProof/>
            <w:webHidden/>
          </w:rPr>
          <w:t>785</w:t>
        </w:r>
        <w:r w:rsidR="00F5519F">
          <w:rPr>
            <w:noProof/>
            <w:webHidden/>
          </w:rPr>
          <w:fldChar w:fldCharType="end"/>
        </w:r>
      </w:hyperlink>
    </w:p>
    <w:p w14:paraId="71EA022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85" w:history="1">
        <w:r w:rsidR="00F5519F" w:rsidRPr="002059BC">
          <w:rPr>
            <w:rStyle w:val="aff"/>
            <w:noProof/>
          </w:rPr>
          <w:t>45.3.3</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_Toc61022985 \h </w:instrText>
        </w:r>
        <w:r w:rsidR="00F5519F">
          <w:rPr>
            <w:noProof/>
            <w:webHidden/>
          </w:rPr>
        </w:r>
        <w:r w:rsidR="00F5519F">
          <w:rPr>
            <w:noProof/>
            <w:webHidden/>
          </w:rPr>
          <w:fldChar w:fldCharType="separate"/>
        </w:r>
        <w:r w:rsidR="00F5519F">
          <w:rPr>
            <w:noProof/>
            <w:webHidden/>
          </w:rPr>
          <w:t>785</w:t>
        </w:r>
        <w:r w:rsidR="00F5519F">
          <w:rPr>
            <w:noProof/>
            <w:webHidden/>
          </w:rPr>
          <w:fldChar w:fldCharType="end"/>
        </w:r>
      </w:hyperlink>
    </w:p>
    <w:p w14:paraId="39620FB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86" w:history="1">
        <w:r w:rsidR="00F5519F" w:rsidRPr="002059BC">
          <w:rPr>
            <w:rStyle w:val="aff"/>
            <w:noProof/>
          </w:rPr>
          <w:t>45.3.4</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_Toc61022986 \h </w:instrText>
        </w:r>
        <w:r w:rsidR="00F5519F">
          <w:rPr>
            <w:noProof/>
            <w:webHidden/>
          </w:rPr>
        </w:r>
        <w:r w:rsidR="00F5519F">
          <w:rPr>
            <w:noProof/>
            <w:webHidden/>
          </w:rPr>
          <w:fldChar w:fldCharType="separate"/>
        </w:r>
        <w:r w:rsidR="00F5519F">
          <w:rPr>
            <w:noProof/>
            <w:webHidden/>
          </w:rPr>
          <w:t>785</w:t>
        </w:r>
        <w:r w:rsidR="00F5519F">
          <w:rPr>
            <w:noProof/>
            <w:webHidden/>
          </w:rPr>
          <w:fldChar w:fldCharType="end"/>
        </w:r>
      </w:hyperlink>
    </w:p>
    <w:p w14:paraId="02021FD3"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87" w:history="1">
        <w:r w:rsidR="00F5519F" w:rsidRPr="002059BC">
          <w:rPr>
            <w:rStyle w:val="aff"/>
            <w:noProof/>
          </w:rPr>
          <w:t>46</w:t>
        </w:r>
        <w:r w:rsidR="00F5519F" w:rsidRPr="002059BC">
          <w:rPr>
            <w:rStyle w:val="aff"/>
            <w:rFonts w:hint="eastAsia"/>
            <w:noProof/>
          </w:rPr>
          <w:t xml:space="preserve"> </w:t>
        </w:r>
        <w:r w:rsidR="00F5519F" w:rsidRPr="002059BC">
          <w:rPr>
            <w:rStyle w:val="aff"/>
            <w:rFonts w:hint="eastAsia"/>
            <w:noProof/>
          </w:rPr>
          <w:t>端口镜像</w:t>
        </w:r>
        <w:r w:rsidR="00F5519F">
          <w:rPr>
            <w:noProof/>
            <w:webHidden/>
          </w:rPr>
          <w:tab/>
        </w:r>
        <w:r w:rsidR="00F5519F">
          <w:rPr>
            <w:noProof/>
            <w:webHidden/>
          </w:rPr>
          <w:fldChar w:fldCharType="begin"/>
        </w:r>
        <w:r w:rsidR="00F5519F">
          <w:rPr>
            <w:noProof/>
            <w:webHidden/>
          </w:rPr>
          <w:instrText xml:space="preserve"> PAGEREF _Toc61022987 \h </w:instrText>
        </w:r>
        <w:r w:rsidR="00F5519F">
          <w:rPr>
            <w:noProof/>
            <w:webHidden/>
          </w:rPr>
        </w:r>
        <w:r w:rsidR="00F5519F">
          <w:rPr>
            <w:noProof/>
            <w:webHidden/>
          </w:rPr>
          <w:fldChar w:fldCharType="separate"/>
        </w:r>
        <w:r w:rsidR="00F5519F">
          <w:rPr>
            <w:noProof/>
            <w:webHidden/>
          </w:rPr>
          <w:t>787</w:t>
        </w:r>
        <w:r w:rsidR="00F5519F">
          <w:rPr>
            <w:noProof/>
            <w:webHidden/>
          </w:rPr>
          <w:fldChar w:fldCharType="end"/>
        </w:r>
      </w:hyperlink>
    </w:p>
    <w:p w14:paraId="268B9F8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88" w:history="1">
        <w:r w:rsidR="00F5519F" w:rsidRPr="002059BC">
          <w:rPr>
            <w:rStyle w:val="aff"/>
            <w:noProof/>
          </w:rPr>
          <w:t>46.1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_Toc61022988 \h </w:instrText>
        </w:r>
        <w:r w:rsidR="00F5519F">
          <w:rPr>
            <w:noProof/>
            <w:webHidden/>
          </w:rPr>
        </w:r>
        <w:r w:rsidR="00F5519F">
          <w:rPr>
            <w:noProof/>
            <w:webHidden/>
          </w:rPr>
          <w:fldChar w:fldCharType="separate"/>
        </w:r>
        <w:r w:rsidR="00F5519F">
          <w:rPr>
            <w:noProof/>
            <w:webHidden/>
          </w:rPr>
          <w:t>787</w:t>
        </w:r>
        <w:r w:rsidR="00F5519F">
          <w:rPr>
            <w:noProof/>
            <w:webHidden/>
          </w:rPr>
          <w:fldChar w:fldCharType="end"/>
        </w:r>
      </w:hyperlink>
    </w:p>
    <w:p w14:paraId="557472A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89" w:history="1">
        <w:r w:rsidR="00F5519F" w:rsidRPr="002059BC">
          <w:rPr>
            <w:rStyle w:val="aff"/>
            <w:noProof/>
          </w:rPr>
          <w:t>46.2</w:t>
        </w:r>
        <w:r w:rsidR="00F5519F" w:rsidRPr="002059BC">
          <w:rPr>
            <w:rStyle w:val="aff"/>
            <w:rFonts w:hint="eastAsia"/>
            <w:noProof/>
          </w:rPr>
          <w:t xml:space="preserve"> </w:t>
        </w:r>
        <w:r w:rsidR="00F5519F" w:rsidRPr="002059BC">
          <w:rPr>
            <w:rStyle w:val="aff"/>
            <w:rFonts w:hint="eastAsia"/>
            <w:noProof/>
          </w:rPr>
          <w:t>配置端口镜像</w:t>
        </w:r>
        <w:r w:rsidR="00F5519F">
          <w:rPr>
            <w:noProof/>
            <w:webHidden/>
          </w:rPr>
          <w:tab/>
        </w:r>
        <w:r w:rsidR="00F5519F">
          <w:rPr>
            <w:noProof/>
            <w:webHidden/>
          </w:rPr>
          <w:fldChar w:fldCharType="begin"/>
        </w:r>
        <w:r w:rsidR="00F5519F">
          <w:rPr>
            <w:noProof/>
            <w:webHidden/>
          </w:rPr>
          <w:instrText xml:space="preserve"> PAGEREF _Toc61022989 \h </w:instrText>
        </w:r>
        <w:r w:rsidR="00F5519F">
          <w:rPr>
            <w:noProof/>
            <w:webHidden/>
          </w:rPr>
        </w:r>
        <w:r w:rsidR="00F5519F">
          <w:rPr>
            <w:noProof/>
            <w:webHidden/>
          </w:rPr>
          <w:fldChar w:fldCharType="separate"/>
        </w:r>
        <w:r w:rsidR="00F5519F">
          <w:rPr>
            <w:noProof/>
            <w:webHidden/>
          </w:rPr>
          <w:t>787</w:t>
        </w:r>
        <w:r w:rsidR="00F5519F">
          <w:rPr>
            <w:noProof/>
            <w:webHidden/>
          </w:rPr>
          <w:fldChar w:fldCharType="end"/>
        </w:r>
      </w:hyperlink>
    </w:p>
    <w:p w14:paraId="6F60969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90" w:history="1">
        <w:r w:rsidR="00F5519F" w:rsidRPr="002059BC">
          <w:rPr>
            <w:rStyle w:val="aff"/>
            <w:noProof/>
          </w:rPr>
          <w:t>46.2.1</w:t>
        </w:r>
        <w:r w:rsidR="00F5519F" w:rsidRPr="002059BC">
          <w:rPr>
            <w:rStyle w:val="aff"/>
            <w:rFonts w:hint="eastAsia"/>
            <w:noProof/>
          </w:rPr>
          <w:t xml:space="preserve"> </w:t>
        </w:r>
        <w:r w:rsidR="00F5519F" w:rsidRPr="002059BC">
          <w:rPr>
            <w:rStyle w:val="aff"/>
            <w:rFonts w:hint="eastAsia"/>
            <w:noProof/>
          </w:rPr>
          <w:t>新建端口进行规则</w:t>
        </w:r>
        <w:r w:rsidR="00F5519F">
          <w:rPr>
            <w:noProof/>
            <w:webHidden/>
          </w:rPr>
          <w:tab/>
        </w:r>
        <w:r w:rsidR="00F5519F">
          <w:rPr>
            <w:noProof/>
            <w:webHidden/>
          </w:rPr>
          <w:fldChar w:fldCharType="begin"/>
        </w:r>
        <w:r w:rsidR="00F5519F">
          <w:rPr>
            <w:noProof/>
            <w:webHidden/>
          </w:rPr>
          <w:instrText xml:space="preserve"> PAGEREF _Toc61022990 \h </w:instrText>
        </w:r>
        <w:r w:rsidR="00F5519F">
          <w:rPr>
            <w:noProof/>
            <w:webHidden/>
          </w:rPr>
        </w:r>
        <w:r w:rsidR="00F5519F">
          <w:rPr>
            <w:noProof/>
            <w:webHidden/>
          </w:rPr>
          <w:fldChar w:fldCharType="separate"/>
        </w:r>
        <w:r w:rsidR="00F5519F">
          <w:rPr>
            <w:noProof/>
            <w:webHidden/>
          </w:rPr>
          <w:t>787</w:t>
        </w:r>
        <w:r w:rsidR="00F5519F">
          <w:rPr>
            <w:noProof/>
            <w:webHidden/>
          </w:rPr>
          <w:fldChar w:fldCharType="end"/>
        </w:r>
      </w:hyperlink>
    </w:p>
    <w:p w14:paraId="677DF1B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91" w:history="1">
        <w:r w:rsidR="00F5519F" w:rsidRPr="002059BC">
          <w:rPr>
            <w:rStyle w:val="aff"/>
            <w:noProof/>
          </w:rPr>
          <w:t>46.2.2</w:t>
        </w:r>
        <w:r w:rsidR="00F5519F" w:rsidRPr="002059BC">
          <w:rPr>
            <w:rStyle w:val="aff"/>
            <w:rFonts w:hint="eastAsia"/>
            <w:noProof/>
          </w:rPr>
          <w:t xml:space="preserve"> </w:t>
        </w:r>
        <w:r w:rsidR="00F5519F" w:rsidRPr="002059BC">
          <w:rPr>
            <w:rStyle w:val="aff"/>
            <w:rFonts w:hint="eastAsia"/>
            <w:noProof/>
          </w:rPr>
          <w:t>修改端口镜像规则</w:t>
        </w:r>
        <w:r w:rsidR="00F5519F">
          <w:rPr>
            <w:noProof/>
            <w:webHidden/>
          </w:rPr>
          <w:tab/>
        </w:r>
        <w:r w:rsidR="00F5519F">
          <w:rPr>
            <w:noProof/>
            <w:webHidden/>
          </w:rPr>
          <w:fldChar w:fldCharType="begin"/>
        </w:r>
        <w:r w:rsidR="00F5519F">
          <w:rPr>
            <w:noProof/>
            <w:webHidden/>
          </w:rPr>
          <w:instrText xml:space="preserve"> PAGEREF _Toc61022991 \h </w:instrText>
        </w:r>
        <w:r w:rsidR="00F5519F">
          <w:rPr>
            <w:noProof/>
            <w:webHidden/>
          </w:rPr>
        </w:r>
        <w:r w:rsidR="00F5519F">
          <w:rPr>
            <w:noProof/>
            <w:webHidden/>
          </w:rPr>
          <w:fldChar w:fldCharType="separate"/>
        </w:r>
        <w:r w:rsidR="00F5519F">
          <w:rPr>
            <w:noProof/>
            <w:webHidden/>
          </w:rPr>
          <w:t>788</w:t>
        </w:r>
        <w:r w:rsidR="00F5519F">
          <w:rPr>
            <w:noProof/>
            <w:webHidden/>
          </w:rPr>
          <w:fldChar w:fldCharType="end"/>
        </w:r>
      </w:hyperlink>
    </w:p>
    <w:p w14:paraId="65AF428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92" w:history="1">
        <w:r w:rsidR="00F5519F" w:rsidRPr="002059BC">
          <w:rPr>
            <w:rStyle w:val="aff"/>
            <w:noProof/>
          </w:rPr>
          <w:t>46.2.3</w:t>
        </w:r>
        <w:r w:rsidR="00F5519F" w:rsidRPr="002059BC">
          <w:rPr>
            <w:rStyle w:val="aff"/>
            <w:rFonts w:hint="eastAsia"/>
            <w:noProof/>
          </w:rPr>
          <w:t xml:space="preserve"> </w:t>
        </w:r>
        <w:r w:rsidR="00F5519F" w:rsidRPr="002059BC">
          <w:rPr>
            <w:rStyle w:val="aff"/>
            <w:rFonts w:hint="eastAsia"/>
            <w:noProof/>
          </w:rPr>
          <w:t>删除端口镜像规则</w:t>
        </w:r>
        <w:r w:rsidR="00F5519F">
          <w:rPr>
            <w:noProof/>
            <w:webHidden/>
          </w:rPr>
          <w:tab/>
        </w:r>
        <w:r w:rsidR="00F5519F">
          <w:rPr>
            <w:noProof/>
            <w:webHidden/>
          </w:rPr>
          <w:fldChar w:fldCharType="begin"/>
        </w:r>
        <w:r w:rsidR="00F5519F">
          <w:rPr>
            <w:noProof/>
            <w:webHidden/>
          </w:rPr>
          <w:instrText xml:space="preserve"> PAGEREF _Toc61022992 \h </w:instrText>
        </w:r>
        <w:r w:rsidR="00F5519F">
          <w:rPr>
            <w:noProof/>
            <w:webHidden/>
          </w:rPr>
        </w:r>
        <w:r w:rsidR="00F5519F">
          <w:rPr>
            <w:noProof/>
            <w:webHidden/>
          </w:rPr>
          <w:fldChar w:fldCharType="separate"/>
        </w:r>
        <w:r w:rsidR="00F5519F">
          <w:rPr>
            <w:noProof/>
            <w:webHidden/>
          </w:rPr>
          <w:t>789</w:t>
        </w:r>
        <w:r w:rsidR="00F5519F">
          <w:rPr>
            <w:noProof/>
            <w:webHidden/>
          </w:rPr>
          <w:fldChar w:fldCharType="end"/>
        </w:r>
      </w:hyperlink>
    </w:p>
    <w:p w14:paraId="0F97828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93" w:history="1">
        <w:r w:rsidR="00F5519F" w:rsidRPr="002059BC">
          <w:rPr>
            <w:rStyle w:val="aff"/>
            <w:noProof/>
          </w:rPr>
          <w:t>46.3</w:t>
        </w:r>
        <w:r w:rsidR="00F5519F" w:rsidRPr="002059BC">
          <w:rPr>
            <w:rStyle w:val="aff"/>
            <w:rFonts w:hint="eastAsia"/>
            <w:noProof/>
          </w:rPr>
          <w:t xml:space="preserve"> </w:t>
        </w:r>
        <w:r w:rsidR="00F5519F" w:rsidRPr="002059BC">
          <w:rPr>
            <w:rStyle w:val="aff"/>
            <w:rFonts w:hint="eastAsia"/>
            <w:noProof/>
          </w:rPr>
          <w:t>端口镜像典型配置举例</w:t>
        </w:r>
        <w:r w:rsidR="00F5519F">
          <w:rPr>
            <w:noProof/>
            <w:webHidden/>
          </w:rPr>
          <w:tab/>
        </w:r>
        <w:r w:rsidR="00F5519F">
          <w:rPr>
            <w:noProof/>
            <w:webHidden/>
          </w:rPr>
          <w:fldChar w:fldCharType="begin"/>
        </w:r>
        <w:r w:rsidR="00F5519F">
          <w:rPr>
            <w:noProof/>
            <w:webHidden/>
          </w:rPr>
          <w:instrText xml:space="preserve"> PAGEREF _Toc61022993 \h </w:instrText>
        </w:r>
        <w:r w:rsidR="00F5519F">
          <w:rPr>
            <w:noProof/>
            <w:webHidden/>
          </w:rPr>
        </w:r>
        <w:r w:rsidR="00F5519F">
          <w:rPr>
            <w:noProof/>
            <w:webHidden/>
          </w:rPr>
          <w:fldChar w:fldCharType="separate"/>
        </w:r>
        <w:r w:rsidR="00F5519F">
          <w:rPr>
            <w:noProof/>
            <w:webHidden/>
          </w:rPr>
          <w:t>789</w:t>
        </w:r>
        <w:r w:rsidR="00F5519F">
          <w:rPr>
            <w:noProof/>
            <w:webHidden/>
          </w:rPr>
          <w:fldChar w:fldCharType="end"/>
        </w:r>
      </w:hyperlink>
    </w:p>
    <w:p w14:paraId="4277D80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94" w:history="1">
        <w:r w:rsidR="00F5519F" w:rsidRPr="002059BC">
          <w:rPr>
            <w:rStyle w:val="aff"/>
            <w:noProof/>
          </w:rPr>
          <w:t>46.3.1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_Toc61022994 \h </w:instrText>
        </w:r>
        <w:r w:rsidR="00F5519F">
          <w:rPr>
            <w:noProof/>
            <w:webHidden/>
          </w:rPr>
        </w:r>
        <w:r w:rsidR="00F5519F">
          <w:rPr>
            <w:noProof/>
            <w:webHidden/>
          </w:rPr>
          <w:fldChar w:fldCharType="separate"/>
        </w:r>
        <w:r w:rsidR="00F5519F">
          <w:rPr>
            <w:noProof/>
            <w:webHidden/>
          </w:rPr>
          <w:t>789</w:t>
        </w:r>
        <w:r w:rsidR="00F5519F">
          <w:rPr>
            <w:noProof/>
            <w:webHidden/>
          </w:rPr>
          <w:fldChar w:fldCharType="end"/>
        </w:r>
      </w:hyperlink>
    </w:p>
    <w:p w14:paraId="0AA6591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95" w:history="1">
        <w:r w:rsidR="00F5519F" w:rsidRPr="002059BC">
          <w:rPr>
            <w:rStyle w:val="aff"/>
            <w:noProof/>
          </w:rPr>
          <w:t>46.3.2</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_Toc61022995 \h </w:instrText>
        </w:r>
        <w:r w:rsidR="00F5519F">
          <w:rPr>
            <w:noProof/>
            <w:webHidden/>
          </w:rPr>
        </w:r>
        <w:r w:rsidR="00F5519F">
          <w:rPr>
            <w:noProof/>
            <w:webHidden/>
          </w:rPr>
          <w:fldChar w:fldCharType="separate"/>
        </w:r>
        <w:r w:rsidR="00F5519F">
          <w:rPr>
            <w:noProof/>
            <w:webHidden/>
          </w:rPr>
          <w:t>790</w:t>
        </w:r>
        <w:r w:rsidR="00F5519F">
          <w:rPr>
            <w:noProof/>
            <w:webHidden/>
          </w:rPr>
          <w:fldChar w:fldCharType="end"/>
        </w:r>
      </w:hyperlink>
    </w:p>
    <w:p w14:paraId="2AB54A3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2996" w:history="1">
        <w:r w:rsidR="00F5519F" w:rsidRPr="002059BC">
          <w:rPr>
            <w:rStyle w:val="aff"/>
            <w:noProof/>
          </w:rPr>
          <w:t>46.3.3</w:t>
        </w:r>
        <w:r w:rsidR="00F5519F" w:rsidRPr="002059BC">
          <w:rPr>
            <w:rStyle w:val="aff"/>
            <w:rFonts w:hint="eastAsia"/>
            <w:noProof/>
          </w:rPr>
          <w:t xml:space="preserve"> </w:t>
        </w:r>
        <w:r w:rsidR="00F5519F" w:rsidRPr="002059BC">
          <w:rPr>
            <w:rStyle w:val="aff"/>
            <w:rFonts w:hint="eastAsia"/>
            <w:noProof/>
          </w:rPr>
          <w:t>验证配置</w:t>
        </w:r>
        <w:r w:rsidR="00F5519F">
          <w:rPr>
            <w:noProof/>
            <w:webHidden/>
          </w:rPr>
          <w:tab/>
        </w:r>
        <w:r w:rsidR="00F5519F">
          <w:rPr>
            <w:noProof/>
            <w:webHidden/>
          </w:rPr>
          <w:fldChar w:fldCharType="begin"/>
        </w:r>
        <w:r w:rsidR="00F5519F">
          <w:rPr>
            <w:noProof/>
            <w:webHidden/>
          </w:rPr>
          <w:instrText xml:space="preserve"> PAGEREF _Toc61022996 \h </w:instrText>
        </w:r>
        <w:r w:rsidR="00F5519F">
          <w:rPr>
            <w:noProof/>
            <w:webHidden/>
          </w:rPr>
        </w:r>
        <w:r w:rsidR="00F5519F">
          <w:rPr>
            <w:noProof/>
            <w:webHidden/>
          </w:rPr>
          <w:fldChar w:fldCharType="separate"/>
        </w:r>
        <w:r w:rsidR="00F5519F">
          <w:rPr>
            <w:noProof/>
            <w:webHidden/>
          </w:rPr>
          <w:t>791</w:t>
        </w:r>
        <w:r w:rsidR="00F5519F">
          <w:rPr>
            <w:noProof/>
            <w:webHidden/>
          </w:rPr>
          <w:fldChar w:fldCharType="end"/>
        </w:r>
      </w:hyperlink>
    </w:p>
    <w:p w14:paraId="07EDA915"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2997" w:history="1">
        <w:r w:rsidR="00F5519F" w:rsidRPr="002059BC">
          <w:rPr>
            <w:rStyle w:val="aff"/>
            <w:noProof/>
          </w:rPr>
          <w:t>47</w:t>
        </w:r>
        <w:r w:rsidR="00F5519F" w:rsidRPr="002059BC">
          <w:rPr>
            <w:rStyle w:val="aff"/>
            <w:rFonts w:hint="eastAsia"/>
            <w:noProof/>
          </w:rPr>
          <w:t xml:space="preserve"> </w:t>
        </w:r>
        <w:r w:rsidR="00F5519F" w:rsidRPr="002059BC">
          <w:rPr>
            <w:rStyle w:val="aff"/>
            <w:rFonts w:hint="eastAsia"/>
            <w:noProof/>
          </w:rPr>
          <w:t>部署方式</w:t>
        </w:r>
        <w:r w:rsidR="00F5519F">
          <w:rPr>
            <w:noProof/>
            <w:webHidden/>
          </w:rPr>
          <w:tab/>
        </w:r>
        <w:r w:rsidR="00F5519F">
          <w:rPr>
            <w:noProof/>
            <w:webHidden/>
          </w:rPr>
          <w:fldChar w:fldCharType="begin"/>
        </w:r>
        <w:r w:rsidR="00F5519F">
          <w:rPr>
            <w:noProof/>
            <w:webHidden/>
          </w:rPr>
          <w:instrText xml:space="preserve"> PAGEREF _Toc61022997 \h </w:instrText>
        </w:r>
        <w:r w:rsidR="00F5519F">
          <w:rPr>
            <w:noProof/>
            <w:webHidden/>
          </w:rPr>
        </w:r>
        <w:r w:rsidR="00F5519F">
          <w:rPr>
            <w:noProof/>
            <w:webHidden/>
          </w:rPr>
          <w:fldChar w:fldCharType="separate"/>
        </w:r>
        <w:r w:rsidR="00F5519F">
          <w:rPr>
            <w:noProof/>
            <w:webHidden/>
          </w:rPr>
          <w:t>792</w:t>
        </w:r>
        <w:r w:rsidR="00F5519F">
          <w:rPr>
            <w:noProof/>
            <w:webHidden/>
          </w:rPr>
          <w:fldChar w:fldCharType="end"/>
        </w:r>
      </w:hyperlink>
    </w:p>
    <w:p w14:paraId="437C307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98" w:history="1">
        <w:r w:rsidR="00F5519F" w:rsidRPr="002059BC">
          <w:rPr>
            <w:rStyle w:val="aff"/>
            <w:noProof/>
          </w:rPr>
          <w:t>47.1</w:t>
        </w:r>
        <w:r w:rsidR="00F5519F" w:rsidRPr="002059BC">
          <w:rPr>
            <w:rStyle w:val="aff"/>
            <w:rFonts w:hint="eastAsia"/>
            <w:noProof/>
          </w:rPr>
          <w:t xml:space="preserve"> </w:t>
        </w:r>
        <w:r w:rsidR="00F5519F" w:rsidRPr="002059BC">
          <w:rPr>
            <w:rStyle w:val="aff"/>
            <w:rFonts w:hint="eastAsia"/>
            <w:noProof/>
          </w:rPr>
          <w:t>旁路部署</w:t>
        </w:r>
        <w:r w:rsidR="00F5519F">
          <w:rPr>
            <w:noProof/>
            <w:webHidden/>
          </w:rPr>
          <w:tab/>
        </w:r>
        <w:r w:rsidR="00F5519F">
          <w:rPr>
            <w:noProof/>
            <w:webHidden/>
          </w:rPr>
          <w:fldChar w:fldCharType="begin"/>
        </w:r>
        <w:r w:rsidR="00F5519F">
          <w:rPr>
            <w:noProof/>
            <w:webHidden/>
          </w:rPr>
          <w:instrText xml:space="preserve"> PAGEREF _Toc61022998 \h </w:instrText>
        </w:r>
        <w:r w:rsidR="00F5519F">
          <w:rPr>
            <w:noProof/>
            <w:webHidden/>
          </w:rPr>
        </w:r>
        <w:r w:rsidR="00F5519F">
          <w:rPr>
            <w:noProof/>
            <w:webHidden/>
          </w:rPr>
          <w:fldChar w:fldCharType="separate"/>
        </w:r>
        <w:r w:rsidR="00F5519F">
          <w:rPr>
            <w:noProof/>
            <w:webHidden/>
          </w:rPr>
          <w:t>792</w:t>
        </w:r>
        <w:r w:rsidR="00F5519F">
          <w:rPr>
            <w:noProof/>
            <w:webHidden/>
          </w:rPr>
          <w:fldChar w:fldCharType="end"/>
        </w:r>
      </w:hyperlink>
    </w:p>
    <w:p w14:paraId="0E5C3B0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2999" w:history="1">
        <w:r w:rsidR="00F5519F" w:rsidRPr="002059BC">
          <w:rPr>
            <w:rStyle w:val="aff"/>
            <w:noProof/>
          </w:rPr>
          <w:t>47.2</w:t>
        </w:r>
        <w:r w:rsidR="00F5519F" w:rsidRPr="002059BC">
          <w:rPr>
            <w:rStyle w:val="aff"/>
            <w:rFonts w:hint="eastAsia"/>
            <w:noProof/>
          </w:rPr>
          <w:t xml:space="preserve"> </w:t>
        </w:r>
        <w:r w:rsidR="00F5519F" w:rsidRPr="002059BC">
          <w:rPr>
            <w:rStyle w:val="aff"/>
            <w:rFonts w:hint="eastAsia"/>
            <w:noProof/>
          </w:rPr>
          <w:t>旁路认证和阻断</w:t>
        </w:r>
        <w:r w:rsidR="00F5519F">
          <w:rPr>
            <w:noProof/>
            <w:webHidden/>
          </w:rPr>
          <w:tab/>
        </w:r>
        <w:r w:rsidR="00F5519F">
          <w:rPr>
            <w:noProof/>
            <w:webHidden/>
          </w:rPr>
          <w:fldChar w:fldCharType="begin"/>
        </w:r>
        <w:r w:rsidR="00F5519F">
          <w:rPr>
            <w:noProof/>
            <w:webHidden/>
          </w:rPr>
          <w:instrText xml:space="preserve"> PAGEREF _Toc61022999 \h </w:instrText>
        </w:r>
        <w:r w:rsidR="00F5519F">
          <w:rPr>
            <w:noProof/>
            <w:webHidden/>
          </w:rPr>
        </w:r>
        <w:r w:rsidR="00F5519F">
          <w:rPr>
            <w:noProof/>
            <w:webHidden/>
          </w:rPr>
          <w:fldChar w:fldCharType="separate"/>
        </w:r>
        <w:r w:rsidR="00F5519F">
          <w:rPr>
            <w:noProof/>
            <w:webHidden/>
          </w:rPr>
          <w:t>792</w:t>
        </w:r>
        <w:r w:rsidR="00F5519F">
          <w:rPr>
            <w:noProof/>
            <w:webHidden/>
          </w:rPr>
          <w:fldChar w:fldCharType="end"/>
        </w:r>
      </w:hyperlink>
    </w:p>
    <w:p w14:paraId="0350F6F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00" w:history="1">
        <w:r w:rsidR="00F5519F" w:rsidRPr="002059BC">
          <w:rPr>
            <w:rStyle w:val="aff"/>
            <w:noProof/>
          </w:rPr>
          <w:t>47.2.1</w:t>
        </w:r>
        <w:r w:rsidR="00F5519F" w:rsidRPr="002059BC">
          <w:rPr>
            <w:rStyle w:val="aff"/>
            <w:rFonts w:hint="eastAsia"/>
            <w:noProof/>
          </w:rPr>
          <w:t xml:space="preserve"> </w:t>
        </w:r>
        <w:r w:rsidR="00F5519F" w:rsidRPr="002059BC">
          <w:rPr>
            <w:rStyle w:val="aff"/>
            <w:rFonts w:hint="eastAsia"/>
            <w:noProof/>
          </w:rPr>
          <w:t>旁路认证和阻断概述</w:t>
        </w:r>
        <w:r w:rsidR="00F5519F">
          <w:rPr>
            <w:noProof/>
            <w:webHidden/>
          </w:rPr>
          <w:tab/>
        </w:r>
        <w:r w:rsidR="00F5519F">
          <w:rPr>
            <w:noProof/>
            <w:webHidden/>
          </w:rPr>
          <w:fldChar w:fldCharType="begin"/>
        </w:r>
        <w:r w:rsidR="00F5519F">
          <w:rPr>
            <w:noProof/>
            <w:webHidden/>
          </w:rPr>
          <w:instrText xml:space="preserve"> PAGEREF _Toc61023000 \h </w:instrText>
        </w:r>
        <w:r w:rsidR="00F5519F">
          <w:rPr>
            <w:noProof/>
            <w:webHidden/>
          </w:rPr>
        </w:r>
        <w:r w:rsidR="00F5519F">
          <w:rPr>
            <w:noProof/>
            <w:webHidden/>
          </w:rPr>
          <w:fldChar w:fldCharType="separate"/>
        </w:r>
        <w:r w:rsidR="00F5519F">
          <w:rPr>
            <w:noProof/>
            <w:webHidden/>
          </w:rPr>
          <w:t>792</w:t>
        </w:r>
        <w:r w:rsidR="00F5519F">
          <w:rPr>
            <w:noProof/>
            <w:webHidden/>
          </w:rPr>
          <w:fldChar w:fldCharType="end"/>
        </w:r>
      </w:hyperlink>
    </w:p>
    <w:p w14:paraId="541F853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01" w:history="1">
        <w:r w:rsidR="00F5519F" w:rsidRPr="002059BC">
          <w:rPr>
            <w:rStyle w:val="aff"/>
            <w:noProof/>
          </w:rPr>
          <w:t>47.2.2</w:t>
        </w:r>
        <w:r w:rsidR="00F5519F" w:rsidRPr="002059BC">
          <w:rPr>
            <w:rStyle w:val="aff"/>
            <w:rFonts w:hint="eastAsia"/>
            <w:noProof/>
          </w:rPr>
          <w:t xml:space="preserve"> </w:t>
        </w:r>
        <w:r w:rsidR="00F5519F" w:rsidRPr="002059BC">
          <w:rPr>
            <w:rStyle w:val="aff"/>
            <w:rFonts w:hint="eastAsia"/>
            <w:noProof/>
          </w:rPr>
          <w:t>配置旁路认证和阻断</w:t>
        </w:r>
        <w:r w:rsidR="00F5519F">
          <w:rPr>
            <w:noProof/>
            <w:webHidden/>
          </w:rPr>
          <w:tab/>
        </w:r>
        <w:r w:rsidR="00F5519F">
          <w:rPr>
            <w:noProof/>
            <w:webHidden/>
          </w:rPr>
          <w:fldChar w:fldCharType="begin"/>
        </w:r>
        <w:r w:rsidR="00F5519F">
          <w:rPr>
            <w:noProof/>
            <w:webHidden/>
          </w:rPr>
          <w:instrText xml:space="preserve"> PAGEREF _Toc61023001 \h </w:instrText>
        </w:r>
        <w:r w:rsidR="00F5519F">
          <w:rPr>
            <w:noProof/>
            <w:webHidden/>
          </w:rPr>
        </w:r>
        <w:r w:rsidR="00F5519F">
          <w:rPr>
            <w:noProof/>
            <w:webHidden/>
          </w:rPr>
          <w:fldChar w:fldCharType="separate"/>
        </w:r>
        <w:r w:rsidR="00F5519F">
          <w:rPr>
            <w:noProof/>
            <w:webHidden/>
          </w:rPr>
          <w:t>793</w:t>
        </w:r>
        <w:r w:rsidR="00F5519F">
          <w:rPr>
            <w:noProof/>
            <w:webHidden/>
          </w:rPr>
          <w:fldChar w:fldCharType="end"/>
        </w:r>
      </w:hyperlink>
    </w:p>
    <w:p w14:paraId="5846C296"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02" w:history="1">
        <w:r w:rsidR="00F5519F" w:rsidRPr="002059BC">
          <w:rPr>
            <w:rStyle w:val="aff"/>
            <w:noProof/>
          </w:rPr>
          <w:t>48 VRF</w:t>
        </w:r>
        <w:r w:rsidR="00F5519F" w:rsidRPr="002059BC">
          <w:rPr>
            <w:rStyle w:val="aff"/>
            <w:rFonts w:hint="eastAsia"/>
            <w:noProof/>
          </w:rPr>
          <w:t>配置</w:t>
        </w:r>
        <w:r w:rsidR="00F5519F">
          <w:rPr>
            <w:noProof/>
            <w:webHidden/>
          </w:rPr>
          <w:tab/>
        </w:r>
        <w:r w:rsidR="00F5519F">
          <w:rPr>
            <w:noProof/>
            <w:webHidden/>
          </w:rPr>
          <w:fldChar w:fldCharType="begin"/>
        </w:r>
        <w:r w:rsidR="00F5519F">
          <w:rPr>
            <w:noProof/>
            <w:webHidden/>
          </w:rPr>
          <w:instrText xml:space="preserve"> PAGEREF _Toc61023002 \h </w:instrText>
        </w:r>
        <w:r w:rsidR="00F5519F">
          <w:rPr>
            <w:noProof/>
            <w:webHidden/>
          </w:rPr>
        </w:r>
        <w:r w:rsidR="00F5519F">
          <w:rPr>
            <w:noProof/>
            <w:webHidden/>
          </w:rPr>
          <w:fldChar w:fldCharType="separate"/>
        </w:r>
        <w:r w:rsidR="00F5519F">
          <w:rPr>
            <w:noProof/>
            <w:webHidden/>
          </w:rPr>
          <w:t>794</w:t>
        </w:r>
        <w:r w:rsidR="00F5519F">
          <w:rPr>
            <w:noProof/>
            <w:webHidden/>
          </w:rPr>
          <w:fldChar w:fldCharType="end"/>
        </w:r>
      </w:hyperlink>
    </w:p>
    <w:p w14:paraId="2DA3CE0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03" w:history="1">
        <w:r w:rsidR="00F5519F" w:rsidRPr="002059BC">
          <w:rPr>
            <w:rStyle w:val="aff"/>
            <w:noProof/>
          </w:rPr>
          <w:t>48.1 VRF</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_Toc61023003 \h </w:instrText>
        </w:r>
        <w:r w:rsidR="00F5519F">
          <w:rPr>
            <w:noProof/>
            <w:webHidden/>
          </w:rPr>
        </w:r>
        <w:r w:rsidR="00F5519F">
          <w:rPr>
            <w:noProof/>
            <w:webHidden/>
          </w:rPr>
          <w:fldChar w:fldCharType="separate"/>
        </w:r>
        <w:r w:rsidR="00F5519F">
          <w:rPr>
            <w:noProof/>
            <w:webHidden/>
          </w:rPr>
          <w:t>794</w:t>
        </w:r>
        <w:r w:rsidR="00F5519F">
          <w:rPr>
            <w:noProof/>
            <w:webHidden/>
          </w:rPr>
          <w:fldChar w:fldCharType="end"/>
        </w:r>
      </w:hyperlink>
    </w:p>
    <w:p w14:paraId="0023E51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04" w:history="1">
        <w:r w:rsidR="00F5519F" w:rsidRPr="002059BC">
          <w:rPr>
            <w:rStyle w:val="aff"/>
            <w:noProof/>
          </w:rPr>
          <w:t>48.2 VRF</w:t>
        </w:r>
        <w:r w:rsidR="00F5519F" w:rsidRPr="002059BC">
          <w:rPr>
            <w:rStyle w:val="aff"/>
            <w:rFonts w:hint="eastAsia"/>
            <w:noProof/>
          </w:rPr>
          <w:t>显示</w:t>
        </w:r>
        <w:r w:rsidR="00F5519F">
          <w:rPr>
            <w:noProof/>
            <w:webHidden/>
          </w:rPr>
          <w:tab/>
        </w:r>
        <w:r w:rsidR="00F5519F">
          <w:rPr>
            <w:noProof/>
            <w:webHidden/>
          </w:rPr>
          <w:fldChar w:fldCharType="begin"/>
        </w:r>
        <w:r w:rsidR="00F5519F">
          <w:rPr>
            <w:noProof/>
            <w:webHidden/>
          </w:rPr>
          <w:instrText xml:space="preserve"> PAGEREF _Toc61023004 \h </w:instrText>
        </w:r>
        <w:r w:rsidR="00F5519F">
          <w:rPr>
            <w:noProof/>
            <w:webHidden/>
          </w:rPr>
        </w:r>
        <w:r w:rsidR="00F5519F">
          <w:rPr>
            <w:noProof/>
            <w:webHidden/>
          </w:rPr>
          <w:fldChar w:fldCharType="separate"/>
        </w:r>
        <w:r w:rsidR="00F5519F">
          <w:rPr>
            <w:noProof/>
            <w:webHidden/>
          </w:rPr>
          <w:t>794</w:t>
        </w:r>
        <w:r w:rsidR="00F5519F">
          <w:rPr>
            <w:noProof/>
            <w:webHidden/>
          </w:rPr>
          <w:fldChar w:fldCharType="end"/>
        </w:r>
      </w:hyperlink>
    </w:p>
    <w:p w14:paraId="7C17A70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05" w:history="1">
        <w:r w:rsidR="00F5519F" w:rsidRPr="002059BC">
          <w:rPr>
            <w:rStyle w:val="aff"/>
            <w:noProof/>
          </w:rPr>
          <w:t>48.3 VRF</w:t>
        </w:r>
        <w:r w:rsidR="00F5519F" w:rsidRPr="002059BC">
          <w:rPr>
            <w:rStyle w:val="aff"/>
            <w:rFonts w:hint="eastAsia"/>
            <w:noProof/>
          </w:rPr>
          <w:t>添加</w:t>
        </w:r>
        <w:r w:rsidR="00F5519F">
          <w:rPr>
            <w:noProof/>
            <w:webHidden/>
          </w:rPr>
          <w:tab/>
        </w:r>
        <w:r w:rsidR="00F5519F">
          <w:rPr>
            <w:noProof/>
            <w:webHidden/>
          </w:rPr>
          <w:fldChar w:fldCharType="begin"/>
        </w:r>
        <w:r w:rsidR="00F5519F">
          <w:rPr>
            <w:noProof/>
            <w:webHidden/>
          </w:rPr>
          <w:instrText xml:space="preserve"> PAGEREF _Toc61023005 \h </w:instrText>
        </w:r>
        <w:r w:rsidR="00F5519F">
          <w:rPr>
            <w:noProof/>
            <w:webHidden/>
          </w:rPr>
        </w:r>
        <w:r w:rsidR="00F5519F">
          <w:rPr>
            <w:noProof/>
            <w:webHidden/>
          </w:rPr>
          <w:fldChar w:fldCharType="separate"/>
        </w:r>
        <w:r w:rsidR="00F5519F">
          <w:rPr>
            <w:noProof/>
            <w:webHidden/>
          </w:rPr>
          <w:t>794</w:t>
        </w:r>
        <w:r w:rsidR="00F5519F">
          <w:rPr>
            <w:noProof/>
            <w:webHidden/>
          </w:rPr>
          <w:fldChar w:fldCharType="end"/>
        </w:r>
      </w:hyperlink>
    </w:p>
    <w:p w14:paraId="32706A7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06" w:history="1">
        <w:r w:rsidR="00F5519F" w:rsidRPr="002059BC">
          <w:rPr>
            <w:rStyle w:val="aff"/>
            <w:noProof/>
          </w:rPr>
          <w:t>48.4 VRF</w:t>
        </w:r>
        <w:r w:rsidR="00F5519F" w:rsidRPr="002059BC">
          <w:rPr>
            <w:rStyle w:val="aff"/>
            <w:rFonts w:hint="eastAsia"/>
            <w:noProof/>
          </w:rPr>
          <w:t>编辑</w:t>
        </w:r>
        <w:r w:rsidR="00F5519F">
          <w:rPr>
            <w:noProof/>
            <w:webHidden/>
          </w:rPr>
          <w:tab/>
        </w:r>
        <w:r w:rsidR="00F5519F">
          <w:rPr>
            <w:noProof/>
            <w:webHidden/>
          </w:rPr>
          <w:fldChar w:fldCharType="begin"/>
        </w:r>
        <w:r w:rsidR="00F5519F">
          <w:rPr>
            <w:noProof/>
            <w:webHidden/>
          </w:rPr>
          <w:instrText xml:space="preserve"> PAGEREF _Toc61023006 \h </w:instrText>
        </w:r>
        <w:r w:rsidR="00F5519F">
          <w:rPr>
            <w:noProof/>
            <w:webHidden/>
          </w:rPr>
        </w:r>
        <w:r w:rsidR="00F5519F">
          <w:rPr>
            <w:noProof/>
            <w:webHidden/>
          </w:rPr>
          <w:fldChar w:fldCharType="separate"/>
        </w:r>
        <w:r w:rsidR="00F5519F">
          <w:rPr>
            <w:noProof/>
            <w:webHidden/>
          </w:rPr>
          <w:t>795</w:t>
        </w:r>
        <w:r w:rsidR="00F5519F">
          <w:rPr>
            <w:noProof/>
            <w:webHidden/>
          </w:rPr>
          <w:fldChar w:fldCharType="end"/>
        </w:r>
      </w:hyperlink>
    </w:p>
    <w:p w14:paraId="1DB0A60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07" w:history="1">
        <w:r w:rsidR="00F5519F" w:rsidRPr="002059BC">
          <w:rPr>
            <w:rStyle w:val="aff"/>
            <w:noProof/>
          </w:rPr>
          <w:t>48.5 VRF</w:t>
        </w:r>
        <w:r w:rsidR="00F5519F" w:rsidRPr="002059BC">
          <w:rPr>
            <w:rStyle w:val="aff"/>
            <w:rFonts w:hint="eastAsia"/>
            <w:noProof/>
          </w:rPr>
          <w:t>删除</w:t>
        </w:r>
        <w:r w:rsidR="00F5519F">
          <w:rPr>
            <w:noProof/>
            <w:webHidden/>
          </w:rPr>
          <w:tab/>
        </w:r>
        <w:r w:rsidR="00F5519F">
          <w:rPr>
            <w:noProof/>
            <w:webHidden/>
          </w:rPr>
          <w:fldChar w:fldCharType="begin"/>
        </w:r>
        <w:r w:rsidR="00F5519F">
          <w:rPr>
            <w:noProof/>
            <w:webHidden/>
          </w:rPr>
          <w:instrText xml:space="preserve"> PAGEREF _Toc61023007 \h </w:instrText>
        </w:r>
        <w:r w:rsidR="00F5519F">
          <w:rPr>
            <w:noProof/>
            <w:webHidden/>
          </w:rPr>
        </w:r>
        <w:r w:rsidR="00F5519F">
          <w:rPr>
            <w:noProof/>
            <w:webHidden/>
          </w:rPr>
          <w:fldChar w:fldCharType="separate"/>
        </w:r>
        <w:r w:rsidR="00F5519F">
          <w:rPr>
            <w:noProof/>
            <w:webHidden/>
          </w:rPr>
          <w:t>796</w:t>
        </w:r>
        <w:r w:rsidR="00F5519F">
          <w:rPr>
            <w:noProof/>
            <w:webHidden/>
          </w:rPr>
          <w:fldChar w:fldCharType="end"/>
        </w:r>
      </w:hyperlink>
    </w:p>
    <w:p w14:paraId="1CDD413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08" w:history="1">
        <w:r w:rsidR="00F5519F" w:rsidRPr="002059BC">
          <w:rPr>
            <w:rStyle w:val="aff"/>
            <w:noProof/>
          </w:rPr>
          <w:t>48.6 VRF</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_Toc61023008 \h </w:instrText>
        </w:r>
        <w:r w:rsidR="00F5519F">
          <w:rPr>
            <w:noProof/>
            <w:webHidden/>
          </w:rPr>
        </w:r>
        <w:r w:rsidR="00F5519F">
          <w:rPr>
            <w:noProof/>
            <w:webHidden/>
          </w:rPr>
          <w:fldChar w:fldCharType="separate"/>
        </w:r>
        <w:r w:rsidR="00F5519F">
          <w:rPr>
            <w:noProof/>
            <w:webHidden/>
          </w:rPr>
          <w:t>796</w:t>
        </w:r>
        <w:r w:rsidR="00F5519F">
          <w:rPr>
            <w:noProof/>
            <w:webHidden/>
          </w:rPr>
          <w:fldChar w:fldCharType="end"/>
        </w:r>
      </w:hyperlink>
    </w:p>
    <w:p w14:paraId="6F1CA8E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09" w:history="1">
        <w:r w:rsidR="00F5519F" w:rsidRPr="002059BC">
          <w:rPr>
            <w:rStyle w:val="aff"/>
            <w:noProof/>
          </w:rPr>
          <w:t>48.6.1</w:t>
        </w:r>
        <w:r w:rsidR="00F5519F" w:rsidRPr="002059BC">
          <w:rPr>
            <w:rStyle w:val="aff"/>
            <w:rFonts w:hint="eastAsia"/>
            <w:noProof/>
          </w:rPr>
          <w:t xml:space="preserve"> </w:t>
        </w:r>
        <w:r w:rsidR="00F5519F" w:rsidRPr="002059BC">
          <w:rPr>
            <w:rStyle w:val="aff"/>
            <w:rFonts w:hint="eastAsia"/>
            <w:noProof/>
          </w:rPr>
          <w:t>组网需求</w:t>
        </w:r>
        <w:r w:rsidR="00F5519F">
          <w:rPr>
            <w:noProof/>
            <w:webHidden/>
          </w:rPr>
          <w:tab/>
        </w:r>
        <w:r w:rsidR="00F5519F">
          <w:rPr>
            <w:noProof/>
            <w:webHidden/>
          </w:rPr>
          <w:fldChar w:fldCharType="begin"/>
        </w:r>
        <w:r w:rsidR="00F5519F">
          <w:rPr>
            <w:noProof/>
            <w:webHidden/>
          </w:rPr>
          <w:instrText xml:space="preserve"> PAGEREF _Toc61023009 \h </w:instrText>
        </w:r>
        <w:r w:rsidR="00F5519F">
          <w:rPr>
            <w:noProof/>
            <w:webHidden/>
          </w:rPr>
        </w:r>
        <w:r w:rsidR="00F5519F">
          <w:rPr>
            <w:noProof/>
            <w:webHidden/>
          </w:rPr>
          <w:fldChar w:fldCharType="separate"/>
        </w:r>
        <w:r w:rsidR="00F5519F">
          <w:rPr>
            <w:noProof/>
            <w:webHidden/>
          </w:rPr>
          <w:t>796</w:t>
        </w:r>
        <w:r w:rsidR="00F5519F">
          <w:rPr>
            <w:noProof/>
            <w:webHidden/>
          </w:rPr>
          <w:fldChar w:fldCharType="end"/>
        </w:r>
      </w:hyperlink>
    </w:p>
    <w:p w14:paraId="3989C89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10" w:history="1">
        <w:r w:rsidR="00F5519F" w:rsidRPr="002059BC">
          <w:rPr>
            <w:rStyle w:val="aff"/>
            <w:noProof/>
          </w:rPr>
          <w:t>48.6.2</w:t>
        </w:r>
        <w:r w:rsidR="00F5519F" w:rsidRPr="002059BC">
          <w:rPr>
            <w:rStyle w:val="aff"/>
            <w:rFonts w:hint="eastAsia"/>
            <w:noProof/>
          </w:rPr>
          <w:t xml:space="preserve"> </w:t>
        </w:r>
        <w:r w:rsidR="00F5519F" w:rsidRPr="002059BC">
          <w:rPr>
            <w:rStyle w:val="aff"/>
            <w:rFonts w:hint="eastAsia"/>
            <w:noProof/>
          </w:rPr>
          <w:t>配置步骤</w:t>
        </w:r>
        <w:r w:rsidR="00F5519F">
          <w:rPr>
            <w:noProof/>
            <w:webHidden/>
          </w:rPr>
          <w:tab/>
        </w:r>
        <w:r w:rsidR="00F5519F">
          <w:rPr>
            <w:noProof/>
            <w:webHidden/>
          </w:rPr>
          <w:fldChar w:fldCharType="begin"/>
        </w:r>
        <w:r w:rsidR="00F5519F">
          <w:rPr>
            <w:noProof/>
            <w:webHidden/>
          </w:rPr>
          <w:instrText xml:space="preserve"> PAGEREF _Toc61023010 \h </w:instrText>
        </w:r>
        <w:r w:rsidR="00F5519F">
          <w:rPr>
            <w:noProof/>
            <w:webHidden/>
          </w:rPr>
        </w:r>
        <w:r w:rsidR="00F5519F">
          <w:rPr>
            <w:noProof/>
            <w:webHidden/>
          </w:rPr>
          <w:fldChar w:fldCharType="separate"/>
        </w:r>
        <w:r w:rsidR="00F5519F">
          <w:rPr>
            <w:noProof/>
            <w:webHidden/>
          </w:rPr>
          <w:t>796</w:t>
        </w:r>
        <w:r w:rsidR="00F5519F">
          <w:rPr>
            <w:noProof/>
            <w:webHidden/>
          </w:rPr>
          <w:fldChar w:fldCharType="end"/>
        </w:r>
      </w:hyperlink>
    </w:p>
    <w:p w14:paraId="75E22F89"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11" w:history="1">
        <w:r w:rsidR="00F5519F" w:rsidRPr="002059BC">
          <w:rPr>
            <w:rStyle w:val="aff"/>
            <w:noProof/>
          </w:rPr>
          <w:t>49 IPv6</w:t>
        </w:r>
        <w:r w:rsidR="00F5519F" w:rsidRPr="002059BC">
          <w:rPr>
            <w:rStyle w:val="aff"/>
            <w:rFonts w:hint="eastAsia"/>
            <w:noProof/>
          </w:rPr>
          <w:t>网络</w:t>
        </w:r>
        <w:r w:rsidR="00F5519F">
          <w:rPr>
            <w:noProof/>
            <w:webHidden/>
          </w:rPr>
          <w:tab/>
        </w:r>
        <w:r w:rsidR="00F5519F">
          <w:rPr>
            <w:noProof/>
            <w:webHidden/>
          </w:rPr>
          <w:fldChar w:fldCharType="begin"/>
        </w:r>
        <w:r w:rsidR="00F5519F">
          <w:rPr>
            <w:noProof/>
            <w:webHidden/>
          </w:rPr>
          <w:instrText xml:space="preserve"> PAGEREF _Toc61023011 \h </w:instrText>
        </w:r>
        <w:r w:rsidR="00F5519F">
          <w:rPr>
            <w:noProof/>
            <w:webHidden/>
          </w:rPr>
        </w:r>
        <w:r w:rsidR="00F5519F">
          <w:rPr>
            <w:noProof/>
            <w:webHidden/>
          </w:rPr>
          <w:fldChar w:fldCharType="separate"/>
        </w:r>
        <w:r w:rsidR="00F5519F">
          <w:rPr>
            <w:noProof/>
            <w:webHidden/>
          </w:rPr>
          <w:t>798</w:t>
        </w:r>
        <w:r w:rsidR="00F5519F">
          <w:rPr>
            <w:noProof/>
            <w:webHidden/>
          </w:rPr>
          <w:fldChar w:fldCharType="end"/>
        </w:r>
      </w:hyperlink>
    </w:p>
    <w:p w14:paraId="0146885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12" w:history="1">
        <w:r w:rsidR="00F5519F" w:rsidRPr="002059BC">
          <w:rPr>
            <w:rStyle w:val="aff"/>
            <w:noProof/>
          </w:rPr>
          <w:t xml:space="preserve">49.1 IPv6 </w:t>
        </w:r>
        <w:r w:rsidR="00F5519F" w:rsidRPr="002059BC">
          <w:rPr>
            <w:rStyle w:val="aff"/>
            <w:rFonts w:hint="eastAsia"/>
            <w:noProof/>
          </w:rPr>
          <w:t>路由通告</w:t>
        </w:r>
        <w:r w:rsidR="00F5519F">
          <w:rPr>
            <w:noProof/>
            <w:webHidden/>
          </w:rPr>
          <w:tab/>
        </w:r>
        <w:r w:rsidR="00F5519F">
          <w:rPr>
            <w:noProof/>
            <w:webHidden/>
          </w:rPr>
          <w:fldChar w:fldCharType="begin"/>
        </w:r>
        <w:r w:rsidR="00F5519F">
          <w:rPr>
            <w:noProof/>
            <w:webHidden/>
          </w:rPr>
          <w:instrText xml:space="preserve"> PAGEREF _Toc61023012 \h </w:instrText>
        </w:r>
        <w:r w:rsidR="00F5519F">
          <w:rPr>
            <w:noProof/>
            <w:webHidden/>
          </w:rPr>
        </w:r>
        <w:r w:rsidR="00F5519F">
          <w:rPr>
            <w:noProof/>
            <w:webHidden/>
          </w:rPr>
          <w:fldChar w:fldCharType="separate"/>
        </w:r>
        <w:r w:rsidR="00F5519F">
          <w:rPr>
            <w:noProof/>
            <w:webHidden/>
          </w:rPr>
          <w:t>798</w:t>
        </w:r>
        <w:r w:rsidR="00F5519F">
          <w:rPr>
            <w:noProof/>
            <w:webHidden/>
          </w:rPr>
          <w:fldChar w:fldCharType="end"/>
        </w:r>
      </w:hyperlink>
    </w:p>
    <w:p w14:paraId="09E8547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13" w:history="1">
        <w:r w:rsidR="00F5519F" w:rsidRPr="002059BC">
          <w:rPr>
            <w:rStyle w:val="aff"/>
            <w:noProof/>
          </w:rPr>
          <w:t>49.2 IPv6</w:t>
        </w:r>
        <w:r w:rsidR="00F5519F" w:rsidRPr="002059BC">
          <w:rPr>
            <w:rStyle w:val="aff"/>
            <w:rFonts w:hint="eastAsia"/>
            <w:noProof/>
          </w:rPr>
          <w:t>隧道</w:t>
        </w:r>
        <w:r w:rsidR="00F5519F">
          <w:rPr>
            <w:noProof/>
            <w:webHidden/>
          </w:rPr>
          <w:tab/>
        </w:r>
        <w:r w:rsidR="00F5519F">
          <w:rPr>
            <w:noProof/>
            <w:webHidden/>
          </w:rPr>
          <w:fldChar w:fldCharType="begin"/>
        </w:r>
        <w:r w:rsidR="00F5519F">
          <w:rPr>
            <w:noProof/>
            <w:webHidden/>
          </w:rPr>
          <w:instrText xml:space="preserve"> PAGEREF _Toc61023013 \h </w:instrText>
        </w:r>
        <w:r w:rsidR="00F5519F">
          <w:rPr>
            <w:noProof/>
            <w:webHidden/>
          </w:rPr>
        </w:r>
        <w:r w:rsidR="00F5519F">
          <w:rPr>
            <w:noProof/>
            <w:webHidden/>
          </w:rPr>
          <w:fldChar w:fldCharType="separate"/>
        </w:r>
        <w:r w:rsidR="00F5519F">
          <w:rPr>
            <w:noProof/>
            <w:webHidden/>
          </w:rPr>
          <w:t>800</w:t>
        </w:r>
        <w:r w:rsidR="00F5519F">
          <w:rPr>
            <w:noProof/>
            <w:webHidden/>
          </w:rPr>
          <w:fldChar w:fldCharType="end"/>
        </w:r>
      </w:hyperlink>
    </w:p>
    <w:p w14:paraId="30FDD05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14" w:history="1">
        <w:r w:rsidR="00F5519F" w:rsidRPr="002059BC">
          <w:rPr>
            <w:rStyle w:val="aff"/>
            <w:noProof/>
          </w:rPr>
          <w:t>49.3 IPv6</w:t>
        </w:r>
        <w:r w:rsidR="00F5519F" w:rsidRPr="002059BC">
          <w:rPr>
            <w:rStyle w:val="aff"/>
            <w:rFonts w:hint="eastAsia"/>
            <w:noProof/>
          </w:rPr>
          <w:t>静态路由</w:t>
        </w:r>
        <w:r w:rsidR="00F5519F">
          <w:rPr>
            <w:noProof/>
            <w:webHidden/>
          </w:rPr>
          <w:tab/>
        </w:r>
        <w:r w:rsidR="00F5519F">
          <w:rPr>
            <w:noProof/>
            <w:webHidden/>
          </w:rPr>
          <w:fldChar w:fldCharType="begin"/>
        </w:r>
        <w:r w:rsidR="00F5519F">
          <w:rPr>
            <w:noProof/>
            <w:webHidden/>
          </w:rPr>
          <w:instrText xml:space="preserve"> PAGEREF _Toc61023014 \h </w:instrText>
        </w:r>
        <w:r w:rsidR="00F5519F">
          <w:rPr>
            <w:noProof/>
            <w:webHidden/>
          </w:rPr>
        </w:r>
        <w:r w:rsidR="00F5519F">
          <w:rPr>
            <w:noProof/>
            <w:webHidden/>
          </w:rPr>
          <w:fldChar w:fldCharType="separate"/>
        </w:r>
        <w:r w:rsidR="00F5519F">
          <w:rPr>
            <w:noProof/>
            <w:webHidden/>
          </w:rPr>
          <w:t>802</w:t>
        </w:r>
        <w:r w:rsidR="00F5519F">
          <w:rPr>
            <w:noProof/>
            <w:webHidden/>
          </w:rPr>
          <w:fldChar w:fldCharType="end"/>
        </w:r>
      </w:hyperlink>
    </w:p>
    <w:p w14:paraId="142EA74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15" w:history="1">
        <w:r w:rsidR="00F5519F" w:rsidRPr="002059BC">
          <w:rPr>
            <w:rStyle w:val="aff"/>
            <w:noProof/>
          </w:rPr>
          <w:t>49.4 IPv6</w:t>
        </w:r>
        <w:r w:rsidR="00F5519F" w:rsidRPr="002059BC">
          <w:rPr>
            <w:rStyle w:val="aff"/>
            <w:rFonts w:hint="eastAsia"/>
            <w:noProof/>
          </w:rPr>
          <w:t>路由表</w:t>
        </w:r>
        <w:r w:rsidR="00F5519F">
          <w:rPr>
            <w:noProof/>
            <w:webHidden/>
          </w:rPr>
          <w:tab/>
        </w:r>
        <w:r w:rsidR="00F5519F">
          <w:rPr>
            <w:noProof/>
            <w:webHidden/>
          </w:rPr>
          <w:fldChar w:fldCharType="begin"/>
        </w:r>
        <w:r w:rsidR="00F5519F">
          <w:rPr>
            <w:noProof/>
            <w:webHidden/>
          </w:rPr>
          <w:instrText xml:space="preserve"> PAGEREF _Toc61023015 \h </w:instrText>
        </w:r>
        <w:r w:rsidR="00F5519F">
          <w:rPr>
            <w:noProof/>
            <w:webHidden/>
          </w:rPr>
        </w:r>
        <w:r w:rsidR="00F5519F">
          <w:rPr>
            <w:noProof/>
            <w:webHidden/>
          </w:rPr>
          <w:fldChar w:fldCharType="separate"/>
        </w:r>
        <w:r w:rsidR="00F5519F">
          <w:rPr>
            <w:noProof/>
            <w:webHidden/>
          </w:rPr>
          <w:t>803</w:t>
        </w:r>
        <w:r w:rsidR="00F5519F">
          <w:rPr>
            <w:noProof/>
            <w:webHidden/>
          </w:rPr>
          <w:fldChar w:fldCharType="end"/>
        </w:r>
      </w:hyperlink>
    </w:p>
    <w:p w14:paraId="5CD364A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16" w:history="1">
        <w:r w:rsidR="00F5519F" w:rsidRPr="002059BC">
          <w:rPr>
            <w:rStyle w:val="aff"/>
            <w:noProof/>
          </w:rPr>
          <w:t>49.5 IPv6</w:t>
        </w:r>
        <w:r w:rsidR="00F5519F" w:rsidRPr="002059BC">
          <w:rPr>
            <w:rStyle w:val="aff"/>
            <w:rFonts w:hint="eastAsia"/>
            <w:noProof/>
          </w:rPr>
          <w:t>异常包攻击防御</w:t>
        </w:r>
        <w:r w:rsidR="00F5519F">
          <w:rPr>
            <w:noProof/>
            <w:webHidden/>
          </w:rPr>
          <w:tab/>
        </w:r>
        <w:r w:rsidR="00F5519F">
          <w:rPr>
            <w:noProof/>
            <w:webHidden/>
          </w:rPr>
          <w:fldChar w:fldCharType="begin"/>
        </w:r>
        <w:r w:rsidR="00F5519F">
          <w:rPr>
            <w:noProof/>
            <w:webHidden/>
          </w:rPr>
          <w:instrText xml:space="preserve"> PAGEREF _Toc61023016 \h </w:instrText>
        </w:r>
        <w:r w:rsidR="00F5519F">
          <w:rPr>
            <w:noProof/>
            <w:webHidden/>
          </w:rPr>
        </w:r>
        <w:r w:rsidR="00F5519F">
          <w:rPr>
            <w:noProof/>
            <w:webHidden/>
          </w:rPr>
          <w:fldChar w:fldCharType="separate"/>
        </w:r>
        <w:r w:rsidR="00F5519F">
          <w:rPr>
            <w:noProof/>
            <w:webHidden/>
          </w:rPr>
          <w:t>803</w:t>
        </w:r>
        <w:r w:rsidR="00F5519F">
          <w:rPr>
            <w:noProof/>
            <w:webHidden/>
          </w:rPr>
          <w:fldChar w:fldCharType="end"/>
        </w:r>
      </w:hyperlink>
    </w:p>
    <w:p w14:paraId="34C962C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17" w:history="1">
        <w:r w:rsidR="00F5519F" w:rsidRPr="002059BC">
          <w:rPr>
            <w:rStyle w:val="aff"/>
            <w:noProof/>
          </w:rPr>
          <w:t>49.6</w:t>
        </w:r>
        <w:r w:rsidR="00F5519F" w:rsidRPr="002059BC">
          <w:rPr>
            <w:rStyle w:val="aff"/>
            <w:rFonts w:hint="eastAsia"/>
            <w:noProof/>
          </w:rPr>
          <w:t xml:space="preserve"> </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_Toc61023017 \h </w:instrText>
        </w:r>
        <w:r w:rsidR="00F5519F">
          <w:rPr>
            <w:noProof/>
            <w:webHidden/>
          </w:rPr>
        </w:r>
        <w:r w:rsidR="00F5519F">
          <w:rPr>
            <w:noProof/>
            <w:webHidden/>
          </w:rPr>
          <w:fldChar w:fldCharType="separate"/>
        </w:r>
        <w:r w:rsidR="00F5519F">
          <w:rPr>
            <w:noProof/>
            <w:webHidden/>
          </w:rPr>
          <w:t>804</w:t>
        </w:r>
        <w:r w:rsidR="00F5519F">
          <w:rPr>
            <w:noProof/>
            <w:webHidden/>
          </w:rPr>
          <w:fldChar w:fldCharType="end"/>
        </w:r>
      </w:hyperlink>
    </w:p>
    <w:p w14:paraId="2CDF311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18" w:history="1">
        <w:r w:rsidR="00F5519F" w:rsidRPr="002059BC">
          <w:rPr>
            <w:rStyle w:val="aff"/>
            <w:noProof/>
          </w:rPr>
          <w:t>49.6.1</w:t>
        </w:r>
        <w:r w:rsidR="00F5519F" w:rsidRPr="002059BC">
          <w:rPr>
            <w:rStyle w:val="aff"/>
            <w:rFonts w:hint="eastAsia"/>
            <w:noProof/>
          </w:rPr>
          <w:t xml:space="preserve"> </w:t>
        </w:r>
        <w:r w:rsidR="00F5519F" w:rsidRPr="002059BC">
          <w:rPr>
            <w:rStyle w:val="aff"/>
            <w:rFonts w:hint="eastAsia"/>
            <w:noProof/>
          </w:rPr>
          <w:t>路由通告配置举例</w:t>
        </w:r>
        <w:r w:rsidR="00F5519F">
          <w:rPr>
            <w:noProof/>
            <w:webHidden/>
          </w:rPr>
          <w:tab/>
        </w:r>
        <w:r w:rsidR="00F5519F">
          <w:rPr>
            <w:noProof/>
            <w:webHidden/>
          </w:rPr>
          <w:fldChar w:fldCharType="begin"/>
        </w:r>
        <w:r w:rsidR="00F5519F">
          <w:rPr>
            <w:noProof/>
            <w:webHidden/>
          </w:rPr>
          <w:instrText xml:space="preserve"> PAGEREF _Toc61023018 \h </w:instrText>
        </w:r>
        <w:r w:rsidR="00F5519F">
          <w:rPr>
            <w:noProof/>
            <w:webHidden/>
          </w:rPr>
        </w:r>
        <w:r w:rsidR="00F5519F">
          <w:rPr>
            <w:noProof/>
            <w:webHidden/>
          </w:rPr>
          <w:fldChar w:fldCharType="separate"/>
        </w:r>
        <w:r w:rsidR="00F5519F">
          <w:rPr>
            <w:noProof/>
            <w:webHidden/>
          </w:rPr>
          <w:t>804</w:t>
        </w:r>
        <w:r w:rsidR="00F5519F">
          <w:rPr>
            <w:noProof/>
            <w:webHidden/>
          </w:rPr>
          <w:fldChar w:fldCharType="end"/>
        </w:r>
      </w:hyperlink>
    </w:p>
    <w:p w14:paraId="096A9C5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19" w:history="1">
        <w:r w:rsidR="00F5519F" w:rsidRPr="002059BC">
          <w:rPr>
            <w:rStyle w:val="aff"/>
            <w:noProof/>
          </w:rPr>
          <w:t>49.6.2 IPv6</w:t>
        </w:r>
        <w:r w:rsidR="00F5519F" w:rsidRPr="002059BC">
          <w:rPr>
            <w:rStyle w:val="aff"/>
            <w:rFonts w:hint="eastAsia"/>
            <w:noProof/>
          </w:rPr>
          <w:t>隧道配置举例</w:t>
        </w:r>
        <w:r w:rsidR="00F5519F">
          <w:rPr>
            <w:noProof/>
            <w:webHidden/>
          </w:rPr>
          <w:tab/>
        </w:r>
        <w:r w:rsidR="00F5519F">
          <w:rPr>
            <w:noProof/>
            <w:webHidden/>
          </w:rPr>
          <w:fldChar w:fldCharType="begin"/>
        </w:r>
        <w:r w:rsidR="00F5519F">
          <w:rPr>
            <w:noProof/>
            <w:webHidden/>
          </w:rPr>
          <w:instrText xml:space="preserve"> PAGEREF _Toc61023019 \h </w:instrText>
        </w:r>
        <w:r w:rsidR="00F5519F">
          <w:rPr>
            <w:noProof/>
            <w:webHidden/>
          </w:rPr>
        </w:r>
        <w:r w:rsidR="00F5519F">
          <w:rPr>
            <w:noProof/>
            <w:webHidden/>
          </w:rPr>
          <w:fldChar w:fldCharType="separate"/>
        </w:r>
        <w:r w:rsidR="00F5519F">
          <w:rPr>
            <w:noProof/>
            <w:webHidden/>
          </w:rPr>
          <w:t>807</w:t>
        </w:r>
        <w:r w:rsidR="00F5519F">
          <w:rPr>
            <w:noProof/>
            <w:webHidden/>
          </w:rPr>
          <w:fldChar w:fldCharType="end"/>
        </w:r>
      </w:hyperlink>
    </w:p>
    <w:p w14:paraId="59FD7C4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20" w:history="1">
        <w:r w:rsidR="00F5519F" w:rsidRPr="002059BC">
          <w:rPr>
            <w:rStyle w:val="aff"/>
            <w:noProof/>
          </w:rPr>
          <w:t>49.6.3 IPv6</w:t>
        </w:r>
        <w:r w:rsidR="00F5519F" w:rsidRPr="002059BC">
          <w:rPr>
            <w:rStyle w:val="aff"/>
            <w:rFonts w:hint="eastAsia"/>
            <w:noProof/>
          </w:rPr>
          <w:t>静态路由典型配置举例</w:t>
        </w:r>
        <w:r w:rsidR="00F5519F">
          <w:rPr>
            <w:noProof/>
            <w:webHidden/>
          </w:rPr>
          <w:tab/>
        </w:r>
        <w:r w:rsidR="00F5519F">
          <w:rPr>
            <w:noProof/>
            <w:webHidden/>
          </w:rPr>
          <w:fldChar w:fldCharType="begin"/>
        </w:r>
        <w:r w:rsidR="00F5519F">
          <w:rPr>
            <w:noProof/>
            <w:webHidden/>
          </w:rPr>
          <w:instrText xml:space="preserve"> PAGEREF _Toc61023020 \h </w:instrText>
        </w:r>
        <w:r w:rsidR="00F5519F">
          <w:rPr>
            <w:noProof/>
            <w:webHidden/>
          </w:rPr>
        </w:r>
        <w:r w:rsidR="00F5519F">
          <w:rPr>
            <w:noProof/>
            <w:webHidden/>
          </w:rPr>
          <w:fldChar w:fldCharType="separate"/>
        </w:r>
        <w:r w:rsidR="00F5519F">
          <w:rPr>
            <w:noProof/>
            <w:webHidden/>
          </w:rPr>
          <w:t>809</w:t>
        </w:r>
        <w:r w:rsidR="00F5519F">
          <w:rPr>
            <w:noProof/>
            <w:webHidden/>
          </w:rPr>
          <w:fldChar w:fldCharType="end"/>
        </w:r>
      </w:hyperlink>
    </w:p>
    <w:p w14:paraId="6C962149"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21" w:history="1">
        <w:r w:rsidR="00F5519F" w:rsidRPr="002059BC">
          <w:rPr>
            <w:rStyle w:val="aff"/>
            <w:noProof/>
          </w:rPr>
          <w:t>50</w:t>
        </w:r>
        <w:r w:rsidR="00F5519F" w:rsidRPr="002059BC">
          <w:rPr>
            <w:rStyle w:val="aff"/>
            <w:rFonts w:hint="eastAsia"/>
            <w:noProof/>
          </w:rPr>
          <w:t xml:space="preserve"> </w:t>
        </w:r>
        <w:r w:rsidR="00F5519F" w:rsidRPr="002059BC">
          <w:rPr>
            <w:rStyle w:val="aff"/>
            <w:rFonts w:hint="eastAsia"/>
            <w:noProof/>
          </w:rPr>
          <w:t>系统管理</w:t>
        </w:r>
        <w:r w:rsidR="00F5519F">
          <w:rPr>
            <w:noProof/>
            <w:webHidden/>
          </w:rPr>
          <w:tab/>
        </w:r>
        <w:r w:rsidR="00F5519F">
          <w:rPr>
            <w:noProof/>
            <w:webHidden/>
          </w:rPr>
          <w:fldChar w:fldCharType="begin"/>
        </w:r>
        <w:r w:rsidR="00F5519F">
          <w:rPr>
            <w:noProof/>
            <w:webHidden/>
          </w:rPr>
          <w:instrText xml:space="preserve"> PAGEREF _Toc61023021 \h </w:instrText>
        </w:r>
        <w:r w:rsidR="00F5519F">
          <w:rPr>
            <w:noProof/>
            <w:webHidden/>
          </w:rPr>
        </w:r>
        <w:r w:rsidR="00F5519F">
          <w:rPr>
            <w:noProof/>
            <w:webHidden/>
          </w:rPr>
          <w:fldChar w:fldCharType="separate"/>
        </w:r>
        <w:r w:rsidR="00F5519F">
          <w:rPr>
            <w:noProof/>
            <w:webHidden/>
          </w:rPr>
          <w:t>812</w:t>
        </w:r>
        <w:r w:rsidR="00F5519F">
          <w:rPr>
            <w:noProof/>
            <w:webHidden/>
          </w:rPr>
          <w:fldChar w:fldCharType="end"/>
        </w:r>
      </w:hyperlink>
    </w:p>
    <w:p w14:paraId="5687D7C4"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22" w:history="1">
        <w:r w:rsidR="00F5519F" w:rsidRPr="002059BC">
          <w:rPr>
            <w:rStyle w:val="aff"/>
            <w:noProof/>
          </w:rPr>
          <w:t>50.1</w:t>
        </w:r>
        <w:r w:rsidR="00F5519F" w:rsidRPr="002059BC">
          <w:rPr>
            <w:rStyle w:val="aff"/>
            <w:rFonts w:hint="eastAsia"/>
            <w:noProof/>
          </w:rPr>
          <w:t xml:space="preserve"> </w:t>
        </w:r>
        <w:r w:rsidR="00F5519F" w:rsidRPr="002059BC">
          <w:rPr>
            <w:rStyle w:val="aff"/>
            <w:rFonts w:hint="eastAsia"/>
            <w:noProof/>
          </w:rPr>
          <w:t>配置管理员</w:t>
        </w:r>
        <w:r w:rsidR="00F5519F">
          <w:rPr>
            <w:noProof/>
            <w:webHidden/>
          </w:rPr>
          <w:tab/>
        </w:r>
        <w:r w:rsidR="00F5519F">
          <w:rPr>
            <w:noProof/>
            <w:webHidden/>
          </w:rPr>
          <w:fldChar w:fldCharType="begin"/>
        </w:r>
        <w:r w:rsidR="00F5519F">
          <w:rPr>
            <w:noProof/>
            <w:webHidden/>
          </w:rPr>
          <w:instrText xml:space="preserve"> PAGEREF _Toc61023022 \h </w:instrText>
        </w:r>
        <w:r w:rsidR="00F5519F">
          <w:rPr>
            <w:noProof/>
            <w:webHidden/>
          </w:rPr>
        </w:r>
        <w:r w:rsidR="00F5519F">
          <w:rPr>
            <w:noProof/>
            <w:webHidden/>
          </w:rPr>
          <w:fldChar w:fldCharType="separate"/>
        </w:r>
        <w:r w:rsidR="00F5519F">
          <w:rPr>
            <w:noProof/>
            <w:webHidden/>
          </w:rPr>
          <w:t>812</w:t>
        </w:r>
        <w:r w:rsidR="00F5519F">
          <w:rPr>
            <w:noProof/>
            <w:webHidden/>
          </w:rPr>
          <w:fldChar w:fldCharType="end"/>
        </w:r>
      </w:hyperlink>
    </w:p>
    <w:p w14:paraId="346D69E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23" w:history="1">
        <w:r w:rsidR="00F5519F" w:rsidRPr="002059BC">
          <w:rPr>
            <w:rStyle w:val="aff"/>
            <w:noProof/>
          </w:rPr>
          <w:t>50.1.1</w:t>
        </w:r>
        <w:r w:rsidR="00F5519F" w:rsidRPr="002059BC">
          <w:rPr>
            <w:rStyle w:val="aff"/>
            <w:rFonts w:hint="eastAsia"/>
            <w:noProof/>
          </w:rPr>
          <w:t xml:space="preserve"> </w:t>
        </w:r>
        <w:r w:rsidR="00F5519F" w:rsidRPr="002059BC">
          <w:rPr>
            <w:rStyle w:val="aff"/>
            <w:rFonts w:hint="eastAsia"/>
            <w:noProof/>
          </w:rPr>
          <w:t>管理员概述</w:t>
        </w:r>
        <w:r w:rsidR="00F5519F">
          <w:rPr>
            <w:noProof/>
            <w:webHidden/>
          </w:rPr>
          <w:tab/>
        </w:r>
        <w:r w:rsidR="00F5519F">
          <w:rPr>
            <w:noProof/>
            <w:webHidden/>
          </w:rPr>
          <w:fldChar w:fldCharType="begin"/>
        </w:r>
        <w:r w:rsidR="00F5519F">
          <w:rPr>
            <w:noProof/>
            <w:webHidden/>
          </w:rPr>
          <w:instrText xml:space="preserve"> PAGEREF _Toc61023023 \h </w:instrText>
        </w:r>
        <w:r w:rsidR="00F5519F">
          <w:rPr>
            <w:noProof/>
            <w:webHidden/>
          </w:rPr>
        </w:r>
        <w:r w:rsidR="00F5519F">
          <w:rPr>
            <w:noProof/>
            <w:webHidden/>
          </w:rPr>
          <w:fldChar w:fldCharType="separate"/>
        </w:r>
        <w:r w:rsidR="00F5519F">
          <w:rPr>
            <w:noProof/>
            <w:webHidden/>
          </w:rPr>
          <w:t>812</w:t>
        </w:r>
        <w:r w:rsidR="00F5519F">
          <w:rPr>
            <w:noProof/>
            <w:webHidden/>
          </w:rPr>
          <w:fldChar w:fldCharType="end"/>
        </w:r>
      </w:hyperlink>
    </w:p>
    <w:p w14:paraId="648555E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24" w:history="1">
        <w:r w:rsidR="00F5519F" w:rsidRPr="002059BC">
          <w:rPr>
            <w:rStyle w:val="aff"/>
            <w:noProof/>
          </w:rPr>
          <w:t>50.1.2</w:t>
        </w:r>
        <w:r w:rsidR="00F5519F" w:rsidRPr="002059BC">
          <w:rPr>
            <w:rStyle w:val="aff"/>
            <w:rFonts w:hint="eastAsia"/>
            <w:noProof/>
          </w:rPr>
          <w:t xml:space="preserve"> </w:t>
        </w:r>
        <w:r w:rsidR="00F5519F" w:rsidRPr="002059BC">
          <w:rPr>
            <w:rStyle w:val="aff"/>
            <w:rFonts w:hint="eastAsia"/>
            <w:noProof/>
          </w:rPr>
          <w:t>配置管理员</w:t>
        </w:r>
        <w:r w:rsidR="00F5519F">
          <w:rPr>
            <w:noProof/>
            <w:webHidden/>
          </w:rPr>
          <w:tab/>
        </w:r>
        <w:r w:rsidR="00F5519F">
          <w:rPr>
            <w:noProof/>
            <w:webHidden/>
          </w:rPr>
          <w:fldChar w:fldCharType="begin"/>
        </w:r>
        <w:r w:rsidR="00F5519F">
          <w:rPr>
            <w:noProof/>
            <w:webHidden/>
          </w:rPr>
          <w:instrText xml:space="preserve"> PAGEREF _Toc61023024 \h </w:instrText>
        </w:r>
        <w:r w:rsidR="00F5519F">
          <w:rPr>
            <w:noProof/>
            <w:webHidden/>
          </w:rPr>
        </w:r>
        <w:r w:rsidR="00F5519F">
          <w:rPr>
            <w:noProof/>
            <w:webHidden/>
          </w:rPr>
          <w:fldChar w:fldCharType="separate"/>
        </w:r>
        <w:r w:rsidR="00F5519F">
          <w:rPr>
            <w:noProof/>
            <w:webHidden/>
          </w:rPr>
          <w:t>812</w:t>
        </w:r>
        <w:r w:rsidR="00F5519F">
          <w:rPr>
            <w:noProof/>
            <w:webHidden/>
          </w:rPr>
          <w:fldChar w:fldCharType="end"/>
        </w:r>
      </w:hyperlink>
    </w:p>
    <w:p w14:paraId="6A3D709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25" w:history="1">
        <w:r w:rsidR="00F5519F" w:rsidRPr="002059BC">
          <w:rPr>
            <w:rStyle w:val="aff"/>
            <w:noProof/>
          </w:rPr>
          <w:t>50.1.3</w:t>
        </w:r>
        <w:r w:rsidR="00F5519F" w:rsidRPr="002059BC">
          <w:rPr>
            <w:rStyle w:val="aff"/>
            <w:rFonts w:hint="eastAsia"/>
            <w:noProof/>
          </w:rPr>
          <w:t xml:space="preserve"> </w:t>
        </w:r>
        <w:r w:rsidR="00F5519F" w:rsidRPr="002059BC">
          <w:rPr>
            <w:rStyle w:val="aff"/>
            <w:rFonts w:hint="eastAsia"/>
            <w:noProof/>
          </w:rPr>
          <w:t>查看在线管理员</w:t>
        </w:r>
        <w:r w:rsidR="00F5519F">
          <w:rPr>
            <w:noProof/>
            <w:webHidden/>
          </w:rPr>
          <w:tab/>
        </w:r>
        <w:r w:rsidR="00F5519F">
          <w:rPr>
            <w:noProof/>
            <w:webHidden/>
          </w:rPr>
          <w:fldChar w:fldCharType="begin"/>
        </w:r>
        <w:r w:rsidR="00F5519F">
          <w:rPr>
            <w:noProof/>
            <w:webHidden/>
          </w:rPr>
          <w:instrText xml:space="preserve"> PAGEREF _Toc61023025 \h </w:instrText>
        </w:r>
        <w:r w:rsidR="00F5519F">
          <w:rPr>
            <w:noProof/>
            <w:webHidden/>
          </w:rPr>
        </w:r>
        <w:r w:rsidR="00F5519F">
          <w:rPr>
            <w:noProof/>
            <w:webHidden/>
          </w:rPr>
          <w:fldChar w:fldCharType="separate"/>
        </w:r>
        <w:r w:rsidR="00F5519F">
          <w:rPr>
            <w:noProof/>
            <w:webHidden/>
          </w:rPr>
          <w:t>813</w:t>
        </w:r>
        <w:r w:rsidR="00F5519F">
          <w:rPr>
            <w:noProof/>
            <w:webHidden/>
          </w:rPr>
          <w:fldChar w:fldCharType="end"/>
        </w:r>
      </w:hyperlink>
    </w:p>
    <w:p w14:paraId="5214F30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26" w:history="1">
        <w:r w:rsidR="00F5519F" w:rsidRPr="002059BC">
          <w:rPr>
            <w:rStyle w:val="aff"/>
            <w:noProof/>
          </w:rPr>
          <w:t>50.1.4</w:t>
        </w:r>
        <w:r w:rsidR="00F5519F" w:rsidRPr="002059BC">
          <w:rPr>
            <w:rStyle w:val="aff"/>
            <w:rFonts w:hint="eastAsia"/>
            <w:noProof/>
          </w:rPr>
          <w:t xml:space="preserve"> </w:t>
        </w:r>
        <w:r w:rsidR="00F5519F" w:rsidRPr="002059BC">
          <w:rPr>
            <w:rStyle w:val="aff"/>
            <w:rFonts w:hint="eastAsia"/>
            <w:noProof/>
          </w:rPr>
          <w:t>查看被阻断用户</w:t>
        </w:r>
        <w:r w:rsidR="00F5519F">
          <w:rPr>
            <w:noProof/>
            <w:webHidden/>
          </w:rPr>
          <w:tab/>
        </w:r>
        <w:r w:rsidR="00F5519F">
          <w:rPr>
            <w:noProof/>
            <w:webHidden/>
          </w:rPr>
          <w:fldChar w:fldCharType="begin"/>
        </w:r>
        <w:r w:rsidR="00F5519F">
          <w:rPr>
            <w:noProof/>
            <w:webHidden/>
          </w:rPr>
          <w:instrText xml:space="preserve"> PAGEREF _Toc61023026 \h </w:instrText>
        </w:r>
        <w:r w:rsidR="00F5519F">
          <w:rPr>
            <w:noProof/>
            <w:webHidden/>
          </w:rPr>
        </w:r>
        <w:r w:rsidR="00F5519F">
          <w:rPr>
            <w:noProof/>
            <w:webHidden/>
          </w:rPr>
          <w:fldChar w:fldCharType="separate"/>
        </w:r>
        <w:r w:rsidR="00F5519F">
          <w:rPr>
            <w:noProof/>
            <w:webHidden/>
          </w:rPr>
          <w:t>814</w:t>
        </w:r>
        <w:r w:rsidR="00F5519F">
          <w:rPr>
            <w:noProof/>
            <w:webHidden/>
          </w:rPr>
          <w:fldChar w:fldCharType="end"/>
        </w:r>
      </w:hyperlink>
    </w:p>
    <w:p w14:paraId="08BC006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27" w:history="1">
        <w:r w:rsidR="00F5519F" w:rsidRPr="002059BC">
          <w:rPr>
            <w:rStyle w:val="aff"/>
            <w:noProof/>
          </w:rPr>
          <w:t>50.2</w:t>
        </w:r>
        <w:r w:rsidR="00F5519F" w:rsidRPr="002059BC">
          <w:rPr>
            <w:rStyle w:val="aff"/>
            <w:rFonts w:hint="eastAsia"/>
            <w:noProof/>
          </w:rPr>
          <w:t xml:space="preserve"> </w:t>
        </w:r>
        <w:r w:rsidR="00F5519F" w:rsidRPr="002059BC">
          <w:rPr>
            <w:rStyle w:val="aff"/>
            <w:rFonts w:hint="eastAsia"/>
            <w:noProof/>
          </w:rPr>
          <w:t>管理设定</w:t>
        </w:r>
        <w:r w:rsidR="00F5519F">
          <w:rPr>
            <w:noProof/>
            <w:webHidden/>
          </w:rPr>
          <w:tab/>
        </w:r>
        <w:r w:rsidR="00F5519F">
          <w:rPr>
            <w:noProof/>
            <w:webHidden/>
          </w:rPr>
          <w:fldChar w:fldCharType="begin"/>
        </w:r>
        <w:r w:rsidR="00F5519F">
          <w:rPr>
            <w:noProof/>
            <w:webHidden/>
          </w:rPr>
          <w:instrText xml:space="preserve"> PAGEREF _Toc61023027 \h </w:instrText>
        </w:r>
        <w:r w:rsidR="00F5519F">
          <w:rPr>
            <w:noProof/>
            <w:webHidden/>
          </w:rPr>
        </w:r>
        <w:r w:rsidR="00F5519F">
          <w:rPr>
            <w:noProof/>
            <w:webHidden/>
          </w:rPr>
          <w:fldChar w:fldCharType="separate"/>
        </w:r>
        <w:r w:rsidR="00F5519F">
          <w:rPr>
            <w:noProof/>
            <w:webHidden/>
          </w:rPr>
          <w:t>815</w:t>
        </w:r>
        <w:r w:rsidR="00F5519F">
          <w:rPr>
            <w:noProof/>
            <w:webHidden/>
          </w:rPr>
          <w:fldChar w:fldCharType="end"/>
        </w:r>
      </w:hyperlink>
    </w:p>
    <w:p w14:paraId="2F6927D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28" w:history="1">
        <w:r w:rsidR="00F5519F" w:rsidRPr="002059BC">
          <w:rPr>
            <w:rStyle w:val="aff"/>
            <w:noProof/>
          </w:rPr>
          <w:t>50.2.1</w:t>
        </w:r>
        <w:r w:rsidR="00F5519F" w:rsidRPr="002059BC">
          <w:rPr>
            <w:rStyle w:val="aff"/>
            <w:rFonts w:hint="eastAsia"/>
            <w:noProof/>
          </w:rPr>
          <w:t xml:space="preserve"> </w:t>
        </w:r>
        <w:r w:rsidR="00F5519F" w:rsidRPr="002059BC">
          <w:rPr>
            <w:rStyle w:val="aff"/>
            <w:rFonts w:hint="eastAsia"/>
            <w:noProof/>
          </w:rPr>
          <w:t>管理设定配置</w:t>
        </w:r>
        <w:r w:rsidR="00F5519F">
          <w:rPr>
            <w:noProof/>
            <w:webHidden/>
          </w:rPr>
          <w:tab/>
        </w:r>
        <w:r w:rsidR="00F5519F">
          <w:rPr>
            <w:noProof/>
            <w:webHidden/>
          </w:rPr>
          <w:fldChar w:fldCharType="begin"/>
        </w:r>
        <w:r w:rsidR="00F5519F">
          <w:rPr>
            <w:noProof/>
            <w:webHidden/>
          </w:rPr>
          <w:instrText xml:space="preserve"> PAGEREF _Toc61023028 \h </w:instrText>
        </w:r>
        <w:r w:rsidR="00F5519F">
          <w:rPr>
            <w:noProof/>
            <w:webHidden/>
          </w:rPr>
        </w:r>
        <w:r w:rsidR="00F5519F">
          <w:rPr>
            <w:noProof/>
            <w:webHidden/>
          </w:rPr>
          <w:fldChar w:fldCharType="separate"/>
        </w:r>
        <w:r w:rsidR="00F5519F">
          <w:rPr>
            <w:noProof/>
            <w:webHidden/>
          </w:rPr>
          <w:t>815</w:t>
        </w:r>
        <w:r w:rsidR="00F5519F">
          <w:rPr>
            <w:noProof/>
            <w:webHidden/>
          </w:rPr>
          <w:fldChar w:fldCharType="end"/>
        </w:r>
      </w:hyperlink>
    </w:p>
    <w:p w14:paraId="702B5A6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29" w:history="1">
        <w:r w:rsidR="00F5519F" w:rsidRPr="002059BC">
          <w:rPr>
            <w:rStyle w:val="aff"/>
            <w:noProof/>
          </w:rPr>
          <w:t>50.2.2</w:t>
        </w:r>
        <w:r w:rsidR="00F5519F" w:rsidRPr="002059BC">
          <w:rPr>
            <w:rStyle w:val="aff"/>
            <w:rFonts w:hint="eastAsia"/>
            <w:noProof/>
          </w:rPr>
          <w:t xml:space="preserve"> </w:t>
        </w:r>
        <w:r w:rsidR="00F5519F" w:rsidRPr="002059BC">
          <w:rPr>
            <w:rStyle w:val="aff"/>
            <w:rFonts w:hint="eastAsia"/>
            <w:noProof/>
          </w:rPr>
          <w:t>管理员外部认证</w:t>
        </w:r>
        <w:r w:rsidR="00F5519F">
          <w:rPr>
            <w:noProof/>
            <w:webHidden/>
          </w:rPr>
          <w:tab/>
        </w:r>
        <w:r w:rsidR="00F5519F">
          <w:rPr>
            <w:noProof/>
            <w:webHidden/>
          </w:rPr>
          <w:fldChar w:fldCharType="begin"/>
        </w:r>
        <w:r w:rsidR="00F5519F">
          <w:rPr>
            <w:noProof/>
            <w:webHidden/>
          </w:rPr>
          <w:instrText xml:space="preserve"> PAGEREF _Toc61023029 \h </w:instrText>
        </w:r>
        <w:r w:rsidR="00F5519F">
          <w:rPr>
            <w:noProof/>
            <w:webHidden/>
          </w:rPr>
        </w:r>
        <w:r w:rsidR="00F5519F">
          <w:rPr>
            <w:noProof/>
            <w:webHidden/>
          </w:rPr>
          <w:fldChar w:fldCharType="separate"/>
        </w:r>
        <w:r w:rsidR="00F5519F">
          <w:rPr>
            <w:noProof/>
            <w:webHidden/>
          </w:rPr>
          <w:t>816</w:t>
        </w:r>
        <w:r w:rsidR="00F5519F">
          <w:rPr>
            <w:noProof/>
            <w:webHidden/>
          </w:rPr>
          <w:fldChar w:fldCharType="end"/>
        </w:r>
      </w:hyperlink>
    </w:p>
    <w:p w14:paraId="4A38B4D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30" w:history="1">
        <w:r w:rsidR="00F5519F" w:rsidRPr="002059BC">
          <w:rPr>
            <w:rStyle w:val="aff"/>
            <w:noProof/>
          </w:rPr>
          <w:t>50.2.3</w:t>
        </w:r>
        <w:r w:rsidR="00F5519F" w:rsidRPr="002059BC">
          <w:rPr>
            <w:rStyle w:val="aff"/>
            <w:rFonts w:hint="eastAsia"/>
            <w:noProof/>
          </w:rPr>
          <w:t xml:space="preserve"> </w:t>
        </w:r>
        <w:r w:rsidR="00F5519F" w:rsidRPr="002059BC">
          <w:rPr>
            <w:rStyle w:val="aff"/>
            <w:rFonts w:hint="eastAsia"/>
            <w:noProof/>
          </w:rPr>
          <w:t>三权分立</w:t>
        </w:r>
        <w:r w:rsidR="00F5519F">
          <w:rPr>
            <w:noProof/>
            <w:webHidden/>
          </w:rPr>
          <w:tab/>
        </w:r>
        <w:r w:rsidR="00F5519F">
          <w:rPr>
            <w:noProof/>
            <w:webHidden/>
          </w:rPr>
          <w:fldChar w:fldCharType="begin"/>
        </w:r>
        <w:r w:rsidR="00F5519F">
          <w:rPr>
            <w:noProof/>
            <w:webHidden/>
          </w:rPr>
          <w:instrText xml:space="preserve"> PAGEREF _Toc61023030 \h </w:instrText>
        </w:r>
        <w:r w:rsidR="00F5519F">
          <w:rPr>
            <w:noProof/>
            <w:webHidden/>
          </w:rPr>
        </w:r>
        <w:r w:rsidR="00F5519F">
          <w:rPr>
            <w:noProof/>
            <w:webHidden/>
          </w:rPr>
          <w:fldChar w:fldCharType="separate"/>
        </w:r>
        <w:r w:rsidR="00F5519F">
          <w:rPr>
            <w:noProof/>
            <w:webHidden/>
          </w:rPr>
          <w:t>818</w:t>
        </w:r>
        <w:r w:rsidR="00F5519F">
          <w:rPr>
            <w:noProof/>
            <w:webHidden/>
          </w:rPr>
          <w:fldChar w:fldCharType="end"/>
        </w:r>
      </w:hyperlink>
    </w:p>
    <w:p w14:paraId="7C7F044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31" w:history="1">
        <w:r w:rsidR="00F5519F" w:rsidRPr="002059BC">
          <w:rPr>
            <w:rStyle w:val="aff"/>
            <w:noProof/>
          </w:rPr>
          <w:t>50.3</w:t>
        </w:r>
        <w:r w:rsidR="00F5519F" w:rsidRPr="002059BC">
          <w:rPr>
            <w:rStyle w:val="aff"/>
            <w:rFonts w:hint="eastAsia"/>
            <w:noProof/>
          </w:rPr>
          <w:t xml:space="preserve"> </w:t>
        </w:r>
        <w:r w:rsidR="00F5519F" w:rsidRPr="002059BC">
          <w:rPr>
            <w:rStyle w:val="aff"/>
            <w:rFonts w:hint="eastAsia"/>
            <w:noProof/>
          </w:rPr>
          <w:t>时间设定</w:t>
        </w:r>
        <w:r w:rsidR="00F5519F">
          <w:rPr>
            <w:noProof/>
            <w:webHidden/>
          </w:rPr>
          <w:tab/>
        </w:r>
        <w:r w:rsidR="00F5519F">
          <w:rPr>
            <w:noProof/>
            <w:webHidden/>
          </w:rPr>
          <w:fldChar w:fldCharType="begin"/>
        </w:r>
        <w:r w:rsidR="00F5519F">
          <w:rPr>
            <w:noProof/>
            <w:webHidden/>
          </w:rPr>
          <w:instrText xml:space="preserve"> PAGEREF _Toc61023031 \h </w:instrText>
        </w:r>
        <w:r w:rsidR="00F5519F">
          <w:rPr>
            <w:noProof/>
            <w:webHidden/>
          </w:rPr>
        </w:r>
        <w:r w:rsidR="00F5519F">
          <w:rPr>
            <w:noProof/>
            <w:webHidden/>
          </w:rPr>
          <w:fldChar w:fldCharType="separate"/>
        </w:r>
        <w:r w:rsidR="00F5519F">
          <w:rPr>
            <w:noProof/>
            <w:webHidden/>
          </w:rPr>
          <w:t>821</w:t>
        </w:r>
        <w:r w:rsidR="00F5519F">
          <w:rPr>
            <w:noProof/>
            <w:webHidden/>
          </w:rPr>
          <w:fldChar w:fldCharType="end"/>
        </w:r>
      </w:hyperlink>
    </w:p>
    <w:p w14:paraId="2FD520D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32" w:history="1">
        <w:r w:rsidR="00F5519F" w:rsidRPr="002059BC">
          <w:rPr>
            <w:rStyle w:val="aff"/>
            <w:noProof/>
          </w:rPr>
          <w:t>50.4</w:t>
        </w:r>
        <w:r w:rsidR="00F5519F" w:rsidRPr="002059BC">
          <w:rPr>
            <w:rStyle w:val="aff"/>
            <w:rFonts w:hint="eastAsia"/>
            <w:noProof/>
          </w:rPr>
          <w:t xml:space="preserve"> </w:t>
        </w:r>
        <w:r w:rsidR="00F5519F" w:rsidRPr="002059BC">
          <w:rPr>
            <w:rStyle w:val="aff"/>
            <w:rFonts w:hint="eastAsia"/>
            <w:noProof/>
          </w:rPr>
          <w:t>网管配置</w:t>
        </w:r>
        <w:r w:rsidR="00F5519F">
          <w:rPr>
            <w:noProof/>
            <w:webHidden/>
          </w:rPr>
          <w:tab/>
        </w:r>
        <w:r w:rsidR="00F5519F">
          <w:rPr>
            <w:noProof/>
            <w:webHidden/>
          </w:rPr>
          <w:fldChar w:fldCharType="begin"/>
        </w:r>
        <w:r w:rsidR="00F5519F">
          <w:rPr>
            <w:noProof/>
            <w:webHidden/>
          </w:rPr>
          <w:instrText xml:space="preserve"> PAGEREF _Toc61023032 \h </w:instrText>
        </w:r>
        <w:r w:rsidR="00F5519F">
          <w:rPr>
            <w:noProof/>
            <w:webHidden/>
          </w:rPr>
        </w:r>
        <w:r w:rsidR="00F5519F">
          <w:rPr>
            <w:noProof/>
            <w:webHidden/>
          </w:rPr>
          <w:fldChar w:fldCharType="separate"/>
        </w:r>
        <w:r w:rsidR="00F5519F">
          <w:rPr>
            <w:noProof/>
            <w:webHidden/>
          </w:rPr>
          <w:t>821</w:t>
        </w:r>
        <w:r w:rsidR="00F5519F">
          <w:rPr>
            <w:noProof/>
            <w:webHidden/>
          </w:rPr>
          <w:fldChar w:fldCharType="end"/>
        </w:r>
      </w:hyperlink>
    </w:p>
    <w:p w14:paraId="1E5ABA4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33" w:history="1">
        <w:r w:rsidR="00F5519F" w:rsidRPr="002059BC">
          <w:rPr>
            <w:rStyle w:val="aff"/>
            <w:noProof/>
          </w:rPr>
          <w:t>50.5</w:t>
        </w:r>
        <w:r w:rsidR="00F5519F" w:rsidRPr="002059BC">
          <w:rPr>
            <w:rStyle w:val="aff"/>
            <w:rFonts w:hint="eastAsia"/>
            <w:noProof/>
          </w:rPr>
          <w:t xml:space="preserve"> </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_Toc61023033 \h </w:instrText>
        </w:r>
        <w:r w:rsidR="00F5519F">
          <w:rPr>
            <w:noProof/>
            <w:webHidden/>
          </w:rPr>
        </w:r>
        <w:r w:rsidR="00F5519F">
          <w:rPr>
            <w:noProof/>
            <w:webHidden/>
          </w:rPr>
          <w:fldChar w:fldCharType="separate"/>
        </w:r>
        <w:r w:rsidR="00F5519F">
          <w:rPr>
            <w:noProof/>
            <w:webHidden/>
          </w:rPr>
          <w:t>823</w:t>
        </w:r>
        <w:r w:rsidR="00F5519F">
          <w:rPr>
            <w:noProof/>
            <w:webHidden/>
          </w:rPr>
          <w:fldChar w:fldCharType="end"/>
        </w:r>
      </w:hyperlink>
    </w:p>
    <w:p w14:paraId="19A99A5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34" w:history="1">
        <w:r w:rsidR="00F5519F" w:rsidRPr="002059BC">
          <w:rPr>
            <w:rStyle w:val="aff"/>
            <w:noProof/>
          </w:rPr>
          <w:t>50.5.1</w:t>
        </w:r>
        <w:r w:rsidR="00F5519F" w:rsidRPr="002059BC">
          <w:rPr>
            <w:rStyle w:val="aff"/>
            <w:rFonts w:hint="eastAsia"/>
            <w:noProof/>
          </w:rPr>
          <w:t xml:space="preserve"> </w:t>
        </w:r>
        <w:r w:rsidR="00F5519F" w:rsidRPr="002059BC">
          <w:rPr>
            <w:rStyle w:val="aff"/>
            <w:rFonts w:hint="eastAsia"/>
            <w:noProof/>
          </w:rPr>
          <w:t>管理员认证典型配置举例</w:t>
        </w:r>
        <w:r w:rsidR="00F5519F">
          <w:rPr>
            <w:noProof/>
            <w:webHidden/>
          </w:rPr>
          <w:tab/>
        </w:r>
        <w:r w:rsidR="00F5519F">
          <w:rPr>
            <w:noProof/>
            <w:webHidden/>
          </w:rPr>
          <w:fldChar w:fldCharType="begin"/>
        </w:r>
        <w:r w:rsidR="00F5519F">
          <w:rPr>
            <w:noProof/>
            <w:webHidden/>
          </w:rPr>
          <w:instrText xml:space="preserve"> PAGEREF _Toc61023034 \h </w:instrText>
        </w:r>
        <w:r w:rsidR="00F5519F">
          <w:rPr>
            <w:noProof/>
            <w:webHidden/>
          </w:rPr>
        </w:r>
        <w:r w:rsidR="00F5519F">
          <w:rPr>
            <w:noProof/>
            <w:webHidden/>
          </w:rPr>
          <w:fldChar w:fldCharType="separate"/>
        </w:r>
        <w:r w:rsidR="00F5519F">
          <w:rPr>
            <w:noProof/>
            <w:webHidden/>
          </w:rPr>
          <w:t>823</w:t>
        </w:r>
        <w:r w:rsidR="00F5519F">
          <w:rPr>
            <w:noProof/>
            <w:webHidden/>
          </w:rPr>
          <w:fldChar w:fldCharType="end"/>
        </w:r>
      </w:hyperlink>
    </w:p>
    <w:p w14:paraId="1A923C25"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35" w:history="1">
        <w:r w:rsidR="00F5519F" w:rsidRPr="002059BC">
          <w:rPr>
            <w:rStyle w:val="aff"/>
            <w:noProof/>
          </w:rPr>
          <w:t>51</w:t>
        </w:r>
        <w:r w:rsidR="00F5519F" w:rsidRPr="002059BC">
          <w:rPr>
            <w:rStyle w:val="aff"/>
            <w:rFonts w:hint="eastAsia"/>
            <w:noProof/>
          </w:rPr>
          <w:t xml:space="preserve"> </w:t>
        </w:r>
        <w:r w:rsidR="00F5519F" w:rsidRPr="002059BC">
          <w:rPr>
            <w:rStyle w:val="aff"/>
            <w:rFonts w:hint="eastAsia"/>
            <w:noProof/>
          </w:rPr>
          <w:t>系统维护</w:t>
        </w:r>
        <w:r w:rsidR="00F5519F">
          <w:rPr>
            <w:noProof/>
            <w:webHidden/>
          </w:rPr>
          <w:tab/>
        </w:r>
        <w:r w:rsidR="00F5519F">
          <w:rPr>
            <w:noProof/>
            <w:webHidden/>
          </w:rPr>
          <w:fldChar w:fldCharType="begin"/>
        </w:r>
        <w:r w:rsidR="00F5519F">
          <w:rPr>
            <w:noProof/>
            <w:webHidden/>
          </w:rPr>
          <w:instrText xml:space="preserve"> PAGEREF _Toc61023035 \h </w:instrText>
        </w:r>
        <w:r w:rsidR="00F5519F">
          <w:rPr>
            <w:noProof/>
            <w:webHidden/>
          </w:rPr>
        </w:r>
        <w:r w:rsidR="00F5519F">
          <w:rPr>
            <w:noProof/>
            <w:webHidden/>
          </w:rPr>
          <w:fldChar w:fldCharType="separate"/>
        </w:r>
        <w:r w:rsidR="00F5519F">
          <w:rPr>
            <w:noProof/>
            <w:webHidden/>
          </w:rPr>
          <w:t>825</w:t>
        </w:r>
        <w:r w:rsidR="00F5519F">
          <w:rPr>
            <w:noProof/>
            <w:webHidden/>
          </w:rPr>
          <w:fldChar w:fldCharType="end"/>
        </w:r>
      </w:hyperlink>
    </w:p>
    <w:p w14:paraId="771A10A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36" w:history="1">
        <w:r w:rsidR="00F5519F" w:rsidRPr="002059BC">
          <w:rPr>
            <w:rStyle w:val="aff"/>
            <w:noProof/>
          </w:rPr>
          <w:t>51.1</w:t>
        </w:r>
        <w:r w:rsidR="00F5519F" w:rsidRPr="002059BC">
          <w:rPr>
            <w:rStyle w:val="aff"/>
            <w:rFonts w:hint="eastAsia"/>
            <w:noProof/>
          </w:rPr>
          <w:t xml:space="preserve"> </w:t>
        </w:r>
        <w:r w:rsidR="00F5519F" w:rsidRPr="002059BC">
          <w:rPr>
            <w:rStyle w:val="aff"/>
            <w:rFonts w:hint="eastAsia"/>
            <w:noProof/>
          </w:rPr>
          <w:t>系统升级</w:t>
        </w:r>
        <w:r w:rsidR="00F5519F">
          <w:rPr>
            <w:noProof/>
            <w:webHidden/>
          </w:rPr>
          <w:tab/>
        </w:r>
        <w:r w:rsidR="00F5519F">
          <w:rPr>
            <w:noProof/>
            <w:webHidden/>
          </w:rPr>
          <w:fldChar w:fldCharType="begin"/>
        </w:r>
        <w:r w:rsidR="00F5519F">
          <w:rPr>
            <w:noProof/>
            <w:webHidden/>
          </w:rPr>
          <w:instrText xml:space="preserve"> PAGEREF _Toc61023036 \h </w:instrText>
        </w:r>
        <w:r w:rsidR="00F5519F">
          <w:rPr>
            <w:noProof/>
            <w:webHidden/>
          </w:rPr>
        </w:r>
        <w:r w:rsidR="00F5519F">
          <w:rPr>
            <w:noProof/>
            <w:webHidden/>
          </w:rPr>
          <w:fldChar w:fldCharType="separate"/>
        </w:r>
        <w:r w:rsidR="00F5519F">
          <w:rPr>
            <w:noProof/>
            <w:webHidden/>
          </w:rPr>
          <w:t>825</w:t>
        </w:r>
        <w:r w:rsidR="00F5519F">
          <w:rPr>
            <w:noProof/>
            <w:webHidden/>
          </w:rPr>
          <w:fldChar w:fldCharType="end"/>
        </w:r>
      </w:hyperlink>
    </w:p>
    <w:p w14:paraId="3DFF0116"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37" w:history="1">
        <w:r w:rsidR="00F5519F" w:rsidRPr="002059BC">
          <w:rPr>
            <w:rStyle w:val="aff"/>
            <w:noProof/>
          </w:rPr>
          <w:t>51.1.1</w:t>
        </w:r>
        <w:r w:rsidR="00F5519F" w:rsidRPr="002059BC">
          <w:rPr>
            <w:rStyle w:val="aff"/>
            <w:rFonts w:hint="eastAsia"/>
            <w:noProof/>
          </w:rPr>
          <w:t xml:space="preserve"> </w:t>
        </w:r>
        <w:r w:rsidR="00F5519F" w:rsidRPr="002059BC">
          <w:rPr>
            <w:rStyle w:val="aff"/>
            <w:rFonts w:hint="eastAsia"/>
            <w:noProof/>
          </w:rPr>
          <w:t>系统升级概述</w:t>
        </w:r>
        <w:r w:rsidR="00F5519F">
          <w:rPr>
            <w:noProof/>
            <w:webHidden/>
          </w:rPr>
          <w:tab/>
        </w:r>
        <w:r w:rsidR="00F5519F">
          <w:rPr>
            <w:noProof/>
            <w:webHidden/>
          </w:rPr>
          <w:fldChar w:fldCharType="begin"/>
        </w:r>
        <w:r w:rsidR="00F5519F">
          <w:rPr>
            <w:noProof/>
            <w:webHidden/>
          </w:rPr>
          <w:instrText xml:space="preserve"> PAGEREF _Toc61023037 \h </w:instrText>
        </w:r>
        <w:r w:rsidR="00F5519F">
          <w:rPr>
            <w:noProof/>
            <w:webHidden/>
          </w:rPr>
        </w:r>
        <w:r w:rsidR="00F5519F">
          <w:rPr>
            <w:noProof/>
            <w:webHidden/>
          </w:rPr>
          <w:fldChar w:fldCharType="separate"/>
        </w:r>
        <w:r w:rsidR="00F5519F">
          <w:rPr>
            <w:noProof/>
            <w:webHidden/>
          </w:rPr>
          <w:t>825</w:t>
        </w:r>
        <w:r w:rsidR="00F5519F">
          <w:rPr>
            <w:noProof/>
            <w:webHidden/>
          </w:rPr>
          <w:fldChar w:fldCharType="end"/>
        </w:r>
      </w:hyperlink>
    </w:p>
    <w:p w14:paraId="7AD9780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38" w:history="1">
        <w:r w:rsidR="00F5519F" w:rsidRPr="002059BC">
          <w:rPr>
            <w:rStyle w:val="aff"/>
            <w:noProof/>
          </w:rPr>
          <w:t>51.1.2</w:t>
        </w:r>
        <w:r w:rsidR="00F5519F" w:rsidRPr="002059BC">
          <w:rPr>
            <w:rStyle w:val="aff"/>
            <w:rFonts w:hint="eastAsia"/>
            <w:noProof/>
          </w:rPr>
          <w:t xml:space="preserve"> </w:t>
        </w:r>
        <w:r w:rsidR="00F5519F" w:rsidRPr="002059BC">
          <w:rPr>
            <w:rStyle w:val="aff"/>
            <w:rFonts w:hint="eastAsia"/>
            <w:noProof/>
          </w:rPr>
          <w:t>手动升级</w:t>
        </w:r>
        <w:r w:rsidR="00F5519F">
          <w:rPr>
            <w:noProof/>
            <w:webHidden/>
          </w:rPr>
          <w:tab/>
        </w:r>
        <w:r w:rsidR="00F5519F">
          <w:rPr>
            <w:noProof/>
            <w:webHidden/>
          </w:rPr>
          <w:fldChar w:fldCharType="begin"/>
        </w:r>
        <w:r w:rsidR="00F5519F">
          <w:rPr>
            <w:noProof/>
            <w:webHidden/>
          </w:rPr>
          <w:instrText xml:space="preserve"> PAGEREF _Toc61023038 \h </w:instrText>
        </w:r>
        <w:r w:rsidR="00F5519F">
          <w:rPr>
            <w:noProof/>
            <w:webHidden/>
          </w:rPr>
        </w:r>
        <w:r w:rsidR="00F5519F">
          <w:rPr>
            <w:noProof/>
            <w:webHidden/>
          </w:rPr>
          <w:fldChar w:fldCharType="separate"/>
        </w:r>
        <w:r w:rsidR="00F5519F">
          <w:rPr>
            <w:noProof/>
            <w:webHidden/>
          </w:rPr>
          <w:t>826</w:t>
        </w:r>
        <w:r w:rsidR="00F5519F">
          <w:rPr>
            <w:noProof/>
            <w:webHidden/>
          </w:rPr>
          <w:fldChar w:fldCharType="end"/>
        </w:r>
      </w:hyperlink>
    </w:p>
    <w:p w14:paraId="03DF09A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39" w:history="1">
        <w:r w:rsidR="00F5519F" w:rsidRPr="002059BC">
          <w:rPr>
            <w:rStyle w:val="aff"/>
            <w:noProof/>
          </w:rPr>
          <w:t>51.1.3</w:t>
        </w:r>
        <w:r w:rsidR="00F5519F" w:rsidRPr="002059BC">
          <w:rPr>
            <w:rStyle w:val="aff"/>
            <w:rFonts w:hint="eastAsia"/>
            <w:noProof/>
          </w:rPr>
          <w:t xml:space="preserve"> </w:t>
        </w:r>
        <w:r w:rsidR="00F5519F" w:rsidRPr="002059BC">
          <w:rPr>
            <w:rStyle w:val="aff"/>
            <w:rFonts w:hint="eastAsia"/>
            <w:noProof/>
          </w:rPr>
          <w:t>自动升级</w:t>
        </w:r>
        <w:r w:rsidR="00F5519F">
          <w:rPr>
            <w:noProof/>
            <w:webHidden/>
          </w:rPr>
          <w:tab/>
        </w:r>
        <w:r w:rsidR="00F5519F">
          <w:rPr>
            <w:noProof/>
            <w:webHidden/>
          </w:rPr>
          <w:fldChar w:fldCharType="begin"/>
        </w:r>
        <w:r w:rsidR="00F5519F">
          <w:rPr>
            <w:noProof/>
            <w:webHidden/>
          </w:rPr>
          <w:instrText xml:space="preserve"> PAGEREF _Toc61023039 \h </w:instrText>
        </w:r>
        <w:r w:rsidR="00F5519F">
          <w:rPr>
            <w:noProof/>
            <w:webHidden/>
          </w:rPr>
        </w:r>
        <w:r w:rsidR="00F5519F">
          <w:rPr>
            <w:noProof/>
            <w:webHidden/>
          </w:rPr>
          <w:fldChar w:fldCharType="separate"/>
        </w:r>
        <w:r w:rsidR="00F5519F">
          <w:rPr>
            <w:noProof/>
            <w:webHidden/>
          </w:rPr>
          <w:t>828</w:t>
        </w:r>
        <w:r w:rsidR="00F5519F">
          <w:rPr>
            <w:noProof/>
            <w:webHidden/>
          </w:rPr>
          <w:fldChar w:fldCharType="end"/>
        </w:r>
      </w:hyperlink>
    </w:p>
    <w:p w14:paraId="1E82F70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40" w:history="1">
        <w:r w:rsidR="00F5519F" w:rsidRPr="002059BC">
          <w:rPr>
            <w:rStyle w:val="aff"/>
            <w:noProof/>
          </w:rPr>
          <w:t>51.1.4</w:t>
        </w:r>
        <w:r w:rsidR="00F5519F" w:rsidRPr="002059BC">
          <w:rPr>
            <w:rStyle w:val="aff"/>
            <w:rFonts w:hint="eastAsia"/>
            <w:noProof/>
          </w:rPr>
          <w:t xml:space="preserve"> </w:t>
        </w:r>
        <w:r w:rsidR="00F5519F" w:rsidRPr="002059BC">
          <w:rPr>
            <w:rStyle w:val="aff"/>
            <w:rFonts w:hint="eastAsia"/>
            <w:noProof/>
          </w:rPr>
          <w:t>升级记录查看</w:t>
        </w:r>
        <w:r w:rsidR="00F5519F">
          <w:rPr>
            <w:noProof/>
            <w:webHidden/>
          </w:rPr>
          <w:tab/>
        </w:r>
        <w:r w:rsidR="00F5519F">
          <w:rPr>
            <w:noProof/>
            <w:webHidden/>
          </w:rPr>
          <w:fldChar w:fldCharType="begin"/>
        </w:r>
        <w:r w:rsidR="00F5519F">
          <w:rPr>
            <w:noProof/>
            <w:webHidden/>
          </w:rPr>
          <w:instrText xml:space="preserve"> PAGEREF _Toc61023040 \h </w:instrText>
        </w:r>
        <w:r w:rsidR="00F5519F">
          <w:rPr>
            <w:noProof/>
            <w:webHidden/>
          </w:rPr>
        </w:r>
        <w:r w:rsidR="00F5519F">
          <w:rPr>
            <w:noProof/>
            <w:webHidden/>
          </w:rPr>
          <w:fldChar w:fldCharType="separate"/>
        </w:r>
        <w:r w:rsidR="00F5519F">
          <w:rPr>
            <w:noProof/>
            <w:webHidden/>
          </w:rPr>
          <w:t>829</w:t>
        </w:r>
        <w:r w:rsidR="00F5519F">
          <w:rPr>
            <w:noProof/>
            <w:webHidden/>
          </w:rPr>
          <w:fldChar w:fldCharType="end"/>
        </w:r>
      </w:hyperlink>
    </w:p>
    <w:p w14:paraId="214AD44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41" w:history="1">
        <w:r w:rsidR="00F5519F" w:rsidRPr="002059BC">
          <w:rPr>
            <w:rStyle w:val="aff"/>
            <w:noProof/>
          </w:rPr>
          <w:t>51.2</w:t>
        </w:r>
        <w:r w:rsidR="00F5519F" w:rsidRPr="002059BC">
          <w:rPr>
            <w:rStyle w:val="aff"/>
            <w:rFonts w:hint="eastAsia"/>
            <w:noProof/>
          </w:rPr>
          <w:t xml:space="preserve"> </w:t>
        </w:r>
        <w:r w:rsidR="00F5519F" w:rsidRPr="002059BC">
          <w:rPr>
            <w:rStyle w:val="aff"/>
            <w:rFonts w:hint="eastAsia"/>
            <w:noProof/>
          </w:rPr>
          <w:t>系统重启</w:t>
        </w:r>
        <w:r w:rsidR="00F5519F">
          <w:rPr>
            <w:noProof/>
            <w:webHidden/>
          </w:rPr>
          <w:tab/>
        </w:r>
        <w:r w:rsidR="00F5519F">
          <w:rPr>
            <w:noProof/>
            <w:webHidden/>
          </w:rPr>
          <w:fldChar w:fldCharType="begin"/>
        </w:r>
        <w:r w:rsidR="00F5519F">
          <w:rPr>
            <w:noProof/>
            <w:webHidden/>
          </w:rPr>
          <w:instrText xml:space="preserve"> PAGEREF _Toc61023041 \h </w:instrText>
        </w:r>
        <w:r w:rsidR="00F5519F">
          <w:rPr>
            <w:noProof/>
            <w:webHidden/>
          </w:rPr>
        </w:r>
        <w:r w:rsidR="00F5519F">
          <w:rPr>
            <w:noProof/>
            <w:webHidden/>
          </w:rPr>
          <w:fldChar w:fldCharType="separate"/>
        </w:r>
        <w:r w:rsidR="00F5519F">
          <w:rPr>
            <w:noProof/>
            <w:webHidden/>
          </w:rPr>
          <w:t>829</w:t>
        </w:r>
        <w:r w:rsidR="00F5519F">
          <w:rPr>
            <w:noProof/>
            <w:webHidden/>
          </w:rPr>
          <w:fldChar w:fldCharType="end"/>
        </w:r>
      </w:hyperlink>
    </w:p>
    <w:p w14:paraId="4EBF803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42" w:history="1">
        <w:r w:rsidR="00F5519F" w:rsidRPr="002059BC">
          <w:rPr>
            <w:rStyle w:val="aff"/>
            <w:noProof/>
          </w:rPr>
          <w:t>51.2.1</w:t>
        </w:r>
        <w:r w:rsidR="00F5519F" w:rsidRPr="002059BC">
          <w:rPr>
            <w:rStyle w:val="aff"/>
            <w:rFonts w:hint="eastAsia"/>
            <w:noProof/>
          </w:rPr>
          <w:t xml:space="preserve"> </w:t>
        </w:r>
        <w:r w:rsidR="00F5519F" w:rsidRPr="002059BC">
          <w:rPr>
            <w:rStyle w:val="aff"/>
            <w:rFonts w:hint="eastAsia"/>
            <w:noProof/>
          </w:rPr>
          <w:t>系统重启</w:t>
        </w:r>
        <w:r w:rsidR="00F5519F">
          <w:rPr>
            <w:noProof/>
            <w:webHidden/>
          </w:rPr>
          <w:tab/>
        </w:r>
        <w:r w:rsidR="00F5519F">
          <w:rPr>
            <w:noProof/>
            <w:webHidden/>
          </w:rPr>
          <w:fldChar w:fldCharType="begin"/>
        </w:r>
        <w:r w:rsidR="00F5519F">
          <w:rPr>
            <w:noProof/>
            <w:webHidden/>
          </w:rPr>
          <w:instrText xml:space="preserve"> PAGEREF _Toc61023042 \h </w:instrText>
        </w:r>
        <w:r w:rsidR="00F5519F">
          <w:rPr>
            <w:noProof/>
            <w:webHidden/>
          </w:rPr>
        </w:r>
        <w:r w:rsidR="00F5519F">
          <w:rPr>
            <w:noProof/>
            <w:webHidden/>
          </w:rPr>
          <w:fldChar w:fldCharType="separate"/>
        </w:r>
        <w:r w:rsidR="00F5519F">
          <w:rPr>
            <w:noProof/>
            <w:webHidden/>
          </w:rPr>
          <w:t>829</w:t>
        </w:r>
        <w:r w:rsidR="00F5519F">
          <w:rPr>
            <w:noProof/>
            <w:webHidden/>
          </w:rPr>
          <w:fldChar w:fldCharType="end"/>
        </w:r>
      </w:hyperlink>
    </w:p>
    <w:p w14:paraId="23A77E1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43" w:history="1">
        <w:r w:rsidR="00F5519F" w:rsidRPr="002059BC">
          <w:rPr>
            <w:rStyle w:val="aff"/>
            <w:noProof/>
          </w:rPr>
          <w:t>51.2.2</w:t>
        </w:r>
        <w:r w:rsidR="00F5519F" w:rsidRPr="002059BC">
          <w:rPr>
            <w:rStyle w:val="aff"/>
            <w:rFonts w:hint="eastAsia"/>
            <w:noProof/>
          </w:rPr>
          <w:t xml:space="preserve"> </w:t>
        </w:r>
        <w:r w:rsidR="00F5519F" w:rsidRPr="002059BC">
          <w:rPr>
            <w:rStyle w:val="aff"/>
            <w:rFonts w:hint="eastAsia"/>
            <w:noProof/>
          </w:rPr>
          <w:t>恢复出厂设置</w:t>
        </w:r>
        <w:r w:rsidR="00F5519F">
          <w:rPr>
            <w:noProof/>
            <w:webHidden/>
          </w:rPr>
          <w:tab/>
        </w:r>
        <w:r w:rsidR="00F5519F">
          <w:rPr>
            <w:noProof/>
            <w:webHidden/>
          </w:rPr>
          <w:fldChar w:fldCharType="begin"/>
        </w:r>
        <w:r w:rsidR="00F5519F">
          <w:rPr>
            <w:noProof/>
            <w:webHidden/>
          </w:rPr>
          <w:instrText xml:space="preserve"> PAGEREF _Toc61023043 \h </w:instrText>
        </w:r>
        <w:r w:rsidR="00F5519F">
          <w:rPr>
            <w:noProof/>
            <w:webHidden/>
          </w:rPr>
        </w:r>
        <w:r w:rsidR="00F5519F">
          <w:rPr>
            <w:noProof/>
            <w:webHidden/>
          </w:rPr>
          <w:fldChar w:fldCharType="separate"/>
        </w:r>
        <w:r w:rsidR="00F5519F">
          <w:rPr>
            <w:noProof/>
            <w:webHidden/>
          </w:rPr>
          <w:t>830</w:t>
        </w:r>
        <w:r w:rsidR="00F5519F">
          <w:rPr>
            <w:noProof/>
            <w:webHidden/>
          </w:rPr>
          <w:fldChar w:fldCharType="end"/>
        </w:r>
      </w:hyperlink>
    </w:p>
    <w:p w14:paraId="6B9C778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44" w:history="1">
        <w:r w:rsidR="00F5519F" w:rsidRPr="002059BC">
          <w:rPr>
            <w:rStyle w:val="aff"/>
            <w:noProof/>
          </w:rPr>
          <w:t>51.3</w:t>
        </w:r>
        <w:r w:rsidR="00F5519F" w:rsidRPr="002059BC">
          <w:rPr>
            <w:rStyle w:val="aff"/>
            <w:rFonts w:hint="eastAsia"/>
            <w:noProof/>
          </w:rPr>
          <w:t xml:space="preserve"> </w:t>
        </w:r>
        <w:r w:rsidR="00F5519F" w:rsidRPr="002059BC">
          <w:rPr>
            <w:rStyle w:val="aff"/>
            <w:rFonts w:hint="eastAsia"/>
            <w:noProof/>
          </w:rPr>
          <w:t>配置文件</w:t>
        </w:r>
        <w:r w:rsidR="00F5519F">
          <w:rPr>
            <w:noProof/>
            <w:webHidden/>
          </w:rPr>
          <w:tab/>
        </w:r>
        <w:r w:rsidR="00F5519F">
          <w:rPr>
            <w:noProof/>
            <w:webHidden/>
          </w:rPr>
          <w:fldChar w:fldCharType="begin"/>
        </w:r>
        <w:r w:rsidR="00F5519F">
          <w:rPr>
            <w:noProof/>
            <w:webHidden/>
          </w:rPr>
          <w:instrText xml:space="preserve"> PAGEREF _Toc61023044 \h </w:instrText>
        </w:r>
        <w:r w:rsidR="00F5519F">
          <w:rPr>
            <w:noProof/>
            <w:webHidden/>
          </w:rPr>
        </w:r>
        <w:r w:rsidR="00F5519F">
          <w:rPr>
            <w:noProof/>
            <w:webHidden/>
          </w:rPr>
          <w:fldChar w:fldCharType="separate"/>
        </w:r>
        <w:r w:rsidR="00F5519F">
          <w:rPr>
            <w:noProof/>
            <w:webHidden/>
          </w:rPr>
          <w:t>830</w:t>
        </w:r>
        <w:r w:rsidR="00F5519F">
          <w:rPr>
            <w:noProof/>
            <w:webHidden/>
          </w:rPr>
          <w:fldChar w:fldCharType="end"/>
        </w:r>
      </w:hyperlink>
    </w:p>
    <w:p w14:paraId="6CA2E4C3"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45" w:history="1">
        <w:r w:rsidR="00F5519F" w:rsidRPr="002059BC">
          <w:rPr>
            <w:rStyle w:val="aff"/>
            <w:noProof/>
          </w:rPr>
          <w:t>51.4</w:t>
        </w:r>
        <w:r w:rsidR="00F5519F" w:rsidRPr="002059BC">
          <w:rPr>
            <w:rStyle w:val="aff"/>
            <w:rFonts w:hint="eastAsia"/>
            <w:noProof/>
          </w:rPr>
          <w:t xml:space="preserve"> </w:t>
        </w:r>
        <w:r w:rsidR="00F5519F" w:rsidRPr="002059BC">
          <w:rPr>
            <w:rStyle w:val="aff"/>
            <w:rFonts w:hint="eastAsia"/>
            <w:noProof/>
          </w:rPr>
          <w:t>授权管理</w:t>
        </w:r>
        <w:r w:rsidR="00F5519F">
          <w:rPr>
            <w:noProof/>
            <w:webHidden/>
          </w:rPr>
          <w:tab/>
        </w:r>
        <w:r w:rsidR="00F5519F">
          <w:rPr>
            <w:noProof/>
            <w:webHidden/>
          </w:rPr>
          <w:fldChar w:fldCharType="begin"/>
        </w:r>
        <w:r w:rsidR="00F5519F">
          <w:rPr>
            <w:noProof/>
            <w:webHidden/>
          </w:rPr>
          <w:instrText xml:space="preserve"> PAGEREF _Toc61023045 \h </w:instrText>
        </w:r>
        <w:r w:rsidR="00F5519F">
          <w:rPr>
            <w:noProof/>
            <w:webHidden/>
          </w:rPr>
        </w:r>
        <w:r w:rsidR="00F5519F">
          <w:rPr>
            <w:noProof/>
            <w:webHidden/>
          </w:rPr>
          <w:fldChar w:fldCharType="separate"/>
        </w:r>
        <w:r w:rsidR="00F5519F">
          <w:rPr>
            <w:noProof/>
            <w:webHidden/>
          </w:rPr>
          <w:t>831</w:t>
        </w:r>
        <w:r w:rsidR="00F5519F">
          <w:rPr>
            <w:noProof/>
            <w:webHidden/>
          </w:rPr>
          <w:fldChar w:fldCharType="end"/>
        </w:r>
      </w:hyperlink>
    </w:p>
    <w:p w14:paraId="402F01F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46" w:history="1">
        <w:r w:rsidR="00F5519F" w:rsidRPr="002059BC">
          <w:rPr>
            <w:rStyle w:val="aff"/>
            <w:noProof/>
          </w:rPr>
          <w:t>51.4.1</w:t>
        </w:r>
        <w:r w:rsidR="00F5519F" w:rsidRPr="002059BC">
          <w:rPr>
            <w:rStyle w:val="aff"/>
            <w:rFonts w:hint="eastAsia"/>
            <w:noProof/>
          </w:rPr>
          <w:t xml:space="preserve"> </w:t>
        </w:r>
        <w:r w:rsidR="00F5519F" w:rsidRPr="002059BC">
          <w:rPr>
            <w:rStyle w:val="aff"/>
            <w:rFonts w:hint="eastAsia"/>
            <w:noProof/>
          </w:rPr>
          <w:t>授权管理概述</w:t>
        </w:r>
        <w:r w:rsidR="00F5519F">
          <w:rPr>
            <w:noProof/>
            <w:webHidden/>
          </w:rPr>
          <w:tab/>
        </w:r>
        <w:r w:rsidR="00F5519F">
          <w:rPr>
            <w:noProof/>
            <w:webHidden/>
          </w:rPr>
          <w:fldChar w:fldCharType="begin"/>
        </w:r>
        <w:r w:rsidR="00F5519F">
          <w:rPr>
            <w:noProof/>
            <w:webHidden/>
          </w:rPr>
          <w:instrText xml:space="preserve"> PAGEREF _Toc61023046 \h </w:instrText>
        </w:r>
        <w:r w:rsidR="00F5519F">
          <w:rPr>
            <w:noProof/>
            <w:webHidden/>
          </w:rPr>
        </w:r>
        <w:r w:rsidR="00F5519F">
          <w:rPr>
            <w:noProof/>
            <w:webHidden/>
          </w:rPr>
          <w:fldChar w:fldCharType="separate"/>
        </w:r>
        <w:r w:rsidR="00F5519F">
          <w:rPr>
            <w:noProof/>
            <w:webHidden/>
          </w:rPr>
          <w:t>831</w:t>
        </w:r>
        <w:r w:rsidR="00F5519F">
          <w:rPr>
            <w:noProof/>
            <w:webHidden/>
          </w:rPr>
          <w:fldChar w:fldCharType="end"/>
        </w:r>
      </w:hyperlink>
    </w:p>
    <w:p w14:paraId="666AC3E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47" w:history="1">
        <w:r w:rsidR="00F5519F" w:rsidRPr="002059BC">
          <w:rPr>
            <w:rStyle w:val="aff"/>
            <w:noProof/>
          </w:rPr>
          <w:t>51.4.2</w:t>
        </w:r>
        <w:r w:rsidR="00F5519F" w:rsidRPr="002059BC">
          <w:rPr>
            <w:rStyle w:val="aff"/>
            <w:rFonts w:hint="eastAsia"/>
            <w:noProof/>
          </w:rPr>
          <w:t xml:space="preserve"> </w:t>
        </w:r>
        <w:r w:rsidR="00F5519F" w:rsidRPr="002059BC">
          <w:rPr>
            <w:rStyle w:val="aff"/>
            <w:rFonts w:hint="eastAsia"/>
            <w:noProof/>
          </w:rPr>
          <w:t>手动导入许可证</w:t>
        </w:r>
        <w:r w:rsidR="00F5519F">
          <w:rPr>
            <w:noProof/>
            <w:webHidden/>
          </w:rPr>
          <w:tab/>
        </w:r>
        <w:r w:rsidR="00F5519F">
          <w:rPr>
            <w:noProof/>
            <w:webHidden/>
          </w:rPr>
          <w:fldChar w:fldCharType="begin"/>
        </w:r>
        <w:r w:rsidR="00F5519F">
          <w:rPr>
            <w:noProof/>
            <w:webHidden/>
          </w:rPr>
          <w:instrText xml:space="preserve"> PAGEREF _Toc61023047 \h </w:instrText>
        </w:r>
        <w:r w:rsidR="00F5519F">
          <w:rPr>
            <w:noProof/>
            <w:webHidden/>
          </w:rPr>
        </w:r>
        <w:r w:rsidR="00F5519F">
          <w:rPr>
            <w:noProof/>
            <w:webHidden/>
          </w:rPr>
          <w:fldChar w:fldCharType="separate"/>
        </w:r>
        <w:r w:rsidR="00F5519F">
          <w:rPr>
            <w:noProof/>
            <w:webHidden/>
          </w:rPr>
          <w:t>832</w:t>
        </w:r>
        <w:r w:rsidR="00F5519F">
          <w:rPr>
            <w:noProof/>
            <w:webHidden/>
          </w:rPr>
          <w:fldChar w:fldCharType="end"/>
        </w:r>
      </w:hyperlink>
    </w:p>
    <w:p w14:paraId="28E9919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48" w:history="1">
        <w:r w:rsidR="00F5519F" w:rsidRPr="002059BC">
          <w:rPr>
            <w:rStyle w:val="aff"/>
            <w:noProof/>
          </w:rPr>
          <w:t>51.5</w:t>
        </w:r>
        <w:r w:rsidR="00F5519F" w:rsidRPr="002059BC">
          <w:rPr>
            <w:rStyle w:val="aff"/>
            <w:rFonts w:hint="eastAsia"/>
            <w:noProof/>
          </w:rPr>
          <w:t xml:space="preserve"> </w:t>
        </w:r>
        <w:r w:rsidR="00F5519F" w:rsidRPr="002059BC">
          <w:rPr>
            <w:rStyle w:val="aff"/>
            <w:rFonts w:hint="eastAsia"/>
            <w:noProof/>
          </w:rPr>
          <w:t>系统诊断工具</w:t>
        </w:r>
        <w:r w:rsidR="00F5519F">
          <w:rPr>
            <w:noProof/>
            <w:webHidden/>
          </w:rPr>
          <w:tab/>
        </w:r>
        <w:r w:rsidR="00F5519F">
          <w:rPr>
            <w:noProof/>
            <w:webHidden/>
          </w:rPr>
          <w:fldChar w:fldCharType="begin"/>
        </w:r>
        <w:r w:rsidR="00F5519F">
          <w:rPr>
            <w:noProof/>
            <w:webHidden/>
          </w:rPr>
          <w:instrText xml:space="preserve"> PAGEREF _Toc61023048 \h </w:instrText>
        </w:r>
        <w:r w:rsidR="00F5519F">
          <w:rPr>
            <w:noProof/>
            <w:webHidden/>
          </w:rPr>
        </w:r>
        <w:r w:rsidR="00F5519F">
          <w:rPr>
            <w:noProof/>
            <w:webHidden/>
          </w:rPr>
          <w:fldChar w:fldCharType="separate"/>
        </w:r>
        <w:r w:rsidR="00F5519F">
          <w:rPr>
            <w:noProof/>
            <w:webHidden/>
          </w:rPr>
          <w:t>832</w:t>
        </w:r>
        <w:r w:rsidR="00F5519F">
          <w:rPr>
            <w:noProof/>
            <w:webHidden/>
          </w:rPr>
          <w:fldChar w:fldCharType="end"/>
        </w:r>
      </w:hyperlink>
    </w:p>
    <w:p w14:paraId="238220B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49" w:history="1">
        <w:r w:rsidR="00F5519F" w:rsidRPr="002059BC">
          <w:rPr>
            <w:rStyle w:val="aff"/>
            <w:noProof/>
          </w:rPr>
          <w:t>51.5.1 Ping</w:t>
        </w:r>
        <w:r w:rsidR="00F5519F">
          <w:rPr>
            <w:noProof/>
            <w:webHidden/>
          </w:rPr>
          <w:tab/>
        </w:r>
        <w:r w:rsidR="00F5519F">
          <w:rPr>
            <w:noProof/>
            <w:webHidden/>
          </w:rPr>
          <w:fldChar w:fldCharType="begin"/>
        </w:r>
        <w:r w:rsidR="00F5519F">
          <w:rPr>
            <w:noProof/>
            <w:webHidden/>
          </w:rPr>
          <w:instrText xml:space="preserve"> PAGEREF _Toc61023049 \h </w:instrText>
        </w:r>
        <w:r w:rsidR="00F5519F">
          <w:rPr>
            <w:noProof/>
            <w:webHidden/>
          </w:rPr>
        </w:r>
        <w:r w:rsidR="00F5519F">
          <w:rPr>
            <w:noProof/>
            <w:webHidden/>
          </w:rPr>
          <w:fldChar w:fldCharType="separate"/>
        </w:r>
        <w:r w:rsidR="00F5519F">
          <w:rPr>
            <w:noProof/>
            <w:webHidden/>
          </w:rPr>
          <w:t>832</w:t>
        </w:r>
        <w:r w:rsidR="00F5519F">
          <w:rPr>
            <w:noProof/>
            <w:webHidden/>
          </w:rPr>
          <w:fldChar w:fldCharType="end"/>
        </w:r>
      </w:hyperlink>
    </w:p>
    <w:p w14:paraId="522D2F4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50" w:history="1">
        <w:r w:rsidR="00F5519F" w:rsidRPr="002059BC">
          <w:rPr>
            <w:rStyle w:val="aff"/>
            <w:noProof/>
          </w:rPr>
          <w:t>51.5.2 Traceroute</w:t>
        </w:r>
        <w:r w:rsidR="00F5519F">
          <w:rPr>
            <w:noProof/>
            <w:webHidden/>
          </w:rPr>
          <w:tab/>
        </w:r>
        <w:r w:rsidR="00F5519F">
          <w:rPr>
            <w:noProof/>
            <w:webHidden/>
          </w:rPr>
          <w:fldChar w:fldCharType="begin"/>
        </w:r>
        <w:r w:rsidR="00F5519F">
          <w:rPr>
            <w:noProof/>
            <w:webHidden/>
          </w:rPr>
          <w:instrText xml:space="preserve"> PAGEREF _Toc61023050 \h </w:instrText>
        </w:r>
        <w:r w:rsidR="00F5519F">
          <w:rPr>
            <w:noProof/>
            <w:webHidden/>
          </w:rPr>
        </w:r>
        <w:r w:rsidR="00F5519F">
          <w:rPr>
            <w:noProof/>
            <w:webHidden/>
          </w:rPr>
          <w:fldChar w:fldCharType="separate"/>
        </w:r>
        <w:r w:rsidR="00F5519F">
          <w:rPr>
            <w:noProof/>
            <w:webHidden/>
          </w:rPr>
          <w:t>833</w:t>
        </w:r>
        <w:r w:rsidR="00F5519F">
          <w:rPr>
            <w:noProof/>
            <w:webHidden/>
          </w:rPr>
          <w:fldChar w:fldCharType="end"/>
        </w:r>
      </w:hyperlink>
    </w:p>
    <w:p w14:paraId="2A7B4568"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51" w:history="1">
        <w:r w:rsidR="00F5519F" w:rsidRPr="002059BC">
          <w:rPr>
            <w:rStyle w:val="aff"/>
            <w:noProof/>
          </w:rPr>
          <w:t>51.5.3 TCP Syn</w:t>
        </w:r>
        <w:r w:rsidR="00F5519F">
          <w:rPr>
            <w:noProof/>
            <w:webHidden/>
          </w:rPr>
          <w:tab/>
        </w:r>
        <w:r w:rsidR="00F5519F">
          <w:rPr>
            <w:noProof/>
            <w:webHidden/>
          </w:rPr>
          <w:fldChar w:fldCharType="begin"/>
        </w:r>
        <w:r w:rsidR="00F5519F">
          <w:rPr>
            <w:noProof/>
            <w:webHidden/>
          </w:rPr>
          <w:instrText xml:space="preserve"> PAGEREF _Toc61023051 \h </w:instrText>
        </w:r>
        <w:r w:rsidR="00F5519F">
          <w:rPr>
            <w:noProof/>
            <w:webHidden/>
          </w:rPr>
        </w:r>
        <w:r w:rsidR="00F5519F">
          <w:rPr>
            <w:noProof/>
            <w:webHidden/>
          </w:rPr>
          <w:fldChar w:fldCharType="separate"/>
        </w:r>
        <w:r w:rsidR="00F5519F">
          <w:rPr>
            <w:noProof/>
            <w:webHidden/>
          </w:rPr>
          <w:t>834</w:t>
        </w:r>
        <w:r w:rsidR="00F5519F">
          <w:rPr>
            <w:noProof/>
            <w:webHidden/>
          </w:rPr>
          <w:fldChar w:fldCharType="end"/>
        </w:r>
      </w:hyperlink>
    </w:p>
    <w:p w14:paraId="56226A5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52" w:history="1">
        <w:r w:rsidR="00F5519F" w:rsidRPr="002059BC">
          <w:rPr>
            <w:rStyle w:val="aff"/>
            <w:noProof/>
          </w:rPr>
          <w:t>51.6</w:t>
        </w:r>
        <w:r w:rsidR="00F5519F" w:rsidRPr="002059BC">
          <w:rPr>
            <w:rStyle w:val="aff"/>
            <w:rFonts w:hint="eastAsia"/>
            <w:noProof/>
          </w:rPr>
          <w:t xml:space="preserve"> </w:t>
        </w:r>
        <w:r w:rsidR="00F5519F" w:rsidRPr="002059BC">
          <w:rPr>
            <w:rStyle w:val="aff"/>
            <w:rFonts w:hint="eastAsia"/>
            <w:noProof/>
          </w:rPr>
          <w:t>信息收集</w:t>
        </w:r>
        <w:r w:rsidR="00F5519F">
          <w:rPr>
            <w:noProof/>
            <w:webHidden/>
          </w:rPr>
          <w:tab/>
        </w:r>
        <w:r w:rsidR="00F5519F">
          <w:rPr>
            <w:noProof/>
            <w:webHidden/>
          </w:rPr>
          <w:fldChar w:fldCharType="begin"/>
        </w:r>
        <w:r w:rsidR="00F5519F">
          <w:rPr>
            <w:noProof/>
            <w:webHidden/>
          </w:rPr>
          <w:instrText xml:space="preserve"> PAGEREF _Toc61023052 \h </w:instrText>
        </w:r>
        <w:r w:rsidR="00F5519F">
          <w:rPr>
            <w:noProof/>
            <w:webHidden/>
          </w:rPr>
        </w:r>
        <w:r w:rsidR="00F5519F">
          <w:rPr>
            <w:noProof/>
            <w:webHidden/>
          </w:rPr>
          <w:fldChar w:fldCharType="separate"/>
        </w:r>
        <w:r w:rsidR="00F5519F">
          <w:rPr>
            <w:noProof/>
            <w:webHidden/>
          </w:rPr>
          <w:t>835</w:t>
        </w:r>
        <w:r w:rsidR="00F5519F">
          <w:rPr>
            <w:noProof/>
            <w:webHidden/>
          </w:rPr>
          <w:fldChar w:fldCharType="end"/>
        </w:r>
      </w:hyperlink>
    </w:p>
    <w:p w14:paraId="01576BD9"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53" w:history="1">
        <w:r w:rsidR="00F5519F" w:rsidRPr="002059BC">
          <w:rPr>
            <w:rStyle w:val="aff"/>
            <w:noProof/>
          </w:rPr>
          <w:t>51.7</w:t>
        </w:r>
        <w:r w:rsidR="00F5519F" w:rsidRPr="002059BC">
          <w:rPr>
            <w:rStyle w:val="aff"/>
            <w:rFonts w:hint="eastAsia"/>
            <w:noProof/>
          </w:rPr>
          <w:t xml:space="preserve"> </w:t>
        </w:r>
        <w:r w:rsidR="00F5519F" w:rsidRPr="002059BC">
          <w:rPr>
            <w:rStyle w:val="aff"/>
            <w:rFonts w:hint="eastAsia"/>
            <w:noProof/>
          </w:rPr>
          <w:t>抓包工具</w:t>
        </w:r>
        <w:r w:rsidR="00F5519F">
          <w:rPr>
            <w:noProof/>
            <w:webHidden/>
          </w:rPr>
          <w:tab/>
        </w:r>
        <w:r w:rsidR="00F5519F">
          <w:rPr>
            <w:noProof/>
            <w:webHidden/>
          </w:rPr>
          <w:fldChar w:fldCharType="begin"/>
        </w:r>
        <w:r w:rsidR="00F5519F">
          <w:rPr>
            <w:noProof/>
            <w:webHidden/>
          </w:rPr>
          <w:instrText xml:space="preserve"> PAGEREF _Toc61023053 \h </w:instrText>
        </w:r>
        <w:r w:rsidR="00F5519F">
          <w:rPr>
            <w:noProof/>
            <w:webHidden/>
          </w:rPr>
        </w:r>
        <w:r w:rsidR="00F5519F">
          <w:rPr>
            <w:noProof/>
            <w:webHidden/>
          </w:rPr>
          <w:fldChar w:fldCharType="separate"/>
        </w:r>
        <w:r w:rsidR="00F5519F">
          <w:rPr>
            <w:noProof/>
            <w:webHidden/>
          </w:rPr>
          <w:t>836</w:t>
        </w:r>
        <w:r w:rsidR="00F5519F">
          <w:rPr>
            <w:noProof/>
            <w:webHidden/>
          </w:rPr>
          <w:fldChar w:fldCharType="end"/>
        </w:r>
      </w:hyperlink>
    </w:p>
    <w:p w14:paraId="11D1133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54" w:history="1">
        <w:r w:rsidR="00F5519F" w:rsidRPr="002059BC">
          <w:rPr>
            <w:rStyle w:val="aff"/>
            <w:noProof/>
          </w:rPr>
          <w:t>51.8</w:t>
        </w:r>
        <w:r w:rsidR="00F5519F" w:rsidRPr="002059BC">
          <w:rPr>
            <w:rStyle w:val="aff"/>
            <w:rFonts w:hint="eastAsia"/>
            <w:noProof/>
          </w:rPr>
          <w:t xml:space="preserve"> </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_Toc61023054 \h </w:instrText>
        </w:r>
        <w:r w:rsidR="00F5519F">
          <w:rPr>
            <w:noProof/>
            <w:webHidden/>
          </w:rPr>
        </w:r>
        <w:r w:rsidR="00F5519F">
          <w:rPr>
            <w:noProof/>
            <w:webHidden/>
          </w:rPr>
          <w:fldChar w:fldCharType="separate"/>
        </w:r>
        <w:r w:rsidR="00F5519F">
          <w:rPr>
            <w:noProof/>
            <w:webHidden/>
          </w:rPr>
          <w:t>838</w:t>
        </w:r>
        <w:r w:rsidR="00F5519F">
          <w:rPr>
            <w:noProof/>
            <w:webHidden/>
          </w:rPr>
          <w:fldChar w:fldCharType="end"/>
        </w:r>
      </w:hyperlink>
    </w:p>
    <w:p w14:paraId="1CD9EA7D"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55" w:history="1">
        <w:r w:rsidR="00F5519F" w:rsidRPr="002059BC">
          <w:rPr>
            <w:rStyle w:val="aff"/>
            <w:noProof/>
          </w:rPr>
          <w:t xml:space="preserve">51.8.1 Ping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_Toc61023055 \h </w:instrText>
        </w:r>
        <w:r w:rsidR="00F5519F">
          <w:rPr>
            <w:noProof/>
            <w:webHidden/>
          </w:rPr>
        </w:r>
        <w:r w:rsidR="00F5519F">
          <w:rPr>
            <w:noProof/>
            <w:webHidden/>
          </w:rPr>
          <w:fldChar w:fldCharType="separate"/>
        </w:r>
        <w:r w:rsidR="00F5519F">
          <w:rPr>
            <w:noProof/>
            <w:webHidden/>
          </w:rPr>
          <w:t>838</w:t>
        </w:r>
        <w:r w:rsidR="00F5519F">
          <w:rPr>
            <w:noProof/>
            <w:webHidden/>
          </w:rPr>
          <w:fldChar w:fldCharType="end"/>
        </w:r>
      </w:hyperlink>
    </w:p>
    <w:p w14:paraId="6F05786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56" w:history="1">
        <w:r w:rsidR="00F5519F" w:rsidRPr="002059BC">
          <w:rPr>
            <w:rStyle w:val="aff"/>
            <w:noProof/>
          </w:rPr>
          <w:t xml:space="preserve">51.8.2 Traceroute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_Toc61023056 \h </w:instrText>
        </w:r>
        <w:r w:rsidR="00F5519F">
          <w:rPr>
            <w:noProof/>
            <w:webHidden/>
          </w:rPr>
        </w:r>
        <w:r w:rsidR="00F5519F">
          <w:rPr>
            <w:noProof/>
            <w:webHidden/>
          </w:rPr>
          <w:fldChar w:fldCharType="separate"/>
        </w:r>
        <w:r w:rsidR="00F5519F">
          <w:rPr>
            <w:noProof/>
            <w:webHidden/>
          </w:rPr>
          <w:t>840</w:t>
        </w:r>
        <w:r w:rsidR="00F5519F">
          <w:rPr>
            <w:noProof/>
            <w:webHidden/>
          </w:rPr>
          <w:fldChar w:fldCharType="end"/>
        </w:r>
      </w:hyperlink>
    </w:p>
    <w:p w14:paraId="3FE9692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57" w:history="1">
        <w:r w:rsidR="00F5519F" w:rsidRPr="002059BC">
          <w:rPr>
            <w:rStyle w:val="aff"/>
            <w:noProof/>
          </w:rPr>
          <w:t xml:space="preserve">51.8.3 TCP Syn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_Toc61023057 \h </w:instrText>
        </w:r>
        <w:r w:rsidR="00F5519F">
          <w:rPr>
            <w:noProof/>
            <w:webHidden/>
          </w:rPr>
        </w:r>
        <w:r w:rsidR="00F5519F">
          <w:rPr>
            <w:noProof/>
            <w:webHidden/>
          </w:rPr>
          <w:fldChar w:fldCharType="separate"/>
        </w:r>
        <w:r w:rsidR="00F5519F">
          <w:rPr>
            <w:noProof/>
            <w:webHidden/>
          </w:rPr>
          <w:t>842</w:t>
        </w:r>
        <w:r w:rsidR="00F5519F">
          <w:rPr>
            <w:noProof/>
            <w:webHidden/>
          </w:rPr>
          <w:fldChar w:fldCharType="end"/>
        </w:r>
      </w:hyperlink>
    </w:p>
    <w:p w14:paraId="7873583A"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58" w:history="1">
        <w:r w:rsidR="00F5519F" w:rsidRPr="002059BC">
          <w:rPr>
            <w:rStyle w:val="aff"/>
            <w:noProof/>
          </w:rPr>
          <w:t>52</w:t>
        </w:r>
        <w:r w:rsidR="00F5519F" w:rsidRPr="002059BC">
          <w:rPr>
            <w:rStyle w:val="aff"/>
            <w:rFonts w:hint="eastAsia"/>
            <w:noProof/>
          </w:rPr>
          <w:t xml:space="preserve"> </w:t>
        </w:r>
        <w:r w:rsidR="00F5519F" w:rsidRPr="002059BC">
          <w:rPr>
            <w:rStyle w:val="aff"/>
            <w:rFonts w:hint="eastAsia"/>
            <w:noProof/>
          </w:rPr>
          <w:t>管理端口漂移</w:t>
        </w:r>
        <w:r w:rsidR="00F5519F">
          <w:rPr>
            <w:noProof/>
            <w:webHidden/>
          </w:rPr>
          <w:tab/>
        </w:r>
        <w:r w:rsidR="00F5519F">
          <w:rPr>
            <w:noProof/>
            <w:webHidden/>
          </w:rPr>
          <w:fldChar w:fldCharType="begin"/>
        </w:r>
        <w:r w:rsidR="00F5519F">
          <w:rPr>
            <w:noProof/>
            <w:webHidden/>
          </w:rPr>
          <w:instrText xml:space="preserve"> PAGEREF _Toc61023058 \h </w:instrText>
        </w:r>
        <w:r w:rsidR="00F5519F">
          <w:rPr>
            <w:noProof/>
            <w:webHidden/>
          </w:rPr>
        </w:r>
        <w:r w:rsidR="00F5519F">
          <w:rPr>
            <w:noProof/>
            <w:webHidden/>
          </w:rPr>
          <w:fldChar w:fldCharType="separate"/>
        </w:r>
        <w:r w:rsidR="00F5519F">
          <w:rPr>
            <w:noProof/>
            <w:webHidden/>
          </w:rPr>
          <w:t>844</w:t>
        </w:r>
        <w:r w:rsidR="00F5519F">
          <w:rPr>
            <w:noProof/>
            <w:webHidden/>
          </w:rPr>
          <w:fldChar w:fldCharType="end"/>
        </w:r>
      </w:hyperlink>
    </w:p>
    <w:p w14:paraId="7C0C943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59" w:history="1">
        <w:r w:rsidR="00F5519F" w:rsidRPr="002059BC">
          <w:rPr>
            <w:rStyle w:val="aff"/>
            <w:noProof/>
          </w:rPr>
          <w:t>52.1</w:t>
        </w:r>
        <w:r w:rsidR="00F5519F" w:rsidRPr="002059BC">
          <w:rPr>
            <w:rStyle w:val="aff"/>
            <w:rFonts w:hint="eastAsia"/>
            <w:noProof/>
          </w:rPr>
          <w:t xml:space="preserve"> </w:t>
        </w:r>
        <w:r w:rsidR="00F5519F" w:rsidRPr="002059BC">
          <w:rPr>
            <w:rStyle w:val="aff"/>
            <w:rFonts w:hint="eastAsia"/>
            <w:noProof/>
          </w:rPr>
          <w:t>管理端口漂移介绍</w:t>
        </w:r>
        <w:r w:rsidR="00F5519F">
          <w:rPr>
            <w:noProof/>
            <w:webHidden/>
          </w:rPr>
          <w:tab/>
        </w:r>
        <w:r w:rsidR="00F5519F">
          <w:rPr>
            <w:noProof/>
            <w:webHidden/>
          </w:rPr>
          <w:fldChar w:fldCharType="begin"/>
        </w:r>
        <w:r w:rsidR="00F5519F">
          <w:rPr>
            <w:noProof/>
            <w:webHidden/>
          </w:rPr>
          <w:instrText xml:space="preserve"> PAGEREF _Toc61023059 \h </w:instrText>
        </w:r>
        <w:r w:rsidR="00F5519F">
          <w:rPr>
            <w:noProof/>
            <w:webHidden/>
          </w:rPr>
        </w:r>
        <w:r w:rsidR="00F5519F">
          <w:rPr>
            <w:noProof/>
            <w:webHidden/>
          </w:rPr>
          <w:fldChar w:fldCharType="separate"/>
        </w:r>
        <w:r w:rsidR="00F5519F">
          <w:rPr>
            <w:noProof/>
            <w:webHidden/>
          </w:rPr>
          <w:t>844</w:t>
        </w:r>
        <w:r w:rsidR="00F5519F">
          <w:rPr>
            <w:noProof/>
            <w:webHidden/>
          </w:rPr>
          <w:fldChar w:fldCharType="end"/>
        </w:r>
      </w:hyperlink>
    </w:p>
    <w:p w14:paraId="099EF898"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60" w:history="1">
        <w:r w:rsidR="00F5519F" w:rsidRPr="002059BC">
          <w:rPr>
            <w:rStyle w:val="aff"/>
            <w:noProof/>
          </w:rPr>
          <w:t>52.2</w:t>
        </w:r>
        <w:r w:rsidR="00F5519F" w:rsidRPr="002059BC">
          <w:rPr>
            <w:rStyle w:val="aff"/>
            <w:rFonts w:hint="eastAsia"/>
            <w:noProof/>
          </w:rPr>
          <w:t xml:space="preserve"> </w:t>
        </w:r>
        <w:r w:rsidR="00F5519F" w:rsidRPr="002059BC">
          <w:rPr>
            <w:rStyle w:val="aff"/>
            <w:rFonts w:hint="eastAsia"/>
            <w:noProof/>
          </w:rPr>
          <w:t>管理端口漂移的配置</w:t>
        </w:r>
        <w:r w:rsidR="00F5519F">
          <w:rPr>
            <w:noProof/>
            <w:webHidden/>
          </w:rPr>
          <w:tab/>
        </w:r>
        <w:r w:rsidR="00F5519F">
          <w:rPr>
            <w:noProof/>
            <w:webHidden/>
          </w:rPr>
          <w:fldChar w:fldCharType="begin"/>
        </w:r>
        <w:r w:rsidR="00F5519F">
          <w:rPr>
            <w:noProof/>
            <w:webHidden/>
          </w:rPr>
          <w:instrText xml:space="preserve"> PAGEREF _Toc61023060 \h </w:instrText>
        </w:r>
        <w:r w:rsidR="00F5519F">
          <w:rPr>
            <w:noProof/>
            <w:webHidden/>
          </w:rPr>
        </w:r>
        <w:r w:rsidR="00F5519F">
          <w:rPr>
            <w:noProof/>
            <w:webHidden/>
          </w:rPr>
          <w:fldChar w:fldCharType="separate"/>
        </w:r>
        <w:r w:rsidR="00F5519F">
          <w:rPr>
            <w:noProof/>
            <w:webHidden/>
          </w:rPr>
          <w:t>844</w:t>
        </w:r>
        <w:r w:rsidR="00F5519F">
          <w:rPr>
            <w:noProof/>
            <w:webHidden/>
          </w:rPr>
          <w:fldChar w:fldCharType="end"/>
        </w:r>
      </w:hyperlink>
    </w:p>
    <w:p w14:paraId="32B3A760"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61" w:history="1">
        <w:r w:rsidR="00F5519F" w:rsidRPr="002059BC">
          <w:rPr>
            <w:rStyle w:val="aff"/>
            <w:noProof/>
          </w:rPr>
          <w:t>53</w:t>
        </w:r>
        <w:r w:rsidR="00F5519F" w:rsidRPr="002059BC">
          <w:rPr>
            <w:rStyle w:val="aff"/>
            <w:rFonts w:hint="eastAsia"/>
            <w:noProof/>
          </w:rPr>
          <w:t xml:space="preserve"> </w:t>
        </w:r>
        <w:r w:rsidR="00F5519F" w:rsidRPr="002059BC">
          <w:rPr>
            <w:rStyle w:val="aff"/>
            <w:rFonts w:hint="eastAsia"/>
            <w:noProof/>
          </w:rPr>
          <w:t>告警功能</w:t>
        </w:r>
        <w:r w:rsidR="00F5519F">
          <w:rPr>
            <w:noProof/>
            <w:webHidden/>
          </w:rPr>
          <w:tab/>
        </w:r>
        <w:r w:rsidR="00F5519F">
          <w:rPr>
            <w:noProof/>
            <w:webHidden/>
          </w:rPr>
          <w:fldChar w:fldCharType="begin"/>
        </w:r>
        <w:r w:rsidR="00F5519F">
          <w:rPr>
            <w:noProof/>
            <w:webHidden/>
          </w:rPr>
          <w:instrText xml:space="preserve"> PAGEREF _Toc61023061 \h </w:instrText>
        </w:r>
        <w:r w:rsidR="00F5519F">
          <w:rPr>
            <w:noProof/>
            <w:webHidden/>
          </w:rPr>
        </w:r>
        <w:r w:rsidR="00F5519F">
          <w:rPr>
            <w:noProof/>
            <w:webHidden/>
          </w:rPr>
          <w:fldChar w:fldCharType="separate"/>
        </w:r>
        <w:r w:rsidR="00F5519F">
          <w:rPr>
            <w:noProof/>
            <w:webHidden/>
          </w:rPr>
          <w:t>847</w:t>
        </w:r>
        <w:r w:rsidR="00F5519F">
          <w:rPr>
            <w:noProof/>
            <w:webHidden/>
          </w:rPr>
          <w:fldChar w:fldCharType="end"/>
        </w:r>
      </w:hyperlink>
    </w:p>
    <w:p w14:paraId="3128E4A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62" w:history="1">
        <w:r w:rsidR="00F5519F" w:rsidRPr="002059BC">
          <w:rPr>
            <w:rStyle w:val="aff"/>
            <w:noProof/>
          </w:rPr>
          <w:t>53.1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_Toc61023062 \h </w:instrText>
        </w:r>
        <w:r w:rsidR="00F5519F">
          <w:rPr>
            <w:noProof/>
            <w:webHidden/>
          </w:rPr>
        </w:r>
        <w:r w:rsidR="00F5519F">
          <w:rPr>
            <w:noProof/>
            <w:webHidden/>
          </w:rPr>
          <w:fldChar w:fldCharType="separate"/>
        </w:r>
        <w:r w:rsidR="00F5519F">
          <w:rPr>
            <w:noProof/>
            <w:webHidden/>
          </w:rPr>
          <w:t>847</w:t>
        </w:r>
        <w:r w:rsidR="00F5519F">
          <w:rPr>
            <w:noProof/>
            <w:webHidden/>
          </w:rPr>
          <w:fldChar w:fldCharType="end"/>
        </w:r>
      </w:hyperlink>
    </w:p>
    <w:p w14:paraId="08D84E75"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63" w:history="1">
        <w:r w:rsidR="00F5519F" w:rsidRPr="002059BC">
          <w:rPr>
            <w:rStyle w:val="aff"/>
            <w:noProof/>
          </w:rPr>
          <w:t>53.2</w:t>
        </w:r>
        <w:r w:rsidR="00F5519F" w:rsidRPr="002059BC">
          <w:rPr>
            <w:rStyle w:val="aff"/>
            <w:rFonts w:hint="eastAsia"/>
            <w:noProof/>
          </w:rPr>
          <w:t xml:space="preserve"> </w:t>
        </w:r>
        <w:r w:rsidR="00F5519F" w:rsidRPr="002059BC">
          <w:rPr>
            <w:rStyle w:val="aff"/>
            <w:rFonts w:hint="eastAsia"/>
            <w:noProof/>
          </w:rPr>
          <w:t>告警功能配置</w:t>
        </w:r>
        <w:r w:rsidR="00F5519F">
          <w:rPr>
            <w:noProof/>
            <w:webHidden/>
          </w:rPr>
          <w:tab/>
        </w:r>
        <w:r w:rsidR="00F5519F">
          <w:rPr>
            <w:noProof/>
            <w:webHidden/>
          </w:rPr>
          <w:fldChar w:fldCharType="begin"/>
        </w:r>
        <w:r w:rsidR="00F5519F">
          <w:rPr>
            <w:noProof/>
            <w:webHidden/>
          </w:rPr>
          <w:instrText xml:space="preserve"> PAGEREF _Toc61023063 \h </w:instrText>
        </w:r>
        <w:r w:rsidR="00F5519F">
          <w:rPr>
            <w:noProof/>
            <w:webHidden/>
          </w:rPr>
        </w:r>
        <w:r w:rsidR="00F5519F">
          <w:rPr>
            <w:noProof/>
            <w:webHidden/>
          </w:rPr>
          <w:fldChar w:fldCharType="separate"/>
        </w:r>
        <w:r w:rsidR="00F5519F">
          <w:rPr>
            <w:noProof/>
            <w:webHidden/>
          </w:rPr>
          <w:t>847</w:t>
        </w:r>
        <w:r w:rsidR="00F5519F">
          <w:rPr>
            <w:noProof/>
            <w:webHidden/>
          </w:rPr>
          <w:fldChar w:fldCharType="end"/>
        </w:r>
      </w:hyperlink>
    </w:p>
    <w:p w14:paraId="6D46A10A"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64" w:history="1">
        <w:r w:rsidR="00F5519F" w:rsidRPr="002059BC">
          <w:rPr>
            <w:rStyle w:val="aff"/>
            <w:noProof/>
          </w:rPr>
          <w:t>53.2.1</w:t>
        </w:r>
        <w:r w:rsidR="00F5519F" w:rsidRPr="002059BC">
          <w:rPr>
            <w:rStyle w:val="aff"/>
            <w:rFonts w:hint="eastAsia"/>
            <w:noProof/>
          </w:rPr>
          <w:t xml:space="preserve"> </w:t>
        </w:r>
        <w:r w:rsidR="00F5519F" w:rsidRPr="002059BC">
          <w:rPr>
            <w:rStyle w:val="aff"/>
            <w:rFonts w:hint="eastAsia"/>
            <w:noProof/>
          </w:rPr>
          <w:t>告警事件设置</w:t>
        </w:r>
        <w:r w:rsidR="00F5519F">
          <w:rPr>
            <w:noProof/>
            <w:webHidden/>
          </w:rPr>
          <w:tab/>
        </w:r>
        <w:r w:rsidR="00F5519F">
          <w:rPr>
            <w:noProof/>
            <w:webHidden/>
          </w:rPr>
          <w:fldChar w:fldCharType="begin"/>
        </w:r>
        <w:r w:rsidR="00F5519F">
          <w:rPr>
            <w:noProof/>
            <w:webHidden/>
          </w:rPr>
          <w:instrText xml:space="preserve"> PAGEREF _Toc61023064 \h </w:instrText>
        </w:r>
        <w:r w:rsidR="00F5519F">
          <w:rPr>
            <w:noProof/>
            <w:webHidden/>
          </w:rPr>
        </w:r>
        <w:r w:rsidR="00F5519F">
          <w:rPr>
            <w:noProof/>
            <w:webHidden/>
          </w:rPr>
          <w:fldChar w:fldCharType="separate"/>
        </w:r>
        <w:r w:rsidR="00F5519F">
          <w:rPr>
            <w:noProof/>
            <w:webHidden/>
          </w:rPr>
          <w:t>847</w:t>
        </w:r>
        <w:r w:rsidR="00F5519F">
          <w:rPr>
            <w:noProof/>
            <w:webHidden/>
          </w:rPr>
          <w:fldChar w:fldCharType="end"/>
        </w:r>
      </w:hyperlink>
    </w:p>
    <w:p w14:paraId="499CE1D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65" w:history="1">
        <w:r w:rsidR="00F5519F" w:rsidRPr="002059BC">
          <w:rPr>
            <w:rStyle w:val="aff"/>
            <w:noProof/>
          </w:rPr>
          <w:t>53.2.2</w:t>
        </w:r>
        <w:r w:rsidR="00F5519F" w:rsidRPr="002059BC">
          <w:rPr>
            <w:rStyle w:val="aff"/>
            <w:rFonts w:hint="eastAsia"/>
            <w:noProof/>
          </w:rPr>
          <w:t xml:space="preserve"> </w:t>
        </w:r>
        <w:r w:rsidR="00F5519F" w:rsidRPr="002059BC">
          <w:rPr>
            <w:rStyle w:val="aff"/>
            <w:rFonts w:hint="eastAsia"/>
            <w:noProof/>
          </w:rPr>
          <w:t>邮件配置</w:t>
        </w:r>
        <w:r w:rsidR="00F5519F">
          <w:rPr>
            <w:noProof/>
            <w:webHidden/>
          </w:rPr>
          <w:tab/>
        </w:r>
        <w:r w:rsidR="00F5519F">
          <w:rPr>
            <w:noProof/>
            <w:webHidden/>
          </w:rPr>
          <w:fldChar w:fldCharType="begin"/>
        </w:r>
        <w:r w:rsidR="00F5519F">
          <w:rPr>
            <w:noProof/>
            <w:webHidden/>
          </w:rPr>
          <w:instrText xml:space="preserve"> PAGEREF _Toc61023065 \h </w:instrText>
        </w:r>
        <w:r w:rsidR="00F5519F">
          <w:rPr>
            <w:noProof/>
            <w:webHidden/>
          </w:rPr>
        </w:r>
        <w:r w:rsidR="00F5519F">
          <w:rPr>
            <w:noProof/>
            <w:webHidden/>
          </w:rPr>
          <w:fldChar w:fldCharType="separate"/>
        </w:r>
        <w:r w:rsidR="00F5519F">
          <w:rPr>
            <w:noProof/>
            <w:webHidden/>
          </w:rPr>
          <w:t>849</w:t>
        </w:r>
        <w:r w:rsidR="00F5519F">
          <w:rPr>
            <w:noProof/>
            <w:webHidden/>
          </w:rPr>
          <w:fldChar w:fldCharType="end"/>
        </w:r>
      </w:hyperlink>
    </w:p>
    <w:p w14:paraId="22919E0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66" w:history="1">
        <w:r w:rsidR="00F5519F" w:rsidRPr="002059BC">
          <w:rPr>
            <w:rStyle w:val="aff"/>
            <w:noProof/>
          </w:rPr>
          <w:t>53.2.3</w:t>
        </w:r>
        <w:r w:rsidR="00F5519F" w:rsidRPr="002059BC">
          <w:rPr>
            <w:rStyle w:val="aff"/>
            <w:rFonts w:hint="eastAsia"/>
            <w:noProof/>
          </w:rPr>
          <w:t xml:space="preserve"> </w:t>
        </w:r>
        <w:r w:rsidR="00F5519F" w:rsidRPr="002059BC">
          <w:rPr>
            <w:rStyle w:val="aff"/>
            <w:rFonts w:hint="eastAsia"/>
            <w:noProof/>
          </w:rPr>
          <w:t>邮件服务器设置</w:t>
        </w:r>
        <w:r w:rsidR="00F5519F">
          <w:rPr>
            <w:noProof/>
            <w:webHidden/>
          </w:rPr>
          <w:tab/>
        </w:r>
        <w:r w:rsidR="00F5519F">
          <w:rPr>
            <w:noProof/>
            <w:webHidden/>
          </w:rPr>
          <w:fldChar w:fldCharType="begin"/>
        </w:r>
        <w:r w:rsidR="00F5519F">
          <w:rPr>
            <w:noProof/>
            <w:webHidden/>
          </w:rPr>
          <w:instrText xml:space="preserve"> PAGEREF _Toc61023066 \h </w:instrText>
        </w:r>
        <w:r w:rsidR="00F5519F">
          <w:rPr>
            <w:noProof/>
            <w:webHidden/>
          </w:rPr>
        </w:r>
        <w:r w:rsidR="00F5519F">
          <w:rPr>
            <w:noProof/>
            <w:webHidden/>
          </w:rPr>
          <w:fldChar w:fldCharType="separate"/>
        </w:r>
        <w:r w:rsidR="00F5519F">
          <w:rPr>
            <w:noProof/>
            <w:webHidden/>
          </w:rPr>
          <w:t>850</w:t>
        </w:r>
        <w:r w:rsidR="00F5519F">
          <w:rPr>
            <w:noProof/>
            <w:webHidden/>
          </w:rPr>
          <w:fldChar w:fldCharType="end"/>
        </w:r>
      </w:hyperlink>
    </w:p>
    <w:p w14:paraId="47690621"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67" w:history="1">
        <w:r w:rsidR="00F5519F" w:rsidRPr="002059BC">
          <w:rPr>
            <w:rStyle w:val="aff"/>
            <w:noProof/>
          </w:rPr>
          <w:t>53.2.4</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DNS</w:t>
        </w:r>
        <w:r w:rsidR="00F5519F">
          <w:rPr>
            <w:noProof/>
            <w:webHidden/>
          </w:rPr>
          <w:tab/>
        </w:r>
        <w:r w:rsidR="00F5519F">
          <w:rPr>
            <w:noProof/>
            <w:webHidden/>
          </w:rPr>
          <w:fldChar w:fldCharType="begin"/>
        </w:r>
        <w:r w:rsidR="00F5519F">
          <w:rPr>
            <w:noProof/>
            <w:webHidden/>
          </w:rPr>
          <w:instrText xml:space="preserve"> PAGEREF _Toc61023067 \h </w:instrText>
        </w:r>
        <w:r w:rsidR="00F5519F">
          <w:rPr>
            <w:noProof/>
            <w:webHidden/>
          </w:rPr>
        </w:r>
        <w:r w:rsidR="00F5519F">
          <w:rPr>
            <w:noProof/>
            <w:webHidden/>
          </w:rPr>
          <w:fldChar w:fldCharType="separate"/>
        </w:r>
        <w:r w:rsidR="00F5519F">
          <w:rPr>
            <w:noProof/>
            <w:webHidden/>
          </w:rPr>
          <w:t>851</w:t>
        </w:r>
        <w:r w:rsidR="00F5519F">
          <w:rPr>
            <w:noProof/>
            <w:webHidden/>
          </w:rPr>
          <w:fldChar w:fldCharType="end"/>
        </w:r>
      </w:hyperlink>
    </w:p>
    <w:p w14:paraId="231CFCA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68" w:history="1">
        <w:r w:rsidR="00F5519F" w:rsidRPr="002059BC">
          <w:rPr>
            <w:rStyle w:val="aff"/>
            <w:noProof/>
          </w:rPr>
          <w:t>53.3</w:t>
        </w:r>
        <w:r w:rsidR="00F5519F" w:rsidRPr="002059BC">
          <w:rPr>
            <w:rStyle w:val="aff"/>
            <w:rFonts w:hint="eastAsia"/>
            <w:noProof/>
          </w:rPr>
          <w:t xml:space="preserve"> </w:t>
        </w:r>
        <w:r w:rsidR="00F5519F" w:rsidRPr="002059BC">
          <w:rPr>
            <w:rStyle w:val="aff"/>
            <w:rFonts w:hint="eastAsia"/>
            <w:noProof/>
          </w:rPr>
          <w:t>告警功能配置举例</w:t>
        </w:r>
        <w:r w:rsidR="00F5519F">
          <w:rPr>
            <w:noProof/>
            <w:webHidden/>
          </w:rPr>
          <w:tab/>
        </w:r>
        <w:r w:rsidR="00F5519F">
          <w:rPr>
            <w:noProof/>
            <w:webHidden/>
          </w:rPr>
          <w:fldChar w:fldCharType="begin"/>
        </w:r>
        <w:r w:rsidR="00F5519F">
          <w:rPr>
            <w:noProof/>
            <w:webHidden/>
          </w:rPr>
          <w:instrText xml:space="preserve"> PAGEREF _Toc61023068 \h </w:instrText>
        </w:r>
        <w:r w:rsidR="00F5519F">
          <w:rPr>
            <w:noProof/>
            <w:webHidden/>
          </w:rPr>
        </w:r>
        <w:r w:rsidR="00F5519F">
          <w:rPr>
            <w:noProof/>
            <w:webHidden/>
          </w:rPr>
          <w:fldChar w:fldCharType="separate"/>
        </w:r>
        <w:r w:rsidR="00F5519F">
          <w:rPr>
            <w:noProof/>
            <w:webHidden/>
          </w:rPr>
          <w:t>851</w:t>
        </w:r>
        <w:r w:rsidR="00F5519F">
          <w:rPr>
            <w:noProof/>
            <w:webHidden/>
          </w:rPr>
          <w:fldChar w:fldCharType="end"/>
        </w:r>
      </w:hyperlink>
    </w:p>
    <w:p w14:paraId="2A1646C6"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69" w:history="1">
        <w:r w:rsidR="00F5519F" w:rsidRPr="002059BC">
          <w:rPr>
            <w:rStyle w:val="aff"/>
            <w:noProof/>
          </w:rPr>
          <w:t>54 SNMP</w:t>
        </w:r>
        <w:r w:rsidR="00F5519F">
          <w:rPr>
            <w:noProof/>
            <w:webHidden/>
          </w:rPr>
          <w:tab/>
        </w:r>
        <w:r w:rsidR="00F5519F">
          <w:rPr>
            <w:noProof/>
            <w:webHidden/>
          </w:rPr>
          <w:fldChar w:fldCharType="begin"/>
        </w:r>
        <w:r w:rsidR="00F5519F">
          <w:rPr>
            <w:noProof/>
            <w:webHidden/>
          </w:rPr>
          <w:instrText xml:space="preserve"> PAGEREF _Toc61023069 \h </w:instrText>
        </w:r>
        <w:r w:rsidR="00F5519F">
          <w:rPr>
            <w:noProof/>
            <w:webHidden/>
          </w:rPr>
        </w:r>
        <w:r w:rsidR="00F5519F">
          <w:rPr>
            <w:noProof/>
            <w:webHidden/>
          </w:rPr>
          <w:fldChar w:fldCharType="separate"/>
        </w:r>
        <w:r w:rsidR="00F5519F">
          <w:rPr>
            <w:noProof/>
            <w:webHidden/>
          </w:rPr>
          <w:t>856</w:t>
        </w:r>
        <w:r w:rsidR="00F5519F">
          <w:rPr>
            <w:noProof/>
            <w:webHidden/>
          </w:rPr>
          <w:fldChar w:fldCharType="end"/>
        </w:r>
      </w:hyperlink>
    </w:p>
    <w:p w14:paraId="33A5F02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70" w:history="1">
        <w:r w:rsidR="00F5519F" w:rsidRPr="002059BC">
          <w:rPr>
            <w:rStyle w:val="aff"/>
            <w:noProof/>
          </w:rPr>
          <w:t>54.1 SNMP</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_Toc61023070 \h </w:instrText>
        </w:r>
        <w:r w:rsidR="00F5519F">
          <w:rPr>
            <w:noProof/>
            <w:webHidden/>
          </w:rPr>
        </w:r>
        <w:r w:rsidR="00F5519F">
          <w:rPr>
            <w:noProof/>
            <w:webHidden/>
          </w:rPr>
          <w:fldChar w:fldCharType="separate"/>
        </w:r>
        <w:r w:rsidR="00F5519F">
          <w:rPr>
            <w:noProof/>
            <w:webHidden/>
          </w:rPr>
          <w:t>856</w:t>
        </w:r>
        <w:r w:rsidR="00F5519F">
          <w:rPr>
            <w:noProof/>
            <w:webHidden/>
          </w:rPr>
          <w:fldChar w:fldCharType="end"/>
        </w:r>
      </w:hyperlink>
    </w:p>
    <w:p w14:paraId="7FFBA47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71" w:history="1">
        <w:r w:rsidR="00F5519F" w:rsidRPr="002059BC">
          <w:rPr>
            <w:rStyle w:val="aff"/>
            <w:noProof/>
          </w:rPr>
          <w:t>54.2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SNMP</w:t>
        </w:r>
        <w:r w:rsidR="00F5519F">
          <w:rPr>
            <w:noProof/>
            <w:webHidden/>
          </w:rPr>
          <w:tab/>
        </w:r>
        <w:r w:rsidR="00F5519F">
          <w:rPr>
            <w:noProof/>
            <w:webHidden/>
          </w:rPr>
          <w:fldChar w:fldCharType="begin"/>
        </w:r>
        <w:r w:rsidR="00F5519F">
          <w:rPr>
            <w:noProof/>
            <w:webHidden/>
          </w:rPr>
          <w:instrText xml:space="preserve"> PAGEREF _Toc61023071 \h </w:instrText>
        </w:r>
        <w:r w:rsidR="00F5519F">
          <w:rPr>
            <w:noProof/>
            <w:webHidden/>
          </w:rPr>
        </w:r>
        <w:r w:rsidR="00F5519F">
          <w:rPr>
            <w:noProof/>
            <w:webHidden/>
          </w:rPr>
          <w:fldChar w:fldCharType="separate"/>
        </w:r>
        <w:r w:rsidR="00F5519F">
          <w:rPr>
            <w:noProof/>
            <w:webHidden/>
          </w:rPr>
          <w:t>856</w:t>
        </w:r>
        <w:r w:rsidR="00F5519F">
          <w:rPr>
            <w:noProof/>
            <w:webHidden/>
          </w:rPr>
          <w:fldChar w:fldCharType="end"/>
        </w:r>
      </w:hyperlink>
    </w:p>
    <w:p w14:paraId="73E088CC"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72" w:history="1">
        <w:r w:rsidR="00F5519F" w:rsidRPr="002059BC">
          <w:rPr>
            <w:rStyle w:val="aff"/>
            <w:noProof/>
          </w:rPr>
          <w:t>54.3</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SNMP USM</w:t>
        </w:r>
        <w:r w:rsidR="00F5519F" w:rsidRPr="002059BC">
          <w:rPr>
            <w:rStyle w:val="aff"/>
            <w:rFonts w:hint="eastAsia"/>
            <w:noProof/>
          </w:rPr>
          <w:t>用户</w:t>
        </w:r>
        <w:r w:rsidR="00F5519F">
          <w:rPr>
            <w:noProof/>
            <w:webHidden/>
          </w:rPr>
          <w:tab/>
        </w:r>
        <w:r w:rsidR="00F5519F">
          <w:rPr>
            <w:noProof/>
            <w:webHidden/>
          </w:rPr>
          <w:fldChar w:fldCharType="begin"/>
        </w:r>
        <w:r w:rsidR="00F5519F">
          <w:rPr>
            <w:noProof/>
            <w:webHidden/>
          </w:rPr>
          <w:instrText xml:space="preserve"> PAGEREF _Toc61023072 \h </w:instrText>
        </w:r>
        <w:r w:rsidR="00F5519F">
          <w:rPr>
            <w:noProof/>
            <w:webHidden/>
          </w:rPr>
        </w:r>
        <w:r w:rsidR="00F5519F">
          <w:rPr>
            <w:noProof/>
            <w:webHidden/>
          </w:rPr>
          <w:fldChar w:fldCharType="separate"/>
        </w:r>
        <w:r w:rsidR="00F5519F">
          <w:rPr>
            <w:noProof/>
            <w:webHidden/>
          </w:rPr>
          <w:t>857</w:t>
        </w:r>
        <w:r w:rsidR="00F5519F">
          <w:rPr>
            <w:noProof/>
            <w:webHidden/>
          </w:rPr>
          <w:fldChar w:fldCharType="end"/>
        </w:r>
      </w:hyperlink>
    </w:p>
    <w:p w14:paraId="07ECDCC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73" w:history="1">
        <w:r w:rsidR="00F5519F" w:rsidRPr="002059BC">
          <w:rPr>
            <w:rStyle w:val="aff"/>
            <w:noProof/>
          </w:rPr>
          <w:t>54.4 SNMP</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_Toc61023073 \h </w:instrText>
        </w:r>
        <w:r w:rsidR="00F5519F">
          <w:rPr>
            <w:noProof/>
            <w:webHidden/>
          </w:rPr>
        </w:r>
        <w:r w:rsidR="00F5519F">
          <w:rPr>
            <w:noProof/>
            <w:webHidden/>
          </w:rPr>
          <w:fldChar w:fldCharType="separate"/>
        </w:r>
        <w:r w:rsidR="00F5519F">
          <w:rPr>
            <w:noProof/>
            <w:webHidden/>
          </w:rPr>
          <w:t>859</w:t>
        </w:r>
        <w:r w:rsidR="00F5519F">
          <w:rPr>
            <w:noProof/>
            <w:webHidden/>
          </w:rPr>
          <w:fldChar w:fldCharType="end"/>
        </w:r>
      </w:hyperlink>
    </w:p>
    <w:p w14:paraId="24DF13C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74" w:history="1">
        <w:r w:rsidR="00F5519F" w:rsidRPr="002059BC">
          <w:rPr>
            <w:rStyle w:val="aff"/>
            <w:noProof/>
          </w:rPr>
          <w:t>54.4.1 SNMP</w:t>
        </w:r>
        <w:r w:rsidR="00F5519F" w:rsidRPr="002059BC">
          <w:rPr>
            <w:rStyle w:val="aff"/>
            <w:rFonts w:hint="eastAsia"/>
            <w:noProof/>
          </w:rPr>
          <w:t>典型配置举例</w:t>
        </w:r>
        <w:r w:rsidR="00F5519F">
          <w:rPr>
            <w:noProof/>
            <w:webHidden/>
          </w:rPr>
          <w:tab/>
        </w:r>
        <w:r w:rsidR="00F5519F">
          <w:rPr>
            <w:noProof/>
            <w:webHidden/>
          </w:rPr>
          <w:fldChar w:fldCharType="begin"/>
        </w:r>
        <w:r w:rsidR="00F5519F">
          <w:rPr>
            <w:noProof/>
            <w:webHidden/>
          </w:rPr>
          <w:instrText xml:space="preserve"> PAGEREF _Toc61023074 \h </w:instrText>
        </w:r>
        <w:r w:rsidR="00F5519F">
          <w:rPr>
            <w:noProof/>
            <w:webHidden/>
          </w:rPr>
        </w:r>
        <w:r w:rsidR="00F5519F">
          <w:rPr>
            <w:noProof/>
            <w:webHidden/>
          </w:rPr>
          <w:fldChar w:fldCharType="separate"/>
        </w:r>
        <w:r w:rsidR="00F5519F">
          <w:rPr>
            <w:noProof/>
            <w:webHidden/>
          </w:rPr>
          <w:t>859</w:t>
        </w:r>
        <w:r w:rsidR="00F5519F">
          <w:rPr>
            <w:noProof/>
            <w:webHidden/>
          </w:rPr>
          <w:fldChar w:fldCharType="end"/>
        </w:r>
      </w:hyperlink>
    </w:p>
    <w:p w14:paraId="1D060CA3"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75" w:history="1">
        <w:r w:rsidR="00F5519F" w:rsidRPr="002059BC">
          <w:rPr>
            <w:rStyle w:val="aff"/>
            <w:noProof/>
          </w:rPr>
          <w:t>55 HA</w:t>
        </w:r>
        <w:r w:rsidR="00F5519F">
          <w:rPr>
            <w:noProof/>
            <w:webHidden/>
          </w:rPr>
          <w:tab/>
        </w:r>
        <w:r w:rsidR="00F5519F">
          <w:rPr>
            <w:noProof/>
            <w:webHidden/>
          </w:rPr>
          <w:fldChar w:fldCharType="begin"/>
        </w:r>
        <w:r w:rsidR="00F5519F">
          <w:rPr>
            <w:noProof/>
            <w:webHidden/>
          </w:rPr>
          <w:instrText xml:space="preserve"> PAGEREF _Toc61023075 \h </w:instrText>
        </w:r>
        <w:r w:rsidR="00F5519F">
          <w:rPr>
            <w:noProof/>
            <w:webHidden/>
          </w:rPr>
        </w:r>
        <w:r w:rsidR="00F5519F">
          <w:rPr>
            <w:noProof/>
            <w:webHidden/>
          </w:rPr>
          <w:fldChar w:fldCharType="separate"/>
        </w:r>
        <w:r w:rsidR="00F5519F">
          <w:rPr>
            <w:noProof/>
            <w:webHidden/>
          </w:rPr>
          <w:t>863</w:t>
        </w:r>
        <w:r w:rsidR="00F5519F">
          <w:rPr>
            <w:noProof/>
            <w:webHidden/>
          </w:rPr>
          <w:fldChar w:fldCharType="end"/>
        </w:r>
      </w:hyperlink>
    </w:p>
    <w:p w14:paraId="0C1F992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76" w:history="1">
        <w:r w:rsidR="00F5519F" w:rsidRPr="002059BC">
          <w:rPr>
            <w:rStyle w:val="aff"/>
            <w:noProof/>
          </w:rPr>
          <w:t>55.1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_Toc61023076 \h </w:instrText>
        </w:r>
        <w:r w:rsidR="00F5519F">
          <w:rPr>
            <w:noProof/>
            <w:webHidden/>
          </w:rPr>
        </w:r>
        <w:r w:rsidR="00F5519F">
          <w:rPr>
            <w:noProof/>
            <w:webHidden/>
          </w:rPr>
          <w:fldChar w:fldCharType="separate"/>
        </w:r>
        <w:r w:rsidR="00F5519F">
          <w:rPr>
            <w:noProof/>
            <w:webHidden/>
          </w:rPr>
          <w:t>863</w:t>
        </w:r>
        <w:r w:rsidR="00F5519F">
          <w:rPr>
            <w:noProof/>
            <w:webHidden/>
          </w:rPr>
          <w:fldChar w:fldCharType="end"/>
        </w:r>
      </w:hyperlink>
    </w:p>
    <w:p w14:paraId="3343B2D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77" w:history="1">
        <w:r w:rsidR="00F5519F" w:rsidRPr="002059BC">
          <w:rPr>
            <w:rStyle w:val="aff"/>
            <w:noProof/>
          </w:rPr>
          <w:t>55.1.1 HA</w:t>
        </w:r>
        <w:r w:rsidR="00F5519F" w:rsidRPr="002059BC">
          <w:rPr>
            <w:rStyle w:val="aff"/>
            <w:rFonts w:hint="eastAsia"/>
            <w:noProof/>
          </w:rPr>
          <w:t>简介</w:t>
        </w:r>
        <w:r w:rsidR="00F5519F">
          <w:rPr>
            <w:noProof/>
            <w:webHidden/>
          </w:rPr>
          <w:tab/>
        </w:r>
        <w:r w:rsidR="00F5519F">
          <w:rPr>
            <w:noProof/>
            <w:webHidden/>
          </w:rPr>
          <w:fldChar w:fldCharType="begin"/>
        </w:r>
        <w:r w:rsidR="00F5519F">
          <w:rPr>
            <w:noProof/>
            <w:webHidden/>
          </w:rPr>
          <w:instrText xml:space="preserve"> PAGEREF _Toc61023077 \h </w:instrText>
        </w:r>
        <w:r w:rsidR="00F5519F">
          <w:rPr>
            <w:noProof/>
            <w:webHidden/>
          </w:rPr>
        </w:r>
        <w:r w:rsidR="00F5519F">
          <w:rPr>
            <w:noProof/>
            <w:webHidden/>
          </w:rPr>
          <w:fldChar w:fldCharType="separate"/>
        </w:r>
        <w:r w:rsidR="00F5519F">
          <w:rPr>
            <w:noProof/>
            <w:webHidden/>
          </w:rPr>
          <w:t>863</w:t>
        </w:r>
        <w:r w:rsidR="00F5519F">
          <w:rPr>
            <w:noProof/>
            <w:webHidden/>
          </w:rPr>
          <w:fldChar w:fldCharType="end"/>
        </w:r>
      </w:hyperlink>
    </w:p>
    <w:p w14:paraId="47304F4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78" w:history="1">
        <w:r w:rsidR="00F5519F" w:rsidRPr="002059BC">
          <w:rPr>
            <w:rStyle w:val="aff"/>
            <w:noProof/>
          </w:rPr>
          <w:t>55.1.2 HA</w:t>
        </w:r>
        <w:r w:rsidR="00F5519F" w:rsidRPr="002059BC">
          <w:rPr>
            <w:rStyle w:val="aff"/>
            <w:rFonts w:hint="eastAsia"/>
            <w:noProof/>
          </w:rPr>
          <w:t>组网模式</w:t>
        </w:r>
        <w:r w:rsidR="00F5519F">
          <w:rPr>
            <w:noProof/>
            <w:webHidden/>
          </w:rPr>
          <w:tab/>
        </w:r>
        <w:r w:rsidR="00F5519F">
          <w:rPr>
            <w:noProof/>
            <w:webHidden/>
          </w:rPr>
          <w:fldChar w:fldCharType="begin"/>
        </w:r>
        <w:r w:rsidR="00F5519F">
          <w:rPr>
            <w:noProof/>
            <w:webHidden/>
          </w:rPr>
          <w:instrText xml:space="preserve"> PAGEREF _Toc61023078 \h </w:instrText>
        </w:r>
        <w:r w:rsidR="00F5519F">
          <w:rPr>
            <w:noProof/>
            <w:webHidden/>
          </w:rPr>
        </w:r>
        <w:r w:rsidR="00F5519F">
          <w:rPr>
            <w:noProof/>
            <w:webHidden/>
          </w:rPr>
          <w:fldChar w:fldCharType="separate"/>
        </w:r>
        <w:r w:rsidR="00F5519F">
          <w:rPr>
            <w:noProof/>
            <w:webHidden/>
          </w:rPr>
          <w:t>863</w:t>
        </w:r>
        <w:r w:rsidR="00F5519F">
          <w:rPr>
            <w:noProof/>
            <w:webHidden/>
          </w:rPr>
          <w:fldChar w:fldCharType="end"/>
        </w:r>
      </w:hyperlink>
    </w:p>
    <w:p w14:paraId="235F001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79" w:history="1">
        <w:r w:rsidR="00F5519F" w:rsidRPr="002059BC">
          <w:rPr>
            <w:rStyle w:val="aff"/>
            <w:noProof/>
          </w:rPr>
          <w:t>55.1.3 HA</w:t>
        </w:r>
        <w:r w:rsidR="00F5519F" w:rsidRPr="002059BC">
          <w:rPr>
            <w:rStyle w:val="aff"/>
            <w:rFonts w:hint="eastAsia"/>
            <w:noProof/>
          </w:rPr>
          <w:t>工作状态</w:t>
        </w:r>
        <w:r w:rsidR="00F5519F">
          <w:rPr>
            <w:noProof/>
            <w:webHidden/>
          </w:rPr>
          <w:tab/>
        </w:r>
        <w:r w:rsidR="00F5519F">
          <w:rPr>
            <w:noProof/>
            <w:webHidden/>
          </w:rPr>
          <w:fldChar w:fldCharType="begin"/>
        </w:r>
        <w:r w:rsidR="00F5519F">
          <w:rPr>
            <w:noProof/>
            <w:webHidden/>
          </w:rPr>
          <w:instrText xml:space="preserve"> PAGEREF _Toc61023079 \h </w:instrText>
        </w:r>
        <w:r w:rsidR="00F5519F">
          <w:rPr>
            <w:noProof/>
            <w:webHidden/>
          </w:rPr>
        </w:r>
        <w:r w:rsidR="00F5519F">
          <w:rPr>
            <w:noProof/>
            <w:webHidden/>
          </w:rPr>
          <w:fldChar w:fldCharType="separate"/>
        </w:r>
        <w:r w:rsidR="00F5519F">
          <w:rPr>
            <w:noProof/>
            <w:webHidden/>
          </w:rPr>
          <w:t>865</w:t>
        </w:r>
        <w:r w:rsidR="00F5519F">
          <w:rPr>
            <w:noProof/>
            <w:webHidden/>
          </w:rPr>
          <w:fldChar w:fldCharType="end"/>
        </w:r>
      </w:hyperlink>
    </w:p>
    <w:p w14:paraId="0E94026C"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0" w:history="1">
        <w:r w:rsidR="00F5519F" w:rsidRPr="002059BC">
          <w:rPr>
            <w:rStyle w:val="aff"/>
            <w:noProof/>
          </w:rPr>
          <w:t>55.1.4</w:t>
        </w:r>
        <w:r w:rsidR="00F5519F" w:rsidRPr="002059BC">
          <w:rPr>
            <w:rStyle w:val="aff"/>
            <w:rFonts w:hint="eastAsia"/>
            <w:noProof/>
          </w:rPr>
          <w:t xml:space="preserve"> </w:t>
        </w:r>
        <w:r w:rsidR="00F5519F" w:rsidRPr="002059BC">
          <w:rPr>
            <w:rStyle w:val="aff"/>
            <w:rFonts w:hint="eastAsia"/>
            <w:noProof/>
          </w:rPr>
          <w:t>接口概念</w:t>
        </w:r>
        <w:r w:rsidR="00F5519F">
          <w:rPr>
            <w:noProof/>
            <w:webHidden/>
          </w:rPr>
          <w:tab/>
        </w:r>
        <w:r w:rsidR="00F5519F">
          <w:rPr>
            <w:noProof/>
            <w:webHidden/>
          </w:rPr>
          <w:fldChar w:fldCharType="begin"/>
        </w:r>
        <w:r w:rsidR="00F5519F">
          <w:rPr>
            <w:noProof/>
            <w:webHidden/>
          </w:rPr>
          <w:instrText xml:space="preserve"> PAGEREF _Toc61023080 \h </w:instrText>
        </w:r>
        <w:r w:rsidR="00F5519F">
          <w:rPr>
            <w:noProof/>
            <w:webHidden/>
          </w:rPr>
        </w:r>
        <w:r w:rsidR="00F5519F">
          <w:rPr>
            <w:noProof/>
            <w:webHidden/>
          </w:rPr>
          <w:fldChar w:fldCharType="separate"/>
        </w:r>
        <w:r w:rsidR="00F5519F">
          <w:rPr>
            <w:noProof/>
            <w:webHidden/>
          </w:rPr>
          <w:t>865</w:t>
        </w:r>
        <w:r w:rsidR="00F5519F">
          <w:rPr>
            <w:noProof/>
            <w:webHidden/>
          </w:rPr>
          <w:fldChar w:fldCharType="end"/>
        </w:r>
      </w:hyperlink>
    </w:p>
    <w:p w14:paraId="5F2DB15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1" w:history="1">
        <w:r w:rsidR="00F5519F" w:rsidRPr="002059BC">
          <w:rPr>
            <w:rStyle w:val="aff"/>
            <w:noProof/>
          </w:rPr>
          <w:t>55.1.5</w:t>
        </w:r>
        <w:r w:rsidR="00F5519F" w:rsidRPr="002059BC">
          <w:rPr>
            <w:rStyle w:val="aff"/>
            <w:rFonts w:hint="eastAsia"/>
            <w:noProof/>
          </w:rPr>
          <w:t xml:space="preserve"> </w:t>
        </w:r>
        <w:r w:rsidR="00F5519F" w:rsidRPr="002059BC">
          <w:rPr>
            <w:rStyle w:val="aff"/>
            <w:rFonts w:hint="eastAsia"/>
            <w:noProof/>
          </w:rPr>
          <w:t>抢占模式</w:t>
        </w:r>
        <w:r w:rsidR="00F5519F">
          <w:rPr>
            <w:noProof/>
            <w:webHidden/>
          </w:rPr>
          <w:tab/>
        </w:r>
        <w:r w:rsidR="00F5519F">
          <w:rPr>
            <w:noProof/>
            <w:webHidden/>
          </w:rPr>
          <w:fldChar w:fldCharType="begin"/>
        </w:r>
        <w:r w:rsidR="00F5519F">
          <w:rPr>
            <w:noProof/>
            <w:webHidden/>
          </w:rPr>
          <w:instrText xml:space="preserve"> PAGEREF _Toc61023081 \h </w:instrText>
        </w:r>
        <w:r w:rsidR="00F5519F">
          <w:rPr>
            <w:noProof/>
            <w:webHidden/>
          </w:rPr>
        </w:r>
        <w:r w:rsidR="00F5519F">
          <w:rPr>
            <w:noProof/>
            <w:webHidden/>
          </w:rPr>
          <w:fldChar w:fldCharType="separate"/>
        </w:r>
        <w:r w:rsidR="00F5519F">
          <w:rPr>
            <w:noProof/>
            <w:webHidden/>
          </w:rPr>
          <w:t>865</w:t>
        </w:r>
        <w:r w:rsidR="00F5519F">
          <w:rPr>
            <w:noProof/>
            <w:webHidden/>
          </w:rPr>
          <w:fldChar w:fldCharType="end"/>
        </w:r>
      </w:hyperlink>
    </w:p>
    <w:p w14:paraId="76F8403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2" w:history="1">
        <w:r w:rsidR="00F5519F" w:rsidRPr="002059BC">
          <w:rPr>
            <w:rStyle w:val="aff"/>
            <w:noProof/>
          </w:rPr>
          <w:t>55.1.6</w:t>
        </w:r>
        <w:r w:rsidR="00F5519F" w:rsidRPr="002059BC">
          <w:rPr>
            <w:rStyle w:val="aff"/>
            <w:rFonts w:hint="eastAsia"/>
            <w:noProof/>
          </w:rPr>
          <w:t xml:space="preserve"> </w:t>
        </w:r>
        <w:r w:rsidR="00F5519F" w:rsidRPr="002059BC">
          <w:rPr>
            <w:rStyle w:val="aff"/>
            <w:rFonts w:hint="eastAsia"/>
            <w:noProof/>
          </w:rPr>
          <w:t>抢占延时定时器</w:t>
        </w:r>
        <w:r w:rsidR="00F5519F">
          <w:rPr>
            <w:noProof/>
            <w:webHidden/>
          </w:rPr>
          <w:tab/>
        </w:r>
        <w:r w:rsidR="00F5519F">
          <w:rPr>
            <w:noProof/>
            <w:webHidden/>
          </w:rPr>
          <w:fldChar w:fldCharType="begin"/>
        </w:r>
        <w:r w:rsidR="00F5519F">
          <w:rPr>
            <w:noProof/>
            <w:webHidden/>
          </w:rPr>
          <w:instrText xml:space="preserve"> PAGEREF _Toc61023082 \h </w:instrText>
        </w:r>
        <w:r w:rsidR="00F5519F">
          <w:rPr>
            <w:noProof/>
            <w:webHidden/>
          </w:rPr>
        </w:r>
        <w:r w:rsidR="00F5519F">
          <w:rPr>
            <w:noProof/>
            <w:webHidden/>
          </w:rPr>
          <w:fldChar w:fldCharType="separate"/>
        </w:r>
        <w:r w:rsidR="00F5519F">
          <w:rPr>
            <w:noProof/>
            <w:webHidden/>
          </w:rPr>
          <w:t>866</w:t>
        </w:r>
        <w:r w:rsidR="00F5519F">
          <w:rPr>
            <w:noProof/>
            <w:webHidden/>
          </w:rPr>
          <w:fldChar w:fldCharType="end"/>
        </w:r>
      </w:hyperlink>
    </w:p>
    <w:p w14:paraId="2CC4B5B5"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3" w:history="1">
        <w:r w:rsidR="00F5519F" w:rsidRPr="002059BC">
          <w:rPr>
            <w:rStyle w:val="aff"/>
            <w:noProof/>
          </w:rPr>
          <w:t>55.1.7</w:t>
        </w:r>
        <w:r w:rsidR="00F5519F" w:rsidRPr="002059BC">
          <w:rPr>
            <w:rStyle w:val="aff"/>
            <w:rFonts w:hint="eastAsia"/>
            <w:noProof/>
          </w:rPr>
          <w:t xml:space="preserve"> </w:t>
        </w:r>
        <w:r w:rsidR="00F5519F" w:rsidRPr="002059BC">
          <w:rPr>
            <w:rStyle w:val="aff"/>
            <w:rFonts w:hint="eastAsia"/>
            <w:noProof/>
          </w:rPr>
          <w:t>心跳报文</w:t>
        </w:r>
        <w:r w:rsidR="00F5519F">
          <w:rPr>
            <w:noProof/>
            <w:webHidden/>
          </w:rPr>
          <w:tab/>
        </w:r>
        <w:r w:rsidR="00F5519F">
          <w:rPr>
            <w:noProof/>
            <w:webHidden/>
          </w:rPr>
          <w:fldChar w:fldCharType="begin"/>
        </w:r>
        <w:r w:rsidR="00F5519F">
          <w:rPr>
            <w:noProof/>
            <w:webHidden/>
          </w:rPr>
          <w:instrText xml:space="preserve"> PAGEREF _Toc61023083 \h </w:instrText>
        </w:r>
        <w:r w:rsidR="00F5519F">
          <w:rPr>
            <w:noProof/>
            <w:webHidden/>
          </w:rPr>
        </w:r>
        <w:r w:rsidR="00F5519F">
          <w:rPr>
            <w:noProof/>
            <w:webHidden/>
          </w:rPr>
          <w:fldChar w:fldCharType="separate"/>
        </w:r>
        <w:r w:rsidR="00F5519F">
          <w:rPr>
            <w:noProof/>
            <w:webHidden/>
          </w:rPr>
          <w:t>866</w:t>
        </w:r>
        <w:r w:rsidR="00F5519F">
          <w:rPr>
            <w:noProof/>
            <w:webHidden/>
          </w:rPr>
          <w:fldChar w:fldCharType="end"/>
        </w:r>
      </w:hyperlink>
    </w:p>
    <w:p w14:paraId="117BA2EB"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4" w:history="1">
        <w:r w:rsidR="00F5519F" w:rsidRPr="002059BC">
          <w:rPr>
            <w:rStyle w:val="aff"/>
            <w:noProof/>
          </w:rPr>
          <w:t>55.1.8 HA</w:t>
        </w:r>
        <w:r w:rsidR="00F5519F" w:rsidRPr="002059BC">
          <w:rPr>
            <w:rStyle w:val="aff"/>
            <w:rFonts w:hint="eastAsia"/>
            <w:noProof/>
          </w:rPr>
          <w:t>管理地址</w:t>
        </w:r>
        <w:r w:rsidR="00F5519F">
          <w:rPr>
            <w:noProof/>
            <w:webHidden/>
          </w:rPr>
          <w:tab/>
        </w:r>
        <w:r w:rsidR="00F5519F">
          <w:rPr>
            <w:noProof/>
            <w:webHidden/>
          </w:rPr>
          <w:fldChar w:fldCharType="begin"/>
        </w:r>
        <w:r w:rsidR="00F5519F">
          <w:rPr>
            <w:noProof/>
            <w:webHidden/>
          </w:rPr>
          <w:instrText xml:space="preserve"> PAGEREF _Toc61023084 \h </w:instrText>
        </w:r>
        <w:r w:rsidR="00F5519F">
          <w:rPr>
            <w:noProof/>
            <w:webHidden/>
          </w:rPr>
        </w:r>
        <w:r w:rsidR="00F5519F">
          <w:rPr>
            <w:noProof/>
            <w:webHidden/>
          </w:rPr>
          <w:fldChar w:fldCharType="separate"/>
        </w:r>
        <w:r w:rsidR="00F5519F">
          <w:rPr>
            <w:noProof/>
            <w:webHidden/>
          </w:rPr>
          <w:t>866</w:t>
        </w:r>
        <w:r w:rsidR="00F5519F">
          <w:rPr>
            <w:noProof/>
            <w:webHidden/>
          </w:rPr>
          <w:fldChar w:fldCharType="end"/>
        </w:r>
      </w:hyperlink>
    </w:p>
    <w:p w14:paraId="4F25D3C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5" w:history="1">
        <w:r w:rsidR="00F5519F" w:rsidRPr="002059BC">
          <w:rPr>
            <w:rStyle w:val="aff"/>
            <w:noProof/>
          </w:rPr>
          <w:t>55.1.9 HA</w:t>
        </w:r>
        <w:r w:rsidR="00F5519F" w:rsidRPr="002059BC">
          <w:rPr>
            <w:rStyle w:val="aff"/>
            <w:rFonts w:hint="eastAsia"/>
            <w:noProof/>
          </w:rPr>
          <w:t>状态同步</w:t>
        </w:r>
        <w:r w:rsidR="00F5519F">
          <w:rPr>
            <w:noProof/>
            <w:webHidden/>
          </w:rPr>
          <w:tab/>
        </w:r>
        <w:r w:rsidR="00F5519F">
          <w:rPr>
            <w:noProof/>
            <w:webHidden/>
          </w:rPr>
          <w:fldChar w:fldCharType="begin"/>
        </w:r>
        <w:r w:rsidR="00F5519F">
          <w:rPr>
            <w:noProof/>
            <w:webHidden/>
          </w:rPr>
          <w:instrText xml:space="preserve"> PAGEREF _Toc61023085 \h </w:instrText>
        </w:r>
        <w:r w:rsidR="00F5519F">
          <w:rPr>
            <w:noProof/>
            <w:webHidden/>
          </w:rPr>
        </w:r>
        <w:r w:rsidR="00F5519F">
          <w:rPr>
            <w:noProof/>
            <w:webHidden/>
          </w:rPr>
          <w:fldChar w:fldCharType="separate"/>
        </w:r>
        <w:r w:rsidR="00F5519F">
          <w:rPr>
            <w:noProof/>
            <w:webHidden/>
          </w:rPr>
          <w:t>866</w:t>
        </w:r>
        <w:r w:rsidR="00F5519F">
          <w:rPr>
            <w:noProof/>
            <w:webHidden/>
          </w:rPr>
          <w:fldChar w:fldCharType="end"/>
        </w:r>
      </w:hyperlink>
    </w:p>
    <w:p w14:paraId="793990C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6" w:history="1">
        <w:r w:rsidR="00F5519F" w:rsidRPr="002059BC">
          <w:rPr>
            <w:rStyle w:val="aff"/>
            <w:noProof/>
          </w:rPr>
          <w:t>55.1.10 HA</w:t>
        </w:r>
        <w:r w:rsidR="00F5519F" w:rsidRPr="002059BC">
          <w:rPr>
            <w:rStyle w:val="aff"/>
            <w:rFonts w:hint="eastAsia"/>
            <w:noProof/>
          </w:rPr>
          <w:t>状态切换</w:t>
        </w:r>
        <w:r w:rsidR="00F5519F">
          <w:rPr>
            <w:noProof/>
            <w:webHidden/>
          </w:rPr>
          <w:tab/>
        </w:r>
        <w:r w:rsidR="00F5519F">
          <w:rPr>
            <w:noProof/>
            <w:webHidden/>
          </w:rPr>
          <w:fldChar w:fldCharType="begin"/>
        </w:r>
        <w:r w:rsidR="00F5519F">
          <w:rPr>
            <w:noProof/>
            <w:webHidden/>
          </w:rPr>
          <w:instrText xml:space="preserve"> PAGEREF _Toc61023086 \h </w:instrText>
        </w:r>
        <w:r w:rsidR="00F5519F">
          <w:rPr>
            <w:noProof/>
            <w:webHidden/>
          </w:rPr>
        </w:r>
        <w:r w:rsidR="00F5519F">
          <w:rPr>
            <w:noProof/>
            <w:webHidden/>
          </w:rPr>
          <w:fldChar w:fldCharType="separate"/>
        </w:r>
        <w:r w:rsidR="00F5519F">
          <w:rPr>
            <w:noProof/>
            <w:webHidden/>
          </w:rPr>
          <w:t>867</w:t>
        </w:r>
        <w:r w:rsidR="00F5519F">
          <w:rPr>
            <w:noProof/>
            <w:webHidden/>
          </w:rPr>
          <w:fldChar w:fldCharType="end"/>
        </w:r>
      </w:hyperlink>
    </w:p>
    <w:p w14:paraId="3073A07F"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87" w:history="1">
        <w:r w:rsidR="00F5519F" w:rsidRPr="002059BC">
          <w:rPr>
            <w:rStyle w:val="aff"/>
            <w:noProof/>
          </w:rPr>
          <w:t>55.2</w:t>
        </w:r>
        <w:r w:rsidR="00F5519F" w:rsidRPr="002059BC">
          <w:rPr>
            <w:rStyle w:val="aff"/>
            <w:rFonts w:hint="eastAsia"/>
            <w:noProof/>
          </w:rPr>
          <w:t xml:space="preserve"> </w:t>
        </w:r>
        <w:r w:rsidR="00F5519F" w:rsidRPr="002059BC">
          <w:rPr>
            <w:rStyle w:val="aff"/>
            <w:rFonts w:hint="eastAsia"/>
            <w:noProof/>
          </w:rPr>
          <w:t>配置</w:t>
        </w:r>
        <w:r w:rsidR="00F5519F" w:rsidRPr="002059BC">
          <w:rPr>
            <w:rStyle w:val="aff"/>
            <w:noProof/>
          </w:rPr>
          <w:t>HA</w:t>
        </w:r>
        <w:r w:rsidR="00F5519F">
          <w:rPr>
            <w:noProof/>
            <w:webHidden/>
          </w:rPr>
          <w:tab/>
        </w:r>
        <w:r w:rsidR="00F5519F">
          <w:rPr>
            <w:noProof/>
            <w:webHidden/>
          </w:rPr>
          <w:fldChar w:fldCharType="begin"/>
        </w:r>
        <w:r w:rsidR="00F5519F">
          <w:rPr>
            <w:noProof/>
            <w:webHidden/>
          </w:rPr>
          <w:instrText xml:space="preserve"> PAGEREF _Toc61023087 \h </w:instrText>
        </w:r>
        <w:r w:rsidR="00F5519F">
          <w:rPr>
            <w:noProof/>
            <w:webHidden/>
          </w:rPr>
        </w:r>
        <w:r w:rsidR="00F5519F">
          <w:rPr>
            <w:noProof/>
            <w:webHidden/>
          </w:rPr>
          <w:fldChar w:fldCharType="separate"/>
        </w:r>
        <w:r w:rsidR="00F5519F">
          <w:rPr>
            <w:noProof/>
            <w:webHidden/>
          </w:rPr>
          <w:t>867</w:t>
        </w:r>
        <w:r w:rsidR="00F5519F">
          <w:rPr>
            <w:noProof/>
            <w:webHidden/>
          </w:rPr>
          <w:fldChar w:fldCharType="end"/>
        </w:r>
      </w:hyperlink>
    </w:p>
    <w:p w14:paraId="5EE0F43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8" w:history="1">
        <w:r w:rsidR="00F5519F" w:rsidRPr="002059BC">
          <w:rPr>
            <w:rStyle w:val="aff"/>
            <w:noProof/>
          </w:rPr>
          <w:t>55.2.1</w:t>
        </w:r>
        <w:r w:rsidR="00F5519F" w:rsidRPr="002059BC">
          <w:rPr>
            <w:rStyle w:val="aff"/>
            <w:rFonts w:hint="eastAsia"/>
            <w:noProof/>
          </w:rPr>
          <w:t xml:space="preserve"> </w:t>
        </w:r>
        <w:r w:rsidR="00F5519F" w:rsidRPr="002059BC">
          <w:rPr>
            <w:rStyle w:val="aff"/>
            <w:rFonts w:hint="eastAsia"/>
            <w:noProof/>
          </w:rPr>
          <w:t>配置概述</w:t>
        </w:r>
        <w:r w:rsidR="00F5519F">
          <w:rPr>
            <w:noProof/>
            <w:webHidden/>
          </w:rPr>
          <w:tab/>
        </w:r>
        <w:r w:rsidR="00F5519F">
          <w:rPr>
            <w:noProof/>
            <w:webHidden/>
          </w:rPr>
          <w:fldChar w:fldCharType="begin"/>
        </w:r>
        <w:r w:rsidR="00F5519F">
          <w:rPr>
            <w:noProof/>
            <w:webHidden/>
          </w:rPr>
          <w:instrText xml:space="preserve"> PAGEREF _Toc61023088 \h </w:instrText>
        </w:r>
        <w:r w:rsidR="00F5519F">
          <w:rPr>
            <w:noProof/>
            <w:webHidden/>
          </w:rPr>
        </w:r>
        <w:r w:rsidR="00F5519F">
          <w:rPr>
            <w:noProof/>
            <w:webHidden/>
          </w:rPr>
          <w:fldChar w:fldCharType="separate"/>
        </w:r>
        <w:r w:rsidR="00F5519F">
          <w:rPr>
            <w:noProof/>
            <w:webHidden/>
          </w:rPr>
          <w:t>867</w:t>
        </w:r>
        <w:r w:rsidR="00F5519F">
          <w:rPr>
            <w:noProof/>
            <w:webHidden/>
          </w:rPr>
          <w:fldChar w:fldCharType="end"/>
        </w:r>
      </w:hyperlink>
    </w:p>
    <w:p w14:paraId="7704BD4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89" w:history="1">
        <w:r w:rsidR="00F5519F" w:rsidRPr="002059BC">
          <w:rPr>
            <w:rStyle w:val="aff"/>
            <w:noProof/>
          </w:rPr>
          <w:t>55.2.2 HA</w:t>
        </w:r>
        <w:r w:rsidR="00F5519F" w:rsidRPr="002059BC">
          <w:rPr>
            <w:rStyle w:val="aff"/>
            <w:rFonts w:hint="eastAsia"/>
            <w:noProof/>
          </w:rPr>
          <w:t>全局配置</w:t>
        </w:r>
        <w:r w:rsidR="00F5519F">
          <w:rPr>
            <w:noProof/>
            <w:webHidden/>
          </w:rPr>
          <w:tab/>
        </w:r>
        <w:r w:rsidR="00F5519F">
          <w:rPr>
            <w:noProof/>
            <w:webHidden/>
          </w:rPr>
          <w:fldChar w:fldCharType="begin"/>
        </w:r>
        <w:r w:rsidR="00F5519F">
          <w:rPr>
            <w:noProof/>
            <w:webHidden/>
          </w:rPr>
          <w:instrText xml:space="preserve"> PAGEREF _Toc61023089 \h </w:instrText>
        </w:r>
        <w:r w:rsidR="00F5519F">
          <w:rPr>
            <w:noProof/>
            <w:webHidden/>
          </w:rPr>
        </w:r>
        <w:r w:rsidR="00F5519F">
          <w:rPr>
            <w:noProof/>
            <w:webHidden/>
          </w:rPr>
          <w:fldChar w:fldCharType="separate"/>
        </w:r>
        <w:r w:rsidR="00F5519F">
          <w:rPr>
            <w:noProof/>
            <w:webHidden/>
          </w:rPr>
          <w:t>868</w:t>
        </w:r>
        <w:r w:rsidR="00F5519F">
          <w:rPr>
            <w:noProof/>
            <w:webHidden/>
          </w:rPr>
          <w:fldChar w:fldCharType="end"/>
        </w:r>
      </w:hyperlink>
    </w:p>
    <w:p w14:paraId="0BDE904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90" w:history="1">
        <w:r w:rsidR="00F5519F" w:rsidRPr="002059BC">
          <w:rPr>
            <w:rStyle w:val="aff"/>
            <w:noProof/>
          </w:rPr>
          <w:t>55.2.3 HA</w:t>
        </w:r>
        <w:r w:rsidR="00F5519F" w:rsidRPr="002059BC">
          <w:rPr>
            <w:rStyle w:val="aff"/>
            <w:rFonts w:hint="eastAsia"/>
            <w:noProof/>
          </w:rPr>
          <w:t>状态显示和维护</w:t>
        </w:r>
        <w:r w:rsidR="00F5519F">
          <w:rPr>
            <w:noProof/>
            <w:webHidden/>
          </w:rPr>
          <w:tab/>
        </w:r>
        <w:r w:rsidR="00F5519F">
          <w:rPr>
            <w:noProof/>
            <w:webHidden/>
          </w:rPr>
          <w:fldChar w:fldCharType="begin"/>
        </w:r>
        <w:r w:rsidR="00F5519F">
          <w:rPr>
            <w:noProof/>
            <w:webHidden/>
          </w:rPr>
          <w:instrText xml:space="preserve"> PAGEREF _Toc61023090 \h </w:instrText>
        </w:r>
        <w:r w:rsidR="00F5519F">
          <w:rPr>
            <w:noProof/>
            <w:webHidden/>
          </w:rPr>
        </w:r>
        <w:r w:rsidR="00F5519F">
          <w:rPr>
            <w:noProof/>
            <w:webHidden/>
          </w:rPr>
          <w:fldChar w:fldCharType="separate"/>
        </w:r>
        <w:r w:rsidR="00F5519F">
          <w:rPr>
            <w:noProof/>
            <w:webHidden/>
          </w:rPr>
          <w:t>869</w:t>
        </w:r>
        <w:r w:rsidR="00F5519F">
          <w:rPr>
            <w:noProof/>
            <w:webHidden/>
          </w:rPr>
          <w:fldChar w:fldCharType="end"/>
        </w:r>
      </w:hyperlink>
    </w:p>
    <w:p w14:paraId="7451F03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91" w:history="1">
        <w:r w:rsidR="00F5519F" w:rsidRPr="002059BC">
          <w:rPr>
            <w:rStyle w:val="aff"/>
            <w:noProof/>
          </w:rPr>
          <w:t>55.2.4</w:t>
        </w:r>
        <w:r w:rsidR="00F5519F" w:rsidRPr="002059BC">
          <w:rPr>
            <w:rStyle w:val="aff"/>
            <w:rFonts w:hint="eastAsia"/>
            <w:noProof/>
          </w:rPr>
          <w:t xml:space="preserve"> </w:t>
        </w:r>
        <w:r w:rsidR="00F5519F" w:rsidRPr="002059BC">
          <w:rPr>
            <w:rStyle w:val="aff"/>
            <w:rFonts w:hint="eastAsia"/>
            <w:noProof/>
          </w:rPr>
          <w:t>配置管理地址</w:t>
        </w:r>
        <w:r w:rsidR="00F5519F">
          <w:rPr>
            <w:noProof/>
            <w:webHidden/>
          </w:rPr>
          <w:tab/>
        </w:r>
        <w:r w:rsidR="00F5519F">
          <w:rPr>
            <w:noProof/>
            <w:webHidden/>
          </w:rPr>
          <w:fldChar w:fldCharType="begin"/>
        </w:r>
        <w:r w:rsidR="00F5519F">
          <w:rPr>
            <w:noProof/>
            <w:webHidden/>
          </w:rPr>
          <w:instrText xml:space="preserve"> PAGEREF _Toc61023091 \h </w:instrText>
        </w:r>
        <w:r w:rsidR="00F5519F">
          <w:rPr>
            <w:noProof/>
            <w:webHidden/>
          </w:rPr>
        </w:r>
        <w:r w:rsidR="00F5519F">
          <w:rPr>
            <w:noProof/>
            <w:webHidden/>
          </w:rPr>
          <w:fldChar w:fldCharType="separate"/>
        </w:r>
        <w:r w:rsidR="00F5519F">
          <w:rPr>
            <w:noProof/>
            <w:webHidden/>
          </w:rPr>
          <w:t>870</w:t>
        </w:r>
        <w:r w:rsidR="00F5519F">
          <w:rPr>
            <w:noProof/>
            <w:webHidden/>
          </w:rPr>
          <w:fldChar w:fldCharType="end"/>
        </w:r>
      </w:hyperlink>
    </w:p>
    <w:p w14:paraId="067A95C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92" w:history="1">
        <w:r w:rsidR="00F5519F" w:rsidRPr="002059BC">
          <w:rPr>
            <w:rStyle w:val="aff"/>
            <w:noProof/>
          </w:rPr>
          <w:t>55.3 HA</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_Toc61023092 \h </w:instrText>
        </w:r>
        <w:r w:rsidR="00F5519F">
          <w:rPr>
            <w:noProof/>
            <w:webHidden/>
          </w:rPr>
        </w:r>
        <w:r w:rsidR="00F5519F">
          <w:rPr>
            <w:noProof/>
            <w:webHidden/>
          </w:rPr>
          <w:fldChar w:fldCharType="separate"/>
        </w:r>
        <w:r w:rsidR="00F5519F">
          <w:rPr>
            <w:noProof/>
            <w:webHidden/>
          </w:rPr>
          <w:t>871</w:t>
        </w:r>
        <w:r w:rsidR="00F5519F">
          <w:rPr>
            <w:noProof/>
            <w:webHidden/>
          </w:rPr>
          <w:fldChar w:fldCharType="end"/>
        </w:r>
      </w:hyperlink>
    </w:p>
    <w:p w14:paraId="27D0B48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93" w:history="1">
        <w:r w:rsidR="00F5519F" w:rsidRPr="002059BC">
          <w:rPr>
            <w:rStyle w:val="aff"/>
            <w:noProof/>
          </w:rPr>
          <w:t>55.3.1 HA</w:t>
        </w:r>
        <w:r w:rsidR="00F5519F" w:rsidRPr="002059BC">
          <w:rPr>
            <w:rStyle w:val="aff"/>
            <w:rFonts w:hint="eastAsia"/>
            <w:noProof/>
          </w:rPr>
          <w:t>主备模式配置举例</w:t>
        </w:r>
        <w:r w:rsidR="00F5519F">
          <w:rPr>
            <w:noProof/>
            <w:webHidden/>
          </w:rPr>
          <w:tab/>
        </w:r>
        <w:r w:rsidR="00F5519F">
          <w:rPr>
            <w:noProof/>
            <w:webHidden/>
          </w:rPr>
          <w:fldChar w:fldCharType="begin"/>
        </w:r>
        <w:r w:rsidR="00F5519F">
          <w:rPr>
            <w:noProof/>
            <w:webHidden/>
          </w:rPr>
          <w:instrText xml:space="preserve"> PAGEREF _Toc61023093 \h </w:instrText>
        </w:r>
        <w:r w:rsidR="00F5519F">
          <w:rPr>
            <w:noProof/>
            <w:webHidden/>
          </w:rPr>
        </w:r>
        <w:r w:rsidR="00F5519F">
          <w:rPr>
            <w:noProof/>
            <w:webHidden/>
          </w:rPr>
          <w:fldChar w:fldCharType="separate"/>
        </w:r>
        <w:r w:rsidR="00F5519F">
          <w:rPr>
            <w:noProof/>
            <w:webHidden/>
          </w:rPr>
          <w:t>871</w:t>
        </w:r>
        <w:r w:rsidR="00F5519F">
          <w:rPr>
            <w:noProof/>
            <w:webHidden/>
          </w:rPr>
          <w:fldChar w:fldCharType="end"/>
        </w:r>
      </w:hyperlink>
    </w:p>
    <w:p w14:paraId="0CAB8D72"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094" w:history="1">
        <w:r w:rsidR="00F5519F" w:rsidRPr="002059BC">
          <w:rPr>
            <w:rStyle w:val="aff"/>
            <w:noProof/>
          </w:rPr>
          <w:t>55.3.2 HA</w:t>
        </w:r>
        <w:r w:rsidR="00F5519F" w:rsidRPr="002059BC">
          <w:rPr>
            <w:rStyle w:val="aff"/>
            <w:rFonts w:hint="eastAsia"/>
            <w:noProof/>
          </w:rPr>
          <w:t>主主模式配置举例</w:t>
        </w:r>
        <w:r w:rsidR="00F5519F">
          <w:rPr>
            <w:noProof/>
            <w:webHidden/>
          </w:rPr>
          <w:tab/>
        </w:r>
        <w:r w:rsidR="00F5519F">
          <w:rPr>
            <w:noProof/>
            <w:webHidden/>
          </w:rPr>
          <w:fldChar w:fldCharType="begin"/>
        </w:r>
        <w:r w:rsidR="00F5519F">
          <w:rPr>
            <w:noProof/>
            <w:webHidden/>
          </w:rPr>
          <w:instrText xml:space="preserve"> PAGEREF _Toc61023094 \h </w:instrText>
        </w:r>
        <w:r w:rsidR="00F5519F">
          <w:rPr>
            <w:noProof/>
            <w:webHidden/>
          </w:rPr>
        </w:r>
        <w:r w:rsidR="00F5519F">
          <w:rPr>
            <w:noProof/>
            <w:webHidden/>
          </w:rPr>
          <w:fldChar w:fldCharType="separate"/>
        </w:r>
        <w:r w:rsidR="00F5519F">
          <w:rPr>
            <w:noProof/>
            <w:webHidden/>
          </w:rPr>
          <w:t>876</w:t>
        </w:r>
        <w:r w:rsidR="00F5519F">
          <w:rPr>
            <w:noProof/>
            <w:webHidden/>
          </w:rPr>
          <w:fldChar w:fldCharType="end"/>
        </w:r>
      </w:hyperlink>
    </w:p>
    <w:p w14:paraId="2C5E0A6F"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95" w:history="1">
        <w:r w:rsidR="00F5519F" w:rsidRPr="002059BC">
          <w:rPr>
            <w:rStyle w:val="aff"/>
            <w:noProof/>
          </w:rPr>
          <w:t>56</w:t>
        </w:r>
        <w:r w:rsidR="00F5519F" w:rsidRPr="002059BC">
          <w:rPr>
            <w:rStyle w:val="aff"/>
            <w:rFonts w:hint="eastAsia"/>
            <w:noProof/>
          </w:rPr>
          <w:t xml:space="preserve"> </w:t>
        </w:r>
        <w:r w:rsidR="00F5519F" w:rsidRPr="002059BC">
          <w:rPr>
            <w:rStyle w:val="aff"/>
            <w:rFonts w:hint="eastAsia"/>
            <w:noProof/>
          </w:rPr>
          <w:t>接口状态同步组</w:t>
        </w:r>
        <w:r w:rsidR="00F5519F">
          <w:rPr>
            <w:noProof/>
            <w:webHidden/>
          </w:rPr>
          <w:tab/>
        </w:r>
        <w:r w:rsidR="00F5519F">
          <w:rPr>
            <w:noProof/>
            <w:webHidden/>
          </w:rPr>
          <w:fldChar w:fldCharType="begin"/>
        </w:r>
        <w:r w:rsidR="00F5519F">
          <w:rPr>
            <w:noProof/>
            <w:webHidden/>
          </w:rPr>
          <w:instrText xml:space="preserve"> PAGEREF _Toc61023095 \h </w:instrText>
        </w:r>
        <w:r w:rsidR="00F5519F">
          <w:rPr>
            <w:noProof/>
            <w:webHidden/>
          </w:rPr>
        </w:r>
        <w:r w:rsidR="00F5519F">
          <w:rPr>
            <w:noProof/>
            <w:webHidden/>
          </w:rPr>
          <w:fldChar w:fldCharType="separate"/>
        </w:r>
        <w:r w:rsidR="00F5519F">
          <w:rPr>
            <w:noProof/>
            <w:webHidden/>
          </w:rPr>
          <w:t>880</w:t>
        </w:r>
        <w:r w:rsidR="00F5519F">
          <w:rPr>
            <w:noProof/>
            <w:webHidden/>
          </w:rPr>
          <w:fldChar w:fldCharType="end"/>
        </w:r>
      </w:hyperlink>
    </w:p>
    <w:p w14:paraId="2EC30AC2"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96" w:history="1">
        <w:r w:rsidR="00F5519F" w:rsidRPr="002059BC">
          <w:rPr>
            <w:rStyle w:val="aff"/>
            <w:noProof/>
          </w:rPr>
          <w:t>56.1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_Toc61023096 \h </w:instrText>
        </w:r>
        <w:r w:rsidR="00F5519F">
          <w:rPr>
            <w:noProof/>
            <w:webHidden/>
          </w:rPr>
        </w:r>
        <w:r w:rsidR="00F5519F">
          <w:rPr>
            <w:noProof/>
            <w:webHidden/>
          </w:rPr>
          <w:fldChar w:fldCharType="separate"/>
        </w:r>
        <w:r w:rsidR="00F5519F">
          <w:rPr>
            <w:noProof/>
            <w:webHidden/>
          </w:rPr>
          <w:t>880</w:t>
        </w:r>
        <w:r w:rsidR="00F5519F">
          <w:rPr>
            <w:noProof/>
            <w:webHidden/>
          </w:rPr>
          <w:fldChar w:fldCharType="end"/>
        </w:r>
      </w:hyperlink>
    </w:p>
    <w:p w14:paraId="0B80846E"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97" w:history="1">
        <w:r w:rsidR="00F5519F" w:rsidRPr="002059BC">
          <w:rPr>
            <w:rStyle w:val="aff"/>
            <w:noProof/>
          </w:rPr>
          <w:t>56.2</w:t>
        </w:r>
        <w:r w:rsidR="00F5519F" w:rsidRPr="002059BC">
          <w:rPr>
            <w:rStyle w:val="aff"/>
            <w:rFonts w:hint="eastAsia"/>
            <w:noProof/>
          </w:rPr>
          <w:t xml:space="preserve"> </w:t>
        </w:r>
        <w:r w:rsidR="00F5519F" w:rsidRPr="002059BC">
          <w:rPr>
            <w:rStyle w:val="aff"/>
            <w:rFonts w:hint="eastAsia"/>
            <w:noProof/>
          </w:rPr>
          <w:t>接口状态同步组</w:t>
        </w:r>
        <w:r w:rsidR="00F5519F">
          <w:rPr>
            <w:noProof/>
            <w:webHidden/>
          </w:rPr>
          <w:tab/>
        </w:r>
        <w:r w:rsidR="00F5519F">
          <w:rPr>
            <w:noProof/>
            <w:webHidden/>
          </w:rPr>
          <w:fldChar w:fldCharType="begin"/>
        </w:r>
        <w:r w:rsidR="00F5519F">
          <w:rPr>
            <w:noProof/>
            <w:webHidden/>
          </w:rPr>
          <w:instrText xml:space="preserve"> PAGEREF _Toc61023097 \h </w:instrText>
        </w:r>
        <w:r w:rsidR="00F5519F">
          <w:rPr>
            <w:noProof/>
            <w:webHidden/>
          </w:rPr>
        </w:r>
        <w:r w:rsidR="00F5519F">
          <w:rPr>
            <w:noProof/>
            <w:webHidden/>
          </w:rPr>
          <w:fldChar w:fldCharType="separate"/>
        </w:r>
        <w:r w:rsidR="00F5519F">
          <w:rPr>
            <w:noProof/>
            <w:webHidden/>
          </w:rPr>
          <w:t>880</w:t>
        </w:r>
        <w:r w:rsidR="00F5519F">
          <w:rPr>
            <w:noProof/>
            <w:webHidden/>
          </w:rPr>
          <w:fldChar w:fldCharType="end"/>
        </w:r>
      </w:hyperlink>
    </w:p>
    <w:p w14:paraId="5C651C2B"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098" w:history="1">
        <w:r w:rsidR="00F5519F" w:rsidRPr="002059BC">
          <w:rPr>
            <w:rStyle w:val="aff"/>
            <w:noProof/>
          </w:rPr>
          <w:t>56.3</w:t>
        </w:r>
        <w:r w:rsidR="00F5519F" w:rsidRPr="002059BC">
          <w:rPr>
            <w:rStyle w:val="aff"/>
            <w:rFonts w:hint="eastAsia"/>
            <w:noProof/>
          </w:rPr>
          <w:t xml:space="preserve"> </w:t>
        </w:r>
        <w:r w:rsidR="00F5519F" w:rsidRPr="002059BC">
          <w:rPr>
            <w:rStyle w:val="aff"/>
            <w:rFonts w:hint="eastAsia"/>
            <w:noProof/>
          </w:rPr>
          <w:t>接口状态同步组配置</w:t>
        </w:r>
        <w:r w:rsidR="00F5519F">
          <w:rPr>
            <w:noProof/>
            <w:webHidden/>
          </w:rPr>
          <w:tab/>
        </w:r>
        <w:r w:rsidR="00F5519F">
          <w:rPr>
            <w:noProof/>
            <w:webHidden/>
          </w:rPr>
          <w:fldChar w:fldCharType="begin"/>
        </w:r>
        <w:r w:rsidR="00F5519F">
          <w:rPr>
            <w:noProof/>
            <w:webHidden/>
          </w:rPr>
          <w:instrText xml:space="preserve"> PAGEREF _Toc61023098 \h </w:instrText>
        </w:r>
        <w:r w:rsidR="00F5519F">
          <w:rPr>
            <w:noProof/>
            <w:webHidden/>
          </w:rPr>
        </w:r>
        <w:r w:rsidR="00F5519F">
          <w:rPr>
            <w:noProof/>
            <w:webHidden/>
          </w:rPr>
          <w:fldChar w:fldCharType="separate"/>
        </w:r>
        <w:r w:rsidR="00F5519F">
          <w:rPr>
            <w:noProof/>
            <w:webHidden/>
          </w:rPr>
          <w:t>881</w:t>
        </w:r>
        <w:r w:rsidR="00F5519F">
          <w:rPr>
            <w:noProof/>
            <w:webHidden/>
          </w:rPr>
          <w:fldChar w:fldCharType="end"/>
        </w:r>
      </w:hyperlink>
    </w:p>
    <w:p w14:paraId="2DF67DE8" w14:textId="77777777" w:rsidR="00F5519F" w:rsidRDefault="00F43DA9">
      <w:pPr>
        <w:pStyle w:val="12"/>
        <w:tabs>
          <w:tab w:val="right" w:leader="dot" w:pos="9628"/>
        </w:tabs>
        <w:rPr>
          <w:rFonts w:asciiTheme="minorHAnsi" w:eastAsiaTheme="minorEastAsia" w:hAnsiTheme="minorHAnsi" w:cstheme="minorBidi"/>
          <w:b w:val="0"/>
          <w:bCs w:val="0"/>
          <w:noProof/>
          <w:sz w:val="21"/>
          <w:szCs w:val="22"/>
        </w:rPr>
      </w:pPr>
      <w:hyperlink w:anchor="_Toc61023099" w:history="1">
        <w:r w:rsidR="00F5519F" w:rsidRPr="002059BC">
          <w:rPr>
            <w:rStyle w:val="aff"/>
            <w:noProof/>
          </w:rPr>
          <w:t>57</w:t>
        </w:r>
        <w:r w:rsidR="00F5519F" w:rsidRPr="002059BC">
          <w:rPr>
            <w:rStyle w:val="aff"/>
            <w:rFonts w:hint="eastAsia"/>
            <w:noProof/>
          </w:rPr>
          <w:t xml:space="preserve"> </w:t>
        </w:r>
        <w:r w:rsidR="00F5519F" w:rsidRPr="002059BC">
          <w:rPr>
            <w:rStyle w:val="aff"/>
            <w:rFonts w:hint="eastAsia"/>
            <w:noProof/>
          </w:rPr>
          <w:t>地址探测</w:t>
        </w:r>
        <w:r w:rsidR="00F5519F">
          <w:rPr>
            <w:noProof/>
            <w:webHidden/>
          </w:rPr>
          <w:tab/>
        </w:r>
        <w:r w:rsidR="00F5519F">
          <w:rPr>
            <w:noProof/>
            <w:webHidden/>
          </w:rPr>
          <w:fldChar w:fldCharType="begin"/>
        </w:r>
        <w:r w:rsidR="00F5519F">
          <w:rPr>
            <w:noProof/>
            <w:webHidden/>
          </w:rPr>
          <w:instrText xml:space="preserve"> PAGEREF _Toc61023099 \h </w:instrText>
        </w:r>
        <w:r w:rsidR="00F5519F">
          <w:rPr>
            <w:noProof/>
            <w:webHidden/>
          </w:rPr>
        </w:r>
        <w:r w:rsidR="00F5519F">
          <w:rPr>
            <w:noProof/>
            <w:webHidden/>
          </w:rPr>
          <w:fldChar w:fldCharType="separate"/>
        </w:r>
        <w:r w:rsidR="00F5519F">
          <w:rPr>
            <w:noProof/>
            <w:webHidden/>
          </w:rPr>
          <w:t>882</w:t>
        </w:r>
        <w:r w:rsidR="00F5519F">
          <w:rPr>
            <w:noProof/>
            <w:webHidden/>
          </w:rPr>
          <w:fldChar w:fldCharType="end"/>
        </w:r>
      </w:hyperlink>
    </w:p>
    <w:p w14:paraId="6448F06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100" w:history="1">
        <w:r w:rsidR="00F5519F" w:rsidRPr="002059BC">
          <w:rPr>
            <w:rStyle w:val="aff"/>
            <w:noProof/>
          </w:rPr>
          <w:t>57.1</w:t>
        </w:r>
        <w:r w:rsidR="00F5519F" w:rsidRPr="002059BC">
          <w:rPr>
            <w:rStyle w:val="aff"/>
            <w:rFonts w:hint="eastAsia"/>
            <w:noProof/>
          </w:rPr>
          <w:t xml:space="preserve"> </w:t>
        </w:r>
        <w:r w:rsidR="00F5519F" w:rsidRPr="002059BC">
          <w:rPr>
            <w:rStyle w:val="aff"/>
            <w:rFonts w:hint="eastAsia"/>
            <w:noProof/>
          </w:rPr>
          <w:t>概述</w:t>
        </w:r>
        <w:r w:rsidR="00F5519F">
          <w:rPr>
            <w:noProof/>
            <w:webHidden/>
          </w:rPr>
          <w:tab/>
        </w:r>
        <w:r w:rsidR="00F5519F">
          <w:rPr>
            <w:noProof/>
            <w:webHidden/>
          </w:rPr>
          <w:fldChar w:fldCharType="begin"/>
        </w:r>
        <w:r w:rsidR="00F5519F">
          <w:rPr>
            <w:noProof/>
            <w:webHidden/>
          </w:rPr>
          <w:instrText xml:space="preserve"> PAGEREF _Toc61023100 \h </w:instrText>
        </w:r>
        <w:r w:rsidR="00F5519F">
          <w:rPr>
            <w:noProof/>
            <w:webHidden/>
          </w:rPr>
        </w:r>
        <w:r w:rsidR="00F5519F">
          <w:rPr>
            <w:noProof/>
            <w:webHidden/>
          </w:rPr>
          <w:fldChar w:fldCharType="separate"/>
        </w:r>
        <w:r w:rsidR="00F5519F">
          <w:rPr>
            <w:noProof/>
            <w:webHidden/>
          </w:rPr>
          <w:t>882</w:t>
        </w:r>
        <w:r w:rsidR="00F5519F">
          <w:rPr>
            <w:noProof/>
            <w:webHidden/>
          </w:rPr>
          <w:fldChar w:fldCharType="end"/>
        </w:r>
      </w:hyperlink>
    </w:p>
    <w:p w14:paraId="5D3C091E"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01" w:history="1">
        <w:r w:rsidR="00F5519F" w:rsidRPr="002059BC">
          <w:rPr>
            <w:rStyle w:val="aff"/>
            <w:noProof/>
          </w:rPr>
          <w:t>57.1.1</w:t>
        </w:r>
        <w:r w:rsidR="00F5519F" w:rsidRPr="002059BC">
          <w:rPr>
            <w:rStyle w:val="aff"/>
            <w:rFonts w:hint="eastAsia"/>
            <w:noProof/>
          </w:rPr>
          <w:t xml:space="preserve"> </w:t>
        </w:r>
        <w:r w:rsidR="00F5519F" w:rsidRPr="002059BC">
          <w:rPr>
            <w:rStyle w:val="aff"/>
            <w:rFonts w:hint="eastAsia"/>
            <w:noProof/>
          </w:rPr>
          <w:t>地址探测简介</w:t>
        </w:r>
        <w:r w:rsidR="00F5519F">
          <w:rPr>
            <w:noProof/>
            <w:webHidden/>
          </w:rPr>
          <w:tab/>
        </w:r>
        <w:r w:rsidR="00F5519F">
          <w:rPr>
            <w:noProof/>
            <w:webHidden/>
          </w:rPr>
          <w:fldChar w:fldCharType="begin"/>
        </w:r>
        <w:r w:rsidR="00F5519F">
          <w:rPr>
            <w:noProof/>
            <w:webHidden/>
          </w:rPr>
          <w:instrText xml:space="preserve"> PAGEREF _Toc61023101 \h </w:instrText>
        </w:r>
        <w:r w:rsidR="00F5519F">
          <w:rPr>
            <w:noProof/>
            <w:webHidden/>
          </w:rPr>
        </w:r>
        <w:r w:rsidR="00F5519F">
          <w:rPr>
            <w:noProof/>
            <w:webHidden/>
          </w:rPr>
          <w:fldChar w:fldCharType="separate"/>
        </w:r>
        <w:r w:rsidR="00F5519F">
          <w:rPr>
            <w:noProof/>
            <w:webHidden/>
          </w:rPr>
          <w:t>882</w:t>
        </w:r>
        <w:r w:rsidR="00F5519F">
          <w:rPr>
            <w:noProof/>
            <w:webHidden/>
          </w:rPr>
          <w:fldChar w:fldCharType="end"/>
        </w:r>
      </w:hyperlink>
    </w:p>
    <w:p w14:paraId="6336B257"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02" w:history="1">
        <w:r w:rsidR="00F5519F" w:rsidRPr="002059BC">
          <w:rPr>
            <w:rStyle w:val="aff"/>
            <w:noProof/>
          </w:rPr>
          <w:t>57.1.2</w:t>
        </w:r>
        <w:r w:rsidR="00F5519F" w:rsidRPr="002059BC">
          <w:rPr>
            <w:rStyle w:val="aff"/>
            <w:rFonts w:hint="eastAsia"/>
            <w:noProof/>
          </w:rPr>
          <w:t xml:space="preserve"> </w:t>
        </w:r>
        <w:r w:rsidR="00F5519F" w:rsidRPr="002059BC">
          <w:rPr>
            <w:rStyle w:val="aff"/>
            <w:rFonts w:hint="eastAsia"/>
            <w:noProof/>
          </w:rPr>
          <w:t>基于接口探测</w:t>
        </w:r>
        <w:r w:rsidR="00F5519F">
          <w:rPr>
            <w:noProof/>
            <w:webHidden/>
          </w:rPr>
          <w:tab/>
        </w:r>
        <w:r w:rsidR="00F5519F">
          <w:rPr>
            <w:noProof/>
            <w:webHidden/>
          </w:rPr>
          <w:fldChar w:fldCharType="begin"/>
        </w:r>
        <w:r w:rsidR="00F5519F">
          <w:rPr>
            <w:noProof/>
            <w:webHidden/>
          </w:rPr>
          <w:instrText xml:space="preserve"> PAGEREF _Toc61023102 \h </w:instrText>
        </w:r>
        <w:r w:rsidR="00F5519F">
          <w:rPr>
            <w:noProof/>
            <w:webHidden/>
          </w:rPr>
        </w:r>
        <w:r w:rsidR="00F5519F">
          <w:rPr>
            <w:noProof/>
            <w:webHidden/>
          </w:rPr>
          <w:fldChar w:fldCharType="separate"/>
        </w:r>
        <w:r w:rsidR="00F5519F">
          <w:rPr>
            <w:noProof/>
            <w:webHidden/>
          </w:rPr>
          <w:t>882</w:t>
        </w:r>
        <w:r w:rsidR="00F5519F">
          <w:rPr>
            <w:noProof/>
            <w:webHidden/>
          </w:rPr>
          <w:fldChar w:fldCharType="end"/>
        </w:r>
      </w:hyperlink>
    </w:p>
    <w:p w14:paraId="4464A9C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03" w:history="1">
        <w:r w:rsidR="00F5519F" w:rsidRPr="002059BC">
          <w:rPr>
            <w:rStyle w:val="aff"/>
            <w:noProof/>
          </w:rPr>
          <w:t>57.1.3</w:t>
        </w:r>
        <w:r w:rsidR="00F5519F" w:rsidRPr="002059BC">
          <w:rPr>
            <w:rStyle w:val="aff"/>
            <w:rFonts w:hint="eastAsia"/>
            <w:noProof/>
          </w:rPr>
          <w:t xml:space="preserve"> </w:t>
        </w:r>
        <w:r w:rsidR="00F5519F" w:rsidRPr="002059BC">
          <w:rPr>
            <w:rStyle w:val="aff"/>
            <w:rFonts w:hint="eastAsia"/>
            <w:noProof/>
          </w:rPr>
          <w:t>可以在</w:t>
        </w:r>
        <w:r w:rsidR="00F5519F" w:rsidRPr="002059BC">
          <w:rPr>
            <w:rStyle w:val="aff"/>
            <w:noProof/>
          </w:rPr>
          <w:t>HA</w:t>
        </w:r>
        <w:r w:rsidR="00F5519F" w:rsidRPr="002059BC">
          <w:rPr>
            <w:rStyle w:val="aff"/>
            <w:rFonts w:hint="eastAsia"/>
            <w:noProof/>
          </w:rPr>
          <w:t>备设备使用路由探测</w:t>
        </w:r>
        <w:r w:rsidR="00F5519F">
          <w:rPr>
            <w:noProof/>
            <w:webHidden/>
          </w:rPr>
          <w:tab/>
        </w:r>
        <w:r w:rsidR="00F5519F">
          <w:rPr>
            <w:noProof/>
            <w:webHidden/>
          </w:rPr>
          <w:fldChar w:fldCharType="begin"/>
        </w:r>
        <w:r w:rsidR="00F5519F">
          <w:rPr>
            <w:noProof/>
            <w:webHidden/>
          </w:rPr>
          <w:instrText xml:space="preserve"> PAGEREF _Toc61023103 \h </w:instrText>
        </w:r>
        <w:r w:rsidR="00F5519F">
          <w:rPr>
            <w:noProof/>
            <w:webHidden/>
          </w:rPr>
        </w:r>
        <w:r w:rsidR="00F5519F">
          <w:rPr>
            <w:noProof/>
            <w:webHidden/>
          </w:rPr>
          <w:fldChar w:fldCharType="separate"/>
        </w:r>
        <w:r w:rsidR="00F5519F">
          <w:rPr>
            <w:noProof/>
            <w:webHidden/>
          </w:rPr>
          <w:t>882</w:t>
        </w:r>
        <w:r w:rsidR="00F5519F">
          <w:rPr>
            <w:noProof/>
            <w:webHidden/>
          </w:rPr>
          <w:fldChar w:fldCharType="end"/>
        </w:r>
      </w:hyperlink>
    </w:p>
    <w:p w14:paraId="64D1AF33"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04" w:history="1">
        <w:r w:rsidR="00F5519F" w:rsidRPr="002059BC">
          <w:rPr>
            <w:rStyle w:val="aff"/>
            <w:noProof/>
          </w:rPr>
          <w:t>57.1.4</w:t>
        </w:r>
        <w:r w:rsidR="00F5519F" w:rsidRPr="002059BC">
          <w:rPr>
            <w:rStyle w:val="aff"/>
            <w:rFonts w:hint="eastAsia"/>
            <w:noProof/>
          </w:rPr>
          <w:t xml:space="preserve"> </w:t>
        </w:r>
        <w:r w:rsidR="00F5519F" w:rsidRPr="002059BC">
          <w:rPr>
            <w:rStyle w:val="aff"/>
            <w:rFonts w:hint="eastAsia"/>
            <w:noProof/>
          </w:rPr>
          <w:t>地址探测组</w:t>
        </w:r>
        <w:r w:rsidR="00F5519F">
          <w:rPr>
            <w:noProof/>
            <w:webHidden/>
          </w:rPr>
          <w:tab/>
        </w:r>
        <w:r w:rsidR="00F5519F">
          <w:rPr>
            <w:noProof/>
            <w:webHidden/>
          </w:rPr>
          <w:fldChar w:fldCharType="begin"/>
        </w:r>
        <w:r w:rsidR="00F5519F">
          <w:rPr>
            <w:noProof/>
            <w:webHidden/>
          </w:rPr>
          <w:instrText xml:space="preserve"> PAGEREF _Toc61023104 \h </w:instrText>
        </w:r>
        <w:r w:rsidR="00F5519F">
          <w:rPr>
            <w:noProof/>
            <w:webHidden/>
          </w:rPr>
        </w:r>
        <w:r w:rsidR="00F5519F">
          <w:rPr>
            <w:noProof/>
            <w:webHidden/>
          </w:rPr>
          <w:fldChar w:fldCharType="separate"/>
        </w:r>
        <w:r w:rsidR="00F5519F">
          <w:rPr>
            <w:noProof/>
            <w:webHidden/>
          </w:rPr>
          <w:t>882</w:t>
        </w:r>
        <w:r w:rsidR="00F5519F">
          <w:rPr>
            <w:noProof/>
            <w:webHidden/>
          </w:rPr>
          <w:fldChar w:fldCharType="end"/>
        </w:r>
      </w:hyperlink>
    </w:p>
    <w:p w14:paraId="5B3B200D"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105" w:history="1">
        <w:r w:rsidR="00F5519F" w:rsidRPr="002059BC">
          <w:rPr>
            <w:rStyle w:val="aff"/>
            <w:noProof/>
          </w:rPr>
          <w:t>57.2</w:t>
        </w:r>
        <w:r w:rsidR="00F5519F" w:rsidRPr="002059BC">
          <w:rPr>
            <w:rStyle w:val="aff"/>
            <w:rFonts w:hint="eastAsia"/>
            <w:noProof/>
          </w:rPr>
          <w:t xml:space="preserve"> </w:t>
        </w:r>
        <w:r w:rsidR="00F5519F" w:rsidRPr="002059BC">
          <w:rPr>
            <w:rStyle w:val="aff"/>
            <w:rFonts w:hint="eastAsia"/>
            <w:noProof/>
          </w:rPr>
          <w:t>地址探测和其他模块的联动</w:t>
        </w:r>
        <w:r w:rsidR="00F5519F">
          <w:rPr>
            <w:noProof/>
            <w:webHidden/>
          </w:rPr>
          <w:tab/>
        </w:r>
        <w:r w:rsidR="00F5519F">
          <w:rPr>
            <w:noProof/>
            <w:webHidden/>
          </w:rPr>
          <w:fldChar w:fldCharType="begin"/>
        </w:r>
        <w:r w:rsidR="00F5519F">
          <w:rPr>
            <w:noProof/>
            <w:webHidden/>
          </w:rPr>
          <w:instrText xml:space="preserve"> PAGEREF _Toc61023105 \h </w:instrText>
        </w:r>
        <w:r w:rsidR="00F5519F">
          <w:rPr>
            <w:noProof/>
            <w:webHidden/>
          </w:rPr>
        </w:r>
        <w:r w:rsidR="00F5519F">
          <w:rPr>
            <w:noProof/>
            <w:webHidden/>
          </w:rPr>
          <w:fldChar w:fldCharType="separate"/>
        </w:r>
        <w:r w:rsidR="00F5519F">
          <w:rPr>
            <w:noProof/>
            <w:webHidden/>
          </w:rPr>
          <w:t>882</w:t>
        </w:r>
        <w:r w:rsidR="00F5519F">
          <w:rPr>
            <w:noProof/>
            <w:webHidden/>
          </w:rPr>
          <w:fldChar w:fldCharType="end"/>
        </w:r>
      </w:hyperlink>
    </w:p>
    <w:p w14:paraId="06497B7A"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106" w:history="1">
        <w:r w:rsidR="00F5519F" w:rsidRPr="002059BC">
          <w:rPr>
            <w:rStyle w:val="aff"/>
            <w:noProof/>
          </w:rPr>
          <w:t>57.3</w:t>
        </w:r>
        <w:r w:rsidR="00F5519F" w:rsidRPr="002059BC">
          <w:rPr>
            <w:rStyle w:val="aff"/>
            <w:rFonts w:hint="eastAsia"/>
            <w:noProof/>
          </w:rPr>
          <w:t xml:space="preserve"> </w:t>
        </w:r>
        <w:r w:rsidR="00F5519F" w:rsidRPr="002059BC">
          <w:rPr>
            <w:rStyle w:val="aff"/>
            <w:rFonts w:hint="eastAsia"/>
            <w:noProof/>
          </w:rPr>
          <w:t>配置地址探测</w:t>
        </w:r>
        <w:r w:rsidR="00F5519F">
          <w:rPr>
            <w:noProof/>
            <w:webHidden/>
          </w:rPr>
          <w:tab/>
        </w:r>
        <w:r w:rsidR="00F5519F">
          <w:rPr>
            <w:noProof/>
            <w:webHidden/>
          </w:rPr>
          <w:fldChar w:fldCharType="begin"/>
        </w:r>
        <w:r w:rsidR="00F5519F">
          <w:rPr>
            <w:noProof/>
            <w:webHidden/>
          </w:rPr>
          <w:instrText xml:space="preserve"> PAGEREF _Toc61023106 \h </w:instrText>
        </w:r>
        <w:r w:rsidR="00F5519F">
          <w:rPr>
            <w:noProof/>
            <w:webHidden/>
          </w:rPr>
        </w:r>
        <w:r w:rsidR="00F5519F">
          <w:rPr>
            <w:noProof/>
            <w:webHidden/>
          </w:rPr>
          <w:fldChar w:fldCharType="separate"/>
        </w:r>
        <w:r w:rsidR="00F5519F">
          <w:rPr>
            <w:noProof/>
            <w:webHidden/>
          </w:rPr>
          <w:t>883</w:t>
        </w:r>
        <w:r w:rsidR="00F5519F">
          <w:rPr>
            <w:noProof/>
            <w:webHidden/>
          </w:rPr>
          <w:fldChar w:fldCharType="end"/>
        </w:r>
      </w:hyperlink>
    </w:p>
    <w:p w14:paraId="4C12A840"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07" w:history="1">
        <w:r w:rsidR="00F5519F" w:rsidRPr="002059BC">
          <w:rPr>
            <w:rStyle w:val="aff"/>
            <w:noProof/>
          </w:rPr>
          <w:t>57.3.1</w:t>
        </w:r>
        <w:r w:rsidR="00F5519F" w:rsidRPr="002059BC">
          <w:rPr>
            <w:rStyle w:val="aff"/>
            <w:rFonts w:hint="eastAsia"/>
            <w:noProof/>
          </w:rPr>
          <w:t xml:space="preserve"> </w:t>
        </w:r>
        <w:r w:rsidR="00F5519F" w:rsidRPr="002059BC">
          <w:rPr>
            <w:rStyle w:val="aff"/>
            <w:rFonts w:hint="eastAsia"/>
            <w:noProof/>
          </w:rPr>
          <w:t>配置概述</w:t>
        </w:r>
        <w:r w:rsidR="00F5519F">
          <w:rPr>
            <w:noProof/>
            <w:webHidden/>
          </w:rPr>
          <w:tab/>
        </w:r>
        <w:r w:rsidR="00F5519F">
          <w:rPr>
            <w:noProof/>
            <w:webHidden/>
          </w:rPr>
          <w:fldChar w:fldCharType="begin"/>
        </w:r>
        <w:r w:rsidR="00F5519F">
          <w:rPr>
            <w:noProof/>
            <w:webHidden/>
          </w:rPr>
          <w:instrText xml:space="preserve"> PAGEREF _Toc61023107 \h </w:instrText>
        </w:r>
        <w:r w:rsidR="00F5519F">
          <w:rPr>
            <w:noProof/>
            <w:webHidden/>
          </w:rPr>
        </w:r>
        <w:r w:rsidR="00F5519F">
          <w:rPr>
            <w:noProof/>
            <w:webHidden/>
          </w:rPr>
          <w:fldChar w:fldCharType="separate"/>
        </w:r>
        <w:r w:rsidR="00F5519F">
          <w:rPr>
            <w:noProof/>
            <w:webHidden/>
          </w:rPr>
          <w:t>883</w:t>
        </w:r>
        <w:r w:rsidR="00F5519F">
          <w:rPr>
            <w:noProof/>
            <w:webHidden/>
          </w:rPr>
          <w:fldChar w:fldCharType="end"/>
        </w:r>
      </w:hyperlink>
    </w:p>
    <w:p w14:paraId="02CD6A2F"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08" w:history="1">
        <w:r w:rsidR="00F5519F" w:rsidRPr="002059BC">
          <w:rPr>
            <w:rStyle w:val="aff"/>
            <w:noProof/>
          </w:rPr>
          <w:t>57.3.2</w:t>
        </w:r>
        <w:r w:rsidR="00F5519F" w:rsidRPr="002059BC">
          <w:rPr>
            <w:rStyle w:val="aff"/>
            <w:rFonts w:hint="eastAsia"/>
            <w:noProof/>
          </w:rPr>
          <w:t xml:space="preserve"> </w:t>
        </w:r>
        <w:r w:rsidR="00F5519F" w:rsidRPr="002059BC">
          <w:rPr>
            <w:rStyle w:val="aff"/>
            <w:rFonts w:hint="eastAsia"/>
            <w:noProof/>
          </w:rPr>
          <w:t>地址探测配置</w:t>
        </w:r>
        <w:r w:rsidR="00F5519F">
          <w:rPr>
            <w:noProof/>
            <w:webHidden/>
          </w:rPr>
          <w:tab/>
        </w:r>
        <w:r w:rsidR="00F5519F">
          <w:rPr>
            <w:noProof/>
            <w:webHidden/>
          </w:rPr>
          <w:fldChar w:fldCharType="begin"/>
        </w:r>
        <w:r w:rsidR="00F5519F">
          <w:rPr>
            <w:noProof/>
            <w:webHidden/>
          </w:rPr>
          <w:instrText xml:space="preserve"> PAGEREF _Toc61023108 \h </w:instrText>
        </w:r>
        <w:r w:rsidR="00F5519F">
          <w:rPr>
            <w:noProof/>
            <w:webHidden/>
          </w:rPr>
        </w:r>
        <w:r w:rsidR="00F5519F">
          <w:rPr>
            <w:noProof/>
            <w:webHidden/>
          </w:rPr>
          <w:fldChar w:fldCharType="separate"/>
        </w:r>
        <w:r w:rsidR="00F5519F">
          <w:rPr>
            <w:noProof/>
            <w:webHidden/>
          </w:rPr>
          <w:t>883</w:t>
        </w:r>
        <w:r w:rsidR="00F5519F">
          <w:rPr>
            <w:noProof/>
            <w:webHidden/>
          </w:rPr>
          <w:fldChar w:fldCharType="end"/>
        </w:r>
      </w:hyperlink>
    </w:p>
    <w:p w14:paraId="1D6F32C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09" w:history="1">
        <w:r w:rsidR="00F5519F" w:rsidRPr="002059BC">
          <w:rPr>
            <w:rStyle w:val="aff"/>
            <w:noProof/>
          </w:rPr>
          <w:t>57.3.3</w:t>
        </w:r>
        <w:r w:rsidR="00F5519F" w:rsidRPr="002059BC">
          <w:rPr>
            <w:rStyle w:val="aff"/>
            <w:rFonts w:hint="eastAsia"/>
            <w:noProof/>
          </w:rPr>
          <w:t xml:space="preserve"> </w:t>
        </w:r>
        <w:r w:rsidR="00F5519F" w:rsidRPr="002059BC">
          <w:rPr>
            <w:rStyle w:val="aff"/>
            <w:rFonts w:hint="eastAsia"/>
            <w:noProof/>
          </w:rPr>
          <w:t>地址探测组配置</w:t>
        </w:r>
        <w:r w:rsidR="00F5519F">
          <w:rPr>
            <w:noProof/>
            <w:webHidden/>
          </w:rPr>
          <w:tab/>
        </w:r>
        <w:r w:rsidR="00F5519F">
          <w:rPr>
            <w:noProof/>
            <w:webHidden/>
          </w:rPr>
          <w:fldChar w:fldCharType="begin"/>
        </w:r>
        <w:r w:rsidR="00F5519F">
          <w:rPr>
            <w:noProof/>
            <w:webHidden/>
          </w:rPr>
          <w:instrText xml:space="preserve"> PAGEREF _Toc61023109 \h </w:instrText>
        </w:r>
        <w:r w:rsidR="00F5519F">
          <w:rPr>
            <w:noProof/>
            <w:webHidden/>
          </w:rPr>
        </w:r>
        <w:r w:rsidR="00F5519F">
          <w:rPr>
            <w:noProof/>
            <w:webHidden/>
          </w:rPr>
          <w:fldChar w:fldCharType="separate"/>
        </w:r>
        <w:r w:rsidR="00F5519F">
          <w:rPr>
            <w:noProof/>
            <w:webHidden/>
          </w:rPr>
          <w:t>886</w:t>
        </w:r>
        <w:r w:rsidR="00F5519F">
          <w:rPr>
            <w:noProof/>
            <w:webHidden/>
          </w:rPr>
          <w:fldChar w:fldCharType="end"/>
        </w:r>
      </w:hyperlink>
    </w:p>
    <w:p w14:paraId="4DFB4AB1"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110" w:history="1">
        <w:r w:rsidR="00F5519F" w:rsidRPr="002059BC">
          <w:rPr>
            <w:rStyle w:val="aff"/>
            <w:noProof/>
          </w:rPr>
          <w:t>57.4</w:t>
        </w:r>
        <w:r w:rsidR="00F5519F" w:rsidRPr="002059BC">
          <w:rPr>
            <w:rStyle w:val="aff"/>
            <w:rFonts w:hint="eastAsia"/>
            <w:noProof/>
          </w:rPr>
          <w:t xml:space="preserve"> </w:t>
        </w:r>
        <w:r w:rsidR="00F5519F" w:rsidRPr="002059BC">
          <w:rPr>
            <w:rStyle w:val="aff"/>
            <w:rFonts w:hint="eastAsia"/>
            <w:noProof/>
          </w:rPr>
          <w:t>配置接口状态探测</w:t>
        </w:r>
        <w:r w:rsidR="00F5519F">
          <w:rPr>
            <w:noProof/>
            <w:webHidden/>
          </w:rPr>
          <w:tab/>
        </w:r>
        <w:r w:rsidR="00F5519F">
          <w:rPr>
            <w:noProof/>
            <w:webHidden/>
          </w:rPr>
          <w:fldChar w:fldCharType="begin"/>
        </w:r>
        <w:r w:rsidR="00F5519F">
          <w:rPr>
            <w:noProof/>
            <w:webHidden/>
          </w:rPr>
          <w:instrText xml:space="preserve"> PAGEREF _Toc61023110 \h </w:instrText>
        </w:r>
        <w:r w:rsidR="00F5519F">
          <w:rPr>
            <w:noProof/>
            <w:webHidden/>
          </w:rPr>
        </w:r>
        <w:r w:rsidR="00F5519F">
          <w:rPr>
            <w:noProof/>
            <w:webHidden/>
          </w:rPr>
          <w:fldChar w:fldCharType="separate"/>
        </w:r>
        <w:r w:rsidR="00F5519F">
          <w:rPr>
            <w:noProof/>
            <w:webHidden/>
          </w:rPr>
          <w:t>888</w:t>
        </w:r>
        <w:r w:rsidR="00F5519F">
          <w:rPr>
            <w:noProof/>
            <w:webHidden/>
          </w:rPr>
          <w:fldChar w:fldCharType="end"/>
        </w:r>
      </w:hyperlink>
    </w:p>
    <w:p w14:paraId="3C6D4FB4"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11" w:history="1">
        <w:r w:rsidR="00F5519F" w:rsidRPr="002059BC">
          <w:rPr>
            <w:rStyle w:val="aff"/>
            <w:noProof/>
          </w:rPr>
          <w:t>57.4.1</w:t>
        </w:r>
        <w:r w:rsidR="00F5519F" w:rsidRPr="002059BC">
          <w:rPr>
            <w:rStyle w:val="aff"/>
            <w:rFonts w:hint="eastAsia"/>
            <w:noProof/>
          </w:rPr>
          <w:t xml:space="preserve"> </w:t>
        </w:r>
        <w:r w:rsidR="00F5519F" w:rsidRPr="002059BC">
          <w:rPr>
            <w:rStyle w:val="aff"/>
            <w:rFonts w:hint="eastAsia"/>
            <w:noProof/>
          </w:rPr>
          <w:t>接口状态探测配置</w:t>
        </w:r>
        <w:r w:rsidR="00F5519F">
          <w:rPr>
            <w:noProof/>
            <w:webHidden/>
          </w:rPr>
          <w:tab/>
        </w:r>
        <w:r w:rsidR="00F5519F">
          <w:rPr>
            <w:noProof/>
            <w:webHidden/>
          </w:rPr>
          <w:fldChar w:fldCharType="begin"/>
        </w:r>
        <w:r w:rsidR="00F5519F">
          <w:rPr>
            <w:noProof/>
            <w:webHidden/>
          </w:rPr>
          <w:instrText xml:space="preserve"> PAGEREF _Toc61023111 \h </w:instrText>
        </w:r>
        <w:r w:rsidR="00F5519F">
          <w:rPr>
            <w:noProof/>
            <w:webHidden/>
          </w:rPr>
        </w:r>
        <w:r w:rsidR="00F5519F">
          <w:rPr>
            <w:noProof/>
            <w:webHidden/>
          </w:rPr>
          <w:fldChar w:fldCharType="separate"/>
        </w:r>
        <w:r w:rsidR="00F5519F">
          <w:rPr>
            <w:noProof/>
            <w:webHidden/>
          </w:rPr>
          <w:t>888</w:t>
        </w:r>
        <w:r w:rsidR="00F5519F">
          <w:rPr>
            <w:noProof/>
            <w:webHidden/>
          </w:rPr>
          <w:fldChar w:fldCharType="end"/>
        </w:r>
      </w:hyperlink>
    </w:p>
    <w:p w14:paraId="48977957" w14:textId="77777777" w:rsidR="00F5519F" w:rsidRDefault="00F43DA9">
      <w:pPr>
        <w:pStyle w:val="22"/>
        <w:tabs>
          <w:tab w:val="right" w:leader="dot" w:pos="9628"/>
        </w:tabs>
        <w:rPr>
          <w:rFonts w:asciiTheme="minorHAnsi" w:eastAsiaTheme="minorEastAsia" w:hAnsiTheme="minorHAnsi" w:cstheme="minorBidi"/>
          <w:iCs w:val="0"/>
          <w:noProof/>
          <w:sz w:val="21"/>
          <w:szCs w:val="22"/>
        </w:rPr>
      </w:pPr>
      <w:hyperlink w:anchor="_Toc61023112" w:history="1">
        <w:r w:rsidR="00F5519F" w:rsidRPr="002059BC">
          <w:rPr>
            <w:rStyle w:val="aff"/>
            <w:noProof/>
          </w:rPr>
          <w:t>57.5</w:t>
        </w:r>
        <w:r w:rsidR="00F5519F" w:rsidRPr="002059BC">
          <w:rPr>
            <w:rStyle w:val="aff"/>
            <w:rFonts w:hint="eastAsia"/>
            <w:noProof/>
          </w:rPr>
          <w:t xml:space="preserve"> </w:t>
        </w:r>
        <w:r w:rsidR="00F5519F" w:rsidRPr="002059BC">
          <w:rPr>
            <w:rStyle w:val="aff"/>
            <w:rFonts w:hint="eastAsia"/>
            <w:noProof/>
          </w:rPr>
          <w:t>配置举例</w:t>
        </w:r>
        <w:r w:rsidR="00F5519F">
          <w:rPr>
            <w:noProof/>
            <w:webHidden/>
          </w:rPr>
          <w:tab/>
        </w:r>
        <w:r w:rsidR="00F5519F">
          <w:rPr>
            <w:noProof/>
            <w:webHidden/>
          </w:rPr>
          <w:fldChar w:fldCharType="begin"/>
        </w:r>
        <w:r w:rsidR="00F5519F">
          <w:rPr>
            <w:noProof/>
            <w:webHidden/>
          </w:rPr>
          <w:instrText xml:space="preserve"> PAGEREF _Toc61023112 \h </w:instrText>
        </w:r>
        <w:r w:rsidR="00F5519F">
          <w:rPr>
            <w:noProof/>
            <w:webHidden/>
          </w:rPr>
        </w:r>
        <w:r w:rsidR="00F5519F">
          <w:rPr>
            <w:noProof/>
            <w:webHidden/>
          </w:rPr>
          <w:fldChar w:fldCharType="separate"/>
        </w:r>
        <w:r w:rsidR="00F5519F">
          <w:rPr>
            <w:noProof/>
            <w:webHidden/>
          </w:rPr>
          <w:t>889</w:t>
        </w:r>
        <w:r w:rsidR="00F5519F">
          <w:rPr>
            <w:noProof/>
            <w:webHidden/>
          </w:rPr>
          <w:fldChar w:fldCharType="end"/>
        </w:r>
      </w:hyperlink>
    </w:p>
    <w:p w14:paraId="7616ED59" w14:textId="77777777" w:rsidR="00F5519F" w:rsidRDefault="00F43DA9">
      <w:pPr>
        <w:pStyle w:val="31"/>
        <w:tabs>
          <w:tab w:val="right" w:leader="dot" w:pos="9628"/>
        </w:tabs>
        <w:rPr>
          <w:rFonts w:asciiTheme="minorHAnsi" w:eastAsiaTheme="minorEastAsia" w:hAnsiTheme="minorHAnsi" w:cstheme="minorBidi"/>
          <w:noProof/>
          <w:sz w:val="21"/>
          <w:szCs w:val="22"/>
        </w:rPr>
      </w:pPr>
      <w:hyperlink w:anchor="_Toc61023113" w:history="1">
        <w:r w:rsidR="00F5519F" w:rsidRPr="002059BC">
          <w:rPr>
            <w:rStyle w:val="aff"/>
            <w:noProof/>
          </w:rPr>
          <w:t>57.5.1</w:t>
        </w:r>
        <w:r w:rsidR="00F5519F" w:rsidRPr="002059BC">
          <w:rPr>
            <w:rStyle w:val="aff"/>
            <w:rFonts w:hint="eastAsia"/>
            <w:noProof/>
          </w:rPr>
          <w:t xml:space="preserve"> </w:t>
        </w:r>
        <w:r w:rsidR="00F5519F" w:rsidRPr="002059BC">
          <w:rPr>
            <w:rStyle w:val="aff"/>
            <w:rFonts w:hint="eastAsia"/>
            <w:noProof/>
          </w:rPr>
          <w:t>接口状态探测配置举例</w:t>
        </w:r>
        <w:r w:rsidR="00F5519F">
          <w:rPr>
            <w:noProof/>
            <w:webHidden/>
          </w:rPr>
          <w:tab/>
        </w:r>
        <w:r w:rsidR="00F5519F">
          <w:rPr>
            <w:noProof/>
            <w:webHidden/>
          </w:rPr>
          <w:fldChar w:fldCharType="begin"/>
        </w:r>
        <w:r w:rsidR="00F5519F">
          <w:rPr>
            <w:noProof/>
            <w:webHidden/>
          </w:rPr>
          <w:instrText xml:space="preserve"> PAGEREF _Toc61023113 \h </w:instrText>
        </w:r>
        <w:r w:rsidR="00F5519F">
          <w:rPr>
            <w:noProof/>
            <w:webHidden/>
          </w:rPr>
        </w:r>
        <w:r w:rsidR="00F5519F">
          <w:rPr>
            <w:noProof/>
            <w:webHidden/>
          </w:rPr>
          <w:fldChar w:fldCharType="separate"/>
        </w:r>
        <w:r w:rsidR="00F5519F">
          <w:rPr>
            <w:noProof/>
            <w:webHidden/>
          </w:rPr>
          <w:t>889</w:t>
        </w:r>
        <w:r w:rsidR="00F5519F">
          <w:rPr>
            <w:noProof/>
            <w:webHidden/>
          </w:rPr>
          <w:fldChar w:fldCharType="end"/>
        </w:r>
      </w:hyperlink>
    </w:p>
    <w:p w14:paraId="1E56A010" w14:textId="7F74CB7A" w:rsidR="00AF0740" w:rsidRDefault="002D6AA0" w:rsidP="00811C84">
      <w:pPr>
        <w:sectPr w:rsidR="00AF0740" w:rsidSect="00CF6F0B">
          <w:headerReference w:type="default" r:id="rId29"/>
          <w:footerReference w:type="default" r:id="rId30"/>
          <w:pgSz w:w="11906" w:h="16838"/>
          <w:pgMar w:top="1701" w:right="1134" w:bottom="1701" w:left="1134" w:header="964" w:footer="851" w:gutter="0"/>
          <w:pgNumType w:fmt="numberInDash" w:start="1"/>
          <w:cols w:space="720"/>
          <w:docGrid w:type="lines" w:linePitch="312"/>
        </w:sectPr>
      </w:pPr>
      <w:r>
        <w:rPr>
          <w:rFonts w:ascii="Calibri" w:eastAsia="黑体" w:hAnsi="Calibri" w:cs="Calibri"/>
          <w:b/>
          <w:bCs/>
          <w:sz w:val="20"/>
          <w:szCs w:val="20"/>
        </w:rPr>
        <w:fldChar w:fldCharType="end"/>
      </w:r>
    </w:p>
    <w:p w14:paraId="24DBC2D5" w14:textId="77777777" w:rsidR="009F77C4" w:rsidRDefault="009F77C4" w:rsidP="00B03962">
      <w:pPr>
        <w:pStyle w:val="10"/>
        <w:numPr>
          <w:ilvl w:val="0"/>
          <w:numId w:val="49"/>
        </w:numPr>
      </w:pPr>
      <w:bookmarkStart w:id="14" w:name="_Toc341191300"/>
      <w:bookmarkStart w:id="15" w:name="_Toc60068814"/>
      <w:bookmarkStart w:id="16" w:name="_Toc61022298"/>
      <w:bookmarkStart w:id="17" w:name="_Toc371687338"/>
      <w:bookmarkStart w:id="18" w:name="_Toc312766831"/>
      <w:bookmarkStart w:id="19" w:name="_Toc182208447"/>
      <w:bookmarkStart w:id="20" w:name="_Toc392088983"/>
      <w:bookmarkEnd w:id="1"/>
      <w:r>
        <w:rPr>
          <w:rFonts w:hint="eastAsia"/>
        </w:rPr>
        <w:lastRenderedPageBreak/>
        <w:t>Web</w:t>
      </w:r>
      <w:r>
        <w:rPr>
          <w:rFonts w:hint="eastAsia"/>
        </w:rPr>
        <w:t>管理介绍</w:t>
      </w:r>
      <w:bookmarkEnd w:id="14"/>
      <w:bookmarkEnd w:id="15"/>
      <w:bookmarkEnd w:id="16"/>
    </w:p>
    <w:p w14:paraId="1DCE194E" w14:textId="77777777" w:rsidR="009F77C4" w:rsidRPr="00663C91" w:rsidRDefault="009F77C4" w:rsidP="009F77C4">
      <w:pPr>
        <w:pStyle w:val="21"/>
      </w:pPr>
      <w:bookmarkStart w:id="21" w:name="_Toc131579944"/>
      <w:bookmarkStart w:id="22" w:name="_Toc206573914"/>
      <w:bookmarkStart w:id="23" w:name="_Toc254612533"/>
      <w:bookmarkStart w:id="24" w:name="_Toc6419709"/>
      <w:bookmarkStart w:id="25" w:name="_Toc15484589"/>
      <w:bookmarkStart w:id="26" w:name="_Toc41650624"/>
      <w:bookmarkStart w:id="27" w:name="_Toc44617938"/>
      <w:bookmarkStart w:id="28" w:name="_Toc60068815"/>
      <w:bookmarkStart w:id="29" w:name="_Toc61022299"/>
      <w:bookmarkEnd w:id="17"/>
      <w:bookmarkEnd w:id="18"/>
      <w:bookmarkEnd w:id="19"/>
      <w:bookmarkEnd w:id="20"/>
      <w:r w:rsidRPr="00663C91">
        <w:rPr>
          <w:rFonts w:hint="eastAsia"/>
        </w:rPr>
        <w:t>简介</w:t>
      </w:r>
      <w:bookmarkEnd w:id="21"/>
      <w:bookmarkEnd w:id="22"/>
      <w:bookmarkEnd w:id="23"/>
      <w:bookmarkEnd w:id="24"/>
      <w:bookmarkEnd w:id="25"/>
      <w:bookmarkEnd w:id="26"/>
      <w:bookmarkEnd w:id="27"/>
      <w:bookmarkEnd w:id="28"/>
      <w:bookmarkEnd w:id="29"/>
    </w:p>
    <w:p w14:paraId="06AD9A75" w14:textId="14B6D0A4" w:rsidR="009F77C4" w:rsidRDefault="009F77C4" w:rsidP="009F77C4">
      <w:pPr>
        <w:ind w:firstLine="420"/>
      </w:pPr>
      <w:r w:rsidRPr="006A0244">
        <w:rPr>
          <w:rFonts w:hint="eastAsia"/>
        </w:rPr>
        <w:t>通过运行</w:t>
      </w:r>
      <w:r w:rsidRPr="006A0244">
        <w:t>Internet</w:t>
      </w:r>
      <w:r w:rsidRPr="006A0244">
        <w:rPr>
          <w:rFonts w:hint="eastAsia"/>
        </w:rPr>
        <w:t>浏览器的任何计算机使用</w:t>
      </w:r>
      <w:r w:rsidRPr="006A0244">
        <w:t>HTTP</w:t>
      </w:r>
      <w:r w:rsidRPr="006A0244">
        <w:rPr>
          <w:rFonts w:hint="eastAsia"/>
        </w:rPr>
        <w:t>或一个安全的</w:t>
      </w:r>
      <w:r w:rsidRPr="006A0244">
        <w:t>HTTPS</w:t>
      </w:r>
      <w:r w:rsidRPr="006A0244">
        <w:rPr>
          <w:rFonts w:hint="eastAsia"/>
        </w:rPr>
        <w:t>连接，便能够配置并管理</w:t>
      </w:r>
      <w:r w:rsidR="00ED285D">
        <w:t>NGFW</w:t>
      </w:r>
      <w:r w:rsidRPr="006A0244">
        <w:rPr>
          <w:rFonts w:hint="eastAsia"/>
        </w:rPr>
        <w:t>设备。在进行</w:t>
      </w:r>
      <w:r w:rsidRPr="006A0244">
        <w:t>Web</w:t>
      </w:r>
      <w:r w:rsidRPr="006A0244">
        <w:rPr>
          <w:rFonts w:hint="eastAsia"/>
        </w:rPr>
        <w:t>管理前，必须配置</w:t>
      </w:r>
      <w:r w:rsidR="00ED285D">
        <w:t>NGFW</w:t>
      </w:r>
      <w:r w:rsidRPr="006A0244">
        <w:rPr>
          <w:rFonts w:hint="eastAsia"/>
        </w:rPr>
        <w:t>设备使其能够接受来自指定接口的</w:t>
      </w:r>
      <w:r w:rsidRPr="006A0244">
        <w:t>HTTP</w:t>
      </w:r>
      <w:r w:rsidRPr="006A0244">
        <w:rPr>
          <w:rFonts w:hint="eastAsia"/>
        </w:rPr>
        <w:t>或</w:t>
      </w:r>
      <w:r w:rsidRPr="006A0244">
        <w:t>HTTPS</w:t>
      </w:r>
      <w:r w:rsidRPr="006A0244">
        <w:rPr>
          <w:rFonts w:hint="eastAsia"/>
        </w:rPr>
        <w:t>管理。</w:t>
      </w:r>
    </w:p>
    <w:p w14:paraId="4D0B3B2B" w14:textId="77777777" w:rsidR="009F77C4" w:rsidRPr="006A0244" w:rsidRDefault="009F77C4" w:rsidP="009F77C4">
      <w:pPr>
        <w:ind w:firstLine="420"/>
      </w:pPr>
    </w:p>
    <w:p w14:paraId="42E9B118" w14:textId="77777777" w:rsidR="009F77C4" w:rsidRPr="003B4CAF" w:rsidRDefault="009F77C4" w:rsidP="009F77C4">
      <w:pPr>
        <w:pStyle w:val="NotesHeading"/>
      </w:pPr>
      <w:r w:rsidRPr="008E0C14">
        <w:rPr>
          <w:rFonts w:hint="eastAsia"/>
          <w:noProof/>
        </w:rPr>
        <w:drawing>
          <wp:inline distT="0" distB="0" distL="0" distR="0" wp14:anchorId="5BC02B16" wp14:editId="7641D503">
            <wp:extent cx="628650" cy="257175"/>
            <wp:effectExtent l="19050" t="0" r="0" b="0"/>
            <wp:docPr id="2" name="图片 2"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1A3BC2B5" w14:textId="77777777" w:rsidR="009F77C4" w:rsidRPr="008E0C14" w:rsidRDefault="009F77C4" w:rsidP="009F77C4">
      <w:pPr>
        <w:pStyle w:val="NotesText"/>
        <w:spacing w:before="31" w:after="31"/>
      </w:pPr>
      <w:r w:rsidRPr="008E0C14">
        <w:rPr>
          <w:rFonts w:hint="eastAsia"/>
        </w:rPr>
        <w:t>请用户使用</w:t>
      </w:r>
      <w:r w:rsidRPr="008E0C14">
        <w:rPr>
          <w:rFonts w:hint="eastAsia"/>
        </w:rPr>
        <w:t>IE10.0</w:t>
      </w:r>
      <w:r w:rsidRPr="008E0C14">
        <w:rPr>
          <w:rFonts w:hint="eastAsia"/>
        </w:rPr>
        <w:t>、</w:t>
      </w:r>
      <w:r w:rsidRPr="00FF6F64">
        <w:t>Google Chrome</w:t>
      </w:r>
      <w:r>
        <w:t xml:space="preserve"> </w:t>
      </w:r>
      <w:r w:rsidRPr="00FF6F64">
        <w:t>69</w:t>
      </w:r>
      <w:r>
        <w:t>及</w:t>
      </w:r>
      <w:r w:rsidRPr="008E0C14">
        <w:rPr>
          <w:rFonts w:hint="eastAsia"/>
        </w:rPr>
        <w:t>以上版本浏览器对设备进行</w:t>
      </w:r>
      <w:r w:rsidRPr="008E0C14">
        <w:rPr>
          <w:rFonts w:hint="eastAsia"/>
        </w:rPr>
        <w:t>WEB</w:t>
      </w:r>
      <w:r w:rsidRPr="008E0C14">
        <w:rPr>
          <w:rFonts w:hint="eastAsia"/>
        </w:rPr>
        <w:t>管理，最佳显示分辨率为</w:t>
      </w:r>
      <w:r w:rsidRPr="008E0C14">
        <w:rPr>
          <w:rFonts w:hint="eastAsia"/>
        </w:rPr>
        <w:t>1366</w:t>
      </w:r>
      <w:r w:rsidRPr="008E0C14">
        <w:rPr>
          <w:rFonts w:hint="eastAsia"/>
        </w:rPr>
        <w:t>×</w:t>
      </w:r>
      <w:r w:rsidRPr="008E0C14">
        <w:rPr>
          <w:rFonts w:hint="eastAsia"/>
        </w:rPr>
        <w:t>768</w:t>
      </w:r>
      <w:r w:rsidRPr="008E0C14">
        <w:rPr>
          <w:rFonts w:hint="eastAsia"/>
        </w:rPr>
        <w:t>。如使用其他版本浏览器可能出现显示上兼容性不佳的情况，请用户知晓。</w:t>
      </w:r>
    </w:p>
    <w:p w14:paraId="01A95D32" w14:textId="77777777" w:rsidR="009F77C4" w:rsidRPr="006A0244" w:rsidRDefault="009F77C4" w:rsidP="009F77C4">
      <w:pPr>
        <w:ind w:firstLine="420"/>
      </w:pPr>
      <w:bookmarkStart w:id="30" w:name="_Toc508009771"/>
      <w:bookmarkStart w:id="31" w:name="_Toc508009782"/>
      <w:bookmarkStart w:id="32" w:name="_Toc508014011"/>
      <w:bookmarkStart w:id="33" w:name="_Toc508014066"/>
      <w:bookmarkEnd w:id="30"/>
      <w:bookmarkEnd w:id="31"/>
      <w:bookmarkEnd w:id="32"/>
      <w:bookmarkEnd w:id="33"/>
    </w:p>
    <w:p w14:paraId="5968E68F" w14:textId="77777777" w:rsidR="009F77C4" w:rsidRPr="00663C91" w:rsidRDefault="009F77C4" w:rsidP="009F77C4">
      <w:pPr>
        <w:pStyle w:val="21"/>
      </w:pPr>
      <w:bookmarkStart w:id="34" w:name="_Toc371687343"/>
      <w:bookmarkStart w:id="35" w:name="_Toc312766836"/>
      <w:bookmarkStart w:id="36" w:name="_Toc388630510"/>
      <w:bookmarkStart w:id="37" w:name="_Toc6419710"/>
      <w:bookmarkStart w:id="38" w:name="_Toc15484590"/>
      <w:bookmarkStart w:id="39" w:name="_Toc41650625"/>
      <w:bookmarkStart w:id="40" w:name="_Toc44617939"/>
      <w:bookmarkStart w:id="41" w:name="_Toc60068816"/>
      <w:bookmarkStart w:id="42" w:name="_Toc61022300"/>
      <w:r w:rsidRPr="00663C91">
        <w:rPr>
          <w:rFonts w:hint="eastAsia"/>
        </w:rPr>
        <w:t>设备默认配置</w:t>
      </w:r>
      <w:bookmarkEnd w:id="34"/>
      <w:bookmarkEnd w:id="35"/>
      <w:bookmarkEnd w:id="36"/>
      <w:bookmarkEnd w:id="37"/>
      <w:bookmarkEnd w:id="38"/>
      <w:bookmarkEnd w:id="39"/>
      <w:bookmarkEnd w:id="40"/>
      <w:bookmarkEnd w:id="41"/>
      <w:bookmarkEnd w:id="42"/>
    </w:p>
    <w:p w14:paraId="2861D9EA" w14:textId="77777777" w:rsidR="009F77C4" w:rsidRPr="00663C91" w:rsidRDefault="009F77C4" w:rsidP="009F77C4">
      <w:pPr>
        <w:pStyle w:val="30"/>
      </w:pPr>
      <w:bookmarkStart w:id="43" w:name="_Toc371687344"/>
      <w:bookmarkStart w:id="44" w:name="_Toc312766837"/>
      <w:bookmarkStart w:id="45" w:name="_Toc388630511"/>
      <w:bookmarkStart w:id="46" w:name="_Toc6419711"/>
      <w:bookmarkStart w:id="47" w:name="_Toc15484591"/>
      <w:bookmarkStart w:id="48" w:name="_Toc41650626"/>
      <w:bookmarkStart w:id="49" w:name="_Toc44617940"/>
      <w:bookmarkStart w:id="50" w:name="_Toc60068817"/>
      <w:bookmarkStart w:id="51" w:name="_Toc61022301"/>
      <w:r w:rsidRPr="00663C91">
        <w:rPr>
          <w:rFonts w:hint="eastAsia"/>
        </w:rPr>
        <w:t>管理口的默认配置</w:t>
      </w:r>
      <w:bookmarkEnd w:id="43"/>
      <w:bookmarkEnd w:id="44"/>
      <w:bookmarkEnd w:id="45"/>
      <w:bookmarkEnd w:id="46"/>
      <w:bookmarkEnd w:id="47"/>
      <w:bookmarkEnd w:id="48"/>
      <w:bookmarkEnd w:id="49"/>
      <w:bookmarkEnd w:id="50"/>
      <w:bookmarkEnd w:id="51"/>
    </w:p>
    <w:p w14:paraId="4CF19C68" w14:textId="2233FDC5" w:rsidR="009F77C4" w:rsidRPr="006A0244" w:rsidRDefault="009F77C4" w:rsidP="009F77C4">
      <w:pPr>
        <w:ind w:firstLine="420"/>
      </w:pPr>
      <w:r w:rsidRPr="006A0244">
        <w:rPr>
          <w:rFonts w:hint="eastAsia"/>
        </w:rPr>
        <w:t>管理口的默认地址配置为</w:t>
      </w:r>
      <w:r w:rsidRPr="006A0244">
        <w:t>192.168.1.</w:t>
      </w:r>
      <w:r w:rsidR="00ED285D">
        <w:t>1</w:t>
      </w:r>
      <w:r w:rsidRPr="006A0244">
        <w:t>/24</w:t>
      </w:r>
      <w:r w:rsidRPr="006A0244">
        <w:rPr>
          <w:rFonts w:hint="eastAsia"/>
        </w:rPr>
        <w:t>。默认允许对该接口进行</w:t>
      </w:r>
      <w:r w:rsidRPr="006A0244">
        <w:t>PING</w:t>
      </w:r>
      <w:r w:rsidRPr="006A0244">
        <w:rPr>
          <w:rFonts w:hint="eastAsia"/>
        </w:rPr>
        <w:t>，</w:t>
      </w:r>
      <w:r w:rsidRPr="006A0244">
        <w:t>HTTPS</w:t>
      </w:r>
      <w:r w:rsidRPr="006A0244">
        <w:rPr>
          <w:rFonts w:hint="eastAsia"/>
        </w:rPr>
        <w:t>操作。</w:t>
      </w:r>
    </w:p>
    <w:p w14:paraId="6C0A16AC" w14:textId="77777777" w:rsidR="009F77C4" w:rsidRPr="00663C91" w:rsidRDefault="009F77C4" w:rsidP="009F77C4">
      <w:pPr>
        <w:pStyle w:val="30"/>
      </w:pPr>
      <w:bookmarkStart w:id="52" w:name="_Toc371687345"/>
      <w:bookmarkStart w:id="53" w:name="_Toc312766838"/>
      <w:bookmarkStart w:id="54" w:name="_Toc388630512"/>
      <w:bookmarkStart w:id="55" w:name="_Toc6419712"/>
      <w:bookmarkStart w:id="56" w:name="_Toc15484592"/>
      <w:bookmarkStart w:id="57" w:name="_Toc41650627"/>
      <w:bookmarkStart w:id="58" w:name="_Toc44617941"/>
      <w:bookmarkStart w:id="59" w:name="_Toc60068818"/>
      <w:bookmarkStart w:id="60" w:name="_Toc61022302"/>
      <w:r w:rsidRPr="00663C91">
        <w:rPr>
          <w:rFonts w:hint="eastAsia"/>
        </w:rPr>
        <w:t>默认管理员用户</w:t>
      </w:r>
      <w:bookmarkEnd w:id="52"/>
      <w:bookmarkEnd w:id="53"/>
      <w:bookmarkEnd w:id="54"/>
      <w:bookmarkEnd w:id="55"/>
      <w:bookmarkEnd w:id="56"/>
      <w:bookmarkEnd w:id="57"/>
      <w:bookmarkEnd w:id="58"/>
      <w:bookmarkEnd w:id="59"/>
      <w:bookmarkEnd w:id="60"/>
    </w:p>
    <w:p w14:paraId="5A14BCF8" w14:textId="77777777" w:rsidR="009F77C4" w:rsidRPr="006A0244" w:rsidRDefault="009F77C4" w:rsidP="009F77C4">
      <w:pPr>
        <w:ind w:firstLine="420"/>
      </w:pPr>
      <w:r w:rsidRPr="006A0244">
        <w:rPr>
          <w:rFonts w:hint="eastAsia"/>
        </w:rPr>
        <w:t>系统默认的管理员用户为</w:t>
      </w:r>
      <w:r w:rsidRPr="006A0244">
        <w:t>admin</w:t>
      </w:r>
      <w:r w:rsidRPr="006A0244">
        <w:rPr>
          <w:rFonts w:hint="eastAsia"/>
        </w:rPr>
        <w:t>，默认密码为</w:t>
      </w:r>
      <w:r w:rsidRPr="006A0244">
        <w:t>admin</w:t>
      </w:r>
      <w:r w:rsidRPr="006A0244">
        <w:rPr>
          <w:rFonts w:hint="eastAsia"/>
        </w:rPr>
        <w:t>。用户可以使用这个管理员账号从任何可访问设备的地址登录设备，并且使用设备的所有功能。</w:t>
      </w:r>
    </w:p>
    <w:p w14:paraId="68A252EE" w14:textId="77777777" w:rsidR="009F77C4" w:rsidRPr="00663C91" w:rsidRDefault="009F77C4" w:rsidP="009F77C4">
      <w:pPr>
        <w:pStyle w:val="21"/>
      </w:pPr>
      <w:bookmarkStart w:id="61" w:name="_Toc6419713"/>
      <w:bookmarkStart w:id="62" w:name="_Toc15484593"/>
      <w:bookmarkStart w:id="63" w:name="_Toc41650628"/>
      <w:bookmarkStart w:id="64" w:name="_Toc44617942"/>
      <w:bookmarkStart w:id="65" w:name="_Toc60068819"/>
      <w:bookmarkStart w:id="66" w:name="_Toc61022303"/>
      <w:r w:rsidRPr="00663C91">
        <w:rPr>
          <w:rFonts w:hint="eastAsia"/>
        </w:rPr>
        <w:t>WEB界面布局描述</w:t>
      </w:r>
      <w:bookmarkEnd w:id="61"/>
      <w:bookmarkEnd w:id="62"/>
      <w:bookmarkEnd w:id="63"/>
      <w:bookmarkEnd w:id="64"/>
      <w:bookmarkEnd w:id="65"/>
      <w:bookmarkEnd w:id="66"/>
    </w:p>
    <w:p w14:paraId="36545053" w14:textId="77777777" w:rsidR="009F77C4" w:rsidRPr="006A0244" w:rsidRDefault="009F77C4" w:rsidP="009F77C4">
      <w:pPr>
        <w:ind w:firstLine="420"/>
      </w:pPr>
      <w:r w:rsidRPr="006A0244">
        <w:t>Web</w:t>
      </w:r>
      <w:r w:rsidRPr="006A0244">
        <w:rPr>
          <w:rFonts w:hint="eastAsia"/>
        </w:rPr>
        <w:t>管理界面由菜单、标签栏和页面组成，每个菜单有相应的多个标签栏，每个标签有相关的页面。当您点击一个菜单项目，如系统管理，系统菜单会扩展为一个子菜单。接着点击其中一个子菜单后，相关联的页面会在其对应的标签栏中显示。点击标签栏查看不同的页面内容。</w:t>
      </w:r>
    </w:p>
    <w:p w14:paraId="5B9A4E27" w14:textId="77777777" w:rsidR="009F77C4" w:rsidRPr="00663C91" w:rsidRDefault="009F77C4" w:rsidP="009F77C4">
      <w:pPr>
        <w:pStyle w:val="21"/>
      </w:pPr>
      <w:bookmarkStart w:id="67" w:name="_Toc6419714"/>
      <w:bookmarkStart w:id="68" w:name="_Toc15484594"/>
      <w:bookmarkStart w:id="69" w:name="_Toc41650629"/>
      <w:bookmarkStart w:id="70" w:name="_Toc44617943"/>
      <w:bookmarkStart w:id="71" w:name="_Toc60068820"/>
      <w:bookmarkStart w:id="72" w:name="_Toc61022304"/>
      <w:r w:rsidRPr="00663C91">
        <w:t>WEB配置主要菜单</w:t>
      </w:r>
      <w:bookmarkEnd w:id="67"/>
      <w:bookmarkEnd w:id="68"/>
      <w:bookmarkEnd w:id="69"/>
      <w:bookmarkEnd w:id="70"/>
      <w:bookmarkEnd w:id="71"/>
      <w:bookmarkEnd w:id="72"/>
    </w:p>
    <w:p w14:paraId="49B50B61" w14:textId="6CF1F219" w:rsidR="009F77C4" w:rsidRPr="006A0244" w:rsidRDefault="009F77C4" w:rsidP="009F77C4">
      <w:pPr>
        <w:ind w:firstLine="420"/>
      </w:pPr>
      <w:r w:rsidRPr="006A0244">
        <w:rPr>
          <w:rFonts w:hint="eastAsia"/>
        </w:rPr>
        <w:t>菜单提供了</w:t>
      </w:r>
      <w:r w:rsidR="00ED285D">
        <w:t>NGFW</w:t>
      </w:r>
      <w:r w:rsidRPr="006A0244">
        <w:rPr>
          <w:rFonts w:hint="eastAsia"/>
        </w:rPr>
        <w:t>设备的主要配置选项，如</w:t>
      </w:r>
      <w:r w:rsidRPr="00663C91">
        <w:rPr>
          <w:color w:val="0000FF"/>
          <w:u w:val="single"/>
        </w:rPr>
        <w:fldChar w:fldCharType="begin"/>
      </w:r>
      <w:r w:rsidRPr="00663C91">
        <w:rPr>
          <w:color w:val="0000FF"/>
          <w:u w:val="single"/>
        </w:rPr>
        <w:instrText xml:space="preserve"> REF _Ref392671455 \r \h </w:instrText>
      </w:r>
      <w:r w:rsidRPr="00663C91">
        <w:rPr>
          <w:rStyle w:val="Reference-R0G144B200"/>
        </w:rPr>
        <w:instrText xml:space="preserve"> \* MERGEFORMAT </w:instrText>
      </w:r>
      <w:r w:rsidRPr="00663C91">
        <w:rPr>
          <w:color w:val="0000FF"/>
          <w:u w:val="single"/>
        </w:rPr>
      </w:r>
      <w:r w:rsidRPr="00663C91">
        <w:rPr>
          <w:color w:val="0000FF"/>
          <w:u w:val="single"/>
        </w:rPr>
        <w:fldChar w:fldCharType="separate"/>
      </w:r>
      <w:r>
        <w:rPr>
          <w:rFonts w:hint="eastAsia"/>
          <w:color w:val="0000FF"/>
          <w:u w:val="single"/>
        </w:rPr>
        <w:t>表</w:t>
      </w:r>
      <w:r>
        <w:rPr>
          <w:rFonts w:hint="eastAsia"/>
          <w:color w:val="0000FF"/>
          <w:u w:val="single"/>
        </w:rPr>
        <w:t>1-1</w:t>
      </w:r>
      <w:r w:rsidRPr="00663C91">
        <w:rPr>
          <w:color w:val="0000FF"/>
          <w:u w:val="single"/>
        </w:rPr>
        <w:fldChar w:fldCharType="end"/>
      </w:r>
      <w:r w:rsidRPr="006A0244">
        <w:rPr>
          <w:rFonts w:hint="eastAsia"/>
        </w:rPr>
        <w:t>所示：</w:t>
      </w:r>
    </w:p>
    <w:p w14:paraId="41826094" w14:textId="77777777" w:rsidR="009F77C4" w:rsidRPr="008E0C14" w:rsidRDefault="009F77C4" w:rsidP="009F77C4">
      <w:pPr>
        <w:pStyle w:val="TableDescription"/>
      </w:pPr>
      <w:bookmarkStart w:id="73" w:name="_Ref392671455"/>
      <w:r w:rsidRPr="008E0C14">
        <w:rPr>
          <w:rFonts w:hint="eastAsia"/>
        </w:rPr>
        <w:lastRenderedPageBreak/>
        <w:t>WEB</w:t>
      </w:r>
      <w:r w:rsidRPr="008E0C14">
        <w:rPr>
          <w:rFonts w:hint="eastAsia"/>
        </w:rPr>
        <w:t>配置</w:t>
      </w:r>
      <w:bookmarkEnd w:id="73"/>
      <w:r w:rsidRPr="008E0C14">
        <w:rPr>
          <w:rFonts w:hint="eastAsia"/>
        </w:rPr>
        <w:t>菜单说明</w:t>
      </w:r>
    </w:p>
    <w:tbl>
      <w:tblPr>
        <w:tblStyle w:val="table0"/>
        <w:tblW w:w="5000" w:type="pct"/>
        <w:tblLook w:val="04A0" w:firstRow="1" w:lastRow="0" w:firstColumn="1" w:lastColumn="0" w:noHBand="0" w:noVBand="1"/>
      </w:tblPr>
      <w:tblGrid>
        <w:gridCol w:w="1115"/>
        <w:gridCol w:w="978"/>
        <w:gridCol w:w="1133"/>
        <w:gridCol w:w="1845"/>
        <w:gridCol w:w="4783"/>
      </w:tblGrid>
      <w:tr w:rsidR="009F77C4" w:rsidRPr="00F14BE3" w14:paraId="7EDE81EF" w14:textId="77777777" w:rsidTr="00ED285D">
        <w:trPr>
          <w:cnfStyle w:val="100000000000" w:firstRow="1" w:lastRow="0" w:firstColumn="0" w:lastColumn="0" w:oddVBand="0" w:evenVBand="0" w:oddHBand="0" w:evenHBand="0" w:firstRowFirstColumn="0" w:firstRowLastColumn="0" w:lastRowFirstColumn="0" w:lastRowLastColumn="0"/>
          <w:trHeight w:val="420"/>
        </w:trPr>
        <w:tc>
          <w:tcPr>
            <w:tcW w:w="2573" w:type="pct"/>
            <w:gridSpan w:val="4"/>
          </w:tcPr>
          <w:p w14:paraId="41BFED86" w14:textId="77777777" w:rsidR="009F77C4" w:rsidRPr="00F14BE3" w:rsidRDefault="009F77C4" w:rsidP="004F08C7">
            <w:pPr>
              <w:pStyle w:val="TableHeading"/>
            </w:pPr>
            <w:r w:rsidRPr="00F14BE3">
              <w:rPr>
                <w:rFonts w:hint="eastAsia"/>
              </w:rPr>
              <w:t>配置页面</w:t>
            </w:r>
          </w:p>
        </w:tc>
        <w:tc>
          <w:tcPr>
            <w:tcW w:w="2427" w:type="pct"/>
          </w:tcPr>
          <w:p w14:paraId="7B080CC3" w14:textId="77777777" w:rsidR="009F77C4" w:rsidRPr="00F14BE3" w:rsidRDefault="009F77C4" w:rsidP="004F08C7">
            <w:pPr>
              <w:pStyle w:val="TableHeading"/>
            </w:pPr>
            <w:r w:rsidRPr="00F14BE3">
              <w:rPr>
                <w:rFonts w:hint="eastAsia"/>
              </w:rPr>
              <w:t>功能说明</w:t>
            </w:r>
          </w:p>
        </w:tc>
      </w:tr>
      <w:tr w:rsidR="009F77C4" w:rsidRPr="00F14BE3" w14:paraId="44F34C7A" w14:textId="77777777" w:rsidTr="00ED285D">
        <w:trPr>
          <w:trHeight w:val="420"/>
        </w:trPr>
        <w:tc>
          <w:tcPr>
            <w:tcW w:w="566" w:type="pct"/>
          </w:tcPr>
          <w:p w14:paraId="392B99A6" w14:textId="77777777" w:rsidR="009F77C4" w:rsidRPr="00F14BE3" w:rsidRDefault="009F77C4" w:rsidP="004F08C7">
            <w:pPr>
              <w:pStyle w:val="TableText"/>
            </w:pPr>
            <w:r w:rsidRPr="00F14BE3">
              <w:rPr>
                <w:rFonts w:hint="eastAsia"/>
              </w:rPr>
              <w:t>主页</w:t>
            </w:r>
          </w:p>
        </w:tc>
        <w:tc>
          <w:tcPr>
            <w:tcW w:w="2007" w:type="pct"/>
            <w:gridSpan w:val="3"/>
          </w:tcPr>
          <w:p w14:paraId="58B23777" w14:textId="77777777" w:rsidR="009F77C4" w:rsidRPr="00F14BE3" w:rsidRDefault="009F77C4" w:rsidP="004F08C7">
            <w:pPr>
              <w:pStyle w:val="TableText"/>
            </w:pPr>
            <w:r w:rsidRPr="00F14BE3">
              <w:rPr>
                <w:rFonts w:hint="eastAsia"/>
              </w:rPr>
              <w:t>系统状态</w:t>
            </w:r>
          </w:p>
        </w:tc>
        <w:tc>
          <w:tcPr>
            <w:tcW w:w="2427" w:type="pct"/>
          </w:tcPr>
          <w:p w14:paraId="4806B8FB" w14:textId="77777777" w:rsidR="009F77C4" w:rsidRPr="00F14BE3" w:rsidRDefault="009F77C4" w:rsidP="004F08C7">
            <w:pPr>
              <w:pStyle w:val="TableText"/>
            </w:pPr>
            <w:r w:rsidRPr="00F14BE3">
              <w:rPr>
                <w:rFonts w:hint="eastAsia"/>
              </w:rPr>
              <w:t>包括系统信息、系统资源、入侵防御、攻击趋势、威胁日志、系统日志、会话数、接口状态、实时流量、用户流量、应用流量。</w:t>
            </w:r>
          </w:p>
        </w:tc>
      </w:tr>
      <w:tr w:rsidR="009F77C4" w:rsidRPr="00F14BE3" w14:paraId="7F23A2BD" w14:textId="77777777" w:rsidTr="00ED285D">
        <w:trPr>
          <w:trHeight w:val="420"/>
        </w:trPr>
        <w:tc>
          <w:tcPr>
            <w:tcW w:w="566" w:type="pct"/>
            <w:vMerge w:val="restart"/>
          </w:tcPr>
          <w:p w14:paraId="44C9AF40" w14:textId="77777777" w:rsidR="009F77C4" w:rsidRPr="00F14BE3" w:rsidRDefault="009F77C4" w:rsidP="004F08C7">
            <w:pPr>
              <w:pStyle w:val="TableText"/>
            </w:pPr>
            <w:r w:rsidRPr="00F14BE3">
              <w:rPr>
                <w:rFonts w:hint="eastAsia"/>
              </w:rPr>
              <w:t>数据中心</w:t>
            </w:r>
          </w:p>
        </w:tc>
        <w:tc>
          <w:tcPr>
            <w:tcW w:w="496" w:type="pct"/>
            <w:vMerge w:val="restart"/>
          </w:tcPr>
          <w:p w14:paraId="0854F64E" w14:textId="77777777" w:rsidR="009F77C4" w:rsidRPr="00F14BE3" w:rsidRDefault="009F77C4" w:rsidP="004F08C7">
            <w:pPr>
              <w:pStyle w:val="TableText"/>
            </w:pPr>
            <w:r w:rsidRPr="00F14BE3">
              <w:rPr>
                <w:rFonts w:hint="eastAsia"/>
              </w:rPr>
              <w:t>系统监控</w:t>
            </w:r>
          </w:p>
        </w:tc>
        <w:tc>
          <w:tcPr>
            <w:tcW w:w="1511" w:type="pct"/>
            <w:gridSpan w:val="2"/>
          </w:tcPr>
          <w:p w14:paraId="3E79CFD3" w14:textId="77777777" w:rsidR="009F77C4" w:rsidRPr="00F14BE3" w:rsidRDefault="009F77C4" w:rsidP="004F08C7">
            <w:pPr>
              <w:pStyle w:val="TableText"/>
            </w:pPr>
            <w:r w:rsidRPr="00F14BE3">
              <w:rPr>
                <w:rFonts w:hint="eastAsia"/>
              </w:rPr>
              <w:t>在线用户</w:t>
            </w:r>
          </w:p>
        </w:tc>
        <w:tc>
          <w:tcPr>
            <w:tcW w:w="2427" w:type="pct"/>
          </w:tcPr>
          <w:p w14:paraId="6226A20C" w14:textId="77777777" w:rsidR="009F77C4" w:rsidRPr="00F14BE3" w:rsidRDefault="009F77C4" w:rsidP="004F08C7">
            <w:pPr>
              <w:pStyle w:val="TableText"/>
            </w:pPr>
            <w:r w:rsidRPr="00F14BE3">
              <w:rPr>
                <w:rFonts w:hint="eastAsia"/>
              </w:rPr>
              <w:t>管理在线用户</w:t>
            </w:r>
          </w:p>
        </w:tc>
      </w:tr>
      <w:tr w:rsidR="009F77C4" w:rsidRPr="00F14BE3" w14:paraId="1C7BE44B" w14:textId="77777777" w:rsidTr="00ED285D">
        <w:trPr>
          <w:trHeight w:val="420"/>
        </w:trPr>
        <w:tc>
          <w:tcPr>
            <w:tcW w:w="566" w:type="pct"/>
            <w:vMerge/>
          </w:tcPr>
          <w:p w14:paraId="15271A95" w14:textId="77777777" w:rsidR="009F77C4" w:rsidRPr="00F14BE3" w:rsidRDefault="009F77C4" w:rsidP="004F08C7">
            <w:pPr>
              <w:pStyle w:val="TableText"/>
            </w:pPr>
          </w:p>
        </w:tc>
        <w:tc>
          <w:tcPr>
            <w:tcW w:w="496" w:type="pct"/>
            <w:vMerge/>
          </w:tcPr>
          <w:p w14:paraId="18338B97" w14:textId="77777777" w:rsidR="009F77C4" w:rsidRPr="00F14BE3" w:rsidRDefault="009F77C4" w:rsidP="004F08C7">
            <w:pPr>
              <w:pStyle w:val="TableText"/>
            </w:pPr>
          </w:p>
        </w:tc>
        <w:tc>
          <w:tcPr>
            <w:tcW w:w="1511" w:type="pct"/>
            <w:gridSpan w:val="2"/>
          </w:tcPr>
          <w:p w14:paraId="0C7EE1F2" w14:textId="77777777" w:rsidR="009F77C4" w:rsidRPr="00F14BE3" w:rsidRDefault="009F77C4" w:rsidP="004F08C7">
            <w:pPr>
              <w:pStyle w:val="TableText"/>
            </w:pPr>
            <w:r w:rsidRPr="00F14BE3">
              <w:rPr>
                <w:rFonts w:hint="eastAsia"/>
              </w:rPr>
              <w:t>接口状态</w:t>
            </w:r>
          </w:p>
        </w:tc>
        <w:tc>
          <w:tcPr>
            <w:tcW w:w="2427" w:type="pct"/>
          </w:tcPr>
          <w:p w14:paraId="7AAEBC54" w14:textId="77777777" w:rsidR="009F77C4" w:rsidRPr="00F14BE3" w:rsidRDefault="009F77C4" w:rsidP="004F08C7">
            <w:pPr>
              <w:pStyle w:val="TableText"/>
            </w:pPr>
            <w:r w:rsidRPr="00F14BE3">
              <w:rPr>
                <w:rFonts w:hint="eastAsia"/>
              </w:rPr>
              <w:t>显示接口状态信息</w:t>
            </w:r>
          </w:p>
        </w:tc>
      </w:tr>
      <w:tr w:rsidR="009F77C4" w:rsidRPr="00F14BE3" w14:paraId="78025653" w14:textId="77777777" w:rsidTr="00ED285D">
        <w:trPr>
          <w:trHeight w:val="420"/>
        </w:trPr>
        <w:tc>
          <w:tcPr>
            <w:tcW w:w="566" w:type="pct"/>
            <w:vMerge/>
          </w:tcPr>
          <w:p w14:paraId="57F1DBCC" w14:textId="77777777" w:rsidR="009F77C4" w:rsidRPr="00F14BE3" w:rsidRDefault="009F77C4" w:rsidP="004F08C7">
            <w:pPr>
              <w:pStyle w:val="TableText"/>
            </w:pPr>
          </w:p>
        </w:tc>
        <w:tc>
          <w:tcPr>
            <w:tcW w:w="496" w:type="pct"/>
            <w:vMerge/>
          </w:tcPr>
          <w:p w14:paraId="748A170B" w14:textId="77777777" w:rsidR="009F77C4" w:rsidRPr="00F14BE3" w:rsidRDefault="009F77C4" w:rsidP="004F08C7">
            <w:pPr>
              <w:pStyle w:val="TableText"/>
            </w:pPr>
          </w:p>
        </w:tc>
        <w:tc>
          <w:tcPr>
            <w:tcW w:w="1511" w:type="pct"/>
            <w:gridSpan w:val="2"/>
          </w:tcPr>
          <w:p w14:paraId="70A2FD73" w14:textId="77777777" w:rsidR="009F77C4" w:rsidRPr="00F14BE3" w:rsidRDefault="009F77C4" w:rsidP="004F08C7">
            <w:pPr>
              <w:pStyle w:val="TableText"/>
            </w:pPr>
            <w:r w:rsidRPr="00F14BE3">
              <w:t>SSL VPN</w:t>
            </w:r>
            <w:r w:rsidRPr="00F14BE3">
              <w:rPr>
                <w:rFonts w:hint="eastAsia"/>
              </w:rPr>
              <w:t>在线用户</w:t>
            </w:r>
          </w:p>
        </w:tc>
        <w:tc>
          <w:tcPr>
            <w:tcW w:w="2427" w:type="pct"/>
          </w:tcPr>
          <w:p w14:paraId="37E219BE" w14:textId="77777777" w:rsidR="009F77C4" w:rsidRPr="00F14BE3" w:rsidRDefault="009F77C4" w:rsidP="004F08C7">
            <w:pPr>
              <w:pStyle w:val="TableText"/>
            </w:pPr>
            <w:r w:rsidRPr="00F14BE3">
              <w:t>SSL VPN</w:t>
            </w:r>
            <w:r w:rsidRPr="00F14BE3">
              <w:rPr>
                <w:rFonts w:hint="eastAsia"/>
              </w:rPr>
              <w:t>在线用户管理</w:t>
            </w:r>
          </w:p>
        </w:tc>
      </w:tr>
      <w:tr w:rsidR="009F77C4" w:rsidRPr="00F14BE3" w14:paraId="4399407F" w14:textId="77777777" w:rsidTr="00ED285D">
        <w:trPr>
          <w:trHeight w:val="420"/>
        </w:trPr>
        <w:tc>
          <w:tcPr>
            <w:tcW w:w="566" w:type="pct"/>
            <w:vMerge/>
          </w:tcPr>
          <w:p w14:paraId="0CB6B939" w14:textId="77777777" w:rsidR="009F77C4" w:rsidRPr="00F14BE3" w:rsidRDefault="009F77C4" w:rsidP="004F08C7">
            <w:pPr>
              <w:pStyle w:val="TableText"/>
            </w:pPr>
          </w:p>
        </w:tc>
        <w:tc>
          <w:tcPr>
            <w:tcW w:w="496" w:type="pct"/>
            <w:vMerge/>
          </w:tcPr>
          <w:p w14:paraId="58EC77FA" w14:textId="77777777" w:rsidR="009F77C4" w:rsidRPr="00F14BE3" w:rsidRDefault="009F77C4" w:rsidP="004F08C7">
            <w:pPr>
              <w:pStyle w:val="TableText"/>
            </w:pPr>
          </w:p>
        </w:tc>
        <w:tc>
          <w:tcPr>
            <w:tcW w:w="1511" w:type="pct"/>
            <w:gridSpan w:val="2"/>
          </w:tcPr>
          <w:p w14:paraId="02C39B79" w14:textId="77777777" w:rsidR="009F77C4" w:rsidRPr="00F14BE3" w:rsidRDefault="009F77C4" w:rsidP="004F08C7">
            <w:pPr>
              <w:pStyle w:val="TableText"/>
            </w:pPr>
            <w:r w:rsidRPr="00F14BE3">
              <w:rPr>
                <w:rFonts w:hint="eastAsia"/>
              </w:rPr>
              <w:t>实时流速监控</w:t>
            </w:r>
          </w:p>
        </w:tc>
        <w:tc>
          <w:tcPr>
            <w:tcW w:w="2427" w:type="pct"/>
          </w:tcPr>
          <w:p w14:paraId="253028C8" w14:textId="77777777" w:rsidR="009F77C4" w:rsidRPr="00F14BE3" w:rsidRDefault="009F77C4" w:rsidP="004F08C7">
            <w:pPr>
              <w:pStyle w:val="TableText"/>
            </w:pPr>
            <w:r w:rsidRPr="00F14BE3">
              <w:rPr>
                <w:rFonts w:hint="eastAsia"/>
              </w:rPr>
              <w:t>用户实时流速、应用实时流速信息</w:t>
            </w:r>
          </w:p>
        </w:tc>
      </w:tr>
      <w:tr w:rsidR="009F77C4" w:rsidRPr="00F14BE3" w14:paraId="22619654" w14:textId="77777777" w:rsidTr="00ED285D">
        <w:trPr>
          <w:trHeight w:val="420"/>
        </w:trPr>
        <w:tc>
          <w:tcPr>
            <w:tcW w:w="566" w:type="pct"/>
            <w:vMerge/>
          </w:tcPr>
          <w:p w14:paraId="694C2FAF" w14:textId="77777777" w:rsidR="009F77C4" w:rsidRPr="00F14BE3" w:rsidRDefault="009F77C4" w:rsidP="004F08C7">
            <w:pPr>
              <w:pStyle w:val="TableText"/>
            </w:pPr>
          </w:p>
        </w:tc>
        <w:tc>
          <w:tcPr>
            <w:tcW w:w="496" w:type="pct"/>
            <w:vMerge w:val="restart"/>
          </w:tcPr>
          <w:p w14:paraId="2ACE4DD4" w14:textId="77777777" w:rsidR="009F77C4" w:rsidRPr="00F14BE3" w:rsidRDefault="009F77C4" w:rsidP="004F08C7">
            <w:pPr>
              <w:pStyle w:val="TableText"/>
            </w:pPr>
            <w:r w:rsidRPr="00F14BE3">
              <w:rPr>
                <w:rFonts w:hint="eastAsia"/>
              </w:rPr>
              <w:t>数据分析</w:t>
            </w:r>
          </w:p>
        </w:tc>
        <w:tc>
          <w:tcPr>
            <w:tcW w:w="1511" w:type="pct"/>
            <w:gridSpan w:val="2"/>
          </w:tcPr>
          <w:p w14:paraId="478C7E27" w14:textId="77777777" w:rsidR="009F77C4" w:rsidRPr="00F14BE3" w:rsidRDefault="009F77C4" w:rsidP="004F08C7">
            <w:pPr>
              <w:pStyle w:val="TableText"/>
            </w:pPr>
            <w:r w:rsidRPr="00F14BE3">
              <w:rPr>
                <w:rFonts w:hint="eastAsia"/>
              </w:rPr>
              <w:t>用户流量统计</w:t>
            </w:r>
          </w:p>
        </w:tc>
        <w:tc>
          <w:tcPr>
            <w:tcW w:w="2427" w:type="pct"/>
          </w:tcPr>
          <w:p w14:paraId="73D08A96" w14:textId="77777777" w:rsidR="009F77C4" w:rsidRPr="00F14BE3" w:rsidRDefault="009F77C4" w:rsidP="004F08C7">
            <w:pPr>
              <w:pStyle w:val="TableText"/>
            </w:pPr>
            <w:r w:rsidRPr="00F14BE3">
              <w:rPr>
                <w:rFonts w:hint="eastAsia"/>
              </w:rPr>
              <w:t>用户流量信息</w:t>
            </w:r>
          </w:p>
        </w:tc>
      </w:tr>
      <w:tr w:rsidR="009F77C4" w:rsidRPr="00F14BE3" w14:paraId="1716357D" w14:textId="77777777" w:rsidTr="00ED285D">
        <w:trPr>
          <w:trHeight w:val="420"/>
        </w:trPr>
        <w:tc>
          <w:tcPr>
            <w:tcW w:w="566" w:type="pct"/>
            <w:vMerge/>
          </w:tcPr>
          <w:p w14:paraId="14D0D57B" w14:textId="77777777" w:rsidR="009F77C4" w:rsidRPr="00F14BE3" w:rsidRDefault="009F77C4" w:rsidP="004F08C7">
            <w:pPr>
              <w:pStyle w:val="TableText"/>
            </w:pPr>
          </w:p>
        </w:tc>
        <w:tc>
          <w:tcPr>
            <w:tcW w:w="496" w:type="pct"/>
            <w:vMerge/>
          </w:tcPr>
          <w:p w14:paraId="2A9A95AB" w14:textId="77777777" w:rsidR="009F77C4" w:rsidRPr="00F14BE3" w:rsidRDefault="009F77C4" w:rsidP="004F08C7">
            <w:pPr>
              <w:pStyle w:val="TableText"/>
            </w:pPr>
          </w:p>
        </w:tc>
        <w:tc>
          <w:tcPr>
            <w:tcW w:w="1511" w:type="pct"/>
            <w:gridSpan w:val="2"/>
          </w:tcPr>
          <w:p w14:paraId="076C8DA0" w14:textId="77777777" w:rsidR="009F77C4" w:rsidRPr="00F14BE3" w:rsidRDefault="009F77C4" w:rsidP="004F08C7">
            <w:pPr>
              <w:pStyle w:val="TableText"/>
            </w:pPr>
            <w:r w:rsidRPr="00F14BE3">
              <w:rPr>
                <w:rFonts w:hint="eastAsia"/>
              </w:rPr>
              <w:t>应用流量统计</w:t>
            </w:r>
          </w:p>
        </w:tc>
        <w:tc>
          <w:tcPr>
            <w:tcW w:w="2427" w:type="pct"/>
          </w:tcPr>
          <w:p w14:paraId="6A81F80F" w14:textId="77777777" w:rsidR="009F77C4" w:rsidRPr="00F14BE3" w:rsidRDefault="009F77C4" w:rsidP="004F08C7">
            <w:pPr>
              <w:pStyle w:val="TableText"/>
            </w:pPr>
            <w:r w:rsidRPr="00F14BE3">
              <w:rPr>
                <w:rFonts w:hint="eastAsia"/>
              </w:rPr>
              <w:t>应用流量信息</w:t>
            </w:r>
          </w:p>
        </w:tc>
      </w:tr>
      <w:tr w:rsidR="009F77C4" w:rsidRPr="00F14BE3" w14:paraId="29C4915A" w14:textId="77777777" w:rsidTr="00ED285D">
        <w:trPr>
          <w:trHeight w:val="420"/>
        </w:trPr>
        <w:tc>
          <w:tcPr>
            <w:tcW w:w="566" w:type="pct"/>
            <w:vMerge/>
          </w:tcPr>
          <w:p w14:paraId="4A0EAE50" w14:textId="77777777" w:rsidR="009F77C4" w:rsidRPr="00F14BE3" w:rsidRDefault="009F77C4" w:rsidP="004F08C7">
            <w:pPr>
              <w:pStyle w:val="TableText"/>
            </w:pPr>
          </w:p>
        </w:tc>
        <w:tc>
          <w:tcPr>
            <w:tcW w:w="496" w:type="pct"/>
            <w:vMerge/>
          </w:tcPr>
          <w:p w14:paraId="30420BDB" w14:textId="77777777" w:rsidR="009F77C4" w:rsidRPr="00F14BE3" w:rsidRDefault="009F77C4" w:rsidP="004F08C7">
            <w:pPr>
              <w:pStyle w:val="TableText"/>
            </w:pPr>
          </w:p>
        </w:tc>
        <w:tc>
          <w:tcPr>
            <w:tcW w:w="1511" w:type="pct"/>
            <w:gridSpan w:val="2"/>
          </w:tcPr>
          <w:p w14:paraId="70CD8D66" w14:textId="77777777" w:rsidR="009F77C4" w:rsidRPr="00F14BE3" w:rsidRDefault="009F77C4" w:rsidP="004F08C7">
            <w:pPr>
              <w:pStyle w:val="TableText"/>
            </w:pPr>
            <w:r w:rsidRPr="00F14BE3">
              <w:rPr>
                <w:rFonts w:hint="eastAsia"/>
              </w:rPr>
              <w:t>用户信息中心</w:t>
            </w:r>
          </w:p>
        </w:tc>
        <w:tc>
          <w:tcPr>
            <w:tcW w:w="2427" w:type="pct"/>
          </w:tcPr>
          <w:p w14:paraId="18B66EC7" w14:textId="77777777" w:rsidR="009F77C4" w:rsidRPr="00F14BE3" w:rsidRDefault="009F77C4" w:rsidP="004F08C7">
            <w:pPr>
              <w:pStyle w:val="TableText"/>
            </w:pPr>
            <w:r w:rsidRPr="00F14BE3">
              <w:rPr>
                <w:rFonts w:hint="eastAsia"/>
              </w:rPr>
              <w:t>用户信息</w:t>
            </w:r>
          </w:p>
        </w:tc>
      </w:tr>
      <w:tr w:rsidR="009F77C4" w:rsidRPr="00F14BE3" w14:paraId="5961C533" w14:textId="77777777" w:rsidTr="00ED285D">
        <w:trPr>
          <w:trHeight w:val="420"/>
        </w:trPr>
        <w:tc>
          <w:tcPr>
            <w:tcW w:w="566" w:type="pct"/>
            <w:vMerge/>
          </w:tcPr>
          <w:p w14:paraId="7508E0FD" w14:textId="77777777" w:rsidR="009F77C4" w:rsidRPr="00F14BE3" w:rsidRDefault="009F77C4" w:rsidP="004F08C7">
            <w:pPr>
              <w:pStyle w:val="TableText"/>
            </w:pPr>
          </w:p>
        </w:tc>
        <w:tc>
          <w:tcPr>
            <w:tcW w:w="496" w:type="pct"/>
            <w:vMerge/>
          </w:tcPr>
          <w:p w14:paraId="70AC4C0F" w14:textId="77777777" w:rsidR="009F77C4" w:rsidRPr="00F14BE3" w:rsidRDefault="009F77C4" w:rsidP="004F08C7">
            <w:pPr>
              <w:pStyle w:val="TableText"/>
            </w:pPr>
          </w:p>
        </w:tc>
        <w:tc>
          <w:tcPr>
            <w:tcW w:w="1511" w:type="pct"/>
            <w:gridSpan w:val="2"/>
          </w:tcPr>
          <w:p w14:paraId="1CEEC8EC" w14:textId="77777777" w:rsidR="009F77C4" w:rsidRPr="00F14BE3" w:rsidRDefault="009F77C4" w:rsidP="004F08C7">
            <w:pPr>
              <w:pStyle w:val="TableText"/>
            </w:pPr>
            <w:r w:rsidRPr="00F14BE3">
              <w:rPr>
                <w:rFonts w:hint="eastAsia"/>
              </w:rPr>
              <w:t>设备流量统计</w:t>
            </w:r>
          </w:p>
        </w:tc>
        <w:tc>
          <w:tcPr>
            <w:tcW w:w="2427" w:type="pct"/>
          </w:tcPr>
          <w:p w14:paraId="0F9EC7C0" w14:textId="77777777" w:rsidR="009F77C4" w:rsidRPr="00F14BE3" w:rsidRDefault="009F77C4" w:rsidP="004F08C7">
            <w:pPr>
              <w:pStyle w:val="TableText"/>
            </w:pPr>
            <w:r w:rsidRPr="00F14BE3">
              <w:rPr>
                <w:rFonts w:hint="eastAsia"/>
              </w:rPr>
              <w:t>设备的流量统计信息</w:t>
            </w:r>
          </w:p>
        </w:tc>
      </w:tr>
      <w:tr w:rsidR="009F77C4" w:rsidRPr="00F14BE3" w14:paraId="2F969C7C" w14:textId="77777777" w:rsidTr="00ED285D">
        <w:trPr>
          <w:trHeight w:val="420"/>
        </w:trPr>
        <w:tc>
          <w:tcPr>
            <w:tcW w:w="566" w:type="pct"/>
            <w:vMerge/>
          </w:tcPr>
          <w:p w14:paraId="16D71510" w14:textId="77777777" w:rsidR="009F77C4" w:rsidRPr="00F14BE3" w:rsidRDefault="009F77C4" w:rsidP="004F08C7">
            <w:pPr>
              <w:pStyle w:val="TableText"/>
            </w:pPr>
          </w:p>
        </w:tc>
        <w:tc>
          <w:tcPr>
            <w:tcW w:w="496" w:type="pct"/>
            <w:vMerge/>
          </w:tcPr>
          <w:p w14:paraId="544FD0FE" w14:textId="77777777" w:rsidR="009F77C4" w:rsidRPr="00F14BE3" w:rsidRDefault="009F77C4" w:rsidP="004F08C7">
            <w:pPr>
              <w:pStyle w:val="TableText"/>
            </w:pPr>
          </w:p>
        </w:tc>
        <w:tc>
          <w:tcPr>
            <w:tcW w:w="1511" w:type="pct"/>
            <w:gridSpan w:val="2"/>
          </w:tcPr>
          <w:p w14:paraId="1511735F" w14:textId="77777777" w:rsidR="009F77C4" w:rsidRPr="00F14BE3" w:rsidRDefault="009F77C4" w:rsidP="004F08C7">
            <w:pPr>
              <w:pStyle w:val="TableText"/>
            </w:pPr>
            <w:r w:rsidRPr="00F14BE3">
              <w:rPr>
                <w:rFonts w:hint="eastAsia"/>
              </w:rPr>
              <w:t>设备健康统计</w:t>
            </w:r>
          </w:p>
        </w:tc>
        <w:tc>
          <w:tcPr>
            <w:tcW w:w="2427" w:type="pct"/>
          </w:tcPr>
          <w:p w14:paraId="5983C7D8" w14:textId="77777777" w:rsidR="009F77C4" w:rsidRPr="00F14BE3" w:rsidRDefault="009F77C4" w:rsidP="004F08C7">
            <w:pPr>
              <w:pStyle w:val="TableText"/>
            </w:pPr>
            <w:r w:rsidRPr="00F14BE3">
              <w:rPr>
                <w:rFonts w:hint="eastAsia"/>
              </w:rPr>
              <w:t>显示设备当前cpu、内存、会话数、整机转发流量等信息</w:t>
            </w:r>
          </w:p>
        </w:tc>
      </w:tr>
      <w:tr w:rsidR="009F77C4" w:rsidRPr="00F14BE3" w14:paraId="490B59B5" w14:textId="77777777" w:rsidTr="00ED285D">
        <w:trPr>
          <w:trHeight w:val="420"/>
        </w:trPr>
        <w:tc>
          <w:tcPr>
            <w:tcW w:w="566" w:type="pct"/>
            <w:vMerge/>
          </w:tcPr>
          <w:p w14:paraId="3FFE13EB" w14:textId="77777777" w:rsidR="009F77C4" w:rsidRPr="00F14BE3" w:rsidRDefault="009F77C4" w:rsidP="004F08C7">
            <w:pPr>
              <w:pStyle w:val="TableText"/>
            </w:pPr>
          </w:p>
        </w:tc>
        <w:tc>
          <w:tcPr>
            <w:tcW w:w="496" w:type="pct"/>
            <w:vMerge/>
          </w:tcPr>
          <w:p w14:paraId="114EF42B" w14:textId="77777777" w:rsidR="009F77C4" w:rsidRPr="00F14BE3" w:rsidRDefault="009F77C4" w:rsidP="004F08C7">
            <w:pPr>
              <w:pStyle w:val="TableText"/>
            </w:pPr>
          </w:p>
        </w:tc>
        <w:tc>
          <w:tcPr>
            <w:tcW w:w="1511" w:type="pct"/>
            <w:gridSpan w:val="2"/>
          </w:tcPr>
          <w:p w14:paraId="1CF9C846" w14:textId="77777777" w:rsidR="009F77C4" w:rsidRPr="00F14BE3" w:rsidRDefault="009F77C4" w:rsidP="004F08C7">
            <w:pPr>
              <w:pStyle w:val="TableText"/>
            </w:pPr>
            <w:r w:rsidRPr="00F14BE3">
              <w:rPr>
                <w:rFonts w:hint="eastAsia"/>
              </w:rPr>
              <w:t>会话监控统计</w:t>
            </w:r>
          </w:p>
        </w:tc>
        <w:tc>
          <w:tcPr>
            <w:tcW w:w="2427" w:type="pct"/>
          </w:tcPr>
          <w:p w14:paraId="3584F72D" w14:textId="77777777" w:rsidR="009F77C4" w:rsidRPr="00F14BE3" w:rsidRDefault="009F77C4" w:rsidP="004F08C7">
            <w:pPr>
              <w:pStyle w:val="TableText"/>
            </w:pPr>
            <w:r w:rsidRPr="00F14BE3">
              <w:rPr>
                <w:rFonts w:hint="eastAsia"/>
              </w:rPr>
              <w:t>会话统计、会话排名、会话监控信息</w:t>
            </w:r>
          </w:p>
        </w:tc>
      </w:tr>
      <w:tr w:rsidR="009F77C4" w:rsidRPr="00F14BE3" w14:paraId="234FF54E" w14:textId="77777777" w:rsidTr="00ED285D">
        <w:trPr>
          <w:trHeight w:val="420"/>
        </w:trPr>
        <w:tc>
          <w:tcPr>
            <w:tcW w:w="566" w:type="pct"/>
            <w:vMerge/>
          </w:tcPr>
          <w:p w14:paraId="537D3EDB" w14:textId="77777777" w:rsidR="009F77C4" w:rsidRPr="00F14BE3" w:rsidRDefault="009F77C4" w:rsidP="004F08C7">
            <w:pPr>
              <w:pStyle w:val="TableText"/>
            </w:pPr>
          </w:p>
        </w:tc>
        <w:tc>
          <w:tcPr>
            <w:tcW w:w="496" w:type="pct"/>
            <w:vMerge/>
          </w:tcPr>
          <w:p w14:paraId="06E14A0E" w14:textId="77777777" w:rsidR="009F77C4" w:rsidRPr="00F14BE3" w:rsidRDefault="009F77C4" w:rsidP="004F08C7">
            <w:pPr>
              <w:pStyle w:val="TableText"/>
            </w:pPr>
          </w:p>
        </w:tc>
        <w:tc>
          <w:tcPr>
            <w:tcW w:w="1511" w:type="pct"/>
            <w:gridSpan w:val="2"/>
          </w:tcPr>
          <w:p w14:paraId="0BE29D2F" w14:textId="77777777" w:rsidR="009F77C4" w:rsidRPr="001E6C75" w:rsidRDefault="009F77C4" w:rsidP="004F08C7">
            <w:pPr>
              <w:pStyle w:val="TableText"/>
            </w:pPr>
            <w:r w:rsidRPr="001E6C75">
              <w:rPr>
                <w:rFonts w:hint="eastAsia"/>
              </w:rPr>
              <w:t>故障监控中心</w:t>
            </w:r>
          </w:p>
        </w:tc>
        <w:tc>
          <w:tcPr>
            <w:tcW w:w="2427" w:type="pct"/>
          </w:tcPr>
          <w:p w14:paraId="0FB4B9FE" w14:textId="77777777" w:rsidR="009F77C4" w:rsidRPr="001E6C75" w:rsidRDefault="009F77C4" w:rsidP="004F08C7">
            <w:pPr>
              <w:pStyle w:val="TableText"/>
            </w:pPr>
            <w:r w:rsidRPr="001E6C75">
              <w:rPr>
                <w:rFonts w:hint="eastAsia"/>
              </w:rPr>
              <w:t>单用户网络质量检测</w:t>
            </w:r>
          </w:p>
        </w:tc>
      </w:tr>
      <w:tr w:rsidR="009F77C4" w:rsidRPr="00F14BE3" w14:paraId="19323923" w14:textId="77777777" w:rsidTr="00ED285D">
        <w:trPr>
          <w:trHeight w:val="420"/>
        </w:trPr>
        <w:tc>
          <w:tcPr>
            <w:tcW w:w="566" w:type="pct"/>
            <w:vMerge/>
          </w:tcPr>
          <w:p w14:paraId="4D82755F" w14:textId="77777777" w:rsidR="009F77C4" w:rsidRPr="00F14BE3" w:rsidRDefault="009F77C4" w:rsidP="004F08C7">
            <w:pPr>
              <w:pStyle w:val="TableText"/>
            </w:pPr>
          </w:p>
        </w:tc>
        <w:tc>
          <w:tcPr>
            <w:tcW w:w="496" w:type="pct"/>
            <w:vMerge w:val="restart"/>
          </w:tcPr>
          <w:p w14:paraId="20DD94A8" w14:textId="77777777" w:rsidR="009F77C4" w:rsidRPr="00F14BE3" w:rsidRDefault="009F77C4" w:rsidP="004F08C7">
            <w:pPr>
              <w:pStyle w:val="TableText"/>
            </w:pPr>
            <w:r w:rsidRPr="00F14BE3">
              <w:rPr>
                <w:rFonts w:hint="eastAsia"/>
              </w:rPr>
              <w:t>安全分析</w:t>
            </w:r>
          </w:p>
        </w:tc>
        <w:tc>
          <w:tcPr>
            <w:tcW w:w="1511" w:type="pct"/>
            <w:gridSpan w:val="2"/>
          </w:tcPr>
          <w:p w14:paraId="6F9CAE05" w14:textId="77777777" w:rsidR="009F77C4" w:rsidRPr="00F14BE3" w:rsidRDefault="009F77C4" w:rsidP="004F08C7">
            <w:pPr>
              <w:pStyle w:val="TableText"/>
            </w:pPr>
            <w:r w:rsidRPr="00F14BE3">
              <w:rPr>
                <w:rFonts w:hint="eastAsia"/>
              </w:rPr>
              <w:t>安全事件分析</w:t>
            </w:r>
          </w:p>
        </w:tc>
        <w:tc>
          <w:tcPr>
            <w:tcW w:w="2427" w:type="pct"/>
          </w:tcPr>
          <w:p w14:paraId="68CCF079" w14:textId="77777777" w:rsidR="009F77C4" w:rsidRPr="00F14BE3" w:rsidRDefault="009F77C4" w:rsidP="004F08C7">
            <w:pPr>
              <w:pStyle w:val="TableText"/>
            </w:pPr>
            <w:r w:rsidRPr="00F14BE3">
              <w:rPr>
                <w:rFonts w:hint="eastAsia"/>
              </w:rPr>
              <w:t>显示安全事件分析</w:t>
            </w:r>
          </w:p>
        </w:tc>
      </w:tr>
      <w:tr w:rsidR="009F77C4" w:rsidRPr="00F14BE3" w14:paraId="70C09606" w14:textId="77777777" w:rsidTr="00ED285D">
        <w:trPr>
          <w:trHeight w:val="420"/>
        </w:trPr>
        <w:tc>
          <w:tcPr>
            <w:tcW w:w="566" w:type="pct"/>
            <w:vMerge/>
          </w:tcPr>
          <w:p w14:paraId="36C6ABC3" w14:textId="77777777" w:rsidR="009F77C4" w:rsidRPr="00F14BE3" w:rsidRDefault="009F77C4" w:rsidP="004F08C7">
            <w:pPr>
              <w:pStyle w:val="TableText"/>
            </w:pPr>
          </w:p>
        </w:tc>
        <w:tc>
          <w:tcPr>
            <w:tcW w:w="496" w:type="pct"/>
            <w:vMerge/>
          </w:tcPr>
          <w:p w14:paraId="7EB82C95" w14:textId="77777777" w:rsidR="009F77C4" w:rsidRPr="00F14BE3" w:rsidRDefault="009F77C4" w:rsidP="004F08C7">
            <w:pPr>
              <w:pStyle w:val="TableText"/>
            </w:pPr>
          </w:p>
        </w:tc>
        <w:tc>
          <w:tcPr>
            <w:tcW w:w="1511" w:type="pct"/>
            <w:gridSpan w:val="2"/>
          </w:tcPr>
          <w:p w14:paraId="7A933AAC" w14:textId="77777777" w:rsidR="009F77C4" w:rsidRPr="00F14BE3" w:rsidRDefault="009F77C4" w:rsidP="004F08C7">
            <w:pPr>
              <w:pStyle w:val="TableText"/>
            </w:pPr>
            <w:r w:rsidRPr="00F14BE3">
              <w:rPr>
                <w:rFonts w:hint="eastAsia"/>
              </w:rPr>
              <w:t>资产安全分析</w:t>
            </w:r>
          </w:p>
        </w:tc>
        <w:tc>
          <w:tcPr>
            <w:tcW w:w="2427" w:type="pct"/>
          </w:tcPr>
          <w:p w14:paraId="7D3EE413" w14:textId="77777777" w:rsidR="009F77C4" w:rsidRPr="00F14BE3" w:rsidRDefault="009F77C4" w:rsidP="004F08C7">
            <w:pPr>
              <w:pStyle w:val="TableText"/>
            </w:pPr>
            <w:r w:rsidRPr="00F14BE3">
              <w:rPr>
                <w:rFonts w:hint="eastAsia"/>
              </w:rPr>
              <w:t>显示资产安全分析</w:t>
            </w:r>
          </w:p>
        </w:tc>
      </w:tr>
      <w:tr w:rsidR="009F77C4" w:rsidRPr="00F14BE3" w14:paraId="311AB377" w14:textId="77777777" w:rsidTr="00ED285D">
        <w:trPr>
          <w:trHeight w:val="420"/>
        </w:trPr>
        <w:tc>
          <w:tcPr>
            <w:tcW w:w="566" w:type="pct"/>
            <w:vMerge/>
          </w:tcPr>
          <w:p w14:paraId="27485E64" w14:textId="77777777" w:rsidR="009F77C4" w:rsidRPr="00F14BE3" w:rsidRDefault="009F77C4" w:rsidP="004F08C7">
            <w:pPr>
              <w:pStyle w:val="TableText"/>
            </w:pPr>
          </w:p>
        </w:tc>
        <w:tc>
          <w:tcPr>
            <w:tcW w:w="496" w:type="pct"/>
            <w:vMerge/>
          </w:tcPr>
          <w:p w14:paraId="1E59DFB2" w14:textId="77777777" w:rsidR="009F77C4" w:rsidRPr="00F14BE3" w:rsidRDefault="009F77C4" w:rsidP="004F08C7">
            <w:pPr>
              <w:pStyle w:val="TableText"/>
            </w:pPr>
          </w:p>
        </w:tc>
        <w:tc>
          <w:tcPr>
            <w:tcW w:w="1511" w:type="pct"/>
            <w:gridSpan w:val="2"/>
          </w:tcPr>
          <w:p w14:paraId="78E7806F" w14:textId="77777777" w:rsidR="009F77C4" w:rsidRPr="00F14BE3" w:rsidRDefault="009F77C4" w:rsidP="004F08C7">
            <w:pPr>
              <w:pStyle w:val="TableText"/>
            </w:pPr>
            <w:r>
              <w:rPr>
                <w:rFonts w:hint="eastAsia"/>
              </w:rPr>
              <w:t>WEB防护分析</w:t>
            </w:r>
          </w:p>
        </w:tc>
        <w:tc>
          <w:tcPr>
            <w:tcW w:w="2427" w:type="pct"/>
          </w:tcPr>
          <w:p w14:paraId="64371B2F" w14:textId="77777777" w:rsidR="009F77C4" w:rsidRPr="00F14BE3" w:rsidRDefault="009F77C4" w:rsidP="004F08C7">
            <w:pPr>
              <w:pStyle w:val="TableText"/>
            </w:pPr>
            <w:r>
              <w:rPr>
                <w:rFonts w:hint="eastAsia"/>
              </w:rPr>
              <w:t>显示</w:t>
            </w:r>
            <w:r w:rsidRPr="007150E6">
              <w:rPr>
                <w:rFonts w:hint="eastAsia"/>
              </w:rPr>
              <w:t>规则防护、高级防护等信息</w:t>
            </w:r>
          </w:p>
        </w:tc>
      </w:tr>
      <w:tr w:rsidR="009F77C4" w:rsidRPr="00F14BE3" w14:paraId="6FDACB32" w14:textId="77777777" w:rsidTr="00ED285D">
        <w:trPr>
          <w:trHeight w:val="420"/>
        </w:trPr>
        <w:tc>
          <w:tcPr>
            <w:tcW w:w="566" w:type="pct"/>
            <w:vMerge/>
          </w:tcPr>
          <w:p w14:paraId="6863AA74" w14:textId="77777777" w:rsidR="009F77C4" w:rsidRPr="00F14BE3" w:rsidRDefault="009F77C4" w:rsidP="004F08C7">
            <w:pPr>
              <w:pStyle w:val="TableText"/>
            </w:pPr>
          </w:p>
        </w:tc>
        <w:tc>
          <w:tcPr>
            <w:tcW w:w="496" w:type="pct"/>
            <w:vMerge w:val="restart"/>
          </w:tcPr>
          <w:p w14:paraId="528F1641" w14:textId="77777777" w:rsidR="009F77C4" w:rsidRPr="00F14BE3" w:rsidRDefault="009F77C4" w:rsidP="004F08C7">
            <w:pPr>
              <w:pStyle w:val="TableText"/>
            </w:pPr>
            <w:r w:rsidRPr="00F14BE3">
              <w:rPr>
                <w:rFonts w:hint="eastAsia"/>
              </w:rPr>
              <w:t>日志中心</w:t>
            </w:r>
          </w:p>
        </w:tc>
        <w:tc>
          <w:tcPr>
            <w:tcW w:w="1511" w:type="pct"/>
            <w:gridSpan w:val="2"/>
          </w:tcPr>
          <w:p w14:paraId="5655ADF4" w14:textId="77777777" w:rsidR="009F77C4" w:rsidRPr="00F14BE3" w:rsidRDefault="009F77C4" w:rsidP="004F08C7">
            <w:pPr>
              <w:pStyle w:val="TableText"/>
            </w:pPr>
            <w:r w:rsidRPr="00F14BE3">
              <w:rPr>
                <w:rFonts w:hint="eastAsia"/>
              </w:rPr>
              <w:t>系统日志</w:t>
            </w:r>
          </w:p>
        </w:tc>
        <w:tc>
          <w:tcPr>
            <w:tcW w:w="2427" w:type="pct"/>
          </w:tcPr>
          <w:p w14:paraId="2FFF4A86" w14:textId="77777777" w:rsidR="009F77C4" w:rsidRPr="00F14BE3" w:rsidRDefault="009F77C4" w:rsidP="004F08C7">
            <w:pPr>
              <w:pStyle w:val="TableText"/>
            </w:pPr>
            <w:r w:rsidRPr="00F14BE3">
              <w:rPr>
                <w:rFonts w:hint="eastAsia"/>
              </w:rPr>
              <w:t>系统日志</w:t>
            </w:r>
          </w:p>
        </w:tc>
      </w:tr>
      <w:tr w:rsidR="009F77C4" w:rsidRPr="00F14BE3" w14:paraId="0A666DFC" w14:textId="77777777" w:rsidTr="00ED285D">
        <w:trPr>
          <w:trHeight w:val="420"/>
        </w:trPr>
        <w:tc>
          <w:tcPr>
            <w:tcW w:w="566" w:type="pct"/>
            <w:vMerge/>
          </w:tcPr>
          <w:p w14:paraId="37B2392C" w14:textId="77777777" w:rsidR="009F77C4" w:rsidRPr="00F14BE3" w:rsidRDefault="009F77C4" w:rsidP="004F08C7">
            <w:pPr>
              <w:pStyle w:val="TableText"/>
            </w:pPr>
          </w:p>
        </w:tc>
        <w:tc>
          <w:tcPr>
            <w:tcW w:w="496" w:type="pct"/>
            <w:vMerge/>
          </w:tcPr>
          <w:p w14:paraId="4B481823" w14:textId="77777777" w:rsidR="009F77C4" w:rsidRPr="00F14BE3" w:rsidRDefault="009F77C4" w:rsidP="004F08C7">
            <w:pPr>
              <w:pStyle w:val="TableText"/>
            </w:pPr>
          </w:p>
        </w:tc>
        <w:tc>
          <w:tcPr>
            <w:tcW w:w="1511" w:type="pct"/>
            <w:gridSpan w:val="2"/>
          </w:tcPr>
          <w:p w14:paraId="27D2D7AD" w14:textId="77777777" w:rsidR="009F77C4" w:rsidRPr="00F14BE3" w:rsidRDefault="009F77C4" w:rsidP="004F08C7">
            <w:pPr>
              <w:pStyle w:val="TableText"/>
            </w:pPr>
            <w:r w:rsidRPr="00F14BE3">
              <w:rPr>
                <w:rFonts w:hint="eastAsia"/>
              </w:rPr>
              <w:t>操作日志</w:t>
            </w:r>
          </w:p>
        </w:tc>
        <w:tc>
          <w:tcPr>
            <w:tcW w:w="2427" w:type="pct"/>
          </w:tcPr>
          <w:p w14:paraId="5EA8BCF8" w14:textId="77777777" w:rsidR="009F77C4" w:rsidRPr="00F14BE3" w:rsidRDefault="009F77C4" w:rsidP="004F08C7">
            <w:pPr>
              <w:pStyle w:val="TableText"/>
            </w:pPr>
            <w:r w:rsidRPr="00F14BE3">
              <w:rPr>
                <w:rFonts w:hint="eastAsia"/>
              </w:rPr>
              <w:t>操作日志</w:t>
            </w:r>
          </w:p>
        </w:tc>
      </w:tr>
      <w:tr w:rsidR="009F77C4" w:rsidRPr="00F14BE3" w14:paraId="176F0487" w14:textId="77777777" w:rsidTr="00ED285D">
        <w:trPr>
          <w:trHeight w:val="420"/>
        </w:trPr>
        <w:tc>
          <w:tcPr>
            <w:tcW w:w="566" w:type="pct"/>
            <w:vMerge/>
          </w:tcPr>
          <w:p w14:paraId="169601A4" w14:textId="77777777" w:rsidR="009F77C4" w:rsidRPr="00F14BE3" w:rsidRDefault="009F77C4" w:rsidP="004F08C7">
            <w:pPr>
              <w:pStyle w:val="TableText"/>
            </w:pPr>
          </w:p>
        </w:tc>
        <w:tc>
          <w:tcPr>
            <w:tcW w:w="496" w:type="pct"/>
            <w:vMerge/>
          </w:tcPr>
          <w:p w14:paraId="13C9A0AF" w14:textId="77777777" w:rsidR="009F77C4" w:rsidRPr="00F14BE3" w:rsidRDefault="009F77C4" w:rsidP="004F08C7">
            <w:pPr>
              <w:pStyle w:val="TableText"/>
            </w:pPr>
          </w:p>
        </w:tc>
        <w:tc>
          <w:tcPr>
            <w:tcW w:w="575" w:type="pct"/>
            <w:vMerge w:val="restart"/>
          </w:tcPr>
          <w:p w14:paraId="39262494" w14:textId="77777777" w:rsidR="009F77C4" w:rsidRPr="00F14BE3" w:rsidRDefault="009F77C4" w:rsidP="004F08C7">
            <w:pPr>
              <w:pStyle w:val="TableText"/>
            </w:pPr>
            <w:r w:rsidRPr="00F14BE3">
              <w:rPr>
                <w:rFonts w:hint="eastAsia"/>
              </w:rPr>
              <w:t>控制日志</w:t>
            </w:r>
          </w:p>
        </w:tc>
        <w:tc>
          <w:tcPr>
            <w:tcW w:w="936" w:type="pct"/>
          </w:tcPr>
          <w:p w14:paraId="075614CA" w14:textId="77777777" w:rsidR="009F77C4" w:rsidRPr="00F14BE3" w:rsidRDefault="009F77C4" w:rsidP="004F08C7">
            <w:pPr>
              <w:pStyle w:val="TableText"/>
            </w:pPr>
            <w:r w:rsidRPr="00F14BE3">
              <w:rPr>
                <w:rFonts w:hint="eastAsia"/>
              </w:rPr>
              <w:t>应用控制日志</w:t>
            </w:r>
          </w:p>
        </w:tc>
        <w:tc>
          <w:tcPr>
            <w:tcW w:w="2427" w:type="pct"/>
          </w:tcPr>
          <w:p w14:paraId="0C6846C1" w14:textId="77777777" w:rsidR="009F77C4" w:rsidRPr="00F14BE3" w:rsidRDefault="009F77C4" w:rsidP="004F08C7">
            <w:pPr>
              <w:pStyle w:val="TableText"/>
            </w:pPr>
            <w:r w:rsidRPr="00F14BE3">
              <w:rPr>
                <w:rFonts w:hint="eastAsia"/>
              </w:rPr>
              <w:t>应用控制日志</w:t>
            </w:r>
          </w:p>
        </w:tc>
      </w:tr>
      <w:tr w:rsidR="009F77C4" w:rsidRPr="00F14BE3" w14:paraId="675A3960" w14:textId="77777777" w:rsidTr="00ED285D">
        <w:trPr>
          <w:trHeight w:val="420"/>
        </w:trPr>
        <w:tc>
          <w:tcPr>
            <w:tcW w:w="566" w:type="pct"/>
            <w:vMerge/>
          </w:tcPr>
          <w:p w14:paraId="190D5B2E" w14:textId="77777777" w:rsidR="009F77C4" w:rsidRPr="00F14BE3" w:rsidRDefault="009F77C4" w:rsidP="004F08C7">
            <w:pPr>
              <w:pStyle w:val="TableText"/>
            </w:pPr>
          </w:p>
        </w:tc>
        <w:tc>
          <w:tcPr>
            <w:tcW w:w="496" w:type="pct"/>
            <w:vMerge/>
          </w:tcPr>
          <w:p w14:paraId="306FA6AA" w14:textId="77777777" w:rsidR="009F77C4" w:rsidRPr="00F14BE3" w:rsidRDefault="009F77C4" w:rsidP="004F08C7">
            <w:pPr>
              <w:pStyle w:val="TableText"/>
            </w:pPr>
          </w:p>
        </w:tc>
        <w:tc>
          <w:tcPr>
            <w:tcW w:w="575" w:type="pct"/>
            <w:vMerge/>
          </w:tcPr>
          <w:p w14:paraId="46598F04" w14:textId="77777777" w:rsidR="009F77C4" w:rsidRPr="00F14BE3" w:rsidRDefault="009F77C4" w:rsidP="004F08C7">
            <w:pPr>
              <w:pStyle w:val="TableText"/>
            </w:pPr>
          </w:p>
        </w:tc>
        <w:tc>
          <w:tcPr>
            <w:tcW w:w="936" w:type="pct"/>
          </w:tcPr>
          <w:p w14:paraId="74D05C53" w14:textId="77777777" w:rsidR="009F77C4" w:rsidRPr="00F14BE3" w:rsidRDefault="009F77C4" w:rsidP="004F08C7">
            <w:pPr>
              <w:pStyle w:val="TableText"/>
            </w:pPr>
            <w:r w:rsidRPr="00F14BE3">
              <w:rPr>
                <w:rFonts w:hint="eastAsia"/>
              </w:rPr>
              <w:t>恶意URL日志</w:t>
            </w:r>
          </w:p>
        </w:tc>
        <w:tc>
          <w:tcPr>
            <w:tcW w:w="2427" w:type="pct"/>
          </w:tcPr>
          <w:p w14:paraId="7872CE1D" w14:textId="77777777" w:rsidR="009F77C4" w:rsidRPr="00F14BE3" w:rsidRDefault="009F77C4" w:rsidP="004F08C7">
            <w:pPr>
              <w:pStyle w:val="TableText"/>
            </w:pPr>
            <w:r w:rsidRPr="00F14BE3">
              <w:rPr>
                <w:rFonts w:hint="eastAsia"/>
              </w:rPr>
              <w:t>恶意URL日志</w:t>
            </w:r>
          </w:p>
        </w:tc>
      </w:tr>
      <w:tr w:rsidR="009F77C4" w:rsidRPr="00F14BE3" w14:paraId="7BBAC148" w14:textId="77777777" w:rsidTr="00ED285D">
        <w:trPr>
          <w:trHeight w:val="420"/>
        </w:trPr>
        <w:tc>
          <w:tcPr>
            <w:tcW w:w="566" w:type="pct"/>
            <w:vMerge/>
          </w:tcPr>
          <w:p w14:paraId="0B58080C" w14:textId="77777777" w:rsidR="009F77C4" w:rsidRPr="00F14BE3" w:rsidRDefault="009F77C4" w:rsidP="004F08C7">
            <w:pPr>
              <w:pStyle w:val="TableText"/>
            </w:pPr>
          </w:p>
        </w:tc>
        <w:tc>
          <w:tcPr>
            <w:tcW w:w="496" w:type="pct"/>
            <w:vMerge/>
          </w:tcPr>
          <w:p w14:paraId="4B39649D" w14:textId="77777777" w:rsidR="009F77C4" w:rsidRPr="00F14BE3" w:rsidRDefault="009F77C4" w:rsidP="004F08C7">
            <w:pPr>
              <w:pStyle w:val="TableText"/>
            </w:pPr>
          </w:p>
        </w:tc>
        <w:tc>
          <w:tcPr>
            <w:tcW w:w="575" w:type="pct"/>
            <w:vMerge w:val="restart"/>
          </w:tcPr>
          <w:p w14:paraId="73D5B3F9" w14:textId="77777777" w:rsidR="009F77C4" w:rsidRPr="00F14BE3" w:rsidRDefault="009F77C4" w:rsidP="004F08C7">
            <w:pPr>
              <w:pStyle w:val="TableText"/>
            </w:pPr>
            <w:r w:rsidRPr="00F14BE3">
              <w:rPr>
                <w:rFonts w:hint="eastAsia"/>
              </w:rPr>
              <w:t>审计日志</w:t>
            </w:r>
          </w:p>
        </w:tc>
        <w:tc>
          <w:tcPr>
            <w:tcW w:w="936" w:type="pct"/>
          </w:tcPr>
          <w:p w14:paraId="68664899" w14:textId="77777777" w:rsidR="009F77C4" w:rsidRPr="00F14BE3" w:rsidRDefault="009F77C4" w:rsidP="004F08C7">
            <w:pPr>
              <w:pStyle w:val="TableText"/>
            </w:pPr>
            <w:r w:rsidRPr="00F14BE3">
              <w:rPr>
                <w:rFonts w:hint="eastAsia"/>
              </w:rPr>
              <w:t>访问网站日志</w:t>
            </w:r>
          </w:p>
        </w:tc>
        <w:tc>
          <w:tcPr>
            <w:tcW w:w="2427" w:type="pct"/>
          </w:tcPr>
          <w:p w14:paraId="36FBFA36" w14:textId="77777777" w:rsidR="009F77C4" w:rsidRPr="00F14BE3" w:rsidRDefault="009F77C4" w:rsidP="004F08C7">
            <w:pPr>
              <w:pStyle w:val="TableText"/>
            </w:pPr>
            <w:r w:rsidRPr="00F14BE3">
              <w:rPr>
                <w:rFonts w:hint="eastAsia"/>
              </w:rPr>
              <w:t>访问网站日志</w:t>
            </w:r>
          </w:p>
        </w:tc>
      </w:tr>
      <w:tr w:rsidR="009F77C4" w:rsidRPr="00F14BE3" w14:paraId="5CEF418F" w14:textId="77777777" w:rsidTr="00ED285D">
        <w:trPr>
          <w:trHeight w:val="420"/>
        </w:trPr>
        <w:tc>
          <w:tcPr>
            <w:tcW w:w="566" w:type="pct"/>
            <w:vMerge/>
          </w:tcPr>
          <w:p w14:paraId="4695D4ED" w14:textId="77777777" w:rsidR="009F77C4" w:rsidRPr="00F14BE3" w:rsidRDefault="009F77C4" w:rsidP="004F08C7">
            <w:pPr>
              <w:pStyle w:val="TableText"/>
            </w:pPr>
          </w:p>
        </w:tc>
        <w:tc>
          <w:tcPr>
            <w:tcW w:w="496" w:type="pct"/>
            <w:vMerge/>
          </w:tcPr>
          <w:p w14:paraId="7D1665FB" w14:textId="77777777" w:rsidR="009F77C4" w:rsidRPr="00F14BE3" w:rsidRDefault="009F77C4" w:rsidP="004F08C7">
            <w:pPr>
              <w:pStyle w:val="TableText"/>
            </w:pPr>
          </w:p>
        </w:tc>
        <w:tc>
          <w:tcPr>
            <w:tcW w:w="575" w:type="pct"/>
            <w:vMerge/>
          </w:tcPr>
          <w:p w14:paraId="5F533EE0" w14:textId="77777777" w:rsidR="009F77C4" w:rsidRPr="00F14BE3" w:rsidRDefault="009F77C4" w:rsidP="004F08C7">
            <w:pPr>
              <w:pStyle w:val="TableText"/>
            </w:pPr>
          </w:p>
        </w:tc>
        <w:tc>
          <w:tcPr>
            <w:tcW w:w="936" w:type="pct"/>
          </w:tcPr>
          <w:p w14:paraId="179FF869" w14:textId="77777777" w:rsidR="009F77C4" w:rsidRPr="00F14BE3" w:rsidRDefault="009F77C4" w:rsidP="004F08C7">
            <w:pPr>
              <w:pStyle w:val="TableText"/>
            </w:pPr>
            <w:r w:rsidRPr="00F14BE3">
              <w:rPr>
                <w:rFonts w:hint="eastAsia"/>
              </w:rPr>
              <w:t>IM聊天软件日志</w:t>
            </w:r>
          </w:p>
        </w:tc>
        <w:tc>
          <w:tcPr>
            <w:tcW w:w="2427" w:type="pct"/>
          </w:tcPr>
          <w:p w14:paraId="6F09903C" w14:textId="77777777" w:rsidR="009F77C4" w:rsidRPr="00F14BE3" w:rsidRDefault="009F77C4" w:rsidP="004F08C7">
            <w:pPr>
              <w:pStyle w:val="TableText"/>
            </w:pPr>
            <w:r w:rsidRPr="00F14BE3">
              <w:rPr>
                <w:rFonts w:hint="eastAsia"/>
              </w:rPr>
              <w:t>IM聊天软件日志</w:t>
            </w:r>
          </w:p>
        </w:tc>
      </w:tr>
      <w:tr w:rsidR="009F77C4" w:rsidRPr="00F14BE3" w14:paraId="2D834F83" w14:textId="77777777" w:rsidTr="00ED285D">
        <w:trPr>
          <w:trHeight w:val="420"/>
        </w:trPr>
        <w:tc>
          <w:tcPr>
            <w:tcW w:w="566" w:type="pct"/>
            <w:vMerge/>
          </w:tcPr>
          <w:p w14:paraId="61B2FD37" w14:textId="77777777" w:rsidR="009F77C4" w:rsidRPr="00F14BE3" w:rsidRDefault="009F77C4" w:rsidP="004F08C7">
            <w:pPr>
              <w:pStyle w:val="TableText"/>
            </w:pPr>
          </w:p>
        </w:tc>
        <w:tc>
          <w:tcPr>
            <w:tcW w:w="496" w:type="pct"/>
            <w:vMerge/>
          </w:tcPr>
          <w:p w14:paraId="2AA900E5" w14:textId="77777777" w:rsidR="009F77C4" w:rsidRPr="00F14BE3" w:rsidRDefault="009F77C4" w:rsidP="004F08C7">
            <w:pPr>
              <w:pStyle w:val="TableText"/>
            </w:pPr>
          </w:p>
        </w:tc>
        <w:tc>
          <w:tcPr>
            <w:tcW w:w="575" w:type="pct"/>
            <w:vMerge/>
          </w:tcPr>
          <w:p w14:paraId="309429D5" w14:textId="77777777" w:rsidR="009F77C4" w:rsidRPr="00F14BE3" w:rsidRDefault="009F77C4" w:rsidP="004F08C7">
            <w:pPr>
              <w:pStyle w:val="TableText"/>
            </w:pPr>
          </w:p>
        </w:tc>
        <w:tc>
          <w:tcPr>
            <w:tcW w:w="936" w:type="pct"/>
          </w:tcPr>
          <w:p w14:paraId="3F15A5A6" w14:textId="77777777" w:rsidR="009F77C4" w:rsidRPr="00F14BE3" w:rsidRDefault="009F77C4" w:rsidP="004F08C7">
            <w:pPr>
              <w:pStyle w:val="TableText"/>
            </w:pPr>
            <w:r w:rsidRPr="00F14BE3">
              <w:rPr>
                <w:rFonts w:hint="eastAsia"/>
              </w:rPr>
              <w:t>社区日志</w:t>
            </w:r>
          </w:p>
        </w:tc>
        <w:tc>
          <w:tcPr>
            <w:tcW w:w="2427" w:type="pct"/>
          </w:tcPr>
          <w:p w14:paraId="3C809FE8" w14:textId="77777777" w:rsidR="009F77C4" w:rsidRPr="00F14BE3" w:rsidRDefault="009F77C4" w:rsidP="004F08C7">
            <w:pPr>
              <w:pStyle w:val="TableText"/>
            </w:pPr>
            <w:r w:rsidRPr="00F14BE3">
              <w:rPr>
                <w:rFonts w:hint="eastAsia"/>
              </w:rPr>
              <w:t>社区日志</w:t>
            </w:r>
          </w:p>
        </w:tc>
      </w:tr>
      <w:tr w:rsidR="009F77C4" w:rsidRPr="00F14BE3" w14:paraId="099F4FFB" w14:textId="77777777" w:rsidTr="00ED285D">
        <w:trPr>
          <w:trHeight w:val="420"/>
        </w:trPr>
        <w:tc>
          <w:tcPr>
            <w:tcW w:w="566" w:type="pct"/>
            <w:vMerge/>
          </w:tcPr>
          <w:p w14:paraId="218E3254" w14:textId="77777777" w:rsidR="009F77C4" w:rsidRPr="00F14BE3" w:rsidRDefault="009F77C4" w:rsidP="004F08C7">
            <w:pPr>
              <w:pStyle w:val="TableText"/>
            </w:pPr>
          </w:p>
        </w:tc>
        <w:tc>
          <w:tcPr>
            <w:tcW w:w="496" w:type="pct"/>
            <w:vMerge/>
          </w:tcPr>
          <w:p w14:paraId="672D7CE8" w14:textId="77777777" w:rsidR="009F77C4" w:rsidRPr="00F14BE3" w:rsidRDefault="009F77C4" w:rsidP="004F08C7">
            <w:pPr>
              <w:pStyle w:val="TableText"/>
            </w:pPr>
          </w:p>
        </w:tc>
        <w:tc>
          <w:tcPr>
            <w:tcW w:w="575" w:type="pct"/>
            <w:vMerge/>
          </w:tcPr>
          <w:p w14:paraId="571DB98E" w14:textId="77777777" w:rsidR="009F77C4" w:rsidRPr="00F14BE3" w:rsidRDefault="009F77C4" w:rsidP="004F08C7">
            <w:pPr>
              <w:pStyle w:val="TableText"/>
            </w:pPr>
          </w:p>
        </w:tc>
        <w:tc>
          <w:tcPr>
            <w:tcW w:w="936" w:type="pct"/>
          </w:tcPr>
          <w:p w14:paraId="2A645E4B" w14:textId="77777777" w:rsidR="009F77C4" w:rsidRPr="00F14BE3" w:rsidRDefault="009F77C4" w:rsidP="004F08C7">
            <w:pPr>
              <w:pStyle w:val="TableText"/>
            </w:pPr>
            <w:r w:rsidRPr="00F14BE3">
              <w:rPr>
                <w:rFonts w:hint="eastAsia"/>
              </w:rPr>
              <w:t>搜索引擎日志</w:t>
            </w:r>
          </w:p>
        </w:tc>
        <w:tc>
          <w:tcPr>
            <w:tcW w:w="2427" w:type="pct"/>
          </w:tcPr>
          <w:p w14:paraId="678237B0" w14:textId="77777777" w:rsidR="009F77C4" w:rsidRPr="00F14BE3" w:rsidRDefault="009F77C4" w:rsidP="004F08C7">
            <w:pPr>
              <w:pStyle w:val="TableText"/>
            </w:pPr>
            <w:r w:rsidRPr="00F14BE3">
              <w:rPr>
                <w:rFonts w:hint="eastAsia"/>
              </w:rPr>
              <w:t>搜索引擎日志</w:t>
            </w:r>
          </w:p>
        </w:tc>
      </w:tr>
      <w:tr w:rsidR="009F77C4" w:rsidRPr="00F14BE3" w14:paraId="7D1057BE" w14:textId="77777777" w:rsidTr="00ED285D">
        <w:trPr>
          <w:trHeight w:val="420"/>
        </w:trPr>
        <w:tc>
          <w:tcPr>
            <w:tcW w:w="566" w:type="pct"/>
            <w:vMerge/>
          </w:tcPr>
          <w:p w14:paraId="3FCBF905" w14:textId="77777777" w:rsidR="009F77C4" w:rsidRPr="00F14BE3" w:rsidRDefault="009F77C4" w:rsidP="004F08C7">
            <w:pPr>
              <w:pStyle w:val="TableText"/>
            </w:pPr>
          </w:p>
        </w:tc>
        <w:tc>
          <w:tcPr>
            <w:tcW w:w="496" w:type="pct"/>
            <w:vMerge/>
          </w:tcPr>
          <w:p w14:paraId="0F1D0E6F" w14:textId="77777777" w:rsidR="009F77C4" w:rsidRPr="00F14BE3" w:rsidRDefault="009F77C4" w:rsidP="004F08C7">
            <w:pPr>
              <w:pStyle w:val="TableText"/>
            </w:pPr>
          </w:p>
        </w:tc>
        <w:tc>
          <w:tcPr>
            <w:tcW w:w="575" w:type="pct"/>
            <w:vMerge/>
          </w:tcPr>
          <w:p w14:paraId="68BF7517" w14:textId="77777777" w:rsidR="009F77C4" w:rsidRPr="00F14BE3" w:rsidRDefault="009F77C4" w:rsidP="004F08C7">
            <w:pPr>
              <w:pStyle w:val="TableText"/>
            </w:pPr>
          </w:p>
        </w:tc>
        <w:tc>
          <w:tcPr>
            <w:tcW w:w="936" w:type="pct"/>
          </w:tcPr>
          <w:p w14:paraId="13FBD91C" w14:textId="77777777" w:rsidR="009F77C4" w:rsidRPr="00F14BE3" w:rsidRDefault="009F77C4" w:rsidP="004F08C7">
            <w:pPr>
              <w:pStyle w:val="TableText"/>
            </w:pPr>
            <w:r w:rsidRPr="00F14BE3">
              <w:rPr>
                <w:rFonts w:hint="eastAsia"/>
              </w:rPr>
              <w:t>邮件日志</w:t>
            </w:r>
          </w:p>
        </w:tc>
        <w:tc>
          <w:tcPr>
            <w:tcW w:w="2427" w:type="pct"/>
          </w:tcPr>
          <w:p w14:paraId="3FC4D446" w14:textId="77777777" w:rsidR="009F77C4" w:rsidRPr="00F14BE3" w:rsidRDefault="009F77C4" w:rsidP="004F08C7">
            <w:pPr>
              <w:pStyle w:val="TableText"/>
            </w:pPr>
            <w:r w:rsidRPr="00F14BE3">
              <w:rPr>
                <w:rFonts w:hint="eastAsia"/>
              </w:rPr>
              <w:t>邮件日志</w:t>
            </w:r>
          </w:p>
        </w:tc>
      </w:tr>
      <w:tr w:rsidR="009F77C4" w:rsidRPr="00F14BE3" w14:paraId="048AE24D" w14:textId="77777777" w:rsidTr="00ED285D">
        <w:trPr>
          <w:trHeight w:val="420"/>
        </w:trPr>
        <w:tc>
          <w:tcPr>
            <w:tcW w:w="566" w:type="pct"/>
            <w:vMerge/>
          </w:tcPr>
          <w:p w14:paraId="77031DD0" w14:textId="77777777" w:rsidR="009F77C4" w:rsidRPr="00F14BE3" w:rsidRDefault="009F77C4" w:rsidP="004F08C7">
            <w:pPr>
              <w:pStyle w:val="TableText"/>
            </w:pPr>
          </w:p>
        </w:tc>
        <w:tc>
          <w:tcPr>
            <w:tcW w:w="496" w:type="pct"/>
            <w:vMerge/>
          </w:tcPr>
          <w:p w14:paraId="4D9BB643" w14:textId="77777777" w:rsidR="009F77C4" w:rsidRPr="00F14BE3" w:rsidRDefault="009F77C4" w:rsidP="004F08C7">
            <w:pPr>
              <w:pStyle w:val="TableText"/>
            </w:pPr>
          </w:p>
        </w:tc>
        <w:tc>
          <w:tcPr>
            <w:tcW w:w="575" w:type="pct"/>
            <w:vMerge/>
          </w:tcPr>
          <w:p w14:paraId="69AC125C" w14:textId="77777777" w:rsidR="009F77C4" w:rsidRPr="00F14BE3" w:rsidRDefault="009F77C4" w:rsidP="004F08C7">
            <w:pPr>
              <w:pStyle w:val="TableText"/>
            </w:pPr>
          </w:p>
        </w:tc>
        <w:tc>
          <w:tcPr>
            <w:tcW w:w="936" w:type="pct"/>
          </w:tcPr>
          <w:p w14:paraId="09495474" w14:textId="77777777" w:rsidR="009F77C4" w:rsidRPr="00F14BE3" w:rsidRDefault="009F77C4" w:rsidP="004F08C7">
            <w:pPr>
              <w:pStyle w:val="TableText"/>
            </w:pPr>
            <w:r w:rsidRPr="00F14BE3">
              <w:rPr>
                <w:rFonts w:hint="eastAsia"/>
              </w:rPr>
              <w:t>文件传输日志</w:t>
            </w:r>
          </w:p>
        </w:tc>
        <w:tc>
          <w:tcPr>
            <w:tcW w:w="2427" w:type="pct"/>
          </w:tcPr>
          <w:p w14:paraId="5D39915F" w14:textId="77777777" w:rsidR="009F77C4" w:rsidRPr="00F14BE3" w:rsidRDefault="009F77C4" w:rsidP="004F08C7">
            <w:pPr>
              <w:pStyle w:val="TableText"/>
            </w:pPr>
            <w:r w:rsidRPr="00F14BE3">
              <w:rPr>
                <w:rFonts w:hint="eastAsia"/>
              </w:rPr>
              <w:t>文件传输日志</w:t>
            </w:r>
          </w:p>
        </w:tc>
      </w:tr>
      <w:tr w:rsidR="009F77C4" w:rsidRPr="00F14BE3" w14:paraId="22553BD4" w14:textId="77777777" w:rsidTr="00ED285D">
        <w:trPr>
          <w:trHeight w:val="420"/>
        </w:trPr>
        <w:tc>
          <w:tcPr>
            <w:tcW w:w="566" w:type="pct"/>
            <w:vMerge/>
          </w:tcPr>
          <w:p w14:paraId="5F184FF4" w14:textId="77777777" w:rsidR="009F77C4" w:rsidRPr="00F14BE3" w:rsidRDefault="009F77C4" w:rsidP="004F08C7">
            <w:pPr>
              <w:pStyle w:val="TableText"/>
            </w:pPr>
          </w:p>
        </w:tc>
        <w:tc>
          <w:tcPr>
            <w:tcW w:w="496" w:type="pct"/>
            <w:vMerge/>
          </w:tcPr>
          <w:p w14:paraId="42C03562" w14:textId="77777777" w:rsidR="009F77C4" w:rsidRPr="00F14BE3" w:rsidRDefault="009F77C4" w:rsidP="004F08C7">
            <w:pPr>
              <w:pStyle w:val="TableText"/>
            </w:pPr>
          </w:p>
        </w:tc>
        <w:tc>
          <w:tcPr>
            <w:tcW w:w="575" w:type="pct"/>
            <w:vMerge/>
          </w:tcPr>
          <w:p w14:paraId="62CCC019" w14:textId="77777777" w:rsidR="009F77C4" w:rsidRPr="00F14BE3" w:rsidRDefault="009F77C4" w:rsidP="004F08C7">
            <w:pPr>
              <w:pStyle w:val="TableText"/>
            </w:pPr>
          </w:p>
        </w:tc>
        <w:tc>
          <w:tcPr>
            <w:tcW w:w="936" w:type="pct"/>
          </w:tcPr>
          <w:p w14:paraId="63F27491" w14:textId="77777777" w:rsidR="009F77C4" w:rsidRPr="00F14BE3" w:rsidRDefault="009F77C4" w:rsidP="004F08C7">
            <w:pPr>
              <w:pStyle w:val="TableText"/>
            </w:pPr>
            <w:r w:rsidRPr="00F14BE3">
              <w:rPr>
                <w:rFonts w:hint="eastAsia"/>
              </w:rPr>
              <w:t>娱乐/股票日志</w:t>
            </w:r>
          </w:p>
        </w:tc>
        <w:tc>
          <w:tcPr>
            <w:tcW w:w="2427" w:type="pct"/>
          </w:tcPr>
          <w:p w14:paraId="676ED7AF" w14:textId="77777777" w:rsidR="009F77C4" w:rsidRPr="00F14BE3" w:rsidRDefault="009F77C4" w:rsidP="004F08C7">
            <w:pPr>
              <w:pStyle w:val="TableText"/>
            </w:pPr>
            <w:r w:rsidRPr="00F14BE3">
              <w:rPr>
                <w:rFonts w:hint="eastAsia"/>
              </w:rPr>
              <w:t>娱乐/股票日志</w:t>
            </w:r>
          </w:p>
        </w:tc>
      </w:tr>
      <w:tr w:rsidR="009F77C4" w:rsidRPr="00F14BE3" w14:paraId="4EB57623" w14:textId="77777777" w:rsidTr="00ED285D">
        <w:trPr>
          <w:trHeight w:val="420"/>
        </w:trPr>
        <w:tc>
          <w:tcPr>
            <w:tcW w:w="566" w:type="pct"/>
            <w:vMerge/>
          </w:tcPr>
          <w:p w14:paraId="3AE4F308" w14:textId="77777777" w:rsidR="009F77C4" w:rsidRPr="00F14BE3" w:rsidRDefault="009F77C4" w:rsidP="004F08C7">
            <w:pPr>
              <w:pStyle w:val="TableText"/>
            </w:pPr>
          </w:p>
        </w:tc>
        <w:tc>
          <w:tcPr>
            <w:tcW w:w="496" w:type="pct"/>
            <w:vMerge/>
          </w:tcPr>
          <w:p w14:paraId="7C4C4A87" w14:textId="77777777" w:rsidR="009F77C4" w:rsidRPr="00F14BE3" w:rsidRDefault="009F77C4" w:rsidP="004F08C7">
            <w:pPr>
              <w:pStyle w:val="TableText"/>
            </w:pPr>
          </w:p>
        </w:tc>
        <w:tc>
          <w:tcPr>
            <w:tcW w:w="575" w:type="pct"/>
            <w:vMerge/>
          </w:tcPr>
          <w:p w14:paraId="15D407F8" w14:textId="77777777" w:rsidR="009F77C4" w:rsidRPr="00F14BE3" w:rsidRDefault="009F77C4" w:rsidP="004F08C7">
            <w:pPr>
              <w:pStyle w:val="TableText"/>
            </w:pPr>
          </w:p>
        </w:tc>
        <w:tc>
          <w:tcPr>
            <w:tcW w:w="936" w:type="pct"/>
          </w:tcPr>
          <w:p w14:paraId="0242705E" w14:textId="77777777" w:rsidR="009F77C4" w:rsidRPr="00F14BE3" w:rsidRDefault="009F77C4" w:rsidP="004F08C7">
            <w:pPr>
              <w:pStyle w:val="TableText"/>
            </w:pPr>
            <w:r>
              <w:rPr>
                <w:rFonts w:hint="eastAsia"/>
              </w:rPr>
              <w:t>协议审计日志</w:t>
            </w:r>
          </w:p>
        </w:tc>
        <w:tc>
          <w:tcPr>
            <w:tcW w:w="2427" w:type="pct"/>
          </w:tcPr>
          <w:p w14:paraId="49DD6D43" w14:textId="77777777" w:rsidR="009F77C4" w:rsidRPr="00F14BE3" w:rsidRDefault="009F77C4" w:rsidP="004F08C7">
            <w:pPr>
              <w:pStyle w:val="TableText"/>
            </w:pPr>
            <w:r>
              <w:rPr>
                <w:rFonts w:hint="eastAsia"/>
              </w:rPr>
              <w:t>协议审计日志</w:t>
            </w:r>
          </w:p>
        </w:tc>
      </w:tr>
      <w:tr w:rsidR="009F77C4" w:rsidRPr="00F14BE3" w14:paraId="1171B964" w14:textId="77777777" w:rsidTr="00ED285D">
        <w:trPr>
          <w:trHeight w:val="420"/>
        </w:trPr>
        <w:tc>
          <w:tcPr>
            <w:tcW w:w="566" w:type="pct"/>
            <w:vMerge/>
          </w:tcPr>
          <w:p w14:paraId="2282028B" w14:textId="77777777" w:rsidR="009F77C4" w:rsidRPr="00F14BE3" w:rsidRDefault="009F77C4" w:rsidP="004F08C7">
            <w:pPr>
              <w:pStyle w:val="TableText"/>
            </w:pPr>
          </w:p>
        </w:tc>
        <w:tc>
          <w:tcPr>
            <w:tcW w:w="496" w:type="pct"/>
            <w:vMerge/>
          </w:tcPr>
          <w:p w14:paraId="70A86290" w14:textId="77777777" w:rsidR="009F77C4" w:rsidRPr="00F14BE3" w:rsidRDefault="009F77C4" w:rsidP="004F08C7">
            <w:pPr>
              <w:pStyle w:val="TableText"/>
            </w:pPr>
          </w:p>
        </w:tc>
        <w:tc>
          <w:tcPr>
            <w:tcW w:w="575" w:type="pct"/>
            <w:vMerge/>
          </w:tcPr>
          <w:p w14:paraId="06DA26E0" w14:textId="77777777" w:rsidR="009F77C4" w:rsidRPr="00F14BE3" w:rsidRDefault="009F77C4" w:rsidP="004F08C7">
            <w:pPr>
              <w:pStyle w:val="TableText"/>
            </w:pPr>
          </w:p>
        </w:tc>
        <w:tc>
          <w:tcPr>
            <w:tcW w:w="936" w:type="pct"/>
          </w:tcPr>
          <w:p w14:paraId="7A121CE3" w14:textId="77777777" w:rsidR="009F77C4" w:rsidRPr="00F14BE3" w:rsidRDefault="009F77C4" w:rsidP="004F08C7">
            <w:pPr>
              <w:pStyle w:val="TableText"/>
            </w:pPr>
            <w:r w:rsidRPr="00F14BE3">
              <w:rPr>
                <w:rFonts w:hint="eastAsia"/>
              </w:rPr>
              <w:t>其他应用日志</w:t>
            </w:r>
          </w:p>
        </w:tc>
        <w:tc>
          <w:tcPr>
            <w:tcW w:w="2427" w:type="pct"/>
          </w:tcPr>
          <w:p w14:paraId="23EB358A" w14:textId="77777777" w:rsidR="009F77C4" w:rsidRPr="00F14BE3" w:rsidRDefault="009F77C4" w:rsidP="004F08C7">
            <w:pPr>
              <w:pStyle w:val="TableText"/>
            </w:pPr>
            <w:r w:rsidRPr="00F14BE3">
              <w:rPr>
                <w:rFonts w:hint="eastAsia"/>
              </w:rPr>
              <w:t>其他应用日志</w:t>
            </w:r>
          </w:p>
        </w:tc>
      </w:tr>
      <w:tr w:rsidR="009F77C4" w:rsidRPr="00F14BE3" w14:paraId="27BAD870" w14:textId="77777777" w:rsidTr="00ED285D">
        <w:trPr>
          <w:trHeight w:val="420"/>
        </w:trPr>
        <w:tc>
          <w:tcPr>
            <w:tcW w:w="566" w:type="pct"/>
            <w:vMerge/>
          </w:tcPr>
          <w:p w14:paraId="52E1E507" w14:textId="77777777" w:rsidR="009F77C4" w:rsidRPr="00F14BE3" w:rsidRDefault="009F77C4" w:rsidP="004F08C7">
            <w:pPr>
              <w:pStyle w:val="TableText"/>
            </w:pPr>
          </w:p>
        </w:tc>
        <w:tc>
          <w:tcPr>
            <w:tcW w:w="496" w:type="pct"/>
            <w:vMerge/>
          </w:tcPr>
          <w:p w14:paraId="3F1C241F" w14:textId="77777777" w:rsidR="009F77C4" w:rsidRPr="00F14BE3" w:rsidRDefault="009F77C4" w:rsidP="004F08C7">
            <w:pPr>
              <w:pStyle w:val="TableText"/>
            </w:pPr>
          </w:p>
        </w:tc>
        <w:tc>
          <w:tcPr>
            <w:tcW w:w="575" w:type="pct"/>
            <w:vMerge w:val="restart"/>
          </w:tcPr>
          <w:p w14:paraId="35A2864A" w14:textId="77777777" w:rsidR="009F77C4" w:rsidRPr="00F14BE3" w:rsidRDefault="009F77C4" w:rsidP="004F08C7">
            <w:pPr>
              <w:pStyle w:val="TableText"/>
            </w:pPr>
            <w:r w:rsidRPr="00F14BE3">
              <w:rPr>
                <w:rFonts w:hint="eastAsia"/>
              </w:rPr>
              <w:t>安全日志</w:t>
            </w:r>
          </w:p>
        </w:tc>
        <w:tc>
          <w:tcPr>
            <w:tcW w:w="936" w:type="pct"/>
          </w:tcPr>
          <w:p w14:paraId="3706943C" w14:textId="77777777" w:rsidR="009F77C4" w:rsidRPr="00F14BE3" w:rsidRDefault="009F77C4" w:rsidP="004F08C7">
            <w:pPr>
              <w:pStyle w:val="TableText"/>
            </w:pPr>
            <w:r>
              <w:rPr>
                <w:rFonts w:hint="eastAsia"/>
              </w:rPr>
              <w:t>入侵</w:t>
            </w:r>
            <w:r w:rsidRPr="00F14BE3">
              <w:rPr>
                <w:rFonts w:hint="eastAsia"/>
              </w:rPr>
              <w:t>日志</w:t>
            </w:r>
          </w:p>
        </w:tc>
        <w:tc>
          <w:tcPr>
            <w:tcW w:w="2427" w:type="pct"/>
          </w:tcPr>
          <w:p w14:paraId="127182FD" w14:textId="77777777" w:rsidR="009F77C4" w:rsidRPr="00F14BE3" w:rsidRDefault="009F77C4" w:rsidP="004F08C7">
            <w:pPr>
              <w:pStyle w:val="TableText"/>
            </w:pPr>
            <w:r w:rsidRPr="00F14BE3">
              <w:rPr>
                <w:rFonts w:hint="eastAsia"/>
              </w:rPr>
              <w:t>入侵检测日志</w:t>
            </w:r>
          </w:p>
        </w:tc>
      </w:tr>
      <w:tr w:rsidR="009F77C4" w:rsidRPr="00F14BE3" w14:paraId="61A6E305" w14:textId="77777777" w:rsidTr="00ED285D">
        <w:trPr>
          <w:trHeight w:val="420"/>
        </w:trPr>
        <w:tc>
          <w:tcPr>
            <w:tcW w:w="566" w:type="pct"/>
            <w:vMerge/>
          </w:tcPr>
          <w:p w14:paraId="460E00D3" w14:textId="77777777" w:rsidR="009F77C4" w:rsidRPr="00F14BE3" w:rsidRDefault="009F77C4" w:rsidP="004F08C7">
            <w:pPr>
              <w:pStyle w:val="TableText"/>
            </w:pPr>
          </w:p>
        </w:tc>
        <w:tc>
          <w:tcPr>
            <w:tcW w:w="496" w:type="pct"/>
            <w:vMerge/>
          </w:tcPr>
          <w:p w14:paraId="22428B13" w14:textId="77777777" w:rsidR="009F77C4" w:rsidRPr="00F14BE3" w:rsidRDefault="009F77C4" w:rsidP="004F08C7">
            <w:pPr>
              <w:pStyle w:val="TableText"/>
            </w:pPr>
          </w:p>
        </w:tc>
        <w:tc>
          <w:tcPr>
            <w:tcW w:w="575" w:type="pct"/>
            <w:vMerge/>
          </w:tcPr>
          <w:p w14:paraId="6DDE2B5F" w14:textId="77777777" w:rsidR="009F77C4" w:rsidRPr="00F14BE3" w:rsidRDefault="009F77C4" w:rsidP="004F08C7">
            <w:pPr>
              <w:pStyle w:val="TableText"/>
            </w:pPr>
          </w:p>
        </w:tc>
        <w:tc>
          <w:tcPr>
            <w:tcW w:w="936" w:type="pct"/>
          </w:tcPr>
          <w:p w14:paraId="7F32C2AF" w14:textId="77777777" w:rsidR="009F77C4" w:rsidRPr="00F14BE3" w:rsidRDefault="009F77C4" w:rsidP="004F08C7">
            <w:pPr>
              <w:pStyle w:val="TableText"/>
            </w:pPr>
            <w:r w:rsidRPr="00F14BE3">
              <w:rPr>
                <w:rFonts w:hint="eastAsia"/>
              </w:rPr>
              <w:t>病毒防护日志</w:t>
            </w:r>
          </w:p>
        </w:tc>
        <w:tc>
          <w:tcPr>
            <w:tcW w:w="2427" w:type="pct"/>
          </w:tcPr>
          <w:p w14:paraId="5963B86C" w14:textId="77777777" w:rsidR="009F77C4" w:rsidRPr="00F14BE3" w:rsidRDefault="009F77C4" w:rsidP="004F08C7">
            <w:pPr>
              <w:pStyle w:val="TableText"/>
            </w:pPr>
            <w:r w:rsidRPr="00F14BE3">
              <w:rPr>
                <w:rFonts w:hint="eastAsia"/>
              </w:rPr>
              <w:t>病毒防护日志</w:t>
            </w:r>
          </w:p>
        </w:tc>
      </w:tr>
      <w:tr w:rsidR="009F77C4" w:rsidRPr="00F14BE3" w14:paraId="5EF8F71E" w14:textId="77777777" w:rsidTr="00ED285D">
        <w:trPr>
          <w:trHeight w:val="420"/>
        </w:trPr>
        <w:tc>
          <w:tcPr>
            <w:tcW w:w="566" w:type="pct"/>
            <w:vMerge/>
          </w:tcPr>
          <w:p w14:paraId="5A602436" w14:textId="77777777" w:rsidR="009F77C4" w:rsidRPr="00F14BE3" w:rsidRDefault="009F77C4" w:rsidP="004F08C7">
            <w:pPr>
              <w:pStyle w:val="TableText"/>
            </w:pPr>
          </w:p>
        </w:tc>
        <w:tc>
          <w:tcPr>
            <w:tcW w:w="496" w:type="pct"/>
            <w:vMerge/>
          </w:tcPr>
          <w:p w14:paraId="355A0CF3" w14:textId="77777777" w:rsidR="009F77C4" w:rsidRPr="00F14BE3" w:rsidRDefault="009F77C4" w:rsidP="004F08C7">
            <w:pPr>
              <w:pStyle w:val="TableText"/>
            </w:pPr>
          </w:p>
        </w:tc>
        <w:tc>
          <w:tcPr>
            <w:tcW w:w="575" w:type="pct"/>
            <w:vMerge/>
          </w:tcPr>
          <w:p w14:paraId="5AAF9E3E" w14:textId="77777777" w:rsidR="009F77C4" w:rsidRPr="00F14BE3" w:rsidRDefault="009F77C4" w:rsidP="004F08C7">
            <w:pPr>
              <w:pStyle w:val="TableText"/>
            </w:pPr>
          </w:p>
        </w:tc>
        <w:tc>
          <w:tcPr>
            <w:tcW w:w="936" w:type="pct"/>
          </w:tcPr>
          <w:p w14:paraId="1E5693CE" w14:textId="77777777" w:rsidR="009F77C4" w:rsidRPr="00F14BE3" w:rsidRDefault="009F77C4" w:rsidP="004F08C7">
            <w:pPr>
              <w:pStyle w:val="TableText"/>
            </w:pPr>
            <w:r>
              <w:rPr>
                <w:rFonts w:hint="eastAsia"/>
              </w:rPr>
              <w:t>WEB防护日志</w:t>
            </w:r>
          </w:p>
        </w:tc>
        <w:tc>
          <w:tcPr>
            <w:tcW w:w="2427" w:type="pct"/>
          </w:tcPr>
          <w:p w14:paraId="7A711329" w14:textId="77777777" w:rsidR="009F77C4" w:rsidRPr="00F14BE3" w:rsidRDefault="009F77C4" w:rsidP="004F08C7">
            <w:pPr>
              <w:pStyle w:val="TableText"/>
            </w:pPr>
            <w:r w:rsidRPr="007150E6">
              <w:rPr>
                <w:rFonts w:hint="eastAsia"/>
              </w:rPr>
              <w:t>WEB防护日志</w:t>
            </w:r>
          </w:p>
        </w:tc>
      </w:tr>
      <w:tr w:rsidR="009F77C4" w:rsidRPr="00F14BE3" w14:paraId="2AAA9E59" w14:textId="77777777" w:rsidTr="00ED285D">
        <w:trPr>
          <w:trHeight w:val="420"/>
        </w:trPr>
        <w:tc>
          <w:tcPr>
            <w:tcW w:w="566" w:type="pct"/>
            <w:vMerge/>
          </w:tcPr>
          <w:p w14:paraId="102D110B" w14:textId="77777777" w:rsidR="009F77C4" w:rsidRPr="00F14BE3" w:rsidRDefault="009F77C4" w:rsidP="004F08C7">
            <w:pPr>
              <w:pStyle w:val="TableText"/>
            </w:pPr>
          </w:p>
        </w:tc>
        <w:tc>
          <w:tcPr>
            <w:tcW w:w="496" w:type="pct"/>
            <w:vMerge/>
          </w:tcPr>
          <w:p w14:paraId="2BF38FFD" w14:textId="77777777" w:rsidR="009F77C4" w:rsidRPr="00F14BE3" w:rsidRDefault="009F77C4" w:rsidP="004F08C7">
            <w:pPr>
              <w:pStyle w:val="TableText"/>
            </w:pPr>
          </w:p>
        </w:tc>
        <w:tc>
          <w:tcPr>
            <w:tcW w:w="575" w:type="pct"/>
            <w:vMerge/>
          </w:tcPr>
          <w:p w14:paraId="39E7B135" w14:textId="77777777" w:rsidR="009F77C4" w:rsidRPr="00F14BE3" w:rsidRDefault="009F77C4" w:rsidP="004F08C7">
            <w:pPr>
              <w:pStyle w:val="TableText"/>
            </w:pPr>
          </w:p>
        </w:tc>
        <w:tc>
          <w:tcPr>
            <w:tcW w:w="936" w:type="pct"/>
          </w:tcPr>
          <w:p w14:paraId="0885FEFF" w14:textId="77777777" w:rsidR="009F77C4" w:rsidRPr="00F14BE3" w:rsidRDefault="009F77C4" w:rsidP="004F08C7">
            <w:pPr>
              <w:pStyle w:val="TableText"/>
            </w:pPr>
            <w:r>
              <w:rPr>
                <w:rFonts w:hint="eastAsia"/>
              </w:rPr>
              <w:t>安全防护</w:t>
            </w:r>
            <w:r w:rsidRPr="00F14BE3">
              <w:rPr>
                <w:rFonts w:hint="eastAsia"/>
              </w:rPr>
              <w:t>日志</w:t>
            </w:r>
          </w:p>
        </w:tc>
        <w:tc>
          <w:tcPr>
            <w:tcW w:w="2427" w:type="pct"/>
          </w:tcPr>
          <w:p w14:paraId="17942DB8" w14:textId="77777777" w:rsidR="009F77C4" w:rsidRPr="00F14BE3" w:rsidRDefault="009F77C4" w:rsidP="004F08C7">
            <w:pPr>
              <w:pStyle w:val="TableText"/>
            </w:pPr>
            <w:r w:rsidRPr="00F14BE3">
              <w:rPr>
                <w:rFonts w:hint="eastAsia"/>
              </w:rPr>
              <w:t>网络层攻击日志</w:t>
            </w:r>
          </w:p>
        </w:tc>
      </w:tr>
      <w:tr w:rsidR="009F77C4" w:rsidRPr="00F14BE3" w14:paraId="558134FC" w14:textId="77777777" w:rsidTr="00ED285D">
        <w:trPr>
          <w:trHeight w:val="420"/>
        </w:trPr>
        <w:tc>
          <w:tcPr>
            <w:tcW w:w="566" w:type="pct"/>
            <w:vMerge/>
          </w:tcPr>
          <w:p w14:paraId="6E898024" w14:textId="77777777" w:rsidR="009F77C4" w:rsidRPr="00F14BE3" w:rsidRDefault="009F77C4" w:rsidP="004F08C7">
            <w:pPr>
              <w:pStyle w:val="TableText"/>
            </w:pPr>
          </w:p>
        </w:tc>
        <w:tc>
          <w:tcPr>
            <w:tcW w:w="496" w:type="pct"/>
            <w:vMerge/>
          </w:tcPr>
          <w:p w14:paraId="2C05CDAE" w14:textId="77777777" w:rsidR="009F77C4" w:rsidRPr="00F14BE3" w:rsidRDefault="009F77C4" w:rsidP="004F08C7">
            <w:pPr>
              <w:pStyle w:val="TableText"/>
            </w:pPr>
          </w:p>
        </w:tc>
        <w:tc>
          <w:tcPr>
            <w:tcW w:w="575" w:type="pct"/>
            <w:vMerge/>
          </w:tcPr>
          <w:p w14:paraId="75B05590" w14:textId="77777777" w:rsidR="009F77C4" w:rsidRPr="00F14BE3" w:rsidRDefault="009F77C4" w:rsidP="004F08C7">
            <w:pPr>
              <w:pStyle w:val="TableText"/>
            </w:pPr>
          </w:p>
        </w:tc>
        <w:tc>
          <w:tcPr>
            <w:tcW w:w="936" w:type="pct"/>
          </w:tcPr>
          <w:p w14:paraId="08CF6EDA" w14:textId="77777777" w:rsidR="009F77C4" w:rsidRPr="00F14BE3" w:rsidRDefault="009F77C4" w:rsidP="004F08C7">
            <w:pPr>
              <w:pStyle w:val="TableText"/>
            </w:pPr>
            <w:r w:rsidRPr="00F14BE3">
              <w:rPr>
                <w:rFonts w:hint="eastAsia"/>
              </w:rPr>
              <w:t>行为模型日志</w:t>
            </w:r>
          </w:p>
        </w:tc>
        <w:tc>
          <w:tcPr>
            <w:tcW w:w="2427" w:type="pct"/>
          </w:tcPr>
          <w:p w14:paraId="18DC464A" w14:textId="77777777" w:rsidR="009F77C4" w:rsidRPr="00F14BE3" w:rsidRDefault="009F77C4" w:rsidP="004F08C7">
            <w:pPr>
              <w:pStyle w:val="TableText"/>
            </w:pPr>
            <w:r w:rsidRPr="00F14BE3">
              <w:rPr>
                <w:rFonts w:hint="eastAsia"/>
              </w:rPr>
              <w:t>行为模型日志</w:t>
            </w:r>
          </w:p>
        </w:tc>
      </w:tr>
      <w:tr w:rsidR="009F77C4" w:rsidRPr="00F14BE3" w14:paraId="78628247" w14:textId="77777777" w:rsidTr="00ED285D">
        <w:trPr>
          <w:trHeight w:val="420"/>
        </w:trPr>
        <w:tc>
          <w:tcPr>
            <w:tcW w:w="566" w:type="pct"/>
            <w:vMerge/>
          </w:tcPr>
          <w:p w14:paraId="58DA98EA" w14:textId="77777777" w:rsidR="009F77C4" w:rsidRPr="00F14BE3" w:rsidRDefault="009F77C4" w:rsidP="004F08C7">
            <w:pPr>
              <w:pStyle w:val="TableText"/>
            </w:pPr>
          </w:p>
        </w:tc>
        <w:tc>
          <w:tcPr>
            <w:tcW w:w="496" w:type="pct"/>
            <w:vMerge/>
          </w:tcPr>
          <w:p w14:paraId="55291C07" w14:textId="77777777" w:rsidR="009F77C4" w:rsidRPr="00F14BE3" w:rsidRDefault="009F77C4" w:rsidP="004F08C7">
            <w:pPr>
              <w:pStyle w:val="TableText"/>
            </w:pPr>
          </w:p>
        </w:tc>
        <w:tc>
          <w:tcPr>
            <w:tcW w:w="575" w:type="pct"/>
            <w:vMerge/>
          </w:tcPr>
          <w:p w14:paraId="25251C46" w14:textId="77777777" w:rsidR="009F77C4" w:rsidRPr="00F14BE3" w:rsidRDefault="009F77C4" w:rsidP="004F08C7">
            <w:pPr>
              <w:pStyle w:val="TableText"/>
            </w:pPr>
          </w:p>
        </w:tc>
        <w:tc>
          <w:tcPr>
            <w:tcW w:w="936" w:type="pct"/>
          </w:tcPr>
          <w:p w14:paraId="1BBA7A34" w14:textId="77777777" w:rsidR="009F77C4" w:rsidRPr="00F14BE3" w:rsidRDefault="009F77C4" w:rsidP="004F08C7">
            <w:pPr>
              <w:pStyle w:val="TableText"/>
            </w:pPr>
            <w:r w:rsidRPr="00F14BE3">
              <w:rPr>
                <w:rFonts w:hint="eastAsia"/>
              </w:rPr>
              <w:t>防暴力破解日志</w:t>
            </w:r>
          </w:p>
        </w:tc>
        <w:tc>
          <w:tcPr>
            <w:tcW w:w="2427" w:type="pct"/>
          </w:tcPr>
          <w:p w14:paraId="5BEEEF63" w14:textId="77777777" w:rsidR="009F77C4" w:rsidRPr="00F14BE3" w:rsidRDefault="009F77C4" w:rsidP="004F08C7">
            <w:pPr>
              <w:pStyle w:val="TableText"/>
            </w:pPr>
            <w:r w:rsidRPr="00F14BE3">
              <w:rPr>
                <w:rFonts w:hint="eastAsia"/>
              </w:rPr>
              <w:t>防暴力破解日志</w:t>
            </w:r>
          </w:p>
        </w:tc>
      </w:tr>
      <w:tr w:rsidR="009F77C4" w:rsidRPr="00F14BE3" w14:paraId="411B14DB" w14:textId="77777777" w:rsidTr="00ED285D">
        <w:trPr>
          <w:trHeight w:val="420"/>
        </w:trPr>
        <w:tc>
          <w:tcPr>
            <w:tcW w:w="566" w:type="pct"/>
            <w:vMerge/>
          </w:tcPr>
          <w:p w14:paraId="762CCB69" w14:textId="77777777" w:rsidR="009F77C4" w:rsidRPr="00F14BE3" w:rsidRDefault="009F77C4" w:rsidP="004F08C7">
            <w:pPr>
              <w:pStyle w:val="TableText"/>
            </w:pPr>
          </w:p>
        </w:tc>
        <w:tc>
          <w:tcPr>
            <w:tcW w:w="496" w:type="pct"/>
            <w:vMerge/>
          </w:tcPr>
          <w:p w14:paraId="2F847175" w14:textId="77777777" w:rsidR="009F77C4" w:rsidRPr="00F14BE3" w:rsidRDefault="009F77C4" w:rsidP="004F08C7">
            <w:pPr>
              <w:pStyle w:val="TableText"/>
            </w:pPr>
          </w:p>
        </w:tc>
        <w:tc>
          <w:tcPr>
            <w:tcW w:w="575" w:type="pct"/>
            <w:vMerge/>
          </w:tcPr>
          <w:p w14:paraId="07016827" w14:textId="77777777" w:rsidR="009F77C4" w:rsidRPr="00F14BE3" w:rsidRDefault="009F77C4" w:rsidP="004F08C7">
            <w:pPr>
              <w:pStyle w:val="TableText"/>
            </w:pPr>
          </w:p>
        </w:tc>
        <w:tc>
          <w:tcPr>
            <w:tcW w:w="936" w:type="pct"/>
          </w:tcPr>
          <w:p w14:paraId="5C05610E" w14:textId="77777777" w:rsidR="009F77C4" w:rsidRPr="00F14BE3" w:rsidRDefault="009F77C4" w:rsidP="004F08C7">
            <w:pPr>
              <w:pStyle w:val="TableText"/>
            </w:pPr>
            <w:r w:rsidRPr="00F14BE3">
              <w:rPr>
                <w:rFonts w:hint="eastAsia"/>
              </w:rPr>
              <w:t>弱密码防护日志</w:t>
            </w:r>
          </w:p>
        </w:tc>
        <w:tc>
          <w:tcPr>
            <w:tcW w:w="2427" w:type="pct"/>
          </w:tcPr>
          <w:p w14:paraId="55693B77" w14:textId="77777777" w:rsidR="009F77C4" w:rsidRPr="00F14BE3" w:rsidRDefault="009F77C4" w:rsidP="004F08C7">
            <w:pPr>
              <w:pStyle w:val="TableText"/>
            </w:pPr>
            <w:r w:rsidRPr="00F14BE3">
              <w:rPr>
                <w:rFonts w:hint="eastAsia"/>
              </w:rPr>
              <w:t>弱密码防护日志</w:t>
            </w:r>
          </w:p>
        </w:tc>
      </w:tr>
      <w:tr w:rsidR="009F77C4" w:rsidRPr="00F14BE3" w14:paraId="64494514" w14:textId="77777777" w:rsidTr="00ED285D">
        <w:trPr>
          <w:trHeight w:val="420"/>
        </w:trPr>
        <w:tc>
          <w:tcPr>
            <w:tcW w:w="566" w:type="pct"/>
            <w:vMerge/>
          </w:tcPr>
          <w:p w14:paraId="46FBDA1E" w14:textId="77777777" w:rsidR="009F77C4" w:rsidRPr="00F14BE3" w:rsidRDefault="009F77C4" w:rsidP="004F08C7">
            <w:pPr>
              <w:pStyle w:val="TableText"/>
            </w:pPr>
          </w:p>
        </w:tc>
        <w:tc>
          <w:tcPr>
            <w:tcW w:w="496" w:type="pct"/>
            <w:vMerge/>
          </w:tcPr>
          <w:p w14:paraId="46EB9274" w14:textId="77777777" w:rsidR="009F77C4" w:rsidRPr="00F14BE3" w:rsidRDefault="009F77C4" w:rsidP="004F08C7">
            <w:pPr>
              <w:pStyle w:val="TableText"/>
            </w:pPr>
          </w:p>
        </w:tc>
        <w:tc>
          <w:tcPr>
            <w:tcW w:w="575" w:type="pct"/>
            <w:vMerge/>
          </w:tcPr>
          <w:p w14:paraId="565E5903" w14:textId="77777777" w:rsidR="009F77C4" w:rsidRPr="00F14BE3" w:rsidRDefault="009F77C4" w:rsidP="004F08C7">
            <w:pPr>
              <w:pStyle w:val="TableText"/>
            </w:pPr>
          </w:p>
        </w:tc>
        <w:tc>
          <w:tcPr>
            <w:tcW w:w="936" w:type="pct"/>
          </w:tcPr>
          <w:p w14:paraId="7C899F01" w14:textId="77777777" w:rsidR="009F77C4" w:rsidRPr="00F14BE3" w:rsidRDefault="009F77C4" w:rsidP="004F08C7">
            <w:pPr>
              <w:pStyle w:val="TableText"/>
            </w:pPr>
            <w:r w:rsidRPr="00F14BE3">
              <w:rPr>
                <w:rFonts w:hint="eastAsia"/>
              </w:rPr>
              <w:t>非法外联防护日志</w:t>
            </w:r>
          </w:p>
        </w:tc>
        <w:tc>
          <w:tcPr>
            <w:tcW w:w="2427" w:type="pct"/>
          </w:tcPr>
          <w:p w14:paraId="46A5DE2D" w14:textId="77777777" w:rsidR="009F77C4" w:rsidRPr="00F14BE3" w:rsidRDefault="009F77C4" w:rsidP="004F08C7">
            <w:pPr>
              <w:pStyle w:val="TableText"/>
            </w:pPr>
            <w:r w:rsidRPr="00F14BE3">
              <w:rPr>
                <w:rFonts w:hint="eastAsia"/>
              </w:rPr>
              <w:t>非法外联防护日志</w:t>
            </w:r>
          </w:p>
        </w:tc>
      </w:tr>
      <w:tr w:rsidR="009F77C4" w:rsidRPr="00F14BE3" w14:paraId="43E62925" w14:textId="77777777" w:rsidTr="00ED285D">
        <w:trPr>
          <w:trHeight w:val="420"/>
        </w:trPr>
        <w:tc>
          <w:tcPr>
            <w:tcW w:w="566" w:type="pct"/>
            <w:vMerge/>
          </w:tcPr>
          <w:p w14:paraId="69EBFD36" w14:textId="77777777" w:rsidR="009F77C4" w:rsidRPr="00F14BE3" w:rsidRDefault="009F77C4" w:rsidP="004F08C7">
            <w:pPr>
              <w:pStyle w:val="TableText"/>
            </w:pPr>
          </w:p>
        </w:tc>
        <w:tc>
          <w:tcPr>
            <w:tcW w:w="496" w:type="pct"/>
            <w:vMerge/>
          </w:tcPr>
          <w:p w14:paraId="1D5DDE81" w14:textId="77777777" w:rsidR="009F77C4" w:rsidRPr="00F14BE3" w:rsidRDefault="009F77C4" w:rsidP="004F08C7">
            <w:pPr>
              <w:pStyle w:val="TableText"/>
            </w:pPr>
          </w:p>
        </w:tc>
        <w:tc>
          <w:tcPr>
            <w:tcW w:w="575" w:type="pct"/>
            <w:vMerge w:val="restart"/>
          </w:tcPr>
          <w:p w14:paraId="352DC531" w14:textId="77777777" w:rsidR="009F77C4" w:rsidRPr="00F14BE3" w:rsidRDefault="009F77C4" w:rsidP="004F08C7">
            <w:pPr>
              <w:pStyle w:val="TableText"/>
            </w:pPr>
            <w:r w:rsidRPr="00F14BE3">
              <w:rPr>
                <w:rFonts w:hint="eastAsia"/>
              </w:rPr>
              <w:t>终端日志</w:t>
            </w:r>
          </w:p>
        </w:tc>
        <w:tc>
          <w:tcPr>
            <w:tcW w:w="936" w:type="pct"/>
          </w:tcPr>
          <w:p w14:paraId="37F2C9D5" w14:textId="77777777" w:rsidR="009F77C4" w:rsidRPr="00F14BE3" w:rsidRDefault="009F77C4" w:rsidP="004F08C7">
            <w:pPr>
              <w:pStyle w:val="TableText"/>
            </w:pPr>
            <w:r w:rsidRPr="00F14BE3">
              <w:rPr>
                <w:rFonts w:hint="eastAsia"/>
              </w:rPr>
              <w:t>共享接入日志</w:t>
            </w:r>
          </w:p>
        </w:tc>
        <w:tc>
          <w:tcPr>
            <w:tcW w:w="2427" w:type="pct"/>
          </w:tcPr>
          <w:p w14:paraId="7835D2D5" w14:textId="77777777" w:rsidR="009F77C4" w:rsidRPr="00F14BE3" w:rsidRDefault="009F77C4" w:rsidP="004F08C7">
            <w:pPr>
              <w:pStyle w:val="TableText"/>
            </w:pPr>
            <w:r w:rsidRPr="00F14BE3">
              <w:rPr>
                <w:rFonts w:hint="eastAsia"/>
              </w:rPr>
              <w:t>共享接入日志</w:t>
            </w:r>
          </w:p>
        </w:tc>
      </w:tr>
      <w:tr w:rsidR="009F77C4" w:rsidRPr="00F14BE3" w14:paraId="527B46D3" w14:textId="77777777" w:rsidTr="00ED285D">
        <w:trPr>
          <w:trHeight w:val="420"/>
        </w:trPr>
        <w:tc>
          <w:tcPr>
            <w:tcW w:w="566" w:type="pct"/>
            <w:vMerge/>
          </w:tcPr>
          <w:p w14:paraId="6FC53C57" w14:textId="77777777" w:rsidR="009F77C4" w:rsidRPr="00F14BE3" w:rsidRDefault="009F77C4" w:rsidP="004F08C7">
            <w:pPr>
              <w:pStyle w:val="TableText"/>
            </w:pPr>
          </w:p>
        </w:tc>
        <w:tc>
          <w:tcPr>
            <w:tcW w:w="496" w:type="pct"/>
            <w:vMerge/>
          </w:tcPr>
          <w:p w14:paraId="7CA8D5E1" w14:textId="77777777" w:rsidR="009F77C4" w:rsidRPr="00F14BE3" w:rsidRDefault="009F77C4" w:rsidP="004F08C7">
            <w:pPr>
              <w:pStyle w:val="TableText"/>
            </w:pPr>
          </w:p>
        </w:tc>
        <w:tc>
          <w:tcPr>
            <w:tcW w:w="575" w:type="pct"/>
            <w:vMerge/>
          </w:tcPr>
          <w:p w14:paraId="742217BD" w14:textId="77777777" w:rsidR="009F77C4" w:rsidRPr="00F14BE3" w:rsidRDefault="009F77C4" w:rsidP="004F08C7">
            <w:pPr>
              <w:pStyle w:val="TableText"/>
            </w:pPr>
          </w:p>
        </w:tc>
        <w:tc>
          <w:tcPr>
            <w:tcW w:w="936" w:type="pct"/>
          </w:tcPr>
          <w:p w14:paraId="5AF5A95E" w14:textId="77777777" w:rsidR="009F77C4" w:rsidRPr="00F14BE3" w:rsidRDefault="009F77C4" w:rsidP="004F08C7">
            <w:pPr>
              <w:pStyle w:val="TableText"/>
            </w:pPr>
            <w:r w:rsidRPr="00F14BE3">
              <w:rPr>
                <w:rFonts w:hint="eastAsia"/>
              </w:rPr>
              <w:t>用户上下线日志</w:t>
            </w:r>
          </w:p>
        </w:tc>
        <w:tc>
          <w:tcPr>
            <w:tcW w:w="2427" w:type="pct"/>
          </w:tcPr>
          <w:p w14:paraId="1D6F50CB" w14:textId="77777777" w:rsidR="009F77C4" w:rsidRPr="00F14BE3" w:rsidRDefault="009F77C4" w:rsidP="004F08C7">
            <w:pPr>
              <w:pStyle w:val="TableText"/>
            </w:pPr>
            <w:r w:rsidRPr="00F14BE3">
              <w:rPr>
                <w:rFonts w:hint="eastAsia"/>
              </w:rPr>
              <w:t>用户上下线日志</w:t>
            </w:r>
          </w:p>
        </w:tc>
      </w:tr>
      <w:tr w:rsidR="009F77C4" w:rsidRPr="00F14BE3" w14:paraId="375E6578" w14:textId="77777777" w:rsidTr="00ED285D">
        <w:trPr>
          <w:trHeight w:val="420"/>
        </w:trPr>
        <w:tc>
          <w:tcPr>
            <w:tcW w:w="566" w:type="pct"/>
            <w:vMerge/>
          </w:tcPr>
          <w:p w14:paraId="5E58E6A4" w14:textId="77777777" w:rsidR="009F77C4" w:rsidRPr="00F14BE3" w:rsidRDefault="009F77C4" w:rsidP="004F08C7">
            <w:pPr>
              <w:pStyle w:val="TableText"/>
            </w:pPr>
          </w:p>
        </w:tc>
        <w:tc>
          <w:tcPr>
            <w:tcW w:w="496" w:type="pct"/>
            <w:vMerge/>
          </w:tcPr>
          <w:p w14:paraId="13950131" w14:textId="77777777" w:rsidR="009F77C4" w:rsidRPr="00F14BE3" w:rsidRDefault="009F77C4" w:rsidP="004F08C7">
            <w:pPr>
              <w:pStyle w:val="TableText"/>
            </w:pPr>
          </w:p>
        </w:tc>
        <w:tc>
          <w:tcPr>
            <w:tcW w:w="575" w:type="pct"/>
            <w:vMerge/>
          </w:tcPr>
          <w:p w14:paraId="565B5F95" w14:textId="77777777" w:rsidR="009F77C4" w:rsidRPr="00F14BE3" w:rsidRDefault="009F77C4" w:rsidP="004F08C7">
            <w:pPr>
              <w:pStyle w:val="TableText"/>
            </w:pPr>
          </w:p>
        </w:tc>
        <w:tc>
          <w:tcPr>
            <w:tcW w:w="936" w:type="pct"/>
          </w:tcPr>
          <w:p w14:paraId="0A6ECC78" w14:textId="77777777" w:rsidR="009F77C4" w:rsidRPr="00F14BE3" w:rsidRDefault="009F77C4" w:rsidP="004F08C7">
            <w:pPr>
              <w:pStyle w:val="TableText"/>
            </w:pPr>
            <w:r w:rsidRPr="00F14BE3">
              <w:rPr>
                <w:rFonts w:hint="eastAsia"/>
              </w:rPr>
              <w:t>移动终端日志</w:t>
            </w:r>
          </w:p>
        </w:tc>
        <w:tc>
          <w:tcPr>
            <w:tcW w:w="2427" w:type="pct"/>
          </w:tcPr>
          <w:p w14:paraId="57A6DC4D" w14:textId="77777777" w:rsidR="009F77C4" w:rsidRPr="00F14BE3" w:rsidRDefault="009F77C4" w:rsidP="004F08C7">
            <w:pPr>
              <w:pStyle w:val="TableText"/>
            </w:pPr>
            <w:r w:rsidRPr="00F14BE3">
              <w:rPr>
                <w:rFonts w:hint="eastAsia"/>
              </w:rPr>
              <w:t>移动终端日志</w:t>
            </w:r>
          </w:p>
        </w:tc>
      </w:tr>
      <w:tr w:rsidR="009F77C4" w:rsidRPr="00F14BE3" w14:paraId="5E5EC032" w14:textId="77777777" w:rsidTr="00ED285D">
        <w:trPr>
          <w:trHeight w:val="420"/>
        </w:trPr>
        <w:tc>
          <w:tcPr>
            <w:tcW w:w="566" w:type="pct"/>
            <w:vMerge/>
          </w:tcPr>
          <w:p w14:paraId="3B676ADC" w14:textId="77777777" w:rsidR="009F77C4" w:rsidRPr="00F14BE3" w:rsidRDefault="009F77C4" w:rsidP="004F08C7">
            <w:pPr>
              <w:pStyle w:val="TableText"/>
            </w:pPr>
          </w:p>
        </w:tc>
        <w:tc>
          <w:tcPr>
            <w:tcW w:w="496" w:type="pct"/>
            <w:vMerge/>
          </w:tcPr>
          <w:p w14:paraId="097B5197" w14:textId="77777777" w:rsidR="009F77C4" w:rsidRPr="00F14BE3" w:rsidRDefault="009F77C4" w:rsidP="004F08C7">
            <w:pPr>
              <w:pStyle w:val="TableText"/>
            </w:pPr>
          </w:p>
        </w:tc>
        <w:tc>
          <w:tcPr>
            <w:tcW w:w="575" w:type="pct"/>
            <w:vMerge/>
          </w:tcPr>
          <w:p w14:paraId="5AF5D543" w14:textId="77777777" w:rsidR="009F77C4" w:rsidRPr="00F14BE3" w:rsidRDefault="009F77C4" w:rsidP="004F08C7">
            <w:pPr>
              <w:pStyle w:val="TableText"/>
            </w:pPr>
          </w:p>
        </w:tc>
        <w:tc>
          <w:tcPr>
            <w:tcW w:w="936" w:type="pct"/>
          </w:tcPr>
          <w:p w14:paraId="24034927" w14:textId="77777777" w:rsidR="009F77C4" w:rsidRPr="00F14BE3" w:rsidRDefault="009F77C4" w:rsidP="004F08C7">
            <w:pPr>
              <w:pStyle w:val="TableText"/>
            </w:pPr>
            <w:r>
              <w:rPr>
                <w:rFonts w:hint="eastAsia"/>
              </w:rPr>
              <w:t>流量限额日志</w:t>
            </w:r>
          </w:p>
        </w:tc>
        <w:tc>
          <w:tcPr>
            <w:tcW w:w="2427" w:type="pct"/>
          </w:tcPr>
          <w:p w14:paraId="2D1A2088" w14:textId="77777777" w:rsidR="009F77C4" w:rsidRPr="00F14BE3" w:rsidRDefault="009F77C4" w:rsidP="004F08C7">
            <w:pPr>
              <w:pStyle w:val="TableText"/>
            </w:pPr>
            <w:r>
              <w:rPr>
                <w:rFonts w:hint="eastAsia"/>
              </w:rPr>
              <w:t>流量限额日志</w:t>
            </w:r>
          </w:p>
        </w:tc>
      </w:tr>
      <w:tr w:rsidR="009F77C4" w:rsidRPr="00F14BE3" w14:paraId="00B1A9B8" w14:textId="77777777" w:rsidTr="00ED285D">
        <w:trPr>
          <w:trHeight w:val="420"/>
        </w:trPr>
        <w:tc>
          <w:tcPr>
            <w:tcW w:w="566" w:type="pct"/>
            <w:vMerge/>
          </w:tcPr>
          <w:p w14:paraId="7400203E" w14:textId="77777777" w:rsidR="009F77C4" w:rsidRPr="00F14BE3" w:rsidRDefault="009F77C4" w:rsidP="004F08C7">
            <w:pPr>
              <w:pStyle w:val="TableText"/>
            </w:pPr>
          </w:p>
        </w:tc>
        <w:tc>
          <w:tcPr>
            <w:tcW w:w="496" w:type="pct"/>
            <w:vMerge/>
          </w:tcPr>
          <w:p w14:paraId="43E1E1CF" w14:textId="77777777" w:rsidR="009F77C4" w:rsidRPr="00F14BE3" w:rsidRDefault="009F77C4" w:rsidP="004F08C7">
            <w:pPr>
              <w:pStyle w:val="TableText"/>
            </w:pPr>
          </w:p>
        </w:tc>
        <w:tc>
          <w:tcPr>
            <w:tcW w:w="575" w:type="pct"/>
            <w:vMerge/>
          </w:tcPr>
          <w:p w14:paraId="4BA0A2A2" w14:textId="77777777" w:rsidR="009F77C4" w:rsidRPr="00F14BE3" w:rsidRDefault="009F77C4" w:rsidP="004F08C7">
            <w:pPr>
              <w:pStyle w:val="TableText"/>
            </w:pPr>
          </w:p>
        </w:tc>
        <w:tc>
          <w:tcPr>
            <w:tcW w:w="936" w:type="pct"/>
          </w:tcPr>
          <w:p w14:paraId="6C8BF1EC" w14:textId="77777777" w:rsidR="009F77C4" w:rsidRPr="00F14BE3" w:rsidRDefault="009F77C4" w:rsidP="004F08C7">
            <w:pPr>
              <w:pStyle w:val="TableText"/>
            </w:pPr>
            <w:r w:rsidRPr="00F14BE3">
              <w:rPr>
                <w:rFonts w:hint="eastAsia"/>
              </w:rPr>
              <w:t>终端</w:t>
            </w:r>
            <w:r>
              <w:rPr>
                <w:rFonts w:hint="eastAsia"/>
              </w:rPr>
              <w:t>上下线</w:t>
            </w:r>
            <w:r w:rsidRPr="00F14BE3">
              <w:rPr>
                <w:rFonts w:hint="eastAsia"/>
              </w:rPr>
              <w:t>日志</w:t>
            </w:r>
          </w:p>
        </w:tc>
        <w:tc>
          <w:tcPr>
            <w:tcW w:w="2427" w:type="pct"/>
          </w:tcPr>
          <w:p w14:paraId="4FCCD91A" w14:textId="77777777" w:rsidR="009F77C4" w:rsidRPr="00F14BE3" w:rsidRDefault="009F77C4" w:rsidP="004F08C7">
            <w:pPr>
              <w:pStyle w:val="TableText"/>
            </w:pPr>
            <w:r w:rsidRPr="00F14BE3">
              <w:rPr>
                <w:rFonts w:hint="eastAsia"/>
              </w:rPr>
              <w:t>终端</w:t>
            </w:r>
            <w:r>
              <w:rPr>
                <w:rFonts w:hint="eastAsia"/>
              </w:rPr>
              <w:t>上下线</w:t>
            </w:r>
            <w:r w:rsidRPr="00F14BE3">
              <w:rPr>
                <w:rFonts w:hint="eastAsia"/>
              </w:rPr>
              <w:t>日志</w:t>
            </w:r>
          </w:p>
        </w:tc>
      </w:tr>
      <w:tr w:rsidR="009F77C4" w:rsidRPr="00F14BE3" w14:paraId="0799E11B" w14:textId="77777777" w:rsidTr="00ED285D">
        <w:trPr>
          <w:trHeight w:val="420"/>
        </w:trPr>
        <w:tc>
          <w:tcPr>
            <w:tcW w:w="566" w:type="pct"/>
            <w:vMerge/>
          </w:tcPr>
          <w:p w14:paraId="3AC8A134" w14:textId="77777777" w:rsidR="009F77C4" w:rsidRPr="00F14BE3" w:rsidRDefault="009F77C4" w:rsidP="004F08C7">
            <w:pPr>
              <w:pStyle w:val="TableText"/>
            </w:pPr>
          </w:p>
        </w:tc>
        <w:tc>
          <w:tcPr>
            <w:tcW w:w="496" w:type="pct"/>
            <w:vMerge w:val="restart"/>
          </w:tcPr>
          <w:p w14:paraId="3DDD2BEC" w14:textId="77777777" w:rsidR="009F77C4" w:rsidRPr="00F14BE3" w:rsidRDefault="009F77C4" w:rsidP="004F08C7">
            <w:pPr>
              <w:pStyle w:val="TableText"/>
            </w:pPr>
            <w:r w:rsidRPr="00F14BE3">
              <w:rPr>
                <w:rFonts w:hint="eastAsia"/>
              </w:rPr>
              <w:t>统计报表</w:t>
            </w:r>
          </w:p>
        </w:tc>
        <w:tc>
          <w:tcPr>
            <w:tcW w:w="1511" w:type="pct"/>
            <w:gridSpan w:val="2"/>
          </w:tcPr>
          <w:p w14:paraId="68EACE7B" w14:textId="77777777" w:rsidR="009F77C4" w:rsidRPr="00F14BE3" w:rsidRDefault="009F77C4" w:rsidP="004F08C7">
            <w:pPr>
              <w:pStyle w:val="TableText"/>
            </w:pPr>
            <w:r w:rsidRPr="00F14BE3">
              <w:rPr>
                <w:rFonts w:hint="eastAsia"/>
              </w:rPr>
              <w:t>报表管理</w:t>
            </w:r>
          </w:p>
        </w:tc>
        <w:tc>
          <w:tcPr>
            <w:tcW w:w="2427" w:type="pct"/>
          </w:tcPr>
          <w:p w14:paraId="1300250B" w14:textId="77777777" w:rsidR="009F77C4" w:rsidRPr="00F14BE3" w:rsidRDefault="009F77C4" w:rsidP="004F08C7">
            <w:pPr>
              <w:pStyle w:val="TableText"/>
            </w:pPr>
            <w:r w:rsidRPr="00F14BE3">
              <w:rPr>
                <w:rFonts w:hint="eastAsia"/>
              </w:rPr>
              <w:t>报表的管理及历史报表的查看。</w:t>
            </w:r>
          </w:p>
        </w:tc>
      </w:tr>
      <w:tr w:rsidR="009F77C4" w:rsidRPr="00F14BE3" w14:paraId="174E30C6" w14:textId="77777777" w:rsidTr="00ED285D">
        <w:trPr>
          <w:trHeight w:val="420"/>
        </w:trPr>
        <w:tc>
          <w:tcPr>
            <w:tcW w:w="566" w:type="pct"/>
            <w:vMerge/>
          </w:tcPr>
          <w:p w14:paraId="355D6E93" w14:textId="77777777" w:rsidR="009F77C4" w:rsidRPr="00F14BE3" w:rsidRDefault="009F77C4" w:rsidP="004F08C7">
            <w:pPr>
              <w:pStyle w:val="TableText"/>
            </w:pPr>
          </w:p>
        </w:tc>
        <w:tc>
          <w:tcPr>
            <w:tcW w:w="496" w:type="pct"/>
            <w:vMerge/>
          </w:tcPr>
          <w:p w14:paraId="5C67C5DB" w14:textId="77777777" w:rsidR="009F77C4" w:rsidRPr="00F14BE3" w:rsidRDefault="009F77C4" w:rsidP="004F08C7">
            <w:pPr>
              <w:pStyle w:val="TableText"/>
            </w:pPr>
          </w:p>
        </w:tc>
        <w:tc>
          <w:tcPr>
            <w:tcW w:w="1511" w:type="pct"/>
            <w:gridSpan w:val="2"/>
          </w:tcPr>
          <w:p w14:paraId="141E5534" w14:textId="77777777" w:rsidR="009F77C4" w:rsidRPr="00F14BE3" w:rsidRDefault="009F77C4" w:rsidP="004F08C7">
            <w:pPr>
              <w:pStyle w:val="TableText"/>
            </w:pPr>
            <w:r w:rsidRPr="00F14BE3">
              <w:rPr>
                <w:rFonts w:hint="eastAsia"/>
              </w:rPr>
              <w:t>数据统计</w:t>
            </w:r>
          </w:p>
        </w:tc>
        <w:tc>
          <w:tcPr>
            <w:tcW w:w="2427" w:type="pct"/>
          </w:tcPr>
          <w:p w14:paraId="6AB75BEB" w14:textId="77777777" w:rsidR="009F77C4" w:rsidRPr="00F14BE3" w:rsidRDefault="009F77C4" w:rsidP="004F08C7">
            <w:pPr>
              <w:pStyle w:val="TableText"/>
            </w:pPr>
            <w:r w:rsidRPr="00F14BE3">
              <w:rPr>
                <w:rFonts w:hint="eastAsia"/>
              </w:rPr>
              <w:t>用户上网行为数据的统计</w:t>
            </w:r>
          </w:p>
        </w:tc>
      </w:tr>
      <w:tr w:rsidR="009F77C4" w:rsidRPr="00F14BE3" w14:paraId="6B533151" w14:textId="77777777" w:rsidTr="00ED285D">
        <w:trPr>
          <w:trHeight w:val="420"/>
        </w:trPr>
        <w:tc>
          <w:tcPr>
            <w:tcW w:w="566" w:type="pct"/>
            <w:vMerge/>
          </w:tcPr>
          <w:p w14:paraId="2DB1CCB6" w14:textId="77777777" w:rsidR="009F77C4" w:rsidRPr="00F14BE3" w:rsidRDefault="009F77C4" w:rsidP="004F08C7">
            <w:pPr>
              <w:pStyle w:val="TableText"/>
            </w:pPr>
          </w:p>
        </w:tc>
        <w:tc>
          <w:tcPr>
            <w:tcW w:w="496" w:type="pct"/>
            <w:vMerge/>
          </w:tcPr>
          <w:p w14:paraId="19071F1D" w14:textId="77777777" w:rsidR="009F77C4" w:rsidRPr="00F14BE3" w:rsidRDefault="009F77C4" w:rsidP="004F08C7">
            <w:pPr>
              <w:pStyle w:val="TableText"/>
            </w:pPr>
          </w:p>
        </w:tc>
        <w:tc>
          <w:tcPr>
            <w:tcW w:w="1511" w:type="pct"/>
            <w:gridSpan w:val="2"/>
          </w:tcPr>
          <w:p w14:paraId="41414977" w14:textId="77777777" w:rsidR="009F77C4" w:rsidRPr="00F14BE3" w:rsidRDefault="009F77C4" w:rsidP="004F08C7">
            <w:pPr>
              <w:pStyle w:val="TableText"/>
            </w:pPr>
            <w:r w:rsidRPr="00F14BE3">
              <w:rPr>
                <w:rFonts w:hint="eastAsia"/>
              </w:rPr>
              <w:t>配置管理</w:t>
            </w:r>
          </w:p>
        </w:tc>
        <w:tc>
          <w:tcPr>
            <w:tcW w:w="2427" w:type="pct"/>
          </w:tcPr>
          <w:p w14:paraId="00AC4156" w14:textId="77777777" w:rsidR="009F77C4" w:rsidRPr="00F14BE3" w:rsidRDefault="009F77C4" w:rsidP="004F08C7">
            <w:pPr>
              <w:pStyle w:val="TableText"/>
            </w:pPr>
            <w:r w:rsidRPr="00F14BE3">
              <w:rPr>
                <w:rFonts w:hint="eastAsia"/>
              </w:rPr>
              <w:t>配置磁盘管理和报表管理。</w:t>
            </w:r>
          </w:p>
        </w:tc>
      </w:tr>
      <w:tr w:rsidR="009F77C4" w:rsidRPr="00F14BE3" w14:paraId="4B4CD931" w14:textId="77777777" w:rsidTr="00ED285D">
        <w:trPr>
          <w:trHeight w:val="420"/>
        </w:trPr>
        <w:tc>
          <w:tcPr>
            <w:tcW w:w="566" w:type="pct"/>
            <w:vMerge w:val="restart"/>
          </w:tcPr>
          <w:p w14:paraId="7197EFA7" w14:textId="77777777" w:rsidR="009F77C4" w:rsidRPr="00F14BE3" w:rsidRDefault="009F77C4" w:rsidP="004F08C7">
            <w:pPr>
              <w:pStyle w:val="TableText"/>
            </w:pPr>
            <w:r w:rsidRPr="00F14BE3">
              <w:rPr>
                <w:rFonts w:hint="eastAsia"/>
              </w:rPr>
              <w:t>策略配置</w:t>
            </w:r>
          </w:p>
          <w:p w14:paraId="6CD1CF61" w14:textId="77777777" w:rsidR="009F77C4" w:rsidRPr="00F14BE3" w:rsidRDefault="009F77C4" w:rsidP="004F08C7">
            <w:pPr>
              <w:pStyle w:val="TableText"/>
            </w:pPr>
          </w:p>
        </w:tc>
        <w:tc>
          <w:tcPr>
            <w:tcW w:w="496" w:type="pct"/>
            <w:vMerge w:val="restart"/>
          </w:tcPr>
          <w:p w14:paraId="480DA3DD" w14:textId="77777777" w:rsidR="009F77C4" w:rsidRPr="00F14BE3" w:rsidRDefault="009F77C4" w:rsidP="004F08C7">
            <w:pPr>
              <w:pStyle w:val="TableText"/>
            </w:pPr>
            <w:r w:rsidRPr="00F14BE3">
              <w:rPr>
                <w:rFonts w:hint="eastAsia"/>
              </w:rPr>
              <w:t>策略配置</w:t>
            </w:r>
          </w:p>
        </w:tc>
        <w:tc>
          <w:tcPr>
            <w:tcW w:w="1511" w:type="pct"/>
            <w:gridSpan w:val="2"/>
          </w:tcPr>
          <w:p w14:paraId="4E543737" w14:textId="77777777" w:rsidR="009F77C4" w:rsidRPr="00F14BE3" w:rsidRDefault="009F77C4" w:rsidP="004F08C7">
            <w:pPr>
              <w:pStyle w:val="TableText"/>
            </w:pPr>
            <w:r w:rsidRPr="00F14BE3">
              <w:rPr>
                <w:rFonts w:hint="eastAsia"/>
              </w:rPr>
              <w:t>控制策略</w:t>
            </w:r>
          </w:p>
        </w:tc>
        <w:tc>
          <w:tcPr>
            <w:tcW w:w="2427" w:type="pct"/>
          </w:tcPr>
          <w:p w14:paraId="0FD72255" w14:textId="77777777" w:rsidR="009F77C4" w:rsidRPr="00F14BE3" w:rsidRDefault="009F77C4" w:rsidP="004F08C7">
            <w:pPr>
              <w:pStyle w:val="TableText"/>
            </w:pPr>
            <w:r w:rsidRPr="00F14BE3">
              <w:rPr>
                <w:rFonts w:hint="eastAsia"/>
              </w:rPr>
              <w:t>配置控制策略</w:t>
            </w:r>
          </w:p>
        </w:tc>
      </w:tr>
      <w:tr w:rsidR="009F77C4" w:rsidRPr="00F14BE3" w14:paraId="1BFFDEBB" w14:textId="77777777" w:rsidTr="00ED285D">
        <w:trPr>
          <w:trHeight w:val="420"/>
        </w:trPr>
        <w:tc>
          <w:tcPr>
            <w:tcW w:w="566" w:type="pct"/>
            <w:vMerge/>
          </w:tcPr>
          <w:p w14:paraId="5E34FD1F" w14:textId="77777777" w:rsidR="009F77C4" w:rsidRPr="00F14BE3" w:rsidRDefault="009F77C4" w:rsidP="004F08C7">
            <w:pPr>
              <w:pStyle w:val="TableText"/>
            </w:pPr>
          </w:p>
        </w:tc>
        <w:tc>
          <w:tcPr>
            <w:tcW w:w="496" w:type="pct"/>
            <w:vMerge/>
          </w:tcPr>
          <w:p w14:paraId="31DF83AD" w14:textId="77777777" w:rsidR="009F77C4" w:rsidRPr="00F14BE3" w:rsidRDefault="009F77C4" w:rsidP="004F08C7">
            <w:pPr>
              <w:pStyle w:val="TableText"/>
            </w:pPr>
          </w:p>
        </w:tc>
        <w:tc>
          <w:tcPr>
            <w:tcW w:w="1511" w:type="pct"/>
            <w:gridSpan w:val="2"/>
          </w:tcPr>
          <w:p w14:paraId="66CB4F86" w14:textId="77777777" w:rsidR="009F77C4" w:rsidRPr="00F14BE3" w:rsidRDefault="009F77C4" w:rsidP="004F08C7">
            <w:pPr>
              <w:pStyle w:val="TableText"/>
            </w:pPr>
            <w:r w:rsidRPr="00F14BE3">
              <w:rPr>
                <w:rFonts w:hint="eastAsia"/>
              </w:rPr>
              <w:t>审计策略</w:t>
            </w:r>
          </w:p>
        </w:tc>
        <w:tc>
          <w:tcPr>
            <w:tcW w:w="2427" w:type="pct"/>
          </w:tcPr>
          <w:p w14:paraId="20B6B30E" w14:textId="77777777" w:rsidR="009F77C4" w:rsidRPr="00F14BE3" w:rsidRDefault="009F77C4" w:rsidP="004F08C7">
            <w:pPr>
              <w:pStyle w:val="TableText"/>
            </w:pPr>
            <w:r w:rsidRPr="00F14BE3">
              <w:rPr>
                <w:rFonts w:hint="eastAsia"/>
              </w:rPr>
              <w:t>配置审计策略</w:t>
            </w:r>
          </w:p>
        </w:tc>
      </w:tr>
      <w:tr w:rsidR="009F77C4" w:rsidRPr="00F14BE3" w14:paraId="27F58261" w14:textId="77777777" w:rsidTr="00ED285D">
        <w:trPr>
          <w:trHeight w:val="420"/>
        </w:trPr>
        <w:tc>
          <w:tcPr>
            <w:tcW w:w="566" w:type="pct"/>
            <w:vMerge/>
          </w:tcPr>
          <w:p w14:paraId="421059B7" w14:textId="77777777" w:rsidR="009F77C4" w:rsidRPr="00F14BE3" w:rsidRDefault="009F77C4" w:rsidP="004F08C7">
            <w:pPr>
              <w:pStyle w:val="TableText"/>
            </w:pPr>
          </w:p>
        </w:tc>
        <w:tc>
          <w:tcPr>
            <w:tcW w:w="496" w:type="pct"/>
            <w:vMerge/>
          </w:tcPr>
          <w:p w14:paraId="084E9AA6" w14:textId="77777777" w:rsidR="009F77C4" w:rsidRPr="00F14BE3" w:rsidRDefault="009F77C4" w:rsidP="004F08C7">
            <w:pPr>
              <w:pStyle w:val="TableText"/>
            </w:pPr>
          </w:p>
        </w:tc>
        <w:tc>
          <w:tcPr>
            <w:tcW w:w="1511" w:type="pct"/>
            <w:gridSpan w:val="2"/>
          </w:tcPr>
          <w:p w14:paraId="4A8F8BA0" w14:textId="77777777" w:rsidR="009F77C4" w:rsidRPr="00F14BE3" w:rsidRDefault="009F77C4" w:rsidP="004F08C7">
            <w:pPr>
              <w:pStyle w:val="TableText"/>
            </w:pPr>
            <w:r w:rsidRPr="00F14BE3">
              <w:rPr>
                <w:rFonts w:hint="eastAsia"/>
              </w:rPr>
              <w:t>NAT转换策略</w:t>
            </w:r>
          </w:p>
        </w:tc>
        <w:tc>
          <w:tcPr>
            <w:tcW w:w="2427" w:type="pct"/>
          </w:tcPr>
          <w:p w14:paraId="7FEC513D" w14:textId="77777777" w:rsidR="009F77C4" w:rsidRPr="00F14BE3" w:rsidRDefault="009F77C4" w:rsidP="004F08C7">
            <w:pPr>
              <w:pStyle w:val="TableText"/>
            </w:pPr>
            <w:r w:rsidRPr="00F14BE3">
              <w:rPr>
                <w:rFonts w:hint="eastAsia"/>
              </w:rPr>
              <w:t>配置</w:t>
            </w:r>
            <w:r w:rsidRPr="00F14BE3">
              <w:t>NAT</w:t>
            </w:r>
            <w:r w:rsidRPr="00F14BE3">
              <w:rPr>
                <w:rFonts w:hint="eastAsia"/>
              </w:rPr>
              <w:t>转换策略</w:t>
            </w:r>
          </w:p>
        </w:tc>
      </w:tr>
      <w:tr w:rsidR="009F77C4" w:rsidRPr="00F14BE3" w14:paraId="13666630" w14:textId="77777777" w:rsidTr="00ED285D">
        <w:trPr>
          <w:trHeight w:val="420"/>
        </w:trPr>
        <w:tc>
          <w:tcPr>
            <w:tcW w:w="566" w:type="pct"/>
            <w:vMerge/>
          </w:tcPr>
          <w:p w14:paraId="10978866" w14:textId="77777777" w:rsidR="009F77C4" w:rsidRPr="00F14BE3" w:rsidRDefault="009F77C4" w:rsidP="004F08C7">
            <w:pPr>
              <w:pStyle w:val="TableText"/>
            </w:pPr>
          </w:p>
        </w:tc>
        <w:tc>
          <w:tcPr>
            <w:tcW w:w="496" w:type="pct"/>
            <w:vMerge/>
          </w:tcPr>
          <w:p w14:paraId="20587DA2" w14:textId="77777777" w:rsidR="009F77C4" w:rsidRPr="00F14BE3" w:rsidRDefault="009F77C4" w:rsidP="004F08C7">
            <w:pPr>
              <w:pStyle w:val="TableText"/>
            </w:pPr>
          </w:p>
        </w:tc>
        <w:tc>
          <w:tcPr>
            <w:tcW w:w="1511" w:type="pct"/>
            <w:gridSpan w:val="2"/>
          </w:tcPr>
          <w:p w14:paraId="7DD87BC0" w14:textId="77777777" w:rsidR="009F77C4" w:rsidRPr="00F14BE3" w:rsidRDefault="009F77C4" w:rsidP="004F08C7">
            <w:pPr>
              <w:pStyle w:val="TableText"/>
            </w:pPr>
            <w:r w:rsidRPr="00F14BE3">
              <w:rPr>
                <w:rFonts w:hint="eastAsia"/>
              </w:rPr>
              <w:t>负载均衡策略</w:t>
            </w:r>
          </w:p>
        </w:tc>
        <w:tc>
          <w:tcPr>
            <w:tcW w:w="2427" w:type="pct"/>
          </w:tcPr>
          <w:p w14:paraId="75107506" w14:textId="77777777" w:rsidR="009F77C4" w:rsidRPr="00F14BE3" w:rsidRDefault="009F77C4" w:rsidP="004F08C7">
            <w:pPr>
              <w:pStyle w:val="TableText"/>
            </w:pPr>
            <w:r w:rsidRPr="00F14BE3">
              <w:rPr>
                <w:rFonts w:hint="eastAsia"/>
              </w:rPr>
              <w:t>配置链路负载均衡以及服务器负载均衡策略</w:t>
            </w:r>
          </w:p>
        </w:tc>
      </w:tr>
      <w:tr w:rsidR="009F77C4" w:rsidRPr="00F14BE3" w14:paraId="2DEE4B99" w14:textId="77777777" w:rsidTr="00ED285D">
        <w:trPr>
          <w:trHeight w:val="420"/>
        </w:trPr>
        <w:tc>
          <w:tcPr>
            <w:tcW w:w="566" w:type="pct"/>
            <w:vMerge/>
          </w:tcPr>
          <w:p w14:paraId="5A6AEE6B" w14:textId="77777777" w:rsidR="009F77C4" w:rsidRPr="00F14BE3" w:rsidRDefault="009F77C4" w:rsidP="004F08C7">
            <w:pPr>
              <w:pStyle w:val="TableText"/>
            </w:pPr>
          </w:p>
        </w:tc>
        <w:tc>
          <w:tcPr>
            <w:tcW w:w="496" w:type="pct"/>
            <w:vMerge/>
          </w:tcPr>
          <w:p w14:paraId="53495470" w14:textId="77777777" w:rsidR="009F77C4" w:rsidRPr="00F14BE3" w:rsidRDefault="009F77C4" w:rsidP="004F08C7">
            <w:pPr>
              <w:pStyle w:val="TableText"/>
            </w:pPr>
          </w:p>
        </w:tc>
        <w:tc>
          <w:tcPr>
            <w:tcW w:w="1511" w:type="pct"/>
            <w:gridSpan w:val="2"/>
          </w:tcPr>
          <w:p w14:paraId="3F393729" w14:textId="77777777" w:rsidR="009F77C4" w:rsidRPr="00F14BE3" w:rsidRDefault="009F77C4" w:rsidP="004F08C7">
            <w:pPr>
              <w:pStyle w:val="TableText"/>
            </w:pPr>
            <w:r w:rsidRPr="00F14BE3">
              <w:rPr>
                <w:rFonts w:hint="eastAsia"/>
              </w:rPr>
              <w:t>流量控制策略</w:t>
            </w:r>
          </w:p>
        </w:tc>
        <w:tc>
          <w:tcPr>
            <w:tcW w:w="2427" w:type="pct"/>
          </w:tcPr>
          <w:p w14:paraId="1105FE02" w14:textId="77777777" w:rsidR="009F77C4" w:rsidRPr="00F14BE3" w:rsidRDefault="009F77C4" w:rsidP="004F08C7">
            <w:pPr>
              <w:pStyle w:val="TableText"/>
            </w:pPr>
            <w:r w:rsidRPr="00F14BE3">
              <w:rPr>
                <w:rFonts w:hint="eastAsia"/>
              </w:rPr>
              <w:t>配置流量控制策略</w:t>
            </w:r>
          </w:p>
        </w:tc>
      </w:tr>
      <w:tr w:rsidR="009F77C4" w:rsidRPr="00F14BE3" w14:paraId="269BF469" w14:textId="77777777" w:rsidTr="00ED285D">
        <w:trPr>
          <w:trHeight w:val="420"/>
        </w:trPr>
        <w:tc>
          <w:tcPr>
            <w:tcW w:w="566" w:type="pct"/>
            <w:vMerge/>
          </w:tcPr>
          <w:p w14:paraId="29D70141" w14:textId="77777777" w:rsidR="009F77C4" w:rsidRPr="00F14BE3" w:rsidRDefault="009F77C4" w:rsidP="004F08C7">
            <w:pPr>
              <w:pStyle w:val="TableText"/>
            </w:pPr>
          </w:p>
        </w:tc>
        <w:tc>
          <w:tcPr>
            <w:tcW w:w="496" w:type="pct"/>
            <w:vMerge/>
          </w:tcPr>
          <w:p w14:paraId="3857D7D5" w14:textId="77777777" w:rsidR="009F77C4" w:rsidRPr="00F14BE3" w:rsidRDefault="009F77C4" w:rsidP="004F08C7">
            <w:pPr>
              <w:pStyle w:val="TableText"/>
            </w:pPr>
          </w:p>
        </w:tc>
        <w:tc>
          <w:tcPr>
            <w:tcW w:w="1511" w:type="pct"/>
            <w:gridSpan w:val="2"/>
          </w:tcPr>
          <w:p w14:paraId="1CFFC938" w14:textId="77777777" w:rsidR="009F77C4" w:rsidRPr="00F14BE3" w:rsidRDefault="009F77C4" w:rsidP="004F08C7">
            <w:pPr>
              <w:pStyle w:val="TableText"/>
            </w:pPr>
            <w:r w:rsidRPr="00F14BE3">
              <w:rPr>
                <w:rFonts w:hint="eastAsia"/>
              </w:rPr>
              <w:t>用户限额策略</w:t>
            </w:r>
          </w:p>
        </w:tc>
        <w:tc>
          <w:tcPr>
            <w:tcW w:w="2427" w:type="pct"/>
          </w:tcPr>
          <w:p w14:paraId="1BD71DB9" w14:textId="77777777" w:rsidR="009F77C4" w:rsidRPr="00F14BE3" w:rsidRDefault="009F77C4" w:rsidP="004F08C7">
            <w:pPr>
              <w:pStyle w:val="TableText"/>
            </w:pPr>
            <w:r w:rsidRPr="00F14BE3">
              <w:rPr>
                <w:rFonts w:hint="eastAsia"/>
              </w:rPr>
              <w:t>配置用户限额策略和限额用户统计</w:t>
            </w:r>
          </w:p>
        </w:tc>
      </w:tr>
      <w:tr w:rsidR="009F77C4" w:rsidRPr="00F14BE3" w14:paraId="41527A9B" w14:textId="77777777" w:rsidTr="00ED285D">
        <w:trPr>
          <w:trHeight w:val="420"/>
        </w:trPr>
        <w:tc>
          <w:tcPr>
            <w:tcW w:w="566" w:type="pct"/>
            <w:vMerge/>
          </w:tcPr>
          <w:p w14:paraId="47FC2E72" w14:textId="77777777" w:rsidR="009F77C4" w:rsidRPr="00F14BE3" w:rsidRDefault="009F77C4" w:rsidP="004F08C7">
            <w:pPr>
              <w:pStyle w:val="TableText"/>
            </w:pPr>
          </w:p>
        </w:tc>
        <w:tc>
          <w:tcPr>
            <w:tcW w:w="496" w:type="pct"/>
            <w:vMerge/>
          </w:tcPr>
          <w:p w14:paraId="308E9E23" w14:textId="77777777" w:rsidR="009F77C4" w:rsidRPr="00F14BE3" w:rsidRDefault="009F77C4" w:rsidP="004F08C7">
            <w:pPr>
              <w:pStyle w:val="TableText"/>
            </w:pPr>
          </w:p>
        </w:tc>
        <w:tc>
          <w:tcPr>
            <w:tcW w:w="1511" w:type="pct"/>
            <w:gridSpan w:val="2"/>
          </w:tcPr>
          <w:p w14:paraId="6A556C92" w14:textId="77777777" w:rsidR="009F77C4" w:rsidRPr="00F14BE3" w:rsidRDefault="009F77C4" w:rsidP="004F08C7">
            <w:pPr>
              <w:pStyle w:val="TableText"/>
            </w:pPr>
            <w:r w:rsidRPr="00F14BE3">
              <w:rPr>
                <w:rFonts w:hint="eastAsia"/>
              </w:rPr>
              <w:t>SSL解密策略</w:t>
            </w:r>
          </w:p>
        </w:tc>
        <w:tc>
          <w:tcPr>
            <w:tcW w:w="2427" w:type="pct"/>
          </w:tcPr>
          <w:p w14:paraId="6A32FE4B" w14:textId="77777777" w:rsidR="009F77C4" w:rsidRPr="00F14BE3" w:rsidRDefault="009F77C4" w:rsidP="004F08C7">
            <w:pPr>
              <w:pStyle w:val="TableText"/>
            </w:pPr>
            <w:r w:rsidRPr="00F14BE3">
              <w:rPr>
                <w:rFonts w:hint="eastAsia"/>
              </w:rPr>
              <w:t>配置解密策略</w:t>
            </w:r>
          </w:p>
        </w:tc>
      </w:tr>
      <w:tr w:rsidR="009F77C4" w:rsidRPr="00F14BE3" w14:paraId="1B4F4383" w14:textId="77777777" w:rsidTr="00ED285D">
        <w:trPr>
          <w:trHeight w:val="65"/>
        </w:trPr>
        <w:tc>
          <w:tcPr>
            <w:tcW w:w="566" w:type="pct"/>
            <w:vMerge/>
          </w:tcPr>
          <w:p w14:paraId="143673B6" w14:textId="77777777" w:rsidR="009F77C4" w:rsidRPr="00F14BE3" w:rsidRDefault="009F77C4" w:rsidP="004F08C7">
            <w:pPr>
              <w:pStyle w:val="TableText"/>
            </w:pPr>
          </w:p>
        </w:tc>
        <w:tc>
          <w:tcPr>
            <w:tcW w:w="496" w:type="pct"/>
            <w:vMerge/>
          </w:tcPr>
          <w:p w14:paraId="0801DA13" w14:textId="77777777" w:rsidR="009F77C4" w:rsidRPr="00F14BE3" w:rsidRDefault="009F77C4" w:rsidP="004F08C7">
            <w:pPr>
              <w:pStyle w:val="TableText"/>
            </w:pPr>
          </w:p>
        </w:tc>
        <w:tc>
          <w:tcPr>
            <w:tcW w:w="1511" w:type="pct"/>
            <w:gridSpan w:val="2"/>
          </w:tcPr>
          <w:p w14:paraId="4A17ACEB" w14:textId="77777777" w:rsidR="009F77C4" w:rsidRPr="00F14BE3" w:rsidRDefault="009F77C4" w:rsidP="004F08C7">
            <w:pPr>
              <w:pStyle w:val="TableText"/>
            </w:pPr>
            <w:r w:rsidRPr="00F14BE3">
              <w:rPr>
                <w:rFonts w:hint="eastAsia"/>
              </w:rPr>
              <w:t>广告推送策略</w:t>
            </w:r>
          </w:p>
        </w:tc>
        <w:tc>
          <w:tcPr>
            <w:tcW w:w="2427" w:type="pct"/>
          </w:tcPr>
          <w:p w14:paraId="09519F0C" w14:textId="77777777" w:rsidR="009F77C4" w:rsidRPr="00F14BE3" w:rsidRDefault="009F77C4" w:rsidP="004F08C7">
            <w:pPr>
              <w:pStyle w:val="TableText"/>
            </w:pPr>
            <w:r w:rsidRPr="00F14BE3">
              <w:rPr>
                <w:rFonts w:hint="eastAsia"/>
              </w:rPr>
              <w:t>广告对象及广告策略配置</w:t>
            </w:r>
          </w:p>
        </w:tc>
      </w:tr>
      <w:tr w:rsidR="009F77C4" w:rsidRPr="00F14BE3" w14:paraId="29DE5748" w14:textId="77777777" w:rsidTr="00ED285D">
        <w:trPr>
          <w:trHeight w:val="420"/>
        </w:trPr>
        <w:tc>
          <w:tcPr>
            <w:tcW w:w="566" w:type="pct"/>
            <w:vMerge/>
          </w:tcPr>
          <w:p w14:paraId="4ADDBC40" w14:textId="77777777" w:rsidR="009F77C4" w:rsidRPr="00F14BE3" w:rsidRDefault="009F77C4" w:rsidP="004F08C7">
            <w:pPr>
              <w:pStyle w:val="TableText"/>
            </w:pPr>
          </w:p>
        </w:tc>
        <w:tc>
          <w:tcPr>
            <w:tcW w:w="496" w:type="pct"/>
            <w:vMerge/>
          </w:tcPr>
          <w:p w14:paraId="378BBDEA" w14:textId="77777777" w:rsidR="009F77C4" w:rsidRPr="00F14BE3" w:rsidRDefault="009F77C4" w:rsidP="004F08C7">
            <w:pPr>
              <w:pStyle w:val="TableText"/>
            </w:pPr>
          </w:p>
        </w:tc>
        <w:tc>
          <w:tcPr>
            <w:tcW w:w="1511" w:type="pct"/>
            <w:gridSpan w:val="2"/>
          </w:tcPr>
          <w:p w14:paraId="07018B9C" w14:textId="77777777" w:rsidR="009F77C4" w:rsidRPr="00F14BE3" w:rsidRDefault="009F77C4" w:rsidP="004F08C7">
            <w:pPr>
              <w:pStyle w:val="TableText"/>
            </w:pPr>
            <w:r w:rsidRPr="00F14BE3">
              <w:rPr>
                <w:rFonts w:hint="eastAsia"/>
              </w:rPr>
              <w:t>会话控制管理</w:t>
            </w:r>
          </w:p>
        </w:tc>
        <w:tc>
          <w:tcPr>
            <w:tcW w:w="2427" w:type="pct"/>
          </w:tcPr>
          <w:p w14:paraId="61558BBA" w14:textId="77777777" w:rsidR="009F77C4" w:rsidRPr="00F14BE3" w:rsidRDefault="009F77C4" w:rsidP="004F08C7">
            <w:pPr>
              <w:pStyle w:val="TableText"/>
            </w:pPr>
            <w:r w:rsidRPr="00F14BE3">
              <w:rPr>
                <w:rFonts w:hint="eastAsia"/>
              </w:rPr>
              <w:t>配置会话限制、限制阻断信息查询</w:t>
            </w:r>
          </w:p>
        </w:tc>
      </w:tr>
      <w:tr w:rsidR="009F77C4" w:rsidRPr="00F14BE3" w14:paraId="5674F7BD" w14:textId="77777777" w:rsidTr="00ED285D">
        <w:trPr>
          <w:trHeight w:val="420"/>
        </w:trPr>
        <w:tc>
          <w:tcPr>
            <w:tcW w:w="566" w:type="pct"/>
            <w:vMerge/>
          </w:tcPr>
          <w:p w14:paraId="51C73089" w14:textId="77777777" w:rsidR="009F77C4" w:rsidRPr="00F14BE3" w:rsidRDefault="009F77C4" w:rsidP="004F08C7">
            <w:pPr>
              <w:pStyle w:val="TableText"/>
            </w:pPr>
          </w:p>
        </w:tc>
        <w:tc>
          <w:tcPr>
            <w:tcW w:w="496" w:type="pct"/>
            <w:vMerge/>
          </w:tcPr>
          <w:p w14:paraId="619DC744" w14:textId="77777777" w:rsidR="009F77C4" w:rsidRPr="00F14BE3" w:rsidRDefault="009F77C4" w:rsidP="004F08C7">
            <w:pPr>
              <w:pStyle w:val="TableText"/>
            </w:pPr>
          </w:p>
        </w:tc>
        <w:tc>
          <w:tcPr>
            <w:tcW w:w="1511" w:type="pct"/>
            <w:gridSpan w:val="2"/>
          </w:tcPr>
          <w:p w14:paraId="7CF27130" w14:textId="77777777" w:rsidR="009F77C4" w:rsidRPr="00F14BE3" w:rsidRDefault="009F77C4" w:rsidP="004F08C7">
            <w:pPr>
              <w:pStyle w:val="TableText"/>
            </w:pPr>
            <w:r w:rsidRPr="00F14BE3">
              <w:rPr>
                <w:rFonts w:hint="eastAsia"/>
              </w:rPr>
              <w:t>共享接入管理</w:t>
            </w:r>
          </w:p>
        </w:tc>
        <w:tc>
          <w:tcPr>
            <w:tcW w:w="2427" w:type="pct"/>
          </w:tcPr>
          <w:p w14:paraId="7BED3772" w14:textId="77777777" w:rsidR="009F77C4" w:rsidRPr="00F14BE3" w:rsidRDefault="009F77C4" w:rsidP="004F08C7">
            <w:pPr>
              <w:pStyle w:val="TableText"/>
            </w:pPr>
            <w:r w:rsidRPr="00F14BE3">
              <w:rPr>
                <w:rFonts w:hint="eastAsia"/>
              </w:rPr>
              <w:t>配置共享接入及共享接入监控信息查询</w:t>
            </w:r>
          </w:p>
        </w:tc>
      </w:tr>
      <w:tr w:rsidR="009F77C4" w:rsidRPr="00F14BE3" w14:paraId="6B5671B5" w14:textId="77777777" w:rsidTr="00ED285D">
        <w:trPr>
          <w:trHeight w:val="420"/>
        </w:trPr>
        <w:tc>
          <w:tcPr>
            <w:tcW w:w="566" w:type="pct"/>
            <w:vMerge/>
          </w:tcPr>
          <w:p w14:paraId="6050FA14" w14:textId="77777777" w:rsidR="009F77C4" w:rsidRPr="00F14BE3" w:rsidRDefault="009F77C4" w:rsidP="004F08C7">
            <w:pPr>
              <w:pStyle w:val="TableText"/>
            </w:pPr>
          </w:p>
        </w:tc>
        <w:tc>
          <w:tcPr>
            <w:tcW w:w="496" w:type="pct"/>
            <w:vMerge/>
          </w:tcPr>
          <w:p w14:paraId="1D96CB1A" w14:textId="77777777" w:rsidR="009F77C4" w:rsidRPr="00F14BE3" w:rsidRDefault="009F77C4" w:rsidP="004F08C7">
            <w:pPr>
              <w:pStyle w:val="TableText"/>
            </w:pPr>
          </w:p>
        </w:tc>
        <w:tc>
          <w:tcPr>
            <w:tcW w:w="1511" w:type="pct"/>
            <w:gridSpan w:val="2"/>
          </w:tcPr>
          <w:p w14:paraId="3CFA6542" w14:textId="77777777" w:rsidR="009F77C4" w:rsidRPr="00F14BE3" w:rsidRDefault="009F77C4" w:rsidP="004F08C7">
            <w:pPr>
              <w:pStyle w:val="TableText"/>
            </w:pPr>
            <w:r w:rsidRPr="00F14BE3">
              <w:rPr>
                <w:rFonts w:hint="eastAsia"/>
              </w:rPr>
              <w:t>移动终端管理</w:t>
            </w:r>
          </w:p>
        </w:tc>
        <w:tc>
          <w:tcPr>
            <w:tcW w:w="2427" w:type="pct"/>
          </w:tcPr>
          <w:p w14:paraId="6D0B7362" w14:textId="77777777" w:rsidR="009F77C4" w:rsidRPr="00F14BE3" w:rsidRDefault="009F77C4" w:rsidP="004F08C7">
            <w:pPr>
              <w:pStyle w:val="TableText"/>
            </w:pPr>
            <w:r w:rsidRPr="00F14BE3">
              <w:rPr>
                <w:rFonts w:hint="eastAsia"/>
              </w:rPr>
              <w:t>终端接入配置及管理</w:t>
            </w:r>
          </w:p>
        </w:tc>
      </w:tr>
      <w:tr w:rsidR="009F77C4" w:rsidRPr="00F14BE3" w14:paraId="06B5058B" w14:textId="77777777" w:rsidTr="00ED285D">
        <w:trPr>
          <w:trHeight w:val="420"/>
        </w:trPr>
        <w:tc>
          <w:tcPr>
            <w:tcW w:w="566" w:type="pct"/>
            <w:vMerge/>
          </w:tcPr>
          <w:p w14:paraId="6E551760" w14:textId="77777777" w:rsidR="009F77C4" w:rsidRPr="00F14BE3" w:rsidRDefault="009F77C4" w:rsidP="004F08C7">
            <w:pPr>
              <w:pStyle w:val="TableText"/>
            </w:pPr>
          </w:p>
        </w:tc>
        <w:tc>
          <w:tcPr>
            <w:tcW w:w="496" w:type="pct"/>
            <w:vMerge/>
          </w:tcPr>
          <w:p w14:paraId="516EA9FF" w14:textId="77777777" w:rsidR="009F77C4" w:rsidRPr="00F14BE3" w:rsidRDefault="009F77C4" w:rsidP="004F08C7">
            <w:pPr>
              <w:pStyle w:val="TableText"/>
            </w:pPr>
          </w:p>
        </w:tc>
        <w:tc>
          <w:tcPr>
            <w:tcW w:w="1511" w:type="pct"/>
            <w:gridSpan w:val="2"/>
          </w:tcPr>
          <w:p w14:paraId="1D7C79AD" w14:textId="77777777" w:rsidR="009F77C4" w:rsidRPr="00F14BE3" w:rsidRDefault="009F77C4" w:rsidP="004F08C7">
            <w:pPr>
              <w:pStyle w:val="TableText"/>
            </w:pPr>
            <w:r w:rsidRPr="00F14BE3">
              <w:rPr>
                <w:rFonts w:hint="eastAsia"/>
              </w:rPr>
              <w:t>全局白名单</w:t>
            </w:r>
          </w:p>
        </w:tc>
        <w:tc>
          <w:tcPr>
            <w:tcW w:w="2427" w:type="pct"/>
          </w:tcPr>
          <w:p w14:paraId="4B5493C0" w14:textId="77777777" w:rsidR="009F77C4" w:rsidRPr="00F14BE3" w:rsidRDefault="009F77C4" w:rsidP="004F08C7">
            <w:pPr>
              <w:pStyle w:val="TableText"/>
            </w:pPr>
            <w:r w:rsidRPr="00F14BE3">
              <w:rPr>
                <w:rFonts w:hint="eastAsia"/>
              </w:rPr>
              <w:t>全局白名单设置</w:t>
            </w:r>
          </w:p>
        </w:tc>
      </w:tr>
      <w:tr w:rsidR="009F77C4" w:rsidRPr="00F14BE3" w14:paraId="5FD44A1B" w14:textId="77777777" w:rsidTr="00ED285D">
        <w:trPr>
          <w:trHeight w:val="420"/>
        </w:trPr>
        <w:tc>
          <w:tcPr>
            <w:tcW w:w="566" w:type="pct"/>
            <w:vMerge/>
          </w:tcPr>
          <w:p w14:paraId="69A26256" w14:textId="77777777" w:rsidR="009F77C4" w:rsidRPr="00F14BE3" w:rsidRDefault="009F77C4" w:rsidP="004F08C7">
            <w:pPr>
              <w:pStyle w:val="TableText"/>
            </w:pPr>
          </w:p>
        </w:tc>
        <w:tc>
          <w:tcPr>
            <w:tcW w:w="496" w:type="pct"/>
            <w:vMerge/>
          </w:tcPr>
          <w:p w14:paraId="15A369F7" w14:textId="77777777" w:rsidR="009F77C4" w:rsidRPr="00F14BE3" w:rsidRDefault="009F77C4" w:rsidP="004F08C7">
            <w:pPr>
              <w:pStyle w:val="TableText"/>
            </w:pPr>
          </w:p>
        </w:tc>
        <w:tc>
          <w:tcPr>
            <w:tcW w:w="1511" w:type="pct"/>
            <w:gridSpan w:val="2"/>
          </w:tcPr>
          <w:p w14:paraId="3924F1B6" w14:textId="77777777" w:rsidR="009F77C4" w:rsidRPr="007150E6" w:rsidRDefault="009F77C4" w:rsidP="004F08C7">
            <w:pPr>
              <w:pStyle w:val="TableText"/>
            </w:pPr>
            <w:r>
              <w:rPr>
                <w:rFonts w:hint="eastAsia"/>
              </w:rPr>
              <w:t>黑名单</w:t>
            </w:r>
          </w:p>
        </w:tc>
        <w:tc>
          <w:tcPr>
            <w:tcW w:w="2427" w:type="pct"/>
          </w:tcPr>
          <w:p w14:paraId="5959A9CF" w14:textId="77777777" w:rsidR="009F77C4" w:rsidRPr="007150E6" w:rsidRDefault="009F77C4" w:rsidP="004F08C7">
            <w:pPr>
              <w:pStyle w:val="TableText"/>
            </w:pPr>
            <w:r w:rsidRPr="007150E6">
              <w:rPr>
                <w:rFonts w:hint="eastAsia"/>
              </w:rPr>
              <w:t>黑名单信息记录</w:t>
            </w:r>
          </w:p>
        </w:tc>
      </w:tr>
      <w:tr w:rsidR="009F77C4" w:rsidRPr="00F14BE3" w14:paraId="048A4978" w14:textId="77777777" w:rsidTr="00ED285D">
        <w:trPr>
          <w:trHeight w:val="420"/>
        </w:trPr>
        <w:tc>
          <w:tcPr>
            <w:tcW w:w="566" w:type="pct"/>
            <w:vMerge/>
          </w:tcPr>
          <w:p w14:paraId="6E2BDAD4" w14:textId="77777777" w:rsidR="009F77C4" w:rsidRPr="00F14BE3" w:rsidRDefault="009F77C4" w:rsidP="004F08C7">
            <w:pPr>
              <w:pStyle w:val="TableText"/>
            </w:pPr>
          </w:p>
        </w:tc>
        <w:tc>
          <w:tcPr>
            <w:tcW w:w="496" w:type="pct"/>
            <w:vMerge w:val="restart"/>
          </w:tcPr>
          <w:p w14:paraId="2376DBDF" w14:textId="77777777" w:rsidR="009F77C4" w:rsidRPr="00F14BE3" w:rsidRDefault="009F77C4" w:rsidP="004F08C7">
            <w:pPr>
              <w:pStyle w:val="TableText"/>
            </w:pPr>
            <w:r w:rsidRPr="00F14BE3">
              <w:rPr>
                <w:rFonts w:hint="eastAsia"/>
              </w:rPr>
              <w:t>对象管理</w:t>
            </w:r>
          </w:p>
        </w:tc>
        <w:tc>
          <w:tcPr>
            <w:tcW w:w="1511" w:type="pct"/>
            <w:gridSpan w:val="2"/>
          </w:tcPr>
          <w:p w14:paraId="21DDC05F" w14:textId="77777777" w:rsidR="009F77C4" w:rsidRPr="00F14BE3" w:rsidRDefault="009F77C4" w:rsidP="004F08C7">
            <w:pPr>
              <w:pStyle w:val="TableText"/>
            </w:pPr>
            <w:r w:rsidRPr="00F14BE3">
              <w:rPr>
                <w:rFonts w:hint="eastAsia"/>
              </w:rPr>
              <w:t>应用对象</w:t>
            </w:r>
          </w:p>
        </w:tc>
        <w:tc>
          <w:tcPr>
            <w:tcW w:w="2427" w:type="pct"/>
          </w:tcPr>
          <w:p w14:paraId="5329C57E" w14:textId="77777777" w:rsidR="009F77C4" w:rsidRPr="00F14BE3" w:rsidRDefault="009F77C4" w:rsidP="004F08C7">
            <w:pPr>
              <w:pStyle w:val="TableText"/>
            </w:pPr>
            <w:r w:rsidRPr="00F14BE3">
              <w:rPr>
                <w:rFonts w:hint="eastAsia"/>
              </w:rPr>
              <w:t>配置应用对象</w:t>
            </w:r>
          </w:p>
        </w:tc>
      </w:tr>
      <w:tr w:rsidR="009F77C4" w:rsidRPr="00F14BE3" w14:paraId="3097345C" w14:textId="77777777" w:rsidTr="00ED285D">
        <w:trPr>
          <w:trHeight w:val="420"/>
        </w:trPr>
        <w:tc>
          <w:tcPr>
            <w:tcW w:w="566" w:type="pct"/>
            <w:vMerge/>
          </w:tcPr>
          <w:p w14:paraId="48313A23" w14:textId="77777777" w:rsidR="009F77C4" w:rsidRPr="00F14BE3" w:rsidRDefault="009F77C4" w:rsidP="004F08C7">
            <w:pPr>
              <w:pStyle w:val="TableText"/>
            </w:pPr>
          </w:p>
        </w:tc>
        <w:tc>
          <w:tcPr>
            <w:tcW w:w="496" w:type="pct"/>
            <w:vMerge/>
          </w:tcPr>
          <w:p w14:paraId="23903DBD" w14:textId="77777777" w:rsidR="009F77C4" w:rsidRPr="00F14BE3" w:rsidRDefault="009F77C4" w:rsidP="004F08C7">
            <w:pPr>
              <w:pStyle w:val="TableText"/>
            </w:pPr>
          </w:p>
        </w:tc>
        <w:tc>
          <w:tcPr>
            <w:tcW w:w="1511" w:type="pct"/>
            <w:gridSpan w:val="2"/>
          </w:tcPr>
          <w:p w14:paraId="6F9D3A26" w14:textId="77777777" w:rsidR="009F77C4" w:rsidRPr="00F14BE3" w:rsidRDefault="009F77C4" w:rsidP="004F08C7">
            <w:pPr>
              <w:pStyle w:val="TableText"/>
            </w:pPr>
            <w:r w:rsidRPr="00F14BE3">
              <w:rPr>
                <w:rFonts w:hint="eastAsia"/>
              </w:rPr>
              <w:t>应用识别模式</w:t>
            </w:r>
          </w:p>
        </w:tc>
        <w:tc>
          <w:tcPr>
            <w:tcW w:w="2427" w:type="pct"/>
          </w:tcPr>
          <w:p w14:paraId="7DCCB05F" w14:textId="77777777" w:rsidR="009F77C4" w:rsidRPr="00F14BE3" w:rsidRDefault="009F77C4" w:rsidP="004F08C7">
            <w:pPr>
              <w:pStyle w:val="TableText"/>
            </w:pPr>
            <w:r w:rsidRPr="00F14BE3">
              <w:rPr>
                <w:rFonts w:hint="eastAsia"/>
              </w:rPr>
              <w:t>配置应用识别模式</w:t>
            </w:r>
          </w:p>
        </w:tc>
      </w:tr>
      <w:tr w:rsidR="009F77C4" w:rsidRPr="00F14BE3" w14:paraId="18EB1E1F" w14:textId="77777777" w:rsidTr="00ED285D">
        <w:trPr>
          <w:trHeight w:val="420"/>
        </w:trPr>
        <w:tc>
          <w:tcPr>
            <w:tcW w:w="566" w:type="pct"/>
            <w:vMerge/>
          </w:tcPr>
          <w:p w14:paraId="33C06D09" w14:textId="77777777" w:rsidR="009F77C4" w:rsidRPr="00F14BE3" w:rsidRDefault="009F77C4" w:rsidP="004F08C7">
            <w:pPr>
              <w:pStyle w:val="TableText"/>
            </w:pPr>
          </w:p>
        </w:tc>
        <w:tc>
          <w:tcPr>
            <w:tcW w:w="496" w:type="pct"/>
            <w:vMerge/>
          </w:tcPr>
          <w:p w14:paraId="7823D446" w14:textId="77777777" w:rsidR="009F77C4" w:rsidRPr="00F14BE3" w:rsidRDefault="009F77C4" w:rsidP="004F08C7">
            <w:pPr>
              <w:pStyle w:val="TableText"/>
            </w:pPr>
          </w:p>
        </w:tc>
        <w:tc>
          <w:tcPr>
            <w:tcW w:w="1511" w:type="pct"/>
            <w:gridSpan w:val="2"/>
          </w:tcPr>
          <w:p w14:paraId="119371C0" w14:textId="77777777" w:rsidR="009F77C4" w:rsidRPr="00F14BE3" w:rsidRDefault="009F77C4" w:rsidP="004F08C7">
            <w:pPr>
              <w:pStyle w:val="TableText"/>
            </w:pPr>
            <w:r w:rsidRPr="00F14BE3">
              <w:rPr>
                <w:rFonts w:hint="eastAsia"/>
              </w:rPr>
              <w:t>关键字对象</w:t>
            </w:r>
          </w:p>
        </w:tc>
        <w:tc>
          <w:tcPr>
            <w:tcW w:w="2427" w:type="pct"/>
          </w:tcPr>
          <w:p w14:paraId="607F9104" w14:textId="77777777" w:rsidR="009F77C4" w:rsidRPr="00F14BE3" w:rsidRDefault="009F77C4" w:rsidP="004F08C7">
            <w:pPr>
              <w:pStyle w:val="TableText"/>
            </w:pPr>
            <w:r w:rsidRPr="00F14BE3">
              <w:rPr>
                <w:rFonts w:hint="eastAsia"/>
              </w:rPr>
              <w:t>配置关键字对象</w:t>
            </w:r>
          </w:p>
        </w:tc>
      </w:tr>
      <w:tr w:rsidR="009F77C4" w:rsidRPr="00F14BE3" w14:paraId="65245A26" w14:textId="77777777" w:rsidTr="00ED285D">
        <w:trPr>
          <w:trHeight w:val="420"/>
        </w:trPr>
        <w:tc>
          <w:tcPr>
            <w:tcW w:w="566" w:type="pct"/>
            <w:vMerge/>
          </w:tcPr>
          <w:p w14:paraId="0EEF52AC" w14:textId="77777777" w:rsidR="009F77C4" w:rsidRPr="00F14BE3" w:rsidRDefault="009F77C4" w:rsidP="004F08C7">
            <w:pPr>
              <w:pStyle w:val="TableText"/>
            </w:pPr>
          </w:p>
        </w:tc>
        <w:tc>
          <w:tcPr>
            <w:tcW w:w="496" w:type="pct"/>
            <w:vMerge/>
          </w:tcPr>
          <w:p w14:paraId="0E4347EF" w14:textId="77777777" w:rsidR="009F77C4" w:rsidRPr="00F14BE3" w:rsidRDefault="009F77C4" w:rsidP="004F08C7">
            <w:pPr>
              <w:pStyle w:val="TableText"/>
            </w:pPr>
          </w:p>
        </w:tc>
        <w:tc>
          <w:tcPr>
            <w:tcW w:w="1511" w:type="pct"/>
            <w:gridSpan w:val="2"/>
          </w:tcPr>
          <w:p w14:paraId="462B5F2F" w14:textId="77777777" w:rsidR="009F77C4" w:rsidRPr="00F14BE3" w:rsidRDefault="009F77C4" w:rsidP="004F08C7">
            <w:pPr>
              <w:pStyle w:val="TableText"/>
            </w:pPr>
            <w:r w:rsidRPr="00F14BE3">
              <w:rPr>
                <w:rFonts w:hint="eastAsia"/>
              </w:rPr>
              <w:t>URL对象</w:t>
            </w:r>
          </w:p>
        </w:tc>
        <w:tc>
          <w:tcPr>
            <w:tcW w:w="2427" w:type="pct"/>
          </w:tcPr>
          <w:p w14:paraId="08EF733B" w14:textId="77777777" w:rsidR="009F77C4" w:rsidRPr="00F14BE3" w:rsidRDefault="009F77C4" w:rsidP="004F08C7">
            <w:pPr>
              <w:pStyle w:val="TableText"/>
            </w:pPr>
            <w:r w:rsidRPr="00F14BE3">
              <w:rPr>
                <w:rFonts w:hint="eastAsia"/>
              </w:rPr>
              <w:t>配置</w:t>
            </w:r>
            <w:r w:rsidRPr="00F14BE3">
              <w:t>URL</w:t>
            </w:r>
            <w:r w:rsidRPr="00F14BE3">
              <w:rPr>
                <w:rFonts w:hint="eastAsia"/>
              </w:rPr>
              <w:t>对象</w:t>
            </w:r>
          </w:p>
        </w:tc>
      </w:tr>
      <w:tr w:rsidR="009F77C4" w:rsidRPr="00F14BE3" w14:paraId="1D71A56C" w14:textId="77777777" w:rsidTr="00ED285D">
        <w:trPr>
          <w:trHeight w:val="420"/>
        </w:trPr>
        <w:tc>
          <w:tcPr>
            <w:tcW w:w="566" w:type="pct"/>
            <w:vMerge/>
          </w:tcPr>
          <w:p w14:paraId="3EA35B17" w14:textId="77777777" w:rsidR="009F77C4" w:rsidRPr="00F14BE3" w:rsidRDefault="009F77C4" w:rsidP="004F08C7">
            <w:pPr>
              <w:pStyle w:val="TableText"/>
            </w:pPr>
          </w:p>
        </w:tc>
        <w:tc>
          <w:tcPr>
            <w:tcW w:w="496" w:type="pct"/>
            <w:vMerge/>
          </w:tcPr>
          <w:p w14:paraId="1BEA61CA" w14:textId="77777777" w:rsidR="009F77C4" w:rsidRPr="00F14BE3" w:rsidRDefault="009F77C4" w:rsidP="004F08C7">
            <w:pPr>
              <w:pStyle w:val="TableText"/>
            </w:pPr>
          </w:p>
        </w:tc>
        <w:tc>
          <w:tcPr>
            <w:tcW w:w="1511" w:type="pct"/>
            <w:gridSpan w:val="2"/>
          </w:tcPr>
          <w:p w14:paraId="09B65375" w14:textId="77777777" w:rsidR="009F77C4" w:rsidRPr="00F14BE3" w:rsidRDefault="009F77C4" w:rsidP="004F08C7">
            <w:pPr>
              <w:pStyle w:val="TableText"/>
            </w:pPr>
            <w:r w:rsidRPr="00F14BE3">
              <w:rPr>
                <w:rFonts w:hint="eastAsia"/>
              </w:rPr>
              <w:t>地址对象</w:t>
            </w:r>
          </w:p>
        </w:tc>
        <w:tc>
          <w:tcPr>
            <w:tcW w:w="2427" w:type="pct"/>
          </w:tcPr>
          <w:p w14:paraId="32AC7783" w14:textId="77777777" w:rsidR="009F77C4" w:rsidRPr="00F14BE3" w:rsidRDefault="009F77C4" w:rsidP="004F08C7">
            <w:pPr>
              <w:pStyle w:val="TableText"/>
            </w:pPr>
            <w:r w:rsidRPr="00F14BE3">
              <w:rPr>
                <w:rFonts w:hint="eastAsia"/>
              </w:rPr>
              <w:t>配置地址对象</w:t>
            </w:r>
          </w:p>
        </w:tc>
      </w:tr>
      <w:tr w:rsidR="009F77C4" w:rsidRPr="00F14BE3" w14:paraId="5BB14D14" w14:textId="77777777" w:rsidTr="00ED285D">
        <w:trPr>
          <w:trHeight w:val="420"/>
        </w:trPr>
        <w:tc>
          <w:tcPr>
            <w:tcW w:w="566" w:type="pct"/>
            <w:vMerge/>
          </w:tcPr>
          <w:p w14:paraId="2BE3E8FE" w14:textId="77777777" w:rsidR="009F77C4" w:rsidRPr="00F14BE3" w:rsidRDefault="009F77C4" w:rsidP="004F08C7">
            <w:pPr>
              <w:pStyle w:val="TableText"/>
            </w:pPr>
          </w:p>
        </w:tc>
        <w:tc>
          <w:tcPr>
            <w:tcW w:w="496" w:type="pct"/>
            <w:vMerge/>
          </w:tcPr>
          <w:p w14:paraId="616E1A0F" w14:textId="77777777" w:rsidR="009F77C4" w:rsidRPr="00F14BE3" w:rsidRDefault="009F77C4" w:rsidP="004F08C7">
            <w:pPr>
              <w:pStyle w:val="TableText"/>
            </w:pPr>
          </w:p>
        </w:tc>
        <w:tc>
          <w:tcPr>
            <w:tcW w:w="1511" w:type="pct"/>
            <w:gridSpan w:val="2"/>
          </w:tcPr>
          <w:p w14:paraId="57EA9DB8" w14:textId="77777777" w:rsidR="009F77C4" w:rsidRPr="00F14BE3" w:rsidRDefault="009F77C4" w:rsidP="004F08C7">
            <w:pPr>
              <w:pStyle w:val="TableText"/>
            </w:pPr>
            <w:r w:rsidRPr="00F14BE3">
              <w:rPr>
                <w:rFonts w:hint="eastAsia"/>
              </w:rPr>
              <w:t>服务对象</w:t>
            </w:r>
          </w:p>
        </w:tc>
        <w:tc>
          <w:tcPr>
            <w:tcW w:w="2427" w:type="pct"/>
          </w:tcPr>
          <w:p w14:paraId="5EB187BD" w14:textId="77777777" w:rsidR="009F77C4" w:rsidRPr="00F14BE3" w:rsidRDefault="009F77C4" w:rsidP="004F08C7">
            <w:pPr>
              <w:pStyle w:val="TableText"/>
            </w:pPr>
            <w:r w:rsidRPr="00F14BE3">
              <w:rPr>
                <w:rFonts w:hint="eastAsia"/>
              </w:rPr>
              <w:t>配置服务对象</w:t>
            </w:r>
          </w:p>
        </w:tc>
      </w:tr>
      <w:tr w:rsidR="009F77C4" w:rsidRPr="00F14BE3" w14:paraId="11399B90" w14:textId="77777777" w:rsidTr="00ED285D">
        <w:trPr>
          <w:trHeight w:val="420"/>
        </w:trPr>
        <w:tc>
          <w:tcPr>
            <w:tcW w:w="566" w:type="pct"/>
            <w:vMerge/>
          </w:tcPr>
          <w:p w14:paraId="3BE6D5ED" w14:textId="77777777" w:rsidR="009F77C4" w:rsidRPr="00F14BE3" w:rsidRDefault="009F77C4" w:rsidP="004F08C7">
            <w:pPr>
              <w:pStyle w:val="TableText"/>
            </w:pPr>
          </w:p>
        </w:tc>
        <w:tc>
          <w:tcPr>
            <w:tcW w:w="496" w:type="pct"/>
            <w:vMerge/>
          </w:tcPr>
          <w:p w14:paraId="21A9C0E3" w14:textId="77777777" w:rsidR="009F77C4" w:rsidRPr="00F14BE3" w:rsidRDefault="009F77C4" w:rsidP="004F08C7">
            <w:pPr>
              <w:pStyle w:val="TableText"/>
            </w:pPr>
          </w:p>
        </w:tc>
        <w:tc>
          <w:tcPr>
            <w:tcW w:w="1511" w:type="pct"/>
            <w:gridSpan w:val="2"/>
          </w:tcPr>
          <w:p w14:paraId="08598B80" w14:textId="77777777" w:rsidR="009F77C4" w:rsidRPr="00F14BE3" w:rsidRDefault="009F77C4" w:rsidP="004F08C7">
            <w:pPr>
              <w:pStyle w:val="TableText"/>
            </w:pPr>
            <w:r w:rsidRPr="00F14BE3">
              <w:rPr>
                <w:rFonts w:hint="eastAsia"/>
              </w:rPr>
              <w:t>时间对象</w:t>
            </w:r>
          </w:p>
        </w:tc>
        <w:tc>
          <w:tcPr>
            <w:tcW w:w="2427" w:type="pct"/>
          </w:tcPr>
          <w:p w14:paraId="6E496877" w14:textId="77777777" w:rsidR="009F77C4" w:rsidRPr="00F14BE3" w:rsidRDefault="009F77C4" w:rsidP="004F08C7">
            <w:pPr>
              <w:pStyle w:val="TableText"/>
            </w:pPr>
            <w:r w:rsidRPr="00F14BE3">
              <w:rPr>
                <w:rFonts w:hint="eastAsia"/>
              </w:rPr>
              <w:t>配置时间对象</w:t>
            </w:r>
          </w:p>
        </w:tc>
      </w:tr>
      <w:tr w:rsidR="009F77C4" w:rsidRPr="00F14BE3" w14:paraId="4B075ED8" w14:textId="77777777" w:rsidTr="00ED285D">
        <w:trPr>
          <w:trHeight w:val="420"/>
        </w:trPr>
        <w:tc>
          <w:tcPr>
            <w:tcW w:w="566" w:type="pct"/>
            <w:vMerge/>
          </w:tcPr>
          <w:p w14:paraId="6A11A060" w14:textId="77777777" w:rsidR="009F77C4" w:rsidRPr="00F14BE3" w:rsidRDefault="009F77C4" w:rsidP="004F08C7">
            <w:pPr>
              <w:pStyle w:val="TableText"/>
            </w:pPr>
          </w:p>
        </w:tc>
        <w:tc>
          <w:tcPr>
            <w:tcW w:w="496" w:type="pct"/>
            <w:vMerge/>
          </w:tcPr>
          <w:p w14:paraId="41428480" w14:textId="77777777" w:rsidR="009F77C4" w:rsidRPr="00F14BE3" w:rsidRDefault="009F77C4" w:rsidP="004F08C7">
            <w:pPr>
              <w:pStyle w:val="TableText"/>
            </w:pPr>
          </w:p>
        </w:tc>
        <w:tc>
          <w:tcPr>
            <w:tcW w:w="1511" w:type="pct"/>
            <w:gridSpan w:val="2"/>
          </w:tcPr>
          <w:p w14:paraId="2FE2057B" w14:textId="77777777" w:rsidR="009F77C4" w:rsidRPr="00F14BE3" w:rsidRDefault="009F77C4" w:rsidP="004F08C7">
            <w:pPr>
              <w:pStyle w:val="TableText"/>
            </w:pPr>
            <w:r>
              <w:rPr>
                <w:rFonts w:hint="eastAsia"/>
              </w:rPr>
              <w:t>文件类型对象</w:t>
            </w:r>
          </w:p>
        </w:tc>
        <w:tc>
          <w:tcPr>
            <w:tcW w:w="2427" w:type="pct"/>
          </w:tcPr>
          <w:p w14:paraId="0CF91781" w14:textId="77777777" w:rsidR="009F77C4" w:rsidRPr="00F14BE3" w:rsidRDefault="009F77C4" w:rsidP="004F08C7">
            <w:pPr>
              <w:pStyle w:val="TableText"/>
            </w:pPr>
            <w:r>
              <w:rPr>
                <w:rFonts w:hint="eastAsia"/>
              </w:rPr>
              <w:t>配置文件类型对象</w:t>
            </w:r>
          </w:p>
        </w:tc>
      </w:tr>
      <w:tr w:rsidR="009F77C4" w:rsidRPr="00F14BE3" w14:paraId="52978C0D" w14:textId="77777777" w:rsidTr="00ED285D">
        <w:trPr>
          <w:trHeight w:val="420"/>
        </w:trPr>
        <w:tc>
          <w:tcPr>
            <w:tcW w:w="566" w:type="pct"/>
            <w:vMerge/>
          </w:tcPr>
          <w:p w14:paraId="74CE5A09" w14:textId="77777777" w:rsidR="009F77C4" w:rsidRPr="00F14BE3" w:rsidRDefault="009F77C4" w:rsidP="004F08C7">
            <w:pPr>
              <w:pStyle w:val="TableText"/>
            </w:pPr>
          </w:p>
        </w:tc>
        <w:tc>
          <w:tcPr>
            <w:tcW w:w="496" w:type="pct"/>
            <w:vMerge/>
          </w:tcPr>
          <w:p w14:paraId="2B60F5BF" w14:textId="77777777" w:rsidR="009F77C4" w:rsidRPr="00F14BE3" w:rsidRDefault="009F77C4" w:rsidP="004F08C7">
            <w:pPr>
              <w:pStyle w:val="TableText"/>
            </w:pPr>
          </w:p>
        </w:tc>
        <w:tc>
          <w:tcPr>
            <w:tcW w:w="1511" w:type="pct"/>
            <w:gridSpan w:val="2"/>
          </w:tcPr>
          <w:p w14:paraId="41C05835" w14:textId="77777777" w:rsidR="009F77C4" w:rsidRPr="00F14BE3" w:rsidRDefault="009F77C4" w:rsidP="004F08C7">
            <w:pPr>
              <w:pStyle w:val="TableText"/>
            </w:pPr>
            <w:r w:rsidRPr="00F14BE3">
              <w:rPr>
                <w:rFonts w:hint="eastAsia"/>
              </w:rPr>
              <w:t>公告页面</w:t>
            </w:r>
          </w:p>
        </w:tc>
        <w:tc>
          <w:tcPr>
            <w:tcW w:w="2427" w:type="pct"/>
          </w:tcPr>
          <w:p w14:paraId="0B04CF76" w14:textId="77777777" w:rsidR="009F77C4" w:rsidRPr="00F14BE3" w:rsidRDefault="009F77C4" w:rsidP="004F08C7">
            <w:pPr>
              <w:pStyle w:val="TableText"/>
            </w:pPr>
            <w:r w:rsidRPr="00F14BE3">
              <w:rPr>
                <w:rFonts w:hint="eastAsia"/>
              </w:rPr>
              <w:t>公告页面配置</w:t>
            </w:r>
          </w:p>
        </w:tc>
      </w:tr>
      <w:tr w:rsidR="009F77C4" w:rsidRPr="00F14BE3" w14:paraId="6DA56F26" w14:textId="77777777" w:rsidTr="00ED285D">
        <w:trPr>
          <w:trHeight w:val="420"/>
        </w:trPr>
        <w:tc>
          <w:tcPr>
            <w:tcW w:w="566" w:type="pct"/>
            <w:vMerge/>
          </w:tcPr>
          <w:p w14:paraId="1AE4B2AE" w14:textId="77777777" w:rsidR="009F77C4" w:rsidRPr="00F14BE3" w:rsidRDefault="009F77C4" w:rsidP="004F08C7">
            <w:pPr>
              <w:pStyle w:val="TableText"/>
            </w:pPr>
          </w:p>
        </w:tc>
        <w:tc>
          <w:tcPr>
            <w:tcW w:w="496" w:type="pct"/>
            <w:vMerge/>
          </w:tcPr>
          <w:p w14:paraId="52A77C86" w14:textId="77777777" w:rsidR="009F77C4" w:rsidRPr="00F14BE3" w:rsidRDefault="009F77C4" w:rsidP="004F08C7">
            <w:pPr>
              <w:pStyle w:val="TableText"/>
            </w:pPr>
          </w:p>
        </w:tc>
        <w:tc>
          <w:tcPr>
            <w:tcW w:w="1511" w:type="pct"/>
            <w:gridSpan w:val="2"/>
          </w:tcPr>
          <w:p w14:paraId="7E610D2C" w14:textId="77777777" w:rsidR="009F77C4" w:rsidRPr="007150E6" w:rsidRDefault="009F77C4" w:rsidP="004F08C7">
            <w:pPr>
              <w:pStyle w:val="TableText"/>
            </w:pPr>
            <w:r w:rsidRPr="007150E6">
              <w:rPr>
                <w:rFonts w:hint="eastAsia"/>
              </w:rPr>
              <w:t>资产管理</w:t>
            </w:r>
          </w:p>
        </w:tc>
        <w:tc>
          <w:tcPr>
            <w:tcW w:w="2427" w:type="pct"/>
          </w:tcPr>
          <w:p w14:paraId="6C4351C9" w14:textId="77777777" w:rsidR="009F77C4" w:rsidRPr="007150E6" w:rsidRDefault="009F77C4" w:rsidP="004F08C7">
            <w:pPr>
              <w:pStyle w:val="TableText"/>
            </w:pPr>
            <w:r>
              <w:rPr>
                <w:rFonts w:hint="eastAsia"/>
              </w:rPr>
              <w:t>内网资产管理</w:t>
            </w:r>
          </w:p>
        </w:tc>
      </w:tr>
      <w:tr w:rsidR="009F77C4" w:rsidRPr="00F14BE3" w14:paraId="6F6EF81A" w14:textId="77777777" w:rsidTr="00ED285D">
        <w:trPr>
          <w:trHeight w:val="233"/>
        </w:trPr>
        <w:tc>
          <w:tcPr>
            <w:tcW w:w="566" w:type="pct"/>
            <w:vMerge/>
          </w:tcPr>
          <w:p w14:paraId="7EA5EAA1" w14:textId="77777777" w:rsidR="009F77C4" w:rsidRPr="00F14BE3" w:rsidRDefault="009F77C4" w:rsidP="004F08C7">
            <w:pPr>
              <w:pStyle w:val="TableText"/>
            </w:pPr>
          </w:p>
        </w:tc>
        <w:tc>
          <w:tcPr>
            <w:tcW w:w="496" w:type="pct"/>
            <w:vMerge/>
          </w:tcPr>
          <w:p w14:paraId="3E271CFF" w14:textId="77777777" w:rsidR="009F77C4" w:rsidRPr="00F14BE3" w:rsidRDefault="009F77C4" w:rsidP="004F08C7">
            <w:pPr>
              <w:pStyle w:val="TableText"/>
            </w:pPr>
          </w:p>
        </w:tc>
        <w:tc>
          <w:tcPr>
            <w:tcW w:w="575" w:type="pct"/>
            <w:vMerge w:val="restart"/>
          </w:tcPr>
          <w:p w14:paraId="7D903BDF" w14:textId="77777777" w:rsidR="009F77C4" w:rsidRPr="00F14BE3" w:rsidRDefault="009F77C4" w:rsidP="004F08C7">
            <w:pPr>
              <w:pStyle w:val="TableText"/>
            </w:pPr>
            <w:r w:rsidRPr="00F14BE3">
              <w:rPr>
                <w:rFonts w:hint="eastAsia"/>
              </w:rPr>
              <w:t>CA服务器</w:t>
            </w:r>
          </w:p>
        </w:tc>
        <w:tc>
          <w:tcPr>
            <w:tcW w:w="936" w:type="pct"/>
          </w:tcPr>
          <w:p w14:paraId="2155E707" w14:textId="77777777" w:rsidR="009F77C4" w:rsidRPr="00F14BE3" w:rsidRDefault="009F77C4" w:rsidP="004F08C7">
            <w:pPr>
              <w:pStyle w:val="TableText"/>
            </w:pPr>
            <w:r w:rsidRPr="00F14BE3">
              <w:rPr>
                <w:rFonts w:hint="eastAsia"/>
              </w:rPr>
              <w:t>根</w:t>
            </w:r>
            <w:r w:rsidRPr="00F14BE3">
              <w:t>CA</w:t>
            </w:r>
            <w:r w:rsidRPr="00F14BE3">
              <w:rPr>
                <w:rFonts w:hint="eastAsia"/>
              </w:rPr>
              <w:t>配置管理</w:t>
            </w:r>
          </w:p>
        </w:tc>
        <w:tc>
          <w:tcPr>
            <w:tcW w:w="2427" w:type="pct"/>
          </w:tcPr>
          <w:p w14:paraId="778CCBAF" w14:textId="77777777" w:rsidR="009F77C4" w:rsidRPr="00F14BE3" w:rsidRDefault="009F77C4" w:rsidP="004F08C7">
            <w:pPr>
              <w:pStyle w:val="TableText"/>
            </w:pPr>
            <w:r w:rsidRPr="00F14BE3">
              <w:rPr>
                <w:rFonts w:hint="eastAsia"/>
              </w:rPr>
              <w:t>配置</w:t>
            </w:r>
            <w:r w:rsidRPr="00F14BE3">
              <w:t>CA</w:t>
            </w:r>
            <w:r w:rsidRPr="00F14BE3">
              <w:rPr>
                <w:rFonts w:hint="eastAsia"/>
              </w:rPr>
              <w:t>中心，签发用户证书</w:t>
            </w:r>
          </w:p>
        </w:tc>
      </w:tr>
      <w:tr w:rsidR="009F77C4" w:rsidRPr="00F14BE3" w14:paraId="4EE09F78" w14:textId="77777777" w:rsidTr="00ED285D">
        <w:trPr>
          <w:trHeight w:val="232"/>
        </w:trPr>
        <w:tc>
          <w:tcPr>
            <w:tcW w:w="566" w:type="pct"/>
            <w:vMerge/>
          </w:tcPr>
          <w:p w14:paraId="0F30DD48" w14:textId="77777777" w:rsidR="009F77C4" w:rsidRPr="00F14BE3" w:rsidRDefault="009F77C4" w:rsidP="004F08C7">
            <w:pPr>
              <w:pStyle w:val="TableText"/>
            </w:pPr>
          </w:p>
        </w:tc>
        <w:tc>
          <w:tcPr>
            <w:tcW w:w="496" w:type="pct"/>
            <w:vMerge/>
          </w:tcPr>
          <w:p w14:paraId="60A5D2EB" w14:textId="77777777" w:rsidR="009F77C4" w:rsidRPr="00F14BE3" w:rsidRDefault="009F77C4" w:rsidP="004F08C7">
            <w:pPr>
              <w:pStyle w:val="TableText"/>
            </w:pPr>
          </w:p>
        </w:tc>
        <w:tc>
          <w:tcPr>
            <w:tcW w:w="575" w:type="pct"/>
            <w:vMerge/>
          </w:tcPr>
          <w:p w14:paraId="54997150" w14:textId="77777777" w:rsidR="009F77C4" w:rsidRPr="00F14BE3" w:rsidRDefault="009F77C4" w:rsidP="004F08C7">
            <w:pPr>
              <w:pStyle w:val="TableText"/>
            </w:pPr>
          </w:p>
        </w:tc>
        <w:tc>
          <w:tcPr>
            <w:tcW w:w="936" w:type="pct"/>
          </w:tcPr>
          <w:p w14:paraId="1D9CF224" w14:textId="77777777" w:rsidR="009F77C4" w:rsidRPr="00F14BE3" w:rsidRDefault="009F77C4" w:rsidP="004F08C7">
            <w:pPr>
              <w:pStyle w:val="TableText"/>
            </w:pPr>
            <w:r w:rsidRPr="00F14BE3">
              <w:rPr>
                <w:rFonts w:hint="eastAsia"/>
              </w:rPr>
              <w:t>用户证书管理</w:t>
            </w:r>
          </w:p>
        </w:tc>
        <w:tc>
          <w:tcPr>
            <w:tcW w:w="2427" w:type="pct"/>
          </w:tcPr>
          <w:p w14:paraId="29020E05" w14:textId="77777777" w:rsidR="009F77C4" w:rsidRPr="00F14BE3" w:rsidRDefault="009F77C4" w:rsidP="004F08C7">
            <w:pPr>
              <w:pStyle w:val="TableText"/>
            </w:pPr>
            <w:r w:rsidRPr="00F14BE3">
              <w:rPr>
                <w:rFonts w:hint="eastAsia"/>
              </w:rPr>
              <w:t>配置用户证书管理</w:t>
            </w:r>
          </w:p>
        </w:tc>
      </w:tr>
      <w:tr w:rsidR="009F77C4" w:rsidRPr="00F14BE3" w14:paraId="37428E4A" w14:textId="77777777" w:rsidTr="00ED285D">
        <w:trPr>
          <w:trHeight w:val="390"/>
        </w:trPr>
        <w:tc>
          <w:tcPr>
            <w:tcW w:w="566" w:type="pct"/>
            <w:vMerge/>
          </w:tcPr>
          <w:p w14:paraId="1A52ADA4" w14:textId="77777777" w:rsidR="009F77C4" w:rsidRPr="00F14BE3" w:rsidRDefault="009F77C4" w:rsidP="004F08C7">
            <w:pPr>
              <w:pStyle w:val="TableText"/>
            </w:pPr>
          </w:p>
        </w:tc>
        <w:tc>
          <w:tcPr>
            <w:tcW w:w="496" w:type="pct"/>
            <w:vMerge/>
          </w:tcPr>
          <w:p w14:paraId="70DC2765" w14:textId="77777777" w:rsidR="009F77C4" w:rsidRPr="00F14BE3" w:rsidRDefault="009F77C4" w:rsidP="004F08C7">
            <w:pPr>
              <w:pStyle w:val="TableText"/>
            </w:pPr>
          </w:p>
        </w:tc>
        <w:tc>
          <w:tcPr>
            <w:tcW w:w="575" w:type="pct"/>
            <w:vMerge w:val="restart"/>
          </w:tcPr>
          <w:p w14:paraId="48E03E15" w14:textId="77777777" w:rsidR="009F77C4" w:rsidRPr="00F14BE3" w:rsidRDefault="009F77C4" w:rsidP="004F08C7">
            <w:pPr>
              <w:pStyle w:val="TableText"/>
            </w:pPr>
            <w:r w:rsidRPr="00F14BE3">
              <w:rPr>
                <w:rFonts w:hint="eastAsia"/>
              </w:rPr>
              <w:t>本地证书</w:t>
            </w:r>
          </w:p>
        </w:tc>
        <w:tc>
          <w:tcPr>
            <w:tcW w:w="936" w:type="pct"/>
          </w:tcPr>
          <w:p w14:paraId="5DBA9726" w14:textId="77777777" w:rsidR="009F77C4" w:rsidRPr="00F14BE3" w:rsidRDefault="009F77C4" w:rsidP="004F08C7">
            <w:pPr>
              <w:pStyle w:val="TableText"/>
            </w:pPr>
            <w:r w:rsidRPr="00F14BE3">
              <w:rPr>
                <w:rFonts w:hint="eastAsia"/>
              </w:rPr>
              <w:t>证书</w:t>
            </w:r>
          </w:p>
        </w:tc>
        <w:tc>
          <w:tcPr>
            <w:tcW w:w="2427" w:type="pct"/>
          </w:tcPr>
          <w:p w14:paraId="5A457FBE" w14:textId="77777777" w:rsidR="009F77C4" w:rsidRPr="00F14BE3" w:rsidRDefault="009F77C4" w:rsidP="004F08C7">
            <w:pPr>
              <w:pStyle w:val="TableText"/>
            </w:pPr>
            <w:r w:rsidRPr="00F14BE3">
              <w:rPr>
                <w:rFonts w:hint="eastAsia"/>
              </w:rPr>
              <w:t>本地用户证书</w:t>
            </w:r>
          </w:p>
        </w:tc>
      </w:tr>
      <w:tr w:rsidR="009F77C4" w:rsidRPr="00F14BE3" w14:paraId="01DEA0F7" w14:textId="77777777" w:rsidTr="00ED285D">
        <w:trPr>
          <w:trHeight w:val="390"/>
        </w:trPr>
        <w:tc>
          <w:tcPr>
            <w:tcW w:w="566" w:type="pct"/>
            <w:vMerge/>
          </w:tcPr>
          <w:p w14:paraId="0F5986CD" w14:textId="77777777" w:rsidR="009F77C4" w:rsidRPr="00F14BE3" w:rsidRDefault="009F77C4" w:rsidP="004F08C7">
            <w:pPr>
              <w:pStyle w:val="TableText"/>
            </w:pPr>
          </w:p>
        </w:tc>
        <w:tc>
          <w:tcPr>
            <w:tcW w:w="496" w:type="pct"/>
            <w:vMerge/>
          </w:tcPr>
          <w:p w14:paraId="789518BF" w14:textId="77777777" w:rsidR="009F77C4" w:rsidRPr="00F14BE3" w:rsidRDefault="009F77C4" w:rsidP="004F08C7">
            <w:pPr>
              <w:pStyle w:val="TableText"/>
            </w:pPr>
          </w:p>
        </w:tc>
        <w:tc>
          <w:tcPr>
            <w:tcW w:w="575" w:type="pct"/>
            <w:vMerge/>
          </w:tcPr>
          <w:p w14:paraId="0AE35306" w14:textId="77777777" w:rsidR="009F77C4" w:rsidRPr="00F14BE3" w:rsidRDefault="009F77C4" w:rsidP="004F08C7">
            <w:pPr>
              <w:pStyle w:val="TableText"/>
            </w:pPr>
          </w:p>
        </w:tc>
        <w:tc>
          <w:tcPr>
            <w:tcW w:w="936" w:type="pct"/>
          </w:tcPr>
          <w:p w14:paraId="4DF4B591" w14:textId="77777777" w:rsidR="009F77C4" w:rsidRPr="00F14BE3" w:rsidRDefault="009F77C4" w:rsidP="004F08C7">
            <w:pPr>
              <w:pStyle w:val="TableText"/>
            </w:pPr>
            <w:r w:rsidRPr="00F14BE3">
              <w:rPr>
                <w:rFonts w:hint="eastAsia"/>
              </w:rPr>
              <w:t>自动获取</w:t>
            </w:r>
            <w:r w:rsidRPr="00F14BE3">
              <w:t>CRL</w:t>
            </w:r>
          </w:p>
        </w:tc>
        <w:tc>
          <w:tcPr>
            <w:tcW w:w="2427" w:type="pct"/>
          </w:tcPr>
          <w:p w14:paraId="3FE651D8" w14:textId="77777777" w:rsidR="009F77C4" w:rsidRPr="00F14BE3" w:rsidRDefault="009F77C4" w:rsidP="004F08C7">
            <w:pPr>
              <w:pStyle w:val="TableText"/>
            </w:pPr>
            <w:r w:rsidRPr="00F14BE3">
              <w:rPr>
                <w:rFonts w:hint="eastAsia"/>
              </w:rPr>
              <w:t>自动获取CRL至本地</w:t>
            </w:r>
          </w:p>
        </w:tc>
      </w:tr>
      <w:tr w:rsidR="009F77C4" w:rsidRPr="00F14BE3" w14:paraId="5BD8D700" w14:textId="77777777" w:rsidTr="00ED285D">
        <w:trPr>
          <w:trHeight w:val="420"/>
        </w:trPr>
        <w:tc>
          <w:tcPr>
            <w:tcW w:w="566" w:type="pct"/>
            <w:vMerge/>
          </w:tcPr>
          <w:p w14:paraId="54D1E0DF" w14:textId="77777777" w:rsidR="009F77C4" w:rsidRPr="00F14BE3" w:rsidRDefault="009F77C4" w:rsidP="004F08C7">
            <w:pPr>
              <w:pStyle w:val="TableText"/>
            </w:pPr>
          </w:p>
        </w:tc>
        <w:tc>
          <w:tcPr>
            <w:tcW w:w="496" w:type="pct"/>
            <w:vMerge w:val="restart"/>
          </w:tcPr>
          <w:p w14:paraId="12ACAD40" w14:textId="77777777" w:rsidR="009F77C4" w:rsidRPr="00F14BE3" w:rsidRDefault="009F77C4" w:rsidP="004F08C7">
            <w:pPr>
              <w:pStyle w:val="TableText"/>
            </w:pPr>
            <w:r w:rsidRPr="00F14BE3">
              <w:rPr>
                <w:rFonts w:hint="eastAsia"/>
              </w:rPr>
              <w:t>用户管理</w:t>
            </w:r>
          </w:p>
        </w:tc>
        <w:tc>
          <w:tcPr>
            <w:tcW w:w="1511" w:type="pct"/>
            <w:gridSpan w:val="2"/>
          </w:tcPr>
          <w:p w14:paraId="057F1964" w14:textId="77777777" w:rsidR="009F77C4" w:rsidRPr="00F14BE3" w:rsidRDefault="009F77C4" w:rsidP="004F08C7">
            <w:pPr>
              <w:pStyle w:val="TableText"/>
            </w:pPr>
            <w:r w:rsidRPr="00F14BE3">
              <w:rPr>
                <w:rFonts w:hint="eastAsia"/>
              </w:rPr>
              <w:t>用户组织结构</w:t>
            </w:r>
          </w:p>
        </w:tc>
        <w:tc>
          <w:tcPr>
            <w:tcW w:w="2427" w:type="pct"/>
          </w:tcPr>
          <w:p w14:paraId="77FDBA16" w14:textId="77777777" w:rsidR="009F77C4" w:rsidRPr="00F14BE3" w:rsidRDefault="009F77C4" w:rsidP="004F08C7">
            <w:pPr>
              <w:pStyle w:val="TableText"/>
            </w:pPr>
            <w:r w:rsidRPr="00F14BE3">
              <w:rPr>
                <w:rFonts w:hint="eastAsia"/>
              </w:rPr>
              <w:t>配置用户及用户组</w:t>
            </w:r>
          </w:p>
        </w:tc>
      </w:tr>
      <w:tr w:rsidR="009F77C4" w:rsidRPr="00F14BE3" w14:paraId="40950184" w14:textId="77777777" w:rsidTr="00ED285D">
        <w:trPr>
          <w:trHeight w:val="420"/>
        </w:trPr>
        <w:tc>
          <w:tcPr>
            <w:tcW w:w="566" w:type="pct"/>
            <w:vMerge/>
          </w:tcPr>
          <w:p w14:paraId="28BD0254" w14:textId="77777777" w:rsidR="009F77C4" w:rsidRPr="00F14BE3" w:rsidRDefault="009F77C4" w:rsidP="004F08C7">
            <w:pPr>
              <w:pStyle w:val="TableText"/>
            </w:pPr>
          </w:p>
        </w:tc>
        <w:tc>
          <w:tcPr>
            <w:tcW w:w="496" w:type="pct"/>
            <w:vMerge/>
          </w:tcPr>
          <w:p w14:paraId="760F167F" w14:textId="77777777" w:rsidR="009F77C4" w:rsidRPr="00F14BE3" w:rsidRDefault="009F77C4" w:rsidP="004F08C7">
            <w:pPr>
              <w:pStyle w:val="TableText"/>
            </w:pPr>
          </w:p>
        </w:tc>
        <w:tc>
          <w:tcPr>
            <w:tcW w:w="1511" w:type="pct"/>
            <w:gridSpan w:val="2"/>
          </w:tcPr>
          <w:p w14:paraId="3BDEF901" w14:textId="77777777" w:rsidR="009F77C4" w:rsidRPr="00F14BE3" w:rsidRDefault="009F77C4" w:rsidP="004F08C7">
            <w:pPr>
              <w:pStyle w:val="TableText"/>
            </w:pPr>
            <w:r w:rsidRPr="00F14BE3">
              <w:rPr>
                <w:rFonts w:hint="eastAsia"/>
              </w:rPr>
              <w:t>用户同步</w:t>
            </w:r>
          </w:p>
        </w:tc>
        <w:tc>
          <w:tcPr>
            <w:tcW w:w="2427" w:type="pct"/>
          </w:tcPr>
          <w:p w14:paraId="7403605F" w14:textId="77777777" w:rsidR="009F77C4" w:rsidRPr="00F14BE3" w:rsidRDefault="009F77C4" w:rsidP="004F08C7">
            <w:pPr>
              <w:pStyle w:val="TableText"/>
            </w:pPr>
            <w:r w:rsidRPr="00F14BE3">
              <w:rPr>
                <w:rFonts w:hint="eastAsia"/>
              </w:rPr>
              <w:t>用户同步</w:t>
            </w:r>
          </w:p>
        </w:tc>
      </w:tr>
      <w:tr w:rsidR="009F77C4" w:rsidRPr="00F14BE3" w14:paraId="7ADF0F62" w14:textId="77777777" w:rsidTr="00ED285D">
        <w:trPr>
          <w:trHeight w:val="420"/>
        </w:trPr>
        <w:tc>
          <w:tcPr>
            <w:tcW w:w="566" w:type="pct"/>
            <w:vMerge/>
          </w:tcPr>
          <w:p w14:paraId="2F67F919" w14:textId="77777777" w:rsidR="009F77C4" w:rsidRPr="00F14BE3" w:rsidRDefault="009F77C4" w:rsidP="004F08C7">
            <w:pPr>
              <w:pStyle w:val="TableText"/>
            </w:pPr>
          </w:p>
        </w:tc>
        <w:tc>
          <w:tcPr>
            <w:tcW w:w="496" w:type="pct"/>
            <w:vMerge/>
          </w:tcPr>
          <w:p w14:paraId="42CC0D3F" w14:textId="77777777" w:rsidR="009F77C4" w:rsidRPr="00F14BE3" w:rsidRDefault="009F77C4" w:rsidP="004F08C7">
            <w:pPr>
              <w:pStyle w:val="TableText"/>
            </w:pPr>
          </w:p>
        </w:tc>
        <w:tc>
          <w:tcPr>
            <w:tcW w:w="1511" w:type="pct"/>
            <w:gridSpan w:val="2"/>
          </w:tcPr>
          <w:p w14:paraId="29250992" w14:textId="77777777" w:rsidR="009F77C4" w:rsidRPr="00F14BE3" w:rsidRDefault="009F77C4" w:rsidP="004F08C7">
            <w:pPr>
              <w:pStyle w:val="TableText"/>
            </w:pPr>
            <w:r>
              <w:rPr>
                <w:rFonts w:hint="eastAsia"/>
              </w:rPr>
              <w:t>IP</w:t>
            </w:r>
            <w:r w:rsidRPr="00F14BE3">
              <w:t>-MAC</w:t>
            </w:r>
            <w:r w:rsidRPr="00F14BE3">
              <w:rPr>
                <w:rFonts w:hint="eastAsia"/>
              </w:rPr>
              <w:t>绑定</w:t>
            </w:r>
          </w:p>
        </w:tc>
        <w:tc>
          <w:tcPr>
            <w:tcW w:w="2427" w:type="pct"/>
          </w:tcPr>
          <w:p w14:paraId="0CECFE28" w14:textId="77777777" w:rsidR="009F77C4" w:rsidRPr="00F14BE3" w:rsidRDefault="009F77C4" w:rsidP="004F08C7">
            <w:pPr>
              <w:pStyle w:val="TableText"/>
            </w:pPr>
            <w:r>
              <w:rPr>
                <w:rFonts w:hint="eastAsia"/>
              </w:rPr>
              <w:t>IP</w:t>
            </w:r>
            <w:r w:rsidRPr="00F14BE3">
              <w:rPr>
                <w:rFonts w:hint="eastAsia"/>
              </w:rPr>
              <w:t>-MAC绑定</w:t>
            </w:r>
          </w:p>
        </w:tc>
      </w:tr>
      <w:tr w:rsidR="009F77C4" w:rsidRPr="00F14BE3" w14:paraId="327F3226" w14:textId="77777777" w:rsidTr="00ED285D">
        <w:trPr>
          <w:trHeight w:val="420"/>
        </w:trPr>
        <w:tc>
          <w:tcPr>
            <w:tcW w:w="566" w:type="pct"/>
            <w:vMerge/>
          </w:tcPr>
          <w:p w14:paraId="5A5E0E0C" w14:textId="77777777" w:rsidR="009F77C4" w:rsidRPr="00F14BE3" w:rsidRDefault="009F77C4" w:rsidP="004F08C7">
            <w:pPr>
              <w:pStyle w:val="TableText"/>
            </w:pPr>
          </w:p>
        </w:tc>
        <w:tc>
          <w:tcPr>
            <w:tcW w:w="496" w:type="pct"/>
            <w:vMerge w:val="restart"/>
          </w:tcPr>
          <w:p w14:paraId="654DCE7B" w14:textId="77777777" w:rsidR="009F77C4" w:rsidRPr="00F14BE3" w:rsidRDefault="009F77C4" w:rsidP="004F08C7">
            <w:pPr>
              <w:pStyle w:val="TableText"/>
            </w:pPr>
            <w:r>
              <w:rPr>
                <w:rFonts w:hint="eastAsia"/>
              </w:rPr>
              <w:t>认证管理</w:t>
            </w:r>
          </w:p>
        </w:tc>
        <w:tc>
          <w:tcPr>
            <w:tcW w:w="1511" w:type="pct"/>
            <w:gridSpan w:val="2"/>
          </w:tcPr>
          <w:p w14:paraId="74F722A4" w14:textId="77777777" w:rsidR="009F77C4" w:rsidRPr="00F14BE3" w:rsidRDefault="009F77C4" w:rsidP="004F08C7">
            <w:pPr>
              <w:pStyle w:val="TableText"/>
            </w:pPr>
            <w:r w:rsidRPr="00F14BE3">
              <w:rPr>
                <w:rFonts w:hint="eastAsia"/>
              </w:rPr>
              <w:t>认证策略</w:t>
            </w:r>
          </w:p>
        </w:tc>
        <w:tc>
          <w:tcPr>
            <w:tcW w:w="2427" w:type="pct"/>
          </w:tcPr>
          <w:p w14:paraId="47F8E53D" w14:textId="77777777" w:rsidR="009F77C4" w:rsidRPr="00F14BE3" w:rsidRDefault="009F77C4" w:rsidP="004F08C7">
            <w:pPr>
              <w:pStyle w:val="TableText"/>
            </w:pPr>
            <w:r w:rsidRPr="00F14BE3">
              <w:rPr>
                <w:rFonts w:hint="eastAsia"/>
              </w:rPr>
              <w:t>配置认证策略</w:t>
            </w:r>
          </w:p>
        </w:tc>
      </w:tr>
      <w:tr w:rsidR="009F77C4" w:rsidRPr="00F14BE3" w:rsidDel="00B35B8B" w14:paraId="0CD905AF" w14:textId="77777777" w:rsidTr="00ED285D">
        <w:trPr>
          <w:trHeight w:val="420"/>
        </w:trPr>
        <w:tc>
          <w:tcPr>
            <w:tcW w:w="566" w:type="pct"/>
            <w:vMerge/>
          </w:tcPr>
          <w:p w14:paraId="54B39F3D" w14:textId="77777777" w:rsidR="009F77C4" w:rsidRPr="00F14BE3" w:rsidRDefault="009F77C4" w:rsidP="004F08C7">
            <w:pPr>
              <w:pStyle w:val="TableText"/>
            </w:pPr>
          </w:p>
        </w:tc>
        <w:tc>
          <w:tcPr>
            <w:tcW w:w="496" w:type="pct"/>
            <w:vMerge/>
          </w:tcPr>
          <w:p w14:paraId="09F0D349" w14:textId="77777777" w:rsidR="009F77C4" w:rsidRPr="00F14BE3" w:rsidRDefault="009F77C4" w:rsidP="004F08C7">
            <w:pPr>
              <w:pStyle w:val="TableText"/>
            </w:pPr>
          </w:p>
        </w:tc>
        <w:tc>
          <w:tcPr>
            <w:tcW w:w="575" w:type="pct"/>
            <w:vMerge w:val="restart"/>
          </w:tcPr>
          <w:p w14:paraId="76E64F1D" w14:textId="77777777" w:rsidR="009F77C4" w:rsidRPr="00F14BE3" w:rsidDel="00B35B8B" w:rsidRDefault="009F77C4" w:rsidP="004F08C7">
            <w:pPr>
              <w:pStyle w:val="TableText"/>
            </w:pPr>
            <w:r w:rsidRPr="00F14BE3">
              <w:rPr>
                <w:rFonts w:hint="eastAsia"/>
              </w:rPr>
              <w:t>认证方式</w:t>
            </w:r>
          </w:p>
        </w:tc>
        <w:tc>
          <w:tcPr>
            <w:tcW w:w="936" w:type="pct"/>
          </w:tcPr>
          <w:p w14:paraId="7C760331" w14:textId="77777777" w:rsidR="009F77C4" w:rsidRPr="00F14BE3" w:rsidDel="00B35B8B" w:rsidRDefault="009F77C4" w:rsidP="004F08C7">
            <w:pPr>
              <w:pStyle w:val="TableText"/>
            </w:pPr>
            <w:r w:rsidRPr="00F14BE3">
              <w:rPr>
                <w:rFonts w:hint="eastAsia"/>
              </w:rPr>
              <w:t>本地WEB认证</w:t>
            </w:r>
          </w:p>
        </w:tc>
        <w:tc>
          <w:tcPr>
            <w:tcW w:w="2427" w:type="pct"/>
          </w:tcPr>
          <w:p w14:paraId="56657226" w14:textId="77777777" w:rsidR="009F77C4" w:rsidRPr="00F14BE3" w:rsidDel="00B35B8B" w:rsidRDefault="009F77C4" w:rsidP="004F08C7">
            <w:pPr>
              <w:pStyle w:val="TableText"/>
            </w:pPr>
            <w:r w:rsidRPr="00F14BE3">
              <w:rPr>
                <w:rFonts w:hint="eastAsia"/>
              </w:rPr>
              <w:t>配置本地WEB认证</w:t>
            </w:r>
          </w:p>
        </w:tc>
      </w:tr>
      <w:tr w:rsidR="009F77C4" w:rsidRPr="00F14BE3" w:rsidDel="00B35B8B" w14:paraId="35F706B1" w14:textId="77777777" w:rsidTr="00ED285D">
        <w:trPr>
          <w:trHeight w:val="420"/>
        </w:trPr>
        <w:tc>
          <w:tcPr>
            <w:tcW w:w="566" w:type="pct"/>
            <w:vMerge/>
          </w:tcPr>
          <w:p w14:paraId="7CBBB0EF" w14:textId="77777777" w:rsidR="009F77C4" w:rsidRPr="00F14BE3" w:rsidRDefault="009F77C4" w:rsidP="004F08C7">
            <w:pPr>
              <w:pStyle w:val="TableText"/>
            </w:pPr>
          </w:p>
        </w:tc>
        <w:tc>
          <w:tcPr>
            <w:tcW w:w="496" w:type="pct"/>
            <w:vMerge/>
          </w:tcPr>
          <w:p w14:paraId="477FC107" w14:textId="77777777" w:rsidR="009F77C4" w:rsidRPr="00F14BE3" w:rsidRDefault="009F77C4" w:rsidP="004F08C7">
            <w:pPr>
              <w:pStyle w:val="TableText"/>
            </w:pPr>
          </w:p>
        </w:tc>
        <w:tc>
          <w:tcPr>
            <w:tcW w:w="575" w:type="pct"/>
            <w:vMerge/>
          </w:tcPr>
          <w:p w14:paraId="0B1CFB4B" w14:textId="77777777" w:rsidR="009F77C4" w:rsidRPr="00F14BE3" w:rsidDel="00B35B8B" w:rsidRDefault="009F77C4" w:rsidP="004F08C7">
            <w:pPr>
              <w:pStyle w:val="TableText"/>
            </w:pPr>
          </w:p>
        </w:tc>
        <w:tc>
          <w:tcPr>
            <w:tcW w:w="936" w:type="pct"/>
          </w:tcPr>
          <w:p w14:paraId="71E1263D" w14:textId="77777777" w:rsidR="009F77C4" w:rsidRPr="00F14BE3" w:rsidDel="00B35B8B" w:rsidRDefault="009F77C4" w:rsidP="004F08C7">
            <w:pPr>
              <w:pStyle w:val="TableText"/>
            </w:pPr>
            <w:r w:rsidRPr="00F14BE3">
              <w:rPr>
                <w:rFonts w:hint="eastAsia"/>
              </w:rPr>
              <w:t>微信认证</w:t>
            </w:r>
          </w:p>
        </w:tc>
        <w:tc>
          <w:tcPr>
            <w:tcW w:w="2427" w:type="pct"/>
          </w:tcPr>
          <w:p w14:paraId="6584E2A0" w14:textId="77777777" w:rsidR="009F77C4" w:rsidRPr="00F14BE3" w:rsidDel="00B35B8B" w:rsidRDefault="009F77C4" w:rsidP="004F08C7">
            <w:pPr>
              <w:pStyle w:val="TableText"/>
            </w:pPr>
            <w:r w:rsidRPr="00F14BE3">
              <w:rPr>
                <w:rFonts w:hint="eastAsia"/>
              </w:rPr>
              <w:t>配置微信认证</w:t>
            </w:r>
          </w:p>
        </w:tc>
      </w:tr>
      <w:tr w:rsidR="009F77C4" w:rsidRPr="00F14BE3" w:rsidDel="00B35B8B" w14:paraId="305BA857" w14:textId="77777777" w:rsidTr="00ED285D">
        <w:trPr>
          <w:trHeight w:val="420"/>
        </w:trPr>
        <w:tc>
          <w:tcPr>
            <w:tcW w:w="566" w:type="pct"/>
            <w:vMerge/>
          </w:tcPr>
          <w:p w14:paraId="60C883B9" w14:textId="77777777" w:rsidR="009F77C4" w:rsidRPr="00F14BE3" w:rsidRDefault="009F77C4" w:rsidP="004F08C7">
            <w:pPr>
              <w:pStyle w:val="TableText"/>
            </w:pPr>
          </w:p>
        </w:tc>
        <w:tc>
          <w:tcPr>
            <w:tcW w:w="496" w:type="pct"/>
            <w:vMerge/>
          </w:tcPr>
          <w:p w14:paraId="07723EBB" w14:textId="77777777" w:rsidR="009F77C4" w:rsidRPr="00F14BE3" w:rsidRDefault="009F77C4" w:rsidP="004F08C7">
            <w:pPr>
              <w:pStyle w:val="TableText"/>
            </w:pPr>
          </w:p>
        </w:tc>
        <w:tc>
          <w:tcPr>
            <w:tcW w:w="575" w:type="pct"/>
            <w:vMerge/>
          </w:tcPr>
          <w:p w14:paraId="44DD3C56" w14:textId="77777777" w:rsidR="009F77C4" w:rsidRPr="00F14BE3" w:rsidDel="00B35B8B" w:rsidRDefault="009F77C4" w:rsidP="004F08C7">
            <w:pPr>
              <w:pStyle w:val="TableText"/>
            </w:pPr>
          </w:p>
        </w:tc>
        <w:tc>
          <w:tcPr>
            <w:tcW w:w="936" w:type="pct"/>
          </w:tcPr>
          <w:p w14:paraId="7660961E" w14:textId="77777777" w:rsidR="009F77C4" w:rsidRPr="00F14BE3" w:rsidDel="00B35B8B" w:rsidRDefault="009F77C4" w:rsidP="004F08C7">
            <w:pPr>
              <w:pStyle w:val="TableText"/>
            </w:pPr>
            <w:r w:rsidRPr="00F14BE3">
              <w:rPr>
                <w:rFonts w:hint="eastAsia"/>
              </w:rPr>
              <w:t>短信认证</w:t>
            </w:r>
          </w:p>
        </w:tc>
        <w:tc>
          <w:tcPr>
            <w:tcW w:w="2427" w:type="pct"/>
          </w:tcPr>
          <w:p w14:paraId="726BE5CC" w14:textId="77777777" w:rsidR="009F77C4" w:rsidRPr="00F14BE3" w:rsidDel="00B35B8B" w:rsidRDefault="009F77C4" w:rsidP="004F08C7">
            <w:pPr>
              <w:pStyle w:val="TableText"/>
            </w:pPr>
            <w:r w:rsidRPr="00F14BE3">
              <w:rPr>
                <w:rFonts w:hint="eastAsia"/>
              </w:rPr>
              <w:t>配置短信认证</w:t>
            </w:r>
          </w:p>
        </w:tc>
      </w:tr>
      <w:tr w:rsidR="009F77C4" w:rsidRPr="00F14BE3" w:rsidDel="00B35B8B" w14:paraId="5F42265C" w14:textId="77777777" w:rsidTr="00ED285D">
        <w:trPr>
          <w:trHeight w:val="420"/>
        </w:trPr>
        <w:tc>
          <w:tcPr>
            <w:tcW w:w="566" w:type="pct"/>
            <w:vMerge/>
          </w:tcPr>
          <w:p w14:paraId="4755D45E" w14:textId="77777777" w:rsidR="009F77C4" w:rsidRPr="00F14BE3" w:rsidRDefault="009F77C4" w:rsidP="004F08C7">
            <w:pPr>
              <w:pStyle w:val="TableText"/>
            </w:pPr>
          </w:p>
        </w:tc>
        <w:tc>
          <w:tcPr>
            <w:tcW w:w="496" w:type="pct"/>
            <w:vMerge/>
          </w:tcPr>
          <w:p w14:paraId="42C0EDEB" w14:textId="77777777" w:rsidR="009F77C4" w:rsidRPr="00F14BE3" w:rsidRDefault="009F77C4" w:rsidP="004F08C7">
            <w:pPr>
              <w:pStyle w:val="TableText"/>
            </w:pPr>
          </w:p>
        </w:tc>
        <w:tc>
          <w:tcPr>
            <w:tcW w:w="575" w:type="pct"/>
            <w:vMerge/>
          </w:tcPr>
          <w:p w14:paraId="7E742D0E" w14:textId="77777777" w:rsidR="009F77C4" w:rsidRPr="00F14BE3" w:rsidDel="00B35B8B" w:rsidRDefault="009F77C4" w:rsidP="004F08C7">
            <w:pPr>
              <w:pStyle w:val="TableText"/>
            </w:pPr>
          </w:p>
        </w:tc>
        <w:tc>
          <w:tcPr>
            <w:tcW w:w="936" w:type="pct"/>
          </w:tcPr>
          <w:p w14:paraId="49F16660" w14:textId="77777777" w:rsidR="009F77C4" w:rsidRPr="00F14BE3" w:rsidDel="00B35B8B" w:rsidRDefault="009F77C4" w:rsidP="004F08C7">
            <w:pPr>
              <w:pStyle w:val="TableText"/>
            </w:pPr>
            <w:r w:rsidRPr="00F14BE3">
              <w:t>Portal Server</w:t>
            </w:r>
          </w:p>
        </w:tc>
        <w:tc>
          <w:tcPr>
            <w:tcW w:w="2427" w:type="pct"/>
          </w:tcPr>
          <w:p w14:paraId="4CF1471E" w14:textId="77777777" w:rsidR="009F77C4" w:rsidRPr="00F14BE3" w:rsidDel="00B35B8B" w:rsidRDefault="009F77C4" w:rsidP="004F08C7">
            <w:pPr>
              <w:pStyle w:val="TableText"/>
            </w:pPr>
            <w:r w:rsidRPr="00F14BE3">
              <w:rPr>
                <w:rFonts w:hint="eastAsia"/>
              </w:rPr>
              <w:t>配置</w:t>
            </w:r>
            <w:r w:rsidRPr="00F14BE3">
              <w:t>Portal Server</w:t>
            </w:r>
          </w:p>
        </w:tc>
      </w:tr>
      <w:tr w:rsidR="009F77C4" w:rsidRPr="00F14BE3" w14:paraId="37595B2F" w14:textId="77777777" w:rsidTr="00ED285D">
        <w:trPr>
          <w:trHeight w:val="420"/>
        </w:trPr>
        <w:tc>
          <w:tcPr>
            <w:tcW w:w="566" w:type="pct"/>
            <w:vMerge/>
          </w:tcPr>
          <w:p w14:paraId="07C676CF" w14:textId="77777777" w:rsidR="009F77C4" w:rsidRPr="00F14BE3" w:rsidRDefault="009F77C4" w:rsidP="004F08C7">
            <w:pPr>
              <w:pStyle w:val="TableText"/>
            </w:pPr>
          </w:p>
        </w:tc>
        <w:tc>
          <w:tcPr>
            <w:tcW w:w="496" w:type="pct"/>
            <w:vMerge/>
          </w:tcPr>
          <w:p w14:paraId="63C89F71" w14:textId="77777777" w:rsidR="009F77C4" w:rsidRPr="00F14BE3" w:rsidRDefault="009F77C4" w:rsidP="004F08C7">
            <w:pPr>
              <w:pStyle w:val="TableText"/>
            </w:pPr>
          </w:p>
        </w:tc>
        <w:tc>
          <w:tcPr>
            <w:tcW w:w="575" w:type="pct"/>
            <w:vMerge/>
          </w:tcPr>
          <w:p w14:paraId="22998D64" w14:textId="77777777" w:rsidR="009F77C4" w:rsidRPr="00F14BE3" w:rsidRDefault="009F77C4" w:rsidP="004F08C7">
            <w:pPr>
              <w:pStyle w:val="TableText"/>
            </w:pPr>
          </w:p>
        </w:tc>
        <w:tc>
          <w:tcPr>
            <w:tcW w:w="936" w:type="pct"/>
          </w:tcPr>
          <w:p w14:paraId="77D1F8E9" w14:textId="77777777" w:rsidR="009F77C4" w:rsidRPr="00F14BE3" w:rsidRDefault="009F77C4" w:rsidP="004F08C7">
            <w:pPr>
              <w:pStyle w:val="TableText"/>
            </w:pPr>
            <w:r w:rsidRPr="00F14BE3">
              <w:rPr>
                <w:rFonts w:hint="eastAsia"/>
              </w:rPr>
              <w:t>免认证</w:t>
            </w:r>
          </w:p>
        </w:tc>
        <w:tc>
          <w:tcPr>
            <w:tcW w:w="2427" w:type="pct"/>
          </w:tcPr>
          <w:p w14:paraId="4D46FCB4" w14:textId="77777777" w:rsidR="009F77C4" w:rsidRPr="00F14BE3" w:rsidRDefault="009F77C4" w:rsidP="004F08C7">
            <w:pPr>
              <w:pStyle w:val="TableText"/>
            </w:pPr>
            <w:r w:rsidRPr="00F14BE3">
              <w:rPr>
                <w:rFonts w:hint="eastAsia"/>
              </w:rPr>
              <w:t>配置免认证</w:t>
            </w:r>
          </w:p>
        </w:tc>
      </w:tr>
      <w:tr w:rsidR="009F77C4" w:rsidRPr="00F14BE3" w14:paraId="3B800CF2" w14:textId="77777777" w:rsidTr="00ED285D">
        <w:trPr>
          <w:trHeight w:val="420"/>
        </w:trPr>
        <w:tc>
          <w:tcPr>
            <w:tcW w:w="566" w:type="pct"/>
            <w:vMerge/>
          </w:tcPr>
          <w:p w14:paraId="7A0BF316" w14:textId="77777777" w:rsidR="009F77C4" w:rsidRPr="00F14BE3" w:rsidRDefault="009F77C4" w:rsidP="004F08C7">
            <w:pPr>
              <w:pStyle w:val="TableText"/>
            </w:pPr>
          </w:p>
        </w:tc>
        <w:tc>
          <w:tcPr>
            <w:tcW w:w="496" w:type="pct"/>
            <w:vMerge/>
          </w:tcPr>
          <w:p w14:paraId="37798B1A" w14:textId="77777777" w:rsidR="009F77C4" w:rsidRPr="00F14BE3" w:rsidRDefault="009F77C4" w:rsidP="004F08C7">
            <w:pPr>
              <w:pStyle w:val="TableText"/>
            </w:pPr>
          </w:p>
        </w:tc>
        <w:tc>
          <w:tcPr>
            <w:tcW w:w="575" w:type="pct"/>
            <w:vMerge/>
          </w:tcPr>
          <w:p w14:paraId="4CDA44E1" w14:textId="77777777" w:rsidR="009F77C4" w:rsidRPr="00F14BE3" w:rsidRDefault="009F77C4" w:rsidP="004F08C7">
            <w:pPr>
              <w:pStyle w:val="TableText"/>
            </w:pPr>
          </w:p>
        </w:tc>
        <w:tc>
          <w:tcPr>
            <w:tcW w:w="936" w:type="pct"/>
          </w:tcPr>
          <w:p w14:paraId="6C913CCF" w14:textId="77777777" w:rsidR="009F77C4" w:rsidRPr="00F14BE3" w:rsidRDefault="009F77C4" w:rsidP="004F08C7">
            <w:pPr>
              <w:pStyle w:val="TableText"/>
            </w:pPr>
            <w:r w:rsidRPr="00F14BE3">
              <w:rPr>
                <w:rFonts w:hint="eastAsia"/>
              </w:rPr>
              <w:t>SAM认证</w:t>
            </w:r>
          </w:p>
        </w:tc>
        <w:tc>
          <w:tcPr>
            <w:tcW w:w="2427" w:type="pct"/>
          </w:tcPr>
          <w:p w14:paraId="1AD6BF92" w14:textId="77777777" w:rsidR="009F77C4" w:rsidRPr="00F14BE3" w:rsidRDefault="009F77C4" w:rsidP="004F08C7">
            <w:pPr>
              <w:pStyle w:val="TableText"/>
            </w:pPr>
            <w:r w:rsidRPr="00F14BE3">
              <w:rPr>
                <w:rFonts w:hint="eastAsia"/>
              </w:rPr>
              <w:t>配置SAM认证</w:t>
            </w:r>
          </w:p>
        </w:tc>
      </w:tr>
      <w:tr w:rsidR="009F77C4" w:rsidRPr="00F14BE3" w14:paraId="19BCF418" w14:textId="77777777" w:rsidTr="00ED285D">
        <w:trPr>
          <w:trHeight w:val="420"/>
        </w:trPr>
        <w:tc>
          <w:tcPr>
            <w:tcW w:w="566" w:type="pct"/>
            <w:vMerge/>
          </w:tcPr>
          <w:p w14:paraId="3A7D6FA3" w14:textId="77777777" w:rsidR="009F77C4" w:rsidRPr="00F14BE3" w:rsidRDefault="009F77C4" w:rsidP="004F08C7">
            <w:pPr>
              <w:pStyle w:val="TableText"/>
            </w:pPr>
          </w:p>
        </w:tc>
        <w:tc>
          <w:tcPr>
            <w:tcW w:w="496" w:type="pct"/>
            <w:vMerge/>
          </w:tcPr>
          <w:p w14:paraId="7930A43E" w14:textId="77777777" w:rsidR="009F77C4" w:rsidRPr="00F14BE3" w:rsidRDefault="009F77C4" w:rsidP="004F08C7">
            <w:pPr>
              <w:pStyle w:val="TableText"/>
            </w:pPr>
          </w:p>
        </w:tc>
        <w:tc>
          <w:tcPr>
            <w:tcW w:w="575" w:type="pct"/>
            <w:vMerge/>
          </w:tcPr>
          <w:p w14:paraId="5A19CB2B" w14:textId="77777777" w:rsidR="009F77C4" w:rsidRPr="00F14BE3" w:rsidRDefault="009F77C4" w:rsidP="004F08C7">
            <w:pPr>
              <w:pStyle w:val="TableText"/>
            </w:pPr>
          </w:p>
        </w:tc>
        <w:tc>
          <w:tcPr>
            <w:tcW w:w="936" w:type="pct"/>
          </w:tcPr>
          <w:p w14:paraId="2A941926" w14:textId="77777777" w:rsidR="009F77C4" w:rsidRPr="00F14BE3" w:rsidRDefault="009F77C4" w:rsidP="004F08C7">
            <w:pPr>
              <w:pStyle w:val="TableText"/>
            </w:pPr>
            <w:r w:rsidRPr="00F14BE3">
              <w:rPr>
                <w:rFonts w:hint="eastAsia"/>
              </w:rPr>
              <w:t>单点登录</w:t>
            </w:r>
          </w:p>
        </w:tc>
        <w:tc>
          <w:tcPr>
            <w:tcW w:w="2427" w:type="pct"/>
          </w:tcPr>
          <w:p w14:paraId="0E958932" w14:textId="77777777" w:rsidR="009F77C4" w:rsidRPr="00F14BE3" w:rsidRDefault="009F77C4" w:rsidP="004F08C7">
            <w:pPr>
              <w:pStyle w:val="TableText"/>
            </w:pPr>
            <w:r w:rsidRPr="00F14BE3">
              <w:rPr>
                <w:rFonts w:hint="eastAsia"/>
              </w:rPr>
              <w:t>配置单点登录</w:t>
            </w:r>
          </w:p>
        </w:tc>
      </w:tr>
      <w:tr w:rsidR="009F77C4" w:rsidRPr="00F14BE3" w14:paraId="515762BA" w14:textId="77777777" w:rsidTr="00ED285D">
        <w:trPr>
          <w:trHeight w:val="420"/>
        </w:trPr>
        <w:tc>
          <w:tcPr>
            <w:tcW w:w="566" w:type="pct"/>
            <w:vMerge/>
          </w:tcPr>
          <w:p w14:paraId="00ED07A7" w14:textId="77777777" w:rsidR="009F77C4" w:rsidRPr="00F14BE3" w:rsidRDefault="009F77C4" w:rsidP="004F08C7">
            <w:pPr>
              <w:pStyle w:val="TableText"/>
            </w:pPr>
          </w:p>
        </w:tc>
        <w:tc>
          <w:tcPr>
            <w:tcW w:w="496" w:type="pct"/>
            <w:vMerge/>
          </w:tcPr>
          <w:p w14:paraId="204B375C" w14:textId="77777777" w:rsidR="009F77C4" w:rsidRPr="00F14BE3" w:rsidRDefault="009F77C4" w:rsidP="004F08C7">
            <w:pPr>
              <w:pStyle w:val="TableText"/>
            </w:pPr>
          </w:p>
        </w:tc>
        <w:tc>
          <w:tcPr>
            <w:tcW w:w="575" w:type="pct"/>
            <w:vMerge/>
          </w:tcPr>
          <w:p w14:paraId="009785EA" w14:textId="77777777" w:rsidR="009F77C4" w:rsidRPr="00F14BE3" w:rsidRDefault="009F77C4" w:rsidP="004F08C7">
            <w:pPr>
              <w:pStyle w:val="TableText"/>
            </w:pPr>
          </w:p>
        </w:tc>
        <w:tc>
          <w:tcPr>
            <w:tcW w:w="936" w:type="pct"/>
          </w:tcPr>
          <w:p w14:paraId="4FF9178B" w14:textId="77777777" w:rsidR="009F77C4" w:rsidRPr="00F14BE3" w:rsidRDefault="009F77C4" w:rsidP="004F08C7">
            <w:pPr>
              <w:pStyle w:val="TableText"/>
            </w:pPr>
            <w:r w:rsidRPr="00F14BE3">
              <w:rPr>
                <w:rFonts w:hint="eastAsia"/>
              </w:rPr>
              <w:t>访客二维码认证</w:t>
            </w:r>
          </w:p>
        </w:tc>
        <w:tc>
          <w:tcPr>
            <w:tcW w:w="2427" w:type="pct"/>
          </w:tcPr>
          <w:p w14:paraId="2209142A" w14:textId="77777777" w:rsidR="009F77C4" w:rsidRPr="00F14BE3" w:rsidRDefault="009F77C4" w:rsidP="004F08C7">
            <w:pPr>
              <w:pStyle w:val="TableText"/>
            </w:pPr>
            <w:r w:rsidRPr="00F14BE3">
              <w:rPr>
                <w:rFonts w:hint="eastAsia"/>
              </w:rPr>
              <w:t>配置访客二维码认证</w:t>
            </w:r>
          </w:p>
        </w:tc>
      </w:tr>
      <w:tr w:rsidR="009F77C4" w:rsidRPr="00F14BE3" w14:paraId="4AD9CE8F" w14:textId="77777777" w:rsidTr="00ED285D">
        <w:trPr>
          <w:trHeight w:val="420"/>
        </w:trPr>
        <w:tc>
          <w:tcPr>
            <w:tcW w:w="566" w:type="pct"/>
            <w:vMerge/>
          </w:tcPr>
          <w:p w14:paraId="207360C0" w14:textId="77777777" w:rsidR="009F77C4" w:rsidRPr="00F14BE3" w:rsidRDefault="009F77C4" w:rsidP="004F08C7">
            <w:pPr>
              <w:pStyle w:val="TableText"/>
            </w:pPr>
          </w:p>
        </w:tc>
        <w:tc>
          <w:tcPr>
            <w:tcW w:w="496" w:type="pct"/>
            <w:vMerge/>
          </w:tcPr>
          <w:p w14:paraId="05535DCD" w14:textId="77777777" w:rsidR="009F77C4" w:rsidRPr="00F14BE3" w:rsidRDefault="009F77C4" w:rsidP="004F08C7">
            <w:pPr>
              <w:pStyle w:val="TableText"/>
            </w:pPr>
          </w:p>
        </w:tc>
        <w:tc>
          <w:tcPr>
            <w:tcW w:w="575" w:type="pct"/>
            <w:vMerge/>
          </w:tcPr>
          <w:p w14:paraId="6A422FDA" w14:textId="77777777" w:rsidR="009F77C4" w:rsidRPr="00F14BE3" w:rsidRDefault="009F77C4" w:rsidP="004F08C7">
            <w:pPr>
              <w:pStyle w:val="TableText"/>
            </w:pPr>
          </w:p>
        </w:tc>
        <w:tc>
          <w:tcPr>
            <w:tcW w:w="936" w:type="pct"/>
          </w:tcPr>
          <w:p w14:paraId="0832A8BF" w14:textId="77777777" w:rsidR="009F77C4" w:rsidRPr="00F14BE3" w:rsidRDefault="009F77C4" w:rsidP="004F08C7">
            <w:pPr>
              <w:pStyle w:val="TableText"/>
            </w:pPr>
            <w:r w:rsidRPr="00F14BE3">
              <w:rPr>
                <w:rFonts w:hint="eastAsia"/>
              </w:rPr>
              <w:t>APP认证</w:t>
            </w:r>
          </w:p>
        </w:tc>
        <w:tc>
          <w:tcPr>
            <w:tcW w:w="2427" w:type="pct"/>
          </w:tcPr>
          <w:p w14:paraId="1A80661B" w14:textId="77777777" w:rsidR="009F77C4" w:rsidRPr="00F14BE3" w:rsidRDefault="009F77C4" w:rsidP="004F08C7">
            <w:pPr>
              <w:pStyle w:val="TableText"/>
            </w:pPr>
            <w:r w:rsidRPr="00F14BE3">
              <w:rPr>
                <w:rFonts w:hint="eastAsia"/>
              </w:rPr>
              <w:t>配置APP认证</w:t>
            </w:r>
          </w:p>
        </w:tc>
      </w:tr>
      <w:tr w:rsidR="009F77C4" w:rsidRPr="00F14BE3" w14:paraId="71312713" w14:textId="77777777" w:rsidTr="00ED285D">
        <w:trPr>
          <w:trHeight w:val="420"/>
        </w:trPr>
        <w:tc>
          <w:tcPr>
            <w:tcW w:w="566" w:type="pct"/>
            <w:vMerge/>
          </w:tcPr>
          <w:p w14:paraId="20D618FF" w14:textId="77777777" w:rsidR="009F77C4" w:rsidRPr="00F14BE3" w:rsidRDefault="009F77C4" w:rsidP="004F08C7">
            <w:pPr>
              <w:pStyle w:val="TableText"/>
            </w:pPr>
          </w:p>
        </w:tc>
        <w:tc>
          <w:tcPr>
            <w:tcW w:w="496" w:type="pct"/>
            <w:vMerge/>
          </w:tcPr>
          <w:p w14:paraId="5089A855" w14:textId="77777777" w:rsidR="009F77C4" w:rsidRPr="00F14BE3" w:rsidRDefault="009F77C4" w:rsidP="004F08C7">
            <w:pPr>
              <w:pStyle w:val="TableText"/>
            </w:pPr>
          </w:p>
        </w:tc>
        <w:tc>
          <w:tcPr>
            <w:tcW w:w="575" w:type="pct"/>
            <w:vMerge/>
          </w:tcPr>
          <w:p w14:paraId="4C0B9979" w14:textId="77777777" w:rsidR="009F77C4" w:rsidRPr="00F14BE3" w:rsidRDefault="009F77C4" w:rsidP="004F08C7">
            <w:pPr>
              <w:pStyle w:val="TableText"/>
            </w:pPr>
          </w:p>
        </w:tc>
        <w:tc>
          <w:tcPr>
            <w:tcW w:w="936" w:type="pct"/>
          </w:tcPr>
          <w:p w14:paraId="740B9391" w14:textId="77777777" w:rsidR="009F77C4" w:rsidRPr="00F14BE3" w:rsidRDefault="009F77C4" w:rsidP="004F08C7">
            <w:pPr>
              <w:pStyle w:val="TableText"/>
            </w:pPr>
            <w:r w:rsidRPr="00F14BE3">
              <w:rPr>
                <w:rFonts w:hint="eastAsia"/>
              </w:rPr>
              <w:t>POP3认证</w:t>
            </w:r>
          </w:p>
        </w:tc>
        <w:tc>
          <w:tcPr>
            <w:tcW w:w="2427" w:type="pct"/>
          </w:tcPr>
          <w:p w14:paraId="7B290EFE" w14:textId="77777777" w:rsidR="009F77C4" w:rsidRPr="00F14BE3" w:rsidRDefault="009F77C4" w:rsidP="004F08C7">
            <w:pPr>
              <w:pStyle w:val="TableText"/>
            </w:pPr>
            <w:r w:rsidRPr="00F14BE3">
              <w:rPr>
                <w:rFonts w:hint="eastAsia"/>
              </w:rPr>
              <w:t>配置</w:t>
            </w:r>
            <w:r w:rsidRPr="00F14BE3">
              <w:t>POP3</w:t>
            </w:r>
            <w:r w:rsidRPr="00F14BE3">
              <w:rPr>
                <w:rFonts w:hint="eastAsia"/>
              </w:rPr>
              <w:t>认证</w:t>
            </w:r>
          </w:p>
        </w:tc>
      </w:tr>
      <w:tr w:rsidR="009F77C4" w:rsidRPr="00F14BE3" w14:paraId="05F205AD" w14:textId="77777777" w:rsidTr="00ED285D">
        <w:trPr>
          <w:trHeight w:val="420"/>
        </w:trPr>
        <w:tc>
          <w:tcPr>
            <w:tcW w:w="566" w:type="pct"/>
            <w:vMerge/>
          </w:tcPr>
          <w:p w14:paraId="05B4E709" w14:textId="77777777" w:rsidR="009F77C4" w:rsidRPr="00F14BE3" w:rsidRDefault="009F77C4" w:rsidP="004F08C7">
            <w:pPr>
              <w:pStyle w:val="TableText"/>
            </w:pPr>
          </w:p>
        </w:tc>
        <w:tc>
          <w:tcPr>
            <w:tcW w:w="496" w:type="pct"/>
            <w:vMerge/>
          </w:tcPr>
          <w:p w14:paraId="081003BD" w14:textId="77777777" w:rsidR="009F77C4" w:rsidRPr="00F14BE3" w:rsidRDefault="009F77C4" w:rsidP="004F08C7">
            <w:pPr>
              <w:pStyle w:val="TableText"/>
            </w:pPr>
          </w:p>
        </w:tc>
        <w:tc>
          <w:tcPr>
            <w:tcW w:w="575" w:type="pct"/>
            <w:vMerge/>
          </w:tcPr>
          <w:p w14:paraId="696C175D" w14:textId="77777777" w:rsidR="009F77C4" w:rsidRPr="00F14BE3" w:rsidRDefault="009F77C4" w:rsidP="004F08C7">
            <w:pPr>
              <w:pStyle w:val="TableText"/>
            </w:pPr>
          </w:p>
        </w:tc>
        <w:tc>
          <w:tcPr>
            <w:tcW w:w="936" w:type="pct"/>
          </w:tcPr>
          <w:p w14:paraId="72C94358" w14:textId="77777777" w:rsidR="009F77C4" w:rsidRPr="00F14BE3" w:rsidRDefault="009F77C4" w:rsidP="004F08C7">
            <w:pPr>
              <w:pStyle w:val="TableText"/>
            </w:pPr>
            <w:r w:rsidRPr="00F14BE3">
              <w:rPr>
                <w:rFonts w:hint="eastAsia"/>
              </w:rPr>
              <w:t>钉钉认证</w:t>
            </w:r>
          </w:p>
        </w:tc>
        <w:tc>
          <w:tcPr>
            <w:tcW w:w="2427" w:type="pct"/>
          </w:tcPr>
          <w:p w14:paraId="2E296AC6" w14:textId="77777777" w:rsidR="009F77C4" w:rsidRPr="00F14BE3" w:rsidRDefault="009F77C4" w:rsidP="004F08C7">
            <w:pPr>
              <w:pStyle w:val="TableText"/>
            </w:pPr>
            <w:r w:rsidRPr="00F14BE3">
              <w:rPr>
                <w:rFonts w:hint="eastAsia"/>
              </w:rPr>
              <w:t>配置钉钉认证</w:t>
            </w:r>
          </w:p>
        </w:tc>
      </w:tr>
      <w:tr w:rsidR="009F77C4" w:rsidRPr="00F14BE3" w14:paraId="75D9D64E" w14:textId="77777777" w:rsidTr="00ED285D">
        <w:trPr>
          <w:trHeight w:val="420"/>
        </w:trPr>
        <w:tc>
          <w:tcPr>
            <w:tcW w:w="566" w:type="pct"/>
            <w:vMerge/>
          </w:tcPr>
          <w:p w14:paraId="30D065DC" w14:textId="77777777" w:rsidR="009F77C4" w:rsidRPr="00F14BE3" w:rsidRDefault="009F77C4" w:rsidP="004F08C7">
            <w:pPr>
              <w:pStyle w:val="TableText"/>
            </w:pPr>
          </w:p>
        </w:tc>
        <w:tc>
          <w:tcPr>
            <w:tcW w:w="496" w:type="pct"/>
            <w:vMerge/>
          </w:tcPr>
          <w:p w14:paraId="45E0829C" w14:textId="77777777" w:rsidR="009F77C4" w:rsidRPr="00F14BE3" w:rsidRDefault="009F77C4" w:rsidP="004F08C7">
            <w:pPr>
              <w:pStyle w:val="TableText"/>
            </w:pPr>
          </w:p>
        </w:tc>
        <w:tc>
          <w:tcPr>
            <w:tcW w:w="575" w:type="pct"/>
            <w:vMerge/>
          </w:tcPr>
          <w:p w14:paraId="50FF84C5" w14:textId="77777777" w:rsidR="009F77C4" w:rsidRPr="00F14BE3" w:rsidRDefault="009F77C4" w:rsidP="004F08C7">
            <w:pPr>
              <w:pStyle w:val="TableText"/>
            </w:pPr>
          </w:p>
        </w:tc>
        <w:tc>
          <w:tcPr>
            <w:tcW w:w="936" w:type="pct"/>
          </w:tcPr>
          <w:p w14:paraId="75955B32" w14:textId="77777777" w:rsidR="009F77C4" w:rsidRPr="00F14BE3" w:rsidRDefault="009F77C4" w:rsidP="004F08C7">
            <w:pPr>
              <w:pStyle w:val="TableText"/>
            </w:pPr>
            <w:r w:rsidRPr="00F14BE3">
              <w:rPr>
                <w:rFonts w:hint="eastAsia"/>
              </w:rPr>
              <w:t>混合认证</w:t>
            </w:r>
          </w:p>
        </w:tc>
        <w:tc>
          <w:tcPr>
            <w:tcW w:w="2427" w:type="pct"/>
          </w:tcPr>
          <w:p w14:paraId="7DD88100" w14:textId="77777777" w:rsidR="009F77C4" w:rsidRPr="00F14BE3" w:rsidRDefault="009F77C4" w:rsidP="004F08C7">
            <w:pPr>
              <w:pStyle w:val="TableText"/>
            </w:pPr>
            <w:r w:rsidRPr="00F14BE3">
              <w:rPr>
                <w:rFonts w:hint="eastAsia"/>
              </w:rPr>
              <w:t>配置混合认证</w:t>
            </w:r>
          </w:p>
        </w:tc>
      </w:tr>
      <w:tr w:rsidR="009F77C4" w:rsidRPr="00F14BE3" w14:paraId="2169EE64" w14:textId="77777777" w:rsidTr="00ED285D">
        <w:trPr>
          <w:trHeight w:val="420"/>
        </w:trPr>
        <w:tc>
          <w:tcPr>
            <w:tcW w:w="566" w:type="pct"/>
            <w:vMerge/>
          </w:tcPr>
          <w:p w14:paraId="40FF7189" w14:textId="77777777" w:rsidR="009F77C4" w:rsidRPr="00F14BE3" w:rsidRDefault="009F77C4" w:rsidP="004F08C7">
            <w:pPr>
              <w:pStyle w:val="TableText"/>
            </w:pPr>
          </w:p>
        </w:tc>
        <w:tc>
          <w:tcPr>
            <w:tcW w:w="496" w:type="pct"/>
            <w:vMerge/>
          </w:tcPr>
          <w:p w14:paraId="22B370B5" w14:textId="77777777" w:rsidR="009F77C4" w:rsidRPr="00F14BE3" w:rsidRDefault="009F77C4" w:rsidP="004F08C7">
            <w:pPr>
              <w:pStyle w:val="TableText"/>
            </w:pPr>
          </w:p>
        </w:tc>
        <w:tc>
          <w:tcPr>
            <w:tcW w:w="575" w:type="pct"/>
            <w:vMerge/>
          </w:tcPr>
          <w:p w14:paraId="58F7A4B9" w14:textId="77777777" w:rsidR="009F77C4" w:rsidRPr="00F14BE3" w:rsidRDefault="009F77C4" w:rsidP="004F08C7">
            <w:pPr>
              <w:pStyle w:val="TableText"/>
            </w:pPr>
          </w:p>
        </w:tc>
        <w:tc>
          <w:tcPr>
            <w:tcW w:w="936" w:type="pct"/>
          </w:tcPr>
          <w:p w14:paraId="2F77264C" w14:textId="77777777" w:rsidR="009F77C4" w:rsidRPr="00F14BE3" w:rsidRDefault="009F77C4" w:rsidP="004F08C7">
            <w:pPr>
              <w:pStyle w:val="TableText"/>
            </w:pPr>
            <w:r w:rsidRPr="00F14BE3">
              <w:rPr>
                <w:rFonts w:hint="eastAsia"/>
              </w:rPr>
              <w:t>认证模板设置</w:t>
            </w:r>
          </w:p>
        </w:tc>
        <w:tc>
          <w:tcPr>
            <w:tcW w:w="2427" w:type="pct"/>
          </w:tcPr>
          <w:p w14:paraId="09050A54" w14:textId="77777777" w:rsidR="009F77C4" w:rsidRPr="00F14BE3" w:rsidRDefault="009F77C4" w:rsidP="004F08C7">
            <w:pPr>
              <w:pStyle w:val="TableText"/>
            </w:pPr>
            <w:r w:rsidRPr="00F14BE3">
              <w:rPr>
                <w:rFonts w:hint="eastAsia"/>
              </w:rPr>
              <w:t>配置认证模板设置</w:t>
            </w:r>
          </w:p>
        </w:tc>
      </w:tr>
      <w:tr w:rsidR="009F77C4" w:rsidRPr="00F14BE3" w14:paraId="67C3C932" w14:textId="77777777" w:rsidTr="00ED285D">
        <w:trPr>
          <w:trHeight w:val="390"/>
        </w:trPr>
        <w:tc>
          <w:tcPr>
            <w:tcW w:w="566" w:type="pct"/>
            <w:vMerge/>
          </w:tcPr>
          <w:p w14:paraId="77EB3CCE" w14:textId="77777777" w:rsidR="009F77C4" w:rsidRPr="00F14BE3" w:rsidRDefault="009F77C4" w:rsidP="004F08C7">
            <w:pPr>
              <w:pStyle w:val="TableText"/>
            </w:pPr>
          </w:p>
        </w:tc>
        <w:tc>
          <w:tcPr>
            <w:tcW w:w="496" w:type="pct"/>
            <w:vMerge/>
          </w:tcPr>
          <w:p w14:paraId="168899CF" w14:textId="77777777" w:rsidR="009F77C4" w:rsidRPr="00F14BE3" w:rsidRDefault="009F77C4" w:rsidP="004F08C7">
            <w:pPr>
              <w:pStyle w:val="TableText"/>
            </w:pPr>
          </w:p>
        </w:tc>
        <w:tc>
          <w:tcPr>
            <w:tcW w:w="575" w:type="pct"/>
            <w:vMerge w:val="restart"/>
          </w:tcPr>
          <w:p w14:paraId="11814E21" w14:textId="77777777" w:rsidR="009F77C4" w:rsidRPr="00F14BE3" w:rsidRDefault="009F77C4" w:rsidP="004F08C7">
            <w:pPr>
              <w:pStyle w:val="TableText"/>
            </w:pPr>
            <w:r w:rsidRPr="00F14BE3">
              <w:rPr>
                <w:rFonts w:hint="eastAsia"/>
              </w:rPr>
              <w:t>认证服务器</w:t>
            </w:r>
          </w:p>
        </w:tc>
        <w:tc>
          <w:tcPr>
            <w:tcW w:w="936" w:type="pct"/>
          </w:tcPr>
          <w:p w14:paraId="289EF6BF" w14:textId="77777777" w:rsidR="009F77C4" w:rsidRPr="00F14BE3" w:rsidRDefault="009F77C4" w:rsidP="004F08C7">
            <w:pPr>
              <w:pStyle w:val="TableText"/>
            </w:pPr>
            <w:r w:rsidRPr="00F14BE3">
              <w:rPr>
                <w:rFonts w:hint="eastAsia"/>
              </w:rPr>
              <w:t>认证服务器</w:t>
            </w:r>
          </w:p>
        </w:tc>
        <w:tc>
          <w:tcPr>
            <w:tcW w:w="2427" w:type="pct"/>
          </w:tcPr>
          <w:p w14:paraId="756CBE0C" w14:textId="77777777" w:rsidR="009F77C4" w:rsidRPr="00F14BE3" w:rsidRDefault="009F77C4" w:rsidP="004F08C7">
            <w:pPr>
              <w:pStyle w:val="TableText"/>
            </w:pPr>
            <w:r w:rsidRPr="00F14BE3">
              <w:rPr>
                <w:rFonts w:hint="eastAsia"/>
              </w:rPr>
              <w:t>配置认证服务器，包括Radius</w:t>
            </w:r>
            <w:r>
              <w:rPr>
                <w:rFonts w:hint="eastAsia"/>
              </w:rPr>
              <w:t>、</w:t>
            </w:r>
            <w:r w:rsidRPr="00F14BE3">
              <w:rPr>
                <w:rFonts w:hint="eastAsia"/>
              </w:rPr>
              <w:t>LDAP</w:t>
            </w:r>
            <w:r>
              <w:rPr>
                <w:rFonts w:hint="eastAsia"/>
              </w:rPr>
              <w:t>和POP</w:t>
            </w:r>
            <w:r>
              <w:t>3</w:t>
            </w:r>
            <w:r w:rsidRPr="00F14BE3">
              <w:rPr>
                <w:rFonts w:hint="eastAsia"/>
              </w:rPr>
              <w:t>服务器</w:t>
            </w:r>
          </w:p>
        </w:tc>
      </w:tr>
      <w:tr w:rsidR="009F77C4" w:rsidRPr="00F14BE3" w14:paraId="73C8B4B4" w14:textId="77777777" w:rsidTr="00ED285D">
        <w:trPr>
          <w:trHeight w:val="390"/>
        </w:trPr>
        <w:tc>
          <w:tcPr>
            <w:tcW w:w="566" w:type="pct"/>
            <w:vMerge/>
          </w:tcPr>
          <w:p w14:paraId="5D0A604C" w14:textId="77777777" w:rsidR="009F77C4" w:rsidRPr="00F14BE3" w:rsidRDefault="009F77C4" w:rsidP="004F08C7">
            <w:pPr>
              <w:pStyle w:val="TableText"/>
            </w:pPr>
          </w:p>
        </w:tc>
        <w:tc>
          <w:tcPr>
            <w:tcW w:w="496" w:type="pct"/>
            <w:vMerge/>
          </w:tcPr>
          <w:p w14:paraId="721D3B58" w14:textId="77777777" w:rsidR="009F77C4" w:rsidRPr="00F14BE3" w:rsidRDefault="009F77C4" w:rsidP="004F08C7">
            <w:pPr>
              <w:pStyle w:val="TableText"/>
            </w:pPr>
          </w:p>
        </w:tc>
        <w:tc>
          <w:tcPr>
            <w:tcW w:w="575" w:type="pct"/>
            <w:vMerge/>
          </w:tcPr>
          <w:p w14:paraId="667A82D9" w14:textId="77777777" w:rsidR="009F77C4" w:rsidRPr="00F14BE3" w:rsidRDefault="009F77C4" w:rsidP="004F08C7">
            <w:pPr>
              <w:pStyle w:val="TableText"/>
            </w:pPr>
          </w:p>
        </w:tc>
        <w:tc>
          <w:tcPr>
            <w:tcW w:w="936" w:type="pct"/>
          </w:tcPr>
          <w:p w14:paraId="04FA9D9F" w14:textId="77777777" w:rsidR="009F77C4" w:rsidRPr="00F14BE3" w:rsidRDefault="009F77C4" w:rsidP="004F08C7">
            <w:pPr>
              <w:pStyle w:val="TableText"/>
            </w:pPr>
            <w:r w:rsidRPr="00F14BE3">
              <w:rPr>
                <w:rFonts w:hint="eastAsia"/>
              </w:rPr>
              <w:t>服务器组</w:t>
            </w:r>
          </w:p>
        </w:tc>
        <w:tc>
          <w:tcPr>
            <w:tcW w:w="2427" w:type="pct"/>
          </w:tcPr>
          <w:p w14:paraId="1D7D87A0" w14:textId="77777777" w:rsidR="009F77C4" w:rsidRPr="00F14BE3" w:rsidRDefault="009F77C4" w:rsidP="004F08C7">
            <w:pPr>
              <w:pStyle w:val="TableText"/>
            </w:pPr>
            <w:r w:rsidRPr="00F14BE3">
              <w:rPr>
                <w:rFonts w:hint="eastAsia"/>
              </w:rPr>
              <w:t>配置认证服务器组</w:t>
            </w:r>
          </w:p>
        </w:tc>
      </w:tr>
      <w:tr w:rsidR="009F77C4" w:rsidRPr="00F14BE3" w14:paraId="40C32632" w14:textId="77777777" w:rsidTr="00ED285D">
        <w:trPr>
          <w:trHeight w:val="390"/>
        </w:trPr>
        <w:tc>
          <w:tcPr>
            <w:tcW w:w="566" w:type="pct"/>
            <w:vMerge/>
          </w:tcPr>
          <w:p w14:paraId="75C94457" w14:textId="77777777" w:rsidR="009F77C4" w:rsidRPr="00F14BE3" w:rsidRDefault="009F77C4" w:rsidP="004F08C7">
            <w:pPr>
              <w:pStyle w:val="TableText"/>
            </w:pPr>
          </w:p>
        </w:tc>
        <w:tc>
          <w:tcPr>
            <w:tcW w:w="496" w:type="pct"/>
            <w:vMerge/>
          </w:tcPr>
          <w:p w14:paraId="454FADA0" w14:textId="77777777" w:rsidR="009F77C4" w:rsidRPr="00F14BE3" w:rsidRDefault="009F77C4" w:rsidP="004F08C7">
            <w:pPr>
              <w:pStyle w:val="TableText"/>
            </w:pPr>
          </w:p>
        </w:tc>
        <w:tc>
          <w:tcPr>
            <w:tcW w:w="575" w:type="pct"/>
            <w:vMerge w:val="restart"/>
          </w:tcPr>
          <w:p w14:paraId="1CC49BE2" w14:textId="77777777" w:rsidR="009F77C4" w:rsidRPr="00F14BE3" w:rsidRDefault="009F77C4" w:rsidP="004F08C7">
            <w:pPr>
              <w:pStyle w:val="TableText"/>
            </w:pPr>
            <w:r w:rsidRPr="00F14BE3">
              <w:rPr>
                <w:rFonts w:hint="eastAsia"/>
              </w:rPr>
              <w:t>高级选项</w:t>
            </w:r>
          </w:p>
        </w:tc>
        <w:tc>
          <w:tcPr>
            <w:tcW w:w="936" w:type="pct"/>
          </w:tcPr>
          <w:p w14:paraId="3D9CEEE4" w14:textId="77777777" w:rsidR="009F77C4" w:rsidRPr="00F14BE3" w:rsidRDefault="009F77C4" w:rsidP="004F08C7">
            <w:pPr>
              <w:pStyle w:val="TableText"/>
            </w:pPr>
            <w:r w:rsidRPr="00F14BE3">
              <w:rPr>
                <w:rFonts w:hint="eastAsia"/>
              </w:rPr>
              <w:t>全局配置</w:t>
            </w:r>
          </w:p>
        </w:tc>
        <w:tc>
          <w:tcPr>
            <w:tcW w:w="2427" w:type="pct"/>
          </w:tcPr>
          <w:p w14:paraId="488566BC" w14:textId="77777777" w:rsidR="009F77C4" w:rsidRPr="00F14BE3" w:rsidRDefault="009F77C4" w:rsidP="004F08C7">
            <w:pPr>
              <w:pStyle w:val="TableText"/>
            </w:pPr>
            <w:r w:rsidRPr="00F14BE3">
              <w:rPr>
                <w:rFonts w:hint="eastAsia"/>
              </w:rPr>
              <w:t>配置用户识别范围和模式以及用户认证方式</w:t>
            </w:r>
          </w:p>
        </w:tc>
      </w:tr>
      <w:tr w:rsidR="009F77C4" w:rsidRPr="00F14BE3" w14:paraId="37F454E3" w14:textId="77777777" w:rsidTr="00ED285D">
        <w:trPr>
          <w:trHeight w:val="390"/>
        </w:trPr>
        <w:tc>
          <w:tcPr>
            <w:tcW w:w="566" w:type="pct"/>
            <w:vMerge/>
          </w:tcPr>
          <w:p w14:paraId="199D1539" w14:textId="77777777" w:rsidR="009F77C4" w:rsidRPr="00F14BE3" w:rsidRDefault="009F77C4" w:rsidP="004F08C7">
            <w:pPr>
              <w:pStyle w:val="TableText"/>
            </w:pPr>
          </w:p>
        </w:tc>
        <w:tc>
          <w:tcPr>
            <w:tcW w:w="496" w:type="pct"/>
            <w:vMerge/>
          </w:tcPr>
          <w:p w14:paraId="3A43E301" w14:textId="77777777" w:rsidR="009F77C4" w:rsidRPr="00F14BE3" w:rsidRDefault="009F77C4" w:rsidP="004F08C7">
            <w:pPr>
              <w:pStyle w:val="TableText"/>
            </w:pPr>
          </w:p>
        </w:tc>
        <w:tc>
          <w:tcPr>
            <w:tcW w:w="575" w:type="pct"/>
            <w:vMerge/>
          </w:tcPr>
          <w:p w14:paraId="59687926" w14:textId="77777777" w:rsidR="009F77C4" w:rsidRPr="00F14BE3" w:rsidRDefault="009F77C4" w:rsidP="004F08C7">
            <w:pPr>
              <w:pStyle w:val="TableText"/>
            </w:pPr>
          </w:p>
        </w:tc>
        <w:tc>
          <w:tcPr>
            <w:tcW w:w="936" w:type="pct"/>
          </w:tcPr>
          <w:p w14:paraId="17FC9434" w14:textId="77777777" w:rsidR="009F77C4" w:rsidRPr="00F14BE3" w:rsidRDefault="009F77C4" w:rsidP="004F08C7">
            <w:pPr>
              <w:pStyle w:val="TableText"/>
            </w:pPr>
            <w:r w:rsidRPr="00F14BE3">
              <w:rPr>
                <w:rFonts w:hint="eastAsia"/>
              </w:rPr>
              <w:t>第三方用户同步</w:t>
            </w:r>
          </w:p>
        </w:tc>
        <w:tc>
          <w:tcPr>
            <w:tcW w:w="2427" w:type="pct"/>
          </w:tcPr>
          <w:p w14:paraId="4FCE49DC" w14:textId="77777777" w:rsidR="009F77C4" w:rsidRPr="00F14BE3" w:rsidRDefault="009F77C4" w:rsidP="004F08C7">
            <w:pPr>
              <w:pStyle w:val="TableText"/>
            </w:pPr>
            <w:r w:rsidRPr="00F14BE3">
              <w:rPr>
                <w:rFonts w:hint="eastAsia"/>
              </w:rPr>
              <w:t>配置第三方用户同步</w:t>
            </w:r>
          </w:p>
        </w:tc>
      </w:tr>
      <w:tr w:rsidR="00ED285D" w:rsidRPr="00F14BE3" w14:paraId="03D7D2BF" w14:textId="77777777" w:rsidTr="00ED285D">
        <w:trPr>
          <w:trHeight w:val="390"/>
        </w:trPr>
        <w:tc>
          <w:tcPr>
            <w:tcW w:w="566" w:type="pct"/>
            <w:vMerge w:val="restart"/>
          </w:tcPr>
          <w:p w14:paraId="33696BBF" w14:textId="77777777" w:rsidR="00ED285D" w:rsidRPr="00F14BE3" w:rsidRDefault="00ED285D" w:rsidP="00ED285D">
            <w:pPr>
              <w:pStyle w:val="TableText"/>
            </w:pPr>
            <w:r>
              <w:t>安全中心</w:t>
            </w:r>
          </w:p>
        </w:tc>
        <w:tc>
          <w:tcPr>
            <w:tcW w:w="496" w:type="pct"/>
            <w:vMerge w:val="restart"/>
          </w:tcPr>
          <w:p w14:paraId="6E574BB6" w14:textId="77777777" w:rsidR="00ED285D" w:rsidRPr="00F14BE3" w:rsidRDefault="00ED285D" w:rsidP="00ED285D">
            <w:pPr>
              <w:pStyle w:val="TableText"/>
            </w:pPr>
            <w:r w:rsidRPr="00F14BE3">
              <w:rPr>
                <w:rFonts w:hint="eastAsia"/>
              </w:rPr>
              <w:t>入侵防御</w:t>
            </w:r>
          </w:p>
        </w:tc>
        <w:tc>
          <w:tcPr>
            <w:tcW w:w="1511" w:type="pct"/>
            <w:gridSpan w:val="2"/>
          </w:tcPr>
          <w:p w14:paraId="10BCD71C" w14:textId="43590F42" w:rsidR="00ED285D" w:rsidRPr="00F14BE3" w:rsidRDefault="00ED285D" w:rsidP="00ED285D">
            <w:pPr>
              <w:pStyle w:val="TableText"/>
            </w:pPr>
            <w:r w:rsidRPr="00F14BE3">
              <w:rPr>
                <w:rFonts w:hint="eastAsia"/>
              </w:rPr>
              <w:t>模板</w:t>
            </w:r>
          </w:p>
        </w:tc>
        <w:tc>
          <w:tcPr>
            <w:tcW w:w="2427" w:type="pct"/>
          </w:tcPr>
          <w:p w14:paraId="79E290BE" w14:textId="26D9087C" w:rsidR="00ED285D" w:rsidRPr="00F14BE3" w:rsidRDefault="00ED285D" w:rsidP="00ED285D">
            <w:pPr>
              <w:pStyle w:val="TableText"/>
            </w:pPr>
            <w:r w:rsidRPr="00F14BE3">
              <w:rPr>
                <w:rFonts w:hint="eastAsia"/>
              </w:rPr>
              <w:t>配置入侵防御事件集</w:t>
            </w:r>
          </w:p>
        </w:tc>
      </w:tr>
      <w:tr w:rsidR="00ED285D" w:rsidRPr="00F14BE3" w14:paraId="5B50B78E" w14:textId="77777777" w:rsidTr="00ED285D">
        <w:trPr>
          <w:trHeight w:val="390"/>
        </w:trPr>
        <w:tc>
          <w:tcPr>
            <w:tcW w:w="566" w:type="pct"/>
            <w:vMerge/>
          </w:tcPr>
          <w:p w14:paraId="09BC9779" w14:textId="77777777" w:rsidR="00ED285D" w:rsidRPr="00F14BE3" w:rsidRDefault="00ED285D" w:rsidP="00ED285D">
            <w:pPr>
              <w:pStyle w:val="TableText"/>
            </w:pPr>
          </w:p>
        </w:tc>
        <w:tc>
          <w:tcPr>
            <w:tcW w:w="496" w:type="pct"/>
            <w:vMerge/>
          </w:tcPr>
          <w:p w14:paraId="230BA545" w14:textId="77777777" w:rsidR="00ED285D" w:rsidRPr="00F14BE3" w:rsidRDefault="00ED285D" w:rsidP="00ED285D">
            <w:pPr>
              <w:pStyle w:val="TableText"/>
            </w:pPr>
          </w:p>
        </w:tc>
        <w:tc>
          <w:tcPr>
            <w:tcW w:w="1511" w:type="pct"/>
            <w:gridSpan w:val="2"/>
          </w:tcPr>
          <w:p w14:paraId="546F348F" w14:textId="03A8C631" w:rsidR="00ED285D" w:rsidRPr="00F14BE3" w:rsidRDefault="00ED285D" w:rsidP="00ED285D">
            <w:pPr>
              <w:pStyle w:val="TableText"/>
            </w:pPr>
            <w:r w:rsidRPr="00F14BE3">
              <w:rPr>
                <w:rFonts w:hint="eastAsia"/>
              </w:rPr>
              <w:t>规则库</w:t>
            </w:r>
          </w:p>
        </w:tc>
        <w:tc>
          <w:tcPr>
            <w:tcW w:w="2427" w:type="pct"/>
          </w:tcPr>
          <w:p w14:paraId="1A196552" w14:textId="6F273C95" w:rsidR="00ED285D" w:rsidRPr="00F14BE3" w:rsidRDefault="00ED285D" w:rsidP="00ED285D">
            <w:pPr>
              <w:pStyle w:val="TableText"/>
            </w:pPr>
            <w:r w:rsidRPr="00F14BE3">
              <w:rPr>
                <w:rFonts w:hint="eastAsia"/>
              </w:rPr>
              <w:t>配置IPS自定义规则</w:t>
            </w:r>
          </w:p>
        </w:tc>
      </w:tr>
      <w:tr w:rsidR="00ED285D" w:rsidRPr="00F14BE3" w14:paraId="6EC7A25B" w14:textId="77777777" w:rsidTr="00ED285D">
        <w:trPr>
          <w:trHeight w:val="390"/>
        </w:trPr>
        <w:tc>
          <w:tcPr>
            <w:tcW w:w="566" w:type="pct"/>
            <w:vMerge/>
          </w:tcPr>
          <w:p w14:paraId="429EA857" w14:textId="77777777" w:rsidR="00ED285D" w:rsidRPr="00F14BE3" w:rsidRDefault="00ED285D" w:rsidP="00ED285D">
            <w:pPr>
              <w:pStyle w:val="TableText"/>
            </w:pPr>
          </w:p>
        </w:tc>
        <w:tc>
          <w:tcPr>
            <w:tcW w:w="496" w:type="pct"/>
            <w:vMerge w:val="restart"/>
          </w:tcPr>
          <w:p w14:paraId="5BACDEB5" w14:textId="77777777" w:rsidR="00ED285D" w:rsidRPr="00F14BE3" w:rsidRDefault="00ED285D" w:rsidP="00ED285D">
            <w:pPr>
              <w:pStyle w:val="TableText"/>
            </w:pPr>
            <w:r w:rsidRPr="00F14BE3">
              <w:rPr>
                <w:rFonts w:hint="eastAsia"/>
              </w:rPr>
              <w:t>病毒防护</w:t>
            </w:r>
          </w:p>
        </w:tc>
        <w:tc>
          <w:tcPr>
            <w:tcW w:w="1511" w:type="pct"/>
            <w:gridSpan w:val="2"/>
          </w:tcPr>
          <w:p w14:paraId="5A50967D" w14:textId="12CA9C7D" w:rsidR="00ED285D" w:rsidRPr="00F14BE3" w:rsidRDefault="00ED285D" w:rsidP="00ED285D">
            <w:pPr>
              <w:pStyle w:val="TableText"/>
            </w:pPr>
            <w:r w:rsidRPr="00F14BE3">
              <w:rPr>
                <w:rFonts w:hint="eastAsia"/>
              </w:rPr>
              <w:t>防病毒设定</w:t>
            </w:r>
          </w:p>
        </w:tc>
        <w:tc>
          <w:tcPr>
            <w:tcW w:w="2427" w:type="pct"/>
          </w:tcPr>
          <w:p w14:paraId="23B841F9" w14:textId="4F4C2188" w:rsidR="00ED285D" w:rsidRPr="00F14BE3" w:rsidRDefault="00ED285D" w:rsidP="00ED285D">
            <w:pPr>
              <w:pStyle w:val="TableText"/>
            </w:pPr>
            <w:r w:rsidRPr="00F14BE3">
              <w:rPr>
                <w:rFonts w:hint="eastAsia"/>
              </w:rPr>
              <w:t>配置防病毒解压功能及扫描文件类型</w:t>
            </w:r>
          </w:p>
        </w:tc>
      </w:tr>
      <w:tr w:rsidR="00ED285D" w:rsidRPr="00F14BE3" w14:paraId="68F72794" w14:textId="77777777" w:rsidTr="00ED285D">
        <w:trPr>
          <w:trHeight w:val="390"/>
        </w:trPr>
        <w:tc>
          <w:tcPr>
            <w:tcW w:w="566" w:type="pct"/>
            <w:vMerge/>
          </w:tcPr>
          <w:p w14:paraId="7BAC6009" w14:textId="77777777" w:rsidR="00ED285D" w:rsidRPr="00F14BE3" w:rsidRDefault="00ED285D" w:rsidP="00ED285D">
            <w:pPr>
              <w:pStyle w:val="TableText"/>
            </w:pPr>
          </w:p>
        </w:tc>
        <w:tc>
          <w:tcPr>
            <w:tcW w:w="496" w:type="pct"/>
            <w:vMerge/>
          </w:tcPr>
          <w:p w14:paraId="1EED3787" w14:textId="77777777" w:rsidR="00ED285D" w:rsidRPr="00F14BE3" w:rsidRDefault="00ED285D" w:rsidP="00ED285D">
            <w:pPr>
              <w:pStyle w:val="TableText"/>
            </w:pPr>
          </w:p>
        </w:tc>
        <w:tc>
          <w:tcPr>
            <w:tcW w:w="1511" w:type="pct"/>
            <w:gridSpan w:val="2"/>
          </w:tcPr>
          <w:p w14:paraId="6AB926CA" w14:textId="2BDCC5CA" w:rsidR="00ED285D" w:rsidRPr="00F14BE3" w:rsidRDefault="00ED285D" w:rsidP="00ED285D">
            <w:pPr>
              <w:pStyle w:val="TableText"/>
            </w:pPr>
            <w:r w:rsidRPr="00F14BE3">
              <w:rPr>
                <w:rFonts w:hint="eastAsia"/>
              </w:rPr>
              <w:t>病毒列表</w:t>
            </w:r>
          </w:p>
        </w:tc>
        <w:tc>
          <w:tcPr>
            <w:tcW w:w="2427" w:type="pct"/>
          </w:tcPr>
          <w:p w14:paraId="4CA82097" w14:textId="36AF2C8F" w:rsidR="00ED285D" w:rsidRPr="00F14BE3" w:rsidRDefault="00ED285D" w:rsidP="00ED285D">
            <w:pPr>
              <w:pStyle w:val="TableText"/>
            </w:pPr>
            <w:r w:rsidRPr="00F14BE3">
              <w:rPr>
                <w:rFonts w:hint="eastAsia"/>
              </w:rPr>
              <w:t>展示病毒列表</w:t>
            </w:r>
          </w:p>
        </w:tc>
      </w:tr>
      <w:tr w:rsidR="00ED285D" w:rsidRPr="00F14BE3" w14:paraId="6BB1C197" w14:textId="77777777" w:rsidTr="00ED285D">
        <w:trPr>
          <w:trHeight w:val="390"/>
        </w:trPr>
        <w:tc>
          <w:tcPr>
            <w:tcW w:w="566" w:type="pct"/>
            <w:vMerge/>
          </w:tcPr>
          <w:p w14:paraId="6CB65A17" w14:textId="77777777" w:rsidR="00ED285D" w:rsidRPr="00F14BE3" w:rsidRDefault="00ED285D" w:rsidP="00ED285D">
            <w:pPr>
              <w:pStyle w:val="TableText"/>
            </w:pPr>
          </w:p>
        </w:tc>
        <w:tc>
          <w:tcPr>
            <w:tcW w:w="496" w:type="pct"/>
            <w:vMerge w:val="restart"/>
          </w:tcPr>
          <w:p w14:paraId="2AAB11D4" w14:textId="77777777" w:rsidR="00ED285D" w:rsidRPr="00F14BE3" w:rsidRDefault="00ED285D" w:rsidP="00ED285D">
            <w:pPr>
              <w:pStyle w:val="TableText"/>
            </w:pPr>
            <w:r>
              <w:t>WEB防护</w:t>
            </w:r>
          </w:p>
        </w:tc>
        <w:tc>
          <w:tcPr>
            <w:tcW w:w="1511" w:type="pct"/>
            <w:gridSpan w:val="2"/>
          </w:tcPr>
          <w:p w14:paraId="63473F1A" w14:textId="725F99DE" w:rsidR="00ED285D" w:rsidRPr="00F14BE3" w:rsidRDefault="00ED285D" w:rsidP="00ED285D">
            <w:pPr>
              <w:pStyle w:val="TableText"/>
            </w:pPr>
            <w:r w:rsidRPr="00EC0127">
              <w:rPr>
                <w:rFonts w:hint="eastAsia"/>
              </w:rPr>
              <w:t>防护策略</w:t>
            </w:r>
          </w:p>
        </w:tc>
        <w:tc>
          <w:tcPr>
            <w:tcW w:w="2427" w:type="pct"/>
          </w:tcPr>
          <w:p w14:paraId="11224B5C" w14:textId="794D2EBB" w:rsidR="00ED285D" w:rsidRPr="00F14BE3" w:rsidRDefault="00ED285D" w:rsidP="00ED285D">
            <w:pPr>
              <w:pStyle w:val="TableText"/>
            </w:pPr>
            <w:r w:rsidRPr="00EC0127">
              <w:rPr>
                <w:rFonts w:hint="eastAsia"/>
              </w:rPr>
              <w:t>配置web防护策略</w:t>
            </w:r>
          </w:p>
        </w:tc>
      </w:tr>
      <w:tr w:rsidR="00ED285D" w:rsidRPr="00F14BE3" w14:paraId="382C4E4E" w14:textId="77777777" w:rsidTr="00ED285D">
        <w:trPr>
          <w:trHeight w:val="390"/>
        </w:trPr>
        <w:tc>
          <w:tcPr>
            <w:tcW w:w="566" w:type="pct"/>
            <w:vMerge/>
          </w:tcPr>
          <w:p w14:paraId="1D5CAE66" w14:textId="77777777" w:rsidR="00ED285D" w:rsidRPr="00F14BE3" w:rsidRDefault="00ED285D" w:rsidP="00ED285D">
            <w:pPr>
              <w:pStyle w:val="TableText"/>
            </w:pPr>
          </w:p>
        </w:tc>
        <w:tc>
          <w:tcPr>
            <w:tcW w:w="496" w:type="pct"/>
            <w:vMerge/>
          </w:tcPr>
          <w:p w14:paraId="079B524E" w14:textId="77777777" w:rsidR="00ED285D" w:rsidRPr="00F14BE3" w:rsidRDefault="00ED285D" w:rsidP="00ED285D">
            <w:pPr>
              <w:pStyle w:val="TableText"/>
            </w:pPr>
          </w:p>
        </w:tc>
        <w:tc>
          <w:tcPr>
            <w:tcW w:w="1511" w:type="pct"/>
            <w:gridSpan w:val="2"/>
          </w:tcPr>
          <w:p w14:paraId="68BAE026" w14:textId="18682B27" w:rsidR="00ED285D" w:rsidRPr="00F14BE3" w:rsidRDefault="00ED285D" w:rsidP="00ED285D">
            <w:pPr>
              <w:pStyle w:val="TableText"/>
            </w:pPr>
            <w:r w:rsidRPr="00EC0127">
              <w:rPr>
                <w:rFonts w:hint="eastAsia"/>
              </w:rPr>
              <w:t>规则库</w:t>
            </w:r>
          </w:p>
        </w:tc>
        <w:tc>
          <w:tcPr>
            <w:tcW w:w="2427" w:type="pct"/>
          </w:tcPr>
          <w:p w14:paraId="6315034B" w14:textId="2106B266" w:rsidR="00ED285D" w:rsidRPr="00F14BE3" w:rsidRDefault="00ED285D" w:rsidP="00ED285D">
            <w:pPr>
              <w:pStyle w:val="TableText"/>
            </w:pPr>
            <w:r w:rsidRPr="00EC0127">
              <w:rPr>
                <w:rFonts w:hint="eastAsia"/>
              </w:rPr>
              <w:t>展示规则防护库</w:t>
            </w:r>
          </w:p>
        </w:tc>
      </w:tr>
      <w:tr w:rsidR="00ED285D" w:rsidRPr="00F14BE3" w14:paraId="54D32924" w14:textId="77777777" w:rsidTr="00ED285D">
        <w:trPr>
          <w:trHeight w:val="390"/>
        </w:trPr>
        <w:tc>
          <w:tcPr>
            <w:tcW w:w="566" w:type="pct"/>
            <w:vMerge/>
          </w:tcPr>
          <w:p w14:paraId="16C4DC0F" w14:textId="77777777" w:rsidR="00ED285D" w:rsidRPr="00F14BE3" w:rsidRDefault="00ED285D" w:rsidP="00ED285D">
            <w:pPr>
              <w:pStyle w:val="TableText"/>
            </w:pPr>
          </w:p>
        </w:tc>
        <w:tc>
          <w:tcPr>
            <w:tcW w:w="496" w:type="pct"/>
            <w:vMerge/>
          </w:tcPr>
          <w:p w14:paraId="193AD723" w14:textId="77777777" w:rsidR="00ED285D" w:rsidRPr="00F14BE3" w:rsidRDefault="00ED285D" w:rsidP="00ED285D">
            <w:pPr>
              <w:pStyle w:val="TableText"/>
            </w:pPr>
          </w:p>
        </w:tc>
        <w:tc>
          <w:tcPr>
            <w:tcW w:w="1511" w:type="pct"/>
            <w:gridSpan w:val="2"/>
          </w:tcPr>
          <w:p w14:paraId="37AD3F0D" w14:textId="574D4119" w:rsidR="00ED285D" w:rsidRPr="00F14BE3" w:rsidRDefault="00ED285D" w:rsidP="00ED285D">
            <w:pPr>
              <w:pStyle w:val="TableText"/>
            </w:pPr>
            <w:r w:rsidRPr="00EC0127">
              <w:rPr>
                <w:rFonts w:hint="eastAsia"/>
              </w:rPr>
              <w:t>防篡改网页缓存</w:t>
            </w:r>
          </w:p>
        </w:tc>
        <w:tc>
          <w:tcPr>
            <w:tcW w:w="2427" w:type="pct"/>
          </w:tcPr>
          <w:p w14:paraId="42DA8954" w14:textId="18F6AD47" w:rsidR="00ED285D" w:rsidRPr="00F14BE3" w:rsidRDefault="00ED285D" w:rsidP="00ED285D">
            <w:pPr>
              <w:pStyle w:val="TableText"/>
            </w:pPr>
            <w:r w:rsidRPr="00EC0127">
              <w:rPr>
                <w:rFonts w:hint="eastAsia"/>
              </w:rPr>
              <w:t>展示防窜改网页缓存URL</w:t>
            </w:r>
          </w:p>
        </w:tc>
      </w:tr>
      <w:tr w:rsidR="00ED285D" w:rsidRPr="00F14BE3" w14:paraId="3BF14BF5" w14:textId="77777777" w:rsidTr="00ED285D">
        <w:trPr>
          <w:trHeight w:val="390"/>
        </w:trPr>
        <w:tc>
          <w:tcPr>
            <w:tcW w:w="566" w:type="pct"/>
            <w:vMerge/>
          </w:tcPr>
          <w:p w14:paraId="43DE3646" w14:textId="77777777" w:rsidR="00ED285D" w:rsidRPr="00F14BE3" w:rsidRDefault="00ED285D" w:rsidP="00ED285D">
            <w:pPr>
              <w:pStyle w:val="TableText"/>
            </w:pPr>
          </w:p>
        </w:tc>
        <w:tc>
          <w:tcPr>
            <w:tcW w:w="496" w:type="pct"/>
            <w:vMerge w:val="restart"/>
          </w:tcPr>
          <w:p w14:paraId="3ED5005C" w14:textId="77777777" w:rsidR="00ED285D" w:rsidRPr="00F14BE3" w:rsidRDefault="00ED285D" w:rsidP="00ED285D">
            <w:pPr>
              <w:pStyle w:val="TableText"/>
            </w:pPr>
            <w:r>
              <w:rPr>
                <w:rFonts w:hint="eastAsia"/>
              </w:rPr>
              <w:t>其它</w:t>
            </w:r>
            <w:r w:rsidRPr="00F14BE3">
              <w:rPr>
                <w:rFonts w:hint="eastAsia"/>
              </w:rPr>
              <w:t>防护</w:t>
            </w:r>
          </w:p>
        </w:tc>
        <w:tc>
          <w:tcPr>
            <w:tcW w:w="1511" w:type="pct"/>
            <w:gridSpan w:val="2"/>
          </w:tcPr>
          <w:p w14:paraId="1142ACD1" w14:textId="7692BB60" w:rsidR="00ED285D" w:rsidRPr="00F14BE3" w:rsidRDefault="00ED285D" w:rsidP="00ED285D">
            <w:pPr>
              <w:pStyle w:val="TableText"/>
            </w:pPr>
            <w:r w:rsidRPr="00AC3B74">
              <w:t>ARP/ND</w:t>
            </w:r>
            <w:r w:rsidRPr="00F14BE3">
              <w:rPr>
                <w:rFonts w:hint="eastAsia"/>
              </w:rPr>
              <w:t>攻击防护</w:t>
            </w:r>
          </w:p>
        </w:tc>
        <w:tc>
          <w:tcPr>
            <w:tcW w:w="2427" w:type="pct"/>
          </w:tcPr>
          <w:p w14:paraId="7C4D48DD" w14:textId="4A623570" w:rsidR="00ED285D" w:rsidRPr="00F14BE3" w:rsidRDefault="00ED285D" w:rsidP="00ED285D">
            <w:pPr>
              <w:pStyle w:val="TableText"/>
            </w:pPr>
            <w:r w:rsidRPr="00F14BE3">
              <w:rPr>
                <w:rFonts w:hint="eastAsia"/>
              </w:rPr>
              <w:t>配置</w:t>
            </w:r>
            <w:r w:rsidRPr="00AC3B74">
              <w:t>ARP/ND</w:t>
            </w:r>
            <w:r w:rsidRPr="00F14BE3">
              <w:rPr>
                <w:rFonts w:hint="eastAsia"/>
              </w:rPr>
              <w:t>攻击防护</w:t>
            </w:r>
          </w:p>
        </w:tc>
      </w:tr>
      <w:tr w:rsidR="00ED285D" w:rsidRPr="00F14BE3" w14:paraId="569D225C" w14:textId="77777777" w:rsidTr="00ED285D">
        <w:trPr>
          <w:trHeight w:val="390"/>
        </w:trPr>
        <w:tc>
          <w:tcPr>
            <w:tcW w:w="566" w:type="pct"/>
            <w:vMerge/>
          </w:tcPr>
          <w:p w14:paraId="32FBD1A4" w14:textId="77777777" w:rsidR="00ED285D" w:rsidRPr="00F14BE3" w:rsidRDefault="00ED285D" w:rsidP="00ED285D">
            <w:pPr>
              <w:pStyle w:val="TableText"/>
            </w:pPr>
          </w:p>
        </w:tc>
        <w:tc>
          <w:tcPr>
            <w:tcW w:w="496" w:type="pct"/>
            <w:vMerge/>
          </w:tcPr>
          <w:p w14:paraId="01A6600A" w14:textId="77777777" w:rsidR="00ED285D" w:rsidRPr="00F14BE3" w:rsidRDefault="00ED285D" w:rsidP="00ED285D">
            <w:pPr>
              <w:pStyle w:val="TableText"/>
            </w:pPr>
          </w:p>
        </w:tc>
        <w:tc>
          <w:tcPr>
            <w:tcW w:w="1511" w:type="pct"/>
            <w:gridSpan w:val="2"/>
          </w:tcPr>
          <w:p w14:paraId="66A1ABA7" w14:textId="423D6370" w:rsidR="00ED285D" w:rsidRPr="00F14BE3" w:rsidRDefault="00ED285D" w:rsidP="00ED285D">
            <w:pPr>
              <w:pStyle w:val="TableText"/>
            </w:pPr>
            <w:r w:rsidRPr="00F14BE3">
              <w:t>DoS</w:t>
            </w:r>
            <w:r w:rsidRPr="00F14BE3">
              <w:rPr>
                <w:rFonts w:hint="eastAsia"/>
              </w:rPr>
              <w:t>攻击防护</w:t>
            </w:r>
          </w:p>
        </w:tc>
        <w:tc>
          <w:tcPr>
            <w:tcW w:w="2427" w:type="pct"/>
          </w:tcPr>
          <w:p w14:paraId="4DA88FB0" w14:textId="34A8EFD1" w:rsidR="00ED285D" w:rsidRPr="00F14BE3" w:rsidRDefault="00ED285D" w:rsidP="00ED285D">
            <w:pPr>
              <w:pStyle w:val="TableText"/>
            </w:pPr>
            <w:r w:rsidRPr="00F14BE3">
              <w:rPr>
                <w:rFonts w:hint="eastAsia"/>
              </w:rPr>
              <w:t>配置</w:t>
            </w:r>
            <w:r w:rsidRPr="00F14BE3">
              <w:t>DoS</w:t>
            </w:r>
            <w:r w:rsidRPr="00F14BE3">
              <w:rPr>
                <w:rFonts w:hint="eastAsia"/>
              </w:rPr>
              <w:t>攻击防护</w:t>
            </w:r>
          </w:p>
        </w:tc>
      </w:tr>
      <w:tr w:rsidR="00ED285D" w:rsidRPr="00F14BE3" w14:paraId="207C393E" w14:textId="77777777" w:rsidTr="00ED285D">
        <w:trPr>
          <w:trHeight w:val="390"/>
        </w:trPr>
        <w:tc>
          <w:tcPr>
            <w:tcW w:w="566" w:type="pct"/>
            <w:vMerge/>
          </w:tcPr>
          <w:p w14:paraId="653C11F0" w14:textId="77777777" w:rsidR="00ED285D" w:rsidRPr="00F14BE3" w:rsidRDefault="00ED285D" w:rsidP="00ED285D">
            <w:pPr>
              <w:pStyle w:val="TableText"/>
            </w:pPr>
          </w:p>
        </w:tc>
        <w:tc>
          <w:tcPr>
            <w:tcW w:w="496" w:type="pct"/>
            <w:vMerge/>
          </w:tcPr>
          <w:p w14:paraId="4C892151" w14:textId="77777777" w:rsidR="00ED285D" w:rsidRPr="00F14BE3" w:rsidRDefault="00ED285D" w:rsidP="00ED285D">
            <w:pPr>
              <w:pStyle w:val="TableText"/>
            </w:pPr>
          </w:p>
        </w:tc>
        <w:tc>
          <w:tcPr>
            <w:tcW w:w="1511" w:type="pct"/>
            <w:gridSpan w:val="2"/>
          </w:tcPr>
          <w:p w14:paraId="03B87714" w14:textId="202FD170" w:rsidR="00ED285D" w:rsidRPr="00F14BE3" w:rsidRDefault="00ED285D" w:rsidP="00ED285D">
            <w:pPr>
              <w:pStyle w:val="TableText"/>
            </w:pPr>
            <w:r w:rsidRPr="00F14BE3">
              <w:rPr>
                <w:rFonts w:hint="eastAsia"/>
              </w:rPr>
              <w:t>异常包攻击防御</w:t>
            </w:r>
          </w:p>
        </w:tc>
        <w:tc>
          <w:tcPr>
            <w:tcW w:w="2427" w:type="pct"/>
          </w:tcPr>
          <w:p w14:paraId="1EB4FDE0" w14:textId="5004EE81" w:rsidR="00ED285D" w:rsidRPr="00F14BE3" w:rsidRDefault="00ED285D" w:rsidP="00ED285D">
            <w:pPr>
              <w:pStyle w:val="TableText"/>
            </w:pPr>
            <w:r w:rsidRPr="00F14BE3">
              <w:rPr>
                <w:rFonts w:hint="eastAsia"/>
              </w:rPr>
              <w:t>配置异常包攻击防御</w:t>
            </w:r>
          </w:p>
        </w:tc>
      </w:tr>
      <w:tr w:rsidR="00ED285D" w:rsidRPr="00F14BE3" w14:paraId="22E239AE" w14:textId="77777777" w:rsidTr="00ED285D">
        <w:trPr>
          <w:trHeight w:val="390"/>
        </w:trPr>
        <w:tc>
          <w:tcPr>
            <w:tcW w:w="566" w:type="pct"/>
            <w:vMerge/>
          </w:tcPr>
          <w:p w14:paraId="58ACC235" w14:textId="77777777" w:rsidR="00ED285D" w:rsidRPr="00F14BE3" w:rsidRDefault="00ED285D" w:rsidP="00ED285D">
            <w:pPr>
              <w:pStyle w:val="TableText"/>
            </w:pPr>
          </w:p>
        </w:tc>
        <w:tc>
          <w:tcPr>
            <w:tcW w:w="496" w:type="pct"/>
            <w:vMerge/>
          </w:tcPr>
          <w:p w14:paraId="76A35E6A" w14:textId="77777777" w:rsidR="00ED285D" w:rsidRPr="00F14BE3" w:rsidRDefault="00ED285D" w:rsidP="00ED285D">
            <w:pPr>
              <w:pStyle w:val="TableText"/>
            </w:pPr>
          </w:p>
        </w:tc>
        <w:tc>
          <w:tcPr>
            <w:tcW w:w="1511" w:type="pct"/>
            <w:gridSpan w:val="2"/>
          </w:tcPr>
          <w:p w14:paraId="287304B3" w14:textId="71E62869" w:rsidR="00ED285D" w:rsidRPr="00F14BE3" w:rsidRDefault="00ED285D" w:rsidP="00ED285D">
            <w:pPr>
              <w:pStyle w:val="TableText"/>
            </w:pPr>
            <w:r w:rsidRPr="00F14BE3">
              <w:rPr>
                <w:rFonts w:hint="eastAsia"/>
              </w:rPr>
              <w:t>行为模型</w:t>
            </w:r>
          </w:p>
        </w:tc>
        <w:tc>
          <w:tcPr>
            <w:tcW w:w="2427" w:type="pct"/>
          </w:tcPr>
          <w:p w14:paraId="23E853C4" w14:textId="683EB2F0" w:rsidR="00ED285D" w:rsidRPr="00F14BE3" w:rsidRDefault="00ED285D" w:rsidP="00ED285D">
            <w:pPr>
              <w:pStyle w:val="TableText"/>
            </w:pPr>
            <w:r w:rsidRPr="00F14BE3">
              <w:rPr>
                <w:rFonts w:hint="eastAsia"/>
              </w:rPr>
              <w:t>配置DNS隧道</w:t>
            </w:r>
          </w:p>
        </w:tc>
      </w:tr>
      <w:tr w:rsidR="00ED285D" w:rsidRPr="00F14BE3" w14:paraId="2D6B232B" w14:textId="77777777" w:rsidTr="00ED285D">
        <w:trPr>
          <w:trHeight w:val="390"/>
        </w:trPr>
        <w:tc>
          <w:tcPr>
            <w:tcW w:w="566" w:type="pct"/>
            <w:vMerge/>
          </w:tcPr>
          <w:p w14:paraId="5BCB99E2" w14:textId="77777777" w:rsidR="00ED285D" w:rsidRPr="00F14BE3" w:rsidRDefault="00ED285D" w:rsidP="00ED285D">
            <w:pPr>
              <w:pStyle w:val="TableText"/>
            </w:pPr>
          </w:p>
        </w:tc>
        <w:tc>
          <w:tcPr>
            <w:tcW w:w="496" w:type="pct"/>
            <w:vMerge/>
          </w:tcPr>
          <w:p w14:paraId="2CDB4C7E" w14:textId="77777777" w:rsidR="00ED285D" w:rsidRPr="00F14BE3" w:rsidRDefault="00ED285D" w:rsidP="00ED285D">
            <w:pPr>
              <w:pStyle w:val="TableText"/>
            </w:pPr>
          </w:p>
        </w:tc>
        <w:tc>
          <w:tcPr>
            <w:tcW w:w="1511" w:type="pct"/>
            <w:gridSpan w:val="2"/>
          </w:tcPr>
          <w:p w14:paraId="2BC58649" w14:textId="7C48F3F7" w:rsidR="00ED285D" w:rsidRPr="00F14BE3" w:rsidRDefault="00ED285D" w:rsidP="00ED285D">
            <w:pPr>
              <w:pStyle w:val="TableText"/>
            </w:pPr>
            <w:r w:rsidRPr="00F14BE3">
              <w:rPr>
                <w:rFonts w:hint="eastAsia"/>
              </w:rPr>
              <w:t>防暴力破解</w:t>
            </w:r>
          </w:p>
        </w:tc>
        <w:tc>
          <w:tcPr>
            <w:tcW w:w="2427" w:type="pct"/>
          </w:tcPr>
          <w:p w14:paraId="7CFA67C0" w14:textId="4863867E" w:rsidR="00ED285D" w:rsidRPr="00F14BE3" w:rsidRDefault="00ED285D" w:rsidP="00ED285D">
            <w:pPr>
              <w:pStyle w:val="TableText"/>
            </w:pPr>
            <w:r w:rsidRPr="00F14BE3">
              <w:rPr>
                <w:rFonts w:hint="eastAsia"/>
              </w:rPr>
              <w:t>配置防暴力破解</w:t>
            </w:r>
          </w:p>
        </w:tc>
      </w:tr>
      <w:tr w:rsidR="00ED285D" w:rsidRPr="00F14BE3" w14:paraId="5BF6AFC6" w14:textId="77777777" w:rsidTr="00ED285D">
        <w:trPr>
          <w:trHeight w:val="390"/>
        </w:trPr>
        <w:tc>
          <w:tcPr>
            <w:tcW w:w="566" w:type="pct"/>
            <w:vMerge/>
          </w:tcPr>
          <w:p w14:paraId="0230EA30" w14:textId="77777777" w:rsidR="00ED285D" w:rsidRPr="00F14BE3" w:rsidRDefault="00ED285D" w:rsidP="00ED285D">
            <w:pPr>
              <w:pStyle w:val="TableText"/>
            </w:pPr>
          </w:p>
        </w:tc>
        <w:tc>
          <w:tcPr>
            <w:tcW w:w="496" w:type="pct"/>
            <w:vMerge/>
          </w:tcPr>
          <w:p w14:paraId="2994E471" w14:textId="77777777" w:rsidR="00ED285D" w:rsidRPr="00F14BE3" w:rsidRDefault="00ED285D" w:rsidP="00ED285D">
            <w:pPr>
              <w:pStyle w:val="TableText"/>
            </w:pPr>
          </w:p>
        </w:tc>
        <w:tc>
          <w:tcPr>
            <w:tcW w:w="1511" w:type="pct"/>
            <w:gridSpan w:val="2"/>
          </w:tcPr>
          <w:p w14:paraId="44AC7AD6" w14:textId="1EA4C77E" w:rsidR="00ED285D" w:rsidRPr="00F14BE3" w:rsidRDefault="00ED285D" w:rsidP="00ED285D">
            <w:pPr>
              <w:pStyle w:val="TableText"/>
            </w:pPr>
            <w:r w:rsidRPr="00F14BE3">
              <w:rPr>
                <w:rFonts w:hint="eastAsia"/>
              </w:rPr>
              <w:t>弱密码防护</w:t>
            </w:r>
          </w:p>
        </w:tc>
        <w:tc>
          <w:tcPr>
            <w:tcW w:w="2427" w:type="pct"/>
          </w:tcPr>
          <w:p w14:paraId="0DBB0D37" w14:textId="2D2B596E" w:rsidR="00ED285D" w:rsidRPr="00F14BE3" w:rsidRDefault="00ED285D" w:rsidP="00ED285D">
            <w:pPr>
              <w:pStyle w:val="TableText"/>
            </w:pPr>
            <w:r w:rsidRPr="00F14BE3">
              <w:rPr>
                <w:rFonts w:hint="eastAsia"/>
              </w:rPr>
              <w:t>配置弱密码防护</w:t>
            </w:r>
          </w:p>
        </w:tc>
      </w:tr>
      <w:tr w:rsidR="00ED285D" w:rsidRPr="00F14BE3" w14:paraId="4AC83DAE" w14:textId="77777777" w:rsidTr="00ED285D">
        <w:trPr>
          <w:trHeight w:val="390"/>
        </w:trPr>
        <w:tc>
          <w:tcPr>
            <w:tcW w:w="566" w:type="pct"/>
            <w:vMerge/>
          </w:tcPr>
          <w:p w14:paraId="21C232FF" w14:textId="77777777" w:rsidR="00ED285D" w:rsidRPr="00F14BE3" w:rsidRDefault="00ED285D" w:rsidP="00ED285D">
            <w:pPr>
              <w:pStyle w:val="TableText"/>
            </w:pPr>
          </w:p>
        </w:tc>
        <w:tc>
          <w:tcPr>
            <w:tcW w:w="496" w:type="pct"/>
            <w:vMerge/>
          </w:tcPr>
          <w:p w14:paraId="322B21FA" w14:textId="77777777" w:rsidR="00ED285D" w:rsidRPr="00F14BE3" w:rsidRDefault="00ED285D" w:rsidP="00ED285D">
            <w:pPr>
              <w:pStyle w:val="TableText"/>
            </w:pPr>
          </w:p>
        </w:tc>
        <w:tc>
          <w:tcPr>
            <w:tcW w:w="1511" w:type="pct"/>
            <w:gridSpan w:val="2"/>
          </w:tcPr>
          <w:p w14:paraId="3BE17DBB" w14:textId="5F8BADDB" w:rsidR="00ED285D" w:rsidRPr="00F14BE3" w:rsidRDefault="00ED285D" w:rsidP="00ED285D">
            <w:pPr>
              <w:pStyle w:val="TableText"/>
            </w:pPr>
            <w:r w:rsidRPr="00F14BE3">
              <w:rPr>
                <w:rFonts w:hint="eastAsia"/>
              </w:rPr>
              <w:t>非法外联防护</w:t>
            </w:r>
          </w:p>
        </w:tc>
        <w:tc>
          <w:tcPr>
            <w:tcW w:w="2427" w:type="pct"/>
          </w:tcPr>
          <w:p w14:paraId="4B06466A" w14:textId="731299A3" w:rsidR="00ED285D" w:rsidRPr="00F14BE3" w:rsidRDefault="00ED285D" w:rsidP="00ED285D">
            <w:pPr>
              <w:pStyle w:val="TableText"/>
            </w:pPr>
            <w:r w:rsidRPr="00F14BE3">
              <w:rPr>
                <w:rFonts w:hint="eastAsia"/>
              </w:rPr>
              <w:t>配置非法外联防护</w:t>
            </w:r>
          </w:p>
        </w:tc>
      </w:tr>
      <w:tr w:rsidR="00ED285D" w:rsidRPr="00F14BE3" w14:paraId="5E985D26" w14:textId="77777777" w:rsidTr="00ED285D">
        <w:trPr>
          <w:trHeight w:val="390"/>
        </w:trPr>
        <w:tc>
          <w:tcPr>
            <w:tcW w:w="566" w:type="pct"/>
            <w:vMerge/>
          </w:tcPr>
          <w:p w14:paraId="7EF308A2" w14:textId="77777777" w:rsidR="00ED285D" w:rsidRPr="00F14BE3" w:rsidRDefault="00ED285D" w:rsidP="00ED285D">
            <w:pPr>
              <w:pStyle w:val="TableText"/>
            </w:pPr>
          </w:p>
        </w:tc>
        <w:tc>
          <w:tcPr>
            <w:tcW w:w="496" w:type="pct"/>
            <w:vMerge w:val="restart"/>
          </w:tcPr>
          <w:p w14:paraId="4C9F398B" w14:textId="77777777" w:rsidR="00ED285D" w:rsidRPr="00F14BE3" w:rsidRDefault="00ED285D" w:rsidP="00ED285D">
            <w:pPr>
              <w:pStyle w:val="TableText"/>
            </w:pPr>
            <w:r w:rsidRPr="00F14BE3">
              <w:rPr>
                <w:rFonts w:hint="eastAsia"/>
              </w:rPr>
              <w:t>风险扫描</w:t>
            </w:r>
          </w:p>
        </w:tc>
        <w:tc>
          <w:tcPr>
            <w:tcW w:w="1511" w:type="pct"/>
            <w:gridSpan w:val="2"/>
          </w:tcPr>
          <w:p w14:paraId="55FD7A05" w14:textId="73F5FC51" w:rsidR="00ED285D" w:rsidRPr="00F14BE3" w:rsidRDefault="00ED285D" w:rsidP="00ED285D">
            <w:pPr>
              <w:pStyle w:val="TableText"/>
            </w:pPr>
            <w:r w:rsidRPr="00F14BE3">
              <w:rPr>
                <w:rFonts w:hint="eastAsia"/>
              </w:rPr>
              <w:t>端口扫描</w:t>
            </w:r>
          </w:p>
        </w:tc>
        <w:tc>
          <w:tcPr>
            <w:tcW w:w="2427" w:type="pct"/>
          </w:tcPr>
          <w:p w14:paraId="34849D6E" w14:textId="2B9D09C3" w:rsidR="00ED285D" w:rsidRPr="00F14BE3" w:rsidRDefault="00ED285D" w:rsidP="00ED285D">
            <w:pPr>
              <w:pStyle w:val="TableText"/>
            </w:pPr>
            <w:r w:rsidRPr="00F14BE3">
              <w:rPr>
                <w:rFonts w:hint="eastAsia"/>
              </w:rPr>
              <w:t>配置端口扫描</w:t>
            </w:r>
          </w:p>
        </w:tc>
      </w:tr>
      <w:tr w:rsidR="00ED285D" w:rsidRPr="00F14BE3" w14:paraId="199684DA" w14:textId="77777777" w:rsidTr="00ED285D">
        <w:trPr>
          <w:trHeight w:val="390"/>
        </w:trPr>
        <w:tc>
          <w:tcPr>
            <w:tcW w:w="566" w:type="pct"/>
            <w:vMerge/>
          </w:tcPr>
          <w:p w14:paraId="163A72FE" w14:textId="77777777" w:rsidR="00ED285D" w:rsidRPr="00F14BE3" w:rsidRDefault="00ED285D" w:rsidP="00ED285D">
            <w:pPr>
              <w:pStyle w:val="TableText"/>
            </w:pPr>
          </w:p>
        </w:tc>
        <w:tc>
          <w:tcPr>
            <w:tcW w:w="496" w:type="pct"/>
            <w:vMerge/>
          </w:tcPr>
          <w:p w14:paraId="5B5A3B3C" w14:textId="77777777" w:rsidR="00ED285D" w:rsidRPr="00F14BE3" w:rsidRDefault="00ED285D" w:rsidP="00ED285D">
            <w:pPr>
              <w:pStyle w:val="TableText"/>
            </w:pPr>
          </w:p>
        </w:tc>
        <w:tc>
          <w:tcPr>
            <w:tcW w:w="1511" w:type="pct"/>
            <w:gridSpan w:val="2"/>
          </w:tcPr>
          <w:p w14:paraId="60950152" w14:textId="639E9E7A" w:rsidR="00ED285D" w:rsidRPr="00F14BE3" w:rsidRDefault="00ED285D" w:rsidP="00ED285D">
            <w:pPr>
              <w:pStyle w:val="TableText"/>
            </w:pPr>
            <w:r w:rsidRPr="00F14BE3">
              <w:rPr>
                <w:rFonts w:hint="eastAsia"/>
              </w:rPr>
              <w:t>弱密码扫描</w:t>
            </w:r>
          </w:p>
        </w:tc>
        <w:tc>
          <w:tcPr>
            <w:tcW w:w="2427" w:type="pct"/>
          </w:tcPr>
          <w:p w14:paraId="0F2BACF2" w14:textId="428C47F2" w:rsidR="00ED285D" w:rsidRPr="00F14BE3" w:rsidRDefault="00ED285D" w:rsidP="00ED285D">
            <w:pPr>
              <w:pStyle w:val="TableText"/>
            </w:pPr>
            <w:r w:rsidRPr="00F14BE3">
              <w:rPr>
                <w:rFonts w:hint="eastAsia"/>
              </w:rPr>
              <w:t>配置弱密码扫描</w:t>
            </w:r>
          </w:p>
        </w:tc>
      </w:tr>
      <w:tr w:rsidR="009F77C4" w:rsidRPr="00F14BE3" w14:paraId="1379C451" w14:textId="77777777" w:rsidTr="00ED285D">
        <w:trPr>
          <w:trHeight w:val="420"/>
        </w:trPr>
        <w:tc>
          <w:tcPr>
            <w:tcW w:w="566" w:type="pct"/>
            <w:vMerge w:val="restart"/>
          </w:tcPr>
          <w:p w14:paraId="3E7356DE" w14:textId="77777777" w:rsidR="009F77C4" w:rsidRPr="00F14BE3" w:rsidRDefault="009F77C4" w:rsidP="004F08C7">
            <w:pPr>
              <w:pStyle w:val="TableText"/>
            </w:pPr>
            <w:r w:rsidRPr="00F14BE3">
              <w:rPr>
                <w:rFonts w:hint="eastAsia"/>
              </w:rPr>
              <w:t>网络配置</w:t>
            </w:r>
          </w:p>
        </w:tc>
        <w:tc>
          <w:tcPr>
            <w:tcW w:w="2007" w:type="pct"/>
            <w:gridSpan w:val="3"/>
          </w:tcPr>
          <w:p w14:paraId="69D85AE9" w14:textId="77777777" w:rsidR="009F77C4" w:rsidRPr="00F14BE3" w:rsidRDefault="009F77C4" w:rsidP="004F08C7">
            <w:pPr>
              <w:pStyle w:val="TableText"/>
            </w:pPr>
            <w:r w:rsidRPr="00F14BE3">
              <w:rPr>
                <w:rFonts w:hint="eastAsia"/>
              </w:rPr>
              <w:t>接口配置</w:t>
            </w:r>
          </w:p>
        </w:tc>
        <w:tc>
          <w:tcPr>
            <w:tcW w:w="2427" w:type="pct"/>
          </w:tcPr>
          <w:p w14:paraId="2C249BCD" w14:textId="77777777" w:rsidR="009F77C4" w:rsidRPr="00F14BE3" w:rsidRDefault="009F77C4" w:rsidP="004F08C7">
            <w:pPr>
              <w:pStyle w:val="TableText"/>
            </w:pPr>
            <w:r w:rsidRPr="00F14BE3">
              <w:rPr>
                <w:rFonts w:hint="eastAsia"/>
              </w:rPr>
              <w:t>接口配置</w:t>
            </w:r>
          </w:p>
        </w:tc>
      </w:tr>
      <w:tr w:rsidR="009F77C4" w:rsidRPr="00F14BE3" w14:paraId="68712746" w14:textId="77777777" w:rsidTr="00ED285D">
        <w:trPr>
          <w:trHeight w:val="420"/>
        </w:trPr>
        <w:tc>
          <w:tcPr>
            <w:tcW w:w="566" w:type="pct"/>
            <w:vMerge/>
          </w:tcPr>
          <w:p w14:paraId="416D1DC9" w14:textId="77777777" w:rsidR="009F77C4" w:rsidRPr="00F14BE3" w:rsidRDefault="009F77C4" w:rsidP="004F08C7">
            <w:pPr>
              <w:pStyle w:val="TableText"/>
            </w:pPr>
          </w:p>
        </w:tc>
        <w:tc>
          <w:tcPr>
            <w:tcW w:w="496" w:type="pct"/>
            <w:vMerge w:val="restart"/>
          </w:tcPr>
          <w:p w14:paraId="121C7101" w14:textId="77777777" w:rsidR="009F77C4" w:rsidRPr="00F14BE3" w:rsidRDefault="009F77C4" w:rsidP="004F08C7">
            <w:pPr>
              <w:pStyle w:val="TableText"/>
            </w:pPr>
            <w:r w:rsidRPr="00F14BE3">
              <w:rPr>
                <w:rFonts w:hint="eastAsia"/>
              </w:rPr>
              <w:t>路由管理</w:t>
            </w:r>
          </w:p>
        </w:tc>
        <w:tc>
          <w:tcPr>
            <w:tcW w:w="1511" w:type="pct"/>
            <w:gridSpan w:val="2"/>
          </w:tcPr>
          <w:p w14:paraId="6827E3B1" w14:textId="77777777" w:rsidR="009F77C4" w:rsidRPr="00F14BE3" w:rsidRDefault="009F77C4" w:rsidP="004F08C7">
            <w:pPr>
              <w:pStyle w:val="TableText"/>
            </w:pPr>
            <w:r w:rsidRPr="00F14BE3">
              <w:rPr>
                <w:rFonts w:hint="eastAsia"/>
              </w:rPr>
              <w:t>路由信息</w:t>
            </w:r>
          </w:p>
        </w:tc>
        <w:tc>
          <w:tcPr>
            <w:tcW w:w="2427" w:type="pct"/>
          </w:tcPr>
          <w:p w14:paraId="5D56DD35" w14:textId="77777777" w:rsidR="009F77C4" w:rsidRPr="00F14BE3" w:rsidRDefault="009F77C4" w:rsidP="004F08C7">
            <w:pPr>
              <w:pStyle w:val="TableText"/>
            </w:pPr>
            <w:r w:rsidRPr="00F14BE3">
              <w:rPr>
                <w:rFonts w:hint="eastAsia"/>
              </w:rPr>
              <w:t>路由表显示</w:t>
            </w:r>
          </w:p>
        </w:tc>
      </w:tr>
      <w:tr w:rsidR="009F77C4" w:rsidRPr="00F14BE3" w14:paraId="3F601746" w14:textId="77777777" w:rsidTr="00ED285D">
        <w:trPr>
          <w:trHeight w:val="420"/>
        </w:trPr>
        <w:tc>
          <w:tcPr>
            <w:tcW w:w="566" w:type="pct"/>
            <w:vMerge/>
          </w:tcPr>
          <w:p w14:paraId="57FC8D48" w14:textId="77777777" w:rsidR="009F77C4" w:rsidRPr="00F14BE3" w:rsidRDefault="009F77C4" w:rsidP="004F08C7">
            <w:pPr>
              <w:pStyle w:val="TableText"/>
            </w:pPr>
          </w:p>
        </w:tc>
        <w:tc>
          <w:tcPr>
            <w:tcW w:w="496" w:type="pct"/>
            <w:vMerge/>
          </w:tcPr>
          <w:p w14:paraId="0EC4EFBB" w14:textId="77777777" w:rsidR="009F77C4" w:rsidRPr="00F14BE3" w:rsidRDefault="009F77C4" w:rsidP="004F08C7">
            <w:pPr>
              <w:pStyle w:val="TableText"/>
            </w:pPr>
          </w:p>
        </w:tc>
        <w:tc>
          <w:tcPr>
            <w:tcW w:w="1511" w:type="pct"/>
            <w:gridSpan w:val="2"/>
          </w:tcPr>
          <w:p w14:paraId="342D93FA" w14:textId="77777777" w:rsidR="009F77C4" w:rsidRPr="00F14BE3" w:rsidRDefault="009F77C4" w:rsidP="004F08C7">
            <w:pPr>
              <w:pStyle w:val="TableText"/>
            </w:pPr>
            <w:r w:rsidRPr="00F14BE3">
              <w:rPr>
                <w:rFonts w:hint="eastAsia"/>
              </w:rPr>
              <w:t>静态路由</w:t>
            </w:r>
          </w:p>
        </w:tc>
        <w:tc>
          <w:tcPr>
            <w:tcW w:w="2427" w:type="pct"/>
          </w:tcPr>
          <w:p w14:paraId="5392BCC1" w14:textId="77777777" w:rsidR="009F77C4" w:rsidRPr="00F14BE3" w:rsidRDefault="009F77C4" w:rsidP="004F08C7">
            <w:pPr>
              <w:pStyle w:val="TableText"/>
            </w:pPr>
            <w:r w:rsidRPr="00F14BE3">
              <w:rPr>
                <w:rFonts w:hint="eastAsia"/>
              </w:rPr>
              <w:t>配置静态路由</w:t>
            </w:r>
          </w:p>
        </w:tc>
      </w:tr>
      <w:tr w:rsidR="009F77C4" w:rsidRPr="00F14BE3" w14:paraId="52B05240" w14:textId="77777777" w:rsidTr="00ED285D">
        <w:trPr>
          <w:trHeight w:val="420"/>
        </w:trPr>
        <w:tc>
          <w:tcPr>
            <w:tcW w:w="566" w:type="pct"/>
            <w:vMerge/>
          </w:tcPr>
          <w:p w14:paraId="6469A621" w14:textId="77777777" w:rsidR="009F77C4" w:rsidRPr="00F14BE3" w:rsidRDefault="009F77C4" w:rsidP="004F08C7">
            <w:pPr>
              <w:pStyle w:val="TableText"/>
            </w:pPr>
          </w:p>
        </w:tc>
        <w:tc>
          <w:tcPr>
            <w:tcW w:w="496" w:type="pct"/>
            <w:vMerge/>
          </w:tcPr>
          <w:p w14:paraId="441727B0" w14:textId="77777777" w:rsidR="009F77C4" w:rsidRPr="00F14BE3" w:rsidRDefault="009F77C4" w:rsidP="004F08C7">
            <w:pPr>
              <w:pStyle w:val="TableText"/>
            </w:pPr>
          </w:p>
        </w:tc>
        <w:tc>
          <w:tcPr>
            <w:tcW w:w="1511" w:type="pct"/>
            <w:gridSpan w:val="2"/>
          </w:tcPr>
          <w:p w14:paraId="475A73C3" w14:textId="77777777" w:rsidR="009F77C4" w:rsidRPr="00F14BE3" w:rsidRDefault="009F77C4" w:rsidP="004F08C7">
            <w:pPr>
              <w:pStyle w:val="TableText"/>
            </w:pPr>
            <w:r w:rsidRPr="00F14BE3">
              <w:rPr>
                <w:rFonts w:hint="eastAsia"/>
              </w:rPr>
              <w:t>RIP信息</w:t>
            </w:r>
          </w:p>
        </w:tc>
        <w:tc>
          <w:tcPr>
            <w:tcW w:w="2427" w:type="pct"/>
          </w:tcPr>
          <w:p w14:paraId="7417DE19" w14:textId="77777777" w:rsidR="009F77C4" w:rsidRPr="00F14BE3" w:rsidRDefault="009F77C4" w:rsidP="004F08C7">
            <w:pPr>
              <w:pStyle w:val="TableText"/>
            </w:pPr>
            <w:r w:rsidRPr="00F14BE3">
              <w:rPr>
                <w:rFonts w:hint="eastAsia"/>
              </w:rPr>
              <w:t>配置RIP路由协议</w:t>
            </w:r>
          </w:p>
        </w:tc>
      </w:tr>
      <w:tr w:rsidR="009F77C4" w:rsidRPr="00F14BE3" w14:paraId="06D3CAB9" w14:textId="77777777" w:rsidTr="00ED285D">
        <w:trPr>
          <w:trHeight w:val="420"/>
        </w:trPr>
        <w:tc>
          <w:tcPr>
            <w:tcW w:w="566" w:type="pct"/>
            <w:vMerge/>
          </w:tcPr>
          <w:p w14:paraId="5150541D" w14:textId="77777777" w:rsidR="009F77C4" w:rsidRPr="00F14BE3" w:rsidRDefault="009F77C4" w:rsidP="004F08C7">
            <w:pPr>
              <w:pStyle w:val="TableText"/>
            </w:pPr>
          </w:p>
        </w:tc>
        <w:tc>
          <w:tcPr>
            <w:tcW w:w="496" w:type="pct"/>
            <w:vMerge/>
          </w:tcPr>
          <w:p w14:paraId="11B7C7D6" w14:textId="77777777" w:rsidR="009F77C4" w:rsidRPr="00F14BE3" w:rsidRDefault="009F77C4" w:rsidP="004F08C7">
            <w:pPr>
              <w:pStyle w:val="TableText"/>
            </w:pPr>
          </w:p>
        </w:tc>
        <w:tc>
          <w:tcPr>
            <w:tcW w:w="1511" w:type="pct"/>
            <w:gridSpan w:val="2"/>
          </w:tcPr>
          <w:p w14:paraId="527A146A" w14:textId="77777777" w:rsidR="009F77C4" w:rsidRPr="00F14BE3" w:rsidRDefault="009F77C4" w:rsidP="004F08C7">
            <w:pPr>
              <w:pStyle w:val="TableText"/>
            </w:pPr>
            <w:r w:rsidRPr="00F14BE3">
              <w:rPr>
                <w:rFonts w:hint="eastAsia"/>
              </w:rPr>
              <w:t>OSPF信息</w:t>
            </w:r>
          </w:p>
        </w:tc>
        <w:tc>
          <w:tcPr>
            <w:tcW w:w="2427" w:type="pct"/>
          </w:tcPr>
          <w:p w14:paraId="306DFEC6" w14:textId="77777777" w:rsidR="009F77C4" w:rsidRPr="00F14BE3" w:rsidRDefault="009F77C4" w:rsidP="004F08C7">
            <w:pPr>
              <w:pStyle w:val="TableText"/>
            </w:pPr>
            <w:r w:rsidRPr="00F14BE3">
              <w:rPr>
                <w:rFonts w:hint="eastAsia"/>
              </w:rPr>
              <w:t>配置OSPF路由协议</w:t>
            </w:r>
          </w:p>
        </w:tc>
      </w:tr>
      <w:tr w:rsidR="009F77C4" w:rsidRPr="00F14BE3" w14:paraId="48629DC5" w14:textId="77777777" w:rsidTr="00ED285D">
        <w:trPr>
          <w:trHeight w:val="420"/>
        </w:trPr>
        <w:tc>
          <w:tcPr>
            <w:tcW w:w="566" w:type="pct"/>
            <w:vMerge/>
          </w:tcPr>
          <w:p w14:paraId="0614D80D" w14:textId="77777777" w:rsidR="009F77C4" w:rsidRPr="00F14BE3" w:rsidRDefault="009F77C4" w:rsidP="004F08C7">
            <w:pPr>
              <w:pStyle w:val="TableText"/>
            </w:pPr>
          </w:p>
        </w:tc>
        <w:tc>
          <w:tcPr>
            <w:tcW w:w="496" w:type="pct"/>
            <w:vMerge/>
          </w:tcPr>
          <w:p w14:paraId="68B13114" w14:textId="77777777" w:rsidR="009F77C4" w:rsidRPr="00F14BE3" w:rsidRDefault="009F77C4" w:rsidP="004F08C7">
            <w:pPr>
              <w:pStyle w:val="TableText"/>
            </w:pPr>
          </w:p>
        </w:tc>
        <w:tc>
          <w:tcPr>
            <w:tcW w:w="1511" w:type="pct"/>
            <w:gridSpan w:val="2"/>
          </w:tcPr>
          <w:p w14:paraId="70B4BB9B" w14:textId="77777777" w:rsidR="009F77C4" w:rsidRPr="00F14BE3" w:rsidRDefault="009F77C4" w:rsidP="004F08C7">
            <w:pPr>
              <w:pStyle w:val="TableText"/>
            </w:pPr>
            <w:r w:rsidRPr="00F14BE3">
              <w:rPr>
                <w:rFonts w:hint="eastAsia"/>
              </w:rPr>
              <w:t>策略路由</w:t>
            </w:r>
          </w:p>
        </w:tc>
        <w:tc>
          <w:tcPr>
            <w:tcW w:w="2427" w:type="pct"/>
          </w:tcPr>
          <w:p w14:paraId="608E265D" w14:textId="77777777" w:rsidR="009F77C4" w:rsidRPr="00F14BE3" w:rsidRDefault="009F77C4" w:rsidP="004F08C7">
            <w:pPr>
              <w:pStyle w:val="TableText"/>
            </w:pPr>
            <w:r w:rsidRPr="00F14BE3">
              <w:rPr>
                <w:rFonts w:hint="eastAsia"/>
              </w:rPr>
              <w:t>配置策略路由</w:t>
            </w:r>
          </w:p>
        </w:tc>
      </w:tr>
      <w:tr w:rsidR="009F77C4" w:rsidRPr="00F14BE3" w14:paraId="277D4276" w14:textId="77777777" w:rsidTr="00ED285D">
        <w:trPr>
          <w:trHeight w:val="420"/>
        </w:trPr>
        <w:tc>
          <w:tcPr>
            <w:tcW w:w="566" w:type="pct"/>
            <w:vMerge/>
          </w:tcPr>
          <w:p w14:paraId="0A4B5C32" w14:textId="77777777" w:rsidR="009F77C4" w:rsidRPr="00F14BE3" w:rsidRDefault="009F77C4" w:rsidP="004F08C7">
            <w:pPr>
              <w:pStyle w:val="TableText"/>
            </w:pPr>
          </w:p>
        </w:tc>
        <w:tc>
          <w:tcPr>
            <w:tcW w:w="496" w:type="pct"/>
            <w:vMerge/>
          </w:tcPr>
          <w:p w14:paraId="081CA489" w14:textId="77777777" w:rsidR="009F77C4" w:rsidRPr="00F14BE3" w:rsidRDefault="009F77C4" w:rsidP="004F08C7">
            <w:pPr>
              <w:pStyle w:val="TableText"/>
            </w:pPr>
          </w:p>
        </w:tc>
        <w:tc>
          <w:tcPr>
            <w:tcW w:w="1511" w:type="pct"/>
            <w:gridSpan w:val="2"/>
          </w:tcPr>
          <w:p w14:paraId="4DE0E25A" w14:textId="77777777" w:rsidR="009F77C4" w:rsidRPr="00F14BE3" w:rsidRDefault="009F77C4" w:rsidP="004F08C7">
            <w:pPr>
              <w:pStyle w:val="TableText"/>
            </w:pPr>
            <w:r w:rsidRPr="00F14BE3">
              <w:t>ISP</w:t>
            </w:r>
            <w:r w:rsidRPr="00F14BE3">
              <w:rPr>
                <w:rFonts w:hint="eastAsia"/>
              </w:rPr>
              <w:t>路由</w:t>
            </w:r>
          </w:p>
        </w:tc>
        <w:tc>
          <w:tcPr>
            <w:tcW w:w="2427" w:type="pct"/>
          </w:tcPr>
          <w:p w14:paraId="47587495" w14:textId="77777777" w:rsidR="009F77C4" w:rsidRPr="00F14BE3" w:rsidRDefault="009F77C4" w:rsidP="004F08C7">
            <w:pPr>
              <w:pStyle w:val="TableText"/>
            </w:pPr>
            <w:r w:rsidRPr="00F14BE3">
              <w:rPr>
                <w:rFonts w:hint="eastAsia"/>
              </w:rPr>
              <w:t>配置</w:t>
            </w:r>
            <w:r w:rsidRPr="00F14BE3">
              <w:t>ISP</w:t>
            </w:r>
            <w:r w:rsidRPr="00F14BE3">
              <w:rPr>
                <w:rFonts w:hint="eastAsia"/>
              </w:rPr>
              <w:t>路由</w:t>
            </w:r>
          </w:p>
        </w:tc>
      </w:tr>
      <w:tr w:rsidR="009F77C4" w:rsidRPr="00F14BE3" w14:paraId="09BA297F" w14:textId="77777777" w:rsidTr="00ED285D">
        <w:trPr>
          <w:trHeight w:val="420"/>
        </w:trPr>
        <w:tc>
          <w:tcPr>
            <w:tcW w:w="566" w:type="pct"/>
            <w:vMerge/>
          </w:tcPr>
          <w:p w14:paraId="0B6B638A" w14:textId="77777777" w:rsidR="009F77C4" w:rsidRPr="00F14BE3" w:rsidRDefault="009F77C4" w:rsidP="004F08C7">
            <w:pPr>
              <w:pStyle w:val="TableText"/>
            </w:pPr>
          </w:p>
        </w:tc>
        <w:tc>
          <w:tcPr>
            <w:tcW w:w="496" w:type="pct"/>
            <w:vMerge w:val="restart"/>
          </w:tcPr>
          <w:p w14:paraId="31D6613A" w14:textId="77777777" w:rsidR="009F77C4" w:rsidRPr="00F14BE3" w:rsidRDefault="009F77C4" w:rsidP="004F08C7">
            <w:pPr>
              <w:pStyle w:val="TableText"/>
            </w:pPr>
            <w:r w:rsidRPr="00F14BE3">
              <w:t>VPN</w:t>
            </w:r>
          </w:p>
        </w:tc>
        <w:tc>
          <w:tcPr>
            <w:tcW w:w="575" w:type="pct"/>
            <w:vMerge w:val="restart"/>
          </w:tcPr>
          <w:p w14:paraId="085CBB7A" w14:textId="77777777" w:rsidR="009F77C4" w:rsidRPr="00F14BE3" w:rsidRDefault="009F77C4" w:rsidP="004F08C7">
            <w:pPr>
              <w:pStyle w:val="TableText"/>
            </w:pPr>
            <w:r w:rsidRPr="00F14BE3">
              <w:t>IPsec</w:t>
            </w:r>
            <w:r w:rsidRPr="00F14BE3">
              <w:rPr>
                <w:rFonts w:hint="eastAsia"/>
              </w:rPr>
              <w:t>-</w:t>
            </w:r>
            <w:r w:rsidRPr="00F14BE3">
              <w:t>VPN</w:t>
            </w:r>
          </w:p>
        </w:tc>
        <w:tc>
          <w:tcPr>
            <w:tcW w:w="936" w:type="pct"/>
          </w:tcPr>
          <w:p w14:paraId="6890DCC8" w14:textId="77777777" w:rsidR="009F77C4" w:rsidRPr="00F14BE3" w:rsidRDefault="009F77C4" w:rsidP="004F08C7">
            <w:pPr>
              <w:pStyle w:val="TableText"/>
            </w:pPr>
            <w:r w:rsidRPr="00F14BE3">
              <w:rPr>
                <w:rFonts w:hint="eastAsia"/>
              </w:rPr>
              <w:t>Ipsec第三方对接</w:t>
            </w:r>
          </w:p>
        </w:tc>
        <w:tc>
          <w:tcPr>
            <w:tcW w:w="2427" w:type="pct"/>
          </w:tcPr>
          <w:p w14:paraId="1872DDF8" w14:textId="77777777" w:rsidR="009F77C4" w:rsidRPr="00F14BE3" w:rsidRDefault="009F77C4" w:rsidP="004F08C7">
            <w:pPr>
              <w:pStyle w:val="TableText"/>
            </w:pPr>
            <w:r w:rsidRPr="00F14BE3">
              <w:rPr>
                <w:rFonts w:hint="eastAsia"/>
              </w:rPr>
              <w:t>配置</w:t>
            </w:r>
            <w:r w:rsidRPr="00F14BE3">
              <w:t>IKE</w:t>
            </w:r>
            <w:r w:rsidRPr="00F14BE3">
              <w:rPr>
                <w:rFonts w:hint="eastAsia"/>
              </w:rPr>
              <w:t>和</w:t>
            </w:r>
            <w:r w:rsidRPr="00F14BE3">
              <w:t>Ipsec</w:t>
            </w:r>
            <w:r w:rsidRPr="00F14BE3">
              <w:rPr>
                <w:rFonts w:hint="eastAsia"/>
              </w:rPr>
              <w:t>、配置</w:t>
            </w:r>
            <w:r w:rsidRPr="00F14BE3">
              <w:t>sec</w:t>
            </w:r>
            <w:r w:rsidRPr="00F14BE3">
              <w:rPr>
                <w:rFonts w:hint="eastAsia"/>
              </w:rPr>
              <w:t>隧道接口</w:t>
            </w:r>
          </w:p>
        </w:tc>
      </w:tr>
      <w:tr w:rsidR="009F77C4" w:rsidRPr="00F14BE3" w14:paraId="005AB288" w14:textId="77777777" w:rsidTr="00ED285D">
        <w:trPr>
          <w:trHeight w:val="420"/>
        </w:trPr>
        <w:tc>
          <w:tcPr>
            <w:tcW w:w="566" w:type="pct"/>
            <w:vMerge/>
          </w:tcPr>
          <w:p w14:paraId="45D69BAB" w14:textId="77777777" w:rsidR="009F77C4" w:rsidRPr="00F14BE3" w:rsidRDefault="009F77C4" w:rsidP="004F08C7">
            <w:pPr>
              <w:pStyle w:val="TableText"/>
            </w:pPr>
          </w:p>
        </w:tc>
        <w:tc>
          <w:tcPr>
            <w:tcW w:w="496" w:type="pct"/>
            <w:vMerge/>
          </w:tcPr>
          <w:p w14:paraId="551EC13E" w14:textId="77777777" w:rsidR="009F77C4" w:rsidRPr="00F14BE3" w:rsidRDefault="009F77C4" w:rsidP="004F08C7">
            <w:pPr>
              <w:pStyle w:val="TableText"/>
            </w:pPr>
          </w:p>
        </w:tc>
        <w:tc>
          <w:tcPr>
            <w:tcW w:w="575" w:type="pct"/>
            <w:vMerge/>
          </w:tcPr>
          <w:p w14:paraId="17E8445D" w14:textId="77777777" w:rsidR="009F77C4" w:rsidRPr="00F14BE3" w:rsidRDefault="009F77C4" w:rsidP="004F08C7">
            <w:pPr>
              <w:pStyle w:val="TableText"/>
            </w:pPr>
          </w:p>
        </w:tc>
        <w:tc>
          <w:tcPr>
            <w:tcW w:w="936" w:type="pct"/>
          </w:tcPr>
          <w:p w14:paraId="44935949" w14:textId="77777777" w:rsidR="009F77C4" w:rsidRPr="00F14BE3" w:rsidRDefault="009F77C4" w:rsidP="004F08C7">
            <w:pPr>
              <w:pStyle w:val="TableText"/>
            </w:pPr>
            <w:r w:rsidRPr="00F14BE3">
              <w:rPr>
                <w:rFonts w:hint="eastAsia"/>
              </w:rPr>
              <w:t>Ipsec</w:t>
            </w:r>
            <w:r>
              <w:rPr>
                <w:rFonts w:hint="eastAsia"/>
              </w:rPr>
              <w:t>快速配置</w:t>
            </w:r>
            <w:r w:rsidRPr="00F14BE3">
              <w:t xml:space="preserve"> </w:t>
            </w:r>
          </w:p>
        </w:tc>
        <w:tc>
          <w:tcPr>
            <w:tcW w:w="2427" w:type="pct"/>
          </w:tcPr>
          <w:p w14:paraId="63D51385" w14:textId="77777777" w:rsidR="009F77C4" w:rsidRPr="00F14BE3" w:rsidRDefault="009F77C4" w:rsidP="004F08C7">
            <w:pPr>
              <w:pStyle w:val="TableText"/>
            </w:pPr>
            <w:r w:rsidRPr="00F14BE3">
              <w:rPr>
                <w:rFonts w:hint="eastAsia"/>
              </w:rPr>
              <w:t>IPSEC快速配置设置</w:t>
            </w:r>
          </w:p>
        </w:tc>
      </w:tr>
      <w:tr w:rsidR="009F77C4" w:rsidRPr="00F14BE3" w14:paraId="5EA8A809" w14:textId="77777777" w:rsidTr="00ED285D">
        <w:trPr>
          <w:trHeight w:val="420"/>
        </w:trPr>
        <w:tc>
          <w:tcPr>
            <w:tcW w:w="566" w:type="pct"/>
            <w:vMerge/>
          </w:tcPr>
          <w:p w14:paraId="327FBD62" w14:textId="77777777" w:rsidR="009F77C4" w:rsidRPr="00F14BE3" w:rsidRDefault="009F77C4" w:rsidP="004F08C7">
            <w:pPr>
              <w:pStyle w:val="TableText"/>
            </w:pPr>
          </w:p>
        </w:tc>
        <w:tc>
          <w:tcPr>
            <w:tcW w:w="496" w:type="pct"/>
            <w:vMerge/>
          </w:tcPr>
          <w:p w14:paraId="6991385C" w14:textId="77777777" w:rsidR="009F77C4" w:rsidRPr="00F14BE3" w:rsidRDefault="009F77C4" w:rsidP="004F08C7">
            <w:pPr>
              <w:pStyle w:val="TableText"/>
            </w:pPr>
          </w:p>
        </w:tc>
        <w:tc>
          <w:tcPr>
            <w:tcW w:w="575" w:type="pct"/>
            <w:vMerge w:val="restart"/>
          </w:tcPr>
          <w:p w14:paraId="032C0EE5" w14:textId="77777777" w:rsidR="009F77C4" w:rsidRPr="00F14BE3" w:rsidRDefault="009F77C4" w:rsidP="004F08C7">
            <w:pPr>
              <w:pStyle w:val="TableText"/>
            </w:pPr>
            <w:r w:rsidRPr="00F14BE3">
              <w:t>SSL VPN</w:t>
            </w:r>
          </w:p>
        </w:tc>
        <w:tc>
          <w:tcPr>
            <w:tcW w:w="936" w:type="pct"/>
          </w:tcPr>
          <w:p w14:paraId="4C442921" w14:textId="77777777" w:rsidR="009F77C4" w:rsidRPr="00F14BE3" w:rsidRDefault="009F77C4" w:rsidP="004F08C7">
            <w:pPr>
              <w:pStyle w:val="TableText"/>
            </w:pPr>
            <w:r w:rsidRPr="00F14BE3">
              <w:rPr>
                <w:rFonts w:hint="eastAsia"/>
              </w:rPr>
              <w:t>资源</w:t>
            </w:r>
          </w:p>
        </w:tc>
        <w:tc>
          <w:tcPr>
            <w:tcW w:w="2427" w:type="pct"/>
          </w:tcPr>
          <w:p w14:paraId="6DEAAAD5" w14:textId="77777777" w:rsidR="009F77C4" w:rsidRPr="00F14BE3" w:rsidRDefault="009F77C4" w:rsidP="004F08C7">
            <w:pPr>
              <w:pStyle w:val="TableText"/>
            </w:pPr>
            <w:r w:rsidRPr="00F14BE3">
              <w:t>SSL VPN</w:t>
            </w:r>
            <w:r w:rsidRPr="00F14BE3">
              <w:rPr>
                <w:rFonts w:hint="eastAsia"/>
              </w:rPr>
              <w:t>资源配置</w:t>
            </w:r>
          </w:p>
        </w:tc>
      </w:tr>
      <w:tr w:rsidR="009F77C4" w:rsidRPr="00F14BE3" w14:paraId="162A8304" w14:textId="77777777" w:rsidTr="00ED285D">
        <w:trPr>
          <w:trHeight w:val="420"/>
        </w:trPr>
        <w:tc>
          <w:tcPr>
            <w:tcW w:w="566" w:type="pct"/>
            <w:vMerge/>
          </w:tcPr>
          <w:p w14:paraId="07434873" w14:textId="77777777" w:rsidR="009F77C4" w:rsidRPr="00F14BE3" w:rsidRDefault="009F77C4" w:rsidP="004F08C7">
            <w:pPr>
              <w:pStyle w:val="TableText"/>
            </w:pPr>
          </w:p>
        </w:tc>
        <w:tc>
          <w:tcPr>
            <w:tcW w:w="496" w:type="pct"/>
            <w:vMerge/>
          </w:tcPr>
          <w:p w14:paraId="3B3F1BD3" w14:textId="77777777" w:rsidR="009F77C4" w:rsidRPr="00F14BE3" w:rsidRDefault="009F77C4" w:rsidP="004F08C7">
            <w:pPr>
              <w:pStyle w:val="TableText"/>
            </w:pPr>
          </w:p>
        </w:tc>
        <w:tc>
          <w:tcPr>
            <w:tcW w:w="575" w:type="pct"/>
            <w:vMerge/>
          </w:tcPr>
          <w:p w14:paraId="7F1B4265" w14:textId="77777777" w:rsidR="009F77C4" w:rsidRPr="00F14BE3" w:rsidRDefault="009F77C4" w:rsidP="004F08C7">
            <w:pPr>
              <w:pStyle w:val="TableText"/>
            </w:pPr>
          </w:p>
        </w:tc>
        <w:tc>
          <w:tcPr>
            <w:tcW w:w="936" w:type="pct"/>
          </w:tcPr>
          <w:p w14:paraId="53CF073D" w14:textId="77777777" w:rsidR="009F77C4" w:rsidRPr="00F14BE3" w:rsidRDefault="009F77C4" w:rsidP="004F08C7">
            <w:pPr>
              <w:pStyle w:val="TableText"/>
            </w:pPr>
            <w:r w:rsidRPr="00F14BE3">
              <w:rPr>
                <w:rFonts w:hint="eastAsia"/>
              </w:rPr>
              <w:t>策略</w:t>
            </w:r>
          </w:p>
        </w:tc>
        <w:tc>
          <w:tcPr>
            <w:tcW w:w="2427" w:type="pct"/>
          </w:tcPr>
          <w:p w14:paraId="48559463" w14:textId="77777777" w:rsidR="009F77C4" w:rsidRPr="00F14BE3" w:rsidRDefault="009F77C4" w:rsidP="004F08C7">
            <w:pPr>
              <w:pStyle w:val="TableText"/>
            </w:pPr>
            <w:r w:rsidRPr="00F14BE3">
              <w:t>SSL VPN</w:t>
            </w:r>
            <w:r w:rsidRPr="00F14BE3">
              <w:rPr>
                <w:rFonts w:hint="eastAsia"/>
              </w:rPr>
              <w:t>策略配置</w:t>
            </w:r>
          </w:p>
        </w:tc>
      </w:tr>
      <w:tr w:rsidR="009F77C4" w:rsidRPr="00F14BE3" w14:paraId="2DD0809C" w14:textId="77777777" w:rsidTr="00ED285D">
        <w:trPr>
          <w:trHeight w:val="420"/>
        </w:trPr>
        <w:tc>
          <w:tcPr>
            <w:tcW w:w="566" w:type="pct"/>
            <w:vMerge/>
          </w:tcPr>
          <w:p w14:paraId="77F0FD40" w14:textId="77777777" w:rsidR="009F77C4" w:rsidRPr="00F14BE3" w:rsidRDefault="009F77C4" w:rsidP="004F08C7">
            <w:pPr>
              <w:pStyle w:val="TableText"/>
            </w:pPr>
          </w:p>
        </w:tc>
        <w:tc>
          <w:tcPr>
            <w:tcW w:w="496" w:type="pct"/>
            <w:vMerge/>
          </w:tcPr>
          <w:p w14:paraId="7330876B" w14:textId="77777777" w:rsidR="009F77C4" w:rsidRPr="00F14BE3" w:rsidRDefault="009F77C4" w:rsidP="004F08C7">
            <w:pPr>
              <w:pStyle w:val="TableText"/>
            </w:pPr>
          </w:p>
        </w:tc>
        <w:tc>
          <w:tcPr>
            <w:tcW w:w="575" w:type="pct"/>
            <w:vMerge/>
          </w:tcPr>
          <w:p w14:paraId="27C807C9" w14:textId="77777777" w:rsidR="009F77C4" w:rsidRPr="00F14BE3" w:rsidRDefault="009F77C4" w:rsidP="004F08C7">
            <w:pPr>
              <w:pStyle w:val="TableText"/>
            </w:pPr>
          </w:p>
        </w:tc>
        <w:tc>
          <w:tcPr>
            <w:tcW w:w="936" w:type="pct"/>
          </w:tcPr>
          <w:p w14:paraId="3FDF83DC" w14:textId="77777777" w:rsidR="009F77C4" w:rsidRPr="00F14BE3" w:rsidRDefault="009F77C4" w:rsidP="004F08C7">
            <w:pPr>
              <w:pStyle w:val="TableText"/>
            </w:pPr>
            <w:r w:rsidRPr="00F14BE3">
              <w:rPr>
                <w:rFonts w:hint="eastAsia"/>
              </w:rPr>
              <w:t>全局配置</w:t>
            </w:r>
          </w:p>
        </w:tc>
        <w:tc>
          <w:tcPr>
            <w:tcW w:w="2427" w:type="pct"/>
          </w:tcPr>
          <w:p w14:paraId="7CD26097" w14:textId="77777777" w:rsidR="009F77C4" w:rsidRPr="00F14BE3" w:rsidRDefault="009F77C4" w:rsidP="004F08C7">
            <w:pPr>
              <w:pStyle w:val="TableText"/>
            </w:pPr>
            <w:r w:rsidRPr="00F14BE3">
              <w:t>SSL VPN</w:t>
            </w:r>
            <w:r w:rsidRPr="00F14BE3">
              <w:rPr>
                <w:rFonts w:hint="eastAsia"/>
              </w:rPr>
              <w:t>全局配置</w:t>
            </w:r>
          </w:p>
        </w:tc>
      </w:tr>
      <w:tr w:rsidR="009F77C4" w:rsidRPr="00F14BE3" w14:paraId="4197B9D2" w14:textId="77777777" w:rsidTr="00ED285D">
        <w:trPr>
          <w:trHeight w:val="420"/>
        </w:trPr>
        <w:tc>
          <w:tcPr>
            <w:tcW w:w="566" w:type="pct"/>
            <w:vMerge/>
          </w:tcPr>
          <w:p w14:paraId="32E2AEF9" w14:textId="77777777" w:rsidR="009F77C4" w:rsidRPr="00F14BE3" w:rsidRDefault="009F77C4" w:rsidP="004F08C7">
            <w:pPr>
              <w:pStyle w:val="TableText"/>
            </w:pPr>
          </w:p>
        </w:tc>
        <w:tc>
          <w:tcPr>
            <w:tcW w:w="496" w:type="pct"/>
            <w:vMerge w:val="restart"/>
          </w:tcPr>
          <w:p w14:paraId="3D5F592E" w14:textId="77777777" w:rsidR="009F77C4" w:rsidRPr="00F14BE3" w:rsidRDefault="009F77C4" w:rsidP="004F08C7">
            <w:pPr>
              <w:pStyle w:val="TableText"/>
            </w:pPr>
            <w:r w:rsidRPr="00F14BE3">
              <w:rPr>
                <w:rFonts w:hint="eastAsia"/>
              </w:rPr>
              <w:t>基础网络</w:t>
            </w:r>
          </w:p>
        </w:tc>
        <w:tc>
          <w:tcPr>
            <w:tcW w:w="1511" w:type="pct"/>
            <w:gridSpan w:val="2"/>
          </w:tcPr>
          <w:p w14:paraId="0DED0192" w14:textId="77777777" w:rsidR="009F77C4" w:rsidRPr="00F14BE3" w:rsidRDefault="009F77C4" w:rsidP="004F08C7">
            <w:pPr>
              <w:pStyle w:val="TableText"/>
            </w:pPr>
            <w:r w:rsidRPr="00F14BE3">
              <w:rPr>
                <w:rFonts w:hint="eastAsia"/>
              </w:rPr>
              <w:t>DHCP服务</w:t>
            </w:r>
          </w:p>
        </w:tc>
        <w:tc>
          <w:tcPr>
            <w:tcW w:w="2427" w:type="pct"/>
          </w:tcPr>
          <w:p w14:paraId="5861F8EE" w14:textId="77777777" w:rsidR="009F77C4" w:rsidRPr="00F14BE3" w:rsidRDefault="009F77C4" w:rsidP="004F08C7">
            <w:pPr>
              <w:pStyle w:val="TableText"/>
            </w:pPr>
            <w:r w:rsidRPr="00F14BE3">
              <w:rPr>
                <w:rFonts w:hint="eastAsia"/>
              </w:rPr>
              <w:t>配置</w:t>
            </w:r>
            <w:r w:rsidRPr="00F14BE3">
              <w:t>DHCP</w:t>
            </w:r>
            <w:r w:rsidRPr="00F14BE3">
              <w:rPr>
                <w:rFonts w:hint="eastAsia"/>
              </w:rPr>
              <w:t>服务</w:t>
            </w:r>
          </w:p>
        </w:tc>
      </w:tr>
      <w:tr w:rsidR="009F77C4" w:rsidRPr="00F14BE3" w14:paraId="127F9752" w14:textId="77777777" w:rsidTr="00ED285D">
        <w:trPr>
          <w:trHeight w:val="420"/>
        </w:trPr>
        <w:tc>
          <w:tcPr>
            <w:tcW w:w="566" w:type="pct"/>
            <w:vMerge/>
          </w:tcPr>
          <w:p w14:paraId="74C094B0" w14:textId="77777777" w:rsidR="009F77C4" w:rsidRPr="00F14BE3" w:rsidRDefault="009F77C4" w:rsidP="004F08C7">
            <w:pPr>
              <w:pStyle w:val="TableText"/>
            </w:pPr>
          </w:p>
        </w:tc>
        <w:tc>
          <w:tcPr>
            <w:tcW w:w="496" w:type="pct"/>
            <w:vMerge/>
          </w:tcPr>
          <w:p w14:paraId="1B151741" w14:textId="77777777" w:rsidR="009F77C4" w:rsidRPr="00F14BE3" w:rsidRDefault="009F77C4" w:rsidP="004F08C7">
            <w:pPr>
              <w:pStyle w:val="TableText"/>
            </w:pPr>
          </w:p>
        </w:tc>
        <w:tc>
          <w:tcPr>
            <w:tcW w:w="1511" w:type="pct"/>
            <w:gridSpan w:val="2"/>
          </w:tcPr>
          <w:p w14:paraId="1329E112" w14:textId="77777777" w:rsidR="009F77C4" w:rsidRPr="00F14BE3" w:rsidRDefault="009F77C4" w:rsidP="004F08C7">
            <w:pPr>
              <w:pStyle w:val="TableText"/>
            </w:pPr>
            <w:r w:rsidRPr="00F14BE3">
              <w:t>DNS</w:t>
            </w:r>
            <w:r w:rsidRPr="00F14BE3">
              <w:rPr>
                <w:rFonts w:hint="eastAsia"/>
              </w:rPr>
              <w:t>服务</w:t>
            </w:r>
          </w:p>
        </w:tc>
        <w:tc>
          <w:tcPr>
            <w:tcW w:w="2427" w:type="pct"/>
          </w:tcPr>
          <w:p w14:paraId="48AC3BD1" w14:textId="77777777" w:rsidR="009F77C4" w:rsidRPr="00F14BE3" w:rsidRDefault="009F77C4" w:rsidP="004F08C7">
            <w:pPr>
              <w:pStyle w:val="TableText"/>
            </w:pPr>
            <w:r w:rsidRPr="00F14BE3">
              <w:rPr>
                <w:rFonts w:hint="eastAsia"/>
              </w:rPr>
              <w:t>配置</w:t>
            </w:r>
            <w:r w:rsidRPr="00F14BE3">
              <w:t>DNS</w:t>
            </w:r>
            <w:r w:rsidRPr="00F14BE3">
              <w:rPr>
                <w:rFonts w:hint="eastAsia"/>
              </w:rPr>
              <w:t>服务</w:t>
            </w:r>
          </w:p>
        </w:tc>
      </w:tr>
      <w:tr w:rsidR="009F77C4" w:rsidRPr="00F14BE3" w14:paraId="25FE26C3" w14:textId="77777777" w:rsidTr="00ED285D">
        <w:trPr>
          <w:trHeight w:val="420"/>
        </w:trPr>
        <w:tc>
          <w:tcPr>
            <w:tcW w:w="566" w:type="pct"/>
            <w:vMerge/>
          </w:tcPr>
          <w:p w14:paraId="43DCE8D3" w14:textId="77777777" w:rsidR="009F77C4" w:rsidRPr="00F14BE3" w:rsidRDefault="009F77C4" w:rsidP="004F08C7">
            <w:pPr>
              <w:pStyle w:val="TableText"/>
            </w:pPr>
          </w:p>
        </w:tc>
        <w:tc>
          <w:tcPr>
            <w:tcW w:w="496" w:type="pct"/>
            <w:vMerge/>
          </w:tcPr>
          <w:p w14:paraId="0CDCBDCC" w14:textId="77777777" w:rsidR="009F77C4" w:rsidRPr="00F14BE3" w:rsidRDefault="009F77C4" w:rsidP="004F08C7">
            <w:pPr>
              <w:pStyle w:val="TableText"/>
            </w:pPr>
          </w:p>
        </w:tc>
        <w:tc>
          <w:tcPr>
            <w:tcW w:w="1511" w:type="pct"/>
            <w:gridSpan w:val="2"/>
          </w:tcPr>
          <w:p w14:paraId="0B69F81B" w14:textId="77777777" w:rsidR="009F77C4" w:rsidRPr="00F14BE3" w:rsidRDefault="009F77C4" w:rsidP="004F08C7">
            <w:pPr>
              <w:pStyle w:val="TableText"/>
            </w:pPr>
            <w:r w:rsidRPr="00F14BE3">
              <w:rPr>
                <w:rFonts w:hint="eastAsia"/>
              </w:rPr>
              <w:t>DDNS服务</w:t>
            </w:r>
          </w:p>
        </w:tc>
        <w:tc>
          <w:tcPr>
            <w:tcW w:w="2427" w:type="pct"/>
          </w:tcPr>
          <w:p w14:paraId="7B5FD1BD" w14:textId="77777777" w:rsidR="009F77C4" w:rsidRPr="00F14BE3" w:rsidRDefault="009F77C4" w:rsidP="004F08C7">
            <w:pPr>
              <w:pStyle w:val="TableText"/>
            </w:pPr>
            <w:r w:rsidRPr="00F14BE3">
              <w:rPr>
                <w:rFonts w:hint="eastAsia"/>
              </w:rPr>
              <w:t>配置DDNS服务</w:t>
            </w:r>
          </w:p>
        </w:tc>
      </w:tr>
      <w:tr w:rsidR="009F77C4" w:rsidRPr="00F14BE3" w14:paraId="0807D2F3" w14:textId="77777777" w:rsidTr="00ED285D">
        <w:trPr>
          <w:trHeight w:val="420"/>
        </w:trPr>
        <w:tc>
          <w:tcPr>
            <w:tcW w:w="566" w:type="pct"/>
            <w:vMerge/>
          </w:tcPr>
          <w:p w14:paraId="2221DE49" w14:textId="77777777" w:rsidR="009F77C4" w:rsidRPr="00F14BE3" w:rsidRDefault="009F77C4" w:rsidP="004F08C7">
            <w:pPr>
              <w:pStyle w:val="TableText"/>
            </w:pPr>
          </w:p>
        </w:tc>
        <w:tc>
          <w:tcPr>
            <w:tcW w:w="496" w:type="pct"/>
            <w:vMerge/>
          </w:tcPr>
          <w:p w14:paraId="08594906" w14:textId="77777777" w:rsidR="009F77C4" w:rsidRPr="00F14BE3" w:rsidRDefault="009F77C4" w:rsidP="004F08C7">
            <w:pPr>
              <w:pStyle w:val="TableText"/>
            </w:pPr>
          </w:p>
        </w:tc>
        <w:tc>
          <w:tcPr>
            <w:tcW w:w="1511" w:type="pct"/>
            <w:gridSpan w:val="2"/>
          </w:tcPr>
          <w:p w14:paraId="64532EFD" w14:textId="77777777" w:rsidR="009F77C4" w:rsidRPr="00F14BE3" w:rsidRDefault="009F77C4" w:rsidP="004F08C7">
            <w:pPr>
              <w:pStyle w:val="TableText"/>
            </w:pPr>
            <w:r w:rsidRPr="00F14BE3">
              <w:rPr>
                <w:rFonts w:hint="eastAsia"/>
              </w:rPr>
              <w:t>应用缓存</w:t>
            </w:r>
          </w:p>
        </w:tc>
        <w:tc>
          <w:tcPr>
            <w:tcW w:w="2427" w:type="pct"/>
          </w:tcPr>
          <w:p w14:paraId="663E8882" w14:textId="77777777" w:rsidR="009F77C4" w:rsidRPr="00F14BE3" w:rsidRDefault="009F77C4" w:rsidP="004F08C7">
            <w:pPr>
              <w:pStyle w:val="TableText"/>
            </w:pPr>
            <w:r w:rsidRPr="00F14BE3">
              <w:rPr>
                <w:rFonts w:hint="eastAsia"/>
              </w:rPr>
              <w:t>配置应用缓存、</w:t>
            </w:r>
            <w:r w:rsidRPr="00F14BE3">
              <w:t>App</w:t>
            </w:r>
            <w:r w:rsidRPr="00F14BE3">
              <w:rPr>
                <w:rFonts w:hint="eastAsia"/>
              </w:rPr>
              <w:t>动态缓存</w:t>
            </w:r>
          </w:p>
        </w:tc>
      </w:tr>
      <w:tr w:rsidR="009F77C4" w:rsidRPr="00F14BE3" w14:paraId="6290CA7F" w14:textId="77777777" w:rsidTr="00ED285D">
        <w:trPr>
          <w:trHeight w:val="420"/>
        </w:trPr>
        <w:tc>
          <w:tcPr>
            <w:tcW w:w="566" w:type="pct"/>
            <w:vMerge/>
          </w:tcPr>
          <w:p w14:paraId="2F346116" w14:textId="77777777" w:rsidR="009F77C4" w:rsidRPr="00F14BE3" w:rsidRDefault="009F77C4" w:rsidP="004F08C7">
            <w:pPr>
              <w:pStyle w:val="TableText"/>
            </w:pPr>
          </w:p>
        </w:tc>
        <w:tc>
          <w:tcPr>
            <w:tcW w:w="496" w:type="pct"/>
            <w:vMerge/>
          </w:tcPr>
          <w:p w14:paraId="077D544D" w14:textId="77777777" w:rsidR="009F77C4" w:rsidRPr="00F14BE3" w:rsidRDefault="009F77C4" w:rsidP="004F08C7">
            <w:pPr>
              <w:pStyle w:val="TableText"/>
            </w:pPr>
          </w:p>
        </w:tc>
        <w:tc>
          <w:tcPr>
            <w:tcW w:w="1511" w:type="pct"/>
            <w:gridSpan w:val="2"/>
          </w:tcPr>
          <w:p w14:paraId="6E17B023" w14:textId="77777777" w:rsidR="009F77C4" w:rsidRPr="00F14BE3" w:rsidRDefault="009F77C4" w:rsidP="004F08C7">
            <w:pPr>
              <w:pStyle w:val="TableText"/>
            </w:pPr>
            <w:r w:rsidRPr="00F14BE3">
              <w:rPr>
                <w:rFonts w:hint="eastAsia"/>
              </w:rPr>
              <w:t>服务质量管理</w:t>
            </w:r>
          </w:p>
        </w:tc>
        <w:tc>
          <w:tcPr>
            <w:tcW w:w="2427" w:type="pct"/>
          </w:tcPr>
          <w:p w14:paraId="1DCD2853" w14:textId="77777777" w:rsidR="009F77C4" w:rsidRPr="00F14BE3" w:rsidRDefault="009F77C4" w:rsidP="004F08C7">
            <w:pPr>
              <w:pStyle w:val="TableText"/>
            </w:pPr>
            <w:r w:rsidRPr="00F14BE3">
              <w:rPr>
                <w:rFonts w:hint="eastAsia"/>
              </w:rPr>
              <w:t>支持服务质量统计，可基于PING、TCP、DNS等协议进行链路质量统计，支持统计成功率和延时。</w:t>
            </w:r>
          </w:p>
        </w:tc>
      </w:tr>
      <w:tr w:rsidR="009F77C4" w:rsidRPr="00F14BE3" w14:paraId="6856C282" w14:textId="77777777" w:rsidTr="00ED285D">
        <w:trPr>
          <w:trHeight w:val="420"/>
        </w:trPr>
        <w:tc>
          <w:tcPr>
            <w:tcW w:w="566" w:type="pct"/>
            <w:vMerge/>
          </w:tcPr>
          <w:p w14:paraId="67B55BE0" w14:textId="77777777" w:rsidR="009F77C4" w:rsidRPr="00F14BE3" w:rsidRDefault="009F77C4" w:rsidP="004F08C7">
            <w:pPr>
              <w:pStyle w:val="TableText"/>
            </w:pPr>
          </w:p>
        </w:tc>
        <w:tc>
          <w:tcPr>
            <w:tcW w:w="496" w:type="pct"/>
            <w:vMerge/>
          </w:tcPr>
          <w:p w14:paraId="3392963D" w14:textId="77777777" w:rsidR="009F77C4" w:rsidRPr="00F14BE3" w:rsidRDefault="009F77C4" w:rsidP="004F08C7">
            <w:pPr>
              <w:pStyle w:val="TableText"/>
            </w:pPr>
          </w:p>
        </w:tc>
        <w:tc>
          <w:tcPr>
            <w:tcW w:w="1511" w:type="pct"/>
            <w:gridSpan w:val="2"/>
          </w:tcPr>
          <w:p w14:paraId="199A7149" w14:textId="77777777" w:rsidR="009F77C4" w:rsidRPr="00F14BE3" w:rsidRDefault="009F77C4" w:rsidP="004F08C7">
            <w:pPr>
              <w:pStyle w:val="TableText"/>
            </w:pPr>
            <w:r w:rsidRPr="00F14BE3">
              <w:rPr>
                <w:rFonts w:hint="eastAsia"/>
              </w:rPr>
              <w:t>端口镜像</w:t>
            </w:r>
          </w:p>
        </w:tc>
        <w:tc>
          <w:tcPr>
            <w:tcW w:w="2427" w:type="pct"/>
          </w:tcPr>
          <w:p w14:paraId="54F8D02A" w14:textId="77777777" w:rsidR="009F77C4" w:rsidRPr="00F14BE3" w:rsidRDefault="009F77C4" w:rsidP="004F08C7">
            <w:pPr>
              <w:pStyle w:val="TableText"/>
            </w:pPr>
            <w:r w:rsidRPr="00F14BE3">
              <w:rPr>
                <w:rFonts w:hint="eastAsia"/>
              </w:rPr>
              <w:t>配置端口镜像规则</w:t>
            </w:r>
          </w:p>
        </w:tc>
      </w:tr>
      <w:tr w:rsidR="009F77C4" w:rsidRPr="00F14BE3" w14:paraId="3221A146" w14:textId="77777777" w:rsidTr="00ED285D">
        <w:trPr>
          <w:trHeight w:val="420"/>
        </w:trPr>
        <w:tc>
          <w:tcPr>
            <w:tcW w:w="566" w:type="pct"/>
            <w:vMerge/>
          </w:tcPr>
          <w:p w14:paraId="6370DA9A" w14:textId="77777777" w:rsidR="009F77C4" w:rsidRPr="00F14BE3" w:rsidRDefault="009F77C4" w:rsidP="004F08C7">
            <w:pPr>
              <w:pStyle w:val="TableText"/>
            </w:pPr>
          </w:p>
        </w:tc>
        <w:tc>
          <w:tcPr>
            <w:tcW w:w="496" w:type="pct"/>
            <w:vMerge/>
          </w:tcPr>
          <w:p w14:paraId="7B7F3CEE" w14:textId="77777777" w:rsidR="009F77C4" w:rsidRPr="00F14BE3" w:rsidRDefault="009F77C4" w:rsidP="004F08C7">
            <w:pPr>
              <w:pStyle w:val="TableText"/>
            </w:pPr>
          </w:p>
        </w:tc>
        <w:tc>
          <w:tcPr>
            <w:tcW w:w="1511" w:type="pct"/>
            <w:gridSpan w:val="2"/>
          </w:tcPr>
          <w:p w14:paraId="5B516162" w14:textId="77777777" w:rsidR="009F77C4" w:rsidRPr="00F14BE3" w:rsidRDefault="009F77C4" w:rsidP="004F08C7">
            <w:pPr>
              <w:pStyle w:val="TableText"/>
            </w:pPr>
            <w:r w:rsidRPr="00F14BE3">
              <w:rPr>
                <w:rFonts w:hint="eastAsia"/>
              </w:rPr>
              <w:t>部署方式</w:t>
            </w:r>
          </w:p>
        </w:tc>
        <w:tc>
          <w:tcPr>
            <w:tcW w:w="2427" w:type="pct"/>
          </w:tcPr>
          <w:p w14:paraId="5C11CE3B" w14:textId="77777777" w:rsidR="009F77C4" w:rsidRPr="00F14BE3" w:rsidRDefault="009F77C4" w:rsidP="004F08C7">
            <w:pPr>
              <w:pStyle w:val="TableText"/>
            </w:pPr>
            <w:r w:rsidRPr="00F14BE3">
              <w:rPr>
                <w:rFonts w:hint="eastAsia"/>
              </w:rPr>
              <w:t>配置旁路部署方式</w:t>
            </w:r>
          </w:p>
        </w:tc>
      </w:tr>
      <w:tr w:rsidR="009F77C4" w:rsidRPr="00F14BE3" w14:paraId="3FEE4958" w14:textId="77777777" w:rsidTr="00ED285D">
        <w:trPr>
          <w:trHeight w:val="420"/>
        </w:trPr>
        <w:tc>
          <w:tcPr>
            <w:tcW w:w="566" w:type="pct"/>
            <w:vMerge/>
          </w:tcPr>
          <w:p w14:paraId="4F34CD3A" w14:textId="77777777" w:rsidR="009F77C4" w:rsidRPr="00F14BE3" w:rsidRDefault="009F77C4" w:rsidP="004F08C7">
            <w:pPr>
              <w:pStyle w:val="TableText"/>
            </w:pPr>
          </w:p>
        </w:tc>
        <w:tc>
          <w:tcPr>
            <w:tcW w:w="496" w:type="pct"/>
            <w:vMerge/>
          </w:tcPr>
          <w:p w14:paraId="37B1F8E5" w14:textId="77777777" w:rsidR="009F77C4" w:rsidRPr="00F14BE3" w:rsidRDefault="009F77C4" w:rsidP="004F08C7">
            <w:pPr>
              <w:pStyle w:val="TableText"/>
            </w:pPr>
          </w:p>
        </w:tc>
        <w:tc>
          <w:tcPr>
            <w:tcW w:w="1511" w:type="pct"/>
            <w:gridSpan w:val="2"/>
          </w:tcPr>
          <w:p w14:paraId="41A64654" w14:textId="77777777" w:rsidR="009F77C4" w:rsidRPr="00F14BE3" w:rsidRDefault="009F77C4" w:rsidP="004F08C7">
            <w:pPr>
              <w:pStyle w:val="TableText"/>
            </w:pPr>
            <w:r w:rsidRPr="00F14BE3">
              <w:t>VRF</w:t>
            </w:r>
            <w:r w:rsidRPr="00F14BE3">
              <w:rPr>
                <w:rFonts w:hint="eastAsia"/>
              </w:rPr>
              <w:t>配置</w:t>
            </w:r>
          </w:p>
        </w:tc>
        <w:tc>
          <w:tcPr>
            <w:tcW w:w="2427" w:type="pct"/>
          </w:tcPr>
          <w:p w14:paraId="22E4D5E4" w14:textId="77777777" w:rsidR="009F77C4" w:rsidRPr="00F14BE3" w:rsidRDefault="009F77C4" w:rsidP="004F08C7">
            <w:pPr>
              <w:pStyle w:val="TableText"/>
            </w:pPr>
            <w:r w:rsidRPr="00F14BE3">
              <w:rPr>
                <w:rFonts w:hint="eastAsia"/>
              </w:rPr>
              <w:t>配置</w:t>
            </w:r>
            <w:r w:rsidRPr="00F14BE3">
              <w:t>VRF</w:t>
            </w:r>
          </w:p>
        </w:tc>
      </w:tr>
      <w:tr w:rsidR="009F77C4" w:rsidRPr="00F14BE3" w14:paraId="3DF4DDAE" w14:textId="77777777" w:rsidTr="00ED285D">
        <w:trPr>
          <w:trHeight w:val="420"/>
        </w:trPr>
        <w:tc>
          <w:tcPr>
            <w:tcW w:w="566" w:type="pct"/>
            <w:vMerge/>
          </w:tcPr>
          <w:p w14:paraId="338093AE" w14:textId="77777777" w:rsidR="009F77C4" w:rsidRPr="00F14BE3" w:rsidRDefault="009F77C4" w:rsidP="004F08C7">
            <w:pPr>
              <w:pStyle w:val="TableText"/>
            </w:pPr>
          </w:p>
        </w:tc>
        <w:tc>
          <w:tcPr>
            <w:tcW w:w="496" w:type="pct"/>
            <w:vMerge/>
          </w:tcPr>
          <w:p w14:paraId="66AE4476" w14:textId="77777777" w:rsidR="009F77C4" w:rsidRPr="00F14BE3" w:rsidRDefault="009F77C4" w:rsidP="004F08C7">
            <w:pPr>
              <w:pStyle w:val="TableText"/>
            </w:pPr>
          </w:p>
        </w:tc>
        <w:tc>
          <w:tcPr>
            <w:tcW w:w="1511" w:type="pct"/>
            <w:gridSpan w:val="2"/>
          </w:tcPr>
          <w:p w14:paraId="4685634B" w14:textId="77777777" w:rsidR="009F77C4" w:rsidRPr="00F14BE3" w:rsidRDefault="009F77C4" w:rsidP="004F08C7">
            <w:pPr>
              <w:pStyle w:val="TableText"/>
            </w:pPr>
            <w:r w:rsidRPr="00F14BE3">
              <w:t>IPv6</w:t>
            </w:r>
            <w:r w:rsidRPr="00F14BE3">
              <w:rPr>
                <w:rFonts w:hint="eastAsia"/>
              </w:rPr>
              <w:t>网络</w:t>
            </w:r>
          </w:p>
        </w:tc>
        <w:tc>
          <w:tcPr>
            <w:tcW w:w="2427" w:type="pct"/>
          </w:tcPr>
          <w:p w14:paraId="063F1AD4" w14:textId="77777777" w:rsidR="009F77C4" w:rsidRPr="00F14BE3" w:rsidRDefault="009F77C4" w:rsidP="004F08C7">
            <w:pPr>
              <w:pStyle w:val="TableText"/>
            </w:pPr>
            <w:r w:rsidRPr="00F14BE3">
              <w:rPr>
                <w:rFonts w:hint="eastAsia"/>
              </w:rPr>
              <w:t>配置</w:t>
            </w:r>
            <w:r w:rsidRPr="00F14BE3">
              <w:t>IPv6</w:t>
            </w:r>
          </w:p>
        </w:tc>
      </w:tr>
      <w:tr w:rsidR="009F77C4" w:rsidRPr="00F14BE3" w14:paraId="752FB66E" w14:textId="77777777" w:rsidTr="00ED285D">
        <w:trPr>
          <w:trHeight w:val="420"/>
        </w:trPr>
        <w:tc>
          <w:tcPr>
            <w:tcW w:w="566" w:type="pct"/>
            <w:vMerge w:val="restart"/>
          </w:tcPr>
          <w:p w14:paraId="75E92B8F" w14:textId="77777777" w:rsidR="009F77C4" w:rsidRPr="00F14BE3" w:rsidRDefault="009F77C4" w:rsidP="004F08C7">
            <w:pPr>
              <w:pStyle w:val="TableText"/>
            </w:pPr>
            <w:r w:rsidRPr="00F14BE3">
              <w:rPr>
                <w:rFonts w:hint="eastAsia"/>
              </w:rPr>
              <w:t>系统管理</w:t>
            </w:r>
          </w:p>
        </w:tc>
        <w:tc>
          <w:tcPr>
            <w:tcW w:w="496" w:type="pct"/>
            <w:vMerge w:val="restart"/>
          </w:tcPr>
          <w:p w14:paraId="0D38F481" w14:textId="77777777" w:rsidR="009F77C4" w:rsidRPr="00F14BE3" w:rsidRDefault="009F77C4" w:rsidP="004F08C7">
            <w:pPr>
              <w:pStyle w:val="TableText"/>
            </w:pPr>
            <w:r w:rsidRPr="00F14BE3">
              <w:rPr>
                <w:rFonts w:hint="eastAsia"/>
              </w:rPr>
              <w:t>系统设定</w:t>
            </w:r>
          </w:p>
        </w:tc>
        <w:tc>
          <w:tcPr>
            <w:tcW w:w="1511" w:type="pct"/>
            <w:gridSpan w:val="2"/>
          </w:tcPr>
          <w:p w14:paraId="5D08AD89" w14:textId="77777777" w:rsidR="009F77C4" w:rsidRPr="00F14BE3" w:rsidRDefault="009F77C4" w:rsidP="004F08C7">
            <w:pPr>
              <w:pStyle w:val="TableText"/>
            </w:pPr>
            <w:r w:rsidRPr="00F14BE3">
              <w:rPr>
                <w:rFonts w:hint="eastAsia"/>
              </w:rPr>
              <w:t>管理员</w:t>
            </w:r>
          </w:p>
        </w:tc>
        <w:tc>
          <w:tcPr>
            <w:tcW w:w="2427" w:type="pct"/>
          </w:tcPr>
          <w:p w14:paraId="30F65536" w14:textId="77777777" w:rsidR="009F77C4" w:rsidRPr="00F14BE3" w:rsidRDefault="009F77C4" w:rsidP="004F08C7">
            <w:pPr>
              <w:pStyle w:val="TableText"/>
            </w:pPr>
            <w:r w:rsidRPr="00F14BE3">
              <w:rPr>
                <w:rFonts w:hint="eastAsia"/>
              </w:rPr>
              <w:t>配置系统管理员</w:t>
            </w:r>
          </w:p>
        </w:tc>
      </w:tr>
      <w:tr w:rsidR="009F77C4" w:rsidRPr="00F14BE3" w14:paraId="744FF84F" w14:textId="77777777" w:rsidTr="00ED285D">
        <w:trPr>
          <w:trHeight w:val="420"/>
        </w:trPr>
        <w:tc>
          <w:tcPr>
            <w:tcW w:w="566" w:type="pct"/>
            <w:vMerge/>
          </w:tcPr>
          <w:p w14:paraId="4276948B" w14:textId="77777777" w:rsidR="009F77C4" w:rsidRPr="00F14BE3" w:rsidRDefault="009F77C4" w:rsidP="004F08C7">
            <w:pPr>
              <w:pStyle w:val="TableText"/>
            </w:pPr>
          </w:p>
        </w:tc>
        <w:tc>
          <w:tcPr>
            <w:tcW w:w="496" w:type="pct"/>
            <w:vMerge/>
          </w:tcPr>
          <w:p w14:paraId="5A2D78A1" w14:textId="77777777" w:rsidR="009F77C4" w:rsidRPr="00F14BE3" w:rsidRDefault="009F77C4" w:rsidP="004F08C7">
            <w:pPr>
              <w:pStyle w:val="TableText"/>
            </w:pPr>
          </w:p>
        </w:tc>
        <w:tc>
          <w:tcPr>
            <w:tcW w:w="1511" w:type="pct"/>
            <w:gridSpan w:val="2"/>
          </w:tcPr>
          <w:p w14:paraId="1D79940E" w14:textId="77777777" w:rsidR="009F77C4" w:rsidRPr="00F14BE3" w:rsidRDefault="009F77C4" w:rsidP="004F08C7">
            <w:pPr>
              <w:pStyle w:val="TableText"/>
            </w:pPr>
            <w:r w:rsidRPr="00F14BE3">
              <w:rPr>
                <w:rFonts w:hint="eastAsia"/>
              </w:rPr>
              <w:t>管理设定</w:t>
            </w:r>
          </w:p>
        </w:tc>
        <w:tc>
          <w:tcPr>
            <w:tcW w:w="2427" w:type="pct"/>
          </w:tcPr>
          <w:p w14:paraId="5C318F36" w14:textId="77777777" w:rsidR="009F77C4" w:rsidRPr="00F14BE3" w:rsidRDefault="009F77C4" w:rsidP="004F08C7">
            <w:pPr>
              <w:pStyle w:val="TableText"/>
            </w:pPr>
            <w:r w:rsidRPr="00F14BE3">
              <w:rPr>
                <w:rFonts w:hint="eastAsia"/>
              </w:rPr>
              <w:t>配置系统管理选项</w:t>
            </w:r>
          </w:p>
        </w:tc>
      </w:tr>
      <w:tr w:rsidR="009F77C4" w:rsidRPr="00F14BE3" w14:paraId="28C5F3BB" w14:textId="77777777" w:rsidTr="00ED285D">
        <w:trPr>
          <w:trHeight w:val="420"/>
        </w:trPr>
        <w:tc>
          <w:tcPr>
            <w:tcW w:w="566" w:type="pct"/>
            <w:vMerge/>
          </w:tcPr>
          <w:p w14:paraId="3AF5EBE8" w14:textId="77777777" w:rsidR="009F77C4" w:rsidRPr="00F14BE3" w:rsidRDefault="009F77C4" w:rsidP="004F08C7">
            <w:pPr>
              <w:pStyle w:val="TableText"/>
            </w:pPr>
          </w:p>
        </w:tc>
        <w:tc>
          <w:tcPr>
            <w:tcW w:w="496" w:type="pct"/>
            <w:vMerge/>
          </w:tcPr>
          <w:p w14:paraId="0767EAD7" w14:textId="77777777" w:rsidR="009F77C4" w:rsidRPr="00F14BE3" w:rsidRDefault="009F77C4" w:rsidP="004F08C7">
            <w:pPr>
              <w:pStyle w:val="TableText"/>
            </w:pPr>
          </w:p>
        </w:tc>
        <w:tc>
          <w:tcPr>
            <w:tcW w:w="1511" w:type="pct"/>
            <w:gridSpan w:val="2"/>
          </w:tcPr>
          <w:p w14:paraId="38A8FF7D" w14:textId="77777777" w:rsidR="009F77C4" w:rsidRPr="00F14BE3" w:rsidRDefault="009F77C4" w:rsidP="004F08C7">
            <w:pPr>
              <w:pStyle w:val="TableText"/>
            </w:pPr>
            <w:r w:rsidRPr="00F14BE3">
              <w:rPr>
                <w:rFonts w:hint="eastAsia"/>
              </w:rPr>
              <w:t>时间设定</w:t>
            </w:r>
          </w:p>
        </w:tc>
        <w:tc>
          <w:tcPr>
            <w:tcW w:w="2427" w:type="pct"/>
          </w:tcPr>
          <w:p w14:paraId="465E3FE4" w14:textId="77777777" w:rsidR="009F77C4" w:rsidRPr="00F14BE3" w:rsidRDefault="009F77C4" w:rsidP="004F08C7">
            <w:pPr>
              <w:pStyle w:val="TableText"/>
            </w:pPr>
            <w:r w:rsidRPr="00F14BE3">
              <w:rPr>
                <w:rFonts w:hint="eastAsia"/>
              </w:rPr>
              <w:t>配置系统时间</w:t>
            </w:r>
          </w:p>
        </w:tc>
      </w:tr>
      <w:tr w:rsidR="009F77C4" w:rsidRPr="00F14BE3" w14:paraId="5C41F61F" w14:textId="77777777" w:rsidTr="00ED285D">
        <w:trPr>
          <w:trHeight w:val="420"/>
        </w:trPr>
        <w:tc>
          <w:tcPr>
            <w:tcW w:w="566" w:type="pct"/>
            <w:vMerge/>
          </w:tcPr>
          <w:p w14:paraId="4D2427F9" w14:textId="77777777" w:rsidR="009F77C4" w:rsidRPr="00F14BE3" w:rsidRDefault="009F77C4" w:rsidP="004F08C7">
            <w:pPr>
              <w:pStyle w:val="TableText"/>
            </w:pPr>
          </w:p>
        </w:tc>
        <w:tc>
          <w:tcPr>
            <w:tcW w:w="496" w:type="pct"/>
            <w:vMerge/>
          </w:tcPr>
          <w:p w14:paraId="7F1E4987" w14:textId="77777777" w:rsidR="009F77C4" w:rsidRPr="00F14BE3" w:rsidRDefault="009F77C4" w:rsidP="004F08C7">
            <w:pPr>
              <w:pStyle w:val="TableText"/>
            </w:pPr>
          </w:p>
        </w:tc>
        <w:tc>
          <w:tcPr>
            <w:tcW w:w="1511" w:type="pct"/>
            <w:gridSpan w:val="2"/>
          </w:tcPr>
          <w:p w14:paraId="47F7CA96" w14:textId="77777777" w:rsidR="009F77C4" w:rsidRPr="00F14BE3" w:rsidRDefault="009F77C4" w:rsidP="004F08C7">
            <w:pPr>
              <w:pStyle w:val="TableText"/>
            </w:pPr>
            <w:r w:rsidRPr="00F14BE3">
              <w:t>SNMP</w:t>
            </w:r>
            <w:r w:rsidRPr="00F14BE3">
              <w:rPr>
                <w:rFonts w:hint="eastAsia"/>
              </w:rPr>
              <w:t>配置</w:t>
            </w:r>
          </w:p>
        </w:tc>
        <w:tc>
          <w:tcPr>
            <w:tcW w:w="2427" w:type="pct"/>
          </w:tcPr>
          <w:p w14:paraId="0823B0CA" w14:textId="77777777" w:rsidR="009F77C4" w:rsidRPr="00F14BE3" w:rsidRDefault="009F77C4" w:rsidP="004F08C7">
            <w:pPr>
              <w:pStyle w:val="TableText"/>
            </w:pPr>
            <w:r w:rsidRPr="00F14BE3">
              <w:rPr>
                <w:rFonts w:hint="eastAsia"/>
              </w:rPr>
              <w:t>配置</w:t>
            </w:r>
            <w:r w:rsidRPr="00F14BE3">
              <w:t>SNMP</w:t>
            </w:r>
          </w:p>
        </w:tc>
      </w:tr>
      <w:tr w:rsidR="009F77C4" w:rsidRPr="00F14BE3" w14:paraId="5D9E5B1D" w14:textId="77777777" w:rsidTr="00ED285D">
        <w:trPr>
          <w:trHeight w:val="420"/>
        </w:trPr>
        <w:tc>
          <w:tcPr>
            <w:tcW w:w="566" w:type="pct"/>
            <w:vMerge/>
          </w:tcPr>
          <w:p w14:paraId="698BDAB3" w14:textId="77777777" w:rsidR="009F77C4" w:rsidRPr="00F14BE3" w:rsidRDefault="009F77C4" w:rsidP="004F08C7">
            <w:pPr>
              <w:pStyle w:val="TableText"/>
            </w:pPr>
          </w:p>
        </w:tc>
        <w:tc>
          <w:tcPr>
            <w:tcW w:w="496" w:type="pct"/>
            <w:vMerge/>
          </w:tcPr>
          <w:p w14:paraId="35520442" w14:textId="77777777" w:rsidR="009F77C4" w:rsidRPr="00F14BE3" w:rsidRDefault="009F77C4" w:rsidP="004F08C7">
            <w:pPr>
              <w:pStyle w:val="TableText"/>
            </w:pPr>
          </w:p>
        </w:tc>
        <w:tc>
          <w:tcPr>
            <w:tcW w:w="1511" w:type="pct"/>
            <w:gridSpan w:val="2"/>
          </w:tcPr>
          <w:p w14:paraId="267A1BCA" w14:textId="77777777" w:rsidR="009F77C4" w:rsidRPr="00F14BE3" w:rsidRDefault="009F77C4" w:rsidP="004F08C7">
            <w:pPr>
              <w:pStyle w:val="TableText"/>
            </w:pPr>
            <w:r w:rsidRPr="00F14BE3">
              <w:rPr>
                <w:rFonts w:hint="eastAsia"/>
              </w:rPr>
              <w:t>快速配置</w:t>
            </w:r>
          </w:p>
        </w:tc>
        <w:tc>
          <w:tcPr>
            <w:tcW w:w="2427" w:type="pct"/>
          </w:tcPr>
          <w:p w14:paraId="3588D69F" w14:textId="77777777" w:rsidR="009F77C4" w:rsidRPr="00F14BE3" w:rsidRDefault="009F77C4" w:rsidP="004F08C7">
            <w:pPr>
              <w:pStyle w:val="TableText"/>
            </w:pPr>
            <w:r w:rsidRPr="00F14BE3">
              <w:rPr>
                <w:rFonts w:hint="eastAsia"/>
              </w:rPr>
              <w:t>配置快速配置</w:t>
            </w:r>
          </w:p>
        </w:tc>
      </w:tr>
      <w:tr w:rsidR="009F77C4" w:rsidRPr="00F14BE3" w14:paraId="64D52B28" w14:textId="77777777" w:rsidTr="00ED285D">
        <w:trPr>
          <w:trHeight w:val="420"/>
        </w:trPr>
        <w:tc>
          <w:tcPr>
            <w:tcW w:w="566" w:type="pct"/>
            <w:vMerge/>
          </w:tcPr>
          <w:p w14:paraId="1F1A6112" w14:textId="77777777" w:rsidR="009F77C4" w:rsidRPr="00F14BE3" w:rsidRDefault="009F77C4" w:rsidP="004F08C7">
            <w:pPr>
              <w:pStyle w:val="TableText"/>
            </w:pPr>
          </w:p>
        </w:tc>
        <w:tc>
          <w:tcPr>
            <w:tcW w:w="496" w:type="pct"/>
            <w:vMerge/>
          </w:tcPr>
          <w:p w14:paraId="520ABAD7" w14:textId="77777777" w:rsidR="009F77C4" w:rsidRPr="00F14BE3" w:rsidRDefault="009F77C4" w:rsidP="004F08C7">
            <w:pPr>
              <w:pStyle w:val="TableText"/>
            </w:pPr>
          </w:p>
        </w:tc>
        <w:tc>
          <w:tcPr>
            <w:tcW w:w="1511" w:type="pct"/>
            <w:gridSpan w:val="2"/>
          </w:tcPr>
          <w:p w14:paraId="00AEB901" w14:textId="77777777" w:rsidR="009F77C4" w:rsidRPr="00F14BE3" w:rsidRDefault="009F77C4" w:rsidP="004F08C7">
            <w:pPr>
              <w:pStyle w:val="TableText"/>
            </w:pPr>
            <w:r w:rsidRPr="00F14BE3">
              <w:rPr>
                <w:rFonts w:hint="eastAsia"/>
              </w:rPr>
              <w:t>网管配置</w:t>
            </w:r>
          </w:p>
        </w:tc>
        <w:tc>
          <w:tcPr>
            <w:tcW w:w="2427" w:type="pct"/>
          </w:tcPr>
          <w:p w14:paraId="49FC083F" w14:textId="77777777" w:rsidR="009F77C4" w:rsidRPr="00F14BE3" w:rsidRDefault="009F77C4" w:rsidP="004F08C7">
            <w:pPr>
              <w:pStyle w:val="TableText"/>
            </w:pPr>
            <w:r w:rsidRPr="00F14BE3">
              <w:rPr>
                <w:rFonts w:hint="eastAsia"/>
              </w:rPr>
              <w:t>配置网管</w:t>
            </w:r>
            <w:r>
              <w:rPr>
                <w:rFonts w:hint="eastAsia"/>
              </w:rPr>
              <w:t>服务器</w:t>
            </w:r>
          </w:p>
        </w:tc>
      </w:tr>
      <w:tr w:rsidR="009F77C4" w:rsidRPr="00F14BE3" w14:paraId="066C57E3" w14:textId="77777777" w:rsidTr="00ED285D">
        <w:trPr>
          <w:trHeight w:val="420"/>
        </w:trPr>
        <w:tc>
          <w:tcPr>
            <w:tcW w:w="566" w:type="pct"/>
            <w:vMerge/>
          </w:tcPr>
          <w:p w14:paraId="60E593C4" w14:textId="77777777" w:rsidR="009F77C4" w:rsidRPr="00F14BE3" w:rsidRDefault="009F77C4" w:rsidP="004F08C7">
            <w:pPr>
              <w:pStyle w:val="TableText"/>
            </w:pPr>
          </w:p>
        </w:tc>
        <w:tc>
          <w:tcPr>
            <w:tcW w:w="496" w:type="pct"/>
            <w:vMerge/>
          </w:tcPr>
          <w:p w14:paraId="6262B82B" w14:textId="77777777" w:rsidR="009F77C4" w:rsidRPr="00F14BE3" w:rsidRDefault="009F77C4" w:rsidP="004F08C7">
            <w:pPr>
              <w:pStyle w:val="TableText"/>
            </w:pPr>
          </w:p>
        </w:tc>
        <w:tc>
          <w:tcPr>
            <w:tcW w:w="575" w:type="pct"/>
            <w:vMerge w:val="restart"/>
          </w:tcPr>
          <w:p w14:paraId="00402E07" w14:textId="77777777" w:rsidR="009F77C4" w:rsidRPr="00F14BE3" w:rsidRDefault="009F77C4" w:rsidP="004F08C7">
            <w:pPr>
              <w:pStyle w:val="TableText"/>
            </w:pPr>
            <w:r w:rsidRPr="00F14BE3">
              <w:rPr>
                <w:rFonts w:hint="eastAsia"/>
              </w:rPr>
              <w:t>日志设定</w:t>
            </w:r>
          </w:p>
        </w:tc>
        <w:tc>
          <w:tcPr>
            <w:tcW w:w="936" w:type="pct"/>
          </w:tcPr>
          <w:p w14:paraId="3932854E" w14:textId="77777777" w:rsidR="009F77C4" w:rsidRPr="00F14BE3" w:rsidRDefault="009F77C4" w:rsidP="004F08C7">
            <w:pPr>
              <w:pStyle w:val="TableText"/>
            </w:pPr>
            <w:r w:rsidRPr="00F14BE3">
              <w:rPr>
                <w:rFonts w:hint="eastAsia"/>
              </w:rPr>
              <w:t>日志服务器</w:t>
            </w:r>
          </w:p>
        </w:tc>
        <w:tc>
          <w:tcPr>
            <w:tcW w:w="2427" w:type="pct"/>
          </w:tcPr>
          <w:p w14:paraId="6230D51B" w14:textId="77777777" w:rsidR="009F77C4" w:rsidRPr="00F14BE3" w:rsidRDefault="009F77C4" w:rsidP="004F08C7">
            <w:pPr>
              <w:pStyle w:val="TableText"/>
            </w:pPr>
            <w:r w:rsidRPr="00F14BE3">
              <w:rPr>
                <w:rFonts w:hint="eastAsia"/>
              </w:rPr>
              <w:t>配置日志服务器</w:t>
            </w:r>
          </w:p>
        </w:tc>
      </w:tr>
      <w:tr w:rsidR="009F77C4" w:rsidRPr="00F14BE3" w14:paraId="56AF71FB" w14:textId="77777777" w:rsidTr="00ED285D">
        <w:trPr>
          <w:trHeight w:val="420"/>
        </w:trPr>
        <w:tc>
          <w:tcPr>
            <w:tcW w:w="566" w:type="pct"/>
            <w:vMerge/>
          </w:tcPr>
          <w:p w14:paraId="0574423C" w14:textId="77777777" w:rsidR="009F77C4" w:rsidRPr="00F14BE3" w:rsidRDefault="009F77C4" w:rsidP="004F08C7">
            <w:pPr>
              <w:pStyle w:val="TableText"/>
            </w:pPr>
          </w:p>
        </w:tc>
        <w:tc>
          <w:tcPr>
            <w:tcW w:w="496" w:type="pct"/>
            <w:vMerge/>
          </w:tcPr>
          <w:p w14:paraId="581DB610" w14:textId="77777777" w:rsidR="009F77C4" w:rsidRPr="00F14BE3" w:rsidRDefault="009F77C4" w:rsidP="004F08C7">
            <w:pPr>
              <w:pStyle w:val="TableText"/>
            </w:pPr>
          </w:p>
        </w:tc>
        <w:tc>
          <w:tcPr>
            <w:tcW w:w="575" w:type="pct"/>
            <w:vMerge/>
          </w:tcPr>
          <w:p w14:paraId="06DE5B7B" w14:textId="77777777" w:rsidR="009F77C4" w:rsidRPr="00F14BE3" w:rsidRDefault="009F77C4" w:rsidP="004F08C7">
            <w:pPr>
              <w:pStyle w:val="TableText"/>
            </w:pPr>
          </w:p>
        </w:tc>
        <w:tc>
          <w:tcPr>
            <w:tcW w:w="936" w:type="pct"/>
          </w:tcPr>
          <w:p w14:paraId="1B684518" w14:textId="77777777" w:rsidR="009F77C4" w:rsidRPr="00F14BE3" w:rsidRDefault="009F77C4" w:rsidP="004F08C7">
            <w:pPr>
              <w:pStyle w:val="TableText"/>
            </w:pPr>
            <w:r w:rsidRPr="00F14BE3">
              <w:rPr>
                <w:rFonts w:hint="eastAsia"/>
              </w:rPr>
              <w:t>日志过滤</w:t>
            </w:r>
          </w:p>
        </w:tc>
        <w:tc>
          <w:tcPr>
            <w:tcW w:w="2427" w:type="pct"/>
          </w:tcPr>
          <w:p w14:paraId="0A2F612B" w14:textId="77777777" w:rsidR="009F77C4" w:rsidRPr="00F14BE3" w:rsidRDefault="009F77C4" w:rsidP="004F08C7">
            <w:pPr>
              <w:pStyle w:val="TableText"/>
            </w:pPr>
            <w:r w:rsidRPr="00F14BE3">
              <w:rPr>
                <w:rFonts w:hint="eastAsia"/>
              </w:rPr>
              <w:t>配置日志过滤</w:t>
            </w:r>
          </w:p>
        </w:tc>
      </w:tr>
      <w:tr w:rsidR="009F77C4" w:rsidRPr="00F14BE3" w14:paraId="72D40D6E" w14:textId="77777777" w:rsidTr="00ED285D">
        <w:trPr>
          <w:trHeight w:val="420"/>
        </w:trPr>
        <w:tc>
          <w:tcPr>
            <w:tcW w:w="566" w:type="pct"/>
            <w:vMerge/>
          </w:tcPr>
          <w:p w14:paraId="23B48F57" w14:textId="77777777" w:rsidR="009F77C4" w:rsidRPr="00F14BE3" w:rsidRDefault="009F77C4" w:rsidP="004F08C7">
            <w:pPr>
              <w:pStyle w:val="TableText"/>
            </w:pPr>
          </w:p>
        </w:tc>
        <w:tc>
          <w:tcPr>
            <w:tcW w:w="496" w:type="pct"/>
            <w:vMerge/>
          </w:tcPr>
          <w:p w14:paraId="60EBB852" w14:textId="77777777" w:rsidR="009F77C4" w:rsidRPr="00F14BE3" w:rsidRDefault="009F77C4" w:rsidP="004F08C7">
            <w:pPr>
              <w:pStyle w:val="TableText"/>
            </w:pPr>
          </w:p>
        </w:tc>
        <w:tc>
          <w:tcPr>
            <w:tcW w:w="575" w:type="pct"/>
            <w:vMerge/>
          </w:tcPr>
          <w:p w14:paraId="4E0B1913" w14:textId="77777777" w:rsidR="009F77C4" w:rsidRPr="00F14BE3" w:rsidRDefault="009F77C4" w:rsidP="004F08C7">
            <w:pPr>
              <w:pStyle w:val="TableText"/>
            </w:pPr>
          </w:p>
        </w:tc>
        <w:tc>
          <w:tcPr>
            <w:tcW w:w="936" w:type="pct"/>
          </w:tcPr>
          <w:p w14:paraId="1ACDCE56" w14:textId="77777777" w:rsidR="009F77C4" w:rsidRPr="00F14BE3" w:rsidRDefault="009F77C4" w:rsidP="004F08C7">
            <w:pPr>
              <w:pStyle w:val="TableText"/>
            </w:pPr>
            <w:r>
              <w:rPr>
                <w:rFonts w:hint="eastAsia"/>
              </w:rPr>
              <w:t>日志保存期限</w:t>
            </w:r>
          </w:p>
        </w:tc>
        <w:tc>
          <w:tcPr>
            <w:tcW w:w="2427" w:type="pct"/>
          </w:tcPr>
          <w:p w14:paraId="64718A50" w14:textId="77777777" w:rsidR="009F77C4" w:rsidRPr="00F14BE3" w:rsidRDefault="009F77C4" w:rsidP="004F08C7">
            <w:pPr>
              <w:pStyle w:val="TableText"/>
            </w:pPr>
            <w:r>
              <w:rPr>
                <w:rFonts w:hint="eastAsia"/>
              </w:rPr>
              <w:t>设定日志保存期限</w:t>
            </w:r>
          </w:p>
        </w:tc>
      </w:tr>
      <w:tr w:rsidR="009F77C4" w:rsidRPr="00F14BE3" w14:paraId="3CFAB120" w14:textId="77777777" w:rsidTr="00ED285D">
        <w:trPr>
          <w:trHeight w:val="420"/>
        </w:trPr>
        <w:tc>
          <w:tcPr>
            <w:tcW w:w="566" w:type="pct"/>
            <w:vMerge/>
          </w:tcPr>
          <w:p w14:paraId="4C142427" w14:textId="77777777" w:rsidR="009F77C4" w:rsidRPr="00F14BE3" w:rsidRDefault="009F77C4" w:rsidP="004F08C7">
            <w:pPr>
              <w:pStyle w:val="TableText"/>
            </w:pPr>
          </w:p>
        </w:tc>
        <w:tc>
          <w:tcPr>
            <w:tcW w:w="496" w:type="pct"/>
            <w:vMerge/>
          </w:tcPr>
          <w:p w14:paraId="3BBBDB4A" w14:textId="77777777" w:rsidR="009F77C4" w:rsidRPr="00F14BE3" w:rsidRDefault="009F77C4" w:rsidP="004F08C7">
            <w:pPr>
              <w:pStyle w:val="TableText"/>
            </w:pPr>
          </w:p>
        </w:tc>
        <w:tc>
          <w:tcPr>
            <w:tcW w:w="575" w:type="pct"/>
            <w:vMerge w:val="restart"/>
          </w:tcPr>
          <w:p w14:paraId="30D867AC" w14:textId="77777777" w:rsidR="009F77C4" w:rsidRPr="00F14BE3" w:rsidRDefault="009F77C4" w:rsidP="004F08C7">
            <w:pPr>
              <w:pStyle w:val="TableText"/>
            </w:pPr>
            <w:r w:rsidRPr="00F14BE3">
              <w:rPr>
                <w:rFonts w:hint="eastAsia"/>
              </w:rPr>
              <w:t>高可用性</w:t>
            </w:r>
          </w:p>
        </w:tc>
        <w:tc>
          <w:tcPr>
            <w:tcW w:w="936" w:type="pct"/>
          </w:tcPr>
          <w:p w14:paraId="790DF764" w14:textId="77777777" w:rsidR="009F77C4" w:rsidRPr="00F14BE3" w:rsidRDefault="009F77C4" w:rsidP="004F08C7">
            <w:pPr>
              <w:pStyle w:val="TableText"/>
            </w:pPr>
            <w:r w:rsidRPr="00F14BE3">
              <w:rPr>
                <w:rFonts w:hint="eastAsia"/>
              </w:rPr>
              <w:t>HA全局配置</w:t>
            </w:r>
          </w:p>
        </w:tc>
        <w:tc>
          <w:tcPr>
            <w:tcW w:w="2427" w:type="pct"/>
          </w:tcPr>
          <w:p w14:paraId="27D8A33A" w14:textId="77777777" w:rsidR="009F77C4" w:rsidRPr="00F14BE3" w:rsidRDefault="009F77C4" w:rsidP="004F08C7">
            <w:pPr>
              <w:pStyle w:val="TableText"/>
            </w:pPr>
            <w:r w:rsidRPr="00F14BE3">
              <w:rPr>
                <w:rFonts w:hint="eastAsia"/>
              </w:rPr>
              <w:t>配置</w:t>
            </w:r>
            <w:r w:rsidRPr="00F14BE3">
              <w:t>HA</w:t>
            </w:r>
            <w:r w:rsidRPr="00F14BE3">
              <w:rPr>
                <w:rFonts w:hint="eastAsia"/>
              </w:rPr>
              <w:t>全局配置</w:t>
            </w:r>
          </w:p>
        </w:tc>
      </w:tr>
      <w:tr w:rsidR="009F77C4" w:rsidRPr="00F14BE3" w14:paraId="190E759B" w14:textId="77777777" w:rsidTr="00ED285D">
        <w:trPr>
          <w:trHeight w:val="420"/>
        </w:trPr>
        <w:tc>
          <w:tcPr>
            <w:tcW w:w="566" w:type="pct"/>
            <w:vMerge/>
          </w:tcPr>
          <w:p w14:paraId="7869F648" w14:textId="77777777" w:rsidR="009F77C4" w:rsidRPr="00F14BE3" w:rsidRDefault="009F77C4" w:rsidP="004F08C7">
            <w:pPr>
              <w:pStyle w:val="TableText"/>
            </w:pPr>
          </w:p>
        </w:tc>
        <w:tc>
          <w:tcPr>
            <w:tcW w:w="496" w:type="pct"/>
            <w:vMerge/>
          </w:tcPr>
          <w:p w14:paraId="141A2A4F" w14:textId="77777777" w:rsidR="009F77C4" w:rsidRPr="00F14BE3" w:rsidRDefault="009F77C4" w:rsidP="004F08C7">
            <w:pPr>
              <w:pStyle w:val="TableText"/>
            </w:pPr>
          </w:p>
        </w:tc>
        <w:tc>
          <w:tcPr>
            <w:tcW w:w="575" w:type="pct"/>
            <w:vMerge/>
          </w:tcPr>
          <w:p w14:paraId="4AD5DFCE" w14:textId="77777777" w:rsidR="009F77C4" w:rsidRPr="00F14BE3" w:rsidRDefault="009F77C4" w:rsidP="004F08C7">
            <w:pPr>
              <w:pStyle w:val="TableText"/>
            </w:pPr>
          </w:p>
        </w:tc>
        <w:tc>
          <w:tcPr>
            <w:tcW w:w="936" w:type="pct"/>
          </w:tcPr>
          <w:p w14:paraId="09F7CA24" w14:textId="77777777" w:rsidR="009F77C4" w:rsidRPr="00F14BE3" w:rsidRDefault="009F77C4" w:rsidP="004F08C7">
            <w:pPr>
              <w:pStyle w:val="TableText"/>
            </w:pPr>
            <w:r w:rsidRPr="00F14BE3">
              <w:rPr>
                <w:rFonts w:hint="eastAsia"/>
              </w:rPr>
              <w:t>接口状态同步组</w:t>
            </w:r>
          </w:p>
        </w:tc>
        <w:tc>
          <w:tcPr>
            <w:tcW w:w="2427" w:type="pct"/>
          </w:tcPr>
          <w:p w14:paraId="02127490" w14:textId="77777777" w:rsidR="009F77C4" w:rsidRPr="00F14BE3" w:rsidRDefault="009F77C4" w:rsidP="004F08C7">
            <w:pPr>
              <w:pStyle w:val="TableText"/>
            </w:pPr>
            <w:r w:rsidRPr="00F14BE3">
              <w:rPr>
                <w:rFonts w:hint="eastAsia"/>
              </w:rPr>
              <w:t>配置接口状态同步组</w:t>
            </w:r>
          </w:p>
        </w:tc>
      </w:tr>
      <w:tr w:rsidR="009F77C4" w:rsidRPr="00F14BE3" w14:paraId="18CF1D46" w14:textId="77777777" w:rsidTr="00ED285D">
        <w:trPr>
          <w:trHeight w:val="511"/>
        </w:trPr>
        <w:tc>
          <w:tcPr>
            <w:tcW w:w="566" w:type="pct"/>
            <w:vMerge/>
          </w:tcPr>
          <w:p w14:paraId="5AC2851D" w14:textId="77777777" w:rsidR="009F77C4" w:rsidRPr="00F14BE3" w:rsidRDefault="009F77C4" w:rsidP="004F08C7">
            <w:pPr>
              <w:pStyle w:val="TableText"/>
            </w:pPr>
          </w:p>
        </w:tc>
        <w:tc>
          <w:tcPr>
            <w:tcW w:w="496" w:type="pct"/>
            <w:vMerge/>
          </w:tcPr>
          <w:p w14:paraId="73799727" w14:textId="77777777" w:rsidR="009F77C4" w:rsidRPr="00F14BE3" w:rsidRDefault="009F77C4" w:rsidP="004F08C7">
            <w:pPr>
              <w:pStyle w:val="TableText"/>
            </w:pPr>
          </w:p>
        </w:tc>
        <w:tc>
          <w:tcPr>
            <w:tcW w:w="575" w:type="pct"/>
            <w:vMerge/>
          </w:tcPr>
          <w:p w14:paraId="1AA8A968" w14:textId="77777777" w:rsidR="009F77C4" w:rsidRPr="00F14BE3" w:rsidRDefault="009F77C4" w:rsidP="004F08C7">
            <w:pPr>
              <w:pStyle w:val="TableText"/>
            </w:pPr>
          </w:p>
        </w:tc>
        <w:tc>
          <w:tcPr>
            <w:tcW w:w="936" w:type="pct"/>
          </w:tcPr>
          <w:p w14:paraId="5377C688" w14:textId="77777777" w:rsidR="009F77C4" w:rsidRPr="00F14BE3" w:rsidRDefault="009F77C4" w:rsidP="004F08C7">
            <w:pPr>
              <w:pStyle w:val="TableText"/>
            </w:pPr>
            <w:r w:rsidRPr="00F14BE3">
              <w:rPr>
                <w:rFonts w:hint="eastAsia"/>
              </w:rPr>
              <w:t>接口状态探测</w:t>
            </w:r>
          </w:p>
        </w:tc>
        <w:tc>
          <w:tcPr>
            <w:tcW w:w="2427" w:type="pct"/>
          </w:tcPr>
          <w:p w14:paraId="350841BF" w14:textId="77777777" w:rsidR="009F77C4" w:rsidRPr="00F14BE3" w:rsidRDefault="009F77C4" w:rsidP="004F08C7">
            <w:pPr>
              <w:pStyle w:val="TableText"/>
            </w:pPr>
            <w:r w:rsidRPr="00F14BE3">
              <w:rPr>
                <w:rFonts w:hint="eastAsia"/>
              </w:rPr>
              <w:t>配置接口状态探测</w:t>
            </w:r>
          </w:p>
        </w:tc>
      </w:tr>
      <w:tr w:rsidR="009F77C4" w:rsidRPr="00F14BE3" w14:paraId="4FDBE26E" w14:textId="77777777" w:rsidTr="00ED285D">
        <w:trPr>
          <w:trHeight w:val="511"/>
        </w:trPr>
        <w:tc>
          <w:tcPr>
            <w:tcW w:w="566" w:type="pct"/>
            <w:vMerge/>
          </w:tcPr>
          <w:p w14:paraId="5CA2B496" w14:textId="77777777" w:rsidR="009F77C4" w:rsidRPr="00F14BE3" w:rsidRDefault="009F77C4" w:rsidP="004F08C7">
            <w:pPr>
              <w:pStyle w:val="TableText"/>
            </w:pPr>
          </w:p>
        </w:tc>
        <w:tc>
          <w:tcPr>
            <w:tcW w:w="496" w:type="pct"/>
            <w:vMerge/>
          </w:tcPr>
          <w:p w14:paraId="68F6B422" w14:textId="77777777" w:rsidR="009F77C4" w:rsidRPr="00F14BE3" w:rsidRDefault="009F77C4" w:rsidP="004F08C7">
            <w:pPr>
              <w:pStyle w:val="TableText"/>
            </w:pPr>
          </w:p>
        </w:tc>
        <w:tc>
          <w:tcPr>
            <w:tcW w:w="575" w:type="pct"/>
            <w:vMerge w:val="restart"/>
          </w:tcPr>
          <w:p w14:paraId="5B696DCB" w14:textId="77777777" w:rsidR="009F77C4" w:rsidRPr="00F14BE3" w:rsidRDefault="009F77C4" w:rsidP="004F08C7">
            <w:pPr>
              <w:pStyle w:val="TableText"/>
            </w:pPr>
            <w:r w:rsidRPr="005F7E3D">
              <w:rPr>
                <w:rFonts w:hint="eastAsia"/>
              </w:rPr>
              <w:t>服务器管理</w:t>
            </w:r>
          </w:p>
        </w:tc>
        <w:tc>
          <w:tcPr>
            <w:tcW w:w="936" w:type="pct"/>
          </w:tcPr>
          <w:p w14:paraId="76A5DEBB" w14:textId="77777777" w:rsidR="009F77C4" w:rsidRPr="00F14BE3" w:rsidRDefault="009F77C4" w:rsidP="004F08C7">
            <w:pPr>
              <w:pStyle w:val="TableText"/>
            </w:pPr>
            <w:r w:rsidRPr="00F14BE3">
              <w:rPr>
                <w:rFonts w:hint="eastAsia"/>
              </w:rPr>
              <w:t>FTP服务器</w:t>
            </w:r>
          </w:p>
        </w:tc>
        <w:tc>
          <w:tcPr>
            <w:tcW w:w="2427" w:type="pct"/>
          </w:tcPr>
          <w:p w14:paraId="545EB1E8" w14:textId="77777777" w:rsidR="009F77C4" w:rsidRPr="00F14BE3" w:rsidRDefault="009F77C4" w:rsidP="004F08C7">
            <w:pPr>
              <w:pStyle w:val="TableText"/>
            </w:pPr>
            <w:r w:rsidRPr="00F14BE3">
              <w:rPr>
                <w:rFonts w:hint="eastAsia"/>
              </w:rPr>
              <w:t>配置FTP服务器</w:t>
            </w:r>
          </w:p>
        </w:tc>
      </w:tr>
      <w:tr w:rsidR="009F77C4" w:rsidRPr="00F14BE3" w14:paraId="3D0CFC3A" w14:textId="77777777" w:rsidTr="00ED285D">
        <w:trPr>
          <w:trHeight w:val="511"/>
        </w:trPr>
        <w:tc>
          <w:tcPr>
            <w:tcW w:w="566" w:type="pct"/>
            <w:vMerge/>
          </w:tcPr>
          <w:p w14:paraId="418A64F0" w14:textId="77777777" w:rsidR="009F77C4" w:rsidRPr="00F14BE3" w:rsidRDefault="009F77C4" w:rsidP="004F08C7">
            <w:pPr>
              <w:pStyle w:val="TableText"/>
            </w:pPr>
          </w:p>
        </w:tc>
        <w:tc>
          <w:tcPr>
            <w:tcW w:w="496" w:type="pct"/>
            <w:vMerge/>
          </w:tcPr>
          <w:p w14:paraId="754F0FE5" w14:textId="77777777" w:rsidR="009F77C4" w:rsidRPr="00F14BE3" w:rsidRDefault="009F77C4" w:rsidP="004F08C7">
            <w:pPr>
              <w:pStyle w:val="TableText"/>
            </w:pPr>
          </w:p>
        </w:tc>
        <w:tc>
          <w:tcPr>
            <w:tcW w:w="575" w:type="pct"/>
            <w:vMerge/>
          </w:tcPr>
          <w:p w14:paraId="7521B3AF" w14:textId="77777777" w:rsidR="009F77C4" w:rsidRPr="00F14BE3" w:rsidRDefault="009F77C4" w:rsidP="004F08C7">
            <w:pPr>
              <w:pStyle w:val="TableText"/>
            </w:pPr>
          </w:p>
        </w:tc>
        <w:tc>
          <w:tcPr>
            <w:tcW w:w="936" w:type="pct"/>
          </w:tcPr>
          <w:p w14:paraId="28F72534" w14:textId="77777777" w:rsidR="009F77C4" w:rsidRPr="00F14BE3" w:rsidRDefault="009F77C4" w:rsidP="004F08C7">
            <w:pPr>
              <w:pStyle w:val="TableText"/>
            </w:pPr>
            <w:r w:rsidRPr="00F14BE3">
              <w:rPr>
                <w:rFonts w:hint="eastAsia"/>
              </w:rPr>
              <w:t>邮件服务器</w:t>
            </w:r>
          </w:p>
        </w:tc>
        <w:tc>
          <w:tcPr>
            <w:tcW w:w="2427" w:type="pct"/>
          </w:tcPr>
          <w:p w14:paraId="2C5B13A2" w14:textId="77777777" w:rsidR="009F77C4" w:rsidRPr="00F14BE3" w:rsidRDefault="009F77C4" w:rsidP="004F08C7">
            <w:pPr>
              <w:pStyle w:val="TableText"/>
            </w:pPr>
            <w:r w:rsidRPr="00F14BE3">
              <w:rPr>
                <w:rFonts w:hint="eastAsia"/>
              </w:rPr>
              <w:t>配置邮件服务器</w:t>
            </w:r>
          </w:p>
        </w:tc>
      </w:tr>
      <w:tr w:rsidR="009F77C4" w:rsidRPr="00F14BE3" w14:paraId="5A42132E" w14:textId="77777777" w:rsidTr="00ED285D">
        <w:trPr>
          <w:trHeight w:val="420"/>
        </w:trPr>
        <w:tc>
          <w:tcPr>
            <w:tcW w:w="566" w:type="pct"/>
            <w:vMerge/>
          </w:tcPr>
          <w:p w14:paraId="363516C3" w14:textId="77777777" w:rsidR="009F77C4" w:rsidRPr="00F14BE3" w:rsidRDefault="009F77C4" w:rsidP="004F08C7">
            <w:pPr>
              <w:pStyle w:val="TableText"/>
            </w:pPr>
          </w:p>
        </w:tc>
        <w:tc>
          <w:tcPr>
            <w:tcW w:w="496" w:type="pct"/>
            <w:vMerge w:val="restart"/>
          </w:tcPr>
          <w:p w14:paraId="2DB6FA94" w14:textId="77777777" w:rsidR="009F77C4" w:rsidRPr="00F14BE3" w:rsidRDefault="009F77C4" w:rsidP="004F08C7">
            <w:pPr>
              <w:pStyle w:val="TableText"/>
            </w:pPr>
            <w:r w:rsidRPr="00F14BE3">
              <w:rPr>
                <w:rFonts w:hint="eastAsia"/>
              </w:rPr>
              <w:t>系统维护</w:t>
            </w:r>
          </w:p>
        </w:tc>
        <w:tc>
          <w:tcPr>
            <w:tcW w:w="1511" w:type="pct"/>
            <w:gridSpan w:val="2"/>
          </w:tcPr>
          <w:p w14:paraId="5FB7BB08" w14:textId="77777777" w:rsidR="009F77C4" w:rsidRPr="00F14BE3" w:rsidRDefault="009F77C4" w:rsidP="004F08C7">
            <w:pPr>
              <w:pStyle w:val="TableText"/>
            </w:pPr>
            <w:r w:rsidRPr="00F14BE3">
              <w:rPr>
                <w:rFonts w:hint="eastAsia"/>
              </w:rPr>
              <w:t>系统升级</w:t>
            </w:r>
          </w:p>
        </w:tc>
        <w:tc>
          <w:tcPr>
            <w:tcW w:w="2427" w:type="pct"/>
          </w:tcPr>
          <w:p w14:paraId="268F15BF" w14:textId="77777777" w:rsidR="009F77C4" w:rsidRPr="00F14BE3" w:rsidRDefault="009F77C4" w:rsidP="004F08C7">
            <w:pPr>
              <w:pStyle w:val="TableText"/>
            </w:pPr>
            <w:r w:rsidRPr="00F14BE3">
              <w:rPr>
                <w:rFonts w:hint="eastAsia"/>
              </w:rPr>
              <w:t>版本和特征库升级</w:t>
            </w:r>
          </w:p>
        </w:tc>
      </w:tr>
      <w:tr w:rsidR="009F77C4" w:rsidRPr="00F14BE3" w14:paraId="6FB0437E" w14:textId="77777777" w:rsidTr="00ED285D">
        <w:trPr>
          <w:trHeight w:val="420"/>
        </w:trPr>
        <w:tc>
          <w:tcPr>
            <w:tcW w:w="566" w:type="pct"/>
            <w:vMerge/>
          </w:tcPr>
          <w:p w14:paraId="33E6C0E6" w14:textId="77777777" w:rsidR="009F77C4" w:rsidRPr="00F14BE3" w:rsidRDefault="009F77C4" w:rsidP="004F08C7">
            <w:pPr>
              <w:pStyle w:val="TableText"/>
            </w:pPr>
          </w:p>
        </w:tc>
        <w:tc>
          <w:tcPr>
            <w:tcW w:w="496" w:type="pct"/>
            <w:vMerge/>
          </w:tcPr>
          <w:p w14:paraId="368314B1" w14:textId="77777777" w:rsidR="009F77C4" w:rsidRPr="00F14BE3" w:rsidRDefault="009F77C4" w:rsidP="004F08C7">
            <w:pPr>
              <w:pStyle w:val="TableText"/>
            </w:pPr>
          </w:p>
        </w:tc>
        <w:tc>
          <w:tcPr>
            <w:tcW w:w="1511" w:type="pct"/>
            <w:gridSpan w:val="2"/>
          </w:tcPr>
          <w:p w14:paraId="5DBD9BAC" w14:textId="77777777" w:rsidR="009F77C4" w:rsidRPr="00F14BE3" w:rsidRDefault="009F77C4" w:rsidP="004F08C7">
            <w:pPr>
              <w:pStyle w:val="TableText"/>
            </w:pPr>
            <w:r w:rsidRPr="00F14BE3">
              <w:rPr>
                <w:rFonts w:hint="eastAsia"/>
              </w:rPr>
              <w:t>系统重启</w:t>
            </w:r>
          </w:p>
        </w:tc>
        <w:tc>
          <w:tcPr>
            <w:tcW w:w="2427" w:type="pct"/>
          </w:tcPr>
          <w:p w14:paraId="4E09F95D" w14:textId="77777777" w:rsidR="009F77C4" w:rsidRPr="00F14BE3" w:rsidRDefault="009F77C4" w:rsidP="004F08C7">
            <w:pPr>
              <w:pStyle w:val="TableText"/>
            </w:pPr>
            <w:r w:rsidRPr="00F14BE3">
              <w:rPr>
                <w:rFonts w:hint="eastAsia"/>
              </w:rPr>
              <w:t>重启设备</w:t>
            </w:r>
          </w:p>
        </w:tc>
      </w:tr>
      <w:tr w:rsidR="009F77C4" w:rsidRPr="00F14BE3" w14:paraId="478C7BFE" w14:textId="77777777" w:rsidTr="00ED285D">
        <w:trPr>
          <w:trHeight w:val="420"/>
        </w:trPr>
        <w:tc>
          <w:tcPr>
            <w:tcW w:w="566" w:type="pct"/>
            <w:vMerge/>
          </w:tcPr>
          <w:p w14:paraId="581A2964" w14:textId="77777777" w:rsidR="009F77C4" w:rsidRPr="00F14BE3" w:rsidRDefault="009F77C4" w:rsidP="004F08C7">
            <w:pPr>
              <w:pStyle w:val="TableText"/>
            </w:pPr>
          </w:p>
        </w:tc>
        <w:tc>
          <w:tcPr>
            <w:tcW w:w="496" w:type="pct"/>
            <w:vMerge/>
          </w:tcPr>
          <w:p w14:paraId="7EB2BB77" w14:textId="77777777" w:rsidR="009F77C4" w:rsidRPr="00F14BE3" w:rsidRDefault="009F77C4" w:rsidP="004F08C7">
            <w:pPr>
              <w:pStyle w:val="TableText"/>
            </w:pPr>
          </w:p>
        </w:tc>
        <w:tc>
          <w:tcPr>
            <w:tcW w:w="1511" w:type="pct"/>
            <w:gridSpan w:val="2"/>
          </w:tcPr>
          <w:p w14:paraId="29CEB1C7" w14:textId="77777777" w:rsidR="009F77C4" w:rsidRPr="00F14BE3" w:rsidRDefault="009F77C4" w:rsidP="004F08C7">
            <w:pPr>
              <w:pStyle w:val="TableText"/>
            </w:pPr>
            <w:r>
              <w:rPr>
                <w:rFonts w:hint="eastAsia"/>
              </w:rPr>
              <w:t>配置文件</w:t>
            </w:r>
          </w:p>
        </w:tc>
        <w:tc>
          <w:tcPr>
            <w:tcW w:w="2427" w:type="pct"/>
          </w:tcPr>
          <w:p w14:paraId="7986E858" w14:textId="77777777" w:rsidR="009F77C4" w:rsidRPr="00F14BE3" w:rsidRDefault="009F77C4" w:rsidP="004F08C7">
            <w:pPr>
              <w:pStyle w:val="TableText"/>
            </w:pPr>
            <w:r w:rsidRPr="00F14BE3">
              <w:rPr>
                <w:rFonts w:hint="eastAsia"/>
              </w:rPr>
              <w:t>配置文件管理</w:t>
            </w:r>
          </w:p>
        </w:tc>
      </w:tr>
      <w:tr w:rsidR="009F77C4" w:rsidRPr="00F14BE3" w14:paraId="72BD5C7C" w14:textId="77777777" w:rsidTr="00ED285D">
        <w:trPr>
          <w:trHeight w:val="420"/>
        </w:trPr>
        <w:tc>
          <w:tcPr>
            <w:tcW w:w="566" w:type="pct"/>
            <w:vMerge/>
          </w:tcPr>
          <w:p w14:paraId="737D9B35" w14:textId="77777777" w:rsidR="009F77C4" w:rsidRPr="00F14BE3" w:rsidRDefault="009F77C4" w:rsidP="004F08C7">
            <w:pPr>
              <w:pStyle w:val="TableText"/>
            </w:pPr>
          </w:p>
        </w:tc>
        <w:tc>
          <w:tcPr>
            <w:tcW w:w="496" w:type="pct"/>
            <w:vMerge/>
          </w:tcPr>
          <w:p w14:paraId="34B83B96" w14:textId="77777777" w:rsidR="009F77C4" w:rsidRPr="00F14BE3" w:rsidRDefault="009F77C4" w:rsidP="004F08C7">
            <w:pPr>
              <w:pStyle w:val="TableText"/>
            </w:pPr>
          </w:p>
        </w:tc>
        <w:tc>
          <w:tcPr>
            <w:tcW w:w="1511" w:type="pct"/>
            <w:gridSpan w:val="2"/>
          </w:tcPr>
          <w:p w14:paraId="1AD2C2BC" w14:textId="77777777" w:rsidR="009F77C4" w:rsidRPr="00F14BE3" w:rsidRDefault="009F77C4" w:rsidP="004F08C7">
            <w:pPr>
              <w:pStyle w:val="TableText"/>
            </w:pPr>
            <w:r w:rsidRPr="00F14BE3">
              <w:rPr>
                <w:rFonts w:hint="eastAsia"/>
              </w:rPr>
              <w:t>授权管理</w:t>
            </w:r>
          </w:p>
        </w:tc>
        <w:tc>
          <w:tcPr>
            <w:tcW w:w="2427" w:type="pct"/>
          </w:tcPr>
          <w:p w14:paraId="22856696" w14:textId="77777777" w:rsidR="009F77C4" w:rsidRPr="00F14BE3" w:rsidRDefault="009F77C4" w:rsidP="004F08C7">
            <w:pPr>
              <w:pStyle w:val="TableText"/>
            </w:pPr>
            <w:r w:rsidRPr="00F14BE3">
              <w:rPr>
                <w:rFonts w:hint="eastAsia"/>
              </w:rPr>
              <w:t>配置和显示系统授权</w:t>
            </w:r>
          </w:p>
        </w:tc>
      </w:tr>
      <w:tr w:rsidR="009F77C4" w:rsidRPr="00F14BE3" w14:paraId="068406FF" w14:textId="77777777" w:rsidTr="00ED285D">
        <w:trPr>
          <w:trHeight w:val="420"/>
        </w:trPr>
        <w:tc>
          <w:tcPr>
            <w:tcW w:w="566" w:type="pct"/>
            <w:vMerge/>
          </w:tcPr>
          <w:p w14:paraId="6591F2A3" w14:textId="77777777" w:rsidR="009F77C4" w:rsidRPr="00F14BE3" w:rsidRDefault="009F77C4" w:rsidP="004F08C7">
            <w:pPr>
              <w:pStyle w:val="TableText"/>
            </w:pPr>
          </w:p>
        </w:tc>
        <w:tc>
          <w:tcPr>
            <w:tcW w:w="496" w:type="pct"/>
            <w:vMerge/>
          </w:tcPr>
          <w:p w14:paraId="2B163F24" w14:textId="77777777" w:rsidR="009F77C4" w:rsidRPr="00F14BE3" w:rsidRDefault="009F77C4" w:rsidP="004F08C7">
            <w:pPr>
              <w:pStyle w:val="TableText"/>
            </w:pPr>
          </w:p>
        </w:tc>
        <w:tc>
          <w:tcPr>
            <w:tcW w:w="1511" w:type="pct"/>
            <w:gridSpan w:val="2"/>
          </w:tcPr>
          <w:p w14:paraId="0F811F73" w14:textId="77777777" w:rsidR="009F77C4" w:rsidRPr="00F14BE3" w:rsidRDefault="009F77C4" w:rsidP="004F08C7">
            <w:pPr>
              <w:pStyle w:val="TableText"/>
            </w:pPr>
            <w:r w:rsidRPr="00F14BE3">
              <w:rPr>
                <w:rFonts w:hint="eastAsia"/>
              </w:rPr>
              <w:t>系统告警</w:t>
            </w:r>
          </w:p>
        </w:tc>
        <w:tc>
          <w:tcPr>
            <w:tcW w:w="2427" w:type="pct"/>
          </w:tcPr>
          <w:p w14:paraId="67A02A4F" w14:textId="77777777" w:rsidR="009F77C4" w:rsidRPr="00F14BE3" w:rsidRDefault="009F77C4" w:rsidP="004F08C7">
            <w:pPr>
              <w:pStyle w:val="TableText"/>
            </w:pPr>
            <w:r w:rsidRPr="00F14BE3">
              <w:rPr>
                <w:rFonts w:hint="eastAsia"/>
              </w:rPr>
              <w:t>配置告警功能</w:t>
            </w:r>
          </w:p>
        </w:tc>
      </w:tr>
      <w:tr w:rsidR="009F77C4" w:rsidRPr="00F14BE3" w14:paraId="647A3038" w14:textId="77777777" w:rsidTr="00ED285D">
        <w:trPr>
          <w:trHeight w:val="420"/>
        </w:trPr>
        <w:tc>
          <w:tcPr>
            <w:tcW w:w="566" w:type="pct"/>
            <w:vMerge/>
          </w:tcPr>
          <w:p w14:paraId="120D2680" w14:textId="77777777" w:rsidR="009F77C4" w:rsidRPr="00F14BE3" w:rsidRDefault="009F77C4" w:rsidP="004F08C7">
            <w:pPr>
              <w:pStyle w:val="TableText"/>
            </w:pPr>
          </w:p>
        </w:tc>
        <w:tc>
          <w:tcPr>
            <w:tcW w:w="496" w:type="pct"/>
            <w:vMerge/>
          </w:tcPr>
          <w:p w14:paraId="1D8AC961" w14:textId="77777777" w:rsidR="009F77C4" w:rsidRPr="00F14BE3" w:rsidRDefault="009F77C4" w:rsidP="004F08C7">
            <w:pPr>
              <w:pStyle w:val="TableText"/>
            </w:pPr>
          </w:p>
        </w:tc>
        <w:tc>
          <w:tcPr>
            <w:tcW w:w="1511" w:type="pct"/>
            <w:gridSpan w:val="2"/>
          </w:tcPr>
          <w:p w14:paraId="705C4FA6" w14:textId="77777777" w:rsidR="009F77C4" w:rsidRPr="00F14BE3" w:rsidRDefault="009F77C4" w:rsidP="004F08C7">
            <w:pPr>
              <w:pStyle w:val="TableText"/>
            </w:pPr>
            <w:r w:rsidRPr="00F14BE3">
              <w:rPr>
                <w:rFonts w:hint="eastAsia"/>
              </w:rPr>
              <w:t>系统诊断工具</w:t>
            </w:r>
          </w:p>
        </w:tc>
        <w:tc>
          <w:tcPr>
            <w:tcW w:w="2427" w:type="pct"/>
          </w:tcPr>
          <w:p w14:paraId="2068831A" w14:textId="77777777" w:rsidR="009F77C4" w:rsidRPr="00F14BE3" w:rsidRDefault="009F77C4" w:rsidP="004F08C7">
            <w:pPr>
              <w:pStyle w:val="TableText"/>
            </w:pPr>
            <w:r w:rsidRPr="00F14BE3">
              <w:t>Ping</w:t>
            </w:r>
            <w:r w:rsidRPr="00F14BE3">
              <w:rPr>
                <w:rFonts w:hint="eastAsia"/>
              </w:rPr>
              <w:t>，</w:t>
            </w:r>
            <w:r w:rsidRPr="00F14BE3">
              <w:t>Traceroute</w:t>
            </w:r>
            <w:r w:rsidRPr="00F14BE3">
              <w:rPr>
                <w:rFonts w:hint="eastAsia"/>
              </w:rPr>
              <w:t>，</w:t>
            </w:r>
            <w:r w:rsidRPr="00F14BE3">
              <w:t>TCP</w:t>
            </w:r>
            <w:r w:rsidRPr="00F14BE3">
              <w:rPr>
                <w:rFonts w:hint="eastAsia"/>
              </w:rPr>
              <w:t xml:space="preserve"> Syn工具</w:t>
            </w:r>
          </w:p>
        </w:tc>
      </w:tr>
      <w:tr w:rsidR="009F77C4" w:rsidRPr="00F14BE3" w14:paraId="3DACAE1E" w14:textId="77777777" w:rsidTr="00ED285D">
        <w:trPr>
          <w:trHeight w:val="420"/>
        </w:trPr>
        <w:tc>
          <w:tcPr>
            <w:tcW w:w="566" w:type="pct"/>
            <w:vMerge/>
          </w:tcPr>
          <w:p w14:paraId="3E98C1E4" w14:textId="77777777" w:rsidR="009F77C4" w:rsidRPr="00F14BE3" w:rsidRDefault="009F77C4" w:rsidP="004F08C7">
            <w:pPr>
              <w:pStyle w:val="TableText"/>
            </w:pPr>
          </w:p>
        </w:tc>
        <w:tc>
          <w:tcPr>
            <w:tcW w:w="496" w:type="pct"/>
            <w:vMerge/>
          </w:tcPr>
          <w:p w14:paraId="055310BD" w14:textId="77777777" w:rsidR="009F77C4" w:rsidRPr="00F14BE3" w:rsidRDefault="009F77C4" w:rsidP="004F08C7">
            <w:pPr>
              <w:pStyle w:val="TableText"/>
            </w:pPr>
          </w:p>
        </w:tc>
        <w:tc>
          <w:tcPr>
            <w:tcW w:w="1511" w:type="pct"/>
            <w:gridSpan w:val="2"/>
          </w:tcPr>
          <w:p w14:paraId="5EB5CC05" w14:textId="77777777" w:rsidR="009F77C4" w:rsidRPr="00F14BE3" w:rsidRDefault="009F77C4" w:rsidP="004F08C7">
            <w:pPr>
              <w:pStyle w:val="TableText"/>
            </w:pPr>
            <w:r w:rsidRPr="00F14BE3">
              <w:rPr>
                <w:rFonts w:hint="eastAsia"/>
              </w:rPr>
              <w:t>信息收集</w:t>
            </w:r>
          </w:p>
        </w:tc>
        <w:tc>
          <w:tcPr>
            <w:tcW w:w="2427" w:type="pct"/>
          </w:tcPr>
          <w:p w14:paraId="7F60BFD8" w14:textId="77777777" w:rsidR="009F77C4" w:rsidRPr="00F14BE3" w:rsidRDefault="009F77C4" w:rsidP="004F08C7">
            <w:pPr>
              <w:pStyle w:val="TableText"/>
            </w:pPr>
            <w:r w:rsidRPr="00F14BE3">
              <w:rPr>
                <w:rFonts w:hint="eastAsia"/>
              </w:rPr>
              <w:t>系统信息采集</w:t>
            </w:r>
          </w:p>
        </w:tc>
      </w:tr>
      <w:tr w:rsidR="009F77C4" w:rsidRPr="00F14BE3" w14:paraId="606D0965" w14:textId="77777777" w:rsidTr="00ED285D">
        <w:trPr>
          <w:trHeight w:val="420"/>
        </w:trPr>
        <w:tc>
          <w:tcPr>
            <w:tcW w:w="566" w:type="pct"/>
            <w:vMerge/>
          </w:tcPr>
          <w:p w14:paraId="24A07710" w14:textId="77777777" w:rsidR="009F77C4" w:rsidRPr="00F14BE3" w:rsidRDefault="009F77C4" w:rsidP="004F08C7">
            <w:pPr>
              <w:pStyle w:val="TableText"/>
            </w:pPr>
          </w:p>
        </w:tc>
        <w:tc>
          <w:tcPr>
            <w:tcW w:w="496" w:type="pct"/>
            <w:vMerge/>
          </w:tcPr>
          <w:p w14:paraId="3B046333" w14:textId="77777777" w:rsidR="009F77C4" w:rsidRPr="00F14BE3" w:rsidRDefault="009F77C4" w:rsidP="004F08C7">
            <w:pPr>
              <w:pStyle w:val="TableText"/>
            </w:pPr>
          </w:p>
        </w:tc>
        <w:tc>
          <w:tcPr>
            <w:tcW w:w="1511" w:type="pct"/>
            <w:gridSpan w:val="2"/>
          </w:tcPr>
          <w:p w14:paraId="325E72D2" w14:textId="77777777" w:rsidR="009F77C4" w:rsidRPr="00F14BE3" w:rsidRDefault="009F77C4" w:rsidP="004F08C7">
            <w:pPr>
              <w:pStyle w:val="TableText"/>
            </w:pPr>
            <w:r w:rsidRPr="00F14BE3">
              <w:rPr>
                <w:rFonts w:hint="eastAsia"/>
              </w:rPr>
              <w:t>抓包工具</w:t>
            </w:r>
          </w:p>
        </w:tc>
        <w:tc>
          <w:tcPr>
            <w:tcW w:w="2427" w:type="pct"/>
          </w:tcPr>
          <w:p w14:paraId="6C67AD37" w14:textId="77777777" w:rsidR="009F77C4" w:rsidRPr="00F14BE3" w:rsidRDefault="009F77C4" w:rsidP="004F08C7">
            <w:pPr>
              <w:pStyle w:val="TableText"/>
            </w:pPr>
            <w:r w:rsidRPr="00F14BE3">
              <w:rPr>
                <w:rFonts w:hint="eastAsia"/>
              </w:rPr>
              <w:t>抓包工具</w:t>
            </w:r>
          </w:p>
        </w:tc>
      </w:tr>
    </w:tbl>
    <w:p w14:paraId="520E4F9E" w14:textId="77777777" w:rsidR="009F77C4" w:rsidRPr="006A0244" w:rsidRDefault="009F77C4" w:rsidP="009F77C4">
      <w:pPr>
        <w:ind w:firstLine="420"/>
      </w:pPr>
      <w:bookmarkStart w:id="74" w:name="_Toc508009777"/>
      <w:bookmarkStart w:id="75" w:name="_Toc508009788"/>
      <w:bookmarkStart w:id="76" w:name="_Toc508014017"/>
      <w:bookmarkStart w:id="77" w:name="_Toc508014072"/>
      <w:bookmarkStart w:id="78" w:name="_Toc388630508"/>
      <w:bookmarkEnd w:id="74"/>
      <w:bookmarkEnd w:id="75"/>
      <w:bookmarkEnd w:id="76"/>
      <w:bookmarkEnd w:id="77"/>
    </w:p>
    <w:p w14:paraId="0A1137C5" w14:textId="77777777" w:rsidR="009F77C4" w:rsidRPr="00663C91" w:rsidRDefault="009F77C4" w:rsidP="009F77C4">
      <w:pPr>
        <w:pStyle w:val="21"/>
      </w:pPr>
      <w:bookmarkStart w:id="79" w:name="_Toc6419715"/>
      <w:bookmarkStart w:id="80" w:name="_Toc15484595"/>
      <w:bookmarkStart w:id="81" w:name="_Toc41650630"/>
      <w:bookmarkStart w:id="82" w:name="_Toc44617944"/>
      <w:bookmarkStart w:id="83" w:name="_Toc60068821"/>
      <w:bookmarkStart w:id="84" w:name="_Toc61022305"/>
      <w:r w:rsidRPr="00663C91">
        <w:rPr>
          <w:rFonts w:hint="eastAsia"/>
        </w:rPr>
        <w:lastRenderedPageBreak/>
        <w:t>列表</w:t>
      </w:r>
      <w:bookmarkEnd w:id="78"/>
      <w:bookmarkEnd w:id="79"/>
      <w:bookmarkEnd w:id="80"/>
      <w:bookmarkEnd w:id="81"/>
      <w:bookmarkEnd w:id="82"/>
      <w:bookmarkEnd w:id="83"/>
      <w:bookmarkEnd w:id="84"/>
    </w:p>
    <w:p w14:paraId="51952C19" w14:textId="77777777" w:rsidR="009F77C4" w:rsidRPr="006A0244" w:rsidRDefault="009F77C4" w:rsidP="009F77C4">
      <w:pPr>
        <w:ind w:firstLine="420"/>
      </w:pPr>
      <w:r w:rsidRPr="006A0244">
        <w:rPr>
          <w:rFonts w:hint="eastAsia"/>
        </w:rPr>
        <w:t>很多管理配置页面都是以列表的形式呈现，例如管理员、接口、安全策略等，如</w:t>
      </w:r>
      <w:r w:rsidRPr="00663C91">
        <w:rPr>
          <w:color w:val="0000FF"/>
          <w:u w:val="single"/>
        </w:rPr>
        <w:fldChar w:fldCharType="begin"/>
      </w:r>
      <w:r w:rsidRPr="00663C91">
        <w:rPr>
          <w:color w:val="0000FF"/>
          <w:u w:val="single"/>
        </w:rPr>
        <w:instrText xml:space="preserve"> REF _Ref392776796 \r \h </w:instrText>
      </w:r>
      <w:r w:rsidRPr="00663C91">
        <w:rPr>
          <w:rStyle w:val="Reference-R0G144B200"/>
        </w:rPr>
        <w:instrText xml:space="preserve"> \* MERGEFORMAT </w:instrText>
      </w:r>
      <w:r w:rsidRPr="00663C91">
        <w:rPr>
          <w:color w:val="0000FF"/>
          <w:u w:val="single"/>
        </w:rPr>
      </w:r>
      <w:r w:rsidRPr="00663C91">
        <w:rPr>
          <w:color w:val="0000FF"/>
          <w:u w:val="single"/>
        </w:rPr>
        <w:fldChar w:fldCharType="separate"/>
      </w:r>
      <w:r>
        <w:rPr>
          <w:rFonts w:hint="eastAsia"/>
          <w:color w:val="0000FF"/>
          <w:u w:val="single"/>
        </w:rPr>
        <w:t>图</w:t>
      </w:r>
      <w:r>
        <w:rPr>
          <w:rFonts w:hint="eastAsia"/>
          <w:color w:val="0000FF"/>
          <w:u w:val="single"/>
        </w:rPr>
        <w:t>1-1</w:t>
      </w:r>
      <w:r w:rsidRPr="00663C91">
        <w:rPr>
          <w:color w:val="0000FF"/>
          <w:u w:val="single"/>
        </w:rPr>
        <w:fldChar w:fldCharType="end"/>
      </w:r>
      <w:r w:rsidRPr="006A0244">
        <w:rPr>
          <w:rFonts w:hint="eastAsia"/>
        </w:rPr>
        <w:t>：</w:t>
      </w:r>
    </w:p>
    <w:p w14:paraId="62C9A960" w14:textId="77777777" w:rsidR="009F77C4" w:rsidRDefault="009F77C4" w:rsidP="009F77C4">
      <w:pPr>
        <w:pStyle w:val="FigureDescription"/>
        <w:spacing w:before="156" w:after="156"/>
      </w:pPr>
      <w:bookmarkStart w:id="85" w:name="_Ref392776796"/>
      <w:r w:rsidRPr="008E0C14">
        <w:rPr>
          <w:rFonts w:hint="eastAsia"/>
        </w:rPr>
        <w:t>列表</w:t>
      </w:r>
      <w:bookmarkEnd w:id="85"/>
      <w:r w:rsidRPr="00A72607">
        <w:t xml:space="preserve"> </w:t>
      </w:r>
      <w:r w:rsidRPr="003B62D0">
        <w:rPr>
          <w:noProof/>
        </w:rPr>
        <w:drawing>
          <wp:inline distT="0" distB="0" distL="0" distR="0" wp14:anchorId="5695D51E" wp14:editId="4D1DB1A5">
            <wp:extent cx="6120130" cy="727710"/>
            <wp:effectExtent l="0" t="0" r="0" b="0"/>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727710"/>
                    </a:xfrm>
                    <a:prstGeom prst="rect">
                      <a:avLst/>
                    </a:prstGeom>
                  </pic:spPr>
                </pic:pic>
              </a:graphicData>
            </a:graphic>
          </wp:inline>
        </w:drawing>
      </w:r>
    </w:p>
    <w:p w14:paraId="0A37A253" w14:textId="77777777" w:rsidR="009F77C4" w:rsidRPr="006A0244" w:rsidRDefault="009F77C4" w:rsidP="009F77C4">
      <w:pPr>
        <w:ind w:firstLine="420"/>
      </w:pPr>
      <w:r w:rsidRPr="006A0244">
        <w:rPr>
          <w:rFonts w:hint="eastAsia"/>
        </w:rPr>
        <w:t>列表中的条目显示各项信息。列表中最右面的列一般为图标按钮列，可对该条目进行一些操作，例如编辑、删除等。</w:t>
      </w:r>
    </w:p>
    <w:p w14:paraId="135B0BB8" w14:textId="77777777" w:rsidR="009F77C4" w:rsidRPr="006A0244" w:rsidRDefault="009F77C4" w:rsidP="009F77C4">
      <w:pPr>
        <w:ind w:firstLine="420"/>
      </w:pPr>
      <w:r w:rsidRPr="006A0244">
        <w:rPr>
          <w:rFonts w:hint="eastAsia"/>
        </w:rPr>
        <w:t>通过列表上方的</w:t>
      </w:r>
      <w:r w:rsidRPr="006A0244">
        <w:t>&lt;</w:t>
      </w:r>
      <w:r w:rsidRPr="006A0244">
        <w:rPr>
          <w:rFonts w:hint="eastAsia"/>
        </w:rPr>
        <w:t>新建</w:t>
      </w:r>
      <w:r w:rsidRPr="006A0244">
        <w:t>&gt;</w:t>
      </w:r>
      <w:r w:rsidRPr="006A0244">
        <w:rPr>
          <w:rFonts w:hint="eastAsia"/>
        </w:rPr>
        <w:t>按钮，可以增加条目。</w:t>
      </w:r>
      <w:r w:rsidRPr="006A0244">
        <w:t>&lt;</w:t>
      </w:r>
      <w:r w:rsidRPr="006A0244">
        <w:rPr>
          <w:rFonts w:hint="eastAsia"/>
        </w:rPr>
        <w:t>新建</w:t>
      </w:r>
      <w:r w:rsidRPr="006A0244">
        <w:t>&gt;</w:t>
      </w:r>
      <w:r w:rsidRPr="006A0244">
        <w:rPr>
          <w:rFonts w:hint="eastAsia"/>
        </w:rPr>
        <w:t>按钮切换到对话框形式的页面，新建和编辑操作的页面是基本一致的。</w:t>
      </w:r>
    </w:p>
    <w:p w14:paraId="26DD42D9" w14:textId="77777777" w:rsidR="009F77C4" w:rsidRPr="00663C91" w:rsidRDefault="009F77C4" w:rsidP="009F77C4">
      <w:pPr>
        <w:pStyle w:val="21"/>
      </w:pPr>
      <w:bookmarkStart w:id="86" w:name="_Toc6419716"/>
      <w:bookmarkStart w:id="87" w:name="_Toc15484596"/>
      <w:bookmarkStart w:id="88" w:name="_Toc41650631"/>
      <w:bookmarkStart w:id="89" w:name="_Toc44617945"/>
      <w:bookmarkStart w:id="90" w:name="_Toc60068822"/>
      <w:bookmarkStart w:id="91" w:name="_Toc61022306"/>
      <w:r w:rsidRPr="00663C91">
        <w:rPr>
          <w:rFonts w:hint="eastAsia"/>
        </w:rPr>
        <w:t>图标</w:t>
      </w:r>
      <w:bookmarkEnd w:id="86"/>
      <w:bookmarkEnd w:id="87"/>
      <w:bookmarkEnd w:id="88"/>
      <w:bookmarkEnd w:id="89"/>
      <w:bookmarkEnd w:id="90"/>
      <w:bookmarkEnd w:id="91"/>
    </w:p>
    <w:p w14:paraId="115A50BB" w14:textId="77777777" w:rsidR="009F77C4" w:rsidRPr="006A0244" w:rsidRDefault="009F77C4" w:rsidP="009F77C4">
      <w:pPr>
        <w:ind w:firstLine="420"/>
      </w:pPr>
      <w:r w:rsidRPr="006A0244">
        <w:rPr>
          <w:rFonts w:hint="eastAsia"/>
        </w:rPr>
        <w:t>页面中有很多图标可以帮助各功能项进行配置管理操作，</w:t>
      </w:r>
      <w:r w:rsidRPr="00663C91">
        <w:rPr>
          <w:color w:val="0000FF"/>
          <w:u w:val="single"/>
        </w:rPr>
        <w:fldChar w:fldCharType="begin"/>
      </w:r>
      <w:r w:rsidRPr="00663C91">
        <w:rPr>
          <w:color w:val="0000FF"/>
          <w:u w:val="single"/>
        </w:rPr>
        <w:instrText xml:space="preserve"> REF _Ref392777170 \r \h </w:instrText>
      </w:r>
      <w:r w:rsidRPr="00663C91">
        <w:rPr>
          <w:rStyle w:val="Reference-R0G144B200"/>
        </w:rPr>
        <w:instrText xml:space="preserve"> \* MERGEFORMAT </w:instrText>
      </w:r>
      <w:r w:rsidRPr="00663C91">
        <w:rPr>
          <w:color w:val="0000FF"/>
          <w:u w:val="single"/>
        </w:rPr>
      </w:r>
      <w:r w:rsidRPr="00663C91">
        <w:rPr>
          <w:color w:val="0000FF"/>
          <w:u w:val="single"/>
        </w:rPr>
        <w:fldChar w:fldCharType="separate"/>
      </w:r>
      <w:r>
        <w:rPr>
          <w:rFonts w:hint="eastAsia"/>
          <w:color w:val="0000FF"/>
          <w:u w:val="single"/>
        </w:rPr>
        <w:t>表</w:t>
      </w:r>
      <w:r>
        <w:rPr>
          <w:rFonts w:hint="eastAsia"/>
          <w:color w:val="0000FF"/>
          <w:u w:val="single"/>
        </w:rPr>
        <w:t>1-2</w:t>
      </w:r>
      <w:r w:rsidRPr="00663C91">
        <w:rPr>
          <w:color w:val="0000FF"/>
          <w:u w:val="single"/>
        </w:rPr>
        <w:fldChar w:fldCharType="end"/>
      </w:r>
      <w:r w:rsidRPr="006A0244">
        <w:rPr>
          <w:rFonts w:hint="eastAsia"/>
        </w:rPr>
        <w:t>对页面中的图标进行说明。</w:t>
      </w:r>
    </w:p>
    <w:p w14:paraId="50D7DDDD" w14:textId="77777777" w:rsidR="009F77C4" w:rsidRPr="008E0C14" w:rsidRDefault="009F77C4" w:rsidP="009F77C4">
      <w:pPr>
        <w:pStyle w:val="TableDescription"/>
      </w:pPr>
      <w:bookmarkStart w:id="92" w:name="_Ref392777170"/>
      <w:r w:rsidRPr="008E0C14">
        <w:rPr>
          <w:rFonts w:hint="eastAsia"/>
        </w:rPr>
        <w:t>图标</w:t>
      </w:r>
      <w:bookmarkEnd w:id="92"/>
    </w:p>
    <w:tbl>
      <w:tblPr>
        <w:tblStyle w:val="table0"/>
        <w:tblW w:w="9014" w:type="dxa"/>
        <w:tblLook w:val="04A0" w:firstRow="1" w:lastRow="0" w:firstColumn="1" w:lastColumn="0" w:noHBand="0" w:noVBand="1"/>
      </w:tblPr>
      <w:tblGrid>
        <w:gridCol w:w="2195"/>
        <w:gridCol w:w="2101"/>
        <w:gridCol w:w="4718"/>
      </w:tblGrid>
      <w:tr w:rsidR="009F77C4" w:rsidRPr="008E0C14" w14:paraId="3DAEA828" w14:textId="77777777" w:rsidTr="00C1685C">
        <w:trPr>
          <w:cnfStyle w:val="100000000000" w:firstRow="1" w:lastRow="0" w:firstColumn="0" w:lastColumn="0" w:oddVBand="0" w:evenVBand="0" w:oddHBand="0" w:evenHBand="0" w:firstRowFirstColumn="0" w:firstRowLastColumn="0" w:lastRowFirstColumn="0" w:lastRowLastColumn="0"/>
          <w:trHeight w:val="20"/>
        </w:trPr>
        <w:tc>
          <w:tcPr>
            <w:tcW w:w="2206" w:type="dxa"/>
          </w:tcPr>
          <w:p w14:paraId="04674F84" w14:textId="77777777" w:rsidR="009F77C4" w:rsidRPr="008E0C14" w:rsidRDefault="009F77C4" w:rsidP="004F08C7">
            <w:pPr>
              <w:pStyle w:val="TableHeading"/>
            </w:pPr>
            <w:r w:rsidRPr="008E0C14">
              <w:rPr>
                <w:rFonts w:hint="eastAsia"/>
              </w:rPr>
              <w:t>图标</w:t>
            </w:r>
          </w:p>
        </w:tc>
        <w:tc>
          <w:tcPr>
            <w:tcW w:w="2127" w:type="dxa"/>
          </w:tcPr>
          <w:p w14:paraId="0A622178" w14:textId="77777777" w:rsidR="009F77C4" w:rsidRPr="008E0C14" w:rsidRDefault="009F77C4" w:rsidP="004F08C7">
            <w:pPr>
              <w:pStyle w:val="TableHeading"/>
            </w:pPr>
            <w:r w:rsidRPr="008E0C14">
              <w:rPr>
                <w:rFonts w:hint="eastAsia"/>
              </w:rPr>
              <w:t>名称</w:t>
            </w:r>
          </w:p>
        </w:tc>
        <w:tc>
          <w:tcPr>
            <w:tcW w:w="4785" w:type="dxa"/>
          </w:tcPr>
          <w:p w14:paraId="71AABA01" w14:textId="77777777" w:rsidR="009F77C4" w:rsidRPr="008E0C14" w:rsidRDefault="009F77C4" w:rsidP="004F08C7">
            <w:pPr>
              <w:pStyle w:val="TableHeading"/>
            </w:pPr>
            <w:r w:rsidRPr="008E0C14">
              <w:rPr>
                <w:rFonts w:hint="eastAsia"/>
              </w:rPr>
              <w:t>说明</w:t>
            </w:r>
          </w:p>
        </w:tc>
      </w:tr>
      <w:tr w:rsidR="009F77C4" w:rsidRPr="008E0C14" w14:paraId="0F48D616" w14:textId="77777777" w:rsidTr="00C1685C">
        <w:trPr>
          <w:trHeight w:val="460"/>
        </w:trPr>
        <w:tc>
          <w:tcPr>
            <w:tcW w:w="2206" w:type="dxa"/>
          </w:tcPr>
          <w:p w14:paraId="7075E0AB" w14:textId="77777777" w:rsidR="009F77C4" w:rsidRPr="008E0C14" w:rsidRDefault="009F77C4" w:rsidP="004F08C7">
            <w:pPr>
              <w:pStyle w:val="TableText"/>
            </w:pPr>
            <w:r>
              <w:rPr>
                <w:noProof/>
              </w:rPr>
              <w:drawing>
                <wp:inline distT="0" distB="0" distL="0" distR="0" wp14:anchorId="0734E74E" wp14:editId="7B0B6E8E">
                  <wp:extent cx="504762" cy="209524"/>
                  <wp:effectExtent l="0" t="0" r="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04762" cy="209524"/>
                          </a:xfrm>
                          <a:prstGeom prst="rect">
                            <a:avLst/>
                          </a:prstGeom>
                        </pic:spPr>
                      </pic:pic>
                    </a:graphicData>
                  </a:graphic>
                </wp:inline>
              </w:drawing>
            </w:r>
          </w:p>
        </w:tc>
        <w:tc>
          <w:tcPr>
            <w:tcW w:w="2127" w:type="dxa"/>
          </w:tcPr>
          <w:p w14:paraId="7538EDAA" w14:textId="77777777" w:rsidR="009F77C4" w:rsidRPr="008E0C14" w:rsidRDefault="009F77C4" w:rsidP="004F08C7">
            <w:pPr>
              <w:pStyle w:val="TableText"/>
              <w:rPr>
                <w:kern w:val="2"/>
              </w:rPr>
            </w:pPr>
            <w:r w:rsidRPr="008E0C14">
              <w:rPr>
                <w:rFonts w:eastAsia="微软雅黑" w:hint="eastAsia"/>
              </w:rPr>
              <w:t>新建</w:t>
            </w:r>
          </w:p>
        </w:tc>
        <w:tc>
          <w:tcPr>
            <w:tcW w:w="4785" w:type="dxa"/>
          </w:tcPr>
          <w:p w14:paraId="2402822E" w14:textId="77777777" w:rsidR="009F77C4" w:rsidRPr="008E0C14" w:rsidRDefault="009F77C4" w:rsidP="004F08C7">
            <w:pPr>
              <w:pStyle w:val="TableText"/>
              <w:rPr>
                <w:kern w:val="2"/>
              </w:rPr>
            </w:pPr>
            <w:r w:rsidRPr="008E0C14">
              <w:rPr>
                <w:rFonts w:eastAsia="微软雅黑" w:hint="eastAsia"/>
              </w:rPr>
              <w:t>新建条目</w:t>
            </w:r>
          </w:p>
        </w:tc>
      </w:tr>
      <w:tr w:rsidR="009F77C4" w:rsidRPr="008E0C14" w14:paraId="1E07D6F2" w14:textId="77777777" w:rsidTr="00C1685C">
        <w:trPr>
          <w:trHeight w:val="20"/>
        </w:trPr>
        <w:tc>
          <w:tcPr>
            <w:tcW w:w="2206" w:type="dxa"/>
          </w:tcPr>
          <w:p w14:paraId="7849C662" w14:textId="77777777" w:rsidR="009F77C4" w:rsidRPr="008E0C14" w:rsidRDefault="009F77C4" w:rsidP="004F08C7">
            <w:pPr>
              <w:pStyle w:val="TableText"/>
            </w:pPr>
            <w:r>
              <w:rPr>
                <w:noProof/>
              </w:rPr>
              <w:drawing>
                <wp:inline distT="0" distB="0" distL="0" distR="0" wp14:anchorId="1F72AE65" wp14:editId="0592838E">
                  <wp:extent cx="504762" cy="200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04762" cy="200000"/>
                          </a:xfrm>
                          <a:prstGeom prst="rect">
                            <a:avLst/>
                          </a:prstGeom>
                        </pic:spPr>
                      </pic:pic>
                    </a:graphicData>
                  </a:graphic>
                </wp:inline>
              </w:drawing>
            </w:r>
          </w:p>
        </w:tc>
        <w:tc>
          <w:tcPr>
            <w:tcW w:w="2127" w:type="dxa"/>
          </w:tcPr>
          <w:p w14:paraId="414C86E0" w14:textId="77777777" w:rsidR="009F77C4" w:rsidRPr="008E0C14" w:rsidRDefault="009F77C4" w:rsidP="00C1685C">
            <w:pPr>
              <w:pStyle w:val="TableText"/>
              <w:rPr>
                <w:kern w:val="2"/>
              </w:rPr>
            </w:pPr>
            <w:r w:rsidRPr="008E0C14">
              <w:rPr>
                <w:rFonts w:eastAsia="微软雅黑" w:hint="eastAsia"/>
              </w:rPr>
              <w:t>删除</w:t>
            </w:r>
          </w:p>
        </w:tc>
        <w:tc>
          <w:tcPr>
            <w:tcW w:w="4785" w:type="dxa"/>
          </w:tcPr>
          <w:p w14:paraId="2FDF2128" w14:textId="77777777" w:rsidR="009F77C4" w:rsidRPr="008E0C14" w:rsidRDefault="009F77C4" w:rsidP="00C1685C">
            <w:pPr>
              <w:pStyle w:val="TableText"/>
              <w:rPr>
                <w:kern w:val="2"/>
              </w:rPr>
            </w:pPr>
            <w:r w:rsidRPr="008E0C14">
              <w:rPr>
                <w:rFonts w:eastAsia="微软雅黑" w:hint="eastAsia"/>
              </w:rPr>
              <w:t>删除选中条目</w:t>
            </w:r>
          </w:p>
        </w:tc>
      </w:tr>
      <w:tr w:rsidR="009F77C4" w:rsidRPr="008E0C14" w14:paraId="1A246502" w14:textId="77777777" w:rsidTr="00C1685C">
        <w:trPr>
          <w:trHeight w:val="20"/>
        </w:trPr>
        <w:tc>
          <w:tcPr>
            <w:tcW w:w="2206" w:type="dxa"/>
          </w:tcPr>
          <w:p w14:paraId="2DCDCC78" w14:textId="77777777" w:rsidR="009F77C4" w:rsidRPr="008E0C14" w:rsidRDefault="009F77C4" w:rsidP="004F08C7">
            <w:pPr>
              <w:pStyle w:val="TableText"/>
            </w:pPr>
            <w:r>
              <w:rPr>
                <w:noProof/>
              </w:rPr>
              <w:drawing>
                <wp:inline distT="0" distB="0" distL="0" distR="0" wp14:anchorId="46997B15" wp14:editId="1537F37C">
                  <wp:extent cx="514286" cy="247619"/>
                  <wp:effectExtent l="0" t="0" r="635"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14286" cy="247619"/>
                          </a:xfrm>
                          <a:prstGeom prst="rect">
                            <a:avLst/>
                          </a:prstGeom>
                        </pic:spPr>
                      </pic:pic>
                    </a:graphicData>
                  </a:graphic>
                </wp:inline>
              </w:drawing>
            </w:r>
          </w:p>
        </w:tc>
        <w:tc>
          <w:tcPr>
            <w:tcW w:w="2127" w:type="dxa"/>
          </w:tcPr>
          <w:p w14:paraId="4B29E72B" w14:textId="77777777" w:rsidR="009F77C4" w:rsidRPr="008E0C14" w:rsidRDefault="009F77C4" w:rsidP="004F08C7">
            <w:pPr>
              <w:pStyle w:val="TableText"/>
              <w:rPr>
                <w:kern w:val="2"/>
              </w:rPr>
            </w:pPr>
            <w:r w:rsidRPr="008E0C14">
              <w:rPr>
                <w:rFonts w:eastAsia="微软雅黑" w:hint="eastAsia"/>
              </w:rPr>
              <w:t>启用过滤器</w:t>
            </w:r>
          </w:p>
        </w:tc>
        <w:tc>
          <w:tcPr>
            <w:tcW w:w="4785" w:type="dxa"/>
          </w:tcPr>
          <w:p w14:paraId="219632B7" w14:textId="77777777" w:rsidR="009F77C4" w:rsidRPr="008E0C14" w:rsidRDefault="009F77C4" w:rsidP="004F08C7">
            <w:pPr>
              <w:pStyle w:val="TableText"/>
              <w:rPr>
                <w:kern w:val="2"/>
              </w:rPr>
            </w:pPr>
            <w:r w:rsidRPr="008E0C14">
              <w:rPr>
                <w:rFonts w:eastAsia="微软雅黑" w:hint="eastAsia"/>
              </w:rPr>
              <w:t>过滤符合条件的条目</w:t>
            </w:r>
          </w:p>
        </w:tc>
      </w:tr>
      <w:tr w:rsidR="009F77C4" w:rsidRPr="008E0C14" w14:paraId="1BA6026E" w14:textId="77777777" w:rsidTr="00C1685C">
        <w:trPr>
          <w:trHeight w:val="20"/>
        </w:trPr>
        <w:tc>
          <w:tcPr>
            <w:tcW w:w="2206" w:type="dxa"/>
          </w:tcPr>
          <w:p w14:paraId="0143BEFE" w14:textId="77777777" w:rsidR="009F77C4" w:rsidRPr="008E0C14" w:rsidRDefault="009F77C4" w:rsidP="004F08C7">
            <w:pPr>
              <w:pStyle w:val="TableText"/>
            </w:pPr>
            <w:r>
              <w:rPr>
                <w:noProof/>
              </w:rPr>
              <w:drawing>
                <wp:inline distT="0" distB="0" distL="0" distR="0" wp14:anchorId="5294C937" wp14:editId="0FA7DC5A">
                  <wp:extent cx="419100" cy="176022"/>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28631" cy="180025"/>
                          </a:xfrm>
                          <a:prstGeom prst="rect">
                            <a:avLst/>
                          </a:prstGeom>
                        </pic:spPr>
                      </pic:pic>
                    </a:graphicData>
                  </a:graphic>
                </wp:inline>
              </w:drawing>
            </w:r>
          </w:p>
        </w:tc>
        <w:tc>
          <w:tcPr>
            <w:tcW w:w="2127" w:type="dxa"/>
          </w:tcPr>
          <w:p w14:paraId="1F02D1C5" w14:textId="77777777" w:rsidR="009F77C4" w:rsidRPr="008E0C14" w:rsidRDefault="009F77C4" w:rsidP="004F08C7">
            <w:pPr>
              <w:pStyle w:val="TableText"/>
              <w:rPr>
                <w:kern w:val="2"/>
              </w:rPr>
            </w:pPr>
            <w:r w:rsidRPr="002E31D8">
              <w:rPr>
                <w:rFonts w:eastAsia="微软雅黑" w:hint="eastAsia"/>
              </w:rPr>
              <w:t>编辑</w:t>
            </w:r>
            <w:r w:rsidRPr="008E0C14">
              <w:t>/</w:t>
            </w:r>
            <w:r w:rsidRPr="002E31D8">
              <w:rPr>
                <w:rFonts w:eastAsia="微软雅黑" w:hint="eastAsia"/>
              </w:rPr>
              <w:t>删除</w:t>
            </w:r>
          </w:p>
        </w:tc>
        <w:tc>
          <w:tcPr>
            <w:tcW w:w="4785" w:type="dxa"/>
          </w:tcPr>
          <w:p w14:paraId="4A362E96" w14:textId="77777777" w:rsidR="009F77C4" w:rsidRPr="008E0C14" w:rsidRDefault="009F77C4" w:rsidP="004F08C7">
            <w:pPr>
              <w:pStyle w:val="TableText"/>
              <w:rPr>
                <w:kern w:val="2"/>
              </w:rPr>
            </w:pPr>
            <w:r w:rsidRPr="008E0C14">
              <w:rPr>
                <w:rFonts w:eastAsia="微软雅黑" w:hint="eastAsia"/>
              </w:rPr>
              <w:t>编辑配置</w:t>
            </w:r>
          </w:p>
        </w:tc>
      </w:tr>
      <w:tr w:rsidR="009F77C4" w:rsidRPr="008E0C14" w14:paraId="713C078F" w14:textId="77777777" w:rsidTr="00C1685C">
        <w:trPr>
          <w:trHeight w:val="20"/>
        </w:trPr>
        <w:tc>
          <w:tcPr>
            <w:tcW w:w="2206" w:type="dxa"/>
          </w:tcPr>
          <w:p w14:paraId="4AB7EE28" w14:textId="77777777" w:rsidR="009F77C4" w:rsidRPr="008E0C14" w:rsidRDefault="009F77C4" w:rsidP="004F08C7">
            <w:pPr>
              <w:pStyle w:val="TableText"/>
            </w:pPr>
            <w:r>
              <w:rPr>
                <w:noProof/>
              </w:rPr>
              <w:drawing>
                <wp:inline distT="0" distB="0" distL="0" distR="0" wp14:anchorId="390EFA9E" wp14:editId="535F3FE7">
                  <wp:extent cx="475192" cy="219075"/>
                  <wp:effectExtent l="0" t="0" r="1270" b="0"/>
                  <wp:docPr id="884" name="图片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b="23162"/>
                          <a:stretch/>
                        </pic:blipFill>
                        <pic:spPr bwMode="auto">
                          <a:xfrm>
                            <a:off x="0" y="0"/>
                            <a:ext cx="475192" cy="219075"/>
                          </a:xfrm>
                          <a:prstGeom prst="rect">
                            <a:avLst/>
                          </a:prstGeom>
                          <a:ln>
                            <a:noFill/>
                          </a:ln>
                          <a:extLst>
                            <a:ext uri="{53640926-AAD7-44D8-BBD7-CCE9431645EC}">
                              <a14:shadowObscured xmlns:a14="http://schemas.microsoft.com/office/drawing/2010/main"/>
                            </a:ext>
                          </a:extLst>
                        </pic:spPr>
                      </pic:pic>
                    </a:graphicData>
                  </a:graphic>
                </wp:inline>
              </w:drawing>
            </w:r>
          </w:p>
        </w:tc>
        <w:tc>
          <w:tcPr>
            <w:tcW w:w="2127" w:type="dxa"/>
          </w:tcPr>
          <w:p w14:paraId="0D385737" w14:textId="77777777" w:rsidR="009F77C4" w:rsidRPr="008E0C14" w:rsidRDefault="009F77C4" w:rsidP="004F08C7">
            <w:pPr>
              <w:pStyle w:val="TableText"/>
              <w:rPr>
                <w:kern w:val="2"/>
              </w:rPr>
            </w:pPr>
            <w:r w:rsidRPr="008E0C14">
              <w:rPr>
                <w:rFonts w:eastAsia="微软雅黑" w:hint="eastAsia"/>
              </w:rPr>
              <w:t>启用</w:t>
            </w:r>
          </w:p>
        </w:tc>
        <w:tc>
          <w:tcPr>
            <w:tcW w:w="4785" w:type="dxa"/>
          </w:tcPr>
          <w:p w14:paraId="457694EC" w14:textId="77777777" w:rsidR="009F77C4" w:rsidRPr="008E0C14" w:rsidRDefault="009F77C4" w:rsidP="004F08C7">
            <w:pPr>
              <w:pStyle w:val="TableText"/>
              <w:rPr>
                <w:kern w:val="2"/>
              </w:rPr>
            </w:pPr>
            <w:r w:rsidRPr="008E0C14">
              <w:rPr>
                <w:rFonts w:eastAsia="微软雅黑" w:hint="eastAsia"/>
              </w:rPr>
              <w:t>启用选中条目</w:t>
            </w:r>
          </w:p>
        </w:tc>
      </w:tr>
      <w:tr w:rsidR="009F77C4" w:rsidRPr="008E0C14" w14:paraId="39784588" w14:textId="77777777" w:rsidTr="00C1685C">
        <w:trPr>
          <w:trHeight w:val="20"/>
        </w:trPr>
        <w:tc>
          <w:tcPr>
            <w:tcW w:w="2206" w:type="dxa"/>
          </w:tcPr>
          <w:p w14:paraId="26FAF362" w14:textId="77777777" w:rsidR="009F77C4" w:rsidRPr="008E0C14" w:rsidRDefault="009F77C4" w:rsidP="004F08C7">
            <w:pPr>
              <w:pStyle w:val="TableText"/>
            </w:pPr>
            <w:r>
              <w:rPr>
                <w:noProof/>
              </w:rPr>
              <w:drawing>
                <wp:inline distT="0" distB="0" distL="0" distR="0" wp14:anchorId="43E49467" wp14:editId="3146D314">
                  <wp:extent cx="475192" cy="209550"/>
                  <wp:effectExtent l="0" t="0" r="1270" b="0"/>
                  <wp:docPr id="885" name="图片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b="26503"/>
                          <a:stretch/>
                        </pic:blipFill>
                        <pic:spPr bwMode="auto">
                          <a:xfrm>
                            <a:off x="0" y="0"/>
                            <a:ext cx="476190" cy="209990"/>
                          </a:xfrm>
                          <a:prstGeom prst="rect">
                            <a:avLst/>
                          </a:prstGeom>
                          <a:ln>
                            <a:noFill/>
                          </a:ln>
                          <a:extLst>
                            <a:ext uri="{53640926-AAD7-44D8-BBD7-CCE9431645EC}">
                              <a14:shadowObscured xmlns:a14="http://schemas.microsoft.com/office/drawing/2010/main"/>
                            </a:ext>
                          </a:extLst>
                        </pic:spPr>
                      </pic:pic>
                    </a:graphicData>
                  </a:graphic>
                </wp:inline>
              </w:drawing>
            </w:r>
          </w:p>
        </w:tc>
        <w:tc>
          <w:tcPr>
            <w:tcW w:w="2127" w:type="dxa"/>
          </w:tcPr>
          <w:p w14:paraId="0457C8F4" w14:textId="77777777" w:rsidR="009F77C4" w:rsidRPr="008E0C14" w:rsidRDefault="009F77C4" w:rsidP="004F08C7">
            <w:pPr>
              <w:pStyle w:val="TableText"/>
              <w:rPr>
                <w:kern w:val="2"/>
              </w:rPr>
            </w:pPr>
            <w:r w:rsidRPr="008E0C14">
              <w:rPr>
                <w:rFonts w:eastAsia="微软雅黑" w:hint="eastAsia"/>
              </w:rPr>
              <w:t>禁用</w:t>
            </w:r>
          </w:p>
        </w:tc>
        <w:tc>
          <w:tcPr>
            <w:tcW w:w="4785" w:type="dxa"/>
          </w:tcPr>
          <w:p w14:paraId="36C4DDA8" w14:textId="77777777" w:rsidR="009F77C4" w:rsidRPr="008E0C14" w:rsidRDefault="009F77C4" w:rsidP="004F08C7">
            <w:pPr>
              <w:pStyle w:val="TableText"/>
              <w:rPr>
                <w:kern w:val="2"/>
              </w:rPr>
            </w:pPr>
            <w:r w:rsidRPr="008E0C14">
              <w:rPr>
                <w:rFonts w:eastAsia="微软雅黑" w:hint="eastAsia"/>
              </w:rPr>
              <w:t>禁用选中条目</w:t>
            </w:r>
          </w:p>
        </w:tc>
      </w:tr>
      <w:tr w:rsidR="009F77C4" w:rsidRPr="008E0C14" w14:paraId="345C23D6" w14:textId="77777777" w:rsidTr="00C1685C">
        <w:trPr>
          <w:trHeight w:val="20"/>
        </w:trPr>
        <w:tc>
          <w:tcPr>
            <w:tcW w:w="2206" w:type="dxa"/>
          </w:tcPr>
          <w:p w14:paraId="56104188" w14:textId="77777777" w:rsidR="009F77C4" w:rsidRPr="008E0C14" w:rsidRDefault="009F77C4" w:rsidP="004F08C7">
            <w:pPr>
              <w:pStyle w:val="TableText"/>
            </w:pPr>
            <w:r>
              <w:rPr>
                <w:noProof/>
              </w:rPr>
              <w:drawing>
                <wp:inline distT="0" distB="0" distL="0" distR="0" wp14:anchorId="229372CA" wp14:editId="0DA77332">
                  <wp:extent cx="495238" cy="209524"/>
                  <wp:effectExtent l="0" t="0" r="635"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95238" cy="209524"/>
                          </a:xfrm>
                          <a:prstGeom prst="rect">
                            <a:avLst/>
                          </a:prstGeom>
                        </pic:spPr>
                      </pic:pic>
                    </a:graphicData>
                  </a:graphic>
                </wp:inline>
              </w:drawing>
            </w:r>
          </w:p>
        </w:tc>
        <w:tc>
          <w:tcPr>
            <w:tcW w:w="2127" w:type="dxa"/>
          </w:tcPr>
          <w:p w14:paraId="48AED10D" w14:textId="77777777" w:rsidR="009F77C4" w:rsidRPr="008E0C14" w:rsidRDefault="009F77C4" w:rsidP="004F08C7">
            <w:pPr>
              <w:pStyle w:val="TableText"/>
              <w:rPr>
                <w:kern w:val="2"/>
              </w:rPr>
            </w:pPr>
            <w:r w:rsidRPr="008E0C14">
              <w:rPr>
                <w:rFonts w:eastAsia="微软雅黑" w:hint="eastAsia"/>
              </w:rPr>
              <w:t>刷新</w:t>
            </w:r>
          </w:p>
        </w:tc>
        <w:tc>
          <w:tcPr>
            <w:tcW w:w="4785" w:type="dxa"/>
          </w:tcPr>
          <w:p w14:paraId="7596C6F9" w14:textId="77777777" w:rsidR="009F77C4" w:rsidRPr="008E0C14" w:rsidRDefault="009F77C4" w:rsidP="004F08C7">
            <w:pPr>
              <w:pStyle w:val="TableText"/>
              <w:rPr>
                <w:kern w:val="2"/>
              </w:rPr>
            </w:pPr>
            <w:r w:rsidRPr="008E0C14">
              <w:rPr>
                <w:rFonts w:eastAsia="微软雅黑" w:hint="eastAsia"/>
              </w:rPr>
              <w:t>刷新当前页面或图表</w:t>
            </w:r>
          </w:p>
        </w:tc>
      </w:tr>
      <w:tr w:rsidR="009F77C4" w:rsidRPr="008E0C14" w14:paraId="3CD897C6" w14:textId="77777777" w:rsidTr="00C1685C">
        <w:trPr>
          <w:trHeight w:val="20"/>
        </w:trPr>
        <w:tc>
          <w:tcPr>
            <w:tcW w:w="2206" w:type="dxa"/>
          </w:tcPr>
          <w:p w14:paraId="4DD79970" w14:textId="77777777" w:rsidR="009F77C4" w:rsidRPr="008E0C14" w:rsidRDefault="009F77C4" w:rsidP="004F08C7">
            <w:pPr>
              <w:pStyle w:val="TableText"/>
            </w:pPr>
            <w:r w:rsidRPr="008E0C14">
              <w:rPr>
                <w:noProof/>
              </w:rPr>
              <w:drawing>
                <wp:inline distT="0" distB="0" distL="0" distR="0" wp14:anchorId="6BFB0766" wp14:editId="1857C3C7">
                  <wp:extent cx="638175" cy="190500"/>
                  <wp:effectExtent l="0" t="0" r="9525"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cstate="print"/>
                          <a:stretch>
                            <a:fillRect/>
                          </a:stretch>
                        </pic:blipFill>
                        <pic:spPr>
                          <a:xfrm>
                            <a:off x="0" y="0"/>
                            <a:ext cx="638175" cy="190500"/>
                          </a:xfrm>
                          <a:prstGeom prst="rect">
                            <a:avLst/>
                          </a:prstGeom>
                        </pic:spPr>
                      </pic:pic>
                    </a:graphicData>
                  </a:graphic>
                </wp:inline>
              </w:drawing>
            </w:r>
          </w:p>
        </w:tc>
        <w:tc>
          <w:tcPr>
            <w:tcW w:w="2127" w:type="dxa"/>
          </w:tcPr>
          <w:p w14:paraId="63264F94" w14:textId="77777777" w:rsidR="009F77C4" w:rsidRPr="008E0C14" w:rsidRDefault="009F77C4" w:rsidP="004F08C7">
            <w:pPr>
              <w:pStyle w:val="TableText"/>
              <w:rPr>
                <w:kern w:val="2"/>
              </w:rPr>
            </w:pPr>
            <w:r w:rsidRPr="008E0C14">
              <w:rPr>
                <w:rFonts w:eastAsia="微软雅黑" w:hint="eastAsia"/>
              </w:rPr>
              <w:t>冻结</w:t>
            </w:r>
          </w:p>
        </w:tc>
        <w:tc>
          <w:tcPr>
            <w:tcW w:w="4785" w:type="dxa"/>
          </w:tcPr>
          <w:p w14:paraId="4FC7BE33" w14:textId="77777777" w:rsidR="009F77C4" w:rsidRPr="008E0C14" w:rsidRDefault="009F77C4" w:rsidP="004F08C7">
            <w:pPr>
              <w:pStyle w:val="TableText"/>
              <w:rPr>
                <w:kern w:val="2"/>
              </w:rPr>
            </w:pPr>
            <w:r w:rsidRPr="008E0C14">
              <w:rPr>
                <w:rFonts w:eastAsia="微软雅黑" w:hint="eastAsia"/>
              </w:rPr>
              <w:t>冻结选中用户</w:t>
            </w:r>
          </w:p>
        </w:tc>
      </w:tr>
      <w:tr w:rsidR="009F77C4" w:rsidRPr="008E0C14" w14:paraId="29D41603" w14:textId="77777777" w:rsidTr="00C1685C">
        <w:trPr>
          <w:trHeight w:val="20"/>
        </w:trPr>
        <w:tc>
          <w:tcPr>
            <w:tcW w:w="2206" w:type="dxa"/>
          </w:tcPr>
          <w:p w14:paraId="5C435A53" w14:textId="77777777" w:rsidR="009F77C4" w:rsidRPr="008E0C14" w:rsidRDefault="009F77C4" w:rsidP="004F08C7">
            <w:pPr>
              <w:pStyle w:val="TableText"/>
            </w:pPr>
            <w:r>
              <w:rPr>
                <w:noProof/>
              </w:rPr>
              <w:drawing>
                <wp:inline distT="0" distB="0" distL="0" distR="0" wp14:anchorId="79FE562C" wp14:editId="78076FA0">
                  <wp:extent cx="570230" cy="152399"/>
                  <wp:effectExtent l="0" t="0" r="1270" b="635"/>
                  <wp:docPr id="888" name="图片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t="23386" b="23162"/>
                          <a:stretch/>
                        </pic:blipFill>
                        <pic:spPr bwMode="auto">
                          <a:xfrm>
                            <a:off x="0" y="0"/>
                            <a:ext cx="571429" cy="152719"/>
                          </a:xfrm>
                          <a:prstGeom prst="rect">
                            <a:avLst/>
                          </a:prstGeom>
                          <a:ln>
                            <a:noFill/>
                          </a:ln>
                          <a:extLst>
                            <a:ext uri="{53640926-AAD7-44D8-BBD7-CCE9431645EC}">
                              <a14:shadowObscured xmlns:a14="http://schemas.microsoft.com/office/drawing/2010/main"/>
                            </a:ext>
                          </a:extLst>
                        </pic:spPr>
                      </pic:pic>
                    </a:graphicData>
                  </a:graphic>
                </wp:inline>
              </w:drawing>
            </w:r>
          </w:p>
        </w:tc>
        <w:tc>
          <w:tcPr>
            <w:tcW w:w="2127" w:type="dxa"/>
          </w:tcPr>
          <w:p w14:paraId="1EED025D" w14:textId="77777777" w:rsidR="009F77C4" w:rsidRPr="008E0C14" w:rsidRDefault="009F77C4" w:rsidP="004F08C7">
            <w:pPr>
              <w:pStyle w:val="TableText"/>
              <w:rPr>
                <w:kern w:val="2"/>
              </w:rPr>
            </w:pPr>
            <w:r w:rsidRPr="008E0C14">
              <w:rPr>
                <w:rFonts w:eastAsia="微软雅黑" w:hint="eastAsia"/>
              </w:rPr>
              <w:t>导入</w:t>
            </w:r>
          </w:p>
        </w:tc>
        <w:tc>
          <w:tcPr>
            <w:tcW w:w="4785" w:type="dxa"/>
          </w:tcPr>
          <w:p w14:paraId="058065F5" w14:textId="77777777" w:rsidR="009F77C4" w:rsidRPr="008E0C14" w:rsidRDefault="009F77C4" w:rsidP="004F08C7">
            <w:pPr>
              <w:pStyle w:val="TableText"/>
              <w:rPr>
                <w:kern w:val="2"/>
              </w:rPr>
            </w:pPr>
            <w:r w:rsidRPr="002E31D8">
              <w:rPr>
                <w:rFonts w:eastAsia="微软雅黑" w:hint="eastAsia"/>
              </w:rPr>
              <w:t>从本地导入配置版本文件</w:t>
            </w:r>
            <w:r w:rsidRPr="008E0C14">
              <w:t>/</w:t>
            </w:r>
            <w:r w:rsidRPr="002E31D8">
              <w:rPr>
                <w:rFonts w:eastAsia="微软雅黑" w:hint="eastAsia"/>
              </w:rPr>
              <w:t>特征库文件到设备</w:t>
            </w:r>
          </w:p>
        </w:tc>
      </w:tr>
      <w:tr w:rsidR="009F77C4" w:rsidRPr="008E0C14" w14:paraId="6E8FD12D" w14:textId="77777777" w:rsidTr="00C1685C">
        <w:trPr>
          <w:trHeight w:val="20"/>
        </w:trPr>
        <w:tc>
          <w:tcPr>
            <w:tcW w:w="2206" w:type="dxa"/>
          </w:tcPr>
          <w:p w14:paraId="485D38CC" w14:textId="77777777" w:rsidR="009F77C4" w:rsidRPr="008E0C14" w:rsidRDefault="009F77C4" w:rsidP="004F08C7">
            <w:pPr>
              <w:pStyle w:val="TableText"/>
            </w:pPr>
            <w:r>
              <w:rPr>
                <w:noProof/>
              </w:rPr>
              <w:drawing>
                <wp:inline distT="0" distB="0" distL="0" distR="0" wp14:anchorId="10CF6E53" wp14:editId="7D06685F">
                  <wp:extent cx="570230" cy="180974"/>
                  <wp:effectExtent l="0" t="0" r="1270" b="0"/>
                  <wp:docPr id="889" name="图片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t="16705" b="19820"/>
                          <a:stretch/>
                        </pic:blipFill>
                        <pic:spPr bwMode="auto">
                          <a:xfrm>
                            <a:off x="0" y="0"/>
                            <a:ext cx="571429" cy="181355"/>
                          </a:xfrm>
                          <a:prstGeom prst="rect">
                            <a:avLst/>
                          </a:prstGeom>
                          <a:ln>
                            <a:noFill/>
                          </a:ln>
                          <a:extLst>
                            <a:ext uri="{53640926-AAD7-44D8-BBD7-CCE9431645EC}">
                              <a14:shadowObscured xmlns:a14="http://schemas.microsoft.com/office/drawing/2010/main"/>
                            </a:ext>
                          </a:extLst>
                        </pic:spPr>
                      </pic:pic>
                    </a:graphicData>
                  </a:graphic>
                </wp:inline>
              </w:drawing>
            </w:r>
          </w:p>
        </w:tc>
        <w:tc>
          <w:tcPr>
            <w:tcW w:w="2127" w:type="dxa"/>
          </w:tcPr>
          <w:p w14:paraId="3B58BD6E" w14:textId="77777777" w:rsidR="009F77C4" w:rsidRPr="008E0C14" w:rsidRDefault="009F77C4" w:rsidP="004F08C7">
            <w:pPr>
              <w:pStyle w:val="TableText"/>
              <w:rPr>
                <w:rFonts w:ascii="Times New Roman" w:hAnsi="Times New Roman"/>
                <w:kern w:val="2"/>
              </w:rPr>
            </w:pPr>
            <w:r w:rsidRPr="008E0C14">
              <w:rPr>
                <w:rFonts w:eastAsia="微软雅黑" w:hint="eastAsia"/>
              </w:rPr>
              <w:t>导出</w:t>
            </w:r>
          </w:p>
        </w:tc>
        <w:tc>
          <w:tcPr>
            <w:tcW w:w="4785" w:type="dxa"/>
          </w:tcPr>
          <w:p w14:paraId="5667FE33" w14:textId="77777777" w:rsidR="009F77C4" w:rsidRPr="008E0C14" w:rsidRDefault="009F77C4" w:rsidP="004F08C7">
            <w:pPr>
              <w:pStyle w:val="TableText"/>
              <w:rPr>
                <w:rFonts w:ascii="Times New Roman" w:hAnsi="Times New Roman"/>
                <w:kern w:val="2"/>
              </w:rPr>
            </w:pPr>
            <w:r w:rsidRPr="008E0C14">
              <w:rPr>
                <w:rFonts w:eastAsia="微软雅黑" w:hint="eastAsia"/>
              </w:rPr>
              <w:t>从设备导出配置到本地</w:t>
            </w:r>
          </w:p>
        </w:tc>
      </w:tr>
      <w:tr w:rsidR="009F77C4" w:rsidRPr="008E0C14" w14:paraId="222BB76E" w14:textId="77777777" w:rsidTr="00C1685C">
        <w:trPr>
          <w:trHeight w:val="20"/>
        </w:trPr>
        <w:tc>
          <w:tcPr>
            <w:tcW w:w="2206" w:type="dxa"/>
          </w:tcPr>
          <w:p w14:paraId="1E58A5B5" w14:textId="77777777" w:rsidR="009F77C4" w:rsidRPr="008E0C14" w:rsidRDefault="009F77C4" w:rsidP="004F08C7">
            <w:pPr>
              <w:pStyle w:val="TableText"/>
            </w:pPr>
            <w:r>
              <w:rPr>
                <w:noProof/>
              </w:rPr>
              <w:drawing>
                <wp:inline distT="0" distB="0" distL="0" distR="0" wp14:anchorId="18B419D8" wp14:editId="1F2B7965">
                  <wp:extent cx="807885" cy="294640"/>
                  <wp:effectExtent l="0" t="0" r="0" b="0"/>
                  <wp:docPr id="890" name="图片 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824020" cy="300525"/>
                          </a:xfrm>
                          <a:prstGeom prst="rect">
                            <a:avLst/>
                          </a:prstGeom>
                        </pic:spPr>
                      </pic:pic>
                    </a:graphicData>
                  </a:graphic>
                </wp:inline>
              </w:drawing>
            </w:r>
          </w:p>
        </w:tc>
        <w:tc>
          <w:tcPr>
            <w:tcW w:w="2127" w:type="dxa"/>
          </w:tcPr>
          <w:p w14:paraId="49D9DC0E" w14:textId="77777777" w:rsidR="009F77C4" w:rsidRPr="008E0C14" w:rsidRDefault="009F77C4" w:rsidP="004F08C7">
            <w:pPr>
              <w:pStyle w:val="TableText"/>
              <w:rPr>
                <w:rFonts w:ascii="Times New Roman" w:hAnsi="Times New Roman"/>
                <w:kern w:val="2"/>
              </w:rPr>
            </w:pPr>
            <w:r w:rsidRPr="008E0C14">
              <w:rPr>
                <w:rFonts w:eastAsia="微软雅黑" w:hint="eastAsia"/>
              </w:rPr>
              <w:t>提交</w:t>
            </w:r>
          </w:p>
        </w:tc>
        <w:tc>
          <w:tcPr>
            <w:tcW w:w="4785" w:type="dxa"/>
          </w:tcPr>
          <w:p w14:paraId="45DBF3FB" w14:textId="77777777" w:rsidR="009F77C4" w:rsidRPr="008E0C14" w:rsidRDefault="009F77C4" w:rsidP="004F08C7">
            <w:pPr>
              <w:pStyle w:val="TableText"/>
              <w:rPr>
                <w:rFonts w:ascii="Times New Roman" w:hAnsi="Times New Roman"/>
                <w:kern w:val="2"/>
              </w:rPr>
            </w:pPr>
            <w:r w:rsidRPr="008E0C14">
              <w:rPr>
                <w:rFonts w:eastAsia="微软雅黑" w:hint="eastAsia"/>
              </w:rPr>
              <w:t>提交当前页面的配置内容</w:t>
            </w:r>
          </w:p>
        </w:tc>
      </w:tr>
      <w:tr w:rsidR="009F77C4" w:rsidRPr="008E0C14" w14:paraId="2BF4EA34" w14:textId="77777777" w:rsidTr="00C1685C">
        <w:trPr>
          <w:trHeight w:val="20"/>
        </w:trPr>
        <w:tc>
          <w:tcPr>
            <w:tcW w:w="2206" w:type="dxa"/>
          </w:tcPr>
          <w:p w14:paraId="0228C93C" w14:textId="77777777" w:rsidR="009F77C4" w:rsidRPr="008E0C14" w:rsidRDefault="009F77C4" w:rsidP="004F08C7">
            <w:pPr>
              <w:pStyle w:val="TableText"/>
            </w:pPr>
            <w:r>
              <w:rPr>
                <w:noProof/>
              </w:rPr>
              <w:drawing>
                <wp:inline distT="0" distB="0" distL="0" distR="0" wp14:anchorId="2D82D422" wp14:editId="0F10E556">
                  <wp:extent cx="800000" cy="276190"/>
                  <wp:effectExtent l="0" t="0" r="635" b="0"/>
                  <wp:docPr id="891" name="图片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800000" cy="276190"/>
                          </a:xfrm>
                          <a:prstGeom prst="rect">
                            <a:avLst/>
                          </a:prstGeom>
                        </pic:spPr>
                      </pic:pic>
                    </a:graphicData>
                  </a:graphic>
                </wp:inline>
              </w:drawing>
            </w:r>
          </w:p>
        </w:tc>
        <w:tc>
          <w:tcPr>
            <w:tcW w:w="2127" w:type="dxa"/>
          </w:tcPr>
          <w:p w14:paraId="71BCC734" w14:textId="77777777" w:rsidR="009F77C4" w:rsidRPr="008E0C14" w:rsidRDefault="009F77C4" w:rsidP="004F08C7">
            <w:pPr>
              <w:pStyle w:val="TableText"/>
              <w:rPr>
                <w:rFonts w:ascii="Times New Roman" w:hAnsi="Times New Roman"/>
                <w:kern w:val="2"/>
              </w:rPr>
            </w:pPr>
            <w:r w:rsidRPr="008E0C14">
              <w:rPr>
                <w:rFonts w:eastAsia="微软雅黑" w:hint="eastAsia"/>
              </w:rPr>
              <w:t>取消</w:t>
            </w:r>
          </w:p>
        </w:tc>
        <w:tc>
          <w:tcPr>
            <w:tcW w:w="4785" w:type="dxa"/>
          </w:tcPr>
          <w:p w14:paraId="72330FE0" w14:textId="77777777" w:rsidR="009F77C4" w:rsidRPr="008E0C14" w:rsidRDefault="009F77C4" w:rsidP="004F08C7">
            <w:pPr>
              <w:pStyle w:val="TableText"/>
              <w:rPr>
                <w:rFonts w:ascii="Times New Roman" w:hAnsi="Times New Roman"/>
                <w:kern w:val="2"/>
              </w:rPr>
            </w:pPr>
            <w:r w:rsidRPr="008E0C14">
              <w:rPr>
                <w:rFonts w:eastAsia="微软雅黑" w:hint="eastAsia"/>
              </w:rPr>
              <w:t>取消当前页面的配置内容</w:t>
            </w:r>
          </w:p>
        </w:tc>
      </w:tr>
    </w:tbl>
    <w:p w14:paraId="6DC9A108" w14:textId="77777777" w:rsidR="009F77C4" w:rsidRDefault="009F77C4" w:rsidP="009F77C4">
      <w:pPr>
        <w:widowControl/>
        <w:ind w:firstLine="420"/>
        <w:jc w:val="left"/>
      </w:pPr>
      <w:bookmarkStart w:id="93" w:name="_Toc11342769"/>
      <w:r>
        <w:br w:type="page"/>
      </w:r>
    </w:p>
    <w:p w14:paraId="6B33AF6F" w14:textId="77777777" w:rsidR="009F77C4" w:rsidRPr="00842721" w:rsidRDefault="009F77C4" w:rsidP="009F77C4">
      <w:pPr>
        <w:pStyle w:val="10"/>
      </w:pPr>
      <w:bookmarkStart w:id="94" w:name="_Toc15391615"/>
      <w:bookmarkStart w:id="95" w:name="_Toc15484597"/>
      <w:bookmarkStart w:id="96" w:name="_Toc41650632"/>
      <w:bookmarkStart w:id="97" w:name="_Toc44617946"/>
      <w:bookmarkStart w:id="98" w:name="_Toc60068823"/>
      <w:bookmarkStart w:id="99" w:name="_Toc61022307"/>
      <w:r>
        <w:rPr>
          <w:rFonts w:hint="eastAsia"/>
        </w:rPr>
        <w:lastRenderedPageBreak/>
        <w:t>主页</w:t>
      </w:r>
      <w:bookmarkEnd w:id="94"/>
      <w:bookmarkEnd w:id="95"/>
      <w:bookmarkEnd w:id="96"/>
      <w:bookmarkEnd w:id="97"/>
      <w:bookmarkEnd w:id="98"/>
      <w:bookmarkEnd w:id="99"/>
    </w:p>
    <w:p w14:paraId="38DE1529" w14:textId="77777777" w:rsidR="009F77C4" w:rsidRPr="00842721" w:rsidRDefault="009F77C4" w:rsidP="009F77C4">
      <w:pPr>
        <w:pStyle w:val="21"/>
      </w:pPr>
      <w:bookmarkStart w:id="100" w:name="_Toc15391616"/>
      <w:bookmarkStart w:id="101" w:name="_Toc15484598"/>
      <w:bookmarkStart w:id="102" w:name="_Toc41650633"/>
      <w:bookmarkStart w:id="103" w:name="_Toc44617947"/>
      <w:bookmarkStart w:id="104" w:name="_Toc60068824"/>
      <w:bookmarkStart w:id="105" w:name="_Toc61022308"/>
      <w:r>
        <w:rPr>
          <w:rFonts w:hint="eastAsia"/>
        </w:rPr>
        <w:t>主页</w:t>
      </w:r>
      <w:r w:rsidRPr="00842721">
        <w:rPr>
          <w:rFonts w:hint="eastAsia"/>
        </w:rPr>
        <w:t>简介</w:t>
      </w:r>
      <w:bookmarkEnd w:id="100"/>
      <w:bookmarkEnd w:id="101"/>
      <w:bookmarkEnd w:id="102"/>
      <w:bookmarkEnd w:id="103"/>
      <w:bookmarkEnd w:id="104"/>
      <w:bookmarkEnd w:id="105"/>
    </w:p>
    <w:p w14:paraId="3ADE85A9" w14:textId="77777777" w:rsidR="009F77C4" w:rsidRPr="00D93E94" w:rsidRDefault="009F77C4" w:rsidP="009F77C4">
      <w:pPr>
        <w:ind w:firstLine="420"/>
      </w:pPr>
      <w:bookmarkStart w:id="106" w:name="_Hlt26174183"/>
      <w:bookmarkEnd w:id="106"/>
      <w:r>
        <w:rPr>
          <w:rFonts w:hint="eastAsia"/>
        </w:rPr>
        <w:t>主页主要包含了系统当前的状态信息</w:t>
      </w:r>
      <w:r w:rsidRPr="00D93E94">
        <w:rPr>
          <w:rFonts w:hint="eastAsia"/>
        </w:rPr>
        <w:t>。</w:t>
      </w:r>
    </w:p>
    <w:p w14:paraId="05BA6DFA" w14:textId="77777777" w:rsidR="009F77C4" w:rsidRPr="00D93E94" w:rsidRDefault="009F77C4" w:rsidP="00B03962">
      <w:pPr>
        <w:pStyle w:val="ItemList"/>
        <w:numPr>
          <w:ilvl w:val="0"/>
          <w:numId w:val="28"/>
        </w:numPr>
      </w:pPr>
      <w:r w:rsidRPr="00D93E94">
        <w:t>系统信息</w:t>
      </w:r>
      <w:r>
        <w:rPr>
          <w:rFonts w:hint="eastAsia"/>
        </w:rPr>
        <w:t>：展示设备信息、</w:t>
      </w:r>
      <w:r w:rsidRPr="008C76C2">
        <w:rPr>
          <w:rFonts w:hint="eastAsia"/>
        </w:rPr>
        <w:t>HA</w:t>
      </w:r>
      <w:r w:rsidRPr="008C76C2">
        <w:rPr>
          <w:rFonts w:hint="eastAsia"/>
        </w:rPr>
        <w:t>状态信息</w:t>
      </w:r>
      <w:r w:rsidRPr="00D93E94">
        <w:rPr>
          <w:rFonts w:hint="eastAsia"/>
        </w:rPr>
        <w:t>。</w:t>
      </w:r>
    </w:p>
    <w:p w14:paraId="5C19D188" w14:textId="77777777" w:rsidR="009F77C4" w:rsidRPr="00D93E94" w:rsidRDefault="009F77C4" w:rsidP="00B03962">
      <w:pPr>
        <w:pStyle w:val="ItemList"/>
        <w:numPr>
          <w:ilvl w:val="0"/>
          <w:numId w:val="28"/>
        </w:numPr>
      </w:pPr>
      <w:r>
        <w:rPr>
          <w:rFonts w:hint="eastAsia"/>
        </w:rPr>
        <w:t>系统资源：展示</w:t>
      </w:r>
      <w:r>
        <w:t>cpu</w:t>
      </w:r>
      <w:r>
        <w:rPr>
          <w:rFonts w:hint="eastAsia"/>
        </w:rPr>
        <w:t>、内存及磁盘信息</w:t>
      </w:r>
      <w:r w:rsidRPr="00D93E94">
        <w:rPr>
          <w:rFonts w:hint="eastAsia"/>
        </w:rPr>
        <w:t>。</w:t>
      </w:r>
    </w:p>
    <w:p w14:paraId="658833B5" w14:textId="77777777" w:rsidR="009F77C4" w:rsidRDefault="009F77C4" w:rsidP="00B03962">
      <w:pPr>
        <w:pStyle w:val="ItemList"/>
        <w:numPr>
          <w:ilvl w:val="0"/>
          <w:numId w:val="28"/>
        </w:numPr>
      </w:pPr>
      <w:r>
        <w:rPr>
          <w:rFonts w:hint="eastAsia"/>
        </w:rPr>
        <w:t>入侵防御：展示最近一天的</w:t>
      </w:r>
      <w:r>
        <w:rPr>
          <w:rFonts w:hint="eastAsia"/>
        </w:rPr>
        <w:t>TOP</w:t>
      </w:r>
      <w:r>
        <w:t>5</w:t>
      </w:r>
      <w:r>
        <w:rPr>
          <w:rFonts w:hint="eastAsia"/>
        </w:rPr>
        <w:t>+</w:t>
      </w:r>
      <w:r>
        <w:rPr>
          <w:rFonts w:hint="eastAsia"/>
        </w:rPr>
        <w:t>其他的事件类型占比</w:t>
      </w:r>
    </w:p>
    <w:p w14:paraId="353496C6" w14:textId="77777777" w:rsidR="009F77C4" w:rsidRDefault="009F77C4" w:rsidP="00B03962">
      <w:pPr>
        <w:pStyle w:val="ItemList"/>
        <w:numPr>
          <w:ilvl w:val="0"/>
          <w:numId w:val="28"/>
        </w:numPr>
      </w:pPr>
      <w:r>
        <w:rPr>
          <w:rFonts w:hint="eastAsia"/>
        </w:rPr>
        <w:t>攻击趋势：展示最近一天的</w:t>
      </w:r>
      <w:r>
        <w:rPr>
          <w:rFonts w:hint="eastAsia"/>
        </w:rPr>
        <w:t>IPS</w:t>
      </w:r>
      <w:r>
        <w:rPr>
          <w:rFonts w:hint="eastAsia"/>
        </w:rPr>
        <w:t>攻击、</w:t>
      </w:r>
      <w:r>
        <w:rPr>
          <w:rFonts w:hint="eastAsia"/>
        </w:rPr>
        <w:t>DDos</w:t>
      </w:r>
      <w:r>
        <w:rPr>
          <w:rFonts w:hint="eastAsia"/>
        </w:rPr>
        <w:t>攻击和</w:t>
      </w:r>
      <w:r>
        <w:rPr>
          <w:rFonts w:hint="eastAsia"/>
        </w:rPr>
        <w:t>AV</w:t>
      </w:r>
      <w:r>
        <w:rPr>
          <w:rFonts w:hint="eastAsia"/>
        </w:rPr>
        <w:t>安全防御攻击趋势图。</w:t>
      </w:r>
    </w:p>
    <w:p w14:paraId="3D88F29C" w14:textId="77777777" w:rsidR="009F77C4" w:rsidRDefault="009F77C4" w:rsidP="00B03962">
      <w:pPr>
        <w:pStyle w:val="ItemList"/>
        <w:numPr>
          <w:ilvl w:val="0"/>
          <w:numId w:val="28"/>
        </w:numPr>
      </w:pPr>
      <w:r>
        <w:rPr>
          <w:rFonts w:hint="eastAsia"/>
        </w:rPr>
        <w:t>威胁日志：展示最近</w:t>
      </w:r>
      <w:r>
        <w:rPr>
          <w:rFonts w:hint="eastAsia"/>
        </w:rPr>
        <w:t>2</w:t>
      </w:r>
      <w:r>
        <w:t>0</w:t>
      </w:r>
      <w:r>
        <w:rPr>
          <w:rFonts w:hint="eastAsia"/>
        </w:rPr>
        <w:t>条的入侵检测、病毒防护、安全防护日志，其中入侵检测、病毒防护只报级别为警告及以上的最近</w:t>
      </w:r>
      <w:r>
        <w:rPr>
          <w:rFonts w:hint="eastAsia"/>
        </w:rPr>
        <w:t>2</w:t>
      </w:r>
      <w:r>
        <w:t>0</w:t>
      </w:r>
      <w:r>
        <w:rPr>
          <w:rFonts w:hint="eastAsia"/>
        </w:rPr>
        <w:t>条日志。</w:t>
      </w:r>
    </w:p>
    <w:p w14:paraId="49D02BDB" w14:textId="77777777" w:rsidR="009F77C4" w:rsidRDefault="009F77C4" w:rsidP="00B03962">
      <w:pPr>
        <w:pStyle w:val="ItemList"/>
        <w:numPr>
          <w:ilvl w:val="0"/>
          <w:numId w:val="28"/>
        </w:numPr>
      </w:pPr>
      <w:r>
        <w:rPr>
          <w:rFonts w:hint="eastAsia"/>
        </w:rPr>
        <w:t>系统日志：主要显示系统日志信息。</w:t>
      </w:r>
    </w:p>
    <w:p w14:paraId="522F3A96" w14:textId="77777777" w:rsidR="009F77C4" w:rsidRDefault="009F77C4" w:rsidP="00B03962">
      <w:pPr>
        <w:pStyle w:val="ItemList"/>
        <w:numPr>
          <w:ilvl w:val="0"/>
          <w:numId w:val="28"/>
        </w:numPr>
      </w:pPr>
      <w:r>
        <w:rPr>
          <w:rFonts w:hint="eastAsia"/>
        </w:rPr>
        <w:t>会话数：展示最近</w:t>
      </w:r>
      <w:r>
        <w:rPr>
          <w:rFonts w:hint="eastAsia"/>
        </w:rPr>
        <w:t>1</w:t>
      </w:r>
      <w:r>
        <w:t>0</w:t>
      </w:r>
      <w:r>
        <w:rPr>
          <w:rFonts w:hint="eastAsia"/>
        </w:rPr>
        <w:t>分钟的当前会话数和新增会话数。</w:t>
      </w:r>
    </w:p>
    <w:p w14:paraId="78E77803" w14:textId="77777777" w:rsidR="009F77C4" w:rsidRDefault="009F77C4" w:rsidP="00B03962">
      <w:pPr>
        <w:pStyle w:val="ItemList"/>
        <w:numPr>
          <w:ilvl w:val="0"/>
          <w:numId w:val="28"/>
        </w:numPr>
      </w:pPr>
      <w:r>
        <w:rPr>
          <w:rFonts w:hint="eastAsia"/>
        </w:rPr>
        <w:t>接口状态：展示物理接口的状态信息。</w:t>
      </w:r>
    </w:p>
    <w:p w14:paraId="62F3FE07" w14:textId="77777777" w:rsidR="009F77C4" w:rsidRPr="00D93E94" w:rsidRDefault="009F77C4" w:rsidP="00B03962">
      <w:pPr>
        <w:pStyle w:val="ItemList"/>
        <w:numPr>
          <w:ilvl w:val="0"/>
          <w:numId w:val="28"/>
        </w:numPr>
      </w:pPr>
      <w:r>
        <w:rPr>
          <w:rFonts w:hint="eastAsia"/>
        </w:rPr>
        <w:t>实时流量：展示系统最近一个小时的流量统计信息</w:t>
      </w:r>
      <w:r w:rsidRPr="00D93E94">
        <w:rPr>
          <w:rFonts w:hint="eastAsia"/>
        </w:rPr>
        <w:t>。</w:t>
      </w:r>
    </w:p>
    <w:p w14:paraId="456544F5" w14:textId="77777777" w:rsidR="009F77C4" w:rsidRPr="00D93E94" w:rsidRDefault="009F77C4" w:rsidP="00B03962">
      <w:pPr>
        <w:pStyle w:val="ItemList"/>
        <w:numPr>
          <w:ilvl w:val="0"/>
          <w:numId w:val="28"/>
        </w:numPr>
      </w:pPr>
      <w:r>
        <w:rPr>
          <w:rFonts w:hint="eastAsia"/>
        </w:rPr>
        <w:t>用户</w:t>
      </w:r>
      <w:r w:rsidRPr="00D93E94">
        <w:rPr>
          <w:rFonts w:hint="eastAsia"/>
        </w:rPr>
        <w:t>流量</w:t>
      </w:r>
      <w:r>
        <w:rPr>
          <w:rFonts w:hint="eastAsia"/>
        </w:rPr>
        <w:t>：展示用户流量排行信息</w:t>
      </w:r>
      <w:r w:rsidRPr="00D93E94">
        <w:rPr>
          <w:rFonts w:hint="eastAsia"/>
        </w:rPr>
        <w:t>。</w:t>
      </w:r>
    </w:p>
    <w:p w14:paraId="591352DA" w14:textId="77777777" w:rsidR="009F77C4" w:rsidRDefault="009F77C4" w:rsidP="00B03962">
      <w:pPr>
        <w:pStyle w:val="ItemList"/>
        <w:numPr>
          <w:ilvl w:val="0"/>
          <w:numId w:val="28"/>
        </w:numPr>
      </w:pPr>
      <w:r>
        <w:rPr>
          <w:rFonts w:hint="eastAsia"/>
        </w:rPr>
        <w:t>应用</w:t>
      </w:r>
      <w:r w:rsidRPr="00D93E94">
        <w:rPr>
          <w:rFonts w:hint="eastAsia"/>
        </w:rPr>
        <w:t>流量</w:t>
      </w:r>
      <w:r>
        <w:rPr>
          <w:rFonts w:hint="eastAsia"/>
        </w:rPr>
        <w:t>：展示</w:t>
      </w:r>
      <w:r w:rsidRPr="00724C2F">
        <w:rPr>
          <w:rFonts w:hint="eastAsia"/>
        </w:rPr>
        <w:t>应用流量排行</w:t>
      </w:r>
      <w:r>
        <w:rPr>
          <w:rFonts w:hint="eastAsia"/>
        </w:rPr>
        <w:t>信息</w:t>
      </w:r>
      <w:r w:rsidRPr="00D93E94">
        <w:rPr>
          <w:rFonts w:hint="eastAsia"/>
        </w:rPr>
        <w:t>。</w:t>
      </w:r>
    </w:p>
    <w:p w14:paraId="555E6BF5" w14:textId="77777777" w:rsidR="009F77C4" w:rsidRDefault="009F77C4" w:rsidP="009F77C4">
      <w:pPr>
        <w:ind w:firstLine="420"/>
      </w:pPr>
      <w:r w:rsidRPr="00D93E94">
        <w:rPr>
          <w:rFonts w:hint="eastAsia"/>
        </w:rPr>
        <w:t>用户登录到</w:t>
      </w:r>
      <w:r>
        <w:rPr>
          <w:rFonts w:hint="eastAsia"/>
        </w:rPr>
        <w:t>Web</w:t>
      </w:r>
      <w:r>
        <w:rPr>
          <w:rFonts w:hint="eastAsia"/>
        </w:rPr>
        <w:t>页面</w:t>
      </w:r>
      <w:r w:rsidRPr="00D93E94">
        <w:rPr>
          <w:rFonts w:hint="eastAsia"/>
        </w:rPr>
        <w:t>后，默认进入“</w:t>
      </w:r>
      <w:r>
        <w:rPr>
          <w:rFonts w:hint="eastAsia"/>
        </w:rPr>
        <w:t>主页</w:t>
      </w:r>
      <w:r w:rsidRPr="00D93E94">
        <w:rPr>
          <w:rFonts w:hint="eastAsia"/>
        </w:rPr>
        <w:t>”页面。</w:t>
      </w:r>
      <w:r>
        <w:rPr>
          <w:rFonts w:hint="eastAsia"/>
        </w:rPr>
        <w:t>点击右上角的“设置”按钮，可以设置页面的布局风格，自定义主页显示的窗口模块，勾选的模块会在页面显示，如下图所示。</w:t>
      </w:r>
    </w:p>
    <w:p w14:paraId="22606C06" w14:textId="77777777" w:rsidR="009F77C4" w:rsidRDefault="009F77C4" w:rsidP="009F77C4">
      <w:pPr>
        <w:pStyle w:val="FigureDescription"/>
        <w:spacing w:before="156" w:after="156"/>
      </w:pPr>
      <w:r>
        <w:rPr>
          <w:rFonts w:hint="eastAsia"/>
        </w:rPr>
        <w:t>主页设置</w:t>
      </w:r>
    </w:p>
    <w:p w14:paraId="681CE9BC" w14:textId="77777777" w:rsidR="009F77C4" w:rsidRDefault="009F77C4" w:rsidP="009F77C4">
      <w:pPr>
        <w:pStyle w:val="Figure"/>
      </w:pPr>
      <w:r>
        <w:drawing>
          <wp:inline distT="0" distB="0" distL="0" distR="0" wp14:anchorId="163AC493" wp14:editId="6793F4F2">
            <wp:extent cx="2393950" cy="1678777"/>
            <wp:effectExtent l="0" t="0" r="635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02333" cy="1684656"/>
                    </a:xfrm>
                    <a:prstGeom prst="rect">
                      <a:avLst/>
                    </a:prstGeom>
                  </pic:spPr>
                </pic:pic>
              </a:graphicData>
            </a:graphic>
          </wp:inline>
        </w:drawing>
      </w:r>
    </w:p>
    <w:p w14:paraId="383FBD0B" w14:textId="77777777" w:rsidR="009F77C4" w:rsidRPr="00842721" w:rsidRDefault="009F77C4" w:rsidP="009F77C4">
      <w:pPr>
        <w:pStyle w:val="21"/>
      </w:pPr>
      <w:bookmarkStart w:id="107" w:name="_Toc5181380"/>
      <w:bookmarkStart w:id="108" w:name="_Toc5182353"/>
      <w:bookmarkStart w:id="109" w:name="_Toc5208255"/>
      <w:bookmarkStart w:id="110" w:name="_Toc5181381"/>
      <w:bookmarkStart w:id="111" w:name="_Toc5182354"/>
      <w:bookmarkStart w:id="112" w:name="_Toc5208256"/>
      <w:bookmarkStart w:id="113" w:name="_Toc5181382"/>
      <w:bookmarkStart w:id="114" w:name="_Toc5182355"/>
      <w:bookmarkStart w:id="115" w:name="_Toc5208257"/>
      <w:bookmarkStart w:id="116" w:name="_Toc5181383"/>
      <w:bookmarkStart w:id="117" w:name="_Toc5182356"/>
      <w:bookmarkStart w:id="118" w:name="_Toc5208258"/>
      <w:bookmarkStart w:id="119" w:name="_Toc5181384"/>
      <w:bookmarkStart w:id="120" w:name="_Toc5182357"/>
      <w:bookmarkStart w:id="121" w:name="_Toc5208259"/>
      <w:bookmarkStart w:id="122" w:name="_Toc15391617"/>
      <w:bookmarkStart w:id="123" w:name="_Toc15484599"/>
      <w:bookmarkStart w:id="124" w:name="_Toc41650634"/>
      <w:bookmarkStart w:id="125" w:name="_Toc44617948"/>
      <w:bookmarkStart w:id="126" w:name="_Toc60068825"/>
      <w:bookmarkStart w:id="127" w:name="_Toc61022309"/>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r w:rsidRPr="00842721">
        <w:rPr>
          <w:rFonts w:hint="eastAsia"/>
        </w:rPr>
        <w:t>系统信息</w:t>
      </w:r>
      <w:bookmarkEnd w:id="122"/>
      <w:bookmarkEnd w:id="123"/>
      <w:bookmarkEnd w:id="124"/>
      <w:bookmarkEnd w:id="125"/>
      <w:bookmarkEnd w:id="126"/>
      <w:bookmarkEnd w:id="127"/>
    </w:p>
    <w:p w14:paraId="0044307B"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”，可以看到“系统信息”标签，如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_Ref392858442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2-2</w:t>
      </w:r>
      <w:r w:rsidRPr="00842721">
        <w:rPr>
          <w:color w:val="0000FF"/>
          <w:u w:val="single"/>
        </w:rPr>
        <w:fldChar w:fldCharType="end"/>
      </w:r>
      <w:r w:rsidRPr="00D93E94">
        <w:t>所示</w:t>
      </w:r>
      <w:r w:rsidRPr="00D93E94">
        <w:rPr>
          <w:rFonts w:hint="eastAsia"/>
        </w:rPr>
        <w:t>。</w:t>
      </w:r>
    </w:p>
    <w:p w14:paraId="53049E39" w14:textId="77777777" w:rsidR="009F77C4" w:rsidRPr="00D93E94" w:rsidRDefault="009F77C4" w:rsidP="009F77C4">
      <w:pPr>
        <w:pStyle w:val="FigureDescription"/>
        <w:spacing w:before="156" w:after="156"/>
      </w:pPr>
      <w:bookmarkStart w:id="128" w:name="_Ref392858442"/>
      <w:r w:rsidRPr="00D93E94">
        <w:rPr>
          <w:rFonts w:hint="eastAsia"/>
        </w:rPr>
        <w:lastRenderedPageBreak/>
        <w:t>系统信息</w:t>
      </w:r>
      <w:bookmarkEnd w:id="128"/>
    </w:p>
    <w:p w14:paraId="7336CBBE" w14:textId="15E67F23" w:rsidR="009F77C4" w:rsidRPr="00842721" w:rsidRDefault="007D61D8" w:rsidP="009F77C4">
      <w:pPr>
        <w:pStyle w:val="Figure"/>
      </w:pPr>
      <w:r>
        <w:drawing>
          <wp:inline distT="0" distB="0" distL="0" distR="0" wp14:anchorId="46A81F28" wp14:editId="384436DB">
            <wp:extent cx="6120130" cy="1920240"/>
            <wp:effectExtent l="0" t="0" r="0" b="3810"/>
            <wp:docPr id="3958" name="图片 3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120130" cy="1920240"/>
                    </a:xfrm>
                    <a:prstGeom prst="rect">
                      <a:avLst/>
                    </a:prstGeom>
                  </pic:spPr>
                </pic:pic>
              </a:graphicData>
            </a:graphic>
          </wp:inline>
        </w:drawing>
      </w:r>
    </w:p>
    <w:p w14:paraId="18333ADA" w14:textId="77777777" w:rsidR="009F77C4" w:rsidRPr="00AB7020" w:rsidRDefault="009F77C4" w:rsidP="009F77C4">
      <w:pPr>
        <w:ind w:firstLine="420"/>
      </w:pPr>
    </w:p>
    <w:p w14:paraId="0065765F" w14:textId="77777777" w:rsidR="009F77C4" w:rsidRPr="00D93E94" w:rsidRDefault="009F77C4" w:rsidP="009F77C4">
      <w:pPr>
        <w:ind w:firstLine="420"/>
      </w:pPr>
      <w:r w:rsidRPr="00D93E94">
        <w:rPr>
          <w:rFonts w:hint="eastAsia"/>
        </w:rPr>
        <w:t>对系统信息的详细说明如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_Ref496791593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表</w:t>
      </w:r>
      <w:r>
        <w:rPr>
          <w:rFonts w:hint="eastAsia"/>
          <w:color w:val="0000FF"/>
          <w:u w:val="single"/>
        </w:rPr>
        <w:t>2-1</w:t>
      </w:r>
      <w:r w:rsidRPr="00842721">
        <w:rPr>
          <w:color w:val="0000FF"/>
          <w:u w:val="single"/>
        </w:rPr>
        <w:fldChar w:fldCharType="end"/>
      </w:r>
      <w:r w:rsidRPr="00D93E94">
        <w:rPr>
          <w:rFonts w:hint="eastAsia"/>
        </w:rPr>
        <w:t>所示。</w:t>
      </w:r>
    </w:p>
    <w:p w14:paraId="4F7ABE54" w14:textId="77777777" w:rsidR="009F77C4" w:rsidRPr="00D93E94" w:rsidRDefault="009F77C4" w:rsidP="009F77C4">
      <w:pPr>
        <w:pStyle w:val="TableDescription"/>
      </w:pPr>
      <w:bookmarkStart w:id="129" w:name="_Ref392862479"/>
      <w:bookmarkStart w:id="130" w:name="_Ref496791593"/>
      <w:r w:rsidRPr="00D93E94">
        <w:rPr>
          <w:rFonts w:hint="eastAsia"/>
        </w:rPr>
        <w:t>系统信息</w:t>
      </w:r>
      <w:bookmarkEnd w:id="129"/>
      <w:r w:rsidRPr="00D93E94">
        <w:rPr>
          <w:rFonts w:hint="eastAsia"/>
        </w:rPr>
        <w:t>说明</w:t>
      </w:r>
      <w:bookmarkEnd w:id="130"/>
    </w:p>
    <w:tbl>
      <w:tblPr>
        <w:tblStyle w:val="table0"/>
        <w:tblW w:w="9014" w:type="dxa"/>
        <w:tblLook w:val="04A0" w:firstRow="1" w:lastRow="0" w:firstColumn="1" w:lastColumn="0" w:noHBand="0" w:noVBand="1"/>
      </w:tblPr>
      <w:tblGrid>
        <w:gridCol w:w="2486"/>
        <w:gridCol w:w="6528"/>
      </w:tblGrid>
      <w:tr w:rsidR="009F77C4" w:rsidRPr="00D93E94" w14:paraId="48E25655"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6" w:type="dxa"/>
          </w:tcPr>
          <w:p w14:paraId="32E46F9D" w14:textId="77777777" w:rsidR="009F77C4" w:rsidRPr="00D93E94" w:rsidRDefault="009F77C4" w:rsidP="004F08C7">
            <w:pPr>
              <w:pStyle w:val="TableHeading"/>
            </w:pPr>
            <w:r w:rsidRPr="00D93E94">
              <w:rPr>
                <w:rFonts w:hint="eastAsia"/>
              </w:rPr>
              <w:t>标题项</w:t>
            </w:r>
          </w:p>
        </w:tc>
        <w:tc>
          <w:tcPr>
            <w:tcW w:w="6528" w:type="dxa"/>
          </w:tcPr>
          <w:p w14:paraId="009AACC3" w14:textId="77777777" w:rsidR="009F77C4" w:rsidRPr="00D93E94" w:rsidRDefault="009F77C4" w:rsidP="004F08C7">
            <w:pPr>
              <w:pStyle w:val="TableHeading"/>
            </w:pPr>
            <w:r w:rsidRPr="00D93E94">
              <w:rPr>
                <w:rFonts w:hint="eastAsia"/>
              </w:rPr>
              <w:t>说明</w:t>
            </w:r>
          </w:p>
        </w:tc>
      </w:tr>
      <w:tr w:rsidR="009F77C4" w:rsidRPr="00D93E94" w14:paraId="550828BB" w14:textId="77777777" w:rsidTr="004F08C7">
        <w:trPr>
          <w:trHeight w:val="419"/>
        </w:trPr>
        <w:tc>
          <w:tcPr>
            <w:tcW w:w="2486" w:type="dxa"/>
          </w:tcPr>
          <w:p w14:paraId="2E16DC23" w14:textId="77777777" w:rsidR="009F77C4" w:rsidRPr="00D93E94" w:rsidRDefault="009F77C4" w:rsidP="004F08C7">
            <w:pPr>
              <w:pStyle w:val="TableText"/>
            </w:pPr>
            <w:r>
              <w:rPr>
                <w:rFonts w:hint="eastAsia"/>
              </w:rPr>
              <w:t>软件S</w:t>
            </w:r>
            <w:r>
              <w:t>/N</w:t>
            </w:r>
          </w:p>
        </w:tc>
        <w:tc>
          <w:tcPr>
            <w:tcW w:w="6528" w:type="dxa"/>
          </w:tcPr>
          <w:p w14:paraId="3E08072D" w14:textId="77777777" w:rsidR="009F77C4" w:rsidRPr="00D93E94" w:rsidRDefault="009F77C4" w:rsidP="004F08C7">
            <w:pPr>
              <w:pStyle w:val="TableText"/>
            </w:pPr>
            <w:r w:rsidRPr="00D93E94">
              <w:rPr>
                <w:rFonts w:hint="eastAsia"/>
              </w:rPr>
              <w:t>设备</w:t>
            </w:r>
            <w:r>
              <w:rPr>
                <w:rFonts w:hint="eastAsia"/>
              </w:rPr>
              <w:t>软件</w:t>
            </w:r>
            <w:r w:rsidRPr="00D93E94">
              <w:rPr>
                <w:rFonts w:hint="eastAsia"/>
              </w:rPr>
              <w:t>的唯一标识，是设备出厂时设定好的</w:t>
            </w:r>
            <w:r>
              <w:rPr>
                <w:rFonts w:hint="eastAsia"/>
              </w:rPr>
              <w:t>。</w:t>
            </w:r>
          </w:p>
        </w:tc>
      </w:tr>
      <w:tr w:rsidR="009F77C4" w:rsidRPr="00D93E94" w14:paraId="0F729A8C" w14:textId="77777777" w:rsidTr="004F08C7">
        <w:trPr>
          <w:trHeight w:val="419"/>
        </w:trPr>
        <w:tc>
          <w:tcPr>
            <w:tcW w:w="2486" w:type="dxa"/>
          </w:tcPr>
          <w:p w14:paraId="350F708A" w14:textId="77777777" w:rsidR="009F77C4" w:rsidRPr="00D93E94" w:rsidRDefault="009F77C4" w:rsidP="004F08C7">
            <w:pPr>
              <w:pStyle w:val="TableText"/>
            </w:pPr>
            <w:r w:rsidRPr="00D93E94">
              <w:t>主机名称</w:t>
            </w:r>
          </w:p>
        </w:tc>
        <w:tc>
          <w:tcPr>
            <w:tcW w:w="6528" w:type="dxa"/>
          </w:tcPr>
          <w:p w14:paraId="2C5D3979" w14:textId="77777777" w:rsidR="009F77C4" w:rsidRPr="00D93E94" w:rsidRDefault="009F77C4" w:rsidP="004F08C7">
            <w:pPr>
              <w:pStyle w:val="TableText"/>
            </w:pPr>
            <w:r w:rsidRPr="00D93E94">
              <w:rPr>
                <w:rFonts w:hint="eastAsia"/>
              </w:rPr>
              <w:t>通过主机名称区分设备</w:t>
            </w:r>
            <w:r>
              <w:rPr>
                <w:rFonts w:hint="eastAsia"/>
              </w:rPr>
              <w:t>。</w:t>
            </w:r>
          </w:p>
        </w:tc>
      </w:tr>
      <w:tr w:rsidR="009F77C4" w:rsidRPr="00D93E94" w14:paraId="3225035D" w14:textId="77777777" w:rsidTr="004F08C7">
        <w:trPr>
          <w:trHeight w:val="419"/>
        </w:trPr>
        <w:tc>
          <w:tcPr>
            <w:tcW w:w="2486" w:type="dxa"/>
          </w:tcPr>
          <w:p w14:paraId="3A9F9A31" w14:textId="77777777" w:rsidR="009F77C4" w:rsidRPr="00D93E94" w:rsidRDefault="009F77C4" w:rsidP="004F08C7">
            <w:pPr>
              <w:pStyle w:val="TableText"/>
            </w:pPr>
            <w:r w:rsidRPr="00D93E94">
              <w:rPr>
                <w:rFonts w:hint="eastAsia"/>
              </w:rPr>
              <w:t>产品型号</w:t>
            </w:r>
          </w:p>
        </w:tc>
        <w:tc>
          <w:tcPr>
            <w:tcW w:w="6528" w:type="dxa"/>
          </w:tcPr>
          <w:p w14:paraId="17EB1F86" w14:textId="77777777" w:rsidR="009F77C4" w:rsidRPr="00D93E94" w:rsidRDefault="009F77C4" w:rsidP="004F08C7">
            <w:pPr>
              <w:pStyle w:val="TableText"/>
            </w:pPr>
            <w:r w:rsidRPr="00D93E94">
              <w:rPr>
                <w:rFonts w:hint="eastAsia"/>
              </w:rPr>
              <w:t>产品的型号</w:t>
            </w:r>
            <w:r>
              <w:rPr>
                <w:rFonts w:hint="eastAsia"/>
              </w:rPr>
              <w:t>。</w:t>
            </w:r>
          </w:p>
        </w:tc>
      </w:tr>
      <w:tr w:rsidR="009F77C4" w:rsidRPr="00D93E94" w14:paraId="7C951E4A" w14:textId="77777777" w:rsidTr="004F08C7">
        <w:trPr>
          <w:trHeight w:val="419"/>
        </w:trPr>
        <w:tc>
          <w:tcPr>
            <w:tcW w:w="2486" w:type="dxa"/>
          </w:tcPr>
          <w:p w14:paraId="50FEDCA7" w14:textId="77777777" w:rsidR="009F77C4" w:rsidRPr="00D93E94" w:rsidRDefault="009F77C4" w:rsidP="004F08C7">
            <w:pPr>
              <w:pStyle w:val="TableText"/>
            </w:pPr>
            <w:r w:rsidRPr="00D93E94">
              <w:rPr>
                <w:rFonts w:hint="eastAsia"/>
              </w:rPr>
              <w:t>系统版本</w:t>
            </w:r>
          </w:p>
        </w:tc>
        <w:tc>
          <w:tcPr>
            <w:tcW w:w="6528" w:type="dxa"/>
          </w:tcPr>
          <w:p w14:paraId="5C63D2A6" w14:textId="77777777" w:rsidR="009F77C4" w:rsidRPr="00D93E94" w:rsidRDefault="009F77C4" w:rsidP="004F08C7">
            <w:pPr>
              <w:pStyle w:val="TableText"/>
            </w:pPr>
            <w:r w:rsidRPr="00D93E94">
              <w:rPr>
                <w:rFonts w:hint="eastAsia"/>
              </w:rPr>
              <w:t>当前设备运行的系统软件的版本号</w:t>
            </w:r>
            <w:r>
              <w:rPr>
                <w:rFonts w:hint="eastAsia"/>
              </w:rPr>
              <w:t>。</w:t>
            </w:r>
          </w:p>
        </w:tc>
      </w:tr>
      <w:tr w:rsidR="009F77C4" w:rsidRPr="00D93E94" w14:paraId="55DE6F08" w14:textId="77777777" w:rsidTr="004F08C7">
        <w:trPr>
          <w:trHeight w:val="419"/>
        </w:trPr>
        <w:tc>
          <w:tcPr>
            <w:tcW w:w="2486" w:type="dxa"/>
          </w:tcPr>
          <w:p w14:paraId="7FB803FA" w14:textId="77777777" w:rsidR="009F77C4" w:rsidRPr="00D93E94" w:rsidRDefault="009F77C4" w:rsidP="004F08C7">
            <w:pPr>
              <w:pStyle w:val="TableText"/>
            </w:pPr>
            <w:r w:rsidRPr="00D93E94">
              <w:rPr>
                <w:rFonts w:hint="eastAsia"/>
              </w:rPr>
              <w:t>系统时间</w:t>
            </w:r>
          </w:p>
        </w:tc>
        <w:tc>
          <w:tcPr>
            <w:tcW w:w="6528" w:type="dxa"/>
          </w:tcPr>
          <w:p w14:paraId="517D7AD7" w14:textId="77777777" w:rsidR="009F77C4" w:rsidRPr="00D93E94" w:rsidRDefault="009F77C4" w:rsidP="004F08C7">
            <w:pPr>
              <w:pStyle w:val="TableText"/>
            </w:pPr>
            <w:r w:rsidRPr="00D93E94">
              <w:rPr>
                <w:rFonts w:hint="eastAsia"/>
              </w:rPr>
              <w:t>表示系统当前时间</w:t>
            </w:r>
            <w:r>
              <w:rPr>
                <w:rFonts w:hint="eastAsia"/>
              </w:rPr>
              <w:t>。</w:t>
            </w:r>
          </w:p>
        </w:tc>
      </w:tr>
      <w:tr w:rsidR="009F77C4" w:rsidRPr="00D93E94" w14:paraId="622E9D56" w14:textId="77777777" w:rsidTr="004F08C7">
        <w:trPr>
          <w:trHeight w:val="419"/>
        </w:trPr>
        <w:tc>
          <w:tcPr>
            <w:tcW w:w="2486" w:type="dxa"/>
          </w:tcPr>
          <w:p w14:paraId="51567972" w14:textId="77777777" w:rsidR="009F77C4" w:rsidRPr="00D93E94" w:rsidRDefault="009F77C4" w:rsidP="004F08C7">
            <w:pPr>
              <w:pStyle w:val="TableText"/>
            </w:pPr>
            <w:r>
              <w:rPr>
                <w:rFonts w:hint="eastAsia"/>
              </w:rPr>
              <w:t>运行时间</w:t>
            </w:r>
          </w:p>
        </w:tc>
        <w:tc>
          <w:tcPr>
            <w:tcW w:w="6528" w:type="dxa"/>
          </w:tcPr>
          <w:p w14:paraId="7D7DE7B2" w14:textId="77777777" w:rsidR="009F77C4" w:rsidRPr="00D93E94" w:rsidRDefault="009F77C4" w:rsidP="004F08C7">
            <w:pPr>
              <w:pStyle w:val="TableText"/>
            </w:pPr>
            <w:r w:rsidRPr="005D220C">
              <w:rPr>
                <w:rFonts w:hint="eastAsia"/>
              </w:rPr>
              <w:t>表示系统从上次启动已经运行的时间。</w:t>
            </w:r>
          </w:p>
        </w:tc>
      </w:tr>
      <w:tr w:rsidR="009F77C4" w:rsidRPr="00D93E94" w14:paraId="2C7881BD" w14:textId="77777777" w:rsidTr="004F08C7">
        <w:trPr>
          <w:trHeight w:val="419"/>
        </w:trPr>
        <w:tc>
          <w:tcPr>
            <w:tcW w:w="2486" w:type="dxa"/>
          </w:tcPr>
          <w:p w14:paraId="3156C7E1" w14:textId="77777777" w:rsidR="009F77C4" w:rsidRPr="00D93E94" w:rsidRDefault="009F77C4" w:rsidP="004F08C7">
            <w:pPr>
              <w:pStyle w:val="TableText"/>
            </w:pPr>
            <w:r>
              <w:rPr>
                <w:rFonts w:hint="eastAsia"/>
              </w:rPr>
              <w:t>启动文件</w:t>
            </w:r>
          </w:p>
        </w:tc>
        <w:tc>
          <w:tcPr>
            <w:tcW w:w="6528" w:type="dxa"/>
          </w:tcPr>
          <w:p w14:paraId="693EE232" w14:textId="77777777" w:rsidR="009F77C4" w:rsidRPr="00D93E94" w:rsidRDefault="009F77C4" w:rsidP="004F08C7">
            <w:pPr>
              <w:pStyle w:val="TableText"/>
            </w:pPr>
            <w:r>
              <w:rPr>
                <w:rFonts w:hint="eastAsia"/>
              </w:rPr>
              <w:t>当前启动的软件版本信息。</w:t>
            </w:r>
          </w:p>
        </w:tc>
      </w:tr>
      <w:tr w:rsidR="009F77C4" w:rsidRPr="00D93E94" w14:paraId="05050834" w14:textId="77777777" w:rsidTr="004F08C7">
        <w:trPr>
          <w:trHeight w:val="419"/>
        </w:trPr>
        <w:tc>
          <w:tcPr>
            <w:tcW w:w="2486" w:type="dxa"/>
          </w:tcPr>
          <w:p w14:paraId="261606E1" w14:textId="77777777" w:rsidR="009F77C4" w:rsidRPr="00D93E94" w:rsidRDefault="009F77C4" w:rsidP="004F08C7">
            <w:pPr>
              <w:pStyle w:val="TableText"/>
            </w:pPr>
            <w:r>
              <w:t>APP版本</w:t>
            </w:r>
          </w:p>
        </w:tc>
        <w:tc>
          <w:tcPr>
            <w:tcW w:w="6528" w:type="dxa"/>
          </w:tcPr>
          <w:p w14:paraId="3612A9B3" w14:textId="77777777" w:rsidR="009F77C4" w:rsidRPr="00D93E94" w:rsidRDefault="009F77C4" w:rsidP="004F08C7">
            <w:pPr>
              <w:pStyle w:val="TableText"/>
            </w:pPr>
            <w:r w:rsidRPr="00D93E94">
              <w:rPr>
                <w:rFonts w:hint="eastAsia"/>
              </w:rPr>
              <w:t>应用</w:t>
            </w:r>
            <w:r>
              <w:rPr>
                <w:rFonts w:hint="eastAsia"/>
              </w:rPr>
              <w:t>控制特征</w:t>
            </w:r>
            <w:r w:rsidRPr="00D93E94">
              <w:rPr>
                <w:rFonts w:hint="eastAsia"/>
              </w:rPr>
              <w:t>库版本信息</w:t>
            </w:r>
            <w:r>
              <w:rPr>
                <w:rFonts w:hint="eastAsia"/>
              </w:rPr>
              <w:t>。</w:t>
            </w:r>
          </w:p>
        </w:tc>
      </w:tr>
      <w:tr w:rsidR="009F77C4" w:rsidRPr="00D93E94" w14:paraId="5DC19AC7" w14:textId="77777777" w:rsidTr="004F08C7">
        <w:trPr>
          <w:trHeight w:val="419"/>
        </w:trPr>
        <w:tc>
          <w:tcPr>
            <w:tcW w:w="2486" w:type="dxa"/>
          </w:tcPr>
          <w:p w14:paraId="2D187401" w14:textId="77777777" w:rsidR="009F77C4" w:rsidRDefault="009F77C4" w:rsidP="004F08C7">
            <w:pPr>
              <w:pStyle w:val="TableText"/>
            </w:pPr>
            <w:r>
              <w:t>URL版本</w:t>
            </w:r>
          </w:p>
        </w:tc>
        <w:tc>
          <w:tcPr>
            <w:tcW w:w="6528" w:type="dxa"/>
          </w:tcPr>
          <w:p w14:paraId="1E271E49" w14:textId="77777777" w:rsidR="009F77C4" w:rsidRPr="00D93E94" w:rsidRDefault="009F77C4" w:rsidP="004F08C7">
            <w:pPr>
              <w:pStyle w:val="TableText"/>
            </w:pPr>
            <w:r>
              <w:rPr>
                <w:rFonts w:hint="eastAsia"/>
              </w:rPr>
              <w:t>URL特征</w:t>
            </w:r>
            <w:r w:rsidRPr="00D93E94">
              <w:rPr>
                <w:rFonts w:hint="eastAsia"/>
              </w:rPr>
              <w:t>库版本信息</w:t>
            </w:r>
            <w:r>
              <w:rPr>
                <w:rFonts w:hint="eastAsia"/>
              </w:rPr>
              <w:t>。</w:t>
            </w:r>
          </w:p>
        </w:tc>
      </w:tr>
      <w:tr w:rsidR="009F77C4" w:rsidRPr="00D93E94" w14:paraId="72B752FF" w14:textId="77777777" w:rsidTr="004F08C7">
        <w:trPr>
          <w:trHeight w:val="419"/>
        </w:trPr>
        <w:tc>
          <w:tcPr>
            <w:tcW w:w="2486" w:type="dxa"/>
          </w:tcPr>
          <w:p w14:paraId="675BB056" w14:textId="77777777" w:rsidR="009F77C4" w:rsidRPr="00D54759" w:rsidRDefault="009F77C4" w:rsidP="004F08C7">
            <w:pPr>
              <w:pStyle w:val="TableText"/>
            </w:pPr>
            <w:r>
              <w:rPr>
                <w:rFonts w:hint="eastAsia"/>
              </w:rPr>
              <w:t>IPS版本</w:t>
            </w:r>
          </w:p>
        </w:tc>
        <w:tc>
          <w:tcPr>
            <w:tcW w:w="6528" w:type="dxa"/>
          </w:tcPr>
          <w:p w14:paraId="4388D099" w14:textId="77777777" w:rsidR="009F77C4" w:rsidRPr="00D93E94" w:rsidRDefault="009F77C4" w:rsidP="004F08C7">
            <w:pPr>
              <w:pStyle w:val="TableText"/>
            </w:pPr>
            <w:r>
              <w:rPr>
                <w:rFonts w:hint="eastAsia"/>
              </w:rPr>
              <w:t>入侵防御</w:t>
            </w:r>
            <w:r w:rsidRPr="00C93BB0">
              <w:rPr>
                <w:rFonts w:hint="eastAsia"/>
              </w:rPr>
              <w:t>特征库</w:t>
            </w:r>
            <w:r>
              <w:rPr>
                <w:rFonts w:hint="eastAsia"/>
              </w:rPr>
              <w:t>版本信息。</w:t>
            </w:r>
          </w:p>
        </w:tc>
      </w:tr>
      <w:tr w:rsidR="009F77C4" w:rsidRPr="00D93E94" w14:paraId="2B7EB4B2" w14:textId="77777777" w:rsidTr="004F08C7">
        <w:trPr>
          <w:trHeight w:val="419"/>
        </w:trPr>
        <w:tc>
          <w:tcPr>
            <w:tcW w:w="2486" w:type="dxa"/>
          </w:tcPr>
          <w:p w14:paraId="7DF80388" w14:textId="77777777" w:rsidR="009F77C4" w:rsidRPr="00D54759" w:rsidRDefault="009F77C4" w:rsidP="004F08C7">
            <w:pPr>
              <w:pStyle w:val="TableText"/>
            </w:pPr>
            <w:r>
              <w:rPr>
                <w:rFonts w:hint="eastAsia"/>
              </w:rPr>
              <w:t>AV版本</w:t>
            </w:r>
          </w:p>
        </w:tc>
        <w:tc>
          <w:tcPr>
            <w:tcW w:w="6528" w:type="dxa"/>
          </w:tcPr>
          <w:p w14:paraId="2EAC8533" w14:textId="77777777" w:rsidR="009F77C4" w:rsidRPr="00D93E94" w:rsidRDefault="009F77C4" w:rsidP="004F08C7">
            <w:pPr>
              <w:pStyle w:val="TableText"/>
            </w:pPr>
            <w:r>
              <w:rPr>
                <w:shd w:val="clear" w:color="auto" w:fill="FFFFFF"/>
              </w:rPr>
              <w:t>病毒防护特征库</w:t>
            </w:r>
            <w:r>
              <w:rPr>
                <w:rFonts w:hint="eastAsia"/>
              </w:rPr>
              <w:t>版本信息。</w:t>
            </w:r>
          </w:p>
        </w:tc>
      </w:tr>
      <w:tr w:rsidR="009F77C4" w:rsidRPr="00D93E94" w14:paraId="7E03303F" w14:textId="77777777" w:rsidTr="004F08C7">
        <w:trPr>
          <w:trHeight w:val="419"/>
        </w:trPr>
        <w:tc>
          <w:tcPr>
            <w:tcW w:w="2486" w:type="dxa"/>
          </w:tcPr>
          <w:p w14:paraId="36E6C8DC" w14:textId="77777777" w:rsidR="009F77C4" w:rsidRPr="00D54759" w:rsidRDefault="009F77C4" w:rsidP="004F08C7">
            <w:pPr>
              <w:pStyle w:val="TableText"/>
            </w:pPr>
            <w:r w:rsidRPr="00F3186D">
              <w:rPr>
                <w:rFonts w:hint="eastAsia"/>
              </w:rPr>
              <w:t>Web防护</w:t>
            </w:r>
            <w:r>
              <w:rPr>
                <w:rFonts w:hint="eastAsia"/>
              </w:rPr>
              <w:t>版本</w:t>
            </w:r>
          </w:p>
        </w:tc>
        <w:tc>
          <w:tcPr>
            <w:tcW w:w="6528" w:type="dxa"/>
          </w:tcPr>
          <w:p w14:paraId="4EB4829A" w14:textId="77777777" w:rsidR="009F77C4" w:rsidRPr="00D93E94" w:rsidRDefault="009F77C4" w:rsidP="004F08C7">
            <w:pPr>
              <w:pStyle w:val="TableText"/>
            </w:pPr>
            <w:r w:rsidRPr="00F3186D">
              <w:rPr>
                <w:rFonts w:hint="eastAsia"/>
                <w:shd w:val="clear" w:color="auto" w:fill="FFFFFF"/>
              </w:rPr>
              <w:t>Web防护</w:t>
            </w:r>
            <w:r>
              <w:rPr>
                <w:shd w:val="clear" w:color="auto" w:fill="FFFFFF"/>
              </w:rPr>
              <w:t>特征库</w:t>
            </w:r>
            <w:r>
              <w:rPr>
                <w:rFonts w:hint="eastAsia"/>
              </w:rPr>
              <w:t>版本信息。</w:t>
            </w:r>
          </w:p>
        </w:tc>
      </w:tr>
      <w:tr w:rsidR="009F77C4" w:rsidRPr="00D93E94" w14:paraId="6EAF514F" w14:textId="77777777" w:rsidTr="004F08C7">
        <w:trPr>
          <w:trHeight w:val="419"/>
        </w:trPr>
        <w:tc>
          <w:tcPr>
            <w:tcW w:w="2486" w:type="dxa"/>
          </w:tcPr>
          <w:p w14:paraId="5B5EED14" w14:textId="77777777" w:rsidR="009F77C4" w:rsidRPr="00D54759" w:rsidRDefault="009F77C4" w:rsidP="004F08C7">
            <w:pPr>
              <w:pStyle w:val="TableText"/>
            </w:pPr>
            <w:r>
              <w:rPr>
                <w:rFonts w:hint="eastAsia"/>
              </w:rPr>
              <w:t>模式</w:t>
            </w:r>
          </w:p>
        </w:tc>
        <w:tc>
          <w:tcPr>
            <w:tcW w:w="6528" w:type="dxa"/>
          </w:tcPr>
          <w:p w14:paraId="63B9EC69" w14:textId="77777777" w:rsidR="009F77C4" w:rsidRPr="00D93E94" w:rsidRDefault="009F77C4" w:rsidP="004F08C7">
            <w:pPr>
              <w:pStyle w:val="TableText"/>
            </w:pPr>
            <w:r>
              <w:rPr>
                <w:rFonts w:hint="eastAsia"/>
              </w:rPr>
              <w:t>HA的模式。</w:t>
            </w:r>
          </w:p>
        </w:tc>
      </w:tr>
      <w:tr w:rsidR="009F77C4" w:rsidRPr="00D93E94" w14:paraId="3CAEC391" w14:textId="77777777" w:rsidTr="004F08C7">
        <w:trPr>
          <w:trHeight w:val="419"/>
        </w:trPr>
        <w:tc>
          <w:tcPr>
            <w:tcW w:w="2486" w:type="dxa"/>
          </w:tcPr>
          <w:p w14:paraId="56CF2362" w14:textId="77777777" w:rsidR="009F77C4" w:rsidRPr="00D54759" w:rsidRDefault="009F77C4" w:rsidP="004F08C7">
            <w:pPr>
              <w:pStyle w:val="TableText"/>
            </w:pPr>
            <w:r>
              <w:rPr>
                <w:rFonts w:hint="eastAsia"/>
              </w:rPr>
              <w:t>通信接口</w:t>
            </w:r>
          </w:p>
        </w:tc>
        <w:tc>
          <w:tcPr>
            <w:tcW w:w="6528" w:type="dxa"/>
          </w:tcPr>
          <w:p w14:paraId="638D3ECA" w14:textId="77777777" w:rsidR="009F77C4" w:rsidRPr="00D93E94" w:rsidRDefault="009F77C4" w:rsidP="004F08C7">
            <w:pPr>
              <w:pStyle w:val="TableText"/>
            </w:pPr>
            <w:r>
              <w:rPr>
                <w:rFonts w:hint="eastAsia"/>
              </w:rPr>
              <w:t>HA的心跳接口。</w:t>
            </w:r>
          </w:p>
        </w:tc>
      </w:tr>
      <w:tr w:rsidR="009F77C4" w:rsidRPr="00D93E94" w14:paraId="0860DFD6" w14:textId="77777777" w:rsidTr="004F08C7">
        <w:trPr>
          <w:trHeight w:val="419"/>
        </w:trPr>
        <w:tc>
          <w:tcPr>
            <w:tcW w:w="2486" w:type="dxa"/>
          </w:tcPr>
          <w:p w14:paraId="17917901" w14:textId="77777777" w:rsidR="009F77C4" w:rsidRPr="00D54759" w:rsidRDefault="009F77C4" w:rsidP="004F08C7">
            <w:pPr>
              <w:pStyle w:val="TableText"/>
            </w:pPr>
            <w:r>
              <w:rPr>
                <w:rFonts w:hint="eastAsia"/>
              </w:rPr>
              <w:t>本地设备</w:t>
            </w:r>
          </w:p>
        </w:tc>
        <w:tc>
          <w:tcPr>
            <w:tcW w:w="6528" w:type="dxa"/>
          </w:tcPr>
          <w:p w14:paraId="42DBE159" w14:textId="77777777" w:rsidR="009F77C4" w:rsidRPr="00D93E94" w:rsidRDefault="009F77C4" w:rsidP="004F08C7">
            <w:pPr>
              <w:pStyle w:val="TableText"/>
            </w:pPr>
            <w:r>
              <w:rPr>
                <w:rFonts w:hint="eastAsia"/>
              </w:rPr>
              <w:t>本地设备的HA状态。</w:t>
            </w:r>
          </w:p>
        </w:tc>
      </w:tr>
      <w:tr w:rsidR="009F77C4" w:rsidRPr="00D93E94" w14:paraId="7990795D" w14:textId="77777777" w:rsidTr="004F08C7">
        <w:trPr>
          <w:trHeight w:val="419"/>
        </w:trPr>
        <w:tc>
          <w:tcPr>
            <w:tcW w:w="2486" w:type="dxa"/>
          </w:tcPr>
          <w:p w14:paraId="0777D9AE" w14:textId="77777777" w:rsidR="009F77C4" w:rsidRPr="00D54759" w:rsidRDefault="009F77C4" w:rsidP="004F08C7">
            <w:pPr>
              <w:pStyle w:val="TableText"/>
            </w:pPr>
            <w:r>
              <w:rPr>
                <w:rFonts w:hint="eastAsia"/>
              </w:rPr>
              <w:t>对端设备</w:t>
            </w:r>
          </w:p>
        </w:tc>
        <w:tc>
          <w:tcPr>
            <w:tcW w:w="6528" w:type="dxa"/>
          </w:tcPr>
          <w:p w14:paraId="1BE69FE3" w14:textId="77777777" w:rsidR="009F77C4" w:rsidRPr="00D93E94" w:rsidRDefault="009F77C4" w:rsidP="004F08C7">
            <w:pPr>
              <w:pStyle w:val="TableText"/>
            </w:pPr>
            <w:r>
              <w:rPr>
                <w:rFonts w:hint="eastAsia"/>
              </w:rPr>
              <w:t>对端设备的HA状态。</w:t>
            </w:r>
          </w:p>
        </w:tc>
      </w:tr>
    </w:tbl>
    <w:p w14:paraId="368CE3F0" w14:textId="77777777" w:rsidR="009F77C4" w:rsidRDefault="009F77C4" w:rsidP="009F77C4">
      <w:pPr>
        <w:ind w:firstLine="420"/>
      </w:pPr>
    </w:p>
    <w:p w14:paraId="56115177" w14:textId="77777777" w:rsidR="009F77C4" w:rsidRPr="00D93E94" w:rsidRDefault="009F77C4" w:rsidP="009F77C4">
      <w:pPr>
        <w:ind w:firstLine="420"/>
      </w:pPr>
      <w:r w:rsidRPr="00D93E94">
        <w:t>点击</w:t>
      </w:r>
      <w:r w:rsidRPr="00D93E94">
        <w:rPr>
          <w:rFonts w:hint="eastAsia"/>
        </w:rPr>
        <w:t>&lt;</w:t>
      </w:r>
      <w:r w:rsidRPr="00D93E94">
        <w:t>编辑</w:t>
      </w:r>
      <w:r w:rsidRPr="00D93E94">
        <w:rPr>
          <w:rFonts w:hint="eastAsia"/>
        </w:rPr>
        <w:t>&gt;</w:t>
      </w:r>
      <w:r w:rsidRPr="00D93E94">
        <w:rPr>
          <w:rFonts w:hint="eastAsia"/>
        </w:rPr>
        <w:t>按钮可修改当前管理设备的主机名，便于用户区分不同设备。如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_Ref392863110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2-3</w:t>
      </w:r>
      <w:r w:rsidRPr="00842721">
        <w:rPr>
          <w:color w:val="0000FF"/>
          <w:u w:val="single"/>
        </w:rPr>
        <w:fldChar w:fldCharType="end"/>
      </w:r>
      <w:r w:rsidRPr="00D93E94">
        <w:t>所示</w:t>
      </w:r>
      <w:r w:rsidRPr="00D93E94">
        <w:rPr>
          <w:rFonts w:hint="eastAsia"/>
        </w:rPr>
        <w:t>，点击该按钮可弹出修改对话框，填写自定义主机名后点击</w:t>
      </w:r>
      <w:r w:rsidRPr="00D93E94">
        <w:rPr>
          <w:rFonts w:hint="eastAsia"/>
        </w:rPr>
        <w:t>&lt;</w:t>
      </w:r>
      <w:r w:rsidRPr="00D93E94">
        <w:rPr>
          <w:rFonts w:hint="eastAsia"/>
        </w:rPr>
        <w:t>保存</w:t>
      </w:r>
      <w:r w:rsidRPr="00D93E94">
        <w:rPr>
          <w:rFonts w:hint="eastAsia"/>
        </w:rPr>
        <w:t>&gt;</w:t>
      </w:r>
      <w:r w:rsidRPr="00D93E94">
        <w:rPr>
          <w:rFonts w:hint="eastAsia"/>
        </w:rPr>
        <w:t>即可生效。</w:t>
      </w:r>
    </w:p>
    <w:p w14:paraId="716F35EB" w14:textId="77777777" w:rsidR="009F77C4" w:rsidRPr="00D93E94" w:rsidRDefault="009F77C4" w:rsidP="009F77C4">
      <w:pPr>
        <w:pStyle w:val="FigureDescription"/>
        <w:spacing w:before="156" w:after="156"/>
      </w:pPr>
      <w:bookmarkStart w:id="131" w:name="_Ref392863110"/>
      <w:r w:rsidRPr="00D93E94">
        <w:rPr>
          <w:rFonts w:hint="eastAsia"/>
        </w:rPr>
        <w:lastRenderedPageBreak/>
        <w:t>编辑主机名称</w:t>
      </w:r>
      <w:bookmarkEnd w:id="131"/>
    </w:p>
    <w:p w14:paraId="52746398" w14:textId="28D9BD92" w:rsidR="009F77C4" w:rsidRDefault="004E2487" w:rsidP="009F77C4">
      <w:pPr>
        <w:pStyle w:val="Figure"/>
      </w:pPr>
      <w:r>
        <w:drawing>
          <wp:inline distT="0" distB="0" distL="0" distR="0" wp14:anchorId="444A61A1" wp14:editId="0D090332">
            <wp:extent cx="6120130" cy="2072005"/>
            <wp:effectExtent l="0" t="0" r="0" b="4445"/>
            <wp:docPr id="3960" name="图片 3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120130" cy="2072005"/>
                    </a:xfrm>
                    <a:prstGeom prst="rect">
                      <a:avLst/>
                    </a:prstGeom>
                  </pic:spPr>
                </pic:pic>
              </a:graphicData>
            </a:graphic>
          </wp:inline>
        </w:drawing>
      </w:r>
    </w:p>
    <w:p w14:paraId="561D955C" w14:textId="77777777" w:rsidR="009F77C4" w:rsidRPr="00EF564D" w:rsidRDefault="009F77C4" w:rsidP="009F77C4">
      <w:pPr>
        <w:ind w:firstLine="420"/>
      </w:pPr>
      <w:r w:rsidRPr="00EF564D">
        <w:t>点击右上角</w:t>
      </w:r>
      <w:r w:rsidRPr="00EF564D">
        <w:rPr>
          <w:noProof/>
        </w:rPr>
        <w:drawing>
          <wp:inline distT="0" distB="0" distL="0" distR="0" wp14:anchorId="4B0682BA" wp14:editId="53D1F8BA">
            <wp:extent cx="180952" cy="171429"/>
            <wp:effectExtent l="0" t="0" r="0" b="635"/>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0952" cy="171429"/>
                    </a:xfrm>
                    <a:prstGeom prst="rect">
                      <a:avLst/>
                    </a:prstGeom>
                  </pic:spPr>
                </pic:pic>
              </a:graphicData>
            </a:graphic>
          </wp:inline>
        </w:drawing>
      </w:r>
      <w:r w:rsidRPr="00EF564D">
        <w:t>按钮</w:t>
      </w:r>
      <w:r w:rsidRPr="00EF564D">
        <w:rPr>
          <w:rFonts w:hint="eastAsia"/>
        </w:rPr>
        <w:t>，</w:t>
      </w:r>
      <w:r w:rsidRPr="00EF564D">
        <w:t>可以设置显示信息的自动刷新时间</w:t>
      </w:r>
      <w:r w:rsidRPr="00EF564D">
        <w:rPr>
          <w:rFonts w:hint="eastAsia"/>
        </w:rPr>
        <w:t>，</w:t>
      </w:r>
      <w:r w:rsidRPr="00EF564D">
        <w:t>默认为</w:t>
      </w:r>
      <w:r w:rsidRPr="00EF564D">
        <w:rPr>
          <w:rFonts w:hint="eastAsia"/>
        </w:rPr>
        <w:t>3</w:t>
      </w:r>
      <w:r w:rsidRPr="00EF564D">
        <w:t>0</w:t>
      </w:r>
      <w:r w:rsidRPr="00EF564D">
        <w:t>秒自动刷新</w:t>
      </w:r>
      <w:r w:rsidRPr="00EF564D">
        <w:rPr>
          <w:rFonts w:hint="eastAsia"/>
        </w:rPr>
        <w:t>。</w:t>
      </w:r>
    </w:p>
    <w:p w14:paraId="47F7CDC7" w14:textId="77777777" w:rsidR="009F77C4" w:rsidRPr="007A71E0" w:rsidRDefault="009F77C4" w:rsidP="009F77C4">
      <w:pPr>
        <w:ind w:firstLine="420"/>
      </w:pPr>
      <w:r w:rsidRPr="00D93E94">
        <w:rPr>
          <w:rFonts w:hint="eastAsia"/>
        </w:rPr>
        <w:t>点击右上角刷新按钮</w:t>
      </w:r>
      <w:r>
        <w:rPr>
          <w:noProof/>
        </w:rPr>
        <w:drawing>
          <wp:inline distT="0" distB="0" distL="0" distR="0" wp14:anchorId="393FEBA3" wp14:editId="643F8D8D">
            <wp:extent cx="180952" cy="133333"/>
            <wp:effectExtent l="0" t="0" r="0" b="635"/>
            <wp:docPr id="3841" name="图片 3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0952" cy="133333"/>
                    </a:xfrm>
                    <a:prstGeom prst="rect">
                      <a:avLst/>
                    </a:prstGeom>
                  </pic:spPr>
                </pic:pic>
              </a:graphicData>
            </a:graphic>
          </wp:inline>
        </w:drawing>
      </w:r>
      <w:r>
        <w:rPr>
          <w:rFonts w:hint="eastAsia"/>
        </w:rPr>
        <w:t>，可以立即刷新当前的显示。</w:t>
      </w:r>
    </w:p>
    <w:p w14:paraId="089E1F97" w14:textId="77777777" w:rsidR="009F77C4" w:rsidRPr="00842721" w:rsidRDefault="009F77C4" w:rsidP="009F77C4">
      <w:pPr>
        <w:pStyle w:val="21"/>
      </w:pPr>
      <w:bookmarkStart w:id="132" w:name="_Toc15391618"/>
      <w:bookmarkStart w:id="133" w:name="_Toc15484600"/>
      <w:bookmarkStart w:id="134" w:name="_Toc41650635"/>
      <w:bookmarkStart w:id="135" w:name="_Toc44617949"/>
      <w:bookmarkStart w:id="136" w:name="_Toc60068826"/>
      <w:bookmarkStart w:id="137" w:name="_Toc61022310"/>
      <w:r w:rsidRPr="00842721">
        <w:t>系统资源</w:t>
      </w:r>
      <w:bookmarkEnd w:id="132"/>
      <w:bookmarkEnd w:id="133"/>
      <w:bookmarkEnd w:id="134"/>
      <w:bookmarkEnd w:id="135"/>
      <w:bookmarkEnd w:id="136"/>
      <w:bookmarkEnd w:id="137"/>
    </w:p>
    <w:p w14:paraId="352EA498"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”，可以看到“系统资源”标签，</w:t>
      </w:r>
      <w:r>
        <w:rPr>
          <w:rFonts w:hint="eastAsia"/>
        </w:rPr>
        <w:t>通过仪表盘展示当前</w:t>
      </w:r>
      <w:r w:rsidRPr="00D24EC4">
        <w:rPr>
          <w:rFonts w:hint="eastAsia"/>
        </w:rPr>
        <w:t>CPU</w:t>
      </w:r>
      <w:r w:rsidRPr="00D24EC4">
        <w:rPr>
          <w:rFonts w:hint="eastAsia"/>
        </w:rPr>
        <w:t>、内存、硬盘</w:t>
      </w:r>
      <w:r>
        <w:rPr>
          <w:rFonts w:hint="eastAsia"/>
        </w:rPr>
        <w:t>的使用情况，</w:t>
      </w:r>
      <w:r w:rsidRPr="00D93E94">
        <w:rPr>
          <w:rFonts w:hint="eastAsia"/>
        </w:rPr>
        <w:t>如</w:t>
      </w:r>
      <w:r>
        <w:rPr>
          <w:color w:val="0000FF"/>
          <w:u w:val="single"/>
        </w:rPr>
        <w:fldChar w:fldCharType="begin"/>
      </w:r>
      <w:r>
        <w:rPr>
          <w:color w:val="0000FF"/>
          <w:u w:val="single"/>
        </w:rPr>
        <w:instrText xml:space="preserve"> REF _Ref4488543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2-4</w:t>
      </w:r>
      <w:r>
        <w:rPr>
          <w:color w:val="0000FF"/>
          <w:u w:val="single"/>
        </w:rPr>
        <w:fldChar w:fldCharType="end"/>
      </w:r>
      <w:r w:rsidRPr="00D93E94">
        <w:t>所示</w:t>
      </w:r>
      <w:r w:rsidRPr="00D93E94">
        <w:rPr>
          <w:rFonts w:hint="eastAsia"/>
        </w:rPr>
        <w:t>。</w:t>
      </w:r>
    </w:p>
    <w:p w14:paraId="596D32A9" w14:textId="77777777" w:rsidR="009F77C4" w:rsidRPr="00D93E94" w:rsidRDefault="009F77C4" w:rsidP="009F77C4">
      <w:pPr>
        <w:pStyle w:val="FigureDescription"/>
        <w:spacing w:before="156" w:after="156"/>
      </w:pPr>
      <w:bookmarkStart w:id="138" w:name="_Ref4488543"/>
      <w:r w:rsidRPr="00D93E94">
        <w:t>系统资源</w:t>
      </w:r>
      <w:bookmarkEnd w:id="138"/>
    </w:p>
    <w:p w14:paraId="4D3D5642" w14:textId="77777777" w:rsidR="009F77C4" w:rsidRDefault="009F77C4" w:rsidP="009F77C4">
      <w:pPr>
        <w:pStyle w:val="Figure"/>
      </w:pPr>
      <w:r>
        <w:drawing>
          <wp:inline distT="0" distB="0" distL="0" distR="0" wp14:anchorId="7526430B" wp14:editId="57E7019E">
            <wp:extent cx="5760720" cy="2310765"/>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760720" cy="2310765"/>
                    </a:xfrm>
                    <a:prstGeom prst="rect">
                      <a:avLst/>
                    </a:prstGeom>
                  </pic:spPr>
                </pic:pic>
              </a:graphicData>
            </a:graphic>
          </wp:inline>
        </w:drawing>
      </w:r>
    </w:p>
    <w:p w14:paraId="45230C26" w14:textId="77777777" w:rsidR="009F77C4" w:rsidRPr="00CD26AE" w:rsidRDefault="009F77C4" w:rsidP="009F77C4">
      <w:pPr>
        <w:ind w:firstLine="420"/>
      </w:pPr>
    </w:p>
    <w:p w14:paraId="6C95F667" w14:textId="77777777" w:rsidR="009F77C4" w:rsidRDefault="009F77C4" w:rsidP="009F77C4">
      <w:pPr>
        <w:ind w:firstLine="420"/>
      </w:pPr>
      <w:r w:rsidRPr="00CD26AE">
        <w:rPr>
          <w:rFonts w:hint="eastAsia"/>
        </w:rPr>
        <w:t>点击右上角的转换按钮</w:t>
      </w:r>
      <w:r>
        <w:rPr>
          <w:noProof/>
        </w:rPr>
        <w:drawing>
          <wp:inline distT="0" distB="0" distL="0" distR="0" wp14:anchorId="5435F7B8" wp14:editId="356D2835">
            <wp:extent cx="200000" cy="142857"/>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00000" cy="142857"/>
                    </a:xfrm>
                    <a:prstGeom prst="rect">
                      <a:avLst/>
                    </a:prstGeom>
                  </pic:spPr>
                </pic:pic>
              </a:graphicData>
            </a:graphic>
          </wp:inline>
        </w:drawing>
      </w:r>
      <w:r w:rsidRPr="00CD26AE">
        <w:rPr>
          <w:rFonts w:hint="eastAsia"/>
        </w:rPr>
        <w:t>，</w:t>
      </w:r>
      <w:r w:rsidRPr="00D24EC4">
        <w:rPr>
          <w:rFonts w:hint="eastAsia"/>
        </w:rPr>
        <w:t>CPU</w:t>
      </w:r>
      <w:r>
        <w:rPr>
          <w:rFonts w:hint="eastAsia"/>
        </w:rPr>
        <w:t>、内存、硬盘使用率以曲线图形式展示</w:t>
      </w:r>
      <w:r w:rsidRPr="00CD26AE">
        <w:rPr>
          <w:rFonts w:hint="eastAsia"/>
        </w:rPr>
        <w:t>，可显示最近</w:t>
      </w:r>
      <w:r w:rsidRPr="00CD26AE">
        <w:rPr>
          <w:rFonts w:hint="eastAsia"/>
        </w:rPr>
        <w:t>10</w:t>
      </w:r>
      <w:r w:rsidRPr="00CD26AE">
        <w:rPr>
          <w:rFonts w:hint="eastAsia"/>
        </w:rPr>
        <w:t>分钟的系统资源情况，</w:t>
      </w:r>
      <w:r w:rsidRPr="00D93E94">
        <w:rPr>
          <w:rFonts w:hint="eastAsia"/>
        </w:rPr>
        <w:t>如</w:t>
      </w:r>
      <w:r>
        <w:rPr>
          <w:color w:val="0000FF"/>
          <w:u w:val="single"/>
        </w:rPr>
        <w:fldChar w:fldCharType="begin"/>
      </w:r>
      <w:r>
        <w:rPr>
          <w:color w:val="0000FF"/>
          <w:u w:val="single"/>
        </w:rPr>
        <w:instrText xml:space="preserve"> REF _Ref4488543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2-4</w:t>
      </w:r>
      <w:r>
        <w:rPr>
          <w:color w:val="0000FF"/>
          <w:u w:val="single"/>
        </w:rPr>
        <w:fldChar w:fldCharType="end"/>
      </w:r>
      <w:r w:rsidRPr="00D93E94">
        <w:t>所示</w:t>
      </w:r>
      <w:r w:rsidRPr="00D93E94">
        <w:rPr>
          <w:rFonts w:hint="eastAsia"/>
        </w:rPr>
        <w:t>。</w:t>
      </w:r>
    </w:p>
    <w:p w14:paraId="501ABD23" w14:textId="77777777" w:rsidR="009F77C4" w:rsidRPr="00AB7020" w:rsidRDefault="009F77C4" w:rsidP="009F77C4">
      <w:pPr>
        <w:ind w:firstLine="420"/>
      </w:pPr>
    </w:p>
    <w:p w14:paraId="2CD6BAF6" w14:textId="77777777" w:rsidR="009F77C4" w:rsidRPr="00D93E94" w:rsidRDefault="009F77C4" w:rsidP="009F77C4">
      <w:pPr>
        <w:ind w:firstLine="420"/>
      </w:pPr>
      <w:r w:rsidRPr="00D93E94">
        <w:t>对系统资源的详细说明如</w:t>
      </w:r>
      <w:r>
        <w:fldChar w:fldCharType="begin"/>
      </w:r>
      <w:r>
        <w:instrText xml:space="preserve"> REF _Ref4433508 \r \h </w:instrText>
      </w:r>
      <w:r>
        <w:fldChar w:fldCharType="separate"/>
      </w:r>
      <w:r>
        <w:rPr>
          <w:rFonts w:hint="eastAsia"/>
        </w:rPr>
        <w:t>表</w:t>
      </w:r>
      <w:r>
        <w:rPr>
          <w:rFonts w:hint="eastAsia"/>
        </w:rPr>
        <w:t>2-2</w:t>
      </w:r>
      <w:r>
        <w:fldChar w:fldCharType="end"/>
      </w:r>
      <w:r>
        <w:rPr>
          <w:rFonts w:hint="eastAsia"/>
        </w:rPr>
        <w:t>所示</w:t>
      </w:r>
      <w:r w:rsidRPr="00D93E94">
        <w:rPr>
          <w:rFonts w:hint="eastAsia"/>
        </w:rPr>
        <w:t>：</w:t>
      </w:r>
    </w:p>
    <w:p w14:paraId="44CF41A3" w14:textId="77777777" w:rsidR="009F77C4" w:rsidRPr="00D93E94" w:rsidRDefault="009F77C4" w:rsidP="009F77C4">
      <w:pPr>
        <w:pStyle w:val="TableDescription"/>
      </w:pPr>
      <w:bookmarkStart w:id="139" w:name="_Ref4433508"/>
      <w:r w:rsidRPr="00D93E94">
        <w:rPr>
          <w:rFonts w:hint="eastAsia"/>
        </w:rPr>
        <w:lastRenderedPageBreak/>
        <w:t>系统资源说明</w:t>
      </w:r>
      <w:bookmarkEnd w:id="139"/>
    </w:p>
    <w:tbl>
      <w:tblPr>
        <w:tblStyle w:val="table0"/>
        <w:tblW w:w="9014" w:type="dxa"/>
        <w:tblLook w:val="04A0" w:firstRow="1" w:lastRow="0" w:firstColumn="1" w:lastColumn="0" w:noHBand="0" w:noVBand="1"/>
      </w:tblPr>
      <w:tblGrid>
        <w:gridCol w:w="2485"/>
        <w:gridCol w:w="6529"/>
      </w:tblGrid>
      <w:tr w:rsidR="009F77C4" w:rsidRPr="00D93E94" w14:paraId="24FE6D28"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5E15F4FC" w14:textId="77777777" w:rsidR="009F77C4" w:rsidRPr="00D93E94" w:rsidRDefault="009F77C4" w:rsidP="004F08C7">
            <w:pPr>
              <w:pStyle w:val="TableHeading"/>
            </w:pPr>
            <w:r w:rsidRPr="00D93E94">
              <w:rPr>
                <w:rFonts w:hint="eastAsia"/>
              </w:rPr>
              <w:t>标题项</w:t>
            </w:r>
          </w:p>
        </w:tc>
        <w:tc>
          <w:tcPr>
            <w:tcW w:w="6542" w:type="dxa"/>
          </w:tcPr>
          <w:p w14:paraId="0B646189" w14:textId="77777777" w:rsidR="009F77C4" w:rsidRPr="00D93E94" w:rsidRDefault="009F77C4" w:rsidP="004F08C7">
            <w:pPr>
              <w:pStyle w:val="TableHeading"/>
            </w:pPr>
            <w:r w:rsidRPr="00D93E94">
              <w:rPr>
                <w:rFonts w:hint="eastAsia"/>
              </w:rPr>
              <w:t>说明</w:t>
            </w:r>
          </w:p>
        </w:tc>
      </w:tr>
      <w:tr w:rsidR="009F77C4" w:rsidRPr="00D93E94" w14:paraId="04E56ED3" w14:textId="77777777" w:rsidTr="004F08C7">
        <w:trPr>
          <w:trHeight w:val="419"/>
        </w:trPr>
        <w:tc>
          <w:tcPr>
            <w:tcW w:w="2490" w:type="dxa"/>
          </w:tcPr>
          <w:p w14:paraId="4FAE6DB3" w14:textId="77777777" w:rsidR="009F77C4" w:rsidRPr="00D93E94" w:rsidRDefault="009F77C4" w:rsidP="004F08C7">
            <w:pPr>
              <w:pStyle w:val="TableText"/>
            </w:pPr>
            <w:r w:rsidRPr="00D93E94">
              <w:rPr>
                <w:rFonts w:hint="eastAsia"/>
              </w:rPr>
              <w:t>CPU</w:t>
            </w:r>
          </w:p>
        </w:tc>
        <w:tc>
          <w:tcPr>
            <w:tcW w:w="6542" w:type="dxa"/>
          </w:tcPr>
          <w:p w14:paraId="71B34185" w14:textId="77777777" w:rsidR="009F77C4" w:rsidRPr="00D93E94" w:rsidRDefault="009F77C4" w:rsidP="004F08C7">
            <w:pPr>
              <w:pStyle w:val="TableText"/>
            </w:pPr>
            <w:r w:rsidRPr="00D93E94">
              <w:rPr>
                <w:rFonts w:hint="eastAsia"/>
              </w:rPr>
              <w:t>处理器的利用率，是系统所有处理器最近一分钟内的平均值</w:t>
            </w:r>
            <w:r>
              <w:rPr>
                <w:rFonts w:hint="eastAsia"/>
              </w:rPr>
              <w:t>。</w:t>
            </w:r>
          </w:p>
        </w:tc>
      </w:tr>
      <w:tr w:rsidR="009F77C4" w:rsidRPr="00D93E94" w14:paraId="0F1BDFB1" w14:textId="77777777" w:rsidTr="004F08C7">
        <w:trPr>
          <w:trHeight w:val="419"/>
        </w:trPr>
        <w:tc>
          <w:tcPr>
            <w:tcW w:w="2490" w:type="dxa"/>
          </w:tcPr>
          <w:p w14:paraId="70D95084" w14:textId="77777777" w:rsidR="009F77C4" w:rsidRPr="00D93E94" w:rsidRDefault="009F77C4" w:rsidP="004F08C7">
            <w:pPr>
              <w:pStyle w:val="TableText"/>
            </w:pPr>
            <w:r>
              <w:rPr>
                <w:rFonts w:hint="eastAsia"/>
              </w:rPr>
              <w:t>内存</w:t>
            </w:r>
          </w:p>
        </w:tc>
        <w:tc>
          <w:tcPr>
            <w:tcW w:w="6542" w:type="dxa"/>
          </w:tcPr>
          <w:p w14:paraId="5BF2DD2D" w14:textId="77777777" w:rsidR="009F77C4" w:rsidRPr="00D93E94" w:rsidRDefault="009F77C4" w:rsidP="004F08C7">
            <w:pPr>
              <w:pStyle w:val="TableText"/>
            </w:pPr>
            <w:r w:rsidRPr="00D93E94">
              <w:rPr>
                <w:rFonts w:hint="eastAsia"/>
              </w:rPr>
              <w:t>系统内存利用率，此内存利用率为整个系统的内存利用率</w:t>
            </w:r>
            <w:r>
              <w:rPr>
                <w:rFonts w:hint="eastAsia"/>
              </w:rPr>
              <w:t>。</w:t>
            </w:r>
          </w:p>
        </w:tc>
      </w:tr>
      <w:tr w:rsidR="009F77C4" w:rsidRPr="00D93E94" w14:paraId="023FDD7D" w14:textId="77777777" w:rsidTr="004F08C7">
        <w:trPr>
          <w:trHeight w:val="419"/>
        </w:trPr>
        <w:tc>
          <w:tcPr>
            <w:tcW w:w="2490" w:type="dxa"/>
          </w:tcPr>
          <w:p w14:paraId="3B6142B2" w14:textId="77777777" w:rsidR="009F77C4" w:rsidRPr="00D93E94" w:rsidRDefault="009F77C4" w:rsidP="004F08C7">
            <w:pPr>
              <w:pStyle w:val="TableText"/>
            </w:pPr>
            <w:r w:rsidRPr="00D93E94">
              <w:rPr>
                <w:rFonts w:hint="eastAsia"/>
              </w:rPr>
              <w:t>磁盘</w:t>
            </w:r>
          </w:p>
        </w:tc>
        <w:tc>
          <w:tcPr>
            <w:tcW w:w="6542" w:type="dxa"/>
          </w:tcPr>
          <w:p w14:paraId="1D4885C0" w14:textId="77777777" w:rsidR="009F77C4" w:rsidRPr="00D93E94" w:rsidRDefault="009F77C4" w:rsidP="004F08C7">
            <w:pPr>
              <w:pStyle w:val="TableText"/>
            </w:pPr>
            <w:r w:rsidRPr="00D93E94">
              <w:rPr>
                <w:rFonts w:hint="eastAsia"/>
              </w:rPr>
              <w:t>系统的磁盘利用率</w:t>
            </w:r>
            <w:r>
              <w:rPr>
                <w:rFonts w:hint="eastAsia"/>
              </w:rPr>
              <w:t>。</w:t>
            </w:r>
          </w:p>
        </w:tc>
      </w:tr>
    </w:tbl>
    <w:p w14:paraId="6720A381" w14:textId="77777777" w:rsidR="009F77C4" w:rsidRDefault="009F77C4" w:rsidP="009F77C4">
      <w:pPr>
        <w:ind w:firstLine="420"/>
      </w:pPr>
    </w:p>
    <w:p w14:paraId="6A2D7450" w14:textId="77777777" w:rsidR="009F77C4" w:rsidRPr="00EF564D" w:rsidRDefault="009F77C4" w:rsidP="009F77C4">
      <w:pPr>
        <w:ind w:firstLine="420"/>
      </w:pPr>
      <w:r w:rsidRPr="00EF564D">
        <w:t>点击右上角</w:t>
      </w:r>
      <w:r w:rsidRPr="00EF564D">
        <w:rPr>
          <w:noProof/>
        </w:rPr>
        <w:drawing>
          <wp:inline distT="0" distB="0" distL="0" distR="0" wp14:anchorId="37AC5557" wp14:editId="6952CD82">
            <wp:extent cx="180952" cy="171429"/>
            <wp:effectExtent l="0" t="0" r="0" b="635"/>
            <wp:docPr id="3894" name="图片 3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0952" cy="171429"/>
                    </a:xfrm>
                    <a:prstGeom prst="rect">
                      <a:avLst/>
                    </a:prstGeom>
                  </pic:spPr>
                </pic:pic>
              </a:graphicData>
            </a:graphic>
          </wp:inline>
        </w:drawing>
      </w:r>
      <w:r w:rsidRPr="00EF564D">
        <w:t>按钮</w:t>
      </w:r>
      <w:r w:rsidRPr="00EF564D">
        <w:rPr>
          <w:rFonts w:hint="eastAsia"/>
        </w:rPr>
        <w:t>，</w:t>
      </w:r>
      <w:r w:rsidRPr="00EF564D">
        <w:t>可以设置显示信息的自动刷新时间</w:t>
      </w:r>
      <w:r w:rsidRPr="00EF564D">
        <w:rPr>
          <w:rFonts w:hint="eastAsia"/>
        </w:rPr>
        <w:t>，</w:t>
      </w:r>
      <w:r w:rsidRPr="00EF564D">
        <w:t>默认为</w:t>
      </w:r>
      <w:r w:rsidRPr="00EF564D">
        <w:rPr>
          <w:rFonts w:hint="eastAsia"/>
        </w:rPr>
        <w:t>3</w:t>
      </w:r>
      <w:r w:rsidRPr="00EF564D">
        <w:t>0</w:t>
      </w:r>
      <w:r w:rsidRPr="00EF564D">
        <w:t>秒自动刷新</w:t>
      </w:r>
      <w:r w:rsidRPr="00EF564D">
        <w:rPr>
          <w:rFonts w:hint="eastAsia"/>
        </w:rPr>
        <w:t>。</w:t>
      </w:r>
    </w:p>
    <w:p w14:paraId="6CD419D8" w14:textId="77777777" w:rsidR="009F77C4" w:rsidRPr="007A71E0" w:rsidRDefault="009F77C4" w:rsidP="009F77C4">
      <w:pPr>
        <w:ind w:firstLine="420"/>
      </w:pPr>
      <w:r w:rsidRPr="00D93E94">
        <w:rPr>
          <w:rFonts w:hint="eastAsia"/>
        </w:rPr>
        <w:t>点击右上角刷新按钮</w:t>
      </w:r>
      <w:r>
        <w:rPr>
          <w:noProof/>
        </w:rPr>
        <w:drawing>
          <wp:inline distT="0" distB="0" distL="0" distR="0" wp14:anchorId="28A2EB70" wp14:editId="0D2F0128">
            <wp:extent cx="180952" cy="133333"/>
            <wp:effectExtent l="0" t="0" r="0" b="635"/>
            <wp:docPr id="3896" name="图片 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0952" cy="133333"/>
                    </a:xfrm>
                    <a:prstGeom prst="rect">
                      <a:avLst/>
                    </a:prstGeom>
                  </pic:spPr>
                </pic:pic>
              </a:graphicData>
            </a:graphic>
          </wp:inline>
        </w:drawing>
      </w:r>
      <w:r>
        <w:rPr>
          <w:rFonts w:hint="eastAsia"/>
        </w:rPr>
        <w:t>，可以立即刷新当前的显示。</w:t>
      </w:r>
    </w:p>
    <w:p w14:paraId="1FF06C2E" w14:textId="77777777" w:rsidR="009F77C4" w:rsidRPr="00842721" w:rsidRDefault="009F77C4" w:rsidP="009F77C4">
      <w:pPr>
        <w:pStyle w:val="21"/>
      </w:pPr>
      <w:bookmarkStart w:id="140" w:name="_Toc15391619"/>
      <w:bookmarkStart w:id="141" w:name="_Toc15484601"/>
      <w:bookmarkStart w:id="142" w:name="_Toc41650636"/>
      <w:bookmarkStart w:id="143" w:name="_Toc44617950"/>
      <w:bookmarkStart w:id="144" w:name="_Toc60068827"/>
      <w:bookmarkStart w:id="145" w:name="_Toc61022311"/>
      <w:r>
        <w:rPr>
          <w:rFonts w:hint="eastAsia"/>
        </w:rPr>
        <w:t>入侵防御</w:t>
      </w:r>
      <w:bookmarkEnd w:id="140"/>
      <w:bookmarkEnd w:id="141"/>
      <w:bookmarkEnd w:id="142"/>
      <w:bookmarkEnd w:id="143"/>
      <w:bookmarkEnd w:id="144"/>
      <w:bookmarkEnd w:id="145"/>
    </w:p>
    <w:p w14:paraId="6572EC29"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w:t>
      </w:r>
      <w:r>
        <w:rPr>
          <w:rFonts w:hint="eastAsia"/>
        </w:rPr>
        <w:t>入侵防御</w:t>
      </w:r>
      <w:r w:rsidRPr="00D93E94">
        <w:rPr>
          <w:rFonts w:hint="eastAsia"/>
        </w:rPr>
        <w:t>”标签，如</w:t>
      </w:r>
      <w:r>
        <w:rPr>
          <w:color w:val="0000FF"/>
          <w:u w:val="single"/>
        </w:rPr>
        <w:fldChar w:fldCharType="begin"/>
      </w:r>
      <w:r>
        <w:instrText xml:space="preserve"> </w:instrText>
      </w:r>
      <w:r>
        <w:rPr>
          <w:rFonts w:hint="eastAsia"/>
        </w:rPr>
        <w:instrText>REF _Ref15391784 \r \h</w:instrText>
      </w:r>
      <w:r>
        <w:instrText xml:space="preserve"> </w:instrText>
      </w:r>
      <w:r>
        <w:rPr>
          <w:color w:val="0000FF"/>
          <w:u w:val="single"/>
        </w:rPr>
      </w:r>
      <w:r>
        <w:rPr>
          <w:color w:val="0000FF"/>
          <w:u w:val="single"/>
        </w:rPr>
        <w:fldChar w:fldCharType="separate"/>
      </w:r>
      <w:r>
        <w:rPr>
          <w:rFonts w:hint="eastAsia"/>
        </w:rPr>
        <w:t>图</w:t>
      </w:r>
      <w:r>
        <w:rPr>
          <w:rFonts w:hint="eastAsia"/>
        </w:rPr>
        <w:t>2-5</w:t>
      </w:r>
      <w:r>
        <w:rPr>
          <w:color w:val="0000FF"/>
          <w:u w:val="single"/>
        </w:rPr>
        <w:fldChar w:fldCharType="end"/>
      </w:r>
      <w:r w:rsidRPr="00D93E94">
        <w:t>所示</w:t>
      </w:r>
      <w:r w:rsidRPr="00D93E94">
        <w:rPr>
          <w:rFonts w:hint="eastAsia"/>
        </w:rPr>
        <w:t>。</w:t>
      </w:r>
    </w:p>
    <w:p w14:paraId="04DADDBB" w14:textId="77777777" w:rsidR="009F77C4" w:rsidRPr="00D93E94" w:rsidRDefault="009F77C4" w:rsidP="009F77C4">
      <w:pPr>
        <w:pStyle w:val="FigureDescription"/>
        <w:spacing w:before="156" w:after="156"/>
      </w:pPr>
      <w:bookmarkStart w:id="146" w:name="_Ref15391784"/>
      <w:r>
        <w:rPr>
          <w:rFonts w:hint="eastAsia"/>
        </w:rPr>
        <w:t>入侵防御</w:t>
      </w:r>
      <w:r w:rsidRPr="00D93E94">
        <w:t>图</w:t>
      </w:r>
      <w:bookmarkEnd w:id="146"/>
    </w:p>
    <w:p w14:paraId="5B78F392" w14:textId="77777777" w:rsidR="009F77C4" w:rsidRDefault="009F77C4" w:rsidP="009F77C4">
      <w:pPr>
        <w:pStyle w:val="Figure"/>
      </w:pPr>
      <w:r w:rsidRPr="00283486">
        <w:t xml:space="preserve"> </w:t>
      </w:r>
      <w:r>
        <w:drawing>
          <wp:inline distT="0" distB="0" distL="0" distR="0" wp14:anchorId="5F4C0A5C" wp14:editId="0336596C">
            <wp:extent cx="4591735" cy="2384454"/>
            <wp:effectExtent l="0" t="0" r="0"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597757" cy="2387581"/>
                    </a:xfrm>
                    <a:prstGeom prst="rect">
                      <a:avLst/>
                    </a:prstGeom>
                  </pic:spPr>
                </pic:pic>
              </a:graphicData>
            </a:graphic>
          </wp:inline>
        </w:drawing>
      </w:r>
    </w:p>
    <w:p w14:paraId="4A25216C" w14:textId="77777777" w:rsidR="009F77C4" w:rsidRPr="00AB7020" w:rsidRDefault="009F77C4" w:rsidP="009F77C4">
      <w:pPr>
        <w:ind w:firstLine="420"/>
      </w:pPr>
    </w:p>
    <w:p w14:paraId="0D800FF8" w14:textId="77777777" w:rsidR="009F77C4" w:rsidRDefault="009F77C4" w:rsidP="009F77C4">
      <w:pPr>
        <w:ind w:firstLine="420"/>
      </w:pPr>
      <w:r w:rsidRPr="00D93E94">
        <w:rPr>
          <w:rFonts w:hint="eastAsia"/>
        </w:rPr>
        <w:t>该面板可显示当前系统最近一</w:t>
      </w:r>
      <w:r>
        <w:rPr>
          <w:rFonts w:hint="eastAsia"/>
        </w:rPr>
        <w:t>天以饼图的形式展示事件类型占比</w:t>
      </w:r>
      <w:r w:rsidRPr="00D93E94">
        <w:rPr>
          <w:rFonts w:hint="eastAsia"/>
        </w:rPr>
        <w:t>，从而判断实际网络</w:t>
      </w:r>
      <w:r>
        <w:rPr>
          <w:rFonts w:hint="eastAsia"/>
        </w:rPr>
        <w:t>安全</w:t>
      </w:r>
      <w:r w:rsidRPr="00D93E94">
        <w:rPr>
          <w:rFonts w:hint="eastAsia"/>
        </w:rPr>
        <w:t>情况。</w:t>
      </w:r>
      <w:r w:rsidRPr="00881288">
        <w:rPr>
          <w:rFonts w:hint="eastAsia"/>
        </w:rPr>
        <w:t>点击右上角的转换按钮</w:t>
      </w:r>
      <w:r>
        <w:rPr>
          <w:noProof/>
        </w:rPr>
        <w:drawing>
          <wp:inline distT="0" distB="0" distL="0" distR="0" wp14:anchorId="57112A39" wp14:editId="488DAA12">
            <wp:extent cx="200000" cy="95238"/>
            <wp:effectExtent l="0" t="0" r="0" b="63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0000" cy="95238"/>
                    </a:xfrm>
                    <a:prstGeom prst="rect">
                      <a:avLst/>
                    </a:prstGeom>
                  </pic:spPr>
                </pic:pic>
              </a:graphicData>
            </a:graphic>
          </wp:inline>
        </w:drawing>
      </w:r>
      <w:r w:rsidRPr="00881288">
        <w:rPr>
          <w:rFonts w:hint="eastAsia"/>
        </w:rPr>
        <w:t>，</w:t>
      </w:r>
      <w:r>
        <w:rPr>
          <w:rFonts w:hint="eastAsia"/>
        </w:rPr>
        <w:t>可</w:t>
      </w:r>
      <w:r w:rsidRPr="00881288">
        <w:rPr>
          <w:rFonts w:hint="eastAsia"/>
        </w:rPr>
        <w:t>切换为</w:t>
      </w:r>
      <w:r>
        <w:rPr>
          <w:rFonts w:hint="eastAsia"/>
        </w:rPr>
        <w:t>列表</w:t>
      </w:r>
      <w:r w:rsidRPr="00881288">
        <w:rPr>
          <w:rFonts w:hint="eastAsia"/>
        </w:rPr>
        <w:t>形式</w:t>
      </w:r>
      <w:r>
        <w:rPr>
          <w:rFonts w:hint="eastAsia"/>
        </w:rPr>
        <w:t>，如</w:t>
      </w:r>
      <w:r>
        <w:fldChar w:fldCharType="begin"/>
      </w:r>
      <w:r>
        <w:instrText xml:space="preserve"> </w:instrText>
      </w:r>
      <w:r>
        <w:rPr>
          <w:rFonts w:hint="eastAsia"/>
        </w:rPr>
        <w:instrText>REF _Ref15391789 \r \h</w:instrText>
      </w:r>
      <w:r>
        <w:instrText xml:space="preserve"> </w:instrText>
      </w:r>
      <w:r>
        <w:fldChar w:fldCharType="separate"/>
      </w:r>
      <w:r>
        <w:rPr>
          <w:rFonts w:hint="eastAsia"/>
        </w:rPr>
        <w:t>图</w:t>
      </w:r>
      <w:r>
        <w:rPr>
          <w:rFonts w:hint="eastAsia"/>
        </w:rPr>
        <w:t>2-6</w:t>
      </w:r>
      <w:r>
        <w:fldChar w:fldCharType="end"/>
      </w:r>
      <w:r>
        <w:t>所示</w:t>
      </w:r>
      <w:r>
        <w:rPr>
          <w:rFonts w:hint="eastAsia"/>
        </w:rPr>
        <w:t>。</w:t>
      </w:r>
    </w:p>
    <w:p w14:paraId="04F14782" w14:textId="77777777" w:rsidR="009F77C4" w:rsidRPr="00645C14" w:rsidRDefault="009F77C4" w:rsidP="009F77C4">
      <w:pPr>
        <w:pStyle w:val="FigureDescription"/>
        <w:spacing w:before="156" w:after="156"/>
      </w:pPr>
      <w:bookmarkStart w:id="147" w:name="_Ref15391789"/>
      <w:r>
        <w:rPr>
          <w:rFonts w:hint="eastAsia"/>
        </w:rPr>
        <w:lastRenderedPageBreak/>
        <w:t>入侵防御列表</w:t>
      </w:r>
      <w:bookmarkEnd w:id="147"/>
    </w:p>
    <w:p w14:paraId="3750F25C" w14:textId="77777777" w:rsidR="009F77C4" w:rsidRPr="00A2746A" w:rsidRDefault="009F77C4" w:rsidP="009F77C4">
      <w:pPr>
        <w:ind w:firstLine="420"/>
      </w:pPr>
      <w:r>
        <w:rPr>
          <w:noProof/>
        </w:rPr>
        <w:drawing>
          <wp:inline distT="0" distB="0" distL="0" distR="0" wp14:anchorId="7DC24B74" wp14:editId="21D595F5">
            <wp:extent cx="5381930" cy="2769971"/>
            <wp:effectExtent l="0" t="0" r="9525"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388760" cy="2773486"/>
                    </a:xfrm>
                    <a:prstGeom prst="rect">
                      <a:avLst/>
                    </a:prstGeom>
                  </pic:spPr>
                </pic:pic>
              </a:graphicData>
            </a:graphic>
          </wp:inline>
        </w:drawing>
      </w:r>
    </w:p>
    <w:p w14:paraId="376E8CBD" w14:textId="77777777" w:rsidR="009F77C4" w:rsidRPr="00E45542" w:rsidRDefault="009F77C4" w:rsidP="009F77C4">
      <w:pPr>
        <w:ind w:firstLine="420"/>
      </w:pPr>
    </w:p>
    <w:p w14:paraId="2719F5EB" w14:textId="77777777" w:rsidR="009F77C4" w:rsidRPr="00D93E94" w:rsidRDefault="009F77C4" w:rsidP="009F77C4">
      <w:pPr>
        <w:ind w:firstLine="420"/>
      </w:pPr>
      <w:r w:rsidRPr="00D93E94">
        <w:rPr>
          <w:rFonts w:hint="eastAsia"/>
        </w:rPr>
        <w:t>对</w:t>
      </w:r>
      <w:r>
        <w:rPr>
          <w:rFonts w:hint="eastAsia"/>
        </w:rPr>
        <w:t>入侵防御</w:t>
      </w:r>
      <w:r w:rsidRPr="00D93E94">
        <w:rPr>
          <w:rFonts w:hint="eastAsia"/>
        </w:rPr>
        <w:t>的详细说明如</w:t>
      </w:r>
      <w:r>
        <w:rPr>
          <w:color w:val="0000FF"/>
          <w:u w:val="single"/>
        </w:rPr>
        <w:fldChar w:fldCharType="begin"/>
      </w:r>
      <w:r>
        <w:instrText xml:space="preserve"> </w:instrText>
      </w:r>
      <w:r>
        <w:rPr>
          <w:rFonts w:hint="eastAsia"/>
        </w:rPr>
        <w:instrText>REF _Ref15391796 \r \h</w:instrText>
      </w:r>
      <w:r>
        <w:instrText xml:space="preserve"> </w:instrText>
      </w:r>
      <w:r>
        <w:rPr>
          <w:color w:val="0000FF"/>
          <w:u w:val="single"/>
        </w:rPr>
      </w:r>
      <w:r>
        <w:rPr>
          <w:color w:val="0000FF"/>
          <w:u w:val="single"/>
        </w:rPr>
        <w:fldChar w:fldCharType="separate"/>
      </w:r>
      <w:r>
        <w:rPr>
          <w:rFonts w:hint="eastAsia"/>
        </w:rPr>
        <w:t>表</w:t>
      </w:r>
      <w:r>
        <w:rPr>
          <w:rFonts w:hint="eastAsia"/>
        </w:rPr>
        <w:t>2-3</w:t>
      </w:r>
      <w:r>
        <w:rPr>
          <w:color w:val="0000FF"/>
          <w:u w:val="single"/>
        </w:rPr>
        <w:fldChar w:fldCharType="end"/>
      </w:r>
      <w:r w:rsidRPr="00D93E94">
        <w:rPr>
          <w:rFonts w:hint="eastAsia"/>
        </w:rPr>
        <w:t>所示。</w:t>
      </w:r>
    </w:p>
    <w:p w14:paraId="29FC083F" w14:textId="77777777" w:rsidR="009F77C4" w:rsidRPr="00D93E94" w:rsidRDefault="009F77C4" w:rsidP="009F77C4">
      <w:pPr>
        <w:pStyle w:val="TableDescription"/>
      </w:pPr>
      <w:bookmarkStart w:id="148" w:name="_Ref15391796"/>
      <w:r w:rsidRPr="00D93E94">
        <w:t>用户流量说明</w:t>
      </w:r>
      <w:bookmarkEnd w:id="148"/>
    </w:p>
    <w:tbl>
      <w:tblPr>
        <w:tblStyle w:val="table0"/>
        <w:tblW w:w="9014" w:type="dxa"/>
        <w:tblLook w:val="04A0" w:firstRow="1" w:lastRow="0" w:firstColumn="1" w:lastColumn="0" w:noHBand="0" w:noVBand="1"/>
      </w:tblPr>
      <w:tblGrid>
        <w:gridCol w:w="2485"/>
        <w:gridCol w:w="6529"/>
      </w:tblGrid>
      <w:tr w:rsidR="009F77C4" w:rsidRPr="00D93E94" w14:paraId="6A301BAF"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44D5247D" w14:textId="77777777" w:rsidR="009F77C4" w:rsidRPr="00D93E94" w:rsidRDefault="009F77C4" w:rsidP="004F08C7">
            <w:pPr>
              <w:pStyle w:val="TableHeading"/>
            </w:pPr>
            <w:r w:rsidRPr="00D93E94">
              <w:rPr>
                <w:rFonts w:hint="eastAsia"/>
              </w:rPr>
              <w:t>标题项</w:t>
            </w:r>
          </w:p>
        </w:tc>
        <w:tc>
          <w:tcPr>
            <w:tcW w:w="6529" w:type="dxa"/>
          </w:tcPr>
          <w:p w14:paraId="3FE5B3D0" w14:textId="77777777" w:rsidR="009F77C4" w:rsidRPr="00D93E94" w:rsidRDefault="009F77C4" w:rsidP="004F08C7">
            <w:pPr>
              <w:pStyle w:val="TableHeading"/>
            </w:pPr>
            <w:r w:rsidRPr="00D93E94">
              <w:rPr>
                <w:rFonts w:hint="eastAsia"/>
              </w:rPr>
              <w:t>说明</w:t>
            </w:r>
          </w:p>
        </w:tc>
      </w:tr>
      <w:tr w:rsidR="009F77C4" w:rsidRPr="00D93E94" w14:paraId="2082DAFA" w14:textId="77777777" w:rsidTr="004F08C7">
        <w:trPr>
          <w:trHeight w:val="419"/>
        </w:trPr>
        <w:tc>
          <w:tcPr>
            <w:tcW w:w="2485" w:type="dxa"/>
          </w:tcPr>
          <w:p w14:paraId="52A302B5" w14:textId="77777777" w:rsidR="009F77C4" w:rsidRPr="00D93E94" w:rsidRDefault="009F77C4" w:rsidP="004F08C7">
            <w:pPr>
              <w:pStyle w:val="TableText"/>
            </w:pPr>
            <w:r>
              <w:rPr>
                <w:rFonts w:hint="eastAsia"/>
              </w:rPr>
              <w:t>威胁类型</w:t>
            </w:r>
          </w:p>
        </w:tc>
        <w:tc>
          <w:tcPr>
            <w:tcW w:w="6529" w:type="dxa"/>
          </w:tcPr>
          <w:p w14:paraId="52ABB670" w14:textId="77777777" w:rsidR="009F77C4" w:rsidRPr="00D93E94" w:rsidRDefault="009F77C4" w:rsidP="004F08C7">
            <w:pPr>
              <w:pStyle w:val="TableText"/>
            </w:pPr>
            <w:r>
              <w:rPr>
                <w:rFonts w:hint="eastAsia"/>
              </w:rPr>
              <w:t>显示入侵防御各事件类型。</w:t>
            </w:r>
          </w:p>
        </w:tc>
      </w:tr>
      <w:tr w:rsidR="009F77C4" w:rsidRPr="00D93E94" w14:paraId="2EA40DD1" w14:textId="77777777" w:rsidTr="004F08C7">
        <w:trPr>
          <w:trHeight w:val="419"/>
        </w:trPr>
        <w:tc>
          <w:tcPr>
            <w:tcW w:w="2485" w:type="dxa"/>
          </w:tcPr>
          <w:p w14:paraId="57177F10" w14:textId="77777777" w:rsidR="009F77C4" w:rsidRPr="00D93E94" w:rsidRDefault="009F77C4" w:rsidP="004F08C7">
            <w:pPr>
              <w:pStyle w:val="TableText"/>
            </w:pPr>
            <w:r>
              <w:rPr>
                <w:rFonts w:hint="eastAsia"/>
              </w:rPr>
              <w:t>威胁数量</w:t>
            </w:r>
          </w:p>
        </w:tc>
        <w:tc>
          <w:tcPr>
            <w:tcW w:w="6529" w:type="dxa"/>
          </w:tcPr>
          <w:p w14:paraId="3B726546" w14:textId="77777777" w:rsidR="009F77C4" w:rsidRPr="00D93E94" w:rsidRDefault="009F77C4" w:rsidP="004F08C7">
            <w:pPr>
              <w:pStyle w:val="TableText"/>
            </w:pPr>
            <w:r>
              <w:rPr>
                <w:rFonts w:hint="eastAsia"/>
              </w:rPr>
              <w:t>显示入侵防御各事件类型的威胁数量。</w:t>
            </w:r>
          </w:p>
        </w:tc>
      </w:tr>
      <w:tr w:rsidR="009F77C4" w:rsidRPr="00D93E94" w14:paraId="66C57BF3" w14:textId="77777777" w:rsidTr="004F08C7">
        <w:trPr>
          <w:trHeight w:val="419"/>
        </w:trPr>
        <w:tc>
          <w:tcPr>
            <w:tcW w:w="2485" w:type="dxa"/>
          </w:tcPr>
          <w:p w14:paraId="66B2C72B" w14:textId="77777777" w:rsidR="009F77C4" w:rsidRPr="00D93E94" w:rsidRDefault="009F77C4" w:rsidP="004F08C7">
            <w:pPr>
              <w:pStyle w:val="TableText"/>
            </w:pPr>
            <w:r>
              <w:rPr>
                <w:rFonts w:hint="eastAsia"/>
              </w:rPr>
              <w:t>占比</w:t>
            </w:r>
          </w:p>
        </w:tc>
        <w:tc>
          <w:tcPr>
            <w:tcW w:w="6529" w:type="dxa"/>
          </w:tcPr>
          <w:p w14:paraId="738F97F5" w14:textId="77777777" w:rsidR="009F77C4" w:rsidRPr="00D93E94" w:rsidRDefault="009F77C4" w:rsidP="004F08C7">
            <w:pPr>
              <w:pStyle w:val="TableText"/>
            </w:pPr>
            <w:r>
              <w:rPr>
                <w:rFonts w:hint="eastAsia"/>
              </w:rPr>
              <w:t>显示入侵防御各事件类型的占比。</w:t>
            </w:r>
          </w:p>
        </w:tc>
      </w:tr>
    </w:tbl>
    <w:p w14:paraId="4131137C" w14:textId="77777777" w:rsidR="009F77C4" w:rsidRPr="00AE2829" w:rsidRDefault="009F77C4" w:rsidP="009F77C4">
      <w:pPr>
        <w:ind w:firstLine="420"/>
      </w:pPr>
    </w:p>
    <w:p w14:paraId="12C55FB4" w14:textId="77777777" w:rsidR="009F77C4" w:rsidRPr="00D93E94" w:rsidRDefault="009F77C4" w:rsidP="009F77C4">
      <w:pPr>
        <w:ind w:firstLine="420"/>
      </w:pPr>
      <w:r w:rsidRPr="00D93E94">
        <w:rPr>
          <w:rFonts w:hint="eastAsia"/>
        </w:rPr>
        <w:t>点击右上角</w:t>
      </w:r>
      <w:r w:rsidRPr="00D93E94">
        <w:rPr>
          <w:rFonts w:hint="eastAsia"/>
        </w:rPr>
        <w:t>&lt;</w:t>
      </w:r>
      <w:r w:rsidRPr="00D93E94">
        <w:rPr>
          <w:rFonts w:hint="eastAsia"/>
        </w:rPr>
        <w:t>刷新</w:t>
      </w:r>
      <w:r w:rsidRPr="00D93E94">
        <w:rPr>
          <w:rFonts w:hint="eastAsia"/>
        </w:rPr>
        <w:t>&gt;</w:t>
      </w:r>
      <w:r w:rsidRPr="00D93E94">
        <w:rPr>
          <w:rFonts w:hint="eastAsia"/>
        </w:rPr>
        <w:t>按钮可以立即刷新当前的显示。</w:t>
      </w:r>
    </w:p>
    <w:p w14:paraId="38F54632" w14:textId="77777777" w:rsidR="009F77C4" w:rsidRPr="00842721" w:rsidRDefault="009F77C4" w:rsidP="009F77C4">
      <w:pPr>
        <w:pStyle w:val="21"/>
      </w:pPr>
      <w:bookmarkStart w:id="149" w:name="_Toc15391621"/>
      <w:bookmarkStart w:id="150" w:name="_Toc15484603"/>
      <w:bookmarkStart w:id="151" w:name="_Toc41650638"/>
      <w:bookmarkStart w:id="152" w:name="_Toc44617952"/>
      <w:bookmarkStart w:id="153" w:name="_Toc60068828"/>
      <w:bookmarkStart w:id="154" w:name="_Toc61022312"/>
      <w:r>
        <w:rPr>
          <w:rFonts w:hint="eastAsia"/>
        </w:rPr>
        <w:t>攻击趋势</w:t>
      </w:r>
      <w:bookmarkEnd w:id="149"/>
      <w:bookmarkEnd w:id="150"/>
      <w:bookmarkEnd w:id="151"/>
      <w:bookmarkEnd w:id="152"/>
      <w:bookmarkEnd w:id="153"/>
      <w:bookmarkEnd w:id="154"/>
    </w:p>
    <w:p w14:paraId="3492C2C8"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w:t>
      </w:r>
      <w:r>
        <w:rPr>
          <w:rFonts w:hint="eastAsia"/>
        </w:rPr>
        <w:t>攻击趋势</w:t>
      </w:r>
      <w:r w:rsidRPr="00D93E94">
        <w:rPr>
          <w:rFonts w:hint="eastAsia"/>
        </w:rPr>
        <w:t>”标签，如</w:t>
      </w:r>
      <w:r>
        <w:rPr>
          <w:color w:val="0000FF"/>
          <w:u w:val="single"/>
        </w:rPr>
        <w:fldChar w:fldCharType="begin"/>
      </w:r>
      <w:r>
        <w:instrText xml:space="preserve"> </w:instrText>
      </w:r>
      <w:r>
        <w:rPr>
          <w:rFonts w:hint="eastAsia"/>
        </w:rPr>
        <w:instrText>REF _Ref15391820 \r \h</w:instrText>
      </w:r>
      <w:r>
        <w:instrText xml:space="preserve"> </w:instrText>
      </w:r>
      <w:r>
        <w:rPr>
          <w:color w:val="0000FF"/>
          <w:u w:val="single"/>
        </w:rPr>
      </w:r>
      <w:r>
        <w:rPr>
          <w:color w:val="0000FF"/>
          <w:u w:val="single"/>
        </w:rPr>
        <w:fldChar w:fldCharType="separate"/>
      </w:r>
      <w:r>
        <w:rPr>
          <w:rFonts w:hint="eastAsia"/>
        </w:rPr>
        <w:t>图</w:t>
      </w:r>
      <w:r>
        <w:rPr>
          <w:rFonts w:hint="eastAsia"/>
        </w:rPr>
        <w:t>2-7</w:t>
      </w:r>
      <w:r>
        <w:rPr>
          <w:color w:val="0000FF"/>
          <w:u w:val="single"/>
        </w:rPr>
        <w:fldChar w:fldCharType="end"/>
      </w:r>
      <w:r w:rsidRPr="00D93E94">
        <w:t>所示</w:t>
      </w:r>
      <w:r w:rsidRPr="00D93E94">
        <w:rPr>
          <w:rFonts w:hint="eastAsia"/>
        </w:rPr>
        <w:t>。</w:t>
      </w:r>
    </w:p>
    <w:p w14:paraId="7D474B98" w14:textId="77777777" w:rsidR="009F77C4" w:rsidRPr="00D93E94" w:rsidRDefault="009F77C4" w:rsidP="009F77C4">
      <w:pPr>
        <w:pStyle w:val="FigureDescription"/>
        <w:spacing w:before="156" w:after="156"/>
      </w:pPr>
      <w:bookmarkStart w:id="155" w:name="_Ref15391820"/>
      <w:r>
        <w:rPr>
          <w:rFonts w:hint="eastAsia"/>
        </w:rPr>
        <w:lastRenderedPageBreak/>
        <w:t>攻击趋势</w:t>
      </w:r>
      <w:bookmarkEnd w:id="155"/>
    </w:p>
    <w:p w14:paraId="332BF75D" w14:textId="77777777" w:rsidR="009F77C4" w:rsidRDefault="009F77C4" w:rsidP="009F77C4">
      <w:pPr>
        <w:pStyle w:val="Figure"/>
      </w:pPr>
      <w:r>
        <w:drawing>
          <wp:inline distT="0" distB="0" distL="0" distR="0" wp14:anchorId="19E69260" wp14:editId="3D8A3375">
            <wp:extent cx="5687324" cy="204644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01509" cy="2051549"/>
                    </a:xfrm>
                    <a:prstGeom prst="rect">
                      <a:avLst/>
                    </a:prstGeom>
                  </pic:spPr>
                </pic:pic>
              </a:graphicData>
            </a:graphic>
          </wp:inline>
        </w:drawing>
      </w:r>
    </w:p>
    <w:p w14:paraId="38BD690D" w14:textId="77777777" w:rsidR="009F77C4" w:rsidRPr="00AB7020" w:rsidRDefault="009F77C4" w:rsidP="009F77C4">
      <w:pPr>
        <w:ind w:firstLine="420"/>
      </w:pPr>
    </w:p>
    <w:p w14:paraId="5573EF63" w14:textId="77777777" w:rsidR="009F77C4" w:rsidRPr="00D93E94" w:rsidRDefault="009F77C4" w:rsidP="009F77C4">
      <w:pPr>
        <w:ind w:firstLine="420"/>
      </w:pPr>
      <w:r w:rsidRPr="00D93E94">
        <w:rPr>
          <w:rFonts w:hint="eastAsia"/>
        </w:rPr>
        <w:t>该面板可显示当前系统最近一</w:t>
      </w:r>
      <w:r>
        <w:rPr>
          <w:rFonts w:hint="eastAsia"/>
        </w:rPr>
        <w:t>天网络攻击趋势</w:t>
      </w:r>
      <w:r w:rsidRPr="00D93E94">
        <w:rPr>
          <w:rFonts w:hint="eastAsia"/>
        </w:rPr>
        <w:t>图，从而判断实际网络</w:t>
      </w:r>
      <w:r>
        <w:rPr>
          <w:rFonts w:hint="eastAsia"/>
        </w:rPr>
        <w:t>安全</w:t>
      </w:r>
      <w:r w:rsidRPr="00D93E94">
        <w:rPr>
          <w:rFonts w:hint="eastAsia"/>
        </w:rPr>
        <w:t>情况。</w:t>
      </w:r>
    </w:p>
    <w:p w14:paraId="5BB396BC" w14:textId="77777777" w:rsidR="009F77C4" w:rsidRPr="00D93E94" w:rsidRDefault="009F77C4" w:rsidP="009F77C4">
      <w:pPr>
        <w:ind w:firstLine="420"/>
      </w:pPr>
      <w:r w:rsidRPr="00D93E94">
        <w:rPr>
          <w:rFonts w:hint="eastAsia"/>
        </w:rPr>
        <w:t>点击右上角</w:t>
      </w:r>
      <w:r w:rsidRPr="00D93E94">
        <w:rPr>
          <w:rFonts w:hint="eastAsia"/>
        </w:rPr>
        <w:t>&lt;</w:t>
      </w:r>
      <w:r w:rsidRPr="00D93E94">
        <w:rPr>
          <w:rFonts w:hint="eastAsia"/>
        </w:rPr>
        <w:t>刷新</w:t>
      </w:r>
      <w:r w:rsidRPr="00D93E94">
        <w:rPr>
          <w:rFonts w:hint="eastAsia"/>
        </w:rPr>
        <w:t>&gt;</w:t>
      </w:r>
      <w:r w:rsidRPr="00D93E94">
        <w:rPr>
          <w:rFonts w:hint="eastAsia"/>
        </w:rPr>
        <w:t>按钮可以立即刷新当前的显示。</w:t>
      </w:r>
    </w:p>
    <w:p w14:paraId="13AA881C" w14:textId="77777777" w:rsidR="009F77C4" w:rsidRPr="00842721" w:rsidRDefault="009F77C4" w:rsidP="009F77C4">
      <w:pPr>
        <w:pStyle w:val="21"/>
      </w:pPr>
      <w:bookmarkStart w:id="156" w:name="_Toc15391622"/>
      <w:bookmarkStart w:id="157" w:name="_Toc15484604"/>
      <w:bookmarkStart w:id="158" w:name="_Toc41650639"/>
      <w:bookmarkStart w:id="159" w:name="_Toc44617953"/>
      <w:bookmarkStart w:id="160" w:name="_Toc60068829"/>
      <w:bookmarkStart w:id="161" w:name="_Toc61022313"/>
      <w:r>
        <w:rPr>
          <w:rFonts w:hint="eastAsia"/>
        </w:rPr>
        <w:t>威胁日志</w:t>
      </w:r>
      <w:bookmarkEnd w:id="156"/>
      <w:bookmarkEnd w:id="157"/>
      <w:bookmarkEnd w:id="158"/>
      <w:bookmarkEnd w:id="159"/>
      <w:bookmarkEnd w:id="160"/>
      <w:bookmarkEnd w:id="161"/>
    </w:p>
    <w:p w14:paraId="10345D89"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w:t>
      </w:r>
      <w:r>
        <w:rPr>
          <w:rFonts w:hint="eastAsia"/>
        </w:rPr>
        <w:t>威胁日志</w:t>
      </w:r>
      <w:r w:rsidRPr="00D93E94">
        <w:rPr>
          <w:rFonts w:hint="eastAsia"/>
        </w:rPr>
        <w:t>”标签，如</w:t>
      </w:r>
      <w:r>
        <w:rPr>
          <w:color w:val="0000FF"/>
          <w:u w:val="single"/>
        </w:rPr>
        <w:fldChar w:fldCharType="begin"/>
      </w:r>
      <w:r>
        <w:instrText xml:space="preserve"> </w:instrText>
      </w:r>
      <w:r>
        <w:rPr>
          <w:rFonts w:hint="eastAsia"/>
        </w:rPr>
        <w:instrText>REF _Ref15391829 \r \h</w:instrText>
      </w:r>
      <w:r>
        <w:instrText xml:space="preserve"> </w:instrText>
      </w:r>
      <w:r>
        <w:rPr>
          <w:color w:val="0000FF"/>
          <w:u w:val="single"/>
        </w:rPr>
      </w:r>
      <w:r>
        <w:rPr>
          <w:color w:val="0000FF"/>
          <w:u w:val="single"/>
        </w:rPr>
        <w:fldChar w:fldCharType="separate"/>
      </w:r>
      <w:r>
        <w:rPr>
          <w:rFonts w:hint="eastAsia"/>
        </w:rPr>
        <w:t>图</w:t>
      </w:r>
      <w:r>
        <w:rPr>
          <w:rFonts w:hint="eastAsia"/>
        </w:rPr>
        <w:t>2-8</w:t>
      </w:r>
      <w:r>
        <w:rPr>
          <w:color w:val="0000FF"/>
          <w:u w:val="single"/>
        </w:rPr>
        <w:fldChar w:fldCharType="end"/>
      </w:r>
      <w:r w:rsidRPr="00D93E94">
        <w:t>所示</w:t>
      </w:r>
      <w:r w:rsidRPr="00D93E94">
        <w:rPr>
          <w:rFonts w:hint="eastAsia"/>
        </w:rPr>
        <w:t>。</w:t>
      </w:r>
    </w:p>
    <w:p w14:paraId="43F50F8F" w14:textId="77777777" w:rsidR="009F77C4" w:rsidRPr="00D93E94" w:rsidRDefault="009F77C4" w:rsidP="009F77C4">
      <w:pPr>
        <w:pStyle w:val="FigureDescription"/>
        <w:spacing w:before="156" w:after="156"/>
      </w:pPr>
      <w:bookmarkStart w:id="162" w:name="_Ref15391829"/>
      <w:r>
        <w:rPr>
          <w:rFonts w:hint="eastAsia"/>
        </w:rPr>
        <w:t>威胁日志</w:t>
      </w:r>
      <w:bookmarkEnd w:id="162"/>
    </w:p>
    <w:p w14:paraId="2B62C308" w14:textId="77777777" w:rsidR="009F77C4" w:rsidRDefault="009F77C4" w:rsidP="009F77C4">
      <w:pPr>
        <w:pStyle w:val="Figure"/>
      </w:pPr>
      <w:r w:rsidRPr="005D220C">
        <w:drawing>
          <wp:inline distT="0" distB="0" distL="0" distR="0" wp14:anchorId="79E4ED63" wp14:editId="5E73DFA8">
            <wp:extent cx="5238750" cy="2349699"/>
            <wp:effectExtent l="0" t="0" r="0" b="0"/>
            <wp:docPr id="2827" name="图片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93035" cy="2374047"/>
                    </a:xfrm>
                    <a:prstGeom prst="rect">
                      <a:avLst/>
                    </a:prstGeom>
                  </pic:spPr>
                </pic:pic>
              </a:graphicData>
            </a:graphic>
          </wp:inline>
        </w:drawing>
      </w:r>
    </w:p>
    <w:p w14:paraId="06E0DAD5" w14:textId="77777777" w:rsidR="009F77C4" w:rsidRPr="00AB7020" w:rsidRDefault="009F77C4" w:rsidP="009F77C4">
      <w:pPr>
        <w:ind w:firstLine="420"/>
      </w:pPr>
    </w:p>
    <w:p w14:paraId="7B37D772" w14:textId="77777777" w:rsidR="009F77C4" w:rsidRDefault="009F77C4" w:rsidP="009F77C4">
      <w:pPr>
        <w:ind w:firstLine="420"/>
      </w:pPr>
      <w:r w:rsidRPr="00D93E94">
        <w:rPr>
          <w:rFonts w:hint="eastAsia"/>
        </w:rPr>
        <w:t>该面板可</w:t>
      </w:r>
      <w:r>
        <w:rPr>
          <w:rFonts w:hint="eastAsia"/>
        </w:rPr>
        <w:t>展示最近</w:t>
      </w:r>
      <w:r>
        <w:rPr>
          <w:rFonts w:hint="eastAsia"/>
        </w:rPr>
        <w:t>2</w:t>
      </w:r>
      <w:r>
        <w:t>0</w:t>
      </w:r>
      <w:r>
        <w:rPr>
          <w:rFonts w:hint="eastAsia"/>
        </w:rPr>
        <w:t>条的入侵检测、病毒防护、安全防护日志，其中入侵检测只报级别为警告及以上的最近</w:t>
      </w:r>
      <w:r>
        <w:rPr>
          <w:rFonts w:hint="eastAsia"/>
        </w:rPr>
        <w:t>2</w:t>
      </w:r>
      <w:r>
        <w:t>0</w:t>
      </w:r>
      <w:r>
        <w:rPr>
          <w:rFonts w:hint="eastAsia"/>
        </w:rPr>
        <w:t>条日志</w:t>
      </w:r>
      <w:r w:rsidRPr="00D93E94">
        <w:rPr>
          <w:rFonts w:hint="eastAsia"/>
        </w:rPr>
        <w:t>，从而判断实际网络</w:t>
      </w:r>
      <w:r>
        <w:rPr>
          <w:rFonts w:hint="eastAsia"/>
        </w:rPr>
        <w:t>安全</w:t>
      </w:r>
      <w:r w:rsidRPr="00D93E94">
        <w:rPr>
          <w:rFonts w:hint="eastAsia"/>
        </w:rPr>
        <w:t>情况。</w:t>
      </w:r>
    </w:p>
    <w:p w14:paraId="285127DA" w14:textId="77777777" w:rsidR="009F77C4" w:rsidRDefault="009F77C4" w:rsidP="009F77C4">
      <w:pPr>
        <w:ind w:firstLine="420"/>
      </w:pPr>
      <w:r w:rsidRPr="00D93E94">
        <w:rPr>
          <w:rFonts w:hint="eastAsia"/>
        </w:rPr>
        <w:t>当用户打开管理界面首页时，系统每隔</w:t>
      </w:r>
      <w:r>
        <w:t>30</w:t>
      </w:r>
      <w:r w:rsidRPr="00D93E94">
        <w:rPr>
          <w:rFonts w:hint="eastAsia"/>
        </w:rPr>
        <w:t>秒会自动刷新</w:t>
      </w:r>
      <w:r>
        <w:rPr>
          <w:rFonts w:hint="eastAsia"/>
        </w:rPr>
        <w:t>威胁日志</w:t>
      </w:r>
      <w:r w:rsidRPr="00D93E94">
        <w:rPr>
          <w:rFonts w:hint="eastAsia"/>
        </w:rPr>
        <w:t>。</w:t>
      </w:r>
    </w:p>
    <w:p w14:paraId="4C729E5A" w14:textId="77777777" w:rsidR="009F77C4" w:rsidRDefault="009F77C4" w:rsidP="009F77C4">
      <w:pPr>
        <w:ind w:firstLine="420"/>
      </w:pPr>
      <w:r w:rsidRPr="00D93E94">
        <w:rPr>
          <w:rFonts w:hint="eastAsia"/>
        </w:rPr>
        <w:t>点击右上角</w:t>
      </w:r>
      <w:r w:rsidRPr="00D93E94">
        <w:rPr>
          <w:rFonts w:hint="eastAsia"/>
        </w:rPr>
        <w:t>&lt;</w:t>
      </w:r>
      <w:r w:rsidRPr="00D93E94">
        <w:rPr>
          <w:rFonts w:hint="eastAsia"/>
        </w:rPr>
        <w:t>刷新</w:t>
      </w:r>
      <w:r w:rsidRPr="00D93E94">
        <w:rPr>
          <w:rFonts w:hint="eastAsia"/>
        </w:rPr>
        <w:t>&gt;</w:t>
      </w:r>
      <w:r w:rsidRPr="00D93E94">
        <w:rPr>
          <w:rFonts w:hint="eastAsia"/>
        </w:rPr>
        <w:t>按钮可以立即刷新当前的显示。</w:t>
      </w:r>
    </w:p>
    <w:p w14:paraId="6431B976" w14:textId="77777777" w:rsidR="009F77C4" w:rsidRPr="00842721" w:rsidRDefault="009F77C4" w:rsidP="009F77C4">
      <w:pPr>
        <w:pStyle w:val="21"/>
      </w:pPr>
      <w:bookmarkStart w:id="163" w:name="_Toc15391623"/>
      <w:bookmarkStart w:id="164" w:name="_Toc15484605"/>
      <w:bookmarkStart w:id="165" w:name="_Toc41650640"/>
      <w:bookmarkStart w:id="166" w:name="_Toc44617954"/>
      <w:bookmarkStart w:id="167" w:name="_Toc60068830"/>
      <w:bookmarkStart w:id="168" w:name="_Toc61022314"/>
      <w:r>
        <w:rPr>
          <w:rFonts w:hint="eastAsia"/>
        </w:rPr>
        <w:lastRenderedPageBreak/>
        <w:t>系统日志</w:t>
      </w:r>
      <w:bookmarkEnd w:id="163"/>
      <w:bookmarkEnd w:id="164"/>
      <w:bookmarkEnd w:id="165"/>
      <w:bookmarkEnd w:id="166"/>
      <w:bookmarkEnd w:id="167"/>
      <w:bookmarkEnd w:id="168"/>
    </w:p>
    <w:p w14:paraId="62A4CABE"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w:t>
      </w:r>
      <w:r>
        <w:rPr>
          <w:rFonts w:hint="eastAsia"/>
        </w:rPr>
        <w:t>系统日志</w:t>
      </w:r>
      <w:r w:rsidRPr="00D93E94">
        <w:rPr>
          <w:rFonts w:hint="eastAsia"/>
        </w:rPr>
        <w:t>”标签，如</w:t>
      </w:r>
      <w:r>
        <w:rPr>
          <w:color w:val="0000FF"/>
          <w:u w:val="single"/>
        </w:rPr>
        <w:fldChar w:fldCharType="begin"/>
      </w:r>
      <w:r>
        <w:instrText xml:space="preserve"> </w:instrText>
      </w:r>
      <w:r>
        <w:rPr>
          <w:rFonts w:hint="eastAsia"/>
        </w:rPr>
        <w:instrText>REF _Ref15391837 \r \h</w:instrText>
      </w:r>
      <w:r>
        <w:instrText xml:space="preserve"> </w:instrText>
      </w:r>
      <w:r>
        <w:rPr>
          <w:color w:val="0000FF"/>
          <w:u w:val="single"/>
        </w:rPr>
      </w:r>
      <w:r>
        <w:rPr>
          <w:color w:val="0000FF"/>
          <w:u w:val="single"/>
        </w:rPr>
        <w:fldChar w:fldCharType="separate"/>
      </w:r>
      <w:r>
        <w:rPr>
          <w:rFonts w:hint="eastAsia"/>
        </w:rPr>
        <w:t>图</w:t>
      </w:r>
      <w:r>
        <w:rPr>
          <w:rFonts w:hint="eastAsia"/>
        </w:rPr>
        <w:t>2-9</w:t>
      </w:r>
      <w:r>
        <w:rPr>
          <w:color w:val="0000FF"/>
          <w:u w:val="single"/>
        </w:rPr>
        <w:fldChar w:fldCharType="end"/>
      </w:r>
      <w:r w:rsidRPr="00D93E94">
        <w:t>所示</w:t>
      </w:r>
      <w:r w:rsidRPr="00D93E94">
        <w:rPr>
          <w:rFonts w:hint="eastAsia"/>
        </w:rPr>
        <w:t>。</w:t>
      </w:r>
    </w:p>
    <w:p w14:paraId="6702C3EC" w14:textId="77777777" w:rsidR="009F77C4" w:rsidRPr="00D93E94" w:rsidRDefault="009F77C4" w:rsidP="009F77C4">
      <w:pPr>
        <w:pStyle w:val="FigureDescription"/>
        <w:spacing w:before="156" w:after="156"/>
      </w:pPr>
      <w:bookmarkStart w:id="169" w:name="_Ref15391837"/>
      <w:r>
        <w:rPr>
          <w:rFonts w:hint="eastAsia"/>
        </w:rPr>
        <w:t>系统日志</w:t>
      </w:r>
      <w:bookmarkEnd w:id="169"/>
    </w:p>
    <w:p w14:paraId="702319F6" w14:textId="77777777" w:rsidR="009F77C4" w:rsidRDefault="009F77C4" w:rsidP="009F77C4">
      <w:pPr>
        <w:pStyle w:val="Figure"/>
      </w:pPr>
      <w:r>
        <w:drawing>
          <wp:inline distT="0" distB="0" distL="0" distR="0" wp14:anchorId="1E581111" wp14:editId="33937545">
            <wp:extent cx="5579441" cy="2018995"/>
            <wp:effectExtent l="0" t="0" r="2540" b="635"/>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86367" cy="2021501"/>
                    </a:xfrm>
                    <a:prstGeom prst="rect">
                      <a:avLst/>
                    </a:prstGeom>
                  </pic:spPr>
                </pic:pic>
              </a:graphicData>
            </a:graphic>
          </wp:inline>
        </w:drawing>
      </w:r>
    </w:p>
    <w:p w14:paraId="0DA7DB6C" w14:textId="77777777" w:rsidR="009F77C4" w:rsidRPr="00AB7020" w:rsidRDefault="009F77C4" w:rsidP="009F77C4">
      <w:pPr>
        <w:ind w:firstLine="420"/>
      </w:pPr>
    </w:p>
    <w:p w14:paraId="7B9964D2" w14:textId="77777777" w:rsidR="009F77C4" w:rsidRDefault="009F77C4" w:rsidP="009F77C4">
      <w:pPr>
        <w:ind w:firstLine="420"/>
      </w:pPr>
      <w:r w:rsidRPr="00D93E94">
        <w:rPr>
          <w:rFonts w:hint="eastAsia"/>
        </w:rPr>
        <w:t>该面板可</w:t>
      </w:r>
      <w:r>
        <w:rPr>
          <w:rFonts w:hint="eastAsia"/>
        </w:rPr>
        <w:t>展示级别为警告及以上的最近</w:t>
      </w:r>
      <w:r>
        <w:rPr>
          <w:rFonts w:hint="eastAsia"/>
        </w:rPr>
        <w:t>2</w:t>
      </w:r>
      <w:r>
        <w:t>0</w:t>
      </w:r>
      <w:r>
        <w:rPr>
          <w:rFonts w:hint="eastAsia"/>
        </w:rPr>
        <w:t>条系统日志</w:t>
      </w:r>
      <w:r w:rsidRPr="00D93E94">
        <w:rPr>
          <w:rFonts w:hint="eastAsia"/>
        </w:rPr>
        <w:t>，从而判断实际</w:t>
      </w:r>
      <w:r>
        <w:rPr>
          <w:rFonts w:hint="eastAsia"/>
        </w:rPr>
        <w:t>设备运行</w:t>
      </w:r>
      <w:r w:rsidRPr="00D93E94">
        <w:rPr>
          <w:rFonts w:hint="eastAsia"/>
        </w:rPr>
        <w:t>情况。</w:t>
      </w:r>
    </w:p>
    <w:p w14:paraId="46BDBB08" w14:textId="77777777" w:rsidR="009F77C4" w:rsidRDefault="009F77C4" w:rsidP="009F77C4">
      <w:pPr>
        <w:ind w:firstLine="420"/>
      </w:pPr>
      <w:r w:rsidRPr="00D93E94">
        <w:rPr>
          <w:rFonts w:hint="eastAsia"/>
        </w:rPr>
        <w:t>当用户打开管理界面首页时，系统每隔</w:t>
      </w:r>
      <w:r>
        <w:t>30</w:t>
      </w:r>
      <w:r w:rsidRPr="00D93E94">
        <w:rPr>
          <w:rFonts w:hint="eastAsia"/>
        </w:rPr>
        <w:t>秒会自动刷新</w:t>
      </w:r>
      <w:r>
        <w:rPr>
          <w:rFonts w:hint="eastAsia"/>
        </w:rPr>
        <w:t>系统日志</w:t>
      </w:r>
      <w:r w:rsidRPr="00D93E94">
        <w:rPr>
          <w:rFonts w:hint="eastAsia"/>
        </w:rPr>
        <w:t>。</w:t>
      </w:r>
    </w:p>
    <w:p w14:paraId="77BD0DBA" w14:textId="77777777" w:rsidR="009F77C4" w:rsidRPr="00D93E94" w:rsidRDefault="009F77C4" w:rsidP="009F77C4">
      <w:pPr>
        <w:ind w:firstLine="420"/>
      </w:pPr>
      <w:r w:rsidRPr="00D93E94">
        <w:rPr>
          <w:rFonts w:hint="eastAsia"/>
        </w:rPr>
        <w:t>点击右上角</w:t>
      </w:r>
      <w:r w:rsidRPr="00D93E94">
        <w:rPr>
          <w:rFonts w:hint="eastAsia"/>
        </w:rPr>
        <w:t>&lt;</w:t>
      </w:r>
      <w:r w:rsidRPr="00D93E94">
        <w:rPr>
          <w:rFonts w:hint="eastAsia"/>
        </w:rPr>
        <w:t>刷新</w:t>
      </w:r>
      <w:r w:rsidRPr="00D93E94">
        <w:rPr>
          <w:rFonts w:hint="eastAsia"/>
        </w:rPr>
        <w:t>&gt;</w:t>
      </w:r>
      <w:r w:rsidRPr="00D93E94">
        <w:rPr>
          <w:rFonts w:hint="eastAsia"/>
        </w:rPr>
        <w:t>按钮可以立即刷新当前的显示。</w:t>
      </w:r>
    </w:p>
    <w:p w14:paraId="2AC48106" w14:textId="77777777" w:rsidR="009F77C4" w:rsidRPr="00842721" w:rsidRDefault="009F77C4" w:rsidP="009F77C4">
      <w:pPr>
        <w:pStyle w:val="21"/>
      </w:pPr>
      <w:bookmarkStart w:id="170" w:name="_Toc15391624"/>
      <w:bookmarkStart w:id="171" w:name="_Toc15484606"/>
      <w:bookmarkStart w:id="172" w:name="_Toc41650641"/>
      <w:bookmarkStart w:id="173" w:name="_Toc44617955"/>
      <w:bookmarkStart w:id="174" w:name="_Toc60068831"/>
      <w:bookmarkStart w:id="175" w:name="_Toc61022315"/>
      <w:r>
        <w:rPr>
          <w:rFonts w:hint="eastAsia"/>
        </w:rPr>
        <w:t>会话数</w:t>
      </w:r>
      <w:bookmarkEnd w:id="170"/>
      <w:bookmarkEnd w:id="171"/>
      <w:bookmarkEnd w:id="172"/>
      <w:bookmarkEnd w:id="173"/>
      <w:bookmarkEnd w:id="174"/>
      <w:bookmarkEnd w:id="175"/>
    </w:p>
    <w:p w14:paraId="4F967EBF"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w:t>
      </w:r>
      <w:r>
        <w:rPr>
          <w:rFonts w:hint="eastAsia"/>
        </w:rPr>
        <w:t>会话数</w:t>
      </w:r>
      <w:r w:rsidRPr="00D93E94">
        <w:rPr>
          <w:rFonts w:hint="eastAsia"/>
        </w:rPr>
        <w:t>”标签，如</w:t>
      </w:r>
      <w:r>
        <w:rPr>
          <w:color w:val="0000FF"/>
          <w:u w:val="single"/>
        </w:rPr>
        <w:fldChar w:fldCharType="begin"/>
      </w:r>
      <w:r>
        <w:instrText xml:space="preserve"> </w:instrText>
      </w:r>
      <w:r>
        <w:rPr>
          <w:rFonts w:hint="eastAsia"/>
        </w:rPr>
        <w:instrText>REF _Ref15391845 \r \h</w:instrText>
      </w:r>
      <w:r>
        <w:instrText xml:space="preserve"> </w:instrText>
      </w:r>
      <w:r>
        <w:rPr>
          <w:color w:val="0000FF"/>
          <w:u w:val="single"/>
        </w:rPr>
      </w:r>
      <w:r>
        <w:rPr>
          <w:color w:val="0000FF"/>
          <w:u w:val="single"/>
        </w:rPr>
        <w:fldChar w:fldCharType="separate"/>
      </w:r>
      <w:r>
        <w:rPr>
          <w:rFonts w:hint="eastAsia"/>
        </w:rPr>
        <w:t>图</w:t>
      </w:r>
      <w:r>
        <w:rPr>
          <w:rFonts w:hint="eastAsia"/>
        </w:rPr>
        <w:t>2-10</w:t>
      </w:r>
      <w:r>
        <w:rPr>
          <w:color w:val="0000FF"/>
          <w:u w:val="single"/>
        </w:rPr>
        <w:fldChar w:fldCharType="end"/>
      </w:r>
      <w:r w:rsidRPr="00D93E94">
        <w:t>所示</w:t>
      </w:r>
      <w:r w:rsidRPr="00D93E94">
        <w:rPr>
          <w:rFonts w:hint="eastAsia"/>
        </w:rPr>
        <w:t>。</w:t>
      </w:r>
    </w:p>
    <w:p w14:paraId="5B894EBC" w14:textId="77777777" w:rsidR="009F77C4" w:rsidRPr="00D93E94" w:rsidRDefault="009F77C4" w:rsidP="009F77C4">
      <w:pPr>
        <w:pStyle w:val="FigureDescription"/>
        <w:spacing w:before="156" w:after="156"/>
      </w:pPr>
      <w:bookmarkStart w:id="176" w:name="_Ref15391845"/>
      <w:r>
        <w:rPr>
          <w:rFonts w:hint="eastAsia"/>
        </w:rPr>
        <w:t>会话数</w:t>
      </w:r>
      <w:bookmarkEnd w:id="176"/>
    </w:p>
    <w:p w14:paraId="3D9E6AF9" w14:textId="77777777" w:rsidR="009F77C4" w:rsidRDefault="009F77C4" w:rsidP="009F77C4">
      <w:pPr>
        <w:pStyle w:val="Figure"/>
      </w:pPr>
      <w:r>
        <w:drawing>
          <wp:inline distT="0" distB="0" distL="0" distR="0" wp14:anchorId="3B06A578" wp14:editId="0906B86D">
            <wp:extent cx="5586756" cy="2043087"/>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597422" cy="2046988"/>
                    </a:xfrm>
                    <a:prstGeom prst="rect">
                      <a:avLst/>
                    </a:prstGeom>
                  </pic:spPr>
                </pic:pic>
              </a:graphicData>
            </a:graphic>
          </wp:inline>
        </w:drawing>
      </w:r>
    </w:p>
    <w:p w14:paraId="017AA2C9" w14:textId="77777777" w:rsidR="009F77C4" w:rsidRPr="00AB7020" w:rsidRDefault="009F77C4" w:rsidP="009F77C4">
      <w:pPr>
        <w:ind w:firstLine="420"/>
      </w:pPr>
    </w:p>
    <w:p w14:paraId="58C3A1B4" w14:textId="77777777" w:rsidR="009F77C4" w:rsidRDefault="009F77C4" w:rsidP="009F77C4">
      <w:pPr>
        <w:ind w:firstLine="420"/>
      </w:pPr>
      <w:r w:rsidRPr="00D93E94">
        <w:rPr>
          <w:rFonts w:hint="eastAsia"/>
        </w:rPr>
        <w:t>该面板可</w:t>
      </w:r>
      <w:r>
        <w:rPr>
          <w:rFonts w:hint="eastAsia"/>
        </w:rPr>
        <w:t>展示最近</w:t>
      </w:r>
      <w:r>
        <w:rPr>
          <w:rFonts w:hint="eastAsia"/>
        </w:rPr>
        <w:t>1</w:t>
      </w:r>
      <w:r>
        <w:t>0</w:t>
      </w:r>
      <w:r>
        <w:rPr>
          <w:rFonts w:hint="eastAsia"/>
        </w:rPr>
        <w:t>分钟的当前会话数和新增会话数</w:t>
      </w:r>
      <w:r w:rsidRPr="00D93E94">
        <w:rPr>
          <w:rFonts w:hint="eastAsia"/>
        </w:rPr>
        <w:t>，从而判断实际网络情况。</w:t>
      </w:r>
    </w:p>
    <w:p w14:paraId="641F686E" w14:textId="77777777" w:rsidR="009F77C4" w:rsidRDefault="009F77C4" w:rsidP="009F77C4">
      <w:pPr>
        <w:ind w:firstLine="420"/>
      </w:pPr>
      <w:r w:rsidRPr="00D93E94">
        <w:rPr>
          <w:rFonts w:hint="eastAsia"/>
        </w:rPr>
        <w:t>当用户打开管理界面首页时，系统每隔</w:t>
      </w:r>
      <w:r>
        <w:t>30</w:t>
      </w:r>
      <w:r w:rsidRPr="00D93E94">
        <w:rPr>
          <w:rFonts w:hint="eastAsia"/>
        </w:rPr>
        <w:t>秒会自动刷新</w:t>
      </w:r>
      <w:r>
        <w:rPr>
          <w:rFonts w:hint="eastAsia"/>
        </w:rPr>
        <w:t>会话数</w:t>
      </w:r>
      <w:r w:rsidRPr="00D93E94">
        <w:rPr>
          <w:rFonts w:hint="eastAsia"/>
        </w:rPr>
        <w:t>。</w:t>
      </w:r>
    </w:p>
    <w:p w14:paraId="23F63ACD" w14:textId="77777777" w:rsidR="009F77C4" w:rsidRPr="002A50D3" w:rsidRDefault="009F77C4" w:rsidP="009F77C4">
      <w:pPr>
        <w:ind w:firstLine="420"/>
      </w:pPr>
      <w:r w:rsidRPr="00D93E94">
        <w:rPr>
          <w:rFonts w:hint="eastAsia"/>
        </w:rPr>
        <w:lastRenderedPageBreak/>
        <w:t>点击右上角</w:t>
      </w:r>
      <w:r w:rsidRPr="00D93E94">
        <w:rPr>
          <w:rFonts w:hint="eastAsia"/>
        </w:rPr>
        <w:t>&lt;</w:t>
      </w:r>
      <w:r w:rsidRPr="00D93E94">
        <w:rPr>
          <w:rFonts w:hint="eastAsia"/>
        </w:rPr>
        <w:t>刷新</w:t>
      </w:r>
      <w:r w:rsidRPr="00D93E94">
        <w:rPr>
          <w:rFonts w:hint="eastAsia"/>
        </w:rPr>
        <w:t>&gt;</w:t>
      </w:r>
      <w:r w:rsidRPr="00D93E94">
        <w:rPr>
          <w:rFonts w:hint="eastAsia"/>
        </w:rPr>
        <w:t>按钮可以立即刷新当前的显示。</w:t>
      </w:r>
    </w:p>
    <w:p w14:paraId="383A8119" w14:textId="77777777" w:rsidR="009F77C4" w:rsidRPr="00842721" w:rsidRDefault="009F77C4" w:rsidP="009F77C4">
      <w:pPr>
        <w:pStyle w:val="21"/>
      </w:pPr>
      <w:bookmarkStart w:id="177" w:name="_Toc15391625"/>
      <w:bookmarkStart w:id="178" w:name="_Toc15484607"/>
      <w:bookmarkStart w:id="179" w:name="_Toc41650642"/>
      <w:bookmarkStart w:id="180" w:name="_Toc44617956"/>
      <w:bookmarkStart w:id="181" w:name="_Toc60068832"/>
      <w:bookmarkStart w:id="182" w:name="_Toc61022316"/>
      <w:r w:rsidRPr="00842721">
        <w:rPr>
          <w:rFonts w:hint="eastAsia"/>
        </w:rPr>
        <w:t>接口状态</w:t>
      </w:r>
      <w:bookmarkEnd w:id="177"/>
      <w:bookmarkEnd w:id="178"/>
      <w:bookmarkEnd w:id="179"/>
      <w:bookmarkEnd w:id="180"/>
      <w:bookmarkEnd w:id="181"/>
      <w:bookmarkEnd w:id="182"/>
    </w:p>
    <w:p w14:paraId="37775F85"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”，可以看到“接口状态”标签，如</w:t>
      </w:r>
      <w:r>
        <w:rPr>
          <w:color w:val="0000FF"/>
          <w:u w:val="single"/>
        </w:rPr>
        <w:fldChar w:fldCharType="begin"/>
      </w:r>
      <w:r>
        <w:instrText xml:space="preserve"> </w:instrText>
      </w:r>
      <w:r>
        <w:rPr>
          <w:rFonts w:hint="eastAsia"/>
        </w:rPr>
        <w:instrText>REF _Ref392863970 \r \h</w:instrText>
      </w:r>
      <w:r>
        <w:instrText xml:space="preserve"> </w:instrText>
      </w:r>
      <w:r>
        <w:rPr>
          <w:color w:val="0000FF"/>
          <w:u w:val="single"/>
        </w:rPr>
      </w:r>
      <w:r>
        <w:rPr>
          <w:color w:val="0000FF"/>
          <w:u w:val="single"/>
        </w:rPr>
        <w:fldChar w:fldCharType="separate"/>
      </w:r>
      <w:r>
        <w:rPr>
          <w:rFonts w:hint="eastAsia"/>
        </w:rPr>
        <w:t>图</w:t>
      </w:r>
      <w:r>
        <w:rPr>
          <w:rFonts w:hint="eastAsia"/>
        </w:rPr>
        <w:t>2-11</w:t>
      </w:r>
      <w:r>
        <w:rPr>
          <w:color w:val="0000FF"/>
          <w:u w:val="single"/>
        </w:rPr>
        <w:fldChar w:fldCharType="end"/>
      </w:r>
      <w:r w:rsidRPr="00D93E94">
        <w:t>所示</w:t>
      </w:r>
      <w:r w:rsidRPr="00D93E94">
        <w:rPr>
          <w:rFonts w:hint="eastAsia"/>
        </w:rPr>
        <w:t>。</w:t>
      </w:r>
    </w:p>
    <w:p w14:paraId="79983712" w14:textId="77777777" w:rsidR="009F77C4" w:rsidRPr="00D93E94" w:rsidRDefault="009F77C4" w:rsidP="009F77C4">
      <w:pPr>
        <w:pStyle w:val="FigureDescription"/>
        <w:spacing w:before="156" w:after="156"/>
      </w:pPr>
      <w:bookmarkStart w:id="183" w:name="_Ref392863970"/>
      <w:r w:rsidRPr="00D93E94">
        <w:t>接口状态</w:t>
      </w:r>
      <w:bookmarkEnd w:id="183"/>
    </w:p>
    <w:p w14:paraId="5F85B1DC" w14:textId="77777777" w:rsidR="009F77C4" w:rsidRDefault="009F77C4" w:rsidP="009F77C4">
      <w:pPr>
        <w:pStyle w:val="Figure"/>
      </w:pPr>
      <w:r>
        <w:drawing>
          <wp:inline distT="0" distB="0" distL="0" distR="0" wp14:anchorId="61DDDA2E" wp14:editId="1707F37A">
            <wp:extent cx="5760720" cy="2468880"/>
            <wp:effectExtent l="0" t="0" r="0" b="7620"/>
            <wp:docPr id="3798" name="图片 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760720" cy="2468880"/>
                    </a:xfrm>
                    <a:prstGeom prst="rect">
                      <a:avLst/>
                    </a:prstGeom>
                  </pic:spPr>
                </pic:pic>
              </a:graphicData>
            </a:graphic>
          </wp:inline>
        </w:drawing>
      </w:r>
    </w:p>
    <w:p w14:paraId="27053CBC" w14:textId="77777777" w:rsidR="009F77C4" w:rsidRPr="00AB7020" w:rsidRDefault="009F77C4" w:rsidP="009F77C4">
      <w:pPr>
        <w:ind w:firstLine="420"/>
      </w:pPr>
    </w:p>
    <w:p w14:paraId="0EF7BCC9" w14:textId="77777777" w:rsidR="009F77C4" w:rsidRDefault="009F77C4" w:rsidP="009F77C4">
      <w:pPr>
        <w:ind w:firstLine="420"/>
      </w:pPr>
      <w:r w:rsidRPr="00D93E94">
        <w:rPr>
          <w:rFonts w:hint="eastAsia"/>
        </w:rPr>
        <w:t>该面板能够显示设备真实物理接口状态</w:t>
      </w:r>
      <w:r>
        <w:rPr>
          <w:rFonts w:hint="eastAsia"/>
        </w:rPr>
        <w:t>：</w:t>
      </w:r>
      <w:r w:rsidRPr="00D93E94">
        <w:rPr>
          <w:rFonts w:hint="eastAsia"/>
        </w:rPr>
        <w:t>链路开启状态、</w:t>
      </w:r>
      <w:r w:rsidRPr="00D93E94">
        <w:rPr>
          <w:rFonts w:hint="eastAsia"/>
        </w:rPr>
        <w:t>IP</w:t>
      </w:r>
      <w:r w:rsidRPr="00D93E94">
        <w:rPr>
          <w:rFonts w:hint="eastAsia"/>
        </w:rPr>
        <w:t>地址、双工状态、</w:t>
      </w:r>
      <w:r>
        <w:rPr>
          <w:rFonts w:hint="eastAsia"/>
        </w:rPr>
        <w:t>工作模式</w:t>
      </w:r>
      <w:r w:rsidRPr="00D93E94">
        <w:rPr>
          <w:rFonts w:hint="eastAsia"/>
        </w:rPr>
        <w:t>以及收发包速率，当前在线的接口显示为</w:t>
      </w:r>
      <w:r>
        <w:rPr>
          <w:rFonts w:hint="eastAsia"/>
        </w:rPr>
        <w:t>绿</w:t>
      </w:r>
      <w:r w:rsidRPr="00D93E94">
        <w:rPr>
          <w:rFonts w:hint="eastAsia"/>
        </w:rPr>
        <w:t>色，没有插上网线或者物理状态为</w:t>
      </w:r>
      <w:r w:rsidRPr="00D93E94">
        <w:rPr>
          <w:rFonts w:hint="eastAsia"/>
        </w:rPr>
        <w:t>DOWN</w:t>
      </w:r>
      <w:r w:rsidRPr="00D93E94">
        <w:rPr>
          <w:rFonts w:hint="eastAsia"/>
        </w:rPr>
        <w:t>的接口则显示为</w:t>
      </w:r>
      <w:r>
        <w:rPr>
          <w:rFonts w:hint="eastAsia"/>
        </w:rPr>
        <w:t>灰</w:t>
      </w:r>
      <w:r w:rsidRPr="00D93E94">
        <w:rPr>
          <w:rFonts w:hint="eastAsia"/>
        </w:rPr>
        <w:t>色。</w:t>
      </w:r>
    </w:p>
    <w:p w14:paraId="51121F3E" w14:textId="77777777" w:rsidR="009F77C4" w:rsidRPr="00D93E94" w:rsidRDefault="009F77C4" w:rsidP="009F77C4">
      <w:pPr>
        <w:ind w:firstLine="420"/>
      </w:pPr>
      <w:r w:rsidRPr="00D93E94">
        <w:rPr>
          <w:rFonts w:hint="eastAsia"/>
        </w:rPr>
        <w:t>点击右上角的</w:t>
      </w:r>
      <w:r w:rsidRPr="00D93E94">
        <w:rPr>
          <w:rFonts w:hint="eastAsia"/>
        </w:rPr>
        <w:t>&lt;</w:t>
      </w:r>
      <w:r w:rsidRPr="00D93E94">
        <w:rPr>
          <w:rFonts w:hint="eastAsia"/>
        </w:rPr>
        <w:t>编辑</w:t>
      </w:r>
      <w:r w:rsidRPr="00D93E94">
        <w:rPr>
          <w:rFonts w:hint="eastAsia"/>
        </w:rPr>
        <w:t>&gt;</w:t>
      </w:r>
      <w:r w:rsidRPr="00D93E94">
        <w:rPr>
          <w:rFonts w:hint="eastAsia"/>
        </w:rPr>
        <w:t>按钮，如</w:t>
      </w:r>
      <w:r>
        <w:rPr>
          <w:color w:val="0000FF"/>
          <w:u w:val="single"/>
        </w:rPr>
        <w:fldChar w:fldCharType="begin"/>
      </w:r>
      <w:r>
        <w:instrText xml:space="preserve"> </w:instrText>
      </w:r>
      <w:r>
        <w:rPr>
          <w:rFonts w:hint="eastAsia"/>
        </w:rPr>
        <w:instrText>REF _Ref15391857 \r \h</w:instrText>
      </w:r>
      <w:r>
        <w:instrText xml:space="preserve"> </w:instrText>
      </w:r>
      <w:r>
        <w:rPr>
          <w:color w:val="0000FF"/>
          <w:u w:val="single"/>
        </w:rPr>
      </w:r>
      <w:r>
        <w:rPr>
          <w:color w:val="0000FF"/>
          <w:u w:val="single"/>
        </w:rPr>
        <w:fldChar w:fldCharType="separate"/>
      </w:r>
      <w:r>
        <w:rPr>
          <w:rFonts w:hint="eastAsia"/>
        </w:rPr>
        <w:t>图</w:t>
      </w:r>
      <w:r>
        <w:rPr>
          <w:rFonts w:hint="eastAsia"/>
        </w:rPr>
        <w:t>2-12</w:t>
      </w:r>
      <w:r>
        <w:rPr>
          <w:color w:val="0000FF"/>
          <w:u w:val="single"/>
        </w:rPr>
        <w:fldChar w:fldCharType="end"/>
      </w:r>
      <w:r w:rsidRPr="00D93E94">
        <w:t>所示</w:t>
      </w:r>
      <w:r w:rsidRPr="00D93E94">
        <w:rPr>
          <w:rFonts w:hint="eastAsia"/>
        </w:rPr>
        <w:t>，</w:t>
      </w:r>
      <w:r w:rsidRPr="00D93E94">
        <w:t>可以编辑</w:t>
      </w:r>
      <w:r>
        <w:rPr>
          <w:rFonts w:hint="eastAsia"/>
        </w:rPr>
        <w:t>接口状态</w:t>
      </w:r>
      <w:r w:rsidRPr="00D93E94">
        <w:t>显示的选项</w:t>
      </w:r>
      <w:r w:rsidRPr="00D93E94">
        <w:rPr>
          <w:rFonts w:hint="eastAsia"/>
        </w:rPr>
        <w:t>。</w:t>
      </w:r>
    </w:p>
    <w:p w14:paraId="3F457E84" w14:textId="77777777" w:rsidR="009F77C4" w:rsidRPr="00D93E94" w:rsidRDefault="009F77C4" w:rsidP="009F77C4">
      <w:pPr>
        <w:pStyle w:val="FigureDescription"/>
        <w:spacing w:before="156" w:after="156"/>
      </w:pPr>
      <w:bookmarkStart w:id="184" w:name="_Ref15391857"/>
      <w:r w:rsidRPr="00D93E94">
        <w:t>编辑</w:t>
      </w:r>
      <w:r>
        <w:rPr>
          <w:rFonts w:hint="eastAsia"/>
        </w:rPr>
        <w:t>接口状态</w:t>
      </w:r>
      <w:r w:rsidRPr="00D93E94">
        <w:t>显示</w:t>
      </w:r>
      <w:bookmarkEnd w:id="184"/>
    </w:p>
    <w:p w14:paraId="6813647E" w14:textId="77777777" w:rsidR="009F77C4" w:rsidRDefault="009F77C4" w:rsidP="009F77C4">
      <w:pPr>
        <w:pStyle w:val="Figure"/>
      </w:pPr>
      <w:r>
        <w:drawing>
          <wp:inline distT="0" distB="0" distL="0" distR="0" wp14:anchorId="27143DDA" wp14:editId="4E95A651">
            <wp:extent cx="5760720" cy="2542540"/>
            <wp:effectExtent l="0" t="0" r="0" b="0"/>
            <wp:docPr id="3799" name="图片 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760720" cy="2542540"/>
                    </a:xfrm>
                    <a:prstGeom prst="rect">
                      <a:avLst/>
                    </a:prstGeom>
                  </pic:spPr>
                </pic:pic>
              </a:graphicData>
            </a:graphic>
          </wp:inline>
        </w:drawing>
      </w:r>
    </w:p>
    <w:p w14:paraId="4B032E1C" w14:textId="77777777" w:rsidR="009F77C4" w:rsidRPr="00AB7020" w:rsidRDefault="009F77C4" w:rsidP="009F77C4">
      <w:pPr>
        <w:ind w:firstLine="420"/>
      </w:pPr>
    </w:p>
    <w:p w14:paraId="540CB712" w14:textId="77777777" w:rsidR="009F77C4" w:rsidRPr="00D93E94" w:rsidRDefault="009F77C4" w:rsidP="009F77C4">
      <w:pPr>
        <w:ind w:firstLine="420"/>
      </w:pPr>
      <w:r w:rsidRPr="00D93E94">
        <w:rPr>
          <w:rFonts w:hint="eastAsia"/>
        </w:rPr>
        <w:t>点击右上角</w:t>
      </w:r>
      <w:r w:rsidRPr="00D93E94">
        <w:rPr>
          <w:rFonts w:hint="eastAsia"/>
        </w:rPr>
        <w:t>&lt;</w:t>
      </w:r>
      <w:r w:rsidRPr="00D93E94">
        <w:rPr>
          <w:rFonts w:hint="eastAsia"/>
        </w:rPr>
        <w:t>刷新</w:t>
      </w:r>
      <w:r w:rsidRPr="00D93E94">
        <w:rPr>
          <w:rFonts w:hint="eastAsia"/>
        </w:rPr>
        <w:t>&gt;</w:t>
      </w:r>
      <w:r w:rsidRPr="00D93E94">
        <w:rPr>
          <w:rFonts w:hint="eastAsia"/>
        </w:rPr>
        <w:t>按钮可以立即刷新当前的显示。</w:t>
      </w:r>
    </w:p>
    <w:p w14:paraId="06D811A6" w14:textId="77777777" w:rsidR="009F77C4" w:rsidRPr="00543B9C" w:rsidRDefault="009F77C4" w:rsidP="009F77C4">
      <w:pPr>
        <w:ind w:firstLine="420"/>
      </w:pPr>
    </w:p>
    <w:p w14:paraId="2A29B432" w14:textId="77777777" w:rsidR="009F77C4" w:rsidRPr="00842721" w:rsidRDefault="009F77C4" w:rsidP="009F77C4">
      <w:pPr>
        <w:pStyle w:val="21"/>
      </w:pPr>
      <w:bookmarkStart w:id="185" w:name="_Toc15391626"/>
      <w:bookmarkStart w:id="186" w:name="_Toc15484608"/>
      <w:bookmarkStart w:id="187" w:name="_Toc41650643"/>
      <w:bookmarkStart w:id="188" w:name="_Toc44617957"/>
      <w:bookmarkStart w:id="189" w:name="_Toc60068833"/>
      <w:bookmarkStart w:id="190" w:name="_Toc61022317"/>
      <w:r w:rsidRPr="00842721">
        <w:rPr>
          <w:rFonts w:hint="eastAsia"/>
        </w:rPr>
        <w:t>实时流量图</w:t>
      </w:r>
      <w:bookmarkEnd w:id="185"/>
      <w:bookmarkEnd w:id="186"/>
      <w:bookmarkEnd w:id="187"/>
      <w:bookmarkEnd w:id="188"/>
      <w:bookmarkEnd w:id="189"/>
      <w:bookmarkEnd w:id="190"/>
    </w:p>
    <w:p w14:paraId="1CF2A00F"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”，可以看到“实时流量图”标签，如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_Ref392863330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2-13</w:t>
      </w:r>
      <w:r w:rsidRPr="00842721">
        <w:rPr>
          <w:color w:val="0000FF"/>
          <w:u w:val="single"/>
        </w:rPr>
        <w:fldChar w:fldCharType="end"/>
      </w:r>
      <w:r w:rsidRPr="00D93E94">
        <w:t>所示</w:t>
      </w:r>
      <w:r w:rsidRPr="00D93E94">
        <w:rPr>
          <w:rFonts w:hint="eastAsia"/>
        </w:rPr>
        <w:t>。</w:t>
      </w:r>
    </w:p>
    <w:p w14:paraId="22F31447" w14:textId="77777777" w:rsidR="009F77C4" w:rsidRPr="00D93E94" w:rsidRDefault="009F77C4" w:rsidP="009F77C4">
      <w:pPr>
        <w:pStyle w:val="FigureDescription"/>
        <w:spacing w:before="156" w:after="156"/>
      </w:pPr>
      <w:bookmarkStart w:id="191" w:name="_Ref392863330"/>
      <w:r w:rsidRPr="00D93E94">
        <w:t>实时流量图</w:t>
      </w:r>
      <w:bookmarkEnd w:id="191"/>
    </w:p>
    <w:p w14:paraId="625D9D71" w14:textId="77777777" w:rsidR="009F77C4" w:rsidRDefault="009F77C4" w:rsidP="009F77C4">
      <w:pPr>
        <w:pStyle w:val="Figure"/>
      </w:pPr>
      <w:r>
        <w:drawing>
          <wp:inline distT="0" distB="0" distL="0" distR="0" wp14:anchorId="5E1A4E43" wp14:editId="32393C34">
            <wp:extent cx="5760720" cy="2063750"/>
            <wp:effectExtent l="0" t="0" r="0" b="0"/>
            <wp:docPr id="3898" name="图片 3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760720" cy="2063750"/>
                    </a:xfrm>
                    <a:prstGeom prst="rect">
                      <a:avLst/>
                    </a:prstGeom>
                  </pic:spPr>
                </pic:pic>
              </a:graphicData>
            </a:graphic>
          </wp:inline>
        </w:drawing>
      </w:r>
    </w:p>
    <w:p w14:paraId="3C6DD3FD" w14:textId="77777777" w:rsidR="009F77C4" w:rsidRPr="00AB7020" w:rsidRDefault="009F77C4" w:rsidP="009F77C4">
      <w:pPr>
        <w:ind w:firstLine="420"/>
      </w:pPr>
    </w:p>
    <w:p w14:paraId="5C6A65E1" w14:textId="77777777" w:rsidR="009F77C4" w:rsidRPr="00D93E94" w:rsidRDefault="009F77C4" w:rsidP="009F77C4">
      <w:pPr>
        <w:ind w:firstLine="420"/>
      </w:pPr>
      <w:r w:rsidRPr="00D93E94">
        <w:rPr>
          <w:rFonts w:hint="eastAsia"/>
        </w:rPr>
        <w:t>该面板可显示当前系统最近一小时整机的吞吐量曲线图，根据该曲线图可查看系统最近一个小时的流量情况，从而判断实际网络使用情况。</w:t>
      </w:r>
    </w:p>
    <w:p w14:paraId="78D341D3" w14:textId="77777777" w:rsidR="009F77C4" w:rsidRPr="00D93E94" w:rsidRDefault="009F77C4" w:rsidP="009F77C4">
      <w:pPr>
        <w:ind w:firstLine="420"/>
      </w:pPr>
      <w:r w:rsidRPr="00D93E94">
        <w:rPr>
          <w:rFonts w:hint="eastAsia"/>
        </w:rPr>
        <w:t>点击右上角的</w:t>
      </w:r>
      <w:r w:rsidRPr="00D93E94">
        <w:rPr>
          <w:rFonts w:hint="eastAsia"/>
        </w:rPr>
        <w:t>&lt;</w:t>
      </w:r>
      <w:r w:rsidRPr="00D93E94">
        <w:rPr>
          <w:rFonts w:hint="eastAsia"/>
        </w:rPr>
        <w:t>编辑</w:t>
      </w:r>
      <w:r w:rsidRPr="00D93E94">
        <w:rPr>
          <w:rFonts w:hint="eastAsia"/>
        </w:rPr>
        <w:t>&gt;</w:t>
      </w:r>
      <w:r w:rsidRPr="00D93E94">
        <w:rPr>
          <w:rFonts w:hint="eastAsia"/>
        </w:rPr>
        <w:t>按钮，如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_Ref392863543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2-14</w:t>
      </w:r>
      <w:r w:rsidRPr="00842721">
        <w:rPr>
          <w:color w:val="0000FF"/>
          <w:u w:val="single"/>
        </w:rPr>
        <w:fldChar w:fldCharType="end"/>
      </w:r>
      <w:r w:rsidRPr="00D93E94">
        <w:t>所示</w:t>
      </w:r>
      <w:r w:rsidRPr="00D93E94">
        <w:rPr>
          <w:rFonts w:hint="eastAsia"/>
        </w:rPr>
        <w:t>，</w:t>
      </w:r>
      <w:r w:rsidRPr="00D93E94">
        <w:t>可以编辑流量图显示的选项</w:t>
      </w:r>
      <w:r w:rsidRPr="00D93E94">
        <w:rPr>
          <w:rFonts w:hint="eastAsia"/>
        </w:rPr>
        <w:t>。</w:t>
      </w:r>
    </w:p>
    <w:p w14:paraId="5B913ABB" w14:textId="77777777" w:rsidR="009F77C4" w:rsidRPr="00D93E94" w:rsidRDefault="009F77C4" w:rsidP="009F77C4">
      <w:pPr>
        <w:pStyle w:val="FigureDescription"/>
        <w:spacing w:before="156" w:after="156"/>
      </w:pPr>
      <w:bookmarkStart w:id="192" w:name="_Ref392863543"/>
      <w:r w:rsidRPr="00D93E94">
        <w:t>编辑流量图显示</w:t>
      </w:r>
      <w:bookmarkEnd w:id="192"/>
    </w:p>
    <w:p w14:paraId="6D86F42B" w14:textId="77777777" w:rsidR="009F77C4" w:rsidRDefault="009F77C4" w:rsidP="009F77C4">
      <w:pPr>
        <w:pStyle w:val="Figure"/>
      </w:pPr>
      <w:r>
        <w:drawing>
          <wp:inline distT="0" distB="0" distL="0" distR="0" wp14:anchorId="58C764E4" wp14:editId="74765C09">
            <wp:extent cx="5760720" cy="2112645"/>
            <wp:effectExtent l="0" t="0" r="0" b="1905"/>
            <wp:docPr id="3939" name="图片 3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760720" cy="2112645"/>
                    </a:xfrm>
                    <a:prstGeom prst="rect">
                      <a:avLst/>
                    </a:prstGeom>
                  </pic:spPr>
                </pic:pic>
              </a:graphicData>
            </a:graphic>
          </wp:inline>
        </w:drawing>
      </w:r>
    </w:p>
    <w:p w14:paraId="6D520676" w14:textId="77777777" w:rsidR="009F77C4" w:rsidRPr="00AB7020" w:rsidRDefault="009F77C4" w:rsidP="009F77C4">
      <w:pPr>
        <w:ind w:firstLine="420"/>
      </w:pPr>
    </w:p>
    <w:p w14:paraId="7ECECBFB" w14:textId="77777777" w:rsidR="009F77C4" w:rsidRPr="00EF564D" w:rsidRDefault="009F77C4" w:rsidP="009F77C4">
      <w:pPr>
        <w:ind w:firstLine="420"/>
      </w:pPr>
      <w:bookmarkStart w:id="193" w:name="_Toc15391627"/>
      <w:bookmarkStart w:id="194" w:name="_Toc15484609"/>
      <w:bookmarkStart w:id="195" w:name="_Toc41650644"/>
      <w:r w:rsidRPr="00EF564D">
        <w:t>点击右上角</w:t>
      </w:r>
      <w:r w:rsidRPr="00EF564D">
        <w:rPr>
          <w:noProof/>
        </w:rPr>
        <w:drawing>
          <wp:inline distT="0" distB="0" distL="0" distR="0" wp14:anchorId="7BB5C3F8" wp14:editId="072C074B">
            <wp:extent cx="180952" cy="171429"/>
            <wp:effectExtent l="0" t="0" r="0" b="635"/>
            <wp:docPr id="3899" name="图片 3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0952" cy="171429"/>
                    </a:xfrm>
                    <a:prstGeom prst="rect">
                      <a:avLst/>
                    </a:prstGeom>
                  </pic:spPr>
                </pic:pic>
              </a:graphicData>
            </a:graphic>
          </wp:inline>
        </w:drawing>
      </w:r>
      <w:r w:rsidRPr="00EF564D">
        <w:t>按钮</w:t>
      </w:r>
      <w:r w:rsidRPr="00EF564D">
        <w:rPr>
          <w:rFonts w:hint="eastAsia"/>
        </w:rPr>
        <w:t>，</w:t>
      </w:r>
      <w:r w:rsidRPr="00EF564D">
        <w:t>可以设置显示信息的自动刷新时间</w:t>
      </w:r>
      <w:r w:rsidRPr="00EF564D">
        <w:rPr>
          <w:rFonts w:hint="eastAsia"/>
        </w:rPr>
        <w:t>，</w:t>
      </w:r>
      <w:r w:rsidRPr="00EF564D">
        <w:t>默认为</w:t>
      </w:r>
      <w:r w:rsidRPr="00EF564D">
        <w:rPr>
          <w:rFonts w:hint="eastAsia"/>
        </w:rPr>
        <w:t>3</w:t>
      </w:r>
      <w:r w:rsidRPr="00EF564D">
        <w:t>0</w:t>
      </w:r>
      <w:r w:rsidRPr="00EF564D">
        <w:t>秒自动刷新</w:t>
      </w:r>
      <w:r w:rsidRPr="00EF564D">
        <w:rPr>
          <w:rFonts w:hint="eastAsia"/>
        </w:rPr>
        <w:t>。</w:t>
      </w:r>
    </w:p>
    <w:p w14:paraId="5E746AC5" w14:textId="77777777" w:rsidR="009F77C4" w:rsidRPr="007A71E0" w:rsidRDefault="009F77C4" w:rsidP="009F77C4">
      <w:pPr>
        <w:ind w:firstLine="420"/>
      </w:pPr>
      <w:r w:rsidRPr="00D93E94">
        <w:rPr>
          <w:rFonts w:hint="eastAsia"/>
        </w:rPr>
        <w:t>点击右上角刷新按钮</w:t>
      </w:r>
      <w:r>
        <w:rPr>
          <w:noProof/>
        </w:rPr>
        <w:drawing>
          <wp:inline distT="0" distB="0" distL="0" distR="0" wp14:anchorId="3F208803" wp14:editId="5E0EA4AB">
            <wp:extent cx="180952" cy="133333"/>
            <wp:effectExtent l="0" t="0" r="0" b="635"/>
            <wp:docPr id="3909" name="图片 3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0952" cy="133333"/>
                    </a:xfrm>
                    <a:prstGeom prst="rect">
                      <a:avLst/>
                    </a:prstGeom>
                  </pic:spPr>
                </pic:pic>
              </a:graphicData>
            </a:graphic>
          </wp:inline>
        </w:drawing>
      </w:r>
      <w:r>
        <w:rPr>
          <w:rFonts w:hint="eastAsia"/>
        </w:rPr>
        <w:t>，可以立即刷新当前的显示。</w:t>
      </w:r>
    </w:p>
    <w:p w14:paraId="3330FAE2" w14:textId="77777777" w:rsidR="009F77C4" w:rsidRPr="00842721" w:rsidRDefault="009F77C4" w:rsidP="009F77C4">
      <w:pPr>
        <w:pStyle w:val="21"/>
      </w:pPr>
      <w:bookmarkStart w:id="196" w:name="_Toc44617958"/>
      <w:bookmarkStart w:id="197" w:name="_Toc60068834"/>
      <w:bookmarkStart w:id="198" w:name="_Toc61022318"/>
      <w:r w:rsidRPr="00842721">
        <w:rPr>
          <w:rFonts w:hint="eastAsia"/>
        </w:rPr>
        <w:lastRenderedPageBreak/>
        <w:t>用户流量</w:t>
      </w:r>
      <w:bookmarkEnd w:id="193"/>
      <w:bookmarkEnd w:id="194"/>
      <w:bookmarkEnd w:id="195"/>
      <w:bookmarkEnd w:id="196"/>
      <w:bookmarkEnd w:id="197"/>
      <w:bookmarkEnd w:id="198"/>
    </w:p>
    <w:p w14:paraId="7915787B"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”，可以看到“用户流量”标签，如</w:t>
      </w:r>
      <w:r>
        <w:rPr>
          <w:color w:val="0000FF"/>
          <w:u w:val="single"/>
        </w:rPr>
        <w:fldChar w:fldCharType="begin"/>
      </w:r>
      <w:r>
        <w:rPr>
          <w:color w:val="0000FF"/>
          <w:u w:val="single"/>
        </w:rPr>
        <w:instrText xml:space="preserve"> REF _Ref4488657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2-15</w:t>
      </w:r>
      <w:r>
        <w:rPr>
          <w:color w:val="0000FF"/>
          <w:u w:val="single"/>
        </w:rPr>
        <w:fldChar w:fldCharType="end"/>
      </w:r>
      <w:r w:rsidRPr="00D93E94">
        <w:t>所示</w:t>
      </w:r>
      <w:r w:rsidRPr="00D93E94">
        <w:rPr>
          <w:rFonts w:hint="eastAsia"/>
        </w:rPr>
        <w:t>。</w:t>
      </w:r>
    </w:p>
    <w:p w14:paraId="47BBF25B" w14:textId="77777777" w:rsidR="009F77C4" w:rsidRPr="00D93E94" w:rsidRDefault="009F77C4" w:rsidP="009F77C4">
      <w:pPr>
        <w:pStyle w:val="FigureDescription"/>
        <w:spacing w:before="156" w:after="156"/>
      </w:pPr>
      <w:bookmarkStart w:id="199" w:name="_Ref4488657"/>
      <w:r w:rsidRPr="00D93E94">
        <w:t>用户流量</w:t>
      </w:r>
      <w:bookmarkEnd w:id="199"/>
    </w:p>
    <w:p w14:paraId="104D67A6" w14:textId="77777777" w:rsidR="009F77C4" w:rsidRDefault="009F77C4" w:rsidP="009F77C4">
      <w:pPr>
        <w:pStyle w:val="Figure"/>
      </w:pPr>
      <w:r>
        <w:drawing>
          <wp:inline distT="0" distB="0" distL="0" distR="0" wp14:anchorId="72D01C32" wp14:editId="34D68F78">
            <wp:extent cx="5600700" cy="2032498"/>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606775" cy="2034703"/>
                    </a:xfrm>
                    <a:prstGeom prst="rect">
                      <a:avLst/>
                    </a:prstGeom>
                  </pic:spPr>
                </pic:pic>
              </a:graphicData>
            </a:graphic>
          </wp:inline>
        </w:drawing>
      </w:r>
    </w:p>
    <w:p w14:paraId="048E15F0" w14:textId="77777777" w:rsidR="009F77C4" w:rsidRDefault="009F77C4" w:rsidP="009F77C4">
      <w:pPr>
        <w:ind w:firstLine="420"/>
      </w:pPr>
    </w:p>
    <w:p w14:paraId="59EC485D" w14:textId="77777777" w:rsidR="009F77C4" w:rsidRDefault="009F77C4" w:rsidP="009F77C4">
      <w:pPr>
        <w:ind w:firstLine="420"/>
      </w:pPr>
      <w:r w:rsidRPr="00881288">
        <w:rPr>
          <w:rFonts w:hint="eastAsia"/>
        </w:rPr>
        <w:t>点击右上角的转换按钮</w:t>
      </w:r>
      <w:r>
        <w:rPr>
          <w:noProof/>
        </w:rPr>
        <w:drawing>
          <wp:inline distT="0" distB="0" distL="0" distR="0" wp14:anchorId="264AB840" wp14:editId="1B8B37EF">
            <wp:extent cx="200000" cy="95238"/>
            <wp:effectExtent l="0" t="0" r="0" b="635"/>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00000" cy="95238"/>
                    </a:xfrm>
                    <a:prstGeom prst="rect">
                      <a:avLst/>
                    </a:prstGeom>
                  </pic:spPr>
                </pic:pic>
              </a:graphicData>
            </a:graphic>
          </wp:inline>
        </w:drawing>
      </w:r>
      <w:r w:rsidRPr="00881288">
        <w:rPr>
          <w:rFonts w:hint="eastAsia"/>
        </w:rPr>
        <w:t>，</w:t>
      </w:r>
      <w:r>
        <w:rPr>
          <w:rFonts w:hint="eastAsia"/>
        </w:rPr>
        <w:t>可</w:t>
      </w:r>
      <w:r w:rsidRPr="00881288">
        <w:rPr>
          <w:rFonts w:hint="eastAsia"/>
        </w:rPr>
        <w:t>切换为</w:t>
      </w:r>
      <w:r>
        <w:rPr>
          <w:rFonts w:hint="eastAsia"/>
        </w:rPr>
        <w:t>列表</w:t>
      </w:r>
      <w:r w:rsidRPr="00881288">
        <w:rPr>
          <w:rFonts w:hint="eastAsia"/>
        </w:rPr>
        <w:t>形式</w:t>
      </w:r>
      <w:r>
        <w:rPr>
          <w:rFonts w:hint="eastAsia"/>
        </w:rPr>
        <w:t>，如</w:t>
      </w:r>
      <w:r>
        <w:fldChar w:fldCharType="begin"/>
      </w:r>
      <w:r>
        <w:instrText xml:space="preserve"> </w:instrText>
      </w:r>
      <w:r>
        <w:rPr>
          <w:rFonts w:hint="eastAsia"/>
        </w:rPr>
        <w:instrText>REF _Ref5182739 \r \h</w:instrText>
      </w:r>
      <w:r>
        <w:instrText xml:space="preserve"> </w:instrText>
      </w:r>
      <w:r>
        <w:fldChar w:fldCharType="separate"/>
      </w:r>
      <w:r>
        <w:rPr>
          <w:rFonts w:hint="eastAsia"/>
        </w:rPr>
        <w:t>图</w:t>
      </w:r>
      <w:r>
        <w:rPr>
          <w:rFonts w:hint="eastAsia"/>
        </w:rPr>
        <w:t>2-16</w:t>
      </w:r>
      <w:r>
        <w:fldChar w:fldCharType="end"/>
      </w:r>
      <w:r>
        <w:t>所示</w:t>
      </w:r>
      <w:r>
        <w:rPr>
          <w:rFonts w:hint="eastAsia"/>
        </w:rPr>
        <w:t>。</w:t>
      </w:r>
    </w:p>
    <w:p w14:paraId="58A1101E" w14:textId="77777777" w:rsidR="009F77C4" w:rsidRPr="00645C14" w:rsidRDefault="009F77C4" w:rsidP="009F77C4">
      <w:pPr>
        <w:pStyle w:val="FigureDescription"/>
        <w:spacing w:before="156" w:after="156"/>
      </w:pPr>
      <w:bookmarkStart w:id="200" w:name="_Ref5182739"/>
      <w:r>
        <w:rPr>
          <w:rFonts w:hint="eastAsia"/>
        </w:rPr>
        <w:t>用户流量列表</w:t>
      </w:r>
      <w:bookmarkEnd w:id="200"/>
    </w:p>
    <w:p w14:paraId="35F4442A" w14:textId="77777777" w:rsidR="009F77C4" w:rsidRPr="00A2746A" w:rsidRDefault="009F77C4" w:rsidP="009F77C4">
      <w:pPr>
        <w:ind w:firstLine="420"/>
      </w:pPr>
      <w:r>
        <w:rPr>
          <w:noProof/>
        </w:rPr>
        <w:drawing>
          <wp:inline distT="0" distB="0" distL="0" distR="0" wp14:anchorId="46ED86A5" wp14:editId="215331F9">
            <wp:extent cx="5600700" cy="1504908"/>
            <wp:effectExtent l="0" t="0" r="0" b="63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622785" cy="1510842"/>
                    </a:xfrm>
                    <a:prstGeom prst="rect">
                      <a:avLst/>
                    </a:prstGeom>
                  </pic:spPr>
                </pic:pic>
              </a:graphicData>
            </a:graphic>
          </wp:inline>
        </w:drawing>
      </w:r>
    </w:p>
    <w:p w14:paraId="76E7BCFF" w14:textId="77777777" w:rsidR="009F77C4" w:rsidRPr="00E45542" w:rsidRDefault="009F77C4" w:rsidP="009F77C4">
      <w:pPr>
        <w:ind w:firstLine="420"/>
      </w:pPr>
    </w:p>
    <w:p w14:paraId="334A7641" w14:textId="77777777" w:rsidR="009F77C4" w:rsidRPr="00D93E94" w:rsidRDefault="009F77C4" w:rsidP="009F77C4">
      <w:pPr>
        <w:ind w:firstLine="420"/>
      </w:pPr>
      <w:r w:rsidRPr="00D93E94">
        <w:rPr>
          <w:rFonts w:hint="eastAsia"/>
        </w:rPr>
        <w:t>对用户流量的详细说明如</w:t>
      </w:r>
      <w:r>
        <w:rPr>
          <w:color w:val="0000FF"/>
          <w:u w:val="single"/>
        </w:rPr>
        <w:fldChar w:fldCharType="begin"/>
      </w:r>
      <w:r>
        <w:rPr>
          <w:color w:val="0000FF"/>
          <w:u w:val="single"/>
        </w:rPr>
        <w:instrText xml:space="preserve"> REF _Ref4489232 \r \h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2-4</w:t>
      </w:r>
      <w:r>
        <w:rPr>
          <w:color w:val="0000FF"/>
          <w:u w:val="single"/>
        </w:rPr>
        <w:fldChar w:fldCharType="end"/>
      </w:r>
      <w:r w:rsidRPr="00D93E94">
        <w:rPr>
          <w:rFonts w:hint="eastAsia"/>
        </w:rPr>
        <w:t>所示。</w:t>
      </w:r>
    </w:p>
    <w:p w14:paraId="4AA75994" w14:textId="77777777" w:rsidR="009F77C4" w:rsidRPr="00D93E94" w:rsidRDefault="009F77C4" w:rsidP="009F77C4">
      <w:pPr>
        <w:pStyle w:val="TableDescription"/>
      </w:pPr>
      <w:bookmarkStart w:id="201" w:name="_Ref4489232"/>
      <w:r w:rsidRPr="00D93E94">
        <w:t>用户流量说明</w:t>
      </w:r>
      <w:bookmarkEnd w:id="201"/>
    </w:p>
    <w:tbl>
      <w:tblPr>
        <w:tblStyle w:val="table0"/>
        <w:tblW w:w="9014" w:type="dxa"/>
        <w:tblLook w:val="04A0" w:firstRow="1" w:lastRow="0" w:firstColumn="1" w:lastColumn="0" w:noHBand="0" w:noVBand="1"/>
      </w:tblPr>
      <w:tblGrid>
        <w:gridCol w:w="2485"/>
        <w:gridCol w:w="6529"/>
      </w:tblGrid>
      <w:tr w:rsidR="009F77C4" w:rsidRPr="00D93E94" w14:paraId="12EC9B71"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112464ED" w14:textId="77777777" w:rsidR="009F77C4" w:rsidRPr="00D93E94" w:rsidRDefault="009F77C4" w:rsidP="004F08C7">
            <w:pPr>
              <w:pStyle w:val="TableHeading"/>
            </w:pPr>
            <w:r w:rsidRPr="00D93E94">
              <w:rPr>
                <w:rFonts w:hint="eastAsia"/>
              </w:rPr>
              <w:t>标题项</w:t>
            </w:r>
          </w:p>
        </w:tc>
        <w:tc>
          <w:tcPr>
            <w:tcW w:w="6529" w:type="dxa"/>
          </w:tcPr>
          <w:p w14:paraId="3C4089A0" w14:textId="77777777" w:rsidR="009F77C4" w:rsidRPr="00D93E94" w:rsidRDefault="009F77C4" w:rsidP="004F08C7">
            <w:pPr>
              <w:pStyle w:val="TableHeading"/>
            </w:pPr>
            <w:r w:rsidRPr="00D93E94">
              <w:rPr>
                <w:rFonts w:hint="eastAsia"/>
              </w:rPr>
              <w:t>说明</w:t>
            </w:r>
          </w:p>
        </w:tc>
      </w:tr>
      <w:tr w:rsidR="009F77C4" w:rsidRPr="00D93E94" w14:paraId="20B8871E" w14:textId="77777777" w:rsidTr="004F08C7">
        <w:trPr>
          <w:trHeight w:val="419"/>
        </w:trPr>
        <w:tc>
          <w:tcPr>
            <w:tcW w:w="2485" w:type="dxa"/>
          </w:tcPr>
          <w:p w14:paraId="1A13E923" w14:textId="77777777" w:rsidR="009F77C4" w:rsidRPr="00D93E94" w:rsidRDefault="009F77C4" w:rsidP="004F08C7">
            <w:pPr>
              <w:pStyle w:val="TableText"/>
            </w:pPr>
            <w:r w:rsidRPr="00D93E94">
              <w:rPr>
                <w:rFonts w:hint="eastAsia"/>
              </w:rPr>
              <w:t>用户</w:t>
            </w:r>
          </w:p>
        </w:tc>
        <w:tc>
          <w:tcPr>
            <w:tcW w:w="6529" w:type="dxa"/>
          </w:tcPr>
          <w:p w14:paraId="08E3A834" w14:textId="77777777" w:rsidR="009F77C4" w:rsidRPr="00D93E94" w:rsidRDefault="009F77C4" w:rsidP="004F08C7">
            <w:pPr>
              <w:pStyle w:val="TableText"/>
            </w:pPr>
            <w:r w:rsidRPr="00842721">
              <w:rPr>
                <w:rFonts w:hint="eastAsia"/>
              </w:rPr>
              <w:t>通过设备上网的用户，可为绑定</w:t>
            </w:r>
            <w:r w:rsidRPr="00D93E94">
              <w:rPr>
                <w:rFonts w:cs="Arial"/>
              </w:rPr>
              <w:t>IP</w:t>
            </w:r>
            <w:r w:rsidRPr="00842721">
              <w:rPr>
                <w:rFonts w:hint="eastAsia"/>
              </w:rPr>
              <w:t>的用户，也可为认证用户</w:t>
            </w:r>
            <w:r>
              <w:rPr>
                <w:rFonts w:hint="eastAsia"/>
              </w:rPr>
              <w:t>。</w:t>
            </w:r>
          </w:p>
        </w:tc>
      </w:tr>
      <w:tr w:rsidR="009F77C4" w:rsidRPr="00D93E94" w14:paraId="6B366D76" w14:textId="77777777" w:rsidTr="004F08C7">
        <w:trPr>
          <w:trHeight w:val="419"/>
        </w:trPr>
        <w:tc>
          <w:tcPr>
            <w:tcW w:w="2485" w:type="dxa"/>
          </w:tcPr>
          <w:p w14:paraId="62245486" w14:textId="77777777" w:rsidR="009F77C4" w:rsidRPr="00D93E94" w:rsidRDefault="009F77C4" w:rsidP="004F08C7">
            <w:pPr>
              <w:pStyle w:val="TableText"/>
            </w:pPr>
            <w:r w:rsidRPr="00D93E94">
              <w:rPr>
                <w:rFonts w:hint="eastAsia"/>
              </w:rPr>
              <w:t>用户组</w:t>
            </w:r>
          </w:p>
        </w:tc>
        <w:tc>
          <w:tcPr>
            <w:tcW w:w="6529" w:type="dxa"/>
          </w:tcPr>
          <w:p w14:paraId="26CB9596" w14:textId="77777777" w:rsidR="009F77C4" w:rsidRPr="00D93E94" w:rsidRDefault="009F77C4" w:rsidP="004F08C7">
            <w:pPr>
              <w:pStyle w:val="TableText"/>
            </w:pPr>
            <w:r w:rsidRPr="00D93E94">
              <w:rPr>
                <w:rFonts w:hint="eastAsia"/>
              </w:rPr>
              <w:t>通过设备上网的用户所属的用户组</w:t>
            </w:r>
            <w:r>
              <w:rPr>
                <w:rFonts w:hint="eastAsia"/>
              </w:rPr>
              <w:t>。</w:t>
            </w:r>
          </w:p>
        </w:tc>
      </w:tr>
      <w:tr w:rsidR="009F77C4" w:rsidRPr="00D93E94" w14:paraId="50ACE8D7" w14:textId="77777777" w:rsidTr="004F08C7">
        <w:trPr>
          <w:trHeight w:val="419"/>
        </w:trPr>
        <w:tc>
          <w:tcPr>
            <w:tcW w:w="2485" w:type="dxa"/>
          </w:tcPr>
          <w:p w14:paraId="22123D22" w14:textId="77777777" w:rsidR="009F77C4" w:rsidRPr="00D93E94" w:rsidRDefault="009F77C4" w:rsidP="004F08C7">
            <w:pPr>
              <w:pStyle w:val="TableText"/>
            </w:pPr>
            <w:r w:rsidRPr="00D93E94">
              <w:rPr>
                <w:rFonts w:hint="eastAsia"/>
              </w:rPr>
              <w:t>上行</w:t>
            </w:r>
          </w:p>
        </w:tc>
        <w:tc>
          <w:tcPr>
            <w:tcW w:w="6529" w:type="dxa"/>
          </w:tcPr>
          <w:p w14:paraId="30BFFF2B" w14:textId="77777777" w:rsidR="009F77C4" w:rsidRPr="00D93E94" w:rsidRDefault="009F77C4" w:rsidP="004F08C7">
            <w:pPr>
              <w:pStyle w:val="TableText"/>
            </w:pPr>
            <w:r w:rsidRPr="00D93E94">
              <w:rPr>
                <w:rFonts w:hint="eastAsia"/>
              </w:rPr>
              <w:t>显示该用户当前上行流速大小</w:t>
            </w:r>
            <w:r>
              <w:rPr>
                <w:rFonts w:hint="eastAsia"/>
              </w:rPr>
              <w:t>。</w:t>
            </w:r>
          </w:p>
        </w:tc>
      </w:tr>
      <w:tr w:rsidR="009F77C4" w:rsidRPr="00D93E94" w14:paraId="1FC094B3" w14:textId="77777777" w:rsidTr="004F08C7">
        <w:trPr>
          <w:trHeight w:val="419"/>
        </w:trPr>
        <w:tc>
          <w:tcPr>
            <w:tcW w:w="2485" w:type="dxa"/>
          </w:tcPr>
          <w:p w14:paraId="146D603E" w14:textId="77777777" w:rsidR="009F77C4" w:rsidRPr="00D93E94" w:rsidRDefault="009F77C4" w:rsidP="004F08C7">
            <w:pPr>
              <w:pStyle w:val="TableText"/>
            </w:pPr>
            <w:r w:rsidRPr="00D93E94">
              <w:rPr>
                <w:rFonts w:hint="eastAsia"/>
              </w:rPr>
              <w:t>下行</w:t>
            </w:r>
          </w:p>
        </w:tc>
        <w:tc>
          <w:tcPr>
            <w:tcW w:w="6529" w:type="dxa"/>
          </w:tcPr>
          <w:p w14:paraId="4311DFB9" w14:textId="77777777" w:rsidR="009F77C4" w:rsidRPr="00D93E94" w:rsidRDefault="009F77C4" w:rsidP="004F08C7">
            <w:pPr>
              <w:pStyle w:val="TableText"/>
            </w:pPr>
            <w:r w:rsidRPr="00D93E94">
              <w:rPr>
                <w:rFonts w:hint="eastAsia"/>
              </w:rPr>
              <w:t>显示该用户当前下行流速大小</w:t>
            </w:r>
            <w:r>
              <w:rPr>
                <w:rFonts w:hint="eastAsia"/>
              </w:rPr>
              <w:t>。</w:t>
            </w:r>
          </w:p>
        </w:tc>
      </w:tr>
      <w:tr w:rsidR="009F77C4" w:rsidRPr="00D93E94" w14:paraId="6AAFE62F" w14:textId="77777777" w:rsidTr="004F08C7">
        <w:trPr>
          <w:trHeight w:val="419"/>
        </w:trPr>
        <w:tc>
          <w:tcPr>
            <w:tcW w:w="2485" w:type="dxa"/>
          </w:tcPr>
          <w:p w14:paraId="3A155E5C" w14:textId="77777777" w:rsidR="009F77C4" w:rsidRPr="00D93E94" w:rsidRDefault="009F77C4" w:rsidP="004F08C7">
            <w:pPr>
              <w:pStyle w:val="TableText"/>
            </w:pPr>
            <w:r w:rsidRPr="00D93E94">
              <w:rPr>
                <w:rFonts w:hint="eastAsia"/>
              </w:rPr>
              <w:t>总流速</w:t>
            </w:r>
          </w:p>
        </w:tc>
        <w:tc>
          <w:tcPr>
            <w:tcW w:w="6529" w:type="dxa"/>
          </w:tcPr>
          <w:p w14:paraId="60D1C643" w14:textId="77777777" w:rsidR="009F77C4" w:rsidRPr="00D93E94" w:rsidRDefault="009F77C4" w:rsidP="004F08C7">
            <w:pPr>
              <w:pStyle w:val="TableText"/>
            </w:pPr>
            <w:r w:rsidRPr="00D93E94">
              <w:rPr>
                <w:rFonts w:hint="eastAsia"/>
              </w:rPr>
              <w:t>显示该用户当前上下行总流速大小</w:t>
            </w:r>
            <w:r>
              <w:rPr>
                <w:rFonts w:hint="eastAsia"/>
              </w:rPr>
              <w:t>。</w:t>
            </w:r>
          </w:p>
        </w:tc>
      </w:tr>
    </w:tbl>
    <w:p w14:paraId="791E7DDA" w14:textId="77777777" w:rsidR="009F77C4" w:rsidRDefault="009F77C4" w:rsidP="009F77C4">
      <w:pPr>
        <w:ind w:firstLine="420"/>
      </w:pPr>
    </w:p>
    <w:p w14:paraId="21CEF9CD" w14:textId="77777777" w:rsidR="009F77C4" w:rsidRPr="00EF564D" w:rsidRDefault="009F77C4" w:rsidP="009F77C4">
      <w:pPr>
        <w:ind w:firstLine="420"/>
      </w:pPr>
      <w:r w:rsidRPr="00EF564D">
        <w:lastRenderedPageBreak/>
        <w:t>点击右上角</w:t>
      </w:r>
      <w:r w:rsidRPr="00EF564D">
        <w:rPr>
          <w:noProof/>
        </w:rPr>
        <w:drawing>
          <wp:inline distT="0" distB="0" distL="0" distR="0" wp14:anchorId="0FB0E29E" wp14:editId="0FF293FA">
            <wp:extent cx="180952" cy="171429"/>
            <wp:effectExtent l="0" t="0" r="0" b="635"/>
            <wp:docPr id="3910" name="图片 3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80952" cy="171429"/>
                    </a:xfrm>
                    <a:prstGeom prst="rect">
                      <a:avLst/>
                    </a:prstGeom>
                  </pic:spPr>
                </pic:pic>
              </a:graphicData>
            </a:graphic>
          </wp:inline>
        </w:drawing>
      </w:r>
      <w:r w:rsidRPr="00EF564D">
        <w:t>按钮</w:t>
      </w:r>
      <w:r w:rsidRPr="00EF564D">
        <w:rPr>
          <w:rFonts w:hint="eastAsia"/>
        </w:rPr>
        <w:t>，</w:t>
      </w:r>
      <w:r w:rsidRPr="00EF564D">
        <w:t>可以设置显示信息的自动刷新时间</w:t>
      </w:r>
      <w:r w:rsidRPr="00EF564D">
        <w:rPr>
          <w:rFonts w:hint="eastAsia"/>
        </w:rPr>
        <w:t>，</w:t>
      </w:r>
      <w:r w:rsidRPr="00EF564D">
        <w:t>默认为</w:t>
      </w:r>
      <w:r w:rsidRPr="00EF564D">
        <w:rPr>
          <w:rFonts w:hint="eastAsia"/>
        </w:rPr>
        <w:t>3</w:t>
      </w:r>
      <w:r w:rsidRPr="00EF564D">
        <w:t>0</w:t>
      </w:r>
      <w:r w:rsidRPr="00EF564D">
        <w:t>秒自动刷新</w:t>
      </w:r>
      <w:r w:rsidRPr="00EF564D">
        <w:rPr>
          <w:rFonts w:hint="eastAsia"/>
        </w:rPr>
        <w:t>。</w:t>
      </w:r>
    </w:p>
    <w:p w14:paraId="1C51ECA4" w14:textId="77777777" w:rsidR="009F77C4" w:rsidRPr="007A71E0" w:rsidRDefault="009F77C4" w:rsidP="009F77C4">
      <w:pPr>
        <w:ind w:firstLine="420"/>
      </w:pPr>
      <w:r w:rsidRPr="00D93E94">
        <w:rPr>
          <w:rFonts w:hint="eastAsia"/>
        </w:rPr>
        <w:t>点击右上角刷新按钮</w:t>
      </w:r>
      <w:r>
        <w:rPr>
          <w:noProof/>
        </w:rPr>
        <w:drawing>
          <wp:inline distT="0" distB="0" distL="0" distR="0" wp14:anchorId="6823A9B8" wp14:editId="3B32F81F">
            <wp:extent cx="180952" cy="133333"/>
            <wp:effectExtent l="0" t="0" r="0" b="635"/>
            <wp:docPr id="3916" name="图片 3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180952" cy="133333"/>
                    </a:xfrm>
                    <a:prstGeom prst="rect">
                      <a:avLst/>
                    </a:prstGeom>
                  </pic:spPr>
                </pic:pic>
              </a:graphicData>
            </a:graphic>
          </wp:inline>
        </w:drawing>
      </w:r>
      <w:r>
        <w:rPr>
          <w:rFonts w:hint="eastAsia"/>
        </w:rPr>
        <w:t>，可以立即刷新当前的显示。</w:t>
      </w:r>
    </w:p>
    <w:p w14:paraId="0DF007C7" w14:textId="77777777" w:rsidR="009F77C4" w:rsidRPr="00D93E94" w:rsidRDefault="009F77C4" w:rsidP="009F77C4">
      <w:pPr>
        <w:ind w:firstLine="420"/>
      </w:pPr>
      <w:r w:rsidRPr="00D93E94">
        <w:rPr>
          <w:rFonts w:hint="eastAsia"/>
        </w:rPr>
        <w:t>点击具体用户名，如</w:t>
      </w:r>
      <w:r>
        <w:rPr>
          <w:color w:val="0000FF"/>
          <w:u w:val="single"/>
        </w:rPr>
        <w:fldChar w:fldCharType="begin"/>
      </w:r>
      <w:r>
        <w:rPr>
          <w:color w:val="0000FF"/>
          <w:u w:val="single"/>
        </w:rPr>
        <w:instrText xml:space="preserve"> REF _Ref4489305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2-17</w:t>
      </w:r>
      <w:r>
        <w:rPr>
          <w:color w:val="0000FF"/>
          <w:u w:val="single"/>
        </w:rPr>
        <w:fldChar w:fldCharType="end"/>
      </w:r>
      <w:r w:rsidRPr="00D93E94">
        <w:rPr>
          <w:rFonts w:hint="eastAsia"/>
        </w:rPr>
        <w:t>所示，可查看该用户</w:t>
      </w:r>
      <w:r>
        <w:rPr>
          <w:rFonts w:hint="eastAsia"/>
        </w:rPr>
        <w:t>流量详细信息，</w:t>
      </w:r>
      <w:r>
        <w:t>包括</w:t>
      </w:r>
      <w:r>
        <w:rPr>
          <w:rFonts w:hint="eastAsia"/>
        </w:rPr>
        <w:t>用户会话、用户实时流速、应用统计详细信息</w:t>
      </w:r>
      <w:r w:rsidRPr="00D93E94">
        <w:rPr>
          <w:rFonts w:hint="eastAsia"/>
        </w:rPr>
        <w:t>。</w:t>
      </w:r>
    </w:p>
    <w:p w14:paraId="4C67199C" w14:textId="77777777" w:rsidR="009F77C4" w:rsidRPr="00D93E94" w:rsidRDefault="009F77C4" w:rsidP="009F77C4">
      <w:pPr>
        <w:pStyle w:val="FigureDescription"/>
        <w:spacing w:before="156" w:after="156"/>
      </w:pPr>
      <w:bookmarkStart w:id="202" w:name="_Ref4489305"/>
      <w:bookmarkStart w:id="203" w:name="_Ref5211324"/>
      <w:r w:rsidRPr="00D93E94">
        <w:t>用户流量</w:t>
      </w:r>
      <w:bookmarkEnd w:id="202"/>
      <w:r>
        <w:t>详细信息</w:t>
      </w:r>
      <w:bookmarkEnd w:id="203"/>
    </w:p>
    <w:p w14:paraId="2A4E57FB" w14:textId="77777777" w:rsidR="009F77C4" w:rsidRDefault="009F77C4" w:rsidP="009F77C4">
      <w:pPr>
        <w:pStyle w:val="Figure"/>
      </w:pPr>
      <w:r>
        <w:drawing>
          <wp:inline distT="0" distB="0" distL="0" distR="0" wp14:anchorId="2D6595E7" wp14:editId="2D349430">
            <wp:extent cx="5438775" cy="2651395"/>
            <wp:effectExtent l="0" t="0" r="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454674" cy="2659146"/>
                    </a:xfrm>
                    <a:prstGeom prst="rect">
                      <a:avLst/>
                    </a:prstGeom>
                  </pic:spPr>
                </pic:pic>
              </a:graphicData>
            </a:graphic>
          </wp:inline>
        </w:drawing>
      </w:r>
    </w:p>
    <w:p w14:paraId="1A91F7A7" w14:textId="77777777" w:rsidR="009F77C4" w:rsidRDefault="009F77C4" w:rsidP="009F77C4">
      <w:pPr>
        <w:pStyle w:val="Figure"/>
      </w:pPr>
      <w:r>
        <w:drawing>
          <wp:inline distT="0" distB="0" distL="0" distR="0" wp14:anchorId="5525C409" wp14:editId="24DE7BDE">
            <wp:extent cx="5505450" cy="2778142"/>
            <wp:effectExtent l="0" t="0" r="0" b="3175"/>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510026" cy="2780451"/>
                    </a:xfrm>
                    <a:prstGeom prst="rect">
                      <a:avLst/>
                    </a:prstGeom>
                  </pic:spPr>
                </pic:pic>
              </a:graphicData>
            </a:graphic>
          </wp:inline>
        </w:drawing>
      </w:r>
    </w:p>
    <w:p w14:paraId="6CD66F5F" w14:textId="77777777" w:rsidR="009F77C4" w:rsidRPr="00A2746A" w:rsidRDefault="009F77C4" w:rsidP="009F77C4">
      <w:pPr>
        <w:ind w:firstLine="420"/>
      </w:pPr>
    </w:p>
    <w:p w14:paraId="797B8811" w14:textId="77777777" w:rsidR="009F77C4" w:rsidRPr="00842721" w:rsidRDefault="009F77C4" w:rsidP="009F77C4">
      <w:pPr>
        <w:pStyle w:val="21"/>
      </w:pPr>
      <w:bookmarkStart w:id="204" w:name="_Toc5208265"/>
      <w:bookmarkStart w:id="205" w:name="_Toc15391628"/>
      <w:bookmarkStart w:id="206" w:name="_Toc15484610"/>
      <w:bookmarkStart w:id="207" w:name="_Toc41650645"/>
      <w:bookmarkStart w:id="208" w:name="_Toc44617959"/>
      <w:bookmarkStart w:id="209" w:name="_Toc60068835"/>
      <w:bookmarkStart w:id="210" w:name="_Toc61022319"/>
      <w:bookmarkEnd w:id="204"/>
      <w:r w:rsidRPr="00842721">
        <w:rPr>
          <w:rFonts w:hint="eastAsia"/>
        </w:rPr>
        <w:t>应用流量</w:t>
      </w:r>
      <w:bookmarkEnd w:id="205"/>
      <w:bookmarkEnd w:id="206"/>
      <w:bookmarkEnd w:id="207"/>
      <w:bookmarkEnd w:id="208"/>
      <w:bookmarkEnd w:id="209"/>
      <w:bookmarkEnd w:id="210"/>
    </w:p>
    <w:p w14:paraId="131FFE6C" w14:textId="77777777" w:rsidR="009F77C4" w:rsidRPr="00D93E94" w:rsidRDefault="009F77C4" w:rsidP="009F77C4">
      <w:pPr>
        <w:ind w:firstLine="420"/>
      </w:pPr>
      <w:r w:rsidRPr="00D93E94">
        <w:rPr>
          <w:rFonts w:hint="eastAsia"/>
        </w:rPr>
        <w:t>在导航栏中选择“</w:t>
      </w:r>
      <w:r>
        <w:rPr>
          <w:rFonts w:hint="eastAsia"/>
        </w:rPr>
        <w:t>主页</w:t>
      </w:r>
      <w:r w:rsidRPr="00D93E94">
        <w:rPr>
          <w:rFonts w:hint="eastAsia"/>
        </w:rPr>
        <w:t>”，可以看到“应用流量”标签，如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_Ref392865337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2-18</w:t>
      </w:r>
      <w:r w:rsidRPr="00842721">
        <w:rPr>
          <w:color w:val="0000FF"/>
          <w:u w:val="single"/>
        </w:rPr>
        <w:fldChar w:fldCharType="end"/>
      </w:r>
      <w:r w:rsidRPr="00D93E94">
        <w:t>所示</w:t>
      </w:r>
      <w:r w:rsidRPr="00D93E94">
        <w:rPr>
          <w:rFonts w:hint="eastAsia"/>
        </w:rPr>
        <w:t>。</w:t>
      </w:r>
    </w:p>
    <w:p w14:paraId="4D702DA8" w14:textId="77777777" w:rsidR="009F77C4" w:rsidRPr="00D93E94" w:rsidRDefault="009F77C4" w:rsidP="009F77C4">
      <w:pPr>
        <w:pStyle w:val="FigureDescription"/>
        <w:spacing w:before="156" w:after="156"/>
      </w:pPr>
      <w:bookmarkStart w:id="211" w:name="_Ref392865337"/>
      <w:r w:rsidRPr="00D93E94">
        <w:rPr>
          <w:rFonts w:hint="eastAsia"/>
        </w:rPr>
        <w:lastRenderedPageBreak/>
        <w:t>应用流量</w:t>
      </w:r>
      <w:bookmarkEnd w:id="211"/>
    </w:p>
    <w:p w14:paraId="63945740" w14:textId="77777777" w:rsidR="009F77C4" w:rsidRDefault="009F77C4" w:rsidP="009F77C4">
      <w:pPr>
        <w:pStyle w:val="Figure"/>
      </w:pPr>
      <w:r>
        <w:drawing>
          <wp:inline distT="0" distB="0" distL="0" distR="0" wp14:anchorId="0642AB06" wp14:editId="46A7C192">
            <wp:extent cx="5695950" cy="2044018"/>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706205" cy="2047698"/>
                    </a:xfrm>
                    <a:prstGeom prst="rect">
                      <a:avLst/>
                    </a:prstGeom>
                  </pic:spPr>
                </pic:pic>
              </a:graphicData>
            </a:graphic>
          </wp:inline>
        </w:drawing>
      </w:r>
    </w:p>
    <w:p w14:paraId="4CE42E8E" w14:textId="77777777" w:rsidR="009F77C4" w:rsidRDefault="009F77C4" w:rsidP="009F77C4">
      <w:pPr>
        <w:ind w:firstLine="420"/>
      </w:pPr>
    </w:p>
    <w:p w14:paraId="68DAE489" w14:textId="77777777" w:rsidR="009F77C4" w:rsidRDefault="009F77C4" w:rsidP="009F77C4">
      <w:pPr>
        <w:ind w:firstLine="420"/>
      </w:pPr>
      <w:r w:rsidRPr="00881288">
        <w:rPr>
          <w:rFonts w:hint="eastAsia"/>
        </w:rPr>
        <w:t>点击右上角的转换按钮</w:t>
      </w:r>
      <w:r>
        <w:rPr>
          <w:noProof/>
        </w:rPr>
        <w:drawing>
          <wp:inline distT="0" distB="0" distL="0" distR="0" wp14:anchorId="2CB9E751" wp14:editId="72EBC9C4">
            <wp:extent cx="171429" cy="114286"/>
            <wp:effectExtent l="0" t="0" r="635" b="635"/>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71429" cy="114286"/>
                    </a:xfrm>
                    <a:prstGeom prst="rect">
                      <a:avLst/>
                    </a:prstGeom>
                  </pic:spPr>
                </pic:pic>
              </a:graphicData>
            </a:graphic>
          </wp:inline>
        </w:drawing>
      </w:r>
      <w:r w:rsidRPr="00881288">
        <w:rPr>
          <w:rFonts w:hint="eastAsia"/>
        </w:rPr>
        <w:t>，</w:t>
      </w:r>
      <w:r>
        <w:rPr>
          <w:rFonts w:hint="eastAsia"/>
        </w:rPr>
        <w:t>可</w:t>
      </w:r>
      <w:r w:rsidRPr="00881288">
        <w:rPr>
          <w:rFonts w:hint="eastAsia"/>
        </w:rPr>
        <w:t>切换为</w:t>
      </w:r>
      <w:r>
        <w:rPr>
          <w:rFonts w:hint="eastAsia"/>
        </w:rPr>
        <w:t>列表</w:t>
      </w:r>
      <w:r w:rsidRPr="00881288">
        <w:rPr>
          <w:rFonts w:hint="eastAsia"/>
        </w:rPr>
        <w:t>形式</w:t>
      </w:r>
      <w:r>
        <w:rPr>
          <w:rFonts w:hint="eastAsia"/>
        </w:rPr>
        <w:t>，如</w:t>
      </w:r>
      <w:r>
        <w:fldChar w:fldCharType="begin"/>
      </w:r>
      <w:r>
        <w:instrText xml:space="preserve"> </w:instrText>
      </w:r>
      <w:r>
        <w:rPr>
          <w:rFonts w:hint="eastAsia"/>
        </w:rPr>
        <w:instrText>REF _Ref5182739 \r \h</w:instrText>
      </w:r>
      <w:r>
        <w:instrText xml:space="preserve"> </w:instrText>
      </w:r>
      <w:r>
        <w:fldChar w:fldCharType="separate"/>
      </w:r>
      <w:r>
        <w:rPr>
          <w:rFonts w:hint="eastAsia"/>
        </w:rPr>
        <w:t>图</w:t>
      </w:r>
      <w:r>
        <w:rPr>
          <w:rFonts w:hint="eastAsia"/>
        </w:rPr>
        <w:t>2-16</w:t>
      </w:r>
      <w:r>
        <w:fldChar w:fldCharType="end"/>
      </w:r>
      <w:r>
        <w:t>所示</w:t>
      </w:r>
      <w:r>
        <w:rPr>
          <w:rFonts w:hint="eastAsia"/>
        </w:rPr>
        <w:t>。</w:t>
      </w:r>
    </w:p>
    <w:p w14:paraId="307E4BA4" w14:textId="77777777" w:rsidR="009F77C4" w:rsidRPr="005C28B3" w:rsidRDefault="009F77C4" w:rsidP="009F77C4">
      <w:pPr>
        <w:pStyle w:val="FigureDescription"/>
        <w:spacing w:before="156" w:after="156"/>
      </w:pPr>
      <w:r>
        <w:rPr>
          <w:rFonts w:hint="eastAsia"/>
        </w:rPr>
        <w:t>应用流量排名列表</w:t>
      </w:r>
    </w:p>
    <w:p w14:paraId="78288D52" w14:textId="77777777" w:rsidR="009F77C4" w:rsidRPr="00A2746A" w:rsidRDefault="009F77C4" w:rsidP="009F77C4">
      <w:pPr>
        <w:pStyle w:val="Figure"/>
      </w:pPr>
      <w:r>
        <w:drawing>
          <wp:inline distT="0" distB="0" distL="0" distR="0" wp14:anchorId="5AA85F02" wp14:editId="0851C4D8">
            <wp:extent cx="5695950" cy="2090701"/>
            <wp:effectExtent l="0" t="0" r="0" b="508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699291" cy="2091927"/>
                    </a:xfrm>
                    <a:prstGeom prst="rect">
                      <a:avLst/>
                    </a:prstGeom>
                  </pic:spPr>
                </pic:pic>
              </a:graphicData>
            </a:graphic>
          </wp:inline>
        </w:drawing>
      </w:r>
    </w:p>
    <w:p w14:paraId="46C26C37" w14:textId="77777777" w:rsidR="009F77C4" w:rsidRPr="00AB7020" w:rsidRDefault="009F77C4" w:rsidP="009F77C4">
      <w:pPr>
        <w:ind w:firstLine="420"/>
      </w:pPr>
    </w:p>
    <w:p w14:paraId="2BBE4356" w14:textId="77777777" w:rsidR="009F77C4" w:rsidRPr="00D93E94" w:rsidRDefault="009F77C4" w:rsidP="009F77C4">
      <w:pPr>
        <w:ind w:firstLine="420"/>
      </w:pPr>
      <w:r w:rsidRPr="00D93E94">
        <w:rPr>
          <w:rFonts w:hint="eastAsia"/>
        </w:rPr>
        <w:t>对应用流量的详细说明如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_Ref392926344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表</w:t>
      </w:r>
      <w:r>
        <w:rPr>
          <w:rFonts w:hint="eastAsia"/>
          <w:color w:val="0000FF"/>
          <w:u w:val="single"/>
        </w:rPr>
        <w:t>2-5</w:t>
      </w:r>
      <w:r w:rsidRPr="00842721">
        <w:rPr>
          <w:color w:val="0000FF"/>
          <w:u w:val="single"/>
        </w:rPr>
        <w:fldChar w:fldCharType="end"/>
      </w:r>
      <w:r w:rsidRPr="00D93E94">
        <w:rPr>
          <w:rFonts w:hint="eastAsia"/>
        </w:rPr>
        <w:t>所示。</w:t>
      </w:r>
    </w:p>
    <w:p w14:paraId="3D2A0D6A" w14:textId="77777777" w:rsidR="009F77C4" w:rsidRPr="00D93E94" w:rsidRDefault="009F77C4" w:rsidP="009F77C4">
      <w:pPr>
        <w:pStyle w:val="TableDescription"/>
      </w:pPr>
      <w:bookmarkStart w:id="212" w:name="_Ref392926344"/>
      <w:r w:rsidRPr="00D93E94">
        <w:t>应用流量排名说明</w:t>
      </w:r>
      <w:bookmarkEnd w:id="212"/>
    </w:p>
    <w:tbl>
      <w:tblPr>
        <w:tblStyle w:val="table0"/>
        <w:tblW w:w="9014" w:type="dxa"/>
        <w:tblLook w:val="04A0" w:firstRow="1" w:lastRow="0" w:firstColumn="1" w:lastColumn="0" w:noHBand="0" w:noVBand="1"/>
      </w:tblPr>
      <w:tblGrid>
        <w:gridCol w:w="2485"/>
        <w:gridCol w:w="6529"/>
      </w:tblGrid>
      <w:tr w:rsidR="009F77C4" w:rsidRPr="00D93E94" w14:paraId="4B7725F7"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115166D0" w14:textId="77777777" w:rsidR="009F77C4" w:rsidRPr="00D93E94" w:rsidRDefault="009F77C4" w:rsidP="004F08C7">
            <w:pPr>
              <w:pStyle w:val="TableHeading"/>
            </w:pPr>
            <w:r w:rsidRPr="00D93E94">
              <w:rPr>
                <w:rFonts w:hint="eastAsia"/>
              </w:rPr>
              <w:t>标题项</w:t>
            </w:r>
          </w:p>
        </w:tc>
        <w:tc>
          <w:tcPr>
            <w:tcW w:w="6542" w:type="dxa"/>
          </w:tcPr>
          <w:p w14:paraId="7AE20217" w14:textId="77777777" w:rsidR="009F77C4" w:rsidRPr="00D93E94" w:rsidRDefault="009F77C4" w:rsidP="004F08C7">
            <w:pPr>
              <w:pStyle w:val="TableHeading"/>
            </w:pPr>
            <w:r w:rsidRPr="00D93E94">
              <w:rPr>
                <w:rFonts w:hint="eastAsia"/>
              </w:rPr>
              <w:t>说明</w:t>
            </w:r>
          </w:p>
        </w:tc>
      </w:tr>
      <w:tr w:rsidR="009F77C4" w:rsidRPr="00D93E94" w14:paraId="2438AA71" w14:textId="77777777" w:rsidTr="004F08C7">
        <w:trPr>
          <w:trHeight w:val="419"/>
        </w:trPr>
        <w:tc>
          <w:tcPr>
            <w:tcW w:w="2490" w:type="dxa"/>
          </w:tcPr>
          <w:p w14:paraId="34F84714" w14:textId="77777777" w:rsidR="009F77C4" w:rsidRPr="00D93E94" w:rsidRDefault="009F77C4" w:rsidP="004F08C7">
            <w:pPr>
              <w:pStyle w:val="TableText"/>
            </w:pPr>
            <w:r w:rsidRPr="00D93E94">
              <w:rPr>
                <w:rFonts w:hint="eastAsia"/>
              </w:rPr>
              <w:t>应用类型</w:t>
            </w:r>
          </w:p>
        </w:tc>
        <w:tc>
          <w:tcPr>
            <w:tcW w:w="6542" w:type="dxa"/>
          </w:tcPr>
          <w:p w14:paraId="33CB95A5" w14:textId="77777777" w:rsidR="009F77C4" w:rsidRPr="00D93E94" w:rsidRDefault="009F77C4" w:rsidP="004F08C7">
            <w:pPr>
              <w:pStyle w:val="TableText"/>
            </w:pPr>
            <w:r w:rsidRPr="00D93E94">
              <w:rPr>
                <w:rFonts w:hint="eastAsia"/>
              </w:rPr>
              <w:t>列举当前总流速排名前十的应用名称</w:t>
            </w:r>
            <w:r>
              <w:rPr>
                <w:rFonts w:hint="eastAsia"/>
              </w:rPr>
              <w:t>。</w:t>
            </w:r>
          </w:p>
        </w:tc>
      </w:tr>
      <w:tr w:rsidR="009F77C4" w:rsidRPr="00D93E94" w14:paraId="7239C786" w14:textId="77777777" w:rsidTr="004F08C7">
        <w:trPr>
          <w:trHeight w:val="419"/>
        </w:trPr>
        <w:tc>
          <w:tcPr>
            <w:tcW w:w="2490" w:type="dxa"/>
          </w:tcPr>
          <w:p w14:paraId="2CEF802D" w14:textId="77777777" w:rsidR="009F77C4" w:rsidRPr="00D93E94" w:rsidRDefault="009F77C4" w:rsidP="004F08C7">
            <w:pPr>
              <w:pStyle w:val="TableText"/>
            </w:pPr>
            <w:r w:rsidRPr="00D93E94">
              <w:rPr>
                <w:rFonts w:hint="eastAsia"/>
              </w:rPr>
              <w:t>上行</w:t>
            </w:r>
          </w:p>
        </w:tc>
        <w:tc>
          <w:tcPr>
            <w:tcW w:w="6542" w:type="dxa"/>
          </w:tcPr>
          <w:p w14:paraId="7B1510FE" w14:textId="77777777" w:rsidR="009F77C4" w:rsidRPr="00D93E94" w:rsidRDefault="009F77C4" w:rsidP="004F08C7">
            <w:pPr>
              <w:pStyle w:val="TableText"/>
            </w:pPr>
            <w:r w:rsidRPr="00D93E94">
              <w:rPr>
                <w:rFonts w:hint="eastAsia"/>
              </w:rPr>
              <w:t>显示该应用当前上行流速大小</w:t>
            </w:r>
            <w:r>
              <w:rPr>
                <w:rFonts w:hint="eastAsia"/>
              </w:rPr>
              <w:t>。</w:t>
            </w:r>
          </w:p>
        </w:tc>
      </w:tr>
      <w:tr w:rsidR="009F77C4" w:rsidRPr="00D93E94" w14:paraId="17874E1E" w14:textId="77777777" w:rsidTr="004F08C7">
        <w:trPr>
          <w:trHeight w:val="419"/>
        </w:trPr>
        <w:tc>
          <w:tcPr>
            <w:tcW w:w="2490" w:type="dxa"/>
          </w:tcPr>
          <w:p w14:paraId="2DA84535" w14:textId="77777777" w:rsidR="009F77C4" w:rsidRPr="00D93E94" w:rsidRDefault="009F77C4" w:rsidP="004F08C7">
            <w:pPr>
              <w:pStyle w:val="TableText"/>
            </w:pPr>
            <w:r w:rsidRPr="00D93E94">
              <w:rPr>
                <w:rFonts w:hint="eastAsia"/>
              </w:rPr>
              <w:t>下行</w:t>
            </w:r>
          </w:p>
        </w:tc>
        <w:tc>
          <w:tcPr>
            <w:tcW w:w="6542" w:type="dxa"/>
          </w:tcPr>
          <w:p w14:paraId="2B73E0E4" w14:textId="77777777" w:rsidR="009F77C4" w:rsidRPr="00D93E94" w:rsidRDefault="009F77C4" w:rsidP="004F08C7">
            <w:pPr>
              <w:pStyle w:val="TableText"/>
            </w:pPr>
            <w:r w:rsidRPr="00D93E94">
              <w:rPr>
                <w:rFonts w:hint="eastAsia"/>
              </w:rPr>
              <w:t>显示该应用当前下行流速大小</w:t>
            </w:r>
            <w:r>
              <w:rPr>
                <w:rFonts w:hint="eastAsia"/>
              </w:rPr>
              <w:t>。</w:t>
            </w:r>
          </w:p>
        </w:tc>
      </w:tr>
      <w:tr w:rsidR="009F77C4" w:rsidRPr="00D93E94" w14:paraId="2EAE7DE9" w14:textId="77777777" w:rsidTr="004F08C7">
        <w:trPr>
          <w:trHeight w:val="419"/>
        </w:trPr>
        <w:tc>
          <w:tcPr>
            <w:tcW w:w="2490" w:type="dxa"/>
          </w:tcPr>
          <w:p w14:paraId="3CCC8CB8" w14:textId="77777777" w:rsidR="009F77C4" w:rsidRPr="00D93E94" w:rsidRDefault="009F77C4" w:rsidP="004F08C7">
            <w:pPr>
              <w:pStyle w:val="TableText"/>
            </w:pPr>
            <w:r w:rsidRPr="00D93E94">
              <w:rPr>
                <w:rFonts w:hint="eastAsia"/>
              </w:rPr>
              <w:t>总流速</w:t>
            </w:r>
          </w:p>
        </w:tc>
        <w:tc>
          <w:tcPr>
            <w:tcW w:w="6542" w:type="dxa"/>
          </w:tcPr>
          <w:p w14:paraId="0E3F550D" w14:textId="77777777" w:rsidR="009F77C4" w:rsidRPr="00D93E94" w:rsidRDefault="009F77C4" w:rsidP="004F08C7">
            <w:pPr>
              <w:pStyle w:val="TableText"/>
            </w:pPr>
            <w:r w:rsidRPr="00D93E94">
              <w:rPr>
                <w:rFonts w:hint="eastAsia"/>
              </w:rPr>
              <w:t>显示该应用当前上下行总流速大小</w:t>
            </w:r>
            <w:r>
              <w:rPr>
                <w:rFonts w:hint="eastAsia"/>
              </w:rPr>
              <w:t>。</w:t>
            </w:r>
          </w:p>
        </w:tc>
      </w:tr>
      <w:tr w:rsidR="009F77C4" w:rsidRPr="00D93E94" w14:paraId="5347DE87" w14:textId="77777777" w:rsidTr="004F08C7">
        <w:trPr>
          <w:trHeight w:val="419"/>
        </w:trPr>
        <w:tc>
          <w:tcPr>
            <w:tcW w:w="2490" w:type="dxa"/>
          </w:tcPr>
          <w:p w14:paraId="7721113C" w14:textId="77777777" w:rsidR="009F77C4" w:rsidRPr="00D93E94" w:rsidRDefault="009F77C4" w:rsidP="004F08C7">
            <w:pPr>
              <w:pStyle w:val="TableText"/>
            </w:pPr>
            <w:r w:rsidRPr="00D93E94">
              <w:rPr>
                <w:rFonts w:hint="eastAsia"/>
              </w:rPr>
              <w:t>百分比</w:t>
            </w:r>
          </w:p>
        </w:tc>
        <w:tc>
          <w:tcPr>
            <w:tcW w:w="6542" w:type="dxa"/>
          </w:tcPr>
          <w:p w14:paraId="4A9F1079" w14:textId="77777777" w:rsidR="009F77C4" w:rsidRPr="00D93E94" w:rsidRDefault="009F77C4" w:rsidP="004F08C7">
            <w:pPr>
              <w:pStyle w:val="TableText"/>
            </w:pPr>
            <w:r w:rsidRPr="00D93E94">
              <w:rPr>
                <w:rFonts w:hint="eastAsia"/>
              </w:rPr>
              <w:t>显示该应用当前总流速占整体流速的百分比</w:t>
            </w:r>
            <w:r>
              <w:rPr>
                <w:rFonts w:hint="eastAsia"/>
              </w:rPr>
              <w:t>。</w:t>
            </w:r>
          </w:p>
        </w:tc>
      </w:tr>
    </w:tbl>
    <w:p w14:paraId="0730C274" w14:textId="77777777" w:rsidR="009F77C4" w:rsidRDefault="009F77C4" w:rsidP="009F77C4">
      <w:pPr>
        <w:ind w:firstLine="420"/>
      </w:pPr>
    </w:p>
    <w:p w14:paraId="74A094B5" w14:textId="77777777" w:rsidR="009F77C4" w:rsidRPr="00D93E94" w:rsidRDefault="009F77C4" w:rsidP="009F77C4">
      <w:pPr>
        <w:ind w:firstLine="420"/>
      </w:pPr>
      <w:r w:rsidRPr="00D93E94">
        <w:rPr>
          <w:rFonts w:hint="eastAsia"/>
        </w:rPr>
        <w:t>点击右上角</w:t>
      </w:r>
      <w:r w:rsidRPr="00D93E94">
        <w:rPr>
          <w:rFonts w:hint="eastAsia"/>
        </w:rPr>
        <w:t>&lt;</w:t>
      </w:r>
      <w:r w:rsidRPr="00D93E94">
        <w:rPr>
          <w:rFonts w:hint="eastAsia"/>
        </w:rPr>
        <w:t>刷新</w:t>
      </w:r>
      <w:r w:rsidRPr="00D93E94">
        <w:rPr>
          <w:rFonts w:hint="eastAsia"/>
        </w:rPr>
        <w:t>&gt;</w:t>
      </w:r>
      <w:r w:rsidRPr="00D93E94">
        <w:rPr>
          <w:rFonts w:hint="eastAsia"/>
        </w:rPr>
        <w:t>按钮可以立即刷新当前的显示。</w:t>
      </w:r>
    </w:p>
    <w:p w14:paraId="4F75E947" w14:textId="77777777" w:rsidR="009F77C4" w:rsidRPr="00D93E94" w:rsidRDefault="009F77C4" w:rsidP="009F77C4">
      <w:pPr>
        <w:ind w:firstLine="420"/>
      </w:pPr>
      <w:r w:rsidRPr="00D93E94">
        <w:rPr>
          <w:rFonts w:hint="eastAsia"/>
        </w:rPr>
        <w:lastRenderedPageBreak/>
        <w:t>点击应用名称，如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_Ref392926330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2-20</w:t>
      </w:r>
      <w:r w:rsidRPr="00842721">
        <w:rPr>
          <w:color w:val="0000FF"/>
          <w:u w:val="single"/>
        </w:rPr>
        <w:fldChar w:fldCharType="end"/>
      </w:r>
      <w:r w:rsidRPr="00D93E94">
        <w:t>所示</w:t>
      </w:r>
      <w:r w:rsidRPr="00D93E94">
        <w:rPr>
          <w:rFonts w:hint="eastAsia"/>
        </w:rPr>
        <w:t>，可查看该应用流量下排名前五的用户，并显示用户名、上行、下行和总流速。</w:t>
      </w:r>
    </w:p>
    <w:p w14:paraId="798316A4" w14:textId="77777777" w:rsidR="009F77C4" w:rsidRPr="00D93E94" w:rsidRDefault="009F77C4" w:rsidP="009F77C4">
      <w:pPr>
        <w:pStyle w:val="FigureDescription"/>
        <w:spacing w:before="156" w:after="156"/>
      </w:pPr>
      <w:bookmarkStart w:id="213" w:name="_Ref392926330"/>
      <w:r w:rsidRPr="00D93E94">
        <w:rPr>
          <w:rFonts w:hint="eastAsia"/>
        </w:rPr>
        <w:t>应用流量详细信息</w:t>
      </w:r>
      <w:bookmarkEnd w:id="213"/>
    </w:p>
    <w:p w14:paraId="35088737" w14:textId="77777777" w:rsidR="009F77C4" w:rsidRPr="005C28B3" w:rsidRDefault="009F77C4" w:rsidP="009F77C4">
      <w:pPr>
        <w:pStyle w:val="Figure"/>
      </w:pPr>
      <w:r>
        <w:drawing>
          <wp:inline distT="0" distB="0" distL="0" distR="0" wp14:anchorId="43F94246" wp14:editId="4C704CEC">
            <wp:extent cx="5600700" cy="2076076"/>
            <wp:effectExtent l="0" t="0" r="0" b="63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609976" cy="2079514"/>
                    </a:xfrm>
                    <a:prstGeom prst="rect">
                      <a:avLst/>
                    </a:prstGeom>
                  </pic:spPr>
                </pic:pic>
              </a:graphicData>
            </a:graphic>
          </wp:inline>
        </w:drawing>
      </w:r>
    </w:p>
    <w:p w14:paraId="233829B7" w14:textId="77777777" w:rsidR="009F77C4" w:rsidRDefault="009F77C4" w:rsidP="009F77C4">
      <w:pPr>
        <w:ind w:firstLine="420"/>
      </w:pPr>
    </w:p>
    <w:p w14:paraId="3CA51810" w14:textId="77777777" w:rsidR="009F77C4" w:rsidRDefault="009F77C4" w:rsidP="009F77C4">
      <w:pPr>
        <w:widowControl/>
        <w:ind w:firstLine="420"/>
        <w:jc w:val="left"/>
      </w:pPr>
      <w:r>
        <w:br w:type="page"/>
      </w:r>
    </w:p>
    <w:p w14:paraId="2498FBB3" w14:textId="77777777" w:rsidR="009F77C4" w:rsidRDefault="009F77C4" w:rsidP="009F77C4">
      <w:pPr>
        <w:pStyle w:val="10"/>
      </w:pPr>
      <w:bookmarkStart w:id="214" w:name="_Toc15484611"/>
      <w:bookmarkStart w:id="215" w:name="_Toc41650646"/>
      <w:bookmarkStart w:id="216" w:name="_Toc44617960"/>
      <w:bookmarkStart w:id="217" w:name="_Toc60068836"/>
      <w:bookmarkStart w:id="218" w:name="_Toc61022320"/>
      <w:r>
        <w:lastRenderedPageBreak/>
        <w:t>数据中心</w:t>
      </w:r>
      <w:bookmarkEnd w:id="214"/>
      <w:bookmarkEnd w:id="215"/>
      <w:bookmarkEnd w:id="216"/>
      <w:bookmarkEnd w:id="217"/>
      <w:bookmarkEnd w:id="218"/>
    </w:p>
    <w:p w14:paraId="1BFCCC5C" w14:textId="77777777" w:rsidR="009F77C4" w:rsidRPr="00842721" w:rsidRDefault="009F77C4" w:rsidP="009F77C4">
      <w:pPr>
        <w:pStyle w:val="21"/>
      </w:pPr>
      <w:bookmarkStart w:id="219" w:name="_Toc15484612"/>
      <w:bookmarkStart w:id="220" w:name="_Toc41650647"/>
      <w:bookmarkStart w:id="221" w:name="_Toc44617961"/>
      <w:bookmarkStart w:id="222" w:name="_Toc60068837"/>
      <w:bookmarkStart w:id="223" w:name="_Toc61022321"/>
      <w:r>
        <w:rPr>
          <w:rFonts w:hint="eastAsia"/>
        </w:rPr>
        <w:t>系统</w:t>
      </w:r>
      <w:r w:rsidRPr="00842721">
        <w:rPr>
          <w:rFonts w:hint="eastAsia"/>
        </w:rPr>
        <w:t>监控</w:t>
      </w:r>
      <w:bookmarkEnd w:id="93"/>
      <w:bookmarkEnd w:id="219"/>
      <w:bookmarkEnd w:id="220"/>
      <w:bookmarkEnd w:id="221"/>
      <w:bookmarkEnd w:id="222"/>
      <w:bookmarkEnd w:id="223"/>
    </w:p>
    <w:p w14:paraId="4C38A017" w14:textId="77777777" w:rsidR="009F77C4" w:rsidRPr="00842721" w:rsidRDefault="009F77C4" w:rsidP="009F77C4">
      <w:pPr>
        <w:pStyle w:val="30"/>
      </w:pPr>
      <w:bookmarkStart w:id="224" w:name="_Toc11342770"/>
      <w:bookmarkStart w:id="225" w:name="_Toc15484613"/>
      <w:bookmarkStart w:id="226" w:name="_Toc41650648"/>
      <w:bookmarkStart w:id="227" w:name="_Toc44617962"/>
      <w:bookmarkStart w:id="228" w:name="_Toc60068838"/>
      <w:bookmarkStart w:id="229" w:name="_Toc61022322"/>
      <w:r>
        <w:rPr>
          <w:rFonts w:hint="eastAsia"/>
        </w:rPr>
        <w:t>系统监控</w:t>
      </w:r>
      <w:r w:rsidRPr="00842721">
        <w:rPr>
          <w:rFonts w:hint="eastAsia"/>
        </w:rPr>
        <w:t>简介</w:t>
      </w:r>
      <w:bookmarkEnd w:id="224"/>
      <w:bookmarkEnd w:id="225"/>
      <w:bookmarkEnd w:id="226"/>
      <w:bookmarkEnd w:id="227"/>
      <w:bookmarkEnd w:id="228"/>
      <w:bookmarkEnd w:id="229"/>
    </w:p>
    <w:p w14:paraId="336274D0" w14:textId="77777777" w:rsidR="009F77C4" w:rsidRPr="00D93E94" w:rsidRDefault="009F77C4" w:rsidP="009F77C4">
      <w:pPr>
        <w:ind w:firstLine="420"/>
      </w:pPr>
      <w:r>
        <w:rPr>
          <w:rFonts w:hint="eastAsia"/>
        </w:rPr>
        <w:t>系统监控中是对系统当前</w:t>
      </w:r>
      <w:r w:rsidRPr="00B056E8">
        <w:rPr>
          <w:rFonts w:hint="eastAsia"/>
        </w:rPr>
        <w:t>状态信息</w:t>
      </w:r>
      <w:r>
        <w:rPr>
          <w:rFonts w:hint="eastAsia"/>
        </w:rPr>
        <w:t>的监控，主要</w:t>
      </w:r>
      <w:r w:rsidRPr="00D93E94">
        <w:rPr>
          <w:rFonts w:hint="eastAsia"/>
        </w:rPr>
        <w:t>包括在线用户、</w:t>
      </w:r>
      <w:r>
        <w:rPr>
          <w:rFonts w:hint="eastAsia"/>
        </w:rPr>
        <w:t>接口状态、</w:t>
      </w:r>
      <w:r>
        <w:rPr>
          <w:rFonts w:hint="eastAsia"/>
        </w:rPr>
        <w:t>SSL</w:t>
      </w:r>
      <w:r>
        <w:t xml:space="preserve"> VPN</w:t>
      </w:r>
      <w:r>
        <w:t>在线用户</w:t>
      </w:r>
      <w:r>
        <w:rPr>
          <w:rFonts w:hint="eastAsia"/>
        </w:rPr>
        <w:t>、实时流速监控</w:t>
      </w:r>
      <w:r w:rsidRPr="00D93E94">
        <w:rPr>
          <w:rFonts w:hint="eastAsia"/>
        </w:rPr>
        <w:t>。</w:t>
      </w:r>
    </w:p>
    <w:p w14:paraId="63281CF6" w14:textId="77777777" w:rsidR="009F77C4" w:rsidRDefault="009F77C4" w:rsidP="00B03962">
      <w:pPr>
        <w:pStyle w:val="ItemList"/>
        <w:numPr>
          <w:ilvl w:val="0"/>
          <w:numId w:val="28"/>
        </w:numPr>
      </w:pPr>
      <w:r>
        <w:rPr>
          <w:rFonts w:hint="eastAsia"/>
        </w:rPr>
        <w:t>接口状态可以显示接口的状态、收发包速率、收发包总数等信息。</w:t>
      </w:r>
    </w:p>
    <w:p w14:paraId="14EBFB90" w14:textId="77777777" w:rsidR="009F77C4" w:rsidRDefault="009F77C4" w:rsidP="00B03962">
      <w:pPr>
        <w:pStyle w:val="ItemList"/>
        <w:numPr>
          <w:ilvl w:val="0"/>
          <w:numId w:val="28"/>
        </w:numPr>
      </w:pPr>
      <w:r w:rsidRPr="00D93E94">
        <w:rPr>
          <w:rFonts w:hint="eastAsia"/>
        </w:rPr>
        <w:t>在线用户管理是对当前在线用户进行监控以及管理。包括对用户名、用户组</w:t>
      </w:r>
      <w:r w:rsidRPr="00D93E94">
        <w:rPr>
          <w:rFonts w:hint="eastAsia"/>
        </w:rPr>
        <w:t>IP</w:t>
      </w:r>
      <w:r w:rsidRPr="00D93E94">
        <w:rPr>
          <w:rFonts w:hint="eastAsia"/>
        </w:rPr>
        <w:t>地址、认证方式、在线时间、在线状态、登录时间等的详细记录，还可以对用户进行账户冻结。</w:t>
      </w:r>
    </w:p>
    <w:p w14:paraId="3C1E6FE5" w14:textId="77777777" w:rsidR="009F77C4" w:rsidRPr="00D93E94" w:rsidRDefault="009F77C4" w:rsidP="00B03962">
      <w:pPr>
        <w:pStyle w:val="ItemList"/>
        <w:numPr>
          <w:ilvl w:val="0"/>
          <w:numId w:val="28"/>
        </w:numPr>
      </w:pPr>
      <w:r>
        <w:rPr>
          <w:rFonts w:hint="eastAsia"/>
        </w:rPr>
        <w:t>SSL</w:t>
      </w:r>
      <w:r>
        <w:t xml:space="preserve"> VPN</w:t>
      </w:r>
      <w:r>
        <w:t>在线用户</w:t>
      </w:r>
      <w:r w:rsidRPr="00D93E94">
        <w:rPr>
          <w:rFonts w:hint="eastAsia"/>
        </w:rPr>
        <w:t>对当前</w:t>
      </w:r>
      <w:r>
        <w:rPr>
          <w:rFonts w:hint="eastAsia"/>
        </w:rPr>
        <w:t>SSL</w:t>
      </w:r>
      <w:r>
        <w:t xml:space="preserve"> VPN</w:t>
      </w:r>
      <w:r w:rsidRPr="00D93E94">
        <w:rPr>
          <w:rFonts w:hint="eastAsia"/>
        </w:rPr>
        <w:t>在线用户进行监控以及管理。</w:t>
      </w:r>
      <w:r>
        <w:rPr>
          <w:rFonts w:hint="eastAsia"/>
        </w:rPr>
        <w:t>显示</w:t>
      </w:r>
      <w:r w:rsidRPr="009F23CA">
        <w:rPr>
          <w:rFonts w:hint="eastAsia"/>
        </w:rPr>
        <w:t>SSL VPN</w:t>
      </w:r>
      <w:r w:rsidRPr="009F23CA">
        <w:rPr>
          <w:rFonts w:hint="eastAsia"/>
        </w:rPr>
        <w:t>客户端接入的用户状态</w:t>
      </w:r>
      <w:r>
        <w:rPr>
          <w:rFonts w:hint="eastAsia"/>
        </w:rPr>
        <w:t>，可</w:t>
      </w:r>
      <w:r w:rsidRPr="009F23CA">
        <w:rPr>
          <w:rFonts w:hint="eastAsia"/>
        </w:rPr>
        <w:t>针对某一用户或某些用户</w:t>
      </w:r>
      <w:r>
        <w:rPr>
          <w:rFonts w:hint="eastAsia"/>
        </w:rPr>
        <w:t>进行</w:t>
      </w:r>
      <w:r w:rsidRPr="009F23CA">
        <w:rPr>
          <w:rFonts w:hint="eastAsia"/>
        </w:rPr>
        <w:t>冻结和强制注销</w:t>
      </w:r>
      <w:r>
        <w:rPr>
          <w:rFonts w:hint="eastAsia"/>
        </w:rPr>
        <w:t>。</w:t>
      </w:r>
    </w:p>
    <w:p w14:paraId="76B780F3" w14:textId="77777777" w:rsidR="009F77C4" w:rsidRPr="00D93E94" w:rsidRDefault="009F77C4" w:rsidP="00B03962">
      <w:pPr>
        <w:pStyle w:val="ItemList"/>
        <w:numPr>
          <w:ilvl w:val="0"/>
          <w:numId w:val="28"/>
        </w:numPr>
      </w:pPr>
      <w:r>
        <w:rPr>
          <w:rFonts w:hint="eastAsia"/>
        </w:rPr>
        <w:t>实时流速监控可以显示用户实时流速、应用实时流速等信息。</w:t>
      </w:r>
    </w:p>
    <w:p w14:paraId="78DAE588" w14:textId="77777777" w:rsidR="009F77C4" w:rsidRPr="00842721" w:rsidRDefault="009F77C4" w:rsidP="009F77C4">
      <w:pPr>
        <w:pStyle w:val="30"/>
      </w:pPr>
      <w:bookmarkStart w:id="230" w:name="_Toc44617963"/>
      <w:bookmarkStart w:id="231" w:name="_Toc60068839"/>
      <w:bookmarkStart w:id="232" w:name="_Toc61022323"/>
      <w:bookmarkStart w:id="233" w:name="_Ref392932409"/>
      <w:r w:rsidRPr="00842721">
        <w:rPr>
          <w:rFonts w:hint="eastAsia"/>
        </w:rPr>
        <w:t>在线用户管理</w:t>
      </w:r>
      <w:bookmarkEnd w:id="230"/>
      <w:bookmarkEnd w:id="231"/>
      <w:bookmarkEnd w:id="232"/>
    </w:p>
    <w:p w14:paraId="00A48AF8" w14:textId="77777777" w:rsidR="009F77C4" w:rsidRPr="00D93E94" w:rsidRDefault="009F77C4" w:rsidP="009F77C4">
      <w:pPr>
        <w:ind w:firstLine="420"/>
      </w:pPr>
      <w:r w:rsidRPr="00D93E94">
        <w:rPr>
          <w:rFonts w:hint="eastAsia"/>
        </w:rPr>
        <w:t>在导航栏中选择“</w:t>
      </w:r>
      <w:r>
        <w:rPr>
          <w:rFonts w:hint="eastAsia"/>
        </w:rPr>
        <w:t>数据中心</w:t>
      </w:r>
      <w:r>
        <w:rPr>
          <w:rFonts w:hint="eastAsia"/>
        </w:rPr>
        <w:t>&gt;</w:t>
      </w:r>
      <w:r>
        <w:rPr>
          <w:rFonts w:hint="eastAsia"/>
        </w:rPr>
        <w:t>系统监控</w:t>
      </w:r>
      <w:r>
        <w:rPr>
          <w:rFonts w:hint="eastAsia"/>
        </w:rPr>
        <w:t>&gt;</w:t>
      </w:r>
      <w:r w:rsidRPr="00D93E94">
        <w:t>在线用户</w:t>
      </w:r>
      <w:r w:rsidRPr="00D93E94">
        <w:rPr>
          <w:rFonts w:hint="eastAsia"/>
        </w:rPr>
        <w:t>”</w:t>
      </w:r>
      <w:r w:rsidRPr="00D93E94">
        <w:t>进入在线用户界面</w:t>
      </w:r>
      <w:r w:rsidRPr="00D93E94">
        <w:rPr>
          <w:rFonts w:hint="eastAsia"/>
        </w:rPr>
        <w:t>，如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_Ref392929601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3-6</w:t>
      </w:r>
      <w:r w:rsidRPr="00842721">
        <w:rPr>
          <w:color w:val="0000FF"/>
          <w:u w:val="single"/>
        </w:rPr>
        <w:fldChar w:fldCharType="end"/>
      </w:r>
      <w:r w:rsidRPr="00BD00D9">
        <w:rPr>
          <w:rFonts w:hint="eastAsia"/>
        </w:rPr>
        <w:t>所示</w:t>
      </w:r>
      <w:r w:rsidRPr="00D93E94">
        <w:rPr>
          <w:rFonts w:hint="eastAsia"/>
        </w:rPr>
        <w:t>。</w:t>
      </w:r>
    </w:p>
    <w:p w14:paraId="4374099C" w14:textId="77777777" w:rsidR="009F77C4" w:rsidRPr="00D93E94" w:rsidRDefault="009F77C4" w:rsidP="009F77C4">
      <w:pPr>
        <w:pStyle w:val="FigureDescription"/>
        <w:spacing w:before="156" w:after="156"/>
      </w:pPr>
      <w:r w:rsidRPr="00D93E94">
        <w:t>在线用户管理</w:t>
      </w:r>
    </w:p>
    <w:p w14:paraId="55A18462" w14:textId="77777777" w:rsidR="009F77C4" w:rsidRPr="00D93E94" w:rsidRDefault="009F77C4" w:rsidP="009F77C4">
      <w:pPr>
        <w:pStyle w:val="Figure"/>
      </w:pPr>
      <w:r>
        <w:drawing>
          <wp:inline distT="0" distB="0" distL="0" distR="0" wp14:anchorId="0B43DD3E" wp14:editId="458B4F64">
            <wp:extent cx="5760720" cy="1849755"/>
            <wp:effectExtent l="0" t="0" r="0" b="0"/>
            <wp:docPr id="3940" name="图片 3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760720" cy="1849755"/>
                    </a:xfrm>
                    <a:prstGeom prst="rect">
                      <a:avLst/>
                    </a:prstGeom>
                  </pic:spPr>
                </pic:pic>
              </a:graphicData>
            </a:graphic>
          </wp:inline>
        </w:drawing>
      </w:r>
    </w:p>
    <w:p w14:paraId="30607952" w14:textId="77777777" w:rsidR="009F77C4" w:rsidRDefault="009F77C4" w:rsidP="009F77C4">
      <w:pPr>
        <w:ind w:firstLine="420"/>
      </w:pPr>
    </w:p>
    <w:p w14:paraId="001B10D7" w14:textId="77777777" w:rsidR="009F77C4" w:rsidRPr="00D93E94" w:rsidRDefault="009F77C4" w:rsidP="009F77C4">
      <w:pPr>
        <w:ind w:firstLine="420"/>
      </w:pPr>
      <w:r w:rsidRPr="00D93E94">
        <w:rPr>
          <w:rFonts w:hint="eastAsia"/>
        </w:rPr>
        <w:t>对在线用户管理详细说明如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_Ref392929769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表</w:t>
      </w:r>
      <w:r>
        <w:rPr>
          <w:rFonts w:hint="eastAsia"/>
          <w:color w:val="0000FF"/>
          <w:u w:val="single"/>
        </w:rPr>
        <w:t>3-3</w:t>
      </w:r>
      <w:r w:rsidRPr="00842721">
        <w:rPr>
          <w:color w:val="0000FF"/>
          <w:u w:val="single"/>
        </w:rPr>
        <w:fldChar w:fldCharType="end"/>
      </w:r>
      <w:r w:rsidRPr="00D93E94">
        <w:rPr>
          <w:rFonts w:hint="eastAsia"/>
        </w:rPr>
        <w:t>所示。</w:t>
      </w:r>
    </w:p>
    <w:p w14:paraId="2961B79D" w14:textId="77777777" w:rsidR="009F77C4" w:rsidRPr="00D93E94" w:rsidRDefault="009F77C4" w:rsidP="009F77C4">
      <w:pPr>
        <w:pStyle w:val="TableDescription"/>
      </w:pPr>
      <w:r w:rsidRPr="00D93E94">
        <w:rPr>
          <w:rFonts w:hint="eastAsia"/>
        </w:rPr>
        <w:t>在线用户管理</w:t>
      </w:r>
      <w:r w:rsidRPr="00D93E94">
        <w:t>说明</w:t>
      </w:r>
    </w:p>
    <w:tbl>
      <w:tblPr>
        <w:tblStyle w:val="table0"/>
        <w:tblW w:w="9014" w:type="dxa"/>
        <w:tblLook w:val="04A0" w:firstRow="1" w:lastRow="0" w:firstColumn="1" w:lastColumn="0" w:noHBand="0" w:noVBand="1"/>
      </w:tblPr>
      <w:tblGrid>
        <w:gridCol w:w="2485"/>
        <w:gridCol w:w="6529"/>
      </w:tblGrid>
      <w:tr w:rsidR="009F77C4" w:rsidRPr="00D93E94" w14:paraId="6ACC99EE"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24CDBBA9" w14:textId="77777777" w:rsidR="009F77C4" w:rsidRPr="00D93E94" w:rsidRDefault="009F77C4" w:rsidP="004F08C7">
            <w:pPr>
              <w:pStyle w:val="TableHeading"/>
            </w:pPr>
            <w:r w:rsidRPr="00D93E94">
              <w:rPr>
                <w:rFonts w:hint="eastAsia"/>
              </w:rPr>
              <w:t>标题项</w:t>
            </w:r>
          </w:p>
        </w:tc>
        <w:tc>
          <w:tcPr>
            <w:tcW w:w="6542" w:type="dxa"/>
          </w:tcPr>
          <w:p w14:paraId="03A4F80C" w14:textId="77777777" w:rsidR="009F77C4" w:rsidRPr="00D93E94" w:rsidRDefault="009F77C4" w:rsidP="004F08C7">
            <w:pPr>
              <w:pStyle w:val="TableHeading"/>
            </w:pPr>
            <w:r w:rsidRPr="00D93E94">
              <w:rPr>
                <w:rFonts w:hint="eastAsia"/>
              </w:rPr>
              <w:t>说明</w:t>
            </w:r>
          </w:p>
        </w:tc>
      </w:tr>
      <w:tr w:rsidR="009F77C4" w:rsidRPr="00D93E94" w14:paraId="4C8BE833" w14:textId="77777777" w:rsidTr="004F08C7">
        <w:trPr>
          <w:trHeight w:val="419"/>
        </w:trPr>
        <w:tc>
          <w:tcPr>
            <w:tcW w:w="2490" w:type="dxa"/>
          </w:tcPr>
          <w:p w14:paraId="463A3ACB" w14:textId="77777777" w:rsidR="009F77C4" w:rsidRPr="00D93E94" w:rsidRDefault="009F77C4" w:rsidP="004F08C7">
            <w:pPr>
              <w:pStyle w:val="TableText"/>
            </w:pPr>
            <w:r w:rsidRPr="00D93E94">
              <w:rPr>
                <w:rFonts w:hint="eastAsia"/>
              </w:rPr>
              <w:t>用户名</w:t>
            </w:r>
          </w:p>
        </w:tc>
        <w:tc>
          <w:tcPr>
            <w:tcW w:w="6542" w:type="dxa"/>
          </w:tcPr>
          <w:p w14:paraId="42EE56FC" w14:textId="77777777" w:rsidR="009F77C4" w:rsidRPr="00D93E94" w:rsidRDefault="009F77C4" w:rsidP="004F08C7">
            <w:pPr>
              <w:pStyle w:val="TableText"/>
            </w:pPr>
            <w:r w:rsidRPr="00D93E94">
              <w:rPr>
                <w:rFonts w:hint="eastAsia"/>
              </w:rPr>
              <w:t>通过设备上网的用户名称</w:t>
            </w:r>
            <w:r>
              <w:rPr>
                <w:rFonts w:hint="eastAsia"/>
              </w:rPr>
              <w:t>。</w:t>
            </w:r>
          </w:p>
        </w:tc>
      </w:tr>
      <w:tr w:rsidR="009F77C4" w:rsidRPr="00D93E94" w14:paraId="42E06F35" w14:textId="77777777" w:rsidTr="004F08C7">
        <w:trPr>
          <w:trHeight w:val="419"/>
        </w:trPr>
        <w:tc>
          <w:tcPr>
            <w:tcW w:w="2490" w:type="dxa"/>
          </w:tcPr>
          <w:p w14:paraId="2E57C086" w14:textId="77777777" w:rsidR="009F77C4" w:rsidRPr="00D93E94" w:rsidRDefault="009F77C4" w:rsidP="004F08C7">
            <w:pPr>
              <w:pStyle w:val="TableText"/>
            </w:pPr>
            <w:r w:rsidRPr="00D93E94">
              <w:rPr>
                <w:rFonts w:hint="eastAsia"/>
              </w:rPr>
              <w:t>所属组</w:t>
            </w:r>
          </w:p>
        </w:tc>
        <w:tc>
          <w:tcPr>
            <w:tcW w:w="6542" w:type="dxa"/>
          </w:tcPr>
          <w:p w14:paraId="77819FE8" w14:textId="77777777" w:rsidR="009F77C4" w:rsidRPr="00D93E94" w:rsidRDefault="009F77C4" w:rsidP="004F08C7">
            <w:pPr>
              <w:pStyle w:val="TableText"/>
            </w:pPr>
            <w:r w:rsidRPr="00D93E94">
              <w:rPr>
                <w:rFonts w:hint="eastAsia"/>
              </w:rPr>
              <w:t>通过设备上网的用户所属的组</w:t>
            </w:r>
            <w:r>
              <w:rPr>
                <w:rFonts w:hint="eastAsia"/>
              </w:rPr>
              <w:t>。</w:t>
            </w:r>
          </w:p>
        </w:tc>
      </w:tr>
      <w:tr w:rsidR="009F77C4" w:rsidRPr="00D93E94" w14:paraId="4B4DA937" w14:textId="77777777" w:rsidTr="004F08C7">
        <w:trPr>
          <w:trHeight w:val="419"/>
        </w:trPr>
        <w:tc>
          <w:tcPr>
            <w:tcW w:w="2490" w:type="dxa"/>
          </w:tcPr>
          <w:p w14:paraId="37171BB2" w14:textId="77777777" w:rsidR="009F77C4" w:rsidRPr="00D93E94" w:rsidRDefault="009F77C4" w:rsidP="004F08C7">
            <w:pPr>
              <w:pStyle w:val="TableText"/>
            </w:pPr>
            <w:r w:rsidRPr="00D93E94">
              <w:rPr>
                <w:rFonts w:cs="Arial"/>
              </w:rPr>
              <w:lastRenderedPageBreak/>
              <w:t>IP</w:t>
            </w:r>
            <w:r w:rsidRPr="00842721">
              <w:rPr>
                <w:rFonts w:hint="eastAsia"/>
              </w:rPr>
              <w:t>地址</w:t>
            </w:r>
          </w:p>
        </w:tc>
        <w:tc>
          <w:tcPr>
            <w:tcW w:w="6542" w:type="dxa"/>
          </w:tcPr>
          <w:p w14:paraId="0C8E5488" w14:textId="77777777" w:rsidR="009F77C4" w:rsidRPr="00D93E94" w:rsidRDefault="009F77C4" w:rsidP="004F08C7">
            <w:pPr>
              <w:pStyle w:val="TableText"/>
            </w:pPr>
            <w:r w:rsidRPr="00842721">
              <w:rPr>
                <w:rFonts w:hint="eastAsia"/>
              </w:rPr>
              <w:t>此用户所对应的</w:t>
            </w:r>
            <w:r w:rsidRPr="00D93E94">
              <w:rPr>
                <w:rFonts w:cs="Arial"/>
              </w:rPr>
              <w:t>IP</w:t>
            </w:r>
            <w:r w:rsidRPr="00842721">
              <w:rPr>
                <w:rFonts w:hint="eastAsia"/>
              </w:rPr>
              <w:t>地址</w:t>
            </w:r>
            <w:r>
              <w:rPr>
                <w:rFonts w:hint="eastAsia"/>
              </w:rPr>
              <w:t>。</w:t>
            </w:r>
          </w:p>
        </w:tc>
      </w:tr>
      <w:tr w:rsidR="009F77C4" w:rsidRPr="00D93E94" w14:paraId="5764144B" w14:textId="77777777" w:rsidTr="004F08C7">
        <w:trPr>
          <w:trHeight w:val="419"/>
        </w:trPr>
        <w:tc>
          <w:tcPr>
            <w:tcW w:w="2490" w:type="dxa"/>
          </w:tcPr>
          <w:p w14:paraId="7D618B94" w14:textId="77777777" w:rsidR="009F77C4" w:rsidRPr="00D93E94" w:rsidRDefault="009F77C4" w:rsidP="004F08C7">
            <w:pPr>
              <w:pStyle w:val="TableText"/>
            </w:pPr>
            <w:r w:rsidRPr="00D93E94">
              <w:rPr>
                <w:rFonts w:hint="eastAsia"/>
              </w:rPr>
              <w:t>认证方式</w:t>
            </w:r>
          </w:p>
        </w:tc>
        <w:tc>
          <w:tcPr>
            <w:tcW w:w="6542" w:type="dxa"/>
          </w:tcPr>
          <w:p w14:paraId="22349C7C" w14:textId="77777777" w:rsidR="009F77C4" w:rsidRPr="00D93E94" w:rsidRDefault="009F77C4" w:rsidP="004F08C7">
            <w:pPr>
              <w:pStyle w:val="TableText"/>
            </w:pPr>
            <w:r w:rsidRPr="00D93E94">
              <w:rPr>
                <w:rFonts w:hint="eastAsia"/>
              </w:rPr>
              <w:t>用户的认证方式</w:t>
            </w:r>
            <w:r>
              <w:rPr>
                <w:rFonts w:hint="eastAsia"/>
              </w:rPr>
              <w:t>。</w:t>
            </w:r>
          </w:p>
        </w:tc>
      </w:tr>
      <w:tr w:rsidR="009F77C4" w:rsidRPr="00D93E94" w14:paraId="6B008830" w14:textId="77777777" w:rsidTr="004F08C7">
        <w:trPr>
          <w:trHeight w:val="419"/>
        </w:trPr>
        <w:tc>
          <w:tcPr>
            <w:tcW w:w="2490" w:type="dxa"/>
          </w:tcPr>
          <w:p w14:paraId="356B5385" w14:textId="77777777" w:rsidR="009F77C4" w:rsidRPr="00D93E94" w:rsidRDefault="009F77C4" w:rsidP="004F08C7">
            <w:pPr>
              <w:pStyle w:val="TableText"/>
            </w:pPr>
            <w:r>
              <w:rPr>
                <w:rFonts w:hint="eastAsia"/>
              </w:rPr>
              <w:t>终端类型</w:t>
            </w:r>
          </w:p>
        </w:tc>
        <w:tc>
          <w:tcPr>
            <w:tcW w:w="6542" w:type="dxa"/>
          </w:tcPr>
          <w:p w14:paraId="716FD9B9" w14:textId="77777777" w:rsidR="009F77C4" w:rsidRPr="00D93E94" w:rsidRDefault="009F77C4" w:rsidP="004F08C7">
            <w:pPr>
              <w:pStyle w:val="TableText"/>
            </w:pPr>
            <w:r>
              <w:rPr>
                <w:rFonts w:hint="eastAsia"/>
              </w:rPr>
              <w:t>用户的终端类型。</w:t>
            </w:r>
          </w:p>
        </w:tc>
      </w:tr>
      <w:tr w:rsidR="009F77C4" w:rsidRPr="00D93E94" w14:paraId="1741EAB2" w14:textId="77777777" w:rsidTr="004F08C7">
        <w:trPr>
          <w:trHeight w:val="419"/>
        </w:trPr>
        <w:tc>
          <w:tcPr>
            <w:tcW w:w="2490" w:type="dxa"/>
          </w:tcPr>
          <w:p w14:paraId="0E758E8E" w14:textId="77777777" w:rsidR="009F77C4" w:rsidRPr="00D93E94" w:rsidRDefault="009F77C4" w:rsidP="004F08C7">
            <w:pPr>
              <w:pStyle w:val="TableText"/>
            </w:pPr>
            <w:r w:rsidRPr="00D93E94">
              <w:rPr>
                <w:rFonts w:hint="eastAsia"/>
              </w:rPr>
              <w:t>登录时间/冻结时间</w:t>
            </w:r>
          </w:p>
        </w:tc>
        <w:tc>
          <w:tcPr>
            <w:tcW w:w="6542" w:type="dxa"/>
          </w:tcPr>
          <w:p w14:paraId="4EEA8D77" w14:textId="77777777" w:rsidR="009F77C4" w:rsidRPr="00D93E94" w:rsidRDefault="009F77C4" w:rsidP="004F08C7">
            <w:pPr>
              <w:pStyle w:val="TableText"/>
            </w:pPr>
            <w:r w:rsidRPr="00D93E94">
              <w:rPr>
                <w:rFonts w:hint="eastAsia"/>
              </w:rPr>
              <w:t>用户第一次登录的时间或冻结时间</w:t>
            </w:r>
            <w:r>
              <w:rPr>
                <w:rFonts w:hint="eastAsia"/>
              </w:rPr>
              <w:t>。</w:t>
            </w:r>
          </w:p>
        </w:tc>
      </w:tr>
      <w:tr w:rsidR="009F77C4" w:rsidRPr="00D93E94" w14:paraId="5A09CB0C" w14:textId="77777777" w:rsidTr="004F08C7">
        <w:trPr>
          <w:trHeight w:val="419"/>
        </w:trPr>
        <w:tc>
          <w:tcPr>
            <w:tcW w:w="2490" w:type="dxa"/>
          </w:tcPr>
          <w:p w14:paraId="56D567AF" w14:textId="77777777" w:rsidR="009F77C4" w:rsidRPr="00D93E94" w:rsidRDefault="009F77C4" w:rsidP="004F08C7">
            <w:pPr>
              <w:pStyle w:val="TableText"/>
            </w:pPr>
            <w:r w:rsidRPr="00D93E94">
              <w:rPr>
                <w:rFonts w:hint="eastAsia"/>
              </w:rPr>
              <w:t>状态</w:t>
            </w:r>
          </w:p>
        </w:tc>
        <w:tc>
          <w:tcPr>
            <w:tcW w:w="6542" w:type="dxa"/>
          </w:tcPr>
          <w:p w14:paraId="53F7872E" w14:textId="77777777" w:rsidR="009F77C4" w:rsidRPr="00D93E94" w:rsidRDefault="009F77C4" w:rsidP="004F08C7">
            <w:pPr>
              <w:pStyle w:val="TableText"/>
            </w:pPr>
            <w:r w:rsidRPr="00D93E94">
              <w:rPr>
                <w:rFonts w:hint="eastAsia"/>
              </w:rPr>
              <w:t>在线状态是正常还是被冻结，被冻结会显示冻结剩余时间，缺省是600秒</w:t>
            </w:r>
            <w:r>
              <w:rPr>
                <w:rFonts w:hint="eastAsia"/>
              </w:rPr>
              <w:t>。</w:t>
            </w:r>
          </w:p>
        </w:tc>
      </w:tr>
      <w:tr w:rsidR="009F77C4" w:rsidRPr="00D93E94" w14:paraId="3B019769" w14:textId="77777777" w:rsidTr="004F08C7">
        <w:trPr>
          <w:trHeight w:val="419"/>
        </w:trPr>
        <w:tc>
          <w:tcPr>
            <w:tcW w:w="2490" w:type="dxa"/>
          </w:tcPr>
          <w:p w14:paraId="44BF754F" w14:textId="77777777" w:rsidR="009F77C4" w:rsidRPr="00D93E94" w:rsidRDefault="009F77C4" w:rsidP="004F08C7">
            <w:pPr>
              <w:pStyle w:val="TableText"/>
            </w:pPr>
            <w:r w:rsidRPr="00D93E94">
              <w:rPr>
                <w:rFonts w:hint="eastAsia"/>
              </w:rPr>
              <w:t>在线</w:t>
            </w:r>
            <w:r>
              <w:rPr>
                <w:rFonts w:hint="eastAsia"/>
              </w:rPr>
              <w:t>时长</w:t>
            </w:r>
          </w:p>
        </w:tc>
        <w:tc>
          <w:tcPr>
            <w:tcW w:w="6542" w:type="dxa"/>
          </w:tcPr>
          <w:p w14:paraId="00042B66" w14:textId="77777777" w:rsidR="009F77C4" w:rsidRPr="00D93E94" w:rsidRDefault="009F77C4" w:rsidP="004F08C7">
            <w:pPr>
              <w:pStyle w:val="TableText"/>
            </w:pPr>
            <w:r w:rsidRPr="00D93E94">
              <w:rPr>
                <w:rFonts w:hint="eastAsia"/>
              </w:rPr>
              <w:t>用户在线累计时间</w:t>
            </w:r>
            <w:r>
              <w:rPr>
                <w:rFonts w:hint="eastAsia"/>
              </w:rPr>
              <w:t>。</w:t>
            </w:r>
          </w:p>
        </w:tc>
      </w:tr>
      <w:tr w:rsidR="009F77C4" w:rsidRPr="00D93E94" w14:paraId="1C7E122E" w14:textId="77777777" w:rsidTr="004F08C7">
        <w:trPr>
          <w:trHeight w:val="419"/>
        </w:trPr>
        <w:tc>
          <w:tcPr>
            <w:tcW w:w="2490" w:type="dxa"/>
          </w:tcPr>
          <w:p w14:paraId="471A6931" w14:textId="77777777" w:rsidR="009F77C4" w:rsidRPr="00D93E94" w:rsidRDefault="009F77C4" w:rsidP="004F08C7">
            <w:pPr>
              <w:pStyle w:val="TableText"/>
            </w:pPr>
            <w:r>
              <w:rPr>
                <w:rFonts w:hint="eastAsia"/>
              </w:rPr>
              <w:t>状态</w:t>
            </w:r>
          </w:p>
        </w:tc>
        <w:tc>
          <w:tcPr>
            <w:tcW w:w="6542" w:type="dxa"/>
          </w:tcPr>
          <w:p w14:paraId="5B426087" w14:textId="77777777" w:rsidR="009F77C4" w:rsidRPr="00D93E94" w:rsidRDefault="009F77C4" w:rsidP="004F08C7">
            <w:pPr>
              <w:pStyle w:val="TableText"/>
            </w:pPr>
            <w:r>
              <w:rPr>
                <w:rFonts w:hint="eastAsia"/>
              </w:rPr>
              <w:t>用户的状态。</w:t>
            </w:r>
          </w:p>
        </w:tc>
      </w:tr>
      <w:tr w:rsidR="009F77C4" w:rsidRPr="00D93E94" w14:paraId="43C8134C" w14:textId="77777777" w:rsidTr="004F08C7">
        <w:trPr>
          <w:trHeight w:val="419"/>
        </w:trPr>
        <w:tc>
          <w:tcPr>
            <w:tcW w:w="2490" w:type="dxa"/>
          </w:tcPr>
          <w:p w14:paraId="2B8C4135" w14:textId="77777777" w:rsidR="009F77C4" w:rsidRPr="00D93E94" w:rsidRDefault="009F77C4" w:rsidP="004F08C7">
            <w:pPr>
              <w:pStyle w:val="TableText"/>
            </w:pPr>
            <w:r w:rsidRPr="00D93E94">
              <w:rPr>
                <w:rFonts w:hint="eastAsia"/>
              </w:rPr>
              <w:t>操作</w:t>
            </w:r>
          </w:p>
        </w:tc>
        <w:tc>
          <w:tcPr>
            <w:tcW w:w="6542" w:type="dxa"/>
          </w:tcPr>
          <w:p w14:paraId="3EAE6792" w14:textId="77777777" w:rsidR="009F77C4" w:rsidRPr="00D93E94" w:rsidRDefault="009F77C4" w:rsidP="004F08C7">
            <w:pPr>
              <w:pStyle w:val="TableText"/>
            </w:pPr>
            <w:r w:rsidRPr="00D93E94">
              <w:rPr>
                <w:rFonts w:hint="eastAsia"/>
              </w:rPr>
              <w:t>冻结</w:t>
            </w:r>
            <w:r>
              <w:rPr>
                <w:rFonts w:hint="eastAsia"/>
              </w:rPr>
              <w:t>、注销</w:t>
            </w:r>
            <w:r w:rsidRPr="00D93E94">
              <w:rPr>
                <w:rFonts w:hint="eastAsia"/>
              </w:rPr>
              <w:t>用户操作</w:t>
            </w:r>
            <w:r>
              <w:rPr>
                <w:rFonts w:hint="eastAsia"/>
              </w:rPr>
              <w:t>。</w:t>
            </w:r>
          </w:p>
        </w:tc>
      </w:tr>
    </w:tbl>
    <w:p w14:paraId="6D991A7B" w14:textId="77777777" w:rsidR="009F77C4" w:rsidRDefault="009F77C4" w:rsidP="009F77C4">
      <w:pPr>
        <w:ind w:firstLine="420"/>
      </w:pPr>
    </w:p>
    <w:p w14:paraId="2599D2A7" w14:textId="77777777" w:rsidR="009F77C4" w:rsidRPr="00D93E94" w:rsidRDefault="009F77C4" w:rsidP="009F77C4">
      <w:pPr>
        <w:ind w:firstLine="420"/>
      </w:pPr>
      <w:r w:rsidRPr="00D93E94">
        <w:rPr>
          <w:rFonts w:hint="eastAsia"/>
        </w:rPr>
        <w:t>可以</w:t>
      </w:r>
      <w:r>
        <w:rPr>
          <w:rFonts w:hint="eastAsia"/>
        </w:rPr>
        <w:t>针对用户名和</w:t>
      </w:r>
      <w:r>
        <w:rPr>
          <w:rFonts w:hint="eastAsia"/>
        </w:rPr>
        <w:t>MAC</w:t>
      </w:r>
      <w:r>
        <w:rPr>
          <w:rFonts w:hint="eastAsia"/>
        </w:rPr>
        <w:t>地址进行模糊查询</w:t>
      </w:r>
      <w:r w:rsidRPr="00D93E94">
        <w:rPr>
          <w:rFonts w:hint="eastAsia"/>
        </w:rPr>
        <w:t>，</w:t>
      </w:r>
      <w:r>
        <w:rPr>
          <w:rFonts w:hint="eastAsia"/>
        </w:rPr>
        <w:t>输入查询条件后</w:t>
      </w:r>
      <w:r w:rsidRPr="00D93E94">
        <w:rPr>
          <w:rFonts w:hint="eastAsia"/>
        </w:rPr>
        <w:t>点击</w:t>
      </w:r>
      <w:r w:rsidRPr="00D93E94">
        <w:rPr>
          <w:rFonts w:hint="eastAsia"/>
        </w:rPr>
        <w:t>&lt;</w:t>
      </w:r>
      <w:r>
        <w:rPr>
          <w:rFonts w:hint="eastAsia"/>
        </w:rPr>
        <w:t>查询</w:t>
      </w:r>
      <w:r w:rsidRPr="00D93E94">
        <w:rPr>
          <w:rFonts w:hint="eastAsia"/>
        </w:rPr>
        <w:t>&gt;</w:t>
      </w:r>
      <w:r w:rsidRPr="00D93E94">
        <w:rPr>
          <w:rFonts w:hint="eastAsia"/>
        </w:rPr>
        <w:t>按钮</w:t>
      </w:r>
      <w:r>
        <w:rPr>
          <w:rFonts w:hint="eastAsia"/>
        </w:rPr>
        <w:t>进行</w:t>
      </w:r>
      <w:r w:rsidRPr="00D93E94">
        <w:rPr>
          <w:rFonts w:hint="eastAsia"/>
        </w:rPr>
        <w:t>查询。</w:t>
      </w:r>
    </w:p>
    <w:p w14:paraId="19330EC9" w14:textId="77777777" w:rsidR="009F77C4" w:rsidRPr="00D93E94" w:rsidRDefault="009F77C4" w:rsidP="009F77C4">
      <w:pPr>
        <w:pStyle w:val="FigureDescription"/>
        <w:spacing w:before="156" w:after="156"/>
      </w:pPr>
      <w:r w:rsidRPr="00D93E94">
        <w:t>用户过滤条件</w:t>
      </w:r>
    </w:p>
    <w:p w14:paraId="56CAFEBF" w14:textId="77777777" w:rsidR="009F77C4" w:rsidRPr="00D93E94" w:rsidRDefault="009F77C4" w:rsidP="009F77C4">
      <w:pPr>
        <w:pStyle w:val="Figure"/>
      </w:pPr>
      <w:r>
        <w:drawing>
          <wp:inline distT="0" distB="0" distL="0" distR="0" wp14:anchorId="0C718E31" wp14:editId="7B689FA0">
            <wp:extent cx="5657850" cy="1061410"/>
            <wp:effectExtent l="0" t="0" r="0" b="5715"/>
            <wp:docPr id="3741" name="图片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686734" cy="1066829"/>
                    </a:xfrm>
                    <a:prstGeom prst="rect">
                      <a:avLst/>
                    </a:prstGeom>
                  </pic:spPr>
                </pic:pic>
              </a:graphicData>
            </a:graphic>
          </wp:inline>
        </w:drawing>
      </w:r>
    </w:p>
    <w:p w14:paraId="449BDB66" w14:textId="77777777" w:rsidR="009F77C4" w:rsidRDefault="009F77C4" w:rsidP="009F77C4">
      <w:pPr>
        <w:pStyle w:val="41"/>
      </w:pPr>
      <w:r>
        <w:rPr>
          <w:rFonts w:hint="eastAsia"/>
        </w:rPr>
        <w:t>冻结用户</w:t>
      </w:r>
    </w:p>
    <w:p w14:paraId="2A3CB51E" w14:textId="77777777" w:rsidR="009F77C4" w:rsidRDefault="009F77C4" w:rsidP="009F77C4">
      <w:pPr>
        <w:ind w:firstLine="420"/>
      </w:pPr>
      <w:r>
        <w:t>对应用户后的</w:t>
      </w:r>
      <w:r>
        <w:t>“</w:t>
      </w:r>
      <w:r>
        <w:rPr>
          <w:noProof/>
        </w:rPr>
        <w:drawing>
          <wp:inline distT="0" distB="0" distL="0" distR="0" wp14:anchorId="77C0B54F" wp14:editId="36F87F07">
            <wp:extent cx="133200" cy="133200"/>
            <wp:effectExtent l="0" t="0" r="635" b="635"/>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0e137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200" cy="133200"/>
                    </a:xfrm>
                    <a:prstGeom prst="rect">
                      <a:avLst/>
                    </a:prstGeom>
                    <a:noFill/>
                    <a:ln>
                      <a:noFill/>
                    </a:ln>
                  </pic:spPr>
                </pic:pic>
              </a:graphicData>
            </a:graphic>
          </wp:inline>
        </w:drawing>
      </w:r>
      <w:r>
        <w:t>”</w:t>
      </w:r>
      <w:r>
        <w:t>，或者勾选在线用户后点击</w:t>
      </w:r>
      <w:r>
        <w:rPr>
          <w:rFonts w:hint="eastAsia"/>
        </w:rPr>
        <w:t>“冻结</w:t>
      </w:r>
      <w:r w:rsidRPr="001C6546">
        <w:rPr>
          <w:rFonts w:hint="eastAsia"/>
        </w:rPr>
        <w:t>”按钮，</w:t>
      </w:r>
      <w:r w:rsidRPr="001C6546">
        <w:t>弹出</w:t>
      </w:r>
      <w:r w:rsidRPr="001C6546">
        <w:rPr>
          <w:rFonts w:hint="eastAsia"/>
        </w:rPr>
        <w:t>“</w:t>
      </w:r>
      <w:r w:rsidRPr="001C6546">
        <w:t>设置冻结时间</w:t>
      </w:r>
      <w:r w:rsidRPr="001C6546">
        <w:rPr>
          <w:rFonts w:hint="eastAsia"/>
        </w:rPr>
        <w:t>”</w:t>
      </w:r>
      <w:r w:rsidRPr="001C6546">
        <w:t>弹窗，设置冻结时长后，单击</w:t>
      </w:r>
      <w:r w:rsidRPr="001C6546">
        <w:t>“</w:t>
      </w:r>
      <w:r w:rsidRPr="001C6546">
        <w:t>提交</w:t>
      </w:r>
      <w:r w:rsidRPr="001C6546">
        <w:t>”</w:t>
      </w:r>
      <w:r w:rsidRPr="001C6546">
        <w:t>确认配置，即可冻结所选用户</w:t>
      </w:r>
      <w:r w:rsidRPr="001C6546">
        <w:rPr>
          <w:rFonts w:hint="eastAsia"/>
        </w:rPr>
        <w:t>。</w:t>
      </w:r>
    </w:p>
    <w:p w14:paraId="75FD0A4D" w14:textId="77777777" w:rsidR="009F77C4" w:rsidRDefault="009F77C4" w:rsidP="009F77C4">
      <w:pPr>
        <w:pStyle w:val="FigureDescription"/>
        <w:spacing w:before="156" w:after="156"/>
      </w:pPr>
      <w:r>
        <w:t>冻结在线用户</w:t>
      </w:r>
    </w:p>
    <w:p w14:paraId="078113FA" w14:textId="77777777" w:rsidR="009F77C4" w:rsidRDefault="009F77C4" w:rsidP="009F77C4">
      <w:pPr>
        <w:pStyle w:val="Figure"/>
      </w:pPr>
      <w:r>
        <w:drawing>
          <wp:inline distT="0" distB="0" distL="0" distR="0" wp14:anchorId="762DF599" wp14:editId="5C33E86A">
            <wp:extent cx="4886325" cy="1497385"/>
            <wp:effectExtent l="0" t="0" r="0" b="7620"/>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891321" cy="1498916"/>
                    </a:xfrm>
                    <a:prstGeom prst="rect">
                      <a:avLst/>
                    </a:prstGeom>
                  </pic:spPr>
                </pic:pic>
              </a:graphicData>
            </a:graphic>
          </wp:inline>
        </w:drawing>
      </w:r>
    </w:p>
    <w:p w14:paraId="7DE815CA" w14:textId="77777777" w:rsidR="009F77C4" w:rsidRPr="001C6546" w:rsidRDefault="009F77C4" w:rsidP="009F77C4">
      <w:pPr>
        <w:pStyle w:val="affffff0"/>
        <w:ind w:firstLine="420"/>
      </w:pPr>
    </w:p>
    <w:p w14:paraId="4B98DA85" w14:textId="77777777" w:rsidR="009F77C4" w:rsidRDefault="009F77C4" w:rsidP="009F77C4">
      <w:pPr>
        <w:ind w:firstLine="420"/>
      </w:pPr>
      <w:r w:rsidRPr="001C6546">
        <w:rPr>
          <w:rFonts w:hint="eastAsia"/>
        </w:rPr>
        <w:t>在线用户被冻结后，不能访问网络资源，不能登录设备，也不能进行用户认证；等待冻结时间到期或者被管理员解冻后，则可以继续访问网络资源，否则需要重新认证通过后才能访问网络资源。</w:t>
      </w:r>
    </w:p>
    <w:p w14:paraId="42040F23" w14:textId="77777777" w:rsidR="009F77C4" w:rsidRPr="001C6546" w:rsidRDefault="009F77C4" w:rsidP="009F77C4">
      <w:pPr>
        <w:pStyle w:val="41"/>
      </w:pPr>
      <w:r>
        <w:rPr>
          <w:rFonts w:hint="eastAsia"/>
        </w:rPr>
        <w:lastRenderedPageBreak/>
        <w:t>注销用户</w:t>
      </w:r>
    </w:p>
    <w:p w14:paraId="30C57DFE" w14:textId="77777777" w:rsidR="009F77C4" w:rsidRPr="00D93E94" w:rsidRDefault="009F77C4" w:rsidP="009F77C4">
      <w:pPr>
        <w:ind w:firstLine="420"/>
      </w:pPr>
      <w:r w:rsidRPr="001C6546">
        <w:rPr>
          <w:rFonts w:hint="eastAsia"/>
        </w:rPr>
        <w:t>选中要注销的用户，单击“注销”按钮，可以注销选中的在线用户，在弹出提示窗口中单击“确定”后，所选的在线用户将会被踢下线</w:t>
      </w:r>
      <w:r w:rsidRPr="00D93E94">
        <w:rPr>
          <w:rFonts w:hint="eastAsia"/>
        </w:rPr>
        <w:t>。</w:t>
      </w:r>
    </w:p>
    <w:p w14:paraId="237F4FAB" w14:textId="77777777" w:rsidR="009F77C4" w:rsidRPr="00D93E94" w:rsidRDefault="009F77C4" w:rsidP="009F77C4">
      <w:pPr>
        <w:pStyle w:val="FigureDescription"/>
        <w:spacing w:before="156" w:after="156"/>
      </w:pPr>
      <w:r>
        <w:t>注销在线用户</w:t>
      </w:r>
    </w:p>
    <w:p w14:paraId="66201727" w14:textId="77777777" w:rsidR="009F77C4" w:rsidRDefault="009F77C4" w:rsidP="009F77C4">
      <w:pPr>
        <w:pStyle w:val="Figure"/>
      </w:pPr>
      <w:r>
        <w:drawing>
          <wp:inline distT="0" distB="0" distL="0" distR="0" wp14:anchorId="4E6811D5" wp14:editId="098104BB">
            <wp:extent cx="6120130" cy="2226310"/>
            <wp:effectExtent l="0" t="0" r="0" b="254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20130" cy="2226310"/>
                    </a:xfrm>
                    <a:prstGeom prst="rect">
                      <a:avLst/>
                    </a:prstGeom>
                  </pic:spPr>
                </pic:pic>
              </a:graphicData>
            </a:graphic>
          </wp:inline>
        </w:drawing>
      </w:r>
    </w:p>
    <w:p w14:paraId="782530AB" w14:textId="77777777" w:rsidR="009F77C4" w:rsidRDefault="009F77C4" w:rsidP="009F77C4">
      <w:pPr>
        <w:ind w:firstLine="420"/>
      </w:pPr>
    </w:p>
    <w:p w14:paraId="45C919D7" w14:textId="77777777" w:rsidR="009F77C4" w:rsidRPr="00842721" w:rsidRDefault="009F77C4" w:rsidP="009F77C4">
      <w:pPr>
        <w:pStyle w:val="30"/>
      </w:pPr>
      <w:bookmarkStart w:id="234" w:name="_Ref414884144"/>
      <w:bookmarkStart w:id="235" w:name="_Toc11342771"/>
      <w:bookmarkStart w:id="236" w:name="_Toc15484614"/>
      <w:bookmarkStart w:id="237" w:name="_Toc41650649"/>
      <w:bookmarkStart w:id="238" w:name="_Toc44617964"/>
      <w:bookmarkStart w:id="239" w:name="_Toc60068840"/>
      <w:bookmarkStart w:id="240" w:name="_Toc61022324"/>
      <w:bookmarkEnd w:id="233"/>
      <w:r w:rsidRPr="00842721">
        <w:rPr>
          <w:rFonts w:hint="eastAsia"/>
        </w:rPr>
        <w:t>接口状态</w:t>
      </w:r>
      <w:bookmarkEnd w:id="234"/>
      <w:bookmarkEnd w:id="235"/>
      <w:bookmarkEnd w:id="236"/>
      <w:bookmarkEnd w:id="237"/>
      <w:bookmarkEnd w:id="238"/>
      <w:bookmarkEnd w:id="239"/>
      <w:bookmarkEnd w:id="240"/>
    </w:p>
    <w:p w14:paraId="4EF1218D" w14:textId="77777777" w:rsidR="009F77C4" w:rsidRPr="00842721" w:rsidRDefault="009F77C4" w:rsidP="009F77C4">
      <w:pPr>
        <w:ind w:firstLine="420"/>
      </w:pPr>
      <w:r w:rsidRPr="00D93E94">
        <w:rPr>
          <w:rFonts w:hint="eastAsia"/>
        </w:rPr>
        <w:t>在导航栏中选择“</w:t>
      </w:r>
      <w:r>
        <w:rPr>
          <w:rFonts w:hint="eastAsia"/>
        </w:rPr>
        <w:t>数据中心</w:t>
      </w:r>
      <w:r>
        <w:rPr>
          <w:rFonts w:hint="eastAsia"/>
        </w:rPr>
        <w:t>&gt;</w:t>
      </w:r>
      <w:r>
        <w:rPr>
          <w:rFonts w:hint="eastAsia"/>
        </w:rPr>
        <w:t>系统监控</w:t>
      </w:r>
      <w:r>
        <w:rPr>
          <w:rFonts w:hint="eastAsia"/>
        </w:rPr>
        <w:t>&gt;</w:t>
      </w:r>
      <w:r>
        <w:rPr>
          <w:rFonts w:hint="eastAsia"/>
        </w:rPr>
        <w:t>接口状态</w:t>
      </w:r>
      <w:r w:rsidRPr="00D93E94">
        <w:rPr>
          <w:rFonts w:hint="eastAsia"/>
        </w:rPr>
        <w:t>”</w:t>
      </w:r>
      <w:r>
        <w:t>进入</w:t>
      </w:r>
      <w:r>
        <w:rPr>
          <w:rFonts w:hint="eastAsia"/>
        </w:rPr>
        <w:t>接口状态显示</w:t>
      </w:r>
      <w:r w:rsidRPr="00D93E94">
        <w:t>界面</w:t>
      </w:r>
      <w:r w:rsidRPr="00D93E94">
        <w:rPr>
          <w:rFonts w:hint="eastAsia"/>
        </w:rPr>
        <w:t>，如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_Ref414885580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3-5</w:t>
      </w:r>
      <w:r w:rsidRPr="00842721">
        <w:rPr>
          <w:color w:val="0000FF"/>
          <w:u w:val="single"/>
        </w:rPr>
        <w:fldChar w:fldCharType="end"/>
      </w:r>
      <w:r w:rsidRPr="00BD00D9">
        <w:rPr>
          <w:rFonts w:hint="eastAsia"/>
        </w:rPr>
        <w:t>所示</w:t>
      </w:r>
      <w:r>
        <w:rPr>
          <w:rFonts w:hint="eastAsia"/>
        </w:rPr>
        <w:t>。</w:t>
      </w:r>
    </w:p>
    <w:p w14:paraId="13A0ECE7" w14:textId="77777777" w:rsidR="009F77C4" w:rsidRDefault="009F77C4" w:rsidP="009F77C4">
      <w:pPr>
        <w:pStyle w:val="FigureDescription"/>
        <w:spacing w:before="156" w:after="156"/>
      </w:pPr>
      <w:bookmarkStart w:id="241" w:name="_Ref414885580"/>
      <w:r>
        <w:rPr>
          <w:rFonts w:hint="eastAsia"/>
        </w:rPr>
        <w:t>接口状态</w:t>
      </w:r>
      <w:bookmarkEnd w:id="241"/>
    </w:p>
    <w:p w14:paraId="1FAD02C2" w14:textId="77777777" w:rsidR="009F77C4" w:rsidRPr="00DA31C2" w:rsidRDefault="009F77C4" w:rsidP="009F77C4">
      <w:pPr>
        <w:pStyle w:val="Figure"/>
      </w:pPr>
      <w:r>
        <w:drawing>
          <wp:inline distT="0" distB="0" distL="0" distR="0" wp14:anchorId="359F2013" wp14:editId="349E3DD6">
            <wp:extent cx="6015132" cy="2144222"/>
            <wp:effectExtent l="0" t="0" r="508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28A0092B-C50C-407E-A947-70E740481C1C}">
                          <a14:useLocalDpi xmlns:a14="http://schemas.microsoft.com/office/drawing/2010/main" val="0"/>
                        </a:ext>
                      </a:extLst>
                    </a:blip>
                    <a:stretch>
                      <a:fillRect/>
                    </a:stretch>
                  </pic:blipFill>
                  <pic:spPr>
                    <a:xfrm>
                      <a:off x="0" y="0"/>
                      <a:ext cx="6015132" cy="2144222"/>
                    </a:xfrm>
                    <a:prstGeom prst="rect">
                      <a:avLst/>
                    </a:prstGeom>
                  </pic:spPr>
                </pic:pic>
              </a:graphicData>
            </a:graphic>
          </wp:inline>
        </w:drawing>
      </w:r>
    </w:p>
    <w:p w14:paraId="4B4F7FBA" w14:textId="77777777" w:rsidR="009F77C4" w:rsidRDefault="009F77C4" w:rsidP="009F77C4">
      <w:pPr>
        <w:ind w:firstLine="420"/>
      </w:pPr>
    </w:p>
    <w:p w14:paraId="43E3E5B3" w14:textId="77777777" w:rsidR="009F77C4" w:rsidRPr="00D93E94" w:rsidRDefault="009F77C4" w:rsidP="009F77C4">
      <w:pPr>
        <w:ind w:firstLine="420"/>
      </w:pPr>
      <w:r w:rsidRPr="00D93E94">
        <w:rPr>
          <w:rFonts w:hint="eastAsia"/>
        </w:rPr>
        <w:t>对</w:t>
      </w:r>
      <w:r>
        <w:rPr>
          <w:rFonts w:hint="eastAsia"/>
        </w:rPr>
        <w:t>接口状态的</w:t>
      </w:r>
      <w:r w:rsidRPr="00D93E94">
        <w:rPr>
          <w:rFonts w:hint="eastAsia"/>
        </w:rPr>
        <w:t>详细说明如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_Ref414885591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表</w:t>
      </w:r>
      <w:r>
        <w:rPr>
          <w:rFonts w:hint="eastAsia"/>
          <w:color w:val="0000FF"/>
          <w:u w:val="single"/>
        </w:rPr>
        <w:t>3-2</w:t>
      </w:r>
      <w:r w:rsidRPr="00842721">
        <w:rPr>
          <w:color w:val="0000FF"/>
          <w:u w:val="single"/>
        </w:rPr>
        <w:fldChar w:fldCharType="end"/>
      </w:r>
      <w:r w:rsidRPr="00D93E94">
        <w:rPr>
          <w:rFonts w:hint="eastAsia"/>
        </w:rPr>
        <w:t>所示。</w:t>
      </w:r>
    </w:p>
    <w:p w14:paraId="18EFE9C8" w14:textId="77777777" w:rsidR="009F77C4" w:rsidRPr="00D93E94" w:rsidRDefault="009F77C4" w:rsidP="009F77C4">
      <w:pPr>
        <w:pStyle w:val="TableDescription"/>
      </w:pPr>
      <w:bookmarkStart w:id="242" w:name="_Ref414885591"/>
      <w:r>
        <w:rPr>
          <w:rFonts w:hint="eastAsia"/>
        </w:rPr>
        <w:lastRenderedPageBreak/>
        <w:t>接口状态参数</w:t>
      </w:r>
      <w:r w:rsidRPr="00D93E94">
        <w:t>说明</w:t>
      </w:r>
      <w:bookmarkEnd w:id="242"/>
    </w:p>
    <w:tbl>
      <w:tblPr>
        <w:tblStyle w:val="table0"/>
        <w:tblW w:w="8585" w:type="dxa"/>
        <w:tblLook w:val="04A0" w:firstRow="1" w:lastRow="0" w:firstColumn="1" w:lastColumn="0" w:noHBand="0" w:noVBand="1"/>
      </w:tblPr>
      <w:tblGrid>
        <w:gridCol w:w="2486"/>
        <w:gridCol w:w="6099"/>
      </w:tblGrid>
      <w:tr w:rsidR="009F77C4" w:rsidRPr="00D93E94" w14:paraId="0A91D12E"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6" w:type="dxa"/>
          </w:tcPr>
          <w:p w14:paraId="46E86AC2" w14:textId="77777777" w:rsidR="009F77C4" w:rsidRPr="00D93E94" w:rsidRDefault="009F77C4" w:rsidP="004F08C7">
            <w:pPr>
              <w:pStyle w:val="TableHeading"/>
            </w:pPr>
            <w:r w:rsidRPr="00D93E94">
              <w:rPr>
                <w:rFonts w:hint="eastAsia"/>
              </w:rPr>
              <w:t>标题项</w:t>
            </w:r>
          </w:p>
        </w:tc>
        <w:tc>
          <w:tcPr>
            <w:tcW w:w="6099" w:type="dxa"/>
          </w:tcPr>
          <w:p w14:paraId="5D546ACB" w14:textId="77777777" w:rsidR="009F77C4" w:rsidRPr="00D93E94" w:rsidRDefault="009F77C4" w:rsidP="004F08C7">
            <w:pPr>
              <w:pStyle w:val="TableHeading"/>
            </w:pPr>
            <w:r w:rsidRPr="00D93E94">
              <w:rPr>
                <w:rFonts w:hint="eastAsia"/>
              </w:rPr>
              <w:t>说明</w:t>
            </w:r>
          </w:p>
        </w:tc>
      </w:tr>
      <w:tr w:rsidR="009F77C4" w:rsidRPr="00D93E94" w14:paraId="1DBD6B7D" w14:textId="77777777" w:rsidTr="004F08C7">
        <w:trPr>
          <w:trHeight w:val="419"/>
        </w:trPr>
        <w:tc>
          <w:tcPr>
            <w:tcW w:w="2486" w:type="dxa"/>
          </w:tcPr>
          <w:p w14:paraId="1712869D" w14:textId="77777777" w:rsidR="009F77C4" w:rsidRPr="00D93E94" w:rsidRDefault="009F77C4" w:rsidP="004F08C7">
            <w:pPr>
              <w:pStyle w:val="TableText"/>
            </w:pPr>
            <w:r>
              <w:rPr>
                <w:rFonts w:hint="eastAsia"/>
              </w:rPr>
              <w:t>名称</w:t>
            </w:r>
          </w:p>
        </w:tc>
        <w:tc>
          <w:tcPr>
            <w:tcW w:w="6099" w:type="dxa"/>
          </w:tcPr>
          <w:p w14:paraId="3CC2F1A7" w14:textId="77777777" w:rsidR="009F77C4" w:rsidRPr="00D93E94" w:rsidRDefault="009F77C4" w:rsidP="004F08C7">
            <w:pPr>
              <w:pStyle w:val="TableText"/>
            </w:pPr>
            <w:r>
              <w:rPr>
                <w:rFonts w:hint="eastAsia"/>
              </w:rPr>
              <w:t>接口</w:t>
            </w:r>
            <w:r w:rsidRPr="00D93E94">
              <w:rPr>
                <w:rFonts w:hint="eastAsia"/>
              </w:rPr>
              <w:t>名称</w:t>
            </w:r>
          </w:p>
        </w:tc>
      </w:tr>
      <w:tr w:rsidR="009F77C4" w:rsidRPr="00D93E94" w14:paraId="698779AA" w14:textId="77777777" w:rsidTr="004F08C7">
        <w:trPr>
          <w:trHeight w:val="419"/>
        </w:trPr>
        <w:tc>
          <w:tcPr>
            <w:tcW w:w="2486" w:type="dxa"/>
          </w:tcPr>
          <w:p w14:paraId="06D14965" w14:textId="77777777" w:rsidR="009F77C4" w:rsidRPr="00D93E94" w:rsidRDefault="009F77C4" w:rsidP="004F08C7">
            <w:pPr>
              <w:pStyle w:val="TableText"/>
            </w:pPr>
            <w:r>
              <w:rPr>
                <w:rFonts w:hint="eastAsia"/>
              </w:rPr>
              <w:t>链路状态</w:t>
            </w:r>
          </w:p>
        </w:tc>
        <w:tc>
          <w:tcPr>
            <w:tcW w:w="6099" w:type="dxa"/>
          </w:tcPr>
          <w:p w14:paraId="25F956E6" w14:textId="77777777" w:rsidR="009F77C4" w:rsidRPr="00D93E94" w:rsidRDefault="009F77C4" w:rsidP="004F08C7">
            <w:pPr>
              <w:pStyle w:val="TableText"/>
            </w:pPr>
            <w:r>
              <w:rPr>
                <w:rFonts w:hint="eastAsia"/>
              </w:rPr>
              <w:t>接口的链路状态</w:t>
            </w:r>
          </w:p>
        </w:tc>
      </w:tr>
      <w:tr w:rsidR="009F77C4" w:rsidRPr="00D93E94" w14:paraId="7DA615C4" w14:textId="77777777" w:rsidTr="004F08C7">
        <w:trPr>
          <w:trHeight w:val="419"/>
        </w:trPr>
        <w:tc>
          <w:tcPr>
            <w:tcW w:w="2486" w:type="dxa"/>
          </w:tcPr>
          <w:p w14:paraId="0D534CDF" w14:textId="77777777" w:rsidR="009F77C4" w:rsidRPr="00D93E94" w:rsidRDefault="009F77C4" w:rsidP="004F08C7">
            <w:pPr>
              <w:pStyle w:val="TableText"/>
            </w:pPr>
            <w:r>
              <w:rPr>
                <w:rFonts w:hint="eastAsia"/>
              </w:rPr>
              <w:t>属性</w:t>
            </w:r>
          </w:p>
        </w:tc>
        <w:tc>
          <w:tcPr>
            <w:tcW w:w="6099" w:type="dxa"/>
          </w:tcPr>
          <w:p w14:paraId="4FB8BFE2" w14:textId="77777777" w:rsidR="009F77C4" w:rsidRPr="00D93E94" w:rsidRDefault="009F77C4" w:rsidP="004F08C7">
            <w:pPr>
              <w:pStyle w:val="TableText"/>
            </w:pPr>
            <w:r>
              <w:rPr>
                <w:rFonts w:hint="eastAsia"/>
              </w:rPr>
              <w:t>接口属性</w:t>
            </w:r>
          </w:p>
        </w:tc>
      </w:tr>
      <w:tr w:rsidR="009F77C4" w:rsidRPr="00D93E94" w14:paraId="2C8C4C30" w14:textId="77777777" w:rsidTr="004F08C7">
        <w:trPr>
          <w:trHeight w:val="419"/>
        </w:trPr>
        <w:tc>
          <w:tcPr>
            <w:tcW w:w="2486" w:type="dxa"/>
          </w:tcPr>
          <w:p w14:paraId="679E0A25" w14:textId="77777777" w:rsidR="009F77C4" w:rsidRPr="00D93E94" w:rsidRDefault="009F77C4" w:rsidP="004F08C7">
            <w:pPr>
              <w:pStyle w:val="TableText"/>
            </w:pPr>
            <w:r>
              <w:rPr>
                <w:rFonts w:hint="eastAsia"/>
              </w:rPr>
              <w:t>工作速率</w:t>
            </w:r>
          </w:p>
        </w:tc>
        <w:tc>
          <w:tcPr>
            <w:tcW w:w="6099" w:type="dxa"/>
          </w:tcPr>
          <w:p w14:paraId="34F816B7" w14:textId="77777777" w:rsidR="009F77C4" w:rsidRPr="00D93E94" w:rsidRDefault="009F77C4" w:rsidP="004F08C7">
            <w:pPr>
              <w:pStyle w:val="TableText"/>
            </w:pPr>
            <w:r>
              <w:rPr>
                <w:rFonts w:hint="eastAsia"/>
              </w:rPr>
              <w:t>接口的工作速率</w:t>
            </w:r>
          </w:p>
        </w:tc>
      </w:tr>
      <w:tr w:rsidR="009F77C4" w:rsidRPr="00D93E94" w14:paraId="4C2D867E" w14:textId="77777777" w:rsidTr="004F08C7">
        <w:trPr>
          <w:trHeight w:val="419"/>
        </w:trPr>
        <w:tc>
          <w:tcPr>
            <w:tcW w:w="2486" w:type="dxa"/>
          </w:tcPr>
          <w:p w14:paraId="1D53A1E2" w14:textId="77777777" w:rsidR="009F77C4" w:rsidRPr="00D93E94" w:rsidRDefault="009F77C4" w:rsidP="004F08C7">
            <w:pPr>
              <w:pStyle w:val="TableText"/>
            </w:pPr>
            <w:r>
              <w:rPr>
                <w:rFonts w:hint="eastAsia"/>
              </w:rPr>
              <w:t>双工模式</w:t>
            </w:r>
          </w:p>
        </w:tc>
        <w:tc>
          <w:tcPr>
            <w:tcW w:w="6099" w:type="dxa"/>
          </w:tcPr>
          <w:p w14:paraId="2C7629C7" w14:textId="77777777" w:rsidR="009F77C4" w:rsidRPr="00D93E94" w:rsidRDefault="009F77C4" w:rsidP="004F08C7">
            <w:pPr>
              <w:pStyle w:val="TableText"/>
            </w:pPr>
            <w:r>
              <w:rPr>
                <w:rFonts w:hint="eastAsia"/>
              </w:rPr>
              <w:t>接口的双工模式</w:t>
            </w:r>
          </w:p>
        </w:tc>
      </w:tr>
      <w:tr w:rsidR="009F77C4" w:rsidRPr="00D93E94" w14:paraId="4F252479" w14:textId="77777777" w:rsidTr="004F08C7">
        <w:trPr>
          <w:trHeight w:val="419"/>
        </w:trPr>
        <w:tc>
          <w:tcPr>
            <w:tcW w:w="2486" w:type="dxa"/>
          </w:tcPr>
          <w:p w14:paraId="098D6964" w14:textId="77777777" w:rsidR="009F77C4" w:rsidRPr="00D93E94" w:rsidRDefault="009F77C4" w:rsidP="004F08C7">
            <w:pPr>
              <w:pStyle w:val="TableText"/>
            </w:pPr>
            <w:r>
              <w:t>I</w:t>
            </w:r>
            <w:r>
              <w:rPr>
                <w:rFonts w:hint="eastAsia"/>
              </w:rPr>
              <w:t>P地址</w:t>
            </w:r>
          </w:p>
        </w:tc>
        <w:tc>
          <w:tcPr>
            <w:tcW w:w="6099" w:type="dxa"/>
          </w:tcPr>
          <w:p w14:paraId="1110DE19" w14:textId="77777777" w:rsidR="009F77C4" w:rsidRPr="00D93E94" w:rsidRDefault="009F77C4" w:rsidP="004F08C7">
            <w:pPr>
              <w:pStyle w:val="TableText"/>
            </w:pPr>
            <w:r>
              <w:rPr>
                <w:rFonts w:hint="eastAsia"/>
              </w:rPr>
              <w:t>接口的IP地址</w:t>
            </w:r>
          </w:p>
        </w:tc>
      </w:tr>
      <w:tr w:rsidR="009F77C4" w:rsidRPr="00D93E94" w14:paraId="5B593EA2" w14:textId="77777777" w:rsidTr="004F08C7">
        <w:trPr>
          <w:trHeight w:val="419"/>
        </w:trPr>
        <w:tc>
          <w:tcPr>
            <w:tcW w:w="2486" w:type="dxa"/>
          </w:tcPr>
          <w:p w14:paraId="5EF5030F" w14:textId="77777777" w:rsidR="009F77C4" w:rsidRPr="00D93E94" w:rsidRDefault="009F77C4" w:rsidP="004F08C7">
            <w:pPr>
              <w:pStyle w:val="TableText"/>
            </w:pPr>
            <w:r>
              <w:rPr>
                <w:rFonts w:hint="eastAsia"/>
              </w:rPr>
              <w:t>IPv6地址</w:t>
            </w:r>
          </w:p>
        </w:tc>
        <w:tc>
          <w:tcPr>
            <w:tcW w:w="6099" w:type="dxa"/>
          </w:tcPr>
          <w:p w14:paraId="78832CC3" w14:textId="77777777" w:rsidR="009F77C4" w:rsidRPr="00D93E94" w:rsidRDefault="009F77C4" w:rsidP="004F08C7">
            <w:pPr>
              <w:pStyle w:val="TableText"/>
            </w:pPr>
            <w:r>
              <w:rPr>
                <w:rFonts w:hint="eastAsia"/>
              </w:rPr>
              <w:t>接口的IPv6地址</w:t>
            </w:r>
          </w:p>
        </w:tc>
      </w:tr>
      <w:tr w:rsidR="009F77C4" w:rsidRPr="00D93E94" w14:paraId="20DB60A9" w14:textId="77777777" w:rsidTr="004F08C7">
        <w:trPr>
          <w:trHeight w:val="419"/>
        </w:trPr>
        <w:tc>
          <w:tcPr>
            <w:tcW w:w="2486" w:type="dxa"/>
          </w:tcPr>
          <w:p w14:paraId="09C4A831" w14:textId="77777777" w:rsidR="009F77C4" w:rsidRDefault="009F77C4" w:rsidP="004F08C7">
            <w:pPr>
              <w:pStyle w:val="TableText"/>
            </w:pPr>
            <w:r>
              <w:rPr>
                <w:rFonts w:hint="eastAsia"/>
              </w:rPr>
              <w:t>接收速率</w:t>
            </w:r>
          </w:p>
        </w:tc>
        <w:tc>
          <w:tcPr>
            <w:tcW w:w="6099" w:type="dxa"/>
          </w:tcPr>
          <w:p w14:paraId="58752363" w14:textId="77777777" w:rsidR="009F77C4" w:rsidRPr="00D93E94" w:rsidRDefault="009F77C4" w:rsidP="004F08C7">
            <w:pPr>
              <w:pStyle w:val="TableText"/>
            </w:pPr>
            <w:r>
              <w:rPr>
                <w:rFonts w:hint="eastAsia"/>
              </w:rPr>
              <w:t>接口的接收报文速率</w:t>
            </w:r>
          </w:p>
        </w:tc>
      </w:tr>
      <w:tr w:rsidR="009F77C4" w:rsidRPr="00D93E94" w14:paraId="381F7CFF" w14:textId="77777777" w:rsidTr="004F08C7">
        <w:trPr>
          <w:trHeight w:val="419"/>
        </w:trPr>
        <w:tc>
          <w:tcPr>
            <w:tcW w:w="2486" w:type="dxa"/>
          </w:tcPr>
          <w:p w14:paraId="1B18091D" w14:textId="77777777" w:rsidR="009F77C4" w:rsidRDefault="009F77C4" w:rsidP="004F08C7">
            <w:pPr>
              <w:pStyle w:val="TableText"/>
            </w:pPr>
            <w:r>
              <w:rPr>
                <w:rFonts w:hint="eastAsia"/>
              </w:rPr>
              <w:t>发送速率</w:t>
            </w:r>
          </w:p>
        </w:tc>
        <w:tc>
          <w:tcPr>
            <w:tcW w:w="6099" w:type="dxa"/>
          </w:tcPr>
          <w:p w14:paraId="04226F96" w14:textId="77777777" w:rsidR="009F77C4" w:rsidRPr="00D93E94" w:rsidRDefault="009F77C4" w:rsidP="004F08C7">
            <w:pPr>
              <w:pStyle w:val="TableText"/>
            </w:pPr>
            <w:r>
              <w:rPr>
                <w:rFonts w:hint="eastAsia"/>
              </w:rPr>
              <w:t>接口的发送报文速率</w:t>
            </w:r>
          </w:p>
        </w:tc>
      </w:tr>
      <w:tr w:rsidR="009F77C4" w:rsidRPr="00D93E94" w14:paraId="4927E5B2" w14:textId="77777777" w:rsidTr="004F08C7">
        <w:trPr>
          <w:trHeight w:val="419"/>
        </w:trPr>
        <w:tc>
          <w:tcPr>
            <w:tcW w:w="2486" w:type="dxa"/>
          </w:tcPr>
          <w:p w14:paraId="2B0B229F" w14:textId="77777777" w:rsidR="009F77C4" w:rsidRDefault="009F77C4" w:rsidP="004F08C7">
            <w:pPr>
              <w:pStyle w:val="TableText"/>
            </w:pPr>
            <w:r>
              <w:rPr>
                <w:rFonts w:hint="eastAsia"/>
              </w:rPr>
              <w:t>接收总包数</w:t>
            </w:r>
          </w:p>
        </w:tc>
        <w:tc>
          <w:tcPr>
            <w:tcW w:w="6099" w:type="dxa"/>
          </w:tcPr>
          <w:p w14:paraId="653BFB63" w14:textId="77777777" w:rsidR="009F77C4" w:rsidRPr="00D93E94" w:rsidRDefault="009F77C4" w:rsidP="004F08C7">
            <w:pPr>
              <w:pStyle w:val="TableText"/>
            </w:pPr>
            <w:r>
              <w:rPr>
                <w:rFonts w:hint="eastAsia"/>
              </w:rPr>
              <w:t>接口接收报文总数</w:t>
            </w:r>
          </w:p>
        </w:tc>
      </w:tr>
      <w:tr w:rsidR="009F77C4" w:rsidRPr="00D93E94" w14:paraId="653C5847" w14:textId="77777777" w:rsidTr="004F08C7">
        <w:trPr>
          <w:trHeight w:val="419"/>
        </w:trPr>
        <w:tc>
          <w:tcPr>
            <w:tcW w:w="2486" w:type="dxa"/>
          </w:tcPr>
          <w:p w14:paraId="1AA3CA9D" w14:textId="77777777" w:rsidR="009F77C4" w:rsidRDefault="009F77C4" w:rsidP="004F08C7">
            <w:pPr>
              <w:pStyle w:val="TableText"/>
            </w:pPr>
            <w:r>
              <w:rPr>
                <w:rFonts w:hint="eastAsia"/>
              </w:rPr>
              <w:t>接收总字节数</w:t>
            </w:r>
          </w:p>
        </w:tc>
        <w:tc>
          <w:tcPr>
            <w:tcW w:w="6099" w:type="dxa"/>
          </w:tcPr>
          <w:p w14:paraId="18A0A08F" w14:textId="77777777" w:rsidR="009F77C4" w:rsidRPr="00D93E94" w:rsidRDefault="009F77C4" w:rsidP="004F08C7">
            <w:pPr>
              <w:pStyle w:val="TableText"/>
            </w:pPr>
            <w:r>
              <w:rPr>
                <w:rFonts w:hint="eastAsia"/>
              </w:rPr>
              <w:t>接口接收报文总字节数</w:t>
            </w:r>
          </w:p>
        </w:tc>
      </w:tr>
      <w:tr w:rsidR="009F77C4" w:rsidRPr="00D93E94" w14:paraId="5A3A3892" w14:textId="77777777" w:rsidTr="004F08C7">
        <w:trPr>
          <w:trHeight w:val="419"/>
        </w:trPr>
        <w:tc>
          <w:tcPr>
            <w:tcW w:w="2486" w:type="dxa"/>
          </w:tcPr>
          <w:p w14:paraId="57137CD3" w14:textId="77777777" w:rsidR="009F77C4" w:rsidRDefault="009F77C4" w:rsidP="004F08C7">
            <w:pPr>
              <w:pStyle w:val="TableText"/>
            </w:pPr>
            <w:r>
              <w:rPr>
                <w:rFonts w:hint="eastAsia"/>
              </w:rPr>
              <w:t>发送总包数</w:t>
            </w:r>
          </w:p>
        </w:tc>
        <w:tc>
          <w:tcPr>
            <w:tcW w:w="6099" w:type="dxa"/>
          </w:tcPr>
          <w:p w14:paraId="21A88D1C" w14:textId="77777777" w:rsidR="009F77C4" w:rsidRPr="00D93E94" w:rsidRDefault="009F77C4" w:rsidP="004F08C7">
            <w:pPr>
              <w:pStyle w:val="TableText"/>
            </w:pPr>
            <w:r>
              <w:rPr>
                <w:rFonts w:hint="eastAsia"/>
              </w:rPr>
              <w:t>接口发送报文总数</w:t>
            </w:r>
          </w:p>
        </w:tc>
      </w:tr>
      <w:tr w:rsidR="009F77C4" w:rsidRPr="00D93E94" w14:paraId="0137EB01" w14:textId="77777777" w:rsidTr="004F08C7">
        <w:trPr>
          <w:trHeight w:val="419"/>
        </w:trPr>
        <w:tc>
          <w:tcPr>
            <w:tcW w:w="2486" w:type="dxa"/>
          </w:tcPr>
          <w:p w14:paraId="06992B3C" w14:textId="77777777" w:rsidR="009F77C4" w:rsidRDefault="009F77C4" w:rsidP="004F08C7">
            <w:pPr>
              <w:pStyle w:val="TableText"/>
            </w:pPr>
            <w:r>
              <w:rPr>
                <w:rFonts w:hint="eastAsia"/>
              </w:rPr>
              <w:t>发送总字节数</w:t>
            </w:r>
          </w:p>
        </w:tc>
        <w:tc>
          <w:tcPr>
            <w:tcW w:w="6099" w:type="dxa"/>
          </w:tcPr>
          <w:p w14:paraId="3D1C4961" w14:textId="77777777" w:rsidR="009F77C4" w:rsidRPr="00D93E94" w:rsidRDefault="009F77C4" w:rsidP="004F08C7">
            <w:pPr>
              <w:pStyle w:val="TableText"/>
            </w:pPr>
            <w:r>
              <w:rPr>
                <w:rFonts w:hint="eastAsia"/>
              </w:rPr>
              <w:t>接口发送报文总字节数</w:t>
            </w:r>
          </w:p>
        </w:tc>
      </w:tr>
      <w:tr w:rsidR="009F77C4" w:rsidRPr="00D93E94" w14:paraId="42B0A75D" w14:textId="77777777" w:rsidTr="004F08C7">
        <w:trPr>
          <w:trHeight w:val="419"/>
        </w:trPr>
        <w:tc>
          <w:tcPr>
            <w:tcW w:w="2486" w:type="dxa"/>
          </w:tcPr>
          <w:p w14:paraId="593F33E4" w14:textId="77777777" w:rsidR="009F77C4" w:rsidRPr="00D93E94" w:rsidRDefault="009F77C4" w:rsidP="004F08C7">
            <w:pPr>
              <w:pStyle w:val="TableText"/>
            </w:pPr>
            <w:r>
              <w:rPr>
                <w:rFonts w:hint="eastAsia"/>
              </w:rPr>
              <w:t>MAC地址</w:t>
            </w:r>
          </w:p>
        </w:tc>
        <w:tc>
          <w:tcPr>
            <w:tcW w:w="6099" w:type="dxa"/>
          </w:tcPr>
          <w:p w14:paraId="68B6AA50" w14:textId="77777777" w:rsidR="009F77C4" w:rsidRPr="00D93E94" w:rsidRDefault="009F77C4" w:rsidP="004F08C7">
            <w:pPr>
              <w:pStyle w:val="TableText"/>
            </w:pPr>
            <w:r>
              <w:rPr>
                <w:rFonts w:hint="eastAsia"/>
              </w:rPr>
              <w:t>接口MAC地址</w:t>
            </w:r>
          </w:p>
        </w:tc>
      </w:tr>
    </w:tbl>
    <w:p w14:paraId="0E116EA2" w14:textId="77777777" w:rsidR="009F77C4" w:rsidRDefault="009F77C4" w:rsidP="009F77C4">
      <w:pPr>
        <w:ind w:firstLine="420"/>
      </w:pPr>
    </w:p>
    <w:p w14:paraId="4DCDFA24" w14:textId="77777777" w:rsidR="009F77C4" w:rsidRDefault="009F77C4" w:rsidP="009F77C4">
      <w:pPr>
        <w:ind w:firstLine="420"/>
      </w:pPr>
      <w:r>
        <w:rPr>
          <w:rFonts w:hint="eastAsia"/>
        </w:rPr>
        <w:t>点击左</w:t>
      </w:r>
      <w:r w:rsidRPr="00D93E94">
        <w:rPr>
          <w:rFonts w:hint="eastAsia"/>
        </w:rPr>
        <w:t>上角</w:t>
      </w:r>
      <w:r w:rsidRPr="00D93E94">
        <w:rPr>
          <w:rFonts w:hint="eastAsia"/>
        </w:rPr>
        <w:t>&lt;</w:t>
      </w:r>
      <w:r>
        <w:rPr>
          <w:rFonts w:hint="eastAsia"/>
        </w:rPr>
        <w:t>清除计数</w:t>
      </w:r>
      <w:r w:rsidRPr="00D93E94">
        <w:rPr>
          <w:rFonts w:hint="eastAsia"/>
        </w:rPr>
        <w:t>&gt;</w:t>
      </w:r>
      <w:r>
        <w:rPr>
          <w:rFonts w:hint="eastAsia"/>
        </w:rPr>
        <w:t>按钮可以立即清除</w:t>
      </w:r>
      <w:r w:rsidRPr="00D93E94">
        <w:rPr>
          <w:rFonts w:hint="eastAsia"/>
        </w:rPr>
        <w:t>当前的显示。</w:t>
      </w:r>
    </w:p>
    <w:p w14:paraId="7202273E" w14:textId="77777777" w:rsidR="009F77C4" w:rsidRPr="00842721" w:rsidRDefault="009F77C4" w:rsidP="009F77C4">
      <w:pPr>
        <w:pStyle w:val="30"/>
      </w:pPr>
      <w:bookmarkStart w:id="243" w:name="_Ref392932435"/>
      <w:bookmarkStart w:id="244" w:name="_Toc11342772"/>
      <w:bookmarkStart w:id="245" w:name="_Toc15484615"/>
      <w:bookmarkStart w:id="246" w:name="_Toc41650650"/>
      <w:bookmarkStart w:id="247" w:name="_Toc44617965"/>
      <w:bookmarkStart w:id="248" w:name="_Toc60068841"/>
      <w:bookmarkStart w:id="249" w:name="_Toc61022325"/>
      <w:r>
        <w:rPr>
          <w:rFonts w:hint="eastAsia"/>
        </w:rPr>
        <w:t>SSL</w:t>
      </w:r>
      <w:r>
        <w:t xml:space="preserve"> VPN</w:t>
      </w:r>
      <w:r w:rsidRPr="00842721">
        <w:rPr>
          <w:rFonts w:hint="eastAsia"/>
        </w:rPr>
        <w:t>在线用户</w:t>
      </w:r>
      <w:bookmarkEnd w:id="243"/>
      <w:bookmarkEnd w:id="244"/>
      <w:bookmarkEnd w:id="245"/>
      <w:bookmarkEnd w:id="246"/>
      <w:bookmarkEnd w:id="247"/>
      <w:bookmarkEnd w:id="248"/>
      <w:bookmarkEnd w:id="249"/>
    </w:p>
    <w:p w14:paraId="57A87281" w14:textId="77777777" w:rsidR="009F77C4" w:rsidRPr="00D93E94" w:rsidRDefault="009F77C4" w:rsidP="009F77C4">
      <w:pPr>
        <w:ind w:firstLine="420"/>
      </w:pPr>
      <w:r w:rsidRPr="00FF44A7">
        <w:rPr>
          <w:rFonts w:hint="eastAsia"/>
        </w:rPr>
        <w:t>在导航栏中选择“数据中心</w:t>
      </w:r>
      <w:r w:rsidRPr="00FF44A7">
        <w:rPr>
          <w:rFonts w:hint="eastAsia"/>
        </w:rPr>
        <w:t>&gt;</w:t>
      </w:r>
      <w:r w:rsidRPr="00FF44A7">
        <w:rPr>
          <w:rFonts w:hint="eastAsia"/>
        </w:rPr>
        <w:t>系统监控</w:t>
      </w:r>
      <w:r w:rsidRPr="00FF44A7">
        <w:rPr>
          <w:rFonts w:hint="eastAsia"/>
        </w:rPr>
        <w:t>&gt;SSL VPN</w:t>
      </w:r>
      <w:r w:rsidRPr="00FF44A7">
        <w:rPr>
          <w:rFonts w:hint="eastAsia"/>
        </w:rPr>
        <w:t>在线用户”，进入在线用户显示页面。页面中显示了已经拨入成功的</w:t>
      </w:r>
      <w:r w:rsidRPr="00FF44A7">
        <w:rPr>
          <w:rFonts w:hint="eastAsia"/>
        </w:rPr>
        <w:t>SSL VPN</w:t>
      </w:r>
      <w:r w:rsidRPr="00FF44A7">
        <w:rPr>
          <w:rFonts w:hint="eastAsia"/>
        </w:rPr>
        <w:t>用户</w:t>
      </w:r>
      <w:r w:rsidRPr="00D93E94">
        <w:rPr>
          <w:rFonts w:hint="eastAsia"/>
        </w:rPr>
        <w:t>，如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_Ref392929601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图</w:t>
      </w:r>
      <w:r>
        <w:rPr>
          <w:rFonts w:hint="eastAsia"/>
          <w:color w:val="0000FF"/>
          <w:u w:val="single"/>
        </w:rPr>
        <w:t>3-6</w:t>
      </w:r>
      <w:r w:rsidRPr="00842721">
        <w:rPr>
          <w:color w:val="0000FF"/>
          <w:u w:val="single"/>
        </w:rPr>
        <w:fldChar w:fldCharType="end"/>
      </w:r>
      <w:r w:rsidRPr="00BD00D9">
        <w:rPr>
          <w:rFonts w:hint="eastAsia"/>
        </w:rPr>
        <w:t>所示</w:t>
      </w:r>
      <w:r w:rsidRPr="00D93E94">
        <w:rPr>
          <w:rFonts w:hint="eastAsia"/>
        </w:rPr>
        <w:t>。</w:t>
      </w:r>
    </w:p>
    <w:p w14:paraId="743D97CD" w14:textId="77777777" w:rsidR="009F77C4" w:rsidRPr="00D93E94" w:rsidRDefault="009F77C4" w:rsidP="009F77C4">
      <w:pPr>
        <w:pStyle w:val="FigureDescription"/>
        <w:spacing w:before="156" w:after="156"/>
      </w:pPr>
      <w:bookmarkStart w:id="250" w:name="_Ref392929601"/>
      <w:r>
        <w:t>SSL VPN</w:t>
      </w:r>
      <w:r w:rsidRPr="00D93E94">
        <w:t>在线用户</w:t>
      </w:r>
      <w:bookmarkEnd w:id="250"/>
    </w:p>
    <w:p w14:paraId="79F5849C" w14:textId="77777777" w:rsidR="009F77C4" w:rsidRPr="00D93E94" w:rsidRDefault="009F77C4" w:rsidP="009F77C4">
      <w:pPr>
        <w:pStyle w:val="Figure"/>
      </w:pPr>
      <w:r w:rsidRPr="004445E9">
        <w:t xml:space="preserve"> </w:t>
      </w:r>
      <w:r>
        <w:drawing>
          <wp:inline distT="0" distB="0" distL="0" distR="0" wp14:anchorId="35B718C7" wp14:editId="4C3E628F">
            <wp:extent cx="5353050" cy="604224"/>
            <wp:effectExtent l="0" t="0" r="0" b="5715"/>
            <wp:docPr id="3941" name="图片 3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455070" cy="615739"/>
                    </a:xfrm>
                    <a:prstGeom prst="rect">
                      <a:avLst/>
                    </a:prstGeom>
                  </pic:spPr>
                </pic:pic>
              </a:graphicData>
            </a:graphic>
          </wp:inline>
        </w:drawing>
      </w:r>
    </w:p>
    <w:p w14:paraId="5AED5FAA" w14:textId="77777777" w:rsidR="009F77C4" w:rsidRDefault="009F77C4" w:rsidP="009F77C4">
      <w:pPr>
        <w:ind w:firstLine="420"/>
      </w:pPr>
    </w:p>
    <w:p w14:paraId="5F7BD47F" w14:textId="77777777" w:rsidR="009F77C4" w:rsidRPr="00D93E94" w:rsidRDefault="009F77C4" w:rsidP="009F77C4">
      <w:pPr>
        <w:ind w:firstLine="420"/>
      </w:pPr>
      <w:r w:rsidRPr="00D93E94">
        <w:rPr>
          <w:rFonts w:hint="eastAsia"/>
        </w:rPr>
        <w:t>对</w:t>
      </w:r>
      <w:r>
        <w:t>S</w:t>
      </w:r>
      <w:r w:rsidRPr="007B51BE">
        <w:t>SL VPN</w:t>
      </w:r>
      <w:r w:rsidRPr="00D93E94">
        <w:rPr>
          <w:rFonts w:hint="eastAsia"/>
        </w:rPr>
        <w:t>在线用户管理详细说明如</w:t>
      </w:r>
      <w:r w:rsidRPr="00842721">
        <w:rPr>
          <w:color w:val="0000FF"/>
          <w:u w:val="single"/>
        </w:rPr>
        <w:fldChar w:fldCharType="begin"/>
      </w:r>
      <w:r w:rsidRPr="00842721">
        <w:rPr>
          <w:color w:val="0000FF"/>
          <w:u w:val="single"/>
        </w:rPr>
        <w:instrText xml:space="preserve"> </w:instrText>
      </w:r>
      <w:r w:rsidRPr="00842721">
        <w:rPr>
          <w:rFonts w:hint="eastAsia"/>
          <w:color w:val="0000FF"/>
          <w:u w:val="single"/>
        </w:rPr>
        <w:instrText>REF _Ref392929769 \r \h</w:instrText>
      </w:r>
      <w:r w:rsidRPr="00842721">
        <w:rPr>
          <w:color w:val="0000FF"/>
          <w:u w:val="single"/>
        </w:rPr>
        <w:instrText xml:space="preserve"> </w:instrText>
      </w:r>
      <w:r w:rsidRPr="00842721">
        <w:rPr>
          <w:color w:val="0000FF"/>
          <w:u w:val="single"/>
        </w:rPr>
      </w:r>
      <w:r w:rsidRPr="00842721">
        <w:rPr>
          <w:color w:val="0000FF"/>
          <w:u w:val="single"/>
        </w:rPr>
        <w:fldChar w:fldCharType="separate"/>
      </w:r>
      <w:r>
        <w:rPr>
          <w:rFonts w:hint="eastAsia"/>
          <w:color w:val="0000FF"/>
          <w:u w:val="single"/>
        </w:rPr>
        <w:t>表</w:t>
      </w:r>
      <w:r>
        <w:rPr>
          <w:rFonts w:hint="eastAsia"/>
          <w:color w:val="0000FF"/>
          <w:u w:val="single"/>
        </w:rPr>
        <w:t>3-3</w:t>
      </w:r>
      <w:r w:rsidRPr="00842721">
        <w:rPr>
          <w:color w:val="0000FF"/>
          <w:u w:val="single"/>
        </w:rPr>
        <w:fldChar w:fldCharType="end"/>
      </w:r>
      <w:r w:rsidRPr="00D93E94">
        <w:rPr>
          <w:rFonts w:hint="eastAsia"/>
        </w:rPr>
        <w:t>所示。</w:t>
      </w:r>
    </w:p>
    <w:p w14:paraId="2C9400E0" w14:textId="77777777" w:rsidR="009F77C4" w:rsidRPr="00D93E94" w:rsidRDefault="009F77C4" w:rsidP="009F77C4">
      <w:pPr>
        <w:pStyle w:val="TableDescription"/>
      </w:pPr>
      <w:bookmarkStart w:id="251" w:name="_Ref392929769"/>
      <w:r w:rsidRPr="00D93E94">
        <w:rPr>
          <w:rFonts w:hint="eastAsia"/>
        </w:rPr>
        <w:t>在线用户管理</w:t>
      </w:r>
      <w:r w:rsidRPr="00D93E94">
        <w:t>说明</w:t>
      </w:r>
      <w:bookmarkEnd w:id="251"/>
    </w:p>
    <w:tbl>
      <w:tblPr>
        <w:tblStyle w:val="table0"/>
        <w:tblW w:w="9014" w:type="dxa"/>
        <w:tblLook w:val="04A0" w:firstRow="1" w:lastRow="0" w:firstColumn="1" w:lastColumn="0" w:noHBand="0" w:noVBand="1"/>
      </w:tblPr>
      <w:tblGrid>
        <w:gridCol w:w="2485"/>
        <w:gridCol w:w="6529"/>
      </w:tblGrid>
      <w:tr w:rsidR="009F77C4" w:rsidRPr="00D93E94" w14:paraId="25CE8247"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44F26B10" w14:textId="77777777" w:rsidR="009F77C4" w:rsidRPr="00D93E94" w:rsidRDefault="009F77C4" w:rsidP="004F08C7">
            <w:pPr>
              <w:pStyle w:val="TableHeading"/>
            </w:pPr>
            <w:r w:rsidRPr="00D93E94">
              <w:rPr>
                <w:rFonts w:hint="eastAsia"/>
              </w:rPr>
              <w:t>标题项</w:t>
            </w:r>
          </w:p>
        </w:tc>
        <w:tc>
          <w:tcPr>
            <w:tcW w:w="6529" w:type="dxa"/>
          </w:tcPr>
          <w:p w14:paraId="23022EEA" w14:textId="77777777" w:rsidR="009F77C4" w:rsidRPr="00D93E94" w:rsidRDefault="009F77C4" w:rsidP="004F08C7">
            <w:pPr>
              <w:pStyle w:val="TableHeading"/>
            </w:pPr>
            <w:r w:rsidRPr="00D93E94">
              <w:rPr>
                <w:rFonts w:hint="eastAsia"/>
              </w:rPr>
              <w:t>说明</w:t>
            </w:r>
          </w:p>
        </w:tc>
      </w:tr>
      <w:tr w:rsidR="009F77C4" w:rsidRPr="00D93E94" w14:paraId="7E1B152E" w14:textId="77777777" w:rsidTr="004F08C7">
        <w:trPr>
          <w:trHeight w:val="419"/>
        </w:trPr>
        <w:tc>
          <w:tcPr>
            <w:tcW w:w="2485" w:type="dxa"/>
          </w:tcPr>
          <w:p w14:paraId="7E68AB44" w14:textId="77777777" w:rsidR="009F77C4" w:rsidRPr="00D93E94" w:rsidRDefault="009F77C4" w:rsidP="004F08C7">
            <w:pPr>
              <w:pStyle w:val="TableText"/>
            </w:pPr>
            <w:r>
              <w:rPr>
                <w:rFonts w:hint="eastAsia"/>
              </w:rPr>
              <w:t>名称</w:t>
            </w:r>
          </w:p>
        </w:tc>
        <w:tc>
          <w:tcPr>
            <w:tcW w:w="6529" w:type="dxa"/>
          </w:tcPr>
          <w:p w14:paraId="107F48DE" w14:textId="77777777" w:rsidR="009F77C4" w:rsidRPr="00D93E94" w:rsidRDefault="009F77C4" w:rsidP="004F08C7">
            <w:pPr>
              <w:pStyle w:val="TableText"/>
            </w:pPr>
            <w:r>
              <w:rPr>
                <w:rFonts w:hint="eastAsia"/>
              </w:rPr>
              <w:t>SSL</w:t>
            </w:r>
            <w:r>
              <w:t xml:space="preserve"> </w:t>
            </w:r>
            <w:r>
              <w:rPr>
                <w:rFonts w:hint="eastAsia"/>
              </w:rPr>
              <w:t>VPN拨入用户</w:t>
            </w:r>
            <w:r w:rsidRPr="009F26F5">
              <w:rPr>
                <w:rFonts w:hint="eastAsia"/>
              </w:rPr>
              <w:t>的名称</w:t>
            </w:r>
            <w:r>
              <w:rPr>
                <w:rFonts w:hint="eastAsia"/>
              </w:rPr>
              <w:t>。</w:t>
            </w:r>
          </w:p>
        </w:tc>
      </w:tr>
      <w:tr w:rsidR="009F77C4" w:rsidRPr="00D93E94" w14:paraId="16A81EB3" w14:textId="77777777" w:rsidTr="004F08C7">
        <w:trPr>
          <w:trHeight w:val="419"/>
        </w:trPr>
        <w:tc>
          <w:tcPr>
            <w:tcW w:w="2485" w:type="dxa"/>
          </w:tcPr>
          <w:p w14:paraId="7008902D" w14:textId="77777777" w:rsidR="009F77C4" w:rsidRPr="00D93E94" w:rsidRDefault="009F77C4" w:rsidP="004F08C7">
            <w:pPr>
              <w:pStyle w:val="TableText"/>
            </w:pPr>
            <w:r>
              <w:rPr>
                <w:rFonts w:hint="eastAsia"/>
              </w:rPr>
              <w:lastRenderedPageBreak/>
              <w:t>源IP</w:t>
            </w:r>
          </w:p>
        </w:tc>
        <w:tc>
          <w:tcPr>
            <w:tcW w:w="6529" w:type="dxa"/>
          </w:tcPr>
          <w:p w14:paraId="139001F7" w14:textId="77777777" w:rsidR="009F77C4" w:rsidRPr="00D93E94" w:rsidRDefault="009F77C4" w:rsidP="004F08C7">
            <w:pPr>
              <w:pStyle w:val="TableText"/>
            </w:pPr>
            <w:r>
              <w:rPr>
                <w:rFonts w:hint="eastAsia"/>
              </w:rPr>
              <w:t>SSL</w:t>
            </w:r>
            <w:r>
              <w:t xml:space="preserve"> </w:t>
            </w:r>
            <w:r>
              <w:rPr>
                <w:rFonts w:hint="eastAsia"/>
              </w:rPr>
              <w:t>VPN拨入用户</w:t>
            </w:r>
            <w:r w:rsidRPr="009F26F5">
              <w:rPr>
                <w:rFonts w:hint="eastAsia"/>
              </w:rPr>
              <w:t>的</w:t>
            </w:r>
            <w:r>
              <w:rPr>
                <w:rFonts w:hint="eastAsia"/>
              </w:rPr>
              <w:t>源IP：一般是SSL</w:t>
            </w:r>
            <w:r>
              <w:t xml:space="preserve"> </w:t>
            </w:r>
            <w:r>
              <w:rPr>
                <w:rFonts w:hint="eastAsia"/>
              </w:rPr>
              <w:t>VPN拨入用户公网出口IP地址。</w:t>
            </w:r>
          </w:p>
        </w:tc>
      </w:tr>
      <w:tr w:rsidR="009F77C4" w:rsidRPr="00D93E94" w14:paraId="08A9E507" w14:textId="77777777" w:rsidTr="004F08C7">
        <w:trPr>
          <w:trHeight w:val="419"/>
        </w:trPr>
        <w:tc>
          <w:tcPr>
            <w:tcW w:w="2485" w:type="dxa"/>
          </w:tcPr>
          <w:p w14:paraId="4AAE74D2" w14:textId="77777777" w:rsidR="009F77C4" w:rsidRPr="00D93E94" w:rsidRDefault="009F77C4" w:rsidP="004F08C7">
            <w:pPr>
              <w:pStyle w:val="TableText"/>
            </w:pPr>
            <w:r>
              <w:rPr>
                <w:rFonts w:hint="eastAsia"/>
              </w:rPr>
              <w:t>源端口</w:t>
            </w:r>
          </w:p>
        </w:tc>
        <w:tc>
          <w:tcPr>
            <w:tcW w:w="6529" w:type="dxa"/>
          </w:tcPr>
          <w:p w14:paraId="21C4742F" w14:textId="77777777" w:rsidR="009F77C4" w:rsidRPr="00D93E94" w:rsidRDefault="009F77C4" w:rsidP="004F08C7">
            <w:pPr>
              <w:pStyle w:val="TableText"/>
            </w:pPr>
            <w:r>
              <w:rPr>
                <w:rFonts w:hint="eastAsia"/>
              </w:rPr>
              <w:t>SSL</w:t>
            </w:r>
            <w:r>
              <w:t xml:space="preserve"> </w:t>
            </w:r>
            <w:r>
              <w:rPr>
                <w:rFonts w:hint="eastAsia"/>
              </w:rPr>
              <w:t>VPN拨入用户</w:t>
            </w:r>
            <w:r w:rsidRPr="009F26F5">
              <w:rPr>
                <w:rFonts w:hint="eastAsia"/>
              </w:rPr>
              <w:t>的</w:t>
            </w:r>
            <w:r>
              <w:rPr>
                <w:rFonts w:hint="eastAsia"/>
              </w:rPr>
              <w:t>源端口。</w:t>
            </w:r>
          </w:p>
        </w:tc>
      </w:tr>
      <w:tr w:rsidR="009F77C4" w:rsidRPr="00D93E94" w14:paraId="7D8A2731" w14:textId="77777777" w:rsidTr="004F08C7">
        <w:trPr>
          <w:trHeight w:val="419"/>
        </w:trPr>
        <w:tc>
          <w:tcPr>
            <w:tcW w:w="2485" w:type="dxa"/>
          </w:tcPr>
          <w:p w14:paraId="78C3E8A0" w14:textId="77777777" w:rsidR="009F77C4" w:rsidRPr="00D93E94" w:rsidRDefault="009F77C4" w:rsidP="004F08C7">
            <w:pPr>
              <w:pStyle w:val="TableText"/>
            </w:pPr>
            <w:r>
              <w:rPr>
                <w:rFonts w:hint="eastAsia"/>
              </w:rPr>
              <w:t>虚拟IP</w:t>
            </w:r>
          </w:p>
        </w:tc>
        <w:tc>
          <w:tcPr>
            <w:tcW w:w="6529" w:type="dxa"/>
          </w:tcPr>
          <w:p w14:paraId="0EC02CFA" w14:textId="77777777" w:rsidR="009F77C4" w:rsidRPr="00D93E94" w:rsidRDefault="009F77C4" w:rsidP="004F08C7">
            <w:pPr>
              <w:pStyle w:val="TableText"/>
            </w:pPr>
            <w:r>
              <w:rPr>
                <w:rFonts w:hint="eastAsia"/>
              </w:rPr>
              <w:t>通过</w:t>
            </w:r>
            <w:r>
              <w:t>SSL VPN地址池</w:t>
            </w:r>
            <w:r>
              <w:rPr>
                <w:rFonts w:hint="eastAsia"/>
              </w:rPr>
              <w:t>动态</w:t>
            </w:r>
            <w:r>
              <w:t>获取的</w:t>
            </w:r>
            <w:r>
              <w:rPr>
                <w:rFonts w:hint="eastAsia"/>
              </w:rPr>
              <w:t>虚拟</w:t>
            </w:r>
            <w:r>
              <w:t>地址</w:t>
            </w:r>
            <w:r>
              <w:rPr>
                <w:rFonts w:hint="eastAsia"/>
              </w:rPr>
              <w:t>。</w:t>
            </w:r>
          </w:p>
        </w:tc>
      </w:tr>
      <w:tr w:rsidR="009F77C4" w:rsidRPr="00D93E94" w14:paraId="0008DD43" w14:textId="77777777" w:rsidTr="004F08C7">
        <w:trPr>
          <w:trHeight w:val="419"/>
        </w:trPr>
        <w:tc>
          <w:tcPr>
            <w:tcW w:w="2485" w:type="dxa"/>
          </w:tcPr>
          <w:p w14:paraId="380E81BB" w14:textId="77777777" w:rsidR="009F77C4" w:rsidRPr="00D93E94" w:rsidRDefault="009F77C4" w:rsidP="004F08C7">
            <w:pPr>
              <w:pStyle w:val="TableText"/>
            </w:pPr>
            <w:r>
              <w:rPr>
                <w:rFonts w:hint="eastAsia"/>
              </w:rPr>
              <w:t>发送字节数</w:t>
            </w:r>
          </w:p>
        </w:tc>
        <w:tc>
          <w:tcPr>
            <w:tcW w:w="6529" w:type="dxa"/>
          </w:tcPr>
          <w:p w14:paraId="1F93B163" w14:textId="77777777" w:rsidR="009F77C4" w:rsidRPr="00D93E94" w:rsidRDefault="009F77C4" w:rsidP="004F08C7">
            <w:pPr>
              <w:pStyle w:val="TableText"/>
            </w:pPr>
            <w:r w:rsidRPr="00C579A4">
              <w:t>SSL VPN</w:t>
            </w:r>
            <w:r>
              <w:rPr>
                <w:rFonts w:hint="eastAsia"/>
              </w:rPr>
              <w:t>拨入用户</w:t>
            </w:r>
            <w:r w:rsidRPr="00C579A4">
              <w:rPr>
                <w:rFonts w:hint="eastAsia"/>
              </w:rPr>
              <w:t>发送字节数</w:t>
            </w:r>
            <w:r>
              <w:rPr>
                <w:rFonts w:hint="eastAsia"/>
              </w:rPr>
              <w:t>。</w:t>
            </w:r>
          </w:p>
        </w:tc>
      </w:tr>
      <w:tr w:rsidR="009F77C4" w:rsidRPr="00D93E94" w14:paraId="7525440B" w14:textId="77777777" w:rsidTr="004F08C7">
        <w:trPr>
          <w:trHeight w:val="419"/>
        </w:trPr>
        <w:tc>
          <w:tcPr>
            <w:tcW w:w="2485" w:type="dxa"/>
          </w:tcPr>
          <w:p w14:paraId="6F1D12F4" w14:textId="77777777" w:rsidR="009F77C4" w:rsidRPr="00D93E94" w:rsidRDefault="009F77C4" w:rsidP="004F08C7">
            <w:pPr>
              <w:pStyle w:val="TableText"/>
            </w:pPr>
            <w:r>
              <w:rPr>
                <w:rFonts w:hint="eastAsia"/>
              </w:rPr>
              <w:t>接收字节数</w:t>
            </w:r>
          </w:p>
        </w:tc>
        <w:tc>
          <w:tcPr>
            <w:tcW w:w="6529" w:type="dxa"/>
          </w:tcPr>
          <w:p w14:paraId="496CFCA6" w14:textId="77777777" w:rsidR="009F77C4" w:rsidRPr="00D93E94" w:rsidRDefault="009F77C4" w:rsidP="004F08C7">
            <w:pPr>
              <w:pStyle w:val="TableText"/>
            </w:pPr>
            <w:r w:rsidRPr="00C579A4">
              <w:t>SSL VPN</w:t>
            </w:r>
            <w:r>
              <w:rPr>
                <w:rFonts w:hint="eastAsia"/>
              </w:rPr>
              <w:t>拨入用户</w:t>
            </w:r>
            <w:r w:rsidRPr="00C579A4">
              <w:rPr>
                <w:rFonts w:hint="eastAsia"/>
              </w:rPr>
              <w:t>接收字节数</w:t>
            </w:r>
            <w:r>
              <w:rPr>
                <w:rFonts w:hint="eastAsia"/>
              </w:rPr>
              <w:t>。</w:t>
            </w:r>
          </w:p>
        </w:tc>
      </w:tr>
      <w:tr w:rsidR="009F77C4" w:rsidRPr="00D93E94" w14:paraId="6EE07C62" w14:textId="77777777" w:rsidTr="004F08C7">
        <w:trPr>
          <w:trHeight w:val="419"/>
        </w:trPr>
        <w:tc>
          <w:tcPr>
            <w:tcW w:w="2485" w:type="dxa"/>
          </w:tcPr>
          <w:p w14:paraId="31B04EBC" w14:textId="77777777" w:rsidR="009F77C4" w:rsidRPr="00D93E94" w:rsidRDefault="009F77C4" w:rsidP="004F08C7">
            <w:pPr>
              <w:pStyle w:val="TableText"/>
            </w:pPr>
            <w:r>
              <w:rPr>
                <w:rFonts w:hint="eastAsia"/>
              </w:rPr>
              <w:t>登录时间</w:t>
            </w:r>
          </w:p>
        </w:tc>
        <w:tc>
          <w:tcPr>
            <w:tcW w:w="6529" w:type="dxa"/>
          </w:tcPr>
          <w:p w14:paraId="53C95C23" w14:textId="77777777" w:rsidR="009F77C4" w:rsidRPr="00D93E94" w:rsidRDefault="009F77C4" w:rsidP="004F08C7">
            <w:pPr>
              <w:pStyle w:val="TableText"/>
            </w:pPr>
            <w:r w:rsidRPr="00D93E94">
              <w:rPr>
                <w:rFonts w:hint="eastAsia"/>
              </w:rPr>
              <w:t>在线状态是正常还是被冻结，被冻结会显示冻结剩余时间，缺省是600秒</w:t>
            </w:r>
            <w:r>
              <w:rPr>
                <w:rFonts w:hint="eastAsia"/>
              </w:rPr>
              <w:t>。</w:t>
            </w:r>
          </w:p>
        </w:tc>
      </w:tr>
      <w:tr w:rsidR="009F77C4" w:rsidRPr="00D93E94" w14:paraId="69AD7C24" w14:textId="77777777" w:rsidTr="004F08C7">
        <w:trPr>
          <w:trHeight w:val="419"/>
        </w:trPr>
        <w:tc>
          <w:tcPr>
            <w:tcW w:w="2485" w:type="dxa"/>
          </w:tcPr>
          <w:p w14:paraId="3510BB5B" w14:textId="77777777" w:rsidR="009F77C4" w:rsidRPr="00D93E94" w:rsidRDefault="009F77C4" w:rsidP="004F08C7">
            <w:pPr>
              <w:pStyle w:val="TableText"/>
            </w:pPr>
            <w:r w:rsidRPr="00D93E94">
              <w:rPr>
                <w:rFonts w:hint="eastAsia"/>
              </w:rPr>
              <w:t>在线</w:t>
            </w:r>
            <w:r>
              <w:rPr>
                <w:rFonts w:hint="eastAsia"/>
              </w:rPr>
              <w:t>时长</w:t>
            </w:r>
          </w:p>
        </w:tc>
        <w:tc>
          <w:tcPr>
            <w:tcW w:w="6529" w:type="dxa"/>
          </w:tcPr>
          <w:p w14:paraId="5DF0605B" w14:textId="77777777" w:rsidR="009F77C4" w:rsidRPr="00D93E94" w:rsidRDefault="009F77C4" w:rsidP="004F08C7">
            <w:pPr>
              <w:pStyle w:val="TableText"/>
            </w:pPr>
            <w:r w:rsidRPr="00C579A4">
              <w:t>SSL VPN</w:t>
            </w:r>
            <w:r w:rsidRPr="00D93E94">
              <w:rPr>
                <w:rFonts w:hint="eastAsia"/>
              </w:rPr>
              <w:t>用户在线累计时间</w:t>
            </w:r>
            <w:r>
              <w:rPr>
                <w:rFonts w:hint="eastAsia"/>
              </w:rPr>
              <w:t>。</w:t>
            </w:r>
          </w:p>
        </w:tc>
      </w:tr>
      <w:tr w:rsidR="009F77C4" w:rsidRPr="00D93E94" w14:paraId="100460A6" w14:textId="77777777" w:rsidTr="004F08C7">
        <w:trPr>
          <w:trHeight w:val="419"/>
        </w:trPr>
        <w:tc>
          <w:tcPr>
            <w:tcW w:w="2485" w:type="dxa"/>
          </w:tcPr>
          <w:p w14:paraId="3F805F4C" w14:textId="77777777" w:rsidR="009F77C4" w:rsidRPr="00D93E94" w:rsidRDefault="009F77C4" w:rsidP="004F08C7">
            <w:pPr>
              <w:pStyle w:val="TableText"/>
            </w:pPr>
            <w:r>
              <w:rPr>
                <w:rFonts w:hint="eastAsia"/>
              </w:rPr>
              <w:t>状态</w:t>
            </w:r>
          </w:p>
        </w:tc>
        <w:tc>
          <w:tcPr>
            <w:tcW w:w="6529" w:type="dxa"/>
          </w:tcPr>
          <w:p w14:paraId="3AD4C7DE" w14:textId="77777777" w:rsidR="009F77C4" w:rsidRPr="00D93E94" w:rsidRDefault="009F77C4" w:rsidP="004F08C7">
            <w:pPr>
              <w:pStyle w:val="TableText"/>
            </w:pPr>
            <w:r w:rsidRPr="00C579A4">
              <w:rPr>
                <w:rFonts w:hint="eastAsia"/>
              </w:rPr>
              <w:t>SSL VPN</w:t>
            </w:r>
            <w:r>
              <w:rPr>
                <w:rFonts w:hint="eastAsia"/>
              </w:rPr>
              <w:t>用户的状态。</w:t>
            </w:r>
          </w:p>
        </w:tc>
      </w:tr>
      <w:tr w:rsidR="009F77C4" w:rsidRPr="00D93E94" w14:paraId="6186FB1D" w14:textId="77777777" w:rsidTr="004F08C7">
        <w:trPr>
          <w:trHeight w:val="419"/>
        </w:trPr>
        <w:tc>
          <w:tcPr>
            <w:tcW w:w="2485" w:type="dxa"/>
          </w:tcPr>
          <w:p w14:paraId="12FC8158" w14:textId="77777777" w:rsidR="009F77C4" w:rsidRDefault="009F77C4" w:rsidP="004F08C7">
            <w:pPr>
              <w:pStyle w:val="TableText"/>
            </w:pPr>
            <w:r w:rsidRPr="009F26F5">
              <w:rPr>
                <w:rFonts w:hint="eastAsia"/>
              </w:rPr>
              <w:t>操作</w:t>
            </w:r>
          </w:p>
        </w:tc>
        <w:tc>
          <w:tcPr>
            <w:tcW w:w="6529" w:type="dxa"/>
          </w:tcPr>
          <w:p w14:paraId="7BFAD9EB" w14:textId="77777777" w:rsidR="009F77C4" w:rsidRPr="00C579A4" w:rsidRDefault="009F77C4" w:rsidP="004F08C7">
            <w:pPr>
              <w:pStyle w:val="TableText"/>
            </w:pPr>
            <w:r w:rsidRPr="009F26F5">
              <w:rPr>
                <w:rFonts w:hint="eastAsia"/>
              </w:rPr>
              <w:t>可以对相应</w:t>
            </w:r>
            <w:r>
              <w:rPr>
                <w:rFonts w:hint="eastAsia"/>
              </w:rPr>
              <w:t>SSL</w:t>
            </w:r>
            <w:r>
              <w:t xml:space="preserve"> </w:t>
            </w:r>
            <w:r>
              <w:rPr>
                <w:rFonts w:hint="eastAsia"/>
              </w:rPr>
              <w:t>VPN拨入用户进行注销、冻结等</w:t>
            </w:r>
            <w:r w:rsidRPr="009F26F5">
              <w:rPr>
                <w:rFonts w:hint="eastAsia"/>
              </w:rPr>
              <w:t>操作</w:t>
            </w:r>
            <w:r>
              <w:rPr>
                <w:rFonts w:hint="eastAsia"/>
              </w:rPr>
              <w:t>。</w:t>
            </w:r>
          </w:p>
        </w:tc>
      </w:tr>
    </w:tbl>
    <w:p w14:paraId="125C735C" w14:textId="77777777" w:rsidR="009F77C4" w:rsidRPr="00D93E94" w:rsidRDefault="009F77C4" w:rsidP="009F77C4">
      <w:pPr>
        <w:ind w:firstLine="420"/>
      </w:pPr>
    </w:p>
    <w:p w14:paraId="7FC25281" w14:textId="77777777" w:rsidR="009F77C4" w:rsidRDefault="009F77C4" w:rsidP="009F77C4">
      <w:pPr>
        <w:pStyle w:val="30"/>
      </w:pPr>
      <w:bookmarkStart w:id="252" w:name="_Toc5208271"/>
      <w:bookmarkStart w:id="253" w:name="_Toc5208272"/>
      <w:bookmarkStart w:id="254" w:name="_Toc4491476"/>
      <w:bookmarkStart w:id="255" w:name="_Toc4742792"/>
      <w:bookmarkStart w:id="256" w:name="_Toc5126181"/>
      <w:bookmarkStart w:id="257" w:name="_Toc5181395"/>
      <w:bookmarkStart w:id="258" w:name="_Toc5182368"/>
      <w:bookmarkStart w:id="259" w:name="_Toc5208273"/>
      <w:bookmarkStart w:id="260" w:name="_Toc4491477"/>
      <w:bookmarkStart w:id="261" w:name="_Toc4742793"/>
      <w:bookmarkStart w:id="262" w:name="_Toc5126182"/>
      <w:bookmarkStart w:id="263" w:name="_Toc5181396"/>
      <w:bookmarkStart w:id="264" w:name="_Toc5182369"/>
      <w:bookmarkStart w:id="265" w:name="_Toc5208274"/>
      <w:bookmarkStart w:id="266" w:name="_Toc4491478"/>
      <w:bookmarkStart w:id="267" w:name="_Toc4742794"/>
      <w:bookmarkStart w:id="268" w:name="_Toc5126183"/>
      <w:bookmarkStart w:id="269" w:name="_Toc5181397"/>
      <w:bookmarkStart w:id="270" w:name="_Toc5182370"/>
      <w:bookmarkStart w:id="271" w:name="_Toc5208275"/>
      <w:bookmarkStart w:id="272" w:name="_Toc4491479"/>
      <w:bookmarkStart w:id="273" w:name="_Toc4742795"/>
      <w:bookmarkStart w:id="274" w:name="_Toc5126184"/>
      <w:bookmarkStart w:id="275" w:name="_Toc5181398"/>
      <w:bookmarkStart w:id="276" w:name="_Toc5182371"/>
      <w:bookmarkStart w:id="277" w:name="_Toc5208276"/>
      <w:bookmarkStart w:id="278" w:name="_Toc4491480"/>
      <w:bookmarkStart w:id="279" w:name="_Toc4742796"/>
      <w:bookmarkStart w:id="280" w:name="_Toc5126185"/>
      <w:bookmarkStart w:id="281" w:name="_Toc5181399"/>
      <w:bookmarkStart w:id="282" w:name="_Toc5182372"/>
      <w:bookmarkStart w:id="283" w:name="_Toc5208277"/>
      <w:bookmarkStart w:id="284" w:name="_Toc4491481"/>
      <w:bookmarkStart w:id="285" w:name="_Toc4742797"/>
      <w:bookmarkStart w:id="286" w:name="_Toc5126186"/>
      <w:bookmarkStart w:id="287" w:name="_Toc5181400"/>
      <w:bookmarkStart w:id="288" w:name="_Toc5182373"/>
      <w:bookmarkStart w:id="289" w:name="_Toc5208278"/>
      <w:bookmarkStart w:id="290" w:name="_Toc4491509"/>
      <w:bookmarkStart w:id="291" w:name="_Toc4742825"/>
      <w:bookmarkStart w:id="292" w:name="_Toc5126214"/>
      <w:bookmarkStart w:id="293" w:name="_Toc5181428"/>
      <w:bookmarkStart w:id="294" w:name="_Toc5182401"/>
      <w:bookmarkStart w:id="295" w:name="_Toc5208306"/>
      <w:bookmarkStart w:id="296" w:name="_Toc4491510"/>
      <w:bookmarkStart w:id="297" w:name="_Toc4742826"/>
      <w:bookmarkStart w:id="298" w:name="_Toc5126215"/>
      <w:bookmarkStart w:id="299" w:name="_Toc5181429"/>
      <w:bookmarkStart w:id="300" w:name="_Toc5182402"/>
      <w:bookmarkStart w:id="301" w:name="_Toc5208307"/>
      <w:bookmarkStart w:id="302" w:name="_Toc4491511"/>
      <w:bookmarkStart w:id="303" w:name="_Toc4742827"/>
      <w:bookmarkStart w:id="304" w:name="_Toc5126216"/>
      <w:bookmarkStart w:id="305" w:name="_Toc5181430"/>
      <w:bookmarkStart w:id="306" w:name="_Toc5182403"/>
      <w:bookmarkStart w:id="307" w:name="_Toc5208308"/>
      <w:bookmarkStart w:id="308" w:name="_Toc4491512"/>
      <w:bookmarkStart w:id="309" w:name="_Toc4742828"/>
      <w:bookmarkStart w:id="310" w:name="_Toc5126217"/>
      <w:bookmarkStart w:id="311" w:name="_Toc5181431"/>
      <w:bookmarkStart w:id="312" w:name="_Toc5182404"/>
      <w:bookmarkStart w:id="313" w:name="_Toc5208309"/>
      <w:bookmarkStart w:id="314" w:name="_Toc4491513"/>
      <w:bookmarkStart w:id="315" w:name="_Toc4742829"/>
      <w:bookmarkStart w:id="316" w:name="_Toc5126218"/>
      <w:bookmarkStart w:id="317" w:name="_Toc5181432"/>
      <w:bookmarkStart w:id="318" w:name="_Toc5182405"/>
      <w:bookmarkStart w:id="319" w:name="_Toc5208310"/>
      <w:bookmarkStart w:id="320" w:name="_Toc4491514"/>
      <w:bookmarkStart w:id="321" w:name="_Toc4742830"/>
      <w:bookmarkStart w:id="322" w:name="_Toc5126219"/>
      <w:bookmarkStart w:id="323" w:name="_Toc5181433"/>
      <w:bookmarkStart w:id="324" w:name="_Toc5182406"/>
      <w:bookmarkStart w:id="325" w:name="_Toc5208311"/>
      <w:bookmarkStart w:id="326" w:name="_Toc4491515"/>
      <w:bookmarkStart w:id="327" w:name="_Toc4742831"/>
      <w:bookmarkStart w:id="328" w:name="_Toc5126220"/>
      <w:bookmarkStart w:id="329" w:name="_Toc5181434"/>
      <w:bookmarkStart w:id="330" w:name="_Toc5182407"/>
      <w:bookmarkStart w:id="331" w:name="_Toc5208312"/>
      <w:bookmarkStart w:id="332" w:name="_设备流量统计"/>
      <w:bookmarkStart w:id="333" w:name="_Ref4485975"/>
      <w:bookmarkStart w:id="334" w:name="_Toc11342773"/>
      <w:bookmarkStart w:id="335" w:name="_Toc15484616"/>
      <w:bookmarkStart w:id="336" w:name="_Toc41650651"/>
      <w:bookmarkStart w:id="337" w:name="_Toc44617966"/>
      <w:bookmarkStart w:id="338" w:name="_Toc60068842"/>
      <w:bookmarkStart w:id="339" w:name="_Toc61022326"/>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r>
        <w:rPr>
          <w:rFonts w:hint="eastAsia"/>
        </w:rPr>
        <w:t>实时流速监控</w:t>
      </w:r>
      <w:bookmarkEnd w:id="333"/>
      <w:bookmarkEnd w:id="334"/>
      <w:bookmarkEnd w:id="335"/>
      <w:bookmarkEnd w:id="336"/>
      <w:bookmarkEnd w:id="337"/>
      <w:bookmarkEnd w:id="338"/>
      <w:bookmarkEnd w:id="339"/>
    </w:p>
    <w:p w14:paraId="5CE42702" w14:textId="77777777" w:rsidR="009F77C4" w:rsidRDefault="009F77C4" w:rsidP="009F77C4">
      <w:pPr>
        <w:pStyle w:val="41"/>
      </w:pPr>
      <w:bookmarkStart w:id="340" w:name="_Toc11342774"/>
      <w:r>
        <w:rPr>
          <w:rFonts w:hint="eastAsia"/>
        </w:rPr>
        <w:t>用户实时流速</w:t>
      </w:r>
      <w:bookmarkEnd w:id="340"/>
    </w:p>
    <w:p w14:paraId="37B95337" w14:textId="77777777" w:rsidR="009F77C4" w:rsidRDefault="009F77C4" w:rsidP="009F77C4">
      <w:pPr>
        <w:ind w:firstLine="420"/>
      </w:pPr>
      <w:r>
        <w:rPr>
          <w:rFonts w:hint="eastAsia"/>
        </w:rPr>
        <w:t>在导航栏中选择“数据中心</w:t>
      </w:r>
      <w:r>
        <w:rPr>
          <w:rFonts w:hint="eastAsia"/>
        </w:rPr>
        <w:t>&gt;</w:t>
      </w:r>
      <w:r>
        <w:rPr>
          <w:rFonts w:hint="eastAsia"/>
        </w:rPr>
        <w:t>系统监控</w:t>
      </w:r>
      <w:r>
        <w:rPr>
          <w:rFonts w:hint="eastAsia"/>
        </w:rPr>
        <w:t>&gt;</w:t>
      </w:r>
      <w:r>
        <w:rPr>
          <w:rFonts w:hint="eastAsia"/>
        </w:rPr>
        <w:t>实时流速监控”进入用户实时流速页面，如</w:t>
      </w:r>
      <w:r>
        <w:fldChar w:fldCharType="begin"/>
      </w:r>
      <w:r>
        <w:instrText xml:space="preserve"> REF _Ref4490540 \r \h </w:instrText>
      </w:r>
      <w:r>
        <w:fldChar w:fldCharType="separate"/>
      </w:r>
      <w:r>
        <w:rPr>
          <w:rFonts w:hint="eastAsia"/>
        </w:rPr>
        <w:t>图</w:t>
      </w:r>
      <w:r>
        <w:rPr>
          <w:rFonts w:hint="eastAsia"/>
        </w:rPr>
        <w:t>3-7</w:t>
      </w:r>
      <w:r>
        <w:fldChar w:fldCharType="end"/>
      </w:r>
      <w:r>
        <w:rPr>
          <w:rFonts w:hint="eastAsia"/>
        </w:rPr>
        <w:t>所示。</w:t>
      </w:r>
    </w:p>
    <w:p w14:paraId="5BBA3680" w14:textId="77777777" w:rsidR="009F77C4" w:rsidRPr="00D93E94" w:rsidRDefault="009F77C4" w:rsidP="009F77C4">
      <w:pPr>
        <w:pStyle w:val="FigureDescription"/>
        <w:spacing w:before="156" w:after="156"/>
      </w:pPr>
      <w:bookmarkStart w:id="341" w:name="_Ref4490540"/>
      <w:r>
        <w:rPr>
          <w:rFonts w:hint="eastAsia"/>
        </w:rPr>
        <w:t>用户实时流速</w:t>
      </w:r>
      <w:bookmarkEnd w:id="341"/>
    </w:p>
    <w:p w14:paraId="11C9BE52" w14:textId="77777777" w:rsidR="009F77C4" w:rsidRDefault="009F77C4" w:rsidP="009F77C4">
      <w:pPr>
        <w:pStyle w:val="Figure"/>
      </w:pPr>
      <w:r>
        <w:drawing>
          <wp:inline distT="0" distB="0" distL="0" distR="0" wp14:anchorId="1057E0BE" wp14:editId="165595DE">
            <wp:extent cx="5686425" cy="1911993"/>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5706503" cy="1918744"/>
                    </a:xfrm>
                    <a:prstGeom prst="rect">
                      <a:avLst/>
                    </a:prstGeom>
                  </pic:spPr>
                </pic:pic>
              </a:graphicData>
            </a:graphic>
          </wp:inline>
        </w:drawing>
      </w:r>
    </w:p>
    <w:p w14:paraId="0396FFE6" w14:textId="77777777" w:rsidR="009F77C4" w:rsidRDefault="009F77C4" w:rsidP="009F77C4">
      <w:pPr>
        <w:ind w:firstLine="420"/>
      </w:pPr>
    </w:p>
    <w:p w14:paraId="52E3BF32" w14:textId="77777777" w:rsidR="009F77C4" w:rsidRDefault="009F77C4" w:rsidP="009F77C4">
      <w:pPr>
        <w:ind w:firstLine="420"/>
      </w:pPr>
      <w:r>
        <w:rPr>
          <w:rFonts w:hint="eastAsia"/>
        </w:rPr>
        <w:t>对设备用户实时流速的详细说明如</w:t>
      </w:r>
      <w:r>
        <w:rPr>
          <w:color w:val="0000FF"/>
          <w:u w:val="single"/>
        </w:rPr>
        <w:fldChar w:fldCharType="begin"/>
      </w:r>
      <w:r>
        <w:rPr>
          <w:color w:val="0000FF"/>
          <w:u w:val="single"/>
        </w:rPr>
        <w:instrText xml:space="preserve"> REF _Ref4490559 \r \h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3-4</w:t>
      </w:r>
      <w:r>
        <w:rPr>
          <w:color w:val="0000FF"/>
          <w:u w:val="single"/>
        </w:rPr>
        <w:fldChar w:fldCharType="end"/>
      </w:r>
      <w:r>
        <w:rPr>
          <w:rFonts w:hint="eastAsia"/>
        </w:rPr>
        <w:t>所示。</w:t>
      </w:r>
    </w:p>
    <w:p w14:paraId="062AB430" w14:textId="77777777" w:rsidR="009F77C4" w:rsidRPr="00D93E94" w:rsidRDefault="009F77C4" w:rsidP="009F77C4">
      <w:pPr>
        <w:pStyle w:val="TableDescription"/>
      </w:pPr>
      <w:bookmarkStart w:id="342" w:name="_Ref4490559"/>
      <w:r>
        <w:rPr>
          <w:rFonts w:hint="eastAsia"/>
        </w:rPr>
        <w:t>用户实时流速</w:t>
      </w:r>
      <w:r w:rsidRPr="00D93E94">
        <w:rPr>
          <w:rFonts w:hint="eastAsia"/>
        </w:rPr>
        <w:t>说明</w:t>
      </w:r>
      <w:bookmarkEnd w:id="342"/>
    </w:p>
    <w:tbl>
      <w:tblPr>
        <w:tblStyle w:val="table0"/>
        <w:tblW w:w="9014" w:type="dxa"/>
        <w:tblLook w:val="04A0" w:firstRow="1" w:lastRow="0" w:firstColumn="1" w:lastColumn="0" w:noHBand="0" w:noVBand="1"/>
      </w:tblPr>
      <w:tblGrid>
        <w:gridCol w:w="2485"/>
        <w:gridCol w:w="6529"/>
      </w:tblGrid>
      <w:tr w:rsidR="009F77C4" w:rsidRPr="00D93E94" w14:paraId="58CE282B"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2F4F52CE" w14:textId="77777777" w:rsidR="009F77C4" w:rsidRPr="00D93E94" w:rsidRDefault="009F77C4" w:rsidP="004F08C7">
            <w:pPr>
              <w:pStyle w:val="TableHeading"/>
            </w:pPr>
            <w:r w:rsidRPr="00D93E94">
              <w:rPr>
                <w:rFonts w:hint="eastAsia"/>
              </w:rPr>
              <w:t>标题项</w:t>
            </w:r>
          </w:p>
        </w:tc>
        <w:tc>
          <w:tcPr>
            <w:tcW w:w="6529" w:type="dxa"/>
          </w:tcPr>
          <w:p w14:paraId="1128799D" w14:textId="77777777" w:rsidR="009F77C4" w:rsidRPr="00D93E94" w:rsidRDefault="009F77C4" w:rsidP="004F08C7">
            <w:pPr>
              <w:pStyle w:val="TableHeading"/>
            </w:pPr>
            <w:r w:rsidRPr="00D93E94">
              <w:rPr>
                <w:rFonts w:hint="eastAsia"/>
              </w:rPr>
              <w:t>说明</w:t>
            </w:r>
          </w:p>
        </w:tc>
      </w:tr>
      <w:tr w:rsidR="009F77C4" w:rsidRPr="00D93E94" w14:paraId="3114CD5D" w14:textId="77777777" w:rsidTr="004F08C7">
        <w:trPr>
          <w:trHeight w:val="419"/>
        </w:trPr>
        <w:tc>
          <w:tcPr>
            <w:tcW w:w="2485" w:type="dxa"/>
          </w:tcPr>
          <w:p w14:paraId="77E7D2EF" w14:textId="77777777" w:rsidR="009F77C4" w:rsidRPr="00D93E94" w:rsidRDefault="009F77C4" w:rsidP="004F08C7">
            <w:pPr>
              <w:pStyle w:val="TableText"/>
            </w:pPr>
            <w:r w:rsidRPr="00D93E94">
              <w:rPr>
                <w:rFonts w:hint="eastAsia"/>
              </w:rPr>
              <w:t>用户名</w:t>
            </w:r>
          </w:p>
        </w:tc>
        <w:tc>
          <w:tcPr>
            <w:tcW w:w="6529" w:type="dxa"/>
          </w:tcPr>
          <w:p w14:paraId="13940873" w14:textId="77777777" w:rsidR="009F77C4" w:rsidRPr="00D93E94" w:rsidRDefault="009F77C4" w:rsidP="004F08C7">
            <w:pPr>
              <w:pStyle w:val="TableText"/>
            </w:pPr>
            <w:r w:rsidRPr="00D93E94">
              <w:rPr>
                <w:rFonts w:hint="eastAsia"/>
              </w:rPr>
              <w:t>通过设备上网的用户名称</w:t>
            </w:r>
          </w:p>
        </w:tc>
      </w:tr>
      <w:tr w:rsidR="009F77C4" w:rsidRPr="00D93E94" w14:paraId="56F9DD1A" w14:textId="77777777" w:rsidTr="004F08C7">
        <w:trPr>
          <w:trHeight w:val="419"/>
        </w:trPr>
        <w:tc>
          <w:tcPr>
            <w:tcW w:w="2485" w:type="dxa"/>
          </w:tcPr>
          <w:p w14:paraId="06173B5C" w14:textId="77777777" w:rsidR="009F77C4" w:rsidRPr="00D93E94" w:rsidRDefault="009F77C4" w:rsidP="004F08C7">
            <w:pPr>
              <w:pStyle w:val="TableText"/>
            </w:pPr>
            <w:r w:rsidRPr="00D93E94">
              <w:rPr>
                <w:rFonts w:hint="eastAsia"/>
              </w:rPr>
              <w:t>所属组</w:t>
            </w:r>
          </w:p>
        </w:tc>
        <w:tc>
          <w:tcPr>
            <w:tcW w:w="6529" w:type="dxa"/>
          </w:tcPr>
          <w:p w14:paraId="444CF257" w14:textId="77777777" w:rsidR="009F77C4" w:rsidRPr="00D93E94" w:rsidRDefault="009F77C4" w:rsidP="004F08C7">
            <w:pPr>
              <w:pStyle w:val="TableText"/>
            </w:pPr>
            <w:r w:rsidRPr="00D93E94">
              <w:rPr>
                <w:rFonts w:hint="eastAsia"/>
              </w:rPr>
              <w:t>通过设备上网的用户所属的组</w:t>
            </w:r>
          </w:p>
        </w:tc>
      </w:tr>
      <w:tr w:rsidR="009F77C4" w:rsidRPr="00D93E94" w14:paraId="0FD2C935" w14:textId="77777777" w:rsidTr="004F08C7">
        <w:trPr>
          <w:trHeight w:val="419"/>
        </w:trPr>
        <w:tc>
          <w:tcPr>
            <w:tcW w:w="2485" w:type="dxa"/>
          </w:tcPr>
          <w:p w14:paraId="4AA4250E" w14:textId="77777777" w:rsidR="009F77C4" w:rsidRPr="00D93E94" w:rsidRDefault="009F77C4" w:rsidP="004F08C7">
            <w:pPr>
              <w:pStyle w:val="TableText"/>
            </w:pPr>
            <w:r w:rsidRPr="00D93E94">
              <w:rPr>
                <w:rFonts w:hint="eastAsia"/>
              </w:rPr>
              <w:t>上行</w:t>
            </w:r>
            <w:r>
              <w:rPr>
                <w:rFonts w:hint="eastAsia"/>
              </w:rPr>
              <w:t>速率</w:t>
            </w:r>
          </w:p>
        </w:tc>
        <w:tc>
          <w:tcPr>
            <w:tcW w:w="6529" w:type="dxa"/>
          </w:tcPr>
          <w:p w14:paraId="162E7888" w14:textId="77777777" w:rsidR="009F77C4" w:rsidRPr="00D93E94" w:rsidRDefault="009F77C4" w:rsidP="004F08C7">
            <w:pPr>
              <w:pStyle w:val="TableText"/>
            </w:pPr>
            <w:r w:rsidRPr="00D93E94">
              <w:rPr>
                <w:rFonts w:hint="eastAsia"/>
              </w:rPr>
              <w:t>显示该用户当前上行流速大小</w:t>
            </w:r>
          </w:p>
        </w:tc>
      </w:tr>
      <w:tr w:rsidR="009F77C4" w:rsidRPr="00D93E94" w14:paraId="314F98A9" w14:textId="77777777" w:rsidTr="004F08C7">
        <w:trPr>
          <w:trHeight w:val="419"/>
        </w:trPr>
        <w:tc>
          <w:tcPr>
            <w:tcW w:w="2485" w:type="dxa"/>
          </w:tcPr>
          <w:p w14:paraId="247DBAE4" w14:textId="77777777" w:rsidR="009F77C4" w:rsidRPr="00D93E94" w:rsidRDefault="009F77C4" w:rsidP="004F08C7">
            <w:pPr>
              <w:pStyle w:val="TableText"/>
            </w:pPr>
            <w:r w:rsidRPr="00D93E94">
              <w:rPr>
                <w:rFonts w:hint="eastAsia"/>
              </w:rPr>
              <w:lastRenderedPageBreak/>
              <w:t>下行</w:t>
            </w:r>
            <w:r>
              <w:rPr>
                <w:rFonts w:hint="eastAsia"/>
              </w:rPr>
              <w:t>速率</w:t>
            </w:r>
          </w:p>
        </w:tc>
        <w:tc>
          <w:tcPr>
            <w:tcW w:w="6529" w:type="dxa"/>
          </w:tcPr>
          <w:p w14:paraId="06777EFE" w14:textId="77777777" w:rsidR="009F77C4" w:rsidRPr="00D93E94" w:rsidRDefault="009F77C4" w:rsidP="004F08C7">
            <w:pPr>
              <w:pStyle w:val="TableText"/>
            </w:pPr>
            <w:r w:rsidRPr="00D93E94">
              <w:rPr>
                <w:rFonts w:hint="eastAsia"/>
              </w:rPr>
              <w:t>显示该用户当前下行流速大小</w:t>
            </w:r>
          </w:p>
        </w:tc>
      </w:tr>
      <w:tr w:rsidR="009F77C4" w:rsidRPr="00D93E94" w14:paraId="09EB44B4" w14:textId="77777777" w:rsidTr="004F08C7">
        <w:trPr>
          <w:trHeight w:val="419"/>
        </w:trPr>
        <w:tc>
          <w:tcPr>
            <w:tcW w:w="2485" w:type="dxa"/>
          </w:tcPr>
          <w:p w14:paraId="55A062AF" w14:textId="77777777" w:rsidR="009F77C4" w:rsidRPr="00D93E94" w:rsidRDefault="009F77C4" w:rsidP="004F08C7">
            <w:pPr>
              <w:pStyle w:val="TableText"/>
            </w:pPr>
            <w:r w:rsidRPr="00D93E94">
              <w:rPr>
                <w:rFonts w:hint="eastAsia"/>
              </w:rPr>
              <w:t>总流速</w:t>
            </w:r>
          </w:p>
        </w:tc>
        <w:tc>
          <w:tcPr>
            <w:tcW w:w="6529" w:type="dxa"/>
          </w:tcPr>
          <w:p w14:paraId="04F6C4DF" w14:textId="77777777" w:rsidR="009F77C4" w:rsidRPr="00D93E94" w:rsidRDefault="009F77C4" w:rsidP="004F08C7">
            <w:pPr>
              <w:pStyle w:val="TableText"/>
            </w:pPr>
            <w:r w:rsidRPr="00D93E94">
              <w:rPr>
                <w:rFonts w:hint="eastAsia"/>
              </w:rPr>
              <w:t>显示该用户当前上下行总流速大小</w:t>
            </w:r>
          </w:p>
        </w:tc>
      </w:tr>
      <w:tr w:rsidR="009F77C4" w:rsidRPr="00D93E94" w14:paraId="5A64DABB" w14:textId="77777777" w:rsidTr="004F08C7">
        <w:trPr>
          <w:trHeight w:val="419"/>
        </w:trPr>
        <w:tc>
          <w:tcPr>
            <w:tcW w:w="2485" w:type="dxa"/>
          </w:tcPr>
          <w:p w14:paraId="21B76EE1" w14:textId="77777777" w:rsidR="009F77C4" w:rsidRPr="00D93E94" w:rsidRDefault="009F77C4" w:rsidP="004F08C7">
            <w:pPr>
              <w:pStyle w:val="TableText"/>
            </w:pPr>
            <w:r>
              <w:rPr>
                <w:rFonts w:hint="eastAsia"/>
              </w:rPr>
              <w:t>当前会话数</w:t>
            </w:r>
          </w:p>
        </w:tc>
        <w:tc>
          <w:tcPr>
            <w:tcW w:w="6529" w:type="dxa"/>
          </w:tcPr>
          <w:p w14:paraId="15257E24" w14:textId="77777777" w:rsidR="009F77C4" w:rsidRPr="00D93E94" w:rsidRDefault="009F77C4" w:rsidP="004F08C7">
            <w:pPr>
              <w:pStyle w:val="TableText"/>
            </w:pPr>
            <w:r w:rsidRPr="00D93E94">
              <w:rPr>
                <w:rFonts w:hint="eastAsia"/>
              </w:rPr>
              <w:t>显示该用户当前</w:t>
            </w:r>
            <w:r>
              <w:rPr>
                <w:rFonts w:hint="eastAsia"/>
              </w:rPr>
              <w:t>会话数</w:t>
            </w:r>
          </w:p>
        </w:tc>
      </w:tr>
    </w:tbl>
    <w:p w14:paraId="6A2825DA" w14:textId="77777777" w:rsidR="009F77C4" w:rsidRDefault="009F77C4" w:rsidP="009F77C4">
      <w:pPr>
        <w:ind w:firstLine="420"/>
      </w:pPr>
    </w:p>
    <w:p w14:paraId="214107F2" w14:textId="77777777" w:rsidR="009F77C4" w:rsidRDefault="009F77C4" w:rsidP="009F77C4">
      <w:pPr>
        <w:ind w:firstLine="420"/>
      </w:pPr>
      <w:r w:rsidRPr="00D93E94">
        <w:rPr>
          <w:rFonts w:hint="eastAsia"/>
        </w:rPr>
        <w:t>点击“</w:t>
      </w:r>
      <w:r>
        <w:rPr>
          <w:rFonts w:hint="eastAsia"/>
        </w:rPr>
        <w:t>用户实时流速</w:t>
      </w:r>
      <w:r w:rsidRPr="00D93E94">
        <w:rPr>
          <w:rFonts w:hint="eastAsia"/>
        </w:rPr>
        <w:t>”里面的用户名列里面的</w:t>
      </w:r>
      <w:r>
        <w:rPr>
          <w:rFonts w:hint="eastAsia"/>
        </w:rPr>
        <w:t>用户</w:t>
      </w:r>
      <w:r w:rsidRPr="00D93E94">
        <w:rPr>
          <w:rFonts w:hint="eastAsia"/>
        </w:rPr>
        <w:t>名称，进入对应用户</w:t>
      </w:r>
      <w:r>
        <w:rPr>
          <w:rFonts w:hint="eastAsia"/>
        </w:rPr>
        <w:t>流量详细信息</w:t>
      </w:r>
      <w:r w:rsidRPr="00D93E94">
        <w:rPr>
          <w:rFonts w:hint="eastAsia"/>
        </w:rPr>
        <w:t>页面</w:t>
      </w:r>
      <w:r>
        <w:rPr>
          <w:rFonts w:hint="eastAsia"/>
        </w:rPr>
        <w:t>，如图</w:t>
      </w:r>
      <w:r>
        <w:fldChar w:fldCharType="begin"/>
      </w:r>
      <w:r>
        <w:instrText xml:space="preserve"> </w:instrText>
      </w:r>
      <w:r>
        <w:rPr>
          <w:rFonts w:hint="eastAsia"/>
        </w:rPr>
        <w:instrText>REF _Ref59718942 \r \h</w:instrText>
      </w:r>
      <w:r>
        <w:instrText xml:space="preserve"> </w:instrText>
      </w:r>
      <w:r>
        <w:fldChar w:fldCharType="separate"/>
      </w:r>
      <w:r>
        <w:rPr>
          <w:rFonts w:hint="eastAsia"/>
        </w:rPr>
        <w:t>图</w:t>
      </w:r>
      <w:r>
        <w:rPr>
          <w:rFonts w:hint="eastAsia"/>
        </w:rPr>
        <w:t>3-8</w:t>
      </w:r>
      <w:r>
        <w:fldChar w:fldCharType="end"/>
      </w:r>
      <w:r>
        <w:t>所示</w:t>
      </w:r>
      <w:r>
        <w:rPr>
          <w:rFonts w:hint="eastAsia"/>
        </w:rPr>
        <w:t>。</w:t>
      </w:r>
    </w:p>
    <w:p w14:paraId="56DA8A08" w14:textId="77777777" w:rsidR="009F77C4" w:rsidRDefault="009F77C4" w:rsidP="009F77C4">
      <w:pPr>
        <w:ind w:firstLine="420"/>
      </w:pPr>
    </w:p>
    <w:p w14:paraId="18EE3AD0" w14:textId="77777777" w:rsidR="009F77C4" w:rsidRPr="00D93E94" w:rsidRDefault="009F77C4" w:rsidP="009F77C4">
      <w:pPr>
        <w:pStyle w:val="FigureDescription"/>
        <w:spacing w:before="156" w:after="156"/>
      </w:pPr>
      <w:bookmarkStart w:id="343" w:name="_Ref59718942"/>
      <w:r>
        <w:rPr>
          <w:rFonts w:hint="eastAsia"/>
        </w:rPr>
        <w:t>用户实时流速</w:t>
      </w:r>
      <w:bookmarkEnd w:id="343"/>
    </w:p>
    <w:p w14:paraId="0652F23E" w14:textId="77777777" w:rsidR="009F77C4" w:rsidRDefault="009F77C4" w:rsidP="009F77C4">
      <w:pPr>
        <w:pStyle w:val="Figure"/>
      </w:pPr>
      <w:r>
        <w:drawing>
          <wp:inline distT="0" distB="0" distL="0" distR="0" wp14:anchorId="6C632C01" wp14:editId="339C11B5">
            <wp:extent cx="6120130" cy="1305560"/>
            <wp:effectExtent l="0" t="0" r="0" b="889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120130" cy="1305560"/>
                    </a:xfrm>
                    <a:prstGeom prst="rect">
                      <a:avLst/>
                    </a:prstGeom>
                  </pic:spPr>
                </pic:pic>
              </a:graphicData>
            </a:graphic>
          </wp:inline>
        </w:drawing>
      </w:r>
    </w:p>
    <w:p w14:paraId="3723DC3C" w14:textId="77777777" w:rsidR="009F77C4" w:rsidRDefault="009F77C4" w:rsidP="009F77C4">
      <w:pPr>
        <w:ind w:firstLine="420"/>
      </w:pPr>
    </w:p>
    <w:p w14:paraId="75C4CDF9" w14:textId="77777777" w:rsidR="009F77C4" w:rsidRDefault="009F77C4" w:rsidP="009F77C4">
      <w:pPr>
        <w:pStyle w:val="41"/>
      </w:pPr>
      <w:bookmarkStart w:id="344" w:name="_Toc4491532"/>
      <w:bookmarkStart w:id="345" w:name="_Toc4742848"/>
      <w:bookmarkStart w:id="346" w:name="_Toc5126237"/>
      <w:bookmarkStart w:id="347" w:name="_Toc5181451"/>
      <w:bookmarkStart w:id="348" w:name="_Toc5182424"/>
      <w:bookmarkStart w:id="349" w:name="_Toc5208329"/>
      <w:bookmarkStart w:id="350" w:name="_Toc11342775"/>
      <w:bookmarkEnd w:id="344"/>
      <w:bookmarkEnd w:id="345"/>
      <w:bookmarkEnd w:id="346"/>
      <w:bookmarkEnd w:id="347"/>
      <w:bookmarkEnd w:id="348"/>
      <w:bookmarkEnd w:id="349"/>
      <w:r>
        <w:rPr>
          <w:rFonts w:hint="eastAsia"/>
        </w:rPr>
        <w:t>应用实时流速</w:t>
      </w:r>
      <w:bookmarkEnd w:id="350"/>
    </w:p>
    <w:p w14:paraId="1A1EC40B" w14:textId="77777777" w:rsidR="009F77C4" w:rsidRDefault="009F77C4" w:rsidP="009F77C4">
      <w:pPr>
        <w:ind w:firstLine="420"/>
      </w:pPr>
      <w:r>
        <w:rPr>
          <w:rFonts w:hint="eastAsia"/>
        </w:rPr>
        <w:t>在导航栏中选择“数据中心</w:t>
      </w:r>
      <w:r>
        <w:rPr>
          <w:rFonts w:hint="eastAsia"/>
        </w:rPr>
        <w:t>&gt;</w:t>
      </w:r>
      <w:r>
        <w:rPr>
          <w:rFonts w:hint="eastAsia"/>
        </w:rPr>
        <w:t>系统监控</w:t>
      </w:r>
      <w:r>
        <w:rPr>
          <w:rFonts w:hint="eastAsia"/>
        </w:rPr>
        <w:t>&gt;</w:t>
      </w:r>
      <w:r>
        <w:rPr>
          <w:rFonts w:hint="eastAsia"/>
        </w:rPr>
        <w:t>实时流速监控”进入应用实时流速页面，如</w:t>
      </w:r>
      <w:r>
        <w:rPr>
          <w:color w:val="0000FF"/>
          <w:u w:val="single"/>
        </w:rPr>
        <w:fldChar w:fldCharType="begin"/>
      </w:r>
      <w:r>
        <w:rPr>
          <w:color w:val="0000FF"/>
          <w:u w:val="single"/>
        </w:rPr>
        <w:instrText xml:space="preserve"> REF _Ref4490615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w:t>
      </w:r>
      <w:r>
        <w:rPr>
          <w:color w:val="0000FF"/>
          <w:u w:val="single"/>
        </w:rPr>
        <w:fldChar w:fldCharType="end"/>
      </w:r>
      <w:r>
        <w:rPr>
          <w:rFonts w:hint="eastAsia"/>
        </w:rPr>
        <w:t>所示。</w:t>
      </w:r>
    </w:p>
    <w:p w14:paraId="295393C4" w14:textId="77777777" w:rsidR="009F77C4" w:rsidRDefault="009F77C4" w:rsidP="009F77C4">
      <w:pPr>
        <w:ind w:firstLine="420"/>
      </w:pPr>
    </w:p>
    <w:p w14:paraId="0658A1C5" w14:textId="77777777" w:rsidR="009F77C4" w:rsidRPr="00D93E94" w:rsidRDefault="009F77C4" w:rsidP="009F77C4">
      <w:pPr>
        <w:pStyle w:val="FigureDescription"/>
        <w:spacing w:before="156" w:after="156"/>
      </w:pPr>
      <w:bookmarkStart w:id="351" w:name="_Ref4490615"/>
      <w:r>
        <w:rPr>
          <w:rFonts w:hint="eastAsia"/>
        </w:rPr>
        <w:t>应用实时流速</w:t>
      </w:r>
      <w:bookmarkEnd w:id="351"/>
    </w:p>
    <w:p w14:paraId="1142B4B2" w14:textId="77777777" w:rsidR="009F77C4" w:rsidRDefault="009F77C4" w:rsidP="009F77C4">
      <w:pPr>
        <w:pStyle w:val="Figure"/>
      </w:pPr>
      <w:r>
        <w:drawing>
          <wp:inline distT="0" distB="0" distL="0" distR="0" wp14:anchorId="0560239A" wp14:editId="54426C10">
            <wp:extent cx="5695950" cy="2113748"/>
            <wp:effectExtent l="0" t="0" r="0" b="12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02715" cy="2116259"/>
                    </a:xfrm>
                    <a:prstGeom prst="rect">
                      <a:avLst/>
                    </a:prstGeom>
                  </pic:spPr>
                </pic:pic>
              </a:graphicData>
            </a:graphic>
          </wp:inline>
        </w:drawing>
      </w:r>
    </w:p>
    <w:p w14:paraId="471AD7FF" w14:textId="77777777" w:rsidR="009F77C4" w:rsidRDefault="009F77C4" w:rsidP="009F77C4">
      <w:pPr>
        <w:ind w:firstLine="420"/>
      </w:pPr>
    </w:p>
    <w:p w14:paraId="6BDD287A" w14:textId="77777777" w:rsidR="009F77C4" w:rsidRDefault="009F77C4" w:rsidP="009F77C4">
      <w:pPr>
        <w:ind w:firstLine="420"/>
      </w:pPr>
      <w:r>
        <w:rPr>
          <w:rFonts w:hint="eastAsia"/>
        </w:rPr>
        <w:t>对设备应用实时流速的详细说明如</w:t>
      </w:r>
      <w:r>
        <w:fldChar w:fldCharType="begin"/>
      </w:r>
      <w:r>
        <w:instrText xml:space="preserve"> REF _Ref4490636 \r \h </w:instrText>
      </w:r>
      <w:r>
        <w:fldChar w:fldCharType="separate"/>
      </w:r>
      <w:r>
        <w:rPr>
          <w:rFonts w:hint="eastAsia"/>
        </w:rPr>
        <w:t>表</w:t>
      </w:r>
      <w:r>
        <w:rPr>
          <w:rFonts w:hint="eastAsia"/>
        </w:rPr>
        <w:t>3-5</w:t>
      </w:r>
      <w:r>
        <w:fldChar w:fldCharType="end"/>
      </w:r>
      <w:r>
        <w:rPr>
          <w:rFonts w:hint="eastAsia"/>
        </w:rPr>
        <w:t>所示。</w:t>
      </w:r>
    </w:p>
    <w:p w14:paraId="1E66BE2B" w14:textId="77777777" w:rsidR="009F77C4" w:rsidRPr="00D93E94" w:rsidRDefault="009F77C4" w:rsidP="009F77C4">
      <w:pPr>
        <w:pStyle w:val="TableDescription"/>
      </w:pPr>
      <w:bookmarkStart w:id="352" w:name="_Ref4490636"/>
      <w:r>
        <w:rPr>
          <w:rFonts w:hint="eastAsia"/>
        </w:rPr>
        <w:lastRenderedPageBreak/>
        <w:t>应用实时流速</w:t>
      </w:r>
      <w:r w:rsidRPr="00D93E94">
        <w:rPr>
          <w:rFonts w:hint="eastAsia"/>
        </w:rPr>
        <w:t>说明</w:t>
      </w:r>
      <w:bookmarkEnd w:id="352"/>
    </w:p>
    <w:tbl>
      <w:tblPr>
        <w:tblStyle w:val="table0"/>
        <w:tblW w:w="9014" w:type="dxa"/>
        <w:tblLook w:val="04A0" w:firstRow="1" w:lastRow="0" w:firstColumn="1" w:lastColumn="0" w:noHBand="0" w:noVBand="1"/>
      </w:tblPr>
      <w:tblGrid>
        <w:gridCol w:w="2485"/>
        <w:gridCol w:w="6529"/>
      </w:tblGrid>
      <w:tr w:rsidR="009F77C4" w:rsidRPr="00D93E94" w14:paraId="1C0E1053"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669A362F" w14:textId="77777777" w:rsidR="009F77C4" w:rsidRPr="00D93E94" w:rsidRDefault="009F77C4" w:rsidP="004F08C7">
            <w:pPr>
              <w:pStyle w:val="TableHeading"/>
            </w:pPr>
            <w:r w:rsidRPr="00D93E94">
              <w:rPr>
                <w:rFonts w:hint="eastAsia"/>
              </w:rPr>
              <w:t>标题项</w:t>
            </w:r>
          </w:p>
        </w:tc>
        <w:tc>
          <w:tcPr>
            <w:tcW w:w="6529" w:type="dxa"/>
          </w:tcPr>
          <w:p w14:paraId="451D9C9D" w14:textId="77777777" w:rsidR="009F77C4" w:rsidRPr="00D93E94" w:rsidRDefault="009F77C4" w:rsidP="004F08C7">
            <w:pPr>
              <w:pStyle w:val="TableHeading"/>
            </w:pPr>
            <w:r w:rsidRPr="00D93E94">
              <w:rPr>
                <w:rFonts w:hint="eastAsia"/>
              </w:rPr>
              <w:t>说明</w:t>
            </w:r>
          </w:p>
        </w:tc>
      </w:tr>
      <w:tr w:rsidR="009F77C4" w:rsidRPr="00D93E94" w14:paraId="10D8E54E" w14:textId="77777777" w:rsidTr="004F08C7">
        <w:trPr>
          <w:trHeight w:val="419"/>
        </w:trPr>
        <w:tc>
          <w:tcPr>
            <w:tcW w:w="2485" w:type="dxa"/>
          </w:tcPr>
          <w:p w14:paraId="6294F919" w14:textId="77777777" w:rsidR="009F77C4" w:rsidRPr="003759D3" w:rsidRDefault="009F77C4" w:rsidP="004F08C7">
            <w:pPr>
              <w:pStyle w:val="TableText"/>
            </w:pPr>
            <w:r w:rsidRPr="003759D3">
              <w:rPr>
                <w:rFonts w:hint="eastAsia"/>
              </w:rPr>
              <w:t>应用名</w:t>
            </w:r>
          </w:p>
        </w:tc>
        <w:tc>
          <w:tcPr>
            <w:tcW w:w="6529" w:type="dxa"/>
          </w:tcPr>
          <w:p w14:paraId="08250FB9" w14:textId="77777777" w:rsidR="009F77C4" w:rsidRPr="003759D3" w:rsidRDefault="009F77C4" w:rsidP="004F08C7">
            <w:pPr>
              <w:pStyle w:val="TableText"/>
            </w:pPr>
            <w:r w:rsidRPr="003759D3">
              <w:rPr>
                <w:rFonts w:hint="eastAsia"/>
              </w:rPr>
              <w:t>应用名称</w:t>
            </w:r>
          </w:p>
        </w:tc>
      </w:tr>
      <w:tr w:rsidR="009F77C4" w:rsidRPr="00D93E94" w14:paraId="21C2D13A" w14:textId="77777777" w:rsidTr="004F08C7">
        <w:trPr>
          <w:trHeight w:val="419"/>
        </w:trPr>
        <w:tc>
          <w:tcPr>
            <w:tcW w:w="2485" w:type="dxa"/>
          </w:tcPr>
          <w:p w14:paraId="6BE1A48B" w14:textId="77777777" w:rsidR="009F77C4" w:rsidRPr="00CF2070" w:rsidRDefault="009F77C4" w:rsidP="004F08C7">
            <w:pPr>
              <w:pStyle w:val="TableText"/>
            </w:pPr>
            <w:r w:rsidRPr="003759D3">
              <w:rPr>
                <w:rFonts w:hint="eastAsia"/>
              </w:rPr>
              <w:t>上行速率</w:t>
            </w:r>
          </w:p>
        </w:tc>
        <w:tc>
          <w:tcPr>
            <w:tcW w:w="6529" w:type="dxa"/>
          </w:tcPr>
          <w:p w14:paraId="4A726613" w14:textId="77777777" w:rsidR="009F77C4" w:rsidRPr="00CF2070" w:rsidRDefault="009F77C4" w:rsidP="004F08C7">
            <w:pPr>
              <w:pStyle w:val="TableText"/>
            </w:pPr>
            <w:r w:rsidRPr="003759D3">
              <w:rPr>
                <w:rFonts w:hint="eastAsia"/>
              </w:rPr>
              <w:t>显示该应用当前上行流速大小</w:t>
            </w:r>
          </w:p>
        </w:tc>
      </w:tr>
      <w:tr w:rsidR="009F77C4" w:rsidRPr="00D93E94" w14:paraId="3FBE5BEC" w14:textId="77777777" w:rsidTr="004F08C7">
        <w:trPr>
          <w:trHeight w:val="419"/>
        </w:trPr>
        <w:tc>
          <w:tcPr>
            <w:tcW w:w="2485" w:type="dxa"/>
          </w:tcPr>
          <w:p w14:paraId="49E16E3E" w14:textId="77777777" w:rsidR="009F77C4" w:rsidRPr="003759D3" w:rsidRDefault="009F77C4" w:rsidP="004F08C7">
            <w:pPr>
              <w:pStyle w:val="TableText"/>
            </w:pPr>
            <w:r w:rsidRPr="003759D3">
              <w:rPr>
                <w:rFonts w:hint="eastAsia"/>
              </w:rPr>
              <w:t>下行速率</w:t>
            </w:r>
          </w:p>
        </w:tc>
        <w:tc>
          <w:tcPr>
            <w:tcW w:w="6529" w:type="dxa"/>
          </w:tcPr>
          <w:p w14:paraId="684F27FF" w14:textId="77777777" w:rsidR="009F77C4" w:rsidRPr="003759D3" w:rsidRDefault="009F77C4" w:rsidP="004F08C7">
            <w:pPr>
              <w:pStyle w:val="TableText"/>
            </w:pPr>
            <w:r w:rsidRPr="003759D3">
              <w:rPr>
                <w:rFonts w:hint="eastAsia"/>
              </w:rPr>
              <w:t>显示该应用当前下行流速大小</w:t>
            </w:r>
          </w:p>
        </w:tc>
      </w:tr>
      <w:tr w:rsidR="009F77C4" w:rsidRPr="00D93E94" w14:paraId="04FD5CC9" w14:textId="77777777" w:rsidTr="004F08C7">
        <w:trPr>
          <w:trHeight w:val="419"/>
        </w:trPr>
        <w:tc>
          <w:tcPr>
            <w:tcW w:w="2485" w:type="dxa"/>
          </w:tcPr>
          <w:p w14:paraId="04D930FF" w14:textId="77777777" w:rsidR="009F77C4" w:rsidRPr="003759D3" w:rsidRDefault="009F77C4" w:rsidP="004F08C7">
            <w:pPr>
              <w:pStyle w:val="TableText"/>
            </w:pPr>
            <w:r w:rsidRPr="003759D3">
              <w:rPr>
                <w:rFonts w:hint="eastAsia"/>
              </w:rPr>
              <w:t>总流速</w:t>
            </w:r>
          </w:p>
        </w:tc>
        <w:tc>
          <w:tcPr>
            <w:tcW w:w="6529" w:type="dxa"/>
          </w:tcPr>
          <w:p w14:paraId="1B396C53" w14:textId="77777777" w:rsidR="009F77C4" w:rsidRPr="003759D3" w:rsidRDefault="009F77C4" w:rsidP="004F08C7">
            <w:pPr>
              <w:pStyle w:val="TableText"/>
            </w:pPr>
            <w:r w:rsidRPr="003759D3">
              <w:rPr>
                <w:rFonts w:hint="eastAsia"/>
              </w:rPr>
              <w:t>显示该应用当前上下行总流速大小</w:t>
            </w:r>
          </w:p>
        </w:tc>
      </w:tr>
      <w:tr w:rsidR="009F77C4" w:rsidRPr="00D93E94" w14:paraId="4234FA0A" w14:textId="77777777" w:rsidTr="004F08C7">
        <w:trPr>
          <w:trHeight w:val="419"/>
        </w:trPr>
        <w:tc>
          <w:tcPr>
            <w:tcW w:w="2485" w:type="dxa"/>
          </w:tcPr>
          <w:p w14:paraId="06DD3A14" w14:textId="77777777" w:rsidR="009F77C4" w:rsidRPr="003759D3" w:rsidRDefault="009F77C4" w:rsidP="004F08C7">
            <w:pPr>
              <w:pStyle w:val="TableText"/>
            </w:pPr>
            <w:r w:rsidRPr="003759D3">
              <w:rPr>
                <w:rFonts w:hint="eastAsia"/>
              </w:rPr>
              <w:t>当前会话数</w:t>
            </w:r>
          </w:p>
        </w:tc>
        <w:tc>
          <w:tcPr>
            <w:tcW w:w="6529" w:type="dxa"/>
          </w:tcPr>
          <w:p w14:paraId="7009C770" w14:textId="77777777" w:rsidR="009F77C4" w:rsidRPr="003759D3" w:rsidRDefault="009F77C4" w:rsidP="004F08C7">
            <w:pPr>
              <w:pStyle w:val="TableText"/>
            </w:pPr>
            <w:r w:rsidRPr="003759D3">
              <w:rPr>
                <w:rFonts w:hint="eastAsia"/>
              </w:rPr>
              <w:t>显示该应用当前会话数</w:t>
            </w:r>
          </w:p>
        </w:tc>
      </w:tr>
    </w:tbl>
    <w:p w14:paraId="05693045" w14:textId="77777777" w:rsidR="009F77C4" w:rsidRDefault="009F77C4" w:rsidP="009F77C4">
      <w:pPr>
        <w:ind w:firstLine="420"/>
      </w:pPr>
    </w:p>
    <w:p w14:paraId="2F6D8A5A" w14:textId="77777777" w:rsidR="009F77C4" w:rsidRPr="00D93E94" w:rsidRDefault="009F77C4" w:rsidP="009F77C4">
      <w:pPr>
        <w:ind w:firstLine="420"/>
      </w:pPr>
      <w:r w:rsidRPr="00D93E94">
        <w:rPr>
          <w:rFonts w:hint="eastAsia"/>
        </w:rPr>
        <w:t>点击“应用</w:t>
      </w:r>
      <w:r>
        <w:rPr>
          <w:rFonts w:hint="eastAsia"/>
        </w:rPr>
        <w:t>实时流速</w:t>
      </w:r>
      <w:r w:rsidRPr="00D93E94">
        <w:rPr>
          <w:rFonts w:hint="eastAsia"/>
        </w:rPr>
        <w:t>”</w:t>
      </w:r>
      <w:r>
        <w:rPr>
          <w:rFonts w:hint="eastAsia"/>
        </w:rPr>
        <w:t>列表</w:t>
      </w:r>
      <w:r w:rsidRPr="00D93E94">
        <w:rPr>
          <w:rFonts w:hint="eastAsia"/>
        </w:rPr>
        <w:t>应用名列的应用名称，进入对应应用流量显示的详细页面，如</w:t>
      </w:r>
      <w:r>
        <w:fldChar w:fldCharType="begin"/>
      </w:r>
      <w:r>
        <w:instrText xml:space="preserve"> REF _Ref4490715 \r \h </w:instrText>
      </w:r>
      <w:r>
        <w:fldChar w:fldCharType="separate"/>
      </w:r>
      <w:r>
        <w:rPr>
          <w:rFonts w:hint="eastAsia"/>
        </w:rPr>
        <w:t>图</w:t>
      </w:r>
      <w:r>
        <w:rPr>
          <w:rFonts w:hint="eastAsia"/>
        </w:rPr>
        <w:t>3-10</w:t>
      </w:r>
      <w:r>
        <w:fldChar w:fldCharType="end"/>
      </w:r>
      <w:r w:rsidRPr="00D93E94">
        <w:rPr>
          <w:rFonts w:hint="eastAsia"/>
        </w:rPr>
        <w:t>所示。</w:t>
      </w:r>
    </w:p>
    <w:p w14:paraId="18617CE2" w14:textId="77777777" w:rsidR="009F77C4" w:rsidRPr="00D93E94" w:rsidRDefault="009F77C4" w:rsidP="009F77C4">
      <w:pPr>
        <w:pStyle w:val="FigureDescription"/>
        <w:spacing w:before="156" w:after="156"/>
      </w:pPr>
      <w:bookmarkStart w:id="353" w:name="_Ref4490715"/>
      <w:r w:rsidRPr="00D93E94">
        <w:rPr>
          <w:rFonts w:hint="eastAsia"/>
        </w:rPr>
        <w:t>单个应用统计详细信息</w:t>
      </w:r>
      <w:bookmarkEnd w:id="353"/>
    </w:p>
    <w:p w14:paraId="6F00A9F0" w14:textId="77777777" w:rsidR="009F77C4" w:rsidRDefault="009F77C4" w:rsidP="009F77C4">
      <w:pPr>
        <w:pStyle w:val="Figure"/>
      </w:pPr>
      <w:r w:rsidRPr="00D7636E">
        <w:t xml:space="preserve"> </w:t>
      </w:r>
      <w:r>
        <w:drawing>
          <wp:inline distT="0" distB="0" distL="0" distR="0" wp14:anchorId="13388698" wp14:editId="7A903474">
            <wp:extent cx="6120130" cy="4142740"/>
            <wp:effectExtent l="0" t="0" r="0" b="0"/>
            <wp:docPr id="3718" name="图片 3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6120130" cy="4142740"/>
                    </a:xfrm>
                    <a:prstGeom prst="rect">
                      <a:avLst/>
                    </a:prstGeom>
                  </pic:spPr>
                </pic:pic>
              </a:graphicData>
            </a:graphic>
          </wp:inline>
        </w:drawing>
      </w:r>
    </w:p>
    <w:p w14:paraId="0784531A" w14:textId="77777777" w:rsidR="009F77C4" w:rsidRDefault="009F77C4" w:rsidP="009F77C4">
      <w:pPr>
        <w:ind w:firstLine="420"/>
      </w:pPr>
    </w:p>
    <w:p w14:paraId="7A74CA1C" w14:textId="77777777" w:rsidR="009F77C4" w:rsidRPr="00D93E94" w:rsidRDefault="009F77C4" w:rsidP="009F77C4">
      <w:pPr>
        <w:ind w:firstLine="420"/>
      </w:pPr>
      <w:r w:rsidRPr="00D93E94">
        <w:rPr>
          <w:rFonts w:hint="eastAsia"/>
        </w:rPr>
        <w:t>对单个应用流量统计的详细说明如</w:t>
      </w:r>
      <w:r>
        <w:rPr>
          <w:color w:val="0000FF"/>
          <w:u w:val="single"/>
        </w:rPr>
        <w:fldChar w:fldCharType="begin"/>
      </w:r>
      <w:r>
        <w:rPr>
          <w:color w:val="0000FF"/>
          <w:u w:val="single"/>
        </w:rPr>
        <w:instrText xml:space="preserve"> REF _Ref4491330 \r \h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3-6</w:t>
      </w:r>
      <w:r>
        <w:rPr>
          <w:color w:val="0000FF"/>
          <w:u w:val="single"/>
        </w:rPr>
        <w:fldChar w:fldCharType="end"/>
      </w:r>
      <w:r w:rsidRPr="00D93E94">
        <w:rPr>
          <w:rFonts w:hint="eastAsia"/>
        </w:rPr>
        <w:t>所示。</w:t>
      </w:r>
    </w:p>
    <w:p w14:paraId="6D7A80D1" w14:textId="77777777" w:rsidR="009F77C4" w:rsidRPr="00D93E94" w:rsidRDefault="009F77C4" w:rsidP="009F77C4">
      <w:pPr>
        <w:pStyle w:val="TableDescription"/>
      </w:pPr>
      <w:bookmarkStart w:id="354" w:name="_Ref4491330"/>
      <w:r w:rsidRPr="00D93E94">
        <w:rPr>
          <w:rFonts w:hint="eastAsia"/>
        </w:rPr>
        <w:t>单个应用流量统计说明</w:t>
      </w:r>
      <w:bookmarkEnd w:id="354"/>
    </w:p>
    <w:tbl>
      <w:tblPr>
        <w:tblStyle w:val="table0"/>
        <w:tblW w:w="9014" w:type="dxa"/>
        <w:tblLook w:val="04A0" w:firstRow="1" w:lastRow="0" w:firstColumn="1" w:lastColumn="0" w:noHBand="0" w:noVBand="1"/>
      </w:tblPr>
      <w:tblGrid>
        <w:gridCol w:w="2485"/>
        <w:gridCol w:w="6529"/>
      </w:tblGrid>
      <w:tr w:rsidR="009F77C4" w:rsidRPr="00D93E94" w14:paraId="085F1035"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0FACBA74" w14:textId="77777777" w:rsidR="009F77C4" w:rsidRPr="00D93E94" w:rsidRDefault="009F77C4" w:rsidP="004F08C7">
            <w:pPr>
              <w:pStyle w:val="TableHeading"/>
            </w:pPr>
            <w:r w:rsidRPr="00D93E94">
              <w:rPr>
                <w:rFonts w:hint="eastAsia"/>
              </w:rPr>
              <w:t>标题项</w:t>
            </w:r>
          </w:p>
        </w:tc>
        <w:tc>
          <w:tcPr>
            <w:tcW w:w="6529" w:type="dxa"/>
          </w:tcPr>
          <w:p w14:paraId="7079B699" w14:textId="77777777" w:rsidR="009F77C4" w:rsidRPr="00D93E94" w:rsidRDefault="009F77C4" w:rsidP="004F08C7">
            <w:pPr>
              <w:pStyle w:val="TableHeading"/>
            </w:pPr>
            <w:r w:rsidRPr="00D93E94">
              <w:rPr>
                <w:rFonts w:hint="eastAsia"/>
              </w:rPr>
              <w:t>说明</w:t>
            </w:r>
          </w:p>
        </w:tc>
      </w:tr>
      <w:tr w:rsidR="009F77C4" w:rsidRPr="00D93E94" w14:paraId="030BCE46" w14:textId="77777777" w:rsidTr="004F08C7">
        <w:trPr>
          <w:trHeight w:val="419"/>
        </w:trPr>
        <w:tc>
          <w:tcPr>
            <w:tcW w:w="2485" w:type="dxa"/>
          </w:tcPr>
          <w:p w14:paraId="41FD8836" w14:textId="77777777" w:rsidR="009F77C4" w:rsidRPr="00D93E94" w:rsidRDefault="009F77C4" w:rsidP="004F08C7">
            <w:pPr>
              <w:pStyle w:val="TableText"/>
            </w:pPr>
            <w:r w:rsidRPr="00D93E94">
              <w:rPr>
                <w:rFonts w:hint="eastAsia"/>
              </w:rPr>
              <w:t>用户名</w:t>
            </w:r>
          </w:p>
        </w:tc>
        <w:tc>
          <w:tcPr>
            <w:tcW w:w="6529" w:type="dxa"/>
          </w:tcPr>
          <w:p w14:paraId="365F59FB" w14:textId="77777777" w:rsidR="009F77C4" w:rsidRPr="00D93E94" w:rsidRDefault="009F77C4" w:rsidP="004F08C7">
            <w:pPr>
              <w:pStyle w:val="TableText"/>
            </w:pPr>
            <w:r w:rsidRPr="00D93E94">
              <w:rPr>
                <w:rFonts w:hint="eastAsia"/>
              </w:rPr>
              <w:t>用户名称</w:t>
            </w:r>
          </w:p>
        </w:tc>
      </w:tr>
      <w:tr w:rsidR="009F77C4" w:rsidRPr="00D93E94" w14:paraId="70B064CD" w14:textId="77777777" w:rsidTr="004F08C7">
        <w:trPr>
          <w:trHeight w:val="419"/>
        </w:trPr>
        <w:tc>
          <w:tcPr>
            <w:tcW w:w="2485" w:type="dxa"/>
          </w:tcPr>
          <w:p w14:paraId="76F50FF8" w14:textId="77777777" w:rsidR="009F77C4" w:rsidRPr="00D93E94" w:rsidRDefault="009F77C4" w:rsidP="004F08C7">
            <w:pPr>
              <w:pStyle w:val="TableText"/>
            </w:pPr>
            <w:r w:rsidRPr="00D93E94">
              <w:rPr>
                <w:rFonts w:hint="eastAsia"/>
              </w:rPr>
              <w:lastRenderedPageBreak/>
              <w:t>上行</w:t>
            </w:r>
            <w:r>
              <w:rPr>
                <w:rFonts w:hint="eastAsia"/>
              </w:rPr>
              <w:t>速率</w:t>
            </w:r>
          </w:p>
        </w:tc>
        <w:tc>
          <w:tcPr>
            <w:tcW w:w="6529" w:type="dxa"/>
          </w:tcPr>
          <w:p w14:paraId="3272944F" w14:textId="77777777" w:rsidR="009F77C4" w:rsidRPr="00D93E94" w:rsidRDefault="009F77C4" w:rsidP="004F08C7">
            <w:pPr>
              <w:pStyle w:val="TableText"/>
            </w:pPr>
            <w:r>
              <w:rPr>
                <w:rFonts w:hint="eastAsia"/>
              </w:rPr>
              <w:t>应用</w:t>
            </w:r>
            <w:r w:rsidRPr="00D93E94">
              <w:rPr>
                <w:rFonts w:hint="eastAsia"/>
              </w:rPr>
              <w:t>的单个</w:t>
            </w:r>
            <w:r>
              <w:rPr>
                <w:rFonts w:hint="eastAsia"/>
              </w:rPr>
              <w:t>用户</w:t>
            </w:r>
            <w:r w:rsidRPr="00D93E94">
              <w:rPr>
                <w:rFonts w:hint="eastAsia"/>
              </w:rPr>
              <w:t>上行</w:t>
            </w:r>
            <w:r>
              <w:rPr>
                <w:rFonts w:hint="eastAsia"/>
              </w:rPr>
              <w:t>速率</w:t>
            </w:r>
          </w:p>
        </w:tc>
      </w:tr>
      <w:tr w:rsidR="009F77C4" w:rsidRPr="00D93E94" w14:paraId="35CF87B7" w14:textId="77777777" w:rsidTr="004F08C7">
        <w:trPr>
          <w:trHeight w:val="419"/>
        </w:trPr>
        <w:tc>
          <w:tcPr>
            <w:tcW w:w="2485" w:type="dxa"/>
          </w:tcPr>
          <w:p w14:paraId="3A17FEF7" w14:textId="77777777" w:rsidR="009F77C4" w:rsidRPr="00D93E94" w:rsidRDefault="009F77C4" w:rsidP="004F08C7">
            <w:pPr>
              <w:pStyle w:val="TableText"/>
            </w:pPr>
            <w:r w:rsidRPr="00D93E94">
              <w:rPr>
                <w:rFonts w:hint="eastAsia"/>
              </w:rPr>
              <w:t>下行</w:t>
            </w:r>
            <w:r>
              <w:rPr>
                <w:rFonts w:hint="eastAsia"/>
              </w:rPr>
              <w:t>速率</w:t>
            </w:r>
          </w:p>
        </w:tc>
        <w:tc>
          <w:tcPr>
            <w:tcW w:w="6529" w:type="dxa"/>
          </w:tcPr>
          <w:p w14:paraId="459D1230" w14:textId="77777777" w:rsidR="009F77C4" w:rsidRPr="00D93E94" w:rsidRDefault="009F77C4" w:rsidP="004F08C7">
            <w:pPr>
              <w:pStyle w:val="TableText"/>
            </w:pPr>
            <w:r>
              <w:rPr>
                <w:rFonts w:hint="eastAsia"/>
              </w:rPr>
              <w:t>应用</w:t>
            </w:r>
            <w:r w:rsidRPr="00D93E94">
              <w:rPr>
                <w:rFonts w:hint="eastAsia"/>
              </w:rPr>
              <w:t>的单个</w:t>
            </w:r>
            <w:r>
              <w:rPr>
                <w:rFonts w:hint="eastAsia"/>
              </w:rPr>
              <w:t>用户</w:t>
            </w:r>
            <w:r w:rsidRPr="00D93E94">
              <w:rPr>
                <w:rFonts w:hint="eastAsia"/>
              </w:rPr>
              <w:t>下行</w:t>
            </w:r>
            <w:r>
              <w:rPr>
                <w:rFonts w:hint="eastAsia"/>
              </w:rPr>
              <w:t>速率</w:t>
            </w:r>
          </w:p>
        </w:tc>
      </w:tr>
      <w:tr w:rsidR="009F77C4" w:rsidRPr="00D93E94" w14:paraId="186AE94A" w14:textId="77777777" w:rsidTr="004F08C7">
        <w:trPr>
          <w:trHeight w:val="419"/>
        </w:trPr>
        <w:tc>
          <w:tcPr>
            <w:tcW w:w="2485" w:type="dxa"/>
          </w:tcPr>
          <w:p w14:paraId="75964DDF" w14:textId="77777777" w:rsidR="009F77C4" w:rsidRPr="00D93E94" w:rsidRDefault="009F77C4" w:rsidP="004F08C7">
            <w:pPr>
              <w:pStyle w:val="TableText"/>
            </w:pPr>
            <w:r w:rsidRPr="00D93E94">
              <w:rPr>
                <w:rFonts w:hint="eastAsia"/>
              </w:rPr>
              <w:t>总流量</w:t>
            </w:r>
          </w:p>
        </w:tc>
        <w:tc>
          <w:tcPr>
            <w:tcW w:w="6529" w:type="dxa"/>
          </w:tcPr>
          <w:p w14:paraId="22364E69" w14:textId="77777777" w:rsidR="009F77C4" w:rsidRPr="00D93E94" w:rsidRDefault="009F77C4" w:rsidP="004F08C7">
            <w:pPr>
              <w:pStyle w:val="TableText"/>
            </w:pPr>
            <w:r>
              <w:rPr>
                <w:rFonts w:hint="eastAsia"/>
              </w:rPr>
              <w:t>应用</w:t>
            </w:r>
            <w:r w:rsidRPr="00D93E94">
              <w:rPr>
                <w:rFonts w:hint="eastAsia"/>
              </w:rPr>
              <w:t>的单个</w:t>
            </w:r>
            <w:r>
              <w:rPr>
                <w:rFonts w:hint="eastAsia"/>
              </w:rPr>
              <w:t>用户</w:t>
            </w:r>
            <w:r w:rsidRPr="00D93E94">
              <w:rPr>
                <w:rFonts w:hint="eastAsia"/>
              </w:rPr>
              <w:t>上下行总</w:t>
            </w:r>
            <w:r>
              <w:rPr>
                <w:rFonts w:hint="eastAsia"/>
              </w:rPr>
              <w:t>速率</w:t>
            </w:r>
          </w:p>
        </w:tc>
      </w:tr>
      <w:tr w:rsidR="009F77C4" w:rsidRPr="00D93E94" w14:paraId="32997039" w14:textId="77777777" w:rsidTr="004F08C7">
        <w:trPr>
          <w:trHeight w:val="419"/>
        </w:trPr>
        <w:tc>
          <w:tcPr>
            <w:tcW w:w="2485" w:type="dxa"/>
          </w:tcPr>
          <w:p w14:paraId="588478E0" w14:textId="77777777" w:rsidR="009F77C4" w:rsidRPr="00D93E94" w:rsidRDefault="009F77C4" w:rsidP="004F08C7">
            <w:pPr>
              <w:pStyle w:val="TableText"/>
            </w:pPr>
            <w:r>
              <w:rPr>
                <w:rFonts w:hint="eastAsia"/>
              </w:rPr>
              <w:t>当前会话数</w:t>
            </w:r>
          </w:p>
        </w:tc>
        <w:tc>
          <w:tcPr>
            <w:tcW w:w="6529" w:type="dxa"/>
          </w:tcPr>
          <w:p w14:paraId="6D1DFDAB" w14:textId="77777777" w:rsidR="009F77C4" w:rsidRPr="00D93E94" w:rsidRDefault="009F77C4" w:rsidP="004F08C7">
            <w:pPr>
              <w:pStyle w:val="TableText"/>
            </w:pPr>
            <w:r>
              <w:rPr>
                <w:rFonts w:hint="eastAsia"/>
              </w:rPr>
              <w:t>应用</w:t>
            </w:r>
            <w:r w:rsidRPr="00D93E94">
              <w:rPr>
                <w:rFonts w:hint="eastAsia"/>
              </w:rPr>
              <w:t>的单个</w:t>
            </w:r>
            <w:r>
              <w:rPr>
                <w:rFonts w:hint="eastAsia"/>
              </w:rPr>
              <w:t>用户当前会话数</w:t>
            </w:r>
          </w:p>
        </w:tc>
      </w:tr>
    </w:tbl>
    <w:p w14:paraId="43731226" w14:textId="77777777" w:rsidR="009F77C4" w:rsidRDefault="009F77C4" w:rsidP="009F77C4">
      <w:pPr>
        <w:ind w:firstLine="420"/>
      </w:pPr>
      <w:bookmarkStart w:id="355" w:name="_Toc11342776"/>
    </w:p>
    <w:p w14:paraId="308C14AC" w14:textId="77777777" w:rsidR="009F77C4" w:rsidRPr="00842721" w:rsidRDefault="009F77C4" w:rsidP="009F77C4">
      <w:pPr>
        <w:pStyle w:val="21"/>
      </w:pPr>
      <w:bookmarkStart w:id="356" w:name="_Toc60042362"/>
      <w:bookmarkStart w:id="357" w:name="_Toc60068011"/>
      <w:bookmarkStart w:id="358" w:name="_Toc60068843"/>
      <w:bookmarkStart w:id="359" w:name="_Toc60042363"/>
      <w:bookmarkStart w:id="360" w:name="_Toc60068012"/>
      <w:bookmarkStart w:id="361" w:name="_Toc60068844"/>
      <w:bookmarkStart w:id="362" w:name="_Toc60042364"/>
      <w:bookmarkStart w:id="363" w:name="_Toc60068013"/>
      <w:bookmarkStart w:id="364" w:name="_Toc60068845"/>
      <w:bookmarkStart w:id="365" w:name="_Toc15484617"/>
      <w:bookmarkStart w:id="366" w:name="_Toc41650652"/>
      <w:bookmarkStart w:id="367" w:name="_Toc44617967"/>
      <w:bookmarkStart w:id="368" w:name="_Toc60068846"/>
      <w:bookmarkStart w:id="369" w:name="_Toc61022327"/>
      <w:bookmarkEnd w:id="356"/>
      <w:bookmarkEnd w:id="357"/>
      <w:bookmarkEnd w:id="358"/>
      <w:bookmarkEnd w:id="359"/>
      <w:bookmarkEnd w:id="360"/>
      <w:bookmarkEnd w:id="361"/>
      <w:bookmarkEnd w:id="362"/>
      <w:bookmarkEnd w:id="363"/>
      <w:bookmarkEnd w:id="364"/>
      <w:r>
        <w:rPr>
          <w:rFonts w:hint="eastAsia"/>
        </w:rPr>
        <w:t>数据分析</w:t>
      </w:r>
      <w:bookmarkEnd w:id="355"/>
      <w:bookmarkEnd w:id="365"/>
      <w:bookmarkEnd w:id="366"/>
      <w:bookmarkEnd w:id="367"/>
      <w:bookmarkEnd w:id="368"/>
      <w:bookmarkEnd w:id="369"/>
    </w:p>
    <w:p w14:paraId="0901CE4C" w14:textId="77777777" w:rsidR="009F77C4" w:rsidRPr="00842721" w:rsidRDefault="009F77C4" w:rsidP="009F77C4">
      <w:pPr>
        <w:pStyle w:val="30"/>
      </w:pPr>
      <w:bookmarkStart w:id="370" w:name="_Toc11342777"/>
      <w:bookmarkStart w:id="371" w:name="_Toc15484618"/>
      <w:bookmarkStart w:id="372" w:name="_Toc41650653"/>
      <w:bookmarkStart w:id="373" w:name="_Toc44617968"/>
      <w:bookmarkStart w:id="374" w:name="_Toc60068847"/>
      <w:bookmarkStart w:id="375" w:name="_Toc61022328"/>
      <w:r>
        <w:rPr>
          <w:rFonts w:hint="eastAsia"/>
        </w:rPr>
        <w:t>数据分析</w:t>
      </w:r>
      <w:r w:rsidRPr="00842721">
        <w:rPr>
          <w:rFonts w:hint="eastAsia"/>
        </w:rPr>
        <w:t>简介</w:t>
      </w:r>
      <w:bookmarkEnd w:id="370"/>
      <w:bookmarkEnd w:id="371"/>
      <w:bookmarkEnd w:id="372"/>
      <w:bookmarkEnd w:id="373"/>
      <w:bookmarkEnd w:id="374"/>
      <w:bookmarkEnd w:id="375"/>
    </w:p>
    <w:p w14:paraId="2553FBD9" w14:textId="77777777" w:rsidR="009F77C4" w:rsidRPr="00D93E94" w:rsidRDefault="009F77C4" w:rsidP="009F77C4">
      <w:pPr>
        <w:ind w:firstLine="420"/>
      </w:pPr>
      <w:r>
        <w:rPr>
          <w:rFonts w:hint="eastAsia"/>
        </w:rPr>
        <w:t>数据分析是对系统应用及设备流量等产生的数据进行统计分析，</w:t>
      </w:r>
      <w:r w:rsidRPr="00D93E94">
        <w:rPr>
          <w:rFonts w:hint="eastAsia"/>
        </w:rPr>
        <w:t>包括用户流量统计</w:t>
      </w:r>
      <w:r>
        <w:rPr>
          <w:rFonts w:hint="eastAsia"/>
        </w:rPr>
        <w:t>、</w:t>
      </w:r>
      <w:r w:rsidRPr="00D93E94">
        <w:rPr>
          <w:rFonts w:hint="eastAsia"/>
        </w:rPr>
        <w:t>应用流量统计、</w:t>
      </w:r>
      <w:r>
        <w:rPr>
          <w:rFonts w:hint="eastAsia"/>
        </w:rPr>
        <w:t>用户信息中心、设备流量统计、</w:t>
      </w:r>
      <w:r w:rsidRPr="00D93E94">
        <w:rPr>
          <w:rFonts w:hint="eastAsia"/>
        </w:rPr>
        <w:t>设备</w:t>
      </w:r>
      <w:r>
        <w:rPr>
          <w:rFonts w:hint="eastAsia"/>
        </w:rPr>
        <w:t>健康统计、会话监控统计和故障监控</w:t>
      </w:r>
      <w:r>
        <w:t>中心</w:t>
      </w:r>
      <w:r w:rsidRPr="00D93E94">
        <w:rPr>
          <w:rFonts w:hint="eastAsia"/>
        </w:rPr>
        <w:t>。</w:t>
      </w:r>
    </w:p>
    <w:p w14:paraId="21F17D30" w14:textId="77777777" w:rsidR="009F77C4" w:rsidRDefault="009F77C4" w:rsidP="00B03962">
      <w:pPr>
        <w:pStyle w:val="ItemList"/>
        <w:numPr>
          <w:ilvl w:val="0"/>
          <w:numId w:val="28"/>
        </w:numPr>
      </w:pPr>
      <w:r w:rsidRPr="00D93E94">
        <w:rPr>
          <w:rFonts w:hint="eastAsia"/>
        </w:rPr>
        <w:t>用户流量统计</w:t>
      </w:r>
      <w:r w:rsidRPr="000E339F">
        <w:rPr>
          <w:rFonts w:hint="eastAsia"/>
        </w:rPr>
        <w:t>以柱状图、表格形式展示用户流量</w:t>
      </w:r>
      <w:r>
        <w:rPr>
          <w:rFonts w:hint="eastAsia"/>
        </w:rPr>
        <w:t>信息。</w:t>
      </w:r>
    </w:p>
    <w:p w14:paraId="485C6D9C" w14:textId="77777777" w:rsidR="009F77C4" w:rsidRPr="00D93E94" w:rsidRDefault="009F77C4" w:rsidP="00B03962">
      <w:pPr>
        <w:pStyle w:val="ItemList"/>
        <w:numPr>
          <w:ilvl w:val="0"/>
          <w:numId w:val="28"/>
        </w:numPr>
      </w:pPr>
      <w:r w:rsidRPr="00D93E94">
        <w:rPr>
          <w:rFonts w:hint="eastAsia"/>
        </w:rPr>
        <w:t>应用流量统计</w:t>
      </w:r>
      <w:r w:rsidRPr="000E339F">
        <w:rPr>
          <w:rFonts w:hint="eastAsia"/>
        </w:rPr>
        <w:t>以趋势图、饼状图、表格形式展示应用流量</w:t>
      </w:r>
      <w:r>
        <w:rPr>
          <w:rFonts w:hint="eastAsia"/>
        </w:rPr>
        <w:t>信息</w:t>
      </w:r>
      <w:r w:rsidRPr="00D93E94">
        <w:rPr>
          <w:rFonts w:hint="eastAsia"/>
        </w:rPr>
        <w:t>。</w:t>
      </w:r>
    </w:p>
    <w:p w14:paraId="1CE5C4FA" w14:textId="77777777" w:rsidR="009F77C4" w:rsidRDefault="009F77C4" w:rsidP="00B03962">
      <w:pPr>
        <w:pStyle w:val="ItemList"/>
        <w:numPr>
          <w:ilvl w:val="0"/>
          <w:numId w:val="28"/>
        </w:numPr>
      </w:pPr>
      <w:r>
        <w:rPr>
          <w:rFonts w:hint="eastAsia"/>
        </w:rPr>
        <w:t>用户信息中心包含用户日志统计、用户访问网站分析、用户轨迹时光轴等信息。</w:t>
      </w:r>
    </w:p>
    <w:p w14:paraId="35C2735A" w14:textId="77777777" w:rsidR="009F77C4" w:rsidRDefault="009F77C4" w:rsidP="00B03962">
      <w:pPr>
        <w:pStyle w:val="ItemList"/>
        <w:numPr>
          <w:ilvl w:val="0"/>
          <w:numId w:val="28"/>
        </w:numPr>
      </w:pPr>
      <w:r>
        <w:rPr>
          <w:rFonts w:hint="eastAsia"/>
        </w:rPr>
        <w:t>设备流量统计可以显示指定条件下设备流量信息。</w:t>
      </w:r>
    </w:p>
    <w:p w14:paraId="7FD016F0" w14:textId="77777777" w:rsidR="009F77C4" w:rsidRDefault="009F77C4" w:rsidP="00B03962">
      <w:pPr>
        <w:pStyle w:val="ItemList"/>
        <w:numPr>
          <w:ilvl w:val="0"/>
          <w:numId w:val="28"/>
        </w:numPr>
      </w:pPr>
      <w:r>
        <w:rPr>
          <w:rFonts w:hint="eastAsia"/>
        </w:rPr>
        <w:t>设备健康统计可以显示整机转发流量、会话数、</w:t>
      </w:r>
      <w:r>
        <w:rPr>
          <w:rFonts w:hint="eastAsia"/>
        </w:rPr>
        <w:t>cpu</w:t>
      </w:r>
      <w:r>
        <w:rPr>
          <w:rFonts w:hint="eastAsia"/>
        </w:rPr>
        <w:t>、内存使用等信息。</w:t>
      </w:r>
    </w:p>
    <w:p w14:paraId="6D0CEDD2" w14:textId="77777777" w:rsidR="009F77C4" w:rsidRDefault="009F77C4" w:rsidP="00B03962">
      <w:pPr>
        <w:pStyle w:val="ItemList"/>
        <w:numPr>
          <w:ilvl w:val="0"/>
          <w:numId w:val="28"/>
        </w:numPr>
      </w:pPr>
      <w:r>
        <w:rPr>
          <w:rFonts w:hint="eastAsia"/>
        </w:rPr>
        <w:t>会话监控统计可以显示设备会话统计、会话排名、会话监控等信息。</w:t>
      </w:r>
    </w:p>
    <w:p w14:paraId="240C7C37" w14:textId="77777777" w:rsidR="009F77C4" w:rsidRDefault="009F77C4" w:rsidP="00B03962">
      <w:pPr>
        <w:pStyle w:val="ItemList"/>
        <w:numPr>
          <w:ilvl w:val="0"/>
          <w:numId w:val="28"/>
        </w:numPr>
      </w:pPr>
      <w:r>
        <w:rPr>
          <w:rFonts w:hint="eastAsia"/>
        </w:rPr>
        <w:t>故障监控统计用户监控</w:t>
      </w:r>
      <w:r>
        <w:t>IPv4</w:t>
      </w:r>
      <w:r>
        <w:rPr>
          <w:rFonts w:hint="eastAsia"/>
        </w:rPr>
        <w:t>用户</w:t>
      </w:r>
      <w:r>
        <w:t>，当用户访问特定页面时会被重定向到</w:t>
      </w:r>
      <w:r>
        <w:rPr>
          <w:rFonts w:hint="eastAsia"/>
        </w:rPr>
        <w:t>测试</w:t>
      </w:r>
      <w:r>
        <w:t>页面</w:t>
      </w:r>
      <w:r>
        <w:rPr>
          <w:rFonts w:hint="eastAsia"/>
        </w:rPr>
        <w:t>。</w:t>
      </w:r>
    </w:p>
    <w:p w14:paraId="0E060541" w14:textId="77777777" w:rsidR="009F77C4" w:rsidRPr="00842721" w:rsidRDefault="009F77C4" w:rsidP="009F77C4">
      <w:pPr>
        <w:pStyle w:val="30"/>
      </w:pPr>
      <w:bookmarkStart w:id="376" w:name="_Toc11342778"/>
      <w:bookmarkStart w:id="377" w:name="_Toc15484619"/>
      <w:bookmarkStart w:id="378" w:name="_Toc41650654"/>
      <w:bookmarkStart w:id="379" w:name="_Toc44617969"/>
      <w:bookmarkStart w:id="380" w:name="_Toc60068848"/>
      <w:bookmarkStart w:id="381" w:name="_Toc61022329"/>
      <w:r w:rsidRPr="00842721">
        <w:rPr>
          <w:rFonts w:hint="eastAsia"/>
        </w:rPr>
        <w:t>用户流量统计</w:t>
      </w:r>
      <w:bookmarkEnd w:id="376"/>
      <w:bookmarkEnd w:id="377"/>
      <w:bookmarkEnd w:id="378"/>
      <w:bookmarkEnd w:id="379"/>
      <w:bookmarkEnd w:id="380"/>
      <w:bookmarkEnd w:id="381"/>
    </w:p>
    <w:p w14:paraId="180435BB" w14:textId="77777777" w:rsidR="009F77C4" w:rsidRPr="00D93E94" w:rsidRDefault="009F77C4" w:rsidP="009F77C4">
      <w:pPr>
        <w:ind w:firstLine="420"/>
      </w:pPr>
      <w:r w:rsidRPr="00D93E94">
        <w:rPr>
          <w:rFonts w:hint="eastAsia"/>
        </w:rPr>
        <w:t>在导航栏中选择“</w:t>
      </w:r>
      <w:r>
        <w:rPr>
          <w:rFonts w:hint="eastAsia"/>
        </w:rPr>
        <w:t>数据中心</w:t>
      </w:r>
      <w:r>
        <w:rPr>
          <w:rFonts w:hint="eastAsia"/>
        </w:rPr>
        <w:t>&gt;</w:t>
      </w:r>
      <w:r>
        <w:rPr>
          <w:rFonts w:hint="eastAsia"/>
        </w:rPr>
        <w:t>数据分析</w:t>
      </w:r>
      <w:r>
        <w:rPr>
          <w:rFonts w:hint="eastAsia"/>
        </w:rPr>
        <w:t>&gt;</w:t>
      </w:r>
      <w:r w:rsidRPr="00D93E94">
        <w:rPr>
          <w:rFonts w:hint="eastAsia"/>
        </w:rPr>
        <w:t>用户流量统计”</w:t>
      </w:r>
      <w:r w:rsidRPr="00D93E94">
        <w:t>进入用户流量</w:t>
      </w:r>
      <w:r w:rsidRPr="00D93E94">
        <w:rPr>
          <w:rFonts w:hint="eastAsia"/>
        </w:rPr>
        <w:t>统计</w:t>
      </w:r>
      <w:r w:rsidRPr="00D93E94">
        <w:t>页面</w:t>
      </w:r>
      <w:r w:rsidRPr="00D93E94">
        <w:rPr>
          <w:rFonts w:hint="eastAsia"/>
        </w:rPr>
        <w:t>，如</w:t>
      </w:r>
      <w:r>
        <w:rPr>
          <w:color w:val="0000FF"/>
          <w:u w:val="single"/>
        </w:rPr>
        <w:fldChar w:fldCharType="begin"/>
      </w:r>
      <w:r>
        <w:instrText xml:space="preserve"> </w:instrText>
      </w:r>
      <w:r>
        <w:rPr>
          <w:rFonts w:hint="eastAsia"/>
        </w:rPr>
        <w:instrText>REF _Ref15477324 \r \h</w:instrText>
      </w:r>
      <w:r>
        <w:instrText xml:space="preserve"> </w:instrText>
      </w:r>
      <w:r>
        <w:rPr>
          <w:color w:val="0000FF"/>
          <w:u w:val="single"/>
        </w:rPr>
      </w:r>
      <w:r>
        <w:rPr>
          <w:color w:val="0000FF"/>
          <w:u w:val="single"/>
        </w:rPr>
        <w:fldChar w:fldCharType="separate"/>
      </w:r>
      <w:r>
        <w:rPr>
          <w:rFonts w:hint="eastAsia"/>
        </w:rPr>
        <w:t>图</w:t>
      </w:r>
      <w:r>
        <w:rPr>
          <w:rFonts w:hint="eastAsia"/>
        </w:rPr>
        <w:t>3-11</w:t>
      </w:r>
      <w:r>
        <w:rPr>
          <w:color w:val="0000FF"/>
          <w:u w:val="single"/>
        </w:rPr>
        <w:fldChar w:fldCharType="end"/>
      </w:r>
      <w:r w:rsidRPr="00D93E94">
        <w:t>所示</w:t>
      </w:r>
      <w:r w:rsidRPr="00D93E94">
        <w:rPr>
          <w:rFonts w:hint="eastAsia"/>
        </w:rPr>
        <w:t>。</w:t>
      </w:r>
    </w:p>
    <w:p w14:paraId="748DF35D" w14:textId="77777777" w:rsidR="009F77C4" w:rsidRPr="00D93E94" w:rsidRDefault="009F77C4" w:rsidP="009F77C4">
      <w:pPr>
        <w:pStyle w:val="FigureDescription"/>
        <w:spacing w:before="156" w:after="156"/>
      </w:pPr>
      <w:bookmarkStart w:id="382" w:name="_Ref15477324"/>
      <w:r w:rsidRPr="00D93E94">
        <w:rPr>
          <w:rFonts w:hint="eastAsia"/>
        </w:rPr>
        <w:lastRenderedPageBreak/>
        <w:t>用户流量统计</w:t>
      </w:r>
      <w:bookmarkEnd w:id="382"/>
    </w:p>
    <w:p w14:paraId="04BE2BFA" w14:textId="77777777" w:rsidR="009F77C4" w:rsidRDefault="009F77C4" w:rsidP="009F77C4">
      <w:pPr>
        <w:pStyle w:val="Figure"/>
      </w:pPr>
      <w:r w:rsidRPr="00D7636E">
        <w:t xml:space="preserve"> </w:t>
      </w:r>
      <w:r w:rsidRPr="00FE283C">
        <w:t xml:space="preserve"> </w:t>
      </w:r>
      <w:r>
        <w:drawing>
          <wp:inline distT="0" distB="0" distL="0" distR="0" wp14:anchorId="09395209" wp14:editId="770CDB8A">
            <wp:extent cx="5095875" cy="2318229"/>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123068" cy="2330600"/>
                    </a:xfrm>
                    <a:prstGeom prst="rect">
                      <a:avLst/>
                    </a:prstGeom>
                  </pic:spPr>
                </pic:pic>
              </a:graphicData>
            </a:graphic>
          </wp:inline>
        </w:drawing>
      </w:r>
    </w:p>
    <w:p w14:paraId="0EA9CC99" w14:textId="77777777" w:rsidR="009F77C4" w:rsidRPr="00FE283C" w:rsidRDefault="009F77C4" w:rsidP="009F77C4">
      <w:pPr>
        <w:pStyle w:val="Figure"/>
      </w:pPr>
      <w:r>
        <w:drawing>
          <wp:inline distT="0" distB="0" distL="0" distR="0" wp14:anchorId="434F26C8" wp14:editId="4E8FA4FE">
            <wp:extent cx="4981575" cy="1640886"/>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987945" cy="1642984"/>
                    </a:xfrm>
                    <a:prstGeom prst="rect">
                      <a:avLst/>
                    </a:prstGeom>
                  </pic:spPr>
                </pic:pic>
              </a:graphicData>
            </a:graphic>
          </wp:inline>
        </w:drawing>
      </w:r>
    </w:p>
    <w:p w14:paraId="231AB498" w14:textId="77777777" w:rsidR="009F77C4" w:rsidRDefault="009F77C4" w:rsidP="009F77C4">
      <w:pPr>
        <w:spacing w:line="200" w:lineRule="exact"/>
        <w:ind w:firstLine="420"/>
      </w:pPr>
    </w:p>
    <w:p w14:paraId="528EE8BC" w14:textId="77777777" w:rsidR="009F77C4" w:rsidRPr="00D93E94" w:rsidRDefault="009F77C4" w:rsidP="009F77C4">
      <w:pPr>
        <w:ind w:firstLine="420"/>
      </w:pPr>
      <w:r w:rsidRPr="00D93E94">
        <w:rPr>
          <w:rFonts w:hint="eastAsia"/>
        </w:rPr>
        <w:t>对用户流量统计的详细说明如</w:t>
      </w:r>
      <w:r>
        <w:rPr>
          <w:color w:val="0000FF"/>
          <w:u w:val="single"/>
        </w:rPr>
        <w:fldChar w:fldCharType="begin"/>
      </w:r>
      <w:r>
        <w:instrText xml:space="preserve"> </w:instrText>
      </w:r>
      <w:r>
        <w:rPr>
          <w:rFonts w:hint="eastAsia"/>
        </w:rPr>
        <w:instrText>REF _Ref15477331 \r \h</w:instrText>
      </w:r>
      <w:r>
        <w:instrText xml:space="preserve"> </w:instrText>
      </w:r>
      <w:r>
        <w:rPr>
          <w:color w:val="0000FF"/>
          <w:u w:val="single"/>
        </w:rPr>
      </w:r>
      <w:r>
        <w:rPr>
          <w:color w:val="0000FF"/>
          <w:u w:val="single"/>
        </w:rPr>
        <w:fldChar w:fldCharType="separate"/>
      </w:r>
      <w:r>
        <w:rPr>
          <w:rFonts w:hint="eastAsia"/>
        </w:rPr>
        <w:t>表</w:t>
      </w:r>
      <w:r>
        <w:rPr>
          <w:rFonts w:hint="eastAsia"/>
        </w:rPr>
        <w:t>3-7</w:t>
      </w:r>
      <w:r>
        <w:rPr>
          <w:color w:val="0000FF"/>
          <w:u w:val="single"/>
        </w:rPr>
        <w:fldChar w:fldCharType="end"/>
      </w:r>
      <w:r w:rsidRPr="00D93E94">
        <w:rPr>
          <w:rFonts w:hint="eastAsia"/>
        </w:rPr>
        <w:t>所示。</w:t>
      </w:r>
    </w:p>
    <w:p w14:paraId="4F835301" w14:textId="77777777" w:rsidR="009F77C4" w:rsidRPr="00D93E94" w:rsidRDefault="009F77C4" w:rsidP="009F77C4">
      <w:pPr>
        <w:pStyle w:val="TableDescription"/>
      </w:pPr>
      <w:bookmarkStart w:id="383" w:name="_Ref15477331"/>
      <w:r w:rsidRPr="00D93E94">
        <w:rPr>
          <w:rFonts w:hint="eastAsia"/>
        </w:rPr>
        <w:t>用户流量</w:t>
      </w:r>
      <w:r w:rsidRPr="00D93E94">
        <w:t>说明</w:t>
      </w:r>
      <w:bookmarkEnd w:id="383"/>
    </w:p>
    <w:tbl>
      <w:tblPr>
        <w:tblStyle w:val="table0"/>
        <w:tblW w:w="9014" w:type="dxa"/>
        <w:tblLook w:val="04A0" w:firstRow="1" w:lastRow="0" w:firstColumn="1" w:lastColumn="0" w:noHBand="0" w:noVBand="1"/>
      </w:tblPr>
      <w:tblGrid>
        <w:gridCol w:w="2485"/>
        <w:gridCol w:w="6529"/>
      </w:tblGrid>
      <w:tr w:rsidR="009F77C4" w:rsidRPr="00D93E94" w14:paraId="5A02779D"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7C143DFA" w14:textId="77777777" w:rsidR="009F77C4" w:rsidRPr="00D93E94" w:rsidRDefault="009F77C4" w:rsidP="004F08C7">
            <w:pPr>
              <w:pStyle w:val="TableHeading"/>
            </w:pPr>
            <w:r w:rsidRPr="00D93E94">
              <w:rPr>
                <w:rFonts w:hint="eastAsia"/>
              </w:rPr>
              <w:t>标题项</w:t>
            </w:r>
          </w:p>
        </w:tc>
        <w:tc>
          <w:tcPr>
            <w:tcW w:w="6542" w:type="dxa"/>
          </w:tcPr>
          <w:p w14:paraId="2F9AA040" w14:textId="77777777" w:rsidR="009F77C4" w:rsidRPr="00D93E94" w:rsidRDefault="009F77C4" w:rsidP="004F08C7">
            <w:pPr>
              <w:pStyle w:val="TableHeading"/>
            </w:pPr>
            <w:r w:rsidRPr="00D93E94">
              <w:rPr>
                <w:rFonts w:hint="eastAsia"/>
              </w:rPr>
              <w:t>说明</w:t>
            </w:r>
          </w:p>
        </w:tc>
      </w:tr>
      <w:tr w:rsidR="009F77C4" w:rsidRPr="00D93E94" w14:paraId="109A8371" w14:textId="77777777" w:rsidTr="004F08C7">
        <w:trPr>
          <w:trHeight w:val="419"/>
        </w:trPr>
        <w:tc>
          <w:tcPr>
            <w:tcW w:w="2490" w:type="dxa"/>
          </w:tcPr>
          <w:p w14:paraId="2BB39D00" w14:textId="77777777" w:rsidR="009F77C4" w:rsidRPr="00D93E94" w:rsidRDefault="009F77C4" w:rsidP="004F08C7">
            <w:pPr>
              <w:pStyle w:val="TableText"/>
            </w:pPr>
            <w:r w:rsidRPr="00D93E94">
              <w:rPr>
                <w:rFonts w:hint="eastAsia"/>
              </w:rPr>
              <w:t>统计时间</w:t>
            </w:r>
          </w:p>
        </w:tc>
        <w:tc>
          <w:tcPr>
            <w:tcW w:w="6542" w:type="dxa"/>
          </w:tcPr>
          <w:p w14:paraId="249AD01C" w14:textId="77777777" w:rsidR="009F77C4" w:rsidRPr="00D93E94" w:rsidRDefault="009F77C4" w:rsidP="004F08C7">
            <w:pPr>
              <w:pStyle w:val="TableText"/>
            </w:pPr>
            <w:r w:rsidRPr="00D93E94">
              <w:rPr>
                <w:rFonts w:hint="eastAsia"/>
              </w:rPr>
              <w:t>设定流量显示的时间跨度，可选的值有：</w:t>
            </w:r>
          </w:p>
          <w:p w14:paraId="622E841B" w14:textId="77777777" w:rsidR="009F77C4" w:rsidRPr="00D93E94" w:rsidRDefault="009F77C4" w:rsidP="004F08C7">
            <w:pPr>
              <w:pStyle w:val="ItemListinTable"/>
            </w:pPr>
            <w:r w:rsidRPr="00D93E94">
              <w:rPr>
                <w:rFonts w:hAnsi="宋体" w:cs="宋体" w:hint="eastAsia"/>
              </w:rPr>
              <w:t>最近一小时</w:t>
            </w:r>
          </w:p>
          <w:p w14:paraId="2D8EFA05" w14:textId="77777777" w:rsidR="009F77C4" w:rsidRPr="00D93E94" w:rsidRDefault="009F77C4" w:rsidP="004F08C7">
            <w:pPr>
              <w:pStyle w:val="ItemListinTable"/>
            </w:pPr>
            <w:r w:rsidRPr="00D93E94">
              <w:rPr>
                <w:rFonts w:hAnsi="宋体" w:cs="宋体" w:hint="eastAsia"/>
              </w:rPr>
              <w:t>最近一天</w:t>
            </w:r>
          </w:p>
          <w:p w14:paraId="611A4F1B" w14:textId="77777777" w:rsidR="009F77C4" w:rsidRPr="00D93E94" w:rsidRDefault="009F77C4" w:rsidP="004F08C7">
            <w:pPr>
              <w:pStyle w:val="ItemListinTable"/>
            </w:pPr>
            <w:r w:rsidRPr="00D93E94">
              <w:rPr>
                <w:rFonts w:hAnsi="宋体" w:cs="宋体" w:hint="eastAsia"/>
              </w:rPr>
              <w:t>最近一周</w:t>
            </w:r>
          </w:p>
          <w:p w14:paraId="4959AEFA" w14:textId="77777777" w:rsidR="009F77C4" w:rsidRPr="00D93E94" w:rsidRDefault="009F77C4" w:rsidP="004F08C7">
            <w:pPr>
              <w:pStyle w:val="TableText"/>
            </w:pPr>
            <w:r w:rsidRPr="00D93E94">
              <w:rPr>
                <w:rFonts w:hint="eastAsia"/>
              </w:rPr>
              <w:t>缺省情况下，显示最近一小时的用户流量统计</w:t>
            </w:r>
          </w:p>
        </w:tc>
      </w:tr>
      <w:tr w:rsidR="009F77C4" w:rsidRPr="00D93E94" w14:paraId="300954BA" w14:textId="77777777" w:rsidTr="004F08C7">
        <w:trPr>
          <w:trHeight w:val="419"/>
        </w:trPr>
        <w:tc>
          <w:tcPr>
            <w:tcW w:w="2490" w:type="dxa"/>
          </w:tcPr>
          <w:p w14:paraId="12B138A1" w14:textId="77777777" w:rsidR="009F77C4" w:rsidRPr="00D93E94" w:rsidRDefault="009F77C4" w:rsidP="004F08C7">
            <w:pPr>
              <w:pStyle w:val="TableText"/>
            </w:pPr>
            <w:r w:rsidRPr="00D93E94">
              <w:rPr>
                <w:rFonts w:hint="eastAsia"/>
              </w:rPr>
              <w:t>过滤条件</w:t>
            </w:r>
          </w:p>
        </w:tc>
        <w:tc>
          <w:tcPr>
            <w:tcW w:w="6542" w:type="dxa"/>
          </w:tcPr>
          <w:p w14:paraId="33D64345" w14:textId="77777777" w:rsidR="009F77C4" w:rsidRPr="00D93E94" w:rsidRDefault="009F77C4" w:rsidP="004F08C7">
            <w:pPr>
              <w:pStyle w:val="TableText"/>
            </w:pPr>
            <w:r w:rsidRPr="00D93E94">
              <w:rPr>
                <w:rFonts w:hint="eastAsia"/>
              </w:rPr>
              <w:t>过滤显示流量的方向，可选的值有：</w:t>
            </w:r>
          </w:p>
          <w:p w14:paraId="3DDF6C2F" w14:textId="77777777" w:rsidR="009F77C4" w:rsidRPr="00D93E94" w:rsidRDefault="009F77C4" w:rsidP="004F08C7">
            <w:pPr>
              <w:pStyle w:val="ItemListinTable"/>
            </w:pPr>
            <w:r w:rsidRPr="00D93E94">
              <w:rPr>
                <w:rFonts w:hAnsi="宋体" w:cs="宋体" w:hint="eastAsia"/>
              </w:rPr>
              <w:t>双向</w:t>
            </w:r>
          </w:p>
          <w:p w14:paraId="3F4610CE" w14:textId="77777777" w:rsidR="009F77C4" w:rsidRPr="00D93E94" w:rsidRDefault="009F77C4" w:rsidP="004F08C7">
            <w:pPr>
              <w:pStyle w:val="ItemListinTable"/>
            </w:pPr>
            <w:r w:rsidRPr="00D93E94">
              <w:rPr>
                <w:rFonts w:hAnsi="宋体" w:cs="宋体" w:hint="eastAsia"/>
              </w:rPr>
              <w:t>上行</w:t>
            </w:r>
          </w:p>
          <w:p w14:paraId="7DFF7E7B" w14:textId="77777777" w:rsidR="009F77C4" w:rsidRPr="00D93E94" w:rsidRDefault="009F77C4" w:rsidP="004F08C7">
            <w:pPr>
              <w:pStyle w:val="ItemListinTable"/>
            </w:pPr>
            <w:r w:rsidRPr="00D93E94">
              <w:rPr>
                <w:rFonts w:hAnsi="宋体" w:cs="宋体" w:hint="eastAsia"/>
              </w:rPr>
              <w:t>下行</w:t>
            </w:r>
          </w:p>
          <w:p w14:paraId="4DA4381B" w14:textId="77777777" w:rsidR="009F77C4" w:rsidRPr="00D93E94" w:rsidRDefault="009F77C4" w:rsidP="004F08C7">
            <w:pPr>
              <w:pStyle w:val="TableText"/>
            </w:pPr>
            <w:r w:rsidRPr="00D93E94">
              <w:rPr>
                <w:rFonts w:hint="eastAsia"/>
              </w:rPr>
              <w:t>缺省情况下，显示双向的用户流量统计</w:t>
            </w:r>
          </w:p>
        </w:tc>
      </w:tr>
      <w:tr w:rsidR="009F77C4" w:rsidRPr="00D93E94" w14:paraId="0E279E5F" w14:textId="77777777" w:rsidTr="004F08C7">
        <w:trPr>
          <w:trHeight w:val="419"/>
        </w:trPr>
        <w:tc>
          <w:tcPr>
            <w:tcW w:w="2490" w:type="dxa"/>
          </w:tcPr>
          <w:p w14:paraId="71043324" w14:textId="77777777" w:rsidR="009F77C4" w:rsidRPr="00D93E94" w:rsidRDefault="009F77C4" w:rsidP="004F08C7">
            <w:pPr>
              <w:pStyle w:val="TableText"/>
            </w:pPr>
            <w:r w:rsidRPr="00D93E94">
              <w:rPr>
                <w:rFonts w:hint="eastAsia"/>
              </w:rPr>
              <w:t>刷新数据</w:t>
            </w:r>
          </w:p>
        </w:tc>
        <w:tc>
          <w:tcPr>
            <w:tcW w:w="6542" w:type="dxa"/>
          </w:tcPr>
          <w:p w14:paraId="492AE889" w14:textId="77777777" w:rsidR="009F77C4" w:rsidRPr="00D93E94" w:rsidRDefault="009F77C4" w:rsidP="004F08C7">
            <w:pPr>
              <w:pStyle w:val="TableText"/>
            </w:pPr>
            <w:r w:rsidRPr="00D93E94">
              <w:rPr>
                <w:rFonts w:hint="eastAsia"/>
              </w:rPr>
              <w:t>立即刷新显示的统计统计数据</w:t>
            </w:r>
          </w:p>
        </w:tc>
      </w:tr>
      <w:tr w:rsidR="009F77C4" w:rsidRPr="00D93E94" w14:paraId="46526D3B" w14:textId="77777777" w:rsidTr="004F08C7">
        <w:trPr>
          <w:trHeight w:val="419"/>
        </w:trPr>
        <w:tc>
          <w:tcPr>
            <w:tcW w:w="2490" w:type="dxa"/>
          </w:tcPr>
          <w:p w14:paraId="20F36ABF" w14:textId="77777777" w:rsidR="009F77C4" w:rsidRPr="00D93E94" w:rsidRDefault="009F77C4" w:rsidP="004F08C7">
            <w:pPr>
              <w:pStyle w:val="TableText"/>
            </w:pPr>
            <w:r w:rsidRPr="00D93E94">
              <w:rPr>
                <w:rFonts w:hint="eastAsia"/>
              </w:rPr>
              <w:t>用户名</w:t>
            </w:r>
          </w:p>
        </w:tc>
        <w:tc>
          <w:tcPr>
            <w:tcW w:w="6542" w:type="dxa"/>
          </w:tcPr>
          <w:p w14:paraId="3552D8C2" w14:textId="77777777" w:rsidR="009F77C4" w:rsidRPr="00D93E94" w:rsidRDefault="009F77C4" w:rsidP="004F08C7">
            <w:pPr>
              <w:pStyle w:val="TableText"/>
            </w:pPr>
            <w:r w:rsidRPr="00D93E94">
              <w:rPr>
                <w:rFonts w:hint="eastAsia"/>
              </w:rPr>
              <w:t>用户的名称</w:t>
            </w:r>
          </w:p>
        </w:tc>
      </w:tr>
      <w:tr w:rsidR="009F77C4" w:rsidRPr="00D93E94" w14:paraId="1764C150" w14:textId="77777777" w:rsidTr="004F08C7">
        <w:trPr>
          <w:trHeight w:val="419"/>
        </w:trPr>
        <w:tc>
          <w:tcPr>
            <w:tcW w:w="2490" w:type="dxa"/>
          </w:tcPr>
          <w:p w14:paraId="633559B5" w14:textId="77777777" w:rsidR="009F77C4" w:rsidRPr="00D93E94" w:rsidRDefault="009F77C4" w:rsidP="004F08C7">
            <w:pPr>
              <w:pStyle w:val="TableText"/>
            </w:pPr>
            <w:r w:rsidRPr="00D93E94">
              <w:rPr>
                <w:rFonts w:hint="eastAsia"/>
              </w:rPr>
              <w:t>上行流量</w:t>
            </w:r>
          </w:p>
        </w:tc>
        <w:tc>
          <w:tcPr>
            <w:tcW w:w="6542" w:type="dxa"/>
          </w:tcPr>
          <w:p w14:paraId="10BF5677" w14:textId="77777777" w:rsidR="009F77C4" w:rsidRPr="00D93E94" w:rsidRDefault="009F77C4" w:rsidP="004F08C7">
            <w:pPr>
              <w:pStyle w:val="TableText"/>
            </w:pPr>
            <w:r w:rsidRPr="00D93E94">
              <w:rPr>
                <w:rFonts w:hint="eastAsia"/>
              </w:rPr>
              <w:t>用户的上行流量</w:t>
            </w:r>
          </w:p>
        </w:tc>
      </w:tr>
      <w:tr w:rsidR="009F77C4" w:rsidRPr="00D93E94" w14:paraId="5C1AF689" w14:textId="77777777" w:rsidTr="004F08C7">
        <w:trPr>
          <w:trHeight w:val="419"/>
        </w:trPr>
        <w:tc>
          <w:tcPr>
            <w:tcW w:w="2490" w:type="dxa"/>
          </w:tcPr>
          <w:p w14:paraId="0F58E8BE" w14:textId="77777777" w:rsidR="009F77C4" w:rsidRPr="00D93E94" w:rsidRDefault="009F77C4" w:rsidP="004F08C7">
            <w:pPr>
              <w:pStyle w:val="TableText"/>
            </w:pPr>
            <w:r w:rsidRPr="00D93E94">
              <w:rPr>
                <w:rFonts w:hint="eastAsia"/>
              </w:rPr>
              <w:t>下行流量</w:t>
            </w:r>
          </w:p>
        </w:tc>
        <w:tc>
          <w:tcPr>
            <w:tcW w:w="6542" w:type="dxa"/>
          </w:tcPr>
          <w:p w14:paraId="60E569DC" w14:textId="77777777" w:rsidR="009F77C4" w:rsidRPr="00D93E94" w:rsidRDefault="009F77C4" w:rsidP="004F08C7">
            <w:pPr>
              <w:pStyle w:val="TableText"/>
            </w:pPr>
            <w:r w:rsidRPr="00D93E94">
              <w:rPr>
                <w:rFonts w:hint="eastAsia"/>
              </w:rPr>
              <w:t>用户的下行流量</w:t>
            </w:r>
          </w:p>
        </w:tc>
      </w:tr>
      <w:tr w:rsidR="009F77C4" w:rsidRPr="00D93E94" w14:paraId="305074CD" w14:textId="77777777" w:rsidTr="004F08C7">
        <w:trPr>
          <w:trHeight w:val="419"/>
        </w:trPr>
        <w:tc>
          <w:tcPr>
            <w:tcW w:w="2490" w:type="dxa"/>
          </w:tcPr>
          <w:p w14:paraId="1170C8E7" w14:textId="77777777" w:rsidR="009F77C4" w:rsidRPr="00D93E94" w:rsidRDefault="009F77C4" w:rsidP="004F08C7">
            <w:pPr>
              <w:pStyle w:val="TableText"/>
            </w:pPr>
            <w:r w:rsidRPr="00D93E94">
              <w:rPr>
                <w:rFonts w:hint="eastAsia"/>
              </w:rPr>
              <w:lastRenderedPageBreak/>
              <w:t>总流量</w:t>
            </w:r>
          </w:p>
        </w:tc>
        <w:tc>
          <w:tcPr>
            <w:tcW w:w="6542" w:type="dxa"/>
          </w:tcPr>
          <w:p w14:paraId="2ED8054F" w14:textId="77777777" w:rsidR="009F77C4" w:rsidRPr="00D93E94" w:rsidRDefault="009F77C4" w:rsidP="004F08C7">
            <w:pPr>
              <w:pStyle w:val="TableText"/>
            </w:pPr>
            <w:r w:rsidRPr="00D93E94">
              <w:rPr>
                <w:rFonts w:hint="eastAsia"/>
              </w:rPr>
              <w:t>用户的上行流量流量总和</w:t>
            </w:r>
          </w:p>
        </w:tc>
      </w:tr>
    </w:tbl>
    <w:p w14:paraId="199DB2CB" w14:textId="77777777" w:rsidR="009F77C4" w:rsidRDefault="009F77C4" w:rsidP="009F77C4">
      <w:pPr>
        <w:spacing w:line="200" w:lineRule="exact"/>
        <w:ind w:firstLine="420"/>
      </w:pPr>
    </w:p>
    <w:p w14:paraId="51E0D2D0" w14:textId="77777777" w:rsidR="009F77C4" w:rsidRPr="00D93E94" w:rsidRDefault="009F77C4" w:rsidP="009F77C4">
      <w:pPr>
        <w:ind w:firstLine="420"/>
      </w:pPr>
      <w:r w:rsidRPr="00D93E94">
        <w:rPr>
          <w:rFonts w:hint="eastAsia"/>
        </w:rPr>
        <w:t>点击“用户统计详细信息”表格里面的用户名列里面的</w:t>
      </w:r>
      <w:r>
        <w:rPr>
          <w:rFonts w:hint="eastAsia"/>
        </w:rPr>
        <w:t>用户</w:t>
      </w:r>
      <w:r w:rsidRPr="00D93E94">
        <w:rPr>
          <w:rFonts w:hint="eastAsia"/>
        </w:rPr>
        <w:t>名称，进入对应用户详细流量统计的页面，如</w:t>
      </w:r>
      <w:r>
        <w:rPr>
          <w:color w:val="0000FF"/>
          <w:u w:val="single"/>
        </w:rPr>
        <w:fldChar w:fldCharType="begin"/>
      </w:r>
      <w:r>
        <w:instrText xml:space="preserve"> </w:instrText>
      </w:r>
      <w:r>
        <w:rPr>
          <w:rFonts w:hint="eastAsia"/>
        </w:rPr>
        <w:instrText>REF _Ref15477347 \r \h</w:instrText>
      </w:r>
      <w:r>
        <w:instrText xml:space="preserve"> </w:instrText>
      </w:r>
      <w:r>
        <w:rPr>
          <w:color w:val="0000FF"/>
          <w:u w:val="single"/>
        </w:rPr>
      </w:r>
      <w:r>
        <w:rPr>
          <w:color w:val="0000FF"/>
          <w:u w:val="single"/>
        </w:rPr>
        <w:fldChar w:fldCharType="separate"/>
      </w:r>
      <w:r>
        <w:rPr>
          <w:rFonts w:hint="eastAsia"/>
        </w:rPr>
        <w:t>图</w:t>
      </w:r>
      <w:r>
        <w:rPr>
          <w:rFonts w:hint="eastAsia"/>
        </w:rPr>
        <w:t>3-12</w:t>
      </w:r>
      <w:r>
        <w:rPr>
          <w:color w:val="0000FF"/>
          <w:u w:val="single"/>
        </w:rPr>
        <w:fldChar w:fldCharType="end"/>
      </w:r>
      <w:r w:rsidRPr="00D93E94">
        <w:rPr>
          <w:rFonts w:hint="eastAsia"/>
        </w:rPr>
        <w:t>所示。</w:t>
      </w:r>
    </w:p>
    <w:p w14:paraId="390450D3" w14:textId="77777777" w:rsidR="009F77C4" w:rsidRPr="00D93E94" w:rsidRDefault="009F77C4" w:rsidP="009F77C4">
      <w:pPr>
        <w:pStyle w:val="FigureDescription"/>
        <w:spacing w:before="156" w:after="156"/>
      </w:pPr>
      <w:bookmarkStart w:id="384" w:name="_Ref15477347"/>
      <w:r w:rsidRPr="00D93E94">
        <w:rPr>
          <w:rFonts w:hint="eastAsia"/>
        </w:rPr>
        <w:t>单个用户流量统计信息</w:t>
      </w:r>
      <w:bookmarkEnd w:id="384"/>
    </w:p>
    <w:p w14:paraId="759D91A1" w14:textId="77777777" w:rsidR="009F77C4" w:rsidRPr="00D93E94" w:rsidRDefault="009F77C4" w:rsidP="009F77C4">
      <w:pPr>
        <w:pStyle w:val="Figure"/>
      </w:pPr>
      <w:r w:rsidRPr="00165FB4">
        <w:t xml:space="preserve"> </w:t>
      </w:r>
      <w:r>
        <w:drawing>
          <wp:inline distT="0" distB="0" distL="0" distR="0" wp14:anchorId="77B9720C" wp14:editId="20592508">
            <wp:extent cx="6120130" cy="3845560"/>
            <wp:effectExtent l="0" t="0" r="0" b="2540"/>
            <wp:docPr id="3719" name="图片 3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20130" cy="3845560"/>
                    </a:xfrm>
                    <a:prstGeom prst="rect">
                      <a:avLst/>
                    </a:prstGeom>
                  </pic:spPr>
                </pic:pic>
              </a:graphicData>
            </a:graphic>
          </wp:inline>
        </w:drawing>
      </w:r>
    </w:p>
    <w:p w14:paraId="38E8CBAB" w14:textId="77777777" w:rsidR="009F77C4" w:rsidRDefault="009F77C4" w:rsidP="009F77C4">
      <w:pPr>
        <w:ind w:firstLine="420"/>
      </w:pPr>
    </w:p>
    <w:p w14:paraId="55DA3477" w14:textId="77777777" w:rsidR="009F77C4" w:rsidRPr="00D93E94" w:rsidRDefault="009F77C4" w:rsidP="009F77C4">
      <w:pPr>
        <w:ind w:firstLine="420"/>
      </w:pPr>
      <w:r w:rsidRPr="00D93E94">
        <w:rPr>
          <w:rFonts w:hint="eastAsia"/>
        </w:rPr>
        <w:t>单个用户的流量统计的详细说明如</w:t>
      </w:r>
      <w:r>
        <w:rPr>
          <w:color w:val="0000FF"/>
          <w:u w:val="single"/>
        </w:rPr>
        <w:fldChar w:fldCharType="begin"/>
      </w:r>
      <w:r>
        <w:instrText xml:space="preserve"> </w:instrText>
      </w:r>
      <w:r>
        <w:rPr>
          <w:rFonts w:hint="eastAsia"/>
        </w:rPr>
        <w:instrText>REF _Ref15477353 \r \h</w:instrText>
      </w:r>
      <w:r>
        <w:instrText xml:space="preserve"> </w:instrText>
      </w:r>
      <w:r>
        <w:rPr>
          <w:color w:val="0000FF"/>
          <w:u w:val="single"/>
        </w:rPr>
      </w:r>
      <w:r>
        <w:rPr>
          <w:color w:val="0000FF"/>
          <w:u w:val="single"/>
        </w:rPr>
        <w:fldChar w:fldCharType="separate"/>
      </w:r>
      <w:r>
        <w:rPr>
          <w:rFonts w:hint="eastAsia"/>
        </w:rPr>
        <w:t>表</w:t>
      </w:r>
      <w:r>
        <w:rPr>
          <w:rFonts w:hint="eastAsia"/>
        </w:rPr>
        <w:t>3-8</w:t>
      </w:r>
      <w:r>
        <w:rPr>
          <w:color w:val="0000FF"/>
          <w:u w:val="single"/>
        </w:rPr>
        <w:fldChar w:fldCharType="end"/>
      </w:r>
      <w:r w:rsidRPr="00D93E94">
        <w:rPr>
          <w:rFonts w:hint="eastAsia"/>
        </w:rPr>
        <w:t>所示。</w:t>
      </w:r>
    </w:p>
    <w:p w14:paraId="2F1B8ECD" w14:textId="77777777" w:rsidR="009F77C4" w:rsidRPr="00D93E94" w:rsidRDefault="009F77C4" w:rsidP="009F77C4">
      <w:pPr>
        <w:pStyle w:val="TableDescription"/>
      </w:pPr>
      <w:bookmarkStart w:id="385" w:name="_Ref15477353"/>
      <w:r w:rsidRPr="00D93E94">
        <w:rPr>
          <w:rFonts w:hint="eastAsia"/>
        </w:rPr>
        <w:t>单个用户流量统计说明</w:t>
      </w:r>
      <w:bookmarkEnd w:id="385"/>
    </w:p>
    <w:tbl>
      <w:tblPr>
        <w:tblStyle w:val="table0"/>
        <w:tblW w:w="9014" w:type="dxa"/>
        <w:tblLook w:val="04A0" w:firstRow="1" w:lastRow="0" w:firstColumn="1" w:lastColumn="0" w:noHBand="0" w:noVBand="1"/>
      </w:tblPr>
      <w:tblGrid>
        <w:gridCol w:w="2485"/>
        <w:gridCol w:w="6529"/>
      </w:tblGrid>
      <w:tr w:rsidR="009F77C4" w:rsidRPr="00D93E94" w14:paraId="20754F65"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F421295" w14:textId="77777777" w:rsidR="009F77C4" w:rsidRPr="00847F2C" w:rsidRDefault="009F77C4" w:rsidP="004F08C7">
            <w:pPr>
              <w:pStyle w:val="TableHeading"/>
            </w:pPr>
            <w:r w:rsidRPr="00847F2C">
              <w:rPr>
                <w:rFonts w:hint="eastAsia"/>
              </w:rPr>
              <w:t>标题项</w:t>
            </w:r>
          </w:p>
        </w:tc>
        <w:tc>
          <w:tcPr>
            <w:tcW w:w="6542" w:type="dxa"/>
          </w:tcPr>
          <w:p w14:paraId="34CFBC3D" w14:textId="77777777" w:rsidR="009F77C4" w:rsidRPr="00847F2C" w:rsidRDefault="009F77C4" w:rsidP="004F08C7">
            <w:pPr>
              <w:pStyle w:val="TableHeading"/>
            </w:pPr>
            <w:r w:rsidRPr="00847F2C">
              <w:rPr>
                <w:rFonts w:hint="eastAsia"/>
              </w:rPr>
              <w:t>说明</w:t>
            </w:r>
          </w:p>
        </w:tc>
      </w:tr>
      <w:tr w:rsidR="009F77C4" w:rsidRPr="00D93E94" w14:paraId="05BE3C34" w14:textId="77777777" w:rsidTr="004F08C7">
        <w:trPr>
          <w:trHeight w:val="419"/>
        </w:trPr>
        <w:tc>
          <w:tcPr>
            <w:tcW w:w="2490" w:type="dxa"/>
          </w:tcPr>
          <w:p w14:paraId="4F73AA5C" w14:textId="77777777" w:rsidR="009F77C4" w:rsidRPr="00D93E94" w:rsidRDefault="009F77C4" w:rsidP="004F08C7">
            <w:pPr>
              <w:pStyle w:val="TableText"/>
            </w:pPr>
            <w:r w:rsidRPr="00D93E94">
              <w:rPr>
                <w:rFonts w:hint="eastAsia"/>
              </w:rPr>
              <w:t>应用名</w:t>
            </w:r>
          </w:p>
        </w:tc>
        <w:tc>
          <w:tcPr>
            <w:tcW w:w="6542" w:type="dxa"/>
          </w:tcPr>
          <w:p w14:paraId="235B6F01" w14:textId="77777777" w:rsidR="009F77C4" w:rsidRPr="00D93E94" w:rsidRDefault="009F77C4" w:rsidP="004F08C7">
            <w:pPr>
              <w:pStyle w:val="TableText"/>
            </w:pPr>
            <w:r w:rsidRPr="00D93E94">
              <w:rPr>
                <w:rFonts w:hint="eastAsia"/>
              </w:rPr>
              <w:t>应用的名称</w:t>
            </w:r>
          </w:p>
        </w:tc>
      </w:tr>
      <w:tr w:rsidR="009F77C4" w:rsidRPr="00D93E94" w14:paraId="333D4D84" w14:textId="77777777" w:rsidTr="004F08C7">
        <w:trPr>
          <w:trHeight w:val="419"/>
        </w:trPr>
        <w:tc>
          <w:tcPr>
            <w:tcW w:w="2490" w:type="dxa"/>
          </w:tcPr>
          <w:p w14:paraId="6E184B43" w14:textId="77777777" w:rsidR="009F77C4" w:rsidRPr="00D93E94" w:rsidRDefault="009F77C4" w:rsidP="004F08C7">
            <w:pPr>
              <w:pStyle w:val="TableText"/>
            </w:pPr>
            <w:r w:rsidRPr="00D93E94">
              <w:rPr>
                <w:rFonts w:hint="eastAsia"/>
              </w:rPr>
              <w:t>上行流量</w:t>
            </w:r>
          </w:p>
        </w:tc>
        <w:tc>
          <w:tcPr>
            <w:tcW w:w="6542" w:type="dxa"/>
          </w:tcPr>
          <w:p w14:paraId="350C4845" w14:textId="77777777" w:rsidR="009F77C4" w:rsidRPr="00D93E94" w:rsidRDefault="009F77C4" w:rsidP="004F08C7">
            <w:pPr>
              <w:pStyle w:val="TableText"/>
            </w:pPr>
            <w:r w:rsidRPr="00D93E94">
              <w:rPr>
                <w:rFonts w:hint="eastAsia"/>
              </w:rPr>
              <w:t>用户的单个应用的上行流量</w:t>
            </w:r>
          </w:p>
        </w:tc>
      </w:tr>
      <w:tr w:rsidR="009F77C4" w:rsidRPr="00D93E94" w14:paraId="75BD994F" w14:textId="77777777" w:rsidTr="004F08C7">
        <w:trPr>
          <w:trHeight w:val="419"/>
        </w:trPr>
        <w:tc>
          <w:tcPr>
            <w:tcW w:w="2490" w:type="dxa"/>
          </w:tcPr>
          <w:p w14:paraId="51D3A19C" w14:textId="77777777" w:rsidR="009F77C4" w:rsidRPr="00D93E94" w:rsidRDefault="009F77C4" w:rsidP="004F08C7">
            <w:pPr>
              <w:pStyle w:val="TableText"/>
            </w:pPr>
            <w:r w:rsidRPr="00D93E94">
              <w:rPr>
                <w:rFonts w:hint="eastAsia"/>
              </w:rPr>
              <w:t>下行流量</w:t>
            </w:r>
          </w:p>
        </w:tc>
        <w:tc>
          <w:tcPr>
            <w:tcW w:w="6542" w:type="dxa"/>
          </w:tcPr>
          <w:p w14:paraId="3EEBC3A6" w14:textId="77777777" w:rsidR="009F77C4" w:rsidRPr="00D93E94" w:rsidRDefault="009F77C4" w:rsidP="004F08C7">
            <w:pPr>
              <w:pStyle w:val="TableText"/>
            </w:pPr>
            <w:r w:rsidRPr="00D93E94">
              <w:rPr>
                <w:rFonts w:hint="eastAsia"/>
              </w:rPr>
              <w:t>用户的单个应用的下行流量</w:t>
            </w:r>
          </w:p>
        </w:tc>
      </w:tr>
      <w:tr w:rsidR="009F77C4" w:rsidRPr="00D93E94" w14:paraId="0145FF4D" w14:textId="77777777" w:rsidTr="004F08C7">
        <w:trPr>
          <w:trHeight w:val="419"/>
        </w:trPr>
        <w:tc>
          <w:tcPr>
            <w:tcW w:w="2490" w:type="dxa"/>
          </w:tcPr>
          <w:p w14:paraId="05AF5C05" w14:textId="77777777" w:rsidR="009F77C4" w:rsidRPr="00D93E94" w:rsidRDefault="009F77C4" w:rsidP="004F08C7">
            <w:pPr>
              <w:pStyle w:val="TableText"/>
            </w:pPr>
            <w:r w:rsidRPr="00D93E94">
              <w:rPr>
                <w:rFonts w:hint="eastAsia"/>
              </w:rPr>
              <w:t>总流量</w:t>
            </w:r>
          </w:p>
        </w:tc>
        <w:tc>
          <w:tcPr>
            <w:tcW w:w="6542" w:type="dxa"/>
          </w:tcPr>
          <w:p w14:paraId="3369EA15" w14:textId="77777777" w:rsidR="009F77C4" w:rsidRPr="00D93E94" w:rsidRDefault="009F77C4" w:rsidP="004F08C7">
            <w:pPr>
              <w:pStyle w:val="TableText"/>
            </w:pPr>
            <w:r w:rsidRPr="00D93E94">
              <w:rPr>
                <w:rFonts w:hint="eastAsia"/>
              </w:rPr>
              <w:t>用户的单个应用的上下行总流量</w:t>
            </w:r>
          </w:p>
        </w:tc>
      </w:tr>
    </w:tbl>
    <w:p w14:paraId="755FCE03" w14:textId="77777777" w:rsidR="009F77C4" w:rsidRDefault="009F77C4" w:rsidP="009F77C4">
      <w:pPr>
        <w:ind w:firstLine="420"/>
      </w:pPr>
    </w:p>
    <w:p w14:paraId="776F4D43" w14:textId="77777777" w:rsidR="009F77C4" w:rsidRPr="00842721" w:rsidRDefault="009F77C4" w:rsidP="009F77C4">
      <w:pPr>
        <w:pStyle w:val="30"/>
      </w:pPr>
      <w:bookmarkStart w:id="386" w:name="_Toc11342779"/>
      <w:bookmarkStart w:id="387" w:name="_Toc15484620"/>
      <w:bookmarkStart w:id="388" w:name="_Toc41650655"/>
      <w:bookmarkStart w:id="389" w:name="_Toc44617970"/>
      <w:bookmarkStart w:id="390" w:name="_Toc60068849"/>
      <w:bookmarkStart w:id="391" w:name="_Toc61022330"/>
      <w:r w:rsidRPr="00842721">
        <w:rPr>
          <w:rFonts w:hint="eastAsia"/>
        </w:rPr>
        <w:lastRenderedPageBreak/>
        <w:t>应用</w:t>
      </w:r>
      <w:r w:rsidRPr="00842721">
        <w:t>流量</w:t>
      </w:r>
      <w:r w:rsidRPr="00842721">
        <w:rPr>
          <w:rFonts w:hint="eastAsia"/>
        </w:rPr>
        <w:t>统计</w:t>
      </w:r>
      <w:bookmarkEnd w:id="386"/>
      <w:bookmarkEnd w:id="387"/>
      <w:bookmarkEnd w:id="388"/>
      <w:bookmarkEnd w:id="389"/>
      <w:bookmarkEnd w:id="390"/>
      <w:bookmarkEnd w:id="391"/>
    </w:p>
    <w:p w14:paraId="03F3F89B" w14:textId="77777777" w:rsidR="009F77C4" w:rsidRPr="00D93E94" w:rsidRDefault="009F77C4" w:rsidP="009F77C4">
      <w:pPr>
        <w:ind w:firstLine="420"/>
      </w:pPr>
      <w:r w:rsidRPr="00D93E94">
        <w:rPr>
          <w:rFonts w:hint="eastAsia"/>
        </w:rPr>
        <w:t>在导航栏中选择“</w:t>
      </w:r>
      <w:r>
        <w:rPr>
          <w:rFonts w:hint="eastAsia"/>
        </w:rPr>
        <w:t>数据中心</w:t>
      </w:r>
      <w:r>
        <w:rPr>
          <w:rFonts w:hint="eastAsia"/>
        </w:rPr>
        <w:t>&gt;</w:t>
      </w:r>
      <w:r>
        <w:rPr>
          <w:rFonts w:hint="eastAsia"/>
        </w:rPr>
        <w:t>数据分析</w:t>
      </w:r>
      <w:r>
        <w:rPr>
          <w:rFonts w:hint="eastAsia"/>
        </w:rPr>
        <w:t>&gt;</w:t>
      </w:r>
      <w:r w:rsidRPr="00D93E94">
        <w:rPr>
          <w:rFonts w:hint="eastAsia"/>
        </w:rPr>
        <w:t>应用流量统计”</w:t>
      </w:r>
      <w:r w:rsidRPr="00D93E94">
        <w:t>进入</w:t>
      </w:r>
      <w:r w:rsidRPr="00D93E94">
        <w:rPr>
          <w:rFonts w:hint="eastAsia"/>
        </w:rPr>
        <w:t>应用</w:t>
      </w:r>
      <w:r w:rsidRPr="00D93E94">
        <w:t>流量</w:t>
      </w:r>
      <w:r w:rsidRPr="00D93E94">
        <w:rPr>
          <w:rFonts w:hint="eastAsia"/>
        </w:rPr>
        <w:t>统计</w:t>
      </w:r>
      <w:r w:rsidRPr="00D93E94">
        <w:t>显示页面</w:t>
      </w:r>
      <w:r w:rsidRPr="00D93E94">
        <w:rPr>
          <w:rFonts w:hint="eastAsia"/>
        </w:rPr>
        <w:t>，如</w:t>
      </w:r>
      <w:r>
        <w:rPr>
          <w:color w:val="0000FF"/>
          <w:u w:val="single"/>
        </w:rPr>
        <w:fldChar w:fldCharType="begin"/>
      </w:r>
      <w:r>
        <w:instrText xml:space="preserve"> </w:instrText>
      </w:r>
      <w:r>
        <w:rPr>
          <w:rFonts w:hint="eastAsia"/>
        </w:rPr>
        <w:instrText>REF _Ref15477360 \r \h</w:instrText>
      </w:r>
      <w:r>
        <w:instrText xml:space="preserve"> </w:instrText>
      </w:r>
      <w:r>
        <w:rPr>
          <w:color w:val="0000FF"/>
          <w:u w:val="single"/>
        </w:rPr>
      </w:r>
      <w:r>
        <w:rPr>
          <w:color w:val="0000FF"/>
          <w:u w:val="single"/>
        </w:rPr>
        <w:fldChar w:fldCharType="separate"/>
      </w:r>
      <w:r>
        <w:rPr>
          <w:rFonts w:hint="eastAsia"/>
        </w:rPr>
        <w:t>图</w:t>
      </w:r>
      <w:r>
        <w:rPr>
          <w:rFonts w:hint="eastAsia"/>
        </w:rPr>
        <w:t>3-13</w:t>
      </w:r>
      <w:r>
        <w:rPr>
          <w:color w:val="0000FF"/>
          <w:u w:val="single"/>
        </w:rPr>
        <w:fldChar w:fldCharType="end"/>
      </w:r>
      <w:r w:rsidRPr="00D93E94">
        <w:t>所示</w:t>
      </w:r>
      <w:r w:rsidRPr="00D93E94">
        <w:rPr>
          <w:rFonts w:hint="eastAsia"/>
        </w:rPr>
        <w:t>。向下拖动下拉按钮，显示最近一段时间的总流量占比图，如</w:t>
      </w:r>
      <w:r>
        <w:rPr>
          <w:color w:val="0000FF"/>
          <w:u w:val="single"/>
        </w:rPr>
        <w:fldChar w:fldCharType="begin"/>
      </w:r>
      <w:r>
        <w:instrText xml:space="preserve"> </w:instrText>
      </w:r>
      <w:r>
        <w:rPr>
          <w:rFonts w:hint="eastAsia"/>
        </w:rPr>
        <w:instrText>REF _Ref15477366 \r \h</w:instrText>
      </w:r>
      <w:r>
        <w:instrText xml:space="preserve"> </w:instrText>
      </w:r>
      <w:r>
        <w:rPr>
          <w:color w:val="0000FF"/>
          <w:u w:val="single"/>
        </w:rPr>
      </w:r>
      <w:r>
        <w:rPr>
          <w:color w:val="0000FF"/>
          <w:u w:val="single"/>
        </w:rPr>
        <w:fldChar w:fldCharType="separate"/>
      </w:r>
      <w:r>
        <w:rPr>
          <w:rFonts w:hint="eastAsia"/>
        </w:rPr>
        <w:t>图</w:t>
      </w:r>
      <w:r>
        <w:rPr>
          <w:rFonts w:hint="eastAsia"/>
        </w:rPr>
        <w:t>3-14</w:t>
      </w:r>
      <w:r>
        <w:rPr>
          <w:color w:val="0000FF"/>
          <w:u w:val="single"/>
        </w:rPr>
        <w:fldChar w:fldCharType="end"/>
      </w:r>
      <w:r w:rsidRPr="00D93E94">
        <w:rPr>
          <w:rFonts w:hint="eastAsia"/>
        </w:rPr>
        <w:t>所示。页面最下方是应用统计详细信息，如</w:t>
      </w:r>
      <w:r>
        <w:rPr>
          <w:color w:val="0000FF"/>
          <w:u w:val="single"/>
        </w:rPr>
        <w:fldChar w:fldCharType="begin"/>
      </w:r>
      <w:r>
        <w:instrText xml:space="preserve"> </w:instrText>
      </w:r>
      <w:r>
        <w:rPr>
          <w:rFonts w:hint="eastAsia"/>
        </w:rPr>
        <w:instrText>REF _Ref15477373 \r \h</w:instrText>
      </w:r>
      <w:r>
        <w:instrText xml:space="preserve"> </w:instrText>
      </w:r>
      <w:r>
        <w:rPr>
          <w:color w:val="0000FF"/>
          <w:u w:val="single"/>
        </w:rPr>
      </w:r>
      <w:r>
        <w:rPr>
          <w:color w:val="0000FF"/>
          <w:u w:val="single"/>
        </w:rPr>
        <w:fldChar w:fldCharType="separate"/>
      </w:r>
      <w:r>
        <w:rPr>
          <w:rFonts w:hint="eastAsia"/>
        </w:rPr>
        <w:t>图</w:t>
      </w:r>
      <w:r>
        <w:rPr>
          <w:rFonts w:hint="eastAsia"/>
        </w:rPr>
        <w:t>3-15</w:t>
      </w:r>
      <w:r>
        <w:rPr>
          <w:color w:val="0000FF"/>
          <w:u w:val="single"/>
        </w:rPr>
        <w:fldChar w:fldCharType="end"/>
      </w:r>
      <w:r w:rsidRPr="00D93E94">
        <w:rPr>
          <w:rFonts w:hint="eastAsia"/>
        </w:rPr>
        <w:t>所示。</w:t>
      </w:r>
    </w:p>
    <w:p w14:paraId="41951020" w14:textId="77777777" w:rsidR="009F77C4" w:rsidRPr="00D93E94" w:rsidRDefault="009F77C4" w:rsidP="009F77C4">
      <w:pPr>
        <w:pStyle w:val="FigureDescription"/>
        <w:spacing w:before="156" w:after="156"/>
      </w:pPr>
      <w:bookmarkStart w:id="392" w:name="_Ref15477360"/>
      <w:r w:rsidRPr="00D93E94">
        <w:rPr>
          <w:rFonts w:hint="eastAsia"/>
        </w:rPr>
        <w:t>应用流量统计趋势</w:t>
      </w:r>
      <w:bookmarkEnd w:id="392"/>
    </w:p>
    <w:p w14:paraId="0E986FD9" w14:textId="77777777" w:rsidR="009F77C4" w:rsidRDefault="009F77C4" w:rsidP="009F77C4">
      <w:pPr>
        <w:pStyle w:val="Figure"/>
      </w:pPr>
      <w:r w:rsidRPr="00D7636E">
        <w:t xml:space="preserve"> </w:t>
      </w:r>
      <w:r w:rsidRPr="00165FB4">
        <w:t xml:space="preserve"> </w:t>
      </w:r>
      <w:r>
        <w:drawing>
          <wp:inline distT="0" distB="0" distL="0" distR="0" wp14:anchorId="16EE6253" wp14:editId="523EC964">
            <wp:extent cx="6120130" cy="2324100"/>
            <wp:effectExtent l="0" t="0" r="0" b="0"/>
            <wp:docPr id="3720" name="图片 3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6120130" cy="2324100"/>
                    </a:xfrm>
                    <a:prstGeom prst="rect">
                      <a:avLst/>
                    </a:prstGeom>
                  </pic:spPr>
                </pic:pic>
              </a:graphicData>
            </a:graphic>
          </wp:inline>
        </w:drawing>
      </w:r>
    </w:p>
    <w:p w14:paraId="0907919B" w14:textId="77777777" w:rsidR="009F77C4" w:rsidRPr="00E45542" w:rsidRDefault="009F77C4" w:rsidP="009F77C4">
      <w:pPr>
        <w:ind w:firstLine="420"/>
      </w:pPr>
    </w:p>
    <w:p w14:paraId="02699C83" w14:textId="77777777" w:rsidR="009F77C4" w:rsidRPr="00D93E94" w:rsidRDefault="009F77C4" w:rsidP="009F77C4">
      <w:pPr>
        <w:pStyle w:val="FigureDescription"/>
        <w:spacing w:before="156" w:after="156"/>
      </w:pPr>
      <w:bookmarkStart w:id="393" w:name="_Ref15477366"/>
      <w:r w:rsidRPr="00D93E94">
        <w:rPr>
          <w:rFonts w:hint="eastAsia"/>
        </w:rPr>
        <w:t>应用流量占比</w:t>
      </w:r>
      <w:bookmarkEnd w:id="393"/>
    </w:p>
    <w:p w14:paraId="28A5FFB8" w14:textId="77777777" w:rsidR="009F77C4" w:rsidRPr="00D93E94" w:rsidRDefault="009F77C4" w:rsidP="009F77C4">
      <w:pPr>
        <w:pStyle w:val="Figure"/>
      </w:pPr>
      <w:r w:rsidRPr="00165FB4">
        <w:t xml:space="preserve"> </w:t>
      </w:r>
      <w:r>
        <w:drawing>
          <wp:inline distT="0" distB="0" distL="0" distR="0" wp14:anchorId="4DC0E6DB" wp14:editId="7C653E1D">
            <wp:extent cx="6120130" cy="2174875"/>
            <wp:effectExtent l="0" t="0" r="0" b="0"/>
            <wp:docPr id="3721" name="图片 3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120130" cy="2174875"/>
                    </a:xfrm>
                    <a:prstGeom prst="rect">
                      <a:avLst/>
                    </a:prstGeom>
                  </pic:spPr>
                </pic:pic>
              </a:graphicData>
            </a:graphic>
          </wp:inline>
        </w:drawing>
      </w:r>
    </w:p>
    <w:p w14:paraId="034FFD2F" w14:textId="77777777" w:rsidR="009F77C4" w:rsidRPr="00842721" w:rsidRDefault="009F77C4" w:rsidP="009F77C4">
      <w:pPr>
        <w:ind w:firstLine="420"/>
      </w:pPr>
    </w:p>
    <w:p w14:paraId="2EB09532" w14:textId="77777777" w:rsidR="009F77C4" w:rsidRPr="00D93E94" w:rsidRDefault="009F77C4" w:rsidP="009F77C4">
      <w:pPr>
        <w:pStyle w:val="FigureDescription"/>
        <w:spacing w:before="156" w:after="156"/>
      </w:pPr>
      <w:bookmarkStart w:id="394" w:name="_Ref15477373"/>
      <w:r w:rsidRPr="00D93E94">
        <w:rPr>
          <w:rFonts w:hint="eastAsia"/>
        </w:rPr>
        <w:lastRenderedPageBreak/>
        <w:t>应用统计显示详细信息</w:t>
      </w:r>
      <w:bookmarkEnd w:id="394"/>
    </w:p>
    <w:p w14:paraId="47585D95" w14:textId="77777777" w:rsidR="009F77C4" w:rsidRPr="00D93E94" w:rsidRDefault="009F77C4" w:rsidP="009F77C4">
      <w:pPr>
        <w:pStyle w:val="Figure"/>
      </w:pPr>
      <w:r w:rsidRPr="00165FB4">
        <w:t xml:space="preserve"> </w:t>
      </w:r>
      <w:r>
        <w:drawing>
          <wp:inline distT="0" distB="0" distL="0" distR="0" wp14:anchorId="530CE794" wp14:editId="311CFB26">
            <wp:extent cx="6120130" cy="2212975"/>
            <wp:effectExtent l="0" t="0" r="0" b="0"/>
            <wp:docPr id="3722" name="图片 3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20130" cy="2212975"/>
                    </a:xfrm>
                    <a:prstGeom prst="rect">
                      <a:avLst/>
                    </a:prstGeom>
                  </pic:spPr>
                </pic:pic>
              </a:graphicData>
            </a:graphic>
          </wp:inline>
        </w:drawing>
      </w:r>
    </w:p>
    <w:p w14:paraId="240AF360" w14:textId="77777777" w:rsidR="009F77C4" w:rsidRDefault="009F77C4" w:rsidP="009F77C4">
      <w:pPr>
        <w:ind w:firstLine="420"/>
      </w:pPr>
    </w:p>
    <w:p w14:paraId="53275FF9" w14:textId="77777777" w:rsidR="009F77C4" w:rsidRPr="00D93E94" w:rsidRDefault="009F77C4" w:rsidP="009F77C4">
      <w:pPr>
        <w:ind w:firstLine="420"/>
      </w:pPr>
      <w:r w:rsidRPr="00D93E94">
        <w:rPr>
          <w:rFonts w:hint="eastAsia"/>
        </w:rPr>
        <w:t>对应用流量统计的详细说明如</w:t>
      </w:r>
      <w:r>
        <w:rPr>
          <w:color w:val="0000FF"/>
          <w:u w:val="single"/>
        </w:rPr>
        <w:fldChar w:fldCharType="begin"/>
      </w:r>
      <w:r>
        <w:instrText xml:space="preserve"> </w:instrText>
      </w:r>
      <w:r>
        <w:rPr>
          <w:rFonts w:hint="eastAsia"/>
        </w:rPr>
        <w:instrText>REF _Ref15477385 \r \h</w:instrText>
      </w:r>
      <w:r>
        <w:instrText xml:space="preserve"> </w:instrText>
      </w:r>
      <w:r>
        <w:rPr>
          <w:color w:val="0000FF"/>
          <w:u w:val="single"/>
        </w:rPr>
      </w:r>
      <w:r>
        <w:rPr>
          <w:color w:val="0000FF"/>
          <w:u w:val="single"/>
        </w:rPr>
        <w:fldChar w:fldCharType="separate"/>
      </w:r>
      <w:r>
        <w:rPr>
          <w:rFonts w:hint="eastAsia"/>
        </w:rPr>
        <w:t>表</w:t>
      </w:r>
      <w:r>
        <w:rPr>
          <w:rFonts w:hint="eastAsia"/>
        </w:rPr>
        <w:t>3-9</w:t>
      </w:r>
      <w:r>
        <w:rPr>
          <w:color w:val="0000FF"/>
          <w:u w:val="single"/>
        </w:rPr>
        <w:fldChar w:fldCharType="end"/>
      </w:r>
      <w:r w:rsidRPr="00D93E94">
        <w:rPr>
          <w:rFonts w:hint="eastAsia"/>
        </w:rPr>
        <w:t>所示。</w:t>
      </w:r>
    </w:p>
    <w:p w14:paraId="2899B2D8" w14:textId="77777777" w:rsidR="009F77C4" w:rsidRPr="00D93E94" w:rsidRDefault="009F77C4" w:rsidP="009F77C4">
      <w:pPr>
        <w:pStyle w:val="TableDescription"/>
      </w:pPr>
      <w:bookmarkStart w:id="395" w:name="_Ref15477385"/>
      <w:r w:rsidRPr="00D93E94">
        <w:rPr>
          <w:rFonts w:hint="eastAsia"/>
        </w:rPr>
        <w:t>应用流量统计</w:t>
      </w:r>
      <w:r w:rsidRPr="00D93E94">
        <w:t>说明</w:t>
      </w:r>
      <w:bookmarkEnd w:id="395"/>
    </w:p>
    <w:tbl>
      <w:tblPr>
        <w:tblStyle w:val="table0"/>
        <w:tblW w:w="9014" w:type="dxa"/>
        <w:tblLook w:val="04A0" w:firstRow="1" w:lastRow="0" w:firstColumn="1" w:lastColumn="0" w:noHBand="0" w:noVBand="1"/>
      </w:tblPr>
      <w:tblGrid>
        <w:gridCol w:w="2485"/>
        <w:gridCol w:w="6529"/>
      </w:tblGrid>
      <w:tr w:rsidR="009F77C4" w:rsidRPr="00D93E94" w14:paraId="0A442D18"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2B6EC4B6" w14:textId="77777777" w:rsidR="009F77C4" w:rsidRPr="00D93E94" w:rsidRDefault="009F77C4" w:rsidP="004F08C7">
            <w:pPr>
              <w:pStyle w:val="TableHeading"/>
            </w:pPr>
            <w:r w:rsidRPr="00D93E94">
              <w:rPr>
                <w:rFonts w:hint="eastAsia"/>
              </w:rPr>
              <w:t>标题项</w:t>
            </w:r>
          </w:p>
        </w:tc>
        <w:tc>
          <w:tcPr>
            <w:tcW w:w="6542" w:type="dxa"/>
          </w:tcPr>
          <w:p w14:paraId="537D5574" w14:textId="77777777" w:rsidR="009F77C4" w:rsidRPr="00D93E94" w:rsidRDefault="009F77C4" w:rsidP="004F08C7">
            <w:pPr>
              <w:pStyle w:val="TableHeading"/>
            </w:pPr>
            <w:r w:rsidRPr="00D93E94">
              <w:rPr>
                <w:rFonts w:hint="eastAsia"/>
              </w:rPr>
              <w:t>说明</w:t>
            </w:r>
          </w:p>
        </w:tc>
      </w:tr>
      <w:tr w:rsidR="009F77C4" w:rsidRPr="00D93E94" w14:paraId="71223D76" w14:textId="77777777" w:rsidTr="004F08C7">
        <w:trPr>
          <w:trHeight w:val="419"/>
        </w:trPr>
        <w:tc>
          <w:tcPr>
            <w:tcW w:w="2490" w:type="dxa"/>
          </w:tcPr>
          <w:p w14:paraId="74829F0C" w14:textId="77777777" w:rsidR="009F77C4" w:rsidRPr="00D93E94" w:rsidRDefault="009F77C4" w:rsidP="004F08C7">
            <w:pPr>
              <w:pStyle w:val="TableText"/>
            </w:pPr>
            <w:r w:rsidRPr="00D93E94">
              <w:rPr>
                <w:rFonts w:hint="eastAsia"/>
              </w:rPr>
              <w:t>统计时间</w:t>
            </w:r>
          </w:p>
        </w:tc>
        <w:tc>
          <w:tcPr>
            <w:tcW w:w="6542" w:type="dxa"/>
          </w:tcPr>
          <w:p w14:paraId="521C8B71" w14:textId="77777777" w:rsidR="009F77C4" w:rsidRPr="00D93E94" w:rsidRDefault="009F77C4" w:rsidP="004F08C7">
            <w:pPr>
              <w:pStyle w:val="TableText"/>
            </w:pPr>
            <w:r w:rsidRPr="00D93E94">
              <w:rPr>
                <w:rFonts w:hint="eastAsia"/>
              </w:rPr>
              <w:t>设定流量显示的时间跨度，可选的值有：</w:t>
            </w:r>
          </w:p>
          <w:p w14:paraId="2C1E4019" w14:textId="77777777" w:rsidR="009F77C4" w:rsidRPr="00D93E94" w:rsidRDefault="009F77C4" w:rsidP="004F08C7">
            <w:pPr>
              <w:pStyle w:val="ItemListinTable"/>
            </w:pPr>
            <w:r w:rsidRPr="00D93E94">
              <w:rPr>
                <w:rFonts w:hAnsi="宋体" w:cs="宋体" w:hint="eastAsia"/>
              </w:rPr>
              <w:t>最近一小时</w:t>
            </w:r>
          </w:p>
          <w:p w14:paraId="1F8DD4F4" w14:textId="77777777" w:rsidR="009F77C4" w:rsidRPr="00D93E94" w:rsidRDefault="009F77C4" w:rsidP="004F08C7">
            <w:pPr>
              <w:pStyle w:val="ItemListinTable"/>
            </w:pPr>
            <w:r w:rsidRPr="00D93E94">
              <w:rPr>
                <w:rFonts w:hAnsi="宋体" w:cs="宋体" w:hint="eastAsia"/>
              </w:rPr>
              <w:t>最近一天</w:t>
            </w:r>
          </w:p>
          <w:p w14:paraId="1F2F4E43" w14:textId="77777777" w:rsidR="009F77C4" w:rsidRPr="00D93E94" w:rsidRDefault="009F77C4" w:rsidP="004F08C7">
            <w:pPr>
              <w:pStyle w:val="ItemListinTable"/>
            </w:pPr>
            <w:r w:rsidRPr="00D93E94">
              <w:rPr>
                <w:rFonts w:hAnsi="宋体" w:cs="宋体" w:hint="eastAsia"/>
              </w:rPr>
              <w:t>最近一周</w:t>
            </w:r>
          </w:p>
          <w:p w14:paraId="74DA2DF6" w14:textId="77777777" w:rsidR="009F77C4" w:rsidRPr="00D93E94" w:rsidRDefault="009F77C4" w:rsidP="004F08C7">
            <w:pPr>
              <w:pStyle w:val="TableText"/>
            </w:pPr>
            <w:r w:rsidRPr="00D93E94">
              <w:rPr>
                <w:rFonts w:hint="eastAsia"/>
              </w:rPr>
              <w:t>缺省情况下，显示最近一小时的应用流量统计</w:t>
            </w:r>
          </w:p>
        </w:tc>
      </w:tr>
      <w:tr w:rsidR="009F77C4" w:rsidRPr="00D93E94" w14:paraId="18B2DD72" w14:textId="77777777" w:rsidTr="004F08C7">
        <w:trPr>
          <w:trHeight w:val="419"/>
        </w:trPr>
        <w:tc>
          <w:tcPr>
            <w:tcW w:w="2490" w:type="dxa"/>
          </w:tcPr>
          <w:p w14:paraId="499CC4E3" w14:textId="77777777" w:rsidR="009F77C4" w:rsidRPr="00D93E94" w:rsidRDefault="009F77C4" w:rsidP="004F08C7">
            <w:pPr>
              <w:pStyle w:val="TableText"/>
            </w:pPr>
            <w:r w:rsidRPr="00D93E94">
              <w:rPr>
                <w:rFonts w:hint="eastAsia"/>
              </w:rPr>
              <w:t>过滤条件</w:t>
            </w:r>
          </w:p>
        </w:tc>
        <w:tc>
          <w:tcPr>
            <w:tcW w:w="6542" w:type="dxa"/>
          </w:tcPr>
          <w:p w14:paraId="1E3A1D65" w14:textId="77777777" w:rsidR="009F77C4" w:rsidRPr="00D93E94" w:rsidRDefault="009F77C4" w:rsidP="004F08C7">
            <w:pPr>
              <w:pStyle w:val="TableText"/>
            </w:pPr>
            <w:r w:rsidRPr="00D93E94">
              <w:rPr>
                <w:rFonts w:hint="eastAsia"/>
              </w:rPr>
              <w:t>过滤显示流量的方向，可选的值有：</w:t>
            </w:r>
          </w:p>
          <w:p w14:paraId="368678DE" w14:textId="77777777" w:rsidR="009F77C4" w:rsidRPr="00D93E94" w:rsidRDefault="009F77C4" w:rsidP="004F08C7">
            <w:pPr>
              <w:pStyle w:val="ItemListinTable"/>
            </w:pPr>
            <w:r w:rsidRPr="00D93E94">
              <w:rPr>
                <w:rFonts w:hAnsi="宋体" w:cs="宋体" w:hint="eastAsia"/>
              </w:rPr>
              <w:t>双向</w:t>
            </w:r>
          </w:p>
          <w:p w14:paraId="5FD7B9EF" w14:textId="77777777" w:rsidR="009F77C4" w:rsidRPr="00D93E94" w:rsidRDefault="009F77C4" w:rsidP="004F08C7">
            <w:pPr>
              <w:pStyle w:val="ItemListinTable"/>
            </w:pPr>
            <w:r w:rsidRPr="00D93E94">
              <w:rPr>
                <w:rFonts w:hAnsi="宋体" w:cs="宋体" w:hint="eastAsia"/>
              </w:rPr>
              <w:t>上行</w:t>
            </w:r>
          </w:p>
          <w:p w14:paraId="7204E521" w14:textId="77777777" w:rsidR="009F77C4" w:rsidRPr="00D93E94" w:rsidRDefault="009F77C4" w:rsidP="004F08C7">
            <w:pPr>
              <w:pStyle w:val="ItemListinTable"/>
            </w:pPr>
            <w:r w:rsidRPr="00D93E94">
              <w:rPr>
                <w:rFonts w:hAnsi="宋体" w:cs="宋体" w:hint="eastAsia"/>
              </w:rPr>
              <w:t>下行</w:t>
            </w:r>
          </w:p>
          <w:p w14:paraId="40D724FD" w14:textId="77777777" w:rsidR="009F77C4" w:rsidRPr="00D93E94" w:rsidRDefault="009F77C4" w:rsidP="004F08C7">
            <w:pPr>
              <w:pStyle w:val="TableText"/>
            </w:pPr>
            <w:r w:rsidRPr="00D93E94">
              <w:rPr>
                <w:rFonts w:hint="eastAsia"/>
              </w:rPr>
              <w:t>缺省情况下，显示双向的应用流量统计</w:t>
            </w:r>
          </w:p>
        </w:tc>
      </w:tr>
      <w:tr w:rsidR="009F77C4" w:rsidRPr="00D93E94" w14:paraId="582141C2" w14:textId="77777777" w:rsidTr="004F08C7">
        <w:trPr>
          <w:trHeight w:val="419"/>
        </w:trPr>
        <w:tc>
          <w:tcPr>
            <w:tcW w:w="2490" w:type="dxa"/>
          </w:tcPr>
          <w:p w14:paraId="20E62898" w14:textId="77777777" w:rsidR="009F77C4" w:rsidRPr="00D93E94" w:rsidRDefault="009F77C4" w:rsidP="004F08C7">
            <w:pPr>
              <w:pStyle w:val="TableText"/>
            </w:pPr>
            <w:r w:rsidRPr="00D93E94">
              <w:rPr>
                <w:rFonts w:hint="eastAsia"/>
              </w:rPr>
              <w:t>刷新数据</w:t>
            </w:r>
          </w:p>
        </w:tc>
        <w:tc>
          <w:tcPr>
            <w:tcW w:w="6542" w:type="dxa"/>
          </w:tcPr>
          <w:p w14:paraId="38B02251" w14:textId="77777777" w:rsidR="009F77C4" w:rsidRPr="00D93E94" w:rsidRDefault="009F77C4" w:rsidP="004F08C7">
            <w:pPr>
              <w:pStyle w:val="TableText"/>
            </w:pPr>
            <w:r w:rsidRPr="00D93E94">
              <w:rPr>
                <w:rFonts w:hint="eastAsia"/>
              </w:rPr>
              <w:t>立即刷新应用流量统计信息</w:t>
            </w:r>
          </w:p>
        </w:tc>
      </w:tr>
    </w:tbl>
    <w:p w14:paraId="0EE4A27F" w14:textId="77777777" w:rsidR="009F77C4" w:rsidRDefault="009F77C4" w:rsidP="009F77C4">
      <w:pPr>
        <w:ind w:firstLine="420"/>
      </w:pPr>
    </w:p>
    <w:p w14:paraId="743A8EA4" w14:textId="77777777" w:rsidR="009F77C4" w:rsidRPr="00D93E94" w:rsidRDefault="009F77C4" w:rsidP="009F77C4">
      <w:pPr>
        <w:ind w:firstLine="420"/>
      </w:pPr>
      <w:r w:rsidRPr="00D93E94">
        <w:rPr>
          <w:rFonts w:hint="eastAsia"/>
        </w:rPr>
        <w:t>对应用统计详细信息的说明如</w:t>
      </w:r>
      <w:r>
        <w:rPr>
          <w:color w:val="0000FF"/>
          <w:u w:val="single"/>
        </w:rPr>
        <w:fldChar w:fldCharType="begin"/>
      </w:r>
      <w:r>
        <w:instrText xml:space="preserve"> </w:instrText>
      </w:r>
      <w:r>
        <w:rPr>
          <w:rFonts w:hint="eastAsia"/>
        </w:rPr>
        <w:instrText>REF _Ref15477391 \r \h</w:instrText>
      </w:r>
      <w:r>
        <w:instrText xml:space="preserve"> </w:instrText>
      </w:r>
      <w:r>
        <w:rPr>
          <w:color w:val="0000FF"/>
          <w:u w:val="single"/>
        </w:rPr>
      </w:r>
      <w:r>
        <w:rPr>
          <w:color w:val="0000FF"/>
          <w:u w:val="single"/>
        </w:rPr>
        <w:fldChar w:fldCharType="separate"/>
      </w:r>
      <w:r>
        <w:rPr>
          <w:rFonts w:hint="eastAsia"/>
        </w:rPr>
        <w:t>表</w:t>
      </w:r>
      <w:r>
        <w:rPr>
          <w:rFonts w:hint="eastAsia"/>
        </w:rPr>
        <w:t>3-10</w:t>
      </w:r>
      <w:r>
        <w:rPr>
          <w:color w:val="0000FF"/>
          <w:u w:val="single"/>
        </w:rPr>
        <w:fldChar w:fldCharType="end"/>
      </w:r>
      <w:r w:rsidRPr="00D93E94">
        <w:rPr>
          <w:rFonts w:hint="eastAsia"/>
        </w:rPr>
        <w:t>所示。</w:t>
      </w:r>
    </w:p>
    <w:p w14:paraId="057F25BD" w14:textId="77777777" w:rsidR="009F77C4" w:rsidRPr="00D93E94" w:rsidRDefault="009F77C4" w:rsidP="009F77C4">
      <w:pPr>
        <w:pStyle w:val="TableDescription"/>
      </w:pPr>
      <w:bookmarkStart w:id="396" w:name="_Ref15477391"/>
      <w:r w:rsidRPr="00D93E94">
        <w:rPr>
          <w:rFonts w:hint="eastAsia"/>
        </w:rPr>
        <w:t>应用统计详细信息说明</w:t>
      </w:r>
      <w:bookmarkEnd w:id="396"/>
    </w:p>
    <w:tbl>
      <w:tblPr>
        <w:tblStyle w:val="table0"/>
        <w:tblW w:w="9014" w:type="dxa"/>
        <w:tblLook w:val="04A0" w:firstRow="1" w:lastRow="0" w:firstColumn="1" w:lastColumn="0" w:noHBand="0" w:noVBand="1"/>
      </w:tblPr>
      <w:tblGrid>
        <w:gridCol w:w="2485"/>
        <w:gridCol w:w="6529"/>
      </w:tblGrid>
      <w:tr w:rsidR="009F77C4" w:rsidRPr="00D93E94" w14:paraId="5652CB72"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79D77662" w14:textId="77777777" w:rsidR="009F77C4" w:rsidRPr="00D93E94" w:rsidRDefault="009F77C4" w:rsidP="004F08C7">
            <w:pPr>
              <w:pStyle w:val="TableHeading"/>
            </w:pPr>
            <w:r w:rsidRPr="00D93E94">
              <w:rPr>
                <w:rFonts w:hint="eastAsia"/>
              </w:rPr>
              <w:t>标题项</w:t>
            </w:r>
          </w:p>
        </w:tc>
        <w:tc>
          <w:tcPr>
            <w:tcW w:w="6542" w:type="dxa"/>
          </w:tcPr>
          <w:p w14:paraId="59E58CAE" w14:textId="77777777" w:rsidR="009F77C4" w:rsidRPr="00D93E94" w:rsidRDefault="009F77C4" w:rsidP="004F08C7">
            <w:pPr>
              <w:pStyle w:val="TableHeading"/>
            </w:pPr>
            <w:r w:rsidRPr="00D93E94">
              <w:rPr>
                <w:rFonts w:hint="eastAsia"/>
              </w:rPr>
              <w:t>说明</w:t>
            </w:r>
          </w:p>
        </w:tc>
      </w:tr>
      <w:tr w:rsidR="009F77C4" w:rsidRPr="00D93E94" w14:paraId="6E1E5757" w14:textId="77777777" w:rsidTr="004F08C7">
        <w:trPr>
          <w:trHeight w:val="419"/>
        </w:trPr>
        <w:tc>
          <w:tcPr>
            <w:tcW w:w="2490" w:type="dxa"/>
          </w:tcPr>
          <w:p w14:paraId="4153C542" w14:textId="77777777" w:rsidR="009F77C4" w:rsidRPr="00D93E94" w:rsidRDefault="009F77C4" w:rsidP="004F08C7">
            <w:pPr>
              <w:pStyle w:val="TableText"/>
            </w:pPr>
            <w:r w:rsidRPr="00D93E94">
              <w:rPr>
                <w:rFonts w:hint="eastAsia"/>
              </w:rPr>
              <w:t>应用名</w:t>
            </w:r>
          </w:p>
        </w:tc>
        <w:tc>
          <w:tcPr>
            <w:tcW w:w="6542" w:type="dxa"/>
          </w:tcPr>
          <w:p w14:paraId="45C33D95" w14:textId="77777777" w:rsidR="009F77C4" w:rsidRPr="00D93E94" w:rsidRDefault="009F77C4" w:rsidP="004F08C7">
            <w:pPr>
              <w:pStyle w:val="TableText"/>
            </w:pPr>
            <w:r w:rsidRPr="00D93E94">
              <w:rPr>
                <w:rFonts w:hint="eastAsia"/>
              </w:rPr>
              <w:t>应用的名称</w:t>
            </w:r>
          </w:p>
        </w:tc>
      </w:tr>
      <w:tr w:rsidR="009F77C4" w:rsidRPr="00D93E94" w14:paraId="0F9F1F55" w14:textId="77777777" w:rsidTr="004F08C7">
        <w:trPr>
          <w:trHeight w:val="419"/>
        </w:trPr>
        <w:tc>
          <w:tcPr>
            <w:tcW w:w="2490" w:type="dxa"/>
          </w:tcPr>
          <w:p w14:paraId="1D09991F" w14:textId="77777777" w:rsidR="009F77C4" w:rsidRPr="00D93E94" w:rsidRDefault="009F77C4" w:rsidP="004F08C7">
            <w:pPr>
              <w:pStyle w:val="TableText"/>
            </w:pPr>
            <w:r w:rsidRPr="00D93E94">
              <w:rPr>
                <w:rFonts w:hint="eastAsia"/>
              </w:rPr>
              <w:t>上行流量</w:t>
            </w:r>
          </w:p>
        </w:tc>
        <w:tc>
          <w:tcPr>
            <w:tcW w:w="6542" w:type="dxa"/>
          </w:tcPr>
          <w:p w14:paraId="1443FF20" w14:textId="77777777" w:rsidR="009F77C4" w:rsidRPr="00D93E94" w:rsidRDefault="009F77C4" w:rsidP="004F08C7">
            <w:pPr>
              <w:pStyle w:val="TableText"/>
            </w:pPr>
            <w:r w:rsidRPr="00D93E94">
              <w:rPr>
                <w:rFonts w:hint="eastAsia"/>
              </w:rPr>
              <w:t>应用的上行流量</w:t>
            </w:r>
          </w:p>
        </w:tc>
      </w:tr>
      <w:tr w:rsidR="009F77C4" w:rsidRPr="00D93E94" w14:paraId="50539E9B" w14:textId="77777777" w:rsidTr="004F08C7">
        <w:trPr>
          <w:trHeight w:val="419"/>
        </w:trPr>
        <w:tc>
          <w:tcPr>
            <w:tcW w:w="2490" w:type="dxa"/>
          </w:tcPr>
          <w:p w14:paraId="6681B5E6" w14:textId="77777777" w:rsidR="009F77C4" w:rsidRPr="00D93E94" w:rsidRDefault="009F77C4" w:rsidP="004F08C7">
            <w:pPr>
              <w:pStyle w:val="TableText"/>
            </w:pPr>
            <w:r w:rsidRPr="00D93E94">
              <w:rPr>
                <w:rFonts w:hint="eastAsia"/>
              </w:rPr>
              <w:t>下行流量</w:t>
            </w:r>
          </w:p>
        </w:tc>
        <w:tc>
          <w:tcPr>
            <w:tcW w:w="6542" w:type="dxa"/>
          </w:tcPr>
          <w:p w14:paraId="192C3756" w14:textId="77777777" w:rsidR="009F77C4" w:rsidRPr="00D93E94" w:rsidRDefault="009F77C4" w:rsidP="004F08C7">
            <w:pPr>
              <w:pStyle w:val="TableText"/>
            </w:pPr>
            <w:r w:rsidRPr="00D93E94">
              <w:rPr>
                <w:rFonts w:hint="eastAsia"/>
              </w:rPr>
              <w:t>应用的下行流量</w:t>
            </w:r>
          </w:p>
        </w:tc>
      </w:tr>
      <w:tr w:rsidR="009F77C4" w:rsidRPr="00D93E94" w14:paraId="2394B712" w14:textId="77777777" w:rsidTr="004F08C7">
        <w:trPr>
          <w:trHeight w:val="419"/>
        </w:trPr>
        <w:tc>
          <w:tcPr>
            <w:tcW w:w="2490" w:type="dxa"/>
          </w:tcPr>
          <w:p w14:paraId="32F87B46" w14:textId="77777777" w:rsidR="009F77C4" w:rsidRPr="00D93E94" w:rsidRDefault="009F77C4" w:rsidP="004F08C7">
            <w:pPr>
              <w:pStyle w:val="TableText"/>
            </w:pPr>
            <w:r w:rsidRPr="00D93E94">
              <w:rPr>
                <w:rFonts w:hint="eastAsia"/>
              </w:rPr>
              <w:t>总流量</w:t>
            </w:r>
          </w:p>
        </w:tc>
        <w:tc>
          <w:tcPr>
            <w:tcW w:w="6542" w:type="dxa"/>
          </w:tcPr>
          <w:p w14:paraId="019DF38A" w14:textId="77777777" w:rsidR="009F77C4" w:rsidRPr="00D93E94" w:rsidRDefault="009F77C4" w:rsidP="004F08C7">
            <w:pPr>
              <w:pStyle w:val="TableText"/>
            </w:pPr>
            <w:r w:rsidRPr="00D93E94">
              <w:rPr>
                <w:rFonts w:hint="eastAsia"/>
              </w:rPr>
              <w:t>应用的总流量</w:t>
            </w:r>
          </w:p>
        </w:tc>
      </w:tr>
    </w:tbl>
    <w:p w14:paraId="1B400163" w14:textId="77777777" w:rsidR="009F77C4" w:rsidRDefault="009F77C4" w:rsidP="009F77C4">
      <w:pPr>
        <w:ind w:firstLine="420"/>
      </w:pPr>
    </w:p>
    <w:p w14:paraId="0181FBC3" w14:textId="77777777" w:rsidR="009F77C4" w:rsidRPr="00D93E94" w:rsidRDefault="009F77C4" w:rsidP="009F77C4">
      <w:pPr>
        <w:ind w:firstLine="420"/>
      </w:pPr>
      <w:r w:rsidRPr="00D93E94">
        <w:rPr>
          <w:rFonts w:hint="eastAsia"/>
        </w:rPr>
        <w:t>点击“应用统计详细信息”表格里面应用名列的应用名称，进入对应应用流量显示的详细页面，如</w:t>
      </w:r>
      <w:r>
        <w:rPr>
          <w:color w:val="0000FF"/>
          <w:u w:val="single"/>
        </w:rPr>
        <w:fldChar w:fldCharType="begin"/>
      </w:r>
      <w:r>
        <w:instrText xml:space="preserve"> </w:instrText>
      </w:r>
      <w:r>
        <w:rPr>
          <w:rFonts w:hint="eastAsia"/>
        </w:rPr>
        <w:instrText>REF _Ref15477397 \r \h</w:instrText>
      </w:r>
      <w:r>
        <w:instrText xml:space="preserve"> </w:instrText>
      </w:r>
      <w:r>
        <w:rPr>
          <w:color w:val="0000FF"/>
          <w:u w:val="single"/>
        </w:rPr>
      </w:r>
      <w:r>
        <w:rPr>
          <w:color w:val="0000FF"/>
          <w:u w:val="single"/>
        </w:rPr>
        <w:fldChar w:fldCharType="separate"/>
      </w:r>
      <w:r>
        <w:rPr>
          <w:rFonts w:hint="eastAsia"/>
        </w:rPr>
        <w:t>图</w:t>
      </w:r>
      <w:r>
        <w:rPr>
          <w:rFonts w:hint="eastAsia"/>
        </w:rPr>
        <w:t>3-16</w:t>
      </w:r>
      <w:r>
        <w:rPr>
          <w:color w:val="0000FF"/>
          <w:u w:val="single"/>
        </w:rPr>
        <w:fldChar w:fldCharType="end"/>
      </w:r>
      <w:r w:rsidRPr="00D93E94">
        <w:rPr>
          <w:rFonts w:hint="eastAsia"/>
        </w:rPr>
        <w:t>所示。</w:t>
      </w:r>
    </w:p>
    <w:p w14:paraId="72A419ED" w14:textId="77777777" w:rsidR="009F77C4" w:rsidRPr="00D93E94" w:rsidRDefault="009F77C4" w:rsidP="009F77C4">
      <w:pPr>
        <w:pStyle w:val="FigureDescription"/>
        <w:spacing w:before="156" w:after="156"/>
      </w:pPr>
      <w:bookmarkStart w:id="397" w:name="_Ref15477397"/>
      <w:r w:rsidRPr="00D93E94">
        <w:rPr>
          <w:rFonts w:hint="eastAsia"/>
        </w:rPr>
        <w:t>单个应用统计详细信息</w:t>
      </w:r>
      <w:bookmarkEnd w:id="397"/>
    </w:p>
    <w:p w14:paraId="1C83967E" w14:textId="77777777" w:rsidR="009F77C4" w:rsidRPr="00D93E94" w:rsidRDefault="009F77C4" w:rsidP="009F77C4">
      <w:pPr>
        <w:pStyle w:val="Figure"/>
      </w:pPr>
      <w:r w:rsidRPr="00D7636E">
        <w:t xml:space="preserve"> </w:t>
      </w:r>
      <w:r w:rsidRPr="001F5D84">
        <w:t xml:space="preserve"> </w:t>
      </w:r>
      <w:r>
        <w:drawing>
          <wp:inline distT="0" distB="0" distL="0" distR="0" wp14:anchorId="3FDBA73D" wp14:editId="68AB9F1B">
            <wp:extent cx="5493434" cy="2307835"/>
            <wp:effectExtent l="0" t="0" r="0" b="0"/>
            <wp:docPr id="3726" name="图片 3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499571" cy="2310413"/>
                    </a:xfrm>
                    <a:prstGeom prst="rect">
                      <a:avLst/>
                    </a:prstGeom>
                  </pic:spPr>
                </pic:pic>
              </a:graphicData>
            </a:graphic>
          </wp:inline>
        </w:drawing>
      </w:r>
    </w:p>
    <w:p w14:paraId="7F313111" w14:textId="77777777" w:rsidR="009F77C4" w:rsidRDefault="009F77C4" w:rsidP="009F77C4">
      <w:pPr>
        <w:ind w:firstLine="420"/>
      </w:pPr>
    </w:p>
    <w:p w14:paraId="1D345C74" w14:textId="77777777" w:rsidR="009F77C4" w:rsidRPr="00D93E94" w:rsidRDefault="009F77C4" w:rsidP="009F77C4">
      <w:pPr>
        <w:ind w:firstLine="420"/>
      </w:pPr>
      <w:r w:rsidRPr="00D93E94">
        <w:rPr>
          <w:rFonts w:hint="eastAsia"/>
        </w:rPr>
        <w:t>对单个应用流量统计的详细说明如</w:t>
      </w:r>
      <w:r>
        <w:rPr>
          <w:color w:val="0000FF"/>
          <w:u w:val="single"/>
        </w:rPr>
        <w:fldChar w:fldCharType="begin"/>
      </w:r>
      <w:r>
        <w:instrText xml:space="preserve"> </w:instrText>
      </w:r>
      <w:r>
        <w:rPr>
          <w:rFonts w:hint="eastAsia"/>
        </w:rPr>
        <w:instrText>REF _Ref15477402 \r \h</w:instrText>
      </w:r>
      <w:r>
        <w:instrText xml:space="preserve"> </w:instrText>
      </w:r>
      <w:r>
        <w:rPr>
          <w:color w:val="0000FF"/>
          <w:u w:val="single"/>
        </w:rPr>
      </w:r>
      <w:r>
        <w:rPr>
          <w:color w:val="0000FF"/>
          <w:u w:val="single"/>
        </w:rPr>
        <w:fldChar w:fldCharType="separate"/>
      </w:r>
      <w:r>
        <w:rPr>
          <w:rFonts w:hint="eastAsia"/>
        </w:rPr>
        <w:t>表</w:t>
      </w:r>
      <w:r>
        <w:rPr>
          <w:rFonts w:hint="eastAsia"/>
        </w:rPr>
        <w:t>3-11</w:t>
      </w:r>
      <w:r>
        <w:rPr>
          <w:color w:val="0000FF"/>
          <w:u w:val="single"/>
        </w:rPr>
        <w:fldChar w:fldCharType="end"/>
      </w:r>
      <w:r w:rsidRPr="00D93E94">
        <w:rPr>
          <w:rFonts w:hint="eastAsia"/>
        </w:rPr>
        <w:t>所示。</w:t>
      </w:r>
    </w:p>
    <w:p w14:paraId="7CCB8A9B" w14:textId="77777777" w:rsidR="009F77C4" w:rsidRPr="00D93E94" w:rsidRDefault="009F77C4" w:rsidP="009F77C4">
      <w:pPr>
        <w:pStyle w:val="TableDescription"/>
      </w:pPr>
      <w:bookmarkStart w:id="398" w:name="_Ref15477402"/>
      <w:r w:rsidRPr="00D93E94">
        <w:rPr>
          <w:rFonts w:hint="eastAsia"/>
        </w:rPr>
        <w:t>单个应用流量统计说明</w:t>
      </w:r>
      <w:bookmarkEnd w:id="398"/>
    </w:p>
    <w:tbl>
      <w:tblPr>
        <w:tblStyle w:val="table0"/>
        <w:tblW w:w="9014" w:type="dxa"/>
        <w:tblLook w:val="04A0" w:firstRow="1" w:lastRow="0" w:firstColumn="1" w:lastColumn="0" w:noHBand="0" w:noVBand="1"/>
      </w:tblPr>
      <w:tblGrid>
        <w:gridCol w:w="2485"/>
        <w:gridCol w:w="6529"/>
      </w:tblGrid>
      <w:tr w:rsidR="009F77C4" w:rsidRPr="00D93E94" w14:paraId="0C6F8BC3"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27914C8E" w14:textId="77777777" w:rsidR="009F77C4" w:rsidRPr="00D93E94" w:rsidRDefault="009F77C4" w:rsidP="004F08C7">
            <w:pPr>
              <w:pStyle w:val="TableHeading"/>
            </w:pPr>
            <w:r w:rsidRPr="00D93E94">
              <w:rPr>
                <w:rFonts w:hint="eastAsia"/>
              </w:rPr>
              <w:t>标题项</w:t>
            </w:r>
          </w:p>
        </w:tc>
        <w:tc>
          <w:tcPr>
            <w:tcW w:w="6542" w:type="dxa"/>
          </w:tcPr>
          <w:p w14:paraId="0C329AF6" w14:textId="77777777" w:rsidR="009F77C4" w:rsidRPr="00D93E94" w:rsidRDefault="009F77C4" w:rsidP="004F08C7">
            <w:pPr>
              <w:pStyle w:val="TableHeading"/>
            </w:pPr>
            <w:r w:rsidRPr="00D93E94">
              <w:rPr>
                <w:rFonts w:hint="eastAsia"/>
              </w:rPr>
              <w:t>说明</w:t>
            </w:r>
          </w:p>
        </w:tc>
      </w:tr>
      <w:tr w:rsidR="009F77C4" w:rsidRPr="00D93E94" w14:paraId="3314D1F3" w14:textId="77777777" w:rsidTr="004F08C7">
        <w:trPr>
          <w:trHeight w:val="419"/>
        </w:trPr>
        <w:tc>
          <w:tcPr>
            <w:tcW w:w="2490" w:type="dxa"/>
          </w:tcPr>
          <w:p w14:paraId="2E517AC1" w14:textId="77777777" w:rsidR="009F77C4" w:rsidRPr="00D93E94" w:rsidRDefault="009F77C4" w:rsidP="004F08C7">
            <w:pPr>
              <w:pStyle w:val="TableText"/>
            </w:pPr>
            <w:r w:rsidRPr="00D93E94">
              <w:rPr>
                <w:rFonts w:hint="eastAsia"/>
              </w:rPr>
              <w:t>用户名</w:t>
            </w:r>
          </w:p>
        </w:tc>
        <w:tc>
          <w:tcPr>
            <w:tcW w:w="6542" w:type="dxa"/>
          </w:tcPr>
          <w:p w14:paraId="06DEF976" w14:textId="77777777" w:rsidR="009F77C4" w:rsidRPr="00D93E94" w:rsidRDefault="009F77C4" w:rsidP="004F08C7">
            <w:pPr>
              <w:pStyle w:val="TableText"/>
            </w:pPr>
            <w:r w:rsidRPr="00D93E94">
              <w:rPr>
                <w:rFonts w:hint="eastAsia"/>
              </w:rPr>
              <w:t>用户名称</w:t>
            </w:r>
          </w:p>
        </w:tc>
      </w:tr>
      <w:tr w:rsidR="009F77C4" w:rsidRPr="00D93E94" w14:paraId="4DE3A1B8" w14:textId="77777777" w:rsidTr="004F08C7">
        <w:trPr>
          <w:trHeight w:val="419"/>
        </w:trPr>
        <w:tc>
          <w:tcPr>
            <w:tcW w:w="2490" w:type="dxa"/>
          </w:tcPr>
          <w:p w14:paraId="40C725F4" w14:textId="77777777" w:rsidR="009F77C4" w:rsidRPr="00D93E94" w:rsidRDefault="009F77C4" w:rsidP="004F08C7">
            <w:pPr>
              <w:pStyle w:val="TableText"/>
            </w:pPr>
            <w:r w:rsidRPr="00D93E94">
              <w:rPr>
                <w:rFonts w:hint="eastAsia"/>
              </w:rPr>
              <w:t>上行流量</w:t>
            </w:r>
          </w:p>
        </w:tc>
        <w:tc>
          <w:tcPr>
            <w:tcW w:w="6542" w:type="dxa"/>
          </w:tcPr>
          <w:p w14:paraId="3307D0D7" w14:textId="77777777" w:rsidR="009F77C4" w:rsidRPr="00D93E94" w:rsidRDefault="009F77C4" w:rsidP="004F08C7">
            <w:pPr>
              <w:pStyle w:val="TableText"/>
            </w:pPr>
            <w:r w:rsidRPr="00D93E94">
              <w:rPr>
                <w:rFonts w:hint="eastAsia"/>
              </w:rPr>
              <w:t>用户的单个应用上行流量</w:t>
            </w:r>
          </w:p>
        </w:tc>
      </w:tr>
      <w:tr w:rsidR="009F77C4" w:rsidRPr="00D93E94" w14:paraId="7AB584B7" w14:textId="77777777" w:rsidTr="004F08C7">
        <w:trPr>
          <w:trHeight w:val="419"/>
        </w:trPr>
        <w:tc>
          <w:tcPr>
            <w:tcW w:w="2490" w:type="dxa"/>
          </w:tcPr>
          <w:p w14:paraId="30BFF2FA" w14:textId="77777777" w:rsidR="009F77C4" w:rsidRPr="00D93E94" w:rsidRDefault="009F77C4" w:rsidP="004F08C7">
            <w:pPr>
              <w:pStyle w:val="TableText"/>
            </w:pPr>
            <w:r w:rsidRPr="00D93E94">
              <w:rPr>
                <w:rFonts w:hint="eastAsia"/>
              </w:rPr>
              <w:t>下行流量</w:t>
            </w:r>
          </w:p>
        </w:tc>
        <w:tc>
          <w:tcPr>
            <w:tcW w:w="6542" w:type="dxa"/>
          </w:tcPr>
          <w:p w14:paraId="4ED92036" w14:textId="77777777" w:rsidR="009F77C4" w:rsidRPr="00D93E94" w:rsidRDefault="009F77C4" w:rsidP="004F08C7">
            <w:pPr>
              <w:pStyle w:val="TableText"/>
            </w:pPr>
            <w:r w:rsidRPr="00D93E94">
              <w:rPr>
                <w:rFonts w:hint="eastAsia"/>
              </w:rPr>
              <w:t>用户的单个应用下行流量</w:t>
            </w:r>
          </w:p>
        </w:tc>
      </w:tr>
      <w:tr w:rsidR="009F77C4" w:rsidRPr="00D93E94" w14:paraId="441E386A" w14:textId="77777777" w:rsidTr="004F08C7">
        <w:trPr>
          <w:trHeight w:val="419"/>
        </w:trPr>
        <w:tc>
          <w:tcPr>
            <w:tcW w:w="2490" w:type="dxa"/>
          </w:tcPr>
          <w:p w14:paraId="20B15D2A" w14:textId="77777777" w:rsidR="009F77C4" w:rsidRPr="00D93E94" w:rsidRDefault="009F77C4" w:rsidP="004F08C7">
            <w:pPr>
              <w:pStyle w:val="TableText"/>
            </w:pPr>
            <w:r w:rsidRPr="00D93E94">
              <w:rPr>
                <w:rFonts w:hint="eastAsia"/>
              </w:rPr>
              <w:t>总流量</w:t>
            </w:r>
          </w:p>
        </w:tc>
        <w:tc>
          <w:tcPr>
            <w:tcW w:w="6542" w:type="dxa"/>
          </w:tcPr>
          <w:p w14:paraId="4F4FD153" w14:textId="77777777" w:rsidR="009F77C4" w:rsidRPr="00D93E94" w:rsidRDefault="009F77C4" w:rsidP="004F08C7">
            <w:pPr>
              <w:pStyle w:val="TableText"/>
            </w:pPr>
            <w:r w:rsidRPr="00D93E94">
              <w:rPr>
                <w:rFonts w:hint="eastAsia"/>
              </w:rPr>
              <w:t>用户的单个用上下行总流量</w:t>
            </w:r>
          </w:p>
        </w:tc>
      </w:tr>
    </w:tbl>
    <w:p w14:paraId="56671D7D" w14:textId="77777777" w:rsidR="009F77C4" w:rsidRDefault="009F77C4" w:rsidP="009F77C4">
      <w:pPr>
        <w:ind w:firstLine="420"/>
      </w:pPr>
    </w:p>
    <w:p w14:paraId="4CE31C3A" w14:textId="77777777" w:rsidR="009F77C4" w:rsidRPr="00842721" w:rsidRDefault="009F77C4" w:rsidP="009F77C4">
      <w:pPr>
        <w:pStyle w:val="30"/>
      </w:pPr>
      <w:bookmarkStart w:id="399" w:name="_Toc11342780"/>
      <w:bookmarkStart w:id="400" w:name="_Toc15484621"/>
      <w:bookmarkStart w:id="401" w:name="_Toc41650656"/>
      <w:bookmarkStart w:id="402" w:name="_Toc44617971"/>
      <w:bookmarkStart w:id="403" w:name="_Toc60068850"/>
      <w:bookmarkStart w:id="404" w:name="_Toc61022331"/>
      <w:r w:rsidRPr="00842721">
        <w:rPr>
          <w:rFonts w:hint="eastAsia"/>
        </w:rPr>
        <w:t>用户信息中心</w:t>
      </w:r>
      <w:bookmarkEnd w:id="399"/>
      <w:bookmarkEnd w:id="400"/>
      <w:bookmarkEnd w:id="401"/>
      <w:bookmarkEnd w:id="402"/>
      <w:bookmarkEnd w:id="403"/>
      <w:bookmarkEnd w:id="404"/>
    </w:p>
    <w:p w14:paraId="3FBEB26A" w14:textId="77777777" w:rsidR="009F77C4" w:rsidRPr="00BD00D9" w:rsidRDefault="009F77C4" w:rsidP="009F77C4">
      <w:pPr>
        <w:ind w:firstLine="420"/>
      </w:pPr>
      <w:r w:rsidRPr="00D93E94">
        <w:rPr>
          <w:rFonts w:hint="eastAsia"/>
        </w:rPr>
        <w:t>在导航栏中选择“</w:t>
      </w:r>
      <w:r>
        <w:rPr>
          <w:rFonts w:hint="eastAsia"/>
        </w:rPr>
        <w:t>数据中心</w:t>
      </w:r>
      <w:r>
        <w:rPr>
          <w:rFonts w:hint="eastAsia"/>
        </w:rPr>
        <w:t>&gt;</w:t>
      </w:r>
      <w:r>
        <w:rPr>
          <w:rFonts w:hint="eastAsia"/>
        </w:rPr>
        <w:t>数据分析</w:t>
      </w:r>
      <w:r>
        <w:rPr>
          <w:rFonts w:hint="eastAsia"/>
        </w:rPr>
        <w:t>&gt;</w:t>
      </w:r>
      <w:r>
        <w:rPr>
          <w:rFonts w:hint="eastAsia"/>
        </w:rPr>
        <w:t>用户信息中心</w:t>
      </w:r>
      <w:r w:rsidRPr="00D93E94">
        <w:rPr>
          <w:rFonts w:hint="eastAsia"/>
        </w:rPr>
        <w:t>”</w:t>
      </w:r>
      <w:r>
        <w:t>进入</w:t>
      </w:r>
      <w:r>
        <w:rPr>
          <w:rFonts w:hint="eastAsia"/>
        </w:rPr>
        <w:t>用户信息中心显示</w:t>
      </w:r>
      <w:r w:rsidRPr="00D93E94">
        <w:t>界面</w:t>
      </w:r>
      <w:r w:rsidRPr="00D93E94">
        <w:rPr>
          <w:rFonts w:hint="eastAsia"/>
        </w:rPr>
        <w:t>，如</w:t>
      </w:r>
      <w:r>
        <w:rPr>
          <w:color w:val="0000FF"/>
          <w:u w:val="single"/>
        </w:rPr>
        <w:fldChar w:fldCharType="begin"/>
      </w:r>
      <w:r>
        <w:instrText xml:space="preserve"> </w:instrText>
      </w:r>
      <w:r>
        <w:rPr>
          <w:rFonts w:hint="eastAsia"/>
        </w:rPr>
        <w:instrText>REF _Ref15477410 \r \h</w:instrText>
      </w:r>
      <w:r>
        <w:instrText xml:space="preserve"> </w:instrText>
      </w:r>
      <w:r>
        <w:rPr>
          <w:color w:val="0000FF"/>
          <w:u w:val="single"/>
        </w:rPr>
      </w:r>
      <w:r>
        <w:rPr>
          <w:color w:val="0000FF"/>
          <w:u w:val="single"/>
        </w:rPr>
        <w:fldChar w:fldCharType="separate"/>
      </w:r>
      <w:r>
        <w:rPr>
          <w:rFonts w:hint="eastAsia"/>
        </w:rPr>
        <w:t>图</w:t>
      </w:r>
      <w:r>
        <w:rPr>
          <w:rFonts w:hint="eastAsia"/>
        </w:rPr>
        <w:t>3-17</w:t>
      </w:r>
      <w:r>
        <w:rPr>
          <w:color w:val="0000FF"/>
          <w:u w:val="single"/>
        </w:rPr>
        <w:fldChar w:fldCharType="end"/>
      </w:r>
      <w:r w:rsidRPr="00BD00D9">
        <w:rPr>
          <w:rFonts w:hint="eastAsia"/>
        </w:rPr>
        <w:t>所示</w:t>
      </w:r>
      <w:r>
        <w:rPr>
          <w:rFonts w:hint="eastAsia"/>
        </w:rPr>
        <w:t>。</w:t>
      </w:r>
    </w:p>
    <w:p w14:paraId="11CF6214" w14:textId="77777777" w:rsidR="009F77C4" w:rsidRDefault="009F77C4" w:rsidP="009F77C4">
      <w:pPr>
        <w:pStyle w:val="FigureDescription"/>
        <w:spacing w:before="156" w:after="156"/>
      </w:pPr>
      <w:bookmarkStart w:id="405" w:name="_Ref15477410"/>
      <w:r>
        <w:rPr>
          <w:rFonts w:hint="eastAsia"/>
        </w:rPr>
        <w:lastRenderedPageBreak/>
        <w:t>用户信息中心</w:t>
      </w:r>
      <w:bookmarkEnd w:id="405"/>
    </w:p>
    <w:p w14:paraId="5BF25D60" w14:textId="77777777" w:rsidR="009F77C4" w:rsidRDefault="009F77C4" w:rsidP="009F77C4">
      <w:pPr>
        <w:pStyle w:val="Figure"/>
      </w:pPr>
      <w:r>
        <w:drawing>
          <wp:inline distT="0" distB="0" distL="0" distR="0" wp14:anchorId="1B03C7BF" wp14:editId="7B12A44E">
            <wp:extent cx="5676900" cy="2584318"/>
            <wp:effectExtent l="0" t="0" r="0" b="698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689984" cy="2590274"/>
                    </a:xfrm>
                    <a:prstGeom prst="rect">
                      <a:avLst/>
                    </a:prstGeom>
                  </pic:spPr>
                </pic:pic>
              </a:graphicData>
            </a:graphic>
          </wp:inline>
        </w:drawing>
      </w:r>
    </w:p>
    <w:p w14:paraId="7BF509FB" w14:textId="77777777" w:rsidR="009F77C4" w:rsidRDefault="009F77C4" w:rsidP="009F77C4">
      <w:pPr>
        <w:ind w:firstLine="420"/>
      </w:pPr>
    </w:p>
    <w:p w14:paraId="028CE7C9" w14:textId="77777777" w:rsidR="009F77C4" w:rsidRPr="00D93E94" w:rsidRDefault="009F77C4" w:rsidP="009F77C4">
      <w:pPr>
        <w:ind w:firstLine="420"/>
      </w:pPr>
      <w:r w:rsidRPr="00D93E94">
        <w:rPr>
          <w:rFonts w:hint="eastAsia"/>
        </w:rPr>
        <w:t>对</w:t>
      </w:r>
      <w:r>
        <w:rPr>
          <w:rFonts w:hint="eastAsia"/>
        </w:rPr>
        <w:t>用户信息中心</w:t>
      </w:r>
      <w:r w:rsidRPr="00D93E94">
        <w:rPr>
          <w:rFonts w:hint="eastAsia"/>
        </w:rPr>
        <w:t>的详细说明如</w:t>
      </w:r>
      <w:r>
        <w:rPr>
          <w:color w:val="0000FF"/>
          <w:u w:val="single"/>
        </w:rPr>
        <w:fldChar w:fldCharType="begin"/>
      </w:r>
      <w:r>
        <w:instrText xml:space="preserve"> </w:instrText>
      </w:r>
      <w:r>
        <w:rPr>
          <w:rFonts w:hint="eastAsia"/>
        </w:rPr>
        <w:instrText>REF _Ref15477415 \r \h</w:instrText>
      </w:r>
      <w:r>
        <w:instrText xml:space="preserve"> </w:instrText>
      </w:r>
      <w:r>
        <w:rPr>
          <w:color w:val="0000FF"/>
          <w:u w:val="single"/>
        </w:rPr>
      </w:r>
      <w:r>
        <w:rPr>
          <w:color w:val="0000FF"/>
          <w:u w:val="single"/>
        </w:rPr>
        <w:fldChar w:fldCharType="separate"/>
      </w:r>
      <w:r>
        <w:rPr>
          <w:rFonts w:hint="eastAsia"/>
        </w:rPr>
        <w:t>表</w:t>
      </w:r>
      <w:r>
        <w:rPr>
          <w:rFonts w:hint="eastAsia"/>
        </w:rPr>
        <w:t>3-12</w:t>
      </w:r>
      <w:r>
        <w:rPr>
          <w:color w:val="0000FF"/>
          <w:u w:val="single"/>
        </w:rPr>
        <w:fldChar w:fldCharType="end"/>
      </w:r>
      <w:r w:rsidRPr="00D93E94">
        <w:rPr>
          <w:rFonts w:hint="eastAsia"/>
        </w:rPr>
        <w:t>所示。</w:t>
      </w:r>
    </w:p>
    <w:p w14:paraId="72A4B866" w14:textId="77777777" w:rsidR="009F77C4" w:rsidRDefault="009F77C4" w:rsidP="009F77C4">
      <w:pPr>
        <w:pStyle w:val="TableDescription"/>
      </w:pPr>
      <w:bookmarkStart w:id="406" w:name="_Ref15477415"/>
      <w:r>
        <w:rPr>
          <w:rFonts w:hint="eastAsia"/>
        </w:rPr>
        <w:t>用户信息中心</w:t>
      </w:r>
      <w:r w:rsidRPr="00D93E94">
        <w:t>说明</w:t>
      </w:r>
      <w:bookmarkEnd w:id="406"/>
    </w:p>
    <w:tbl>
      <w:tblPr>
        <w:tblStyle w:val="table0"/>
        <w:tblW w:w="9014" w:type="dxa"/>
        <w:tblLook w:val="04A0" w:firstRow="1" w:lastRow="0" w:firstColumn="1" w:lastColumn="0" w:noHBand="0" w:noVBand="1"/>
      </w:tblPr>
      <w:tblGrid>
        <w:gridCol w:w="2485"/>
        <w:gridCol w:w="6529"/>
      </w:tblGrid>
      <w:tr w:rsidR="009F77C4" w:rsidRPr="00D93E94" w14:paraId="0E4D3177"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34430B9B" w14:textId="77777777" w:rsidR="009F77C4" w:rsidRPr="00D93E94" w:rsidRDefault="009F77C4" w:rsidP="004F08C7">
            <w:pPr>
              <w:pStyle w:val="TableHeading"/>
            </w:pPr>
            <w:r w:rsidRPr="00D93E94">
              <w:rPr>
                <w:rFonts w:hint="eastAsia"/>
              </w:rPr>
              <w:t>标题项</w:t>
            </w:r>
          </w:p>
        </w:tc>
        <w:tc>
          <w:tcPr>
            <w:tcW w:w="6542" w:type="dxa"/>
          </w:tcPr>
          <w:p w14:paraId="0B210F1B" w14:textId="77777777" w:rsidR="009F77C4" w:rsidRPr="00D93E94" w:rsidRDefault="009F77C4" w:rsidP="004F08C7">
            <w:pPr>
              <w:pStyle w:val="TableHeading"/>
            </w:pPr>
            <w:r w:rsidRPr="00D93E94">
              <w:rPr>
                <w:rFonts w:hint="eastAsia"/>
              </w:rPr>
              <w:t>说明</w:t>
            </w:r>
          </w:p>
        </w:tc>
      </w:tr>
      <w:tr w:rsidR="009F77C4" w:rsidRPr="00044FD9" w14:paraId="26DBCCCC" w14:textId="77777777" w:rsidTr="004F08C7">
        <w:trPr>
          <w:trHeight w:val="419"/>
        </w:trPr>
        <w:tc>
          <w:tcPr>
            <w:tcW w:w="2490" w:type="dxa"/>
          </w:tcPr>
          <w:p w14:paraId="426F4D9D" w14:textId="77777777" w:rsidR="009F77C4" w:rsidRDefault="009F77C4" w:rsidP="004F08C7">
            <w:pPr>
              <w:pStyle w:val="TableText"/>
            </w:pPr>
            <w:r>
              <w:rPr>
                <w:rFonts w:hint="eastAsia"/>
              </w:rPr>
              <w:t>选择日期</w:t>
            </w:r>
          </w:p>
        </w:tc>
        <w:tc>
          <w:tcPr>
            <w:tcW w:w="6542" w:type="dxa"/>
          </w:tcPr>
          <w:p w14:paraId="43016065" w14:textId="77777777" w:rsidR="009F77C4" w:rsidRDefault="009F77C4" w:rsidP="004F08C7">
            <w:pPr>
              <w:pStyle w:val="TableText"/>
            </w:pPr>
            <w:r>
              <w:rPr>
                <w:rFonts w:hint="eastAsia"/>
              </w:rPr>
              <w:t>缺省情况，显示当天用户的基本日志量的信息。</w:t>
            </w:r>
          </w:p>
        </w:tc>
      </w:tr>
      <w:tr w:rsidR="009F77C4" w:rsidRPr="00044FD9" w14:paraId="4C40FFAD" w14:textId="77777777" w:rsidTr="004F08C7">
        <w:trPr>
          <w:trHeight w:val="419"/>
        </w:trPr>
        <w:tc>
          <w:tcPr>
            <w:tcW w:w="2490" w:type="dxa"/>
          </w:tcPr>
          <w:p w14:paraId="594C7A3C" w14:textId="77777777" w:rsidR="009F77C4" w:rsidRDefault="009F77C4" w:rsidP="004F08C7">
            <w:pPr>
              <w:pStyle w:val="TableText"/>
            </w:pPr>
            <w:r>
              <w:rPr>
                <w:rFonts w:hint="eastAsia"/>
              </w:rPr>
              <w:t>用户过滤</w:t>
            </w:r>
          </w:p>
        </w:tc>
        <w:tc>
          <w:tcPr>
            <w:tcW w:w="6542" w:type="dxa"/>
          </w:tcPr>
          <w:p w14:paraId="65FA3E9D" w14:textId="77777777" w:rsidR="009F77C4" w:rsidRDefault="009F77C4" w:rsidP="004F08C7">
            <w:pPr>
              <w:pStyle w:val="TableText"/>
            </w:pPr>
            <w:r>
              <w:rPr>
                <w:rFonts w:hint="eastAsia"/>
              </w:rPr>
              <w:t>输入用户名关键字，展现经过滤的用户信息列表。</w:t>
            </w:r>
          </w:p>
        </w:tc>
      </w:tr>
      <w:tr w:rsidR="009F77C4" w:rsidRPr="00D93E94" w14:paraId="161C7118" w14:textId="77777777" w:rsidTr="004F08C7">
        <w:trPr>
          <w:trHeight w:val="419"/>
        </w:trPr>
        <w:tc>
          <w:tcPr>
            <w:tcW w:w="2490" w:type="dxa"/>
          </w:tcPr>
          <w:p w14:paraId="749D663D" w14:textId="77777777" w:rsidR="009F77C4" w:rsidRPr="00D93E94" w:rsidRDefault="009F77C4" w:rsidP="004F08C7">
            <w:pPr>
              <w:pStyle w:val="TableText"/>
            </w:pPr>
            <w:r>
              <w:rPr>
                <w:rFonts w:hint="eastAsia"/>
              </w:rPr>
              <w:t>用户名</w:t>
            </w:r>
          </w:p>
        </w:tc>
        <w:tc>
          <w:tcPr>
            <w:tcW w:w="6542" w:type="dxa"/>
          </w:tcPr>
          <w:p w14:paraId="55681C8F" w14:textId="77777777" w:rsidR="009F77C4" w:rsidRPr="00D93E94" w:rsidRDefault="009F77C4" w:rsidP="004F08C7">
            <w:pPr>
              <w:pStyle w:val="TableText"/>
            </w:pPr>
            <w:r>
              <w:rPr>
                <w:rFonts w:hint="eastAsia"/>
              </w:rPr>
              <w:t>用户名称</w:t>
            </w:r>
          </w:p>
        </w:tc>
      </w:tr>
      <w:tr w:rsidR="009F77C4" w:rsidRPr="00D93E94" w14:paraId="6FF4073E" w14:textId="77777777" w:rsidTr="004F08C7">
        <w:trPr>
          <w:trHeight w:val="419"/>
        </w:trPr>
        <w:tc>
          <w:tcPr>
            <w:tcW w:w="2490" w:type="dxa"/>
          </w:tcPr>
          <w:p w14:paraId="5C2B62B6" w14:textId="77777777" w:rsidR="009F77C4" w:rsidRPr="00D93E94" w:rsidRDefault="009F77C4" w:rsidP="004F08C7">
            <w:pPr>
              <w:pStyle w:val="TableText"/>
            </w:pPr>
            <w:r>
              <w:rPr>
                <w:rFonts w:hint="eastAsia"/>
              </w:rPr>
              <w:t>用户组</w:t>
            </w:r>
          </w:p>
        </w:tc>
        <w:tc>
          <w:tcPr>
            <w:tcW w:w="6542" w:type="dxa"/>
          </w:tcPr>
          <w:p w14:paraId="0776B46A" w14:textId="77777777" w:rsidR="009F77C4" w:rsidRPr="00D93E94" w:rsidRDefault="009F77C4" w:rsidP="004F08C7">
            <w:pPr>
              <w:pStyle w:val="TableText"/>
            </w:pPr>
            <w:r>
              <w:rPr>
                <w:rFonts w:hint="eastAsia"/>
              </w:rPr>
              <w:t>用户所属用户组</w:t>
            </w:r>
          </w:p>
        </w:tc>
      </w:tr>
      <w:tr w:rsidR="009F77C4" w:rsidRPr="00D93E94" w14:paraId="43B8515B" w14:textId="77777777" w:rsidTr="004F08C7">
        <w:trPr>
          <w:trHeight w:val="419"/>
        </w:trPr>
        <w:tc>
          <w:tcPr>
            <w:tcW w:w="2490" w:type="dxa"/>
          </w:tcPr>
          <w:p w14:paraId="7FC6D353" w14:textId="77777777" w:rsidR="009F77C4" w:rsidRPr="00D93E94" w:rsidRDefault="009F77C4" w:rsidP="004F08C7">
            <w:pPr>
              <w:pStyle w:val="TableText"/>
            </w:pPr>
            <w:r>
              <w:rPr>
                <w:rFonts w:hint="eastAsia"/>
              </w:rPr>
              <w:t>IM聊天</w:t>
            </w:r>
          </w:p>
        </w:tc>
        <w:tc>
          <w:tcPr>
            <w:tcW w:w="6542" w:type="dxa"/>
          </w:tcPr>
          <w:p w14:paraId="09A61676" w14:textId="77777777" w:rsidR="009F77C4" w:rsidRPr="00D93E94" w:rsidRDefault="009F77C4" w:rsidP="004F08C7">
            <w:pPr>
              <w:pStyle w:val="TableText"/>
            </w:pPr>
            <w:r>
              <w:rPr>
                <w:rFonts w:hint="eastAsia"/>
              </w:rPr>
              <w:t>IM聊天日志的条数目</w:t>
            </w:r>
          </w:p>
        </w:tc>
      </w:tr>
      <w:tr w:rsidR="009F77C4" w:rsidRPr="00D93E94" w14:paraId="28F534C4" w14:textId="77777777" w:rsidTr="004F08C7">
        <w:trPr>
          <w:trHeight w:val="419"/>
        </w:trPr>
        <w:tc>
          <w:tcPr>
            <w:tcW w:w="2490" w:type="dxa"/>
          </w:tcPr>
          <w:p w14:paraId="1115FB82" w14:textId="77777777" w:rsidR="009F77C4" w:rsidRPr="00D93E94" w:rsidRDefault="009F77C4" w:rsidP="004F08C7">
            <w:pPr>
              <w:pStyle w:val="TableText"/>
            </w:pPr>
            <w:r>
              <w:rPr>
                <w:rFonts w:hint="eastAsia"/>
              </w:rPr>
              <w:t>社区</w:t>
            </w:r>
          </w:p>
        </w:tc>
        <w:tc>
          <w:tcPr>
            <w:tcW w:w="6542" w:type="dxa"/>
          </w:tcPr>
          <w:p w14:paraId="135E6FD7" w14:textId="77777777" w:rsidR="009F77C4" w:rsidRPr="00D93E94" w:rsidRDefault="009F77C4" w:rsidP="004F08C7">
            <w:pPr>
              <w:pStyle w:val="TableText"/>
            </w:pPr>
            <w:r>
              <w:rPr>
                <w:rFonts w:hint="eastAsia"/>
              </w:rPr>
              <w:t>社区日志的条目数</w:t>
            </w:r>
          </w:p>
        </w:tc>
      </w:tr>
      <w:tr w:rsidR="009F77C4" w:rsidRPr="00D93E94" w14:paraId="1C9DD1F3" w14:textId="77777777" w:rsidTr="004F08C7">
        <w:trPr>
          <w:trHeight w:val="419"/>
        </w:trPr>
        <w:tc>
          <w:tcPr>
            <w:tcW w:w="2490" w:type="dxa"/>
          </w:tcPr>
          <w:p w14:paraId="61F61CBE" w14:textId="77777777" w:rsidR="009F77C4" w:rsidRPr="00D93E94" w:rsidRDefault="009F77C4" w:rsidP="004F08C7">
            <w:pPr>
              <w:pStyle w:val="TableText"/>
            </w:pPr>
            <w:r>
              <w:rPr>
                <w:rFonts w:hint="eastAsia"/>
              </w:rPr>
              <w:t>搜索引擎</w:t>
            </w:r>
          </w:p>
        </w:tc>
        <w:tc>
          <w:tcPr>
            <w:tcW w:w="6542" w:type="dxa"/>
          </w:tcPr>
          <w:p w14:paraId="39B98130" w14:textId="77777777" w:rsidR="009F77C4" w:rsidRPr="00D93E94" w:rsidRDefault="009F77C4" w:rsidP="004F08C7">
            <w:pPr>
              <w:pStyle w:val="TableText"/>
            </w:pPr>
            <w:r>
              <w:rPr>
                <w:rFonts w:hint="eastAsia"/>
              </w:rPr>
              <w:t>搜索引擎日志的条目数</w:t>
            </w:r>
          </w:p>
        </w:tc>
      </w:tr>
      <w:tr w:rsidR="009F77C4" w:rsidRPr="00D93E94" w14:paraId="3269E0A3" w14:textId="77777777" w:rsidTr="004F08C7">
        <w:trPr>
          <w:trHeight w:val="419"/>
        </w:trPr>
        <w:tc>
          <w:tcPr>
            <w:tcW w:w="2490" w:type="dxa"/>
          </w:tcPr>
          <w:p w14:paraId="6D8C2400" w14:textId="77777777" w:rsidR="009F77C4" w:rsidRPr="00D93E94" w:rsidRDefault="009F77C4" w:rsidP="004F08C7">
            <w:pPr>
              <w:pStyle w:val="TableText"/>
            </w:pPr>
            <w:r>
              <w:rPr>
                <w:rFonts w:hint="eastAsia"/>
              </w:rPr>
              <w:t>文件传输</w:t>
            </w:r>
          </w:p>
        </w:tc>
        <w:tc>
          <w:tcPr>
            <w:tcW w:w="6542" w:type="dxa"/>
          </w:tcPr>
          <w:p w14:paraId="344E1434" w14:textId="77777777" w:rsidR="009F77C4" w:rsidRPr="00D93E94" w:rsidRDefault="009F77C4" w:rsidP="004F08C7">
            <w:pPr>
              <w:pStyle w:val="TableText"/>
            </w:pPr>
            <w:r>
              <w:rPr>
                <w:rFonts w:hint="eastAsia"/>
              </w:rPr>
              <w:t>文件传输日志的条目数</w:t>
            </w:r>
          </w:p>
        </w:tc>
      </w:tr>
      <w:tr w:rsidR="009F77C4" w:rsidRPr="00D93E94" w14:paraId="4200095B" w14:textId="77777777" w:rsidTr="004F08C7">
        <w:trPr>
          <w:trHeight w:val="419"/>
        </w:trPr>
        <w:tc>
          <w:tcPr>
            <w:tcW w:w="2490" w:type="dxa"/>
          </w:tcPr>
          <w:p w14:paraId="22DBAD93" w14:textId="77777777" w:rsidR="009F77C4" w:rsidRPr="00D93E94" w:rsidRDefault="009F77C4" w:rsidP="004F08C7">
            <w:pPr>
              <w:pStyle w:val="TableText"/>
            </w:pPr>
            <w:r>
              <w:rPr>
                <w:rFonts w:hint="eastAsia"/>
              </w:rPr>
              <w:t>邮件</w:t>
            </w:r>
          </w:p>
        </w:tc>
        <w:tc>
          <w:tcPr>
            <w:tcW w:w="6542" w:type="dxa"/>
          </w:tcPr>
          <w:p w14:paraId="609EAA81" w14:textId="77777777" w:rsidR="009F77C4" w:rsidRPr="00D93E94" w:rsidRDefault="009F77C4" w:rsidP="004F08C7">
            <w:pPr>
              <w:pStyle w:val="TableText"/>
            </w:pPr>
            <w:r>
              <w:rPr>
                <w:rFonts w:hint="eastAsia"/>
              </w:rPr>
              <w:t>邮件收发记录日志的条目数</w:t>
            </w:r>
          </w:p>
        </w:tc>
      </w:tr>
      <w:tr w:rsidR="009F77C4" w:rsidRPr="00D93E94" w14:paraId="25A8A1D4" w14:textId="77777777" w:rsidTr="004F08C7">
        <w:trPr>
          <w:trHeight w:val="419"/>
        </w:trPr>
        <w:tc>
          <w:tcPr>
            <w:tcW w:w="2490" w:type="dxa"/>
          </w:tcPr>
          <w:p w14:paraId="1673B084" w14:textId="77777777" w:rsidR="009F77C4" w:rsidRDefault="009F77C4" w:rsidP="004F08C7">
            <w:pPr>
              <w:pStyle w:val="TableText"/>
            </w:pPr>
            <w:r>
              <w:rPr>
                <w:rFonts w:hint="eastAsia"/>
              </w:rPr>
              <w:t>网络娱乐</w:t>
            </w:r>
          </w:p>
        </w:tc>
        <w:tc>
          <w:tcPr>
            <w:tcW w:w="6542" w:type="dxa"/>
          </w:tcPr>
          <w:p w14:paraId="6F47843A" w14:textId="77777777" w:rsidR="009F77C4" w:rsidRPr="00D93E94" w:rsidRDefault="009F77C4" w:rsidP="004F08C7">
            <w:pPr>
              <w:pStyle w:val="TableText"/>
            </w:pPr>
            <w:r>
              <w:rPr>
                <w:rFonts w:hint="eastAsia"/>
              </w:rPr>
              <w:t>网络娱乐应用日志的条目数</w:t>
            </w:r>
          </w:p>
        </w:tc>
      </w:tr>
      <w:tr w:rsidR="009F77C4" w:rsidRPr="00D93E94" w14:paraId="2AD92688" w14:textId="77777777" w:rsidTr="004F08C7">
        <w:trPr>
          <w:trHeight w:val="419"/>
        </w:trPr>
        <w:tc>
          <w:tcPr>
            <w:tcW w:w="2490" w:type="dxa"/>
          </w:tcPr>
          <w:p w14:paraId="51550620" w14:textId="77777777" w:rsidR="009F77C4" w:rsidRDefault="009F77C4" w:rsidP="004F08C7">
            <w:pPr>
              <w:pStyle w:val="TableText"/>
            </w:pPr>
            <w:r>
              <w:rPr>
                <w:rFonts w:hint="eastAsia"/>
              </w:rPr>
              <w:t>其他</w:t>
            </w:r>
          </w:p>
        </w:tc>
        <w:tc>
          <w:tcPr>
            <w:tcW w:w="6542" w:type="dxa"/>
          </w:tcPr>
          <w:p w14:paraId="45D8D7BC" w14:textId="77777777" w:rsidR="009F77C4" w:rsidRPr="00D93E94" w:rsidRDefault="009F77C4" w:rsidP="004F08C7">
            <w:pPr>
              <w:pStyle w:val="TableText"/>
            </w:pPr>
            <w:r>
              <w:rPr>
                <w:rFonts w:hint="eastAsia"/>
              </w:rPr>
              <w:t>其他应用的日志条目数</w:t>
            </w:r>
          </w:p>
        </w:tc>
      </w:tr>
      <w:tr w:rsidR="009F77C4" w:rsidRPr="00D93E94" w14:paraId="2F9DC7E2" w14:textId="77777777" w:rsidTr="004F08C7">
        <w:trPr>
          <w:trHeight w:val="419"/>
        </w:trPr>
        <w:tc>
          <w:tcPr>
            <w:tcW w:w="2490" w:type="dxa"/>
          </w:tcPr>
          <w:p w14:paraId="67A80413" w14:textId="77777777" w:rsidR="009F77C4" w:rsidRPr="00D93E94" w:rsidRDefault="009F77C4" w:rsidP="004F08C7">
            <w:pPr>
              <w:pStyle w:val="TableText"/>
            </w:pPr>
            <w:r>
              <w:rPr>
                <w:rFonts w:hint="eastAsia"/>
              </w:rPr>
              <w:t>网站访问</w:t>
            </w:r>
          </w:p>
        </w:tc>
        <w:tc>
          <w:tcPr>
            <w:tcW w:w="6542" w:type="dxa"/>
          </w:tcPr>
          <w:p w14:paraId="33B1307C" w14:textId="77777777" w:rsidR="009F77C4" w:rsidRPr="00D93E94" w:rsidRDefault="009F77C4" w:rsidP="004F08C7">
            <w:pPr>
              <w:pStyle w:val="TableText"/>
            </w:pPr>
            <w:r>
              <w:rPr>
                <w:rFonts w:hint="eastAsia"/>
              </w:rPr>
              <w:t>访问网站记录的日志条目数</w:t>
            </w:r>
          </w:p>
        </w:tc>
      </w:tr>
    </w:tbl>
    <w:p w14:paraId="530A03D7" w14:textId="77777777" w:rsidR="009F77C4" w:rsidRDefault="009F77C4" w:rsidP="009F77C4">
      <w:pPr>
        <w:ind w:firstLine="420"/>
      </w:pPr>
    </w:p>
    <w:p w14:paraId="424227AC" w14:textId="77777777" w:rsidR="009F77C4" w:rsidRDefault="009F77C4" w:rsidP="009F77C4">
      <w:pPr>
        <w:ind w:firstLine="420"/>
      </w:pPr>
      <w:r>
        <w:rPr>
          <w:rFonts w:hint="eastAsia"/>
        </w:rPr>
        <w:t>在用户中心的用户基础信息列表，选择某个用户进入该用户的用户数据中心页面。</w:t>
      </w:r>
    </w:p>
    <w:p w14:paraId="7EF8BFC8" w14:textId="77777777" w:rsidR="009F77C4" w:rsidRPr="00842721" w:rsidRDefault="009F77C4" w:rsidP="00B03962">
      <w:pPr>
        <w:pStyle w:val="41"/>
        <w:numPr>
          <w:ilvl w:val="3"/>
          <w:numId w:val="45"/>
        </w:numPr>
      </w:pPr>
      <w:bookmarkStart w:id="407" w:name="_Toc11342781"/>
      <w:r w:rsidRPr="00842721">
        <w:rPr>
          <w:rFonts w:hint="eastAsia"/>
        </w:rPr>
        <w:t>虚拟用户身份</w:t>
      </w:r>
      <w:bookmarkEnd w:id="407"/>
    </w:p>
    <w:p w14:paraId="27E254BE" w14:textId="77777777" w:rsidR="009F77C4" w:rsidRDefault="009F77C4" w:rsidP="009F77C4">
      <w:pPr>
        <w:ind w:firstLine="420"/>
      </w:pPr>
      <w:r>
        <w:rPr>
          <w:rFonts w:hint="eastAsia"/>
        </w:rPr>
        <w:t>用户中心的虚拟用户身份信息如</w:t>
      </w:r>
      <w:r>
        <w:rPr>
          <w:color w:val="0000FF"/>
          <w:u w:val="single"/>
        </w:rPr>
        <w:fldChar w:fldCharType="begin"/>
      </w:r>
      <w:r>
        <w:instrText xml:space="preserve"> </w:instrText>
      </w:r>
      <w:r>
        <w:rPr>
          <w:rFonts w:hint="eastAsia"/>
        </w:rPr>
        <w:instrText>REF _Ref15477422 \r \h</w:instrText>
      </w:r>
      <w:r>
        <w:instrText xml:space="preserve"> </w:instrText>
      </w:r>
      <w:r>
        <w:rPr>
          <w:color w:val="0000FF"/>
          <w:u w:val="single"/>
        </w:rPr>
      </w:r>
      <w:r>
        <w:rPr>
          <w:color w:val="0000FF"/>
          <w:u w:val="single"/>
        </w:rPr>
        <w:fldChar w:fldCharType="separate"/>
      </w:r>
      <w:r>
        <w:rPr>
          <w:rFonts w:hint="eastAsia"/>
        </w:rPr>
        <w:t>图</w:t>
      </w:r>
      <w:r>
        <w:rPr>
          <w:rFonts w:hint="eastAsia"/>
        </w:rPr>
        <w:t>3-18</w:t>
      </w:r>
      <w:r>
        <w:rPr>
          <w:color w:val="0000FF"/>
          <w:u w:val="single"/>
        </w:rPr>
        <w:fldChar w:fldCharType="end"/>
      </w:r>
      <w:r>
        <w:rPr>
          <w:rFonts w:hint="eastAsia"/>
        </w:rPr>
        <w:t>所示。</w:t>
      </w:r>
    </w:p>
    <w:p w14:paraId="30D9C4E2" w14:textId="77777777" w:rsidR="009F77C4" w:rsidRDefault="009F77C4" w:rsidP="009F77C4">
      <w:pPr>
        <w:ind w:firstLine="420"/>
      </w:pPr>
    </w:p>
    <w:p w14:paraId="2D62CCFF" w14:textId="77777777" w:rsidR="009F77C4" w:rsidRDefault="009F77C4" w:rsidP="009F77C4">
      <w:pPr>
        <w:pStyle w:val="FigureDescription"/>
        <w:spacing w:before="156" w:after="156"/>
      </w:pPr>
      <w:bookmarkStart w:id="408" w:name="_Ref15477422"/>
      <w:r>
        <w:rPr>
          <w:rFonts w:hint="eastAsia"/>
        </w:rPr>
        <w:t>虚拟用户身份</w:t>
      </w:r>
      <w:bookmarkEnd w:id="408"/>
    </w:p>
    <w:p w14:paraId="425F23A2" w14:textId="77777777" w:rsidR="009F77C4" w:rsidRDefault="009F77C4" w:rsidP="009F77C4">
      <w:pPr>
        <w:pStyle w:val="Figure"/>
      </w:pPr>
      <w:r w:rsidRPr="00165FB4">
        <w:t xml:space="preserve"> </w:t>
      </w:r>
      <w:r>
        <w:drawing>
          <wp:inline distT="0" distB="0" distL="0" distR="0" wp14:anchorId="15362DD7" wp14:editId="5A893AFD">
            <wp:extent cx="3889717" cy="2376677"/>
            <wp:effectExtent l="0" t="0" r="0" b="5080"/>
            <wp:docPr id="3724" name="图片 3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894009" cy="2379300"/>
                    </a:xfrm>
                    <a:prstGeom prst="rect">
                      <a:avLst/>
                    </a:prstGeom>
                  </pic:spPr>
                </pic:pic>
              </a:graphicData>
            </a:graphic>
          </wp:inline>
        </w:drawing>
      </w:r>
    </w:p>
    <w:p w14:paraId="56E6E540" w14:textId="77777777" w:rsidR="009F77C4" w:rsidRDefault="009F77C4" w:rsidP="009F77C4">
      <w:pPr>
        <w:ind w:firstLine="420"/>
      </w:pPr>
    </w:p>
    <w:p w14:paraId="72F5BB90" w14:textId="77777777" w:rsidR="009F77C4" w:rsidRDefault="009F77C4" w:rsidP="009F77C4">
      <w:pPr>
        <w:ind w:firstLine="420"/>
      </w:pPr>
      <w:r>
        <w:rPr>
          <w:rFonts w:hint="eastAsia"/>
        </w:rPr>
        <w:t>对虚拟用户身份信息的详细说明</w:t>
      </w:r>
      <w:r>
        <w:rPr>
          <w:color w:val="0000FF"/>
          <w:u w:val="single"/>
        </w:rPr>
        <w:fldChar w:fldCharType="begin"/>
      </w:r>
      <w:r>
        <w:instrText xml:space="preserve"> </w:instrText>
      </w:r>
      <w:r>
        <w:rPr>
          <w:rFonts w:hint="eastAsia"/>
        </w:rPr>
        <w:instrText>REF _Ref15477426 \r \h</w:instrText>
      </w:r>
      <w:r>
        <w:instrText xml:space="preserve"> </w:instrText>
      </w:r>
      <w:r>
        <w:rPr>
          <w:color w:val="0000FF"/>
          <w:u w:val="single"/>
        </w:rPr>
      </w:r>
      <w:r>
        <w:rPr>
          <w:color w:val="0000FF"/>
          <w:u w:val="single"/>
        </w:rPr>
        <w:fldChar w:fldCharType="separate"/>
      </w:r>
      <w:r>
        <w:rPr>
          <w:rFonts w:hint="eastAsia"/>
        </w:rPr>
        <w:t>表</w:t>
      </w:r>
      <w:r>
        <w:rPr>
          <w:rFonts w:hint="eastAsia"/>
        </w:rPr>
        <w:t>3-13</w:t>
      </w:r>
      <w:r>
        <w:rPr>
          <w:color w:val="0000FF"/>
          <w:u w:val="single"/>
        </w:rPr>
        <w:fldChar w:fldCharType="end"/>
      </w:r>
      <w:r>
        <w:rPr>
          <w:rFonts w:hint="eastAsia"/>
        </w:rPr>
        <w:t>所示。</w:t>
      </w:r>
    </w:p>
    <w:p w14:paraId="5829720E" w14:textId="77777777" w:rsidR="009F77C4" w:rsidRDefault="009F77C4" w:rsidP="009F77C4">
      <w:pPr>
        <w:pStyle w:val="TableDescription"/>
      </w:pPr>
      <w:bookmarkStart w:id="409" w:name="_Ref15477426"/>
      <w:r>
        <w:rPr>
          <w:rFonts w:hint="eastAsia"/>
        </w:rPr>
        <w:t>虚拟用户身份信息说明</w:t>
      </w:r>
      <w:bookmarkEnd w:id="409"/>
    </w:p>
    <w:tbl>
      <w:tblPr>
        <w:tblStyle w:val="table0"/>
        <w:tblW w:w="9014" w:type="dxa"/>
        <w:tblLook w:val="04A0" w:firstRow="1" w:lastRow="0" w:firstColumn="1" w:lastColumn="0" w:noHBand="0" w:noVBand="1"/>
      </w:tblPr>
      <w:tblGrid>
        <w:gridCol w:w="2485"/>
        <w:gridCol w:w="6529"/>
      </w:tblGrid>
      <w:tr w:rsidR="009F77C4" w:rsidRPr="00D93E94" w14:paraId="6F9FC1B6"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9096EE8" w14:textId="77777777" w:rsidR="009F77C4" w:rsidRPr="00D93E94" w:rsidRDefault="009F77C4" w:rsidP="004F08C7">
            <w:pPr>
              <w:pStyle w:val="TableHeading"/>
            </w:pPr>
            <w:r w:rsidRPr="00D93E94">
              <w:rPr>
                <w:rFonts w:hint="eastAsia"/>
              </w:rPr>
              <w:t>标题项</w:t>
            </w:r>
          </w:p>
        </w:tc>
        <w:tc>
          <w:tcPr>
            <w:tcW w:w="6542" w:type="dxa"/>
          </w:tcPr>
          <w:p w14:paraId="09F0A2BC" w14:textId="77777777" w:rsidR="009F77C4" w:rsidRPr="00D93E94" w:rsidRDefault="009F77C4" w:rsidP="004F08C7">
            <w:pPr>
              <w:pStyle w:val="TableHeading"/>
            </w:pPr>
            <w:r w:rsidRPr="00D93E94">
              <w:rPr>
                <w:rFonts w:hint="eastAsia"/>
              </w:rPr>
              <w:t>说明</w:t>
            </w:r>
          </w:p>
        </w:tc>
      </w:tr>
      <w:tr w:rsidR="009F77C4" w:rsidRPr="00B81C29" w14:paraId="1139C1F7" w14:textId="77777777" w:rsidTr="004F08C7">
        <w:trPr>
          <w:trHeight w:val="419"/>
        </w:trPr>
        <w:tc>
          <w:tcPr>
            <w:tcW w:w="2490" w:type="dxa"/>
          </w:tcPr>
          <w:p w14:paraId="5ED764E4" w14:textId="77777777" w:rsidR="009F77C4" w:rsidRDefault="009F77C4" w:rsidP="004F08C7">
            <w:pPr>
              <w:pStyle w:val="TableText"/>
            </w:pPr>
            <w:r>
              <w:rPr>
                <w:rFonts w:hint="eastAsia"/>
              </w:rPr>
              <w:t>用户</w:t>
            </w:r>
          </w:p>
        </w:tc>
        <w:tc>
          <w:tcPr>
            <w:tcW w:w="6542" w:type="dxa"/>
          </w:tcPr>
          <w:p w14:paraId="08466FC0" w14:textId="77777777" w:rsidR="009F77C4" w:rsidRDefault="009F77C4" w:rsidP="004F08C7">
            <w:pPr>
              <w:pStyle w:val="TableText"/>
            </w:pPr>
            <w:r>
              <w:rPr>
                <w:rFonts w:hint="eastAsia"/>
              </w:rPr>
              <w:t>用户名称</w:t>
            </w:r>
          </w:p>
        </w:tc>
      </w:tr>
      <w:tr w:rsidR="009F77C4" w:rsidRPr="00B81C29" w14:paraId="1BD29CF5" w14:textId="77777777" w:rsidTr="004F08C7">
        <w:trPr>
          <w:trHeight w:val="419"/>
        </w:trPr>
        <w:tc>
          <w:tcPr>
            <w:tcW w:w="2490" w:type="dxa"/>
          </w:tcPr>
          <w:p w14:paraId="6FD2D075" w14:textId="77777777" w:rsidR="009F77C4" w:rsidRDefault="009F77C4" w:rsidP="004F08C7">
            <w:pPr>
              <w:pStyle w:val="TableText"/>
            </w:pPr>
            <w:r>
              <w:rPr>
                <w:rFonts w:hint="eastAsia"/>
              </w:rPr>
              <w:t>所属组</w:t>
            </w:r>
          </w:p>
        </w:tc>
        <w:tc>
          <w:tcPr>
            <w:tcW w:w="6542" w:type="dxa"/>
          </w:tcPr>
          <w:p w14:paraId="05940D65" w14:textId="77777777" w:rsidR="009F77C4" w:rsidRDefault="009F77C4" w:rsidP="004F08C7">
            <w:pPr>
              <w:pStyle w:val="TableText"/>
            </w:pPr>
            <w:r>
              <w:rPr>
                <w:rFonts w:hint="eastAsia"/>
              </w:rPr>
              <w:t>用户所属的组</w:t>
            </w:r>
          </w:p>
        </w:tc>
      </w:tr>
      <w:tr w:rsidR="009F77C4" w:rsidRPr="00D93E94" w14:paraId="446E44D3" w14:textId="77777777" w:rsidTr="004F08C7">
        <w:trPr>
          <w:trHeight w:val="419"/>
        </w:trPr>
        <w:tc>
          <w:tcPr>
            <w:tcW w:w="2490" w:type="dxa"/>
          </w:tcPr>
          <w:p w14:paraId="79DC1E7E" w14:textId="77777777" w:rsidR="009F77C4" w:rsidRPr="00D93E94" w:rsidRDefault="009F77C4" w:rsidP="004F08C7">
            <w:pPr>
              <w:pStyle w:val="TableText"/>
            </w:pPr>
            <w:r>
              <w:rPr>
                <w:rFonts w:hint="eastAsia"/>
              </w:rPr>
              <w:t>在线时长</w:t>
            </w:r>
          </w:p>
        </w:tc>
        <w:tc>
          <w:tcPr>
            <w:tcW w:w="6542" w:type="dxa"/>
          </w:tcPr>
          <w:p w14:paraId="0C8AD085" w14:textId="77777777" w:rsidR="009F77C4" w:rsidRPr="00D93E94" w:rsidRDefault="009F77C4" w:rsidP="004F08C7">
            <w:pPr>
              <w:pStyle w:val="TableText"/>
            </w:pPr>
            <w:r>
              <w:rPr>
                <w:rFonts w:hint="eastAsia"/>
              </w:rPr>
              <w:t>用户在线累计时间</w:t>
            </w:r>
          </w:p>
        </w:tc>
      </w:tr>
    </w:tbl>
    <w:p w14:paraId="55532991" w14:textId="77777777" w:rsidR="009F77C4" w:rsidRPr="00E45542" w:rsidRDefault="009F77C4" w:rsidP="009F77C4">
      <w:pPr>
        <w:ind w:firstLine="420"/>
      </w:pPr>
    </w:p>
    <w:p w14:paraId="726E947C" w14:textId="77777777" w:rsidR="009F77C4" w:rsidRPr="00842721" w:rsidRDefault="009F77C4" w:rsidP="009F77C4">
      <w:pPr>
        <w:pStyle w:val="41"/>
      </w:pPr>
      <w:bookmarkStart w:id="410" w:name="_Toc11342782"/>
      <w:r w:rsidRPr="00842721">
        <w:rPr>
          <w:rFonts w:hint="eastAsia"/>
        </w:rPr>
        <w:t>用户日志统计</w:t>
      </w:r>
      <w:bookmarkEnd w:id="410"/>
    </w:p>
    <w:p w14:paraId="17436012" w14:textId="77777777" w:rsidR="009F77C4" w:rsidRDefault="009F77C4" w:rsidP="009F77C4">
      <w:pPr>
        <w:ind w:firstLine="420"/>
      </w:pPr>
      <w:r>
        <w:rPr>
          <w:rFonts w:hint="eastAsia"/>
        </w:rPr>
        <w:t>用户中心的用户日志数统计</w:t>
      </w:r>
      <w:r>
        <w:rPr>
          <w:color w:val="0000FF"/>
          <w:u w:val="single"/>
        </w:rPr>
        <w:fldChar w:fldCharType="begin"/>
      </w:r>
      <w:r>
        <w:instrText xml:space="preserve"> </w:instrText>
      </w:r>
      <w:r>
        <w:rPr>
          <w:rFonts w:hint="eastAsia"/>
        </w:rPr>
        <w:instrText>REF _Ref15477434 \r \h</w:instrText>
      </w:r>
      <w:r>
        <w:instrText xml:space="preserve"> </w:instrText>
      </w:r>
      <w:r>
        <w:rPr>
          <w:color w:val="0000FF"/>
          <w:u w:val="single"/>
        </w:rPr>
      </w:r>
      <w:r>
        <w:rPr>
          <w:color w:val="0000FF"/>
          <w:u w:val="single"/>
        </w:rPr>
        <w:fldChar w:fldCharType="separate"/>
      </w:r>
      <w:r>
        <w:rPr>
          <w:rFonts w:hint="eastAsia"/>
        </w:rPr>
        <w:t>图</w:t>
      </w:r>
      <w:r>
        <w:rPr>
          <w:rFonts w:hint="eastAsia"/>
        </w:rPr>
        <w:t>3-19</w:t>
      </w:r>
      <w:r>
        <w:rPr>
          <w:color w:val="0000FF"/>
          <w:u w:val="single"/>
        </w:rPr>
        <w:fldChar w:fldCharType="end"/>
      </w:r>
      <w:r>
        <w:rPr>
          <w:rFonts w:hint="eastAsia"/>
        </w:rPr>
        <w:t>所示。</w:t>
      </w:r>
    </w:p>
    <w:p w14:paraId="0EC9524E" w14:textId="77777777" w:rsidR="009F77C4" w:rsidRPr="00686C21" w:rsidRDefault="009F77C4" w:rsidP="009F77C4">
      <w:pPr>
        <w:pStyle w:val="FigureDescription"/>
        <w:spacing w:before="156" w:after="156"/>
      </w:pPr>
      <w:bookmarkStart w:id="411" w:name="_Ref15477434"/>
      <w:r>
        <w:rPr>
          <w:rFonts w:hint="eastAsia"/>
        </w:rPr>
        <w:lastRenderedPageBreak/>
        <w:t>用户日志统计</w:t>
      </w:r>
      <w:bookmarkEnd w:id="411"/>
    </w:p>
    <w:p w14:paraId="5C6743EA" w14:textId="77777777" w:rsidR="009F77C4" w:rsidRDefault="009F77C4" w:rsidP="009F77C4">
      <w:pPr>
        <w:pStyle w:val="Figure"/>
      </w:pPr>
      <w:r w:rsidRPr="009517C8">
        <w:t xml:space="preserve"> </w:t>
      </w:r>
      <w:r>
        <w:drawing>
          <wp:inline distT="0" distB="0" distL="0" distR="0" wp14:anchorId="5DA8EA5A" wp14:editId="343374DC">
            <wp:extent cx="4607169" cy="2331531"/>
            <wp:effectExtent l="0" t="0" r="3175" b="0"/>
            <wp:docPr id="3725" name="图片 3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4617794" cy="2336908"/>
                    </a:xfrm>
                    <a:prstGeom prst="rect">
                      <a:avLst/>
                    </a:prstGeom>
                  </pic:spPr>
                </pic:pic>
              </a:graphicData>
            </a:graphic>
          </wp:inline>
        </w:drawing>
      </w:r>
    </w:p>
    <w:p w14:paraId="00A55016" w14:textId="77777777" w:rsidR="009F77C4" w:rsidRPr="004C3B75" w:rsidRDefault="009F77C4" w:rsidP="009F77C4">
      <w:pPr>
        <w:ind w:firstLine="420"/>
      </w:pPr>
    </w:p>
    <w:p w14:paraId="60FE1AEE" w14:textId="77777777" w:rsidR="009F77C4" w:rsidRDefault="009F77C4" w:rsidP="009F77C4">
      <w:pPr>
        <w:ind w:firstLine="420"/>
      </w:pPr>
      <w:r>
        <w:rPr>
          <w:rFonts w:hint="eastAsia"/>
        </w:rPr>
        <w:t>对用户日志数量统计图的详细说明如</w:t>
      </w:r>
      <w:r>
        <w:fldChar w:fldCharType="begin"/>
      </w:r>
      <w:r>
        <w:instrText xml:space="preserve"> </w:instrText>
      </w:r>
      <w:r>
        <w:rPr>
          <w:rFonts w:hint="eastAsia"/>
        </w:rPr>
        <w:instrText>REF _Ref15477453 \r \h</w:instrText>
      </w:r>
      <w:r>
        <w:instrText xml:space="preserve"> </w:instrText>
      </w:r>
      <w:r>
        <w:fldChar w:fldCharType="separate"/>
      </w:r>
      <w:r>
        <w:rPr>
          <w:rFonts w:hint="eastAsia"/>
        </w:rPr>
        <w:t>表</w:t>
      </w:r>
      <w:r>
        <w:rPr>
          <w:rFonts w:hint="eastAsia"/>
        </w:rPr>
        <w:t>3-14</w:t>
      </w:r>
      <w:r>
        <w:fldChar w:fldCharType="end"/>
      </w:r>
      <w:r>
        <w:rPr>
          <w:rFonts w:hint="eastAsia"/>
        </w:rPr>
        <w:t>所示。</w:t>
      </w:r>
    </w:p>
    <w:p w14:paraId="0F5C0C7C" w14:textId="77777777" w:rsidR="009F77C4" w:rsidRDefault="009F77C4" w:rsidP="009F77C4">
      <w:pPr>
        <w:pStyle w:val="TableDescription"/>
      </w:pPr>
      <w:bookmarkStart w:id="412" w:name="_Ref15477453"/>
      <w:r>
        <w:rPr>
          <w:rFonts w:hint="eastAsia"/>
        </w:rPr>
        <w:t>用户日志统计说明</w:t>
      </w:r>
      <w:bookmarkEnd w:id="412"/>
    </w:p>
    <w:tbl>
      <w:tblPr>
        <w:tblStyle w:val="table0"/>
        <w:tblW w:w="9014" w:type="dxa"/>
        <w:tblLook w:val="04A0" w:firstRow="1" w:lastRow="0" w:firstColumn="1" w:lastColumn="0" w:noHBand="0" w:noVBand="1"/>
      </w:tblPr>
      <w:tblGrid>
        <w:gridCol w:w="2485"/>
        <w:gridCol w:w="6529"/>
      </w:tblGrid>
      <w:tr w:rsidR="009F77C4" w:rsidRPr="00D93E94" w14:paraId="512E3865"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59579ED4" w14:textId="77777777" w:rsidR="009F77C4" w:rsidRPr="00D93E94" w:rsidRDefault="009F77C4" w:rsidP="004F08C7">
            <w:pPr>
              <w:pStyle w:val="TableHeading"/>
            </w:pPr>
            <w:r w:rsidRPr="00D93E94">
              <w:rPr>
                <w:rFonts w:hint="eastAsia"/>
              </w:rPr>
              <w:t>标题项</w:t>
            </w:r>
          </w:p>
        </w:tc>
        <w:tc>
          <w:tcPr>
            <w:tcW w:w="6542" w:type="dxa"/>
          </w:tcPr>
          <w:p w14:paraId="1175042F" w14:textId="77777777" w:rsidR="009F77C4" w:rsidRPr="00D93E94" w:rsidRDefault="009F77C4" w:rsidP="004F08C7">
            <w:pPr>
              <w:pStyle w:val="TableHeading"/>
            </w:pPr>
            <w:r w:rsidRPr="00D93E94">
              <w:rPr>
                <w:rFonts w:hint="eastAsia"/>
              </w:rPr>
              <w:t>说明</w:t>
            </w:r>
          </w:p>
        </w:tc>
      </w:tr>
      <w:tr w:rsidR="009F77C4" w:rsidRPr="00B81C29" w14:paraId="4B09D03F" w14:textId="77777777" w:rsidTr="004F08C7">
        <w:trPr>
          <w:trHeight w:val="419"/>
        </w:trPr>
        <w:tc>
          <w:tcPr>
            <w:tcW w:w="2490" w:type="dxa"/>
          </w:tcPr>
          <w:p w14:paraId="753652CE" w14:textId="77777777" w:rsidR="009F77C4" w:rsidRDefault="009F77C4" w:rsidP="004F08C7">
            <w:pPr>
              <w:pStyle w:val="TableText"/>
            </w:pPr>
            <w:r>
              <w:rPr>
                <w:rFonts w:hint="eastAsia"/>
              </w:rPr>
              <w:t>IM聊天</w:t>
            </w:r>
          </w:p>
        </w:tc>
        <w:tc>
          <w:tcPr>
            <w:tcW w:w="6542" w:type="dxa"/>
          </w:tcPr>
          <w:p w14:paraId="40139A0E" w14:textId="77777777" w:rsidR="009F77C4" w:rsidRDefault="009F77C4" w:rsidP="004F08C7">
            <w:pPr>
              <w:pStyle w:val="TableText"/>
            </w:pPr>
            <w:r>
              <w:rPr>
                <w:rFonts w:hint="eastAsia"/>
              </w:rPr>
              <w:t>当天该用户产生的IM聊天日志条数</w:t>
            </w:r>
          </w:p>
        </w:tc>
      </w:tr>
      <w:tr w:rsidR="009F77C4" w:rsidRPr="00B81C29" w14:paraId="45486444" w14:textId="77777777" w:rsidTr="004F08C7">
        <w:trPr>
          <w:trHeight w:val="419"/>
        </w:trPr>
        <w:tc>
          <w:tcPr>
            <w:tcW w:w="2490" w:type="dxa"/>
          </w:tcPr>
          <w:p w14:paraId="5286CD76" w14:textId="77777777" w:rsidR="009F77C4" w:rsidRDefault="009F77C4" w:rsidP="004F08C7">
            <w:pPr>
              <w:pStyle w:val="TableText"/>
            </w:pPr>
            <w:r>
              <w:rPr>
                <w:rFonts w:hint="eastAsia"/>
              </w:rPr>
              <w:t>社区</w:t>
            </w:r>
          </w:p>
        </w:tc>
        <w:tc>
          <w:tcPr>
            <w:tcW w:w="6542" w:type="dxa"/>
          </w:tcPr>
          <w:p w14:paraId="18851A23" w14:textId="77777777" w:rsidR="009F77C4" w:rsidRDefault="009F77C4" w:rsidP="004F08C7">
            <w:pPr>
              <w:pStyle w:val="TableText"/>
            </w:pPr>
            <w:r>
              <w:rPr>
                <w:rFonts w:hint="eastAsia"/>
              </w:rPr>
              <w:t>当天该用户产生的社区日志条数</w:t>
            </w:r>
          </w:p>
        </w:tc>
      </w:tr>
      <w:tr w:rsidR="009F77C4" w:rsidRPr="00D93E94" w14:paraId="228CC8C3" w14:textId="77777777" w:rsidTr="004F08C7">
        <w:trPr>
          <w:trHeight w:val="419"/>
        </w:trPr>
        <w:tc>
          <w:tcPr>
            <w:tcW w:w="2490" w:type="dxa"/>
          </w:tcPr>
          <w:p w14:paraId="053B5D59" w14:textId="77777777" w:rsidR="009F77C4" w:rsidRPr="00D93E94" w:rsidRDefault="009F77C4" w:rsidP="004F08C7">
            <w:pPr>
              <w:pStyle w:val="TableText"/>
            </w:pPr>
            <w:r>
              <w:rPr>
                <w:rFonts w:hint="eastAsia"/>
              </w:rPr>
              <w:t>搜索引擎</w:t>
            </w:r>
          </w:p>
        </w:tc>
        <w:tc>
          <w:tcPr>
            <w:tcW w:w="6542" w:type="dxa"/>
          </w:tcPr>
          <w:p w14:paraId="5178CE3D" w14:textId="77777777" w:rsidR="009F77C4" w:rsidRPr="00D93E94" w:rsidRDefault="009F77C4" w:rsidP="004F08C7">
            <w:pPr>
              <w:pStyle w:val="TableText"/>
            </w:pPr>
            <w:r>
              <w:rPr>
                <w:rFonts w:hint="eastAsia"/>
              </w:rPr>
              <w:t>当天该用户产生的搜索引擎日志条数</w:t>
            </w:r>
          </w:p>
        </w:tc>
      </w:tr>
      <w:tr w:rsidR="009F77C4" w:rsidRPr="00D93E94" w14:paraId="55D6612F" w14:textId="77777777" w:rsidTr="004F08C7">
        <w:trPr>
          <w:trHeight w:val="419"/>
        </w:trPr>
        <w:tc>
          <w:tcPr>
            <w:tcW w:w="2490" w:type="dxa"/>
          </w:tcPr>
          <w:p w14:paraId="0DFEA913" w14:textId="77777777" w:rsidR="009F77C4" w:rsidRDefault="009F77C4" w:rsidP="004F08C7">
            <w:pPr>
              <w:pStyle w:val="TableText"/>
            </w:pPr>
            <w:r>
              <w:rPr>
                <w:rFonts w:hint="eastAsia"/>
              </w:rPr>
              <w:t>文件传输</w:t>
            </w:r>
          </w:p>
        </w:tc>
        <w:tc>
          <w:tcPr>
            <w:tcW w:w="6542" w:type="dxa"/>
          </w:tcPr>
          <w:p w14:paraId="7DA8F545" w14:textId="77777777" w:rsidR="009F77C4" w:rsidRDefault="009F77C4" w:rsidP="004F08C7">
            <w:pPr>
              <w:pStyle w:val="TableText"/>
            </w:pPr>
            <w:r>
              <w:rPr>
                <w:rFonts w:hint="eastAsia"/>
              </w:rPr>
              <w:t>当天该用户产生的文件传输日志条数</w:t>
            </w:r>
          </w:p>
        </w:tc>
      </w:tr>
      <w:tr w:rsidR="009F77C4" w:rsidRPr="00D93E94" w14:paraId="5A37F8DB" w14:textId="77777777" w:rsidTr="004F08C7">
        <w:trPr>
          <w:trHeight w:val="419"/>
        </w:trPr>
        <w:tc>
          <w:tcPr>
            <w:tcW w:w="2490" w:type="dxa"/>
          </w:tcPr>
          <w:p w14:paraId="1C5B3180" w14:textId="77777777" w:rsidR="009F77C4" w:rsidRDefault="009F77C4" w:rsidP="004F08C7">
            <w:pPr>
              <w:pStyle w:val="TableText"/>
            </w:pPr>
            <w:r>
              <w:rPr>
                <w:rFonts w:hint="eastAsia"/>
              </w:rPr>
              <w:t>邮件</w:t>
            </w:r>
          </w:p>
        </w:tc>
        <w:tc>
          <w:tcPr>
            <w:tcW w:w="6542" w:type="dxa"/>
          </w:tcPr>
          <w:p w14:paraId="7186C4C7" w14:textId="77777777" w:rsidR="009F77C4" w:rsidRDefault="009F77C4" w:rsidP="004F08C7">
            <w:pPr>
              <w:pStyle w:val="TableText"/>
            </w:pPr>
            <w:r>
              <w:rPr>
                <w:rFonts w:hint="eastAsia"/>
              </w:rPr>
              <w:t>当天该用户产生的邮件日志条数</w:t>
            </w:r>
          </w:p>
        </w:tc>
      </w:tr>
      <w:tr w:rsidR="009F77C4" w:rsidRPr="00D93E94" w14:paraId="430AF911" w14:textId="77777777" w:rsidTr="004F08C7">
        <w:trPr>
          <w:trHeight w:val="419"/>
        </w:trPr>
        <w:tc>
          <w:tcPr>
            <w:tcW w:w="2490" w:type="dxa"/>
          </w:tcPr>
          <w:p w14:paraId="3052DF6C" w14:textId="77777777" w:rsidR="009F77C4" w:rsidRDefault="009F77C4" w:rsidP="004F08C7">
            <w:pPr>
              <w:pStyle w:val="TableText"/>
            </w:pPr>
            <w:r>
              <w:rPr>
                <w:rFonts w:hint="eastAsia"/>
              </w:rPr>
              <w:t>网络娱乐</w:t>
            </w:r>
          </w:p>
        </w:tc>
        <w:tc>
          <w:tcPr>
            <w:tcW w:w="6542" w:type="dxa"/>
          </w:tcPr>
          <w:p w14:paraId="7652015B" w14:textId="77777777" w:rsidR="009F77C4" w:rsidRDefault="009F77C4" w:rsidP="004F08C7">
            <w:pPr>
              <w:pStyle w:val="TableText"/>
            </w:pPr>
            <w:r>
              <w:rPr>
                <w:rFonts w:hint="eastAsia"/>
              </w:rPr>
              <w:t>当天该用户产生的网络娱乐日志条数</w:t>
            </w:r>
          </w:p>
        </w:tc>
      </w:tr>
      <w:tr w:rsidR="009F77C4" w:rsidRPr="00D93E94" w14:paraId="4A79EB55" w14:textId="77777777" w:rsidTr="004F08C7">
        <w:trPr>
          <w:trHeight w:val="419"/>
        </w:trPr>
        <w:tc>
          <w:tcPr>
            <w:tcW w:w="2490" w:type="dxa"/>
          </w:tcPr>
          <w:p w14:paraId="1701E881" w14:textId="77777777" w:rsidR="009F77C4" w:rsidRDefault="009F77C4" w:rsidP="004F08C7">
            <w:pPr>
              <w:pStyle w:val="TableText"/>
            </w:pPr>
            <w:r>
              <w:rPr>
                <w:rFonts w:hint="eastAsia"/>
              </w:rPr>
              <w:t>其他</w:t>
            </w:r>
          </w:p>
        </w:tc>
        <w:tc>
          <w:tcPr>
            <w:tcW w:w="6542" w:type="dxa"/>
          </w:tcPr>
          <w:p w14:paraId="3F4162D9" w14:textId="77777777" w:rsidR="009F77C4" w:rsidRDefault="009F77C4" w:rsidP="004F08C7">
            <w:pPr>
              <w:pStyle w:val="TableText"/>
            </w:pPr>
            <w:r>
              <w:rPr>
                <w:rFonts w:hint="eastAsia"/>
              </w:rPr>
              <w:t>当天该用户产生的其他日志条数</w:t>
            </w:r>
          </w:p>
        </w:tc>
      </w:tr>
    </w:tbl>
    <w:p w14:paraId="4246072D" w14:textId="77777777" w:rsidR="009F77C4" w:rsidRDefault="009F77C4" w:rsidP="009F77C4">
      <w:pPr>
        <w:ind w:firstLine="420"/>
      </w:pPr>
    </w:p>
    <w:p w14:paraId="138E2763" w14:textId="77777777" w:rsidR="009F77C4" w:rsidRPr="00842721" w:rsidRDefault="009F77C4" w:rsidP="009F77C4">
      <w:pPr>
        <w:pStyle w:val="41"/>
      </w:pPr>
      <w:bookmarkStart w:id="413" w:name="_Toc11342783"/>
      <w:r w:rsidRPr="00842721">
        <w:rPr>
          <w:rFonts w:hint="eastAsia"/>
        </w:rPr>
        <w:t>应用流量比例</w:t>
      </w:r>
      <w:bookmarkEnd w:id="413"/>
    </w:p>
    <w:p w14:paraId="4F89B2DE" w14:textId="77777777" w:rsidR="009F77C4" w:rsidRDefault="009F77C4" w:rsidP="009F77C4">
      <w:pPr>
        <w:ind w:firstLine="420"/>
      </w:pPr>
      <w:r>
        <w:rPr>
          <w:rFonts w:hint="eastAsia"/>
        </w:rPr>
        <w:t>用户中心的应用流量比例如</w:t>
      </w:r>
      <w:r>
        <w:rPr>
          <w:color w:val="0000FF"/>
          <w:u w:val="single"/>
        </w:rPr>
        <w:fldChar w:fldCharType="begin"/>
      </w:r>
      <w:r>
        <w:instrText xml:space="preserve"> </w:instrText>
      </w:r>
      <w:r>
        <w:rPr>
          <w:rFonts w:hint="eastAsia"/>
        </w:rPr>
        <w:instrText>REF _Ref15477457 \r \h</w:instrText>
      </w:r>
      <w:r>
        <w:instrText xml:space="preserve"> </w:instrText>
      </w:r>
      <w:r>
        <w:rPr>
          <w:color w:val="0000FF"/>
          <w:u w:val="single"/>
        </w:rPr>
      </w:r>
      <w:r>
        <w:rPr>
          <w:color w:val="0000FF"/>
          <w:u w:val="single"/>
        </w:rPr>
        <w:fldChar w:fldCharType="separate"/>
      </w:r>
      <w:r>
        <w:rPr>
          <w:rFonts w:hint="eastAsia"/>
        </w:rPr>
        <w:t>图</w:t>
      </w:r>
      <w:r>
        <w:rPr>
          <w:rFonts w:hint="eastAsia"/>
        </w:rPr>
        <w:t>3-20</w:t>
      </w:r>
      <w:r>
        <w:rPr>
          <w:color w:val="0000FF"/>
          <w:u w:val="single"/>
        </w:rPr>
        <w:fldChar w:fldCharType="end"/>
      </w:r>
      <w:r>
        <w:rPr>
          <w:rFonts w:hint="eastAsia"/>
        </w:rPr>
        <w:t>所示。</w:t>
      </w:r>
    </w:p>
    <w:p w14:paraId="709FC770" w14:textId="77777777" w:rsidR="009F77C4" w:rsidRPr="00686C21" w:rsidRDefault="009F77C4" w:rsidP="009F77C4">
      <w:pPr>
        <w:pStyle w:val="FigureDescription"/>
        <w:spacing w:before="156" w:after="156"/>
      </w:pPr>
      <w:bookmarkStart w:id="414" w:name="_Ref15477457"/>
      <w:r>
        <w:rPr>
          <w:rFonts w:hint="eastAsia"/>
        </w:rPr>
        <w:lastRenderedPageBreak/>
        <w:t>应用流量比例</w:t>
      </w:r>
      <w:bookmarkEnd w:id="414"/>
    </w:p>
    <w:p w14:paraId="3CB2F6E5" w14:textId="77777777" w:rsidR="009F77C4" w:rsidRDefault="009F77C4" w:rsidP="009F77C4">
      <w:pPr>
        <w:pStyle w:val="Figure"/>
      </w:pPr>
      <w:r w:rsidRPr="001F5D84">
        <w:t xml:space="preserve"> </w:t>
      </w:r>
      <w:r>
        <w:drawing>
          <wp:inline distT="0" distB="0" distL="0" distR="0" wp14:anchorId="3516E08F" wp14:editId="49B1901C">
            <wp:extent cx="3692769" cy="2473867"/>
            <wp:effectExtent l="0" t="0" r="3175" b="3175"/>
            <wp:docPr id="3728" name="图片 3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3707028" cy="2483419"/>
                    </a:xfrm>
                    <a:prstGeom prst="rect">
                      <a:avLst/>
                    </a:prstGeom>
                  </pic:spPr>
                </pic:pic>
              </a:graphicData>
            </a:graphic>
          </wp:inline>
        </w:drawing>
      </w:r>
    </w:p>
    <w:p w14:paraId="38B6758D" w14:textId="77777777" w:rsidR="009F77C4" w:rsidRDefault="009F77C4" w:rsidP="009F77C4">
      <w:pPr>
        <w:ind w:firstLine="420"/>
      </w:pPr>
    </w:p>
    <w:p w14:paraId="4AC86B34" w14:textId="77777777" w:rsidR="009F77C4" w:rsidRDefault="009F77C4" w:rsidP="009F77C4">
      <w:pPr>
        <w:ind w:firstLine="420"/>
      </w:pPr>
      <w:r>
        <w:rPr>
          <w:rFonts w:hint="eastAsia"/>
        </w:rPr>
        <w:t>对应用流量比例统计的说明，表框右上角显示该用户当天的总流量，饼图展示该用户当天应用类流量的占比。</w:t>
      </w:r>
    </w:p>
    <w:p w14:paraId="05C58096" w14:textId="77777777" w:rsidR="009F77C4" w:rsidRPr="00842721" w:rsidRDefault="009F77C4" w:rsidP="009F77C4">
      <w:pPr>
        <w:pStyle w:val="41"/>
      </w:pPr>
      <w:bookmarkStart w:id="415" w:name="_Toc11342784"/>
      <w:r w:rsidRPr="00842721">
        <w:rPr>
          <w:rFonts w:hint="eastAsia"/>
        </w:rPr>
        <w:t>用户</w:t>
      </w:r>
      <w:r w:rsidRPr="00842721">
        <w:rPr>
          <w:rFonts w:hint="eastAsia"/>
        </w:rPr>
        <w:t>-</w:t>
      </w:r>
      <w:r w:rsidRPr="00842721">
        <w:rPr>
          <w:rFonts w:hint="eastAsia"/>
        </w:rPr>
        <w:t>访问网站分析</w:t>
      </w:r>
      <w:bookmarkEnd w:id="415"/>
    </w:p>
    <w:p w14:paraId="04E2B40B" w14:textId="77777777" w:rsidR="009F77C4" w:rsidRDefault="009F77C4" w:rsidP="009F77C4">
      <w:pPr>
        <w:ind w:firstLine="420"/>
      </w:pPr>
      <w:r>
        <w:rPr>
          <w:rFonts w:hint="eastAsia"/>
        </w:rPr>
        <w:t>用户中心的用户</w:t>
      </w:r>
      <w:r>
        <w:rPr>
          <w:rFonts w:hint="eastAsia"/>
        </w:rPr>
        <w:t>-</w:t>
      </w:r>
      <w:r>
        <w:rPr>
          <w:rFonts w:hint="eastAsia"/>
        </w:rPr>
        <w:t>访问网站分析如</w:t>
      </w:r>
      <w:r>
        <w:rPr>
          <w:color w:val="0000FF"/>
          <w:u w:val="single"/>
        </w:rPr>
        <w:fldChar w:fldCharType="begin"/>
      </w:r>
      <w:r>
        <w:instrText xml:space="preserve"> </w:instrText>
      </w:r>
      <w:r>
        <w:rPr>
          <w:rFonts w:hint="eastAsia"/>
        </w:rPr>
        <w:instrText>REF _Ref15477464 \r \h</w:instrText>
      </w:r>
      <w:r>
        <w:instrText xml:space="preserve"> </w:instrText>
      </w:r>
      <w:r>
        <w:rPr>
          <w:color w:val="0000FF"/>
          <w:u w:val="single"/>
        </w:rPr>
      </w:r>
      <w:r>
        <w:rPr>
          <w:color w:val="0000FF"/>
          <w:u w:val="single"/>
        </w:rPr>
        <w:fldChar w:fldCharType="separate"/>
      </w:r>
      <w:r>
        <w:rPr>
          <w:rFonts w:hint="eastAsia"/>
        </w:rPr>
        <w:t>图</w:t>
      </w:r>
      <w:r>
        <w:rPr>
          <w:rFonts w:hint="eastAsia"/>
        </w:rPr>
        <w:t>3-21</w:t>
      </w:r>
      <w:r>
        <w:rPr>
          <w:color w:val="0000FF"/>
          <w:u w:val="single"/>
        </w:rPr>
        <w:fldChar w:fldCharType="end"/>
      </w:r>
      <w:r>
        <w:rPr>
          <w:rFonts w:hint="eastAsia"/>
        </w:rPr>
        <w:t>所示</w:t>
      </w:r>
    </w:p>
    <w:p w14:paraId="0821AA4B" w14:textId="77777777" w:rsidR="009F77C4" w:rsidRDefault="009F77C4" w:rsidP="009F77C4">
      <w:pPr>
        <w:pStyle w:val="FigureDescription"/>
        <w:spacing w:before="156" w:after="156"/>
      </w:pPr>
      <w:bookmarkStart w:id="416" w:name="_Ref15477464"/>
      <w:r>
        <w:rPr>
          <w:rFonts w:hint="eastAsia"/>
        </w:rPr>
        <w:t>用户</w:t>
      </w:r>
      <w:r>
        <w:rPr>
          <w:rFonts w:hint="eastAsia"/>
        </w:rPr>
        <w:t>-</w:t>
      </w:r>
      <w:r>
        <w:rPr>
          <w:rFonts w:hint="eastAsia"/>
        </w:rPr>
        <w:t>访问网站分析</w:t>
      </w:r>
      <w:bookmarkEnd w:id="416"/>
    </w:p>
    <w:p w14:paraId="0E8EBDBD" w14:textId="77777777" w:rsidR="009F77C4" w:rsidRDefault="009F77C4" w:rsidP="009F77C4">
      <w:pPr>
        <w:pStyle w:val="Figure"/>
      </w:pPr>
      <w:r w:rsidRPr="001F5D84">
        <w:t xml:space="preserve"> </w:t>
      </w:r>
      <w:r>
        <w:drawing>
          <wp:inline distT="0" distB="0" distL="0" distR="0" wp14:anchorId="3BF26AEC" wp14:editId="5DFCB706">
            <wp:extent cx="4220307" cy="2841230"/>
            <wp:effectExtent l="0" t="0" r="8890" b="0"/>
            <wp:docPr id="3729" name="图片 3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4223306" cy="2843249"/>
                    </a:xfrm>
                    <a:prstGeom prst="rect">
                      <a:avLst/>
                    </a:prstGeom>
                  </pic:spPr>
                </pic:pic>
              </a:graphicData>
            </a:graphic>
          </wp:inline>
        </w:drawing>
      </w:r>
    </w:p>
    <w:p w14:paraId="1511C1DF" w14:textId="77777777" w:rsidR="009F77C4" w:rsidRDefault="009F77C4" w:rsidP="009F77C4">
      <w:pPr>
        <w:ind w:firstLine="420"/>
      </w:pPr>
    </w:p>
    <w:p w14:paraId="6547430E" w14:textId="77777777" w:rsidR="009F77C4" w:rsidRDefault="009F77C4" w:rsidP="009F77C4">
      <w:pPr>
        <w:ind w:firstLine="420"/>
      </w:pPr>
      <w:r>
        <w:rPr>
          <w:rFonts w:hint="eastAsia"/>
        </w:rPr>
        <w:t>用户</w:t>
      </w:r>
      <w:r>
        <w:rPr>
          <w:rFonts w:hint="eastAsia"/>
        </w:rPr>
        <w:t>-</w:t>
      </w:r>
      <w:r>
        <w:rPr>
          <w:rFonts w:hint="eastAsia"/>
        </w:rPr>
        <w:t>访问网站分析的饼图主要展示该用户当天访问不同类型网站的比例。</w:t>
      </w:r>
    </w:p>
    <w:p w14:paraId="79E44F04" w14:textId="77777777" w:rsidR="009F77C4" w:rsidRPr="00842721" w:rsidRDefault="009F77C4" w:rsidP="009F77C4">
      <w:pPr>
        <w:pStyle w:val="41"/>
      </w:pPr>
      <w:bookmarkStart w:id="417" w:name="_Toc11342785"/>
      <w:r w:rsidRPr="00842721">
        <w:rPr>
          <w:rFonts w:hint="eastAsia"/>
        </w:rPr>
        <w:lastRenderedPageBreak/>
        <w:t>用户轨迹时光轴</w:t>
      </w:r>
      <w:bookmarkEnd w:id="417"/>
    </w:p>
    <w:p w14:paraId="46B851FA" w14:textId="77777777" w:rsidR="009F77C4" w:rsidRDefault="009F77C4" w:rsidP="009F77C4">
      <w:pPr>
        <w:ind w:firstLine="420"/>
      </w:pPr>
      <w:r>
        <w:rPr>
          <w:rFonts w:hint="eastAsia"/>
        </w:rPr>
        <w:t>用户中心的用户轨迹时光轴展示如</w:t>
      </w:r>
      <w:r>
        <w:rPr>
          <w:color w:val="0000FF"/>
          <w:u w:val="single"/>
        </w:rPr>
        <w:fldChar w:fldCharType="begin"/>
      </w:r>
      <w:r>
        <w:instrText xml:space="preserve"> </w:instrText>
      </w:r>
      <w:r>
        <w:rPr>
          <w:rFonts w:hint="eastAsia"/>
        </w:rPr>
        <w:instrText>REF _Ref15477470 \r \h</w:instrText>
      </w:r>
      <w:r>
        <w:instrText xml:space="preserve"> </w:instrText>
      </w:r>
      <w:r>
        <w:rPr>
          <w:color w:val="0000FF"/>
          <w:u w:val="single"/>
        </w:rPr>
      </w:r>
      <w:r>
        <w:rPr>
          <w:color w:val="0000FF"/>
          <w:u w:val="single"/>
        </w:rPr>
        <w:fldChar w:fldCharType="separate"/>
      </w:r>
      <w:r>
        <w:rPr>
          <w:rFonts w:hint="eastAsia"/>
        </w:rPr>
        <w:t>图</w:t>
      </w:r>
      <w:r>
        <w:rPr>
          <w:rFonts w:hint="eastAsia"/>
        </w:rPr>
        <w:t>3-22</w:t>
      </w:r>
      <w:r>
        <w:rPr>
          <w:color w:val="0000FF"/>
          <w:u w:val="single"/>
        </w:rPr>
        <w:fldChar w:fldCharType="end"/>
      </w:r>
      <w:r>
        <w:rPr>
          <w:rFonts w:hint="eastAsia"/>
        </w:rPr>
        <w:t>所示</w:t>
      </w:r>
    </w:p>
    <w:p w14:paraId="282DB1AC" w14:textId="77777777" w:rsidR="009F77C4" w:rsidRDefault="009F77C4" w:rsidP="009F77C4">
      <w:pPr>
        <w:pStyle w:val="FigureDescription"/>
        <w:spacing w:before="156" w:after="156"/>
      </w:pPr>
      <w:bookmarkStart w:id="418" w:name="_Ref15477470"/>
      <w:r>
        <w:rPr>
          <w:rFonts w:hint="eastAsia"/>
        </w:rPr>
        <w:t>用户轨迹时光轴</w:t>
      </w:r>
      <w:bookmarkEnd w:id="418"/>
    </w:p>
    <w:p w14:paraId="7C05E2C1" w14:textId="77777777" w:rsidR="009F77C4" w:rsidRDefault="009F77C4" w:rsidP="009F77C4">
      <w:pPr>
        <w:pStyle w:val="Figure"/>
      </w:pPr>
      <w:r>
        <w:drawing>
          <wp:inline distT="0" distB="0" distL="0" distR="0" wp14:anchorId="43065279" wp14:editId="6496B802">
            <wp:extent cx="3067050" cy="4193192"/>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3069914" cy="4197108"/>
                    </a:xfrm>
                    <a:prstGeom prst="rect">
                      <a:avLst/>
                    </a:prstGeom>
                  </pic:spPr>
                </pic:pic>
              </a:graphicData>
            </a:graphic>
          </wp:inline>
        </w:drawing>
      </w:r>
    </w:p>
    <w:p w14:paraId="08D90D10" w14:textId="77777777" w:rsidR="009F77C4" w:rsidRDefault="009F77C4" w:rsidP="009F77C4">
      <w:pPr>
        <w:ind w:firstLine="420"/>
      </w:pPr>
    </w:p>
    <w:p w14:paraId="09D6D789" w14:textId="77777777" w:rsidR="009F77C4" w:rsidRPr="0072570A" w:rsidRDefault="009F77C4" w:rsidP="009F77C4">
      <w:pPr>
        <w:ind w:firstLine="420"/>
      </w:pPr>
      <w:r>
        <w:rPr>
          <w:rFonts w:hint="eastAsia"/>
        </w:rPr>
        <w:t>用户轨迹时光轴主要展现该用户当天的主要网络行为事件。时光轴左侧表示用户核心事件触发的时间点，右侧展示用户核心事件的具体内容。</w:t>
      </w:r>
    </w:p>
    <w:p w14:paraId="12176981" w14:textId="77777777" w:rsidR="009F77C4" w:rsidRPr="00842721" w:rsidRDefault="009F77C4" w:rsidP="009F77C4">
      <w:pPr>
        <w:pStyle w:val="30"/>
      </w:pPr>
      <w:bookmarkStart w:id="419" w:name="_Toc11342786"/>
      <w:bookmarkStart w:id="420" w:name="_Toc15484622"/>
      <w:bookmarkStart w:id="421" w:name="_Toc41650657"/>
      <w:bookmarkStart w:id="422" w:name="_Toc44617972"/>
      <w:bookmarkStart w:id="423" w:name="_Toc60068851"/>
      <w:bookmarkStart w:id="424" w:name="_Toc61022332"/>
      <w:r w:rsidRPr="00842721">
        <w:rPr>
          <w:rFonts w:hint="eastAsia"/>
        </w:rPr>
        <w:t>设备流量统计</w:t>
      </w:r>
      <w:bookmarkEnd w:id="419"/>
      <w:bookmarkEnd w:id="420"/>
      <w:bookmarkEnd w:id="421"/>
      <w:bookmarkEnd w:id="422"/>
      <w:bookmarkEnd w:id="423"/>
      <w:bookmarkEnd w:id="424"/>
    </w:p>
    <w:p w14:paraId="27373F53" w14:textId="77777777" w:rsidR="009F77C4" w:rsidRDefault="009F77C4" w:rsidP="009F77C4">
      <w:pPr>
        <w:ind w:firstLine="420"/>
      </w:pPr>
      <w:r>
        <w:rPr>
          <w:rFonts w:hint="eastAsia"/>
        </w:rPr>
        <w:t>在导航栏中选择“数据中心</w:t>
      </w:r>
      <w:r>
        <w:rPr>
          <w:rFonts w:hint="eastAsia"/>
        </w:rPr>
        <w:t>&gt;</w:t>
      </w:r>
      <w:r>
        <w:rPr>
          <w:rFonts w:hint="eastAsia"/>
        </w:rPr>
        <w:t>数据分析</w:t>
      </w:r>
      <w:r>
        <w:rPr>
          <w:rFonts w:hint="eastAsia"/>
        </w:rPr>
        <w:t>&gt;</w:t>
      </w:r>
      <w:r>
        <w:rPr>
          <w:rFonts w:hint="eastAsia"/>
        </w:rPr>
        <w:t>设备流量统计”进入设备流量统计页面，如</w:t>
      </w:r>
      <w:r>
        <w:rPr>
          <w:color w:val="0000FF"/>
          <w:u w:val="single"/>
        </w:rPr>
        <w:fldChar w:fldCharType="begin"/>
      </w:r>
      <w:r>
        <w:instrText xml:space="preserve"> </w:instrText>
      </w:r>
      <w:r>
        <w:rPr>
          <w:rFonts w:hint="eastAsia"/>
        </w:rPr>
        <w:instrText>REF _Ref15477481 \r \h</w:instrText>
      </w:r>
      <w:r>
        <w:instrText xml:space="preserve"> </w:instrText>
      </w:r>
      <w:r>
        <w:rPr>
          <w:color w:val="0000FF"/>
          <w:u w:val="single"/>
        </w:rPr>
      </w:r>
      <w:r>
        <w:rPr>
          <w:color w:val="0000FF"/>
          <w:u w:val="single"/>
        </w:rPr>
        <w:fldChar w:fldCharType="separate"/>
      </w:r>
      <w:r>
        <w:rPr>
          <w:rFonts w:hint="eastAsia"/>
        </w:rPr>
        <w:t>图</w:t>
      </w:r>
      <w:r>
        <w:rPr>
          <w:rFonts w:hint="eastAsia"/>
        </w:rPr>
        <w:t>3-23</w:t>
      </w:r>
      <w:r>
        <w:rPr>
          <w:color w:val="0000FF"/>
          <w:u w:val="single"/>
        </w:rPr>
        <w:fldChar w:fldCharType="end"/>
      </w:r>
      <w:r>
        <w:rPr>
          <w:rFonts w:hint="eastAsia"/>
        </w:rPr>
        <w:t>所示。</w:t>
      </w:r>
    </w:p>
    <w:p w14:paraId="0D85153E" w14:textId="77777777" w:rsidR="009F77C4" w:rsidRPr="00D93E94" w:rsidRDefault="009F77C4" w:rsidP="009F77C4">
      <w:pPr>
        <w:pStyle w:val="FigureDescription"/>
        <w:spacing w:before="156" w:after="156"/>
      </w:pPr>
      <w:bookmarkStart w:id="425" w:name="_Ref15477481"/>
      <w:r>
        <w:rPr>
          <w:rFonts w:hint="eastAsia"/>
        </w:rPr>
        <w:lastRenderedPageBreak/>
        <w:t>设备流量</w:t>
      </w:r>
      <w:r w:rsidRPr="00D93E94">
        <w:rPr>
          <w:rFonts w:hint="eastAsia"/>
        </w:rPr>
        <w:t>统计详细信息</w:t>
      </w:r>
      <w:bookmarkEnd w:id="425"/>
    </w:p>
    <w:p w14:paraId="458CA6F1" w14:textId="77777777" w:rsidR="009F77C4" w:rsidRPr="008134A1" w:rsidRDefault="009F77C4" w:rsidP="009F77C4">
      <w:pPr>
        <w:pStyle w:val="Figure"/>
      </w:pPr>
      <w:r w:rsidRPr="00D7636E">
        <w:t xml:space="preserve"> </w:t>
      </w:r>
      <w:r>
        <w:drawing>
          <wp:inline distT="0" distB="0" distL="0" distR="0" wp14:anchorId="051E0C95" wp14:editId="6CD55A29">
            <wp:extent cx="5553075" cy="2992289"/>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5556718" cy="2994252"/>
                    </a:xfrm>
                    <a:prstGeom prst="rect">
                      <a:avLst/>
                    </a:prstGeom>
                  </pic:spPr>
                </pic:pic>
              </a:graphicData>
            </a:graphic>
          </wp:inline>
        </w:drawing>
      </w:r>
    </w:p>
    <w:p w14:paraId="3FED46F7" w14:textId="77777777" w:rsidR="009F77C4" w:rsidRDefault="009F77C4" w:rsidP="009F77C4">
      <w:pPr>
        <w:ind w:firstLine="420"/>
      </w:pPr>
    </w:p>
    <w:p w14:paraId="0CC83C4A" w14:textId="77777777" w:rsidR="009F77C4" w:rsidRDefault="009F77C4" w:rsidP="009F77C4">
      <w:pPr>
        <w:ind w:firstLine="420"/>
      </w:pPr>
      <w:r>
        <w:rPr>
          <w:rFonts w:hint="eastAsia"/>
        </w:rPr>
        <w:t>对设备流量统计的详细说明如</w:t>
      </w:r>
      <w:r>
        <w:rPr>
          <w:color w:val="0000FF"/>
          <w:u w:val="single"/>
        </w:rPr>
        <w:fldChar w:fldCharType="begin"/>
      </w:r>
      <w:r>
        <w:instrText xml:space="preserve"> </w:instrText>
      </w:r>
      <w:r>
        <w:rPr>
          <w:rFonts w:hint="eastAsia"/>
        </w:rPr>
        <w:instrText>REF _Ref15477520 \r \h</w:instrText>
      </w:r>
      <w:r>
        <w:instrText xml:space="preserve"> </w:instrText>
      </w:r>
      <w:r>
        <w:rPr>
          <w:color w:val="0000FF"/>
          <w:u w:val="single"/>
        </w:rPr>
      </w:r>
      <w:r>
        <w:rPr>
          <w:color w:val="0000FF"/>
          <w:u w:val="single"/>
        </w:rPr>
        <w:fldChar w:fldCharType="separate"/>
      </w:r>
      <w:r>
        <w:rPr>
          <w:rFonts w:hint="eastAsia"/>
        </w:rPr>
        <w:t>表</w:t>
      </w:r>
      <w:r>
        <w:rPr>
          <w:rFonts w:hint="eastAsia"/>
        </w:rPr>
        <w:t>3-15</w:t>
      </w:r>
      <w:r>
        <w:rPr>
          <w:color w:val="0000FF"/>
          <w:u w:val="single"/>
        </w:rPr>
        <w:fldChar w:fldCharType="end"/>
      </w:r>
      <w:r>
        <w:rPr>
          <w:rFonts w:hint="eastAsia"/>
        </w:rPr>
        <w:t>所示。</w:t>
      </w:r>
    </w:p>
    <w:p w14:paraId="78BD8C17" w14:textId="77777777" w:rsidR="009F77C4" w:rsidRPr="00D93E94" w:rsidRDefault="009F77C4" w:rsidP="009F77C4">
      <w:pPr>
        <w:pStyle w:val="TableDescription"/>
      </w:pPr>
      <w:bookmarkStart w:id="426" w:name="_Ref15477520"/>
      <w:r>
        <w:rPr>
          <w:rFonts w:hint="eastAsia"/>
        </w:rPr>
        <w:t>设备</w:t>
      </w:r>
      <w:r w:rsidRPr="00D93E94">
        <w:rPr>
          <w:rFonts w:hint="eastAsia"/>
        </w:rPr>
        <w:t>流量统计说明</w:t>
      </w:r>
      <w:bookmarkEnd w:id="426"/>
    </w:p>
    <w:tbl>
      <w:tblPr>
        <w:tblStyle w:val="table0"/>
        <w:tblW w:w="9014" w:type="dxa"/>
        <w:tblLook w:val="04A0" w:firstRow="1" w:lastRow="0" w:firstColumn="1" w:lastColumn="0" w:noHBand="0" w:noVBand="1"/>
      </w:tblPr>
      <w:tblGrid>
        <w:gridCol w:w="2486"/>
        <w:gridCol w:w="6528"/>
      </w:tblGrid>
      <w:tr w:rsidR="009F77C4" w14:paraId="4958FF7D"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hideMark/>
          </w:tcPr>
          <w:p w14:paraId="1AB44AD0" w14:textId="77777777" w:rsidR="009F77C4" w:rsidRDefault="009F77C4" w:rsidP="004F08C7">
            <w:pPr>
              <w:pStyle w:val="TableHeading"/>
            </w:pPr>
            <w:r>
              <w:rPr>
                <w:rFonts w:hint="eastAsia"/>
              </w:rPr>
              <w:t>标题项</w:t>
            </w:r>
          </w:p>
        </w:tc>
        <w:tc>
          <w:tcPr>
            <w:tcW w:w="6542" w:type="dxa"/>
            <w:hideMark/>
          </w:tcPr>
          <w:p w14:paraId="11A6DC2A" w14:textId="77777777" w:rsidR="009F77C4" w:rsidRDefault="009F77C4" w:rsidP="004F08C7">
            <w:pPr>
              <w:pStyle w:val="TableHeading"/>
            </w:pPr>
            <w:r>
              <w:rPr>
                <w:rFonts w:hint="eastAsia"/>
              </w:rPr>
              <w:t>说明</w:t>
            </w:r>
          </w:p>
        </w:tc>
      </w:tr>
      <w:tr w:rsidR="009F77C4" w14:paraId="0DE33D45" w14:textId="77777777" w:rsidTr="004F08C7">
        <w:trPr>
          <w:trHeight w:val="419"/>
        </w:trPr>
        <w:tc>
          <w:tcPr>
            <w:tcW w:w="2490" w:type="dxa"/>
            <w:hideMark/>
          </w:tcPr>
          <w:p w14:paraId="764E3C24" w14:textId="77777777" w:rsidR="009F77C4" w:rsidRDefault="009F77C4" w:rsidP="004F08C7">
            <w:pPr>
              <w:pStyle w:val="TableText"/>
            </w:pPr>
            <w:r>
              <w:rPr>
                <w:rFonts w:hint="eastAsia"/>
              </w:rPr>
              <w:t>统计时间</w:t>
            </w:r>
          </w:p>
        </w:tc>
        <w:tc>
          <w:tcPr>
            <w:tcW w:w="6542" w:type="dxa"/>
            <w:hideMark/>
          </w:tcPr>
          <w:p w14:paraId="32663A33" w14:textId="77777777" w:rsidR="009F77C4" w:rsidRDefault="009F77C4" w:rsidP="004F08C7">
            <w:pPr>
              <w:pStyle w:val="TableText"/>
            </w:pPr>
            <w:r>
              <w:rPr>
                <w:rFonts w:hint="eastAsia"/>
              </w:rPr>
              <w:t>设定流量显示的时间跨度，可选的值有：</w:t>
            </w:r>
          </w:p>
          <w:p w14:paraId="16D37997" w14:textId="77777777" w:rsidR="009F77C4" w:rsidRDefault="009F77C4" w:rsidP="00B03962">
            <w:pPr>
              <w:pStyle w:val="ItemListinTable"/>
              <w:numPr>
                <w:ilvl w:val="3"/>
                <w:numId w:val="20"/>
              </w:numPr>
            </w:pPr>
            <w:r w:rsidRPr="00E0434F">
              <w:rPr>
                <w:rFonts w:hAnsi="宋体" w:cs="宋体" w:hint="eastAsia"/>
              </w:rPr>
              <w:t>最近一小时</w:t>
            </w:r>
          </w:p>
          <w:p w14:paraId="49EC5F23" w14:textId="77777777" w:rsidR="009F77C4" w:rsidRDefault="009F77C4" w:rsidP="00B03962">
            <w:pPr>
              <w:pStyle w:val="ItemListinTable"/>
              <w:numPr>
                <w:ilvl w:val="3"/>
                <w:numId w:val="20"/>
              </w:numPr>
            </w:pPr>
            <w:r w:rsidRPr="00E0434F">
              <w:rPr>
                <w:rFonts w:hAnsi="宋体" w:cs="宋体" w:hint="eastAsia"/>
              </w:rPr>
              <w:t>最近一天</w:t>
            </w:r>
          </w:p>
          <w:p w14:paraId="0C0A8DEC" w14:textId="77777777" w:rsidR="009F77C4" w:rsidRDefault="009F77C4" w:rsidP="00B03962">
            <w:pPr>
              <w:pStyle w:val="ItemListinTable"/>
              <w:numPr>
                <w:ilvl w:val="3"/>
                <w:numId w:val="20"/>
              </w:numPr>
            </w:pPr>
            <w:r w:rsidRPr="00E0434F">
              <w:rPr>
                <w:rFonts w:hAnsi="宋体" w:cs="宋体" w:hint="eastAsia"/>
              </w:rPr>
              <w:t>最近一周</w:t>
            </w:r>
          </w:p>
          <w:p w14:paraId="0BF33FCC" w14:textId="77777777" w:rsidR="009F77C4" w:rsidRDefault="009F77C4" w:rsidP="004F08C7">
            <w:pPr>
              <w:pStyle w:val="TableText"/>
            </w:pPr>
            <w:r>
              <w:rPr>
                <w:rFonts w:hint="eastAsia"/>
              </w:rPr>
              <w:t>缺省情况下，显示最近一小时的用户流量统计</w:t>
            </w:r>
          </w:p>
        </w:tc>
      </w:tr>
      <w:tr w:rsidR="009F77C4" w:rsidRPr="00333C4E" w14:paraId="684909AC" w14:textId="77777777" w:rsidTr="004F08C7">
        <w:trPr>
          <w:trHeight w:val="419"/>
        </w:trPr>
        <w:tc>
          <w:tcPr>
            <w:tcW w:w="2490" w:type="dxa"/>
          </w:tcPr>
          <w:p w14:paraId="61B23078" w14:textId="77777777" w:rsidR="009F77C4" w:rsidRDefault="009F77C4" w:rsidP="004F08C7">
            <w:pPr>
              <w:pStyle w:val="TableText"/>
            </w:pPr>
            <w:r>
              <w:rPr>
                <w:rFonts w:hint="eastAsia"/>
              </w:rPr>
              <w:t>过滤条件</w:t>
            </w:r>
          </w:p>
        </w:tc>
        <w:tc>
          <w:tcPr>
            <w:tcW w:w="6542" w:type="dxa"/>
          </w:tcPr>
          <w:p w14:paraId="0BFA5279" w14:textId="77777777" w:rsidR="009F77C4" w:rsidRDefault="009F77C4" w:rsidP="004F08C7">
            <w:pPr>
              <w:pStyle w:val="TableText"/>
            </w:pPr>
            <w:r>
              <w:rPr>
                <w:rFonts w:hint="eastAsia"/>
              </w:rPr>
              <w:t>过滤显示流量的接口，可选值有：</w:t>
            </w:r>
          </w:p>
          <w:p w14:paraId="1D3AAE7F" w14:textId="77777777" w:rsidR="009F77C4" w:rsidRDefault="009F77C4" w:rsidP="00B03962">
            <w:pPr>
              <w:pStyle w:val="ItemListinTable"/>
              <w:numPr>
                <w:ilvl w:val="3"/>
                <w:numId w:val="20"/>
              </w:numPr>
            </w:pPr>
            <w:r w:rsidRPr="00E0434F">
              <w:rPr>
                <w:rFonts w:hAnsi="宋体" w:cs="宋体" w:hint="eastAsia"/>
              </w:rPr>
              <w:t>整机转发流量</w:t>
            </w:r>
          </w:p>
          <w:p w14:paraId="6F44FD00" w14:textId="77777777" w:rsidR="009F77C4" w:rsidRDefault="009F77C4" w:rsidP="00B03962">
            <w:pPr>
              <w:pStyle w:val="ItemListinTable"/>
              <w:numPr>
                <w:ilvl w:val="3"/>
                <w:numId w:val="20"/>
              </w:numPr>
              <w:rPr>
                <w:noProof/>
              </w:rPr>
            </w:pPr>
            <w:r w:rsidRPr="00E0434F">
              <w:rPr>
                <w:rFonts w:hAnsi="宋体" w:cs="宋体" w:hint="eastAsia"/>
              </w:rPr>
              <w:t>特定某个接口的流量</w:t>
            </w:r>
          </w:p>
          <w:p w14:paraId="44AAD20D" w14:textId="77777777" w:rsidR="009F77C4" w:rsidRPr="00842721" w:rsidRDefault="009F77C4" w:rsidP="004F08C7">
            <w:pPr>
              <w:pStyle w:val="TableText"/>
            </w:pPr>
            <w:r w:rsidRPr="00842721">
              <w:rPr>
                <w:rFonts w:hint="eastAsia"/>
              </w:rPr>
              <w:t>缺省情况下，显示整机转发流量的统计</w:t>
            </w:r>
          </w:p>
        </w:tc>
      </w:tr>
      <w:tr w:rsidR="009F77C4" w:rsidRPr="00333C4E" w14:paraId="1AA5498A" w14:textId="77777777" w:rsidTr="004F08C7">
        <w:trPr>
          <w:trHeight w:val="419"/>
        </w:trPr>
        <w:tc>
          <w:tcPr>
            <w:tcW w:w="2490" w:type="dxa"/>
          </w:tcPr>
          <w:p w14:paraId="5504FA3A" w14:textId="77777777" w:rsidR="009F77C4" w:rsidRDefault="009F77C4" w:rsidP="004F08C7">
            <w:pPr>
              <w:pStyle w:val="TableText"/>
            </w:pPr>
            <w:r>
              <w:rPr>
                <w:rFonts w:hint="eastAsia"/>
              </w:rPr>
              <w:t>刷新数据</w:t>
            </w:r>
          </w:p>
        </w:tc>
        <w:tc>
          <w:tcPr>
            <w:tcW w:w="6542" w:type="dxa"/>
          </w:tcPr>
          <w:p w14:paraId="3B006EBE" w14:textId="77777777" w:rsidR="009F77C4" w:rsidRDefault="009F77C4" w:rsidP="004F08C7">
            <w:pPr>
              <w:pStyle w:val="TableText"/>
            </w:pPr>
            <w:r>
              <w:rPr>
                <w:rFonts w:hint="eastAsia"/>
              </w:rPr>
              <w:t>立即刷新显示的统计数据</w:t>
            </w:r>
          </w:p>
        </w:tc>
      </w:tr>
      <w:tr w:rsidR="009F77C4" w:rsidRPr="00333C4E" w14:paraId="5F5D4871" w14:textId="77777777" w:rsidTr="004F08C7">
        <w:trPr>
          <w:trHeight w:val="419"/>
        </w:trPr>
        <w:tc>
          <w:tcPr>
            <w:tcW w:w="2490" w:type="dxa"/>
          </w:tcPr>
          <w:p w14:paraId="5202F6CB" w14:textId="77777777" w:rsidR="009F77C4" w:rsidRDefault="009F77C4" w:rsidP="004F08C7">
            <w:pPr>
              <w:pStyle w:val="TableText"/>
            </w:pPr>
            <w:r>
              <w:rPr>
                <w:rFonts w:hint="eastAsia"/>
              </w:rPr>
              <w:t>上行、下行</w:t>
            </w:r>
          </w:p>
        </w:tc>
        <w:tc>
          <w:tcPr>
            <w:tcW w:w="6542" w:type="dxa"/>
          </w:tcPr>
          <w:p w14:paraId="56C2A469" w14:textId="77777777" w:rsidR="009F77C4" w:rsidRDefault="009F77C4" w:rsidP="004F08C7">
            <w:pPr>
              <w:pStyle w:val="TableText"/>
            </w:pPr>
            <w:r>
              <w:rPr>
                <w:rFonts w:hint="eastAsia"/>
              </w:rPr>
              <w:t>不同显色显示设备的上下行流量，点击可以在现实上显示/取消显示该项流量</w:t>
            </w:r>
          </w:p>
          <w:p w14:paraId="042A21BF" w14:textId="77777777" w:rsidR="009F77C4" w:rsidRPr="00333C4E" w:rsidRDefault="009F77C4" w:rsidP="004F08C7">
            <w:pPr>
              <w:pStyle w:val="TableText"/>
            </w:pPr>
            <w:r>
              <w:rPr>
                <w:rFonts w:hint="eastAsia"/>
              </w:rPr>
              <w:t>缺省情况下，上下行流量都显示</w:t>
            </w:r>
          </w:p>
        </w:tc>
      </w:tr>
    </w:tbl>
    <w:p w14:paraId="18B10FC3" w14:textId="77777777" w:rsidR="009F77C4" w:rsidRDefault="009F77C4" w:rsidP="009F77C4">
      <w:pPr>
        <w:ind w:firstLine="420"/>
      </w:pPr>
    </w:p>
    <w:p w14:paraId="5BB67737" w14:textId="77777777" w:rsidR="009F77C4" w:rsidRPr="00842721" w:rsidRDefault="009F77C4" w:rsidP="009F77C4">
      <w:pPr>
        <w:pStyle w:val="30"/>
      </w:pPr>
      <w:bookmarkStart w:id="427" w:name="_Toc11342787"/>
      <w:bookmarkStart w:id="428" w:name="_Toc15484623"/>
      <w:bookmarkStart w:id="429" w:name="_Toc41650658"/>
      <w:bookmarkStart w:id="430" w:name="_Toc44617973"/>
      <w:bookmarkStart w:id="431" w:name="_Toc60068852"/>
      <w:bookmarkStart w:id="432" w:name="_Toc61022333"/>
      <w:r w:rsidRPr="00842721">
        <w:rPr>
          <w:rFonts w:hint="eastAsia"/>
        </w:rPr>
        <w:t>设备健康统计</w:t>
      </w:r>
      <w:bookmarkEnd w:id="427"/>
      <w:bookmarkEnd w:id="428"/>
      <w:bookmarkEnd w:id="429"/>
      <w:bookmarkEnd w:id="430"/>
      <w:bookmarkEnd w:id="431"/>
      <w:bookmarkEnd w:id="432"/>
    </w:p>
    <w:p w14:paraId="02086ED9" w14:textId="77777777" w:rsidR="009F77C4" w:rsidRDefault="009F77C4" w:rsidP="009F77C4">
      <w:pPr>
        <w:ind w:firstLine="420"/>
      </w:pPr>
      <w:r>
        <w:rPr>
          <w:rFonts w:hint="eastAsia"/>
        </w:rPr>
        <w:t>在导航栏中选择“数据中心</w:t>
      </w:r>
      <w:r>
        <w:rPr>
          <w:rFonts w:hint="eastAsia"/>
        </w:rPr>
        <w:t>&gt;</w:t>
      </w:r>
      <w:r>
        <w:rPr>
          <w:rFonts w:hint="eastAsia"/>
        </w:rPr>
        <w:t>数据分析</w:t>
      </w:r>
      <w:r>
        <w:rPr>
          <w:rFonts w:hint="eastAsia"/>
        </w:rPr>
        <w:t>&gt;</w:t>
      </w:r>
      <w:r>
        <w:rPr>
          <w:rFonts w:hint="eastAsia"/>
        </w:rPr>
        <w:t>设备健康统计”进入设备健康统计页面，如</w:t>
      </w:r>
      <w:r>
        <w:rPr>
          <w:color w:val="0000FF"/>
          <w:u w:val="single"/>
        </w:rPr>
        <w:fldChar w:fldCharType="begin"/>
      </w:r>
      <w:r>
        <w:instrText xml:space="preserve"> </w:instrText>
      </w:r>
      <w:r>
        <w:rPr>
          <w:rFonts w:hint="eastAsia"/>
        </w:rPr>
        <w:instrText>REF _Ref15477488 \r \h</w:instrText>
      </w:r>
      <w:r>
        <w:instrText xml:space="preserve"> </w:instrText>
      </w:r>
      <w:r>
        <w:rPr>
          <w:color w:val="0000FF"/>
          <w:u w:val="single"/>
        </w:rPr>
      </w:r>
      <w:r>
        <w:rPr>
          <w:color w:val="0000FF"/>
          <w:u w:val="single"/>
        </w:rPr>
        <w:fldChar w:fldCharType="separate"/>
      </w:r>
      <w:r>
        <w:rPr>
          <w:rFonts w:hint="eastAsia"/>
        </w:rPr>
        <w:t>图</w:t>
      </w:r>
      <w:r>
        <w:rPr>
          <w:rFonts w:hint="eastAsia"/>
        </w:rPr>
        <w:t>3-24</w:t>
      </w:r>
      <w:r>
        <w:rPr>
          <w:color w:val="0000FF"/>
          <w:u w:val="single"/>
        </w:rPr>
        <w:fldChar w:fldCharType="end"/>
      </w:r>
      <w:r>
        <w:rPr>
          <w:rFonts w:hint="eastAsia"/>
        </w:rPr>
        <w:t>所示。</w:t>
      </w:r>
    </w:p>
    <w:p w14:paraId="18912399" w14:textId="77777777" w:rsidR="009F77C4" w:rsidRPr="00D93E94" w:rsidRDefault="009F77C4" w:rsidP="009F77C4">
      <w:pPr>
        <w:pStyle w:val="FigureDescription"/>
        <w:spacing w:before="156" w:after="156"/>
      </w:pPr>
      <w:bookmarkStart w:id="433" w:name="_Ref15477488"/>
      <w:r>
        <w:rPr>
          <w:rFonts w:hint="eastAsia"/>
        </w:rPr>
        <w:lastRenderedPageBreak/>
        <w:t>设备健康</w:t>
      </w:r>
      <w:r w:rsidRPr="00D93E94">
        <w:rPr>
          <w:rFonts w:hint="eastAsia"/>
        </w:rPr>
        <w:t>统计详细信息</w:t>
      </w:r>
      <w:bookmarkEnd w:id="433"/>
    </w:p>
    <w:p w14:paraId="130F50DF" w14:textId="77777777" w:rsidR="009F77C4" w:rsidRDefault="009F77C4" w:rsidP="009F77C4">
      <w:pPr>
        <w:pStyle w:val="Figure"/>
      </w:pPr>
      <w:r>
        <w:drawing>
          <wp:inline distT="0" distB="0" distL="0" distR="0" wp14:anchorId="4FF0D346" wp14:editId="64E61259">
            <wp:extent cx="5400675" cy="2751604"/>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5415877" cy="2759349"/>
                    </a:xfrm>
                    <a:prstGeom prst="rect">
                      <a:avLst/>
                    </a:prstGeom>
                  </pic:spPr>
                </pic:pic>
              </a:graphicData>
            </a:graphic>
          </wp:inline>
        </w:drawing>
      </w:r>
    </w:p>
    <w:p w14:paraId="4D9E2C8A" w14:textId="77777777" w:rsidR="009F77C4" w:rsidRDefault="009F77C4" w:rsidP="009F77C4">
      <w:pPr>
        <w:pStyle w:val="Figure"/>
      </w:pPr>
      <w:r>
        <w:drawing>
          <wp:inline distT="0" distB="0" distL="0" distR="0" wp14:anchorId="695ACC14" wp14:editId="5B53FCBF">
            <wp:extent cx="5343525" cy="2369911"/>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365153" cy="2379503"/>
                    </a:xfrm>
                    <a:prstGeom prst="rect">
                      <a:avLst/>
                    </a:prstGeom>
                  </pic:spPr>
                </pic:pic>
              </a:graphicData>
            </a:graphic>
          </wp:inline>
        </w:drawing>
      </w:r>
    </w:p>
    <w:p w14:paraId="481F8672" w14:textId="77777777" w:rsidR="009F77C4" w:rsidRDefault="009F77C4" w:rsidP="009F77C4">
      <w:pPr>
        <w:pStyle w:val="Figure"/>
      </w:pPr>
      <w:r>
        <w:drawing>
          <wp:inline distT="0" distB="0" distL="0" distR="0" wp14:anchorId="4014114A" wp14:editId="5CE81EEB">
            <wp:extent cx="5286375" cy="2172904"/>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302519" cy="2179540"/>
                    </a:xfrm>
                    <a:prstGeom prst="rect">
                      <a:avLst/>
                    </a:prstGeom>
                  </pic:spPr>
                </pic:pic>
              </a:graphicData>
            </a:graphic>
          </wp:inline>
        </w:drawing>
      </w:r>
    </w:p>
    <w:p w14:paraId="7C7594DC" w14:textId="77777777" w:rsidR="009F77C4" w:rsidRDefault="009F77C4" w:rsidP="009F77C4">
      <w:pPr>
        <w:ind w:firstLine="420"/>
      </w:pPr>
    </w:p>
    <w:p w14:paraId="45DCA6C5" w14:textId="77777777" w:rsidR="009F77C4" w:rsidRDefault="009F77C4" w:rsidP="009F77C4">
      <w:pPr>
        <w:ind w:firstLine="420"/>
      </w:pPr>
      <w:r>
        <w:rPr>
          <w:rFonts w:hint="eastAsia"/>
        </w:rPr>
        <w:t>对设备健康统计的详细说明如</w:t>
      </w:r>
      <w:r>
        <w:rPr>
          <w:color w:val="0000FF"/>
          <w:u w:val="single"/>
        </w:rPr>
        <w:fldChar w:fldCharType="begin"/>
      </w:r>
      <w:r>
        <w:instrText xml:space="preserve"> </w:instrText>
      </w:r>
      <w:r>
        <w:rPr>
          <w:rFonts w:hint="eastAsia"/>
        </w:rPr>
        <w:instrText>REF _Ref15477497 \r \h</w:instrText>
      </w:r>
      <w:r>
        <w:instrText xml:space="preserve"> </w:instrText>
      </w:r>
      <w:r>
        <w:rPr>
          <w:color w:val="0000FF"/>
          <w:u w:val="single"/>
        </w:rPr>
      </w:r>
      <w:r>
        <w:rPr>
          <w:color w:val="0000FF"/>
          <w:u w:val="single"/>
        </w:rPr>
        <w:fldChar w:fldCharType="separate"/>
      </w:r>
      <w:r>
        <w:rPr>
          <w:rFonts w:hint="eastAsia"/>
        </w:rPr>
        <w:t>表</w:t>
      </w:r>
      <w:r>
        <w:rPr>
          <w:rFonts w:hint="eastAsia"/>
        </w:rPr>
        <w:t>3-16</w:t>
      </w:r>
      <w:r>
        <w:rPr>
          <w:color w:val="0000FF"/>
          <w:u w:val="single"/>
        </w:rPr>
        <w:fldChar w:fldCharType="end"/>
      </w:r>
      <w:r>
        <w:rPr>
          <w:rFonts w:hint="eastAsia"/>
        </w:rPr>
        <w:t>所示。</w:t>
      </w:r>
    </w:p>
    <w:p w14:paraId="3CF6AE4E" w14:textId="77777777" w:rsidR="009F77C4" w:rsidRPr="00D93E94" w:rsidRDefault="009F77C4" w:rsidP="009F77C4">
      <w:pPr>
        <w:pStyle w:val="TableDescription"/>
      </w:pPr>
      <w:bookmarkStart w:id="434" w:name="_Ref15477497"/>
      <w:r>
        <w:rPr>
          <w:rFonts w:hint="eastAsia"/>
        </w:rPr>
        <w:lastRenderedPageBreak/>
        <w:t>设备健康</w:t>
      </w:r>
      <w:r w:rsidRPr="00D93E94">
        <w:rPr>
          <w:rFonts w:hint="eastAsia"/>
        </w:rPr>
        <w:t>统计说明</w:t>
      </w:r>
      <w:bookmarkEnd w:id="434"/>
    </w:p>
    <w:tbl>
      <w:tblPr>
        <w:tblStyle w:val="table0"/>
        <w:tblW w:w="9014" w:type="dxa"/>
        <w:tblLook w:val="04A0" w:firstRow="1" w:lastRow="0" w:firstColumn="1" w:lastColumn="0" w:noHBand="0" w:noVBand="1"/>
      </w:tblPr>
      <w:tblGrid>
        <w:gridCol w:w="2486"/>
        <w:gridCol w:w="6528"/>
      </w:tblGrid>
      <w:tr w:rsidR="009F77C4" w14:paraId="32C3A111"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hideMark/>
          </w:tcPr>
          <w:p w14:paraId="5E89BEE6" w14:textId="77777777" w:rsidR="009F77C4" w:rsidRDefault="009F77C4" w:rsidP="004F08C7">
            <w:pPr>
              <w:pStyle w:val="TableHeading"/>
            </w:pPr>
            <w:r>
              <w:rPr>
                <w:rFonts w:hint="eastAsia"/>
              </w:rPr>
              <w:t>标题项</w:t>
            </w:r>
          </w:p>
        </w:tc>
        <w:tc>
          <w:tcPr>
            <w:tcW w:w="6542" w:type="dxa"/>
            <w:hideMark/>
          </w:tcPr>
          <w:p w14:paraId="656D7237" w14:textId="77777777" w:rsidR="009F77C4" w:rsidRDefault="009F77C4" w:rsidP="004F08C7">
            <w:pPr>
              <w:pStyle w:val="TableHeading"/>
            </w:pPr>
            <w:r>
              <w:rPr>
                <w:rFonts w:hint="eastAsia"/>
              </w:rPr>
              <w:t>说明</w:t>
            </w:r>
          </w:p>
        </w:tc>
      </w:tr>
      <w:tr w:rsidR="009F77C4" w14:paraId="0FE2AAEF" w14:textId="77777777" w:rsidTr="004F08C7">
        <w:trPr>
          <w:trHeight w:val="419"/>
        </w:trPr>
        <w:tc>
          <w:tcPr>
            <w:tcW w:w="2490" w:type="dxa"/>
            <w:hideMark/>
          </w:tcPr>
          <w:p w14:paraId="1606D109" w14:textId="77777777" w:rsidR="009F77C4" w:rsidRDefault="009F77C4" w:rsidP="004F08C7">
            <w:pPr>
              <w:pStyle w:val="TableText"/>
            </w:pPr>
            <w:r>
              <w:rPr>
                <w:rFonts w:hint="eastAsia"/>
              </w:rPr>
              <w:t>统计时间</w:t>
            </w:r>
          </w:p>
        </w:tc>
        <w:tc>
          <w:tcPr>
            <w:tcW w:w="6542" w:type="dxa"/>
            <w:hideMark/>
          </w:tcPr>
          <w:p w14:paraId="1E8E012A" w14:textId="77777777" w:rsidR="009F77C4" w:rsidRDefault="009F77C4" w:rsidP="004F08C7">
            <w:pPr>
              <w:pStyle w:val="TableText"/>
            </w:pPr>
            <w:r>
              <w:rPr>
                <w:rFonts w:hint="eastAsia"/>
              </w:rPr>
              <w:t>设定健康统计显示的时间维度，可选的值有：</w:t>
            </w:r>
          </w:p>
          <w:p w14:paraId="48CF7941" w14:textId="77777777" w:rsidR="009F77C4" w:rsidRDefault="009F77C4" w:rsidP="00B03962">
            <w:pPr>
              <w:pStyle w:val="ItemListinTable"/>
              <w:numPr>
                <w:ilvl w:val="3"/>
                <w:numId w:val="20"/>
              </w:numPr>
            </w:pPr>
            <w:r w:rsidRPr="00E0434F">
              <w:rPr>
                <w:rFonts w:hAnsi="宋体" w:cs="宋体" w:hint="eastAsia"/>
              </w:rPr>
              <w:t>最近</w:t>
            </w:r>
            <w:r>
              <w:rPr>
                <w:rFonts w:hint="eastAsia"/>
              </w:rPr>
              <w:t>1</w:t>
            </w:r>
            <w:r w:rsidRPr="00E0434F">
              <w:rPr>
                <w:rFonts w:hAnsi="宋体" w:cs="宋体" w:hint="eastAsia"/>
              </w:rPr>
              <w:t>小时</w:t>
            </w:r>
          </w:p>
          <w:p w14:paraId="5A6B9A03" w14:textId="77777777" w:rsidR="009F77C4" w:rsidRDefault="009F77C4" w:rsidP="00B03962">
            <w:pPr>
              <w:pStyle w:val="ItemListinTable"/>
              <w:numPr>
                <w:ilvl w:val="3"/>
                <w:numId w:val="20"/>
              </w:numPr>
            </w:pPr>
            <w:r w:rsidRPr="00E0434F">
              <w:rPr>
                <w:rFonts w:hAnsi="宋体" w:cs="宋体" w:hint="eastAsia"/>
              </w:rPr>
              <w:t>最近</w:t>
            </w:r>
            <w:r>
              <w:rPr>
                <w:rFonts w:hint="eastAsia"/>
              </w:rPr>
              <w:t>4</w:t>
            </w:r>
            <w:r w:rsidRPr="00E0434F">
              <w:rPr>
                <w:rFonts w:hAnsi="宋体" w:cs="宋体" w:hint="eastAsia"/>
              </w:rPr>
              <w:t>小时</w:t>
            </w:r>
          </w:p>
          <w:p w14:paraId="6D005867" w14:textId="77777777" w:rsidR="009F77C4" w:rsidRDefault="009F77C4" w:rsidP="00B03962">
            <w:pPr>
              <w:pStyle w:val="ItemListinTable"/>
              <w:numPr>
                <w:ilvl w:val="3"/>
                <w:numId w:val="20"/>
              </w:numPr>
            </w:pPr>
            <w:r w:rsidRPr="00E0434F">
              <w:rPr>
                <w:rFonts w:hAnsi="宋体" w:cs="宋体" w:hint="eastAsia"/>
              </w:rPr>
              <w:t>最近</w:t>
            </w:r>
            <w:r>
              <w:rPr>
                <w:rFonts w:hint="eastAsia"/>
              </w:rPr>
              <w:t>1</w:t>
            </w:r>
            <w:r w:rsidRPr="00E0434F">
              <w:rPr>
                <w:rFonts w:hAnsi="宋体" w:cs="宋体" w:hint="eastAsia"/>
              </w:rPr>
              <w:t>天</w:t>
            </w:r>
          </w:p>
          <w:p w14:paraId="414C562A" w14:textId="77777777" w:rsidR="009F77C4" w:rsidRDefault="009F77C4" w:rsidP="00B03962">
            <w:pPr>
              <w:pStyle w:val="ItemListinTable"/>
              <w:numPr>
                <w:ilvl w:val="3"/>
                <w:numId w:val="20"/>
              </w:numPr>
            </w:pPr>
            <w:r w:rsidRPr="00E0434F">
              <w:rPr>
                <w:rFonts w:hAnsi="宋体" w:cs="宋体" w:hint="eastAsia"/>
              </w:rPr>
              <w:t>最近</w:t>
            </w:r>
            <w:r>
              <w:rPr>
                <w:rFonts w:hint="eastAsia"/>
              </w:rPr>
              <w:t>1</w:t>
            </w:r>
            <w:r w:rsidRPr="00E0434F">
              <w:rPr>
                <w:rFonts w:hAnsi="宋体" w:cs="宋体" w:hint="eastAsia"/>
              </w:rPr>
              <w:t>周</w:t>
            </w:r>
          </w:p>
          <w:p w14:paraId="28924EB8" w14:textId="77777777" w:rsidR="009F77C4" w:rsidRDefault="009F77C4" w:rsidP="004F08C7">
            <w:pPr>
              <w:pStyle w:val="TableText"/>
            </w:pPr>
            <w:r>
              <w:rPr>
                <w:rFonts w:hint="eastAsia"/>
              </w:rPr>
              <w:t>缺省情况下，显示最近1小时的设备健康统计数据。</w:t>
            </w:r>
          </w:p>
        </w:tc>
      </w:tr>
      <w:tr w:rsidR="009F77C4" w14:paraId="627170BD" w14:textId="77777777" w:rsidTr="004F08C7">
        <w:trPr>
          <w:trHeight w:val="419"/>
        </w:trPr>
        <w:tc>
          <w:tcPr>
            <w:tcW w:w="2490" w:type="dxa"/>
          </w:tcPr>
          <w:p w14:paraId="05C44E3F" w14:textId="77777777" w:rsidR="009F77C4" w:rsidRDefault="009F77C4" w:rsidP="004F08C7">
            <w:pPr>
              <w:pStyle w:val="TableText"/>
            </w:pPr>
            <w:r>
              <w:rPr>
                <w:rFonts w:hint="eastAsia"/>
              </w:rPr>
              <w:t>刷新数据</w:t>
            </w:r>
          </w:p>
        </w:tc>
        <w:tc>
          <w:tcPr>
            <w:tcW w:w="6542" w:type="dxa"/>
          </w:tcPr>
          <w:p w14:paraId="56FA7BEF" w14:textId="77777777" w:rsidR="009F77C4" w:rsidRDefault="009F77C4" w:rsidP="004F08C7">
            <w:pPr>
              <w:pStyle w:val="TableText"/>
            </w:pPr>
            <w:r>
              <w:rPr>
                <w:rFonts w:hint="eastAsia"/>
              </w:rPr>
              <w:t>立即刷新显示的所有健康统计项的统计数据</w:t>
            </w:r>
          </w:p>
        </w:tc>
      </w:tr>
      <w:tr w:rsidR="009F77C4" w14:paraId="275F4A60" w14:textId="77777777" w:rsidTr="004F08C7">
        <w:trPr>
          <w:trHeight w:val="419"/>
        </w:trPr>
        <w:tc>
          <w:tcPr>
            <w:tcW w:w="2490" w:type="dxa"/>
          </w:tcPr>
          <w:p w14:paraId="34FEF899" w14:textId="77777777" w:rsidR="009F77C4" w:rsidRDefault="009F77C4" w:rsidP="004F08C7">
            <w:pPr>
              <w:pStyle w:val="TableText"/>
            </w:pPr>
            <w:r>
              <w:rPr>
                <w:rFonts w:hint="eastAsia"/>
              </w:rPr>
              <w:t>每幅图的刷新图标</w:t>
            </w:r>
          </w:p>
        </w:tc>
        <w:tc>
          <w:tcPr>
            <w:tcW w:w="6542" w:type="dxa"/>
          </w:tcPr>
          <w:p w14:paraId="3493DBAD" w14:textId="77777777" w:rsidR="009F77C4" w:rsidRDefault="009F77C4" w:rsidP="004F08C7">
            <w:pPr>
              <w:pStyle w:val="TableText"/>
            </w:pPr>
            <w:r>
              <w:rPr>
                <w:rFonts w:hint="eastAsia"/>
              </w:rPr>
              <w:t>立即刷新健康统计当前项的显示的统计数据</w:t>
            </w:r>
          </w:p>
        </w:tc>
      </w:tr>
      <w:tr w:rsidR="009F77C4" w14:paraId="133A7901" w14:textId="77777777" w:rsidTr="004F08C7">
        <w:trPr>
          <w:trHeight w:val="419"/>
        </w:trPr>
        <w:tc>
          <w:tcPr>
            <w:tcW w:w="2490" w:type="dxa"/>
          </w:tcPr>
          <w:p w14:paraId="0DB50624" w14:textId="77777777" w:rsidR="009F77C4" w:rsidRDefault="009F77C4" w:rsidP="004F08C7">
            <w:pPr>
              <w:pStyle w:val="TableText"/>
            </w:pPr>
            <w:r>
              <w:rPr>
                <w:rFonts w:hint="eastAsia"/>
              </w:rPr>
              <w:t>整机转发流量</w:t>
            </w:r>
          </w:p>
        </w:tc>
        <w:tc>
          <w:tcPr>
            <w:tcW w:w="6542" w:type="dxa"/>
          </w:tcPr>
          <w:p w14:paraId="74B94E91" w14:textId="77777777" w:rsidR="009F77C4" w:rsidRDefault="009F77C4" w:rsidP="004F08C7">
            <w:pPr>
              <w:pStyle w:val="TableText"/>
            </w:pPr>
            <w:r w:rsidRPr="00842721">
              <w:rPr>
                <w:rFonts w:hint="eastAsia"/>
              </w:rPr>
              <w:t>设备</w:t>
            </w:r>
            <w:r w:rsidRPr="00D93E94">
              <w:rPr>
                <w:rFonts w:hint="eastAsia"/>
              </w:rPr>
              <w:t>整机的吞吐量曲线图</w:t>
            </w:r>
            <w:r>
              <w:rPr>
                <w:rFonts w:hint="eastAsia"/>
              </w:rPr>
              <w:t>，点击图下的上下行图标，可以选择：</w:t>
            </w:r>
          </w:p>
          <w:p w14:paraId="0408196D" w14:textId="77777777" w:rsidR="009F77C4" w:rsidRDefault="009F77C4" w:rsidP="004F08C7">
            <w:pPr>
              <w:pStyle w:val="TableText"/>
            </w:pPr>
            <w:r>
              <w:rPr>
                <w:rFonts w:hint="eastAsia"/>
              </w:rPr>
              <w:t>上行：设备外网口的发包流量统计。</w:t>
            </w:r>
          </w:p>
          <w:p w14:paraId="45C40ABE" w14:textId="77777777" w:rsidR="009F77C4" w:rsidRDefault="009F77C4" w:rsidP="004F08C7">
            <w:pPr>
              <w:pStyle w:val="TableText"/>
            </w:pPr>
            <w:r>
              <w:rPr>
                <w:rFonts w:hint="eastAsia"/>
              </w:rPr>
              <w:t>下行：设备内网口的发包流量统计。</w:t>
            </w:r>
          </w:p>
          <w:p w14:paraId="0CDCF1F2" w14:textId="77777777" w:rsidR="009F77C4" w:rsidRPr="00CC3E75" w:rsidRDefault="009F77C4" w:rsidP="004F08C7">
            <w:pPr>
              <w:pStyle w:val="TableText"/>
            </w:pPr>
            <w:r>
              <w:rPr>
                <w:rFonts w:hint="eastAsia"/>
              </w:rPr>
              <w:t>缺省状态下，显示上行和下行。</w:t>
            </w:r>
          </w:p>
        </w:tc>
      </w:tr>
      <w:tr w:rsidR="009F77C4" w:rsidRPr="00CC3E75" w14:paraId="7BBD1E88" w14:textId="77777777" w:rsidTr="004F08C7">
        <w:trPr>
          <w:trHeight w:val="419"/>
        </w:trPr>
        <w:tc>
          <w:tcPr>
            <w:tcW w:w="2490" w:type="dxa"/>
          </w:tcPr>
          <w:p w14:paraId="4540D5A8" w14:textId="77777777" w:rsidR="009F77C4" w:rsidRDefault="009F77C4" w:rsidP="004F08C7">
            <w:pPr>
              <w:pStyle w:val="TableText"/>
            </w:pPr>
            <w:r>
              <w:rPr>
                <w:rFonts w:hint="eastAsia"/>
              </w:rPr>
              <w:t>健康统计-会话数</w:t>
            </w:r>
          </w:p>
        </w:tc>
        <w:tc>
          <w:tcPr>
            <w:tcW w:w="6542" w:type="dxa"/>
          </w:tcPr>
          <w:p w14:paraId="63517402" w14:textId="77777777" w:rsidR="009F77C4" w:rsidRDefault="009F77C4" w:rsidP="004F08C7">
            <w:pPr>
              <w:pStyle w:val="TableText"/>
            </w:pPr>
            <w:r>
              <w:rPr>
                <w:rFonts w:hint="eastAsia"/>
              </w:rPr>
              <w:t>设备的会话数统计，点击图下的允许会话数和阻断会话数图标可以选择：</w:t>
            </w:r>
          </w:p>
          <w:p w14:paraId="46DC52BC" w14:textId="77777777" w:rsidR="009F77C4" w:rsidRDefault="009F77C4" w:rsidP="004F08C7">
            <w:pPr>
              <w:pStyle w:val="TableText"/>
            </w:pPr>
            <w:r>
              <w:rPr>
                <w:rFonts w:hint="eastAsia"/>
              </w:rPr>
              <w:t>允许会话数：设备允许创建的会话数。</w:t>
            </w:r>
          </w:p>
          <w:p w14:paraId="0D5EC041" w14:textId="77777777" w:rsidR="009F77C4" w:rsidRDefault="009F77C4" w:rsidP="004F08C7">
            <w:pPr>
              <w:pStyle w:val="TableText"/>
            </w:pPr>
            <w:r>
              <w:rPr>
                <w:rFonts w:hint="eastAsia"/>
              </w:rPr>
              <w:t>阻断会话数：设备因各种原因被阻断的会话。</w:t>
            </w:r>
          </w:p>
          <w:p w14:paraId="07023BCF" w14:textId="77777777" w:rsidR="009F77C4" w:rsidRPr="00CC3E75" w:rsidRDefault="009F77C4" w:rsidP="004F08C7">
            <w:pPr>
              <w:pStyle w:val="TableText"/>
            </w:pPr>
            <w:r>
              <w:rPr>
                <w:rFonts w:hint="eastAsia"/>
              </w:rPr>
              <w:t>缺省情况下，显示允许和阻断会话数。</w:t>
            </w:r>
          </w:p>
        </w:tc>
      </w:tr>
      <w:tr w:rsidR="009F77C4" w:rsidRPr="00EF4DFD" w14:paraId="4516F13E" w14:textId="77777777" w:rsidTr="004F08C7">
        <w:trPr>
          <w:trHeight w:val="419"/>
        </w:trPr>
        <w:tc>
          <w:tcPr>
            <w:tcW w:w="2490" w:type="dxa"/>
          </w:tcPr>
          <w:p w14:paraId="2149394D" w14:textId="77777777" w:rsidR="009F77C4" w:rsidRDefault="009F77C4" w:rsidP="004F08C7">
            <w:pPr>
              <w:pStyle w:val="TableText"/>
            </w:pPr>
            <w:r>
              <w:rPr>
                <w:rFonts w:hint="eastAsia"/>
              </w:rPr>
              <w:t>健康统计-CPU（百分比）</w:t>
            </w:r>
          </w:p>
        </w:tc>
        <w:tc>
          <w:tcPr>
            <w:tcW w:w="6542" w:type="dxa"/>
          </w:tcPr>
          <w:p w14:paraId="1127F60C" w14:textId="77777777" w:rsidR="009F77C4" w:rsidRDefault="009F77C4" w:rsidP="004F08C7">
            <w:pPr>
              <w:pStyle w:val="TableText"/>
            </w:pPr>
            <w:r>
              <w:rPr>
                <w:rFonts w:hint="eastAsia"/>
              </w:rPr>
              <w:t>显示设备的CPU使用率，以百分比显示。</w:t>
            </w:r>
          </w:p>
        </w:tc>
      </w:tr>
      <w:tr w:rsidR="009F77C4" w:rsidRPr="00EF4DFD" w14:paraId="4285E54C" w14:textId="77777777" w:rsidTr="004F08C7">
        <w:trPr>
          <w:trHeight w:val="419"/>
        </w:trPr>
        <w:tc>
          <w:tcPr>
            <w:tcW w:w="2490" w:type="dxa"/>
          </w:tcPr>
          <w:p w14:paraId="1C31AAEC" w14:textId="77777777" w:rsidR="009F77C4" w:rsidRDefault="009F77C4" w:rsidP="004F08C7">
            <w:pPr>
              <w:pStyle w:val="TableText"/>
            </w:pPr>
            <w:r>
              <w:rPr>
                <w:rFonts w:hint="eastAsia"/>
              </w:rPr>
              <w:t>健康统计-内存（百分比）</w:t>
            </w:r>
          </w:p>
        </w:tc>
        <w:tc>
          <w:tcPr>
            <w:tcW w:w="6542" w:type="dxa"/>
          </w:tcPr>
          <w:p w14:paraId="3876D994" w14:textId="77777777" w:rsidR="009F77C4" w:rsidRDefault="009F77C4" w:rsidP="004F08C7">
            <w:pPr>
              <w:pStyle w:val="TableText"/>
            </w:pPr>
            <w:r>
              <w:rPr>
                <w:rFonts w:hint="eastAsia"/>
              </w:rPr>
              <w:t>显示设备的内存使用情况，以百分比显示。</w:t>
            </w:r>
          </w:p>
        </w:tc>
      </w:tr>
      <w:tr w:rsidR="009F77C4" w:rsidRPr="00EF4DFD" w14:paraId="5411954C" w14:textId="77777777" w:rsidTr="004F08C7">
        <w:trPr>
          <w:trHeight w:val="419"/>
        </w:trPr>
        <w:tc>
          <w:tcPr>
            <w:tcW w:w="2490" w:type="dxa"/>
          </w:tcPr>
          <w:p w14:paraId="25BA68FB" w14:textId="77777777" w:rsidR="009F77C4" w:rsidRDefault="009F77C4" w:rsidP="004F08C7">
            <w:pPr>
              <w:pStyle w:val="TableText"/>
            </w:pPr>
            <w:r>
              <w:rPr>
                <w:rFonts w:hint="eastAsia"/>
              </w:rPr>
              <w:t>健康统计-会话信息</w:t>
            </w:r>
          </w:p>
        </w:tc>
        <w:tc>
          <w:tcPr>
            <w:tcW w:w="6542" w:type="dxa"/>
          </w:tcPr>
          <w:p w14:paraId="7B5A2CE3" w14:textId="77777777" w:rsidR="009F77C4" w:rsidRDefault="009F77C4" w:rsidP="004F08C7">
            <w:pPr>
              <w:pStyle w:val="TableText"/>
            </w:pPr>
            <w:r>
              <w:rPr>
                <w:rFonts w:hint="eastAsia"/>
              </w:rPr>
              <w:t>设备的会话信息统计，点击图下的当前会话数和新增会话数图标可以选择：</w:t>
            </w:r>
          </w:p>
          <w:p w14:paraId="4D78FA26" w14:textId="77777777" w:rsidR="009F77C4" w:rsidRDefault="009F77C4" w:rsidP="004F08C7">
            <w:pPr>
              <w:pStyle w:val="TableText"/>
            </w:pPr>
            <w:r>
              <w:rPr>
                <w:rFonts w:hint="eastAsia"/>
              </w:rPr>
              <w:t>当前会话数：设备当前已创建的会话数。</w:t>
            </w:r>
          </w:p>
          <w:p w14:paraId="35215D0C" w14:textId="77777777" w:rsidR="009F77C4" w:rsidRDefault="009F77C4" w:rsidP="004F08C7">
            <w:pPr>
              <w:pStyle w:val="TableText"/>
            </w:pPr>
            <w:r>
              <w:rPr>
                <w:rFonts w:hint="eastAsia"/>
              </w:rPr>
              <w:t>新增会话数：设备当前新增的会话。</w:t>
            </w:r>
          </w:p>
          <w:p w14:paraId="5BFB55A5" w14:textId="77777777" w:rsidR="009F77C4" w:rsidRDefault="009F77C4" w:rsidP="004F08C7">
            <w:pPr>
              <w:pStyle w:val="TableText"/>
            </w:pPr>
            <w:r>
              <w:rPr>
                <w:rFonts w:hint="eastAsia"/>
              </w:rPr>
              <w:t>缺省情况下，显示当前会话数、当前新增会话数和当前总会话数。</w:t>
            </w:r>
          </w:p>
        </w:tc>
      </w:tr>
    </w:tbl>
    <w:p w14:paraId="41997633" w14:textId="77777777" w:rsidR="009F77C4" w:rsidRDefault="009F77C4" w:rsidP="009F77C4">
      <w:pPr>
        <w:ind w:firstLine="420"/>
      </w:pPr>
    </w:p>
    <w:p w14:paraId="37586A74" w14:textId="77777777" w:rsidR="009F77C4" w:rsidRDefault="009F77C4" w:rsidP="009F77C4">
      <w:pPr>
        <w:ind w:firstLine="420"/>
      </w:pPr>
      <w:r>
        <w:rPr>
          <w:rFonts w:hint="eastAsia"/>
        </w:rPr>
        <w:t>点击“导出”按钮，可以导出设备一周内的详细健康统计信息，导出设置页面如</w:t>
      </w:r>
      <w:r>
        <w:fldChar w:fldCharType="begin"/>
      </w:r>
      <w:r>
        <w:instrText xml:space="preserve"> </w:instrText>
      </w:r>
      <w:r>
        <w:rPr>
          <w:rFonts w:hint="eastAsia"/>
        </w:rPr>
        <w:instrText>REF _Ref15477543 \r \h</w:instrText>
      </w:r>
      <w:r>
        <w:instrText xml:space="preserve"> </w:instrText>
      </w:r>
      <w:r>
        <w:fldChar w:fldCharType="separate"/>
      </w:r>
      <w:r>
        <w:rPr>
          <w:rFonts w:hint="eastAsia"/>
        </w:rPr>
        <w:t>图</w:t>
      </w:r>
      <w:r>
        <w:rPr>
          <w:rFonts w:hint="eastAsia"/>
        </w:rPr>
        <w:t>3-25</w:t>
      </w:r>
      <w:r>
        <w:fldChar w:fldCharType="end"/>
      </w:r>
      <w:r>
        <w:rPr>
          <w:rFonts w:hint="eastAsia"/>
        </w:rPr>
        <w:t>所示，导出的数据表格如</w:t>
      </w:r>
      <w:r>
        <w:fldChar w:fldCharType="begin"/>
      </w:r>
      <w:r>
        <w:instrText xml:space="preserve"> </w:instrText>
      </w:r>
      <w:r>
        <w:rPr>
          <w:rFonts w:hint="eastAsia"/>
        </w:rPr>
        <w:instrText>REF _Ref15477548 \r \h</w:instrText>
      </w:r>
      <w:r>
        <w:instrText xml:space="preserve"> </w:instrText>
      </w:r>
      <w:r>
        <w:fldChar w:fldCharType="separate"/>
      </w:r>
      <w:r>
        <w:rPr>
          <w:rFonts w:hint="eastAsia"/>
        </w:rPr>
        <w:t>图</w:t>
      </w:r>
      <w:r>
        <w:rPr>
          <w:rFonts w:hint="eastAsia"/>
        </w:rPr>
        <w:t>3-26</w:t>
      </w:r>
      <w:r>
        <w:fldChar w:fldCharType="end"/>
      </w:r>
      <w:r>
        <w:rPr>
          <w:rFonts w:hint="eastAsia"/>
        </w:rPr>
        <w:t>所示。</w:t>
      </w:r>
    </w:p>
    <w:p w14:paraId="55F8BB82" w14:textId="77777777" w:rsidR="009F77C4" w:rsidRDefault="009F77C4" w:rsidP="009F77C4">
      <w:pPr>
        <w:pStyle w:val="FigureDescription"/>
        <w:spacing w:before="156" w:after="156"/>
      </w:pPr>
      <w:bookmarkStart w:id="435" w:name="_Ref15477543"/>
      <w:r>
        <w:rPr>
          <w:rFonts w:hint="eastAsia"/>
        </w:rPr>
        <w:lastRenderedPageBreak/>
        <w:t>设备健康统计信息导出页面</w:t>
      </w:r>
      <w:bookmarkEnd w:id="435"/>
    </w:p>
    <w:p w14:paraId="423E3C20" w14:textId="77777777" w:rsidR="009F77C4" w:rsidRPr="005A6B54" w:rsidRDefault="009F77C4" w:rsidP="009F77C4">
      <w:pPr>
        <w:pStyle w:val="Figure"/>
      </w:pPr>
      <w:r w:rsidRPr="005A6B54">
        <w:t xml:space="preserve"> </w:t>
      </w:r>
      <w:r>
        <w:drawing>
          <wp:inline distT="0" distB="0" distL="0" distR="0" wp14:anchorId="4FF711CF" wp14:editId="54731661">
            <wp:extent cx="3622431" cy="3472349"/>
            <wp:effectExtent l="0" t="0" r="0" b="0"/>
            <wp:docPr id="3730" name="图片 3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3627270" cy="3476987"/>
                    </a:xfrm>
                    <a:prstGeom prst="rect">
                      <a:avLst/>
                    </a:prstGeom>
                  </pic:spPr>
                </pic:pic>
              </a:graphicData>
            </a:graphic>
          </wp:inline>
        </w:drawing>
      </w:r>
    </w:p>
    <w:p w14:paraId="68955F8E" w14:textId="77777777" w:rsidR="009F77C4" w:rsidRPr="00752948" w:rsidRDefault="009F77C4" w:rsidP="009F77C4">
      <w:pPr>
        <w:ind w:firstLine="420"/>
      </w:pPr>
    </w:p>
    <w:p w14:paraId="457FB2D0" w14:textId="77777777" w:rsidR="009F77C4" w:rsidRDefault="009F77C4" w:rsidP="009F77C4">
      <w:pPr>
        <w:pStyle w:val="FigureDescription"/>
        <w:spacing w:before="156" w:after="156"/>
      </w:pPr>
      <w:r>
        <w:rPr>
          <w:rFonts w:hint="eastAsia"/>
        </w:rPr>
        <w:t xml:space="preserve"> </w:t>
      </w:r>
      <w:bookmarkStart w:id="436" w:name="_Ref15477548"/>
      <w:r>
        <w:rPr>
          <w:rFonts w:hint="eastAsia"/>
        </w:rPr>
        <w:t>导出的数据表格</w:t>
      </w:r>
      <w:bookmarkEnd w:id="436"/>
    </w:p>
    <w:p w14:paraId="4EFBA270" w14:textId="77777777" w:rsidR="009F77C4" w:rsidRDefault="009F77C4" w:rsidP="009F77C4">
      <w:pPr>
        <w:pStyle w:val="Figure"/>
      </w:pPr>
      <w:r w:rsidRPr="00CF2070">
        <w:drawing>
          <wp:inline distT="0" distB="0" distL="0" distR="0" wp14:anchorId="5E2E5B75" wp14:editId="337777A3">
            <wp:extent cx="5486400" cy="1539240"/>
            <wp:effectExtent l="0" t="0" r="0" b="381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5486400" cy="1539240"/>
                    </a:xfrm>
                    <a:prstGeom prst="rect">
                      <a:avLst/>
                    </a:prstGeom>
                  </pic:spPr>
                </pic:pic>
              </a:graphicData>
            </a:graphic>
          </wp:inline>
        </w:drawing>
      </w:r>
    </w:p>
    <w:p w14:paraId="26938A77" w14:textId="77777777" w:rsidR="009F77C4" w:rsidRPr="00752948" w:rsidRDefault="009F77C4" w:rsidP="009F77C4">
      <w:pPr>
        <w:ind w:firstLine="420"/>
      </w:pPr>
    </w:p>
    <w:p w14:paraId="0533C0AA" w14:textId="77777777" w:rsidR="009F77C4" w:rsidRDefault="009F77C4" w:rsidP="009F77C4">
      <w:pPr>
        <w:ind w:firstLine="420"/>
      </w:pPr>
      <w:r>
        <w:rPr>
          <w:rFonts w:hint="eastAsia"/>
        </w:rPr>
        <w:t>对导出页面阈值的设置详细说明如</w:t>
      </w:r>
      <w:r>
        <w:fldChar w:fldCharType="begin"/>
      </w:r>
      <w:r>
        <w:instrText xml:space="preserve"> </w:instrText>
      </w:r>
      <w:r>
        <w:rPr>
          <w:rFonts w:hint="eastAsia"/>
        </w:rPr>
        <w:instrText>REF _Ref15477565 \r \h</w:instrText>
      </w:r>
      <w:r>
        <w:instrText xml:space="preserve"> </w:instrText>
      </w:r>
      <w:r>
        <w:fldChar w:fldCharType="separate"/>
      </w:r>
      <w:r>
        <w:rPr>
          <w:rFonts w:hint="eastAsia"/>
        </w:rPr>
        <w:t>表</w:t>
      </w:r>
      <w:r>
        <w:rPr>
          <w:rFonts w:hint="eastAsia"/>
        </w:rPr>
        <w:t>3-17</w:t>
      </w:r>
      <w:r>
        <w:fldChar w:fldCharType="end"/>
      </w:r>
      <w:r>
        <w:rPr>
          <w:rFonts w:hint="eastAsia"/>
        </w:rPr>
        <w:t>所示。</w:t>
      </w:r>
    </w:p>
    <w:p w14:paraId="2D72ED89" w14:textId="77777777" w:rsidR="009F77C4" w:rsidRDefault="009F77C4" w:rsidP="009F77C4">
      <w:pPr>
        <w:pStyle w:val="TableDescription"/>
      </w:pPr>
      <w:bookmarkStart w:id="437" w:name="_Ref15477565"/>
      <w:r>
        <w:rPr>
          <w:rFonts w:hint="eastAsia"/>
        </w:rPr>
        <w:t>阈值设置说明</w:t>
      </w:r>
      <w:bookmarkEnd w:id="437"/>
    </w:p>
    <w:tbl>
      <w:tblPr>
        <w:tblStyle w:val="table0"/>
        <w:tblW w:w="9014" w:type="dxa"/>
        <w:tblLook w:val="04A0" w:firstRow="1" w:lastRow="0" w:firstColumn="1" w:lastColumn="0" w:noHBand="0" w:noVBand="1"/>
      </w:tblPr>
      <w:tblGrid>
        <w:gridCol w:w="2486"/>
        <w:gridCol w:w="6528"/>
      </w:tblGrid>
      <w:tr w:rsidR="009F77C4" w14:paraId="6867FE95"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6" w:type="dxa"/>
            <w:hideMark/>
          </w:tcPr>
          <w:p w14:paraId="2D0F67F4" w14:textId="77777777" w:rsidR="009F77C4" w:rsidRDefault="009F77C4" w:rsidP="004F08C7">
            <w:pPr>
              <w:pStyle w:val="TableHeading"/>
            </w:pPr>
            <w:r>
              <w:rPr>
                <w:rFonts w:hint="eastAsia"/>
              </w:rPr>
              <w:t>标题项</w:t>
            </w:r>
          </w:p>
        </w:tc>
        <w:tc>
          <w:tcPr>
            <w:tcW w:w="6528" w:type="dxa"/>
            <w:hideMark/>
          </w:tcPr>
          <w:p w14:paraId="4313C48C" w14:textId="77777777" w:rsidR="009F77C4" w:rsidRDefault="009F77C4" w:rsidP="004F08C7">
            <w:pPr>
              <w:pStyle w:val="TableHeading"/>
            </w:pPr>
            <w:r>
              <w:rPr>
                <w:rFonts w:hint="eastAsia"/>
              </w:rPr>
              <w:t>说明</w:t>
            </w:r>
          </w:p>
        </w:tc>
      </w:tr>
      <w:tr w:rsidR="009F77C4" w14:paraId="794BF3DF" w14:textId="77777777" w:rsidTr="004F08C7">
        <w:trPr>
          <w:trHeight w:val="419"/>
        </w:trPr>
        <w:tc>
          <w:tcPr>
            <w:tcW w:w="2486" w:type="dxa"/>
            <w:hideMark/>
          </w:tcPr>
          <w:p w14:paraId="789E7E28" w14:textId="77777777" w:rsidR="009F77C4" w:rsidRDefault="009F77C4" w:rsidP="004F08C7">
            <w:pPr>
              <w:pStyle w:val="TableText"/>
            </w:pPr>
            <w:r>
              <w:t>整机流量</w:t>
            </w:r>
          </w:p>
        </w:tc>
        <w:tc>
          <w:tcPr>
            <w:tcW w:w="6528" w:type="dxa"/>
            <w:hideMark/>
          </w:tcPr>
          <w:p w14:paraId="735AB12D" w14:textId="77777777" w:rsidR="009F77C4" w:rsidRDefault="009F77C4" w:rsidP="004F08C7">
            <w:pPr>
              <w:pStyle w:val="TableText"/>
            </w:pPr>
            <w:r>
              <w:rPr>
                <w:rFonts w:hint="eastAsia"/>
              </w:rPr>
              <w:t>默认勾选，阈值为0，即全部导出，最大值为10G。</w:t>
            </w:r>
          </w:p>
        </w:tc>
      </w:tr>
      <w:tr w:rsidR="009F77C4" w14:paraId="1AFCE71E" w14:textId="77777777" w:rsidTr="004F08C7">
        <w:trPr>
          <w:trHeight w:val="419"/>
        </w:trPr>
        <w:tc>
          <w:tcPr>
            <w:tcW w:w="2486" w:type="dxa"/>
          </w:tcPr>
          <w:p w14:paraId="71D79AD5" w14:textId="77777777" w:rsidR="009F77C4" w:rsidRDefault="009F77C4" w:rsidP="004F08C7">
            <w:pPr>
              <w:pStyle w:val="TableText"/>
            </w:pPr>
            <w:r>
              <w:rPr>
                <w:rFonts w:hint="eastAsia"/>
              </w:rPr>
              <w:t>会话允许/阻断</w:t>
            </w:r>
          </w:p>
        </w:tc>
        <w:tc>
          <w:tcPr>
            <w:tcW w:w="6528" w:type="dxa"/>
          </w:tcPr>
          <w:p w14:paraId="775BE213" w14:textId="77777777" w:rsidR="009F77C4" w:rsidRDefault="009F77C4" w:rsidP="004F08C7">
            <w:pPr>
              <w:pStyle w:val="TableText"/>
            </w:pPr>
            <w:r>
              <w:rPr>
                <w:rFonts w:hint="eastAsia"/>
              </w:rPr>
              <w:t>默认勾选，阈值为0，即全部导出，最大值为30w条。</w:t>
            </w:r>
          </w:p>
        </w:tc>
      </w:tr>
      <w:tr w:rsidR="009F77C4" w14:paraId="7CE05CB9" w14:textId="77777777" w:rsidTr="004F08C7">
        <w:trPr>
          <w:trHeight w:val="419"/>
        </w:trPr>
        <w:tc>
          <w:tcPr>
            <w:tcW w:w="2486" w:type="dxa"/>
          </w:tcPr>
          <w:p w14:paraId="733B393F" w14:textId="77777777" w:rsidR="009F77C4" w:rsidRDefault="009F77C4" w:rsidP="004F08C7">
            <w:pPr>
              <w:pStyle w:val="TableText"/>
            </w:pPr>
            <w:r>
              <w:rPr>
                <w:rFonts w:hint="eastAsia"/>
              </w:rPr>
              <w:t>CPU百分比</w:t>
            </w:r>
          </w:p>
        </w:tc>
        <w:tc>
          <w:tcPr>
            <w:tcW w:w="6528" w:type="dxa"/>
          </w:tcPr>
          <w:p w14:paraId="42100D70" w14:textId="77777777" w:rsidR="009F77C4" w:rsidRDefault="009F77C4" w:rsidP="004F08C7">
            <w:pPr>
              <w:pStyle w:val="TableText"/>
            </w:pPr>
            <w:r>
              <w:rPr>
                <w:rFonts w:hint="eastAsia"/>
              </w:rPr>
              <w:t>默认勾选，阈值为0，即全部导出，最大值为100%。</w:t>
            </w:r>
          </w:p>
        </w:tc>
      </w:tr>
      <w:tr w:rsidR="009F77C4" w14:paraId="0720403A" w14:textId="77777777" w:rsidTr="004F08C7">
        <w:trPr>
          <w:trHeight w:val="419"/>
        </w:trPr>
        <w:tc>
          <w:tcPr>
            <w:tcW w:w="2486" w:type="dxa"/>
          </w:tcPr>
          <w:p w14:paraId="465219A5" w14:textId="77777777" w:rsidR="009F77C4" w:rsidRDefault="009F77C4" w:rsidP="004F08C7">
            <w:pPr>
              <w:pStyle w:val="TableText"/>
            </w:pPr>
            <w:r>
              <w:rPr>
                <w:rFonts w:hint="eastAsia"/>
              </w:rPr>
              <w:t>内存百分比</w:t>
            </w:r>
          </w:p>
        </w:tc>
        <w:tc>
          <w:tcPr>
            <w:tcW w:w="6528" w:type="dxa"/>
          </w:tcPr>
          <w:p w14:paraId="56AEB345" w14:textId="77777777" w:rsidR="009F77C4" w:rsidRPr="00CC3E75" w:rsidRDefault="009F77C4" w:rsidP="004F08C7">
            <w:pPr>
              <w:pStyle w:val="TableText"/>
            </w:pPr>
            <w:r>
              <w:rPr>
                <w:rFonts w:hint="eastAsia"/>
              </w:rPr>
              <w:t>默认勾选，阈值为0，即全部导出，最大值为100%。</w:t>
            </w:r>
          </w:p>
        </w:tc>
      </w:tr>
      <w:tr w:rsidR="009F77C4" w:rsidRPr="00CC3E75" w14:paraId="07CA59A4" w14:textId="77777777" w:rsidTr="004F08C7">
        <w:trPr>
          <w:trHeight w:val="419"/>
        </w:trPr>
        <w:tc>
          <w:tcPr>
            <w:tcW w:w="2486" w:type="dxa"/>
          </w:tcPr>
          <w:p w14:paraId="7B4CA298" w14:textId="77777777" w:rsidR="009F77C4" w:rsidRDefault="009F77C4" w:rsidP="004F08C7">
            <w:pPr>
              <w:pStyle w:val="TableText"/>
            </w:pPr>
            <w:r>
              <w:rPr>
                <w:rFonts w:hint="eastAsia"/>
              </w:rPr>
              <w:t>会话数</w:t>
            </w:r>
          </w:p>
        </w:tc>
        <w:tc>
          <w:tcPr>
            <w:tcW w:w="6528" w:type="dxa"/>
          </w:tcPr>
          <w:p w14:paraId="4606A3E5" w14:textId="77777777" w:rsidR="009F77C4" w:rsidRPr="00CC3E75" w:rsidRDefault="009F77C4" w:rsidP="004F08C7">
            <w:pPr>
              <w:pStyle w:val="TableText"/>
            </w:pPr>
            <w:r>
              <w:rPr>
                <w:rFonts w:hint="eastAsia"/>
              </w:rPr>
              <w:t>默认勾选，阈值为0，即全部导出，最大值为30w条。</w:t>
            </w:r>
          </w:p>
        </w:tc>
      </w:tr>
    </w:tbl>
    <w:p w14:paraId="78DDAD0F" w14:textId="77777777" w:rsidR="009F77C4" w:rsidRPr="000C5613" w:rsidRDefault="009F77C4" w:rsidP="009F77C4">
      <w:pPr>
        <w:ind w:firstLine="420"/>
      </w:pPr>
    </w:p>
    <w:p w14:paraId="6B451966" w14:textId="77777777" w:rsidR="009F77C4" w:rsidRDefault="009F77C4" w:rsidP="009F77C4">
      <w:pPr>
        <w:pStyle w:val="30"/>
      </w:pPr>
      <w:bookmarkStart w:id="438" w:name="_Toc11342788"/>
      <w:bookmarkStart w:id="439" w:name="_Toc15484624"/>
      <w:bookmarkStart w:id="440" w:name="_Toc41650659"/>
      <w:bookmarkStart w:id="441" w:name="_Toc44617974"/>
      <w:bookmarkStart w:id="442" w:name="_Toc60068853"/>
      <w:bookmarkStart w:id="443" w:name="_Toc61022334"/>
      <w:r>
        <w:rPr>
          <w:rFonts w:hint="eastAsia"/>
        </w:rPr>
        <w:t>会话监控统计</w:t>
      </w:r>
      <w:bookmarkEnd w:id="438"/>
      <w:bookmarkEnd w:id="439"/>
      <w:bookmarkEnd w:id="440"/>
      <w:bookmarkEnd w:id="441"/>
      <w:bookmarkEnd w:id="442"/>
      <w:bookmarkEnd w:id="443"/>
    </w:p>
    <w:p w14:paraId="54EC4F1F" w14:textId="77777777" w:rsidR="009F77C4" w:rsidRPr="00E705D3" w:rsidRDefault="009F77C4" w:rsidP="009F77C4">
      <w:pPr>
        <w:pStyle w:val="41"/>
      </w:pPr>
      <w:bookmarkStart w:id="444" w:name="_Toc11342789"/>
      <w:r>
        <w:rPr>
          <w:rFonts w:hint="eastAsia"/>
        </w:rPr>
        <w:t>会话统计</w:t>
      </w:r>
      <w:bookmarkEnd w:id="444"/>
    </w:p>
    <w:p w14:paraId="08A435DA" w14:textId="77777777" w:rsidR="009F77C4" w:rsidRDefault="009F77C4" w:rsidP="009F77C4">
      <w:pPr>
        <w:ind w:firstLine="420"/>
      </w:pPr>
      <w:r w:rsidRPr="00C216A1">
        <w:rPr>
          <w:rFonts w:hint="eastAsia"/>
        </w:rPr>
        <w:t>通过菜单“</w:t>
      </w:r>
      <w:r>
        <w:rPr>
          <w:rFonts w:hint="eastAsia"/>
        </w:rPr>
        <w:t>数据中心</w:t>
      </w:r>
      <w:r>
        <w:rPr>
          <w:rFonts w:hint="eastAsia"/>
        </w:rPr>
        <w:t>&gt;</w:t>
      </w:r>
      <w:r>
        <w:rPr>
          <w:rFonts w:hint="eastAsia"/>
        </w:rPr>
        <w:t>数据分析</w:t>
      </w:r>
      <w:r>
        <w:rPr>
          <w:rFonts w:hint="eastAsia"/>
        </w:rPr>
        <w:t>&gt;</w:t>
      </w:r>
      <w:r>
        <w:rPr>
          <w:rFonts w:hint="eastAsia"/>
        </w:rPr>
        <w:t>会话监控</w:t>
      </w:r>
      <w:r>
        <w:t>统计</w:t>
      </w:r>
      <w:r>
        <w:t>&gt;</w:t>
      </w:r>
      <w:r>
        <w:rPr>
          <w:rFonts w:hint="eastAsia"/>
        </w:rPr>
        <w:t>会话</w:t>
      </w:r>
      <w:r>
        <w:t>统计</w:t>
      </w:r>
      <w:r w:rsidRPr="00C216A1">
        <w:rPr>
          <w:rFonts w:hint="eastAsia"/>
        </w:rPr>
        <w:t>”，进入如</w:t>
      </w:r>
      <w:r>
        <w:rPr>
          <w:color w:val="0000FF"/>
          <w:u w:val="single"/>
        </w:rPr>
        <w:fldChar w:fldCharType="begin"/>
      </w:r>
      <w:r>
        <w:instrText xml:space="preserve"> </w:instrText>
      </w:r>
      <w:r>
        <w:rPr>
          <w:rFonts w:hint="eastAsia"/>
        </w:rPr>
        <w:instrText>REF _Ref15477572 \r \h</w:instrText>
      </w:r>
      <w:r>
        <w:instrText xml:space="preserve"> </w:instrText>
      </w:r>
      <w:r>
        <w:rPr>
          <w:color w:val="0000FF"/>
          <w:u w:val="single"/>
        </w:rPr>
      </w:r>
      <w:r>
        <w:rPr>
          <w:color w:val="0000FF"/>
          <w:u w:val="single"/>
        </w:rPr>
        <w:fldChar w:fldCharType="separate"/>
      </w:r>
      <w:r>
        <w:rPr>
          <w:rFonts w:hint="eastAsia"/>
        </w:rPr>
        <w:t>图</w:t>
      </w:r>
      <w:r>
        <w:rPr>
          <w:rFonts w:hint="eastAsia"/>
        </w:rPr>
        <w:t>3-27</w:t>
      </w:r>
      <w:r>
        <w:rPr>
          <w:color w:val="0000FF"/>
          <w:u w:val="single"/>
        </w:rPr>
        <w:fldChar w:fldCharType="end"/>
      </w:r>
      <w:r w:rsidRPr="00C216A1">
        <w:rPr>
          <w:rFonts w:hint="eastAsia"/>
        </w:rPr>
        <w:t>所示页面。</w:t>
      </w:r>
      <w:r>
        <w:rPr>
          <w:rFonts w:hint="eastAsia"/>
        </w:rPr>
        <w:t>在</w:t>
      </w:r>
      <w:r>
        <w:t>该页面可以查看会话</w:t>
      </w:r>
      <w:r>
        <w:rPr>
          <w:rFonts w:hint="eastAsia"/>
        </w:rPr>
        <w:t>相关</w:t>
      </w:r>
      <w:r>
        <w:t>统计信息</w:t>
      </w:r>
      <w:r w:rsidRPr="00C216A1">
        <w:rPr>
          <w:rFonts w:hint="eastAsia"/>
        </w:rPr>
        <w:t>。</w:t>
      </w:r>
    </w:p>
    <w:p w14:paraId="1EB29AA7" w14:textId="77777777" w:rsidR="009F77C4" w:rsidRPr="000B6931" w:rsidRDefault="009F77C4" w:rsidP="009F77C4">
      <w:pPr>
        <w:pStyle w:val="FigureDescription"/>
        <w:spacing w:before="156" w:after="156"/>
      </w:pPr>
      <w:bookmarkStart w:id="445" w:name="_Ref15477572"/>
      <w:r>
        <w:rPr>
          <w:rFonts w:hint="eastAsia"/>
        </w:rPr>
        <w:t>会话</w:t>
      </w:r>
      <w:r>
        <w:t>统计页面</w:t>
      </w:r>
      <w:bookmarkEnd w:id="445"/>
    </w:p>
    <w:p w14:paraId="44E3C3D2" w14:textId="77777777" w:rsidR="009F77C4" w:rsidRDefault="009F77C4" w:rsidP="009F77C4">
      <w:pPr>
        <w:pStyle w:val="Figure"/>
      </w:pPr>
      <w:r>
        <w:drawing>
          <wp:inline distT="0" distB="0" distL="0" distR="0" wp14:anchorId="093583C8" wp14:editId="650D41C8">
            <wp:extent cx="5267325" cy="1769983"/>
            <wp:effectExtent l="0" t="0" r="0" b="1905"/>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5299600" cy="1780828"/>
                    </a:xfrm>
                    <a:prstGeom prst="rect">
                      <a:avLst/>
                    </a:prstGeom>
                  </pic:spPr>
                </pic:pic>
              </a:graphicData>
            </a:graphic>
          </wp:inline>
        </w:drawing>
      </w:r>
    </w:p>
    <w:p w14:paraId="70DC303E" w14:textId="77777777" w:rsidR="009F77C4" w:rsidRPr="004A1310" w:rsidRDefault="009F77C4" w:rsidP="009F77C4">
      <w:pPr>
        <w:pStyle w:val="Figure"/>
      </w:pPr>
      <w:r>
        <w:drawing>
          <wp:inline distT="0" distB="0" distL="0" distR="0" wp14:anchorId="48A1835A" wp14:editId="7738EA89">
            <wp:extent cx="5276850" cy="2526472"/>
            <wp:effectExtent l="0" t="0" r="0" b="762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5307924" cy="2541350"/>
                    </a:xfrm>
                    <a:prstGeom prst="rect">
                      <a:avLst/>
                    </a:prstGeom>
                  </pic:spPr>
                </pic:pic>
              </a:graphicData>
            </a:graphic>
          </wp:inline>
        </w:drawing>
      </w:r>
    </w:p>
    <w:p w14:paraId="4A33BC60" w14:textId="77777777" w:rsidR="009F77C4" w:rsidRDefault="009F77C4" w:rsidP="009F77C4">
      <w:pPr>
        <w:ind w:firstLine="420"/>
      </w:pPr>
    </w:p>
    <w:p w14:paraId="3DCE8079" w14:textId="77777777" w:rsidR="009F77C4" w:rsidRPr="00C216A1" w:rsidRDefault="009F77C4" w:rsidP="009F77C4">
      <w:pPr>
        <w:ind w:firstLine="420"/>
      </w:pPr>
      <w:r>
        <w:rPr>
          <w:rFonts w:hint="eastAsia"/>
        </w:rPr>
        <w:t>会话统计详细</w:t>
      </w:r>
      <w:r>
        <w:t>说明</w:t>
      </w:r>
      <w:r w:rsidRPr="00C216A1">
        <w:rPr>
          <w:rFonts w:hint="eastAsia"/>
        </w:rPr>
        <w:t>如</w:t>
      </w:r>
      <w:r>
        <w:rPr>
          <w:color w:val="0000FF"/>
          <w:u w:val="single"/>
        </w:rPr>
        <w:fldChar w:fldCharType="begin"/>
      </w:r>
      <w:r>
        <w:instrText xml:space="preserve"> </w:instrText>
      </w:r>
      <w:r>
        <w:rPr>
          <w:rFonts w:hint="eastAsia"/>
        </w:rPr>
        <w:instrText>REF _Ref15477581 \r \h</w:instrText>
      </w:r>
      <w:r>
        <w:instrText xml:space="preserve"> </w:instrText>
      </w:r>
      <w:r>
        <w:rPr>
          <w:color w:val="0000FF"/>
          <w:u w:val="single"/>
        </w:rPr>
      </w:r>
      <w:r>
        <w:rPr>
          <w:color w:val="0000FF"/>
          <w:u w:val="single"/>
        </w:rPr>
        <w:fldChar w:fldCharType="separate"/>
      </w:r>
      <w:r>
        <w:rPr>
          <w:rFonts w:hint="eastAsia"/>
        </w:rPr>
        <w:t>表</w:t>
      </w:r>
      <w:r>
        <w:rPr>
          <w:rFonts w:hint="eastAsia"/>
        </w:rPr>
        <w:t>3-18</w:t>
      </w:r>
      <w:r>
        <w:rPr>
          <w:color w:val="0000FF"/>
          <w:u w:val="single"/>
        </w:rPr>
        <w:fldChar w:fldCharType="end"/>
      </w:r>
      <w:r w:rsidRPr="00C216A1">
        <w:rPr>
          <w:rFonts w:hint="eastAsia"/>
        </w:rPr>
        <w:t>所示。</w:t>
      </w:r>
    </w:p>
    <w:p w14:paraId="36237461" w14:textId="77777777" w:rsidR="009F77C4" w:rsidRPr="000B6931" w:rsidRDefault="009F77C4" w:rsidP="009F77C4">
      <w:pPr>
        <w:pStyle w:val="TableDescription"/>
      </w:pPr>
      <w:bookmarkStart w:id="446" w:name="_Ref15477581"/>
      <w:r>
        <w:rPr>
          <w:rFonts w:hint="eastAsia"/>
        </w:rPr>
        <w:t>会话</w:t>
      </w:r>
      <w:r>
        <w:t>统计详细说明</w:t>
      </w:r>
      <w:r w:rsidRPr="000B6931">
        <w:rPr>
          <w:rFonts w:hint="eastAsia"/>
        </w:rPr>
        <w:t>表</w:t>
      </w:r>
      <w:bookmarkEnd w:id="446"/>
    </w:p>
    <w:tbl>
      <w:tblPr>
        <w:tblStyle w:val="table0"/>
        <w:tblW w:w="9014" w:type="dxa"/>
        <w:tblLook w:val="04A0" w:firstRow="1" w:lastRow="0" w:firstColumn="1" w:lastColumn="0" w:noHBand="0" w:noVBand="1"/>
      </w:tblPr>
      <w:tblGrid>
        <w:gridCol w:w="2344"/>
        <w:gridCol w:w="6670"/>
      </w:tblGrid>
      <w:tr w:rsidR="009F77C4" w:rsidRPr="000B6931" w14:paraId="7037028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09347F97" w14:textId="77777777" w:rsidR="009F77C4" w:rsidRPr="000B6931" w:rsidRDefault="009F77C4" w:rsidP="004F08C7">
            <w:pPr>
              <w:pStyle w:val="TableHeading"/>
            </w:pPr>
            <w:r w:rsidRPr="000B6931">
              <w:rPr>
                <w:rFonts w:hint="eastAsia"/>
              </w:rPr>
              <w:t>标题项</w:t>
            </w:r>
          </w:p>
        </w:tc>
        <w:tc>
          <w:tcPr>
            <w:tcW w:w="6670" w:type="dxa"/>
            <w:hideMark/>
          </w:tcPr>
          <w:p w14:paraId="3E0F68DF" w14:textId="77777777" w:rsidR="009F77C4" w:rsidRPr="000B6931" w:rsidRDefault="009F77C4" w:rsidP="004F08C7">
            <w:pPr>
              <w:pStyle w:val="TableHeading"/>
            </w:pPr>
            <w:r w:rsidRPr="000B6931">
              <w:rPr>
                <w:rFonts w:hint="eastAsia"/>
              </w:rPr>
              <w:t>说明</w:t>
            </w:r>
          </w:p>
        </w:tc>
      </w:tr>
      <w:tr w:rsidR="009F77C4" w:rsidRPr="000B6931" w14:paraId="11D58FE1" w14:textId="77777777" w:rsidTr="004F08C7">
        <w:trPr>
          <w:trHeight w:val="68"/>
        </w:trPr>
        <w:tc>
          <w:tcPr>
            <w:tcW w:w="2344" w:type="dxa"/>
            <w:hideMark/>
          </w:tcPr>
          <w:p w14:paraId="09682AB8" w14:textId="77777777" w:rsidR="009F77C4" w:rsidRPr="000B6931" w:rsidRDefault="009F77C4" w:rsidP="004F08C7">
            <w:pPr>
              <w:pStyle w:val="TableText"/>
            </w:pPr>
            <w:r>
              <w:rPr>
                <w:rFonts w:hint="eastAsia"/>
              </w:rPr>
              <w:t>会话数</w:t>
            </w:r>
          </w:p>
        </w:tc>
        <w:tc>
          <w:tcPr>
            <w:tcW w:w="6670" w:type="dxa"/>
            <w:hideMark/>
          </w:tcPr>
          <w:p w14:paraId="7C3B811F" w14:textId="77777777" w:rsidR="009F77C4" w:rsidRPr="000B6931" w:rsidRDefault="009F77C4" w:rsidP="004F08C7">
            <w:pPr>
              <w:pStyle w:val="TableText"/>
            </w:pPr>
            <w:r>
              <w:rPr>
                <w:rFonts w:hint="eastAsia"/>
              </w:rPr>
              <w:t>统计设备</w:t>
            </w:r>
            <w:r>
              <w:t>当前的总会话数</w:t>
            </w:r>
            <w:r>
              <w:rPr>
                <w:rFonts w:hint="eastAsia"/>
              </w:rPr>
              <w:t>以及</w:t>
            </w:r>
            <w:r>
              <w:t>新增会话数，通过</w:t>
            </w:r>
            <w:r>
              <w:rPr>
                <w:rFonts w:hint="eastAsia"/>
              </w:rPr>
              <w:t>曲线</w:t>
            </w:r>
            <w:r>
              <w:t>进行展示</w:t>
            </w:r>
            <w:r>
              <w:rPr>
                <w:rFonts w:hint="eastAsia"/>
              </w:rPr>
              <w:t>。</w:t>
            </w:r>
          </w:p>
        </w:tc>
      </w:tr>
      <w:tr w:rsidR="009F77C4" w:rsidRPr="000B6931" w14:paraId="4443A800" w14:textId="77777777" w:rsidTr="004F08C7">
        <w:trPr>
          <w:trHeight w:val="68"/>
        </w:trPr>
        <w:tc>
          <w:tcPr>
            <w:tcW w:w="2344" w:type="dxa"/>
            <w:hideMark/>
          </w:tcPr>
          <w:p w14:paraId="48FD69E7" w14:textId="77777777" w:rsidR="009F77C4" w:rsidRPr="000B6931" w:rsidRDefault="009F77C4" w:rsidP="004F08C7">
            <w:pPr>
              <w:pStyle w:val="TableText"/>
            </w:pPr>
            <w:r>
              <w:rPr>
                <w:rFonts w:hint="eastAsia"/>
              </w:rPr>
              <w:t>历史会话</w:t>
            </w:r>
            <w:r>
              <w:t>统计</w:t>
            </w:r>
          </w:p>
        </w:tc>
        <w:tc>
          <w:tcPr>
            <w:tcW w:w="6670" w:type="dxa"/>
            <w:hideMark/>
          </w:tcPr>
          <w:p w14:paraId="3CD4A17A" w14:textId="77777777" w:rsidR="009F77C4" w:rsidRPr="000B6931" w:rsidRDefault="009F77C4" w:rsidP="004F08C7">
            <w:pPr>
              <w:pStyle w:val="TableText"/>
            </w:pPr>
            <w:r>
              <w:rPr>
                <w:rFonts w:hint="eastAsia"/>
              </w:rPr>
              <w:t>统计</w:t>
            </w:r>
            <w:r>
              <w:t>设备上</w:t>
            </w:r>
            <w:r>
              <w:rPr>
                <w:rFonts w:hint="eastAsia"/>
              </w:rPr>
              <w:t>最近</w:t>
            </w:r>
            <w:r>
              <w:t>一段时间</w:t>
            </w:r>
            <w:r>
              <w:rPr>
                <w:rFonts w:hint="eastAsia"/>
              </w:rPr>
              <w:t>（最近1小时</w:t>
            </w:r>
            <w:r>
              <w:t>、最近</w:t>
            </w:r>
            <w:r>
              <w:rPr>
                <w:rFonts w:hint="eastAsia"/>
              </w:rPr>
              <w:t>1天</w:t>
            </w:r>
            <w:r>
              <w:t>、最近1</w:t>
            </w:r>
            <w:r>
              <w:rPr>
                <w:rFonts w:hint="eastAsia"/>
              </w:rPr>
              <w:t>周）的</w:t>
            </w:r>
            <w:r>
              <w:t>历史会话数，以</w:t>
            </w:r>
            <w:r>
              <w:rPr>
                <w:rFonts w:hint="eastAsia"/>
              </w:rPr>
              <w:t>TCP、UDP、</w:t>
            </w:r>
            <w:r>
              <w:t>其他维度进行统计，通过趋势图进行展示</w:t>
            </w:r>
            <w:r>
              <w:rPr>
                <w:rFonts w:hint="eastAsia"/>
              </w:rPr>
              <w:t>。</w:t>
            </w:r>
          </w:p>
        </w:tc>
      </w:tr>
      <w:tr w:rsidR="009F77C4" w:rsidRPr="000B6931" w14:paraId="1FCF5768" w14:textId="77777777" w:rsidTr="004F08C7">
        <w:trPr>
          <w:trHeight w:val="68"/>
        </w:trPr>
        <w:tc>
          <w:tcPr>
            <w:tcW w:w="2344" w:type="dxa"/>
            <w:hideMark/>
          </w:tcPr>
          <w:p w14:paraId="7290EA4E" w14:textId="77777777" w:rsidR="009F77C4" w:rsidRPr="000B6931" w:rsidRDefault="009F77C4" w:rsidP="004F08C7">
            <w:pPr>
              <w:pStyle w:val="TableText"/>
            </w:pPr>
            <w:r>
              <w:rPr>
                <w:rFonts w:hint="eastAsia"/>
              </w:rPr>
              <w:t>会话</w:t>
            </w:r>
            <w:r>
              <w:t>源目标排名</w:t>
            </w:r>
          </w:p>
        </w:tc>
        <w:tc>
          <w:tcPr>
            <w:tcW w:w="6670" w:type="dxa"/>
            <w:hideMark/>
          </w:tcPr>
          <w:p w14:paraId="3C79982A" w14:textId="77777777" w:rsidR="009F77C4" w:rsidRPr="000B6931" w:rsidRDefault="009F77C4" w:rsidP="004F08C7">
            <w:pPr>
              <w:pStyle w:val="TableText"/>
            </w:pPr>
            <w:r>
              <w:t>基于源地址排名的</w:t>
            </w:r>
            <w:r>
              <w:rPr>
                <w:rFonts w:hint="eastAsia"/>
              </w:rPr>
              <w:t>TOP20会话数</w:t>
            </w:r>
            <w:r>
              <w:t>排名</w:t>
            </w:r>
            <w:r>
              <w:rPr>
                <w:rFonts w:hint="eastAsia"/>
              </w:rPr>
              <w:t>。</w:t>
            </w:r>
          </w:p>
        </w:tc>
      </w:tr>
      <w:tr w:rsidR="009F77C4" w:rsidRPr="000B6931" w14:paraId="62E8C5C0" w14:textId="77777777" w:rsidTr="004F08C7">
        <w:trPr>
          <w:trHeight w:val="68"/>
        </w:trPr>
        <w:tc>
          <w:tcPr>
            <w:tcW w:w="2344" w:type="dxa"/>
            <w:hideMark/>
          </w:tcPr>
          <w:p w14:paraId="7058E394" w14:textId="77777777" w:rsidR="009F77C4" w:rsidRPr="000B6931" w:rsidRDefault="009F77C4" w:rsidP="004F08C7">
            <w:pPr>
              <w:pStyle w:val="TableText"/>
            </w:pPr>
            <w:r>
              <w:rPr>
                <w:rFonts w:hint="eastAsia"/>
              </w:rPr>
              <w:t>会话</w:t>
            </w:r>
            <w:r>
              <w:t>目的目标排名</w:t>
            </w:r>
          </w:p>
        </w:tc>
        <w:tc>
          <w:tcPr>
            <w:tcW w:w="6670" w:type="dxa"/>
            <w:hideMark/>
          </w:tcPr>
          <w:p w14:paraId="1D1FAAD1" w14:textId="77777777" w:rsidR="009F77C4" w:rsidRPr="000B6931" w:rsidRDefault="009F77C4" w:rsidP="004F08C7">
            <w:pPr>
              <w:pStyle w:val="TableText"/>
            </w:pPr>
            <w:r>
              <w:rPr>
                <w:rFonts w:hint="eastAsia"/>
              </w:rPr>
              <w:t>基于目的</w:t>
            </w:r>
            <w:r>
              <w:t>地址排名的</w:t>
            </w:r>
            <w:r>
              <w:rPr>
                <w:rFonts w:hint="eastAsia"/>
              </w:rPr>
              <w:t>TOP20会话</w:t>
            </w:r>
            <w:r>
              <w:t>数排名</w:t>
            </w:r>
            <w:r>
              <w:rPr>
                <w:rFonts w:hint="eastAsia"/>
              </w:rPr>
              <w:t>。</w:t>
            </w:r>
          </w:p>
        </w:tc>
      </w:tr>
    </w:tbl>
    <w:p w14:paraId="16F74EF0" w14:textId="77777777" w:rsidR="009F77C4" w:rsidRPr="00C3303D" w:rsidRDefault="009F77C4" w:rsidP="009F77C4">
      <w:pPr>
        <w:ind w:firstLine="420"/>
      </w:pPr>
    </w:p>
    <w:p w14:paraId="289C0E27" w14:textId="77777777" w:rsidR="009F77C4" w:rsidRPr="00E705D3" w:rsidRDefault="009F77C4" w:rsidP="009F77C4">
      <w:pPr>
        <w:pStyle w:val="41"/>
      </w:pPr>
      <w:bookmarkStart w:id="447" w:name="_Toc11342790"/>
      <w:r>
        <w:rPr>
          <w:rFonts w:hint="eastAsia"/>
        </w:rPr>
        <w:t>会话排名</w:t>
      </w:r>
      <w:bookmarkEnd w:id="447"/>
    </w:p>
    <w:p w14:paraId="05D7B428" w14:textId="77777777" w:rsidR="009F77C4" w:rsidRPr="00C216A1" w:rsidRDefault="009F77C4" w:rsidP="009F77C4">
      <w:pPr>
        <w:ind w:firstLine="420"/>
      </w:pPr>
      <w:r w:rsidRPr="00C216A1">
        <w:rPr>
          <w:rFonts w:hint="eastAsia"/>
        </w:rPr>
        <w:t>通过菜单“</w:t>
      </w:r>
      <w:r>
        <w:rPr>
          <w:rFonts w:hint="eastAsia"/>
        </w:rPr>
        <w:t>数据中心</w:t>
      </w:r>
      <w:r>
        <w:rPr>
          <w:rFonts w:hint="eastAsia"/>
        </w:rPr>
        <w:t>&gt;</w:t>
      </w:r>
      <w:r>
        <w:rPr>
          <w:rFonts w:hint="eastAsia"/>
        </w:rPr>
        <w:t>数据分析</w:t>
      </w:r>
      <w:r>
        <w:rPr>
          <w:rFonts w:hint="eastAsia"/>
        </w:rPr>
        <w:t>&gt;</w:t>
      </w:r>
      <w:r>
        <w:rPr>
          <w:rFonts w:hint="eastAsia"/>
        </w:rPr>
        <w:t>会话</w:t>
      </w:r>
      <w:r>
        <w:t>监控统计</w:t>
      </w:r>
      <w:r>
        <w:t>&gt;</w:t>
      </w:r>
      <w:r>
        <w:rPr>
          <w:rFonts w:hint="eastAsia"/>
        </w:rPr>
        <w:t>会话</w:t>
      </w:r>
      <w:r>
        <w:t>排名</w:t>
      </w:r>
      <w:r w:rsidRPr="00C216A1">
        <w:rPr>
          <w:rFonts w:hint="eastAsia"/>
        </w:rPr>
        <w:t>”，进入如</w:t>
      </w:r>
      <w:r>
        <w:rPr>
          <w:color w:val="0000FF"/>
          <w:u w:val="single"/>
        </w:rPr>
        <w:fldChar w:fldCharType="begin"/>
      </w:r>
      <w:r>
        <w:instrText xml:space="preserve"> </w:instrText>
      </w:r>
      <w:r>
        <w:rPr>
          <w:rFonts w:hint="eastAsia"/>
        </w:rPr>
        <w:instrText>REF _Ref15477588 \r \h</w:instrText>
      </w:r>
      <w:r>
        <w:instrText xml:space="preserve"> </w:instrText>
      </w:r>
      <w:r>
        <w:rPr>
          <w:color w:val="0000FF"/>
          <w:u w:val="single"/>
        </w:rPr>
      </w:r>
      <w:r>
        <w:rPr>
          <w:color w:val="0000FF"/>
          <w:u w:val="single"/>
        </w:rPr>
        <w:fldChar w:fldCharType="separate"/>
      </w:r>
      <w:r>
        <w:rPr>
          <w:rFonts w:hint="eastAsia"/>
        </w:rPr>
        <w:t>图</w:t>
      </w:r>
      <w:r>
        <w:rPr>
          <w:rFonts w:hint="eastAsia"/>
        </w:rPr>
        <w:t>3-28</w:t>
      </w:r>
      <w:r>
        <w:rPr>
          <w:color w:val="0000FF"/>
          <w:u w:val="single"/>
        </w:rPr>
        <w:fldChar w:fldCharType="end"/>
      </w:r>
      <w:r w:rsidRPr="00C216A1">
        <w:rPr>
          <w:rFonts w:hint="eastAsia"/>
        </w:rPr>
        <w:t>所示页面。</w:t>
      </w:r>
      <w:r>
        <w:rPr>
          <w:rFonts w:hint="eastAsia"/>
        </w:rPr>
        <w:t>在</w:t>
      </w:r>
      <w:r>
        <w:t>该页面可以</w:t>
      </w:r>
      <w:r>
        <w:rPr>
          <w:rFonts w:hint="eastAsia"/>
        </w:rPr>
        <w:t>基于</w:t>
      </w:r>
      <w:r>
        <w:t>条件查看基于源地址、目的地址、目的端口排名的会话</w:t>
      </w:r>
      <w:r w:rsidRPr="00C216A1">
        <w:rPr>
          <w:rFonts w:hint="eastAsia"/>
        </w:rPr>
        <w:t>。</w:t>
      </w:r>
    </w:p>
    <w:p w14:paraId="3F2708AC" w14:textId="77777777" w:rsidR="009F77C4" w:rsidRPr="000B6931" w:rsidRDefault="009F77C4" w:rsidP="009F77C4">
      <w:pPr>
        <w:pStyle w:val="FigureDescription"/>
        <w:spacing w:before="156" w:after="156"/>
      </w:pPr>
      <w:bookmarkStart w:id="448" w:name="_Ref15477588"/>
      <w:r>
        <w:rPr>
          <w:rFonts w:hint="eastAsia"/>
        </w:rPr>
        <w:t>会话</w:t>
      </w:r>
      <w:r>
        <w:t>排名页面</w:t>
      </w:r>
      <w:bookmarkEnd w:id="448"/>
    </w:p>
    <w:p w14:paraId="5784736B" w14:textId="77777777" w:rsidR="009F77C4" w:rsidRDefault="009F77C4" w:rsidP="009F77C4">
      <w:pPr>
        <w:pStyle w:val="Figure"/>
      </w:pPr>
      <w:r>
        <w:drawing>
          <wp:inline distT="0" distB="0" distL="0" distR="0" wp14:anchorId="5D8A779D" wp14:editId="241BA6F7">
            <wp:extent cx="5562600" cy="1812649"/>
            <wp:effectExtent l="0" t="0" r="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5571381" cy="1815511"/>
                    </a:xfrm>
                    <a:prstGeom prst="rect">
                      <a:avLst/>
                    </a:prstGeom>
                  </pic:spPr>
                </pic:pic>
              </a:graphicData>
            </a:graphic>
          </wp:inline>
        </w:drawing>
      </w:r>
    </w:p>
    <w:p w14:paraId="0F4CADE9" w14:textId="77777777" w:rsidR="009F77C4" w:rsidRPr="00413B43" w:rsidRDefault="009F77C4" w:rsidP="009F77C4">
      <w:pPr>
        <w:ind w:firstLine="420"/>
      </w:pPr>
    </w:p>
    <w:p w14:paraId="0BB8758D" w14:textId="77777777" w:rsidR="009F77C4" w:rsidRPr="00C216A1" w:rsidRDefault="009F77C4" w:rsidP="009F77C4">
      <w:pPr>
        <w:ind w:firstLine="420"/>
      </w:pPr>
      <w:r w:rsidRPr="00C216A1">
        <w:rPr>
          <w:rFonts w:hint="eastAsia"/>
        </w:rPr>
        <w:t>点击页面上的</w:t>
      </w:r>
      <w:r w:rsidRPr="00C216A1">
        <w:t>&lt;</w:t>
      </w:r>
      <w:r>
        <w:rPr>
          <w:rFonts w:hint="eastAsia"/>
        </w:rPr>
        <w:t>查询</w:t>
      </w:r>
      <w:r w:rsidRPr="00C216A1">
        <w:t>&gt;</w:t>
      </w:r>
      <w:r w:rsidRPr="00C216A1">
        <w:rPr>
          <w:rFonts w:hint="eastAsia"/>
        </w:rPr>
        <w:t>按钮，</w:t>
      </w:r>
      <w:r>
        <w:rPr>
          <w:rFonts w:hint="eastAsia"/>
        </w:rPr>
        <w:t>可以</w:t>
      </w:r>
      <w:r>
        <w:t>基于</w:t>
      </w:r>
      <w:r>
        <w:rPr>
          <w:rFonts w:hint="eastAsia"/>
        </w:rPr>
        <w:t>会话</w:t>
      </w:r>
      <w:r>
        <w:t>统计</w:t>
      </w:r>
      <w:r>
        <w:rPr>
          <w:rFonts w:hint="eastAsia"/>
        </w:rPr>
        <w:t>过滤</w:t>
      </w:r>
      <w:r>
        <w:t>条件</w:t>
      </w:r>
      <w:r>
        <w:rPr>
          <w:rFonts w:hint="eastAsia"/>
        </w:rPr>
        <w:t>查询</w:t>
      </w:r>
      <w:r>
        <w:t>会话</w:t>
      </w:r>
      <w:r>
        <w:rPr>
          <w:rFonts w:hint="eastAsia"/>
        </w:rPr>
        <w:t>排名</w:t>
      </w:r>
      <w:r w:rsidRPr="00C216A1">
        <w:rPr>
          <w:rFonts w:hint="eastAsia"/>
        </w:rPr>
        <w:t>。</w:t>
      </w:r>
      <w:r>
        <w:rPr>
          <w:rFonts w:hint="eastAsia"/>
        </w:rPr>
        <w:t>查询</w:t>
      </w:r>
      <w:r w:rsidRPr="00C216A1">
        <w:rPr>
          <w:rFonts w:hint="eastAsia"/>
        </w:rPr>
        <w:t>页面如</w:t>
      </w:r>
      <w:r>
        <w:rPr>
          <w:color w:val="0000FF"/>
          <w:u w:val="single"/>
        </w:rPr>
        <w:fldChar w:fldCharType="begin"/>
      </w:r>
      <w:r>
        <w:instrText xml:space="preserve"> </w:instrText>
      </w:r>
      <w:r>
        <w:rPr>
          <w:rFonts w:hint="eastAsia"/>
        </w:rPr>
        <w:instrText>REF _Ref15477594 \r \h</w:instrText>
      </w:r>
      <w:r>
        <w:instrText xml:space="preserve"> </w:instrText>
      </w:r>
      <w:r>
        <w:rPr>
          <w:color w:val="0000FF"/>
          <w:u w:val="single"/>
        </w:rPr>
      </w:r>
      <w:r>
        <w:rPr>
          <w:color w:val="0000FF"/>
          <w:u w:val="single"/>
        </w:rPr>
        <w:fldChar w:fldCharType="separate"/>
      </w:r>
      <w:r>
        <w:rPr>
          <w:rFonts w:hint="eastAsia"/>
        </w:rPr>
        <w:t>图</w:t>
      </w:r>
      <w:r>
        <w:rPr>
          <w:rFonts w:hint="eastAsia"/>
        </w:rPr>
        <w:t>3-29</w:t>
      </w:r>
      <w:r>
        <w:rPr>
          <w:color w:val="0000FF"/>
          <w:u w:val="single"/>
        </w:rPr>
        <w:fldChar w:fldCharType="end"/>
      </w:r>
      <w:r w:rsidRPr="00C216A1">
        <w:rPr>
          <w:rFonts w:hint="eastAsia"/>
        </w:rPr>
        <w:t>所示。</w:t>
      </w:r>
    </w:p>
    <w:p w14:paraId="3E8254A6" w14:textId="77777777" w:rsidR="009F77C4" w:rsidRPr="000B6931" w:rsidRDefault="009F77C4" w:rsidP="009F77C4">
      <w:pPr>
        <w:pStyle w:val="FigureDescription"/>
        <w:spacing w:before="156" w:after="156"/>
      </w:pPr>
      <w:bookmarkStart w:id="449" w:name="_Ref15477594"/>
      <w:r>
        <w:rPr>
          <w:rFonts w:hint="eastAsia"/>
        </w:rPr>
        <w:t>会话</w:t>
      </w:r>
      <w:r>
        <w:t>排名查询页面</w:t>
      </w:r>
      <w:bookmarkEnd w:id="449"/>
    </w:p>
    <w:p w14:paraId="28F64783" w14:textId="77777777" w:rsidR="009F77C4" w:rsidRDefault="009F77C4" w:rsidP="009F77C4">
      <w:pPr>
        <w:pStyle w:val="Figure"/>
      </w:pPr>
      <w:r>
        <w:drawing>
          <wp:inline distT="0" distB="0" distL="0" distR="0" wp14:anchorId="53E11EE8" wp14:editId="7E6B8790">
            <wp:extent cx="4500447" cy="1841500"/>
            <wp:effectExtent l="0" t="0" r="0" b="635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4504155" cy="1843017"/>
                    </a:xfrm>
                    <a:prstGeom prst="rect">
                      <a:avLst/>
                    </a:prstGeom>
                  </pic:spPr>
                </pic:pic>
              </a:graphicData>
            </a:graphic>
          </wp:inline>
        </w:drawing>
      </w:r>
    </w:p>
    <w:p w14:paraId="0B2232F3" w14:textId="77777777" w:rsidR="009F77C4" w:rsidRPr="00413B43" w:rsidRDefault="009F77C4" w:rsidP="009F77C4">
      <w:pPr>
        <w:ind w:firstLine="420"/>
      </w:pPr>
    </w:p>
    <w:p w14:paraId="3A095D42" w14:textId="77777777" w:rsidR="009F77C4" w:rsidRPr="00C216A1" w:rsidRDefault="009F77C4" w:rsidP="009F77C4">
      <w:pPr>
        <w:ind w:firstLine="420"/>
      </w:pPr>
      <w:r>
        <w:rPr>
          <w:rFonts w:hint="eastAsia"/>
        </w:rPr>
        <w:t>会话</w:t>
      </w:r>
      <w:r>
        <w:t>排名</w:t>
      </w:r>
      <w:r>
        <w:rPr>
          <w:rFonts w:hint="eastAsia"/>
        </w:rPr>
        <w:t>详细说明如</w:t>
      </w:r>
      <w:r>
        <w:t>表</w:t>
      </w:r>
      <w:r>
        <w:fldChar w:fldCharType="begin"/>
      </w:r>
      <w:r>
        <w:instrText xml:space="preserve"> REF _Ref15477602 \r \h </w:instrText>
      </w:r>
      <w:r>
        <w:fldChar w:fldCharType="separate"/>
      </w:r>
      <w:r>
        <w:rPr>
          <w:rFonts w:hint="eastAsia"/>
        </w:rPr>
        <w:t>表</w:t>
      </w:r>
      <w:r>
        <w:rPr>
          <w:rFonts w:hint="eastAsia"/>
        </w:rPr>
        <w:t>3-19</w:t>
      </w:r>
      <w:r>
        <w:fldChar w:fldCharType="end"/>
      </w:r>
      <w:r>
        <w:t>所示。</w:t>
      </w:r>
    </w:p>
    <w:p w14:paraId="144B83AC" w14:textId="77777777" w:rsidR="009F77C4" w:rsidRPr="000B6931" w:rsidRDefault="009F77C4" w:rsidP="009F77C4">
      <w:pPr>
        <w:pStyle w:val="TableDescription"/>
      </w:pPr>
      <w:bookmarkStart w:id="450" w:name="_Ref15477602"/>
      <w:r>
        <w:rPr>
          <w:rFonts w:hint="eastAsia"/>
        </w:rPr>
        <w:t>会话</w:t>
      </w:r>
      <w:r>
        <w:t>排名详细说明表</w:t>
      </w:r>
      <w:bookmarkEnd w:id="450"/>
    </w:p>
    <w:tbl>
      <w:tblPr>
        <w:tblStyle w:val="table0"/>
        <w:tblW w:w="9014" w:type="dxa"/>
        <w:tblLook w:val="04A0" w:firstRow="1" w:lastRow="0" w:firstColumn="1" w:lastColumn="0" w:noHBand="0" w:noVBand="1"/>
      </w:tblPr>
      <w:tblGrid>
        <w:gridCol w:w="1639"/>
        <w:gridCol w:w="7375"/>
      </w:tblGrid>
      <w:tr w:rsidR="009F77C4" w:rsidRPr="000B6931" w14:paraId="1CB7FD2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hideMark/>
          </w:tcPr>
          <w:p w14:paraId="30071708" w14:textId="77777777" w:rsidR="009F77C4" w:rsidRPr="000B6931" w:rsidRDefault="009F77C4" w:rsidP="004F08C7">
            <w:pPr>
              <w:pStyle w:val="TableHeading"/>
            </w:pPr>
            <w:r w:rsidRPr="000B6931">
              <w:rPr>
                <w:rFonts w:hint="eastAsia"/>
              </w:rPr>
              <w:t>标题项</w:t>
            </w:r>
          </w:p>
        </w:tc>
        <w:tc>
          <w:tcPr>
            <w:tcW w:w="7375" w:type="dxa"/>
            <w:hideMark/>
          </w:tcPr>
          <w:p w14:paraId="1B0B5491" w14:textId="77777777" w:rsidR="009F77C4" w:rsidRPr="000B6931" w:rsidRDefault="009F77C4" w:rsidP="004F08C7">
            <w:pPr>
              <w:pStyle w:val="TableHeading"/>
            </w:pPr>
            <w:r w:rsidRPr="000B6931">
              <w:rPr>
                <w:rFonts w:hint="eastAsia"/>
              </w:rPr>
              <w:t>说明</w:t>
            </w:r>
          </w:p>
        </w:tc>
      </w:tr>
      <w:tr w:rsidR="009F77C4" w:rsidRPr="000B6931" w14:paraId="69EA7C2B" w14:textId="77777777" w:rsidTr="004F08C7">
        <w:trPr>
          <w:trHeight w:val="68"/>
        </w:trPr>
        <w:tc>
          <w:tcPr>
            <w:tcW w:w="1639" w:type="dxa"/>
            <w:hideMark/>
          </w:tcPr>
          <w:p w14:paraId="597820D4" w14:textId="77777777" w:rsidR="009F77C4" w:rsidRPr="000B6931" w:rsidRDefault="009F77C4" w:rsidP="004F08C7">
            <w:pPr>
              <w:pStyle w:val="TableText"/>
            </w:pPr>
            <w:r>
              <w:rPr>
                <w:rFonts w:hint="eastAsia"/>
              </w:rPr>
              <w:t>统计类型</w:t>
            </w:r>
          </w:p>
        </w:tc>
        <w:tc>
          <w:tcPr>
            <w:tcW w:w="7375" w:type="dxa"/>
            <w:hideMark/>
          </w:tcPr>
          <w:p w14:paraId="7090466B" w14:textId="77777777" w:rsidR="009F77C4" w:rsidRPr="000B6931" w:rsidRDefault="009F77C4" w:rsidP="004F08C7">
            <w:pPr>
              <w:pStyle w:val="TableText"/>
            </w:pPr>
            <w:r>
              <w:rPr>
                <w:rFonts w:hint="eastAsia"/>
              </w:rPr>
              <w:t>统计</w:t>
            </w:r>
            <w:r>
              <w:t>类型主要有源地址、目的地址、目的端口三个维度进行统计</w:t>
            </w:r>
            <w:r>
              <w:rPr>
                <w:rFonts w:hint="eastAsia"/>
              </w:rPr>
              <w:t>，</w:t>
            </w:r>
            <w:r>
              <w:t>默认是源地址维度统计</w:t>
            </w:r>
            <w:r>
              <w:rPr>
                <w:rFonts w:hint="eastAsia"/>
              </w:rPr>
              <w:t>。</w:t>
            </w:r>
          </w:p>
        </w:tc>
      </w:tr>
      <w:tr w:rsidR="009F77C4" w:rsidRPr="000B6931" w14:paraId="6BFD1EA6" w14:textId="77777777" w:rsidTr="004F08C7">
        <w:trPr>
          <w:trHeight w:val="68"/>
        </w:trPr>
        <w:tc>
          <w:tcPr>
            <w:tcW w:w="1639" w:type="dxa"/>
            <w:hideMark/>
          </w:tcPr>
          <w:p w14:paraId="63AA5CDA" w14:textId="77777777" w:rsidR="009F77C4" w:rsidRPr="000B6931" w:rsidRDefault="009F77C4" w:rsidP="004F08C7">
            <w:pPr>
              <w:pStyle w:val="TableText"/>
            </w:pPr>
            <w:r>
              <w:rPr>
                <w:rFonts w:hint="eastAsia"/>
              </w:rPr>
              <w:t>统计值</w:t>
            </w:r>
          </w:p>
        </w:tc>
        <w:tc>
          <w:tcPr>
            <w:tcW w:w="7375" w:type="dxa"/>
            <w:hideMark/>
          </w:tcPr>
          <w:p w14:paraId="19B9123B" w14:textId="77777777" w:rsidR="009F77C4" w:rsidRPr="000B6931" w:rsidRDefault="009F77C4" w:rsidP="004F08C7">
            <w:pPr>
              <w:pStyle w:val="TableText"/>
            </w:pPr>
            <w:r>
              <w:rPr>
                <w:rFonts w:hint="eastAsia"/>
              </w:rPr>
              <w:t>基于</w:t>
            </w:r>
            <w:r>
              <w:t>统计类型查询TOP N</w:t>
            </w:r>
            <w:r>
              <w:rPr>
                <w:rFonts w:hint="eastAsia"/>
              </w:rPr>
              <w:t>的</w:t>
            </w:r>
            <w:r>
              <w:t>会话排名</w:t>
            </w:r>
            <w:r>
              <w:rPr>
                <w:rFonts w:hint="eastAsia"/>
              </w:rPr>
              <w:t>上</w:t>
            </w:r>
            <w:r>
              <w:t>的具体会话</w:t>
            </w:r>
            <w:r>
              <w:rPr>
                <w:rFonts w:hint="eastAsia"/>
              </w:rPr>
              <w:t>IP地址。</w:t>
            </w:r>
          </w:p>
        </w:tc>
      </w:tr>
      <w:tr w:rsidR="009F77C4" w:rsidRPr="000B6931" w14:paraId="7F406682" w14:textId="77777777" w:rsidTr="004F08C7">
        <w:trPr>
          <w:trHeight w:val="68"/>
        </w:trPr>
        <w:tc>
          <w:tcPr>
            <w:tcW w:w="1639" w:type="dxa"/>
            <w:hideMark/>
          </w:tcPr>
          <w:p w14:paraId="688DAF80" w14:textId="77777777" w:rsidR="009F77C4" w:rsidRPr="000B6931" w:rsidRDefault="009F77C4" w:rsidP="004F08C7">
            <w:pPr>
              <w:pStyle w:val="TableText"/>
            </w:pPr>
            <w:r>
              <w:rPr>
                <w:rFonts w:hint="eastAsia"/>
              </w:rPr>
              <w:t>连接数</w:t>
            </w:r>
          </w:p>
        </w:tc>
        <w:tc>
          <w:tcPr>
            <w:tcW w:w="7375" w:type="dxa"/>
            <w:hideMark/>
          </w:tcPr>
          <w:p w14:paraId="1E92C29B" w14:textId="77777777" w:rsidR="009F77C4" w:rsidRPr="000B6931" w:rsidRDefault="009F77C4" w:rsidP="004F08C7">
            <w:pPr>
              <w:pStyle w:val="TableText"/>
            </w:pPr>
            <w:r>
              <w:rPr>
                <w:rFonts w:hint="eastAsia"/>
              </w:rPr>
              <w:t>会话上</w:t>
            </w:r>
            <w:r>
              <w:t>对应的连接</w:t>
            </w:r>
            <w:r>
              <w:rPr>
                <w:rFonts w:hint="eastAsia"/>
              </w:rPr>
              <w:t>个数</w:t>
            </w:r>
            <w:r>
              <w:t>。</w:t>
            </w:r>
          </w:p>
        </w:tc>
      </w:tr>
      <w:tr w:rsidR="009F77C4" w:rsidRPr="000B6931" w14:paraId="6220D6F3" w14:textId="77777777" w:rsidTr="004F08C7">
        <w:trPr>
          <w:trHeight w:val="68"/>
        </w:trPr>
        <w:tc>
          <w:tcPr>
            <w:tcW w:w="1639" w:type="dxa"/>
            <w:hideMark/>
          </w:tcPr>
          <w:p w14:paraId="64A97DE3" w14:textId="77777777" w:rsidR="009F77C4" w:rsidRPr="000B6931" w:rsidRDefault="009F77C4" w:rsidP="004F08C7">
            <w:pPr>
              <w:pStyle w:val="TableText"/>
            </w:pPr>
            <w:r>
              <w:rPr>
                <w:rFonts w:hint="eastAsia"/>
              </w:rPr>
              <w:t>会话</w:t>
            </w:r>
            <w:r>
              <w:t>过滤</w:t>
            </w:r>
          </w:p>
        </w:tc>
        <w:tc>
          <w:tcPr>
            <w:tcW w:w="7375" w:type="dxa"/>
            <w:hideMark/>
          </w:tcPr>
          <w:p w14:paraId="554F669F" w14:textId="77777777" w:rsidR="009F77C4" w:rsidRPr="000B6931" w:rsidRDefault="009F77C4" w:rsidP="004F08C7">
            <w:pPr>
              <w:pStyle w:val="TableText"/>
            </w:pPr>
            <w:r>
              <w:rPr>
                <w:rFonts w:hint="eastAsia"/>
              </w:rPr>
              <w:t>点击</w:t>
            </w:r>
            <w:r>
              <w:t>会话过滤可以直接查看该会话的详细会话列表，直接跳转到会话监控页面展示。</w:t>
            </w:r>
          </w:p>
        </w:tc>
      </w:tr>
    </w:tbl>
    <w:p w14:paraId="20E3056A" w14:textId="77777777" w:rsidR="009F77C4" w:rsidRDefault="009F77C4" w:rsidP="009F77C4">
      <w:pPr>
        <w:ind w:firstLine="420"/>
      </w:pPr>
    </w:p>
    <w:p w14:paraId="405384E1" w14:textId="77777777" w:rsidR="009F77C4" w:rsidRPr="00C216A1" w:rsidRDefault="009F77C4" w:rsidP="009F77C4">
      <w:pPr>
        <w:pStyle w:val="41"/>
      </w:pPr>
      <w:bookmarkStart w:id="451" w:name="_Toc11342791"/>
      <w:r>
        <w:rPr>
          <w:rFonts w:hint="eastAsia"/>
        </w:rPr>
        <w:lastRenderedPageBreak/>
        <w:t>会话</w:t>
      </w:r>
      <w:r>
        <w:t>监控</w:t>
      </w:r>
      <w:bookmarkEnd w:id="451"/>
    </w:p>
    <w:p w14:paraId="5F1D8F9E" w14:textId="77777777" w:rsidR="009F77C4" w:rsidRPr="00C216A1" w:rsidRDefault="009F77C4" w:rsidP="009F77C4">
      <w:pPr>
        <w:ind w:firstLine="420"/>
      </w:pPr>
      <w:r w:rsidRPr="00C216A1">
        <w:rPr>
          <w:rFonts w:hint="eastAsia"/>
        </w:rPr>
        <w:t>通过菜单“</w:t>
      </w:r>
      <w:r>
        <w:rPr>
          <w:rFonts w:hint="eastAsia"/>
        </w:rPr>
        <w:t>数据中心</w:t>
      </w:r>
      <w:r>
        <w:rPr>
          <w:rFonts w:hint="eastAsia"/>
        </w:rPr>
        <w:t>&gt;</w:t>
      </w:r>
      <w:r>
        <w:rPr>
          <w:rFonts w:hint="eastAsia"/>
        </w:rPr>
        <w:t>数据分析</w:t>
      </w:r>
      <w:r>
        <w:rPr>
          <w:rFonts w:hint="eastAsia"/>
        </w:rPr>
        <w:t>&gt;</w:t>
      </w:r>
      <w:r>
        <w:rPr>
          <w:rFonts w:hint="eastAsia"/>
        </w:rPr>
        <w:t>会话</w:t>
      </w:r>
      <w:r>
        <w:t>监控统计</w:t>
      </w:r>
      <w:r>
        <w:t>&gt;</w:t>
      </w:r>
      <w:r>
        <w:rPr>
          <w:rFonts w:hint="eastAsia"/>
        </w:rPr>
        <w:t>会话监控</w:t>
      </w:r>
      <w:r w:rsidRPr="00C216A1">
        <w:rPr>
          <w:rFonts w:hint="eastAsia"/>
        </w:rPr>
        <w:t>”，进入如</w:t>
      </w:r>
      <w:r>
        <w:rPr>
          <w:color w:val="0000FF"/>
          <w:u w:val="single"/>
        </w:rPr>
        <w:fldChar w:fldCharType="begin"/>
      </w:r>
      <w:r>
        <w:instrText xml:space="preserve"> </w:instrText>
      </w:r>
      <w:r>
        <w:rPr>
          <w:rFonts w:hint="eastAsia"/>
        </w:rPr>
        <w:instrText>REF _Ref15477610 \r \h</w:instrText>
      </w:r>
      <w:r>
        <w:instrText xml:space="preserve"> </w:instrText>
      </w:r>
      <w:r>
        <w:rPr>
          <w:color w:val="0000FF"/>
          <w:u w:val="single"/>
        </w:rPr>
      </w:r>
      <w:r>
        <w:rPr>
          <w:color w:val="0000FF"/>
          <w:u w:val="single"/>
        </w:rPr>
        <w:fldChar w:fldCharType="separate"/>
      </w:r>
      <w:r>
        <w:rPr>
          <w:rFonts w:hint="eastAsia"/>
        </w:rPr>
        <w:t>图</w:t>
      </w:r>
      <w:r>
        <w:rPr>
          <w:rFonts w:hint="eastAsia"/>
        </w:rPr>
        <w:t>3-30</w:t>
      </w:r>
      <w:r>
        <w:rPr>
          <w:color w:val="0000FF"/>
          <w:u w:val="single"/>
        </w:rPr>
        <w:fldChar w:fldCharType="end"/>
      </w:r>
      <w:r w:rsidRPr="00C216A1">
        <w:rPr>
          <w:rFonts w:hint="eastAsia"/>
        </w:rPr>
        <w:t>所示页面。</w:t>
      </w:r>
      <w:r>
        <w:rPr>
          <w:rFonts w:hint="eastAsia"/>
        </w:rPr>
        <w:t>在</w:t>
      </w:r>
      <w:r>
        <w:t>该页面可以</w:t>
      </w:r>
      <w:r>
        <w:rPr>
          <w:rFonts w:hint="eastAsia"/>
        </w:rPr>
        <w:t>查看</w:t>
      </w:r>
      <w:r>
        <w:t>设备上的详细会话，</w:t>
      </w:r>
      <w:r>
        <w:rPr>
          <w:rFonts w:hint="eastAsia"/>
        </w:rPr>
        <w:t>也</w:t>
      </w:r>
      <w:r>
        <w:t>可以根据指定</w:t>
      </w:r>
      <w:r>
        <w:rPr>
          <w:rFonts w:hint="eastAsia"/>
        </w:rPr>
        <w:t>条件</w:t>
      </w:r>
      <w:r>
        <w:t>查询会话信息</w:t>
      </w:r>
      <w:r w:rsidRPr="00C216A1">
        <w:rPr>
          <w:rFonts w:hint="eastAsia"/>
        </w:rPr>
        <w:t>。</w:t>
      </w:r>
    </w:p>
    <w:p w14:paraId="0C1B7F1C" w14:textId="77777777" w:rsidR="009F77C4" w:rsidRPr="000B6931" w:rsidRDefault="009F77C4" w:rsidP="009F77C4">
      <w:pPr>
        <w:pStyle w:val="FigureDescription"/>
        <w:spacing w:before="156" w:after="156"/>
      </w:pPr>
      <w:bookmarkStart w:id="452" w:name="_Ref15477610"/>
      <w:r>
        <w:rPr>
          <w:rFonts w:hint="eastAsia"/>
        </w:rPr>
        <w:t>会话</w:t>
      </w:r>
      <w:r>
        <w:t>监控</w:t>
      </w:r>
      <w:r w:rsidRPr="000B6931">
        <w:rPr>
          <w:rFonts w:hint="eastAsia"/>
        </w:rPr>
        <w:t>页面</w:t>
      </w:r>
      <w:bookmarkEnd w:id="452"/>
    </w:p>
    <w:p w14:paraId="15E81F6E" w14:textId="77777777" w:rsidR="009F77C4" w:rsidRPr="000B6931" w:rsidRDefault="009F77C4" w:rsidP="009F77C4">
      <w:pPr>
        <w:pStyle w:val="Figure"/>
      </w:pPr>
      <w:r>
        <w:drawing>
          <wp:inline distT="0" distB="0" distL="0" distR="0" wp14:anchorId="7E3CA4FB" wp14:editId="7792332E">
            <wp:extent cx="5619750" cy="1834771"/>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5662079" cy="1848591"/>
                    </a:xfrm>
                    <a:prstGeom prst="rect">
                      <a:avLst/>
                    </a:prstGeom>
                  </pic:spPr>
                </pic:pic>
              </a:graphicData>
            </a:graphic>
          </wp:inline>
        </w:drawing>
      </w:r>
    </w:p>
    <w:p w14:paraId="050A72AA" w14:textId="77777777" w:rsidR="009F77C4" w:rsidRPr="00C216A1" w:rsidRDefault="009F77C4" w:rsidP="009F77C4">
      <w:pPr>
        <w:ind w:firstLine="420"/>
      </w:pPr>
    </w:p>
    <w:p w14:paraId="7CDDA3F8" w14:textId="77777777" w:rsidR="009F77C4" w:rsidRDefault="009F77C4" w:rsidP="009F77C4">
      <w:pPr>
        <w:ind w:firstLine="420"/>
      </w:pPr>
      <w:r>
        <w:rPr>
          <w:rFonts w:hint="eastAsia"/>
        </w:rPr>
        <w:t>会话</w:t>
      </w:r>
      <w:r>
        <w:t>监控</w:t>
      </w:r>
      <w:r>
        <w:rPr>
          <w:rFonts w:hint="eastAsia"/>
        </w:rPr>
        <w:t>页面默认</w:t>
      </w:r>
      <w:r>
        <w:t>会话列展示项详细说明如</w:t>
      </w:r>
      <w:r>
        <w:rPr>
          <w:color w:val="0000FF"/>
          <w:u w:val="single"/>
        </w:rPr>
        <w:fldChar w:fldCharType="begin"/>
      </w:r>
      <w:r>
        <w:instrText xml:space="preserve"> REF _Ref15477615 \r \h </w:instrText>
      </w:r>
      <w:r>
        <w:rPr>
          <w:color w:val="0000FF"/>
          <w:u w:val="single"/>
        </w:rPr>
      </w:r>
      <w:r>
        <w:rPr>
          <w:color w:val="0000FF"/>
          <w:u w:val="single"/>
        </w:rPr>
        <w:fldChar w:fldCharType="separate"/>
      </w:r>
      <w:r>
        <w:rPr>
          <w:rFonts w:hint="eastAsia"/>
        </w:rPr>
        <w:t>表</w:t>
      </w:r>
      <w:r>
        <w:rPr>
          <w:rFonts w:hint="eastAsia"/>
        </w:rPr>
        <w:t>3-20</w:t>
      </w:r>
      <w:r>
        <w:rPr>
          <w:color w:val="0000FF"/>
          <w:u w:val="single"/>
        </w:rPr>
        <w:fldChar w:fldCharType="end"/>
      </w:r>
      <w:r>
        <w:t>所示。</w:t>
      </w:r>
    </w:p>
    <w:p w14:paraId="5DE8547B" w14:textId="77777777" w:rsidR="009F77C4" w:rsidRDefault="009F77C4" w:rsidP="009F77C4">
      <w:pPr>
        <w:pStyle w:val="TableDescription"/>
      </w:pPr>
      <w:bookmarkStart w:id="453" w:name="_Ref15477615"/>
      <w:r>
        <w:rPr>
          <w:rFonts w:hint="eastAsia"/>
        </w:rPr>
        <w:t>会话</w:t>
      </w:r>
      <w:r>
        <w:t>监控页面默认</w:t>
      </w:r>
      <w:r>
        <w:rPr>
          <w:rFonts w:hint="eastAsia"/>
        </w:rPr>
        <w:t>会话</w:t>
      </w:r>
      <w:r>
        <w:t>列展示项</w:t>
      </w:r>
      <w:r>
        <w:rPr>
          <w:rFonts w:hint="eastAsia"/>
        </w:rPr>
        <w:t>详细</w:t>
      </w:r>
      <w:r>
        <w:t>说明表</w:t>
      </w:r>
      <w:bookmarkEnd w:id="453"/>
    </w:p>
    <w:tbl>
      <w:tblPr>
        <w:tblStyle w:val="table0"/>
        <w:tblW w:w="9014" w:type="dxa"/>
        <w:tblLook w:val="04A0" w:firstRow="1" w:lastRow="0" w:firstColumn="1" w:lastColumn="0" w:noHBand="0" w:noVBand="1"/>
      </w:tblPr>
      <w:tblGrid>
        <w:gridCol w:w="2065"/>
        <w:gridCol w:w="6949"/>
      </w:tblGrid>
      <w:tr w:rsidR="009F77C4" w:rsidRPr="000B6931" w14:paraId="4564EF6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065" w:type="dxa"/>
            <w:hideMark/>
          </w:tcPr>
          <w:p w14:paraId="34FDE866" w14:textId="77777777" w:rsidR="009F77C4" w:rsidRPr="000B6931" w:rsidRDefault="009F77C4" w:rsidP="004F08C7">
            <w:pPr>
              <w:pStyle w:val="TableHeading"/>
            </w:pPr>
            <w:r w:rsidRPr="000B6931">
              <w:rPr>
                <w:rFonts w:hint="eastAsia"/>
              </w:rPr>
              <w:t>标题项</w:t>
            </w:r>
          </w:p>
        </w:tc>
        <w:tc>
          <w:tcPr>
            <w:tcW w:w="6949" w:type="dxa"/>
            <w:hideMark/>
          </w:tcPr>
          <w:p w14:paraId="0BC9523F" w14:textId="77777777" w:rsidR="009F77C4" w:rsidRPr="000B6931" w:rsidRDefault="009F77C4" w:rsidP="004F08C7">
            <w:pPr>
              <w:pStyle w:val="TableHeading"/>
            </w:pPr>
            <w:r w:rsidRPr="000B6931">
              <w:rPr>
                <w:rFonts w:hint="eastAsia"/>
              </w:rPr>
              <w:t>说明</w:t>
            </w:r>
          </w:p>
        </w:tc>
      </w:tr>
      <w:tr w:rsidR="009F77C4" w:rsidRPr="000B6931" w14:paraId="0C31EE42" w14:textId="77777777" w:rsidTr="004F08C7">
        <w:trPr>
          <w:trHeight w:val="68"/>
        </w:trPr>
        <w:tc>
          <w:tcPr>
            <w:tcW w:w="2065" w:type="dxa"/>
            <w:hideMark/>
          </w:tcPr>
          <w:p w14:paraId="4C4175A5" w14:textId="77777777" w:rsidR="009F77C4" w:rsidRPr="000B6931" w:rsidRDefault="009F77C4" w:rsidP="004F08C7">
            <w:pPr>
              <w:pStyle w:val="TableText"/>
            </w:pPr>
            <w:r>
              <w:rPr>
                <w:rFonts w:hint="eastAsia"/>
              </w:rPr>
              <w:t>用户</w:t>
            </w:r>
          </w:p>
        </w:tc>
        <w:tc>
          <w:tcPr>
            <w:tcW w:w="6949" w:type="dxa"/>
            <w:hideMark/>
          </w:tcPr>
          <w:p w14:paraId="064B275E" w14:textId="77777777" w:rsidR="009F77C4" w:rsidRPr="000B6931" w:rsidRDefault="009F77C4" w:rsidP="004F08C7">
            <w:pPr>
              <w:pStyle w:val="TableText"/>
            </w:pPr>
            <w:r>
              <w:rPr>
                <w:rFonts w:hint="eastAsia"/>
              </w:rPr>
              <w:t>用户</w:t>
            </w:r>
            <w:r>
              <w:t>组织</w:t>
            </w:r>
            <w:r>
              <w:rPr>
                <w:rFonts w:hint="eastAsia"/>
              </w:rPr>
              <w:t>结构</w:t>
            </w:r>
            <w:r>
              <w:t>上对应的用户名</w:t>
            </w:r>
            <w:r>
              <w:rPr>
                <w:rFonts w:hint="eastAsia"/>
              </w:rPr>
              <w:t>，</w:t>
            </w:r>
            <w:r>
              <w:t>如用户</w:t>
            </w:r>
            <w:r>
              <w:rPr>
                <w:rFonts w:hint="eastAsia"/>
              </w:rPr>
              <w:t>不在</w:t>
            </w:r>
            <w:r>
              <w:t>识别范围内，</w:t>
            </w:r>
            <w:r>
              <w:rPr>
                <w:rFonts w:hint="eastAsia"/>
              </w:rPr>
              <w:t>此项显示</w:t>
            </w:r>
            <w:r>
              <w:t>为空</w:t>
            </w:r>
            <w:r>
              <w:rPr>
                <w:rFonts w:hint="eastAsia"/>
              </w:rPr>
              <w:t>。</w:t>
            </w:r>
          </w:p>
        </w:tc>
      </w:tr>
      <w:tr w:rsidR="009F77C4" w:rsidRPr="000B6931" w14:paraId="21CD617E" w14:textId="77777777" w:rsidTr="004F08C7">
        <w:trPr>
          <w:trHeight w:val="68"/>
        </w:trPr>
        <w:tc>
          <w:tcPr>
            <w:tcW w:w="2065" w:type="dxa"/>
            <w:hideMark/>
          </w:tcPr>
          <w:p w14:paraId="728E1AC9" w14:textId="77777777" w:rsidR="009F77C4" w:rsidRPr="000B6931" w:rsidRDefault="009F77C4" w:rsidP="004F08C7">
            <w:pPr>
              <w:pStyle w:val="TableText"/>
            </w:pPr>
            <w:r>
              <w:rPr>
                <w:rFonts w:hint="eastAsia"/>
              </w:rPr>
              <w:t>用户组</w:t>
            </w:r>
          </w:p>
        </w:tc>
        <w:tc>
          <w:tcPr>
            <w:tcW w:w="6949" w:type="dxa"/>
            <w:hideMark/>
          </w:tcPr>
          <w:p w14:paraId="50A695CB" w14:textId="77777777" w:rsidR="009F77C4" w:rsidRPr="000B6931" w:rsidRDefault="009F77C4" w:rsidP="004F08C7">
            <w:pPr>
              <w:pStyle w:val="TableText"/>
            </w:pPr>
            <w:r>
              <w:rPr>
                <w:rFonts w:hint="eastAsia"/>
              </w:rPr>
              <w:t>用户</w:t>
            </w:r>
            <w:r>
              <w:t>组织</w:t>
            </w:r>
            <w:r>
              <w:rPr>
                <w:rFonts w:hint="eastAsia"/>
              </w:rPr>
              <w:t>结构</w:t>
            </w:r>
            <w:r>
              <w:t>上对应的用户组</w:t>
            </w:r>
            <w:r>
              <w:rPr>
                <w:rFonts w:hint="eastAsia"/>
              </w:rPr>
              <w:t>，</w:t>
            </w:r>
            <w:r>
              <w:t>如用户</w:t>
            </w:r>
            <w:r>
              <w:rPr>
                <w:rFonts w:hint="eastAsia"/>
              </w:rPr>
              <w:t>不在</w:t>
            </w:r>
            <w:r>
              <w:t>识别范围内，</w:t>
            </w:r>
            <w:r>
              <w:rPr>
                <w:rFonts w:hint="eastAsia"/>
              </w:rPr>
              <w:t>此项显示</w:t>
            </w:r>
            <w:r>
              <w:t>为空</w:t>
            </w:r>
            <w:r>
              <w:rPr>
                <w:rFonts w:hint="eastAsia"/>
              </w:rPr>
              <w:t>。</w:t>
            </w:r>
          </w:p>
        </w:tc>
      </w:tr>
      <w:tr w:rsidR="009F77C4" w:rsidRPr="000B6931" w14:paraId="2CB21EBE" w14:textId="77777777" w:rsidTr="004F08C7">
        <w:trPr>
          <w:trHeight w:val="68"/>
        </w:trPr>
        <w:tc>
          <w:tcPr>
            <w:tcW w:w="2065" w:type="dxa"/>
            <w:hideMark/>
          </w:tcPr>
          <w:p w14:paraId="5F21E2F5" w14:textId="77777777" w:rsidR="009F77C4" w:rsidRPr="000B6931" w:rsidRDefault="009F77C4" w:rsidP="004F08C7">
            <w:pPr>
              <w:pStyle w:val="TableText"/>
            </w:pPr>
            <w:r>
              <w:rPr>
                <w:rFonts w:hint="eastAsia"/>
              </w:rPr>
              <w:t>源地址</w:t>
            </w:r>
          </w:p>
        </w:tc>
        <w:tc>
          <w:tcPr>
            <w:tcW w:w="6949" w:type="dxa"/>
            <w:hideMark/>
          </w:tcPr>
          <w:p w14:paraId="320CB615" w14:textId="77777777" w:rsidR="009F77C4" w:rsidRPr="000B6931" w:rsidRDefault="009F77C4" w:rsidP="004F08C7">
            <w:pPr>
              <w:pStyle w:val="TableText"/>
            </w:pPr>
            <w:r w:rsidRPr="003E1679">
              <w:rPr>
                <w:rFonts w:hint="eastAsia"/>
              </w:rPr>
              <w:t>会话发起方</w:t>
            </w:r>
            <w:r>
              <w:rPr>
                <w:rFonts w:hint="eastAsia"/>
              </w:rPr>
              <w:t>IP</w:t>
            </w:r>
            <w:r w:rsidRPr="003E1679">
              <w:rPr>
                <w:rFonts w:hint="eastAsia"/>
              </w:rPr>
              <w:t>地址</w:t>
            </w:r>
            <w:r>
              <w:rPr>
                <w:rFonts w:hint="eastAsia"/>
              </w:rPr>
              <w:t>或</w:t>
            </w:r>
            <w:r w:rsidRPr="003E1679">
              <w:rPr>
                <w:rFonts w:hint="eastAsia"/>
              </w:rPr>
              <w:t>根据</w:t>
            </w:r>
            <w:r>
              <w:rPr>
                <w:rFonts w:hint="eastAsia"/>
              </w:rPr>
              <w:t>识别</w:t>
            </w:r>
            <w:r>
              <w:t>范围</w:t>
            </w:r>
            <w:r w:rsidRPr="003E1679">
              <w:rPr>
                <w:rFonts w:hint="eastAsia"/>
              </w:rPr>
              <w:t>配置确定的源IP</w:t>
            </w:r>
            <w:r>
              <w:rPr>
                <w:rFonts w:hint="eastAsia"/>
              </w:rPr>
              <w:t>地址</w:t>
            </w:r>
            <w:r>
              <w:t>。</w:t>
            </w:r>
          </w:p>
        </w:tc>
      </w:tr>
      <w:tr w:rsidR="009F77C4" w:rsidRPr="000B6931" w14:paraId="7EA6E263" w14:textId="77777777" w:rsidTr="004F08C7">
        <w:trPr>
          <w:trHeight w:val="68"/>
        </w:trPr>
        <w:tc>
          <w:tcPr>
            <w:tcW w:w="2065" w:type="dxa"/>
            <w:hideMark/>
          </w:tcPr>
          <w:p w14:paraId="48523411" w14:textId="77777777" w:rsidR="009F77C4" w:rsidRPr="000B6931" w:rsidRDefault="009F77C4" w:rsidP="004F08C7">
            <w:pPr>
              <w:pStyle w:val="TableText"/>
            </w:pPr>
            <w:r>
              <w:rPr>
                <w:rFonts w:hint="eastAsia"/>
              </w:rPr>
              <w:t>源端口</w:t>
            </w:r>
          </w:p>
        </w:tc>
        <w:tc>
          <w:tcPr>
            <w:tcW w:w="6949" w:type="dxa"/>
            <w:hideMark/>
          </w:tcPr>
          <w:p w14:paraId="14A4503D" w14:textId="77777777" w:rsidR="009F77C4" w:rsidRPr="000B6931" w:rsidRDefault="009F77C4" w:rsidP="004F08C7">
            <w:pPr>
              <w:pStyle w:val="TableText"/>
            </w:pPr>
            <w:r>
              <w:rPr>
                <w:rFonts w:hint="eastAsia"/>
              </w:rPr>
              <w:t>与</w:t>
            </w:r>
            <w:r>
              <w:t>源地址同一方的端口。</w:t>
            </w:r>
          </w:p>
        </w:tc>
      </w:tr>
      <w:tr w:rsidR="009F77C4" w:rsidRPr="000B6931" w14:paraId="5CE22B97" w14:textId="77777777" w:rsidTr="004F08C7">
        <w:trPr>
          <w:trHeight w:val="68"/>
        </w:trPr>
        <w:tc>
          <w:tcPr>
            <w:tcW w:w="2065" w:type="dxa"/>
          </w:tcPr>
          <w:p w14:paraId="6347F2F0" w14:textId="77777777" w:rsidR="009F77C4" w:rsidRDefault="009F77C4" w:rsidP="004F08C7">
            <w:pPr>
              <w:pStyle w:val="TableText"/>
            </w:pPr>
            <w:r>
              <w:rPr>
                <w:rFonts w:hint="eastAsia"/>
              </w:rPr>
              <w:t>目的</w:t>
            </w:r>
            <w:r>
              <w:t>地址</w:t>
            </w:r>
          </w:p>
        </w:tc>
        <w:tc>
          <w:tcPr>
            <w:tcW w:w="6949" w:type="dxa"/>
          </w:tcPr>
          <w:p w14:paraId="5A3FCE82" w14:textId="77777777" w:rsidR="009F77C4" w:rsidRDefault="009F77C4" w:rsidP="004F08C7">
            <w:pPr>
              <w:pStyle w:val="TableText"/>
            </w:pPr>
            <w:r>
              <w:rPr>
                <w:rFonts w:hint="eastAsia"/>
              </w:rPr>
              <w:t>会话</w:t>
            </w:r>
            <w:r>
              <w:t>响应方</w:t>
            </w:r>
            <w:r>
              <w:rPr>
                <w:rFonts w:hint="eastAsia"/>
              </w:rPr>
              <w:t>IP地址</w:t>
            </w:r>
            <w:r>
              <w:t>或</w:t>
            </w:r>
            <w:r>
              <w:rPr>
                <w:rFonts w:hint="eastAsia"/>
              </w:rPr>
              <w:t>根据</w:t>
            </w:r>
            <w:r>
              <w:t>识别范围配置确定的</w:t>
            </w:r>
            <w:r>
              <w:rPr>
                <w:rFonts w:hint="eastAsia"/>
              </w:rPr>
              <w:t>目的IP地址</w:t>
            </w:r>
            <w:r>
              <w:t>。</w:t>
            </w:r>
          </w:p>
        </w:tc>
      </w:tr>
      <w:tr w:rsidR="009F77C4" w:rsidRPr="000B6931" w14:paraId="3A568C5A" w14:textId="77777777" w:rsidTr="004F08C7">
        <w:trPr>
          <w:trHeight w:val="68"/>
        </w:trPr>
        <w:tc>
          <w:tcPr>
            <w:tcW w:w="2065" w:type="dxa"/>
          </w:tcPr>
          <w:p w14:paraId="6BAF1BF1" w14:textId="77777777" w:rsidR="009F77C4" w:rsidRDefault="009F77C4" w:rsidP="004F08C7">
            <w:pPr>
              <w:pStyle w:val="TableText"/>
            </w:pPr>
            <w:r>
              <w:rPr>
                <w:rFonts w:hint="eastAsia"/>
              </w:rPr>
              <w:t>目的</w:t>
            </w:r>
            <w:r>
              <w:t>端口</w:t>
            </w:r>
          </w:p>
        </w:tc>
        <w:tc>
          <w:tcPr>
            <w:tcW w:w="6949" w:type="dxa"/>
          </w:tcPr>
          <w:p w14:paraId="37CFCF75" w14:textId="77777777" w:rsidR="009F77C4" w:rsidRDefault="009F77C4" w:rsidP="004F08C7">
            <w:pPr>
              <w:pStyle w:val="TableText"/>
            </w:pPr>
            <w:r>
              <w:rPr>
                <w:rFonts w:hint="eastAsia"/>
              </w:rPr>
              <w:t>与</w:t>
            </w:r>
            <w:r>
              <w:t>目的地址同一方的端口</w:t>
            </w:r>
            <w:r>
              <w:rPr>
                <w:rFonts w:hint="eastAsia"/>
              </w:rPr>
              <w:t>。</w:t>
            </w:r>
          </w:p>
        </w:tc>
      </w:tr>
      <w:tr w:rsidR="009F77C4" w:rsidRPr="000B6931" w14:paraId="4A4D4DFD" w14:textId="77777777" w:rsidTr="004F08C7">
        <w:trPr>
          <w:trHeight w:val="68"/>
        </w:trPr>
        <w:tc>
          <w:tcPr>
            <w:tcW w:w="2065" w:type="dxa"/>
          </w:tcPr>
          <w:p w14:paraId="25533229" w14:textId="77777777" w:rsidR="009F77C4" w:rsidRDefault="009F77C4" w:rsidP="004F08C7">
            <w:pPr>
              <w:pStyle w:val="TableText"/>
            </w:pPr>
            <w:r>
              <w:rPr>
                <w:rFonts w:hint="eastAsia"/>
              </w:rPr>
              <w:t>协议</w:t>
            </w:r>
          </w:p>
        </w:tc>
        <w:tc>
          <w:tcPr>
            <w:tcW w:w="6949" w:type="dxa"/>
          </w:tcPr>
          <w:p w14:paraId="03B82418" w14:textId="77777777" w:rsidR="009F77C4" w:rsidRDefault="009F77C4" w:rsidP="004F08C7">
            <w:pPr>
              <w:pStyle w:val="TableText"/>
            </w:pPr>
            <w:r>
              <w:t>IP</w:t>
            </w:r>
            <w:r>
              <w:rPr>
                <w:rFonts w:hint="eastAsia"/>
              </w:rPr>
              <w:t>协议号，</w:t>
            </w:r>
            <w:r>
              <w:t>TCP/UDP/ICMP/IGMP</w:t>
            </w:r>
            <w:r>
              <w:rPr>
                <w:rFonts w:hint="eastAsia"/>
              </w:rPr>
              <w:t>，如果有其他的协议，直接显示协议号。</w:t>
            </w:r>
          </w:p>
        </w:tc>
      </w:tr>
      <w:tr w:rsidR="009F77C4" w:rsidRPr="000B6931" w14:paraId="3C9D0B4E" w14:textId="77777777" w:rsidTr="004F08C7">
        <w:trPr>
          <w:trHeight w:val="68"/>
        </w:trPr>
        <w:tc>
          <w:tcPr>
            <w:tcW w:w="2065" w:type="dxa"/>
          </w:tcPr>
          <w:p w14:paraId="12B5AF44" w14:textId="77777777" w:rsidR="009F77C4" w:rsidRDefault="009F77C4" w:rsidP="004F08C7">
            <w:pPr>
              <w:pStyle w:val="TableText"/>
            </w:pPr>
            <w:r>
              <w:rPr>
                <w:rFonts w:hint="eastAsia"/>
              </w:rPr>
              <w:t>类型</w:t>
            </w:r>
          </w:p>
        </w:tc>
        <w:tc>
          <w:tcPr>
            <w:tcW w:w="6949" w:type="dxa"/>
          </w:tcPr>
          <w:p w14:paraId="5F117AB3" w14:textId="77777777" w:rsidR="009F77C4" w:rsidRDefault="009F77C4" w:rsidP="004F08C7">
            <w:pPr>
              <w:pStyle w:val="TableText"/>
            </w:pPr>
            <w:r>
              <w:rPr>
                <w:rFonts w:hint="eastAsia"/>
              </w:rPr>
              <w:t>会话</w:t>
            </w:r>
            <w:r>
              <w:t>连接类型，主要有半连接和全连接两种</w:t>
            </w:r>
            <w:r>
              <w:rPr>
                <w:rFonts w:hint="eastAsia"/>
              </w:rPr>
              <w:t>。</w:t>
            </w:r>
          </w:p>
        </w:tc>
      </w:tr>
      <w:tr w:rsidR="009F77C4" w:rsidRPr="000B6931" w14:paraId="48D1A7AC" w14:textId="77777777" w:rsidTr="004F08C7">
        <w:trPr>
          <w:trHeight w:val="68"/>
        </w:trPr>
        <w:tc>
          <w:tcPr>
            <w:tcW w:w="2065" w:type="dxa"/>
          </w:tcPr>
          <w:p w14:paraId="6FC786D9" w14:textId="77777777" w:rsidR="009F77C4" w:rsidRDefault="009F77C4" w:rsidP="004F08C7">
            <w:pPr>
              <w:pStyle w:val="TableText"/>
            </w:pPr>
            <w:r>
              <w:rPr>
                <w:rFonts w:hint="eastAsia"/>
              </w:rPr>
              <w:t>应用</w:t>
            </w:r>
          </w:p>
        </w:tc>
        <w:tc>
          <w:tcPr>
            <w:tcW w:w="6949" w:type="dxa"/>
          </w:tcPr>
          <w:p w14:paraId="548D3907" w14:textId="77777777" w:rsidR="009F77C4" w:rsidRDefault="009F77C4" w:rsidP="004F08C7">
            <w:pPr>
              <w:pStyle w:val="TableText"/>
            </w:pPr>
            <w:r>
              <w:rPr>
                <w:rFonts w:hint="eastAsia"/>
              </w:rPr>
              <w:t>应用识别模块审计到会话访问的应用。</w:t>
            </w:r>
          </w:p>
        </w:tc>
      </w:tr>
      <w:tr w:rsidR="009F77C4" w:rsidRPr="000B6931" w14:paraId="4A5335C5" w14:textId="77777777" w:rsidTr="004F08C7">
        <w:trPr>
          <w:trHeight w:val="68"/>
        </w:trPr>
        <w:tc>
          <w:tcPr>
            <w:tcW w:w="2065" w:type="dxa"/>
          </w:tcPr>
          <w:p w14:paraId="2E1A3B11" w14:textId="77777777" w:rsidR="009F77C4" w:rsidRDefault="009F77C4" w:rsidP="004F08C7">
            <w:pPr>
              <w:pStyle w:val="TableText"/>
            </w:pPr>
            <w:r>
              <w:rPr>
                <w:rFonts w:hint="eastAsia"/>
              </w:rPr>
              <w:t>发送</w:t>
            </w:r>
            <w:r>
              <w:t>流量</w:t>
            </w:r>
          </w:p>
        </w:tc>
        <w:tc>
          <w:tcPr>
            <w:tcW w:w="6949" w:type="dxa"/>
          </w:tcPr>
          <w:p w14:paraId="3F58BCE3" w14:textId="77777777" w:rsidR="009F77C4" w:rsidRDefault="009F77C4" w:rsidP="004F08C7">
            <w:pPr>
              <w:pStyle w:val="TableText"/>
            </w:pPr>
            <w:r>
              <w:rPr>
                <w:rFonts w:hint="eastAsia"/>
              </w:rPr>
              <w:t>会话发送的字节</w:t>
            </w:r>
            <w:r>
              <w:t>。</w:t>
            </w:r>
          </w:p>
        </w:tc>
      </w:tr>
      <w:tr w:rsidR="009F77C4" w:rsidRPr="000B6931" w14:paraId="41BFEE4C" w14:textId="77777777" w:rsidTr="004F08C7">
        <w:trPr>
          <w:trHeight w:val="68"/>
        </w:trPr>
        <w:tc>
          <w:tcPr>
            <w:tcW w:w="2065" w:type="dxa"/>
          </w:tcPr>
          <w:p w14:paraId="75429038" w14:textId="77777777" w:rsidR="009F77C4" w:rsidRDefault="009F77C4" w:rsidP="004F08C7">
            <w:pPr>
              <w:pStyle w:val="TableText"/>
            </w:pPr>
            <w:r>
              <w:rPr>
                <w:rFonts w:hint="eastAsia"/>
              </w:rPr>
              <w:t>接收</w:t>
            </w:r>
            <w:r>
              <w:t>流量</w:t>
            </w:r>
          </w:p>
        </w:tc>
        <w:tc>
          <w:tcPr>
            <w:tcW w:w="6949" w:type="dxa"/>
          </w:tcPr>
          <w:p w14:paraId="15A3A364" w14:textId="77777777" w:rsidR="009F77C4" w:rsidRDefault="009F77C4" w:rsidP="004F08C7">
            <w:pPr>
              <w:pStyle w:val="TableText"/>
            </w:pPr>
            <w:r>
              <w:rPr>
                <w:rFonts w:hint="eastAsia"/>
              </w:rPr>
              <w:t>会话接收的</w:t>
            </w:r>
            <w:r>
              <w:t>字节。</w:t>
            </w:r>
          </w:p>
        </w:tc>
      </w:tr>
      <w:tr w:rsidR="009F77C4" w:rsidRPr="000B6931" w14:paraId="38D701FA" w14:textId="77777777" w:rsidTr="004F08C7">
        <w:trPr>
          <w:trHeight w:val="68"/>
        </w:trPr>
        <w:tc>
          <w:tcPr>
            <w:tcW w:w="2065" w:type="dxa"/>
          </w:tcPr>
          <w:p w14:paraId="7B25B192" w14:textId="77777777" w:rsidR="009F77C4" w:rsidRDefault="009F77C4" w:rsidP="004F08C7">
            <w:pPr>
              <w:pStyle w:val="TableText"/>
            </w:pPr>
            <w:r>
              <w:rPr>
                <w:rFonts w:hint="eastAsia"/>
              </w:rPr>
              <w:t>总</w:t>
            </w:r>
            <w:r>
              <w:t>流量</w:t>
            </w:r>
          </w:p>
        </w:tc>
        <w:tc>
          <w:tcPr>
            <w:tcW w:w="6949" w:type="dxa"/>
          </w:tcPr>
          <w:p w14:paraId="701A37AE" w14:textId="77777777" w:rsidR="009F77C4" w:rsidRDefault="009F77C4" w:rsidP="004F08C7">
            <w:pPr>
              <w:pStyle w:val="TableText"/>
            </w:pPr>
            <w:r>
              <w:rPr>
                <w:rFonts w:hint="eastAsia"/>
              </w:rPr>
              <w:t>会话从建立开始到目前为止的发送流量和接收流量之和。</w:t>
            </w:r>
          </w:p>
        </w:tc>
      </w:tr>
      <w:tr w:rsidR="009F77C4" w:rsidRPr="000B6931" w14:paraId="19CBBBE8" w14:textId="77777777" w:rsidTr="004F08C7">
        <w:trPr>
          <w:trHeight w:val="68"/>
        </w:trPr>
        <w:tc>
          <w:tcPr>
            <w:tcW w:w="2065" w:type="dxa"/>
          </w:tcPr>
          <w:p w14:paraId="2B739FB9" w14:textId="77777777" w:rsidR="009F77C4" w:rsidRDefault="009F77C4" w:rsidP="004F08C7">
            <w:pPr>
              <w:pStyle w:val="TableText"/>
            </w:pPr>
            <w:r>
              <w:rPr>
                <w:rFonts w:hint="eastAsia"/>
              </w:rPr>
              <w:t>创建</w:t>
            </w:r>
            <w:r>
              <w:t>时间</w:t>
            </w:r>
          </w:p>
        </w:tc>
        <w:tc>
          <w:tcPr>
            <w:tcW w:w="6949" w:type="dxa"/>
          </w:tcPr>
          <w:p w14:paraId="0DC35620" w14:textId="77777777" w:rsidR="009F77C4" w:rsidRDefault="009F77C4" w:rsidP="004F08C7">
            <w:pPr>
              <w:pStyle w:val="TableText"/>
            </w:pPr>
            <w:r>
              <w:rPr>
                <w:rFonts w:hint="eastAsia"/>
              </w:rPr>
              <w:t>会话</w:t>
            </w:r>
            <w:r>
              <w:t>创建的时间。</w:t>
            </w:r>
          </w:p>
        </w:tc>
      </w:tr>
    </w:tbl>
    <w:p w14:paraId="37F46230" w14:textId="77777777" w:rsidR="009F77C4" w:rsidRDefault="009F77C4" w:rsidP="009F77C4">
      <w:pPr>
        <w:ind w:firstLine="420"/>
      </w:pPr>
    </w:p>
    <w:p w14:paraId="35679A0A" w14:textId="77777777" w:rsidR="009F77C4" w:rsidRDefault="009F77C4" w:rsidP="00B03962">
      <w:pPr>
        <w:pStyle w:val="51"/>
        <w:numPr>
          <w:ilvl w:val="4"/>
          <w:numId w:val="45"/>
        </w:numPr>
      </w:pPr>
      <w:r>
        <w:rPr>
          <w:rFonts w:hint="eastAsia"/>
        </w:rPr>
        <w:t>会话</w:t>
      </w:r>
      <w:r>
        <w:t>监控查询</w:t>
      </w:r>
    </w:p>
    <w:p w14:paraId="628D39DD" w14:textId="77777777" w:rsidR="009F77C4" w:rsidRDefault="009F77C4" w:rsidP="009F77C4">
      <w:pPr>
        <w:ind w:firstLine="420"/>
      </w:pPr>
      <w:r>
        <w:rPr>
          <w:rFonts w:hint="eastAsia"/>
        </w:rPr>
        <w:t>会话监控</w:t>
      </w:r>
      <w:r>
        <w:t>下拉框查询</w:t>
      </w:r>
      <w:r>
        <w:rPr>
          <w:rFonts w:hint="eastAsia"/>
        </w:rPr>
        <w:t>，</w:t>
      </w:r>
      <w:r>
        <w:rPr>
          <w:rFonts w:hint="eastAsia"/>
          <w:kern w:val="0"/>
        </w:rPr>
        <w:t>下拉选中某个字段，就会作为过滤条件，过滤出满足条件的所有会话信息。</w:t>
      </w:r>
      <w:r>
        <w:rPr>
          <w:rFonts w:hint="eastAsia"/>
        </w:rPr>
        <w:t>过滤条件有</w:t>
      </w:r>
      <w:r>
        <w:t>TCP</w:t>
      </w:r>
      <w:r>
        <w:rPr>
          <w:rFonts w:hint="eastAsia"/>
        </w:rPr>
        <w:t>、</w:t>
      </w:r>
      <w:r>
        <w:t>UDP</w:t>
      </w:r>
      <w:r>
        <w:rPr>
          <w:rFonts w:hint="eastAsia"/>
        </w:rPr>
        <w:t>、</w:t>
      </w:r>
      <w:r>
        <w:t>ICMP</w:t>
      </w:r>
      <w:r>
        <w:rPr>
          <w:rFonts w:hint="eastAsia"/>
        </w:rPr>
        <w:t>、</w:t>
      </w:r>
      <w:r>
        <w:t>ICMPv6</w:t>
      </w:r>
      <w:r>
        <w:rPr>
          <w:rFonts w:hint="eastAsia"/>
        </w:rPr>
        <w:t>、其他协议、组播、广播、全连接、半连接、本地连接、长连接、允许、拒绝、</w:t>
      </w:r>
      <w:r>
        <w:t>SNAT</w:t>
      </w:r>
      <w:r>
        <w:rPr>
          <w:rFonts w:hint="eastAsia"/>
        </w:rPr>
        <w:t>，</w:t>
      </w:r>
      <w:r>
        <w:t>DNAT</w:t>
      </w:r>
      <w:r>
        <w:rPr>
          <w:rFonts w:hint="eastAsia"/>
        </w:rPr>
        <w:t>。默认是无任何过滤条件的。会话时长超过半个小时的就标记为长连接。如</w:t>
      </w:r>
      <w:r>
        <w:rPr>
          <w:color w:val="0000FF"/>
          <w:u w:val="single"/>
        </w:rPr>
        <w:fldChar w:fldCharType="begin"/>
      </w:r>
      <w:r>
        <w:instrText xml:space="preserve"> </w:instrText>
      </w:r>
      <w:r>
        <w:rPr>
          <w:rFonts w:hint="eastAsia"/>
        </w:rPr>
        <w:instrText>REF _Ref15477622 \r \h</w:instrText>
      </w:r>
      <w:r>
        <w:instrText xml:space="preserve"> </w:instrText>
      </w:r>
      <w:r>
        <w:rPr>
          <w:color w:val="0000FF"/>
          <w:u w:val="single"/>
        </w:rPr>
      </w:r>
      <w:r>
        <w:rPr>
          <w:color w:val="0000FF"/>
          <w:u w:val="single"/>
        </w:rPr>
        <w:fldChar w:fldCharType="separate"/>
      </w:r>
      <w:r>
        <w:rPr>
          <w:rFonts w:hint="eastAsia"/>
        </w:rPr>
        <w:t>图</w:t>
      </w:r>
      <w:r>
        <w:rPr>
          <w:rFonts w:hint="eastAsia"/>
        </w:rPr>
        <w:lastRenderedPageBreak/>
        <w:t>3-31</w:t>
      </w:r>
      <w:r>
        <w:rPr>
          <w:color w:val="0000FF"/>
          <w:u w:val="single"/>
        </w:rPr>
        <w:fldChar w:fldCharType="end"/>
      </w:r>
      <w:r>
        <w:t>所示，默认显示</w:t>
      </w:r>
      <w:r>
        <w:rPr>
          <w:rFonts w:hint="eastAsia"/>
        </w:rPr>
        <w:t>所有</w:t>
      </w:r>
      <w:r>
        <w:t>条件的会话信息。</w:t>
      </w:r>
    </w:p>
    <w:p w14:paraId="5EF1B105" w14:textId="77777777" w:rsidR="009F77C4" w:rsidRPr="00AC37F7" w:rsidRDefault="009F77C4" w:rsidP="009F77C4">
      <w:pPr>
        <w:pStyle w:val="FigureDescription"/>
        <w:spacing w:before="156" w:after="156"/>
      </w:pPr>
      <w:bookmarkStart w:id="454" w:name="_Ref15477622"/>
      <w:r>
        <w:rPr>
          <w:rFonts w:hint="eastAsia"/>
        </w:rPr>
        <w:t>会话</w:t>
      </w:r>
      <w:r>
        <w:t>监控下拉框查询</w:t>
      </w:r>
      <w:bookmarkEnd w:id="454"/>
    </w:p>
    <w:p w14:paraId="7920EF92" w14:textId="77777777" w:rsidR="009F77C4" w:rsidRDefault="009F77C4" w:rsidP="009F77C4">
      <w:pPr>
        <w:ind w:firstLine="420"/>
      </w:pPr>
      <w:r w:rsidRPr="00407F09">
        <w:rPr>
          <w:noProof/>
        </w:rPr>
        <w:t xml:space="preserve"> </w:t>
      </w:r>
      <w:r>
        <w:rPr>
          <w:noProof/>
        </w:rPr>
        <w:drawing>
          <wp:inline distT="0" distB="0" distL="0" distR="0" wp14:anchorId="3EC2719C" wp14:editId="448D37ED">
            <wp:extent cx="6120130" cy="1833880"/>
            <wp:effectExtent l="0" t="0" r="0" b="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6120130" cy="1833880"/>
                    </a:xfrm>
                    <a:prstGeom prst="rect">
                      <a:avLst/>
                    </a:prstGeom>
                  </pic:spPr>
                </pic:pic>
              </a:graphicData>
            </a:graphic>
          </wp:inline>
        </w:drawing>
      </w:r>
    </w:p>
    <w:p w14:paraId="7F939D4F" w14:textId="77777777" w:rsidR="009F77C4" w:rsidRDefault="009F77C4" w:rsidP="009F77C4">
      <w:pPr>
        <w:ind w:firstLine="420"/>
      </w:pPr>
    </w:p>
    <w:p w14:paraId="5D06E7D8" w14:textId="77777777" w:rsidR="009F77C4" w:rsidRDefault="009F77C4" w:rsidP="009F77C4">
      <w:pPr>
        <w:ind w:firstLine="420"/>
      </w:pPr>
      <w:r>
        <w:rPr>
          <w:rFonts w:hint="eastAsia"/>
        </w:rPr>
        <w:t>搜索</w:t>
      </w:r>
      <w:r>
        <w:t>框查询，</w:t>
      </w:r>
      <w:r>
        <w:rPr>
          <w:rFonts w:hint="eastAsia"/>
        </w:rPr>
        <w:t>如</w:t>
      </w:r>
      <w:r>
        <w:rPr>
          <w:u w:val="single"/>
        </w:rPr>
        <w:fldChar w:fldCharType="begin"/>
      </w:r>
      <w:r>
        <w:instrText xml:space="preserve"> </w:instrText>
      </w:r>
      <w:r>
        <w:rPr>
          <w:rFonts w:hint="eastAsia"/>
        </w:rPr>
        <w:instrText>REF _Ref15477630 \r \h</w:instrText>
      </w:r>
      <w:r>
        <w:instrText xml:space="preserve"> </w:instrText>
      </w:r>
      <w:r>
        <w:rPr>
          <w:u w:val="single"/>
        </w:rPr>
      </w:r>
      <w:r>
        <w:rPr>
          <w:u w:val="single"/>
        </w:rPr>
        <w:fldChar w:fldCharType="separate"/>
      </w:r>
      <w:r>
        <w:rPr>
          <w:rFonts w:hint="eastAsia"/>
        </w:rPr>
        <w:t>图</w:t>
      </w:r>
      <w:r>
        <w:rPr>
          <w:rFonts w:hint="eastAsia"/>
        </w:rPr>
        <w:t>3-32</w:t>
      </w:r>
      <w:r>
        <w:rPr>
          <w:u w:val="single"/>
        </w:rPr>
        <w:fldChar w:fldCharType="end"/>
      </w:r>
      <w:r>
        <w:t>所示。</w:t>
      </w:r>
      <w:r>
        <w:rPr>
          <w:rFonts w:hint="eastAsia"/>
        </w:rPr>
        <w:t>可以点击会话表中的某个或者某些字段，进行精确搜索；也可以输入</w:t>
      </w:r>
      <w:r>
        <w:t>关键字</w:t>
      </w:r>
      <w:r>
        <w:rPr>
          <w:rFonts w:hint="eastAsia"/>
        </w:rPr>
        <w:t>进行模糊搜索。</w:t>
      </w:r>
    </w:p>
    <w:p w14:paraId="6CF924F4" w14:textId="77777777" w:rsidR="009F77C4" w:rsidRDefault="009F77C4" w:rsidP="009F77C4">
      <w:pPr>
        <w:pStyle w:val="FigureDescription"/>
        <w:spacing w:before="156" w:after="156"/>
      </w:pPr>
      <w:bookmarkStart w:id="455" w:name="_Ref15477630"/>
      <w:r>
        <w:rPr>
          <w:rFonts w:hint="eastAsia"/>
        </w:rPr>
        <w:t>搜索</w:t>
      </w:r>
      <w:r>
        <w:t>框查询</w:t>
      </w:r>
      <w:bookmarkEnd w:id="455"/>
    </w:p>
    <w:p w14:paraId="2D0B9C87" w14:textId="77777777" w:rsidR="009F77C4" w:rsidRDefault="009F77C4" w:rsidP="009F77C4">
      <w:pPr>
        <w:pStyle w:val="Figure"/>
        <w:rPr>
          <w:rFonts w:asciiTheme="minorHAnsi" w:hAnsiTheme="minorHAnsi" w:cstheme="minorBidi"/>
        </w:rPr>
      </w:pPr>
      <w:r>
        <w:drawing>
          <wp:inline distT="0" distB="0" distL="0" distR="0" wp14:anchorId="78A75929" wp14:editId="47146079">
            <wp:extent cx="5705475" cy="927532"/>
            <wp:effectExtent l="0" t="0" r="0" b="635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5719353" cy="929788"/>
                    </a:xfrm>
                    <a:prstGeom prst="rect">
                      <a:avLst/>
                    </a:prstGeom>
                  </pic:spPr>
                </pic:pic>
              </a:graphicData>
            </a:graphic>
          </wp:inline>
        </w:drawing>
      </w:r>
    </w:p>
    <w:p w14:paraId="3180B27F" w14:textId="77777777" w:rsidR="009F77C4" w:rsidRPr="00CF2070" w:rsidRDefault="009F77C4" w:rsidP="009F77C4">
      <w:pPr>
        <w:ind w:firstLine="420"/>
      </w:pPr>
    </w:p>
    <w:p w14:paraId="314C889B" w14:textId="77777777" w:rsidR="009F77C4" w:rsidRDefault="009F77C4" w:rsidP="009F77C4">
      <w:pPr>
        <w:ind w:firstLine="420"/>
      </w:pPr>
      <w:r>
        <w:rPr>
          <w:rFonts w:hint="eastAsia"/>
        </w:rPr>
        <w:t>精确搜索可以点击：用户，用户组，源地址，目的地址，目的端口，协议，连接类型，应用。如</w:t>
      </w:r>
      <w:r>
        <w:rPr>
          <w:u w:val="single"/>
        </w:rPr>
        <w:fldChar w:fldCharType="begin"/>
      </w:r>
      <w:r>
        <w:instrText xml:space="preserve"> </w:instrText>
      </w:r>
      <w:r>
        <w:rPr>
          <w:rFonts w:hint="eastAsia"/>
        </w:rPr>
        <w:instrText>REF _Ref15477638 \r \h</w:instrText>
      </w:r>
      <w:r>
        <w:instrText xml:space="preserve"> </w:instrText>
      </w:r>
      <w:r>
        <w:rPr>
          <w:u w:val="single"/>
        </w:rPr>
      </w:r>
      <w:r>
        <w:rPr>
          <w:u w:val="single"/>
        </w:rPr>
        <w:fldChar w:fldCharType="separate"/>
      </w:r>
      <w:r>
        <w:rPr>
          <w:rFonts w:hint="eastAsia"/>
        </w:rPr>
        <w:t>图</w:t>
      </w:r>
      <w:r>
        <w:rPr>
          <w:rFonts w:hint="eastAsia"/>
        </w:rPr>
        <w:t>3-33</w:t>
      </w:r>
      <w:r>
        <w:rPr>
          <w:u w:val="single"/>
        </w:rPr>
        <w:fldChar w:fldCharType="end"/>
      </w:r>
      <w:r>
        <w:t>所示，</w:t>
      </w:r>
      <w:r>
        <w:rPr>
          <w:rFonts w:hint="eastAsia"/>
        </w:rPr>
        <w:t>点击</w:t>
      </w:r>
      <w:r>
        <w:t>对应列就可以精确查询到</w:t>
      </w:r>
      <w:r>
        <w:rPr>
          <w:rFonts w:hint="eastAsia"/>
        </w:rPr>
        <w:t>相关</w:t>
      </w:r>
      <w:r>
        <w:t>会话信息。</w:t>
      </w:r>
    </w:p>
    <w:p w14:paraId="60216D4F" w14:textId="77777777" w:rsidR="009F77C4" w:rsidRDefault="009F77C4" w:rsidP="009F77C4">
      <w:pPr>
        <w:pStyle w:val="FigureDescription"/>
        <w:spacing w:before="156" w:after="156"/>
      </w:pPr>
      <w:bookmarkStart w:id="456" w:name="_Ref15477638"/>
      <w:r>
        <w:rPr>
          <w:rFonts w:hint="eastAsia"/>
        </w:rPr>
        <w:t>搜索框</w:t>
      </w:r>
      <w:r>
        <w:t>精确查询</w:t>
      </w:r>
      <w:bookmarkEnd w:id="456"/>
    </w:p>
    <w:p w14:paraId="7D6B6914" w14:textId="77777777" w:rsidR="009F77C4" w:rsidRDefault="009F77C4" w:rsidP="009F77C4">
      <w:pPr>
        <w:pStyle w:val="Figure"/>
        <w:rPr>
          <w:rFonts w:asciiTheme="minorHAnsi" w:hAnsiTheme="minorHAnsi" w:cstheme="minorBidi"/>
        </w:rPr>
      </w:pPr>
      <w:r>
        <w:drawing>
          <wp:inline distT="0" distB="0" distL="0" distR="0" wp14:anchorId="73C5CF0E" wp14:editId="06A548C5">
            <wp:extent cx="5657850" cy="946203"/>
            <wp:effectExtent l="0" t="0" r="0" b="635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5675323" cy="949125"/>
                    </a:xfrm>
                    <a:prstGeom prst="rect">
                      <a:avLst/>
                    </a:prstGeom>
                  </pic:spPr>
                </pic:pic>
              </a:graphicData>
            </a:graphic>
          </wp:inline>
        </w:drawing>
      </w:r>
    </w:p>
    <w:p w14:paraId="1CAB2E5C" w14:textId="77777777" w:rsidR="009F77C4" w:rsidRPr="00CF2070" w:rsidRDefault="009F77C4" w:rsidP="009F77C4">
      <w:pPr>
        <w:ind w:firstLine="420"/>
      </w:pPr>
    </w:p>
    <w:p w14:paraId="6E1E5044" w14:textId="77777777" w:rsidR="009F77C4" w:rsidRDefault="009F77C4" w:rsidP="009F77C4">
      <w:pPr>
        <w:ind w:firstLine="420"/>
      </w:pPr>
      <w:r>
        <w:rPr>
          <w:rFonts w:hint="eastAsia"/>
        </w:rPr>
        <w:t>模糊搜索匹配：用户，用户组，源地址，目的地址，协议，应用。如</w:t>
      </w:r>
      <w:r>
        <w:rPr>
          <w:u w:val="single"/>
        </w:rPr>
        <w:fldChar w:fldCharType="begin"/>
      </w:r>
      <w:r>
        <w:instrText xml:space="preserve"> </w:instrText>
      </w:r>
      <w:r>
        <w:rPr>
          <w:rFonts w:hint="eastAsia"/>
        </w:rPr>
        <w:instrText>REF _Ref15477646 \r \h</w:instrText>
      </w:r>
      <w:r>
        <w:instrText xml:space="preserve"> </w:instrText>
      </w:r>
      <w:r>
        <w:rPr>
          <w:u w:val="single"/>
        </w:rPr>
      </w:r>
      <w:r>
        <w:rPr>
          <w:u w:val="single"/>
        </w:rPr>
        <w:fldChar w:fldCharType="separate"/>
      </w:r>
      <w:r>
        <w:rPr>
          <w:rFonts w:hint="eastAsia"/>
        </w:rPr>
        <w:t>图</w:t>
      </w:r>
      <w:r>
        <w:rPr>
          <w:rFonts w:hint="eastAsia"/>
        </w:rPr>
        <w:t>3-34</w:t>
      </w:r>
      <w:r>
        <w:rPr>
          <w:u w:val="single"/>
        </w:rPr>
        <w:fldChar w:fldCharType="end"/>
      </w:r>
      <w:r>
        <w:t>所示，直接在搜索框上输入</w:t>
      </w:r>
      <w:r>
        <w:rPr>
          <w:rFonts w:hint="eastAsia"/>
        </w:rPr>
        <w:t>查询</w:t>
      </w:r>
      <w:r>
        <w:t>关键字就能模糊匹配到</w:t>
      </w:r>
      <w:r>
        <w:rPr>
          <w:rFonts w:hint="eastAsia"/>
        </w:rPr>
        <w:t>相关</w:t>
      </w:r>
      <w:r>
        <w:t>会话信息。</w:t>
      </w:r>
    </w:p>
    <w:p w14:paraId="1BFA4089" w14:textId="77777777" w:rsidR="009F77C4" w:rsidRDefault="009F77C4" w:rsidP="009F77C4">
      <w:pPr>
        <w:pStyle w:val="FigureDescription"/>
        <w:spacing w:before="156" w:after="156"/>
      </w:pPr>
      <w:bookmarkStart w:id="457" w:name="_Ref15477646"/>
      <w:r>
        <w:rPr>
          <w:rFonts w:hint="eastAsia"/>
        </w:rPr>
        <w:lastRenderedPageBreak/>
        <w:t>搜索</w:t>
      </w:r>
      <w:r>
        <w:t>框模糊查询</w:t>
      </w:r>
      <w:bookmarkEnd w:id="457"/>
    </w:p>
    <w:p w14:paraId="6A8A76BF" w14:textId="77777777" w:rsidR="009F77C4" w:rsidRDefault="009F77C4" w:rsidP="009F77C4">
      <w:pPr>
        <w:pStyle w:val="Figure"/>
      </w:pPr>
      <w:r>
        <w:drawing>
          <wp:inline distT="0" distB="0" distL="0" distR="0" wp14:anchorId="0DE56AA3" wp14:editId="3538A41D">
            <wp:extent cx="5781675" cy="1298013"/>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5789956" cy="1299872"/>
                    </a:xfrm>
                    <a:prstGeom prst="rect">
                      <a:avLst/>
                    </a:prstGeom>
                  </pic:spPr>
                </pic:pic>
              </a:graphicData>
            </a:graphic>
          </wp:inline>
        </w:drawing>
      </w:r>
    </w:p>
    <w:p w14:paraId="5CFA7951" w14:textId="77777777" w:rsidR="009F77C4" w:rsidRDefault="009F77C4" w:rsidP="009F77C4">
      <w:pPr>
        <w:ind w:firstLine="420"/>
      </w:pPr>
    </w:p>
    <w:p w14:paraId="100D02E7" w14:textId="77777777" w:rsidR="009F77C4" w:rsidRDefault="009F77C4" w:rsidP="009F77C4">
      <w:pPr>
        <w:pStyle w:val="51"/>
      </w:pPr>
      <w:r>
        <w:rPr>
          <w:rFonts w:hint="eastAsia"/>
        </w:rPr>
        <w:t>会话</w:t>
      </w:r>
      <w:r>
        <w:t>监控列展示</w:t>
      </w:r>
    </w:p>
    <w:p w14:paraId="5E350FAA" w14:textId="77777777" w:rsidR="009F77C4" w:rsidRDefault="009F77C4" w:rsidP="009F77C4">
      <w:pPr>
        <w:ind w:firstLine="420"/>
      </w:pPr>
      <w:r>
        <w:rPr>
          <w:rFonts w:hint="eastAsia"/>
        </w:rPr>
        <w:t>会话</w:t>
      </w:r>
      <w:r>
        <w:t>监控页面默认展示</w:t>
      </w:r>
      <w:r>
        <w:rPr>
          <w:rFonts w:hint="eastAsia"/>
        </w:rPr>
        <w:t>了</w:t>
      </w:r>
      <w:r>
        <w:t>常用的列，</w:t>
      </w:r>
      <w:r>
        <w:rPr>
          <w:rFonts w:hint="eastAsia"/>
        </w:rPr>
        <w:t>还有</w:t>
      </w:r>
      <w:r>
        <w:t>部分未进行展示</w:t>
      </w:r>
      <w:r>
        <w:rPr>
          <w:rFonts w:hint="eastAsia"/>
        </w:rPr>
        <w:t>，</w:t>
      </w:r>
      <w:r>
        <w:t>需要</w:t>
      </w:r>
      <w:r>
        <w:rPr>
          <w:rFonts w:hint="eastAsia"/>
        </w:rPr>
        <w:t>在</w:t>
      </w:r>
      <w:r>
        <w:t>会话监控页面</w:t>
      </w:r>
      <w:r>
        <w:rPr>
          <w:rFonts w:hint="eastAsia"/>
        </w:rPr>
        <w:t>任意</w:t>
      </w:r>
      <w:r>
        <w:t>标题</w:t>
      </w:r>
      <w:r>
        <w:rPr>
          <w:rFonts w:hint="eastAsia"/>
        </w:rPr>
        <w:t>列</w:t>
      </w:r>
      <w:r>
        <w:t>上有倒三角</w:t>
      </w:r>
      <w:r>
        <w:rPr>
          <w:rFonts w:hint="eastAsia"/>
        </w:rPr>
        <w:t>图标</w:t>
      </w:r>
      <w:r>
        <w:t>出现的时候点击</w:t>
      </w:r>
      <w:r>
        <w:rPr>
          <w:rFonts w:hint="eastAsia"/>
        </w:rPr>
        <w:t>倒三角就能</w:t>
      </w:r>
      <w:r>
        <w:t>选择</w:t>
      </w:r>
      <w:r>
        <w:rPr>
          <w:rFonts w:hint="eastAsia"/>
        </w:rPr>
        <w:t>未</w:t>
      </w:r>
      <w:r>
        <w:t>展示的</w:t>
      </w:r>
      <w:r>
        <w:rPr>
          <w:rFonts w:hint="eastAsia"/>
        </w:rPr>
        <w:t>列信息</w:t>
      </w:r>
      <w:r>
        <w:t>。如</w:t>
      </w:r>
      <w:r>
        <w:rPr>
          <w:color w:val="0000FF"/>
          <w:u w:val="single"/>
        </w:rPr>
        <w:fldChar w:fldCharType="begin"/>
      </w:r>
      <w:r>
        <w:instrText xml:space="preserve"> REF _Ref15477652 \r \h </w:instrText>
      </w:r>
      <w:r>
        <w:rPr>
          <w:color w:val="0000FF"/>
          <w:u w:val="single"/>
        </w:rPr>
      </w:r>
      <w:r>
        <w:rPr>
          <w:color w:val="0000FF"/>
          <w:u w:val="single"/>
        </w:rPr>
        <w:fldChar w:fldCharType="separate"/>
      </w:r>
      <w:r>
        <w:rPr>
          <w:rFonts w:hint="eastAsia"/>
        </w:rPr>
        <w:t>图</w:t>
      </w:r>
      <w:r>
        <w:rPr>
          <w:rFonts w:hint="eastAsia"/>
        </w:rPr>
        <w:t>3-35</w:t>
      </w:r>
      <w:r>
        <w:rPr>
          <w:color w:val="0000FF"/>
          <w:u w:val="single"/>
        </w:rPr>
        <w:fldChar w:fldCharType="end"/>
      </w:r>
      <w:r>
        <w:t>所示。</w:t>
      </w:r>
    </w:p>
    <w:p w14:paraId="34A6CBFE" w14:textId="77777777" w:rsidR="009F77C4" w:rsidRDefault="009F77C4" w:rsidP="009F77C4">
      <w:pPr>
        <w:pStyle w:val="FigureDescription"/>
        <w:spacing w:before="156" w:after="156"/>
      </w:pPr>
      <w:bookmarkStart w:id="458" w:name="_Ref15477652"/>
      <w:r>
        <w:rPr>
          <w:rFonts w:hint="eastAsia"/>
        </w:rPr>
        <w:t>选择</w:t>
      </w:r>
      <w:r>
        <w:t>会话监控列展示</w:t>
      </w:r>
      <w:bookmarkEnd w:id="458"/>
    </w:p>
    <w:p w14:paraId="7DECA3F0" w14:textId="77777777" w:rsidR="009F77C4" w:rsidRDefault="009F77C4" w:rsidP="009F77C4">
      <w:pPr>
        <w:pStyle w:val="Figure"/>
      </w:pPr>
      <w:r>
        <w:drawing>
          <wp:inline distT="0" distB="0" distL="0" distR="0" wp14:anchorId="58FCCF84" wp14:editId="75B1D2C4">
            <wp:extent cx="5715000" cy="1199444"/>
            <wp:effectExtent l="0" t="0" r="0" b="127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25015" cy="1201546"/>
                    </a:xfrm>
                    <a:prstGeom prst="rect">
                      <a:avLst/>
                    </a:prstGeom>
                  </pic:spPr>
                </pic:pic>
              </a:graphicData>
            </a:graphic>
          </wp:inline>
        </w:drawing>
      </w:r>
    </w:p>
    <w:p w14:paraId="7A5A3821" w14:textId="77777777" w:rsidR="009F77C4" w:rsidRDefault="009F77C4" w:rsidP="009F77C4">
      <w:pPr>
        <w:ind w:firstLine="420"/>
      </w:pPr>
    </w:p>
    <w:p w14:paraId="72283343" w14:textId="77777777" w:rsidR="009F77C4" w:rsidRDefault="009F77C4" w:rsidP="009F77C4">
      <w:pPr>
        <w:ind w:firstLine="420"/>
      </w:pPr>
      <w:r>
        <w:rPr>
          <w:rFonts w:hint="eastAsia"/>
        </w:rPr>
        <w:t>点击</w:t>
      </w:r>
      <w:r>
        <w:t>倒三角之后，</w:t>
      </w:r>
      <w:r>
        <w:rPr>
          <w:rFonts w:hint="eastAsia"/>
        </w:rPr>
        <w:t>可以看到会话</w:t>
      </w:r>
      <w:r>
        <w:t>监控页面上会话相关的所有列，</w:t>
      </w:r>
      <w:r>
        <w:rPr>
          <w:rFonts w:hint="eastAsia"/>
        </w:rPr>
        <w:t>如</w:t>
      </w:r>
      <w:r>
        <w:rPr>
          <w:color w:val="0000FF"/>
          <w:u w:val="single"/>
        </w:rPr>
        <w:fldChar w:fldCharType="begin"/>
      </w:r>
      <w:r>
        <w:instrText xml:space="preserve"> </w:instrText>
      </w:r>
      <w:r>
        <w:rPr>
          <w:rFonts w:hint="eastAsia"/>
        </w:rPr>
        <w:instrText>REF _Ref15477660 \r \h</w:instrText>
      </w:r>
      <w:r>
        <w:instrText xml:space="preserve"> </w:instrText>
      </w:r>
      <w:r>
        <w:rPr>
          <w:color w:val="0000FF"/>
          <w:u w:val="single"/>
        </w:rPr>
      </w:r>
      <w:r>
        <w:rPr>
          <w:color w:val="0000FF"/>
          <w:u w:val="single"/>
        </w:rPr>
        <w:fldChar w:fldCharType="separate"/>
      </w:r>
      <w:r>
        <w:rPr>
          <w:rFonts w:hint="eastAsia"/>
        </w:rPr>
        <w:t>图</w:t>
      </w:r>
      <w:r>
        <w:rPr>
          <w:rFonts w:hint="eastAsia"/>
        </w:rPr>
        <w:t>3-36</w:t>
      </w:r>
      <w:r>
        <w:rPr>
          <w:color w:val="0000FF"/>
          <w:u w:val="single"/>
        </w:rPr>
        <w:fldChar w:fldCharType="end"/>
      </w:r>
      <w:r>
        <w:t>所示。</w:t>
      </w:r>
    </w:p>
    <w:p w14:paraId="0B437320" w14:textId="77777777" w:rsidR="009F77C4" w:rsidRPr="00AC37F7" w:rsidRDefault="009F77C4" w:rsidP="009F77C4">
      <w:pPr>
        <w:pStyle w:val="FigureDescription"/>
        <w:spacing w:before="156" w:after="156"/>
      </w:pPr>
      <w:bookmarkStart w:id="459" w:name="_Ref15477660"/>
      <w:r>
        <w:rPr>
          <w:rFonts w:hint="eastAsia"/>
        </w:rPr>
        <w:lastRenderedPageBreak/>
        <w:t>会话</w:t>
      </w:r>
      <w:r>
        <w:t>监控列选择</w:t>
      </w:r>
      <w:bookmarkEnd w:id="459"/>
    </w:p>
    <w:p w14:paraId="35A447C0" w14:textId="77777777" w:rsidR="009F77C4" w:rsidRDefault="009F77C4" w:rsidP="009F77C4">
      <w:pPr>
        <w:pStyle w:val="Figure"/>
      </w:pPr>
      <w:r>
        <w:drawing>
          <wp:inline distT="0" distB="0" distL="0" distR="0" wp14:anchorId="41EFA4E9" wp14:editId="2196544A">
            <wp:extent cx="3095625" cy="4950048"/>
            <wp:effectExtent l="0" t="0" r="0" b="31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3109964" cy="4972976"/>
                    </a:xfrm>
                    <a:prstGeom prst="rect">
                      <a:avLst/>
                    </a:prstGeom>
                  </pic:spPr>
                </pic:pic>
              </a:graphicData>
            </a:graphic>
          </wp:inline>
        </w:drawing>
      </w:r>
    </w:p>
    <w:p w14:paraId="7A616245" w14:textId="77777777" w:rsidR="009F77C4" w:rsidRDefault="009F77C4" w:rsidP="009F77C4">
      <w:pPr>
        <w:ind w:firstLine="420"/>
      </w:pPr>
    </w:p>
    <w:p w14:paraId="0503E2E3" w14:textId="77777777" w:rsidR="009F77C4" w:rsidRDefault="009F77C4" w:rsidP="009F77C4">
      <w:pPr>
        <w:ind w:firstLine="420"/>
      </w:pPr>
    </w:p>
    <w:p w14:paraId="0123CEA6" w14:textId="77777777" w:rsidR="009F77C4" w:rsidRDefault="009F77C4" w:rsidP="009F77C4">
      <w:pPr>
        <w:pStyle w:val="30"/>
      </w:pPr>
      <w:bookmarkStart w:id="460" w:name="_Toc60068854"/>
      <w:bookmarkStart w:id="461" w:name="_Toc61022335"/>
      <w:bookmarkStart w:id="462" w:name="_Toc15484625"/>
      <w:bookmarkStart w:id="463" w:name="_Toc41650661"/>
      <w:bookmarkStart w:id="464" w:name="_Toc44617976"/>
      <w:r>
        <w:t>故障监控中心</w:t>
      </w:r>
      <w:bookmarkEnd w:id="460"/>
      <w:bookmarkEnd w:id="461"/>
    </w:p>
    <w:p w14:paraId="55BB61E9" w14:textId="77777777" w:rsidR="009F77C4" w:rsidRDefault="009F77C4" w:rsidP="009F77C4">
      <w:pPr>
        <w:pStyle w:val="41"/>
      </w:pPr>
      <w:r>
        <w:t>简介</w:t>
      </w:r>
    </w:p>
    <w:p w14:paraId="10A81CE9" w14:textId="77777777" w:rsidR="009F77C4" w:rsidRDefault="009F77C4" w:rsidP="009F77C4">
      <w:pPr>
        <w:ind w:firstLine="420"/>
      </w:pPr>
      <w:r w:rsidRPr="00E24C45">
        <w:t>当设备管理员需要了解某个终端用户或</w:t>
      </w:r>
      <w:r w:rsidRPr="00E24C45">
        <w:t>IP</w:t>
      </w:r>
      <w:r w:rsidRPr="00E24C45">
        <w:t>的网络状况而又不便于操作</w:t>
      </w:r>
      <w:r>
        <w:t>这个终端时，可以使用单用户检测功能探测终端网络状况，便于网络维护和管理。主要检测内容包括通用及自定义地址</w:t>
      </w:r>
      <w:r>
        <w:t>DNS</w:t>
      </w:r>
      <w:r>
        <w:t>测试、并发连接测试、通用及自定义地址带宽测试、终端性能测试等。</w:t>
      </w:r>
    </w:p>
    <w:p w14:paraId="1C69DFDA" w14:textId="77777777" w:rsidR="009F77C4" w:rsidRDefault="009F77C4" w:rsidP="009F77C4">
      <w:pPr>
        <w:pStyle w:val="41"/>
      </w:pPr>
      <w:r>
        <w:rPr>
          <w:rFonts w:hint="eastAsia"/>
        </w:rPr>
        <w:t>单用户检测</w:t>
      </w:r>
    </w:p>
    <w:p w14:paraId="24BD736E" w14:textId="77777777" w:rsidR="009F77C4" w:rsidRDefault="009F77C4" w:rsidP="009F77C4">
      <w:pPr>
        <w:ind w:firstLine="420"/>
      </w:pPr>
      <w:r>
        <w:rPr>
          <w:rFonts w:hint="eastAsia"/>
        </w:rPr>
        <w:t>通过</w:t>
      </w:r>
      <w:r>
        <w:t>菜单</w:t>
      </w:r>
      <w:r>
        <w:rPr>
          <w:rFonts w:hint="eastAsia"/>
        </w:rPr>
        <w:t>“</w:t>
      </w:r>
      <w:r>
        <w:t>数据中心</w:t>
      </w:r>
      <w:r>
        <w:t xml:space="preserve"> &gt; </w:t>
      </w:r>
      <w:r>
        <w:t>数据分析</w:t>
      </w:r>
      <w:r>
        <w:t xml:space="preserve"> &gt; </w:t>
      </w:r>
      <w:r>
        <w:t>故障监控中心</w:t>
      </w:r>
      <w:r>
        <w:rPr>
          <w:rFonts w:hint="eastAsia"/>
        </w:rPr>
        <w:t>”</w:t>
      </w:r>
      <w:r>
        <w:t>，进入单用户检测页面，如下图所示</w:t>
      </w:r>
      <w:r>
        <w:rPr>
          <w:rFonts w:hint="eastAsia"/>
        </w:rPr>
        <w:t>。</w:t>
      </w:r>
    </w:p>
    <w:p w14:paraId="13021682" w14:textId="77777777" w:rsidR="009F77C4" w:rsidRDefault="009F77C4" w:rsidP="009F77C4">
      <w:pPr>
        <w:pStyle w:val="FigureDescription"/>
        <w:spacing w:before="156" w:after="156"/>
      </w:pPr>
      <w:bookmarkStart w:id="465" w:name="_Ref38381915"/>
      <w:r>
        <w:lastRenderedPageBreak/>
        <w:t>单用户检测页面</w:t>
      </w:r>
      <w:bookmarkEnd w:id="465"/>
    </w:p>
    <w:p w14:paraId="52264102" w14:textId="77777777" w:rsidR="009F77C4" w:rsidRDefault="009F77C4" w:rsidP="009F77C4">
      <w:pPr>
        <w:pStyle w:val="Figure"/>
      </w:pPr>
      <w:r w:rsidRPr="0015094D">
        <w:t xml:space="preserve"> </w:t>
      </w:r>
      <w:r>
        <w:drawing>
          <wp:inline distT="0" distB="0" distL="0" distR="0" wp14:anchorId="1F2C65F7" wp14:editId="0550685C">
            <wp:extent cx="4487594" cy="1669229"/>
            <wp:effectExtent l="0" t="0" r="8255" b="7620"/>
            <wp:docPr id="3731" name="图片 3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4498517" cy="1673292"/>
                    </a:xfrm>
                    <a:prstGeom prst="rect">
                      <a:avLst/>
                    </a:prstGeom>
                  </pic:spPr>
                </pic:pic>
              </a:graphicData>
            </a:graphic>
          </wp:inline>
        </w:drawing>
      </w:r>
    </w:p>
    <w:p w14:paraId="2098C404" w14:textId="77777777" w:rsidR="009F77C4" w:rsidRDefault="009F77C4" w:rsidP="009F77C4">
      <w:pPr>
        <w:ind w:firstLine="420"/>
      </w:pPr>
    </w:p>
    <w:p w14:paraId="1FA4A293" w14:textId="77777777" w:rsidR="009F77C4" w:rsidRDefault="009F77C4" w:rsidP="009F77C4">
      <w:pPr>
        <w:ind w:firstLine="420"/>
      </w:pPr>
      <w:r>
        <w:t>监测对象可以配置为</w:t>
      </w:r>
      <w:r w:rsidRPr="00E24C45">
        <w:t>IP</w:t>
      </w:r>
      <w:r w:rsidRPr="00E24C45">
        <w:t>地址（匿名用户使用）或者用户</w:t>
      </w:r>
      <w:r>
        <w:t>名</w:t>
      </w:r>
      <w:r w:rsidRPr="00E24C45">
        <w:t>，配置匿名用户时必须</w:t>
      </w:r>
      <w:r>
        <w:t>为在线用户；</w:t>
      </w:r>
      <w:r w:rsidRPr="00E24C45">
        <w:t>也可以</w:t>
      </w:r>
      <w:r>
        <w:t>单击</w:t>
      </w:r>
      <w:r>
        <w:t>“</w:t>
      </w:r>
      <w:r>
        <w:t>选择用户</w:t>
      </w:r>
      <w:r>
        <w:t>”</w:t>
      </w:r>
      <w:r>
        <w:t>从用户组或属性组中选择单个用户，如</w:t>
      </w:r>
      <w:r>
        <w:fldChar w:fldCharType="begin"/>
      </w:r>
      <w:r>
        <w:instrText xml:space="preserve"> REF _Ref38381945 \r \h </w:instrText>
      </w:r>
      <w:r>
        <w:fldChar w:fldCharType="separate"/>
      </w:r>
      <w:r>
        <w:rPr>
          <w:rFonts w:hint="eastAsia"/>
        </w:rPr>
        <w:t>图</w:t>
      </w:r>
      <w:r>
        <w:rPr>
          <w:rFonts w:hint="eastAsia"/>
        </w:rPr>
        <w:t>3-38</w:t>
      </w:r>
      <w:r>
        <w:fldChar w:fldCharType="end"/>
      </w:r>
      <w:r>
        <w:t>所示。</w:t>
      </w:r>
    </w:p>
    <w:p w14:paraId="09FDA212" w14:textId="77777777" w:rsidR="009F77C4" w:rsidRDefault="009F77C4" w:rsidP="009F77C4">
      <w:pPr>
        <w:pStyle w:val="FigureDescription"/>
        <w:spacing w:before="156" w:after="156"/>
      </w:pPr>
      <w:bookmarkStart w:id="466" w:name="_Ref38381945"/>
      <w:r>
        <w:t>单用户选择</w:t>
      </w:r>
      <w:bookmarkEnd w:id="466"/>
    </w:p>
    <w:p w14:paraId="623F36A6" w14:textId="77777777" w:rsidR="009F77C4" w:rsidRDefault="009F77C4" w:rsidP="009F77C4">
      <w:pPr>
        <w:pStyle w:val="Figure"/>
      </w:pPr>
      <w:r>
        <w:drawing>
          <wp:inline distT="0" distB="0" distL="0" distR="0" wp14:anchorId="78C04AAA" wp14:editId="03FD5346">
            <wp:extent cx="5400040" cy="2460625"/>
            <wp:effectExtent l="0" t="0" r="0" b="0"/>
            <wp:docPr id="3053" name="图片 3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5400040" cy="2460625"/>
                    </a:xfrm>
                    <a:prstGeom prst="rect">
                      <a:avLst/>
                    </a:prstGeom>
                  </pic:spPr>
                </pic:pic>
              </a:graphicData>
            </a:graphic>
          </wp:inline>
        </w:drawing>
      </w:r>
    </w:p>
    <w:p w14:paraId="2E205B4B" w14:textId="77777777" w:rsidR="009F77C4" w:rsidRDefault="009F77C4" w:rsidP="009F77C4">
      <w:pPr>
        <w:ind w:firstLine="420"/>
      </w:pPr>
    </w:p>
    <w:p w14:paraId="2A5B0FAF" w14:textId="77777777" w:rsidR="009F77C4" w:rsidRDefault="009F77C4" w:rsidP="009F77C4">
      <w:pPr>
        <w:ind w:firstLine="420"/>
      </w:pPr>
      <w:r>
        <w:t>在单用户检测页面，单击监测地址后面的</w:t>
      </w:r>
      <w:r>
        <w:t>“</w:t>
      </w:r>
      <w:r>
        <w:t>设置</w:t>
      </w:r>
      <w:r>
        <w:t>”</w:t>
      </w:r>
      <w:r>
        <w:t>，进入监测地址配置界面，如</w:t>
      </w:r>
      <w:r>
        <w:fldChar w:fldCharType="begin"/>
      </w:r>
      <w:r>
        <w:instrText xml:space="preserve"> REF _Ref38381952 \r \h </w:instrText>
      </w:r>
      <w:r>
        <w:fldChar w:fldCharType="separate"/>
      </w:r>
      <w:r>
        <w:rPr>
          <w:rFonts w:hint="eastAsia"/>
        </w:rPr>
        <w:t>图</w:t>
      </w:r>
      <w:r>
        <w:rPr>
          <w:rFonts w:hint="eastAsia"/>
        </w:rPr>
        <w:t>3-39</w:t>
      </w:r>
      <w:r>
        <w:fldChar w:fldCharType="end"/>
      </w:r>
      <w:r>
        <w:t>所示。</w:t>
      </w:r>
    </w:p>
    <w:p w14:paraId="02757256" w14:textId="77777777" w:rsidR="009F77C4" w:rsidRDefault="009F77C4" w:rsidP="009F77C4">
      <w:pPr>
        <w:pStyle w:val="FigureDescription"/>
        <w:spacing w:before="156" w:after="156"/>
      </w:pPr>
      <w:bookmarkStart w:id="467" w:name="_Ref38381952"/>
      <w:r>
        <w:lastRenderedPageBreak/>
        <w:t>监测地址配置界面</w:t>
      </w:r>
      <w:bookmarkEnd w:id="467"/>
    </w:p>
    <w:p w14:paraId="6EB004D6" w14:textId="77777777" w:rsidR="009F77C4" w:rsidRDefault="009F77C4" w:rsidP="009F77C4">
      <w:pPr>
        <w:pStyle w:val="Figure"/>
      </w:pPr>
      <w:r w:rsidRPr="00605BE0">
        <w:drawing>
          <wp:inline distT="0" distB="0" distL="0" distR="0" wp14:anchorId="28704D1E" wp14:editId="774B4393">
            <wp:extent cx="3781425" cy="3678367"/>
            <wp:effectExtent l="0" t="0" r="0" b="0"/>
            <wp:docPr id="3055" name="图片 3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3787684" cy="3684456"/>
                    </a:xfrm>
                    <a:prstGeom prst="rect">
                      <a:avLst/>
                    </a:prstGeom>
                  </pic:spPr>
                </pic:pic>
              </a:graphicData>
            </a:graphic>
          </wp:inline>
        </w:drawing>
      </w:r>
    </w:p>
    <w:p w14:paraId="71B67D67" w14:textId="77777777" w:rsidR="009F77C4" w:rsidRDefault="009F77C4" w:rsidP="009F77C4">
      <w:pPr>
        <w:ind w:firstLine="420"/>
      </w:pPr>
    </w:p>
    <w:p w14:paraId="00F5CC56" w14:textId="77777777" w:rsidR="009F77C4" w:rsidRDefault="009F77C4" w:rsidP="009F77C4">
      <w:pPr>
        <w:ind w:firstLine="420"/>
      </w:pPr>
      <w:r w:rsidRPr="000754EA">
        <w:t>监测地址配置界面参数如</w:t>
      </w:r>
      <w:r>
        <w:fldChar w:fldCharType="begin"/>
      </w:r>
      <w:r>
        <w:instrText xml:space="preserve"> REF _Ref38381958 \r \h </w:instrText>
      </w:r>
      <w:r>
        <w:fldChar w:fldCharType="separate"/>
      </w:r>
      <w:r>
        <w:rPr>
          <w:rFonts w:hint="eastAsia"/>
        </w:rPr>
        <w:t>表</w:t>
      </w:r>
      <w:r>
        <w:rPr>
          <w:rFonts w:hint="eastAsia"/>
        </w:rPr>
        <w:t>3-21</w:t>
      </w:r>
      <w:r>
        <w:fldChar w:fldCharType="end"/>
      </w:r>
      <w:r>
        <w:t>所示。</w:t>
      </w:r>
    </w:p>
    <w:p w14:paraId="70ACB2B7" w14:textId="77777777" w:rsidR="009F77C4" w:rsidRDefault="009F77C4" w:rsidP="009F77C4">
      <w:pPr>
        <w:pStyle w:val="TableDescription"/>
      </w:pPr>
      <w:bookmarkStart w:id="468" w:name="_Ref38381958"/>
      <w:r>
        <w:t>监测地址配置参数说明</w:t>
      </w:r>
      <w:bookmarkEnd w:id="468"/>
    </w:p>
    <w:tbl>
      <w:tblPr>
        <w:tblStyle w:val="table0"/>
        <w:tblW w:w="5000" w:type="pct"/>
        <w:tblLayout w:type="fixed"/>
        <w:tblLook w:val="04A0" w:firstRow="1" w:lastRow="0" w:firstColumn="1" w:lastColumn="0" w:noHBand="0" w:noVBand="1"/>
      </w:tblPr>
      <w:tblGrid>
        <w:gridCol w:w="1468"/>
        <w:gridCol w:w="8386"/>
      </w:tblGrid>
      <w:tr w:rsidR="009F77C4" w14:paraId="648F2547" w14:textId="77777777" w:rsidTr="004F08C7">
        <w:trPr>
          <w:cnfStyle w:val="100000000000" w:firstRow="1" w:lastRow="0" w:firstColumn="0" w:lastColumn="0" w:oddVBand="0" w:evenVBand="0" w:oddHBand="0" w:evenHBand="0" w:firstRowFirstColumn="0" w:firstRowLastColumn="0" w:lastRowFirstColumn="0" w:lastRowLastColumn="0"/>
        </w:trPr>
        <w:tc>
          <w:tcPr>
            <w:tcW w:w="745" w:type="pct"/>
          </w:tcPr>
          <w:p w14:paraId="2C510E85" w14:textId="77777777" w:rsidR="009F77C4" w:rsidRPr="00E0434F" w:rsidRDefault="009F77C4" w:rsidP="004F08C7">
            <w:pPr>
              <w:pStyle w:val="TableHeading"/>
            </w:pPr>
            <w:r w:rsidRPr="00E0434F">
              <w:t>参</w:t>
            </w:r>
            <w:r>
              <w:t>数</w:t>
            </w:r>
          </w:p>
        </w:tc>
        <w:tc>
          <w:tcPr>
            <w:tcW w:w="4255" w:type="pct"/>
          </w:tcPr>
          <w:p w14:paraId="3CA6C2E2" w14:textId="77777777" w:rsidR="009F77C4" w:rsidRPr="00E0434F" w:rsidRDefault="009F77C4" w:rsidP="004F08C7">
            <w:pPr>
              <w:pStyle w:val="TableHeading"/>
            </w:pPr>
            <w:r w:rsidRPr="00E0434F">
              <w:t>说明</w:t>
            </w:r>
          </w:p>
        </w:tc>
      </w:tr>
      <w:tr w:rsidR="009F77C4" w14:paraId="743F8B09" w14:textId="77777777" w:rsidTr="004F08C7">
        <w:tc>
          <w:tcPr>
            <w:tcW w:w="745" w:type="pct"/>
          </w:tcPr>
          <w:p w14:paraId="6295F214" w14:textId="77777777" w:rsidR="009F77C4" w:rsidRDefault="009F77C4" w:rsidP="004F08C7">
            <w:pPr>
              <w:pStyle w:val="TableText"/>
            </w:pPr>
            <w:r w:rsidRPr="00AB248E">
              <w:t>终端页面重定向</w:t>
            </w:r>
          </w:p>
        </w:tc>
        <w:tc>
          <w:tcPr>
            <w:tcW w:w="4255" w:type="pct"/>
          </w:tcPr>
          <w:p w14:paraId="2D74C893" w14:textId="77777777" w:rsidR="009F77C4" w:rsidRDefault="009F77C4" w:rsidP="004F08C7">
            <w:pPr>
              <w:pStyle w:val="TableText"/>
            </w:pPr>
            <w:r>
              <w:t>重定向至</w:t>
            </w:r>
            <w:r w:rsidRPr="00AB248E">
              <w:t>测试页面的终端页面。可选择访问百度时（news.baidu.com）重定向至测试页面，也可以选择访问所有Web页面时重定向至测试页面。</w:t>
            </w:r>
          </w:p>
        </w:tc>
      </w:tr>
      <w:tr w:rsidR="009F77C4" w14:paraId="7B50314D" w14:textId="77777777" w:rsidTr="004F08C7">
        <w:tc>
          <w:tcPr>
            <w:tcW w:w="745" w:type="pct"/>
          </w:tcPr>
          <w:p w14:paraId="44C5DE17" w14:textId="77777777" w:rsidR="009F77C4" w:rsidRDefault="009F77C4" w:rsidP="004F08C7">
            <w:pPr>
              <w:pStyle w:val="TableText"/>
            </w:pPr>
            <w:r w:rsidRPr="00AB248E">
              <w:t>监测地址</w:t>
            </w:r>
          </w:p>
        </w:tc>
        <w:tc>
          <w:tcPr>
            <w:tcW w:w="4255" w:type="pct"/>
          </w:tcPr>
          <w:p w14:paraId="75E60214" w14:textId="77777777" w:rsidR="009F77C4" w:rsidRDefault="009F77C4" w:rsidP="004F08C7">
            <w:pPr>
              <w:pStyle w:val="TableText"/>
            </w:pPr>
            <w:r w:rsidRPr="00AB248E">
              <w:t>需要</w:t>
            </w:r>
            <w:r>
              <w:t>对终端用户</w:t>
            </w:r>
            <w:r w:rsidRPr="00AB248E">
              <w:t>进行网络监测的地址</w:t>
            </w:r>
            <w:r>
              <w:t>，</w:t>
            </w:r>
            <w:r w:rsidRPr="00087D05">
              <w:t>作为DNS、并发连接、带宽测试使用</w:t>
            </w:r>
            <w:r>
              <w:t>。可以使用内置监测地址库，也可以自定义。</w:t>
            </w:r>
          </w:p>
          <w:p w14:paraId="13EA9E6C" w14:textId="77777777" w:rsidR="009F77C4" w:rsidRDefault="009F77C4" w:rsidP="004F08C7">
            <w:pPr>
              <w:pStyle w:val="TableText"/>
            </w:pPr>
            <w:r>
              <w:t>如果用户访问内置网不通，可以配置自定义监测地址。</w:t>
            </w:r>
          </w:p>
          <w:p w14:paraId="2ACC511B" w14:textId="77777777" w:rsidR="009F77C4" w:rsidRDefault="009F77C4" w:rsidP="004F08C7">
            <w:pPr>
              <w:pStyle w:val="TableText"/>
            </w:pPr>
            <w:r>
              <w:t>自定义监测地址格式支持域名、域名+端口、不带路径的URL（例：www.example.com、www.example.com:8080、http://www.example.com）一行支持一个域名，回车换行，最多支持8个。</w:t>
            </w:r>
          </w:p>
        </w:tc>
      </w:tr>
    </w:tbl>
    <w:p w14:paraId="4E805587" w14:textId="77777777" w:rsidR="009F77C4" w:rsidRDefault="009F77C4" w:rsidP="009F77C4">
      <w:pPr>
        <w:ind w:firstLine="420"/>
      </w:pPr>
    </w:p>
    <w:p w14:paraId="2C5DEDF1" w14:textId="77777777" w:rsidR="009F77C4" w:rsidRPr="00C117DC" w:rsidRDefault="009F77C4" w:rsidP="009F77C4">
      <w:pPr>
        <w:pStyle w:val="NotesHeading"/>
      </w:pPr>
      <w:r w:rsidRPr="00BA043E">
        <w:rPr>
          <w:noProof/>
        </w:rPr>
        <w:drawing>
          <wp:inline distT="0" distB="0" distL="0" distR="0" wp14:anchorId="1D6C49C7" wp14:editId="5E571602">
            <wp:extent cx="590550" cy="238125"/>
            <wp:effectExtent l="0" t="0" r="0" b="9525"/>
            <wp:docPr id="3057" name="图片 305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2A7DFE7C" w14:textId="77777777" w:rsidR="009F77C4" w:rsidRPr="00C117DC" w:rsidRDefault="009F77C4" w:rsidP="009F77C4">
      <w:pPr>
        <w:pStyle w:val="NotesTextList1"/>
      </w:pPr>
      <w:r>
        <w:rPr>
          <w:rFonts w:hint="eastAsia"/>
        </w:rPr>
        <w:t>自</w:t>
      </w:r>
      <w:r w:rsidRPr="00C117DC">
        <w:rPr>
          <w:rFonts w:hint="eastAsia"/>
        </w:rPr>
        <w:t>定义监测地址不支持</w:t>
      </w:r>
      <w:r w:rsidRPr="00C117DC">
        <w:rPr>
          <w:rFonts w:hint="eastAsia"/>
        </w:rPr>
        <w:t>https</w:t>
      </w:r>
      <w:r w:rsidRPr="00C117DC">
        <w:rPr>
          <w:rFonts w:hint="eastAsia"/>
        </w:rPr>
        <w:t>网站。</w:t>
      </w:r>
    </w:p>
    <w:p w14:paraId="3E989CE9" w14:textId="77777777" w:rsidR="009F77C4" w:rsidRPr="00C117DC" w:rsidRDefault="009F77C4" w:rsidP="009F77C4">
      <w:pPr>
        <w:pStyle w:val="NotesTextList1"/>
        <w:rPr>
          <w:lang w:eastAsia="zh-CN"/>
        </w:rPr>
      </w:pPr>
      <w:r w:rsidRPr="00C117DC">
        <w:rPr>
          <w:rFonts w:hint="eastAsia"/>
          <w:lang w:eastAsia="zh-CN"/>
        </w:rPr>
        <w:t>如果多个终端使用同一个认证用户上网，终端都会推送测试页面，但只能监测一个终端。</w:t>
      </w:r>
    </w:p>
    <w:p w14:paraId="7FC86384" w14:textId="77777777" w:rsidR="009F77C4" w:rsidRPr="00C117DC" w:rsidRDefault="009F77C4" w:rsidP="009F77C4">
      <w:pPr>
        <w:pStyle w:val="NotesTextList1"/>
        <w:rPr>
          <w:lang w:eastAsia="zh-CN"/>
        </w:rPr>
      </w:pPr>
      <w:r w:rsidRPr="00C117DC">
        <w:rPr>
          <w:rFonts w:hint="eastAsia"/>
          <w:lang w:eastAsia="zh-CN"/>
        </w:rPr>
        <w:t>若探测用户名为</w:t>
      </w:r>
      <w:r w:rsidRPr="00C117DC">
        <w:rPr>
          <w:rFonts w:hint="eastAsia"/>
          <w:lang w:eastAsia="zh-CN"/>
        </w:rPr>
        <w:t>IP</w:t>
      </w:r>
      <w:r w:rsidRPr="00C117DC">
        <w:rPr>
          <w:rFonts w:hint="eastAsia"/>
          <w:lang w:eastAsia="zh-CN"/>
        </w:rPr>
        <w:t>地址，则只针对此</w:t>
      </w:r>
      <w:r w:rsidRPr="00C117DC">
        <w:rPr>
          <w:rFonts w:hint="eastAsia"/>
          <w:lang w:eastAsia="zh-CN"/>
        </w:rPr>
        <w:t>IP</w:t>
      </w:r>
      <w:r w:rsidRPr="00C117DC">
        <w:rPr>
          <w:rFonts w:hint="eastAsia"/>
          <w:lang w:eastAsia="zh-CN"/>
        </w:rPr>
        <w:t>地址的用户进行单用户检测，不会检测此</w:t>
      </w:r>
      <w:r w:rsidRPr="00C117DC">
        <w:rPr>
          <w:rFonts w:hint="eastAsia"/>
          <w:lang w:eastAsia="zh-CN"/>
        </w:rPr>
        <w:t>IP</w:t>
      </w:r>
      <w:r w:rsidRPr="00C117DC">
        <w:rPr>
          <w:rFonts w:hint="eastAsia"/>
          <w:lang w:eastAsia="zh-CN"/>
        </w:rPr>
        <w:t>地址的匿名用户。</w:t>
      </w:r>
    </w:p>
    <w:p w14:paraId="459ECD18" w14:textId="77777777" w:rsidR="009F77C4" w:rsidRPr="0060146E" w:rsidRDefault="009F77C4" w:rsidP="009F77C4">
      <w:pPr>
        <w:ind w:firstLine="420"/>
      </w:pPr>
    </w:p>
    <w:p w14:paraId="782EDB38" w14:textId="77777777" w:rsidR="009F77C4" w:rsidRDefault="009F77C4" w:rsidP="009F77C4">
      <w:pPr>
        <w:ind w:firstLine="420"/>
      </w:pPr>
      <w:r>
        <w:t>单击</w:t>
      </w:r>
      <w:r w:rsidRPr="00533ABA">
        <w:t>“</w:t>
      </w:r>
      <w:r w:rsidRPr="00533ABA">
        <w:t>开始监测</w:t>
      </w:r>
      <w:r w:rsidRPr="00533ABA">
        <w:t>”</w:t>
      </w:r>
      <w:r>
        <w:t>按钮</w:t>
      </w:r>
      <w:r w:rsidRPr="00533ABA">
        <w:t>，设备端会显示正在等待终端用户访问，</w:t>
      </w:r>
      <w:r>
        <w:t>如</w:t>
      </w:r>
      <w:r>
        <w:fldChar w:fldCharType="begin"/>
      </w:r>
      <w:r>
        <w:instrText xml:space="preserve"> REF _Ref38381968 \r \h </w:instrText>
      </w:r>
      <w:r>
        <w:fldChar w:fldCharType="separate"/>
      </w:r>
      <w:r>
        <w:rPr>
          <w:rFonts w:hint="eastAsia"/>
        </w:rPr>
        <w:t>图</w:t>
      </w:r>
      <w:r>
        <w:rPr>
          <w:rFonts w:hint="eastAsia"/>
        </w:rPr>
        <w:t>3-40</w:t>
      </w:r>
      <w:r>
        <w:fldChar w:fldCharType="end"/>
      </w:r>
      <w:r w:rsidRPr="00533ABA">
        <w:t>所示。</w:t>
      </w:r>
    </w:p>
    <w:p w14:paraId="389CFAD1" w14:textId="77777777" w:rsidR="009F77C4" w:rsidRDefault="009F77C4" w:rsidP="009F77C4">
      <w:pPr>
        <w:pStyle w:val="FigureDescription"/>
        <w:spacing w:before="156" w:after="156"/>
      </w:pPr>
      <w:bookmarkStart w:id="469" w:name="_Ref38381968"/>
      <w:r>
        <w:lastRenderedPageBreak/>
        <w:t>开始监测界面</w:t>
      </w:r>
      <w:bookmarkEnd w:id="469"/>
    </w:p>
    <w:p w14:paraId="794EE6FC" w14:textId="77777777" w:rsidR="009F77C4" w:rsidRDefault="009F77C4" w:rsidP="009F77C4">
      <w:pPr>
        <w:pStyle w:val="Figure"/>
      </w:pPr>
      <w:r w:rsidRPr="0015094D">
        <w:t xml:space="preserve"> </w:t>
      </w:r>
      <w:r>
        <w:drawing>
          <wp:inline distT="0" distB="0" distL="0" distR="0" wp14:anchorId="4DF425D7" wp14:editId="2A5C7E27">
            <wp:extent cx="4522763" cy="1660255"/>
            <wp:effectExtent l="0" t="0" r="0" b="0"/>
            <wp:docPr id="3732" name="图片 3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4533433" cy="1664172"/>
                    </a:xfrm>
                    <a:prstGeom prst="rect">
                      <a:avLst/>
                    </a:prstGeom>
                  </pic:spPr>
                </pic:pic>
              </a:graphicData>
            </a:graphic>
          </wp:inline>
        </w:drawing>
      </w:r>
    </w:p>
    <w:p w14:paraId="63004130" w14:textId="77777777" w:rsidR="009F77C4" w:rsidRPr="00D40367" w:rsidRDefault="009F77C4" w:rsidP="009F77C4">
      <w:pPr>
        <w:ind w:firstLine="420"/>
      </w:pPr>
    </w:p>
    <w:p w14:paraId="1BD1C128" w14:textId="77777777" w:rsidR="009F77C4" w:rsidRDefault="009F77C4" w:rsidP="009F77C4">
      <w:pPr>
        <w:ind w:firstLine="420"/>
      </w:pPr>
      <w:r>
        <w:t>开始监测后，</w:t>
      </w:r>
      <w:r w:rsidRPr="0060146E">
        <w:t>如果用户终端一直无请求，则</w:t>
      </w:r>
      <w:r w:rsidRPr="0060146E">
        <w:t>5</w:t>
      </w:r>
      <w:r w:rsidRPr="0060146E">
        <w:t>分钟后设备端页面</w:t>
      </w:r>
      <w:r>
        <w:t>会</w:t>
      </w:r>
      <w:r w:rsidRPr="0060146E">
        <w:t>提示</w:t>
      </w:r>
      <w:r>
        <w:t>用户测试</w:t>
      </w:r>
      <w:r w:rsidRPr="0060146E">
        <w:t>超时</w:t>
      </w:r>
      <w:r>
        <w:t>；单击</w:t>
      </w:r>
      <w:r>
        <w:t>“</w:t>
      </w:r>
      <w:r>
        <w:t>取消监测</w:t>
      </w:r>
      <w:r>
        <w:t>”</w:t>
      </w:r>
      <w:r>
        <w:t>可以停止监测。</w:t>
      </w:r>
    </w:p>
    <w:p w14:paraId="58EBD287" w14:textId="77777777" w:rsidR="009F77C4" w:rsidRPr="00BA1D7F" w:rsidRDefault="009F77C4" w:rsidP="009F77C4">
      <w:pPr>
        <w:ind w:firstLine="420"/>
      </w:pPr>
      <w:r>
        <w:t>如果用户终端开启测试</w:t>
      </w:r>
      <w:r w:rsidRPr="00780A67">
        <w:t>，</w:t>
      </w:r>
      <w:r>
        <w:t>测试完成后设备端页面会显示最终测试结果，若测试质量差，会显示网络诊断信息。</w:t>
      </w:r>
    </w:p>
    <w:p w14:paraId="69F86B51" w14:textId="77777777" w:rsidR="009F77C4" w:rsidRDefault="009F77C4" w:rsidP="009F77C4">
      <w:pPr>
        <w:widowControl/>
        <w:ind w:firstLine="420"/>
        <w:jc w:val="left"/>
      </w:pPr>
      <w:r>
        <w:br w:type="page"/>
      </w:r>
    </w:p>
    <w:p w14:paraId="7A3A004D" w14:textId="77777777" w:rsidR="009F77C4" w:rsidRPr="00842721" w:rsidRDefault="009F77C4" w:rsidP="009F77C4">
      <w:pPr>
        <w:pStyle w:val="21"/>
      </w:pPr>
      <w:bookmarkStart w:id="470" w:name="_Toc60068855"/>
      <w:bookmarkStart w:id="471" w:name="_Toc61022336"/>
      <w:r>
        <w:rPr>
          <w:rFonts w:hint="eastAsia"/>
        </w:rPr>
        <w:lastRenderedPageBreak/>
        <w:t>安全分析</w:t>
      </w:r>
      <w:bookmarkEnd w:id="462"/>
      <w:bookmarkEnd w:id="463"/>
      <w:bookmarkEnd w:id="464"/>
      <w:bookmarkEnd w:id="470"/>
      <w:bookmarkEnd w:id="471"/>
    </w:p>
    <w:p w14:paraId="1E2A902C" w14:textId="77777777" w:rsidR="009F77C4" w:rsidRPr="00842721" w:rsidRDefault="009F77C4" w:rsidP="009F77C4">
      <w:pPr>
        <w:pStyle w:val="30"/>
      </w:pPr>
      <w:bookmarkStart w:id="472" w:name="_Toc15484626"/>
      <w:bookmarkStart w:id="473" w:name="_Toc41650662"/>
      <w:bookmarkStart w:id="474" w:name="_Toc44617977"/>
      <w:bookmarkStart w:id="475" w:name="_Toc60068856"/>
      <w:bookmarkStart w:id="476" w:name="_Toc61022337"/>
      <w:r>
        <w:rPr>
          <w:rFonts w:hint="eastAsia"/>
        </w:rPr>
        <w:t>安全分析</w:t>
      </w:r>
      <w:r w:rsidRPr="00842721">
        <w:rPr>
          <w:rFonts w:hint="eastAsia"/>
        </w:rPr>
        <w:t>简介</w:t>
      </w:r>
      <w:bookmarkEnd w:id="472"/>
      <w:bookmarkEnd w:id="473"/>
      <w:bookmarkEnd w:id="474"/>
      <w:bookmarkEnd w:id="475"/>
      <w:bookmarkEnd w:id="476"/>
    </w:p>
    <w:p w14:paraId="61E9A7BF" w14:textId="77777777" w:rsidR="009F77C4" w:rsidRPr="00D93E94" w:rsidRDefault="009F77C4" w:rsidP="009F77C4">
      <w:pPr>
        <w:ind w:firstLine="420"/>
      </w:pPr>
      <w:r>
        <w:rPr>
          <w:rFonts w:hint="eastAsia"/>
        </w:rPr>
        <w:t>安全分析是对安全功能（</w:t>
      </w:r>
      <w:r>
        <w:rPr>
          <w:rFonts w:hint="eastAsia"/>
        </w:rPr>
        <w:t>I</w:t>
      </w:r>
      <w:r>
        <w:t>PS</w:t>
      </w:r>
      <w:r>
        <w:rPr>
          <w:rFonts w:hint="eastAsia"/>
        </w:rPr>
        <w:t>、</w:t>
      </w:r>
      <w:r>
        <w:rPr>
          <w:rFonts w:hint="eastAsia"/>
        </w:rPr>
        <w:t>AV</w:t>
      </w:r>
      <w:r>
        <w:rPr>
          <w:rFonts w:hint="eastAsia"/>
        </w:rPr>
        <w:t>、其他防护、端口扫描）、资产等产生的数据进行统计分析，</w:t>
      </w:r>
      <w:r w:rsidRPr="00D93E94">
        <w:rPr>
          <w:rFonts w:hint="eastAsia"/>
        </w:rPr>
        <w:t>包括</w:t>
      </w:r>
      <w:r>
        <w:rPr>
          <w:rFonts w:hint="eastAsia"/>
        </w:rPr>
        <w:t>安全事件分析、资产安全分析和</w:t>
      </w:r>
      <w:r w:rsidRPr="007B065B">
        <w:rPr>
          <w:rFonts w:hint="eastAsia"/>
        </w:rPr>
        <w:t>WEB</w:t>
      </w:r>
      <w:r w:rsidRPr="007B065B">
        <w:rPr>
          <w:rFonts w:hint="eastAsia"/>
        </w:rPr>
        <w:t>防护分析</w:t>
      </w:r>
      <w:r w:rsidRPr="00D93E94">
        <w:rPr>
          <w:rFonts w:hint="eastAsia"/>
        </w:rPr>
        <w:t>。</w:t>
      </w:r>
    </w:p>
    <w:p w14:paraId="5BD53A54" w14:textId="77777777" w:rsidR="009F77C4" w:rsidRDefault="009F77C4" w:rsidP="00B03962">
      <w:pPr>
        <w:pStyle w:val="ItemList"/>
        <w:numPr>
          <w:ilvl w:val="0"/>
          <w:numId w:val="28"/>
        </w:numPr>
      </w:pPr>
      <w:r>
        <w:rPr>
          <w:rFonts w:hint="eastAsia"/>
        </w:rPr>
        <w:t>安全事件分析</w:t>
      </w:r>
      <w:r w:rsidRPr="000E339F">
        <w:rPr>
          <w:rFonts w:hint="eastAsia"/>
        </w:rPr>
        <w:t>以柱状图、</w:t>
      </w:r>
      <w:r>
        <w:rPr>
          <w:rFonts w:hint="eastAsia"/>
        </w:rPr>
        <w:t>地域分布图、</w:t>
      </w:r>
      <w:r w:rsidRPr="000E339F">
        <w:rPr>
          <w:rFonts w:hint="eastAsia"/>
        </w:rPr>
        <w:t>表格形式展示</w:t>
      </w:r>
      <w:r>
        <w:rPr>
          <w:rFonts w:hint="eastAsia"/>
        </w:rPr>
        <w:t>攻击源信息。</w:t>
      </w:r>
    </w:p>
    <w:p w14:paraId="1E2B9098" w14:textId="77777777" w:rsidR="009F77C4" w:rsidRDefault="009F77C4" w:rsidP="00B03962">
      <w:pPr>
        <w:pStyle w:val="ItemList"/>
        <w:numPr>
          <w:ilvl w:val="0"/>
          <w:numId w:val="28"/>
        </w:numPr>
      </w:pPr>
      <w:r>
        <w:rPr>
          <w:rFonts w:hint="eastAsia"/>
        </w:rPr>
        <w:t>资产安全分析</w:t>
      </w:r>
      <w:r w:rsidRPr="000E339F">
        <w:rPr>
          <w:rFonts w:hint="eastAsia"/>
        </w:rPr>
        <w:t>以饼状图、表格形式展示</w:t>
      </w:r>
      <w:r>
        <w:rPr>
          <w:rFonts w:hint="eastAsia"/>
        </w:rPr>
        <w:t>资产</w:t>
      </w:r>
      <w:r>
        <w:rPr>
          <w:rFonts w:hint="eastAsia"/>
        </w:rPr>
        <w:t>IP</w:t>
      </w:r>
      <w:r>
        <w:rPr>
          <w:rFonts w:hint="eastAsia"/>
        </w:rPr>
        <w:t>信息</w:t>
      </w:r>
      <w:r w:rsidRPr="00D93E94">
        <w:rPr>
          <w:rFonts w:hint="eastAsia"/>
        </w:rPr>
        <w:t>。</w:t>
      </w:r>
    </w:p>
    <w:p w14:paraId="0856D62A" w14:textId="77777777" w:rsidR="009F77C4" w:rsidRDefault="009F77C4" w:rsidP="00B03962">
      <w:pPr>
        <w:pStyle w:val="ItemList"/>
        <w:widowControl/>
        <w:numPr>
          <w:ilvl w:val="0"/>
          <w:numId w:val="28"/>
        </w:numPr>
        <w:tabs>
          <w:tab w:val="clear" w:pos="420"/>
          <w:tab w:val="clear" w:pos="1701"/>
        </w:tabs>
        <w:snapToGrid/>
        <w:spacing w:before="40" w:after="80" w:line="240" w:lineRule="auto"/>
        <w:ind w:left="420" w:firstLine="0"/>
      </w:pPr>
      <w:r>
        <w:rPr>
          <w:rFonts w:hint="eastAsia"/>
        </w:rPr>
        <w:t>WEB</w:t>
      </w:r>
      <w:r>
        <w:rPr>
          <w:rFonts w:hint="eastAsia"/>
        </w:rPr>
        <w:t>防护分析以柱状图、饼状图、趋势图形式分别展示规则防护和高级防护信息。</w:t>
      </w:r>
    </w:p>
    <w:p w14:paraId="0662AC8E" w14:textId="77777777" w:rsidR="009F77C4" w:rsidRPr="00842721" w:rsidRDefault="009F77C4" w:rsidP="009F77C4">
      <w:pPr>
        <w:pStyle w:val="30"/>
      </w:pPr>
      <w:bookmarkStart w:id="477" w:name="_Toc15484627"/>
      <w:bookmarkStart w:id="478" w:name="_Toc41650663"/>
      <w:bookmarkStart w:id="479" w:name="_Toc44617978"/>
      <w:bookmarkStart w:id="480" w:name="_Toc60068857"/>
      <w:bookmarkStart w:id="481" w:name="_Toc61022338"/>
      <w:r>
        <w:rPr>
          <w:rFonts w:hint="eastAsia"/>
        </w:rPr>
        <w:t>安全事件分析</w:t>
      </w:r>
      <w:bookmarkEnd w:id="477"/>
      <w:bookmarkEnd w:id="478"/>
      <w:bookmarkEnd w:id="479"/>
      <w:bookmarkEnd w:id="480"/>
      <w:bookmarkEnd w:id="481"/>
    </w:p>
    <w:p w14:paraId="128265E8" w14:textId="77777777" w:rsidR="009F77C4" w:rsidRPr="00D93E94" w:rsidRDefault="009F77C4" w:rsidP="009F77C4">
      <w:pPr>
        <w:ind w:firstLine="420"/>
      </w:pPr>
      <w:r w:rsidRPr="00D93E94">
        <w:rPr>
          <w:rFonts w:hint="eastAsia"/>
        </w:rPr>
        <w:t>在导航栏中选择“</w:t>
      </w:r>
      <w:r>
        <w:rPr>
          <w:rFonts w:hint="eastAsia"/>
        </w:rPr>
        <w:t>数据中心</w:t>
      </w:r>
      <w:r>
        <w:rPr>
          <w:rFonts w:hint="eastAsia"/>
        </w:rPr>
        <w:t>&gt;</w:t>
      </w:r>
      <w:r>
        <w:rPr>
          <w:rFonts w:hint="eastAsia"/>
        </w:rPr>
        <w:t>安全分析</w:t>
      </w:r>
      <w:r>
        <w:rPr>
          <w:rFonts w:hint="eastAsia"/>
        </w:rPr>
        <w:t>&gt;</w:t>
      </w:r>
      <w:r>
        <w:rPr>
          <w:rFonts w:hint="eastAsia"/>
        </w:rPr>
        <w:t>安全事件分析</w:t>
      </w:r>
      <w:r w:rsidRPr="00D93E94">
        <w:rPr>
          <w:rFonts w:hint="eastAsia"/>
        </w:rPr>
        <w:t>”</w:t>
      </w:r>
      <w:r w:rsidRPr="00D93E94">
        <w:t>进入</w:t>
      </w:r>
      <w:r>
        <w:rPr>
          <w:rFonts w:hint="eastAsia"/>
        </w:rPr>
        <w:t>安全事件分析</w:t>
      </w:r>
      <w:r w:rsidRPr="00D93E94">
        <w:t>页面</w:t>
      </w:r>
      <w:r w:rsidRPr="00D93E94">
        <w:rPr>
          <w:rFonts w:hint="eastAsia"/>
        </w:rPr>
        <w:t>，如</w:t>
      </w:r>
      <w:r>
        <w:rPr>
          <w:color w:val="0000FF"/>
          <w:u w:val="single"/>
        </w:rPr>
        <w:fldChar w:fldCharType="begin"/>
      </w:r>
      <w:r>
        <w:instrText xml:space="preserve"> </w:instrText>
      </w:r>
      <w:r>
        <w:rPr>
          <w:rFonts w:hint="eastAsia"/>
        </w:rPr>
        <w:instrText>REF _Ref15390026 \r \h</w:instrText>
      </w:r>
      <w:r>
        <w:instrText xml:space="preserve"> </w:instrText>
      </w:r>
      <w:r>
        <w:rPr>
          <w:color w:val="0000FF"/>
          <w:u w:val="single"/>
        </w:rPr>
      </w:r>
      <w:r>
        <w:rPr>
          <w:color w:val="0000FF"/>
          <w:u w:val="single"/>
        </w:rPr>
        <w:fldChar w:fldCharType="separate"/>
      </w:r>
      <w:r>
        <w:rPr>
          <w:rFonts w:hint="eastAsia"/>
        </w:rPr>
        <w:t>图</w:t>
      </w:r>
      <w:r>
        <w:rPr>
          <w:rFonts w:hint="eastAsia"/>
        </w:rPr>
        <w:t>3-41</w:t>
      </w:r>
      <w:r>
        <w:rPr>
          <w:color w:val="0000FF"/>
          <w:u w:val="single"/>
        </w:rPr>
        <w:fldChar w:fldCharType="end"/>
      </w:r>
      <w:r w:rsidRPr="00D93E94">
        <w:t>所示</w:t>
      </w:r>
      <w:r w:rsidRPr="00D93E94">
        <w:rPr>
          <w:rFonts w:hint="eastAsia"/>
        </w:rPr>
        <w:t>。</w:t>
      </w:r>
    </w:p>
    <w:p w14:paraId="2F8C301A" w14:textId="77777777" w:rsidR="009F77C4" w:rsidRPr="00D93E94" w:rsidRDefault="009F77C4" w:rsidP="009F77C4">
      <w:pPr>
        <w:pStyle w:val="FigureDescription"/>
        <w:spacing w:before="156" w:after="156"/>
      </w:pPr>
      <w:bookmarkStart w:id="482" w:name="_Ref15390026"/>
      <w:r>
        <w:rPr>
          <w:rFonts w:hint="eastAsia"/>
        </w:rPr>
        <w:t>安全事件分析</w:t>
      </w:r>
      <w:bookmarkEnd w:id="482"/>
    </w:p>
    <w:p w14:paraId="301E1F7A" w14:textId="77777777" w:rsidR="009F77C4" w:rsidRPr="00FE283C" w:rsidRDefault="009F77C4" w:rsidP="009F77C4">
      <w:pPr>
        <w:pStyle w:val="Figure"/>
      </w:pPr>
      <w:r w:rsidRPr="0015094D">
        <w:t xml:space="preserve"> </w:t>
      </w:r>
      <w:r>
        <w:drawing>
          <wp:inline distT="0" distB="0" distL="0" distR="0" wp14:anchorId="396057DD" wp14:editId="40178DE1">
            <wp:extent cx="5296486" cy="1972856"/>
            <wp:effectExtent l="0" t="0" r="0" b="8890"/>
            <wp:docPr id="3733" name="图片 37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5309298" cy="1977628"/>
                    </a:xfrm>
                    <a:prstGeom prst="rect">
                      <a:avLst/>
                    </a:prstGeom>
                  </pic:spPr>
                </pic:pic>
              </a:graphicData>
            </a:graphic>
          </wp:inline>
        </w:drawing>
      </w:r>
    </w:p>
    <w:p w14:paraId="0EAA507C" w14:textId="77777777" w:rsidR="009F77C4" w:rsidRDefault="009F77C4" w:rsidP="009F77C4">
      <w:pPr>
        <w:spacing w:line="200" w:lineRule="exact"/>
        <w:ind w:firstLine="420"/>
      </w:pPr>
    </w:p>
    <w:p w14:paraId="36DE4B43" w14:textId="77777777" w:rsidR="009F77C4" w:rsidRPr="00D93E94" w:rsidRDefault="009F77C4" w:rsidP="009F77C4">
      <w:pPr>
        <w:ind w:firstLine="420"/>
      </w:pPr>
      <w:r w:rsidRPr="00D93E94">
        <w:rPr>
          <w:rFonts w:hint="eastAsia"/>
        </w:rPr>
        <w:t>对</w:t>
      </w:r>
      <w:r>
        <w:rPr>
          <w:rFonts w:hint="eastAsia"/>
        </w:rPr>
        <w:t>安全事件分析</w:t>
      </w:r>
      <w:r w:rsidRPr="00D93E94">
        <w:rPr>
          <w:rFonts w:hint="eastAsia"/>
        </w:rPr>
        <w:t>的详细说明如</w:t>
      </w:r>
      <w:r>
        <w:rPr>
          <w:color w:val="0000FF"/>
          <w:u w:val="single"/>
        </w:rPr>
        <w:fldChar w:fldCharType="begin"/>
      </w:r>
      <w:r>
        <w:instrText xml:space="preserve"> </w:instrText>
      </w:r>
      <w:r>
        <w:rPr>
          <w:rFonts w:hint="eastAsia"/>
        </w:rPr>
        <w:instrText>REF _Ref15390032 \r \h</w:instrText>
      </w:r>
      <w:r>
        <w:instrText xml:space="preserve"> </w:instrText>
      </w:r>
      <w:r>
        <w:rPr>
          <w:color w:val="0000FF"/>
          <w:u w:val="single"/>
        </w:rPr>
      </w:r>
      <w:r>
        <w:rPr>
          <w:color w:val="0000FF"/>
          <w:u w:val="single"/>
        </w:rPr>
        <w:fldChar w:fldCharType="separate"/>
      </w:r>
      <w:r>
        <w:rPr>
          <w:rFonts w:hint="eastAsia"/>
        </w:rPr>
        <w:t>表</w:t>
      </w:r>
      <w:r>
        <w:rPr>
          <w:rFonts w:hint="eastAsia"/>
        </w:rPr>
        <w:t>3-22</w:t>
      </w:r>
      <w:r>
        <w:rPr>
          <w:color w:val="0000FF"/>
          <w:u w:val="single"/>
        </w:rPr>
        <w:fldChar w:fldCharType="end"/>
      </w:r>
      <w:r w:rsidRPr="00D93E94">
        <w:rPr>
          <w:rFonts w:hint="eastAsia"/>
        </w:rPr>
        <w:t>所示。</w:t>
      </w:r>
    </w:p>
    <w:p w14:paraId="08FA153F" w14:textId="77777777" w:rsidR="009F77C4" w:rsidRPr="00D93E94" w:rsidRDefault="009F77C4" w:rsidP="009F77C4">
      <w:pPr>
        <w:pStyle w:val="TableDescription"/>
      </w:pPr>
      <w:bookmarkStart w:id="483" w:name="_Ref15390032"/>
      <w:r w:rsidRPr="00D93E94">
        <w:rPr>
          <w:rFonts w:hint="eastAsia"/>
        </w:rPr>
        <w:t>用户流量</w:t>
      </w:r>
      <w:r w:rsidRPr="00D93E94">
        <w:t>说明</w:t>
      </w:r>
      <w:bookmarkEnd w:id="483"/>
    </w:p>
    <w:tbl>
      <w:tblPr>
        <w:tblStyle w:val="table0"/>
        <w:tblW w:w="9014" w:type="dxa"/>
        <w:tblLook w:val="04A0" w:firstRow="1" w:lastRow="0" w:firstColumn="1" w:lastColumn="0" w:noHBand="0" w:noVBand="1"/>
      </w:tblPr>
      <w:tblGrid>
        <w:gridCol w:w="2485"/>
        <w:gridCol w:w="6529"/>
      </w:tblGrid>
      <w:tr w:rsidR="009F77C4" w:rsidRPr="00D93E94" w14:paraId="300395DC"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7D0DC56F" w14:textId="77777777" w:rsidR="009F77C4" w:rsidRPr="00D93E94" w:rsidRDefault="009F77C4" w:rsidP="004F08C7">
            <w:pPr>
              <w:pStyle w:val="TableHeading"/>
            </w:pPr>
            <w:r w:rsidRPr="00D93E94">
              <w:rPr>
                <w:rFonts w:hint="eastAsia"/>
              </w:rPr>
              <w:t>标题项</w:t>
            </w:r>
          </w:p>
        </w:tc>
        <w:tc>
          <w:tcPr>
            <w:tcW w:w="6542" w:type="dxa"/>
          </w:tcPr>
          <w:p w14:paraId="145C3255" w14:textId="77777777" w:rsidR="009F77C4" w:rsidRPr="00D93E94" w:rsidRDefault="009F77C4" w:rsidP="004F08C7">
            <w:pPr>
              <w:pStyle w:val="TableHeading"/>
            </w:pPr>
            <w:r w:rsidRPr="00D93E94">
              <w:rPr>
                <w:rFonts w:hint="eastAsia"/>
              </w:rPr>
              <w:t>说明</w:t>
            </w:r>
          </w:p>
        </w:tc>
      </w:tr>
      <w:tr w:rsidR="009F77C4" w:rsidRPr="00D93E94" w14:paraId="2368DACA" w14:textId="77777777" w:rsidTr="004F08C7">
        <w:trPr>
          <w:trHeight w:val="419"/>
        </w:trPr>
        <w:tc>
          <w:tcPr>
            <w:tcW w:w="2490" w:type="dxa"/>
          </w:tcPr>
          <w:p w14:paraId="1498EE7E" w14:textId="77777777" w:rsidR="009F77C4" w:rsidRPr="00D93E94" w:rsidRDefault="009F77C4" w:rsidP="004F08C7">
            <w:pPr>
              <w:pStyle w:val="TableText"/>
            </w:pPr>
            <w:r w:rsidRPr="00D93E94">
              <w:rPr>
                <w:rFonts w:hint="eastAsia"/>
              </w:rPr>
              <w:t>统计时间</w:t>
            </w:r>
          </w:p>
        </w:tc>
        <w:tc>
          <w:tcPr>
            <w:tcW w:w="6542" w:type="dxa"/>
          </w:tcPr>
          <w:p w14:paraId="4A021BE2" w14:textId="77777777" w:rsidR="009F77C4" w:rsidRPr="00D93E94" w:rsidRDefault="009F77C4" w:rsidP="004F08C7">
            <w:pPr>
              <w:pStyle w:val="TableText"/>
            </w:pPr>
            <w:r w:rsidRPr="00D93E94">
              <w:rPr>
                <w:rFonts w:hint="eastAsia"/>
              </w:rPr>
              <w:t>设定显示的时间跨度，可选的值有：</w:t>
            </w:r>
          </w:p>
          <w:p w14:paraId="4DF48B36" w14:textId="77777777" w:rsidR="009F77C4" w:rsidRPr="00D93E94" w:rsidRDefault="009F77C4" w:rsidP="004F08C7">
            <w:pPr>
              <w:pStyle w:val="ItemListinTable"/>
            </w:pPr>
            <w:r w:rsidRPr="00D93E94">
              <w:rPr>
                <w:rFonts w:hAnsi="宋体" w:cs="宋体" w:hint="eastAsia"/>
              </w:rPr>
              <w:t>最近一</w:t>
            </w:r>
            <w:r>
              <w:rPr>
                <w:rFonts w:hAnsi="宋体" w:cs="宋体" w:hint="eastAsia"/>
              </w:rPr>
              <w:t>天</w:t>
            </w:r>
          </w:p>
          <w:p w14:paraId="398D75DA" w14:textId="77777777" w:rsidR="009F77C4" w:rsidRPr="00D93E94" w:rsidRDefault="009F77C4" w:rsidP="004F08C7">
            <w:pPr>
              <w:pStyle w:val="ItemListinTable"/>
            </w:pPr>
            <w:r w:rsidRPr="00D93E94">
              <w:rPr>
                <w:rFonts w:hAnsi="宋体" w:cs="宋体" w:hint="eastAsia"/>
              </w:rPr>
              <w:t>最近一</w:t>
            </w:r>
            <w:r>
              <w:rPr>
                <w:rFonts w:hAnsi="宋体" w:cs="宋体" w:hint="eastAsia"/>
              </w:rPr>
              <w:t>周</w:t>
            </w:r>
          </w:p>
          <w:p w14:paraId="02EF00DE" w14:textId="77777777" w:rsidR="009F77C4" w:rsidRDefault="009F77C4" w:rsidP="004F08C7">
            <w:pPr>
              <w:pStyle w:val="ItemListinTable"/>
            </w:pPr>
            <w:r w:rsidRPr="00D93E94">
              <w:rPr>
                <w:rFonts w:hAnsi="宋体" w:cs="宋体" w:hint="eastAsia"/>
              </w:rPr>
              <w:t>最近一</w:t>
            </w:r>
            <w:r>
              <w:rPr>
                <w:rFonts w:hAnsi="宋体" w:cs="宋体" w:hint="eastAsia"/>
              </w:rPr>
              <w:t>月</w:t>
            </w:r>
          </w:p>
          <w:p w14:paraId="260101DE" w14:textId="77777777" w:rsidR="009F77C4" w:rsidRPr="00D93E94" w:rsidRDefault="009F77C4" w:rsidP="004F08C7">
            <w:pPr>
              <w:pStyle w:val="ItemListinTable"/>
            </w:pPr>
            <w:r>
              <w:rPr>
                <w:rFonts w:hAnsi="宋体" w:cs="宋体" w:hint="eastAsia"/>
              </w:rPr>
              <w:t>自定义时间</w:t>
            </w:r>
          </w:p>
          <w:p w14:paraId="0FB1647D" w14:textId="77777777" w:rsidR="009F77C4" w:rsidRPr="00D93E94" w:rsidRDefault="009F77C4" w:rsidP="004F08C7">
            <w:pPr>
              <w:pStyle w:val="TableText"/>
            </w:pPr>
            <w:r w:rsidRPr="00D93E94">
              <w:rPr>
                <w:rFonts w:hint="eastAsia"/>
              </w:rPr>
              <w:t>缺省情况下，显示最近</w:t>
            </w:r>
            <w:r>
              <w:rPr>
                <w:rFonts w:hint="eastAsia"/>
              </w:rPr>
              <w:t>一月</w:t>
            </w:r>
            <w:r w:rsidRPr="00D93E94">
              <w:rPr>
                <w:rFonts w:hint="eastAsia"/>
              </w:rPr>
              <w:t>的</w:t>
            </w:r>
            <w:r>
              <w:rPr>
                <w:rFonts w:hint="eastAsia"/>
              </w:rPr>
              <w:t>安全事件分析</w:t>
            </w:r>
          </w:p>
        </w:tc>
      </w:tr>
      <w:tr w:rsidR="009F77C4" w:rsidRPr="00D93E94" w14:paraId="4230F1AF" w14:textId="77777777" w:rsidTr="004F08C7">
        <w:trPr>
          <w:trHeight w:val="419"/>
        </w:trPr>
        <w:tc>
          <w:tcPr>
            <w:tcW w:w="2490" w:type="dxa"/>
          </w:tcPr>
          <w:p w14:paraId="089E46E3" w14:textId="77777777" w:rsidR="009F77C4" w:rsidRPr="00D93E94" w:rsidRDefault="009F77C4" w:rsidP="004F08C7">
            <w:pPr>
              <w:pStyle w:val="TableText"/>
            </w:pPr>
            <w:r>
              <w:rPr>
                <w:rFonts w:hint="eastAsia"/>
              </w:rPr>
              <w:t>攻击源TOP</w:t>
            </w:r>
          </w:p>
        </w:tc>
        <w:tc>
          <w:tcPr>
            <w:tcW w:w="6542" w:type="dxa"/>
          </w:tcPr>
          <w:p w14:paraId="3B121B3A" w14:textId="77777777" w:rsidR="009F77C4" w:rsidRPr="00D93E94" w:rsidRDefault="009F77C4" w:rsidP="004F08C7">
            <w:pPr>
              <w:pStyle w:val="TableText"/>
            </w:pPr>
            <w:r>
              <w:rPr>
                <w:rFonts w:hint="eastAsia"/>
              </w:rPr>
              <w:t>过滤显示TOP攻击源地址</w:t>
            </w:r>
            <w:r w:rsidRPr="00D93E94">
              <w:rPr>
                <w:rFonts w:hint="eastAsia"/>
              </w:rPr>
              <w:t>，可选的值有：</w:t>
            </w:r>
          </w:p>
          <w:p w14:paraId="40AB52B7" w14:textId="77777777" w:rsidR="009F77C4" w:rsidRPr="00D93E94" w:rsidRDefault="009F77C4" w:rsidP="004F08C7">
            <w:pPr>
              <w:pStyle w:val="ItemListinTable"/>
            </w:pPr>
            <w:r>
              <w:rPr>
                <w:rFonts w:hint="eastAsia"/>
              </w:rPr>
              <w:t>1</w:t>
            </w:r>
            <w:r>
              <w:t>0</w:t>
            </w:r>
          </w:p>
          <w:p w14:paraId="07911DBC" w14:textId="77777777" w:rsidR="009F77C4" w:rsidRPr="00D93E94" w:rsidRDefault="009F77C4" w:rsidP="004F08C7">
            <w:pPr>
              <w:pStyle w:val="ItemListinTable"/>
            </w:pPr>
            <w:r>
              <w:rPr>
                <w:rFonts w:hint="eastAsia"/>
              </w:rPr>
              <w:t>5</w:t>
            </w:r>
            <w:r>
              <w:t>0</w:t>
            </w:r>
          </w:p>
          <w:p w14:paraId="652E744F" w14:textId="77777777" w:rsidR="009F77C4" w:rsidRPr="00D93E94" w:rsidRDefault="009F77C4" w:rsidP="004F08C7">
            <w:pPr>
              <w:pStyle w:val="TableText"/>
            </w:pPr>
            <w:r w:rsidRPr="00D93E94">
              <w:rPr>
                <w:rFonts w:hint="eastAsia"/>
              </w:rPr>
              <w:t>缺省情况下，显示</w:t>
            </w:r>
            <w:r>
              <w:rPr>
                <w:rFonts w:hint="eastAsia"/>
              </w:rPr>
              <w:t>TOP</w:t>
            </w:r>
            <w:r>
              <w:t>10</w:t>
            </w:r>
            <w:r>
              <w:rPr>
                <w:rFonts w:hint="eastAsia"/>
              </w:rPr>
              <w:t>的攻击源</w:t>
            </w:r>
          </w:p>
        </w:tc>
      </w:tr>
      <w:tr w:rsidR="009F77C4" w:rsidRPr="00D93E94" w14:paraId="6FE1112B" w14:textId="77777777" w:rsidTr="004F08C7">
        <w:trPr>
          <w:trHeight w:val="419"/>
        </w:trPr>
        <w:tc>
          <w:tcPr>
            <w:tcW w:w="2490" w:type="dxa"/>
          </w:tcPr>
          <w:p w14:paraId="6AB4B17F" w14:textId="77777777" w:rsidR="009F77C4" w:rsidRPr="00D93E94" w:rsidRDefault="009F77C4" w:rsidP="004F08C7">
            <w:pPr>
              <w:pStyle w:val="TableText"/>
            </w:pPr>
            <w:r>
              <w:rPr>
                <w:rFonts w:hint="eastAsia"/>
              </w:rPr>
              <w:lastRenderedPageBreak/>
              <w:t>查询</w:t>
            </w:r>
          </w:p>
        </w:tc>
        <w:tc>
          <w:tcPr>
            <w:tcW w:w="6542" w:type="dxa"/>
          </w:tcPr>
          <w:p w14:paraId="310A36B2" w14:textId="77777777" w:rsidR="009F77C4" w:rsidRPr="00D93E94" w:rsidRDefault="009F77C4" w:rsidP="004F08C7">
            <w:pPr>
              <w:pStyle w:val="TableText"/>
            </w:pPr>
            <w:r>
              <w:rPr>
                <w:rFonts w:hint="eastAsia"/>
              </w:rPr>
              <w:t>点击查询，可以根据时间、级别、事件类型、攻击源、归属地、攻击目的进行组合查询</w:t>
            </w:r>
          </w:p>
        </w:tc>
      </w:tr>
      <w:tr w:rsidR="009F77C4" w:rsidRPr="00D93E94" w14:paraId="3981E5CF" w14:textId="77777777" w:rsidTr="004F08C7">
        <w:trPr>
          <w:trHeight w:val="419"/>
        </w:trPr>
        <w:tc>
          <w:tcPr>
            <w:tcW w:w="2490" w:type="dxa"/>
          </w:tcPr>
          <w:p w14:paraId="285C9BE7" w14:textId="77777777" w:rsidR="009F77C4" w:rsidRPr="00D93E94" w:rsidRDefault="009F77C4" w:rsidP="004F08C7">
            <w:pPr>
              <w:pStyle w:val="TableText"/>
            </w:pPr>
            <w:r>
              <w:rPr>
                <w:rFonts w:hint="eastAsia"/>
              </w:rPr>
              <w:t>攻击源</w:t>
            </w:r>
          </w:p>
        </w:tc>
        <w:tc>
          <w:tcPr>
            <w:tcW w:w="6542" w:type="dxa"/>
          </w:tcPr>
          <w:p w14:paraId="03D5BB5F" w14:textId="77777777" w:rsidR="009F77C4" w:rsidRPr="00D93E94" w:rsidRDefault="009F77C4" w:rsidP="004F08C7">
            <w:pPr>
              <w:pStyle w:val="TableText"/>
            </w:pPr>
            <w:r>
              <w:rPr>
                <w:rFonts w:hint="eastAsia"/>
              </w:rPr>
              <w:t>显示攻击地址</w:t>
            </w:r>
          </w:p>
        </w:tc>
      </w:tr>
      <w:tr w:rsidR="009F77C4" w:rsidRPr="00D93E94" w14:paraId="3E93C0FE" w14:textId="77777777" w:rsidTr="004F08C7">
        <w:trPr>
          <w:trHeight w:val="419"/>
        </w:trPr>
        <w:tc>
          <w:tcPr>
            <w:tcW w:w="2490" w:type="dxa"/>
          </w:tcPr>
          <w:p w14:paraId="4759F5D0" w14:textId="77777777" w:rsidR="009F77C4" w:rsidRPr="00D93E94" w:rsidRDefault="009F77C4" w:rsidP="004F08C7">
            <w:pPr>
              <w:pStyle w:val="TableText"/>
            </w:pPr>
            <w:r>
              <w:rPr>
                <w:rFonts w:hint="eastAsia"/>
              </w:rPr>
              <w:t>归属地址</w:t>
            </w:r>
          </w:p>
        </w:tc>
        <w:tc>
          <w:tcPr>
            <w:tcW w:w="6542" w:type="dxa"/>
          </w:tcPr>
          <w:p w14:paraId="61380E91" w14:textId="77777777" w:rsidR="009F77C4" w:rsidRPr="00D93E94" w:rsidRDefault="009F77C4" w:rsidP="004F08C7">
            <w:pPr>
              <w:pStyle w:val="TableText"/>
            </w:pPr>
            <w:r>
              <w:rPr>
                <w:rFonts w:hint="eastAsia"/>
              </w:rPr>
              <w:t>显示攻击地址所属归属地</w:t>
            </w:r>
          </w:p>
        </w:tc>
      </w:tr>
      <w:tr w:rsidR="009F77C4" w:rsidRPr="00D93E94" w14:paraId="0480AD03" w14:textId="77777777" w:rsidTr="004F08C7">
        <w:trPr>
          <w:trHeight w:val="419"/>
        </w:trPr>
        <w:tc>
          <w:tcPr>
            <w:tcW w:w="2490" w:type="dxa"/>
          </w:tcPr>
          <w:p w14:paraId="455FB4D4" w14:textId="77777777" w:rsidR="009F77C4" w:rsidRPr="00D93E94" w:rsidRDefault="009F77C4" w:rsidP="004F08C7">
            <w:pPr>
              <w:pStyle w:val="TableText"/>
            </w:pPr>
            <w:r>
              <w:rPr>
                <w:rFonts w:hint="eastAsia"/>
              </w:rPr>
              <w:t>级别</w:t>
            </w:r>
          </w:p>
        </w:tc>
        <w:tc>
          <w:tcPr>
            <w:tcW w:w="6542" w:type="dxa"/>
          </w:tcPr>
          <w:p w14:paraId="03A8F9B8" w14:textId="77777777" w:rsidR="009F77C4" w:rsidRPr="00D93E94" w:rsidRDefault="009F77C4" w:rsidP="004F08C7">
            <w:pPr>
              <w:pStyle w:val="TableText"/>
            </w:pPr>
            <w:r>
              <w:rPr>
                <w:rFonts w:hint="eastAsia"/>
              </w:rPr>
              <w:t>显示攻击源级别，且支持按照级别进行排序展示</w:t>
            </w:r>
          </w:p>
        </w:tc>
      </w:tr>
      <w:tr w:rsidR="009F77C4" w:rsidRPr="00D93E94" w14:paraId="45AF1D79" w14:textId="77777777" w:rsidTr="004F08C7">
        <w:trPr>
          <w:trHeight w:val="419"/>
        </w:trPr>
        <w:tc>
          <w:tcPr>
            <w:tcW w:w="2490" w:type="dxa"/>
          </w:tcPr>
          <w:p w14:paraId="577A0329" w14:textId="77777777" w:rsidR="009F77C4" w:rsidRPr="00D93E94" w:rsidRDefault="009F77C4" w:rsidP="004F08C7">
            <w:pPr>
              <w:pStyle w:val="TableText"/>
            </w:pPr>
            <w:r>
              <w:rPr>
                <w:rFonts w:hint="eastAsia"/>
              </w:rPr>
              <w:t>攻击次数</w:t>
            </w:r>
          </w:p>
        </w:tc>
        <w:tc>
          <w:tcPr>
            <w:tcW w:w="6542" w:type="dxa"/>
          </w:tcPr>
          <w:p w14:paraId="7ED82923" w14:textId="77777777" w:rsidR="009F77C4" w:rsidRPr="00D93E94" w:rsidRDefault="009F77C4" w:rsidP="004F08C7">
            <w:pPr>
              <w:pStyle w:val="TableText"/>
            </w:pPr>
            <w:r>
              <w:rPr>
                <w:rFonts w:hint="eastAsia"/>
              </w:rPr>
              <w:t>显示攻击源攻击次数，且支持按照攻击次数进行排序展示</w:t>
            </w:r>
          </w:p>
        </w:tc>
      </w:tr>
      <w:tr w:rsidR="009F77C4" w:rsidRPr="00D93E94" w14:paraId="77FCFFA4" w14:textId="77777777" w:rsidTr="004F08C7">
        <w:trPr>
          <w:trHeight w:val="419"/>
        </w:trPr>
        <w:tc>
          <w:tcPr>
            <w:tcW w:w="2490" w:type="dxa"/>
          </w:tcPr>
          <w:p w14:paraId="6A0A8B3D" w14:textId="77777777" w:rsidR="009F77C4" w:rsidRDefault="009F77C4" w:rsidP="004F08C7">
            <w:pPr>
              <w:pStyle w:val="TableText"/>
            </w:pPr>
            <w:r>
              <w:rPr>
                <w:rFonts w:hint="eastAsia"/>
              </w:rPr>
              <w:t>开始时间</w:t>
            </w:r>
          </w:p>
        </w:tc>
        <w:tc>
          <w:tcPr>
            <w:tcW w:w="6542" w:type="dxa"/>
          </w:tcPr>
          <w:p w14:paraId="318C8CA9" w14:textId="77777777" w:rsidR="009F77C4" w:rsidRDefault="009F77C4" w:rsidP="004F08C7">
            <w:pPr>
              <w:pStyle w:val="TableText"/>
            </w:pPr>
            <w:r>
              <w:rPr>
                <w:rFonts w:hint="eastAsia"/>
              </w:rPr>
              <w:t>攻击源第一次记录日志的时间</w:t>
            </w:r>
          </w:p>
        </w:tc>
      </w:tr>
      <w:tr w:rsidR="009F77C4" w:rsidRPr="00D93E94" w14:paraId="23A6EF90" w14:textId="77777777" w:rsidTr="004F08C7">
        <w:trPr>
          <w:trHeight w:val="419"/>
        </w:trPr>
        <w:tc>
          <w:tcPr>
            <w:tcW w:w="2490" w:type="dxa"/>
          </w:tcPr>
          <w:p w14:paraId="3FE82506" w14:textId="77777777" w:rsidR="009F77C4" w:rsidRDefault="009F77C4" w:rsidP="004F08C7">
            <w:pPr>
              <w:pStyle w:val="TableText"/>
            </w:pPr>
            <w:r>
              <w:rPr>
                <w:rFonts w:hint="eastAsia"/>
              </w:rPr>
              <w:t>结束时间</w:t>
            </w:r>
          </w:p>
        </w:tc>
        <w:tc>
          <w:tcPr>
            <w:tcW w:w="6542" w:type="dxa"/>
          </w:tcPr>
          <w:p w14:paraId="47E12721" w14:textId="77777777" w:rsidR="009F77C4" w:rsidRDefault="009F77C4" w:rsidP="004F08C7">
            <w:pPr>
              <w:pStyle w:val="TableText"/>
            </w:pPr>
            <w:r>
              <w:rPr>
                <w:rFonts w:hint="eastAsia"/>
              </w:rPr>
              <w:t>攻击源最近一次记录日志的时间</w:t>
            </w:r>
          </w:p>
        </w:tc>
      </w:tr>
      <w:tr w:rsidR="009F77C4" w:rsidRPr="00D93E94" w14:paraId="1A174A13" w14:textId="77777777" w:rsidTr="004F08C7">
        <w:trPr>
          <w:trHeight w:val="419"/>
        </w:trPr>
        <w:tc>
          <w:tcPr>
            <w:tcW w:w="2490" w:type="dxa"/>
          </w:tcPr>
          <w:p w14:paraId="5641213B" w14:textId="77777777" w:rsidR="009F77C4" w:rsidRPr="007646A3" w:rsidRDefault="009F77C4" w:rsidP="004F08C7">
            <w:pPr>
              <w:pStyle w:val="TableText"/>
            </w:pPr>
            <w:r>
              <w:rPr>
                <w:rFonts w:hint="eastAsia"/>
              </w:rPr>
              <w:t>操作</w:t>
            </w:r>
          </w:p>
        </w:tc>
        <w:tc>
          <w:tcPr>
            <w:tcW w:w="6542" w:type="dxa"/>
          </w:tcPr>
          <w:p w14:paraId="1BA4BDEF" w14:textId="77777777" w:rsidR="009F77C4" w:rsidRDefault="009F77C4" w:rsidP="004F08C7">
            <w:pPr>
              <w:pStyle w:val="TableText"/>
            </w:pPr>
            <w:r>
              <w:rPr>
                <w:rFonts w:hint="eastAsia"/>
              </w:rPr>
              <w:t>点击加入黑名单，可将此攻击源永久加入黑名单</w:t>
            </w:r>
          </w:p>
        </w:tc>
      </w:tr>
    </w:tbl>
    <w:p w14:paraId="0A8182FD" w14:textId="77777777" w:rsidR="009F77C4" w:rsidRDefault="009F77C4" w:rsidP="009F77C4">
      <w:pPr>
        <w:spacing w:line="200" w:lineRule="exact"/>
        <w:ind w:firstLine="420"/>
      </w:pPr>
    </w:p>
    <w:p w14:paraId="258ACD59" w14:textId="77777777" w:rsidR="009F77C4" w:rsidRPr="00D93E94" w:rsidRDefault="009F77C4" w:rsidP="009F77C4">
      <w:pPr>
        <w:ind w:firstLine="420"/>
      </w:pPr>
      <w:r w:rsidRPr="00D93E94">
        <w:rPr>
          <w:rFonts w:hint="eastAsia"/>
        </w:rPr>
        <w:t>点击“</w:t>
      </w:r>
      <w:r>
        <w:rPr>
          <w:rFonts w:hint="eastAsia"/>
        </w:rPr>
        <w:t>安全事件分析</w:t>
      </w:r>
      <w:r w:rsidRPr="00D93E94">
        <w:rPr>
          <w:rFonts w:hint="eastAsia"/>
        </w:rPr>
        <w:t>”表格里面的</w:t>
      </w:r>
      <w:r>
        <w:rPr>
          <w:rFonts w:hint="eastAsia"/>
        </w:rPr>
        <w:t>攻击源</w:t>
      </w:r>
      <w:r w:rsidRPr="00D93E94">
        <w:rPr>
          <w:rFonts w:hint="eastAsia"/>
        </w:rPr>
        <w:t>列里面的</w:t>
      </w:r>
      <w:r>
        <w:rPr>
          <w:rFonts w:hint="eastAsia"/>
        </w:rPr>
        <w:t>IP</w:t>
      </w:r>
      <w:r>
        <w:rPr>
          <w:rFonts w:hint="eastAsia"/>
        </w:rPr>
        <w:t>地址</w:t>
      </w:r>
      <w:r w:rsidRPr="00D93E94">
        <w:rPr>
          <w:rFonts w:hint="eastAsia"/>
        </w:rPr>
        <w:t>，进入对应</w:t>
      </w:r>
      <w:r>
        <w:rPr>
          <w:rFonts w:hint="eastAsia"/>
        </w:rPr>
        <w:t>攻击源</w:t>
      </w:r>
      <w:r w:rsidRPr="00D93E94">
        <w:rPr>
          <w:rFonts w:hint="eastAsia"/>
        </w:rPr>
        <w:t>详细统计的页面，如</w:t>
      </w:r>
      <w:r>
        <w:rPr>
          <w:color w:val="0000FF"/>
          <w:u w:val="single"/>
        </w:rPr>
        <w:fldChar w:fldCharType="begin"/>
      </w:r>
      <w:r>
        <w:instrText xml:space="preserve"> </w:instrText>
      </w:r>
      <w:r>
        <w:rPr>
          <w:rFonts w:hint="eastAsia"/>
        </w:rPr>
        <w:instrText>REF _Ref15390039 \r \h</w:instrText>
      </w:r>
      <w:r>
        <w:instrText xml:space="preserve"> </w:instrText>
      </w:r>
      <w:r>
        <w:rPr>
          <w:color w:val="0000FF"/>
          <w:u w:val="single"/>
        </w:rPr>
      </w:r>
      <w:r>
        <w:rPr>
          <w:color w:val="0000FF"/>
          <w:u w:val="single"/>
        </w:rPr>
        <w:fldChar w:fldCharType="separate"/>
      </w:r>
      <w:r>
        <w:rPr>
          <w:rFonts w:hint="eastAsia"/>
        </w:rPr>
        <w:t>图</w:t>
      </w:r>
      <w:r>
        <w:rPr>
          <w:rFonts w:hint="eastAsia"/>
        </w:rPr>
        <w:t>3-42</w:t>
      </w:r>
      <w:r>
        <w:rPr>
          <w:color w:val="0000FF"/>
          <w:u w:val="single"/>
        </w:rPr>
        <w:fldChar w:fldCharType="end"/>
      </w:r>
      <w:r w:rsidRPr="00D93E94">
        <w:rPr>
          <w:rFonts w:hint="eastAsia"/>
        </w:rPr>
        <w:t>所示。</w:t>
      </w:r>
    </w:p>
    <w:p w14:paraId="58F493F7" w14:textId="77777777" w:rsidR="009F77C4" w:rsidRPr="00D93E94" w:rsidRDefault="009F77C4" w:rsidP="009F77C4">
      <w:pPr>
        <w:pStyle w:val="FigureDescription"/>
        <w:spacing w:before="156" w:after="156"/>
      </w:pPr>
      <w:bookmarkStart w:id="484" w:name="_Ref15390039"/>
      <w:r w:rsidRPr="00D93E94">
        <w:rPr>
          <w:rFonts w:hint="eastAsia"/>
        </w:rPr>
        <w:t>单个</w:t>
      </w:r>
      <w:r>
        <w:rPr>
          <w:rFonts w:hint="eastAsia"/>
        </w:rPr>
        <w:t>攻击源详细统计</w:t>
      </w:r>
      <w:bookmarkEnd w:id="484"/>
    </w:p>
    <w:p w14:paraId="39DD5342" w14:textId="77777777" w:rsidR="009F77C4" w:rsidRPr="00D93E94" w:rsidRDefault="009F77C4" w:rsidP="009F77C4">
      <w:pPr>
        <w:pStyle w:val="Figure"/>
      </w:pPr>
      <w:r w:rsidRPr="00D7636E">
        <w:t xml:space="preserve"> </w:t>
      </w:r>
      <w:r>
        <w:drawing>
          <wp:inline distT="0" distB="0" distL="0" distR="0" wp14:anchorId="62AACD59" wp14:editId="4D94BCA7">
            <wp:extent cx="5733687" cy="1641170"/>
            <wp:effectExtent l="0" t="0" r="635"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5768592" cy="1651161"/>
                    </a:xfrm>
                    <a:prstGeom prst="rect">
                      <a:avLst/>
                    </a:prstGeom>
                  </pic:spPr>
                </pic:pic>
              </a:graphicData>
            </a:graphic>
          </wp:inline>
        </w:drawing>
      </w:r>
    </w:p>
    <w:p w14:paraId="7ACFCD5C" w14:textId="77777777" w:rsidR="009F77C4" w:rsidRDefault="009F77C4" w:rsidP="009F77C4">
      <w:pPr>
        <w:ind w:firstLine="420"/>
      </w:pPr>
    </w:p>
    <w:p w14:paraId="11064014" w14:textId="77777777" w:rsidR="009F77C4" w:rsidRPr="00D93E94" w:rsidRDefault="009F77C4" w:rsidP="009F77C4">
      <w:pPr>
        <w:ind w:firstLine="420"/>
      </w:pPr>
      <w:r w:rsidRPr="00D93E94">
        <w:rPr>
          <w:rFonts w:hint="eastAsia"/>
        </w:rPr>
        <w:t>单个</w:t>
      </w:r>
      <w:r>
        <w:rPr>
          <w:rFonts w:hint="eastAsia"/>
        </w:rPr>
        <w:t>攻击源详细</w:t>
      </w:r>
      <w:r w:rsidRPr="00D93E94">
        <w:rPr>
          <w:rFonts w:hint="eastAsia"/>
        </w:rPr>
        <w:t>统计的详细说明如</w:t>
      </w:r>
      <w:r>
        <w:rPr>
          <w:color w:val="0000FF"/>
          <w:u w:val="single"/>
        </w:rPr>
        <w:fldChar w:fldCharType="begin"/>
      </w:r>
      <w:r>
        <w:instrText xml:space="preserve"> </w:instrText>
      </w:r>
      <w:r>
        <w:rPr>
          <w:rFonts w:hint="eastAsia"/>
        </w:rPr>
        <w:instrText>REF _Ref15390042 \r \h</w:instrText>
      </w:r>
      <w:r>
        <w:instrText xml:space="preserve"> </w:instrText>
      </w:r>
      <w:r>
        <w:rPr>
          <w:color w:val="0000FF"/>
          <w:u w:val="single"/>
        </w:rPr>
      </w:r>
      <w:r>
        <w:rPr>
          <w:color w:val="0000FF"/>
          <w:u w:val="single"/>
        </w:rPr>
        <w:fldChar w:fldCharType="separate"/>
      </w:r>
      <w:r>
        <w:rPr>
          <w:rFonts w:hint="eastAsia"/>
        </w:rPr>
        <w:t>表</w:t>
      </w:r>
      <w:r>
        <w:rPr>
          <w:rFonts w:hint="eastAsia"/>
        </w:rPr>
        <w:t>3-23</w:t>
      </w:r>
      <w:r>
        <w:rPr>
          <w:color w:val="0000FF"/>
          <w:u w:val="single"/>
        </w:rPr>
        <w:fldChar w:fldCharType="end"/>
      </w:r>
      <w:r w:rsidRPr="00D93E94">
        <w:rPr>
          <w:rFonts w:hint="eastAsia"/>
        </w:rPr>
        <w:t>所示。</w:t>
      </w:r>
    </w:p>
    <w:p w14:paraId="37D50A45" w14:textId="77777777" w:rsidR="009F77C4" w:rsidRPr="00D93E94" w:rsidRDefault="009F77C4" w:rsidP="009F77C4">
      <w:pPr>
        <w:pStyle w:val="TableDescription"/>
      </w:pPr>
      <w:bookmarkStart w:id="485" w:name="_Ref15390042"/>
      <w:r w:rsidRPr="00D93E94">
        <w:rPr>
          <w:rFonts w:hint="eastAsia"/>
        </w:rPr>
        <w:t>单个用户流量统计说明</w:t>
      </w:r>
      <w:bookmarkEnd w:id="485"/>
    </w:p>
    <w:tbl>
      <w:tblPr>
        <w:tblStyle w:val="table0"/>
        <w:tblW w:w="9014" w:type="dxa"/>
        <w:tblLook w:val="04A0" w:firstRow="1" w:lastRow="0" w:firstColumn="1" w:lastColumn="0" w:noHBand="0" w:noVBand="1"/>
      </w:tblPr>
      <w:tblGrid>
        <w:gridCol w:w="2485"/>
        <w:gridCol w:w="6529"/>
      </w:tblGrid>
      <w:tr w:rsidR="009F77C4" w:rsidRPr="00D93E94" w14:paraId="512EC8FB"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02F7CC17" w14:textId="77777777" w:rsidR="009F77C4" w:rsidRPr="00847F2C" w:rsidRDefault="009F77C4" w:rsidP="004F08C7">
            <w:pPr>
              <w:pStyle w:val="TableHeading"/>
            </w:pPr>
            <w:r w:rsidRPr="00847F2C">
              <w:rPr>
                <w:rFonts w:hint="eastAsia"/>
              </w:rPr>
              <w:t>标题项</w:t>
            </w:r>
          </w:p>
        </w:tc>
        <w:tc>
          <w:tcPr>
            <w:tcW w:w="6529" w:type="dxa"/>
          </w:tcPr>
          <w:p w14:paraId="775D4BB8" w14:textId="77777777" w:rsidR="009F77C4" w:rsidRPr="00847F2C" w:rsidRDefault="009F77C4" w:rsidP="004F08C7">
            <w:pPr>
              <w:pStyle w:val="TableHeading"/>
            </w:pPr>
            <w:r w:rsidRPr="00847F2C">
              <w:rPr>
                <w:rFonts w:hint="eastAsia"/>
              </w:rPr>
              <w:t>说明</w:t>
            </w:r>
          </w:p>
        </w:tc>
      </w:tr>
      <w:tr w:rsidR="009F77C4" w:rsidRPr="00D93E94" w14:paraId="2606F7C6" w14:textId="77777777" w:rsidTr="004F08C7">
        <w:trPr>
          <w:trHeight w:val="419"/>
        </w:trPr>
        <w:tc>
          <w:tcPr>
            <w:tcW w:w="2485" w:type="dxa"/>
          </w:tcPr>
          <w:p w14:paraId="0AE12EC3" w14:textId="77777777" w:rsidR="009F77C4" w:rsidRPr="00D93E94" w:rsidRDefault="009F77C4" w:rsidP="004F08C7">
            <w:pPr>
              <w:pStyle w:val="TableText"/>
            </w:pPr>
            <w:r w:rsidRPr="00D93E94">
              <w:rPr>
                <w:rFonts w:hint="eastAsia"/>
              </w:rPr>
              <w:t>统计时间</w:t>
            </w:r>
          </w:p>
        </w:tc>
        <w:tc>
          <w:tcPr>
            <w:tcW w:w="6529" w:type="dxa"/>
          </w:tcPr>
          <w:p w14:paraId="7BCB9FB1" w14:textId="77777777" w:rsidR="009F77C4" w:rsidRPr="00D93E94" w:rsidRDefault="009F77C4" w:rsidP="004F08C7">
            <w:pPr>
              <w:pStyle w:val="TableText"/>
            </w:pPr>
            <w:r w:rsidRPr="00D93E94">
              <w:rPr>
                <w:rFonts w:hint="eastAsia"/>
              </w:rPr>
              <w:t>设定显示的时间跨度，可选的值有：</w:t>
            </w:r>
          </w:p>
          <w:p w14:paraId="4DBA33A0" w14:textId="77777777" w:rsidR="009F77C4" w:rsidRPr="00D93E94" w:rsidRDefault="009F77C4" w:rsidP="004F08C7">
            <w:pPr>
              <w:pStyle w:val="ItemListinTable"/>
            </w:pPr>
            <w:r w:rsidRPr="00D93E94">
              <w:rPr>
                <w:rFonts w:hAnsi="宋体" w:cs="宋体" w:hint="eastAsia"/>
              </w:rPr>
              <w:t>最近一</w:t>
            </w:r>
            <w:r>
              <w:rPr>
                <w:rFonts w:hAnsi="宋体" w:cs="宋体" w:hint="eastAsia"/>
              </w:rPr>
              <w:t>天</w:t>
            </w:r>
          </w:p>
          <w:p w14:paraId="7B5B515F" w14:textId="77777777" w:rsidR="009F77C4" w:rsidRPr="00D93E94" w:rsidRDefault="009F77C4" w:rsidP="004F08C7">
            <w:pPr>
              <w:pStyle w:val="ItemListinTable"/>
            </w:pPr>
            <w:r w:rsidRPr="00D93E94">
              <w:rPr>
                <w:rFonts w:hAnsi="宋体" w:cs="宋体" w:hint="eastAsia"/>
              </w:rPr>
              <w:t>最近一</w:t>
            </w:r>
            <w:r>
              <w:rPr>
                <w:rFonts w:hAnsi="宋体" w:cs="宋体" w:hint="eastAsia"/>
              </w:rPr>
              <w:t>周</w:t>
            </w:r>
          </w:p>
          <w:p w14:paraId="794D97F4" w14:textId="77777777" w:rsidR="009F77C4" w:rsidRDefault="009F77C4" w:rsidP="004F08C7">
            <w:pPr>
              <w:pStyle w:val="ItemListinTable"/>
            </w:pPr>
            <w:r w:rsidRPr="00D93E94">
              <w:rPr>
                <w:rFonts w:hAnsi="宋体" w:cs="宋体" w:hint="eastAsia"/>
              </w:rPr>
              <w:t>最近一</w:t>
            </w:r>
            <w:r>
              <w:rPr>
                <w:rFonts w:hAnsi="宋体" w:cs="宋体" w:hint="eastAsia"/>
              </w:rPr>
              <w:t>月</w:t>
            </w:r>
          </w:p>
          <w:p w14:paraId="30CB61F4" w14:textId="77777777" w:rsidR="009F77C4" w:rsidRPr="00D93E94" w:rsidRDefault="009F77C4" w:rsidP="004F08C7">
            <w:pPr>
              <w:pStyle w:val="ItemListinTable"/>
            </w:pPr>
            <w:r>
              <w:rPr>
                <w:rFonts w:hAnsi="宋体" w:cs="宋体" w:hint="eastAsia"/>
              </w:rPr>
              <w:t>自定义时间</w:t>
            </w:r>
          </w:p>
          <w:p w14:paraId="0579A04A" w14:textId="77777777" w:rsidR="009F77C4" w:rsidRPr="00D93E94" w:rsidRDefault="009F77C4" w:rsidP="004F08C7">
            <w:pPr>
              <w:pStyle w:val="TableText"/>
            </w:pPr>
            <w:r w:rsidRPr="00D93E94">
              <w:rPr>
                <w:rFonts w:hint="eastAsia"/>
              </w:rPr>
              <w:t>缺省情况下，显示</w:t>
            </w:r>
            <w:r>
              <w:rPr>
                <w:rFonts w:hint="eastAsia"/>
              </w:rPr>
              <w:t>自定义时间的攻击源详细统计</w:t>
            </w:r>
          </w:p>
        </w:tc>
      </w:tr>
      <w:tr w:rsidR="009F77C4" w:rsidRPr="00D93E94" w14:paraId="4397C3B1" w14:textId="77777777" w:rsidTr="004F08C7">
        <w:trPr>
          <w:trHeight w:val="419"/>
        </w:trPr>
        <w:tc>
          <w:tcPr>
            <w:tcW w:w="2485" w:type="dxa"/>
          </w:tcPr>
          <w:p w14:paraId="745C25F1" w14:textId="77777777" w:rsidR="009F77C4" w:rsidRPr="00D93E94" w:rsidRDefault="009F77C4" w:rsidP="004F08C7">
            <w:pPr>
              <w:pStyle w:val="TableText"/>
            </w:pPr>
            <w:r>
              <w:rPr>
                <w:rFonts w:hint="eastAsia"/>
              </w:rPr>
              <w:t>攻击链</w:t>
            </w:r>
          </w:p>
        </w:tc>
        <w:tc>
          <w:tcPr>
            <w:tcW w:w="6529" w:type="dxa"/>
          </w:tcPr>
          <w:p w14:paraId="0E28858A" w14:textId="77777777" w:rsidR="009F77C4" w:rsidRPr="00D93E94" w:rsidRDefault="009F77C4" w:rsidP="004F08C7">
            <w:pPr>
              <w:pStyle w:val="TableText"/>
            </w:pPr>
            <w:r>
              <w:rPr>
                <w:rFonts w:hint="eastAsia"/>
              </w:rPr>
              <w:t>点击不同阶段的攻击链，可以过滤展示此阶段产生的日志</w:t>
            </w:r>
          </w:p>
        </w:tc>
      </w:tr>
      <w:tr w:rsidR="009F77C4" w:rsidRPr="00D93E94" w14:paraId="223906E1" w14:textId="77777777" w:rsidTr="004F08C7">
        <w:trPr>
          <w:trHeight w:val="419"/>
        </w:trPr>
        <w:tc>
          <w:tcPr>
            <w:tcW w:w="2485" w:type="dxa"/>
          </w:tcPr>
          <w:p w14:paraId="303B3EDC" w14:textId="77777777" w:rsidR="009F77C4" w:rsidRPr="00D93E94" w:rsidRDefault="009F77C4" w:rsidP="004F08C7">
            <w:pPr>
              <w:pStyle w:val="TableText"/>
            </w:pPr>
            <w:r>
              <w:rPr>
                <w:rFonts w:hint="eastAsia"/>
              </w:rPr>
              <w:t>查询</w:t>
            </w:r>
          </w:p>
        </w:tc>
        <w:tc>
          <w:tcPr>
            <w:tcW w:w="6529" w:type="dxa"/>
          </w:tcPr>
          <w:p w14:paraId="6BE7446D" w14:textId="77777777" w:rsidR="009F77C4" w:rsidRPr="00D93E94" w:rsidRDefault="009F77C4" w:rsidP="004F08C7">
            <w:pPr>
              <w:pStyle w:val="TableText"/>
            </w:pPr>
            <w:r>
              <w:rPr>
                <w:rFonts w:hint="eastAsia"/>
              </w:rPr>
              <w:t>点击查询，可以根据时间、级别、事件类型、攻击源、归属地、攻击目的进行组合查询</w:t>
            </w:r>
          </w:p>
        </w:tc>
      </w:tr>
      <w:tr w:rsidR="009F77C4" w:rsidRPr="00D93E94" w14:paraId="40495CB3" w14:textId="77777777" w:rsidTr="004F08C7">
        <w:trPr>
          <w:trHeight w:val="419"/>
        </w:trPr>
        <w:tc>
          <w:tcPr>
            <w:tcW w:w="2485" w:type="dxa"/>
          </w:tcPr>
          <w:p w14:paraId="00C9B431" w14:textId="77777777" w:rsidR="009F77C4" w:rsidRPr="00D93E94" w:rsidRDefault="009F77C4" w:rsidP="004F08C7">
            <w:pPr>
              <w:pStyle w:val="TableText"/>
            </w:pPr>
            <w:r>
              <w:rPr>
                <w:rFonts w:hint="eastAsia"/>
              </w:rPr>
              <w:lastRenderedPageBreak/>
              <w:t>时间</w:t>
            </w:r>
          </w:p>
        </w:tc>
        <w:tc>
          <w:tcPr>
            <w:tcW w:w="6529" w:type="dxa"/>
          </w:tcPr>
          <w:p w14:paraId="55127618" w14:textId="77777777" w:rsidR="009F77C4" w:rsidRPr="00D93E94" w:rsidRDefault="009F77C4" w:rsidP="004F08C7">
            <w:pPr>
              <w:pStyle w:val="TableText"/>
            </w:pPr>
            <w:r>
              <w:rPr>
                <w:rFonts w:hint="eastAsia"/>
              </w:rPr>
              <w:t>日志记录时间</w:t>
            </w:r>
          </w:p>
        </w:tc>
      </w:tr>
      <w:tr w:rsidR="009F77C4" w:rsidRPr="00D93E94" w14:paraId="76C89082" w14:textId="77777777" w:rsidTr="004F08C7">
        <w:trPr>
          <w:trHeight w:val="419"/>
        </w:trPr>
        <w:tc>
          <w:tcPr>
            <w:tcW w:w="2485" w:type="dxa"/>
          </w:tcPr>
          <w:p w14:paraId="59760622" w14:textId="77777777" w:rsidR="009F77C4" w:rsidRDefault="009F77C4" w:rsidP="004F08C7">
            <w:pPr>
              <w:pStyle w:val="TableText"/>
            </w:pPr>
            <w:r>
              <w:rPr>
                <w:rFonts w:hint="eastAsia"/>
              </w:rPr>
              <w:t>级别</w:t>
            </w:r>
          </w:p>
        </w:tc>
        <w:tc>
          <w:tcPr>
            <w:tcW w:w="6529" w:type="dxa"/>
          </w:tcPr>
          <w:p w14:paraId="1FD62EA7" w14:textId="77777777" w:rsidR="009F77C4" w:rsidRPr="00D93E94" w:rsidRDefault="009F77C4" w:rsidP="004F08C7">
            <w:pPr>
              <w:pStyle w:val="TableText"/>
            </w:pPr>
            <w:r>
              <w:rPr>
                <w:rFonts w:hint="eastAsia"/>
              </w:rPr>
              <w:t>日志记录级别</w:t>
            </w:r>
          </w:p>
        </w:tc>
      </w:tr>
      <w:tr w:rsidR="009F77C4" w:rsidRPr="00D93E94" w14:paraId="7B006BA8" w14:textId="77777777" w:rsidTr="004F08C7">
        <w:trPr>
          <w:trHeight w:val="419"/>
        </w:trPr>
        <w:tc>
          <w:tcPr>
            <w:tcW w:w="2485" w:type="dxa"/>
          </w:tcPr>
          <w:p w14:paraId="075CD540" w14:textId="77777777" w:rsidR="009F77C4" w:rsidRDefault="009F77C4" w:rsidP="004F08C7">
            <w:pPr>
              <w:pStyle w:val="TableText"/>
            </w:pPr>
            <w:r>
              <w:rPr>
                <w:rFonts w:hint="eastAsia"/>
              </w:rPr>
              <w:t>攻击目的</w:t>
            </w:r>
          </w:p>
        </w:tc>
        <w:tc>
          <w:tcPr>
            <w:tcW w:w="6529" w:type="dxa"/>
          </w:tcPr>
          <w:p w14:paraId="0F6D9BD8" w14:textId="77777777" w:rsidR="009F77C4" w:rsidRPr="00D93E94" w:rsidRDefault="009F77C4" w:rsidP="004F08C7">
            <w:pPr>
              <w:pStyle w:val="TableText"/>
            </w:pPr>
            <w:r>
              <w:rPr>
                <w:rFonts w:hint="eastAsia"/>
              </w:rPr>
              <w:t>被攻击地址</w:t>
            </w:r>
          </w:p>
        </w:tc>
      </w:tr>
      <w:tr w:rsidR="009F77C4" w:rsidRPr="00D93E94" w14:paraId="2005DD32" w14:textId="77777777" w:rsidTr="004F08C7">
        <w:trPr>
          <w:trHeight w:val="419"/>
        </w:trPr>
        <w:tc>
          <w:tcPr>
            <w:tcW w:w="2485" w:type="dxa"/>
          </w:tcPr>
          <w:p w14:paraId="5A2F0317" w14:textId="77777777" w:rsidR="009F77C4" w:rsidRDefault="009F77C4" w:rsidP="004F08C7">
            <w:pPr>
              <w:pStyle w:val="TableText"/>
            </w:pPr>
            <w:r>
              <w:rPr>
                <w:rFonts w:hint="eastAsia"/>
              </w:rPr>
              <w:t>检测模块</w:t>
            </w:r>
          </w:p>
        </w:tc>
        <w:tc>
          <w:tcPr>
            <w:tcW w:w="6529" w:type="dxa"/>
          </w:tcPr>
          <w:p w14:paraId="58967B52" w14:textId="77777777" w:rsidR="009F77C4" w:rsidRPr="00D93E94" w:rsidRDefault="009F77C4" w:rsidP="004F08C7">
            <w:pPr>
              <w:pStyle w:val="TableText"/>
            </w:pPr>
            <w:r>
              <w:rPr>
                <w:rFonts w:hint="eastAsia"/>
              </w:rPr>
              <w:t>攻击检测模块</w:t>
            </w:r>
          </w:p>
        </w:tc>
      </w:tr>
      <w:tr w:rsidR="009F77C4" w:rsidRPr="00D93E94" w14:paraId="7A934D55" w14:textId="77777777" w:rsidTr="004F08C7">
        <w:trPr>
          <w:trHeight w:val="419"/>
        </w:trPr>
        <w:tc>
          <w:tcPr>
            <w:tcW w:w="2485" w:type="dxa"/>
          </w:tcPr>
          <w:p w14:paraId="1C0389ED" w14:textId="77777777" w:rsidR="009F77C4" w:rsidRDefault="009F77C4" w:rsidP="004F08C7">
            <w:pPr>
              <w:pStyle w:val="TableText"/>
            </w:pPr>
            <w:r>
              <w:rPr>
                <w:rFonts w:hint="eastAsia"/>
              </w:rPr>
              <w:t>事件类型</w:t>
            </w:r>
          </w:p>
        </w:tc>
        <w:tc>
          <w:tcPr>
            <w:tcW w:w="6529" w:type="dxa"/>
          </w:tcPr>
          <w:p w14:paraId="4ECF1CDE" w14:textId="77777777" w:rsidR="009F77C4" w:rsidRPr="00D93E94" w:rsidRDefault="009F77C4" w:rsidP="004F08C7">
            <w:pPr>
              <w:pStyle w:val="TableText"/>
            </w:pPr>
            <w:r>
              <w:rPr>
                <w:rFonts w:hint="eastAsia"/>
              </w:rPr>
              <w:t>攻击日志所属的事件类型</w:t>
            </w:r>
          </w:p>
        </w:tc>
      </w:tr>
      <w:tr w:rsidR="009F77C4" w:rsidRPr="00D93E94" w14:paraId="0B9A3FC0" w14:textId="77777777" w:rsidTr="004F08C7">
        <w:trPr>
          <w:trHeight w:val="419"/>
        </w:trPr>
        <w:tc>
          <w:tcPr>
            <w:tcW w:w="2485" w:type="dxa"/>
          </w:tcPr>
          <w:p w14:paraId="000AAA2C" w14:textId="77777777" w:rsidR="009F77C4" w:rsidRDefault="009F77C4" w:rsidP="004F08C7">
            <w:pPr>
              <w:pStyle w:val="TableText"/>
            </w:pPr>
            <w:r>
              <w:rPr>
                <w:rFonts w:hint="eastAsia"/>
              </w:rPr>
              <w:t>事件名称</w:t>
            </w:r>
          </w:p>
        </w:tc>
        <w:tc>
          <w:tcPr>
            <w:tcW w:w="6529" w:type="dxa"/>
          </w:tcPr>
          <w:p w14:paraId="342F09DD" w14:textId="77777777" w:rsidR="009F77C4" w:rsidRDefault="009F77C4" w:rsidP="004F08C7">
            <w:pPr>
              <w:pStyle w:val="TableText"/>
            </w:pPr>
            <w:r>
              <w:rPr>
                <w:rFonts w:hint="eastAsia"/>
              </w:rPr>
              <w:t>事件类型的描述</w:t>
            </w:r>
          </w:p>
        </w:tc>
      </w:tr>
      <w:tr w:rsidR="009F77C4" w:rsidRPr="00D93E94" w14:paraId="4ACFAC6C" w14:textId="77777777" w:rsidTr="004F08C7">
        <w:trPr>
          <w:trHeight w:val="419"/>
        </w:trPr>
        <w:tc>
          <w:tcPr>
            <w:tcW w:w="2485" w:type="dxa"/>
          </w:tcPr>
          <w:p w14:paraId="378C6F69" w14:textId="77777777" w:rsidR="009F77C4" w:rsidRDefault="009F77C4" w:rsidP="004F08C7">
            <w:pPr>
              <w:pStyle w:val="TableText"/>
            </w:pPr>
            <w:r>
              <w:rPr>
                <w:rFonts w:hint="eastAsia"/>
              </w:rPr>
              <w:t>行为</w:t>
            </w:r>
          </w:p>
        </w:tc>
        <w:tc>
          <w:tcPr>
            <w:tcW w:w="6529" w:type="dxa"/>
          </w:tcPr>
          <w:p w14:paraId="219ACDA3" w14:textId="77777777" w:rsidR="009F77C4" w:rsidRDefault="009F77C4" w:rsidP="004F08C7">
            <w:pPr>
              <w:pStyle w:val="TableText"/>
            </w:pPr>
            <w:r>
              <w:rPr>
                <w:rFonts w:hint="eastAsia"/>
              </w:rPr>
              <w:t>显示此攻击的处理动作</w:t>
            </w:r>
          </w:p>
        </w:tc>
      </w:tr>
      <w:tr w:rsidR="009F77C4" w:rsidRPr="00D93E94" w14:paraId="2DB6D6C0" w14:textId="77777777" w:rsidTr="004F08C7">
        <w:trPr>
          <w:trHeight w:val="419"/>
        </w:trPr>
        <w:tc>
          <w:tcPr>
            <w:tcW w:w="2485" w:type="dxa"/>
          </w:tcPr>
          <w:p w14:paraId="1C168CA5" w14:textId="77777777" w:rsidR="009F77C4" w:rsidRDefault="009F77C4" w:rsidP="004F08C7">
            <w:pPr>
              <w:pStyle w:val="TableText"/>
            </w:pPr>
            <w:r>
              <w:rPr>
                <w:rFonts w:hint="eastAsia"/>
              </w:rPr>
              <w:t>操作</w:t>
            </w:r>
          </w:p>
        </w:tc>
        <w:tc>
          <w:tcPr>
            <w:tcW w:w="6529" w:type="dxa"/>
          </w:tcPr>
          <w:p w14:paraId="281E4E84" w14:textId="77777777" w:rsidR="009F77C4" w:rsidRDefault="009F77C4" w:rsidP="004F08C7">
            <w:pPr>
              <w:pStyle w:val="TableText"/>
            </w:pPr>
            <w:r>
              <w:rPr>
                <w:rFonts w:hint="eastAsia"/>
              </w:rPr>
              <w:t>点击详细，展示详细的匹配信息和事件信息</w:t>
            </w:r>
          </w:p>
        </w:tc>
      </w:tr>
    </w:tbl>
    <w:p w14:paraId="5A595173" w14:textId="77777777" w:rsidR="009F77C4" w:rsidRDefault="009F77C4" w:rsidP="009F77C4">
      <w:pPr>
        <w:ind w:firstLine="420"/>
      </w:pPr>
    </w:p>
    <w:p w14:paraId="2F96907B" w14:textId="77777777" w:rsidR="009F77C4" w:rsidRPr="00842721" w:rsidRDefault="009F77C4" w:rsidP="009F77C4">
      <w:pPr>
        <w:pStyle w:val="30"/>
      </w:pPr>
      <w:bookmarkStart w:id="486" w:name="_Toc15484628"/>
      <w:bookmarkStart w:id="487" w:name="_Toc41650664"/>
      <w:bookmarkStart w:id="488" w:name="_Toc44617979"/>
      <w:bookmarkStart w:id="489" w:name="_Toc60068858"/>
      <w:bookmarkStart w:id="490" w:name="_Toc61022339"/>
      <w:r>
        <w:rPr>
          <w:rFonts w:hint="eastAsia"/>
        </w:rPr>
        <w:t>资产安全分析</w:t>
      </w:r>
      <w:bookmarkEnd w:id="486"/>
      <w:bookmarkEnd w:id="487"/>
      <w:bookmarkEnd w:id="488"/>
      <w:bookmarkEnd w:id="489"/>
      <w:bookmarkEnd w:id="490"/>
    </w:p>
    <w:p w14:paraId="3E318125" w14:textId="77777777" w:rsidR="009F77C4" w:rsidRPr="00D93E94" w:rsidRDefault="009F77C4" w:rsidP="009F77C4">
      <w:pPr>
        <w:ind w:firstLine="420"/>
      </w:pPr>
      <w:r w:rsidRPr="00D93E94">
        <w:rPr>
          <w:rFonts w:hint="eastAsia"/>
        </w:rPr>
        <w:t>在导航栏中选择“</w:t>
      </w:r>
      <w:r>
        <w:rPr>
          <w:rFonts w:hint="eastAsia"/>
        </w:rPr>
        <w:t>数据中心</w:t>
      </w:r>
      <w:r>
        <w:rPr>
          <w:rFonts w:hint="eastAsia"/>
        </w:rPr>
        <w:t>&gt;</w:t>
      </w:r>
      <w:r>
        <w:rPr>
          <w:rFonts w:hint="eastAsia"/>
        </w:rPr>
        <w:t>安全分析</w:t>
      </w:r>
      <w:r>
        <w:rPr>
          <w:rFonts w:hint="eastAsia"/>
        </w:rPr>
        <w:t>&gt;</w:t>
      </w:r>
      <w:r>
        <w:rPr>
          <w:rFonts w:hint="eastAsia"/>
        </w:rPr>
        <w:t>资产安全分析</w:t>
      </w:r>
      <w:r w:rsidRPr="00D93E94">
        <w:rPr>
          <w:rFonts w:hint="eastAsia"/>
        </w:rPr>
        <w:t>”</w:t>
      </w:r>
      <w:r w:rsidRPr="00D93E94">
        <w:t>进入</w:t>
      </w:r>
      <w:r>
        <w:rPr>
          <w:rFonts w:hint="eastAsia"/>
        </w:rPr>
        <w:t>资产安全分析</w:t>
      </w:r>
      <w:r w:rsidRPr="00D93E94">
        <w:t>显示页面</w:t>
      </w:r>
      <w:r w:rsidRPr="00D93E94">
        <w:rPr>
          <w:rFonts w:hint="eastAsia"/>
        </w:rPr>
        <w:t>，如</w:t>
      </w:r>
      <w:r>
        <w:rPr>
          <w:color w:val="0000FF"/>
          <w:u w:val="single"/>
        </w:rPr>
        <w:fldChar w:fldCharType="begin"/>
      </w:r>
      <w:r>
        <w:instrText xml:space="preserve"> </w:instrText>
      </w:r>
      <w:r>
        <w:rPr>
          <w:rFonts w:hint="eastAsia"/>
        </w:rPr>
        <w:instrText>REF _Ref15390049 \r \h</w:instrText>
      </w:r>
      <w:r>
        <w:instrText xml:space="preserve"> </w:instrText>
      </w:r>
      <w:r>
        <w:rPr>
          <w:color w:val="0000FF"/>
          <w:u w:val="single"/>
        </w:rPr>
      </w:r>
      <w:r>
        <w:rPr>
          <w:color w:val="0000FF"/>
          <w:u w:val="single"/>
        </w:rPr>
        <w:fldChar w:fldCharType="separate"/>
      </w:r>
      <w:r>
        <w:rPr>
          <w:rFonts w:hint="eastAsia"/>
        </w:rPr>
        <w:t>图</w:t>
      </w:r>
      <w:r>
        <w:rPr>
          <w:rFonts w:hint="eastAsia"/>
        </w:rPr>
        <w:t>3-43</w:t>
      </w:r>
      <w:r>
        <w:rPr>
          <w:color w:val="0000FF"/>
          <w:u w:val="single"/>
        </w:rPr>
        <w:fldChar w:fldCharType="end"/>
      </w:r>
      <w:r w:rsidRPr="00D93E94">
        <w:t>所示</w:t>
      </w:r>
      <w:r w:rsidRPr="00D93E94">
        <w:rPr>
          <w:rFonts w:hint="eastAsia"/>
        </w:rPr>
        <w:t>。</w:t>
      </w:r>
    </w:p>
    <w:p w14:paraId="0C3446B4" w14:textId="77777777" w:rsidR="009F77C4" w:rsidRPr="00D93E94" w:rsidRDefault="009F77C4" w:rsidP="009F77C4">
      <w:pPr>
        <w:pStyle w:val="FigureDescription"/>
        <w:spacing w:before="156" w:after="156"/>
      </w:pPr>
      <w:bookmarkStart w:id="491" w:name="_Ref15390049"/>
      <w:r>
        <w:rPr>
          <w:rFonts w:hint="eastAsia"/>
        </w:rPr>
        <w:t>资产安全分析</w:t>
      </w:r>
      <w:bookmarkEnd w:id="491"/>
    </w:p>
    <w:p w14:paraId="4C892E33" w14:textId="77777777" w:rsidR="009F77C4" w:rsidRDefault="009F77C4" w:rsidP="009F77C4">
      <w:pPr>
        <w:pStyle w:val="Figure"/>
      </w:pPr>
      <w:r w:rsidRPr="00D7636E">
        <w:t xml:space="preserve"> </w:t>
      </w:r>
      <w:r>
        <w:drawing>
          <wp:inline distT="0" distB="0" distL="0" distR="0" wp14:anchorId="5E162D08" wp14:editId="13CA67FF">
            <wp:extent cx="5604662" cy="1870546"/>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5617226" cy="1874739"/>
                    </a:xfrm>
                    <a:prstGeom prst="rect">
                      <a:avLst/>
                    </a:prstGeom>
                  </pic:spPr>
                </pic:pic>
              </a:graphicData>
            </a:graphic>
          </wp:inline>
        </w:drawing>
      </w:r>
    </w:p>
    <w:p w14:paraId="45BE26F4" w14:textId="77777777" w:rsidR="009F77C4" w:rsidRPr="001F0E0F" w:rsidRDefault="009F77C4" w:rsidP="009F77C4">
      <w:pPr>
        <w:ind w:firstLine="420"/>
      </w:pPr>
    </w:p>
    <w:p w14:paraId="2AE942F9" w14:textId="77777777" w:rsidR="009F77C4" w:rsidRPr="00D93E94" w:rsidRDefault="009F77C4" w:rsidP="009F77C4">
      <w:pPr>
        <w:ind w:firstLine="420"/>
      </w:pPr>
      <w:r w:rsidRPr="00D93E94">
        <w:rPr>
          <w:rFonts w:hint="eastAsia"/>
        </w:rPr>
        <w:t>对</w:t>
      </w:r>
      <w:r>
        <w:rPr>
          <w:rFonts w:hint="eastAsia"/>
        </w:rPr>
        <w:t>资产安全分析</w:t>
      </w:r>
      <w:r w:rsidRPr="00D93E94">
        <w:rPr>
          <w:rFonts w:hint="eastAsia"/>
        </w:rPr>
        <w:t>的详细说明如</w:t>
      </w:r>
      <w:r>
        <w:rPr>
          <w:color w:val="0000FF"/>
          <w:u w:val="single"/>
        </w:rPr>
        <w:fldChar w:fldCharType="begin"/>
      </w:r>
      <w:r>
        <w:instrText xml:space="preserve"> </w:instrText>
      </w:r>
      <w:r>
        <w:rPr>
          <w:rFonts w:hint="eastAsia"/>
        </w:rPr>
        <w:instrText>REF _Ref15390053 \r \h</w:instrText>
      </w:r>
      <w:r>
        <w:instrText xml:space="preserve"> </w:instrText>
      </w:r>
      <w:r>
        <w:rPr>
          <w:color w:val="0000FF"/>
          <w:u w:val="single"/>
        </w:rPr>
      </w:r>
      <w:r>
        <w:rPr>
          <w:color w:val="0000FF"/>
          <w:u w:val="single"/>
        </w:rPr>
        <w:fldChar w:fldCharType="separate"/>
      </w:r>
      <w:r>
        <w:rPr>
          <w:rFonts w:hint="eastAsia"/>
        </w:rPr>
        <w:t>表</w:t>
      </w:r>
      <w:r>
        <w:rPr>
          <w:rFonts w:hint="eastAsia"/>
        </w:rPr>
        <w:t>3-24</w:t>
      </w:r>
      <w:r>
        <w:rPr>
          <w:color w:val="0000FF"/>
          <w:u w:val="single"/>
        </w:rPr>
        <w:fldChar w:fldCharType="end"/>
      </w:r>
      <w:r w:rsidRPr="00D93E94">
        <w:rPr>
          <w:rFonts w:hint="eastAsia"/>
        </w:rPr>
        <w:t>所示。</w:t>
      </w:r>
    </w:p>
    <w:p w14:paraId="51BB0640" w14:textId="77777777" w:rsidR="009F77C4" w:rsidRPr="00D93E94" w:rsidRDefault="009F77C4" w:rsidP="009F77C4">
      <w:pPr>
        <w:pStyle w:val="TableDescription"/>
      </w:pPr>
      <w:bookmarkStart w:id="492" w:name="_Ref15390053"/>
      <w:r>
        <w:rPr>
          <w:rFonts w:hint="eastAsia"/>
        </w:rPr>
        <w:t>资产安全分析</w:t>
      </w:r>
      <w:r w:rsidRPr="00D93E94">
        <w:rPr>
          <w:rFonts w:hint="eastAsia"/>
        </w:rPr>
        <w:t>统计</w:t>
      </w:r>
      <w:r w:rsidRPr="00D93E94">
        <w:t>说明</w:t>
      </w:r>
      <w:bookmarkEnd w:id="492"/>
    </w:p>
    <w:tbl>
      <w:tblPr>
        <w:tblStyle w:val="table0"/>
        <w:tblW w:w="9014" w:type="dxa"/>
        <w:tblLook w:val="04A0" w:firstRow="1" w:lastRow="0" w:firstColumn="1" w:lastColumn="0" w:noHBand="0" w:noVBand="1"/>
      </w:tblPr>
      <w:tblGrid>
        <w:gridCol w:w="1214"/>
        <w:gridCol w:w="7800"/>
      </w:tblGrid>
      <w:tr w:rsidR="009F77C4" w:rsidRPr="00D93E94" w14:paraId="734AAFC6"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214" w:type="dxa"/>
          </w:tcPr>
          <w:p w14:paraId="0EEB9D25" w14:textId="77777777" w:rsidR="009F77C4" w:rsidRPr="00D93E94" w:rsidRDefault="009F77C4" w:rsidP="004F08C7">
            <w:pPr>
              <w:pStyle w:val="TableHeading"/>
            </w:pPr>
            <w:r w:rsidRPr="00D93E94">
              <w:rPr>
                <w:rFonts w:hint="eastAsia"/>
              </w:rPr>
              <w:t>标题项</w:t>
            </w:r>
          </w:p>
        </w:tc>
        <w:tc>
          <w:tcPr>
            <w:tcW w:w="7800" w:type="dxa"/>
          </w:tcPr>
          <w:p w14:paraId="7FF84A63" w14:textId="77777777" w:rsidR="009F77C4" w:rsidRPr="00D93E94" w:rsidRDefault="009F77C4" w:rsidP="004F08C7">
            <w:pPr>
              <w:pStyle w:val="TableHeading"/>
            </w:pPr>
            <w:r w:rsidRPr="00D93E94">
              <w:rPr>
                <w:rFonts w:hint="eastAsia"/>
              </w:rPr>
              <w:t>说明</w:t>
            </w:r>
          </w:p>
        </w:tc>
      </w:tr>
      <w:tr w:rsidR="009F77C4" w:rsidRPr="00D93E94" w14:paraId="42DB9F7E" w14:textId="77777777" w:rsidTr="004F08C7">
        <w:trPr>
          <w:trHeight w:val="419"/>
        </w:trPr>
        <w:tc>
          <w:tcPr>
            <w:tcW w:w="1214" w:type="dxa"/>
          </w:tcPr>
          <w:p w14:paraId="134629DB" w14:textId="77777777" w:rsidR="009F77C4" w:rsidRPr="00D93E94" w:rsidRDefault="009F77C4" w:rsidP="004F08C7">
            <w:pPr>
              <w:pStyle w:val="TableText"/>
            </w:pPr>
            <w:r>
              <w:rPr>
                <w:rFonts w:hint="eastAsia"/>
              </w:rPr>
              <w:t>重置风险</w:t>
            </w:r>
          </w:p>
        </w:tc>
        <w:tc>
          <w:tcPr>
            <w:tcW w:w="7800" w:type="dxa"/>
          </w:tcPr>
          <w:p w14:paraId="05C071D5" w14:textId="77777777" w:rsidR="009F77C4" w:rsidRPr="00D93E94" w:rsidRDefault="009F77C4" w:rsidP="004F08C7">
            <w:pPr>
              <w:pStyle w:val="TableText"/>
            </w:pPr>
            <w:r>
              <w:rPr>
                <w:rFonts w:hint="eastAsia"/>
              </w:rPr>
              <w:t>支持单个或批量进行资产风险重置</w:t>
            </w:r>
          </w:p>
        </w:tc>
      </w:tr>
      <w:tr w:rsidR="009F77C4" w:rsidRPr="00D93E94" w14:paraId="0C0BFD6D" w14:textId="77777777" w:rsidTr="004F08C7">
        <w:trPr>
          <w:trHeight w:val="419"/>
        </w:trPr>
        <w:tc>
          <w:tcPr>
            <w:tcW w:w="1214" w:type="dxa"/>
          </w:tcPr>
          <w:p w14:paraId="7E827791" w14:textId="77777777" w:rsidR="009F77C4" w:rsidRPr="00D93E94" w:rsidRDefault="009F77C4" w:rsidP="004F08C7">
            <w:pPr>
              <w:pStyle w:val="TableText"/>
            </w:pPr>
            <w:r>
              <w:rPr>
                <w:rFonts w:hint="eastAsia"/>
              </w:rPr>
              <w:t>查询</w:t>
            </w:r>
          </w:p>
        </w:tc>
        <w:tc>
          <w:tcPr>
            <w:tcW w:w="7800" w:type="dxa"/>
          </w:tcPr>
          <w:p w14:paraId="6E31EADC" w14:textId="77777777" w:rsidR="009F77C4" w:rsidRPr="00D93E94" w:rsidRDefault="009F77C4" w:rsidP="004F08C7">
            <w:pPr>
              <w:pStyle w:val="TableText"/>
            </w:pPr>
            <w:r>
              <w:rPr>
                <w:rFonts w:hint="eastAsia"/>
              </w:rPr>
              <w:t>点击查询，可以根据资产IP、风险级别、资产描述、用户、部门、重要度、操作系统、来源</w:t>
            </w:r>
            <w:r>
              <w:t>、</w:t>
            </w:r>
            <w:r>
              <w:rPr>
                <w:rFonts w:hint="eastAsia"/>
              </w:rPr>
              <w:t>状态进行组合查询</w:t>
            </w:r>
          </w:p>
        </w:tc>
      </w:tr>
      <w:tr w:rsidR="009F77C4" w:rsidRPr="00D93E94" w14:paraId="1596510A" w14:textId="77777777" w:rsidTr="004F08C7">
        <w:trPr>
          <w:trHeight w:val="419"/>
        </w:trPr>
        <w:tc>
          <w:tcPr>
            <w:tcW w:w="1214" w:type="dxa"/>
          </w:tcPr>
          <w:p w14:paraId="4305E9AE" w14:textId="77777777" w:rsidR="009F77C4" w:rsidRPr="00D93E94" w:rsidRDefault="009F77C4" w:rsidP="004F08C7">
            <w:pPr>
              <w:pStyle w:val="TableText"/>
            </w:pPr>
            <w:r>
              <w:rPr>
                <w:rFonts w:hint="eastAsia"/>
              </w:rPr>
              <w:t>资产IP</w:t>
            </w:r>
          </w:p>
        </w:tc>
        <w:tc>
          <w:tcPr>
            <w:tcW w:w="7800" w:type="dxa"/>
          </w:tcPr>
          <w:p w14:paraId="54E2A30F" w14:textId="77777777" w:rsidR="009F77C4" w:rsidRPr="00D93E94" w:rsidRDefault="009F77C4" w:rsidP="004F08C7">
            <w:pPr>
              <w:pStyle w:val="TableText"/>
            </w:pPr>
            <w:r>
              <w:rPr>
                <w:rFonts w:hint="eastAsia"/>
              </w:rPr>
              <w:t>资产IP地址</w:t>
            </w:r>
          </w:p>
        </w:tc>
      </w:tr>
      <w:tr w:rsidR="009F77C4" w:rsidRPr="00D93E94" w14:paraId="76CFBF12" w14:textId="77777777" w:rsidTr="004F08C7">
        <w:trPr>
          <w:trHeight w:val="419"/>
        </w:trPr>
        <w:tc>
          <w:tcPr>
            <w:tcW w:w="1214" w:type="dxa"/>
          </w:tcPr>
          <w:p w14:paraId="42AFB743" w14:textId="77777777" w:rsidR="009F77C4" w:rsidRDefault="009F77C4" w:rsidP="004F08C7">
            <w:pPr>
              <w:pStyle w:val="TableText"/>
            </w:pPr>
            <w:r>
              <w:rPr>
                <w:rFonts w:hint="eastAsia"/>
              </w:rPr>
              <w:t>资产描述</w:t>
            </w:r>
          </w:p>
        </w:tc>
        <w:tc>
          <w:tcPr>
            <w:tcW w:w="7800" w:type="dxa"/>
          </w:tcPr>
          <w:p w14:paraId="6A165BE1" w14:textId="77777777" w:rsidR="009F77C4" w:rsidRDefault="009F77C4" w:rsidP="004F08C7">
            <w:pPr>
              <w:pStyle w:val="TableText"/>
            </w:pPr>
            <w:r>
              <w:rPr>
                <w:rFonts w:hint="eastAsia"/>
              </w:rPr>
              <w:t>资产的描述</w:t>
            </w:r>
          </w:p>
        </w:tc>
      </w:tr>
      <w:tr w:rsidR="009F77C4" w:rsidRPr="00D93E94" w14:paraId="660160E3" w14:textId="77777777" w:rsidTr="004F08C7">
        <w:trPr>
          <w:trHeight w:val="419"/>
        </w:trPr>
        <w:tc>
          <w:tcPr>
            <w:tcW w:w="1214" w:type="dxa"/>
          </w:tcPr>
          <w:p w14:paraId="1AE20ACE" w14:textId="77777777" w:rsidR="009F77C4" w:rsidRDefault="009F77C4" w:rsidP="004F08C7">
            <w:pPr>
              <w:pStyle w:val="TableText"/>
            </w:pPr>
            <w:r>
              <w:rPr>
                <w:rFonts w:hint="eastAsia"/>
              </w:rPr>
              <w:t>用户</w:t>
            </w:r>
          </w:p>
        </w:tc>
        <w:tc>
          <w:tcPr>
            <w:tcW w:w="7800" w:type="dxa"/>
          </w:tcPr>
          <w:p w14:paraId="6CC53EA6" w14:textId="77777777" w:rsidR="009F77C4" w:rsidRDefault="009F77C4" w:rsidP="004F08C7">
            <w:pPr>
              <w:pStyle w:val="TableText"/>
            </w:pPr>
            <w:r>
              <w:rPr>
                <w:rFonts w:hint="eastAsia"/>
              </w:rPr>
              <w:t>资产IP所属用户</w:t>
            </w:r>
          </w:p>
        </w:tc>
      </w:tr>
      <w:tr w:rsidR="009F77C4" w:rsidRPr="00D93E94" w14:paraId="0A144CEF" w14:textId="77777777" w:rsidTr="004F08C7">
        <w:trPr>
          <w:trHeight w:val="419"/>
        </w:trPr>
        <w:tc>
          <w:tcPr>
            <w:tcW w:w="1214" w:type="dxa"/>
          </w:tcPr>
          <w:p w14:paraId="5DEEC499" w14:textId="77777777" w:rsidR="009F77C4" w:rsidRDefault="009F77C4" w:rsidP="004F08C7">
            <w:pPr>
              <w:pStyle w:val="TableText"/>
            </w:pPr>
            <w:r>
              <w:rPr>
                <w:rFonts w:hint="eastAsia"/>
              </w:rPr>
              <w:lastRenderedPageBreak/>
              <w:t>部门</w:t>
            </w:r>
          </w:p>
        </w:tc>
        <w:tc>
          <w:tcPr>
            <w:tcW w:w="7800" w:type="dxa"/>
          </w:tcPr>
          <w:p w14:paraId="2BF8FD25" w14:textId="77777777" w:rsidR="009F77C4" w:rsidRDefault="009F77C4" w:rsidP="004F08C7">
            <w:pPr>
              <w:pStyle w:val="TableText"/>
            </w:pPr>
            <w:r>
              <w:rPr>
                <w:rFonts w:hint="eastAsia"/>
              </w:rPr>
              <w:t>资产IP所属部门</w:t>
            </w:r>
          </w:p>
        </w:tc>
      </w:tr>
      <w:tr w:rsidR="009F77C4" w:rsidRPr="00D93E94" w14:paraId="0FB55F5C" w14:textId="77777777" w:rsidTr="004F08C7">
        <w:trPr>
          <w:trHeight w:val="419"/>
        </w:trPr>
        <w:tc>
          <w:tcPr>
            <w:tcW w:w="1214" w:type="dxa"/>
          </w:tcPr>
          <w:p w14:paraId="47D83428" w14:textId="77777777" w:rsidR="009F77C4" w:rsidRDefault="009F77C4" w:rsidP="004F08C7">
            <w:pPr>
              <w:pStyle w:val="TableText"/>
            </w:pPr>
            <w:r>
              <w:rPr>
                <w:rFonts w:hint="eastAsia"/>
              </w:rPr>
              <w:t>风险级别</w:t>
            </w:r>
          </w:p>
        </w:tc>
        <w:tc>
          <w:tcPr>
            <w:tcW w:w="7800" w:type="dxa"/>
          </w:tcPr>
          <w:p w14:paraId="4C55B95F" w14:textId="77777777" w:rsidR="009F77C4" w:rsidRDefault="009F77C4" w:rsidP="004F08C7">
            <w:pPr>
              <w:pStyle w:val="TableText"/>
            </w:pPr>
            <w:r>
              <w:rPr>
                <w:rFonts w:hint="eastAsia"/>
              </w:rPr>
              <w:t>显示风险级别</w:t>
            </w:r>
          </w:p>
        </w:tc>
      </w:tr>
      <w:tr w:rsidR="009F77C4" w:rsidRPr="00D93E94" w14:paraId="0B5BAA80" w14:textId="77777777" w:rsidTr="004F08C7">
        <w:trPr>
          <w:trHeight w:val="419"/>
        </w:trPr>
        <w:tc>
          <w:tcPr>
            <w:tcW w:w="1214" w:type="dxa"/>
          </w:tcPr>
          <w:p w14:paraId="3C180AD6" w14:textId="77777777" w:rsidR="009F77C4" w:rsidRDefault="009F77C4" w:rsidP="004F08C7">
            <w:pPr>
              <w:pStyle w:val="TableText"/>
            </w:pPr>
            <w:r>
              <w:rPr>
                <w:rFonts w:hint="eastAsia"/>
              </w:rPr>
              <w:t>重要度</w:t>
            </w:r>
          </w:p>
        </w:tc>
        <w:tc>
          <w:tcPr>
            <w:tcW w:w="7800" w:type="dxa"/>
          </w:tcPr>
          <w:p w14:paraId="01649959" w14:textId="77777777" w:rsidR="009F77C4" w:rsidRDefault="009F77C4" w:rsidP="004F08C7">
            <w:pPr>
              <w:pStyle w:val="TableText"/>
            </w:pPr>
            <w:r>
              <w:rPr>
                <w:rFonts w:hint="eastAsia"/>
              </w:rPr>
              <w:t>显示资产的重要度</w:t>
            </w:r>
          </w:p>
        </w:tc>
      </w:tr>
      <w:tr w:rsidR="009F77C4" w:rsidRPr="00D93E94" w14:paraId="3FE02976" w14:textId="77777777" w:rsidTr="004F08C7">
        <w:trPr>
          <w:trHeight w:val="419"/>
        </w:trPr>
        <w:tc>
          <w:tcPr>
            <w:tcW w:w="1214" w:type="dxa"/>
          </w:tcPr>
          <w:p w14:paraId="56A8A8B2" w14:textId="77777777" w:rsidR="009F77C4" w:rsidRDefault="009F77C4" w:rsidP="004F08C7">
            <w:pPr>
              <w:pStyle w:val="TableText"/>
            </w:pPr>
            <w:r>
              <w:rPr>
                <w:rFonts w:hint="eastAsia"/>
              </w:rPr>
              <w:t>操作系统</w:t>
            </w:r>
          </w:p>
        </w:tc>
        <w:tc>
          <w:tcPr>
            <w:tcW w:w="7800" w:type="dxa"/>
          </w:tcPr>
          <w:p w14:paraId="1F5CA2D9" w14:textId="77777777" w:rsidR="009F77C4" w:rsidRDefault="009F77C4" w:rsidP="004F08C7">
            <w:pPr>
              <w:pStyle w:val="TableText"/>
            </w:pPr>
            <w:r>
              <w:rPr>
                <w:rFonts w:hint="eastAsia"/>
              </w:rPr>
              <w:t>显示资产的操作系统</w:t>
            </w:r>
          </w:p>
        </w:tc>
      </w:tr>
      <w:tr w:rsidR="009F77C4" w:rsidRPr="00D93E94" w14:paraId="6A151DCC" w14:textId="77777777" w:rsidTr="004F08C7">
        <w:trPr>
          <w:trHeight w:val="419"/>
        </w:trPr>
        <w:tc>
          <w:tcPr>
            <w:tcW w:w="1214" w:type="dxa"/>
          </w:tcPr>
          <w:p w14:paraId="15A36A6A" w14:textId="77777777" w:rsidR="009F77C4" w:rsidRDefault="009F77C4" w:rsidP="004F08C7">
            <w:pPr>
              <w:pStyle w:val="TableText"/>
            </w:pPr>
            <w:r>
              <w:rPr>
                <w:rFonts w:hint="eastAsia"/>
              </w:rPr>
              <w:t>来源</w:t>
            </w:r>
          </w:p>
        </w:tc>
        <w:tc>
          <w:tcPr>
            <w:tcW w:w="7800" w:type="dxa"/>
          </w:tcPr>
          <w:p w14:paraId="3936101E" w14:textId="77777777" w:rsidR="009F77C4" w:rsidRDefault="009F77C4" w:rsidP="004F08C7">
            <w:pPr>
              <w:pStyle w:val="TableText"/>
            </w:pPr>
            <w:r>
              <w:rPr>
                <w:rFonts w:hint="eastAsia"/>
              </w:rPr>
              <w:t>资产来源，有三种：流量发现、端口扫描、手工配置</w:t>
            </w:r>
          </w:p>
        </w:tc>
      </w:tr>
      <w:tr w:rsidR="009F77C4" w:rsidRPr="00D93E94" w14:paraId="7EABF1AF" w14:textId="77777777" w:rsidTr="004F08C7">
        <w:trPr>
          <w:trHeight w:val="419"/>
        </w:trPr>
        <w:tc>
          <w:tcPr>
            <w:tcW w:w="1214" w:type="dxa"/>
          </w:tcPr>
          <w:p w14:paraId="4724FF37" w14:textId="77777777" w:rsidR="009F77C4" w:rsidRDefault="009F77C4" w:rsidP="004F08C7">
            <w:pPr>
              <w:pStyle w:val="TableText"/>
            </w:pPr>
            <w:r>
              <w:rPr>
                <w:rFonts w:hint="eastAsia"/>
              </w:rPr>
              <w:t>状态</w:t>
            </w:r>
          </w:p>
        </w:tc>
        <w:tc>
          <w:tcPr>
            <w:tcW w:w="7800" w:type="dxa"/>
          </w:tcPr>
          <w:p w14:paraId="715FAE3B" w14:textId="77777777" w:rsidR="009F77C4" w:rsidRDefault="009F77C4" w:rsidP="004F08C7">
            <w:pPr>
              <w:pStyle w:val="TableText"/>
            </w:pPr>
            <w:r>
              <w:rPr>
                <w:rFonts w:hint="eastAsia"/>
              </w:rPr>
              <w:t>资产状态，活跃代表资产在线，空闲代表资产离线</w:t>
            </w:r>
          </w:p>
        </w:tc>
      </w:tr>
      <w:tr w:rsidR="009F77C4" w:rsidRPr="00D93E94" w14:paraId="29E8AFCE" w14:textId="77777777" w:rsidTr="004F08C7">
        <w:trPr>
          <w:trHeight w:val="419"/>
        </w:trPr>
        <w:tc>
          <w:tcPr>
            <w:tcW w:w="1214" w:type="dxa"/>
          </w:tcPr>
          <w:p w14:paraId="2563C847" w14:textId="77777777" w:rsidR="009F77C4" w:rsidRDefault="009F77C4" w:rsidP="004F08C7">
            <w:pPr>
              <w:pStyle w:val="TableText"/>
            </w:pPr>
            <w:r>
              <w:rPr>
                <w:rFonts w:hint="eastAsia"/>
              </w:rPr>
              <w:t>操作</w:t>
            </w:r>
          </w:p>
        </w:tc>
        <w:tc>
          <w:tcPr>
            <w:tcW w:w="7800" w:type="dxa"/>
          </w:tcPr>
          <w:p w14:paraId="00070F75" w14:textId="77777777" w:rsidR="009F77C4" w:rsidRDefault="009F77C4" w:rsidP="004F08C7">
            <w:pPr>
              <w:pStyle w:val="TableText"/>
            </w:pPr>
            <w:r>
              <w:rPr>
                <w:rFonts w:hint="eastAsia"/>
              </w:rPr>
              <w:t>展示此资产的风险总览和攻击链</w:t>
            </w:r>
          </w:p>
        </w:tc>
      </w:tr>
    </w:tbl>
    <w:p w14:paraId="5EAD436F" w14:textId="77777777" w:rsidR="009F77C4" w:rsidRDefault="009F77C4" w:rsidP="009F77C4">
      <w:pPr>
        <w:ind w:firstLine="420"/>
      </w:pPr>
    </w:p>
    <w:p w14:paraId="3800D962" w14:textId="77777777" w:rsidR="009F77C4" w:rsidRDefault="009F77C4" w:rsidP="009F77C4">
      <w:pPr>
        <w:ind w:firstLine="420"/>
      </w:pPr>
      <w:r w:rsidRPr="00D93E94">
        <w:rPr>
          <w:rFonts w:hint="eastAsia"/>
        </w:rPr>
        <w:t>点击“</w:t>
      </w:r>
      <w:r>
        <w:rPr>
          <w:rFonts w:hint="eastAsia"/>
        </w:rPr>
        <w:t>资产安全分析</w:t>
      </w:r>
      <w:r w:rsidRPr="00D93E94">
        <w:rPr>
          <w:rFonts w:hint="eastAsia"/>
        </w:rPr>
        <w:t>”表格里面</w:t>
      </w:r>
      <w:r>
        <w:rPr>
          <w:rFonts w:hint="eastAsia"/>
        </w:rPr>
        <w:t>操作</w:t>
      </w:r>
      <w:r w:rsidRPr="00D93E94">
        <w:rPr>
          <w:rFonts w:hint="eastAsia"/>
        </w:rPr>
        <w:t>列的</w:t>
      </w:r>
      <w:r>
        <w:rPr>
          <w:rFonts w:hint="eastAsia"/>
        </w:rPr>
        <w:t>风险总览</w:t>
      </w:r>
      <w:r w:rsidRPr="00D93E94">
        <w:rPr>
          <w:rFonts w:hint="eastAsia"/>
        </w:rPr>
        <w:t>，进入对应</w:t>
      </w:r>
      <w:r>
        <w:rPr>
          <w:rFonts w:hint="eastAsia"/>
        </w:rPr>
        <w:t>风险总览</w:t>
      </w:r>
      <w:r w:rsidRPr="00D93E94">
        <w:rPr>
          <w:rFonts w:hint="eastAsia"/>
        </w:rPr>
        <w:t>显示的详细页面，如</w:t>
      </w:r>
      <w:r>
        <w:fldChar w:fldCharType="begin"/>
      </w:r>
      <w:r>
        <w:instrText xml:space="preserve"> </w:instrText>
      </w:r>
      <w:r>
        <w:rPr>
          <w:rFonts w:hint="eastAsia"/>
        </w:rPr>
        <w:instrText>REF _Ref15390137 \r \h</w:instrText>
      </w:r>
      <w:r>
        <w:instrText xml:space="preserve"> </w:instrText>
      </w:r>
      <w:r>
        <w:fldChar w:fldCharType="separate"/>
      </w:r>
      <w:r>
        <w:rPr>
          <w:rFonts w:hint="eastAsia"/>
        </w:rPr>
        <w:t>图</w:t>
      </w:r>
      <w:r>
        <w:rPr>
          <w:rFonts w:hint="eastAsia"/>
        </w:rPr>
        <w:t>3-44</w:t>
      </w:r>
      <w:r>
        <w:fldChar w:fldCharType="end"/>
      </w:r>
      <w:r w:rsidRPr="00D93E94">
        <w:rPr>
          <w:rFonts w:hint="eastAsia"/>
        </w:rPr>
        <w:t>所示。</w:t>
      </w:r>
    </w:p>
    <w:p w14:paraId="13A05933" w14:textId="77777777" w:rsidR="009F77C4" w:rsidRPr="000F2BBB" w:rsidRDefault="009F77C4" w:rsidP="009F77C4">
      <w:pPr>
        <w:pStyle w:val="FigureDescription"/>
        <w:spacing w:before="156" w:after="156"/>
      </w:pPr>
      <w:bookmarkStart w:id="493" w:name="_Ref15390137"/>
      <w:r>
        <w:rPr>
          <w:rFonts w:hint="eastAsia"/>
        </w:rPr>
        <w:t>风险总览显示页面</w:t>
      </w:r>
      <w:bookmarkEnd w:id="493"/>
    </w:p>
    <w:p w14:paraId="098AAFC7" w14:textId="77777777" w:rsidR="009F77C4" w:rsidRDefault="009F77C4" w:rsidP="009F77C4">
      <w:pPr>
        <w:pStyle w:val="Figure"/>
      </w:pPr>
      <w:r>
        <w:drawing>
          <wp:inline distT="0" distB="0" distL="0" distR="0" wp14:anchorId="57045E2D" wp14:editId="5D9DDB8F">
            <wp:extent cx="5555411" cy="1926729"/>
            <wp:effectExtent l="0" t="0" r="762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5576266" cy="1933962"/>
                    </a:xfrm>
                    <a:prstGeom prst="rect">
                      <a:avLst/>
                    </a:prstGeom>
                  </pic:spPr>
                </pic:pic>
              </a:graphicData>
            </a:graphic>
          </wp:inline>
        </w:drawing>
      </w:r>
    </w:p>
    <w:p w14:paraId="28862C40" w14:textId="77777777" w:rsidR="009F77C4" w:rsidRPr="001F0E0F" w:rsidRDefault="009F77C4" w:rsidP="009F77C4">
      <w:pPr>
        <w:ind w:firstLine="420"/>
      </w:pPr>
    </w:p>
    <w:p w14:paraId="3E5C6D9D" w14:textId="77777777" w:rsidR="009F77C4" w:rsidRPr="00D93E94" w:rsidRDefault="009F77C4" w:rsidP="009F77C4">
      <w:pPr>
        <w:ind w:firstLine="420"/>
      </w:pPr>
      <w:r w:rsidRPr="00D93E94">
        <w:rPr>
          <w:rFonts w:hint="eastAsia"/>
        </w:rPr>
        <w:t>对</w:t>
      </w:r>
      <w:r>
        <w:rPr>
          <w:rFonts w:hint="eastAsia"/>
        </w:rPr>
        <w:t>风险总览</w:t>
      </w:r>
      <w:r w:rsidRPr="00D93E94">
        <w:rPr>
          <w:rFonts w:hint="eastAsia"/>
        </w:rPr>
        <w:t>详细信息的说明如</w:t>
      </w:r>
      <w:r>
        <w:rPr>
          <w:color w:val="0000FF"/>
          <w:u w:val="single"/>
        </w:rPr>
        <w:fldChar w:fldCharType="begin"/>
      </w:r>
      <w:r>
        <w:instrText xml:space="preserve"> </w:instrText>
      </w:r>
      <w:r>
        <w:rPr>
          <w:rFonts w:hint="eastAsia"/>
        </w:rPr>
        <w:instrText>REF _Ref15390142 \r \h</w:instrText>
      </w:r>
      <w:r>
        <w:instrText xml:space="preserve"> </w:instrText>
      </w:r>
      <w:r>
        <w:rPr>
          <w:color w:val="0000FF"/>
          <w:u w:val="single"/>
        </w:rPr>
      </w:r>
      <w:r>
        <w:rPr>
          <w:color w:val="0000FF"/>
          <w:u w:val="single"/>
        </w:rPr>
        <w:fldChar w:fldCharType="separate"/>
      </w:r>
      <w:r>
        <w:rPr>
          <w:rFonts w:hint="eastAsia"/>
        </w:rPr>
        <w:t>表</w:t>
      </w:r>
      <w:r>
        <w:rPr>
          <w:rFonts w:hint="eastAsia"/>
        </w:rPr>
        <w:t>3-25</w:t>
      </w:r>
      <w:r>
        <w:rPr>
          <w:color w:val="0000FF"/>
          <w:u w:val="single"/>
        </w:rPr>
        <w:fldChar w:fldCharType="end"/>
      </w:r>
      <w:r w:rsidRPr="00D93E94">
        <w:rPr>
          <w:rFonts w:hint="eastAsia"/>
        </w:rPr>
        <w:t>所示。</w:t>
      </w:r>
    </w:p>
    <w:p w14:paraId="7AE5FC1E" w14:textId="77777777" w:rsidR="009F77C4" w:rsidRPr="00D93E94" w:rsidRDefault="009F77C4" w:rsidP="009F77C4">
      <w:pPr>
        <w:pStyle w:val="TableDescription"/>
      </w:pPr>
      <w:bookmarkStart w:id="494" w:name="_Ref15390142"/>
      <w:r w:rsidRPr="00D93E94">
        <w:rPr>
          <w:rFonts w:hint="eastAsia"/>
        </w:rPr>
        <w:t>应用统计详细信息说明</w:t>
      </w:r>
      <w:bookmarkEnd w:id="494"/>
    </w:p>
    <w:tbl>
      <w:tblPr>
        <w:tblStyle w:val="table0"/>
        <w:tblW w:w="9014" w:type="dxa"/>
        <w:tblLook w:val="04A0" w:firstRow="1" w:lastRow="0" w:firstColumn="1" w:lastColumn="0" w:noHBand="0" w:noVBand="1"/>
      </w:tblPr>
      <w:tblGrid>
        <w:gridCol w:w="1356"/>
        <w:gridCol w:w="7658"/>
      </w:tblGrid>
      <w:tr w:rsidR="009F77C4" w:rsidRPr="00D93E94" w14:paraId="3E73830F"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356" w:type="dxa"/>
          </w:tcPr>
          <w:p w14:paraId="6406142A" w14:textId="77777777" w:rsidR="009F77C4" w:rsidRPr="00D93E94" w:rsidRDefault="009F77C4" w:rsidP="004F08C7">
            <w:pPr>
              <w:pStyle w:val="TableHeading"/>
            </w:pPr>
            <w:r w:rsidRPr="00D93E94">
              <w:rPr>
                <w:rFonts w:hint="eastAsia"/>
              </w:rPr>
              <w:t>标题项</w:t>
            </w:r>
          </w:p>
        </w:tc>
        <w:tc>
          <w:tcPr>
            <w:tcW w:w="7658" w:type="dxa"/>
          </w:tcPr>
          <w:p w14:paraId="58408678" w14:textId="77777777" w:rsidR="009F77C4" w:rsidRPr="00D93E94" w:rsidRDefault="009F77C4" w:rsidP="004F08C7">
            <w:pPr>
              <w:pStyle w:val="TableHeading"/>
            </w:pPr>
            <w:r w:rsidRPr="00D93E94">
              <w:rPr>
                <w:rFonts w:hint="eastAsia"/>
              </w:rPr>
              <w:t>说明</w:t>
            </w:r>
          </w:p>
        </w:tc>
      </w:tr>
      <w:tr w:rsidR="009F77C4" w:rsidRPr="00D93E94" w14:paraId="451CF3C1" w14:textId="77777777" w:rsidTr="004F08C7">
        <w:trPr>
          <w:trHeight w:val="419"/>
        </w:trPr>
        <w:tc>
          <w:tcPr>
            <w:tcW w:w="1356" w:type="dxa"/>
          </w:tcPr>
          <w:p w14:paraId="7077ABA4" w14:textId="77777777" w:rsidR="009F77C4" w:rsidRPr="00D93E94" w:rsidRDefault="009F77C4" w:rsidP="004F08C7">
            <w:pPr>
              <w:pStyle w:val="TableText"/>
            </w:pPr>
            <w:r>
              <w:rPr>
                <w:rFonts w:hint="eastAsia"/>
              </w:rPr>
              <w:t>基本信息</w:t>
            </w:r>
          </w:p>
        </w:tc>
        <w:tc>
          <w:tcPr>
            <w:tcW w:w="7658" w:type="dxa"/>
          </w:tcPr>
          <w:p w14:paraId="3A00A093" w14:textId="77777777" w:rsidR="009F77C4" w:rsidRPr="00D93E94" w:rsidRDefault="009F77C4" w:rsidP="004F08C7">
            <w:pPr>
              <w:pStyle w:val="TableText"/>
            </w:pPr>
            <w:r>
              <w:rPr>
                <w:rFonts w:hint="eastAsia"/>
              </w:rPr>
              <w:t>展示资产IP、用户、部门、重要度、风险级别、操作系统和受攻击总数信息</w:t>
            </w:r>
          </w:p>
        </w:tc>
      </w:tr>
      <w:tr w:rsidR="009F77C4" w:rsidRPr="00D93E94" w14:paraId="75284D50" w14:textId="77777777" w:rsidTr="004F08C7">
        <w:trPr>
          <w:trHeight w:val="419"/>
        </w:trPr>
        <w:tc>
          <w:tcPr>
            <w:tcW w:w="1356" w:type="dxa"/>
          </w:tcPr>
          <w:p w14:paraId="02C0107A" w14:textId="77777777" w:rsidR="009F77C4" w:rsidRPr="00D93E94" w:rsidRDefault="009F77C4" w:rsidP="004F08C7">
            <w:pPr>
              <w:pStyle w:val="TableText"/>
            </w:pPr>
            <w:r>
              <w:rPr>
                <w:rFonts w:hint="eastAsia"/>
              </w:rPr>
              <w:t>攻击趋势</w:t>
            </w:r>
          </w:p>
        </w:tc>
        <w:tc>
          <w:tcPr>
            <w:tcW w:w="7658" w:type="dxa"/>
          </w:tcPr>
          <w:p w14:paraId="1D44D83D" w14:textId="77777777" w:rsidR="009F77C4" w:rsidRPr="00D93E94" w:rsidRDefault="009F77C4" w:rsidP="004F08C7">
            <w:pPr>
              <w:pStyle w:val="TableText"/>
            </w:pPr>
            <w:r>
              <w:rPr>
                <w:rFonts w:hint="eastAsia"/>
              </w:rPr>
              <w:t>以趋势图方式展示资产受不同类型攻击的趋势</w:t>
            </w:r>
          </w:p>
        </w:tc>
      </w:tr>
      <w:tr w:rsidR="009F77C4" w:rsidRPr="00D93E94" w14:paraId="3DC027AC" w14:textId="77777777" w:rsidTr="004F08C7">
        <w:trPr>
          <w:trHeight w:val="419"/>
        </w:trPr>
        <w:tc>
          <w:tcPr>
            <w:tcW w:w="1356" w:type="dxa"/>
          </w:tcPr>
          <w:p w14:paraId="262AECE7" w14:textId="77777777" w:rsidR="009F77C4" w:rsidRPr="00D93E94" w:rsidRDefault="009F77C4" w:rsidP="004F08C7">
            <w:pPr>
              <w:pStyle w:val="TableText"/>
            </w:pPr>
            <w:r>
              <w:rPr>
                <w:rFonts w:hint="eastAsia"/>
              </w:rPr>
              <w:t>攻击日志统计</w:t>
            </w:r>
          </w:p>
        </w:tc>
        <w:tc>
          <w:tcPr>
            <w:tcW w:w="7658" w:type="dxa"/>
          </w:tcPr>
          <w:p w14:paraId="57CF10B0" w14:textId="77777777" w:rsidR="009F77C4" w:rsidRPr="00D93E94" w:rsidRDefault="009F77C4" w:rsidP="004F08C7">
            <w:pPr>
              <w:pStyle w:val="TableText"/>
            </w:pPr>
            <w:r>
              <w:rPr>
                <w:rFonts w:hint="eastAsia"/>
              </w:rPr>
              <w:t>以饼状图方式展示资产受不同类型攻击的占比</w:t>
            </w:r>
          </w:p>
        </w:tc>
      </w:tr>
      <w:tr w:rsidR="009F77C4" w:rsidRPr="00D93E94" w14:paraId="1986E565" w14:textId="77777777" w:rsidTr="004F08C7">
        <w:trPr>
          <w:trHeight w:val="419"/>
        </w:trPr>
        <w:tc>
          <w:tcPr>
            <w:tcW w:w="1356" w:type="dxa"/>
          </w:tcPr>
          <w:p w14:paraId="0FBED55E" w14:textId="77777777" w:rsidR="009F77C4" w:rsidRPr="00D93E94" w:rsidRDefault="009F77C4" w:rsidP="004F08C7">
            <w:pPr>
              <w:pStyle w:val="TableText"/>
            </w:pPr>
            <w:r>
              <w:rPr>
                <w:rFonts w:hint="eastAsia"/>
              </w:rPr>
              <w:t>查询</w:t>
            </w:r>
          </w:p>
        </w:tc>
        <w:tc>
          <w:tcPr>
            <w:tcW w:w="7658" w:type="dxa"/>
          </w:tcPr>
          <w:p w14:paraId="270C2F7F" w14:textId="77777777" w:rsidR="009F77C4" w:rsidRPr="00D93E94" w:rsidRDefault="009F77C4" w:rsidP="004F08C7">
            <w:pPr>
              <w:pStyle w:val="TableText"/>
            </w:pPr>
            <w:r>
              <w:rPr>
                <w:rFonts w:hint="eastAsia"/>
              </w:rPr>
              <w:t>点击查询，可以根据时间、级别、攻击者地址、事件来源、事件类型进行组合查询</w:t>
            </w:r>
          </w:p>
        </w:tc>
      </w:tr>
      <w:tr w:rsidR="009F77C4" w:rsidRPr="00D93E94" w14:paraId="39402A4F" w14:textId="77777777" w:rsidTr="004F08C7">
        <w:trPr>
          <w:trHeight w:val="419"/>
        </w:trPr>
        <w:tc>
          <w:tcPr>
            <w:tcW w:w="1356" w:type="dxa"/>
          </w:tcPr>
          <w:p w14:paraId="671B0764" w14:textId="77777777" w:rsidR="009F77C4" w:rsidRDefault="009F77C4" w:rsidP="004F08C7">
            <w:pPr>
              <w:pStyle w:val="TableText"/>
            </w:pPr>
            <w:r>
              <w:rPr>
                <w:rFonts w:hint="eastAsia"/>
              </w:rPr>
              <w:t>攻击者地址</w:t>
            </w:r>
          </w:p>
        </w:tc>
        <w:tc>
          <w:tcPr>
            <w:tcW w:w="7658" w:type="dxa"/>
          </w:tcPr>
          <w:p w14:paraId="12F76DE8" w14:textId="77777777" w:rsidR="009F77C4" w:rsidRDefault="009F77C4" w:rsidP="004F08C7">
            <w:pPr>
              <w:pStyle w:val="TableText"/>
            </w:pPr>
            <w:r>
              <w:rPr>
                <w:rFonts w:hint="eastAsia"/>
              </w:rPr>
              <w:t>展示攻击者地址</w:t>
            </w:r>
          </w:p>
        </w:tc>
      </w:tr>
      <w:tr w:rsidR="009F77C4" w:rsidRPr="00D93E94" w14:paraId="4E11F4AF" w14:textId="77777777" w:rsidTr="004F08C7">
        <w:trPr>
          <w:trHeight w:val="419"/>
        </w:trPr>
        <w:tc>
          <w:tcPr>
            <w:tcW w:w="1356" w:type="dxa"/>
          </w:tcPr>
          <w:p w14:paraId="6DA3E80C" w14:textId="77777777" w:rsidR="009F77C4" w:rsidRDefault="009F77C4" w:rsidP="004F08C7">
            <w:pPr>
              <w:pStyle w:val="TableText"/>
            </w:pPr>
            <w:r>
              <w:rPr>
                <w:rFonts w:hint="eastAsia"/>
              </w:rPr>
              <w:t>归属地</w:t>
            </w:r>
          </w:p>
        </w:tc>
        <w:tc>
          <w:tcPr>
            <w:tcW w:w="7658" w:type="dxa"/>
          </w:tcPr>
          <w:p w14:paraId="4409FBE9" w14:textId="77777777" w:rsidR="009F77C4" w:rsidRDefault="009F77C4" w:rsidP="004F08C7">
            <w:pPr>
              <w:pStyle w:val="TableText"/>
            </w:pPr>
            <w:r>
              <w:rPr>
                <w:rFonts w:hint="eastAsia"/>
              </w:rPr>
              <w:t>攻击者地址所属地区</w:t>
            </w:r>
          </w:p>
        </w:tc>
      </w:tr>
      <w:tr w:rsidR="009F77C4" w:rsidRPr="00D93E94" w14:paraId="16B8E045" w14:textId="77777777" w:rsidTr="004F08C7">
        <w:trPr>
          <w:trHeight w:val="419"/>
        </w:trPr>
        <w:tc>
          <w:tcPr>
            <w:tcW w:w="1356" w:type="dxa"/>
          </w:tcPr>
          <w:p w14:paraId="21E4ABA7" w14:textId="77777777" w:rsidR="009F77C4" w:rsidRDefault="009F77C4" w:rsidP="004F08C7">
            <w:pPr>
              <w:pStyle w:val="TableText"/>
            </w:pPr>
            <w:r>
              <w:rPr>
                <w:rFonts w:hint="eastAsia"/>
              </w:rPr>
              <w:t>级别</w:t>
            </w:r>
          </w:p>
        </w:tc>
        <w:tc>
          <w:tcPr>
            <w:tcW w:w="7658" w:type="dxa"/>
          </w:tcPr>
          <w:p w14:paraId="5C99E37B" w14:textId="77777777" w:rsidR="009F77C4" w:rsidRDefault="009F77C4" w:rsidP="004F08C7">
            <w:pPr>
              <w:pStyle w:val="TableText"/>
            </w:pPr>
            <w:r>
              <w:rPr>
                <w:rFonts w:hint="eastAsia"/>
              </w:rPr>
              <w:t>攻击日志记录级别</w:t>
            </w:r>
          </w:p>
        </w:tc>
      </w:tr>
      <w:tr w:rsidR="009F77C4" w:rsidRPr="00D93E94" w14:paraId="622091D3" w14:textId="77777777" w:rsidTr="004F08C7">
        <w:trPr>
          <w:trHeight w:val="419"/>
        </w:trPr>
        <w:tc>
          <w:tcPr>
            <w:tcW w:w="1356" w:type="dxa"/>
          </w:tcPr>
          <w:p w14:paraId="4D8070D6" w14:textId="77777777" w:rsidR="009F77C4" w:rsidRDefault="009F77C4" w:rsidP="004F08C7">
            <w:pPr>
              <w:pStyle w:val="TableText"/>
            </w:pPr>
            <w:r>
              <w:rPr>
                <w:rFonts w:hint="eastAsia"/>
              </w:rPr>
              <w:lastRenderedPageBreak/>
              <w:t>事件类型</w:t>
            </w:r>
          </w:p>
        </w:tc>
        <w:tc>
          <w:tcPr>
            <w:tcW w:w="7658" w:type="dxa"/>
          </w:tcPr>
          <w:p w14:paraId="53759D4E" w14:textId="77777777" w:rsidR="009F77C4" w:rsidRDefault="009F77C4" w:rsidP="004F08C7">
            <w:pPr>
              <w:pStyle w:val="TableText"/>
            </w:pPr>
            <w:r>
              <w:rPr>
                <w:rFonts w:hint="eastAsia"/>
              </w:rPr>
              <w:t>展示此资产被同一攻击者攻击而产生的攻击日志事件类型描述</w:t>
            </w:r>
          </w:p>
        </w:tc>
      </w:tr>
      <w:tr w:rsidR="009F77C4" w:rsidRPr="00D93E94" w14:paraId="62849FD4" w14:textId="77777777" w:rsidTr="004F08C7">
        <w:trPr>
          <w:trHeight w:val="419"/>
        </w:trPr>
        <w:tc>
          <w:tcPr>
            <w:tcW w:w="1356" w:type="dxa"/>
          </w:tcPr>
          <w:p w14:paraId="1687395A" w14:textId="77777777" w:rsidR="009F77C4" w:rsidRDefault="009F77C4" w:rsidP="004F08C7">
            <w:pPr>
              <w:pStyle w:val="TableText"/>
            </w:pPr>
            <w:r>
              <w:rPr>
                <w:rFonts w:hint="eastAsia"/>
              </w:rPr>
              <w:t>事件条数</w:t>
            </w:r>
          </w:p>
        </w:tc>
        <w:tc>
          <w:tcPr>
            <w:tcW w:w="7658" w:type="dxa"/>
          </w:tcPr>
          <w:p w14:paraId="5CAFE22C" w14:textId="77777777" w:rsidR="009F77C4" w:rsidRDefault="009F77C4" w:rsidP="004F08C7">
            <w:pPr>
              <w:pStyle w:val="TableText"/>
            </w:pPr>
            <w:r>
              <w:rPr>
                <w:rFonts w:hint="eastAsia"/>
              </w:rPr>
              <w:t>展示此资产被同一攻击者攻击而产生的攻击日志汇总条数</w:t>
            </w:r>
          </w:p>
        </w:tc>
      </w:tr>
      <w:tr w:rsidR="009F77C4" w:rsidRPr="00D93E94" w14:paraId="638174DC" w14:textId="77777777" w:rsidTr="004F08C7">
        <w:trPr>
          <w:trHeight w:val="419"/>
        </w:trPr>
        <w:tc>
          <w:tcPr>
            <w:tcW w:w="1356" w:type="dxa"/>
          </w:tcPr>
          <w:p w14:paraId="14F46CCC" w14:textId="77777777" w:rsidR="009F77C4" w:rsidRDefault="009F77C4" w:rsidP="004F08C7">
            <w:pPr>
              <w:pStyle w:val="TableText"/>
            </w:pPr>
            <w:r>
              <w:rPr>
                <w:rFonts w:hint="eastAsia"/>
              </w:rPr>
              <w:t>时间</w:t>
            </w:r>
          </w:p>
        </w:tc>
        <w:tc>
          <w:tcPr>
            <w:tcW w:w="7658" w:type="dxa"/>
          </w:tcPr>
          <w:p w14:paraId="7FFE8D58" w14:textId="77777777" w:rsidR="009F77C4" w:rsidRDefault="009F77C4" w:rsidP="004F08C7">
            <w:pPr>
              <w:pStyle w:val="TableText"/>
            </w:pPr>
            <w:r>
              <w:rPr>
                <w:rFonts w:hint="eastAsia"/>
              </w:rPr>
              <w:t>展示此资产被同一攻击者攻击而第一条日志时间和最近一条日志的时间</w:t>
            </w:r>
          </w:p>
        </w:tc>
      </w:tr>
    </w:tbl>
    <w:p w14:paraId="786CFA8E" w14:textId="77777777" w:rsidR="009F77C4" w:rsidRDefault="009F77C4" w:rsidP="009F77C4">
      <w:pPr>
        <w:ind w:firstLine="420"/>
      </w:pPr>
    </w:p>
    <w:p w14:paraId="07D5033D" w14:textId="77777777" w:rsidR="009F77C4" w:rsidRPr="00D93E94" w:rsidRDefault="009F77C4" w:rsidP="009F77C4">
      <w:pPr>
        <w:ind w:firstLine="420"/>
      </w:pPr>
      <w:r w:rsidRPr="00D93E94">
        <w:rPr>
          <w:rFonts w:hint="eastAsia"/>
        </w:rPr>
        <w:t>点击“</w:t>
      </w:r>
      <w:r>
        <w:rPr>
          <w:rFonts w:hint="eastAsia"/>
        </w:rPr>
        <w:t>资产安全分析</w:t>
      </w:r>
      <w:r w:rsidRPr="00D93E94">
        <w:rPr>
          <w:rFonts w:hint="eastAsia"/>
        </w:rPr>
        <w:t>”表格里面</w:t>
      </w:r>
      <w:r>
        <w:rPr>
          <w:rFonts w:hint="eastAsia"/>
        </w:rPr>
        <w:t>操作</w:t>
      </w:r>
      <w:r w:rsidRPr="00D93E94">
        <w:rPr>
          <w:rFonts w:hint="eastAsia"/>
        </w:rPr>
        <w:t>列的</w:t>
      </w:r>
      <w:r>
        <w:rPr>
          <w:rFonts w:hint="eastAsia"/>
        </w:rPr>
        <w:t>攻击链</w:t>
      </w:r>
      <w:r w:rsidRPr="00D93E94">
        <w:rPr>
          <w:rFonts w:hint="eastAsia"/>
        </w:rPr>
        <w:t>，进入对应</w:t>
      </w:r>
      <w:r>
        <w:rPr>
          <w:rFonts w:hint="eastAsia"/>
        </w:rPr>
        <w:t>攻击链</w:t>
      </w:r>
      <w:r w:rsidRPr="00D93E94">
        <w:rPr>
          <w:rFonts w:hint="eastAsia"/>
        </w:rPr>
        <w:t>显示的详细页面，如</w:t>
      </w:r>
      <w:r>
        <w:rPr>
          <w:color w:val="0000FF"/>
          <w:u w:val="single"/>
        </w:rPr>
        <w:fldChar w:fldCharType="begin"/>
      </w:r>
      <w:r>
        <w:instrText xml:space="preserve"> </w:instrText>
      </w:r>
      <w:r>
        <w:rPr>
          <w:rFonts w:hint="eastAsia"/>
        </w:rPr>
        <w:instrText>REF _Ref15390150 \r \h</w:instrText>
      </w:r>
      <w:r>
        <w:instrText xml:space="preserve"> </w:instrText>
      </w:r>
      <w:r>
        <w:rPr>
          <w:color w:val="0000FF"/>
          <w:u w:val="single"/>
        </w:rPr>
      </w:r>
      <w:r>
        <w:rPr>
          <w:color w:val="0000FF"/>
          <w:u w:val="single"/>
        </w:rPr>
        <w:fldChar w:fldCharType="separate"/>
      </w:r>
      <w:r>
        <w:rPr>
          <w:rFonts w:hint="eastAsia"/>
        </w:rPr>
        <w:t>图</w:t>
      </w:r>
      <w:r>
        <w:rPr>
          <w:rFonts w:hint="eastAsia"/>
        </w:rPr>
        <w:t>3-45</w:t>
      </w:r>
      <w:r>
        <w:rPr>
          <w:color w:val="0000FF"/>
          <w:u w:val="single"/>
        </w:rPr>
        <w:fldChar w:fldCharType="end"/>
      </w:r>
      <w:r w:rsidRPr="00D93E94">
        <w:rPr>
          <w:rFonts w:hint="eastAsia"/>
        </w:rPr>
        <w:t>所示。</w:t>
      </w:r>
    </w:p>
    <w:p w14:paraId="11E9F322" w14:textId="77777777" w:rsidR="009F77C4" w:rsidRPr="00D93E94" w:rsidRDefault="009F77C4" w:rsidP="009F77C4">
      <w:pPr>
        <w:pStyle w:val="FigureDescription"/>
        <w:spacing w:before="156" w:after="156"/>
      </w:pPr>
      <w:bookmarkStart w:id="495" w:name="_Ref15390150"/>
      <w:r>
        <w:rPr>
          <w:rFonts w:hint="eastAsia"/>
        </w:rPr>
        <w:t>攻击链</w:t>
      </w:r>
      <w:r w:rsidRPr="00D93E94">
        <w:rPr>
          <w:rFonts w:hint="eastAsia"/>
        </w:rPr>
        <w:t>统计详细信息</w:t>
      </w:r>
      <w:bookmarkEnd w:id="495"/>
    </w:p>
    <w:p w14:paraId="57212D20" w14:textId="77777777" w:rsidR="009F77C4" w:rsidRPr="00D93E94" w:rsidRDefault="009F77C4" w:rsidP="009F77C4">
      <w:pPr>
        <w:pStyle w:val="Figure"/>
      </w:pPr>
      <w:r>
        <w:drawing>
          <wp:inline distT="0" distB="0" distL="0" distR="0" wp14:anchorId="0BFCD66B" wp14:editId="7DBA75B3">
            <wp:extent cx="5581290" cy="1579599"/>
            <wp:effectExtent l="0" t="0" r="635" b="1905"/>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5655479" cy="1600596"/>
                    </a:xfrm>
                    <a:prstGeom prst="rect">
                      <a:avLst/>
                    </a:prstGeom>
                  </pic:spPr>
                </pic:pic>
              </a:graphicData>
            </a:graphic>
          </wp:inline>
        </w:drawing>
      </w:r>
    </w:p>
    <w:p w14:paraId="2ECD134C" w14:textId="77777777" w:rsidR="009F77C4" w:rsidRDefault="009F77C4" w:rsidP="009F77C4">
      <w:pPr>
        <w:ind w:firstLine="420"/>
      </w:pPr>
    </w:p>
    <w:p w14:paraId="0C6A08F4" w14:textId="77777777" w:rsidR="009F77C4" w:rsidRPr="00D93E94" w:rsidRDefault="009F77C4" w:rsidP="009F77C4">
      <w:pPr>
        <w:ind w:firstLine="420"/>
      </w:pPr>
      <w:r w:rsidRPr="00D93E94">
        <w:rPr>
          <w:rFonts w:hint="eastAsia"/>
        </w:rPr>
        <w:t>对</w:t>
      </w:r>
      <w:r>
        <w:rPr>
          <w:rFonts w:hint="eastAsia"/>
        </w:rPr>
        <w:t>攻击链</w:t>
      </w:r>
      <w:r w:rsidRPr="00D93E94">
        <w:rPr>
          <w:rFonts w:hint="eastAsia"/>
        </w:rPr>
        <w:t>统计的详细说明如</w:t>
      </w:r>
      <w:r>
        <w:rPr>
          <w:color w:val="0000FF"/>
          <w:u w:val="single"/>
        </w:rPr>
        <w:fldChar w:fldCharType="begin"/>
      </w:r>
      <w:r>
        <w:instrText xml:space="preserve"> </w:instrText>
      </w:r>
      <w:r>
        <w:rPr>
          <w:rFonts w:hint="eastAsia"/>
        </w:rPr>
        <w:instrText>REF _Ref15390156 \r \h</w:instrText>
      </w:r>
      <w:r>
        <w:instrText xml:space="preserve"> </w:instrText>
      </w:r>
      <w:r>
        <w:rPr>
          <w:color w:val="0000FF"/>
          <w:u w:val="single"/>
        </w:rPr>
      </w:r>
      <w:r>
        <w:rPr>
          <w:color w:val="0000FF"/>
          <w:u w:val="single"/>
        </w:rPr>
        <w:fldChar w:fldCharType="separate"/>
      </w:r>
      <w:r>
        <w:rPr>
          <w:rFonts w:hint="eastAsia"/>
        </w:rPr>
        <w:t>表</w:t>
      </w:r>
      <w:r>
        <w:rPr>
          <w:rFonts w:hint="eastAsia"/>
        </w:rPr>
        <w:t>3-26</w:t>
      </w:r>
      <w:r>
        <w:rPr>
          <w:color w:val="0000FF"/>
          <w:u w:val="single"/>
        </w:rPr>
        <w:fldChar w:fldCharType="end"/>
      </w:r>
      <w:r w:rsidRPr="00D93E94">
        <w:rPr>
          <w:rFonts w:hint="eastAsia"/>
        </w:rPr>
        <w:t>所示。</w:t>
      </w:r>
    </w:p>
    <w:p w14:paraId="5AE630E9" w14:textId="77777777" w:rsidR="009F77C4" w:rsidRPr="00D93E94" w:rsidRDefault="009F77C4" w:rsidP="009F77C4">
      <w:pPr>
        <w:pStyle w:val="TableDescription"/>
      </w:pPr>
      <w:bookmarkStart w:id="496" w:name="_Ref15390156"/>
      <w:r w:rsidRPr="00D93E94">
        <w:rPr>
          <w:rFonts w:hint="eastAsia"/>
        </w:rPr>
        <w:t>单个应用流量统计说明</w:t>
      </w:r>
      <w:bookmarkEnd w:id="496"/>
    </w:p>
    <w:tbl>
      <w:tblPr>
        <w:tblStyle w:val="table0"/>
        <w:tblW w:w="9014" w:type="dxa"/>
        <w:tblLook w:val="04A0" w:firstRow="1" w:lastRow="0" w:firstColumn="1" w:lastColumn="0" w:noHBand="0" w:noVBand="1"/>
      </w:tblPr>
      <w:tblGrid>
        <w:gridCol w:w="1356"/>
        <w:gridCol w:w="7658"/>
      </w:tblGrid>
      <w:tr w:rsidR="009F77C4" w:rsidRPr="00D93E94" w14:paraId="06F1952B"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356" w:type="dxa"/>
          </w:tcPr>
          <w:p w14:paraId="4BEF444B" w14:textId="77777777" w:rsidR="009F77C4" w:rsidRPr="00D93E94" w:rsidRDefault="009F77C4" w:rsidP="004F08C7">
            <w:pPr>
              <w:pStyle w:val="TableHeading"/>
            </w:pPr>
            <w:r w:rsidRPr="00D93E94">
              <w:rPr>
                <w:rFonts w:hint="eastAsia"/>
              </w:rPr>
              <w:t>标题项</w:t>
            </w:r>
          </w:p>
        </w:tc>
        <w:tc>
          <w:tcPr>
            <w:tcW w:w="7658" w:type="dxa"/>
          </w:tcPr>
          <w:p w14:paraId="351BCF6F" w14:textId="77777777" w:rsidR="009F77C4" w:rsidRPr="00D93E94" w:rsidRDefault="009F77C4" w:rsidP="004F08C7">
            <w:pPr>
              <w:pStyle w:val="TableHeading"/>
            </w:pPr>
            <w:r w:rsidRPr="00D93E94">
              <w:rPr>
                <w:rFonts w:hint="eastAsia"/>
              </w:rPr>
              <w:t>说明</w:t>
            </w:r>
          </w:p>
        </w:tc>
      </w:tr>
      <w:tr w:rsidR="009F77C4" w:rsidRPr="00D93E94" w14:paraId="28EBC136" w14:textId="77777777" w:rsidTr="004F08C7">
        <w:trPr>
          <w:trHeight w:val="419"/>
        </w:trPr>
        <w:tc>
          <w:tcPr>
            <w:tcW w:w="1356" w:type="dxa"/>
          </w:tcPr>
          <w:p w14:paraId="7CF43CCD" w14:textId="77777777" w:rsidR="009F77C4" w:rsidRPr="00D93E94" w:rsidRDefault="009F77C4" w:rsidP="004F08C7">
            <w:pPr>
              <w:pStyle w:val="TableText"/>
            </w:pPr>
            <w:r>
              <w:rPr>
                <w:rFonts w:hint="eastAsia"/>
              </w:rPr>
              <w:t>攻击链</w:t>
            </w:r>
          </w:p>
        </w:tc>
        <w:tc>
          <w:tcPr>
            <w:tcW w:w="7658" w:type="dxa"/>
          </w:tcPr>
          <w:p w14:paraId="40CD8ECA" w14:textId="77777777" w:rsidR="009F77C4" w:rsidRPr="00D93E94" w:rsidRDefault="009F77C4" w:rsidP="004F08C7">
            <w:pPr>
              <w:pStyle w:val="TableText"/>
            </w:pPr>
            <w:r>
              <w:rPr>
                <w:rFonts w:hint="eastAsia"/>
              </w:rPr>
              <w:t>点击不同阶段的攻击链，可以过滤展示此阶段产生的日志</w:t>
            </w:r>
          </w:p>
        </w:tc>
      </w:tr>
      <w:tr w:rsidR="009F77C4" w:rsidRPr="00D93E94" w14:paraId="62096E3B" w14:textId="77777777" w:rsidTr="004F08C7">
        <w:trPr>
          <w:trHeight w:val="419"/>
        </w:trPr>
        <w:tc>
          <w:tcPr>
            <w:tcW w:w="1356" w:type="dxa"/>
          </w:tcPr>
          <w:p w14:paraId="776008AF" w14:textId="77777777" w:rsidR="009F77C4" w:rsidRPr="00D93E94" w:rsidRDefault="009F77C4" w:rsidP="004F08C7">
            <w:pPr>
              <w:pStyle w:val="TableText"/>
            </w:pPr>
            <w:r>
              <w:rPr>
                <w:rFonts w:hint="eastAsia"/>
              </w:rPr>
              <w:t>查询</w:t>
            </w:r>
          </w:p>
        </w:tc>
        <w:tc>
          <w:tcPr>
            <w:tcW w:w="7658" w:type="dxa"/>
          </w:tcPr>
          <w:p w14:paraId="3A3A1A22" w14:textId="77777777" w:rsidR="009F77C4" w:rsidRPr="00D93E94" w:rsidRDefault="009F77C4" w:rsidP="004F08C7">
            <w:pPr>
              <w:pStyle w:val="TableText"/>
            </w:pPr>
            <w:r>
              <w:rPr>
                <w:rFonts w:hint="eastAsia"/>
              </w:rPr>
              <w:t>点击查询，可以根据时间、级别、攻击源、事件来源、事件类型、事件名称进行组合查询</w:t>
            </w:r>
          </w:p>
        </w:tc>
      </w:tr>
      <w:tr w:rsidR="009F77C4" w:rsidRPr="00D93E94" w14:paraId="30F773BB" w14:textId="77777777" w:rsidTr="004F08C7">
        <w:trPr>
          <w:trHeight w:val="419"/>
        </w:trPr>
        <w:tc>
          <w:tcPr>
            <w:tcW w:w="1356" w:type="dxa"/>
          </w:tcPr>
          <w:p w14:paraId="1ED6AC25" w14:textId="77777777" w:rsidR="009F77C4" w:rsidRPr="00D93E94" w:rsidRDefault="009F77C4" w:rsidP="004F08C7">
            <w:pPr>
              <w:pStyle w:val="TableText"/>
            </w:pPr>
            <w:r>
              <w:rPr>
                <w:rFonts w:hint="eastAsia"/>
              </w:rPr>
              <w:t>时间</w:t>
            </w:r>
          </w:p>
        </w:tc>
        <w:tc>
          <w:tcPr>
            <w:tcW w:w="7658" w:type="dxa"/>
          </w:tcPr>
          <w:p w14:paraId="2C96D1B2" w14:textId="77777777" w:rsidR="009F77C4" w:rsidRPr="00D93E94" w:rsidRDefault="009F77C4" w:rsidP="004F08C7">
            <w:pPr>
              <w:pStyle w:val="TableText"/>
            </w:pPr>
            <w:r>
              <w:rPr>
                <w:rFonts w:hint="eastAsia"/>
              </w:rPr>
              <w:t>日志记录时间</w:t>
            </w:r>
          </w:p>
        </w:tc>
      </w:tr>
      <w:tr w:rsidR="009F77C4" w:rsidRPr="00D93E94" w14:paraId="667735BA" w14:textId="77777777" w:rsidTr="004F08C7">
        <w:trPr>
          <w:trHeight w:val="419"/>
        </w:trPr>
        <w:tc>
          <w:tcPr>
            <w:tcW w:w="1356" w:type="dxa"/>
          </w:tcPr>
          <w:p w14:paraId="201F8D26" w14:textId="77777777" w:rsidR="009F77C4" w:rsidRPr="00D93E94" w:rsidRDefault="009F77C4" w:rsidP="004F08C7">
            <w:pPr>
              <w:pStyle w:val="TableText"/>
            </w:pPr>
            <w:r>
              <w:rPr>
                <w:rFonts w:hint="eastAsia"/>
              </w:rPr>
              <w:t>级别</w:t>
            </w:r>
          </w:p>
        </w:tc>
        <w:tc>
          <w:tcPr>
            <w:tcW w:w="7658" w:type="dxa"/>
          </w:tcPr>
          <w:p w14:paraId="7576B7D4" w14:textId="77777777" w:rsidR="009F77C4" w:rsidRPr="00D93E94" w:rsidRDefault="009F77C4" w:rsidP="004F08C7">
            <w:pPr>
              <w:pStyle w:val="TableText"/>
            </w:pPr>
            <w:r>
              <w:rPr>
                <w:rFonts w:hint="eastAsia"/>
              </w:rPr>
              <w:t>日志记录级别</w:t>
            </w:r>
          </w:p>
        </w:tc>
      </w:tr>
      <w:tr w:rsidR="009F77C4" w:rsidRPr="00D93E94" w14:paraId="2F5FCA33" w14:textId="77777777" w:rsidTr="004F08C7">
        <w:trPr>
          <w:trHeight w:val="419"/>
        </w:trPr>
        <w:tc>
          <w:tcPr>
            <w:tcW w:w="1356" w:type="dxa"/>
          </w:tcPr>
          <w:p w14:paraId="06550833" w14:textId="77777777" w:rsidR="009F77C4" w:rsidRDefault="009F77C4" w:rsidP="004F08C7">
            <w:pPr>
              <w:pStyle w:val="TableText"/>
            </w:pPr>
            <w:r>
              <w:rPr>
                <w:rFonts w:hint="eastAsia"/>
              </w:rPr>
              <w:t>攻击源</w:t>
            </w:r>
          </w:p>
        </w:tc>
        <w:tc>
          <w:tcPr>
            <w:tcW w:w="7658" w:type="dxa"/>
          </w:tcPr>
          <w:p w14:paraId="07284806" w14:textId="77777777" w:rsidR="009F77C4" w:rsidRDefault="009F77C4" w:rsidP="004F08C7">
            <w:pPr>
              <w:pStyle w:val="TableText"/>
            </w:pPr>
            <w:r>
              <w:rPr>
                <w:rFonts w:hint="eastAsia"/>
              </w:rPr>
              <w:t>攻击者地址</w:t>
            </w:r>
          </w:p>
        </w:tc>
      </w:tr>
      <w:tr w:rsidR="009F77C4" w:rsidRPr="00D93E94" w14:paraId="07CAFB00" w14:textId="77777777" w:rsidTr="004F08C7">
        <w:trPr>
          <w:trHeight w:val="419"/>
        </w:trPr>
        <w:tc>
          <w:tcPr>
            <w:tcW w:w="1356" w:type="dxa"/>
          </w:tcPr>
          <w:p w14:paraId="08DCCCF7" w14:textId="77777777" w:rsidR="009F77C4" w:rsidRDefault="009F77C4" w:rsidP="004F08C7">
            <w:pPr>
              <w:pStyle w:val="TableText"/>
            </w:pPr>
            <w:r>
              <w:rPr>
                <w:rFonts w:hint="eastAsia"/>
              </w:rPr>
              <w:t>检测模块</w:t>
            </w:r>
          </w:p>
        </w:tc>
        <w:tc>
          <w:tcPr>
            <w:tcW w:w="7658" w:type="dxa"/>
          </w:tcPr>
          <w:p w14:paraId="19AFC951" w14:textId="77777777" w:rsidR="009F77C4" w:rsidRDefault="009F77C4" w:rsidP="004F08C7">
            <w:pPr>
              <w:pStyle w:val="TableText"/>
            </w:pPr>
            <w:r>
              <w:rPr>
                <w:rFonts w:hint="eastAsia"/>
              </w:rPr>
              <w:t>攻击检测模块</w:t>
            </w:r>
          </w:p>
        </w:tc>
      </w:tr>
      <w:tr w:rsidR="009F77C4" w:rsidRPr="00D93E94" w14:paraId="650B0342" w14:textId="77777777" w:rsidTr="004F08C7">
        <w:trPr>
          <w:trHeight w:val="419"/>
        </w:trPr>
        <w:tc>
          <w:tcPr>
            <w:tcW w:w="1356" w:type="dxa"/>
          </w:tcPr>
          <w:p w14:paraId="110BE8EC" w14:textId="77777777" w:rsidR="009F77C4" w:rsidRDefault="009F77C4" w:rsidP="004F08C7">
            <w:pPr>
              <w:pStyle w:val="TableText"/>
            </w:pPr>
            <w:r>
              <w:rPr>
                <w:rFonts w:hint="eastAsia"/>
              </w:rPr>
              <w:t>事件类型</w:t>
            </w:r>
          </w:p>
        </w:tc>
        <w:tc>
          <w:tcPr>
            <w:tcW w:w="7658" w:type="dxa"/>
          </w:tcPr>
          <w:p w14:paraId="10F368E0" w14:textId="77777777" w:rsidR="009F77C4" w:rsidRDefault="009F77C4" w:rsidP="004F08C7">
            <w:pPr>
              <w:pStyle w:val="TableText"/>
            </w:pPr>
            <w:r>
              <w:rPr>
                <w:rFonts w:hint="eastAsia"/>
              </w:rPr>
              <w:t>攻击日志所属的事件类型</w:t>
            </w:r>
          </w:p>
        </w:tc>
      </w:tr>
      <w:tr w:rsidR="009F77C4" w:rsidRPr="00D93E94" w14:paraId="1AF4B1FB" w14:textId="77777777" w:rsidTr="004F08C7">
        <w:trPr>
          <w:trHeight w:val="419"/>
        </w:trPr>
        <w:tc>
          <w:tcPr>
            <w:tcW w:w="1356" w:type="dxa"/>
          </w:tcPr>
          <w:p w14:paraId="7288E96B" w14:textId="77777777" w:rsidR="009F77C4" w:rsidRDefault="009F77C4" w:rsidP="004F08C7">
            <w:pPr>
              <w:pStyle w:val="TableText"/>
            </w:pPr>
            <w:r>
              <w:rPr>
                <w:rFonts w:hint="eastAsia"/>
              </w:rPr>
              <w:t>事件名称</w:t>
            </w:r>
          </w:p>
        </w:tc>
        <w:tc>
          <w:tcPr>
            <w:tcW w:w="7658" w:type="dxa"/>
          </w:tcPr>
          <w:p w14:paraId="096FA409" w14:textId="77777777" w:rsidR="009F77C4" w:rsidRDefault="009F77C4" w:rsidP="004F08C7">
            <w:pPr>
              <w:pStyle w:val="TableText"/>
            </w:pPr>
            <w:r>
              <w:rPr>
                <w:rFonts w:hint="eastAsia"/>
              </w:rPr>
              <w:t>事件类型的描述</w:t>
            </w:r>
          </w:p>
        </w:tc>
      </w:tr>
      <w:tr w:rsidR="009F77C4" w:rsidRPr="00D93E94" w14:paraId="6286A5F7" w14:textId="77777777" w:rsidTr="004F08C7">
        <w:trPr>
          <w:trHeight w:val="419"/>
        </w:trPr>
        <w:tc>
          <w:tcPr>
            <w:tcW w:w="1356" w:type="dxa"/>
          </w:tcPr>
          <w:p w14:paraId="385CB350" w14:textId="77777777" w:rsidR="009F77C4" w:rsidRDefault="009F77C4" w:rsidP="004F08C7">
            <w:pPr>
              <w:pStyle w:val="TableText"/>
            </w:pPr>
            <w:r>
              <w:rPr>
                <w:rFonts w:hint="eastAsia"/>
              </w:rPr>
              <w:t>行为</w:t>
            </w:r>
          </w:p>
        </w:tc>
        <w:tc>
          <w:tcPr>
            <w:tcW w:w="7658" w:type="dxa"/>
          </w:tcPr>
          <w:p w14:paraId="5757E8B1" w14:textId="77777777" w:rsidR="009F77C4" w:rsidRDefault="009F77C4" w:rsidP="004F08C7">
            <w:pPr>
              <w:pStyle w:val="TableText"/>
            </w:pPr>
            <w:r>
              <w:rPr>
                <w:rFonts w:hint="eastAsia"/>
              </w:rPr>
              <w:t>显示此攻击的处理动作</w:t>
            </w:r>
          </w:p>
        </w:tc>
      </w:tr>
      <w:tr w:rsidR="009F77C4" w:rsidRPr="00D93E94" w14:paraId="5C318E6C" w14:textId="77777777" w:rsidTr="004F08C7">
        <w:trPr>
          <w:trHeight w:val="419"/>
        </w:trPr>
        <w:tc>
          <w:tcPr>
            <w:tcW w:w="1356" w:type="dxa"/>
          </w:tcPr>
          <w:p w14:paraId="6299E280" w14:textId="77777777" w:rsidR="009F77C4" w:rsidRDefault="009F77C4" w:rsidP="004F08C7">
            <w:pPr>
              <w:pStyle w:val="TableText"/>
            </w:pPr>
            <w:r>
              <w:rPr>
                <w:rFonts w:hint="eastAsia"/>
              </w:rPr>
              <w:t>操作</w:t>
            </w:r>
          </w:p>
        </w:tc>
        <w:tc>
          <w:tcPr>
            <w:tcW w:w="7658" w:type="dxa"/>
          </w:tcPr>
          <w:p w14:paraId="4493264F" w14:textId="77777777" w:rsidR="009F77C4" w:rsidRDefault="009F77C4" w:rsidP="004F08C7">
            <w:pPr>
              <w:pStyle w:val="TableText"/>
            </w:pPr>
            <w:r>
              <w:rPr>
                <w:rFonts w:hint="eastAsia"/>
              </w:rPr>
              <w:t>点击详细，展示详细的匹配信息和事件信息</w:t>
            </w:r>
          </w:p>
        </w:tc>
      </w:tr>
    </w:tbl>
    <w:p w14:paraId="7431AA62" w14:textId="77777777" w:rsidR="009F77C4" w:rsidRDefault="009F77C4" w:rsidP="009F77C4">
      <w:pPr>
        <w:ind w:firstLine="420"/>
      </w:pPr>
    </w:p>
    <w:p w14:paraId="30627A0C" w14:textId="77777777" w:rsidR="009F77C4" w:rsidRPr="00842721" w:rsidRDefault="009F77C4" w:rsidP="009F77C4">
      <w:pPr>
        <w:pStyle w:val="30"/>
      </w:pPr>
      <w:bookmarkStart w:id="497" w:name="_Toc15484629"/>
      <w:bookmarkStart w:id="498" w:name="_Toc41650665"/>
      <w:bookmarkStart w:id="499" w:name="_Toc51612896"/>
      <w:bookmarkStart w:id="500" w:name="_Toc60068859"/>
      <w:bookmarkStart w:id="501" w:name="_Toc61022340"/>
      <w:r>
        <w:rPr>
          <w:rFonts w:hint="eastAsia"/>
        </w:rPr>
        <w:t>WEB防护分析</w:t>
      </w:r>
      <w:bookmarkEnd w:id="497"/>
      <w:bookmarkEnd w:id="498"/>
      <w:bookmarkEnd w:id="499"/>
      <w:bookmarkEnd w:id="500"/>
      <w:bookmarkEnd w:id="501"/>
    </w:p>
    <w:p w14:paraId="4CF0EF5B" w14:textId="77777777" w:rsidR="009F77C4" w:rsidRPr="00BD00D9" w:rsidRDefault="009F77C4" w:rsidP="009F77C4">
      <w:pPr>
        <w:pStyle w:val="24"/>
      </w:pPr>
      <w:r w:rsidRPr="00D93E94">
        <w:rPr>
          <w:rFonts w:hint="eastAsia"/>
        </w:rPr>
        <w:t>在导航栏中选择“</w:t>
      </w:r>
      <w:r>
        <w:rPr>
          <w:rFonts w:hint="eastAsia"/>
        </w:rPr>
        <w:t>数据中心</w:t>
      </w:r>
      <w:r>
        <w:rPr>
          <w:rFonts w:hint="eastAsia"/>
        </w:rPr>
        <w:t>&gt;</w:t>
      </w:r>
      <w:r>
        <w:rPr>
          <w:rFonts w:hint="eastAsia"/>
        </w:rPr>
        <w:t>安全分析</w:t>
      </w:r>
      <w:r>
        <w:rPr>
          <w:rFonts w:hint="eastAsia"/>
        </w:rPr>
        <w:t>&gt;WEB</w:t>
      </w:r>
      <w:r>
        <w:rPr>
          <w:rFonts w:hint="eastAsia"/>
        </w:rPr>
        <w:t>防护分析</w:t>
      </w:r>
      <w:r w:rsidRPr="00D93E94">
        <w:rPr>
          <w:rFonts w:hint="eastAsia"/>
        </w:rPr>
        <w:t>”</w:t>
      </w:r>
      <w:r>
        <w:t>进入</w:t>
      </w:r>
      <w:r>
        <w:rPr>
          <w:rFonts w:hint="eastAsia"/>
        </w:rPr>
        <w:t>规则防护显示</w:t>
      </w:r>
      <w:r w:rsidRPr="00D93E94">
        <w:t>界面</w:t>
      </w:r>
      <w:r w:rsidRPr="00D93E94">
        <w:rPr>
          <w:rFonts w:hint="eastAsia"/>
        </w:rPr>
        <w:t>，如</w:t>
      </w:r>
      <w:r>
        <w:rPr>
          <w:color w:val="0000FF"/>
          <w:u w:val="single"/>
        </w:rPr>
        <w:fldChar w:fldCharType="begin"/>
      </w:r>
      <w:r>
        <w:instrText xml:space="preserve"> </w:instrText>
      </w:r>
      <w:r>
        <w:rPr>
          <w:rFonts w:hint="eastAsia"/>
        </w:rPr>
        <w:instrText>REF _Ref15390162 \r \h</w:instrText>
      </w:r>
      <w:r>
        <w:instrText xml:space="preserve"> </w:instrText>
      </w:r>
      <w:r>
        <w:rPr>
          <w:color w:val="0000FF"/>
          <w:u w:val="single"/>
        </w:rPr>
      </w:r>
      <w:r>
        <w:rPr>
          <w:color w:val="0000FF"/>
          <w:u w:val="single"/>
        </w:rPr>
        <w:fldChar w:fldCharType="separate"/>
      </w:r>
      <w:r>
        <w:rPr>
          <w:rFonts w:hint="eastAsia"/>
        </w:rPr>
        <w:t>图</w:t>
      </w:r>
      <w:r>
        <w:rPr>
          <w:rFonts w:hint="eastAsia"/>
        </w:rPr>
        <w:t>3-46</w:t>
      </w:r>
      <w:r>
        <w:rPr>
          <w:color w:val="0000FF"/>
          <w:u w:val="single"/>
        </w:rPr>
        <w:fldChar w:fldCharType="end"/>
      </w:r>
      <w:r w:rsidRPr="00BD00D9">
        <w:rPr>
          <w:rFonts w:hint="eastAsia"/>
        </w:rPr>
        <w:t>所示</w:t>
      </w:r>
      <w:r>
        <w:rPr>
          <w:rFonts w:hint="eastAsia"/>
        </w:rPr>
        <w:t>。</w:t>
      </w:r>
    </w:p>
    <w:p w14:paraId="521B5D75" w14:textId="77777777" w:rsidR="009F77C4" w:rsidRDefault="009F77C4" w:rsidP="009F77C4">
      <w:pPr>
        <w:pStyle w:val="FigureDescription"/>
        <w:spacing w:before="156" w:after="156"/>
      </w:pPr>
      <w:bookmarkStart w:id="502" w:name="_Ref15390162"/>
      <w:r>
        <w:rPr>
          <w:rFonts w:hint="eastAsia"/>
        </w:rPr>
        <w:lastRenderedPageBreak/>
        <w:t>规则防护</w:t>
      </w:r>
      <w:bookmarkEnd w:id="502"/>
    </w:p>
    <w:p w14:paraId="7EDD44D1" w14:textId="77777777" w:rsidR="009F77C4" w:rsidRDefault="009F77C4" w:rsidP="009F77C4">
      <w:pPr>
        <w:pStyle w:val="Figure"/>
      </w:pPr>
      <w:r>
        <w:drawing>
          <wp:inline distT="0" distB="0" distL="0" distR="0" wp14:anchorId="75424205" wp14:editId="09EBAC89">
            <wp:extent cx="5564037" cy="2336098"/>
            <wp:effectExtent l="0" t="0" r="0" b="7620"/>
            <wp:docPr id="3420" name="图片 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5596499" cy="2349727"/>
                    </a:xfrm>
                    <a:prstGeom prst="rect">
                      <a:avLst/>
                    </a:prstGeom>
                  </pic:spPr>
                </pic:pic>
              </a:graphicData>
            </a:graphic>
          </wp:inline>
        </w:drawing>
      </w:r>
    </w:p>
    <w:p w14:paraId="09A5F4AC" w14:textId="77777777" w:rsidR="009F77C4" w:rsidRDefault="009F77C4" w:rsidP="009F77C4">
      <w:pPr>
        <w:ind w:firstLine="420"/>
      </w:pPr>
    </w:p>
    <w:p w14:paraId="3EA82FF1" w14:textId="77777777" w:rsidR="009F77C4" w:rsidRPr="00D93E94" w:rsidRDefault="009F77C4" w:rsidP="009F77C4">
      <w:pPr>
        <w:pStyle w:val="24"/>
      </w:pPr>
      <w:r w:rsidRPr="00D93E94">
        <w:rPr>
          <w:rFonts w:hint="eastAsia"/>
        </w:rPr>
        <w:t>对</w:t>
      </w:r>
      <w:r>
        <w:rPr>
          <w:rFonts w:hint="eastAsia"/>
        </w:rPr>
        <w:t>规则防护</w:t>
      </w:r>
      <w:r w:rsidRPr="00D93E94">
        <w:rPr>
          <w:rFonts w:hint="eastAsia"/>
        </w:rPr>
        <w:t>的详细说明如</w:t>
      </w:r>
      <w:r>
        <w:rPr>
          <w:color w:val="0000FF"/>
          <w:u w:val="single"/>
        </w:rPr>
        <w:fldChar w:fldCharType="begin"/>
      </w:r>
      <w:r>
        <w:instrText xml:space="preserve"> </w:instrText>
      </w:r>
      <w:r>
        <w:rPr>
          <w:rFonts w:hint="eastAsia"/>
        </w:rPr>
        <w:instrText>REF _Ref15390168 \r \h</w:instrText>
      </w:r>
      <w:r>
        <w:instrText xml:space="preserve"> </w:instrText>
      </w:r>
      <w:r>
        <w:rPr>
          <w:color w:val="0000FF"/>
          <w:u w:val="single"/>
        </w:rPr>
      </w:r>
      <w:r>
        <w:rPr>
          <w:color w:val="0000FF"/>
          <w:u w:val="single"/>
        </w:rPr>
        <w:fldChar w:fldCharType="separate"/>
      </w:r>
      <w:r>
        <w:rPr>
          <w:rFonts w:hint="eastAsia"/>
        </w:rPr>
        <w:t>表</w:t>
      </w:r>
      <w:r>
        <w:rPr>
          <w:rFonts w:hint="eastAsia"/>
        </w:rPr>
        <w:t>3-27</w:t>
      </w:r>
      <w:r>
        <w:rPr>
          <w:color w:val="0000FF"/>
          <w:u w:val="single"/>
        </w:rPr>
        <w:fldChar w:fldCharType="end"/>
      </w:r>
      <w:r w:rsidRPr="00D93E94">
        <w:rPr>
          <w:rFonts w:hint="eastAsia"/>
        </w:rPr>
        <w:t>所示。</w:t>
      </w:r>
    </w:p>
    <w:p w14:paraId="55441900" w14:textId="77777777" w:rsidR="009F77C4" w:rsidRDefault="009F77C4" w:rsidP="009F77C4">
      <w:pPr>
        <w:pStyle w:val="TableDescription"/>
      </w:pPr>
      <w:bookmarkStart w:id="503" w:name="_Ref15390168"/>
      <w:r>
        <w:rPr>
          <w:rFonts w:hint="eastAsia"/>
        </w:rPr>
        <w:t>规则防护详细</w:t>
      </w:r>
      <w:r w:rsidRPr="00D93E94">
        <w:t>说明</w:t>
      </w:r>
      <w:bookmarkEnd w:id="503"/>
    </w:p>
    <w:tbl>
      <w:tblPr>
        <w:tblStyle w:val="table0"/>
        <w:tblW w:w="9014" w:type="dxa"/>
        <w:tblLook w:val="04A0" w:firstRow="1" w:lastRow="0" w:firstColumn="1" w:lastColumn="0" w:noHBand="0" w:noVBand="1"/>
      </w:tblPr>
      <w:tblGrid>
        <w:gridCol w:w="2485"/>
        <w:gridCol w:w="6529"/>
      </w:tblGrid>
      <w:tr w:rsidR="009F77C4" w:rsidRPr="00D93E94" w14:paraId="6C2CA717"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307FF6C8" w14:textId="77777777" w:rsidR="009F77C4" w:rsidRPr="00D93E94" w:rsidRDefault="009F77C4" w:rsidP="004F08C7">
            <w:pPr>
              <w:pStyle w:val="TableHeading"/>
            </w:pPr>
            <w:r w:rsidRPr="00D93E94">
              <w:rPr>
                <w:rFonts w:hint="eastAsia"/>
              </w:rPr>
              <w:t>标题项</w:t>
            </w:r>
          </w:p>
        </w:tc>
        <w:tc>
          <w:tcPr>
            <w:tcW w:w="6529" w:type="dxa"/>
          </w:tcPr>
          <w:p w14:paraId="382B3212" w14:textId="77777777" w:rsidR="009F77C4" w:rsidRPr="00D93E94" w:rsidRDefault="009F77C4" w:rsidP="004F08C7">
            <w:pPr>
              <w:pStyle w:val="TableHeading"/>
            </w:pPr>
            <w:r w:rsidRPr="00D93E94">
              <w:rPr>
                <w:rFonts w:hint="eastAsia"/>
              </w:rPr>
              <w:t>说明</w:t>
            </w:r>
          </w:p>
        </w:tc>
      </w:tr>
      <w:tr w:rsidR="009F77C4" w:rsidRPr="00044FD9" w14:paraId="62E6B0FA" w14:textId="77777777" w:rsidTr="004F08C7">
        <w:trPr>
          <w:trHeight w:val="419"/>
        </w:trPr>
        <w:tc>
          <w:tcPr>
            <w:tcW w:w="2485" w:type="dxa"/>
          </w:tcPr>
          <w:p w14:paraId="0813134C" w14:textId="77777777" w:rsidR="009F77C4" w:rsidRDefault="009F77C4" w:rsidP="004F08C7">
            <w:pPr>
              <w:pStyle w:val="TableText"/>
            </w:pPr>
            <w:r w:rsidRPr="00D93E94">
              <w:rPr>
                <w:rFonts w:hint="eastAsia"/>
              </w:rPr>
              <w:t>统计时间</w:t>
            </w:r>
          </w:p>
        </w:tc>
        <w:tc>
          <w:tcPr>
            <w:tcW w:w="6529" w:type="dxa"/>
          </w:tcPr>
          <w:p w14:paraId="5ED7FA7D" w14:textId="77777777" w:rsidR="009F77C4" w:rsidRPr="00D93E94" w:rsidRDefault="009F77C4" w:rsidP="004F08C7">
            <w:pPr>
              <w:pStyle w:val="TableText"/>
            </w:pPr>
            <w:r w:rsidRPr="00D93E94">
              <w:rPr>
                <w:rFonts w:hint="eastAsia"/>
              </w:rPr>
              <w:t>设定显示的时间跨度，可选的值有：</w:t>
            </w:r>
          </w:p>
          <w:p w14:paraId="1EB169E0" w14:textId="77777777" w:rsidR="009F77C4" w:rsidRPr="00D93E94" w:rsidRDefault="009F77C4" w:rsidP="004F08C7">
            <w:pPr>
              <w:pStyle w:val="ItemListinTable"/>
            </w:pPr>
            <w:r w:rsidRPr="00D93E94">
              <w:rPr>
                <w:rFonts w:hint="eastAsia"/>
              </w:rPr>
              <w:t>最近一</w:t>
            </w:r>
            <w:r>
              <w:rPr>
                <w:rFonts w:hint="eastAsia"/>
              </w:rPr>
              <w:t>天</w:t>
            </w:r>
          </w:p>
          <w:p w14:paraId="17376F66" w14:textId="77777777" w:rsidR="009F77C4" w:rsidRPr="00D93E94" w:rsidRDefault="009F77C4" w:rsidP="004F08C7">
            <w:pPr>
              <w:pStyle w:val="ItemListinTable"/>
            </w:pPr>
            <w:r w:rsidRPr="00D93E94">
              <w:rPr>
                <w:rFonts w:hint="eastAsia"/>
              </w:rPr>
              <w:t>最近一</w:t>
            </w:r>
            <w:r>
              <w:rPr>
                <w:rFonts w:hint="eastAsia"/>
              </w:rPr>
              <w:t>周</w:t>
            </w:r>
          </w:p>
          <w:p w14:paraId="44B9584C" w14:textId="77777777" w:rsidR="009F77C4" w:rsidRDefault="009F77C4" w:rsidP="004F08C7">
            <w:pPr>
              <w:pStyle w:val="ItemListinTable"/>
            </w:pPr>
            <w:r w:rsidRPr="00D93E94">
              <w:rPr>
                <w:rFonts w:hint="eastAsia"/>
              </w:rPr>
              <w:t>最近一</w:t>
            </w:r>
            <w:r>
              <w:rPr>
                <w:rFonts w:hint="eastAsia"/>
              </w:rPr>
              <w:t>月</w:t>
            </w:r>
          </w:p>
          <w:p w14:paraId="157D36F3" w14:textId="77777777" w:rsidR="009F77C4" w:rsidRPr="00D93E94" w:rsidRDefault="009F77C4" w:rsidP="004F08C7">
            <w:pPr>
              <w:pStyle w:val="ItemListinTable"/>
            </w:pPr>
            <w:r>
              <w:rPr>
                <w:rFonts w:hint="eastAsia"/>
              </w:rPr>
              <w:t>自定义时间</w:t>
            </w:r>
          </w:p>
          <w:p w14:paraId="7FB1CBDC" w14:textId="77777777" w:rsidR="009F77C4" w:rsidRDefault="009F77C4" w:rsidP="004F08C7">
            <w:pPr>
              <w:pStyle w:val="TableText"/>
            </w:pPr>
            <w:r w:rsidRPr="00D93E94">
              <w:rPr>
                <w:rFonts w:hint="eastAsia"/>
              </w:rPr>
              <w:t>缺省情况下，显示</w:t>
            </w:r>
            <w:r>
              <w:rPr>
                <w:rFonts w:hint="eastAsia"/>
              </w:rPr>
              <w:t>最近一月的规则防护统计</w:t>
            </w:r>
          </w:p>
        </w:tc>
      </w:tr>
      <w:tr w:rsidR="009F77C4" w:rsidRPr="00044FD9" w14:paraId="52F4887D" w14:textId="77777777" w:rsidTr="004F08C7">
        <w:trPr>
          <w:trHeight w:val="419"/>
        </w:trPr>
        <w:tc>
          <w:tcPr>
            <w:tcW w:w="2485" w:type="dxa"/>
          </w:tcPr>
          <w:p w14:paraId="472062FA" w14:textId="77777777" w:rsidR="009F77C4" w:rsidRDefault="009F77C4" w:rsidP="004F08C7">
            <w:pPr>
              <w:pStyle w:val="TableText"/>
            </w:pPr>
            <w:r>
              <w:rPr>
                <w:rFonts w:hint="eastAsia"/>
              </w:rPr>
              <w:t>攻击类型分布</w:t>
            </w:r>
          </w:p>
        </w:tc>
        <w:tc>
          <w:tcPr>
            <w:tcW w:w="6529" w:type="dxa"/>
          </w:tcPr>
          <w:p w14:paraId="4081E9D6" w14:textId="77777777" w:rsidR="009F77C4" w:rsidRDefault="009F77C4" w:rsidP="004F08C7">
            <w:pPr>
              <w:pStyle w:val="TableText"/>
            </w:pPr>
            <w:r>
              <w:rPr>
                <w:rFonts w:hint="eastAsia"/>
              </w:rPr>
              <w:t>以饼状图的方式展示TOP</w:t>
            </w:r>
            <w:r>
              <w:t>5</w:t>
            </w:r>
            <w:r>
              <w:rPr>
                <w:rFonts w:hint="eastAsia"/>
              </w:rPr>
              <w:t>+其他的攻击类型占比</w:t>
            </w:r>
          </w:p>
        </w:tc>
      </w:tr>
      <w:tr w:rsidR="009F77C4" w:rsidRPr="00D93E94" w14:paraId="4885A09C" w14:textId="77777777" w:rsidTr="004F08C7">
        <w:trPr>
          <w:trHeight w:val="419"/>
        </w:trPr>
        <w:tc>
          <w:tcPr>
            <w:tcW w:w="2485" w:type="dxa"/>
          </w:tcPr>
          <w:p w14:paraId="0A2503C6" w14:textId="77777777" w:rsidR="009F77C4" w:rsidRPr="00D93E94" w:rsidRDefault="009F77C4" w:rsidP="004F08C7">
            <w:pPr>
              <w:pStyle w:val="TableText"/>
            </w:pPr>
            <w:r>
              <w:rPr>
                <w:rFonts w:hint="eastAsia"/>
              </w:rPr>
              <w:t>被攻击URL</w:t>
            </w:r>
            <w:r>
              <w:t xml:space="preserve"> </w:t>
            </w:r>
            <w:r>
              <w:rPr>
                <w:rFonts w:hint="eastAsia"/>
              </w:rPr>
              <w:t>TOP</w:t>
            </w:r>
            <w:r>
              <w:t>10</w:t>
            </w:r>
          </w:p>
        </w:tc>
        <w:tc>
          <w:tcPr>
            <w:tcW w:w="6529" w:type="dxa"/>
          </w:tcPr>
          <w:p w14:paraId="490E66AC" w14:textId="77777777" w:rsidR="009F77C4" w:rsidRPr="00D93E94" w:rsidRDefault="009F77C4" w:rsidP="004F08C7">
            <w:pPr>
              <w:pStyle w:val="TableText"/>
            </w:pPr>
            <w:r>
              <w:rPr>
                <w:rFonts w:hint="eastAsia"/>
              </w:rPr>
              <w:t>以柱状图的方式展示TOP</w:t>
            </w:r>
            <w:r>
              <w:t>10</w:t>
            </w:r>
            <w:r>
              <w:rPr>
                <w:rFonts w:hint="eastAsia"/>
              </w:rPr>
              <w:t>的被攻击URL数据</w:t>
            </w:r>
          </w:p>
        </w:tc>
      </w:tr>
    </w:tbl>
    <w:p w14:paraId="496F6F7E" w14:textId="77777777" w:rsidR="009F77C4" w:rsidRDefault="009F77C4" w:rsidP="009F77C4">
      <w:pPr>
        <w:ind w:firstLine="420"/>
      </w:pPr>
    </w:p>
    <w:p w14:paraId="5315010D" w14:textId="77777777" w:rsidR="009F77C4" w:rsidRPr="00BD00D9" w:rsidRDefault="009F77C4" w:rsidP="009F77C4">
      <w:pPr>
        <w:pStyle w:val="24"/>
      </w:pPr>
      <w:r w:rsidRPr="00D93E94">
        <w:rPr>
          <w:rFonts w:hint="eastAsia"/>
        </w:rPr>
        <w:t>在导航栏中选择“</w:t>
      </w:r>
      <w:r>
        <w:rPr>
          <w:rFonts w:hint="eastAsia"/>
        </w:rPr>
        <w:t>数据中心</w:t>
      </w:r>
      <w:r>
        <w:rPr>
          <w:rFonts w:hint="eastAsia"/>
        </w:rPr>
        <w:t>&gt;</w:t>
      </w:r>
      <w:r>
        <w:rPr>
          <w:rFonts w:hint="eastAsia"/>
        </w:rPr>
        <w:t>安全分析</w:t>
      </w:r>
      <w:r>
        <w:rPr>
          <w:rFonts w:hint="eastAsia"/>
        </w:rPr>
        <w:t>&gt;WEB</w:t>
      </w:r>
      <w:r>
        <w:rPr>
          <w:rFonts w:hint="eastAsia"/>
        </w:rPr>
        <w:t>防护分析</w:t>
      </w:r>
      <w:r w:rsidRPr="00D93E94">
        <w:rPr>
          <w:rFonts w:hint="eastAsia"/>
        </w:rPr>
        <w:t>”</w:t>
      </w:r>
      <w:r>
        <w:t>进入</w:t>
      </w:r>
      <w:r>
        <w:rPr>
          <w:rFonts w:hint="eastAsia"/>
        </w:rPr>
        <w:t>规则防护显示</w:t>
      </w:r>
      <w:r w:rsidRPr="00D93E94">
        <w:t>界面</w:t>
      </w:r>
      <w:r>
        <w:rPr>
          <w:rFonts w:hint="eastAsia"/>
        </w:rPr>
        <w:t>，点击高级防护，进入高级防护显示页面</w:t>
      </w:r>
      <w:r w:rsidRPr="00D93E94">
        <w:rPr>
          <w:rFonts w:hint="eastAsia"/>
        </w:rPr>
        <w:t>，如</w:t>
      </w:r>
      <w:r>
        <w:rPr>
          <w:color w:val="0000FF"/>
          <w:u w:val="single"/>
        </w:rPr>
        <w:fldChar w:fldCharType="begin"/>
      </w:r>
      <w:r>
        <w:instrText xml:space="preserve"> </w:instrText>
      </w:r>
      <w:r>
        <w:rPr>
          <w:rFonts w:hint="eastAsia"/>
        </w:rPr>
        <w:instrText>REF _Ref15390176 \r \h</w:instrText>
      </w:r>
      <w:r>
        <w:instrText xml:space="preserve"> </w:instrText>
      </w:r>
      <w:r>
        <w:rPr>
          <w:color w:val="0000FF"/>
          <w:u w:val="single"/>
        </w:rPr>
      </w:r>
      <w:r>
        <w:rPr>
          <w:color w:val="0000FF"/>
          <w:u w:val="single"/>
        </w:rPr>
        <w:fldChar w:fldCharType="separate"/>
      </w:r>
      <w:r>
        <w:rPr>
          <w:rFonts w:hint="eastAsia"/>
        </w:rPr>
        <w:t>图</w:t>
      </w:r>
      <w:r>
        <w:rPr>
          <w:rFonts w:hint="eastAsia"/>
        </w:rPr>
        <w:t>3-47</w:t>
      </w:r>
      <w:r>
        <w:rPr>
          <w:color w:val="0000FF"/>
          <w:u w:val="single"/>
        </w:rPr>
        <w:fldChar w:fldCharType="end"/>
      </w:r>
      <w:r w:rsidRPr="00BD00D9">
        <w:rPr>
          <w:rFonts w:hint="eastAsia"/>
        </w:rPr>
        <w:t>所示</w:t>
      </w:r>
      <w:r>
        <w:rPr>
          <w:rFonts w:hint="eastAsia"/>
        </w:rPr>
        <w:t>。</w:t>
      </w:r>
    </w:p>
    <w:p w14:paraId="67D6261D" w14:textId="77777777" w:rsidR="009F77C4" w:rsidRDefault="009F77C4" w:rsidP="009F77C4">
      <w:pPr>
        <w:pStyle w:val="FigureDescription"/>
        <w:spacing w:before="156" w:after="156"/>
      </w:pPr>
      <w:bookmarkStart w:id="504" w:name="_Ref15390176"/>
      <w:r>
        <w:rPr>
          <w:rFonts w:hint="eastAsia"/>
        </w:rPr>
        <w:lastRenderedPageBreak/>
        <w:t>高级防护</w:t>
      </w:r>
      <w:bookmarkEnd w:id="504"/>
    </w:p>
    <w:p w14:paraId="1D8110F0" w14:textId="77777777" w:rsidR="009F77C4" w:rsidRDefault="009F77C4" w:rsidP="009F77C4">
      <w:pPr>
        <w:pStyle w:val="Figure"/>
      </w:pPr>
      <w:r>
        <w:drawing>
          <wp:inline distT="0" distB="0" distL="0" distR="0" wp14:anchorId="3146BAD8" wp14:editId="017AB75B">
            <wp:extent cx="5683199" cy="2796495"/>
            <wp:effectExtent l="0" t="0" r="0" b="4445"/>
            <wp:docPr id="3422" name="图片 3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5689033" cy="2799366"/>
                    </a:xfrm>
                    <a:prstGeom prst="rect">
                      <a:avLst/>
                    </a:prstGeom>
                  </pic:spPr>
                </pic:pic>
              </a:graphicData>
            </a:graphic>
          </wp:inline>
        </w:drawing>
      </w:r>
    </w:p>
    <w:p w14:paraId="7B7377F6" w14:textId="77777777" w:rsidR="009F77C4" w:rsidRDefault="009F77C4" w:rsidP="009F77C4">
      <w:pPr>
        <w:ind w:firstLine="420"/>
      </w:pPr>
    </w:p>
    <w:p w14:paraId="17CE2217" w14:textId="77777777" w:rsidR="009F77C4" w:rsidRPr="00D93E94" w:rsidRDefault="009F77C4" w:rsidP="009F77C4">
      <w:pPr>
        <w:ind w:firstLine="420"/>
      </w:pPr>
      <w:r w:rsidRPr="00D93E94">
        <w:rPr>
          <w:rFonts w:hint="eastAsia"/>
        </w:rPr>
        <w:t>对</w:t>
      </w:r>
      <w:r>
        <w:rPr>
          <w:rFonts w:hint="eastAsia"/>
        </w:rPr>
        <w:t>高级防护</w:t>
      </w:r>
      <w:r w:rsidRPr="00D93E94">
        <w:rPr>
          <w:rFonts w:hint="eastAsia"/>
        </w:rPr>
        <w:t>的详细说明如</w:t>
      </w:r>
      <w:r>
        <w:rPr>
          <w:color w:val="0000FF"/>
          <w:u w:val="single"/>
        </w:rPr>
        <w:fldChar w:fldCharType="begin"/>
      </w:r>
      <w:r>
        <w:instrText xml:space="preserve"> </w:instrText>
      </w:r>
      <w:r>
        <w:rPr>
          <w:rFonts w:hint="eastAsia"/>
        </w:rPr>
        <w:instrText>REF _Ref15390181 \r \h</w:instrText>
      </w:r>
      <w:r>
        <w:instrText xml:space="preserve"> </w:instrText>
      </w:r>
      <w:r>
        <w:rPr>
          <w:color w:val="0000FF"/>
          <w:u w:val="single"/>
        </w:rPr>
      </w:r>
      <w:r>
        <w:rPr>
          <w:color w:val="0000FF"/>
          <w:u w:val="single"/>
        </w:rPr>
        <w:fldChar w:fldCharType="separate"/>
      </w:r>
      <w:r>
        <w:rPr>
          <w:rFonts w:hint="eastAsia"/>
        </w:rPr>
        <w:t>表</w:t>
      </w:r>
      <w:r>
        <w:rPr>
          <w:rFonts w:hint="eastAsia"/>
        </w:rPr>
        <w:t>3-28</w:t>
      </w:r>
      <w:r>
        <w:rPr>
          <w:color w:val="0000FF"/>
          <w:u w:val="single"/>
        </w:rPr>
        <w:fldChar w:fldCharType="end"/>
      </w:r>
      <w:r w:rsidRPr="00D93E94">
        <w:rPr>
          <w:rFonts w:hint="eastAsia"/>
        </w:rPr>
        <w:t>所示。</w:t>
      </w:r>
    </w:p>
    <w:p w14:paraId="59FE7A6F" w14:textId="77777777" w:rsidR="009F77C4" w:rsidRDefault="009F77C4" w:rsidP="009F77C4">
      <w:pPr>
        <w:pStyle w:val="TableDescription"/>
      </w:pPr>
      <w:bookmarkStart w:id="505" w:name="_Ref15390181"/>
      <w:r>
        <w:rPr>
          <w:rFonts w:hint="eastAsia"/>
        </w:rPr>
        <w:t>高级防护详细</w:t>
      </w:r>
      <w:r w:rsidRPr="00D93E94">
        <w:t>说明</w:t>
      </w:r>
      <w:bookmarkEnd w:id="505"/>
    </w:p>
    <w:tbl>
      <w:tblPr>
        <w:tblStyle w:val="table0"/>
        <w:tblW w:w="9014" w:type="dxa"/>
        <w:tblLook w:val="04A0" w:firstRow="1" w:lastRow="0" w:firstColumn="1" w:lastColumn="0" w:noHBand="0" w:noVBand="1"/>
      </w:tblPr>
      <w:tblGrid>
        <w:gridCol w:w="2485"/>
        <w:gridCol w:w="6529"/>
      </w:tblGrid>
      <w:tr w:rsidR="009F77C4" w:rsidRPr="00D93E94" w14:paraId="571C9429"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85" w:type="dxa"/>
          </w:tcPr>
          <w:p w14:paraId="12ABE95E" w14:textId="77777777" w:rsidR="009F77C4" w:rsidRPr="00D93E94" w:rsidRDefault="009F77C4" w:rsidP="004F08C7">
            <w:pPr>
              <w:pStyle w:val="TableHeading"/>
            </w:pPr>
            <w:r w:rsidRPr="00D93E94">
              <w:rPr>
                <w:rFonts w:hint="eastAsia"/>
              </w:rPr>
              <w:t>标题项</w:t>
            </w:r>
          </w:p>
        </w:tc>
        <w:tc>
          <w:tcPr>
            <w:tcW w:w="6529" w:type="dxa"/>
          </w:tcPr>
          <w:p w14:paraId="682463FB" w14:textId="77777777" w:rsidR="009F77C4" w:rsidRPr="00D93E94" w:rsidRDefault="009F77C4" w:rsidP="004F08C7">
            <w:pPr>
              <w:pStyle w:val="TableHeading"/>
            </w:pPr>
            <w:r w:rsidRPr="00D93E94">
              <w:rPr>
                <w:rFonts w:hint="eastAsia"/>
              </w:rPr>
              <w:t>说明</w:t>
            </w:r>
          </w:p>
        </w:tc>
      </w:tr>
      <w:tr w:rsidR="009F77C4" w:rsidRPr="00044FD9" w14:paraId="455D8913" w14:textId="77777777" w:rsidTr="004F08C7">
        <w:trPr>
          <w:trHeight w:val="419"/>
        </w:trPr>
        <w:tc>
          <w:tcPr>
            <w:tcW w:w="2485" w:type="dxa"/>
          </w:tcPr>
          <w:p w14:paraId="7E6CCC05" w14:textId="77777777" w:rsidR="009F77C4" w:rsidRPr="00D93E94" w:rsidRDefault="009F77C4" w:rsidP="004F08C7">
            <w:pPr>
              <w:pStyle w:val="TableText"/>
            </w:pPr>
            <w:r>
              <w:rPr>
                <w:rFonts w:hint="eastAsia"/>
              </w:rPr>
              <w:t>防护策略</w:t>
            </w:r>
          </w:p>
        </w:tc>
        <w:tc>
          <w:tcPr>
            <w:tcW w:w="6529" w:type="dxa"/>
          </w:tcPr>
          <w:p w14:paraId="2EDBE7EF" w14:textId="77777777" w:rsidR="009F77C4" w:rsidRPr="00D93E94" w:rsidRDefault="009F77C4" w:rsidP="004F08C7">
            <w:pPr>
              <w:pStyle w:val="TableText"/>
            </w:pPr>
            <w:r>
              <w:rPr>
                <w:rFonts w:hint="eastAsia"/>
              </w:rPr>
              <w:t>根据防护策略过滤展示数据，默认展示所有防护策略的数据</w:t>
            </w:r>
          </w:p>
        </w:tc>
      </w:tr>
      <w:tr w:rsidR="009F77C4" w:rsidRPr="00044FD9" w14:paraId="248515CF" w14:textId="77777777" w:rsidTr="004F08C7">
        <w:trPr>
          <w:trHeight w:val="419"/>
        </w:trPr>
        <w:tc>
          <w:tcPr>
            <w:tcW w:w="2485" w:type="dxa"/>
          </w:tcPr>
          <w:p w14:paraId="30608228" w14:textId="77777777" w:rsidR="009F77C4" w:rsidRDefault="009F77C4" w:rsidP="004F08C7">
            <w:pPr>
              <w:pStyle w:val="TableText"/>
            </w:pPr>
            <w:r w:rsidRPr="00D93E94">
              <w:rPr>
                <w:rFonts w:hint="eastAsia"/>
              </w:rPr>
              <w:t>统计时间</w:t>
            </w:r>
          </w:p>
        </w:tc>
        <w:tc>
          <w:tcPr>
            <w:tcW w:w="6529" w:type="dxa"/>
          </w:tcPr>
          <w:p w14:paraId="016E13B9" w14:textId="77777777" w:rsidR="009F77C4" w:rsidRPr="00D93E94" w:rsidRDefault="009F77C4" w:rsidP="004F08C7">
            <w:pPr>
              <w:pStyle w:val="TableText"/>
            </w:pPr>
            <w:r w:rsidRPr="00D93E94">
              <w:rPr>
                <w:rFonts w:hint="eastAsia"/>
              </w:rPr>
              <w:t>设定显示的时间跨度，可选的值有：</w:t>
            </w:r>
          </w:p>
          <w:p w14:paraId="76F755DA" w14:textId="77777777" w:rsidR="009F77C4" w:rsidRPr="00D93E94" w:rsidRDefault="009F77C4" w:rsidP="004F08C7">
            <w:pPr>
              <w:pStyle w:val="ItemListinTable"/>
            </w:pPr>
            <w:r w:rsidRPr="00D93E94">
              <w:rPr>
                <w:rFonts w:hint="eastAsia"/>
              </w:rPr>
              <w:t>最近一</w:t>
            </w:r>
            <w:r>
              <w:rPr>
                <w:rFonts w:hint="eastAsia"/>
              </w:rPr>
              <w:t>天</w:t>
            </w:r>
          </w:p>
          <w:p w14:paraId="09A58E80" w14:textId="77777777" w:rsidR="009F77C4" w:rsidRPr="00D93E94" w:rsidRDefault="009F77C4" w:rsidP="004F08C7">
            <w:pPr>
              <w:pStyle w:val="ItemListinTable"/>
            </w:pPr>
            <w:r w:rsidRPr="00D93E94">
              <w:rPr>
                <w:rFonts w:hint="eastAsia"/>
              </w:rPr>
              <w:t>最近一</w:t>
            </w:r>
            <w:r>
              <w:rPr>
                <w:rFonts w:hint="eastAsia"/>
              </w:rPr>
              <w:t>周</w:t>
            </w:r>
          </w:p>
          <w:p w14:paraId="2F587EB8" w14:textId="77777777" w:rsidR="009F77C4" w:rsidRDefault="009F77C4" w:rsidP="004F08C7">
            <w:pPr>
              <w:pStyle w:val="ItemListinTable"/>
            </w:pPr>
            <w:r w:rsidRPr="00D93E94">
              <w:rPr>
                <w:rFonts w:hint="eastAsia"/>
              </w:rPr>
              <w:t>最近一</w:t>
            </w:r>
            <w:r>
              <w:rPr>
                <w:rFonts w:hint="eastAsia"/>
              </w:rPr>
              <w:t>月</w:t>
            </w:r>
          </w:p>
          <w:p w14:paraId="710237DA" w14:textId="77777777" w:rsidR="009F77C4" w:rsidRPr="00D93E94" w:rsidRDefault="009F77C4" w:rsidP="004F08C7">
            <w:pPr>
              <w:pStyle w:val="ItemListinTable"/>
            </w:pPr>
            <w:r>
              <w:rPr>
                <w:rFonts w:hint="eastAsia"/>
              </w:rPr>
              <w:t>自定义时间</w:t>
            </w:r>
          </w:p>
          <w:p w14:paraId="7D258C52" w14:textId="77777777" w:rsidR="009F77C4" w:rsidRDefault="009F77C4" w:rsidP="004F08C7">
            <w:pPr>
              <w:pStyle w:val="TableText"/>
            </w:pPr>
            <w:r w:rsidRPr="00D93E94">
              <w:rPr>
                <w:rFonts w:hint="eastAsia"/>
              </w:rPr>
              <w:t>缺省情况下，显示</w:t>
            </w:r>
            <w:r>
              <w:rPr>
                <w:rFonts w:hint="eastAsia"/>
              </w:rPr>
              <w:t>最近一月的高级防护统计</w:t>
            </w:r>
          </w:p>
        </w:tc>
      </w:tr>
      <w:tr w:rsidR="009F77C4" w:rsidRPr="00044FD9" w14:paraId="70B227A7" w14:textId="77777777" w:rsidTr="004F08C7">
        <w:trPr>
          <w:trHeight w:val="419"/>
        </w:trPr>
        <w:tc>
          <w:tcPr>
            <w:tcW w:w="2485" w:type="dxa"/>
          </w:tcPr>
          <w:p w14:paraId="20A26EF5" w14:textId="77777777" w:rsidR="009F77C4" w:rsidRDefault="009F77C4" w:rsidP="004F08C7">
            <w:pPr>
              <w:pStyle w:val="TableText"/>
            </w:pPr>
            <w:r>
              <w:rPr>
                <w:rFonts w:hint="eastAsia"/>
              </w:rPr>
              <w:t>精确访问控制</w:t>
            </w:r>
          </w:p>
        </w:tc>
        <w:tc>
          <w:tcPr>
            <w:tcW w:w="6529" w:type="dxa"/>
          </w:tcPr>
          <w:p w14:paraId="12876ECB" w14:textId="77777777" w:rsidR="009F77C4" w:rsidRDefault="009F77C4" w:rsidP="004F08C7">
            <w:pPr>
              <w:pStyle w:val="TableText"/>
            </w:pPr>
            <w:r>
              <w:rPr>
                <w:rFonts w:hint="eastAsia"/>
              </w:rPr>
              <w:t>以趋势图的方式展示精确访问控制策略命中趋势</w:t>
            </w:r>
          </w:p>
        </w:tc>
      </w:tr>
      <w:tr w:rsidR="009F77C4" w:rsidRPr="00044FD9" w14:paraId="7F8C3FAA" w14:textId="77777777" w:rsidTr="004F08C7">
        <w:trPr>
          <w:trHeight w:val="419"/>
        </w:trPr>
        <w:tc>
          <w:tcPr>
            <w:tcW w:w="2485" w:type="dxa"/>
          </w:tcPr>
          <w:p w14:paraId="7DA81D90" w14:textId="77777777" w:rsidR="009F77C4" w:rsidRDefault="009F77C4" w:rsidP="004F08C7">
            <w:pPr>
              <w:pStyle w:val="TableText"/>
            </w:pPr>
            <w:r>
              <w:rPr>
                <w:rFonts w:hint="eastAsia"/>
              </w:rPr>
              <w:t>防盗链</w:t>
            </w:r>
          </w:p>
        </w:tc>
        <w:tc>
          <w:tcPr>
            <w:tcW w:w="6529" w:type="dxa"/>
          </w:tcPr>
          <w:p w14:paraId="35830CBB" w14:textId="77777777" w:rsidR="009F77C4" w:rsidRDefault="009F77C4" w:rsidP="004F08C7">
            <w:pPr>
              <w:pStyle w:val="TableText"/>
            </w:pPr>
            <w:r>
              <w:rPr>
                <w:rFonts w:hint="eastAsia"/>
              </w:rPr>
              <w:t>以趋势图的方式展示防盗链策略命中趋势</w:t>
            </w:r>
          </w:p>
        </w:tc>
      </w:tr>
      <w:tr w:rsidR="009F77C4" w:rsidRPr="00044FD9" w14:paraId="1A5520C1" w14:textId="77777777" w:rsidTr="004F08C7">
        <w:trPr>
          <w:trHeight w:val="419"/>
        </w:trPr>
        <w:tc>
          <w:tcPr>
            <w:tcW w:w="2485" w:type="dxa"/>
          </w:tcPr>
          <w:p w14:paraId="427365E0" w14:textId="77777777" w:rsidR="009F77C4" w:rsidRDefault="009F77C4" w:rsidP="004F08C7">
            <w:pPr>
              <w:pStyle w:val="TableText"/>
            </w:pPr>
            <w:r>
              <w:rPr>
                <w:rFonts w:hint="eastAsia"/>
              </w:rPr>
              <w:t>CSRF攻击防护</w:t>
            </w:r>
          </w:p>
        </w:tc>
        <w:tc>
          <w:tcPr>
            <w:tcW w:w="6529" w:type="dxa"/>
          </w:tcPr>
          <w:p w14:paraId="60182BCC" w14:textId="77777777" w:rsidR="009F77C4" w:rsidRDefault="009F77C4" w:rsidP="004F08C7">
            <w:pPr>
              <w:pStyle w:val="TableText"/>
            </w:pPr>
            <w:r>
              <w:rPr>
                <w:rFonts w:hint="eastAsia"/>
              </w:rPr>
              <w:t>以趋势图的方式展示CSRF攻击防护策略命中趋势</w:t>
            </w:r>
          </w:p>
        </w:tc>
      </w:tr>
      <w:tr w:rsidR="009F77C4" w:rsidRPr="00044FD9" w14:paraId="746C7559" w14:textId="77777777" w:rsidTr="004F08C7">
        <w:trPr>
          <w:trHeight w:val="419"/>
        </w:trPr>
        <w:tc>
          <w:tcPr>
            <w:tcW w:w="2485" w:type="dxa"/>
          </w:tcPr>
          <w:p w14:paraId="4ED65851" w14:textId="77777777" w:rsidR="009F77C4" w:rsidRDefault="009F77C4" w:rsidP="004F08C7">
            <w:pPr>
              <w:pStyle w:val="TableText"/>
            </w:pPr>
            <w:r>
              <w:rPr>
                <w:rFonts w:hint="eastAsia"/>
              </w:rPr>
              <w:t>CC攻击防护</w:t>
            </w:r>
          </w:p>
        </w:tc>
        <w:tc>
          <w:tcPr>
            <w:tcW w:w="6529" w:type="dxa"/>
          </w:tcPr>
          <w:p w14:paraId="1006EADA" w14:textId="77777777" w:rsidR="009F77C4" w:rsidRDefault="009F77C4" w:rsidP="004F08C7">
            <w:pPr>
              <w:pStyle w:val="TableText"/>
            </w:pPr>
            <w:r>
              <w:rPr>
                <w:rFonts w:hint="eastAsia"/>
              </w:rPr>
              <w:t>以趋势图的方式展示CC攻击防护策略命中趋势</w:t>
            </w:r>
          </w:p>
        </w:tc>
      </w:tr>
      <w:tr w:rsidR="009F77C4" w:rsidRPr="00D93E94" w14:paraId="13E1B6BE" w14:textId="77777777" w:rsidTr="004F08C7">
        <w:trPr>
          <w:trHeight w:val="419"/>
        </w:trPr>
        <w:tc>
          <w:tcPr>
            <w:tcW w:w="2485" w:type="dxa"/>
          </w:tcPr>
          <w:p w14:paraId="7FDED475" w14:textId="77777777" w:rsidR="009F77C4" w:rsidRPr="00D93E94" w:rsidRDefault="009F77C4" w:rsidP="004F08C7">
            <w:pPr>
              <w:pStyle w:val="TableText"/>
            </w:pPr>
            <w:r>
              <w:rPr>
                <w:rFonts w:hint="eastAsia"/>
              </w:rPr>
              <w:t>被攻击URL</w:t>
            </w:r>
            <w:r>
              <w:t xml:space="preserve"> </w:t>
            </w:r>
            <w:r>
              <w:rPr>
                <w:rFonts w:hint="eastAsia"/>
              </w:rPr>
              <w:t>TOP</w:t>
            </w:r>
            <w:r>
              <w:t>10</w:t>
            </w:r>
          </w:p>
        </w:tc>
        <w:tc>
          <w:tcPr>
            <w:tcW w:w="6529" w:type="dxa"/>
          </w:tcPr>
          <w:p w14:paraId="228999E5" w14:textId="77777777" w:rsidR="009F77C4" w:rsidRPr="00D93E94" w:rsidRDefault="009F77C4" w:rsidP="004F08C7">
            <w:pPr>
              <w:pStyle w:val="TableText"/>
            </w:pPr>
            <w:r>
              <w:rPr>
                <w:rFonts w:hint="eastAsia"/>
              </w:rPr>
              <w:t>以柱状图的方式展示TOP</w:t>
            </w:r>
            <w:r>
              <w:t>10</w:t>
            </w:r>
            <w:r>
              <w:rPr>
                <w:rFonts w:hint="eastAsia"/>
              </w:rPr>
              <w:t>的被攻击URL数据</w:t>
            </w:r>
          </w:p>
        </w:tc>
      </w:tr>
    </w:tbl>
    <w:p w14:paraId="552C549D" w14:textId="77777777" w:rsidR="009F77C4" w:rsidRPr="00B63804" w:rsidRDefault="009F77C4" w:rsidP="009F77C4">
      <w:pPr>
        <w:ind w:firstLine="420"/>
      </w:pPr>
    </w:p>
    <w:p w14:paraId="20B6F0B7" w14:textId="77777777" w:rsidR="009F77C4" w:rsidRPr="007B065B" w:rsidRDefault="009F77C4" w:rsidP="009F77C4">
      <w:pPr>
        <w:ind w:firstLine="420"/>
      </w:pPr>
    </w:p>
    <w:p w14:paraId="253D629E" w14:textId="77777777" w:rsidR="009F77C4" w:rsidRPr="008A6948" w:rsidRDefault="009F77C4" w:rsidP="009F77C4">
      <w:pPr>
        <w:pStyle w:val="10"/>
      </w:pPr>
      <w:bookmarkStart w:id="506" w:name="_Toc474250160"/>
      <w:bookmarkStart w:id="507" w:name="_Toc393274136"/>
      <w:bookmarkStart w:id="508" w:name="_Toc15402495"/>
      <w:bookmarkStart w:id="509" w:name="_Toc15484631"/>
      <w:bookmarkStart w:id="510" w:name="_Toc41650667"/>
      <w:bookmarkStart w:id="511" w:name="_Toc44617982"/>
      <w:bookmarkStart w:id="512" w:name="_Toc60068860"/>
      <w:bookmarkStart w:id="513" w:name="_Toc61022341"/>
      <w:bookmarkStart w:id="514" w:name="_Ref129512204"/>
      <w:bookmarkStart w:id="515" w:name="_Ref129512206"/>
      <w:bookmarkStart w:id="516" w:name="_Toc131579943"/>
      <w:bookmarkStart w:id="517" w:name="_Toc206573913"/>
      <w:bookmarkStart w:id="518" w:name="_Toc254612532"/>
      <w:bookmarkStart w:id="519" w:name="_Toc474249884"/>
      <w:r w:rsidRPr="008A6948">
        <w:rPr>
          <w:rFonts w:hint="eastAsia"/>
        </w:rPr>
        <w:lastRenderedPageBreak/>
        <w:t>日志</w:t>
      </w:r>
      <w:bookmarkEnd w:id="506"/>
      <w:bookmarkEnd w:id="507"/>
      <w:bookmarkEnd w:id="508"/>
      <w:bookmarkEnd w:id="509"/>
      <w:bookmarkEnd w:id="510"/>
      <w:bookmarkEnd w:id="511"/>
      <w:bookmarkEnd w:id="512"/>
      <w:bookmarkEnd w:id="513"/>
    </w:p>
    <w:p w14:paraId="3EFCFB79" w14:textId="77777777" w:rsidR="009F77C4" w:rsidRPr="008A6948" w:rsidRDefault="009F77C4" w:rsidP="009F77C4">
      <w:pPr>
        <w:pStyle w:val="21"/>
      </w:pPr>
      <w:bookmarkStart w:id="520" w:name="_Toc474250161"/>
      <w:bookmarkStart w:id="521" w:name="_Toc393274137"/>
      <w:bookmarkStart w:id="522" w:name="_Toc15402496"/>
      <w:bookmarkStart w:id="523" w:name="_Toc15484632"/>
      <w:bookmarkStart w:id="524" w:name="_Toc41650668"/>
      <w:bookmarkStart w:id="525" w:name="_Toc44617983"/>
      <w:bookmarkStart w:id="526" w:name="_Toc60068861"/>
      <w:bookmarkStart w:id="527" w:name="_Toc61022342"/>
      <w:r w:rsidRPr="008A6948">
        <w:rPr>
          <w:rFonts w:hint="eastAsia"/>
        </w:rPr>
        <w:t>日志概述</w:t>
      </w:r>
      <w:bookmarkEnd w:id="520"/>
      <w:bookmarkEnd w:id="521"/>
      <w:bookmarkEnd w:id="522"/>
      <w:bookmarkEnd w:id="523"/>
      <w:bookmarkEnd w:id="524"/>
      <w:bookmarkEnd w:id="525"/>
      <w:bookmarkEnd w:id="526"/>
      <w:bookmarkEnd w:id="527"/>
    </w:p>
    <w:p w14:paraId="0A483404" w14:textId="77777777" w:rsidR="009F77C4" w:rsidRPr="008A6948" w:rsidRDefault="009F77C4" w:rsidP="009F77C4">
      <w:pPr>
        <w:pStyle w:val="30"/>
      </w:pPr>
      <w:bookmarkStart w:id="528" w:name="_Toc474250162"/>
      <w:bookmarkStart w:id="529" w:name="_Toc393274138"/>
      <w:bookmarkStart w:id="530" w:name="_Toc15402497"/>
      <w:bookmarkStart w:id="531" w:name="_Toc15484633"/>
      <w:bookmarkStart w:id="532" w:name="_Toc41650669"/>
      <w:bookmarkStart w:id="533" w:name="_Toc44617984"/>
      <w:bookmarkStart w:id="534" w:name="_Toc60068862"/>
      <w:bookmarkStart w:id="535" w:name="_Toc61022343"/>
      <w:r w:rsidRPr="008A6948">
        <w:rPr>
          <w:rFonts w:hint="eastAsia"/>
        </w:rPr>
        <w:t>日志的类型</w:t>
      </w:r>
      <w:bookmarkEnd w:id="528"/>
      <w:bookmarkEnd w:id="529"/>
      <w:bookmarkEnd w:id="530"/>
      <w:bookmarkEnd w:id="531"/>
      <w:bookmarkEnd w:id="532"/>
      <w:bookmarkEnd w:id="533"/>
      <w:bookmarkEnd w:id="534"/>
      <w:bookmarkEnd w:id="535"/>
    </w:p>
    <w:p w14:paraId="0F0035E1" w14:textId="77777777" w:rsidR="009F77C4" w:rsidRPr="00FF50F5" w:rsidRDefault="009F77C4" w:rsidP="009F77C4">
      <w:pPr>
        <w:ind w:firstLine="420"/>
      </w:pPr>
      <w:r w:rsidRPr="00FF50F5">
        <w:rPr>
          <w:rFonts w:hint="eastAsia"/>
        </w:rPr>
        <w:t>日志功能记录并输出各种日志信息，分别是系统日志、</w:t>
      </w:r>
      <w:r>
        <w:rPr>
          <w:rFonts w:hint="eastAsia"/>
        </w:rPr>
        <w:t>操作</w:t>
      </w:r>
      <w:r>
        <w:t>日志、</w:t>
      </w:r>
      <w:r>
        <w:rPr>
          <w:rFonts w:hint="eastAsia"/>
        </w:rPr>
        <w:t>控制日志、审计日志、安全</w:t>
      </w:r>
      <w:r w:rsidRPr="00FF50F5">
        <w:rPr>
          <w:rFonts w:hint="eastAsia"/>
        </w:rPr>
        <w:t>日志和</w:t>
      </w:r>
      <w:r>
        <w:rPr>
          <w:rFonts w:hint="eastAsia"/>
        </w:rPr>
        <w:t>终端</w:t>
      </w:r>
      <w:r w:rsidRPr="00FF50F5">
        <w:rPr>
          <w:rFonts w:hint="eastAsia"/>
        </w:rPr>
        <w:t>日志。详细分类如</w:t>
      </w:r>
      <w:r w:rsidRPr="008A6948">
        <w:rPr>
          <w:color w:val="0000FF"/>
          <w:u w:val="single"/>
        </w:rPr>
        <w:fldChar w:fldCharType="begin"/>
      </w:r>
      <w:r w:rsidRPr="008A6948">
        <w:rPr>
          <w:color w:val="0000FF"/>
          <w:u w:val="single"/>
        </w:rPr>
        <w:instrText xml:space="preserve"> REF _Ref391712790 \r \h  \* MERGEFORMAT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w:t>
      </w:r>
      <w:r w:rsidRPr="008A6948">
        <w:rPr>
          <w:color w:val="0000FF"/>
          <w:u w:val="single"/>
        </w:rPr>
        <w:fldChar w:fldCharType="end"/>
      </w:r>
      <w:r w:rsidRPr="00FF50F5">
        <w:rPr>
          <w:rFonts w:hint="eastAsia"/>
        </w:rPr>
        <w:t>所示。</w:t>
      </w:r>
    </w:p>
    <w:p w14:paraId="161FA39A" w14:textId="77777777" w:rsidR="009F77C4" w:rsidRPr="00252A69" w:rsidRDefault="009F77C4" w:rsidP="009F77C4">
      <w:pPr>
        <w:pStyle w:val="TableDescription"/>
      </w:pPr>
      <w:bookmarkStart w:id="536" w:name="_Ref391712790"/>
      <w:r w:rsidRPr="00252A69">
        <w:rPr>
          <w:rFonts w:hint="eastAsia"/>
        </w:rPr>
        <w:t>日志分类</w:t>
      </w:r>
      <w:bookmarkEnd w:id="536"/>
    </w:p>
    <w:tbl>
      <w:tblPr>
        <w:tblStyle w:val="table0"/>
        <w:tblW w:w="9014" w:type="dxa"/>
        <w:tblLayout w:type="fixed"/>
        <w:tblLook w:val="04A0" w:firstRow="1" w:lastRow="0" w:firstColumn="1" w:lastColumn="0" w:noHBand="0" w:noVBand="1"/>
      </w:tblPr>
      <w:tblGrid>
        <w:gridCol w:w="1922"/>
        <w:gridCol w:w="1984"/>
        <w:gridCol w:w="5108"/>
      </w:tblGrid>
      <w:tr w:rsidR="009F77C4" w:rsidRPr="00252A69" w14:paraId="3E99492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922" w:type="dxa"/>
            <w:hideMark/>
          </w:tcPr>
          <w:p w14:paraId="56D3FA86" w14:textId="77777777" w:rsidR="009F77C4" w:rsidRPr="00252A69" w:rsidRDefault="009F77C4" w:rsidP="004F08C7">
            <w:pPr>
              <w:pStyle w:val="TableHeading"/>
            </w:pPr>
            <w:r w:rsidRPr="00252A69">
              <w:rPr>
                <w:rFonts w:hint="eastAsia"/>
              </w:rPr>
              <w:t>日志分类</w:t>
            </w:r>
          </w:p>
        </w:tc>
        <w:tc>
          <w:tcPr>
            <w:tcW w:w="1984" w:type="dxa"/>
            <w:hideMark/>
          </w:tcPr>
          <w:p w14:paraId="1D3ECDA2" w14:textId="77777777" w:rsidR="009F77C4" w:rsidRPr="00252A69" w:rsidRDefault="009F77C4" w:rsidP="004F08C7">
            <w:pPr>
              <w:pStyle w:val="TableHeading"/>
            </w:pPr>
            <w:r w:rsidRPr="00252A69">
              <w:rPr>
                <w:rFonts w:hint="eastAsia"/>
              </w:rPr>
              <w:t>日志名称</w:t>
            </w:r>
          </w:p>
        </w:tc>
        <w:tc>
          <w:tcPr>
            <w:tcW w:w="5108" w:type="dxa"/>
            <w:hideMark/>
          </w:tcPr>
          <w:p w14:paraId="0D63895C" w14:textId="77777777" w:rsidR="009F77C4" w:rsidRPr="00252A69" w:rsidRDefault="009F77C4" w:rsidP="004F08C7">
            <w:pPr>
              <w:pStyle w:val="TableHeading"/>
            </w:pPr>
            <w:r w:rsidRPr="00252A69">
              <w:rPr>
                <w:rFonts w:hint="eastAsia"/>
              </w:rPr>
              <w:t>描述</w:t>
            </w:r>
          </w:p>
        </w:tc>
      </w:tr>
      <w:tr w:rsidR="009F77C4" w:rsidRPr="00252A69" w14:paraId="27A84044" w14:textId="77777777" w:rsidTr="004F08C7">
        <w:trPr>
          <w:trHeight w:val="68"/>
        </w:trPr>
        <w:tc>
          <w:tcPr>
            <w:tcW w:w="1922" w:type="dxa"/>
            <w:hideMark/>
          </w:tcPr>
          <w:p w14:paraId="1998B9AF" w14:textId="77777777" w:rsidR="009F77C4" w:rsidRPr="00FD2695" w:rsidRDefault="009F77C4" w:rsidP="004F08C7">
            <w:pPr>
              <w:pStyle w:val="TableText"/>
            </w:pPr>
            <w:r w:rsidRPr="00FD2695">
              <w:rPr>
                <w:rFonts w:hint="eastAsia"/>
              </w:rPr>
              <w:t>系统日志</w:t>
            </w:r>
          </w:p>
        </w:tc>
        <w:tc>
          <w:tcPr>
            <w:tcW w:w="1984" w:type="dxa"/>
            <w:hideMark/>
          </w:tcPr>
          <w:p w14:paraId="131837DB" w14:textId="77777777" w:rsidR="009F77C4" w:rsidRPr="00FD2695" w:rsidRDefault="009F77C4" w:rsidP="004F08C7">
            <w:pPr>
              <w:pStyle w:val="TableText"/>
            </w:pPr>
            <w:r w:rsidRPr="00FD2695">
              <w:rPr>
                <w:rFonts w:hint="eastAsia"/>
              </w:rPr>
              <w:t>系统日志</w:t>
            </w:r>
          </w:p>
        </w:tc>
        <w:tc>
          <w:tcPr>
            <w:tcW w:w="5108" w:type="dxa"/>
            <w:hideMark/>
          </w:tcPr>
          <w:p w14:paraId="232398C3" w14:textId="77777777" w:rsidR="009F77C4" w:rsidRPr="00FD2695" w:rsidRDefault="009F77C4" w:rsidP="004F08C7">
            <w:pPr>
              <w:pStyle w:val="TableText"/>
            </w:pPr>
            <w:r w:rsidRPr="00FD2695">
              <w:rPr>
                <w:rFonts w:hint="eastAsia"/>
              </w:rPr>
              <w:t>系统状态，如接口</w:t>
            </w:r>
            <w:r w:rsidRPr="00FD2695">
              <w:t>up</w:t>
            </w:r>
            <w:r w:rsidRPr="00FD2695">
              <w:rPr>
                <w:rFonts w:hint="eastAsia"/>
              </w:rPr>
              <w:t>、</w:t>
            </w:r>
            <w:r w:rsidRPr="00FD2695">
              <w:t>down</w:t>
            </w:r>
            <w:r w:rsidRPr="00FD2695">
              <w:rPr>
                <w:rFonts w:hint="eastAsia"/>
              </w:rPr>
              <w:t>事件</w:t>
            </w:r>
          </w:p>
        </w:tc>
      </w:tr>
      <w:tr w:rsidR="009F77C4" w:rsidRPr="00252A69" w14:paraId="1A361848" w14:textId="77777777" w:rsidTr="004F08C7">
        <w:trPr>
          <w:trHeight w:val="68"/>
        </w:trPr>
        <w:tc>
          <w:tcPr>
            <w:tcW w:w="1922" w:type="dxa"/>
            <w:hideMark/>
          </w:tcPr>
          <w:p w14:paraId="7CB638DB" w14:textId="77777777" w:rsidR="009F77C4" w:rsidRPr="00FD2695" w:rsidRDefault="009F77C4" w:rsidP="004F08C7">
            <w:pPr>
              <w:pStyle w:val="TableText"/>
            </w:pPr>
            <w:r w:rsidRPr="00FD2695">
              <w:rPr>
                <w:rFonts w:hint="eastAsia"/>
              </w:rPr>
              <w:t>操作日志</w:t>
            </w:r>
          </w:p>
        </w:tc>
        <w:tc>
          <w:tcPr>
            <w:tcW w:w="1984" w:type="dxa"/>
            <w:hideMark/>
          </w:tcPr>
          <w:p w14:paraId="75B026B0" w14:textId="77777777" w:rsidR="009F77C4" w:rsidRPr="00FD2695" w:rsidRDefault="009F77C4" w:rsidP="004F08C7">
            <w:pPr>
              <w:pStyle w:val="TableText"/>
            </w:pPr>
            <w:r w:rsidRPr="00FD2695">
              <w:rPr>
                <w:rFonts w:hint="eastAsia"/>
              </w:rPr>
              <w:t>操作日志</w:t>
            </w:r>
          </w:p>
        </w:tc>
        <w:tc>
          <w:tcPr>
            <w:tcW w:w="5108" w:type="dxa"/>
            <w:hideMark/>
          </w:tcPr>
          <w:p w14:paraId="01C914F8" w14:textId="77777777" w:rsidR="009F77C4" w:rsidRPr="00FD2695" w:rsidRDefault="009F77C4" w:rsidP="004F08C7">
            <w:pPr>
              <w:pStyle w:val="TableText"/>
            </w:pPr>
            <w:r w:rsidRPr="00FD2695">
              <w:rPr>
                <w:rFonts w:hint="eastAsia"/>
              </w:rPr>
              <w:t>系统操作信息，如对系统进行的命令操作</w:t>
            </w:r>
          </w:p>
        </w:tc>
      </w:tr>
      <w:tr w:rsidR="009F77C4" w:rsidRPr="00252A69" w14:paraId="01D01F93" w14:textId="77777777" w:rsidTr="004F08C7">
        <w:trPr>
          <w:trHeight w:val="68"/>
        </w:trPr>
        <w:tc>
          <w:tcPr>
            <w:tcW w:w="1922" w:type="dxa"/>
            <w:vMerge w:val="restart"/>
          </w:tcPr>
          <w:p w14:paraId="284E3FC0" w14:textId="77777777" w:rsidR="009F77C4" w:rsidRPr="00FD2695" w:rsidRDefault="009F77C4" w:rsidP="004F08C7">
            <w:pPr>
              <w:pStyle w:val="TableText"/>
            </w:pPr>
            <w:r w:rsidRPr="00FD2695">
              <w:t>控制日志</w:t>
            </w:r>
          </w:p>
        </w:tc>
        <w:tc>
          <w:tcPr>
            <w:tcW w:w="1984" w:type="dxa"/>
          </w:tcPr>
          <w:p w14:paraId="5CF07F11" w14:textId="77777777" w:rsidR="009F77C4" w:rsidRPr="00FD2695" w:rsidRDefault="009F77C4" w:rsidP="004F08C7">
            <w:pPr>
              <w:pStyle w:val="TableText"/>
            </w:pPr>
            <w:r w:rsidRPr="00FD2695">
              <w:rPr>
                <w:rFonts w:hint="eastAsia"/>
              </w:rPr>
              <w:t>应用控制日志</w:t>
            </w:r>
          </w:p>
        </w:tc>
        <w:tc>
          <w:tcPr>
            <w:tcW w:w="5108" w:type="dxa"/>
          </w:tcPr>
          <w:p w14:paraId="1147929C" w14:textId="77777777" w:rsidR="009F77C4" w:rsidRPr="00FD2695" w:rsidRDefault="009F77C4" w:rsidP="004F08C7">
            <w:pPr>
              <w:pStyle w:val="TableText"/>
            </w:pPr>
            <w:r w:rsidRPr="00FD2695">
              <w:t>应用控制策略产生的日志</w:t>
            </w:r>
          </w:p>
        </w:tc>
      </w:tr>
      <w:tr w:rsidR="009F77C4" w:rsidRPr="00252A69" w14:paraId="4080AA08" w14:textId="77777777" w:rsidTr="004F08C7">
        <w:trPr>
          <w:trHeight w:val="68"/>
        </w:trPr>
        <w:tc>
          <w:tcPr>
            <w:tcW w:w="1922" w:type="dxa"/>
            <w:vMerge/>
          </w:tcPr>
          <w:p w14:paraId="28580705" w14:textId="77777777" w:rsidR="009F77C4" w:rsidRPr="00FD2695" w:rsidRDefault="009F77C4" w:rsidP="004F08C7">
            <w:pPr>
              <w:pStyle w:val="TableText"/>
            </w:pPr>
          </w:p>
        </w:tc>
        <w:tc>
          <w:tcPr>
            <w:tcW w:w="1984" w:type="dxa"/>
          </w:tcPr>
          <w:p w14:paraId="541222A2" w14:textId="77777777" w:rsidR="009F77C4" w:rsidRPr="00FD2695" w:rsidRDefault="009F77C4" w:rsidP="004F08C7">
            <w:pPr>
              <w:pStyle w:val="TableText"/>
            </w:pPr>
            <w:r w:rsidRPr="00FD2695">
              <w:rPr>
                <w:rFonts w:hint="eastAsia"/>
              </w:rPr>
              <w:t>恶意</w:t>
            </w:r>
            <w:r w:rsidRPr="00FD2695">
              <w:t>URL</w:t>
            </w:r>
            <w:r w:rsidRPr="00FD2695">
              <w:rPr>
                <w:rFonts w:hint="eastAsia"/>
              </w:rPr>
              <w:t>日志</w:t>
            </w:r>
          </w:p>
        </w:tc>
        <w:tc>
          <w:tcPr>
            <w:tcW w:w="5108" w:type="dxa"/>
          </w:tcPr>
          <w:p w14:paraId="56C78D32" w14:textId="77777777" w:rsidR="009F77C4" w:rsidRPr="00FD2695" w:rsidRDefault="009F77C4" w:rsidP="004F08C7">
            <w:pPr>
              <w:pStyle w:val="TableText"/>
            </w:pPr>
            <w:r w:rsidRPr="00FD2695">
              <w:rPr>
                <w:rFonts w:hint="eastAsia"/>
              </w:rPr>
              <w:t>访问恶意网站</w:t>
            </w:r>
          </w:p>
        </w:tc>
      </w:tr>
      <w:tr w:rsidR="009F77C4" w:rsidRPr="00252A69" w14:paraId="621B14E8" w14:textId="77777777" w:rsidTr="004F08C7">
        <w:trPr>
          <w:trHeight w:val="68"/>
        </w:trPr>
        <w:tc>
          <w:tcPr>
            <w:tcW w:w="1922" w:type="dxa"/>
            <w:vMerge w:val="restart"/>
            <w:hideMark/>
          </w:tcPr>
          <w:p w14:paraId="2307B9D8" w14:textId="77777777" w:rsidR="009F77C4" w:rsidRPr="00FD2695" w:rsidRDefault="009F77C4" w:rsidP="004F08C7">
            <w:pPr>
              <w:pStyle w:val="TableText"/>
            </w:pPr>
            <w:r w:rsidRPr="00FD2695">
              <w:rPr>
                <w:rFonts w:hint="eastAsia"/>
              </w:rPr>
              <w:t>安全日志</w:t>
            </w:r>
          </w:p>
        </w:tc>
        <w:tc>
          <w:tcPr>
            <w:tcW w:w="1984" w:type="dxa"/>
            <w:hideMark/>
          </w:tcPr>
          <w:p w14:paraId="7A714B23" w14:textId="77777777" w:rsidR="009F77C4" w:rsidRPr="00FD2695" w:rsidRDefault="009F77C4" w:rsidP="004F08C7">
            <w:pPr>
              <w:pStyle w:val="TableText"/>
            </w:pPr>
            <w:r>
              <w:rPr>
                <w:rFonts w:hint="eastAsia"/>
              </w:rPr>
              <w:t>入侵</w:t>
            </w:r>
            <w:r w:rsidRPr="00FD2695">
              <w:rPr>
                <w:rFonts w:hint="eastAsia"/>
              </w:rPr>
              <w:t>日志</w:t>
            </w:r>
          </w:p>
        </w:tc>
        <w:tc>
          <w:tcPr>
            <w:tcW w:w="5108" w:type="dxa"/>
            <w:hideMark/>
          </w:tcPr>
          <w:p w14:paraId="675C7C57" w14:textId="77777777" w:rsidR="009F77C4" w:rsidRPr="00FD2695" w:rsidRDefault="009F77C4" w:rsidP="004F08C7">
            <w:pPr>
              <w:pStyle w:val="TableText"/>
            </w:pPr>
            <w:r w:rsidRPr="00FD2695">
              <w:rPr>
                <w:rFonts w:hint="eastAsia"/>
              </w:rPr>
              <w:t>入侵检测策略产生的日志</w:t>
            </w:r>
          </w:p>
        </w:tc>
      </w:tr>
      <w:tr w:rsidR="009F77C4" w:rsidRPr="00252A69" w14:paraId="580D4D44" w14:textId="77777777" w:rsidTr="004F08C7">
        <w:trPr>
          <w:trHeight w:val="68"/>
        </w:trPr>
        <w:tc>
          <w:tcPr>
            <w:tcW w:w="1922" w:type="dxa"/>
            <w:vMerge/>
            <w:hideMark/>
          </w:tcPr>
          <w:p w14:paraId="43FDF96C" w14:textId="77777777" w:rsidR="009F77C4" w:rsidRPr="00FD2695" w:rsidRDefault="009F77C4" w:rsidP="004F08C7">
            <w:pPr>
              <w:pStyle w:val="TableText"/>
            </w:pPr>
          </w:p>
        </w:tc>
        <w:tc>
          <w:tcPr>
            <w:tcW w:w="1984" w:type="dxa"/>
            <w:hideMark/>
          </w:tcPr>
          <w:p w14:paraId="015688B8" w14:textId="77777777" w:rsidR="009F77C4" w:rsidRPr="00FD2695" w:rsidRDefault="009F77C4" w:rsidP="004F08C7">
            <w:pPr>
              <w:pStyle w:val="TableText"/>
            </w:pPr>
            <w:r w:rsidRPr="00FD2695">
              <w:rPr>
                <w:rFonts w:hint="eastAsia"/>
              </w:rPr>
              <w:t>病毒防护日志</w:t>
            </w:r>
          </w:p>
        </w:tc>
        <w:tc>
          <w:tcPr>
            <w:tcW w:w="5108" w:type="dxa"/>
          </w:tcPr>
          <w:p w14:paraId="6FC79E35" w14:textId="77777777" w:rsidR="009F77C4" w:rsidRPr="00FD2695" w:rsidRDefault="009F77C4" w:rsidP="004F08C7">
            <w:pPr>
              <w:pStyle w:val="TableText"/>
            </w:pPr>
            <w:r w:rsidRPr="00FD2695">
              <w:rPr>
                <w:rFonts w:hint="eastAsia"/>
              </w:rPr>
              <w:t>病毒防护策略产生的日志</w:t>
            </w:r>
          </w:p>
        </w:tc>
      </w:tr>
      <w:tr w:rsidR="009F77C4" w:rsidRPr="00252A69" w14:paraId="7C4AED76" w14:textId="77777777" w:rsidTr="004F08C7">
        <w:trPr>
          <w:trHeight w:val="68"/>
        </w:trPr>
        <w:tc>
          <w:tcPr>
            <w:tcW w:w="1922" w:type="dxa"/>
            <w:vMerge/>
          </w:tcPr>
          <w:p w14:paraId="115A1262" w14:textId="77777777" w:rsidR="009F77C4" w:rsidRPr="00FD2695" w:rsidRDefault="009F77C4" w:rsidP="004F08C7">
            <w:pPr>
              <w:pStyle w:val="TableText"/>
            </w:pPr>
          </w:p>
        </w:tc>
        <w:tc>
          <w:tcPr>
            <w:tcW w:w="1984" w:type="dxa"/>
          </w:tcPr>
          <w:p w14:paraId="477FE390" w14:textId="77777777" w:rsidR="009F77C4" w:rsidRPr="00FD2695" w:rsidRDefault="009F77C4" w:rsidP="004F08C7">
            <w:pPr>
              <w:pStyle w:val="TableText"/>
            </w:pPr>
            <w:r>
              <w:rPr>
                <w:rFonts w:hint="eastAsia"/>
              </w:rPr>
              <w:t>WEB防护日志</w:t>
            </w:r>
          </w:p>
        </w:tc>
        <w:tc>
          <w:tcPr>
            <w:tcW w:w="5108" w:type="dxa"/>
          </w:tcPr>
          <w:p w14:paraId="1049DA5D" w14:textId="77777777" w:rsidR="009F77C4" w:rsidRPr="00FD2695" w:rsidRDefault="009F77C4" w:rsidP="004F08C7">
            <w:pPr>
              <w:pStyle w:val="TableText"/>
            </w:pPr>
            <w:r w:rsidRPr="00347D36">
              <w:rPr>
                <w:rFonts w:hint="eastAsia"/>
              </w:rPr>
              <w:t>WEB防护策略产生的日志</w:t>
            </w:r>
          </w:p>
        </w:tc>
      </w:tr>
      <w:tr w:rsidR="009F77C4" w:rsidRPr="00252A69" w14:paraId="1250857A" w14:textId="77777777" w:rsidTr="004F08C7">
        <w:trPr>
          <w:trHeight w:val="68"/>
        </w:trPr>
        <w:tc>
          <w:tcPr>
            <w:tcW w:w="1922" w:type="dxa"/>
            <w:vMerge/>
          </w:tcPr>
          <w:p w14:paraId="6184B33D" w14:textId="77777777" w:rsidR="009F77C4" w:rsidRPr="00FD2695" w:rsidRDefault="009F77C4" w:rsidP="004F08C7">
            <w:pPr>
              <w:pStyle w:val="TableText"/>
            </w:pPr>
          </w:p>
        </w:tc>
        <w:tc>
          <w:tcPr>
            <w:tcW w:w="1984" w:type="dxa"/>
          </w:tcPr>
          <w:p w14:paraId="3ADD103D" w14:textId="77777777" w:rsidR="009F77C4" w:rsidRPr="00FD2695" w:rsidDel="00B86EA1" w:rsidRDefault="009F77C4" w:rsidP="004F08C7">
            <w:pPr>
              <w:pStyle w:val="TableText"/>
            </w:pPr>
            <w:r>
              <w:rPr>
                <w:rFonts w:hint="eastAsia"/>
              </w:rPr>
              <w:t>安全防护</w:t>
            </w:r>
            <w:r w:rsidRPr="00FD2695">
              <w:rPr>
                <w:rFonts w:hint="eastAsia"/>
              </w:rPr>
              <w:t>日志</w:t>
            </w:r>
          </w:p>
        </w:tc>
        <w:tc>
          <w:tcPr>
            <w:tcW w:w="5108" w:type="dxa"/>
          </w:tcPr>
          <w:p w14:paraId="4DC4CF46" w14:textId="77777777" w:rsidR="009F77C4" w:rsidRPr="00FD2695" w:rsidRDefault="009F77C4" w:rsidP="004F08C7">
            <w:pPr>
              <w:pStyle w:val="TableText"/>
            </w:pPr>
            <w:r w:rsidRPr="00FD2695">
              <w:rPr>
                <w:rFonts w:hint="eastAsia"/>
              </w:rPr>
              <w:t>其他防护策略产生的日志</w:t>
            </w:r>
          </w:p>
        </w:tc>
      </w:tr>
      <w:tr w:rsidR="009F77C4" w:rsidRPr="00252A69" w14:paraId="36A11C6A" w14:textId="77777777" w:rsidTr="004F08C7">
        <w:trPr>
          <w:trHeight w:val="68"/>
        </w:trPr>
        <w:tc>
          <w:tcPr>
            <w:tcW w:w="1922" w:type="dxa"/>
            <w:vMerge/>
          </w:tcPr>
          <w:p w14:paraId="361D5304" w14:textId="77777777" w:rsidR="009F77C4" w:rsidRPr="00FD2695" w:rsidRDefault="009F77C4" w:rsidP="004F08C7">
            <w:pPr>
              <w:pStyle w:val="TableText"/>
            </w:pPr>
          </w:p>
        </w:tc>
        <w:tc>
          <w:tcPr>
            <w:tcW w:w="1984" w:type="dxa"/>
          </w:tcPr>
          <w:p w14:paraId="1E06950D" w14:textId="77777777" w:rsidR="009F77C4" w:rsidRPr="00FD2695" w:rsidDel="00B86EA1" w:rsidRDefault="009F77C4" w:rsidP="004F08C7">
            <w:pPr>
              <w:pStyle w:val="TableText"/>
            </w:pPr>
            <w:r w:rsidRPr="00FD2695">
              <w:rPr>
                <w:rFonts w:hint="eastAsia"/>
              </w:rPr>
              <w:t>行为模型日志</w:t>
            </w:r>
          </w:p>
        </w:tc>
        <w:tc>
          <w:tcPr>
            <w:tcW w:w="5108" w:type="dxa"/>
          </w:tcPr>
          <w:p w14:paraId="7D90C9F8" w14:textId="77777777" w:rsidR="009F77C4" w:rsidRPr="00FD2695" w:rsidRDefault="009F77C4" w:rsidP="004F08C7">
            <w:pPr>
              <w:pStyle w:val="TableText"/>
            </w:pPr>
            <w:r w:rsidRPr="00FD2695">
              <w:rPr>
                <w:rFonts w:hint="eastAsia"/>
              </w:rPr>
              <w:t>行为模型策略产生的日志</w:t>
            </w:r>
          </w:p>
        </w:tc>
      </w:tr>
      <w:tr w:rsidR="009F77C4" w:rsidRPr="00252A69" w14:paraId="406BCF09" w14:textId="77777777" w:rsidTr="004F08C7">
        <w:trPr>
          <w:trHeight w:val="68"/>
        </w:trPr>
        <w:tc>
          <w:tcPr>
            <w:tcW w:w="1922" w:type="dxa"/>
            <w:vMerge/>
          </w:tcPr>
          <w:p w14:paraId="5DCBE8F2" w14:textId="77777777" w:rsidR="009F77C4" w:rsidRPr="00FD2695" w:rsidRDefault="009F77C4" w:rsidP="004F08C7">
            <w:pPr>
              <w:pStyle w:val="TableText"/>
            </w:pPr>
          </w:p>
        </w:tc>
        <w:tc>
          <w:tcPr>
            <w:tcW w:w="1984" w:type="dxa"/>
          </w:tcPr>
          <w:p w14:paraId="72B46EF7" w14:textId="77777777" w:rsidR="009F77C4" w:rsidRPr="00FD2695" w:rsidDel="00B86EA1" w:rsidRDefault="009F77C4" w:rsidP="004F08C7">
            <w:pPr>
              <w:pStyle w:val="TableText"/>
            </w:pPr>
            <w:r w:rsidRPr="00FD2695">
              <w:rPr>
                <w:rFonts w:hint="eastAsia"/>
              </w:rPr>
              <w:t>防暴力破解日志</w:t>
            </w:r>
          </w:p>
        </w:tc>
        <w:tc>
          <w:tcPr>
            <w:tcW w:w="5108" w:type="dxa"/>
          </w:tcPr>
          <w:p w14:paraId="0F11FEE2" w14:textId="77777777" w:rsidR="009F77C4" w:rsidRPr="00FD2695" w:rsidRDefault="009F77C4" w:rsidP="004F08C7">
            <w:pPr>
              <w:pStyle w:val="TableText"/>
            </w:pPr>
            <w:r w:rsidRPr="00FD2695">
              <w:rPr>
                <w:rFonts w:hint="eastAsia"/>
              </w:rPr>
              <w:t>防暴力破解策略产生的日志</w:t>
            </w:r>
          </w:p>
        </w:tc>
      </w:tr>
      <w:tr w:rsidR="009F77C4" w:rsidRPr="00252A69" w14:paraId="44FC0977" w14:textId="77777777" w:rsidTr="004F08C7">
        <w:trPr>
          <w:trHeight w:val="68"/>
        </w:trPr>
        <w:tc>
          <w:tcPr>
            <w:tcW w:w="1922" w:type="dxa"/>
            <w:vMerge/>
          </w:tcPr>
          <w:p w14:paraId="02F2692F" w14:textId="77777777" w:rsidR="009F77C4" w:rsidRPr="00FD2695" w:rsidRDefault="009F77C4" w:rsidP="004F08C7">
            <w:pPr>
              <w:pStyle w:val="TableText"/>
            </w:pPr>
          </w:p>
        </w:tc>
        <w:tc>
          <w:tcPr>
            <w:tcW w:w="1984" w:type="dxa"/>
          </w:tcPr>
          <w:p w14:paraId="28B9EC8B" w14:textId="77777777" w:rsidR="009F77C4" w:rsidRPr="00FD2695" w:rsidRDefault="009F77C4" w:rsidP="004F08C7">
            <w:pPr>
              <w:pStyle w:val="TableText"/>
            </w:pPr>
            <w:r w:rsidRPr="00FD2695">
              <w:rPr>
                <w:rFonts w:hint="eastAsia"/>
              </w:rPr>
              <w:t>弱密码防护日志</w:t>
            </w:r>
          </w:p>
        </w:tc>
        <w:tc>
          <w:tcPr>
            <w:tcW w:w="5108" w:type="dxa"/>
          </w:tcPr>
          <w:p w14:paraId="7FB45A60" w14:textId="77777777" w:rsidR="009F77C4" w:rsidRPr="00FD2695" w:rsidRDefault="009F77C4" w:rsidP="004F08C7">
            <w:pPr>
              <w:pStyle w:val="TableText"/>
            </w:pPr>
            <w:r w:rsidRPr="00FD2695">
              <w:rPr>
                <w:rFonts w:hint="eastAsia"/>
              </w:rPr>
              <w:t>弱密码防护策略产生的日志</w:t>
            </w:r>
          </w:p>
        </w:tc>
      </w:tr>
      <w:tr w:rsidR="009F77C4" w:rsidRPr="00252A69" w14:paraId="67BA29E8" w14:textId="77777777" w:rsidTr="004F08C7">
        <w:trPr>
          <w:trHeight w:val="68"/>
        </w:trPr>
        <w:tc>
          <w:tcPr>
            <w:tcW w:w="1922" w:type="dxa"/>
            <w:vMerge/>
            <w:hideMark/>
          </w:tcPr>
          <w:p w14:paraId="1403E5FC" w14:textId="77777777" w:rsidR="009F77C4" w:rsidRPr="00FD2695" w:rsidRDefault="009F77C4" w:rsidP="004F08C7">
            <w:pPr>
              <w:pStyle w:val="TableText"/>
            </w:pPr>
          </w:p>
        </w:tc>
        <w:tc>
          <w:tcPr>
            <w:tcW w:w="1984" w:type="dxa"/>
            <w:hideMark/>
          </w:tcPr>
          <w:p w14:paraId="749AC085" w14:textId="77777777" w:rsidR="009F77C4" w:rsidRPr="00FD2695" w:rsidRDefault="009F77C4" w:rsidP="004F08C7">
            <w:pPr>
              <w:pStyle w:val="TableText"/>
            </w:pPr>
            <w:r w:rsidRPr="00FD2695">
              <w:rPr>
                <w:rFonts w:hint="eastAsia"/>
              </w:rPr>
              <w:t>非法外联防护日志</w:t>
            </w:r>
          </w:p>
        </w:tc>
        <w:tc>
          <w:tcPr>
            <w:tcW w:w="5108" w:type="dxa"/>
            <w:hideMark/>
          </w:tcPr>
          <w:p w14:paraId="6FD8B58F" w14:textId="77777777" w:rsidR="009F77C4" w:rsidRPr="00FD2695" w:rsidRDefault="009F77C4" w:rsidP="004F08C7">
            <w:pPr>
              <w:pStyle w:val="TableText"/>
            </w:pPr>
            <w:r w:rsidRPr="00FD2695">
              <w:rPr>
                <w:rFonts w:hint="eastAsia"/>
              </w:rPr>
              <w:t>非法外联防护策略产生的日志</w:t>
            </w:r>
          </w:p>
        </w:tc>
      </w:tr>
      <w:tr w:rsidR="009F77C4" w:rsidRPr="00252A69" w14:paraId="0BFEEAEA" w14:textId="77777777" w:rsidTr="004F08C7">
        <w:trPr>
          <w:trHeight w:val="68"/>
        </w:trPr>
        <w:tc>
          <w:tcPr>
            <w:tcW w:w="1922" w:type="dxa"/>
            <w:vMerge w:val="restart"/>
            <w:hideMark/>
          </w:tcPr>
          <w:p w14:paraId="6BE685F7" w14:textId="77777777" w:rsidR="009F77C4" w:rsidRPr="00252A69" w:rsidRDefault="009F77C4" w:rsidP="004F08C7">
            <w:pPr>
              <w:pStyle w:val="TableText"/>
            </w:pPr>
            <w:r w:rsidRPr="00252A69">
              <w:rPr>
                <w:rFonts w:hint="eastAsia"/>
              </w:rPr>
              <w:t>审计日志</w:t>
            </w:r>
          </w:p>
        </w:tc>
        <w:tc>
          <w:tcPr>
            <w:tcW w:w="1984" w:type="dxa"/>
            <w:hideMark/>
          </w:tcPr>
          <w:p w14:paraId="05AE4906" w14:textId="77777777" w:rsidR="009F77C4" w:rsidRPr="00252A69" w:rsidRDefault="009F77C4" w:rsidP="004F08C7">
            <w:pPr>
              <w:pStyle w:val="TableText"/>
            </w:pPr>
            <w:r>
              <w:t>访问网站日志</w:t>
            </w:r>
          </w:p>
        </w:tc>
        <w:tc>
          <w:tcPr>
            <w:tcW w:w="5108" w:type="dxa"/>
            <w:hideMark/>
          </w:tcPr>
          <w:p w14:paraId="0A341B10" w14:textId="77777777" w:rsidR="009F77C4" w:rsidRPr="00252A69" w:rsidRDefault="009F77C4" w:rsidP="004F08C7">
            <w:pPr>
              <w:pStyle w:val="TableText"/>
            </w:pPr>
            <w:r w:rsidRPr="00252A69">
              <w:rPr>
                <w:rFonts w:hint="eastAsia"/>
              </w:rPr>
              <w:t>访问网站</w:t>
            </w:r>
          </w:p>
        </w:tc>
      </w:tr>
      <w:tr w:rsidR="009F77C4" w:rsidRPr="00252A69" w14:paraId="01232B08" w14:textId="77777777" w:rsidTr="004F08C7">
        <w:trPr>
          <w:trHeight w:val="68"/>
        </w:trPr>
        <w:tc>
          <w:tcPr>
            <w:tcW w:w="1922" w:type="dxa"/>
            <w:vMerge/>
            <w:hideMark/>
          </w:tcPr>
          <w:p w14:paraId="4D86CC07" w14:textId="77777777" w:rsidR="009F77C4" w:rsidRPr="00252A69" w:rsidRDefault="009F77C4" w:rsidP="004F08C7">
            <w:pPr>
              <w:pStyle w:val="TableText"/>
            </w:pPr>
          </w:p>
        </w:tc>
        <w:tc>
          <w:tcPr>
            <w:tcW w:w="1984" w:type="dxa"/>
            <w:hideMark/>
          </w:tcPr>
          <w:p w14:paraId="474E0B26" w14:textId="77777777" w:rsidR="009F77C4" w:rsidRPr="00252A69" w:rsidRDefault="009F77C4" w:rsidP="004F08C7">
            <w:pPr>
              <w:pStyle w:val="TableText"/>
            </w:pPr>
            <w:r w:rsidRPr="00252A69">
              <w:t>IM</w:t>
            </w:r>
            <w:r w:rsidRPr="00252A69">
              <w:rPr>
                <w:rFonts w:hint="eastAsia"/>
              </w:rPr>
              <w:t>聊天软件日志</w:t>
            </w:r>
          </w:p>
        </w:tc>
        <w:tc>
          <w:tcPr>
            <w:tcW w:w="5108" w:type="dxa"/>
            <w:hideMark/>
          </w:tcPr>
          <w:p w14:paraId="180E8C25" w14:textId="77777777" w:rsidR="009F77C4" w:rsidRPr="00252A69" w:rsidRDefault="009F77C4" w:rsidP="004F08C7">
            <w:pPr>
              <w:pStyle w:val="TableText"/>
            </w:pPr>
            <w:r w:rsidRPr="00252A69">
              <w:t xml:space="preserve">IM </w:t>
            </w:r>
            <w:r w:rsidRPr="00252A69">
              <w:rPr>
                <w:rFonts w:hint="eastAsia"/>
              </w:rPr>
              <w:t>即时通讯信息，如</w:t>
            </w:r>
            <w:r w:rsidRPr="00252A69">
              <w:t>QQ</w:t>
            </w:r>
            <w:r w:rsidRPr="00252A69">
              <w:rPr>
                <w:rFonts w:hint="eastAsia"/>
              </w:rPr>
              <w:t>、</w:t>
            </w:r>
            <w:r w:rsidRPr="00252A69">
              <w:t>MSN</w:t>
            </w:r>
            <w:r w:rsidRPr="00252A69">
              <w:rPr>
                <w:rFonts w:hint="eastAsia"/>
              </w:rPr>
              <w:t>等</w:t>
            </w:r>
          </w:p>
        </w:tc>
      </w:tr>
      <w:tr w:rsidR="009F77C4" w:rsidRPr="00252A69" w14:paraId="1B7E821A" w14:textId="77777777" w:rsidTr="004F08C7">
        <w:trPr>
          <w:trHeight w:val="68"/>
        </w:trPr>
        <w:tc>
          <w:tcPr>
            <w:tcW w:w="1922" w:type="dxa"/>
            <w:vMerge/>
            <w:hideMark/>
          </w:tcPr>
          <w:p w14:paraId="3D367F3D" w14:textId="77777777" w:rsidR="009F77C4" w:rsidRPr="00252A69" w:rsidRDefault="009F77C4" w:rsidP="004F08C7">
            <w:pPr>
              <w:pStyle w:val="TableText"/>
            </w:pPr>
          </w:p>
        </w:tc>
        <w:tc>
          <w:tcPr>
            <w:tcW w:w="1984" w:type="dxa"/>
            <w:hideMark/>
          </w:tcPr>
          <w:p w14:paraId="6EBC1CE0" w14:textId="77777777" w:rsidR="009F77C4" w:rsidRPr="00252A69" w:rsidRDefault="009F77C4" w:rsidP="004F08C7">
            <w:pPr>
              <w:pStyle w:val="TableText"/>
            </w:pPr>
            <w:r w:rsidRPr="00252A69">
              <w:rPr>
                <w:rFonts w:hint="eastAsia"/>
              </w:rPr>
              <w:t>社区日志</w:t>
            </w:r>
          </w:p>
        </w:tc>
        <w:tc>
          <w:tcPr>
            <w:tcW w:w="5108" w:type="dxa"/>
            <w:hideMark/>
          </w:tcPr>
          <w:p w14:paraId="41ACC140" w14:textId="77777777" w:rsidR="009F77C4" w:rsidRPr="00252A69" w:rsidRDefault="009F77C4" w:rsidP="004F08C7">
            <w:pPr>
              <w:pStyle w:val="TableText"/>
            </w:pPr>
            <w:r w:rsidRPr="00252A69">
              <w:rPr>
                <w:rFonts w:hint="eastAsia"/>
              </w:rPr>
              <w:t>网络社区，微博、论坛等</w:t>
            </w:r>
          </w:p>
        </w:tc>
      </w:tr>
      <w:tr w:rsidR="009F77C4" w:rsidRPr="00252A69" w14:paraId="4FAAF56F" w14:textId="77777777" w:rsidTr="004F08C7">
        <w:trPr>
          <w:trHeight w:val="68"/>
        </w:trPr>
        <w:tc>
          <w:tcPr>
            <w:tcW w:w="1922" w:type="dxa"/>
            <w:vMerge/>
            <w:hideMark/>
          </w:tcPr>
          <w:p w14:paraId="5F51EEB8" w14:textId="77777777" w:rsidR="009F77C4" w:rsidRPr="00252A69" w:rsidRDefault="009F77C4" w:rsidP="004F08C7">
            <w:pPr>
              <w:pStyle w:val="TableText"/>
            </w:pPr>
          </w:p>
        </w:tc>
        <w:tc>
          <w:tcPr>
            <w:tcW w:w="1984" w:type="dxa"/>
            <w:hideMark/>
          </w:tcPr>
          <w:p w14:paraId="653FE96D" w14:textId="77777777" w:rsidR="009F77C4" w:rsidRPr="00252A69" w:rsidRDefault="009F77C4" w:rsidP="004F08C7">
            <w:pPr>
              <w:pStyle w:val="TableText"/>
            </w:pPr>
            <w:r w:rsidRPr="00252A69">
              <w:rPr>
                <w:rFonts w:hint="eastAsia"/>
              </w:rPr>
              <w:t>搜索引擎日志</w:t>
            </w:r>
          </w:p>
        </w:tc>
        <w:tc>
          <w:tcPr>
            <w:tcW w:w="5108" w:type="dxa"/>
            <w:hideMark/>
          </w:tcPr>
          <w:p w14:paraId="5FEAD99B" w14:textId="77777777" w:rsidR="009F77C4" w:rsidRPr="00252A69" w:rsidRDefault="009F77C4" w:rsidP="004F08C7">
            <w:pPr>
              <w:pStyle w:val="TableText"/>
            </w:pPr>
            <w:r w:rsidRPr="00252A69">
              <w:rPr>
                <w:rFonts w:hint="eastAsia"/>
              </w:rPr>
              <w:t>搜索引擎产生的日志</w:t>
            </w:r>
          </w:p>
        </w:tc>
      </w:tr>
      <w:tr w:rsidR="009F77C4" w:rsidRPr="00252A69" w14:paraId="7577C91B" w14:textId="77777777" w:rsidTr="004F08C7">
        <w:trPr>
          <w:trHeight w:val="68"/>
        </w:trPr>
        <w:tc>
          <w:tcPr>
            <w:tcW w:w="1922" w:type="dxa"/>
            <w:vMerge/>
            <w:hideMark/>
          </w:tcPr>
          <w:p w14:paraId="6C969344" w14:textId="77777777" w:rsidR="009F77C4" w:rsidRPr="00252A69" w:rsidRDefault="009F77C4" w:rsidP="004F08C7">
            <w:pPr>
              <w:pStyle w:val="TableText"/>
            </w:pPr>
          </w:p>
        </w:tc>
        <w:tc>
          <w:tcPr>
            <w:tcW w:w="1984" w:type="dxa"/>
            <w:hideMark/>
          </w:tcPr>
          <w:p w14:paraId="679C7FC7" w14:textId="77777777" w:rsidR="009F77C4" w:rsidRPr="00252A69" w:rsidRDefault="009F77C4" w:rsidP="004F08C7">
            <w:pPr>
              <w:pStyle w:val="TableText"/>
            </w:pPr>
            <w:r w:rsidRPr="00252A69">
              <w:rPr>
                <w:rFonts w:hint="eastAsia"/>
              </w:rPr>
              <w:t>邮件日志</w:t>
            </w:r>
          </w:p>
        </w:tc>
        <w:tc>
          <w:tcPr>
            <w:tcW w:w="5108" w:type="dxa"/>
            <w:hideMark/>
          </w:tcPr>
          <w:p w14:paraId="79DEDAAB" w14:textId="77777777" w:rsidR="009F77C4" w:rsidRPr="00252A69" w:rsidRDefault="009F77C4" w:rsidP="004F08C7">
            <w:pPr>
              <w:pStyle w:val="TableText"/>
            </w:pPr>
            <w:r w:rsidRPr="00252A69">
              <w:rPr>
                <w:rFonts w:hint="eastAsia"/>
              </w:rPr>
              <w:t>邮件信息</w:t>
            </w:r>
          </w:p>
        </w:tc>
      </w:tr>
      <w:tr w:rsidR="009F77C4" w:rsidRPr="00252A69" w14:paraId="37A558F7" w14:textId="77777777" w:rsidTr="004F08C7">
        <w:trPr>
          <w:trHeight w:val="68"/>
        </w:trPr>
        <w:tc>
          <w:tcPr>
            <w:tcW w:w="1922" w:type="dxa"/>
            <w:vMerge/>
            <w:hideMark/>
          </w:tcPr>
          <w:p w14:paraId="0F6AFBBC" w14:textId="77777777" w:rsidR="009F77C4" w:rsidRPr="00252A69" w:rsidRDefault="009F77C4" w:rsidP="004F08C7">
            <w:pPr>
              <w:pStyle w:val="TableText"/>
            </w:pPr>
          </w:p>
        </w:tc>
        <w:tc>
          <w:tcPr>
            <w:tcW w:w="1984" w:type="dxa"/>
            <w:hideMark/>
          </w:tcPr>
          <w:p w14:paraId="16481691" w14:textId="77777777" w:rsidR="009F77C4" w:rsidRPr="00252A69" w:rsidRDefault="009F77C4" w:rsidP="004F08C7">
            <w:pPr>
              <w:pStyle w:val="TableText"/>
            </w:pPr>
            <w:r w:rsidRPr="00252A69">
              <w:rPr>
                <w:rFonts w:hint="eastAsia"/>
              </w:rPr>
              <w:t>文件传输日志</w:t>
            </w:r>
            <w:r w:rsidRPr="00252A69">
              <w:t xml:space="preserve"> </w:t>
            </w:r>
          </w:p>
        </w:tc>
        <w:tc>
          <w:tcPr>
            <w:tcW w:w="5108" w:type="dxa"/>
            <w:hideMark/>
          </w:tcPr>
          <w:p w14:paraId="66968626" w14:textId="77777777" w:rsidR="009F77C4" w:rsidRPr="00252A69" w:rsidRDefault="009F77C4" w:rsidP="004F08C7">
            <w:pPr>
              <w:pStyle w:val="TableText"/>
            </w:pPr>
            <w:r w:rsidRPr="00252A69">
              <w:t>FTP</w:t>
            </w:r>
            <w:r w:rsidRPr="00252A69">
              <w:rPr>
                <w:rFonts w:hint="eastAsia"/>
              </w:rPr>
              <w:t>等文件传输产生的日志</w:t>
            </w:r>
          </w:p>
        </w:tc>
      </w:tr>
      <w:tr w:rsidR="009F77C4" w:rsidRPr="00252A69" w14:paraId="5A2969A5" w14:textId="77777777" w:rsidTr="004F08C7">
        <w:trPr>
          <w:trHeight w:val="68"/>
        </w:trPr>
        <w:tc>
          <w:tcPr>
            <w:tcW w:w="1922" w:type="dxa"/>
            <w:vMerge/>
            <w:hideMark/>
          </w:tcPr>
          <w:p w14:paraId="5D52CA8E" w14:textId="77777777" w:rsidR="009F77C4" w:rsidRPr="00252A69" w:rsidRDefault="009F77C4" w:rsidP="004F08C7">
            <w:pPr>
              <w:pStyle w:val="TableText"/>
            </w:pPr>
          </w:p>
        </w:tc>
        <w:tc>
          <w:tcPr>
            <w:tcW w:w="1984" w:type="dxa"/>
            <w:hideMark/>
          </w:tcPr>
          <w:p w14:paraId="4C3186B9" w14:textId="77777777" w:rsidR="009F77C4" w:rsidRPr="00252A69" w:rsidRDefault="009F77C4" w:rsidP="004F08C7">
            <w:pPr>
              <w:pStyle w:val="TableText"/>
            </w:pPr>
            <w:r w:rsidRPr="00252A69">
              <w:rPr>
                <w:rFonts w:hint="eastAsia"/>
              </w:rPr>
              <w:t>娱乐</w:t>
            </w:r>
            <w:r w:rsidRPr="00252A69">
              <w:t>/</w:t>
            </w:r>
            <w:r w:rsidRPr="00252A69">
              <w:rPr>
                <w:rFonts w:hint="eastAsia"/>
              </w:rPr>
              <w:t>股票日志</w:t>
            </w:r>
          </w:p>
        </w:tc>
        <w:tc>
          <w:tcPr>
            <w:tcW w:w="5108" w:type="dxa"/>
            <w:hideMark/>
          </w:tcPr>
          <w:p w14:paraId="230A3895" w14:textId="77777777" w:rsidR="009F77C4" w:rsidRPr="00252A69" w:rsidRDefault="009F77C4" w:rsidP="004F08C7">
            <w:pPr>
              <w:pStyle w:val="TableText"/>
            </w:pPr>
            <w:r w:rsidRPr="00252A69">
              <w:rPr>
                <w:rFonts w:hint="eastAsia"/>
              </w:rPr>
              <w:t>娱乐股票等信息</w:t>
            </w:r>
          </w:p>
        </w:tc>
      </w:tr>
      <w:tr w:rsidR="009F77C4" w:rsidRPr="00252A69" w14:paraId="22A38BB1" w14:textId="77777777" w:rsidTr="004F08C7">
        <w:trPr>
          <w:trHeight w:val="68"/>
        </w:trPr>
        <w:tc>
          <w:tcPr>
            <w:tcW w:w="1922" w:type="dxa"/>
            <w:vMerge/>
          </w:tcPr>
          <w:p w14:paraId="01C6BDA8" w14:textId="77777777" w:rsidR="009F77C4" w:rsidRPr="00252A69" w:rsidRDefault="009F77C4" w:rsidP="004F08C7">
            <w:pPr>
              <w:pStyle w:val="TableText"/>
            </w:pPr>
          </w:p>
        </w:tc>
        <w:tc>
          <w:tcPr>
            <w:tcW w:w="1984" w:type="dxa"/>
          </w:tcPr>
          <w:p w14:paraId="406679EC" w14:textId="77777777" w:rsidR="009F77C4" w:rsidRPr="00252A69" w:rsidRDefault="009F77C4" w:rsidP="004F08C7">
            <w:pPr>
              <w:pStyle w:val="TableText"/>
            </w:pPr>
            <w:r>
              <w:rPr>
                <w:rFonts w:hint="eastAsia"/>
              </w:rPr>
              <w:t>协议审计日志</w:t>
            </w:r>
          </w:p>
        </w:tc>
        <w:tc>
          <w:tcPr>
            <w:tcW w:w="5108" w:type="dxa"/>
          </w:tcPr>
          <w:p w14:paraId="36602CCD" w14:textId="77777777" w:rsidR="009F77C4" w:rsidRPr="00252A69" w:rsidRDefault="009F77C4" w:rsidP="004F08C7">
            <w:pPr>
              <w:pStyle w:val="TableText"/>
            </w:pPr>
            <w:r>
              <w:rPr>
                <w:rFonts w:hint="eastAsia"/>
              </w:rPr>
              <w:t>协议类审计产生的日志</w:t>
            </w:r>
          </w:p>
        </w:tc>
      </w:tr>
      <w:tr w:rsidR="009F77C4" w:rsidRPr="00252A69" w14:paraId="4025FBE9" w14:textId="77777777" w:rsidTr="004F08C7">
        <w:trPr>
          <w:trHeight w:val="68"/>
        </w:trPr>
        <w:tc>
          <w:tcPr>
            <w:tcW w:w="1922" w:type="dxa"/>
            <w:vMerge/>
            <w:hideMark/>
          </w:tcPr>
          <w:p w14:paraId="7732C942" w14:textId="77777777" w:rsidR="009F77C4" w:rsidRPr="00252A69" w:rsidRDefault="009F77C4" w:rsidP="004F08C7">
            <w:pPr>
              <w:ind w:firstLine="900"/>
              <w:jc w:val="left"/>
              <w:rPr>
                <w:rFonts w:cs="Arial Narrow"/>
                <w:kern w:val="0"/>
                <w:sz w:val="18"/>
                <w:szCs w:val="18"/>
              </w:rPr>
            </w:pPr>
          </w:p>
        </w:tc>
        <w:tc>
          <w:tcPr>
            <w:tcW w:w="1984" w:type="dxa"/>
            <w:hideMark/>
          </w:tcPr>
          <w:p w14:paraId="725FDF83" w14:textId="77777777" w:rsidR="009F77C4" w:rsidRPr="00FD2695" w:rsidRDefault="009F77C4" w:rsidP="004F08C7">
            <w:pPr>
              <w:pStyle w:val="TableText"/>
            </w:pPr>
            <w:r w:rsidRPr="00FD2695">
              <w:rPr>
                <w:rFonts w:hint="eastAsia"/>
              </w:rPr>
              <w:t>其他应用日志</w:t>
            </w:r>
          </w:p>
        </w:tc>
        <w:tc>
          <w:tcPr>
            <w:tcW w:w="5108" w:type="dxa"/>
            <w:hideMark/>
          </w:tcPr>
          <w:p w14:paraId="630E8C37" w14:textId="77777777" w:rsidR="009F77C4" w:rsidRPr="00FD2695" w:rsidRDefault="009F77C4" w:rsidP="004F08C7">
            <w:pPr>
              <w:pStyle w:val="TableText"/>
            </w:pPr>
            <w:r w:rsidRPr="00FD2695">
              <w:rPr>
                <w:rFonts w:hint="eastAsia"/>
              </w:rPr>
              <w:t>其它类型的应用日志，如</w:t>
            </w:r>
            <w:r w:rsidRPr="00FD2695">
              <w:t>P2P</w:t>
            </w:r>
            <w:r w:rsidRPr="00FD2695">
              <w:rPr>
                <w:rFonts w:hint="eastAsia"/>
              </w:rPr>
              <w:t>、网银等使用</w:t>
            </w:r>
          </w:p>
        </w:tc>
      </w:tr>
      <w:tr w:rsidR="009F77C4" w:rsidRPr="00252A69" w14:paraId="2384B6FF" w14:textId="77777777" w:rsidTr="004F08C7">
        <w:trPr>
          <w:trHeight w:val="68"/>
        </w:trPr>
        <w:tc>
          <w:tcPr>
            <w:tcW w:w="1922" w:type="dxa"/>
            <w:vMerge w:val="restart"/>
          </w:tcPr>
          <w:p w14:paraId="0C3E02FF" w14:textId="77777777" w:rsidR="009F77C4" w:rsidRPr="00252A69" w:rsidRDefault="009F77C4" w:rsidP="004F08C7">
            <w:pPr>
              <w:pStyle w:val="TableText"/>
              <w:rPr>
                <w:rFonts w:cs="Arial Narrow"/>
                <w:szCs w:val="18"/>
              </w:rPr>
            </w:pPr>
            <w:r>
              <w:rPr>
                <w:rFonts w:cs="Arial Narrow"/>
                <w:szCs w:val="18"/>
              </w:rPr>
              <w:t>终端日志</w:t>
            </w:r>
          </w:p>
        </w:tc>
        <w:tc>
          <w:tcPr>
            <w:tcW w:w="1984" w:type="dxa"/>
          </w:tcPr>
          <w:p w14:paraId="4205B2F3" w14:textId="77777777" w:rsidR="009F77C4" w:rsidRPr="00FD2695" w:rsidRDefault="009F77C4" w:rsidP="004F08C7">
            <w:pPr>
              <w:pStyle w:val="TableText"/>
            </w:pPr>
            <w:r w:rsidRPr="00FD2695">
              <w:rPr>
                <w:rFonts w:hint="eastAsia"/>
              </w:rPr>
              <w:t>用户上下线日志</w:t>
            </w:r>
          </w:p>
        </w:tc>
        <w:tc>
          <w:tcPr>
            <w:tcW w:w="5108" w:type="dxa"/>
          </w:tcPr>
          <w:p w14:paraId="6FAEE499" w14:textId="77777777" w:rsidR="009F77C4" w:rsidRPr="00FD2695" w:rsidRDefault="009F77C4" w:rsidP="004F08C7">
            <w:pPr>
              <w:pStyle w:val="TableText"/>
            </w:pPr>
            <w:r w:rsidRPr="00FD2695">
              <w:t>认证用户上下线的日志</w:t>
            </w:r>
          </w:p>
        </w:tc>
      </w:tr>
      <w:tr w:rsidR="009F77C4" w:rsidRPr="00252A69" w14:paraId="48218DDD" w14:textId="77777777" w:rsidTr="004F08C7">
        <w:trPr>
          <w:trHeight w:val="68"/>
        </w:trPr>
        <w:tc>
          <w:tcPr>
            <w:tcW w:w="1922" w:type="dxa"/>
            <w:vMerge/>
          </w:tcPr>
          <w:p w14:paraId="356D2064" w14:textId="77777777" w:rsidR="009F77C4" w:rsidRPr="00252A69" w:rsidRDefault="009F77C4" w:rsidP="004F08C7">
            <w:pPr>
              <w:pStyle w:val="TableText"/>
              <w:rPr>
                <w:rFonts w:cs="Arial Narrow"/>
                <w:szCs w:val="18"/>
              </w:rPr>
            </w:pPr>
          </w:p>
        </w:tc>
        <w:tc>
          <w:tcPr>
            <w:tcW w:w="1984" w:type="dxa"/>
          </w:tcPr>
          <w:p w14:paraId="3680684E" w14:textId="77777777" w:rsidR="009F77C4" w:rsidRPr="00FD2695" w:rsidRDefault="009F77C4" w:rsidP="004F08C7">
            <w:pPr>
              <w:pStyle w:val="TableText"/>
            </w:pPr>
            <w:r w:rsidRPr="00FD2695">
              <w:rPr>
                <w:rFonts w:hint="eastAsia"/>
              </w:rPr>
              <w:t>共享接入日志</w:t>
            </w:r>
          </w:p>
        </w:tc>
        <w:tc>
          <w:tcPr>
            <w:tcW w:w="5108" w:type="dxa"/>
          </w:tcPr>
          <w:p w14:paraId="772E5937" w14:textId="77777777" w:rsidR="009F77C4" w:rsidRPr="00FD2695" w:rsidRDefault="009F77C4" w:rsidP="004F08C7">
            <w:pPr>
              <w:pStyle w:val="TableText"/>
            </w:pPr>
            <w:r w:rsidRPr="00FD2695">
              <w:rPr>
                <w:rFonts w:hint="eastAsia"/>
              </w:rPr>
              <w:t>共享上网被</w:t>
            </w:r>
            <w:r w:rsidRPr="00FD2695">
              <w:t>惩罚阻断或限速的日志</w:t>
            </w:r>
          </w:p>
        </w:tc>
      </w:tr>
      <w:tr w:rsidR="009F77C4" w:rsidRPr="00252A69" w14:paraId="14B9A5E0" w14:textId="77777777" w:rsidTr="004F08C7">
        <w:trPr>
          <w:trHeight w:val="68"/>
        </w:trPr>
        <w:tc>
          <w:tcPr>
            <w:tcW w:w="1922" w:type="dxa"/>
            <w:vMerge/>
          </w:tcPr>
          <w:p w14:paraId="4A4C2CEE" w14:textId="77777777" w:rsidR="009F77C4" w:rsidRPr="00252A69" w:rsidRDefault="009F77C4" w:rsidP="004F08C7">
            <w:pPr>
              <w:pStyle w:val="TableText"/>
              <w:rPr>
                <w:rFonts w:cs="Arial Narrow"/>
                <w:szCs w:val="18"/>
              </w:rPr>
            </w:pPr>
          </w:p>
        </w:tc>
        <w:tc>
          <w:tcPr>
            <w:tcW w:w="1984" w:type="dxa"/>
          </w:tcPr>
          <w:p w14:paraId="67647189" w14:textId="77777777" w:rsidR="009F77C4" w:rsidRPr="00FD2695" w:rsidRDefault="009F77C4" w:rsidP="004F08C7">
            <w:pPr>
              <w:pStyle w:val="TableText"/>
            </w:pPr>
            <w:r w:rsidRPr="00FD2695">
              <w:rPr>
                <w:rFonts w:hint="eastAsia"/>
              </w:rPr>
              <w:t>移动终端日志</w:t>
            </w:r>
          </w:p>
        </w:tc>
        <w:tc>
          <w:tcPr>
            <w:tcW w:w="5108" w:type="dxa"/>
          </w:tcPr>
          <w:p w14:paraId="13649520" w14:textId="77777777" w:rsidR="009F77C4" w:rsidRPr="00FD2695" w:rsidRDefault="009F77C4" w:rsidP="004F08C7">
            <w:pPr>
              <w:pStyle w:val="TableText"/>
            </w:pPr>
            <w:r w:rsidRPr="00FD2695">
              <w:t>移动终端接入的</w:t>
            </w:r>
            <w:r w:rsidRPr="00FD2695">
              <w:rPr>
                <w:rFonts w:hint="eastAsia"/>
              </w:rPr>
              <w:t>日志</w:t>
            </w:r>
          </w:p>
        </w:tc>
      </w:tr>
      <w:tr w:rsidR="009F77C4" w:rsidRPr="00252A69" w14:paraId="39EB4156" w14:textId="77777777" w:rsidTr="004F08C7">
        <w:trPr>
          <w:trHeight w:val="68"/>
        </w:trPr>
        <w:tc>
          <w:tcPr>
            <w:tcW w:w="1922" w:type="dxa"/>
            <w:vMerge/>
          </w:tcPr>
          <w:p w14:paraId="311D2D29" w14:textId="77777777" w:rsidR="009F77C4" w:rsidRPr="00252A69" w:rsidRDefault="009F77C4" w:rsidP="004F08C7">
            <w:pPr>
              <w:pStyle w:val="TableText"/>
              <w:rPr>
                <w:rFonts w:cs="Arial Narrow"/>
                <w:szCs w:val="18"/>
              </w:rPr>
            </w:pPr>
          </w:p>
        </w:tc>
        <w:tc>
          <w:tcPr>
            <w:tcW w:w="1984" w:type="dxa"/>
          </w:tcPr>
          <w:p w14:paraId="475A4CDE" w14:textId="77777777" w:rsidR="009F77C4" w:rsidRPr="00FD2695" w:rsidRDefault="009F77C4" w:rsidP="004F08C7">
            <w:pPr>
              <w:pStyle w:val="TableText"/>
            </w:pPr>
            <w:r>
              <w:rPr>
                <w:rFonts w:hint="eastAsia"/>
              </w:rPr>
              <w:t>流量限额日志</w:t>
            </w:r>
          </w:p>
        </w:tc>
        <w:tc>
          <w:tcPr>
            <w:tcW w:w="5108" w:type="dxa"/>
          </w:tcPr>
          <w:p w14:paraId="6E43CBB8" w14:textId="77777777" w:rsidR="009F77C4" w:rsidRPr="00FD2695" w:rsidRDefault="009F77C4" w:rsidP="004F08C7">
            <w:pPr>
              <w:pStyle w:val="TableText"/>
            </w:pPr>
            <w:r w:rsidRPr="003C5C53">
              <w:t>用户流量限额策略产生的日志</w:t>
            </w:r>
          </w:p>
        </w:tc>
      </w:tr>
      <w:tr w:rsidR="009F77C4" w:rsidRPr="00FD2695" w14:paraId="38D98349" w14:textId="77777777" w:rsidTr="004F08C7">
        <w:trPr>
          <w:trHeight w:val="68"/>
        </w:trPr>
        <w:tc>
          <w:tcPr>
            <w:tcW w:w="1922" w:type="dxa"/>
            <w:vMerge/>
          </w:tcPr>
          <w:p w14:paraId="113664E0" w14:textId="77777777" w:rsidR="009F77C4" w:rsidRPr="00252A69" w:rsidRDefault="009F77C4" w:rsidP="004F08C7">
            <w:pPr>
              <w:pStyle w:val="TableText"/>
              <w:rPr>
                <w:rFonts w:cs="Arial Narrow"/>
                <w:szCs w:val="18"/>
              </w:rPr>
            </w:pPr>
          </w:p>
        </w:tc>
        <w:tc>
          <w:tcPr>
            <w:tcW w:w="1984" w:type="dxa"/>
          </w:tcPr>
          <w:p w14:paraId="6EC896AD" w14:textId="77777777" w:rsidR="009F77C4" w:rsidRPr="00FD2695" w:rsidRDefault="009F77C4" w:rsidP="004F08C7">
            <w:pPr>
              <w:pStyle w:val="TableText"/>
            </w:pPr>
            <w:r>
              <w:rPr>
                <w:rFonts w:hint="eastAsia"/>
              </w:rPr>
              <w:t>终端</w:t>
            </w:r>
            <w:r w:rsidRPr="00FD2695">
              <w:rPr>
                <w:rFonts w:hint="eastAsia"/>
              </w:rPr>
              <w:t>上下线日志</w:t>
            </w:r>
          </w:p>
        </w:tc>
        <w:tc>
          <w:tcPr>
            <w:tcW w:w="5108" w:type="dxa"/>
          </w:tcPr>
          <w:p w14:paraId="2049589F" w14:textId="77777777" w:rsidR="009F77C4" w:rsidRPr="00FD2695" w:rsidRDefault="009F77C4" w:rsidP="004F08C7">
            <w:pPr>
              <w:pStyle w:val="TableText"/>
            </w:pPr>
            <w:r>
              <w:rPr>
                <w:rFonts w:hint="eastAsia"/>
              </w:rPr>
              <w:t>终端设备</w:t>
            </w:r>
            <w:r w:rsidRPr="00FD2695">
              <w:t>上下线的日志</w:t>
            </w:r>
          </w:p>
        </w:tc>
      </w:tr>
    </w:tbl>
    <w:p w14:paraId="0B8E51DA" w14:textId="77777777" w:rsidR="009F77C4" w:rsidRPr="005A51E1" w:rsidRDefault="009F77C4" w:rsidP="009F77C4">
      <w:pPr>
        <w:ind w:firstLine="420"/>
      </w:pPr>
    </w:p>
    <w:p w14:paraId="6DE6D2DD" w14:textId="77777777" w:rsidR="009F77C4" w:rsidRPr="008A6948" w:rsidRDefault="009F77C4" w:rsidP="009F77C4">
      <w:pPr>
        <w:pStyle w:val="30"/>
      </w:pPr>
      <w:bookmarkStart w:id="537" w:name="_Toc474250163"/>
      <w:bookmarkStart w:id="538" w:name="_Toc393274139"/>
      <w:bookmarkStart w:id="539" w:name="_Toc15402498"/>
      <w:bookmarkStart w:id="540" w:name="_Toc15484634"/>
      <w:bookmarkStart w:id="541" w:name="_Toc41650670"/>
      <w:bookmarkStart w:id="542" w:name="_Toc44617985"/>
      <w:bookmarkStart w:id="543" w:name="_Toc60068863"/>
      <w:bookmarkStart w:id="544" w:name="_Toc61022344"/>
      <w:r w:rsidRPr="008A6948">
        <w:rPr>
          <w:rFonts w:hint="eastAsia"/>
        </w:rPr>
        <w:lastRenderedPageBreak/>
        <w:t>日志的等级</w:t>
      </w:r>
      <w:bookmarkEnd w:id="537"/>
      <w:bookmarkEnd w:id="538"/>
      <w:bookmarkEnd w:id="539"/>
      <w:bookmarkEnd w:id="540"/>
      <w:bookmarkEnd w:id="541"/>
      <w:bookmarkEnd w:id="542"/>
      <w:bookmarkEnd w:id="543"/>
      <w:bookmarkEnd w:id="544"/>
    </w:p>
    <w:p w14:paraId="4B344ABE" w14:textId="77777777" w:rsidR="009F77C4" w:rsidRPr="00FF50F5" w:rsidRDefault="009F77C4" w:rsidP="009F77C4">
      <w:pPr>
        <w:ind w:firstLine="420"/>
      </w:pPr>
      <w:r w:rsidRPr="00FF50F5">
        <w:rPr>
          <w:rFonts w:hint="eastAsia"/>
        </w:rPr>
        <w:t>日志信息是根据日志信息的严重程度区分的，根据严重程度不同，日志的严重等级可以分为</w:t>
      </w:r>
      <w:r w:rsidRPr="00FF50F5">
        <w:t>8</w:t>
      </w:r>
      <w:r w:rsidRPr="00FF50F5">
        <w:rPr>
          <w:rFonts w:hint="eastAsia"/>
        </w:rPr>
        <w:t>级，日志的级别如</w:t>
      </w:r>
      <w:r w:rsidRPr="008A6948">
        <w:rPr>
          <w:color w:val="0000FF"/>
          <w:u w:val="single"/>
        </w:rPr>
        <w:fldChar w:fldCharType="begin"/>
      </w:r>
      <w:r w:rsidRPr="008A6948">
        <w:rPr>
          <w:color w:val="0000FF"/>
          <w:u w:val="single"/>
        </w:rPr>
        <w:instrText xml:space="preserve"> REF _Ref391713877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w:t>
      </w:r>
      <w:r w:rsidRPr="008A6948">
        <w:rPr>
          <w:color w:val="0000FF"/>
          <w:u w:val="single"/>
        </w:rPr>
        <w:fldChar w:fldCharType="end"/>
      </w:r>
      <w:r w:rsidRPr="00FF50F5">
        <w:rPr>
          <w:rFonts w:hint="eastAsia"/>
        </w:rPr>
        <w:t>所示。</w:t>
      </w:r>
    </w:p>
    <w:p w14:paraId="30242893" w14:textId="77777777" w:rsidR="009F77C4" w:rsidRPr="00252A69" w:rsidRDefault="009F77C4" w:rsidP="009F77C4">
      <w:pPr>
        <w:pStyle w:val="TableDescription"/>
      </w:pPr>
      <w:bookmarkStart w:id="545" w:name="_Ref391713877"/>
      <w:r w:rsidRPr="00252A69">
        <w:rPr>
          <w:rFonts w:hint="eastAsia"/>
        </w:rPr>
        <w:t>日志的级别</w:t>
      </w:r>
      <w:bookmarkEnd w:id="545"/>
    </w:p>
    <w:tbl>
      <w:tblPr>
        <w:tblStyle w:val="table0"/>
        <w:tblW w:w="9014" w:type="dxa"/>
        <w:tblLook w:val="04A0" w:firstRow="1" w:lastRow="0" w:firstColumn="1" w:lastColumn="0" w:noHBand="0" w:noVBand="1"/>
      </w:tblPr>
      <w:tblGrid>
        <w:gridCol w:w="2835"/>
        <w:gridCol w:w="1619"/>
        <w:gridCol w:w="4560"/>
      </w:tblGrid>
      <w:tr w:rsidR="009F77C4" w:rsidRPr="00252A69" w14:paraId="0241498F"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34" w:type="dxa"/>
            <w:hideMark/>
          </w:tcPr>
          <w:p w14:paraId="7635692A" w14:textId="77777777" w:rsidR="009F77C4" w:rsidRPr="00252A69" w:rsidRDefault="009F77C4" w:rsidP="004F08C7">
            <w:pPr>
              <w:pStyle w:val="TableHeading"/>
            </w:pPr>
            <w:r w:rsidRPr="00252A69">
              <w:rPr>
                <w:rFonts w:hint="eastAsia"/>
              </w:rPr>
              <w:t>级别</w:t>
            </w:r>
          </w:p>
        </w:tc>
        <w:tc>
          <w:tcPr>
            <w:tcW w:w="1276" w:type="dxa"/>
            <w:hideMark/>
          </w:tcPr>
          <w:p w14:paraId="7A106152" w14:textId="77777777" w:rsidR="009F77C4" w:rsidRPr="00252A69" w:rsidRDefault="009F77C4" w:rsidP="004F08C7">
            <w:pPr>
              <w:pStyle w:val="TableHeading"/>
            </w:pPr>
            <w:r w:rsidRPr="00252A69">
              <w:rPr>
                <w:rFonts w:hint="eastAsia"/>
              </w:rPr>
              <w:t>级别号</w:t>
            </w:r>
          </w:p>
        </w:tc>
        <w:tc>
          <w:tcPr>
            <w:tcW w:w="3594" w:type="dxa"/>
            <w:hideMark/>
          </w:tcPr>
          <w:p w14:paraId="61728ABC" w14:textId="77777777" w:rsidR="009F77C4" w:rsidRPr="00252A69" w:rsidRDefault="009F77C4" w:rsidP="004F08C7">
            <w:pPr>
              <w:pStyle w:val="TableHeading"/>
            </w:pPr>
            <w:r w:rsidRPr="00252A69">
              <w:rPr>
                <w:rFonts w:hint="eastAsia"/>
              </w:rPr>
              <w:t>描述</w:t>
            </w:r>
          </w:p>
        </w:tc>
      </w:tr>
      <w:tr w:rsidR="009F77C4" w:rsidRPr="00252A69" w14:paraId="1C35D738" w14:textId="77777777" w:rsidTr="004F08C7">
        <w:trPr>
          <w:trHeight w:val="68"/>
        </w:trPr>
        <w:tc>
          <w:tcPr>
            <w:tcW w:w="2234" w:type="dxa"/>
            <w:hideMark/>
          </w:tcPr>
          <w:p w14:paraId="1DAF9EB6" w14:textId="77777777" w:rsidR="009F77C4" w:rsidRPr="00252A69" w:rsidRDefault="009F77C4" w:rsidP="004F08C7">
            <w:pPr>
              <w:pStyle w:val="TableText"/>
            </w:pPr>
            <w:r w:rsidRPr="00252A69">
              <w:rPr>
                <w:rFonts w:hint="eastAsia"/>
              </w:rPr>
              <w:t>紧急（</w:t>
            </w:r>
            <w:r w:rsidRPr="00252A69">
              <w:t>emergencies</w:t>
            </w:r>
            <w:r w:rsidRPr="00252A69">
              <w:rPr>
                <w:rFonts w:hint="eastAsia"/>
              </w:rPr>
              <w:t>）</w:t>
            </w:r>
          </w:p>
        </w:tc>
        <w:tc>
          <w:tcPr>
            <w:tcW w:w="1276" w:type="dxa"/>
            <w:hideMark/>
          </w:tcPr>
          <w:p w14:paraId="75686297" w14:textId="77777777" w:rsidR="009F77C4" w:rsidRPr="00252A69" w:rsidRDefault="009F77C4" w:rsidP="004F08C7">
            <w:pPr>
              <w:pStyle w:val="TableText"/>
            </w:pPr>
            <w:r w:rsidRPr="00252A69">
              <w:t>0</w:t>
            </w:r>
          </w:p>
        </w:tc>
        <w:tc>
          <w:tcPr>
            <w:tcW w:w="3594" w:type="dxa"/>
            <w:hideMark/>
          </w:tcPr>
          <w:p w14:paraId="409B2DB9" w14:textId="77777777" w:rsidR="009F77C4" w:rsidRPr="00252A69" w:rsidRDefault="009F77C4" w:rsidP="004F08C7">
            <w:pPr>
              <w:pStyle w:val="TableText"/>
            </w:pPr>
            <w:r w:rsidRPr="00252A69">
              <w:rPr>
                <w:rFonts w:hint="eastAsia"/>
              </w:rPr>
              <w:t>系统不可用信息</w:t>
            </w:r>
          </w:p>
        </w:tc>
      </w:tr>
      <w:tr w:rsidR="009F77C4" w:rsidRPr="00252A69" w14:paraId="4F28F7EA" w14:textId="77777777" w:rsidTr="004F08C7">
        <w:trPr>
          <w:trHeight w:val="68"/>
        </w:trPr>
        <w:tc>
          <w:tcPr>
            <w:tcW w:w="2234" w:type="dxa"/>
            <w:hideMark/>
          </w:tcPr>
          <w:p w14:paraId="588E3DFC" w14:textId="77777777" w:rsidR="009F77C4" w:rsidRPr="00252A69" w:rsidRDefault="009F77C4" w:rsidP="004F08C7">
            <w:pPr>
              <w:pStyle w:val="TableText"/>
            </w:pPr>
            <w:r>
              <w:rPr>
                <w:rFonts w:hint="eastAsia"/>
              </w:rPr>
              <w:t>告警</w:t>
            </w:r>
            <w:r w:rsidRPr="00252A69">
              <w:rPr>
                <w:rFonts w:hint="eastAsia"/>
              </w:rPr>
              <w:t>（</w:t>
            </w:r>
            <w:r w:rsidRPr="00252A69">
              <w:t>alerts</w:t>
            </w:r>
            <w:r w:rsidRPr="00252A69">
              <w:rPr>
                <w:rFonts w:hint="eastAsia"/>
              </w:rPr>
              <w:t>）</w:t>
            </w:r>
          </w:p>
        </w:tc>
        <w:tc>
          <w:tcPr>
            <w:tcW w:w="1276" w:type="dxa"/>
            <w:hideMark/>
          </w:tcPr>
          <w:p w14:paraId="63ECC0B1" w14:textId="77777777" w:rsidR="009F77C4" w:rsidRPr="00252A69" w:rsidRDefault="009F77C4" w:rsidP="004F08C7">
            <w:pPr>
              <w:pStyle w:val="TableText"/>
            </w:pPr>
            <w:r w:rsidRPr="00252A69">
              <w:t>1</w:t>
            </w:r>
          </w:p>
        </w:tc>
        <w:tc>
          <w:tcPr>
            <w:tcW w:w="3594" w:type="dxa"/>
            <w:hideMark/>
          </w:tcPr>
          <w:p w14:paraId="0CA91F78" w14:textId="77777777" w:rsidR="009F77C4" w:rsidRPr="00252A69" w:rsidRDefault="009F77C4" w:rsidP="004F08C7">
            <w:pPr>
              <w:pStyle w:val="TableText"/>
            </w:pPr>
            <w:r w:rsidRPr="00252A69">
              <w:rPr>
                <w:rFonts w:hint="eastAsia"/>
              </w:rPr>
              <w:t>需要立即处理的信息，如设备收到攻击等</w:t>
            </w:r>
          </w:p>
        </w:tc>
      </w:tr>
      <w:tr w:rsidR="009F77C4" w:rsidRPr="00252A69" w14:paraId="3A6BAC0C" w14:textId="77777777" w:rsidTr="004F08C7">
        <w:trPr>
          <w:trHeight w:val="68"/>
        </w:trPr>
        <w:tc>
          <w:tcPr>
            <w:tcW w:w="2234" w:type="dxa"/>
            <w:hideMark/>
          </w:tcPr>
          <w:p w14:paraId="71BBA41F" w14:textId="77777777" w:rsidR="009F77C4" w:rsidRPr="00252A69" w:rsidRDefault="009F77C4" w:rsidP="004F08C7">
            <w:pPr>
              <w:pStyle w:val="TableText"/>
            </w:pPr>
            <w:r w:rsidRPr="00252A69">
              <w:rPr>
                <w:rFonts w:hint="eastAsia"/>
              </w:rPr>
              <w:t>严重（</w:t>
            </w:r>
            <w:r w:rsidRPr="00252A69">
              <w:t>critical</w:t>
            </w:r>
            <w:r w:rsidRPr="00252A69">
              <w:rPr>
                <w:rFonts w:hint="eastAsia"/>
              </w:rPr>
              <w:t>）</w:t>
            </w:r>
          </w:p>
        </w:tc>
        <w:tc>
          <w:tcPr>
            <w:tcW w:w="1276" w:type="dxa"/>
            <w:hideMark/>
          </w:tcPr>
          <w:p w14:paraId="46942A7A" w14:textId="77777777" w:rsidR="009F77C4" w:rsidRPr="00252A69" w:rsidRDefault="009F77C4" w:rsidP="004F08C7">
            <w:pPr>
              <w:pStyle w:val="TableText"/>
            </w:pPr>
            <w:r w:rsidRPr="00252A69">
              <w:t>2</w:t>
            </w:r>
          </w:p>
        </w:tc>
        <w:tc>
          <w:tcPr>
            <w:tcW w:w="3594" w:type="dxa"/>
            <w:hideMark/>
          </w:tcPr>
          <w:p w14:paraId="3D2E75D8" w14:textId="77777777" w:rsidR="009F77C4" w:rsidRPr="00252A69" w:rsidRDefault="009F77C4" w:rsidP="004F08C7">
            <w:pPr>
              <w:pStyle w:val="TableText"/>
            </w:pPr>
            <w:r w:rsidRPr="00252A69">
              <w:rPr>
                <w:rFonts w:hint="eastAsia"/>
              </w:rPr>
              <w:t>危机的信息，如硬件出错</w:t>
            </w:r>
          </w:p>
        </w:tc>
      </w:tr>
      <w:tr w:rsidR="009F77C4" w:rsidRPr="00252A69" w14:paraId="4E0078E2" w14:textId="77777777" w:rsidTr="004F08C7">
        <w:trPr>
          <w:trHeight w:val="68"/>
        </w:trPr>
        <w:tc>
          <w:tcPr>
            <w:tcW w:w="2234" w:type="dxa"/>
            <w:hideMark/>
          </w:tcPr>
          <w:p w14:paraId="4FB41443" w14:textId="77777777" w:rsidR="009F77C4" w:rsidRPr="00252A69" w:rsidRDefault="009F77C4" w:rsidP="004F08C7">
            <w:pPr>
              <w:pStyle w:val="TableText"/>
            </w:pPr>
            <w:r w:rsidRPr="00252A69">
              <w:rPr>
                <w:rFonts w:hint="eastAsia"/>
              </w:rPr>
              <w:t>错误（</w:t>
            </w:r>
            <w:r w:rsidRPr="00252A69">
              <w:t>errors</w:t>
            </w:r>
            <w:r w:rsidRPr="00252A69">
              <w:rPr>
                <w:rFonts w:hint="eastAsia"/>
              </w:rPr>
              <w:t>）</w:t>
            </w:r>
          </w:p>
        </w:tc>
        <w:tc>
          <w:tcPr>
            <w:tcW w:w="1276" w:type="dxa"/>
            <w:hideMark/>
          </w:tcPr>
          <w:p w14:paraId="4A7A2841" w14:textId="77777777" w:rsidR="009F77C4" w:rsidRPr="00252A69" w:rsidRDefault="009F77C4" w:rsidP="004F08C7">
            <w:pPr>
              <w:pStyle w:val="TableText"/>
            </w:pPr>
            <w:r w:rsidRPr="00252A69">
              <w:t>3</w:t>
            </w:r>
          </w:p>
        </w:tc>
        <w:tc>
          <w:tcPr>
            <w:tcW w:w="3594" w:type="dxa"/>
            <w:hideMark/>
          </w:tcPr>
          <w:p w14:paraId="4B671E41" w14:textId="77777777" w:rsidR="009F77C4" w:rsidRPr="00252A69" w:rsidRDefault="009F77C4" w:rsidP="004F08C7">
            <w:pPr>
              <w:pStyle w:val="TableText"/>
            </w:pPr>
            <w:r w:rsidRPr="00252A69">
              <w:rPr>
                <w:rFonts w:hint="eastAsia"/>
              </w:rPr>
              <w:t>错误信息</w:t>
            </w:r>
          </w:p>
        </w:tc>
      </w:tr>
      <w:tr w:rsidR="009F77C4" w:rsidRPr="00252A69" w14:paraId="35612BE3" w14:textId="77777777" w:rsidTr="004F08C7">
        <w:trPr>
          <w:trHeight w:val="68"/>
        </w:trPr>
        <w:tc>
          <w:tcPr>
            <w:tcW w:w="2234" w:type="dxa"/>
            <w:hideMark/>
          </w:tcPr>
          <w:p w14:paraId="032A44B5" w14:textId="77777777" w:rsidR="009F77C4" w:rsidRPr="00252A69" w:rsidRDefault="009F77C4" w:rsidP="004F08C7">
            <w:pPr>
              <w:pStyle w:val="TableText"/>
            </w:pPr>
            <w:r w:rsidRPr="00252A69">
              <w:rPr>
                <w:rFonts w:hint="eastAsia"/>
              </w:rPr>
              <w:t>警告（</w:t>
            </w:r>
            <w:r w:rsidRPr="00252A69">
              <w:t>warnings</w:t>
            </w:r>
            <w:r w:rsidRPr="00252A69">
              <w:rPr>
                <w:rFonts w:hint="eastAsia"/>
              </w:rPr>
              <w:t>）</w:t>
            </w:r>
          </w:p>
        </w:tc>
        <w:tc>
          <w:tcPr>
            <w:tcW w:w="1276" w:type="dxa"/>
            <w:hideMark/>
          </w:tcPr>
          <w:p w14:paraId="079A75A0" w14:textId="77777777" w:rsidR="009F77C4" w:rsidRPr="00252A69" w:rsidRDefault="009F77C4" w:rsidP="004F08C7">
            <w:pPr>
              <w:pStyle w:val="TableText"/>
            </w:pPr>
            <w:r w:rsidRPr="00252A69">
              <w:t>4</w:t>
            </w:r>
          </w:p>
        </w:tc>
        <w:tc>
          <w:tcPr>
            <w:tcW w:w="3594" w:type="dxa"/>
            <w:hideMark/>
          </w:tcPr>
          <w:p w14:paraId="4B9F3280" w14:textId="77777777" w:rsidR="009F77C4" w:rsidRPr="00252A69" w:rsidRDefault="009F77C4" w:rsidP="004F08C7">
            <w:pPr>
              <w:pStyle w:val="TableText"/>
            </w:pPr>
            <w:r w:rsidRPr="00252A69">
              <w:rPr>
                <w:rFonts w:hint="eastAsia"/>
              </w:rPr>
              <w:t>报警信息</w:t>
            </w:r>
          </w:p>
        </w:tc>
      </w:tr>
      <w:tr w:rsidR="009F77C4" w:rsidRPr="00252A69" w14:paraId="623935DD" w14:textId="77777777" w:rsidTr="004F08C7">
        <w:trPr>
          <w:trHeight w:val="68"/>
        </w:trPr>
        <w:tc>
          <w:tcPr>
            <w:tcW w:w="2234" w:type="dxa"/>
            <w:hideMark/>
          </w:tcPr>
          <w:p w14:paraId="6BDD7463" w14:textId="77777777" w:rsidR="009F77C4" w:rsidRPr="00252A69" w:rsidRDefault="009F77C4" w:rsidP="004F08C7">
            <w:pPr>
              <w:pStyle w:val="TableText"/>
            </w:pPr>
            <w:r w:rsidRPr="00252A69">
              <w:rPr>
                <w:rFonts w:hint="eastAsia"/>
              </w:rPr>
              <w:t>通告（</w:t>
            </w:r>
            <w:r w:rsidRPr="00252A69">
              <w:t>notifications</w:t>
            </w:r>
            <w:r w:rsidRPr="00252A69">
              <w:rPr>
                <w:rFonts w:hint="eastAsia"/>
              </w:rPr>
              <w:t>）</w:t>
            </w:r>
          </w:p>
        </w:tc>
        <w:tc>
          <w:tcPr>
            <w:tcW w:w="1276" w:type="dxa"/>
            <w:hideMark/>
          </w:tcPr>
          <w:p w14:paraId="29C6DA66" w14:textId="77777777" w:rsidR="009F77C4" w:rsidRPr="00252A69" w:rsidRDefault="009F77C4" w:rsidP="004F08C7">
            <w:pPr>
              <w:pStyle w:val="TableText"/>
            </w:pPr>
            <w:r w:rsidRPr="00252A69">
              <w:t>5</w:t>
            </w:r>
          </w:p>
        </w:tc>
        <w:tc>
          <w:tcPr>
            <w:tcW w:w="3594" w:type="dxa"/>
            <w:hideMark/>
          </w:tcPr>
          <w:p w14:paraId="4CB54C34" w14:textId="77777777" w:rsidR="009F77C4" w:rsidRPr="00252A69" w:rsidRDefault="009F77C4" w:rsidP="004F08C7">
            <w:pPr>
              <w:pStyle w:val="TableText"/>
            </w:pPr>
            <w:r w:rsidRPr="00252A69">
              <w:rPr>
                <w:rFonts w:hint="eastAsia"/>
              </w:rPr>
              <w:t>非错误信息，但需要特殊处理</w:t>
            </w:r>
          </w:p>
        </w:tc>
      </w:tr>
      <w:tr w:rsidR="009F77C4" w:rsidRPr="00252A69" w14:paraId="15E367DD" w14:textId="77777777" w:rsidTr="004F08C7">
        <w:trPr>
          <w:trHeight w:val="68"/>
        </w:trPr>
        <w:tc>
          <w:tcPr>
            <w:tcW w:w="2234" w:type="dxa"/>
            <w:hideMark/>
          </w:tcPr>
          <w:p w14:paraId="47D44A5C" w14:textId="77777777" w:rsidR="009F77C4" w:rsidRPr="00252A69" w:rsidRDefault="009F77C4" w:rsidP="004F08C7">
            <w:pPr>
              <w:pStyle w:val="TableText"/>
            </w:pPr>
            <w:r w:rsidRPr="00252A69">
              <w:rPr>
                <w:rFonts w:hint="eastAsia"/>
              </w:rPr>
              <w:t>信息（</w:t>
            </w:r>
            <w:r w:rsidRPr="00252A69">
              <w:t>informational</w:t>
            </w:r>
            <w:r w:rsidRPr="00252A69">
              <w:rPr>
                <w:rFonts w:hint="eastAsia"/>
              </w:rPr>
              <w:t>）</w:t>
            </w:r>
          </w:p>
        </w:tc>
        <w:tc>
          <w:tcPr>
            <w:tcW w:w="1276" w:type="dxa"/>
            <w:hideMark/>
          </w:tcPr>
          <w:p w14:paraId="3635748E" w14:textId="77777777" w:rsidR="009F77C4" w:rsidRPr="00252A69" w:rsidRDefault="009F77C4" w:rsidP="004F08C7">
            <w:pPr>
              <w:pStyle w:val="TableText"/>
            </w:pPr>
            <w:r w:rsidRPr="00252A69">
              <w:t>6</w:t>
            </w:r>
          </w:p>
        </w:tc>
        <w:tc>
          <w:tcPr>
            <w:tcW w:w="3594" w:type="dxa"/>
            <w:hideMark/>
          </w:tcPr>
          <w:p w14:paraId="3BC529DA" w14:textId="77777777" w:rsidR="009F77C4" w:rsidRPr="00252A69" w:rsidRDefault="009F77C4" w:rsidP="004F08C7">
            <w:pPr>
              <w:pStyle w:val="TableText"/>
            </w:pPr>
            <w:r w:rsidRPr="00252A69">
              <w:rPr>
                <w:rFonts w:hint="eastAsia"/>
              </w:rPr>
              <w:t>通知信息</w:t>
            </w:r>
          </w:p>
        </w:tc>
      </w:tr>
      <w:tr w:rsidR="009F77C4" w:rsidRPr="00252A69" w14:paraId="5C0F1958" w14:textId="77777777" w:rsidTr="004F08C7">
        <w:trPr>
          <w:trHeight w:val="68"/>
        </w:trPr>
        <w:tc>
          <w:tcPr>
            <w:tcW w:w="2234" w:type="dxa"/>
            <w:hideMark/>
          </w:tcPr>
          <w:p w14:paraId="501450B1" w14:textId="77777777" w:rsidR="009F77C4" w:rsidRPr="00252A69" w:rsidRDefault="009F77C4" w:rsidP="004F08C7">
            <w:pPr>
              <w:pStyle w:val="TableText"/>
            </w:pPr>
            <w:r>
              <w:rPr>
                <w:rFonts w:hint="eastAsia"/>
              </w:rPr>
              <w:t>调试</w:t>
            </w:r>
            <w:r w:rsidRPr="00252A69">
              <w:t>(debug)</w:t>
            </w:r>
          </w:p>
        </w:tc>
        <w:tc>
          <w:tcPr>
            <w:tcW w:w="1276" w:type="dxa"/>
            <w:hideMark/>
          </w:tcPr>
          <w:p w14:paraId="3668741D" w14:textId="77777777" w:rsidR="009F77C4" w:rsidRPr="00252A69" w:rsidRDefault="009F77C4" w:rsidP="004F08C7">
            <w:pPr>
              <w:pStyle w:val="TableText"/>
            </w:pPr>
            <w:r w:rsidRPr="00252A69">
              <w:t>7</w:t>
            </w:r>
          </w:p>
        </w:tc>
        <w:tc>
          <w:tcPr>
            <w:tcW w:w="3594" w:type="dxa"/>
            <w:hideMark/>
          </w:tcPr>
          <w:p w14:paraId="603B3FE5" w14:textId="77777777" w:rsidR="009F77C4" w:rsidRPr="00252A69" w:rsidRDefault="009F77C4" w:rsidP="004F08C7">
            <w:pPr>
              <w:pStyle w:val="TableText"/>
            </w:pPr>
            <w:r w:rsidRPr="00252A69">
              <w:rPr>
                <w:rFonts w:hint="eastAsia"/>
              </w:rPr>
              <w:t>一般作为模块内部调试信息用</w:t>
            </w:r>
          </w:p>
        </w:tc>
      </w:tr>
    </w:tbl>
    <w:p w14:paraId="4A4C270D" w14:textId="77777777" w:rsidR="009F77C4" w:rsidRPr="00FF50F5" w:rsidRDefault="009F77C4" w:rsidP="009F77C4">
      <w:pPr>
        <w:ind w:firstLine="420"/>
      </w:pPr>
    </w:p>
    <w:p w14:paraId="6682EEA5" w14:textId="77777777" w:rsidR="009F77C4" w:rsidRPr="008A6948" w:rsidRDefault="009F77C4" w:rsidP="009F77C4">
      <w:pPr>
        <w:pStyle w:val="30"/>
      </w:pPr>
      <w:bookmarkStart w:id="546" w:name="_Toc474250164"/>
      <w:bookmarkStart w:id="547" w:name="_Toc393274140"/>
      <w:bookmarkStart w:id="548" w:name="_Toc388624184"/>
      <w:bookmarkStart w:id="549" w:name="_Toc388610080"/>
      <w:bookmarkStart w:id="550" w:name="_Toc15402499"/>
      <w:bookmarkStart w:id="551" w:name="_Toc15484635"/>
      <w:bookmarkStart w:id="552" w:name="_Toc41650671"/>
      <w:bookmarkStart w:id="553" w:name="_Toc44617986"/>
      <w:bookmarkStart w:id="554" w:name="_Toc60068864"/>
      <w:bookmarkStart w:id="555" w:name="_Toc61022345"/>
      <w:r w:rsidRPr="008A6948">
        <w:rPr>
          <w:rFonts w:hint="eastAsia"/>
        </w:rPr>
        <w:t>日志信息输出</w:t>
      </w:r>
      <w:bookmarkEnd w:id="546"/>
      <w:bookmarkEnd w:id="547"/>
      <w:bookmarkEnd w:id="548"/>
      <w:bookmarkEnd w:id="549"/>
      <w:bookmarkEnd w:id="550"/>
      <w:bookmarkEnd w:id="551"/>
      <w:bookmarkEnd w:id="552"/>
      <w:bookmarkEnd w:id="553"/>
      <w:bookmarkEnd w:id="554"/>
      <w:bookmarkEnd w:id="555"/>
    </w:p>
    <w:p w14:paraId="480A1060" w14:textId="77777777" w:rsidR="009F77C4" w:rsidRPr="00FF50F5" w:rsidRDefault="009F77C4" w:rsidP="009F77C4">
      <w:pPr>
        <w:ind w:firstLine="420"/>
      </w:pPr>
      <w:r w:rsidRPr="00FF50F5">
        <w:rPr>
          <w:rFonts w:hint="eastAsia"/>
        </w:rPr>
        <w:t>日志信息可以输出到不同的目的地，支持以下几种日志信息输出目的地，用户可以根据自己的需要指定。具体的日志输出如</w:t>
      </w:r>
      <w:r w:rsidRPr="008A6948">
        <w:rPr>
          <w:color w:val="0000FF"/>
          <w:u w:val="single"/>
        </w:rPr>
        <w:fldChar w:fldCharType="begin"/>
      </w:r>
      <w:r w:rsidRPr="008A6948">
        <w:rPr>
          <w:color w:val="0000FF"/>
          <w:u w:val="single"/>
        </w:rPr>
        <w:instrText xml:space="preserve"> REF _Ref391714064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4-3</w:t>
      </w:r>
      <w:r w:rsidRPr="008A6948">
        <w:rPr>
          <w:color w:val="0000FF"/>
          <w:u w:val="single"/>
        </w:rPr>
        <w:fldChar w:fldCharType="end"/>
      </w:r>
      <w:r w:rsidRPr="00FF50F5">
        <w:rPr>
          <w:rFonts w:hint="eastAsia"/>
        </w:rPr>
        <w:t>所示。</w:t>
      </w:r>
    </w:p>
    <w:p w14:paraId="452303F3" w14:textId="77777777" w:rsidR="009F77C4" w:rsidRPr="00252A69" w:rsidRDefault="009F77C4" w:rsidP="009F77C4">
      <w:pPr>
        <w:pStyle w:val="TableDescription"/>
      </w:pPr>
      <w:bookmarkStart w:id="556" w:name="_Ref391714064"/>
      <w:r w:rsidRPr="00252A69">
        <w:rPr>
          <w:rFonts w:hint="eastAsia"/>
        </w:rPr>
        <w:t>日志信息输出</w:t>
      </w:r>
      <w:bookmarkEnd w:id="556"/>
    </w:p>
    <w:tbl>
      <w:tblPr>
        <w:tblStyle w:val="table0"/>
        <w:tblW w:w="9014" w:type="dxa"/>
        <w:tblLook w:val="04A0" w:firstRow="1" w:lastRow="0" w:firstColumn="1" w:lastColumn="0" w:noHBand="0" w:noVBand="1"/>
      </w:tblPr>
      <w:tblGrid>
        <w:gridCol w:w="2835"/>
        <w:gridCol w:w="6179"/>
      </w:tblGrid>
      <w:tr w:rsidR="009F77C4" w:rsidRPr="00252A69" w14:paraId="1EBFCB7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34" w:type="dxa"/>
            <w:hideMark/>
          </w:tcPr>
          <w:p w14:paraId="6B5B4948" w14:textId="77777777" w:rsidR="009F77C4" w:rsidRPr="00252A69" w:rsidRDefault="009F77C4" w:rsidP="004F08C7">
            <w:pPr>
              <w:pStyle w:val="TableHeading"/>
              <w:rPr>
                <w:rFonts w:cs="宋体"/>
              </w:rPr>
            </w:pPr>
            <w:r w:rsidRPr="00252A69">
              <w:rPr>
                <w:rFonts w:hint="eastAsia"/>
              </w:rPr>
              <w:t>目的地</w:t>
            </w:r>
          </w:p>
        </w:tc>
        <w:tc>
          <w:tcPr>
            <w:tcW w:w="4870" w:type="dxa"/>
            <w:hideMark/>
          </w:tcPr>
          <w:p w14:paraId="28173E5A" w14:textId="77777777" w:rsidR="009F77C4" w:rsidRPr="00252A69" w:rsidRDefault="009F77C4" w:rsidP="004F08C7">
            <w:pPr>
              <w:pStyle w:val="TableHeading"/>
              <w:rPr>
                <w:rFonts w:cs="宋体"/>
              </w:rPr>
            </w:pPr>
            <w:r w:rsidRPr="00252A69">
              <w:rPr>
                <w:rFonts w:hint="eastAsia"/>
              </w:rPr>
              <w:t>描述</w:t>
            </w:r>
          </w:p>
        </w:tc>
      </w:tr>
      <w:tr w:rsidR="009F77C4" w:rsidRPr="00252A69" w14:paraId="152B240C" w14:textId="77777777" w:rsidTr="004F08C7">
        <w:trPr>
          <w:trHeight w:val="68"/>
        </w:trPr>
        <w:tc>
          <w:tcPr>
            <w:tcW w:w="2234" w:type="dxa"/>
            <w:hideMark/>
          </w:tcPr>
          <w:p w14:paraId="3EECE2EE" w14:textId="77777777" w:rsidR="009F77C4" w:rsidRPr="00252A69" w:rsidRDefault="009F77C4" w:rsidP="004F08C7">
            <w:pPr>
              <w:pStyle w:val="TableText"/>
            </w:pPr>
            <w:r w:rsidRPr="00252A69">
              <w:t>server</w:t>
            </w:r>
          </w:p>
        </w:tc>
        <w:tc>
          <w:tcPr>
            <w:tcW w:w="4870" w:type="dxa"/>
            <w:hideMark/>
          </w:tcPr>
          <w:p w14:paraId="20CA8A5F" w14:textId="77777777" w:rsidR="009F77C4" w:rsidRPr="00252A69" w:rsidRDefault="009F77C4" w:rsidP="004F08C7">
            <w:pPr>
              <w:pStyle w:val="TableText"/>
            </w:pPr>
            <w:r w:rsidRPr="00252A69">
              <w:rPr>
                <w:rFonts w:hint="eastAsia"/>
              </w:rPr>
              <w:t>系统可以将日志发向</w:t>
            </w:r>
            <w:r w:rsidRPr="00252A69">
              <w:t>syslog</w:t>
            </w:r>
            <w:r w:rsidRPr="00252A69">
              <w:rPr>
                <w:rFonts w:hint="eastAsia"/>
              </w:rPr>
              <w:t>服务器</w:t>
            </w:r>
          </w:p>
        </w:tc>
      </w:tr>
      <w:tr w:rsidR="009F77C4" w:rsidRPr="00252A69" w14:paraId="3070BE69" w14:textId="77777777" w:rsidTr="004F08C7">
        <w:trPr>
          <w:trHeight w:val="68"/>
        </w:trPr>
        <w:tc>
          <w:tcPr>
            <w:tcW w:w="2234" w:type="dxa"/>
            <w:hideMark/>
          </w:tcPr>
          <w:p w14:paraId="3312A96A" w14:textId="77777777" w:rsidR="009F77C4" w:rsidRPr="00252A69" w:rsidRDefault="009F77C4" w:rsidP="004F08C7">
            <w:pPr>
              <w:pStyle w:val="TableText"/>
            </w:pPr>
            <w:r w:rsidRPr="00252A69">
              <w:t>local</w:t>
            </w:r>
          </w:p>
        </w:tc>
        <w:tc>
          <w:tcPr>
            <w:tcW w:w="4870" w:type="dxa"/>
            <w:hideMark/>
          </w:tcPr>
          <w:p w14:paraId="6DFA252A" w14:textId="77777777" w:rsidR="009F77C4" w:rsidRPr="00252A69" w:rsidRDefault="009F77C4" w:rsidP="004F08C7">
            <w:pPr>
              <w:pStyle w:val="TableText"/>
            </w:pPr>
            <w:r w:rsidRPr="00252A69">
              <w:rPr>
                <w:rFonts w:hint="eastAsia"/>
              </w:rPr>
              <w:t>默认情况下，系统将日志记录在本地数据库</w:t>
            </w:r>
          </w:p>
        </w:tc>
      </w:tr>
    </w:tbl>
    <w:p w14:paraId="70458940" w14:textId="77777777" w:rsidR="009F77C4" w:rsidRPr="00FF50F5" w:rsidRDefault="009F77C4" w:rsidP="009F77C4">
      <w:pPr>
        <w:ind w:firstLine="420"/>
      </w:pPr>
    </w:p>
    <w:p w14:paraId="36AF448D" w14:textId="77777777" w:rsidR="009F77C4" w:rsidRPr="008A6948" w:rsidRDefault="009F77C4" w:rsidP="009F77C4">
      <w:pPr>
        <w:pStyle w:val="21"/>
      </w:pPr>
      <w:bookmarkStart w:id="557" w:name="_Toc474250165"/>
      <w:bookmarkStart w:id="558" w:name="_Toc15402500"/>
      <w:bookmarkStart w:id="559" w:name="_Toc15484636"/>
      <w:bookmarkStart w:id="560" w:name="_Toc41650672"/>
      <w:bookmarkStart w:id="561" w:name="_Toc44617987"/>
      <w:bookmarkStart w:id="562" w:name="_Toc60068865"/>
      <w:bookmarkStart w:id="563" w:name="_Toc61022346"/>
      <w:r w:rsidRPr="008A6948">
        <w:rPr>
          <w:rFonts w:hint="eastAsia"/>
        </w:rPr>
        <w:t>配置日志服务器</w:t>
      </w:r>
      <w:bookmarkEnd w:id="557"/>
      <w:bookmarkEnd w:id="558"/>
      <w:bookmarkEnd w:id="559"/>
      <w:bookmarkEnd w:id="560"/>
      <w:bookmarkEnd w:id="561"/>
      <w:bookmarkEnd w:id="562"/>
      <w:bookmarkEnd w:id="563"/>
    </w:p>
    <w:p w14:paraId="7CE5A910" w14:textId="77777777" w:rsidR="009F77C4" w:rsidRPr="00FF50F5" w:rsidRDefault="009F77C4" w:rsidP="009F77C4">
      <w:pPr>
        <w:ind w:firstLine="420"/>
      </w:pPr>
      <w:r w:rsidRPr="00FF50F5">
        <w:rPr>
          <w:rFonts w:hint="eastAsia"/>
        </w:rPr>
        <w:t>点击“</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日志设定</w:t>
      </w:r>
      <w:r w:rsidRPr="00FF50F5">
        <w:t xml:space="preserve"> &gt; </w:t>
      </w:r>
      <w:r w:rsidRPr="00FF50F5">
        <w:rPr>
          <w:rFonts w:hint="eastAsia"/>
        </w:rPr>
        <w:t>日志服务器”，进入日志服务器的配置页面，如</w:t>
      </w:r>
      <w:r w:rsidRPr="008A6948">
        <w:rPr>
          <w:color w:val="0000FF"/>
          <w:u w:val="single"/>
        </w:rPr>
        <w:fldChar w:fldCharType="begin"/>
      </w:r>
      <w:r w:rsidRPr="008A6948">
        <w:rPr>
          <w:color w:val="0000FF"/>
          <w:u w:val="single"/>
        </w:rPr>
        <w:instrText xml:space="preserve"> REF _Ref393274964 \r \h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4-1</w:t>
      </w:r>
      <w:r w:rsidRPr="008A6948">
        <w:rPr>
          <w:color w:val="0000FF"/>
          <w:u w:val="single"/>
        </w:rPr>
        <w:fldChar w:fldCharType="end"/>
      </w:r>
      <w:r w:rsidRPr="00FF50F5">
        <w:rPr>
          <w:rFonts w:hint="eastAsia"/>
        </w:rPr>
        <w:t>所示。</w:t>
      </w:r>
    </w:p>
    <w:p w14:paraId="1193D4D5" w14:textId="77777777" w:rsidR="009F77C4" w:rsidRPr="00252A69" w:rsidRDefault="009F77C4" w:rsidP="009F77C4">
      <w:pPr>
        <w:pStyle w:val="FigureDescription"/>
        <w:spacing w:before="156" w:after="156"/>
      </w:pPr>
      <w:bookmarkStart w:id="564" w:name="_Ref393274964"/>
      <w:r w:rsidRPr="00252A69">
        <w:rPr>
          <w:rFonts w:hint="eastAsia"/>
        </w:rPr>
        <w:lastRenderedPageBreak/>
        <w:t>日志服务器配置</w:t>
      </w:r>
      <w:bookmarkEnd w:id="564"/>
    </w:p>
    <w:p w14:paraId="6F58B955" w14:textId="77777777" w:rsidR="009F77C4" w:rsidRPr="00416228" w:rsidRDefault="009F77C4" w:rsidP="009F77C4">
      <w:pPr>
        <w:pStyle w:val="Figure"/>
      </w:pPr>
      <w:r>
        <w:drawing>
          <wp:inline distT="0" distB="0" distL="0" distR="0" wp14:anchorId="5BD8CB17" wp14:editId="26F41191">
            <wp:extent cx="4723809" cy="4342857"/>
            <wp:effectExtent l="0" t="0" r="635" b="635"/>
            <wp:docPr id="3902" name="图片 3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723809" cy="4342857"/>
                    </a:xfrm>
                    <a:prstGeom prst="rect">
                      <a:avLst/>
                    </a:prstGeom>
                  </pic:spPr>
                </pic:pic>
              </a:graphicData>
            </a:graphic>
          </wp:inline>
        </w:drawing>
      </w:r>
    </w:p>
    <w:p w14:paraId="39CAD66F" w14:textId="77777777" w:rsidR="009F77C4" w:rsidRPr="00FF50F5" w:rsidRDefault="009F77C4" w:rsidP="009F77C4">
      <w:pPr>
        <w:ind w:firstLine="420"/>
      </w:pPr>
    </w:p>
    <w:p w14:paraId="3591312C" w14:textId="77777777" w:rsidR="009F77C4" w:rsidRPr="00FF50F5" w:rsidRDefault="009F77C4" w:rsidP="009F77C4">
      <w:pPr>
        <w:ind w:firstLine="420"/>
      </w:pPr>
      <w:r w:rsidRPr="00FF50F5">
        <w:rPr>
          <w:rFonts w:hint="eastAsia"/>
        </w:rPr>
        <w:t>日志服务器的详细配置表如</w:t>
      </w:r>
      <w:r w:rsidRPr="008A6948">
        <w:rPr>
          <w:color w:val="0000FF"/>
          <w:u w:val="single"/>
        </w:rPr>
        <w:fldChar w:fldCharType="begin"/>
      </w:r>
      <w:r w:rsidRPr="008A6948">
        <w:rPr>
          <w:color w:val="0000FF"/>
          <w:u w:val="single"/>
        </w:rPr>
        <w:instrText xml:space="preserve"> REF _Ref393371360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4-4</w:t>
      </w:r>
      <w:r w:rsidRPr="008A6948">
        <w:rPr>
          <w:color w:val="0000FF"/>
          <w:u w:val="single"/>
        </w:rPr>
        <w:fldChar w:fldCharType="end"/>
      </w:r>
      <w:r w:rsidRPr="00FF50F5">
        <w:rPr>
          <w:rFonts w:hint="eastAsia"/>
        </w:rPr>
        <w:t>所示：</w:t>
      </w:r>
    </w:p>
    <w:p w14:paraId="1E183E73" w14:textId="77777777" w:rsidR="009F77C4" w:rsidRPr="00252A69" w:rsidRDefault="009F77C4" w:rsidP="009F77C4">
      <w:pPr>
        <w:pStyle w:val="TableDescription"/>
      </w:pPr>
      <w:bookmarkStart w:id="565" w:name="_Ref393371360"/>
      <w:r w:rsidRPr="00252A69">
        <w:rPr>
          <w:rFonts w:hint="eastAsia"/>
        </w:rPr>
        <w:t>日志服务器的详细配置</w:t>
      </w:r>
      <w:bookmarkEnd w:id="565"/>
    </w:p>
    <w:tbl>
      <w:tblPr>
        <w:tblStyle w:val="table0"/>
        <w:tblW w:w="9014" w:type="dxa"/>
        <w:tblLook w:val="04A0" w:firstRow="1" w:lastRow="0" w:firstColumn="1" w:lastColumn="0" w:noHBand="0" w:noVBand="1"/>
      </w:tblPr>
      <w:tblGrid>
        <w:gridCol w:w="2489"/>
        <w:gridCol w:w="6525"/>
      </w:tblGrid>
      <w:tr w:rsidR="009F77C4" w:rsidRPr="00252A69" w14:paraId="7926BCB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490" w:type="dxa"/>
            <w:hideMark/>
          </w:tcPr>
          <w:p w14:paraId="232096F9" w14:textId="77777777" w:rsidR="009F77C4" w:rsidRPr="00252A69" w:rsidRDefault="009F77C4" w:rsidP="004F08C7">
            <w:pPr>
              <w:pStyle w:val="TableHeading"/>
            </w:pPr>
            <w:r w:rsidRPr="00252A69">
              <w:rPr>
                <w:rFonts w:hint="eastAsia"/>
              </w:rPr>
              <w:t>配置项</w:t>
            </w:r>
          </w:p>
        </w:tc>
        <w:tc>
          <w:tcPr>
            <w:tcW w:w="6526" w:type="dxa"/>
            <w:hideMark/>
          </w:tcPr>
          <w:p w14:paraId="344C9617" w14:textId="77777777" w:rsidR="009F77C4" w:rsidRPr="00252A69" w:rsidRDefault="009F77C4" w:rsidP="004F08C7">
            <w:pPr>
              <w:pStyle w:val="TableHeading"/>
            </w:pPr>
            <w:r w:rsidRPr="00252A69">
              <w:rPr>
                <w:rFonts w:hint="eastAsia"/>
              </w:rPr>
              <w:t>说明</w:t>
            </w:r>
          </w:p>
        </w:tc>
      </w:tr>
      <w:tr w:rsidR="009F77C4" w:rsidRPr="00252A69" w14:paraId="2F7999D2" w14:textId="77777777" w:rsidTr="004F08C7">
        <w:trPr>
          <w:trHeight w:val="68"/>
        </w:trPr>
        <w:tc>
          <w:tcPr>
            <w:tcW w:w="2490" w:type="dxa"/>
            <w:hideMark/>
          </w:tcPr>
          <w:p w14:paraId="5E22491D" w14:textId="77777777" w:rsidR="009F77C4" w:rsidRPr="00252A69" w:rsidRDefault="009F77C4" w:rsidP="004F08C7">
            <w:pPr>
              <w:pStyle w:val="TableText"/>
            </w:pPr>
            <w:r w:rsidRPr="00252A69">
              <w:rPr>
                <w:rFonts w:hint="eastAsia"/>
              </w:rPr>
              <w:t>启用</w:t>
            </w:r>
          </w:p>
        </w:tc>
        <w:tc>
          <w:tcPr>
            <w:tcW w:w="6526" w:type="dxa"/>
            <w:hideMark/>
          </w:tcPr>
          <w:p w14:paraId="645BC3F6" w14:textId="77777777" w:rsidR="009F77C4" w:rsidRPr="00252A69" w:rsidRDefault="009F77C4" w:rsidP="004F08C7">
            <w:pPr>
              <w:pStyle w:val="TableText"/>
            </w:pPr>
            <w:r w:rsidRPr="00252A69">
              <w:rPr>
                <w:rFonts w:hint="eastAsia"/>
              </w:rPr>
              <w:t>是否启用日志服务器，只有当启用的情况下，日志服务器的配置才会生效</w:t>
            </w:r>
            <w:r>
              <w:rPr>
                <w:rFonts w:hint="eastAsia"/>
              </w:rPr>
              <w:t>。</w:t>
            </w:r>
          </w:p>
        </w:tc>
      </w:tr>
      <w:tr w:rsidR="009F77C4" w:rsidRPr="00252A69" w14:paraId="6B89FA10" w14:textId="77777777" w:rsidTr="004F08C7">
        <w:trPr>
          <w:trHeight w:val="68"/>
        </w:trPr>
        <w:tc>
          <w:tcPr>
            <w:tcW w:w="2490" w:type="dxa"/>
            <w:hideMark/>
          </w:tcPr>
          <w:p w14:paraId="670EE4E1" w14:textId="77777777" w:rsidR="009F77C4" w:rsidRPr="00252A69" w:rsidRDefault="009F77C4" w:rsidP="004F08C7">
            <w:pPr>
              <w:pStyle w:val="TableText"/>
            </w:pPr>
            <w:r w:rsidRPr="00252A69">
              <w:rPr>
                <w:rFonts w:hint="eastAsia"/>
              </w:rPr>
              <w:t>服务器</w:t>
            </w:r>
            <w:r w:rsidRPr="00252A69">
              <w:t>1IP</w:t>
            </w:r>
            <w:r w:rsidRPr="00252A69">
              <w:rPr>
                <w:rFonts w:hint="eastAsia"/>
              </w:rPr>
              <w:t>地址</w:t>
            </w:r>
          </w:p>
        </w:tc>
        <w:tc>
          <w:tcPr>
            <w:tcW w:w="6526" w:type="dxa"/>
            <w:hideMark/>
          </w:tcPr>
          <w:p w14:paraId="416F728A" w14:textId="77777777" w:rsidR="009F77C4" w:rsidRPr="00252A69" w:rsidRDefault="009F77C4" w:rsidP="004F08C7">
            <w:pPr>
              <w:pStyle w:val="TableText"/>
            </w:pPr>
            <w:r w:rsidRPr="00252A69">
              <w:rPr>
                <w:rFonts w:hint="eastAsia"/>
              </w:rPr>
              <w:t>第一台日志服务器的</w:t>
            </w:r>
            <w:r w:rsidRPr="00252A69">
              <w:t>IP</w:t>
            </w:r>
            <w:r w:rsidRPr="00252A69">
              <w:rPr>
                <w:rFonts w:hint="eastAsia"/>
              </w:rPr>
              <w:t>地址</w:t>
            </w:r>
            <w:r>
              <w:rPr>
                <w:rFonts w:hint="eastAsia"/>
              </w:rPr>
              <w:t>，</w:t>
            </w:r>
            <w:r>
              <w:t>支持IPv4</w:t>
            </w:r>
            <w:r>
              <w:rPr>
                <w:rFonts w:hint="eastAsia"/>
              </w:rPr>
              <w:t>及</w:t>
            </w:r>
            <w:r>
              <w:t>IPv6</w:t>
            </w:r>
            <w:r>
              <w:rPr>
                <w:rFonts w:hint="eastAsia"/>
              </w:rPr>
              <w:t>地址。</w:t>
            </w:r>
          </w:p>
        </w:tc>
      </w:tr>
      <w:tr w:rsidR="009F77C4" w:rsidRPr="00252A69" w14:paraId="355C131B" w14:textId="77777777" w:rsidTr="004F08C7">
        <w:trPr>
          <w:trHeight w:val="68"/>
        </w:trPr>
        <w:tc>
          <w:tcPr>
            <w:tcW w:w="2490" w:type="dxa"/>
            <w:hideMark/>
          </w:tcPr>
          <w:p w14:paraId="274B212A" w14:textId="77777777" w:rsidR="009F77C4" w:rsidRPr="00252A69" w:rsidRDefault="009F77C4" w:rsidP="004F08C7">
            <w:pPr>
              <w:pStyle w:val="TableText"/>
            </w:pPr>
            <w:r w:rsidRPr="00252A69">
              <w:rPr>
                <w:rFonts w:hint="eastAsia"/>
              </w:rPr>
              <w:t>服务器</w:t>
            </w:r>
            <w:r w:rsidRPr="00252A69">
              <w:t>1</w:t>
            </w:r>
            <w:r w:rsidRPr="00252A69">
              <w:rPr>
                <w:rFonts w:hint="eastAsia"/>
              </w:rPr>
              <w:t>端口</w:t>
            </w:r>
          </w:p>
        </w:tc>
        <w:tc>
          <w:tcPr>
            <w:tcW w:w="6526" w:type="dxa"/>
            <w:hideMark/>
          </w:tcPr>
          <w:p w14:paraId="08440AB9" w14:textId="77777777" w:rsidR="009F77C4" w:rsidRPr="00252A69" w:rsidRDefault="009F77C4" w:rsidP="004F08C7">
            <w:pPr>
              <w:pStyle w:val="TableText"/>
            </w:pPr>
            <w:r w:rsidRPr="00252A69">
              <w:rPr>
                <w:rFonts w:hint="eastAsia"/>
              </w:rPr>
              <w:t>第一台日志服务器的端口号</w:t>
            </w:r>
            <w:r>
              <w:rPr>
                <w:rFonts w:hint="eastAsia"/>
              </w:rPr>
              <w:t>。</w:t>
            </w:r>
          </w:p>
        </w:tc>
      </w:tr>
      <w:tr w:rsidR="009F77C4" w:rsidRPr="00252A69" w14:paraId="5D45B8FB" w14:textId="77777777" w:rsidTr="004F08C7">
        <w:trPr>
          <w:trHeight w:val="68"/>
        </w:trPr>
        <w:tc>
          <w:tcPr>
            <w:tcW w:w="2490" w:type="dxa"/>
            <w:hideMark/>
          </w:tcPr>
          <w:p w14:paraId="2855B99E" w14:textId="77777777" w:rsidR="009F77C4" w:rsidRPr="00252A69" w:rsidRDefault="009F77C4" w:rsidP="004F08C7">
            <w:pPr>
              <w:pStyle w:val="TableText"/>
            </w:pPr>
            <w:r w:rsidRPr="00252A69">
              <w:rPr>
                <w:rFonts w:hint="eastAsia"/>
              </w:rPr>
              <w:t>服务器</w:t>
            </w:r>
            <w:r w:rsidRPr="00252A69">
              <w:t>2IP</w:t>
            </w:r>
            <w:r w:rsidRPr="00252A69">
              <w:rPr>
                <w:rFonts w:hint="eastAsia"/>
              </w:rPr>
              <w:t>地址</w:t>
            </w:r>
          </w:p>
        </w:tc>
        <w:tc>
          <w:tcPr>
            <w:tcW w:w="6526" w:type="dxa"/>
            <w:hideMark/>
          </w:tcPr>
          <w:p w14:paraId="7BBEAED2" w14:textId="77777777" w:rsidR="009F77C4" w:rsidRPr="00252A69" w:rsidRDefault="009F77C4" w:rsidP="004F08C7">
            <w:pPr>
              <w:pStyle w:val="TableText"/>
            </w:pPr>
            <w:r w:rsidRPr="00252A69">
              <w:rPr>
                <w:rFonts w:hint="eastAsia"/>
              </w:rPr>
              <w:t>第二台日志服务器的</w:t>
            </w:r>
            <w:r w:rsidRPr="00252A69">
              <w:t>IP</w:t>
            </w:r>
            <w:r w:rsidRPr="00252A69">
              <w:rPr>
                <w:rFonts w:hint="eastAsia"/>
              </w:rPr>
              <w:t>地址</w:t>
            </w:r>
            <w:r w:rsidRPr="00D91D0F">
              <w:rPr>
                <w:rFonts w:hint="eastAsia"/>
              </w:rPr>
              <w:t>，支持IPv4及IPv6地址</w:t>
            </w:r>
            <w:r>
              <w:rPr>
                <w:rFonts w:hint="eastAsia"/>
              </w:rPr>
              <w:t>。</w:t>
            </w:r>
          </w:p>
        </w:tc>
      </w:tr>
      <w:tr w:rsidR="009F77C4" w:rsidRPr="00252A69" w14:paraId="0EB85A58" w14:textId="77777777" w:rsidTr="004F08C7">
        <w:trPr>
          <w:trHeight w:val="68"/>
        </w:trPr>
        <w:tc>
          <w:tcPr>
            <w:tcW w:w="2490" w:type="dxa"/>
            <w:hideMark/>
          </w:tcPr>
          <w:p w14:paraId="56D6576A" w14:textId="77777777" w:rsidR="009F77C4" w:rsidRPr="00252A69" w:rsidRDefault="009F77C4" w:rsidP="004F08C7">
            <w:pPr>
              <w:pStyle w:val="TableText"/>
            </w:pPr>
            <w:r w:rsidRPr="00252A69">
              <w:rPr>
                <w:rFonts w:hint="eastAsia"/>
              </w:rPr>
              <w:t>服务器</w:t>
            </w:r>
            <w:r w:rsidRPr="00252A69">
              <w:t>3</w:t>
            </w:r>
            <w:r w:rsidRPr="00252A69">
              <w:rPr>
                <w:rFonts w:hint="eastAsia"/>
              </w:rPr>
              <w:t>端口</w:t>
            </w:r>
          </w:p>
        </w:tc>
        <w:tc>
          <w:tcPr>
            <w:tcW w:w="6526" w:type="dxa"/>
            <w:hideMark/>
          </w:tcPr>
          <w:p w14:paraId="77E45C5D" w14:textId="77777777" w:rsidR="009F77C4" w:rsidRPr="00252A69" w:rsidRDefault="009F77C4" w:rsidP="004F08C7">
            <w:pPr>
              <w:pStyle w:val="TableText"/>
            </w:pPr>
            <w:r w:rsidRPr="00252A69">
              <w:rPr>
                <w:rFonts w:hint="eastAsia"/>
              </w:rPr>
              <w:t>第二台日志服务器的端口号</w:t>
            </w:r>
            <w:r>
              <w:rPr>
                <w:rFonts w:hint="eastAsia"/>
              </w:rPr>
              <w:t>。</w:t>
            </w:r>
          </w:p>
        </w:tc>
      </w:tr>
      <w:tr w:rsidR="009F77C4" w:rsidRPr="00252A69" w14:paraId="7AE334F8" w14:textId="77777777" w:rsidTr="004F08C7">
        <w:trPr>
          <w:trHeight w:val="68"/>
        </w:trPr>
        <w:tc>
          <w:tcPr>
            <w:tcW w:w="2490" w:type="dxa"/>
            <w:hideMark/>
          </w:tcPr>
          <w:p w14:paraId="516E8D80" w14:textId="77777777" w:rsidR="009F77C4" w:rsidRPr="00252A69" w:rsidRDefault="009F77C4" w:rsidP="004F08C7">
            <w:pPr>
              <w:pStyle w:val="TableText"/>
            </w:pPr>
            <w:r w:rsidRPr="00252A69">
              <w:rPr>
                <w:rFonts w:hint="eastAsia"/>
              </w:rPr>
              <w:t>服务器</w:t>
            </w:r>
            <w:r w:rsidRPr="00252A69">
              <w:t>3IP</w:t>
            </w:r>
            <w:r w:rsidRPr="00252A69">
              <w:rPr>
                <w:rFonts w:hint="eastAsia"/>
              </w:rPr>
              <w:t>地址</w:t>
            </w:r>
          </w:p>
        </w:tc>
        <w:tc>
          <w:tcPr>
            <w:tcW w:w="6526" w:type="dxa"/>
            <w:hideMark/>
          </w:tcPr>
          <w:p w14:paraId="193755CC" w14:textId="77777777" w:rsidR="009F77C4" w:rsidRPr="00252A69" w:rsidRDefault="009F77C4" w:rsidP="004F08C7">
            <w:pPr>
              <w:pStyle w:val="TableText"/>
            </w:pPr>
            <w:r w:rsidRPr="00252A69">
              <w:rPr>
                <w:rFonts w:hint="eastAsia"/>
              </w:rPr>
              <w:t>第三台日志服务器的</w:t>
            </w:r>
            <w:r w:rsidRPr="00252A69">
              <w:t>IP</w:t>
            </w:r>
            <w:r w:rsidRPr="00252A69">
              <w:rPr>
                <w:rFonts w:hint="eastAsia"/>
              </w:rPr>
              <w:t>地址</w:t>
            </w:r>
            <w:r>
              <w:rPr>
                <w:rFonts w:hint="eastAsia"/>
              </w:rPr>
              <w:t>，</w:t>
            </w:r>
            <w:r>
              <w:t>支持IPv4</w:t>
            </w:r>
            <w:r>
              <w:rPr>
                <w:rFonts w:hint="eastAsia"/>
              </w:rPr>
              <w:t>及</w:t>
            </w:r>
            <w:r>
              <w:t>IPv6</w:t>
            </w:r>
            <w:r>
              <w:rPr>
                <w:rFonts w:hint="eastAsia"/>
              </w:rPr>
              <w:t>地址。</w:t>
            </w:r>
          </w:p>
        </w:tc>
      </w:tr>
      <w:tr w:rsidR="009F77C4" w:rsidRPr="00252A69" w14:paraId="01A61348" w14:textId="77777777" w:rsidTr="004F08C7">
        <w:trPr>
          <w:trHeight w:val="68"/>
        </w:trPr>
        <w:tc>
          <w:tcPr>
            <w:tcW w:w="2490" w:type="dxa"/>
            <w:hideMark/>
          </w:tcPr>
          <w:p w14:paraId="79740155" w14:textId="77777777" w:rsidR="009F77C4" w:rsidRPr="00252A69" w:rsidRDefault="009F77C4" w:rsidP="004F08C7">
            <w:pPr>
              <w:pStyle w:val="TableText"/>
            </w:pPr>
            <w:r w:rsidRPr="00252A69">
              <w:rPr>
                <w:rFonts w:hint="eastAsia"/>
              </w:rPr>
              <w:t>服务器</w:t>
            </w:r>
            <w:r w:rsidRPr="00252A69">
              <w:t>3</w:t>
            </w:r>
            <w:r w:rsidRPr="00252A69">
              <w:rPr>
                <w:rFonts w:hint="eastAsia"/>
              </w:rPr>
              <w:t>端口</w:t>
            </w:r>
          </w:p>
        </w:tc>
        <w:tc>
          <w:tcPr>
            <w:tcW w:w="6526" w:type="dxa"/>
            <w:hideMark/>
          </w:tcPr>
          <w:p w14:paraId="726401CD" w14:textId="77777777" w:rsidR="009F77C4" w:rsidRPr="00252A69" w:rsidRDefault="009F77C4" w:rsidP="004F08C7">
            <w:pPr>
              <w:pStyle w:val="TableText"/>
            </w:pPr>
            <w:r w:rsidRPr="00252A69">
              <w:rPr>
                <w:rFonts w:hint="eastAsia"/>
              </w:rPr>
              <w:t>第三台日志服务器的端口号</w:t>
            </w:r>
            <w:r>
              <w:rPr>
                <w:rFonts w:hint="eastAsia"/>
              </w:rPr>
              <w:t>。</w:t>
            </w:r>
          </w:p>
        </w:tc>
      </w:tr>
      <w:tr w:rsidR="009F77C4" w:rsidRPr="00252A69" w14:paraId="1DAE3ED9" w14:textId="77777777" w:rsidTr="004F08C7">
        <w:trPr>
          <w:trHeight w:val="68"/>
        </w:trPr>
        <w:tc>
          <w:tcPr>
            <w:tcW w:w="2490" w:type="dxa"/>
            <w:hideMark/>
          </w:tcPr>
          <w:p w14:paraId="5B3E63BB" w14:textId="77777777" w:rsidR="009F77C4" w:rsidRPr="00252A69" w:rsidRDefault="009F77C4" w:rsidP="004F08C7">
            <w:pPr>
              <w:pStyle w:val="TableText"/>
            </w:pPr>
            <w:r>
              <w:rPr>
                <w:rFonts w:hint="eastAsia"/>
              </w:rPr>
              <w:t>蝶式交换算法</w:t>
            </w:r>
          </w:p>
        </w:tc>
        <w:tc>
          <w:tcPr>
            <w:tcW w:w="6526" w:type="dxa"/>
            <w:hideMark/>
          </w:tcPr>
          <w:p w14:paraId="0384EE15" w14:textId="77777777" w:rsidR="009F77C4" w:rsidRPr="00252A69" w:rsidRDefault="009F77C4" w:rsidP="004F08C7">
            <w:pPr>
              <w:pStyle w:val="TableText"/>
            </w:pPr>
            <w:r>
              <w:t>发送给日志服务器的内容是否通过蝶式交换算法进行传输，默认为不勾选。</w:t>
            </w:r>
          </w:p>
        </w:tc>
      </w:tr>
      <w:tr w:rsidR="009F77C4" w:rsidRPr="00252A69" w14:paraId="43F2E321" w14:textId="77777777" w:rsidTr="004F08C7">
        <w:trPr>
          <w:trHeight w:val="68"/>
        </w:trPr>
        <w:tc>
          <w:tcPr>
            <w:tcW w:w="2490" w:type="dxa"/>
            <w:hideMark/>
          </w:tcPr>
          <w:p w14:paraId="40ADCC8B" w14:textId="77777777" w:rsidR="009F77C4" w:rsidRPr="00252A69" w:rsidRDefault="009F77C4" w:rsidP="004F08C7">
            <w:pPr>
              <w:pStyle w:val="TableText"/>
            </w:pPr>
            <w:r w:rsidRPr="00252A69">
              <w:rPr>
                <w:rFonts w:hint="eastAsia"/>
              </w:rPr>
              <w:t>源</w:t>
            </w:r>
            <w:r w:rsidRPr="00252A69">
              <w:t>IP</w:t>
            </w:r>
            <w:r w:rsidRPr="00252A69">
              <w:rPr>
                <w:rFonts w:hint="eastAsia"/>
              </w:rPr>
              <w:t>地址</w:t>
            </w:r>
          </w:p>
        </w:tc>
        <w:tc>
          <w:tcPr>
            <w:tcW w:w="6526" w:type="dxa"/>
            <w:hideMark/>
          </w:tcPr>
          <w:p w14:paraId="668CD5CC" w14:textId="77777777" w:rsidR="009F77C4" w:rsidRPr="00252A69" w:rsidRDefault="009F77C4" w:rsidP="004F08C7">
            <w:pPr>
              <w:pStyle w:val="TableText"/>
            </w:pPr>
            <w:r w:rsidRPr="00252A69">
              <w:rPr>
                <w:rFonts w:hint="eastAsia"/>
              </w:rPr>
              <w:t>日志的源</w:t>
            </w:r>
            <w:r w:rsidRPr="00252A69">
              <w:t>IP</w:t>
            </w:r>
            <w:r w:rsidRPr="00252A69">
              <w:rPr>
                <w:rFonts w:hint="eastAsia"/>
              </w:rPr>
              <w:t>地址</w:t>
            </w:r>
            <w:r>
              <w:rPr>
                <w:rFonts w:hint="eastAsia"/>
              </w:rPr>
              <w:t>。</w:t>
            </w:r>
          </w:p>
        </w:tc>
      </w:tr>
    </w:tbl>
    <w:p w14:paraId="580031AB" w14:textId="77777777" w:rsidR="009F77C4" w:rsidRDefault="009F77C4" w:rsidP="009F77C4">
      <w:pPr>
        <w:ind w:firstLine="420"/>
      </w:pPr>
    </w:p>
    <w:p w14:paraId="1A7E4E4E" w14:textId="77777777" w:rsidR="009F77C4" w:rsidRPr="00FF50F5" w:rsidRDefault="009F77C4" w:rsidP="009F77C4">
      <w:pPr>
        <w:ind w:firstLine="420"/>
      </w:pPr>
    </w:p>
    <w:p w14:paraId="7A8ED05D" w14:textId="77777777" w:rsidR="009F77C4" w:rsidRPr="00252A69" w:rsidRDefault="009F77C4" w:rsidP="009F77C4">
      <w:pPr>
        <w:pStyle w:val="NotesHeading"/>
        <w:keepNext w:val="0"/>
      </w:pPr>
      <w:r w:rsidRPr="00252A69">
        <w:rPr>
          <w:noProof/>
        </w:rPr>
        <w:drawing>
          <wp:inline distT="0" distB="0" distL="0" distR="0" wp14:anchorId="7C52AF4E" wp14:editId="0B1C360E">
            <wp:extent cx="590550" cy="238125"/>
            <wp:effectExtent l="0" t="0" r="0" b="9525"/>
            <wp:docPr id="3130" name="图片 313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53DC6B4E" w14:textId="77777777" w:rsidR="009F77C4" w:rsidRPr="00252A69" w:rsidRDefault="009F77C4" w:rsidP="009F77C4">
      <w:pPr>
        <w:pStyle w:val="NotesTextList1"/>
        <w:rPr>
          <w:lang w:eastAsia="zh-CN"/>
        </w:rPr>
      </w:pPr>
      <w:r w:rsidRPr="00252A69">
        <w:rPr>
          <w:rFonts w:hint="eastAsia"/>
          <w:lang w:eastAsia="zh-CN"/>
        </w:rPr>
        <w:lastRenderedPageBreak/>
        <w:t>日志加密是为了防止在传输过程中泄露信息，和外置数据中心配合使用，发送给标准的日志服务器时不要启用日志加密。</w:t>
      </w:r>
    </w:p>
    <w:p w14:paraId="4A0D825A" w14:textId="77777777" w:rsidR="009F77C4" w:rsidRPr="00252A69" w:rsidRDefault="009F77C4" w:rsidP="009F77C4">
      <w:pPr>
        <w:pStyle w:val="NotesTextList1"/>
        <w:rPr>
          <w:lang w:eastAsia="zh-CN"/>
        </w:rPr>
      </w:pPr>
      <w:r w:rsidRPr="00252A69">
        <w:rPr>
          <w:rFonts w:hint="eastAsia"/>
          <w:lang w:eastAsia="zh-CN"/>
        </w:rPr>
        <w:t>如果没有特殊需求，不要配置日志的源</w:t>
      </w:r>
      <w:r w:rsidRPr="00252A69">
        <w:rPr>
          <w:lang w:eastAsia="zh-CN"/>
        </w:rPr>
        <w:t>IP</w:t>
      </w:r>
      <w:r w:rsidRPr="00252A69">
        <w:rPr>
          <w:rFonts w:hint="eastAsia"/>
          <w:lang w:eastAsia="zh-CN"/>
        </w:rPr>
        <w:t>，让系统自动选择，在配置有</w:t>
      </w:r>
      <w:r w:rsidRPr="00252A69">
        <w:rPr>
          <w:lang w:eastAsia="zh-CN"/>
        </w:rPr>
        <w:t>VPN</w:t>
      </w:r>
      <w:r w:rsidRPr="00252A69">
        <w:rPr>
          <w:rFonts w:hint="eastAsia"/>
          <w:lang w:eastAsia="zh-CN"/>
        </w:rPr>
        <w:t>的情况的下，如果想让日志通过</w:t>
      </w:r>
      <w:r w:rsidRPr="00252A69">
        <w:rPr>
          <w:lang w:eastAsia="zh-CN"/>
        </w:rPr>
        <w:t>VPN</w:t>
      </w:r>
      <w:r w:rsidRPr="00252A69">
        <w:rPr>
          <w:rFonts w:hint="eastAsia"/>
          <w:lang w:eastAsia="zh-CN"/>
        </w:rPr>
        <w:t>隧道发送出去，可以指定源接口</w:t>
      </w:r>
      <w:r w:rsidRPr="00252A69">
        <w:rPr>
          <w:lang w:eastAsia="zh-CN"/>
        </w:rPr>
        <w:t>IP</w:t>
      </w:r>
      <w:r w:rsidRPr="00252A69">
        <w:rPr>
          <w:rFonts w:hint="eastAsia"/>
          <w:lang w:eastAsia="zh-CN"/>
        </w:rPr>
        <w:t>为</w:t>
      </w:r>
      <w:r w:rsidRPr="00252A69">
        <w:rPr>
          <w:lang w:eastAsia="zh-CN"/>
        </w:rPr>
        <w:t>tunnel</w:t>
      </w:r>
      <w:r w:rsidRPr="00252A69">
        <w:rPr>
          <w:rFonts w:hint="eastAsia"/>
          <w:lang w:eastAsia="zh-CN"/>
        </w:rPr>
        <w:t>接口的</w:t>
      </w:r>
      <w:r w:rsidRPr="00252A69">
        <w:rPr>
          <w:lang w:eastAsia="zh-CN"/>
        </w:rPr>
        <w:t>IP</w:t>
      </w:r>
      <w:r w:rsidRPr="00252A69">
        <w:rPr>
          <w:rFonts w:hint="eastAsia"/>
          <w:lang w:eastAsia="zh-CN"/>
        </w:rPr>
        <w:t>地址。</w:t>
      </w:r>
    </w:p>
    <w:p w14:paraId="034E8992" w14:textId="77777777" w:rsidR="009F77C4" w:rsidRPr="00FF50F5" w:rsidRDefault="009F77C4" w:rsidP="009F77C4">
      <w:pPr>
        <w:ind w:firstLine="420"/>
      </w:pPr>
    </w:p>
    <w:p w14:paraId="77005577" w14:textId="77777777" w:rsidR="009F77C4" w:rsidRPr="008A6948" w:rsidRDefault="009F77C4" w:rsidP="009F77C4">
      <w:pPr>
        <w:pStyle w:val="21"/>
      </w:pPr>
      <w:bookmarkStart w:id="566" w:name="_Toc474250166"/>
      <w:bookmarkStart w:id="567" w:name="_Toc15402501"/>
      <w:bookmarkStart w:id="568" w:name="_Toc15484637"/>
      <w:bookmarkStart w:id="569" w:name="_Toc41650673"/>
      <w:bookmarkStart w:id="570" w:name="_Toc44617988"/>
      <w:bookmarkStart w:id="571" w:name="_Toc60068866"/>
      <w:bookmarkStart w:id="572" w:name="_Toc61022347"/>
      <w:r w:rsidRPr="008A6948">
        <w:rPr>
          <w:rFonts w:hint="eastAsia"/>
        </w:rPr>
        <w:t>配置日志过滤</w:t>
      </w:r>
      <w:bookmarkEnd w:id="566"/>
      <w:bookmarkEnd w:id="567"/>
      <w:bookmarkEnd w:id="568"/>
      <w:bookmarkEnd w:id="569"/>
      <w:bookmarkEnd w:id="570"/>
      <w:bookmarkEnd w:id="571"/>
      <w:bookmarkEnd w:id="572"/>
    </w:p>
    <w:p w14:paraId="62DBB59C" w14:textId="77777777" w:rsidR="009F77C4" w:rsidRPr="00FF50F5" w:rsidRDefault="009F77C4" w:rsidP="009F77C4">
      <w:pPr>
        <w:ind w:firstLine="420"/>
      </w:pPr>
      <w:r w:rsidRPr="00FF50F5">
        <w:rPr>
          <w:rFonts w:hint="eastAsia"/>
        </w:rPr>
        <w:t>日志过滤的功能是对已经产生的日志进行过滤：</w:t>
      </w:r>
    </w:p>
    <w:p w14:paraId="21D30A80" w14:textId="77777777" w:rsidR="009F77C4" w:rsidRPr="00252A69" w:rsidRDefault="009F77C4" w:rsidP="00B03962">
      <w:pPr>
        <w:pStyle w:val="ItemList"/>
        <w:numPr>
          <w:ilvl w:val="0"/>
          <w:numId w:val="28"/>
        </w:numPr>
      </w:pPr>
      <w:r w:rsidRPr="00252A69">
        <w:rPr>
          <w:rFonts w:hint="eastAsia"/>
        </w:rPr>
        <w:t>已经产生的日志是否记录在本地。</w:t>
      </w:r>
    </w:p>
    <w:p w14:paraId="38468866" w14:textId="77777777" w:rsidR="009F77C4" w:rsidRPr="00252A69" w:rsidRDefault="009F77C4" w:rsidP="00B03962">
      <w:pPr>
        <w:pStyle w:val="ItemList"/>
        <w:numPr>
          <w:ilvl w:val="0"/>
          <w:numId w:val="28"/>
        </w:numPr>
      </w:pPr>
      <w:r w:rsidRPr="00252A69">
        <w:rPr>
          <w:rFonts w:hint="eastAsia"/>
        </w:rPr>
        <w:t>哪种级别以上的日志，发送给远端的日志服务器。</w:t>
      </w:r>
    </w:p>
    <w:p w14:paraId="04EB77DE" w14:textId="77777777" w:rsidR="009F77C4" w:rsidRPr="00FF50F5" w:rsidRDefault="009F77C4" w:rsidP="009F77C4">
      <w:pPr>
        <w:ind w:firstLine="420"/>
      </w:pPr>
      <w:r w:rsidRPr="00FF50F5">
        <w:rPr>
          <w:rFonts w:hint="eastAsia"/>
        </w:rPr>
        <w:t>点击“</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日志设定</w:t>
      </w:r>
      <w:r w:rsidRPr="00FF50F5">
        <w:t xml:space="preserve"> &gt; </w:t>
      </w:r>
      <w:r w:rsidRPr="00FF50F5">
        <w:rPr>
          <w:rFonts w:hint="eastAsia"/>
        </w:rPr>
        <w:t>日志过滤”，进入日志过滤的配置页面，如</w:t>
      </w:r>
      <w:r w:rsidRPr="008A6948">
        <w:rPr>
          <w:color w:val="0000FF"/>
          <w:u w:val="single"/>
        </w:rPr>
        <w:fldChar w:fldCharType="begin"/>
      </w:r>
      <w:r w:rsidRPr="008A6948">
        <w:rPr>
          <w:color w:val="0000FF"/>
          <w:u w:val="single"/>
        </w:rPr>
        <w:instrText xml:space="preserve"> REF _Ref393275704 \r \h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4-2</w:t>
      </w:r>
      <w:r w:rsidRPr="008A6948">
        <w:rPr>
          <w:color w:val="0000FF"/>
          <w:u w:val="single"/>
        </w:rPr>
        <w:fldChar w:fldCharType="end"/>
      </w:r>
      <w:r w:rsidRPr="00FF50F5">
        <w:rPr>
          <w:rFonts w:hint="eastAsia"/>
        </w:rPr>
        <w:t>所示：</w:t>
      </w:r>
    </w:p>
    <w:p w14:paraId="586225B6" w14:textId="77777777" w:rsidR="009F77C4" w:rsidRPr="00252A69" w:rsidRDefault="009F77C4" w:rsidP="009F77C4">
      <w:pPr>
        <w:pStyle w:val="FigureDescription"/>
        <w:spacing w:before="156" w:after="156"/>
      </w:pPr>
      <w:bookmarkStart w:id="573" w:name="_Ref393275704"/>
      <w:r w:rsidRPr="00252A69">
        <w:rPr>
          <w:rFonts w:hint="eastAsia"/>
        </w:rPr>
        <w:lastRenderedPageBreak/>
        <w:t>日志过滤配置</w:t>
      </w:r>
      <w:bookmarkEnd w:id="573"/>
    </w:p>
    <w:p w14:paraId="484D9B72" w14:textId="77777777" w:rsidR="009F77C4" w:rsidRPr="00416228" w:rsidRDefault="009F77C4" w:rsidP="009F77C4">
      <w:pPr>
        <w:pStyle w:val="Figure"/>
      </w:pPr>
      <w:r>
        <w:drawing>
          <wp:inline distT="0" distB="0" distL="0" distR="0" wp14:anchorId="54526E28" wp14:editId="7958E1C6">
            <wp:extent cx="4533900" cy="7044608"/>
            <wp:effectExtent l="0" t="0" r="0" b="4445"/>
            <wp:docPr id="3131" name="图片 3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4541185" cy="7055927"/>
                    </a:xfrm>
                    <a:prstGeom prst="rect">
                      <a:avLst/>
                    </a:prstGeom>
                  </pic:spPr>
                </pic:pic>
              </a:graphicData>
            </a:graphic>
          </wp:inline>
        </w:drawing>
      </w:r>
    </w:p>
    <w:p w14:paraId="64514691" w14:textId="77777777" w:rsidR="009F77C4" w:rsidRPr="00FF50F5" w:rsidRDefault="009F77C4" w:rsidP="009F77C4">
      <w:pPr>
        <w:ind w:firstLine="420"/>
      </w:pPr>
    </w:p>
    <w:p w14:paraId="1D0D26EF" w14:textId="77777777" w:rsidR="009F77C4" w:rsidRPr="00FF50F5" w:rsidRDefault="009F77C4" w:rsidP="009F77C4">
      <w:pPr>
        <w:ind w:firstLine="420"/>
      </w:pPr>
      <w:r w:rsidRPr="00FF50F5">
        <w:rPr>
          <w:rFonts w:hint="eastAsia"/>
        </w:rPr>
        <w:t>日志过滤的详细配置如所示：</w:t>
      </w:r>
    </w:p>
    <w:p w14:paraId="1C9B54C6" w14:textId="77777777" w:rsidR="009F77C4" w:rsidRPr="00252A69" w:rsidRDefault="009F77C4" w:rsidP="009F77C4">
      <w:pPr>
        <w:pStyle w:val="TableDescription"/>
      </w:pPr>
      <w:r w:rsidRPr="00252A69">
        <w:rPr>
          <w:rFonts w:hint="eastAsia"/>
        </w:rPr>
        <w:t>日志过滤详细配置</w:t>
      </w:r>
    </w:p>
    <w:tbl>
      <w:tblPr>
        <w:tblStyle w:val="table0"/>
        <w:tblW w:w="5000" w:type="pct"/>
        <w:tblLook w:val="04A0" w:firstRow="1" w:lastRow="0" w:firstColumn="1" w:lastColumn="0" w:noHBand="0" w:noVBand="1"/>
      </w:tblPr>
      <w:tblGrid>
        <w:gridCol w:w="2722"/>
        <w:gridCol w:w="7132"/>
      </w:tblGrid>
      <w:tr w:rsidR="009F77C4" w:rsidRPr="00252A69" w14:paraId="1BCF55C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381" w:type="pct"/>
            <w:hideMark/>
          </w:tcPr>
          <w:p w14:paraId="0E100161" w14:textId="77777777" w:rsidR="009F77C4" w:rsidRPr="00252A69" w:rsidRDefault="009F77C4" w:rsidP="004F08C7">
            <w:pPr>
              <w:pStyle w:val="TableHeading"/>
            </w:pPr>
            <w:r w:rsidRPr="00252A69">
              <w:rPr>
                <w:rFonts w:hint="eastAsia"/>
              </w:rPr>
              <w:t>配置项</w:t>
            </w:r>
          </w:p>
        </w:tc>
        <w:tc>
          <w:tcPr>
            <w:tcW w:w="3619" w:type="pct"/>
            <w:hideMark/>
          </w:tcPr>
          <w:p w14:paraId="1711AABA" w14:textId="77777777" w:rsidR="009F77C4" w:rsidRPr="00252A69" w:rsidRDefault="009F77C4" w:rsidP="004F08C7">
            <w:pPr>
              <w:pStyle w:val="TableHeading"/>
            </w:pPr>
            <w:r w:rsidRPr="00252A69">
              <w:rPr>
                <w:rFonts w:hint="eastAsia"/>
              </w:rPr>
              <w:t>说明</w:t>
            </w:r>
          </w:p>
        </w:tc>
      </w:tr>
      <w:tr w:rsidR="009F77C4" w:rsidRPr="00252A69" w14:paraId="258A66F0" w14:textId="77777777" w:rsidTr="004F08C7">
        <w:trPr>
          <w:trHeight w:val="68"/>
        </w:trPr>
        <w:tc>
          <w:tcPr>
            <w:tcW w:w="1381" w:type="pct"/>
            <w:hideMark/>
          </w:tcPr>
          <w:p w14:paraId="7C1B3DBC" w14:textId="77777777" w:rsidR="009F77C4" w:rsidRPr="00252A69" w:rsidRDefault="009F77C4" w:rsidP="004F08C7">
            <w:pPr>
              <w:pStyle w:val="TableText"/>
            </w:pPr>
            <w:r w:rsidRPr="00252A69">
              <w:rPr>
                <w:rFonts w:hint="eastAsia"/>
              </w:rPr>
              <w:t>本地日志</w:t>
            </w:r>
          </w:p>
        </w:tc>
        <w:tc>
          <w:tcPr>
            <w:tcW w:w="3619" w:type="pct"/>
            <w:hideMark/>
          </w:tcPr>
          <w:p w14:paraId="3C1C5234" w14:textId="77777777" w:rsidR="009F77C4" w:rsidRPr="00252A69" w:rsidRDefault="009F77C4" w:rsidP="004F08C7">
            <w:pPr>
              <w:pStyle w:val="TableText"/>
            </w:pPr>
            <w:r w:rsidRPr="00252A69">
              <w:rPr>
                <w:rFonts w:hint="eastAsia"/>
              </w:rPr>
              <w:t>配置是否记录本地日志</w:t>
            </w:r>
          </w:p>
        </w:tc>
      </w:tr>
      <w:tr w:rsidR="009F77C4" w:rsidRPr="00252A69" w14:paraId="5B08B871" w14:textId="77777777" w:rsidTr="004F08C7">
        <w:trPr>
          <w:trHeight w:val="68"/>
        </w:trPr>
        <w:tc>
          <w:tcPr>
            <w:tcW w:w="1381" w:type="pct"/>
            <w:hideMark/>
          </w:tcPr>
          <w:p w14:paraId="499BDB0E" w14:textId="77777777" w:rsidR="009F77C4" w:rsidRPr="00252A69" w:rsidRDefault="009F77C4" w:rsidP="004F08C7">
            <w:pPr>
              <w:pStyle w:val="TableText"/>
            </w:pPr>
            <w:r w:rsidRPr="00252A69">
              <w:lastRenderedPageBreak/>
              <w:t>Server</w:t>
            </w:r>
            <w:r w:rsidRPr="00252A69">
              <w:rPr>
                <w:rFonts w:hint="eastAsia"/>
              </w:rPr>
              <w:t>日志</w:t>
            </w:r>
          </w:p>
        </w:tc>
        <w:tc>
          <w:tcPr>
            <w:tcW w:w="3619" w:type="pct"/>
            <w:hideMark/>
          </w:tcPr>
          <w:p w14:paraId="7B2F8811" w14:textId="77777777" w:rsidR="009F77C4" w:rsidRPr="00252A69" w:rsidRDefault="009F77C4" w:rsidP="004F08C7">
            <w:pPr>
              <w:pStyle w:val="TableText"/>
            </w:pPr>
            <w:r w:rsidRPr="00252A69">
              <w:rPr>
                <w:rFonts w:hint="eastAsia"/>
              </w:rPr>
              <w:t>配置日志是否发送到日志服务器</w:t>
            </w:r>
          </w:p>
          <w:p w14:paraId="6983E82A" w14:textId="77777777" w:rsidR="009F77C4" w:rsidRPr="00252A69" w:rsidRDefault="009F77C4" w:rsidP="004F08C7">
            <w:pPr>
              <w:pStyle w:val="ItemListinTable"/>
            </w:pPr>
            <w:r w:rsidRPr="00252A69">
              <w:rPr>
                <w:rFonts w:hAnsi="宋体" w:cs="宋体" w:hint="eastAsia"/>
              </w:rPr>
              <w:t>不发送表示不发送到日志服务器</w:t>
            </w:r>
          </w:p>
          <w:p w14:paraId="046E73FF" w14:textId="77777777" w:rsidR="009F77C4" w:rsidRPr="00252A69" w:rsidRDefault="009F77C4" w:rsidP="004F08C7">
            <w:pPr>
              <w:pStyle w:val="ItemListinTable"/>
            </w:pPr>
            <w:r w:rsidRPr="00252A69">
              <w:rPr>
                <w:rFonts w:hAnsi="宋体" w:cs="宋体" w:hint="eastAsia"/>
              </w:rPr>
              <w:t>发送，发送指定级别的日志到日志服务器，全部级别发送所有的日志到日志服务器</w:t>
            </w:r>
          </w:p>
          <w:p w14:paraId="1C649DDC" w14:textId="77777777" w:rsidR="009F77C4" w:rsidRPr="00252A69" w:rsidRDefault="009F77C4" w:rsidP="004F08C7">
            <w:pPr>
              <w:pStyle w:val="TableText"/>
            </w:pPr>
            <w:r w:rsidRPr="00252A69">
              <w:rPr>
                <w:rFonts w:hint="eastAsia"/>
              </w:rPr>
              <w:t>缺省情况下，本地不记录会话日志和</w:t>
            </w:r>
            <w:r w:rsidRPr="00252A69">
              <w:t>NAT</w:t>
            </w:r>
            <w:r w:rsidRPr="00252A69">
              <w:rPr>
                <w:rFonts w:hint="eastAsia"/>
              </w:rPr>
              <w:t>，其它类型的日志本地会记录，对发送到远端的日志不做过滤</w:t>
            </w:r>
            <w:r>
              <w:rPr>
                <w:rFonts w:hint="eastAsia"/>
              </w:rPr>
              <w:t>。</w:t>
            </w:r>
          </w:p>
        </w:tc>
      </w:tr>
    </w:tbl>
    <w:p w14:paraId="7898B7BD" w14:textId="77777777" w:rsidR="009F77C4" w:rsidRPr="00FF50F5" w:rsidRDefault="009F77C4" w:rsidP="009F77C4">
      <w:pPr>
        <w:ind w:firstLine="420"/>
      </w:pPr>
    </w:p>
    <w:p w14:paraId="15CDD50F" w14:textId="77777777" w:rsidR="009F77C4" w:rsidRPr="008A6948" w:rsidRDefault="009F77C4" w:rsidP="009F77C4">
      <w:pPr>
        <w:pStyle w:val="21"/>
      </w:pPr>
      <w:bookmarkStart w:id="574" w:name="_Toc15401171"/>
      <w:bookmarkStart w:id="575" w:name="_Toc474250169"/>
      <w:bookmarkStart w:id="576" w:name="_Toc15402502"/>
      <w:bookmarkStart w:id="577" w:name="_Toc15484638"/>
      <w:bookmarkStart w:id="578" w:name="_Toc41650674"/>
      <w:bookmarkStart w:id="579" w:name="_Toc44617989"/>
      <w:bookmarkStart w:id="580" w:name="_Toc60068867"/>
      <w:bookmarkStart w:id="581" w:name="_Toc61022348"/>
      <w:bookmarkEnd w:id="574"/>
      <w:r w:rsidRPr="008A6948">
        <w:rPr>
          <w:rFonts w:hint="eastAsia"/>
        </w:rPr>
        <w:t>系统日志查询</w:t>
      </w:r>
      <w:bookmarkEnd w:id="575"/>
      <w:bookmarkEnd w:id="576"/>
      <w:bookmarkEnd w:id="577"/>
      <w:bookmarkEnd w:id="578"/>
      <w:bookmarkEnd w:id="579"/>
      <w:bookmarkEnd w:id="580"/>
      <w:bookmarkEnd w:id="581"/>
    </w:p>
    <w:p w14:paraId="14735C9F" w14:textId="77777777" w:rsidR="009F77C4" w:rsidRPr="00FF50F5" w:rsidRDefault="009F77C4" w:rsidP="009F77C4">
      <w:pPr>
        <w:ind w:firstLine="420"/>
      </w:pPr>
      <w:r w:rsidRPr="00FF50F5">
        <w:rPr>
          <w:rFonts w:hint="eastAsia"/>
        </w:rPr>
        <w:t>系统日志记录系统的状态信息，比如接口的</w:t>
      </w:r>
      <w:r w:rsidRPr="00FF50F5">
        <w:t>up/ down</w:t>
      </w:r>
      <w:r w:rsidRPr="00FF50F5">
        <w:rPr>
          <w:rFonts w:hint="eastAsia"/>
        </w:rPr>
        <w:t>、管理的登录、退出等。点击“</w:t>
      </w:r>
      <w:r>
        <w:rPr>
          <w:rFonts w:hint="eastAsia"/>
        </w:rPr>
        <w:t>数据中心</w:t>
      </w:r>
      <w:r>
        <w:rPr>
          <w:rFonts w:hint="eastAsia"/>
        </w:rPr>
        <w:t xml:space="preserve"> &gt; </w:t>
      </w:r>
      <w:r>
        <w:rPr>
          <w:rFonts w:hint="eastAsia"/>
        </w:rPr>
        <w:t>日志中心</w:t>
      </w:r>
      <w:r>
        <w:rPr>
          <w:rFonts w:hint="eastAsia"/>
        </w:rPr>
        <w:t xml:space="preserve"> &gt; </w:t>
      </w:r>
      <w:r w:rsidRPr="00FF50F5">
        <w:rPr>
          <w:rFonts w:hint="eastAsia"/>
        </w:rPr>
        <w:t>系统日志”，进入系统日志的查询界面，如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_Ref393371580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4-3</w:t>
      </w:r>
      <w:r w:rsidRPr="008A6948">
        <w:rPr>
          <w:color w:val="0000FF"/>
          <w:u w:val="single"/>
        </w:rPr>
        <w:fldChar w:fldCharType="end"/>
      </w:r>
      <w:r w:rsidRPr="00FF50F5">
        <w:rPr>
          <w:rFonts w:hint="eastAsia"/>
        </w:rPr>
        <w:t>所示。</w:t>
      </w:r>
    </w:p>
    <w:p w14:paraId="28B4EDC5" w14:textId="77777777" w:rsidR="009F77C4" w:rsidRPr="00252A69" w:rsidRDefault="009F77C4" w:rsidP="009F77C4">
      <w:pPr>
        <w:pStyle w:val="FigureDescription"/>
        <w:spacing w:before="156" w:after="156"/>
      </w:pPr>
      <w:bookmarkStart w:id="582" w:name="_Ref393371580"/>
      <w:r w:rsidRPr="00252A69">
        <w:rPr>
          <w:rFonts w:hint="eastAsia"/>
        </w:rPr>
        <w:t>系统日志查询页面</w:t>
      </w:r>
      <w:bookmarkEnd w:id="582"/>
    </w:p>
    <w:p w14:paraId="40126646" w14:textId="77777777" w:rsidR="009F77C4" w:rsidRPr="00416228" w:rsidRDefault="009F77C4" w:rsidP="009F77C4">
      <w:pPr>
        <w:pStyle w:val="Figure"/>
      </w:pPr>
      <w:r w:rsidRPr="00AE5065">
        <w:t xml:space="preserve"> </w:t>
      </w:r>
      <w:r>
        <w:drawing>
          <wp:inline distT="0" distB="0" distL="0" distR="0" wp14:anchorId="61DA62B0" wp14:editId="1208DA39">
            <wp:extent cx="6120130" cy="1760855"/>
            <wp:effectExtent l="0" t="0" r="0"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6120130" cy="1760855"/>
                    </a:xfrm>
                    <a:prstGeom prst="rect">
                      <a:avLst/>
                    </a:prstGeom>
                  </pic:spPr>
                </pic:pic>
              </a:graphicData>
            </a:graphic>
          </wp:inline>
        </w:drawing>
      </w:r>
    </w:p>
    <w:p w14:paraId="1CEA5EC1" w14:textId="77777777" w:rsidR="009F77C4" w:rsidRPr="00FF50F5" w:rsidRDefault="009F77C4" w:rsidP="009F77C4">
      <w:pPr>
        <w:ind w:firstLine="420"/>
      </w:pPr>
    </w:p>
    <w:p w14:paraId="6641C4FD" w14:textId="77777777" w:rsidR="009F77C4" w:rsidRPr="00FF50F5" w:rsidRDefault="009F77C4" w:rsidP="009F77C4">
      <w:pPr>
        <w:ind w:firstLine="420"/>
      </w:pPr>
      <w:r w:rsidRPr="00FF50F5">
        <w:rPr>
          <w:rFonts w:hint="eastAsia"/>
        </w:rPr>
        <w:t>系统日志的显示信息如</w:t>
      </w:r>
      <w:r w:rsidRPr="00076E61">
        <w:rPr>
          <w:rFonts w:hint="eastAsia"/>
        </w:rPr>
        <w:t>下表</w:t>
      </w:r>
      <w:r w:rsidRPr="00FF50F5">
        <w:rPr>
          <w:rFonts w:hint="eastAsia"/>
        </w:rPr>
        <w:t>所示：</w:t>
      </w:r>
    </w:p>
    <w:p w14:paraId="042F0491" w14:textId="77777777" w:rsidR="009F77C4" w:rsidRPr="00252A69" w:rsidRDefault="009F77C4" w:rsidP="009F77C4">
      <w:pPr>
        <w:pStyle w:val="TableDescription"/>
      </w:pPr>
      <w:r w:rsidRPr="00252A69">
        <w:rPr>
          <w:rFonts w:hint="eastAsia"/>
        </w:rPr>
        <w:t>系统日志显示信息描述表</w:t>
      </w:r>
    </w:p>
    <w:tbl>
      <w:tblPr>
        <w:tblStyle w:val="table0"/>
        <w:tblW w:w="9014" w:type="dxa"/>
        <w:tblLook w:val="04A0" w:firstRow="1" w:lastRow="0" w:firstColumn="1" w:lastColumn="0" w:noHBand="0" w:noVBand="1"/>
      </w:tblPr>
      <w:tblGrid>
        <w:gridCol w:w="2689"/>
        <w:gridCol w:w="6325"/>
      </w:tblGrid>
      <w:tr w:rsidR="009F77C4" w:rsidRPr="00252A69" w14:paraId="03DFA50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689" w:type="dxa"/>
            <w:hideMark/>
          </w:tcPr>
          <w:p w14:paraId="1ACEDC4F" w14:textId="77777777" w:rsidR="009F77C4" w:rsidRPr="00252A69" w:rsidRDefault="009F77C4" w:rsidP="004F08C7">
            <w:pPr>
              <w:pStyle w:val="TableHeading"/>
            </w:pPr>
            <w:r w:rsidRPr="00252A69">
              <w:rPr>
                <w:rFonts w:hint="eastAsia"/>
              </w:rPr>
              <w:t>配置项</w:t>
            </w:r>
          </w:p>
        </w:tc>
        <w:tc>
          <w:tcPr>
            <w:tcW w:w="6325" w:type="dxa"/>
            <w:hideMark/>
          </w:tcPr>
          <w:p w14:paraId="0CE68DEE" w14:textId="77777777" w:rsidR="009F77C4" w:rsidRPr="00252A69" w:rsidRDefault="009F77C4" w:rsidP="004F08C7">
            <w:pPr>
              <w:pStyle w:val="TableHeading"/>
            </w:pPr>
            <w:r w:rsidRPr="00252A69">
              <w:rPr>
                <w:rFonts w:hint="eastAsia"/>
              </w:rPr>
              <w:t>说明</w:t>
            </w:r>
          </w:p>
        </w:tc>
      </w:tr>
      <w:tr w:rsidR="009F77C4" w:rsidRPr="00252A69" w14:paraId="2B519469" w14:textId="77777777" w:rsidTr="004F08C7">
        <w:trPr>
          <w:trHeight w:val="68"/>
        </w:trPr>
        <w:tc>
          <w:tcPr>
            <w:tcW w:w="2689" w:type="dxa"/>
            <w:hideMark/>
          </w:tcPr>
          <w:p w14:paraId="35CAAE8C" w14:textId="77777777" w:rsidR="009F77C4" w:rsidRPr="00252A69" w:rsidRDefault="009F77C4" w:rsidP="004F08C7">
            <w:pPr>
              <w:pStyle w:val="TableText"/>
            </w:pPr>
            <w:r w:rsidRPr="00252A69">
              <w:rPr>
                <w:rFonts w:hint="eastAsia"/>
              </w:rPr>
              <w:t>时间</w:t>
            </w:r>
          </w:p>
        </w:tc>
        <w:tc>
          <w:tcPr>
            <w:tcW w:w="6325" w:type="dxa"/>
            <w:hideMark/>
          </w:tcPr>
          <w:p w14:paraId="3B9702C2" w14:textId="77777777" w:rsidR="009F77C4" w:rsidRPr="00252A69" w:rsidRDefault="009F77C4" w:rsidP="004F08C7">
            <w:pPr>
              <w:pStyle w:val="TableText"/>
            </w:pPr>
            <w:r w:rsidRPr="00252A69">
              <w:rPr>
                <w:rFonts w:hint="eastAsia"/>
              </w:rPr>
              <w:t>日志产生的时间</w:t>
            </w:r>
          </w:p>
        </w:tc>
      </w:tr>
      <w:tr w:rsidR="009F77C4" w:rsidRPr="00252A69" w14:paraId="1F6BF0D4" w14:textId="77777777" w:rsidTr="004F08C7">
        <w:trPr>
          <w:trHeight w:val="68"/>
        </w:trPr>
        <w:tc>
          <w:tcPr>
            <w:tcW w:w="2689" w:type="dxa"/>
            <w:hideMark/>
          </w:tcPr>
          <w:p w14:paraId="73B74201" w14:textId="77777777" w:rsidR="009F77C4" w:rsidRPr="00252A69" w:rsidRDefault="009F77C4" w:rsidP="004F08C7">
            <w:pPr>
              <w:pStyle w:val="TableText"/>
            </w:pPr>
            <w:r w:rsidRPr="00252A69">
              <w:rPr>
                <w:rFonts w:hint="eastAsia"/>
              </w:rPr>
              <w:t>日志级别</w:t>
            </w:r>
          </w:p>
        </w:tc>
        <w:tc>
          <w:tcPr>
            <w:tcW w:w="6325" w:type="dxa"/>
            <w:hideMark/>
          </w:tcPr>
          <w:p w14:paraId="586C139A" w14:textId="77777777" w:rsidR="009F77C4" w:rsidRPr="00252A69" w:rsidRDefault="009F77C4" w:rsidP="004F08C7">
            <w:pPr>
              <w:pStyle w:val="TableText"/>
            </w:pPr>
            <w:r w:rsidRPr="00252A69">
              <w:rPr>
                <w:rFonts w:hint="eastAsia"/>
              </w:rPr>
              <w:t>根据严重程度的不同，日志分为以下几个级别：</w:t>
            </w:r>
          </w:p>
          <w:p w14:paraId="4538E2DF" w14:textId="77777777" w:rsidR="009F77C4" w:rsidRPr="005A51E1" w:rsidRDefault="009F77C4" w:rsidP="004F08C7">
            <w:pPr>
              <w:pStyle w:val="ItemListinTable"/>
              <w:rPr>
                <w:rFonts w:hAnsi="宋体" w:cs="宋体"/>
              </w:rPr>
            </w:pPr>
            <w:r w:rsidRPr="005A51E1">
              <w:rPr>
                <w:rFonts w:hAnsi="宋体" w:cs="宋体" w:hint="eastAsia"/>
              </w:rPr>
              <w:t>紧急（emergencies）</w:t>
            </w:r>
          </w:p>
          <w:p w14:paraId="32645C61" w14:textId="77777777" w:rsidR="009F77C4" w:rsidRPr="005A51E1" w:rsidRDefault="009F77C4" w:rsidP="004F08C7">
            <w:pPr>
              <w:pStyle w:val="ItemListinTable"/>
              <w:rPr>
                <w:rFonts w:hAnsi="宋体" w:cs="宋体"/>
              </w:rPr>
            </w:pPr>
            <w:r w:rsidRPr="005A51E1">
              <w:rPr>
                <w:rFonts w:hAnsi="宋体" w:cs="宋体" w:hint="eastAsia"/>
              </w:rPr>
              <w:t>告警（alerts）</w:t>
            </w:r>
          </w:p>
          <w:p w14:paraId="4F38C722" w14:textId="77777777" w:rsidR="009F77C4" w:rsidRPr="005A51E1" w:rsidRDefault="009F77C4" w:rsidP="004F08C7">
            <w:pPr>
              <w:pStyle w:val="ItemListinTable"/>
              <w:rPr>
                <w:rFonts w:hAnsi="宋体" w:cs="宋体"/>
              </w:rPr>
            </w:pPr>
            <w:r w:rsidRPr="005A51E1">
              <w:rPr>
                <w:rFonts w:hAnsi="宋体" w:cs="宋体" w:hint="eastAsia"/>
              </w:rPr>
              <w:t>严重（critical）</w:t>
            </w:r>
          </w:p>
          <w:p w14:paraId="503C51A5" w14:textId="77777777" w:rsidR="009F77C4" w:rsidRPr="005A51E1" w:rsidRDefault="009F77C4" w:rsidP="004F08C7">
            <w:pPr>
              <w:pStyle w:val="ItemListinTable"/>
              <w:rPr>
                <w:rFonts w:hAnsi="宋体" w:cs="宋体"/>
              </w:rPr>
            </w:pPr>
            <w:r w:rsidRPr="005A51E1">
              <w:rPr>
                <w:rFonts w:hAnsi="宋体" w:cs="宋体" w:hint="eastAsia"/>
              </w:rPr>
              <w:t>错误（errors）</w:t>
            </w:r>
          </w:p>
          <w:p w14:paraId="35150F2B" w14:textId="77777777" w:rsidR="009F77C4" w:rsidRPr="005A51E1" w:rsidRDefault="009F77C4" w:rsidP="004F08C7">
            <w:pPr>
              <w:pStyle w:val="ItemListinTable"/>
              <w:rPr>
                <w:rFonts w:hAnsi="宋体" w:cs="宋体"/>
              </w:rPr>
            </w:pPr>
            <w:r w:rsidRPr="005A51E1">
              <w:rPr>
                <w:rFonts w:hAnsi="宋体" w:cs="宋体" w:hint="eastAsia"/>
              </w:rPr>
              <w:t>警告（warnings）</w:t>
            </w:r>
          </w:p>
          <w:p w14:paraId="03F3B180" w14:textId="77777777" w:rsidR="009F77C4" w:rsidRPr="005A51E1" w:rsidRDefault="009F77C4" w:rsidP="004F08C7">
            <w:pPr>
              <w:pStyle w:val="ItemListinTable"/>
              <w:rPr>
                <w:rFonts w:hAnsi="宋体" w:cs="宋体"/>
              </w:rPr>
            </w:pPr>
            <w:r w:rsidRPr="005A51E1">
              <w:rPr>
                <w:rFonts w:hAnsi="宋体" w:cs="宋体" w:hint="eastAsia"/>
              </w:rPr>
              <w:t>通告（notifications）</w:t>
            </w:r>
          </w:p>
          <w:p w14:paraId="36ED3CEA" w14:textId="77777777" w:rsidR="009F77C4" w:rsidRPr="005A51E1" w:rsidRDefault="009F77C4" w:rsidP="004F08C7">
            <w:pPr>
              <w:pStyle w:val="ItemListinTable"/>
              <w:rPr>
                <w:rFonts w:hAnsi="宋体" w:cs="宋体"/>
              </w:rPr>
            </w:pPr>
            <w:r w:rsidRPr="005A51E1">
              <w:rPr>
                <w:rFonts w:hAnsi="宋体" w:cs="宋体" w:hint="eastAsia"/>
              </w:rPr>
              <w:t>信息（informational）</w:t>
            </w:r>
          </w:p>
          <w:p w14:paraId="4646A670" w14:textId="77777777" w:rsidR="009F77C4" w:rsidRPr="00252A69" w:rsidRDefault="009F77C4" w:rsidP="004F08C7">
            <w:pPr>
              <w:pStyle w:val="ItemListinTable"/>
            </w:pPr>
            <w:r w:rsidRPr="005A51E1">
              <w:rPr>
                <w:rFonts w:hAnsi="宋体" w:cs="宋体" w:hint="eastAsia"/>
              </w:rPr>
              <w:t>调试(debug)</w:t>
            </w:r>
          </w:p>
        </w:tc>
      </w:tr>
      <w:tr w:rsidR="009F77C4" w:rsidRPr="00252A69" w14:paraId="67A8A70C" w14:textId="77777777" w:rsidTr="004F08C7">
        <w:trPr>
          <w:trHeight w:val="68"/>
        </w:trPr>
        <w:tc>
          <w:tcPr>
            <w:tcW w:w="2689" w:type="dxa"/>
            <w:hideMark/>
          </w:tcPr>
          <w:p w14:paraId="0B02BC33" w14:textId="77777777" w:rsidR="009F77C4" w:rsidRPr="00252A69" w:rsidRDefault="009F77C4" w:rsidP="004F08C7">
            <w:pPr>
              <w:pStyle w:val="TableText"/>
            </w:pPr>
            <w:r w:rsidRPr="00252A69">
              <w:rPr>
                <w:rFonts w:hint="eastAsia"/>
              </w:rPr>
              <w:t>日志内容</w:t>
            </w:r>
          </w:p>
        </w:tc>
        <w:tc>
          <w:tcPr>
            <w:tcW w:w="6325" w:type="dxa"/>
            <w:hideMark/>
          </w:tcPr>
          <w:p w14:paraId="02FAB970" w14:textId="77777777" w:rsidR="009F77C4" w:rsidRPr="00252A69" w:rsidRDefault="009F77C4" w:rsidP="004F08C7">
            <w:pPr>
              <w:pStyle w:val="TableText"/>
            </w:pPr>
            <w:r w:rsidRPr="00252A69">
              <w:rPr>
                <w:rFonts w:hint="eastAsia"/>
              </w:rPr>
              <w:t>系统日志的内容</w:t>
            </w:r>
          </w:p>
        </w:tc>
      </w:tr>
    </w:tbl>
    <w:p w14:paraId="4C1D5B64" w14:textId="77777777" w:rsidR="009F77C4" w:rsidRPr="00FF50F5" w:rsidRDefault="009F77C4" w:rsidP="009F77C4">
      <w:pPr>
        <w:ind w:firstLine="420"/>
      </w:pPr>
    </w:p>
    <w:p w14:paraId="1D47E89E"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_Ref393283859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4-4</w:t>
      </w:r>
      <w:r w:rsidRPr="008A6948">
        <w:rPr>
          <w:color w:val="0000FF"/>
          <w:u w:val="single"/>
        </w:rPr>
        <w:fldChar w:fldCharType="end"/>
      </w:r>
      <w:r w:rsidRPr="00FF50F5">
        <w:rPr>
          <w:rFonts w:hint="eastAsia"/>
        </w:rPr>
        <w:t>所示。</w:t>
      </w:r>
    </w:p>
    <w:p w14:paraId="6AB3AE57" w14:textId="77777777" w:rsidR="009F77C4" w:rsidRPr="00252A69" w:rsidRDefault="009F77C4" w:rsidP="009F77C4">
      <w:pPr>
        <w:pStyle w:val="FigureDescription"/>
        <w:spacing w:before="156" w:after="156"/>
      </w:pPr>
      <w:bookmarkStart w:id="583" w:name="_Ref393283859"/>
      <w:r w:rsidRPr="00252A69">
        <w:rPr>
          <w:rFonts w:hint="eastAsia"/>
        </w:rPr>
        <w:lastRenderedPageBreak/>
        <w:t>系统日志查询界面</w:t>
      </w:r>
      <w:bookmarkEnd w:id="583"/>
    </w:p>
    <w:p w14:paraId="0A34419C" w14:textId="77777777" w:rsidR="009F77C4" w:rsidRPr="00416228" w:rsidRDefault="009F77C4" w:rsidP="009F77C4">
      <w:pPr>
        <w:pStyle w:val="Figure"/>
      </w:pPr>
      <w:r w:rsidRPr="00AE5065">
        <w:t xml:space="preserve"> </w:t>
      </w:r>
      <w:r>
        <w:drawing>
          <wp:inline distT="0" distB="0" distL="0" distR="0" wp14:anchorId="78A87FD7" wp14:editId="733D51B7">
            <wp:extent cx="3256670" cy="2677262"/>
            <wp:effectExtent l="0" t="0" r="1270" b="8890"/>
            <wp:docPr id="3713" name="图片 3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3260174" cy="2680143"/>
                    </a:xfrm>
                    <a:prstGeom prst="rect">
                      <a:avLst/>
                    </a:prstGeom>
                  </pic:spPr>
                </pic:pic>
              </a:graphicData>
            </a:graphic>
          </wp:inline>
        </w:drawing>
      </w:r>
    </w:p>
    <w:p w14:paraId="11C5B6C5" w14:textId="77777777" w:rsidR="009F77C4" w:rsidRPr="00FF50F5" w:rsidRDefault="009F77C4" w:rsidP="009F77C4">
      <w:pPr>
        <w:ind w:firstLine="420"/>
      </w:pPr>
    </w:p>
    <w:p w14:paraId="690166C6" w14:textId="77777777" w:rsidR="009F77C4" w:rsidRPr="00FF50F5" w:rsidRDefault="009F77C4" w:rsidP="009F77C4">
      <w:pPr>
        <w:ind w:firstLine="420"/>
      </w:pPr>
      <w:r w:rsidRPr="00FF50F5">
        <w:rPr>
          <w:rFonts w:hint="eastAsia"/>
        </w:rPr>
        <w:t>系统日志查询的详细信息如</w:t>
      </w:r>
      <w:r w:rsidRPr="008A6948">
        <w:rPr>
          <w:color w:val="0000FF"/>
          <w:u w:val="single"/>
        </w:rPr>
        <w:fldChar w:fldCharType="begin"/>
      </w:r>
      <w:r w:rsidRPr="008A6948">
        <w:rPr>
          <w:color w:val="0000FF"/>
          <w:u w:val="single"/>
        </w:rPr>
        <w:instrText xml:space="preserve"> REF _Ref393283839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4-7</w:t>
      </w:r>
      <w:r w:rsidRPr="008A6948">
        <w:rPr>
          <w:color w:val="0000FF"/>
          <w:u w:val="single"/>
        </w:rPr>
        <w:fldChar w:fldCharType="end"/>
      </w:r>
      <w:r w:rsidRPr="00FF50F5">
        <w:rPr>
          <w:rFonts w:hint="eastAsia"/>
        </w:rPr>
        <w:t>所示。</w:t>
      </w:r>
    </w:p>
    <w:p w14:paraId="75D0B782" w14:textId="77777777" w:rsidR="009F77C4" w:rsidRPr="00252A69" w:rsidRDefault="009F77C4" w:rsidP="009F77C4">
      <w:pPr>
        <w:pStyle w:val="TableDescription"/>
      </w:pPr>
      <w:bookmarkStart w:id="584" w:name="_Ref393283839"/>
      <w:r w:rsidRPr="00252A69">
        <w:rPr>
          <w:rFonts w:hint="eastAsia"/>
        </w:rPr>
        <w:t>系统日志查询详细信息</w:t>
      </w:r>
      <w:bookmarkEnd w:id="584"/>
    </w:p>
    <w:tbl>
      <w:tblPr>
        <w:tblStyle w:val="table0"/>
        <w:tblW w:w="9014" w:type="dxa"/>
        <w:tblLook w:val="04A0" w:firstRow="1" w:lastRow="0" w:firstColumn="1" w:lastColumn="0" w:noHBand="0" w:noVBand="1"/>
      </w:tblPr>
      <w:tblGrid>
        <w:gridCol w:w="1781"/>
        <w:gridCol w:w="7233"/>
      </w:tblGrid>
      <w:tr w:rsidR="009F77C4" w:rsidRPr="00252A69" w14:paraId="4345570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631CE08C" w14:textId="77777777" w:rsidR="009F77C4" w:rsidRPr="00252A69" w:rsidRDefault="009F77C4" w:rsidP="004F08C7">
            <w:pPr>
              <w:pStyle w:val="TableHeading"/>
            </w:pPr>
            <w:r w:rsidRPr="00252A69">
              <w:rPr>
                <w:rFonts w:hint="eastAsia"/>
              </w:rPr>
              <w:t>配置项</w:t>
            </w:r>
          </w:p>
        </w:tc>
        <w:tc>
          <w:tcPr>
            <w:tcW w:w="7235" w:type="dxa"/>
            <w:hideMark/>
          </w:tcPr>
          <w:p w14:paraId="65DF5178" w14:textId="77777777" w:rsidR="009F77C4" w:rsidRPr="00252A69" w:rsidRDefault="009F77C4" w:rsidP="004F08C7">
            <w:pPr>
              <w:pStyle w:val="TableHeading"/>
            </w:pPr>
            <w:r w:rsidRPr="00252A69">
              <w:rPr>
                <w:rFonts w:hint="eastAsia"/>
              </w:rPr>
              <w:t>说明</w:t>
            </w:r>
          </w:p>
        </w:tc>
      </w:tr>
      <w:tr w:rsidR="009F77C4" w:rsidRPr="00252A69" w14:paraId="42E56787" w14:textId="77777777" w:rsidTr="004F08C7">
        <w:trPr>
          <w:trHeight w:val="68"/>
        </w:trPr>
        <w:tc>
          <w:tcPr>
            <w:tcW w:w="1781" w:type="dxa"/>
            <w:hideMark/>
          </w:tcPr>
          <w:p w14:paraId="5628EA6E" w14:textId="77777777" w:rsidR="009F77C4" w:rsidRPr="00252A69" w:rsidRDefault="009F77C4" w:rsidP="004F08C7">
            <w:pPr>
              <w:pStyle w:val="TableText"/>
            </w:pPr>
            <w:r w:rsidRPr="00252A69">
              <w:rPr>
                <w:rFonts w:hint="eastAsia"/>
              </w:rPr>
              <w:t>开始时间</w:t>
            </w:r>
          </w:p>
        </w:tc>
        <w:tc>
          <w:tcPr>
            <w:tcW w:w="7235" w:type="dxa"/>
            <w:hideMark/>
          </w:tcPr>
          <w:p w14:paraId="7AB668F5" w14:textId="77777777" w:rsidR="009F77C4" w:rsidRPr="00252A69" w:rsidRDefault="009F77C4" w:rsidP="004F08C7">
            <w:pPr>
              <w:pStyle w:val="TableText"/>
            </w:pPr>
            <w:r w:rsidRPr="00252A69">
              <w:rPr>
                <w:rFonts w:hint="eastAsia"/>
              </w:rPr>
              <w:t>日志的最早发生时间</w:t>
            </w:r>
          </w:p>
        </w:tc>
      </w:tr>
      <w:tr w:rsidR="009F77C4" w:rsidRPr="00252A69" w14:paraId="20CC899B" w14:textId="77777777" w:rsidTr="004F08C7">
        <w:trPr>
          <w:trHeight w:val="68"/>
        </w:trPr>
        <w:tc>
          <w:tcPr>
            <w:tcW w:w="1781" w:type="dxa"/>
            <w:hideMark/>
          </w:tcPr>
          <w:p w14:paraId="75C18EDD" w14:textId="77777777" w:rsidR="009F77C4" w:rsidRPr="00252A69" w:rsidRDefault="009F77C4" w:rsidP="004F08C7">
            <w:pPr>
              <w:pStyle w:val="TableText"/>
            </w:pPr>
            <w:r w:rsidRPr="00252A69">
              <w:rPr>
                <w:rFonts w:hint="eastAsia"/>
              </w:rPr>
              <w:t>结束时间</w:t>
            </w:r>
          </w:p>
        </w:tc>
        <w:tc>
          <w:tcPr>
            <w:tcW w:w="7235" w:type="dxa"/>
            <w:hideMark/>
          </w:tcPr>
          <w:p w14:paraId="1D92B8E9" w14:textId="77777777" w:rsidR="009F77C4" w:rsidRPr="00252A69" w:rsidRDefault="009F77C4" w:rsidP="004F08C7">
            <w:pPr>
              <w:pStyle w:val="TableText"/>
            </w:pPr>
            <w:r w:rsidRPr="00252A69">
              <w:rPr>
                <w:rFonts w:hint="eastAsia"/>
              </w:rPr>
              <w:t>日志的最晚发生时间</w:t>
            </w:r>
          </w:p>
        </w:tc>
      </w:tr>
      <w:tr w:rsidR="009F77C4" w:rsidRPr="00252A69" w14:paraId="6EFFD952" w14:textId="77777777" w:rsidTr="004F08C7">
        <w:trPr>
          <w:trHeight w:val="68"/>
        </w:trPr>
        <w:tc>
          <w:tcPr>
            <w:tcW w:w="1781" w:type="dxa"/>
            <w:hideMark/>
          </w:tcPr>
          <w:p w14:paraId="61C7B34F" w14:textId="77777777" w:rsidR="009F77C4" w:rsidRPr="00252A69" w:rsidRDefault="009F77C4" w:rsidP="004F08C7">
            <w:pPr>
              <w:pStyle w:val="TableText"/>
            </w:pPr>
            <w:r w:rsidRPr="00252A69">
              <w:rPr>
                <w:rFonts w:hint="eastAsia"/>
              </w:rPr>
              <w:t>日志级别</w:t>
            </w:r>
          </w:p>
        </w:tc>
        <w:tc>
          <w:tcPr>
            <w:tcW w:w="7235" w:type="dxa"/>
            <w:hideMark/>
          </w:tcPr>
          <w:p w14:paraId="4536B9C9" w14:textId="77777777" w:rsidR="009F77C4" w:rsidRPr="00252A69" w:rsidRDefault="009F77C4" w:rsidP="004F08C7">
            <w:pPr>
              <w:pStyle w:val="TableText"/>
            </w:pPr>
            <w:r w:rsidRPr="00252A69">
              <w:rPr>
                <w:rFonts w:hint="eastAsia"/>
              </w:rPr>
              <w:t>选择一个或者多个级别的日志</w:t>
            </w:r>
          </w:p>
          <w:p w14:paraId="5F8236EC" w14:textId="77777777" w:rsidR="009F77C4" w:rsidRPr="005A51E1" w:rsidRDefault="009F77C4" w:rsidP="004F08C7">
            <w:pPr>
              <w:pStyle w:val="ItemListinTable"/>
              <w:rPr>
                <w:rFonts w:hAnsi="宋体" w:cs="宋体"/>
              </w:rPr>
            </w:pPr>
            <w:r w:rsidRPr="005A51E1">
              <w:rPr>
                <w:rFonts w:hAnsi="宋体" w:cs="宋体" w:hint="eastAsia"/>
              </w:rPr>
              <w:t>紧急（emergencies）</w:t>
            </w:r>
          </w:p>
          <w:p w14:paraId="2181F2F3" w14:textId="77777777" w:rsidR="009F77C4" w:rsidRPr="005A51E1" w:rsidRDefault="009F77C4" w:rsidP="004F08C7">
            <w:pPr>
              <w:pStyle w:val="ItemListinTable"/>
              <w:rPr>
                <w:rFonts w:hAnsi="宋体" w:cs="宋体"/>
              </w:rPr>
            </w:pPr>
            <w:r w:rsidRPr="005A51E1">
              <w:rPr>
                <w:rFonts w:hAnsi="宋体" w:cs="宋体" w:hint="eastAsia"/>
              </w:rPr>
              <w:t>告警（alerts）</w:t>
            </w:r>
          </w:p>
          <w:p w14:paraId="11520762" w14:textId="77777777" w:rsidR="009F77C4" w:rsidRPr="005A51E1" w:rsidRDefault="009F77C4" w:rsidP="004F08C7">
            <w:pPr>
              <w:pStyle w:val="ItemListinTable"/>
              <w:rPr>
                <w:rFonts w:hAnsi="宋体" w:cs="宋体"/>
              </w:rPr>
            </w:pPr>
            <w:r w:rsidRPr="005A51E1">
              <w:rPr>
                <w:rFonts w:hAnsi="宋体" w:cs="宋体" w:hint="eastAsia"/>
              </w:rPr>
              <w:t>严重（critical）</w:t>
            </w:r>
          </w:p>
          <w:p w14:paraId="12F1E96F" w14:textId="77777777" w:rsidR="009F77C4" w:rsidRPr="005A51E1" w:rsidRDefault="009F77C4" w:rsidP="004F08C7">
            <w:pPr>
              <w:pStyle w:val="ItemListinTable"/>
              <w:rPr>
                <w:rFonts w:hAnsi="宋体" w:cs="宋体"/>
              </w:rPr>
            </w:pPr>
            <w:r w:rsidRPr="005A51E1">
              <w:rPr>
                <w:rFonts w:hAnsi="宋体" w:cs="宋体" w:hint="eastAsia"/>
              </w:rPr>
              <w:t>错误（errors）</w:t>
            </w:r>
          </w:p>
          <w:p w14:paraId="65950EF4" w14:textId="77777777" w:rsidR="009F77C4" w:rsidRPr="005A51E1" w:rsidRDefault="009F77C4" w:rsidP="004F08C7">
            <w:pPr>
              <w:pStyle w:val="ItemListinTable"/>
              <w:rPr>
                <w:rFonts w:hAnsi="宋体" w:cs="宋体"/>
              </w:rPr>
            </w:pPr>
            <w:r w:rsidRPr="005A51E1">
              <w:rPr>
                <w:rFonts w:hAnsi="宋体" w:cs="宋体" w:hint="eastAsia"/>
              </w:rPr>
              <w:t>警告（warnings）</w:t>
            </w:r>
          </w:p>
          <w:p w14:paraId="226B995C" w14:textId="77777777" w:rsidR="009F77C4" w:rsidRPr="005A51E1" w:rsidRDefault="009F77C4" w:rsidP="004F08C7">
            <w:pPr>
              <w:pStyle w:val="ItemListinTable"/>
              <w:rPr>
                <w:rFonts w:hAnsi="宋体" w:cs="宋体"/>
              </w:rPr>
            </w:pPr>
            <w:r w:rsidRPr="005A51E1">
              <w:rPr>
                <w:rFonts w:hAnsi="宋体" w:cs="宋体" w:hint="eastAsia"/>
              </w:rPr>
              <w:t>通告（notifications）</w:t>
            </w:r>
          </w:p>
          <w:p w14:paraId="14E7156C" w14:textId="77777777" w:rsidR="009F77C4" w:rsidRPr="005A51E1" w:rsidRDefault="009F77C4" w:rsidP="004F08C7">
            <w:pPr>
              <w:pStyle w:val="ItemListinTable"/>
              <w:rPr>
                <w:rFonts w:hAnsi="宋体" w:cs="宋体"/>
              </w:rPr>
            </w:pPr>
            <w:r w:rsidRPr="005A51E1">
              <w:rPr>
                <w:rFonts w:hAnsi="宋体" w:cs="宋体" w:hint="eastAsia"/>
              </w:rPr>
              <w:t>信息（informational）</w:t>
            </w:r>
          </w:p>
          <w:p w14:paraId="002D9027" w14:textId="77777777" w:rsidR="009F77C4" w:rsidRPr="00252A69" w:rsidRDefault="009F77C4" w:rsidP="004F08C7">
            <w:pPr>
              <w:pStyle w:val="ItemListinTable"/>
            </w:pPr>
            <w:r w:rsidRPr="005A51E1">
              <w:rPr>
                <w:rFonts w:hAnsi="宋体" w:cs="宋体" w:hint="eastAsia"/>
              </w:rPr>
              <w:t>调试</w:t>
            </w:r>
            <w:r>
              <w:rPr>
                <w:rFonts w:hAnsi="宋体" w:cs="宋体" w:hint="eastAsia"/>
              </w:rPr>
              <w:t xml:space="preserve"> </w:t>
            </w:r>
            <w:r w:rsidRPr="005A51E1">
              <w:rPr>
                <w:rFonts w:hAnsi="宋体" w:cs="宋体" w:hint="eastAsia"/>
              </w:rPr>
              <w:t>(debug)</w:t>
            </w:r>
          </w:p>
        </w:tc>
      </w:tr>
      <w:tr w:rsidR="009F77C4" w:rsidRPr="00252A69" w14:paraId="45B17E94" w14:textId="77777777" w:rsidTr="004F08C7">
        <w:trPr>
          <w:trHeight w:val="68"/>
        </w:trPr>
        <w:tc>
          <w:tcPr>
            <w:tcW w:w="1781" w:type="dxa"/>
            <w:hideMark/>
          </w:tcPr>
          <w:p w14:paraId="6840FE9F" w14:textId="77777777" w:rsidR="009F77C4" w:rsidRPr="00252A69" w:rsidRDefault="009F77C4" w:rsidP="004F08C7">
            <w:pPr>
              <w:pStyle w:val="TableText"/>
            </w:pPr>
            <w:r w:rsidRPr="00252A69">
              <w:rPr>
                <w:rFonts w:hint="eastAsia"/>
              </w:rPr>
              <w:t>日志内容</w:t>
            </w:r>
          </w:p>
        </w:tc>
        <w:tc>
          <w:tcPr>
            <w:tcW w:w="7235" w:type="dxa"/>
            <w:hideMark/>
          </w:tcPr>
          <w:p w14:paraId="20750E47" w14:textId="77777777" w:rsidR="009F77C4" w:rsidRPr="00252A69" w:rsidRDefault="009F77C4" w:rsidP="004F08C7">
            <w:pPr>
              <w:pStyle w:val="TableText"/>
            </w:pPr>
            <w:r w:rsidRPr="00252A69">
              <w:rPr>
                <w:rFonts w:hint="eastAsia"/>
              </w:rPr>
              <w:t>系统日志的内容，支持模糊查询</w:t>
            </w:r>
          </w:p>
        </w:tc>
      </w:tr>
    </w:tbl>
    <w:p w14:paraId="4551C3DD" w14:textId="77777777" w:rsidR="009F77C4" w:rsidRPr="00FF50F5" w:rsidRDefault="009F77C4" w:rsidP="009F77C4">
      <w:pPr>
        <w:ind w:firstLine="420"/>
      </w:pPr>
    </w:p>
    <w:p w14:paraId="6CD3D5CA"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15BDA4CA"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5A51E1">
        <w:rPr>
          <w:rFonts w:hint="eastAsia"/>
        </w:rPr>
        <w:t>会弹出选项框，选择起始时间，最多只允许导出</w:t>
      </w:r>
      <w:r w:rsidRPr="005A51E1">
        <w:rPr>
          <w:rFonts w:hint="eastAsia"/>
        </w:rPr>
        <w:t>14</w:t>
      </w:r>
      <w:r w:rsidRPr="005A51E1">
        <w:rPr>
          <w:rFonts w:hint="eastAsia"/>
        </w:rPr>
        <w:t>天的数据</w:t>
      </w:r>
      <w:r w:rsidRPr="00FF50F5">
        <w:rPr>
          <w:rFonts w:hint="eastAsia"/>
        </w:rPr>
        <w:t>。</w:t>
      </w:r>
    </w:p>
    <w:p w14:paraId="27679D58" w14:textId="77777777" w:rsidR="009F77C4" w:rsidRDefault="009F77C4" w:rsidP="009F77C4">
      <w:pPr>
        <w:pStyle w:val="FigureDescription"/>
        <w:spacing w:before="156" w:after="156"/>
      </w:pPr>
      <w:r>
        <w:rPr>
          <w:rFonts w:hint="eastAsia"/>
        </w:rPr>
        <w:lastRenderedPageBreak/>
        <w:t>导出系统日志</w:t>
      </w:r>
    </w:p>
    <w:p w14:paraId="4D0C0924" w14:textId="77777777" w:rsidR="009F77C4" w:rsidRDefault="009F77C4" w:rsidP="009F77C4">
      <w:pPr>
        <w:pStyle w:val="Figure"/>
      </w:pPr>
      <w:r w:rsidRPr="00AE5065">
        <w:t xml:space="preserve"> </w:t>
      </w:r>
      <w:r>
        <w:drawing>
          <wp:inline distT="0" distB="0" distL="0" distR="0" wp14:anchorId="1274C801" wp14:editId="25297ED8">
            <wp:extent cx="6120130" cy="1779270"/>
            <wp:effectExtent l="0" t="0" r="0" b="0"/>
            <wp:docPr id="3714" name="图片 3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120130" cy="1779270"/>
                    </a:xfrm>
                    <a:prstGeom prst="rect">
                      <a:avLst/>
                    </a:prstGeom>
                  </pic:spPr>
                </pic:pic>
              </a:graphicData>
            </a:graphic>
          </wp:inline>
        </w:drawing>
      </w:r>
    </w:p>
    <w:p w14:paraId="61C7918D" w14:textId="77777777" w:rsidR="009F77C4" w:rsidRPr="002364EA" w:rsidRDefault="009F77C4" w:rsidP="009F77C4">
      <w:pPr>
        <w:ind w:firstLine="420"/>
      </w:pPr>
    </w:p>
    <w:p w14:paraId="4027C882" w14:textId="77777777" w:rsidR="009F77C4" w:rsidRPr="008A6948" w:rsidRDefault="009F77C4" w:rsidP="009F77C4">
      <w:pPr>
        <w:pStyle w:val="21"/>
      </w:pPr>
      <w:bookmarkStart w:id="585" w:name="_Toc497292416"/>
      <w:bookmarkStart w:id="586" w:name="_Toc497292417"/>
      <w:bookmarkStart w:id="587" w:name="_Toc474250170"/>
      <w:bookmarkStart w:id="588" w:name="_Toc15402503"/>
      <w:bookmarkStart w:id="589" w:name="_Toc15484639"/>
      <w:bookmarkStart w:id="590" w:name="_Toc41650675"/>
      <w:bookmarkStart w:id="591" w:name="_Toc44617990"/>
      <w:bookmarkStart w:id="592" w:name="_Toc60068868"/>
      <w:bookmarkStart w:id="593" w:name="_Toc61022349"/>
      <w:bookmarkEnd w:id="585"/>
      <w:bookmarkEnd w:id="586"/>
      <w:r w:rsidRPr="008A6948">
        <w:rPr>
          <w:rFonts w:hint="eastAsia"/>
        </w:rPr>
        <w:t>操作日志查询</w:t>
      </w:r>
      <w:bookmarkEnd w:id="587"/>
      <w:bookmarkEnd w:id="588"/>
      <w:bookmarkEnd w:id="589"/>
      <w:bookmarkEnd w:id="590"/>
      <w:bookmarkEnd w:id="591"/>
      <w:bookmarkEnd w:id="592"/>
      <w:bookmarkEnd w:id="593"/>
    </w:p>
    <w:p w14:paraId="5143E77C" w14:textId="77777777" w:rsidR="009F77C4" w:rsidRPr="00416228" w:rsidRDefault="009F77C4" w:rsidP="009F77C4">
      <w:pPr>
        <w:ind w:firstLine="420"/>
      </w:pPr>
      <w:r w:rsidRPr="00416228">
        <w:rPr>
          <w:rFonts w:hint="eastAsia"/>
        </w:rPr>
        <w:t>操作日志记录着管理员对系统的操作，点击“</w:t>
      </w:r>
      <w:r>
        <w:rPr>
          <w:rFonts w:hint="eastAsia"/>
        </w:rPr>
        <w:t>数据中心</w:t>
      </w:r>
      <w:r>
        <w:rPr>
          <w:rFonts w:hint="eastAsia"/>
        </w:rPr>
        <w:t xml:space="preserve"> &gt; </w:t>
      </w:r>
      <w:r>
        <w:rPr>
          <w:rFonts w:hint="eastAsia"/>
        </w:rPr>
        <w:t>日志中心</w:t>
      </w:r>
      <w:r>
        <w:rPr>
          <w:rFonts w:hint="eastAsia"/>
        </w:rPr>
        <w:t xml:space="preserve"> &gt;</w:t>
      </w:r>
      <w:r>
        <w:t xml:space="preserve"> </w:t>
      </w:r>
      <w:r w:rsidRPr="00416228">
        <w:rPr>
          <w:rFonts w:hint="eastAsia"/>
        </w:rPr>
        <w:t>操作日志”，进入操作日志的查询界面，如</w:t>
      </w:r>
      <w:r w:rsidRPr="008A6948">
        <w:rPr>
          <w:color w:val="0000FF"/>
          <w:u w:val="single"/>
        </w:rPr>
        <w:fldChar w:fldCharType="begin"/>
      </w:r>
      <w:r w:rsidRPr="008A6948">
        <w:rPr>
          <w:color w:val="0000FF"/>
          <w:u w:val="single"/>
        </w:rPr>
        <w:instrText xml:space="preserve"> REF _Ref393371663 \r \h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4-6</w:t>
      </w:r>
      <w:r w:rsidRPr="008A6948">
        <w:rPr>
          <w:color w:val="0000FF"/>
          <w:u w:val="single"/>
        </w:rPr>
        <w:fldChar w:fldCharType="end"/>
      </w:r>
      <w:r w:rsidRPr="00416228">
        <w:rPr>
          <w:rFonts w:hint="eastAsia"/>
        </w:rPr>
        <w:t>所示。</w:t>
      </w:r>
    </w:p>
    <w:p w14:paraId="35146C18" w14:textId="77777777" w:rsidR="009F77C4" w:rsidRPr="00252A69" w:rsidRDefault="009F77C4" w:rsidP="009F77C4">
      <w:pPr>
        <w:pStyle w:val="FigureDescription"/>
        <w:spacing w:before="156" w:after="156"/>
      </w:pPr>
      <w:bookmarkStart w:id="594" w:name="_Ref393371663"/>
      <w:r w:rsidRPr="00252A69">
        <w:rPr>
          <w:rFonts w:hint="eastAsia"/>
        </w:rPr>
        <w:t>操作日志查询界面</w:t>
      </w:r>
      <w:bookmarkEnd w:id="594"/>
    </w:p>
    <w:p w14:paraId="6B83ABB5" w14:textId="77777777" w:rsidR="009F77C4" w:rsidRPr="00416228" w:rsidRDefault="009F77C4" w:rsidP="009F77C4">
      <w:pPr>
        <w:pStyle w:val="Figure"/>
      </w:pPr>
      <w:r w:rsidRPr="00AE5065">
        <w:t xml:space="preserve"> </w:t>
      </w:r>
      <w:r>
        <w:drawing>
          <wp:inline distT="0" distB="0" distL="0" distR="0" wp14:anchorId="43F3EBF3" wp14:editId="7FAFAE0D">
            <wp:extent cx="6120130" cy="1404620"/>
            <wp:effectExtent l="0" t="0" r="0" b="5080"/>
            <wp:docPr id="3715" name="图片 3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6120130" cy="1404620"/>
                    </a:xfrm>
                    <a:prstGeom prst="rect">
                      <a:avLst/>
                    </a:prstGeom>
                  </pic:spPr>
                </pic:pic>
              </a:graphicData>
            </a:graphic>
          </wp:inline>
        </w:drawing>
      </w:r>
    </w:p>
    <w:p w14:paraId="355F3A89" w14:textId="77777777" w:rsidR="009F77C4" w:rsidRPr="00FF50F5" w:rsidRDefault="009F77C4" w:rsidP="009F77C4">
      <w:pPr>
        <w:ind w:firstLine="420"/>
      </w:pPr>
    </w:p>
    <w:p w14:paraId="2155764F" w14:textId="77777777" w:rsidR="009F77C4" w:rsidRPr="00FF50F5" w:rsidRDefault="009F77C4" w:rsidP="009F77C4">
      <w:pPr>
        <w:ind w:firstLine="420"/>
      </w:pPr>
      <w:r w:rsidRPr="00FF50F5">
        <w:rPr>
          <w:rFonts w:hint="eastAsia"/>
        </w:rPr>
        <w:t>操作日志的显示信息如</w:t>
      </w:r>
      <w:r w:rsidRPr="008A6948">
        <w:rPr>
          <w:color w:val="0000FF"/>
          <w:u w:val="single"/>
        </w:rPr>
        <w:fldChar w:fldCharType="begin"/>
      </w:r>
      <w:r w:rsidRPr="008A6948">
        <w:rPr>
          <w:color w:val="0000FF"/>
          <w:u w:val="single"/>
        </w:rPr>
        <w:instrText xml:space="preserve"> REF _Ref393371674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4-8</w:t>
      </w:r>
      <w:r w:rsidRPr="008A6948">
        <w:rPr>
          <w:color w:val="0000FF"/>
          <w:u w:val="single"/>
        </w:rPr>
        <w:fldChar w:fldCharType="end"/>
      </w:r>
      <w:r w:rsidRPr="00FF50F5">
        <w:rPr>
          <w:rFonts w:hint="eastAsia"/>
        </w:rPr>
        <w:t>所示：</w:t>
      </w:r>
    </w:p>
    <w:p w14:paraId="66A874B0" w14:textId="77777777" w:rsidR="009F77C4" w:rsidRPr="00252A69" w:rsidRDefault="009F77C4" w:rsidP="009F77C4">
      <w:pPr>
        <w:pStyle w:val="TableDescription"/>
      </w:pPr>
      <w:bookmarkStart w:id="595" w:name="_Ref393371674"/>
      <w:r w:rsidRPr="00252A69">
        <w:rPr>
          <w:rFonts w:hint="eastAsia"/>
        </w:rPr>
        <w:t>操作日志显示信息描述表</w:t>
      </w:r>
      <w:bookmarkEnd w:id="595"/>
    </w:p>
    <w:tbl>
      <w:tblPr>
        <w:tblStyle w:val="table0"/>
        <w:tblW w:w="9014" w:type="dxa"/>
        <w:tblLook w:val="04A0" w:firstRow="1" w:lastRow="0" w:firstColumn="1" w:lastColumn="0" w:noHBand="0" w:noVBand="1"/>
      </w:tblPr>
      <w:tblGrid>
        <w:gridCol w:w="1781"/>
        <w:gridCol w:w="7233"/>
      </w:tblGrid>
      <w:tr w:rsidR="009F77C4" w:rsidRPr="00252A69" w14:paraId="08B9BE5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6791626C" w14:textId="77777777" w:rsidR="009F77C4" w:rsidRPr="00252A69" w:rsidRDefault="009F77C4" w:rsidP="004F08C7">
            <w:pPr>
              <w:pStyle w:val="TableHeading"/>
            </w:pPr>
            <w:r w:rsidRPr="00252A69">
              <w:rPr>
                <w:rFonts w:hint="eastAsia"/>
              </w:rPr>
              <w:t>配置项</w:t>
            </w:r>
          </w:p>
        </w:tc>
        <w:tc>
          <w:tcPr>
            <w:tcW w:w="7235" w:type="dxa"/>
            <w:hideMark/>
          </w:tcPr>
          <w:p w14:paraId="4F79A4F2" w14:textId="77777777" w:rsidR="009F77C4" w:rsidRPr="00252A69" w:rsidRDefault="009F77C4" w:rsidP="004F08C7">
            <w:pPr>
              <w:pStyle w:val="TableHeading"/>
            </w:pPr>
            <w:r w:rsidRPr="00252A69">
              <w:rPr>
                <w:rFonts w:hint="eastAsia"/>
              </w:rPr>
              <w:t>说明</w:t>
            </w:r>
          </w:p>
        </w:tc>
      </w:tr>
      <w:tr w:rsidR="009F77C4" w:rsidRPr="00252A69" w14:paraId="4CD41E6F" w14:textId="77777777" w:rsidTr="004F08C7">
        <w:trPr>
          <w:trHeight w:val="68"/>
        </w:trPr>
        <w:tc>
          <w:tcPr>
            <w:tcW w:w="1781" w:type="dxa"/>
            <w:hideMark/>
          </w:tcPr>
          <w:p w14:paraId="58C7F50F" w14:textId="77777777" w:rsidR="009F77C4" w:rsidRPr="00252A69" w:rsidRDefault="009F77C4" w:rsidP="004F08C7">
            <w:pPr>
              <w:pStyle w:val="TableText"/>
            </w:pPr>
            <w:r w:rsidRPr="00252A69">
              <w:rPr>
                <w:rFonts w:hint="eastAsia"/>
              </w:rPr>
              <w:t>时间</w:t>
            </w:r>
          </w:p>
        </w:tc>
        <w:tc>
          <w:tcPr>
            <w:tcW w:w="7235" w:type="dxa"/>
            <w:hideMark/>
          </w:tcPr>
          <w:p w14:paraId="0A11180B" w14:textId="77777777" w:rsidR="009F77C4" w:rsidRPr="00252A69" w:rsidRDefault="009F77C4" w:rsidP="004F08C7">
            <w:pPr>
              <w:pStyle w:val="TableText"/>
            </w:pPr>
            <w:r w:rsidRPr="00252A69">
              <w:rPr>
                <w:rFonts w:hint="eastAsia"/>
              </w:rPr>
              <w:t>日志产生的时间</w:t>
            </w:r>
          </w:p>
        </w:tc>
      </w:tr>
      <w:tr w:rsidR="009F77C4" w:rsidRPr="00252A69" w14:paraId="37A497EC" w14:textId="77777777" w:rsidTr="004F08C7">
        <w:trPr>
          <w:trHeight w:val="68"/>
        </w:trPr>
        <w:tc>
          <w:tcPr>
            <w:tcW w:w="1781" w:type="dxa"/>
            <w:hideMark/>
          </w:tcPr>
          <w:p w14:paraId="00A06A42" w14:textId="77777777" w:rsidR="009F77C4" w:rsidRPr="00252A69" w:rsidRDefault="009F77C4" w:rsidP="004F08C7">
            <w:pPr>
              <w:pStyle w:val="TableText"/>
            </w:pPr>
            <w:r w:rsidRPr="00252A69">
              <w:rPr>
                <w:rFonts w:hint="eastAsia"/>
              </w:rPr>
              <w:lastRenderedPageBreak/>
              <w:t>日志级别</w:t>
            </w:r>
          </w:p>
        </w:tc>
        <w:tc>
          <w:tcPr>
            <w:tcW w:w="7235" w:type="dxa"/>
            <w:hideMark/>
          </w:tcPr>
          <w:p w14:paraId="251928F7" w14:textId="77777777" w:rsidR="009F77C4" w:rsidRPr="00252A69" w:rsidRDefault="009F77C4" w:rsidP="004F08C7">
            <w:pPr>
              <w:pStyle w:val="TableText"/>
            </w:pPr>
            <w:r w:rsidRPr="00252A69">
              <w:rPr>
                <w:rFonts w:hint="eastAsia"/>
              </w:rPr>
              <w:t>根据严重程度的不同，日志分为以下几个级别：</w:t>
            </w:r>
          </w:p>
          <w:p w14:paraId="51454E0B" w14:textId="77777777" w:rsidR="009F77C4" w:rsidRPr="005A51E1" w:rsidRDefault="009F77C4" w:rsidP="004F08C7">
            <w:pPr>
              <w:pStyle w:val="ItemListinTable"/>
              <w:rPr>
                <w:rFonts w:hAnsi="宋体" w:cs="宋体"/>
              </w:rPr>
            </w:pPr>
            <w:r w:rsidRPr="005A51E1">
              <w:rPr>
                <w:rFonts w:hAnsi="宋体" w:cs="宋体" w:hint="eastAsia"/>
              </w:rPr>
              <w:t>紧急（emergencies）</w:t>
            </w:r>
          </w:p>
          <w:p w14:paraId="6ACFD7D2" w14:textId="77777777" w:rsidR="009F77C4" w:rsidRPr="005A51E1" w:rsidRDefault="009F77C4" w:rsidP="004F08C7">
            <w:pPr>
              <w:pStyle w:val="ItemListinTable"/>
              <w:rPr>
                <w:rFonts w:hAnsi="宋体" w:cs="宋体"/>
              </w:rPr>
            </w:pPr>
            <w:r w:rsidRPr="005A51E1">
              <w:rPr>
                <w:rFonts w:hAnsi="宋体" w:cs="宋体" w:hint="eastAsia"/>
              </w:rPr>
              <w:t>告警（alerts）</w:t>
            </w:r>
          </w:p>
          <w:p w14:paraId="429770F3" w14:textId="77777777" w:rsidR="009F77C4" w:rsidRPr="005A51E1" w:rsidRDefault="009F77C4" w:rsidP="004F08C7">
            <w:pPr>
              <w:pStyle w:val="ItemListinTable"/>
              <w:rPr>
                <w:rFonts w:hAnsi="宋体" w:cs="宋体"/>
              </w:rPr>
            </w:pPr>
            <w:r w:rsidRPr="005A51E1">
              <w:rPr>
                <w:rFonts w:hAnsi="宋体" w:cs="宋体" w:hint="eastAsia"/>
              </w:rPr>
              <w:t>严重（critical）</w:t>
            </w:r>
          </w:p>
          <w:p w14:paraId="46D4F637" w14:textId="77777777" w:rsidR="009F77C4" w:rsidRPr="005A51E1" w:rsidRDefault="009F77C4" w:rsidP="004F08C7">
            <w:pPr>
              <w:pStyle w:val="ItemListinTable"/>
              <w:rPr>
                <w:rFonts w:hAnsi="宋体" w:cs="宋体"/>
              </w:rPr>
            </w:pPr>
            <w:r w:rsidRPr="005A51E1">
              <w:rPr>
                <w:rFonts w:hAnsi="宋体" w:cs="宋体" w:hint="eastAsia"/>
              </w:rPr>
              <w:t>错误（errors）</w:t>
            </w:r>
          </w:p>
          <w:p w14:paraId="72F670F2" w14:textId="77777777" w:rsidR="009F77C4" w:rsidRPr="005A51E1" w:rsidRDefault="009F77C4" w:rsidP="004F08C7">
            <w:pPr>
              <w:pStyle w:val="ItemListinTable"/>
              <w:rPr>
                <w:rFonts w:hAnsi="宋体" w:cs="宋体"/>
              </w:rPr>
            </w:pPr>
            <w:r w:rsidRPr="005A51E1">
              <w:rPr>
                <w:rFonts w:hAnsi="宋体" w:cs="宋体" w:hint="eastAsia"/>
              </w:rPr>
              <w:t>警告（warnings）</w:t>
            </w:r>
          </w:p>
          <w:p w14:paraId="7357F35D" w14:textId="77777777" w:rsidR="009F77C4" w:rsidRPr="005A51E1" w:rsidRDefault="009F77C4" w:rsidP="004F08C7">
            <w:pPr>
              <w:pStyle w:val="ItemListinTable"/>
              <w:rPr>
                <w:rFonts w:hAnsi="宋体" w:cs="宋体"/>
              </w:rPr>
            </w:pPr>
            <w:r w:rsidRPr="005A51E1">
              <w:rPr>
                <w:rFonts w:hAnsi="宋体" w:cs="宋体" w:hint="eastAsia"/>
              </w:rPr>
              <w:t>通告（notifications）</w:t>
            </w:r>
          </w:p>
          <w:p w14:paraId="102035F1" w14:textId="77777777" w:rsidR="009F77C4" w:rsidRPr="005A51E1" w:rsidRDefault="009F77C4" w:rsidP="004F08C7">
            <w:pPr>
              <w:pStyle w:val="ItemListinTable"/>
              <w:rPr>
                <w:rFonts w:hAnsi="宋体" w:cs="宋体"/>
              </w:rPr>
            </w:pPr>
            <w:r w:rsidRPr="005A51E1">
              <w:rPr>
                <w:rFonts w:hAnsi="宋体" w:cs="宋体" w:hint="eastAsia"/>
              </w:rPr>
              <w:t>信息（informational）</w:t>
            </w:r>
          </w:p>
          <w:p w14:paraId="3EC21B78" w14:textId="77777777" w:rsidR="009F77C4" w:rsidRPr="00252A69" w:rsidRDefault="009F77C4" w:rsidP="004F08C7">
            <w:pPr>
              <w:pStyle w:val="ItemListinTable"/>
            </w:pPr>
            <w:r w:rsidRPr="005A51E1">
              <w:rPr>
                <w:rFonts w:hAnsi="宋体" w:cs="宋体" w:hint="eastAsia"/>
              </w:rPr>
              <w:t>调试</w:t>
            </w:r>
            <w:r>
              <w:rPr>
                <w:rFonts w:hAnsi="宋体" w:cs="宋体" w:hint="eastAsia"/>
              </w:rPr>
              <w:t xml:space="preserve"> </w:t>
            </w:r>
            <w:r w:rsidRPr="005A51E1">
              <w:rPr>
                <w:rFonts w:hAnsi="宋体" w:cs="宋体" w:hint="eastAsia"/>
              </w:rPr>
              <w:t>(debug)</w:t>
            </w:r>
          </w:p>
        </w:tc>
      </w:tr>
      <w:tr w:rsidR="009F77C4" w:rsidRPr="00252A69" w14:paraId="218FD7E9" w14:textId="77777777" w:rsidTr="004F08C7">
        <w:trPr>
          <w:trHeight w:val="68"/>
        </w:trPr>
        <w:tc>
          <w:tcPr>
            <w:tcW w:w="1781" w:type="dxa"/>
            <w:hideMark/>
          </w:tcPr>
          <w:p w14:paraId="4064FD98" w14:textId="77777777" w:rsidR="009F77C4" w:rsidRPr="00252A69" w:rsidRDefault="009F77C4" w:rsidP="004F08C7">
            <w:pPr>
              <w:pStyle w:val="TableText"/>
            </w:pPr>
            <w:r w:rsidRPr="00252A69">
              <w:rPr>
                <w:rFonts w:hint="eastAsia"/>
              </w:rPr>
              <w:t>操作管理员</w:t>
            </w:r>
          </w:p>
        </w:tc>
        <w:tc>
          <w:tcPr>
            <w:tcW w:w="7235" w:type="dxa"/>
            <w:hideMark/>
          </w:tcPr>
          <w:p w14:paraId="7D618748" w14:textId="77777777" w:rsidR="009F77C4" w:rsidRPr="00252A69" w:rsidRDefault="009F77C4" w:rsidP="004F08C7">
            <w:pPr>
              <w:pStyle w:val="TableText"/>
            </w:pPr>
            <w:r w:rsidRPr="00252A69">
              <w:rPr>
                <w:rFonts w:hint="eastAsia"/>
              </w:rPr>
              <w:t>进行操作的管理员的名称</w:t>
            </w:r>
          </w:p>
        </w:tc>
      </w:tr>
      <w:tr w:rsidR="009F77C4" w:rsidRPr="00252A69" w14:paraId="65E9572E" w14:textId="77777777" w:rsidTr="004F08C7">
        <w:trPr>
          <w:trHeight w:val="68"/>
        </w:trPr>
        <w:tc>
          <w:tcPr>
            <w:tcW w:w="1781" w:type="dxa"/>
            <w:hideMark/>
          </w:tcPr>
          <w:p w14:paraId="265AB7C6" w14:textId="77777777" w:rsidR="009F77C4" w:rsidRPr="00252A69" w:rsidRDefault="009F77C4" w:rsidP="004F08C7">
            <w:pPr>
              <w:pStyle w:val="TableText"/>
            </w:pPr>
            <w:r w:rsidRPr="00252A69">
              <w:rPr>
                <w:rFonts w:hint="eastAsia"/>
              </w:rPr>
              <w:t>操作员</w:t>
            </w:r>
            <w:r w:rsidRPr="00252A69">
              <w:t>IP</w:t>
            </w:r>
          </w:p>
        </w:tc>
        <w:tc>
          <w:tcPr>
            <w:tcW w:w="7235" w:type="dxa"/>
            <w:hideMark/>
          </w:tcPr>
          <w:p w14:paraId="0148EE44" w14:textId="77777777" w:rsidR="009F77C4" w:rsidRPr="00252A69" w:rsidRDefault="009F77C4" w:rsidP="004F08C7">
            <w:pPr>
              <w:pStyle w:val="TableText"/>
            </w:pPr>
            <w:r w:rsidRPr="00252A69">
              <w:rPr>
                <w:rFonts w:hint="eastAsia"/>
              </w:rPr>
              <w:t>执行操作的管理员的</w:t>
            </w:r>
            <w:r w:rsidRPr="00252A69">
              <w:t>IP</w:t>
            </w:r>
            <w:r w:rsidRPr="00252A69">
              <w:rPr>
                <w:rFonts w:hint="eastAsia"/>
              </w:rPr>
              <w:t>，如果通过</w:t>
            </w:r>
            <w:r w:rsidRPr="00252A69">
              <w:t>console</w:t>
            </w:r>
            <w:r w:rsidRPr="00252A69">
              <w:rPr>
                <w:rFonts w:hint="eastAsia"/>
              </w:rPr>
              <w:t>操作设备，管理员</w:t>
            </w:r>
            <w:r w:rsidRPr="00252A69">
              <w:t>IP</w:t>
            </w:r>
            <w:r w:rsidRPr="00252A69">
              <w:rPr>
                <w:rFonts w:hint="eastAsia"/>
              </w:rPr>
              <w:t>是</w:t>
            </w:r>
            <w:r w:rsidRPr="00252A69">
              <w:t>127.0.0.1</w:t>
            </w:r>
          </w:p>
        </w:tc>
      </w:tr>
      <w:tr w:rsidR="009F77C4" w:rsidRPr="00252A69" w14:paraId="1BE5329B" w14:textId="77777777" w:rsidTr="004F08C7">
        <w:trPr>
          <w:trHeight w:val="68"/>
        </w:trPr>
        <w:tc>
          <w:tcPr>
            <w:tcW w:w="1781" w:type="dxa"/>
            <w:hideMark/>
          </w:tcPr>
          <w:p w14:paraId="43C26D8F" w14:textId="77777777" w:rsidR="009F77C4" w:rsidRPr="00252A69" w:rsidRDefault="009F77C4" w:rsidP="004F08C7">
            <w:pPr>
              <w:pStyle w:val="TableText"/>
            </w:pPr>
            <w:r w:rsidRPr="00252A69">
              <w:rPr>
                <w:rFonts w:hint="eastAsia"/>
              </w:rPr>
              <w:t>详细信息</w:t>
            </w:r>
          </w:p>
        </w:tc>
        <w:tc>
          <w:tcPr>
            <w:tcW w:w="7235" w:type="dxa"/>
            <w:hideMark/>
          </w:tcPr>
          <w:p w14:paraId="14F1D0D5" w14:textId="77777777" w:rsidR="009F77C4" w:rsidRPr="00252A69" w:rsidRDefault="009F77C4" w:rsidP="004F08C7">
            <w:pPr>
              <w:pStyle w:val="TableText"/>
            </w:pPr>
            <w:r w:rsidRPr="00252A69">
              <w:rPr>
                <w:rFonts w:hint="eastAsia"/>
              </w:rPr>
              <w:t>管理员名称，操作的方式，操作的结果是成功还是失败</w:t>
            </w:r>
          </w:p>
        </w:tc>
      </w:tr>
      <w:tr w:rsidR="009F77C4" w:rsidRPr="00252A69" w14:paraId="75AAE803" w14:textId="77777777" w:rsidTr="004F08C7">
        <w:trPr>
          <w:trHeight w:val="68"/>
        </w:trPr>
        <w:tc>
          <w:tcPr>
            <w:tcW w:w="1781" w:type="dxa"/>
            <w:hideMark/>
          </w:tcPr>
          <w:p w14:paraId="42D312C4" w14:textId="77777777" w:rsidR="009F77C4" w:rsidRPr="00252A69" w:rsidRDefault="009F77C4" w:rsidP="004F08C7">
            <w:pPr>
              <w:pStyle w:val="TableText"/>
            </w:pPr>
            <w:r w:rsidRPr="00252A69">
              <w:rPr>
                <w:rFonts w:hint="eastAsia"/>
              </w:rPr>
              <w:t>操作内容</w:t>
            </w:r>
          </w:p>
        </w:tc>
        <w:tc>
          <w:tcPr>
            <w:tcW w:w="7235" w:type="dxa"/>
            <w:hideMark/>
          </w:tcPr>
          <w:p w14:paraId="3683B45B" w14:textId="77777777" w:rsidR="009F77C4" w:rsidRPr="00252A69" w:rsidRDefault="009F77C4" w:rsidP="004F08C7">
            <w:pPr>
              <w:pStyle w:val="TableText"/>
            </w:pPr>
            <w:r w:rsidRPr="00252A69">
              <w:rPr>
                <w:rFonts w:hint="eastAsia"/>
              </w:rPr>
              <w:t>管理员执行操作的内容</w:t>
            </w:r>
          </w:p>
        </w:tc>
      </w:tr>
    </w:tbl>
    <w:p w14:paraId="3893BCF1" w14:textId="77777777" w:rsidR="009F77C4" w:rsidRPr="00FF50F5" w:rsidRDefault="009F77C4" w:rsidP="009F77C4">
      <w:pPr>
        <w:ind w:firstLine="420"/>
      </w:pPr>
    </w:p>
    <w:p w14:paraId="16C43B27"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REF _Ref393284627 \r \h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4-7</w:t>
      </w:r>
      <w:r w:rsidRPr="008A6948">
        <w:rPr>
          <w:color w:val="0000FF"/>
          <w:u w:val="single"/>
        </w:rPr>
        <w:fldChar w:fldCharType="end"/>
      </w:r>
      <w:r w:rsidRPr="00FF50F5">
        <w:rPr>
          <w:rFonts w:hint="eastAsia"/>
        </w:rPr>
        <w:t>所示。</w:t>
      </w:r>
    </w:p>
    <w:p w14:paraId="011DF33B" w14:textId="77777777" w:rsidR="009F77C4" w:rsidRPr="00252A69" w:rsidRDefault="009F77C4" w:rsidP="009F77C4">
      <w:pPr>
        <w:pStyle w:val="FigureDescription"/>
        <w:spacing w:before="156" w:after="156"/>
      </w:pPr>
      <w:bookmarkStart w:id="596" w:name="_Ref393284627"/>
      <w:r w:rsidRPr="00252A69">
        <w:rPr>
          <w:rFonts w:hint="eastAsia"/>
        </w:rPr>
        <w:t>操作日志查询界面</w:t>
      </w:r>
      <w:bookmarkEnd w:id="596"/>
    </w:p>
    <w:p w14:paraId="7508CA6A" w14:textId="77777777" w:rsidR="009F77C4" w:rsidRPr="00416228" w:rsidRDefault="009F77C4" w:rsidP="009F77C4">
      <w:pPr>
        <w:pStyle w:val="Figure"/>
      </w:pPr>
      <w:r w:rsidRPr="00AE5065">
        <w:t xml:space="preserve"> </w:t>
      </w:r>
      <w:r>
        <w:drawing>
          <wp:inline distT="0" distB="0" distL="0" distR="0" wp14:anchorId="11B534B1" wp14:editId="6FB32976">
            <wp:extent cx="3777175" cy="3324221"/>
            <wp:effectExtent l="0" t="0" r="0" b="0"/>
            <wp:docPr id="3716" name="图片 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780420" cy="3327077"/>
                    </a:xfrm>
                    <a:prstGeom prst="rect">
                      <a:avLst/>
                    </a:prstGeom>
                  </pic:spPr>
                </pic:pic>
              </a:graphicData>
            </a:graphic>
          </wp:inline>
        </w:drawing>
      </w:r>
    </w:p>
    <w:p w14:paraId="6D4A363F" w14:textId="77777777" w:rsidR="009F77C4" w:rsidRPr="00FF50F5" w:rsidRDefault="009F77C4" w:rsidP="009F77C4">
      <w:pPr>
        <w:ind w:firstLine="420"/>
      </w:pPr>
    </w:p>
    <w:p w14:paraId="53101049" w14:textId="77777777" w:rsidR="009F77C4" w:rsidRPr="00FF50F5" w:rsidRDefault="009F77C4" w:rsidP="009F77C4">
      <w:pPr>
        <w:ind w:firstLine="420"/>
      </w:pPr>
      <w:r w:rsidRPr="00FF50F5">
        <w:rPr>
          <w:rFonts w:hint="eastAsia"/>
        </w:rPr>
        <w:t>操作日志查询的详细信息如</w:t>
      </w:r>
      <w:r w:rsidRPr="008A6948">
        <w:rPr>
          <w:color w:val="0000FF"/>
          <w:u w:val="single"/>
        </w:rPr>
        <w:fldChar w:fldCharType="begin"/>
      </w:r>
      <w:r w:rsidRPr="008A6948">
        <w:rPr>
          <w:color w:val="0000FF"/>
          <w:u w:val="single"/>
        </w:rPr>
        <w:instrText xml:space="preserve"> REF _Ref393284753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4-9</w:t>
      </w:r>
      <w:r w:rsidRPr="008A6948">
        <w:rPr>
          <w:color w:val="0000FF"/>
          <w:u w:val="single"/>
        </w:rPr>
        <w:fldChar w:fldCharType="end"/>
      </w:r>
      <w:r w:rsidRPr="00FF50F5">
        <w:rPr>
          <w:rFonts w:hint="eastAsia"/>
        </w:rPr>
        <w:t>所示。</w:t>
      </w:r>
    </w:p>
    <w:p w14:paraId="2A4DB509" w14:textId="77777777" w:rsidR="009F77C4" w:rsidRPr="00252A69" w:rsidRDefault="009F77C4" w:rsidP="009F77C4">
      <w:pPr>
        <w:pStyle w:val="TableDescription"/>
      </w:pPr>
      <w:bookmarkStart w:id="597" w:name="_Ref393284753"/>
      <w:r w:rsidRPr="00252A69">
        <w:rPr>
          <w:rFonts w:hint="eastAsia"/>
        </w:rPr>
        <w:t>操作日志查询详细信息</w:t>
      </w:r>
      <w:bookmarkEnd w:id="597"/>
    </w:p>
    <w:tbl>
      <w:tblPr>
        <w:tblStyle w:val="table0"/>
        <w:tblW w:w="9014" w:type="dxa"/>
        <w:tblLook w:val="04A0" w:firstRow="1" w:lastRow="0" w:firstColumn="1" w:lastColumn="0" w:noHBand="0" w:noVBand="1"/>
      </w:tblPr>
      <w:tblGrid>
        <w:gridCol w:w="1781"/>
        <w:gridCol w:w="7233"/>
      </w:tblGrid>
      <w:tr w:rsidR="009F77C4" w:rsidRPr="00252A69" w14:paraId="6A3CA795"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0226DF0F" w14:textId="77777777" w:rsidR="009F77C4" w:rsidRPr="00252A69" w:rsidRDefault="009F77C4" w:rsidP="004F08C7">
            <w:pPr>
              <w:pStyle w:val="TableHeading"/>
            </w:pPr>
            <w:r w:rsidRPr="00252A69">
              <w:rPr>
                <w:rFonts w:hint="eastAsia"/>
              </w:rPr>
              <w:t>配置项</w:t>
            </w:r>
          </w:p>
        </w:tc>
        <w:tc>
          <w:tcPr>
            <w:tcW w:w="7235" w:type="dxa"/>
            <w:hideMark/>
          </w:tcPr>
          <w:p w14:paraId="2847EC30" w14:textId="77777777" w:rsidR="009F77C4" w:rsidRPr="00252A69" w:rsidRDefault="009F77C4" w:rsidP="004F08C7">
            <w:pPr>
              <w:pStyle w:val="TableHeading"/>
            </w:pPr>
            <w:r w:rsidRPr="00252A69">
              <w:rPr>
                <w:rFonts w:hint="eastAsia"/>
              </w:rPr>
              <w:t>说明</w:t>
            </w:r>
          </w:p>
        </w:tc>
      </w:tr>
      <w:tr w:rsidR="009F77C4" w:rsidRPr="00252A69" w14:paraId="43EA0EA6" w14:textId="77777777" w:rsidTr="004F08C7">
        <w:trPr>
          <w:trHeight w:val="68"/>
        </w:trPr>
        <w:tc>
          <w:tcPr>
            <w:tcW w:w="1781" w:type="dxa"/>
            <w:hideMark/>
          </w:tcPr>
          <w:p w14:paraId="33F5EE2C" w14:textId="77777777" w:rsidR="009F77C4" w:rsidRPr="00252A69" w:rsidRDefault="009F77C4" w:rsidP="004F08C7">
            <w:pPr>
              <w:pStyle w:val="TableText"/>
            </w:pPr>
            <w:r w:rsidRPr="00252A69">
              <w:rPr>
                <w:rFonts w:hint="eastAsia"/>
              </w:rPr>
              <w:t>开始时间</w:t>
            </w:r>
          </w:p>
        </w:tc>
        <w:tc>
          <w:tcPr>
            <w:tcW w:w="7235" w:type="dxa"/>
            <w:hideMark/>
          </w:tcPr>
          <w:p w14:paraId="7CBEEF2A" w14:textId="77777777" w:rsidR="009F77C4" w:rsidRPr="00252A69" w:rsidRDefault="009F77C4" w:rsidP="004F08C7">
            <w:pPr>
              <w:pStyle w:val="TableText"/>
            </w:pPr>
            <w:r w:rsidRPr="00252A69">
              <w:rPr>
                <w:rFonts w:hint="eastAsia"/>
              </w:rPr>
              <w:t>日志的最早发生时间</w:t>
            </w:r>
          </w:p>
        </w:tc>
      </w:tr>
      <w:tr w:rsidR="009F77C4" w:rsidRPr="00252A69" w14:paraId="7CE7E91E" w14:textId="77777777" w:rsidTr="004F08C7">
        <w:trPr>
          <w:trHeight w:val="68"/>
        </w:trPr>
        <w:tc>
          <w:tcPr>
            <w:tcW w:w="1781" w:type="dxa"/>
            <w:hideMark/>
          </w:tcPr>
          <w:p w14:paraId="0540E1D5" w14:textId="77777777" w:rsidR="009F77C4" w:rsidRPr="00252A69" w:rsidRDefault="009F77C4" w:rsidP="004F08C7">
            <w:pPr>
              <w:pStyle w:val="TableText"/>
            </w:pPr>
            <w:r w:rsidRPr="00252A69">
              <w:rPr>
                <w:rFonts w:hint="eastAsia"/>
              </w:rPr>
              <w:t>结束时间</w:t>
            </w:r>
          </w:p>
        </w:tc>
        <w:tc>
          <w:tcPr>
            <w:tcW w:w="7235" w:type="dxa"/>
            <w:hideMark/>
          </w:tcPr>
          <w:p w14:paraId="25244E98" w14:textId="77777777" w:rsidR="009F77C4" w:rsidRPr="00252A69" w:rsidRDefault="009F77C4" w:rsidP="004F08C7">
            <w:pPr>
              <w:pStyle w:val="TableText"/>
            </w:pPr>
            <w:r w:rsidRPr="00252A69">
              <w:rPr>
                <w:rFonts w:hint="eastAsia"/>
              </w:rPr>
              <w:t>日志的最晚发生时间</w:t>
            </w:r>
          </w:p>
        </w:tc>
      </w:tr>
      <w:tr w:rsidR="009F77C4" w:rsidRPr="00252A69" w14:paraId="6FA3812D" w14:textId="77777777" w:rsidTr="004F08C7">
        <w:trPr>
          <w:trHeight w:val="68"/>
        </w:trPr>
        <w:tc>
          <w:tcPr>
            <w:tcW w:w="1781" w:type="dxa"/>
            <w:hideMark/>
          </w:tcPr>
          <w:p w14:paraId="67E7242C" w14:textId="77777777" w:rsidR="009F77C4" w:rsidRPr="00252A69" w:rsidRDefault="009F77C4" w:rsidP="004F08C7">
            <w:pPr>
              <w:pStyle w:val="TableText"/>
            </w:pPr>
            <w:r w:rsidRPr="00252A69">
              <w:rPr>
                <w:rFonts w:hint="eastAsia"/>
              </w:rPr>
              <w:lastRenderedPageBreak/>
              <w:t>操作管理员</w:t>
            </w:r>
          </w:p>
        </w:tc>
        <w:tc>
          <w:tcPr>
            <w:tcW w:w="7235" w:type="dxa"/>
            <w:hideMark/>
          </w:tcPr>
          <w:p w14:paraId="2963AAFD" w14:textId="77777777" w:rsidR="009F77C4" w:rsidRPr="00252A69" w:rsidRDefault="009F77C4" w:rsidP="004F08C7">
            <w:pPr>
              <w:pStyle w:val="TableText"/>
            </w:pPr>
            <w:r w:rsidRPr="00252A69">
              <w:rPr>
                <w:rFonts w:hint="eastAsia"/>
              </w:rPr>
              <w:t>操作管理员的名称，支持模糊查询</w:t>
            </w:r>
          </w:p>
        </w:tc>
      </w:tr>
      <w:tr w:rsidR="009F77C4" w:rsidRPr="00252A69" w14:paraId="38F09BEE" w14:textId="77777777" w:rsidTr="004F08C7">
        <w:trPr>
          <w:trHeight w:val="68"/>
        </w:trPr>
        <w:tc>
          <w:tcPr>
            <w:tcW w:w="1781" w:type="dxa"/>
            <w:hideMark/>
          </w:tcPr>
          <w:p w14:paraId="6E9F904F" w14:textId="77777777" w:rsidR="009F77C4" w:rsidRPr="00252A69" w:rsidRDefault="009F77C4" w:rsidP="004F08C7">
            <w:pPr>
              <w:pStyle w:val="TableText"/>
            </w:pPr>
            <w:r w:rsidRPr="00252A69">
              <w:rPr>
                <w:rFonts w:hint="eastAsia"/>
              </w:rPr>
              <w:t>操作员</w:t>
            </w:r>
            <w:r w:rsidRPr="00252A69">
              <w:t>IP</w:t>
            </w:r>
          </w:p>
        </w:tc>
        <w:tc>
          <w:tcPr>
            <w:tcW w:w="7235" w:type="dxa"/>
            <w:hideMark/>
          </w:tcPr>
          <w:p w14:paraId="7A70155D" w14:textId="77777777" w:rsidR="009F77C4" w:rsidRPr="00252A69" w:rsidRDefault="009F77C4" w:rsidP="004F08C7">
            <w:pPr>
              <w:pStyle w:val="TableText"/>
            </w:pPr>
            <w:r w:rsidRPr="00252A69">
              <w:rPr>
                <w:rFonts w:hint="eastAsia"/>
              </w:rPr>
              <w:t>操作员的</w:t>
            </w:r>
            <w:r w:rsidRPr="00252A69">
              <w:t>IP</w:t>
            </w:r>
            <w:r w:rsidRPr="00252A69">
              <w:rPr>
                <w:rFonts w:hint="eastAsia"/>
              </w:rPr>
              <w:t>地址</w:t>
            </w:r>
          </w:p>
        </w:tc>
      </w:tr>
      <w:tr w:rsidR="009F77C4" w:rsidRPr="00252A69" w14:paraId="0602BC43" w14:textId="77777777" w:rsidTr="004F08C7">
        <w:trPr>
          <w:trHeight w:val="68"/>
        </w:trPr>
        <w:tc>
          <w:tcPr>
            <w:tcW w:w="1781" w:type="dxa"/>
            <w:hideMark/>
          </w:tcPr>
          <w:p w14:paraId="019AB8C8" w14:textId="77777777" w:rsidR="009F77C4" w:rsidRPr="00252A69" w:rsidRDefault="009F77C4" w:rsidP="004F08C7">
            <w:pPr>
              <w:pStyle w:val="TableText"/>
            </w:pPr>
            <w:r w:rsidRPr="00252A69">
              <w:rPr>
                <w:rFonts w:hint="eastAsia"/>
              </w:rPr>
              <w:t>日志的级别</w:t>
            </w:r>
          </w:p>
        </w:tc>
        <w:tc>
          <w:tcPr>
            <w:tcW w:w="7235" w:type="dxa"/>
            <w:hideMark/>
          </w:tcPr>
          <w:p w14:paraId="27AF706D" w14:textId="77777777" w:rsidR="009F77C4" w:rsidRPr="00252A69" w:rsidRDefault="009F77C4" w:rsidP="004F08C7">
            <w:pPr>
              <w:pStyle w:val="TableText"/>
            </w:pPr>
            <w:r w:rsidRPr="00252A69">
              <w:rPr>
                <w:rFonts w:hint="eastAsia"/>
              </w:rPr>
              <w:t>选择一个或者多个级别的日志</w:t>
            </w:r>
          </w:p>
          <w:p w14:paraId="1078E00A" w14:textId="77777777" w:rsidR="009F77C4" w:rsidRPr="005A51E1" w:rsidRDefault="009F77C4" w:rsidP="004F08C7">
            <w:pPr>
              <w:pStyle w:val="ItemListinTable"/>
              <w:rPr>
                <w:rFonts w:hAnsi="宋体" w:cs="宋体"/>
              </w:rPr>
            </w:pPr>
            <w:r w:rsidRPr="005A51E1">
              <w:rPr>
                <w:rFonts w:hAnsi="宋体" w:cs="宋体" w:hint="eastAsia"/>
              </w:rPr>
              <w:t>紧急（emergencies）</w:t>
            </w:r>
          </w:p>
          <w:p w14:paraId="0837A7D4" w14:textId="77777777" w:rsidR="009F77C4" w:rsidRPr="005A51E1" w:rsidRDefault="009F77C4" w:rsidP="004F08C7">
            <w:pPr>
              <w:pStyle w:val="ItemListinTable"/>
              <w:rPr>
                <w:rFonts w:hAnsi="宋体" w:cs="宋体"/>
              </w:rPr>
            </w:pPr>
            <w:r w:rsidRPr="005A51E1">
              <w:rPr>
                <w:rFonts w:hAnsi="宋体" w:cs="宋体" w:hint="eastAsia"/>
              </w:rPr>
              <w:t>告警（alerts）</w:t>
            </w:r>
          </w:p>
          <w:p w14:paraId="5A2E3715" w14:textId="77777777" w:rsidR="009F77C4" w:rsidRPr="005A51E1" w:rsidRDefault="009F77C4" w:rsidP="004F08C7">
            <w:pPr>
              <w:pStyle w:val="ItemListinTable"/>
              <w:rPr>
                <w:rFonts w:hAnsi="宋体" w:cs="宋体"/>
              </w:rPr>
            </w:pPr>
            <w:r w:rsidRPr="005A51E1">
              <w:rPr>
                <w:rFonts w:hAnsi="宋体" w:cs="宋体" w:hint="eastAsia"/>
              </w:rPr>
              <w:t>严重（critical）</w:t>
            </w:r>
          </w:p>
          <w:p w14:paraId="3A0418A1" w14:textId="77777777" w:rsidR="009F77C4" w:rsidRPr="005A51E1" w:rsidRDefault="009F77C4" w:rsidP="004F08C7">
            <w:pPr>
              <w:pStyle w:val="ItemListinTable"/>
              <w:rPr>
                <w:rFonts w:hAnsi="宋体" w:cs="宋体"/>
              </w:rPr>
            </w:pPr>
            <w:r w:rsidRPr="005A51E1">
              <w:rPr>
                <w:rFonts w:hAnsi="宋体" w:cs="宋体" w:hint="eastAsia"/>
              </w:rPr>
              <w:t>错误（errors）</w:t>
            </w:r>
          </w:p>
          <w:p w14:paraId="4A319B2D" w14:textId="77777777" w:rsidR="009F77C4" w:rsidRPr="005A51E1" w:rsidRDefault="009F77C4" w:rsidP="004F08C7">
            <w:pPr>
              <w:pStyle w:val="ItemListinTable"/>
              <w:rPr>
                <w:rFonts w:hAnsi="宋体" w:cs="宋体"/>
              </w:rPr>
            </w:pPr>
            <w:r w:rsidRPr="005A51E1">
              <w:rPr>
                <w:rFonts w:hAnsi="宋体" w:cs="宋体" w:hint="eastAsia"/>
              </w:rPr>
              <w:t>警告（warnings）</w:t>
            </w:r>
          </w:p>
          <w:p w14:paraId="6C1ADA26" w14:textId="77777777" w:rsidR="009F77C4" w:rsidRPr="005A51E1" w:rsidRDefault="009F77C4" w:rsidP="004F08C7">
            <w:pPr>
              <w:pStyle w:val="ItemListinTable"/>
              <w:rPr>
                <w:rFonts w:hAnsi="宋体" w:cs="宋体"/>
              </w:rPr>
            </w:pPr>
            <w:r w:rsidRPr="005A51E1">
              <w:rPr>
                <w:rFonts w:hAnsi="宋体" w:cs="宋体" w:hint="eastAsia"/>
              </w:rPr>
              <w:t>通告（notifications）</w:t>
            </w:r>
          </w:p>
          <w:p w14:paraId="5D2FC49C" w14:textId="77777777" w:rsidR="009F77C4" w:rsidRPr="005A51E1" w:rsidRDefault="009F77C4" w:rsidP="004F08C7">
            <w:pPr>
              <w:pStyle w:val="ItemListinTable"/>
              <w:rPr>
                <w:rFonts w:hAnsi="宋体" w:cs="宋体"/>
              </w:rPr>
            </w:pPr>
            <w:r w:rsidRPr="005A51E1">
              <w:rPr>
                <w:rFonts w:hAnsi="宋体" w:cs="宋体" w:hint="eastAsia"/>
              </w:rPr>
              <w:t>信息（informational）</w:t>
            </w:r>
          </w:p>
          <w:p w14:paraId="0C968897" w14:textId="77777777" w:rsidR="009F77C4" w:rsidRPr="00252A69" w:rsidRDefault="009F77C4" w:rsidP="004F08C7">
            <w:pPr>
              <w:pStyle w:val="ItemListinTable"/>
            </w:pPr>
            <w:r w:rsidRPr="005A51E1">
              <w:rPr>
                <w:rFonts w:hAnsi="宋体" w:cs="宋体" w:hint="eastAsia"/>
              </w:rPr>
              <w:t>调试</w:t>
            </w:r>
            <w:r>
              <w:rPr>
                <w:rFonts w:hAnsi="宋体" w:cs="宋体" w:hint="eastAsia"/>
              </w:rPr>
              <w:t xml:space="preserve"> </w:t>
            </w:r>
            <w:r w:rsidRPr="005A51E1">
              <w:rPr>
                <w:rFonts w:hAnsi="宋体" w:cs="宋体" w:hint="eastAsia"/>
              </w:rPr>
              <w:t>(debug)</w:t>
            </w:r>
          </w:p>
        </w:tc>
      </w:tr>
      <w:tr w:rsidR="009F77C4" w:rsidRPr="00252A69" w14:paraId="4A20010F" w14:textId="77777777" w:rsidTr="004F08C7">
        <w:trPr>
          <w:trHeight w:val="68"/>
        </w:trPr>
        <w:tc>
          <w:tcPr>
            <w:tcW w:w="1781" w:type="dxa"/>
            <w:hideMark/>
          </w:tcPr>
          <w:p w14:paraId="31FCFAAE" w14:textId="77777777" w:rsidR="009F77C4" w:rsidRPr="00252A69" w:rsidRDefault="009F77C4" w:rsidP="004F08C7">
            <w:pPr>
              <w:pStyle w:val="TableText"/>
            </w:pPr>
            <w:r w:rsidRPr="00252A69">
              <w:rPr>
                <w:rFonts w:hint="eastAsia"/>
              </w:rPr>
              <w:t>日志内容</w:t>
            </w:r>
          </w:p>
        </w:tc>
        <w:tc>
          <w:tcPr>
            <w:tcW w:w="7235" w:type="dxa"/>
            <w:hideMark/>
          </w:tcPr>
          <w:p w14:paraId="5129C2B9" w14:textId="77777777" w:rsidR="009F77C4" w:rsidRPr="00252A69" w:rsidRDefault="009F77C4" w:rsidP="004F08C7">
            <w:pPr>
              <w:pStyle w:val="TableText"/>
            </w:pPr>
            <w:r w:rsidRPr="00252A69">
              <w:rPr>
                <w:rFonts w:hint="eastAsia"/>
              </w:rPr>
              <w:t>操作日志的内容，支持模糊查询</w:t>
            </w:r>
          </w:p>
        </w:tc>
      </w:tr>
    </w:tbl>
    <w:p w14:paraId="48D56BB9" w14:textId="77777777" w:rsidR="009F77C4" w:rsidRPr="00FF50F5" w:rsidRDefault="009F77C4" w:rsidP="009F77C4">
      <w:pPr>
        <w:ind w:firstLine="420"/>
      </w:pPr>
    </w:p>
    <w:p w14:paraId="3E9278CA"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1430BC65"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5A51E1">
        <w:rPr>
          <w:rFonts w:hint="eastAsia"/>
        </w:rPr>
        <w:t>会弹出选项框，选择起始时间，最多只允许导出</w:t>
      </w:r>
      <w:r w:rsidRPr="005A51E1">
        <w:rPr>
          <w:rFonts w:hint="eastAsia"/>
        </w:rPr>
        <w:t>14</w:t>
      </w:r>
      <w:r w:rsidRPr="005A51E1">
        <w:rPr>
          <w:rFonts w:hint="eastAsia"/>
        </w:rPr>
        <w:t>天的数据</w:t>
      </w:r>
      <w:r w:rsidRPr="00FF50F5">
        <w:rPr>
          <w:rFonts w:hint="eastAsia"/>
        </w:rPr>
        <w:t>。</w:t>
      </w:r>
    </w:p>
    <w:p w14:paraId="2CB82E75" w14:textId="77777777" w:rsidR="009F77C4" w:rsidRDefault="009F77C4" w:rsidP="009F77C4">
      <w:pPr>
        <w:pStyle w:val="FigureDescription"/>
        <w:spacing w:before="156" w:after="156"/>
      </w:pPr>
      <w:r>
        <w:rPr>
          <w:rFonts w:hint="eastAsia"/>
        </w:rPr>
        <w:t>导出操作日志</w:t>
      </w:r>
    </w:p>
    <w:p w14:paraId="30DB0816" w14:textId="77777777" w:rsidR="009F77C4" w:rsidRDefault="009F77C4" w:rsidP="009F77C4">
      <w:pPr>
        <w:pStyle w:val="Figure"/>
      </w:pPr>
      <w:r w:rsidRPr="00AE5065">
        <w:t xml:space="preserve"> </w:t>
      </w:r>
      <w:r>
        <w:drawing>
          <wp:inline distT="0" distB="0" distL="0" distR="0" wp14:anchorId="474A98CA" wp14:editId="13D46037">
            <wp:extent cx="6120130" cy="1405890"/>
            <wp:effectExtent l="0" t="0" r="0" b="3810"/>
            <wp:docPr id="3717" name="图片 3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120130" cy="1405890"/>
                    </a:xfrm>
                    <a:prstGeom prst="rect">
                      <a:avLst/>
                    </a:prstGeom>
                  </pic:spPr>
                </pic:pic>
              </a:graphicData>
            </a:graphic>
          </wp:inline>
        </w:drawing>
      </w:r>
    </w:p>
    <w:p w14:paraId="5DD1F5B4" w14:textId="77777777" w:rsidR="009F77C4" w:rsidRPr="008A6948" w:rsidRDefault="009F77C4" w:rsidP="009F77C4">
      <w:pPr>
        <w:pStyle w:val="21"/>
      </w:pPr>
      <w:bookmarkStart w:id="598" w:name="_Toc474250171"/>
      <w:bookmarkStart w:id="599" w:name="_Toc15402504"/>
      <w:bookmarkStart w:id="600" w:name="_Toc15484640"/>
      <w:bookmarkStart w:id="601" w:name="_Toc41650676"/>
      <w:bookmarkStart w:id="602" w:name="_Toc44617991"/>
      <w:bookmarkStart w:id="603" w:name="_Toc60068869"/>
      <w:bookmarkStart w:id="604" w:name="_Toc61022350"/>
      <w:r>
        <w:rPr>
          <w:rFonts w:hint="eastAsia"/>
        </w:rPr>
        <w:t>控制</w:t>
      </w:r>
      <w:r w:rsidRPr="008A6948">
        <w:rPr>
          <w:rFonts w:hint="eastAsia"/>
        </w:rPr>
        <w:t>日志查询</w:t>
      </w:r>
      <w:bookmarkEnd w:id="598"/>
      <w:bookmarkEnd w:id="599"/>
      <w:bookmarkEnd w:id="600"/>
      <w:bookmarkEnd w:id="601"/>
      <w:bookmarkEnd w:id="602"/>
      <w:bookmarkEnd w:id="603"/>
      <w:bookmarkEnd w:id="604"/>
    </w:p>
    <w:p w14:paraId="5ACBDFB1" w14:textId="77777777" w:rsidR="009F77C4" w:rsidRPr="008A6948" w:rsidRDefault="009F77C4" w:rsidP="009F77C4">
      <w:pPr>
        <w:pStyle w:val="30"/>
      </w:pPr>
      <w:bookmarkStart w:id="605" w:name="_Toc15401175"/>
      <w:bookmarkStart w:id="606" w:name="_Toc15401176"/>
      <w:bookmarkStart w:id="607" w:name="_Toc15401177"/>
      <w:bookmarkStart w:id="608" w:name="_Toc15401178"/>
      <w:bookmarkStart w:id="609" w:name="_Toc15401179"/>
      <w:bookmarkStart w:id="610" w:name="_Toc15401180"/>
      <w:bookmarkStart w:id="611" w:name="_Toc15401181"/>
      <w:bookmarkStart w:id="612" w:name="_Toc15401230"/>
      <w:bookmarkStart w:id="613" w:name="_Toc15401231"/>
      <w:bookmarkStart w:id="614" w:name="_Toc15401232"/>
      <w:bookmarkStart w:id="615" w:name="_Toc15401233"/>
      <w:bookmarkStart w:id="616" w:name="_Toc15401234"/>
      <w:bookmarkStart w:id="617" w:name="_Toc15401235"/>
      <w:bookmarkStart w:id="618" w:name="_Toc15401236"/>
      <w:bookmarkStart w:id="619" w:name="_Toc15401273"/>
      <w:bookmarkStart w:id="620" w:name="_Toc15401274"/>
      <w:bookmarkStart w:id="621" w:name="_Toc15401275"/>
      <w:bookmarkStart w:id="622" w:name="_Toc15401276"/>
      <w:bookmarkStart w:id="623" w:name="_Toc15401277"/>
      <w:bookmarkStart w:id="624" w:name="_Toc15401278"/>
      <w:bookmarkStart w:id="625" w:name="_Toc474250175"/>
      <w:bookmarkStart w:id="626" w:name="_Toc15402505"/>
      <w:bookmarkStart w:id="627" w:name="_Toc15484641"/>
      <w:bookmarkStart w:id="628" w:name="_Toc41650677"/>
      <w:bookmarkStart w:id="629" w:name="_Toc44617992"/>
      <w:bookmarkStart w:id="630" w:name="_Toc60068870"/>
      <w:bookmarkStart w:id="631" w:name="_Toc61022351"/>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r w:rsidRPr="008A6948">
        <w:rPr>
          <w:rFonts w:hint="eastAsia"/>
        </w:rPr>
        <w:t>恶意</w:t>
      </w:r>
      <w:r w:rsidRPr="008A6948">
        <w:t>URL</w:t>
      </w:r>
      <w:r w:rsidRPr="008A6948">
        <w:rPr>
          <w:rFonts w:hint="eastAsia"/>
        </w:rPr>
        <w:t>日志</w:t>
      </w:r>
      <w:bookmarkEnd w:id="625"/>
      <w:bookmarkEnd w:id="626"/>
      <w:bookmarkEnd w:id="627"/>
      <w:bookmarkEnd w:id="628"/>
      <w:bookmarkEnd w:id="629"/>
      <w:bookmarkEnd w:id="630"/>
      <w:bookmarkEnd w:id="631"/>
    </w:p>
    <w:p w14:paraId="5A517951" w14:textId="77777777" w:rsidR="009F77C4" w:rsidRPr="00FF50F5" w:rsidRDefault="009F77C4" w:rsidP="009F77C4">
      <w:pPr>
        <w:ind w:firstLine="420"/>
      </w:pPr>
      <w:r w:rsidRPr="00FF50F5">
        <w:rPr>
          <w:rFonts w:hint="eastAsia"/>
        </w:rPr>
        <w:t>恶意</w:t>
      </w:r>
      <w:r w:rsidRPr="00FF50F5">
        <w:t>URL</w:t>
      </w:r>
      <w:r w:rsidRPr="00FF50F5">
        <w:rPr>
          <w:rFonts w:hint="eastAsia"/>
        </w:rPr>
        <w:t>日志记录着访问恶意网站的信息，点击“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t>控制</w:t>
      </w:r>
      <w:r w:rsidRPr="00FF50F5">
        <w:rPr>
          <w:rFonts w:hint="eastAsia"/>
        </w:rPr>
        <w:t>日志</w:t>
      </w:r>
      <w:r w:rsidRPr="00FF50F5">
        <w:t xml:space="preserve"> &gt; </w:t>
      </w:r>
      <w:r w:rsidRPr="00FF50F5">
        <w:rPr>
          <w:rFonts w:hint="eastAsia"/>
        </w:rPr>
        <w:t>恶意</w:t>
      </w:r>
      <w:r w:rsidRPr="00FF50F5">
        <w:t>URL</w:t>
      </w:r>
      <w:r w:rsidRPr="00FF50F5">
        <w:rPr>
          <w:rFonts w:hint="eastAsia"/>
        </w:rPr>
        <w:t>日志”，进入恶意</w:t>
      </w:r>
      <w:r w:rsidRPr="00FF50F5">
        <w:t>URL</w:t>
      </w:r>
      <w:r w:rsidRPr="00FF50F5">
        <w:rPr>
          <w:rFonts w:hint="eastAsia"/>
        </w:rPr>
        <w:t>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_Ref393371848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4-9</w:t>
      </w:r>
      <w:r w:rsidRPr="008A6948">
        <w:rPr>
          <w:color w:val="0000FF"/>
          <w:u w:val="single"/>
        </w:rPr>
        <w:fldChar w:fldCharType="end"/>
      </w:r>
      <w:r w:rsidRPr="00FF50F5">
        <w:rPr>
          <w:rFonts w:hint="eastAsia"/>
        </w:rPr>
        <w:t>所示。</w:t>
      </w:r>
    </w:p>
    <w:p w14:paraId="02A80779" w14:textId="77777777" w:rsidR="009F77C4" w:rsidRPr="00252A69" w:rsidRDefault="009F77C4" w:rsidP="009F77C4">
      <w:pPr>
        <w:pStyle w:val="FigureDescription"/>
        <w:spacing w:before="156" w:after="156"/>
      </w:pPr>
      <w:bookmarkStart w:id="632" w:name="_Ref393371848"/>
      <w:r w:rsidRPr="00252A69">
        <w:rPr>
          <w:rFonts w:hint="eastAsia"/>
        </w:rPr>
        <w:t>恶意</w:t>
      </w:r>
      <w:r w:rsidRPr="00252A69">
        <w:t>URL</w:t>
      </w:r>
      <w:r w:rsidRPr="00252A69">
        <w:rPr>
          <w:rFonts w:hint="eastAsia"/>
        </w:rPr>
        <w:t>日志查询页面</w:t>
      </w:r>
      <w:bookmarkEnd w:id="632"/>
    </w:p>
    <w:p w14:paraId="033367C8" w14:textId="77777777" w:rsidR="009F77C4" w:rsidRPr="00416228" w:rsidRDefault="009F77C4" w:rsidP="009F77C4">
      <w:pPr>
        <w:pStyle w:val="Figure"/>
      </w:pPr>
      <w:r>
        <w:drawing>
          <wp:inline distT="0" distB="0" distL="0" distR="0" wp14:anchorId="557BE7DC" wp14:editId="0D7AC083">
            <wp:extent cx="5629275" cy="860830"/>
            <wp:effectExtent l="0" t="0" r="0" b="0"/>
            <wp:docPr id="3138" name="图片 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5695177" cy="870908"/>
                    </a:xfrm>
                    <a:prstGeom prst="rect">
                      <a:avLst/>
                    </a:prstGeom>
                  </pic:spPr>
                </pic:pic>
              </a:graphicData>
            </a:graphic>
          </wp:inline>
        </w:drawing>
      </w:r>
    </w:p>
    <w:p w14:paraId="66210753" w14:textId="77777777" w:rsidR="009F77C4" w:rsidRPr="00FF50F5" w:rsidRDefault="009F77C4" w:rsidP="009F77C4">
      <w:pPr>
        <w:ind w:firstLine="420"/>
      </w:pPr>
      <w:r>
        <w:rPr>
          <w:rFonts w:hint="eastAsia"/>
        </w:rPr>
        <w:t>恶意</w:t>
      </w:r>
      <w:r>
        <w:rPr>
          <w:rFonts w:hint="eastAsia"/>
        </w:rPr>
        <w:t>URL</w:t>
      </w:r>
      <w:r w:rsidRPr="00FF50F5">
        <w:rPr>
          <w:rFonts w:hint="eastAsia"/>
        </w:rPr>
        <w:t>日志的显示信息如</w:t>
      </w:r>
      <w:r w:rsidRPr="008A6948">
        <w:rPr>
          <w:color w:val="0000FF"/>
          <w:u w:val="single"/>
        </w:rPr>
        <w:fldChar w:fldCharType="begin"/>
      </w:r>
      <w:r w:rsidRPr="008A6948">
        <w:rPr>
          <w:color w:val="0000FF"/>
          <w:u w:val="single"/>
        </w:rPr>
        <w:instrText xml:space="preserve"> REF _Ref393371870 \r \h  \* MERGEFORMAT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4-10</w:t>
      </w:r>
      <w:r w:rsidRPr="008A6948">
        <w:rPr>
          <w:color w:val="0000FF"/>
          <w:u w:val="single"/>
        </w:rPr>
        <w:fldChar w:fldCharType="end"/>
      </w:r>
      <w:r w:rsidRPr="00FF50F5">
        <w:rPr>
          <w:rFonts w:hint="eastAsia"/>
        </w:rPr>
        <w:t>所示：</w:t>
      </w:r>
    </w:p>
    <w:p w14:paraId="1C22D750" w14:textId="77777777" w:rsidR="009F77C4" w:rsidRPr="00252A69" w:rsidRDefault="009F77C4" w:rsidP="009F77C4">
      <w:pPr>
        <w:pStyle w:val="TableDescription"/>
      </w:pPr>
      <w:bookmarkStart w:id="633" w:name="_Ref393371870"/>
      <w:r w:rsidRPr="00FF50F5">
        <w:rPr>
          <w:rFonts w:hint="eastAsia"/>
        </w:rPr>
        <w:lastRenderedPageBreak/>
        <w:t>恶意</w:t>
      </w:r>
      <w:r w:rsidRPr="00FF50F5">
        <w:t>URL</w:t>
      </w:r>
      <w:r w:rsidRPr="00252A69">
        <w:rPr>
          <w:rFonts w:hint="eastAsia"/>
        </w:rPr>
        <w:t>日志显示信息描述表</w:t>
      </w:r>
      <w:bookmarkEnd w:id="633"/>
    </w:p>
    <w:tbl>
      <w:tblPr>
        <w:tblStyle w:val="table0"/>
        <w:tblW w:w="9014" w:type="dxa"/>
        <w:tblLook w:val="04A0" w:firstRow="1" w:lastRow="0" w:firstColumn="1" w:lastColumn="0" w:noHBand="0" w:noVBand="1"/>
      </w:tblPr>
      <w:tblGrid>
        <w:gridCol w:w="1781"/>
        <w:gridCol w:w="7233"/>
      </w:tblGrid>
      <w:tr w:rsidR="009F77C4" w:rsidRPr="00252A69" w14:paraId="77F7922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7FAAD3ED" w14:textId="77777777" w:rsidR="009F77C4" w:rsidRPr="00252A69" w:rsidRDefault="009F77C4" w:rsidP="004F08C7">
            <w:pPr>
              <w:pStyle w:val="TableHeading"/>
            </w:pPr>
            <w:r w:rsidRPr="00252A69">
              <w:rPr>
                <w:rFonts w:hint="eastAsia"/>
              </w:rPr>
              <w:t>配置项</w:t>
            </w:r>
          </w:p>
        </w:tc>
        <w:tc>
          <w:tcPr>
            <w:tcW w:w="7233" w:type="dxa"/>
            <w:hideMark/>
          </w:tcPr>
          <w:p w14:paraId="57913052" w14:textId="77777777" w:rsidR="009F77C4" w:rsidRPr="00252A69" w:rsidRDefault="009F77C4" w:rsidP="004F08C7">
            <w:pPr>
              <w:pStyle w:val="TableHeading"/>
            </w:pPr>
            <w:r w:rsidRPr="00252A69">
              <w:rPr>
                <w:rFonts w:hint="eastAsia"/>
              </w:rPr>
              <w:t>说明</w:t>
            </w:r>
          </w:p>
        </w:tc>
      </w:tr>
      <w:tr w:rsidR="009F77C4" w:rsidRPr="00252A69" w14:paraId="111B6182" w14:textId="77777777" w:rsidTr="004F08C7">
        <w:trPr>
          <w:trHeight w:val="68"/>
        </w:trPr>
        <w:tc>
          <w:tcPr>
            <w:tcW w:w="1781" w:type="dxa"/>
            <w:hideMark/>
          </w:tcPr>
          <w:p w14:paraId="6FADDBBE" w14:textId="77777777" w:rsidR="009F77C4" w:rsidRPr="00252A69" w:rsidRDefault="009F77C4" w:rsidP="004F08C7">
            <w:pPr>
              <w:pStyle w:val="TableText"/>
            </w:pPr>
            <w:r w:rsidRPr="00252A69">
              <w:rPr>
                <w:rFonts w:hint="eastAsia"/>
              </w:rPr>
              <w:t>用户</w:t>
            </w:r>
          </w:p>
        </w:tc>
        <w:tc>
          <w:tcPr>
            <w:tcW w:w="7233" w:type="dxa"/>
            <w:hideMark/>
          </w:tcPr>
          <w:p w14:paraId="7BD40D9E" w14:textId="77777777" w:rsidR="009F77C4" w:rsidRPr="00252A69" w:rsidRDefault="009F77C4" w:rsidP="004F08C7">
            <w:pPr>
              <w:pStyle w:val="TableText"/>
            </w:pPr>
            <w:r w:rsidRPr="00252A69">
              <w:rPr>
                <w:rFonts w:hint="eastAsia"/>
              </w:rPr>
              <w:t>产生日志的用户</w:t>
            </w:r>
          </w:p>
        </w:tc>
      </w:tr>
      <w:tr w:rsidR="009F77C4" w:rsidRPr="00252A69" w14:paraId="6ACDA8B5" w14:textId="77777777" w:rsidTr="004F08C7">
        <w:trPr>
          <w:trHeight w:val="68"/>
        </w:trPr>
        <w:tc>
          <w:tcPr>
            <w:tcW w:w="1781" w:type="dxa"/>
            <w:hideMark/>
          </w:tcPr>
          <w:p w14:paraId="62787C7C"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434C8D18" w14:textId="77777777" w:rsidR="009F77C4" w:rsidRPr="00252A69" w:rsidRDefault="009F77C4" w:rsidP="004F08C7">
            <w:pPr>
              <w:pStyle w:val="TableText"/>
            </w:pPr>
            <w:r w:rsidRPr="00252A69">
              <w:rPr>
                <w:rFonts w:hint="eastAsia"/>
              </w:rPr>
              <w:t>访问网站的源</w:t>
            </w:r>
            <w:r w:rsidRPr="00252A69">
              <w:t>mac</w:t>
            </w:r>
            <w:r w:rsidRPr="00252A69">
              <w:rPr>
                <w:rFonts w:hint="eastAsia"/>
              </w:rPr>
              <w:t>地址</w:t>
            </w:r>
          </w:p>
        </w:tc>
      </w:tr>
      <w:tr w:rsidR="009F77C4" w:rsidRPr="00252A69" w14:paraId="37C265C4" w14:textId="77777777" w:rsidTr="004F08C7">
        <w:trPr>
          <w:trHeight w:val="68"/>
        </w:trPr>
        <w:tc>
          <w:tcPr>
            <w:tcW w:w="1781" w:type="dxa"/>
            <w:hideMark/>
          </w:tcPr>
          <w:p w14:paraId="6ECE2388" w14:textId="77777777" w:rsidR="009F77C4" w:rsidRPr="00252A69" w:rsidRDefault="009F77C4" w:rsidP="004F08C7">
            <w:pPr>
              <w:pStyle w:val="TableText"/>
            </w:pPr>
            <w:r w:rsidRPr="00252A69">
              <w:rPr>
                <w:rFonts w:hint="eastAsia"/>
              </w:rPr>
              <w:t>源地址</w:t>
            </w:r>
          </w:p>
        </w:tc>
        <w:tc>
          <w:tcPr>
            <w:tcW w:w="7233" w:type="dxa"/>
            <w:hideMark/>
          </w:tcPr>
          <w:p w14:paraId="75361B4E" w14:textId="77777777" w:rsidR="009F77C4" w:rsidRPr="00252A69" w:rsidRDefault="009F77C4" w:rsidP="004F08C7">
            <w:pPr>
              <w:pStyle w:val="TableText"/>
            </w:pPr>
            <w:r w:rsidRPr="00252A69">
              <w:rPr>
                <w:rFonts w:hint="eastAsia"/>
              </w:rPr>
              <w:t>访问网站的源</w:t>
            </w:r>
            <w:r w:rsidRPr="00252A69">
              <w:t>IP</w:t>
            </w:r>
            <w:r w:rsidRPr="00252A69">
              <w:rPr>
                <w:rFonts w:hint="eastAsia"/>
              </w:rPr>
              <w:t>地址</w:t>
            </w:r>
          </w:p>
        </w:tc>
      </w:tr>
      <w:tr w:rsidR="009F77C4" w:rsidRPr="00252A69" w14:paraId="77162D6E" w14:textId="77777777" w:rsidTr="004F08C7">
        <w:trPr>
          <w:trHeight w:val="68"/>
        </w:trPr>
        <w:tc>
          <w:tcPr>
            <w:tcW w:w="1781" w:type="dxa"/>
            <w:hideMark/>
          </w:tcPr>
          <w:p w14:paraId="37C6CF5E" w14:textId="77777777" w:rsidR="009F77C4" w:rsidRPr="00252A69" w:rsidRDefault="009F77C4" w:rsidP="004F08C7">
            <w:pPr>
              <w:pStyle w:val="TableText"/>
            </w:pPr>
            <w:r w:rsidRPr="00252A69">
              <w:rPr>
                <w:rFonts w:hint="eastAsia"/>
              </w:rPr>
              <w:t>目的地址</w:t>
            </w:r>
          </w:p>
        </w:tc>
        <w:tc>
          <w:tcPr>
            <w:tcW w:w="7233" w:type="dxa"/>
            <w:hideMark/>
          </w:tcPr>
          <w:p w14:paraId="610E27B5" w14:textId="77777777" w:rsidR="009F77C4" w:rsidRPr="00252A69" w:rsidRDefault="009F77C4" w:rsidP="004F08C7">
            <w:pPr>
              <w:pStyle w:val="TableText"/>
            </w:pPr>
            <w:r w:rsidRPr="00252A69">
              <w:rPr>
                <w:rFonts w:hint="eastAsia"/>
              </w:rPr>
              <w:t>访问网站的目的</w:t>
            </w:r>
            <w:r w:rsidRPr="00252A69">
              <w:t>IP</w:t>
            </w:r>
            <w:r w:rsidRPr="00252A69">
              <w:rPr>
                <w:rFonts w:hint="eastAsia"/>
              </w:rPr>
              <w:t>地址</w:t>
            </w:r>
          </w:p>
        </w:tc>
      </w:tr>
      <w:tr w:rsidR="009F77C4" w:rsidRPr="00252A69" w14:paraId="44A7AA7F" w14:textId="77777777" w:rsidTr="004F08C7">
        <w:trPr>
          <w:trHeight w:val="68"/>
        </w:trPr>
        <w:tc>
          <w:tcPr>
            <w:tcW w:w="1781" w:type="dxa"/>
            <w:hideMark/>
          </w:tcPr>
          <w:p w14:paraId="28D9DDA2" w14:textId="77777777" w:rsidR="009F77C4" w:rsidRPr="00252A69" w:rsidRDefault="009F77C4" w:rsidP="004F08C7">
            <w:pPr>
              <w:pStyle w:val="TableText"/>
            </w:pPr>
            <w:r w:rsidRPr="00252A69">
              <w:rPr>
                <w:rFonts w:hint="eastAsia"/>
              </w:rPr>
              <w:t>网站名</w:t>
            </w:r>
          </w:p>
        </w:tc>
        <w:tc>
          <w:tcPr>
            <w:tcW w:w="7233" w:type="dxa"/>
            <w:hideMark/>
          </w:tcPr>
          <w:p w14:paraId="49184F51" w14:textId="77777777" w:rsidR="009F77C4" w:rsidRPr="00252A69" w:rsidRDefault="009F77C4" w:rsidP="004F08C7">
            <w:pPr>
              <w:pStyle w:val="TableText"/>
            </w:pPr>
            <w:r w:rsidRPr="00252A69">
              <w:rPr>
                <w:rFonts w:hint="eastAsia"/>
              </w:rPr>
              <w:t>访问网站的域名</w:t>
            </w:r>
          </w:p>
        </w:tc>
      </w:tr>
      <w:tr w:rsidR="009F77C4" w:rsidRPr="00252A69" w14:paraId="2940AD51" w14:textId="77777777" w:rsidTr="004F08C7">
        <w:trPr>
          <w:trHeight w:val="68"/>
        </w:trPr>
        <w:tc>
          <w:tcPr>
            <w:tcW w:w="1781" w:type="dxa"/>
            <w:hideMark/>
          </w:tcPr>
          <w:p w14:paraId="6F449C55" w14:textId="77777777" w:rsidR="009F77C4" w:rsidRPr="00252A69" w:rsidRDefault="009F77C4" w:rsidP="004F08C7">
            <w:pPr>
              <w:pStyle w:val="TableText"/>
            </w:pPr>
            <w:r w:rsidRPr="00252A69">
              <w:t>URL</w:t>
            </w:r>
          </w:p>
        </w:tc>
        <w:tc>
          <w:tcPr>
            <w:tcW w:w="7233" w:type="dxa"/>
            <w:hideMark/>
          </w:tcPr>
          <w:p w14:paraId="362E4CAF" w14:textId="77777777" w:rsidR="009F77C4" w:rsidRPr="00252A69" w:rsidRDefault="009F77C4" w:rsidP="004F08C7">
            <w:pPr>
              <w:pStyle w:val="TableText"/>
            </w:pPr>
            <w:r w:rsidRPr="00252A69">
              <w:rPr>
                <w:rFonts w:hint="eastAsia"/>
              </w:rPr>
              <w:t>访问网站的</w:t>
            </w:r>
            <w:r w:rsidRPr="00252A69">
              <w:t>URL</w:t>
            </w:r>
          </w:p>
        </w:tc>
      </w:tr>
      <w:tr w:rsidR="009F77C4" w:rsidRPr="00252A69" w14:paraId="5D80B2FE" w14:textId="77777777" w:rsidTr="004F08C7">
        <w:trPr>
          <w:trHeight w:val="68"/>
        </w:trPr>
        <w:tc>
          <w:tcPr>
            <w:tcW w:w="1781" w:type="dxa"/>
            <w:hideMark/>
          </w:tcPr>
          <w:p w14:paraId="3145CACD" w14:textId="77777777" w:rsidR="009F77C4" w:rsidRPr="00252A69" w:rsidRDefault="009F77C4" w:rsidP="004F08C7">
            <w:pPr>
              <w:pStyle w:val="TableText"/>
            </w:pPr>
            <w:r w:rsidRPr="00252A69">
              <w:rPr>
                <w:rFonts w:hint="eastAsia"/>
              </w:rPr>
              <w:t>终端</w:t>
            </w:r>
            <w:r>
              <w:rPr>
                <w:rFonts w:hint="eastAsia"/>
              </w:rPr>
              <w:t>类型</w:t>
            </w:r>
          </w:p>
        </w:tc>
        <w:tc>
          <w:tcPr>
            <w:tcW w:w="7233" w:type="dxa"/>
            <w:hideMark/>
          </w:tcPr>
          <w:p w14:paraId="5D81F429" w14:textId="77777777" w:rsidR="009F77C4" w:rsidRPr="00252A69" w:rsidRDefault="009F77C4" w:rsidP="004F08C7">
            <w:pPr>
              <w:pStyle w:val="TableText"/>
            </w:pPr>
            <w:r w:rsidRPr="00252A69">
              <w:rPr>
                <w:rFonts w:hint="eastAsia"/>
              </w:rPr>
              <w:t>访问网站的终端类型，比如</w:t>
            </w:r>
            <w:r w:rsidRPr="00252A69">
              <w:t>iPhone</w:t>
            </w:r>
            <w:r w:rsidRPr="00252A69">
              <w:rPr>
                <w:rFonts w:hint="eastAsia"/>
              </w:rPr>
              <w:t>、</w:t>
            </w:r>
            <w:r w:rsidRPr="00252A69">
              <w:t>iPad</w:t>
            </w:r>
            <w:r w:rsidRPr="00252A69">
              <w:rPr>
                <w:rFonts w:hint="eastAsia"/>
              </w:rPr>
              <w:t>等</w:t>
            </w:r>
          </w:p>
        </w:tc>
      </w:tr>
      <w:tr w:rsidR="009F77C4" w:rsidRPr="00252A69" w14:paraId="65774545" w14:textId="77777777" w:rsidTr="004F08C7">
        <w:trPr>
          <w:trHeight w:val="68"/>
        </w:trPr>
        <w:tc>
          <w:tcPr>
            <w:tcW w:w="1781" w:type="dxa"/>
            <w:hideMark/>
          </w:tcPr>
          <w:p w14:paraId="2D5F9BE8" w14:textId="77777777" w:rsidR="009F77C4" w:rsidRPr="00252A69" w:rsidRDefault="009F77C4" w:rsidP="004F08C7">
            <w:pPr>
              <w:pStyle w:val="TableText"/>
            </w:pPr>
            <w:r w:rsidRPr="00252A69">
              <w:rPr>
                <w:rFonts w:hint="eastAsia"/>
              </w:rPr>
              <w:t>时间</w:t>
            </w:r>
          </w:p>
        </w:tc>
        <w:tc>
          <w:tcPr>
            <w:tcW w:w="7233" w:type="dxa"/>
            <w:hideMark/>
          </w:tcPr>
          <w:p w14:paraId="47ECE0C2" w14:textId="77777777" w:rsidR="009F77C4" w:rsidRPr="00252A69" w:rsidRDefault="009F77C4" w:rsidP="004F08C7">
            <w:pPr>
              <w:pStyle w:val="TableText"/>
            </w:pPr>
            <w:r w:rsidRPr="00252A69">
              <w:rPr>
                <w:rFonts w:hint="eastAsia"/>
              </w:rPr>
              <w:t>访问网站的时间</w:t>
            </w:r>
          </w:p>
        </w:tc>
      </w:tr>
    </w:tbl>
    <w:p w14:paraId="2BA95D41" w14:textId="77777777" w:rsidR="009F77C4" w:rsidRPr="00FF50F5" w:rsidRDefault="009F77C4" w:rsidP="009F77C4">
      <w:pPr>
        <w:ind w:firstLine="420"/>
      </w:pPr>
    </w:p>
    <w:p w14:paraId="1B6B63C0"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_Ref393371906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4-10</w:t>
      </w:r>
      <w:r w:rsidRPr="008A6948">
        <w:rPr>
          <w:color w:val="0000FF"/>
          <w:u w:val="single"/>
        </w:rPr>
        <w:fldChar w:fldCharType="end"/>
      </w:r>
      <w:r w:rsidRPr="00FF50F5">
        <w:rPr>
          <w:rFonts w:hint="eastAsia"/>
        </w:rPr>
        <w:t>示。</w:t>
      </w:r>
    </w:p>
    <w:p w14:paraId="01DE8E20" w14:textId="77777777" w:rsidR="009F77C4" w:rsidRPr="00252A69" w:rsidRDefault="009F77C4" w:rsidP="009F77C4">
      <w:pPr>
        <w:pStyle w:val="FigureDescription"/>
        <w:spacing w:before="156" w:after="156"/>
      </w:pPr>
      <w:bookmarkStart w:id="634" w:name="_Ref393371906"/>
      <w:r w:rsidRPr="00252A69">
        <w:rPr>
          <w:rFonts w:hint="eastAsia"/>
        </w:rPr>
        <w:t>恶意</w:t>
      </w:r>
      <w:r w:rsidRPr="00252A69">
        <w:t>URL</w:t>
      </w:r>
      <w:r w:rsidRPr="00252A69">
        <w:rPr>
          <w:rFonts w:hint="eastAsia"/>
        </w:rPr>
        <w:t>日志查询界面</w:t>
      </w:r>
      <w:bookmarkEnd w:id="634"/>
    </w:p>
    <w:p w14:paraId="51FF1F24" w14:textId="77777777" w:rsidR="009F77C4" w:rsidRPr="00416228" w:rsidRDefault="009F77C4" w:rsidP="009F77C4">
      <w:pPr>
        <w:pStyle w:val="Figure"/>
      </w:pPr>
      <w:r w:rsidRPr="006D0FF0">
        <w:t xml:space="preserve"> </w:t>
      </w:r>
      <w:r w:rsidRPr="003F4E8F">
        <w:t xml:space="preserve"> </w:t>
      </w:r>
      <w:r>
        <w:drawing>
          <wp:inline distT="0" distB="0" distL="0" distR="0" wp14:anchorId="3938100C" wp14:editId="36CC6783">
            <wp:extent cx="4733333" cy="3523809"/>
            <wp:effectExtent l="0" t="0" r="0" b="635"/>
            <wp:docPr id="3139" name="图片 3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733333" cy="3523809"/>
                    </a:xfrm>
                    <a:prstGeom prst="rect">
                      <a:avLst/>
                    </a:prstGeom>
                  </pic:spPr>
                </pic:pic>
              </a:graphicData>
            </a:graphic>
          </wp:inline>
        </w:drawing>
      </w:r>
    </w:p>
    <w:p w14:paraId="435A86CA" w14:textId="77777777" w:rsidR="009F77C4" w:rsidRPr="00FF50F5" w:rsidRDefault="009F77C4" w:rsidP="009F77C4">
      <w:pPr>
        <w:ind w:firstLine="420"/>
      </w:pPr>
    </w:p>
    <w:p w14:paraId="02F1D4A5" w14:textId="77777777" w:rsidR="009F77C4" w:rsidRPr="00FF50F5" w:rsidRDefault="009F77C4" w:rsidP="009F77C4">
      <w:pPr>
        <w:ind w:firstLine="420"/>
      </w:pPr>
      <w:r w:rsidRPr="00FF50F5">
        <w:rPr>
          <w:rFonts w:hint="eastAsia"/>
        </w:rPr>
        <w:t>恶意</w:t>
      </w:r>
      <w:r w:rsidRPr="00FF50F5">
        <w:t>URL</w:t>
      </w:r>
      <w:r w:rsidRPr="00FF50F5">
        <w:rPr>
          <w:rFonts w:hint="eastAsia"/>
        </w:rPr>
        <w:t>日志查询的详细信息如</w:t>
      </w:r>
      <w:r w:rsidRPr="008A6948">
        <w:rPr>
          <w:color w:val="0000FF"/>
          <w:u w:val="single"/>
        </w:rPr>
        <w:fldChar w:fldCharType="begin"/>
      </w:r>
      <w:r w:rsidRPr="008A6948">
        <w:rPr>
          <w:color w:val="0000FF"/>
          <w:u w:val="single"/>
        </w:rPr>
        <w:instrText xml:space="preserve"> REF _Ref393371936 \r \h  \* MERGEFORMAT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4-11</w:t>
      </w:r>
      <w:r w:rsidRPr="008A6948">
        <w:rPr>
          <w:color w:val="0000FF"/>
          <w:u w:val="single"/>
        </w:rPr>
        <w:fldChar w:fldCharType="end"/>
      </w:r>
      <w:r w:rsidRPr="00FF50F5">
        <w:rPr>
          <w:rFonts w:hint="eastAsia"/>
        </w:rPr>
        <w:t>所示。</w:t>
      </w:r>
    </w:p>
    <w:p w14:paraId="12776894" w14:textId="77777777" w:rsidR="009F77C4" w:rsidRPr="00252A69" w:rsidRDefault="009F77C4" w:rsidP="009F77C4">
      <w:pPr>
        <w:pStyle w:val="TableDescription"/>
      </w:pPr>
      <w:bookmarkStart w:id="635" w:name="_Ref393371936"/>
      <w:r w:rsidRPr="00FF50F5">
        <w:rPr>
          <w:rFonts w:hint="eastAsia"/>
        </w:rPr>
        <w:t>恶意</w:t>
      </w:r>
      <w:r w:rsidRPr="00FF50F5">
        <w:t>URL</w:t>
      </w:r>
      <w:r w:rsidRPr="00252A69">
        <w:rPr>
          <w:rFonts w:hint="eastAsia"/>
        </w:rPr>
        <w:t>日志查询详细信息</w:t>
      </w:r>
      <w:bookmarkEnd w:id="635"/>
    </w:p>
    <w:tbl>
      <w:tblPr>
        <w:tblStyle w:val="table0"/>
        <w:tblW w:w="9014" w:type="dxa"/>
        <w:tblLook w:val="04A0" w:firstRow="1" w:lastRow="0" w:firstColumn="1" w:lastColumn="0" w:noHBand="0" w:noVBand="1"/>
      </w:tblPr>
      <w:tblGrid>
        <w:gridCol w:w="1781"/>
        <w:gridCol w:w="7233"/>
      </w:tblGrid>
      <w:tr w:rsidR="009F77C4" w:rsidRPr="00252A69" w14:paraId="00948B1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09F3B6CF" w14:textId="77777777" w:rsidR="009F77C4" w:rsidRPr="00252A69" w:rsidRDefault="009F77C4" w:rsidP="004F08C7">
            <w:pPr>
              <w:pStyle w:val="TableHeading"/>
            </w:pPr>
            <w:r w:rsidRPr="00252A69">
              <w:rPr>
                <w:rFonts w:hint="eastAsia"/>
              </w:rPr>
              <w:t>配置项</w:t>
            </w:r>
          </w:p>
        </w:tc>
        <w:tc>
          <w:tcPr>
            <w:tcW w:w="7235" w:type="dxa"/>
            <w:hideMark/>
          </w:tcPr>
          <w:p w14:paraId="65B8E0CA" w14:textId="77777777" w:rsidR="009F77C4" w:rsidRPr="00252A69" w:rsidRDefault="009F77C4" w:rsidP="004F08C7">
            <w:pPr>
              <w:pStyle w:val="TableHeading"/>
            </w:pPr>
            <w:r w:rsidRPr="00252A69">
              <w:rPr>
                <w:rFonts w:hint="eastAsia"/>
              </w:rPr>
              <w:t>说明</w:t>
            </w:r>
          </w:p>
        </w:tc>
      </w:tr>
      <w:tr w:rsidR="009F77C4" w:rsidRPr="00252A69" w14:paraId="6D8CCB36" w14:textId="77777777" w:rsidTr="004F08C7">
        <w:trPr>
          <w:trHeight w:val="68"/>
        </w:trPr>
        <w:tc>
          <w:tcPr>
            <w:tcW w:w="1781" w:type="dxa"/>
            <w:hideMark/>
          </w:tcPr>
          <w:p w14:paraId="5DA7AAF2" w14:textId="77777777" w:rsidR="009F77C4" w:rsidRPr="00252A69" w:rsidRDefault="009F77C4" w:rsidP="004F08C7">
            <w:pPr>
              <w:pStyle w:val="TableText"/>
            </w:pPr>
            <w:r w:rsidRPr="00252A69">
              <w:rPr>
                <w:rFonts w:hint="eastAsia"/>
              </w:rPr>
              <w:t>开始时间</w:t>
            </w:r>
          </w:p>
        </w:tc>
        <w:tc>
          <w:tcPr>
            <w:tcW w:w="7235" w:type="dxa"/>
            <w:hideMark/>
          </w:tcPr>
          <w:p w14:paraId="0455E05C" w14:textId="77777777" w:rsidR="009F77C4" w:rsidRPr="00252A69" w:rsidRDefault="009F77C4" w:rsidP="004F08C7">
            <w:pPr>
              <w:pStyle w:val="TableText"/>
            </w:pPr>
            <w:r w:rsidRPr="00252A69">
              <w:rPr>
                <w:rFonts w:hint="eastAsia"/>
              </w:rPr>
              <w:t>开始记录的时间点</w:t>
            </w:r>
          </w:p>
        </w:tc>
      </w:tr>
      <w:tr w:rsidR="009F77C4" w:rsidRPr="00252A69" w14:paraId="55BF0BFB" w14:textId="77777777" w:rsidTr="004F08C7">
        <w:trPr>
          <w:trHeight w:val="68"/>
        </w:trPr>
        <w:tc>
          <w:tcPr>
            <w:tcW w:w="1781" w:type="dxa"/>
            <w:hideMark/>
          </w:tcPr>
          <w:p w14:paraId="4D5CD3BF" w14:textId="77777777" w:rsidR="009F77C4" w:rsidRPr="00252A69" w:rsidRDefault="009F77C4" w:rsidP="004F08C7">
            <w:pPr>
              <w:pStyle w:val="TableText"/>
            </w:pPr>
            <w:r w:rsidRPr="00252A69">
              <w:rPr>
                <w:rFonts w:hint="eastAsia"/>
              </w:rPr>
              <w:t>结束时间</w:t>
            </w:r>
          </w:p>
        </w:tc>
        <w:tc>
          <w:tcPr>
            <w:tcW w:w="7235" w:type="dxa"/>
            <w:hideMark/>
          </w:tcPr>
          <w:p w14:paraId="7D342D69" w14:textId="77777777" w:rsidR="009F77C4" w:rsidRPr="00252A69" w:rsidRDefault="009F77C4" w:rsidP="004F08C7">
            <w:pPr>
              <w:pStyle w:val="TableText"/>
            </w:pPr>
            <w:r w:rsidRPr="00252A69">
              <w:rPr>
                <w:rFonts w:hint="eastAsia"/>
              </w:rPr>
              <w:t>结束记录的时间点</w:t>
            </w:r>
          </w:p>
        </w:tc>
      </w:tr>
      <w:tr w:rsidR="009F77C4" w:rsidRPr="00252A69" w14:paraId="503AD8C6" w14:textId="77777777" w:rsidTr="004F08C7">
        <w:trPr>
          <w:trHeight w:val="68"/>
        </w:trPr>
        <w:tc>
          <w:tcPr>
            <w:tcW w:w="1781" w:type="dxa"/>
            <w:hideMark/>
          </w:tcPr>
          <w:p w14:paraId="1D3B7952" w14:textId="77777777" w:rsidR="009F77C4" w:rsidRPr="00252A69" w:rsidRDefault="009F77C4" w:rsidP="004F08C7">
            <w:pPr>
              <w:pStyle w:val="TableText"/>
            </w:pPr>
            <w:r w:rsidRPr="00252A69">
              <w:rPr>
                <w:rFonts w:hint="eastAsia"/>
              </w:rPr>
              <w:t>用户</w:t>
            </w:r>
          </w:p>
        </w:tc>
        <w:tc>
          <w:tcPr>
            <w:tcW w:w="7235" w:type="dxa"/>
            <w:hideMark/>
          </w:tcPr>
          <w:p w14:paraId="0DAA102A" w14:textId="77777777" w:rsidR="009F77C4" w:rsidRPr="00252A69" w:rsidRDefault="009F77C4" w:rsidP="004F08C7">
            <w:pPr>
              <w:pStyle w:val="TableText"/>
            </w:pPr>
            <w:r w:rsidRPr="00252A69">
              <w:rPr>
                <w:rFonts w:hint="eastAsia"/>
              </w:rPr>
              <w:t>用户名称</w:t>
            </w:r>
          </w:p>
        </w:tc>
      </w:tr>
      <w:tr w:rsidR="009F77C4" w:rsidRPr="00252A69" w14:paraId="47BC2084" w14:textId="77777777" w:rsidTr="004F08C7">
        <w:trPr>
          <w:trHeight w:val="68"/>
        </w:trPr>
        <w:tc>
          <w:tcPr>
            <w:tcW w:w="1781" w:type="dxa"/>
            <w:hideMark/>
          </w:tcPr>
          <w:p w14:paraId="7C9B02A3" w14:textId="77777777" w:rsidR="009F77C4" w:rsidRPr="00252A69" w:rsidRDefault="009F77C4" w:rsidP="004F08C7">
            <w:pPr>
              <w:pStyle w:val="TableText"/>
            </w:pPr>
            <w:r w:rsidRPr="00252A69">
              <w:rPr>
                <w:rFonts w:hint="eastAsia"/>
              </w:rPr>
              <w:t>用户</w:t>
            </w:r>
            <w:r w:rsidRPr="00252A69">
              <w:t>mac</w:t>
            </w:r>
          </w:p>
        </w:tc>
        <w:tc>
          <w:tcPr>
            <w:tcW w:w="7235" w:type="dxa"/>
            <w:hideMark/>
          </w:tcPr>
          <w:p w14:paraId="61C117D5" w14:textId="77777777" w:rsidR="009F77C4" w:rsidRPr="00252A69" w:rsidRDefault="009F77C4" w:rsidP="004F08C7">
            <w:pPr>
              <w:pStyle w:val="TableText"/>
            </w:pPr>
            <w:r w:rsidRPr="00252A69">
              <w:rPr>
                <w:rFonts w:hint="eastAsia"/>
              </w:rPr>
              <w:t>用户访问网站的</w:t>
            </w:r>
            <w:r w:rsidRPr="00252A69">
              <w:t>mac</w:t>
            </w:r>
            <w:r w:rsidRPr="00252A69">
              <w:rPr>
                <w:rFonts w:hint="eastAsia"/>
              </w:rPr>
              <w:t>信息</w:t>
            </w:r>
          </w:p>
        </w:tc>
      </w:tr>
      <w:tr w:rsidR="009F77C4" w:rsidRPr="00252A69" w14:paraId="715EDD81" w14:textId="77777777" w:rsidTr="004F08C7">
        <w:trPr>
          <w:trHeight w:val="68"/>
        </w:trPr>
        <w:tc>
          <w:tcPr>
            <w:tcW w:w="1781" w:type="dxa"/>
            <w:hideMark/>
          </w:tcPr>
          <w:p w14:paraId="17385580" w14:textId="77777777" w:rsidR="009F77C4" w:rsidRPr="00252A69" w:rsidRDefault="009F77C4" w:rsidP="004F08C7">
            <w:pPr>
              <w:pStyle w:val="TableText"/>
            </w:pPr>
            <w:r w:rsidRPr="00252A69">
              <w:rPr>
                <w:rFonts w:hint="eastAsia"/>
              </w:rPr>
              <w:lastRenderedPageBreak/>
              <w:t>源地址</w:t>
            </w:r>
          </w:p>
        </w:tc>
        <w:tc>
          <w:tcPr>
            <w:tcW w:w="7235" w:type="dxa"/>
            <w:hideMark/>
          </w:tcPr>
          <w:p w14:paraId="6734D867" w14:textId="77777777" w:rsidR="009F77C4" w:rsidRPr="00252A69" w:rsidRDefault="009F77C4" w:rsidP="004F08C7">
            <w:pPr>
              <w:pStyle w:val="TableText"/>
            </w:pPr>
            <w:r w:rsidRPr="00252A69">
              <w:rPr>
                <w:rFonts w:hint="eastAsia"/>
              </w:rPr>
              <w:t>访问网站日志的源地址</w:t>
            </w:r>
          </w:p>
        </w:tc>
      </w:tr>
      <w:tr w:rsidR="009F77C4" w:rsidRPr="00252A69" w14:paraId="50CD8E34" w14:textId="77777777" w:rsidTr="004F08C7">
        <w:trPr>
          <w:trHeight w:val="68"/>
        </w:trPr>
        <w:tc>
          <w:tcPr>
            <w:tcW w:w="1781" w:type="dxa"/>
            <w:hideMark/>
          </w:tcPr>
          <w:p w14:paraId="5F6481E4" w14:textId="77777777" w:rsidR="009F77C4" w:rsidRPr="00252A69" w:rsidRDefault="009F77C4" w:rsidP="004F08C7">
            <w:pPr>
              <w:pStyle w:val="TableText"/>
            </w:pPr>
            <w:r w:rsidRPr="00252A69">
              <w:rPr>
                <w:rFonts w:hint="eastAsia"/>
              </w:rPr>
              <w:t>目的地址</w:t>
            </w:r>
          </w:p>
        </w:tc>
        <w:tc>
          <w:tcPr>
            <w:tcW w:w="7235" w:type="dxa"/>
            <w:hideMark/>
          </w:tcPr>
          <w:p w14:paraId="2DD7F48D" w14:textId="77777777" w:rsidR="009F77C4" w:rsidRPr="00252A69" w:rsidRDefault="009F77C4" w:rsidP="004F08C7">
            <w:pPr>
              <w:pStyle w:val="TableText"/>
            </w:pPr>
            <w:r w:rsidRPr="00252A69">
              <w:rPr>
                <w:rFonts w:hint="eastAsia"/>
              </w:rPr>
              <w:t>访问网站日志的目的地址</w:t>
            </w:r>
          </w:p>
        </w:tc>
      </w:tr>
      <w:tr w:rsidR="009F77C4" w:rsidRPr="00252A69" w14:paraId="0293594B" w14:textId="77777777" w:rsidTr="004F08C7">
        <w:trPr>
          <w:trHeight w:val="68"/>
        </w:trPr>
        <w:tc>
          <w:tcPr>
            <w:tcW w:w="1781" w:type="dxa"/>
            <w:hideMark/>
          </w:tcPr>
          <w:p w14:paraId="78D53794" w14:textId="77777777" w:rsidR="009F77C4" w:rsidRPr="00252A69" w:rsidRDefault="009F77C4" w:rsidP="004F08C7">
            <w:pPr>
              <w:pStyle w:val="TableText"/>
            </w:pPr>
            <w:r w:rsidRPr="00252A69">
              <w:rPr>
                <w:rFonts w:hint="eastAsia"/>
              </w:rPr>
              <w:t>网站名</w:t>
            </w:r>
          </w:p>
        </w:tc>
        <w:tc>
          <w:tcPr>
            <w:tcW w:w="7235" w:type="dxa"/>
            <w:hideMark/>
          </w:tcPr>
          <w:p w14:paraId="26C22F0A" w14:textId="77777777" w:rsidR="009F77C4" w:rsidRPr="00252A69" w:rsidRDefault="009F77C4" w:rsidP="004F08C7">
            <w:pPr>
              <w:pStyle w:val="TableText"/>
            </w:pPr>
            <w:r w:rsidRPr="00252A69">
              <w:rPr>
                <w:rFonts w:hint="eastAsia"/>
              </w:rPr>
              <w:t>访问网站的域名，支持模糊搜索</w:t>
            </w:r>
          </w:p>
        </w:tc>
      </w:tr>
    </w:tbl>
    <w:p w14:paraId="69D550BC" w14:textId="77777777" w:rsidR="009F77C4" w:rsidRPr="00FF50F5" w:rsidRDefault="009F77C4" w:rsidP="009F77C4">
      <w:pPr>
        <w:ind w:firstLine="420"/>
      </w:pPr>
    </w:p>
    <w:p w14:paraId="378728DF"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5737C50F" w14:textId="77777777" w:rsidR="009F77C4"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根据设定的日志开始、结束时间范围，导出相关的访问网站日志到本地。</w:t>
      </w:r>
    </w:p>
    <w:p w14:paraId="118FA652" w14:textId="77777777" w:rsidR="009F77C4" w:rsidRPr="00FF50F5" w:rsidRDefault="009F77C4" w:rsidP="009F77C4">
      <w:pPr>
        <w:ind w:firstLine="420"/>
      </w:pPr>
    </w:p>
    <w:p w14:paraId="4EEC5169" w14:textId="77777777" w:rsidR="009F77C4" w:rsidRPr="008A6948" w:rsidRDefault="009F77C4" w:rsidP="009F77C4">
      <w:pPr>
        <w:pStyle w:val="30"/>
      </w:pPr>
      <w:bookmarkStart w:id="636" w:name="_Toc15402506"/>
      <w:bookmarkStart w:id="637" w:name="_Toc15484642"/>
      <w:bookmarkStart w:id="638" w:name="_Toc41650678"/>
      <w:bookmarkStart w:id="639" w:name="_Toc44617993"/>
      <w:bookmarkStart w:id="640" w:name="_Toc60068871"/>
      <w:bookmarkStart w:id="641" w:name="_Toc61022352"/>
      <w:r>
        <w:t>应用控制</w:t>
      </w:r>
      <w:r w:rsidRPr="008A6948">
        <w:rPr>
          <w:rFonts w:hint="eastAsia"/>
        </w:rPr>
        <w:t>日志查询</w:t>
      </w:r>
      <w:bookmarkEnd w:id="636"/>
      <w:bookmarkEnd w:id="637"/>
      <w:bookmarkEnd w:id="638"/>
      <w:bookmarkEnd w:id="639"/>
      <w:bookmarkEnd w:id="640"/>
      <w:bookmarkEnd w:id="641"/>
    </w:p>
    <w:p w14:paraId="5AFBF6C5" w14:textId="77777777" w:rsidR="009F77C4" w:rsidRPr="00FF50F5" w:rsidRDefault="009F77C4" w:rsidP="009F77C4">
      <w:pPr>
        <w:ind w:firstLine="420"/>
      </w:pPr>
      <w:r>
        <w:rPr>
          <w:rFonts w:hint="eastAsia"/>
        </w:rPr>
        <w:t>应用控制日志记录着应用控制策略产生</w:t>
      </w:r>
      <w:r w:rsidRPr="00FF50F5">
        <w:rPr>
          <w:rFonts w:hint="eastAsia"/>
        </w:rPr>
        <w:t>的日志。点击“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t>控制</w:t>
      </w:r>
      <w:r>
        <w:rPr>
          <w:rFonts w:hint="eastAsia"/>
        </w:rPr>
        <w:t>日志</w:t>
      </w:r>
      <w:r>
        <w:rPr>
          <w:rFonts w:hint="eastAsia"/>
        </w:rPr>
        <w:t xml:space="preserve"> &gt;</w:t>
      </w:r>
      <w:r w:rsidRPr="00FF50F5">
        <w:t xml:space="preserve"> </w:t>
      </w:r>
      <w:r>
        <w:rPr>
          <w:rFonts w:hint="eastAsia"/>
        </w:rPr>
        <w:t>应用控制</w:t>
      </w:r>
      <w:r w:rsidRPr="00FF50F5">
        <w:rPr>
          <w:rFonts w:hint="eastAsia"/>
        </w:rPr>
        <w:t>日志”，进入</w:t>
      </w:r>
      <w:r>
        <w:rPr>
          <w:rFonts w:hint="eastAsia"/>
        </w:rPr>
        <w:t>应用控制</w:t>
      </w:r>
      <w:r w:rsidRPr="00FF50F5">
        <w:rPr>
          <w:rFonts w:hint="eastAsia"/>
        </w:rPr>
        <w:t>日志的查询界面，如</w:t>
      </w:r>
      <w:r>
        <w:rPr>
          <w:color w:val="0000FF"/>
          <w:u w:val="single"/>
        </w:rPr>
        <w:fldChar w:fldCharType="begin"/>
      </w:r>
      <w:r>
        <w:instrText xml:space="preserve"> </w:instrText>
      </w:r>
      <w:r>
        <w:rPr>
          <w:rFonts w:hint="eastAsia"/>
        </w:rPr>
        <w:instrText>REF _Ref5726495 \r \h</w:instrText>
      </w:r>
      <w:r>
        <w:instrText xml:space="preserve"> </w:instrText>
      </w:r>
      <w:r>
        <w:rPr>
          <w:color w:val="0000FF"/>
          <w:u w:val="single"/>
        </w:rPr>
      </w:r>
      <w:r>
        <w:rPr>
          <w:color w:val="0000FF"/>
          <w:u w:val="single"/>
        </w:rPr>
        <w:fldChar w:fldCharType="separate"/>
      </w:r>
      <w:r>
        <w:rPr>
          <w:rFonts w:hint="eastAsia"/>
        </w:rPr>
        <w:t>图</w:t>
      </w:r>
      <w:r>
        <w:rPr>
          <w:rFonts w:hint="eastAsia"/>
        </w:rPr>
        <w:t>4-11</w:t>
      </w:r>
      <w:r>
        <w:rPr>
          <w:color w:val="0000FF"/>
          <w:u w:val="single"/>
        </w:rPr>
        <w:fldChar w:fldCharType="end"/>
      </w:r>
      <w:r w:rsidRPr="00FF50F5">
        <w:rPr>
          <w:rFonts w:hint="eastAsia"/>
        </w:rPr>
        <w:t>所示。</w:t>
      </w:r>
    </w:p>
    <w:p w14:paraId="0F36C44D" w14:textId="77777777" w:rsidR="009F77C4" w:rsidRPr="00252A69" w:rsidRDefault="009F77C4" w:rsidP="009F77C4">
      <w:pPr>
        <w:pStyle w:val="FigureDescription"/>
        <w:spacing w:before="156" w:after="156"/>
      </w:pPr>
      <w:bookmarkStart w:id="642" w:name="_Ref5726495"/>
      <w:r>
        <w:rPr>
          <w:rFonts w:hint="eastAsia"/>
        </w:rPr>
        <w:t>应用控制</w:t>
      </w:r>
      <w:r w:rsidRPr="00252A69">
        <w:rPr>
          <w:rFonts w:hint="eastAsia"/>
        </w:rPr>
        <w:t>日志查询页面</w:t>
      </w:r>
      <w:bookmarkEnd w:id="642"/>
    </w:p>
    <w:p w14:paraId="4315848E" w14:textId="77777777" w:rsidR="009F77C4" w:rsidRPr="00416228" w:rsidRDefault="009F77C4" w:rsidP="009F77C4">
      <w:pPr>
        <w:pStyle w:val="Figure"/>
      </w:pPr>
      <w:r>
        <w:drawing>
          <wp:inline distT="0" distB="0" distL="0" distR="0" wp14:anchorId="5AABED8C" wp14:editId="10C4EF5A">
            <wp:extent cx="4524375" cy="1967650"/>
            <wp:effectExtent l="0" t="0" r="0" b="0"/>
            <wp:docPr id="3140" name="图片 3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600860" cy="2000913"/>
                    </a:xfrm>
                    <a:prstGeom prst="rect">
                      <a:avLst/>
                    </a:prstGeom>
                  </pic:spPr>
                </pic:pic>
              </a:graphicData>
            </a:graphic>
          </wp:inline>
        </w:drawing>
      </w:r>
    </w:p>
    <w:p w14:paraId="2B8B1979" w14:textId="77777777" w:rsidR="009F77C4" w:rsidRPr="00FF50F5" w:rsidRDefault="009F77C4" w:rsidP="009F77C4">
      <w:pPr>
        <w:ind w:firstLine="420"/>
      </w:pPr>
      <w:r>
        <w:rPr>
          <w:rFonts w:hint="eastAsia"/>
        </w:rPr>
        <w:t>应用控制</w:t>
      </w:r>
      <w:r w:rsidRPr="00FF50F5">
        <w:rPr>
          <w:rFonts w:hint="eastAsia"/>
        </w:rPr>
        <w:t>日志的显示信息如</w:t>
      </w:r>
      <w:r>
        <w:rPr>
          <w:color w:val="0000FF"/>
          <w:u w:val="single"/>
        </w:rPr>
        <w:fldChar w:fldCharType="begin"/>
      </w:r>
      <w:r>
        <w:instrText xml:space="preserve"> </w:instrText>
      </w:r>
      <w:r>
        <w:rPr>
          <w:rFonts w:hint="eastAsia"/>
        </w:rPr>
        <w:instrText>REF _Ref5726529 \r \h</w:instrText>
      </w:r>
      <w:r>
        <w:instrText xml:space="preserve"> </w:instrText>
      </w:r>
      <w:r>
        <w:rPr>
          <w:color w:val="0000FF"/>
          <w:u w:val="single"/>
        </w:rPr>
      </w:r>
      <w:r>
        <w:rPr>
          <w:color w:val="0000FF"/>
          <w:u w:val="single"/>
        </w:rPr>
        <w:fldChar w:fldCharType="separate"/>
      </w:r>
      <w:r>
        <w:rPr>
          <w:rFonts w:hint="eastAsia"/>
        </w:rPr>
        <w:t>表</w:t>
      </w:r>
      <w:r>
        <w:rPr>
          <w:rFonts w:hint="eastAsia"/>
        </w:rPr>
        <w:t>4-12</w:t>
      </w:r>
      <w:r>
        <w:rPr>
          <w:color w:val="0000FF"/>
          <w:u w:val="single"/>
        </w:rPr>
        <w:fldChar w:fldCharType="end"/>
      </w:r>
      <w:r w:rsidRPr="00FF50F5">
        <w:rPr>
          <w:rFonts w:hint="eastAsia"/>
        </w:rPr>
        <w:t>所示：</w:t>
      </w:r>
    </w:p>
    <w:p w14:paraId="125D014A" w14:textId="77777777" w:rsidR="009F77C4" w:rsidRDefault="009F77C4" w:rsidP="009F77C4">
      <w:pPr>
        <w:pStyle w:val="TableDescription"/>
      </w:pPr>
      <w:bookmarkStart w:id="643" w:name="_Ref5726529"/>
      <w:r>
        <w:rPr>
          <w:rFonts w:hint="eastAsia"/>
        </w:rPr>
        <w:t>应用控制</w:t>
      </w:r>
      <w:r w:rsidRPr="00252A69">
        <w:rPr>
          <w:rFonts w:hint="eastAsia"/>
        </w:rPr>
        <w:t>日志显示信息描述表</w:t>
      </w:r>
      <w:bookmarkEnd w:id="643"/>
    </w:p>
    <w:tbl>
      <w:tblPr>
        <w:tblStyle w:val="table0"/>
        <w:tblW w:w="9014" w:type="dxa"/>
        <w:tblLook w:val="04A0" w:firstRow="1" w:lastRow="0" w:firstColumn="1" w:lastColumn="0" w:noHBand="0" w:noVBand="1"/>
      </w:tblPr>
      <w:tblGrid>
        <w:gridCol w:w="2367"/>
        <w:gridCol w:w="6647"/>
      </w:tblGrid>
      <w:tr w:rsidR="009F77C4" w:rsidRPr="00252A69" w14:paraId="248D159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67" w:type="dxa"/>
            <w:hideMark/>
          </w:tcPr>
          <w:p w14:paraId="15072E8E" w14:textId="77777777" w:rsidR="009F77C4" w:rsidRPr="00252A69" w:rsidRDefault="009F77C4" w:rsidP="004F08C7">
            <w:pPr>
              <w:pStyle w:val="TableHeading"/>
            </w:pPr>
            <w:r w:rsidRPr="00252A69">
              <w:rPr>
                <w:rFonts w:hint="eastAsia"/>
              </w:rPr>
              <w:t>配置项</w:t>
            </w:r>
          </w:p>
        </w:tc>
        <w:tc>
          <w:tcPr>
            <w:tcW w:w="6647" w:type="dxa"/>
            <w:hideMark/>
          </w:tcPr>
          <w:p w14:paraId="4F91B9AE" w14:textId="77777777" w:rsidR="009F77C4" w:rsidRPr="00252A69" w:rsidRDefault="009F77C4" w:rsidP="004F08C7">
            <w:pPr>
              <w:pStyle w:val="TableHeading"/>
            </w:pPr>
            <w:r w:rsidRPr="00252A69">
              <w:rPr>
                <w:rFonts w:hint="eastAsia"/>
              </w:rPr>
              <w:t>说明</w:t>
            </w:r>
          </w:p>
        </w:tc>
      </w:tr>
      <w:tr w:rsidR="009F77C4" w:rsidRPr="00252A69" w14:paraId="58C40C32" w14:textId="77777777" w:rsidTr="004F08C7">
        <w:trPr>
          <w:trHeight w:val="68"/>
        </w:trPr>
        <w:tc>
          <w:tcPr>
            <w:tcW w:w="2367" w:type="dxa"/>
            <w:hideMark/>
          </w:tcPr>
          <w:p w14:paraId="5382F3DD" w14:textId="77777777" w:rsidR="009F77C4" w:rsidRPr="00252A69" w:rsidRDefault="009F77C4" w:rsidP="004F08C7">
            <w:pPr>
              <w:pStyle w:val="TableText"/>
            </w:pPr>
            <w:r w:rsidRPr="00252A69">
              <w:rPr>
                <w:rFonts w:hint="eastAsia"/>
              </w:rPr>
              <w:t>用户</w:t>
            </w:r>
          </w:p>
        </w:tc>
        <w:tc>
          <w:tcPr>
            <w:tcW w:w="6647" w:type="dxa"/>
            <w:hideMark/>
          </w:tcPr>
          <w:p w14:paraId="61D2383B" w14:textId="77777777" w:rsidR="009F77C4" w:rsidRPr="00252A69" w:rsidRDefault="009F77C4" w:rsidP="004F08C7">
            <w:pPr>
              <w:pStyle w:val="TableText"/>
            </w:pPr>
            <w:r w:rsidRPr="00252A69">
              <w:rPr>
                <w:rFonts w:hint="eastAsia"/>
              </w:rPr>
              <w:t>产生日志的用户</w:t>
            </w:r>
          </w:p>
        </w:tc>
      </w:tr>
      <w:tr w:rsidR="009F77C4" w:rsidRPr="00252A69" w14:paraId="269251E1" w14:textId="77777777" w:rsidTr="004F08C7">
        <w:trPr>
          <w:trHeight w:val="68"/>
        </w:trPr>
        <w:tc>
          <w:tcPr>
            <w:tcW w:w="2367" w:type="dxa"/>
            <w:hideMark/>
          </w:tcPr>
          <w:p w14:paraId="7414AF0E" w14:textId="77777777" w:rsidR="009F77C4" w:rsidRPr="00252A69" w:rsidRDefault="009F77C4" w:rsidP="004F08C7">
            <w:pPr>
              <w:pStyle w:val="TableText"/>
            </w:pPr>
            <w:r w:rsidRPr="00252A69">
              <w:rPr>
                <w:rFonts w:hint="eastAsia"/>
              </w:rPr>
              <w:t>用户</w:t>
            </w:r>
            <w:r w:rsidRPr="00252A69">
              <w:t>mac</w:t>
            </w:r>
          </w:p>
        </w:tc>
        <w:tc>
          <w:tcPr>
            <w:tcW w:w="6647" w:type="dxa"/>
            <w:hideMark/>
          </w:tcPr>
          <w:p w14:paraId="588CA492" w14:textId="77777777" w:rsidR="009F77C4" w:rsidRPr="00252A69" w:rsidRDefault="009F77C4" w:rsidP="004F08C7">
            <w:pPr>
              <w:pStyle w:val="TableText"/>
            </w:pPr>
            <w:r w:rsidRPr="00252A69">
              <w:rPr>
                <w:rFonts w:hint="eastAsia"/>
              </w:rPr>
              <w:t>产生日志的用户</w:t>
            </w:r>
            <w:r w:rsidRPr="00252A69">
              <w:t>mac</w:t>
            </w:r>
          </w:p>
        </w:tc>
      </w:tr>
      <w:tr w:rsidR="009F77C4" w:rsidRPr="00252A69" w14:paraId="7808161A" w14:textId="77777777" w:rsidTr="004F08C7">
        <w:trPr>
          <w:trHeight w:val="68"/>
        </w:trPr>
        <w:tc>
          <w:tcPr>
            <w:tcW w:w="2367" w:type="dxa"/>
          </w:tcPr>
          <w:p w14:paraId="565BDA3C" w14:textId="77777777" w:rsidR="009F77C4" w:rsidRPr="00252A69" w:rsidRDefault="009F77C4" w:rsidP="004F08C7">
            <w:pPr>
              <w:pStyle w:val="TableText"/>
            </w:pPr>
            <w:r>
              <w:rPr>
                <w:rFonts w:hint="eastAsia"/>
              </w:rPr>
              <w:t>应用分类</w:t>
            </w:r>
          </w:p>
        </w:tc>
        <w:tc>
          <w:tcPr>
            <w:tcW w:w="6647" w:type="dxa"/>
          </w:tcPr>
          <w:p w14:paraId="1CD0242A" w14:textId="77777777" w:rsidR="009F77C4" w:rsidRPr="00252A69" w:rsidRDefault="009F77C4" w:rsidP="004F08C7">
            <w:pPr>
              <w:pStyle w:val="TableText"/>
            </w:pPr>
            <w:r>
              <w:rPr>
                <w:rFonts w:hint="eastAsia"/>
              </w:rPr>
              <w:t>应用的类别</w:t>
            </w:r>
          </w:p>
        </w:tc>
      </w:tr>
      <w:tr w:rsidR="009F77C4" w:rsidRPr="00252A69" w14:paraId="52597244" w14:textId="77777777" w:rsidTr="004F08C7">
        <w:trPr>
          <w:trHeight w:val="68"/>
        </w:trPr>
        <w:tc>
          <w:tcPr>
            <w:tcW w:w="2367" w:type="dxa"/>
            <w:hideMark/>
          </w:tcPr>
          <w:p w14:paraId="6944E226" w14:textId="77777777" w:rsidR="009F77C4" w:rsidRPr="00252A69" w:rsidRDefault="009F77C4" w:rsidP="004F08C7">
            <w:pPr>
              <w:pStyle w:val="TableText"/>
            </w:pPr>
            <w:r w:rsidRPr="00252A69">
              <w:rPr>
                <w:rFonts w:hint="eastAsia"/>
              </w:rPr>
              <w:t>应用</w:t>
            </w:r>
          </w:p>
        </w:tc>
        <w:tc>
          <w:tcPr>
            <w:tcW w:w="6647" w:type="dxa"/>
            <w:hideMark/>
          </w:tcPr>
          <w:p w14:paraId="12A4ABA4" w14:textId="77777777" w:rsidR="009F77C4" w:rsidRPr="00252A69" w:rsidRDefault="009F77C4" w:rsidP="004F08C7">
            <w:pPr>
              <w:pStyle w:val="TableText"/>
            </w:pPr>
            <w:r w:rsidRPr="00252A69">
              <w:rPr>
                <w:rFonts w:hint="eastAsia"/>
              </w:rPr>
              <w:t>应用的名称</w:t>
            </w:r>
          </w:p>
        </w:tc>
      </w:tr>
      <w:tr w:rsidR="009F77C4" w:rsidRPr="00252A69" w14:paraId="28C83AED" w14:textId="77777777" w:rsidTr="004F08C7">
        <w:trPr>
          <w:trHeight w:val="68"/>
        </w:trPr>
        <w:tc>
          <w:tcPr>
            <w:tcW w:w="2367" w:type="dxa"/>
          </w:tcPr>
          <w:p w14:paraId="4C8183AD" w14:textId="77777777" w:rsidR="009F77C4" w:rsidRPr="00252A69" w:rsidRDefault="009F77C4" w:rsidP="004F08C7">
            <w:pPr>
              <w:pStyle w:val="TableText"/>
            </w:pPr>
            <w:r>
              <w:rPr>
                <w:rFonts w:hint="eastAsia"/>
              </w:rPr>
              <w:t>策略类型</w:t>
            </w:r>
          </w:p>
        </w:tc>
        <w:tc>
          <w:tcPr>
            <w:tcW w:w="6647" w:type="dxa"/>
          </w:tcPr>
          <w:p w14:paraId="1FA5700C" w14:textId="77777777" w:rsidR="009F77C4" w:rsidRPr="00252A69" w:rsidRDefault="009F77C4" w:rsidP="004F08C7">
            <w:pPr>
              <w:pStyle w:val="TableText"/>
            </w:pPr>
            <w:r>
              <w:rPr>
                <w:rFonts w:hint="eastAsia"/>
              </w:rPr>
              <w:t>控制策略的类型：应用控制、URL控制、搜索控制、邮件控制、虚拟账户控制等。</w:t>
            </w:r>
          </w:p>
        </w:tc>
      </w:tr>
      <w:tr w:rsidR="009F77C4" w:rsidRPr="00252A69" w14:paraId="64F5B8CA" w14:textId="77777777" w:rsidTr="004F08C7">
        <w:trPr>
          <w:trHeight w:val="68"/>
        </w:trPr>
        <w:tc>
          <w:tcPr>
            <w:tcW w:w="2367" w:type="dxa"/>
          </w:tcPr>
          <w:p w14:paraId="24896347" w14:textId="77777777" w:rsidR="009F77C4" w:rsidRDefault="009F77C4" w:rsidP="004F08C7">
            <w:pPr>
              <w:pStyle w:val="TableText"/>
            </w:pPr>
            <w:r w:rsidRPr="00252A69">
              <w:rPr>
                <w:rFonts w:hint="eastAsia"/>
              </w:rPr>
              <w:t>处理动作</w:t>
            </w:r>
          </w:p>
        </w:tc>
        <w:tc>
          <w:tcPr>
            <w:tcW w:w="6647" w:type="dxa"/>
          </w:tcPr>
          <w:p w14:paraId="45B251B7" w14:textId="77777777" w:rsidR="009F77C4" w:rsidRDefault="009F77C4" w:rsidP="004F08C7">
            <w:pPr>
              <w:pStyle w:val="TableText"/>
            </w:pPr>
            <w:r w:rsidRPr="00252A69">
              <w:rPr>
                <w:rFonts w:hint="eastAsia"/>
              </w:rPr>
              <w:t>设备的处理动作，允许或者阻断</w:t>
            </w:r>
          </w:p>
        </w:tc>
      </w:tr>
      <w:tr w:rsidR="009F77C4" w:rsidRPr="00252A69" w14:paraId="586AAB01" w14:textId="77777777" w:rsidTr="004F08C7">
        <w:trPr>
          <w:trHeight w:val="68"/>
        </w:trPr>
        <w:tc>
          <w:tcPr>
            <w:tcW w:w="2367" w:type="dxa"/>
          </w:tcPr>
          <w:p w14:paraId="41BEF905" w14:textId="77777777" w:rsidR="009F77C4" w:rsidRPr="00252A69" w:rsidRDefault="009F77C4" w:rsidP="004F08C7">
            <w:pPr>
              <w:pStyle w:val="TableText"/>
            </w:pPr>
            <w:r w:rsidRPr="00252A69">
              <w:rPr>
                <w:rFonts w:hint="eastAsia"/>
              </w:rPr>
              <w:t>终端</w:t>
            </w:r>
            <w:r>
              <w:rPr>
                <w:rFonts w:hint="eastAsia"/>
              </w:rPr>
              <w:t>类型</w:t>
            </w:r>
          </w:p>
        </w:tc>
        <w:tc>
          <w:tcPr>
            <w:tcW w:w="6647" w:type="dxa"/>
          </w:tcPr>
          <w:p w14:paraId="56641446" w14:textId="77777777" w:rsidR="009F77C4" w:rsidRPr="00252A69" w:rsidRDefault="009F77C4" w:rsidP="004F08C7">
            <w:pPr>
              <w:pStyle w:val="TableText"/>
            </w:pPr>
            <w:r w:rsidRPr="00252A69">
              <w:rPr>
                <w:rFonts w:hint="eastAsia"/>
              </w:rPr>
              <w:t>使用的终端类型，比如</w:t>
            </w:r>
            <w:r>
              <w:rPr>
                <w:rFonts w:hint="eastAsia"/>
              </w:rPr>
              <w:t>PC、</w:t>
            </w:r>
            <w:r w:rsidRPr="00252A69">
              <w:t>iPhone</w:t>
            </w:r>
            <w:r w:rsidRPr="00252A69">
              <w:rPr>
                <w:rFonts w:hint="eastAsia"/>
              </w:rPr>
              <w:t>、</w:t>
            </w:r>
            <w:r w:rsidRPr="00252A69">
              <w:t>iPad</w:t>
            </w:r>
            <w:r w:rsidRPr="00252A69">
              <w:rPr>
                <w:rFonts w:hint="eastAsia"/>
              </w:rPr>
              <w:t>等</w:t>
            </w:r>
          </w:p>
        </w:tc>
      </w:tr>
      <w:tr w:rsidR="009F77C4" w:rsidRPr="00252A69" w14:paraId="2F111F52" w14:textId="77777777" w:rsidTr="004F08C7">
        <w:trPr>
          <w:trHeight w:val="68"/>
        </w:trPr>
        <w:tc>
          <w:tcPr>
            <w:tcW w:w="2367" w:type="dxa"/>
            <w:hideMark/>
          </w:tcPr>
          <w:p w14:paraId="0F2F1C95" w14:textId="77777777" w:rsidR="009F77C4" w:rsidRPr="00252A69" w:rsidRDefault="009F77C4" w:rsidP="004F08C7">
            <w:pPr>
              <w:pStyle w:val="TableText"/>
            </w:pPr>
            <w:r w:rsidRPr="00252A69">
              <w:rPr>
                <w:rFonts w:hint="eastAsia"/>
              </w:rPr>
              <w:lastRenderedPageBreak/>
              <w:t>级别</w:t>
            </w:r>
          </w:p>
        </w:tc>
        <w:tc>
          <w:tcPr>
            <w:tcW w:w="6647" w:type="dxa"/>
            <w:hideMark/>
          </w:tcPr>
          <w:p w14:paraId="1D684417" w14:textId="77777777" w:rsidR="009F77C4" w:rsidRPr="00252A69" w:rsidRDefault="009F77C4" w:rsidP="004F08C7">
            <w:pPr>
              <w:pStyle w:val="TableText"/>
            </w:pPr>
            <w:r w:rsidRPr="00252A69">
              <w:rPr>
                <w:rFonts w:hint="eastAsia"/>
              </w:rPr>
              <w:t>根据严重程度的不同，日志分为以下几个级别：</w:t>
            </w:r>
          </w:p>
          <w:p w14:paraId="4408F687" w14:textId="77777777" w:rsidR="009F77C4" w:rsidRDefault="009F77C4" w:rsidP="004F08C7">
            <w:pPr>
              <w:pStyle w:val="ItemListinTable"/>
            </w:pPr>
            <w:r>
              <w:rPr>
                <w:rFonts w:hAnsi="宋体" w:cs="宋体" w:hint="eastAsia"/>
              </w:rPr>
              <w:t>紧急</w:t>
            </w:r>
          </w:p>
          <w:p w14:paraId="26E68085" w14:textId="77777777" w:rsidR="009F77C4" w:rsidRDefault="009F77C4" w:rsidP="004F08C7">
            <w:pPr>
              <w:pStyle w:val="ItemListinTable"/>
            </w:pPr>
            <w:r>
              <w:rPr>
                <w:rFonts w:hAnsi="宋体" w:cs="宋体" w:hint="eastAsia"/>
              </w:rPr>
              <w:t>告警</w:t>
            </w:r>
          </w:p>
          <w:p w14:paraId="73DD423C" w14:textId="77777777" w:rsidR="009F77C4" w:rsidRDefault="009F77C4" w:rsidP="004F08C7">
            <w:pPr>
              <w:pStyle w:val="ItemListinTable"/>
            </w:pPr>
            <w:r>
              <w:rPr>
                <w:rFonts w:hAnsi="宋体" w:cs="宋体" w:hint="eastAsia"/>
              </w:rPr>
              <w:t>严重</w:t>
            </w:r>
          </w:p>
          <w:p w14:paraId="0A42E26C" w14:textId="77777777" w:rsidR="009F77C4" w:rsidRPr="00D32387" w:rsidRDefault="009F77C4" w:rsidP="004F08C7">
            <w:pPr>
              <w:pStyle w:val="ItemListinTable"/>
            </w:pPr>
            <w:r>
              <w:rPr>
                <w:rFonts w:hAnsi="宋体" w:cs="宋体" w:hint="eastAsia"/>
              </w:rPr>
              <w:t>错误</w:t>
            </w:r>
          </w:p>
          <w:p w14:paraId="42F50EFE" w14:textId="77777777" w:rsidR="009F77C4" w:rsidRPr="00D32387" w:rsidRDefault="009F77C4" w:rsidP="004F08C7">
            <w:pPr>
              <w:pStyle w:val="ItemListinTable"/>
            </w:pPr>
            <w:r w:rsidRPr="00D32387">
              <w:rPr>
                <w:rFonts w:hAnsi="宋体" w:cs="宋体" w:hint="eastAsia"/>
              </w:rPr>
              <w:t>警告</w:t>
            </w:r>
          </w:p>
          <w:p w14:paraId="4E4D043C" w14:textId="77777777" w:rsidR="009F77C4" w:rsidRPr="00D32387" w:rsidRDefault="009F77C4" w:rsidP="004F08C7">
            <w:pPr>
              <w:pStyle w:val="ItemListinTable"/>
            </w:pPr>
            <w:r>
              <w:rPr>
                <w:rFonts w:hAnsi="宋体" w:cs="宋体" w:hint="eastAsia"/>
              </w:rPr>
              <w:t>通知</w:t>
            </w:r>
          </w:p>
          <w:p w14:paraId="7BA84317" w14:textId="77777777" w:rsidR="009F77C4" w:rsidRDefault="009F77C4" w:rsidP="004F08C7">
            <w:pPr>
              <w:pStyle w:val="ItemListinTable"/>
            </w:pPr>
            <w:r>
              <w:rPr>
                <w:rFonts w:hAnsi="宋体" w:cs="宋体" w:hint="eastAsia"/>
              </w:rPr>
              <w:t>信息</w:t>
            </w:r>
          </w:p>
          <w:p w14:paraId="0122CCA2" w14:textId="77777777" w:rsidR="009F77C4" w:rsidRPr="00252A69" w:rsidRDefault="009F77C4" w:rsidP="004F08C7">
            <w:pPr>
              <w:pStyle w:val="ItemListinTable"/>
            </w:pPr>
            <w:r>
              <w:rPr>
                <w:rFonts w:hAnsi="宋体" w:cs="宋体" w:hint="eastAsia"/>
              </w:rPr>
              <w:t>调试</w:t>
            </w:r>
          </w:p>
        </w:tc>
      </w:tr>
      <w:tr w:rsidR="009F77C4" w:rsidRPr="00252A69" w14:paraId="7FAF1FC1" w14:textId="77777777" w:rsidTr="004F08C7">
        <w:trPr>
          <w:trHeight w:val="68"/>
        </w:trPr>
        <w:tc>
          <w:tcPr>
            <w:tcW w:w="2367" w:type="dxa"/>
            <w:hideMark/>
          </w:tcPr>
          <w:p w14:paraId="3EEB56AC" w14:textId="77777777" w:rsidR="009F77C4" w:rsidRPr="00252A69" w:rsidRDefault="009F77C4" w:rsidP="004F08C7">
            <w:pPr>
              <w:pStyle w:val="TableText"/>
            </w:pPr>
            <w:r w:rsidRPr="00252A69">
              <w:rPr>
                <w:rFonts w:hint="eastAsia"/>
              </w:rPr>
              <w:t>时间</w:t>
            </w:r>
          </w:p>
        </w:tc>
        <w:tc>
          <w:tcPr>
            <w:tcW w:w="6647" w:type="dxa"/>
            <w:hideMark/>
          </w:tcPr>
          <w:p w14:paraId="6568C735" w14:textId="77777777" w:rsidR="009F77C4" w:rsidRPr="00252A69" w:rsidRDefault="009F77C4" w:rsidP="004F08C7">
            <w:pPr>
              <w:pStyle w:val="TableText"/>
            </w:pPr>
            <w:r w:rsidRPr="00252A69">
              <w:rPr>
                <w:rFonts w:hint="eastAsia"/>
              </w:rPr>
              <w:t>日志产生的时间</w:t>
            </w:r>
          </w:p>
        </w:tc>
      </w:tr>
    </w:tbl>
    <w:p w14:paraId="7C6237B4" w14:textId="77777777" w:rsidR="009F77C4" w:rsidRDefault="009F77C4" w:rsidP="009F77C4">
      <w:pPr>
        <w:ind w:firstLine="420"/>
      </w:pPr>
    </w:p>
    <w:p w14:paraId="5EFFF9B0" w14:textId="77777777" w:rsidR="009F77C4" w:rsidRDefault="009F77C4" w:rsidP="009F77C4">
      <w:pPr>
        <w:ind w:firstLine="420"/>
      </w:pPr>
      <w:r w:rsidRPr="00E3591E">
        <w:rPr>
          <w:rFonts w:hint="eastAsia"/>
        </w:rPr>
        <w:t>点击对应</w:t>
      </w:r>
      <w:r>
        <w:rPr>
          <w:rFonts w:hint="eastAsia"/>
        </w:rPr>
        <w:t>应用控制日志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可以查看日志的详细信息，如</w:t>
      </w:r>
      <w:r>
        <w:fldChar w:fldCharType="begin"/>
      </w:r>
      <w:r>
        <w:instrText xml:space="preserve"> </w:instrText>
      </w:r>
      <w:r>
        <w:rPr>
          <w:rFonts w:hint="eastAsia"/>
        </w:rPr>
        <w:instrText>REF _Ref5718983 \r \h</w:instrText>
      </w:r>
      <w:r>
        <w:instrText xml:space="preserve"> </w:instrText>
      </w:r>
      <w:r>
        <w:fldChar w:fldCharType="separate"/>
      </w:r>
      <w:r>
        <w:rPr>
          <w:rFonts w:hint="eastAsia"/>
        </w:rPr>
        <w:t>图</w:t>
      </w:r>
      <w:r>
        <w:rPr>
          <w:rFonts w:hint="eastAsia"/>
        </w:rPr>
        <w:t>4-12</w:t>
      </w:r>
      <w:r>
        <w:fldChar w:fldCharType="end"/>
      </w:r>
      <w:r>
        <w:t>所示</w:t>
      </w:r>
      <w:r>
        <w:rPr>
          <w:rFonts w:hint="eastAsia"/>
        </w:rPr>
        <w:t>。</w:t>
      </w:r>
      <w:r>
        <w:t>在日志详情的下方</w:t>
      </w:r>
      <w:r>
        <w:rPr>
          <w:rFonts w:hint="eastAsia"/>
        </w:rPr>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1D1AB42C" w14:textId="77777777" w:rsidR="009F77C4" w:rsidRDefault="009F77C4" w:rsidP="009F77C4">
      <w:pPr>
        <w:pStyle w:val="FigureDescription"/>
        <w:spacing w:before="156" w:after="156"/>
      </w:pPr>
      <w:bookmarkStart w:id="644" w:name="_Ref5718983"/>
      <w:r>
        <w:rPr>
          <w:rFonts w:hint="eastAsia"/>
        </w:rPr>
        <w:t>应用控制日志详情</w:t>
      </w:r>
      <w:bookmarkEnd w:id="644"/>
    </w:p>
    <w:p w14:paraId="247ED0A8" w14:textId="77777777" w:rsidR="009F77C4" w:rsidRDefault="009F77C4" w:rsidP="009F77C4">
      <w:pPr>
        <w:pStyle w:val="Figure"/>
      </w:pPr>
      <w:r w:rsidRPr="003F4E8F">
        <w:t xml:space="preserve"> </w:t>
      </w:r>
      <w:r>
        <w:drawing>
          <wp:inline distT="0" distB="0" distL="0" distR="0" wp14:anchorId="6E1EFADA" wp14:editId="358A6F03">
            <wp:extent cx="4419600" cy="3704880"/>
            <wp:effectExtent l="0" t="0" r="0" b="0"/>
            <wp:docPr id="3141" name="图片 3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4419600" cy="3704880"/>
                    </a:xfrm>
                    <a:prstGeom prst="rect">
                      <a:avLst/>
                    </a:prstGeom>
                  </pic:spPr>
                </pic:pic>
              </a:graphicData>
            </a:graphic>
          </wp:inline>
        </w:drawing>
      </w:r>
    </w:p>
    <w:p w14:paraId="30177A40" w14:textId="77777777" w:rsidR="009F77C4" w:rsidRPr="00F03982" w:rsidRDefault="009F77C4" w:rsidP="009F77C4">
      <w:pPr>
        <w:ind w:firstLine="420"/>
      </w:pPr>
    </w:p>
    <w:p w14:paraId="0FB9AC17"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Pr>
          <w:color w:val="0000FF"/>
          <w:u w:val="single"/>
        </w:rPr>
        <w:fldChar w:fldCharType="begin"/>
      </w:r>
      <w:r>
        <w:instrText xml:space="preserve"> </w:instrText>
      </w:r>
      <w:r>
        <w:rPr>
          <w:rFonts w:hint="eastAsia"/>
        </w:rPr>
        <w:instrText>REF _Ref5726547 \r \h</w:instrText>
      </w:r>
      <w:r>
        <w:instrText xml:space="preserve"> </w:instrText>
      </w:r>
      <w:r>
        <w:rPr>
          <w:color w:val="0000FF"/>
          <w:u w:val="single"/>
        </w:rPr>
      </w:r>
      <w:r>
        <w:rPr>
          <w:color w:val="0000FF"/>
          <w:u w:val="single"/>
        </w:rPr>
        <w:fldChar w:fldCharType="separate"/>
      </w:r>
      <w:r>
        <w:rPr>
          <w:rFonts w:hint="eastAsia"/>
        </w:rPr>
        <w:t>图</w:t>
      </w:r>
      <w:r>
        <w:rPr>
          <w:rFonts w:hint="eastAsia"/>
        </w:rPr>
        <w:t>4-13</w:t>
      </w:r>
      <w:r>
        <w:rPr>
          <w:color w:val="0000FF"/>
          <w:u w:val="single"/>
        </w:rPr>
        <w:fldChar w:fldCharType="end"/>
      </w:r>
      <w:r w:rsidRPr="00FF50F5">
        <w:rPr>
          <w:rFonts w:hint="eastAsia"/>
        </w:rPr>
        <w:t>所示。</w:t>
      </w:r>
    </w:p>
    <w:p w14:paraId="610BA2BB" w14:textId="77777777" w:rsidR="009F77C4" w:rsidRPr="00252A69" w:rsidRDefault="009F77C4" w:rsidP="009F77C4">
      <w:pPr>
        <w:pStyle w:val="FigureDescription"/>
        <w:spacing w:before="156" w:after="156"/>
      </w:pPr>
      <w:bookmarkStart w:id="645" w:name="_Ref5726547"/>
      <w:r>
        <w:rPr>
          <w:rFonts w:hint="eastAsia"/>
        </w:rPr>
        <w:lastRenderedPageBreak/>
        <w:t>应用控制</w:t>
      </w:r>
      <w:r w:rsidRPr="00252A69">
        <w:rPr>
          <w:rFonts w:hint="eastAsia"/>
        </w:rPr>
        <w:t>日志查询界面</w:t>
      </w:r>
      <w:bookmarkEnd w:id="645"/>
    </w:p>
    <w:p w14:paraId="166EB880" w14:textId="77777777" w:rsidR="009F77C4" w:rsidRPr="00416228" w:rsidRDefault="009F77C4" w:rsidP="009F77C4">
      <w:pPr>
        <w:pStyle w:val="Figure"/>
      </w:pPr>
      <w:r w:rsidRPr="00C0724D">
        <w:t xml:space="preserve"> </w:t>
      </w:r>
      <w:r w:rsidRPr="003F4E8F">
        <w:t xml:space="preserve"> </w:t>
      </w:r>
      <w:r>
        <w:drawing>
          <wp:inline distT="0" distB="0" distL="0" distR="0" wp14:anchorId="1AD19CA2" wp14:editId="7672C4D2">
            <wp:extent cx="4114800" cy="3897004"/>
            <wp:effectExtent l="0" t="0" r="0" b="8255"/>
            <wp:docPr id="3142" name="图片 3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126232" cy="3907831"/>
                    </a:xfrm>
                    <a:prstGeom prst="rect">
                      <a:avLst/>
                    </a:prstGeom>
                  </pic:spPr>
                </pic:pic>
              </a:graphicData>
            </a:graphic>
          </wp:inline>
        </w:drawing>
      </w:r>
    </w:p>
    <w:p w14:paraId="30A8D4CD" w14:textId="77777777" w:rsidR="009F77C4" w:rsidRPr="00FF50F5" w:rsidRDefault="009F77C4" w:rsidP="009F77C4">
      <w:pPr>
        <w:ind w:firstLine="420"/>
      </w:pPr>
    </w:p>
    <w:p w14:paraId="57F88F31" w14:textId="77777777" w:rsidR="009F77C4" w:rsidRPr="00FF50F5" w:rsidRDefault="009F77C4" w:rsidP="009F77C4">
      <w:pPr>
        <w:ind w:firstLine="420"/>
      </w:pPr>
      <w:r>
        <w:rPr>
          <w:rFonts w:hint="eastAsia"/>
        </w:rPr>
        <w:t>应用控制</w:t>
      </w:r>
      <w:r w:rsidRPr="00FF50F5">
        <w:rPr>
          <w:rFonts w:hint="eastAsia"/>
        </w:rPr>
        <w:t>日志查询的详细信息如</w:t>
      </w:r>
      <w:r>
        <w:rPr>
          <w:color w:val="0000FF"/>
          <w:u w:val="single"/>
        </w:rPr>
        <w:fldChar w:fldCharType="begin"/>
      </w:r>
      <w:r>
        <w:instrText xml:space="preserve"> </w:instrText>
      </w:r>
      <w:r>
        <w:rPr>
          <w:rFonts w:hint="eastAsia"/>
        </w:rPr>
        <w:instrText>REF _Ref5726557 \r \h</w:instrText>
      </w:r>
      <w:r>
        <w:instrText xml:space="preserve"> </w:instrText>
      </w:r>
      <w:r>
        <w:rPr>
          <w:color w:val="0000FF"/>
          <w:u w:val="single"/>
        </w:rPr>
      </w:r>
      <w:r>
        <w:rPr>
          <w:color w:val="0000FF"/>
          <w:u w:val="single"/>
        </w:rPr>
        <w:fldChar w:fldCharType="separate"/>
      </w:r>
      <w:r>
        <w:rPr>
          <w:rFonts w:hint="eastAsia"/>
        </w:rPr>
        <w:t>表</w:t>
      </w:r>
      <w:r>
        <w:rPr>
          <w:rFonts w:hint="eastAsia"/>
        </w:rPr>
        <w:t>4-13</w:t>
      </w:r>
      <w:r>
        <w:rPr>
          <w:color w:val="0000FF"/>
          <w:u w:val="single"/>
        </w:rPr>
        <w:fldChar w:fldCharType="end"/>
      </w:r>
      <w:r w:rsidRPr="00FF50F5">
        <w:rPr>
          <w:rFonts w:hint="eastAsia"/>
        </w:rPr>
        <w:t>所示。</w:t>
      </w:r>
    </w:p>
    <w:p w14:paraId="759A3904" w14:textId="77777777" w:rsidR="009F77C4" w:rsidRPr="00252A69" w:rsidRDefault="009F77C4" w:rsidP="009F77C4">
      <w:pPr>
        <w:pStyle w:val="TableDescription"/>
      </w:pPr>
      <w:bookmarkStart w:id="646" w:name="_Ref5726557"/>
      <w:r>
        <w:rPr>
          <w:rFonts w:hint="eastAsia"/>
        </w:rPr>
        <w:t>应用控制</w:t>
      </w:r>
      <w:r w:rsidRPr="00252A69">
        <w:rPr>
          <w:rFonts w:hint="eastAsia"/>
        </w:rPr>
        <w:t>日志查询详细信息</w:t>
      </w:r>
      <w:bookmarkEnd w:id="646"/>
    </w:p>
    <w:tbl>
      <w:tblPr>
        <w:tblStyle w:val="table0"/>
        <w:tblW w:w="9014" w:type="dxa"/>
        <w:tblLook w:val="04A0" w:firstRow="1" w:lastRow="0" w:firstColumn="1" w:lastColumn="0" w:noHBand="0" w:noVBand="1"/>
      </w:tblPr>
      <w:tblGrid>
        <w:gridCol w:w="1781"/>
        <w:gridCol w:w="7233"/>
      </w:tblGrid>
      <w:tr w:rsidR="009F77C4" w:rsidRPr="00252A69" w14:paraId="731709B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388A5613" w14:textId="77777777" w:rsidR="009F77C4" w:rsidRPr="00252A69" w:rsidRDefault="009F77C4" w:rsidP="004F08C7">
            <w:pPr>
              <w:pStyle w:val="TableHeading"/>
            </w:pPr>
            <w:r w:rsidRPr="00252A69">
              <w:rPr>
                <w:rFonts w:hint="eastAsia"/>
              </w:rPr>
              <w:t>配置项</w:t>
            </w:r>
          </w:p>
        </w:tc>
        <w:tc>
          <w:tcPr>
            <w:tcW w:w="7233" w:type="dxa"/>
            <w:hideMark/>
          </w:tcPr>
          <w:p w14:paraId="2E14E80D" w14:textId="77777777" w:rsidR="009F77C4" w:rsidRPr="00252A69" w:rsidRDefault="009F77C4" w:rsidP="004F08C7">
            <w:pPr>
              <w:pStyle w:val="TableHeading"/>
            </w:pPr>
            <w:r w:rsidRPr="00252A69">
              <w:rPr>
                <w:rFonts w:hint="eastAsia"/>
              </w:rPr>
              <w:t>说明</w:t>
            </w:r>
          </w:p>
        </w:tc>
      </w:tr>
      <w:tr w:rsidR="009F77C4" w:rsidRPr="00252A69" w14:paraId="722A94E1" w14:textId="77777777" w:rsidTr="004F08C7">
        <w:trPr>
          <w:trHeight w:val="68"/>
        </w:trPr>
        <w:tc>
          <w:tcPr>
            <w:tcW w:w="1781" w:type="dxa"/>
            <w:hideMark/>
          </w:tcPr>
          <w:p w14:paraId="55DBDCBC" w14:textId="77777777" w:rsidR="009F77C4" w:rsidRPr="00252A69" w:rsidRDefault="009F77C4" w:rsidP="004F08C7">
            <w:pPr>
              <w:pStyle w:val="TableText"/>
            </w:pPr>
            <w:r w:rsidRPr="00252A69">
              <w:rPr>
                <w:rFonts w:hint="eastAsia"/>
              </w:rPr>
              <w:t>开始时间</w:t>
            </w:r>
          </w:p>
        </w:tc>
        <w:tc>
          <w:tcPr>
            <w:tcW w:w="7233" w:type="dxa"/>
            <w:hideMark/>
          </w:tcPr>
          <w:p w14:paraId="6EB007DD" w14:textId="77777777" w:rsidR="009F77C4" w:rsidRPr="00252A69" w:rsidRDefault="009F77C4" w:rsidP="004F08C7">
            <w:pPr>
              <w:pStyle w:val="TableText"/>
            </w:pPr>
            <w:r w:rsidRPr="00252A69">
              <w:rPr>
                <w:rFonts w:hint="eastAsia"/>
              </w:rPr>
              <w:t>日志的最早发生时间</w:t>
            </w:r>
          </w:p>
        </w:tc>
      </w:tr>
      <w:tr w:rsidR="009F77C4" w:rsidRPr="00252A69" w14:paraId="687BEB26" w14:textId="77777777" w:rsidTr="004F08C7">
        <w:trPr>
          <w:trHeight w:val="68"/>
        </w:trPr>
        <w:tc>
          <w:tcPr>
            <w:tcW w:w="1781" w:type="dxa"/>
            <w:hideMark/>
          </w:tcPr>
          <w:p w14:paraId="669E75A5" w14:textId="77777777" w:rsidR="009F77C4" w:rsidRPr="00252A69" w:rsidRDefault="009F77C4" w:rsidP="004F08C7">
            <w:pPr>
              <w:pStyle w:val="TableText"/>
            </w:pPr>
            <w:r w:rsidRPr="00252A69">
              <w:rPr>
                <w:rFonts w:hint="eastAsia"/>
              </w:rPr>
              <w:t>结束时间</w:t>
            </w:r>
          </w:p>
        </w:tc>
        <w:tc>
          <w:tcPr>
            <w:tcW w:w="7233" w:type="dxa"/>
            <w:hideMark/>
          </w:tcPr>
          <w:p w14:paraId="68142929" w14:textId="77777777" w:rsidR="009F77C4" w:rsidRPr="00252A69" w:rsidRDefault="009F77C4" w:rsidP="004F08C7">
            <w:pPr>
              <w:pStyle w:val="TableText"/>
            </w:pPr>
            <w:r w:rsidRPr="00252A69">
              <w:rPr>
                <w:rFonts w:hint="eastAsia"/>
              </w:rPr>
              <w:t>日志的最晚发生时间</w:t>
            </w:r>
          </w:p>
        </w:tc>
      </w:tr>
      <w:tr w:rsidR="009F77C4" w:rsidRPr="00252A69" w14:paraId="74FA9258" w14:textId="77777777" w:rsidTr="004F08C7">
        <w:trPr>
          <w:trHeight w:val="68"/>
        </w:trPr>
        <w:tc>
          <w:tcPr>
            <w:tcW w:w="1781" w:type="dxa"/>
          </w:tcPr>
          <w:p w14:paraId="74F9082A" w14:textId="77777777" w:rsidR="009F77C4" w:rsidRPr="00252A69" w:rsidRDefault="009F77C4" w:rsidP="004F08C7">
            <w:pPr>
              <w:pStyle w:val="TableText"/>
            </w:pPr>
            <w:r w:rsidRPr="00252A69">
              <w:rPr>
                <w:rFonts w:hint="eastAsia"/>
              </w:rPr>
              <w:t>用户</w:t>
            </w:r>
          </w:p>
        </w:tc>
        <w:tc>
          <w:tcPr>
            <w:tcW w:w="7233" w:type="dxa"/>
          </w:tcPr>
          <w:p w14:paraId="10BB1AA9" w14:textId="77777777" w:rsidR="009F77C4" w:rsidRPr="00252A69" w:rsidRDefault="009F77C4" w:rsidP="004F08C7">
            <w:pPr>
              <w:pStyle w:val="ItemListinTable"/>
              <w:numPr>
                <w:ilvl w:val="0"/>
                <w:numId w:val="0"/>
              </w:numPr>
              <w:ind w:left="397"/>
            </w:pPr>
            <w:r w:rsidRPr="00252A69">
              <w:rPr>
                <w:rFonts w:hAnsi="宋体" w:cs="宋体" w:hint="eastAsia"/>
              </w:rPr>
              <w:t>日志的用户</w:t>
            </w:r>
          </w:p>
        </w:tc>
      </w:tr>
      <w:tr w:rsidR="009F77C4" w:rsidRPr="00252A69" w14:paraId="42AD14A3" w14:textId="77777777" w:rsidTr="004F08C7">
        <w:trPr>
          <w:trHeight w:val="68"/>
        </w:trPr>
        <w:tc>
          <w:tcPr>
            <w:tcW w:w="1781" w:type="dxa"/>
          </w:tcPr>
          <w:p w14:paraId="4BCD28B6" w14:textId="77777777" w:rsidR="009F77C4" w:rsidRPr="00252A69" w:rsidRDefault="009F77C4" w:rsidP="004F08C7">
            <w:pPr>
              <w:pStyle w:val="TableText"/>
            </w:pPr>
            <w:r>
              <w:rPr>
                <w:rFonts w:hint="eastAsia"/>
              </w:rPr>
              <w:t>用户组</w:t>
            </w:r>
          </w:p>
        </w:tc>
        <w:tc>
          <w:tcPr>
            <w:tcW w:w="7233" w:type="dxa"/>
          </w:tcPr>
          <w:p w14:paraId="189FB9F1" w14:textId="77777777" w:rsidR="009F77C4" w:rsidRPr="00252A69" w:rsidRDefault="009F77C4" w:rsidP="004F08C7">
            <w:pPr>
              <w:pStyle w:val="ItemListinTable"/>
              <w:numPr>
                <w:ilvl w:val="0"/>
                <w:numId w:val="0"/>
              </w:numPr>
              <w:ind w:left="397"/>
            </w:pPr>
            <w:r>
              <w:rPr>
                <w:rFonts w:hAnsi="宋体" w:cs="宋体" w:hint="eastAsia"/>
              </w:rPr>
              <w:t>日志的用户所属的用户组</w:t>
            </w:r>
          </w:p>
        </w:tc>
      </w:tr>
      <w:tr w:rsidR="009F77C4" w:rsidRPr="00252A69" w14:paraId="1F29E947" w14:textId="77777777" w:rsidTr="004F08C7">
        <w:trPr>
          <w:trHeight w:val="68"/>
        </w:trPr>
        <w:tc>
          <w:tcPr>
            <w:tcW w:w="1781" w:type="dxa"/>
          </w:tcPr>
          <w:p w14:paraId="04FD9300" w14:textId="77777777" w:rsidR="009F77C4" w:rsidRPr="00252A69" w:rsidRDefault="009F77C4" w:rsidP="004F08C7">
            <w:pPr>
              <w:pStyle w:val="TableText"/>
            </w:pPr>
            <w:r w:rsidRPr="00252A69">
              <w:rPr>
                <w:rFonts w:hint="eastAsia"/>
              </w:rPr>
              <w:t>用户</w:t>
            </w:r>
            <w:r w:rsidRPr="00252A69">
              <w:t>mac</w:t>
            </w:r>
          </w:p>
        </w:tc>
        <w:tc>
          <w:tcPr>
            <w:tcW w:w="7233" w:type="dxa"/>
          </w:tcPr>
          <w:p w14:paraId="0EFD1C0D" w14:textId="77777777" w:rsidR="009F77C4" w:rsidRPr="00252A69" w:rsidRDefault="009F77C4" w:rsidP="004F08C7">
            <w:pPr>
              <w:pStyle w:val="TableText"/>
            </w:pPr>
            <w:r w:rsidRPr="00252A69">
              <w:rPr>
                <w:rFonts w:hint="eastAsia"/>
              </w:rPr>
              <w:t>日志的用户</w:t>
            </w:r>
            <w:r w:rsidRPr="00252A69">
              <w:t>mac</w:t>
            </w:r>
            <w:r w:rsidRPr="00252A69">
              <w:rPr>
                <w:rFonts w:hint="eastAsia"/>
              </w:rPr>
              <w:t>信息</w:t>
            </w:r>
          </w:p>
        </w:tc>
      </w:tr>
      <w:tr w:rsidR="009F77C4" w:rsidRPr="00252A69" w14:paraId="3A0FAD0D" w14:textId="77777777" w:rsidTr="004F08C7">
        <w:trPr>
          <w:trHeight w:val="68"/>
        </w:trPr>
        <w:tc>
          <w:tcPr>
            <w:tcW w:w="1781" w:type="dxa"/>
          </w:tcPr>
          <w:p w14:paraId="25E7185E" w14:textId="77777777" w:rsidR="009F77C4" w:rsidRPr="00252A69" w:rsidRDefault="009F77C4" w:rsidP="004F08C7">
            <w:pPr>
              <w:pStyle w:val="TableText"/>
            </w:pPr>
            <w:r>
              <w:rPr>
                <w:rFonts w:hint="eastAsia"/>
              </w:rPr>
              <w:t>源地址</w:t>
            </w:r>
          </w:p>
        </w:tc>
        <w:tc>
          <w:tcPr>
            <w:tcW w:w="7233" w:type="dxa"/>
          </w:tcPr>
          <w:p w14:paraId="2D9EA43E" w14:textId="77777777" w:rsidR="009F77C4" w:rsidRPr="00252A69" w:rsidRDefault="009F77C4" w:rsidP="004F08C7">
            <w:pPr>
              <w:pStyle w:val="TableText"/>
            </w:pPr>
            <w:r>
              <w:rPr>
                <w:rFonts w:hint="eastAsia"/>
              </w:rPr>
              <w:t>应用控制</w:t>
            </w:r>
            <w:r w:rsidRPr="00252A69">
              <w:rPr>
                <w:rFonts w:hint="eastAsia"/>
              </w:rPr>
              <w:t>日志的源地址</w:t>
            </w:r>
          </w:p>
        </w:tc>
      </w:tr>
      <w:tr w:rsidR="009F77C4" w:rsidRPr="00252A69" w14:paraId="1F282ECD" w14:textId="77777777" w:rsidTr="004F08C7">
        <w:trPr>
          <w:trHeight w:val="68"/>
        </w:trPr>
        <w:tc>
          <w:tcPr>
            <w:tcW w:w="1781" w:type="dxa"/>
          </w:tcPr>
          <w:p w14:paraId="066E8CFD" w14:textId="77777777" w:rsidR="009F77C4" w:rsidRPr="00252A69" w:rsidRDefault="009F77C4" w:rsidP="004F08C7">
            <w:pPr>
              <w:pStyle w:val="TableText"/>
            </w:pPr>
            <w:r>
              <w:rPr>
                <w:rFonts w:hint="eastAsia"/>
              </w:rPr>
              <w:t>目的地址</w:t>
            </w:r>
          </w:p>
        </w:tc>
        <w:tc>
          <w:tcPr>
            <w:tcW w:w="7233" w:type="dxa"/>
          </w:tcPr>
          <w:p w14:paraId="5A238167" w14:textId="77777777" w:rsidR="009F77C4" w:rsidRPr="00252A69" w:rsidRDefault="009F77C4" w:rsidP="004F08C7">
            <w:pPr>
              <w:pStyle w:val="TableText"/>
            </w:pPr>
            <w:r>
              <w:rPr>
                <w:rFonts w:hint="eastAsia"/>
              </w:rPr>
              <w:t>应用控制</w:t>
            </w:r>
            <w:r w:rsidRPr="00252A69">
              <w:rPr>
                <w:rFonts w:hint="eastAsia"/>
              </w:rPr>
              <w:t>日志的目的地址</w:t>
            </w:r>
          </w:p>
        </w:tc>
      </w:tr>
      <w:tr w:rsidR="009F77C4" w:rsidRPr="00252A69" w14:paraId="683B4201" w14:textId="77777777" w:rsidTr="004F08C7">
        <w:trPr>
          <w:trHeight w:val="68"/>
        </w:trPr>
        <w:tc>
          <w:tcPr>
            <w:tcW w:w="1781" w:type="dxa"/>
          </w:tcPr>
          <w:p w14:paraId="639834E7" w14:textId="77777777" w:rsidR="009F77C4" w:rsidRPr="00252A69" w:rsidRDefault="009F77C4" w:rsidP="004F08C7">
            <w:pPr>
              <w:pStyle w:val="TableText"/>
            </w:pPr>
            <w:r>
              <w:rPr>
                <w:rFonts w:hint="eastAsia"/>
              </w:rPr>
              <w:t>策略类型</w:t>
            </w:r>
          </w:p>
        </w:tc>
        <w:tc>
          <w:tcPr>
            <w:tcW w:w="7233" w:type="dxa"/>
          </w:tcPr>
          <w:p w14:paraId="6132783A" w14:textId="77777777" w:rsidR="009F77C4" w:rsidRPr="00252A69" w:rsidRDefault="009F77C4" w:rsidP="004F08C7">
            <w:pPr>
              <w:pStyle w:val="TableText"/>
            </w:pPr>
            <w:r>
              <w:rPr>
                <w:rFonts w:hint="eastAsia"/>
              </w:rPr>
              <w:t>控制策略的类型</w:t>
            </w:r>
          </w:p>
        </w:tc>
      </w:tr>
      <w:tr w:rsidR="009F77C4" w:rsidRPr="00252A69" w14:paraId="1D5BF64D" w14:textId="77777777" w:rsidTr="004F08C7">
        <w:trPr>
          <w:trHeight w:val="68"/>
        </w:trPr>
        <w:tc>
          <w:tcPr>
            <w:tcW w:w="1781" w:type="dxa"/>
          </w:tcPr>
          <w:p w14:paraId="446000A5" w14:textId="77777777" w:rsidR="009F77C4" w:rsidRDefault="009F77C4" w:rsidP="004F08C7">
            <w:pPr>
              <w:pStyle w:val="TableText"/>
            </w:pPr>
            <w:r>
              <w:rPr>
                <w:rFonts w:hint="eastAsia"/>
              </w:rPr>
              <w:t>应用</w:t>
            </w:r>
          </w:p>
        </w:tc>
        <w:tc>
          <w:tcPr>
            <w:tcW w:w="7233" w:type="dxa"/>
          </w:tcPr>
          <w:p w14:paraId="3205A371" w14:textId="77777777" w:rsidR="009F77C4" w:rsidRDefault="009F77C4" w:rsidP="004F08C7">
            <w:pPr>
              <w:pStyle w:val="TableText"/>
            </w:pPr>
            <w:r w:rsidRPr="00252A69">
              <w:rPr>
                <w:rFonts w:hint="eastAsia"/>
              </w:rPr>
              <w:t>应用的名称</w:t>
            </w:r>
          </w:p>
        </w:tc>
      </w:tr>
      <w:tr w:rsidR="009F77C4" w:rsidRPr="00252A69" w14:paraId="3BA7412D" w14:textId="77777777" w:rsidTr="004F08C7">
        <w:trPr>
          <w:trHeight w:val="68"/>
        </w:trPr>
        <w:tc>
          <w:tcPr>
            <w:tcW w:w="1781" w:type="dxa"/>
          </w:tcPr>
          <w:p w14:paraId="6C04B00D" w14:textId="77777777" w:rsidR="009F77C4" w:rsidRPr="00252A69" w:rsidRDefault="009F77C4" w:rsidP="004F08C7">
            <w:pPr>
              <w:pStyle w:val="TableText"/>
            </w:pPr>
            <w:r w:rsidRPr="00252A69">
              <w:rPr>
                <w:rFonts w:hint="eastAsia"/>
              </w:rPr>
              <w:t>处理动作</w:t>
            </w:r>
          </w:p>
        </w:tc>
        <w:tc>
          <w:tcPr>
            <w:tcW w:w="7233" w:type="dxa"/>
          </w:tcPr>
          <w:p w14:paraId="0AE2D8E3" w14:textId="77777777" w:rsidR="009F77C4" w:rsidRPr="00252A69" w:rsidRDefault="009F77C4" w:rsidP="004F08C7">
            <w:pPr>
              <w:pStyle w:val="TableText"/>
            </w:pPr>
            <w:r w:rsidRPr="00252A69">
              <w:rPr>
                <w:rFonts w:hint="eastAsia"/>
              </w:rPr>
              <w:t>设备的处理动作，允许或者阻断</w:t>
            </w:r>
          </w:p>
        </w:tc>
      </w:tr>
      <w:tr w:rsidR="009F77C4" w:rsidRPr="00252A69" w14:paraId="641881F1" w14:textId="77777777" w:rsidTr="004F08C7">
        <w:trPr>
          <w:trHeight w:val="68"/>
        </w:trPr>
        <w:tc>
          <w:tcPr>
            <w:tcW w:w="1781" w:type="dxa"/>
          </w:tcPr>
          <w:p w14:paraId="1A7C247B" w14:textId="77777777" w:rsidR="009F77C4" w:rsidRPr="00252A69" w:rsidRDefault="009F77C4" w:rsidP="004F08C7">
            <w:pPr>
              <w:pStyle w:val="TableText"/>
            </w:pPr>
            <w:r>
              <w:t>日志级别</w:t>
            </w:r>
          </w:p>
        </w:tc>
        <w:tc>
          <w:tcPr>
            <w:tcW w:w="7233" w:type="dxa"/>
          </w:tcPr>
          <w:p w14:paraId="279040F3" w14:textId="77777777" w:rsidR="009F77C4" w:rsidRPr="00252A69" w:rsidRDefault="009F77C4" w:rsidP="004F08C7">
            <w:pPr>
              <w:pStyle w:val="ItemListinTable"/>
              <w:numPr>
                <w:ilvl w:val="0"/>
                <w:numId w:val="0"/>
              </w:numPr>
              <w:ind w:left="397"/>
            </w:pPr>
            <w:r>
              <w:rPr>
                <w:rFonts w:hAnsi="宋体" w:cs="宋体" w:hint="eastAsia"/>
              </w:rPr>
              <w:t>应用控制日志的级别</w:t>
            </w:r>
          </w:p>
        </w:tc>
      </w:tr>
    </w:tbl>
    <w:p w14:paraId="1B3DE853" w14:textId="77777777" w:rsidR="009F77C4" w:rsidRPr="00FF50F5" w:rsidRDefault="009F77C4" w:rsidP="009F77C4">
      <w:pPr>
        <w:ind w:firstLine="420"/>
      </w:pPr>
    </w:p>
    <w:p w14:paraId="31066F9A"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5EF42A4E"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按钮后，可以</w:t>
      </w:r>
      <w:r>
        <w:rPr>
          <w:rFonts w:hint="eastAsia"/>
        </w:rPr>
        <w:t>根据设定的日志开始、结束时间范围，导出相关的应用控制日志到本地。</w:t>
      </w:r>
    </w:p>
    <w:p w14:paraId="5807D77D" w14:textId="77777777" w:rsidR="009F77C4" w:rsidRPr="00FF50F5" w:rsidRDefault="009F77C4" w:rsidP="009F77C4">
      <w:pPr>
        <w:ind w:firstLine="420"/>
      </w:pPr>
    </w:p>
    <w:p w14:paraId="3FE2B87E" w14:textId="77777777" w:rsidR="009F77C4" w:rsidRPr="008A6948" w:rsidRDefault="009F77C4" w:rsidP="009F77C4">
      <w:pPr>
        <w:pStyle w:val="21"/>
      </w:pPr>
      <w:bookmarkStart w:id="647" w:name="_Toc474250173"/>
      <w:bookmarkStart w:id="648" w:name="_Toc15402507"/>
      <w:bookmarkStart w:id="649" w:name="_Toc15484643"/>
      <w:bookmarkStart w:id="650" w:name="_Toc41650679"/>
      <w:bookmarkStart w:id="651" w:name="_Toc44617994"/>
      <w:bookmarkStart w:id="652" w:name="_Toc60068872"/>
      <w:bookmarkStart w:id="653" w:name="_Toc61022353"/>
      <w:r>
        <w:rPr>
          <w:rFonts w:hint="eastAsia"/>
        </w:rPr>
        <w:lastRenderedPageBreak/>
        <w:t>审计</w:t>
      </w:r>
      <w:r w:rsidRPr="008A6948">
        <w:rPr>
          <w:rFonts w:hint="eastAsia"/>
        </w:rPr>
        <w:t>日志查询</w:t>
      </w:r>
      <w:bookmarkEnd w:id="647"/>
      <w:bookmarkEnd w:id="648"/>
      <w:bookmarkEnd w:id="649"/>
      <w:bookmarkEnd w:id="650"/>
      <w:bookmarkEnd w:id="651"/>
      <w:bookmarkEnd w:id="652"/>
      <w:bookmarkEnd w:id="653"/>
    </w:p>
    <w:p w14:paraId="77CC8AB1" w14:textId="77777777" w:rsidR="009F77C4" w:rsidRPr="008A6948" w:rsidRDefault="009F77C4" w:rsidP="009F77C4">
      <w:pPr>
        <w:pStyle w:val="30"/>
      </w:pPr>
      <w:bookmarkStart w:id="654" w:name="_Toc474250174"/>
      <w:bookmarkStart w:id="655" w:name="_Toc15402508"/>
      <w:bookmarkStart w:id="656" w:name="_Toc15484644"/>
      <w:bookmarkStart w:id="657" w:name="_Toc41650680"/>
      <w:bookmarkStart w:id="658" w:name="_Toc44617995"/>
      <w:bookmarkStart w:id="659" w:name="_Toc60068873"/>
      <w:bookmarkStart w:id="660" w:name="_Toc61022354"/>
      <w:r w:rsidRPr="008A6948">
        <w:rPr>
          <w:rFonts w:hint="eastAsia"/>
        </w:rPr>
        <w:t>访问网站日志</w:t>
      </w:r>
      <w:bookmarkEnd w:id="654"/>
      <w:bookmarkEnd w:id="655"/>
      <w:bookmarkEnd w:id="656"/>
      <w:bookmarkEnd w:id="657"/>
      <w:bookmarkEnd w:id="658"/>
      <w:bookmarkEnd w:id="659"/>
      <w:bookmarkEnd w:id="660"/>
    </w:p>
    <w:p w14:paraId="7CF1AF18" w14:textId="77777777" w:rsidR="009F77C4" w:rsidRPr="00FF50F5" w:rsidRDefault="009F77C4" w:rsidP="009F77C4">
      <w:pPr>
        <w:ind w:firstLine="420"/>
      </w:pPr>
      <w:r w:rsidRPr="00FF50F5">
        <w:rPr>
          <w:rFonts w:hint="eastAsia"/>
        </w:rPr>
        <w:t>访问网站日志记录着所有访问网站的信息，点击“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w:t>
      </w:r>
      <w:r w:rsidRPr="00FF50F5">
        <w:rPr>
          <w:rFonts w:hint="eastAsia"/>
        </w:rPr>
        <w:t>日志</w:t>
      </w:r>
      <w:r w:rsidRPr="00FF50F5">
        <w:t xml:space="preserve"> &gt; </w:t>
      </w:r>
      <w:r w:rsidRPr="00FF50F5">
        <w:rPr>
          <w:rFonts w:hint="eastAsia"/>
        </w:rPr>
        <w:t>访问网站日志”，进入访问网站日志的查询界面，如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_Ref393371780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4-14</w:t>
      </w:r>
      <w:r w:rsidRPr="008A6948">
        <w:rPr>
          <w:color w:val="0000FF"/>
          <w:u w:val="single"/>
        </w:rPr>
        <w:fldChar w:fldCharType="end"/>
      </w:r>
      <w:r w:rsidRPr="00FF50F5">
        <w:rPr>
          <w:rFonts w:hint="eastAsia"/>
        </w:rPr>
        <w:t>所示。</w:t>
      </w:r>
    </w:p>
    <w:p w14:paraId="5ED7233A" w14:textId="77777777" w:rsidR="009F77C4" w:rsidRPr="00252A69" w:rsidRDefault="009F77C4" w:rsidP="009F77C4">
      <w:pPr>
        <w:pStyle w:val="FigureDescription"/>
        <w:spacing w:before="156" w:after="156"/>
      </w:pPr>
      <w:bookmarkStart w:id="661" w:name="_Ref393371780"/>
      <w:r w:rsidRPr="00252A69">
        <w:rPr>
          <w:rFonts w:hint="eastAsia"/>
        </w:rPr>
        <w:t>访问网站日志查询页面</w:t>
      </w:r>
      <w:bookmarkEnd w:id="661"/>
    </w:p>
    <w:p w14:paraId="7E6F5D7B" w14:textId="77777777" w:rsidR="009F77C4" w:rsidRPr="00416228" w:rsidRDefault="009F77C4" w:rsidP="009F77C4">
      <w:pPr>
        <w:pStyle w:val="Figure"/>
      </w:pPr>
      <w:r>
        <w:drawing>
          <wp:inline distT="0" distB="0" distL="0" distR="0" wp14:anchorId="2BF5A18E" wp14:editId="09438268">
            <wp:extent cx="5638800" cy="2513153"/>
            <wp:effectExtent l="0" t="0" r="0" b="1905"/>
            <wp:docPr id="3143" name="图片 3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5649300" cy="2517833"/>
                    </a:xfrm>
                    <a:prstGeom prst="rect">
                      <a:avLst/>
                    </a:prstGeom>
                  </pic:spPr>
                </pic:pic>
              </a:graphicData>
            </a:graphic>
          </wp:inline>
        </w:drawing>
      </w:r>
    </w:p>
    <w:p w14:paraId="116229BA" w14:textId="77777777" w:rsidR="009F77C4" w:rsidRPr="00FF50F5" w:rsidRDefault="009F77C4" w:rsidP="009F77C4">
      <w:pPr>
        <w:ind w:firstLine="420"/>
      </w:pPr>
    </w:p>
    <w:p w14:paraId="7DE789BA" w14:textId="77777777" w:rsidR="009F77C4" w:rsidRPr="00FF50F5" w:rsidRDefault="009F77C4" w:rsidP="009F77C4">
      <w:pPr>
        <w:ind w:firstLine="420"/>
      </w:pPr>
      <w:r w:rsidRPr="00FF50F5">
        <w:rPr>
          <w:rFonts w:hint="eastAsia"/>
        </w:rPr>
        <w:t>访问网站日志的显示信息如</w:t>
      </w:r>
      <w:r w:rsidRPr="008A6948">
        <w:rPr>
          <w:color w:val="0000FF"/>
          <w:u w:val="single"/>
        </w:rPr>
        <w:fldChar w:fldCharType="begin"/>
      </w:r>
      <w:r w:rsidRPr="008A6948">
        <w:rPr>
          <w:color w:val="0000FF"/>
          <w:u w:val="single"/>
        </w:rPr>
        <w:instrText xml:space="preserve"> REF _Ref393296323 \r \h  \* MERGEFORMAT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4-14</w:t>
      </w:r>
      <w:r w:rsidRPr="008A6948">
        <w:rPr>
          <w:color w:val="0000FF"/>
          <w:u w:val="single"/>
        </w:rPr>
        <w:fldChar w:fldCharType="end"/>
      </w:r>
      <w:r w:rsidRPr="00FF50F5">
        <w:rPr>
          <w:rFonts w:hint="eastAsia"/>
        </w:rPr>
        <w:t>所示：</w:t>
      </w:r>
    </w:p>
    <w:p w14:paraId="369B9783" w14:textId="77777777" w:rsidR="009F77C4" w:rsidRPr="00252A69" w:rsidRDefault="009F77C4" w:rsidP="009F77C4">
      <w:pPr>
        <w:pStyle w:val="TableDescription"/>
      </w:pPr>
      <w:bookmarkStart w:id="662" w:name="_Ref393296323"/>
      <w:r w:rsidRPr="00252A69">
        <w:rPr>
          <w:rFonts w:hint="eastAsia"/>
        </w:rPr>
        <w:t>访问网站日志显示信息描述表</w:t>
      </w:r>
      <w:bookmarkEnd w:id="662"/>
    </w:p>
    <w:tbl>
      <w:tblPr>
        <w:tblStyle w:val="table0"/>
        <w:tblW w:w="9014" w:type="dxa"/>
        <w:tblLook w:val="04A0" w:firstRow="1" w:lastRow="0" w:firstColumn="1" w:lastColumn="0" w:noHBand="0" w:noVBand="1"/>
      </w:tblPr>
      <w:tblGrid>
        <w:gridCol w:w="1781"/>
        <w:gridCol w:w="7233"/>
      </w:tblGrid>
      <w:tr w:rsidR="009F77C4" w:rsidRPr="00252A69" w14:paraId="2BED835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0A1048A5" w14:textId="77777777" w:rsidR="009F77C4" w:rsidRPr="00252A69" w:rsidRDefault="009F77C4" w:rsidP="004F08C7">
            <w:pPr>
              <w:pStyle w:val="TableHeading"/>
            </w:pPr>
            <w:r w:rsidRPr="00252A69">
              <w:rPr>
                <w:rFonts w:hint="eastAsia"/>
              </w:rPr>
              <w:t>配置项</w:t>
            </w:r>
          </w:p>
        </w:tc>
        <w:tc>
          <w:tcPr>
            <w:tcW w:w="7233" w:type="dxa"/>
            <w:hideMark/>
          </w:tcPr>
          <w:p w14:paraId="2DBFA36E" w14:textId="77777777" w:rsidR="009F77C4" w:rsidRPr="00252A69" w:rsidRDefault="009F77C4" w:rsidP="004F08C7">
            <w:pPr>
              <w:pStyle w:val="TableHeading"/>
            </w:pPr>
            <w:r w:rsidRPr="00252A69">
              <w:rPr>
                <w:rFonts w:hint="eastAsia"/>
              </w:rPr>
              <w:t>说明</w:t>
            </w:r>
          </w:p>
        </w:tc>
      </w:tr>
      <w:tr w:rsidR="009F77C4" w:rsidRPr="00252A69" w14:paraId="5138AA0E" w14:textId="77777777" w:rsidTr="004F08C7">
        <w:trPr>
          <w:trHeight w:val="68"/>
        </w:trPr>
        <w:tc>
          <w:tcPr>
            <w:tcW w:w="1781" w:type="dxa"/>
            <w:hideMark/>
          </w:tcPr>
          <w:p w14:paraId="51D53670" w14:textId="77777777" w:rsidR="009F77C4" w:rsidRPr="00252A69" w:rsidRDefault="009F77C4" w:rsidP="004F08C7">
            <w:pPr>
              <w:pStyle w:val="TableText"/>
            </w:pPr>
            <w:r w:rsidRPr="00252A69">
              <w:rPr>
                <w:rFonts w:hint="eastAsia"/>
              </w:rPr>
              <w:t>用户</w:t>
            </w:r>
          </w:p>
        </w:tc>
        <w:tc>
          <w:tcPr>
            <w:tcW w:w="7233" w:type="dxa"/>
            <w:hideMark/>
          </w:tcPr>
          <w:p w14:paraId="7B96549B" w14:textId="77777777" w:rsidR="009F77C4" w:rsidRPr="00252A69" w:rsidRDefault="009F77C4" w:rsidP="004F08C7">
            <w:pPr>
              <w:pStyle w:val="TableText"/>
            </w:pPr>
            <w:r w:rsidRPr="00252A69">
              <w:rPr>
                <w:rFonts w:hint="eastAsia"/>
              </w:rPr>
              <w:t>产生日志的用户</w:t>
            </w:r>
          </w:p>
        </w:tc>
      </w:tr>
      <w:tr w:rsidR="009F77C4" w:rsidRPr="00252A69" w14:paraId="43439896" w14:textId="77777777" w:rsidTr="004F08C7">
        <w:trPr>
          <w:trHeight w:val="68"/>
        </w:trPr>
        <w:tc>
          <w:tcPr>
            <w:tcW w:w="1781" w:type="dxa"/>
            <w:hideMark/>
          </w:tcPr>
          <w:p w14:paraId="05E0BCB9"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19B4AC53" w14:textId="77777777" w:rsidR="009F77C4" w:rsidRPr="00252A69" w:rsidRDefault="009F77C4" w:rsidP="004F08C7">
            <w:pPr>
              <w:pStyle w:val="TableText"/>
            </w:pPr>
            <w:r w:rsidRPr="00252A69">
              <w:rPr>
                <w:rFonts w:hint="eastAsia"/>
              </w:rPr>
              <w:t>产生日志的用户</w:t>
            </w:r>
            <w:r w:rsidRPr="00252A69">
              <w:t>mac</w:t>
            </w:r>
            <w:r w:rsidRPr="00252A69">
              <w:rPr>
                <w:rFonts w:hint="eastAsia"/>
              </w:rPr>
              <w:t>信息</w:t>
            </w:r>
          </w:p>
        </w:tc>
      </w:tr>
      <w:tr w:rsidR="009F77C4" w:rsidRPr="00252A69" w14:paraId="62E2AEAF" w14:textId="77777777" w:rsidTr="004F08C7">
        <w:trPr>
          <w:trHeight w:val="68"/>
        </w:trPr>
        <w:tc>
          <w:tcPr>
            <w:tcW w:w="1781" w:type="dxa"/>
            <w:hideMark/>
          </w:tcPr>
          <w:p w14:paraId="13418152" w14:textId="77777777" w:rsidR="009F77C4" w:rsidRPr="00252A69" w:rsidRDefault="009F77C4" w:rsidP="004F08C7">
            <w:pPr>
              <w:pStyle w:val="TableText"/>
            </w:pPr>
            <w:r w:rsidRPr="00252A69">
              <w:t>URL</w:t>
            </w:r>
            <w:r w:rsidRPr="00252A69">
              <w:rPr>
                <w:rFonts w:hint="eastAsia"/>
              </w:rPr>
              <w:t>分类</w:t>
            </w:r>
          </w:p>
        </w:tc>
        <w:tc>
          <w:tcPr>
            <w:tcW w:w="7233" w:type="dxa"/>
            <w:hideMark/>
          </w:tcPr>
          <w:p w14:paraId="530ADD90" w14:textId="77777777" w:rsidR="009F77C4" w:rsidRPr="00252A69" w:rsidRDefault="009F77C4" w:rsidP="004F08C7">
            <w:pPr>
              <w:pStyle w:val="TableText"/>
            </w:pPr>
            <w:r w:rsidRPr="00252A69">
              <w:rPr>
                <w:rFonts w:hint="eastAsia"/>
              </w:rPr>
              <w:t>访问网站的</w:t>
            </w:r>
            <w:r w:rsidRPr="00252A69">
              <w:t>URL</w:t>
            </w:r>
            <w:r w:rsidRPr="00252A69">
              <w:rPr>
                <w:rFonts w:hint="eastAsia"/>
              </w:rPr>
              <w:t>类别</w:t>
            </w:r>
          </w:p>
        </w:tc>
      </w:tr>
      <w:tr w:rsidR="009F77C4" w:rsidRPr="00252A69" w14:paraId="3826E073" w14:textId="77777777" w:rsidTr="004F08C7">
        <w:trPr>
          <w:trHeight w:val="68"/>
        </w:trPr>
        <w:tc>
          <w:tcPr>
            <w:tcW w:w="1781" w:type="dxa"/>
            <w:hideMark/>
          </w:tcPr>
          <w:p w14:paraId="2D545375" w14:textId="77777777" w:rsidR="009F77C4" w:rsidRPr="00252A69" w:rsidRDefault="009F77C4" w:rsidP="004F08C7">
            <w:pPr>
              <w:pStyle w:val="TableText"/>
            </w:pPr>
            <w:r w:rsidRPr="00252A69">
              <w:rPr>
                <w:rFonts w:hint="eastAsia"/>
              </w:rPr>
              <w:t>网页标题</w:t>
            </w:r>
          </w:p>
        </w:tc>
        <w:tc>
          <w:tcPr>
            <w:tcW w:w="7233" w:type="dxa"/>
            <w:hideMark/>
          </w:tcPr>
          <w:p w14:paraId="171267DA" w14:textId="77777777" w:rsidR="009F77C4" w:rsidRPr="00252A69" w:rsidRDefault="009F77C4" w:rsidP="004F08C7">
            <w:pPr>
              <w:pStyle w:val="TableText"/>
            </w:pPr>
            <w:r w:rsidRPr="00252A69">
              <w:rPr>
                <w:rFonts w:hint="eastAsia"/>
              </w:rPr>
              <w:t>访问网站的标题</w:t>
            </w:r>
          </w:p>
        </w:tc>
      </w:tr>
      <w:tr w:rsidR="009F77C4" w:rsidRPr="00252A69" w14:paraId="6FE0C999" w14:textId="77777777" w:rsidTr="004F08C7">
        <w:trPr>
          <w:trHeight w:val="68"/>
        </w:trPr>
        <w:tc>
          <w:tcPr>
            <w:tcW w:w="1781" w:type="dxa"/>
          </w:tcPr>
          <w:p w14:paraId="467D75D7" w14:textId="77777777" w:rsidR="009F77C4" w:rsidRPr="00252A69" w:rsidRDefault="009F77C4" w:rsidP="004F08C7">
            <w:pPr>
              <w:pStyle w:val="TableText"/>
            </w:pPr>
            <w:r>
              <w:rPr>
                <w:rFonts w:hint="eastAsia"/>
              </w:rPr>
              <w:t>URL</w:t>
            </w:r>
          </w:p>
        </w:tc>
        <w:tc>
          <w:tcPr>
            <w:tcW w:w="7233" w:type="dxa"/>
          </w:tcPr>
          <w:p w14:paraId="561E9FAE" w14:textId="77777777" w:rsidR="009F77C4" w:rsidRPr="00252A69" w:rsidRDefault="009F77C4" w:rsidP="004F08C7">
            <w:pPr>
              <w:pStyle w:val="TableText"/>
            </w:pPr>
            <w:r>
              <w:rPr>
                <w:rFonts w:hint="eastAsia"/>
              </w:rPr>
              <w:t>URL地址链接</w:t>
            </w:r>
          </w:p>
        </w:tc>
      </w:tr>
      <w:tr w:rsidR="009F77C4" w:rsidRPr="00252A69" w14:paraId="2A7B88DF" w14:textId="77777777" w:rsidTr="004F08C7">
        <w:trPr>
          <w:trHeight w:val="68"/>
        </w:trPr>
        <w:tc>
          <w:tcPr>
            <w:tcW w:w="1781" w:type="dxa"/>
            <w:hideMark/>
          </w:tcPr>
          <w:p w14:paraId="1DA2E84C" w14:textId="77777777" w:rsidR="009F77C4" w:rsidRPr="00252A69" w:rsidRDefault="009F77C4" w:rsidP="004F08C7">
            <w:pPr>
              <w:pStyle w:val="TableText"/>
            </w:pPr>
            <w:r w:rsidRPr="00252A69">
              <w:rPr>
                <w:rFonts w:hint="eastAsia"/>
              </w:rPr>
              <w:t>级别</w:t>
            </w:r>
          </w:p>
        </w:tc>
        <w:tc>
          <w:tcPr>
            <w:tcW w:w="7233" w:type="dxa"/>
            <w:hideMark/>
          </w:tcPr>
          <w:p w14:paraId="0DB66CE0" w14:textId="77777777" w:rsidR="009F77C4" w:rsidRPr="00252A69" w:rsidRDefault="009F77C4" w:rsidP="004F08C7">
            <w:pPr>
              <w:pStyle w:val="TableText"/>
            </w:pPr>
            <w:r w:rsidRPr="00252A69">
              <w:rPr>
                <w:rFonts w:hint="eastAsia"/>
              </w:rPr>
              <w:t>访问网站日志的级别</w:t>
            </w:r>
          </w:p>
        </w:tc>
      </w:tr>
      <w:tr w:rsidR="009F77C4" w:rsidRPr="00252A69" w14:paraId="73D4958D" w14:textId="77777777" w:rsidTr="004F08C7">
        <w:trPr>
          <w:trHeight w:val="68"/>
        </w:trPr>
        <w:tc>
          <w:tcPr>
            <w:tcW w:w="1781" w:type="dxa"/>
            <w:hideMark/>
          </w:tcPr>
          <w:p w14:paraId="603E8F07" w14:textId="77777777" w:rsidR="009F77C4" w:rsidRPr="00252A69" w:rsidRDefault="009F77C4" w:rsidP="004F08C7">
            <w:pPr>
              <w:pStyle w:val="TableText"/>
            </w:pPr>
            <w:r w:rsidRPr="00252A69">
              <w:rPr>
                <w:rFonts w:hint="eastAsia"/>
              </w:rPr>
              <w:t>时间</w:t>
            </w:r>
          </w:p>
        </w:tc>
        <w:tc>
          <w:tcPr>
            <w:tcW w:w="7233" w:type="dxa"/>
            <w:hideMark/>
          </w:tcPr>
          <w:p w14:paraId="5B01EC56" w14:textId="77777777" w:rsidR="009F77C4" w:rsidRPr="00252A69" w:rsidRDefault="009F77C4" w:rsidP="004F08C7">
            <w:pPr>
              <w:pStyle w:val="TableText"/>
            </w:pPr>
            <w:r w:rsidRPr="00252A69">
              <w:rPr>
                <w:rFonts w:hint="eastAsia"/>
              </w:rPr>
              <w:t>访问网站的时间</w:t>
            </w:r>
          </w:p>
        </w:tc>
      </w:tr>
      <w:tr w:rsidR="009F77C4" w:rsidRPr="00252A69" w14:paraId="4587CDCE" w14:textId="77777777" w:rsidTr="004F08C7">
        <w:trPr>
          <w:trHeight w:val="68"/>
        </w:trPr>
        <w:tc>
          <w:tcPr>
            <w:tcW w:w="1781" w:type="dxa"/>
            <w:hideMark/>
          </w:tcPr>
          <w:p w14:paraId="3D7A3B28" w14:textId="77777777" w:rsidR="009F77C4" w:rsidRPr="00252A69" w:rsidRDefault="009F77C4" w:rsidP="004F08C7">
            <w:pPr>
              <w:pStyle w:val="TableText"/>
            </w:pPr>
            <w:r>
              <w:rPr>
                <w:rFonts w:hint="eastAsia"/>
              </w:rPr>
              <w:t>操作</w:t>
            </w:r>
          </w:p>
        </w:tc>
        <w:tc>
          <w:tcPr>
            <w:tcW w:w="7233" w:type="dxa"/>
            <w:hideMark/>
          </w:tcPr>
          <w:p w14:paraId="153C4DF8" w14:textId="77777777" w:rsidR="009F77C4" w:rsidRPr="00252A69" w:rsidRDefault="009F77C4" w:rsidP="004F08C7">
            <w:pPr>
              <w:pStyle w:val="TableText"/>
            </w:pPr>
            <w:r w:rsidRPr="003A209A">
              <w:rPr>
                <w:rFonts w:hint="eastAsia"/>
              </w:rPr>
              <w:t>点击对应访问网站日志的&lt;详细&gt;按钮，可以查看日志的详细信息</w:t>
            </w:r>
          </w:p>
        </w:tc>
      </w:tr>
    </w:tbl>
    <w:p w14:paraId="05EF1FD9" w14:textId="77777777" w:rsidR="009F77C4" w:rsidRDefault="009F77C4" w:rsidP="009F77C4">
      <w:pPr>
        <w:ind w:firstLine="420"/>
      </w:pPr>
    </w:p>
    <w:p w14:paraId="41A56A4D" w14:textId="77777777" w:rsidR="009F77C4" w:rsidRDefault="009F77C4" w:rsidP="009F77C4">
      <w:pPr>
        <w:ind w:firstLine="420"/>
      </w:pPr>
      <w:r w:rsidRPr="00E3591E">
        <w:rPr>
          <w:rFonts w:hint="eastAsia"/>
        </w:rPr>
        <w:t>点击对应</w:t>
      </w:r>
      <w:r>
        <w:rPr>
          <w:rFonts w:hint="eastAsia"/>
        </w:rPr>
        <w:t>访问网站日志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可以查看日志的详细信息，如</w:t>
      </w:r>
      <w:r>
        <w:fldChar w:fldCharType="begin"/>
      </w:r>
      <w:r>
        <w:instrText xml:space="preserve"> </w:instrText>
      </w:r>
      <w:r>
        <w:rPr>
          <w:rFonts w:hint="eastAsia"/>
        </w:rPr>
        <w:instrText>REF _Ref5719372 \r \h</w:instrText>
      </w:r>
      <w:r>
        <w:instrText xml:space="preserve"> </w:instrText>
      </w:r>
      <w:r>
        <w:fldChar w:fldCharType="separate"/>
      </w:r>
      <w:r>
        <w:rPr>
          <w:rFonts w:hint="eastAsia"/>
        </w:rPr>
        <w:t>图</w:t>
      </w:r>
      <w:r>
        <w:rPr>
          <w:rFonts w:hint="eastAsia"/>
        </w:rPr>
        <w:t>4-15</w:t>
      </w:r>
      <w:r>
        <w:fldChar w:fldCharType="end"/>
      </w:r>
      <w:r>
        <w:t>所示</w:t>
      </w:r>
      <w:r>
        <w:rPr>
          <w:rFonts w:hint="eastAsia"/>
        </w:rPr>
        <w:t>。</w:t>
      </w:r>
      <w:r>
        <w:t>在日志详情的下方</w:t>
      </w:r>
      <w:r>
        <w:rPr>
          <w:rFonts w:hint="eastAsia"/>
        </w:rPr>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01EBD4BB" w14:textId="77777777" w:rsidR="009F77C4" w:rsidRDefault="009F77C4" w:rsidP="009F77C4">
      <w:pPr>
        <w:pStyle w:val="FigureDescription"/>
        <w:spacing w:before="156" w:after="156"/>
      </w:pPr>
      <w:bookmarkStart w:id="663" w:name="_Ref5719372"/>
      <w:r>
        <w:rPr>
          <w:rFonts w:hint="eastAsia"/>
        </w:rPr>
        <w:lastRenderedPageBreak/>
        <w:t>访问网站日志详情</w:t>
      </w:r>
      <w:bookmarkEnd w:id="663"/>
    </w:p>
    <w:p w14:paraId="4F4CCBB8" w14:textId="77777777" w:rsidR="009F77C4" w:rsidRDefault="009F77C4" w:rsidP="009F77C4">
      <w:pPr>
        <w:pStyle w:val="Figure"/>
      </w:pPr>
      <w:r>
        <w:drawing>
          <wp:inline distT="0" distB="0" distL="0" distR="0" wp14:anchorId="7DEE7DA2" wp14:editId="4156B659">
            <wp:extent cx="4595470" cy="3429456"/>
            <wp:effectExtent l="0" t="0" r="0" b="0"/>
            <wp:docPr id="3144" name="图片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631119" cy="3456060"/>
                    </a:xfrm>
                    <a:prstGeom prst="rect">
                      <a:avLst/>
                    </a:prstGeom>
                  </pic:spPr>
                </pic:pic>
              </a:graphicData>
            </a:graphic>
          </wp:inline>
        </w:drawing>
      </w:r>
    </w:p>
    <w:p w14:paraId="50303E1E" w14:textId="77777777" w:rsidR="009F77C4" w:rsidRPr="007134C3" w:rsidRDefault="009F77C4" w:rsidP="009F77C4">
      <w:pPr>
        <w:ind w:firstLine="420"/>
      </w:pPr>
    </w:p>
    <w:p w14:paraId="65CBE16F"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_Ref393371799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4-16</w:t>
      </w:r>
      <w:r w:rsidRPr="008A6948">
        <w:rPr>
          <w:color w:val="0000FF"/>
          <w:u w:val="single"/>
        </w:rPr>
        <w:fldChar w:fldCharType="end"/>
      </w:r>
      <w:r w:rsidRPr="00FF50F5">
        <w:rPr>
          <w:rFonts w:hint="eastAsia"/>
        </w:rPr>
        <w:t>所示。</w:t>
      </w:r>
    </w:p>
    <w:p w14:paraId="599445AD" w14:textId="77777777" w:rsidR="009F77C4" w:rsidRPr="00252A69" w:rsidRDefault="009F77C4" w:rsidP="009F77C4">
      <w:pPr>
        <w:pStyle w:val="FigureDescription"/>
        <w:spacing w:before="156" w:after="156"/>
      </w:pPr>
      <w:bookmarkStart w:id="664" w:name="_Ref393371799"/>
      <w:r w:rsidRPr="00252A69">
        <w:rPr>
          <w:rFonts w:hint="eastAsia"/>
        </w:rPr>
        <w:lastRenderedPageBreak/>
        <w:t>访问网站日志查询界面</w:t>
      </w:r>
      <w:bookmarkEnd w:id="664"/>
    </w:p>
    <w:p w14:paraId="2841DC56" w14:textId="77777777" w:rsidR="009F77C4" w:rsidRPr="00416228" w:rsidRDefault="009F77C4" w:rsidP="009F77C4">
      <w:pPr>
        <w:pStyle w:val="Figure"/>
      </w:pPr>
      <w:r w:rsidRPr="00BE0674">
        <w:t xml:space="preserve"> </w:t>
      </w:r>
      <w:r>
        <w:drawing>
          <wp:inline distT="0" distB="0" distL="0" distR="0" wp14:anchorId="369E4FF8" wp14:editId="726EBC8D">
            <wp:extent cx="4171950" cy="4030103"/>
            <wp:effectExtent l="0" t="0" r="0" b="8890"/>
            <wp:docPr id="3145" name="图片 3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4176344" cy="4034347"/>
                    </a:xfrm>
                    <a:prstGeom prst="rect">
                      <a:avLst/>
                    </a:prstGeom>
                  </pic:spPr>
                </pic:pic>
              </a:graphicData>
            </a:graphic>
          </wp:inline>
        </w:drawing>
      </w:r>
    </w:p>
    <w:p w14:paraId="01AE8498" w14:textId="77777777" w:rsidR="009F77C4" w:rsidRPr="00FF50F5" w:rsidRDefault="009F77C4" w:rsidP="009F77C4">
      <w:pPr>
        <w:ind w:firstLine="420"/>
      </w:pPr>
    </w:p>
    <w:p w14:paraId="1F217B49" w14:textId="77777777" w:rsidR="009F77C4" w:rsidRPr="00FF50F5" w:rsidRDefault="009F77C4" w:rsidP="009F77C4">
      <w:pPr>
        <w:ind w:firstLine="420"/>
      </w:pPr>
      <w:r w:rsidRPr="00FF50F5">
        <w:rPr>
          <w:rFonts w:hint="eastAsia"/>
        </w:rPr>
        <w:t>访问网站日志查询的详细信息如</w:t>
      </w:r>
      <w:r w:rsidRPr="008A6948">
        <w:rPr>
          <w:color w:val="0000FF"/>
          <w:u w:val="single"/>
        </w:rPr>
        <w:fldChar w:fldCharType="begin"/>
      </w:r>
      <w:r w:rsidRPr="008A6948">
        <w:rPr>
          <w:color w:val="0000FF"/>
          <w:u w:val="single"/>
        </w:rPr>
        <w:instrText xml:space="preserve"> REF _Ref393371815 \r \h  \* MERGEFORMAT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4-15</w:t>
      </w:r>
      <w:r w:rsidRPr="008A6948">
        <w:rPr>
          <w:color w:val="0000FF"/>
          <w:u w:val="single"/>
        </w:rPr>
        <w:fldChar w:fldCharType="end"/>
      </w:r>
      <w:r w:rsidRPr="00FF50F5">
        <w:rPr>
          <w:rFonts w:hint="eastAsia"/>
        </w:rPr>
        <w:t>所示。</w:t>
      </w:r>
    </w:p>
    <w:p w14:paraId="62835E9C" w14:textId="77777777" w:rsidR="009F77C4" w:rsidRPr="00252A69" w:rsidRDefault="009F77C4" w:rsidP="009F77C4">
      <w:pPr>
        <w:pStyle w:val="TableDescription"/>
      </w:pPr>
      <w:bookmarkStart w:id="665" w:name="_Ref393371815"/>
      <w:r w:rsidRPr="00252A69">
        <w:rPr>
          <w:rFonts w:hint="eastAsia"/>
        </w:rPr>
        <w:t>访问网站日志查询详细信息</w:t>
      </w:r>
      <w:bookmarkEnd w:id="665"/>
    </w:p>
    <w:tbl>
      <w:tblPr>
        <w:tblStyle w:val="table0"/>
        <w:tblW w:w="9014" w:type="dxa"/>
        <w:tblLook w:val="04A0" w:firstRow="1" w:lastRow="0" w:firstColumn="1" w:lastColumn="0" w:noHBand="0" w:noVBand="1"/>
      </w:tblPr>
      <w:tblGrid>
        <w:gridCol w:w="1781"/>
        <w:gridCol w:w="7233"/>
      </w:tblGrid>
      <w:tr w:rsidR="009F77C4" w:rsidRPr="00252A69" w14:paraId="75679E7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64D17544" w14:textId="77777777" w:rsidR="009F77C4" w:rsidRPr="00252A69" w:rsidRDefault="009F77C4" w:rsidP="004F08C7">
            <w:pPr>
              <w:pStyle w:val="TableHeading"/>
            </w:pPr>
            <w:r w:rsidRPr="00252A69">
              <w:rPr>
                <w:rFonts w:hint="eastAsia"/>
              </w:rPr>
              <w:t>配置项</w:t>
            </w:r>
          </w:p>
        </w:tc>
        <w:tc>
          <w:tcPr>
            <w:tcW w:w="7233" w:type="dxa"/>
            <w:hideMark/>
          </w:tcPr>
          <w:p w14:paraId="528C8F70" w14:textId="77777777" w:rsidR="009F77C4" w:rsidRPr="00252A69" w:rsidRDefault="009F77C4" w:rsidP="004F08C7">
            <w:pPr>
              <w:pStyle w:val="TableHeading"/>
            </w:pPr>
            <w:r w:rsidRPr="00252A69">
              <w:rPr>
                <w:rFonts w:hint="eastAsia"/>
              </w:rPr>
              <w:t>说明</w:t>
            </w:r>
          </w:p>
        </w:tc>
      </w:tr>
      <w:tr w:rsidR="009F77C4" w:rsidRPr="00252A69" w14:paraId="28C5C73D" w14:textId="77777777" w:rsidTr="004F08C7">
        <w:trPr>
          <w:trHeight w:val="68"/>
        </w:trPr>
        <w:tc>
          <w:tcPr>
            <w:tcW w:w="1781" w:type="dxa"/>
            <w:hideMark/>
          </w:tcPr>
          <w:p w14:paraId="23363E54" w14:textId="77777777" w:rsidR="009F77C4" w:rsidRPr="00252A69" w:rsidRDefault="009F77C4" w:rsidP="004F08C7">
            <w:pPr>
              <w:pStyle w:val="TableText"/>
            </w:pPr>
            <w:r w:rsidRPr="00252A69">
              <w:rPr>
                <w:rFonts w:hint="eastAsia"/>
              </w:rPr>
              <w:t>开始时间</w:t>
            </w:r>
          </w:p>
        </w:tc>
        <w:tc>
          <w:tcPr>
            <w:tcW w:w="7233" w:type="dxa"/>
            <w:hideMark/>
          </w:tcPr>
          <w:p w14:paraId="7301D7EE" w14:textId="77777777" w:rsidR="009F77C4" w:rsidRPr="00252A69" w:rsidRDefault="009F77C4" w:rsidP="004F08C7">
            <w:pPr>
              <w:pStyle w:val="TableText"/>
            </w:pPr>
            <w:r w:rsidRPr="00252A69">
              <w:rPr>
                <w:rFonts w:hint="eastAsia"/>
              </w:rPr>
              <w:t>开始记录的时间点</w:t>
            </w:r>
          </w:p>
        </w:tc>
      </w:tr>
      <w:tr w:rsidR="009F77C4" w:rsidRPr="00252A69" w14:paraId="4CD77C2E" w14:textId="77777777" w:rsidTr="004F08C7">
        <w:trPr>
          <w:trHeight w:val="68"/>
        </w:trPr>
        <w:tc>
          <w:tcPr>
            <w:tcW w:w="1781" w:type="dxa"/>
            <w:hideMark/>
          </w:tcPr>
          <w:p w14:paraId="467939B7" w14:textId="77777777" w:rsidR="009F77C4" w:rsidRPr="00252A69" w:rsidRDefault="009F77C4" w:rsidP="004F08C7">
            <w:pPr>
              <w:pStyle w:val="TableText"/>
            </w:pPr>
            <w:r w:rsidRPr="00252A69">
              <w:rPr>
                <w:rFonts w:hint="eastAsia"/>
              </w:rPr>
              <w:t>结束时间</w:t>
            </w:r>
          </w:p>
        </w:tc>
        <w:tc>
          <w:tcPr>
            <w:tcW w:w="7233" w:type="dxa"/>
            <w:hideMark/>
          </w:tcPr>
          <w:p w14:paraId="33A7F10E" w14:textId="77777777" w:rsidR="009F77C4" w:rsidRPr="00252A69" w:rsidRDefault="009F77C4" w:rsidP="004F08C7">
            <w:pPr>
              <w:pStyle w:val="TableText"/>
            </w:pPr>
            <w:r w:rsidRPr="00252A69">
              <w:rPr>
                <w:rFonts w:hint="eastAsia"/>
              </w:rPr>
              <w:t>结束记录的时间点</w:t>
            </w:r>
          </w:p>
        </w:tc>
      </w:tr>
      <w:tr w:rsidR="009F77C4" w:rsidRPr="00252A69" w14:paraId="19C33919" w14:textId="77777777" w:rsidTr="004F08C7">
        <w:trPr>
          <w:trHeight w:val="68"/>
        </w:trPr>
        <w:tc>
          <w:tcPr>
            <w:tcW w:w="1781" w:type="dxa"/>
            <w:hideMark/>
          </w:tcPr>
          <w:p w14:paraId="01C3BF3D" w14:textId="77777777" w:rsidR="009F77C4" w:rsidRPr="00252A69" w:rsidRDefault="009F77C4" w:rsidP="004F08C7">
            <w:pPr>
              <w:pStyle w:val="TableText"/>
            </w:pPr>
            <w:r w:rsidRPr="00252A69">
              <w:rPr>
                <w:rFonts w:hint="eastAsia"/>
              </w:rPr>
              <w:t>用户</w:t>
            </w:r>
          </w:p>
        </w:tc>
        <w:tc>
          <w:tcPr>
            <w:tcW w:w="7233" w:type="dxa"/>
            <w:hideMark/>
          </w:tcPr>
          <w:p w14:paraId="4D8C486C" w14:textId="77777777" w:rsidR="009F77C4" w:rsidRPr="00252A69" w:rsidRDefault="009F77C4" w:rsidP="004F08C7">
            <w:pPr>
              <w:pStyle w:val="TableText"/>
            </w:pPr>
            <w:r w:rsidRPr="00252A69">
              <w:rPr>
                <w:rFonts w:hint="eastAsia"/>
              </w:rPr>
              <w:t>用户名称</w:t>
            </w:r>
          </w:p>
        </w:tc>
      </w:tr>
      <w:tr w:rsidR="009F77C4" w:rsidRPr="00252A69" w14:paraId="4B538B2D" w14:textId="77777777" w:rsidTr="004F08C7">
        <w:trPr>
          <w:trHeight w:val="68"/>
        </w:trPr>
        <w:tc>
          <w:tcPr>
            <w:tcW w:w="1781" w:type="dxa"/>
            <w:hideMark/>
          </w:tcPr>
          <w:p w14:paraId="717220BD"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425ED664" w14:textId="77777777" w:rsidR="009F77C4" w:rsidRPr="00252A69" w:rsidRDefault="009F77C4" w:rsidP="004F08C7">
            <w:pPr>
              <w:pStyle w:val="TableText"/>
            </w:pPr>
            <w:r w:rsidRPr="00252A69">
              <w:rPr>
                <w:rFonts w:hint="eastAsia"/>
              </w:rPr>
              <w:t>访问网站日志的源</w:t>
            </w:r>
            <w:r w:rsidRPr="00252A69">
              <w:t>mac</w:t>
            </w:r>
          </w:p>
        </w:tc>
      </w:tr>
      <w:tr w:rsidR="009F77C4" w:rsidRPr="00252A69" w14:paraId="323C201C" w14:textId="77777777" w:rsidTr="004F08C7">
        <w:trPr>
          <w:trHeight w:val="68"/>
        </w:trPr>
        <w:tc>
          <w:tcPr>
            <w:tcW w:w="1781" w:type="dxa"/>
            <w:hideMark/>
          </w:tcPr>
          <w:p w14:paraId="5F0F16CF" w14:textId="77777777" w:rsidR="009F77C4" w:rsidRPr="00252A69" w:rsidRDefault="009F77C4" w:rsidP="004F08C7">
            <w:pPr>
              <w:pStyle w:val="TableText"/>
            </w:pPr>
            <w:r w:rsidRPr="00252A69">
              <w:rPr>
                <w:rFonts w:hint="eastAsia"/>
              </w:rPr>
              <w:t>源地址</w:t>
            </w:r>
          </w:p>
        </w:tc>
        <w:tc>
          <w:tcPr>
            <w:tcW w:w="7233" w:type="dxa"/>
            <w:hideMark/>
          </w:tcPr>
          <w:p w14:paraId="60EAFEC1" w14:textId="77777777" w:rsidR="009F77C4" w:rsidRPr="00252A69" w:rsidRDefault="009F77C4" w:rsidP="004F08C7">
            <w:pPr>
              <w:pStyle w:val="TableText"/>
            </w:pPr>
            <w:r w:rsidRPr="00252A69">
              <w:rPr>
                <w:rFonts w:hint="eastAsia"/>
              </w:rPr>
              <w:t>访问网站日志的源地址</w:t>
            </w:r>
          </w:p>
        </w:tc>
      </w:tr>
      <w:tr w:rsidR="009F77C4" w:rsidRPr="00252A69" w14:paraId="7BFC5DE8" w14:textId="77777777" w:rsidTr="004F08C7">
        <w:trPr>
          <w:trHeight w:val="68"/>
        </w:trPr>
        <w:tc>
          <w:tcPr>
            <w:tcW w:w="1781" w:type="dxa"/>
            <w:hideMark/>
          </w:tcPr>
          <w:p w14:paraId="47A89E86" w14:textId="77777777" w:rsidR="009F77C4" w:rsidRPr="00252A69" w:rsidRDefault="009F77C4" w:rsidP="004F08C7">
            <w:pPr>
              <w:pStyle w:val="TableText"/>
            </w:pPr>
            <w:r w:rsidRPr="00252A69">
              <w:rPr>
                <w:rFonts w:hint="eastAsia"/>
              </w:rPr>
              <w:t>目的地址</w:t>
            </w:r>
          </w:p>
        </w:tc>
        <w:tc>
          <w:tcPr>
            <w:tcW w:w="7233" w:type="dxa"/>
            <w:hideMark/>
          </w:tcPr>
          <w:p w14:paraId="2AD6580B" w14:textId="77777777" w:rsidR="009F77C4" w:rsidRPr="00252A69" w:rsidRDefault="009F77C4" w:rsidP="004F08C7">
            <w:pPr>
              <w:pStyle w:val="TableText"/>
            </w:pPr>
            <w:r w:rsidRPr="00252A69">
              <w:rPr>
                <w:rFonts w:hint="eastAsia"/>
              </w:rPr>
              <w:t>访问网站日志的目的地址</w:t>
            </w:r>
          </w:p>
        </w:tc>
      </w:tr>
      <w:tr w:rsidR="009F77C4" w:rsidRPr="00252A69" w14:paraId="57F85C9F" w14:textId="77777777" w:rsidTr="004F08C7">
        <w:trPr>
          <w:trHeight w:val="68"/>
        </w:trPr>
        <w:tc>
          <w:tcPr>
            <w:tcW w:w="1781" w:type="dxa"/>
            <w:hideMark/>
          </w:tcPr>
          <w:p w14:paraId="1BAB8B2A" w14:textId="77777777" w:rsidR="009F77C4" w:rsidRPr="00252A69" w:rsidRDefault="009F77C4" w:rsidP="004F08C7">
            <w:pPr>
              <w:pStyle w:val="TableText"/>
            </w:pPr>
            <w:r w:rsidRPr="00252A69">
              <w:t>URL</w:t>
            </w:r>
            <w:r w:rsidRPr="00252A69">
              <w:rPr>
                <w:rFonts w:hint="eastAsia"/>
              </w:rPr>
              <w:t>分类</w:t>
            </w:r>
          </w:p>
        </w:tc>
        <w:tc>
          <w:tcPr>
            <w:tcW w:w="7233" w:type="dxa"/>
            <w:hideMark/>
          </w:tcPr>
          <w:p w14:paraId="1F0683BB" w14:textId="77777777" w:rsidR="009F77C4" w:rsidRPr="00252A69" w:rsidRDefault="009F77C4" w:rsidP="004F08C7">
            <w:pPr>
              <w:pStyle w:val="TableText"/>
            </w:pPr>
            <w:r w:rsidRPr="00252A69">
              <w:rPr>
                <w:rFonts w:hint="eastAsia"/>
              </w:rPr>
              <w:t>访问网站日志的</w:t>
            </w:r>
            <w:r w:rsidRPr="00252A69">
              <w:t>URL</w:t>
            </w:r>
            <w:r w:rsidRPr="00252A69">
              <w:rPr>
                <w:rFonts w:hint="eastAsia"/>
              </w:rPr>
              <w:t>分类</w:t>
            </w:r>
          </w:p>
        </w:tc>
      </w:tr>
      <w:tr w:rsidR="009F77C4" w:rsidRPr="00252A69" w14:paraId="58FAE6B3" w14:textId="77777777" w:rsidTr="004F08C7">
        <w:trPr>
          <w:trHeight w:val="68"/>
        </w:trPr>
        <w:tc>
          <w:tcPr>
            <w:tcW w:w="1781" w:type="dxa"/>
            <w:hideMark/>
          </w:tcPr>
          <w:p w14:paraId="6E0628BC" w14:textId="77777777" w:rsidR="009F77C4" w:rsidRPr="00252A69" w:rsidRDefault="009F77C4" w:rsidP="004F08C7">
            <w:pPr>
              <w:pStyle w:val="TableText"/>
            </w:pPr>
            <w:r>
              <w:rPr>
                <w:rFonts w:hint="eastAsia"/>
              </w:rPr>
              <w:t>网页标题</w:t>
            </w:r>
          </w:p>
        </w:tc>
        <w:tc>
          <w:tcPr>
            <w:tcW w:w="7233" w:type="dxa"/>
            <w:hideMark/>
          </w:tcPr>
          <w:p w14:paraId="7D55A07D" w14:textId="77777777" w:rsidR="009F77C4" w:rsidRPr="00252A69" w:rsidRDefault="009F77C4" w:rsidP="004F08C7">
            <w:pPr>
              <w:pStyle w:val="TableText"/>
            </w:pPr>
            <w:r w:rsidRPr="00252A69">
              <w:rPr>
                <w:rFonts w:hint="eastAsia"/>
              </w:rPr>
              <w:t>访问网站日志的</w:t>
            </w:r>
            <w:r>
              <w:rPr>
                <w:rFonts w:hint="eastAsia"/>
              </w:rPr>
              <w:t>标题</w:t>
            </w:r>
          </w:p>
        </w:tc>
      </w:tr>
      <w:tr w:rsidR="009F77C4" w:rsidRPr="00252A69" w14:paraId="4371F591" w14:textId="77777777" w:rsidTr="004F08C7">
        <w:trPr>
          <w:trHeight w:val="68"/>
        </w:trPr>
        <w:tc>
          <w:tcPr>
            <w:tcW w:w="1781" w:type="dxa"/>
            <w:hideMark/>
          </w:tcPr>
          <w:p w14:paraId="2C7154A5" w14:textId="77777777" w:rsidR="009F77C4" w:rsidRPr="00252A69" w:rsidRDefault="009F77C4" w:rsidP="004F08C7">
            <w:pPr>
              <w:pStyle w:val="TableText"/>
            </w:pPr>
            <w:r w:rsidRPr="00252A69">
              <w:t xml:space="preserve">URL </w:t>
            </w:r>
          </w:p>
        </w:tc>
        <w:tc>
          <w:tcPr>
            <w:tcW w:w="7233" w:type="dxa"/>
            <w:hideMark/>
          </w:tcPr>
          <w:p w14:paraId="12C8FBD6" w14:textId="77777777" w:rsidR="009F77C4" w:rsidRPr="00252A69" w:rsidRDefault="009F77C4" w:rsidP="004F08C7">
            <w:pPr>
              <w:pStyle w:val="TableText"/>
            </w:pPr>
            <w:r w:rsidRPr="00252A69">
              <w:rPr>
                <w:rFonts w:hint="eastAsia"/>
              </w:rPr>
              <w:t>访问网站日志的</w:t>
            </w:r>
            <w:r w:rsidRPr="00252A69">
              <w:t xml:space="preserve">URL </w:t>
            </w:r>
          </w:p>
        </w:tc>
      </w:tr>
      <w:tr w:rsidR="009F77C4" w:rsidRPr="00252A69" w14:paraId="53B86458" w14:textId="77777777" w:rsidTr="004F08C7">
        <w:trPr>
          <w:trHeight w:val="68"/>
        </w:trPr>
        <w:tc>
          <w:tcPr>
            <w:tcW w:w="1781" w:type="dxa"/>
            <w:hideMark/>
          </w:tcPr>
          <w:p w14:paraId="05E697B1" w14:textId="77777777" w:rsidR="009F77C4" w:rsidRPr="00252A69" w:rsidRDefault="009F77C4" w:rsidP="004F08C7">
            <w:pPr>
              <w:pStyle w:val="TableText"/>
            </w:pPr>
            <w:r w:rsidRPr="00252A69">
              <w:rPr>
                <w:rFonts w:hint="eastAsia"/>
              </w:rPr>
              <w:t>级别</w:t>
            </w:r>
          </w:p>
        </w:tc>
        <w:tc>
          <w:tcPr>
            <w:tcW w:w="7233" w:type="dxa"/>
            <w:hideMark/>
          </w:tcPr>
          <w:p w14:paraId="7A5616DF" w14:textId="77777777" w:rsidR="009F77C4" w:rsidRPr="00252A69" w:rsidRDefault="009F77C4" w:rsidP="004F08C7">
            <w:pPr>
              <w:pStyle w:val="TableText"/>
            </w:pPr>
            <w:r w:rsidRPr="00252A69">
              <w:rPr>
                <w:rFonts w:hint="eastAsia"/>
              </w:rPr>
              <w:t>日志的级别</w:t>
            </w:r>
          </w:p>
        </w:tc>
      </w:tr>
    </w:tbl>
    <w:p w14:paraId="63EE5D35" w14:textId="77777777" w:rsidR="009F77C4" w:rsidRPr="00FF50F5" w:rsidRDefault="009F77C4" w:rsidP="009F77C4">
      <w:pPr>
        <w:ind w:firstLine="420"/>
      </w:pPr>
    </w:p>
    <w:p w14:paraId="4A7AA0E8"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5D7BB846"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6E594705" w14:textId="77777777" w:rsidR="009F77C4" w:rsidRPr="00FF50F5" w:rsidRDefault="009F77C4" w:rsidP="009F77C4">
      <w:pPr>
        <w:ind w:firstLine="420"/>
      </w:pPr>
    </w:p>
    <w:p w14:paraId="720672BD" w14:textId="77777777" w:rsidR="009F77C4" w:rsidRPr="008A6948" w:rsidRDefault="009F77C4" w:rsidP="009F77C4">
      <w:pPr>
        <w:pStyle w:val="30"/>
      </w:pPr>
      <w:bookmarkStart w:id="666" w:name="_Toc5726428"/>
      <w:bookmarkStart w:id="667" w:name="_Toc474250177"/>
      <w:bookmarkStart w:id="668" w:name="_Toc15402509"/>
      <w:bookmarkStart w:id="669" w:name="_Toc15484645"/>
      <w:bookmarkStart w:id="670" w:name="_Toc41650681"/>
      <w:bookmarkStart w:id="671" w:name="_Toc44617996"/>
      <w:bookmarkStart w:id="672" w:name="_Toc60068874"/>
      <w:bookmarkStart w:id="673" w:name="_Toc61022355"/>
      <w:bookmarkEnd w:id="666"/>
      <w:r w:rsidRPr="008A6948">
        <w:lastRenderedPageBreak/>
        <w:t>IM</w:t>
      </w:r>
      <w:r w:rsidRPr="008A6948">
        <w:rPr>
          <w:rFonts w:hint="eastAsia"/>
        </w:rPr>
        <w:t>聊天软件日志</w:t>
      </w:r>
      <w:bookmarkEnd w:id="667"/>
      <w:bookmarkEnd w:id="668"/>
      <w:bookmarkEnd w:id="669"/>
      <w:bookmarkEnd w:id="670"/>
      <w:bookmarkEnd w:id="671"/>
      <w:bookmarkEnd w:id="672"/>
      <w:bookmarkEnd w:id="673"/>
    </w:p>
    <w:p w14:paraId="7C6CBA76" w14:textId="77777777" w:rsidR="009F77C4" w:rsidRPr="00FF50F5" w:rsidRDefault="009F77C4" w:rsidP="009F77C4">
      <w:pPr>
        <w:ind w:firstLine="420"/>
      </w:pPr>
      <w:r w:rsidRPr="00FF50F5">
        <w:t>IM</w:t>
      </w:r>
      <w:r w:rsidRPr="00FF50F5">
        <w:rPr>
          <w:rFonts w:hint="eastAsia"/>
        </w:rPr>
        <w:t>聊天软件日志记录着</w:t>
      </w:r>
      <w:r w:rsidRPr="00FF50F5">
        <w:t>IM</w:t>
      </w:r>
      <w:r w:rsidRPr="00FF50F5">
        <w:rPr>
          <w:rFonts w:hint="eastAsia"/>
        </w:rPr>
        <w:t>聊天软件使用相关的信息，点击“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审计日志</w:t>
      </w:r>
      <w:r>
        <w:rPr>
          <w:rFonts w:hint="eastAsia"/>
        </w:rPr>
        <w:t xml:space="preserve"> &gt;</w:t>
      </w:r>
      <w:r w:rsidRPr="00FF50F5">
        <w:t xml:space="preserve"> IM</w:t>
      </w:r>
      <w:r w:rsidRPr="00FF50F5">
        <w:rPr>
          <w:rFonts w:hint="eastAsia"/>
        </w:rPr>
        <w:t>聊天软件日志”，进入</w:t>
      </w:r>
      <w:r w:rsidRPr="00FF50F5">
        <w:t>IM</w:t>
      </w:r>
      <w:r w:rsidRPr="00FF50F5">
        <w:rPr>
          <w:rFonts w:hint="eastAsia"/>
        </w:rPr>
        <w:t>聊天软件日志的查询界面，如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_Ref393351672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4-17</w:t>
      </w:r>
      <w:r w:rsidRPr="008A6948">
        <w:rPr>
          <w:color w:val="0000FF"/>
          <w:u w:val="single"/>
        </w:rPr>
        <w:fldChar w:fldCharType="end"/>
      </w:r>
      <w:r w:rsidRPr="00FF50F5">
        <w:rPr>
          <w:rFonts w:hint="eastAsia"/>
        </w:rPr>
        <w:t>所示。</w:t>
      </w:r>
    </w:p>
    <w:p w14:paraId="723A402B" w14:textId="77777777" w:rsidR="009F77C4" w:rsidRPr="00252A69" w:rsidRDefault="009F77C4" w:rsidP="009F77C4">
      <w:pPr>
        <w:pStyle w:val="FigureDescription"/>
        <w:spacing w:before="156" w:after="156"/>
      </w:pPr>
      <w:bookmarkStart w:id="674" w:name="_Ref393351672"/>
      <w:r w:rsidRPr="00252A69">
        <w:t>IM</w:t>
      </w:r>
      <w:r w:rsidRPr="00252A69">
        <w:rPr>
          <w:rFonts w:hint="eastAsia"/>
        </w:rPr>
        <w:t>聊天软件日志查询页面</w:t>
      </w:r>
      <w:bookmarkEnd w:id="674"/>
    </w:p>
    <w:p w14:paraId="3FBCA2D7" w14:textId="77777777" w:rsidR="009F77C4" w:rsidRPr="00416228" w:rsidRDefault="009F77C4" w:rsidP="009F77C4">
      <w:pPr>
        <w:pStyle w:val="Figure"/>
      </w:pPr>
      <w:r>
        <w:drawing>
          <wp:inline distT="0" distB="0" distL="0" distR="0" wp14:anchorId="1D4456CD" wp14:editId="61C2A766">
            <wp:extent cx="5629275" cy="2630382"/>
            <wp:effectExtent l="0" t="0" r="0" b="0"/>
            <wp:docPr id="3146" name="图片 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5630816" cy="2631102"/>
                    </a:xfrm>
                    <a:prstGeom prst="rect">
                      <a:avLst/>
                    </a:prstGeom>
                  </pic:spPr>
                </pic:pic>
              </a:graphicData>
            </a:graphic>
          </wp:inline>
        </w:drawing>
      </w:r>
    </w:p>
    <w:p w14:paraId="42BFD744" w14:textId="77777777" w:rsidR="009F77C4" w:rsidRPr="00FF50F5" w:rsidRDefault="009F77C4" w:rsidP="009F77C4">
      <w:pPr>
        <w:ind w:firstLine="420"/>
      </w:pPr>
    </w:p>
    <w:p w14:paraId="54B21847" w14:textId="77777777" w:rsidR="009F77C4" w:rsidRPr="00FF50F5" w:rsidRDefault="009F77C4" w:rsidP="009F77C4">
      <w:pPr>
        <w:ind w:firstLine="420"/>
      </w:pPr>
      <w:r w:rsidRPr="00FF50F5">
        <w:t>IM</w:t>
      </w:r>
      <w:r w:rsidRPr="00FF50F5">
        <w:rPr>
          <w:rFonts w:hint="eastAsia"/>
        </w:rPr>
        <w:t>聊天软件日志的显示信息如</w:t>
      </w:r>
      <w:r w:rsidRPr="008A6948">
        <w:rPr>
          <w:color w:val="0000FF"/>
          <w:u w:val="single"/>
        </w:rPr>
        <w:fldChar w:fldCharType="begin"/>
      </w:r>
      <w:r w:rsidRPr="008A6948">
        <w:rPr>
          <w:color w:val="0000FF"/>
          <w:u w:val="single"/>
        </w:rPr>
        <w:instrText xml:space="preserve"> REF _Ref393352393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4-16</w:t>
      </w:r>
      <w:r w:rsidRPr="008A6948">
        <w:rPr>
          <w:color w:val="0000FF"/>
          <w:u w:val="single"/>
        </w:rPr>
        <w:fldChar w:fldCharType="end"/>
      </w:r>
      <w:r w:rsidRPr="00FF50F5">
        <w:rPr>
          <w:rFonts w:hint="eastAsia"/>
        </w:rPr>
        <w:t>所示：</w:t>
      </w:r>
    </w:p>
    <w:p w14:paraId="4F5A4E0F" w14:textId="77777777" w:rsidR="009F77C4" w:rsidRPr="00252A69" w:rsidRDefault="009F77C4" w:rsidP="009F77C4">
      <w:pPr>
        <w:pStyle w:val="TableDescription"/>
      </w:pPr>
      <w:bookmarkStart w:id="675" w:name="_Ref393352393"/>
      <w:r w:rsidRPr="00252A69">
        <w:t>IM</w:t>
      </w:r>
      <w:r w:rsidRPr="00252A69">
        <w:rPr>
          <w:rFonts w:hint="eastAsia"/>
        </w:rPr>
        <w:t>聊天软件日志显示信息描述表</w:t>
      </w:r>
      <w:bookmarkEnd w:id="675"/>
    </w:p>
    <w:tbl>
      <w:tblPr>
        <w:tblStyle w:val="table0"/>
        <w:tblW w:w="9014" w:type="dxa"/>
        <w:tblLook w:val="04A0" w:firstRow="1" w:lastRow="0" w:firstColumn="1" w:lastColumn="0" w:noHBand="0" w:noVBand="1"/>
      </w:tblPr>
      <w:tblGrid>
        <w:gridCol w:w="2367"/>
        <w:gridCol w:w="6647"/>
      </w:tblGrid>
      <w:tr w:rsidR="009F77C4" w:rsidRPr="00252A69" w14:paraId="5C8AF9D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67" w:type="dxa"/>
            <w:hideMark/>
          </w:tcPr>
          <w:p w14:paraId="56716F5D" w14:textId="77777777" w:rsidR="009F77C4" w:rsidRPr="00252A69" w:rsidRDefault="009F77C4" w:rsidP="004F08C7">
            <w:pPr>
              <w:pStyle w:val="TableHeading"/>
            </w:pPr>
            <w:r w:rsidRPr="00252A69">
              <w:rPr>
                <w:rFonts w:hint="eastAsia"/>
              </w:rPr>
              <w:t>配置项</w:t>
            </w:r>
          </w:p>
        </w:tc>
        <w:tc>
          <w:tcPr>
            <w:tcW w:w="6647" w:type="dxa"/>
            <w:hideMark/>
          </w:tcPr>
          <w:p w14:paraId="58CA1B6D" w14:textId="77777777" w:rsidR="009F77C4" w:rsidRPr="00252A69" w:rsidRDefault="009F77C4" w:rsidP="004F08C7">
            <w:pPr>
              <w:pStyle w:val="TableHeading"/>
            </w:pPr>
            <w:r w:rsidRPr="00252A69">
              <w:rPr>
                <w:rFonts w:hint="eastAsia"/>
              </w:rPr>
              <w:t>说明</w:t>
            </w:r>
          </w:p>
        </w:tc>
      </w:tr>
      <w:tr w:rsidR="009F77C4" w:rsidRPr="00252A69" w14:paraId="68CC976B" w14:textId="77777777" w:rsidTr="004F08C7">
        <w:trPr>
          <w:trHeight w:val="68"/>
        </w:trPr>
        <w:tc>
          <w:tcPr>
            <w:tcW w:w="2367" w:type="dxa"/>
            <w:hideMark/>
          </w:tcPr>
          <w:p w14:paraId="5AA0883F" w14:textId="77777777" w:rsidR="009F77C4" w:rsidRPr="00252A69" w:rsidRDefault="009F77C4" w:rsidP="004F08C7">
            <w:pPr>
              <w:pStyle w:val="TableText"/>
            </w:pPr>
            <w:r w:rsidRPr="00252A69">
              <w:rPr>
                <w:rFonts w:hint="eastAsia"/>
              </w:rPr>
              <w:t>用户</w:t>
            </w:r>
          </w:p>
        </w:tc>
        <w:tc>
          <w:tcPr>
            <w:tcW w:w="6647" w:type="dxa"/>
            <w:hideMark/>
          </w:tcPr>
          <w:p w14:paraId="5B97C77B" w14:textId="77777777" w:rsidR="009F77C4" w:rsidRPr="00252A69" w:rsidRDefault="009F77C4" w:rsidP="004F08C7">
            <w:pPr>
              <w:pStyle w:val="TableText"/>
            </w:pPr>
            <w:r w:rsidRPr="00252A69">
              <w:rPr>
                <w:rFonts w:hint="eastAsia"/>
              </w:rPr>
              <w:t>产生日志的用户</w:t>
            </w:r>
          </w:p>
        </w:tc>
      </w:tr>
      <w:tr w:rsidR="009F77C4" w:rsidRPr="00252A69" w14:paraId="405F17C3" w14:textId="77777777" w:rsidTr="004F08C7">
        <w:trPr>
          <w:trHeight w:val="68"/>
        </w:trPr>
        <w:tc>
          <w:tcPr>
            <w:tcW w:w="2367" w:type="dxa"/>
            <w:hideMark/>
          </w:tcPr>
          <w:p w14:paraId="0BD9C6A1" w14:textId="77777777" w:rsidR="009F77C4" w:rsidRPr="00252A69" w:rsidRDefault="009F77C4" w:rsidP="004F08C7">
            <w:pPr>
              <w:pStyle w:val="TableText"/>
            </w:pPr>
            <w:r w:rsidRPr="00252A69">
              <w:rPr>
                <w:rFonts w:hint="eastAsia"/>
              </w:rPr>
              <w:t>用户</w:t>
            </w:r>
            <w:r w:rsidRPr="00252A69">
              <w:t>mac</w:t>
            </w:r>
          </w:p>
        </w:tc>
        <w:tc>
          <w:tcPr>
            <w:tcW w:w="6647" w:type="dxa"/>
            <w:hideMark/>
          </w:tcPr>
          <w:p w14:paraId="3CA5D166" w14:textId="77777777" w:rsidR="009F77C4" w:rsidRPr="00252A69" w:rsidRDefault="009F77C4" w:rsidP="004F08C7">
            <w:pPr>
              <w:pStyle w:val="TableText"/>
            </w:pPr>
            <w:r w:rsidRPr="00252A69">
              <w:rPr>
                <w:rFonts w:hint="eastAsia"/>
              </w:rPr>
              <w:t>产生日志的用户</w:t>
            </w:r>
            <w:r w:rsidRPr="00252A69">
              <w:t>mac</w:t>
            </w:r>
          </w:p>
        </w:tc>
      </w:tr>
      <w:tr w:rsidR="009F77C4" w:rsidRPr="00252A69" w14:paraId="0C7F585E" w14:textId="77777777" w:rsidTr="004F08C7">
        <w:trPr>
          <w:trHeight w:val="68"/>
        </w:trPr>
        <w:tc>
          <w:tcPr>
            <w:tcW w:w="2367" w:type="dxa"/>
            <w:hideMark/>
          </w:tcPr>
          <w:p w14:paraId="1B1F6849" w14:textId="77777777" w:rsidR="009F77C4" w:rsidRPr="00252A69" w:rsidRDefault="009F77C4" w:rsidP="004F08C7">
            <w:pPr>
              <w:pStyle w:val="TableText"/>
            </w:pPr>
            <w:r w:rsidRPr="00252A69">
              <w:rPr>
                <w:rFonts w:hint="eastAsia"/>
              </w:rPr>
              <w:t>应用</w:t>
            </w:r>
          </w:p>
        </w:tc>
        <w:tc>
          <w:tcPr>
            <w:tcW w:w="6647" w:type="dxa"/>
            <w:hideMark/>
          </w:tcPr>
          <w:p w14:paraId="1EF08732" w14:textId="77777777" w:rsidR="009F77C4" w:rsidRPr="00252A69" w:rsidRDefault="009F77C4" w:rsidP="004F08C7">
            <w:pPr>
              <w:pStyle w:val="TableText"/>
            </w:pPr>
            <w:r w:rsidRPr="00252A69">
              <w:rPr>
                <w:rFonts w:hint="eastAsia"/>
              </w:rPr>
              <w:t>应用的名称</w:t>
            </w:r>
          </w:p>
        </w:tc>
      </w:tr>
      <w:tr w:rsidR="009F77C4" w:rsidRPr="00252A69" w14:paraId="6B8175D3" w14:textId="77777777" w:rsidTr="004F08C7">
        <w:trPr>
          <w:trHeight w:val="68"/>
        </w:trPr>
        <w:tc>
          <w:tcPr>
            <w:tcW w:w="2367" w:type="dxa"/>
            <w:hideMark/>
          </w:tcPr>
          <w:p w14:paraId="0C6DC167" w14:textId="77777777" w:rsidR="009F77C4" w:rsidRPr="00252A69" w:rsidRDefault="009F77C4" w:rsidP="004F08C7">
            <w:pPr>
              <w:pStyle w:val="TableText"/>
            </w:pPr>
            <w:r w:rsidRPr="00252A69">
              <w:rPr>
                <w:rFonts w:hint="eastAsia"/>
              </w:rPr>
              <w:t>行为</w:t>
            </w:r>
          </w:p>
        </w:tc>
        <w:tc>
          <w:tcPr>
            <w:tcW w:w="6647" w:type="dxa"/>
            <w:hideMark/>
          </w:tcPr>
          <w:p w14:paraId="69A1492F" w14:textId="77777777" w:rsidR="009F77C4" w:rsidRPr="00252A69" w:rsidRDefault="009F77C4" w:rsidP="004F08C7">
            <w:pPr>
              <w:pStyle w:val="TableText"/>
            </w:pPr>
            <w:r w:rsidRPr="00252A69">
              <w:rPr>
                <w:rFonts w:hint="eastAsia"/>
              </w:rPr>
              <w:t>应用的行为，比如登录、注销、收消息、发消息、发文件等</w:t>
            </w:r>
          </w:p>
        </w:tc>
      </w:tr>
      <w:tr w:rsidR="009F77C4" w:rsidRPr="00252A69" w14:paraId="5AB9CD48" w14:textId="77777777" w:rsidTr="004F08C7">
        <w:trPr>
          <w:trHeight w:val="68"/>
        </w:trPr>
        <w:tc>
          <w:tcPr>
            <w:tcW w:w="2367" w:type="dxa"/>
            <w:hideMark/>
          </w:tcPr>
          <w:p w14:paraId="6092131D" w14:textId="77777777" w:rsidR="009F77C4" w:rsidRPr="00252A69" w:rsidRDefault="009F77C4" w:rsidP="004F08C7">
            <w:pPr>
              <w:pStyle w:val="TableText"/>
            </w:pPr>
            <w:r w:rsidRPr="00252A69">
              <w:rPr>
                <w:rFonts w:hint="eastAsia"/>
              </w:rPr>
              <w:t>帐号</w:t>
            </w:r>
          </w:p>
        </w:tc>
        <w:tc>
          <w:tcPr>
            <w:tcW w:w="6647" w:type="dxa"/>
            <w:hideMark/>
          </w:tcPr>
          <w:p w14:paraId="5EF43C4A" w14:textId="77777777" w:rsidR="009F77C4" w:rsidRPr="00252A69" w:rsidRDefault="009F77C4" w:rsidP="004F08C7">
            <w:pPr>
              <w:pStyle w:val="TableText"/>
            </w:pPr>
            <w:r w:rsidRPr="00252A69">
              <w:rPr>
                <w:rFonts w:hint="eastAsia"/>
              </w:rPr>
              <w:t>聊天软件的帐号</w:t>
            </w:r>
          </w:p>
        </w:tc>
      </w:tr>
      <w:tr w:rsidR="009F77C4" w:rsidRPr="00252A69" w14:paraId="489AB006" w14:textId="77777777" w:rsidTr="004F08C7">
        <w:trPr>
          <w:trHeight w:val="68"/>
        </w:trPr>
        <w:tc>
          <w:tcPr>
            <w:tcW w:w="2367" w:type="dxa"/>
            <w:hideMark/>
          </w:tcPr>
          <w:p w14:paraId="25051A4D" w14:textId="77777777" w:rsidR="009F77C4" w:rsidRPr="00252A69" w:rsidRDefault="009F77C4" w:rsidP="004F08C7">
            <w:pPr>
              <w:pStyle w:val="TableText"/>
            </w:pPr>
            <w:r w:rsidRPr="00252A69">
              <w:rPr>
                <w:rFonts w:hint="eastAsia"/>
              </w:rPr>
              <w:t>终端</w:t>
            </w:r>
            <w:r>
              <w:rPr>
                <w:rFonts w:hint="eastAsia"/>
              </w:rPr>
              <w:t>类型</w:t>
            </w:r>
          </w:p>
        </w:tc>
        <w:tc>
          <w:tcPr>
            <w:tcW w:w="6647" w:type="dxa"/>
            <w:hideMark/>
          </w:tcPr>
          <w:p w14:paraId="4FCEB8F7" w14:textId="77777777" w:rsidR="009F77C4" w:rsidRPr="00252A69" w:rsidRDefault="009F77C4" w:rsidP="004F08C7">
            <w:pPr>
              <w:pStyle w:val="TableText"/>
            </w:pPr>
            <w:r w:rsidRPr="00252A69">
              <w:rPr>
                <w:rFonts w:hint="eastAsia"/>
              </w:rPr>
              <w:t>使用的终端类型，比如</w:t>
            </w:r>
            <w:r w:rsidRPr="00252A69">
              <w:t>iPhone</w:t>
            </w:r>
            <w:r w:rsidRPr="00252A69">
              <w:rPr>
                <w:rFonts w:hint="eastAsia"/>
              </w:rPr>
              <w:t>、</w:t>
            </w:r>
            <w:r w:rsidRPr="00252A69">
              <w:t>iPad</w:t>
            </w:r>
            <w:r w:rsidRPr="00252A69">
              <w:rPr>
                <w:rFonts w:hint="eastAsia"/>
              </w:rPr>
              <w:t>等</w:t>
            </w:r>
          </w:p>
        </w:tc>
      </w:tr>
      <w:tr w:rsidR="009F77C4" w:rsidRPr="00252A69" w14:paraId="6AF104EF" w14:textId="77777777" w:rsidTr="004F08C7">
        <w:trPr>
          <w:trHeight w:val="68"/>
        </w:trPr>
        <w:tc>
          <w:tcPr>
            <w:tcW w:w="2367" w:type="dxa"/>
            <w:hideMark/>
          </w:tcPr>
          <w:p w14:paraId="715FBD47" w14:textId="77777777" w:rsidR="009F77C4" w:rsidRPr="00252A69" w:rsidRDefault="009F77C4" w:rsidP="004F08C7">
            <w:pPr>
              <w:pStyle w:val="TableText"/>
            </w:pPr>
            <w:r w:rsidRPr="00252A69">
              <w:rPr>
                <w:rFonts w:hint="eastAsia"/>
              </w:rPr>
              <w:t>级别</w:t>
            </w:r>
          </w:p>
        </w:tc>
        <w:tc>
          <w:tcPr>
            <w:tcW w:w="6647" w:type="dxa"/>
            <w:hideMark/>
          </w:tcPr>
          <w:p w14:paraId="00ED4A9A" w14:textId="77777777" w:rsidR="009F77C4" w:rsidRPr="00252A69" w:rsidRDefault="009F77C4" w:rsidP="004F08C7">
            <w:pPr>
              <w:pStyle w:val="TableText"/>
            </w:pPr>
            <w:r w:rsidRPr="00252A69">
              <w:rPr>
                <w:rFonts w:hint="eastAsia"/>
              </w:rPr>
              <w:t>根据严重程度的不同，日志分为以下几个级别：</w:t>
            </w:r>
          </w:p>
          <w:p w14:paraId="2A53A886" w14:textId="77777777" w:rsidR="009F77C4" w:rsidRDefault="009F77C4" w:rsidP="004F08C7">
            <w:pPr>
              <w:pStyle w:val="ItemListinTable"/>
            </w:pPr>
            <w:r>
              <w:rPr>
                <w:rFonts w:hAnsi="宋体" w:cs="宋体" w:hint="eastAsia"/>
              </w:rPr>
              <w:t>紧急</w:t>
            </w:r>
          </w:p>
          <w:p w14:paraId="6674E775" w14:textId="77777777" w:rsidR="009F77C4" w:rsidRDefault="009F77C4" w:rsidP="004F08C7">
            <w:pPr>
              <w:pStyle w:val="ItemListinTable"/>
            </w:pPr>
            <w:r>
              <w:rPr>
                <w:rFonts w:hAnsi="宋体" w:cs="宋体" w:hint="eastAsia"/>
              </w:rPr>
              <w:t>告警</w:t>
            </w:r>
          </w:p>
          <w:p w14:paraId="2DE0637C" w14:textId="77777777" w:rsidR="009F77C4" w:rsidRDefault="009F77C4" w:rsidP="004F08C7">
            <w:pPr>
              <w:pStyle w:val="ItemListinTable"/>
            </w:pPr>
            <w:r>
              <w:rPr>
                <w:rFonts w:hAnsi="宋体" w:cs="宋体" w:hint="eastAsia"/>
              </w:rPr>
              <w:t>严重</w:t>
            </w:r>
          </w:p>
          <w:p w14:paraId="14556477" w14:textId="77777777" w:rsidR="009F77C4" w:rsidRPr="00D32387" w:rsidRDefault="009F77C4" w:rsidP="004F08C7">
            <w:pPr>
              <w:pStyle w:val="ItemListinTable"/>
            </w:pPr>
            <w:r>
              <w:rPr>
                <w:rFonts w:hAnsi="宋体" w:cs="宋体" w:hint="eastAsia"/>
              </w:rPr>
              <w:t>错误</w:t>
            </w:r>
          </w:p>
          <w:p w14:paraId="2AFBE998" w14:textId="77777777" w:rsidR="009F77C4" w:rsidRPr="00D32387" w:rsidRDefault="009F77C4" w:rsidP="004F08C7">
            <w:pPr>
              <w:pStyle w:val="ItemListinTable"/>
            </w:pPr>
            <w:r w:rsidRPr="00D32387">
              <w:rPr>
                <w:rFonts w:hAnsi="宋体" w:cs="宋体" w:hint="eastAsia"/>
              </w:rPr>
              <w:t>警告</w:t>
            </w:r>
          </w:p>
          <w:p w14:paraId="1D3D472F" w14:textId="77777777" w:rsidR="009F77C4" w:rsidRPr="00D32387" w:rsidRDefault="009F77C4" w:rsidP="004F08C7">
            <w:pPr>
              <w:pStyle w:val="ItemListinTable"/>
            </w:pPr>
            <w:r>
              <w:rPr>
                <w:rFonts w:hAnsi="宋体" w:cs="宋体" w:hint="eastAsia"/>
              </w:rPr>
              <w:t>通知</w:t>
            </w:r>
          </w:p>
          <w:p w14:paraId="52E09D2E" w14:textId="77777777" w:rsidR="009F77C4" w:rsidRDefault="009F77C4" w:rsidP="004F08C7">
            <w:pPr>
              <w:pStyle w:val="ItemListinTable"/>
            </w:pPr>
            <w:r>
              <w:rPr>
                <w:rFonts w:hAnsi="宋体" w:cs="宋体" w:hint="eastAsia"/>
              </w:rPr>
              <w:t>信息</w:t>
            </w:r>
          </w:p>
          <w:p w14:paraId="0DFAD604" w14:textId="77777777" w:rsidR="009F77C4" w:rsidRPr="00252A69" w:rsidRDefault="009F77C4" w:rsidP="004F08C7">
            <w:pPr>
              <w:pStyle w:val="ItemListinTable"/>
            </w:pPr>
            <w:r>
              <w:rPr>
                <w:rFonts w:hAnsi="宋体" w:cs="宋体" w:hint="eastAsia"/>
              </w:rPr>
              <w:t>调试</w:t>
            </w:r>
          </w:p>
        </w:tc>
      </w:tr>
      <w:tr w:rsidR="009F77C4" w:rsidRPr="00252A69" w14:paraId="5FC311C4" w14:textId="77777777" w:rsidTr="004F08C7">
        <w:trPr>
          <w:trHeight w:val="68"/>
        </w:trPr>
        <w:tc>
          <w:tcPr>
            <w:tcW w:w="2367" w:type="dxa"/>
            <w:hideMark/>
          </w:tcPr>
          <w:p w14:paraId="3B57287B" w14:textId="77777777" w:rsidR="009F77C4" w:rsidRPr="00252A69" w:rsidRDefault="009F77C4" w:rsidP="004F08C7">
            <w:pPr>
              <w:pStyle w:val="TableText"/>
            </w:pPr>
            <w:r w:rsidRPr="00252A69">
              <w:rPr>
                <w:rFonts w:hint="eastAsia"/>
              </w:rPr>
              <w:t>时间</w:t>
            </w:r>
          </w:p>
        </w:tc>
        <w:tc>
          <w:tcPr>
            <w:tcW w:w="6647" w:type="dxa"/>
            <w:hideMark/>
          </w:tcPr>
          <w:p w14:paraId="19B8C0A4" w14:textId="77777777" w:rsidR="009F77C4" w:rsidRPr="00252A69" w:rsidRDefault="009F77C4" w:rsidP="004F08C7">
            <w:pPr>
              <w:pStyle w:val="TableText"/>
            </w:pPr>
            <w:r w:rsidRPr="00252A69">
              <w:rPr>
                <w:rFonts w:hint="eastAsia"/>
              </w:rPr>
              <w:t>日志产生的时间</w:t>
            </w:r>
          </w:p>
        </w:tc>
      </w:tr>
      <w:tr w:rsidR="009F77C4" w:rsidRPr="00252A69" w14:paraId="62AA1BDE" w14:textId="77777777" w:rsidTr="004F08C7">
        <w:trPr>
          <w:trHeight w:val="68"/>
        </w:trPr>
        <w:tc>
          <w:tcPr>
            <w:tcW w:w="2367" w:type="dxa"/>
            <w:hideMark/>
          </w:tcPr>
          <w:p w14:paraId="598D8343" w14:textId="77777777" w:rsidR="009F77C4" w:rsidRPr="00252A69" w:rsidRDefault="009F77C4" w:rsidP="004F08C7">
            <w:pPr>
              <w:pStyle w:val="TableText"/>
            </w:pPr>
            <w:r>
              <w:rPr>
                <w:rFonts w:hint="eastAsia"/>
              </w:rPr>
              <w:t>操作</w:t>
            </w:r>
          </w:p>
        </w:tc>
        <w:tc>
          <w:tcPr>
            <w:tcW w:w="6647" w:type="dxa"/>
            <w:hideMark/>
          </w:tcPr>
          <w:p w14:paraId="24F1933C" w14:textId="77777777" w:rsidR="009F77C4" w:rsidRPr="00252A69" w:rsidRDefault="009F77C4" w:rsidP="004F08C7">
            <w:pPr>
              <w:pStyle w:val="TableText"/>
            </w:pPr>
            <w:r w:rsidRPr="00221D59">
              <w:rPr>
                <w:rFonts w:hint="eastAsia"/>
              </w:rPr>
              <w:t>点击对应IM聊天日志的&lt;详细&gt;按钮，可以查看日志的详细信息</w:t>
            </w:r>
          </w:p>
        </w:tc>
      </w:tr>
    </w:tbl>
    <w:p w14:paraId="32FC00E5" w14:textId="77777777" w:rsidR="009F77C4" w:rsidRDefault="009F77C4" w:rsidP="009F77C4">
      <w:pPr>
        <w:ind w:firstLine="420"/>
      </w:pPr>
    </w:p>
    <w:p w14:paraId="08BB2497" w14:textId="77777777" w:rsidR="009F77C4" w:rsidRDefault="009F77C4" w:rsidP="009F77C4">
      <w:pPr>
        <w:ind w:firstLine="420"/>
      </w:pPr>
      <w:r w:rsidRPr="00E3591E">
        <w:rPr>
          <w:rFonts w:hint="eastAsia"/>
        </w:rPr>
        <w:t>点击对应</w:t>
      </w:r>
      <w:r>
        <w:rPr>
          <w:rFonts w:hint="eastAsia"/>
        </w:rPr>
        <w:t>IM</w:t>
      </w:r>
      <w:r>
        <w:rPr>
          <w:rFonts w:hint="eastAsia"/>
        </w:rPr>
        <w:t>聊天日志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可以查看日志的详细信息，如</w:t>
      </w:r>
      <w:r>
        <w:fldChar w:fldCharType="begin"/>
      </w:r>
      <w:r>
        <w:instrText xml:space="preserve"> </w:instrText>
      </w:r>
      <w:r>
        <w:rPr>
          <w:rFonts w:hint="eastAsia"/>
        </w:rPr>
        <w:instrText>REF _Ref5719611 \r \h</w:instrText>
      </w:r>
      <w:r>
        <w:instrText xml:space="preserve"> </w:instrText>
      </w:r>
      <w:r>
        <w:fldChar w:fldCharType="separate"/>
      </w:r>
      <w:r>
        <w:rPr>
          <w:rFonts w:hint="eastAsia"/>
        </w:rPr>
        <w:t>图</w:t>
      </w:r>
      <w:r>
        <w:rPr>
          <w:rFonts w:hint="eastAsia"/>
        </w:rPr>
        <w:t>4-18</w:t>
      </w:r>
      <w:r>
        <w:fldChar w:fldCharType="end"/>
      </w:r>
      <w:r>
        <w:t>所示</w:t>
      </w:r>
      <w:r>
        <w:rPr>
          <w:rFonts w:hint="eastAsia"/>
        </w:rPr>
        <w:t>。</w:t>
      </w:r>
      <w:r>
        <w:t>在日志详情的下方</w:t>
      </w:r>
      <w:r>
        <w:rPr>
          <w:rFonts w:hint="eastAsia"/>
        </w:rPr>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0E776EB4" w14:textId="77777777" w:rsidR="009F77C4" w:rsidRDefault="009F77C4" w:rsidP="009F77C4">
      <w:pPr>
        <w:pStyle w:val="FigureDescription"/>
        <w:spacing w:before="156" w:after="156"/>
      </w:pPr>
      <w:bookmarkStart w:id="676" w:name="_Ref5719611"/>
      <w:r>
        <w:rPr>
          <w:rFonts w:hint="eastAsia"/>
        </w:rPr>
        <w:t>IM</w:t>
      </w:r>
      <w:r>
        <w:rPr>
          <w:rFonts w:hint="eastAsia"/>
        </w:rPr>
        <w:t>聊天软件日志详情</w:t>
      </w:r>
      <w:bookmarkEnd w:id="676"/>
    </w:p>
    <w:p w14:paraId="16DEAB90" w14:textId="77777777" w:rsidR="009F77C4" w:rsidRPr="00D128C2" w:rsidRDefault="009F77C4" w:rsidP="009F77C4">
      <w:pPr>
        <w:pStyle w:val="Figure"/>
      </w:pPr>
      <w:r>
        <w:drawing>
          <wp:inline distT="0" distB="0" distL="0" distR="0" wp14:anchorId="039CE55A" wp14:editId="35175363">
            <wp:extent cx="4937989" cy="4261662"/>
            <wp:effectExtent l="0" t="0" r="0" b="5715"/>
            <wp:docPr id="3147" name="图片 3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949030" cy="4271190"/>
                    </a:xfrm>
                    <a:prstGeom prst="rect">
                      <a:avLst/>
                    </a:prstGeom>
                  </pic:spPr>
                </pic:pic>
              </a:graphicData>
            </a:graphic>
          </wp:inline>
        </w:drawing>
      </w:r>
    </w:p>
    <w:p w14:paraId="77686151" w14:textId="77777777" w:rsidR="009F77C4" w:rsidRPr="007134C3" w:rsidRDefault="009F77C4" w:rsidP="009F77C4">
      <w:pPr>
        <w:ind w:firstLine="420"/>
      </w:pPr>
    </w:p>
    <w:p w14:paraId="7A6A4E7E" w14:textId="77777777" w:rsidR="009F77C4" w:rsidRDefault="009F77C4" w:rsidP="009F77C4">
      <w:pPr>
        <w:ind w:firstLine="420"/>
      </w:pPr>
    </w:p>
    <w:p w14:paraId="5B523188"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_Ref393372184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4-19</w:t>
      </w:r>
      <w:r w:rsidRPr="008A6948">
        <w:rPr>
          <w:color w:val="0000FF"/>
          <w:u w:val="single"/>
        </w:rPr>
        <w:fldChar w:fldCharType="end"/>
      </w:r>
      <w:r w:rsidRPr="00FF50F5">
        <w:rPr>
          <w:rFonts w:hint="eastAsia"/>
        </w:rPr>
        <w:t>所示。</w:t>
      </w:r>
    </w:p>
    <w:p w14:paraId="7B430EB0" w14:textId="77777777" w:rsidR="009F77C4" w:rsidRPr="00252A69" w:rsidRDefault="009F77C4" w:rsidP="009F77C4">
      <w:pPr>
        <w:pStyle w:val="FigureDescription"/>
        <w:spacing w:before="156" w:after="156"/>
      </w:pPr>
      <w:bookmarkStart w:id="677" w:name="_Ref393372184"/>
      <w:r w:rsidRPr="00252A69">
        <w:lastRenderedPageBreak/>
        <w:t>IM</w:t>
      </w:r>
      <w:r w:rsidRPr="00252A69">
        <w:rPr>
          <w:rFonts w:hint="eastAsia"/>
        </w:rPr>
        <w:t>聊天软件日志日志查询界面</w:t>
      </w:r>
      <w:bookmarkEnd w:id="677"/>
    </w:p>
    <w:p w14:paraId="56975F6F" w14:textId="77777777" w:rsidR="009F77C4" w:rsidRPr="00416228" w:rsidRDefault="009F77C4" w:rsidP="009F77C4">
      <w:pPr>
        <w:pStyle w:val="Figure"/>
      </w:pPr>
      <w:r w:rsidRPr="00EF271A">
        <w:t xml:space="preserve"> </w:t>
      </w:r>
      <w:r>
        <w:drawing>
          <wp:inline distT="0" distB="0" distL="0" distR="0" wp14:anchorId="5AE6BE73" wp14:editId="61253889">
            <wp:extent cx="4454327" cy="4011402"/>
            <wp:effectExtent l="0" t="0" r="3810" b="8255"/>
            <wp:docPr id="3148" name="图片 3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4460913" cy="4017333"/>
                    </a:xfrm>
                    <a:prstGeom prst="rect">
                      <a:avLst/>
                    </a:prstGeom>
                  </pic:spPr>
                </pic:pic>
              </a:graphicData>
            </a:graphic>
          </wp:inline>
        </w:drawing>
      </w:r>
    </w:p>
    <w:p w14:paraId="08351BF0" w14:textId="77777777" w:rsidR="009F77C4" w:rsidRPr="002364EA" w:rsidRDefault="009F77C4" w:rsidP="009F77C4">
      <w:pPr>
        <w:ind w:firstLine="420"/>
      </w:pPr>
    </w:p>
    <w:p w14:paraId="787D8E44" w14:textId="77777777" w:rsidR="009F77C4" w:rsidRPr="00FF50F5" w:rsidRDefault="009F77C4" w:rsidP="009F77C4">
      <w:pPr>
        <w:ind w:firstLine="420"/>
      </w:pPr>
      <w:r w:rsidRPr="00FF50F5">
        <w:t>IM</w:t>
      </w:r>
      <w:r w:rsidRPr="00FF50F5">
        <w:rPr>
          <w:rFonts w:hint="eastAsia"/>
        </w:rPr>
        <w:t>聊天软件日志查询的详细信息如</w:t>
      </w:r>
      <w:r w:rsidRPr="008A6948">
        <w:rPr>
          <w:color w:val="0000FF"/>
          <w:u w:val="single"/>
        </w:rPr>
        <w:fldChar w:fldCharType="begin"/>
      </w:r>
      <w:r w:rsidRPr="008A6948">
        <w:rPr>
          <w:color w:val="0000FF"/>
          <w:u w:val="single"/>
        </w:rPr>
        <w:instrText xml:space="preserve"> REF _Ref393372201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4-17</w:t>
      </w:r>
      <w:r w:rsidRPr="008A6948">
        <w:rPr>
          <w:color w:val="0000FF"/>
          <w:u w:val="single"/>
        </w:rPr>
        <w:fldChar w:fldCharType="end"/>
      </w:r>
      <w:r w:rsidRPr="00FF50F5">
        <w:rPr>
          <w:rFonts w:hint="eastAsia"/>
        </w:rPr>
        <w:t>所示。</w:t>
      </w:r>
    </w:p>
    <w:p w14:paraId="03C7BCDE" w14:textId="77777777" w:rsidR="009F77C4" w:rsidRPr="00252A69" w:rsidRDefault="009F77C4" w:rsidP="009F77C4">
      <w:pPr>
        <w:pStyle w:val="TableDescription"/>
      </w:pPr>
      <w:bookmarkStart w:id="678" w:name="_Ref393372201"/>
      <w:r w:rsidRPr="00252A69">
        <w:t>IM</w:t>
      </w:r>
      <w:r w:rsidRPr="00252A69">
        <w:rPr>
          <w:rFonts w:hint="eastAsia"/>
        </w:rPr>
        <w:t>聊天软件日志查询详细信息</w:t>
      </w:r>
      <w:bookmarkEnd w:id="678"/>
    </w:p>
    <w:tbl>
      <w:tblPr>
        <w:tblStyle w:val="table0"/>
        <w:tblW w:w="9014" w:type="dxa"/>
        <w:tblLook w:val="04A0" w:firstRow="1" w:lastRow="0" w:firstColumn="1" w:lastColumn="0" w:noHBand="0" w:noVBand="1"/>
      </w:tblPr>
      <w:tblGrid>
        <w:gridCol w:w="1781"/>
        <w:gridCol w:w="7233"/>
      </w:tblGrid>
      <w:tr w:rsidR="009F77C4" w:rsidRPr="00252A69" w14:paraId="0205CCD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20A5555C" w14:textId="77777777" w:rsidR="009F77C4" w:rsidRPr="00252A69" w:rsidRDefault="009F77C4" w:rsidP="004F08C7">
            <w:pPr>
              <w:pStyle w:val="TableHeading"/>
            </w:pPr>
            <w:r w:rsidRPr="00252A69">
              <w:rPr>
                <w:rFonts w:hint="eastAsia"/>
              </w:rPr>
              <w:t>配置项</w:t>
            </w:r>
          </w:p>
        </w:tc>
        <w:tc>
          <w:tcPr>
            <w:tcW w:w="7233" w:type="dxa"/>
            <w:hideMark/>
          </w:tcPr>
          <w:p w14:paraId="01C8738E" w14:textId="77777777" w:rsidR="009F77C4" w:rsidRPr="00252A69" w:rsidRDefault="009F77C4" w:rsidP="004F08C7">
            <w:pPr>
              <w:pStyle w:val="TableHeading"/>
            </w:pPr>
            <w:r w:rsidRPr="00252A69">
              <w:rPr>
                <w:rFonts w:hint="eastAsia"/>
              </w:rPr>
              <w:t>说明</w:t>
            </w:r>
          </w:p>
        </w:tc>
      </w:tr>
      <w:tr w:rsidR="009F77C4" w:rsidRPr="00252A69" w14:paraId="7175ED66" w14:textId="77777777" w:rsidTr="004F08C7">
        <w:trPr>
          <w:trHeight w:val="68"/>
        </w:trPr>
        <w:tc>
          <w:tcPr>
            <w:tcW w:w="1781" w:type="dxa"/>
            <w:hideMark/>
          </w:tcPr>
          <w:p w14:paraId="33909EDD" w14:textId="77777777" w:rsidR="009F77C4" w:rsidRPr="00252A69" w:rsidRDefault="009F77C4" w:rsidP="004F08C7">
            <w:pPr>
              <w:pStyle w:val="TableText"/>
            </w:pPr>
            <w:r w:rsidRPr="00252A69">
              <w:rPr>
                <w:rFonts w:hint="eastAsia"/>
              </w:rPr>
              <w:t>开始时间</w:t>
            </w:r>
          </w:p>
        </w:tc>
        <w:tc>
          <w:tcPr>
            <w:tcW w:w="7233" w:type="dxa"/>
            <w:hideMark/>
          </w:tcPr>
          <w:p w14:paraId="4E2B62B1" w14:textId="77777777" w:rsidR="009F77C4" w:rsidRPr="00252A69" w:rsidRDefault="009F77C4" w:rsidP="004F08C7">
            <w:pPr>
              <w:pStyle w:val="TableText"/>
            </w:pPr>
            <w:r w:rsidRPr="00252A69">
              <w:rPr>
                <w:rFonts w:hint="eastAsia"/>
              </w:rPr>
              <w:t>开始记录的时间点</w:t>
            </w:r>
          </w:p>
        </w:tc>
      </w:tr>
      <w:tr w:rsidR="009F77C4" w:rsidRPr="00252A69" w14:paraId="63E5FBD5" w14:textId="77777777" w:rsidTr="004F08C7">
        <w:trPr>
          <w:trHeight w:val="68"/>
        </w:trPr>
        <w:tc>
          <w:tcPr>
            <w:tcW w:w="1781" w:type="dxa"/>
            <w:hideMark/>
          </w:tcPr>
          <w:p w14:paraId="54215EBC" w14:textId="77777777" w:rsidR="009F77C4" w:rsidRPr="00252A69" w:rsidRDefault="009F77C4" w:rsidP="004F08C7">
            <w:pPr>
              <w:pStyle w:val="TableText"/>
            </w:pPr>
            <w:r w:rsidRPr="00252A69">
              <w:rPr>
                <w:rFonts w:hint="eastAsia"/>
              </w:rPr>
              <w:t>结束时间</w:t>
            </w:r>
          </w:p>
        </w:tc>
        <w:tc>
          <w:tcPr>
            <w:tcW w:w="7233" w:type="dxa"/>
            <w:hideMark/>
          </w:tcPr>
          <w:p w14:paraId="1F3C35BB" w14:textId="77777777" w:rsidR="009F77C4" w:rsidRPr="00252A69" w:rsidRDefault="009F77C4" w:rsidP="004F08C7">
            <w:pPr>
              <w:pStyle w:val="TableText"/>
            </w:pPr>
            <w:r w:rsidRPr="00252A69">
              <w:rPr>
                <w:rFonts w:hint="eastAsia"/>
              </w:rPr>
              <w:t>结束记录的时间点</w:t>
            </w:r>
          </w:p>
        </w:tc>
      </w:tr>
      <w:tr w:rsidR="009F77C4" w:rsidRPr="00252A69" w14:paraId="04821B82" w14:textId="77777777" w:rsidTr="004F08C7">
        <w:trPr>
          <w:trHeight w:val="68"/>
        </w:trPr>
        <w:tc>
          <w:tcPr>
            <w:tcW w:w="1781" w:type="dxa"/>
            <w:hideMark/>
          </w:tcPr>
          <w:p w14:paraId="08FAFD5D" w14:textId="77777777" w:rsidR="009F77C4" w:rsidRPr="00252A69" w:rsidRDefault="009F77C4" w:rsidP="004F08C7">
            <w:pPr>
              <w:pStyle w:val="TableText"/>
            </w:pPr>
            <w:r w:rsidRPr="00252A69">
              <w:rPr>
                <w:rFonts w:hint="eastAsia"/>
              </w:rPr>
              <w:t>用户</w:t>
            </w:r>
          </w:p>
        </w:tc>
        <w:tc>
          <w:tcPr>
            <w:tcW w:w="7233" w:type="dxa"/>
            <w:hideMark/>
          </w:tcPr>
          <w:p w14:paraId="1FD68A3D" w14:textId="77777777" w:rsidR="009F77C4" w:rsidRPr="00252A69" w:rsidRDefault="009F77C4" w:rsidP="004F08C7">
            <w:pPr>
              <w:pStyle w:val="TableText"/>
            </w:pPr>
            <w:r w:rsidRPr="00252A69">
              <w:rPr>
                <w:rFonts w:hint="eastAsia"/>
              </w:rPr>
              <w:t>用户名称</w:t>
            </w:r>
          </w:p>
        </w:tc>
      </w:tr>
      <w:tr w:rsidR="009F77C4" w:rsidRPr="00252A69" w14:paraId="2FD50F6F" w14:textId="77777777" w:rsidTr="004F08C7">
        <w:trPr>
          <w:trHeight w:val="68"/>
        </w:trPr>
        <w:tc>
          <w:tcPr>
            <w:tcW w:w="1781" w:type="dxa"/>
            <w:hideMark/>
          </w:tcPr>
          <w:p w14:paraId="0E65F96F"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791EDB6E" w14:textId="77777777" w:rsidR="009F77C4" w:rsidRPr="00252A69" w:rsidRDefault="009F77C4" w:rsidP="004F08C7">
            <w:pPr>
              <w:pStyle w:val="TableText"/>
            </w:pPr>
            <w:r w:rsidRPr="00252A69">
              <w:rPr>
                <w:rFonts w:hint="eastAsia"/>
              </w:rPr>
              <w:t>用户</w:t>
            </w:r>
            <w:r w:rsidRPr="00252A69">
              <w:t>mac</w:t>
            </w:r>
            <w:r w:rsidRPr="00252A69">
              <w:rPr>
                <w:rFonts w:hint="eastAsia"/>
              </w:rPr>
              <w:t>信息</w:t>
            </w:r>
          </w:p>
        </w:tc>
      </w:tr>
      <w:tr w:rsidR="009F77C4" w:rsidRPr="00252A69" w14:paraId="1DAB1EFB" w14:textId="77777777" w:rsidTr="004F08C7">
        <w:trPr>
          <w:trHeight w:val="68"/>
        </w:trPr>
        <w:tc>
          <w:tcPr>
            <w:tcW w:w="1781" w:type="dxa"/>
            <w:hideMark/>
          </w:tcPr>
          <w:p w14:paraId="1BBDF490" w14:textId="77777777" w:rsidR="009F77C4" w:rsidRPr="00252A69" w:rsidRDefault="009F77C4" w:rsidP="004F08C7">
            <w:pPr>
              <w:pStyle w:val="TableText"/>
            </w:pPr>
            <w:r w:rsidRPr="00252A69">
              <w:rPr>
                <w:rFonts w:hint="eastAsia"/>
              </w:rPr>
              <w:t>源地址</w:t>
            </w:r>
          </w:p>
        </w:tc>
        <w:tc>
          <w:tcPr>
            <w:tcW w:w="7233" w:type="dxa"/>
            <w:hideMark/>
          </w:tcPr>
          <w:p w14:paraId="615BE69E" w14:textId="77777777" w:rsidR="009F77C4" w:rsidRPr="00252A69" w:rsidRDefault="009F77C4" w:rsidP="004F08C7">
            <w:pPr>
              <w:pStyle w:val="TableText"/>
            </w:pPr>
            <w:r w:rsidRPr="00252A69">
              <w:rPr>
                <w:rFonts w:hint="eastAsia"/>
              </w:rPr>
              <w:t>访问网站日志的源地址</w:t>
            </w:r>
          </w:p>
        </w:tc>
      </w:tr>
      <w:tr w:rsidR="009F77C4" w:rsidRPr="00252A69" w14:paraId="1D240827" w14:textId="77777777" w:rsidTr="004F08C7">
        <w:trPr>
          <w:trHeight w:val="68"/>
        </w:trPr>
        <w:tc>
          <w:tcPr>
            <w:tcW w:w="1781" w:type="dxa"/>
            <w:hideMark/>
          </w:tcPr>
          <w:p w14:paraId="48D04605" w14:textId="77777777" w:rsidR="009F77C4" w:rsidRPr="00252A69" w:rsidRDefault="009F77C4" w:rsidP="004F08C7">
            <w:pPr>
              <w:pStyle w:val="TableText"/>
            </w:pPr>
            <w:r w:rsidRPr="00252A69">
              <w:rPr>
                <w:rFonts w:hint="eastAsia"/>
              </w:rPr>
              <w:t>目的地址</w:t>
            </w:r>
          </w:p>
        </w:tc>
        <w:tc>
          <w:tcPr>
            <w:tcW w:w="7233" w:type="dxa"/>
            <w:hideMark/>
          </w:tcPr>
          <w:p w14:paraId="791B088D" w14:textId="77777777" w:rsidR="009F77C4" w:rsidRPr="00252A69" w:rsidRDefault="009F77C4" w:rsidP="004F08C7">
            <w:pPr>
              <w:pStyle w:val="TableText"/>
            </w:pPr>
            <w:r w:rsidRPr="00252A69">
              <w:rPr>
                <w:rFonts w:hint="eastAsia"/>
              </w:rPr>
              <w:t>访问网站日志的目的地址</w:t>
            </w:r>
          </w:p>
        </w:tc>
      </w:tr>
      <w:tr w:rsidR="009F77C4" w:rsidRPr="00252A69" w14:paraId="14911311" w14:textId="77777777" w:rsidTr="004F08C7">
        <w:trPr>
          <w:trHeight w:val="68"/>
        </w:trPr>
        <w:tc>
          <w:tcPr>
            <w:tcW w:w="1781" w:type="dxa"/>
            <w:hideMark/>
          </w:tcPr>
          <w:p w14:paraId="0A598E9F" w14:textId="77777777" w:rsidR="009F77C4" w:rsidRPr="00252A69" w:rsidRDefault="009F77C4" w:rsidP="004F08C7">
            <w:pPr>
              <w:pStyle w:val="TableText"/>
            </w:pPr>
            <w:r w:rsidRPr="00252A69">
              <w:rPr>
                <w:rFonts w:hint="eastAsia"/>
              </w:rPr>
              <w:t>应用</w:t>
            </w:r>
          </w:p>
        </w:tc>
        <w:tc>
          <w:tcPr>
            <w:tcW w:w="7233" w:type="dxa"/>
            <w:hideMark/>
          </w:tcPr>
          <w:p w14:paraId="28C1240F" w14:textId="77777777" w:rsidR="009F77C4" w:rsidRPr="00252A69" w:rsidRDefault="009F77C4" w:rsidP="004F08C7">
            <w:pPr>
              <w:pStyle w:val="TableText"/>
            </w:pPr>
            <w:r w:rsidRPr="00252A69">
              <w:rPr>
                <w:rFonts w:hint="eastAsia"/>
              </w:rPr>
              <w:t>应用的名称</w:t>
            </w:r>
          </w:p>
        </w:tc>
      </w:tr>
      <w:tr w:rsidR="009F77C4" w:rsidRPr="00252A69" w14:paraId="720D4713" w14:textId="77777777" w:rsidTr="004F08C7">
        <w:trPr>
          <w:trHeight w:val="68"/>
        </w:trPr>
        <w:tc>
          <w:tcPr>
            <w:tcW w:w="1781" w:type="dxa"/>
            <w:hideMark/>
          </w:tcPr>
          <w:p w14:paraId="1C952ED2" w14:textId="77777777" w:rsidR="009F77C4" w:rsidRPr="00252A69" w:rsidRDefault="009F77C4" w:rsidP="004F08C7">
            <w:pPr>
              <w:pStyle w:val="TableText"/>
            </w:pPr>
            <w:r w:rsidRPr="00252A69">
              <w:rPr>
                <w:rFonts w:hint="eastAsia"/>
              </w:rPr>
              <w:t>行为</w:t>
            </w:r>
          </w:p>
        </w:tc>
        <w:tc>
          <w:tcPr>
            <w:tcW w:w="7233" w:type="dxa"/>
            <w:hideMark/>
          </w:tcPr>
          <w:p w14:paraId="2231F83F" w14:textId="77777777" w:rsidR="009F77C4" w:rsidRPr="00252A69" w:rsidRDefault="009F77C4" w:rsidP="004F08C7">
            <w:pPr>
              <w:pStyle w:val="TableText"/>
            </w:pPr>
            <w:r w:rsidRPr="00252A69">
              <w:rPr>
                <w:rFonts w:hint="eastAsia"/>
              </w:rPr>
              <w:t>应用的行为</w:t>
            </w:r>
          </w:p>
        </w:tc>
      </w:tr>
      <w:tr w:rsidR="009F77C4" w:rsidRPr="00252A69" w14:paraId="5BE2BE49" w14:textId="77777777" w:rsidTr="004F08C7">
        <w:trPr>
          <w:trHeight w:val="68"/>
        </w:trPr>
        <w:tc>
          <w:tcPr>
            <w:tcW w:w="1781" w:type="dxa"/>
            <w:hideMark/>
          </w:tcPr>
          <w:p w14:paraId="026C9AF8" w14:textId="77777777" w:rsidR="009F77C4" w:rsidRPr="00252A69" w:rsidRDefault="009F77C4" w:rsidP="004F08C7">
            <w:pPr>
              <w:pStyle w:val="TableText"/>
            </w:pPr>
            <w:r w:rsidRPr="00252A69">
              <w:rPr>
                <w:rFonts w:hint="eastAsia"/>
              </w:rPr>
              <w:t>帐号</w:t>
            </w:r>
          </w:p>
        </w:tc>
        <w:tc>
          <w:tcPr>
            <w:tcW w:w="7233" w:type="dxa"/>
            <w:hideMark/>
          </w:tcPr>
          <w:p w14:paraId="1B81C156" w14:textId="77777777" w:rsidR="009F77C4" w:rsidRPr="00252A69" w:rsidRDefault="009F77C4" w:rsidP="004F08C7">
            <w:pPr>
              <w:pStyle w:val="TableText"/>
            </w:pPr>
            <w:r w:rsidRPr="00252A69">
              <w:rPr>
                <w:rFonts w:hint="eastAsia"/>
              </w:rPr>
              <w:t>应用的帐号</w:t>
            </w:r>
          </w:p>
        </w:tc>
      </w:tr>
      <w:tr w:rsidR="009F77C4" w:rsidRPr="00252A69" w14:paraId="0E23A739" w14:textId="77777777" w:rsidTr="004F08C7">
        <w:trPr>
          <w:trHeight w:val="68"/>
        </w:trPr>
        <w:tc>
          <w:tcPr>
            <w:tcW w:w="1781" w:type="dxa"/>
            <w:hideMark/>
          </w:tcPr>
          <w:p w14:paraId="24AAD049" w14:textId="77777777" w:rsidR="009F77C4" w:rsidRPr="00252A69" w:rsidRDefault="009F77C4" w:rsidP="004F08C7">
            <w:pPr>
              <w:pStyle w:val="TableText"/>
            </w:pPr>
            <w:r w:rsidRPr="00252A69">
              <w:rPr>
                <w:rFonts w:hint="eastAsia"/>
              </w:rPr>
              <w:t>日志级别</w:t>
            </w:r>
          </w:p>
        </w:tc>
        <w:tc>
          <w:tcPr>
            <w:tcW w:w="7233" w:type="dxa"/>
            <w:hideMark/>
          </w:tcPr>
          <w:p w14:paraId="48054B39" w14:textId="77777777" w:rsidR="009F77C4" w:rsidRPr="00252A69" w:rsidRDefault="009F77C4" w:rsidP="004F08C7">
            <w:pPr>
              <w:pStyle w:val="TableText"/>
            </w:pPr>
            <w:r w:rsidRPr="00252A69">
              <w:rPr>
                <w:rFonts w:hint="eastAsia"/>
              </w:rPr>
              <w:t>日志的级别</w:t>
            </w:r>
          </w:p>
        </w:tc>
      </w:tr>
    </w:tbl>
    <w:p w14:paraId="08D2DD33" w14:textId="77777777" w:rsidR="009F77C4" w:rsidRPr="002364EA" w:rsidRDefault="009F77C4" w:rsidP="009F77C4">
      <w:pPr>
        <w:ind w:firstLine="420"/>
      </w:pPr>
    </w:p>
    <w:p w14:paraId="1C7C9671"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按钮之后，可以显示出符合设置的条件的日志。</w:t>
      </w:r>
    </w:p>
    <w:p w14:paraId="72A42744"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1E836114" w14:textId="77777777" w:rsidR="009F77C4" w:rsidRPr="00FF50F5" w:rsidRDefault="009F77C4" w:rsidP="009F77C4">
      <w:pPr>
        <w:ind w:firstLine="420"/>
      </w:pPr>
    </w:p>
    <w:p w14:paraId="312FFC08" w14:textId="77777777" w:rsidR="009F77C4" w:rsidRPr="008A6948" w:rsidRDefault="009F77C4" w:rsidP="009F77C4">
      <w:pPr>
        <w:pStyle w:val="30"/>
      </w:pPr>
      <w:bookmarkStart w:id="679" w:name="_Toc474250178"/>
      <w:bookmarkStart w:id="680" w:name="_Toc15402510"/>
      <w:bookmarkStart w:id="681" w:name="_Toc15484646"/>
      <w:bookmarkStart w:id="682" w:name="_Toc41650682"/>
      <w:bookmarkStart w:id="683" w:name="_Toc44617997"/>
      <w:bookmarkStart w:id="684" w:name="_Toc60068875"/>
      <w:bookmarkStart w:id="685" w:name="_Toc61022356"/>
      <w:r w:rsidRPr="008A6948">
        <w:rPr>
          <w:rFonts w:hint="eastAsia"/>
        </w:rPr>
        <w:lastRenderedPageBreak/>
        <w:t>社区日志</w:t>
      </w:r>
      <w:bookmarkEnd w:id="679"/>
      <w:bookmarkEnd w:id="680"/>
      <w:bookmarkEnd w:id="681"/>
      <w:bookmarkEnd w:id="682"/>
      <w:bookmarkEnd w:id="683"/>
      <w:bookmarkEnd w:id="684"/>
      <w:bookmarkEnd w:id="685"/>
    </w:p>
    <w:p w14:paraId="18E4887D" w14:textId="77777777" w:rsidR="009F77C4" w:rsidRPr="00FF50F5" w:rsidRDefault="009F77C4" w:rsidP="009F77C4">
      <w:pPr>
        <w:ind w:firstLine="420"/>
      </w:pPr>
      <w:r w:rsidRPr="00FF50F5">
        <w:rPr>
          <w:rFonts w:hint="eastAsia"/>
        </w:rPr>
        <w:t>社区日志记录着微博、</w:t>
      </w:r>
      <w:r w:rsidRPr="00FF50F5">
        <w:t>BBS</w:t>
      </w:r>
      <w:r w:rsidRPr="00FF50F5">
        <w:rPr>
          <w:rFonts w:hint="eastAsia"/>
        </w:rPr>
        <w:t>、博客等网络社区相关的信息，点击“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审计日志</w:t>
      </w:r>
      <w:r>
        <w:rPr>
          <w:rFonts w:hint="eastAsia"/>
        </w:rPr>
        <w:t xml:space="preserve"> &gt;</w:t>
      </w:r>
      <w:r w:rsidRPr="00FF50F5">
        <w:t xml:space="preserve"> </w:t>
      </w:r>
      <w:r w:rsidRPr="00FF50F5">
        <w:rPr>
          <w:rFonts w:hint="eastAsia"/>
        </w:rPr>
        <w:t>社区日志”，进入社区日志的查询界面，如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_Ref393352987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4-20</w:t>
      </w:r>
      <w:r w:rsidRPr="008A6948">
        <w:rPr>
          <w:color w:val="0000FF"/>
          <w:u w:val="single"/>
        </w:rPr>
        <w:fldChar w:fldCharType="end"/>
      </w:r>
      <w:r w:rsidRPr="00FF50F5">
        <w:rPr>
          <w:rFonts w:hint="eastAsia"/>
        </w:rPr>
        <w:t>所示。</w:t>
      </w:r>
    </w:p>
    <w:p w14:paraId="1254E520" w14:textId="77777777" w:rsidR="009F77C4" w:rsidRPr="00252A69" w:rsidRDefault="009F77C4" w:rsidP="009F77C4">
      <w:pPr>
        <w:pStyle w:val="FigureDescription"/>
        <w:spacing w:before="156" w:after="156"/>
      </w:pPr>
      <w:bookmarkStart w:id="686" w:name="_Ref393352987"/>
      <w:r w:rsidRPr="00252A69">
        <w:rPr>
          <w:rFonts w:hint="eastAsia"/>
        </w:rPr>
        <w:t>社区日志查询页面</w:t>
      </w:r>
      <w:bookmarkEnd w:id="686"/>
    </w:p>
    <w:p w14:paraId="5DE6BB90" w14:textId="77777777" w:rsidR="009F77C4" w:rsidRPr="00416228" w:rsidRDefault="009F77C4" w:rsidP="009F77C4">
      <w:pPr>
        <w:pStyle w:val="Figure"/>
      </w:pPr>
      <w:r>
        <w:drawing>
          <wp:inline distT="0" distB="0" distL="0" distR="0" wp14:anchorId="6BF6DC26" wp14:editId="78688BB9">
            <wp:extent cx="5819775" cy="1956831"/>
            <wp:effectExtent l="0" t="0" r="0" b="5715"/>
            <wp:docPr id="3149" name="图片 3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5834601" cy="1961816"/>
                    </a:xfrm>
                    <a:prstGeom prst="rect">
                      <a:avLst/>
                    </a:prstGeom>
                  </pic:spPr>
                </pic:pic>
              </a:graphicData>
            </a:graphic>
          </wp:inline>
        </w:drawing>
      </w:r>
    </w:p>
    <w:p w14:paraId="77B67354" w14:textId="77777777" w:rsidR="009F77C4" w:rsidRPr="00FF50F5" w:rsidRDefault="009F77C4" w:rsidP="009F77C4">
      <w:pPr>
        <w:ind w:firstLine="420"/>
      </w:pPr>
    </w:p>
    <w:p w14:paraId="2D734C90" w14:textId="77777777" w:rsidR="009F77C4" w:rsidRPr="00FF50F5" w:rsidRDefault="009F77C4" w:rsidP="009F77C4">
      <w:pPr>
        <w:ind w:firstLine="420"/>
      </w:pPr>
      <w:r w:rsidRPr="00FF50F5">
        <w:rPr>
          <w:rFonts w:hint="eastAsia"/>
        </w:rPr>
        <w:t>社区日志的显示信息如</w:t>
      </w:r>
      <w:r w:rsidRPr="008A6948">
        <w:rPr>
          <w:color w:val="0000FF"/>
          <w:u w:val="single"/>
        </w:rPr>
        <w:fldChar w:fldCharType="begin"/>
      </w:r>
      <w:r w:rsidRPr="008A6948">
        <w:rPr>
          <w:color w:val="0000FF"/>
          <w:u w:val="single"/>
        </w:rPr>
        <w:instrText xml:space="preserve"> REF _Ref393353062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4-18</w:t>
      </w:r>
      <w:r w:rsidRPr="008A6948">
        <w:rPr>
          <w:color w:val="0000FF"/>
          <w:u w:val="single"/>
        </w:rPr>
        <w:fldChar w:fldCharType="end"/>
      </w:r>
      <w:r w:rsidRPr="00FF50F5">
        <w:rPr>
          <w:rFonts w:hint="eastAsia"/>
        </w:rPr>
        <w:t>所示：</w:t>
      </w:r>
    </w:p>
    <w:p w14:paraId="3B4CEB48" w14:textId="77777777" w:rsidR="009F77C4" w:rsidRPr="00252A69" w:rsidRDefault="009F77C4" w:rsidP="009F77C4">
      <w:pPr>
        <w:pStyle w:val="TableDescription"/>
      </w:pPr>
      <w:bookmarkStart w:id="687" w:name="_Ref393353062"/>
      <w:r w:rsidRPr="00252A69">
        <w:rPr>
          <w:rFonts w:hint="eastAsia"/>
        </w:rPr>
        <w:t>社区日志显示信息描述表</w:t>
      </w:r>
      <w:bookmarkEnd w:id="687"/>
    </w:p>
    <w:tbl>
      <w:tblPr>
        <w:tblStyle w:val="table0"/>
        <w:tblW w:w="9014" w:type="dxa"/>
        <w:tblLook w:val="04A0" w:firstRow="1" w:lastRow="0" w:firstColumn="1" w:lastColumn="0" w:noHBand="0" w:noVBand="1"/>
      </w:tblPr>
      <w:tblGrid>
        <w:gridCol w:w="1781"/>
        <w:gridCol w:w="7233"/>
      </w:tblGrid>
      <w:tr w:rsidR="009F77C4" w:rsidRPr="00252A69" w14:paraId="11F0D2D3"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10EB0120" w14:textId="77777777" w:rsidR="009F77C4" w:rsidRPr="00252A69" w:rsidRDefault="009F77C4" w:rsidP="004F08C7">
            <w:pPr>
              <w:pStyle w:val="TableHeading"/>
            </w:pPr>
            <w:r w:rsidRPr="00252A69">
              <w:rPr>
                <w:rFonts w:hint="eastAsia"/>
              </w:rPr>
              <w:t>配置项</w:t>
            </w:r>
          </w:p>
        </w:tc>
        <w:tc>
          <w:tcPr>
            <w:tcW w:w="7233" w:type="dxa"/>
            <w:hideMark/>
          </w:tcPr>
          <w:p w14:paraId="2296E58B" w14:textId="77777777" w:rsidR="009F77C4" w:rsidRPr="00252A69" w:rsidRDefault="009F77C4" w:rsidP="004F08C7">
            <w:pPr>
              <w:pStyle w:val="TableHeading"/>
            </w:pPr>
            <w:r w:rsidRPr="00252A69">
              <w:rPr>
                <w:rFonts w:hint="eastAsia"/>
              </w:rPr>
              <w:t>说明</w:t>
            </w:r>
          </w:p>
        </w:tc>
      </w:tr>
      <w:tr w:rsidR="009F77C4" w:rsidRPr="00252A69" w14:paraId="5376766B" w14:textId="77777777" w:rsidTr="004F08C7">
        <w:trPr>
          <w:trHeight w:val="68"/>
        </w:trPr>
        <w:tc>
          <w:tcPr>
            <w:tcW w:w="1781" w:type="dxa"/>
            <w:hideMark/>
          </w:tcPr>
          <w:p w14:paraId="5ED4AD83" w14:textId="77777777" w:rsidR="009F77C4" w:rsidRPr="00252A69" w:rsidRDefault="009F77C4" w:rsidP="004F08C7">
            <w:pPr>
              <w:pStyle w:val="TableText"/>
            </w:pPr>
            <w:r w:rsidRPr="00252A69">
              <w:rPr>
                <w:rFonts w:hint="eastAsia"/>
              </w:rPr>
              <w:t>用户</w:t>
            </w:r>
          </w:p>
        </w:tc>
        <w:tc>
          <w:tcPr>
            <w:tcW w:w="7233" w:type="dxa"/>
            <w:hideMark/>
          </w:tcPr>
          <w:p w14:paraId="201151A9" w14:textId="77777777" w:rsidR="009F77C4" w:rsidRPr="00252A69" w:rsidRDefault="009F77C4" w:rsidP="004F08C7">
            <w:pPr>
              <w:pStyle w:val="TableText"/>
            </w:pPr>
            <w:r w:rsidRPr="00252A69">
              <w:rPr>
                <w:rFonts w:hint="eastAsia"/>
              </w:rPr>
              <w:t>产生日志的用户</w:t>
            </w:r>
          </w:p>
        </w:tc>
      </w:tr>
      <w:tr w:rsidR="009F77C4" w:rsidRPr="00252A69" w14:paraId="66F35DDA" w14:textId="77777777" w:rsidTr="004F08C7">
        <w:trPr>
          <w:trHeight w:val="68"/>
        </w:trPr>
        <w:tc>
          <w:tcPr>
            <w:tcW w:w="1781" w:type="dxa"/>
            <w:hideMark/>
          </w:tcPr>
          <w:p w14:paraId="02A9BF4A"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451C3A3F" w14:textId="77777777" w:rsidR="009F77C4" w:rsidRPr="00252A69" w:rsidRDefault="009F77C4" w:rsidP="004F08C7">
            <w:pPr>
              <w:pStyle w:val="TableText"/>
            </w:pPr>
            <w:r w:rsidRPr="00252A69">
              <w:rPr>
                <w:rFonts w:hint="eastAsia"/>
              </w:rPr>
              <w:t>产生日志的用户</w:t>
            </w:r>
            <w:r w:rsidRPr="00252A69">
              <w:t>mac</w:t>
            </w:r>
            <w:r w:rsidRPr="00252A69">
              <w:rPr>
                <w:rFonts w:hint="eastAsia"/>
              </w:rPr>
              <w:t>信息</w:t>
            </w:r>
          </w:p>
        </w:tc>
      </w:tr>
      <w:tr w:rsidR="009F77C4" w:rsidRPr="00252A69" w14:paraId="0E970AB6" w14:textId="77777777" w:rsidTr="004F08C7">
        <w:trPr>
          <w:trHeight w:val="68"/>
        </w:trPr>
        <w:tc>
          <w:tcPr>
            <w:tcW w:w="1781" w:type="dxa"/>
            <w:hideMark/>
          </w:tcPr>
          <w:p w14:paraId="2164524F" w14:textId="77777777" w:rsidR="009F77C4" w:rsidRPr="00252A69" w:rsidRDefault="009F77C4" w:rsidP="004F08C7">
            <w:pPr>
              <w:pStyle w:val="TableText"/>
            </w:pPr>
            <w:r w:rsidRPr="00252A69">
              <w:rPr>
                <w:rFonts w:hint="eastAsia"/>
              </w:rPr>
              <w:t>应用</w:t>
            </w:r>
          </w:p>
        </w:tc>
        <w:tc>
          <w:tcPr>
            <w:tcW w:w="7233" w:type="dxa"/>
            <w:hideMark/>
          </w:tcPr>
          <w:p w14:paraId="20B65992" w14:textId="77777777" w:rsidR="009F77C4" w:rsidRPr="00252A69" w:rsidRDefault="009F77C4" w:rsidP="004F08C7">
            <w:pPr>
              <w:pStyle w:val="TableText"/>
            </w:pPr>
            <w:r w:rsidRPr="00252A69">
              <w:rPr>
                <w:rFonts w:hint="eastAsia"/>
              </w:rPr>
              <w:t>应用的名称</w:t>
            </w:r>
          </w:p>
        </w:tc>
      </w:tr>
      <w:tr w:rsidR="009F77C4" w:rsidRPr="00252A69" w14:paraId="6269B501" w14:textId="77777777" w:rsidTr="004F08C7">
        <w:trPr>
          <w:trHeight w:val="68"/>
        </w:trPr>
        <w:tc>
          <w:tcPr>
            <w:tcW w:w="1781" w:type="dxa"/>
            <w:hideMark/>
          </w:tcPr>
          <w:p w14:paraId="5382A555" w14:textId="77777777" w:rsidR="009F77C4" w:rsidRPr="00252A69" w:rsidRDefault="009F77C4" w:rsidP="004F08C7">
            <w:pPr>
              <w:pStyle w:val="TableText"/>
            </w:pPr>
            <w:r w:rsidRPr="00252A69">
              <w:rPr>
                <w:rFonts w:hint="eastAsia"/>
              </w:rPr>
              <w:t>行为</w:t>
            </w:r>
          </w:p>
        </w:tc>
        <w:tc>
          <w:tcPr>
            <w:tcW w:w="7233" w:type="dxa"/>
            <w:hideMark/>
          </w:tcPr>
          <w:p w14:paraId="560D9714" w14:textId="77777777" w:rsidR="009F77C4" w:rsidRPr="00252A69" w:rsidRDefault="009F77C4" w:rsidP="004F08C7">
            <w:pPr>
              <w:pStyle w:val="TableText"/>
            </w:pPr>
            <w:r w:rsidRPr="00252A69">
              <w:rPr>
                <w:rFonts w:hint="eastAsia"/>
              </w:rPr>
              <w:t>应用的行为，登录、发表、注销等</w:t>
            </w:r>
          </w:p>
        </w:tc>
      </w:tr>
      <w:tr w:rsidR="009F77C4" w:rsidRPr="00252A69" w14:paraId="34C79A90" w14:textId="77777777" w:rsidTr="004F08C7">
        <w:trPr>
          <w:trHeight w:val="68"/>
        </w:trPr>
        <w:tc>
          <w:tcPr>
            <w:tcW w:w="1781" w:type="dxa"/>
            <w:hideMark/>
          </w:tcPr>
          <w:p w14:paraId="0C51BFEF" w14:textId="77777777" w:rsidR="009F77C4" w:rsidRPr="00252A69" w:rsidRDefault="009F77C4" w:rsidP="004F08C7">
            <w:pPr>
              <w:pStyle w:val="TableText"/>
            </w:pPr>
            <w:r w:rsidRPr="00252A69">
              <w:rPr>
                <w:rFonts w:hint="eastAsia"/>
              </w:rPr>
              <w:t>帐号</w:t>
            </w:r>
          </w:p>
        </w:tc>
        <w:tc>
          <w:tcPr>
            <w:tcW w:w="7233" w:type="dxa"/>
            <w:hideMark/>
          </w:tcPr>
          <w:p w14:paraId="373CDBC3" w14:textId="77777777" w:rsidR="009F77C4" w:rsidRPr="00252A69" w:rsidRDefault="009F77C4" w:rsidP="004F08C7">
            <w:pPr>
              <w:pStyle w:val="TableText"/>
            </w:pPr>
            <w:r w:rsidRPr="00252A69">
              <w:rPr>
                <w:rFonts w:hint="eastAsia"/>
              </w:rPr>
              <w:t>社区的帐号</w:t>
            </w:r>
          </w:p>
        </w:tc>
      </w:tr>
      <w:tr w:rsidR="009F77C4" w:rsidRPr="00252A69" w14:paraId="057B90BD" w14:textId="77777777" w:rsidTr="004F08C7">
        <w:trPr>
          <w:trHeight w:val="68"/>
        </w:trPr>
        <w:tc>
          <w:tcPr>
            <w:tcW w:w="1781" w:type="dxa"/>
            <w:hideMark/>
          </w:tcPr>
          <w:p w14:paraId="68814E2B" w14:textId="77777777" w:rsidR="009F77C4" w:rsidRPr="00252A69" w:rsidRDefault="009F77C4" w:rsidP="004F08C7">
            <w:pPr>
              <w:pStyle w:val="TableText"/>
            </w:pPr>
            <w:r w:rsidRPr="00252A69">
              <w:rPr>
                <w:rFonts w:hint="eastAsia"/>
              </w:rPr>
              <w:t>内容</w:t>
            </w:r>
          </w:p>
        </w:tc>
        <w:tc>
          <w:tcPr>
            <w:tcW w:w="7233" w:type="dxa"/>
            <w:hideMark/>
          </w:tcPr>
          <w:p w14:paraId="43A0A8E1" w14:textId="77777777" w:rsidR="009F77C4" w:rsidRPr="00252A69" w:rsidRDefault="009F77C4" w:rsidP="004F08C7">
            <w:pPr>
              <w:pStyle w:val="TableText"/>
            </w:pPr>
            <w:r w:rsidRPr="00252A69">
              <w:rPr>
                <w:rFonts w:hint="eastAsia"/>
              </w:rPr>
              <w:t>社区的内容</w:t>
            </w:r>
          </w:p>
        </w:tc>
      </w:tr>
      <w:tr w:rsidR="009F77C4" w:rsidRPr="00252A69" w14:paraId="0161E3A5" w14:textId="77777777" w:rsidTr="004F08C7">
        <w:trPr>
          <w:trHeight w:val="68"/>
        </w:trPr>
        <w:tc>
          <w:tcPr>
            <w:tcW w:w="1781" w:type="dxa"/>
            <w:hideMark/>
          </w:tcPr>
          <w:p w14:paraId="706C63B2" w14:textId="77777777" w:rsidR="009F77C4" w:rsidRPr="00252A69" w:rsidRDefault="009F77C4" w:rsidP="004F08C7">
            <w:pPr>
              <w:pStyle w:val="TableText"/>
            </w:pPr>
            <w:r w:rsidRPr="00252A69">
              <w:rPr>
                <w:rFonts w:hint="eastAsia"/>
              </w:rPr>
              <w:t>终端</w:t>
            </w:r>
          </w:p>
        </w:tc>
        <w:tc>
          <w:tcPr>
            <w:tcW w:w="7233" w:type="dxa"/>
            <w:hideMark/>
          </w:tcPr>
          <w:p w14:paraId="093996FB" w14:textId="77777777" w:rsidR="009F77C4" w:rsidRPr="00252A69" w:rsidRDefault="009F77C4" w:rsidP="004F08C7">
            <w:pPr>
              <w:pStyle w:val="TableText"/>
            </w:pPr>
            <w:r w:rsidRPr="00252A69">
              <w:rPr>
                <w:rFonts w:hint="eastAsia"/>
              </w:rPr>
              <w:t>使用的终端类型，比如</w:t>
            </w:r>
            <w:r w:rsidRPr="00252A69">
              <w:t>iPhone</w:t>
            </w:r>
            <w:r w:rsidRPr="00252A69">
              <w:rPr>
                <w:rFonts w:hint="eastAsia"/>
              </w:rPr>
              <w:t>、</w:t>
            </w:r>
            <w:r w:rsidRPr="00252A69">
              <w:t>iPad</w:t>
            </w:r>
            <w:r w:rsidRPr="00252A69">
              <w:rPr>
                <w:rFonts w:hint="eastAsia"/>
              </w:rPr>
              <w:t>等</w:t>
            </w:r>
          </w:p>
        </w:tc>
      </w:tr>
      <w:tr w:rsidR="009F77C4" w:rsidRPr="00252A69" w14:paraId="2B5AE152" w14:textId="77777777" w:rsidTr="004F08C7">
        <w:trPr>
          <w:trHeight w:val="68"/>
        </w:trPr>
        <w:tc>
          <w:tcPr>
            <w:tcW w:w="1781" w:type="dxa"/>
            <w:hideMark/>
          </w:tcPr>
          <w:p w14:paraId="2366D6DB" w14:textId="77777777" w:rsidR="009F77C4" w:rsidRPr="00252A69" w:rsidRDefault="009F77C4" w:rsidP="004F08C7">
            <w:pPr>
              <w:pStyle w:val="TableText"/>
            </w:pPr>
            <w:r w:rsidRPr="00252A69">
              <w:rPr>
                <w:rFonts w:hint="eastAsia"/>
              </w:rPr>
              <w:t>级别</w:t>
            </w:r>
          </w:p>
        </w:tc>
        <w:tc>
          <w:tcPr>
            <w:tcW w:w="7233" w:type="dxa"/>
            <w:hideMark/>
          </w:tcPr>
          <w:p w14:paraId="3B4D65F4" w14:textId="77777777" w:rsidR="009F77C4" w:rsidRPr="00252A69" w:rsidRDefault="009F77C4" w:rsidP="004F08C7">
            <w:pPr>
              <w:pStyle w:val="TableText"/>
            </w:pPr>
            <w:r w:rsidRPr="00252A69">
              <w:rPr>
                <w:rFonts w:hint="eastAsia"/>
              </w:rPr>
              <w:t>根据严重程度的不同，日志分为以下几个级别：</w:t>
            </w:r>
          </w:p>
          <w:p w14:paraId="234D112E" w14:textId="77777777" w:rsidR="009F77C4" w:rsidRDefault="009F77C4" w:rsidP="004F08C7">
            <w:pPr>
              <w:pStyle w:val="ItemListinTable"/>
            </w:pPr>
            <w:r>
              <w:rPr>
                <w:rFonts w:hAnsi="宋体" w:cs="宋体" w:hint="eastAsia"/>
              </w:rPr>
              <w:t>紧急</w:t>
            </w:r>
          </w:p>
          <w:p w14:paraId="5E98D119" w14:textId="77777777" w:rsidR="009F77C4" w:rsidRDefault="009F77C4" w:rsidP="004F08C7">
            <w:pPr>
              <w:pStyle w:val="ItemListinTable"/>
            </w:pPr>
            <w:r>
              <w:rPr>
                <w:rFonts w:hAnsi="宋体" w:cs="宋体" w:hint="eastAsia"/>
              </w:rPr>
              <w:t>告警</w:t>
            </w:r>
          </w:p>
          <w:p w14:paraId="279A9F8C" w14:textId="77777777" w:rsidR="009F77C4" w:rsidRDefault="009F77C4" w:rsidP="004F08C7">
            <w:pPr>
              <w:pStyle w:val="ItemListinTable"/>
            </w:pPr>
            <w:r>
              <w:rPr>
                <w:rFonts w:hAnsi="宋体" w:cs="宋体" w:hint="eastAsia"/>
              </w:rPr>
              <w:t>严重</w:t>
            </w:r>
          </w:p>
          <w:p w14:paraId="71E7942D" w14:textId="77777777" w:rsidR="009F77C4" w:rsidRPr="00D32387" w:rsidRDefault="009F77C4" w:rsidP="004F08C7">
            <w:pPr>
              <w:pStyle w:val="ItemListinTable"/>
            </w:pPr>
            <w:r>
              <w:rPr>
                <w:rFonts w:hAnsi="宋体" w:cs="宋体" w:hint="eastAsia"/>
              </w:rPr>
              <w:t>错误</w:t>
            </w:r>
          </w:p>
          <w:p w14:paraId="5C2C65C7" w14:textId="77777777" w:rsidR="009F77C4" w:rsidRPr="00D32387" w:rsidRDefault="009F77C4" w:rsidP="004F08C7">
            <w:pPr>
              <w:pStyle w:val="ItemListinTable"/>
            </w:pPr>
            <w:r w:rsidRPr="00D32387">
              <w:rPr>
                <w:rFonts w:hAnsi="宋体" w:cs="宋体" w:hint="eastAsia"/>
              </w:rPr>
              <w:t>警告</w:t>
            </w:r>
          </w:p>
          <w:p w14:paraId="2E495EA2" w14:textId="77777777" w:rsidR="009F77C4" w:rsidRPr="00D32387" w:rsidRDefault="009F77C4" w:rsidP="004F08C7">
            <w:pPr>
              <w:pStyle w:val="ItemListinTable"/>
            </w:pPr>
            <w:r>
              <w:rPr>
                <w:rFonts w:hAnsi="宋体" w:cs="宋体" w:hint="eastAsia"/>
              </w:rPr>
              <w:t>通知</w:t>
            </w:r>
          </w:p>
          <w:p w14:paraId="4FC03070" w14:textId="77777777" w:rsidR="009F77C4" w:rsidRDefault="009F77C4" w:rsidP="004F08C7">
            <w:pPr>
              <w:pStyle w:val="ItemListinTable"/>
            </w:pPr>
            <w:r>
              <w:rPr>
                <w:rFonts w:hAnsi="宋体" w:cs="宋体" w:hint="eastAsia"/>
              </w:rPr>
              <w:t>信息</w:t>
            </w:r>
          </w:p>
          <w:p w14:paraId="1B0F0C63" w14:textId="77777777" w:rsidR="009F77C4" w:rsidRPr="00252A69" w:rsidRDefault="009F77C4" w:rsidP="004F08C7">
            <w:pPr>
              <w:pStyle w:val="ItemListinTable"/>
            </w:pPr>
            <w:r>
              <w:rPr>
                <w:rFonts w:hAnsi="宋体" w:cs="宋体" w:hint="eastAsia"/>
              </w:rPr>
              <w:t>调试</w:t>
            </w:r>
          </w:p>
        </w:tc>
      </w:tr>
      <w:tr w:rsidR="009F77C4" w:rsidRPr="00252A69" w14:paraId="64F1C3A7" w14:textId="77777777" w:rsidTr="004F08C7">
        <w:trPr>
          <w:trHeight w:val="68"/>
        </w:trPr>
        <w:tc>
          <w:tcPr>
            <w:tcW w:w="1781" w:type="dxa"/>
            <w:hideMark/>
          </w:tcPr>
          <w:p w14:paraId="5882D8D6" w14:textId="77777777" w:rsidR="009F77C4" w:rsidRPr="00252A69" w:rsidRDefault="009F77C4" w:rsidP="004F08C7">
            <w:pPr>
              <w:pStyle w:val="TableText"/>
            </w:pPr>
            <w:r w:rsidRPr="00252A69">
              <w:rPr>
                <w:rFonts w:hint="eastAsia"/>
              </w:rPr>
              <w:t>时间</w:t>
            </w:r>
          </w:p>
        </w:tc>
        <w:tc>
          <w:tcPr>
            <w:tcW w:w="7233" w:type="dxa"/>
            <w:hideMark/>
          </w:tcPr>
          <w:p w14:paraId="2EC55F9D" w14:textId="77777777" w:rsidR="009F77C4" w:rsidRPr="00252A69" w:rsidRDefault="009F77C4" w:rsidP="004F08C7">
            <w:pPr>
              <w:pStyle w:val="TableText"/>
            </w:pPr>
            <w:r w:rsidRPr="00252A69">
              <w:rPr>
                <w:rFonts w:hint="eastAsia"/>
              </w:rPr>
              <w:t>日志产生的时间</w:t>
            </w:r>
          </w:p>
        </w:tc>
      </w:tr>
      <w:tr w:rsidR="009F77C4" w:rsidRPr="00252A69" w14:paraId="105EF7CA" w14:textId="77777777" w:rsidTr="004F08C7">
        <w:trPr>
          <w:trHeight w:val="68"/>
        </w:trPr>
        <w:tc>
          <w:tcPr>
            <w:tcW w:w="1781" w:type="dxa"/>
            <w:hideMark/>
          </w:tcPr>
          <w:p w14:paraId="29EBD1A9" w14:textId="77777777" w:rsidR="009F77C4" w:rsidRPr="00252A69" w:rsidRDefault="009F77C4" w:rsidP="004F08C7">
            <w:pPr>
              <w:pStyle w:val="TableText"/>
            </w:pPr>
            <w:r>
              <w:rPr>
                <w:rFonts w:hint="eastAsia"/>
              </w:rPr>
              <w:t>操作</w:t>
            </w:r>
          </w:p>
        </w:tc>
        <w:tc>
          <w:tcPr>
            <w:tcW w:w="7233" w:type="dxa"/>
            <w:hideMark/>
          </w:tcPr>
          <w:p w14:paraId="56D6FAC3" w14:textId="77777777" w:rsidR="009F77C4" w:rsidRPr="00252A69" w:rsidRDefault="009F77C4" w:rsidP="004F08C7">
            <w:pPr>
              <w:pStyle w:val="TableText"/>
            </w:pPr>
            <w:r w:rsidRPr="00313D52">
              <w:rPr>
                <w:rFonts w:hint="eastAsia"/>
              </w:rPr>
              <w:t>点击对应社区日志的&lt;详细&gt;按钮，可以查看日志的详细信息</w:t>
            </w:r>
          </w:p>
        </w:tc>
      </w:tr>
    </w:tbl>
    <w:p w14:paraId="2654B7E8" w14:textId="77777777" w:rsidR="009F77C4" w:rsidRDefault="009F77C4" w:rsidP="009F77C4">
      <w:pPr>
        <w:ind w:firstLine="420"/>
      </w:pPr>
    </w:p>
    <w:p w14:paraId="1B20099D" w14:textId="77777777" w:rsidR="009F77C4" w:rsidRDefault="009F77C4" w:rsidP="009F77C4">
      <w:pPr>
        <w:ind w:firstLine="420"/>
      </w:pPr>
      <w:r w:rsidRPr="00E3591E">
        <w:rPr>
          <w:rFonts w:hint="eastAsia"/>
        </w:rPr>
        <w:t>点击对应</w:t>
      </w:r>
      <w:r>
        <w:rPr>
          <w:rFonts w:hint="eastAsia"/>
        </w:rPr>
        <w:t>社区日志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可以查看日志的详细信息，如</w:t>
      </w:r>
      <w:r>
        <w:fldChar w:fldCharType="begin"/>
      </w:r>
      <w:r>
        <w:instrText xml:space="preserve"> </w:instrText>
      </w:r>
      <w:r>
        <w:rPr>
          <w:rFonts w:hint="eastAsia"/>
        </w:rPr>
        <w:instrText>REF _Ref5720346 \r \h</w:instrText>
      </w:r>
      <w:r>
        <w:instrText xml:space="preserve"> </w:instrText>
      </w:r>
      <w:r>
        <w:fldChar w:fldCharType="separate"/>
      </w:r>
      <w:r>
        <w:rPr>
          <w:rFonts w:hint="eastAsia"/>
        </w:rPr>
        <w:t>图</w:t>
      </w:r>
      <w:r>
        <w:rPr>
          <w:rFonts w:hint="eastAsia"/>
        </w:rPr>
        <w:t>4-21</w:t>
      </w:r>
      <w:r>
        <w:fldChar w:fldCharType="end"/>
      </w:r>
      <w:r>
        <w:t>所示</w:t>
      </w:r>
      <w:r>
        <w:rPr>
          <w:rFonts w:hint="eastAsia"/>
        </w:rPr>
        <w:t>。</w:t>
      </w:r>
      <w:r>
        <w:t>在日志详情的下方</w:t>
      </w:r>
      <w:r>
        <w:rPr>
          <w:rFonts w:hint="eastAsia"/>
        </w:rPr>
        <w:t>，</w:t>
      </w:r>
      <w:r>
        <w:rPr>
          <w:rFonts w:hint="eastAsia"/>
        </w:rPr>
        <w:lastRenderedPageBreak/>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371D86B4" w14:textId="77777777" w:rsidR="009F77C4" w:rsidRDefault="009F77C4" w:rsidP="009F77C4">
      <w:pPr>
        <w:pStyle w:val="FigureDescription"/>
        <w:spacing w:before="156" w:after="156"/>
      </w:pPr>
      <w:bookmarkStart w:id="688" w:name="_Ref5720346"/>
      <w:r>
        <w:rPr>
          <w:rFonts w:hint="eastAsia"/>
        </w:rPr>
        <w:t>社区日志详情</w:t>
      </w:r>
      <w:bookmarkEnd w:id="688"/>
    </w:p>
    <w:p w14:paraId="02C589DA" w14:textId="77777777" w:rsidR="009F77C4" w:rsidRPr="00D128C2" w:rsidRDefault="009F77C4" w:rsidP="009F77C4">
      <w:pPr>
        <w:pStyle w:val="Figure"/>
      </w:pPr>
      <w:r>
        <w:drawing>
          <wp:inline distT="0" distB="0" distL="0" distR="0" wp14:anchorId="5DC52407" wp14:editId="6F040911">
            <wp:extent cx="4969338" cy="4291326"/>
            <wp:effectExtent l="0" t="0" r="3175" b="0"/>
            <wp:docPr id="3150" name="图片 3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981645" cy="4301954"/>
                    </a:xfrm>
                    <a:prstGeom prst="rect">
                      <a:avLst/>
                    </a:prstGeom>
                  </pic:spPr>
                </pic:pic>
              </a:graphicData>
            </a:graphic>
          </wp:inline>
        </w:drawing>
      </w:r>
    </w:p>
    <w:p w14:paraId="6F46173B" w14:textId="77777777" w:rsidR="009F77C4" w:rsidRPr="00FF50F5" w:rsidRDefault="009F77C4" w:rsidP="009F77C4">
      <w:pPr>
        <w:ind w:firstLine="420"/>
      </w:pPr>
    </w:p>
    <w:p w14:paraId="6EF624A0"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_Ref393372221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4-22</w:t>
      </w:r>
      <w:r w:rsidRPr="008A6948">
        <w:rPr>
          <w:color w:val="0000FF"/>
          <w:u w:val="single"/>
        </w:rPr>
        <w:fldChar w:fldCharType="end"/>
      </w:r>
      <w:r w:rsidRPr="00FF50F5">
        <w:rPr>
          <w:rFonts w:hint="eastAsia"/>
        </w:rPr>
        <w:t>所示。</w:t>
      </w:r>
    </w:p>
    <w:p w14:paraId="73E7F825" w14:textId="77777777" w:rsidR="009F77C4" w:rsidRPr="00252A69" w:rsidRDefault="009F77C4" w:rsidP="009F77C4">
      <w:pPr>
        <w:pStyle w:val="FigureDescription"/>
        <w:spacing w:before="156" w:after="156"/>
      </w:pPr>
      <w:bookmarkStart w:id="689" w:name="_Ref393372221"/>
      <w:r w:rsidRPr="00252A69">
        <w:rPr>
          <w:rFonts w:hint="eastAsia"/>
        </w:rPr>
        <w:lastRenderedPageBreak/>
        <w:t>社区日志查询界面</w:t>
      </w:r>
      <w:bookmarkEnd w:id="689"/>
    </w:p>
    <w:p w14:paraId="2527A48B" w14:textId="77777777" w:rsidR="009F77C4" w:rsidRPr="00416228" w:rsidRDefault="009F77C4" w:rsidP="009F77C4">
      <w:pPr>
        <w:pStyle w:val="Figure"/>
      </w:pPr>
      <w:r>
        <w:drawing>
          <wp:inline distT="0" distB="0" distL="0" distR="0" wp14:anchorId="08DCB9EE" wp14:editId="16D5908B">
            <wp:extent cx="5047619" cy="4980952"/>
            <wp:effectExtent l="0" t="0" r="635" b="0"/>
            <wp:docPr id="3151" name="图片 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5047619" cy="4980952"/>
                    </a:xfrm>
                    <a:prstGeom prst="rect">
                      <a:avLst/>
                    </a:prstGeom>
                  </pic:spPr>
                </pic:pic>
              </a:graphicData>
            </a:graphic>
          </wp:inline>
        </w:drawing>
      </w:r>
    </w:p>
    <w:p w14:paraId="7CE04122" w14:textId="77777777" w:rsidR="009F77C4" w:rsidRPr="00FF50F5" w:rsidRDefault="009F77C4" w:rsidP="009F77C4">
      <w:pPr>
        <w:ind w:firstLine="420"/>
      </w:pPr>
    </w:p>
    <w:p w14:paraId="422FB0FC" w14:textId="77777777" w:rsidR="009F77C4" w:rsidRPr="00FF50F5" w:rsidRDefault="009F77C4" w:rsidP="009F77C4">
      <w:pPr>
        <w:ind w:firstLine="420"/>
      </w:pPr>
      <w:r w:rsidRPr="00FF50F5">
        <w:rPr>
          <w:rFonts w:hint="eastAsia"/>
        </w:rPr>
        <w:t>社区日志查询的详细信息如</w:t>
      </w:r>
      <w:r w:rsidRPr="008A6948">
        <w:rPr>
          <w:color w:val="0000FF"/>
          <w:u w:val="single"/>
        </w:rPr>
        <w:fldChar w:fldCharType="begin"/>
      </w:r>
      <w:r w:rsidRPr="008A6948">
        <w:rPr>
          <w:color w:val="0000FF"/>
          <w:u w:val="single"/>
        </w:rPr>
        <w:instrText xml:space="preserve"> REF _Ref393353147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4-19</w:t>
      </w:r>
      <w:r w:rsidRPr="008A6948">
        <w:rPr>
          <w:color w:val="0000FF"/>
          <w:u w:val="single"/>
        </w:rPr>
        <w:fldChar w:fldCharType="end"/>
      </w:r>
      <w:r w:rsidRPr="00FF50F5">
        <w:rPr>
          <w:rFonts w:hint="eastAsia"/>
        </w:rPr>
        <w:t>所示。</w:t>
      </w:r>
    </w:p>
    <w:p w14:paraId="3AA5824C" w14:textId="77777777" w:rsidR="009F77C4" w:rsidRPr="00252A69" w:rsidRDefault="009F77C4" w:rsidP="009F77C4">
      <w:pPr>
        <w:pStyle w:val="TableDescription"/>
      </w:pPr>
      <w:bookmarkStart w:id="690" w:name="_Ref393353147"/>
      <w:r w:rsidRPr="00252A69">
        <w:rPr>
          <w:rFonts w:hint="eastAsia"/>
        </w:rPr>
        <w:t>社区日志查询详细信息</w:t>
      </w:r>
      <w:bookmarkEnd w:id="690"/>
    </w:p>
    <w:tbl>
      <w:tblPr>
        <w:tblStyle w:val="table0"/>
        <w:tblW w:w="9014" w:type="dxa"/>
        <w:tblLook w:val="04A0" w:firstRow="1" w:lastRow="0" w:firstColumn="1" w:lastColumn="0" w:noHBand="0" w:noVBand="1"/>
      </w:tblPr>
      <w:tblGrid>
        <w:gridCol w:w="1783"/>
        <w:gridCol w:w="7231"/>
      </w:tblGrid>
      <w:tr w:rsidR="009F77C4" w:rsidRPr="00252A69" w14:paraId="1658F89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3" w:type="dxa"/>
            <w:hideMark/>
          </w:tcPr>
          <w:p w14:paraId="7A8473C6" w14:textId="77777777" w:rsidR="009F77C4" w:rsidRPr="00252A69" w:rsidRDefault="009F77C4" w:rsidP="004F08C7">
            <w:pPr>
              <w:pStyle w:val="TableHeading"/>
            </w:pPr>
            <w:r w:rsidRPr="00252A69">
              <w:rPr>
                <w:rFonts w:hint="eastAsia"/>
              </w:rPr>
              <w:t>配置项</w:t>
            </w:r>
          </w:p>
        </w:tc>
        <w:tc>
          <w:tcPr>
            <w:tcW w:w="7231" w:type="dxa"/>
            <w:hideMark/>
          </w:tcPr>
          <w:p w14:paraId="465A6EC9" w14:textId="77777777" w:rsidR="009F77C4" w:rsidRPr="00252A69" w:rsidRDefault="009F77C4" w:rsidP="004F08C7">
            <w:pPr>
              <w:pStyle w:val="TableHeading"/>
            </w:pPr>
            <w:r w:rsidRPr="00252A69">
              <w:rPr>
                <w:rFonts w:hint="eastAsia"/>
              </w:rPr>
              <w:t>说明</w:t>
            </w:r>
          </w:p>
        </w:tc>
      </w:tr>
      <w:tr w:rsidR="009F77C4" w:rsidRPr="00252A69" w14:paraId="1C9A8056" w14:textId="77777777" w:rsidTr="004F08C7">
        <w:trPr>
          <w:trHeight w:val="68"/>
        </w:trPr>
        <w:tc>
          <w:tcPr>
            <w:tcW w:w="1783" w:type="dxa"/>
            <w:hideMark/>
          </w:tcPr>
          <w:p w14:paraId="6E45EEC7" w14:textId="77777777" w:rsidR="009F77C4" w:rsidRPr="00252A69" w:rsidRDefault="009F77C4" w:rsidP="004F08C7">
            <w:pPr>
              <w:pStyle w:val="TableText"/>
            </w:pPr>
            <w:r w:rsidRPr="00252A69">
              <w:rPr>
                <w:rFonts w:hint="eastAsia"/>
              </w:rPr>
              <w:t>开始时间</w:t>
            </w:r>
          </w:p>
        </w:tc>
        <w:tc>
          <w:tcPr>
            <w:tcW w:w="7231" w:type="dxa"/>
            <w:hideMark/>
          </w:tcPr>
          <w:p w14:paraId="0BE64966" w14:textId="77777777" w:rsidR="009F77C4" w:rsidRPr="00252A69" w:rsidRDefault="009F77C4" w:rsidP="004F08C7">
            <w:pPr>
              <w:pStyle w:val="TableText"/>
            </w:pPr>
            <w:r w:rsidRPr="00252A69">
              <w:rPr>
                <w:rFonts w:hint="eastAsia"/>
              </w:rPr>
              <w:t>开始记录的时间点</w:t>
            </w:r>
          </w:p>
        </w:tc>
      </w:tr>
      <w:tr w:rsidR="009F77C4" w:rsidRPr="00252A69" w14:paraId="08B70017" w14:textId="77777777" w:rsidTr="004F08C7">
        <w:trPr>
          <w:trHeight w:val="68"/>
        </w:trPr>
        <w:tc>
          <w:tcPr>
            <w:tcW w:w="1783" w:type="dxa"/>
            <w:hideMark/>
          </w:tcPr>
          <w:p w14:paraId="6E3A1225" w14:textId="77777777" w:rsidR="009F77C4" w:rsidRPr="00252A69" w:rsidRDefault="009F77C4" w:rsidP="004F08C7">
            <w:pPr>
              <w:pStyle w:val="TableText"/>
            </w:pPr>
            <w:r w:rsidRPr="00252A69">
              <w:rPr>
                <w:rFonts w:hint="eastAsia"/>
              </w:rPr>
              <w:t>结束时间</w:t>
            </w:r>
          </w:p>
        </w:tc>
        <w:tc>
          <w:tcPr>
            <w:tcW w:w="7231" w:type="dxa"/>
            <w:hideMark/>
          </w:tcPr>
          <w:p w14:paraId="44D70A68" w14:textId="77777777" w:rsidR="009F77C4" w:rsidRPr="00252A69" w:rsidRDefault="009F77C4" w:rsidP="004F08C7">
            <w:pPr>
              <w:pStyle w:val="TableText"/>
            </w:pPr>
            <w:r w:rsidRPr="00252A69">
              <w:rPr>
                <w:rFonts w:hint="eastAsia"/>
              </w:rPr>
              <w:t>结束记录的时间点</w:t>
            </w:r>
          </w:p>
        </w:tc>
      </w:tr>
      <w:tr w:rsidR="009F77C4" w:rsidRPr="00252A69" w14:paraId="7DD07C54" w14:textId="77777777" w:rsidTr="004F08C7">
        <w:trPr>
          <w:trHeight w:val="68"/>
        </w:trPr>
        <w:tc>
          <w:tcPr>
            <w:tcW w:w="1783" w:type="dxa"/>
            <w:hideMark/>
          </w:tcPr>
          <w:p w14:paraId="6F8B30B1" w14:textId="77777777" w:rsidR="009F77C4" w:rsidRPr="00252A69" w:rsidRDefault="009F77C4" w:rsidP="004F08C7">
            <w:pPr>
              <w:pStyle w:val="TableText"/>
            </w:pPr>
            <w:r w:rsidRPr="00252A69">
              <w:rPr>
                <w:rFonts w:hint="eastAsia"/>
              </w:rPr>
              <w:t>用户</w:t>
            </w:r>
          </w:p>
        </w:tc>
        <w:tc>
          <w:tcPr>
            <w:tcW w:w="7231" w:type="dxa"/>
            <w:hideMark/>
          </w:tcPr>
          <w:p w14:paraId="49D7FB4C" w14:textId="77777777" w:rsidR="009F77C4" w:rsidRPr="00252A69" w:rsidRDefault="009F77C4" w:rsidP="004F08C7">
            <w:pPr>
              <w:pStyle w:val="TableText"/>
            </w:pPr>
            <w:r w:rsidRPr="00252A69">
              <w:rPr>
                <w:rFonts w:hint="eastAsia"/>
              </w:rPr>
              <w:t>用户名称</w:t>
            </w:r>
          </w:p>
        </w:tc>
      </w:tr>
      <w:tr w:rsidR="009F77C4" w:rsidRPr="00252A69" w14:paraId="21FA5C94" w14:textId="77777777" w:rsidTr="004F08C7">
        <w:trPr>
          <w:trHeight w:val="68"/>
        </w:trPr>
        <w:tc>
          <w:tcPr>
            <w:tcW w:w="1783" w:type="dxa"/>
            <w:hideMark/>
          </w:tcPr>
          <w:p w14:paraId="423EAE08" w14:textId="77777777" w:rsidR="009F77C4" w:rsidRPr="00252A69" w:rsidRDefault="009F77C4" w:rsidP="004F08C7">
            <w:pPr>
              <w:pStyle w:val="TableText"/>
            </w:pPr>
            <w:r w:rsidRPr="00252A69">
              <w:rPr>
                <w:rFonts w:hint="eastAsia"/>
              </w:rPr>
              <w:t>用户</w:t>
            </w:r>
            <w:r w:rsidRPr="00252A69">
              <w:t>mac</w:t>
            </w:r>
          </w:p>
        </w:tc>
        <w:tc>
          <w:tcPr>
            <w:tcW w:w="7231" w:type="dxa"/>
            <w:hideMark/>
          </w:tcPr>
          <w:p w14:paraId="79A74B22" w14:textId="77777777" w:rsidR="009F77C4" w:rsidRPr="00252A69" w:rsidRDefault="009F77C4" w:rsidP="004F08C7">
            <w:pPr>
              <w:pStyle w:val="TableText"/>
            </w:pPr>
            <w:r w:rsidRPr="00252A69">
              <w:rPr>
                <w:rFonts w:hint="eastAsia"/>
              </w:rPr>
              <w:t>用户</w:t>
            </w:r>
            <w:r w:rsidRPr="00252A69">
              <w:t>mac</w:t>
            </w:r>
            <w:r w:rsidRPr="00252A69">
              <w:rPr>
                <w:rFonts w:hint="eastAsia"/>
              </w:rPr>
              <w:t>信息</w:t>
            </w:r>
          </w:p>
        </w:tc>
      </w:tr>
      <w:tr w:rsidR="009F77C4" w:rsidRPr="00252A69" w14:paraId="2007B2BE" w14:textId="77777777" w:rsidTr="004F08C7">
        <w:trPr>
          <w:trHeight w:val="68"/>
        </w:trPr>
        <w:tc>
          <w:tcPr>
            <w:tcW w:w="1783" w:type="dxa"/>
            <w:hideMark/>
          </w:tcPr>
          <w:p w14:paraId="1CBE4BBF" w14:textId="77777777" w:rsidR="009F77C4" w:rsidRPr="00252A69" w:rsidRDefault="009F77C4" w:rsidP="004F08C7">
            <w:pPr>
              <w:pStyle w:val="TableText"/>
            </w:pPr>
            <w:r w:rsidRPr="00252A69">
              <w:rPr>
                <w:rFonts w:hint="eastAsia"/>
              </w:rPr>
              <w:t>源地址</w:t>
            </w:r>
          </w:p>
        </w:tc>
        <w:tc>
          <w:tcPr>
            <w:tcW w:w="7231" w:type="dxa"/>
            <w:hideMark/>
          </w:tcPr>
          <w:p w14:paraId="4B6C97C8" w14:textId="77777777" w:rsidR="009F77C4" w:rsidRPr="00252A69" w:rsidRDefault="009F77C4" w:rsidP="004F08C7">
            <w:pPr>
              <w:pStyle w:val="TableText"/>
            </w:pPr>
            <w:r w:rsidRPr="00252A69">
              <w:rPr>
                <w:rFonts w:hint="eastAsia"/>
              </w:rPr>
              <w:t>访问网站日志的源地址</w:t>
            </w:r>
          </w:p>
        </w:tc>
      </w:tr>
      <w:tr w:rsidR="009F77C4" w:rsidRPr="00252A69" w14:paraId="5069C546" w14:textId="77777777" w:rsidTr="004F08C7">
        <w:trPr>
          <w:trHeight w:val="68"/>
        </w:trPr>
        <w:tc>
          <w:tcPr>
            <w:tcW w:w="1783" w:type="dxa"/>
            <w:hideMark/>
          </w:tcPr>
          <w:p w14:paraId="6260E9C1" w14:textId="77777777" w:rsidR="009F77C4" w:rsidRPr="00252A69" w:rsidRDefault="009F77C4" w:rsidP="004F08C7">
            <w:pPr>
              <w:pStyle w:val="TableText"/>
            </w:pPr>
            <w:r w:rsidRPr="00252A69">
              <w:rPr>
                <w:rFonts w:hint="eastAsia"/>
              </w:rPr>
              <w:t>目的地址</w:t>
            </w:r>
          </w:p>
        </w:tc>
        <w:tc>
          <w:tcPr>
            <w:tcW w:w="7231" w:type="dxa"/>
            <w:hideMark/>
          </w:tcPr>
          <w:p w14:paraId="3AF47CF0" w14:textId="77777777" w:rsidR="009F77C4" w:rsidRPr="00252A69" w:rsidRDefault="009F77C4" w:rsidP="004F08C7">
            <w:pPr>
              <w:pStyle w:val="TableText"/>
            </w:pPr>
            <w:r w:rsidRPr="00252A69">
              <w:rPr>
                <w:rFonts w:hint="eastAsia"/>
              </w:rPr>
              <w:t>访问网站日志的目的地址</w:t>
            </w:r>
          </w:p>
        </w:tc>
      </w:tr>
      <w:tr w:rsidR="009F77C4" w:rsidRPr="00252A69" w14:paraId="0831B477" w14:textId="77777777" w:rsidTr="004F08C7">
        <w:trPr>
          <w:trHeight w:val="68"/>
        </w:trPr>
        <w:tc>
          <w:tcPr>
            <w:tcW w:w="1783" w:type="dxa"/>
            <w:hideMark/>
          </w:tcPr>
          <w:p w14:paraId="04C1F037" w14:textId="77777777" w:rsidR="009F77C4" w:rsidRPr="00252A69" w:rsidRDefault="009F77C4" w:rsidP="004F08C7">
            <w:pPr>
              <w:pStyle w:val="TableText"/>
            </w:pPr>
            <w:r w:rsidRPr="00252A69">
              <w:rPr>
                <w:rFonts w:hint="eastAsia"/>
              </w:rPr>
              <w:t>应用</w:t>
            </w:r>
          </w:p>
        </w:tc>
        <w:tc>
          <w:tcPr>
            <w:tcW w:w="7231" w:type="dxa"/>
            <w:hideMark/>
          </w:tcPr>
          <w:p w14:paraId="1F292308" w14:textId="77777777" w:rsidR="009F77C4" w:rsidRPr="00252A69" w:rsidRDefault="009F77C4" w:rsidP="004F08C7">
            <w:pPr>
              <w:pStyle w:val="TableText"/>
            </w:pPr>
            <w:r w:rsidRPr="00252A69">
              <w:rPr>
                <w:rFonts w:hint="eastAsia"/>
              </w:rPr>
              <w:t>应用的名称</w:t>
            </w:r>
          </w:p>
        </w:tc>
      </w:tr>
      <w:tr w:rsidR="009F77C4" w:rsidRPr="00252A69" w14:paraId="09B05D0B" w14:textId="77777777" w:rsidTr="004F08C7">
        <w:trPr>
          <w:trHeight w:val="68"/>
        </w:trPr>
        <w:tc>
          <w:tcPr>
            <w:tcW w:w="1783" w:type="dxa"/>
            <w:hideMark/>
          </w:tcPr>
          <w:p w14:paraId="75E4E270" w14:textId="77777777" w:rsidR="009F77C4" w:rsidRPr="00252A69" w:rsidRDefault="009F77C4" w:rsidP="004F08C7">
            <w:pPr>
              <w:pStyle w:val="TableText"/>
            </w:pPr>
            <w:r w:rsidRPr="00252A69">
              <w:rPr>
                <w:rFonts w:hint="eastAsia"/>
              </w:rPr>
              <w:t>行为</w:t>
            </w:r>
          </w:p>
        </w:tc>
        <w:tc>
          <w:tcPr>
            <w:tcW w:w="7231" w:type="dxa"/>
            <w:hideMark/>
          </w:tcPr>
          <w:p w14:paraId="68CFDF24" w14:textId="77777777" w:rsidR="009F77C4" w:rsidRPr="00252A69" w:rsidRDefault="009F77C4" w:rsidP="004F08C7">
            <w:pPr>
              <w:pStyle w:val="TableText"/>
            </w:pPr>
            <w:r w:rsidRPr="00252A69">
              <w:rPr>
                <w:rFonts w:hint="eastAsia"/>
              </w:rPr>
              <w:t>社区的行为</w:t>
            </w:r>
          </w:p>
        </w:tc>
      </w:tr>
      <w:tr w:rsidR="009F77C4" w:rsidRPr="00252A69" w14:paraId="3CB88698" w14:textId="77777777" w:rsidTr="004F08C7">
        <w:trPr>
          <w:trHeight w:val="68"/>
        </w:trPr>
        <w:tc>
          <w:tcPr>
            <w:tcW w:w="1783" w:type="dxa"/>
            <w:hideMark/>
          </w:tcPr>
          <w:p w14:paraId="4DEE373A" w14:textId="77777777" w:rsidR="009F77C4" w:rsidRPr="00252A69" w:rsidRDefault="009F77C4" w:rsidP="004F08C7">
            <w:pPr>
              <w:pStyle w:val="TableText"/>
            </w:pPr>
            <w:r w:rsidRPr="00252A69">
              <w:rPr>
                <w:rFonts w:hint="eastAsia"/>
              </w:rPr>
              <w:t>帐号</w:t>
            </w:r>
          </w:p>
        </w:tc>
        <w:tc>
          <w:tcPr>
            <w:tcW w:w="7231" w:type="dxa"/>
            <w:hideMark/>
          </w:tcPr>
          <w:p w14:paraId="46C989CE" w14:textId="77777777" w:rsidR="009F77C4" w:rsidRPr="00252A69" w:rsidRDefault="009F77C4" w:rsidP="004F08C7">
            <w:pPr>
              <w:pStyle w:val="TableText"/>
            </w:pPr>
            <w:r w:rsidRPr="00252A69">
              <w:rPr>
                <w:rFonts w:hint="eastAsia"/>
              </w:rPr>
              <w:t>社区的帐号，支持模糊搜索</w:t>
            </w:r>
          </w:p>
        </w:tc>
      </w:tr>
      <w:tr w:rsidR="009F77C4" w:rsidRPr="00252A69" w14:paraId="6207201B" w14:textId="77777777" w:rsidTr="004F08C7">
        <w:trPr>
          <w:trHeight w:val="68"/>
        </w:trPr>
        <w:tc>
          <w:tcPr>
            <w:tcW w:w="1783" w:type="dxa"/>
            <w:hideMark/>
          </w:tcPr>
          <w:p w14:paraId="0E103822" w14:textId="77777777" w:rsidR="009F77C4" w:rsidRPr="00252A69" w:rsidRDefault="009F77C4" w:rsidP="004F08C7">
            <w:pPr>
              <w:pStyle w:val="TableText"/>
            </w:pPr>
            <w:r w:rsidRPr="00252A69">
              <w:rPr>
                <w:rFonts w:hint="eastAsia"/>
              </w:rPr>
              <w:t>内容</w:t>
            </w:r>
          </w:p>
        </w:tc>
        <w:tc>
          <w:tcPr>
            <w:tcW w:w="7231" w:type="dxa"/>
            <w:hideMark/>
          </w:tcPr>
          <w:p w14:paraId="1F462BB2" w14:textId="77777777" w:rsidR="009F77C4" w:rsidRPr="00252A69" w:rsidRDefault="009F77C4" w:rsidP="004F08C7">
            <w:pPr>
              <w:pStyle w:val="TableText"/>
            </w:pPr>
            <w:r w:rsidRPr="00252A69">
              <w:rPr>
                <w:rFonts w:hint="eastAsia"/>
              </w:rPr>
              <w:t>社区的内容</w:t>
            </w:r>
          </w:p>
        </w:tc>
      </w:tr>
      <w:tr w:rsidR="009F77C4" w:rsidRPr="00252A69" w14:paraId="5D7A3085" w14:textId="77777777" w:rsidTr="004F08C7">
        <w:trPr>
          <w:trHeight w:val="68"/>
        </w:trPr>
        <w:tc>
          <w:tcPr>
            <w:tcW w:w="1783" w:type="dxa"/>
            <w:hideMark/>
          </w:tcPr>
          <w:p w14:paraId="4667A0D9" w14:textId="77777777" w:rsidR="009F77C4" w:rsidRPr="00252A69" w:rsidRDefault="009F77C4" w:rsidP="004F08C7">
            <w:pPr>
              <w:pStyle w:val="TableText"/>
            </w:pPr>
            <w:r w:rsidRPr="00252A69">
              <w:rPr>
                <w:rFonts w:hint="eastAsia"/>
              </w:rPr>
              <w:lastRenderedPageBreak/>
              <w:t>日志级别</w:t>
            </w:r>
          </w:p>
        </w:tc>
        <w:tc>
          <w:tcPr>
            <w:tcW w:w="7231" w:type="dxa"/>
            <w:hideMark/>
          </w:tcPr>
          <w:p w14:paraId="10927409" w14:textId="77777777" w:rsidR="009F77C4" w:rsidRPr="00252A69" w:rsidRDefault="009F77C4" w:rsidP="004F08C7">
            <w:pPr>
              <w:pStyle w:val="TableText"/>
            </w:pPr>
            <w:r w:rsidRPr="00252A69">
              <w:rPr>
                <w:rFonts w:hint="eastAsia"/>
              </w:rPr>
              <w:t>日志的级别</w:t>
            </w:r>
          </w:p>
        </w:tc>
      </w:tr>
    </w:tbl>
    <w:p w14:paraId="33A44173" w14:textId="77777777" w:rsidR="009F77C4" w:rsidRDefault="009F77C4" w:rsidP="009F77C4">
      <w:pPr>
        <w:ind w:firstLine="420"/>
      </w:pPr>
    </w:p>
    <w:p w14:paraId="3F6F982B"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372D76B9" w14:textId="77777777" w:rsidR="009F77C4" w:rsidRDefault="009F77C4" w:rsidP="009F77C4">
      <w:pPr>
        <w:pStyle w:val="FigureDescription"/>
        <w:spacing w:before="156" w:after="156"/>
      </w:pPr>
      <w:r>
        <w:rPr>
          <w:rFonts w:hint="eastAsia"/>
        </w:rPr>
        <w:t>导出社区日志</w:t>
      </w:r>
    </w:p>
    <w:p w14:paraId="66306D86" w14:textId="77777777" w:rsidR="009F77C4" w:rsidRDefault="009F77C4" w:rsidP="009F77C4">
      <w:pPr>
        <w:pStyle w:val="Figure"/>
      </w:pPr>
      <w:r>
        <w:drawing>
          <wp:inline distT="0" distB="0" distL="0" distR="0" wp14:anchorId="1A16D700" wp14:editId="7942DECF">
            <wp:extent cx="5711114" cy="1709364"/>
            <wp:effectExtent l="0" t="0" r="4445" b="5715"/>
            <wp:docPr id="3152" name="图片 3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5736140" cy="1716855"/>
                    </a:xfrm>
                    <a:prstGeom prst="rect">
                      <a:avLst/>
                    </a:prstGeom>
                  </pic:spPr>
                </pic:pic>
              </a:graphicData>
            </a:graphic>
          </wp:inline>
        </w:drawing>
      </w:r>
    </w:p>
    <w:p w14:paraId="6AE6911B" w14:textId="77777777" w:rsidR="009F77C4" w:rsidRPr="00FF50F5" w:rsidRDefault="009F77C4" w:rsidP="009F77C4">
      <w:pPr>
        <w:ind w:firstLine="420"/>
      </w:pPr>
    </w:p>
    <w:p w14:paraId="2A59BA70" w14:textId="77777777" w:rsidR="009F77C4" w:rsidRPr="008A6948" w:rsidRDefault="009F77C4" w:rsidP="009F77C4">
      <w:pPr>
        <w:pStyle w:val="30"/>
      </w:pPr>
      <w:bookmarkStart w:id="691" w:name="_Toc474250179"/>
      <w:bookmarkStart w:id="692" w:name="_Toc15402511"/>
      <w:bookmarkStart w:id="693" w:name="_Toc15484647"/>
      <w:bookmarkStart w:id="694" w:name="_Toc41650683"/>
      <w:bookmarkStart w:id="695" w:name="_Toc44617998"/>
      <w:bookmarkStart w:id="696" w:name="_Toc60068876"/>
      <w:bookmarkStart w:id="697" w:name="_Toc61022357"/>
      <w:r w:rsidRPr="008A6948">
        <w:rPr>
          <w:rFonts w:hint="eastAsia"/>
        </w:rPr>
        <w:t>搜索引擎日志</w:t>
      </w:r>
      <w:bookmarkEnd w:id="691"/>
      <w:bookmarkEnd w:id="692"/>
      <w:bookmarkEnd w:id="693"/>
      <w:bookmarkEnd w:id="694"/>
      <w:bookmarkEnd w:id="695"/>
      <w:bookmarkEnd w:id="696"/>
      <w:bookmarkEnd w:id="697"/>
    </w:p>
    <w:p w14:paraId="4F521774" w14:textId="77777777" w:rsidR="009F77C4" w:rsidRPr="00FF50F5" w:rsidRDefault="009F77C4" w:rsidP="009F77C4">
      <w:pPr>
        <w:ind w:firstLine="420"/>
      </w:pPr>
      <w:r w:rsidRPr="00FF50F5">
        <w:rPr>
          <w:rFonts w:hint="eastAsia"/>
        </w:rPr>
        <w:t>搜索引擎日志记录着搜索引擎使用的信息，点击“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审计日志</w:t>
      </w:r>
      <w:r>
        <w:rPr>
          <w:rFonts w:hint="eastAsia"/>
        </w:rPr>
        <w:t xml:space="preserve"> &gt;</w:t>
      </w:r>
      <w:r w:rsidRPr="00FF50F5">
        <w:t xml:space="preserve"> </w:t>
      </w:r>
      <w:r w:rsidRPr="00FF50F5">
        <w:rPr>
          <w:rFonts w:hint="eastAsia"/>
        </w:rPr>
        <w:t>搜索引擎日志”，进入搜索引擎日志的查询界面，如</w:t>
      </w:r>
      <w:r w:rsidRPr="008A6948">
        <w:rPr>
          <w:color w:val="0000FF"/>
          <w:u w:val="single"/>
        </w:rPr>
        <w:fldChar w:fldCharType="begin"/>
      </w:r>
      <w:r w:rsidRPr="008A6948">
        <w:rPr>
          <w:color w:val="0000FF"/>
          <w:u w:val="single"/>
        </w:rPr>
        <w:instrText xml:space="preserve"> REF _Ref393372237 \r \h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4-24</w:t>
      </w:r>
      <w:r w:rsidRPr="008A6948">
        <w:rPr>
          <w:color w:val="0000FF"/>
          <w:u w:val="single"/>
        </w:rPr>
        <w:fldChar w:fldCharType="end"/>
      </w:r>
      <w:r w:rsidRPr="00FF50F5">
        <w:rPr>
          <w:rFonts w:hint="eastAsia"/>
        </w:rPr>
        <w:t>所示。</w:t>
      </w:r>
    </w:p>
    <w:p w14:paraId="1B5AA2E5" w14:textId="77777777" w:rsidR="009F77C4" w:rsidRPr="00252A69" w:rsidRDefault="009F77C4" w:rsidP="009F77C4">
      <w:pPr>
        <w:pStyle w:val="FigureDescription"/>
        <w:spacing w:before="156" w:after="156"/>
      </w:pPr>
      <w:bookmarkStart w:id="698" w:name="_Ref393372237"/>
      <w:r w:rsidRPr="00252A69">
        <w:rPr>
          <w:rFonts w:hint="eastAsia"/>
        </w:rPr>
        <w:t>搜索引擎日志查询页面</w:t>
      </w:r>
      <w:bookmarkEnd w:id="698"/>
    </w:p>
    <w:p w14:paraId="7F27F84A" w14:textId="77777777" w:rsidR="009F77C4" w:rsidRPr="00416228" w:rsidRDefault="009F77C4" w:rsidP="009F77C4">
      <w:pPr>
        <w:pStyle w:val="Figure"/>
      </w:pPr>
      <w:r>
        <w:drawing>
          <wp:inline distT="0" distB="0" distL="0" distR="0" wp14:anchorId="156A93CD" wp14:editId="34B4E8D4">
            <wp:extent cx="5743575" cy="1857918"/>
            <wp:effectExtent l="0" t="0" r="0" b="9525"/>
            <wp:docPr id="3153" name="图片 3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5767009" cy="1865498"/>
                    </a:xfrm>
                    <a:prstGeom prst="rect">
                      <a:avLst/>
                    </a:prstGeom>
                  </pic:spPr>
                </pic:pic>
              </a:graphicData>
            </a:graphic>
          </wp:inline>
        </w:drawing>
      </w:r>
    </w:p>
    <w:p w14:paraId="3B6D2B90" w14:textId="77777777" w:rsidR="009F77C4" w:rsidRPr="00FF50F5" w:rsidRDefault="009F77C4" w:rsidP="009F77C4">
      <w:pPr>
        <w:ind w:firstLine="420"/>
      </w:pPr>
    </w:p>
    <w:p w14:paraId="662D16BE" w14:textId="77777777" w:rsidR="009F77C4" w:rsidRPr="00FF50F5" w:rsidRDefault="009F77C4" w:rsidP="009F77C4">
      <w:pPr>
        <w:ind w:firstLine="420"/>
      </w:pPr>
      <w:r w:rsidRPr="00FF50F5">
        <w:rPr>
          <w:rFonts w:hint="eastAsia"/>
        </w:rPr>
        <w:t>搜索引擎日志的显示信息如</w:t>
      </w:r>
      <w:r w:rsidRPr="008A6948">
        <w:rPr>
          <w:color w:val="0000FF"/>
          <w:u w:val="single"/>
        </w:rPr>
        <w:fldChar w:fldCharType="begin"/>
      </w:r>
      <w:r w:rsidRPr="008A6948">
        <w:rPr>
          <w:color w:val="0000FF"/>
          <w:u w:val="single"/>
        </w:rPr>
        <w:instrText xml:space="preserve"> REF _Ref393353705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4-20</w:t>
      </w:r>
      <w:r w:rsidRPr="008A6948">
        <w:rPr>
          <w:color w:val="0000FF"/>
          <w:u w:val="single"/>
        </w:rPr>
        <w:fldChar w:fldCharType="end"/>
      </w:r>
      <w:r w:rsidRPr="00FF50F5">
        <w:rPr>
          <w:rFonts w:hint="eastAsia"/>
        </w:rPr>
        <w:t>所示：</w:t>
      </w:r>
    </w:p>
    <w:p w14:paraId="6ACE5249" w14:textId="77777777" w:rsidR="009F77C4" w:rsidRPr="00252A69" w:rsidRDefault="009F77C4" w:rsidP="009F77C4">
      <w:pPr>
        <w:pStyle w:val="TableDescription"/>
      </w:pPr>
      <w:bookmarkStart w:id="699" w:name="_Ref393353705"/>
      <w:r w:rsidRPr="00252A69">
        <w:rPr>
          <w:rFonts w:hint="eastAsia"/>
        </w:rPr>
        <w:t>搜索引擎日志显示信息描述表</w:t>
      </w:r>
      <w:bookmarkEnd w:id="699"/>
    </w:p>
    <w:tbl>
      <w:tblPr>
        <w:tblStyle w:val="table0"/>
        <w:tblW w:w="9014" w:type="dxa"/>
        <w:tblLook w:val="04A0" w:firstRow="1" w:lastRow="0" w:firstColumn="1" w:lastColumn="0" w:noHBand="0" w:noVBand="1"/>
      </w:tblPr>
      <w:tblGrid>
        <w:gridCol w:w="1781"/>
        <w:gridCol w:w="7233"/>
      </w:tblGrid>
      <w:tr w:rsidR="009F77C4" w:rsidRPr="00252A69" w14:paraId="5C354BA3"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08379D81" w14:textId="77777777" w:rsidR="009F77C4" w:rsidRPr="00252A69" w:rsidRDefault="009F77C4" w:rsidP="004F08C7">
            <w:pPr>
              <w:pStyle w:val="TableHeading"/>
            </w:pPr>
            <w:r w:rsidRPr="00252A69">
              <w:rPr>
                <w:rFonts w:hint="eastAsia"/>
              </w:rPr>
              <w:t>配置项</w:t>
            </w:r>
          </w:p>
        </w:tc>
        <w:tc>
          <w:tcPr>
            <w:tcW w:w="7233" w:type="dxa"/>
            <w:hideMark/>
          </w:tcPr>
          <w:p w14:paraId="58A20F64" w14:textId="77777777" w:rsidR="009F77C4" w:rsidRPr="00252A69" w:rsidRDefault="009F77C4" w:rsidP="004F08C7">
            <w:pPr>
              <w:pStyle w:val="TableHeading"/>
            </w:pPr>
            <w:r w:rsidRPr="00252A69">
              <w:rPr>
                <w:rFonts w:hint="eastAsia"/>
              </w:rPr>
              <w:t>说明</w:t>
            </w:r>
          </w:p>
        </w:tc>
      </w:tr>
      <w:tr w:rsidR="009F77C4" w:rsidRPr="00252A69" w14:paraId="03A89823" w14:textId="77777777" w:rsidTr="004F08C7">
        <w:trPr>
          <w:trHeight w:val="68"/>
        </w:trPr>
        <w:tc>
          <w:tcPr>
            <w:tcW w:w="1781" w:type="dxa"/>
            <w:hideMark/>
          </w:tcPr>
          <w:p w14:paraId="03A3A407" w14:textId="77777777" w:rsidR="009F77C4" w:rsidRPr="00252A69" w:rsidRDefault="009F77C4" w:rsidP="004F08C7">
            <w:pPr>
              <w:pStyle w:val="TableText"/>
            </w:pPr>
            <w:r w:rsidRPr="00252A69">
              <w:rPr>
                <w:rFonts w:hint="eastAsia"/>
              </w:rPr>
              <w:t>用户</w:t>
            </w:r>
          </w:p>
        </w:tc>
        <w:tc>
          <w:tcPr>
            <w:tcW w:w="7233" w:type="dxa"/>
            <w:hideMark/>
          </w:tcPr>
          <w:p w14:paraId="37D86507" w14:textId="77777777" w:rsidR="009F77C4" w:rsidRPr="00252A69" w:rsidRDefault="009F77C4" w:rsidP="004F08C7">
            <w:pPr>
              <w:pStyle w:val="TableText"/>
            </w:pPr>
            <w:r w:rsidRPr="00252A69">
              <w:rPr>
                <w:rFonts w:hint="eastAsia"/>
              </w:rPr>
              <w:t>日志的用户</w:t>
            </w:r>
          </w:p>
        </w:tc>
      </w:tr>
      <w:tr w:rsidR="009F77C4" w:rsidRPr="00252A69" w14:paraId="1D7DE29F" w14:textId="77777777" w:rsidTr="004F08C7">
        <w:trPr>
          <w:trHeight w:val="68"/>
        </w:trPr>
        <w:tc>
          <w:tcPr>
            <w:tcW w:w="1781" w:type="dxa"/>
            <w:hideMark/>
          </w:tcPr>
          <w:p w14:paraId="75E11AFA"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57D4E5BA" w14:textId="77777777" w:rsidR="009F77C4" w:rsidRPr="00252A69" w:rsidRDefault="009F77C4" w:rsidP="004F08C7">
            <w:pPr>
              <w:pStyle w:val="TableText"/>
            </w:pPr>
            <w:r w:rsidRPr="00252A69">
              <w:rPr>
                <w:rFonts w:hint="eastAsia"/>
              </w:rPr>
              <w:t>日志的用户</w:t>
            </w:r>
            <w:r w:rsidRPr="00252A69">
              <w:t>mac</w:t>
            </w:r>
            <w:r w:rsidRPr="00252A69">
              <w:rPr>
                <w:rFonts w:hint="eastAsia"/>
              </w:rPr>
              <w:t>信息</w:t>
            </w:r>
          </w:p>
        </w:tc>
      </w:tr>
      <w:tr w:rsidR="009F77C4" w:rsidRPr="00252A69" w14:paraId="124F4291" w14:textId="77777777" w:rsidTr="004F08C7">
        <w:trPr>
          <w:trHeight w:val="68"/>
        </w:trPr>
        <w:tc>
          <w:tcPr>
            <w:tcW w:w="1781" w:type="dxa"/>
            <w:hideMark/>
          </w:tcPr>
          <w:p w14:paraId="016B9D45" w14:textId="77777777" w:rsidR="009F77C4" w:rsidRPr="00252A69" w:rsidRDefault="009F77C4" w:rsidP="004F08C7">
            <w:pPr>
              <w:pStyle w:val="TableText"/>
            </w:pPr>
            <w:r w:rsidRPr="00252A69">
              <w:rPr>
                <w:rFonts w:hint="eastAsia"/>
              </w:rPr>
              <w:t>应用</w:t>
            </w:r>
          </w:p>
        </w:tc>
        <w:tc>
          <w:tcPr>
            <w:tcW w:w="7233" w:type="dxa"/>
            <w:hideMark/>
          </w:tcPr>
          <w:p w14:paraId="187D19B0" w14:textId="77777777" w:rsidR="009F77C4" w:rsidRPr="00252A69" w:rsidRDefault="009F77C4" w:rsidP="004F08C7">
            <w:pPr>
              <w:pStyle w:val="TableText"/>
            </w:pPr>
            <w:r w:rsidRPr="00252A69">
              <w:rPr>
                <w:rFonts w:hint="eastAsia"/>
              </w:rPr>
              <w:t>应用的名称</w:t>
            </w:r>
          </w:p>
        </w:tc>
      </w:tr>
      <w:tr w:rsidR="009F77C4" w:rsidRPr="00252A69" w14:paraId="6EEBAAA6" w14:textId="77777777" w:rsidTr="004F08C7">
        <w:trPr>
          <w:trHeight w:val="68"/>
        </w:trPr>
        <w:tc>
          <w:tcPr>
            <w:tcW w:w="1781" w:type="dxa"/>
            <w:hideMark/>
          </w:tcPr>
          <w:p w14:paraId="05B97A8D" w14:textId="77777777" w:rsidR="009F77C4" w:rsidRPr="00252A69" w:rsidRDefault="009F77C4" w:rsidP="004F08C7">
            <w:pPr>
              <w:pStyle w:val="TableText"/>
            </w:pPr>
            <w:r w:rsidRPr="00252A69">
              <w:rPr>
                <w:rFonts w:hint="eastAsia"/>
              </w:rPr>
              <w:lastRenderedPageBreak/>
              <w:t>行为</w:t>
            </w:r>
          </w:p>
        </w:tc>
        <w:tc>
          <w:tcPr>
            <w:tcW w:w="7233" w:type="dxa"/>
            <w:hideMark/>
          </w:tcPr>
          <w:p w14:paraId="379F2217" w14:textId="77777777" w:rsidR="009F77C4" w:rsidRPr="00252A69" w:rsidRDefault="009F77C4" w:rsidP="004F08C7">
            <w:pPr>
              <w:pStyle w:val="TableText"/>
            </w:pPr>
            <w:r w:rsidRPr="00252A69">
              <w:rPr>
                <w:rFonts w:hint="eastAsia"/>
              </w:rPr>
              <w:t>应用的行为，搜索等</w:t>
            </w:r>
          </w:p>
        </w:tc>
      </w:tr>
      <w:tr w:rsidR="009F77C4" w:rsidRPr="00252A69" w14:paraId="29346397" w14:textId="77777777" w:rsidTr="004F08C7">
        <w:trPr>
          <w:trHeight w:val="68"/>
        </w:trPr>
        <w:tc>
          <w:tcPr>
            <w:tcW w:w="1781" w:type="dxa"/>
            <w:hideMark/>
          </w:tcPr>
          <w:p w14:paraId="61FEA62D" w14:textId="77777777" w:rsidR="009F77C4" w:rsidRPr="00252A69" w:rsidRDefault="009F77C4" w:rsidP="004F08C7">
            <w:pPr>
              <w:pStyle w:val="TableText"/>
            </w:pPr>
            <w:r w:rsidRPr="00252A69">
              <w:rPr>
                <w:rFonts w:hint="eastAsia"/>
              </w:rPr>
              <w:t>内容</w:t>
            </w:r>
          </w:p>
        </w:tc>
        <w:tc>
          <w:tcPr>
            <w:tcW w:w="7233" w:type="dxa"/>
            <w:hideMark/>
          </w:tcPr>
          <w:p w14:paraId="013A0091" w14:textId="77777777" w:rsidR="009F77C4" w:rsidRPr="00252A69" w:rsidRDefault="009F77C4" w:rsidP="004F08C7">
            <w:pPr>
              <w:pStyle w:val="TableText"/>
            </w:pPr>
            <w:r w:rsidRPr="00252A69">
              <w:rPr>
                <w:rFonts w:hint="eastAsia"/>
              </w:rPr>
              <w:t>搜索引擎的内容</w:t>
            </w:r>
          </w:p>
        </w:tc>
      </w:tr>
      <w:tr w:rsidR="009F77C4" w:rsidRPr="00252A69" w14:paraId="6917E9E1" w14:textId="77777777" w:rsidTr="004F08C7">
        <w:trPr>
          <w:trHeight w:val="68"/>
        </w:trPr>
        <w:tc>
          <w:tcPr>
            <w:tcW w:w="1781" w:type="dxa"/>
            <w:hideMark/>
          </w:tcPr>
          <w:p w14:paraId="59DD5213" w14:textId="77777777" w:rsidR="009F77C4" w:rsidRPr="00252A69" w:rsidRDefault="009F77C4" w:rsidP="004F08C7">
            <w:pPr>
              <w:pStyle w:val="TableText"/>
            </w:pPr>
            <w:r w:rsidRPr="00252A69">
              <w:rPr>
                <w:rFonts w:hint="eastAsia"/>
              </w:rPr>
              <w:t>终端</w:t>
            </w:r>
            <w:r>
              <w:rPr>
                <w:rFonts w:hint="eastAsia"/>
              </w:rPr>
              <w:t>类型</w:t>
            </w:r>
          </w:p>
        </w:tc>
        <w:tc>
          <w:tcPr>
            <w:tcW w:w="7233" w:type="dxa"/>
            <w:hideMark/>
          </w:tcPr>
          <w:p w14:paraId="1AA28D6A" w14:textId="77777777" w:rsidR="009F77C4" w:rsidRPr="00252A69" w:rsidRDefault="009F77C4" w:rsidP="004F08C7">
            <w:pPr>
              <w:pStyle w:val="TableText"/>
            </w:pPr>
            <w:r w:rsidRPr="00252A69">
              <w:rPr>
                <w:rFonts w:hint="eastAsia"/>
              </w:rPr>
              <w:t>使用的终端类型，比如</w:t>
            </w:r>
            <w:r w:rsidRPr="00252A69">
              <w:t>iPhone</w:t>
            </w:r>
            <w:r w:rsidRPr="00252A69">
              <w:rPr>
                <w:rFonts w:hint="eastAsia"/>
              </w:rPr>
              <w:t>、</w:t>
            </w:r>
            <w:r w:rsidRPr="00252A69">
              <w:t>iPad</w:t>
            </w:r>
            <w:r w:rsidRPr="00252A69">
              <w:rPr>
                <w:rFonts w:hint="eastAsia"/>
              </w:rPr>
              <w:t>等</w:t>
            </w:r>
          </w:p>
        </w:tc>
      </w:tr>
      <w:tr w:rsidR="009F77C4" w:rsidRPr="00252A69" w14:paraId="3E9D91A3" w14:textId="77777777" w:rsidTr="004F08C7">
        <w:trPr>
          <w:trHeight w:val="68"/>
        </w:trPr>
        <w:tc>
          <w:tcPr>
            <w:tcW w:w="1781" w:type="dxa"/>
            <w:hideMark/>
          </w:tcPr>
          <w:p w14:paraId="55745CCA" w14:textId="77777777" w:rsidR="009F77C4" w:rsidRPr="00252A69" w:rsidRDefault="009F77C4" w:rsidP="004F08C7">
            <w:pPr>
              <w:pStyle w:val="TableText"/>
            </w:pPr>
            <w:r w:rsidRPr="00252A69">
              <w:rPr>
                <w:rFonts w:hint="eastAsia"/>
              </w:rPr>
              <w:t>级别</w:t>
            </w:r>
          </w:p>
        </w:tc>
        <w:tc>
          <w:tcPr>
            <w:tcW w:w="7233" w:type="dxa"/>
            <w:hideMark/>
          </w:tcPr>
          <w:p w14:paraId="6C189B7B" w14:textId="77777777" w:rsidR="009F77C4" w:rsidRPr="00252A69" w:rsidRDefault="009F77C4" w:rsidP="004F08C7">
            <w:pPr>
              <w:pStyle w:val="TableText"/>
            </w:pPr>
            <w:r w:rsidRPr="00252A69">
              <w:rPr>
                <w:rFonts w:hint="eastAsia"/>
              </w:rPr>
              <w:t>根据严重程度的不同，日志分为以下几个级别：</w:t>
            </w:r>
          </w:p>
          <w:p w14:paraId="07119F52" w14:textId="77777777" w:rsidR="009F77C4" w:rsidRDefault="009F77C4" w:rsidP="004F08C7">
            <w:pPr>
              <w:pStyle w:val="ItemListinTable"/>
            </w:pPr>
            <w:r>
              <w:rPr>
                <w:rFonts w:hAnsi="宋体" w:cs="宋体" w:hint="eastAsia"/>
              </w:rPr>
              <w:t>紧急</w:t>
            </w:r>
          </w:p>
          <w:p w14:paraId="4A19B3FA" w14:textId="77777777" w:rsidR="009F77C4" w:rsidRDefault="009F77C4" w:rsidP="004F08C7">
            <w:pPr>
              <w:pStyle w:val="ItemListinTable"/>
            </w:pPr>
            <w:r>
              <w:rPr>
                <w:rFonts w:hAnsi="宋体" w:cs="宋体" w:hint="eastAsia"/>
              </w:rPr>
              <w:t>告警</w:t>
            </w:r>
          </w:p>
          <w:p w14:paraId="571A5795" w14:textId="77777777" w:rsidR="009F77C4" w:rsidRDefault="009F77C4" w:rsidP="004F08C7">
            <w:pPr>
              <w:pStyle w:val="ItemListinTable"/>
            </w:pPr>
            <w:r>
              <w:rPr>
                <w:rFonts w:hAnsi="宋体" w:cs="宋体" w:hint="eastAsia"/>
              </w:rPr>
              <w:t>严重</w:t>
            </w:r>
          </w:p>
          <w:p w14:paraId="289EE033" w14:textId="77777777" w:rsidR="009F77C4" w:rsidRPr="00D32387" w:rsidRDefault="009F77C4" w:rsidP="004F08C7">
            <w:pPr>
              <w:pStyle w:val="ItemListinTable"/>
            </w:pPr>
            <w:r>
              <w:rPr>
                <w:rFonts w:hAnsi="宋体" w:cs="宋体" w:hint="eastAsia"/>
              </w:rPr>
              <w:t>错误</w:t>
            </w:r>
          </w:p>
          <w:p w14:paraId="720BBBAC" w14:textId="77777777" w:rsidR="009F77C4" w:rsidRPr="00D32387" w:rsidRDefault="009F77C4" w:rsidP="004F08C7">
            <w:pPr>
              <w:pStyle w:val="ItemListinTable"/>
            </w:pPr>
            <w:r w:rsidRPr="00D32387">
              <w:rPr>
                <w:rFonts w:hAnsi="宋体" w:cs="宋体" w:hint="eastAsia"/>
              </w:rPr>
              <w:t>警告</w:t>
            </w:r>
          </w:p>
          <w:p w14:paraId="472BA9B3" w14:textId="77777777" w:rsidR="009F77C4" w:rsidRPr="00D32387" w:rsidRDefault="009F77C4" w:rsidP="004F08C7">
            <w:pPr>
              <w:pStyle w:val="ItemListinTable"/>
            </w:pPr>
            <w:r>
              <w:rPr>
                <w:rFonts w:hAnsi="宋体" w:cs="宋体" w:hint="eastAsia"/>
              </w:rPr>
              <w:t>通知</w:t>
            </w:r>
          </w:p>
          <w:p w14:paraId="711A0760" w14:textId="77777777" w:rsidR="009F77C4" w:rsidRDefault="009F77C4" w:rsidP="004F08C7">
            <w:pPr>
              <w:pStyle w:val="ItemListinTable"/>
            </w:pPr>
            <w:r>
              <w:rPr>
                <w:rFonts w:hAnsi="宋体" w:cs="宋体" w:hint="eastAsia"/>
              </w:rPr>
              <w:t>信息</w:t>
            </w:r>
          </w:p>
          <w:p w14:paraId="0E99D56E" w14:textId="77777777" w:rsidR="009F77C4" w:rsidRPr="00252A69" w:rsidRDefault="009F77C4" w:rsidP="004F08C7">
            <w:pPr>
              <w:pStyle w:val="ItemListinTable"/>
            </w:pPr>
            <w:r>
              <w:rPr>
                <w:rFonts w:hAnsi="宋体" w:cs="宋体" w:hint="eastAsia"/>
              </w:rPr>
              <w:t>调试</w:t>
            </w:r>
          </w:p>
        </w:tc>
      </w:tr>
      <w:tr w:rsidR="009F77C4" w:rsidRPr="00252A69" w14:paraId="292D9109" w14:textId="77777777" w:rsidTr="004F08C7">
        <w:trPr>
          <w:trHeight w:val="68"/>
        </w:trPr>
        <w:tc>
          <w:tcPr>
            <w:tcW w:w="1781" w:type="dxa"/>
            <w:hideMark/>
          </w:tcPr>
          <w:p w14:paraId="3DE8E84A" w14:textId="77777777" w:rsidR="009F77C4" w:rsidRPr="00252A69" w:rsidRDefault="009F77C4" w:rsidP="004F08C7">
            <w:pPr>
              <w:pStyle w:val="TableText"/>
            </w:pPr>
            <w:r w:rsidRPr="00252A69">
              <w:rPr>
                <w:rFonts w:hint="eastAsia"/>
              </w:rPr>
              <w:t>时间</w:t>
            </w:r>
          </w:p>
        </w:tc>
        <w:tc>
          <w:tcPr>
            <w:tcW w:w="7233" w:type="dxa"/>
            <w:hideMark/>
          </w:tcPr>
          <w:p w14:paraId="2B244310" w14:textId="77777777" w:rsidR="009F77C4" w:rsidRPr="00252A69" w:rsidRDefault="009F77C4" w:rsidP="004F08C7">
            <w:pPr>
              <w:pStyle w:val="TableText"/>
            </w:pPr>
            <w:r w:rsidRPr="00252A69">
              <w:rPr>
                <w:rFonts w:hint="eastAsia"/>
              </w:rPr>
              <w:t>日志产生的时间</w:t>
            </w:r>
          </w:p>
        </w:tc>
      </w:tr>
      <w:tr w:rsidR="009F77C4" w:rsidRPr="00252A69" w14:paraId="4A0D25A7" w14:textId="77777777" w:rsidTr="004F08C7">
        <w:trPr>
          <w:trHeight w:val="68"/>
        </w:trPr>
        <w:tc>
          <w:tcPr>
            <w:tcW w:w="1781" w:type="dxa"/>
            <w:hideMark/>
          </w:tcPr>
          <w:p w14:paraId="5421C00A" w14:textId="77777777" w:rsidR="009F77C4" w:rsidRPr="00252A69" w:rsidRDefault="009F77C4" w:rsidP="004F08C7">
            <w:pPr>
              <w:pStyle w:val="TableText"/>
            </w:pPr>
            <w:r>
              <w:rPr>
                <w:rFonts w:hint="eastAsia"/>
              </w:rPr>
              <w:t>操作</w:t>
            </w:r>
          </w:p>
        </w:tc>
        <w:tc>
          <w:tcPr>
            <w:tcW w:w="7233" w:type="dxa"/>
            <w:hideMark/>
          </w:tcPr>
          <w:p w14:paraId="2DD11B32" w14:textId="77777777" w:rsidR="009F77C4" w:rsidRPr="00252A69" w:rsidRDefault="009F77C4" w:rsidP="004F08C7">
            <w:pPr>
              <w:pStyle w:val="TableText"/>
            </w:pPr>
            <w:r w:rsidRPr="00194823">
              <w:rPr>
                <w:rFonts w:hint="eastAsia"/>
              </w:rPr>
              <w:t>点击对应日志的&lt;详细&gt;按钮，可以查看日志的详细信息</w:t>
            </w:r>
          </w:p>
        </w:tc>
      </w:tr>
    </w:tbl>
    <w:p w14:paraId="756A655C" w14:textId="77777777" w:rsidR="009F77C4" w:rsidRDefault="009F77C4" w:rsidP="009F77C4">
      <w:pPr>
        <w:ind w:firstLine="420"/>
      </w:pPr>
    </w:p>
    <w:p w14:paraId="0DBF77A1" w14:textId="77777777" w:rsidR="009F77C4" w:rsidRDefault="009F77C4" w:rsidP="009F77C4">
      <w:pPr>
        <w:ind w:firstLine="420"/>
      </w:pPr>
      <w:r w:rsidRPr="00E3591E">
        <w:rPr>
          <w:rFonts w:hint="eastAsia"/>
        </w:rPr>
        <w:t>点击对应</w:t>
      </w:r>
      <w:r>
        <w:rPr>
          <w:rFonts w:hint="eastAsia"/>
        </w:rPr>
        <w:t>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可以查看日志的详细信息，如</w:t>
      </w:r>
      <w:r>
        <w:fldChar w:fldCharType="begin"/>
      </w:r>
      <w:r>
        <w:instrText xml:space="preserve"> </w:instrText>
      </w:r>
      <w:r>
        <w:rPr>
          <w:rFonts w:hint="eastAsia"/>
        </w:rPr>
        <w:instrText>REF _Ref5721856 \r \h</w:instrText>
      </w:r>
      <w:r>
        <w:instrText xml:space="preserve"> </w:instrText>
      </w:r>
      <w:r>
        <w:fldChar w:fldCharType="separate"/>
      </w:r>
      <w:r>
        <w:rPr>
          <w:rFonts w:hint="eastAsia"/>
        </w:rPr>
        <w:t>图</w:t>
      </w:r>
      <w:r>
        <w:rPr>
          <w:rFonts w:hint="eastAsia"/>
        </w:rPr>
        <w:t>4-25</w:t>
      </w:r>
      <w:r>
        <w:fldChar w:fldCharType="end"/>
      </w:r>
      <w:r>
        <w:t>所示</w:t>
      </w:r>
      <w:r>
        <w:rPr>
          <w:rFonts w:hint="eastAsia"/>
        </w:rPr>
        <w:t>。</w:t>
      </w:r>
      <w:r>
        <w:t>在日志详情的下方</w:t>
      </w:r>
      <w:r>
        <w:rPr>
          <w:rFonts w:hint="eastAsia"/>
        </w:rPr>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055D230C" w14:textId="77777777" w:rsidR="009F77C4" w:rsidRDefault="009F77C4" w:rsidP="009F77C4">
      <w:pPr>
        <w:pStyle w:val="FigureDescription"/>
        <w:spacing w:before="156" w:after="156"/>
      </w:pPr>
      <w:bookmarkStart w:id="700" w:name="_Ref5721856"/>
      <w:r>
        <w:rPr>
          <w:rFonts w:hint="eastAsia"/>
        </w:rPr>
        <w:t>搜索引擎日志详情</w:t>
      </w:r>
      <w:bookmarkEnd w:id="700"/>
    </w:p>
    <w:p w14:paraId="611648BE" w14:textId="77777777" w:rsidR="009F77C4" w:rsidRPr="00D128C2" w:rsidRDefault="009F77C4" w:rsidP="009F77C4">
      <w:pPr>
        <w:pStyle w:val="Figure"/>
      </w:pPr>
      <w:r>
        <w:drawing>
          <wp:inline distT="0" distB="0" distL="0" distR="0" wp14:anchorId="1B54E030" wp14:editId="22295CBE">
            <wp:extent cx="4457700" cy="3840819"/>
            <wp:effectExtent l="0" t="0" r="0" b="7620"/>
            <wp:docPr id="3154" name="图片 3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4464314" cy="3846518"/>
                    </a:xfrm>
                    <a:prstGeom prst="rect">
                      <a:avLst/>
                    </a:prstGeom>
                  </pic:spPr>
                </pic:pic>
              </a:graphicData>
            </a:graphic>
          </wp:inline>
        </w:drawing>
      </w:r>
    </w:p>
    <w:p w14:paraId="2EF18282" w14:textId="77777777" w:rsidR="009F77C4" w:rsidRPr="00FF50F5" w:rsidRDefault="009F77C4" w:rsidP="009F77C4">
      <w:pPr>
        <w:ind w:firstLine="420"/>
      </w:pPr>
    </w:p>
    <w:p w14:paraId="022874C5" w14:textId="77777777" w:rsidR="009F77C4" w:rsidRPr="009B30F7"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_Ref393353806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4-26</w:t>
      </w:r>
      <w:r w:rsidRPr="008A6948">
        <w:rPr>
          <w:color w:val="0000FF"/>
          <w:u w:val="single"/>
        </w:rPr>
        <w:fldChar w:fldCharType="end"/>
      </w:r>
      <w:r w:rsidRPr="00FF50F5">
        <w:rPr>
          <w:rFonts w:hint="eastAsia"/>
        </w:rPr>
        <w:t>所示。</w:t>
      </w:r>
    </w:p>
    <w:p w14:paraId="65145E3D" w14:textId="77777777" w:rsidR="009F77C4" w:rsidRPr="00252A69" w:rsidRDefault="009F77C4" w:rsidP="009F77C4">
      <w:pPr>
        <w:pStyle w:val="FigureDescription"/>
        <w:spacing w:before="156" w:after="156"/>
      </w:pPr>
      <w:bookmarkStart w:id="701" w:name="_Ref393353806"/>
      <w:r w:rsidRPr="00252A69">
        <w:rPr>
          <w:rFonts w:hint="eastAsia"/>
        </w:rPr>
        <w:lastRenderedPageBreak/>
        <w:t>搜索引擎日志查询界面</w:t>
      </w:r>
      <w:bookmarkEnd w:id="701"/>
    </w:p>
    <w:p w14:paraId="59703E9A" w14:textId="77777777" w:rsidR="009F77C4" w:rsidRPr="00416228" w:rsidRDefault="009F77C4" w:rsidP="009F77C4">
      <w:pPr>
        <w:pStyle w:val="Figure"/>
      </w:pPr>
      <w:r>
        <w:drawing>
          <wp:inline distT="0" distB="0" distL="0" distR="0" wp14:anchorId="27D7AD8E" wp14:editId="1829F3D6">
            <wp:extent cx="3924300" cy="3548099"/>
            <wp:effectExtent l="0" t="0" r="0" b="0"/>
            <wp:docPr id="3155" name="图片 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3934053" cy="3556917"/>
                    </a:xfrm>
                    <a:prstGeom prst="rect">
                      <a:avLst/>
                    </a:prstGeom>
                  </pic:spPr>
                </pic:pic>
              </a:graphicData>
            </a:graphic>
          </wp:inline>
        </w:drawing>
      </w:r>
    </w:p>
    <w:p w14:paraId="421E6EC4" w14:textId="77777777" w:rsidR="009F77C4" w:rsidRDefault="009F77C4" w:rsidP="009F77C4">
      <w:pPr>
        <w:ind w:firstLine="420"/>
      </w:pPr>
    </w:p>
    <w:p w14:paraId="248C205C" w14:textId="77777777" w:rsidR="009F77C4" w:rsidRPr="00FF50F5" w:rsidRDefault="009F77C4" w:rsidP="009F77C4">
      <w:pPr>
        <w:ind w:firstLine="420"/>
      </w:pPr>
      <w:r w:rsidRPr="00FF50F5">
        <w:rPr>
          <w:rFonts w:hint="eastAsia"/>
        </w:rPr>
        <w:t>搜索引擎日志查询的详细信息如</w:t>
      </w:r>
      <w:r w:rsidRPr="008A6948">
        <w:rPr>
          <w:color w:val="0000FF"/>
          <w:u w:val="single"/>
        </w:rPr>
        <w:fldChar w:fldCharType="begin"/>
      </w:r>
      <w:r w:rsidRPr="008A6948">
        <w:rPr>
          <w:color w:val="0000FF"/>
          <w:u w:val="single"/>
        </w:rPr>
        <w:instrText xml:space="preserve"> REF _Ref393372270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4-21</w:t>
      </w:r>
      <w:r w:rsidRPr="008A6948">
        <w:rPr>
          <w:color w:val="0000FF"/>
          <w:u w:val="single"/>
        </w:rPr>
        <w:fldChar w:fldCharType="end"/>
      </w:r>
      <w:r w:rsidRPr="00FF50F5">
        <w:rPr>
          <w:rFonts w:hint="eastAsia"/>
        </w:rPr>
        <w:t>所示。</w:t>
      </w:r>
    </w:p>
    <w:p w14:paraId="2EC22404" w14:textId="77777777" w:rsidR="009F77C4" w:rsidRPr="00252A69" w:rsidRDefault="009F77C4" w:rsidP="009F77C4">
      <w:pPr>
        <w:pStyle w:val="TableDescription"/>
      </w:pPr>
      <w:bookmarkStart w:id="702" w:name="_Ref393372270"/>
      <w:r w:rsidRPr="00252A69">
        <w:rPr>
          <w:rFonts w:hint="eastAsia"/>
        </w:rPr>
        <w:t>搜索引擎日志查询详细信息</w:t>
      </w:r>
      <w:bookmarkEnd w:id="702"/>
    </w:p>
    <w:tbl>
      <w:tblPr>
        <w:tblStyle w:val="table0"/>
        <w:tblW w:w="9014" w:type="dxa"/>
        <w:tblLook w:val="04A0" w:firstRow="1" w:lastRow="0" w:firstColumn="1" w:lastColumn="0" w:noHBand="0" w:noVBand="1"/>
      </w:tblPr>
      <w:tblGrid>
        <w:gridCol w:w="1782"/>
        <w:gridCol w:w="7232"/>
      </w:tblGrid>
      <w:tr w:rsidR="009F77C4" w:rsidRPr="00252A69" w14:paraId="396F3F5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2" w:type="dxa"/>
            <w:hideMark/>
          </w:tcPr>
          <w:p w14:paraId="68EC88F0" w14:textId="77777777" w:rsidR="009F77C4" w:rsidRPr="00252A69" w:rsidRDefault="009F77C4" w:rsidP="004F08C7">
            <w:pPr>
              <w:pStyle w:val="TableHeading"/>
            </w:pPr>
            <w:r w:rsidRPr="00252A69">
              <w:rPr>
                <w:rFonts w:hint="eastAsia"/>
              </w:rPr>
              <w:t>配置项</w:t>
            </w:r>
          </w:p>
        </w:tc>
        <w:tc>
          <w:tcPr>
            <w:tcW w:w="7232" w:type="dxa"/>
            <w:hideMark/>
          </w:tcPr>
          <w:p w14:paraId="554E5712" w14:textId="77777777" w:rsidR="009F77C4" w:rsidRPr="00252A69" w:rsidRDefault="009F77C4" w:rsidP="004F08C7">
            <w:pPr>
              <w:pStyle w:val="TableHeading"/>
            </w:pPr>
            <w:r w:rsidRPr="00252A69">
              <w:rPr>
                <w:rFonts w:hint="eastAsia"/>
              </w:rPr>
              <w:t>说明</w:t>
            </w:r>
          </w:p>
        </w:tc>
      </w:tr>
      <w:tr w:rsidR="009F77C4" w:rsidRPr="00252A69" w14:paraId="6C740974" w14:textId="77777777" w:rsidTr="004F08C7">
        <w:trPr>
          <w:trHeight w:val="68"/>
        </w:trPr>
        <w:tc>
          <w:tcPr>
            <w:tcW w:w="1782" w:type="dxa"/>
            <w:hideMark/>
          </w:tcPr>
          <w:p w14:paraId="7BDE5C86" w14:textId="77777777" w:rsidR="009F77C4" w:rsidRPr="00252A69" w:rsidRDefault="009F77C4" w:rsidP="004F08C7">
            <w:pPr>
              <w:pStyle w:val="TableText"/>
            </w:pPr>
            <w:r w:rsidRPr="00252A69">
              <w:rPr>
                <w:rFonts w:hint="eastAsia"/>
              </w:rPr>
              <w:t>开始时间</w:t>
            </w:r>
          </w:p>
        </w:tc>
        <w:tc>
          <w:tcPr>
            <w:tcW w:w="7232" w:type="dxa"/>
            <w:hideMark/>
          </w:tcPr>
          <w:p w14:paraId="1C90720C" w14:textId="77777777" w:rsidR="009F77C4" w:rsidRPr="00252A69" w:rsidRDefault="009F77C4" w:rsidP="004F08C7">
            <w:pPr>
              <w:pStyle w:val="TableText"/>
            </w:pPr>
            <w:r w:rsidRPr="00252A69">
              <w:rPr>
                <w:rFonts w:hint="eastAsia"/>
              </w:rPr>
              <w:t>开始记录的时间点</w:t>
            </w:r>
          </w:p>
        </w:tc>
      </w:tr>
      <w:tr w:rsidR="009F77C4" w:rsidRPr="00252A69" w14:paraId="364E3259" w14:textId="77777777" w:rsidTr="004F08C7">
        <w:trPr>
          <w:trHeight w:val="68"/>
        </w:trPr>
        <w:tc>
          <w:tcPr>
            <w:tcW w:w="1782" w:type="dxa"/>
            <w:hideMark/>
          </w:tcPr>
          <w:p w14:paraId="3A9B91D7" w14:textId="77777777" w:rsidR="009F77C4" w:rsidRPr="00252A69" w:rsidRDefault="009F77C4" w:rsidP="004F08C7">
            <w:pPr>
              <w:pStyle w:val="TableText"/>
            </w:pPr>
            <w:r w:rsidRPr="00252A69">
              <w:rPr>
                <w:rFonts w:hint="eastAsia"/>
              </w:rPr>
              <w:t>结束时间</w:t>
            </w:r>
          </w:p>
        </w:tc>
        <w:tc>
          <w:tcPr>
            <w:tcW w:w="7232" w:type="dxa"/>
            <w:hideMark/>
          </w:tcPr>
          <w:p w14:paraId="7D36B1C1" w14:textId="77777777" w:rsidR="009F77C4" w:rsidRPr="00252A69" w:rsidRDefault="009F77C4" w:rsidP="004F08C7">
            <w:pPr>
              <w:pStyle w:val="TableText"/>
            </w:pPr>
            <w:r w:rsidRPr="00252A69">
              <w:rPr>
                <w:rFonts w:hint="eastAsia"/>
              </w:rPr>
              <w:t>结束记录的时间点</w:t>
            </w:r>
          </w:p>
        </w:tc>
      </w:tr>
      <w:tr w:rsidR="009F77C4" w:rsidRPr="00252A69" w14:paraId="36125342" w14:textId="77777777" w:rsidTr="004F08C7">
        <w:trPr>
          <w:trHeight w:val="68"/>
        </w:trPr>
        <w:tc>
          <w:tcPr>
            <w:tcW w:w="1782" w:type="dxa"/>
            <w:hideMark/>
          </w:tcPr>
          <w:p w14:paraId="70EE5646" w14:textId="77777777" w:rsidR="009F77C4" w:rsidRPr="00252A69" w:rsidRDefault="009F77C4" w:rsidP="004F08C7">
            <w:pPr>
              <w:pStyle w:val="TableText"/>
            </w:pPr>
            <w:r w:rsidRPr="00252A69">
              <w:rPr>
                <w:rFonts w:hint="eastAsia"/>
              </w:rPr>
              <w:t>用户</w:t>
            </w:r>
          </w:p>
        </w:tc>
        <w:tc>
          <w:tcPr>
            <w:tcW w:w="7232" w:type="dxa"/>
            <w:hideMark/>
          </w:tcPr>
          <w:p w14:paraId="0270A263" w14:textId="77777777" w:rsidR="009F77C4" w:rsidRPr="00252A69" w:rsidRDefault="009F77C4" w:rsidP="004F08C7">
            <w:pPr>
              <w:pStyle w:val="TableText"/>
            </w:pPr>
            <w:r w:rsidRPr="00252A69">
              <w:rPr>
                <w:rFonts w:hint="eastAsia"/>
              </w:rPr>
              <w:t>用户名称</w:t>
            </w:r>
          </w:p>
        </w:tc>
      </w:tr>
      <w:tr w:rsidR="009F77C4" w:rsidRPr="00252A69" w14:paraId="3F6B414F" w14:textId="77777777" w:rsidTr="004F08C7">
        <w:trPr>
          <w:trHeight w:val="68"/>
        </w:trPr>
        <w:tc>
          <w:tcPr>
            <w:tcW w:w="1782" w:type="dxa"/>
            <w:hideMark/>
          </w:tcPr>
          <w:p w14:paraId="7810D3A8" w14:textId="77777777" w:rsidR="009F77C4" w:rsidRPr="00252A69" w:rsidRDefault="009F77C4" w:rsidP="004F08C7">
            <w:pPr>
              <w:pStyle w:val="TableText"/>
            </w:pPr>
            <w:r w:rsidRPr="00252A69">
              <w:rPr>
                <w:rFonts w:hint="eastAsia"/>
              </w:rPr>
              <w:t>用户</w:t>
            </w:r>
            <w:r>
              <w:rPr>
                <w:rFonts w:hint="eastAsia"/>
              </w:rPr>
              <w:t>mac</w:t>
            </w:r>
          </w:p>
        </w:tc>
        <w:tc>
          <w:tcPr>
            <w:tcW w:w="7232" w:type="dxa"/>
            <w:hideMark/>
          </w:tcPr>
          <w:p w14:paraId="3894CC38" w14:textId="77777777" w:rsidR="009F77C4" w:rsidRPr="00252A69" w:rsidRDefault="009F77C4" w:rsidP="004F08C7">
            <w:pPr>
              <w:pStyle w:val="TableText"/>
            </w:pPr>
            <w:r w:rsidRPr="00252A69">
              <w:rPr>
                <w:rFonts w:hint="eastAsia"/>
              </w:rPr>
              <w:t>用户</w:t>
            </w:r>
            <w:r>
              <w:rPr>
                <w:rFonts w:hint="eastAsia"/>
              </w:rPr>
              <w:t>mac地址</w:t>
            </w:r>
          </w:p>
        </w:tc>
      </w:tr>
      <w:tr w:rsidR="009F77C4" w:rsidRPr="00252A69" w14:paraId="337FB333" w14:textId="77777777" w:rsidTr="004F08C7">
        <w:trPr>
          <w:trHeight w:val="68"/>
        </w:trPr>
        <w:tc>
          <w:tcPr>
            <w:tcW w:w="1782" w:type="dxa"/>
            <w:hideMark/>
          </w:tcPr>
          <w:p w14:paraId="10B539AF" w14:textId="77777777" w:rsidR="009F77C4" w:rsidRPr="00252A69" w:rsidRDefault="009F77C4" w:rsidP="004F08C7">
            <w:pPr>
              <w:pStyle w:val="TableText"/>
            </w:pPr>
            <w:r w:rsidRPr="00252A69">
              <w:rPr>
                <w:rFonts w:hint="eastAsia"/>
              </w:rPr>
              <w:t>源地址</w:t>
            </w:r>
          </w:p>
        </w:tc>
        <w:tc>
          <w:tcPr>
            <w:tcW w:w="7232" w:type="dxa"/>
            <w:hideMark/>
          </w:tcPr>
          <w:p w14:paraId="1372BB14" w14:textId="77777777" w:rsidR="009F77C4" w:rsidRPr="00252A69" w:rsidRDefault="009F77C4" w:rsidP="004F08C7">
            <w:pPr>
              <w:pStyle w:val="TableText"/>
            </w:pPr>
            <w:r w:rsidRPr="00252A69">
              <w:rPr>
                <w:rFonts w:hint="eastAsia"/>
              </w:rPr>
              <w:t>访问网站日志的源地址</w:t>
            </w:r>
          </w:p>
        </w:tc>
      </w:tr>
      <w:tr w:rsidR="009F77C4" w:rsidRPr="00252A69" w14:paraId="4616D38E" w14:textId="77777777" w:rsidTr="004F08C7">
        <w:trPr>
          <w:trHeight w:val="68"/>
        </w:trPr>
        <w:tc>
          <w:tcPr>
            <w:tcW w:w="1782" w:type="dxa"/>
            <w:hideMark/>
          </w:tcPr>
          <w:p w14:paraId="450A8990" w14:textId="77777777" w:rsidR="009F77C4" w:rsidRPr="00252A69" w:rsidRDefault="009F77C4" w:rsidP="004F08C7">
            <w:pPr>
              <w:pStyle w:val="TableText"/>
            </w:pPr>
            <w:r w:rsidRPr="00252A69">
              <w:rPr>
                <w:rFonts w:hint="eastAsia"/>
              </w:rPr>
              <w:t>目的地址</w:t>
            </w:r>
          </w:p>
        </w:tc>
        <w:tc>
          <w:tcPr>
            <w:tcW w:w="7232" w:type="dxa"/>
            <w:hideMark/>
          </w:tcPr>
          <w:p w14:paraId="404C3194" w14:textId="77777777" w:rsidR="009F77C4" w:rsidRPr="00252A69" w:rsidRDefault="009F77C4" w:rsidP="004F08C7">
            <w:pPr>
              <w:pStyle w:val="TableText"/>
            </w:pPr>
            <w:r w:rsidRPr="00252A69">
              <w:rPr>
                <w:rFonts w:hint="eastAsia"/>
              </w:rPr>
              <w:t>访问网站日志的目的地址</w:t>
            </w:r>
          </w:p>
        </w:tc>
      </w:tr>
      <w:tr w:rsidR="009F77C4" w:rsidRPr="00252A69" w14:paraId="5C4D17DD" w14:textId="77777777" w:rsidTr="004F08C7">
        <w:trPr>
          <w:trHeight w:val="68"/>
        </w:trPr>
        <w:tc>
          <w:tcPr>
            <w:tcW w:w="1782" w:type="dxa"/>
            <w:hideMark/>
          </w:tcPr>
          <w:p w14:paraId="74BED1CA" w14:textId="77777777" w:rsidR="009F77C4" w:rsidRPr="00252A69" w:rsidRDefault="009F77C4" w:rsidP="004F08C7">
            <w:pPr>
              <w:pStyle w:val="TableText"/>
            </w:pPr>
            <w:r w:rsidRPr="00252A69">
              <w:rPr>
                <w:rFonts w:hint="eastAsia"/>
              </w:rPr>
              <w:t>应用</w:t>
            </w:r>
          </w:p>
        </w:tc>
        <w:tc>
          <w:tcPr>
            <w:tcW w:w="7232" w:type="dxa"/>
            <w:hideMark/>
          </w:tcPr>
          <w:p w14:paraId="57831F1A" w14:textId="77777777" w:rsidR="009F77C4" w:rsidRPr="00252A69" w:rsidRDefault="009F77C4" w:rsidP="004F08C7">
            <w:pPr>
              <w:pStyle w:val="TableText"/>
            </w:pPr>
            <w:r w:rsidRPr="00252A69">
              <w:rPr>
                <w:rFonts w:hint="eastAsia"/>
              </w:rPr>
              <w:t>应用的名称</w:t>
            </w:r>
          </w:p>
        </w:tc>
      </w:tr>
      <w:tr w:rsidR="009F77C4" w:rsidRPr="00252A69" w14:paraId="517C896C" w14:textId="77777777" w:rsidTr="004F08C7">
        <w:trPr>
          <w:trHeight w:val="68"/>
        </w:trPr>
        <w:tc>
          <w:tcPr>
            <w:tcW w:w="1782" w:type="dxa"/>
            <w:hideMark/>
          </w:tcPr>
          <w:p w14:paraId="149956F3" w14:textId="77777777" w:rsidR="009F77C4" w:rsidRPr="00252A69" w:rsidRDefault="009F77C4" w:rsidP="004F08C7">
            <w:pPr>
              <w:pStyle w:val="TableText"/>
            </w:pPr>
            <w:r w:rsidRPr="00252A69">
              <w:rPr>
                <w:rFonts w:hint="eastAsia"/>
              </w:rPr>
              <w:t>行为</w:t>
            </w:r>
          </w:p>
        </w:tc>
        <w:tc>
          <w:tcPr>
            <w:tcW w:w="7232" w:type="dxa"/>
            <w:hideMark/>
          </w:tcPr>
          <w:p w14:paraId="59A95DB3" w14:textId="77777777" w:rsidR="009F77C4" w:rsidRPr="00252A69" w:rsidRDefault="009F77C4" w:rsidP="004F08C7">
            <w:pPr>
              <w:pStyle w:val="TableText"/>
            </w:pPr>
            <w:r w:rsidRPr="00252A69">
              <w:rPr>
                <w:rFonts w:hint="eastAsia"/>
              </w:rPr>
              <w:t>搜索引擎的行为</w:t>
            </w:r>
          </w:p>
        </w:tc>
      </w:tr>
      <w:tr w:rsidR="009F77C4" w:rsidRPr="00252A69" w14:paraId="1478BDDC" w14:textId="77777777" w:rsidTr="004F08C7">
        <w:trPr>
          <w:trHeight w:val="68"/>
        </w:trPr>
        <w:tc>
          <w:tcPr>
            <w:tcW w:w="1782" w:type="dxa"/>
            <w:hideMark/>
          </w:tcPr>
          <w:p w14:paraId="31B0D591" w14:textId="77777777" w:rsidR="009F77C4" w:rsidRPr="00252A69" w:rsidRDefault="009F77C4" w:rsidP="004F08C7">
            <w:pPr>
              <w:pStyle w:val="TableText"/>
            </w:pPr>
            <w:r w:rsidRPr="00252A69">
              <w:rPr>
                <w:rFonts w:hint="eastAsia"/>
              </w:rPr>
              <w:t>内容</w:t>
            </w:r>
          </w:p>
        </w:tc>
        <w:tc>
          <w:tcPr>
            <w:tcW w:w="7232" w:type="dxa"/>
            <w:hideMark/>
          </w:tcPr>
          <w:p w14:paraId="67FDF3A4" w14:textId="77777777" w:rsidR="009F77C4" w:rsidRPr="00252A69" w:rsidRDefault="009F77C4" w:rsidP="004F08C7">
            <w:pPr>
              <w:pStyle w:val="TableText"/>
            </w:pPr>
            <w:r w:rsidRPr="00252A69">
              <w:rPr>
                <w:rFonts w:hint="eastAsia"/>
              </w:rPr>
              <w:t>搜索引擎的内容</w:t>
            </w:r>
          </w:p>
        </w:tc>
      </w:tr>
      <w:tr w:rsidR="009F77C4" w:rsidRPr="00252A69" w14:paraId="613CD350" w14:textId="77777777" w:rsidTr="004F08C7">
        <w:trPr>
          <w:trHeight w:val="68"/>
        </w:trPr>
        <w:tc>
          <w:tcPr>
            <w:tcW w:w="1782" w:type="dxa"/>
            <w:hideMark/>
          </w:tcPr>
          <w:p w14:paraId="77186E3F" w14:textId="77777777" w:rsidR="009F77C4" w:rsidRPr="00252A69" w:rsidRDefault="009F77C4" w:rsidP="004F08C7">
            <w:pPr>
              <w:pStyle w:val="TableText"/>
            </w:pPr>
            <w:r w:rsidRPr="00252A69">
              <w:rPr>
                <w:rFonts w:hint="eastAsia"/>
              </w:rPr>
              <w:t>日志级别</w:t>
            </w:r>
          </w:p>
        </w:tc>
        <w:tc>
          <w:tcPr>
            <w:tcW w:w="7232" w:type="dxa"/>
            <w:hideMark/>
          </w:tcPr>
          <w:p w14:paraId="7F4A521B" w14:textId="77777777" w:rsidR="009F77C4" w:rsidRPr="00252A69" w:rsidRDefault="009F77C4" w:rsidP="004F08C7">
            <w:pPr>
              <w:pStyle w:val="TableText"/>
            </w:pPr>
            <w:r w:rsidRPr="00252A69">
              <w:rPr>
                <w:rFonts w:hint="eastAsia"/>
              </w:rPr>
              <w:t>日志的级别</w:t>
            </w:r>
          </w:p>
        </w:tc>
      </w:tr>
    </w:tbl>
    <w:p w14:paraId="7583877D" w14:textId="77777777" w:rsidR="009F77C4" w:rsidRDefault="009F77C4" w:rsidP="009F77C4">
      <w:pPr>
        <w:ind w:firstLine="420"/>
      </w:pPr>
    </w:p>
    <w:p w14:paraId="51F1C809"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4393E466" w14:textId="77777777" w:rsidR="009F77C4" w:rsidRDefault="009F77C4" w:rsidP="009F77C4">
      <w:pPr>
        <w:pStyle w:val="FigureDescription"/>
        <w:spacing w:before="156" w:after="156"/>
      </w:pPr>
      <w:r>
        <w:rPr>
          <w:rFonts w:hint="eastAsia"/>
        </w:rPr>
        <w:lastRenderedPageBreak/>
        <w:t>导出搜索引擎日志</w:t>
      </w:r>
    </w:p>
    <w:p w14:paraId="1BAE02CF" w14:textId="77777777" w:rsidR="009F77C4" w:rsidRDefault="009F77C4" w:rsidP="009F77C4">
      <w:pPr>
        <w:pStyle w:val="Figure"/>
      </w:pPr>
      <w:r>
        <w:drawing>
          <wp:inline distT="0" distB="0" distL="0" distR="0" wp14:anchorId="1C7C04A7" wp14:editId="5CCB3F13">
            <wp:extent cx="5657850" cy="1321867"/>
            <wp:effectExtent l="0" t="0" r="0" b="0"/>
            <wp:docPr id="3156" name="图片 3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5673234" cy="1325461"/>
                    </a:xfrm>
                    <a:prstGeom prst="rect">
                      <a:avLst/>
                    </a:prstGeom>
                  </pic:spPr>
                </pic:pic>
              </a:graphicData>
            </a:graphic>
          </wp:inline>
        </w:drawing>
      </w:r>
    </w:p>
    <w:p w14:paraId="7DAE8C4C" w14:textId="77777777" w:rsidR="009F77C4" w:rsidRPr="00FF50F5" w:rsidRDefault="009F77C4" w:rsidP="009F77C4">
      <w:pPr>
        <w:ind w:firstLine="420"/>
      </w:pPr>
    </w:p>
    <w:p w14:paraId="2C493C4B" w14:textId="77777777" w:rsidR="009F77C4" w:rsidRPr="008A6948" w:rsidRDefault="009F77C4" w:rsidP="009F77C4">
      <w:pPr>
        <w:pStyle w:val="30"/>
      </w:pPr>
      <w:bookmarkStart w:id="703" w:name="_Toc474250180"/>
      <w:bookmarkStart w:id="704" w:name="_Toc15402512"/>
      <w:bookmarkStart w:id="705" w:name="_Toc15484648"/>
      <w:bookmarkStart w:id="706" w:name="_Toc41650684"/>
      <w:bookmarkStart w:id="707" w:name="_Toc44617999"/>
      <w:bookmarkStart w:id="708" w:name="_Toc60068877"/>
      <w:bookmarkStart w:id="709" w:name="_Toc61022358"/>
      <w:r w:rsidRPr="008A6948">
        <w:rPr>
          <w:rFonts w:hint="eastAsia"/>
        </w:rPr>
        <w:t>邮件日志</w:t>
      </w:r>
      <w:bookmarkEnd w:id="703"/>
      <w:bookmarkEnd w:id="704"/>
      <w:bookmarkEnd w:id="705"/>
      <w:bookmarkEnd w:id="706"/>
      <w:bookmarkEnd w:id="707"/>
      <w:bookmarkEnd w:id="708"/>
      <w:bookmarkEnd w:id="709"/>
    </w:p>
    <w:p w14:paraId="109AC651" w14:textId="77777777" w:rsidR="009F77C4" w:rsidRPr="009B30F7" w:rsidRDefault="009F77C4" w:rsidP="009F77C4">
      <w:pPr>
        <w:ind w:firstLine="420"/>
      </w:pPr>
      <w:r w:rsidRPr="00FF50F5">
        <w:rPr>
          <w:rFonts w:hint="eastAsia"/>
        </w:rPr>
        <w:t>邮件日志记录通过</w:t>
      </w:r>
      <w:r w:rsidRPr="00FF50F5">
        <w:t>SMTP</w:t>
      </w:r>
      <w:r w:rsidRPr="00FF50F5">
        <w:rPr>
          <w:rFonts w:hint="eastAsia"/>
        </w:rPr>
        <w:t>、</w:t>
      </w:r>
      <w:r w:rsidRPr="00FF50F5">
        <w:t>IMAP</w:t>
      </w:r>
      <w:r w:rsidRPr="00FF50F5">
        <w:rPr>
          <w:rFonts w:hint="eastAsia"/>
        </w:rPr>
        <w:t>、</w:t>
      </w:r>
      <w:r w:rsidRPr="00FF50F5">
        <w:t>POP3</w:t>
      </w:r>
      <w:r w:rsidRPr="00FF50F5">
        <w:rPr>
          <w:rFonts w:hint="eastAsia"/>
        </w:rPr>
        <w:t>收发邮件的信息，点击“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审计日志</w:t>
      </w:r>
      <w:r>
        <w:rPr>
          <w:rFonts w:hint="eastAsia"/>
        </w:rPr>
        <w:t xml:space="preserve"> &gt;</w:t>
      </w:r>
      <w:r w:rsidRPr="00FF50F5">
        <w:t xml:space="preserve"> </w:t>
      </w:r>
      <w:r w:rsidRPr="00FF50F5">
        <w:rPr>
          <w:rFonts w:hint="eastAsia"/>
        </w:rPr>
        <w:t>邮件日志”，进入邮件日志的查询界面，如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_Ref393370958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4-28</w:t>
      </w:r>
      <w:r w:rsidRPr="008A6948">
        <w:rPr>
          <w:color w:val="0000FF"/>
          <w:u w:val="single"/>
        </w:rPr>
        <w:fldChar w:fldCharType="end"/>
      </w:r>
      <w:r w:rsidRPr="00FF50F5">
        <w:rPr>
          <w:rFonts w:hint="eastAsia"/>
        </w:rPr>
        <w:t>所示。</w:t>
      </w:r>
    </w:p>
    <w:p w14:paraId="1CB6C654" w14:textId="77777777" w:rsidR="009F77C4" w:rsidRPr="00252A69" w:rsidRDefault="009F77C4" w:rsidP="009F77C4">
      <w:pPr>
        <w:pStyle w:val="FigureDescription"/>
        <w:spacing w:before="156" w:after="156"/>
      </w:pPr>
      <w:bookmarkStart w:id="710" w:name="_Ref393370958"/>
      <w:r w:rsidRPr="00252A69">
        <w:rPr>
          <w:rFonts w:hint="eastAsia"/>
        </w:rPr>
        <w:t>邮件日志查询页面</w:t>
      </w:r>
      <w:bookmarkEnd w:id="710"/>
    </w:p>
    <w:p w14:paraId="2AE34122" w14:textId="77777777" w:rsidR="009F77C4" w:rsidRPr="00416228" w:rsidRDefault="009F77C4" w:rsidP="009F77C4">
      <w:pPr>
        <w:pStyle w:val="Figure"/>
      </w:pPr>
      <w:r>
        <w:drawing>
          <wp:inline distT="0" distB="0" distL="0" distR="0" wp14:anchorId="7C3FB5E2" wp14:editId="33319437">
            <wp:extent cx="5657850" cy="1370586"/>
            <wp:effectExtent l="0" t="0" r="0" b="1270"/>
            <wp:docPr id="3157" name="图片 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5667388" cy="1372896"/>
                    </a:xfrm>
                    <a:prstGeom prst="rect">
                      <a:avLst/>
                    </a:prstGeom>
                  </pic:spPr>
                </pic:pic>
              </a:graphicData>
            </a:graphic>
          </wp:inline>
        </w:drawing>
      </w:r>
    </w:p>
    <w:p w14:paraId="6B468D2A" w14:textId="77777777" w:rsidR="009F77C4" w:rsidRPr="00FF50F5" w:rsidRDefault="009F77C4" w:rsidP="009F77C4">
      <w:pPr>
        <w:ind w:firstLine="420"/>
      </w:pPr>
    </w:p>
    <w:p w14:paraId="0CA27FF8" w14:textId="77777777" w:rsidR="009F77C4" w:rsidRPr="00FF50F5" w:rsidRDefault="009F77C4" w:rsidP="009F77C4">
      <w:pPr>
        <w:ind w:firstLine="420"/>
      </w:pPr>
      <w:r w:rsidRPr="00FF50F5">
        <w:rPr>
          <w:rFonts w:hint="eastAsia"/>
        </w:rPr>
        <w:t>邮件日志的显示信息如</w:t>
      </w:r>
      <w:r w:rsidRPr="008A6948">
        <w:rPr>
          <w:color w:val="0000FF"/>
          <w:u w:val="single"/>
        </w:rPr>
        <w:fldChar w:fldCharType="begin"/>
      </w:r>
      <w:r w:rsidRPr="008A6948">
        <w:rPr>
          <w:color w:val="0000FF"/>
          <w:u w:val="single"/>
        </w:rPr>
        <w:instrText xml:space="preserve"> REF _Ref393358232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4-22</w:t>
      </w:r>
      <w:r w:rsidRPr="008A6948">
        <w:rPr>
          <w:color w:val="0000FF"/>
          <w:u w:val="single"/>
        </w:rPr>
        <w:fldChar w:fldCharType="end"/>
      </w:r>
      <w:r w:rsidRPr="00FF50F5">
        <w:rPr>
          <w:rFonts w:hint="eastAsia"/>
        </w:rPr>
        <w:t>所示：</w:t>
      </w:r>
    </w:p>
    <w:p w14:paraId="5113FC5F" w14:textId="77777777" w:rsidR="009F77C4" w:rsidRPr="00252A69" w:rsidRDefault="009F77C4" w:rsidP="009F77C4">
      <w:pPr>
        <w:pStyle w:val="TableDescription"/>
      </w:pPr>
      <w:bookmarkStart w:id="711" w:name="_Ref393358232"/>
      <w:r w:rsidRPr="00252A69">
        <w:rPr>
          <w:rFonts w:hint="eastAsia"/>
        </w:rPr>
        <w:t>邮件日志显示信息描述表</w:t>
      </w:r>
      <w:bookmarkEnd w:id="711"/>
    </w:p>
    <w:tbl>
      <w:tblPr>
        <w:tblStyle w:val="table0"/>
        <w:tblW w:w="9014" w:type="dxa"/>
        <w:tblLook w:val="04A0" w:firstRow="1" w:lastRow="0" w:firstColumn="1" w:lastColumn="0" w:noHBand="0" w:noVBand="1"/>
      </w:tblPr>
      <w:tblGrid>
        <w:gridCol w:w="1781"/>
        <w:gridCol w:w="7233"/>
      </w:tblGrid>
      <w:tr w:rsidR="009F77C4" w:rsidRPr="00252A69" w14:paraId="23A7C31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06C5B9F5" w14:textId="77777777" w:rsidR="009F77C4" w:rsidRPr="00252A69" w:rsidRDefault="009F77C4" w:rsidP="004F08C7">
            <w:pPr>
              <w:pStyle w:val="TableHeading"/>
            </w:pPr>
            <w:r w:rsidRPr="00252A69">
              <w:rPr>
                <w:rFonts w:hint="eastAsia"/>
              </w:rPr>
              <w:t>配置项</w:t>
            </w:r>
          </w:p>
        </w:tc>
        <w:tc>
          <w:tcPr>
            <w:tcW w:w="7233" w:type="dxa"/>
            <w:hideMark/>
          </w:tcPr>
          <w:p w14:paraId="6A7B9FA1" w14:textId="77777777" w:rsidR="009F77C4" w:rsidRPr="00252A69" w:rsidRDefault="009F77C4" w:rsidP="004F08C7">
            <w:pPr>
              <w:pStyle w:val="TableHeading"/>
            </w:pPr>
            <w:r w:rsidRPr="00252A69">
              <w:rPr>
                <w:rFonts w:hint="eastAsia"/>
              </w:rPr>
              <w:t>说明</w:t>
            </w:r>
          </w:p>
        </w:tc>
      </w:tr>
      <w:tr w:rsidR="009F77C4" w:rsidRPr="00252A69" w14:paraId="0E8DAE02" w14:textId="77777777" w:rsidTr="004F08C7">
        <w:trPr>
          <w:trHeight w:val="68"/>
        </w:trPr>
        <w:tc>
          <w:tcPr>
            <w:tcW w:w="1781" w:type="dxa"/>
            <w:hideMark/>
          </w:tcPr>
          <w:p w14:paraId="75F4673A" w14:textId="77777777" w:rsidR="009F77C4" w:rsidRPr="00252A69" w:rsidRDefault="009F77C4" w:rsidP="004F08C7">
            <w:pPr>
              <w:pStyle w:val="TableText"/>
            </w:pPr>
            <w:r w:rsidRPr="00252A69">
              <w:rPr>
                <w:rFonts w:hint="eastAsia"/>
              </w:rPr>
              <w:t>用户</w:t>
            </w:r>
          </w:p>
        </w:tc>
        <w:tc>
          <w:tcPr>
            <w:tcW w:w="7233" w:type="dxa"/>
            <w:hideMark/>
          </w:tcPr>
          <w:p w14:paraId="3C291169" w14:textId="77777777" w:rsidR="009F77C4" w:rsidRPr="00252A69" w:rsidRDefault="009F77C4" w:rsidP="004F08C7">
            <w:pPr>
              <w:pStyle w:val="TableText"/>
            </w:pPr>
            <w:r w:rsidRPr="00252A69">
              <w:rPr>
                <w:rFonts w:hint="eastAsia"/>
              </w:rPr>
              <w:t>日志的用户</w:t>
            </w:r>
          </w:p>
        </w:tc>
      </w:tr>
      <w:tr w:rsidR="009F77C4" w:rsidRPr="00252A69" w14:paraId="498331D2" w14:textId="77777777" w:rsidTr="004F08C7">
        <w:trPr>
          <w:trHeight w:val="68"/>
        </w:trPr>
        <w:tc>
          <w:tcPr>
            <w:tcW w:w="1781" w:type="dxa"/>
            <w:hideMark/>
          </w:tcPr>
          <w:p w14:paraId="6C59336D"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3516DF59" w14:textId="77777777" w:rsidR="009F77C4" w:rsidRPr="00252A69" w:rsidRDefault="009F77C4" w:rsidP="004F08C7">
            <w:pPr>
              <w:pStyle w:val="TableText"/>
            </w:pPr>
            <w:r w:rsidRPr="00252A69">
              <w:rPr>
                <w:rFonts w:hint="eastAsia"/>
              </w:rPr>
              <w:t>用户的</w:t>
            </w:r>
            <w:r w:rsidRPr="00252A69">
              <w:t>mac</w:t>
            </w:r>
            <w:r w:rsidRPr="00252A69">
              <w:rPr>
                <w:rFonts w:hint="eastAsia"/>
              </w:rPr>
              <w:t>信息</w:t>
            </w:r>
          </w:p>
        </w:tc>
      </w:tr>
      <w:tr w:rsidR="009F77C4" w:rsidRPr="00252A69" w14:paraId="479DF7CF" w14:textId="77777777" w:rsidTr="004F08C7">
        <w:trPr>
          <w:trHeight w:val="68"/>
        </w:trPr>
        <w:tc>
          <w:tcPr>
            <w:tcW w:w="1781" w:type="dxa"/>
            <w:hideMark/>
          </w:tcPr>
          <w:p w14:paraId="491B32FC" w14:textId="77777777" w:rsidR="009F77C4" w:rsidRPr="00252A69" w:rsidRDefault="009F77C4" w:rsidP="004F08C7">
            <w:pPr>
              <w:pStyle w:val="TableText"/>
            </w:pPr>
            <w:r w:rsidRPr="00252A69">
              <w:rPr>
                <w:rFonts w:hint="eastAsia"/>
              </w:rPr>
              <w:t>应用</w:t>
            </w:r>
          </w:p>
        </w:tc>
        <w:tc>
          <w:tcPr>
            <w:tcW w:w="7233" w:type="dxa"/>
            <w:hideMark/>
          </w:tcPr>
          <w:p w14:paraId="337FC464" w14:textId="77777777" w:rsidR="009F77C4" w:rsidRPr="00252A69" w:rsidRDefault="009F77C4" w:rsidP="004F08C7">
            <w:pPr>
              <w:pStyle w:val="TableText"/>
            </w:pPr>
            <w:r w:rsidRPr="00252A69">
              <w:rPr>
                <w:rFonts w:hint="eastAsia"/>
              </w:rPr>
              <w:t>应用的名称</w:t>
            </w:r>
          </w:p>
        </w:tc>
      </w:tr>
      <w:tr w:rsidR="009F77C4" w:rsidRPr="00252A69" w14:paraId="719D44C2" w14:textId="77777777" w:rsidTr="004F08C7">
        <w:trPr>
          <w:trHeight w:val="68"/>
        </w:trPr>
        <w:tc>
          <w:tcPr>
            <w:tcW w:w="1781" w:type="dxa"/>
            <w:hideMark/>
          </w:tcPr>
          <w:p w14:paraId="1238A4FB" w14:textId="77777777" w:rsidR="009F77C4" w:rsidRPr="00252A69" w:rsidRDefault="009F77C4" w:rsidP="004F08C7">
            <w:pPr>
              <w:pStyle w:val="TableText"/>
            </w:pPr>
            <w:r w:rsidRPr="00252A69">
              <w:rPr>
                <w:rFonts w:hint="eastAsia"/>
              </w:rPr>
              <w:t>发件人</w:t>
            </w:r>
          </w:p>
        </w:tc>
        <w:tc>
          <w:tcPr>
            <w:tcW w:w="7233" w:type="dxa"/>
            <w:hideMark/>
          </w:tcPr>
          <w:p w14:paraId="221DF06D" w14:textId="77777777" w:rsidR="009F77C4" w:rsidRPr="00252A69" w:rsidRDefault="009F77C4" w:rsidP="004F08C7">
            <w:pPr>
              <w:pStyle w:val="TableText"/>
            </w:pPr>
            <w:r w:rsidRPr="00252A69">
              <w:rPr>
                <w:rFonts w:hint="eastAsia"/>
              </w:rPr>
              <w:t>邮件的发件人</w:t>
            </w:r>
          </w:p>
        </w:tc>
      </w:tr>
      <w:tr w:rsidR="009F77C4" w:rsidRPr="00252A69" w14:paraId="5405D058" w14:textId="77777777" w:rsidTr="004F08C7">
        <w:trPr>
          <w:trHeight w:val="68"/>
        </w:trPr>
        <w:tc>
          <w:tcPr>
            <w:tcW w:w="1781" w:type="dxa"/>
            <w:hideMark/>
          </w:tcPr>
          <w:p w14:paraId="3963CB66" w14:textId="77777777" w:rsidR="009F77C4" w:rsidRPr="00252A69" w:rsidRDefault="009F77C4" w:rsidP="004F08C7">
            <w:pPr>
              <w:pStyle w:val="TableText"/>
            </w:pPr>
            <w:r w:rsidRPr="00252A69">
              <w:rPr>
                <w:rFonts w:hint="eastAsia"/>
              </w:rPr>
              <w:t>收件人</w:t>
            </w:r>
          </w:p>
        </w:tc>
        <w:tc>
          <w:tcPr>
            <w:tcW w:w="7233" w:type="dxa"/>
            <w:hideMark/>
          </w:tcPr>
          <w:p w14:paraId="447EEAE3" w14:textId="77777777" w:rsidR="009F77C4" w:rsidRPr="00252A69" w:rsidRDefault="009F77C4" w:rsidP="004F08C7">
            <w:pPr>
              <w:pStyle w:val="TableText"/>
            </w:pPr>
            <w:r w:rsidRPr="00252A69">
              <w:rPr>
                <w:rFonts w:hint="eastAsia"/>
              </w:rPr>
              <w:t>邮件的接收人</w:t>
            </w:r>
          </w:p>
        </w:tc>
      </w:tr>
      <w:tr w:rsidR="009F77C4" w:rsidRPr="00252A69" w14:paraId="5B52D1EF" w14:textId="77777777" w:rsidTr="004F08C7">
        <w:trPr>
          <w:trHeight w:val="68"/>
        </w:trPr>
        <w:tc>
          <w:tcPr>
            <w:tcW w:w="1781" w:type="dxa"/>
            <w:hideMark/>
          </w:tcPr>
          <w:p w14:paraId="7E169D8D" w14:textId="77777777" w:rsidR="009F77C4" w:rsidRPr="00252A69" w:rsidRDefault="009F77C4" w:rsidP="004F08C7">
            <w:pPr>
              <w:pStyle w:val="TableText"/>
            </w:pPr>
            <w:r w:rsidRPr="00252A69">
              <w:rPr>
                <w:rFonts w:hint="eastAsia"/>
              </w:rPr>
              <w:t>主题</w:t>
            </w:r>
          </w:p>
        </w:tc>
        <w:tc>
          <w:tcPr>
            <w:tcW w:w="7233" w:type="dxa"/>
            <w:hideMark/>
          </w:tcPr>
          <w:p w14:paraId="44A72568" w14:textId="77777777" w:rsidR="009F77C4" w:rsidRPr="00252A69" w:rsidRDefault="009F77C4" w:rsidP="004F08C7">
            <w:pPr>
              <w:pStyle w:val="TableText"/>
            </w:pPr>
            <w:r w:rsidRPr="00252A69">
              <w:rPr>
                <w:rFonts w:hint="eastAsia"/>
              </w:rPr>
              <w:t>邮件主题</w:t>
            </w:r>
          </w:p>
        </w:tc>
      </w:tr>
      <w:tr w:rsidR="009F77C4" w:rsidRPr="00252A69" w14:paraId="6EE76EF6" w14:textId="77777777" w:rsidTr="004F08C7">
        <w:trPr>
          <w:trHeight w:val="68"/>
        </w:trPr>
        <w:tc>
          <w:tcPr>
            <w:tcW w:w="1781" w:type="dxa"/>
            <w:hideMark/>
          </w:tcPr>
          <w:p w14:paraId="134C9EC9" w14:textId="77777777" w:rsidR="009F77C4" w:rsidRPr="00252A69" w:rsidRDefault="009F77C4" w:rsidP="004F08C7">
            <w:pPr>
              <w:pStyle w:val="TableText"/>
            </w:pPr>
            <w:r w:rsidRPr="00252A69">
              <w:rPr>
                <w:rFonts w:hint="eastAsia"/>
              </w:rPr>
              <w:t>行为</w:t>
            </w:r>
          </w:p>
        </w:tc>
        <w:tc>
          <w:tcPr>
            <w:tcW w:w="7233" w:type="dxa"/>
            <w:hideMark/>
          </w:tcPr>
          <w:p w14:paraId="7D743A24" w14:textId="77777777" w:rsidR="009F77C4" w:rsidRPr="00252A69" w:rsidRDefault="009F77C4" w:rsidP="004F08C7">
            <w:pPr>
              <w:pStyle w:val="TableText"/>
            </w:pPr>
            <w:r w:rsidRPr="00252A69">
              <w:rPr>
                <w:rFonts w:hint="eastAsia"/>
              </w:rPr>
              <w:t>邮件的行为</w:t>
            </w:r>
          </w:p>
        </w:tc>
      </w:tr>
      <w:tr w:rsidR="009F77C4" w:rsidRPr="00252A69" w14:paraId="1826E95F" w14:textId="77777777" w:rsidTr="004F08C7">
        <w:trPr>
          <w:trHeight w:val="68"/>
        </w:trPr>
        <w:tc>
          <w:tcPr>
            <w:tcW w:w="1781" w:type="dxa"/>
            <w:hideMark/>
          </w:tcPr>
          <w:p w14:paraId="3F98C52F" w14:textId="77777777" w:rsidR="009F77C4" w:rsidRPr="00252A69" w:rsidRDefault="009F77C4" w:rsidP="004F08C7">
            <w:pPr>
              <w:pStyle w:val="TableText"/>
            </w:pPr>
            <w:r w:rsidRPr="00252A69">
              <w:rPr>
                <w:rFonts w:hint="eastAsia"/>
              </w:rPr>
              <w:t>内容</w:t>
            </w:r>
          </w:p>
        </w:tc>
        <w:tc>
          <w:tcPr>
            <w:tcW w:w="7233" w:type="dxa"/>
            <w:hideMark/>
          </w:tcPr>
          <w:p w14:paraId="62D1729D" w14:textId="77777777" w:rsidR="009F77C4" w:rsidRPr="00252A69" w:rsidRDefault="009F77C4" w:rsidP="004F08C7">
            <w:pPr>
              <w:pStyle w:val="TableText"/>
            </w:pPr>
            <w:r w:rsidRPr="00252A69">
              <w:rPr>
                <w:rFonts w:hint="eastAsia"/>
              </w:rPr>
              <w:t>邮件内容</w:t>
            </w:r>
          </w:p>
        </w:tc>
      </w:tr>
      <w:tr w:rsidR="009F77C4" w:rsidRPr="00252A69" w14:paraId="1ECEE4AC" w14:textId="77777777" w:rsidTr="004F08C7">
        <w:trPr>
          <w:trHeight w:val="68"/>
        </w:trPr>
        <w:tc>
          <w:tcPr>
            <w:tcW w:w="1781" w:type="dxa"/>
            <w:hideMark/>
          </w:tcPr>
          <w:p w14:paraId="27D3B06A" w14:textId="77777777" w:rsidR="009F77C4" w:rsidRPr="00252A69" w:rsidRDefault="009F77C4" w:rsidP="004F08C7">
            <w:pPr>
              <w:pStyle w:val="TableText"/>
            </w:pPr>
            <w:r w:rsidRPr="00252A69">
              <w:rPr>
                <w:rFonts w:hint="eastAsia"/>
              </w:rPr>
              <w:lastRenderedPageBreak/>
              <w:t>级别</w:t>
            </w:r>
          </w:p>
        </w:tc>
        <w:tc>
          <w:tcPr>
            <w:tcW w:w="7233" w:type="dxa"/>
            <w:hideMark/>
          </w:tcPr>
          <w:p w14:paraId="7F23903F" w14:textId="77777777" w:rsidR="009F77C4" w:rsidRPr="00252A69" w:rsidRDefault="009F77C4" w:rsidP="004F08C7">
            <w:pPr>
              <w:pStyle w:val="TableText"/>
            </w:pPr>
            <w:r w:rsidRPr="00252A69">
              <w:rPr>
                <w:rFonts w:hint="eastAsia"/>
              </w:rPr>
              <w:t>根据严重程度的不同，日志分为以下几个级别：</w:t>
            </w:r>
          </w:p>
          <w:p w14:paraId="1261B481" w14:textId="77777777" w:rsidR="009F77C4" w:rsidRDefault="009F77C4" w:rsidP="004F08C7">
            <w:pPr>
              <w:pStyle w:val="ItemListinTable"/>
            </w:pPr>
            <w:r>
              <w:rPr>
                <w:rFonts w:hAnsi="宋体" w:cs="宋体" w:hint="eastAsia"/>
              </w:rPr>
              <w:t>紧急</w:t>
            </w:r>
          </w:p>
          <w:p w14:paraId="495676D4" w14:textId="77777777" w:rsidR="009F77C4" w:rsidRDefault="009F77C4" w:rsidP="004F08C7">
            <w:pPr>
              <w:pStyle w:val="ItemListinTable"/>
            </w:pPr>
            <w:r>
              <w:rPr>
                <w:rFonts w:hAnsi="宋体" w:cs="宋体" w:hint="eastAsia"/>
              </w:rPr>
              <w:t>告警</w:t>
            </w:r>
          </w:p>
          <w:p w14:paraId="1519852D" w14:textId="77777777" w:rsidR="009F77C4" w:rsidRDefault="009F77C4" w:rsidP="004F08C7">
            <w:pPr>
              <w:pStyle w:val="ItemListinTable"/>
            </w:pPr>
            <w:r>
              <w:rPr>
                <w:rFonts w:hAnsi="宋体" w:cs="宋体" w:hint="eastAsia"/>
              </w:rPr>
              <w:t>严重</w:t>
            </w:r>
          </w:p>
          <w:p w14:paraId="0F16C0E1" w14:textId="77777777" w:rsidR="009F77C4" w:rsidRPr="00D32387" w:rsidRDefault="009F77C4" w:rsidP="004F08C7">
            <w:pPr>
              <w:pStyle w:val="ItemListinTable"/>
            </w:pPr>
            <w:r>
              <w:rPr>
                <w:rFonts w:hAnsi="宋体" w:cs="宋体" w:hint="eastAsia"/>
              </w:rPr>
              <w:t>错误</w:t>
            </w:r>
          </w:p>
          <w:p w14:paraId="76F22DAF" w14:textId="77777777" w:rsidR="009F77C4" w:rsidRPr="00D32387" w:rsidRDefault="009F77C4" w:rsidP="004F08C7">
            <w:pPr>
              <w:pStyle w:val="ItemListinTable"/>
            </w:pPr>
            <w:r w:rsidRPr="00D32387">
              <w:rPr>
                <w:rFonts w:hAnsi="宋体" w:cs="宋体" w:hint="eastAsia"/>
              </w:rPr>
              <w:t>警告</w:t>
            </w:r>
          </w:p>
          <w:p w14:paraId="43CF8A62" w14:textId="77777777" w:rsidR="009F77C4" w:rsidRPr="00D32387" w:rsidRDefault="009F77C4" w:rsidP="004F08C7">
            <w:pPr>
              <w:pStyle w:val="ItemListinTable"/>
            </w:pPr>
            <w:r>
              <w:rPr>
                <w:rFonts w:hAnsi="宋体" w:cs="宋体" w:hint="eastAsia"/>
              </w:rPr>
              <w:t>通知</w:t>
            </w:r>
          </w:p>
          <w:p w14:paraId="0BFCBC87" w14:textId="77777777" w:rsidR="009F77C4" w:rsidRDefault="009F77C4" w:rsidP="004F08C7">
            <w:pPr>
              <w:pStyle w:val="ItemListinTable"/>
            </w:pPr>
            <w:r>
              <w:rPr>
                <w:rFonts w:hAnsi="宋体" w:cs="宋体" w:hint="eastAsia"/>
              </w:rPr>
              <w:t>信息</w:t>
            </w:r>
          </w:p>
          <w:p w14:paraId="79D9423C" w14:textId="77777777" w:rsidR="009F77C4" w:rsidRPr="00252A69" w:rsidRDefault="009F77C4" w:rsidP="004F08C7">
            <w:pPr>
              <w:pStyle w:val="ItemListinTable"/>
            </w:pPr>
            <w:r>
              <w:rPr>
                <w:rFonts w:hAnsi="宋体" w:cs="宋体" w:hint="eastAsia"/>
              </w:rPr>
              <w:t>调试</w:t>
            </w:r>
          </w:p>
        </w:tc>
      </w:tr>
      <w:tr w:rsidR="009F77C4" w:rsidRPr="00252A69" w14:paraId="2555A92E" w14:textId="77777777" w:rsidTr="004F08C7">
        <w:trPr>
          <w:trHeight w:val="68"/>
        </w:trPr>
        <w:tc>
          <w:tcPr>
            <w:tcW w:w="1781" w:type="dxa"/>
            <w:hideMark/>
          </w:tcPr>
          <w:p w14:paraId="02274B1E" w14:textId="77777777" w:rsidR="009F77C4" w:rsidRPr="00252A69" w:rsidRDefault="009F77C4" w:rsidP="004F08C7">
            <w:pPr>
              <w:pStyle w:val="TableText"/>
            </w:pPr>
            <w:r w:rsidRPr="00252A69">
              <w:rPr>
                <w:rFonts w:hint="eastAsia"/>
              </w:rPr>
              <w:t>时间</w:t>
            </w:r>
          </w:p>
        </w:tc>
        <w:tc>
          <w:tcPr>
            <w:tcW w:w="7233" w:type="dxa"/>
            <w:hideMark/>
          </w:tcPr>
          <w:p w14:paraId="38796CF4" w14:textId="77777777" w:rsidR="009F77C4" w:rsidRPr="00252A69" w:rsidRDefault="009F77C4" w:rsidP="004F08C7">
            <w:pPr>
              <w:pStyle w:val="TableText"/>
            </w:pPr>
            <w:r w:rsidRPr="00252A69">
              <w:rPr>
                <w:rFonts w:hint="eastAsia"/>
              </w:rPr>
              <w:t>日志产生的时间</w:t>
            </w:r>
          </w:p>
        </w:tc>
      </w:tr>
      <w:tr w:rsidR="009F77C4" w:rsidRPr="00252A69" w14:paraId="2B76D7BD" w14:textId="77777777" w:rsidTr="004F08C7">
        <w:trPr>
          <w:trHeight w:val="68"/>
        </w:trPr>
        <w:tc>
          <w:tcPr>
            <w:tcW w:w="1781" w:type="dxa"/>
            <w:hideMark/>
          </w:tcPr>
          <w:p w14:paraId="624820B3" w14:textId="77777777" w:rsidR="009F77C4" w:rsidRPr="00252A69" w:rsidRDefault="009F77C4" w:rsidP="004F08C7">
            <w:pPr>
              <w:pStyle w:val="TableText"/>
            </w:pPr>
            <w:r>
              <w:rPr>
                <w:rFonts w:hint="eastAsia"/>
              </w:rPr>
              <w:t>操作</w:t>
            </w:r>
          </w:p>
        </w:tc>
        <w:tc>
          <w:tcPr>
            <w:tcW w:w="7233" w:type="dxa"/>
            <w:hideMark/>
          </w:tcPr>
          <w:p w14:paraId="041B6ED0" w14:textId="77777777" w:rsidR="009F77C4" w:rsidRPr="00252A69" w:rsidRDefault="009F77C4" w:rsidP="004F08C7">
            <w:pPr>
              <w:pStyle w:val="TableText"/>
            </w:pPr>
            <w:r w:rsidRPr="00194823">
              <w:rPr>
                <w:rFonts w:hint="eastAsia"/>
              </w:rPr>
              <w:t>点击&lt;查询&gt;按钮，可以查看根据设定的条件，查询</w:t>
            </w:r>
            <w:r>
              <w:rPr>
                <w:rFonts w:hint="eastAsia"/>
              </w:rPr>
              <w:t>特定</w:t>
            </w:r>
            <w:r w:rsidRPr="00194823">
              <w:rPr>
                <w:rFonts w:hint="eastAsia"/>
              </w:rPr>
              <w:t>日志</w:t>
            </w:r>
          </w:p>
        </w:tc>
      </w:tr>
    </w:tbl>
    <w:p w14:paraId="093F2DA7" w14:textId="77777777" w:rsidR="009F77C4" w:rsidRPr="00FF50F5" w:rsidRDefault="009F77C4" w:rsidP="009F77C4">
      <w:pPr>
        <w:ind w:firstLine="420"/>
      </w:pPr>
    </w:p>
    <w:p w14:paraId="57C717CA"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_Ref393372297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4-29</w:t>
      </w:r>
      <w:r w:rsidRPr="008A6948">
        <w:rPr>
          <w:color w:val="0000FF"/>
          <w:u w:val="single"/>
        </w:rPr>
        <w:fldChar w:fldCharType="end"/>
      </w:r>
      <w:r w:rsidRPr="00FF50F5">
        <w:rPr>
          <w:rFonts w:hint="eastAsia"/>
        </w:rPr>
        <w:t>所示。</w:t>
      </w:r>
    </w:p>
    <w:p w14:paraId="0BE87C19" w14:textId="77777777" w:rsidR="009F77C4" w:rsidRPr="00252A69" w:rsidRDefault="009F77C4" w:rsidP="009F77C4">
      <w:pPr>
        <w:pStyle w:val="FigureDescription"/>
        <w:spacing w:before="156" w:after="156"/>
      </w:pPr>
      <w:bookmarkStart w:id="712" w:name="_Ref393372297"/>
      <w:r w:rsidRPr="00252A69">
        <w:rPr>
          <w:rFonts w:hint="eastAsia"/>
        </w:rPr>
        <w:t>邮件日志查询界面</w:t>
      </w:r>
      <w:bookmarkEnd w:id="712"/>
    </w:p>
    <w:p w14:paraId="70ED8B25" w14:textId="77777777" w:rsidR="009F77C4" w:rsidRPr="00416228" w:rsidRDefault="009F77C4" w:rsidP="009F77C4">
      <w:pPr>
        <w:pStyle w:val="Figure"/>
      </w:pPr>
      <w:r>
        <w:drawing>
          <wp:inline distT="0" distB="0" distL="0" distR="0" wp14:anchorId="100FD83A" wp14:editId="4AE6DF2B">
            <wp:extent cx="4210050" cy="3972757"/>
            <wp:effectExtent l="0" t="0" r="0" b="8890"/>
            <wp:docPr id="3158" name="图片 3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4213071" cy="3975608"/>
                    </a:xfrm>
                    <a:prstGeom prst="rect">
                      <a:avLst/>
                    </a:prstGeom>
                  </pic:spPr>
                </pic:pic>
              </a:graphicData>
            </a:graphic>
          </wp:inline>
        </w:drawing>
      </w:r>
    </w:p>
    <w:p w14:paraId="63FFEFE4" w14:textId="77777777" w:rsidR="009F77C4" w:rsidRPr="00FF50F5" w:rsidRDefault="009F77C4" w:rsidP="009F77C4">
      <w:pPr>
        <w:ind w:firstLine="420"/>
      </w:pPr>
    </w:p>
    <w:p w14:paraId="6CA2FBEE" w14:textId="77777777" w:rsidR="009F77C4" w:rsidRPr="00FF50F5" w:rsidRDefault="009F77C4" w:rsidP="009F77C4">
      <w:pPr>
        <w:ind w:firstLine="420"/>
      </w:pPr>
      <w:r w:rsidRPr="00FF50F5">
        <w:rPr>
          <w:rFonts w:hint="eastAsia"/>
        </w:rPr>
        <w:t>邮件日志查询的详细信息如</w:t>
      </w:r>
      <w:r w:rsidRPr="008A6948">
        <w:rPr>
          <w:color w:val="0000FF"/>
          <w:u w:val="single"/>
        </w:rPr>
        <w:fldChar w:fldCharType="begin"/>
      </w:r>
      <w:r w:rsidRPr="008A6948">
        <w:rPr>
          <w:color w:val="0000FF"/>
          <w:u w:val="single"/>
        </w:rPr>
        <w:instrText xml:space="preserve"> REF _Ref393372312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4-23</w:t>
      </w:r>
      <w:r w:rsidRPr="008A6948">
        <w:rPr>
          <w:color w:val="0000FF"/>
          <w:u w:val="single"/>
        </w:rPr>
        <w:fldChar w:fldCharType="end"/>
      </w:r>
      <w:r w:rsidRPr="00FF50F5">
        <w:rPr>
          <w:rFonts w:hint="eastAsia"/>
        </w:rPr>
        <w:t>所示。</w:t>
      </w:r>
    </w:p>
    <w:p w14:paraId="43A7CE33" w14:textId="77777777" w:rsidR="009F77C4" w:rsidRPr="00252A69" w:rsidRDefault="009F77C4" w:rsidP="009F77C4">
      <w:pPr>
        <w:pStyle w:val="TableDescription"/>
      </w:pPr>
      <w:bookmarkStart w:id="713" w:name="_Ref393372312"/>
      <w:r w:rsidRPr="00252A69">
        <w:rPr>
          <w:rFonts w:hint="eastAsia"/>
        </w:rPr>
        <w:lastRenderedPageBreak/>
        <w:t>邮件日志查询详细信息</w:t>
      </w:r>
      <w:bookmarkEnd w:id="713"/>
    </w:p>
    <w:tbl>
      <w:tblPr>
        <w:tblStyle w:val="table0"/>
        <w:tblW w:w="9014" w:type="dxa"/>
        <w:tblLook w:val="04A0" w:firstRow="1" w:lastRow="0" w:firstColumn="1" w:lastColumn="0" w:noHBand="0" w:noVBand="1"/>
      </w:tblPr>
      <w:tblGrid>
        <w:gridCol w:w="1782"/>
        <w:gridCol w:w="7232"/>
      </w:tblGrid>
      <w:tr w:rsidR="009F77C4" w:rsidRPr="00252A69" w14:paraId="0D9030AF"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2" w:type="dxa"/>
            <w:hideMark/>
          </w:tcPr>
          <w:p w14:paraId="179E545F" w14:textId="77777777" w:rsidR="009F77C4" w:rsidRPr="00252A69" w:rsidRDefault="009F77C4" w:rsidP="004F08C7">
            <w:pPr>
              <w:pStyle w:val="TableHeading"/>
            </w:pPr>
            <w:r w:rsidRPr="00252A69">
              <w:rPr>
                <w:rFonts w:hint="eastAsia"/>
              </w:rPr>
              <w:t>配置项</w:t>
            </w:r>
          </w:p>
        </w:tc>
        <w:tc>
          <w:tcPr>
            <w:tcW w:w="7232" w:type="dxa"/>
            <w:hideMark/>
          </w:tcPr>
          <w:p w14:paraId="30176BD2" w14:textId="77777777" w:rsidR="009F77C4" w:rsidRPr="00252A69" w:rsidRDefault="009F77C4" w:rsidP="004F08C7">
            <w:pPr>
              <w:pStyle w:val="TableHeading"/>
            </w:pPr>
            <w:r w:rsidRPr="00252A69">
              <w:rPr>
                <w:rFonts w:hint="eastAsia"/>
              </w:rPr>
              <w:t>说明</w:t>
            </w:r>
          </w:p>
        </w:tc>
      </w:tr>
      <w:tr w:rsidR="009F77C4" w:rsidRPr="00252A69" w14:paraId="36C9181B" w14:textId="77777777" w:rsidTr="004F08C7">
        <w:trPr>
          <w:trHeight w:val="68"/>
        </w:trPr>
        <w:tc>
          <w:tcPr>
            <w:tcW w:w="1782" w:type="dxa"/>
            <w:hideMark/>
          </w:tcPr>
          <w:p w14:paraId="6FA8516F" w14:textId="77777777" w:rsidR="009F77C4" w:rsidRPr="00252A69" w:rsidRDefault="009F77C4" w:rsidP="004F08C7">
            <w:pPr>
              <w:pStyle w:val="TableText"/>
            </w:pPr>
            <w:r w:rsidRPr="00252A69">
              <w:rPr>
                <w:rFonts w:hint="eastAsia"/>
              </w:rPr>
              <w:t>开始时间</w:t>
            </w:r>
          </w:p>
        </w:tc>
        <w:tc>
          <w:tcPr>
            <w:tcW w:w="7232" w:type="dxa"/>
            <w:hideMark/>
          </w:tcPr>
          <w:p w14:paraId="27490171" w14:textId="77777777" w:rsidR="009F77C4" w:rsidRPr="00252A69" w:rsidRDefault="009F77C4" w:rsidP="004F08C7">
            <w:pPr>
              <w:pStyle w:val="TableText"/>
            </w:pPr>
            <w:r w:rsidRPr="00252A69">
              <w:rPr>
                <w:rFonts w:hint="eastAsia"/>
              </w:rPr>
              <w:t>开始记录的时间点</w:t>
            </w:r>
          </w:p>
        </w:tc>
      </w:tr>
      <w:tr w:rsidR="009F77C4" w:rsidRPr="00252A69" w14:paraId="19C773BF" w14:textId="77777777" w:rsidTr="004F08C7">
        <w:trPr>
          <w:trHeight w:val="68"/>
        </w:trPr>
        <w:tc>
          <w:tcPr>
            <w:tcW w:w="1782" w:type="dxa"/>
            <w:hideMark/>
          </w:tcPr>
          <w:p w14:paraId="5BAE854B" w14:textId="77777777" w:rsidR="009F77C4" w:rsidRPr="00252A69" w:rsidRDefault="009F77C4" w:rsidP="004F08C7">
            <w:pPr>
              <w:pStyle w:val="TableText"/>
            </w:pPr>
            <w:r w:rsidRPr="00252A69">
              <w:rPr>
                <w:rFonts w:hint="eastAsia"/>
              </w:rPr>
              <w:t>结束时间</w:t>
            </w:r>
          </w:p>
        </w:tc>
        <w:tc>
          <w:tcPr>
            <w:tcW w:w="7232" w:type="dxa"/>
            <w:hideMark/>
          </w:tcPr>
          <w:p w14:paraId="513C8502" w14:textId="77777777" w:rsidR="009F77C4" w:rsidRPr="00252A69" w:rsidRDefault="009F77C4" w:rsidP="004F08C7">
            <w:pPr>
              <w:pStyle w:val="TableText"/>
            </w:pPr>
            <w:r w:rsidRPr="00252A69">
              <w:rPr>
                <w:rFonts w:hint="eastAsia"/>
              </w:rPr>
              <w:t>结束记录的时间点</w:t>
            </w:r>
          </w:p>
        </w:tc>
      </w:tr>
      <w:tr w:rsidR="009F77C4" w:rsidRPr="00252A69" w14:paraId="5CCADF17" w14:textId="77777777" w:rsidTr="004F08C7">
        <w:trPr>
          <w:trHeight w:val="68"/>
        </w:trPr>
        <w:tc>
          <w:tcPr>
            <w:tcW w:w="1782" w:type="dxa"/>
            <w:hideMark/>
          </w:tcPr>
          <w:p w14:paraId="13B02DF2" w14:textId="77777777" w:rsidR="009F77C4" w:rsidRPr="00252A69" w:rsidRDefault="009F77C4" w:rsidP="004F08C7">
            <w:pPr>
              <w:pStyle w:val="TableText"/>
            </w:pPr>
            <w:r w:rsidRPr="00252A69">
              <w:rPr>
                <w:rFonts w:hint="eastAsia"/>
              </w:rPr>
              <w:t>用户</w:t>
            </w:r>
          </w:p>
        </w:tc>
        <w:tc>
          <w:tcPr>
            <w:tcW w:w="7232" w:type="dxa"/>
            <w:hideMark/>
          </w:tcPr>
          <w:p w14:paraId="68DF624C" w14:textId="77777777" w:rsidR="009F77C4" w:rsidRPr="00252A69" w:rsidRDefault="009F77C4" w:rsidP="004F08C7">
            <w:pPr>
              <w:pStyle w:val="TableText"/>
            </w:pPr>
            <w:r w:rsidRPr="00252A69">
              <w:rPr>
                <w:rFonts w:hint="eastAsia"/>
              </w:rPr>
              <w:t>用户名称</w:t>
            </w:r>
          </w:p>
        </w:tc>
      </w:tr>
      <w:tr w:rsidR="009F77C4" w:rsidRPr="00252A69" w14:paraId="66A63D9A" w14:textId="77777777" w:rsidTr="004F08C7">
        <w:trPr>
          <w:trHeight w:val="68"/>
        </w:trPr>
        <w:tc>
          <w:tcPr>
            <w:tcW w:w="1782" w:type="dxa"/>
            <w:hideMark/>
          </w:tcPr>
          <w:p w14:paraId="6DDD5B41" w14:textId="77777777" w:rsidR="009F77C4" w:rsidRPr="00252A69" w:rsidRDefault="009F77C4" w:rsidP="004F08C7">
            <w:pPr>
              <w:pStyle w:val="TableText"/>
            </w:pPr>
            <w:r w:rsidRPr="00252A69">
              <w:rPr>
                <w:rFonts w:hint="eastAsia"/>
              </w:rPr>
              <w:t>用户</w:t>
            </w:r>
            <w:r>
              <w:rPr>
                <w:rFonts w:hint="eastAsia"/>
              </w:rPr>
              <w:t>mac</w:t>
            </w:r>
          </w:p>
        </w:tc>
        <w:tc>
          <w:tcPr>
            <w:tcW w:w="7232" w:type="dxa"/>
            <w:hideMark/>
          </w:tcPr>
          <w:p w14:paraId="6002CE03" w14:textId="77777777" w:rsidR="009F77C4" w:rsidRPr="00252A69" w:rsidRDefault="009F77C4" w:rsidP="004F08C7">
            <w:pPr>
              <w:pStyle w:val="TableText"/>
            </w:pPr>
            <w:r w:rsidRPr="00252A69">
              <w:rPr>
                <w:rFonts w:hint="eastAsia"/>
              </w:rPr>
              <w:t>用户</w:t>
            </w:r>
            <w:r>
              <w:rPr>
                <w:rFonts w:hint="eastAsia"/>
              </w:rPr>
              <w:t>mac地址</w:t>
            </w:r>
          </w:p>
        </w:tc>
      </w:tr>
      <w:tr w:rsidR="009F77C4" w:rsidRPr="00252A69" w14:paraId="2AFF626F" w14:textId="77777777" w:rsidTr="004F08C7">
        <w:trPr>
          <w:trHeight w:val="68"/>
        </w:trPr>
        <w:tc>
          <w:tcPr>
            <w:tcW w:w="1782" w:type="dxa"/>
            <w:hideMark/>
          </w:tcPr>
          <w:p w14:paraId="12962819" w14:textId="77777777" w:rsidR="009F77C4" w:rsidRPr="00252A69" w:rsidRDefault="009F77C4" w:rsidP="004F08C7">
            <w:pPr>
              <w:pStyle w:val="TableText"/>
            </w:pPr>
            <w:r w:rsidRPr="00252A69">
              <w:rPr>
                <w:rFonts w:hint="eastAsia"/>
              </w:rPr>
              <w:t>源地址</w:t>
            </w:r>
          </w:p>
        </w:tc>
        <w:tc>
          <w:tcPr>
            <w:tcW w:w="7232" w:type="dxa"/>
            <w:hideMark/>
          </w:tcPr>
          <w:p w14:paraId="258CF0D2" w14:textId="77777777" w:rsidR="009F77C4" w:rsidRPr="00252A69" w:rsidRDefault="009F77C4" w:rsidP="004F08C7">
            <w:pPr>
              <w:pStyle w:val="TableText"/>
            </w:pPr>
            <w:r w:rsidRPr="00252A69">
              <w:rPr>
                <w:rFonts w:hint="eastAsia"/>
              </w:rPr>
              <w:t>访问网站日志的源地址</w:t>
            </w:r>
          </w:p>
        </w:tc>
      </w:tr>
      <w:tr w:rsidR="009F77C4" w:rsidRPr="00252A69" w14:paraId="24EF087A" w14:textId="77777777" w:rsidTr="004F08C7">
        <w:trPr>
          <w:trHeight w:val="68"/>
        </w:trPr>
        <w:tc>
          <w:tcPr>
            <w:tcW w:w="1782" w:type="dxa"/>
            <w:hideMark/>
          </w:tcPr>
          <w:p w14:paraId="2270145E" w14:textId="77777777" w:rsidR="009F77C4" w:rsidRPr="00252A69" w:rsidRDefault="009F77C4" w:rsidP="004F08C7">
            <w:pPr>
              <w:pStyle w:val="TableText"/>
            </w:pPr>
            <w:r w:rsidRPr="00252A69">
              <w:rPr>
                <w:rFonts w:hint="eastAsia"/>
              </w:rPr>
              <w:t>目的地址</w:t>
            </w:r>
          </w:p>
        </w:tc>
        <w:tc>
          <w:tcPr>
            <w:tcW w:w="7232" w:type="dxa"/>
            <w:hideMark/>
          </w:tcPr>
          <w:p w14:paraId="40CA1E09" w14:textId="77777777" w:rsidR="009F77C4" w:rsidRPr="00252A69" w:rsidRDefault="009F77C4" w:rsidP="004F08C7">
            <w:pPr>
              <w:pStyle w:val="TableText"/>
            </w:pPr>
            <w:r w:rsidRPr="00252A69">
              <w:rPr>
                <w:rFonts w:hint="eastAsia"/>
              </w:rPr>
              <w:t>访问网站日志的目的地址</w:t>
            </w:r>
          </w:p>
        </w:tc>
      </w:tr>
      <w:tr w:rsidR="009F77C4" w:rsidRPr="00252A69" w14:paraId="005D0C23" w14:textId="77777777" w:rsidTr="004F08C7">
        <w:trPr>
          <w:trHeight w:val="68"/>
        </w:trPr>
        <w:tc>
          <w:tcPr>
            <w:tcW w:w="1782" w:type="dxa"/>
            <w:hideMark/>
          </w:tcPr>
          <w:p w14:paraId="0124F58F" w14:textId="77777777" w:rsidR="009F77C4" w:rsidRPr="00252A69" w:rsidRDefault="009F77C4" w:rsidP="004F08C7">
            <w:pPr>
              <w:pStyle w:val="TableText"/>
            </w:pPr>
            <w:r w:rsidRPr="00252A69">
              <w:rPr>
                <w:rFonts w:hint="eastAsia"/>
              </w:rPr>
              <w:t>应用</w:t>
            </w:r>
          </w:p>
        </w:tc>
        <w:tc>
          <w:tcPr>
            <w:tcW w:w="7232" w:type="dxa"/>
            <w:hideMark/>
          </w:tcPr>
          <w:p w14:paraId="01ED1C23" w14:textId="77777777" w:rsidR="009F77C4" w:rsidRPr="00252A69" w:rsidRDefault="009F77C4" w:rsidP="004F08C7">
            <w:pPr>
              <w:pStyle w:val="TableText"/>
            </w:pPr>
            <w:r w:rsidRPr="00252A69">
              <w:rPr>
                <w:rFonts w:hint="eastAsia"/>
              </w:rPr>
              <w:t>应用的名称</w:t>
            </w:r>
          </w:p>
        </w:tc>
      </w:tr>
      <w:tr w:rsidR="009F77C4" w:rsidRPr="00252A69" w14:paraId="46E6F2F8" w14:textId="77777777" w:rsidTr="004F08C7">
        <w:trPr>
          <w:trHeight w:val="68"/>
        </w:trPr>
        <w:tc>
          <w:tcPr>
            <w:tcW w:w="1782" w:type="dxa"/>
            <w:hideMark/>
          </w:tcPr>
          <w:p w14:paraId="0CA75A25" w14:textId="77777777" w:rsidR="009F77C4" w:rsidRPr="00252A69" w:rsidRDefault="009F77C4" w:rsidP="004F08C7">
            <w:pPr>
              <w:pStyle w:val="TableText"/>
            </w:pPr>
            <w:r w:rsidRPr="00252A69">
              <w:rPr>
                <w:rFonts w:hint="eastAsia"/>
              </w:rPr>
              <w:t>行为</w:t>
            </w:r>
          </w:p>
        </w:tc>
        <w:tc>
          <w:tcPr>
            <w:tcW w:w="7232" w:type="dxa"/>
            <w:hideMark/>
          </w:tcPr>
          <w:p w14:paraId="0B39E3DB" w14:textId="77777777" w:rsidR="009F77C4" w:rsidRPr="00252A69" w:rsidRDefault="009F77C4" w:rsidP="004F08C7">
            <w:pPr>
              <w:pStyle w:val="TableText"/>
            </w:pPr>
            <w:r w:rsidRPr="00252A69">
              <w:rPr>
                <w:rFonts w:hint="eastAsia"/>
              </w:rPr>
              <w:t>邮件的行为</w:t>
            </w:r>
          </w:p>
        </w:tc>
      </w:tr>
      <w:tr w:rsidR="009F77C4" w:rsidRPr="00252A69" w14:paraId="45F0473E" w14:textId="77777777" w:rsidTr="004F08C7">
        <w:trPr>
          <w:trHeight w:val="68"/>
        </w:trPr>
        <w:tc>
          <w:tcPr>
            <w:tcW w:w="1782" w:type="dxa"/>
            <w:hideMark/>
          </w:tcPr>
          <w:p w14:paraId="2503E697" w14:textId="77777777" w:rsidR="009F77C4" w:rsidRPr="00252A69" w:rsidRDefault="009F77C4" w:rsidP="004F08C7">
            <w:pPr>
              <w:pStyle w:val="TableText"/>
            </w:pPr>
            <w:r w:rsidRPr="00252A69">
              <w:rPr>
                <w:rFonts w:hint="eastAsia"/>
              </w:rPr>
              <w:t>发件人</w:t>
            </w:r>
          </w:p>
        </w:tc>
        <w:tc>
          <w:tcPr>
            <w:tcW w:w="7232" w:type="dxa"/>
            <w:hideMark/>
          </w:tcPr>
          <w:p w14:paraId="21B2082C" w14:textId="77777777" w:rsidR="009F77C4" w:rsidRPr="00252A69" w:rsidRDefault="009F77C4" w:rsidP="004F08C7">
            <w:pPr>
              <w:pStyle w:val="TableText"/>
            </w:pPr>
            <w:r w:rsidRPr="00252A69">
              <w:rPr>
                <w:rFonts w:hint="eastAsia"/>
              </w:rPr>
              <w:t>邮件的发送者，支持模糊查询</w:t>
            </w:r>
          </w:p>
        </w:tc>
      </w:tr>
      <w:tr w:rsidR="009F77C4" w:rsidRPr="00252A69" w14:paraId="35072270" w14:textId="77777777" w:rsidTr="004F08C7">
        <w:trPr>
          <w:trHeight w:val="68"/>
        </w:trPr>
        <w:tc>
          <w:tcPr>
            <w:tcW w:w="1782" w:type="dxa"/>
            <w:hideMark/>
          </w:tcPr>
          <w:p w14:paraId="2DE9E566" w14:textId="77777777" w:rsidR="009F77C4" w:rsidRPr="00252A69" w:rsidRDefault="009F77C4" w:rsidP="004F08C7">
            <w:pPr>
              <w:pStyle w:val="TableText"/>
            </w:pPr>
            <w:r w:rsidRPr="00252A69">
              <w:rPr>
                <w:rFonts w:hint="eastAsia"/>
              </w:rPr>
              <w:t>收件人</w:t>
            </w:r>
          </w:p>
        </w:tc>
        <w:tc>
          <w:tcPr>
            <w:tcW w:w="7232" w:type="dxa"/>
            <w:hideMark/>
          </w:tcPr>
          <w:p w14:paraId="011245A9" w14:textId="77777777" w:rsidR="009F77C4" w:rsidRPr="00252A69" w:rsidRDefault="009F77C4" w:rsidP="004F08C7">
            <w:pPr>
              <w:pStyle w:val="TableText"/>
            </w:pPr>
            <w:r w:rsidRPr="00252A69">
              <w:rPr>
                <w:rFonts w:hint="eastAsia"/>
              </w:rPr>
              <w:t>邮件的接收者，支持模糊查询</w:t>
            </w:r>
          </w:p>
        </w:tc>
      </w:tr>
      <w:tr w:rsidR="009F77C4" w:rsidRPr="00252A69" w14:paraId="5D8553BB" w14:textId="77777777" w:rsidTr="004F08C7">
        <w:trPr>
          <w:trHeight w:val="68"/>
        </w:trPr>
        <w:tc>
          <w:tcPr>
            <w:tcW w:w="1782" w:type="dxa"/>
            <w:hideMark/>
          </w:tcPr>
          <w:p w14:paraId="6DC0E573" w14:textId="77777777" w:rsidR="009F77C4" w:rsidRPr="00252A69" w:rsidRDefault="009F77C4" w:rsidP="004F08C7">
            <w:pPr>
              <w:pStyle w:val="TableText"/>
            </w:pPr>
            <w:r w:rsidRPr="00252A69">
              <w:rPr>
                <w:rFonts w:hint="eastAsia"/>
              </w:rPr>
              <w:t>主题</w:t>
            </w:r>
          </w:p>
        </w:tc>
        <w:tc>
          <w:tcPr>
            <w:tcW w:w="7232" w:type="dxa"/>
            <w:hideMark/>
          </w:tcPr>
          <w:p w14:paraId="1C2F4C0D" w14:textId="77777777" w:rsidR="009F77C4" w:rsidRPr="00252A69" w:rsidRDefault="009F77C4" w:rsidP="004F08C7">
            <w:pPr>
              <w:pStyle w:val="TableText"/>
            </w:pPr>
            <w:r w:rsidRPr="00252A69">
              <w:rPr>
                <w:rFonts w:hint="eastAsia"/>
              </w:rPr>
              <w:t>邮件的主题，支持模糊查询</w:t>
            </w:r>
          </w:p>
        </w:tc>
      </w:tr>
      <w:tr w:rsidR="009F77C4" w:rsidRPr="00252A69" w14:paraId="3D49AE0B" w14:textId="77777777" w:rsidTr="004F08C7">
        <w:trPr>
          <w:trHeight w:val="68"/>
        </w:trPr>
        <w:tc>
          <w:tcPr>
            <w:tcW w:w="1782" w:type="dxa"/>
            <w:hideMark/>
          </w:tcPr>
          <w:p w14:paraId="5EEA11EF" w14:textId="77777777" w:rsidR="009F77C4" w:rsidRPr="00252A69" w:rsidRDefault="009F77C4" w:rsidP="004F08C7">
            <w:pPr>
              <w:pStyle w:val="TableText"/>
            </w:pPr>
            <w:r w:rsidRPr="00252A69">
              <w:rPr>
                <w:rFonts w:hint="eastAsia"/>
              </w:rPr>
              <w:t>日志级别</w:t>
            </w:r>
          </w:p>
        </w:tc>
        <w:tc>
          <w:tcPr>
            <w:tcW w:w="7232" w:type="dxa"/>
            <w:hideMark/>
          </w:tcPr>
          <w:p w14:paraId="54BEF855" w14:textId="77777777" w:rsidR="009F77C4" w:rsidRPr="00252A69" w:rsidRDefault="009F77C4" w:rsidP="004F08C7">
            <w:pPr>
              <w:pStyle w:val="TableText"/>
            </w:pPr>
            <w:r w:rsidRPr="00252A69">
              <w:rPr>
                <w:rFonts w:hint="eastAsia"/>
              </w:rPr>
              <w:t>日志的级别</w:t>
            </w:r>
          </w:p>
        </w:tc>
      </w:tr>
    </w:tbl>
    <w:p w14:paraId="4EA6BBAE" w14:textId="77777777" w:rsidR="009F77C4" w:rsidRDefault="009F77C4" w:rsidP="009F77C4">
      <w:pPr>
        <w:ind w:firstLine="420"/>
      </w:pPr>
    </w:p>
    <w:p w14:paraId="6D7ADA53"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1D16935F" w14:textId="77777777" w:rsidR="009F77C4" w:rsidRDefault="009F77C4" w:rsidP="009F77C4">
      <w:pPr>
        <w:pStyle w:val="FigureDescription"/>
        <w:spacing w:before="156" w:after="156"/>
      </w:pPr>
      <w:r>
        <w:rPr>
          <w:rFonts w:hint="eastAsia"/>
        </w:rPr>
        <w:t>导出邮件日志</w:t>
      </w:r>
    </w:p>
    <w:p w14:paraId="062068AD" w14:textId="77777777" w:rsidR="009F77C4" w:rsidRDefault="009F77C4" w:rsidP="009F77C4">
      <w:pPr>
        <w:pStyle w:val="Figure"/>
      </w:pPr>
      <w:r>
        <w:drawing>
          <wp:inline distT="0" distB="0" distL="0" distR="0" wp14:anchorId="160C5402" wp14:editId="71FF8CF7">
            <wp:extent cx="5734050" cy="941100"/>
            <wp:effectExtent l="0" t="0" r="0" b="0"/>
            <wp:docPr id="3159" name="图片 3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5753012" cy="944212"/>
                    </a:xfrm>
                    <a:prstGeom prst="rect">
                      <a:avLst/>
                    </a:prstGeom>
                  </pic:spPr>
                </pic:pic>
              </a:graphicData>
            </a:graphic>
          </wp:inline>
        </w:drawing>
      </w:r>
    </w:p>
    <w:p w14:paraId="245C5B10" w14:textId="77777777" w:rsidR="009F77C4" w:rsidRPr="00FF50F5" w:rsidRDefault="009F77C4" w:rsidP="009F77C4">
      <w:pPr>
        <w:ind w:firstLine="420"/>
      </w:pPr>
    </w:p>
    <w:p w14:paraId="061E40B8" w14:textId="77777777" w:rsidR="009F77C4" w:rsidRPr="008A6948" w:rsidRDefault="009F77C4" w:rsidP="009F77C4">
      <w:pPr>
        <w:pStyle w:val="30"/>
      </w:pPr>
      <w:bookmarkStart w:id="714" w:name="_Toc474250181"/>
      <w:bookmarkStart w:id="715" w:name="_Toc15402513"/>
      <w:bookmarkStart w:id="716" w:name="_Toc15484649"/>
      <w:bookmarkStart w:id="717" w:name="_Toc41650685"/>
      <w:bookmarkStart w:id="718" w:name="_Toc44618000"/>
      <w:bookmarkStart w:id="719" w:name="_Toc60068878"/>
      <w:bookmarkStart w:id="720" w:name="_Toc61022359"/>
      <w:r w:rsidRPr="008A6948">
        <w:rPr>
          <w:rFonts w:hint="eastAsia"/>
        </w:rPr>
        <w:t>文件传输日志</w:t>
      </w:r>
      <w:bookmarkEnd w:id="714"/>
      <w:bookmarkEnd w:id="715"/>
      <w:bookmarkEnd w:id="716"/>
      <w:bookmarkEnd w:id="717"/>
      <w:bookmarkEnd w:id="718"/>
      <w:bookmarkEnd w:id="719"/>
      <w:bookmarkEnd w:id="720"/>
    </w:p>
    <w:p w14:paraId="51A58665" w14:textId="77777777" w:rsidR="009F77C4" w:rsidRPr="009B30F7" w:rsidRDefault="009F77C4" w:rsidP="009F77C4">
      <w:pPr>
        <w:ind w:firstLine="420"/>
      </w:pPr>
      <w:r w:rsidRPr="00FF50F5">
        <w:rPr>
          <w:rFonts w:hint="eastAsia"/>
        </w:rPr>
        <w:t>命令日志记录网盘和</w:t>
      </w:r>
      <w:r w:rsidRPr="00FF50F5">
        <w:t>FTP</w:t>
      </w:r>
      <w:r w:rsidRPr="00FF50F5">
        <w:rPr>
          <w:rFonts w:hint="eastAsia"/>
        </w:rPr>
        <w:t>、</w:t>
      </w:r>
      <w:r w:rsidRPr="00FF50F5">
        <w:t>telnet</w:t>
      </w:r>
      <w:r w:rsidRPr="00FF50F5">
        <w:rPr>
          <w:rFonts w:hint="eastAsia"/>
        </w:rPr>
        <w:t>使用的信息，点击“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审计日志</w:t>
      </w:r>
      <w:r>
        <w:rPr>
          <w:rFonts w:hint="eastAsia"/>
        </w:rPr>
        <w:t xml:space="preserve"> &gt;</w:t>
      </w:r>
      <w:r w:rsidRPr="00FF50F5">
        <w:t xml:space="preserve"> </w:t>
      </w:r>
      <w:r>
        <w:rPr>
          <w:rFonts w:hint="eastAsia"/>
        </w:rPr>
        <w:t>文件传输</w:t>
      </w:r>
      <w:r w:rsidRPr="00FF50F5">
        <w:rPr>
          <w:rFonts w:hint="eastAsia"/>
        </w:rPr>
        <w:t>日志”，进入</w:t>
      </w:r>
      <w:r>
        <w:rPr>
          <w:rFonts w:hint="eastAsia"/>
        </w:rPr>
        <w:t>文件传输</w:t>
      </w:r>
      <w:r w:rsidRPr="00FF50F5">
        <w:rPr>
          <w:rFonts w:hint="eastAsia"/>
        </w:rPr>
        <w:t>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_Ref393355417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4-31</w:t>
      </w:r>
      <w:r w:rsidRPr="008A6948">
        <w:rPr>
          <w:color w:val="0000FF"/>
          <w:u w:val="single"/>
        </w:rPr>
        <w:fldChar w:fldCharType="end"/>
      </w:r>
      <w:r w:rsidRPr="00FF50F5">
        <w:rPr>
          <w:rFonts w:hint="eastAsia"/>
        </w:rPr>
        <w:t>所示。</w:t>
      </w:r>
    </w:p>
    <w:p w14:paraId="5621A955" w14:textId="77777777" w:rsidR="009F77C4" w:rsidRPr="00252A69" w:rsidRDefault="009F77C4" w:rsidP="009F77C4">
      <w:pPr>
        <w:pStyle w:val="FigureDescription"/>
        <w:spacing w:before="156" w:after="156"/>
      </w:pPr>
      <w:bookmarkStart w:id="721" w:name="_Ref393355417"/>
      <w:r>
        <w:rPr>
          <w:rFonts w:hint="eastAsia"/>
        </w:rPr>
        <w:t>文件传输</w:t>
      </w:r>
      <w:r w:rsidRPr="00252A69">
        <w:rPr>
          <w:rFonts w:hint="eastAsia"/>
        </w:rPr>
        <w:t>日志查询页面</w:t>
      </w:r>
      <w:bookmarkEnd w:id="721"/>
    </w:p>
    <w:p w14:paraId="6469F725" w14:textId="77777777" w:rsidR="009F77C4" w:rsidRPr="00416228" w:rsidRDefault="009F77C4" w:rsidP="009F77C4">
      <w:pPr>
        <w:pStyle w:val="Figure"/>
      </w:pPr>
      <w:r>
        <w:drawing>
          <wp:inline distT="0" distB="0" distL="0" distR="0" wp14:anchorId="73CFE16E" wp14:editId="090822FD">
            <wp:extent cx="5562600" cy="1555843"/>
            <wp:effectExtent l="0" t="0" r="0" b="6350"/>
            <wp:docPr id="3160" name="图片 3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5578150" cy="1560192"/>
                    </a:xfrm>
                    <a:prstGeom prst="rect">
                      <a:avLst/>
                    </a:prstGeom>
                  </pic:spPr>
                </pic:pic>
              </a:graphicData>
            </a:graphic>
          </wp:inline>
        </w:drawing>
      </w:r>
    </w:p>
    <w:p w14:paraId="503B3B67" w14:textId="77777777" w:rsidR="009F77C4" w:rsidRPr="00FF50F5" w:rsidRDefault="009F77C4" w:rsidP="009F77C4">
      <w:pPr>
        <w:ind w:firstLine="420"/>
      </w:pPr>
    </w:p>
    <w:p w14:paraId="0B62CD04" w14:textId="77777777" w:rsidR="009F77C4" w:rsidRPr="00FF50F5" w:rsidRDefault="009F77C4" w:rsidP="009F77C4">
      <w:pPr>
        <w:ind w:firstLine="420"/>
      </w:pPr>
      <w:r>
        <w:rPr>
          <w:rFonts w:hint="eastAsia"/>
        </w:rPr>
        <w:lastRenderedPageBreak/>
        <w:t>文件传输</w:t>
      </w:r>
      <w:r w:rsidRPr="00FF50F5">
        <w:rPr>
          <w:rFonts w:hint="eastAsia"/>
        </w:rPr>
        <w:t>日志的显示信息如</w:t>
      </w:r>
      <w:r w:rsidRPr="008A6948">
        <w:rPr>
          <w:color w:val="0000FF"/>
          <w:u w:val="single"/>
        </w:rPr>
        <w:fldChar w:fldCharType="begin"/>
      </w:r>
      <w:r w:rsidRPr="008A6948">
        <w:rPr>
          <w:color w:val="0000FF"/>
          <w:u w:val="single"/>
        </w:rPr>
        <w:instrText xml:space="preserve"> REF _Ref393372355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4-24</w:t>
      </w:r>
      <w:r w:rsidRPr="008A6948">
        <w:rPr>
          <w:color w:val="0000FF"/>
          <w:u w:val="single"/>
        </w:rPr>
        <w:fldChar w:fldCharType="end"/>
      </w:r>
      <w:r w:rsidRPr="00FF50F5">
        <w:rPr>
          <w:rFonts w:hint="eastAsia"/>
        </w:rPr>
        <w:t>所示：</w:t>
      </w:r>
    </w:p>
    <w:p w14:paraId="685FC9D3" w14:textId="77777777" w:rsidR="009F77C4" w:rsidRPr="00252A69" w:rsidRDefault="009F77C4" w:rsidP="009F77C4">
      <w:pPr>
        <w:pStyle w:val="TableDescription"/>
      </w:pPr>
      <w:bookmarkStart w:id="722" w:name="_Ref393372355"/>
      <w:r>
        <w:rPr>
          <w:rFonts w:hint="eastAsia"/>
        </w:rPr>
        <w:t>文件传输</w:t>
      </w:r>
      <w:r w:rsidRPr="00252A69">
        <w:rPr>
          <w:rFonts w:hint="eastAsia"/>
        </w:rPr>
        <w:t>日志显示信息描述表</w:t>
      </w:r>
      <w:bookmarkEnd w:id="722"/>
    </w:p>
    <w:tbl>
      <w:tblPr>
        <w:tblStyle w:val="table0"/>
        <w:tblW w:w="9014" w:type="dxa"/>
        <w:tblLook w:val="04A0" w:firstRow="1" w:lastRow="0" w:firstColumn="1" w:lastColumn="0" w:noHBand="0" w:noVBand="1"/>
      </w:tblPr>
      <w:tblGrid>
        <w:gridCol w:w="1781"/>
        <w:gridCol w:w="7233"/>
      </w:tblGrid>
      <w:tr w:rsidR="009F77C4" w:rsidRPr="00252A69" w14:paraId="295853C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3DCE8669" w14:textId="77777777" w:rsidR="009F77C4" w:rsidRPr="00252A69" w:rsidRDefault="009F77C4" w:rsidP="004F08C7">
            <w:pPr>
              <w:pStyle w:val="TableHeading"/>
            </w:pPr>
            <w:r w:rsidRPr="00252A69">
              <w:rPr>
                <w:rFonts w:hint="eastAsia"/>
              </w:rPr>
              <w:t>配置项</w:t>
            </w:r>
          </w:p>
        </w:tc>
        <w:tc>
          <w:tcPr>
            <w:tcW w:w="7233" w:type="dxa"/>
            <w:hideMark/>
          </w:tcPr>
          <w:p w14:paraId="37072D0E" w14:textId="77777777" w:rsidR="009F77C4" w:rsidRPr="00252A69" w:rsidRDefault="009F77C4" w:rsidP="004F08C7">
            <w:pPr>
              <w:pStyle w:val="TableHeading"/>
            </w:pPr>
            <w:r w:rsidRPr="00252A69">
              <w:rPr>
                <w:rFonts w:hint="eastAsia"/>
              </w:rPr>
              <w:t>说明</w:t>
            </w:r>
          </w:p>
        </w:tc>
      </w:tr>
      <w:tr w:rsidR="009F77C4" w:rsidRPr="00252A69" w14:paraId="2ADBC485" w14:textId="77777777" w:rsidTr="004F08C7">
        <w:trPr>
          <w:trHeight w:val="68"/>
        </w:trPr>
        <w:tc>
          <w:tcPr>
            <w:tcW w:w="1781" w:type="dxa"/>
            <w:hideMark/>
          </w:tcPr>
          <w:p w14:paraId="3C936731" w14:textId="77777777" w:rsidR="009F77C4" w:rsidRPr="00252A69" w:rsidRDefault="009F77C4" w:rsidP="004F08C7">
            <w:pPr>
              <w:pStyle w:val="TableText"/>
            </w:pPr>
            <w:r w:rsidRPr="00252A69">
              <w:rPr>
                <w:rFonts w:hint="eastAsia"/>
              </w:rPr>
              <w:t>用户</w:t>
            </w:r>
          </w:p>
        </w:tc>
        <w:tc>
          <w:tcPr>
            <w:tcW w:w="7233" w:type="dxa"/>
            <w:hideMark/>
          </w:tcPr>
          <w:p w14:paraId="7DEA9179" w14:textId="77777777" w:rsidR="009F77C4" w:rsidRPr="00252A69" w:rsidRDefault="009F77C4" w:rsidP="004F08C7">
            <w:pPr>
              <w:pStyle w:val="TableText"/>
            </w:pPr>
            <w:r w:rsidRPr="00252A69">
              <w:rPr>
                <w:rFonts w:hint="eastAsia"/>
              </w:rPr>
              <w:t>日志的用户</w:t>
            </w:r>
          </w:p>
        </w:tc>
      </w:tr>
      <w:tr w:rsidR="009F77C4" w:rsidRPr="00252A69" w14:paraId="2B0D3C80" w14:textId="77777777" w:rsidTr="004F08C7">
        <w:trPr>
          <w:trHeight w:val="68"/>
        </w:trPr>
        <w:tc>
          <w:tcPr>
            <w:tcW w:w="1781" w:type="dxa"/>
            <w:hideMark/>
          </w:tcPr>
          <w:p w14:paraId="4C0EFC01"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75E69C75" w14:textId="77777777" w:rsidR="009F77C4" w:rsidRPr="00252A69" w:rsidRDefault="009F77C4" w:rsidP="004F08C7">
            <w:pPr>
              <w:pStyle w:val="TableText"/>
            </w:pPr>
            <w:r w:rsidRPr="00252A69">
              <w:rPr>
                <w:rFonts w:hint="eastAsia"/>
              </w:rPr>
              <w:t>日志的用户</w:t>
            </w:r>
            <w:r w:rsidRPr="00252A69">
              <w:t>mac</w:t>
            </w:r>
            <w:r w:rsidRPr="00252A69">
              <w:rPr>
                <w:rFonts w:hint="eastAsia"/>
              </w:rPr>
              <w:t>信息</w:t>
            </w:r>
          </w:p>
        </w:tc>
      </w:tr>
      <w:tr w:rsidR="009F77C4" w:rsidRPr="00252A69" w14:paraId="3112AA1D" w14:textId="77777777" w:rsidTr="004F08C7">
        <w:trPr>
          <w:trHeight w:val="68"/>
        </w:trPr>
        <w:tc>
          <w:tcPr>
            <w:tcW w:w="1781" w:type="dxa"/>
            <w:hideMark/>
          </w:tcPr>
          <w:p w14:paraId="35D6C80D" w14:textId="77777777" w:rsidR="009F77C4" w:rsidRPr="00252A69" w:rsidRDefault="009F77C4" w:rsidP="004F08C7">
            <w:pPr>
              <w:pStyle w:val="TableText"/>
            </w:pPr>
            <w:r w:rsidRPr="00252A69">
              <w:rPr>
                <w:rFonts w:hint="eastAsia"/>
              </w:rPr>
              <w:t>应用</w:t>
            </w:r>
          </w:p>
        </w:tc>
        <w:tc>
          <w:tcPr>
            <w:tcW w:w="7233" w:type="dxa"/>
            <w:hideMark/>
          </w:tcPr>
          <w:p w14:paraId="0BC5747E" w14:textId="77777777" w:rsidR="009F77C4" w:rsidRPr="00252A69" w:rsidRDefault="009F77C4" w:rsidP="004F08C7">
            <w:pPr>
              <w:pStyle w:val="TableText"/>
            </w:pPr>
            <w:r w:rsidRPr="00252A69">
              <w:rPr>
                <w:rFonts w:hint="eastAsia"/>
              </w:rPr>
              <w:t>应用的名称</w:t>
            </w:r>
          </w:p>
        </w:tc>
      </w:tr>
      <w:tr w:rsidR="009F77C4" w:rsidRPr="00252A69" w14:paraId="01CD90E5" w14:textId="77777777" w:rsidTr="004F08C7">
        <w:trPr>
          <w:trHeight w:val="68"/>
        </w:trPr>
        <w:tc>
          <w:tcPr>
            <w:tcW w:w="1781" w:type="dxa"/>
            <w:hideMark/>
          </w:tcPr>
          <w:p w14:paraId="3414F80C" w14:textId="77777777" w:rsidR="009F77C4" w:rsidRPr="00252A69" w:rsidRDefault="009F77C4" w:rsidP="004F08C7">
            <w:pPr>
              <w:pStyle w:val="TableText"/>
            </w:pPr>
            <w:r w:rsidRPr="00252A69">
              <w:rPr>
                <w:rFonts w:hint="eastAsia"/>
              </w:rPr>
              <w:t>帐号</w:t>
            </w:r>
          </w:p>
        </w:tc>
        <w:tc>
          <w:tcPr>
            <w:tcW w:w="7233" w:type="dxa"/>
            <w:hideMark/>
          </w:tcPr>
          <w:p w14:paraId="237CB236" w14:textId="77777777" w:rsidR="009F77C4" w:rsidRPr="00252A69" w:rsidRDefault="009F77C4" w:rsidP="004F08C7">
            <w:pPr>
              <w:pStyle w:val="TableText"/>
            </w:pPr>
            <w:r w:rsidRPr="00252A69">
              <w:rPr>
                <w:rFonts w:hint="eastAsia"/>
              </w:rPr>
              <w:t>应用的帐号</w:t>
            </w:r>
          </w:p>
        </w:tc>
      </w:tr>
      <w:tr w:rsidR="009F77C4" w:rsidRPr="00252A69" w14:paraId="4D0B974C" w14:textId="77777777" w:rsidTr="004F08C7">
        <w:trPr>
          <w:trHeight w:val="68"/>
        </w:trPr>
        <w:tc>
          <w:tcPr>
            <w:tcW w:w="1781" w:type="dxa"/>
            <w:hideMark/>
          </w:tcPr>
          <w:p w14:paraId="463C5B69" w14:textId="77777777" w:rsidR="009F77C4" w:rsidRPr="00252A69" w:rsidRDefault="009F77C4" w:rsidP="004F08C7">
            <w:pPr>
              <w:pStyle w:val="TableText"/>
            </w:pPr>
            <w:r w:rsidRPr="00252A69">
              <w:rPr>
                <w:rFonts w:hint="eastAsia"/>
              </w:rPr>
              <w:t>行为</w:t>
            </w:r>
          </w:p>
        </w:tc>
        <w:tc>
          <w:tcPr>
            <w:tcW w:w="7233" w:type="dxa"/>
            <w:hideMark/>
          </w:tcPr>
          <w:p w14:paraId="148BAA29" w14:textId="77777777" w:rsidR="009F77C4" w:rsidRPr="00252A69" w:rsidRDefault="009F77C4" w:rsidP="004F08C7">
            <w:pPr>
              <w:pStyle w:val="TableText"/>
            </w:pPr>
            <w:r w:rsidRPr="00252A69">
              <w:rPr>
                <w:rFonts w:hint="eastAsia"/>
              </w:rPr>
              <w:t>文件传输过程中的行为，如登录、下载文件等</w:t>
            </w:r>
          </w:p>
        </w:tc>
      </w:tr>
      <w:tr w:rsidR="009F77C4" w:rsidRPr="00252A69" w14:paraId="11159F25" w14:textId="77777777" w:rsidTr="004F08C7">
        <w:trPr>
          <w:trHeight w:val="68"/>
        </w:trPr>
        <w:tc>
          <w:tcPr>
            <w:tcW w:w="1781" w:type="dxa"/>
            <w:hideMark/>
          </w:tcPr>
          <w:p w14:paraId="50B8257C" w14:textId="77777777" w:rsidR="009F77C4" w:rsidRPr="00252A69" w:rsidRDefault="009F77C4" w:rsidP="004F08C7">
            <w:pPr>
              <w:pStyle w:val="TableText"/>
            </w:pPr>
            <w:r w:rsidRPr="00252A69">
              <w:rPr>
                <w:rFonts w:hint="eastAsia"/>
              </w:rPr>
              <w:t>文件</w:t>
            </w:r>
          </w:p>
        </w:tc>
        <w:tc>
          <w:tcPr>
            <w:tcW w:w="7233" w:type="dxa"/>
            <w:hideMark/>
          </w:tcPr>
          <w:p w14:paraId="4382EEF2" w14:textId="77777777" w:rsidR="009F77C4" w:rsidRPr="00252A69" w:rsidRDefault="009F77C4" w:rsidP="004F08C7">
            <w:pPr>
              <w:pStyle w:val="TableText"/>
            </w:pPr>
            <w:r w:rsidRPr="00252A69">
              <w:rPr>
                <w:rFonts w:hint="eastAsia"/>
              </w:rPr>
              <w:t>传输的文件名</w:t>
            </w:r>
          </w:p>
        </w:tc>
      </w:tr>
      <w:tr w:rsidR="009F77C4" w:rsidRPr="00252A69" w14:paraId="506A8531" w14:textId="77777777" w:rsidTr="004F08C7">
        <w:trPr>
          <w:trHeight w:val="68"/>
        </w:trPr>
        <w:tc>
          <w:tcPr>
            <w:tcW w:w="1781" w:type="dxa"/>
            <w:hideMark/>
          </w:tcPr>
          <w:p w14:paraId="05871122" w14:textId="77777777" w:rsidR="009F77C4" w:rsidRPr="00252A69" w:rsidRDefault="009F77C4" w:rsidP="004F08C7">
            <w:pPr>
              <w:pStyle w:val="TableText"/>
            </w:pPr>
            <w:r w:rsidRPr="00252A69">
              <w:rPr>
                <w:rFonts w:hint="eastAsia"/>
              </w:rPr>
              <w:t>终端</w:t>
            </w:r>
            <w:r>
              <w:rPr>
                <w:rFonts w:hint="eastAsia"/>
              </w:rPr>
              <w:t>类型</w:t>
            </w:r>
          </w:p>
        </w:tc>
        <w:tc>
          <w:tcPr>
            <w:tcW w:w="7233" w:type="dxa"/>
            <w:hideMark/>
          </w:tcPr>
          <w:p w14:paraId="29A8EBCB" w14:textId="77777777" w:rsidR="009F77C4" w:rsidRPr="00252A69" w:rsidRDefault="009F77C4" w:rsidP="004F08C7">
            <w:pPr>
              <w:pStyle w:val="TableText"/>
            </w:pPr>
            <w:r w:rsidRPr="00252A69">
              <w:rPr>
                <w:rFonts w:hint="eastAsia"/>
              </w:rPr>
              <w:t>使用的终端类型，比如</w:t>
            </w:r>
            <w:r w:rsidRPr="00252A69">
              <w:t>iPhone</w:t>
            </w:r>
            <w:r w:rsidRPr="00252A69">
              <w:rPr>
                <w:rFonts w:hint="eastAsia"/>
              </w:rPr>
              <w:t>、</w:t>
            </w:r>
            <w:r w:rsidRPr="00252A69">
              <w:t>iPad</w:t>
            </w:r>
            <w:r w:rsidRPr="00252A69">
              <w:rPr>
                <w:rFonts w:hint="eastAsia"/>
              </w:rPr>
              <w:t>等</w:t>
            </w:r>
          </w:p>
        </w:tc>
      </w:tr>
      <w:tr w:rsidR="009F77C4" w:rsidRPr="00252A69" w14:paraId="322B704C" w14:textId="77777777" w:rsidTr="004F08C7">
        <w:trPr>
          <w:trHeight w:val="68"/>
        </w:trPr>
        <w:tc>
          <w:tcPr>
            <w:tcW w:w="1781" w:type="dxa"/>
            <w:hideMark/>
          </w:tcPr>
          <w:p w14:paraId="2184765B" w14:textId="77777777" w:rsidR="009F77C4" w:rsidRPr="00252A69" w:rsidRDefault="009F77C4" w:rsidP="004F08C7">
            <w:pPr>
              <w:pStyle w:val="TableText"/>
            </w:pPr>
            <w:r w:rsidRPr="00252A69">
              <w:rPr>
                <w:rFonts w:hint="eastAsia"/>
              </w:rPr>
              <w:t>级别</w:t>
            </w:r>
          </w:p>
        </w:tc>
        <w:tc>
          <w:tcPr>
            <w:tcW w:w="7233" w:type="dxa"/>
            <w:hideMark/>
          </w:tcPr>
          <w:p w14:paraId="71BD3475" w14:textId="77777777" w:rsidR="009F77C4" w:rsidRPr="00252A69" w:rsidRDefault="009F77C4" w:rsidP="004F08C7">
            <w:pPr>
              <w:pStyle w:val="TableText"/>
            </w:pPr>
            <w:r w:rsidRPr="00252A69">
              <w:rPr>
                <w:rFonts w:hint="eastAsia"/>
              </w:rPr>
              <w:t>根据严重程度的不同，日志分为以下几个级别：</w:t>
            </w:r>
          </w:p>
          <w:p w14:paraId="02925D93" w14:textId="77777777" w:rsidR="009F77C4" w:rsidRDefault="009F77C4" w:rsidP="004F08C7">
            <w:pPr>
              <w:pStyle w:val="ItemListinTable"/>
            </w:pPr>
            <w:r>
              <w:rPr>
                <w:rFonts w:hAnsi="宋体" w:cs="宋体" w:hint="eastAsia"/>
              </w:rPr>
              <w:t>紧急</w:t>
            </w:r>
          </w:p>
          <w:p w14:paraId="441C87A0" w14:textId="77777777" w:rsidR="009F77C4" w:rsidRDefault="009F77C4" w:rsidP="004F08C7">
            <w:pPr>
              <w:pStyle w:val="ItemListinTable"/>
            </w:pPr>
            <w:r>
              <w:rPr>
                <w:rFonts w:hAnsi="宋体" w:cs="宋体" w:hint="eastAsia"/>
              </w:rPr>
              <w:t>告警</w:t>
            </w:r>
          </w:p>
          <w:p w14:paraId="158BD9F3" w14:textId="77777777" w:rsidR="009F77C4" w:rsidRDefault="009F77C4" w:rsidP="004F08C7">
            <w:pPr>
              <w:pStyle w:val="ItemListinTable"/>
            </w:pPr>
            <w:r>
              <w:rPr>
                <w:rFonts w:hAnsi="宋体" w:cs="宋体" w:hint="eastAsia"/>
              </w:rPr>
              <w:t>严重</w:t>
            </w:r>
          </w:p>
          <w:p w14:paraId="3134FB12" w14:textId="77777777" w:rsidR="009F77C4" w:rsidRPr="00D32387" w:rsidRDefault="009F77C4" w:rsidP="004F08C7">
            <w:pPr>
              <w:pStyle w:val="ItemListinTable"/>
            </w:pPr>
            <w:r>
              <w:rPr>
                <w:rFonts w:hAnsi="宋体" w:cs="宋体" w:hint="eastAsia"/>
              </w:rPr>
              <w:t>错误</w:t>
            </w:r>
          </w:p>
          <w:p w14:paraId="5890B96E" w14:textId="77777777" w:rsidR="009F77C4" w:rsidRPr="00D32387" w:rsidRDefault="009F77C4" w:rsidP="004F08C7">
            <w:pPr>
              <w:pStyle w:val="ItemListinTable"/>
            </w:pPr>
            <w:r w:rsidRPr="00D32387">
              <w:rPr>
                <w:rFonts w:hAnsi="宋体" w:cs="宋体" w:hint="eastAsia"/>
              </w:rPr>
              <w:t>警告</w:t>
            </w:r>
          </w:p>
          <w:p w14:paraId="43268D46" w14:textId="77777777" w:rsidR="009F77C4" w:rsidRPr="00D32387" w:rsidRDefault="009F77C4" w:rsidP="004F08C7">
            <w:pPr>
              <w:pStyle w:val="ItemListinTable"/>
            </w:pPr>
            <w:r>
              <w:rPr>
                <w:rFonts w:hAnsi="宋体" w:cs="宋体" w:hint="eastAsia"/>
              </w:rPr>
              <w:t>通知</w:t>
            </w:r>
          </w:p>
          <w:p w14:paraId="390687E1" w14:textId="77777777" w:rsidR="009F77C4" w:rsidRDefault="009F77C4" w:rsidP="004F08C7">
            <w:pPr>
              <w:pStyle w:val="ItemListinTable"/>
            </w:pPr>
            <w:r>
              <w:rPr>
                <w:rFonts w:hAnsi="宋体" w:cs="宋体" w:hint="eastAsia"/>
              </w:rPr>
              <w:t>信息</w:t>
            </w:r>
          </w:p>
          <w:p w14:paraId="4A978739" w14:textId="77777777" w:rsidR="009F77C4" w:rsidRPr="00252A69" w:rsidRDefault="009F77C4" w:rsidP="004F08C7">
            <w:pPr>
              <w:pStyle w:val="ItemListinTable"/>
            </w:pPr>
            <w:r>
              <w:rPr>
                <w:rFonts w:hAnsi="宋体" w:cs="宋体" w:hint="eastAsia"/>
              </w:rPr>
              <w:t>调试</w:t>
            </w:r>
          </w:p>
        </w:tc>
      </w:tr>
      <w:tr w:rsidR="009F77C4" w:rsidRPr="00252A69" w14:paraId="618AEB5C" w14:textId="77777777" w:rsidTr="004F08C7">
        <w:trPr>
          <w:trHeight w:val="68"/>
        </w:trPr>
        <w:tc>
          <w:tcPr>
            <w:tcW w:w="1781" w:type="dxa"/>
            <w:hideMark/>
          </w:tcPr>
          <w:p w14:paraId="477FDE3D" w14:textId="77777777" w:rsidR="009F77C4" w:rsidRPr="00252A69" w:rsidRDefault="009F77C4" w:rsidP="004F08C7">
            <w:pPr>
              <w:pStyle w:val="TableText"/>
            </w:pPr>
            <w:r w:rsidRPr="00252A69">
              <w:rPr>
                <w:rFonts w:hint="eastAsia"/>
              </w:rPr>
              <w:t>时间</w:t>
            </w:r>
          </w:p>
        </w:tc>
        <w:tc>
          <w:tcPr>
            <w:tcW w:w="7233" w:type="dxa"/>
            <w:hideMark/>
          </w:tcPr>
          <w:p w14:paraId="0F7DA0B5" w14:textId="77777777" w:rsidR="009F77C4" w:rsidRPr="00252A69" w:rsidRDefault="009F77C4" w:rsidP="004F08C7">
            <w:pPr>
              <w:pStyle w:val="TableText"/>
            </w:pPr>
            <w:r w:rsidRPr="00252A69">
              <w:rPr>
                <w:rFonts w:hint="eastAsia"/>
              </w:rPr>
              <w:t>日志产生的时间</w:t>
            </w:r>
          </w:p>
        </w:tc>
      </w:tr>
      <w:tr w:rsidR="009F77C4" w:rsidRPr="00252A69" w14:paraId="2F3E2E77" w14:textId="77777777" w:rsidTr="004F08C7">
        <w:trPr>
          <w:trHeight w:val="68"/>
        </w:trPr>
        <w:tc>
          <w:tcPr>
            <w:tcW w:w="1781" w:type="dxa"/>
            <w:hideMark/>
          </w:tcPr>
          <w:p w14:paraId="29741DB0" w14:textId="77777777" w:rsidR="009F77C4" w:rsidRPr="00252A69" w:rsidRDefault="009F77C4" w:rsidP="004F08C7">
            <w:pPr>
              <w:pStyle w:val="TableText"/>
            </w:pPr>
            <w:r w:rsidRPr="00252A69">
              <w:rPr>
                <w:rFonts w:hint="eastAsia"/>
              </w:rPr>
              <w:t>操作</w:t>
            </w:r>
          </w:p>
        </w:tc>
        <w:tc>
          <w:tcPr>
            <w:tcW w:w="7233" w:type="dxa"/>
            <w:hideMark/>
          </w:tcPr>
          <w:p w14:paraId="66A3A6AD" w14:textId="77777777" w:rsidR="009F77C4" w:rsidRPr="00252A69" w:rsidRDefault="009F77C4" w:rsidP="004F08C7">
            <w:pPr>
              <w:pStyle w:val="TableText"/>
            </w:pPr>
            <w:r w:rsidRPr="00252A69">
              <w:rPr>
                <w:rFonts w:hint="eastAsia"/>
              </w:rPr>
              <w:t>点击这些链接，可以查看日志详情</w:t>
            </w:r>
          </w:p>
        </w:tc>
      </w:tr>
    </w:tbl>
    <w:p w14:paraId="7F89491E" w14:textId="77777777" w:rsidR="009F77C4" w:rsidRDefault="009F77C4" w:rsidP="009F77C4">
      <w:pPr>
        <w:ind w:firstLine="420"/>
      </w:pPr>
    </w:p>
    <w:p w14:paraId="50C70573" w14:textId="77777777" w:rsidR="009F77C4" w:rsidRDefault="009F77C4" w:rsidP="009F77C4">
      <w:pPr>
        <w:ind w:firstLine="420"/>
      </w:pPr>
      <w:r w:rsidRPr="00E3591E">
        <w:rPr>
          <w:rFonts w:hint="eastAsia"/>
        </w:rPr>
        <w:t>点击对应</w:t>
      </w:r>
      <w:r>
        <w:rPr>
          <w:rFonts w:hint="eastAsia"/>
        </w:rPr>
        <w:t>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可以查看日志的详细信息，如</w:t>
      </w:r>
      <w:r>
        <w:fldChar w:fldCharType="begin"/>
      </w:r>
      <w:r>
        <w:instrText xml:space="preserve"> </w:instrText>
      </w:r>
      <w:r>
        <w:rPr>
          <w:rFonts w:hint="eastAsia"/>
        </w:rPr>
        <w:instrText>REF _Ref5726699 \r \h</w:instrText>
      </w:r>
      <w:r>
        <w:instrText xml:space="preserve"> </w:instrText>
      </w:r>
      <w:r>
        <w:fldChar w:fldCharType="separate"/>
      </w:r>
      <w:r>
        <w:rPr>
          <w:rFonts w:hint="eastAsia"/>
        </w:rPr>
        <w:t>图</w:t>
      </w:r>
      <w:r>
        <w:rPr>
          <w:rFonts w:hint="eastAsia"/>
        </w:rPr>
        <w:t>4-32</w:t>
      </w:r>
      <w:r>
        <w:fldChar w:fldCharType="end"/>
      </w:r>
      <w:r>
        <w:t>所示</w:t>
      </w:r>
      <w:r>
        <w:rPr>
          <w:rFonts w:hint="eastAsia"/>
        </w:rPr>
        <w:t>。</w:t>
      </w:r>
      <w:r>
        <w:t>在日志详情的下方</w:t>
      </w:r>
      <w:r>
        <w:rPr>
          <w:rFonts w:hint="eastAsia"/>
        </w:rPr>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7E28E8DC" w14:textId="77777777" w:rsidR="009F77C4" w:rsidRDefault="009F77C4" w:rsidP="009F77C4">
      <w:pPr>
        <w:pStyle w:val="FigureDescription"/>
        <w:spacing w:before="156" w:after="156"/>
      </w:pPr>
      <w:bookmarkStart w:id="723" w:name="_Ref5726699"/>
      <w:r>
        <w:rPr>
          <w:rFonts w:hint="eastAsia"/>
        </w:rPr>
        <w:lastRenderedPageBreak/>
        <w:t>文件传输日志详情</w:t>
      </w:r>
      <w:bookmarkEnd w:id="723"/>
    </w:p>
    <w:p w14:paraId="027A4932" w14:textId="77777777" w:rsidR="009F77C4" w:rsidRPr="00D128C2" w:rsidRDefault="009F77C4" w:rsidP="009F77C4">
      <w:pPr>
        <w:pStyle w:val="Figure"/>
      </w:pPr>
      <w:r>
        <w:drawing>
          <wp:inline distT="0" distB="0" distL="0" distR="0" wp14:anchorId="1832F84A" wp14:editId="766BE115">
            <wp:extent cx="4772025" cy="4115180"/>
            <wp:effectExtent l="0" t="0" r="0" b="0"/>
            <wp:docPr id="3161" name="图片 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4782029" cy="4123807"/>
                    </a:xfrm>
                    <a:prstGeom prst="rect">
                      <a:avLst/>
                    </a:prstGeom>
                  </pic:spPr>
                </pic:pic>
              </a:graphicData>
            </a:graphic>
          </wp:inline>
        </w:drawing>
      </w:r>
    </w:p>
    <w:p w14:paraId="2856ADA6" w14:textId="77777777" w:rsidR="009F77C4" w:rsidRPr="00FF50F5" w:rsidRDefault="009F77C4" w:rsidP="009F77C4">
      <w:pPr>
        <w:ind w:firstLine="420"/>
      </w:pPr>
    </w:p>
    <w:p w14:paraId="205092C6"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_Ref393372372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4-33</w:t>
      </w:r>
      <w:r w:rsidRPr="008A6948">
        <w:rPr>
          <w:color w:val="0000FF"/>
          <w:u w:val="single"/>
        </w:rPr>
        <w:fldChar w:fldCharType="end"/>
      </w:r>
      <w:r w:rsidRPr="00FF50F5">
        <w:rPr>
          <w:rFonts w:hint="eastAsia"/>
        </w:rPr>
        <w:t>所示。</w:t>
      </w:r>
    </w:p>
    <w:p w14:paraId="4E1B7BC3" w14:textId="77777777" w:rsidR="009F77C4" w:rsidRPr="00252A69" w:rsidRDefault="009F77C4" w:rsidP="009F77C4">
      <w:pPr>
        <w:pStyle w:val="FigureDescription"/>
        <w:spacing w:before="156" w:after="156"/>
      </w:pPr>
      <w:bookmarkStart w:id="724" w:name="_Ref393372372"/>
      <w:r w:rsidRPr="00252A69">
        <w:rPr>
          <w:rFonts w:hint="eastAsia"/>
        </w:rPr>
        <w:lastRenderedPageBreak/>
        <w:t>文件传输日志查询界面</w:t>
      </w:r>
      <w:bookmarkEnd w:id="724"/>
    </w:p>
    <w:p w14:paraId="0F67CCC6" w14:textId="77777777" w:rsidR="009F77C4" w:rsidRPr="00416228" w:rsidRDefault="009F77C4" w:rsidP="009F77C4">
      <w:pPr>
        <w:pStyle w:val="Figure"/>
      </w:pPr>
      <w:r>
        <w:drawing>
          <wp:inline distT="0" distB="0" distL="0" distR="0" wp14:anchorId="23A6D74B" wp14:editId="529E2B0B">
            <wp:extent cx="4219575" cy="4171985"/>
            <wp:effectExtent l="0" t="0" r="0" b="0"/>
            <wp:docPr id="3162" name="图片 3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4226407" cy="4178740"/>
                    </a:xfrm>
                    <a:prstGeom prst="rect">
                      <a:avLst/>
                    </a:prstGeom>
                  </pic:spPr>
                </pic:pic>
              </a:graphicData>
            </a:graphic>
          </wp:inline>
        </w:drawing>
      </w:r>
    </w:p>
    <w:p w14:paraId="1C276EBF" w14:textId="77777777" w:rsidR="009F77C4" w:rsidRPr="00FF50F5" w:rsidRDefault="009F77C4" w:rsidP="009F77C4">
      <w:pPr>
        <w:spacing w:line="200" w:lineRule="exact"/>
        <w:ind w:firstLine="420"/>
      </w:pPr>
    </w:p>
    <w:p w14:paraId="2FD04C4F" w14:textId="77777777" w:rsidR="009F77C4" w:rsidRPr="00FF50F5" w:rsidRDefault="009F77C4" w:rsidP="009F77C4">
      <w:pPr>
        <w:ind w:firstLine="420"/>
      </w:pPr>
      <w:r w:rsidRPr="00FF50F5">
        <w:rPr>
          <w:rFonts w:hint="eastAsia"/>
        </w:rPr>
        <w:t>命令日志查询的详细信息如</w:t>
      </w:r>
      <w:r w:rsidRPr="008A6948">
        <w:rPr>
          <w:color w:val="0000FF"/>
          <w:u w:val="single"/>
        </w:rPr>
        <w:fldChar w:fldCharType="begin"/>
      </w:r>
      <w:r w:rsidRPr="008A6948">
        <w:rPr>
          <w:color w:val="0000FF"/>
          <w:u w:val="single"/>
        </w:rPr>
        <w:instrText xml:space="preserve"> REF _Ref393372387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4-25</w:t>
      </w:r>
      <w:r w:rsidRPr="008A6948">
        <w:rPr>
          <w:color w:val="0000FF"/>
          <w:u w:val="single"/>
        </w:rPr>
        <w:fldChar w:fldCharType="end"/>
      </w:r>
      <w:r w:rsidRPr="00FF50F5">
        <w:rPr>
          <w:rFonts w:hint="eastAsia"/>
        </w:rPr>
        <w:t>所示。</w:t>
      </w:r>
    </w:p>
    <w:p w14:paraId="650C5202" w14:textId="77777777" w:rsidR="009F77C4" w:rsidRPr="00252A69" w:rsidRDefault="009F77C4" w:rsidP="009F77C4">
      <w:pPr>
        <w:pStyle w:val="TableDescription"/>
      </w:pPr>
      <w:bookmarkStart w:id="725" w:name="_Ref393372387"/>
      <w:r w:rsidRPr="00252A69">
        <w:rPr>
          <w:rFonts w:hint="eastAsia"/>
        </w:rPr>
        <w:t>命令日志查询详细信息</w:t>
      </w:r>
      <w:bookmarkEnd w:id="725"/>
    </w:p>
    <w:tbl>
      <w:tblPr>
        <w:tblStyle w:val="table0"/>
        <w:tblW w:w="9014" w:type="dxa"/>
        <w:tblLook w:val="04A0" w:firstRow="1" w:lastRow="0" w:firstColumn="1" w:lastColumn="0" w:noHBand="0" w:noVBand="1"/>
      </w:tblPr>
      <w:tblGrid>
        <w:gridCol w:w="1782"/>
        <w:gridCol w:w="7232"/>
      </w:tblGrid>
      <w:tr w:rsidR="009F77C4" w:rsidRPr="00252A69" w14:paraId="69B7691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2" w:type="dxa"/>
            <w:hideMark/>
          </w:tcPr>
          <w:p w14:paraId="24B2F25E" w14:textId="77777777" w:rsidR="009F77C4" w:rsidRPr="00252A69" w:rsidRDefault="009F77C4" w:rsidP="004F08C7">
            <w:pPr>
              <w:pStyle w:val="TableHeading"/>
            </w:pPr>
            <w:r w:rsidRPr="00252A69">
              <w:rPr>
                <w:rFonts w:hint="eastAsia"/>
              </w:rPr>
              <w:t>配置项</w:t>
            </w:r>
          </w:p>
        </w:tc>
        <w:tc>
          <w:tcPr>
            <w:tcW w:w="7232" w:type="dxa"/>
            <w:hideMark/>
          </w:tcPr>
          <w:p w14:paraId="0008B93F" w14:textId="77777777" w:rsidR="009F77C4" w:rsidRPr="00252A69" w:rsidRDefault="009F77C4" w:rsidP="004F08C7">
            <w:pPr>
              <w:pStyle w:val="TableHeading"/>
            </w:pPr>
            <w:r w:rsidRPr="00252A69">
              <w:rPr>
                <w:rFonts w:hint="eastAsia"/>
              </w:rPr>
              <w:t>说明</w:t>
            </w:r>
          </w:p>
        </w:tc>
      </w:tr>
      <w:tr w:rsidR="009F77C4" w:rsidRPr="00252A69" w14:paraId="5EDE9575" w14:textId="77777777" w:rsidTr="004F08C7">
        <w:trPr>
          <w:trHeight w:val="68"/>
        </w:trPr>
        <w:tc>
          <w:tcPr>
            <w:tcW w:w="1782" w:type="dxa"/>
            <w:hideMark/>
          </w:tcPr>
          <w:p w14:paraId="3C47BB4D" w14:textId="77777777" w:rsidR="009F77C4" w:rsidRPr="00252A69" w:rsidRDefault="009F77C4" w:rsidP="004F08C7">
            <w:pPr>
              <w:pStyle w:val="TableText"/>
            </w:pPr>
            <w:r w:rsidRPr="00252A69">
              <w:rPr>
                <w:rFonts w:hint="eastAsia"/>
              </w:rPr>
              <w:t>开始时间</w:t>
            </w:r>
          </w:p>
        </w:tc>
        <w:tc>
          <w:tcPr>
            <w:tcW w:w="7232" w:type="dxa"/>
            <w:hideMark/>
          </w:tcPr>
          <w:p w14:paraId="26E94A92" w14:textId="77777777" w:rsidR="009F77C4" w:rsidRPr="00252A69" w:rsidRDefault="009F77C4" w:rsidP="004F08C7">
            <w:pPr>
              <w:pStyle w:val="TableText"/>
            </w:pPr>
            <w:r w:rsidRPr="00252A69">
              <w:rPr>
                <w:rFonts w:hint="eastAsia"/>
              </w:rPr>
              <w:t>开始记录的时间点</w:t>
            </w:r>
          </w:p>
        </w:tc>
      </w:tr>
      <w:tr w:rsidR="009F77C4" w:rsidRPr="00252A69" w14:paraId="2E060FEC" w14:textId="77777777" w:rsidTr="004F08C7">
        <w:trPr>
          <w:trHeight w:val="68"/>
        </w:trPr>
        <w:tc>
          <w:tcPr>
            <w:tcW w:w="1782" w:type="dxa"/>
            <w:hideMark/>
          </w:tcPr>
          <w:p w14:paraId="1C18A237" w14:textId="77777777" w:rsidR="009F77C4" w:rsidRPr="00252A69" w:rsidRDefault="009F77C4" w:rsidP="004F08C7">
            <w:pPr>
              <w:pStyle w:val="TableText"/>
            </w:pPr>
            <w:r w:rsidRPr="00252A69">
              <w:rPr>
                <w:rFonts w:hint="eastAsia"/>
              </w:rPr>
              <w:t>结束时间</w:t>
            </w:r>
          </w:p>
        </w:tc>
        <w:tc>
          <w:tcPr>
            <w:tcW w:w="7232" w:type="dxa"/>
            <w:hideMark/>
          </w:tcPr>
          <w:p w14:paraId="7813E35B" w14:textId="77777777" w:rsidR="009F77C4" w:rsidRPr="00252A69" w:rsidRDefault="009F77C4" w:rsidP="004F08C7">
            <w:pPr>
              <w:pStyle w:val="TableText"/>
            </w:pPr>
            <w:r w:rsidRPr="00252A69">
              <w:rPr>
                <w:rFonts w:hint="eastAsia"/>
              </w:rPr>
              <w:t>结束记录的时间点</w:t>
            </w:r>
          </w:p>
        </w:tc>
      </w:tr>
      <w:tr w:rsidR="009F77C4" w:rsidRPr="00252A69" w14:paraId="712C44D1" w14:textId="77777777" w:rsidTr="004F08C7">
        <w:trPr>
          <w:trHeight w:val="68"/>
        </w:trPr>
        <w:tc>
          <w:tcPr>
            <w:tcW w:w="1782" w:type="dxa"/>
            <w:hideMark/>
          </w:tcPr>
          <w:p w14:paraId="399D9FEF" w14:textId="77777777" w:rsidR="009F77C4" w:rsidRPr="00252A69" w:rsidRDefault="009F77C4" w:rsidP="004F08C7">
            <w:pPr>
              <w:pStyle w:val="TableText"/>
            </w:pPr>
            <w:r w:rsidRPr="00252A69">
              <w:rPr>
                <w:rFonts w:hint="eastAsia"/>
              </w:rPr>
              <w:t>用户</w:t>
            </w:r>
          </w:p>
        </w:tc>
        <w:tc>
          <w:tcPr>
            <w:tcW w:w="7232" w:type="dxa"/>
            <w:hideMark/>
          </w:tcPr>
          <w:p w14:paraId="6F0D6D70" w14:textId="77777777" w:rsidR="009F77C4" w:rsidRPr="00252A69" w:rsidRDefault="009F77C4" w:rsidP="004F08C7">
            <w:pPr>
              <w:pStyle w:val="TableText"/>
            </w:pPr>
            <w:r w:rsidRPr="00252A69">
              <w:rPr>
                <w:rFonts w:hint="eastAsia"/>
              </w:rPr>
              <w:t>用户名称</w:t>
            </w:r>
          </w:p>
        </w:tc>
      </w:tr>
      <w:tr w:rsidR="009F77C4" w:rsidRPr="00252A69" w14:paraId="06110025" w14:textId="77777777" w:rsidTr="004F08C7">
        <w:trPr>
          <w:trHeight w:val="68"/>
        </w:trPr>
        <w:tc>
          <w:tcPr>
            <w:tcW w:w="1782" w:type="dxa"/>
            <w:hideMark/>
          </w:tcPr>
          <w:p w14:paraId="4A58EBC1" w14:textId="77777777" w:rsidR="009F77C4" w:rsidRPr="00252A69" w:rsidRDefault="009F77C4" w:rsidP="004F08C7">
            <w:pPr>
              <w:pStyle w:val="TableText"/>
            </w:pPr>
            <w:r w:rsidRPr="00252A69">
              <w:rPr>
                <w:rFonts w:hint="eastAsia"/>
              </w:rPr>
              <w:t>用户</w:t>
            </w:r>
            <w:r>
              <w:rPr>
                <w:rFonts w:hint="eastAsia"/>
              </w:rPr>
              <w:t>mac</w:t>
            </w:r>
          </w:p>
        </w:tc>
        <w:tc>
          <w:tcPr>
            <w:tcW w:w="7232" w:type="dxa"/>
            <w:hideMark/>
          </w:tcPr>
          <w:p w14:paraId="50591F42" w14:textId="77777777" w:rsidR="009F77C4" w:rsidRPr="00252A69" w:rsidRDefault="009F77C4" w:rsidP="004F08C7">
            <w:pPr>
              <w:pStyle w:val="TableText"/>
            </w:pPr>
            <w:r w:rsidRPr="00252A69">
              <w:rPr>
                <w:rFonts w:hint="eastAsia"/>
              </w:rPr>
              <w:t>用户</w:t>
            </w:r>
            <w:r>
              <w:rPr>
                <w:rFonts w:hint="eastAsia"/>
              </w:rPr>
              <w:t>mac地址</w:t>
            </w:r>
          </w:p>
        </w:tc>
      </w:tr>
      <w:tr w:rsidR="009F77C4" w:rsidRPr="00252A69" w14:paraId="17B9B5DC" w14:textId="77777777" w:rsidTr="004F08C7">
        <w:trPr>
          <w:trHeight w:val="68"/>
        </w:trPr>
        <w:tc>
          <w:tcPr>
            <w:tcW w:w="1782" w:type="dxa"/>
            <w:hideMark/>
          </w:tcPr>
          <w:p w14:paraId="553F44C3" w14:textId="77777777" w:rsidR="009F77C4" w:rsidRPr="00252A69" w:rsidRDefault="009F77C4" w:rsidP="004F08C7">
            <w:pPr>
              <w:pStyle w:val="TableText"/>
            </w:pPr>
            <w:r w:rsidRPr="00252A69">
              <w:rPr>
                <w:rFonts w:hint="eastAsia"/>
              </w:rPr>
              <w:t>源地址</w:t>
            </w:r>
          </w:p>
        </w:tc>
        <w:tc>
          <w:tcPr>
            <w:tcW w:w="7232" w:type="dxa"/>
            <w:hideMark/>
          </w:tcPr>
          <w:p w14:paraId="773DC4F4" w14:textId="77777777" w:rsidR="009F77C4" w:rsidRPr="00252A69" w:rsidRDefault="009F77C4" w:rsidP="004F08C7">
            <w:pPr>
              <w:pStyle w:val="TableText"/>
            </w:pPr>
            <w:r w:rsidRPr="00252A69">
              <w:rPr>
                <w:rFonts w:hint="eastAsia"/>
              </w:rPr>
              <w:t>访问网站日志的源地址</w:t>
            </w:r>
          </w:p>
        </w:tc>
      </w:tr>
      <w:tr w:rsidR="009F77C4" w:rsidRPr="00252A69" w14:paraId="27469528" w14:textId="77777777" w:rsidTr="004F08C7">
        <w:trPr>
          <w:trHeight w:val="68"/>
        </w:trPr>
        <w:tc>
          <w:tcPr>
            <w:tcW w:w="1782" w:type="dxa"/>
            <w:hideMark/>
          </w:tcPr>
          <w:p w14:paraId="4A827E15" w14:textId="77777777" w:rsidR="009F77C4" w:rsidRPr="00252A69" w:rsidRDefault="009F77C4" w:rsidP="004F08C7">
            <w:pPr>
              <w:pStyle w:val="TableText"/>
            </w:pPr>
            <w:r w:rsidRPr="00252A69">
              <w:rPr>
                <w:rFonts w:hint="eastAsia"/>
              </w:rPr>
              <w:t>目的地址</w:t>
            </w:r>
          </w:p>
        </w:tc>
        <w:tc>
          <w:tcPr>
            <w:tcW w:w="7232" w:type="dxa"/>
            <w:hideMark/>
          </w:tcPr>
          <w:p w14:paraId="0B2BB836" w14:textId="77777777" w:rsidR="009F77C4" w:rsidRPr="00252A69" w:rsidRDefault="009F77C4" w:rsidP="004F08C7">
            <w:pPr>
              <w:pStyle w:val="TableText"/>
            </w:pPr>
            <w:r w:rsidRPr="00252A69">
              <w:rPr>
                <w:rFonts w:hint="eastAsia"/>
              </w:rPr>
              <w:t>访问网站日志的目的地址</w:t>
            </w:r>
          </w:p>
        </w:tc>
      </w:tr>
      <w:tr w:rsidR="009F77C4" w:rsidRPr="00252A69" w14:paraId="714EE55A" w14:textId="77777777" w:rsidTr="004F08C7">
        <w:trPr>
          <w:trHeight w:val="68"/>
        </w:trPr>
        <w:tc>
          <w:tcPr>
            <w:tcW w:w="1782" w:type="dxa"/>
            <w:hideMark/>
          </w:tcPr>
          <w:p w14:paraId="59D4F972" w14:textId="77777777" w:rsidR="009F77C4" w:rsidRPr="00252A69" w:rsidRDefault="009F77C4" w:rsidP="004F08C7">
            <w:pPr>
              <w:pStyle w:val="TableText"/>
            </w:pPr>
            <w:r w:rsidRPr="00252A69">
              <w:rPr>
                <w:rFonts w:hint="eastAsia"/>
              </w:rPr>
              <w:t>应用</w:t>
            </w:r>
          </w:p>
        </w:tc>
        <w:tc>
          <w:tcPr>
            <w:tcW w:w="7232" w:type="dxa"/>
            <w:hideMark/>
          </w:tcPr>
          <w:p w14:paraId="5A72630E" w14:textId="77777777" w:rsidR="009F77C4" w:rsidRPr="00252A69" w:rsidRDefault="009F77C4" w:rsidP="004F08C7">
            <w:pPr>
              <w:pStyle w:val="TableText"/>
            </w:pPr>
            <w:r w:rsidRPr="00252A69">
              <w:rPr>
                <w:rFonts w:hint="eastAsia"/>
              </w:rPr>
              <w:t>应用的名称</w:t>
            </w:r>
          </w:p>
        </w:tc>
      </w:tr>
      <w:tr w:rsidR="009F77C4" w:rsidRPr="00252A69" w14:paraId="54A3B8CE" w14:textId="77777777" w:rsidTr="004F08C7">
        <w:trPr>
          <w:trHeight w:val="68"/>
        </w:trPr>
        <w:tc>
          <w:tcPr>
            <w:tcW w:w="1782" w:type="dxa"/>
            <w:hideMark/>
          </w:tcPr>
          <w:p w14:paraId="7AC1A2A8" w14:textId="77777777" w:rsidR="009F77C4" w:rsidRPr="00252A69" w:rsidRDefault="009F77C4" w:rsidP="004F08C7">
            <w:pPr>
              <w:pStyle w:val="TableText"/>
            </w:pPr>
            <w:r w:rsidRPr="00252A69">
              <w:rPr>
                <w:rFonts w:hint="eastAsia"/>
              </w:rPr>
              <w:t>行为</w:t>
            </w:r>
          </w:p>
        </w:tc>
        <w:tc>
          <w:tcPr>
            <w:tcW w:w="7232" w:type="dxa"/>
            <w:hideMark/>
          </w:tcPr>
          <w:p w14:paraId="7189F5B3" w14:textId="77777777" w:rsidR="009F77C4" w:rsidRPr="00252A69" w:rsidRDefault="009F77C4" w:rsidP="004F08C7">
            <w:pPr>
              <w:pStyle w:val="TableText"/>
            </w:pPr>
            <w:r w:rsidRPr="00252A69">
              <w:rPr>
                <w:rFonts w:hint="eastAsia"/>
              </w:rPr>
              <w:t>命令的行为</w:t>
            </w:r>
          </w:p>
        </w:tc>
      </w:tr>
      <w:tr w:rsidR="009F77C4" w:rsidRPr="00252A69" w14:paraId="62FB386E" w14:textId="77777777" w:rsidTr="004F08C7">
        <w:trPr>
          <w:trHeight w:val="68"/>
        </w:trPr>
        <w:tc>
          <w:tcPr>
            <w:tcW w:w="1782" w:type="dxa"/>
            <w:hideMark/>
          </w:tcPr>
          <w:p w14:paraId="27F59C84" w14:textId="77777777" w:rsidR="009F77C4" w:rsidRPr="00252A69" w:rsidRDefault="009F77C4" w:rsidP="004F08C7">
            <w:pPr>
              <w:pStyle w:val="TableText"/>
            </w:pPr>
            <w:r w:rsidRPr="00252A69">
              <w:rPr>
                <w:rFonts w:hint="eastAsia"/>
              </w:rPr>
              <w:t>帐号</w:t>
            </w:r>
          </w:p>
        </w:tc>
        <w:tc>
          <w:tcPr>
            <w:tcW w:w="7232" w:type="dxa"/>
            <w:hideMark/>
          </w:tcPr>
          <w:p w14:paraId="14823A17" w14:textId="77777777" w:rsidR="009F77C4" w:rsidRPr="00252A69" w:rsidRDefault="009F77C4" w:rsidP="004F08C7">
            <w:pPr>
              <w:pStyle w:val="TableText"/>
            </w:pPr>
            <w:r w:rsidRPr="00252A69">
              <w:rPr>
                <w:rFonts w:hint="eastAsia"/>
              </w:rPr>
              <w:t>应用的帐号，支持模糊查询</w:t>
            </w:r>
          </w:p>
        </w:tc>
      </w:tr>
      <w:tr w:rsidR="009F77C4" w:rsidRPr="00252A69" w14:paraId="23A53C62" w14:textId="77777777" w:rsidTr="004F08C7">
        <w:trPr>
          <w:trHeight w:val="68"/>
        </w:trPr>
        <w:tc>
          <w:tcPr>
            <w:tcW w:w="1782" w:type="dxa"/>
            <w:hideMark/>
          </w:tcPr>
          <w:p w14:paraId="5AB0B704" w14:textId="77777777" w:rsidR="009F77C4" w:rsidRPr="00252A69" w:rsidRDefault="009F77C4" w:rsidP="004F08C7">
            <w:pPr>
              <w:pStyle w:val="TableText"/>
            </w:pPr>
            <w:r w:rsidRPr="00252A69">
              <w:rPr>
                <w:rFonts w:hint="eastAsia"/>
              </w:rPr>
              <w:t>文件</w:t>
            </w:r>
          </w:p>
        </w:tc>
        <w:tc>
          <w:tcPr>
            <w:tcW w:w="7232" w:type="dxa"/>
            <w:hideMark/>
          </w:tcPr>
          <w:p w14:paraId="4869F33D" w14:textId="77777777" w:rsidR="009F77C4" w:rsidRPr="00252A69" w:rsidRDefault="009F77C4" w:rsidP="004F08C7">
            <w:pPr>
              <w:pStyle w:val="TableText"/>
            </w:pPr>
            <w:r w:rsidRPr="00252A69">
              <w:rPr>
                <w:rFonts w:hint="eastAsia"/>
              </w:rPr>
              <w:t>传输的文件名，支持模糊查询</w:t>
            </w:r>
          </w:p>
        </w:tc>
      </w:tr>
      <w:tr w:rsidR="009F77C4" w:rsidRPr="00252A69" w14:paraId="0A078D49" w14:textId="77777777" w:rsidTr="004F08C7">
        <w:trPr>
          <w:trHeight w:val="68"/>
        </w:trPr>
        <w:tc>
          <w:tcPr>
            <w:tcW w:w="1782" w:type="dxa"/>
            <w:hideMark/>
          </w:tcPr>
          <w:p w14:paraId="150A518C" w14:textId="77777777" w:rsidR="009F77C4" w:rsidRPr="00252A69" w:rsidRDefault="009F77C4" w:rsidP="004F08C7">
            <w:pPr>
              <w:pStyle w:val="TableText"/>
            </w:pPr>
            <w:r w:rsidRPr="00252A69">
              <w:rPr>
                <w:rFonts w:hint="eastAsia"/>
              </w:rPr>
              <w:t>日志级别</w:t>
            </w:r>
          </w:p>
        </w:tc>
        <w:tc>
          <w:tcPr>
            <w:tcW w:w="7232" w:type="dxa"/>
            <w:hideMark/>
          </w:tcPr>
          <w:p w14:paraId="47E72873" w14:textId="77777777" w:rsidR="009F77C4" w:rsidRPr="00252A69" w:rsidRDefault="009F77C4" w:rsidP="004F08C7">
            <w:pPr>
              <w:pStyle w:val="TableText"/>
            </w:pPr>
            <w:r w:rsidRPr="00252A69">
              <w:rPr>
                <w:rFonts w:hint="eastAsia"/>
              </w:rPr>
              <w:t>日志的级别</w:t>
            </w:r>
          </w:p>
        </w:tc>
      </w:tr>
    </w:tbl>
    <w:p w14:paraId="5EC3E443" w14:textId="77777777" w:rsidR="009F77C4" w:rsidRDefault="009F77C4" w:rsidP="009F77C4">
      <w:pPr>
        <w:ind w:firstLine="420"/>
      </w:pPr>
    </w:p>
    <w:p w14:paraId="1C18C7C4"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7DB4737B" w14:textId="77777777" w:rsidR="009F77C4" w:rsidRDefault="009F77C4" w:rsidP="009F77C4">
      <w:pPr>
        <w:pStyle w:val="FigureDescription"/>
        <w:spacing w:before="156" w:after="156"/>
      </w:pPr>
      <w:r>
        <w:rPr>
          <w:rFonts w:hint="eastAsia"/>
        </w:rPr>
        <w:lastRenderedPageBreak/>
        <w:t>导出文件传输日志</w:t>
      </w:r>
    </w:p>
    <w:p w14:paraId="0EBF2841" w14:textId="77777777" w:rsidR="009F77C4" w:rsidRDefault="009F77C4" w:rsidP="009F77C4">
      <w:pPr>
        <w:pStyle w:val="Figure"/>
      </w:pPr>
      <w:r>
        <w:drawing>
          <wp:inline distT="0" distB="0" distL="0" distR="0" wp14:anchorId="18E613D3" wp14:editId="4D933C6D">
            <wp:extent cx="5629275" cy="810022"/>
            <wp:effectExtent l="0" t="0" r="0" b="9525"/>
            <wp:docPr id="3163" name="图片 3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5744249" cy="826566"/>
                    </a:xfrm>
                    <a:prstGeom prst="rect">
                      <a:avLst/>
                    </a:prstGeom>
                  </pic:spPr>
                </pic:pic>
              </a:graphicData>
            </a:graphic>
          </wp:inline>
        </w:drawing>
      </w:r>
    </w:p>
    <w:p w14:paraId="5677EEBF" w14:textId="77777777" w:rsidR="009F77C4" w:rsidRPr="008A6948" w:rsidRDefault="009F77C4" w:rsidP="009F77C4">
      <w:pPr>
        <w:pStyle w:val="30"/>
      </w:pPr>
      <w:bookmarkStart w:id="726" w:name="_Toc474250182"/>
      <w:bookmarkStart w:id="727" w:name="_Toc15402514"/>
      <w:bookmarkStart w:id="728" w:name="_Toc15484650"/>
      <w:bookmarkStart w:id="729" w:name="_Toc41650686"/>
      <w:bookmarkStart w:id="730" w:name="_Toc44618001"/>
      <w:bookmarkStart w:id="731" w:name="_Toc60068879"/>
      <w:bookmarkStart w:id="732" w:name="_Toc61022360"/>
      <w:r w:rsidRPr="008A6948">
        <w:rPr>
          <w:rFonts w:hint="eastAsia"/>
        </w:rPr>
        <w:t>娱乐</w:t>
      </w:r>
      <w:r w:rsidRPr="008A6948">
        <w:t>/</w:t>
      </w:r>
      <w:r w:rsidRPr="008A6948">
        <w:rPr>
          <w:rFonts w:hint="eastAsia"/>
        </w:rPr>
        <w:t>股票日志</w:t>
      </w:r>
      <w:bookmarkEnd w:id="726"/>
      <w:bookmarkEnd w:id="727"/>
      <w:bookmarkEnd w:id="728"/>
      <w:bookmarkEnd w:id="729"/>
      <w:bookmarkEnd w:id="730"/>
      <w:bookmarkEnd w:id="731"/>
      <w:bookmarkEnd w:id="732"/>
    </w:p>
    <w:p w14:paraId="520F0AE0" w14:textId="77777777" w:rsidR="009F77C4" w:rsidRPr="009B30F7" w:rsidRDefault="009F77C4" w:rsidP="009F77C4">
      <w:pPr>
        <w:ind w:firstLine="420"/>
      </w:pPr>
      <w:r w:rsidRPr="00FF50F5">
        <w:rPr>
          <w:rFonts w:hint="eastAsia"/>
        </w:rPr>
        <w:t>娱乐</w:t>
      </w:r>
      <w:r w:rsidRPr="00FF50F5">
        <w:t>/</w:t>
      </w:r>
      <w:r w:rsidRPr="00FF50F5">
        <w:rPr>
          <w:rFonts w:hint="eastAsia"/>
        </w:rPr>
        <w:t>股票日志记录用户上网娱乐信息，如看视频、玩在线游戏、听音乐、炒股等行为，点击“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审计日志</w:t>
      </w:r>
      <w:r>
        <w:rPr>
          <w:rFonts w:hint="eastAsia"/>
        </w:rPr>
        <w:t xml:space="preserve"> &gt;</w:t>
      </w:r>
      <w:r w:rsidRPr="00FF50F5">
        <w:t xml:space="preserve"> </w:t>
      </w:r>
      <w:r w:rsidRPr="00FF50F5">
        <w:rPr>
          <w:rFonts w:hint="eastAsia"/>
        </w:rPr>
        <w:t>娱乐</w:t>
      </w:r>
      <w:r w:rsidRPr="00FF50F5">
        <w:t>/</w:t>
      </w:r>
      <w:r w:rsidRPr="00FF50F5">
        <w:rPr>
          <w:rFonts w:hint="eastAsia"/>
        </w:rPr>
        <w:t>股票日志”，进入娱乐</w:t>
      </w:r>
      <w:r w:rsidRPr="00FF50F5">
        <w:t>/</w:t>
      </w:r>
      <w:r w:rsidRPr="00FF50F5">
        <w:rPr>
          <w:rFonts w:hint="eastAsia"/>
        </w:rPr>
        <w:t>股票日志的查询界面，如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_Ref415230711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4-35</w:t>
      </w:r>
      <w:r w:rsidRPr="008A6948">
        <w:rPr>
          <w:color w:val="0000FF"/>
          <w:u w:val="single"/>
        </w:rPr>
        <w:fldChar w:fldCharType="end"/>
      </w:r>
      <w:r w:rsidRPr="00FF50F5">
        <w:rPr>
          <w:rFonts w:hint="eastAsia"/>
        </w:rPr>
        <w:t>所示。</w:t>
      </w:r>
    </w:p>
    <w:p w14:paraId="26210606" w14:textId="77777777" w:rsidR="009F77C4" w:rsidRPr="00252A69" w:rsidRDefault="009F77C4" w:rsidP="009F77C4">
      <w:pPr>
        <w:pStyle w:val="FigureDescription"/>
        <w:spacing w:before="156" w:after="156"/>
      </w:pPr>
      <w:bookmarkStart w:id="733" w:name="_Ref415230711"/>
      <w:r w:rsidRPr="00252A69">
        <w:rPr>
          <w:rFonts w:hint="eastAsia"/>
        </w:rPr>
        <w:t>娱乐</w:t>
      </w:r>
      <w:r w:rsidRPr="00252A69">
        <w:t>/</w:t>
      </w:r>
      <w:r w:rsidRPr="00252A69">
        <w:rPr>
          <w:rFonts w:hint="eastAsia"/>
        </w:rPr>
        <w:t>股票日志查询页面</w:t>
      </w:r>
      <w:bookmarkEnd w:id="733"/>
    </w:p>
    <w:p w14:paraId="5BF0D511" w14:textId="77777777" w:rsidR="009F77C4" w:rsidRPr="003A3930" w:rsidRDefault="009F77C4" w:rsidP="009F77C4">
      <w:pPr>
        <w:pStyle w:val="Figure"/>
      </w:pPr>
      <w:r>
        <w:drawing>
          <wp:inline distT="0" distB="0" distL="0" distR="0" wp14:anchorId="2481F2F9" wp14:editId="2852F7FA">
            <wp:extent cx="5705475" cy="1485116"/>
            <wp:effectExtent l="0" t="0" r="0" b="1270"/>
            <wp:docPr id="3164" name="图片 3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5719979" cy="1488891"/>
                    </a:xfrm>
                    <a:prstGeom prst="rect">
                      <a:avLst/>
                    </a:prstGeom>
                  </pic:spPr>
                </pic:pic>
              </a:graphicData>
            </a:graphic>
          </wp:inline>
        </w:drawing>
      </w:r>
    </w:p>
    <w:p w14:paraId="412AD28E" w14:textId="77777777" w:rsidR="009F77C4" w:rsidRPr="00FF50F5" w:rsidRDefault="009F77C4" w:rsidP="009F77C4">
      <w:pPr>
        <w:ind w:firstLine="420"/>
      </w:pPr>
    </w:p>
    <w:p w14:paraId="22DC6236" w14:textId="77777777" w:rsidR="009F77C4" w:rsidRPr="00FF50F5" w:rsidRDefault="009F77C4" w:rsidP="009F77C4">
      <w:pPr>
        <w:ind w:firstLine="420"/>
      </w:pPr>
      <w:r w:rsidRPr="00FF50F5">
        <w:rPr>
          <w:rFonts w:hint="eastAsia"/>
        </w:rPr>
        <w:t>娱乐</w:t>
      </w:r>
      <w:r w:rsidRPr="00FF50F5">
        <w:t>/</w:t>
      </w:r>
      <w:r w:rsidRPr="00FF50F5">
        <w:rPr>
          <w:rFonts w:hint="eastAsia"/>
        </w:rPr>
        <w:t>股票应用日志的显示信息如</w:t>
      </w:r>
      <w:r w:rsidRPr="008A6948">
        <w:rPr>
          <w:color w:val="0000FF"/>
          <w:u w:val="single"/>
        </w:rPr>
        <w:fldChar w:fldCharType="begin"/>
      </w:r>
      <w:r w:rsidRPr="008A6948">
        <w:rPr>
          <w:color w:val="0000FF"/>
          <w:u w:val="single"/>
        </w:rPr>
        <w:instrText xml:space="preserve"> REF _Ref415230728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4-26</w:t>
      </w:r>
      <w:r w:rsidRPr="008A6948">
        <w:rPr>
          <w:color w:val="0000FF"/>
          <w:u w:val="single"/>
        </w:rPr>
        <w:fldChar w:fldCharType="end"/>
      </w:r>
      <w:r w:rsidRPr="00FF50F5">
        <w:rPr>
          <w:rFonts w:hint="eastAsia"/>
        </w:rPr>
        <w:t>所示：</w:t>
      </w:r>
    </w:p>
    <w:p w14:paraId="7BB0762C" w14:textId="77777777" w:rsidR="009F77C4" w:rsidRPr="00252A69" w:rsidRDefault="009F77C4" w:rsidP="009F77C4">
      <w:pPr>
        <w:pStyle w:val="TableDescription"/>
      </w:pPr>
      <w:bookmarkStart w:id="734" w:name="_Ref415230728"/>
      <w:r w:rsidRPr="00252A69">
        <w:rPr>
          <w:rFonts w:hint="eastAsia"/>
        </w:rPr>
        <w:t>娱乐</w:t>
      </w:r>
      <w:r w:rsidRPr="00252A69">
        <w:t>/</w:t>
      </w:r>
      <w:r w:rsidRPr="00252A69">
        <w:rPr>
          <w:rFonts w:hint="eastAsia"/>
        </w:rPr>
        <w:t>股票日志显示信息描述表</w:t>
      </w:r>
      <w:bookmarkEnd w:id="734"/>
    </w:p>
    <w:tbl>
      <w:tblPr>
        <w:tblStyle w:val="table0"/>
        <w:tblW w:w="9014" w:type="dxa"/>
        <w:tblLook w:val="04A0" w:firstRow="1" w:lastRow="0" w:firstColumn="1" w:lastColumn="0" w:noHBand="0" w:noVBand="1"/>
      </w:tblPr>
      <w:tblGrid>
        <w:gridCol w:w="1781"/>
        <w:gridCol w:w="7233"/>
      </w:tblGrid>
      <w:tr w:rsidR="009F77C4" w:rsidRPr="00252A69" w14:paraId="725F230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3BB27DE8" w14:textId="77777777" w:rsidR="009F77C4" w:rsidRPr="00252A69" w:rsidRDefault="009F77C4" w:rsidP="004F08C7">
            <w:pPr>
              <w:pStyle w:val="TableHeading"/>
            </w:pPr>
            <w:r w:rsidRPr="00252A69">
              <w:rPr>
                <w:rFonts w:hint="eastAsia"/>
              </w:rPr>
              <w:t>配置项</w:t>
            </w:r>
          </w:p>
        </w:tc>
        <w:tc>
          <w:tcPr>
            <w:tcW w:w="7233" w:type="dxa"/>
            <w:hideMark/>
          </w:tcPr>
          <w:p w14:paraId="4994F3F0" w14:textId="77777777" w:rsidR="009F77C4" w:rsidRPr="00252A69" w:rsidRDefault="009F77C4" w:rsidP="004F08C7">
            <w:pPr>
              <w:pStyle w:val="TableHeading"/>
            </w:pPr>
            <w:r w:rsidRPr="00252A69">
              <w:rPr>
                <w:rFonts w:hint="eastAsia"/>
              </w:rPr>
              <w:t>说明</w:t>
            </w:r>
          </w:p>
        </w:tc>
      </w:tr>
      <w:tr w:rsidR="009F77C4" w:rsidRPr="00252A69" w14:paraId="6368196A" w14:textId="77777777" w:rsidTr="004F08C7">
        <w:trPr>
          <w:trHeight w:val="68"/>
        </w:trPr>
        <w:tc>
          <w:tcPr>
            <w:tcW w:w="1781" w:type="dxa"/>
            <w:hideMark/>
          </w:tcPr>
          <w:p w14:paraId="46D02334" w14:textId="77777777" w:rsidR="009F77C4" w:rsidRPr="00252A69" w:rsidRDefault="009F77C4" w:rsidP="004F08C7">
            <w:pPr>
              <w:pStyle w:val="TableText"/>
            </w:pPr>
            <w:r w:rsidRPr="00252A69">
              <w:rPr>
                <w:rFonts w:hint="eastAsia"/>
              </w:rPr>
              <w:t>用户</w:t>
            </w:r>
          </w:p>
        </w:tc>
        <w:tc>
          <w:tcPr>
            <w:tcW w:w="7233" w:type="dxa"/>
            <w:hideMark/>
          </w:tcPr>
          <w:p w14:paraId="39E3635F" w14:textId="77777777" w:rsidR="009F77C4" w:rsidRPr="00252A69" w:rsidRDefault="009F77C4" w:rsidP="004F08C7">
            <w:pPr>
              <w:pStyle w:val="TableText"/>
            </w:pPr>
            <w:r w:rsidRPr="00252A69">
              <w:rPr>
                <w:rFonts w:hint="eastAsia"/>
              </w:rPr>
              <w:t>日志的用户</w:t>
            </w:r>
          </w:p>
        </w:tc>
      </w:tr>
      <w:tr w:rsidR="009F77C4" w:rsidRPr="00252A69" w14:paraId="5DD03F00" w14:textId="77777777" w:rsidTr="004F08C7">
        <w:trPr>
          <w:trHeight w:val="68"/>
        </w:trPr>
        <w:tc>
          <w:tcPr>
            <w:tcW w:w="1781" w:type="dxa"/>
            <w:hideMark/>
          </w:tcPr>
          <w:p w14:paraId="2BA3D28C"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46D112EF" w14:textId="77777777" w:rsidR="009F77C4" w:rsidRPr="00252A69" w:rsidRDefault="009F77C4" w:rsidP="004F08C7">
            <w:pPr>
              <w:pStyle w:val="TableText"/>
            </w:pPr>
            <w:r w:rsidRPr="00252A69">
              <w:rPr>
                <w:rFonts w:hint="eastAsia"/>
              </w:rPr>
              <w:t>日志的用户</w:t>
            </w:r>
            <w:r w:rsidRPr="00252A69">
              <w:t>mac</w:t>
            </w:r>
            <w:r w:rsidRPr="00252A69">
              <w:rPr>
                <w:rFonts w:hint="eastAsia"/>
              </w:rPr>
              <w:t>信息</w:t>
            </w:r>
          </w:p>
        </w:tc>
      </w:tr>
      <w:tr w:rsidR="009F77C4" w:rsidRPr="00252A69" w14:paraId="7BA44EE6" w14:textId="77777777" w:rsidTr="004F08C7">
        <w:trPr>
          <w:trHeight w:val="68"/>
        </w:trPr>
        <w:tc>
          <w:tcPr>
            <w:tcW w:w="1781" w:type="dxa"/>
            <w:hideMark/>
          </w:tcPr>
          <w:p w14:paraId="190DDD96" w14:textId="77777777" w:rsidR="009F77C4" w:rsidRPr="00252A69" w:rsidRDefault="009F77C4" w:rsidP="004F08C7">
            <w:pPr>
              <w:pStyle w:val="TableText"/>
            </w:pPr>
            <w:r w:rsidRPr="00252A69">
              <w:rPr>
                <w:rFonts w:hint="eastAsia"/>
              </w:rPr>
              <w:t>应用</w:t>
            </w:r>
          </w:p>
        </w:tc>
        <w:tc>
          <w:tcPr>
            <w:tcW w:w="7233" w:type="dxa"/>
            <w:hideMark/>
          </w:tcPr>
          <w:p w14:paraId="43FA7D43" w14:textId="77777777" w:rsidR="009F77C4" w:rsidRPr="00252A69" w:rsidRDefault="009F77C4" w:rsidP="004F08C7">
            <w:pPr>
              <w:pStyle w:val="TableText"/>
            </w:pPr>
            <w:r w:rsidRPr="00252A69">
              <w:rPr>
                <w:rFonts w:hint="eastAsia"/>
              </w:rPr>
              <w:t>应用的名称</w:t>
            </w:r>
          </w:p>
        </w:tc>
      </w:tr>
      <w:tr w:rsidR="009F77C4" w:rsidRPr="00252A69" w14:paraId="2D76C209" w14:textId="77777777" w:rsidTr="004F08C7">
        <w:trPr>
          <w:trHeight w:val="68"/>
        </w:trPr>
        <w:tc>
          <w:tcPr>
            <w:tcW w:w="1781" w:type="dxa"/>
            <w:hideMark/>
          </w:tcPr>
          <w:p w14:paraId="6973CC68" w14:textId="77777777" w:rsidR="009F77C4" w:rsidRPr="00252A69" w:rsidRDefault="009F77C4" w:rsidP="004F08C7">
            <w:pPr>
              <w:pStyle w:val="TableText"/>
            </w:pPr>
            <w:r w:rsidRPr="00252A69">
              <w:rPr>
                <w:rFonts w:hint="eastAsia"/>
              </w:rPr>
              <w:t>行为</w:t>
            </w:r>
          </w:p>
        </w:tc>
        <w:tc>
          <w:tcPr>
            <w:tcW w:w="7233" w:type="dxa"/>
            <w:hideMark/>
          </w:tcPr>
          <w:p w14:paraId="1A759F8E" w14:textId="77777777" w:rsidR="009F77C4" w:rsidRPr="00252A69" w:rsidRDefault="009F77C4" w:rsidP="004F08C7">
            <w:pPr>
              <w:pStyle w:val="TableText"/>
            </w:pPr>
            <w:r w:rsidRPr="00252A69">
              <w:rPr>
                <w:rFonts w:hint="eastAsia"/>
              </w:rPr>
              <w:t>应用的行为</w:t>
            </w:r>
          </w:p>
        </w:tc>
      </w:tr>
      <w:tr w:rsidR="009F77C4" w:rsidRPr="00252A69" w14:paraId="13F80CAA" w14:textId="77777777" w:rsidTr="004F08C7">
        <w:trPr>
          <w:trHeight w:val="68"/>
        </w:trPr>
        <w:tc>
          <w:tcPr>
            <w:tcW w:w="1781" w:type="dxa"/>
            <w:hideMark/>
          </w:tcPr>
          <w:p w14:paraId="3FFE96A1" w14:textId="77777777" w:rsidR="009F77C4" w:rsidRPr="00252A69" w:rsidRDefault="009F77C4" w:rsidP="004F08C7">
            <w:pPr>
              <w:pStyle w:val="TableText"/>
            </w:pPr>
            <w:r w:rsidRPr="00252A69">
              <w:rPr>
                <w:rFonts w:hint="eastAsia"/>
              </w:rPr>
              <w:t>终端</w:t>
            </w:r>
            <w:r>
              <w:rPr>
                <w:rFonts w:hint="eastAsia"/>
              </w:rPr>
              <w:t>类型</w:t>
            </w:r>
          </w:p>
        </w:tc>
        <w:tc>
          <w:tcPr>
            <w:tcW w:w="7233" w:type="dxa"/>
            <w:hideMark/>
          </w:tcPr>
          <w:p w14:paraId="24E583A5" w14:textId="77777777" w:rsidR="009F77C4" w:rsidRPr="00252A69" w:rsidRDefault="009F77C4" w:rsidP="004F08C7">
            <w:pPr>
              <w:pStyle w:val="TableText"/>
            </w:pPr>
            <w:r w:rsidRPr="00252A69">
              <w:rPr>
                <w:rFonts w:hint="eastAsia"/>
              </w:rPr>
              <w:t>使用的终端类型，比如</w:t>
            </w:r>
            <w:r w:rsidRPr="00252A69">
              <w:t>iPhone</w:t>
            </w:r>
            <w:r w:rsidRPr="00252A69">
              <w:rPr>
                <w:rFonts w:hint="eastAsia"/>
              </w:rPr>
              <w:t>、</w:t>
            </w:r>
            <w:r w:rsidRPr="00252A69">
              <w:t>iPad</w:t>
            </w:r>
            <w:r w:rsidRPr="00252A69">
              <w:rPr>
                <w:rFonts w:hint="eastAsia"/>
              </w:rPr>
              <w:t>等</w:t>
            </w:r>
          </w:p>
        </w:tc>
      </w:tr>
      <w:tr w:rsidR="009F77C4" w:rsidRPr="00252A69" w14:paraId="65FB28CA" w14:textId="77777777" w:rsidTr="004F08C7">
        <w:trPr>
          <w:trHeight w:val="68"/>
        </w:trPr>
        <w:tc>
          <w:tcPr>
            <w:tcW w:w="1781" w:type="dxa"/>
            <w:hideMark/>
          </w:tcPr>
          <w:p w14:paraId="2E0A8052" w14:textId="77777777" w:rsidR="009F77C4" w:rsidRPr="00252A69" w:rsidRDefault="009F77C4" w:rsidP="004F08C7">
            <w:pPr>
              <w:pStyle w:val="TableText"/>
            </w:pPr>
            <w:r w:rsidRPr="00252A69">
              <w:rPr>
                <w:rFonts w:hint="eastAsia"/>
              </w:rPr>
              <w:t>级别</w:t>
            </w:r>
          </w:p>
        </w:tc>
        <w:tc>
          <w:tcPr>
            <w:tcW w:w="7233" w:type="dxa"/>
            <w:hideMark/>
          </w:tcPr>
          <w:p w14:paraId="63E983DB" w14:textId="77777777" w:rsidR="009F77C4" w:rsidRPr="00252A69" w:rsidRDefault="009F77C4" w:rsidP="004F08C7">
            <w:pPr>
              <w:pStyle w:val="TableText"/>
            </w:pPr>
            <w:r w:rsidRPr="00252A69">
              <w:rPr>
                <w:rFonts w:hint="eastAsia"/>
              </w:rPr>
              <w:t>根据严重程度的不同，日志分为以下几个级别：</w:t>
            </w:r>
          </w:p>
          <w:p w14:paraId="10745FFF" w14:textId="77777777" w:rsidR="009F77C4" w:rsidRDefault="009F77C4" w:rsidP="004F08C7">
            <w:pPr>
              <w:pStyle w:val="ItemListinTable"/>
            </w:pPr>
            <w:r>
              <w:rPr>
                <w:rFonts w:hAnsi="宋体" w:cs="宋体" w:hint="eastAsia"/>
              </w:rPr>
              <w:t>紧急</w:t>
            </w:r>
          </w:p>
          <w:p w14:paraId="5B9381A4" w14:textId="77777777" w:rsidR="009F77C4" w:rsidRDefault="009F77C4" w:rsidP="004F08C7">
            <w:pPr>
              <w:pStyle w:val="ItemListinTable"/>
            </w:pPr>
            <w:r>
              <w:rPr>
                <w:rFonts w:hAnsi="宋体" w:cs="宋体" w:hint="eastAsia"/>
              </w:rPr>
              <w:t>告警</w:t>
            </w:r>
          </w:p>
          <w:p w14:paraId="44E15FC6" w14:textId="77777777" w:rsidR="009F77C4" w:rsidRDefault="009F77C4" w:rsidP="004F08C7">
            <w:pPr>
              <w:pStyle w:val="ItemListinTable"/>
            </w:pPr>
            <w:r>
              <w:rPr>
                <w:rFonts w:hAnsi="宋体" w:cs="宋体" w:hint="eastAsia"/>
              </w:rPr>
              <w:t>严重</w:t>
            </w:r>
          </w:p>
          <w:p w14:paraId="1523F7B0" w14:textId="77777777" w:rsidR="009F77C4" w:rsidRPr="00D32387" w:rsidRDefault="009F77C4" w:rsidP="004F08C7">
            <w:pPr>
              <w:pStyle w:val="ItemListinTable"/>
            </w:pPr>
            <w:r>
              <w:rPr>
                <w:rFonts w:hAnsi="宋体" w:cs="宋体" w:hint="eastAsia"/>
              </w:rPr>
              <w:t>错误</w:t>
            </w:r>
          </w:p>
          <w:p w14:paraId="1FE1DCBA" w14:textId="77777777" w:rsidR="009F77C4" w:rsidRPr="00D32387" w:rsidRDefault="009F77C4" w:rsidP="004F08C7">
            <w:pPr>
              <w:pStyle w:val="ItemListinTable"/>
            </w:pPr>
            <w:r w:rsidRPr="00D32387">
              <w:rPr>
                <w:rFonts w:hAnsi="宋体" w:cs="宋体" w:hint="eastAsia"/>
              </w:rPr>
              <w:t>警告</w:t>
            </w:r>
          </w:p>
          <w:p w14:paraId="36DD917B" w14:textId="77777777" w:rsidR="009F77C4" w:rsidRPr="00D32387" w:rsidRDefault="009F77C4" w:rsidP="004F08C7">
            <w:pPr>
              <w:pStyle w:val="ItemListinTable"/>
            </w:pPr>
            <w:r>
              <w:rPr>
                <w:rFonts w:hAnsi="宋体" w:cs="宋体" w:hint="eastAsia"/>
              </w:rPr>
              <w:t>通知</w:t>
            </w:r>
          </w:p>
          <w:p w14:paraId="6D22E137" w14:textId="77777777" w:rsidR="009F77C4" w:rsidRDefault="009F77C4" w:rsidP="004F08C7">
            <w:pPr>
              <w:pStyle w:val="ItemListinTable"/>
            </w:pPr>
            <w:r>
              <w:rPr>
                <w:rFonts w:hAnsi="宋体" w:cs="宋体" w:hint="eastAsia"/>
              </w:rPr>
              <w:t>信息</w:t>
            </w:r>
          </w:p>
          <w:p w14:paraId="6E26EA65" w14:textId="77777777" w:rsidR="009F77C4" w:rsidRPr="00252A69" w:rsidRDefault="009F77C4" w:rsidP="004F08C7">
            <w:pPr>
              <w:pStyle w:val="ItemListinTable"/>
            </w:pPr>
            <w:r>
              <w:rPr>
                <w:rFonts w:hAnsi="宋体" w:cs="宋体" w:hint="eastAsia"/>
              </w:rPr>
              <w:t>调试</w:t>
            </w:r>
          </w:p>
        </w:tc>
      </w:tr>
      <w:tr w:rsidR="009F77C4" w:rsidRPr="00252A69" w14:paraId="476D90A8" w14:textId="77777777" w:rsidTr="004F08C7">
        <w:trPr>
          <w:trHeight w:val="68"/>
        </w:trPr>
        <w:tc>
          <w:tcPr>
            <w:tcW w:w="1781" w:type="dxa"/>
            <w:hideMark/>
          </w:tcPr>
          <w:p w14:paraId="6F58B036" w14:textId="77777777" w:rsidR="009F77C4" w:rsidRPr="00252A69" w:rsidRDefault="009F77C4" w:rsidP="004F08C7">
            <w:pPr>
              <w:pStyle w:val="TableText"/>
            </w:pPr>
            <w:r w:rsidRPr="00252A69">
              <w:rPr>
                <w:rFonts w:hint="eastAsia"/>
              </w:rPr>
              <w:t>时间</w:t>
            </w:r>
          </w:p>
        </w:tc>
        <w:tc>
          <w:tcPr>
            <w:tcW w:w="7233" w:type="dxa"/>
            <w:hideMark/>
          </w:tcPr>
          <w:p w14:paraId="386CF7DC" w14:textId="77777777" w:rsidR="009F77C4" w:rsidRPr="00252A69" w:rsidRDefault="009F77C4" w:rsidP="004F08C7">
            <w:pPr>
              <w:pStyle w:val="TableText"/>
            </w:pPr>
            <w:r w:rsidRPr="00252A69">
              <w:rPr>
                <w:rFonts w:hint="eastAsia"/>
              </w:rPr>
              <w:t>日志产生的时间</w:t>
            </w:r>
          </w:p>
        </w:tc>
      </w:tr>
      <w:tr w:rsidR="009F77C4" w:rsidRPr="00252A69" w14:paraId="25829DF4" w14:textId="77777777" w:rsidTr="004F08C7">
        <w:trPr>
          <w:trHeight w:val="68"/>
        </w:trPr>
        <w:tc>
          <w:tcPr>
            <w:tcW w:w="1781" w:type="dxa"/>
            <w:hideMark/>
          </w:tcPr>
          <w:p w14:paraId="51535FC9" w14:textId="77777777" w:rsidR="009F77C4" w:rsidRPr="00252A69" w:rsidRDefault="009F77C4" w:rsidP="004F08C7">
            <w:pPr>
              <w:pStyle w:val="TableText"/>
            </w:pPr>
            <w:r w:rsidRPr="00252A69">
              <w:rPr>
                <w:rFonts w:hint="eastAsia"/>
              </w:rPr>
              <w:t>操作</w:t>
            </w:r>
          </w:p>
        </w:tc>
        <w:tc>
          <w:tcPr>
            <w:tcW w:w="7233" w:type="dxa"/>
            <w:hideMark/>
          </w:tcPr>
          <w:p w14:paraId="068E8B4C" w14:textId="77777777" w:rsidR="009F77C4" w:rsidRPr="00252A69" w:rsidRDefault="009F77C4" w:rsidP="004F08C7">
            <w:pPr>
              <w:pStyle w:val="TableText"/>
            </w:pPr>
            <w:r w:rsidRPr="00252A69">
              <w:rPr>
                <w:rFonts w:hint="eastAsia"/>
              </w:rPr>
              <w:t>点击这些链接，可以查看日志详情</w:t>
            </w:r>
          </w:p>
        </w:tc>
      </w:tr>
    </w:tbl>
    <w:p w14:paraId="1EF26E16" w14:textId="77777777" w:rsidR="009F77C4" w:rsidRDefault="009F77C4" w:rsidP="009F77C4">
      <w:pPr>
        <w:ind w:firstLine="420"/>
      </w:pPr>
    </w:p>
    <w:p w14:paraId="557610AA"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_Ref415230745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4-36</w:t>
      </w:r>
      <w:r w:rsidRPr="008A6948">
        <w:rPr>
          <w:color w:val="0000FF"/>
          <w:u w:val="single"/>
        </w:rPr>
        <w:fldChar w:fldCharType="end"/>
      </w:r>
      <w:r w:rsidRPr="00FF50F5">
        <w:rPr>
          <w:rFonts w:hint="eastAsia"/>
        </w:rPr>
        <w:t>所示。</w:t>
      </w:r>
    </w:p>
    <w:p w14:paraId="2D6A3F52" w14:textId="77777777" w:rsidR="009F77C4" w:rsidRPr="00252A69" w:rsidRDefault="009F77C4" w:rsidP="009F77C4">
      <w:pPr>
        <w:pStyle w:val="FigureDescription"/>
        <w:spacing w:before="156" w:after="156"/>
      </w:pPr>
      <w:bookmarkStart w:id="735" w:name="_Ref415230745"/>
      <w:r w:rsidRPr="00252A69">
        <w:rPr>
          <w:rFonts w:hint="eastAsia"/>
        </w:rPr>
        <w:t>娱乐</w:t>
      </w:r>
      <w:r w:rsidRPr="00252A69">
        <w:t>/</w:t>
      </w:r>
      <w:r w:rsidRPr="00252A69">
        <w:rPr>
          <w:rFonts w:hint="eastAsia"/>
        </w:rPr>
        <w:t>股票日志查询界面</w:t>
      </w:r>
      <w:bookmarkEnd w:id="735"/>
    </w:p>
    <w:p w14:paraId="600C0667" w14:textId="77777777" w:rsidR="009F77C4" w:rsidRPr="00416228" w:rsidRDefault="009F77C4" w:rsidP="009F77C4">
      <w:pPr>
        <w:pStyle w:val="Figure"/>
      </w:pPr>
      <w:r>
        <w:drawing>
          <wp:inline distT="0" distB="0" distL="0" distR="0" wp14:anchorId="11FFEA2B" wp14:editId="21C73DE1">
            <wp:extent cx="4705350" cy="4651778"/>
            <wp:effectExtent l="0" t="0" r="0" b="0"/>
            <wp:docPr id="3165" name="图片 3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4711167" cy="4657528"/>
                    </a:xfrm>
                    <a:prstGeom prst="rect">
                      <a:avLst/>
                    </a:prstGeom>
                  </pic:spPr>
                </pic:pic>
              </a:graphicData>
            </a:graphic>
          </wp:inline>
        </w:drawing>
      </w:r>
    </w:p>
    <w:p w14:paraId="485E808C" w14:textId="77777777" w:rsidR="009F77C4" w:rsidRPr="00FF50F5" w:rsidRDefault="009F77C4" w:rsidP="009F77C4">
      <w:pPr>
        <w:ind w:firstLine="420"/>
      </w:pPr>
    </w:p>
    <w:p w14:paraId="6C76609C" w14:textId="77777777" w:rsidR="009F77C4" w:rsidRPr="00FF50F5" w:rsidRDefault="009F77C4" w:rsidP="009F77C4">
      <w:pPr>
        <w:ind w:firstLine="420"/>
      </w:pPr>
      <w:r w:rsidRPr="00FF50F5">
        <w:rPr>
          <w:rFonts w:hint="eastAsia"/>
        </w:rPr>
        <w:t>娱乐</w:t>
      </w:r>
      <w:r w:rsidRPr="00FF50F5">
        <w:t>/</w:t>
      </w:r>
      <w:r w:rsidRPr="00FF50F5">
        <w:rPr>
          <w:rFonts w:hint="eastAsia"/>
        </w:rPr>
        <w:t>股票日志查询的详细信息如</w:t>
      </w:r>
      <w:r w:rsidRPr="008A6948">
        <w:rPr>
          <w:color w:val="0000FF"/>
          <w:u w:val="single"/>
        </w:rPr>
        <w:fldChar w:fldCharType="begin"/>
      </w:r>
      <w:r w:rsidRPr="008A6948">
        <w:rPr>
          <w:color w:val="0000FF"/>
          <w:u w:val="single"/>
        </w:rPr>
        <w:instrText xml:space="preserve"> REF _Ref415230756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4-27</w:t>
      </w:r>
      <w:r w:rsidRPr="008A6948">
        <w:rPr>
          <w:color w:val="0000FF"/>
          <w:u w:val="single"/>
        </w:rPr>
        <w:fldChar w:fldCharType="end"/>
      </w:r>
      <w:r w:rsidRPr="00FF50F5">
        <w:rPr>
          <w:rFonts w:hint="eastAsia"/>
        </w:rPr>
        <w:t>所示。</w:t>
      </w:r>
    </w:p>
    <w:p w14:paraId="14653424" w14:textId="77777777" w:rsidR="009F77C4" w:rsidRPr="00252A69" w:rsidRDefault="009F77C4" w:rsidP="009F77C4">
      <w:pPr>
        <w:pStyle w:val="TableDescription"/>
      </w:pPr>
      <w:bookmarkStart w:id="736" w:name="_Ref415230756"/>
      <w:r>
        <w:rPr>
          <w:rFonts w:hint="eastAsia"/>
        </w:rPr>
        <w:t>娱乐</w:t>
      </w:r>
      <w:r w:rsidRPr="00FF50F5">
        <w:t>/</w:t>
      </w:r>
      <w:r w:rsidRPr="00FF50F5">
        <w:rPr>
          <w:rFonts w:hint="eastAsia"/>
        </w:rPr>
        <w:t>股票</w:t>
      </w:r>
      <w:r w:rsidRPr="00252A69">
        <w:rPr>
          <w:rFonts w:hint="eastAsia"/>
        </w:rPr>
        <w:t>日志查询详细信息</w:t>
      </w:r>
      <w:bookmarkEnd w:id="736"/>
    </w:p>
    <w:tbl>
      <w:tblPr>
        <w:tblStyle w:val="table0"/>
        <w:tblW w:w="9014" w:type="dxa"/>
        <w:tblLook w:val="04A0" w:firstRow="1" w:lastRow="0" w:firstColumn="1" w:lastColumn="0" w:noHBand="0" w:noVBand="1"/>
      </w:tblPr>
      <w:tblGrid>
        <w:gridCol w:w="1783"/>
        <w:gridCol w:w="7231"/>
      </w:tblGrid>
      <w:tr w:rsidR="009F77C4" w:rsidRPr="00252A69" w14:paraId="0D0FA76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3" w:type="dxa"/>
            <w:hideMark/>
          </w:tcPr>
          <w:p w14:paraId="098DF91C" w14:textId="77777777" w:rsidR="009F77C4" w:rsidRPr="00252A69" w:rsidRDefault="009F77C4" w:rsidP="004F08C7">
            <w:pPr>
              <w:pStyle w:val="TableHeading"/>
            </w:pPr>
            <w:r w:rsidRPr="00252A69">
              <w:rPr>
                <w:rFonts w:hint="eastAsia"/>
              </w:rPr>
              <w:t>配置项</w:t>
            </w:r>
          </w:p>
        </w:tc>
        <w:tc>
          <w:tcPr>
            <w:tcW w:w="7231" w:type="dxa"/>
            <w:hideMark/>
          </w:tcPr>
          <w:p w14:paraId="269A6B35" w14:textId="77777777" w:rsidR="009F77C4" w:rsidRPr="00252A69" w:rsidRDefault="009F77C4" w:rsidP="004F08C7">
            <w:pPr>
              <w:pStyle w:val="TableHeading"/>
            </w:pPr>
            <w:r w:rsidRPr="00252A69">
              <w:rPr>
                <w:rFonts w:hint="eastAsia"/>
              </w:rPr>
              <w:t>说明</w:t>
            </w:r>
          </w:p>
        </w:tc>
      </w:tr>
      <w:tr w:rsidR="009F77C4" w:rsidRPr="00252A69" w14:paraId="2F6B06C5" w14:textId="77777777" w:rsidTr="004F08C7">
        <w:trPr>
          <w:trHeight w:val="68"/>
        </w:trPr>
        <w:tc>
          <w:tcPr>
            <w:tcW w:w="1783" w:type="dxa"/>
            <w:hideMark/>
          </w:tcPr>
          <w:p w14:paraId="2C95B10C" w14:textId="77777777" w:rsidR="009F77C4" w:rsidRPr="00252A69" w:rsidRDefault="009F77C4" w:rsidP="004F08C7">
            <w:pPr>
              <w:pStyle w:val="TableText"/>
            </w:pPr>
            <w:r w:rsidRPr="00252A69">
              <w:rPr>
                <w:rFonts w:hint="eastAsia"/>
              </w:rPr>
              <w:t>开始时间</w:t>
            </w:r>
          </w:p>
        </w:tc>
        <w:tc>
          <w:tcPr>
            <w:tcW w:w="7231" w:type="dxa"/>
            <w:hideMark/>
          </w:tcPr>
          <w:p w14:paraId="05B5EDA8" w14:textId="77777777" w:rsidR="009F77C4" w:rsidRPr="00252A69" w:rsidRDefault="009F77C4" w:rsidP="004F08C7">
            <w:pPr>
              <w:pStyle w:val="TableText"/>
            </w:pPr>
            <w:r w:rsidRPr="00252A69">
              <w:rPr>
                <w:rFonts w:hint="eastAsia"/>
              </w:rPr>
              <w:t>开始记录的时间点</w:t>
            </w:r>
          </w:p>
        </w:tc>
      </w:tr>
      <w:tr w:rsidR="009F77C4" w:rsidRPr="00252A69" w14:paraId="5C1B1F07" w14:textId="77777777" w:rsidTr="004F08C7">
        <w:trPr>
          <w:trHeight w:val="68"/>
        </w:trPr>
        <w:tc>
          <w:tcPr>
            <w:tcW w:w="1783" w:type="dxa"/>
            <w:hideMark/>
          </w:tcPr>
          <w:p w14:paraId="37EF8B02" w14:textId="77777777" w:rsidR="009F77C4" w:rsidRPr="00252A69" w:rsidRDefault="009F77C4" w:rsidP="004F08C7">
            <w:pPr>
              <w:pStyle w:val="TableText"/>
            </w:pPr>
            <w:r w:rsidRPr="00252A69">
              <w:rPr>
                <w:rFonts w:hint="eastAsia"/>
              </w:rPr>
              <w:t>结束时间</w:t>
            </w:r>
          </w:p>
        </w:tc>
        <w:tc>
          <w:tcPr>
            <w:tcW w:w="7231" w:type="dxa"/>
            <w:hideMark/>
          </w:tcPr>
          <w:p w14:paraId="7BB4A497" w14:textId="77777777" w:rsidR="009F77C4" w:rsidRPr="00252A69" w:rsidRDefault="009F77C4" w:rsidP="004F08C7">
            <w:pPr>
              <w:pStyle w:val="TableText"/>
            </w:pPr>
            <w:r w:rsidRPr="00252A69">
              <w:rPr>
                <w:rFonts w:hint="eastAsia"/>
              </w:rPr>
              <w:t>结束记录的时间点</w:t>
            </w:r>
          </w:p>
        </w:tc>
      </w:tr>
      <w:tr w:rsidR="009F77C4" w:rsidRPr="00252A69" w14:paraId="78284B2B" w14:textId="77777777" w:rsidTr="004F08C7">
        <w:trPr>
          <w:trHeight w:val="68"/>
        </w:trPr>
        <w:tc>
          <w:tcPr>
            <w:tcW w:w="1783" w:type="dxa"/>
            <w:hideMark/>
          </w:tcPr>
          <w:p w14:paraId="17823838" w14:textId="77777777" w:rsidR="009F77C4" w:rsidRPr="00252A69" w:rsidRDefault="009F77C4" w:rsidP="004F08C7">
            <w:pPr>
              <w:pStyle w:val="TableText"/>
            </w:pPr>
            <w:r w:rsidRPr="00252A69">
              <w:rPr>
                <w:rFonts w:hint="eastAsia"/>
              </w:rPr>
              <w:t>用户</w:t>
            </w:r>
          </w:p>
        </w:tc>
        <w:tc>
          <w:tcPr>
            <w:tcW w:w="7231" w:type="dxa"/>
            <w:hideMark/>
          </w:tcPr>
          <w:p w14:paraId="79B38CAA" w14:textId="77777777" w:rsidR="009F77C4" w:rsidRPr="00252A69" w:rsidRDefault="009F77C4" w:rsidP="004F08C7">
            <w:pPr>
              <w:pStyle w:val="TableText"/>
            </w:pPr>
            <w:r w:rsidRPr="00252A69">
              <w:rPr>
                <w:rFonts w:hint="eastAsia"/>
              </w:rPr>
              <w:t>用户名称</w:t>
            </w:r>
          </w:p>
        </w:tc>
      </w:tr>
      <w:tr w:rsidR="009F77C4" w:rsidRPr="00252A69" w14:paraId="273D45F8" w14:textId="77777777" w:rsidTr="004F08C7">
        <w:trPr>
          <w:trHeight w:val="68"/>
        </w:trPr>
        <w:tc>
          <w:tcPr>
            <w:tcW w:w="1783" w:type="dxa"/>
            <w:hideMark/>
          </w:tcPr>
          <w:p w14:paraId="3CD8A2BD" w14:textId="77777777" w:rsidR="009F77C4" w:rsidRPr="00252A69" w:rsidRDefault="009F77C4" w:rsidP="004F08C7">
            <w:pPr>
              <w:pStyle w:val="TableText"/>
            </w:pPr>
            <w:r w:rsidRPr="00252A69">
              <w:rPr>
                <w:rFonts w:hint="eastAsia"/>
              </w:rPr>
              <w:t>用户</w:t>
            </w:r>
            <w:r w:rsidRPr="00252A69">
              <w:t>mac</w:t>
            </w:r>
          </w:p>
        </w:tc>
        <w:tc>
          <w:tcPr>
            <w:tcW w:w="7231" w:type="dxa"/>
            <w:hideMark/>
          </w:tcPr>
          <w:p w14:paraId="5DE7F8B6" w14:textId="77777777" w:rsidR="009F77C4" w:rsidRPr="00252A69" w:rsidRDefault="009F77C4" w:rsidP="004F08C7">
            <w:pPr>
              <w:pStyle w:val="TableText"/>
            </w:pPr>
            <w:r w:rsidRPr="00252A69">
              <w:rPr>
                <w:rFonts w:hint="eastAsia"/>
              </w:rPr>
              <w:t>用户名称</w:t>
            </w:r>
            <w:r w:rsidRPr="00252A69">
              <w:t>mac</w:t>
            </w:r>
          </w:p>
        </w:tc>
      </w:tr>
      <w:tr w:rsidR="009F77C4" w:rsidRPr="00252A69" w14:paraId="71C4514D" w14:textId="77777777" w:rsidTr="004F08C7">
        <w:trPr>
          <w:trHeight w:val="68"/>
        </w:trPr>
        <w:tc>
          <w:tcPr>
            <w:tcW w:w="1783" w:type="dxa"/>
            <w:hideMark/>
          </w:tcPr>
          <w:p w14:paraId="74B20B7D" w14:textId="77777777" w:rsidR="009F77C4" w:rsidRPr="00252A69" w:rsidRDefault="009F77C4" w:rsidP="004F08C7">
            <w:pPr>
              <w:pStyle w:val="TableText"/>
            </w:pPr>
            <w:r w:rsidRPr="00252A69">
              <w:rPr>
                <w:rFonts w:hint="eastAsia"/>
              </w:rPr>
              <w:t>源地址</w:t>
            </w:r>
          </w:p>
        </w:tc>
        <w:tc>
          <w:tcPr>
            <w:tcW w:w="7231" w:type="dxa"/>
            <w:hideMark/>
          </w:tcPr>
          <w:p w14:paraId="6D6FB6CA" w14:textId="77777777" w:rsidR="009F77C4" w:rsidRPr="00252A69" w:rsidRDefault="009F77C4" w:rsidP="004F08C7">
            <w:pPr>
              <w:pStyle w:val="TableText"/>
            </w:pPr>
            <w:r w:rsidRPr="00252A69">
              <w:rPr>
                <w:rFonts w:hint="eastAsia"/>
              </w:rPr>
              <w:t>访问网站日志的源地址</w:t>
            </w:r>
          </w:p>
        </w:tc>
      </w:tr>
      <w:tr w:rsidR="009F77C4" w:rsidRPr="00252A69" w14:paraId="62FF35D0" w14:textId="77777777" w:rsidTr="004F08C7">
        <w:trPr>
          <w:trHeight w:val="68"/>
        </w:trPr>
        <w:tc>
          <w:tcPr>
            <w:tcW w:w="1783" w:type="dxa"/>
            <w:hideMark/>
          </w:tcPr>
          <w:p w14:paraId="136FE2CC" w14:textId="77777777" w:rsidR="009F77C4" w:rsidRPr="00252A69" w:rsidRDefault="009F77C4" w:rsidP="004F08C7">
            <w:pPr>
              <w:pStyle w:val="TableText"/>
            </w:pPr>
            <w:r w:rsidRPr="00252A69">
              <w:rPr>
                <w:rFonts w:hint="eastAsia"/>
              </w:rPr>
              <w:t>目的地址</w:t>
            </w:r>
          </w:p>
        </w:tc>
        <w:tc>
          <w:tcPr>
            <w:tcW w:w="7231" w:type="dxa"/>
            <w:hideMark/>
          </w:tcPr>
          <w:p w14:paraId="465C6E45" w14:textId="77777777" w:rsidR="009F77C4" w:rsidRPr="00252A69" w:rsidRDefault="009F77C4" w:rsidP="004F08C7">
            <w:pPr>
              <w:pStyle w:val="TableText"/>
            </w:pPr>
            <w:r w:rsidRPr="00252A69">
              <w:rPr>
                <w:rFonts w:hint="eastAsia"/>
              </w:rPr>
              <w:t>访问网站日志的目的地址</w:t>
            </w:r>
          </w:p>
        </w:tc>
      </w:tr>
      <w:tr w:rsidR="009F77C4" w:rsidRPr="00252A69" w14:paraId="1D18967C" w14:textId="77777777" w:rsidTr="004F08C7">
        <w:trPr>
          <w:trHeight w:val="68"/>
        </w:trPr>
        <w:tc>
          <w:tcPr>
            <w:tcW w:w="1783" w:type="dxa"/>
            <w:hideMark/>
          </w:tcPr>
          <w:p w14:paraId="73C06A37" w14:textId="77777777" w:rsidR="009F77C4" w:rsidRPr="00252A69" w:rsidRDefault="009F77C4" w:rsidP="004F08C7">
            <w:pPr>
              <w:pStyle w:val="TableText"/>
            </w:pPr>
            <w:r w:rsidRPr="00252A69">
              <w:rPr>
                <w:rFonts w:hint="eastAsia"/>
              </w:rPr>
              <w:t>应用</w:t>
            </w:r>
          </w:p>
        </w:tc>
        <w:tc>
          <w:tcPr>
            <w:tcW w:w="7231" w:type="dxa"/>
            <w:hideMark/>
          </w:tcPr>
          <w:p w14:paraId="37B7B146" w14:textId="77777777" w:rsidR="009F77C4" w:rsidRPr="00252A69" w:rsidRDefault="009F77C4" w:rsidP="004F08C7">
            <w:pPr>
              <w:pStyle w:val="TableText"/>
            </w:pPr>
            <w:r w:rsidRPr="00252A69">
              <w:rPr>
                <w:rFonts w:hint="eastAsia"/>
              </w:rPr>
              <w:t>应用的名称</w:t>
            </w:r>
          </w:p>
        </w:tc>
      </w:tr>
      <w:tr w:rsidR="009F77C4" w:rsidRPr="00252A69" w14:paraId="6A03B3A3" w14:textId="77777777" w:rsidTr="004F08C7">
        <w:trPr>
          <w:trHeight w:val="68"/>
        </w:trPr>
        <w:tc>
          <w:tcPr>
            <w:tcW w:w="1783" w:type="dxa"/>
            <w:hideMark/>
          </w:tcPr>
          <w:p w14:paraId="5351D489" w14:textId="77777777" w:rsidR="009F77C4" w:rsidRPr="00252A69" w:rsidRDefault="009F77C4" w:rsidP="004F08C7">
            <w:pPr>
              <w:pStyle w:val="TableText"/>
            </w:pPr>
            <w:r w:rsidRPr="00252A69">
              <w:rPr>
                <w:rFonts w:hint="eastAsia"/>
              </w:rPr>
              <w:t>行为</w:t>
            </w:r>
          </w:p>
        </w:tc>
        <w:tc>
          <w:tcPr>
            <w:tcW w:w="7231" w:type="dxa"/>
            <w:hideMark/>
          </w:tcPr>
          <w:p w14:paraId="05535C2C" w14:textId="77777777" w:rsidR="009F77C4" w:rsidRPr="00252A69" w:rsidRDefault="009F77C4" w:rsidP="004F08C7">
            <w:pPr>
              <w:pStyle w:val="TableText"/>
            </w:pPr>
            <w:r w:rsidRPr="00252A69">
              <w:rPr>
                <w:rFonts w:hint="eastAsia"/>
              </w:rPr>
              <w:t>其它应用的行为</w:t>
            </w:r>
          </w:p>
        </w:tc>
      </w:tr>
      <w:tr w:rsidR="009F77C4" w:rsidRPr="00252A69" w14:paraId="65A20690" w14:textId="77777777" w:rsidTr="004F08C7">
        <w:trPr>
          <w:trHeight w:val="68"/>
        </w:trPr>
        <w:tc>
          <w:tcPr>
            <w:tcW w:w="1783" w:type="dxa"/>
            <w:hideMark/>
          </w:tcPr>
          <w:p w14:paraId="2B0F6223" w14:textId="77777777" w:rsidR="009F77C4" w:rsidRPr="00252A69" w:rsidRDefault="009F77C4" w:rsidP="004F08C7">
            <w:pPr>
              <w:pStyle w:val="TableText"/>
            </w:pPr>
            <w:r w:rsidRPr="00252A69">
              <w:rPr>
                <w:rFonts w:hint="eastAsia"/>
              </w:rPr>
              <w:t>帐号</w:t>
            </w:r>
          </w:p>
        </w:tc>
        <w:tc>
          <w:tcPr>
            <w:tcW w:w="7231" w:type="dxa"/>
            <w:hideMark/>
          </w:tcPr>
          <w:p w14:paraId="08349E1A" w14:textId="77777777" w:rsidR="009F77C4" w:rsidRPr="00252A69" w:rsidRDefault="009F77C4" w:rsidP="004F08C7">
            <w:pPr>
              <w:pStyle w:val="TableText"/>
            </w:pPr>
            <w:r w:rsidRPr="00252A69">
              <w:rPr>
                <w:rFonts w:hint="eastAsia"/>
              </w:rPr>
              <w:t>应用的帐号，支持模糊查询</w:t>
            </w:r>
          </w:p>
        </w:tc>
      </w:tr>
      <w:tr w:rsidR="009F77C4" w:rsidRPr="00252A69" w14:paraId="5E6B8AE4" w14:textId="77777777" w:rsidTr="004F08C7">
        <w:trPr>
          <w:trHeight w:val="68"/>
        </w:trPr>
        <w:tc>
          <w:tcPr>
            <w:tcW w:w="1783" w:type="dxa"/>
            <w:hideMark/>
          </w:tcPr>
          <w:p w14:paraId="13E2A838" w14:textId="77777777" w:rsidR="009F77C4" w:rsidRPr="00252A69" w:rsidRDefault="009F77C4" w:rsidP="004F08C7">
            <w:pPr>
              <w:pStyle w:val="TableText"/>
            </w:pPr>
            <w:r w:rsidRPr="00252A69">
              <w:rPr>
                <w:rFonts w:hint="eastAsia"/>
              </w:rPr>
              <w:lastRenderedPageBreak/>
              <w:t>内容</w:t>
            </w:r>
          </w:p>
        </w:tc>
        <w:tc>
          <w:tcPr>
            <w:tcW w:w="7231" w:type="dxa"/>
            <w:hideMark/>
          </w:tcPr>
          <w:p w14:paraId="795C2104" w14:textId="77777777" w:rsidR="009F77C4" w:rsidRPr="00252A69" w:rsidRDefault="009F77C4" w:rsidP="004F08C7">
            <w:pPr>
              <w:pStyle w:val="TableText"/>
            </w:pPr>
            <w:r w:rsidRPr="00252A69">
              <w:rPr>
                <w:rFonts w:hint="eastAsia"/>
              </w:rPr>
              <w:t>应用的内容</w:t>
            </w:r>
          </w:p>
        </w:tc>
      </w:tr>
      <w:tr w:rsidR="009F77C4" w:rsidRPr="00252A69" w14:paraId="1F3210D5" w14:textId="77777777" w:rsidTr="004F08C7">
        <w:trPr>
          <w:trHeight w:val="68"/>
        </w:trPr>
        <w:tc>
          <w:tcPr>
            <w:tcW w:w="1783" w:type="dxa"/>
            <w:hideMark/>
          </w:tcPr>
          <w:p w14:paraId="5EBC3128" w14:textId="77777777" w:rsidR="009F77C4" w:rsidRPr="00252A69" w:rsidRDefault="009F77C4" w:rsidP="004F08C7">
            <w:pPr>
              <w:pStyle w:val="TableText"/>
            </w:pPr>
            <w:r w:rsidRPr="00252A69">
              <w:rPr>
                <w:rFonts w:hint="eastAsia"/>
              </w:rPr>
              <w:t>日志级别</w:t>
            </w:r>
          </w:p>
        </w:tc>
        <w:tc>
          <w:tcPr>
            <w:tcW w:w="7231" w:type="dxa"/>
            <w:hideMark/>
          </w:tcPr>
          <w:p w14:paraId="74B6ADAF" w14:textId="77777777" w:rsidR="009F77C4" w:rsidRPr="00252A69" w:rsidRDefault="009F77C4" w:rsidP="004F08C7">
            <w:pPr>
              <w:pStyle w:val="TableText"/>
            </w:pPr>
            <w:r w:rsidRPr="00252A69">
              <w:rPr>
                <w:rFonts w:hint="eastAsia"/>
              </w:rPr>
              <w:t>日志的级别</w:t>
            </w:r>
          </w:p>
        </w:tc>
      </w:tr>
    </w:tbl>
    <w:p w14:paraId="5EBC7167" w14:textId="77777777" w:rsidR="009F77C4" w:rsidRPr="002364EA" w:rsidRDefault="009F77C4" w:rsidP="009F77C4">
      <w:pPr>
        <w:ind w:firstLine="420"/>
      </w:pPr>
    </w:p>
    <w:p w14:paraId="7E5754D4"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775E561A" w14:textId="77777777" w:rsidR="009F77C4" w:rsidRPr="008A6948" w:rsidRDefault="009F77C4" w:rsidP="009F77C4">
      <w:pPr>
        <w:pStyle w:val="30"/>
      </w:pPr>
      <w:bookmarkStart w:id="737" w:name="_Toc51612918"/>
      <w:bookmarkStart w:id="738" w:name="_Toc60068880"/>
      <w:bookmarkStart w:id="739" w:name="_Toc61022361"/>
      <w:r>
        <w:rPr>
          <w:rFonts w:hint="eastAsia"/>
        </w:rPr>
        <w:t>协议审计</w:t>
      </w:r>
      <w:r w:rsidRPr="008A6948">
        <w:rPr>
          <w:rFonts w:hint="eastAsia"/>
        </w:rPr>
        <w:t>日志</w:t>
      </w:r>
      <w:bookmarkEnd w:id="737"/>
      <w:bookmarkEnd w:id="738"/>
      <w:bookmarkEnd w:id="739"/>
    </w:p>
    <w:p w14:paraId="791A24D8" w14:textId="77777777" w:rsidR="009F77C4" w:rsidRPr="009B30F7" w:rsidRDefault="009F77C4" w:rsidP="009F77C4">
      <w:pPr>
        <w:pStyle w:val="24"/>
      </w:pPr>
      <w:r>
        <w:rPr>
          <w:rFonts w:hint="eastAsia"/>
        </w:rPr>
        <w:t>协议审计</w:t>
      </w:r>
      <w:r w:rsidRPr="00FF50F5">
        <w:rPr>
          <w:rFonts w:hint="eastAsia"/>
        </w:rPr>
        <w:t>日志记录</w:t>
      </w:r>
      <w:r>
        <w:rPr>
          <w:rFonts w:hint="eastAsia"/>
        </w:rPr>
        <w:t>基础网络协议的信息</w:t>
      </w:r>
      <w:r w:rsidRPr="00FF50F5">
        <w:rPr>
          <w:rFonts w:hint="eastAsia"/>
        </w:rPr>
        <w:t>，如</w:t>
      </w:r>
      <w:r>
        <w:rPr>
          <w:rFonts w:hint="eastAsia"/>
        </w:rPr>
        <w:t>账号、文件名、命令操作</w:t>
      </w:r>
      <w:r w:rsidRPr="00FF50F5">
        <w:rPr>
          <w:rFonts w:hint="eastAsia"/>
        </w:rPr>
        <w:t>等行为，点击“</w:t>
      </w:r>
      <w:r>
        <w:rPr>
          <w:rFonts w:hint="eastAsia"/>
        </w:rPr>
        <w:t>数据中心</w:t>
      </w:r>
      <w:r>
        <w:rPr>
          <w:rFonts w:hint="eastAsia"/>
        </w:rPr>
        <w:t xml:space="preserve"> &gt; </w:t>
      </w:r>
      <w:r>
        <w:rPr>
          <w:rFonts w:hint="eastAsia"/>
        </w:rPr>
        <w:t>日志中心</w:t>
      </w:r>
      <w:r>
        <w:rPr>
          <w:rFonts w:hint="eastAsia"/>
        </w:rPr>
        <w:t xml:space="preserve"> &gt; </w:t>
      </w:r>
      <w:r>
        <w:rPr>
          <w:rFonts w:hint="eastAsia"/>
        </w:rPr>
        <w:t>审计日志</w:t>
      </w:r>
      <w:r>
        <w:rPr>
          <w:rFonts w:hint="eastAsia"/>
        </w:rPr>
        <w:t xml:space="preserve"> &gt;</w:t>
      </w:r>
      <w:r>
        <w:rPr>
          <w:rFonts w:hint="eastAsia"/>
        </w:rPr>
        <w:t>协议审计</w:t>
      </w:r>
      <w:r w:rsidRPr="00FF50F5">
        <w:rPr>
          <w:rFonts w:hint="eastAsia"/>
        </w:rPr>
        <w:t>日志”，</w:t>
      </w:r>
      <w:r w:rsidRPr="00807089">
        <w:rPr>
          <w:rFonts w:hint="eastAsia"/>
        </w:rPr>
        <w:t>进入协议审计日志的查询界面</w:t>
      </w:r>
      <w:r>
        <w:rPr>
          <w:rFonts w:hint="eastAsia"/>
        </w:rPr>
        <w:t>，如下图所示</w:t>
      </w:r>
      <w:r w:rsidRPr="00FF50F5">
        <w:rPr>
          <w:rFonts w:hint="eastAsia"/>
        </w:rPr>
        <w:t>。</w:t>
      </w:r>
    </w:p>
    <w:p w14:paraId="7B0466FB" w14:textId="77777777" w:rsidR="009F77C4" w:rsidRPr="00252A69" w:rsidRDefault="009F77C4" w:rsidP="009F77C4">
      <w:pPr>
        <w:pStyle w:val="FigureDescription"/>
        <w:spacing w:before="156" w:after="156"/>
      </w:pPr>
      <w:r w:rsidRPr="00807089">
        <w:rPr>
          <w:rFonts w:hint="eastAsia"/>
        </w:rPr>
        <w:t>协议审计日志的查询界面</w:t>
      </w:r>
    </w:p>
    <w:p w14:paraId="72EF9667" w14:textId="77777777" w:rsidR="009F77C4" w:rsidRPr="003A3930" w:rsidRDefault="009F77C4" w:rsidP="009F77C4">
      <w:pPr>
        <w:pStyle w:val="Figure"/>
        <w:spacing w:before="312" w:after="312"/>
      </w:pPr>
      <w:r>
        <w:drawing>
          <wp:inline distT="0" distB="0" distL="0" distR="0" wp14:anchorId="739D9470" wp14:editId="7F547343">
            <wp:extent cx="6120765" cy="1181100"/>
            <wp:effectExtent l="0" t="0" r="0" b="0"/>
            <wp:docPr id="3871" name="图片 3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6120765" cy="1181100"/>
                    </a:xfrm>
                    <a:prstGeom prst="rect">
                      <a:avLst/>
                    </a:prstGeom>
                  </pic:spPr>
                </pic:pic>
              </a:graphicData>
            </a:graphic>
          </wp:inline>
        </w:drawing>
      </w:r>
    </w:p>
    <w:p w14:paraId="6C69EAEC" w14:textId="77777777" w:rsidR="009F77C4" w:rsidRPr="00FF50F5" w:rsidRDefault="009F77C4" w:rsidP="009F77C4">
      <w:pPr>
        <w:ind w:firstLine="420"/>
      </w:pPr>
    </w:p>
    <w:p w14:paraId="3666432A" w14:textId="77777777" w:rsidR="009F77C4" w:rsidRPr="00FF50F5" w:rsidRDefault="009F77C4" w:rsidP="009F77C4">
      <w:pPr>
        <w:pStyle w:val="24"/>
      </w:pPr>
      <w:r>
        <w:rPr>
          <w:rFonts w:hint="eastAsia"/>
        </w:rPr>
        <w:t>协议审计</w:t>
      </w:r>
      <w:r w:rsidRPr="00FF50F5">
        <w:rPr>
          <w:rFonts w:hint="eastAsia"/>
        </w:rPr>
        <w:t>日志的显示信息</w:t>
      </w:r>
      <w:r w:rsidRPr="001D6363">
        <w:rPr>
          <w:rFonts w:hint="eastAsia"/>
        </w:rPr>
        <w:t>如</w:t>
      </w:r>
      <w:r w:rsidRPr="001D6363">
        <w:t>下表</w:t>
      </w:r>
      <w:r w:rsidRPr="001D6363">
        <w:rPr>
          <w:rFonts w:hint="eastAsia"/>
        </w:rPr>
        <w:t>所</w:t>
      </w:r>
      <w:r w:rsidRPr="00FF50F5">
        <w:rPr>
          <w:rFonts w:hint="eastAsia"/>
        </w:rPr>
        <w:t>示：</w:t>
      </w:r>
    </w:p>
    <w:p w14:paraId="0C2B7D99" w14:textId="77777777" w:rsidR="009F77C4" w:rsidRPr="00252A69" w:rsidRDefault="009F77C4" w:rsidP="009F77C4">
      <w:pPr>
        <w:pStyle w:val="TableDescription"/>
      </w:pPr>
      <w:r w:rsidRPr="00252A69">
        <w:rPr>
          <w:rFonts w:hint="eastAsia"/>
        </w:rPr>
        <w:t>娱乐</w:t>
      </w:r>
      <w:r w:rsidRPr="00252A69">
        <w:t>/</w:t>
      </w:r>
      <w:r w:rsidRPr="00252A69">
        <w:rPr>
          <w:rFonts w:hint="eastAsia"/>
        </w:rPr>
        <w:t>股票日志显示信息描述表</w:t>
      </w:r>
    </w:p>
    <w:tbl>
      <w:tblPr>
        <w:tblStyle w:val="table0"/>
        <w:tblW w:w="9014" w:type="dxa"/>
        <w:tblLook w:val="04A0" w:firstRow="1" w:lastRow="0" w:firstColumn="1" w:lastColumn="0" w:noHBand="0" w:noVBand="1"/>
      </w:tblPr>
      <w:tblGrid>
        <w:gridCol w:w="1781"/>
        <w:gridCol w:w="7233"/>
      </w:tblGrid>
      <w:tr w:rsidR="009F77C4" w:rsidRPr="00252A69" w14:paraId="428B743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7B7E1A2A" w14:textId="77777777" w:rsidR="009F77C4" w:rsidRPr="00252A69" w:rsidRDefault="009F77C4" w:rsidP="004F08C7">
            <w:pPr>
              <w:pStyle w:val="TableHeading"/>
            </w:pPr>
            <w:r w:rsidRPr="00252A69">
              <w:rPr>
                <w:rFonts w:hint="eastAsia"/>
              </w:rPr>
              <w:t>配置项</w:t>
            </w:r>
          </w:p>
        </w:tc>
        <w:tc>
          <w:tcPr>
            <w:tcW w:w="7233" w:type="dxa"/>
            <w:hideMark/>
          </w:tcPr>
          <w:p w14:paraId="2FBEB751" w14:textId="77777777" w:rsidR="009F77C4" w:rsidRPr="00252A69" w:rsidRDefault="009F77C4" w:rsidP="004F08C7">
            <w:pPr>
              <w:pStyle w:val="TableHeading"/>
            </w:pPr>
            <w:r w:rsidRPr="00252A69">
              <w:rPr>
                <w:rFonts w:hint="eastAsia"/>
              </w:rPr>
              <w:t>说明</w:t>
            </w:r>
          </w:p>
        </w:tc>
      </w:tr>
      <w:tr w:rsidR="009F77C4" w:rsidRPr="00252A69" w14:paraId="36CECA0E" w14:textId="77777777" w:rsidTr="004F08C7">
        <w:trPr>
          <w:trHeight w:val="68"/>
        </w:trPr>
        <w:tc>
          <w:tcPr>
            <w:tcW w:w="1781" w:type="dxa"/>
            <w:hideMark/>
          </w:tcPr>
          <w:p w14:paraId="7AF6615B" w14:textId="77777777" w:rsidR="009F77C4" w:rsidRPr="00252A69" w:rsidRDefault="009F77C4" w:rsidP="004F08C7">
            <w:pPr>
              <w:pStyle w:val="TableText"/>
            </w:pPr>
            <w:r w:rsidRPr="00252A69">
              <w:rPr>
                <w:rFonts w:hint="eastAsia"/>
              </w:rPr>
              <w:t>用户</w:t>
            </w:r>
          </w:p>
        </w:tc>
        <w:tc>
          <w:tcPr>
            <w:tcW w:w="7233" w:type="dxa"/>
            <w:hideMark/>
          </w:tcPr>
          <w:p w14:paraId="5901D82B" w14:textId="77777777" w:rsidR="009F77C4" w:rsidRPr="00252A69" w:rsidRDefault="009F77C4" w:rsidP="004F08C7">
            <w:pPr>
              <w:pStyle w:val="TableText"/>
            </w:pPr>
            <w:r w:rsidRPr="00252A69">
              <w:rPr>
                <w:rFonts w:hint="eastAsia"/>
              </w:rPr>
              <w:t>日志的用户</w:t>
            </w:r>
          </w:p>
        </w:tc>
      </w:tr>
      <w:tr w:rsidR="009F77C4" w:rsidRPr="00252A69" w14:paraId="3568CEC0" w14:textId="77777777" w:rsidTr="004F08C7">
        <w:trPr>
          <w:trHeight w:val="68"/>
        </w:trPr>
        <w:tc>
          <w:tcPr>
            <w:tcW w:w="1781" w:type="dxa"/>
            <w:hideMark/>
          </w:tcPr>
          <w:p w14:paraId="362A4C29"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0FB888E7" w14:textId="77777777" w:rsidR="009F77C4" w:rsidRPr="00252A69" w:rsidRDefault="009F77C4" w:rsidP="004F08C7">
            <w:pPr>
              <w:pStyle w:val="TableText"/>
            </w:pPr>
            <w:r w:rsidRPr="00252A69">
              <w:rPr>
                <w:rFonts w:hint="eastAsia"/>
              </w:rPr>
              <w:t>日志的用户</w:t>
            </w:r>
            <w:r w:rsidRPr="00252A69">
              <w:t>mac</w:t>
            </w:r>
            <w:r w:rsidRPr="00252A69">
              <w:rPr>
                <w:rFonts w:hint="eastAsia"/>
              </w:rPr>
              <w:t>信息</w:t>
            </w:r>
          </w:p>
        </w:tc>
      </w:tr>
      <w:tr w:rsidR="009F77C4" w:rsidRPr="00252A69" w14:paraId="68440C5C" w14:textId="77777777" w:rsidTr="004F08C7">
        <w:trPr>
          <w:trHeight w:val="68"/>
        </w:trPr>
        <w:tc>
          <w:tcPr>
            <w:tcW w:w="1781" w:type="dxa"/>
            <w:hideMark/>
          </w:tcPr>
          <w:p w14:paraId="10D06482" w14:textId="77777777" w:rsidR="009F77C4" w:rsidRPr="00252A69" w:rsidRDefault="009F77C4" w:rsidP="004F08C7">
            <w:pPr>
              <w:pStyle w:val="TableText"/>
            </w:pPr>
            <w:r w:rsidRPr="00252A69">
              <w:rPr>
                <w:rFonts w:hint="eastAsia"/>
              </w:rPr>
              <w:t>应用</w:t>
            </w:r>
          </w:p>
        </w:tc>
        <w:tc>
          <w:tcPr>
            <w:tcW w:w="7233" w:type="dxa"/>
            <w:hideMark/>
          </w:tcPr>
          <w:p w14:paraId="25AC9104" w14:textId="77777777" w:rsidR="009F77C4" w:rsidRPr="00252A69" w:rsidRDefault="009F77C4" w:rsidP="004F08C7">
            <w:pPr>
              <w:pStyle w:val="TableText"/>
            </w:pPr>
            <w:r w:rsidRPr="00252A69">
              <w:rPr>
                <w:rFonts w:hint="eastAsia"/>
              </w:rPr>
              <w:t>应用的名称</w:t>
            </w:r>
          </w:p>
        </w:tc>
      </w:tr>
      <w:tr w:rsidR="009F77C4" w:rsidRPr="00252A69" w14:paraId="4D421F21" w14:textId="77777777" w:rsidTr="004F08C7">
        <w:trPr>
          <w:trHeight w:val="68"/>
        </w:trPr>
        <w:tc>
          <w:tcPr>
            <w:tcW w:w="1781" w:type="dxa"/>
            <w:hideMark/>
          </w:tcPr>
          <w:p w14:paraId="159B1152" w14:textId="77777777" w:rsidR="009F77C4" w:rsidRPr="00252A69" w:rsidRDefault="009F77C4" w:rsidP="004F08C7">
            <w:pPr>
              <w:pStyle w:val="TableText"/>
            </w:pPr>
            <w:r>
              <w:rPr>
                <w:rFonts w:hint="eastAsia"/>
              </w:rPr>
              <w:t>账号</w:t>
            </w:r>
          </w:p>
        </w:tc>
        <w:tc>
          <w:tcPr>
            <w:tcW w:w="7233" w:type="dxa"/>
            <w:hideMark/>
          </w:tcPr>
          <w:p w14:paraId="78F43FD7" w14:textId="77777777" w:rsidR="009F77C4" w:rsidRPr="00252A69" w:rsidRDefault="009F77C4" w:rsidP="004F08C7">
            <w:pPr>
              <w:pStyle w:val="TableText"/>
            </w:pPr>
            <w:r>
              <w:rPr>
                <w:rFonts w:hint="eastAsia"/>
              </w:rPr>
              <w:t>应用的账号</w:t>
            </w:r>
          </w:p>
        </w:tc>
      </w:tr>
      <w:tr w:rsidR="009F77C4" w:rsidRPr="00252A69" w14:paraId="668D238E" w14:textId="77777777" w:rsidTr="004F08C7">
        <w:trPr>
          <w:trHeight w:val="68"/>
        </w:trPr>
        <w:tc>
          <w:tcPr>
            <w:tcW w:w="1781" w:type="dxa"/>
            <w:hideMark/>
          </w:tcPr>
          <w:p w14:paraId="7CB110EC" w14:textId="77777777" w:rsidR="009F77C4" w:rsidRPr="00252A69" w:rsidRDefault="009F77C4" w:rsidP="004F08C7">
            <w:pPr>
              <w:pStyle w:val="TableText"/>
            </w:pPr>
            <w:r w:rsidRPr="00252A69">
              <w:rPr>
                <w:rFonts w:hint="eastAsia"/>
              </w:rPr>
              <w:t>级别</w:t>
            </w:r>
          </w:p>
        </w:tc>
        <w:tc>
          <w:tcPr>
            <w:tcW w:w="7233" w:type="dxa"/>
            <w:hideMark/>
          </w:tcPr>
          <w:p w14:paraId="2FE32911" w14:textId="77777777" w:rsidR="009F77C4" w:rsidRPr="00252A69" w:rsidRDefault="009F77C4" w:rsidP="004F08C7">
            <w:pPr>
              <w:pStyle w:val="TableText"/>
            </w:pPr>
            <w:r w:rsidRPr="00252A69">
              <w:rPr>
                <w:rFonts w:hint="eastAsia"/>
              </w:rPr>
              <w:t>根据严重程度的不同，日志分为以下几个级别：</w:t>
            </w:r>
          </w:p>
          <w:p w14:paraId="38AB4A6B" w14:textId="77777777" w:rsidR="009F77C4" w:rsidRDefault="009F77C4" w:rsidP="004F08C7">
            <w:pPr>
              <w:pStyle w:val="ItemListinTable"/>
            </w:pPr>
            <w:r>
              <w:rPr>
                <w:rFonts w:hAnsi="宋体" w:cs="宋体" w:hint="eastAsia"/>
              </w:rPr>
              <w:t>紧急</w:t>
            </w:r>
          </w:p>
          <w:p w14:paraId="1E52AB29" w14:textId="77777777" w:rsidR="009F77C4" w:rsidRDefault="009F77C4" w:rsidP="004F08C7">
            <w:pPr>
              <w:pStyle w:val="ItemListinTable"/>
            </w:pPr>
            <w:r>
              <w:rPr>
                <w:rFonts w:hAnsi="宋体" w:cs="宋体" w:hint="eastAsia"/>
              </w:rPr>
              <w:t>告警</w:t>
            </w:r>
          </w:p>
          <w:p w14:paraId="647D17E3" w14:textId="77777777" w:rsidR="009F77C4" w:rsidRDefault="009F77C4" w:rsidP="004F08C7">
            <w:pPr>
              <w:pStyle w:val="ItemListinTable"/>
            </w:pPr>
            <w:r>
              <w:rPr>
                <w:rFonts w:hAnsi="宋体" w:cs="宋体" w:hint="eastAsia"/>
              </w:rPr>
              <w:t>严重</w:t>
            </w:r>
          </w:p>
          <w:p w14:paraId="2E0A510F" w14:textId="77777777" w:rsidR="009F77C4" w:rsidRPr="00D32387" w:rsidRDefault="009F77C4" w:rsidP="004F08C7">
            <w:pPr>
              <w:pStyle w:val="ItemListinTable"/>
            </w:pPr>
            <w:r>
              <w:rPr>
                <w:rFonts w:hAnsi="宋体" w:cs="宋体" w:hint="eastAsia"/>
              </w:rPr>
              <w:t>错误</w:t>
            </w:r>
          </w:p>
          <w:p w14:paraId="5CD46E03" w14:textId="77777777" w:rsidR="009F77C4" w:rsidRPr="00D32387" w:rsidRDefault="009F77C4" w:rsidP="004F08C7">
            <w:pPr>
              <w:pStyle w:val="ItemListinTable"/>
            </w:pPr>
            <w:r w:rsidRPr="00D32387">
              <w:rPr>
                <w:rFonts w:hAnsi="宋体" w:cs="宋体" w:hint="eastAsia"/>
              </w:rPr>
              <w:t>警告</w:t>
            </w:r>
          </w:p>
          <w:p w14:paraId="5C8D4074" w14:textId="77777777" w:rsidR="009F77C4" w:rsidRPr="00D32387" w:rsidRDefault="009F77C4" w:rsidP="004F08C7">
            <w:pPr>
              <w:pStyle w:val="ItemListinTable"/>
            </w:pPr>
            <w:r>
              <w:rPr>
                <w:rFonts w:hAnsi="宋体" w:cs="宋体" w:hint="eastAsia"/>
              </w:rPr>
              <w:t>通知</w:t>
            </w:r>
          </w:p>
          <w:p w14:paraId="31EE9A67" w14:textId="77777777" w:rsidR="009F77C4" w:rsidRDefault="009F77C4" w:rsidP="004F08C7">
            <w:pPr>
              <w:pStyle w:val="ItemListinTable"/>
            </w:pPr>
            <w:r>
              <w:rPr>
                <w:rFonts w:hAnsi="宋体" w:cs="宋体" w:hint="eastAsia"/>
              </w:rPr>
              <w:t>信息</w:t>
            </w:r>
          </w:p>
          <w:p w14:paraId="29A6295A" w14:textId="77777777" w:rsidR="009F77C4" w:rsidRPr="00252A69" w:rsidRDefault="009F77C4" w:rsidP="004F08C7">
            <w:pPr>
              <w:pStyle w:val="ItemListinTable"/>
            </w:pPr>
            <w:r>
              <w:rPr>
                <w:rFonts w:hAnsi="宋体" w:cs="宋体" w:hint="eastAsia"/>
              </w:rPr>
              <w:t>调试</w:t>
            </w:r>
          </w:p>
        </w:tc>
      </w:tr>
      <w:tr w:rsidR="009F77C4" w:rsidRPr="00252A69" w14:paraId="0BF92C65" w14:textId="77777777" w:rsidTr="004F08C7">
        <w:trPr>
          <w:trHeight w:val="68"/>
        </w:trPr>
        <w:tc>
          <w:tcPr>
            <w:tcW w:w="1781" w:type="dxa"/>
            <w:hideMark/>
          </w:tcPr>
          <w:p w14:paraId="4F99F1D3" w14:textId="77777777" w:rsidR="009F77C4" w:rsidRPr="00252A69" w:rsidRDefault="009F77C4" w:rsidP="004F08C7">
            <w:pPr>
              <w:pStyle w:val="TableText"/>
            </w:pPr>
            <w:r w:rsidRPr="00252A69">
              <w:rPr>
                <w:rFonts w:hint="eastAsia"/>
              </w:rPr>
              <w:t>时间</w:t>
            </w:r>
          </w:p>
        </w:tc>
        <w:tc>
          <w:tcPr>
            <w:tcW w:w="7233" w:type="dxa"/>
            <w:hideMark/>
          </w:tcPr>
          <w:p w14:paraId="5FDF136D" w14:textId="77777777" w:rsidR="009F77C4" w:rsidRPr="00252A69" w:rsidRDefault="009F77C4" w:rsidP="004F08C7">
            <w:pPr>
              <w:pStyle w:val="TableText"/>
            </w:pPr>
            <w:r w:rsidRPr="00252A69">
              <w:rPr>
                <w:rFonts w:hint="eastAsia"/>
              </w:rPr>
              <w:t>日志产生的时间</w:t>
            </w:r>
          </w:p>
        </w:tc>
      </w:tr>
      <w:tr w:rsidR="009F77C4" w:rsidRPr="00252A69" w14:paraId="3039F759" w14:textId="77777777" w:rsidTr="004F08C7">
        <w:trPr>
          <w:trHeight w:val="68"/>
        </w:trPr>
        <w:tc>
          <w:tcPr>
            <w:tcW w:w="1781" w:type="dxa"/>
            <w:hideMark/>
          </w:tcPr>
          <w:p w14:paraId="7128D277" w14:textId="77777777" w:rsidR="009F77C4" w:rsidRPr="00252A69" w:rsidRDefault="009F77C4" w:rsidP="004F08C7">
            <w:pPr>
              <w:pStyle w:val="TableText"/>
            </w:pPr>
            <w:r w:rsidRPr="00252A69">
              <w:rPr>
                <w:rFonts w:hint="eastAsia"/>
              </w:rPr>
              <w:t>操作</w:t>
            </w:r>
          </w:p>
        </w:tc>
        <w:tc>
          <w:tcPr>
            <w:tcW w:w="7233" w:type="dxa"/>
            <w:hideMark/>
          </w:tcPr>
          <w:p w14:paraId="461F0CC7" w14:textId="77777777" w:rsidR="009F77C4" w:rsidRPr="00252A69" w:rsidRDefault="009F77C4" w:rsidP="004F08C7">
            <w:pPr>
              <w:pStyle w:val="TableText"/>
            </w:pPr>
            <w:r>
              <w:rPr>
                <w:rFonts w:hint="eastAsia"/>
              </w:rPr>
              <w:t>点击</w:t>
            </w:r>
            <w:r w:rsidRPr="00252A69">
              <w:rPr>
                <w:rFonts w:hint="eastAsia"/>
              </w:rPr>
              <w:t>链接，可以查看日志详情</w:t>
            </w:r>
          </w:p>
        </w:tc>
      </w:tr>
    </w:tbl>
    <w:p w14:paraId="3AD2EEFE" w14:textId="77777777" w:rsidR="009F77C4" w:rsidRDefault="009F77C4" w:rsidP="009F77C4">
      <w:pPr>
        <w:ind w:firstLine="420"/>
      </w:pPr>
    </w:p>
    <w:p w14:paraId="4927620F" w14:textId="77777777" w:rsidR="009F77C4" w:rsidRDefault="009F77C4" w:rsidP="009F77C4">
      <w:pPr>
        <w:pStyle w:val="24"/>
      </w:pPr>
      <w:r w:rsidRPr="00E3591E">
        <w:rPr>
          <w:rFonts w:hint="eastAsia"/>
        </w:rPr>
        <w:t>点击对应</w:t>
      </w:r>
      <w:r>
        <w:rPr>
          <w:rFonts w:hint="eastAsia"/>
        </w:rPr>
        <w:t>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w:t>
      </w:r>
      <w:r>
        <w:t>在日志详情的下方</w:t>
      </w:r>
      <w:r>
        <w:rPr>
          <w:rFonts w:hint="eastAsia"/>
        </w:rPr>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06E9C6D9" w14:textId="77777777" w:rsidR="009F77C4" w:rsidRDefault="009F77C4" w:rsidP="009F77C4">
      <w:pPr>
        <w:pStyle w:val="FigureDescription"/>
        <w:spacing w:before="156" w:after="156"/>
      </w:pPr>
      <w:r>
        <w:rPr>
          <w:rFonts w:hint="eastAsia"/>
        </w:rPr>
        <w:lastRenderedPageBreak/>
        <w:t>协议审计日志详情</w:t>
      </w:r>
    </w:p>
    <w:p w14:paraId="517E2DCD" w14:textId="77777777" w:rsidR="009F77C4" w:rsidRPr="00D128C2" w:rsidRDefault="009F77C4" w:rsidP="009F77C4">
      <w:pPr>
        <w:pStyle w:val="Figure"/>
      </w:pPr>
      <w:r>
        <w:drawing>
          <wp:inline distT="0" distB="0" distL="0" distR="0" wp14:anchorId="65D6C4CD" wp14:editId="7B48E93A">
            <wp:extent cx="4714875" cy="3686464"/>
            <wp:effectExtent l="0" t="0" r="0" b="9525"/>
            <wp:docPr id="3872" name="图片 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4724040" cy="3693630"/>
                    </a:xfrm>
                    <a:prstGeom prst="rect">
                      <a:avLst/>
                    </a:prstGeom>
                  </pic:spPr>
                </pic:pic>
              </a:graphicData>
            </a:graphic>
          </wp:inline>
        </w:drawing>
      </w:r>
    </w:p>
    <w:p w14:paraId="70AFE970" w14:textId="77777777" w:rsidR="009F77C4" w:rsidRDefault="009F77C4" w:rsidP="009F77C4">
      <w:pPr>
        <w:ind w:firstLine="420"/>
      </w:pPr>
    </w:p>
    <w:p w14:paraId="279B50F8" w14:textId="77777777" w:rsidR="009F77C4" w:rsidRPr="00FF50F5" w:rsidRDefault="009F77C4" w:rsidP="009F77C4">
      <w:pPr>
        <w:pStyle w:val="24"/>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w:t>
      </w:r>
      <w:r w:rsidRPr="003C7D0D">
        <w:rPr>
          <w:rFonts w:hint="eastAsia"/>
        </w:rPr>
        <w:t>如下图</w:t>
      </w:r>
      <w:r w:rsidRPr="00FF50F5">
        <w:rPr>
          <w:rFonts w:hint="eastAsia"/>
        </w:rPr>
        <w:t>所示。</w:t>
      </w:r>
    </w:p>
    <w:p w14:paraId="0C7E0780" w14:textId="77777777" w:rsidR="009F77C4" w:rsidRPr="00252A69" w:rsidRDefault="009F77C4" w:rsidP="009F77C4">
      <w:pPr>
        <w:pStyle w:val="FigureDescription"/>
        <w:spacing w:before="156" w:after="156"/>
      </w:pPr>
      <w:r>
        <w:rPr>
          <w:rFonts w:hint="eastAsia"/>
        </w:rPr>
        <w:t>协议审计</w:t>
      </w:r>
      <w:r w:rsidRPr="00252A69">
        <w:rPr>
          <w:rFonts w:hint="eastAsia"/>
        </w:rPr>
        <w:t>日志查询界面</w:t>
      </w:r>
    </w:p>
    <w:p w14:paraId="59F25EF7" w14:textId="77777777" w:rsidR="009F77C4" w:rsidRPr="003C7D0D" w:rsidRDefault="009F77C4" w:rsidP="009F77C4">
      <w:pPr>
        <w:pStyle w:val="Figure"/>
      </w:pPr>
      <w:r>
        <w:drawing>
          <wp:inline distT="0" distB="0" distL="0" distR="0" wp14:anchorId="37284078" wp14:editId="1E3E12BD">
            <wp:extent cx="4533900" cy="3220995"/>
            <wp:effectExtent l="0" t="0" r="0" b="0"/>
            <wp:docPr id="3873" name="图片 3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4540502" cy="3225685"/>
                    </a:xfrm>
                    <a:prstGeom prst="rect">
                      <a:avLst/>
                    </a:prstGeom>
                  </pic:spPr>
                </pic:pic>
              </a:graphicData>
            </a:graphic>
          </wp:inline>
        </w:drawing>
      </w:r>
    </w:p>
    <w:p w14:paraId="4231FCAD" w14:textId="77777777" w:rsidR="009F77C4" w:rsidRPr="00FF50F5" w:rsidRDefault="009F77C4" w:rsidP="009F77C4">
      <w:pPr>
        <w:ind w:firstLine="420"/>
      </w:pPr>
    </w:p>
    <w:p w14:paraId="12B7559D" w14:textId="77777777" w:rsidR="009F77C4" w:rsidRPr="00FF50F5" w:rsidRDefault="009F77C4" w:rsidP="009F77C4">
      <w:pPr>
        <w:pStyle w:val="24"/>
      </w:pPr>
      <w:r w:rsidRPr="00FF50F5">
        <w:rPr>
          <w:rFonts w:hint="eastAsia"/>
        </w:rPr>
        <w:t>娱乐</w:t>
      </w:r>
      <w:r w:rsidRPr="00FF50F5">
        <w:t>/</w:t>
      </w:r>
      <w:r w:rsidRPr="00FF50F5">
        <w:rPr>
          <w:rFonts w:hint="eastAsia"/>
        </w:rPr>
        <w:t>股票日志查询的详细信</w:t>
      </w:r>
      <w:r w:rsidRPr="002655B9">
        <w:rPr>
          <w:rFonts w:hint="eastAsia"/>
        </w:rPr>
        <w:t>息如</w:t>
      </w:r>
      <w:r>
        <w:t>下表</w:t>
      </w:r>
      <w:r w:rsidRPr="00FF50F5">
        <w:rPr>
          <w:rFonts w:hint="eastAsia"/>
        </w:rPr>
        <w:t>所示。</w:t>
      </w:r>
    </w:p>
    <w:p w14:paraId="1E5C1691" w14:textId="77777777" w:rsidR="009F77C4" w:rsidRPr="00252A69" w:rsidRDefault="009F77C4" w:rsidP="009F77C4">
      <w:pPr>
        <w:pStyle w:val="TableDescription"/>
      </w:pPr>
      <w:r>
        <w:rPr>
          <w:rFonts w:hint="eastAsia"/>
        </w:rPr>
        <w:lastRenderedPageBreak/>
        <w:t>娱乐</w:t>
      </w:r>
      <w:r w:rsidRPr="00FF50F5">
        <w:t>/</w:t>
      </w:r>
      <w:r w:rsidRPr="00FF50F5">
        <w:rPr>
          <w:rFonts w:hint="eastAsia"/>
        </w:rPr>
        <w:t>股票</w:t>
      </w:r>
      <w:r w:rsidRPr="00252A69">
        <w:rPr>
          <w:rFonts w:hint="eastAsia"/>
        </w:rPr>
        <w:t>日志查询详细信息</w:t>
      </w:r>
    </w:p>
    <w:tbl>
      <w:tblPr>
        <w:tblStyle w:val="table0"/>
        <w:tblW w:w="9014" w:type="dxa"/>
        <w:tblLook w:val="04A0" w:firstRow="1" w:lastRow="0" w:firstColumn="1" w:lastColumn="0" w:noHBand="0" w:noVBand="1"/>
      </w:tblPr>
      <w:tblGrid>
        <w:gridCol w:w="1783"/>
        <w:gridCol w:w="7231"/>
      </w:tblGrid>
      <w:tr w:rsidR="009F77C4" w:rsidRPr="00252A69" w14:paraId="5AC46FC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3" w:type="dxa"/>
            <w:hideMark/>
          </w:tcPr>
          <w:p w14:paraId="4DDA8ACC" w14:textId="77777777" w:rsidR="009F77C4" w:rsidRPr="00252A69" w:rsidRDefault="009F77C4" w:rsidP="004F08C7">
            <w:pPr>
              <w:pStyle w:val="TableHeading"/>
            </w:pPr>
            <w:r w:rsidRPr="00252A69">
              <w:rPr>
                <w:rFonts w:hint="eastAsia"/>
              </w:rPr>
              <w:t>配置项</w:t>
            </w:r>
          </w:p>
        </w:tc>
        <w:tc>
          <w:tcPr>
            <w:tcW w:w="7231" w:type="dxa"/>
            <w:hideMark/>
          </w:tcPr>
          <w:p w14:paraId="540B90F2" w14:textId="77777777" w:rsidR="009F77C4" w:rsidRPr="00252A69" w:rsidRDefault="009F77C4" w:rsidP="004F08C7">
            <w:pPr>
              <w:pStyle w:val="TableHeading"/>
            </w:pPr>
            <w:r w:rsidRPr="00252A69">
              <w:rPr>
                <w:rFonts w:hint="eastAsia"/>
              </w:rPr>
              <w:t>说明</w:t>
            </w:r>
          </w:p>
        </w:tc>
      </w:tr>
      <w:tr w:rsidR="009F77C4" w:rsidRPr="00252A69" w14:paraId="6CE19DD8" w14:textId="77777777" w:rsidTr="004F08C7">
        <w:trPr>
          <w:trHeight w:val="68"/>
        </w:trPr>
        <w:tc>
          <w:tcPr>
            <w:tcW w:w="1783" w:type="dxa"/>
            <w:hideMark/>
          </w:tcPr>
          <w:p w14:paraId="3D00F34B" w14:textId="77777777" w:rsidR="009F77C4" w:rsidRPr="00252A69" w:rsidRDefault="009F77C4" w:rsidP="004F08C7">
            <w:pPr>
              <w:pStyle w:val="TableText"/>
            </w:pPr>
            <w:r w:rsidRPr="00252A69">
              <w:rPr>
                <w:rFonts w:hint="eastAsia"/>
              </w:rPr>
              <w:t>开始时间</w:t>
            </w:r>
          </w:p>
        </w:tc>
        <w:tc>
          <w:tcPr>
            <w:tcW w:w="7231" w:type="dxa"/>
            <w:hideMark/>
          </w:tcPr>
          <w:p w14:paraId="68826174" w14:textId="77777777" w:rsidR="009F77C4" w:rsidRPr="00252A69" w:rsidRDefault="009F77C4" w:rsidP="004F08C7">
            <w:pPr>
              <w:pStyle w:val="TableText"/>
            </w:pPr>
            <w:r w:rsidRPr="00252A69">
              <w:rPr>
                <w:rFonts w:hint="eastAsia"/>
              </w:rPr>
              <w:t>开始记录的时间点</w:t>
            </w:r>
          </w:p>
        </w:tc>
      </w:tr>
      <w:tr w:rsidR="009F77C4" w:rsidRPr="00252A69" w14:paraId="6EA99401" w14:textId="77777777" w:rsidTr="004F08C7">
        <w:trPr>
          <w:trHeight w:val="68"/>
        </w:trPr>
        <w:tc>
          <w:tcPr>
            <w:tcW w:w="1783" w:type="dxa"/>
            <w:hideMark/>
          </w:tcPr>
          <w:p w14:paraId="2671473B" w14:textId="77777777" w:rsidR="009F77C4" w:rsidRPr="00252A69" w:rsidRDefault="009F77C4" w:rsidP="004F08C7">
            <w:pPr>
              <w:pStyle w:val="TableText"/>
            </w:pPr>
            <w:r w:rsidRPr="00252A69">
              <w:rPr>
                <w:rFonts w:hint="eastAsia"/>
              </w:rPr>
              <w:t>结束时间</w:t>
            </w:r>
          </w:p>
        </w:tc>
        <w:tc>
          <w:tcPr>
            <w:tcW w:w="7231" w:type="dxa"/>
            <w:hideMark/>
          </w:tcPr>
          <w:p w14:paraId="62C65B4D" w14:textId="77777777" w:rsidR="009F77C4" w:rsidRPr="00252A69" w:rsidRDefault="009F77C4" w:rsidP="004F08C7">
            <w:pPr>
              <w:pStyle w:val="TableText"/>
            </w:pPr>
            <w:r w:rsidRPr="00252A69">
              <w:rPr>
                <w:rFonts w:hint="eastAsia"/>
              </w:rPr>
              <w:t>结束记录的时间点</w:t>
            </w:r>
          </w:p>
        </w:tc>
      </w:tr>
      <w:tr w:rsidR="009F77C4" w:rsidRPr="00252A69" w14:paraId="77B0A36E" w14:textId="77777777" w:rsidTr="004F08C7">
        <w:trPr>
          <w:trHeight w:val="68"/>
        </w:trPr>
        <w:tc>
          <w:tcPr>
            <w:tcW w:w="1783" w:type="dxa"/>
            <w:hideMark/>
          </w:tcPr>
          <w:p w14:paraId="7A9FCDF1" w14:textId="77777777" w:rsidR="009F77C4" w:rsidRPr="00252A69" w:rsidRDefault="009F77C4" w:rsidP="004F08C7">
            <w:pPr>
              <w:pStyle w:val="TableText"/>
            </w:pPr>
            <w:r w:rsidRPr="00252A69">
              <w:rPr>
                <w:rFonts w:hint="eastAsia"/>
              </w:rPr>
              <w:t>用户</w:t>
            </w:r>
          </w:p>
        </w:tc>
        <w:tc>
          <w:tcPr>
            <w:tcW w:w="7231" w:type="dxa"/>
            <w:hideMark/>
          </w:tcPr>
          <w:p w14:paraId="5FAC7FD3" w14:textId="77777777" w:rsidR="009F77C4" w:rsidRPr="00252A69" w:rsidRDefault="009F77C4" w:rsidP="004F08C7">
            <w:pPr>
              <w:pStyle w:val="TableText"/>
            </w:pPr>
            <w:r w:rsidRPr="00252A69">
              <w:rPr>
                <w:rFonts w:hint="eastAsia"/>
              </w:rPr>
              <w:t>用户名称</w:t>
            </w:r>
          </w:p>
        </w:tc>
      </w:tr>
      <w:tr w:rsidR="009F77C4" w:rsidRPr="00252A69" w14:paraId="148DEA8F" w14:textId="77777777" w:rsidTr="004F08C7">
        <w:trPr>
          <w:trHeight w:val="68"/>
        </w:trPr>
        <w:tc>
          <w:tcPr>
            <w:tcW w:w="1783" w:type="dxa"/>
            <w:hideMark/>
          </w:tcPr>
          <w:p w14:paraId="4E7AB4BC" w14:textId="77777777" w:rsidR="009F77C4" w:rsidRPr="00252A69" w:rsidRDefault="009F77C4" w:rsidP="004F08C7">
            <w:pPr>
              <w:pStyle w:val="TableText"/>
            </w:pPr>
            <w:r w:rsidRPr="00252A69">
              <w:rPr>
                <w:rFonts w:hint="eastAsia"/>
              </w:rPr>
              <w:t>用户</w:t>
            </w:r>
            <w:r w:rsidRPr="00252A69">
              <w:t>mac</w:t>
            </w:r>
          </w:p>
        </w:tc>
        <w:tc>
          <w:tcPr>
            <w:tcW w:w="7231" w:type="dxa"/>
            <w:hideMark/>
          </w:tcPr>
          <w:p w14:paraId="54748136" w14:textId="77777777" w:rsidR="009F77C4" w:rsidRPr="00252A69" w:rsidRDefault="009F77C4" w:rsidP="004F08C7">
            <w:pPr>
              <w:pStyle w:val="TableText"/>
            </w:pPr>
            <w:r w:rsidRPr="00252A69">
              <w:rPr>
                <w:rFonts w:hint="eastAsia"/>
              </w:rPr>
              <w:t>用户名称</w:t>
            </w:r>
            <w:r w:rsidRPr="00252A69">
              <w:t>mac</w:t>
            </w:r>
          </w:p>
        </w:tc>
      </w:tr>
      <w:tr w:rsidR="009F77C4" w:rsidRPr="00252A69" w14:paraId="017627ED" w14:textId="77777777" w:rsidTr="004F08C7">
        <w:trPr>
          <w:trHeight w:val="68"/>
        </w:trPr>
        <w:tc>
          <w:tcPr>
            <w:tcW w:w="1783" w:type="dxa"/>
            <w:hideMark/>
          </w:tcPr>
          <w:p w14:paraId="236C1FAE" w14:textId="77777777" w:rsidR="009F77C4" w:rsidRPr="00252A69" w:rsidRDefault="009F77C4" w:rsidP="004F08C7">
            <w:pPr>
              <w:pStyle w:val="TableText"/>
            </w:pPr>
            <w:r w:rsidRPr="00252A69">
              <w:rPr>
                <w:rFonts w:hint="eastAsia"/>
              </w:rPr>
              <w:t>应用</w:t>
            </w:r>
          </w:p>
        </w:tc>
        <w:tc>
          <w:tcPr>
            <w:tcW w:w="7231" w:type="dxa"/>
            <w:hideMark/>
          </w:tcPr>
          <w:p w14:paraId="060824BD" w14:textId="77777777" w:rsidR="009F77C4" w:rsidRPr="00252A69" w:rsidRDefault="009F77C4" w:rsidP="004F08C7">
            <w:pPr>
              <w:pStyle w:val="TableText"/>
            </w:pPr>
            <w:r w:rsidRPr="00252A69">
              <w:rPr>
                <w:rFonts w:hint="eastAsia"/>
              </w:rPr>
              <w:t>应用的名称</w:t>
            </w:r>
          </w:p>
        </w:tc>
      </w:tr>
      <w:tr w:rsidR="009F77C4" w:rsidRPr="00252A69" w14:paraId="2F99C718" w14:textId="77777777" w:rsidTr="004F08C7">
        <w:trPr>
          <w:trHeight w:val="68"/>
        </w:trPr>
        <w:tc>
          <w:tcPr>
            <w:tcW w:w="1783" w:type="dxa"/>
            <w:hideMark/>
          </w:tcPr>
          <w:p w14:paraId="2CE66A98" w14:textId="77777777" w:rsidR="009F77C4" w:rsidRPr="00252A69" w:rsidRDefault="009F77C4" w:rsidP="004F08C7">
            <w:pPr>
              <w:pStyle w:val="TableText"/>
            </w:pPr>
            <w:r w:rsidRPr="00252A69">
              <w:rPr>
                <w:rFonts w:hint="eastAsia"/>
              </w:rPr>
              <w:t>帐号</w:t>
            </w:r>
          </w:p>
        </w:tc>
        <w:tc>
          <w:tcPr>
            <w:tcW w:w="7231" w:type="dxa"/>
            <w:hideMark/>
          </w:tcPr>
          <w:p w14:paraId="1E94053D" w14:textId="77777777" w:rsidR="009F77C4" w:rsidRPr="00252A69" w:rsidRDefault="009F77C4" w:rsidP="004F08C7">
            <w:pPr>
              <w:pStyle w:val="TableText"/>
            </w:pPr>
            <w:r w:rsidRPr="00252A69">
              <w:rPr>
                <w:rFonts w:hint="eastAsia"/>
              </w:rPr>
              <w:t>应用的帐号，支持模糊查询</w:t>
            </w:r>
          </w:p>
        </w:tc>
      </w:tr>
      <w:tr w:rsidR="009F77C4" w:rsidRPr="00252A69" w14:paraId="6EF3392B" w14:textId="77777777" w:rsidTr="004F08C7">
        <w:trPr>
          <w:trHeight w:val="68"/>
        </w:trPr>
        <w:tc>
          <w:tcPr>
            <w:tcW w:w="1783" w:type="dxa"/>
            <w:hideMark/>
          </w:tcPr>
          <w:p w14:paraId="3977C251" w14:textId="77777777" w:rsidR="009F77C4" w:rsidRPr="00252A69" w:rsidRDefault="009F77C4" w:rsidP="004F08C7">
            <w:pPr>
              <w:pStyle w:val="TableText"/>
            </w:pPr>
            <w:r w:rsidRPr="00252A69">
              <w:rPr>
                <w:rFonts w:hint="eastAsia"/>
              </w:rPr>
              <w:t>日志级别</w:t>
            </w:r>
          </w:p>
        </w:tc>
        <w:tc>
          <w:tcPr>
            <w:tcW w:w="7231" w:type="dxa"/>
            <w:hideMark/>
          </w:tcPr>
          <w:p w14:paraId="42667069" w14:textId="77777777" w:rsidR="009F77C4" w:rsidRPr="00252A69" w:rsidRDefault="009F77C4" w:rsidP="004F08C7">
            <w:pPr>
              <w:pStyle w:val="TableText"/>
            </w:pPr>
            <w:r w:rsidRPr="00252A69">
              <w:rPr>
                <w:rFonts w:hint="eastAsia"/>
              </w:rPr>
              <w:t>日志的级别</w:t>
            </w:r>
          </w:p>
        </w:tc>
      </w:tr>
    </w:tbl>
    <w:p w14:paraId="03E51C56" w14:textId="77777777" w:rsidR="009F77C4" w:rsidRPr="002364EA" w:rsidRDefault="009F77C4" w:rsidP="009F77C4">
      <w:pPr>
        <w:ind w:firstLine="420"/>
      </w:pPr>
    </w:p>
    <w:p w14:paraId="077CD082" w14:textId="77777777" w:rsidR="009F77C4" w:rsidRPr="00EA6EF0" w:rsidRDefault="009F77C4" w:rsidP="009F77C4">
      <w:pPr>
        <w:pStyle w:val="24"/>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5A57C6B8" w14:textId="77777777" w:rsidR="009F77C4" w:rsidRPr="008A6948" w:rsidRDefault="009F77C4" w:rsidP="009F77C4">
      <w:pPr>
        <w:pStyle w:val="30"/>
      </w:pPr>
      <w:bookmarkStart w:id="740" w:name="_Toc474250183"/>
      <w:bookmarkStart w:id="741" w:name="_Toc15402515"/>
      <w:bookmarkStart w:id="742" w:name="_Toc15484651"/>
      <w:bookmarkStart w:id="743" w:name="_Toc41650687"/>
      <w:bookmarkStart w:id="744" w:name="_Toc44618002"/>
      <w:bookmarkStart w:id="745" w:name="_Toc60068881"/>
      <w:bookmarkStart w:id="746" w:name="_Toc61022362"/>
      <w:r w:rsidRPr="008A6948">
        <w:rPr>
          <w:rFonts w:hint="eastAsia"/>
        </w:rPr>
        <w:t>其它应用日志</w:t>
      </w:r>
      <w:bookmarkEnd w:id="740"/>
      <w:bookmarkEnd w:id="741"/>
      <w:bookmarkEnd w:id="742"/>
      <w:bookmarkEnd w:id="743"/>
      <w:bookmarkEnd w:id="744"/>
      <w:bookmarkEnd w:id="745"/>
      <w:bookmarkEnd w:id="746"/>
    </w:p>
    <w:p w14:paraId="746F6339" w14:textId="77777777" w:rsidR="009F77C4" w:rsidRPr="009B30F7" w:rsidRDefault="009F77C4" w:rsidP="009F77C4">
      <w:pPr>
        <w:ind w:firstLine="420"/>
      </w:pPr>
      <w:r w:rsidRPr="00FF50F5">
        <w:rPr>
          <w:rFonts w:hint="eastAsia"/>
        </w:rPr>
        <w:t>其它应用日志是除了聊天软件、社区、邮件、搜索引擎、命令之外的应用审计日志，点击“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审计日志</w:t>
      </w:r>
      <w:r>
        <w:rPr>
          <w:rFonts w:hint="eastAsia"/>
        </w:rPr>
        <w:t xml:space="preserve"> &gt;</w:t>
      </w:r>
      <w:r w:rsidRPr="00FF50F5">
        <w:t xml:space="preserve"> </w:t>
      </w:r>
      <w:r w:rsidRPr="00FF50F5">
        <w:rPr>
          <w:rFonts w:hint="eastAsia"/>
        </w:rPr>
        <w:t>其它应用日志”，进入其它应用日志的查询界面，如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_Ref393357308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4-40</w:t>
      </w:r>
      <w:r w:rsidRPr="008A6948">
        <w:rPr>
          <w:color w:val="0000FF"/>
          <w:u w:val="single"/>
        </w:rPr>
        <w:fldChar w:fldCharType="end"/>
      </w:r>
      <w:r w:rsidRPr="00FF50F5">
        <w:rPr>
          <w:rFonts w:hint="eastAsia"/>
        </w:rPr>
        <w:t>所示。</w:t>
      </w:r>
    </w:p>
    <w:p w14:paraId="703E6E80" w14:textId="77777777" w:rsidR="009F77C4" w:rsidRPr="00252A69" w:rsidRDefault="009F77C4" w:rsidP="009F77C4">
      <w:pPr>
        <w:pStyle w:val="FigureDescription"/>
        <w:spacing w:before="156" w:after="156"/>
      </w:pPr>
      <w:bookmarkStart w:id="747" w:name="_Ref393357308"/>
      <w:r w:rsidRPr="00252A69">
        <w:rPr>
          <w:rFonts w:hint="eastAsia"/>
        </w:rPr>
        <w:t>其它应用日志查询页面</w:t>
      </w:r>
      <w:bookmarkEnd w:id="747"/>
    </w:p>
    <w:p w14:paraId="26221AD0" w14:textId="77777777" w:rsidR="009F77C4" w:rsidRPr="00416228" w:rsidRDefault="009F77C4" w:rsidP="009F77C4">
      <w:pPr>
        <w:pStyle w:val="Figure"/>
      </w:pPr>
      <w:r>
        <w:drawing>
          <wp:inline distT="0" distB="0" distL="0" distR="0" wp14:anchorId="4E6199A7" wp14:editId="11506FF7">
            <wp:extent cx="5753100" cy="1156111"/>
            <wp:effectExtent l="0" t="0" r="0" b="6350"/>
            <wp:docPr id="3166" name="图片 3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757914" cy="1157078"/>
                    </a:xfrm>
                    <a:prstGeom prst="rect">
                      <a:avLst/>
                    </a:prstGeom>
                  </pic:spPr>
                </pic:pic>
              </a:graphicData>
            </a:graphic>
          </wp:inline>
        </w:drawing>
      </w:r>
    </w:p>
    <w:p w14:paraId="056B7036" w14:textId="77777777" w:rsidR="009F77C4" w:rsidRPr="00FF50F5" w:rsidRDefault="009F77C4" w:rsidP="009F77C4">
      <w:pPr>
        <w:spacing w:line="200" w:lineRule="exact"/>
        <w:ind w:firstLine="420"/>
      </w:pPr>
    </w:p>
    <w:p w14:paraId="05BC8882" w14:textId="77777777" w:rsidR="009F77C4" w:rsidRPr="00FF50F5" w:rsidRDefault="009F77C4" w:rsidP="009F77C4">
      <w:pPr>
        <w:ind w:firstLine="420"/>
      </w:pPr>
      <w:r w:rsidRPr="00FF50F5">
        <w:rPr>
          <w:rFonts w:hint="eastAsia"/>
        </w:rPr>
        <w:t>其它应用日志的显示信息如</w:t>
      </w:r>
      <w:r w:rsidRPr="008A6948">
        <w:rPr>
          <w:color w:val="0000FF"/>
          <w:u w:val="single"/>
        </w:rPr>
        <w:fldChar w:fldCharType="begin"/>
      </w:r>
      <w:r w:rsidRPr="008A6948">
        <w:rPr>
          <w:color w:val="0000FF"/>
          <w:u w:val="single"/>
        </w:rPr>
        <w:instrText xml:space="preserve"> REF _Ref393372405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4-30</w:t>
      </w:r>
      <w:r w:rsidRPr="008A6948">
        <w:rPr>
          <w:color w:val="0000FF"/>
          <w:u w:val="single"/>
        </w:rPr>
        <w:fldChar w:fldCharType="end"/>
      </w:r>
      <w:r w:rsidRPr="00FF50F5">
        <w:rPr>
          <w:rFonts w:hint="eastAsia"/>
        </w:rPr>
        <w:t>所示：</w:t>
      </w:r>
    </w:p>
    <w:p w14:paraId="2CCDA23E" w14:textId="77777777" w:rsidR="009F77C4" w:rsidRPr="00252A69" w:rsidRDefault="009F77C4" w:rsidP="009F77C4">
      <w:pPr>
        <w:pStyle w:val="TableDescription"/>
      </w:pPr>
      <w:bookmarkStart w:id="748" w:name="_Ref393372405"/>
      <w:r w:rsidRPr="00252A69">
        <w:rPr>
          <w:rFonts w:hint="eastAsia"/>
        </w:rPr>
        <w:t>其它应用日志显示信息描述表</w:t>
      </w:r>
      <w:bookmarkEnd w:id="748"/>
    </w:p>
    <w:tbl>
      <w:tblPr>
        <w:tblStyle w:val="table0"/>
        <w:tblW w:w="9014" w:type="dxa"/>
        <w:tblLook w:val="04A0" w:firstRow="1" w:lastRow="0" w:firstColumn="1" w:lastColumn="0" w:noHBand="0" w:noVBand="1"/>
      </w:tblPr>
      <w:tblGrid>
        <w:gridCol w:w="1781"/>
        <w:gridCol w:w="7233"/>
      </w:tblGrid>
      <w:tr w:rsidR="009F77C4" w:rsidRPr="00252A69" w14:paraId="76320C5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67D5F525" w14:textId="77777777" w:rsidR="009F77C4" w:rsidRPr="00252A69" w:rsidRDefault="009F77C4" w:rsidP="004F08C7">
            <w:pPr>
              <w:pStyle w:val="TableHeading"/>
            </w:pPr>
            <w:r w:rsidRPr="00252A69">
              <w:rPr>
                <w:rFonts w:hint="eastAsia"/>
              </w:rPr>
              <w:t>配置项</w:t>
            </w:r>
          </w:p>
        </w:tc>
        <w:tc>
          <w:tcPr>
            <w:tcW w:w="7233" w:type="dxa"/>
            <w:hideMark/>
          </w:tcPr>
          <w:p w14:paraId="162A775E" w14:textId="77777777" w:rsidR="009F77C4" w:rsidRPr="00252A69" w:rsidRDefault="009F77C4" w:rsidP="004F08C7">
            <w:pPr>
              <w:pStyle w:val="TableHeading"/>
            </w:pPr>
            <w:r w:rsidRPr="00252A69">
              <w:rPr>
                <w:rFonts w:hint="eastAsia"/>
              </w:rPr>
              <w:t>说明</w:t>
            </w:r>
          </w:p>
        </w:tc>
      </w:tr>
      <w:tr w:rsidR="009F77C4" w:rsidRPr="00252A69" w14:paraId="5C5B778E" w14:textId="77777777" w:rsidTr="004F08C7">
        <w:trPr>
          <w:trHeight w:val="68"/>
        </w:trPr>
        <w:tc>
          <w:tcPr>
            <w:tcW w:w="1781" w:type="dxa"/>
            <w:hideMark/>
          </w:tcPr>
          <w:p w14:paraId="79105279" w14:textId="77777777" w:rsidR="009F77C4" w:rsidRPr="00252A69" w:rsidRDefault="009F77C4" w:rsidP="004F08C7">
            <w:pPr>
              <w:pStyle w:val="TableText"/>
            </w:pPr>
            <w:r w:rsidRPr="00252A69">
              <w:rPr>
                <w:rFonts w:hint="eastAsia"/>
              </w:rPr>
              <w:t>用户</w:t>
            </w:r>
          </w:p>
        </w:tc>
        <w:tc>
          <w:tcPr>
            <w:tcW w:w="7233" w:type="dxa"/>
            <w:hideMark/>
          </w:tcPr>
          <w:p w14:paraId="0238E951" w14:textId="77777777" w:rsidR="009F77C4" w:rsidRPr="00252A69" w:rsidRDefault="009F77C4" w:rsidP="004F08C7">
            <w:pPr>
              <w:pStyle w:val="TableText"/>
            </w:pPr>
            <w:r w:rsidRPr="00252A69">
              <w:rPr>
                <w:rFonts w:hint="eastAsia"/>
              </w:rPr>
              <w:t>日志的用户</w:t>
            </w:r>
          </w:p>
        </w:tc>
      </w:tr>
      <w:tr w:rsidR="009F77C4" w:rsidRPr="00252A69" w14:paraId="54506BA6" w14:textId="77777777" w:rsidTr="004F08C7">
        <w:trPr>
          <w:trHeight w:val="68"/>
        </w:trPr>
        <w:tc>
          <w:tcPr>
            <w:tcW w:w="1781" w:type="dxa"/>
            <w:hideMark/>
          </w:tcPr>
          <w:p w14:paraId="3C066618" w14:textId="77777777" w:rsidR="009F77C4" w:rsidRPr="00252A69" w:rsidRDefault="009F77C4" w:rsidP="004F08C7">
            <w:pPr>
              <w:pStyle w:val="TableText"/>
            </w:pPr>
            <w:r w:rsidRPr="00252A69">
              <w:rPr>
                <w:rFonts w:hint="eastAsia"/>
              </w:rPr>
              <w:t>用户</w:t>
            </w:r>
            <w:r w:rsidRPr="00252A69">
              <w:t>mac</w:t>
            </w:r>
          </w:p>
        </w:tc>
        <w:tc>
          <w:tcPr>
            <w:tcW w:w="7233" w:type="dxa"/>
            <w:hideMark/>
          </w:tcPr>
          <w:p w14:paraId="5C877997" w14:textId="77777777" w:rsidR="009F77C4" w:rsidRPr="00252A69" w:rsidRDefault="009F77C4" w:rsidP="004F08C7">
            <w:pPr>
              <w:pStyle w:val="TableText"/>
            </w:pPr>
            <w:r w:rsidRPr="00252A69">
              <w:rPr>
                <w:rFonts w:hint="eastAsia"/>
              </w:rPr>
              <w:t>日志的用户</w:t>
            </w:r>
            <w:r w:rsidRPr="00252A69">
              <w:t>mac</w:t>
            </w:r>
            <w:r w:rsidRPr="00252A69">
              <w:rPr>
                <w:rFonts w:hint="eastAsia"/>
              </w:rPr>
              <w:t>信息</w:t>
            </w:r>
          </w:p>
        </w:tc>
      </w:tr>
      <w:tr w:rsidR="009F77C4" w:rsidRPr="00252A69" w14:paraId="089F8F22" w14:textId="77777777" w:rsidTr="004F08C7">
        <w:trPr>
          <w:trHeight w:val="68"/>
        </w:trPr>
        <w:tc>
          <w:tcPr>
            <w:tcW w:w="1781" w:type="dxa"/>
            <w:hideMark/>
          </w:tcPr>
          <w:p w14:paraId="2C3E9852" w14:textId="77777777" w:rsidR="009F77C4" w:rsidRPr="00252A69" w:rsidRDefault="009F77C4" w:rsidP="004F08C7">
            <w:pPr>
              <w:pStyle w:val="TableText"/>
            </w:pPr>
            <w:r w:rsidRPr="00252A69">
              <w:rPr>
                <w:rFonts w:hint="eastAsia"/>
              </w:rPr>
              <w:t>应用</w:t>
            </w:r>
          </w:p>
        </w:tc>
        <w:tc>
          <w:tcPr>
            <w:tcW w:w="7233" w:type="dxa"/>
            <w:hideMark/>
          </w:tcPr>
          <w:p w14:paraId="78665388" w14:textId="77777777" w:rsidR="009F77C4" w:rsidRPr="00252A69" w:rsidRDefault="009F77C4" w:rsidP="004F08C7">
            <w:pPr>
              <w:pStyle w:val="TableText"/>
            </w:pPr>
            <w:r w:rsidRPr="00252A69">
              <w:rPr>
                <w:rFonts w:hint="eastAsia"/>
              </w:rPr>
              <w:t>应用的名称</w:t>
            </w:r>
          </w:p>
        </w:tc>
      </w:tr>
      <w:tr w:rsidR="009F77C4" w:rsidRPr="00252A69" w14:paraId="0814DC39" w14:textId="77777777" w:rsidTr="004F08C7">
        <w:trPr>
          <w:trHeight w:val="68"/>
        </w:trPr>
        <w:tc>
          <w:tcPr>
            <w:tcW w:w="1781" w:type="dxa"/>
            <w:hideMark/>
          </w:tcPr>
          <w:p w14:paraId="6C42AF3D" w14:textId="77777777" w:rsidR="009F77C4" w:rsidRPr="00252A69" w:rsidRDefault="009F77C4" w:rsidP="004F08C7">
            <w:pPr>
              <w:pStyle w:val="TableText"/>
            </w:pPr>
            <w:r w:rsidRPr="00252A69">
              <w:rPr>
                <w:rFonts w:hint="eastAsia"/>
              </w:rPr>
              <w:t>行为</w:t>
            </w:r>
          </w:p>
        </w:tc>
        <w:tc>
          <w:tcPr>
            <w:tcW w:w="7233" w:type="dxa"/>
            <w:hideMark/>
          </w:tcPr>
          <w:p w14:paraId="5549B796" w14:textId="77777777" w:rsidR="009F77C4" w:rsidRPr="00252A69" w:rsidRDefault="009F77C4" w:rsidP="004F08C7">
            <w:pPr>
              <w:pStyle w:val="TableText"/>
            </w:pPr>
            <w:r w:rsidRPr="00252A69">
              <w:rPr>
                <w:rFonts w:hint="eastAsia"/>
              </w:rPr>
              <w:t>应用的行为</w:t>
            </w:r>
          </w:p>
        </w:tc>
      </w:tr>
      <w:tr w:rsidR="009F77C4" w:rsidRPr="00252A69" w14:paraId="56E49323" w14:textId="77777777" w:rsidTr="004F08C7">
        <w:trPr>
          <w:trHeight w:val="68"/>
        </w:trPr>
        <w:tc>
          <w:tcPr>
            <w:tcW w:w="1781" w:type="dxa"/>
            <w:hideMark/>
          </w:tcPr>
          <w:p w14:paraId="23512B4F" w14:textId="77777777" w:rsidR="009F77C4" w:rsidRPr="00252A69" w:rsidRDefault="009F77C4" w:rsidP="004F08C7">
            <w:pPr>
              <w:pStyle w:val="TableText"/>
            </w:pPr>
            <w:r w:rsidRPr="00252A69">
              <w:rPr>
                <w:rFonts w:hint="eastAsia"/>
              </w:rPr>
              <w:t>终端</w:t>
            </w:r>
          </w:p>
        </w:tc>
        <w:tc>
          <w:tcPr>
            <w:tcW w:w="7233" w:type="dxa"/>
            <w:hideMark/>
          </w:tcPr>
          <w:p w14:paraId="7BF73CCE" w14:textId="77777777" w:rsidR="009F77C4" w:rsidRPr="00252A69" w:rsidRDefault="009F77C4" w:rsidP="004F08C7">
            <w:pPr>
              <w:pStyle w:val="TableText"/>
            </w:pPr>
            <w:r w:rsidRPr="00252A69">
              <w:rPr>
                <w:rFonts w:hint="eastAsia"/>
              </w:rPr>
              <w:t>使用的终端类型，比如</w:t>
            </w:r>
            <w:r w:rsidRPr="00252A69">
              <w:t>iPhone</w:t>
            </w:r>
            <w:r w:rsidRPr="00252A69">
              <w:rPr>
                <w:rFonts w:hint="eastAsia"/>
              </w:rPr>
              <w:t>、</w:t>
            </w:r>
            <w:r w:rsidRPr="00252A69">
              <w:t>iPad</w:t>
            </w:r>
            <w:r w:rsidRPr="00252A69">
              <w:rPr>
                <w:rFonts w:hint="eastAsia"/>
              </w:rPr>
              <w:t>等</w:t>
            </w:r>
          </w:p>
        </w:tc>
      </w:tr>
      <w:tr w:rsidR="009F77C4" w:rsidRPr="00252A69" w14:paraId="6D649596" w14:textId="77777777" w:rsidTr="004F08C7">
        <w:trPr>
          <w:trHeight w:val="68"/>
        </w:trPr>
        <w:tc>
          <w:tcPr>
            <w:tcW w:w="1781" w:type="dxa"/>
            <w:hideMark/>
          </w:tcPr>
          <w:p w14:paraId="19ED7990" w14:textId="77777777" w:rsidR="009F77C4" w:rsidRPr="00252A69" w:rsidRDefault="009F77C4" w:rsidP="004F08C7">
            <w:pPr>
              <w:pStyle w:val="TableText"/>
            </w:pPr>
            <w:r w:rsidRPr="00252A69">
              <w:rPr>
                <w:rFonts w:hint="eastAsia"/>
              </w:rPr>
              <w:lastRenderedPageBreak/>
              <w:t>级别</w:t>
            </w:r>
          </w:p>
        </w:tc>
        <w:tc>
          <w:tcPr>
            <w:tcW w:w="7233" w:type="dxa"/>
            <w:hideMark/>
          </w:tcPr>
          <w:p w14:paraId="465D469B" w14:textId="77777777" w:rsidR="009F77C4" w:rsidRPr="00252A69" w:rsidRDefault="009F77C4" w:rsidP="004F08C7">
            <w:pPr>
              <w:pStyle w:val="TableText"/>
            </w:pPr>
            <w:r w:rsidRPr="00252A69">
              <w:rPr>
                <w:rFonts w:hint="eastAsia"/>
              </w:rPr>
              <w:t>根据严重程度的不同，日志分为以下几个级别：</w:t>
            </w:r>
          </w:p>
          <w:p w14:paraId="036A721E" w14:textId="77777777" w:rsidR="009F77C4" w:rsidRDefault="009F77C4" w:rsidP="004F08C7">
            <w:pPr>
              <w:pStyle w:val="ItemListinTable"/>
            </w:pPr>
            <w:r>
              <w:rPr>
                <w:rFonts w:hAnsi="宋体" w:cs="宋体" w:hint="eastAsia"/>
              </w:rPr>
              <w:t>紧急</w:t>
            </w:r>
          </w:p>
          <w:p w14:paraId="25A89927" w14:textId="77777777" w:rsidR="009F77C4" w:rsidRDefault="009F77C4" w:rsidP="004F08C7">
            <w:pPr>
              <w:pStyle w:val="ItemListinTable"/>
            </w:pPr>
            <w:r>
              <w:rPr>
                <w:rFonts w:hAnsi="宋体" w:cs="宋体" w:hint="eastAsia"/>
              </w:rPr>
              <w:t>告警</w:t>
            </w:r>
          </w:p>
          <w:p w14:paraId="5008461B" w14:textId="77777777" w:rsidR="009F77C4" w:rsidRDefault="009F77C4" w:rsidP="004F08C7">
            <w:pPr>
              <w:pStyle w:val="ItemListinTable"/>
            </w:pPr>
            <w:r>
              <w:rPr>
                <w:rFonts w:hAnsi="宋体" w:cs="宋体" w:hint="eastAsia"/>
              </w:rPr>
              <w:t>严重</w:t>
            </w:r>
          </w:p>
          <w:p w14:paraId="68766AF3" w14:textId="77777777" w:rsidR="009F77C4" w:rsidRPr="00D32387" w:rsidRDefault="009F77C4" w:rsidP="004F08C7">
            <w:pPr>
              <w:pStyle w:val="ItemListinTable"/>
            </w:pPr>
            <w:r>
              <w:rPr>
                <w:rFonts w:hAnsi="宋体" w:cs="宋体" w:hint="eastAsia"/>
              </w:rPr>
              <w:t>错误</w:t>
            </w:r>
          </w:p>
          <w:p w14:paraId="21F1D0C2" w14:textId="77777777" w:rsidR="009F77C4" w:rsidRPr="00D32387" w:rsidRDefault="009F77C4" w:rsidP="004F08C7">
            <w:pPr>
              <w:pStyle w:val="ItemListinTable"/>
            </w:pPr>
            <w:r w:rsidRPr="00D32387">
              <w:rPr>
                <w:rFonts w:hAnsi="宋体" w:cs="宋体" w:hint="eastAsia"/>
              </w:rPr>
              <w:t>警告</w:t>
            </w:r>
          </w:p>
          <w:p w14:paraId="54E26C34" w14:textId="77777777" w:rsidR="009F77C4" w:rsidRPr="00D32387" w:rsidRDefault="009F77C4" w:rsidP="004F08C7">
            <w:pPr>
              <w:pStyle w:val="ItemListinTable"/>
            </w:pPr>
            <w:r>
              <w:rPr>
                <w:rFonts w:hAnsi="宋体" w:cs="宋体" w:hint="eastAsia"/>
              </w:rPr>
              <w:t>通知</w:t>
            </w:r>
          </w:p>
          <w:p w14:paraId="0D5DFCE8" w14:textId="77777777" w:rsidR="009F77C4" w:rsidRDefault="009F77C4" w:rsidP="004F08C7">
            <w:pPr>
              <w:pStyle w:val="ItemListinTable"/>
            </w:pPr>
            <w:r>
              <w:rPr>
                <w:rFonts w:hAnsi="宋体" w:cs="宋体" w:hint="eastAsia"/>
              </w:rPr>
              <w:t>信息</w:t>
            </w:r>
          </w:p>
          <w:p w14:paraId="69BC06FA" w14:textId="77777777" w:rsidR="009F77C4" w:rsidRPr="00252A69" w:rsidRDefault="009F77C4" w:rsidP="004F08C7">
            <w:pPr>
              <w:pStyle w:val="ItemListinTable"/>
            </w:pPr>
            <w:r>
              <w:rPr>
                <w:rFonts w:hAnsi="宋体" w:cs="宋体" w:hint="eastAsia"/>
              </w:rPr>
              <w:t>调试</w:t>
            </w:r>
          </w:p>
        </w:tc>
      </w:tr>
      <w:tr w:rsidR="009F77C4" w:rsidRPr="00252A69" w14:paraId="3E9A9AF3" w14:textId="77777777" w:rsidTr="004F08C7">
        <w:trPr>
          <w:trHeight w:val="68"/>
        </w:trPr>
        <w:tc>
          <w:tcPr>
            <w:tcW w:w="1781" w:type="dxa"/>
            <w:hideMark/>
          </w:tcPr>
          <w:p w14:paraId="46CB837E" w14:textId="77777777" w:rsidR="009F77C4" w:rsidRPr="00252A69" w:rsidRDefault="009F77C4" w:rsidP="004F08C7">
            <w:pPr>
              <w:pStyle w:val="TableText"/>
            </w:pPr>
            <w:r w:rsidRPr="00252A69">
              <w:rPr>
                <w:rFonts w:hint="eastAsia"/>
              </w:rPr>
              <w:t>时间</w:t>
            </w:r>
          </w:p>
        </w:tc>
        <w:tc>
          <w:tcPr>
            <w:tcW w:w="7233" w:type="dxa"/>
            <w:hideMark/>
          </w:tcPr>
          <w:p w14:paraId="0880571D" w14:textId="77777777" w:rsidR="009F77C4" w:rsidRPr="00252A69" w:rsidRDefault="009F77C4" w:rsidP="004F08C7">
            <w:pPr>
              <w:pStyle w:val="TableText"/>
            </w:pPr>
            <w:r w:rsidRPr="00252A69">
              <w:rPr>
                <w:rFonts w:hint="eastAsia"/>
              </w:rPr>
              <w:t>日志产生的时间</w:t>
            </w:r>
          </w:p>
        </w:tc>
      </w:tr>
      <w:tr w:rsidR="009F77C4" w:rsidRPr="00252A69" w14:paraId="1A276604" w14:textId="77777777" w:rsidTr="004F08C7">
        <w:trPr>
          <w:trHeight w:val="68"/>
        </w:trPr>
        <w:tc>
          <w:tcPr>
            <w:tcW w:w="1781" w:type="dxa"/>
            <w:hideMark/>
          </w:tcPr>
          <w:p w14:paraId="4C372495" w14:textId="77777777" w:rsidR="009F77C4" w:rsidRPr="00252A69" w:rsidRDefault="009F77C4" w:rsidP="004F08C7">
            <w:pPr>
              <w:pStyle w:val="TableText"/>
            </w:pPr>
            <w:r w:rsidRPr="00252A69">
              <w:rPr>
                <w:rFonts w:hint="eastAsia"/>
              </w:rPr>
              <w:t>操作</w:t>
            </w:r>
          </w:p>
        </w:tc>
        <w:tc>
          <w:tcPr>
            <w:tcW w:w="7233" w:type="dxa"/>
            <w:hideMark/>
          </w:tcPr>
          <w:p w14:paraId="7A834CD4" w14:textId="77777777" w:rsidR="009F77C4" w:rsidRPr="00252A69" w:rsidRDefault="009F77C4" w:rsidP="004F08C7">
            <w:pPr>
              <w:pStyle w:val="TableText"/>
            </w:pPr>
            <w:r w:rsidRPr="00252A69">
              <w:rPr>
                <w:rFonts w:hint="eastAsia"/>
              </w:rPr>
              <w:t>点击这些链接，可以查看日志详情</w:t>
            </w:r>
          </w:p>
        </w:tc>
      </w:tr>
    </w:tbl>
    <w:p w14:paraId="74816AD0" w14:textId="77777777" w:rsidR="009F77C4" w:rsidRDefault="009F77C4" w:rsidP="009F77C4">
      <w:pPr>
        <w:ind w:firstLine="420"/>
      </w:pPr>
    </w:p>
    <w:p w14:paraId="23EB92B8" w14:textId="77777777" w:rsidR="009F77C4" w:rsidRDefault="009F77C4" w:rsidP="009F77C4">
      <w:pPr>
        <w:ind w:firstLine="420"/>
      </w:pPr>
      <w:r w:rsidRPr="00E3591E">
        <w:rPr>
          <w:rFonts w:hint="eastAsia"/>
        </w:rPr>
        <w:t>点击对应</w:t>
      </w:r>
      <w:r>
        <w:rPr>
          <w:rFonts w:hint="eastAsia"/>
        </w:rPr>
        <w:t>日志</w:t>
      </w:r>
      <w:r w:rsidRPr="00E3591E">
        <w:rPr>
          <w:rFonts w:hint="eastAsia"/>
        </w:rPr>
        <w:t>的</w:t>
      </w:r>
      <w:r w:rsidRPr="00E3591E">
        <w:t>&lt;</w:t>
      </w:r>
      <w:r>
        <w:rPr>
          <w:rFonts w:hint="eastAsia"/>
        </w:rPr>
        <w:t>详细</w:t>
      </w:r>
      <w:r w:rsidRPr="00E3591E">
        <w:t>&gt;</w:t>
      </w:r>
      <w:r w:rsidRPr="00E3591E">
        <w:rPr>
          <w:rFonts w:hint="eastAsia"/>
        </w:rPr>
        <w:t>按钮，</w:t>
      </w:r>
      <w:r>
        <w:rPr>
          <w:rFonts w:hint="eastAsia"/>
        </w:rPr>
        <w:t>可以查看日志的详细信息，如</w:t>
      </w:r>
      <w:r>
        <w:fldChar w:fldCharType="begin"/>
      </w:r>
      <w:r>
        <w:instrText xml:space="preserve"> </w:instrText>
      </w:r>
      <w:r>
        <w:rPr>
          <w:rFonts w:hint="eastAsia"/>
        </w:rPr>
        <w:instrText>REF _Ref5720346 \r \h</w:instrText>
      </w:r>
      <w:r>
        <w:instrText xml:space="preserve"> </w:instrText>
      </w:r>
      <w:r>
        <w:fldChar w:fldCharType="separate"/>
      </w:r>
      <w:r>
        <w:rPr>
          <w:rFonts w:hint="eastAsia"/>
        </w:rPr>
        <w:t>图</w:t>
      </w:r>
      <w:r>
        <w:rPr>
          <w:rFonts w:hint="eastAsia"/>
        </w:rPr>
        <w:t>4-21</w:t>
      </w:r>
      <w:r>
        <w:fldChar w:fldCharType="end"/>
      </w:r>
      <w:r>
        <w:t>所示</w:t>
      </w:r>
      <w:r>
        <w:rPr>
          <w:rFonts w:hint="eastAsia"/>
        </w:rPr>
        <w:t>。</w:t>
      </w:r>
      <w:r>
        <w:t>在日志详情的下方</w:t>
      </w:r>
      <w:r>
        <w:rPr>
          <w:rFonts w:hint="eastAsia"/>
        </w:rPr>
        <w:t>，点击</w:t>
      </w:r>
      <w:r>
        <w:rPr>
          <w:rFonts w:hint="eastAsia"/>
        </w:rPr>
        <w:t>&lt;</w:t>
      </w:r>
      <w:r>
        <w:rPr>
          <w:rFonts w:hint="eastAsia"/>
        </w:rPr>
        <w:t>上一条</w:t>
      </w:r>
      <w:r>
        <w:t>&gt;</w:t>
      </w:r>
      <w:r>
        <w:rPr>
          <w:rFonts w:hint="eastAsia"/>
        </w:rPr>
        <w:t>、</w:t>
      </w:r>
      <w:r>
        <w:rPr>
          <w:rFonts w:hint="eastAsia"/>
        </w:rPr>
        <w:t>&lt;</w:t>
      </w:r>
      <w:r>
        <w:rPr>
          <w:rFonts w:hint="eastAsia"/>
        </w:rPr>
        <w:t>下一条</w:t>
      </w:r>
      <w:r>
        <w:t>&gt;</w:t>
      </w:r>
      <w:r>
        <w:t>可以切换到上一条</w:t>
      </w:r>
      <w:r>
        <w:rPr>
          <w:rFonts w:hint="eastAsia"/>
        </w:rPr>
        <w:t>或下一条日志的详情界面。</w:t>
      </w:r>
    </w:p>
    <w:p w14:paraId="1F6858B7" w14:textId="77777777" w:rsidR="009F77C4" w:rsidRDefault="009F77C4" w:rsidP="009F77C4">
      <w:pPr>
        <w:pStyle w:val="FigureDescription"/>
        <w:spacing w:before="156" w:after="156"/>
      </w:pPr>
      <w:r>
        <w:rPr>
          <w:rFonts w:hint="eastAsia"/>
        </w:rPr>
        <w:t>其他应用日志详情</w:t>
      </w:r>
    </w:p>
    <w:p w14:paraId="01201CFB" w14:textId="77777777" w:rsidR="009F77C4" w:rsidRPr="00D128C2" w:rsidRDefault="009F77C4" w:rsidP="009F77C4">
      <w:pPr>
        <w:pStyle w:val="Figure"/>
      </w:pPr>
      <w:r>
        <w:drawing>
          <wp:inline distT="0" distB="0" distL="0" distR="0" wp14:anchorId="55E41778" wp14:editId="2A652E09">
            <wp:extent cx="4817232" cy="4273093"/>
            <wp:effectExtent l="0" t="0" r="2540" b="0"/>
            <wp:docPr id="3167" name="图片 3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822746" cy="4277984"/>
                    </a:xfrm>
                    <a:prstGeom prst="rect">
                      <a:avLst/>
                    </a:prstGeom>
                  </pic:spPr>
                </pic:pic>
              </a:graphicData>
            </a:graphic>
          </wp:inline>
        </w:drawing>
      </w:r>
    </w:p>
    <w:p w14:paraId="48047B03" w14:textId="77777777" w:rsidR="009F77C4" w:rsidRPr="00FF50F5" w:rsidRDefault="009F77C4" w:rsidP="009F77C4">
      <w:pPr>
        <w:ind w:firstLine="420"/>
      </w:pPr>
    </w:p>
    <w:p w14:paraId="6EEFF3E9"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sidRPr="008A6948">
        <w:rPr>
          <w:color w:val="0000FF"/>
          <w:u w:val="single"/>
        </w:rPr>
        <w:fldChar w:fldCharType="begin"/>
      </w:r>
      <w:r w:rsidRPr="008A6948">
        <w:rPr>
          <w:color w:val="0000FF"/>
          <w:u w:val="single"/>
        </w:rPr>
        <w:instrText xml:space="preserve"> </w:instrText>
      </w:r>
      <w:r w:rsidRPr="008A6948">
        <w:rPr>
          <w:rFonts w:hint="eastAsia"/>
          <w:color w:val="0000FF"/>
          <w:u w:val="single"/>
        </w:rPr>
        <w:instrText>REF _Ref393372418 \r \h</w:instrText>
      </w:r>
      <w:r w:rsidRPr="008A6948">
        <w:rPr>
          <w:color w:val="0000FF"/>
          <w:u w:val="single"/>
        </w:rPr>
        <w:instrText xml:space="preserve">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4-42</w:t>
      </w:r>
      <w:r w:rsidRPr="008A6948">
        <w:rPr>
          <w:color w:val="0000FF"/>
          <w:u w:val="single"/>
        </w:rPr>
        <w:fldChar w:fldCharType="end"/>
      </w:r>
      <w:r w:rsidRPr="00FF50F5">
        <w:rPr>
          <w:rFonts w:hint="eastAsia"/>
        </w:rPr>
        <w:t>所示。</w:t>
      </w:r>
    </w:p>
    <w:p w14:paraId="066D2470" w14:textId="77777777" w:rsidR="009F77C4" w:rsidRPr="00252A69" w:rsidRDefault="009F77C4" w:rsidP="009F77C4">
      <w:pPr>
        <w:pStyle w:val="FigureDescription"/>
        <w:spacing w:before="156" w:after="156"/>
      </w:pPr>
      <w:bookmarkStart w:id="749" w:name="_Ref393372418"/>
      <w:r w:rsidRPr="00252A69">
        <w:rPr>
          <w:rFonts w:hint="eastAsia"/>
        </w:rPr>
        <w:lastRenderedPageBreak/>
        <w:t>其它应用日志查询界面</w:t>
      </w:r>
      <w:bookmarkEnd w:id="749"/>
    </w:p>
    <w:p w14:paraId="241B9AA8" w14:textId="77777777" w:rsidR="009F77C4" w:rsidRPr="00416228" w:rsidRDefault="009F77C4" w:rsidP="009F77C4">
      <w:pPr>
        <w:pStyle w:val="Figure"/>
      </w:pPr>
      <w:r>
        <w:drawing>
          <wp:inline distT="0" distB="0" distL="0" distR="0" wp14:anchorId="06A3E823" wp14:editId="590D4A86">
            <wp:extent cx="4010025" cy="3979531"/>
            <wp:effectExtent l="0" t="0" r="0" b="2540"/>
            <wp:docPr id="3168" name="图片 3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4022203" cy="3991617"/>
                    </a:xfrm>
                    <a:prstGeom prst="rect">
                      <a:avLst/>
                    </a:prstGeom>
                  </pic:spPr>
                </pic:pic>
              </a:graphicData>
            </a:graphic>
          </wp:inline>
        </w:drawing>
      </w:r>
      <w:r w:rsidRPr="00416228">
        <w:t xml:space="preserve"> </w:t>
      </w:r>
    </w:p>
    <w:p w14:paraId="5208DAD3" w14:textId="77777777" w:rsidR="009F77C4" w:rsidRPr="002364EA" w:rsidRDefault="009F77C4" w:rsidP="009F77C4">
      <w:pPr>
        <w:ind w:firstLine="420"/>
      </w:pPr>
    </w:p>
    <w:p w14:paraId="38BFA88B" w14:textId="77777777" w:rsidR="009F77C4" w:rsidRPr="00FF50F5" w:rsidRDefault="009F77C4" w:rsidP="009F77C4">
      <w:pPr>
        <w:ind w:firstLine="420"/>
      </w:pPr>
      <w:r w:rsidRPr="00FF50F5">
        <w:rPr>
          <w:rFonts w:hint="eastAsia"/>
        </w:rPr>
        <w:t>其它应用日志查询的详细信息如</w:t>
      </w:r>
      <w:r w:rsidRPr="008A6948">
        <w:rPr>
          <w:color w:val="0000FF"/>
          <w:u w:val="single"/>
        </w:rPr>
        <w:fldChar w:fldCharType="begin"/>
      </w:r>
      <w:r w:rsidRPr="008A6948">
        <w:rPr>
          <w:color w:val="0000FF"/>
          <w:u w:val="single"/>
        </w:rPr>
        <w:instrText xml:space="preserve"> REF _Ref393372451 \r \h </w:instrText>
      </w:r>
      <w:r w:rsidRPr="008A6948">
        <w:rPr>
          <w:color w:val="0000FF"/>
          <w:u w:val="single"/>
        </w:rPr>
      </w:r>
      <w:r w:rsidRPr="008A6948">
        <w:rPr>
          <w:color w:val="0000FF"/>
          <w:u w:val="single"/>
        </w:rPr>
        <w:fldChar w:fldCharType="separate"/>
      </w:r>
      <w:r>
        <w:rPr>
          <w:rFonts w:hint="eastAsia"/>
          <w:color w:val="0000FF"/>
          <w:u w:val="single"/>
        </w:rPr>
        <w:t>表</w:t>
      </w:r>
      <w:r>
        <w:rPr>
          <w:rFonts w:hint="eastAsia"/>
          <w:color w:val="0000FF"/>
          <w:u w:val="single"/>
        </w:rPr>
        <w:t>4-31</w:t>
      </w:r>
      <w:r w:rsidRPr="008A6948">
        <w:rPr>
          <w:color w:val="0000FF"/>
          <w:u w:val="single"/>
        </w:rPr>
        <w:fldChar w:fldCharType="end"/>
      </w:r>
      <w:r w:rsidRPr="00FF50F5">
        <w:rPr>
          <w:rFonts w:hint="eastAsia"/>
        </w:rPr>
        <w:t>所示。</w:t>
      </w:r>
    </w:p>
    <w:p w14:paraId="2BB1B8CF" w14:textId="77777777" w:rsidR="009F77C4" w:rsidRPr="00252A69" w:rsidRDefault="009F77C4" w:rsidP="009F77C4">
      <w:pPr>
        <w:pStyle w:val="TableDescription"/>
      </w:pPr>
      <w:bookmarkStart w:id="750" w:name="_Ref393372451"/>
      <w:r w:rsidRPr="00252A69">
        <w:rPr>
          <w:rFonts w:hint="eastAsia"/>
        </w:rPr>
        <w:t>其它应用日志查询详细信息</w:t>
      </w:r>
      <w:bookmarkEnd w:id="750"/>
    </w:p>
    <w:tbl>
      <w:tblPr>
        <w:tblStyle w:val="table0"/>
        <w:tblW w:w="9014" w:type="dxa"/>
        <w:tblLook w:val="04A0" w:firstRow="1" w:lastRow="0" w:firstColumn="1" w:lastColumn="0" w:noHBand="0" w:noVBand="1"/>
      </w:tblPr>
      <w:tblGrid>
        <w:gridCol w:w="2787"/>
        <w:gridCol w:w="6227"/>
      </w:tblGrid>
      <w:tr w:rsidR="009F77C4" w:rsidRPr="00252A69" w14:paraId="44D151F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787" w:type="dxa"/>
            <w:hideMark/>
          </w:tcPr>
          <w:p w14:paraId="5C0BAEA5" w14:textId="77777777" w:rsidR="009F77C4" w:rsidRPr="00252A69" w:rsidRDefault="009F77C4" w:rsidP="004F08C7">
            <w:pPr>
              <w:pStyle w:val="TableHeading"/>
            </w:pPr>
            <w:r w:rsidRPr="00252A69">
              <w:rPr>
                <w:rFonts w:hint="eastAsia"/>
              </w:rPr>
              <w:t>配置项</w:t>
            </w:r>
          </w:p>
        </w:tc>
        <w:tc>
          <w:tcPr>
            <w:tcW w:w="6227" w:type="dxa"/>
            <w:hideMark/>
          </w:tcPr>
          <w:p w14:paraId="4737DACA" w14:textId="77777777" w:rsidR="009F77C4" w:rsidRPr="00252A69" w:rsidRDefault="009F77C4" w:rsidP="004F08C7">
            <w:pPr>
              <w:pStyle w:val="TableHeading"/>
            </w:pPr>
            <w:r w:rsidRPr="00252A69">
              <w:rPr>
                <w:rFonts w:hint="eastAsia"/>
              </w:rPr>
              <w:t>说明</w:t>
            </w:r>
          </w:p>
        </w:tc>
      </w:tr>
      <w:tr w:rsidR="009F77C4" w:rsidRPr="00252A69" w14:paraId="74AE7BBD" w14:textId="77777777" w:rsidTr="004F08C7">
        <w:trPr>
          <w:trHeight w:val="68"/>
        </w:trPr>
        <w:tc>
          <w:tcPr>
            <w:tcW w:w="2787" w:type="dxa"/>
            <w:hideMark/>
          </w:tcPr>
          <w:p w14:paraId="2D428816" w14:textId="77777777" w:rsidR="009F77C4" w:rsidRPr="00252A69" w:rsidRDefault="009F77C4" w:rsidP="004F08C7">
            <w:pPr>
              <w:pStyle w:val="TableText"/>
            </w:pPr>
            <w:r w:rsidRPr="00252A69">
              <w:rPr>
                <w:rFonts w:hint="eastAsia"/>
              </w:rPr>
              <w:t>开始时间</w:t>
            </w:r>
          </w:p>
        </w:tc>
        <w:tc>
          <w:tcPr>
            <w:tcW w:w="6227" w:type="dxa"/>
            <w:hideMark/>
          </w:tcPr>
          <w:p w14:paraId="6C6B8A88" w14:textId="77777777" w:rsidR="009F77C4" w:rsidRPr="00252A69" w:rsidRDefault="009F77C4" w:rsidP="004F08C7">
            <w:pPr>
              <w:pStyle w:val="TableText"/>
            </w:pPr>
            <w:r w:rsidRPr="00252A69">
              <w:rPr>
                <w:rFonts w:hint="eastAsia"/>
              </w:rPr>
              <w:t>开始记录的时间点</w:t>
            </w:r>
          </w:p>
        </w:tc>
      </w:tr>
      <w:tr w:rsidR="009F77C4" w:rsidRPr="00252A69" w14:paraId="403E7C02" w14:textId="77777777" w:rsidTr="004F08C7">
        <w:trPr>
          <w:trHeight w:val="68"/>
        </w:trPr>
        <w:tc>
          <w:tcPr>
            <w:tcW w:w="2787" w:type="dxa"/>
            <w:hideMark/>
          </w:tcPr>
          <w:p w14:paraId="64CDF712" w14:textId="77777777" w:rsidR="009F77C4" w:rsidRPr="00252A69" w:rsidRDefault="009F77C4" w:rsidP="004F08C7">
            <w:pPr>
              <w:pStyle w:val="TableText"/>
            </w:pPr>
            <w:r w:rsidRPr="00252A69">
              <w:rPr>
                <w:rFonts w:hint="eastAsia"/>
              </w:rPr>
              <w:t>结束时间</w:t>
            </w:r>
          </w:p>
        </w:tc>
        <w:tc>
          <w:tcPr>
            <w:tcW w:w="6227" w:type="dxa"/>
            <w:hideMark/>
          </w:tcPr>
          <w:p w14:paraId="4C8C5FA8" w14:textId="77777777" w:rsidR="009F77C4" w:rsidRPr="00252A69" w:rsidRDefault="009F77C4" w:rsidP="004F08C7">
            <w:pPr>
              <w:pStyle w:val="TableText"/>
            </w:pPr>
            <w:r w:rsidRPr="00252A69">
              <w:rPr>
                <w:rFonts w:hint="eastAsia"/>
              </w:rPr>
              <w:t>结束记录的时间点</w:t>
            </w:r>
          </w:p>
        </w:tc>
      </w:tr>
      <w:tr w:rsidR="009F77C4" w:rsidRPr="00252A69" w14:paraId="27C32F72" w14:textId="77777777" w:rsidTr="004F08C7">
        <w:trPr>
          <w:trHeight w:val="68"/>
        </w:trPr>
        <w:tc>
          <w:tcPr>
            <w:tcW w:w="2787" w:type="dxa"/>
            <w:hideMark/>
          </w:tcPr>
          <w:p w14:paraId="3828399C" w14:textId="77777777" w:rsidR="009F77C4" w:rsidRPr="00252A69" w:rsidRDefault="009F77C4" w:rsidP="004F08C7">
            <w:pPr>
              <w:pStyle w:val="TableText"/>
            </w:pPr>
            <w:r w:rsidRPr="00252A69">
              <w:rPr>
                <w:rFonts w:hint="eastAsia"/>
              </w:rPr>
              <w:t>用户</w:t>
            </w:r>
          </w:p>
        </w:tc>
        <w:tc>
          <w:tcPr>
            <w:tcW w:w="6227" w:type="dxa"/>
            <w:hideMark/>
          </w:tcPr>
          <w:p w14:paraId="7A36EA30" w14:textId="77777777" w:rsidR="009F77C4" w:rsidRPr="00252A69" w:rsidRDefault="009F77C4" w:rsidP="004F08C7">
            <w:pPr>
              <w:pStyle w:val="TableText"/>
            </w:pPr>
            <w:r w:rsidRPr="00252A69">
              <w:rPr>
                <w:rFonts w:hint="eastAsia"/>
              </w:rPr>
              <w:t>用户名称</w:t>
            </w:r>
          </w:p>
        </w:tc>
      </w:tr>
      <w:tr w:rsidR="009F77C4" w:rsidRPr="00252A69" w14:paraId="13163C58" w14:textId="77777777" w:rsidTr="004F08C7">
        <w:trPr>
          <w:trHeight w:val="68"/>
        </w:trPr>
        <w:tc>
          <w:tcPr>
            <w:tcW w:w="2787" w:type="dxa"/>
            <w:hideMark/>
          </w:tcPr>
          <w:p w14:paraId="05FFF392" w14:textId="77777777" w:rsidR="009F77C4" w:rsidRPr="00252A69" w:rsidRDefault="009F77C4" w:rsidP="004F08C7">
            <w:pPr>
              <w:pStyle w:val="TableText"/>
            </w:pPr>
            <w:r w:rsidRPr="00252A69">
              <w:rPr>
                <w:rFonts w:hint="eastAsia"/>
              </w:rPr>
              <w:t>用户</w:t>
            </w:r>
            <w:r w:rsidRPr="00252A69">
              <w:t>mac</w:t>
            </w:r>
          </w:p>
        </w:tc>
        <w:tc>
          <w:tcPr>
            <w:tcW w:w="6227" w:type="dxa"/>
            <w:hideMark/>
          </w:tcPr>
          <w:p w14:paraId="472FE2A2" w14:textId="77777777" w:rsidR="009F77C4" w:rsidRPr="00252A69" w:rsidRDefault="009F77C4" w:rsidP="004F08C7">
            <w:pPr>
              <w:pStyle w:val="TableText"/>
            </w:pPr>
            <w:r w:rsidRPr="00252A69">
              <w:rPr>
                <w:rFonts w:hint="eastAsia"/>
              </w:rPr>
              <w:t>用户</w:t>
            </w:r>
            <w:r w:rsidRPr="00252A69">
              <w:t>mac</w:t>
            </w:r>
            <w:r w:rsidRPr="00252A69">
              <w:rPr>
                <w:rFonts w:hint="eastAsia"/>
              </w:rPr>
              <w:t>信息</w:t>
            </w:r>
          </w:p>
        </w:tc>
      </w:tr>
      <w:tr w:rsidR="009F77C4" w:rsidRPr="00252A69" w14:paraId="07E88D86" w14:textId="77777777" w:rsidTr="004F08C7">
        <w:trPr>
          <w:trHeight w:val="68"/>
        </w:trPr>
        <w:tc>
          <w:tcPr>
            <w:tcW w:w="2787" w:type="dxa"/>
            <w:hideMark/>
          </w:tcPr>
          <w:p w14:paraId="5715A720" w14:textId="77777777" w:rsidR="009F77C4" w:rsidRPr="00252A69" w:rsidRDefault="009F77C4" w:rsidP="004F08C7">
            <w:pPr>
              <w:pStyle w:val="TableText"/>
            </w:pPr>
            <w:r w:rsidRPr="00252A69">
              <w:rPr>
                <w:rFonts w:hint="eastAsia"/>
              </w:rPr>
              <w:t>源地址</w:t>
            </w:r>
          </w:p>
        </w:tc>
        <w:tc>
          <w:tcPr>
            <w:tcW w:w="6227" w:type="dxa"/>
            <w:hideMark/>
          </w:tcPr>
          <w:p w14:paraId="74B96870" w14:textId="77777777" w:rsidR="009F77C4" w:rsidRPr="00252A69" w:rsidRDefault="009F77C4" w:rsidP="004F08C7">
            <w:pPr>
              <w:pStyle w:val="TableText"/>
            </w:pPr>
            <w:r w:rsidRPr="00252A69">
              <w:rPr>
                <w:rFonts w:hint="eastAsia"/>
              </w:rPr>
              <w:t>访问网站日志的源地址</w:t>
            </w:r>
          </w:p>
        </w:tc>
      </w:tr>
      <w:tr w:rsidR="009F77C4" w:rsidRPr="00252A69" w14:paraId="12F8EADD" w14:textId="77777777" w:rsidTr="004F08C7">
        <w:trPr>
          <w:trHeight w:val="68"/>
        </w:trPr>
        <w:tc>
          <w:tcPr>
            <w:tcW w:w="2787" w:type="dxa"/>
            <w:hideMark/>
          </w:tcPr>
          <w:p w14:paraId="7F89F277" w14:textId="77777777" w:rsidR="009F77C4" w:rsidRPr="00252A69" w:rsidRDefault="009F77C4" w:rsidP="004F08C7">
            <w:pPr>
              <w:pStyle w:val="TableText"/>
            </w:pPr>
            <w:r w:rsidRPr="00252A69">
              <w:rPr>
                <w:rFonts w:hint="eastAsia"/>
              </w:rPr>
              <w:t>目的地址</w:t>
            </w:r>
          </w:p>
        </w:tc>
        <w:tc>
          <w:tcPr>
            <w:tcW w:w="6227" w:type="dxa"/>
            <w:hideMark/>
          </w:tcPr>
          <w:p w14:paraId="6A27C68C" w14:textId="77777777" w:rsidR="009F77C4" w:rsidRPr="00252A69" w:rsidRDefault="009F77C4" w:rsidP="004F08C7">
            <w:pPr>
              <w:pStyle w:val="TableText"/>
            </w:pPr>
            <w:r w:rsidRPr="00252A69">
              <w:rPr>
                <w:rFonts w:hint="eastAsia"/>
              </w:rPr>
              <w:t>访问网站日志的目的地址</w:t>
            </w:r>
          </w:p>
        </w:tc>
      </w:tr>
      <w:tr w:rsidR="009F77C4" w:rsidRPr="00252A69" w14:paraId="5275CDDA" w14:textId="77777777" w:rsidTr="004F08C7">
        <w:trPr>
          <w:trHeight w:val="68"/>
        </w:trPr>
        <w:tc>
          <w:tcPr>
            <w:tcW w:w="2787" w:type="dxa"/>
            <w:hideMark/>
          </w:tcPr>
          <w:p w14:paraId="7256D961" w14:textId="77777777" w:rsidR="009F77C4" w:rsidRPr="00252A69" w:rsidRDefault="009F77C4" w:rsidP="004F08C7">
            <w:pPr>
              <w:pStyle w:val="TableText"/>
            </w:pPr>
            <w:r w:rsidRPr="00252A69">
              <w:rPr>
                <w:rFonts w:hint="eastAsia"/>
              </w:rPr>
              <w:t>应用</w:t>
            </w:r>
          </w:p>
        </w:tc>
        <w:tc>
          <w:tcPr>
            <w:tcW w:w="6227" w:type="dxa"/>
            <w:hideMark/>
          </w:tcPr>
          <w:p w14:paraId="08DE47D1" w14:textId="77777777" w:rsidR="009F77C4" w:rsidRPr="00252A69" w:rsidRDefault="009F77C4" w:rsidP="004F08C7">
            <w:pPr>
              <w:pStyle w:val="TableText"/>
            </w:pPr>
            <w:r w:rsidRPr="00252A69">
              <w:rPr>
                <w:rFonts w:hint="eastAsia"/>
              </w:rPr>
              <w:t>应用的名称</w:t>
            </w:r>
          </w:p>
        </w:tc>
      </w:tr>
      <w:tr w:rsidR="009F77C4" w:rsidRPr="00252A69" w14:paraId="260D1EB8" w14:textId="77777777" w:rsidTr="004F08C7">
        <w:trPr>
          <w:trHeight w:val="68"/>
        </w:trPr>
        <w:tc>
          <w:tcPr>
            <w:tcW w:w="2787" w:type="dxa"/>
            <w:hideMark/>
          </w:tcPr>
          <w:p w14:paraId="0C67157E" w14:textId="77777777" w:rsidR="009F77C4" w:rsidRPr="00252A69" w:rsidRDefault="009F77C4" w:rsidP="004F08C7">
            <w:pPr>
              <w:pStyle w:val="TableText"/>
            </w:pPr>
            <w:r w:rsidRPr="00252A69">
              <w:rPr>
                <w:rFonts w:hint="eastAsia"/>
              </w:rPr>
              <w:t>行为</w:t>
            </w:r>
          </w:p>
        </w:tc>
        <w:tc>
          <w:tcPr>
            <w:tcW w:w="6227" w:type="dxa"/>
            <w:hideMark/>
          </w:tcPr>
          <w:p w14:paraId="69B02876" w14:textId="77777777" w:rsidR="009F77C4" w:rsidRPr="00252A69" w:rsidRDefault="009F77C4" w:rsidP="004F08C7">
            <w:pPr>
              <w:pStyle w:val="TableText"/>
            </w:pPr>
            <w:r w:rsidRPr="00252A69">
              <w:rPr>
                <w:rFonts w:hint="eastAsia"/>
              </w:rPr>
              <w:t>其它应用的行为</w:t>
            </w:r>
          </w:p>
        </w:tc>
      </w:tr>
      <w:tr w:rsidR="009F77C4" w:rsidRPr="00252A69" w14:paraId="73698D0D" w14:textId="77777777" w:rsidTr="004F08C7">
        <w:trPr>
          <w:trHeight w:val="68"/>
        </w:trPr>
        <w:tc>
          <w:tcPr>
            <w:tcW w:w="2787" w:type="dxa"/>
            <w:hideMark/>
          </w:tcPr>
          <w:p w14:paraId="6060493D" w14:textId="77777777" w:rsidR="009F77C4" w:rsidRPr="00252A69" w:rsidRDefault="009F77C4" w:rsidP="004F08C7">
            <w:pPr>
              <w:pStyle w:val="TableText"/>
            </w:pPr>
            <w:r w:rsidRPr="00252A69">
              <w:rPr>
                <w:rFonts w:hint="eastAsia"/>
              </w:rPr>
              <w:t>帐号</w:t>
            </w:r>
          </w:p>
        </w:tc>
        <w:tc>
          <w:tcPr>
            <w:tcW w:w="6227" w:type="dxa"/>
            <w:hideMark/>
          </w:tcPr>
          <w:p w14:paraId="68E6A58A" w14:textId="77777777" w:rsidR="009F77C4" w:rsidRPr="00252A69" w:rsidRDefault="009F77C4" w:rsidP="004F08C7">
            <w:pPr>
              <w:pStyle w:val="TableText"/>
            </w:pPr>
            <w:r w:rsidRPr="00252A69">
              <w:rPr>
                <w:rFonts w:hint="eastAsia"/>
              </w:rPr>
              <w:t>应用的帐号，支持模糊查询</w:t>
            </w:r>
          </w:p>
        </w:tc>
      </w:tr>
      <w:tr w:rsidR="009F77C4" w:rsidRPr="00252A69" w14:paraId="52E3D68C" w14:textId="77777777" w:rsidTr="004F08C7">
        <w:trPr>
          <w:trHeight w:val="68"/>
        </w:trPr>
        <w:tc>
          <w:tcPr>
            <w:tcW w:w="2787" w:type="dxa"/>
            <w:hideMark/>
          </w:tcPr>
          <w:p w14:paraId="33551778" w14:textId="77777777" w:rsidR="009F77C4" w:rsidRPr="00252A69" w:rsidRDefault="009F77C4" w:rsidP="004F08C7">
            <w:pPr>
              <w:pStyle w:val="TableText"/>
            </w:pPr>
            <w:r w:rsidRPr="00252A69">
              <w:rPr>
                <w:rFonts w:hint="eastAsia"/>
              </w:rPr>
              <w:t>内容</w:t>
            </w:r>
          </w:p>
        </w:tc>
        <w:tc>
          <w:tcPr>
            <w:tcW w:w="6227" w:type="dxa"/>
            <w:hideMark/>
          </w:tcPr>
          <w:p w14:paraId="62723839" w14:textId="77777777" w:rsidR="009F77C4" w:rsidRPr="00252A69" w:rsidRDefault="009F77C4" w:rsidP="004F08C7">
            <w:pPr>
              <w:pStyle w:val="TableText"/>
            </w:pPr>
            <w:r w:rsidRPr="00252A69">
              <w:rPr>
                <w:rFonts w:hint="eastAsia"/>
              </w:rPr>
              <w:t>应用的内容，支持模糊查询</w:t>
            </w:r>
          </w:p>
        </w:tc>
      </w:tr>
      <w:tr w:rsidR="009F77C4" w:rsidRPr="00252A69" w14:paraId="4FC200B2" w14:textId="77777777" w:rsidTr="004F08C7">
        <w:trPr>
          <w:trHeight w:val="68"/>
        </w:trPr>
        <w:tc>
          <w:tcPr>
            <w:tcW w:w="2787" w:type="dxa"/>
            <w:hideMark/>
          </w:tcPr>
          <w:p w14:paraId="09AA8BA9" w14:textId="77777777" w:rsidR="009F77C4" w:rsidRPr="00252A69" w:rsidRDefault="009F77C4" w:rsidP="004F08C7">
            <w:pPr>
              <w:pStyle w:val="TableText"/>
            </w:pPr>
            <w:r w:rsidRPr="00252A69">
              <w:rPr>
                <w:rFonts w:hint="eastAsia"/>
              </w:rPr>
              <w:t>日志级别</w:t>
            </w:r>
          </w:p>
        </w:tc>
        <w:tc>
          <w:tcPr>
            <w:tcW w:w="6227" w:type="dxa"/>
            <w:hideMark/>
          </w:tcPr>
          <w:p w14:paraId="6EBC7ADA" w14:textId="77777777" w:rsidR="009F77C4" w:rsidRPr="00252A69" w:rsidRDefault="009F77C4" w:rsidP="004F08C7">
            <w:pPr>
              <w:pStyle w:val="TableText"/>
            </w:pPr>
            <w:r w:rsidRPr="00252A69">
              <w:rPr>
                <w:rFonts w:hint="eastAsia"/>
              </w:rPr>
              <w:t>日志的级别</w:t>
            </w:r>
          </w:p>
        </w:tc>
      </w:tr>
    </w:tbl>
    <w:p w14:paraId="60A17E1C" w14:textId="77777777" w:rsidR="009F77C4" w:rsidRDefault="009F77C4" w:rsidP="009F77C4">
      <w:pPr>
        <w:ind w:firstLine="420"/>
      </w:pPr>
    </w:p>
    <w:p w14:paraId="2E6FE305"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按钮之后，可以</w:t>
      </w:r>
      <w:r>
        <w:rPr>
          <w:rFonts w:hint="eastAsia"/>
        </w:rPr>
        <w:t>根据设定的日志开始、结束时间范围，导出相关的日志到本地。</w:t>
      </w:r>
    </w:p>
    <w:p w14:paraId="15651168" w14:textId="77777777" w:rsidR="009F77C4" w:rsidRDefault="009F77C4" w:rsidP="009F77C4">
      <w:pPr>
        <w:pStyle w:val="FigureDescription"/>
        <w:spacing w:before="156" w:after="156"/>
      </w:pPr>
      <w:r>
        <w:rPr>
          <w:rFonts w:hint="eastAsia"/>
        </w:rPr>
        <w:lastRenderedPageBreak/>
        <w:t>导出其它应用日志</w:t>
      </w:r>
    </w:p>
    <w:p w14:paraId="61598D68" w14:textId="77777777" w:rsidR="009F77C4" w:rsidRDefault="009F77C4" w:rsidP="009F77C4">
      <w:pPr>
        <w:pStyle w:val="Figure"/>
      </w:pPr>
      <w:r>
        <w:drawing>
          <wp:inline distT="0" distB="0" distL="0" distR="0" wp14:anchorId="6DF0DF47" wp14:editId="4CB29683">
            <wp:extent cx="5686425" cy="1076049"/>
            <wp:effectExtent l="0" t="0" r="0" b="0"/>
            <wp:docPr id="3169" name="图片 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696791" cy="1078011"/>
                    </a:xfrm>
                    <a:prstGeom prst="rect">
                      <a:avLst/>
                    </a:prstGeom>
                  </pic:spPr>
                </pic:pic>
              </a:graphicData>
            </a:graphic>
          </wp:inline>
        </w:drawing>
      </w:r>
    </w:p>
    <w:p w14:paraId="4392CBB0" w14:textId="77777777" w:rsidR="009F77C4" w:rsidRDefault="009F77C4" w:rsidP="009F77C4">
      <w:pPr>
        <w:pStyle w:val="21"/>
      </w:pPr>
      <w:bookmarkStart w:id="751" w:name="_Toc15402516"/>
      <w:bookmarkStart w:id="752" w:name="_Toc15484652"/>
      <w:bookmarkStart w:id="753" w:name="_Toc41650688"/>
      <w:bookmarkStart w:id="754" w:name="_Toc44618003"/>
      <w:bookmarkStart w:id="755" w:name="_Toc60068882"/>
      <w:bookmarkStart w:id="756" w:name="_Toc61022363"/>
      <w:r>
        <w:t>安全日志</w:t>
      </w:r>
      <w:bookmarkEnd w:id="751"/>
      <w:bookmarkEnd w:id="752"/>
      <w:bookmarkEnd w:id="753"/>
      <w:bookmarkEnd w:id="754"/>
      <w:bookmarkEnd w:id="755"/>
      <w:bookmarkEnd w:id="756"/>
    </w:p>
    <w:p w14:paraId="719CF0E8" w14:textId="77777777" w:rsidR="009F77C4" w:rsidRPr="008A6948" w:rsidRDefault="009F77C4" w:rsidP="009F77C4">
      <w:pPr>
        <w:pStyle w:val="30"/>
      </w:pPr>
      <w:bookmarkStart w:id="757" w:name="_Toc15402517"/>
      <w:bookmarkStart w:id="758" w:name="_Toc15484653"/>
      <w:bookmarkStart w:id="759" w:name="_Toc41650689"/>
      <w:bookmarkStart w:id="760" w:name="_Toc44618004"/>
      <w:bookmarkStart w:id="761" w:name="_Toc60068883"/>
      <w:bookmarkStart w:id="762" w:name="_Toc61022364"/>
      <w:r>
        <w:rPr>
          <w:rFonts w:hint="eastAsia"/>
        </w:rPr>
        <w:t>入侵日志</w:t>
      </w:r>
      <w:bookmarkEnd w:id="757"/>
      <w:bookmarkEnd w:id="758"/>
      <w:bookmarkEnd w:id="759"/>
      <w:bookmarkEnd w:id="760"/>
      <w:bookmarkEnd w:id="761"/>
      <w:bookmarkEnd w:id="762"/>
    </w:p>
    <w:p w14:paraId="2CD2E98C" w14:textId="77777777" w:rsidR="009F77C4" w:rsidRPr="00FF50F5" w:rsidRDefault="009F77C4" w:rsidP="009F77C4">
      <w:pPr>
        <w:ind w:firstLine="420"/>
      </w:pPr>
      <w:r>
        <w:rPr>
          <w:rFonts w:hint="eastAsia"/>
        </w:rPr>
        <w:t>入侵检查</w:t>
      </w:r>
      <w:r w:rsidRPr="00FF50F5">
        <w:rPr>
          <w:rFonts w:hint="eastAsia"/>
        </w:rPr>
        <w:t>日志记录着针对</w:t>
      </w:r>
      <w:r>
        <w:rPr>
          <w:rFonts w:hint="eastAsia"/>
        </w:rPr>
        <w:t>网络</w:t>
      </w:r>
      <w:r w:rsidRPr="00FF50F5">
        <w:rPr>
          <w:rFonts w:hint="eastAsia"/>
        </w:rPr>
        <w:t>的</w:t>
      </w:r>
      <w:r>
        <w:rPr>
          <w:rFonts w:hint="eastAsia"/>
        </w:rPr>
        <w:t>IPS</w:t>
      </w:r>
      <w:r w:rsidRPr="00FF50F5">
        <w:rPr>
          <w:rFonts w:hint="eastAsia"/>
        </w:rPr>
        <w:t>攻击的日志。点击“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入侵</w:t>
      </w:r>
      <w:r w:rsidRPr="00FF50F5">
        <w:rPr>
          <w:rFonts w:hint="eastAsia"/>
        </w:rPr>
        <w:t>日志”，进入</w:t>
      </w:r>
      <w:r>
        <w:rPr>
          <w:rFonts w:hint="eastAsia"/>
        </w:rPr>
        <w:t>入侵</w:t>
      </w:r>
      <w:r w:rsidRPr="00FF50F5">
        <w:rPr>
          <w:rFonts w:hint="eastAsia"/>
        </w:rPr>
        <w:t>日志的查询界面，如</w:t>
      </w:r>
      <w:r>
        <w:fldChar w:fldCharType="begin"/>
      </w:r>
      <w:r>
        <w:instrText xml:space="preserve"> </w:instrText>
      </w:r>
      <w:r>
        <w:rPr>
          <w:rFonts w:hint="eastAsia"/>
        </w:rPr>
        <w:instrText>REF _Ref15401391 \r \h</w:instrText>
      </w:r>
      <w:r>
        <w:instrText xml:space="preserve"> </w:instrText>
      </w:r>
      <w:r>
        <w:fldChar w:fldCharType="separate"/>
      </w:r>
      <w:r>
        <w:rPr>
          <w:rFonts w:hint="eastAsia"/>
        </w:rPr>
        <w:t>图</w:t>
      </w:r>
      <w:r>
        <w:rPr>
          <w:rFonts w:hint="eastAsia"/>
        </w:rPr>
        <w:t>4-44</w:t>
      </w:r>
      <w:r>
        <w:fldChar w:fldCharType="end"/>
      </w:r>
      <w:r w:rsidRPr="00FF50F5">
        <w:rPr>
          <w:rFonts w:hint="eastAsia"/>
        </w:rPr>
        <w:t>所示。</w:t>
      </w:r>
    </w:p>
    <w:p w14:paraId="32565DAD" w14:textId="77777777" w:rsidR="009F77C4" w:rsidRPr="00252A69" w:rsidRDefault="009F77C4" w:rsidP="009F77C4">
      <w:pPr>
        <w:pStyle w:val="FigureDescription"/>
        <w:spacing w:before="156" w:after="156"/>
      </w:pPr>
      <w:bookmarkStart w:id="763" w:name="_Ref15401391"/>
      <w:r>
        <w:rPr>
          <w:rFonts w:hint="eastAsia"/>
        </w:rPr>
        <w:t>入侵</w:t>
      </w:r>
      <w:r w:rsidRPr="00252A69">
        <w:rPr>
          <w:rFonts w:hint="eastAsia"/>
        </w:rPr>
        <w:t>日志查询页面</w:t>
      </w:r>
      <w:bookmarkEnd w:id="763"/>
    </w:p>
    <w:p w14:paraId="36548A11" w14:textId="77777777" w:rsidR="009F77C4" w:rsidRPr="00FF50F5" w:rsidRDefault="009F77C4" w:rsidP="009F77C4">
      <w:pPr>
        <w:pStyle w:val="Figure"/>
      </w:pPr>
      <w:r>
        <w:drawing>
          <wp:inline distT="0" distB="0" distL="0" distR="0" wp14:anchorId="7A44F2D5" wp14:editId="4224CE03">
            <wp:extent cx="5760720" cy="1583690"/>
            <wp:effectExtent l="0" t="0" r="0" b="0"/>
            <wp:docPr id="2828" name="图片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5760720" cy="1583690"/>
                    </a:xfrm>
                    <a:prstGeom prst="rect">
                      <a:avLst/>
                    </a:prstGeom>
                  </pic:spPr>
                </pic:pic>
              </a:graphicData>
            </a:graphic>
          </wp:inline>
        </w:drawing>
      </w:r>
    </w:p>
    <w:p w14:paraId="64418E4F" w14:textId="77777777" w:rsidR="009F77C4" w:rsidRDefault="009F77C4" w:rsidP="009F77C4">
      <w:pPr>
        <w:ind w:firstLine="420"/>
      </w:pPr>
    </w:p>
    <w:p w14:paraId="41FD4843" w14:textId="77777777" w:rsidR="009F77C4" w:rsidRPr="00FF50F5" w:rsidRDefault="009F77C4" w:rsidP="009F77C4">
      <w:pPr>
        <w:ind w:firstLine="420"/>
      </w:pPr>
      <w:r>
        <w:rPr>
          <w:rFonts w:hint="eastAsia"/>
        </w:rPr>
        <w:t>入侵检测</w:t>
      </w:r>
      <w:r w:rsidRPr="00FF50F5">
        <w:rPr>
          <w:rFonts w:hint="eastAsia"/>
        </w:rPr>
        <w:t>日志的显示信息如</w:t>
      </w:r>
      <w:r>
        <w:fldChar w:fldCharType="begin"/>
      </w:r>
      <w:r>
        <w:instrText xml:space="preserve"> </w:instrText>
      </w:r>
      <w:r>
        <w:rPr>
          <w:rFonts w:hint="eastAsia"/>
        </w:rPr>
        <w:instrText>REF _Ref15401392 \r \h</w:instrText>
      </w:r>
      <w:r>
        <w:instrText xml:space="preserve"> </w:instrText>
      </w:r>
      <w:r>
        <w:fldChar w:fldCharType="separate"/>
      </w:r>
      <w:r>
        <w:rPr>
          <w:rFonts w:hint="eastAsia"/>
        </w:rPr>
        <w:t>表</w:t>
      </w:r>
      <w:r>
        <w:rPr>
          <w:rFonts w:hint="eastAsia"/>
        </w:rPr>
        <w:t>4-32</w:t>
      </w:r>
      <w:r>
        <w:fldChar w:fldCharType="end"/>
      </w:r>
      <w:r w:rsidRPr="00FF50F5">
        <w:rPr>
          <w:rFonts w:hint="eastAsia"/>
        </w:rPr>
        <w:t>所示：</w:t>
      </w:r>
    </w:p>
    <w:p w14:paraId="2CCA0AD5" w14:textId="77777777" w:rsidR="009F77C4" w:rsidRPr="00252A69" w:rsidRDefault="009F77C4" w:rsidP="009F77C4">
      <w:pPr>
        <w:pStyle w:val="TableDescription"/>
      </w:pPr>
      <w:bookmarkStart w:id="764" w:name="_Ref15401392"/>
      <w:r>
        <w:rPr>
          <w:rFonts w:hint="eastAsia"/>
        </w:rPr>
        <w:t>入侵检查</w:t>
      </w:r>
      <w:r w:rsidRPr="00252A69">
        <w:rPr>
          <w:rFonts w:hint="eastAsia"/>
        </w:rPr>
        <w:t>日志显示信息描述表</w:t>
      </w:r>
      <w:bookmarkEnd w:id="764"/>
    </w:p>
    <w:tbl>
      <w:tblPr>
        <w:tblStyle w:val="table0"/>
        <w:tblW w:w="9014" w:type="dxa"/>
        <w:tblLook w:val="04A0" w:firstRow="1" w:lastRow="0" w:firstColumn="1" w:lastColumn="0" w:noHBand="0" w:noVBand="1"/>
      </w:tblPr>
      <w:tblGrid>
        <w:gridCol w:w="1781"/>
        <w:gridCol w:w="7233"/>
      </w:tblGrid>
      <w:tr w:rsidR="009F77C4" w:rsidRPr="00252A69" w14:paraId="062FC4D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5E0E54B6" w14:textId="77777777" w:rsidR="009F77C4" w:rsidRPr="00252A69" w:rsidRDefault="009F77C4" w:rsidP="004F08C7">
            <w:pPr>
              <w:pStyle w:val="TableHeading"/>
            </w:pPr>
            <w:r w:rsidRPr="00252A69">
              <w:rPr>
                <w:rFonts w:hint="eastAsia"/>
              </w:rPr>
              <w:t>配置项</w:t>
            </w:r>
          </w:p>
        </w:tc>
        <w:tc>
          <w:tcPr>
            <w:tcW w:w="7233" w:type="dxa"/>
            <w:hideMark/>
          </w:tcPr>
          <w:p w14:paraId="66D4A0F5" w14:textId="77777777" w:rsidR="009F77C4" w:rsidRPr="00252A69" w:rsidRDefault="009F77C4" w:rsidP="004F08C7">
            <w:pPr>
              <w:pStyle w:val="TableHeading"/>
            </w:pPr>
            <w:r w:rsidRPr="00252A69">
              <w:rPr>
                <w:rFonts w:hint="eastAsia"/>
              </w:rPr>
              <w:t>说明</w:t>
            </w:r>
          </w:p>
        </w:tc>
      </w:tr>
      <w:tr w:rsidR="009F77C4" w:rsidRPr="00252A69" w14:paraId="09E415F6" w14:textId="77777777" w:rsidTr="004F08C7">
        <w:trPr>
          <w:trHeight w:val="68"/>
        </w:trPr>
        <w:tc>
          <w:tcPr>
            <w:tcW w:w="1781" w:type="dxa"/>
            <w:hideMark/>
          </w:tcPr>
          <w:p w14:paraId="719F9D9C" w14:textId="77777777" w:rsidR="009F77C4" w:rsidRPr="00252A69" w:rsidRDefault="009F77C4" w:rsidP="004F08C7">
            <w:pPr>
              <w:pStyle w:val="TableText"/>
            </w:pPr>
            <w:r w:rsidRPr="00252A69">
              <w:rPr>
                <w:rFonts w:hint="eastAsia"/>
              </w:rPr>
              <w:t>时间</w:t>
            </w:r>
          </w:p>
        </w:tc>
        <w:tc>
          <w:tcPr>
            <w:tcW w:w="7233" w:type="dxa"/>
            <w:hideMark/>
          </w:tcPr>
          <w:p w14:paraId="136E4F47" w14:textId="77777777" w:rsidR="009F77C4" w:rsidRPr="00252A69" w:rsidRDefault="009F77C4" w:rsidP="004F08C7">
            <w:pPr>
              <w:pStyle w:val="TableText"/>
            </w:pPr>
            <w:r w:rsidRPr="00252A69">
              <w:rPr>
                <w:rFonts w:hint="eastAsia"/>
              </w:rPr>
              <w:t>日志产生的时间</w:t>
            </w:r>
          </w:p>
        </w:tc>
      </w:tr>
      <w:tr w:rsidR="009F77C4" w:rsidRPr="00252A69" w14:paraId="75DDB011" w14:textId="77777777" w:rsidTr="004F08C7">
        <w:trPr>
          <w:trHeight w:val="68"/>
        </w:trPr>
        <w:tc>
          <w:tcPr>
            <w:tcW w:w="1781" w:type="dxa"/>
            <w:hideMark/>
          </w:tcPr>
          <w:p w14:paraId="0E2B3691" w14:textId="77777777" w:rsidR="009F77C4" w:rsidRPr="00252A69" w:rsidRDefault="009F77C4" w:rsidP="004F08C7">
            <w:pPr>
              <w:pStyle w:val="TableText"/>
            </w:pPr>
            <w:r w:rsidRPr="00252A69">
              <w:rPr>
                <w:rFonts w:hint="eastAsia"/>
              </w:rPr>
              <w:t>日志级别</w:t>
            </w:r>
          </w:p>
        </w:tc>
        <w:tc>
          <w:tcPr>
            <w:tcW w:w="7233" w:type="dxa"/>
            <w:hideMark/>
          </w:tcPr>
          <w:p w14:paraId="2AD914FF" w14:textId="77777777" w:rsidR="009F77C4" w:rsidRPr="00252A69" w:rsidRDefault="009F77C4" w:rsidP="004F08C7">
            <w:pPr>
              <w:pStyle w:val="TableText"/>
            </w:pPr>
            <w:r w:rsidRPr="00252A69">
              <w:rPr>
                <w:rFonts w:hint="eastAsia"/>
              </w:rPr>
              <w:t>根据严重程度的不同，日志分为以下几个级别：</w:t>
            </w:r>
          </w:p>
          <w:p w14:paraId="65073694" w14:textId="77777777" w:rsidR="009F77C4" w:rsidRPr="00911577" w:rsidRDefault="009F77C4" w:rsidP="004F08C7">
            <w:pPr>
              <w:pStyle w:val="ItemListinTable"/>
            </w:pPr>
            <w:r w:rsidRPr="00911577">
              <w:rPr>
                <w:rFonts w:hAnsi="宋体" w:cs="宋体" w:hint="eastAsia"/>
              </w:rPr>
              <w:t>告警</w:t>
            </w:r>
          </w:p>
          <w:p w14:paraId="60C5B197" w14:textId="77777777" w:rsidR="009F77C4" w:rsidRPr="00911577" w:rsidRDefault="009F77C4" w:rsidP="004F08C7">
            <w:pPr>
              <w:pStyle w:val="ItemListinTable"/>
              <w:rPr>
                <w:rStyle w:val="ItemListCharChar"/>
                <w:sz w:val="18"/>
              </w:rPr>
            </w:pPr>
            <w:r w:rsidRPr="00911577">
              <w:rPr>
                <w:rStyle w:val="ItemListCharChar"/>
                <w:rFonts w:ascii="宋体" w:hAnsi="宋体" w:cs="宋体" w:hint="eastAsia"/>
                <w:sz w:val="18"/>
              </w:rPr>
              <w:t>警告</w:t>
            </w:r>
          </w:p>
          <w:p w14:paraId="1B3AE84A" w14:textId="77777777" w:rsidR="009F77C4" w:rsidRPr="00911577" w:rsidRDefault="009F77C4" w:rsidP="004F08C7">
            <w:pPr>
              <w:pStyle w:val="ItemListinTable"/>
              <w:rPr>
                <w:rStyle w:val="ItemListCharChar"/>
                <w:sz w:val="18"/>
              </w:rPr>
            </w:pPr>
            <w:r w:rsidRPr="00911577">
              <w:rPr>
                <w:rStyle w:val="ItemListCharChar"/>
                <w:rFonts w:ascii="宋体" w:hAnsi="宋体" w:cs="宋体" w:hint="eastAsia"/>
                <w:sz w:val="18"/>
              </w:rPr>
              <w:t>通知</w:t>
            </w:r>
          </w:p>
          <w:p w14:paraId="3DEE3114" w14:textId="77777777" w:rsidR="009F77C4" w:rsidRPr="00252A69" w:rsidRDefault="009F77C4" w:rsidP="004F08C7">
            <w:pPr>
              <w:pStyle w:val="ItemListinTable"/>
            </w:pPr>
            <w:r w:rsidRPr="00911577">
              <w:rPr>
                <w:rStyle w:val="ItemListCharChar"/>
                <w:rFonts w:ascii="宋体" w:hAnsi="宋体" w:cs="宋体" w:hint="eastAsia"/>
                <w:sz w:val="18"/>
              </w:rPr>
              <w:t>信息</w:t>
            </w:r>
          </w:p>
        </w:tc>
      </w:tr>
      <w:tr w:rsidR="009F77C4" w:rsidRPr="00252A69" w14:paraId="30301CF8" w14:textId="77777777" w:rsidTr="004F08C7">
        <w:trPr>
          <w:trHeight w:val="68"/>
        </w:trPr>
        <w:tc>
          <w:tcPr>
            <w:tcW w:w="1781" w:type="dxa"/>
          </w:tcPr>
          <w:p w14:paraId="54B87A47" w14:textId="77777777" w:rsidR="009F77C4" w:rsidRPr="00252A69" w:rsidRDefault="009F77C4" w:rsidP="004F08C7">
            <w:pPr>
              <w:pStyle w:val="TableText"/>
            </w:pPr>
            <w:r>
              <w:rPr>
                <w:rFonts w:hint="eastAsia"/>
              </w:rPr>
              <w:t>用户名称</w:t>
            </w:r>
          </w:p>
        </w:tc>
        <w:tc>
          <w:tcPr>
            <w:tcW w:w="7233" w:type="dxa"/>
          </w:tcPr>
          <w:p w14:paraId="4437EA9B" w14:textId="77777777" w:rsidR="009F77C4" w:rsidRPr="00252A69" w:rsidRDefault="009F77C4" w:rsidP="004F08C7">
            <w:pPr>
              <w:pStyle w:val="TableText"/>
            </w:pPr>
            <w:r>
              <w:rPr>
                <w:rFonts w:hint="eastAsia"/>
              </w:rPr>
              <w:t>用户名称</w:t>
            </w:r>
          </w:p>
        </w:tc>
      </w:tr>
      <w:tr w:rsidR="009F77C4" w:rsidRPr="00252A69" w14:paraId="0DDDDCCC" w14:textId="77777777" w:rsidTr="004F08C7">
        <w:trPr>
          <w:trHeight w:val="68"/>
        </w:trPr>
        <w:tc>
          <w:tcPr>
            <w:tcW w:w="1781" w:type="dxa"/>
            <w:hideMark/>
          </w:tcPr>
          <w:p w14:paraId="40D415B5"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2351A2C3"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7CA26002" w14:textId="77777777" w:rsidTr="004F08C7">
        <w:trPr>
          <w:trHeight w:val="68"/>
        </w:trPr>
        <w:tc>
          <w:tcPr>
            <w:tcW w:w="1781" w:type="dxa"/>
            <w:hideMark/>
          </w:tcPr>
          <w:p w14:paraId="136C3C4E" w14:textId="77777777" w:rsidR="009F77C4" w:rsidRPr="00252A69" w:rsidRDefault="009F77C4" w:rsidP="004F08C7">
            <w:pPr>
              <w:pStyle w:val="TableText"/>
            </w:pPr>
            <w:r w:rsidRPr="00252A69">
              <w:rPr>
                <w:rFonts w:hint="eastAsia"/>
              </w:rPr>
              <w:t>源</w:t>
            </w:r>
            <w:r>
              <w:rPr>
                <w:rFonts w:hint="eastAsia"/>
              </w:rPr>
              <w:t>端口</w:t>
            </w:r>
          </w:p>
        </w:tc>
        <w:tc>
          <w:tcPr>
            <w:tcW w:w="7233" w:type="dxa"/>
            <w:hideMark/>
          </w:tcPr>
          <w:p w14:paraId="3A5226AC" w14:textId="77777777" w:rsidR="009F77C4" w:rsidRPr="00252A69" w:rsidRDefault="009F77C4" w:rsidP="004F08C7">
            <w:pPr>
              <w:pStyle w:val="TableText"/>
            </w:pPr>
            <w:r w:rsidRPr="00252A69">
              <w:rPr>
                <w:rFonts w:hint="eastAsia"/>
              </w:rPr>
              <w:t>攻击的源</w:t>
            </w:r>
            <w:r w:rsidRPr="00252A69">
              <w:t>IP</w:t>
            </w:r>
            <w:r w:rsidRPr="00252A69">
              <w:rPr>
                <w:rFonts w:hint="eastAsia"/>
              </w:rPr>
              <w:t>端口</w:t>
            </w:r>
          </w:p>
        </w:tc>
      </w:tr>
      <w:tr w:rsidR="009F77C4" w:rsidRPr="00252A69" w14:paraId="08064471" w14:textId="77777777" w:rsidTr="004F08C7">
        <w:trPr>
          <w:trHeight w:val="68"/>
        </w:trPr>
        <w:tc>
          <w:tcPr>
            <w:tcW w:w="1781" w:type="dxa"/>
          </w:tcPr>
          <w:p w14:paraId="7C4A3086" w14:textId="77777777" w:rsidR="009F77C4" w:rsidRPr="00487544" w:rsidRDefault="009F77C4" w:rsidP="004F08C7">
            <w:pPr>
              <w:pStyle w:val="TableText"/>
            </w:pPr>
            <w:r>
              <w:rPr>
                <w:rFonts w:hint="eastAsia"/>
              </w:rPr>
              <w:t>归属地</w:t>
            </w:r>
          </w:p>
        </w:tc>
        <w:tc>
          <w:tcPr>
            <w:tcW w:w="7233" w:type="dxa"/>
          </w:tcPr>
          <w:p w14:paraId="45347200" w14:textId="77777777" w:rsidR="009F77C4" w:rsidRPr="00252A69" w:rsidRDefault="009F77C4" w:rsidP="004F08C7">
            <w:pPr>
              <w:pStyle w:val="TableText"/>
            </w:pPr>
            <w:r>
              <w:rPr>
                <w:rFonts w:hint="eastAsia"/>
              </w:rPr>
              <w:t>源地址所属归属地</w:t>
            </w:r>
          </w:p>
        </w:tc>
      </w:tr>
      <w:tr w:rsidR="009F77C4" w:rsidRPr="00252A69" w14:paraId="7BE4087E" w14:textId="77777777" w:rsidTr="004F08C7">
        <w:trPr>
          <w:trHeight w:val="68"/>
        </w:trPr>
        <w:tc>
          <w:tcPr>
            <w:tcW w:w="1781" w:type="dxa"/>
            <w:hideMark/>
          </w:tcPr>
          <w:p w14:paraId="737C5FBD" w14:textId="77777777" w:rsidR="009F77C4" w:rsidRPr="00252A69" w:rsidRDefault="009F77C4" w:rsidP="004F08C7">
            <w:pPr>
              <w:pStyle w:val="TableText"/>
            </w:pPr>
            <w:r w:rsidRPr="00252A69">
              <w:rPr>
                <w:rFonts w:hint="eastAsia"/>
              </w:rPr>
              <w:t>目的</w:t>
            </w:r>
            <w:r>
              <w:rPr>
                <w:rFonts w:hint="eastAsia"/>
              </w:rPr>
              <w:t>地址</w:t>
            </w:r>
          </w:p>
        </w:tc>
        <w:tc>
          <w:tcPr>
            <w:tcW w:w="7233" w:type="dxa"/>
            <w:hideMark/>
          </w:tcPr>
          <w:p w14:paraId="0571DAD0"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r w:rsidR="009F77C4" w:rsidRPr="00252A69" w14:paraId="7A33A9C0" w14:textId="77777777" w:rsidTr="004F08C7">
        <w:trPr>
          <w:trHeight w:val="68"/>
        </w:trPr>
        <w:tc>
          <w:tcPr>
            <w:tcW w:w="1781" w:type="dxa"/>
            <w:hideMark/>
          </w:tcPr>
          <w:p w14:paraId="7626CD0B" w14:textId="77777777" w:rsidR="009F77C4" w:rsidRPr="00252A69" w:rsidRDefault="009F77C4" w:rsidP="004F08C7">
            <w:pPr>
              <w:pStyle w:val="TableText"/>
            </w:pPr>
            <w:r w:rsidRPr="00252A69">
              <w:rPr>
                <w:rFonts w:hint="eastAsia"/>
              </w:rPr>
              <w:t>目的</w:t>
            </w:r>
            <w:r>
              <w:rPr>
                <w:rFonts w:hint="eastAsia"/>
              </w:rPr>
              <w:t>端口</w:t>
            </w:r>
          </w:p>
        </w:tc>
        <w:tc>
          <w:tcPr>
            <w:tcW w:w="7233" w:type="dxa"/>
            <w:hideMark/>
          </w:tcPr>
          <w:p w14:paraId="49952831" w14:textId="77777777" w:rsidR="009F77C4" w:rsidRPr="00252A69" w:rsidRDefault="009F77C4" w:rsidP="004F08C7">
            <w:pPr>
              <w:pStyle w:val="TableText"/>
            </w:pPr>
            <w:r w:rsidRPr="00252A69">
              <w:rPr>
                <w:rFonts w:hint="eastAsia"/>
              </w:rPr>
              <w:t>攻击的目的</w:t>
            </w:r>
            <w:r w:rsidRPr="00252A69">
              <w:t>IP</w:t>
            </w:r>
            <w:r w:rsidRPr="00252A69">
              <w:rPr>
                <w:rFonts w:hint="eastAsia"/>
              </w:rPr>
              <w:t>端口</w:t>
            </w:r>
          </w:p>
        </w:tc>
      </w:tr>
      <w:tr w:rsidR="009F77C4" w:rsidRPr="00252A69" w14:paraId="19375090" w14:textId="77777777" w:rsidTr="004F08C7">
        <w:trPr>
          <w:trHeight w:val="68"/>
        </w:trPr>
        <w:tc>
          <w:tcPr>
            <w:tcW w:w="1781" w:type="dxa"/>
            <w:hideMark/>
          </w:tcPr>
          <w:p w14:paraId="2B0435AB" w14:textId="77777777" w:rsidR="009F77C4" w:rsidRPr="00252A69" w:rsidRDefault="009F77C4" w:rsidP="004F08C7">
            <w:pPr>
              <w:pStyle w:val="TableText"/>
            </w:pPr>
            <w:r>
              <w:rPr>
                <w:rFonts w:hint="eastAsia"/>
              </w:rPr>
              <w:t>事件名称</w:t>
            </w:r>
          </w:p>
        </w:tc>
        <w:tc>
          <w:tcPr>
            <w:tcW w:w="7233" w:type="dxa"/>
            <w:hideMark/>
          </w:tcPr>
          <w:p w14:paraId="5B8BB1F8" w14:textId="77777777" w:rsidR="009F77C4" w:rsidRPr="00252A69" w:rsidRDefault="009F77C4" w:rsidP="004F08C7">
            <w:pPr>
              <w:pStyle w:val="TableText"/>
            </w:pPr>
            <w:r>
              <w:rPr>
                <w:rFonts w:hint="eastAsia"/>
              </w:rPr>
              <w:t>IPS事件的名称</w:t>
            </w:r>
          </w:p>
        </w:tc>
      </w:tr>
      <w:tr w:rsidR="009F77C4" w:rsidRPr="00252A69" w14:paraId="63FBF741" w14:textId="77777777" w:rsidTr="004F08C7">
        <w:trPr>
          <w:trHeight w:val="68"/>
        </w:trPr>
        <w:tc>
          <w:tcPr>
            <w:tcW w:w="1781" w:type="dxa"/>
            <w:hideMark/>
          </w:tcPr>
          <w:p w14:paraId="7A1A5324" w14:textId="77777777" w:rsidR="009F77C4" w:rsidRPr="00252A69" w:rsidRDefault="009F77C4" w:rsidP="004F08C7">
            <w:pPr>
              <w:pStyle w:val="TableText"/>
            </w:pPr>
            <w:r>
              <w:rPr>
                <w:rFonts w:hint="eastAsia"/>
              </w:rPr>
              <w:lastRenderedPageBreak/>
              <w:t>事件</w:t>
            </w:r>
            <w:r w:rsidRPr="00252A69">
              <w:rPr>
                <w:rFonts w:hint="eastAsia"/>
              </w:rPr>
              <w:t>类型</w:t>
            </w:r>
          </w:p>
        </w:tc>
        <w:tc>
          <w:tcPr>
            <w:tcW w:w="7233" w:type="dxa"/>
            <w:hideMark/>
          </w:tcPr>
          <w:p w14:paraId="5EF47A12" w14:textId="77777777" w:rsidR="009F77C4" w:rsidRPr="00252A69" w:rsidRDefault="009F77C4" w:rsidP="004F08C7">
            <w:pPr>
              <w:pStyle w:val="TableText"/>
            </w:pPr>
            <w:r>
              <w:rPr>
                <w:rFonts w:hint="eastAsia"/>
              </w:rPr>
              <w:t>IPS事件</w:t>
            </w:r>
            <w:r w:rsidRPr="00252A69">
              <w:rPr>
                <w:rFonts w:hint="eastAsia"/>
              </w:rPr>
              <w:t>的类型</w:t>
            </w:r>
          </w:p>
        </w:tc>
      </w:tr>
      <w:tr w:rsidR="009F77C4" w:rsidRPr="00252A69" w14:paraId="2CBF5ED1" w14:textId="77777777" w:rsidTr="004F08C7">
        <w:trPr>
          <w:trHeight w:val="68"/>
        </w:trPr>
        <w:tc>
          <w:tcPr>
            <w:tcW w:w="1781" w:type="dxa"/>
            <w:hideMark/>
          </w:tcPr>
          <w:p w14:paraId="544955F9" w14:textId="77777777" w:rsidR="009F77C4" w:rsidRPr="00252A69" w:rsidRDefault="009F77C4" w:rsidP="004F08C7">
            <w:pPr>
              <w:pStyle w:val="TableText"/>
            </w:pPr>
            <w:r>
              <w:rPr>
                <w:rFonts w:hint="eastAsia"/>
              </w:rPr>
              <w:t>攻击</w:t>
            </w:r>
            <w:r>
              <w:t>成功</w:t>
            </w:r>
          </w:p>
        </w:tc>
        <w:tc>
          <w:tcPr>
            <w:tcW w:w="7233" w:type="dxa"/>
            <w:hideMark/>
          </w:tcPr>
          <w:p w14:paraId="1C7417BD" w14:textId="77777777" w:rsidR="009F77C4" w:rsidRPr="00252A69" w:rsidRDefault="009F77C4" w:rsidP="004F08C7">
            <w:pPr>
              <w:pStyle w:val="TableText"/>
            </w:pPr>
            <w:r>
              <w:rPr>
                <w:rFonts w:hint="eastAsia"/>
              </w:rPr>
              <w:t>IPS攻击事件</w:t>
            </w:r>
            <w:r>
              <w:t>的结果</w:t>
            </w:r>
          </w:p>
        </w:tc>
      </w:tr>
      <w:tr w:rsidR="009F77C4" w:rsidRPr="00252A69" w14:paraId="0768C300" w14:textId="77777777" w:rsidTr="004F08C7">
        <w:trPr>
          <w:trHeight w:val="68"/>
        </w:trPr>
        <w:tc>
          <w:tcPr>
            <w:tcW w:w="1781" w:type="dxa"/>
            <w:hideMark/>
          </w:tcPr>
          <w:p w14:paraId="44A53165" w14:textId="77777777" w:rsidR="009F77C4" w:rsidRPr="00252A69" w:rsidRDefault="009F77C4" w:rsidP="004F08C7">
            <w:pPr>
              <w:pStyle w:val="TableText"/>
            </w:pPr>
            <w:r>
              <w:rPr>
                <w:rFonts w:hint="eastAsia"/>
              </w:rPr>
              <w:t>行为</w:t>
            </w:r>
          </w:p>
        </w:tc>
        <w:tc>
          <w:tcPr>
            <w:tcW w:w="7233" w:type="dxa"/>
            <w:hideMark/>
          </w:tcPr>
          <w:p w14:paraId="1064D5BF" w14:textId="77777777" w:rsidR="009F77C4" w:rsidRPr="00252A69" w:rsidRDefault="009F77C4" w:rsidP="004F08C7">
            <w:pPr>
              <w:pStyle w:val="TableText"/>
            </w:pPr>
            <w:r w:rsidRPr="00252A69">
              <w:rPr>
                <w:rFonts w:hint="eastAsia"/>
              </w:rPr>
              <w:t>设备的处理</w:t>
            </w:r>
            <w:r>
              <w:rPr>
                <w:rFonts w:hint="eastAsia"/>
              </w:rPr>
              <w:t>行为</w:t>
            </w:r>
          </w:p>
        </w:tc>
      </w:tr>
      <w:tr w:rsidR="009F77C4" w:rsidRPr="00252A69" w14:paraId="7D1BAFDF" w14:textId="77777777" w:rsidTr="004F08C7">
        <w:trPr>
          <w:trHeight w:val="68"/>
        </w:trPr>
        <w:tc>
          <w:tcPr>
            <w:tcW w:w="1781" w:type="dxa"/>
            <w:hideMark/>
          </w:tcPr>
          <w:p w14:paraId="590D9CD5" w14:textId="77777777" w:rsidR="009F77C4" w:rsidRPr="00252A69" w:rsidRDefault="009F77C4" w:rsidP="004F08C7">
            <w:pPr>
              <w:pStyle w:val="TableText"/>
            </w:pPr>
            <w:r>
              <w:rPr>
                <w:rFonts w:hint="eastAsia"/>
              </w:rPr>
              <w:t>抓包</w:t>
            </w:r>
          </w:p>
        </w:tc>
        <w:tc>
          <w:tcPr>
            <w:tcW w:w="7233" w:type="dxa"/>
            <w:hideMark/>
          </w:tcPr>
          <w:p w14:paraId="7A467C4E" w14:textId="77777777" w:rsidR="009F77C4" w:rsidRPr="00252A69" w:rsidRDefault="009F77C4" w:rsidP="004F08C7">
            <w:pPr>
              <w:pStyle w:val="TableText"/>
            </w:pPr>
            <w:r w:rsidRPr="00252A69">
              <w:rPr>
                <w:rFonts w:hint="eastAsia"/>
              </w:rPr>
              <w:t>设备的</w:t>
            </w:r>
            <w:r>
              <w:rPr>
                <w:rFonts w:hint="eastAsia"/>
              </w:rPr>
              <w:t>抓包结果</w:t>
            </w:r>
          </w:p>
        </w:tc>
      </w:tr>
      <w:tr w:rsidR="009F77C4" w:rsidRPr="00252A69" w14:paraId="7FF07BAD" w14:textId="77777777" w:rsidTr="004F08C7">
        <w:trPr>
          <w:trHeight w:val="68"/>
        </w:trPr>
        <w:tc>
          <w:tcPr>
            <w:tcW w:w="1781" w:type="dxa"/>
            <w:hideMark/>
          </w:tcPr>
          <w:p w14:paraId="2A3701D0" w14:textId="77777777" w:rsidR="009F77C4" w:rsidRPr="00252A69" w:rsidRDefault="009F77C4" w:rsidP="004F08C7">
            <w:pPr>
              <w:pStyle w:val="TableText"/>
            </w:pPr>
            <w:r>
              <w:rPr>
                <w:rFonts w:hint="eastAsia"/>
              </w:rPr>
              <w:t>操作</w:t>
            </w:r>
          </w:p>
        </w:tc>
        <w:tc>
          <w:tcPr>
            <w:tcW w:w="7233" w:type="dxa"/>
            <w:hideMark/>
          </w:tcPr>
          <w:p w14:paraId="1B4D4F86" w14:textId="77777777" w:rsidR="009F77C4" w:rsidRPr="00252A69" w:rsidRDefault="009F77C4" w:rsidP="004F08C7">
            <w:pPr>
              <w:pStyle w:val="TableText"/>
            </w:pPr>
            <w:r w:rsidRPr="00ED24C8">
              <w:rPr>
                <w:rFonts w:hint="eastAsia"/>
              </w:rPr>
              <w:t>点击&lt;</w:t>
            </w:r>
            <w:r>
              <w:rPr>
                <w:rFonts w:hint="eastAsia"/>
              </w:rPr>
              <w:t>详细</w:t>
            </w:r>
            <w:r w:rsidRPr="00ED24C8">
              <w:rPr>
                <w:rFonts w:hint="eastAsia"/>
              </w:rPr>
              <w:t>&gt;按钮，查看</w:t>
            </w:r>
            <w:r>
              <w:rPr>
                <w:rFonts w:hint="eastAsia"/>
              </w:rPr>
              <w:t>日志详情</w:t>
            </w:r>
          </w:p>
        </w:tc>
      </w:tr>
    </w:tbl>
    <w:p w14:paraId="47C59E4C" w14:textId="77777777" w:rsidR="009F77C4" w:rsidRPr="00FF50F5" w:rsidRDefault="009F77C4" w:rsidP="009F77C4">
      <w:pPr>
        <w:ind w:firstLine="420"/>
      </w:pPr>
    </w:p>
    <w:p w14:paraId="0356AC98"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_Ref15401393 \r \h</w:instrText>
      </w:r>
      <w:r>
        <w:instrText xml:space="preserve"> </w:instrText>
      </w:r>
      <w:r>
        <w:fldChar w:fldCharType="separate"/>
      </w:r>
      <w:r>
        <w:rPr>
          <w:rFonts w:hint="eastAsia"/>
        </w:rPr>
        <w:t>图</w:t>
      </w:r>
      <w:r>
        <w:rPr>
          <w:rFonts w:hint="eastAsia"/>
        </w:rPr>
        <w:t>4-45</w:t>
      </w:r>
      <w:r>
        <w:fldChar w:fldCharType="end"/>
      </w:r>
      <w:r w:rsidRPr="00FF50F5">
        <w:rPr>
          <w:rFonts w:hint="eastAsia"/>
        </w:rPr>
        <w:t>所示。</w:t>
      </w:r>
    </w:p>
    <w:p w14:paraId="2F27F4AC" w14:textId="77777777" w:rsidR="009F77C4" w:rsidRPr="00252A69" w:rsidRDefault="009F77C4" w:rsidP="009F77C4">
      <w:pPr>
        <w:pStyle w:val="FigureDescription"/>
        <w:spacing w:before="156" w:after="156"/>
      </w:pPr>
      <w:bookmarkStart w:id="765" w:name="_Ref15401393"/>
      <w:r>
        <w:rPr>
          <w:rFonts w:hint="eastAsia"/>
        </w:rPr>
        <w:t>入侵检测</w:t>
      </w:r>
      <w:r w:rsidRPr="00252A69">
        <w:rPr>
          <w:rFonts w:hint="eastAsia"/>
        </w:rPr>
        <w:t>日志查询界面</w:t>
      </w:r>
      <w:bookmarkEnd w:id="765"/>
    </w:p>
    <w:p w14:paraId="2AE23FD4" w14:textId="77777777" w:rsidR="009F77C4" w:rsidRPr="00FF50F5" w:rsidRDefault="009F77C4" w:rsidP="009F77C4">
      <w:pPr>
        <w:pStyle w:val="Figure"/>
      </w:pPr>
      <w:r>
        <w:drawing>
          <wp:inline distT="0" distB="0" distL="0" distR="0" wp14:anchorId="19003404" wp14:editId="37D838A6">
            <wp:extent cx="4733333" cy="4704762"/>
            <wp:effectExtent l="0" t="0" r="0" b="635"/>
            <wp:docPr id="3171" name="图片 3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4733333" cy="4704762"/>
                    </a:xfrm>
                    <a:prstGeom prst="rect">
                      <a:avLst/>
                    </a:prstGeom>
                  </pic:spPr>
                </pic:pic>
              </a:graphicData>
            </a:graphic>
          </wp:inline>
        </w:drawing>
      </w:r>
    </w:p>
    <w:p w14:paraId="44B77D95" w14:textId="77777777" w:rsidR="009F77C4" w:rsidRDefault="009F77C4" w:rsidP="009F77C4">
      <w:pPr>
        <w:ind w:firstLine="420"/>
      </w:pPr>
    </w:p>
    <w:p w14:paraId="4E59A79A" w14:textId="77777777" w:rsidR="009F77C4" w:rsidRPr="00FF50F5" w:rsidRDefault="009F77C4" w:rsidP="009F77C4">
      <w:pPr>
        <w:ind w:firstLine="420"/>
      </w:pPr>
      <w:r>
        <w:rPr>
          <w:rFonts w:hint="eastAsia"/>
        </w:rPr>
        <w:t>入侵检测</w:t>
      </w:r>
      <w:r w:rsidRPr="00FF50F5">
        <w:rPr>
          <w:rFonts w:hint="eastAsia"/>
        </w:rPr>
        <w:t>日志查询的详细信息如</w:t>
      </w:r>
      <w:r>
        <w:fldChar w:fldCharType="begin"/>
      </w:r>
      <w:r>
        <w:instrText xml:space="preserve"> </w:instrText>
      </w:r>
      <w:r>
        <w:rPr>
          <w:rFonts w:hint="eastAsia"/>
        </w:rPr>
        <w:instrText>REF _Ref15401394 \r \h</w:instrText>
      </w:r>
      <w:r>
        <w:instrText xml:space="preserve"> </w:instrText>
      </w:r>
      <w:r>
        <w:fldChar w:fldCharType="separate"/>
      </w:r>
      <w:r>
        <w:rPr>
          <w:rFonts w:hint="eastAsia"/>
        </w:rPr>
        <w:t>表</w:t>
      </w:r>
      <w:r>
        <w:rPr>
          <w:rFonts w:hint="eastAsia"/>
        </w:rPr>
        <w:t>4-33</w:t>
      </w:r>
      <w:r>
        <w:fldChar w:fldCharType="end"/>
      </w:r>
      <w:r w:rsidRPr="00FF50F5">
        <w:rPr>
          <w:rFonts w:hint="eastAsia"/>
        </w:rPr>
        <w:t>所示。</w:t>
      </w:r>
    </w:p>
    <w:p w14:paraId="607F9D0E" w14:textId="77777777" w:rsidR="009F77C4" w:rsidRPr="00252A69" w:rsidRDefault="009F77C4" w:rsidP="009F77C4">
      <w:pPr>
        <w:pStyle w:val="TableDescription"/>
      </w:pPr>
      <w:bookmarkStart w:id="766" w:name="_Ref15401394"/>
      <w:r>
        <w:rPr>
          <w:rFonts w:hint="eastAsia"/>
        </w:rPr>
        <w:t>入侵检测</w:t>
      </w:r>
      <w:r w:rsidRPr="00252A69">
        <w:rPr>
          <w:rFonts w:hint="eastAsia"/>
        </w:rPr>
        <w:t>日志查询详细信息</w:t>
      </w:r>
      <w:bookmarkEnd w:id="766"/>
    </w:p>
    <w:tbl>
      <w:tblPr>
        <w:tblStyle w:val="table0"/>
        <w:tblW w:w="9014" w:type="dxa"/>
        <w:tblLook w:val="04A0" w:firstRow="1" w:lastRow="0" w:firstColumn="1" w:lastColumn="0" w:noHBand="0" w:noVBand="1"/>
      </w:tblPr>
      <w:tblGrid>
        <w:gridCol w:w="1781"/>
        <w:gridCol w:w="7233"/>
      </w:tblGrid>
      <w:tr w:rsidR="009F77C4" w:rsidRPr="00252A69" w14:paraId="7DB11B15"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1AB90153" w14:textId="77777777" w:rsidR="009F77C4" w:rsidRPr="00252A69" w:rsidRDefault="009F77C4" w:rsidP="004F08C7">
            <w:pPr>
              <w:pStyle w:val="TableHeading"/>
            </w:pPr>
            <w:r w:rsidRPr="00252A69">
              <w:rPr>
                <w:rFonts w:hint="eastAsia"/>
              </w:rPr>
              <w:t>配置项</w:t>
            </w:r>
          </w:p>
        </w:tc>
        <w:tc>
          <w:tcPr>
            <w:tcW w:w="7233" w:type="dxa"/>
            <w:hideMark/>
          </w:tcPr>
          <w:p w14:paraId="46747B75" w14:textId="77777777" w:rsidR="009F77C4" w:rsidRPr="00252A69" w:rsidRDefault="009F77C4" w:rsidP="004F08C7">
            <w:pPr>
              <w:pStyle w:val="TableHeading"/>
            </w:pPr>
            <w:r w:rsidRPr="00252A69">
              <w:rPr>
                <w:rFonts w:hint="eastAsia"/>
              </w:rPr>
              <w:t>说明</w:t>
            </w:r>
          </w:p>
        </w:tc>
      </w:tr>
      <w:tr w:rsidR="009F77C4" w:rsidRPr="00252A69" w14:paraId="38780CAE" w14:textId="77777777" w:rsidTr="004F08C7">
        <w:trPr>
          <w:trHeight w:val="68"/>
        </w:trPr>
        <w:tc>
          <w:tcPr>
            <w:tcW w:w="1781" w:type="dxa"/>
            <w:hideMark/>
          </w:tcPr>
          <w:p w14:paraId="0E68DDD5" w14:textId="77777777" w:rsidR="009F77C4" w:rsidRPr="00252A69" w:rsidRDefault="009F77C4" w:rsidP="004F08C7">
            <w:pPr>
              <w:pStyle w:val="TableText"/>
            </w:pPr>
            <w:r w:rsidRPr="00252A69">
              <w:rPr>
                <w:rFonts w:hint="eastAsia"/>
              </w:rPr>
              <w:t>开始时间</w:t>
            </w:r>
          </w:p>
        </w:tc>
        <w:tc>
          <w:tcPr>
            <w:tcW w:w="7233" w:type="dxa"/>
            <w:hideMark/>
          </w:tcPr>
          <w:p w14:paraId="6812E8C0" w14:textId="77777777" w:rsidR="009F77C4" w:rsidRPr="00252A69" w:rsidRDefault="009F77C4" w:rsidP="004F08C7">
            <w:pPr>
              <w:pStyle w:val="TableText"/>
            </w:pPr>
            <w:r w:rsidRPr="00252A69">
              <w:rPr>
                <w:rFonts w:hint="eastAsia"/>
              </w:rPr>
              <w:t>日志的最早发生时间</w:t>
            </w:r>
          </w:p>
        </w:tc>
      </w:tr>
      <w:tr w:rsidR="009F77C4" w:rsidRPr="00252A69" w14:paraId="7376CDEA" w14:textId="77777777" w:rsidTr="004F08C7">
        <w:trPr>
          <w:trHeight w:val="68"/>
        </w:trPr>
        <w:tc>
          <w:tcPr>
            <w:tcW w:w="1781" w:type="dxa"/>
            <w:hideMark/>
          </w:tcPr>
          <w:p w14:paraId="708B3D82" w14:textId="77777777" w:rsidR="009F77C4" w:rsidRPr="00252A69" w:rsidRDefault="009F77C4" w:rsidP="004F08C7">
            <w:pPr>
              <w:pStyle w:val="TableText"/>
            </w:pPr>
            <w:r w:rsidRPr="00252A69">
              <w:rPr>
                <w:rFonts w:hint="eastAsia"/>
              </w:rPr>
              <w:t>结束时间</w:t>
            </w:r>
          </w:p>
        </w:tc>
        <w:tc>
          <w:tcPr>
            <w:tcW w:w="7233" w:type="dxa"/>
            <w:hideMark/>
          </w:tcPr>
          <w:p w14:paraId="28C39D50" w14:textId="77777777" w:rsidR="009F77C4" w:rsidRPr="00252A69" w:rsidRDefault="009F77C4" w:rsidP="004F08C7">
            <w:pPr>
              <w:pStyle w:val="TableText"/>
            </w:pPr>
            <w:r w:rsidRPr="00252A69">
              <w:rPr>
                <w:rFonts w:hint="eastAsia"/>
              </w:rPr>
              <w:t>日志的最晚发生时间</w:t>
            </w:r>
          </w:p>
        </w:tc>
      </w:tr>
      <w:tr w:rsidR="009F77C4" w:rsidRPr="00252A69" w14:paraId="2D019CC6" w14:textId="77777777" w:rsidTr="004F08C7">
        <w:trPr>
          <w:trHeight w:val="68"/>
        </w:trPr>
        <w:tc>
          <w:tcPr>
            <w:tcW w:w="1781" w:type="dxa"/>
            <w:hideMark/>
          </w:tcPr>
          <w:p w14:paraId="2FC691A1" w14:textId="77777777" w:rsidR="009F77C4" w:rsidRPr="00252A69" w:rsidRDefault="009F77C4" w:rsidP="004F08C7">
            <w:pPr>
              <w:pStyle w:val="TableText"/>
            </w:pPr>
            <w:r w:rsidRPr="00252A69">
              <w:rPr>
                <w:rFonts w:hint="eastAsia"/>
              </w:rPr>
              <w:lastRenderedPageBreak/>
              <w:t>日志的级别</w:t>
            </w:r>
          </w:p>
        </w:tc>
        <w:tc>
          <w:tcPr>
            <w:tcW w:w="7233" w:type="dxa"/>
            <w:hideMark/>
          </w:tcPr>
          <w:p w14:paraId="6FCD9EA2" w14:textId="77777777" w:rsidR="009F77C4" w:rsidRPr="00252A69" w:rsidRDefault="009F77C4" w:rsidP="004F08C7">
            <w:pPr>
              <w:pStyle w:val="TableText"/>
            </w:pPr>
            <w:r w:rsidRPr="00252A69">
              <w:rPr>
                <w:rFonts w:hint="eastAsia"/>
              </w:rPr>
              <w:t>选择一个或者多个级别的日志</w:t>
            </w:r>
          </w:p>
          <w:p w14:paraId="3E4BA231" w14:textId="77777777" w:rsidR="009F77C4" w:rsidRPr="00D32387" w:rsidRDefault="009F77C4" w:rsidP="004F08C7">
            <w:pPr>
              <w:pStyle w:val="ItemListinTable"/>
            </w:pPr>
            <w:r>
              <w:rPr>
                <w:rFonts w:hAnsi="宋体" w:cs="宋体" w:hint="eastAsia"/>
              </w:rPr>
              <w:t>告警</w:t>
            </w:r>
          </w:p>
          <w:p w14:paraId="7699F6A8" w14:textId="77777777" w:rsidR="009F77C4" w:rsidRPr="00D32387" w:rsidRDefault="009F77C4" w:rsidP="004F08C7">
            <w:pPr>
              <w:pStyle w:val="ItemListinTable"/>
            </w:pPr>
            <w:r w:rsidRPr="00D32387">
              <w:rPr>
                <w:rFonts w:hAnsi="宋体" w:cs="宋体" w:hint="eastAsia"/>
              </w:rPr>
              <w:t>警告</w:t>
            </w:r>
          </w:p>
          <w:p w14:paraId="0B988877" w14:textId="77777777" w:rsidR="009F77C4" w:rsidRPr="00D32387" w:rsidRDefault="009F77C4" w:rsidP="004F08C7">
            <w:pPr>
              <w:pStyle w:val="ItemListinTable"/>
            </w:pPr>
            <w:r>
              <w:rPr>
                <w:rFonts w:hAnsi="宋体" w:cs="宋体" w:hint="eastAsia"/>
              </w:rPr>
              <w:t>通知</w:t>
            </w:r>
          </w:p>
          <w:p w14:paraId="75B7F367" w14:textId="77777777" w:rsidR="009F77C4" w:rsidRPr="00252A69" w:rsidRDefault="009F77C4" w:rsidP="004F08C7">
            <w:pPr>
              <w:pStyle w:val="ItemListinTable"/>
            </w:pPr>
            <w:r>
              <w:rPr>
                <w:rFonts w:hAnsi="宋体" w:cs="宋体" w:hint="eastAsia"/>
              </w:rPr>
              <w:t>信息</w:t>
            </w:r>
          </w:p>
        </w:tc>
      </w:tr>
      <w:tr w:rsidR="009F77C4" w:rsidRPr="00252A69" w14:paraId="71A3C288" w14:textId="77777777" w:rsidTr="004F08C7">
        <w:trPr>
          <w:trHeight w:val="68"/>
        </w:trPr>
        <w:tc>
          <w:tcPr>
            <w:tcW w:w="1781" w:type="dxa"/>
            <w:hideMark/>
          </w:tcPr>
          <w:p w14:paraId="31E81034" w14:textId="77777777" w:rsidR="009F77C4" w:rsidRPr="00252A69" w:rsidRDefault="009F77C4" w:rsidP="004F08C7">
            <w:pPr>
              <w:pStyle w:val="TableText"/>
            </w:pPr>
            <w:r>
              <w:rPr>
                <w:rFonts w:hint="eastAsia"/>
              </w:rPr>
              <w:t>事件名称</w:t>
            </w:r>
          </w:p>
        </w:tc>
        <w:tc>
          <w:tcPr>
            <w:tcW w:w="7233" w:type="dxa"/>
            <w:hideMark/>
          </w:tcPr>
          <w:p w14:paraId="2EC25E2D" w14:textId="77777777" w:rsidR="009F77C4" w:rsidRPr="00252A69" w:rsidRDefault="009F77C4" w:rsidP="004F08C7">
            <w:pPr>
              <w:pStyle w:val="TableText"/>
            </w:pPr>
            <w:r>
              <w:rPr>
                <w:rFonts w:hint="eastAsia"/>
              </w:rPr>
              <w:t>IPS事件的名称</w:t>
            </w:r>
          </w:p>
        </w:tc>
      </w:tr>
      <w:tr w:rsidR="009F77C4" w:rsidRPr="00252A69" w14:paraId="3BCF9E4C" w14:textId="77777777" w:rsidTr="004F08C7">
        <w:trPr>
          <w:trHeight w:val="68"/>
        </w:trPr>
        <w:tc>
          <w:tcPr>
            <w:tcW w:w="1781" w:type="dxa"/>
            <w:hideMark/>
          </w:tcPr>
          <w:p w14:paraId="326AC19C" w14:textId="77777777" w:rsidR="009F77C4" w:rsidRPr="00252A69" w:rsidRDefault="009F77C4" w:rsidP="004F08C7">
            <w:pPr>
              <w:pStyle w:val="TableText"/>
            </w:pPr>
            <w:r>
              <w:rPr>
                <w:rFonts w:hint="eastAsia"/>
              </w:rPr>
              <w:t>用户名称</w:t>
            </w:r>
          </w:p>
        </w:tc>
        <w:tc>
          <w:tcPr>
            <w:tcW w:w="7233" w:type="dxa"/>
            <w:hideMark/>
          </w:tcPr>
          <w:p w14:paraId="44924E38" w14:textId="77777777" w:rsidR="009F77C4" w:rsidRPr="00252A69" w:rsidRDefault="009F77C4" w:rsidP="004F08C7">
            <w:pPr>
              <w:pStyle w:val="TableText"/>
            </w:pPr>
            <w:r>
              <w:rPr>
                <w:rFonts w:hint="eastAsia"/>
              </w:rPr>
              <w:t>用户名称</w:t>
            </w:r>
          </w:p>
        </w:tc>
      </w:tr>
      <w:tr w:rsidR="009F77C4" w:rsidRPr="00252A69" w14:paraId="40FB23E4" w14:textId="77777777" w:rsidTr="004F08C7">
        <w:trPr>
          <w:trHeight w:val="68"/>
        </w:trPr>
        <w:tc>
          <w:tcPr>
            <w:tcW w:w="1781" w:type="dxa"/>
            <w:hideMark/>
          </w:tcPr>
          <w:p w14:paraId="26F8AF4A" w14:textId="77777777" w:rsidR="009F77C4" w:rsidRPr="00252A69" w:rsidRDefault="009F77C4" w:rsidP="004F08C7">
            <w:pPr>
              <w:pStyle w:val="TableText"/>
            </w:pPr>
            <w:r>
              <w:rPr>
                <w:rFonts w:hint="eastAsia"/>
              </w:rPr>
              <w:t>事件</w:t>
            </w:r>
            <w:r w:rsidRPr="00252A69">
              <w:rPr>
                <w:rFonts w:hint="eastAsia"/>
              </w:rPr>
              <w:t>类型</w:t>
            </w:r>
          </w:p>
        </w:tc>
        <w:tc>
          <w:tcPr>
            <w:tcW w:w="7233" w:type="dxa"/>
            <w:hideMark/>
          </w:tcPr>
          <w:p w14:paraId="2D697004" w14:textId="77777777" w:rsidR="009F77C4" w:rsidRPr="00252A69" w:rsidRDefault="009F77C4" w:rsidP="004F08C7">
            <w:pPr>
              <w:pStyle w:val="TableText"/>
            </w:pPr>
            <w:r>
              <w:rPr>
                <w:rFonts w:hint="eastAsia"/>
              </w:rPr>
              <w:t>IPS事件</w:t>
            </w:r>
            <w:r w:rsidRPr="00252A69">
              <w:rPr>
                <w:rFonts w:hint="eastAsia"/>
              </w:rPr>
              <w:t>的类型</w:t>
            </w:r>
          </w:p>
        </w:tc>
      </w:tr>
      <w:tr w:rsidR="009F77C4" w:rsidRPr="00252A69" w14:paraId="03DB05C4" w14:textId="77777777" w:rsidTr="004F08C7">
        <w:trPr>
          <w:trHeight w:val="68"/>
        </w:trPr>
        <w:tc>
          <w:tcPr>
            <w:tcW w:w="1781" w:type="dxa"/>
          </w:tcPr>
          <w:p w14:paraId="7D9CC4E1" w14:textId="77777777" w:rsidR="009F77C4" w:rsidRDefault="009F77C4" w:rsidP="004F08C7">
            <w:pPr>
              <w:pStyle w:val="TableText"/>
            </w:pPr>
            <w:r>
              <w:rPr>
                <w:rFonts w:hint="eastAsia"/>
              </w:rPr>
              <w:t>行为</w:t>
            </w:r>
          </w:p>
        </w:tc>
        <w:tc>
          <w:tcPr>
            <w:tcW w:w="7233" w:type="dxa"/>
          </w:tcPr>
          <w:p w14:paraId="0239F0E4" w14:textId="77777777" w:rsidR="009F77C4" w:rsidRDefault="009F77C4" w:rsidP="004F08C7">
            <w:pPr>
              <w:pStyle w:val="TableText"/>
            </w:pPr>
            <w:r w:rsidRPr="00252A69">
              <w:rPr>
                <w:rFonts w:hint="eastAsia"/>
              </w:rPr>
              <w:t>设备的处理</w:t>
            </w:r>
            <w:r>
              <w:rPr>
                <w:rFonts w:hint="eastAsia"/>
              </w:rPr>
              <w:t>行为</w:t>
            </w:r>
          </w:p>
        </w:tc>
      </w:tr>
      <w:tr w:rsidR="009F77C4" w:rsidRPr="00252A69" w14:paraId="0A61D853" w14:textId="77777777" w:rsidTr="004F08C7">
        <w:trPr>
          <w:trHeight w:val="68"/>
        </w:trPr>
        <w:tc>
          <w:tcPr>
            <w:tcW w:w="1781" w:type="dxa"/>
          </w:tcPr>
          <w:p w14:paraId="0478E6C2" w14:textId="77777777" w:rsidR="009F77C4" w:rsidRDefault="009F77C4" w:rsidP="004F08C7">
            <w:pPr>
              <w:pStyle w:val="TableText"/>
            </w:pPr>
            <w:r w:rsidRPr="00252A69">
              <w:rPr>
                <w:rFonts w:hint="eastAsia"/>
              </w:rPr>
              <w:t>源</w:t>
            </w:r>
            <w:r>
              <w:rPr>
                <w:rFonts w:hint="eastAsia"/>
              </w:rPr>
              <w:t>地址</w:t>
            </w:r>
          </w:p>
        </w:tc>
        <w:tc>
          <w:tcPr>
            <w:tcW w:w="7233" w:type="dxa"/>
          </w:tcPr>
          <w:p w14:paraId="2D394D93" w14:textId="77777777" w:rsidR="009F77C4" w:rsidRDefault="009F77C4" w:rsidP="004F08C7">
            <w:pPr>
              <w:pStyle w:val="TableText"/>
            </w:pPr>
            <w:r w:rsidRPr="00252A69">
              <w:rPr>
                <w:rFonts w:hint="eastAsia"/>
              </w:rPr>
              <w:t>攻击的源</w:t>
            </w:r>
            <w:r w:rsidRPr="00252A69">
              <w:t>IP</w:t>
            </w:r>
            <w:r w:rsidRPr="00252A69">
              <w:rPr>
                <w:rFonts w:hint="eastAsia"/>
              </w:rPr>
              <w:t>地址及端口</w:t>
            </w:r>
          </w:p>
        </w:tc>
      </w:tr>
      <w:tr w:rsidR="009F77C4" w:rsidRPr="00252A69" w14:paraId="6EF634D9" w14:textId="77777777" w:rsidTr="004F08C7">
        <w:trPr>
          <w:trHeight w:val="68"/>
        </w:trPr>
        <w:tc>
          <w:tcPr>
            <w:tcW w:w="1781" w:type="dxa"/>
          </w:tcPr>
          <w:p w14:paraId="66B4A584" w14:textId="77777777" w:rsidR="009F77C4" w:rsidRDefault="009F77C4" w:rsidP="004F08C7">
            <w:pPr>
              <w:pStyle w:val="TableText"/>
            </w:pPr>
            <w:r w:rsidRPr="00252A69">
              <w:rPr>
                <w:rFonts w:hint="eastAsia"/>
              </w:rPr>
              <w:t>目的</w:t>
            </w:r>
            <w:r>
              <w:rPr>
                <w:rFonts w:hint="eastAsia"/>
              </w:rPr>
              <w:t>地址</w:t>
            </w:r>
          </w:p>
        </w:tc>
        <w:tc>
          <w:tcPr>
            <w:tcW w:w="7233" w:type="dxa"/>
          </w:tcPr>
          <w:p w14:paraId="3B3EB017" w14:textId="77777777" w:rsidR="009F77C4" w:rsidRDefault="009F77C4" w:rsidP="004F08C7">
            <w:pPr>
              <w:pStyle w:val="TableText"/>
            </w:pPr>
            <w:r w:rsidRPr="00252A69">
              <w:rPr>
                <w:rFonts w:hint="eastAsia"/>
              </w:rPr>
              <w:t>攻击的目的</w:t>
            </w:r>
            <w:r w:rsidRPr="00252A69">
              <w:t>IP</w:t>
            </w:r>
            <w:r w:rsidRPr="00252A69">
              <w:rPr>
                <w:rFonts w:hint="eastAsia"/>
              </w:rPr>
              <w:t>地址及端口</w:t>
            </w:r>
          </w:p>
        </w:tc>
      </w:tr>
    </w:tbl>
    <w:p w14:paraId="76566882" w14:textId="77777777" w:rsidR="009F77C4" w:rsidRPr="00FF50F5" w:rsidRDefault="009F77C4" w:rsidP="009F77C4">
      <w:pPr>
        <w:ind w:firstLine="420"/>
      </w:pPr>
    </w:p>
    <w:p w14:paraId="6BF430D8"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1202C4C9" w14:textId="77777777" w:rsidR="009F77C4" w:rsidRPr="00FF50F5" w:rsidRDefault="009F77C4" w:rsidP="009F77C4">
      <w:pPr>
        <w:ind w:firstLine="420"/>
      </w:pPr>
      <w:r w:rsidRPr="00807089">
        <w:rPr>
          <w:rFonts w:hint="eastAsia"/>
        </w:rPr>
        <w:t>点导出按钮会弹出选项框，选择起始时间，最多只允许导出</w:t>
      </w:r>
      <w:r w:rsidRPr="00807089">
        <w:rPr>
          <w:rFonts w:hint="eastAsia"/>
        </w:rPr>
        <w:t>14</w:t>
      </w:r>
      <w:r w:rsidRPr="00807089">
        <w:rPr>
          <w:rFonts w:hint="eastAsia"/>
        </w:rPr>
        <w:t>天的数据</w:t>
      </w:r>
      <w:r w:rsidRPr="00FF50F5">
        <w:rPr>
          <w:rFonts w:hint="eastAsia"/>
        </w:rPr>
        <w:t>。</w:t>
      </w:r>
    </w:p>
    <w:p w14:paraId="0F43FF4E" w14:textId="77777777" w:rsidR="009F77C4" w:rsidRPr="00252A69" w:rsidRDefault="009F77C4" w:rsidP="009F77C4">
      <w:pPr>
        <w:pStyle w:val="FigureDescription"/>
        <w:spacing w:before="156" w:after="156"/>
      </w:pPr>
      <w:r>
        <w:rPr>
          <w:rFonts w:hint="eastAsia"/>
        </w:rPr>
        <w:t>导出入侵检测日志</w:t>
      </w:r>
    </w:p>
    <w:p w14:paraId="3EA61439" w14:textId="77777777" w:rsidR="009F77C4" w:rsidRDefault="009F77C4" w:rsidP="009F77C4">
      <w:pPr>
        <w:pStyle w:val="Figure"/>
      </w:pPr>
      <w:r>
        <w:drawing>
          <wp:inline distT="0" distB="0" distL="0" distR="0" wp14:anchorId="7D01FECF" wp14:editId="5099487B">
            <wp:extent cx="5689169" cy="1343940"/>
            <wp:effectExtent l="0" t="0" r="6985" b="8890"/>
            <wp:docPr id="3172" name="图片 3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5735007" cy="1354768"/>
                    </a:xfrm>
                    <a:prstGeom prst="rect">
                      <a:avLst/>
                    </a:prstGeom>
                  </pic:spPr>
                </pic:pic>
              </a:graphicData>
            </a:graphic>
          </wp:inline>
        </w:drawing>
      </w:r>
    </w:p>
    <w:p w14:paraId="0462B417" w14:textId="77777777" w:rsidR="009F77C4" w:rsidRPr="00D93AFB" w:rsidRDefault="009F77C4" w:rsidP="009F77C4">
      <w:pPr>
        <w:ind w:firstLine="420"/>
      </w:pPr>
    </w:p>
    <w:p w14:paraId="59A3809D" w14:textId="77777777" w:rsidR="009F77C4" w:rsidRPr="008A6948" w:rsidRDefault="009F77C4" w:rsidP="009F77C4">
      <w:pPr>
        <w:pStyle w:val="30"/>
      </w:pPr>
      <w:bookmarkStart w:id="767" w:name="_Toc15402518"/>
      <w:bookmarkStart w:id="768" w:name="_Toc15484654"/>
      <w:bookmarkStart w:id="769" w:name="_Toc41650690"/>
      <w:bookmarkStart w:id="770" w:name="_Toc44618005"/>
      <w:bookmarkStart w:id="771" w:name="_Toc60068884"/>
      <w:bookmarkStart w:id="772" w:name="_Toc61022365"/>
      <w:r>
        <w:rPr>
          <w:rFonts w:hint="eastAsia"/>
        </w:rPr>
        <w:t>入侵检测告警规则</w:t>
      </w:r>
      <w:bookmarkEnd w:id="767"/>
      <w:bookmarkEnd w:id="768"/>
      <w:bookmarkEnd w:id="769"/>
      <w:bookmarkEnd w:id="770"/>
      <w:bookmarkEnd w:id="771"/>
      <w:bookmarkEnd w:id="772"/>
    </w:p>
    <w:p w14:paraId="7089F1F5" w14:textId="77777777" w:rsidR="009F77C4" w:rsidRPr="00FF50F5" w:rsidRDefault="009F77C4" w:rsidP="009F77C4">
      <w:pPr>
        <w:ind w:firstLine="420"/>
      </w:pPr>
      <w:r>
        <w:rPr>
          <w:rFonts w:hint="eastAsia"/>
        </w:rPr>
        <w:t>告警规则主要针对</w:t>
      </w:r>
      <w:r w:rsidRPr="00FF50F5">
        <w:rPr>
          <w:rFonts w:hint="eastAsia"/>
        </w:rPr>
        <w:t>记录</w:t>
      </w:r>
      <w:r>
        <w:rPr>
          <w:rFonts w:hint="eastAsia"/>
        </w:rPr>
        <w:t>IPS</w:t>
      </w:r>
      <w:r w:rsidRPr="00FF50F5">
        <w:rPr>
          <w:rFonts w:hint="eastAsia"/>
        </w:rPr>
        <w:t>攻击的日志</w:t>
      </w:r>
      <w:r>
        <w:rPr>
          <w:rFonts w:hint="eastAsia"/>
        </w:rPr>
        <w:t>按照匹配条件进行</w:t>
      </w:r>
      <w:r>
        <w:rPr>
          <w:rFonts w:hint="eastAsia"/>
        </w:rPr>
        <w:t>syslog</w:t>
      </w:r>
      <w:r>
        <w:rPr>
          <w:rFonts w:hint="eastAsia"/>
        </w:rPr>
        <w:t>或者邮件告警</w:t>
      </w:r>
      <w:r w:rsidRPr="00FF50F5">
        <w:rPr>
          <w:rFonts w:hint="eastAsia"/>
        </w:rPr>
        <w:t>。点击“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入侵检测</w:t>
      </w:r>
      <w:r w:rsidRPr="00FF50F5">
        <w:rPr>
          <w:rFonts w:hint="eastAsia"/>
        </w:rPr>
        <w:t>日志</w:t>
      </w:r>
      <w:r>
        <w:rPr>
          <w:rFonts w:hint="eastAsia"/>
        </w:rPr>
        <w:t>&gt;</w:t>
      </w:r>
      <w:r>
        <w:rPr>
          <w:rFonts w:hint="eastAsia"/>
        </w:rPr>
        <w:t>告警规则</w:t>
      </w:r>
      <w:r w:rsidRPr="00FF50F5">
        <w:rPr>
          <w:rFonts w:hint="eastAsia"/>
        </w:rPr>
        <w:t>”，进入</w:t>
      </w:r>
      <w:r>
        <w:rPr>
          <w:rFonts w:hint="eastAsia"/>
        </w:rPr>
        <w:t>告警规则</w:t>
      </w:r>
      <w:r w:rsidRPr="00FF50F5">
        <w:rPr>
          <w:rFonts w:hint="eastAsia"/>
        </w:rPr>
        <w:t>的界面，如</w:t>
      </w:r>
      <w:r>
        <w:fldChar w:fldCharType="begin"/>
      </w:r>
      <w:r>
        <w:instrText xml:space="preserve"> </w:instrText>
      </w:r>
      <w:r>
        <w:rPr>
          <w:rFonts w:hint="eastAsia"/>
        </w:rPr>
        <w:instrText>REF _Ref15401395 \r \h</w:instrText>
      </w:r>
      <w:r>
        <w:instrText xml:space="preserve"> </w:instrText>
      </w:r>
      <w:r>
        <w:fldChar w:fldCharType="separate"/>
      </w:r>
      <w:r>
        <w:rPr>
          <w:rFonts w:hint="eastAsia"/>
        </w:rPr>
        <w:t>图</w:t>
      </w:r>
      <w:r>
        <w:rPr>
          <w:rFonts w:hint="eastAsia"/>
        </w:rPr>
        <w:t>4-47</w:t>
      </w:r>
      <w:r>
        <w:fldChar w:fldCharType="end"/>
      </w:r>
      <w:r w:rsidRPr="00FF50F5">
        <w:rPr>
          <w:rFonts w:hint="eastAsia"/>
        </w:rPr>
        <w:t>所示。</w:t>
      </w:r>
    </w:p>
    <w:p w14:paraId="7714258F" w14:textId="77777777" w:rsidR="009F77C4" w:rsidRPr="00252A69" w:rsidRDefault="009F77C4" w:rsidP="009F77C4">
      <w:pPr>
        <w:pStyle w:val="FigureDescription"/>
        <w:spacing w:before="156" w:after="156"/>
      </w:pPr>
      <w:bookmarkStart w:id="773" w:name="_Ref15401395"/>
      <w:r>
        <w:rPr>
          <w:rFonts w:hint="eastAsia"/>
        </w:rPr>
        <w:t>入侵检测告警规则</w:t>
      </w:r>
      <w:r w:rsidRPr="00252A69">
        <w:rPr>
          <w:rFonts w:hint="eastAsia"/>
        </w:rPr>
        <w:t>页面</w:t>
      </w:r>
      <w:bookmarkEnd w:id="773"/>
    </w:p>
    <w:p w14:paraId="5AF1CBF8" w14:textId="77777777" w:rsidR="009F77C4" w:rsidRDefault="009F77C4" w:rsidP="009F77C4">
      <w:pPr>
        <w:pStyle w:val="Figure"/>
      </w:pPr>
      <w:r>
        <w:drawing>
          <wp:inline distT="0" distB="0" distL="0" distR="0" wp14:anchorId="237E6523" wp14:editId="42FAAA02">
            <wp:extent cx="5760720" cy="771525"/>
            <wp:effectExtent l="0" t="0" r="0" b="9525"/>
            <wp:docPr id="2829" name="图片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stretch>
                      <a:fillRect/>
                    </a:stretch>
                  </pic:blipFill>
                  <pic:spPr>
                    <a:xfrm>
                      <a:off x="0" y="0"/>
                      <a:ext cx="5760720" cy="771525"/>
                    </a:xfrm>
                    <a:prstGeom prst="rect">
                      <a:avLst/>
                    </a:prstGeom>
                  </pic:spPr>
                </pic:pic>
              </a:graphicData>
            </a:graphic>
          </wp:inline>
        </w:drawing>
      </w:r>
    </w:p>
    <w:p w14:paraId="092ACE07" w14:textId="77777777" w:rsidR="009F77C4" w:rsidRPr="00825610" w:rsidRDefault="009F77C4" w:rsidP="009F77C4">
      <w:pPr>
        <w:ind w:firstLine="420"/>
      </w:pPr>
    </w:p>
    <w:p w14:paraId="4A2E895B" w14:textId="77777777" w:rsidR="009F77C4" w:rsidRPr="00FF50F5" w:rsidRDefault="009F77C4" w:rsidP="009F77C4">
      <w:pPr>
        <w:ind w:firstLine="420"/>
      </w:pPr>
      <w:r>
        <w:rPr>
          <w:rFonts w:hint="eastAsia"/>
        </w:rPr>
        <w:t>入侵检测告警规则</w:t>
      </w:r>
      <w:r w:rsidRPr="00FF50F5">
        <w:rPr>
          <w:rFonts w:hint="eastAsia"/>
        </w:rPr>
        <w:t>的显示信息如</w:t>
      </w:r>
      <w:r>
        <w:fldChar w:fldCharType="begin"/>
      </w:r>
      <w:r>
        <w:instrText xml:space="preserve"> </w:instrText>
      </w:r>
      <w:r>
        <w:rPr>
          <w:rFonts w:hint="eastAsia"/>
        </w:rPr>
        <w:instrText>REF _Ref15401396 \r \h</w:instrText>
      </w:r>
      <w:r>
        <w:instrText xml:space="preserve"> </w:instrText>
      </w:r>
      <w:r>
        <w:fldChar w:fldCharType="separate"/>
      </w:r>
      <w:r>
        <w:rPr>
          <w:rFonts w:hint="eastAsia"/>
        </w:rPr>
        <w:t>表</w:t>
      </w:r>
      <w:r>
        <w:rPr>
          <w:rFonts w:hint="eastAsia"/>
        </w:rPr>
        <w:t>4-34</w:t>
      </w:r>
      <w:r>
        <w:fldChar w:fldCharType="end"/>
      </w:r>
      <w:r w:rsidRPr="00FF50F5">
        <w:rPr>
          <w:rFonts w:hint="eastAsia"/>
        </w:rPr>
        <w:t>所示：</w:t>
      </w:r>
    </w:p>
    <w:p w14:paraId="76584557" w14:textId="77777777" w:rsidR="009F77C4" w:rsidRPr="00252A69" w:rsidRDefault="009F77C4" w:rsidP="009F77C4">
      <w:pPr>
        <w:pStyle w:val="TableDescription"/>
      </w:pPr>
      <w:bookmarkStart w:id="774" w:name="_Ref15401396"/>
      <w:r>
        <w:rPr>
          <w:rFonts w:hint="eastAsia"/>
        </w:rPr>
        <w:lastRenderedPageBreak/>
        <w:t>入侵检测告警规则</w:t>
      </w:r>
      <w:r w:rsidRPr="00252A69">
        <w:rPr>
          <w:rFonts w:hint="eastAsia"/>
        </w:rPr>
        <w:t>显示信息描述表</w:t>
      </w:r>
      <w:bookmarkEnd w:id="774"/>
    </w:p>
    <w:tbl>
      <w:tblPr>
        <w:tblStyle w:val="table0"/>
        <w:tblW w:w="9014" w:type="dxa"/>
        <w:tblLook w:val="04A0" w:firstRow="1" w:lastRow="0" w:firstColumn="1" w:lastColumn="0" w:noHBand="0" w:noVBand="1"/>
      </w:tblPr>
      <w:tblGrid>
        <w:gridCol w:w="1781"/>
        <w:gridCol w:w="7233"/>
      </w:tblGrid>
      <w:tr w:rsidR="009F77C4" w:rsidRPr="00252A69" w14:paraId="49AA9E6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33692047" w14:textId="77777777" w:rsidR="009F77C4" w:rsidRPr="00252A69" w:rsidRDefault="009F77C4" w:rsidP="004F08C7">
            <w:pPr>
              <w:pStyle w:val="TableHeading"/>
            </w:pPr>
            <w:r w:rsidRPr="00252A69">
              <w:rPr>
                <w:rFonts w:hint="eastAsia"/>
              </w:rPr>
              <w:t>配置项</w:t>
            </w:r>
          </w:p>
        </w:tc>
        <w:tc>
          <w:tcPr>
            <w:tcW w:w="7233" w:type="dxa"/>
            <w:hideMark/>
          </w:tcPr>
          <w:p w14:paraId="63081F6E" w14:textId="77777777" w:rsidR="009F77C4" w:rsidRPr="00252A69" w:rsidRDefault="009F77C4" w:rsidP="004F08C7">
            <w:pPr>
              <w:pStyle w:val="TableHeading"/>
            </w:pPr>
            <w:r w:rsidRPr="00252A69">
              <w:rPr>
                <w:rFonts w:hint="eastAsia"/>
              </w:rPr>
              <w:t>说明</w:t>
            </w:r>
          </w:p>
        </w:tc>
      </w:tr>
      <w:tr w:rsidR="009F77C4" w:rsidRPr="00252A69" w14:paraId="1234DED1" w14:textId="77777777" w:rsidTr="004F08C7">
        <w:trPr>
          <w:trHeight w:val="68"/>
        </w:trPr>
        <w:tc>
          <w:tcPr>
            <w:tcW w:w="1781" w:type="dxa"/>
          </w:tcPr>
          <w:p w14:paraId="318C5872" w14:textId="77777777" w:rsidR="009F77C4" w:rsidRPr="00252A69" w:rsidRDefault="009F77C4" w:rsidP="004F08C7">
            <w:pPr>
              <w:pStyle w:val="TableText"/>
            </w:pPr>
            <w:r>
              <w:rPr>
                <w:rFonts w:hint="eastAsia"/>
              </w:rPr>
              <w:t>新建</w:t>
            </w:r>
          </w:p>
        </w:tc>
        <w:tc>
          <w:tcPr>
            <w:tcW w:w="7233" w:type="dxa"/>
          </w:tcPr>
          <w:p w14:paraId="7029E4A1" w14:textId="77777777" w:rsidR="009F77C4" w:rsidRPr="00252A69" w:rsidRDefault="009F77C4" w:rsidP="004F08C7">
            <w:pPr>
              <w:pStyle w:val="TableText"/>
            </w:pPr>
            <w:r>
              <w:rPr>
                <w:rFonts w:hint="eastAsia"/>
              </w:rPr>
              <w:t>新建入侵检测告警规则</w:t>
            </w:r>
          </w:p>
        </w:tc>
      </w:tr>
      <w:tr w:rsidR="009F77C4" w:rsidRPr="00252A69" w14:paraId="357E39BE" w14:textId="77777777" w:rsidTr="004F08C7">
        <w:trPr>
          <w:trHeight w:val="68"/>
        </w:trPr>
        <w:tc>
          <w:tcPr>
            <w:tcW w:w="1781" w:type="dxa"/>
          </w:tcPr>
          <w:p w14:paraId="1154A1D0" w14:textId="77777777" w:rsidR="009F77C4" w:rsidRPr="00252A69" w:rsidRDefault="009F77C4" w:rsidP="004F08C7">
            <w:pPr>
              <w:pStyle w:val="TableText"/>
            </w:pPr>
            <w:r>
              <w:rPr>
                <w:rFonts w:hint="eastAsia"/>
              </w:rPr>
              <w:t>删除</w:t>
            </w:r>
          </w:p>
        </w:tc>
        <w:tc>
          <w:tcPr>
            <w:tcW w:w="7233" w:type="dxa"/>
          </w:tcPr>
          <w:p w14:paraId="76D070A4" w14:textId="77777777" w:rsidR="009F77C4" w:rsidRPr="00252A69" w:rsidRDefault="009F77C4" w:rsidP="004F08C7">
            <w:pPr>
              <w:pStyle w:val="TableText"/>
            </w:pPr>
            <w:r>
              <w:rPr>
                <w:rFonts w:hint="eastAsia"/>
              </w:rPr>
              <w:t>删除入侵检测告警规则</w:t>
            </w:r>
          </w:p>
        </w:tc>
      </w:tr>
      <w:tr w:rsidR="009F77C4" w:rsidRPr="00252A69" w14:paraId="78C53D39" w14:textId="77777777" w:rsidTr="004F08C7">
        <w:trPr>
          <w:trHeight w:val="68"/>
        </w:trPr>
        <w:tc>
          <w:tcPr>
            <w:tcW w:w="1781" w:type="dxa"/>
          </w:tcPr>
          <w:p w14:paraId="4679F2BC" w14:textId="77777777" w:rsidR="009F77C4" w:rsidRPr="00462050" w:rsidRDefault="009F77C4" w:rsidP="004F08C7">
            <w:pPr>
              <w:pStyle w:val="TableText"/>
            </w:pPr>
            <w:r>
              <w:rPr>
                <w:rFonts w:hint="eastAsia"/>
              </w:rPr>
              <w:t>清除</w:t>
            </w:r>
          </w:p>
        </w:tc>
        <w:tc>
          <w:tcPr>
            <w:tcW w:w="7233" w:type="dxa"/>
          </w:tcPr>
          <w:p w14:paraId="4F61DF6D" w14:textId="77777777" w:rsidR="009F77C4" w:rsidRPr="00252A69" w:rsidRDefault="009F77C4" w:rsidP="004F08C7">
            <w:pPr>
              <w:pStyle w:val="TableText"/>
            </w:pPr>
            <w:r>
              <w:rPr>
                <w:rFonts w:hint="eastAsia"/>
              </w:rPr>
              <w:t>清除入侵检测告警规则命中次数统计及日志</w:t>
            </w:r>
          </w:p>
        </w:tc>
      </w:tr>
      <w:tr w:rsidR="009F77C4" w:rsidRPr="00252A69" w14:paraId="6EB194BA" w14:textId="77777777" w:rsidTr="004F08C7">
        <w:trPr>
          <w:trHeight w:val="68"/>
        </w:trPr>
        <w:tc>
          <w:tcPr>
            <w:tcW w:w="1781" w:type="dxa"/>
          </w:tcPr>
          <w:p w14:paraId="41CAB1BD" w14:textId="77777777" w:rsidR="009F77C4" w:rsidRPr="00252A69" w:rsidRDefault="009F77C4" w:rsidP="004F08C7">
            <w:pPr>
              <w:pStyle w:val="TableText"/>
            </w:pPr>
            <w:r>
              <w:rPr>
                <w:rFonts w:hint="eastAsia"/>
              </w:rPr>
              <w:t>启用</w:t>
            </w:r>
          </w:p>
        </w:tc>
        <w:tc>
          <w:tcPr>
            <w:tcW w:w="7233" w:type="dxa"/>
          </w:tcPr>
          <w:p w14:paraId="18116738" w14:textId="77777777" w:rsidR="009F77C4" w:rsidRPr="00252A69" w:rsidRDefault="009F77C4" w:rsidP="004F08C7">
            <w:pPr>
              <w:pStyle w:val="TableText"/>
            </w:pPr>
            <w:r>
              <w:rPr>
                <w:rFonts w:hint="eastAsia"/>
              </w:rPr>
              <w:t>启用入侵检测告警规则</w:t>
            </w:r>
          </w:p>
        </w:tc>
      </w:tr>
      <w:tr w:rsidR="009F77C4" w:rsidRPr="00252A69" w14:paraId="6D309A08" w14:textId="77777777" w:rsidTr="004F08C7">
        <w:trPr>
          <w:trHeight w:val="68"/>
        </w:trPr>
        <w:tc>
          <w:tcPr>
            <w:tcW w:w="1781" w:type="dxa"/>
          </w:tcPr>
          <w:p w14:paraId="2DA3850E" w14:textId="77777777" w:rsidR="009F77C4" w:rsidRPr="00252A69" w:rsidRDefault="009F77C4" w:rsidP="004F08C7">
            <w:pPr>
              <w:pStyle w:val="TableText"/>
            </w:pPr>
            <w:r>
              <w:rPr>
                <w:rFonts w:hint="eastAsia"/>
              </w:rPr>
              <w:t>禁用</w:t>
            </w:r>
          </w:p>
        </w:tc>
        <w:tc>
          <w:tcPr>
            <w:tcW w:w="7233" w:type="dxa"/>
          </w:tcPr>
          <w:p w14:paraId="753429B2" w14:textId="77777777" w:rsidR="009F77C4" w:rsidRPr="00252A69" w:rsidRDefault="009F77C4" w:rsidP="004F08C7">
            <w:pPr>
              <w:pStyle w:val="TableText"/>
            </w:pPr>
            <w:r>
              <w:rPr>
                <w:rFonts w:hint="eastAsia"/>
              </w:rPr>
              <w:t>禁用入侵检测告警规则</w:t>
            </w:r>
          </w:p>
        </w:tc>
      </w:tr>
      <w:tr w:rsidR="009F77C4" w:rsidRPr="00252A69" w14:paraId="73908AFB" w14:textId="77777777" w:rsidTr="004F08C7">
        <w:trPr>
          <w:trHeight w:val="68"/>
        </w:trPr>
        <w:tc>
          <w:tcPr>
            <w:tcW w:w="1781" w:type="dxa"/>
            <w:hideMark/>
          </w:tcPr>
          <w:p w14:paraId="7C921538" w14:textId="77777777" w:rsidR="009F77C4" w:rsidRPr="00252A69" w:rsidRDefault="009F77C4" w:rsidP="004F08C7">
            <w:pPr>
              <w:pStyle w:val="TableText"/>
            </w:pPr>
            <w:r>
              <w:rPr>
                <w:rFonts w:hint="eastAsia"/>
              </w:rPr>
              <w:t>状态</w:t>
            </w:r>
          </w:p>
        </w:tc>
        <w:tc>
          <w:tcPr>
            <w:tcW w:w="7233" w:type="dxa"/>
            <w:hideMark/>
          </w:tcPr>
          <w:p w14:paraId="0B451057" w14:textId="77777777" w:rsidR="009F77C4" w:rsidRPr="00252A69" w:rsidRDefault="009F77C4" w:rsidP="004F08C7">
            <w:pPr>
              <w:pStyle w:val="TableText"/>
            </w:pPr>
            <w:r>
              <w:rPr>
                <w:rFonts w:hint="eastAsia"/>
              </w:rPr>
              <w:t>显示告警规则启用或禁用状态</w:t>
            </w:r>
          </w:p>
        </w:tc>
      </w:tr>
      <w:tr w:rsidR="009F77C4" w:rsidRPr="00252A69" w14:paraId="6E345F12" w14:textId="77777777" w:rsidTr="004F08C7">
        <w:trPr>
          <w:trHeight w:val="68"/>
        </w:trPr>
        <w:tc>
          <w:tcPr>
            <w:tcW w:w="1781" w:type="dxa"/>
            <w:hideMark/>
          </w:tcPr>
          <w:p w14:paraId="0B30B3ED" w14:textId="77777777" w:rsidR="009F77C4" w:rsidRPr="00252A69" w:rsidRDefault="009F77C4" w:rsidP="004F08C7">
            <w:pPr>
              <w:pStyle w:val="TableText"/>
            </w:pPr>
            <w:r>
              <w:rPr>
                <w:rFonts w:hint="eastAsia"/>
              </w:rPr>
              <w:t>规则名称</w:t>
            </w:r>
          </w:p>
        </w:tc>
        <w:tc>
          <w:tcPr>
            <w:tcW w:w="7233" w:type="dxa"/>
            <w:hideMark/>
          </w:tcPr>
          <w:p w14:paraId="66733E92" w14:textId="77777777" w:rsidR="009F77C4" w:rsidRPr="00252A69" w:rsidRDefault="009F77C4" w:rsidP="004F08C7">
            <w:pPr>
              <w:pStyle w:val="ItemListinTable"/>
              <w:numPr>
                <w:ilvl w:val="0"/>
                <w:numId w:val="0"/>
              </w:numPr>
              <w:ind w:left="397"/>
            </w:pPr>
            <w:r>
              <w:rPr>
                <w:rFonts w:hAnsi="宋体" w:cs="宋体" w:hint="eastAsia"/>
              </w:rPr>
              <w:t>告警规则名称</w:t>
            </w:r>
          </w:p>
        </w:tc>
      </w:tr>
      <w:tr w:rsidR="009F77C4" w:rsidRPr="00252A69" w14:paraId="067A6996" w14:textId="77777777" w:rsidTr="004F08C7">
        <w:trPr>
          <w:trHeight w:val="68"/>
        </w:trPr>
        <w:tc>
          <w:tcPr>
            <w:tcW w:w="1781" w:type="dxa"/>
          </w:tcPr>
          <w:p w14:paraId="6A30354A" w14:textId="77777777" w:rsidR="009F77C4" w:rsidRPr="00252A69" w:rsidRDefault="009F77C4" w:rsidP="004F08C7">
            <w:pPr>
              <w:pStyle w:val="TableText"/>
            </w:pPr>
            <w:r>
              <w:rPr>
                <w:rFonts w:hint="eastAsia"/>
              </w:rPr>
              <w:t>事件类型</w:t>
            </w:r>
          </w:p>
        </w:tc>
        <w:tc>
          <w:tcPr>
            <w:tcW w:w="7233" w:type="dxa"/>
          </w:tcPr>
          <w:p w14:paraId="56794C8C" w14:textId="77777777" w:rsidR="009F77C4" w:rsidRPr="00252A69" w:rsidRDefault="009F77C4" w:rsidP="004F08C7">
            <w:pPr>
              <w:pStyle w:val="TableText"/>
            </w:pPr>
            <w:r>
              <w:rPr>
                <w:rFonts w:hint="eastAsia"/>
              </w:rPr>
              <w:t>IPS事件类型</w:t>
            </w:r>
          </w:p>
        </w:tc>
      </w:tr>
      <w:tr w:rsidR="009F77C4" w:rsidRPr="00252A69" w14:paraId="2CD483D6" w14:textId="77777777" w:rsidTr="004F08C7">
        <w:trPr>
          <w:trHeight w:val="68"/>
        </w:trPr>
        <w:tc>
          <w:tcPr>
            <w:tcW w:w="1781" w:type="dxa"/>
            <w:hideMark/>
          </w:tcPr>
          <w:p w14:paraId="213140FD" w14:textId="77777777" w:rsidR="009F77C4" w:rsidRPr="00252A69" w:rsidRDefault="009F77C4" w:rsidP="004F08C7">
            <w:pPr>
              <w:pStyle w:val="TableText"/>
            </w:pPr>
            <w:r>
              <w:rPr>
                <w:rFonts w:hint="eastAsia"/>
              </w:rPr>
              <w:t>响应方式</w:t>
            </w:r>
          </w:p>
        </w:tc>
        <w:tc>
          <w:tcPr>
            <w:tcW w:w="7233" w:type="dxa"/>
            <w:hideMark/>
          </w:tcPr>
          <w:p w14:paraId="7996E4CD" w14:textId="77777777" w:rsidR="009F77C4" w:rsidRPr="00252A69" w:rsidRDefault="009F77C4" w:rsidP="004F08C7">
            <w:pPr>
              <w:pStyle w:val="TableText"/>
            </w:pPr>
            <w:r>
              <w:rPr>
                <w:rFonts w:hint="eastAsia"/>
              </w:rPr>
              <w:t>IPS事件处理行为</w:t>
            </w:r>
          </w:p>
        </w:tc>
      </w:tr>
      <w:tr w:rsidR="009F77C4" w:rsidRPr="00252A69" w14:paraId="3BEB94F2" w14:textId="77777777" w:rsidTr="004F08C7">
        <w:trPr>
          <w:trHeight w:val="68"/>
        </w:trPr>
        <w:tc>
          <w:tcPr>
            <w:tcW w:w="1781" w:type="dxa"/>
          </w:tcPr>
          <w:p w14:paraId="6FD269DA" w14:textId="77777777" w:rsidR="009F77C4" w:rsidRPr="00AC6214" w:rsidRDefault="009F77C4" w:rsidP="004F08C7">
            <w:pPr>
              <w:pStyle w:val="TableText"/>
            </w:pPr>
            <w:r>
              <w:rPr>
                <w:rFonts w:hint="eastAsia"/>
              </w:rPr>
              <w:t>告警方式</w:t>
            </w:r>
          </w:p>
        </w:tc>
        <w:tc>
          <w:tcPr>
            <w:tcW w:w="7233" w:type="dxa"/>
          </w:tcPr>
          <w:p w14:paraId="7633CA7A" w14:textId="77777777" w:rsidR="009F77C4" w:rsidRPr="00252A69" w:rsidRDefault="009F77C4" w:rsidP="004F08C7">
            <w:pPr>
              <w:pStyle w:val="TableText"/>
            </w:pPr>
            <w:r>
              <w:rPr>
                <w:rFonts w:hint="eastAsia"/>
              </w:rPr>
              <w:t>支持syslog和邮件两种告警方式</w:t>
            </w:r>
          </w:p>
        </w:tc>
      </w:tr>
      <w:tr w:rsidR="009F77C4" w:rsidRPr="00252A69" w14:paraId="4056BAB3" w14:textId="77777777" w:rsidTr="004F08C7">
        <w:trPr>
          <w:trHeight w:val="68"/>
        </w:trPr>
        <w:tc>
          <w:tcPr>
            <w:tcW w:w="1781" w:type="dxa"/>
            <w:hideMark/>
          </w:tcPr>
          <w:p w14:paraId="57BDCDAC" w14:textId="77777777" w:rsidR="009F77C4" w:rsidRPr="00252A69" w:rsidRDefault="009F77C4" w:rsidP="004F08C7">
            <w:pPr>
              <w:pStyle w:val="TableText"/>
            </w:pPr>
            <w:r>
              <w:rPr>
                <w:rFonts w:hint="eastAsia"/>
              </w:rPr>
              <w:t>级别</w:t>
            </w:r>
          </w:p>
        </w:tc>
        <w:tc>
          <w:tcPr>
            <w:tcW w:w="7233" w:type="dxa"/>
            <w:hideMark/>
          </w:tcPr>
          <w:p w14:paraId="27881D72" w14:textId="77777777" w:rsidR="009F77C4" w:rsidRPr="00252A69" w:rsidRDefault="009F77C4" w:rsidP="004F08C7">
            <w:pPr>
              <w:pStyle w:val="TableText"/>
            </w:pPr>
            <w:r w:rsidRPr="00252A69">
              <w:rPr>
                <w:rFonts w:hint="eastAsia"/>
              </w:rPr>
              <w:t>根据严重程度的不同，日志分为以下几个级别：</w:t>
            </w:r>
          </w:p>
          <w:p w14:paraId="2BDE6FB6" w14:textId="77777777" w:rsidR="009F77C4" w:rsidRPr="00D32387" w:rsidRDefault="009F77C4" w:rsidP="004F08C7">
            <w:pPr>
              <w:pStyle w:val="ItemListinTable"/>
            </w:pPr>
            <w:r>
              <w:rPr>
                <w:rFonts w:hAnsi="宋体" w:cs="宋体" w:hint="eastAsia"/>
              </w:rPr>
              <w:t>告警</w:t>
            </w:r>
          </w:p>
          <w:p w14:paraId="0F707608" w14:textId="77777777" w:rsidR="009F77C4" w:rsidRPr="00D32387" w:rsidRDefault="009F77C4" w:rsidP="004F08C7">
            <w:pPr>
              <w:pStyle w:val="ItemListinTable"/>
            </w:pPr>
            <w:r w:rsidRPr="00D32387">
              <w:rPr>
                <w:rFonts w:hAnsi="宋体" w:cs="宋体" w:hint="eastAsia"/>
              </w:rPr>
              <w:t>警告</w:t>
            </w:r>
          </w:p>
          <w:p w14:paraId="686CCD5F" w14:textId="77777777" w:rsidR="009F77C4" w:rsidRDefault="009F77C4" w:rsidP="004F08C7">
            <w:pPr>
              <w:pStyle w:val="ItemListinTable"/>
            </w:pPr>
            <w:r>
              <w:rPr>
                <w:rFonts w:hAnsi="宋体" w:cs="宋体" w:hint="eastAsia"/>
              </w:rPr>
              <w:t>信息</w:t>
            </w:r>
          </w:p>
          <w:p w14:paraId="310FA5C1" w14:textId="77777777" w:rsidR="009F77C4" w:rsidRPr="00252A69" w:rsidRDefault="009F77C4" w:rsidP="004F08C7">
            <w:pPr>
              <w:pStyle w:val="ItemListinTable"/>
            </w:pPr>
            <w:r>
              <w:rPr>
                <w:rFonts w:hAnsi="宋体" w:cs="宋体" w:hint="eastAsia"/>
              </w:rPr>
              <w:t>通知</w:t>
            </w:r>
          </w:p>
        </w:tc>
      </w:tr>
      <w:tr w:rsidR="009F77C4" w:rsidRPr="00252A69" w14:paraId="36D11881" w14:textId="77777777" w:rsidTr="004F08C7">
        <w:trPr>
          <w:trHeight w:val="68"/>
        </w:trPr>
        <w:tc>
          <w:tcPr>
            <w:tcW w:w="1781" w:type="dxa"/>
            <w:hideMark/>
          </w:tcPr>
          <w:p w14:paraId="5A4539D8" w14:textId="77777777" w:rsidR="009F77C4" w:rsidRPr="00252A69" w:rsidRDefault="009F77C4" w:rsidP="004F08C7">
            <w:pPr>
              <w:pStyle w:val="TableText"/>
            </w:pPr>
            <w:r w:rsidRPr="00D93AFB">
              <w:rPr>
                <w:rFonts w:hint="eastAsia"/>
              </w:rPr>
              <w:t>频率</w:t>
            </w:r>
            <w:r w:rsidRPr="00D93AFB">
              <w:t>(</w:t>
            </w:r>
            <w:r w:rsidRPr="00D93AFB">
              <w:rPr>
                <w:rFonts w:hint="eastAsia"/>
              </w:rPr>
              <w:t>秒</w:t>
            </w:r>
            <w:r w:rsidRPr="00D93AFB">
              <w:t>)</w:t>
            </w:r>
          </w:p>
        </w:tc>
        <w:tc>
          <w:tcPr>
            <w:tcW w:w="7233" w:type="dxa"/>
            <w:hideMark/>
          </w:tcPr>
          <w:p w14:paraId="2CC904FD" w14:textId="77777777" w:rsidR="009F77C4" w:rsidRPr="00252A69" w:rsidRDefault="009F77C4" w:rsidP="004F08C7">
            <w:pPr>
              <w:pStyle w:val="TableText"/>
            </w:pPr>
            <w:r>
              <w:rPr>
                <w:rFonts w:hint="eastAsia"/>
              </w:rPr>
              <w:t>告警检测的时间阈值</w:t>
            </w:r>
          </w:p>
        </w:tc>
      </w:tr>
      <w:tr w:rsidR="009F77C4" w:rsidRPr="00252A69" w14:paraId="6FC2ADCB" w14:textId="77777777" w:rsidTr="004F08C7">
        <w:trPr>
          <w:trHeight w:val="68"/>
        </w:trPr>
        <w:tc>
          <w:tcPr>
            <w:tcW w:w="1781" w:type="dxa"/>
            <w:hideMark/>
          </w:tcPr>
          <w:p w14:paraId="0EA5E85B" w14:textId="77777777" w:rsidR="009F77C4" w:rsidRPr="00252A69" w:rsidRDefault="009F77C4" w:rsidP="004F08C7">
            <w:pPr>
              <w:pStyle w:val="TableText"/>
            </w:pPr>
            <w:r w:rsidRPr="00D93AFB">
              <w:rPr>
                <w:rFonts w:hint="eastAsia"/>
              </w:rPr>
              <w:t>日志条数</w:t>
            </w:r>
          </w:p>
        </w:tc>
        <w:tc>
          <w:tcPr>
            <w:tcW w:w="7233" w:type="dxa"/>
            <w:hideMark/>
          </w:tcPr>
          <w:p w14:paraId="0DCF9638" w14:textId="77777777" w:rsidR="009F77C4" w:rsidRPr="00252A69" w:rsidRDefault="009F77C4" w:rsidP="004F08C7">
            <w:pPr>
              <w:pStyle w:val="TableText"/>
            </w:pPr>
            <w:r>
              <w:rPr>
                <w:rFonts w:hint="eastAsia"/>
              </w:rPr>
              <w:t>告警检测的IPS日志条数阈值</w:t>
            </w:r>
          </w:p>
        </w:tc>
      </w:tr>
      <w:tr w:rsidR="009F77C4" w:rsidRPr="00252A69" w14:paraId="7D863953" w14:textId="77777777" w:rsidTr="004F08C7">
        <w:trPr>
          <w:trHeight w:val="68"/>
        </w:trPr>
        <w:tc>
          <w:tcPr>
            <w:tcW w:w="1781" w:type="dxa"/>
            <w:hideMark/>
          </w:tcPr>
          <w:p w14:paraId="1A924194" w14:textId="77777777" w:rsidR="009F77C4" w:rsidRPr="00252A69" w:rsidRDefault="009F77C4" w:rsidP="004F08C7">
            <w:pPr>
              <w:pStyle w:val="TableText"/>
            </w:pPr>
            <w:r w:rsidRPr="00D93AFB">
              <w:rPr>
                <w:rFonts w:hint="eastAsia"/>
              </w:rPr>
              <w:t>命中次数</w:t>
            </w:r>
          </w:p>
        </w:tc>
        <w:tc>
          <w:tcPr>
            <w:tcW w:w="7233" w:type="dxa"/>
            <w:hideMark/>
          </w:tcPr>
          <w:p w14:paraId="77EA95EA" w14:textId="77777777" w:rsidR="009F77C4" w:rsidRPr="00252A69" w:rsidRDefault="009F77C4" w:rsidP="004F08C7">
            <w:pPr>
              <w:pStyle w:val="TableText"/>
            </w:pPr>
            <w:r>
              <w:rPr>
                <w:rFonts w:hint="eastAsia"/>
              </w:rPr>
              <w:t>告警检测命中次数统计</w:t>
            </w:r>
          </w:p>
        </w:tc>
      </w:tr>
      <w:tr w:rsidR="009F77C4" w:rsidRPr="00252A69" w14:paraId="2169DD92" w14:textId="77777777" w:rsidTr="004F08C7">
        <w:trPr>
          <w:trHeight w:val="68"/>
        </w:trPr>
        <w:tc>
          <w:tcPr>
            <w:tcW w:w="1781" w:type="dxa"/>
            <w:hideMark/>
          </w:tcPr>
          <w:p w14:paraId="21522728" w14:textId="77777777" w:rsidR="009F77C4" w:rsidRPr="00252A69" w:rsidRDefault="009F77C4" w:rsidP="004F08C7">
            <w:pPr>
              <w:pStyle w:val="TableText"/>
            </w:pPr>
            <w:r>
              <w:rPr>
                <w:rFonts w:hint="eastAsia"/>
              </w:rPr>
              <w:t>操作</w:t>
            </w:r>
          </w:p>
        </w:tc>
        <w:tc>
          <w:tcPr>
            <w:tcW w:w="7233" w:type="dxa"/>
            <w:hideMark/>
          </w:tcPr>
          <w:p w14:paraId="67B4E2B3" w14:textId="77777777" w:rsidR="009F77C4" w:rsidRPr="00252A69" w:rsidRDefault="009F77C4" w:rsidP="004F08C7">
            <w:pPr>
              <w:pStyle w:val="TableText"/>
            </w:pPr>
            <w:r>
              <w:rPr>
                <w:rFonts w:hint="eastAsia"/>
              </w:rPr>
              <w:t>点击&lt;详细&gt;查看</w:t>
            </w:r>
            <w:r>
              <w:t>告警规则的详细信息</w:t>
            </w:r>
          </w:p>
        </w:tc>
      </w:tr>
    </w:tbl>
    <w:p w14:paraId="7565FD22" w14:textId="77777777" w:rsidR="009F77C4" w:rsidRPr="00FF50F5" w:rsidRDefault="009F77C4" w:rsidP="009F77C4">
      <w:pPr>
        <w:ind w:firstLine="420"/>
      </w:pPr>
    </w:p>
    <w:p w14:paraId="64ACEC0C" w14:textId="77777777" w:rsidR="009F77C4" w:rsidRPr="008A6948" w:rsidRDefault="009F77C4" w:rsidP="009F77C4">
      <w:pPr>
        <w:pStyle w:val="30"/>
      </w:pPr>
      <w:bookmarkStart w:id="775" w:name="_Toc15401293"/>
      <w:bookmarkStart w:id="776" w:name="_Toc15401294"/>
      <w:bookmarkStart w:id="777" w:name="_Toc15401295"/>
      <w:bookmarkStart w:id="778" w:name="_Toc15401296"/>
      <w:bookmarkStart w:id="779" w:name="_Toc15401297"/>
      <w:bookmarkStart w:id="780" w:name="_Toc15401332"/>
      <w:bookmarkStart w:id="781" w:name="_Toc15401333"/>
      <w:bookmarkStart w:id="782" w:name="_Toc15401334"/>
      <w:bookmarkStart w:id="783" w:name="_Toc15401335"/>
      <w:bookmarkStart w:id="784" w:name="_Toc15402519"/>
      <w:bookmarkStart w:id="785" w:name="_Toc15484655"/>
      <w:bookmarkStart w:id="786" w:name="_Toc41650691"/>
      <w:bookmarkStart w:id="787" w:name="_Toc44618006"/>
      <w:bookmarkStart w:id="788" w:name="_Toc60068885"/>
      <w:bookmarkStart w:id="789" w:name="_Toc61022366"/>
      <w:bookmarkEnd w:id="775"/>
      <w:bookmarkEnd w:id="776"/>
      <w:bookmarkEnd w:id="777"/>
      <w:bookmarkEnd w:id="778"/>
      <w:bookmarkEnd w:id="779"/>
      <w:bookmarkEnd w:id="780"/>
      <w:bookmarkEnd w:id="781"/>
      <w:bookmarkEnd w:id="782"/>
      <w:bookmarkEnd w:id="783"/>
      <w:r>
        <w:rPr>
          <w:rFonts w:hint="eastAsia"/>
        </w:rPr>
        <w:t>病毒防护</w:t>
      </w:r>
      <w:r w:rsidRPr="008A6948">
        <w:rPr>
          <w:rFonts w:hint="eastAsia"/>
        </w:rPr>
        <w:t>日志</w:t>
      </w:r>
      <w:bookmarkEnd w:id="784"/>
      <w:bookmarkEnd w:id="785"/>
      <w:bookmarkEnd w:id="786"/>
      <w:bookmarkEnd w:id="787"/>
      <w:bookmarkEnd w:id="788"/>
      <w:bookmarkEnd w:id="789"/>
    </w:p>
    <w:p w14:paraId="58E87B60" w14:textId="77777777" w:rsidR="009F77C4" w:rsidRPr="00FF50F5" w:rsidRDefault="009F77C4" w:rsidP="009F77C4">
      <w:pPr>
        <w:ind w:firstLine="420"/>
      </w:pPr>
      <w:r>
        <w:rPr>
          <w:rFonts w:hint="eastAsia"/>
        </w:rPr>
        <w:t>病毒防护</w:t>
      </w:r>
      <w:r w:rsidRPr="00FF50F5">
        <w:rPr>
          <w:rFonts w:hint="eastAsia"/>
        </w:rPr>
        <w:t>日志记录着针对网络的</w:t>
      </w:r>
      <w:r>
        <w:rPr>
          <w:rFonts w:hint="eastAsia"/>
        </w:rPr>
        <w:t>AV</w:t>
      </w:r>
      <w:r w:rsidRPr="00FF50F5">
        <w:rPr>
          <w:rFonts w:hint="eastAsia"/>
        </w:rPr>
        <w:t>攻击的日志。点击“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病毒防护</w:t>
      </w:r>
      <w:r w:rsidRPr="00FF50F5">
        <w:rPr>
          <w:rFonts w:hint="eastAsia"/>
        </w:rPr>
        <w:t>日志”，进入</w:t>
      </w:r>
      <w:r>
        <w:rPr>
          <w:rFonts w:hint="eastAsia"/>
        </w:rPr>
        <w:t>病毒防护</w:t>
      </w:r>
      <w:r w:rsidRPr="00FF50F5">
        <w:rPr>
          <w:rFonts w:hint="eastAsia"/>
        </w:rPr>
        <w:t>日志的查询界面，如</w:t>
      </w:r>
      <w:r>
        <w:fldChar w:fldCharType="begin"/>
      </w:r>
      <w:r>
        <w:instrText xml:space="preserve"> </w:instrText>
      </w:r>
      <w:r>
        <w:rPr>
          <w:rFonts w:hint="eastAsia"/>
        </w:rPr>
        <w:instrText>REF _Ref15401397 \r \h</w:instrText>
      </w:r>
      <w:r>
        <w:instrText xml:space="preserve"> </w:instrText>
      </w:r>
      <w:r>
        <w:fldChar w:fldCharType="separate"/>
      </w:r>
      <w:r>
        <w:rPr>
          <w:rFonts w:hint="eastAsia"/>
        </w:rPr>
        <w:t>图</w:t>
      </w:r>
      <w:r>
        <w:rPr>
          <w:rFonts w:hint="eastAsia"/>
        </w:rPr>
        <w:t>4-48</w:t>
      </w:r>
      <w:r>
        <w:fldChar w:fldCharType="end"/>
      </w:r>
      <w:r w:rsidRPr="00FF50F5">
        <w:rPr>
          <w:rFonts w:hint="eastAsia"/>
        </w:rPr>
        <w:t>所示。</w:t>
      </w:r>
    </w:p>
    <w:p w14:paraId="69D1E4BE" w14:textId="77777777" w:rsidR="009F77C4" w:rsidRPr="00252A69" w:rsidRDefault="009F77C4" w:rsidP="009F77C4">
      <w:pPr>
        <w:pStyle w:val="FigureDescription"/>
        <w:spacing w:before="156" w:after="156"/>
      </w:pPr>
      <w:bookmarkStart w:id="790" w:name="_Ref15401397"/>
      <w:r>
        <w:rPr>
          <w:rFonts w:hint="eastAsia"/>
        </w:rPr>
        <w:t>病毒防护</w:t>
      </w:r>
      <w:r w:rsidRPr="00252A69">
        <w:rPr>
          <w:rFonts w:hint="eastAsia"/>
        </w:rPr>
        <w:t>日志查询页面</w:t>
      </w:r>
      <w:bookmarkEnd w:id="790"/>
    </w:p>
    <w:p w14:paraId="3441492E" w14:textId="77777777" w:rsidR="009F77C4" w:rsidRPr="00416228" w:rsidRDefault="009F77C4" w:rsidP="009F77C4">
      <w:pPr>
        <w:pStyle w:val="Figure"/>
      </w:pPr>
      <w:r w:rsidRPr="0091038F">
        <w:t xml:space="preserve"> </w:t>
      </w:r>
      <w:r>
        <w:drawing>
          <wp:inline distT="0" distB="0" distL="0" distR="0" wp14:anchorId="2558F4B5" wp14:editId="60B07F65">
            <wp:extent cx="6120130" cy="1446530"/>
            <wp:effectExtent l="0" t="0" r="0" b="1270"/>
            <wp:docPr id="3734" name="图片 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stretch>
                      <a:fillRect/>
                    </a:stretch>
                  </pic:blipFill>
                  <pic:spPr>
                    <a:xfrm>
                      <a:off x="0" y="0"/>
                      <a:ext cx="6120130" cy="1446530"/>
                    </a:xfrm>
                    <a:prstGeom prst="rect">
                      <a:avLst/>
                    </a:prstGeom>
                  </pic:spPr>
                </pic:pic>
              </a:graphicData>
            </a:graphic>
          </wp:inline>
        </w:drawing>
      </w:r>
    </w:p>
    <w:p w14:paraId="47A142BA" w14:textId="77777777" w:rsidR="009F77C4" w:rsidRPr="00FF50F5" w:rsidRDefault="009F77C4" w:rsidP="009F77C4">
      <w:pPr>
        <w:ind w:firstLine="420"/>
      </w:pPr>
    </w:p>
    <w:p w14:paraId="1089AB52" w14:textId="77777777" w:rsidR="009F77C4" w:rsidRPr="00FF50F5" w:rsidRDefault="009F77C4" w:rsidP="009F77C4">
      <w:pPr>
        <w:ind w:firstLine="420"/>
      </w:pPr>
      <w:r>
        <w:rPr>
          <w:rFonts w:hint="eastAsia"/>
        </w:rPr>
        <w:t>病毒防护</w:t>
      </w:r>
      <w:r w:rsidRPr="00FF50F5">
        <w:rPr>
          <w:rFonts w:hint="eastAsia"/>
        </w:rPr>
        <w:t>日志的显示信息如</w:t>
      </w:r>
      <w:r>
        <w:fldChar w:fldCharType="begin"/>
      </w:r>
      <w:r>
        <w:instrText xml:space="preserve"> </w:instrText>
      </w:r>
      <w:r>
        <w:rPr>
          <w:rFonts w:hint="eastAsia"/>
        </w:rPr>
        <w:instrText>REF _Ref15401398 \r \h</w:instrText>
      </w:r>
      <w:r>
        <w:instrText xml:space="preserve"> </w:instrText>
      </w:r>
      <w:r>
        <w:fldChar w:fldCharType="separate"/>
      </w:r>
      <w:r>
        <w:rPr>
          <w:rFonts w:hint="eastAsia"/>
        </w:rPr>
        <w:t>表</w:t>
      </w:r>
      <w:r>
        <w:rPr>
          <w:rFonts w:hint="eastAsia"/>
        </w:rPr>
        <w:t>4-35</w:t>
      </w:r>
      <w:r>
        <w:fldChar w:fldCharType="end"/>
      </w:r>
      <w:r w:rsidRPr="00FF50F5">
        <w:rPr>
          <w:rFonts w:hint="eastAsia"/>
        </w:rPr>
        <w:t>所示：</w:t>
      </w:r>
    </w:p>
    <w:p w14:paraId="0C7E22C9" w14:textId="77777777" w:rsidR="009F77C4" w:rsidRPr="00252A69" w:rsidRDefault="009F77C4" w:rsidP="009F77C4">
      <w:pPr>
        <w:pStyle w:val="TableDescription"/>
      </w:pPr>
      <w:bookmarkStart w:id="791" w:name="_Ref15401398"/>
      <w:r>
        <w:rPr>
          <w:rFonts w:hint="eastAsia"/>
        </w:rPr>
        <w:lastRenderedPageBreak/>
        <w:t>病毒防护</w:t>
      </w:r>
      <w:r w:rsidRPr="00252A69">
        <w:rPr>
          <w:rFonts w:hint="eastAsia"/>
        </w:rPr>
        <w:t>日志显示信息描述表</w:t>
      </w:r>
      <w:bookmarkEnd w:id="791"/>
    </w:p>
    <w:tbl>
      <w:tblPr>
        <w:tblStyle w:val="table0"/>
        <w:tblW w:w="9014" w:type="dxa"/>
        <w:tblLook w:val="04A0" w:firstRow="1" w:lastRow="0" w:firstColumn="1" w:lastColumn="0" w:noHBand="0" w:noVBand="1"/>
      </w:tblPr>
      <w:tblGrid>
        <w:gridCol w:w="1781"/>
        <w:gridCol w:w="7233"/>
      </w:tblGrid>
      <w:tr w:rsidR="009F77C4" w:rsidRPr="00252A69" w14:paraId="35B42A9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5E09431F" w14:textId="77777777" w:rsidR="009F77C4" w:rsidRPr="00252A69" w:rsidRDefault="009F77C4" w:rsidP="004F08C7">
            <w:pPr>
              <w:pStyle w:val="TableHeading"/>
            </w:pPr>
            <w:r w:rsidRPr="00252A69">
              <w:rPr>
                <w:rFonts w:hint="eastAsia"/>
              </w:rPr>
              <w:t>配置项</w:t>
            </w:r>
          </w:p>
        </w:tc>
        <w:tc>
          <w:tcPr>
            <w:tcW w:w="7233" w:type="dxa"/>
            <w:hideMark/>
          </w:tcPr>
          <w:p w14:paraId="2460EEC1" w14:textId="77777777" w:rsidR="009F77C4" w:rsidRPr="00252A69" w:rsidRDefault="009F77C4" w:rsidP="004F08C7">
            <w:pPr>
              <w:pStyle w:val="TableHeading"/>
            </w:pPr>
            <w:r w:rsidRPr="00252A69">
              <w:rPr>
                <w:rFonts w:hint="eastAsia"/>
              </w:rPr>
              <w:t>说明</w:t>
            </w:r>
          </w:p>
        </w:tc>
      </w:tr>
      <w:tr w:rsidR="009F77C4" w:rsidRPr="00252A69" w14:paraId="0E7C5854" w14:textId="77777777" w:rsidTr="004F08C7">
        <w:trPr>
          <w:trHeight w:val="68"/>
        </w:trPr>
        <w:tc>
          <w:tcPr>
            <w:tcW w:w="1781" w:type="dxa"/>
            <w:hideMark/>
          </w:tcPr>
          <w:p w14:paraId="5BD1EF51" w14:textId="77777777" w:rsidR="009F77C4" w:rsidRPr="00252A69" w:rsidRDefault="009F77C4" w:rsidP="004F08C7">
            <w:pPr>
              <w:pStyle w:val="TableText"/>
            </w:pPr>
            <w:r w:rsidRPr="00252A69">
              <w:rPr>
                <w:rFonts w:hint="eastAsia"/>
              </w:rPr>
              <w:t>时间</w:t>
            </w:r>
          </w:p>
        </w:tc>
        <w:tc>
          <w:tcPr>
            <w:tcW w:w="7233" w:type="dxa"/>
            <w:hideMark/>
          </w:tcPr>
          <w:p w14:paraId="1FD6CCD2" w14:textId="77777777" w:rsidR="009F77C4" w:rsidRPr="00252A69" w:rsidRDefault="009F77C4" w:rsidP="004F08C7">
            <w:pPr>
              <w:pStyle w:val="TableText"/>
            </w:pPr>
            <w:r w:rsidRPr="00252A69">
              <w:rPr>
                <w:rFonts w:hint="eastAsia"/>
              </w:rPr>
              <w:t>日志产生的时间</w:t>
            </w:r>
          </w:p>
        </w:tc>
      </w:tr>
      <w:tr w:rsidR="009F77C4" w:rsidRPr="00252A69" w14:paraId="35D6F1CC" w14:textId="77777777" w:rsidTr="004F08C7">
        <w:trPr>
          <w:trHeight w:val="68"/>
        </w:trPr>
        <w:tc>
          <w:tcPr>
            <w:tcW w:w="1781" w:type="dxa"/>
            <w:hideMark/>
          </w:tcPr>
          <w:p w14:paraId="53553F4B" w14:textId="77777777" w:rsidR="009F77C4" w:rsidRPr="00252A69" w:rsidRDefault="009F77C4" w:rsidP="004F08C7">
            <w:pPr>
              <w:pStyle w:val="TableText"/>
            </w:pPr>
            <w:r w:rsidRPr="00252A69">
              <w:rPr>
                <w:rFonts w:hint="eastAsia"/>
              </w:rPr>
              <w:t>日志级别</w:t>
            </w:r>
          </w:p>
        </w:tc>
        <w:tc>
          <w:tcPr>
            <w:tcW w:w="7233" w:type="dxa"/>
            <w:hideMark/>
          </w:tcPr>
          <w:p w14:paraId="086A039B" w14:textId="77777777" w:rsidR="009F77C4" w:rsidRPr="00252A69" w:rsidRDefault="009F77C4" w:rsidP="004F08C7">
            <w:pPr>
              <w:pStyle w:val="TableText"/>
            </w:pPr>
            <w:r w:rsidRPr="00252A69">
              <w:rPr>
                <w:rFonts w:hint="eastAsia"/>
              </w:rPr>
              <w:t>根据严重程度的不同，日志分为以下几个级别：</w:t>
            </w:r>
          </w:p>
          <w:p w14:paraId="6618FF3D" w14:textId="77777777" w:rsidR="009F77C4" w:rsidRDefault="009F77C4" w:rsidP="004F08C7">
            <w:pPr>
              <w:pStyle w:val="ItemListinTable"/>
            </w:pPr>
            <w:r>
              <w:rPr>
                <w:rFonts w:hAnsi="宋体" w:cs="宋体" w:hint="eastAsia"/>
              </w:rPr>
              <w:t>紧急</w:t>
            </w:r>
          </w:p>
          <w:p w14:paraId="6804AE42" w14:textId="77777777" w:rsidR="009F77C4" w:rsidRDefault="009F77C4" w:rsidP="004F08C7">
            <w:pPr>
              <w:pStyle w:val="ItemListinTable"/>
            </w:pPr>
            <w:r>
              <w:rPr>
                <w:rFonts w:hAnsi="宋体" w:cs="宋体" w:hint="eastAsia"/>
              </w:rPr>
              <w:t>告警</w:t>
            </w:r>
          </w:p>
          <w:p w14:paraId="169E17C9" w14:textId="77777777" w:rsidR="009F77C4" w:rsidRDefault="009F77C4" w:rsidP="004F08C7">
            <w:pPr>
              <w:pStyle w:val="ItemListinTable"/>
            </w:pPr>
            <w:r>
              <w:rPr>
                <w:rFonts w:hAnsi="宋体" w:cs="宋体" w:hint="eastAsia"/>
              </w:rPr>
              <w:t>严重</w:t>
            </w:r>
          </w:p>
          <w:p w14:paraId="4A032C85" w14:textId="77777777" w:rsidR="009F77C4" w:rsidRPr="00D32387" w:rsidRDefault="009F77C4" w:rsidP="004F08C7">
            <w:pPr>
              <w:pStyle w:val="ItemListinTable"/>
            </w:pPr>
            <w:r>
              <w:rPr>
                <w:rFonts w:hAnsi="宋体" w:cs="宋体" w:hint="eastAsia"/>
              </w:rPr>
              <w:t>错误</w:t>
            </w:r>
          </w:p>
          <w:p w14:paraId="76CFD47D" w14:textId="77777777" w:rsidR="009F77C4" w:rsidRPr="00D32387" w:rsidRDefault="009F77C4" w:rsidP="004F08C7">
            <w:pPr>
              <w:pStyle w:val="ItemListinTable"/>
            </w:pPr>
            <w:r w:rsidRPr="00D32387">
              <w:rPr>
                <w:rFonts w:hAnsi="宋体" w:cs="宋体" w:hint="eastAsia"/>
              </w:rPr>
              <w:t>警告</w:t>
            </w:r>
          </w:p>
          <w:p w14:paraId="1E17A803" w14:textId="77777777" w:rsidR="009F77C4" w:rsidRPr="00D32387" w:rsidRDefault="009F77C4" w:rsidP="004F08C7">
            <w:pPr>
              <w:pStyle w:val="ItemListinTable"/>
            </w:pPr>
            <w:r>
              <w:rPr>
                <w:rFonts w:hAnsi="宋体" w:cs="宋体" w:hint="eastAsia"/>
              </w:rPr>
              <w:t>通知</w:t>
            </w:r>
          </w:p>
          <w:p w14:paraId="0C954473" w14:textId="77777777" w:rsidR="009F77C4" w:rsidRDefault="009F77C4" w:rsidP="004F08C7">
            <w:pPr>
              <w:pStyle w:val="ItemListinTable"/>
            </w:pPr>
            <w:r>
              <w:rPr>
                <w:rFonts w:hAnsi="宋体" w:cs="宋体" w:hint="eastAsia"/>
              </w:rPr>
              <w:t>信息</w:t>
            </w:r>
          </w:p>
          <w:p w14:paraId="556F9C95" w14:textId="77777777" w:rsidR="009F77C4" w:rsidRPr="00252A69" w:rsidRDefault="009F77C4" w:rsidP="004F08C7">
            <w:pPr>
              <w:pStyle w:val="ItemListinTable"/>
            </w:pPr>
            <w:r>
              <w:rPr>
                <w:rFonts w:hAnsi="宋体" w:cs="宋体" w:hint="eastAsia"/>
              </w:rPr>
              <w:t>调试</w:t>
            </w:r>
          </w:p>
        </w:tc>
      </w:tr>
      <w:tr w:rsidR="009F77C4" w:rsidRPr="00252A69" w14:paraId="1DDCDDED" w14:textId="77777777" w:rsidTr="004F08C7">
        <w:trPr>
          <w:trHeight w:val="68"/>
        </w:trPr>
        <w:tc>
          <w:tcPr>
            <w:tcW w:w="1781" w:type="dxa"/>
            <w:hideMark/>
          </w:tcPr>
          <w:p w14:paraId="1206E7A5" w14:textId="77777777" w:rsidR="009F77C4" w:rsidRPr="00252A69" w:rsidRDefault="009F77C4" w:rsidP="004F08C7">
            <w:pPr>
              <w:pStyle w:val="TableText"/>
            </w:pPr>
            <w:r>
              <w:rPr>
                <w:rFonts w:hint="eastAsia"/>
              </w:rPr>
              <w:t>用户名称</w:t>
            </w:r>
          </w:p>
        </w:tc>
        <w:tc>
          <w:tcPr>
            <w:tcW w:w="7233" w:type="dxa"/>
            <w:hideMark/>
          </w:tcPr>
          <w:p w14:paraId="2DF151D3" w14:textId="77777777" w:rsidR="009F77C4" w:rsidRPr="00252A69" w:rsidRDefault="009F77C4" w:rsidP="004F08C7">
            <w:pPr>
              <w:pStyle w:val="TableText"/>
            </w:pPr>
            <w:r>
              <w:rPr>
                <w:rFonts w:hint="eastAsia"/>
              </w:rPr>
              <w:t>用户名称</w:t>
            </w:r>
          </w:p>
        </w:tc>
      </w:tr>
      <w:tr w:rsidR="009F77C4" w:rsidRPr="00252A69" w14:paraId="40868295" w14:textId="77777777" w:rsidTr="004F08C7">
        <w:trPr>
          <w:trHeight w:val="68"/>
        </w:trPr>
        <w:tc>
          <w:tcPr>
            <w:tcW w:w="1781" w:type="dxa"/>
            <w:hideMark/>
          </w:tcPr>
          <w:p w14:paraId="3D3A9182"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0AECFBDA"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242201F4" w14:textId="77777777" w:rsidTr="004F08C7">
        <w:trPr>
          <w:trHeight w:val="68"/>
        </w:trPr>
        <w:tc>
          <w:tcPr>
            <w:tcW w:w="1781" w:type="dxa"/>
            <w:hideMark/>
          </w:tcPr>
          <w:p w14:paraId="034C644D" w14:textId="77777777" w:rsidR="009F77C4" w:rsidRPr="00252A69" w:rsidRDefault="009F77C4" w:rsidP="004F08C7">
            <w:pPr>
              <w:pStyle w:val="TableText"/>
            </w:pPr>
            <w:r w:rsidRPr="00252A69">
              <w:rPr>
                <w:rFonts w:hint="eastAsia"/>
              </w:rPr>
              <w:t>源</w:t>
            </w:r>
            <w:r>
              <w:rPr>
                <w:rFonts w:hint="eastAsia"/>
              </w:rPr>
              <w:t>端口</w:t>
            </w:r>
          </w:p>
        </w:tc>
        <w:tc>
          <w:tcPr>
            <w:tcW w:w="7233" w:type="dxa"/>
            <w:hideMark/>
          </w:tcPr>
          <w:p w14:paraId="24B08D1B" w14:textId="77777777" w:rsidR="009F77C4" w:rsidRPr="00252A69" w:rsidRDefault="009F77C4" w:rsidP="004F08C7">
            <w:pPr>
              <w:pStyle w:val="TableText"/>
            </w:pPr>
            <w:r w:rsidRPr="00252A69">
              <w:rPr>
                <w:rFonts w:hint="eastAsia"/>
              </w:rPr>
              <w:t>攻击的源</w:t>
            </w:r>
            <w:r w:rsidRPr="00252A69">
              <w:t>IP</w:t>
            </w:r>
            <w:r w:rsidRPr="00252A69">
              <w:rPr>
                <w:rFonts w:hint="eastAsia"/>
              </w:rPr>
              <w:t>端口</w:t>
            </w:r>
          </w:p>
        </w:tc>
      </w:tr>
      <w:tr w:rsidR="009F77C4" w:rsidRPr="00252A69" w14:paraId="0CE0839F" w14:textId="77777777" w:rsidTr="004F08C7">
        <w:trPr>
          <w:trHeight w:val="68"/>
        </w:trPr>
        <w:tc>
          <w:tcPr>
            <w:tcW w:w="1781" w:type="dxa"/>
            <w:hideMark/>
          </w:tcPr>
          <w:p w14:paraId="47B1C083" w14:textId="77777777" w:rsidR="009F77C4" w:rsidRPr="00252A69" w:rsidRDefault="009F77C4" w:rsidP="004F08C7">
            <w:pPr>
              <w:pStyle w:val="TableText"/>
            </w:pPr>
            <w:r w:rsidRPr="00252A69">
              <w:rPr>
                <w:rFonts w:hint="eastAsia"/>
              </w:rPr>
              <w:t>目的</w:t>
            </w:r>
            <w:r>
              <w:rPr>
                <w:rFonts w:hint="eastAsia"/>
              </w:rPr>
              <w:t>地址</w:t>
            </w:r>
          </w:p>
        </w:tc>
        <w:tc>
          <w:tcPr>
            <w:tcW w:w="7233" w:type="dxa"/>
            <w:hideMark/>
          </w:tcPr>
          <w:p w14:paraId="09333763"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r w:rsidR="009F77C4" w:rsidRPr="00252A69" w14:paraId="4EE3A793" w14:textId="77777777" w:rsidTr="004F08C7">
        <w:trPr>
          <w:trHeight w:val="68"/>
        </w:trPr>
        <w:tc>
          <w:tcPr>
            <w:tcW w:w="1781" w:type="dxa"/>
            <w:hideMark/>
          </w:tcPr>
          <w:p w14:paraId="1C261626" w14:textId="77777777" w:rsidR="009F77C4" w:rsidRPr="00252A69" w:rsidRDefault="009F77C4" w:rsidP="004F08C7">
            <w:pPr>
              <w:pStyle w:val="TableText"/>
            </w:pPr>
            <w:r w:rsidRPr="00252A69">
              <w:rPr>
                <w:rFonts w:hint="eastAsia"/>
              </w:rPr>
              <w:t>目的</w:t>
            </w:r>
            <w:r>
              <w:rPr>
                <w:rFonts w:hint="eastAsia"/>
              </w:rPr>
              <w:t>端口</w:t>
            </w:r>
          </w:p>
        </w:tc>
        <w:tc>
          <w:tcPr>
            <w:tcW w:w="7233" w:type="dxa"/>
            <w:hideMark/>
          </w:tcPr>
          <w:p w14:paraId="7C2C69CC" w14:textId="77777777" w:rsidR="009F77C4" w:rsidRPr="00252A69" w:rsidRDefault="009F77C4" w:rsidP="004F08C7">
            <w:pPr>
              <w:pStyle w:val="TableText"/>
            </w:pPr>
            <w:r w:rsidRPr="00252A69">
              <w:rPr>
                <w:rFonts w:hint="eastAsia"/>
              </w:rPr>
              <w:t>攻击的目的</w:t>
            </w:r>
            <w:r w:rsidRPr="00252A69">
              <w:t>IP</w:t>
            </w:r>
            <w:r w:rsidRPr="00252A69">
              <w:rPr>
                <w:rFonts w:hint="eastAsia"/>
              </w:rPr>
              <w:t>端口</w:t>
            </w:r>
          </w:p>
        </w:tc>
      </w:tr>
      <w:tr w:rsidR="009F77C4" w:rsidRPr="00252A69" w14:paraId="5872EF79" w14:textId="77777777" w:rsidTr="004F08C7">
        <w:trPr>
          <w:trHeight w:val="68"/>
        </w:trPr>
        <w:tc>
          <w:tcPr>
            <w:tcW w:w="1781" w:type="dxa"/>
            <w:hideMark/>
          </w:tcPr>
          <w:p w14:paraId="0EA0A4F9" w14:textId="77777777" w:rsidR="009F77C4" w:rsidRPr="00252A69" w:rsidRDefault="009F77C4" w:rsidP="004F08C7">
            <w:pPr>
              <w:pStyle w:val="TableText"/>
            </w:pPr>
            <w:r>
              <w:rPr>
                <w:rFonts w:hint="eastAsia"/>
              </w:rPr>
              <w:t>归属地</w:t>
            </w:r>
          </w:p>
        </w:tc>
        <w:tc>
          <w:tcPr>
            <w:tcW w:w="7233" w:type="dxa"/>
            <w:hideMark/>
          </w:tcPr>
          <w:p w14:paraId="43E58D85" w14:textId="77777777" w:rsidR="009F77C4" w:rsidRPr="00252A69" w:rsidRDefault="009F77C4" w:rsidP="004F08C7">
            <w:pPr>
              <w:pStyle w:val="TableText"/>
            </w:pPr>
            <w:r w:rsidRPr="00252A69">
              <w:rPr>
                <w:rFonts w:hint="eastAsia"/>
              </w:rPr>
              <w:t>攻击</w:t>
            </w:r>
            <w:r>
              <w:rPr>
                <w:rFonts w:hint="eastAsia"/>
              </w:rPr>
              <w:t>的源IP所属归属地</w:t>
            </w:r>
          </w:p>
        </w:tc>
      </w:tr>
      <w:tr w:rsidR="009F77C4" w:rsidRPr="00252A69" w14:paraId="32F19188" w14:textId="77777777" w:rsidTr="004F08C7">
        <w:trPr>
          <w:trHeight w:val="68"/>
        </w:trPr>
        <w:tc>
          <w:tcPr>
            <w:tcW w:w="1781" w:type="dxa"/>
            <w:hideMark/>
          </w:tcPr>
          <w:p w14:paraId="4C59CBB9" w14:textId="77777777" w:rsidR="009F77C4" w:rsidRPr="00252A69" w:rsidRDefault="009F77C4" w:rsidP="004F08C7">
            <w:pPr>
              <w:pStyle w:val="TableText"/>
            </w:pPr>
            <w:r>
              <w:rPr>
                <w:rFonts w:hint="eastAsia"/>
              </w:rPr>
              <w:t>病毒</w:t>
            </w:r>
            <w:r w:rsidRPr="00252A69">
              <w:rPr>
                <w:rFonts w:hint="eastAsia"/>
              </w:rPr>
              <w:t>名称</w:t>
            </w:r>
          </w:p>
        </w:tc>
        <w:tc>
          <w:tcPr>
            <w:tcW w:w="7233" w:type="dxa"/>
            <w:hideMark/>
          </w:tcPr>
          <w:p w14:paraId="2BE95F16" w14:textId="77777777" w:rsidR="009F77C4" w:rsidRPr="00252A69" w:rsidRDefault="009F77C4" w:rsidP="004F08C7">
            <w:pPr>
              <w:pStyle w:val="TableText"/>
            </w:pPr>
            <w:r>
              <w:rPr>
                <w:rFonts w:hint="eastAsia"/>
              </w:rPr>
              <w:t>病毒</w:t>
            </w:r>
            <w:r w:rsidRPr="00252A69">
              <w:rPr>
                <w:rFonts w:hint="eastAsia"/>
              </w:rPr>
              <w:t>的名称</w:t>
            </w:r>
          </w:p>
        </w:tc>
      </w:tr>
      <w:tr w:rsidR="009F77C4" w:rsidRPr="00252A69" w14:paraId="42A580DA" w14:textId="77777777" w:rsidTr="004F08C7">
        <w:trPr>
          <w:trHeight w:val="68"/>
        </w:trPr>
        <w:tc>
          <w:tcPr>
            <w:tcW w:w="1781" w:type="dxa"/>
            <w:hideMark/>
          </w:tcPr>
          <w:p w14:paraId="7868CD45" w14:textId="77777777" w:rsidR="009F77C4" w:rsidRPr="00252A69" w:rsidRDefault="009F77C4" w:rsidP="004F08C7">
            <w:pPr>
              <w:pStyle w:val="TableText"/>
            </w:pPr>
            <w:r>
              <w:rPr>
                <w:rFonts w:hint="eastAsia"/>
              </w:rPr>
              <w:t>文件名</w:t>
            </w:r>
          </w:p>
        </w:tc>
        <w:tc>
          <w:tcPr>
            <w:tcW w:w="7233" w:type="dxa"/>
            <w:hideMark/>
          </w:tcPr>
          <w:p w14:paraId="6797B91D" w14:textId="77777777" w:rsidR="009F77C4" w:rsidRPr="00252A69" w:rsidRDefault="009F77C4" w:rsidP="004F08C7">
            <w:pPr>
              <w:pStyle w:val="ItemListinTable"/>
              <w:numPr>
                <w:ilvl w:val="0"/>
                <w:numId w:val="0"/>
              </w:numPr>
              <w:ind w:left="284" w:hanging="284"/>
            </w:pPr>
            <w:r>
              <w:rPr>
                <w:rFonts w:hAnsi="宋体" w:cs="宋体" w:hint="eastAsia"/>
              </w:rPr>
              <w:t>包含病毒的文件名称</w:t>
            </w:r>
          </w:p>
        </w:tc>
      </w:tr>
      <w:tr w:rsidR="009F77C4" w:rsidRPr="00252A69" w14:paraId="449DB528" w14:textId="77777777" w:rsidTr="004F08C7">
        <w:trPr>
          <w:trHeight w:val="68"/>
        </w:trPr>
        <w:tc>
          <w:tcPr>
            <w:tcW w:w="1781" w:type="dxa"/>
            <w:hideMark/>
          </w:tcPr>
          <w:p w14:paraId="624CF393" w14:textId="77777777" w:rsidR="009F77C4" w:rsidRPr="00252A69" w:rsidRDefault="009F77C4" w:rsidP="004F08C7">
            <w:pPr>
              <w:pStyle w:val="TableText"/>
            </w:pPr>
            <w:r>
              <w:rPr>
                <w:rFonts w:hint="eastAsia"/>
              </w:rPr>
              <w:t>协议类型</w:t>
            </w:r>
          </w:p>
        </w:tc>
        <w:tc>
          <w:tcPr>
            <w:tcW w:w="7233" w:type="dxa"/>
            <w:hideMark/>
          </w:tcPr>
          <w:p w14:paraId="3D293A13" w14:textId="77777777" w:rsidR="009F77C4" w:rsidRDefault="009F77C4" w:rsidP="004F08C7">
            <w:pPr>
              <w:pStyle w:val="TableText"/>
            </w:pPr>
            <w:r>
              <w:rPr>
                <w:rFonts w:hint="eastAsia"/>
              </w:rPr>
              <w:t>协议类型，分为以下几个：</w:t>
            </w:r>
          </w:p>
          <w:p w14:paraId="71A5C56A" w14:textId="77777777" w:rsidR="009F77C4" w:rsidRDefault="009F77C4" w:rsidP="004F08C7">
            <w:pPr>
              <w:pStyle w:val="ItemListinTable"/>
            </w:pPr>
            <w:r>
              <w:rPr>
                <w:rFonts w:hint="eastAsia"/>
              </w:rPr>
              <w:t>HTTP</w:t>
            </w:r>
          </w:p>
          <w:p w14:paraId="7F935D87" w14:textId="77777777" w:rsidR="009F77C4" w:rsidRDefault="009F77C4" w:rsidP="004F08C7">
            <w:pPr>
              <w:pStyle w:val="ItemListinTable"/>
            </w:pPr>
            <w:r>
              <w:rPr>
                <w:rFonts w:hint="eastAsia"/>
              </w:rPr>
              <w:t>FTP</w:t>
            </w:r>
          </w:p>
          <w:p w14:paraId="53780525" w14:textId="77777777" w:rsidR="009F77C4" w:rsidRDefault="009F77C4" w:rsidP="004F08C7">
            <w:pPr>
              <w:pStyle w:val="ItemListinTable"/>
            </w:pPr>
            <w:r>
              <w:rPr>
                <w:rFonts w:hint="eastAsia"/>
              </w:rPr>
              <w:t>IMAP</w:t>
            </w:r>
          </w:p>
          <w:p w14:paraId="3E6A3515" w14:textId="77777777" w:rsidR="009F77C4" w:rsidRDefault="009F77C4" w:rsidP="004F08C7">
            <w:pPr>
              <w:pStyle w:val="ItemListinTable"/>
            </w:pPr>
            <w:r>
              <w:rPr>
                <w:rFonts w:hint="eastAsia"/>
              </w:rPr>
              <w:t>POP</w:t>
            </w:r>
            <w:r>
              <w:t>3</w:t>
            </w:r>
          </w:p>
          <w:p w14:paraId="0B833BE7" w14:textId="77777777" w:rsidR="009F77C4" w:rsidRPr="00252A69" w:rsidRDefault="009F77C4" w:rsidP="004F08C7">
            <w:pPr>
              <w:pStyle w:val="ItemListinTable"/>
            </w:pPr>
            <w:r>
              <w:rPr>
                <w:rFonts w:hint="eastAsia"/>
              </w:rPr>
              <w:t>SMTP</w:t>
            </w:r>
          </w:p>
        </w:tc>
      </w:tr>
      <w:tr w:rsidR="009F77C4" w:rsidRPr="00252A69" w14:paraId="4C18E73B" w14:textId="77777777" w:rsidTr="004F08C7">
        <w:trPr>
          <w:trHeight w:val="68"/>
        </w:trPr>
        <w:tc>
          <w:tcPr>
            <w:tcW w:w="1781" w:type="dxa"/>
            <w:hideMark/>
          </w:tcPr>
          <w:p w14:paraId="713B87C2" w14:textId="77777777" w:rsidR="009F77C4" w:rsidRPr="00252A69" w:rsidRDefault="009F77C4" w:rsidP="004F08C7">
            <w:pPr>
              <w:pStyle w:val="TableText"/>
            </w:pPr>
            <w:r>
              <w:rPr>
                <w:rFonts w:hint="eastAsia"/>
              </w:rPr>
              <w:t>行为</w:t>
            </w:r>
          </w:p>
        </w:tc>
        <w:tc>
          <w:tcPr>
            <w:tcW w:w="7233" w:type="dxa"/>
            <w:hideMark/>
          </w:tcPr>
          <w:p w14:paraId="13D42194" w14:textId="77777777" w:rsidR="009F77C4" w:rsidRPr="00252A69" w:rsidRDefault="009F77C4" w:rsidP="004F08C7">
            <w:pPr>
              <w:pStyle w:val="TableText"/>
            </w:pPr>
            <w:r w:rsidRPr="00252A69">
              <w:rPr>
                <w:rFonts w:hint="eastAsia"/>
              </w:rPr>
              <w:t>设备的处理</w:t>
            </w:r>
            <w:r>
              <w:rPr>
                <w:rFonts w:hint="eastAsia"/>
              </w:rPr>
              <w:t>行为</w:t>
            </w:r>
          </w:p>
        </w:tc>
      </w:tr>
      <w:tr w:rsidR="009F77C4" w:rsidRPr="00252A69" w14:paraId="61299B37" w14:textId="77777777" w:rsidTr="004F08C7">
        <w:trPr>
          <w:trHeight w:val="68"/>
        </w:trPr>
        <w:tc>
          <w:tcPr>
            <w:tcW w:w="1781" w:type="dxa"/>
            <w:hideMark/>
          </w:tcPr>
          <w:p w14:paraId="726BB2AC" w14:textId="77777777" w:rsidR="009F77C4" w:rsidRPr="00252A69" w:rsidRDefault="009F77C4" w:rsidP="004F08C7">
            <w:pPr>
              <w:pStyle w:val="TableText"/>
            </w:pPr>
            <w:r>
              <w:rPr>
                <w:rFonts w:hint="eastAsia"/>
              </w:rPr>
              <w:t>操作</w:t>
            </w:r>
          </w:p>
        </w:tc>
        <w:tc>
          <w:tcPr>
            <w:tcW w:w="7233" w:type="dxa"/>
            <w:hideMark/>
          </w:tcPr>
          <w:p w14:paraId="28B2746F" w14:textId="77777777" w:rsidR="009F77C4" w:rsidRPr="00252A69" w:rsidRDefault="009F77C4" w:rsidP="004F08C7">
            <w:pPr>
              <w:pStyle w:val="TableText"/>
            </w:pPr>
            <w:r w:rsidRPr="00407AB5">
              <w:rPr>
                <w:rFonts w:hint="eastAsia"/>
              </w:rPr>
              <w:t>点击&lt;详细&gt;按钮，查看日志详情</w:t>
            </w:r>
          </w:p>
        </w:tc>
      </w:tr>
    </w:tbl>
    <w:p w14:paraId="14348578" w14:textId="77777777" w:rsidR="009F77C4" w:rsidRPr="00FF50F5" w:rsidRDefault="009F77C4" w:rsidP="009F77C4">
      <w:pPr>
        <w:ind w:firstLine="420"/>
      </w:pPr>
    </w:p>
    <w:p w14:paraId="3DF10311"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_Ref15401412 \r \h</w:instrText>
      </w:r>
      <w:r>
        <w:instrText xml:space="preserve"> </w:instrText>
      </w:r>
      <w:r>
        <w:fldChar w:fldCharType="separate"/>
      </w:r>
      <w:r>
        <w:rPr>
          <w:rFonts w:hint="eastAsia"/>
        </w:rPr>
        <w:t>图</w:t>
      </w:r>
      <w:r>
        <w:rPr>
          <w:rFonts w:hint="eastAsia"/>
        </w:rPr>
        <w:t>4-49</w:t>
      </w:r>
      <w:r>
        <w:fldChar w:fldCharType="end"/>
      </w:r>
      <w:r w:rsidRPr="00FF50F5">
        <w:rPr>
          <w:rFonts w:hint="eastAsia"/>
        </w:rPr>
        <w:t>所示。</w:t>
      </w:r>
    </w:p>
    <w:p w14:paraId="620F7F09" w14:textId="77777777" w:rsidR="009F77C4" w:rsidRPr="00252A69" w:rsidRDefault="009F77C4" w:rsidP="009F77C4">
      <w:pPr>
        <w:pStyle w:val="FigureDescription"/>
        <w:spacing w:before="156" w:after="156"/>
      </w:pPr>
      <w:bookmarkStart w:id="792" w:name="_Ref15401412"/>
      <w:r>
        <w:rPr>
          <w:rFonts w:hint="eastAsia"/>
        </w:rPr>
        <w:lastRenderedPageBreak/>
        <w:t>病毒防护</w:t>
      </w:r>
      <w:r w:rsidRPr="00252A69">
        <w:rPr>
          <w:rFonts w:hint="eastAsia"/>
        </w:rPr>
        <w:t>日志查询界面</w:t>
      </w:r>
      <w:bookmarkEnd w:id="792"/>
    </w:p>
    <w:p w14:paraId="078970A3" w14:textId="77777777" w:rsidR="009F77C4" w:rsidRPr="00E2382D" w:rsidRDefault="009F77C4" w:rsidP="009F77C4">
      <w:pPr>
        <w:ind w:firstLine="420"/>
      </w:pPr>
      <w:r>
        <w:rPr>
          <w:noProof/>
        </w:rPr>
        <w:drawing>
          <wp:inline distT="0" distB="0" distL="0" distR="0" wp14:anchorId="6E143602" wp14:editId="1868CF48">
            <wp:extent cx="4436425" cy="4860230"/>
            <wp:effectExtent l="0" t="0" r="2540" b="0"/>
            <wp:docPr id="3175" name="图片 3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4440729" cy="4864946"/>
                    </a:xfrm>
                    <a:prstGeom prst="rect">
                      <a:avLst/>
                    </a:prstGeom>
                  </pic:spPr>
                </pic:pic>
              </a:graphicData>
            </a:graphic>
          </wp:inline>
        </w:drawing>
      </w:r>
    </w:p>
    <w:p w14:paraId="3EB2D410" w14:textId="77777777" w:rsidR="009F77C4" w:rsidRPr="00FF50F5" w:rsidRDefault="009F77C4" w:rsidP="009F77C4">
      <w:pPr>
        <w:pStyle w:val="Figure"/>
      </w:pPr>
    </w:p>
    <w:p w14:paraId="6D7E4227" w14:textId="77777777" w:rsidR="009F77C4" w:rsidRPr="00FF50F5" w:rsidRDefault="009F77C4" w:rsidP="009F77C4">
      <w:pPr>
        <w:ind w:firstLine="420"/>
      </w:pPr>
      <w:r>
        <w:rPr>
          <w:rFonts w:hint="eastAsia"/>
        </w:rPr>
        <w:t>病毒防护</w:t>
      </w:r>
      <w:r w:rsidRPr="00FF50F5">
        <w:rPr>
          <w:rFonts w:hint="eastAsia"/>
        </w:rPr>
        <w:t>日志查询的详细信息如</w:t>
      </w:r>
      <w:r>
        <w:fldChar w:fldCharType="begin"/>
      </w:r>
      <w:r>
        <w:instrText xml:space="preserve"> </w:instrText>
      </w:r>
      <w:r>
        <w:rPr>
          <w:rFonts w:hint="eastAsia"/>
        </w:rPr>
        <w:instrText>REF _Ref15401425 \r \h</w:instrText>
      </w:r>
      <w:r>
        <w:instrText xml:space="preserve"> </w:instrText>
      </w:r>
      <w:r>
        <w:fldChar w:fldCharType="separate"/>
      </w:r>
      <w:r>
        <w:rPr>
          <w:rFonts w:hint="eastAsia"/>
        </w:rPr>
        <w:t>表</w:t>
      </w:r>
      <w:r>
        <w:rPr>
          <w:rFonts w:hint="eastAsia"/>
        </w:rPr>
        <w:t>4-36</w:t>
      </w:r>
      <w:r>
        <w:fldChar w:fldCharType="end"/>
      </w:r>
      <w:r w:rsidRPr="00FF50F5">
        <w:rPr>
          <w:rFonts w:hint="eastAsia"/>
        </w:rPr>
        <w:t>所示。</w:t>
      </w:r>
    </w:p>
    <w:p w14:paraId="1FBCB1EE" w14:textId="77777777" w:rsidR="009F77C4" w:rsidRPr="00252A69" w:rsidRDefault="009F77C4" w:rsidP="009F77C4">
      <w:pPr>
        <w:pStyle w:val="TableDescription"/>
      </w:pPr>
      <w:bookmarkStart w:id="793" w:name="_Ref15401425"/>
      <w:r>
        <w:rPr>
          <w:rFonts w:hint="eastAsia"/>
        </w:rPr>
        <w:t>病毒防护</w:t>
      </w:r>
      <w:r w:rsidRPr="00252A69">
        <w:rPr>
          <w:rFonts w:hint="eastAsia"/>
        </w:rPr>
        <w:t>日志查询详细信息</w:t>
      </w:r>
      <w:bookmarkEnd w:id="793"/>
    </w:p>
    <w:tbl>
      <w:tblPr>
        <w:tblStyle w:val="table0"/>
        <w:tblW w:w="9014" w:type="dxa"/>
        <w:tblLook w:val="04A0" w:firstRow="1" w:lastRow="0" w:firstColumn="1" w:lastColumn="0" w:noHBand="0" w:noVBand="1"/>
      </w:tblPr>
      <w:tblGrid>
        <w:gridCol w:w="1781"/>
        <w:gridCol w:w="7233"/>
      </w:tblGrid>
      <w:tr w:rsidR="009F77C4" w:rsidRPr="00252A69" w14:paraId="19FDBB7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2502B055" w14:textId="77777777" w:rsidR="009F77C4" w:rsidRPr="00252A69" w:rsidRDefault="009F77C4" w:rsidP="004F08C7">
            <w:pPr>
              <w:pStyle w:val="TableHeading"/>
            </w:pPr>
            <w:r w:rsidRPr="00252A69">
              <w:rPr>
                <w:rFonts w:hint="eastAsia"/>
              </w:rPr>
              <w:t>配置项</w:t>
            </w:r>
          </w:p>
        </w:tc>
        <w:tc>
          <w:tcPr>
            <w:tcW w:w="7233" w:type="dxa"/>
            <w:hideMark/>
          </w:tcPr>
          <w:p w14:paraId="7333818C" w14:textId="77777777" w:rsidR="009F77C4" w:rsidRPr="00252A69" w:rsidRDefault="009F77C4" w:rsidP="004F08C7">
            <w:pPr>
              <w:pStyle w:val="TableHeading"/>
            </w:pPr>
            <w:r w:rsidRPr="00252A69">
              <w:rPr>
                <w:rFonts w:hint="eastAsia"/>
              </w:rPr>
              <w:t>说明</w:t>
            </w:r>
          </w:p>
        </w:tc>
      </w:tr>
      <w:tr w:rsidR="009F77C4" w:rsidRPr="00252A69" w14:paraId="0085B05A" w14:textId="77777777" w:rsidTr="004F08C7">
        <w:trPr>
          <w:trHeight w:val="68"/>
        </w:trPr>
        <w:tc>
          <w:tcPr>
            <w:tcW w:w="1781" w:type="dxa"/>
            <w:hideMark/>
          </w:tcPr>
          <w:p w14:paraId="360CA0F6" w14:textId="77777777" w:rsidR="009F77C4" w:rsidRPr="00252A69" w:rsidRDefault="009F77C4" w:rsidP="004F08C7">
            <w:pPr>
              <w:pStyle w:val="TableText"/>
            </w:pPr>
            <w:r w:rsidRPr="00252A69">
              <w:rPr>
                <w:rFonts w:hint="eastAsia"/>
              </w:rPr>
              <w:t>开始时间</w:t>
            </w:r>
          </w:p>
        </w:tc>
        <w:tc>
          <w:tcPr>
            <w:tcW w:w="7233" w:type="dxa"/>
            <w:hideMark/>
          </w:tcPr>
          <w:p w14:paraId="1D87DF13" w14:textId="77777777" w:rsidR="009F77C4" w:rsidRPr="00252A69" w:rsidRDefault="009F77C4" w:rsidP="004F08C7">
            <w:pPr>
              <w:pStyle w:val="TableText"/>
            </w:pPr>
            <w:r w:rsidRPr="00252A69">
              <w:rPr>
                <w:rFonts w:hint="eastAsia"/>
              </w:rPr>
              <w:t>日志的最早发生时间</w:t>
            </w:r>
          </w:p>
        </w:tc>
      </w:tr>
      <w:tr w:rsidR="009F77C4" w:rsidRPr="00252A69" w14:paraId="14E9B537" w14:textId="77777777" w:rsidTr="004F08C7">
        <w:trPr>
          <w:trHeight w:val="68"/>
        </w:trPr>
        <w:tc>
          <w:tcPr>
            <w:tcW w:w="1781" w:type="dxa"/>
            <w:hideMark/>
          </w:tcPr>
          <w:p w14:paraId="23CB1502" w14:textId="77777777" w:rsidR="009F77C4" w:rsidRPr="00252A69" w:rsidRDefault="009F77C4" w:rsidP="004F08C7">
            <w:pPr>
              <w:pStyle w:val="TableText"/>
            </w:pPr>
            <w:r w:rsidRPr="00252A69">
              <w:rPr>
                <w:rFonts w:hint="eastAsia"/>
              </w:rPr>
              <w:t>结束时间</w:t>
            </w:r>
          </w:p>
        </w:tc>
        <w:tc>
          <w:tcPr>
            <w:tcW w:w="7233" w:type="dxa"/>
            <w:hideMark/>
          </w:tcPr>
          <w:p w14:paraId="40F1BCED" w14:textId="77777777" w:rsidR="009F77C4" w:rsidRPr="00252A69" w:rsidRDefault="009F77C4" w:rsidP="004F08C7">
            <w:pPr>
              <w:pStyle w:val="TableText"/>
            </w:pPr>
            <w:r w:rsidRPr="00252A69">
              <w:rPr>
                <w:rFonts w:hint="eastAsia"/>
              </w:rPr>
              <w:t>日志的最晚发生时间</w:t>
            </w:r>
          </w:p>
        </w:tc>
      </w:tr>
      <w:tr w:rsidR="009F77C4" w:rsidRPr="00252A69" w14:paraId="4FC674C9" w14:textId="77777777" w:rsidTr="004F08C7">
        <w:trPr>
          <w:trHeight w:val="68"/>
        </w:trPr>
        <w:tc>
          <w:tcPr>
            <w:tcW w:w="1781" w:type="dxa"/>
            <w:hideMark/>
          </w:tcPr>
          <w:p w14:paraId="64D9CA5B" w14:textId="77777777" w:rsidR="009F77C4" w:rsidRPr="00252A69" w:rsidRDefault="009F77C4" w:rsidP="004F08C7">
            <w:pPr>
              <w:pStyle w:val="TableText"/>
            </w:pPr>
            <w:r w:rsidRPr="00252A69">
              <w:rPr>
                <w:rFonts w:hint="eastAsia"/>
              </w:rPr>
              <w:t>日志级别</w:t>
            </w:r>
          </w:p>
        </w:tc>
        <w:tc>
          <w:tcPr>
            <w:tcW w:w="7233" w:type="dxa"/>
            <w:hideMark/>
          </w:tcPr>
          <w:p w14:paraId="1234FAED" w14:textId="77777777" w:rsidR="009F77C4" w:rsidRPr="00252A69" w:rsidRDefault="009F77C4" w:rsidP="004F08C7">
            <w:pPr>
              <w:pStyle w:val="TableText"/>
            </w:pPr>
            <w:r w:rsidRPr="00252A69">
              <w:rPr>
                <w:rFonts w:hint="eastAsia"/>
              </w:rPr>
              <w:t>根据严重程度的不同，日志分为以下几个级别：</w:t>
            </w:r>
          </w:p>
          <w:p w14:paraId="158AFEDD" w14:textId="77777777" w:rsidR="009F77C4" w:rsidRDefault="009F77C4" w:rsidP="004F08C7">
            <w:pPr>
              <w:pStyle w:val="ItemListinTable"/>
            </w:pPr>
            <w:r>
              <w:rPr>
                <w:rFonts w:hAnsi="宋体" w:cs="宋体" w:hint="eastAsia"/>
              </w:rPr>
              <w:t>紧急</w:t>
            </w:r>
          </w:p>
          <w:p w14:paraId="10601092" w14:textId="77777777" w:rsidR="009F77C4" w:rsidRDefault="009F77C4" w:rsidP="004F08C7">
            <w:pPr>
              <w:pStyle w:val="ItemListinTable"/>
            </w:pPr>
            <w:r>
              <w:rPr>
                <w:rFonts w:hAnsi="宋体" w:cs="宋体" w:hint="eastAsia"/>
              </w:rPr>
              <w:t>告警</w:t>
            </w:r>
          </w:p>
          <w:p w14:paraId="506871ED" w14:textId="77777777" w:rsidR="009F77C4" w:rsidRDefault="009F77C4" w:rsidP="004F08C7">
            <w:pPr>
              <w:pStyle w:val="ItemListinTable"/>
            </w:pPr>
            <w:r>
              <w:rPr>
                <w:rFonts w:hAnsi="宋体" w:cs="宋体" w:hint="eastAsia"/>
              </w:rPr>
              <w:t>严重</w:t>
            </w:r>
          </w:p>
          <w:p w14:paraId="51E7767A" w14:textId="77777777" w:rsidR="009F77C4" w:rsidRPr="00D32387" w:rsidRDefault="009F77C4" w:rsidP="004F08C7">
            <w:pPr>
              <w:pStyle w:val="ItemListinTable"/>
            </w:pPr>
            <w:r>
              <w:rPr>
                <w:rFonts w:hAnsi="宋体" w:cs="宋体" w:hint="eastAsia"/>
              </w:rPr>
              <w:t>错误</w:t>
            </w:r>
          </w:p>
          <w:p w14:paraId="37B8F6F2" w14:textId="77777777" w:rsidR="009F77C4" w:rsidRPr="00D32387" w:rsidRDefault="009F77C4" w:rsidP="004F08C7">
            <w:pPr>
              <w:pStyle w:val="ItemListinTable"/>
            </w:pPr>
            <w:r w:rsidRPr="00D32387">
              <w:rPr>
                <w:rFonts w:hAnsi="宋体" w:cs="宋体" w:hint="eastAsia"/>
              </w:rPr>
              <w:t>警告</w:t>
            </w:r>
          </w:p>
          <w:p w14:paraId="4DE66679" w14:textId="77777777" w:rsidR="009F77C4" w:rsidRPr="00D32387" w:rsidRDefault="009F77C4" w:rsidP="004F08C7">
            <w:pPr>
              <w:pStyle w:val="ItemListinTable"/>
            </w:pPr>
            <w:r>
              <w:rPr>
                <w:rFonts w:hAnsi="宋体" w:cs="宋体" w:hint="eastAsia"/>
              </w:rPr>
              <w:t>通知</w:t>
            </w:r>
          </w:p>
          <w:p w14:paraId="1AF61184" w14:textId="77777777" w:rsidR="009F77C4" w:rsidRDefault="009F77C4" w:rsidP="004F08C7">
            <w:pPr>
              <w:pStyle w:val="ItemListinTable"/>
            </w:pPr>
            <w:r>
              <w:rPr>
                <w:rFonts w:hAnsi="宋体" w:cs="宋体" w:hint="eastAsia"/>
              </w:rPr>
              <w:t>信息</w:t>
            </w:r>
          </w:p>
          <w:p w14:paraId="6D0ABB75" w14:textId="77777777" w:rsidR="009F77C4" w:rsidRPr="00252A69" w:rsidRDefault="009F77C4" w:rsidP="004F08C7">
            <w:pPr>
              <w:pStyle w:val="ItemListinTable"/>
            </w:pPr>
            <w:r>
              <w:rPr>
                <w:rFonts w:hAnsi="宋体" w:cs="宋体" w:hint="eastAsia"/>
              </w:rPr>
              <w:t>调试</w:t>
            </w:r>
          </w:p>
        </w:tc>
      </w:tr>
      <w:tr w:rsidR="009F77C4" w:rsidRPr="00252A69" w14:paraId="1821C23B" w14:textId="77777777" w:rsidTr="004F08C7">
        <w:trPr>
          <w:trHeight w:val="68"/>
        </w:trPr>
        <w:tc>
          <w:tcPr>
            <w:tcW w:w="1781" w:type="dxa"/>
            <w:hideMark/>
          </w:tcPr>
          <w:p w14:paraId="0B7B1179" w14:textId="77777777" w:rsidR="009F77C4" w:rsidRPr="00252A69" w:rsidRDefault="009F77C4" w:rsidP="004F08C7">
            <w:pPr>
              <w:pStyle w:val="TableText"/>
            </w:pPr>
            <w:r>
              <w:rPr>
                <w:rFonts w:hint="eastAsia"/>
              </w:rPr>
              <w:t>病毒名称</w:t>
            </w:r>
          </w:p>
        </w:tc>
        <w:tc>
          <w:tcPr>
            <w:tcW w:w="7233" w:type="dxa"/>
            <w:hideMark/>
          </w:tcPr>
          <w:p w14:paraId="0B5A0941" w14:textId="77777777" w:rsidR="009F77C4" w:rsidRPr="00252A69" w:rsidRDefault="009F77C4" w:rsidP="004F08C7">
            <w:pPr>
              <w:pStyle w:val="TableText"/>
            </w:pPr>
            <w:r>
              <w:rPr>
                <w:rFonts w:hint="eastAsia"/>
              </w:rPr>
              <w:t>病毒的名称</w:t>
            </w:r>
          </w:p>
        </w:tc>
      </w:tr>
      <w:tr w:rsidR="009F77C4" w:rsidRPr="00252A69" w14:paraId="645782E5" w14:textId="77777777" w:rsidTr="004F08C7">
        <w:trPr>
          <w:trHeight w:val="68"/>
        </w:trPr>
        <w:tc>
          <w:tcPr>
            <w:tcW w:w="1781" w:type="dxa"/>
            <w:hideMark/>
          </w:tcPr>
          <w:p w14:paraId="62250D13" w14:textId="77777777" w:rsidR="009F77C4" w:rsidRPr="00252A69" w:rsidRDefault="009F77C4" w:rsidP="004F08C7">
            <w:pPr>
              <w:pStyle w:val="TableText"/>
            </w:pPr>
            <w:r>
              <w:rPr>
                <w:rFonts w:hint="eastAsia"/>
              </w:rPr>
              <w:lastRenderedPageBreak/>
              <w:t>文件名</w:t>
            </w:r>
          </w:p>
        </w:tc>
        <w:tc>
          <w:tcPr>
            <w:tcW w:w="7233" w:type="dxa"/>
            <w:hideMark/>
          </w:tcPr>
          <w:p w14:paraId="42738238" w14:textId="77777777" w:rsidR="009F77C4" w:rsidRPr="00252A69" w:rsidRDefault="009F77C4" w:rsidP="004F08C7">
            <w:pPr>
              <w:pStyle w:val="TableText"/>
            </w:pPr>
            <w:r>
              <w:rPr>
                <w:rFonts w:hint="eastAsia"/>
              </w:rPr>
              <w:t>包含病毒的文件名称</w:t>
            </w:r>
          </w:p>
        </w:tc>
      </w:tr>
      <w:tr w:rsidR="009F77C4" w:rsidRPr="00252A69" w14:paraId="3C251984" w14:textId="77777777" w:rsidTr="004F08C7">
        <w:trPr>
          <w:trHeight w:val="68"/>
        </w:trPr>
        <w:tc>
          <w:tcPr>
            <w:tcW w:w="1781" w:type="dxa"/>
            <w:hideMark/>
          </w:tcPr>
          <w:p w14:paraId="0C458242" w14:textId="77777777" w:rsidR="009F77C4" w:rsidRPr="00252A69" w:rsidRDefault="009F77C4" w:rsidP="004F08C7">
            <w:pPr>
              <w:pStyle w:val="TableText"/>
            </w:pPr>
            <w:r>
              <w:rPr>
                <w:rFonts w:hint="eastAsia"/>
              </w:rPr>
              <w:t>用户名称</w:t>
            </w:r>
          </w:p>
        </w:tc>
        <w:tc>
          <w:tcPr>
            <w:tcW w:w="7233" w:type="dxa"/>
            <w:hideMark/>
          </w:tcPr>
          <w:p w14:paraId="61A2C324" w14:textId="77777777" w:rsidR="009F77C4" w:rsidRPr="00252A69" w:rsidRDefault="009F77C4" w:rsidP="004F08C7">
            <w:pPr>
              <w:pStyle w:val="TableText"/>
            </w:pPr>
            <w:r>
              <w:rPr>
                <w:rFonts w:hint="eastAsia"/>
              </w:rPr>
              <w:t>用户名称</w:t>
            </w:r>
          </w:p>
        </w:tc>
      </w:tr>
      <w:tr w:rsidR="009F77C4" w:rsidRPr="00252A69" w14:paraId="2F064B00" w14:textId="77777777" w:rsidTr="004F08C7">
        <w:trPr>
          <w:trHeight w:val="68"/>
        </w:trPr>
        <w:tc>
          <w:tcPr>
            <w:tcW w:w="1781" w:type="dxa"/>
            <w:hideMark/>
          </w:tcPr>
          <w:p w14:paraId="7650A3D5" w14:textId="77777777" w:rsidR="009F77C4" w:rsidRPr="00252A69" w:rsidRDefault="009F77C4" w:rsidP="004F08C7">
            <w:pPr>
              <w:pStyle w:val="TableText"/>
            </w:pPr>
            <w:r>
              <w:rPr>
                <w:rFonts w:hint="eastAsia"/>
              </w:rPr>
              <w:t>行为</w:t>
            </w:r>
          </w:p>
        </w:tc>
        <w:tc>
          <w:tcPr>
            <w:tcW w:w="7233" w:type="dxa"/>
            <w:hideMark/>
          </w:tcPr>
          <w:p w14:paraId="0EAA1C24" w14:textId="77777777" w:rsidR="009F77C4" w:rsidRPr="00252A69" w:rsidRDefault="009F77C4" w:rsidP="004F08C7">
            <w:pPr>
              <w:pStyle w:val="ItemListinTable"/>
              <w:numPr>
                <w:ilvl w:val="0"/>
                <w:numId w:val="0"/>
              </w:numPr>
              <w:ind w:left="397"/>
            </w:pPr>
            <w:r w:rsidRPr="00252A69">
              <w:rPr>
                <w:rFonts w:hAnsi="宋体" w:cs="宋体" w:hint="eastAsia"/>
              </w:rPr>
              <w:t>设备的处理</w:t>
            </w:r>
            <w:r>
              <w:rPr>
                <w:rFonts w:hAnsi="宋体" w:cs="宋体" w:hint="eastAsia"/>
              </w:rPr>
              <w:t>行为</w:t>
            </w:r>
          </w:p>
        </w:tc>
      </w:tr>
      <w:tr w:rsidR="009F77C4" w:rsidRPr="00252A69" w14:paraId="6B8873CF" w14:textId="77777777" w:rsidTr="004F08C7">
        <w:trPr>
          <w:trHeight w:val="68"/>
        </w:trPr>
        <w:tc>
          <w:tcPr>
            <w:tcW w:w="1781" w:type="dxa"/>
            <w:hideMark/>
          </w:tcPr>
          <w:p w14:paraId="1F780223"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59F6C8F6"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79E48757" w14:textId="77777777" w:rsidTr="004F08C7">
        <w:trPr>
          <w:trHeight w:val="68"/>
        </w:trPr>
        <w:tc>
          <w:tcPr>
            <w:tcW w:w="1781" w:type="dxa"/>
          </w:tcPr>
          <w:p w14:paraId="6CCFC25C" w14:textId="77777777" w:rsidR="009F77C4" w:rsidRPr="00252A69" w:rsidRDefault="009F77C4" w:rsidP="004F08C7">
            <w:pPr>
              <w:pStyle w:val="TableText"/>
            </w:pPr>
            <w:r w:rsidRPr="00252A69">
              <w:rPr>
                <w:rFonts w:hint="eastAsia"/>
              </w:rPr>
              <w:t>目的</w:t>
            </w:r>
            <w:r>
              <w:rPr>
                <w:rFonts w:hint="eastAsia"/>
              </w:rPr>
              <w:t>地址</w:t>
            </w:r>
          </w:p>
        </w:tc>
        <w:tc>
          <w:tcPr>
            <w:tcW w:w="7233" w:type="dxa"/>
          </w:tcPr>
          <w:p w14:paraId="79602E7E"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bl>
    <w:p w14:paraId="4F290047" w14:textId="77777777" w:rsidR="009F77C4" w:rsidRPr="00FF50F5" w:rsidRDefault="009F77C4" w:rsidP="009F77C4">
      <w:pPr>
        <w:ind w:firstLine="420"/>
      </w:pPr>
    </w:p>
    <w:p w14:paraId="72FC7E61"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5B89403B" w14:textId="77777777" w:rsidR="009F77C4" w:rsidRPr="00FF50F5" w:rsidRDefault="009F77C4" w:rsidP="009F77C4">
      <w:pPr>
        <w:ind w:firstLine="420"/>
      </w:pPr>
      <w:r w:rsidRPr="00C200E9">
        <w:rPr>
          <w:rFonts w:hint="eastAsia"/>
        </w:rPr>
        <w:t>点导出按钮会弹出选项框，需选择起始时间</w:t>
      </w:r>
      <w:r w:rsidRPr="00FF50F5">
        <w:rPr>
          <w:rFonts w:hint="eastAsia"/>
        </w:rPr>
        <w:t>。</w:t>
      </w:r>
    </w:p>
    <w:p w14:paraId="3B71EDFA" w14:textId="77777777" w:rsidR="009F77C4" w:rsidRPr="00252A69" w:rsidRDefault="009F77C4" w:rsidP="009F77C4">
      <w:pPr>
        <w:pStyle w:val="FigureDescription"/>
        <w:spacing w:before="156" w:after="156"/>
      </w:pPr>
      <w:r>
        <w:rPr>
          <w:rFonts w:hint="eastAsia"/>
        </w:rPr>
        <w:t>导出病毒防护日志</w:t>
      </w:r>
    </w:p>
    <w:p w14:paraId="1CC361CB" w14:textId="77777777" w:rsidR="009F77C4" w:rsidRDefault="009F77C4" w:rsidP="009F77C4">
      <w:pPr>
        <w:pStyle w:val="Figure"/>
      </w:pPr>
      <w:r w:rsidRPr="000C4CB5">
        <w:t xml:space="preserve"> </w:t>
      </w:r>
      <w:r>
        <w:drawing>
          <wp:inline distT="0" distB="0" distL="0" distR="0" wp14:anchorId="07E4CE02" wp14:editId="6FBFD5D3">
            <wp:extent cx="6120130" cy="1437005"/>
            <wp:effectExtent l="0" t="0" r="0" b="0"/>
            <wp:docPr id="3735" name="图片 3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120130" cy="1437005"/>
                    </a:xfrm>
                    <a:prstGeom prst="rect">
                      <a:avLst/>
                    </a:prstGeom>
                  </pic:spPr>
                </pic:pic>
              </a:graphicData>
            </a:graphic>
          </wp:inline>
        </w:drawing>
      </w:r>
    </w:p>
    <w:p w14:paraId="0E8B77A6" w14:textId="77777777" w:rsidR="009F77C4" w:rsidRDefault="009F77C4" w:rsidP="009F77C4">
      <w:pPr>
        <w:ind w:firstLine="420"/>
      </w:pPr>
    </w:p>
    <w:p w14:paraId="1779D90C" w14:textId="77777777" w:rsidR="009F77C4" w:rsidRPr="008A6948" w:rsidRDefault="009F77C4" w:rsidP="009F77C4">
      <w:pPr>
        <w:pStyle w:val="30"/>
      </w:pPr>
      <w:bookmarkStart w:id="794" w:name="_Toc15402520"/>
      <w:bookmarkStart w:id="795" w:name="_Toc15484656"/>
      <w:bookmarkStart w:id="796" w:name="_Toc41650692"/>
      <w:bookmarkStart w:id="797" w:name="_Toc51612924"/>
      <w:bookmarkStart w:id="798" w:name="_Toc60068886"/>
      <w:bookmarkStart w:id="799" w:name="_Toc61022367"/>
      <w:r>
        <w:rPr>
          <w:rFonts w:hint="eastAsia"/>
        </w:rPr>
        <w:t>WEB规则防护</w:t>
      </w:r>
      <w:r w:rsidRPr="008A6948">
        <w:rPr>
          <w:rFonts w:hint="eastAsia"/>
        </w:rPr>
        <w:t>日志</w:t>
      </w:r>
      <w:bookmarkEnd w:id="794"/>
      <w:bookmarkEnd w:id="795"/>
      <w:bookmarkEnd w:id="796"/>
      <w:bookmarkEnd w:id="797"/>
      <w:bookmarkEnd w:id="798"/>
      <w:bookmarkEnd w:id="799"/>
    </w:p>
    <w:p w14:paraId="38886E9C" w14:textId="77777777" w:rsidR="009F77C4" w:rsidRPr="00FF50F5" w:rsidRDefault="009F77C4" w:rsidP="009F77C4">
      <w:pPr>
        <w:pStyle w:val="24"/>
      </w:pPr>
      <w:r>
        <w:rPr>
          <w:rFonts w:hint="eastAsia"/>
        </w:rPr>
        <w:t>WEB</w:t>
      </w:r>
      <w:r>
        <w:rPr>
          <w:rFonts w:hint="eastAsia"/>
        </w:rPr>
        <w:t>防护</w:t>
      </w:r>
      <w:r w:rsidRPr="00FF50F5">
        <w:rPr>
          <w:rFonts w:hint="eastAsia"/>
        </w:rPr>
        <w:t>日志记录着针对网络的</w:t>
      </w:r>
      <w:r>
        <w:rPr>
          <w:rFonts w:hint="eastAsia"/>
        </w:rPr>
        <w:t>WEB</w:t>
      </w:r>
      <w:r>
        <w:rPr>
          <w:rFonts w:hint="eastAsia"/>
        </w:rPr>
        <w:t>攻击行为</w:t>
      </w:r>
      <w:r w:rsidRPr="00FF50F5">
        <w:rPr>
          <w:rFonts w:hint="eastAsia"/>
        </w:rPr>
        <w:t>。点击“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WEB</w:t>
      </w:r>
      <w:r>
        <w:rPr>
          <w:rFonts w:hint="eastAsia"/>
        </w:rPr>
        <w:t>防护</w:t>
      </w:r>
      <w:r w:rsidRPr="00FF50F5">
        <w:rPr>
          <w:rFonts w:hint="eastAsia"/>
        </w:rPr>
        <w:t>日志”，进入</w:t>
      </w:r>
      <w:r>
        <w:rPr>
          <w:rFonts w:hint="eastAsia"/>
        </w:rPr>
        <w:t>WEB</w:t>
      </w:r>
      <w:r>
        <w:rPr>
          <w:rFonts w:hint="eastAsia"/>
        </w:rPr>
        <w:t>防护</w:t>
      </w:r>
      <w:r w:rsidRPr="00FF50F5">
        <w:rPr>
          <w:rFonts w:hint="eastAsia"/>
        </w:rPr>
        <w:t>日志的查询界面，如</w:t>
      </w:r>
      <w:r>
        <w:fldChar w:fldCharType="begin"/>
      </w:r>
      <w:r>
        <w:instrText xml:space="preserve"> </w:instrText>
      </w:r>
      <w:r>
        <w:rPr>
          <w:rFonts w:hint="eastAsia"/>
        </w:rPr>
        <w:instrText>REF _Ref15401470 \r \h</w:instrText>
      </w:r>
      <w:r>
        <w:instrText xml:space="preserve"> </w:instrText>
      </w:r>
      <w:r>
        <w:fldChar w:fldCharType="separate"/>
      </w:r>
      <w:r>
        <w:rPr>
          <w:rFonts w:hint="eastAsia"/>
        </w:rPr>
        <w:t>图</w:t>
      </w:r>
      <w:r>
        <w:rPr>
          <w:rFonts w:hint="eastAsia"/>
        </w:rPr>
        <w:t>4-51</w:t>
      </w:r>
      <w:r>
        <w:fldChar w:fldCharType="end"/>
      </w:r>
      <w:r w:rsidRPr="00FF50F5">
        <w:rPr>
          <w:rFonts w:hint="eastAsia"/>
        </w:rPr>
        <w:t>所示。</w:t>
      </w:r>
    </w:p>
    <w:p w14:paraId="65083AED" w14:textId="77777777" w:rsidR="009F77C4" w:rsidRPr="00252A69" w:rsidRDefault="009F77C4" w:rsidP="009F77C4">
      <w:pPr>
        <w:pStyle w:val="FigureDescription"/>
        <w:spacing w:before="156" w:after="156"/>
      </w:pPr>
      <w:bookmarkStart w:id="800" w:name="_Ref15401470"/>
      <w:r>
        <w:rPr>
          <w:rFonts w:hint="eastAsia"/>
        </w:rPr>
        <w:t>规则防护</w:t>
      </w:r>
      <w:r w:rsidRPr="00252A69">
        <w:rPr>
          <w:rFonts w:hint="eastAsia"/>
        </w:rPr>
        <w:t>日志查询页面</w:t>
      </w:r>
      <w:bookmarkEnd w:id="800"/>
    </w:p>
    <w:p w14:paraId="07C9714A" w14:textId="77777777" w:rsidR="009F77C4" w:rsidRPr="00416228" w:rsidRDefault="009F77C4" w:rsidP="009F77C4">
      <w:pPr>
        <w:pStyle w:val="Figure"/>
      </w:pPr>
      <w:r w:rsidRPr="000C4CB5">
        <w:t xml:space="preserve"> </w:t>
      </w:r>
      <w:r>
        <w:drawing>
          <wp:inline distT="0" distB="0" distL="0" distR="0" wp14:anchorId="2D7AFB36" wp14:editId="62040E52">
            <wp:extent cx="6120130" cy="1424940"/>
            <wp:effectExtent l="0" t="0" r="0" b="3810"/>
            <wp:docPr id="3736" name="图片 3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6120130" cy="1424940"/>
                    </a:xfrm>
                    <a:prstGeom prst="rect">
                      <a:avLst/>
                    </a:prstGeom>
                  </pic:spPr>
                </pic:pic>
              </a:graphicData>
            </a:graphic>
          </wp:inline>
        </w:drawing>
      </w:r>
    </w:p>
    <w:p w14:paraId="560BD988" w14:textId="77777777" w:rsidR="009F77C4" w:rsidRPr="00FF50F5" w:rsidRDefault="009F77C4" w:rsidP="009F77C4">
      <w:pPr>
        <w:ind w:firstLine="420"/>
      </w:pPr>
    </w:p>
    <w:p w14:paraId="1FA51258" w14:textId="77777777" w:rsidR="009F77C4" w:rsidRPr="00FF50F5" w:rsidRDefault="009F77C4" w:rsidP="009F77C4">
      <w:pPr>
        <w:pStyle w:val="24"/>
      </w:pPr>
      <w:r>
        <w:rPr>
          <w:rFonts w:hint="eastAsia"/>
        </w:rPr>
        <w:t>规则防护</w:t>
      </w:r>
      <w:r w:rsidRPr="00FF50F5">
        <w:rPr>
          <w:rFonts w:hint="eastAsia"/>
        </w:rPr>
        <w:t>日志的显示信息如</w:t>
      </w:r>
      <w:r>
        <w:fldChar w:fldCharType="begin"/>
      </w:r>
      <w:r>
        <w:instrText xml:space="preserve"> </w:instrText>
      </w:r>
      <w:r>
        <w:rPr>
          <w:rFonts w:hint="eastAsia"/>
        </w:rPr>
        <w:instrText>REF _Ref15401481 \r \h</w:instrText>
      </w:r>
      <w:r>
        <w:instrText xml:space="preserve"> </w:instrText>
      </w:r>
      <w:r>
        <w:fldChar w:fldCharType="separate"/>
      </w:r>
      <w:r>
        <w:rPr>
          <w:rFonts w:hint="eastAsia"/>
        </w:rPr>
        <w:t>表</w:t>
      </w:r>
      <w:r>
        <w:rPr>
          <w:rFonts w:hint="eastAsia"/>
        </w:rPr>
        <w:t>4-37</w:t>
      </w:r>
      <w:r>
        <w:fldChar w:fldCharType="end"/>
      </w:r>
      <w:r w:rsidRPr="00FF50F5">
        <w:rPr>
          <w:rFonts w:hint="eastAsia"/>
        </w:rPr>
        <w:t>所示：</w:t>
      </w:r>
    </w:p>
    <w:p w14:paraId="1ABD8EF1" w14:textId="77777777" w:rsidR="009F77C4" w:rsidRPr="00252A69" w:rsidRDefault="009F77C4" w:rsidP="009F77C4">
      <w:pPr>
        <w:pStyle w:val="TableDescription"/>
      </w:pPr>
      <w:bookmarkStart w:id="801" w:name="_Ref15401481"/>
      <w:r>
        <w:rPr>
          <w:rFonts w:hint="eastAsia"/>
        </w:rPr>
        <w:lastRenderedPageBreak/>
        <w:t>规则防护</w:t>
      </w:r>
      <w:r w:rsidRPr="00252A69">
        <w:rPr>
          <w:rFonts w:hint="eastAsia"/>
        </w:rPr>
        <w:t>日志显示信息描述表</w:t>
      </w:r>
      <w:bookmarkEnd w:id="801"/>
    </w:p>
    <w:tbl>
      <w:tblPr>
        <w:tblStyle w:val="table0"/>
        <w:tblW w:w="9014" w:type="dxa"/>
        <w:tblLook w:val="04A0" w:firstRow="1" w:lastRow="0" w:firstColumn="1" w:lastColumn="0" w:noHBand="0" w:noVBand="1"/>
      </w:tblPr>
      <w:tblGrid>
        <w:gridCol w:w="1639"/>
        <w:gridCol w:w="7375"/>
      </w:tblGrid>
      <w:tr w:rsidR="009F77C4" w:rsidRPr="00252A69" w14:paraId="2897797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hideMark/>
          </w:tcPr>
          <w:p w14:paraId="75216646" w14:textId="77777777" w:rsidR="009F77C4" w:rsidRPr="00252A69" w:rsidRDefault="009F77C4" w:rsidP="004F08C7">
            <w:pPr>
              <w:pStyle w:val="TableHeading"/>
            </w:pPr>
            <w:r w:rsidRPr="00252A69">
              <w:rPr>
                <w:rFonts w:hint="eastAsia"/>
              </w:rPr>
              <w:t>配置项</w:t>
            </w:r>
          </w:p>
        </w:tc>
        <w:tc>
          <w:tcPr>
            <w:tcW w:w="7375" w:type="dxa"/>
            <w:hideMark/>
          </w:tcPr>
          <w:p w14:paraId="1D5D8A83" w14:textId="77777777" w:rsidR="009F77C4" w:rsidRPr="00252A69" w:rsidRDefault="009F77C4" w:rsidP="004F08C7">
            <w:pPr>
              <w:pStyle w:val="TableHeading"/>
            </w:pPr>
            <w:r w:rsidRPr="00252A69">
              <w:rPr>
                <w:rFonts w:hint="eastAsia"/>
              </w:rPr>
              <w:t>说明</w:t>
            </w:r>
          </w:p>
        </w:tc>
      </w:tr>
      <w:tr w:rsidR="009F77C4" w:rsidRPr="00252A69" w14:paraId="4EB4DD6C" w14:textId="77777777" w:rsidTr="004F08C7">
        <w:trPr>
          <w:trHeight w:val="68"/>
        </w:trPr>
        <w:tc>
          <w:tcPr>
            <w:tcW w:w="1639" w:type="dxa"/>
            <w:hideMark/>
          </w:tcPr>
          <w:p w14:paraId="561B94B5" w14:textId="77777777" w:rsidR="009F77C4" w:rsidRPr="00252A69" w:rsidRDefault="009F77C4" w:rsidP="004F08C7">
            <w:pPr>
              <w:pStyle w:val="TableText"/>
            </w:pPr>
            <w:r w:rsidRPr="00252A69">
              <w:rPr>
                <w:rFonts w:hint="eastAsia"/>
              </w:rPr>
              <w:t>时间</w:t>
            </w:r>
          </w:p>
        </w:tc>
        <w:tc>
          <w:tcPr>
            <w:tcW w:w="7375" w:type="dxa"/>
            <w:hideMark/>
          </w:tcPr>
          <w:p w14:paraId="7B24D2B8" w14:textId="77777777" w:rsidR="009F77C4" w:rsidRPr="00252A69" w:rsidRDefault="009F77C4" w:rsidP="004F08C7">
            <w:pPr>
              <w:pStyle w:val="TableText"/>
            </w:pPr>
            <w:r w:rsidRPr="00252A69">
              <w:rPr>
                <w:rFonts w:hint="eastAsia"/>
              </w:rPr>
              <w:t>日志产生的时间</w:t>
            </w:r>
          </w:p>
        </w:tc>
      </w:tr>
      <w:tr w:rsidR="009F77C4" w:rsidRPr="00252A69" w14:paraId="6B9301AE" w14:textId="77777777" w:rsidTr="004F08C7">
        <w:trPr>
          <w:trHeight w:val="68"/>
        </w:trPr>
        <w:tc>
          <w:tcPr>
            <w:tcW w:w="1639" w:type="dxa"/>
            <w:hideMark/>
          </w:tcPr>
          <w:p w14:paraId="0B9F4663" w14:textId="77777777" w:rsidR="009F77C4" w:rsidRPr="00252A69" w:rsidRDefault="009F77C4" w:rsidP="004F08C7">
            <w:pPr>
              <w:pStyle w:val="TableText"/>
            </w:pPr>
            <w:r w:rsidRPr="00252A69">
              <w:rPr>
                <w:rFonts w:hint="eastAsia"/>
              </w:rPr>
              <w:t>日志级别</w:t>
            </w:r>
          </w:p>
        </w:tc>
        <w:tc>
          <w:tcPr>
            <w:tcW w:w="7375" w:type="dxa"/>
            <w:hideMark/>
          </w:tcPr>
          <w:p w14:paraId="785C08BF" w14:textId="77777777" w:rsidR="009F77C4" w:rsidRPr="00252A69" w:rsidRDefault="009F77C4" w:rsidP="004F08C7">
            <w:pPr>
              <w:pStyle w:val="TableText"/>
            </w:pPr>
            <w:r w:rsidRPr="00252A69">
              <w:rPr>
                <w:rFonts w:hint="eastAsia"/>
              </w:rPr>
              <w:t>根据严重程度的不同，日志分为以下几个级别：</w:t>
            </w:r>
          </w:p>
          <w:p w14:paraId="7DC87DD8" w14:textId="77777777" w:rsidR="009F77C4" w:rsidRDefault="009F77C4" w:rsidP="004F08C7">
            <w:pPr>
              <w:pStyle w:val="ItemListinTable"/>
            </w:pPr>
            <w:r>
              <w:rPr>
                <w:rFonts w:hAnsi="宋体" w:cs="宋体" w:hint="eastAsia"/>
              </w:rPr>
              <w:t>紧急</w:t>
            </w:r>
          </w:p>
          <w:p w14:paraId="0F90CE6B" w14:textId="77777777" w:rsidR="009F77C4" w:rsidRDefault="009F77C4" w:rsidP="004F08C7">
            <w:pPr>
              <w:pStyle w:val="ItemListinTable"/>
            </w:pPr>
            <w:r>
              <w:rPr>
                <w:rFonts w:hAnsi="宋体" w:cs="宋体" w:hint="eastAsia"/>
              </w:rPr>
              <w:t>告警</w:t>
            </w:r>
          </w:p>
          <w:p w14:paraId="414B9798" w14:textId="77777777" w:rsidR="009F77C4" w:rsidRDefault="009F77C4" w:rsidP="004F08C7">
            <w:pPr>
              <w:pStyle w:val="ItemListinTable"/>
            </w:pPr>
            <w:r>
              <w:rPr>
                <w:rFonts w:hAnsi="宋体" w:cs="宋体" w:hint="eastAsia"/>
              </w:rPr>
              <w:t>严重</w:t>
            </w:r>
          </w:p>
          <w:p w14:paraId="0C0368F4" w14:textId="77777777" w:rsidR="009F77C4" w:rsidRPr="00D32387" w:rsidRDefault="009F77C4" w:rsidP="004F08C7">
            <w:pPr>
              <w:pStyle w:val="ItemListinTable"/>
            </w:pPr>
            <w:r>
              <w:rPr>
                <w:rFonts w:hAnsi="宋体" w:cs="宋体" w:hint="eastAsia"/>
              </w:rPr>
              <w:t>错误</w:t>
            </w:r>
          </w:p>
          <w:p w14:paraId="79DE1E19" w14:textId="77777777" w:rsidR="009F77C4" w:rsidRPr="00D32387" w:rsidRDefault="009F77C4" w:rsidP="004F08C7">
            <w:pPr>
              <w:pStyle w:val="ItemListinTable"/>
            </w:pPr>
            <w:r w:rsidRPr="00D32387">
              <w:rPr>
                <w:rFonts w:hAnsi="宋体" w:cs="宋体" w:hint="eastAsia"/>
              </w:rPr>
              <w:t>警告</w:t>
            </w:r>
          </w:p>
          <w:p w14:paraId="59358D88" w14:textId="77777777" w:rsidR="009F77C4" w:rsidRPr="00D32387" w:rsidRDefault="009F77C4" w:rsidP="004F08C7">
            <w:pPr>
              <w:pStyle w:val="ItemListinTable"/>
            </w:pPr>
            <w:r>
              <w:rPr>
                <w:rFonts w:hAnsi="宋体" w:cs="宋体" w:hint="eastAsia"/>
              </w:rPr>
              <w:t>通知</w:t>
            </w:r>
          </w:p>
          <w:p w14:paraId="76837C56" w14:textId="77777777" w:rsidR="009F77C4" w:rsidRDefault="009F77C4" w:rsidP="004F08C7">
            <w:pPr>
              <w:pStyle w:val="ItemListinTable"/>
            </w:pPr>
            <w:r>
              <w:rPr>
                <w:rFonts w:hAnsi="宋体" w:cs="宋体" w:hint="eastAsia"/>
              </w:rPr>
              <w:t>信息</w:t>
            </w:r>
          </w:p>
          <w:p w14:paraId="2D45D898" w14:textId="77777777" w:rsidR="009F77C4" w:rsidRPr="00252A69" w:rsidRDefault="009F77C4" w:rsidP="004F08C7">
            <w:pPr>
              <w:pStyle w:val="ItemListinTable"/>
            </w:pPr>
            <w:r>
              <w:rPr>
                <w:rFonts w:hAnsi="宋体" w:cs="宋体" w:hint="eastAsia"/>
              </w:rPr>
              <w:t>调试</w:t>
            </w:r>
          </w:p>
        </w:tc>
      </w:tr>
      <w:tr w:rsidR="009F77C4" w:rsidRPr="00252A69" w14:paraId="32017160" w14:textId="77777777" w:rsidTr="004F08C7">
        <w:trPr>
          <w:trHeight w:val="68"/>
        </w:trPr>
        <w:tc>
          <w:tcPr>
            <w:tcW w:w="1639" w:type="dxa"/>
            <w:hideMark/>
          </w:tcPr>
          <w:p w14:paraId="01B44E7A" w14:textId="77777777" w:rsidR="009F77C4" w:rsidRPr="00252A69" w:rsidRDefault="009F77C4" w:rsidP="004F08C7">
            <w:pPr>
              <w:pStyle w:val="TableText"/>
            </w:pPr>
            <w:r w:rsidRPr="00252A69">
              <w:rPr>
                <w:rFonts w:hint="eastAsia"/>
              </w:rPr>
              <w:t>源</w:t>
            </w:r>
            <w:r>
              <w:rPr>
                <w:rFonts w:hint="eastAsia"/>
              </w:rPr>
              <w:t>地址</w:t>
            </w:r>
          </w:p>
        </w:tc>
        <w:tc>
          <w:tcPr>
            <w:tcW w:w="7375" w:type="dxa"/>
            <w:hideMark/>
          </w:tcPr>
          <w:p w14:paraId="7D333EE9"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63068F95" w14:textId="77777777" w:rsidTr="004F08C7">
        <w:trPr>
          <w:trHeight w:val="68"/>
        </w:trPr>
        <w:tc>
          <w:tcPr>
            <w:tcW w:w="1639" w:type="dxa"/>
            <w:hideMark/>
          </w:tcPr>
          <w:p w14:paraId="7C673CAC" w14:textId="77777777" w:rsidR="009F77C4" w:rsidRPr="00252A69" w:rsidRDefault="009F77C4" w:rsidP="004F08C7">
            <w:pPr>
              <w:pStyle w:val="TableText"/>
            </w:pPr>
            <w:r>
              <w:rPr>
                <w:rFonts w:hint="eastAsia"/>
              </w:rPr>
              <w:t>归属地</w:t>
            </w:r>
          </w:p>
        </w:tc>
        <w:tc>
          <w:tcPr>
            <w:tcW w:w="7375" w:type="dxa"/>
            <w:hideMark/>
          </w:tcPr>
          <w:p w14:paraId="1F8F99A8" w14:textId="77777777" w:rsidR="009F77C4" w:rsidRPr="00252A69" w:rsidRDefault="009F77C4" w:rsidP="004F08C7">
            <w:pPr>
              <w:pStyle w:val="TableText"/>
            </w:pPr>
            <w:r w:rsidRPr="00252A69">
              <w:rPr>
                <w:rFonts w:hint="eastAsia"/>
              </w:rPr>
              <w:t>攻击的</w:t>
            </w:r>
            <w:r>
              <w:rPr>
                <w:rFonts w:hint="eastAsia"/>
              </w:rPr>
              <w:t>源IP地址所属归属地</w:t>
            </w:r>
          </w:p>
        </w:tc>
      </w:tr>
      <w:tr w:rsidR="009F77C4" w:rsidRPr="00252A69" w14:paraId="3EFE1DB4" w14:textId="77777777" w:rsidTr="004F08C7">
        <w:trPr>
          <w:trHeight w:val="68"/>
        </w:trPr>
        <w:tc>
          <w:tcPr>
            <w:tcW w:w="1639" w:type="dxa"/>
            <w:hideMark/>
          </w:tcPr>
          <w:p w14:paraId="0DBF20E5" w14:textId="77777777" w:rsidR="009F77C4" w:rsidRPr="00252A69" w:rsidRDefault="009F77C4" w:rsidP="004F08C7">
            <w:pPr>
              <w:pStyle w:val="TableText"/>
            </w:pPr>
            <w:r>
              <w:rPr>
                <w:rFonts w:hint="eastAsia"/>
              </w:rPr>
              <w:t>请求方法</w:t>
            </w:r>
          </w:p>
        </w:tc>
        <w:tc>
          <w:tcPr>
            <w:tcW w:w="7375" w:type="dxa"/>
            <w:hideMark/>
          </w:tcPr>
          <w:p w14:paraId="785DBBE4" w14:textId="77777777" w:rsidR="009F77C4" w:rsidRPr="00252A69" w:rsidRDefault="009F77C4" w:rsidP="004F08C7">
            <w:pPr>
              <w:pStyle w:val="TableText"/>
            </w:pPr>
            <w:r w:rsidRPr="00252A69">
              <w:rPr>
                <w:rFonts w:hint="eastAsia"/>
              </w:rPr>
              <w:t>攻击的</w:t>
            </w:r>
            <w:r>
              <w:rPr>
                <w:rFonts w:hint="eastAsia"/>
              </w:rPr>
              <w:t>请求方法</w:t>
            </w:r>
          </w:p>
        </w:tc>
      </w:tr>
      <w:tr w:rsidR="009F77C4" w:rsidRPr="00252A69" w14:paraId="0BAD57B2" w14:textId="77777777" w:rsidTr="004F08C7">
        <w:trPr>
          <w:trHeight w:val="68"/>
        </w:trPr>
        <w:tc>
          <w:tcPr>
            <w:tcW w:w="1639" w:type="dxa"/>
            <w:hideMark/>
          </w:tcPr>
          <w:p w14:paraId="35C6503E" w14:textId="77777777" w:rsidR="009F77C4" w:rsidRPr="00252A69" w:rsidRDefault="009F77C4" w:rsidP="004F08C7">
            <w:pPr>
              <w:pStyle w:val="TableText"/>
            </w:pPr>
            <w:r>
              <w:rPr>
                <w:rFonts w:hint="eastAsia"/>
              </w:rPr>
              <w:t>请求URL</w:t>
            </w:r>
          </w:p>
        </w:tc>
        <w:tc>
          <w:tcPr>
            <w:tcW w:w="7375" w:type="dxa"/>
            <w:hideMark/>
          </w:tcPr>
          <w:p w14:paraId="140129CD" w14:textId="77777777" w:rsidR="009F77C4" w:rsidRPr="00252A69" w:rsidRDefault="009F77C4" w:rsidP="004F08C7">
            <w:pPr>
              <w:pStyle w:val="TableText"/>
            </w:pPr>
            <w:r w:rsidRPr="00252A69">
              <w:rPr>
                <w:rFonts w:hint="eastAsia"/>
              </w:rPr>
              <w:t>攻击的</w:t>
            </w:r>
            <w:r>
              <w:rPr>
                <w:rFonts w:hint="eastAsia"/>
              </w:rPr>
              <w:t>请求U</w:t>
            </w:r>
            <w:r>
              <w:t>RL</w:t>
            </w:r>
          </w:p>
        </w:tc>
      </w:tr>
      <w:tr w:rsidR="009F77C4" w:rsidRPr="00252A69" w14:paraId="3CEADA99" w14:textId="77777777" w:rsidTr="004F08C7">
        <w:trPr>
          <w:trHeight w:val="68"/>
        </w:trPr>
        <w:tc>
          <w:tcPr>
            <w:tcW w:w="1639" w:type="dxa"/>
            <w:hideMark/>
          </w:tcPr>
          <w:p w14:paraId="140A0050" w14:textId="77777777" w:rsidR="009F77C4" w:rsidRPr="00252A69" w:rsidRDefault="009F77C4" w:rsidP="004F08C7">
            <w:pPr>
              <w:pStyle w:val="TableText"/>
            </w:pPr>
            <w:r>
              <w:rPr>
                <w:rFonts w:hint="eastAsia"/>
              </w:rPr>
              <w:t>事件类型</w:t>
            </w:r>
          </w:p>
        </w:tc>
        <w:tc>
          <w:tcPr>
            <w:tcW w:w="7375" w:type="dxa"/>
            <w:hideMark/>
          </w:tcPr>
          <w:p w14:paraId="5EBABCD3" w14:textId="77777777" w:rsidR="009F77C4" w:rsidRPr="00252A69" w:rsidRDefault="009F77C4" w:rsidP="004F08C7">
            <w:pPr>
              <w:pStyle w:val="TableText"/>
            </w:pPr>
            <w:r>
              <w:rPr>
                <w:rFonts w:hint="eastAsia"/>
              </w:rPr>
              <w:t>WEB防护事件的类型</w:t>
            </w:r>
          </w:p>
        </w:tc>
      </w:tr>
      <w:tr w:rsidR="009F77C4" w:rsidRPr="00252A69" w14:paraId="190FEDE1" w14:textId="77777777" w:rsidTr="004F08C7">
        <w:trPr>
          <w:trHeight w:val="68"/>
        </w:trPr>
        <w:tc>
          <w:tcPr>
            <w:tcW w:w="1639" w:type="dxa"/>
            <w:hideMark/>
          </w:tcPr>
          <w:p w14:paraId="18D0E14C" w14:textId="77777777" w:rsidR="009F77C4" w:rsidRPr="00252A69" w:rsidRDefault="009F77C4" w:rsidP="004F08C7">
            <w:pPr>
              <w:pStyle w:val="TableText"/>
            </w:pPr>
            <w:r>
              <w:rPr>
                <w:rFonts w:hint="eastAsia"/>
              </w:rPr>
              <w:t>事件描述</w:t>
            </w:r>
          </w:p>
        </w:tc>
        <w:tc>
          <w:tcPr>
            <w:tcW w:w="7375" w:type="dxa"/>
            <w:hideMark/>
          </w:tcPr>
          <w:p w14:paraId="205FDF8D" w14:textId="77777777" w:rsidR="009F77C4" w:rsidRPr="00252A69" w:rsidRDefault="009F77C4" w:rsidP="004F08C7">
            <w:pPr>
              <w:pStyle w:val="TableText"/>
            </w:pPr>
            <w:r>
              <w:rPr>
                <w:rFonts w:hint="eastAsia"/>
              </w:rPr>
              <w:t>事件的描述</w:t>
            </w:r>
          </w:p>
        </w:tc>
      </w:tr>
      <w:tr w:rsidR="009F77C4" w:rsidRPr="00252A69" w14:paraId="30C6061E" w14:textId="77777777" w:rsidTr="004F08C7">
        <w:trPr>
          <w:trHeight w:val="68"/>
        </w:trPr>
        <w:tc>
          <w:tcPr>
            <w:tcW w:w="1639" w:type="dxa"/>
            <w:hideMark/>
          </w:tcPr>
          <w:p w14:paraId="1325996C" w14:textId="77777777" w:rsidR="009F77C4" w:rsidRPr="00252A69" w:rsidRDefault="009F77C4" w:rsidP="004F08C7">
            <w:pPr>
              <w:pStyle w:val="TableText"/>
            </w:pPr>
            <w:r>
              <w:rPr>
                <w:rFonts w:hint="eastAsia"/>
              </w:rPr>
              <w:t>处理动作</w:t>
            </w:r>
          </w:p>
        </w:tc>
        <w:tc>
          <w:tcPr>
            <w:tcW w:w="7375" w:type="dxa"/>
            <w:hideMark/>
          </w:tcPr>
          <w:p w14:paraId="247B7F0E" w14:textId="77777777" w:rsidR="009F77C4" w:rsidRPr="00252A69" w:rsidRDefault="009F77C4" w:rsidP="004F08C7">
            <w:pPr>
              <w:pStyle w:val="TableText"/>
            </w:pPr>
            <w:r>
              <w:rPr>
                <w:rFonts w:hint="eastAsia"/>
              </w:rPr>
              <w:t>事件的处理动作</w:t>
            </w:r>
          </w:p>
        </w:tc>
      </w:tr>
      <w:tr w:rsidR="009F77C4" w:rsidRPr="00252A69" w14:paraId="019DB673" w14:textId="77777777" w:rsidTr="004F08C7">
        <w:trPr>
          <w:trHeight w:val="68"/>
        </w:trPr>
        <w:tc>
          <w:tcPr>
            <w:tcW w:w="1639" w:type="dxa"/>
            <w:hideMark/>
          </w:tcPr>
          <w:p w14:paraId="37E5720F" w14:textId="77777777" w:rsidR="009F77C4" w:rsidRPr="00252A69" w:rsidRDefault="009F77C4" w:rsidP="004F08C7">
            <w:pPr>
              <w:pStyle w:val="TableText"/>
            </w:pPr>
            <w:r>
              <w:rPr>
                <w:rFonts w:hint="eastAsia"/>
              </w:rPr>
              <w:t>操作</w:t>
            </w:r>
          </w:p>
        </w:tc>
        <w:tc>
          <w:tcPr>
            <w:tcW w:w="7375" w:type="dxa"/>
            <w:hideMark/>
          </w:tcPr>
          <w:p w14:paraId="78557606" w14:textId="77777777" w:rsidR="009F77C4" w:rsidRPr="00252A69" w:rsidRDefault="009F77C4" w:rsidP="004F08C7">
            <w:pPr>
              <w:pStyle w:val="TableText"/>
            </w:pPr>
            <w:r w:rsidRPr="000C4CB5">
              <w:rPr>
                <w:rFonts w:hint="eastAsia"/>
              </w:rPr>
              <w:t>点击&lt;详细&gt;按钮，查看日志详情</w:t>
            </w:r>
          </w:p>
        </w:tc>
      </w:tr>
    </w:tbl>
    <w:p w14:paraId="1A6D0D68" w14:textId="77777777" w:rsidR="009F77C4" w:rsidRPr="00FF50F5" w:rsidRDefault="009F77C4" w:rsidP="009F77C4">
      <w:pPr>
        <w:ind w:firstLine="420"/>
      </w:pPr>
    </w:p>
    <w:p w14:paraId="64A80807" w14:textId="77777777" w:rsidR="009F77C4" w:rsidRPr="00FF50F5" w:rsidRDefault="009F77C4" w:rsidP="009F77C4">
      <w:pPr>
        <w:pStyle w:val="24"/>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_Ref15401502 \r \h</w:instrText>
      </w:r>
      <w:r>
        <w:instrText xml:space="preserve"> </w:instrText>
      </w:r>
      <w:r>
        <w:fldChar w:fldCharType="separate"/>
      </w:r>
      <w:r>
        <w:rPr>
          <w:rFonts w:hint="eastAsia"/>
        </w:rPr>
        <w:t>图</w:t>
      </w:r>
      <w:r>
        <w:rPr>
          <w:rFonts w:hint="eastAsia"/>
        </w:rPr>
        <w:t>4-52</w:t>
      </w:r>
      <w:r>
        <w:fldChar w:fldCharType="end"/>
      </w:r>
      <w:r w:rsidRPr="00FF50F5">
        <w:rPr>
          <w:rFonts w:hint="eastAsia"/>
        </w:rPr>
        <w:t>所示。</w:t>
      </w:r>
    </w:p>
    <w:p w14:paraId="1D48D132" w14:textId="77777777" w:rsidR="009F77C4" w:rsidRPr="00252A69" w:rsidRDefault="009F77C4" w:rsidP="009F77C4">
      <w:pPr>
        <w:pStyle w:val="FigureDescription"/>
        <w:spacing w:before="156" w:after="156"/>
      </w:pPr>
      <w:bookmarkStart w:id="802" w:name="_Ref15401502"/>
      <w:r>
        <w:rPr>
          <w:rFonts w:hint="eastAsia"/>
        </w:rPr>
        <w:lastRenderedPageBreak/>
        <w:t>规则防护</w:t>
      </w:r>
      <w:r w:rsidRPr="00252A69">
        <w:rPr>
          <w:rFonts w:hint="eastAsia"/>
        </w:rPr>
        <w:t>日志查询界面</w:t>
      </w:r>
      <w:bookmarkEnd w:id="802"/>
    </w:p>
    <w:p w14:paraId="0D8E2277" w14:textId="77777777" w:rsidR="009F77C4" w:rsidRPr="00416228" w:rsidRDefault="009F77C4" w:rsidP="009F77C4">
      <w:pPr>
        <w:pStyle w:val="Figure"/>
      </w:pPr>
      <w:r>
        <w:drawing>
          <wp:inline distT="0" distB="0" distL="0" distR="0" wp14:anchorId="50A65979" wp14:editId="18C35033">
            <wp:extent cx="4752381" cy="4666667"/>
            <wp:effectExtent l="0" t="0" r="0" b="635"/>
            <wp:docPr id="3178" name="图片 3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4752381" cy="4666667"/>
                    </a:xfrm>
                    <a:prstGeom prst="rect">
                      <a:avLst/>
                    </a:prstGeom>
                  </pic:spPr>
                </pic:pic>
              </a:graphicData>
            </a:graphic>
          </wp:inline>
        </w:drawing>
      </w:r>
    </w:p>
    <w:p w14:paraId="20CCE4A8" w14:textId="77777777" w:rsidR="009F77C4" w:rsidRPr="00FF50F5" w:rsidRDefault="009F77C4" w:rsidP="009F77C4">
      <w:pPr>
        <w:ind w:firstLine="420"/>
      </w:pPr>
    </w:p>
    <w:p w14:paraId="6F6CC810" w14:textId="77777777" w:rsidR="009F77C4" w:rsidRPr="00FF50F5" w:rsidRDefault="009F77C4" w:rsidP="009F77C4">
      <w:pPr>
        <w:pStyle w:val="24"/>
      </w:pPr>
      <w:r>
        <w:rPr>
          <w:rFonts w:hint="eastAsia"/>
        </w:rPr>
        <w:t>规则防护</w:t>
      </w:r>
      <w:r w:rsidRPr="00FF50F5">
        <w:rPr>
          <w:rFonts w:hint="eastAsia"/>
        </w:rPr>
        <w:t>日志查询的详细信息如</w:t>
      </w:r>
      <w:r>
        <w:fldChar w:fldCharType="begin"/>
      </w:r>
      <w:r>
        <w:instrText xml:space="preserve"> </w:instrText>
      </w:r>
      <w:r>
        <w:rPr>
          <w:rFonts w:hint="eastAsia"/>
        </w:rPr>
        <w:instrText>REF _Ref15401515 \r \h</w:instrText>
      </w:r>
      <w:r>
        <w:instrText xml:space="preserve"> </w:instrText>
      </w:r>
      <w:r>
        <w:fldChar w:fldCharType="separate"/>
      </w:r>
      <w:r>
        <w:rPr>
          <w:rFonts w:hint="eastAsia"/>
        </w:rPr>
        <w:t>表</w:t>
      </w:r>
      <w:r>
        <w:rPr>
          <w:rFonts w:hint="eastAsia"/>
        </w:rPr>
        <w:t>4-38</w:t>
      </w:r>
      <w:r>
        <w:fldChar w:fldCharType="end"/>
      </w:r>
      <w:r w:rsidRPr="00FF50F5">
        <w:rPr>
          <w:rFonts w:hint="eastAsia"/>
        </w:rPr>
        <w:t>所示。</w:t>
      </w:r>
    </w:p>
    <w:p w14:paraId="3B43EF25" w14:textId="77777777" w:rsidR="009F77C4" w:rsidRPr="00252A69" w:rsidRDefault="009F77C4" w:rsidP="009F77C4">
      <w:pPr>
        <w:pStyle w:val="TableDescription"/>
      </w:pPr>
      <w:bookmarkStart w:id="803" w:name="_Ref15401515"/>
      <w:r>
        <w:rPr>
          <w:rFonts w:hint="eastAsia"/>
        </w:rPr>
        <w:t>规则防护</w:t>
      </w:r>
      <w:r w:rsidRPr="00252A69">
        <w:rPr>
          <w:rFonts w:hint="eastAsia"/>
        </w:rPr>
        <w:t>日志查询详细信息</w:t>
      </w:r>
      <w:bookmarkEnd w:id="803"/>
    </w:p>
    <w:tbl>
      <w:tblPr>
        <w:tblStyle w:val="table0"/>
        <w:tblW w:w="9014" w:type="dxa"/>
        <w:tblLook w:val="04A0" w:firstRow="1" w:lastRow="0" w:firstColumn="1" w:lastColumn="0" w:noHBand="0" w:noVBand="1"/>
      </w:tblPr>
      <w:tblGrid>
        <w:gridCol w:w="1781"/>
        <w:gridCol w:w="7233"/>
      </w:tblGrid>
      <w:tr w:rsidR="009F77C4" w:rsidRPr="00252A69" w14:paraId="0635F80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383A367C" w14:textId="77777777" w:rsidR="009F77C4" w:rsidRPr="00252A69" w:rsidRDefault="009F77C4" w:rsidP="004F08C7">
            <w:pPr>
              <w:pStyle w:val="TableHeading"/>
            </w:pPr>
            <w:r w:rsidRPr="00252A69">
              <w:rPr>
                <w:rFonts w:hint="eastAsia"/>
              </w:rPr>
              <w:t>配置项</w:t>
            </w:r>
          </w:p>
        </w:tc>
        <w:tc>
          <w:tcPr>
            <w:tcW w:w="7233" w:type="dxa"/>
            <w:hideMark/>
          </w:tcPr>
          <w:p w14:paraId="2C48F6EF" w14:textId="77777777" w:rsidR="009F77C4" w:rsidRPr="00252A69" w:rsidRDefault="009F77C4" w:rsidP="004F08C7">
            <w:pPr>
              <w:pStyle w:val="TableHeading"/>
            </w:pPr>
            <w:r w:rsidRPr="00252A69">
              <w:rPr>
                <w:rFonts w:hint="eastAsia"/>
              </w:rPr>
              <w:t>说明</w:t>
            </w:r>
          </w:p>
        </w:tc>
      </w:tr>
      <w:tr w:rsidR="009F77C4" w:rsidRPr="00252A69" w14:paraId="6BF0A9E7" w14:textId="77777777" w:rsidTr="004F08C7">
        <w:trPr>
          <w:trHeight w:val="68"/>
        </w:trPr>
        <w:tc>
          <w:tcPr>
            <w:tcW w:w="1781" w:type="dxa"/>
            <w:hideMark/>
          </w:tcPr>
          <w:p w14:paraId="5F791023" w14:textId="77777777" w:rsidR="009F77C4" w:rsidRPr="00252A69" w:rsidRDefault="009F77C4" w:rsidP="004F08C7">
            <w:pPr>
              <w:pStyle w:val="TableText"/>
            </w:pPr>
            <w:r w:rsidRPr="00252A69">
              <w:rPr>
                <w:rFonts w:hint="eastAsia"/>
              </w:rPr>
              <w:t>开始时间</w:t>
            </w:r>
          </w:p>
        </w:tc>
        <w:tc>
          <w:tcPr>
            <w:tcW w:w="7233" w:type="dxa"/>
            <w:hideMark/>
          </w:tcPr>
          <w:p w14:paraId="426D08A0" w14:textId="77777777" w:rsidR="009F77C4" w:rsidRPr="00252A69" w:rsidRDefault="009F77C4" w:rsidP="004F08C7">
            <w:pPr>
              <w:pStyle w:val="TableText"/>
            </w:pPr>
            <w:r w:rsidRPr="00252A69">
              <w:rPr>
                <w:rFonts w:hint="eastAsia"/>
              </w:rPr>
              <w:t>日志的最早发生时间</w:t>
            </w:r>
          </w:p>
        </w:tc>
      </w:tr>
      <w:tr w:rsidR="009F77C4" w:rsidRPr="00252A69" w14:paraId="6A7A3E6D" w14:textId="77777777" w:rsidTr="004F08C7">
        <w:trPr>
          <w:trHeight w:val="68"/>
        </w:trPr>
        <w:tc>
          <w:tcPr>
            <w:tcW w:w="1781" w:type="dxa"/>
            <w:hideMark/>
          </w:tcPr>
          <w:p w14:paraId="0AB30393" w14:textId="77777777" w:rsidR="009F77C4" w:rsidRPr="00252A69" w:rsidRDefault="009F77C4" w:rsidP="004F08C7">
            <w:pPr>
              <w:pStyle w:val="TableText"/>
            </w:pPr>
            <w:r w:rsidRPr="00252A69">
              <w:rPr>
                <w:rFonts w:hint="eastAsia"/>
              </w:rPr>
              <w:t>结束时间</w:t>
            </w:r>
          </w:p>
        </w:tc>
        <w:tc>
          <w:tcPr>
            <w:tcW w:w="7233" w:type="dxa"/>
            <w:hideMark/>
          </w:tcPr>
          <w:p w14:paraId="109CCD3C" w14:textId="77777777" w:rsidR="009F77C4" w:rsidRPr="00252A69" w:rsidRDefault="009F77C4" w:rsidP="004F08C7">
            <w:pPr>
              <w:pStyle w:val="TableText"/>
            </w:pPr>
            <w:r w:rsidRPr="00252A69">
              <w:rPr>
                <w:rFonts w:hint="eastAsia"/>
              </w:rPr>
              <w:t>日志的最晚发生时间</w:t>
            </w:r>
          </w:p>
        </w:tc>
      </w:tr>
      <w:tr w:rsidR="009F77C4" w:rsidRPr="00252A69" w14:paraId="727905A9" w14:textId="77777777" w:rsidTr="004F08C7">
        <w:trPr>
          <w:trHeight w:val="68"/>
        </w:trPr>
        <w:tc>
          <w:tcPr>
            <w:tcW w:w="1781" w:type="dxa"/>
            <w:hideMark/>
          </w:tcPr>
          <w:p w14:paraId="6EB9CE4F" w14:textId="77777777" w:rsidR="009F77C4" w:rsidRPr="00252A69" w:rsidRDefault="009F77C4" w:rsidP="004F08C7">
            <w:pPr>
              <w:pStyle w:val="TableText"/>
            </w:pPr>
            <w:r>
              <w:rPr>
                <w:rFonts w:hint="eastAsia"/>
              </w:rPr>
              <w:t>事件类型</w:t>
            </w:r>
          </w:p>
        </w:tc>
        <w:tc>
          <w:tcPr>
            <w:tcW w:w="7233" w:type="dxa"/>
            <w:hideMark/>
          </w:tcPr>
          <w:p w14:paraId="692CB06C" w14:textId="77777777" w:rsidR="009F77C4" w:rsidRPr="00252A69" w:rsidRDefault="009F77C4" w:rsidP="004F08C7">
            <w:pPr>
              <w:pStyle w:val="TableText"/>
            </w:pPr>
            <w:r>
              <w:rPr>
                <w:rFonts w:hint="eastAsia"/>
              </w:rPr>
              <w:t>WEB防护事件的类型</w:t>
            </w:r>
          </w:p>
        </w:tc>
      </w:tr>
      <w:tr w:rsidR="009F77C4" w:rsidRPr="00252A69" w14:paraId="6DE452C6" w14:textId="77777777" w:rsidTr="004F08C7">
        <w:trPr>
          <w:trHeight w:val="68"/>
        </w:trPr>
        <w:tc>
          <w:tcPr>
            <w:tcW w:w="1781" w:type="dxa"/>
            <w:hideMark/>
          </w:tcPr>
          <w:p w14:paraId="27DB09D9" w14:textId="77777777" w:rsidR="009F77C4" w:rsidRPr="00252A69" w:rsidRDefault="009F77C4" w:rsidP="004F08C7">
            <w:pPr>
              <w:pStyle w:val="TableText"/>
            </w:pPr>
            <w:r>
              <w:rPr>
                <w:rFonts w:hint="eastAsia"/>
              </w:rPr>
              <w:t>处理动作</w:t>
            </w:r>
          </w:p>
        </w:tc>
        <w:tc>
          <w:tcPr>
            <w:tcW w:w="7233" w:type="dxa"/>
            <w:hideMark/>
          </w:tcPr>
          <w:p w14:paraId="1915A193" w14:textId="77777777" w:rsidR="009F77C4" w:rsidRPr="00252A69" w:rsidRDefault="009F77C4" w:rsidP="004F08C7">
            <w:pPr>
              <w:pStyle w:val="TableText"/>
            </w:pPr>
            <w:r>
              <w:rPr>
                <w:rFonts w:hint="eastAsia"/>
              </w:rPr>
              <w:t>事件处理的动作</w:t>
            </w:r>
          </w:p>
        </w:tc>
      </w:tr>
      <w:tr w:rsidR="009F77C4" w:rsidRPr="00252A69" w14:paraId="01C473BD" w14:textId="77777777" w:rsidTr="004F08C7">
        <w:trPr>
          <w:trHeight w:val="68"/>
        </w:trPr>
        <w:tc>
          <w:tcPr>
            <w:tcW w:w="1781" w:type="dxa"/>
            <w:hideMark/>
          </w:tcPr>
          <w:p w14:paraId="6B4875FB" w14:textId="77777777" w:rsidR="009F77C4" w:rsidRPr="00252A69" w:rsidRDefault="009F77C4" w:rsidP="004F08C7">
            <w:pPr>
              <w:pStyle w:val="TableText"/>
            </w:pPr>
            <w:r>
              <w:rPr>
                <w:rFonts w:hint="eastAsia"/>
              </w:rPr>
              <w:t>规则ID</w:t>
            </w:r>
          </w:p>
        </w:tc>
        <w:tc>
          <w:tcPr>
            <w:tcW w:w="7233" w:type="dxa"/>
            <w:hideMark/>
          </w:tcPr>
          <w:p w14:paraId="55E3085B" w14:textId="77777777" w:rsidR="009F77C4" w:rsidRPr="00252A69" w:rsidRDefault="009F77C4" w:rsidP="004F08C7">
            <w:pPr>
              <w:pStyle w:val="TableText"/>
            </w:pPr>
            <w:r>
              <w:rPr>
                <w:rFonts w:hint="eastAsia"/>
              </w:rPr>
              <w:t>规则防护策略ID</w:t>
            </w:r>
          </w:p>
        </w:tc>
      </w:tr>
      <w:tr w:rsidR="009F77C4" w:rsidRPr="00252A69" w14:paraId="4C6F033E" w14:textId="77777777" w:rsidTr="004F08C7">
        <w:trPr>
          <w:trHeight w:val="68"/>
        </w:trPr>
        <w:tc>
          <w:tcPr>
            <w:tcW w:w="1781" w:type="dxa"/>
            <w:hideMark/>
          </w:tcPr>
          <w:p w14:paraId="6898C39E" w14:textId="77777777" w:rsidR="009F77C4" w:rsidRPr="00252A69" w:rsidRDefault="009F77C4" w:rsidP="004F08C7">
            <w:pPr>
              <w:pStyle w:val="TableText"/>
            </w:pPr>
            <w:r>
              <w:rPr>
                <w:rFonts w:hint="eastAsia"/>
              </w:rPr>
              <w:t>事件描述</w:t>
            </w:r>
          </w:p>
        </w:tc>
        <w:tc>
          <w:tcPr>
            <w:tcW w:w="7233" w:type="dxa"/>
            <w:hideMark/>
          </w:tcPr>
          <w:p w14:paraId="479579D0" w14:textId="77777777" w:rsidR="009F77C4" w:rsidRPr="00252A69" w:rsidRDefault="009F77C4" w:rsidP="004F08C7">
            <w:pPr>
              <w:pStyle w:val="TableText"/>
            </w:pPr>
            <w:r>
              <w:rPr>
                <w:rFonts w:hint="eastAsia"/>
              </w:rPr>
              <w:t>事件的描述</w:t>
            </w:r>
          </w:p>
        </w:tc>
      </w:tr>
      <w:tr w:rsidR="009F77C4" w:rsidRPr="00252A69" w14:paraId="440A8F8A" w14:textId="77777777" w:rsidTr="004F08C7">
        <w:trPr>
          <w:trHeight w:val="68"/>
        </w:trPr>
        <w:tc>
          <w:tcPr>
            <w:tcW w:w="1781" w:type="dxa"/>
            <w:hideMark/>
          </w:tcPr>
          <w:p w14:paraId="59DC43D4"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722301D7"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11BD9251" w14:textId="77777777" w:rsidTr="004F08C7">
        <w:trPr>
          <w:trHeight w:val="68"/>
        </w:trPr>
        <w:tc>
          <w:tcPr>
            <w:tcW w:w="1781" w:type="dxa"/>
            <w:hideMark/>
          </w:tcPr>
          <w:p w14:paraId="6431737A" w14:textId="77777777" w:rsidR="009F77C4" w:rsidRPr="00252A69" w:rsidRDefault="009F77C4" w:rsidP="004F08C7">
            <w:pPr>
              <w:pStyle w:val="TableText"/>
            </w:pPr>
            <w:r>
              <w:rPr>
                <w:rFonts w:hint="eastAsia"/>
              </w:rPr>
              <w:t>目的地址</w:t>
            </w:r>
          </w:p>
        </w:tc>
        <w:tc>
          <w:tcPr>
            <w:tcW w:w="7233" w:type="dxa"/>
            <w:hideMark/>
          </w:tcPr>
          <w:p w14:paraId="5828010F" w14:textId="77777777" w:rsidR="009F77C4" w:rsidRPr="00252A69" w:rsidRDefault="009F77C4" w:rsidP="004F08C7">
            <w:pPr>
              <w:pStyle w:val="TableText"/>
            </w:pPr>
            <w:r w:rsidRPr="00252A69">
              <w:rPr>
                <w:rFonts w:hint="eastAsia"/>
              </w:rPr>
              <w:t>攻击的</w:t>
            </w:r>
            <w:r>
              <w:rPr>
                <w:rFonts w:hint="eastAsia"/>
              </w:rPr>
              <w:t>目的</w:t>
            </w:r>
            <w:r w:rsidRPr="00252A69">
              <w:t>IP</w:t>
            </w:r>
            <w:r w:rsidRPr="00252A69">
              <w:rPr>
                <w:rFonts w:hint="eastAsia"/>
              </w:rPr>
              <w:t>地址</w:t>
            </w:r>
          </w:p>
        </w:tc>
      </w:tr>
    </w:tbl>
    <w:p w14:paraId="30A2D630" w14:textId="77777777" w:rsidR="009F77C4" w:rsidRPr="00FF50F5" w:rsidRDefault="009F77C4" w:rsidP="009F77C4">
      <w:pPr>
        <w:ind w:firstLine="420"/>
      </w:pPr>
    </w:p>
    <w:p w14:paraId="71FFC215" w14:textId="77777777" w:rsidR="009F77C4" w:rsidRPr="00FF50F5" w:rsidRDefault="009F77C4" w:rsidP="009F77C4">
      <w:pPr>
        <w:pStyle w:val="24"/>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7BC586E0" w14:textId="77777777" w:rsidR="009F77C4" w:rsidRPr="00FF50F5" w:rsidRDefault="009F77C4" w:rsidP="009F77C4">
      <w:pPr>
        <w:pStyle w:val="24"/>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9C2B39">
        <w:rPr>
          <w:rFonts w:hint="eastAsia"/>
        </w:rPr>
        <w:t>会弹出选项框，需选择起始时间</w:t>
      </w:r>
      <w:r w:rsidRPr="00FF50F5">
        <w:rPr>
          <w:rFonts w:hint="eastAsia"/>
        </w:rPr>
        <w:t>。</w:t>
      </w:r>
    </w:p>
    <w:p w14:paraId="63D44B44" w14:textId="77777777" w:rsidR="009F77C4" w:rsidRPr="00252A69" w:rsidRDefault="009F77C4" w:rsidP="009F77C4">
      <w:pPr>
        <w:pStyle w:val="FigureDescription"/>
        <w:spacing w:before="156" w:after="156"/>
      </w:pPr>
      <w:r>
        <w:rPr>
          <w:rFonts w:hint="eastAsia"/>
        </w:rPr>
        <w:lastRenderedPageBreak/>
        <w:t>导出规则防护日志</w:t>
      </w:r>
    </w:p>
    <w:p w14:paraId="62584E56" w14:textId="77777777" w:rsidR="009F77C4" w:rsidRDefault="009F77C4" w:rsidP="009F77C4">
      <w:pPr>
        <w:pStyle w:val="Figure"/>
      </w:pPr>
      <w:r w:rsidRPr="000C4CB5">
        <w:t xml:space="preserve"> </w:t>
      </w:r>
      <w:r>
        <w:drawing>
          <wp:inline distT="0" distB="0" distL="0" distR="0" wp14:anchorId="17E874D2" wp14:editId="4BD649EC">
            <wp:extent cx="6120130" cy="1409700"/>
            <wp:effectExtent l="0" t="0" r="0" b="0"/>
            <wp:docPr id="3737" name="图片 3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120130" cy="1409700"/>
                    </a:xfrm>
                    <a:prstGeom prst="rect">
                      <a:avLst/>
                    </a:prstGeom>
                  </pic:spPr>
                </pic:pic>
              </a:graphicData>
            </a:graphic>
          </wp:inline>
        </w:drawing>
      </w:r>
    </w:p>
    <w:p w14:paraId="70C222E3" w14:textId="77777777" w:rsidR="009F77C4" w:rsidRPr="007576CC" w:rsidRDefault="009F77C4" w:rsidP="009F77C4">
      <w:pPr>
        <w:ind w:firstLine="420"/>
      </w:pPr>
    </w:p>
    <w:p w14:paraId="62C16303" w14:textId="77777777" w:rsidR="009F77C4" w:rsidRPr="008A6948" w:rsidRDefault="009F77C4" w:rsidP="009F77C4">
      <w:pPr>
        <w:pStyle w:val="30"/>
      </w:pPr>
      <w:bookmarkStart w:id="804" w:name="_Toc15402521"/>
      <w:bookmarkStart w:id="805" w:name="_Toc15484657"/>
      <w:bookmarkStart w:id="806" w:name="_Toc41650693"/>
      <w:bookmarkStart w:id="807" w:name="_Toc51612925"/>
      <w:bookmarkStart w:id="808" w:name="_Toc60068887"/>
      <w:bookmarkStart w:id="809" w:name="_Toc61022368"/>
      <w:r>
        <w:rPr>
          <w:rFonts w:hint="eastAsia"/>
        </w:rPr>
        <w:t>WEB高级防护</w:t>
      </w:r>
      <w:r w:rsidRPr="008A6948">
        <w:rPr>
          <w:rFonts w:hint="eastAsia"/>
        </w:rPr>
        <w:t>日志</w:t>
      </w:r>
      <w:bookmarkEnd w:id="804"/>
      <w:bookmarkEnd w:id="805"/>
      <w:bookmarkEnd w:id="806"/>
      <w:bookmarkEnd w:id="807"/>
      <w:bookmarkEnd w:id="808"/>
      <w:bookmarkEnd w:id="809"/>
    </w:p>
    <w:p w14:paraId="3000505E" w14:textId="77777777" w:rsidR="009F77C4" w:rsidRPr="00FF50F5" w:rsidRDefault="009F77C4" w:rsidP="009F77C4">
      <w:pPr>
        <w:pStyle w:val="24"/>
      </w:pPr>
      <w:r>
        <w:rPr>
          <w:rFonts w:hint="eastAsia"/>
        </w:rPr>
        <w:t>WEB</w:t>
      </w:r>
      <w:r>
        <w:rPr>
          <w:rFonts w:hint="eastAsia"/>
        </w:rPr>
        <w:t>高级防护</w:t>
      </w:r>
      <w:r w:rsidRPr="00FF50F5">
        <w:rPr>
          <w:rFonts w:hint="eastAsia"/>
        </w:rPr>
        <w:t>日志记录着针对网络的</w:t>
      </w:r>
      <w:r>
        <w:rPr>
          <w:rFonts w:hint="eastAsia"/>
        </w:rPr>
        <w:t>高级防护攻击行为</w:t>
      </w:r>
      <w:r w:rsidRPr="00FF50F5">
        <w:rPr>
          <w:rFonts w:hint="eastAsia"/>
        </w:rPr>
        <w:t>。点击“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WEB</w:t>
      </w:r>
      <w:r>
        <w:rPr>
          <w:rFonts w:hint="eastAsia"/>
        </w:rPr>
        <w:t>防护</w:t>
      </w:r>
      <w:r w:rsidRPr="00FF50F5">
        <w:rPr>
          <w:rFonts w:hint="eastAsia"/>
        </w:rPr>
        <w:t>日志</w:t>
      </w:r>
      <w:r>
        <w:rPr>
          <w:rFonts w:hint="eastAsia"/>
        </w:rPr>
        <w:t>&gt;</w:t>
      </w:r>
      <w:r>
        <w:rPr>
          <w:rFonts w:hint="eastAsia"/>
        </w:rPr>
        <w:t>高级防护日志</w:t>
      </w:r>
      <w:r w:rsidRPr="00FF50F5">
        <w:rPr>
          <w:rFonts w:hint="eastAsia"/>
        </w:rPr>
        <w:t>”，进入</w:t>
      </w:r>
      <w:r>
        <w:rPr>
          <w:rFonts w:hint="eastAsia"/>
        </w:rPr>
        <w:t>高级防护</w:t>
      </w:r>
      <w:r w:rsidRPr="00FF50F5">
        <w:rPr>
          <w:rFonts w:hint="eastAsia"/>
        </w:rPr>
        <w:t>日志的查询界面，如</w:t>
      </w:r>
      <w:r>
        <w:fldChar w:fldCharType="begin"/>
      </w:r>
      <w:r>
        <w:instrText xml:space="preserve"> </w:instrText>
      </w:r>
      <w:r>
        <w:rPr>
          <w:rFonts w:hint="eastAsia"/>
        </w:rPr>
        <w:instrText>REF _Ref15401550 \r \h</w:instrText>
      </w:r>
      <w:r>
        <w:instrText xml:space="preserve"> </w:instrText>
      </w:r>
      <w:r>
        <w:fldChar w:fldCharType="separate"/>
      </w:r>
      <w:r>
        <w:rPr>
          <w:rFonts w:hint="eastAsia"/>
        </w:rPr>
        <w:t>图</w:t>
      </w:r>
      <w:r>
        <w:rPr>
          <w:rFonts w:hint="eastAsia"/>
        </w:rPr>
        <w:t>4-54</w:t>
      </w:r>
      <w:r>
        <w:fldChar w:fldCharType="end"/>
      </w:r>
      <w:r w:rsidRPr="00FF50F5">
        <w:rPr>
          <w:rFonts w:hint="eastAsia"/>
        </w:rPr>
        <w:t>所示。</w:t>
      </w:r>
    </w:p>
    <w:p w14:paraId="1717FDAB" w14:textId="77777777" w:rsidR="009F77C4" w:rsidRPr="00252A69" w:rsidRDefault="009F77C4" w:rsidP="009F77C4">
      <w:pPr>
        <w:pStyle w:val="FigureDescription"/>
        <w:spacing w:before="156" w:after="156"/>
      </w:pPr>
      <w:bookmarkStart w:id="810" w:name="_Ref15401550"/>
      <w:r>
        <w:rPr>
          <w:rFonts w:hint="eastAsia"/>
        </w:rPr>
        <w:t>高级防护</w:t>
      </w:r>
      <w:r w:rsidRPr="00252A69">
        <w:rPr>
          <w:rFonts w:hint="eastAsia"/>
        </w:rPr>
        <w:t>日志查询页面</w:t>
      </w:r>
      <w:bookmarkEnd w:id="810"/>
    </w:p>
    <w:p w14:paraId="0E6B4298" w14:textId="77777777" w:rsidR="009F77C4" w:rsidRPr="00416228" w:rsidRDefault="009F77C4" w:rsidP="009F77C4">
      <w:pPr>
        <w:pStyle w:val="Figure"/>
      </w:pPr>
      <w:r w:rsidRPr="000C4CB5">
        <w:t xml:space="preserve"> </w:t>
      </w:r>
      <w:r>
        <w:drawing>
          <wp:inline distT="0" distB="0" distL="0" distR="0" wp14:anchorId="76DEADF6" wp14:editId="57C49E4B">
            <wp:extent cx="6120130" cy="1782445"/>
            <wp:effectExtent l="0" t="0" r="0" b="8255"/>
            <wp:docPr id="3738" name="图片 3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6120130" cy="1782445"/>
                    </a:xfrm>
                    <a:prstGeom prst="rect">
                      <a:avLst/>
                    </a:prstGeom>
                  </pic:spPr>
                </pic:pic>
              </a:graphicData>
            </a:graphic>
          </wp:inline>
        </w:drawing>
      </w:r>
    </w:p>
    <w:p w14:paraId="43E680E8" w14:textId="77777777" w:rsidR="009F77C4" w:rsidRPr="00FF50F5" w:rsidRDefault="009F77C4" w:rsidP="009F77C4">
      <w:pPr>
        <w:ind w:firstLine="420"/>
      </w:pPr>
    </w:p>
    <w:p w14:paraId="7CEC2D41" w14:textId="77777777" w:rsidR="009F77C4" w:rsidRPr="00FF50F5" w:rsidRDefault="009F77C4" w:rsidP="009F77C4">
      <w:pPr>
        <w:pStyle w:val="24"/>
      </w:pPr>
      <w:r>
        <w:rPr>
          <w:rFonts w:hint="eastAsia"/>
        </w:rPr>
        <w:t>高级防护</w:t>
      </w:r>
      <w:r w:rsidRPr="00FF50F5">
        <w:rPr>
          <w:rFonts w:hint="eastAsia"/>
        </w:rPr>
        <w:t>日志的显示信息如</w:t>
      </w:r>
      <w:r>
        <w:fldChar w:fldCharType="begin"/>
      </w:r>
      <w:r>
        <w:instrText xml:space="preserve"> </w:instrText>
      </w:r>
      <w:r>
        <w:rPr>
          <w:rFonts w:hint="eastAsia"/>
        </w:rPr>
        <w:instrText>REF _Ref15401557 \r \h</w:instrText>
      </w:r>
      <w:r>
        <w:instrText xml:space="preserve"> </w:instrText>
      </w:r>
      <w:r>
        <w:fldChar w:fldCharType="separate"/>
      </w:r>
      <w:r>
        <w:rPr>
          <w:rFonts w:hint="eastAsia"/>
        </w:rPr>
        <w:t>表</w:t>
      </w:r>
      <w:r>
        <w:rPr>
          <w:rFonts w:hint="eastAsia"/>
        </w:rPr>
        <w:t>4-39</w:t>
      </w:r>
      <w:r>
        <w:fldChar w:fldCharType="end"/>
      </w:r>
      <w:r w:rsidRPr="00FF50F5">
        <w:rPr>
          <w:rFonts w:hint="eastAsia"/>
        </w:rPr>
        <w:t>所示：</w:t>
      </w:r>
    </w:p>
    <w:p w14:paraId="0B9102D0" w14:textId="77777777" w:rsidR="009F77C4" w:rsidRPr="00252A69" w:rsidRDefault="009F77C4" w:rsidP="009F77C4">
      <w:pPr>
        <w:pStyle w:val="TableDescription"/>
      </w:pPr>
      <w:bookmarkStart w:id="811" w:name="_Ref15401557"/>
      <w:r>
        <w:rPr>
          <w:rFonts w:hint="eastAsia"/>
        </w:rPr>
        <w:t>高级防护</w:t>
      </w:r>
      <w:r w:rsidRPr="00252A69">
        <w:rPr>
          <w:rFonts w:hint="eastAsia"/>
        </w:rPr>
        <w:t>日志显示信息描述表</w:t>
      </w:r>
      <w:bookmarkEnd w:id="811"/>
    </w:p>
    <w:tbl>
      <w:tblPr>
        <w:tblStyle w:val="table0"/>
        <w:tblW w:w="9014" w:type="dxa"/>
        <w:tblLook w:val="04A0" w:firstRow="1" w:lastRow="0" w:firstColumn="1" w:lastColumn="0" w:noHBand="0" w:noVBand="1"/>
      </w:tblPr>
      <w:tblGrid>
        <w:gridCol w:w="1781"/>
        <w:gridCol w:w="7233"/>
      </w:tblGrid>
      <w:tr w:rsidR="009F77C4" w:rsidRPr="00252A69" w14:paraId="13814F8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5525A420" w14:textId="77777777" w:rsidR="009F77C4" w:rsidRPr="00252A69" w:rsidRDefault="009F77C4" w:rsidP="004F08C7">
            <w:pPr>
              <w:pStyle w:val="TableHeading"/>
            </w:pPr>
            <w:r w:rsidRPr="00252A69">
              <w:rPr>
                <w:rFonts w:hint="eastAsia"/>
              </w:rPr>
              <w:t>配置项</w:t>
            </w:r>
          </w:p>
        </w:tc>
        <w:tc>
          <w:tcPr>
            <w:tcW w:w="7233" w:type="dxa"/>
            <w:hideMark/>
          </w:tcPr>
          <w:p w14:paraId="2016532B" w14:textId="77777777" w:rsidR="009F77C4" w:rsidRPr="00252A69" w:rsidRDefault="009F77C4" w:rsidP="004F08C7">
            <w:pPr>
              <w:pStyle w:val="TableHeading"/>
            </w:pPr>
            <w:r w:rsidRPr="00252A69">
              <w:rPr>
                <w:rFonts w:hint="eastAsia"/>
              </w:rPr>
              <w:t>说明</w:t>
            </w:r>
          </w:p>
        </w:tc>
      </w:tr>
      <w:tr w:rsidR="009F77C4" w:rsidRPr="00252A69" w14:paraId="3778A96B" w14:textId="77777777" w:rsidTr="004F08C7">
        <w:trPr>
          <w:trHeight w:val="68"/>
        </w:trPr>
        <w:tc>
          <w:tcPr>
            <w:tcW w:w="1781" w:type="dxa"/>
            <w:hideMark/>
          </w:tcPr>
          <w:p w14:paraId="62D566CE" w14:textId="77777777" w:rsidR="009F77C4" w:rsidRPr="00252A69" w:rsidRDefault="009F77C4" w:rsidP="004F08C7">
            <w:pPr>
              <w:pStyle w:val="TableText"/>
            </w:pPr>
            <w:r w:rsidRPr="00252A69">
              <w:rPr>
                <w:rFonts w:hint="eastAsia"/>
              </w:rPr>
              <w:t>时间</w:t>
            </w:r>
          </w:p>
        </w:tc>
        <w:tc>
          <w:tcPr>
            <w:tcW w:w="7233" w:type="dxa"/>
            <w:hideMark/>
          </w:tcPr>
          <w:p w14:paraId="2FD5C879" w14:textId="77777777" w:rsidR="009F77C4" w:rsidRPr="00252A69" w:rsidRDefault="009F77C4" w:rsidP="004F08C7">
            <w:pPr>
              <w:pStyle w:val="TableText"/>
            </w:pPr>
            <w:r w:rsidRPr="00252A69">
              <w:rPr>
                <w:rFonts w:hint="eastAsia"/>
              </w:rPr>
              <w:t>日志产生的时间</w:t>
            </w:r>
          </w:p>
        </w:tc>
      </w:tr>
      <w:tr w:rsidR="009F77C4" w:rsidRPr="00252A69" w14:paraId="19ACE35F" w14:textId="77777777" w:rsidTr="004F08C7">
        <w:trPr>
          <w:trHeight w:val="68"/>
        </w:trPr>
        <w:tc>
          <w:tcPr>
            <w:tcW w:w="1781" w:type="dxa"/>
            <w:hideMark/>
          </w:tcPr>
          <w:p w14:paraId="2B083115" w14:textId="77777777" w:rsidR="009F77C4" w:rsidRPr="00252A69" w:rsidRDefault="009F77C4" w:rsidP="004F08C7">
            <w:pPr>
              <w:pStyle w:val="TableText"/>
            </w:pPr>
            <w:r w:rsidRPr="00252A69">
              <w:rPr>
                <w:rFonts w:hint="eastAsia"/>
              </w:rPr>
              <w:lastRenderedPageBreak/>
              <w:t>日志级别</w:t>
            </w:r>
          </w:p>
        </w:tc>
        <w:tc>
          <w:tcPr>
            <w:tcW w:w="7233" w:type="dxa"/>
            <w:hideMark/>
          </w:tcPr>
          <w:p w14:paraId="744FC9D8" w14:textId="77777777" w:rsidR="009F77C4" w:rsidRPr="00252A69" w:rsidRDefault="009F77C4" w:rsidP="004F08C7">
            <w:pPr>
              <w:pStyle w:val="TableText"/>
            </w:pPr>
            <w:r w:rsidRPr="00252A69">
              <w:rPr>
                <w:rFonts w:hint="eastAsia"/>
              </w:rPr>
              <w:t>根据严重程度的不同，日志分为以下几个级别：</w:t>
            </w:r>
          </w:p>
          <w:p w14:paraId="33FF4DCB" w14:textId="77777777" w:rsidR="009F77C4" w:rsidRDefault="009F77C4" w:rsidP="004F08C7">
            <w:pPr>
              <w:pStyle w:val="ItemListinTable"/>
            </w:pPr>
            <w:r>
              <w:rPr>
                <w:rFonts w:hAnsi="宋体" w:cs="宋体" w:hint="eastAsia"/>
              </w:rPr>
              <w:t>紧急</w:t>
            </w:r>
          </w:p>
          <w:p w14:paraId="645834FE" w14:textId="77777777" w:rsidR="009F77C4" w:rsidRDefault="009F77C4" w:rsidP="004F08C7">
            <w:pPr>
              <w:pStyle w:val="ItemListinTable"/>
            </w:pPr>
            <w:r>
              <w:rPr>
                <w:rFonts w:hAnsi="宋体" w:cs="宋体" w:hint="eastAsia"/>
              </w:rPr>
              <w:t>告警</w:t>
            </w:r>
          </w:p>
          <w:p w14:paraId="26F5E2B8" w14:textId="77777777" w:rsidR="009F77C4" w:rsidRDefault="009F77C4" w:rsidP="004F08C7">
            <w:pPr>
              <w:pStyle w:val="ItemListinTable"/>
            </w:pPr>
            <w:r>
              <w:rPr>
                <w:rFonts w:hAnsi="宋体" w:cs="宋体" w:hint="eastAsia"/>
              </w:rPr>
              <w:t>严重</w:t>
            </w:r>
          </w:p>
          <w:p w14:paraId="42077CA5" w14:textId="77777777" w:rsidR="009F77C4" w:rsidRPr="00D32387" w:rsidRDefault="009F77C4" w:rsidP="004F08C7">
            <w:pPr>
              <w:pStyle w:val="ItemListinTable"/>
            </w:pPr>
            <w:r>
              <w:rPr>
                <w:rFonts w:hAnsi="宋体" w:cs="宋体" w:hint="eastAsia"/>
              </w:rPr>
              <w:t>错误</w:t>
            </w:r>
          </w:p>
          <w:p w14:paraId="34458A94" w14:textId="77777777" w:rsidR="009F77C4" w:rsidRPr="00D32387" w:rsidRDefault="009F77C4" w:rsidP="004F08C7">
            <w:pPr>
              <w:pStyle w:val="ItemListinTable"/>
            </w:pPr>
            <w:r w:rsidRPr="00D32387">
              <w:rPr>
                <w:rFonts w:hAnsi="宋体" w:cs="宋体" w:hint="eastAsia"/>
              </w:rPr>
              <w:t>警告</w:t>
            </w:r>
          </w:p>
          <w:p w14:paraId="6AE211ED" w14:textId="77777777" w:rsidR="009F77C4" w:rsidRPr="00D32387" w:rsidRDefault="009F77C4" w:rsidP="004F08C7">
            <w:pPr>
              <w:pStyle w:val="ItemListinTable"/>
            </w:pPr>
            <w:r>
              <w:rPr>
                <w:rFonts w:hAnsi="宋体" w:cs="宋体" w:hint="eastAsia"/>
              </w:rPr>
              <w:t>通知</w:t>
            </w:r>
          </w:p>
          <w:p w14:paraId="7DD699D8" w14:textId="77777777" w:rsidR="009F77C4" w:rsidRDefault="009F77C4" w:rsidP="004F08C7">
            <w:pPr>
              <w:pStyle w:val="ItemListinTable"/>
            </w:pPr>
            <w:r>
              <w:rPr>
                <w:rFonts w:hAnsi="宋体" w:cs="宋体" w:hint="eastAsia"/>
              </w:rPr>
              <w:t>信息</w:t>
            </w:r>
          </w:p>
          <w:p w14:paraId="2CD8F146" w14:textId="77777777" w:rsidR="009F77C4" w:rsidRPr="00252A69" w:rsidRDefault="009F77C4" w:rsidP="004F08C7">
            <w:pPr>
              <w:pStyle w:val="ItemListinTable"/>
            </w:pPr>
            <w:r>
              <w:rPr>
                <w:rFonts w:hAnsi="宋体" w:cs="宋体" w:hint="eastAsia"/>
              </w:rPr>
              <w:t>调试</w:t>
            </w:r>
          </w:p>
        </w:tc>
      </w:tr>
      <w:tr w:rsidR="009F77C4" w:rsidRPr="00252A69" w14:paraId="222ED684" w14:textId="77777777" w:rsidTr="004F08C7">
        <w:trPr>
          <w:trHeight w:val="68"/>
        </w:trPr>
        <w:tc>
          <w:tcPr>
            <w:tcW w:w="1781" w:type="dxa"/>
            <w:hideMark/>
          </w:tcPr>
          <w:p w14:paraId="189B7E4B"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2048C15D"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760D6147" w14:textId="77777777" w:rsidTr="004F08C7">
        <w:trPr>
          <w:trHeight w:val="68"/>
        </w:trPr>
        <w:tc>
          <w:tcPr>
            <w:tcW w:w="1781" w:type="dxa"/>
            <w:hideMark/>
          </w:tcPr>
          <w:p w14:paraId="79E85599" w14:textId="77777777" w:rsidR="009F77C4" w:rsidRPr="00252A69" w:rsidRDefault="009F77C4" w:rsidP="004F08C7">
            <w:pPr>
              <w:pStyle w:val="TableText"/>
            </w:pPr>
            <w:r>
              <w:rPr>
                <w:rFonts w:hint="eastAsia"/>
              </w:rPr>
              <w:t>归属地</w:t>
            </w:r>
          </w:p>
        </w:tc>
        <w:tc>
          <w:tcPr>
            <w:tcW w:w="7233" w:type="dxa"/>
            <w:hideMark/>
          </w:tcPr>
          <w:p w14:paraId="6128D201" w14:textId="77777777" w:rsidR="009F77C4" w:rsidRPr="00252A69" w:rsidRDefault="009F77C4" w:rsidP="004F08C7">
            <w:pPr>
              <w:pStyle w:val="TableText"/>
            </w:pPr>
            <w:r w:rsidRPr="00252A69">
              <w:rPr>
                <w:rFonts w:hint="eastAsia"/>
              </w:rPr>
              <w:t>攻击的</w:t>
            </w:r>
            <w:r>
              <w:rPr>
                <w:rFonts w:hint="eastAsia"/>
              </w:rPr>
              <w:t>源IP地址所属归属地</w:t>
            </w:r>
          </w:p>
        </w:tc>
      </w:tr>
      <w:tr w:rsidR="009F77C4" w:rsidRPr="00252A69" w14:paraId="171A8CE3" w14:textId="77777777" w:rsidTr="004F08C7">
        <w:trPr>
          <w:trHeight w:val="68"/>
        </w:trPr>
        <w:tc>
          <w:tcPr>
            <w:tcW w:w="1781" w:type="dxa"/>
            <w:hideMark/>
          </w:tcPr>
          <w:p w14:paraId="7A59D6BA" w14:textId="77777777" w:rsidR="009F77C4" w:rsidRPr="00252A69" w:rsidRDefault="009F77C4" w:rsidP="004F08C7">
            <w:pPr>
              <w:pStyle w:val="TableText"/>
            </w:pPr>
            <w:r>
              <w:rPr>
                <w:rFonts w:hint="eastAsia"/>
              </w:rPr>
              <w:t>请求方法</w:t>
            </w:r>
          </w:p>
        </w:tc>
        <w:tc>
          <w:tcPr>
            <w:tcW w:w="7233" w:type="dxa"/>
            <w:hideMark/>
          </w:tcPr>
          <w:p w14:paraId="638F9A2D" w14:textId="77777777" w:rsidR="009F77C4" w:rsidRPr="00252A69" w:rsidRDefault="009F77C4" w:rsidP="004F08C7">
            <w:pPr>
              <w:pStyle w:val="TableText"/>
            </w:pPr>
            <w:r w:rsidRPr="00252A69">
              <w:rPr>
                <w:rFonts w:hint="eastAsia"/>
              </w:rPr>
              <w:t>攻击的</w:t>
            </w:r>
            <w:r>
              <w:rPr>
                <w:rFonts w:hint="eastAsia"/>
              </w:rPr>
              <w:t>请求方法</w:t>
            </w:r>
          </w:p>
        </w:tc>
      </w:tr>
      <w:tr w:rsidR="009F77C4" w:rsidRPr="00252A69" w14:paraId="21F2B5EA" w14:textId="77777777" w:rsidTr="004F08C7">
        <w:trPr>
          <w:trHeight w:val="68"/>
        </w:trPr>
        <w:tc>
          <w:tcPr>
            <w:tcW w:w="1781" w:type="dxa"/>
            <w:hideMark/>
          </w:tcPr>
          <w:p w14:paraId="709BA073" w14:textId="77777777" w:rsidR="009F77C4" w:rsidRPr="00252A69" w:rsidRDefault="009F77C4" w:rsidP="004F08C7">
            <w:pPr>
              <w:pStyle w:val="TableText"/>
            </w:pPr>
            <w:r>
              <w:rPr>
                <w:rFonts w:hint="eastAsia"/>
              </w:rPr>
              <w:t>请求URL</w:t>
            </w:r>
          </w:p>
        </w:tc>
        <w:tc>
          <w:tcPr>
            <w:tcW w:w="7233" w:type="dxa"/>
            <w:hideMark/>
          </w:tcPr>
          <w:p w14:paraId="1D6760A1" w14:textId="77777777" w:rsidR="009F77C4" w:rsidRPr="00252A69" w:rsidRDefault="009F77C4" w:rsidP="004F08C7">
            <w:pPr>
              <w:pStyle w:val="TableText"/>
            </w:pPr>
            <w:r w:rsidRPr="00252A69">
              <w:rPr>
                <w:rFonts w:hint="eastAsia"/>
              </w:rPr>
              <w:t>攻击的</w:t>
            </w:r>
            <w:r>
              <w:rPr>
                <w:rFonts w:hint="eastAsia"/>
              </w:rPr>
              <w:t>请求U</w:t>
            </w:r>
            <w:r>
              <w:t>RL</w:t>
            </w:r>
          </w:p>
        </w:tc>
      </w:tr>
      <w:tr w:rsidR="009F77C4" w:rsidRPr="00252A69" w14:paraId="5AD8DCC5" w14:textId="77777777" w:rsidTr="004F08C7">
        <w:trPr>
          <w:trHeight w:val="68"/>
        </w:trPr>
        <w:tc>
          <w:tcPr>
            <w:tcW w:w="1781" w:type="dxa"/>
            <w:hideMark/>
          </w:tcPr>
          <w:p w14:paraId="77399909" w14:textId="77777777" w:rsidR="009F77C4" w:rsidRPr="00252A69" w:rsidRDefault="009F77C4" w:rsidP="004F08C7">
            <w:pPr>
              <w:pStyle w:val="TableText"/>
            </w:pPr>
            <w:r>
              <w:rPr>
                <w:rFonts w:hint="eastAsia"/>
              </w:rPr>
              <w:t>事件类型</w:t>
            </w:r>
          </w:p>
        </w:tc>
        <w:tc>
          <w:tcPr>
            <w:tcW w:w="7233" w:type="dxa"/>
            <w:hideMark/>
          </w:tcPr>
          <w:p w14:paraId="77B0F5F6" w14:textId="77777777" w:rsidR="009F77C4" w:rsidRPr="00252A69" w:rsidRDefault="009F77C4" w:rsidP="004F08C7">
            <w:pPr>
              <w:pStyle w:val="TableText"/>
            </w:pPr>
            <w:r>
              <w:rPr>
                <w:rFonts w:hint="eastAsia"/>
              </w:rPr>
              <w:t>WEB防护事件的类型</w:t>
            </w:r>
          </w:p>
        </w:tc>
      </w:tr>
      <w:tr w:rsidR="009F77C4" w:rsidRPr="00252A69" w14:paraId="73C08979" w14:textId="77777777" w:rsidTr="004F08C7">
        <w:trPr>
          <w:trHeight w:val="68"/>
        </w:trPr>
        <w:tc>
          <w:tcPr>
            <w:tcW w:w="1781" w:type="dxa"/>
            <w:hideMark/>
          </w:tcPr>
          <w:p w14:paraId="4C9A5BE4" w14:textId="77777777" w:rsidR="009F77C4" w:rsidRPr="00252A69" w:rsidRDefault="009F77C4" w:rsidP="004F08C7">
            <w:pPr>
              <w:pStyle w:val="TableText"/>
            </w:pPr>
            <w:r>
              <w:rPr>
                <w:rFonts w:hint="eastAsia"/>
              </w:rPr>
              <w:t>事件描述</w:t>
            </w:r>
          </w:p>
        </w:tc>
        <w:tc>
          <w:tcPr>
            <w:tcW w:w="7233" w:type="dxa"/>
            <w:hideMark/>
          </w:tcPr>
          <w:p w14:paraId="58C40A00" w14:textId="77777777" w:rsidR="009F77C4" w:rsidRPr="00252A69" w:rsidRDefault="009F77C4" w:rsidP="004F08C7">
            <w:pPr>
              <w:pStyle w:val="TableText"/>
            </w:pPr>
            <w:r>
              <w:rPr>
                <w:rFonts w:hint="eastAsia"/>
              </w:rPr>
              <w:t>事件的描述</w:t>
            </w:r>
          </w:p>
        </w:tc>
      </w:tr>
      <w:tr w:rsidR="009F77C4" w:rsidRPr="00252A69" w14:paraId="7825A3B3" w14:textId="77777777" w:rsidTr="004F08C7">
        <w:trPr>
          <w:trHeight w:val="68"/>
        </w:trPr>
        <w:tc>
          <w:tcPr>
            <w:tcW w:w="1781" w:type="dxa"/>
            <w:hideMark/>
          </w:tcPr>
          <w:p w14:paraId="3C66E13E" w14:textId="77777777" w:rsidR="009F77C4" w:rsidRPr="00252A69" w:rsidRDefault="009F77C4" w:rsidP="004F08C7">
            <w:pPr>
              <w:pStyle w:val="TableText"/>
            </w:pPr>
            <w:r>
              <w:rPr>
                <w:rFonts w:hint="eastAsia"/>
              </w:rPr>
              <w:t>处理动作</w:t>
            </w:r>
          </w:p>
        </w:tc>
        <w:tc>
          <w:tcPr>
            <w:tcW w:w="7233" w:type="dxa"/>
            <w:hideMark/>
          </w:tcPr>
          <w:p w14:paraId="51DBCBC8" w14:textId="77777777" w:rsidR="009F77C4" w:rsidRPr="00252A69" w:rsidRDefault="009F77C4" w:rsidP="004F08C7">
            <w:pPr>
              <w:pStyle w:val="TableText"/>
            </w:pPr>
            <w:r>
              <w:rPr>
                <w:rFonts w:hint="eastAsia"/>
              </w:rPr>
              <w:t>事件的处理动作</w:t>
            </w:r>
          </w:p>
        </w:tc>
      </w:tr>
      <w:tr w:rsidR="009F77C4" w:rsidRPr="00252A69" w14:paraId="09B44C3A" w14:textId="77777777" w:rsidTr="004F08C7">
        <w:trPr>
          <w:trHeight w:val="68"/>
        </w:trPr>
        <w:tc>
          <w:tcPr>
            <w:tcW w:w="1781" w:type="dxa"/>
            <w:hideMark/>
          </w:tcPr>
          <w:p w14:paraId="57060762" w14:textId="77777777" w:rsidR="009F77C4" w:rsidRPr="00252A69" w:rsidRDefault="009F77C4" w:rsidP="004F08C7">
            <w:pPr>
              <w:pStyle w:val="TableText"/>
            </w:pPr>
            <w:r>
              <w:rPr>
                <w:rFonts w:hint="eastAsia"/>
              </w:rPr>
              <w:t>操作</w:t>
            </w:r>
          </w:p>
        </w:tc>
        <w:tc>
          <w:tcPr>
            <w:tcW w:w="7233" w:type="dxa"/>
            <w:hideMark/>
          </w:tcPr>
          <w:p w14:paraId="1D561019" w14:textId="77777777" w:rsidR="009F77C4" w:rsidRPr="00252A69" w:rsidRDefault="009F77C4" w:rsidP="004F08C7">
            <w:pPr>
              <w:pStyle w:val="TableText"/>
            </w:pPr>
            <w:r w:rsidRPr="000C4CB5">
              <w:rPr>
                <w:rFonts w:hint="eastAsia"/>
              </w:rPr>
              <w:t>点击&lt;详细&gt;按钮，查看日志详情</w:t>
            </w:r>
          </w:p>
        </w:tc>
      </w:tr>
    </w:tbl>
    <w:p w14:paraId="64DD08F0" w14:textId="77777777" w:rsidR="009F77C4" w:rsidRPr="00FF50F5" w:rsidRDefault="009F77C4" w:rsidP="009F77C4">
      <w:pPr>
        <w:ind w:firstLine="420"/>
      </w:pPr>
    </w:p>
    <w:p w14:paraId="0EACBE0D" w14:textId="77777777" w:rsidR="009F77C4" w:rsidRPr="00FF50F5" w:rsidRDefault="009F77C4" w:rsidP="009F77C4">
      <w:pPr>
        <w:pStyle w:val="24"/>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_Ref15401583 \r \h</w:instrText>
      </w:r>
      <w:r>
        <w:instrText xml:space="preserve"> </w:instrText>
      </w:r>
      <w:r>
        <w:fldChar w:fldCharType="separate"/>
      </w:r>
      <w:r>
        <w:rPr>
          <w:rFonts w:hint="eastAsia"/>
        </w:rPr>
        <w:t>图</w:t>
      </w:r>
      <w:r>
        <w:rPr>
          <w:rFonts w:hint="eastAsia"/>
        </w:rPr>
        <w:t>4-55</w:t>
      </w:r>
      <w:r>
        <w:fldChar w:fldCharType="end"/>
      </w:r>
      <w:r w:rsidRPr="00FF50F5">
        <w:rPr>
          <w:rFonts w:hint="eastAsia"/>
        </w:rPr>
        <w:t>所示。</w:t>
      </w:r>
    </w:p>
    <w:p w14:paraId="1403AA8E" w14:textId="77777777" w:rsidR="009F77C4" w:rsidRPr="00252A69" w:rsidRDefault="009F77C4" w:rsidP="009F77C4">
      <w:pPr>
        <w:pStyle w:val="FigureDescription"/>
        <w:spacing w:before="156" w:after="156"/>
      </w:pPr>
      <w:bookmarkStart w:id="812" w:name="_Ref15401583"/>
      <w:r>
        <w:rPr>
          <w:rFonts w:hint="eastAsia"/>
        </w:rPr>
        <w:lastRenderedPageBreak/>
        <w:t>高级防护</w:t>
      </w:r>
      <w:r w:rsidRPr="00252A69">
        <w:rPr>
          <w:rFonts w:hint="eastAsia"/>
        </w:rPr>
        <w:t>日志查询界面</w:t>
      </w:r>
      <w:bookmarkEnd w:id="812"/>
    </w:p>
    <w:p w14:paraId="6BB2B50B" w14:textId="77777777" w:rsidR="009F77C4" w:rsidRPr="00416228" w:rsidRDefault="009F77C4" w:rsidP="009F77C4">
      <w:pPr>
        <w:pStyle w:val="Figure"/>
      </w:pPr>
      <w:r w:rsidRPr="00C0724D">
        <w:t xml:space="preserve"> </w:t>
      </w:r>
      <w:r w:rsidRPr="003F4E8F">
        <w:t xml:space="preserve"> </w:t>
      </w:r>
      <w:r>
        <w:drawing>
          <wp:inline distT="0" distB="0" distL="0" distR="0" wp14:anchorId="2CF97AB0" wp14:editId="79E48ACD">
            <wp:extent cx="4742857" cy="4666667"/>
            <wp:effectExtent l="0" t="0" r="635" b="635"/>
            <wp:docPr id="3181" name="图片 3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4742857" cy="4666667"/>
                    </a:xfrm>
                    <a:prstGeom prst="rect">
                      <a:avLst/>
                    </a:prstGeom>
                  </pic:spPr>
                </pic:pic>
              </a:graphicData>
            </a:graphic>
          </wp:inline>
        </w:drawing>
      </w:r>
    </w:p>
    <w:p w14:paraId="41D84E53" w14:textId="77777777" w:rsidR="009F77C4" w:rsidRPr="00FF50F5" w:rsidRDefault="009F77C4" w:rsidP="009F77C4">
      <w:pPr>
        <w:ind w:firstLine="420"/>
      </w:pPr>
    </w:p>
    <w:p w14:paraId="22418C36" w14:textId="77777777" w:rsidR="009F77C4" w:rsidRPr="00FF50F5" w:rsidRDefault="009F77C4" w:rsidP="009F77C4">
      <w:pPr>
        <w:pStyle w:val="24"/>
      </w:pPr>
      <w:r>
        <w:rPr>
          <w:rFonts w:hint="eastAsia"/>
        </w:rPr>
        <w:t>高级防护</w:t>
      </w:r>
      <w:r w:rsidRPr="00FF50F5">
        <w:rPr>
          <w:rFonts w:hint="eastAsia"/>
        </w:rPr>
        <w:t>日志查询的详细信息如</w:t>
      </w:r>
      <w:r>
        <w:fldChar w:fldCharType="begin"/>
      </w:r>
      <w:r>
        <w:instrText xml:space="preserve"> </w:instrText>
      </w:r>
      <w:r>
        <w:rPr>
          <w:rFonts w:hint="eastAsia"/>
        </w:rPr>
        <w:instrText>REF _Ref15401591 \r \h</w:instrText>
      </w:r>
      <w:r>
        <w:instrText xml:space="preserve"> </w:instrText>
      </w:r>
      <w:r>
        <w:fldChar w:fldCharType="separate"/>
      </w:r>
      <w:r>
        <w:rPr>
          <w:rFonts w:hint="eastAsia"/>
        </w:rPr>
        <w:t>表</w:t>
      </w:r>
      <w:r>
        <w:rPr>
          <w:rFonts w:hint="eastAsia"/>
        </w:rPr>
        <w:t>4-40</w:t>
      </w:r>
      <w:r>
        <w:fldChar w:fldCharType="end"/>
      </w:r>
      <w:r w:rsidRPr="00FF50F5">
        <w:rPr>
          <w:rFonts w:hint="eastAsia"/>
        </w:rPr>
        <w:t>所示。</w:t>
      </w:r>
    </w:p>
    <w:p w14:paraId="47ACC716" w14:textId="77777777" w:rsidR="009F77C4" w:rsidRPr="00252A69" w:rsidRDefault="009F77C4" w:rsidP="009F77C4">
      <w:pPr>
        <w:pStyle w:val="TableDescription"/>
      </w:pPr>
      <w:bookmarkStart w:id="813" w:name="_Ref15401591"/>
      <w:r>
        <w:rPr>
          <w:rFonts w:hint="eastAsia"/>
        </w:rPr>
        <w:t>高级防护</w:t>
      </w:r>
      <w:r w:rsidRPr="00252A69">
        <w:rPr>
          <w:rFonts w:hint="eastAsia"/>
        </w:rPr>
        <w:t>日志查询详细信息</w:t>
      </w:r>
      <w:bookmarkEnd w:id="813"/>
    </w:p>
    <w:tbl>
      <w:tblPr>
        <w:tblStyle w:val="table0"/>
        <w:tblW w:w="9014" w:type="dxa"/>
        <w:tblLook w:val="04A0" w:firstRow="1" w:lastRow="0" w:firstColumn="1" w:lastColumn="0" w:noHBand="0" w:noVBand="1"/>
      </w:tblPr>
      <w:tblGrid>
        <w:gridCol w:w="1781"/>
        <w:gridCol w:w="7233"/>
      </w:tblGrid>
      <w:tr w:rsidR="009F77C4" w:rsidRPr="00252A69" w14:paraId="782905A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4A5E7E2B" w14:textId="77777777" w:rsidR="009F77C4" w:rsidRPr="00252A69" w:rsidRDefault="009F77C4" w:rsidP="004F08C7">
            <w:pPr>
              <w:pStyle w:val="TableHeading"/>
            </w:pPr>
            <w:r w:rsidRPr="00252A69">
              <w:rPr>
                <w:rFonts w:hint="eastAsia"/>
              </w:rPr>
              <w:t>配置项</w:t>
            </w:r>
          </w:p>
        </w:tc>
        <w:tc>
          <w:tcPr>
            <w:tcW w:w="7233" w:type="dxa"/>
            <w:hideMark/>
          </w:tcPr>
          <w:p w14:paraId="261B1608" w14:textId="77777777" w:rsidR="009F77C4" w:rsidRPr="00252A69" w:rsidRDefault="009F77C4" w:rsidP="004F08C7">
            <w:pPr>
              <w:pStyle w:val="TableHeading"/>
            </w:pPr>
            <w:r w:rsidRPr="00252A69">
              <w:rPr>
                <w:rFonts w:hint="eastAsia"/>
              </w:rPr>
              <w:t>说明</w:t>
            </w:r>
          </w:p>
        </w:tc>
      </w:tr>
      <w:tr w:rsidR="009F77C4" w:rsidRPr="00252A69" w14:paraId="2E8D1B49" w14:textId="77777777" w:rsidTr="004F08C7">
        <w:trPr>
          <w:trHeight w:val="68"/>
        </w:trPr>
        <w:tc>
          <w:tcPr>
            <w:tcW w:w="1781" w:type="dxa"/>
            <w:hideMark/>
          </w:tcPr>
          <w:p w14:paraId="58CA9BDA" w14:textId="77777777" w:rsidR="009F77C4" w:rsidRPr="00252A69" w:rsidRDefault="009F77C4" w:rsidP="004F08C7">
            <w:pPr>
              <w:pStyle w:val="TableText"/>
            </w:pPr>
            <w:r w:rsidRPr="00252A69">
              <w:rPr>
                <w:rFonts w:hint="eastAsia"/>
              </w:rPr>
              <w:t>开始时间</w:t>
            </w:r>
          </w:p>
        </w:tc>
        <w:tc>
          <w:tcPr>
            <w:tcW w:w="7233" w:type="dxa"/>
            <w:hideMark/>
          </w:tcPr>
          <w:p w14:paraId="6FC9DF6C" w14:textId="77777777" w:rsidR="009F77C4" w:rsidRPr="00252A69" w:rsidRDefault="009F77C4" w:rsidP="004F08C7">
            <w:pPr>
              <w:pStyle w:val="TableText"/>
            </w:pPr>
            <w:r w:rsidRPr="00252A69">
              <w:rPr>
                <w:rFonts w:hint="eastAsia"/>
              </w:rPr>
              <w:t>日志的最早发生时间</w:t>
            </w:r>
          </w:p>
        </w:tc>
      </w:tr>
      <w:tr w:rsidR="009F77C4" w:rsidRPr="00252A69" w14:paraId="4216BD10" w14:textId="77777777" w:rsidTr="004F08C7">
        <w:trPr>
          <w:trHeight w:val="68"/>
        </w:trPr>
        <w:tc>
          <w:tcPr>
            <w:tcW w:w="1781" w:type="dxa"/>
            <w:hideMark/>
          </w:tcPr>
          <w:p w14:paraId="765C8C78" w14:textId="77777777" w:rsidR="009F77C4" w:rsidRPr="00252A69" w:rsidRDefault="009F77C4" w:rsidP="004F08C7">
            <w:pPr>
              <w:pStyle w:val="TableText"/>
            </w:pPr>
            <w:r w:rsidRPr="00252A69">
              <w:rPr>
                <w:rFonts w:hint="eastAsia"/>
              </w:rPr>
              <w:t>结束时间</w:t>
            </w:r>
          </w:p>
        </w:tc>
        <w:tc>
          <w:tcPr>
            <w:tcW w:w="7233" w:type="dxa"/>
            <w:hideMark/>
          </w:tcPr>
          <w:p w14:paraId="5785C656" w14:textId="77777777" w:rsidR="009F77C4" w:rsidRPr="00252A69" w:rsidRDefault="009F77C4" w:rsidP="004F08C7">
            <w:pPr>
              <w:pStyle w:val="TableText"/>
            </w:pPr>
            <w:r w:rsidRPr="00252A69">
              <w:rPr>
                <w:rFonts w:hint="eastAsia"/>
              </w:rPr>
              <w:t>日志的最晚发生时间</w:t>
            </w:r>
          </w:p>
        </w:tc>
      </w:tr>
      <w:tr w:rsidR="009F77C4" w:rsidRPr="00252A69" w14:paraId="6C212BBF" w14:textId="77777777" w:rsidTr="004F08C7">
        <w:trPr>
          <w:trHeight w:val="68"/>
        </w:trPr>
        <w:tc>
          <w:tcPr>
            <w:tcW w:w="1781" w:type="dxa"/>
            <w:hideMark/>
          </w:tcPr>
          <w:p w14:paraId="7D5FF742" w14:textId="77777777" w:rsidR="009F77C4" w:rsidRPr="00252A69" w:rsidRDefault="009F77C4" w:rsidP="004F08C7">
            <w:pPr>
              <w:pStyle w:val="TableText"/>
            </w:pPr>
            <w:r>
              <w:rPr>
                <w:rFonts w:hint="eastAsia"/>
              </w:rPr>
              <w:t>事件类型</w:t>
            </w:r>
          </w:p>
        </w:tc>
        <w:tc>
          <w:tcPr>
            <w:tcW w:w="7233" w:type="dxa"/>
            <w:hideMark/>
          </w:tcPr>
          <w:p w14:paraId="659DA71F" w14:textId="77777777" w:rsidR="009F77C4" w:rsidRPr="00252A69" w:rsidRDefault="009F77C4" w:rsidP="004F08C7">
            <w:pPr>
              <w:pStyle w:val="TableText"/>
            </w:pPr>
            <w:r>
              <w:rPr>
                <w:rFonts w:hint="eastAsia"/>
              </w:rPr>
              <w:t>高级防护事件的类型</w:t>
            </w:r>
          </w:p>
        </w:tc>
      </w:tr>
      <w:tr w:rsidR="009F77C4" w:rsidRPr="00252A69" w14:paraId="0FB44292" w14:textId="77777777" w:rsidTr="004F08C7">
        <w:trPr>
          <w:trHeight w:val="68"/>
        </w:trPr>
        <w:tc>
          <w:tcPr>
            <w:tcW w:w="1781" w:type="dxa"/>
            <w:hideMark/>
          </w:tcPr>
          <w:p w14:paraId="4F983645" w14:textId="77777777" w:rsidR="009F77C4" w:rsidRPr="00252A69" w:rsidRDefault="009F77C4" w:rsidP="004F08C7">
            <w:pPr>
              <w:pStyle w:val="TableText"/>
            </w:pPr>
            <w:r>
              <w:rPr>
                <w:rFonts w:hint="eastAsia"/>
              </w:rPr>
              <w:t>处理动作</w:t>
            </w:r>
          </w:p>
        </w:tc>
        <w:tc>
          <w:tcPr>
            <w:tcW w:w="7233" w:type="dxa"/>
            <w:hideMark/>
          </w:tcPr>
          <w:p w14:paraId="1D66E6E3" w14:textId="77777777" w:rsidR="009F77C4" w:rsidRPr="00252A69" w:rsidRDefault="009F77C4" w:rsidP="004F08C7">
            <w:pPr>
              <w:pStyle w:val="TableText"/>
            </w:pPr>
            <w:r>
              <w:rPr>
                <w:rFonts w:hint="eastAsia"/>
              </w:rPr>
              <w:t>事件处理的动作</w:t>
            </w:r>
          </w:p>
        </w:tc>
      </w:tr>
      <w:tr w:rsidR="009F77C4" w:rsidRPr="00252A69" w14:paraId="588FC82E" w14:textId="77777777" w:rsidTr="004F08C7">
        <w:trPr>
          <w:trHeight w:val="68"/>
        </w:trPr>
        <w:tc>
          <w:tcPr>
            <w:tcW w:w="1781" w:type="dxa"/>
            <w:hideMark/>
          </w:tcPr>
          <w:p w14:paraId="116AA60C"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4370C704"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6CD0E5D4" w14:textId="77777777" w:rsidTr="004F08C7">
        <w:trPr>
          <w:trHeight w:val="68"/>
        </w:trPr>
        <w:tc>
          <w:tcPr>
            <w:tcW w:w="1781" w:type="dxa"/>
            <w:hideMark/>
          </w:tcPr>
          <w:p w14:paraId="1EFF83D9" w14:textId="77777777" w:rsidR="009F77C4" w:rsidRPr="00252A69" w:rsidRDefault="009F77C4" w:rsidP="004F08C7">
            <w:pPr>
              <w:pStyle w:val="TableText"/>
            </w:pPr>
            <w:r>
              <w:rPr>
                <w:rFonts w:hint="eastAsia"/>
              </w:rPr>
              <w:t>目的地址</w:t>
            </w:r>
          </w:p>
        </w:tc>
        <w:tc>
          <w:tcPr>
            <w:tcW w:w="7233" w:type="dxa"/>
            <w:hideMark/>
          </w:tcPr>
          <w:p w14:paraId="4B71EE54" w14:textId="77777777" w:rsidR="009F77C4" w:rsidRPr="00252A69" w:rsidRDefault="009F77C4" w:rsidP="004F08C7">
            <w:pPr>
              <w:pStyle w:val="TableText"/>
            </w:pPr>
            <w:r w:rsidRPr="00252A69">
              <w:rPr>
                <w:rFonts w:hint="eastAsia"/>
              </w:rPr>
              <w:t>攻击的</w:t>
            </w:r>
            <w:r>
              <w:rPr>
                <w:rFonts w:hint="eastAsia"/>
              </w:rPr>
              <w:t>目的</w:t>
            </w:r>
            <w:r w:rsidRPr="00252A69">
              <w:t>IP</w:t>
            </w:r>
            <w:r w:rsidRPr="00252A69">
              <w:rPr>
                <w:rFonts w:hint="eastAsia"/>
              </w:rPr>
              <w:t>地址</w:t>
            </w:r>
          </w:p>
        </w:tc>
      </w:tr>
    </w:tbl>
    <w:p w14:paraId="250DE3A3" w14:textId="77777777" w:rsidR="009F77C4" w:rsidRPr="00FF50F5" w:rsidRDefault="009F77C4" w:rsidP="009F77C4">
      <w:pPr>
        <w:ind w:firstLine="420"/>
      </w:pPr>
    </w:p>
    <w:p w14:paraId="20E2B42A" w14:textId="77777777" w:rsidR="009F77C4" w:rsidRPr="00FF50F5" w:rsidRDefault="009F77C4" w:rsidP="009F77C4">
      <w:pPr>
        <w:pStyle w:val="24"/>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342681D4" w14:textId="77777777" w:rsidR="009F77C4" w:rsidRPr="00FF50F5" w:rsidRDefault="009F77C4" w:rsidP="009F77C4">
      <w:pPr>
        <w:pStyle w:val="24"/>
      </w:pPr>
      <w:r w:rsidRPr="009C2B39">
        <w:rPr>
          <w:rFonts w:hint="eastAsia"/>
        </w:rPr>
        <w:t>点击</w:t>
      </w:r>
      <w:r w:rsidRPr="009C2B39">
        <w:rPr>
          <w:rFonts w:hint="eastAsia"/>
        </w:rPr>
        <w:t>&lt;</w:t>
      </w:r>
      <w:r w:rsidRPr="009C2B39">
        <w:rPr>
          <w:rFonts w:hint="eastAsia"/>
        </w:rPr>
        <w:t>导出</w:t>
      </w:r>
      <w:r w:rsidRPr="009C2B39">
        <w:rPr>
          <w:rFonts w:hint="eastAsia"/>
        </w:rPr>
        <w:t>&gt;</w:t>
      </w:r>
      <w:r w:rsidRPr="009C2B39">
        <w:rPr>
          <w:rFonts w:hint="eastAsia"/>
        </w:rPr>
        <w:t>按钮后，会弹出选项框，需选择起始时间</w:t>
      </w:r>
      <w:r w:rsidRPr="00FF50F5">
        <w:rPr>
          <w:rFonts w:hint="eastAsia"/>
        </w:rPr>
        <w:t>。</w:t>
      </w:r>
    </w:p>
    <w:p w14:paraId="444F824C" w14:textId="77777777" w:rsidR="009F77C4" w:rsidRPr="00252A69" w:rsidRDefault="009F77C4" w:rsidP="009F77C4">
      <w:pPr>
        <w:pStyle w:val="FigureDescription"/>
        <w:spacing w:before="156" w:after="156"/>
      </w:pPr>
      <w:r>
        <w:rPr>
          <w:rFonts w:hint="eastAsia"/>
        </w:rPr>
        <w:lastRenderedPageBreak/>
        <w:t>导出高级防护日志</w:t>
      </w:r>
    </w:p>
    <w:p w14:paraId="3946871C" w14:textId="77777777" w:rsidR="009F77C4" w:rsidRDefault="009F77C4" w:rsidP="009F77C4">
      <w:pPr>
        <w:pStyle w:val="Figure"/>
      </w:pPr>
      <w:r>
        <w:drawing>
          <wp:inline distT="0" distB="0" distL="0" distR="0" wp14:anchorId="4FADC4A5" wp14:editId="585DD69D">
            <wp:extent cx="6120130" cy="1788160"/>
            <wp:effectExtent l="0" t="0" r="0" b="2540"/>
            <wp:docPr id="3739" name="图片 3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6120130" cy="1788160"/>
                    </a:xfrm>
                    <a:prstGeom prst="rect">
                      <a:avLst/>
                    </a:prstGeom>
                  </pic:spPr>
                </pic:pic>
              </a:graphicData>
            </a:graphic>
          </wp:inline>
        </w:drawing>
      </w:r>
    </w:p>
    <w:p w14:paraId="61BA0D6B" w14:textId="77777777" w:rsidR="009F77C4" w:rsidRPr="00D93AFB" w:rsidRDefault="009F77C4" w:rsidP="009F77C4">
      <w:pPr>
        <w:ind w:firstLine="420"/>
      </w:pPr>
    </w:p>
    <w:p w14:paraId="39A1B051" w14:textId="77777777" w:rsidR="009F77C4" w:rsidRPr="008A6948" w:rsidRDefault="009F77C4" w:rsidP="009F77C4">
      <w:pPr>
        <w:pStyle w:val="30"/>
      </w:pPr>
      <w:bookmarkStart w:id="814" w:name="_Toc15401337"/>
      <w:bookmarkStart w:id="815" w:name="_Toc15402523"/>
      <w:bookmarkStart w:id="816" w:name="_Toc15484659"/>
      <w:bookmarkStart w:id="817" w:name="_Toc41650695"/>
      <w:bookmarkStart w:id="818" w:name="_Toc44618010"/>
      <w:bookmarkStart w:id="819" w:name="_Toc60068888"/>
      <w:bookmarkStart w:id="820" w:name="_Toc61022369"/>
      <w:bookmarkEnd w:id="814"/>
      <w:r>
        <w:rPr>
          <w:rFonts w:hint="eastAsia"/>
        </w:rPr>
        <w:t>安全防护</w:t>
      </w:r>
      <w:r w:rsidRPr="008A6948">
        <w:rPr>
          <w:rFonts w:hint="eastAsia"/>
        </w:rPr>
        <w:t>日志</w:t>
      </w:r>
      <w:bookmarkEnd w:id="815"/>
      <w:bookmarkEnd w:id="816"/>
      <w:bookmarkEnd w:id="817"/>
      <w:bookmarkEnd w:id="818"/>
      <w:bookmarkEnd w:id="819"/>
      <w:bookmarkEnd w:id="820"/>
    </w:p>
    <w:p w14:paraId="0AF5E33A" w14:textId="77777777" w:rsidR="009F77C4" w:rsidRPr="00FF50F5" w:rsidRDefault="009F77C4" w:rsidP="009F77C4">
      <w:pPr>
        <w:pStyle w:val="24"/>
      </w:pPr>
      <w:r>
        <w:rPr>
          <w:rFonts w:hint="eastAsia"/>
        </w:rPr>
        <w:t>安全防护</w:t>
      </w:r>
      <w:r w:rsidRPr="00FF50F5">
        <w:rPr>
          <w:rFonts w:hint="eastAsia"/>
        </w:rPr>
        <w:t>日志记录着针对网络层的攻击</w:t>
      </w:r>
      <w:r>
        <w:rPr>
          <w:rFonts w:hint="eastAsia"/>
        </w:rPr>
        <w:t>防护</w:t>
      </w:r>
      <w:r w:rsidRPr="00FF50F5">
        <w:rPr>
          <w:rFonts w:hint="eastAsia"/>
        </w:rPr>
        <w:t>的日志。点击“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安全防护</w:t>
      </w:r>
      <w:r w:rsidRPr="00FF50F5">
        <w:rPr>
          <w:rFonts w:hint="eastAsia"/>
        </w:rPr>
        <w:t>日志”，进入</w:t>
      </w:r>
      <w:r>
        <w:rPr>
          <w:rFonts w:hint="eastAsia"/>
        </w:rPr>
        <w:t>安全防护</w:t>
      </w:r>
      <w:r w:rsidRPr="00FF50F5">
        <w:rPr>
          <w:rFonts w:hint="eastAsia"/>
        </w:rPr>
        <w:t>日志的查询界面，如</w:t>
      </w:r>
      <w:r>
        <w:fldChar w:fldCharType="begin"/>
      </w:r>
      <w:r>
        <w:instrText xml:space="preserve"> </w:instrText>
      </w:r>
      <w:r>
        <w:rPr>
          <w:rFonts w:hint="eastAsia"/>
        </w:rPr>
        <w:instrText>REF _Ref15401709 \r \h</w:instrText>
      </w:r>
      <w:r>
        <w:instrText xml:space="preserve"> </w:instrText>
      </w:r>
      <w:r>
        <w:fldChar w:fldCharType="separate"/>
      </w:r>
      <w:r>
        <w:rPr>
          <w:rFonts w:hint="eastAsia"/>
        </w:rPr>
        <w:t>图</w:t>
      </w:r>
      <w:r>
        <w:rPr>
          <w:rFonts w:hint="eastAsia"/>
        </w:rPr>
        <w:t>4-57</w:t>
      </w:r>
      <w:r>
        <w:fldChar w:fldCharType="end"/>
      </w:r>
      <w:r w:rsidRPr="00FF50F5">
        <w:rPr>
          <w:rFonts w:hint="eastAsia"/>
        </w:rPr>
        <w:t>所示。</w:t>
      </w:r>
    </w:p>
    <w:p w14:paraId="161AECB5" w14:textId="77777777" w:rsidR="009F77C4" w:rsidRPr="00252A69" w:rsidRDefault="009F77C4" w:rsidP="009F77C4">
      <w:pPr>
        <w:pStyle w:val="FigureDescription"/>
        <w:spacing w:before="156" w:after="156"/>
      </w:pPr>
      <w:bookmarkStart w:id="821" w:name="_Ref15401709"/>
      <w:r>
        <w:rPr>
          <w:rFonts w:hint="eastAsia"/>
        </w:rPr>
        <w:t>安全防护</w:t>
      </w:r>
      <w:r w:rsidRPr="00252A69">
        <w:rPr>
          <w:rFonts w:hint="eastAsia"/>
        </w:rPr>
        <w:t>日志查询页面</w:t>
      </w:r>
      <w:bookmarkEnd w:id="821"/>
    </w:p>
    <w:p w14:paraId="21F79DEB" w14:textId="77777777" w:rsidR="009F77C4" w:rsidRPr="00416228" w:rsidRDefault="009F77C4" w:rsidP="009F77C4">
      <w:pPr>
        <w:pStyle w:val="Figure"/>
      </w:pPr>
      <w:r>
        <w:drawing>
          <wp:inline distT="0" distB="0" distL="0" distR="0" wp14:anchorId="22FF3BB9" wp14:editId="34A2F742">
            <wp:extent cx="5760720" cy="2172335"/>
            <wp:effectExtent l="0" t="0" r="0" b="0"/>
            <wp:docPr id="2832" name="图片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5760720" cy="2172335"/>
                    </a:xfrm>
                    <a:prstGeom prst="rect">
                      <a:avLst/>
                    </a:prstGeom>
                  </pic:spPr>
                </pic:pic>
              </a:graphicData>
            </a:graphic>
          </wp:inline>
        </w:drawing>
      </w:r>
    </w:p>
    <w:p w14:paraId="337202C2" w14:textId="77777777" w:rsidR="009F77C4" w:rsidRPr="00FF50F5" w:rsidRDefault="009F77C4" w:rsidP="009F77C4">
      <w:pPr>
        <w:ind w:firstLine="420"/>
      </w:pPr>
    </w:p>
    <w:p w14:paraId="37E0A3C5" w14:textId="77777777" w:rsidR="009F77C4" w:rsidRPr="00FF50F5" w:rsidRDefault="009F77C4" w:rsidP="009F77C4">
      <w:pPr>
        <w:pStyle w:val="24"/>
      </w:pPr>
      <w:r>
        <w:rPr>
          <w:rFonts w:hint="eastAsia"/>
        </w:rPr>
        <w:t>安全防护</w:t>
      </w:r>
      <w:r w:rsidRPr="00FF50F5">
        <w:rPr>
          <w:rFonts w:hint="eastAsia"/>
        </w:rPr>
        <w:t>日志的显示信息</w:t>
      </w:r>
      <w:r>
        <w:fldChar w:fldCharType="begin"/>
      </w:r>
      <w:r>
        <w:instrText xml:space="preserve"> </w:instrText>
      </w:r>
      <w:r>
        <w:rPr>
          <w:rFonts w:hint="eastAsia"/>
        </w:rPr>
        <w:instrText>REF _Ref15401716 \r \h</w:instrText>
      </w:r>
      <w:r>
        <w:instrText xml:space="preserve"> </w:instrText>
      </w:r>
      <w:r>
        <w:fldChar w:fldCharType="separate"/>
      </w:r>
      <w:r>
        <w:rPr>
          <w:rFonts w:hint="eastAsia"/>
        </w:rPr>
        <w:t>表</w:t>
      </w:r>
      <w:r>
        <w:rPr>
          <w:rFonts w:hint="eastAsia"/>
        </w:rPr>
        <w:t>4-41</w:t>
      </w:r>
      <w:r>
        <w:fldChar w:fldCharType="end"/>
      </w:r>
      <w:r w:rsidRPr="00FF50F5">
        <w:rPr>
          <w:rFonts w:hint="eastAsia"/>
        </w:rPr>
        <w:t>如所示：</w:t>
      </w:r>
    </w:p>
    <w:p w14:paraId="3FF7877F" w14:textId="77777777" w:rsidR="009F77C4" w:rsidRPr="00252A69" w:rsidRDefault="009F77C4" w:rsidP="009F77C4">
      <w:pPr>
        <w:pStyle w:val="TableDescription"/>
      </w:pPr>
      <w:bookmarkStart w:id="822" w:name="_Ref15401716"/>
      <w:r>
        <w:rPr>
          <w:rFonts w:hint="eastAsia"/>
        </w:rPr>
        <w:t>安全防护</w:t>
      </w:r>
      <w:r w:rsidRPr="00252A69">
        <w:rPr>
          <w:rFonts w:hint="eastAsia"/>
        </w:rPr>
        <w:t>日志显示信息描述表</w:t>
      </w:r>
      <w:bookmarkEnd w:id="822"/>
    </w:p>
    <w:tbl>
      <w:tblPr>
        <w:tblStyle w:val="table0"/>
        <w:tblW w:w="9014" w:type="dxa"/>
        <w:tblLook w:val="04A0" w:firstRow="1" w:lastRow="0" w:firstColumn="1" w:lastColumn="0" w:noHBand="0" w:noVBand="1"/>
      </w:tblPr>
      <w:tblGrid>
        <w:gridCol w:w="1781"/>
        <w:gridCol w:w="7233"/>
      </w:tblGrid>
      <w:tr w:rsidR="009F77C4" w:rsidRPr="00252A69" w14:paraId="4AEA134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1615DF31" w14:textId="77777777" w:rsidR="009F77C4" w:rsidRPr="00252A69" w:rsidRDefault="009F77C4" w:rsidP="004F08C7">
            <w:pPr>
              <w:pStyle w:val="TableHeading"/>
            </w:pPr>
            <w:r w:rsidRPr="00252A69">
              <w:rPr>
                <w:rFonts w:hint="eastAsia"/>
              </w:rPr>
              <w:t>配置项</w:t>
            </w:r>
          </w:p>
        </w:tc>
        <w:tc>
          <w:tcPr>
            <w:tcW w:w="7233" w:type="dxa"/>
            <w:hideMark/>
          </w:tcPr>
          <w:p w14:paraId="60201C49" w14:textId="77777777" w:rsidR="009F77C4" w:rsidRPr="00252A69" w:rsidRDefault="009F77C4" w:rsidP="004F08C7">
            <w:pPr>
              <w:pStyle w:val="TableHeading"/>
            </w:pPr>
            <w:r w:rsidRPr="00252A69">
              <w:rPr>
                <w:rFonts w:hint="eastAsia"/>
              </w:rPr>
              <w:t>说明</w:t>
            </w:r>
          </w:p>
        </w:tc>
      </w:tr>
      <w:tr w:rsidR="009F77C4" w:rsidRPr="00252A69" w14:paraId="6C1BD9AA" w14:textId="77777777" w:rsidTr="004F08C7">
        <w:trPr>
          <w:trHeight w:val="68"/>
        </w:trPr>
        <w:tc>
          <w:tcPr>
            <w:tcW w:w="1781" w:type="dxa"/>
            <w:hideMark/>
          </w:tcPr>
          <w:p w14:paraId="10F2872D" w14:textId="77777777" w:rsidR="009F77C4" w:rsidRPr="00252A69" w:rsidRDefault="009F77C4" w:rsidP="004F08C7">
            <w:pPr>
              <w:pStyle w:val="TableText"/>
            </w:pPr>
            <w:r w:rsidRPr="00252A69">
              <w:rPr>
                <w:rFonts w:hint="eastAsia"/>
              </w:rPr>
              <w:t>时间</w:t>
            </w:r>
          </w:p>
        </w:tc>
        <w:tc>
          <w:tcPr>
            <w:tcW w:w="7233" w:type="dxa"/>
            <w:hideMark/>
          </w:tcPr>
          <w:p w14:paraId="433890E8" w14:textId="77777777" w:rsidR="009F77C4" w:rsidRPr="00252A69" w:rsidRDefault="009F77C4" w:rsidP="004F08C7">
            <w:pPr>
              <w:pStyle w:val="TableText"/>
            </w:pPr>
            <w:r w:rsidRPr="00252A69">
              <w:rPr>
                <w:rFonts w:hint="eastAsia"/>
              </w:rPr>
              <w:t>日志产生的时间</w:t>
            </w:r>
          </w:p>
        </w:tc>
      </w:tr>
      <w:tr w:rsidR="009F77C4" w:rsidRPr="00252A69" w14:paraId="0000C7A3" w14:textId="77777777" w:rsidTr="004F08C7">
        <w:trPr>
          <w:trHeight w:val="68"/>
        </w:trPr>
        <w:tc>
          <w:tcPr>
            <w:tcW w:w="1781" w:type="dxa"/>
            <w:hideMark/>
          </w:tcPr>
          <w:p w14:paraId="037A303E" w14:textId="77777777" w:rsidR="009F77C4" w:rsidRPr="00252A69" w:rsidRDefault="009F77C4" w:rsidP="004F08C7">
            <w:pPr>
              <w:pStyle w:val="TableText"/>
            </w:pPr>
            <w:r w:rsidRPr="00252A69">
              <w:rPr>
                <w:rFonts w:hint="eastAsia"/>
              </w:rPr>
              <w:lastRenderedPageBreak/>
              <w:t>日志级别</w:t>
            </w:r>
          </w:p>
        </w:tc>
        <w:tc>
          <w:tcPr>
            <w:tcW w:w="7233" w:type="dxa"/>
            <w:hideMark/>
          </w:tcPr>
          <w:p w14:paraId="01997A24" w14:textId="77777777" w:rsidR="009F77C4" w:rsidRPr="00252A69" w:rsidRDefault="009F77C4" w:rsidP="004F08C7">
            <w:pPr>
              <w:pStyle w:val="TableText"/>
            </w:pPr>
            <w:r w:rsidRPr="00252A69">
              <w:rPr>
                <w:rFonts w:hint="eastAsia"/>
              </w:rPr>
              <w:t>根据严重程度的不同，日志分为以下几个级别：</w:t>
            </w:r>
          </w:p>
          <w:p w14:paraId="77EF72B8" w14:textId="77777777" w:rsidR="009F77C4" w:rsidRDefault="009F77C4" w:rsidP="004F08C7">
            <w:pPr>
              <w:pStyle w:val="ItemListinTable"/>
            </w:pPr>
            <w:r>
              <w:rPr>
                <w:rFonts w:hAnsi="宋体" w:cs="宋体" w:hint="eastAsia"/>
              </w:rPr>
              <w:t>紧急</w:t>
            </w:r>
          </w:p>
          <w:p w14:paraId="3810ED2A" w14:textId="77777777" w:rsidR="009F77C4" w:rsidRDefault="009F77C4" w:rsidP="004F08C7">
            <w:pPr>
              <w:pStyle w:val="ItemListinTable"/>
            </w:pPr>
            <w:r>
              <w:rPr>
                <w:rFonts w:hAnsi="宋体" w:cs="宋体" w:hint="eastAsia"/>
              </w:rPr>
              <w:t>告警</w:t>
            </w:r>
          </w:p>
          <w:p w14:paraId="7C672E0F" w14:textId="77777777" w:rsidR="009F77C4" w:rsidRDefault="009F77C4" w:rsidP="004F08C7">
            <w:pPr>
              <w:pStyle w:val="ItemListinTable"/>
            </w:pPr>
            <w:r>
              <w:rPr>
                <w:rFonts w:hAnsi="宋体" w:cs="宋体" w:hint="eastAsia"/>
              </w:rPr>
              <w:t>严重</w:t>
            </w:r>
          </w:p>
          <w:p w14:paraId="1D5EF26F" w14:textId="77777777" w:rsidR="009F77C4" w:rsidRPr="00D32387" w:rsidRDefault="009F77C4" w:rsidP="004F08C7">
            <w:pPr>
              <w:pStyle w:val="ItemListinTable"/>
            </w:pPr>
            <w:r>
              <w:rPr>
                <w:rFonts w:hAnsi="宋体" w:cs="宋体" w:hint="eastAsia"/>
              </w:rPr>
              <w:t>错误</w:t>
            </w:r>
          </w:p>
          <w:p w14:paraId="5E873EE6" w14:textId="77777777" w:rsidR="009F77C4" w:rsidRPr="00D32387" w:rsidRDefault="009F77C4" w:rsidP="004F08C7">
            <w:pPr>
              <w:pStyle w:val="ItemListinTable"/>
            </w:pPr>
            <w:r w:rsidRPr="00D32387">
              <w:rPr>
                <w:rFonts w:hAnsi="宋体" w:cs="宋体" w:hint="eastAsia"/>
              </w:rPr>
              <w:t>警告</w:t>
            </w:r>
          </w:p>
          <w:p w14:paraId="0584EEB3" w14:textId="77777777" w:rsidR="009F77C4" w:rsidRPr="00D32387" w:rsidRDefault="009F77C4" w:rsidP="004F08C7">
            <w:pPr>
              <w:pStyle w:val="ItemListinTable"/>
            </w:pPr>
            <w:r>
              <w:rPr>
                <w:rFonts w:hAnsi="宋体" w:cs="宋体" w:hint="eastAsia"/>
              </w:rPr>
              <w:t>通知</w:t>
            </w:r>
          </w:p>
          <w:p w14:paraId="57C60724" w14:textId="77777777" w:rsidR="009F77C4" w:rsidRDefault="009F77C4" w:rsidP="004F08C7">
            <w:pPr>
              <w:pStyle w:val="ItemListinTable"/>
            </w:pPr>
            <w:r>
              <w:rPr>
                <w:rFonts w:hAnsi="宋体" w:cs="宋体" w:hint="eastAsia"/>
              </w:rPr>
              <w:t>信息</w:t>
            </w:r>
          </w:p>
          <w:p w14:paraId="630CE02B" w14:textId="77777777" w:rsidR="009F77C4" w:rsidRPr="00252A69" w:rsidRDefault="009F77C4" w:rsidP="004F08C7">
            <w:pPr>
              <w:pStyle w:val="ItemListinTable"/>
            </w:pPr>
            <w:r>
              <w:rPr>
                <w:rFonts w:hAnsi="宋体" w:cs="宋体" w:hint="eastAsia"/>
              </w:rPr>
              <w:t>调试</w:t>
            </w:r>
          </w:p>
        </w:tc>
      </w:tr>
      <w:tr w:rsidR="009F77C4" w:rsidRPr="00252A69" w14:paraId="0E7C9EEF" w14:textId="77777777" w:rsidTr="004F08C7">
        <w:trPr>
          <w:trHeight w:val="68"/>
        </w:trPr>
        <w:tc>
          <w:tcPr>
            <w:tcW w:w="1781" w:type="dxa"/>
            <w:hideMark/>
          </w:tcPr>
          <w:p w14:paraId="38F76EEA" w14:textId="77777777" w:rsidR="009F77C4" w:rsidRPr="00252A69" w:rsidRDefault="009F77C4" w:rsidP="004F08C7">
            <w:pPr>
              <w:pStyle w:val="TableText"/>
            </w:pPr>
            <w:r w:rsidRPr="00252A69">
              <w:rPr>
                <w:rFonts w:hint="eastAsia"/>
              </w:rPr>
              <w:t>源</w:t>
            </w:r>
            <w:r w:rsidRPr="00252A69">
              <w:t>MAC</w:t>
            </w:r>
          </w:p>
        </w:tc>
        <w:tc>
          <w:tcPr>
            <w:tcW w:w="7233" w:type="dxa"/>
            <w:hideMark/>
          </w:tcPr>
          <w:p w14:paraId="0766D16B" w14:textId="77777777" w:rsidR="009F77C4" w:rsidRPr="00252A69" w:rsidRDefault="009F77C4" w:rsidP="004F08C7">
            <w:pPr>
              <w:pStyle w:val="TableText"/>
            </w:pPr>
            <w:r w:rsidRPr="00252A69">
              <w:rPr>
                <w:rFonts w:hint="eastAsia"/>
              </w:rPr>
              <w:t>攻击报文的源</w:t>
            </w:r>
            <w:r w:rsidRPr="00252A69">
              <w:t>MAC</w:t>
            </w:r>
            <w:r w:rsidRPr="00252A69">
              <w:rPr>
                <w:rFonts w:hint="eastAsia"/>
              </w:rPr>
              <w:t>地址</w:t>
            </w:r>
          </w:p>
        </w:tc>
      </w:tr>
      <w:tr w:rsidR="009F77C4" w:rsidRPr="00252A69" w14:paraId="78D58627" w14:textId="77777777" w:rsidTr="004F08C7">
        <w:trPr>
          <w:trHeight w:val="68"/>
        </w:trPr>
        <w:tc>
          <w:tcPr>
            <w:tcW w:w="1781" w:type="dxa"/>
            <w:hideMark/>
          </w:tcPr>
          <w:p w14:paraId="5DE9FEFB" w14:textId="77777777" w:rsidR="009F77C4" w:rsidRPr="00252A69" w:rsidRDefault="009F77C4" w:rsidP="004F08C7">
            <w:pPr>
              <w:pStyle w:val="TableText"/>
            </w:pPr>
            <w:r w:rsidRPr="00252A69">
              <w:rPr>
                <w:rFonts w:hint="eastAsia"/>
              </w:rPr>
              <w:t>源</w:t>
            </w:r>
            <w:r w:rsidRPr="00252A69">
              <w:t>IP</w:t>
            </w:r>
          </w:p>
        </w:tc>
        <w:tc>
          <w:tcPr>
            <w:tcW w:w="7233" w:type="dxa"/>
            <w:hideMark/>
          </w:tcPr>
          <w:p w14:paraId="74E7B9F3"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60D9D63A" w14:textId="77777777" w:rsidTr="004F08C7">
        <w:trPr>
          <w:trHeight w:val="68"/>
        </w:trPr>
        <w:tc>
          <w:tcPr>
            <w:tcW w:w="1781" w:type="dxa"/>
            <w:hideMark/>
          </w:tcPr>
          <w:p w14:paraId="32886F25" w14:textId="77777777" w:rsidR="009F77C4" w:rsidRPr="00252A69" w:rsidRDefault="009F77C4" w:rsidP="004F08C7">
            <w:pPr>
              <w:pStyle w:val="TableText"/>
            </w:pPr>
            <w:r w:rsidRPr="00252A69">
              <w:rPr>
                <w:rFonts w:hint="eastAsia"/>
              </w:rPr>
              <w:t>源</w:t>
            </w:r>
            <w:r>
              <w:rPr>
                <w:rFonts w:hint="eastAsia"/>
              </w:rPr>
              <w:t>端口</w:t>
            </w:r>
          </w:p>
        </w:tc>
        <w:tc>
          <w:tcPr>
            <w:tcW w:w="7233" w:type="dxa"/>
            <w:hideMark/>
          </w:tcPr>
          <w:p w14:paraId="371CA45A" w14:textId="77777777" w:rsidR="009F77C4" w:rsidRPr="00252A69" w:rsidRDefault="009F77C4" w:rsidP="004F08C7">
            <w:pPr>
              <w:pStyle w:val="TableText"/>
            </w:pPr>
            <w:r w:rsidRPr="00252A69">
              <w:rPr>
                <w:rFonts w:hint="eastAsia"/>
              </w:rPr>
              <w:t>攻击的源端口</w:t>
            </w:r>
          </w:p>
        </w:tc>
      </w:tr>
      <w:tr w:rsidR="009F77C4" w:rsidRPr="00252A69" w14:paraId="36CBF154" w14:textId="77777777" w:rsidTr="004F08C7">
        <w:trPr>
          <w:trHeight w:val="68"/>
        </w:trPr>
        <w:tc>
          <w:tcPr>
            <w:tcW w:w="1781" w:type="dxa"/>
            <w:hideMark/>
          </w:tcPr>
          <w:p w14:paraId="1FFC5E7E" w14:textId="77777777" w:rsidR="009F77C4" w:rsidRPr="00252A69" w:rsidRDefault="009F77C4" w:rsidP="004F08C7">
            <w:pPr>
              <w:pStyle w:val="TableText"/>
            </w:pPr>
            <w:r w:rsidRPr="00252A69">
              <w:rPr>
                <w:rFonts w:hint="eastAsia"/>
              </w:rPr>
              <w:t>目的</w:t>
            </w:r>
            <w:r w:rsidRPr="00252A69">
              <w:t>IP</w:t>
            </w:r>
          </w:p>
        </w:tc>
        <w:tc>
          <w:tcPr>
            <w:tcW w:w="7233" w:type="dxa"/>
            <w:hideMark/>
          </w:tcPr>
          <w:p w14:paraId="2FC1BF12"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r w:rsidR="009F77C4" w:rsidRPr="00252A69" w14:paraId="69DFD5C4" w14:textId="77777777" w:rsidTr="004F08C7">
        <w:trPr>
          <w:trHeight w:val="68"/>
        </w:trPr>
        <w:tc>
          <w:tcPr>
            <w:tcW w:w="1781" w:type="dxa"/>
            <w:hideMark/>
          </w:tcPr>
          <w:p w14:paraId="48F5EA8C" w14:textId="77777777" w:rsidR="009F77C4" w:rsidRPr="00252A69" w:rsidRDefault="009F77C4" w:rsidP="004F08C7">
            <w:pPr>
              <w:pStyle w:val="TableText"/>
            </w:pPr>
            <w:r w:rsidRPr="00252A69">
              <w:rPr>
                <w:rFonts w:hint="eastAsia"/>
              </w:rPr>
              <w:t>目的</w:t>
            </w:r>
            <w:r>
              <w:rPr>
                <w:rFonts w:hint="eastAsia"/>
              </w:rPr>
              <w:t>端口</w:t>
            </w:r>
          </w:p>
        </w:tc>
        <w:tc>
          <w:tcPr>
            <w:tcW w:w="7233" w:type="dxa"/>
            <w:hideMark/>
          </w:tcPr>
          <w:p w14:paraId="1D33DE32" w14:textId="77777777" w:rsidR="009F77C4" w:rsidRPr="00252A69" w:rsidRDefault="009F77C4" w:rsidP="004F08C7">
            <w:pPr>
              <w:pStyle w:val="TableText"/>
            </w:pPr>
            <w:r w:rsidRPr="00252A69">
              <w:rPr>
                <w:rFonts w:hint="eastAsia"/>
              </w:rPr>
              <w:t>攻击的目的端口</w:t>
            </w:r>
          </w:p>
        </w:tc>
      </w:tr>
      <w:tr w:rsidR="009F77C4" w:rsidRPr="00252A69" w14:paraId="61BCBCBB" w14:textId="77777777" w:rsidTr="004F08C7">
        <w:trPr>
          <w:trHeight w:val="68"/>
        </w:trPr>
        <w:tc>
          <w:tcPr>
            <w:tcW w:w="1781" w:type="dxa"/>
            <w:hideMark/>
          </w:tcPr>
          <w:p w14:paraId="4B18A37C" w14:textId="77777777" w:rsidR="009F77C4" w:rsidRPr="00252A69" w:rsidRDefault="009F77C4" w:rsidP="004F08C7">
            <w:pPr>
              <w:pStyle w:val="TableText"/>
            </w:pPr>
            <w:r w:rsidRPr="00252A69">
              <w:rPr>
                <w:rFonts w:hint="eastAsia"/>
              </w:rPr>
              <w:t>协议</w:t>
            </w:r>
          </w:p>
        </w:tc>
        <w:tc>
          <w:tcPr>
            <w:tcW w:w="7233" w:type="dxa"/>
            <w:hideMark/>
          </w:tcPr>
          <w:p w14:paraId="0B449960" w14:textId="77777777" w:rsidR="009F77C4" w:rsidRPr="00252A69" w:rsidRDefault="009F77C4" w:rsidP="004F08C7">
            <w:pPr>
              <w:pStyle w:val="TableText"/>
            </w:pPr>
            <w:r w:rsidRPr="00252A69">
              <w:rPr>
                <w:rFonts w:hint="eastAsia"/>
              </w:rPr>
              <w:t>攻击的协议类型</w:t>
            </w:r>
          </w:p>
        </w:tc>
      </w:tr>
      <w:tr w:rsidR="009F77C4" w:rsidRPr="00252A69" w14:paraId="15119367" w14:textId="77777777" w:rsidTr="004F08C7">
        <w:trPr>
          <w:trHeight w:val="68"/>
        </w:trPr>
        <w:tc>
          <w:tcPr>
            <w:tcW w:w="1781" w:type="dxa"/>
            <w:hideMark/>
          </w:tcPr>
          <w:p w14:paraId="20A14F5E" w14:textId="77777777" w:rsidR="009F77C4" w:rsidRPr="00252A69" w:rsidRDefault="009F77C4" w:rsidP="004F08C7">
            <w:pPr>
              <w:pStyle w:val="TableText"/>
            </w:pPr>
            <w:r w:rsidRPr="00252A69">
              <w:rPr>
                <w:rFonts w:hint="eastAsia"/>
              </w:rPr>
              <w:t>威胁名称</w:t>
            </w:r>
          </w:p>
        </w:tc>
        <w:tc>
          <w:tcPr>
            <w:tcW w:w="7233" w:type="dxa"/>
            <w:hideMark/>
          </w:tcPr>
          <w:p w14:paraId="676E7F2B" w14:textId="77777777" w:rsidR="009F77C4" w:rsidRPr="00252A69" w:rsidRDefault="009F77C4" w:rsidP="004F08C7">
            <w:pPr>
              <w:pStyle w:val="TableText"/>
            </w:pPr>
            <w:r w:rsidRPr="00252A69">
              <w:rPr>
                <w:rFonts w:hint="eastAsia"/>
              </w:rPr>
              <w:t>威胁的名称</w:t>
            </w:r>
          </w:p>
        </w:tc>
      </w:tr>
      <w:tr w:rsidR="009F77C4" w:rsidRPr="00252A69" w14:paraId="7F2156F6" w14:textId="77777777" w:rsidTr="004F08C7">
        <w:trPr>
          <w:trHeight w:val="68"/>
        </w:trPr>
        <w:tc>
          <w:tcPr>
            <w:tcW w:w="1781" w:type="dxa"/>
            <w:hideMark/>
          </w:tcPr>
          <w:p w14:paraId="5E5096C8" w14:textId="77777777" w:rsidR="009F77C4" w:rsidRPr="00252A69" w:rsidRDefault="009F77C4" w:rsidP="004F08C7">
            <w:pPr>
              <w:pStyle w:val="TableText"/>
            </w:pPr>
            <w:r w:rsidRPr="00252A69">
              <w:rPr>
                <w:rFonts w:hint="eastAsia"/>
              </w:rPr>
              <w:t>威胁类型</w:t>
            </w:r>
          </w:p>
        </w:tc>
        <w:tc>
          <w:tcPr>
            <w:tcW w:w="7233" w:type="dxa"/>
            <w:hideMark/>
          </w:tcPr>
          <w:p w14:paraId="54B5519E" w14:textId="77777777" w:rsidR="009F77C4" w:rsidRPr="00252A69" w:rsidRDefault="009F77C4" w:rsidP="004F08C7">
            <w:pPr>
              <w:pStyle w:val="TableText"/>
            </w:pPr>
            <w:r w:rsidRPr="00252A69">
              <w:rPr>
                <w:rFonts w:hint="eastAsia"/>
              </w:rPr>
              <w:t>威胁的类型。总共有</w:t>
            </w:r>
            <w:r w:rsidRPr="00252A69">
              <w:t>4</w:t>
            </w:r>
            <w:r w:rsidRPr="00252A69">
              <w:rPr>
                <w:rFonts w:hint="eastAsia"/>
              </w:rPr>
              <w:t>种类型：</w:t>
            </w:r>
          </w:p>
          <w:p w14:paraId="4B0907DE" w14:textId="77777777" w:rsidR="009F77C4" w:rsidRPr="00D32387" w:rsidRDefault="009F77C4" w:rsidP="004F08C7">
            <w:pPr>
              <w:pStyle w:val="ItemListinTable"/>
            </w:pPr>
            <w:r w:rsidRPr="00D32387">
              <w:rPr>
                <w:rFonts w:hAnsi="宋体" w:cs="宋体" w:hint="eastAsia"/>
              </w:rPr>
              <w:t>异常包攻击</w:t>
            </w:r>
          </w:p>
          <w:p w14:paraId="347FB7F3" w14:textId="77777777" w:rsidR="009F77C4" w:rsidRPr="00D32387" w:rsidRDefault="009F77C4" w:rsidP="004F08C7">
            <w:pPr>
              <w:pStyle w:val="ItemListinTable"/>
            </w:pPr>
            <w:r w:rsidRPr="00D32387">
              <w:rPr>
                <w:rFonts w:hAnsi="宋体" w:cs="宋体" w:hint="eastAsia"/>
              </w:rPr>
              <w:t>扫描攻击</w:t>
            </w:r>
          </w:p>
          <w:p w14:paraId="22C0B920" w14:textId="77777777" w:rsidR="009F77C4" w:rsidRPr="00D32387" w:rsidRDefault="009F77C4" w:rsidP="004F08C7">
            <w:pPr>
              <w:pStyle w:val="ItemListinTable"/>
            </w:pPr>
            <w:r w:rsidRPr="00D32387">
              <w:t>Flood</w:t>
            </w:r>
            <w:r w:rsidRPr="00D32387">
              <w:rPr>
                <w:rFonts w:hAnsi="宋体" w:cs="宋体" w:hint="eastAsia"/>
              </w:rPr>
              <w:t>攻击</w:t>
            </w:r>
          </w:p>
          <w:p w14:paraId="568ABDEA" w14:textId="77777777" w:rsidR="009F77C4" w:rsidRPr="003B62D0" w:rsidRDefault="009F77C4" w:rsidP="004F08C7">
            <w:pPr>
              <w:pStyle w:val="ItemListinTable"/>
            </w:pPr>
            <w:r w:rsidRPr="00D32387">
              <w:t>ARP</w:t>
            </w:r>
            <w:r w:rsidRPr="00D32387">
              <w:rPr>
                <w:rFonts w:hAnsi="宋体" w:cs="宋体" w:hint="eastAsia"/>
              </w:rPr>
              <w:t>攻击</w:t>
            </w:r>
          </w:p>
          <w:p w14:paraId="23A4AA2D" w14:textId="77777777" w:rsidR="009F77C4" w:rsidRPr="00252A69" w:rsidRDefault="009F77C4" w:rsidP="004F08C7">
            <w:pPr>
              <w:pStyle w:val="ItemListinTable"/>
            </w:pPr>
            <w:r>
              <w:t>ND攻击</w:t>
            </w:r>
          </w:p>
        </w:tc>
      </w:tr>
      <w:tr w:rsidR="009F77C4" w:rsidRPr="00252A69" w14:paraId="680AE5B0" w14:textId="77777777" w:rsidTr="004F08C7">
        <w:trPr>
          <w:trHeight w:val="68"/>
        </w:trPr>
        <w:tc>
          <w:tcPr>
            <w:tcW w:w="1781" w:type="dxa"/>
            <w:hideMark/>
          </w:tcPr>
          <w:p w14:paraId="3D121AAC" w14:textId="77777777" w:rsidR="009F77C4" w:rsidRPr="00252A69" w:rsidRDefault="009F77C4" w:rsidP="004F08C7">
            <w:pPr>
              <w:pStyle w:val="TableText"/>
            </w:pPr>
            <w:r w:rsidRPr="00252A69">
              <w:rPr>
                <w:rFonts w:hint="eastAsia"/>
              </w:rPr>
              <w:t>攻击次数</w:t>
            </w:r>
          </w:p>
        </w:tc>
        <w:tc>
          <w:tcPr>
            <w:tcW w:w="7233" w:type="dxa"/>
            <w:hideMark/>
          </w:tcPr>
          <w:p w14:paraId="7A960356" w14:textId="77777777" w:rsidR="009F77C4" w:rsidRPr="00252A69" w:rsidRDefault="009F77C4" w:rsidP="004F08C7">
            <w:pPr>
              <w:pStyle w:val="TableText"/>
            </w:pPr>
            <w:r w:rsidRPr="00252A69">
              <w:rPr>
                <w:rFonts w:hint="eastAsia"/>
              </w:rPr>
              <w:t>发生攻击的次数</w:t>
            </w:r>
          </w:p>
        </w:tc>
      </w:tr>
      <w:tr w:rsidR="009F77C4" w:rsidRPr="00252A69" w14:paraId="00FD3B72" w14:textId="77777777" w:rsidTr="004F08C7">
        <w:trPr>
          <w:trHeight w:val="68"/>
        </w:trPr>
        <w:tc>
          <w:tcPr>
            <w:tcW w:w="1781" w:type="dxa"/>
            <w:hideMark/>
          </w:tcPr>
          <w:p w14:paraId="051A7D10" w14:textId="77777777" w:rsidR="009F77C4" w:rsidRPr="00252A69" w:rsidRDefault="009F77C4" w:rsidP="004F08C7">
            <w:pPr>
              <w:pStyle w:val="TableText"/>
            </w:pPr>
            <w:r w:rsidRPr="00252A69">
              <w:rPr>
                <w:rFonts w:hint="eastAsia"/>
              </w:rPr>
              <w:t>接口</w:t>
            </w:r>
          </w:p>
        </w:tc>
        <w:tc>
          <w:tcPr>
            <w:tcW w:w="7233" w:type="dxa"/>
            <w:hideMark/>
          </w:tcPr>
          <w:p w14:paraId="643C8668" w14:textId="77777777" w:rsidR="009F77C4" w:rsidRPr="00252A69" w:rsidRDefault="009F77C4" w:rsidP="004F08C7">
            <w:pPr>
              <w:pStyle w:val="TableText"/>
            </w:pPr>
            <w:r w:rsidRPr="00252A69">
              <w:rPr>
                <w:rFonts w:hint="eastAsia"/>
              </w:rPr>
              <w:t>发生攻击的接口</w:t>
            </w:r>
          </w:p>
        </w:tc>
      </w:tr>
      <w:tr w:rsidR="009F77C4" w:rsidRPr="00252A69" w14:paraId="18F4C3E9" w14:textId="77777777" w:rsidTr="004F08C7">
        <w:trPr>
          <w:trHeight w:val="68"/>
        </w:trPr>
        <w:tc>
          <w:tcPr>
            <w:tcW w:w="1781" w:type="dxa"/>
            <w:hideMark/>
          </w:tcPr>
          <w:p w14:paraId="0DDE3AF7" w14:textId="77777777" w:rsidR="009F77C4" w:rsidRPr="00252A69" w:rsidRDefault="009F77C4" w:rsidP="004F08C7">
            <w:pPr>
              <w:pStyle w:val="TableText"/>
            </w:pPr>
            <w:r w:rsidRPr="00252A69">
              <w:rPr>
                <w:rFonts w:hint="eastAsia"/>
              </w:rPr>
              <w:t>开始时间</w:t>
            </w:r>
          </w:p>
        </w:tc>
        <w:tc>
          <w:tcPr>
            <w:tcW w:w="7233" w:type="dxa"/>
            <w:hideMark/>
          </w:tcPr>
          <w:p w14:paraId="2188D233" w14:textId="77777777" w:rsidR="009F77C4" w:rsidRPr="00252A69" w:rsidRDefault="009F77C4" w:rsidP="004F08C7">
            <w:pPr>
              <w:pStyle w:val="TableText"/>
            </w:pPr>
            <w:r w:rsidRPr="00252A69">
              <w:rPr>
                <w:rFonts w:hint="eastAsia"/>
              </w:rPr>
              <w:t>发生攻击的开始时间</w:t>
            </w:r>
          </w:p>
        </w:tc>
      </w:tr>
      <w:tr w:rsidR="009F77C4" w:rsidRPr="00252A69" w14:paraId="18BBF160" w14:textId="77777777" w:rsidTr="004F08C7">
        <w:trPr>
          <w:trHeight w:val="68"/>
        </w:trPr>
        <w:tc>
          <w:tcPr>
            <w:tcW w:w="1781" w:type="dxa"/>
            <w:hideMark/>
          </w:tcPr>
          <w:p w14:paraId="010C8785" w14:textId="77777777" w:rsidR="009F77C4" w:rsidRPr="00252A69" w:rsidRDefault="009F77C4" w:rsidP="004F08C7">
            <w:pPr>
              <w:pStyle w:val="TableText"/>
            </w:pPr>
            <w:r w:rsidRPr="00252A69">
              <w:rPr>
                <w:rFonts w:hint="eastAsia"/>
              </w:rPr>
              <w:t>结束时间</w:t>
            </w:r>
          </w:p>
        </w:tc>
        <w:tc>
          <w:tcPr>
            <w:tcW w:w="7233" w:type="dxa"/>
            <w:hideMark/>
          </w:tcPr>
          <w:p w14:paraId="58B7A82F" w14:textId="77777777" w:rsidR="009F77C4" w:rsidRPr="00252A69" w:rsidRDefault="009F77C4" w:rsidP="004F08C7">
            <w:pPr>
              <w:pStyle w:val="TableText"/>
            </w:pPr>
            <w:r w:rsidRPr="00252A69">
              <w:rPr>
                <w:rFonts w:hint="eastAsia"/>
              </w:rPr>
              <w:t>发生攻击的结束时间</w:t>
            </w:r>
          </w:p>
        </w:tc>
      </w:tr>
    </w:tbl>
    <w:p w14:paraId="7D27B27C" w14:textId="77777777" w:rsidR="009F77C4" w:rsidRPr="00FF50F5" w:rsidRDefault="009F77C4" w:rsidP="009F77C4">
      <w:pPr>
        <w:ind w:firstLine="420"/>
      </w:pPr>
    </w:p>
    <w:p w14:paraId="76F72B3E"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_Ref15401734 \r \h</w:instrText>
      </w:r>
      <w:r>
        <w:instrText xml:space="preserve"> </w:instrText>
      </w:r>
      <w:r>
        <w:fldChar w:fldCharType="separate"/>
      </w:r>
      <w:r>
        <w:rPr>
          <w:rFonts w:hint="eastAsia"/>
        </w:rPr>
        <w:t>图</w:t>
      </w:r>
      <w:r>
        <w:rPr>
          <w:rFonts w:hint="eastAsia"/>
        </w:rPr>
        <w:t>4-58</w:t>
      </w:r>
      <w:r>
        <w:fldChar w:fldCharType="end"/>
      </w:r>
      <w:r w:rsidRPr="00FF50F5">
        <w:rPr>
          <w:rFonts w:hint="eastAsia"/>
        </w:rPr>
        <w:t>所示。</w:t>
      </w:r>
    </w:p>
    <w:p w14:paraId="0342CE75" w14:textId="77777777" w:rsidR="009F77C4" w:rsidRPr="00252A69" w:rsidRDefault="009F77C4" w:rsidP="009F77C4">
      <w:pPr>
        <w:pStyle w:val="FigureDescription"/>
        <w:spacing w:before="156" w:after="156"/>
      </w:pPr>
      <w:bookmarkStart w:id="823" w:name="_Ref15401734"/>
      <w:r>
        <w:rPr>
          <w:rFonts w:hint="eastAsia"/>
        </w:rPr>
        <w:lastRenderedPageBreak/>
        <w:t>安全防护</w:t>
      </w:r>
      <w:r w:rsidRPr="00252A69">
        <w:rPr>
          <w:rFonts w:hint="eastAsia"/>
        </w:rPr>
        <w:t>日志查询界面</w:t>
      </w:r>
      <w:bookmarkEnd w:id="823"/>
    </w:p>
    <w:p w14:paraId="34F70565" w14:textId="77777777" w:rsidR="009F77C4" w:rsidRPr="00416228" w:rsidRDefault="009F77C4" w:rsidP="009F77C4">
      <w:pPr>
        <w:pStyle w:val="Figure"/>
      </w:pPr>
      <w:r>
        <w:drawing>
          <wp:inline distT="0" distB="0" distL="0" distR="0" wp14:anchorId="6AF46AA7" wp14:editId="3DAC740A">
            <wp:extent cx="4352925" cy="4761283"/>
            <wp:effectExtent l="0" t="0" r="0" b="1270"/>
            <wp:docPr id="3187" name="图片 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4359509" cy="4768485"/>
                    </a:xfrm>
                    <a:prstGeom prst="rect">
                      <a:avLst/>
                    </a:prstGeom>
                  </pic:spPr>
                </pic:pic>
              </a:graphicData>
            </a:graphic>
          </wp:inline>
        </w:drawing>
      </w:r>
    </w:p>
    <w:p w14:paraId="0396B197" w14:textId="77777777" w:rsidR="009F77C4" w:rsidRPr="00FF50F5" w:rsidRDefault="009F77C4" w:rsidP="009F77C4">
      <w:pPr>
        <w:ind w:firstLine="420"/>
      </w:pPr>
    </w:p>
    <w:p w14:paraId="47279352" w14:textId="77777777" w:rsidR="009F77C4" w:rsidRPr="00FF50F5" w:rsidRDefault="009F77C4" w:rsidP="009F77C4">
      <w:pPr>
        <w:ind w:firstLine="420"/>
      </w:pPr>
      <w:r>
        <w:rPr>
          <w:rFonts w:hint="eastAsia"/>
        </w:rPr>
        <w:t>安全防护</w:t>
      </w:r>
      <w:r w:rsidRPr="00FF50F5">
        <w:rPr>
          <w:rFonts w:hint="eastAsia"/>
        </w:rPr>
        <w:t>日志查询的详细信息</w:t>
      </w:r>
      <w:r>
        <w:fldChar w:fldCharType="begin"/>
      </w:r>
      <w:r>
        <w:instrText xml:space="preserve"> </w:instrText>
      </w:r>
      <w:r>
        <w:rPr>
          <w:rFonts w:hint="eastAsia"/>
        </w:rPr>
        <w:instrText>REF _Ref15401747 \r \h</w:instrText>
      </w:r>
      <w:r>
        <w:instrText xml:space="preserve"> </w:instrText>
      </w:r>
      <w:r>
        <w:fldChar w:fldCharType="separate"/>
      </w:r>
      <w:r>
        <w:rPr>
          <w:rFonts w:hint="eastAsia"/>
        </w:rPr>
        <w:t>表</w:t>
      </w:r>
      <w:r>
        <w:rPr>
          <w:rFonts w:hint="eastAsia"/>
        </w:rPr>
        <w:t>4-42</w:t>
      </w:r>
      <w:r>
        <w:fldChar w:fldCharType="end"/>
      </w:r>
      <w:r w:rsidRPr="00FF50F5">
        <w:rPr>
          <w:rFonts w:hint="eastAsia"/>
        </w:rPr>
        <w:t>如所示。</w:t>
      </w:r>
    </w:p>
    <w:p w14:paraId="544B83BC" w14:textId="77777777" w:rsidR="009F77C4" w:rsidRPr="00252A69" w:rsidRDefault="009F77C4" w:rsidP="009F77C4">
      <w:pPr>
        <w:pStyle w:val="TableDescription"/>
      </w:pPr>
      <w:bookmarkStart w:id="824" w:name="_Ref15401747"/>
      <w:r w:rsidRPr="00252A69">
        <w:rPr>
          <w:rFonts w:hint="eastAsia"/>
        </w:rPr>
        <w:t>网络层攻击日志查询详细信息</w:t>
      </w:r>
      <w:bookmarkEnd w:id="824"/>
    </w:p>
    <w:tbl>
      <w:tblPr>
        <w:tblStyle w:val="table0"/>
        <w:tblW w:w="9014" w:type="dxa"/>
        <w:tblLook w:val="04A0" w:firstRow="1" w:lastRow="0" w:firstColumn="1" w:lastColumn="0" w:noHBand="0" w:noVBand="1"/>
      </w:tblPr>
      <w:tblGrid>
        <w:gridCol w:w="1781"/>
        <w:gridCol w:w="7233"/>
      </w:tblGrid>
      <w:tr w:rsidR="009F77C4" w:rsidRPr="00252A69" w14:paraId="1F3AE62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7009A00E" w14:textId="77777777" w:rsidR="009F77C4" w:rsidRPr="00252A69" w:rsidRDefault="009F77C4" w:rsidP="004F08C7">
            <w:pPr>
              <w:pStyle w:val="TableHeading"/>
            </w:pPr>
            <w:r w:rsidRPr="00252A69">
              <w:rPr>
                <w:rFonts w:hint="eastAsia"/>
              </w:rPr>
              <w:t>配置项</w:t>
            </w:r>
          </w:p>
        </w:tc>
        <w:tc>
          <w:tcPr>
            <w:tcW w:w="7233" w:type="dxa"/>
            <w:hideMark/>
          </w:tcPr>
          <w:p w14:paraId="3C4E3458" w14:textId="77777777" w:rsidR="009F77C4" w:rsidRPr="00252A69" w:rsidRDefault="009F77C4" w:rsidP="004F08C7">
            <w:pPr>
              <w:pStyle w:val="TableHeading"/>
            </w:pPr>
            <w:r w:rsidRPr="00252A69">
              <w:rPr>
                <w:rFonts w:hint="eastAsia"/>
              </w:rPr>
              <w:t>说明</w:t>
            </w:r>
          </w:p>
        </w:tc>
      </w:tr>
      <w:tr w:rsidR="009F77C4" w:rsidRPr="00252A69" w14:paraId="6152A3F6" w14:textId="77777777" w:rsidTr="004F08C7">
        <w:trPr>
          <w:trHeight w:val="68"/>
        </w:trPr>
        <w:tc>
          <w:tcPr>
            <w:tcW w:w="1781" w:type="dxa"/>
            <w:hideMark/>
          </w:tcPr>
          <w:p w14:paraId="319CBD10" w14:textId="77777777" w:rsidR="009F77C4" w:rsidRPr="00252A69" w:rsidRDefault="009F77C4" w:rsidP="004F08C7">
            <w:pPr>
              <w:pStyle w:val="TableText"/>
            </w:pPr>
            <w:r w:rsidRPr="00252A69">
              <w:rPr>
                <w:rFonts w:hint="eastAsia"/>
              </w:rPr>
              <w:t>开始时间</w:t>
            </w:r>
          </w:p>
        </w:tc>
        <w:tc>
          <w:tcPr>
            <w:tcW w:w="7233" w:type="dxa"/>
            <w:hideMark/>
          </w:tcPr>
          <w:p w14:paraId="650DE68D" w14:textId="77777777" w:rsidR="009F77C4" w:rsidRPr="00252A69" w:rsidRDefault="009F77C4" w:rsidP="004F08C7">
            <w:pPr>
              <w:pStyle w:val="TableText"/>
            </w:pPr>
            <w:r w:rsidRPr="00252A69">
              <w:rPr>
                <w:rFonts w:hint="eastAsia"/>
              </w:rPr>
              <w:t>日志的最早发生时间</w:t>
            </w:r>
          </w:p>
        </w:tc>
      </w:tr>
      <w:tr w:rsidR="009F77C4" w:rsidRPr="00252A69" w14:paraId="1012E1B6" w14:textId="77777777" w:rsidTr="004F08C7">
        <w:trPr>
          <w:trHeight w:val="68"/>
        </w:trPr>
        <w:tc>
          <w:tcPr>
            <w:tcW w:w="1781" w:type="dxa"/>
            <w:hideMark/>
          </w:tcPr>
          <w:p w14:paraId="3A68EE0F" w14:textId="77777777" w:rsidR="009F77C4" w:rsidRPr="00252A69" w:rsidRDefault="009F77C4" w:rsidP="004F08C7">
            <w:pPr>
              <w:pStyle w:val="TableText"/>
            </w:pPr>
            <w:r w:rsidRPr="00252A69">
              <w:rPr>
                <w:rFonts w:hint="eastAsia"/>
              </w:rPr>
              <w:t>结束时间</w:t>
            </w:r>
          </w:p>
        </w:tc>
        <w:tc>
          <w:tcPr>
            <w:tcW w:w="7233" w:type="dxa"/>
            <w:hideMark/>
          </w:tcPr>
          <w:p w14:paraId="6681792F" w14:textId="77777777" w:rsidR="009F77C4" w:rsidRPr="00252A69" w:rsidRDefault="009F77C4" w:rsidP="004F08C7">
            <w:pPr>
              <w:pStyle w:val="TableText"/>
            </w:pPr>
            <w:r w:rsidRPr="00252A69">
              <w:rPr>
                <w:rFonts w:hint="eastAsia"/>
              </w:rPr>
              <w:t>日志的最晚发生时间</w:t>
            </w:r>
          </w:p>
        </w:tc>
      </w:tr>
      <w:tr w:rsidR="009F77C4" w:rsidRPr="00252A69" w14:paraId="057ED8EA" w14:textId="77777777" w:rsidTr="004F08C7">
        <w:trPr>
          <w:trHeight w:val="68"/>
        </w:trPr>
        <w:tc>
          <w:tcPr>
            <w:tcW w:w="1781" w:type="dxa"/>
            <w:hideMark/>
          </w:tcPr>
          <w:p w14:paraId="3F69AA3B" w14:textId="77777777" w:rsidR="009F77C4" w:rsidRPr="00252A69" w:rsidRDefault="009F77C4" w:rsidP="004F08C7">
            <w:pPr>
              <w:pStyle w:val="TableText"/>
            </w:pPr>
            <w:r w:rsidRPr="00252A69">
              <w:rPr>
                <w:rFonts w:hint="eastAsia"/>
              </w:rPr>
              <w:t>日志级别</w:t>
            </w:r>
          </w:p>
        </w:tc>
        <w:tc>
          <w:tcPr>
            <w:tcW w:w="7233" w:type="dxa"/>
            <w:hideMark/>
          </w:tcPr>
          <w:p w14:paraId="53B46C3A" w14:textId="77777777" w:rsidR="009F77C4" w:rsidRPr="00252A69" w:rsidRDefault="009F77C4" w:rsidP="004F08C7">
            <w:pPr>
              <w:pStyle w:val="TableText"/>
            </w:pPr>
            <w:r w:rsidRPr="00252A69">
              <w:rPr>
                <w:rFonts w:hint="eastAsia"/>
              </w:rPr>
              <w:t>根据严重程度的不同，日志分为以下几个级别：</w:t>
            </w:r>
          </w:p>
          <w:p w14:paraId="4BA8E242" w14:textId="77777777" w:rsidR="009F77C4" w:rsidRDefault="009F77C4" w:rsidP="004F08C7">
            <w:pPr>
              <w:pStyle w:val="ItemListinTable"/>
            </w:pPr>
            <w:r>
              <w:rPr>
                <w:rFonts w:hAnsi="宋体" w:cs="宋体" w:hint="eastAsia"/>
              </w:rPr>
              <w:t>紧急</w:t>
            </w:r>
          </w:p>
          <w:p w14:paraId="28FCDB1D" w14:textId="77777777" w:rsidR="009F77C4" w:rsidRDefault="009F77C4" w:rsidP="004F08C7">
            <w:pPr>
              <w:pStyle w:val="ItemListinTable"/>
            </w:pPr>
            <w:r>
              <w:rPr>
                <w:rFonts w:hAnsi="宋体" w:cs="宋体" w:hint="eastAsia"/>
              </w:rPr>
              <w:t>告警</w:t>
            </w:r>
          </w:p>
          <w:p w14:paraId="076EB8E9" w14:textId="77777777" w:rsidR="009F77C4" w:rsidRDefault="009F77C4" w:rsidP="004F08C7">
            <w:pPr>
              <w:pStyle w:val="ItemListinTable"/>
            </w:pPr>
            <w:r>
              <w:rPr>
                <w:rFonts w:hAnsi="宋体" w:cs="宋体" w:hint="eastAsia"/>
              </w:rPr>
              <w:t>严重</w:t>
            </w:r>
          </w:p>
          <w:p w14:paraId="3DB88029" w14:textId="77777777" w:rsidR="009F77C4" w:rsidRPr="00D32387" w:rsidRDefault="009F77C4" w:rsidP="004F08C7">
            <w:pPr>
              <w:pStyle w:val="ItemListinTable"/>
            </w:pPr>
            <w:r>
              <w:rPr>
                <w:rFonts w:hAnsi="宋体" w:cs="宋体" w:hint="eastAsia"/>
              </w:rPr>
              <w:t>错误</w:t>
            </w:r>
          </w:p>
          <w:p w14:paraId="6A19839A" w14:textId="77777777" w:rsidR="009F77C4" w:rsidRPr="00D32387" w:rsidRDefault="009F77C4" w:rsidP="004F08C7">
            <w:pPr>
              <w:pStyle w:val="ItemListinTable"/>
            </w:pPr>
            <w:r w:rsidRPr="00D32387">
              <w:rPr>
                <w:rFonts w:hAnsi="宋体" w:cs="宋体" w:hint="eastAsia"/>
              </w:rPr>
              <w:t>警告</w:t>
            </w:r>
          </w:p>
          <w:p w14:paraId="6FDA9B8F" w14:textId="77777777" w:rsidR="009F77C4" w:rsidRPr="00D32387" w:rsidRDefault="009F77C4" w:rsidP="004F08C7">
            <w:pPr>
              <w:pStyle w:val="ItemListinTable"/>
            </w:pPr>
            <w:r>
              <w:rPr>
                <w:rFonts w:hAnsi="宋体" w:cs="宋体" w:hint="eastAsia"/>
              </w:rPr>
              <w:t>通知</w:t>
            </w:r>
          </w:p>
          <w:p w14:paraId="308EBD61" w14:textId="77777777" w:rsidR="009F77C4" w:rsidRDefault="009F77C4" w:rsidP="004F08C7">
            <w:pPr>
              <w:pStyle w:val="ItemListinTable"/>
            </w:pPr>
            <w:r>
              <w:rPr>
                <w:rFonts w:hAnsi="宋体" w:cs="宋体" w:hint="eastAsia"/>
              </w:rPr>
              <w:t>信息</w:t>
            </w:r>
          </w:p>
          <w:p w14:paraId="6F03F299" w14:textId="77777777" w:rsidR="009F77C4" w:rsidRPr="00252A69" w:rsidRDefault="009F77C4" w:rsidP="004F08C7">
            <w:pPr>
              <w:pStyle w:val="ItemListinTable"/>
            </w:pPr>
            <w:r>
              <w:rPr>
                <w:rFonts w:hAnsi="宋体" w:cs="宋体" w:hint="eastAsia"/>
              </w:rPr>
              <w:t>调试</w:t>
            </w:r>
          </w:p>
        </w:tc>
      </w:tr>
      <w:tr w:rsidR="009F77C4" w:rsidRPr="00252A69" w14:paraId="5EED017F" w14:textId="77777777" w:rsidTr="004F08C7">
        <w:trPr>
          <w:trHeight w:val="68"/>
        </w:trPr>
        <w:tc>
          <w:tcPr>
            <w:tcW w:w="1781" w:type="dxa"/>
            <w:hideMark/>
          </w:tcPr>
          <w:p w14:paraId="6E5429E6" w14:textId="77777777" w:rsidR="009F77C4" w:rsidRPr="00252A69" w:rsidRDefault="009F77C4" w:rsidP="004F08C7">
            <w:pPr>
              <w:pStyle w:val="TableText"/>
            </w:pPr>
            <w:r w:rsidRPr="00252A69">
              <w:rPr>
                <w:rFonts w:hint="eastAsia"/>
              </w:rPr>
              <w:t>源</w:t>
            </w:r>
            <w:r w:rsidRPr="00252A69">
              <w:t>IP</w:t>
            </w:r>
            <w:r w:rsidRPr="00252A69">
              <w:rPr>
                <w:rFonts w:hint="eastAsia"/>
              </w:rPr>
              <w:t>地址</w:t>
            </w:r>
          </w:p>
        </w:tc>
        <w:tc>
          <w:tcPr>
            <w:tcW w:w="7233" w:type="dxa"/>
            <w:hideMark/>
          </w:tcPr>
          <w:p w14:paraId="2DD852CB"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5992D369" w14:textId="77777777" w:rsidTr="004F08C7">
        <w:trPr>
          <w:trHeight w:val="68"/>
        </w:trPr>
        <w:tc>
          <w:tcPr>
            <w:tcW w:w="1781" w:type="dxa"/>
            <w:hideMark/>
          </w:tcPr>
          <w:p w14:paraId="455F577A" w14:textId="77777777" w:rsidR="009F77C4" w:rsidRPr="00252A69" w:rsidRDefault="009F77C4" w:rsidP="004F08C7">
            <w:pPr>
              <w:pStyle w:val="TableText"/>
            </w:pPr>
            <w:r w:rsidRPr="00252A69">
              <w:rPr>
                <w:rFonts w:hint="eastAsia"/>
              </w:rPr>
              <w:lastRenderedPageBreak/>
              <w:t>目的</w:t>
            </w:r>
            <w:r w:rsidRPr="00252A69">
              <w:t>IP</w:t>
            </w:r>
            <w:r w:rsidRPr="00252A69">
              <w:rPr>
                <w:rFonts w:hint="eastAsia"/>
              </w:rPr>
              <w:t>地址</w:t>
            </w:r>
          </w:p>
        </w:tc>
        <w:tc>
          <w:tcPr>
            <w:tcW w:w="7233" w:type="dxa"/>
            <w:hideMark/>
          </w:tcPr>
          <w:p w14:paraId="75ABC433"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r w:rsidR="009F77C4" w:rsidRPr="00252A69" w14:paraId="4B545101" w14:textId="77777777" w:rsidTr="004F08C7">
        <w:trPr>
          <w:trHeight w:val="68"/>
        </w:trPr>
        <w:tc>
          <w:tcPr>
            <w:tcW w:w="1781" w:type="dxa"/>
            <w:hideMark/>
          </w:tcPr>
          <w:p w14:paraId="70C538C9" w14:textId="77777777" w:rsidR="009F77C4" w:rsidRPr="00252A69" w:rsidRDefault="009F77C4" w:rsidP="004F08C7">
            <w:pPr>
              <w:pStyle w:val="TableText"/>
            </w:pPr>
            <w:r w:rsidRPr="00252A69">
              <w:rPr>
                <w:rFonts w:hint="eastAsia"/>
              </w:rPr>
              <w:t>威胁名称</w:t>
            </w:r>
          </w:p>
        </w:tc>
        <w:tc>
          <w:tcPr>
            <w:tcW w:w="7233" w:type="dxa"/>
            <w:hideMark/>
          </w:tcPr>
          <w:p w14:paraId="59206876" w14:textId="77777777" w:rsidR="009F77C4" w:rsidRPr="00252A69" w:rsidRDefault="009F77C4" w:rsidP="004F08C7">
            <w:pPr>
              <w:pStyle w:val="TableText"/>
            </w:pPr>
            <w:r w:rsidRPr="00252A69">
              <w:rPr>
                <w:rFonts w:hint="eastAsia"/>
              </w:rPr>
              <w:t>攻击的名称</w:t>
            </w:r>
          </w:p>
        </w:tc>
      </w:tr>
      <w:tr w:rsidR="009F77C4" w:rsidRPr="00252A69" w14:paraId="15F1185B" w14:textId="77777777" w:rsidTr="004F08C7">
        <w:trPr>
          <w:trHeight w:val="68"/>
        </w:trPr>
        <w:tc>
          <w:tcPr>
            <w:tcW w:w="1781" w:type="dxa"/>
            <w:hideMark/>
          </w:tcPr>
          <w:p w14:paraId="7CB480E8" w14:textId="77777777" w:rsidR="009F77C4" w:rsidRPr="00252A69" w:rsidRDefault="009F77C4" w:rsidP="004F08C7">
            <w:pPr>
              <w:pStyle w:val="TableText"/>
            </w:pPr>
            <w:r w:rsidRPr="00252A69">
              <w:rPr>
                <w:rFonts w:hint="eastAsia"/>
              </w:rPr>
              <w:t>威胁类型</w:t>
            </w:r>
          </w:p>
        </w:tc>
        <w:tc>
          <w:tcPr>
            <w:tcW w:w="7233" w:type="dxa"/>
            <w:hideMark/>
          </w:tcPr>
          <w:p w14:paraId="33C2338D" w14:textId="77777777" w:rsidR="009F77C4" w:rsidRPr="00252A69" w:rsidRDefault="009F77C4" w:rsidP="004F08C7">
            <w:pPr>
              <w:pStyle w:val="TableText"/>
            </w:pPr>
            <w:r w:rsidRPr="00252A69">
              <w:rPr>
                <w:rFonts w:hint="eastAsia"/>
              </w:rPr>
              <w:t>威胁的类型。总共有</w:t>
            </w:r>
            <w:r w:rsidRPr="00252A69">
              <w:t>4</w:t>
            </w:r>
            <w:r w:rsidRPr="00252A69">
              <w:rPr>
                <w:rFonts w:hint="eastAsia"/>
              </w:rPr>
              <w:t>种类型：</w:t>
            </w:r>
          </w:p>
          <w:p w14:paraId="3C407806" w14:textId="77777777" w:rsidR="009F77C4" w:rsidRPr="00D32387" w:rsidRDefault="009F77C4" w:rsidP="004F08C7">
            <w:pPr>
              <w:pStyle w:val="ItemListinTable"/>
            </w:pPr>
            <w:r w:rsidRPr="00D32387">
              <w:rPr>
                <w:rFonts w:hAnsi="宋体" w:cs="宋体" w:hint="eastAsia"/>
              </w:rPr>
              <w:t>异常包攻击</w:t>
            </w:r>
          </w:p>
          <w:p w14:paraId="104942D1" w14:textId="77777777" w:rsidR="009F77C4" w:rsidRPr="00D32387" w:rsidRDefault="009F77C4" w:rsidP="004F08C7">
            <w:pPr>
              <w:pStyle w:val="ItemListinTable"/>
            </w:pPr>
            <w:r w:rsidRPr="00D32387">
              <w:rPr>
                <w:rFonts w:hAnsi="宋体" w:cs="宋体" w:hint="eastAsia"/>
              </w:rPr>
              <w:t>扫描攻击</w:t>
            </w:r>
          </w:p>
          <w:p w14:paraId="65950E16" w14:textId="77777777" w:rsidR="009F77C4" w:rsidRPr="00D32387" w:rsidRDefault="009F77C4" w:rsidP="004F08C7">
            <w:pPr>
              <w:pStyle w:val="ItemListinTable"/>
            </w:pPr>
            <w:r w:rsidRPr="00D32387">
              <w:t>Flood</w:t>
            </w:r>
            <w:r w:rsidRPr="00D32387">
              <w:rPr>
                <w:rFonts w:hAnsi="宋体" w:cs="宋体" w:hint="eastAsia"/>
              </w:rPr>
              <w:t>攻击</w:t>
            </w:r>
          </w:p>
          <w:p w14:paraId="224A4ABE" w14:textId="77777777" w:rsidR="009F77C4" w:rsidRPr="003B62D0" w:rsidRDefault="009F77C4" w:rsidP="004F08C7">
            <w:pPr>
              <w:pStyle w:val="ItemListinTable"/>
            </w:pPr>
            <w:r w:rsidRPr="00D32387">
              <w:t>ARP</w:t>
            </w:r>
            <w:r w:rsidRPr="00D32387">
              <w:rPr>
                <w:rFonts w:hAnsi="宋体" w:cs="宋体" w:hint="eastAsia"/>
              </w:rPr>
              <w:t>攻击</w:t>
            </w:r>
          </w:p>
          <w:p w14:paraId="17223251" w14:textId="77777777" w:rsidR="009F77C4" w:rsidRPr="00252A69" w:rsidRDefault="009F77C4" w:rsidP="004F08C7">
            <w:pPr>
              <w:pStyle w:val="ItemListinTable"/>
            </w:pPr>
            <w:r>
              <w:t>ND攻击</w:t>
            </w:r>
          </w:p>
        </w:tc>
      </w:tr>
      <w:tr w:rsidR="009F77C4" w:rsidRPr="00252A69" w14:paraId="2749C794" w14:textId="77777777" w:rsidTr="004F08C7">
        <w:trPr>
          <w:trHeight w:val="68"/>
        </w:trPr>
        <w:tc>
          <w:tcPr>
            <w:tcW w:w="1781" w:type="dxa"/>
            <w:hideMark/>
          </w:tcPr>
          <w:p w14:paraId="5D40271C" w14:textId="77777777" w:rsidR="009F77C4" w:rsidRPr="00252A69" w:rsidRDefault="009F77C4" w:rsidP="004F08C7">
            <w:pPr>
              <w:pStyle w:val="TableText"/>
            </w:pPr>
            <w:r w:rsidRPr="00252A69">
              <w:rPr>
                <w:rFonts w:hint="eastAsia"/>
              </w:rPr>
              <w:t>协议</w:t>
            </w:r>
          </w:p>
        </w:tc>
        <w:tc>
          <w:tcPr>
            <w:tcW w:w="7233" w:type="dxa"/>
            <w:hideMark/>
          </w:tcPr>
          <w:p w14:paraId="01294507" w14:textId="77777777" w:rsidR="009F77C4" w:rsidRPr="00252A69" w:rsidRDefault="009F77C4" w:rsidP="004F08C7">
            <w:pPr>
              <w:pStyle w:val="TableText"/>
            </w:pPr>
            <w:r w:rsidRPr="00252A69">
              <w:rPr>
                <w:rFonts w:hint="eastAsia"/>
              </w:rPr>
              <w:t>攻击的协议类型，比如</w:t>
            </w:r>
            <w:r w:rsidRPr="00252A69">
              <w:t>TCP</w:t>
            </w:r>
            <w:r w:rsidRPr="00252A69">
              <w:rPr>
                <w:rFonts w:hint="eastAsia"/>
              </w:rPr>
              <w:t>、</w:t>
            </w:r>
            <w:r w:rsidRPr="00252A69">
              <w:t>UDP</w:t>
            </w:r>
            <w:r w:rsidRPr="00252A69">
              <w:rPr>
                <w:rFonts w:hint="eastAsia"/>
              </w:rPr>
              <w:t>、</w:t>
            </w:r>
            <w:r w:rsidRPr="00252A69">
              <w:t>ICMP</w:t>
            </w:r>
            <w:r w:rsidRPr="00252A69">
              <w:rPr>
                <w:rFonts w:hint="eastAsia"/>
              </w:rPr>
              <w:t>等</w:t>
            </w:r>
          </w:p>
        </w:tc>
      </w:tr>
    </w:tbl>
    <w:p w14:paraId="547A4EC9" w14:textId="77777777" w:rsidR="009F77C4" w:rsidRPr="00FF50F5" w:rsidRDefault="009F77C4" w:rsidP="009F77C4">
      <w:pPr>
        <w:ind w:firstLine="420"/>
      </w:pPr>
    </w:p>
    <w:p w14:paraId="732D4813"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2B32FB56"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9C2B39">
        <w:rPr>
          <w:rFonts w:hint="eastAsia"/>
        </w:rPr>
        <w:t>会弹出选项框，需选择起始时间</w:t>
      </w:r>
      <w:r w:rsidRPr="00FF50F5">
        <w:rPr>
          <w:rFonts w:hint="eastAsia"/>
        </w:rPr>
        <w:t>。</w:t>
      </w:r>
    </w:p>
    <w:p w14:paraId="5DE0E496" w14:textId="77777777" w:rsidR="009F77C4" w:rsidRPr="008A6948" w:rsidRDefault="009F77C4" w:rsidP="009F77C4">
      <w:pPr>
        <w:pStyle w:val="30"/>
      </w:pPr>
      <w:bookmarkStart w:id="825" w:name="_Toc15402524"/>
      <w:bookmarkStart w:id="826" w:name="_Toc15484660"/>
      <w:bookmarkStart w:id="827" w:name="_Toc41650696"/>
      <w:bookmarkStart w:id="828" w:name="_Toc44618011"/>
      <w:bookmarkStart w:id="829" w:name="_Toc60068889"/>
      <w:bookmarkStart w:id="830" w:name="_Toc61022370"/>
      <w:r>
        <w:rPr>
          <w:rFonts w:hint="eastAsia"/>
        </w:rPr>
        <w:t>行为模型日志</w:t>
      </w:r>
      <w:bookmarkEnd w:id="825"/>
      <w:bookmarkEnd w:id="826"/>
      <w:bookmarkEnd w:id="827"/>
      <w:bookmarkEnd w:id="828"/>
      <w:bookmarkEnd w:id="829"/>
      <w:bookmarkEnd w:id="830"/>
    </w:p>
    <w:p w14:paraId="17AE403C" w14:textId="77777777" w:rsidR="009F77C4" w:rsidRPr="00FF50F5" w:rsidRDefault="009F77C4" w:rsidP="009F77C4">
      <w:pPr>
        <w:ind w:firstLine="420"/>
      </w:pPr>
      <w:r>
        <w:rPr>
          <w:rFonts w:hint="eastAsia"/>
        </w:rPr>
        <w:t>行为模型</w:t>
      </w:r>
      <w:r w:rsidRPr="00FF50F5">
        <w:rPr>
          <w:rFonts w:hint="eastAsia"/>
        </w:rPr>
        <w:t>日志记录着针对网络的</w:t>
      </w:r>
      <w:r>
        <w:rPr>
          <w:rFonts w:hint="eastAsia"/>
        </w:rPr>
        <w:t>行为模型攻击行为</w:t>
      </w:r>
      <w:r w:rsidRPr="00FF50F5">
        <w:rPr>
          <w:rFonts w:hint="eastAsia"/>
        </w:rPr>
        <w:t>。点击“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行为模型</w:t>
      </w:r>
      <w:r w:rsidRPr="00FF50F5">
        <w:rPr>
          <w:rFonts w:hint="eastAsia"/>
        </w:rPr>
        <w:t>日志”，进入</w:t>
      </w:r>
      <w:r>
        <w:rPr>
          <w:rFonts w:hint="eastAsia"/>
        </w:rPr>
        <w:t>行为模型</w:t>
      </w:r>
      <w:r w:rsidRPr="00FF50F5">
        <w:rPr>
          <w:rFonts w:hint="eastAsia"/>
        </w:rPr>
        <w:t>日志的查询界面，如</w:t>
      </w:r>
      <w:r>
        <w:fldChar w:fldCharType="begin"/>
      </w:r>
      <w:r>
        <w:instrText xml:space="preserve"> </w:instrText>
      </w:r>
      <w:r>
        <w:rPr>
          <w:rFonts w:hint="eastAsia"/>
        </w:rPr>
        <w:instrText>REF _Ref15401778 \r \h</w:instrText>
      </w:r>
      <w:r>
        <w:instrText xml:space="preserve"> </w:instrText>
      </w:r>
      <w:r>
        <w:fldChar w:fldCharType="separate"/>
      </w:r>
      <w:r>
        <w:rPr>
          <w:rFonts w:hint="eastAsia"/>
        </w:rPr>
        <w:t>图</w:t>
      </w:r>
      <w:r>
        <w:rPr>
          <w:rFonts w:hint="eastAsia"/>
        </w:rPr>
        <w:t>4-59</w:t>
      </w:r>
      <w:r>
        <w:fldChar w:fldCharType="end"/>
      </w:r>
      <w:r w:rsidRPr="00FF50F5">
        <w:rPr>
          <w:rFonts w:hint="eastAsia"/>
        </w:rPr>
        <w:t>所示。</w:t>
      </w:r>
    </w:p>
    <w:p w14:paraId="12E30D4D" w14:textId="77777777" w:rsidR="009F77C4" w:rsidRPr="00252A69" w:rsidRDefault="009F77C4" w:rsidP="009F77C4">
      <w:pPr>
        <w:pStyle w:val="FigureDescription"/>
        <w:spacing w:before="156" w:after="156"/>
      </w:pPr>
      <w:bookmarkStart w:id="831" w:name="_Ref15401778"/>
      <w:r>
        <w:rPr>
          <w:rFonts w:hint="eastAsia"/>
        </w:rPr>
        <w:t>行为模型</w:t>
      </w:r>
      <w:r w:rsidRPr="00252A69">
        <w:rPr>
          <w:rFonts w:hint="eastAsia"/>
        </w:rPr>
        <w:t>日志查询页面</w:t>
      </w:r>
      <w:bookmarkEnd w:id="831"/>
    </w:p>
    <w:p w14:paraId="2B81EBBC" w14:textId="77777777" w:rsidR="009F77C4" w:rsidRPr="00416228" w:rsidRDefault="009F77C4" w:rsidP="009F77C4">
      <w:pPr>
        <w:pStyle w:val="Figure"/>
      </w:pPr>
      <w:r>
        <w:drawing>
          <wp:inline distT="0" distB="0" distL="0" distR="0" wp14:anchorId="1BEC88B7" wp14:editId="5C45893B">
            <wp:extent cx="6120130" cy="1065530"/>
            <wp:effectExtent l="0" t="0" r="0" b="1270"/>
            <wp:docPr id="3740" name="图片 3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6120130" cy="1065530"/>
                    </a:xfrm>
                    <a:prstGeom prst="rect">
                      <a:avLst/>
                    </a:prstGeom>
                  </pic:spPr>
                </pic:pic>
              </a:graphicData>
            </a:graphic>
          </wp:inline>
        </w:drawing>
      </w:r>
    </w:p>
    <w:p w14:paraId="323D5DF2" w14:textId="77777777" w:rsidR="009F77C4" w:rsidRPr="00FF50F5" w:rsidRDefault="009F77C4" w:rsidP="009F77C4">
      <w:pPr>
        <w:ind w:firstLine="420"/>
      </w:pPr>
    </w:p>
    <w:p w14:paraId="7749CDCD" w14:textId="77777777" w:rsidR="009F77C4" w:rsidRPr="00FF50F5" w:rsidRDefault="009F77C4" w:rsidP="009F77C4">
      <w:pPr>
        <w:ind w:firstLine="420"/>
      </w:pPr>
      <w:r>
        <w:rPr>
          <w:rFonts w:hint="eastAsia"/>
        </w:rPr>
        <w:t>行为模型</w:t>
      </w:r>
      <w:r w:rsidRPr="00FF50F5">
        <w:rPr>
          <w:rFonts w:hint="eastAsia"/>
        </w:rPr>
        <w:t>日志的显示信息如</w:t>
      </w:r>
      <w:r>
        <w:fldChar w:fldCharType="begin"/>
      </w:r>
      <w:r>
        <w:instrText xml:space="preserve"> </w:instrText>
      </w:r>
      <w:r>
        <w:rPr>
          <w:rFonts w:hint="eastAsia"/>
        </w:rPr>
        <w:instrText>REF _Ref15402184 \r \h</w:instrText>
      </w:r>
      <w:r>
        <w:instrText xml:space="preserve"> </w:instrText>
      </w:r>
      <w:r>
        <w:fldChar w:fldCharType="separate"/>
      </w:r>
      <w:r>
        <w:rPr>
          <w:rFonts w:hint="eastAsia"/>
        </w:rPr>
        <w:t>表</w:t>
      </w:r>
      <w:r>
        <w:rPr>
          <w:rFonts w:hint="eastAsia"/>
        </w:rPr>
        <w:t>4-43</w:t>
      </w:r>
      <w:r>
        <w:fldChar w:fldCharType="end"/>
      </w:r>
      <w:r w:rsidRPr="00FF50F5">
        <w:rPr>
          <w:rFonts w:hint="eastAsia"/>
        </w:rPr>
        <w:t>所示：</w:t>
      </w:r>
    </w:p>
    <w:p w14:paraId="656916D9" w14:textId="77777777" w:rsidR="009F77C4" w:rsidRPr="00252A69" w:rsidRDefault="009F77C4" w:rsidP="009F77C4">
      <w:pPr>
        <w:pStyle w:val="TableDescription"/>
      </w:pPr>
      <w:bookmarkStart w:id="832" w:name="_Ref15402184"/>
      <w:r>
        <w:rPr>
          <w:rFonts w:hint="eastAsia"/>
        </w:rPr>
        <w:t>行为模型</w:t>
      </w:r>
      <w:r w:rsidRPr="00252A69">
        <w:rPr>
          <w:rFonts w:hint="eastAsia"/>
        </w:rPr>
        <w:t>日志显示信息描述表</w:t>
      </w:r>
      <w:bookmarkEnd w:id="832"/>
    </w:p>
    <w:tbl>
      <w:tblPr>
        <w:tblStyle w:val="table0"/>
        <w:tblW w:w="9014" w:type="dxa"/>
        <w:tblLook w:val="04A0" w:firstRow="1" w:lastRow="0" w:firstColumn="1" w:lastColumn="0" w:noHBand="0" w:noVBand="1"/>
      </w:tblPr>
      <w:tblGrid>
        <w:gridCol w:w="1781"/>
        <w:gridCol w:w="7233"/>
      </w:tblGrid>
      <w:tr w:rsidR="009F77C4" w:rsidRPr="00252A69" w14:paraId="5F2F9D4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0B9E79E6" w14:textId="77777777" w:rsidR="009F77C4" w:rsidRPr="00252A69" w:rsidRDefault="009F77C4" w:rsidP="004F08C7">
            <w:pPr>
              <w:pStyle w:val="TableHeading"/>
            </w:pPr>
            <w:r w:rsidRPr="00252A69">
              <w:rPr>
                <w:rFonts w:hint="eastAsia"/>
              </w:rPr>
              <w:t>配置项</w:t>
            </w:r>
          </w:p>
        </w:tc>
        <w:tc>
          <w:tcPr>
            <w:tcW w:w="7233" w:type="dxa"/>
            <w:hideMark/>
          </w:tcPr>
          <w:p w14:paraId="59B711B8" w14:textId="77777777" w:rsidR="009F77C4" w:rsidRPr="00252A69" w:rsidRDefault="009F77C4" w:rsidP="004F08C7">
            <w:pPr>
              <w:pStyle w:val="TableHeading"/>
            </w:pPr>
            <w:r w:rsidRPr="00252A69">
              <w:rPr>
                <w:rFonts w:hint="eastAsia"/>
              </w:rPr>
              <w:t>说明</w:t>
            </w:r>
          </w:p>
        </w:tc>
      </w:tr>
      <w:tr w:rsidR="009F77C4" w:rsidRPr="00252A69" w14:paraId="5FB7FDC0" w14:textId="77777777" w:rsidTr="004F08C7">
        <w:trPr>
          <w:trHeight w:val="68"/>
        </w:trPr>
        <w:tc>
          <w:tcPr>
            <w:tcW w:w="1781" w:type="dxa"/>
            <w:hideMark/>
          </w:tcPr>
          <w:p w14:paraId="40B19A0A" w14:textId="77777777" w:rsidR="009F77C4" w:rsidRPr="00252A69" w:rsidRDefault="009F77C4" w:rsidP="004F08C7">
            <w:pPr>
              <w:pStyle w:val="TableText"/>
            </w:pPr>
            <w:r w:rsidRPr="00252A69">
              <w:rPr>
                <w:rFonts w:hint="eastAsia"/>
              </w:rPr>
              <w:t>时间</w:t>
            </w:r>
          </w:p>
        </w:tc>
        <w:tc>
          <w:tcPr>
            <w:tcW w:w="7233" w:type="dxa"/>
            <w:hideMark/>
          </w:tcPr>
          <w:p w14:paraId="786F4506" w14:textId="77777777" w:rsidR="009F77C4" w:rsidRPr="00252A69" w:rsidRDefault="009F77C4" w:rsidP="004F08C7">
            <w:pPr>
              <w:pStyle w:val="TableText"/>
            </w:pPr>
            <w:r w:rsidRPr="00252A69">
              <w:rPr>
                <w:rFonts w:hint="eastAsia"/>
              </w:rPr>
              <w:t>日志产生的时间</w:t>
            </w:r>
          </w:p>
        </w:tc>
      </w:tr>
      <w:tr w:rsidR="009F77C4" w:rsidRPr="00252A69" w14:paraId="63F94AAF" w14:textId="77777777" w:rsidTr="004F08C7">
        <w:trPr>
          <w:trHeight w:val="68"/>
        </w:trPr>
        <w:tc>
          <w:tcPr>
            <w:tcW w:w="1781" w:type="dxa"/>
            <w:hideMark/>
          </w:tcPr>
          <w:p w14:paraId="308E9148" w14:textId="77777777" w:rsidR="009F77C4" w:rsidRPr="00252A69" w:rsidRDefault="009F77C4" w:rsidP="004F08C7">
            <w:pPr>
              <w:pStyle w:val="TableText"/>
            </w:pPr>
            <w:r w:rsidRPr="00252A69">
              <w:rPr>
                <w:rFonts w:hint="eastAsia"/>
              </w:rPr>
              <w:t>日志级别</w:t>
            </w:r>
          </w:p>
        </w:tc>
        <w:tc>
          <w:tcPr>
            <w:tcW w:w="7233" w:type="dxa"/>
            <w:hideMark/>
          </w:tcPr>
          <w:p w14:paraId="68684B86" w14:textId="77777777" w:rsidR="009F77C4" w:rsidRPr="00252A69" w:rsidRDefault="009F77C4" w:rsidP="004F08C7">
            <w:pPr>
              <w:pStyle w:val="TableText"/>
            </w:pPr>
            <w:r w:rsidRPr="00252A69">
              <w:rPr>
                <w:rFonts w:hint="eastAsia"/>
              </w:rPr>
              <w:t>根据严重程度的不同，日志分为以下几个级别：</w:t>
            </w:r>
          </w:p>
          <w:p w14:paraId="042641C1" w14:textId="77777777" w:rsidR="009F77C4" w:rsidRDefault="009F77C4" w:rsidP="004F08C7">
            <w:pPr>
              <w:pStyle w:val="ItemListinTable"/>
            </w:pPr>
            <w:r>
              <w:rPr>
                <w:rFonts w:hAnsi="宋体" w:cs="宋体" w:hint="eastAsia"/>
              </w:rPr>
              <w:t>紧急</w:t>
            </w:r>
          </w:p>
          <w:p w14:paraId="4AB53612" w14:textId="77777777" w:rsidR="009F77C4" w:rsidRDefault="009F77C4" w:rsidP="004F08C7">
            <w:pPr>
              <w:pStyle w:val="ItemListinTable"/>
            </w:pPr>
            <w:r>
              <w:rPr>
                <w:rFonts w:hAnsi="宋体" w:cs="宋体" w:hint="eastAsia"/>
              </w:rPr>
              <w:t>告警</w:t>
            </w:r>
          </w:p>
          <w:p w14:paraId="24E829C8" w14:textId="77777777" w:rsidR="009F77C4" w:rsidRDefault="009F77C4" w:rsidP="004F08C7">
            <w:pPr>
              <w:pStyle w:val="ItemListinTable"/>
            </w:pPr>
            <w:r>
              <w:rPr>
                <w:rFonts w:hAnsi="宋体" w:cs="宋体" w:hint="eastAsia"/>
              </w:rPr>
              <w:t>严重</w:t>
            </w:r>
          </w:p>
          <w:p w14:paraId="79979DF1" w14:textId="77777777" w:rsidR="009F77C4" w:rsidRPr="00D32387" w:rsidRDefault="009F77C4" w:rsidP="004F08C7">
            <w:pPr>
              <w:pStyle w:val="ItemListinTable"/>
            </w:pPr>
            <w:r>
              <w:rPr>
                <w:rFonts w:hAnsi="宋体" w:cs="宋体" w:hint="eastAsia"/>
              </w:rPr>
              <w:t>错误</w:t>
            </w:r>
          </w:p>
          <w:p w14:paraId="489320E9" w14:textId="77777777" w:rsidR="009F77C4" w:rsidRPr="00D32387" w:rsidRDefault="009F77C4" w:rsidP="004F08C7">
            <w:pPr>
              <w:pStyle w:val="ItemListinTable"/>
            </w:pPr>
            <w:r w:rsidRPr="00D32387">
              <w:rPr>
                <w:rFonts w:hAnsi="宋体" w:cs="宋体" w:hint="eastAsia"/>
              </w:rPr>
              <w:t>警告</w:t>
            </w:r>
          </w:p>
          <w:p w14:paraId="4F6255F2" w14:textId="77777777" w:rsidR="009F77C4" w:rsidRPr="00D32387" w:rsidRDefault="009F77C4" w:rsidP="004F08C7">
            <w:pPr>
              <w:pStyle w:val="ItemListinTable"/>
            </w:pPr>
            <w:r>
              <w:rPr>
                <w:rFonts w:hAnsi="宋体" w:cs="宋体" w:hint="eastAsia"/>
              </w:rPr>
              <w:t>通知</w:t>
            </w:r>
          </w:p>
          <w:p w14:paraId="0A8813D0" w14:textId="77777777" w:rsidR="009F77C4" w:rsidRDefault="009F77C4" w:rsidP="004F08C7">
            <w:pPr>
              <w:pStyle w:val="ItemListinTable"/>
            </w:pPr>
            <w:r>
              <w:rPr>
                <w:rFonts w:hAnsi="宋体" w:cs="宋体" w:hint="eastAsia"/>
              </w:rPr>
              <w:t>信息</w:t>
            </w:r>
          </w:p>
          <w:p w14:paraId="216CBF72" w14:textId="77777777" w:rsidR="009F77C4" w:rsidRPr="00252A69" w:rsidRDefault="009F77C4" w:rsidP="004F08C7">
            <w:pPr>
              <w:pStyle w:val="ItemListinTable"/>
            </w:pPr>
            <w:r>
              <w:rPr>
                <w:rFonts w:hAnsi="宋体" w:cs="宋体" w:hint="eastAsia"/>
              </w:rPr>
              <w:t>调试</w:t>
            </w:r>
          </w:p>
        </w:tc>
      </w:tr>
      <w:tr w:rsidR="009F77C4" w:rsidRPr="00252A69" w14:paraId="1CC5FA65" w14:textId="77777777" w:rsidTr="004F08C7">
        <w:trPr>
          <w:trHeight w:val="68"/>
        </w:trPr>
        <w:tc>
          <w:tcPr>
            <w:tcW w:w="1781" w:type="dxa"/>
            <w:hideMark/>
          </w:tcPr>
          <w:p w14:paraId="6DB30658" w14:textId="77777777" w:rsidR="009F77C4" w:rsidRPr="00252A69" w:rsidRDefault="009F77C4" w:rsidP="004F08C7">
            <w:pPr>
              <w:pStyle w:val="TableText"/>
            </w:pPr>
            <w:r w:rsidRPr="00252A69">
              <w:rPr>
                <w:rFonts w:hint="eastAsia"/>
              </w:rPr>
              <w:lastRenderedPageBreak/>
              <w:t>源</w:t>
            </w:r>
            <w:r>
              <w:rPr>
                <w:rFonts w:hint="eastAsia"/>
              </w:rPr>
              <w:t>地址</w:t>
            </w:r>
          </w:p>
        </w:tc>
        <w:tc>
          <w:tcPr>
            <w:tcW w:w="7233" w:type="dxa"/>
            <w:hideMark/>
          </w:tcPr>
          <w:p w14:paraId="080757F5"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7A961111" w14:textId="77777777" w:rsidTr="004F08C7">
        <w:trPr>
          <w:trHeight w:val="68"/>
        </w:trPr>
        <w:tc>
          <w:tcPr>
            <w:tcW w:w="1781" w:type="dxa"/>
            <w:hideMark/>
          </w:tcPr>
          <w:p w14:paraId="7223A47E" w14:textId="77777777" w:rsidR="009F77C4" w:rsidRPr="00252A69" w:rsidRDefault="009F77C4" w:rsidP="004F08C7">
            <w:pPr>
              <w:pStyle w:val="TableText"/>
            </w:pPr>
            <w:r w:rsidRPr="00252A69">
              <w:rPr>
                <w:rFonts w:hint="eastAsia"/>
              </w:rPr>
              <w:t>源</w:t>
            </w:r>
            <w:r>
              <w:rPr>
                <w:rFonts w:hint="eastAsia"/>
              </w:rPr>
              <w:t>端口</w:t>
            </w:r>
          </w:p>
        </w:tc>
        <w:tc>
          <w:tcPr>
            <w:tcW w:w="7233" w:type="dxa"/>
            <w:hideMark/>
          </w:tcPr>
          <w:p w14:paraId="5C6A71A1" w14:textId="77777777" w:rsidR="009F77C4" w:rsidRPr="00252A69" w:rsidRDefault="009F77C4" w:rsidP="004F08C7">
            <w:pPr>
              <w:pStyle w:val="TableText"/>
            </w:pPr>
            <w:r w:rsidRPr="00252A69">
              <w:rPr>
                <w:rFonts w:hint="eastAsia"/>
              </w:rPr>
              <w:t>攻击的源端口</w:t>
            </w:r>
          </w:p>
        </w:tc>
      </w:tr>
      <w:tr w:rsidR="009F77C4" w:rsidRPr="00252A69" w14:paraId="17D1BA9A" w14:textId="77777777" w:rsidTr="004F08C7">
        <w:trPr>
          <w:trHeight w:val="68"/>
        </w:trPr>
        <w:tc>
          <w:tcPr>
            <w:tcW w:w="1781" w:type="dxa"/>
            <w:hideMark/>
          </w:tcPr>
          <w:p w14:paraId="6A19A25F" w14:textId="77777777" w:rsidR="009F77C4" w:rsidRPr="00252A69" w:rsidRDefault="009F77C4" w:rsidP="004F08C7">
            <w:pPr>
              <w:pStyle w:val="TableText"/>
            </w:pPr>
            <w:r w:rsidRPr="00252A69">
              <w:rPr>
                <w:rFonts w:hint="eastAsia"/>
              </w:rPr>
              <w:t>目的</w:t>
            </w:r>
            <w:r>
              <w:rPr>
                <w:rFonts w:hint="eastAsia"/>
              </w:rPr>
              <w:t>地址</w:t>
            </w:r>
          </w:p>
        </w:tc>
        <w:tc>
          <w:tcPr>
            <w:tcW w:w="7233" w:type="dxa"/>
            <w:hideMark/>
          </w:tcPr>
          <w:p w14:paraId="7477179C"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r w:rsidR="009F77C4" w:rsidRPr="00252A69" w14:paraId="26286750" w14:textId="77777777" w:rsidTr="004F08C7">
        <w:trPr>
          <w:trHeight w:val="68"/>
        </w:trPr>
        <w:tc>
          <w:tcPr>
            <w:tcW w:w="1781" w:type="dxa"/>
            <w:hideMark/>
          </w:tcPr>
          <w:p w14:paraId="63F07465" w14:textId="77777777" w:rsidR="009F77C4" w:rsidRPr="00252A69" w:rsidRDefault="009F77C4" w:rsidP="004F08C7">
            <w:pPr>
              <w:pStyle w:val="TableText"/>
            </w:pPr>
            <w:r w:rsidRPr="00252A69">
              <w:rPr>
                <w:rFonts w:hint="eastAsia"/>
              </w:rPr>
              <w:t>目的</w:t>
            </w:r>
            <w:r>
              <w:rPr>
                <w:rFonts w:hint="eastAsia"/>
              </w:rPr>
              <w:t>端口</w:t>
            </w:r>
          </w:p>
        </w:tc>
        <w:tc>
          <w:tcPr>
            <w:tcW w:w="7233" w:type="dxa"/>
            <w:hideMark/>
          </w:tcPr>
          <w:p w14:paraId="1AAE275A" w14:textId="77777777" w:rsidR="009F77C4" w:rsidRPr="00252A69" w:rsidRDefault="009F77C4" w:rsidP="004F08C7">
            <w:pPr>
              <w:pStyle w:val="TableText"/>
            </w:pPr>
            <w:r w:rsidRPr="00252A69">
              <w:rPr>
                <w:rFonts w:hint="eastAsia"/>
              </w:rPr>
              <w:t>攻击的目的端口</w:t>
            </w:r>
          </w:p>
        </w:tc>
      </w:tr>
      <w:tr w:rsidR="009F77C4" w:rsidRPr="00252A69" w14:paraId="67C02461" w14:textId="77777777" w:rsidTr="004F08C7">
        <w:trPr>
          <w:trHeight w:val="68"/>
        </w:trPr>
        <w:tc>
          <w:tcPr>
            <w:tcW w:w="1781" w:type="dxa"/>
            <w:hideMark/>
          </w:tcPr>
          <w:p w14:paraId="771023B4" w14:textId="77777777" w:rsidR="009F77C4" w:rsidRPr="00252A69" w:rsidRDefault="009F77C4" w:rsidP="004F08C7">
            <w:pPr>
              <w:pStyle w:val="TableText"/>
            </w:pPr>
            <w:r>
              <w:rPr>
                <w:rFonts w:hint="eastAsia"/>
              </w:rPr>
              <w:t>归属地</w:t>
            </w:r>
          </w:p>
        </w:tc>
        <w:tc>
          <w:tcPr>
            <w:tcW w:w="7233" w:type="dxa"/>
            <w:hideMark/>
          </w:tcPr>
          <w:p w14:paraId="4136A0B5" w14:textId="77777777" w:rsidR="009F77C4" w:rsidRPr="00252A69" w:rsidRDefault="009F77C4" w:rsidP="004F08C7">
            <w:pPr>
              <w:pStyle w:val="TableText"/>
            </w:pPr>
            <w:r w:rsidRPr="00252A69">
              <w:rPr>
                <w:rFonts w:hint="eastAsia"/>
              </w:rPr>
              <w:t>攻击的</w:t>
            </w:r>
            <w:r>
              <w:rPr>
                <w:rFonts w:hint="eastAsia"/>
              </w:rPr>
              <w:t>目的地址所属归属地</w:t>
            </w:r>
          </w:p>
        </w:tc>
      </w:tr>
      <w:tr w:rsidR="009F77C4" w:rsidRPr="00252A69" w14:paraId="042198C5" w14:textId="77777777" w:rsidTr="004F08C7">
        <w:trPr>
          <w:trHeight w:val="68"/>
        </w:trPr>
        <w:tc>
          <w:tcPr>
            <w:tcW w:w="1781" w:type="dxa"/>
            <w:hideMark/>
          </w:tcPr>
          <w:p w14:paraId="51409B44" w14:textId="77777777" w:rsidR="009F77C4" w:rsidRPr="00252A69" w:rsidRDefault="009F77C4" w:rsidP="004F08C7">
            <w:pPr>
              <w:pStyle w:val="TableText"/>
            </w:pPr>
            <w:r>
              <w:rPr>
                <w:rFonts w:hint="eastAsia"/>
              </w:rPr>
              <w:t>协议类型</w:t>
            </w:r>
          </w:p>
        </w:tc>
        <w:tc>
          <w:tcPr>
            <w:tcW w:w="7233" w:type="dxa"/>
            <w:hideMark/>
          </w:tcPr>
          <w:p w14:paraId="36916D79" w14:textId="77777777" w:rsidR="009F77C4" w:rsidRPr="00252A69" w:rsidRDefault="009F77C4" w:rsidP="004F08C7">
            <w:pPr>
              <w:pStyle w:val="TableText"/>
            </w:pPr>
            <w:r w:rsidRPr="00252A69">
              <w:rPr>
                <w:rFonts w:hint="eastAsia"/>
              </w:rPr>
              <w:t>协议类型，比如</w:t>
            </w:r>
            <w:r w:rsidRPr="00252A69">
              <w:t>TCP</w:t>
            </w:r>
            <w:r w:rsidRPr="00252A69">
              <w:rPr>
                <w:rFonts w:hint="eastAsia"/>
              </w:rPr>
              <w:t>、</w:t>
            </w:r>
            <w:r w:rsidRPr="00252A69">
              <w:t>UDP</w:t>
            </w:r>
            <w:r w:rsidRPr="00252A69">
              <w:rPr>
                <w:rFonts w:hint="eastAsia"/>
              </w:rPr>
              <w:t>、</w:t>
            </w:r>
            <w:r w:rsidRPr="00252A69">
              <w:t>ICMP</w:t>
            </w:r>
            <w:r w:rsidRPr="00252A69">
              <w:rPr>
                <w:rFonts w:hint="eastAsia"/>
              </w:rPr>
              <w:t>等</w:t>
            </w:r>
          </w:p>
        </w:tc>
      </w:tr>
      <w:tr w:rsidR="009F77C4" w:rsidRPr="00252A69" w14:paraId="0A051E56" w14:textId="77777777" w:rsidTr="004F08C7">
        <w:trPr>
          <w:trHeight w:val="68"/>
        </w:trPr>
        <w:tc>
          <w:tcPr>
            <w:tcW w:w="1781" w:type="dxa"/>
            <w:hideMark/>
          </w:tcPr>
          <w:p w14:paraId="17EE80EE" w14:textId="77777777" w:rsidR="009F77C4" w:rsidRPr="00252A69" w:rsidRDefault="009F77C4" w:rsidP="004F08C7">
            <w:pPr>
              <w:pStyle w:val="TableText"/>
            </w:pPr>
            <w:r>
              <w:rPr>
                <w:rFonts w:hint="eastAsia"/>
              </w:rPr>
              <w:t>行为类型</w:t>
            </w:r>
          </w:p>
        </w:tc>
        <w:tc>
          <w:tcPr>
            <w:tcW w:w="7233" w:type="dxa"/>
            <w:hideMark/>
          </w:tcPr>
          <w:p w14:paraId="33D4E940" w14:textId="77777777" w:rsidR="009F77C4" w:rsidRPr="00252A69" w:rsidRDefault="009F77C4" w:rsidP="004F08C7">
            <w:pPr>
              <w:pStyle w:val="ItemListinTable"/>
              <w:numPr>
                <w:ilvl w:val="0"/>
                <w:numId w:val="0"/>
              </w:numPr>
              <w:ind w:left="284" w:hanging="284"/>
            </w:pPr>
            <w:r>
              <w:rPr>
                <w:rFonts w:hAnsi="宋体" w:cs="宋体" w:hint="eastAsia"/>
              </w:rPr>
              <w:t>行为类型，比如</w:t>
            </w:r>
            <w:r>
              <w:rPr>
                <w:rFonts w:hint="eastAsia"/>
              </w:rPr>
              <w:t>DNS</w:t>
            </w:r>
            <w:r>
              <w:rPr>
                <w:rFonts w:hAnsi="宋体" w:cs="宋体" w:hint="eastAsia"/>
              </w:rPr>
              <w:t>隧道等</w:t>
            </w:r>
          </w:p>
        </w:tc>
      </w:tr>
      <w:tr w:rsidR="009F77C4" w:rsidRPr="00252A69" w14:paraId="3548185B" w14:textId="77777777" w:rsidTr="004F08C7">
        <w:trPr>
          <w:trHeight w:val="68"/>
        </w:trPr>
        <w:tc>
          <w:tcPr>
            <w:tcW w:w="1781" w:type="dxa"/>
            <w:hideMark/>
          </w:tcPr>
          <w:p w14:paraId="016973CE" w14:textId="77777777" w:rsidR="009F77C4" w:rsidRPr="00252A69" w:rsidRDefault="009F77C4" w:rsidP="004F08C7">
            <w:pPr>
              <w:pStyle w:val="TableText"/>
            </w:pPr>
            <w:r>
              <w:rPr>
                <w:rFonts w:hint="eastAsia"/>
              </w:rPr>
              <w:t>详细信息</w:t>
            </w:r>
          </w:p>
        </w:tc>
        <w:tc>
          <w:tcPr>
            <w:tcW w:w="7233" w:type="dxa"/>
            <w:hideMark/>
          </w:tcPr>
          <w:p w14:paraId="458C5FE8" w14:textId="77777777" w:rsidR="009F77C4" w:rsidRPr="00252A69" w:rsidRDefault="009F77C4" w:rsidP="004F08C7">
            <w:pPr>
              <w:pStyle w:val="TableText"/>
            </w:pPr>
            <w:r>
              <w:rPr>
                <w:rFonts w:hint="eastAsia"/>
              </w:rPr>
              <w:t>行为模型攻击的详细信息</w:t>
            </w:r>
          </w:p>
        </w:tc>
      </w:tr>
      <w:tr w:rsidR="009F77C4" w:rsidRPr="00252A69" w14:paraId="6137BAC0" w14:textId="77777777" w:rsidTr="004F08C7">
        <w:trPr>
          <w:trHeight w:val="68"/>
        </w:trPr>
        <w:tc>
          <w:tcPr>
            <w:tcW w:w="1781" w:type="dxa"/>
            <w:hideMark/>
          </w:tcPr>
          <w:p w14:paraId="29DB2E88" w14:textId="77777777" w:rsidR="009F77C4" w:rsidRPr="00252A69" w:rsidRDefault="009F77C4" w:rsidP="004F08C7">
            <w:pPr>
              <w:pStyle w:val="TableText"/>
            </w:pPr>
            <w:r>
              <w:rPr>
                <w:rFonts w:hint="eastAsia"/>
              </w:rPr>
              <w:t>行为描述</w:t>
            </w:r>
          </w:p>
        </w:tc>
        <w:tc>
          <w:tcPr>
            <w:tcW w:w="7233" w:type="dxa"/>
            <w:hideMark/>
          </w:tcPr>
          <w:p w14:paraId="5894D838" w14:textId="77777777" w:rsidR="009F77C4" w:rsidRPr="00252A69" w:rsidRDefault="009F77C4" w:rsidP="004F08C7">
            <w:pPr>
              <w:pStyle w:val="TableText"/>
            </w:pPr>
            <w:r>
              <w:rPr>
                <w:rFonts w:hint="eastAsia"/>
              </w:rPr>
              <w:t>行为模型攻击的描述</w:t>
            </w:r>
          </w:p>
        </w:tc>
      </w:tr>
      <w:tr w:rsidR="009F77C4" w:rsidRPr="00252A69" w14:paraId="68849EE2" w14:textId="77777777" w:rsidTr="004F08C7">
        <w:trPr>
          <w:trHeight w:val="68"/>
        </w:trPr>
        <w:tc>
          <w:tcPr>
            <w:tcW w:w="1781" w:type="dxa"/>
            <w:hideMark/>
          </w:tcPr>
          <w:p w14:paraId="320452DC" w14:textId="77777777" w:rsidR="009F77C4" w:rsidRPr="00252A69" w:rsidRDefault="009F77C4" w:rsidP="004F08C7">
            <w:pPr>
              <w:pStyle w:val="TableText"/>
            </w:pPr>
            <w:r>
              <w:rPr>
                <w:rFonts w:hint="eastAsia"/>
              </w:rPr>
              <w:t>动作</w:t>
            </w:r>
          </w:p>
        </w:tc>
        <w:tc>
          <w:tcPr>
            <w:tcW w:w="7233" w:type="dxa"/>
            <w:hideMark/>
          </w:tcPr>
          <w:p w14:paraId="6AEB861B" w14:textId="77777777" w:rsidR="009F77C4" w:rsidRPr="00252A69" w:rsidRDefault="009F77C4" w:rsidP="004F08C7">
            <w:pPr>
              <w:pStyle w:val="TableText"/>
            </w:pPr>
            <w:r>
              <w:rPr>
                <w:rFonts w:hint="eastAsia"/>
              </w:rPr>
              <w:t>设备处理动作</w:t>
            </w:r>
          </w:p>
        </w:tc>
      </w:tr>
      <w:tr w:rsidR="009F77C4" w:rsidRPr="00252A69" w14:paraId="4AED3626" w14:textId="77777777" w:rsidTr="004F08C7">
        <w:trPr>
          <w:trHeight w:val="68"/>
        </w:trPr>
        <w:tc>
          <w:tcPr>
            <w:tcW w:w="1781" w:type="dxa"/>
            <w:hideMark/>
          </w:tcPr>
          <w:p w14:paraId="42D045A7" w14:textId="77777777" w:rsidR="009F77C4" w:rsidRPr="00252A69" w:rsidRDefault="009F77C4" w:rsidP="004F08C7">
            <w:pPr>
              <w:pStyle w:val="TableText"/>
            </w:pPr>
            <w:r>
              <w:rPr>
                <w:rFonts w:hint="eastAsia"/>
              </w:rPr>
              <w:t>操作</w:t>
            </w:r>
          </w:p>
        </w:tc>
        <w:tc>
          <w:tcPr>
            <w:tcW w:w="7233" w:type="dxa"/>
            <w:hideMark/>
          </w:tcPr>
          <w:p w14:paraId="4B0CF3AE" w14:textId="77777777" w:rsidR="009F77C4" w:rsidRPr="00252A69" w:rsidRDefault="009F77C4" w:rsidP="004F08C7">
            <w:pPr>
              <w:pStyle w:val="TableText"/>
            </w:pPr>
            <w:r>
              <w:rPr>
                <w:rFonts w:hint="eastAsia"/>
              </w:rPr>
              <w:t>点击&lt;详细&gt;，</w:t>
            </w:r>
            <w:r>
              <w:t>查看</w:t>
            </w:r>
            <w:r>
              <w:rPr>
                <w:rFonts w:hint="eastAsia"/>
              </w:rPr>
              <w:t>日志</w:t>
            </w:r>
            <w:r>
              <w:t>详情</w:t>
            </w:r>
          </w:p>
        </w:tc>
      </w:tr>
    </w:tbl>
    <w:p w14:paraId="094324C7" w14:textId="77777777" w:rsidR="009F77C4" w:rsidRPr="00FF50F5" w:rsidRDefault="009F77C4" w:rsidP="009F77C4">
      <w:pPr>
        <w:ind w:firstLine="420"/>
      </w:pPr>
    </w:p>
    <w:p w14:paraId="6FE69904"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_Ref15402213 \r \h</w:instrText>
      </w:r>
      <w:r>
        <w:instrText xml:space="preserve"> </w:instrText>
      </w:r>
      <w:r>
        <w:fldChar w:fldCharType="separate"/>
      </w:r>
      <w:r>
        <w:rPr>
          <w:rFonts w:hint="eastAsia"/>
        </w:rPr>
        <w:t>图</w:t>
      </w:r>
      <w:r>
        <w:rPr>
          <w:rFonts w:hint="eastAsia"/>
        </w:rPr>
        <w:t>4-60</w:t>
      </w:r>
      <w:r>
        <w:fldChar w:fldCharType="end"/>
      </w:r>
      <w:r w:rsidRPr="00FF50F5">
        <w:rPr>
          <w:rFonts w:hint="eastAsia"/>
        </w:rPr>
        <w:t>所示。</w:t>
      </w:r>
    </w:p>
    <w:p w14:paraId="7C892D87" w14:textId="77777777" w:rsidR="009F77C4" w:rsidRPr="00252A69" w:rsidRDefault="009F77C4" w:rsidP="009F77C4">
      <w:pPr>
        <w:pStyle w:val="FigureDescription"/>
        <w:spacing w:before="156" w:after="156"/>
      </w:pPr>
      <w:bookmarkStart w:id="833" w:name="_Ref15402213"/>
      <w:r>
        <w:rPr>
          <w:rFonts w:hint="eastAsia"/>
        </w:rPr>
        <w:t>行为模型</w:t>
      </w:r>
      <w:r w:rsidRPr="00252A69">
        <w:rPr>
          <w:rFonts w:hint="eastAsia"/>
        </w:rPr>
        <w:t>日志查询界面</w:t>
      </w:r>
      <w:bookmarkEnd w:id="833"/>
    </w:p>
    <w:p w14:paraId="35A496A5" w14:textId="77777777" w:rsidR="009F77C4" w:rsidRPr="00416228" w:rsidRDefault="009F77C4" w:rsidP="009F77C4">
      <w:pPr>
        <w:pStyle w:val="Figure"/>
      </w:pPr>
      <w:r>
        <w:drawing>
          <wp:inline distT="0" distB="0" distL="0" distR="0" wp14:anchorId="72AE7179" wp14:editId="29443561">
            <wp:extent cx="4733333" cy="4733333"/>
            <wp:effectExtent l="0" t="0" r="0" b="0"/>
            <wp:docPr id="3190" name="图片 3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4733333" cy="4733333"/>
                    </a:xfrm>
                    <a:prstGeom prst="rect">
                      <a:avLst/>
                    </a:prstGeom>
                  </pic:spPr>
                </pic:pic>
              </a:graphicData>
            </a:graphic>
          </wp:inline>
        </w:drawing>
      </w:r>
    </w:p>
    <w:p w14:paraId="06340280" w14:textId="77777777" w:rsidR="009F77C4" w:rsidRPr="00FF50F5" w:rsidRDefault="009F77C4" w:rsidP="009F77C4">
      <w:pPr>
        <w:ind w:firstLine="420"/>
      </w:pPr>
    </w:p>
    <w:p w14:paraId="145091B7" w14:textId="77777777" w:rsidR="009F77C4" w:rsidRPr="00FF50F5" w:rsidRDefault="009F77C4" w:rsidP="009F77C4">
      <w:pPr>
        <w:ind w:firstLine="420"/>
      </w:pPr>
      <w:r>
        <w:rPr>
          <w:rFonts w:hint="eastAsia"/>
        </w:rPr>
        <w:t>行为模型</w:t>
      </w:r>
      <w:r w:rsidRPr="00FF50F5">
        <w:rPr>
          <w:rFonts w:hint="eastAsia"/>
        </w:rPr>
        <w:t>日志查询的详细信息如</w:t>
      </w:r>
      <w:r>
        <w:fldChar w:fldCharType="begin"/>
      </w:r>
      <w:r>
        <w:instrText xml:space="preserve"> </w:instrText>
      </w:r>
      <w:r>
        <w:rPr>
          <w:rFonts w:hint="eastAsia"/>
        </w:rPr>
        <w:instrText>REF _Ref15402227 \r \h</w:instrText>
      </w:r>
      <w:r>
        <w:instrText xml:space="preserve"> </w:instrText>
      </w:r>
      <w:r>
        <w:fldChar w:fldCharType="separate"/>
      </w:r>
      <w:r>
        <w:rPr>
          <w:rFonts w:hint="eastAsia"/>
        </w:rPr>
        <w:t>表</w:t>
      </w:r>
      <w:r>
        <w:rPr>
          <w:rFonts w:hint="eastAsia"/>
        </w:rPr>
        <w:t>4-44</w:t>
      </w:r>
      <w:r>
        <w:fldChar w:fldCharType="end"/>
      </w:r>
      <w:r w:rsidRPr="00FF50F5">
        <w:rPr>
          <w:rFonts w:hint="eastAsia"/>
        </w:rPr>
        <w:t>所示。</w:t>
      </w:r>
    </w:p>
    <w:p w14:paraId="71F2C935" w14:textId="77777777" w:rsidR="009F77C4" w:rsidRPr="00252A69" w:rsidRDefault="009F77C4" w:rsidP="009F77C4">
      <w:pPr>
        <w:pStyle w:val="TableDescription"/>
      </w:pPr>
      <w:bookmarkStart w:id="834" w:name="_Ref15402227"/>
      <w:r>
        <w:rPr>
          <w:rFonts w:hint="eastAsia"/>
        </w:rPr>
        <w:lastRenderedPageBreak/>
        <w:t>行为模型</w:t>
      </w:r>
      <w:r w:rsidRPr="00252A69">
        <w:rPr>
          <w:rFonts w:hint="eastAsia"/>
        </w:rPr>
        <w:t>日志查询详细信息</w:t>
      </w:r>
      <w:bookmarkEnd w:id="834"/>
    </w:p>
    <w:tbl>
      <w:tblPr>
        <w:tblStyle w:val="table0"/>
        <w:tblW w:w="9014" w:type="dxa"/>
        <w:tblLook w:val="04A0" w:firstRow="1" w:lastRow="0" w:firstColumn="1" w:lastColumn="0" w:noHBand="0" w:noVBand="1"/>
      </w:tblPr>
      <w:tblGrid>
        <w:gridCol w:w="1781"/>
        <w:gridCol w:w="7233"/>
      </w:tblGrid>
      <w:tr w:rsidR="009F77C4" w:rsidRPr="00252A69" w14:paraId="0511FA4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0A1DEB25" w14:textId="77777777" w:rsidR="009F77C4" w:rsidRPr="00252A69" w:rsidRDefault="009F77C4" w:rsidP="004F08C7">
            <w:pPr>
              <w:pStyle w:val="TableHeading"/>
            </w:pPr>
            <w:r w:rsidRPr="00252A69">
              <w:rPr>
                <w:rFonts w:hint="eastAsia"/>
              </w:rPr>
              <w:t>配置项</w:t>
            </w:r>
          </w:p>
        </w:tc>
        <w:tc>
          <w:tcPr>
            <w:tcW w:w="7233" w:type="dxa"/>
            <w:hideMark/>
          </w:tcPr>
          <w:p w14:paraId="38D2ABB4" w14:textId="77777777" w:rsidR="009F77C4" w:rsidRPr="00252A69" w:rsidRDefault="009F77C4" w:rsidP="004F08C7">
            <w:pPr>
              <w:pStyle w:val="TableHeading"/>
            </w:pPr>
            <w:r w:rsidRPr="00252A69">
              <w:rPr>
                <w:rFonts w:hint="eastAsia"/>
              </w:rPr>
              <w:t>说明</w:t>
            </w:r>
          </w:p>
        </w:tc>
      </w:tr>
      <w:tr w:rsidR="009F77C4" w:rsidRPr="00252A69" w14:paraId="404B9473" w14:textId="77777777" w:rsidTr="004F08C7">
        <w:trPr>
          <w:trHeight w:val="68"/>
        </w:trPr>
        <w:tc>
          <w:tcPr>
            <w:tcW w:w="1781" w:type="dxa"/>
            <w:hideMark/>
          </w:tcPr>
          <w:p w14:paraId="1DBA2545" w14:textId="77777777" w:rsidR="009F77C4" w:rsidRPr="00252A69" w:rsidRDefault="009F77C4" w:rsidP="004F08C7">
            <w:pPr>
              <w:pStyle w:val="TableText"/>
            </w:pPr>
            <w:r w:rsidRPr="00252A69">
              <w:rPr>
                <w:rFonts w:hint="eastAsia"/>
              </w:rPr>
              <w:t>开始时间</w:t>
            </w:r>
          </w:p>
        </w:tc>
        <w:tc>
          <w:tcPr>
            <w:tcW w:w="7233" w:type="dxa"/>
            <w:hideMark/>
          </w:tcPr>
          <w:p w14:paraId="09348E81" w14:textId="77777777" w:rsidR="009F77C4" w:rsidRPr="00252A69" w:rsidRDefault="009F77C4" w:rsidP="004F08C7">
            <w:pPr>
              <w:pStyle w:val="TableText"/>
            </w:pPr>
            <w:r w:rsidRPr="00252A69">
              <w:rPr>
                <w:rFonts w:hint="eastAsia"/>
              </w:rPr>
              <w:t>日志的最早发生时间</w:t>
            </w:r>
          </w:p>
        </w:tc>
      </w:tr>
      <w:tr w:rsidR="009F77C4" w:rsidRPr="00252A69" w14:paraId="0DB6F08A" w14:textId="77777777" w:rsidTr="004F08C7">
        <w:trPr>
          <w:trHeight w:val="68"/>
        </w:trPr>
        <w:tc>
          <w:tcPr>
            <w:tcW w:w="1781" w:type="dxa"/>
            <w:hideMark/>
          </w:tcPr>
          <w:p w14:paraId="2E8AD25A" w14:textId="77777777" w:rsidR="009F77C4" w:rsidRPr="00252A69" w:rsidRDefault="009F77C4" w:rsidP="004F08C7">
            <w:pPr>
              <w:pStyle w:val="TableText"/>
            </w:pPr>
            <w:r w:rsidRPr="00252A69">
              <w:rPr>
                <w:rFonts w:hint="eastAsia"/>
              </w:rPr>
              <w:t>结束时间</w:t>
            </w:r>
          </w:p>
        </w:tc>
        <w:tc>
          <w:tcPr>
            <w:tcW w:w="7233" w:type="dxa"/>
            <w:hideMark/>
          </w:tcPr>
          <w:p w14:paraId="1EB4809E" w14:textId="77777777" w:rsidR="009F77C4" w:rsidRPr="00252A69" w:rsidRDefault="009F77C4" w:rsidP="004F08C7">
            <w:pPr>
              <w:pStyle w:val="TableText"/>
            </w:pPr>
            <w:r w:rsidRPr="00252A69">
              <w:rPr>
                <w:rFonts w:hint="eastAsia"/>
              </w:rPr>
              <w:t>日志的最晚发生时间</w:t>
            </w:r>
          </w:p>
        </w:tc>
      </w:tr>
      <w:tr w:rsidR="009F77C4" w:rsidRPr="00252A69" w14:paraId="0DE8D339" w14:textId="77777777" w:rsidTr="004F08C7">
        <w:trPr>
          <w:trHeight w:val="68"/>
        </w:trPr>
        <w:tc>
          <w:tcPr>
            <w:tcW w:w="1781" w:type="dxa"/>
            <w:hideMark/>
          </w:tcPr>
          <w:p w14:paraId="3E368805" w14:textId="77777777" w:rsidR="009F77C4" w:rsidRPr="00252A69" w:rsidRDefault="009F77C4" w:rsidP="004F08C7">
            <w:pPr>
              <w:pStyle w:val="TableText"/>
            </w:pPr>
            <w:r w:rsidRPr="00252A69">
              <w:rPr>
                <w:rFonts w:hint="eastAsia"/>
              </w:rPr>
              <w:t>日志级别</w:t>
            </w:r>
          </w:p>
        </w:tc>
        <w:tc>
          <w:tcPr>
            <w:tcW w:w="7233" w:type="dxa"/>
            <w:hideMark/>
          </w:tcPr>
          <w:p w14:paraId="4D0CEFE6" w14:textId="77777777" w:rsidR="009F77C4" w:rsidRPr="00252A69" w:rsidRDefault="009F77C4" w:rsidP="004F08C7">
            <w:pPr>
              <w:pStyle w:val="TableText"/>
            </w:pPr>
            <w:r w:rsidRPr="00252A69">
              <w:rPr>
                <w:rFonts w:hint="eastAsia"/>
              </w:rPr>
              <w:t>根据严重程度的不同，日志分为以下几个级别：</w:t>
            </w:r>
          </w:p>
          <w:p w14:paraId="045C1A5B" w14:textId="77777777" w:rsidR="009F77C4" w:rsidRDefault="009F77C4" w:rsidP="004F08C7">
            <w:pPr>
              <w:pStyle w:val="ItemListinTable"/>
            </w:pPr>
            <w:r>
              <w:rPr>
                <w:rFonts w:hAnsi="宋体" w:cs="宋体" w:hint="eastAsia"/>
              </w:rPr>
              <w:t>紧急</w:t>
            </w:r>
          </w:p>
          <w:p w14:paraId="5C6BD9B1" w14:textId="77777777" w:rsidR="009F77C4" w:rsidRDefault="009F77C4" w:rsidP="004F08C7">
            <w:pPr>
              <w:pStyle w:val="ItemListinTable"/>
            </w:pPr>
            <w:r>
              <w:rPr>
                <w:rFonts w:hAnsi="宋体" w:cs="宋体" w:hint="eastAsia"/>
              </w:rPr>
              <w:t>告警</w:t>
            </w:r>
          </w:p>
          <w:p w14:paraId="308B43D4" w14:textId="77777777" w:rsidR="009F77C4" w:rsidRDefault="009F77C4" w:rsidP="004F08C7">
            <w:pPr>
              <w:pStyle w:val="ItemListinTable"/>
            </w:pPr>
            <w:r>
              <w:rPr>
                <w:rFonts w:hAnsi="宋体" w:cs="宋体" w:hint="eastAsia"/>
              </w:rPr>
              <w:t>严重</w:t>
            </w:r>
          </w:p>
          <w:p w14:paraId="69B5DE66" w14:textId="77777777" w:rsidR="009F77C4" w:rsidRPr="00D32387" w:rsidRDefault="009F77C4" w:rsidP="004F08C7">
            <w:pPr>
              <w:pStyle w:val="ItemListinTable"/>
            </w:pPr>
            <w:r>
              <w:rPr>
                <w:rFonts w:hAnsi="宋体" w:cs="宋体" w:hint="eastAsia"/>
              </w:rPr>
              <w:t>错误</w:t>
            </w:r>
          </w:p>
          <w:p w14:paraId="0121ECB7" w14:textId="77777777" w:rsidR="009F77C4" w:rsidRPr="00D32387" w:rsidRDefault="009F77C4" w:rsidP="004F08C7">
            <w:pPr>
              <w:pStyle w:val="ItemListinTable"/>
            </w:pPr>
            <w:r w:rsidRPr="00D32387">
              <w:rPr>
                <w:rFonts w:hAnsi="宋体" w:cs="宋体" w:hint="eastAsia"/>
              </w:rPr>
              <w:t>警告</w:t>
            </w:r>
          </w:p>
          <w:p w14:paraId="0D82CD0D" w14:textId="77777777" w:rsidR="009F77C4" w:rsidRPr="00D32387" w:rsidRDefault="009F77C4" w:rsidP="004F08C7">
            <w:pPr>
              <w:pStyle w:val="ItemListinTable"/>
            </w:pPr>
            <w:r>
              <w:rPr>
                <w:rFonts w:hAnsi="宋体" w:cs="宋体" w:hint="eastAsia"/>
              </w:rPr>
              <w:t>通知</w:t>
            </w:r>
          </w:p>
          <w:p w14:paraId="6E011169" w14:textId="77777777" w:rsidR="009F77C4" w:rsidRDefault="009F77C4" w:rsidP="004F08C7">
            <w:pPr>
              <w:pStyle w:val="ItemListinTable"/>
            </w:pPr>
            <w:r>
              <w:rPr>
                <w:rFonts w:hAnsi="宋体" w:cs="宋体" w:hint="eastAsia"/>
              </w:rPr>
              <w:t>信息</w:t>
            </w:r>
          </w:p>
          <w:p w14:paraId="3A05DC7F" w14:textId="77777777" w:rsidR="009F77C4" w:rsidRPr="00252A69" w:rsidRDefault="009F77C4" w:rsidP="004F08C7">
            <w:pPr>
              <w:pStyle w:val="ItemListinTable"/>
            </w:pPr>
            <w:r>
              <w:rPr>
                <w:rFonts w:hAnsi="宋体" w:cs="宋体" w:hint="eastAsia"/>
              </w:rPr>
              <w:t>调试</w:t>
            </w:r>
          </w:p>
        </w:tc>
      </w:tr>
      <w:tr w:rsidR="009F77C4" w:rsidRPr="00252A69" w14:paraId="60907FAD" w14:textId="77777777" w:rsidTr="004F08C7">
        <w:trPr>
          <w:trHeight w:val="68"/>
        </w:trPr>
        <w:tc>
          <w:tcPr>
            <w:tcW w:w="1781" w:type="dxa"/>
          </w:tcPr>
          <w:p w14:paraId="37FBF871" w14:textId="77777777" w:rsidR="009F77C4" w:rsidRPr="00252A69" w:rsidRDefault="009F77C4" w:rsidP="004F08C7">
            <w:pPr>
              <w:pStyle w:val="TableText"/>
            </w:pPr>
            <w:r>
              <w:rPr>
                <w:rFonts w:hint="eastAsia"/>
              </w:rPr>
              <w:t>行为</w:t>
            </w:r>
          </w:p>
        </w:tc>
        <w:tc>
          <w:tcPr>
            <w:tcW w:w="7233" w:type="dxa"/>
          </w:tcPr>
          <w:p w14:paraId="5876CC82" w14:textId="77777777" w:rsidR="009F77C4" w:rsidRPr="00252A69" w:rsidRDefault="009F77C4" w:rsidP="004F08C7">
            <w:pPr>
              <w:pStyle w:val="TableText"/>
            </w:pPr>
            <w:r>
              <w:rPr>
                <w:rFonts w:hint="eastAsia"/>
              </w:rPr>
              <w:t>设备处理的行为</w:t>
            </w:r>
          </w:p>
        </w:tc>
      </w:tr>
      <w:tr w:rsidR="009F77C4" w:rsidRPr="00252A69" w14:paraId="1178D07A" w14:textId="77777777" w:rsidTr="004F08C7">
        <w:trPr>
          <w:trHeight w:val="68"/>
        </w:trPr>
        <w:tc>
          <w:tcPr>
            <w:tcW w:w="1781" w:type="dxa"/>
            <w:hideMark/>
          </w:tcPr>
          <w:p w14:paraId="227EF1A2" w14:textId="77777777" w:rsidR="009F77C4" w:rsidRPr="00252A69" w:rsidRDefault="009F77C4" w:rsidP="004F08C7">
            <w:pPr>
              <w:pStyle w:val="TableText"/>
            </w:pPr>
            <w:r w:rsidRPr="00252A69">
              <w:rPr>
                <w:rFonts w:hint="eastAsia"/>
              </w:rPr>
              <w:t>源</w:t>
            </w:r>
            <w:r w:rsidRPr="00252A69">
              <w:t>IP</w:t>
            </w:r>
            <w:r w:rsidRPr="00252A69">
              <w:rPr>
                <w:rFonts w:hint="eastAsia"/>
              </w:rPr>
              <w:t>地址</w:t>
            </w:r>
          </w:p>
        </w:tc>
        <w:tc>
          <w:tcPr>
            <w:tcW w:w="7233" w:type="dxa"/>
            <w:hideMark/>
          </w:tcPr>
          <w:p w14:paraId="7B0888E6"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6EB5AAEA" w14:textId="77777777" w:rsidTr="004F08C7">
        <w:trPr>
          <w:trHeight w:val="68"/>
        </w:trPr>
        <w:tc>
          <w:tcPr>
            <w:tcW w:w="1781" w:type="dxa"/>
            <w:hideMark/>
          </w:tcPr>
          <w:p w14:paraId="62E2819B" w14:textId="77777777" w:rsidR="009F77C4" w:rsidRPr="00252A69" w:rsidRDefault="009F77C4" w:rsidP="004F08C7">
            <w:pPr>
              <w:pStyle w:val="TableText"/>
            </w:pPr>
            <w:r w:rsidRPr="00252A69">
              <w:rPr>
                <w:rFonts w:hint="eastAsia"/>
              </w:rPr>
              <w:t>目的</w:t>
            </w:r>
            <w:r w:rsidRPr="00252A69">
              <w:t>IP</w:t>
            </w:r>
            <w:r w:rsidRPr="00252A69">
              <w:rPr>
                <w:rFonts w:hint="eastAsia"/>
              </w:rPr>
              <w:t>地址</w:t>
            </w:r>
          </w:p>
        </w:tc>
        <w:tc>
          <w:tcPr>
            <w:tcW w:w="7233" w:type="dxa"/>
            <w:hideMark/>
          </w:tcPr>
          <w:p w14:paraId="2692F45F"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bl>
    <w:p w14:paraId="4A6ABB02" w14:textId="77777777" w:rsidR="009F77C4" w:rsidRPr="00FF50F5" w:rsidRDefault="009F77C4" w:rsidP="009F77C4">
      <w:pPr>
        <w:ind w:firstLine="420"/>
      </w:pPr>
    </w:p>
    <w:p w14:paraId="7B951A0F"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2215A597"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0B7F48">
        <w:rPr>
          <w:rFonts w:hint="eastAsia"/>
        </w:rPr>
        <w:t>会弹出选项框，需选择起始时间</w:t>
      </w:r>
      <w:r w:rsidRPr="00FF50F5">
        <w:rPr>
          <w:rFonts w:hint="eastAsia"/>
        </w:rPr>
        <w:t>。</w:t>
      </w:r>
    </w:p>
    <w:p w14:paraId="337E5A50" w14:textId="77777777" w:rsidR="009F77C4" w:rsidRPr="00252A69" w:rsidRDefault="009F77C4" w:rsidP="009F77C4">
      <w:pPr>
        <w:pStyle w:val="FigureDescription"/>
        <w:spacing w:before="156" w:after="156"/>
      </w:pPr>
      <w:bookmarkStart w:id="835" w:name="_Ref15402260"/>
      <w:r>
        <w:rPr>
          <w:rFonts w:hint="eastAsia"/>
        </w:rPr>
        <w:t>导出行为模型日志</w:t>
      </w:r>
      <w:bookmarkEnd w:id="835"/>
    </w:p>
    <w:p w14:paraId="115B7B58" w14:textId="77777777" w:rsidR="009F77C4" w:rsidRDefault="009F77C4" w:rsidP="009F77C4">
      <w:pPr>
        <w:pStyle w:val="Figure"/>
      </w:pPr>
      <w:r>
        <w:drawing>
          <wp:inline distT="0" distB="0" distL="0" distR="0" wp14:anchorId="38C09EFC" wp14:editId="509FEDBB">
            <wp:extent cx="6120130" cy="1062990"/>
            <wp:effectExtent l="0" t="0" r="0" b="3810"/>
            <wp:docPr id="3742" name="图片 3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6120130" cy="1062990"/>
                    </a:xfrm>
                    <a:prstGeom prst="rect">
                      <a:avLst/>
                    </a:prstGeom>
                  </pic:spPr>
                </pic:pic>
              </a:graphicData>
            </a:graphic>
          </wp:inline>
        </w:drawing>
      </w:r>
    </w:p>
    <w:p w14:paraId="7D978EFF" w14:textId="77777777" w:rsidR="009F77C4" w:rsidRPr="007576CC" w:rsidRDefault="009F77C4" w:rsidP="009F77C4">
      <w:pPr>
        <w:ind w:firstLine="420"/>
      </w:pPr>
    </w:p>
    <w:p w14:paraId="3A55B709" w14:textId="77777777" w:rsidR="009F77C4" w:rsidRPr="008A6948" w:rsidRDefault="009F77C4" w:rsidP="009F77C4">
      <w:pPr>
        <w:pStyle w:val="30"/>
      </w:pPr>
      <w:bookmarkStart w:id="836" w:name="_Toc15402525"/>
      <w:bookmarkStart w:id="837" w:name="_Toc15484661"/>
      <w:bookmarkStart w:id="838" w:name="_Toc41650697"/>
      <w:bookmarkStart w:id="839" w:name="_Toc44618012"/>
      <w:bookmarkStart w:id="840" w:name="_Toc60068890"/>
      <w:bookmarkStart w:id="841" w:name="_Toc61022371"/>
      <w:r>
        <w:rPr>
          <w:rFonts w:hint="eastAsia"/>
        </w:rPr>
        <w:t>防暴力破解</w:t>
      </w:r>
      <w:r w:rsidRPr="008A6948">
        <w:rPr>
          <w:rFonts w:hint="eastAsia"/>
        </w:rPr>
        <w:t>日志</w:t>
      </w:r>
      <w:bookmarkEnd w:id="836"/>
      <w:bookmarkEnd w:id="837"/>
      <w:bookmarkEnd w:id="838"/>
      <w:bookmarkEnd w:id="839"/>
      <w:bookmarkEnd w:id="840"/>
      <w:bookmarkEnd w:id="841"/>
    </w:p>
    <w:p w14:paraId="055BAB6A" w14:textId="77777777" w:rsidR="009F77C4" w:rsidRPr="00FF50F5" w:rsidRDefault="009F77C4" w:rsidP="009F77C4">
      <w:pPr>
        <w:ind w:firstLine="420"/>
      </w:pPr>
      <w:r>
        <w:rPr>
          <w:rFonts w:hint="eastAsia"/>
        </w:rPr>
        <w:t>防暴力破解</w:t>
      </w:r>
      <w:r w:rsidRPr="00FF50F5">
        <w:rPr>
          <w:rFonts w:hint="eastAsia"/>
        </w:rPr>
        <w:t>日志记录着针对网络的</w:t>
      </w:r>
      <w:r>
        <w:rPr>
          <w:rFonts w:hint="eastAsia"/>
        </w:rPr>
        <w:t>防暴力破解攻击行为</w:t>
      </w:r>
      <w:r w:rsidRPr="00FF50F5">
        <w:rPr>
          <w:rFonts w:hint="eastAsia"/>
        </w:rPr>
        <w:t>。点击“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防暴力破解</w:t>
      </w:r>
      <w:r w:rsidRPr="00FF50F5">
        <w:rPr>
          <w:rFonts w:hint="eastAsia"/>
        </w:rPr>
        <w:t>日志”，进入</w:t>
      </w:r>
      <w:r>
        <w:rPr>
          <w:rFonts w:hint="eastAsia"/>
        </w:rPr>
        <w:t>防暴力破解</w:t>
      </w:r>
      <w:r w:rsidRPr="00FF50F5">
        <w:rPr>
          <w:rFonts w:hint="eastAsia"/>
        </w:rPr>
        <w:t>日志的查询界面，如</w:t>
      </w:r>
      <w:r>
        <w:fldChar w:fldCharType="begin"/>
      </w:r>
      <w:r>
        <w:instrText xml:space="preserve"> </w:instrText>
      </w:r>
      <w:r>
        <w:rPr>
          <w:rFonts w:hint="eastAsia"/>
        </w:rPr>
        <w:instrText>REF _Ref15402270 \r \h</w:instrText>
      </w:r>
      <w:r>
        <w:instrText xml:space="preserve"> </w:instrText>
      </w:r>
      <w:r>
        <w:fldChar w:fldCharType="separate"/>
      </w:r>
      <w:r>
        <w:rPr>
          <w:rFonts w:hint="eastAsia"/>
        </w:rPr>
        <w:t>图</w:t>
      </w:r>
      <w:r>
        <w:rPr>
          <w:rFonts w:hint="eastAsia"/>
        </w:rPr>
        <w:t>4-62</w:t>
      </w:r>
      <w:r>
        <w:fldChar w:fldCharType="end"/>
      </w:r>
      <w:r w:rsidRPr="00FF50F5">
        <w:rPr>
          <w:rFonts w:hint="eastAsia"/>
        </w:rPr>
        <w:t>所示。</w:t>
      </w:r>
    </w:p>
    <w:p w14:paraId="28CBBE80" w14:textId="77777777" w:rsidR="009F77C4" w:rsidRPr="00252A69" w:rsidRDefault="009F77C4" w:rsidP="009F77C4">
      <w:pPr>
        <w:pStyle w:val="FigureDescription"/>
        <w:spacing w:before="156" w:after="156"/>
      </w:pPr>
      <w:bookmarkStart w:id="842" w:name="_Ref15402270"/>
      <w:r>
        <w:rPr>
          <w:rFonts w:hint="eastAsia"/>
        </w:rPr>
        <w:lastRenderedPageBreak/>
        <w:t>防暴力破解</w:t>
      </w:r>
      <w:r w:rsidRPr="00252A69">
        <w:rPr>
          <w:rFonts w:hint="eastAsia"/>
        </w:rPr>
        <w:t>日志查询页面</w:t>
      </w:r>
      <w:bookmarkEnd w:id="842"/>
    </w:p>
    <w:p w14:paraId="2B5808CC" w14:textId="77777777" w:rsidR="009F77C4" w:rsidRPr="00416228" w:rsidRDefault="009F77C4" w:rsidP="009F77C4">
      <w:pPr>
        <w:pStyle w:val="Figure"/>
      </w:pPr>
      <w:r>
        <w:drawing>
          <wp:inline distT="0" distB="0" distL="0" distR="0" wp14:anchorId="22700404" wp14:editId="3E56C234">
            <wp:extent cx="6120130" cy="1532890"/>
            <wp:effectExtent l="0" t="0" r="0" b="0"/>
            <wp:docPr id="3767" name="图片 3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6120130" cy="1532890"/>
                    </a:xfrm>
                    <a:prstGeom prst="rect">
                      <a:avLst/>
                    </a:prstGeom>
                  </pic:spPr>
                </pic:pic>
              </a:graphicData>
            </a:graphic>
          </wp:inline>
        </w:drawing>
      </w:r>
    </w:p>
    <w:p w14:paraId="6B563AD8" w14:textId="77777777" w:rsidR="009F77C4" w:rsidRPr="00FF50F5" w:rsidRDefault="009F77C4" w:rsidP="009F77C4">
      <w:pPr>
        <w:ind w:firstLine="420"/>
      </w:pPr>
    </w:p>
    <w:p w14:paraId="661C6E45" w14:textId="77777777" w:rsidR="009F77C4" w:rsidRPr="00FF50F5" w:rsidRDefault="009F77C4" w:rsidP="009F77C4">
      <w:pPr>
        <w:ind w:firstLine="420"/>
      </w:pPr>
      <w:r>
        <w:rPr>
          <w:rFonts w:hint="eastAsia"/>
        </w:rPr>
        <w:t>防暴力破解</w:t>
      </w:r>
      <w:r w:rsidRPr="00FF50F5">
        <w:rPr>
          <w:rFonts w:hint="eastAsia"/>
        </w:rPr>
        <w:t>日志的显示信息如</w:t>
      </w:r>
      <w:r>
        <w:fldChar w:fldCharType="begin"/>
      </w:r>
      <w:r>
        <w:instrText xml:space="preserve"> </w:instrText>
      </w:r>
      <w:r>
        <w:rPr>
          <w:rFonts w:hint="eastAsia"/>
        </w:rPr>
        <w:instrText>REF _Ref15402280 \r \h</w:instrText>
      </w:r>
      <w:r>
        <w:instrText xml:space="preserve"> </w:instrText>
      </w:r>
      <w:r>
        <w:fldChar w:fldCharType="separate"/>
      </w:r>
      <w:r>
        <w:rPr>
          <w:rFonts w:hint="eastAsia"/>
        </w:rPr>
        <w:t>表</w:t>
      </w:r>
      <w:r>
        <w:rPr>
          <w:rFonts w:hint="eastAsia"/>
        </w:rPr>
        <w:t>4-45</w:t>
      </w:r>
      <w:r>
        <w:fldChar w:fldCharType="end"/>
      </w:r>
      <w:r w:rsidRPr="00FF50F5">
        <w:rPr>
          <w:rFonts w:hint="eastAsia"/>
        </w:rPr>
        <w:t>所示：</w:t>
      </w:r>
    </w:p>
    <w:p w14:paraId="6BBF4C5E" w14:textId="77777777" w:rsidR="009F77C4" w:rsidRPr="00252A69" w:rsidRDefault="009F77C4" w:rsidP="009F77C4">
      <w:pPr>
        <w:pStyle w:val="TableDescription"/>
      </w:pPr>
      <w:bookmarkStart w:id="843" w:name="_Ref15402280"/>
      <w:r>
        <w:rPr>
          <w:rFonts w:hint="eastAsia"/>
        </w:rPr>
        <w:t>防暴力破解</w:t>
      </w:r>
      <w:r w:rsidRPr="00252A69">
        <w:rPr>
          <w:rFonts w:hint="eastAsia"/>
        </w:rPr>
        <w:t>日志显示信息描述表</w:t>
      </w:r>
      <w:bookmarkEnd w:id="843"/>
    </w:p>
    <w:tbl>
      <w:tblPr>
        <w:tblStyle w:val="table0"/>
        <w:tblW w:w="9014" w:type="dxa"/>
        <w:tblLook w:val="04A0" w:firstRow="1" w:lastRow="0" w:firstColumn="1" w:lastColumn="0" w:noHBand="0" w:noVBand="1"/>
      </w:tblPr>
      <w:tblGrid>
        <w:gridCol w:w="1781"/>
        <w:gridCol w:w="7233"/>
      </w:tblGrid>
      <w:tr w:rsidR="009F77C4" w:rsidRPr="00252A69" w14:paraId="2998A34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24E1A34B" w14:textId="77777777" w:rsidR="009F77C4" w:rsidRPr="00252A69" w:rsidRDefault="009F77C4" w:rsidP="004F08C7">
            <w:pPr>
              <w:pStyle w:val="TableHeading"/>
            </w:pPr>
            <w:r w:rsidRPr="00252A69">
              <w:rPr>
                <w:rFonts w:hint="eastAsia"/>
              </w:rPr>
              <w:t>配置项</w:t>
            </w:r>
          </w:p>
        </w:tc>
        <w:tc>
          <w:tcPr>
            <w:tcW w:w="7233" w:type="dxa"/>
            <w:hideMark/>
          </w:tcPr>
          <w:p w14:paraId="7F423282" w14:textId="77777777" w:rsidR="009F77C4" w:rsidRPr="00252A69" w:rsidRDefault="009F77C4" w:rsidP="004F08C7">
            <w:pPr>
              <w:pStyle w:val="TableHeading"/>
            </w:pPr>
            <w:r w:rsidRPr="00252A69">
              <w:rPr>
                <w:rFonts w:hint="eastAsia"/>
              </w:rPr>
              <w:t>说明</w:t>
            </w:r>
          </w:p>
        </w:tc>
      </w:tr>
      <w:tr w:rsidR="009F77C4" w:rsidRPr="00252A69" w14:paraId="65F824A6" w14:textId="77777777" w:rsidTr="004F08C7">
        <w:trPr>
          <w:trHeight w:val="68"/>
        </w:trPr>
        <w:tc>
          <w:tcPr>
            <w:tcW w:w="1781" w:type="dxa"/>
            <w:hideMark/>
          </w:tcPr>
          <w:p w14:paraId="5FBBE288" w14:textId="77777777" w:rsidR="009F77C4" w:rsidRPr="00252A69" w:rsidRDefault="009F77C4" w:rsidP="004F08C7">
            <w:pPr>
              <w:pStyle w:val="TableText"/>
            </w:pPr>
            <w:r w:rsidRPr="00252A69">
              <w:rPr>
                <w:rFonts w:hint="eastAsia"/>
              </w:rPr>
              <w:t>时间</w:t>
            </w:r>
          </w:p>
        </w:tc>
        <w:tc>
          <w:tcPr>
            <w:tcW w:w="7233" w:type="dxa"/>
            <w:hideMark/>
          </w:tcPr>
          <w:p w14:paraId="45EE6727" w14:textId="77777777" w:rsidR="009F77C4" w:rsidRPr="00252A69" w:rsidRDefault="009F77C4" w:rsidP="004F08C7">
            <w:pPr>
              <w:pStyle w:val="TableText"/>
            </w:pPr>
            <w:r w:rsidRPr="00252A69">
              <w:rPr>
                <w:rFonts w:hint="eastAsia"/>
              </w:rPr>
              <w:t>日志产生的时间</w:t>
            </w:r>
          </w:p>
        </w:tc>
      </w:tr>
      <w:tr w:rsidR="009F77C4" w:rsidRPr="00252A69" w14:paraId="7BBD5165" w14:textId="77777777" w:rsidTr="004F08C7">
        <w:trPr>
          <w:trHeight w:val="68"/>
        </w:trPr>
        <w:tc>
          <w:tcPr>
            <w:tcW w:w="1781" w:type="dxa"/>
            <w:hideMark/>
          </w:tcPr>
          <w:p w14:paraId="7BA2DA34"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3199FE4B"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70401D23" w14:textId="77777777" w:rsidTr="004F08C7">
        <w:trPr>
          <w:trHeight w:val="68"/>
        </w:trPr>
        <w:tc>
          <w:tcPr>
            <w:tcW w:w="1781" w:type="dxa"/>
            <w:hideMark/>
          </w:tcPr>
          <w:p w14:paraId="28E87AD7" w14:textId="77777777" w:rsidR="009F77C4" w:rsidRPr="00252A69" w:rsidRDefault="009F77C4" w:rsidP="004F08C7">
            <w:pPr>
              <w:pStyle w:val="TableText"/>
            </w:pPr>
            <w:r>
              <w:rPr>
                <w:rFonts w:hint="eastAsia"/>
              </w:rPr>
              <w:t>归属地</w:t>
            </w:r>
          </w:p>
        </w:tc>
        <w:tc>
          <w:tcPr>
            <w:tcW w:w="7233" w:type="dxa"/>
            <w:hideMark/>
          </w:tcPr>
          <w:p w14:paraId="79BD5A5A"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r>
              <w:rPr>
                <w:rFonts w:hint="eastAsia"/>
              </w:rPr>
              <w:t>所属的归属地</w:t>
            </w:r>
          </w:p>
        </w:tc>
      </w:tr>
      <w:tr w:rsidR="009F77C4" w:rsidRPr="00252A69" w14:paraId="6A8D49B0" w14:textId="77777777" w:rsidTr="004F08C7">
        <w:trPr>
          <w:trHeight w:val="68"/>
        </w:trPr>
        <w:tc>
          <w:tcPr>
            <w:tcW w:w="1781" w:type="dxa"/>
            <w:hideMark/>
          </w:tcPr>
          <w:p w14:paraId="66AABE06" w14:textId="77777777" w:rsidR="009F77C4" w:rsidRPr="00252A69" w:rsidRDefault="009F77C4" w:rsidP="004F08C7">
            <w:pPr>
              <w:pStyle w:val="TableText"/>
            </w:pPr>
            <w:r>
              <w:rPr>
                <w:rFonts w:hint="eastAsia"/>
              </w:rPr>
              <w:t>目的地址</w:t>
            </w:r>
          </w:p>
        </w:tc>
        <w:tc>
          <w:tcPr>
            <w:tcW w:w="7233" w:type="dxa"/>
            <w:hideMark/>
          </w:tcPr>
          <w:p w14:paraId="3F48E530" w14:textId="77777777" w:rsidR="009F77C4" w:rsidRPr="00252A69" w:rsidRDefault="009F77C4" w:rsidP="004F08C7">
            <w:pPr>
              <w:pStyle w:val="TableText"/>
            </w:pPr>
            <w:r w:rsidRPr="00252A69">
              <w:rPr>
                <w:rFonts w:hint="eastAsia"/>
              </w:rPr>
              <w:t>攻击的</w:t>
            </w:r>
            <w:r>
              <w:rPr>
                <w:rFonts w:hint="eastAsia"/>
              </w:rPr>
              <w:t>目的IP地址</w:t>
            </w:r>
          </w:p>
        </w:tc>
      </w:tr>
      <w:tr w:rsidR="009F77C4" w:rsidRPr="00252A69" w14:paraId="12E7F549" w14:textId="77777777" w:rsidTr="004F08C7">
        <w:trPr>
          <w:trHeight w:val="68"/>
        </w:trPr>
        <w:tc>
          <w:tcPr>
            <w:tcW w:w="1781" w:type="dxa"/>
            <w:hideMark/>
          </w:tcPr>
          <w:p w14:paraId="4950CA51" w14:textId="77777777" w:rsidR="009F77C4" w:rsidRPr="00252A69" w:rsidRDefault="009F77C4" w:rsidP="004F08C7">
            <w:pPr>
              <w:pStyle w:val="TableText"/>
            </w:pPr>
            <w:r>
              <w:rPr>
                <w:rFonts w:hint="eastAsia"/>
              </w:rPr>
              <w:t>服务</w:t>
            </w:r>
          </w:p>
        </w:tc>
        <w:tc>
          <w:tcPr>
            <w:tcW w:w="7233" w:type="dxa"/>
            <w:hideMark/>
          </w:tcPr>
          <w:p w14:paraId="3B6E560D" w14:textId="77777777" w:rsidR="009F77C4" w:rsidRPr="00252A69" w:rsidRDefault="009F77C4" w:rsidP="004F08C7">
            <w:pPr>
              <w:pStyle w:val="TableText"/>
            </w:pPr>
            <w:r>
              <w:rPr>
                <w:rFonts w:hint="eastAsia"/>
              </w:rPr>
              <w:t>防暴力破解服务类型</w:t>
            </w:r>
          </w:p>
        </w:tc>
      </w:tr>
      <w:tr w:rsidR="009F77C4" w:rsidRPr="00252A69" w14:paraId="48FCF6D4" w14:textId="77777777" w:rsidTr="004F08C7">
        <w:trPr>
          <w:trHeight w:val="68"/>
        </w:trPr>
        <w:tc>
          <w:tcPr>
            <w:tcW w:w="1781" w:type="dxa"/>
            <w:hideMark/>
          </w:tcPr>
          <w:p w14:paraId="67B9ACB6" w14:textId="77777777" w:rsidR="009F77C4" w:rsidRPr="00252A69" w:rsidRDefault="009F77C4" w:rsidP="004F08C7">
            <w:pPr>
              <w:pStyle w:val="TableText"/>
            </w:pPr>
            <w:r>
              <w:rPr>
                <w:rFonts w:hint="eastAsia"/>
              </w:rPr>
              <w:t>破解成功</w:t>
            </w:r>
          </w:p>
        </w:tc>
        <w:tc>
          <w:tcPr>
            <w:tcW w:w="7233" w:type="dxa"/>
            <w:hideMark/>
          </w:tcPr>
          <w:p w14:paraId="5923AEFD" w14:textId="77777777" w:rsidR="009F77C4" w:rsidRPr="00252A69" w:rsidRDefault="009F77C4" w:rsidP="004F08C7">
            <w:pPr>
              <w:pStyle w:val="TableText"/>
            </w:pPr>
            <w:r>
              <w:rPr>
                <w:rFonts w:hint="eastAsia"/>
              </w:rPr>
              <w:t>暴力破解结果</w:t>
            </w:r>
          </w:p>
        </w:tc>
      </w:tr>
      <w:tr w:rsidR="009F77C4" w:rsidRPr="00252A69" w14:paraId="3EDBE471" w14:textId="77777777" w:rsidTr="004F08C7">
        <w:trPr>
          <w:trHeight w:val="68"/>
        </w:trPr>
        <w:tc>
          <w:tcPr>
            <w:tcW w:w="1781" w:type="dxa"/>
            <w:hideMark/>
          </w:tcPr>
          <w:p w14:paraId="2B95F178" w14:textId="77777777" w:rsidR="009F77C4" w:rsidRPr="00252A69" w:rsidRDefault="009F77C4" w:rsidP="004F08C7">
            <w:pPr>
              <w:pStyle w:val="TableText"/>
            </w:pPr>
            <w:r>
              <w:rPr>
                <w:rFonts w:hint="eastAsia"/>
              </w:rPr>
              <w:t>破解账号</w:t>
            </w:r>
          </w:p>
        </w:tc>
        <w:tc>
          <w:tcPr>
            <w:tcW w:w="7233" w:type="dxa"/>
            <w:hideMark/>
          </w:tcPr>
          <w:p w14:paraId="325D42E4" w14:textId="77777777" w:rsidR="009F77C4" w:rsidRPr="00252A69" w:rsidRDefault="009F77C4" w:rsidP="004F08C7">
            <w:pPr>
              <w:pStyle w:val="TableText"/>
            </w:pPr>
            <w:r>
              <w:rPr>
                <w:rFonts w:hint="eastAsia"/>
              </w:rPr>
              <w:t>暴力破解账号</w:t>
            </w:r>
          </w:p>
        </w:tc>
      </w:tr>
      <w:tr w:rsidR="009F77C4" w:rsidRPr="00252A69" w14:paraId="580A25F8" w14:textId="77777777" w:rsidTr="004F08C7">
        <w:trPr>
          <w:trHeight w:val="68"/>
        </w:trPr>
        <w:tc>
          <w:tcPr>
            <w:tcW w:w="1781" w:type="dxa"/>
            <w:hideMark/>
          </w:tcPr>
          <w:p w14:paraId="14D7A50F" w14:textId="77777777" w:rsidR="009F77C4" w:rsidRPr="00252A69" w:rsidRDefault="009F77C4" w:rsidP="004F08C7">
            <w:pPr>
              <w:pStyle w:val="TableText"/>
            </w:pPr>
            <w:r>
              <w:rPr>
                <w:rFonts w:hint="eastAsia"/>
              </w:rPr>
              <w:t>防御动作</w:t>
            </w:r>
          </w:p>
        </w:tc>
        <w:tc>
          <w:tcPr>
            <w:tcW w:w="7233" w:type="dxa"/>
            <w:hideMark/>
          </w:tcPr>
          <w:p w14:paraId="2FE3FA68" w14:textId="77777777" w:rsidR="009F77C4" w:rsidRPr="00252A69" w:rsidRDefault="009F77C4" w:rsidP="004F08C7">
            <w:pPr>
              <w:pStyle w:val="TableText"/>
            </w:pPr>
            <w:r>
              <w:rPr>
                <w:rFonts w:hint="eastAsia"/>
              </w:rPr>
              <w:t>设备处理的行为</w:t>
            </w:r>
          </w:p>
        </w:tc>
      </w:tr>
    </w:tbl>
    <w:p w14:paraId="185F9228" w14:textId="77777777" w:rsidR="009F77C4" w:rsidRPr="00FF50F5" w:rsidRDefault="009F77C4" w:rsidP="009F77C4">
      <w:pPr>
        <w:ind w:firstLine="420"/>
      </w:pPr>
    </w:p>
    <w:p w14:paraId="2576D410"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_Ref15402299 \r \h</w:instrText>
      </w:r>
      <w:r>
        <w:instrText xml:space="preserve"> </w:instrText>
      </w:r>
      <w:r>
        <w:fldChar w:fldCharType="separate"/>
      </w:r>
      <w:r>
        <w:rPr>
          <w:rFonts w:hint="eastAsia"/>
        </w:rPr>
        <w:t>图</w:t>
      </w:r>
      <w:r>
        <w:rPr>
          <w:rFonts w:hint="eastAsia"/>
        </w:rPr>
        <w:t>4-63</w:t>
      </w:r>
      <w:r>
        <w:fldChar w:fldCharType="end"/>
      </w:r>
      <w:r w:rsidRPr="00FF50F5">
        <w:rPr>
          <w:rFonts w:hint="eastAsia"/>
        </w:rPr>
        <w:t>所示。</w:t>
      </w:r>
    </w:p>
    <w:p w14:paraId="5AB220E2" w14:textId="77777777" w:rsidR="009F77C4" w:rsidRPr="00252A69" w:rsidRDefault="009F77C4" w:rsidP="009F77C4">
      <w:pPr>
        <w:pStyle w:val="FigureDescription"/>
        <w:spacing w:before="156" w:after="156"/>
      </w:pPr>
      <w:bookmarkStart w:id="844" w:name="_Ref15402299"/>
      <w:r>
        <w:rPr>
          <w:rFonts w:hint="eastAsia"/>
        </w:rPr>
        <w:t>防暴力破解</w:t>
      </w:r>
      <w:r w:rsidRPr="00252A69">
        <w:rPr>
          <w:rFonts w:hint="eastAsia"/>
        </w:rPr>
        <w:t>日志查询界面</w:t>
      </w:r>
      <w:bookmarkEnd w:id="844"/>
    </w:p>
    <w:p w14:paraId="7EA46B58" w14:textId="77777777" w:rsidR="009F77C4" w:rsidRPr="00416228" w:rsidRDefault="009F77C4" w:rsidP="009F77C4">
      <w:pPr>
        <w:pStyle w:val="Figure"/>
      </w:pPr>
      <w:r w:rsidRPr="00C0724D">
        <w:t xml:space="preserve"> </w:t>
      </w:r>
      <w:r w:rsidRPr="003F4E8F">
        <w:t xml:space="preserve"> </w:t>
      </w:r>
      <w:r>
        <w:drawing>
          <wp:inline distT="0" distB="0" distL="0" distR="0" wp14:anchorId="216519F0" wp14:editId="3EA0C5E2">
            <wp:extent cx="3135085" cy="2662587"/>
            <wp:effectExtent l="0" t="0" r="8255" b="4445"/>
            <wp:docPr id="3744" name="图片 3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3138939" cy="2665860"/>
                    </a:xfrm>
                    <a:prstGeom prst="rect">
                      <a:avLst/>
                    </a:prstGeom>
                  </pic:spPr>
                </pic:pic>
              </a:graphicData>
            </a:graphic>
          </wp:inline>
        </w:drawing>
      </w:r>
    </w:p>
    <w:p w14:paraId="04B708BB" w14:textId="77777777" w:rsidR="009F77C4" w:rsidRPr="00FF50F5" w:rsidRDefault="009F77C4" w:rsidP="009F77C4">
      <w:pPr>
        <w:ind w:firstLine="420"/>
      </w:pPr>
    </w:p>
    <w:p w14:paraId="7CD6A7DA" w14:textId="77777777" w:rsidR="009F77C4" w:rsidRPr="00FF50F5" w:rsidRDefault="009F77C4" w:rsidP="009F77C4">
      <w:pPr>
        <w:ind w:firstLine="420"/>
      </w:pPr>
      <w:r>
        <w:rPr>
          <w:rFonts w:hint="eastAsia"/>
        </w:rPr>
        <w:lastRenderedPageBreak/>
        <w:t>防暴力破解</w:t>
      </w:r>
      <w:r w:rsidRPr="00FF50F5">
        <w:rPr>
          <w:rFonts w:hint="eastAsia"/>
        </w:rPr>
        <w:t>日志查询的详细信息如</w:t>
      </w:r>
      <w:r>
        <w:fldChar w:fldCharType="begin"/>
      </w:r>
      <w:r>
        <w:instrText xml:space="preserve"> </w:instrText>
      </w:r>
      <w:r>
        <w:rPr>
          <w:rFonts w:hint="eastAsia"/>
        </w:rPr>
        <w:instrText>REF _Ref15402305 \r \h</w:instrText>
      </w:r>
      <w:r>
        <w:instrText xml:space="preserve"> </w:instrText>
      </w:r>
      <w:r>
        <w:fldChar w:fldCharType="separate"/>
      </w:r>
      <w:r>
        <w:rPr>
          <w:rFonts w:hint="eastAsia"/>
        </w:rPr>
        <w:t>表</w:t>
      </w:r>
      <w:r>
        <w:rPr>
          <w:rFonts w:hint="eastAsia"/>
        </w:rPr>
        <w:t>4-46</w:t>
      </w:r>
      <w:r>
        <w:fldChar w:fldCharType="end"/>
      </w:r>
      <w:r w:rsidRPr="00FF50F5">
        <w:rPr>
          <w:rFonts w:hint="eastAsia"/>
        </w:rPr>
        <w:t>所示。</w:t>
      </w:r>
    </w:p>
    <w:p w14:paraId="51F23FB2" w14:textId="77777777" w:rsidR="009F77C4" w:rsidRPr="00252A69" w:rsidRDefault="009F77C4" w:rsidP="009F77C4">
      <w:pPr>
        <w:pStyle w:val="TableDescription"/>
      </w:pPr>
      <w:bookmarkStart w:id="845" w:name="_Ref15402305"/>
      <w:r>
        <w:rPr>
          <w:rFonts w:hint="eastAsia"/>
        </w:rPr>
        <w:t>防暴力破解</w:t>
      </w:r>
      <w:r w:rsidRPr="00252A69">
        <w:rPr>
          <w:rFonts w:hint="eastAsia"/>
        </w:rPr>
        <w:t>日志查询详细信息</w:t>
      </w:r>
      <w:bookmarkEnd w:id="845"/>
    </w:p>
    <w:tbl>
      <w:tblPr>
        <w:tblStyle w:val="table0"/>
        <w:tblW w:w="9014" w:type="dxa"/>
        <w:tblLook w:val="04A0" w:firstRow="1" w:lastRow="0" w:firstColumn="1" w:lastColumn="0" w:noHBand="0" w:noVBand="1"/>
      </w:tblPr>
      <w:tblGrid>
        <w:gridCol w:w="1781"/>
        <w:gridCol w:w="7233"/>
      </w:tblGrid>
      <w:tr w:rsidR="009F77C4" w:rsidRPr="00252A69" w14:paraId="5A27AE2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55825FE9" w14:textId="77777777" w:rsidR="009F77C4" w:rsidRPr="00252A69" w:rsidRDefault="009F77C4" w:rsidP="004F08C7">
            <w:pPr>
              <w:pStyle w:val="TableHeading"/>
            </w:pPr>
            <w:r w:rsidRPr="00252A69">
              <w:rPr>
                <w:rFonts w:hint="eastAsia"/>
              </w:rPr>
              <w:t>配置项</w:t>
            </w:r>
          </w:p>
        </w:tc>
        <w:tc>
          <w:tcPr>
            <w:tcW w:w="7233" w:type="dxa"/>
            <w:hideMark/>
          </w:tcPr>
          <w:p w14:paraId="05A65C18" w14:textId="77777777" w:rsidR="009F77C4" w:rsidRPr="00252A69" w:rsidRDefault="009F77C4" w:rsidP="004F08C7">
            <w:pPr>
              <w:pStyle w:val="TableHeading"/>
            </w:pPr>
            <w:r w:rsidRPr="00252A69">
              <w:rPr>
                <w:rFonts w:hint="eastAsia"/>
              </w:rPr>
              <w:t>说明</w:t>
            </w:r>
          </w:p>
        </w:tc>
      </w:tr>
      <w:tr w:rsidR="009F77C4" w:rsidRPr="00252A69" w14:paraId="101EE969" w14:textId="77777777" w:rsidTr="004F08C7">
        <w:trPr>
          <w:trHeight w:val="68"/>
        </w:trPr>
        <w:tc>
          <w:tcPr>
            <w:tcW w:w="1781" w:type="dxa"/>
            <w:hideMark/>
          </w:tcPr>
          <w:p w14:paraId="3F50F92A" w14:textId="77777777" w:rsidR="009F77C4" w:rsidRPr="00252A69" w:rsidRDefault="009F77C4" w:rsidP="004F08C7">
            <w:pPr>
              <w:pStyle w:val="TableText"/>
            </w:pPr>
            <w:r w:rsidRPr="00252A69">
              <w:rPr>
                <w:rFonts w:hint="eastAsia"/>
              </w:rPr>
              <w:t>开始时间</w:t>
            </w:r>
          </w:p>
        </w:tc>
        <w:tc>
          <w:tcPr>
            <w:tcW w:w="7233" w:type="dxa"/>
            <w:hideMark/>
          </w:tcPr>
          <w:p w14:paraId="2073A8C9" w14:textId="77777777" w:rsidR="009F77C4" w:rsidRPr="00252A69" w:rsidRDefault="009F77C4" w:rsidP="004F08C7">
            <w:pPr>
              <w:pStyle w:val="TableText"/>
            </w:pPr>
            <w:r w:rsidRPr="00252A69">
              <w:rPr>
                <w:rFonts w:hint="eastAsia"/>
              </w:rPr>
              <w:t>日志的最早发生时间</w:t>
            </w:r>
          </w:p>
        </w:tc>
      </w:tr>
      <w:tr w:rsidR="009F77C4" w:rsidRPr="00252A69" w14:paraId="5C7A106E" w14:textId="77777777" w:rsidTr="004F08C7">
        <w:trPr>
          <w:trHeight w:val="68"/>
        </w:trPr>
        <w:tc>
          <w:tcPr>
            <w:tcW w:w="1781" w:type="dxa"/>
            <w:hideMark/>
          </w:tcPr>
          <w:p w14:paraId="0CED1213" w14:textId="77777777" w:rsidR="009F77C4" w:rsidRPr="00252A69" w:rsidRDefault="009F77C4" w:rsidP="004F08C7">
            <w:pPr>
              <w:pStyle w:val="TableText"/>
            </w:pPr>
            <w:r w:rsidRPr="00252A69">
              <w:rPr>
                <w:rFonts w:hint="eastAsia"/>
              </w:rPr>
              <w:t>结束时间</w:t>
            </w:r>
          </w:p>
        </w:tc>
        <w:tc>
          <w:tcPr>
            <w:tcW w:w="7233" w:type="dxa"/>
            <w:hideMark/>
          </w:tcPr>
          <w:p w14:paraId="7DDB2DD4" w14:textId="77777777" w:rsidR="009F77C4" w:rsidRPr="00252A69" w:rsidRDefault="009F77C4" w:rsidP="004F08C7">
            <w:pPr>
              <w:pStyle w:val="TableText"/>
            </w:pPr>
            <w:r w:rsidRPr="00252A69">
              <w:rPr>
                <w:rFonts w:hint="eastAsia"/>
              </w:rPr>
              <w:t>日志的最晚发生时间</w:t>
            </w:r>
          </w:p>
        </w:tc>
      </w:tr>
      <w:tr w:rsidR="009F77C4" w:rsidRPr="00252A69" w14:paraId="23C05747" w14:textId="77777777" w:rsidTr="004F08C7">
        <w:trPr>
          <w:trHeight w:val="68"/>
        </w:trPr>
        <w:tc>
          <w:tcPr>
            <w:tcW w:w="1781" w:type="dxa"/>
            <w:hideMark/>
          </w:tcPr>
          <w:p w14:paraId="51D533E3" w14:textId="77777777" w:rsidR="009F77C4" w:rsidRPr="00252A69" w:rsidRDefault="009F77C4" w:rsidP="004F08C7">
            <w:pPr>
              <w:pStyle w:val="TableText"/>
            </w:pPr>
            <w:r w:rsidRPr="00252A69">
              <w:rPr>
                <w:rFonts w:hint="eastAsia"/>
              </w:rPr>
              <w:t>源</w:t>
            </w:r>
            <w:r w:rsidRPr="00252A69">
              <w:t>IP</w:t>
            </w:r>
            <w:r w:rsidRPr="00252A69">
              <w:rPr>
                <w:rFonts w:hint="eastAsia"/>
              </w:rPr>
              <w:t>地址</w:t>
            </w:r>
          </w:p>
        </w:tc>
        <w:tc>
          <w:tcPr>
            <w:tcW w:w="7233" w:type="dxa"/>
            <w:hideMark/>
          </w:tcPr>
          <w:p w14:paraId="7B3462D4"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7F280C16" w14:textId="77777777" w:rsidTr="004F08C7">
        <w:trPr>
          <w:trHeight w:val="68"/>
        </w:trPr>
        <w:tc>
          <w:tcPr>
            <w:tcW w:w="1781" w:type="dxa"/>
            <w:hideMark/>
          </w:tcPr>
          <w:p w14:paraId="24E106CD" w14:textId="77777777" w:rsidR="009F77C4" w:rsidRPr="00252A69" w:rsidRDefault="009F77C4" w:rsidP="004F08C7">
            <w:pPr>
              <w:pStyle w:val="TableText"/>
            </w:pPr>
            <w:r w:rsidRPr="00252A69">
              <w:rPr>
                <w:rFonts w:hint="eastAsia"/>
              </w:rPr>
              <w:t>目的</w:t>
            </w:r>
            <w:r w:rsidRPr="00252A69">
              <w:t>IP</w:t>
            </w:r>
            <w:r w:rsidRPr="00252A69">
              <w:rPr>
                <w:rFonts w:hint="eastAsia"/>
              </w:rPr>
              <w:t>地址</w:t>
            </w:r>
          </w:p>
        </w:tc>
        <w:tc>
          <w:tcPr>
            <w:tcW w:w="7233" w:type="dxa"/>
            <w:hideMark/>
          </w:tcPr>
          <w:p w14:paraId="67CEAF4D" w14:textId="77777777" w:rsidR="009F77C4" w:rsidRPr="00252A69" w:rsidRDefault="009F77C4" w:rsidP="004F08C7">
            <w:pPr>
              <w:pStyle w:val="TableText"/>
            </w:pPr>
            <w:r w:rsidRPr="00252A69">
              <w:rPr>
                <w:rFonts w:hint="eastAsia"/>
              </w:rPr>
              <w:t>攻击的目的</w:t>
            </w:r>
            <w:r w:rsidRPr="00252A69">
              <w:t>IP</w:t>
            </w:r>
            <w:r w:rsidRPr="00252A69">
              <w:rPr>
                <w:rFonts w:hint="eastAsia"/>
              </w:rPr>
              <w:t>地址</w:t>
            </w:r>
          </w:p>
        </w:tc>
      </w:tr>
      <w:tr w:rsidR="009F77C4" w:rsidRPr="00252A69" w14:paraId="60E646FD" w14:textId="77777777" w:rsidTr="004F08C7">
        <w:trPr>
          <w:trHeight w:val="68"/>
        </w:trPr>
        <w:tc>
          <w:tcPr>
            <w:tcW w:w="1781" w:type="dxa"/>
            <w:hideMark/>
          </w:tcPr>
          <w:p w14:paraId="3E64B682" w14:textId="77777777" w:rsidR="009F77C4" w:rsidRPr="00252A69" w:rsidRDefault="009F77C4" w:rsidP="004F08C7">
            <w:pPr>
              <w:pStyle w:val="TableText"/>
            </w:pPr>
            <w:r>
              <w:rPr>
                <w:rFonts w:hint="eastAsia"/>
              </w:rPr>
              <w:t>服务</w:t>
            </w:r>
          </w:p>
        </w:tc>
        <w:tc>
          <w:tcPr>
            <w:tcW w:w="7233" w:type="dxa"/>
            <w:hideMark/>
          </w:tcPr>
          <w:p w14:paraId="38BA5F49" w14:textId="77777777" w:rsidR="009F77C4" w:rsidRPr="00252A69" w:rsidRDefault="009F77C4" w:rsidP="004F08C7">
            <w:pPr>
              <w:pStyle w:val="TableText"/>
            </w:pPr>
            <w:r>
              <w:rPr>
                <w:rFonts w:hint="eastAsia"/>
              </w:rPr>
              <w:t>防暴力破解服务类型</w:t>
            </w:r>
          </w:p>
        </w:tc>
      </w:tr>
      <w:tr w:rsidR="009F77C4" w:rsidRPr="00252A69" w14:paraId="2199FD2A" w14:textId="77777777" w:rsidTr="004F08C7">
        <w:trPr>
          <w:trHeight w:val="68"/>
        </w:trPr>
        <w:tc>
          <w:tcPr>
            <w:tcW w:w="1781" w:type="dxa"/>
            <w:hideMark/>
          </w:tcPr>
          <w:p w14:paraId="7D3E3F15" w14:textId="77777777" w:rsidR="009F77C4" w:rsidRPr="00252A69" w:rsidRDefault="009F77C4" w:rsidP="004F08C7">
            <w:pPr>
              <w:pStyle w:val="TableText"/>
            </w:pPr>
            <w:r>
              <w:rPr>
                <w:rFonts w:hint="eastAsia"/>
              </w:rPr>
              <w:t>破解成功</w:t>
            </w:r>
          </w:p>
        </w:tc>
        <w:tc>
          <w:tcPr>
            <w:tcW w:w="7233" w:type="dxa"/>
            <w:hideMark/>
          </w:tcPr>
          <w:p w14:paraId="58070D67" w14:textId="77777777" w:rsidR="009F77C4" w:rsidRPr="00252A69" w:rsidRDefault="009F77C4" w:rsidP="004F08C7">
            <w:pPr>
              <w:pStyle w:val="TableText"/>
            </w:pPr>
            <w:r>
              <w:rPr>
                <w:rFonts w:hint="eastAsia"/>
              </w:rPr>
              <w:t>暴力破解结果</w:t>
            </w:r>
          </w:p>
        </w:tc>
      </w:tr>
      <w:tr w:rsidR="009F77C4" w:rsidRPr="00252A69" w14:paraId="64138919" w14:textId="77777777" w:rsidTr="004F08C7">
        <w:trPr>
          <w:trHeight w:val="68"/>
        </w:trPr>
        <w:tc>
          <w:tcPr>
            <w:tcW w:w="1781" w:type="dxa"/>
            <w:hideMark/>
          </w:tcPr>
          <w:p w14:paraId="2B91F872" w14:textId="77777777" w:rsidR="009F77C4" w:rsidRPr="00252A69" w:rsidRDefault="009F77C4" w:rsidP="004F08C7">
            <w:pPr>
              <w:pStyle w:val="TableText"/>
            </w:pPr>
            <w:r>
              <w:rPr>
                <w:rFonts w:hint="eastAsia"/>
              </w:rPr>
              <w:t>破解账号</w:t>
            </w:r>
          </w:p>
        </w:tc>
        <w:tc>
          <w:tcPr>
            <w:tcW w:w="7233" w:type="dxa"/>
            <w:hideMark/>
          </w:tcPr>
          <w:p w14:paraId="19F4EC22" w14:textId="77777777" w:rsidR="009F77C4" w:rsidRPr="00252A69" w:rsidRDefault="009F77C4" w:rsidP="004F08C7">
            <w:pPr>
              <w:pStyle w:val="TableText"/>
            </w:pPr>
            <w:r>
              <w:rPr>
                <w:rFonts w:hint="eastAsia"/>
              </w:rPr>
              <w:t>暴力破解账号</w:t>
            </w:r>
          </w:p>
        </w:tc>
      </w:tr>
      <w:tr w:rsidR="009F77C4" w:rsidRPr="00252A69" w14:paraId="2879D631" w14:textId="77777777" w:rsidTr="004F08C7">
        <w:trPr>
          <w:trHeight w:val="68"/>
        </w:trPr>
        <w:tc>
          <w:tcPr>
            <w:tcW w:w="1781" w:type="dxa"/>
            <w:hideMark/>
          </w:tcPr>
          <w:p w14:paraId="5C7F7F7D" w14:textId="77777777" w:rsidR="009F77C4" w:rsidRPr="00252A69" w:rsidRDefault="009F77C4" w:rsidP="004F08C7">
            <w:pPr>
              <w:pStyle w:val="TableText"/>
            </w:pPr>
            <w:r>
              <w:rPr>
                <w:rFonts w:hint="eastAsia"/>
              </w:rPr>
              <w:t>防御动作</w:t>
            </w:r>
          </w:p>
        </w:tc>
        <w:tc>
          <w:tcPr>
            <w:tcW w:w="7233" w:type="dxa"/>
            <w:hideMark/>
          </w:tcPr>
          <w:p w14:paraId="224ABE78" w14:textId="77777777" w:rsidR="009F77C4" w:rsidRPr="00252A69" w:rsidRDefault="009F77C4" w:rsidP="004F08C7">
            <w:pPr>
              <w:pStyle w:val="TableText"/>
            </w:pPr>
            <w:r>
              <w:rPr>
                <w:rFonts w:hint="eastAsia"/>
              </w:rPr>
              <w:t>设备处理的行为</w:t>
            </w:r>
          </w:p>
        </w:tc>
      </w:tr>
    </w:tbl>
    <w:p w14:paraId="651ACC0C" w14:textId="77777777" w:rsidR="009F77C4" w:rsidRPr="00FF50F5" w:rsidRDefault="009F77C4" w:rsidP="009F77C4">
      <w:pPr>
        <w:ind w:firstLine="420"/>
      </w:pPr>
    </w:p>
    <w:p w14:paraId="5012D5AE"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7D9C4E92"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BC6F45">
        <w:rPr>
          <w:rFonts w:hint="eastAsia"/>
        </w:rPr>
        <w:t>会弹出选项框，需选择起始时间</w:t>
      </w:r>
      <w:r w:rsidRPr="00FF50F5">
        <w:rPr>
          <w:rFonts w:hint="eastAsia"/>
        </w:rPr>
        <w:t>。</w:t>
      </w:r>
    </w:p>
    <w:p w14:paraId="707F397D" w14:textId="77777777" w:rsidR="009F77C4" w:rsidRPr="00252A69" w:rsidRDefault="009F77C4" w:rsidP="009F77C4">
      <w:pPr>
        <w:pStyle w:val="FigureDescription"/>
        <w:spacing w:before="156" w:after="156"/>
      </w:pPr>
      <w:r>
        <w:rPr>
          <w:rFonts w:hint="eastAsia"/>
        </w:rPr>
        <w:t>导出防暴力破解日志</w:t>
      </w:r>
    </w:p>
    <w:p w14:paraId="5BCD5364" w14:textId="77777777" w:rsidR="009F77C4" w:rsidRDefault="009F77C4" w:rsidP="009F77C4">
      <w:pPr>
        <w:pStyle w:val="Figure"/>
      </w:pPr>
      <w:r>
        <w:drawing>
          <wp:inline distT="0" distB="0" distL="0" distR="0" wp14:anchorId="38D443B2" wp14:editId="4235E047">
            <wp:extent cx="6120130" cy="1531620"/>
            <wp:effectExtent l="0" t="0" r="0" b="0"/>
            <wp:docPr id="3768" name="图片 3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6120130" cy="1531620"/>
                    </a:xfrm>
                    <a:prstGeom prst="rect">
                      <a:avLst/>
                    </a:prstGeom>
                  </pic:spPr>
                </pic:pic>
              </a:graphicData>
            </a:graphic>
          </wp:inline>
        </w:drawing>
      </w:r>
    </w:p>
    <w:p w14:paraId="6F04FB37" w14:textId="77777777" w:rsidR="009F77C4" w:rsidRPr="007576CC" w:rsidRDefault="009F77C4" w:rsidP="009F77C4">
      <w:pPr>
        <w:ind w:firstLine="420"/>
      </w:pPr>
    </w:p>
    <w:p w14:paraId="2D266FA8" w14:textId="77777777" w:rsidR="009F77C4" w:rsidRPr="008A6948" w:rsidRDefault="009F77C4" w:rsidP="009F77C4">
      <w:pPr>
        <w:pStyle w:val="30"/>
      </w:pPr>
      <w:bookmarkStart w:id="846" w:name="_Toc15402526"/>
      <w:bookmarkStart w:id="847" w:name="_Toc15484662"/>
      <w:bookmarkStart w:id="848" w:name="_Toc41650698"/>
      <w:bookmarkStart w:id="849" w:name="_Toc44618013"/>
      <w:bookmarkStart w:id="850" w:name="_Toc60068891"/>
      <w:bookmarkStart w:id="851" w:name="_Toc61022372"/>
      <w:r>
        <w:rPr>
          <w:rFonts w:hint="eastAsia"/>
        </w:rPr>
        <w:t>弱密码防护</w:t>
      </w:r>
      <w:r w:rsidRPr="008A6948">
        <w:rPr>
          <w:rFonts w:hint="eastAsia"/>
        </w:rPr>
        <w:t>日志</w:t>
      </w:r>
      <w:bookmarkEnd w:id="846"/>
      <w:bookmarkEnd w:id="847"/>
      <w:bookmarkEnd w:id="848"/>
      <w:bookmarkEnd w:id="849"/>
      <w:bookmarkEnd w:id="850"/>
      <w:bookmarkEnd w:id="851"/>
    </w:p>
    <w:p w14:paraId="3696517B" w14:textId="77777777" w:rsidR="009F77C4" w:rsidRPr="00FF50F5" w:rsidRDefault="009F77C4" w:rsidP="009F77C4">
      <w:pPr>
        <w:ind w:firstLine="420"/>
      </w:pPr>
      <w:r>
        <w:rPr>
          <w:rFonts w:hint="eastAsia"/>
        </w:rPr>
        <w:t>弱密码防护</w:t>
      </w:r>
      <w:r w:rsidRPr="00FF50F5">
        <w:rPr>
          <w:rFonts w:hint="eastAsia"/>
        </w:rPr>
        <w:t>日志记录着针对网络的</w:t>
      </w:r>
      <w:r>
        <w:rPr>
          <w:rFonts w:hint="eastAsia"/>
        </w:rPr>
        <w:t>弱密码防护行为</w:t>
      </w:r>
      <w:r w:rsidRPr="00FF50F5">
        <w:rPr>
          <w:rFonts w:hint="eastAsia"/>
        </w:rPr>
        <w:t>。点击“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sidRPr="00FF50F5">
        <w:t xml:space="preserve"> </w:t>
      </w:r>
      <w:r>
        <w:rPr>
          <w:rFonts w:hint="eastAsia"/>
        </w:rPr>
        <w:t>弱密码防护</w:t>
      </w:r>
      <w:r w:rsidRPr="00FF50F5">
        <w:rPr>
          <w:rFonts w:hint="eastAsia"/>
        </w:rPr>
        <w:t>日志”，进入</w:t>
      </w:r>
      <w:r>
        <w:rPr>
          <w:rFonts w:hint="eastAsia"/>
        </w:rPr>
        <w:t>弱密码防护</w:t>
      </w:r>
      <w:r w:rsidRPr="00FF50F5">
        <w:rPr>
          <w:rFonts w:hint="eastAsia"/>
        </w:rPr>
        <w:t>日志的查询界面，如</w:t>
      </w:r>
      <w:r>
        <w:fldChar w:fldCharType="begin"/>
      </w:r>
      <w:r>
        <w:instrText xml:space="preserve"> </w:instrText>
      </w:r>
      <w:r>
        <w:rPr>
          <w:rFonts w:hint="eastAsia"/>
        </w:rPr>
        <w:instrText>REF _Ref15402330 \r \h</w:instrText>
      </w:r>
      <w:r>
        <w:instrText xml:space="preserve"> </w:instrText>
      </w:r>
      <w:r>
        <w:fldChar w:fldCharType="separate"/>
      </w:r>
      <w:r>
        <w:rPr>
          <w:rFonts w:hint="eastAsia"/>
        </w:rPr>
        <w:t>图</w:t>
      </w:r>
      <w:r>
        <w:rPr>
          <w:rFonts w:hint="eastAsia"/>
        </w:rPr>
        <w:t>4-65</w:t>
      </w:r>
      <w:r>
        <w:fldChar w:fldCharType="end"/>
      </w:r>
      <w:r w:rsidRPr="00FF50F5">
        <w:rPr>
          <w:rFonts w:hint="eastAsia"/>
        </w:rPr>
        <w:t>所示。</w:t>
      </w:r>
    </w:p>
    <w:p w14:paraId="3FC0A02B" w14:textId="77777777" w:rsidR="009F77C4" w:rsidRPr="00252A69" w:rsidRDefault="009F77C4" w:rsidP="009F77C4">
      <w:pPr>
        <w:pStyle w:val="FigureDescription"/>
        <w:spacing w:before="156" w:after="156"/>
      </w:pPr>
      <w:bookmarkStart w:id="852" w:name="_Ref15402330"/>
      <w:r>
        <w:rPr>
          <w:rFonts w:hint="eastAsia"/>
        </w:rPr>
        <w:lastRenderedPageBreak/>
        <w:t>弱密码防护</w:t>
      </w:r>
      <w:r w:rsidRPr="00252A69">
        <w:rPr>
          <w:rFonts w:hint="eastAsia"/>
        </w:rPr>
        <w:t>日志查询页面</w:t>
      </w:r>
      <w:bookmarkEnd w:id="852"/>
    </w:p>
    <w:p w14:paraId="5BCD6C35" w14:textId="77777777" w:rsidR="009F77C4" w:rsidRPr="00416228" w:rsidRDefault="009F77C4" w:rsidP="009F77C4">
      <w:pPr>
        <w:pStyle w:val="Figure"/>
      </w:pPr>
      <w:r>
        <w:drawing>
          <wp:inline distT="0" distB="0" distL="0" distR="0" wp14:anchorId="27E9CAC0" wp14:editId="4F14021D">
            <wp:extent cx="6120130" cy="1572895"/>
            <wp:effectExtent l="0" t="0" r="0" b="8255"/>
            <wp:docPr id="3765" name="图片 3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6120130" cy="1572895"/>
                    </a:xfrm>
                    <a:prstGeom prst="rect">
                      <a:avLst/>
                    </a:prstGeom>
                  </pic:spPr>
                </pic:pic>
              </a:graphicData>
            </a:graphic>
          </wp:inline>
        </w:drawing>
      </w:r>
    </w:p>
    <w:p w14:paraId="72BD1E3E" w14:textId="77777777" w:rsidR="009F77C4" w:rsidRPr="00FF50F5" w:rsidRDefault="009F77C4" w:rsidP="009F77C4">
      <w:pPr>
        <w:ind w:firstLine="420"/>
      </w:pPr>
    </w:p>
    <w:p w14:paraId="5C3E2D6D" w14:textId="77777777" w:rsidR="009F77C4" w:rsidRPr="00FF50F5" w:rsidRDefault="009F77C4" w:rsidP="009F77C4">
      <w:pPr>
        <w:ind w:firstLine="420"/>
      </w:pPr>
      <w:r>
        <w:rPr>
          <w:rFonts w:hint="eastAsia"/>
        </w:rPr>
        <w:t>弱密码防护</w:t>
      </w:r>
      <w:r w:rsidRPr="00FF50F5">
        <w:rPr>
          <w:rFonts w:hint="eastAsia"/>
        </w:rPr>
        <w:t>日志的显示信息如</w:t>
      </w:r>
      <w:r>
        <w:fldChar w:fldCharType="begin"/>
      </w:r>
      <w:r>
        <w:instrText xml:space="preserve"> </w:instrText>
      </w:r>
      <w:r>
        <w:rPr>
          <w:rFonts w:hint="eastAsia"/>
        </w:rPr>
        <w:instrText>REF _Ref15402336 \r \h</w:instrText>
      </w:r>
      <w:r>
        <w:instrText xml:space="preserve"> </w:instrText>
      </w:r>
      <w:r>
        <w:fldChar w:fldCharType="separate"/>
      </w:r>
      <w:r>
        <w:rPr>
          <w:rFonts w:hint="eastAsia"/>
        </w:rPr>
        <w:t>表</w:t>
      </w:r>
      <w:r>
        <w:rPr>
          <w:rFonts w:hint="eastAsia"/>
        </w:rPr>
        <w:t>4-47</w:t>
      </w:r>
      <w:r>
        <w:fldChar w:fldCharType="end"/>
      </w:r>
      <w:r w:rsidRPr="00FF50F5">
        <w:rPr>
          <w:rFonts w:hint="eastAsia"/>
        </w:rPr>
        <w:t>所示：</w:t>
      </w:r>
    </w:p>
    <w:p w14:paraId="5861A702" w14:textId="77777777" w:rsidR="009F77C4" w:rsidRPr="00252A69" w:rsidRDefault="009F77C4" w:rsidP="009F77C4">
      <w:pPr>
        <w:pStyle w:val="TableDescription"/>
      </w:pPr>
      <w:bookmarkStart w:id="853" w:name="_Ref15402336"/>
      <w:r>
        <w:rPr>
          <w:rFonts w:hint="eastAsia"/>
        </w:rPr>
        <w:t>弱密码防护</w:t>
      </w:r>
      <w:r w:rsidRPr="00252A69">
        <w:rPr>
          <w:rFonts w:hint="eastAsia"/>
        </w:rPr>
        <w:t>日志显示信息描述表</w:t>
      </w:r>
      <w:bookmarkEnd w:id="853"/>
    </w:p>
    <w:tbl>
      <w:tblPr>
        <w:tblStyle w:val="table0"/>
        <w:tblW w:w="9014" w:type="dxa"/>
        <w:tblLook w:val="04A0" w:firstRow="1" w:lastRow="0" w:firstColumn="1" w:lastColumn="0" w:noHBand="0" w:noVBand="1"/>
      </w:tblPr>
      <w:tblGrid>
        <w:gridCol w:w="1781"/>
        <w:gridCol w:w="7233"/>
      </w:tblGrid>
      <w:tr w:rsidR="009F77C4" w:rsidRPr="00252A69" w14:paraId="389C388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3550CD98" w14:textId="77777777" w:rsidR="009F77C4" w:rsidRPr="00252A69" w:rsidRDefault="009F77C4" w:rsidP="004F08C7">
            <w:pPr>
              <w:pStyle w:val="TableHeading"/>
            </w:pPr>
            <w:r w:rsidRPr="00252A69">
              <w:rPr>
                <w:rFonts w:hint="eastAsia"/>
              </w:rPr>
              <w:t>配置项</w:t>
            </w:r>
          </w:p>
        </w:tc>
        <w:tc>
          <w:tcPr>
            <w:tcW w:w="7233" w:type="dxa"/>
            <w:hideMark/>
          </w:tcPr>
          <w:p w14:paraId="77EC2033" w14:textId="77777777" w:rsidR="009F77C4" w:rsidRPr="00252A69" w:rsidRDefault="009F77C4" w:rsidP="004F08C7">
            <w:pPr>
              <w:pStyle w:val="TableHeading"/>
            </w:pPr>
            <w:r w:rsidRPr="00252A69">
              <w:rPr>
                <w:rFonts w:hint="eastAsia"/>
              </w:rPr>
              <w:t>说明</w:t>
            </w:r>
          </w:p>
        </w:tc>
      </w:tr>
      <w:tr w:rsidR="009F77C4" w:rsidRPr="00252A69" w14:paraId="57769A33" w14:textId="77777777" w:rsidTr="004F08C7">
        <w:trPr>
          <w:trHeight w:val="68"/>
        </w:trPr>
        <w:tc>
          <w:tcPr>
            <w:tcW w:w="1781" w:type="dxa"/>
            <w:hideMark/>
          </w:tcPr>
          <w:p w14:paraId="5C3100AF" w14:textId="77777777" w:rsidR="009F77C4" w:rsidRPr="00252A69" w:rsidRDefault="009F77C4" w:rsidP="004F08C7">
            <w:pPr>
              <w:pStyle w:val="TableText"/>
            </w:pPr>
            <w:r w:rsidRPr="00252A69">
              <w:rPr>
                <w:rFonts w:hint="eastAsia"/>
              </w:rPr>
              <w:t>时间</w:t>
            </w:r>
          </w:p>
        </w:tc>
        <w:tc>
          <w:tcPr>
            <w:tcW w:w="7233" w:type="dxa"/>
            <w:hideMark/>
          </w:tcPr>
          <w:p w14:paraId="5EF42685" w14:textId="77777777" w:rsidR="009F77C4" w:rsidRPr="00252A69" w:rsidRDefault="009F77C4" w:rsidP="004F08C7">
            <w:pPr>
              <w:pStyle w:val="TableText"/>
            </w:pPr>
            <w:r w:rsidRPr="00252A69">
              <w:rPr>
                <w:rFonts w:hint="eastAsia"/>
              </w:rPr>
              <w:t>日志产生的时间</w:t>
            </w:r>
          </w:p>
        </w:tc>
      </w:tr>
      <w:tr w:rsidR="009F77C4" w:rsidRPr="00252A69" w14:paraId="05DE5569" w14:textId="77777777" w:rsidTr="004F08C7">
        <w:trPr>
          <w:trHeight w:val="68"/>
        </w:trPr>
        <w:tc>
          <w:tcPr>
            <w:tcW w:w="1781" w:type="dxa"/>
            <w:hideMark/>
          </w:tcPr>
          <w:p w14:paraId="7C068737" w14:textId="77777777" w:rsidR="009F77C4" w:rsidRPr="00252A69" w:rsidRDefault="009F77C4" w:rsidP="004F08C7">
            <w:pPr>
              <w:pStyle w:val="TableText"/>
            </w:pPr>
            <w:r w:rsidRPr="00252A69">
              <w:rPr>
                <w:rFonts w:hint="eastAsia"/>
              </w:rPr>
              <w:t>源</w:t>
            </w:r>
            <w:r>
              <w:rPr>
                <w:rFonts w:hint="eastAsia"/>
              </w:rPr>
              <w:t>地址</w:t>
            </w:r>
          </w:p>
        </w:tc>
        <w:tc>
          <w:tcPr>
            <w:tcW w:w="7233" w:type="dxa"/>
            <w:hideMark/>
          </w:tcPr>
          <w:p w14:paraId="217E5061"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6CDD0AB1" w14:textId="77777777" w:rsidTr="004F08C7">
        <w:trPr>
          <w:trHeight w:val="68"/>
        </w:trPr>
        <w:tc>
          <w:tcPr>
            <w:tcW w:w="1781" w:type="dxa"/>
            <w:hideMark/>
          </w:tcPr>
          <w:p w14:paraId="3D7F4B27" w14:textId="77777777" w:rsidR="009F77C4" w:rsidRPr="00252A69" w:rsidRDefault="009F77C4" w:rsidP="004F08C7">
            <w:pPr>
              <w:pStyle w:val="TableText"/>
            </w:pPr>
            <w:r>
              <w:rPr>
                <w:rFonts w:hint="eastAsia"/>
              </w:rPr>
              <w:t>服务器地址</w:t>
            </w:r>
          </w:p>
        </w:tc>
        <w:tc>
          <w:tcPr>
            <w:tcW w:w="7233" w:type="dxa"/>
            <w:hideMark/>
          </w:tcPr>
          <w:p w14:paraId="5772DEE0" w14:textId="77777777" w:rsidR="009F77C4" w:rsidRPr="00252A69" w:rsidRDefault="009F77C4" w:rsidP="004F08C7">
            <w:pPr>
              <w:pStyle w:val="TableText"/>
            </w:pPr>
            <w:r>
              <w:rPr>
                <w:rFonts w:hint="eastAsia"/>
              </w:rPr>
              <w:t>服务器</w:t>
            </w:r>
            <w:r w:rsidRPr="00252A69">
              <w:t>IP</w:t>
            </w:r>
            <w:r w:rsidRPr="00252A69">
              <w:rPr>
                <w:rFonts w:hint="eastAsia"/>
              </w:rPr>
              <w:t>地址</w:t>
            </w:r>
          </w:p>
        </w:tc>
      </w:tr>
      <w:tr w:rsidR="009F77C4" w:rsidRPr="00252A69" w14:paraId="515A27FB" w14:textId="77777777" w:rsidTr="004F08C7">
        <w:trPr>
          <w:trHeight w:val="68"/>
        </w:trPr>
        <w:tc>
          <w:tcPr>
            <w:tcW w:w="1781" w:type="dxa"/>
            <w:hideMark/>
          </w:tcPr>
          <w:p w14:paraId="76F027E7" w14:textId="77777777" w:rsidR="009F77C4" w:rsidRPr="00252A69" w:rsidRDefault="009F77C4" w:rsidP="004F08C7">
            <w:pPr>
              <w:pStyle w:val="TableText"/>
            </w:pPr>
            <w:r>
              <w:rPr>
                <w:rFonts w:hint="eastAsia"/>
              </w:rPr>
              <w:t>服务</w:t>
            </w:r>
          </w:p>
        </w:tc>
        <w:tc>
          <w:tcPr>
            <w:tcW w:w="7233" w:type="dxa"/>
            <w:hideMark/>
          </w:tcPr>
          <w:p w14:paraId="7637AFA4" w14:textId="77777777" w:rsidR="009F77C4" w:rsidRPr="00252A69" w:rsidRDefault="009F77C4" w:rsidP="004F08C7">
            <w:pPr>
              <w:pStyle w:val="TableText"/>
            </w:pPr>
            <w:r>
              <w:rPr>
                <w:rFonts w:hint="eastAsia"/>
              </w:rPr>
              <w:t>防护的服务类型</w:t>
            </w:r>
          </w:p>
        </w:tc>
      </w:tr>
      <w:tr w:rsidR="009F77C4" w:rsidRPr="00252A69" w14:paraId="551FAAA4" w14:textId="77777777" w:rsidTr="004F08C7">
        <w:trPr>
          <w:trHeight w:val="68"/>
        </w:trPr>
        <w:tc>
          <w:tcPr>
            <w:tcW w:w="1781" w:type="dxa"/>
            <w:hideMark/>
          </w:tcPr>
          <w:p w14:paraId="0ABC9656" w14:textId="77777777" w:rsidR="009F77C4" w:rsidRPr="00252A69" w:rsidRDefault="009F77C4" w:rsidP="004F08C7">
            <w:pPr>
              <w:pStyle w:val="TableText"/>
            </w:pPr>
            <w:r>
              <w:rPr>
                <w:rFonts w:hint="eastAsia"/>
              </w:rPr>
              <w:t>用户</w:t>
            </w:r>
          </w:p>
        </w:tc>
        <w:tc>
          <w:tcPr>
            <w:tcW w:w="7233" w:type="dxa"/>
            <w:hideMark/>
          </w:tcPr>
          <w:p w14:paraId="7FE02606" w14:textId="77777777" w:rsidR="009F77C4" w:rsidRPr="00252A69" w:rsidRDefault="009F77C4" w:rsidP="004F08C7">
            <w:pPr>
              <w:pStyle w:val="TableText"/>
            </w:pPr>
            <w:r>
              <w:rPr>
                <w:rFonts w:hint="eastAsia"/>
              </w:rPr>
              <w:t>登录的用户名</w:t>
            </w:r>
          </w:p>
        </w:tc>
      </w:tr>
      <w:tr w:rsidR="009F77C4" w:rsidRPr="00252A69" w14:paraId="4B04010B" w14:textId="77777777" w:rsidTr="004F08C7">
        <w:trPr>
          <w:trHeight w:val="68"/>
        </w:trPr>
        <w:tc>
          <w:tcPr>
            <w:tcW w:w="1781" w:type="dxa"/>
            <w:hideMark/>
          </w:tcPr>
          <w:p w14:paraId="3AE23629" w14:textId="77777777" w:rsidR="009F77C4" w:rsidRPr="00252A69" w:rsidRDefault="009F77C4" w:rsidP="004F08C7">
            <w:pPr>
              <w:pStyle w:val="TableText"/>
            </w:pPr>
            <w:r>
              <w:rPr>
                <w:rFonts w:hint="eastAsia"/>
              </w:rPr>
              <w:t>弱密码类型</w:t>
            </w:r>
          </w:p>
        </w:tc>
        <w:tc>
          <w:tcPr>
            <w:tcW w:w="7233" w:type="dxa"/>
            <w:hideMark/>
          </w:tcPr>
          <w:p w14:paraId="1344A1E8" w14:textId="77777777" w:rsidR="009F77C4" w:rsidRPr="00252A69" w:rsidRDefault="009F77C4" w:rsidP="004F08C7">
            <w:pPr>
              <w:pStyle w:val="TableText"/>
            </w:pPr>
            <w:r>
              <w:rPr>
                <w:rFonts w:hint="eastAsia"/>
              </w:rPr>
              <w:t>弱密码的类型</w:t>
            </w:r>
          </w:p>
        </w:tc>
      </w:tr>
    </w:tbl>
    <w:p w14:paraId="73A8F2F0" w14:textId="77777777" w:rsidR="009F77C4" w:rsidRPr="00FF50F5" w:rsidRDefault="009F77C4" w:rsidP="009F77C4">
      <w:pPr>
        <w:ind w:firstLine="420"/>
      </w:pPr>
    </w:p>
    <w:p w14:paraId="337CC944"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_Ref15402355 \r \h</w:instrText>
      </w:r>
      <w:r>
        <w:instrText xml:space="preserve"> </w:instrText>
      </w:r>
      <w:r>
        <w:fldChar w:fldCharType="separate"/>
      </w:r>
      <w:r>
        <w:rPr>
          <w:rFonts w:hint="eastAsia"/>
        </w:rPr>
        <w:t>图</w:t>
      </w:r>
      <w:r>
        <w:rPr>
          <w:rFonts w:hint="eastAsia"/>
        </w:rPr>
        <w:t>4-66</w:t>
      </w:r>
      <w:r>
        <w:fldChar w:fldCharType="end"/>
      </w:r>
      <w:r w:rsidRPr="00FF50F5">
        <w:rPr>
          <w:rFonts w:hint="eastAsia"/>
        </w:rPr>
        <w:t>所示。</w:t>
      </w:r>
    </w:p>
    <w:p w14:paraId="5541F4B8" w14:textId="77777777" w:rsidR="009F77C4" w:rsidRPr="00252A69" w:rsidRDefault="009F77C4" w:rsidP="009F77C4">
      <w:pPr>
        <w:pStyle w:val="FigureDescription"/>
        <w:spacing w:before="156" w:after="156"/>
      </w:pPr>
      <w:bookmarkStart w:id="854" w:name="_Ref15402355"/>
      <w:r>
        <w:rPr>
          <w:rFonts w:hint="eastAsia"/>
        </w:rPr>
        <w:lastRenderedPageBreak/>
        <w:t>弱密码防护</w:t>
      </w:r>
      <w:r w:rsidRPr="00252A69">
        <w:rPr>
          <w:rFonts w:hint="eastAsia"/>
        </w:rPr>
        <w:t>日志查询界面</w:t>
      </w:r>
      <w:bookmarkEnd w:id="854"/>
    </w:p>
    <w:p w14:paraId="5E560777" w14:textId="77777777" w:rsidR="009F77C4" w:rsidRPr="00416228" w:rsidRDefault="009F77C4" w:rsidP="009F77C4">
      <w:pPr>
        <w:pStyle w:val="Figure"/>
      </w:pPr>
      <w:r w:rsidRPr="00C0724D">
        <w:t xml:space="preserve"> </w:t>
      </w:r>
      <w:r w:rsidRPr="003F4E8F">
        <w:t xml:space="preserve"> </w:t>
      </w:r>
      <w:r>
        <w:drawing>
          <wp:inline distT="0" distB="0" distL="0" distR="0" wp14:anchorId="4DA1EE9F" wp14:editId="584C2CAA">
            <wp:extent cx="4723809" cy="3780952"/>
            <wp:effectExtent l="0" t="0" r="635" b="0"/>
            <wp:docPr id="3196" name="图片 3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4723809" cy="3780952"/>
                    </a:xfrm>
                    <a:prstGeom prst="rect">
                      <a:avLst/>
                    </a:prstGeom>
                  </pic:spPr>
                </pic:pic>
              </a:graphicData>
            </a:graphic>
          </wp:inline>
        </w:drawing>
      </w:r>
    </w:p>
    <w:p w14:paraId="25694B28" w14:textId="77777777" w:rsidR="009F77C4" w:rsidRPr="00FF50F5" w:rsidRDefault="009F77C4" w:rsidP="009F77C4">
      <w:pPr>
        <w:ind w:firstLine="420"/>
      </w:pPr>
    </w:p>
    <w:p w14:paraId="5374F8B9" w14:textId="77777777" w:rsidR="009F77C4" w:rsidRPr="00FF50F5" w:rsidRDefault="009F77C4" w:rsidP="009F77C4">
      <w:pPr>
        <w:ind w:firstLine="420"/>
      </w:pPr>
      <w:r>
        <w:rPr>
          <w:rFonts w:hint="eastAsia"/>
        </w:rPr>
        <w:t>弱密码防护</w:t>
      </w:r>
      <w:r w:rsidRPr="00FF50F5">
        <w:rPr>
          <w:rFonts w:hint="eastAsia"/>
        </w:rPr>
        <w:t>日志查询的详细信息如</w:t>
      </w:r>
      <w:r>
        <w:fldChar w:fldCharType="begin"/>
      </w:r>
      <w:r>
        <w:instrText xml:space="preserve"> </w:instrText>
      </w:r>
      <w:r>
        <w:rPr>
          <w:rFonts w:hint="eastAsia"/>
        </w:rPr>
        <w:instrText>REF _Ref15402362 \r \h</w:instrText>
      </w:r>
      <w:r>
        <w:instrText xml:space="preserve"> </w:instrText>
      </w:r>
      <w:r>
        <w:fldChar w:fldCharType="separate"/>
      </w:r>
      <w:r>
        <w:rPr>
          <w:rFonts w:hint="eastAsia"/>
        </w:rPr>
        <w:t>表</w:t>
      </w:r>
      <w:r>
        <w:rPr>
          <w:rFonts w:hint="eastAsia"/>
        </w:rPr>
        <w:t>4-48</w:t>
      </w:r>
      <w:r>
        <w:fldChar w:fldCharType="end"/>
      </w:r>
      <w:r w:rsidRPr="00FF50F5">
        <w:rPr>
          <w:rFonts w:hint="eastAsia"/>
        </w:rPr>
        <w:t>所示。</w:t>
      </w:r>
    </w:p>
    <w:p w14:paraId="4976BE14" w14:textId="77777777" w:rsidR="009F77C4" w:rsidRPr="00252A69" w:rsidRDefault="009F77C4" w:rsidP="009F77C4">
      <w:pPr>
        <w:pStyle w:val="TableDescription"/>
      </w:pPr>
      <w:bookmarkStart w:id="855" w:name="_Ref15402362"/>
      <w:r>
        <w:rPr>
          <w:rFonts w:hint="eastAsia"/>
        </w:rPr>
        <w:t>弱密码防护</w:t>
      </w:r>
      <w:r w:rsidRPr="00252A69">
        <w:rPr>
          <w:rFonts w:hint="eastAsia"/>
        </w:rPr>
        <w:t>日志查询详细信息</w:t>
      </w:r>
      <w:bookmarkEnd w:id="855"/>
    </w:p>
    <w:tbl>
      <w:tblPr>
        <w:tblStyle w:val="table0"/>
        <w:tblW w:w="9014" w:type="dxa"/>
        <w:tblLook w:val="04A0" w:firstRow="1" w:lastRow="0" w:firstColumn="1" w:lastColumn="0" w:noHBand="0" w:noVBand="1"/>
      </w:tblPr>
      <w:tblGrid>
        <w:gridCol w:w="1781"/>
        <w:gridCol w:w="7233"/>
      </w:tblGrid>
      <w:tr w:rsidR="009F77C4" w:rsidRPr="00252A69" w14:paraId="4BBB866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6B66DC2E" w14:textId="77777777" w:rsidR="009F77C4" w:rsidRPr="00252A69" w:rsidRDefault="009F77C4" w:rsidP="004F08C7">
            <w:pPr>
              <w:pStyle w:val="TableHeading"/>
            </w:pPr>
            <w:r w:rsidRPr="00252A69">
              <w:rPr>
                <w:rFonts w:hint="eastAsia"/>
              </w:rPr>
              <w:t>配置项</w:t>
            </w:r>
          </w:p>
        </w:tc>
        <w:tc>
          <w:tcPr>
            <w:tcW w:w="7233" w:type="dxa"/>
            <w:hideMark/>
          </w:tcPr>
          <w:p w14:paraId="6419C586" w14:textId="77777777" w:rsidR="009F77C4" w:rsidRPr="00252A69" w:rsidRDefault="009F77C4" w:rsidP="004F08C7">
            <w:pPr>
              <w:pStyle w:val="TableHeading"/>
            </w:pPr>
            <w:r w:rsidRPr="00252A69">
              <w:rPr>
                <w:rFonts w:hint="eastAsia"/>
              </w:rPr>
              <w:t>说明</w:t>
            </w:r>
          </w:p>
        </w:tc>
      </w:tr>
      <w:tr w:rsidR="009F77C4" w:rsidRPr="00252A69" w14:paraId="528273ED" w14:textId="77777777" w:rsidTr="004F08C7">
        <w:trPr>
          <w:trHeight w:val="68"/>
        </w:trPr>
        <w:tc>
          <w:tcPr>
            <w:tcW w:w="1781" w:type="dxa"/>
            <w:hideMark/>
          </w:tcPr>
          <w:p w14:paraId="74205716" w14:textId="77777777" w:rsidR="009F77C4" w:rsidRPr="00252A69" w:rsidRDefault="009F77C4" w:rsidP="004F08C7">
            <w:pPr>
              <w:pStyle w:val="TableText"/>
            </w:pPr>
            <w:r w:rsidRPr="00252A69">
              <w:rPr>
                <w:rFonts w:hint="eastAsia"/>
              </w:rPr>
              <w:t>开始时间</w:t>
            </w:r>
          </w:p>
        </w:tc>
        <w:tc>
          <w:tcPr>
            <w:tcW w:w="7233" w:type="dxa"/>
            <w:hideMark/>
          </w:tcPr>
          <w:p w14:paraId="17B9EB3E" w14:textId="77777777" w:rsidR="009F77C4" w:rsidRPr="00252A69" w:rsidRDefault="009F77C4" w:rsidP="004F08C7">
            <w:pPr>
              <w:pStyle w:val="TableText"/>
            </w:pPr>
            <w:r w:rsidRPr="00252A69">
              <w:rPr>
                <w:rFonts w:hint="eastAsia"/>
              </w:rPr>
              <w:t>日志的最早发生时间</w:t>
            </w:r>
          </w:p>
        </w:tc>
      </w:tr>
      <w:tr w:rsidR="009F77C4" w:rsidRPr="00252A69" w14:paraId="6398EAB8" w14:textId="77777777" w:rsidTr="004F08C7">
        <w:trPr>
          <w:trHeight w:val="68"/>
        </w:trPr>
        <w:tc>
          <w:tcPr>
            <w:tcW w:w="1781" w:type="dxa"/>
            <w:hideMark/>
          </w:tcPr>
          <w:p w14:paraId="71A63318" w14:textId="77777777" w:rsidR="009F77C4" w:rsidRPr="00252A69" w:rsidRDefault="009F77C4" w:rsidP="004F08C7">
            <w:pPr>
              <w:pStyle w:val="TableText"/>
            </w:pPr>
            <w:r w:rsidRPr="00252A69">
              <w:rPr>
                <w:rFonts w:hint="eastAsia"/>
              </w:rPr>
              <w:t>结束时间</w:t>
            </w:r>
          </w:p>
        </w:tc>
        <w:tc>
          <w:tcPr>
            <w:tcW w:w="7233" w:type="dxa"/>
            <w:hideMark/>
          </w:tcPr>
          <w:p w14:paraId="1003246C" w14:textId="77777777" w:rsidR="009F77C4" w:rsidRPr="00252A69" w:rsidRDefault="009F77C4" w:rsidP="004F08C7">
            <w:pPr>
              <w:pStyle w:val="TableText"/>
            </w:pPr>
            <w:r w:rsidRPr="00252A69">
              <w:rPr>
                <w:rFonts w:hint="eastAsia"/>
              </w:rPr>
              <w:t>日志的最晚发生时间</w:t>
            </w:r>
          </w:p>
        </w:tc>
      </w:tr>
      <w:tr w:rsidR="009F77C4" w:rsidRPr="00252A69" w14:paraId="19381CCA" w14:textId="77777777" w:rsidTr="004F08C7">
        <w:trPr>
          <w:trHeight w:val="68"/>
        </w:trPr>
        <w:tc>
          <w:tcPr>
            <w:tcW w:w="1781" w:type="dxa"/>
            <w:hideMark/>
          </w:tcPr>
          <w:p w14:paraId="7C718A7A" w14:textId="77777777" w:rsidR="009F77C4" w:rsidRPr="00252A69" w:rsidRDefault="009F77C4" w:rsidP="004F08C7">
            <w:pPr>
              <w:pStyle w:val="TableText"/>
            </w:pPr>
            <w:r w:rsidRPr="00252A69">
              <w:rPr>
                <w:rFonts w:hint="eastAsia"/>
              </w:rPr>
              <w:t>源地址</w:t>
            </w:r>
          </w:p>
        </w:tc>
        <w:tc>
          <w:tcPr>
            <w:tcW w:w="7233" w:type="dxa"/>
            <w:hideMark/>
          </w:tcPr>
          <w:p w14:paraId="2ADA7145" w14:textId="77777777" w:rsidR="009F77C4" w:rsidRPr="00252A69" w:rsidRDefault="009F77C4" w:rsidP="004F08C7">
            <w:pPr>
              <w:pStyle w:val="TableText"/>
            </w:pPr>
            <w:r w:rsidRPr="00252A69">
              <w:rPr>
                <w:rFonts w:hint="eastAsia"/>
              </w:rPr>
              <w:t>攻击的源</w:t>
            </w:r>
            <w:r w:rsidRPr="00252A69">
              <w:t>IP</w:t>
            </w:r>
            <w:r w:rsidRPr="00252A69">
              <w:rPr>
                <w:rFonts w:hint="eastAsia"/>
              </w:rPr>
              <w:t>地址</w:t>
            </w:r>
          </w:p>
        </w:tc>
      </w:tr>
      <w:tr w:rsidR="009F77C4" w:rsidRPr="00252A69" w14:paraId="79193781" w14:textId="77777777" w:rsidTr="004F08C7">
        <w:trPr>
          <w:trHeight w:val="68"/>
        </w:trPr>
        <w:tc>
          <w:tcPr>
            <w:tcW w:w="1781" w:type="dxa"/>
            <w:hideMark/>
          </w:tcPr>
          <w:p w14:paraId="18B5381E" w14:textId="77777777" w:rsidR="009F77C4" w:rsidRPr="00252A69" w:rsidRDefault="009F77C4" w:rsidP="004F08C7">
            <w:pPr>
              <w:pStyle w:val="TableText"/>
            </w:pPr>
            <w:r>
              <w:rPr>
                <w:rFonts w:hint="eastAsia"/>
              </w:rPr>
              <w:t>服务器</w:t>
            </w:r>
            <w:r w:rsidRPr="00252A69">
              <w:rPr>
                <w:rFonts w:hint="eastAsia"/>
              </w:rPr>
              <w:t>地址</w:t>
            </w:r>
          </w:p>
        </w:tc>
        <w:tc>
          <w:tcPr>
            <w:tcW w:w="7233" w:type="dxa"/>
            <w:hideMark/>
          </w:tcPr>
          <w:p w14:paraId="7B369C5B" w14:textId="77777777" w:rsidR="009F77C4" w:rsidRPr="00252A69" w:rsidRDefault="009F77C4" w:rsidP="004F08C7">
            <w:pPr>
              <w:pStyle w:val="TableText"/>
            </w:pPr>
            <w:r>
              <w:rPr>
                <w:rFonts w:hint="eastAsia"/>
              </w:rPr>
              <w:t>服务器的</w:t>
            </w:r>
            <w:r w:rsidRPr="00252A69">
              <w:t>IP</w:t>
            </w:r>
            <w:r w:rsidRPr="00252A69">
              <w:rPr>
                <w:rFonts w:hint="eastAsia"/>
              </w:rPr>
              <w:t>地址</w:t>
            </w:r>
          </w:p>
        </w:tc>
      </w:tr>
      <w:tr w:rsidR="009F77C4" w:rsidRPr="00252A69" w14:paraId="38E18349" w14:textId="77777777" w:rsidTr="004F08C7">
        <w:trPr>
          <w:trHeight w:val="68"/>
        </w:trPr>
        <w:tc>
          <w:tcPr>
            <w:tcW w:w="1781" w:type="dxa"/>
            <w:hideMark/>
          </w:tcPr>
          <w:p w14:paraId="57735828" w14:textId="77777777" w:rsidR="009F77C4" w:rsidRPr="00252A69" w:rsidRDefault="009F77C4" w:rsidP="004F08C7">
            <w:pPr>
              <w:pStyle w:val="TableText"/>
            </w:pPr>
            <w:r>
              <w:rPr>
                <w:rFonts w:hint="eastAsia"/>
              </w:rPr>
              <w:t>服务</w:t>
            </w:r>
          </w:p>
        </w:tc>
        <w:tc>
          <w:tcPr>
            <w:tcW w:w="7233" w:type="dxa"/>
            <w:hideMark/>
          </w:tcPr>
          <w:p w14:paraId="7F09DFF4" w14:textId="77777777" w:rsidR="009F77C4" w:rsidRPr="00252A69" w:rsidRDefault="009F77C4" w:rsidP="004F08C7">
            <w:pPr>
              <w:pStyle w:val="TableText"/>
            </w:pPr>
            <w:r>
              <w:rPr>
                <w:rFonts w:hint="eastAsia"/>
              </w:rPr>
              <w:t>防护的服务类型</w:t>
            </w:r>
          </w:p>
        </w:tc>
      </w:tr>
      <w:tr w:rsidR="009F77C4" w:rsidRPr="00252A69" w14:paraId="2CC975CA" w14:textId="77777777" w:rsidTr="004F08C7">
        <w:trPr>
          <w:trHeight w:val="68"/>
        </w:trPr>
        <w:tc>
          <w:tcPr>
            <w:tcW w:w="1781" w:type="dxa"/>
            <w:hideMark/>
          </w:tcPr>
          <w:p w14:paraId="3E7653DF" w14:textId="77777777" w:rsidR="009F77C4" w:rsidRPr="00252A69" w:rsidRDefault="009F77C4" w:rsidP="004F08C7">
            <w:pPr>
              <w:pStyle w:val="TableText"/>
            </w:pPr>
            <w:r>
              <w:rPr>
                <w:rFonts w:hint="eastAsia"/>
              </w:rPr>
              <w:t>用户</w:t>
            </w:r>
          </w:p>
        </w:tc>
        <w:tc>
          <w:tcPr>
            <w:tcW w:w="7233" w:type="dxa"/>
            <w:hideMark/>
          </w:tcPr>
          <w:p w14:paraId="5C7C6F5F" w14:textId="77777777" w:rsidR="009F77C4" w:rsidRPr="00252A69" w:rsidRDefault="009F77C4" w:rsidP="004F08C7">
            <w:pPr>
              <w:pStyle w:val="ItemListinTable"/>
              <w:numPr>
                <w:ilvl w:val="0"/>
                <w:numId w:val="0"/>
              </w:numPr>
              <w:ind w:left="397"/>
            </w:pPr>
            <w:r>
              <w:rPr>
                <w:rFonts w:hAnsi="宋体" w:cs="宋体" w:hint="eastAsia"/>
              </w:rPr>
              <w:t>登录的用户名</w:t>
            </w:r>
          </w:p>
        </w:tc>
      </w:tr>
    </w:tbl>
    <w:p w14:paraId="47B89DE6" w14:textId="77777777" w:rsidR="009F77C4" w:rsidRPr="00FF50F5" w:rsidRDefault="009F77C4" w:rsidP="009F77C4">
      <w:pPr>
        <w:ind w:firstLine="420"/>
      </w:pPr>
    </w:p>
    <w:p w14:paraId="108E6064"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41149C04"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2216AD">
        <w:rPr>
          <w:rFonts w:hint="eastAsia"/>
        </w:rPr>
        <w:t>会弹出选项框，需选择起始时间</w:t>
      </w:r>
      <w:r w:rsidRPr="00FF50F5">
        <w:rPr>
          <w:rFonts w:hint="eastAsia"/>
        </w:rPr>
        <w:t>。</w:t>
      </w:r>
    </w:p>
    <w:p w14:paraId="4EB22E6D" w14:textId="77777777" w:rsidR="009F77C4" w:rsidRPr="00252A69" w:rsidRDefault="009F77C4" w:rsidP="009F77C4">
      <w:pPr>
        <w:pStyle w:val="FigureDescription"/>
        <w:spacing w:before="156" w:after="156"/>
      </w:pPr>
      <w:bookmarkStart w:id="856" w:name="_Ref15402372"/>
      <w:r>
        <w:rPr>
          <w:rFonts w:hint="eastAsia"/>
        </w:rPr>
        <w:lastRenderedPageBreak/>
        <w:t>导出弱密码防护日志</w:t>
      </w:r>
      <w:bookmarkEnd w:id="856"/>
    </w:p>
    <w:p w14:paraId="24ABF7CC" w14:textId="77777777" w:rsidR="009F77C4" w:rsidRDefault="009F77C4" w:rsidP="009F77C4">
      <w:pPr>
        <w:pStyle w:val="Figure"/>
      </w:pPr>
      <w:r>
        <w:drawing>
          <wp:inline distT="0" distB="0" distL="0" distR="0" wp14:anchorId="7D5A6CF7" wp14:editId="11133F90">
            <wp:extent cx="6120130" cy="1574800"/>
            <wp:effectExtent l="0" t="0" r="0" b="6350"/>
            <wp:docPr id="3766" name="图片 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6120130" cy="1574800"/>
                    </a:xfrm>
                    <a:prstGeom prst="rect">
                      <a:avLst/>
                    </a:prstGeom>
                  </pic:spPr>
                </pic:pic>
              </a:graphicData>
            </a:graphic>
          </wp:inline>
        </w:drawing>
      </w:r>
    </w:p>
    <w:p w14:paraId="744E0BAC" w14:textId="77777777" w:rsidR="009F77C4" w:rsidRPr="007576CC" w:rsidRDefault="009F77C4" w:rsidP="009F77C4">
      <w:pPr>
        <w:ind w:firstLine="420"/>
      </w:pPr>
    </w:p>
    <w:p w14:paraId="7122B905" w14:textId="77777777" w:rsidR="009F77C4" w:rsidRPr="008A6948" w:rsidRDefault="009F77C4" w:rsidP="009F77C4">
      <w:pPr>
        <w:pStyle w:val="30"/>
      </w:pPr>
      <w:bookmarkStart w:id="857" w:name="_Toc15402527"/>
      <w:bookmarkStart w:id="858" w:name="_Toc15484663"/>
      <w:bookmarkStart w:id="859" w:name="_Toc41650699"/>
      <w:bookmarkStart w:id="860" w:name="_Toc44618014"/>
      <w:bookmarkStart w:id="861" w:name="_Toc60068892"/>
      <w:bookmarkStart w:id="862" w:name="_Toc61022373"/>
      <w:r>
        <w:rPr>
          <w:rFonts w:hint="eastAsia"/>
        </w:rPr>
        <w:t>非法外联防护</w:t>
      </w:r>
      <w:r w:rsidRPr="008A6948">
        <w:rPr>
          <w:rFonts w:hint="eastAsia"/>
        </w:rPr>
        <w:t>日志</w:t>
      </w:r>
      <w:bookmarkEnd w:id="857"/>
      <w:bookmarkEnd w:id="858"/>
      <w:bookmarkEnd w:id="859"/>
      <w:bookmarkEnd w:id="860"/>
      <w:bookmarkEnd w:id="861"/>
      <w:bookmarkEnd w:id="862"/>
    </w:p>
    <w:p w14:paraId="5C20F89D" w14:textId="77777777" w:rsidR="009F77C4" w:rsidRPr="00FF50F5" w:rsidRDefault="009F77C4" w:rsidP="009F77C4">
      <w:pPr>
        <w:ind w:firstLine="420"/>
      </w:pPr>
      <w:r>
        <w:rPr>
          <w:rFonts w:hint="eastAsia"/>
        </w:rPr>
        <w:t>非法外联防护</w:t>
      </w:r>
      <w:r w:rsidRPr="00FF50F5">
        <w:rPr>
          <w:rFonts w:hint="eastAsia"/>
        </w:rPr>
        <w:t>日志记录着针对网络的</w:t>
      </w:r>
      <w:r>
        <w:rPr>
          <w:rFonts w:hint="eastAsia"/>
        </w:rPr>
        <w:t>非法外联防护</w:t>
      </w:r>
      <w:r w:rsidRPr="00FF50F5">
        <w:rPr>
          <w:rFonts w:hint="eastAsia"/>
        </w:rPr>
        <w:t>攻击</w:t>
      </w:r>
      <w:r>
        <w:rPr>
          <w:rFonts w:hint="eastAsia"/>
        </w:rPr>
        <w:t>行为</w:t>
      </w:r>
      <w:r w:rsidRPr="00FF50F5">
        <w:rPr>
          <w:rFonts w:hint="eastAsia"/>
        </w:rPr>
        <w:t>。点击“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rPr>
          <w:rFonts w:hint="eastAsia"/>
        </w:rPr>
        <w:t>安全日志</w:t>
      </w:r>
      <w:r>
        <w:rPr>
          <w:rFonts w:hint="eastAsia"/>
        </w:rPr>
        <w:t xml:space="preserve"> &gt;</w:t>
      </w:r>
      <w:r>
        <w:rPr>
          <w:rFonts w:hint="eastAsia"/>
        </w:rPr>
        <w:t>非法外联防护</w:t>
      </w:r>
      <w:r w:rsidRPr="00FF50F5">
        <w:rPr>
          <w:rFonts w:hint="eastAsia"/>
        </w:rPr>
        <w:t>日志”，进入</w:t>
      </w:r>
      <w:r>
        <w:rPr>
          <w:rFonts w:hint="eastAsia"/>
        </w:rPr>
        <w:t>非法外联防护</w:t>
      </w:r>
      <w:r w:rsidRPr="00FF50F5">
        <w:rPr>
          <w:rFonts w:hint="eastAsia"/>
        </w:rPr>
        <w:t>日志的查询界面，如</w:t>
      </w:r>
      <w:r>
        <w:fldChar w:fldCharType="begin"/>
      </w:r>
      <w:r>
        <w:instrText xml:space="preserve"> </w:instrText>
      </w:r>
      <w:r>
        <w:rPr>
          <w:rFonts w:hint="eastAsia"/>
        </w:rPr>
        <w:instrText>REF _Ref15402381 \r \h</w:instrText>
      </w:r>
      <w:r>
        <w:instrText xml:space="preserve"> </w:instrText>
      </w:r>
      <w:r>
        <w:fldChar w:fldCharType="separate"/>
      </w:r>
      <w:r>
        <w:rPr>
          <w:rFonts w:hint="eastAsia"/>
        </w:rPr>
        <w:t>图</w:t>
      </w:r>
      <w:r>
        <w:rPr>
          <w:rFonts w:hint="eastAsia"/>
        </w:rPr>
        <w:t>4-68</w:t>
      </w:r>
      <w:r>
        <w:fldChar w:fldCharType="end"/>
      </w:r>
      <w:r w:rsidRPr="00FF50F5">
        <w:rPr>
          <w:rFonts w:hint="eastAsia"/>
        </w:rPr>
        <w:t>所示。</w:t>
      </w:r>
    </w:p>
    <w:p w14:paraId="77EE8C5A" w14:textId="77777777" w:rsidR="009F77C4" w:rsidRPr="00252A69" w:rsidRDefault="009F77C4" w:rsidP="009F77C4">
      <w:pPr>
        <w:pStyle w:val="FigureDescription"/>
        <w:spacing w:before="156" w:after="156"/>
      </w:pPr>
      <w:bookmarkStart w:id="863" w:name="_Ref15402381"/>
      <w:r>
        <w:rPr>
          <w:rFonts w:hint="eastAsia"/>
        </w:rPr>
        <w:t>非法外联防护</w:t>
      </w:r>
      <w:r w:rsidRPr="00252A69">
        <w:rPr>
          <w:rFonts w:hint="eastAsia"/>
        </w:rPr>
        <w:t>日志查询页面</w:t>
      </w:r>
      <w:bookmarkEnd w:id="863"/>
    </w:p>
    <w:p w14:paraId="158B596D" w14:textId="77777777" w:rsidR="009F77C4" w:rsidRPr="00416228" w:rsidRDefault="009F77C4" w:rsidP="009F77C4">
      <w:pPr>
        <w:pStyle w:val="Figure"/>
      </w:pPr>
      <w:r>
        <w:drawing>
          <wp:inline distT="0" distB="0" distL="0" distR="0" wp14:anchorId="2A7A264B" wp14:editId="2B1BE0D1">
            <wp:extent cx="6120130" cy="1539875"/>
            <wp:effectExtent l="0" t="0" r="0" b="3175"/>
            <wp:docPr id="3763" name="图片 3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6120130" cy="1539875"/>
                    </a:xfrm>
                    <a:prstGeom prst="rect">
                      <a:avLst/>
                    </a:prstGeom>
                  </pic:spPr>
                </pic:pic>
              </a:graphicData>
            </a:graphic>
          </wp:inline>
        </w:drawing>
      </w:r>
    </w:p>
    <w:p w14:paraId="1DF26079" w14:textId="77777777" w:rsidR="009F77C4" w:rsidRPr="00FF50F5" w:rsidRDefault="009F77C4" w:rsidP="009F77C4">
      <w:pPr>
        <w:ind w:firstLine="420"/>
      </w:pPr>
    </w:p>
    <w:p w14:paraId="766BCC6F" w14:textId="77777777" w:rsidR="009F77C4" w:rsidRPr="00FF50F5" w:rsidRDefault="009F77C4" w:rsidP="009F77C4">
      <w:pPr>
        <w:ind w:firstLine="420"/>
      </w:pPr>
      <w:r>
        <w:rPr>
          <w:rFonts w:hint="eastAsia"/>
        </w:rPr>
        <w:t>非法外联防护</w:t>
      </w:r>
      <w:r w:rsidRPr="00FF50F5">
        <w:rPr>
          <w:rFonts w:hint="eastAsia"/>
        </w:rPr>
        <w:t>日志的显示信息</w:t>
      </w:r>
      <w:r>
        <w:fldChar w:fldCharType="begin"/>
      </w:r>
      <w:r>
        <w:instrText xml:space="preserve"> </w:instrText>
      </w:r>
      <w:r>
        <w:rPr>
          <w:rFonts w:hint="eastAsia"/>
        </w:rPr>
        <w:instrText>REF _Ref15402387 \r \h</w:instrText>
      </w:r>
      <w:r>
        <w:instrText xml:space="preserve"> </w:instrText>
      </w:r>
      <w:r>
        <w:fldChar w:fldCharType="separate"/>
      </w:r>
      <w:r>
        <w:rPr>
          <w:rFonts w:hint="eastAsia"/>
        </w:rPr>
        <w:t>表</w:t>
      </w:r>
      <w:r>
        <w:rPr>
          <w:rFonts w:hint="eastAsia"/>
        </w:rPr>
        <w:t>4-49</w:t>
      </w:r>
      <w:r>
        <w:fldChar w:fldCharType="end"/>
      </w:r>
      <w:r w:rsidRPr="00FF50F5">
        <w:rPr>
          <w:rFonts w:hint="eastAsia"/>
        </w:rPr>
        <w:t>如所示：</w:t>
      </w:r>
    </w:p>
    <w:p w14:paraId="208EAD4C" w14:textId="77777777" w:rsidR="009F77C4" w:rsidRPr="00252A69" w:rsidRDefault="009F77C4" w:rsidP="009F77C4">
      <w:pPr>
        <w:pStyle w:val="TableDescription"/>
      </w:pPr>
      <w:bookmarkStart w:id="864" w:name="_Ref15402387"/>
      <w:r>
        <w:rPr>
          <w:rFonts w:hint="eastAsia"/>
        </w:rPr>
        <w:t>非法外联防护</w:t>
      </w:r>
      <w:r w:rsidRPr="00252A69">
        <w:rPr>
          <w:rFonts w:hint="eastAsia"/>
        </w:rPr>
        <w:t>日志显示信息描述表</w:t>
      </w:r>
      <w:bookmarkEnd w:id="864"/>
    </w:p>
    <w:tbl>
      <w:tblPr>
        <w:tblStyle w:val="table0"/>
        <w:tblW w:w="9014" w:type="dxa"/>
        <w:tblLook w:val="04A0" w:firstRow="1" w:lastRow="0" w:firstColumn="1" w:lastColumn="0" w:noHBand="0" w:noVBand="1"/>
      </w:tblPr>
      <w:tblGrid>
        <w:gridCol w:w="1781"/>
        <w:gridCol w:w="7233"/>
      </w:tblGrid>
      <w:tr w:rsidR="009F77C4" w:rsidRPr="00252A69" w14:paraId="52CBC77E"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1C9AF08A" w14:textId="77777777" w:rsidR="009F77C4" w:rsidRPr="00252A69" w:rsidRDefault="009F77C4" w:rsidP="004F08C7">
            <w:pPr>
              <w:pStyle w:val="TableHeading"/>
            </w:pPr>
            <w:r w:rsidRPr="00252A69">
              <w:rPr>
                <w:rFonts w:hint="eastAsia"/>
              </w:rPr>
              <w:t>配置项</w:t>
            </w:r>
          </w:p>
        </w:tc>
        <w:tc>
          <w:tcPr>
            <w:tcW w:w="7233" w:type="dxa"/>
            <w:hideMark/>
          </w:tcPr>
          <w:p w14:paraId="7F0A8CE2" w14:textId="77777777" w:rsidR="009F77C4" w:rsidRPr="00252A69" w:rsidRDefault="009F77C4" w:rsidP="004F08C7">
            <w:pPr>
              <w:pStyle w:val="TableHeading"/>
            </w:pPr>
            <w:r w:rsidRPr="00252A69">
              <w:rPr>
                <w:rFonts w:hint="eastAsia"/>
              </w:rPr>
              <w:t>说明</w:t>
            </w:r>
          </w:p>
        </w:tc>
      </w:tr>
      <w:tr w:rsidR="009F77C4" w:rsidRPr="00252A69" w14:paraId="06BC5CDB" w14:textId="77777777" w:rsidTr="004F08C7">
        <w:trPr>
          <w:trHeight w:val="68"/>
        </w:trPr>
        <w:tc>
          <w:tcPr>
            <w:tcW w:w="1781" w:type="dxa"/>
            <w:hideMark/>
          </w:tcPr>
          <w:p w14:paraId="6EB0FD52" w14:textId="77777777" w:rsidR="009F77C4" w:rsidRPr="00252A69" w:rsidRDefault="009F77C4" w:rsidP="004F08C7">
            <w:pPr>
              <w:pStyle w:val="TableText"/>
            </w:pPr>
            <w:r w:rsidRPr="00252A69">
              <w:rPr>
                <w:rFonts w:hint="eastAsia"/>
              </w:rPr>
              <w:t>时间</w:t>
            </w:r>
          </w:p>
        </w:tc>
        <w:tc>
          <w:tcPr>
            <w:tcW w:w="7233" w:type="dxa"/>
            <w:hideMark/>
          </w:tcPr>
          <w:p w14:paraId="16F316BF" w14:textId="77777777" w:rsidR="009F77C4" w:rsidRPr="00252A69" w:rsidRDefault="009F77C4" w:rsidP="004F08C7">
            <w:pPr>
              <w:pStyle w:val="TableText"/>
            </w:pPr>
            <w:r w:rsidRPr="00252A69">
              <w:rPr>
                <w:rFonts w:hint="eastAsia"/>
              </w:rPr>
              <w:t>日志产生的时间</w:t>
            </w:r>
          </w:p>
        </w:tc>
      </w:tr>
      <w:tr w:rsidR="009F77C4" w:rsidRPr="00252A69" w14:paraId="4B41F02A" w14:textId="77777777" w:rsidTr="004F08C7">
        <w:trPr>
          <w:trHeight w:val="68"/>
        </w:trPr>
        <w:tc>
          <w:tcPr>
            <w:tcW w:w="1781" w:type="dxa"/>
            <w:hideMark/>
          </w:tcPr>
          <w:p w14:paraId="0342EB45" w14:textId="77777777" w:rsidR="009F77C4" w:rsidRPr="00252A69" w:rsidRDefault="009F77C4" w:rsidP="004F08C7">
            <w:pPr>
              <w:pStyle w:val="TableText"/>
            </w:pPr>
            <w:r>
              <w:rPr>
                <w:rFonts w:hint="eastAsia"/>
              </w:rPr>
              <w:t>名称</w:t>
            </w:r>
          </w:p>
        </w:tc>
        <w:tc>
          <w:tcPr>
            <w:tcW w:w="7233" w:type="dxa"/>
            <w:hideMark/>
          </w:tcPr>
          <w:p w14:paraId="394861E6" w14:textId="77777777" w:rsidR="009F77C4" w:rsidRPr="00252A69" w:rsidRDefault="009F77C4" w:rsidP="004F08C7">
            <w:pPr>
              <w:pStyle w:val="TableText"/>
            </w:pPr>
            <w:r>
              <w:rPr>
                <w:rFonts w:hint="eastAsia"/>
              </w:rPr>
              <w:t>非法外联防护策略名称</w:t>
            </w:r>
          </w:p>
          <w:p w14:paraId="28E0985D" w14:textId="77777777" w:rsidR="009F77C4" w:rsidRPr="00252A69" w:rsidRDefault="009F77C4" w:rsidP="004F08C7">
            <w:pPr>
              <w:pStyle w:val="ItemListinTable"/>
              <w:numPr>
                <w:ilvl w:val="0"/>
                <w:numId w:val="0"/>
              </w:numPr>
            </w:pPr>
          </w:p>
        </w:tc>
      </w:tr>
      <w:tr w:rsidR="009F77C4" w:rsidRPr="00252A69" w14:paraId="3627447B" w14:textId="77777777" w:rsidTr="004F08C7">
        <w:trPr>
          <w:trHeight w:val="68"/>
        </w:trPr>
        <w:tc>
          <w:tcPr>
            <w:tcW w:w="1781" w:type="dxa"/>
            <w:hideMark/>
          </w:tcPr>
          <w:p w14:paraId="3BA766EE" w14:textId="77777777" w:rsidR="009F77C4" w:rsidRPr="00252A69" w:rsidRDefault="009F77C4" w:rsidP="004F08C7">
            <w:pPr>
              <w:pStyle w:val="TableText"/>
            </w:pPr>
            <w:r>
              <w:rPr>
                <w:rFonts w:hint="eastAsia"/>
              </w:rPr>
              <w:t>服务器地址</w:t>
            </w:r>
          </w:p>
        </w:tc>
        <w:tc>
          <w:tcPr>
            <w:tcW w:w="7233" w:type="dxa"/>
            <w:hideMark/>
          </w:tcPr>
          <w:p w14:paraId="202492FA" w14:textId="77777777" w:rsidR="009F77C4" w:rsidRPr="00252A69" w:rsidRDefault="009F77C4" w:rsidP="004F08C7">
            <w:pPr>
              <w:pStyle w:val="TableText"/>
            </w:pPr>
            <w:r>
              <w:rPr>
                <w:rFonts w:hint="eastAsia"/>
              </w:rPr>
              <w:t>服务器IP地址</w:t>
            </w:r>
          </w:p>
        </w:tc>
      </w:tr>
      <w:tr w:rsidR="009F77C4" w:rsidRPr="00252A69" w14:paraId="78D44CE1" w14:textId="77777777" w:rsidTr="004F08C7">
        <w:trPr>
          <w:trHeight w:val="68"/>
        </w:trPr>
        <w:tc>
          <w:tcPr>
            <w:tcW w:w="1781" w:type="dxa"/>
            <w:hideMark/>
          </w:tcPr>
          <w:p w14:paraId="1B7AFD59" w14:textId="77777777" w:rsidR="009F77C4" w:rsidRPr="00252A69" w:rsidRDefault="009F77C4" w:rsidP="004F08C7">
            <w:pPr>
              <w:pStyle w:val="TableText"/>
            </w:pPr>
            <w:r>
              <w:rPr>
                <w:rFonts w:hint="eastAsia"/>
              </w:rPr>
              <w:t>外联地址</w:t>
            </w:r>
          </w:p>
        </w:tc>
        <w:tc>
          <w:tcPr>
            <w:tcW w:w="7233" w:type="dxa"/>
            <w:hideMark/>
          </w:tcPr>
          <w:p w14:paraId="585610EE" w14:textId="77777777" w:rsidR="009F77C4" w:rsidRPr="00252A69" w:rsidRDefault="009F77C4" w:rsidP="004F08C7">
            <w:pPr>
              <w:pStyle w:val="TableText"/>
            </w:pPr>
            <w:r>
              <w:rPr>
                <w:rFonts w:hint="eastAsia"/>
              </w:rPr>
              <w:t>服务器主动外联地址</w:t>
            </w:r>
          </w:p>
        </w:tc>
      </w:tr>
      <w:tr w:rsidR="009F77C4" w:rsidRPr="00252A69" w14:paraId="6525E4E6" w14:textId="77777777" w:rsidTr="004F08C7">
        <w:trPr>
          <w:trHeight w:val="68"/>
        </w:trPr>
        <w:tc>
          <w:tcPr>
            <w:tcW w:w="1781" w:type="dxa"/>
            <w:hideMark/>
          </w:tcPr>
          <w:p w14:paraId="03964C74" w14:textId="77777777" w:rsidR="009F77C4" w:rsidRPr="00252A69" w:rsidRDefault="009F77C4" w:rsidP="004F08C7">
            <w:pPr>
              <w:pStyle w:val="TableText"/>
            </w:pPr>
            <w:r>
              <w:rPr>
                <w:rFonts w:hint="eastAsia"/>
              </w:rPr>
              <w:t>归属地</w:t>
            </w:r>
          </w:p>
        </w:tc>
        <w:tc>
          <w:tcPr>
            <w:tcW w:w="7233" w:type="dxa"/>
            <w:hideMark/>
          </w:tcPr>
          <w:p w14:paraId="37FFA33B" w14:textId="77777777" w:rsidR="009F77C4" w:rsidRPr="00252A69" w:rsidRDefault="009F77C4" w:rsidP="004F08C7">
            <w:pPr>
              <w:pStyle w:val="TableText"/>
            </w:pPr>
            <w:r>
              <w:rPr>
                <w:rFonts w:hint="eastAsia"/>
              </w:rPr>
              <w:t>服务器主动外联地址所属归属地</w:t>
            </w:r>
          </w:p>
        </w:tc>
      </w:tr>
      <w:tr w:rsidR="009F77C4" w:rsidRPr="00252A69" w14:paraId="12A95BD9" w14:textId="77777777" w:rsidTr="004F08C7">
        <w:trPr>
          <w:trHeight w:val="68"/>
        </w:trPr>
        <w:tc>
          <w:tcPr>
            <w:tcW w:w="1781" w:type="dxa"/>
            <w:hideMark/>
          </w:tcPr>
          <w:p w14:paraId="79CB3CEB" w14:textId="77777777" w:rsidR="009F77C4" w:rsidRPr="00252A69" w:rsidRDefault="009F77C4" w:rsidP="004F08C7">
            <w:pPr>
              <w:pStyle w:val="TableText"/>
            </w:pPr>
            <w:r>
              <w:rPr>
                <w:rFonts w:hint="eastAsia"/>
              </w:rPr>
              <w:t>端口</w:t>
            </w:r>
          </w:p>
        </w:tc>
        <w:tc>
          <w:tcPr>
            <w:tcW w:w="7233" w:type="dxa"/>
            <w:hideMark/>
          </w:tcPr>
          <w:p w14:paraId="04ECFCC2" w14:textId="77777777" w:rsidR="009F77C4" w:rsidRPr="00252A69" w:rsidRDefault="009F77C4" w:rsidP="004F08C7">
            <w:pPr>
              <w:pStyle w:val="TableText"/>
            </w:pPr>
            <w:r>
              <w:rPr>
                <w:rFonts w:hint="eastAsia"/>
              </w:rPr>
              <w:t>服务器主动外联的端口</w:t>
            </w:r>
          </w:p>
        </w:tc>
      </w:tr>
      <w:tr w:rsidR="009F77C4" w:rsidRPr="00252A69" w14:paraId="2AF7D022" w14:textId="77777777" w:rsidTr="004F08C7">
        <w:trPr>
          <w:trHeight w:val="68"/>
        </w:trPr>
        <w:tc>
          <w:tcPr>
            <w:tcW w:w="1781" w:type="dxa"/>
            <w:hideMark/>
          </w:tcPr>
          <w:p w14:paraId="06353E3F" w14:textId="77777777" w:rsidR="009F77C4" w:rsidRPr="00252A69" w:rsidRDefault="009F77C4" w:rsidP="004F08C7">
            <w:pPr>
              <w:pStyle w:val="TableText"/>
            </w:pPr>
            <w:r>
              <w:rPr>
                <w:rFonts w:hint="eastAsia"/>
              </w:rPr>
              <w:t>协议</w:t>
            </w:r>
          </w:p>
        </w:tc>
        <w:tc>
          <w:tcPr>
            <w:tcW w:w="7233" w:type="dxa"/>
            <w:hideMark/>
          </w:tcPr>
          <w:p w14:paraId="43A1A305" w14:textId="77777777" w:rsidR="009F77C4" w:rsidRPr="00252A69" w:rsidRDefault="009F77C4" w:rsidP="004F08C7">
            <w:pPr>
              <w:pStyle w:val="TableText"/>
            </w:pPr>
            <w:r>
              <w:rPr>
                <w:rFonts w:hint="eastAsia"/>
              </w:rPr>
              <w:t>服务器主动外联地址的协议，比如TCP、UDP、ICMP等</w:t>
            </w:r>
          </w:p>
        </w:tc>
      </w:tr>
      <w:tr w:rsidR="009F77C4" w:rsidRPr="00252A69" w14:paraId="0B695D9E" w14:textId="77777777" w:rsidTr="004F08C7">
        <w:trPr>
          <w:trHeight w:val="68"/>
        </w:trPr>
        <w:tc>
          <w:tcPr>
            <w:tcW w:w="1781" w:type="dxa"/>
            <w:hideMark/>
          </w:tcPr>
          <w:p w14:paraId="7FF86F9B" w14:textId="77777777" w:rsidR="009F77C4" w:rsidRPr="00252A69" w:rsidRDefault="009F77C4" w:rsidP="004F08C7">
            <w:pPr>
              <w:pStyle w:val="TableText"/>
            </w:pPr>
            <w:r>
              <w:rPr>
                <w:rFonts w:hint="eastAsia"/>
              </w:rPr>
              <w:t>行为</w:t>
            </w:r>
          </w:p>
        </w:tc>
        <w:tc>
          <w:tcPr>
            <w:tcW w:w="7233" w:type="dxa"/>
            <w:hideMark/>
          </w:tcPr>
          <w:p w14:paraId="78DE838B" w14:textId="77777777" w:rsidR="009F77C4" w:rsidRPr="00252A69" w:rsidRDefault="009F77C4" w:rsidP="004F08C7">
            <w:pPr>
              <w:pStyle w:val="TableText"/>
            </w:pPr>
            <w:r>
              <w:rPr>
                <w:rFonts w:hint="eastAsia"/>
              </w:rPr>
              <w:t>设备处理动作</w:t>
            </w:r>
          </w:p>
        </w:tc>
      </w:tr>
    </w:tbl>
    <w:p w14:paraId="64391C16" w14:textId="77777777" w:rsidR="009F77C4" w:rsidRPr="00FF50F5" w:rsidRDefault="009F77C4" w:rsidP="009F77C4">
      <w:pPr>
        <w:ind w:firstLine="420"/>
      </w:pPr>
    </w:p>
    <w:p w14:paraId="7DF75FD7"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fldChar w:fldCharType="begin"/>
      </w:r>
      <w:r>
        <w:instrText xml:space="preserve"> </w:instrText>
      </w:r>
      <w:r>
        <w:rPr>
          <w:rFonts w:hint="eastAsia"/>
        </w:rPr>
        <w:instrText>REF _Ref15402395 \r \h</w:instrText>
      </w:r>
      <w:r>
        <w:instrText xml:space="preserve"> </w:instrText>
      </w:r>
      <w:r>
        <w:fldChar w:fldCharType="separate"/>
      </w:r>
      <w:r>
        <w:rPr>
          <w:rFonts w:hint="eastAsia"/>
        </w:rPr>
        <w:t>图</w:t>
      </w:r>
      <w:r>
        <w:rPr>
          <w:rFonts w:hint="eastAsia"/>
        </w:rPr>
        <w:t>4-69</w:t>
      </w:r>
      <w:r>
        <w:fldChar w:fldCharType="end"/>
      </w:r>
      <w:r w:rsidRPr="00FF50F5">
        <w:rPr>
          <w:rFonts w:hint="eastAsia"/>
        </w:rPr>
        <w:t>所示。</w:t>
      </w:r>
    </w:p>
    <w:p w14:paraId="1624B1DF" w14:textId="77777777" w:rsidR="009F77C4" w:rsidRPr="00252A69" w:rsidRDefault="009F77C4" w:rsidP="009F77C4">
      <w:pPr>
        <w:pStyle w:val="FigureDescription"/>
        <w:spacing w:before="156" w:after="156"/>
      </w:pPr>
      <w:bookmarkStart w:id="865" w:name="_Ref15402395"/>
      <w:r>
        <w:rPr>
          <w:rFonts w:hint="eastAsia"/>
        </w:rPr>
        <w:lastRenderedPageBreak/>
        <w:t>非法外联防护</w:t>
      </w:r>
      <w:r w:rsidRPr="00252A69">
        <w:rPr>
          <w:rFonts w:hint="eastAsia"/>
        </w:rPr>
        <w:t>日志查询界面</w:t>
      </w:r>
      <w:bookmarkEnd w:id="865"/>
    </w:p>
    <w:p w14:paraId="18C867BE" w14:textId="77777777" w:rsidR="009F77C4" w:rsidRPr="00416228" w:rsidRDefault="009F77C4" w:rsidP="009F77C4">
      <w:pPr>
        <w:pStyle w:val="Figure"/>
      </w:pPr>
      <w:r w:rsidRPr="00C0724D">
        <w:t xml:space="preserve"> </w:t>
      </w:r>
      <w:r w:rsidRPr="003F4E8F">
        <w:t xml:space="preserve"> </w:t>
      </w:r>
      <w:r>
        <w:drawing>
          <wp:inline distT="0" distB="0" distL="0" distR="0" wp14:anchorId="678C7609" wp14:editId="12991562">
            <wp:extent cx="4828571" cy="4676190"/>
            <wp:effectExtent l="0" t="0" r="0" b="0"/>
            <wp:docPr id="3199" name="图片 3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4828571" cy="4676190"/>
                    </a:xfrm>
                    <a:prstGeom prst="rect">
                      <a:avLst/>
                    </a:prstGeom>
                  </pic:spPr>
                </pic:pic>
              </a:graphicData>
            </a:graphic>
          </wp:inline>
        </w:drawing>
      </w:r>
    </w:p>
    <w:p w14:paraId="5B40B28C" w14:textId="77777777" w:rsidR="009F77C4" w:rsidRPr="00FF50F5" w:rsidRDefault="009F77C4" w:rsidP="009F77C4">
      <w:pPr>
        <w:ind w:firstLine="420"/>
      </w:pPr>
    </w:p>
    <w:p w14:paraId="5C0E8C7C" w14:textId="77777777" w:rsidR="009F77C4" w:rsidRPr="00FF50F5" w:rsidRDefault="009F77C4" w:rsidP="009F77C4">
      <w:pPr>
        <w:ind w:firstLine="420"/>
      </w:pPr>
      <w:r>
        <w:rPr>
          <w:rFonts w:hint="eastAsia"/>
        </w:rPr>
        <w:t>非法外联防护</w:t>
      </w:r>
      <w:r w:rsidRPr="00FF50F5">
        <w:rPr>
          <w:rFonts w:hint="eastAsia"/>
        </w:rPr>
        <w:t>日志查询的详细信息</w:t>
      </w:r>
      <w:r>
        <w:fldChar w:fldCharType="begin"/>
      </w:r>
      <w:r>
        <w:instrText xml:space="preserve"> </w:instrText>
      </w:r>
      <w:r>
        <w:rPr>
          <w:rFonts w:hint="eastAsia"/>
        </w:rPr>
        <w:instrText>REF _Ref15402403 \r \h</w:instrText>
      </w:r>
      <w:r>
        <w:instrText xml:space="preserve"> </w:instrText>
      </w:r>
      <w:r>
        <w:fldChar w:fldCharType="separate"/>
      </w:r>
      <w:r>
        <w:rPr>
          <w:rFonts w:hint="eastAsia"/>
        </w:rPr>
        <w:t>表</w:t>
      </w:r>
      <w:r>
        <w:rPr>
          <w:rFonts w:hint="eastAsia"/>
        </w:rPr>
        <w:t>4-50</w:t>
      </w:r>
      <w:r>
        <w:fldChar w:fldCharType="end"/>
      </w:r>
      <w:r w:rsidRPr="00FF50F5">
        <w:rPr>
          <w:rFonts w:hint="eastAsia"/>
        </w:rPr>
        <w:t>如所示。</w:t>
      </w:r>
    </w:p>
    <w:p w14:paraId="353052E7" w14:textId="77777777" w:rsidR="009F77C4" w:rsidRPr="00252A69" w:rsidRDefault="009F77C4" w:rsidP="009F77C4">
      <w:pPr>
        <w:pStyle w:val="TableDescription"/>
      </w:pPr>
      <w:bookmarkStart w:id="866" w:name="_Ref15402403"/>
      <w:r>
        <w:rPr>
          <w:rFonts w:hint="eastAsia"/>
        </w:rPr>
        <w:t>非法外联防护</w:t>
      </w:r>
      <w:r w:rsidRPr="00252A69">
        <w:rPr>
          <w:rFonts w:hint="eastAsia"/>
        </w:rPr>
        <w:t>日志查询详细信息</w:t>
      </w:r>
      <w:bookmarkEnd w:id="866"/>
    </w:p>
    <w:tbl>
      <w:tblPr>
        <w:tblStyle w:val="table0"/>
        <w:tblW w:w="9014" w:type="dxa"/>
        <w:tblLook w:val="04A0" w:firstRow="1" w:lastRow="0" w:firstColumn="1" w:lastColumn="0" w:noHBand="0" w:noVBand="1"/>
      </w:tblPr>
      <w:tblGrid>
        <w:gridCol w:w="1781"/>
        <w:gridCol w:w="7233"/>
      </w:tblGrid>
      <w:tr w:rsidR="009F77C4" w:rsidRPr="00252A69" w14:paraId="589E8FB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19E94A4D" w14:textId="77777777" w:rsidR="009F77C4" w:rsidRPr="00252A69" w:rsidRDefault="009F77C4" w:rsidP="004F08C7">
            <w:pPr>
              <w:pStyle w:val="TableHeading"/>
            </w:pPr>
            <w:r w:rsidRPr="00252A69">
              <w:rPr>
                <w:rFonts w:hint="eastAsia"/>
              </w:rPr>
              <w:t>配置项</w:t>
            </w:r>
          </w:p>
        </w:tc>
        <w:tc>
          <w:tcPr>
            <w:tcW w:w="7233" w:type="dxa"/>
            <w:hideMark/>
          </w:tcPr>
          <w:p w14:paraId="25D43268" w14:textId="77777777" w:rsidR="009F77C4" w:rsidRPr="00252A69" w:rsidRDefault="009F77C4" w:rsidP="004F08C7">
            <w:pPr>
              <w:pStyle w:val="TableHeading"/>
            </w:pPr>
            <w:r w:rsidRPr="00252A69">
              <w:rPr>
                <w:rFonts w:hint="eastAsia"/>
              </w:rPr>
              <w:t>说明</w:t>
            </w:r>
          </w:p>
        </w:tc>
      </w:tr>
      <w:tr w:rsidR="009F77C4" w:rsidRPr="00252A69" w14:paraId="57FE18F0" w14:textId="77777777" w:rsidTr="004F08C7">
        <w:trPr>
          <w:trHeight w:val="68"/>
        </w:trPr>
        <w:tc>
          <w:tcPr>
            <w:tcW w:w="1781" w:type="dxa"/>
            <w:hideMark/>
          </w:tcPr>
          <w:p w14:paraId="55FCCB81" w14:textId="77777777" w:rsidR="009F77C4" w:rsidRPr="00252A69" w:rsidRDefault="009F77C4" w:rsidP="004F08C7">
            <w:pPr>
              <w:pStyle w:val="TableText"/>
            </w:pPr>
            <w:r w:rsidRPr="00252A69">
              <w:rPr>
                <w:rFonts w:hint="eastAsia"/>
              </w:rPr>
              <w:t>开始时间</w:t>
            </w:r>
          </w:p>
        </w:tc>
        <w:tc>
          <w:tcPr>
            <w:tcW w:w="7233" w:type="dxa"/>
            <w:hideMark/>
          </w:tcPr>
          <w:p w14:paraId="5E17F425" w14:textId="77777777" w:rsidR="009F77C4" w:rsidRPr="00252A69" w:rsidRDefault="009F77C4" w:rsidP="004F08C7">
            <w:pPr>
              <w:pStyle w:val="TableText"/>
            </w:pPr>
            <w:r w:rsidRPr="00252A69">
              <w:rPr>
                <w:rFonts w:hint="eastAsia"/>
              </w:rPr>
              <w:t>日志的最早发生时间</w:t>
            </w:r>
          </w:p>
        </w:tc>
      </w:tr>
      <w:tr w:rsidR="009F77C4" w:rsidRPr="00252A69" w14:paraId="3D092463" w14:textId="77777777" w:rsidTr="004F08C7">
        <w:trPr>
          <w:trHeight w:val="68"/>
        </w:trPr>
        <w:tc>
          <w:tcPr>
            <w:tcW w:w="1781" w:type="dxa"/>
            <w:hideMark/>
          </w:tcPr>
          <w:p w14:paraId="4A0FA5CC" w14:textId="77777777" w:rsidR="009F77C4" w:rsidRPr="00252A69" w:rsidRDefault="009F77C4" w:rsidP="004F08C7">
            <w:pPr>
              <w:pStyle w:val="TableText"/>
            </w:pPr>
            <w:r w:rsidRPr="00252A69">
              <w:rPr>
                <w:rFonts w:hint="eastAsia"/>
              </w:rPr>
              <w:t>结束时间</w:t>
            </w:r>
          </w:p>
        </w:tc>
        <w:tc>
          <w:tcPr>
            <w:tcW w:w="7233" w:type="dxa"/>
            <w:hideMark/>
          </w:tcPr>
          <w:p w14:paraId="5558718D" w14:textId="77777777" w:rsidR="009F77C4" w:rsidRPr="00252A69" w:rsidRDefault="009F77C4" w:rsidP="004F08C7">
            <w:pPr>
              <w:pStyle w:val="TableText"/>
            </w:pPr>
            <w:r w:rsidRPr="00252A69">
              <w:rPr>
                <w:rFonts w:hint="eastAsia"/>
              </w:rPr>
              <w:t>日志的最晚发生时间</w:t>
            </w:r>
          </w:p>
        </w:tc>
      </w:tr>
      <w:tr w:rsidR="009F77C4" w:rsidRPr="00252A69" w14:paraId="6A70553D" w14:textId="77777777" w:rsidTr="004F08C7">
        <w:trPr>
          <w:trHeight w:val="68"/>
        </w:trPr>
        <w:tc>
          <w:tcPr>
            <w:tcW w:w="1781" w:type="dxa"/>
            <w:hideMark/>
          </w:tcPr>
          <w:p w14:paraId="22C5AE9A" w14:textId="77777777" w:rsidR="009F77C4" w:rsidRPr="00252A69" w:rsidRDefault="009F77C4" w:rsidP="004F08C7">
            <w:pPr>
              <w:pStyle w:val="TableText"/>
            </w:pPr>
            <w:r>
              <w:rPr>
                <w:rFonts w:hint="eastAsia"/>
              </w:rPr>
              <w:t>名称</w:t>
            </w:r>
          </w:p>
        </w:tc>
        <w:tc>
          <w:tcPr>
            <w:tcW w:w="7233" w:type="dxa"/>
            <w:hideMark/>
          </w:tcPr>
          <w:p w14:paraId="14C80C1C" w14:textId="77777777" w:rsidR="009F77C4" w:rsidRPr="00252A69" w:rsidRDefault="009F77C4" w:rsidP="004F08C7">
            <w:pPr>
              <w:pStyle w:val="TableText"/>
            </w:pPr>
            <w:r>
              <w:rPr>
                <w:rFonts w:hint="eastAsia"/>
              </w:rPr>
              <w:t>非法外联防护策略名称</w:t>
            </w:r>
          </w:p>
          <w:p w14:paraId="5985508F" w14:textId="77777777" w:rsidR="009F77C4" w:rsidRPr="00252A69" w:rsidRDefault="009F77C4" w:rsidP="004F08C7">
            <w:pPr>
              <w:pStyle w:val="TableText"/>
            </w:pPr>
          </w:p>
        </w:tc>
      </w:tr>
      <w:tr w:rsidR="009F77C4" w:rsidRPr="00252A69" w14:paraId="12501BBB" w14:textId="77777777" w:rsidTr="004F08C7">
        <w:trPr>
          <w:trHeight w:val="68"/>
        </w:trPr>
        <w:tc>
          <w:tcPr>
            <w:tcW w:w="1781" w:type="dxa"/>
            <w:hideMark/>
          </w:tcPr>
          <w:p w14:paraId="7282F673" w14:textId="77777777" w:rsidR="009F77C4" w:rsidRPr="00252A69" w:rsidRDefault="009F77C4" w:rsidP="004F08C7">
            <w:pPr>
              <w:pStyle w:val="TableText"/>
            </w:pPr>
            <w:r>
              <w:rPr>
                <w:rFonts w:hint="eastAsia"/>
              </w:rPr>
              <w:t>服务器地址</w:t>
            </w:r>
          </w:p>
        </w:tc>
        <w:tc>
          <w:tcPr>
            <w:tcW w:w="7233" w:type="dxa"/>
            <w:hideMark/>
          </w:tcPr>
          <w:p w14:paraId="25358C32" w14:textId="77777777" w:rsidR="009F77C4" w:rsidRPr="00252A69" w:rsidRDefault="009F77C4" w:rsidP="004F08C7">
            <w:pPr>
              <w:pStyle w:val="TableText"/>
            </w:pPr>
            <w:r>
              <w:rPr>
                <w:rFonts w:hint="eastAsia"/>
              </w:rPr>
              <w:t>服务器IP地址</w:t>
            </w:r>
          </w:p>
        </w:tc>
      </w:tr>
      <w:tr w:rsidR="009F77C4" w:rsidRPr="00252A69" w14:paraId="169C85ED" w14:textId="77777777" w:rsidTr="004F08C7">
        <w:trPr>
          <w:trHeight w:val="68"/>
        </w:trPr>
        <w:tc>
          <w:tcPr>
            <w:tcW w:w="1781" w:type="dxa"/>
            <w:hideMark/>
          </w:tcPr>
          <w:p w14:paraId="264485F0" w14:textId="77777777" w:rsidR="009F77C4" w:rsidRPr="00252A69" w:rsidRDefault="009F77C4" w:rsidP="004F08C7">
            <w:pPr>
              <w:pStyle w:val="TableText"/>
            </w:pPr>
            <w:r>
              <w:rPr>
                <w:rFonts w:hint="eastAsia"/>
              </w:rPr>
              <w:t>外联地址</w:t>
            </w:r>
          </w:p>
        </w:tc>
        <w:tc>
          <w:tcPr>
            <w:tcW w:w="7233" w:type="dxa"/>
            <w:hideMark/>
          </w:tcPr>
          <w:p w14:paraId="2DD31A16" w14:textId="77777777" w:rsidR="009F77C4" w:rsidRPr="00252A69" w:rsidRDefault="009F77C4" w:rsidP="004F08C7">
            <w:pPr>
              <w:pStyle w:val="TableText"/>
            </w:pPr>
            <w:r>
              <w:rPr>
                <w:rFonts w:hint="eastAsia"/>
              </w:rPr>
              <w:t>服务器主动外联地址</w:t>
            </w:r>
          </w:p>
        </w:tc>
      </w:tr>
      <w:tr w:rsidR="009F77C4" w:rsidRPr="00252A69" w14:paraId="2A2ABA4D" w14:textId="77777777" w:rsidTr="004F08C7">
        <w:trPr>
          <w:trHeight w:val="68"/>
        </w:trPr>
        <w:tc>
          <w:tcPr>
            <w:tcW w:w="1781" w:type="dxa"/>
            <w:hideMark/>
          </w:tcPr>
          <w:p w14:paraId="0DCA96F7" w14:textId="77777777" w:rsidR="009F77C4" w:rsidRPr="00252A69" w:rsidRDefault="009F77C4" w:rsidP="004F08C7">
            <w:pPr>
              <w:pStyle w:val="TableText"/>
            </w:pPr>
            <w:r>
              <w:rPr>
                <w:rFonts w:hint="eastAsia"/>
              </w:rPr>
              <w:t>行为</w:t>
            </w:r>
          </w:p>
        </w:tc>
        <w:tc>
          <w:tcPr>
            <w:tcW w:w="7233" w:type="dxa"/>
            <w:hideMark/>
          </w:tcPr>
          <w:p w14:paraId="300E283F" w14:textId="77777777" w:rsidR="009F77C4" w:rsidRPr="00252A69" w:rsidRDefault="009F77C4" w:rsidP="004F08C7">
            <w:pPr>
              <w:pStyle w:val="TableText"/>
            </w:pPr>
            <w:r>
              <w:rPr>
                <w:rFonts w:hint="eastAsia"/>
              </w:rPr>
              <w:t>设备处理的动作</w:t>
            </w:r>
          </w:p>
        </w:tc>
      </w:tr>
      <w:tr w:rsidR="009F77C4" w:rsidRPr="00252A69" w14:paraId="51C48721" w14:textId="77777777" w:rsidTr="004F08C7">
        <w:trPr>
          <w:trHeight w:val="68"/>
        </w:trPr>
        <w:tc>
          <w:tcPr>
            <w:tcW w:w="1781" w:type="dxa"/>
            <w:hideMark/>
          </w:tcPr>
          <w:p w14:paraId="4439E567" w14:textId="77777777" w:rsidR="009F77C4" w:rsidRPr="00252A69" w:rsidRDefault="009F77C4" w:rsidP="004F08C7">
            <w:pPr>
              <w:pStyle w:val="TableText"/>
            </w:pPr>
            <w:r>
              <w:rPr>
                <w:rFonts w:hint="eastAsia"/>
              </w:rPr>
              <w:t>协议</w:t>
            </w:r>
          </w:p>
        </w:tc>
        <w:tc>
          <w:tcPr>
            <w:tcW w:w="7233" w:type="dxa"/>
            <w:hideMark/>
          </w:tcPr>
          <w:p w14:paraId="7C227A8E" w14:textId="77777777" w:rsidR="009F77C4" w:rsidRPr="00252A69" w:rsidRDefault="009F77C4" w:rsidP="004F08C7">
            <w:pPr>
              <w:pStyle w:val="TableText"/>
            </w:pPr>
            <w:r>
              <w:rPr>
                <w:rFonts w:hint="eastAsia"/>
              </w:rPr>
              <w:t>服务器主动外联地址的协议，比如TCP、UDP、ICMP等</w:t>
            </w:r>
          </w:p>
        </w:tc>
      </w:tr>
      <w:tr w:rsidR="009F77C4" w:rsidRPr="00252A69" w14:paraId="67FADDFC" w14:textId="77777777" w:rsidTr="004F08C7">
        <w:trPr>
          <w:trHeight w:val="68"/>
        </w:trPr>
        <w:tc>
          <w:tcPr>
            <w:tcW w:w="1781" w:type="dxa"/>
            <w:hideMark/>
          </w:tcPr>
          <w:p w14:paraId="7B80EC67" w14:textId="77777777" w:rsidR="009F77C4" w:rsidRPr="00252A69" w:rsidRDefault="009F77C4" w:rsidP="004F08C7">
            <w:pPr>
              <w:pStyle w:val="TableText"/>
            </w:pPr>
            <w:r>
              <w:rPr>
                <w:rFonts w:hint="eastAsia"/>
              </w:rPr>
              <w:t>端口</w:t>
            </w:r>
          </w:p>
        </w:tc>
        <w:tc>
          <w:tcPr>
            <w:tcW w:w="7233" w:type="dxa"/>
            <w:hideMark/>
          </w:tcPr>
          <w:p w14:paraId="1BFA2F72" w14:textId="77777777" w:rsidR="009F77C4" w:rsidRPr="00252A69" w:rsidRDefault="009F77C4" w:rsidP="004F08C7">
            <w:pPr>
              <w:pStyle w:val="TableText"/>
            </w:pPr>
            <w:r>
              <w:rPr>
                <w:rFonts w:hint="eastAsia"/>
              </w:rPr>
              <w:t>服务器主动外联的端口</w:t>
            </w:r>
          </w:p>
        </w:tc>
      </w:tr>
    </w:tbl>
    <w:p w14:paraId="1E2307E2" w14:textId="77777777" w:rsidR="009F77C4" w:rsidRPr="00FF50F5" w:rsidRDefault="009F77C4" w:rsidP="009F77C4">
      <w:pPr>
        <w:ind w:firstLine="420"/>
      </w:pPr>
    </w:p>
    <w:p w14:paraId="40F21BD4"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23226CBC" w14:textId="77777777" w:rsidR="009F77C4" w:rsidRPr="00FF50F5" w:rsidRDefault="009F77C4" w:rsidP="009F77C4">
      <w:pPr>
        <w:ind w:firstLine="420"/>
      </w:pPr>
      <w:r w:rsidRPr="00FF50F5">
        <w:rPr>
          <w:rFonts w:hint="eastAsia"/>
        </w:rPr>
        <w:lastRenderedPageBreak/>
        <w:t>点击</w:t>
      </w:r>
      <w:r w:rsidRPr="00FF50F5">
        <w:t>&lt;</w:t>
      </w:r>
      <w:r w:rsidRPr="00FF50F5">
        <w:rPr>
          <w:rFonts w:hint="eastAsia"/>
        </w:rPr>
        <w:t>导出</w:t>
      </w:r>
      <w:r w:rsidRPr="00FF50F5">
        <w:t>&gt;</w:t>
      </w:r>
      <w:r w:rsidRPr="00FF50F5">
        <w:rPr>
          <w:rFonts w:hint="eastAsia"/>
        </w:rPr>
        <w:t>按钮后，</w:t>
      </w:r>
      <w:r w:rsidRPr="002216AD">
        <w:rPr>
          <w:rFonts w:hint="eastAsia"/>
        </w:rPr>
        <w:t>会弹出选项框，需选择起始时间</w:t>
      </w:r>
      <w:r w:rsidRPr="00FF50F5">
        <w:rPr>
          <w:rFonts w:hint="eastAsia"/>
        </w:rPr>
        <w:t>。</w:t>
      </w:r>
    </w:p>
    <w:p w14:paraId="7AB21E2B" w14:textId="77777777" w:rsidR="009F77C4" w:rsidRPr="00252A69" w:rsidRDefault="009F77C4" w:rsidP="009F77C4">
      <w:pPr>
        <w:pStyle w:val="FigureDescription"/>
        <w:spacing w:before="156" w:after="156"/>
      </w:pPr>
      <w:r>
        <w:rPr>
          <w:rFonts w:hint="eastAsia"/>
        </w:rPr>
        <w:t>导出非法外联防护日志</w:t>
      </w:r>
    </w:p>
    <w:p w14:paraId="1E3C4877" w14:textId="77777777" w:rsidR="009F77C4" w:rsidRDefault="009F77C4" w:rsidP="009F77C4">
      <w:pPr>
        <w:pStyle w:val="Figure"/>
      </w:pPr>
      <w:r>
        <w:drawing>
          <wp:inline distT="0" distB="0" distL="0" distR="0" wp14:anchorId="15D6097A" wp14:editId="4F363BA0">
            <wp:extent cx="6120130" cy="1598295"/>
            <wp:effectExtent l="0" t="0" r="0" b="1905"/>
            <wp:docPr id="3764" name="图片 3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6120130" cy="1598295"/>
                    </a:xfrm>
                    <a:prstGeom prst="rect">
                      <a:avLst/>
                    </a:prstGeom>
                  </pic:spPr>
                </pic:pic>
              </a:graphicData>
            </a:graphic>
          </wp:inline>
        </w:drawing>
      </w:r>
    </w:p>
    <w:p w14:paraId="09B4C5FD" w14:textId="77777777" w:rsidR="009F77C4" w:rsidRDefault="009F77C4" w:rsidP="009F77C4">
      <w:pPr>
        <w:ind w:firstLine="420"/>
      </w:pPr>
    </w:p>
    <w:p w14:paraId="771C3CB2" w14:textId="77777777" w:rsidR="009F77C4" w:rsidRDefault="009F77C4" w:rsidP="009F77C4">
      <w:pPr>
        <w:pStyle w:val="21"/>
      </w:pPr>
      <w:bookmarkStart w:id="867" w:name="_Toc60042412"/>
      <w:bookmarkStart w:id="868" w:name="_Toc60068061"/>
      <w:bookmarkStart w:id="869" w:name="_Toc60068893"/>
      <w:bookmarkStart w:id="870" w:name="_Toc60042413"/>
      <w:bookmarkStart w:id="871" w:name="_Toc60068062"/>
      <w:bookmarkStart w:id="872" w:name="_Toc60068894"/>
      <w:bookmarkStart w:id="873" w:name="_Toc60042414"/>
      <w:bookmarkStart w:id="874" w:name="_Toc60068063"/>
      <w:bookmarkStart w:id="875" w:name="_Toc60068895"/>
      <w:bookmarkStart w:id="876" w:name="_Toc15402528"/>
      <w:bookmarkStart w:id="877" w:name="_Toc15484664"/>
      <w:bookmarkStart w:id="878" w:name="_Toc41650700"/>
      <w:bookmarkStart w:id="879" w:name="_Toc44618016"/>
      <w:bookmarkStart w:id="880" w:name="_Toc60068896"/>
      <w:bookmarkStart w:id="881" w:name="_Toc61022374"/>
      <w:bookmarkEnd w:id="867"/>
      <w:bookmarkEnd w:id="868"/>
      <w:bookmarkEnd w:id="869"/>
      <w:bookmarkEnd w:id="870"/>
      <w:bookmarkEnd w:id="871"/>
      <w:bookmarkEnd w:id="872"/>
      <w:bookmarkEnd w:id="873"/>
      <w:bookmarkEnd w:id="874"/>
      <w:bookmarkEnd w:id="875"/>
      <w:r>
        <w:t>终端日志</w:t>
      </w:r>
      <w:bookmarkEnd w:id="876"/>
      <w:bookmarkEnd w:id="877"/>
      <w:bookmarkEnd w:id="878"/>
      <w:bookmarkEnd w:id="879"/>
      <w:bookmarkEnd w:id="880"/>
      <w:bookmarkEnd w:id="881"/>
    </w:p>
    <w:p w14:paraId="115164F0" w14:textId="77777777" w:rsidR="009F77C4" w:rsidRDefault="009F77C4" w:rsidP="009F77C4">
      <w:pPr>
        <w:pStyle w:val="30"/>
      </w:pPr>
      <w:bookmarkStart w:id="882" w:name="_Toc15402529"/>
      <w:bookmarkStart w:id="883" w:name="_Toc15484665"/>
      <w:bookmarkStart w:id="884" w:name="_Toc41650701"/>
      <w:bookmarkStart w:id="885" w:name="_Toc44618017"/>
      <w:bookmarkStart w:id="886" w:name="_Toc60068897"/>
      <w:bookmarkStart w:id="887" w:name="_Toc61022375"/>
      <w:r>
        <w:rPr>
          <w:rFonts w:hint="eastAsia"/>
        </w:rPr>
        <w:t>共享接入日志</w:t>
      </w:r>
      <w:bookmarkEnd w:id="882"/>
      <w:bookmarkEnd w:id="883"/>
      <w:bookmarkEnd w:id="884"/>
      <w:bookmarkEnd w:id="885"/>
      <w:bookmarkEnd w:id="886"/>
      <w:bookmarkEnd w:id="887"/>
    </w:p>
    <w:p w14:paraId="7A9A10CB" w14:textId="77777777" w:rsidR="009F77C4" w:rsidRPr="007406B1" w:rsidRDefault="009F77C4" w:rsidP="009F77C4">
      <w:pPr>
        <w:ind w:firstLine="420"/>
      </w:pPr>
      <w:r w:rsidRPr="00C216A1">
        <w:rPr>
          <w:rFonts w:hint="eastAsia"/>
        </w:rPr>
        <w:t>通过菜单“</w:t>
      </w:r>
      <w:r>
        <w:rPr>
          <w:rFonts w:hint="eastAsia"/>
        </w:rPr>
        <w:t>数据中心</w:t>
      </w:r>
      <w:r>
        <w:rPr>
          <w:rFonts w:hint="eastAsia"/>
        </w:rPr>
        <w:t xml:space="preserve"> &gt; </w:t>
      </w:r>
      <w:r>
        <w:rPr>
          <w:rFonts w:hint="eastAsia"/>
        </w:rPr>
        <w:t>日志中心</w:t>
      </w:r>
      <w:r>
        <w:rPr>
          <w:rFonts w:hint="eastAsia"/>
        </w:rPr>
        <w:t xml:space="preserve"> &gt;</w:t>
      </w:r>
      <w:r w:rsidRPr="00C216A1">
        <w:t xml:space="preserve"> </w:t>
      </w:r>
      <w:r>
        <w:rPr>
          <w:rFonts w:hint="eastAsia"/>
        </w:rPr>
        <w:t>终端日志</w:t>
      </w:r>
      <w:r w:rsidRPr="00C216A1">
        <w:t xml:space="preserve"> &gt; </w:t>
      </w:r>
      <w:r>
        <w:rPr>
          <w:rFonts w:hint="eastAsia"/>
        </w:rPr>
        <w:t>共享</w:t>
      </w:r>
      <w:r>
        <w:t>接入</w:t>
      </w:r>
      <w:r>
        <w:rPr>
          <w:rFonts w:hint="eastAsia"/>
        </w:rPr>
        <w:t>日志</w:t>
      </w:r>
      <w:r w:rsidRPr="00C216A1">
        <w:rPr>
          <w:rFonts w:hint="eastAsia"/>
        </w:rPr>
        <w:t>”，进入如</w:t>
      </w:r>
      <w:r>
        <w:fldChar w:fldCharType="begin"/>
      </w:r>
      <w:r>
        <w:instrText xml:space="preserve"> </w:instrText>
      </w:r>
      <w:r>
        <w:rPr>
          <w:rFonts w:hint="eastAsia"/>
        </w:rPr>
        <w:instrText>REF _Ref15402421 \r \h</w:instrText>
      </w:r>
      <w:r>
        <w:instrText xml:space="preserve"> </w:instrText>
      </w:r>
      <w:r>
        <w:fldChar w:fldCharType="separate"/>
      </w:r>
      <w:r>
        <w:rPr>
          <w:rFonts w:hint="eastAsia"/>
        </w:rPr>
        <w:t>图</w:t>
      </w:r>
      <w:r>
        <w:rPr>
          <w:rFonts w:hint="eastAsia"/>
        </w:rPr>
        <w:t>4-71</w:t>
      </w:r>
      <w:r>
        <w:fldChar w:fldCharType="end"/>
      </w:r>
      <w:r w:rsidRPr="00C216A1">
        <w:rPr>
          <w:rFonts w:hint="eastAsia"/>
        </w:rPr>
        <w:t>所示页面。</w:t>
      </w:r>
      <w:r>
        <w:rPr>
          <w:rFonts w:hint="eastAsia"/>
        </w:rPr>
        <w:t>在该页面上可以查看设备监控共享上网被</w:t>
      </w:r>
      <w:r>
        <w:t>惩罚阻断或限速的日志</w:t>
      </w:r>
      <w:r>
        <w:rPr>
          <w:rFonts w:hint="eastAsia"/>
        </w:rPr>
        <w:t>。</w:t>
      </w:r>
    </w:p>
    <w:p w14:paraId="03833223" w14:textId="77777777" w:rsidR="009F77C4" w:rsidRPr="000B6931" w:rsidRDefault="009F77C4" w:rsidP="009F77C4">
      <w:pPr>
        <w:pStyle w:val="FigureDescription"/>
        <w:spacing w:before="156" w:after="156"/>
      </w:pPr>
      <w:bookmarkStart w:id="888" w:name="_Ref15402421"/>
      <w:r>
        <w:rPr>
          <w:rFonts w:hint="eastAsia"/>
        </w:rPr>
        <w:t>共享</w:t>
      </w:r>
      <w:r>
        <w:t>接入</w:t>
      </w:r>
      <w:r>
        <w:rPr>
          <w:rFonts w:hint="eastAsia"/>
        </w:rPr>
        <w:t>日志</w:t>
      </w:r>
      <w:bookmarkEnd w:id="888"/>
    </w:p>
    <w:p w14:paraId="5B271BE4" w14:textId="77777777" w:rsidR="009F77C4" w:rsidRDefault="009F77C4" w:rsidP="009F77C4">
      <w:pPr>
        <w:pStyle w:val="Figure"/>
      </w:pPr>
      <w:r>
        <w:drawing>
          <wp:inline distT="0" distB="0" distL="0" distR="0" wp14:anchorId="6E9A4CB4" wp14:editId="307D7E97">
            <wp:extent cx="5715000" cy="946867"/>
            <wp:effectExtent l="0" t="0" r="0" b="5715"/>
            <wp:docPr id="3201" name="图片 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5739223" cy="950880"/>
                    </a:xfrm>
                    <a:prstGeom prst="rect">
                      <a:avLst/>
                    </a:prstGeom>
                  </pic:spPr>
                </pic:pic>
              </a:graphicData>
            </a:graphic>
          </wp:inline>
        </w:drawing>
      </w:r>
    </w:p>
    <w:p w14:paraId="0665D5FE" w14:textId="77777777" w:rsidR="009F77C4" w:rsidRPr="005C6BBD" w:rsidRDefault="009F77C4" w:rsidP="009F77C4">
      <w:pPr>
        <w:ind w:firstLine="420"/>
      </w:pPr>
    </w:p>
    <w:p w14:paraId="0BCF34CA" w14:textId="77777777" w:rsidR="009F77C4" w:rsidRDefault="009F77C4" w:rsidP="009F77C4">
      <w:pPr>
        <w:ind w:firstLine="420"/>
      </w:pPr>
      <w:r>
        <w:rPr>
          <w:rFonts w:hint="eastAsia"/>
        </w:rPr>
        <w:t>共享</w:t>
      </w:r>
      <w:r>
        <w:t>接入日志各项参数含义</w:t>
      </w:r>
      <w:r>
        <w:fldChar w:fldCharType="begin"/>
      </w:r>
      <w:r>
        <w:instrText xml:space="preserve"> REF _Ref15402428 \r \h </w:instrText>
      </w:r>
      <w:r>
        <w:fldChar w:fldCharType="separate"/>
      </w:r>
      <w:r>
        <w:rPr>
          <w:rFonts w:hint="eastAsia"/>
        </w:rPr>
        <w:t>表</w:t>
      </w:r>
      <w:r>
        <w:rPr>
          <w:rFonts w:hint="eastAsia"/>
        </w:rPr>
        <w:t>4-51</w:t>
      </w:r>
      <w:r>
        <w:fldChar w:fldCharType="end"/>
      </w:r>
      <w:r>
        <w:rPr>
          <w:rFonts w:hint="eastAsia"/>
        </w:rPr>
        <w:t>如所示</w:t>
      </w:r>
      <w:r>
        <w:t>。</w:t>
      </w:r>
    </w:p>
    <w:p w14:paraId="2728CFBF" w14:textId="77777777" w:rsidR="009F77C4" w:rsidRDefault="009F77C4" w:rsidP="009F77C4">
      <w:pPr>
        <w:pStyle w:val="TableDescription"/>
      </w:pPr>
      <w:bookmarkStart w:id="889" w:name="_Ref15402428"/>
      <w:r>
        <w:rPr>
          <w:rFonts w:hint="eastAsia"/>
        </w:rPr>
        <w:t>共享</w:t>
      </w:r>
      <w:r>
        <w:t>接入日志</w:t>
      </w:r>
      <w:r>
        <w:rPr>
          <w:rFonts w:hint="eastAsia"/>
        </w:rPr>
        <w:t>含义</w:t>
      </w:r>
      <w:r>
        <w:t>表</w:t>
      </w:r>
      <w:bookmarkEnd w:id="889"/>
    </w:p>
    <w:tbl>
      <w:tblPr>
        <w:tblStyle w:val="table0"/>
        <w:tblW w:w="9014" w:type="dxa"/>
        <w:tblLook w:val="04A0" w:firstRow="1" w:lastRow="0" w:firstColumn="1" w:lastColumn="0" w:noHBand="0" w:noVBand="1"/>
      </w:tblPr>
      <w:tblGrid>
        <w:gridCol w:w="2344"/>
        <w:gridCol w:w="6670"/>
      </w:tblGrid>
      <w:tr w:rsidR="009F77C4" w14:paraId="1EAE986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63B6AC39" w14:textId="77777777" w:rsidR="009F77C4" w:rsidRDefault="009F77C4" w:rsidP="004F08C7">
            <w:pPr>
              <w:pStyle w:val="TableHeading"/>
            </w:pPr>
            <w:r>
              <w:rPr>
                <w:rFonts w:hint="eastAsia"/>
              </w:rPr>
              <w:t>标题项</w:t>
            </w:r>
          </w:p>
        </w:tc>
        <w:tc>
          <w:tcPr>
            <w:tcW w:w="6670" w:type="dxa"/>
            <w:hideMark/>
          </w:tcPr>
          <w:p w14:paraId="71F9FEBD" w14:textId="77777777" w:rsidR="009F77C4" w:rsidRDefault="009F77C4" w:rsidP="004F08C7">
            <w:pPr>
              <w:pStyle w:val="TableHeading"/>
            </w:pPr>
            <w:r>
              <w:rPr>
                <w:rFonts w:hint="eastAsia"/>
              </w:rPr>
              <w:t>说明</w:t>
            </w:r>
          </w:p>
        </w:tc>
      </w:tr>
      <w:tr w:rsidR="009F77C4" w14:paraId="0BA66898" w14:textId="77777777" w:rsidTr="004F08C7">
        <w:trPr>
          <w:trHeight w:val="68"/>
        </w:trPr>
        <w:tc>
          <w:tcPr>
            <w:tcW w:w="2344" w:type="dxa"/>
            <w:hideMark/>
          </w:tcPr>
          <w:p w14:paraId="2B19E8CF" w14:textId="77777777" w:rsidR="009F77C4" w:rsidRDefault="009F77C4" w:rsidP="004F08C7">
            <w:pPr>
              <w:pStyle w:val="TableText"/>
            </w:pPr>
            <w:r>
              <w:rPr>
                <w:rFonts w:hint="eastAsia"/>
              </w:rPr>
              <w:t>用户名</w:t>
            </w:r>
          </w:p>
        </w:tc>
        <w:tc>
          <w:tcPr>
            <w:tcW w:w="6670" w:type="dxa"/>
            <w:hideMark/>
          </w:tcPr>
          <w:p w14:paraId="1C051FEC" w14:textId="77777777" w:rsidR="009F77C4" w:rsidRDefault="009F77C4" w:rsidP="004F08C7">
            <w:pPr>
              <w:pStyle w:val="TableText"/>
            </w:pPr>
            <w:r>
              <w:rPr>
                <w:rFonts w:hint="eastAsia"/>
              </w:rPr>
              <w:t>显示设备存储</w:t>
            </w:r>
            <w:r>
              <w:t>ip</w:t>
            </w:r>
            <w:r>
              <w:rPr>
                <w:rFonts w:hint="eastAsia"/>
              </w:rPr>
              <w:t>地址对应的用户名。</w:t>
            </w:r>
          </w:p>
        </w:tc>
      </w:tr>
      <w:tr w:rsidR="009F77C4" w14:paraId="73CE47CE" w14:textId="77777777" w:rsidTr="004F08C7">
        <w:trPr>
          <w:trHeight w:val="68"/>
        </w:trPr>
        <w:tc>
          <w:tcPr>
            <w:tcW w:w="2344" w:type="dxa"/>
            <w:hideMark/>
          </w:tcPr>
          <w:p w14:paraId="0A074A1E" w14:textId="77777777" w:rsidR="009F77C4" w:rsidRDefault="009F77C4" w:rsidP="004F08C7">
            <w:pPr>
              <w:pStyle w:val="TableText"/>
            </w:pPr>
            <w:r>
              <w:rPr>
                <w:rFonts w:hint="eastAsia"/>
              </w:rPr>
              <w:t>所属组</w:t>
            </w:r>
          </w:p>
        </w:tc>
        <w:tc>
          <w:tcPr>
            <w:tcW w:w="6670" w:type="dxa"/>
            <w:hideMark/>
          </w:tcPr>
          <w:p w14:paraId="54B30B88" w14:textId="77777777" w:rsidR="009F77C4" w:rsidRDefault="009F77C4" w:rsidP="004F08C7">
            <w:pPr>
              <w:pStyle w:val="TableText"/>
            </w:pPr>
            <w:r>
              <w:rPr>
                <w:rFonts w:hint="eastAsia"/>
              </w:rPr>
              <w:t>显示设备存储用户加入的用户组。</w:t>
            </w:r>
          </w:p>
        </w:tc>
      </w:tr>
      <w:tr w:rsidR="009F77C4" w14:paraId="019A2B68" w14:textId="77777777" w:rsidTr="004F08C7">
        <w:trPr>
          <w:trHeight w:val="68"/>
        </w:trPr>
        <w:tc>
          <w:tcPr>
            <w:tcW w:w="2344" w:type="dxa"/>
            <w:hideMark/>
          </w:tcPr>
          <w:p w14:paraId="4BA59D26" w14:textId="77777777" w:rsidR="009F77C4" w:rsidRDefault="009F77C4" w:rsidP="004F08C7">
            <w:pPr>
              <w:pStyle w:val="TableText"/>
            </w:pPr>
            <w:r>
              <w:t>IP</w:t>
            </w:r>
          </w:p>
        </w:tc>
        <w:tc>
          <w:tcPr>
            <w:tcW w:w="6670" w:type="dxa"/>
            <w:hideMark/>
          </w:tcPr>
          <w:p w14:paraId="2B8AA9A0" w14:textId="77777777" w:rsidR="009F77C4" w:rsidRDefault="009F77C4" w:rsidP="004F08C7">
            <w:pPr>
              <w:pStyle w:val="TableText"/>
            </w:pPr>
            <w:r>
              <w:rPr>
                <w:rFonts w:hint="eastAsia"/>
              </w:rPr>
              <w:t>显示终端</w:t>
            </w:r>
            <w:r>
              <w:t>IP</w:t>
            </w:r>
            <w:r>
              <w:rPr>
                <w:rFonts w:hint="eastAsia"/>
              </w:rPr>
              <w:t>地址</w:t>
            </w:r>
            <w:r>
              <w:t>。</w:t>
            </w:r>
          </w:p>
        </w:tc>
      </w:tr>
      <w:tr w:rsidR="009F77C4" w14:paraId="0D51A73B" w14:textId="77777777" w:rsidTr="004F08C7">
        <w:trPr>
          <w:trHeight w:val="68"/>
        </w:trPr>
        <w:tc>
          <w:tcPr>
            <w:tcW w:w="2344" w:type="dxa"/>
            <w:hideMark/>
          </w:tcPr>
          <w:p w14:paraId="127FE4D0" w14:textId="77777777" w:rsidR="009F77C4" w:rsidRDefault="009F77C4" w:rsidP="004F08C7">
            <w:pPr>
              <w:pStyle w:val="TableText"/>
            </w:pPr>
            <w:r>
              <w:rPr>
                <w:rFonts w:hint="eastAsia"/>
              </w:rPr>
              <w:t>用户</w:t>
            </w:r>
            <w:r>
              <w:t>mac</w:t>
            </w:r>
          </w:p>
        </w:tc>
        <w:tc>
          <w:tcPr>
            <w:tcW w:w="6670" w:type="dxa"/>
            <w:hideMark/>
          </w:tcPr>
          <w:p w14:paraId="4F79C399" w14:textId="77777777" w:rsidR="009F77C4" w:rsidRDefault="009F77C4" w:rsidP="004F08C7">
            <w:pPr>
              <w:pStyle w:val="TableText"/>
            </w:pPr>
            <w:r>
              <w:rPr>
                <w:rFonts w:hint="eastAsia"/>
              </w:rPr>
              <w:t>显示终端</w:t>
            </w:r>
            <w:r>
              <w:t>MAC</w:t>
            </w:r>
            <w:r>
              <w:rPr>
                <w:rFonts w:hint="eastAsia"/>
              </w:rPr>
              <w:t>地址。</w:t>
            </w:r>
          </w:p>
        </w:tc>
      </w:tr>
      <w:tr w:rsidR="009F77C4" w14:paraId="7A37B87A" w14:textId="77777777" w:rsidTr="004F08C7">
        <w:trPr>
          <w:trHeight w:val="68"/>
        </w:trPr>
        <w:tc>
          <w:tcPr>
            <w:tcW w:w="2344" w:type="dxa"/>
            <w:hideMark/>
          </w:tcPr>
          <w:p w14:paraId="108927C0" w14:textId="77777777" w:rsidR="009F77C4" w:rsidRDefault="009F77C4" w:rsidP="004F08C7">
            <w:pPr>
              <w:pStyle w:val="TableText"/>
            </w:pPr>
            <w:r>
              <w:rPr>
                <w:rFonts w:hint="eastAsia"/>
              </w:rPr>
              <w:t>终端数量</w:t>
            </w:r>
          </w:p>
        </w:tc>
        <w:tc>
          <w:tcPr>
            <w:tcW w:w="6670" w:type="dxa"/>
            <w:hideMark/>
          </w:tcPr>
          <w:p w14:paraId="78C6B5C1" w14:textId="77777777" w:rsidR="009F77C4" w:rsidRDefault="009F77C4" w:rsidP="004F08C7">
            <w:pPr>
              <w:pStyle w:val="TableText"/>
            </w:pPr>
            <w:r>
              <w:rPr>
                <w:rFonts w:hint="eastAsia"/>
              </w:rPr>
              <w:t>共享设备下面的终端数量。</w:t>
            </w:r>
          </w:p>
        </w:tc>
      </w:tr>
      <w:tr w:rsidR="009F77C4" w14:paraId="49DB7444" w14:textId="77777777" w:rsidTr="004F08C7">
        <w:trPr>
          <w:trHeight w:val="68"/>
        </w:trPr>
        <w:tc>
          <w:tcPr>
            <w:tcW w:w="2344" w:type="dxa"/>
            <w:hideMark/>
          </w:tcPr>
          <w:p w14:paraId="46AD1AD4" w14:textId="77777777" w:rsidR="009F77C4" w:rsidRDefault="009F77C4" w:rsidP="004F08C7">
            <w:pPr>
              <w:pStyle w:val="TableText"/>
            </w:pPr>
            <w:r>
              <w:rPr>
                <w:rFonts w:hint="eastAsia"/>
              </w:rPr>
              <w:t>惩罚</w:t>
            </w:r>
            <w:r>
              <w:t>方式</w:t>
            </w:r>
          </w:p>
        </w:tc>
        <w:tc>
          <w:tcPr>
            <w:tcW w:w="6670" w:type="dxa"/>
            <w:hideMark/>
          </w:tcPr>
          <w:p w14:paraId="79EB1041" w14:textId="77777777" w:rsidR="009F77C4" w:rsidRDefault="009F77C4" w:rsidP="004F08C7">
            <w:pPr>
              <w:pStyle w:val="TableText"/>
            </w:pPr>
            <w:r>
              <w:rPr>
                <w:rFonts w:hint="eastAsia"/>
              </w:rPr>
              <w:t>惩罚</w:t>
            </w:r>
            <w:r>
              <w:t>方式只有阻断或限速两种</w:t>
            </w:r>
            <w:r>
              <w:rPr>
                <w:rFonts w:hint="eastAsia"/>
              </w:rPr>
              <w:t>。</w:t>
            </w:r>
          </w:p>
        </w:tc>
      </w:tr>
      <w:tr w:rsidR="009F77C4" w14:paraId="756B4752" w14:textId="77777777" w:rsidTr="004F08C7">
        <w:trPr>
          <w:trHeight w:val="68"/>
        </w:trPr>
        <w:tc>
          <w:tcPr>
            <w:tcW w:w="2344" w:type="dxa"/>
            <w:hideMark/>
          </w:tcPr>
          <w:p w14:paraId="030828DA" w14:textId="77777777" w:rsidR="009F77C4" w:rsidRDefault="009F77C4" w:rsidP="004F08C7">
            <w:pPr>
              <w:pStyle w:val="TableText"/>
            </w:pPr>
            <w:r>
              <w:rPr>
                <w:rFonts w:hint="eastAsia"/>
              </w:rPr>
              <w:t>发现时间</w:t>
            </w:r>
          </w:p>
        </w:tc>
        <w:tc>
          <w:tcPr>
            <w:tcW w:w="6670" w:type="dxa"/>
            <w:hideMark/>
          </w:tcPr>
          <w:p w14:paraId="6B13E5FF" w14:textId="77777777" w:rsidR="009F77C4" w:rsidRDefault="009F77C4" w:rsidP="004F08C7">
            <w:pPr>
              <w:pStyle w:val="TableText"/>
            </w:pPr>
            <w:r>
              <w:rPr>
                <w:rFonts w:hint="eastAsia"/>
              </w:rPr>
              <w:t>显示发现共享</w:t>
            </w:r>
            <w:r>
              <w:t>接入用户</w:t>
            </w:r>
            <w:r>
              <w:rPr>
                <w:rFonts w:hint="eastAsia"/>
              </w:rPr>
              <w:t>的时间。</w:t>
            </w:r>
          </w:p>
        </w:tc>
      </w:tr>
      <w:tr w:rsidR="009F77C4" w14:paraId="5BAF1F1A" w14:textId="77777777" w:rsidTr="004F08C7">
        <w:trPr>
          <w:trHeight w:val="68"/>
        </w:trPr>
        <w:tc>
          <w:tcPr>
            <w:tcW w:w="2344" w:type="dxa"/>
            <w:hideMark/>
          </w:tcPr>
          <w:p w14:paraId="2F9C03E9" w14:textId="77777777" w:rsidR="009F77C4" w:rsidRDefault="009F77C4" w:rsidP="004F08C7">
            <w:pPr>
              <w:pStyle w:val="TableText"/>
            </w:pPr>
            <w:r>
              <w:rPr>
                <w:rFonts w:hint="eastAsia"/>
              </w:rPr>
              <w:t>操作</w:t>
            </w:r>
          </w:p>
        </w:tc>
        <w:tc>
          <w:tcPr>
            <w:tcW w:w="6670" w:type="dxa"/>
            <w:hideMark/>
          </w:tcPr>
          <w:p w14:paraId="0F4EC383" w14:textId="77777777" w:rsidR="009F77C4" w:rsidRDefault="009F77C4" w:rsidP="004F08C7">
            <w:pPr>
              <w:pStyle w:val="TableText"/>
            </w:pPr>
            <w:r>
              <w:rPr>
                <w:rFonts w:hint="eastAsia"/>
              </w:rPr>
              <w:t>选择详细</w:t>
            </w:r>
            <w:r>
              <w:t>可查看</w:t>
            </w:r>
            <w:r>
              <w:rPr>
                <w:rFonts w:hint="eastAsia"/>
              </w:rPr>
              <w:t>共享</w:t>
            </w:r>
            <w:r>
              <w:t>终端用户的识别明细。</w:t>
            </w:r>
          </w:p>
        </w:tc>
      </w:tr>
    </w:tbl>
    <w:p w14:paraId="68491038" w14:textId="77777777" w:rsidR="009F77C4" w:rsidRDefault="009F77C4" w:rsidP="009F77C4">
      <w:pPr>
        <w:ind w:firstLine="420"/>
      </w:pPr>
    </w:p>
    <w:p w14:paraId="56002423" w14:textId="77777777" w:rsidR="009F77C4" w:rsidRDefault="009F77C4" w:rsidP="009F77C4">
      <w:pPr>
        <w:pStyle w:val="30"/>
      </w:pPr>
      <w:bookmarkStart w:id="890" w:name="_Toc15402530"/>
      <w:bookmarkStart w:id="891" w:name="_Toc15484666"/>
      <w:bookmarkStart w:id="892" w:name="_Toc41650702"/>
      <w:bookmarkStart w:id="893" w:name="_Toc44618018"/>
      <w:bookmarkStart w:id="894" w:name="_Toc60068898"/>
      <w:bookmarkStart w:id="895" w:name="_Toc61022376"/>
      <w:r>
        <w:lastRenderedPageBreak/>
        <w:t>用户上下线日志</w:t>
      </w:r>
      <w:bookmarkEnd w:id="890"/>
      <w:bookmarkEnd w:id="891"/>
      <w:bookmarkEnd w:id="892"/>
      <w:bookmarkEnd w:id="893"/>
      <w:bookmarkEnd w:id="894"/>
      <w:bookmarkEnd w:id="895"/>
    </w:p>
    <w:p w14:paraId="5E772CDA" w14:textId="77777777" w:rsidR="009F77C4" w:rsidRPr="00FF50F5" w:rsidRDefault="009F77C4" w:rsidP="009F77C4">
      <w:pPr>
        <w:ind w:firstLine="420"/>
      </w:pPr>
      <w:r>
        <w:rPr>
          <w:rFonts w:hint="eastAsia"/>
        </w:rPr>
        <w:t>用户上下线</w:t>
      </w:r>
      <w:r w:rsidRPr="00FF50F5">
        <w:rPr>
          <w:rFonts w:hint="eastAsia"/>
        </w:rPr>
        <w:t>日志记录</w:t>
      </w:r>
      <w:r>
        <w:rPr>
          <w:rFonts w:hint="eastAsia"/>
        </w:rPr>
        <w:t>认证用户上下线的日志</w:t>
      </w:r>
      <w:r w:rsidRPr="00FF50F5">
        <w:rPr>
          <w:rFonts w:hint="eastAsia"/>
        </w:rPr>
        <w:t>信息，点击“</w:t>
      </w:r>
      <w:r>
        <w:rPr>
          <w:rFonts w:hint="eastAsia"/>
        </w:rPr>
        <w:t>数据中心</w:t>
      </w:r>
      <w:r>
        <w:rPr>
          <w:rFonts w:hint="eastAsia"/>
        </w:rPr>
        <w:t xml:space="preserve"> &gt; </w:t>
      </w:r>
      <w:r>
        <w:rPr>
          <w:rFonts w:hint="eastAsia"/>
        </w:rPr>
        <w:t>日志中心</w:t>
      </w:r>
      <w:r>
        <w:rPr>
          <w:rFonts w:hint="eastAsia"/>
        </w:rPr>
        <w:t xml:space="preserve"> &gt;</w:t>
      </w:r>
      <w:r w:rsidRPr="00FF50F5">
        <w:t xml:space="preserve"> </w:t>
      </w:r>
      <w:r>
        <w:t>终端日志</w:t>
      </w:r>
      <w:r>
        <w:rPr>
          <w:rFonts w:hint="eastAsia"/>
        </w:rPr>
        <w:t xml:space="preserve"> &gt; </w:t>
      </w:r>
      <w:r>
        <w:rPr>
          <w:rFonts w:hint="eastAsia"/>
        </w:rPr>
        <w:t>用户上下线</w:t>
      </w:r>
      <w:r w:rsidRPr="00FF50F5">
        <w:rPr>
          <w:rFonts w:hint="eastAsia"/>
        </w:rPr>
        <w:t>日志”，进入</w:t>
      </w:r>
      <w:r>
        <w:rPr>
          <w:rFonts w:hint="eastAsia"/>
        </w:rPr>
        <w:t>用户上下线</w:t>
      </w:r>
      <w:r w:rsidRPr="00FF50F5">
        <w:rPr>
          <w:rFonts w:hint="eastAsia"/>
        </w:rPr>
        <w:t>日志日志的查询界面，如</w:t>
      </w:r>
      <w:r>
        <w:rPr>
          <w:color w:val="0000FF"/>
          <w:u w:val="single"/>
        </w:rPr>
        <w:fldChar w:fldCharType="begin"/>
      </w:r>
      <w:r>
        <w:instrText xml:space="preserve"> </w:instrText>
      </w:r>
      <w:r>
        <w:rPr>
          <w:rFonts w:hint="eastAsia"/>
        </w:rPr>
        <w:instrText>REF _Ref5725091 \r \h</w:instrText>
      </w:r>
      <w:r>
        <w:instrText xml:space="preserve"> </w:instrText>
      </w:r>
      <w:r>
        <w:rPr>
          <w:color w:val="0000FF"/>
          <w:u w:val="single"/>
        </w:rPr>
      </w:r>
      <w:r>
        <w:rPr>
          <w:color w:val="0000FF"/>
          <w:u w:val="single"/>
        </w:rPr>
        <w:fldChar w:fldCharType="separate"/>
      </w:r>
      <w:r>
        <w:rPr>
          <w:rFonts w:hint="eastAsia"/>
        </w:rPr>
        <w:t>图</w:t>
      </w:r>
      <w:r>
        <w:rPr>
          <w:rFonts w:hint="eastAsia"/>
        </w:rPr>
        <w:t>4-72</w:t>
      </w:r>
      <w:r>
        <w:rPr>
          <w:color w:val="0000FF"/>
          <w:u w:val="single"/>
        </w:rPr>
        <w:fldChar w:fldCharType="end"/>
      </w:r>
      <w:r w:rsidRPr="00FF50F5">
        <w:rPr>
          <w:rFonts w:hint="eastAsia"/>
        </w:rPr>
        <w:t>所示。</w:t>
      </w:r>
    </w:p>
    <w:p w14:paraId="1D0094BE" w14:textId="77777777" w:rsidR="009F77C4" w:rsidRPr="00252A69" w:rsidRDefault="009F77C4" w:rsidP="009F77C4">
      <w:pPr>
        <w:pStyle w:val="FigureDescription"/>
        <w:spacing w:before="156" w:after="156"/>
      </w:pPr>
      <w:bookmarkStart w:id="896" w:name="_Ref5725091"/>
      <w:r>
        <w:rPr>
          <w:rFonts w:hint="eastAsia"/>
        </w:rPr>
        <w:t>用户上下线</w:t>
      </w:r>
      <w:r w:rsidRPr="00252A69">
        <w:rPr>
          <w:rFonts w:hint="eastAsia"/>
        </w:rPr>
        <w:t>日志查询页面</w:t>
      </w:r>
      <w:bookmarkEnd w:id="896"/>
    </w:p>
    <w:p w14:paraId="3A5705EE" w14:textId="77777777" w:rsidR="009F77C4" w:rsidRPr="00416228" w:rsidRDefault="009F77C4" w:rsidP="009F77C4">
      <w:pPr>
        <w:pStyle w:val="Figure"/>
      </w:pPr>
      <w:r>
        <w:drawing>
          <wp:inline distT="0" distB="0" distL="0" distR="0" wp14:anchorId="596E4198" wp14:editId="75D73CC8">
            <wp:extent cx="6120130" cy="2116455"/>
            <wp:effectExtent l="0" t="0" r="0" b="0"/>
            <wp:docPr id="3769" name="图片 3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6120130" cy="2116455"/>
                    </a:xfrm>
                    <a:prstGeom prst="rect">
                      <a:avLst/>
                    </a:prstGeom>
                  </pic:spPr>
                </pic:pic>
              </a:graphicData>
            </a:graphic>
          </wp:inline>
        </w:drawing>
      </w:r>
    </w:p>
    <w:p w14:paraId="378B4B2F" w14:textId="77777777" w:rsidR="009F77C4" w:rsidRPr="00FF50F5" w:rsidRDefault="009F77C4" w:rsidP="009F77C4">
      <w:pPr>
        <w:ind w:firstLine="420"/>
      </w:pPr>
    </w:p>
    <w:p w14:paraId="75D02E1A" w14:textId="77777777" w:rsidR="009F77C4" w:rsidRPr="00FF50F5" w:rsidRDefault="009F77C4" w:rsidP="009F77C4">
      <w:pPr>
        <w:ind w:firstLine="420"/>
      </w:pPr>
      <w:r>
        <w:rPr>
          <w:rFonts w:hint="eastAsia"/>
        </w:rPr>
        <w:t>用户上下线</w:t>
      </w:r>
      <w:r w:rsidRPr="00FF50F5">
        <w:rPr>
          <w:rFonts w:hint="eastAsia"/>
        </w:rPr>
        <w:t>日志的显示信息如</w:t>
      </w:r>
      <w:r>
        <w:rPr>
          <w:color w:val="0000FF"/>
          <w:u w:val="single"/>
        </w:rPr>
        <w:fldChar w:fldCharType="begin"/>
      </w:r>
      <w:r>
        <w:instrText xml:space="preserve"> </w:instrText>
      </w:r>
      <w:r>
        <w:rPr>
          <w:rFonts w:hint="eastAsia"/>
        </w:rPr>
        <w:instrText>REF _Ref5726755 \r \h</w:instrText>
      </w:r>
      <w:r>
        <w:instrText xml:space="preserve"> </w:instrText>
      </w:r>
      <w:r>
        <w:rPr>
          <w:color w:val="0000FF"/>
          <w:u w:val="single"/>
        </w:rPr>
      </w:r>
      <w:r>
        <w:rPr>
          <w:color w:val="0000FF"/>
          <w:u w:val="single"/>
        </w:rPr>
        <w:fldChar w:fldCharType="separate"/>
      </w:r>
      <w:r>
        <w:rPr>
          <w:rFonts w:hint="eastAsia"/>
        </w:rPr>
        <w:t>表</w:t>
      </w:r>
      <w:r>
        <w:rPr>
          <w:rFonts w:hint="eastAsia"/>
        </w:rPr>
        <w:t>4-52</w:t>
      </w:r>
      <w:r>
        <w:rPr>
          <w:color w:val="0000FF"/>
          <w:u w:val="single"/>
        </w:rPr>
        <w:fldChar w:fldCharType="end"/>
      </w:r>
      <w:r w:rsidRPr="00FF50F5">
        <w:rPr>
          <w:rFonts w:hint="eastAsia"/>
        </w:rPr>
        <w:t>所示：</w:t>
      </w:r>
    </w:p>
    <w:p w14:paraId="4E858817" w14:textId="77777777" w:rsidR="009F77C4" w:rsidRPr="00252A69" w:rsidRDefault="009F77C4" w:rsidP="009F77C4">
      <w:pPr>
        <w:pStyle w:val="TableDescription"/>
      </w:pPr>
      <w:bookmarkStart w:id="897" w:name="_Ref5726755"/>
      <w:r>
        <w:rPr>
          <w:rFonts w:hint="eastAsia"/>
        </w:rPr>
        <w:t>用户上下线</w:t>
      </w:r>
      <w:r w:rsidRPr="00252A69">
        <w:rPr>
          <w:rFonts w:hint="eastAsia"/>
        </w:rPr>
        <w:t>日志显示信息描述表</w:t>
      </w:r>
      <w:bookmarkEnd w:id="897"/>
    </w:p>
    <w:tbl>
      <w:tblPr>
        <w:tblStyle w:val="table0"/>
        <w:tblW w:w="9014" w:type="dxa"/>
        <w:tblLook w:val="04A0" w:firstRow="1" w:lastRow="0" w:firstColumn="1" w:lastColumn="0" w:noHBand="0" w:noVBand="1"/>
      </w:tblPr>
      <w:tblGrid>
        <w:gridCol w:w="2689"/>
        <w:gridCol w:w="6325"/>
      </w:tblGrid>
      <w:tr w:rsidR="009F77C4" w:rsidRPr="00252A69" w14:paraId="51F404D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689" w:type="dxa"/>
            <w:hideMark/>
          </w:tcPr>
          <w:p w14:paraId="73C2C2E1" w14:textId="77777777" w:rsidR="009F77C4" w:rsidRPr="00252A69" w:rsidRDefault="009F77C4" w:rsidP="004F08C7">
            <w:pPr>
              <w:pStyle w:val="TableHeading"/>
            </w:pPr>
            <w:r w:rsidRPr="00252A69">
              <w:rPr>
                <w:rFonts w:hint="eastAsia"/>
              </w:rPr>
              <w:t>配置项</w:t>
            </w:r>
          </w:p>
        </w:tc>
        <w:tc>
          <w:tcPr>
            <w:tcW w:w="6325" w:type="dxa"/>
            <w:hideMark/>
          </w:tcPr>
          <w:p w14:paraId="11BB1A7E" w14:textId="77777777" w:rsidR="009F77C4" w:rsidRPr="00252A69" w:rsidRDefault="009F77C4" w:rsidP="004F08C7">
            <w:pPr>
              <w:pStyle w:val="TableHeading"/>
            </w:pPr>
            <w:r w:rsidRPr="00252A69">
              <w:rPr>
                <w:rFonts w:hint="eastAsia"/>
              </w:rPr>
              <w:t>说明</w:t>
            </w:r>
          </w:p>
        </w:tc>
      </w:tr>
      <w:tr w:rsidR="009F77C4" w:rsidRPr="00252A69" w14:paraId="25D1595D" w14:textId="77777777" w:rsidTr="004F08C7">
        <w:trPr>
          <w:trHeight w:val="68"/>
        </w:trPr>
        <w:tc>
          <w:tcPr>
            <w:tcW w:w="2689" w:type="dxa"/>
            <w:hideMark/>
          </w:tcPr>
          <w:p w14:paraId="196AF810" w14:textId="77777777" w:rsidR="009F77C4" w:rsidRPr="00252A69" w:rsidRDefault="009F77C4" w:rsidP="004F08C7">
            <w:pPr>
              <w:pStyle w:val="TableText"/>
            </w:pPr>
            <w:r w:rsidRPr="00252A69">
              <w:rPr>
                <w:rFonts w:hint="eastAsia"/>
              </w:rPr>
              <w:t>时间</w:t>
            </w:r>
          </w:p>
        </w:tc>
        <w:tc>
          <w:tcPr>
            <w:tcW w:w="6325" w:type="dxa"/>
            <w:hideMark/>
          </w:tcPr>
          <w:p w14:paraId="37BB41A0" w14:textId="77777777" w:rsidR="009F77C4" w:rsidRPr="00252A69" w:rsidRDefault="009F77C4" w:rsidP="004F08C7">
            <w:pPr>
              <w:pStyle w:val="TableText"/>
            </w:pPr>
            <w:r w:rsidRPr="00252A69">
              <w:rPr>
                <w:rFonts w:hint="eastAsia"/>
              </w:rPr>
              <w:t>日志产生的时间</w:t>
            </w:r>
          </w:p>
        </w:tc>
      </w:tr>
      <w:tr w:rsidR="009F77C4" w:rsidRPr="00252A69" w14:paraId="4CE908B5" w14:textId="77777777" w:rsidTr="004F08C7">
        <w:trPr>
          <w:trHeight w:val="68"/>
        </w:trPr>
        <w:tc>
          <w:tcPr>
            <w:tcW w:w="2689" w:type="dxa"/>
            <w:hideMark/>
          </w:tcPr>
          <w:p w14:paraId="6B5E0E23" w14:textId="77777777" w:rsidR="009F77C4" w:rsidRPr="00252A69" w:rsidRDefault="009F77C4" w:rsidP="004F08C7">
            <w:pPr>
              <w:pStyle w:val="TableText"/>
            </w:pPr>
            <w:r w:rsidRPr="00252A69">
              <w:rPr>
                <w:rFonts w:hint="eastAsia"/>
              </w:rPr>
              <w:t>日志级别</w:t>
            </w:r>
          </w:p>
        </w:tc>
        <w:tc>
          <w:tcPr>
            <w:tcW w:w="6325" w:type="dxa"/>
            <w:hideMark/>
          </w:tcPr>
          <w:p w14:paraId="12514E40" w14:textId="77777777" w:rsidR="009F77C4" w:rsidRPr="00252A69" w:rsidRDefault="009F77C4" w:rsidP="004F08C7">
            <w:pPr>
              <w:pStyle w:val="TableText"/>
            </w:pPr>
            <w:r w:rsidRPr="00252A69">
              <w:rPr>
                <w:rFonts w:hint="eastAsia"/>
              </w:rPr>
              <w:t>根据严重程度的不同，日志分为以下几个级别：</w:t>
            </w:r>
          </w:p>
          <w:p w14:paraId="5433B8B4" w14:textId="77777777" w:rsidR="009F77C4" w:rsidRDefault="009F77C4" w:rsidP="004F08C7">
            <w:pPr>
              <w:pStyle w:val="ItemListinTable"/>
            </w:pPr>
            <w:r>
              <w:rPr>
                <w:rFonts w:hAnsi="宋体" w:cs="宋体" w:hint="eastAsia"/>
              </w:rPr>
              <w:t>紧急</w:t>
            </w:r>
          </w:p>
          <w:p w14:paraId="5F41A7DB" w14:textId="77777777" w:rsidR="009F77C4" w:rsidRDefault="009F77C4" w:rsidP="004F08C7">
            <w:pPr>
              <w:pStyle w:val="ItemListinTable"/>
            </w:pPr>
            <w:r>
              <w:rPr>
                <w:rFonts w:hAnsi="宋体" w:cs="宋体" w:hint="eastAsia"/>
              </w:rPr>
              <w:t>告警</w:t>
            </w:r>
          </w:p>
          <w:p w14:paraId="74D16DEC" w14:textId="77777777" w:rsidR="009F77C4" w:rsidRDefault="009F77C4" w:rsidP="004F08C7">
            <w:pPr>
              <w:pStyle w:val="ItemListinTable"/>
            </w:pPr>
            <w:r>
              <w:rPr>
                <w:rFonts w:hAnsi="宋体" w:cs="宋体" w:hint="eastAsia"/>
              </w:rPr>
              <w:t>严重</w:t>
            </w:r>
          </w:p>
          <w:p w14:paraId="2172F01F" w14:textId="77777777" w:rsidR="009F77C4" w:rsidRPr="00D32387" w:rsidRDefault="009F77C4" w:rsidP="004F08C7">
            <w:pPr>
              <w:pStyle w:val="ItemListinTable"/>
            </w:pPr>
            <w:r>
              <w:rPr>
                <w:rFonts w:hAnsi="宋体" w:cs="宋体" w:hint="eastAsia"/>
              </w:rPr>
              <w:t>错误</w:t>
            </w:r>
          </w:p>
          <w:p w14:paraId="517292A1" w14:textId="77777777" w:rsidR="009F77C4" w:rsidRPr="00D32387" w:rsidRDefault="009F77C4" w:rsidP="004F08C7">
            <w:pPr>
              <w:pStyle w:val="ItemListinTable"/>
            </w:pPr>
            <w:r w:rsidRPr="00D32387">
              <w:rPr>
                <w:rFonts w:hAnsi="宋体" w:cs="宋体" w:hint="eastAsia"/>
              </w:rPr>
              <w:t>警告</w:t>
            </w:r>
          </w:p>
          <w:p w14:paraId="336FFB43" w14:textId="77777777" w:rsidR="009F77C4" w:rsidRPr="00D32387" w:rsidRDefault="009F77C4" w:rsidP="004F08C7">
            <w:pPr>
              <w:pStyle w:val="ItemListinTable"/>
            </w:pPr>
            <w:r>
              <w:rPr>
                <w:rFonts w:hAnsi="宋体" w:cs="宋体" w:hint="eastAsia"/>
              </w:rPr>
              <w:t>通知</w:t>
            </w:r>
          </w:p>
          <w:p w14:paraId="6A070BD5" w14:textId="77777777" w:rsidR="009F77C4" w:rsidRDefault="009F77C4" w:rsidP="004F08C7">
            <w:pPr>
              <w:pStyle w:val="ItemListinTable"/>
            </w:pPr>
            <w:r>
              <w:rPr>
                <w:rFonts w:hAnsi="宋体" w:cs="宋体" w:hint="eastAsia"/>
              </w:rPr>
              <w:t>信息</w:t>
            </w:r>
          </w:p>
          <w:p w14:paraId="2B5DEA0F" w14:textId="77777777" w:rsidR="009F77C4" w:rsidRPr="00252A69" w:rsidRDefault="009F77C4" w:rsidP="004F08C7">
            <w:pPr>
              <w:pStyle w:val="ItemListinTable"/>
            </w:pPr>
            <w:r>
              <w:rPr>
                <w:rFonts w:hAnsi="宋体" w:cs="宋体" w:hint="eastAsia"/>
              </w:rPr>
              <w:t>调试</w:t>
            </w:r>
          </w:p>
        </w:tc>
      </w:tr>
      <w:tr w:rsidR="009F77C4" w:rsidRPr="00252A69" w14:paraId="381CE1C3" w14:textId="77777777" w:rsidTr="004F08C7">
        <w:trPr>
          <w:trHeight w:val="68"/>
        </w:trPr>
        <w:tc>
          <w:tcPr>
            <w:tcW w:w="2689" w:type="dxa"/>
            <w:hideMark/>
          </w:tcPr>
          <w:p w14:paraId="22FFD7A1" w14:textId="77777777" w:rsidR="009F77C4" w:rsidRPr="00252A69" w:rsidRDefault="009F77C4" w:rsidP="004F08C7">
            <w:pPr>
              <w:pStyle w:val="TableText"/>
            </w:pPr>
            <w:r w:rsidRPr="00252A69">
              <w:rPr>
                <w:rFonts w:hint="eastAsia"/>
              </w:rPr>
              <w:t>日志内容</w:t>
            </w:r>
          </w:p>
        </w:tc>
        <w:tc>
          <w:tcPr>
            <w:tcW w:w="6325" w:type="dxa"/>
            <w:hideMark/>
          </w:tcPr>
          <w:p w14:paraId="4C000717" w14:textId="77777777" w:rsidR="009F77C4" w:rsidRPr="00252A69" w:rsidRDefault="009F77C4" w:rsidP="004F08C7">
            <w:pPr>
              <w:pStyle w:val="TableText"/>
            </w:pPr>
            <w:r>
              <w:rPr>
                <w:rFonts w:hint="eastAsia"/>
              </w:rPr>
              <w:t>用户上下线</w:t>
            </w:r>
            <w:r w:rsidRPr="00252A69">
              <w:rPr>
                <w:rFonts w:hint="eastAsia"/>
              </w:rPr>
              <w:t>日志的内容</w:t>
            </w:r>
          </w:p>
        </w:tc>
      </w:tr>
    </w:tbl>
    <w:p w14:paraId="470DB89A" w14:textId="77777777" w:rsidR="009F77C4" w:rsidRPr="00FF50F5" w:rsidRDefault="009F77C4" w:rsidP="009F77C4">
      <w:pPr>
        <w:ind w:firstLine="420"/>
      </w:pPr>
    </w:p>
    <w:p w14:paraId="746FBFB6"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按钮，可以查看根据设定的条件，查询</w:t>
      </w:r>
      <w:r>
        <w:rPr>
          <w:rFonts w:hint="eastAsia"/>
        </w:rPr>
        <w:t>特定</w:t>
      </w:r>
      <w:r w:rsidRPr="00FF50F5">
        <w:rPr>
          <w:rFonts w:hint="eastAsia"/>
        </w:rPr>
        <w:t>日志，如</w:t>
      </w:r>
      <w:r>
        <w:rPr>
          <w:color w:val="0000FF"/>
          <w:u w:val="single"/>
        </w:rPr>
        <w:fldChar w:fldCharType="begin"/>
      </w:r>
      <w:r>
        <w:instrText xml:space="preserve"> </w:instrText>
      </w:r>
      <w:r>
        <w:rPr>
          <w:rFonts w:hint="eastAsia"/>
        </w:rPr>
        <w:instrText>REF _Ref5726770 \r \h</w:instrText>
      </w:r>
      <w:r>
        <w:instrText xml:space="preserve"> </w:instrText>
      </w:r>
      <w:r>
        <w:rPr>
          <w:color w:val="0000FF"/>
          <w:u w:val="single"/>
        </w:rPr>
      </w:r>
      <w:r>
        <w:rPr>
          <w:color w:val="0000FF"/>
          <w:u w:val="single"/>
        </w:rPr>
        <w:fldChar w:fldCharType="separate"/>
      </w:r>
      <w:r>
        <w:rPr>
          <w:rFonts w:hint="eastAsia"/>
        </w:rPr>
        <w:t>图</w:t>
      </w:r>
      <w:r>
        <w:rPr>
          <w:rFonts w:hint="eastAsia"/>
        </w:rPr>
        <w:t>4-73</w:t>
      </w:r>
      <w:r>
        <w:rPr>
          <w:color w:val="0000FF"/>
          <w:u w:val="single"/>
        </w:rPr>
        <w:fldChar w:fldCharType="end"/>
      </w:r>
      <w:r w:rsidRPr="00FF50F5">
        <w:rPr>
          <w:rFonts w:hint="eastAsia"/>
        </w:rPr>
        <w:t>所示。</w:t>
      </w:r>
    </w:p>
    <w:p w14:paraId="7E1AAC2A" w14:textId="77777777" w:rsidR="009F77C4" w:rsidRPr="00252A69" w:rsidRDefault="009F77C4" w:rsidP="009F77C4">
      <w:pPr>
        <w:pStyle w:val="FigureDescription"/>
        <w:spacing w:before="156" w:after="156"/>
      </w:pPr>
      <w:bookmarkStart w:id="898" w:name="_Ref5726770"/>
      <w:r>
        <w:rPr>
          <w:rFonts w:hint="eastAsia"/>
        </w:rPr>
        <w:lastRenderedPageBreak/>
        <w:t>用户上下线</w:t>
      </w:r>
      <w:r w:rsidRPr="00252A69">
        <w:rPr>
          <w:rFonts w:hint="eastAsia"/>
        </w:rPr>
        <w:t>日志查询界面</w:t>
      </w:r>
      <w:bookmarkEnd w:id="898"/>
    </w:p>
    <w:p w14:paraId="604BBB9F" w14:textId="77777777" w:rsidR="009F77C4" w:rsidRPr="00416228" w:rsidRDefault="009F77C4" w:rsidP="009F77C4">
      <w:pPr>
        <w:pStyle w:val="Figure"/>
      </w:pPr>
      <w:r w:rsidRPr="00857733">
        <w:t xml:space="preserve"> </w:t>
      </w:r>
      <w:r>
        <w:drawing>
          <wp:inline distT="0" distB="0" distL="0" distR="0" wp14:anchorId="5D43B951" wp14:editId="0A295197">
            <wp:extent cx="4761905" cy="3923809"/>
            <wp:effectExtent l="0" t="0" r="635" b="635"/>
            <wp:docPr id="3203" name="图片 3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4761905" cy="3923809"/>
                    </a:xfrm>
                    <a:prstGeom prst="rect">
                      <a:avLst/>
                    </a:prstGeom>
                  </pic:spPr>
                </pic:pic>
              </a:graphicData>
            </a:graphic>
          </wp:inline>
        </w:drawing>
      </w:r>
    </w:p>
    <w:p w14:paraId="5469A00C" w14:textId="77777777" w:rsidR="009F77C4" w:rsidRPr="00FF50F5" w:rsidRDefault="009F77C4" w:rsidP="009F77C4">
      <w:pPr>
        <w:ind w:firstLine="420"/>
      </w:pPr>
    </w:p>
    <w:p w14:paraId="732DCBAA" w14:textId="77777777" w:rsidR="009F77C4" w:rsidRPr="00FF50F5" w:rsidRDefault="009F77C4" w:rsidP="009F77C4">
      <w:pPr>
        <w:ind w:firstLine="420"/>
      </w:pPr>
      <w:r>
        <w:rPr>
          <w:rFonts w:hint="eastAsia"/>
        </w:rPr>
        <w:t>用户上下线</w:t>
      </w:r>
      <w:r w:rsidRPr="00FF50F5">
        <w:rPr>
          <w:rFonts w:hint="eastAsia"/>
        </w:rPr>
        <w:t>日志查询的详细信息如</w:t>
      </w:r>
      <w:r>
        <w:rPr>
          <w:color w:val="0000FF"/>
          <w:u w:val="single"/>
        </w:rPr>
        <w:fldChar w:fldCharType="begin"/>
      </w:r>
      <w:r>
        <w:instrText xml:space="preserve"> </w:instrText>
      </w:r>
      <w:r>
        <w:rPr>
          <w:rFonts w:hint="eastAsia"/>
        </w:rPr>
        <w:instrText>REF _Ref5726777 \r \h</w:instrText>
      </w:r>
      <w:r>
        <w:instrText xml:space="preserve"> </w:instrText>
      </w:r>
      <w:r>
        <w:rPr>
          <w:color w:val="0000FF"/>
          <w:u w:val="single"/>
        </w:rPr>
      </w:r>
      <w:r>
        <w:rPr>
          <w:color w:val="0000FF"/>
          <w:u w:val="single"/>
        </w:rPr>
        <w:fldChar w:fldCharType="separate"/>
      </w:r>
      <w:r>
        <w:rPr>
          <w:rFonts w:hint="eastAsia"/>
        </w:rPr>
        <w:t>表</w:t>
      </w:r>
      <w:r>
        <w:rPr>
          <w:rFonts w:hint="eastAsia"/>
        </w:rPr>
        <w:t>4-53</w:t>
      </w:r>
      <w:r>
        <w:rPr>
          <w:color w:val="0000FF"/>
          <w:u w:val="single"/>
        </w:rPr>
        <w:fldChar w:fldCharType="end"/>
      </w:r>
      <w:r w:rsidRPr="00FF50F5">
        <w:rPr>
          <w:rFonts w:hint="eastAsia"/>
        </w:rPr>
        <w:t>所示。</w:t>
      </w:r>
    </w:p>
    <w:p w14:paraId="3EEB3AC2" w14:textId="77777777" w:rsidR="009F77C4" w:rsidRPr="00252A69" w:rsidRDefault="009F77C4" w:rsidP="009F77C4">
      <w:pPr>
        <w:pStyle w:val="TableDescription"/>
      </w:pPr>
      <w:bookmarkStart w:id="899" w:name="_Ref5726777"/>
      <w:r>
        <w:rPr>
          <w:rFonts w:hint="eastAsia"/>
        </w:rPr>
        <w:t>用户上下线</w:t>
      </w:r>
      <w:r w:rsidRPr="00252A69">
        <w:rPr>
          <w:rFonts w:hint="eastAsia"/>
        </w:rPr>
        <w:t>日志查询详细信息</w:t>
      </w:r>
      <w:bookmarkEnd w:id="899"/>
    </w:p>
    <w:tbl>
      <w:tblPr>
        <w:tblStyle w:val="table0"/>
        <w:tblW w:w="9014" w:type="dxa"/>
        <w:tblLook w:val="04A0" w:firstRow="1" w:lastRow="0" w:firstColumn="1" w:lastColumn="0" w:noHBand="0" w:noVBand="1"/>
      </w:tblPr>
      <w:tblGrid>
        <w:gridCol w:w="1781"/>
        <w:gridCol w:w="7233"/>
      </w:tblGrid>
      <w:tr w:rsidR="009F77C4" w:rsidRPr="00252A69" w14:paraId="0D75772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613A0402" w14:textId="77777777" w:rsidR="009F77C4" w:rsidRPr="00252A69" w:rsidRDefault="009F77C4" w:rsidP="004F08C7">
            <w:pPr>
              <w:pStyle w:val="TableHeading"/>
            </w:pPr>
            <w:r w:rsidRPr="00252A69">
              <w:rPr>
                <w:rFonts w:hint="eastAsia"/>
              </w:rPr>
              <w:t>配置项</w:t>
            </w:r>
          </w:p>
        </w:tc>
        <w:tc>
          <w:tcPr>
            <w:tcW w:w="7233" w:type="dxa"/>
            <w:hideMark/>
          </w:tcPr>
          <w:p w14:paraId="09B8B146" w14:textId="77777777" w:rsidR="009F77C4" w:rsidRPr="00252A69" w:rsidRDefault="009F77C4" w:rsidP="004F08C7">
            <w:pPr>
              <w:pStyle w:val="TableHeading"/>
            </w:pPr>
            <w:r w:rsidRPr="00252A69">
              <w:rPr>
                <w:rFonts w:hint="eastAsia"/>
              </w:rPr>
              <w:t>说明</w:t>
            </w:r>
          </w:p>
        </w:tc>
      </w:tr>
      <w:tr w:rsidR="009F77C4" w:rsidRPr="00252A69" w14:paraId="6139BEF5" w14:textId="77777777" w:rsidTr="004F08C7">
        <w:trPr>
          <w:trHeight w:val="68"/>
        </w:trPr>
        <w:tc>
          <w:tcPr>
            <w:tcW w:w="1781" w:type="dxa"/>
            <w:hideMark/>
          </w:tcPr>
          <w:p w14:paraId="6E694A97" w14:textId="77777777" w:rsidR="009F77C4" w:rsidRPr="00252A69" w:rsidRDefault="009F77C4" w:rsidP="004F08C7">
            <w:pPr>
              <w:pStyle w:val="TableText"/>
            </w:pPr>
            <w:r w:rsidRPr="00252A69">
              <w:rPr>
                <w:rFonts w:hint="eastAsia"/>
              </w:rPr>
              <w:t>开始时间</w:t>
            </w:r>
          </w:p>
        </w:tc>
        <w:tc>
          <w:tcPr>
            <w:tcW w:w="7233" w:type="dxa"/>
            <w:hideMark/>
          </w:tcPr>
          <w:p w14:paraId="585F75DF" w14:textId="77777777" w:rsidR="009F77C4" w:rsidRPr="00252A69" w:rsidRDefault="009F77C4" w:rsidP="004F08C7">
            <w:pPr>
              <w:pStyle w:val="TableText"/>
            </w:pPr>
            <w:r w:rsidRPr="00252A69">
              <w:rPr>
                <w:rFonts w:hint="eastAsia"/>
              </w:rPr>
              <w:t>日志的最早发生时间</w:t>
            </w:r>
          </w:p>
        </w:tc>
      </w:tr>
      <w:tr w:rsidR="009F77C4" w:rsidRPr="00252A69" w14:paraId="7A219646" w14:textId="77777777" w:rsidTr="004F08C7">
        <w:trPr>
          <w:trHeight w:val="68"/>
        </w:trPr>
        <w:tc>
          <w:tcPr>
            <w:tcW w:w="1781" w:type="dxa"/>
            <w:hideMark/>
          </w:tcPr>
          <w:p w14:paraId="7F5F99C3" w14:textId="77777777" w:rsidR="009F77C4" w:rsidRPr="00252A69" w:rsidRDefault="009F77C4" w:rsidP="004F08C7">
            <w:pPr>
              <w:pStyle w:val="TableText"/>
            </w:pPr>
            <w:r w:rsidRPr="00252A69">
              <w:rPr>
                <w:rFonts w:hint="eastAsia"/>
              </w:rPr>
              <w:t>结束时间</w:t>
            </w:r>
          </w:p>
        </w:tc>
        <w:tc>
          <w:tcPr>
            <w:tcW w:w="7233" w:type="dxa"/>
            <w:hideMark/>
          </w:tcPr>
          <w:p w14:paraId="119AC91A" w14:textId="77777777" w:rsidR="009F77C4" w:rsidRPr="00252A69" w:rsidRDefault="009F77C4" w:rsidP="004F08C7">
            <w:pPr>
              <w:pStyle w:val="TableText"/>
            </w:pPr>
            <w:r w:rsidRPr="00252A69">
              <w:rPr>
                <w:rFonts w:hint="eastAsia"/>
              </w:rPr>
              <w:t>日志的最晚发生时间</w:t>
            </w:r>
          </w:p>
        </w:tc>
      </w:tr>
      <w:tr w:rsidR="009F77C4" w:rsidRPr="00252A69" w14:paraId="7CA9BA19" w14:textId="77777777" w:rsidTr="004F08C7">
        <w:trPr>
          <w:trHeight w:val="68"/>
        </w:trPr>
        <w:tc>
          <w:tcPr>
            <w:tcW w:w="1781" w:type="dxa"/>
            <w:hideMark/>
          </w:tcPr>
          <w:p w14:paraId="758F0598" w14:textId="77777777" w:rsidR="009F77C4" w:rsidRPr="00252A69" w:rsidRDefault="009F77C4" w:rsidP="004F08C7">
            <w:pPr>
              <w:pStyle w:val="TableText"/>
            </w:pPr>
            <w:r w:rsidRPr="00252A69">
              <w:rPr>
                <w:rFonts w:hint="eastAsia"/>
              </w:rPr>
              <w:t>日志级别</w:t>
            </w:r>
          </w:p>
        </w:tc>
        <w:tc>
          <w:tcPr>
            <w:tcW w:w="7233" w:type="dxa"/>
            <w:hideMark/>
          </w:tcPr>
          <w:p w14:paraId="0AD69654" w14:textId="77777777" w:rsidR="009F77C4" w:rsidRPr="00252A69" w:rsidRDefault="009F77C4" w:rsidP="004F08C7">
            <w:pPr>
              <w:pStyle w:val="TableText"/>
            </w:pPr>
            <w:r w:rsidRPr="00252A69">
              <w:rPr>
                <w:rFonts w:hint="eastAsia"/>
              </w:rPr>
              <w:t>根据严重程度的不同，日志分为以下几个级别：</w:t>
            </w:r>
          </w:p>
          <w:p w14:paraId="6551BC9A" w14:textId="77777777" w:rsidR="009F77C4" w:rsidRDefault="009F77C4" w:rsidP="004F08C7">
            <w:pPr>
              <w:pStyle w:val="ItemListinTable"/>
            </w:pPr>
            <w:r>
              <w:rPr>
                <w:rFonts w:hAnsi="宋体" w:cs="宋体" w:hint="eastAsia"/>
              </w:rPr>
              <w:t>紧急</w:t>
            </w:r>
          </w:p>
          <w:p w14:paraId="0BBD409B" w14:textId="77777777" w:rsidR="009F77C4" w:rsidRDefault="009F77C4" w:rsidP="004F08C7">
            <w:pPr>
              <w:pStyle w:val="ItemListinTable"/>
            </w:pPr>
            <w:r>
              <w:rPr>
                <w:rFonts w:hAnsi="宋体" w:cs="宋体" w:hint="eastAsia"/>
              </w:rPr>
              <w:t>告警</w:t>
            </w:r>
          </w:p>
          <w:p w14:paraId="766439EB" w14:textId="77777777" w:rsidR="009F77C4" w:rsidRDefault="009F77C4" w:rsidP="004F08C7">
            <w:pPr>
              <w:pStyle w:val="ItemListinTable"/>
            </w:pPr>
            <w:r>
              <w:rPr>
                <w:rFonts w:hAnsi="宋体" w:cs="宋体" w:hint="eastAsia"/>
              </w:rPr>
              <w:t>严重</w:t>
            </w:r>
          </w:p>
          <w:p w14:paraId="7E0EF4BD" w14:textId="77777777" w:rsidR="009F77C4" w:rsidRPr="00D32387" w:rsidRDefault="009F77C4" w:rsidP="004F08C7">
            <w:pPr>
              <w:pStyle w:val="ItemListinTable"/>
            </w:pPr>
            <w:r>
              <w:rPr>
                <w:rFonts w:hAnsi="宋体" w:cs="宋体" w:hint="eastAsia"/>
              </w:rPr>
              <w:t>错误</w:t>
            </w:r>
          </w:p>
          <w:p w14:paraId="1ECFE6FB" w14:textId="77777777" w:rsidR="009F77C4" w:rsidRPr="00D32387" w:rsidRDefault="009F77C4" w:rsidP="004F08C7">
            <w:pPr>
              <w:pStyle w:val="ItemListinTable"/>
            </w:pPr>
            <w:r w:rsidRPr="00D32387">
              <w:rPr>
                <w:rFonts w:hAnsi="宋体" w:cs="宋体" w:hint="eastAsia"/>
              </w:rPr>
              <w:t>警告</w:t>
            </w:r>
          </w:p>
          <w:p w14:paraId="28DCE973" w14:textId="77777777" w:rsidR="009F77C4" w:rsidRPr="00D32387" w:rsidRDefault="009F77C4" w:rsidP="004F08C7">
            <w:pPr>
              <w:pStyle w:val="ItemListinTable"/>
            </w:pPr>
            <w:r>
              <w:rPr>
                <w:rFonts w:hAnsi="宋体" w:cs="宋体" w:hint="eastAsia"/>
              </w:rPr>
              <w:t>通知</w:t>
            </w:r>
          </w:p>
          <w:p w14:paraId="3DF4B872" w14:textId="77777777" w:rsidR="009F77C4" w:rsidRDefault="009F77C4" w:rsidP="004F08C7">
            <w:pPr>
              <w:pStyle w:val="ItemListinTable"/>
            </w:pPr>
            <w:r>
              <w:rPr>
                <w:rFonts w:hAnsi="宋体" w:cs="宋体" w:hint="eastAsia"/>
              </w:rPr>
              <w:t>信息</w:t>
            </w:r>
          </w:p>
          <w:p w14:paraId="7054B4D1" w14:textId="77777777" w:rsidR="009F77C4" w:rsidRPr="00252A69" w:rsidRDefault="009F77C4" w:rsidP="004F08C7">
            <w:pPr>
              <w:pStyle w:val="ItemListinTable"/>
            </w:pPr>
            <w:r>
              <w:rPr>
                <w:rFonts w:hAnsi="宋体" w:cs="宋体" w:hint="eastAsia"/>
              </w:rPr>
              <w:t>调试</w:t>
            </w:r>
          </w:p>
        </w:tc>
      </w:tr>
      <w:tr w:rsidR="009F77C4" w:rsidRPr="00252A69" w14:paraId="33CA0CDD" w14:textId="77777777" w:rsidTr="004F08C7">
        <w:trPr>
          <w:trHeight w:val="68"/>
        </w:trPr>
        <w:tc>
          <w:tcPr>
            <w:tcW w:w="1781" w:type="dxa"/>
            <w:hideMark/>
          </w:tcPr>
          <w:p w14:paraId="16553ACF" w14:textId="77777777" w:rsidR="009F77C4" w:rsidRPr="00252A69" w:rsidRDefault="009F77C4" w:rsidP="004F08C7">
            <w:pPr>
              <w:pStyle w:val="TableText"/>
            </w:pPr>
            <w:r w:rsidRPr="00252A69">
              <w:rPr>
                <w:rFonts w:hint="eastAsia"/>
              </w:rPr>
              <w:t>日志内容</w:t>
            </w:r>
          </w:p>
        </w:tc>
        <w:tc>
          <w:tcPr>
            <w:tcW w:w="7233" w:type="dxa"/>
            <w:hideMark/>
          </w:tcPr>
          <w:p w14:paraId="5EBDD610" w14:textId="77777777" w:rsidR="009F77C4" w:rsidRPr="00252A69" w:rsidRDefault="009F77C4" w:rsidP="004F08C7">
            <w:pPr>
              <w:pStyle w:val="TableText"/>
            </w:pPr>
            <w:r>
              <w:rPr>
                <w:rFonts w:hint="eastAsia"/>
              </w:rPr>
              <w:t>用户上下线</w:t>
            </w:r>
            <w:r w:rsidRPr="00252A69">
              <w:rPr>
                <w:rFonts w:hint="eastAsia"/>
              </w:rPr>
              <w:t>日志的内容，支持模糊查询</w:t>
            </w:r>
          </w:p>
        </w:tc>
      </w:tr>
    </w:tbl>
    <w:p w14:paraId="695C4716" w14:textId="77777777" w:rsidR="009F77C4" w:rsidRPr="00FF50F5" w:rsidRDefault="009F77C4" w:rsidP="009F77C4">
      <w:pPr>
        <w:ind w:firstLine="420"/>
      </w:pPr>
    </w:p>
    <w:p w14:paraId="141FF7CD"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29724106" w14:textId="77777777" w:rsidR="009F77C4" w:rsidRPr="00FF50F5"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2216AD">
        <w:rPr>
          <w:rFonts w:hint="eastAsia"/>
        </w:rPr>
        <w:t>会弹出选项框，需选择起始时间</w:t>
      </w:r>
      <w:r w:rsidRPr="00FF50F5">
        <w:rPr>
          <w:rFonts w:hint="eastAsia"/>
        </w:rPr>
        <w:t>。</w:t>
      </w:r>
    </w:p>
    <w:p w14:paraId="1F355CF2" w14:textId="77777777" w:rsidR="009F77C4" w:rsidRDefault="009F77C4" w:rsidP="009F77C4">
      <w:pPr>
        <w:pStyle w:val="FigureDescription"/>
        <w:spacing w:before="156" w:after="156"/>
      </w:pPr>
      <w:r>
        <w:rPr>
          <w:rFonts w:hint="eastAsia"/>
        </w:rPr>
        <w:lastRenderedPageBreak/>
        <w:t>导出用户上下线日志</w:t>
      </w:r>
    </w:p>
    <w:p w14:paraId="5D3B7A9E" w14:textId="77777777" w:rsidR="009F77C4" w:rsidRDefault="009F77C4" w:rsidP="009F77C4">
      <w:pPr>
        <w:pStyle w:val="Figure"/>
      </w:pPr>
      <w:r>
        <w:drawing>
          <wp:inline distT="0" distB="0" distL="0" distR="0" wp14:anchorId="6E2BB650" wp14:editId="1DFE1E90">
            <wp:extent cx="6120130" cy="2133600"/>
            <wp:effectExtent l="0" t="0" r="0" b="0"/>
            <wp:docPr id="3770" name="图片 3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6120130" cy="2133600"/>
                    </a:xfrm>
                    <a:prstGeom prst="rect">
                      <a:avLst/>
                    </a:prstGeom>
                  </pic:spPr>
                </pic:pic>
              </a:graphicData>
            </a:graphic>
          </wp:inline>
        </w:drawing>
      </w:r>
    </w:p>
    <w:p w14:paraId="4DDBDCE9" w14:textId="77777777" w:rsidR="009F77C4" w:rsidRDefault="009F77C4" w:rsidP="009F77C4">
      <w:pPr>
        <w:ind w:firstLine="420"/>
      </w:pPr>
    </w:p>
    <w:p w14:paraId="06B6A480" w14:textId="77777777" w:rsidR="009F77C4" w:rsidRDefault="009F77C4" w:rsidP="009F77C4">
      <w:pPr>
        <w:pStyle w:val="30"/>
      </w:pPr>
      <w:bookmarkStart w:id="900" w:name="_Toc15401349"/>
      <w:bookmarkStart w:id="901" w:name="_Toc15401350"/>
      <w:bookmarkStart w:id="902" w:name="_Toc15401351"/>
      <w:bookmarkStart w:id="903" w:name="_Toc15401352"/>
      <w:bookmarkStart w:id="904" w:name="_Toc15401353"/>
      <w:bookmarkStart w:id="905" w:name="_Toc15401354"/>
      <w:bookmarkStart w:id="906" w:name="_Toc15401355"/>
      <w:bookmarkStart w:id="907" w:name="_Toc15401383"/>
      <w:bookmarkStart w:id="908" w:name="_Toc15402531"/>
      <w:bookmarkStart w:id="909" w:name="_Toc15484667"/>
      <w:bookmarkStart w:id="910" w:name="_Toc41650703"/>
      <w:bookmarkStart w:id="911" w:name="_Toc44618019"/>
      <w:bookmarkStart w:id="912" w:name="_Toc60068899"/>
      <w:bookmarkStart w:id="913" w:name="_Toc61022377"/>
      <w:bookmarkEnd w:id="900"/>
      <w:bookmarkEnd w:id="901"/>
      <w:bookmarkEnd w:id="902"/>
      <w:bookmarkEnd w:id="903"/>
      <w:bookmarkEnd w:id="904"/>
      <w:bookmarkEnd w:id="905"/>
      <w:bookmarkEnd w:id="906"/>
      <w:bookmarkEnd w:id="907"/>
      <w:r>
        <w:rPr>
          <w:rFonts w:hint="eastAsia"/>
        </w:rPr>
        <w:t>移动终端日志</w:t>
      </w:r>
      <w:bookmarkEnd w:id="908"/>
      <w:bookmarkEnd w:id="909"/>
      <w:bookmarkEnd w:id="910"/>
      <w:bookmarkEnd w:id="911"/>
      <w:bookmarkEnd w:id="912"/>
      <w:bookmarkEnd w:id="913"/>
    </w:p>
    <w:p w14:paraId="27D16B6A" w14:textId="77777777" w:rsidR="009F77C4" w:rsidRPr="007406B1" w:rsidRDefault="009F77C4" w:rsidP="009F77C4">
      <w:pPr>
        <w:ind w:firstLine="420"/>
      </w:pPr>
      <w:r w:rsidRPr="00C216A1">
        <w:rPr>
          <w:rFonts w:hint="eastAsia"/>
        </w:rPr>
        <w:t>通过菜单“</w:t>
      </w:r>
      <w:r>
        <w:rPr>
          <w:rFonts w:hint="eastAsia"/>
        </w:rPr>
        <w:t>数据中心</w:t>
      </w:r>
      <w:r>
        <w:rPr>
          <w:rFonts w:hint="eastAsia"/>
        </w:rPr>
        <w:t xml:space="preserve"> &gt; </w:t>
      </w:r>
      <w:r>
        <w:rPr>
          <w:rFonts w:hint="eastAsia"/>
        </w:rPr>
        <w:t>日志中心</w:t>
      </w:r>
      <w:r>
        <w:rPr>
          <w:rFonts w:hint="eastAsia"/>
        </w:rPr>
        <w:t xml:space="preserve"> &gt;</w:t>
      </w:r>
      <w:r w:rsidRPr="00C216A1">
        <w:t xml:space="preserve"> </w:t>
      </w:r>
      <w:r>
        <w:rPr>
          <w:rFonts w:hint="eastAsia"/>
        </w:rPr>
        <w:t>终端日志</w:t>
      </w:r>
      <w:r w:rsidRPr="00C216A1">
        <w:t xml:space="preserve"> &gt; </w:t>
      </w:r>
      <w:r>
        <w:rPr>
          <w:rFonts w:hint="eastAsia"/>
        </w:rPr>
        <w:t>移动终端日志</w:t>
      </w:r>
      <w:r w:rsidRPr="00C216A1">
        <w:rPr>
          <w:rFonts w:hint="eastAsia"/>
        </w:rPr>
        <w:t>”，进入如</w:t>
      </w:r>
      <w:r>
        <w:rPr>
          <w:color w:val="0000FF"/>
        </w:rPr>
        <w:fldChar w:fldCharType="begin"/>
      </w:r>
      <w:r>
        <w:instrText xml:space="preserve"> </w:instrText>
      </w:r>
      <w:r>
        <w:rPr>
          <w:rFonts w:hint="eastAsia"/>
        </w:rPr>
        <w:instrText>REF _Ref5726806 \r \h</w:instrText>
      </w:r>
      <w:r>
        <w:instrText xml:space="preserve"> </w:instrText>
      </w:r>
      <w:r>
        <w:rPr>
          <w:color w:val="0000FF"/>
        </w:rPr>
      </w:r>
      <w:r>
        <w:rPr>
          <w:color w:val="0000FF"/>
        </w:rPr>
        <w:fldChar w:fldCharType="separate"/>
      </w:r>
      <w:r>
        <w:rPr>
          <w:rFonts w:hint="eastAsia"/>
        </w:rPr>
        <w:t>图</w:t>
      </w:r>
      <w:r>
        <w:rPr>
          <w:rFonts w:hint="eastAsia"/>
        </w:rPr>
        <w:t>4-75</w:t>
      </w:r>
      <w:r>
        <w:rPr>
          <w:color w:val="0000FF"/>
        </w:rPr>
        <w:fldChar w:fldCharType="end"/>
      </w:r>
      <w:r w:rsidRPr="00C216A1">
        <w:rPr>
          <w:rFonts w:hint="eastAsia"/>
        </w:rPr>
        <w:t>所示页面。</w:t>
      </w:r>
      <w:r>
        <w:rPr>
          <w:rFonts w:hint="eastAsia"/>
        </w:rPr>
        <w:t>在该页面上可以查看移动终端接入</w:t>
      </w:r>
      <w:r>
        <w:t>的日志信息</w:t>
      </w:r>
      <w:r>
        <w:rPr>
          <w:rFonts w:hint="eastAsia"/>
        </w:rPr>
        <w:t>。</w:t>
      </w:r>
    </w:p>
    <w:p w14:paraId="28127BBB" w14:textId="77777777" w:rsidR="009F77C4" w:rsidRPr="000B6931" w:rsidRDefault="009F77C4" w:rsidP="009F77C4">
      <w:pPr>
        <w:pStyle w:val="FigureDescription"/>
        <w:spacing w:before="156" w:after="156"/>
      </w:pPr>
      <w:bookmarkStart w:id="914" w:name="_Ref5726806"/>
      <w:r>
        <w:rPr>
          <w:rFonts w:hint="eastAsia"/>
        </w:rPr>
        <w:t>移动终端日志</w:t>
      </w:r>
      <w:bookmarkEnd w:id="914"/>
    </w:p>
    <w:p w14:paraId="68216D94" w14:textId="77777777" w:rsidR="009F77C4" w:rsidRDefault="009F77C4" w:rsidP="009F77C4">
      <w:pPr>
        <w:pStyle w:val="Figure"/>
      </w:pPr>
      <w:r>
        <w:drawing>
          <wp:inline distT="0" distB="0" distL="0" distR="0" wp14:anchorId="38E74BC3" wp14:editId="1C523C54">
            <wp:extent cx="6120130" cy="1151890"/>
            <wp:effectExtent l="0" t="0" r="0" b="0"/>
            <wp:docPr id="3771" name="图片 3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6120130" cy="1151890"/>
                    </a:xfrm>
                    <a:prstGeom prst="rect">
                      <a:avLst/>
                    </a:prstGeom>
                  </pic:spPr>
                </pic:pic>
              </a:graphicData>
            </a:graphic>
          </wp:inline>
        </w:drawing>
      </w:r>
    </w:p>
    <w:p w14:paraId="6575ACE4" w14:textId="77777777" w:rsidR="009F77C4" w:rsidRPr="005C6BBD" w:rsidRDefault="009F77C4" w:rsidP="009F77C4">
      <w:pPr>
        <w:ind w:firstLine="420"/>
      </w:pPr>
    </w:p>
    <w:p w14:paraId="6E7696C5" w14:textId="77777777" w:rsidR="009F77C4" w:rsidRDefault="009F77C4" w:rsidP="009F77C4">
      <w:pPr>
        <w:ind w:firstLine="420"/>
      </w:pPr>
      <w:r>
        <w:rPr>
          <w:rFonts w:hint="eastAsia"/>
        </w:rPr>
        <w:t>移动终端</w:t>
      </w:r>
      <w:r>
        <w:t>日志各项参数含义</w:t>
      </w:r>
      <w:r>
        <w:rPr>
          <w:rFonts w:hint="eastAsia"/>
        </w:rPr>
        <w:t>如</w:t>
      </w:r>
      <w:r>
        <w:rPr>
          <w:color w:val="0000FF"/>
        </w:rPr>
        <w:fldChar w:fldCharType="begin"/>
      </w:r>
      <w:r>
        <w:instrText xml:space="preserve"> </w:instrText>
      </w:r>
      <w:r>
        <w:rPr>
          <w:rFonts w:hint="eastAsia"/>
        </w:rPr>
        <w:instrText>REF _Ref5726814 \r \h</w:instrText>
      </w:r>
      <w:r>
        <w:instrText xml:space="preserve"> </w:instrText>
      </w:r>
      <w:r>
        <w:rPr>
          <w:color w:val="0000FF"/>
        </w:rPr>
      </w:r>
      <w:r>
        <w:rPr>
          <w:color w:val="0000FF"/>
        </w:rPr>
        <w:fldChar w:fldCharType="separate"/>
      </w:r>
      <w:r>
        <w:rPr>
          <w:rFonts w:hint="eastAsia"/>
        </w:rPr>
        <w:t>表</w:t>
      </w:r>
      <w:r>
        <w:rPr>
          <w:rFonts w:hint="eastAsia"/>
        </w:rPr>
        <w:t>4-54</w:t>
      </w:r>
      <w:r>
        <w:rPr>
          <w:color w:val="0000FF"/>
        </w:rPr>
        <w:fldChar w:fldCharType="end"/>
      </w:r>
      <w:r>
        <w:rPr>
          <w:rFonts w:hint="eastAsia"/>
        </w:rPr>
        <w:t>所示</w:t>
      </w:r>
      <w:r>
        <w:t>。</w:t>
      </w:r>
    </w:p>
    <w:p w14:paraId="5682EBA4" w14:textId="77777777" w:rsidR="009F77C4" w:rsidRDefault="009F77C4" w:rsidP="009F77C4">
      <w:pPr>
        <w:pStyle w:val="TableDescription"/>
      </w:pPr>
      <w:bookmarkStart w:id="915" w:name="_Ref5726814"/>
      <w:r>
        <w:rPr>
          <w:rFonts w:hint="eastAsia"/>
        </w:rPr>
        <w:t>移动终端</w:t>
      </w:r>
      <w:r>
        <w:t>日志</w:t>
      </w:r>
      <w:r>
        <w:rPr>
          <w:rFonts w:hint="eastAsia"/>
        </w:rPr>
        <w:t>含义</w:t>
      </w:r>
      <w:r>
        <w:t>表</w:t>
      </w:r>
      <w:bookmarkEnd w:id="915"/>
    </w:p>
    <w:tbl>
      <w:tblPr>
        <w:tblStyle w:val="table0"/>
        <w:tblW w:w="9014" w:type="dxa"/>
        <w:tblLook w:val="04A0" w:firstRow="1" w:lastRow="0" w:firstColumn="1" w:lastColumn="0" w:noHBand="0" w:noVBand="1"/>
      </w:tblPr>
      <w:tblGrid>
        <w:gridCol w:w="2344"/>
        <w:gridCol w:w="6670"/>
      </w:tblGrid>
      <w:tr w:rsidR="009F77C4" w14:paraId="0156BF0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7796D7F4" w14:textId="77777777" w:rsidR="009F77C4" w:rsidRDefault="009F77C4" w:rsidP="004F08C7">
            <w:pPr>
              <w:pStyle w:val="TableHeading"/>
            </w:pPr>
            <w:r>
              <w:rPr>
                <w:rFonts w:hint="eastAsia"/>
              </w:rPr>
              <w:t>标题项</w:t>
            </w:r>
          </w:p>
        </w:tc>
        <w:tc>
          <w:tcPr>
            <w:tcW w:w="6670" w:type="dxa"/>
            <w:hideMark/>
          </w:tcPr>
          <w:p w14:paraId="70E7A2A0" w14:textId="77777777" w:rsidR="009F77C4" w:rsidRDefault="009F77C4" w:rsidP="004F08C7">
            <w:pPr>
              <w:pStyle w:val="TableHeading"/>
            </w:pPr>
            <w:r>
              <w:rPr>
                <w:rFonts w:hint="eastAsia"/>
              </w:rPr>
              <w:t>说明</w:t>
            </w:r>
          </w:p>
        </w:tc>
      </w:tr>
      <w:tr w:rsidR="009F77C4" w14:paraId="699A7D15" w14:textId="77777777" w:rsidTr="004F08C7">
        <w:trPr>
          <w:trHeight w:val="68"/>
        </w:trPr>
        <w:tc>
          <w:tcPr>
            <w:tcW w:w="2344" w:type="dxa"/>
            <w:hideMark/>
          </w:tcPr>
          <w:p w14:paraId="77EC10FD" w14:textId="77777777" w:rsidR="009F77C4" w:rsidRDefault="009F77C4" w:rsidP="004F08C7">
            <w:pPr>
              <w:pStyle w:val="TableText"/>
            </w:pPr>
            <w:r>
              <w:rPr>
                <w:rFonts w:hint="eastAsia"/>
              </w:rPr>
              <w:t>用户名</w:t>
            </w:r>
          </w:p>
        </w:tc>
        <w:tc>
          <w:tcPr>
            <w:tcW w:w="6670" w:type="dxa"/>
            <w:hideMark/>
          </w:tcPr>
          <w:p w14:paraId="3654ADC0" w14:textId="77777777" w:rsidR="009F77C4" w:rsidRDefault="009F77C4" w:rsidP="004F08C7">
            <w:pPr>
              <w:pStyle w:val="TableText"/>
            </w:pPr>
            <w:r>
              <w:rPr>
                <w:rFonts w:hint="eastAsia"/>
              </w:rPr>
              <w:t>设备记录的移动终端用户名。</w:t>
            </w:r>
          </w:p>
        </w:tc>
      </w:tr>
      <w:tr w:rsidR="009F77C4" w14:paraId="52BF5AB7" w14:textId="77777777" w:rsidTr="004F08C7">
        <w:trPr>
          <w:trHeight w:val="68"/>
        </w:trPr>
        <w:tc>
          <w:tcPr>
            <w:tcW w:w="2344" w:type="dxa"/>
            <w:hideMark/>
          </w:tcPr>
          <w:p w14:paraId="66BD82C4" w14:textId="77777777" w:rsidR="009F77C4" w:rsidRDefault="009F77C4" w:rsidP="004F08C7">
            <w:pPr>
              <w:pStyle w:val="TableText"/>
            </w:pPr>
            <w:r>
              <w:t>IP地址</w:t>
            </w:r>
          </w:p>
        </w:tc>
        <w:tc>
          <w:tcPr>
            <w:tcW w:w="6670" w:type="dxa"/>
            <w:hideMark/>
          </w:tcPr>
          <w:p w14:paraId="0F4E87E0" w14:textId="77777777" w:rsidR="009F77C4" w:rsidRDefault="009F77C4" w:rsidP="004F08C7">
            <w:pPr>
              <w:pStyle w:val="TableText"/>
            </w:pPr>
            <w:r>
              <w:rPr>
                <w:rFonts w:hint="eastAsia"/>
              </w:rPr>
              <w:t>设备记录的移动终端IP地址。</w:t>
            </w:r>
          </w:p>
        </w:tc>
      </w:tr>
      <w:tr w:rsidR="009F77C4" w14:paraId="51338842" w14:textId="77777777" w:rsidTr="004F08C7">
        <w:trPr>
          <w:trHeight w:val="68"/>
        </w:trPr>
        <w:tc>
          <w:tcPr>
            <w:tcW w:w="2344" w:type="dxa"/>
            <w:hideMark/>
          </w:tcPr>
          <w:p w14:paraId="1207FD1E" w14:textId="77777777" w:rsidR="009F77C4" w:rsidRDefault="009F77C4" w:rsidP="004F08C7">
            <w:pPr>
              <w:pStyle w:val="TableText"/>
            </w:pPr>
            <w:r>
              <w:rPr>
                <w:rFonts w:hint="eastAsia"/>
              </w:rPr>
              <w:t>所属组</w:t>
            </w:r>
          </w:p>
        </w:tc>
        <w:tc>
          <w:tcPr>
            <w:tcW w:w="6670" w:type="dxa"/>
            <w:hideMark/>
          </w:tcPr>
          <w:p w14:paraId="57862B2F" w14:textId="77777777" w:rsidR="009F77C4" w:rsidRDefault="009F77C4" w:rsidP="004F08C7">
            <w:pPr>
              <w:pStyle w:val="TableText"/>
            </w:pPr>
            <w:r>
              <w:rPr>
                <w:rFonts w:hint="eastAsia"/>
              </w:rPr>
              <w:t>移动终端用户所属用户组。</w:t>
            </w:r>
          </w:p>
        </w:tc>
      </w:tr>
      <w:tr w:rsidR="009F77C4" w14:paraId="1C65CAEF" w14:textId="77777777" w:rsidTr="004F08C7">
        <w:trPr>
          <w:trHeight w:val="68"/>
        </w:trPr>
        <w:tc>
          <w:tcPr>
            <w:tcW w:w="2344" w:type="dxa"/>
            <w:hideMark/>
          </w:tcPr>
          <w:p w14:paraId="40FF322E" w14:textId="77777777" w:rsidR="009F77C4" w:rsidRDefault="009F77C4" w:rsidP="004F08C7">
            <w:pPr>
              <w:pStyle w:val="TableText"/>
            </w:pPr>
            <w:r>
              <w:rPr>
                <w:rFonts w:hint="eastAsia"/>
              </w:rPr>
              <w:t>终端类型</w:t>
            </w:r>
          </w:p>
        </w:tc>
        <w:tc>
          <w:tcPr>
            <w:tcW w:w="6670" w:type="dxa"/>
            <w:hideMark/>
          </w:tcPr>
          <w:p w14:paraId="1934DF43" w14:textId="77777777" w:rsidR="009F77C4" w:rsidRDefault="009F77C4" w:rsidP="004F08C7">
            <w:pPr>
              <w:pStyle w:val="TableText"/>
            </w:pPr>
            <w:r>
              <w:rPr>
                <w:rFonts w:hint="eastAsia"/>
              </w:rPr>
              <w:t>设备记录的移动终端型号。</w:t>
            </w:r>
          </w:p>
        </w:tc>
      </w:tr>
      <w:tr w:rsidR="009F77C4" w14:paraId="2E243ADD" w14:textId="77777777" w:rsidTr="004F08C7">
        <w:trPr>
          <w:trHeight w:val="68"/>
        </w:trPr>
        <w:tc>
          <w:tcPr>
            <w:tcW w:w="2344" w:type="dxa"/>
            <w:hideMark/>
          </w:tcPr>
          <w:p w14:paraId="0826F224" w14:textId="77777777" w:rsidR="009F77C4" w:rsidRDefault="009F77C4" w:rsidP="004F08C7">
            <w:pPr>
              <w:pStyle w:val="TableText"/>
            </w:pPr>
            <w:r>
              <w:rPr>
                <w:rFonts w:hint="eastAsia"/>
              </w:rPr>
              <w:t>状态</w:t>
            </w:r>
          </w:p>
        </w:tc>
        <w:tc>
          <w:tcPr>
            <w:tcW w:w="6670" w:type="dxa"/>
            <w:hideMark/>
          </w:tcPr>
          <w:p w14:paraId="59241536" w14:textId="77777777" w:rsidR="009F77C4" w:rsidRDefault="009F77C4" w:rsidP="004F08C7">
            <w:pPr>
              <w:pStyle w:val="TableText"/>
            </w:pPr>
            <w:r>
              <w:rPr>
                <w:rFonts w:hint="eastAsia"/>
              </w:rPr>
              <w:t>移动终端状态：</w:t>
            </w:r>
          </w:p>
          <w:p w14:paraId="584E930E" w14:textId="77777777" w:rsidR="009F77C4" w:rsidRDefault="009F77C4" w:rsidP="00B03962">
            <w:pPr>
              <w:pStyle w:val="TableText"/>
              <w:numPr>
                <w:ilvl w:val="0"/>
                <w:numId w:val="34"/>
              </w:numPr>
            </w:pPr>
            <w:r>
              <w:rPr>
                <w:rFonts w:hint="eastAsia"/>
              </w:rPr>
              <w:t>正常：只检测，不进行冻结；</w:t>
            </w:r>
          </w:p>
          <w:p w14:paraId="596C6324" w14:textId="77777777" w:rsidR="009F77C4" w:rsidRDefault="009F77C4" w:rsidP="00B03962">
            <w:pPr>
              <w:pStyle w:val="TableText"/>
              <w:numPr>
                <w:ilvl w:val="0"/>
                <w:numId w:val="34"/>
              </w:numPr>
            </w:pPr>
            <w:r>
              <w:rPr>
                <w:rFonts w:hint="eastAsia"/>
              </w:rPr>
              <w:t>冻结：移动终端被冻结。</w:t>
            </w:r>
          </w:p>
        </w:tc>
      </w:tr>
      <w:tr w:rsidR="009F77C4" w14:paraId="555F8E92" w14:textId="77777777" w:rsidTr="004F08C7">
        <w:trPr>
          <w:trHeight w:val="68"/>
        </w:trPr>
        <w:tc>
          <w:tcPr>
            <w:tcW w:w="2344" w:type="dxa"/>
            <w:hideMark/>
          </w:tcPr>
          <w:p w14:paraId="3EF30182" w14:textId="77777777" w:rsidR="009F77C4" w:rsidRDefault="009F77C4" w:rsidP="004F08C7">
            <w:pPr>
              <w:pStyle w:val="TableText"/>
            </w:pPr>
            <w:r>
              <w:rPr>
                <w:rFonts w:hint="eastAsia"/>
              </w:rPr>
              <w:t>发现时间</w:t>
            </w:r>
          </w:p>
        </w:tc>
        <w:tc>
          <w:tcPr>
            <w:tcW w:w="6670" w:type="dxa"/>
            <w:hideMark/>
          </w:tcPr>
          <w:p w14:paraId="0B8DAE2C" w14:textId="77777777" w:rsidR="009F77C4" w:rsidRDefault="009F77C4" w:rsidP="004F08C7">
            <w:pPr>
              <w:pStyle w:val="TableText"/>
            </w:pPr>
            <w:r>
              <w:rPr>
                <w:rFonts w:hint="eastAsia"/>
              </w:rPr>
              <w:t>移动终端检测发现的时间。</w:t>
            </w:r>
          </w:p>
        </w:tc>
      </w:tr>
      <w:tr w:rsidR="009F77C4" w14:paraId="1B9BC664" w14:textId="77777777" w:rsidTr="004F08C7">
        <w:trPr>
          <w:trHeight w:val="68"/>
        </w:trPr>
        <w:tc>
          <w:tcPr>
            <w:tcW w:w="2344" w:type="dxa"/>
            <w:hideMark/>
          </w:tcPr>
          <w:p w14:paraId="4DED66E8" w14:textId="77777777" w:rsidR="009F77C4" w:rsidRDefault="009F77C4" w:rsidP="004F08C7">
            <w:pPr>
              <w:pStyle w:val="TableText"/>
            </w:pPr>
            <w:r>
              <w:rPr>
                <w:rFonts w:hint="eastAsia"/>
              </w:rPr>
              <w:t>操作</w:t>
            </w:r>
          </w:p>
        </w:tc>
        <w:tc>
          <w:tcPr>
            <w:tcW w:w="6670" w:type="dxa"/>
            <w:hideMark/>
          </w:tcPr>
          <w:p w14:paraId="2791B364" w14:textId="77777777" w:rsidR="009F77C4" w:rsidRDefault="009F77C4" w:rsidP="004F08C7">
            <w:pPr>
              <w:pStyle w:val="TableText"/>
            </w:pPr>
            <w:r>
              <w:rPr>
                <w:rFonts w:hint="eastAsia"/>
              </w:rPr>
              <w:t>选择详细</w:t>
            </w:r>
            <w:r>
              <w:t>可查看</w:t>
            </w:r>
            <w:r>
              <w:rPr>
                <w:rFonts w:hint="eastAsia"/>
              </w:rPr>
              <w:t>移动</w:t>
            </w:r>
            <w:r>
              <w:t>终端日志的明细。</w:t>
            </w:r>
          </w:p>
        </w:tc>
      </w:tr>
    </w:tbl>
    <w:p w14:paraId="4216B39C"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7BF533DF" w14:textId="77777777" w:rsidR="009F77C4" w:rsidRDefault="009F77C4" w:rsidP="009F77C4">
      <w:pPr>
        <w:ind w:firstLine="420"/>
      </w:pPr>
      <w:r w:rsidRPr="00FF50F5">
        <w:rPr>
          <w:rFonts w:hint="eastAsia"/>
        </w:rPr>
        <w:lastRenderedPageBreak/>
        <w:t>点击</w:t>
      </w:r>
      <w:r w:rsidRPr="00FF50F5">
        <w:t>&lt;</w:t>
      </w:r>
      <w:r w:rsidRPr="00FF50F5">
        <w:rPr>
          <w:rFonts w:hint="eastAsia"/>
        </w:rPr>
        <w:t>导出</w:t>
      </w:r>
      <w:r w:rsidRPr="00FF50F5">
        <w:t>&gt;</w:t>
      </w:r>
      <w:r w:rsidRPr="00FF50F5">
        <w:rPr>
          <w:rFonts w:hint="eastAsia"/>
        </w:rPr>
        <w:t>按钮后，</w:t>
      </w:r>
      <w:r w:rsidRPr="002216AD">
        <w:rPr>
          <w:rFonts w:hint="eastAsia"/>
        </w:rPr>
        <w:t>会弹出选项框，需选择起始时间</w:t>
      </w:r>
      <w:r w:rsidRPr="00FF50F5">
        <w:rPr>
          <w:rFonts w:hint="eastAsia"/>
        </w:rPr>
        <w:t>。</w:t>
      </w:r>
    </w:p>
    <w:p w14:paraId="08D3E7CD" w14:textId="77777777" w:rsidR="009F77C4" w:rsidRDefault="009F77C4" w:rsidP="009F77C4">
      <w:pPr>
        <w:pStyle w:val="30"/>
      </w:pPr>
      <w:bookmarkStart w:id="916" w:name="_Toc51612937"/>
      <w:bookmarkStart w:id="917" w:name="_Toc60068900"/>
      <w:bookmarkStart w:id="918" w:name="_Toc61022378"/>
      <w:r>
        <w:rPr>
          <w:rFonts w:hint="eastAsia"/>
        </w:rPr>
        <w:t>流量限额日志</w:t>
      </w:r>
      <w:bookmarkEnd w:id="916"/>
      <w:bookmarkEnd w:id="917"/>
      <w:bookmarkEnd w:id="918"/>
    </w:p>
    <w:p w14:paraId="44706BA1" w14:textId="77777777" w:rsidR="009F77C4" w:rsidRPr="007406B1" w:rsidRDefault="009F77C4" w:rsidP="009F77C4">
      <w:pPr>
        <w:pStyle w:val="24"/>
      </w:pPr>
      <w:r w:rsidRPr="00C216A1">
        <w:rPr>
          <w:rFonts w:hint="eastAsia"/>
        </w:rPr>
        <w:t>通过菜单“</w:t>
      </w:r>
      <w:r>
        <w:rPr>
          <w:rFonts w:hint="eastAsia"/>
        </w:rPr>
        <w:t>数据中心</w:t>
      </w:r>
      <w:r>
        <w:rPr>
          <w:rFonts w:hint="eastAsia"/>
        </w:rPr>
        <w:t xml:space="preserve"> &gt; </w:t>
      </w:r>
      <w:r>
        <w:rPr>
          <w:rFonts w:hint="eastAsia"/>
        </w:rPr>
        <w:t>日志中心</w:t>
      </w:r>
      <w:r>
        <w:rPr>
          <w:rFonts w:hint="eastAsia"/>
        </w:rPr>
        <w:t xml:space="preserve"> &gt; </w:t>
      </w:r>
      <w:r>
        <w:rPr>
          <w:rFonts w:hint="eastAsia"/>
        </w:rPr>
        <w:t>终端日志</w:t>
      </w:r>
      <w:r w:rsidRPr="00C216A1">
        <w:t xml:space="preserve"> &gt; </w:t>
      </w:r>
      <w:r>
        <w:rPr>
          <w:rFonts w:hint="eastAsia"/>
        </w:rPr>
        <w:t>流量限额日志</w:t>
      </w:r>
      <w:r w:rsidRPr="00C216A1">
        <w:rPr>
          <w:rFonts w:hint="eastAsia"/>
        </w:rPr>
        <w:t>”，进入</w:t>
      </w:r>
      <w:r>
        <w:rPr>
          <w:rFonts w:hint="eastAsia"/>
        </w:rPr>
        <w:t>流量限额日志</w:t>
      </w:r>
      <w:r w:rsidRPr="00C216A1">
        <w:rPr>
          <w:rFonts w:hint="eastAsia"/>
        </w:rPr>
        <w:t>页面。</w:t>
      </w:r>
      <w:r>
        <w:rPr>
          <w:rFonts w:hint="eastAsia"/>
        </w:rPr>
        <w:t>在该页面上可以查看用户流量限额策略产生</w:t>
      </w:r>
      <w:r>
        <w:t>的日志信息</w:t>
      </w:r>
      <w:r>
        <w:rPr>
          <w:rFonts w:hint="eastAsia"/>
        </w:rPr>
        <w:t>。</w:t>
      </w:r>
    </w:p>
    <w:p w14:paraId="27DDD642" w14:textId="77777777" w:rsidR="009F77C4" w:rsidRPr="000B6931" w:rsidRDefault="009F77C4" w:rsidP="009F77C4">
      <w:pPr>
        <w:pStyle w:val="FigureDescription"/>
        <w:spacing w:before="156" w:after="156"/>
      </w:pPr>
      <w:r>
        <w:rPr>
          <w:rFonts w:hint="eastAsia"/>
        </w:rPr>
        <w:t>流量限额日志</w:t>
      </w:r>
    </w:p>
    <w:p w14:paraId="0471627E" w14:textId="77777777" w:rsidR="009F77C4" w:rsidRDefault="009F77C4" w:rsidP="009F77C4">
      <w:pPr>
        <w:pStyle w:val="Figure"/>
      </w:pPr>
      <w:r>
        <w:drawing>
          <wp:inline distT="0" distB="0" distL="0" distR="0" wp14:anchorId="19E116BE" wp14:editId="6B3241A6">
            <wp:extent cx="6120765" cy="887730"/>
            <wp:effectExtent l="0" t="0" r="0" b="7620"/>
            <wp:docPr id="3877" name="图片 3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6120765" cy="887730"/>
                    </a:xfrm>
                    <a:prstGeom prst="rect">
                      <a:avLst/>
                    </a:prstGeom>
                  </pic:spPr>
                </pic:pic>
              </a:graphicData>
            </a:graphic>
          </wp:inline>
        </w:drawing>
      </w:r>
    </w:p>
    <w:p w14:paraId="0CDC3E50" w14:textId="77777777" w:rsidR="009F77C4" w:rsidRPr="005C6BBD" w:rsidRDefault="009F77C4" w:rsidP="009F77C4">
      <w:pPr>
        <w:ind w:firstLine="420"/>
      </w:pPr>
    </w:p>
    <w:p w14:paraId="784F41ED" w14:textId="77777777" w:rsidR="009F77C4" w:rsidRDefault="009F77C4" w:rsidP="009F77C4">
      <w:pPr>
        <w:pStyle w:val="24"/>
      </w:pPr>
      <w:r>
        <w:rPr>
          <w:rFonts w:hint="eastAsia"/>
        </w:rPr>
        <w:t>移动终端</w:t>
      </w:r>
      <w:r>
        <w:t>日志各项参数含义</w:t>
      </w:r>
      <w:r w:rsidRPr="00DF779E">
        <w:rPr>
          <w:rFonts w:hint="eastAsia"/>
        </w:rPr>
        <w:t>如</w:t>
      </w:r>
      <w:r>
        <w:t>下表</w:t>
      </w:r>
      <w:r>
        <w:rPr>
          <w:rFonts w:hint="eastAsia"/>
        </w:rPr>
        <w:t>所示</w:t>
      </w:r>
      <w:r>
        <w:t>。</w:t>
      </w:r>
    </w:p>
    <w:p w14:paraId="13A10A26" w14:textId="77777777" w:rsidR="009F77C4" w:rsidRDefault="009F77C4" w:rsidP="009F77C4">
      <w:pPr>
        <w:pStyle w:val="TableDescription"/>
      </w:pPr>
      <w:r>
        <w:rPr>
          <w:rFonts w:hint="eastAsia"/>
        </w:rPr>
        <w:t>流量限额</w:t>
      </w:r>
      <w:r>
        <w:t>日志</w:t>
      </w:r>
      <w:r>
        <w:rPr>
          <w:rFonts w:hint="eastAsia"/>
        </w:rPr>
        <w:t>含义</w:t>
      </w:r>
      <w:r>
        <w:t>表</w:t>
      </w:r>
    </w:p>
    <w:tbl>
      <w:tblPr>
        <w:tblStyle w:val="table0"/>
        <w:tblW w:w="9014" w:type="dxa"/>
        <w:tblLook w:val="04A0" w:firstRow="1" w:lastRow="0" w:firstColumn="1" w:lastColumn="0" w:noHBand="0" w:noVBand="1"/>
      </w:tblPr>
      <w:tblGrid>
        <w:gridCol w:w="2344"/>
        <w:gridCol w:w="6670"/>
      </w:tblGrid>
      <w:tr w:rsidR="009F77C4" w14:paraId="0A3E0F3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240F20C2" w14:textId="77777777" w:rsidR="009F77C4" w:rsidRDefault="009F77C4" w:rsidP="004F08C7">
            <w:pPr>
              <w:pStyle w:val="TableHeading"/>
            </w:pPr>
            <w:r>
              <w:rPr>
                <w:rFonts w:hint="eastAsia"/>
              </w:rPr>
              <w:t>标题项</w:t>
            </w:r>
          </w:p>
        </w:tc>
        <w:tc>
          <w:tcPr>
            <w:tcW w:w="6670" w:type="dxa"/>
            <w:hideMark/>
          </w:tcPr>
          <w:p w14:paraId="73687ADB" w14:textId="77777777" w:rsidR="009F77C4" w:rsidRDefault="009F77C4" w:rsidP="004F08C7">
            <w:pPr>
              <w:pStyle w:val="TableHeading"/>
            </w:pPr>
            <w:r>
              <w:rPr>
                <w:rFonts w:hint="eastAsia"/>
              </w:rPr>
              <w:t>说明</w:t>
            </w:r>
          </w:p>
        </w:tc>
      </w:tr>
      <w:tr w:rsidR="009F77C4" w14:paraId="19A5D8BE" w14:textId="77777777" w:rsidTr="004F08C7">
        <w:trPr>
          <w:trHeight w:val="68"/>
        </w:trPr>
        <w:tc>
          <w:tcPr>
            <w:tcW w:w="2344" w:type="dxa"/>
            <w:hideMark/>
          </w:tcPr>
          <w:p w14:paraId="09DB2507" w14:textId="77777777" w:rsidR="009F77C4" w:rsidRDefault="009F77C4" w:rsidP="004F08C7">
            <w:pPr>
              <w:pStyle w:val="TableText"/>
            </w:pPr>
            <w:r>
              <w:rPr>
                <w:rFonts w:hint="eastAsia"/>
              </w:rPr>
              <w:t>用户名</w:t>
            </w:r>
          </w:p>
        </w:tc>
        <w:tc>
          <w:tcPr>
            <w:tcW w:w="6670" w:type="dxa"/>
            <w:hideMark/>
          </w:tcPr>
          <w:p w14:paraId="372821CF" w14:textId="77777777" w:rsidR="009F77C4" w:rsidRDefault="009F77C4" w:rsidP="004F08C7">
            <w:pPr>
              <w:pStyle w:val="TableText"/>
            </w:pPr>
            <w:r>
              <w:rPr>
                <w:rFonts w:hint="eastAsia"/>
              </w:rPr>
              <w:t>产生日志的终端用户名。</w:t>
            </w:r>
          </w:p>
        </w:tc>
      </w:tr>
      <w:tr w:rsidR="009F77C4" w14:paraId="2D728EE0" w14:textId="77777777" w:rsidTr="004F08C7">
        <w:trPr>
          <w:trHeight w:val="68"/>
        </w:trPr>
        <w:tc>
          <w:tcPr>
            <w:tcW w:w="2344" w:type="dxa"/>
          </w:tcPr>
          <w:p w14:paraId="0A78C300" w14:textId="77777777" w:rsidR="009F77C4" w:rsidRDefault="009F77C4" w:rsidP="004F08C7">
            <w:pPr>
              <w:pStyle w:val="TableText"/>
            </w:pPr>
            <w:r>
              <w:rPr>
                <w:rFonts w:hint="eastAsia"/>
              </w:rPr>
              <w:t>所属组</w:t>
            </w:r>
          </w:p>
        </w:tc>
        <w:tc>
          <w:tcPr>
            <w:tcW w:w="6670" w:type="dxa"/>
          </w:tcPr>
          <w:p w14:paraId="55DD7F89" w14:textId="77777777" w:rsidR="009F77C4" w:rsidRDefault="009F77C4" w:rsidP="004F08C7">
            <w:pPr>
              <w:pStyle w:val="TableText"/>
            </w:pPr>
            <w:r>
              <w:rPr>
                <w:rFonts w:hint="eastAsia"/>
              </w:rPr>
              <w:t>用户所属的用户组名称。</w:t>
            </w:r>
          </w:p>
        </w:tc>
      </w:tr>
      <w:tr w:rsidR="009F77C4" w14:paraId="116E9E6E" w14:textId="77777777" w:rsidTr="004F08C7">
        <w:trPr>
          <w:trHeight w:val="68"/>
        </w:trPr>
        <w:tc>
          <w:tcPr>
            <w:tcW w:w="2344" w:type="dxa"/>
            <w:hideMark/>
          </w:tcPr>
          <w:p w14:paraId="1EDFF4A1" w14:textId="77777777" w:rsidR="009F77C4" w:rsidRDefault="009F77C4" w:rsidP="004F08C7">
            <w:pPr>
              <w:pStyle w:val="TableText"/>
            </w:pPr>
            <w:r>
              <w:t>用户mac</w:t>
            </w:r>
          </w:p>
        </w:tc>
        <w:tc>
          <w:tcPr>
            <w:tcW w:w="6670" w:type="dxa"/>
            <w:hideMark/>
          </w:tcPr>
          <w:p w14:paraId="10B88262" w14:textId="77777777" w:rsidR="009F77C4" w:rsidRDefault="009F77C4" w:rsidP="004F08C7">
            <w:pPr>
              <w:pStyle w:val="TableText"/>
            </w:pPr>
            <w:r>
              <w:rPr>
                <w:rFonts w:hint="eastAsia"/>
              </w:rPr>
              <w:t>产生日志的用户</w:t>
            </w:r>
            <w:r>
              <w:t>MAC</w:t>
            </w:r>
            <w:r>
              <w:rPr>
                <w:rFonts w:hint="eastAsia"/>
              </w:rPr>
              <w:t>地址。。</w:t>
            </w:r>
          </w:p>
        </w:tc>
      </w:tr>
      <w:tr w:rsidR="009F77C4" w:rsidRPr="00F14DCC" w14:paraId="3AE790A4" w14:textId="77777777" w:rsidTr="004F08C7">
        <w:trPr>
          <w:trHeight w:val="68"/>
        </w:trPr>
        <w:tc>
          <w:tcPr>
            <w:tcW w:w="2344" w:type="dxa"/>
            <w:hideMark/>
          </w:tcPr>
          <w:p w14:paraId="5BC0979C" w14:textId="77777777" w:rsidR="009F77C4" w:rsidRDefault="009F77C4" w:rsidP="004F08C7">
            <w:pPr>
              <w:pStyle w:val="TableText"/>
            </w:pPr>
            <w:r>
              <w:rPr>
                <w:rFonts w:hint="eastAsia"/>
              </w:rPr>
              <w:t>策略名称</w:t>
            </w:r>
          </w:p>
        </w:tc>
        <w:tc>
          <w:tcPr>
            <w:tcW w:w="6670" w:type="dxa"/>
            <w:hideMark/>
          </w:tcPr>
          <w:p w14:paraId="0685179D" w14:textId="77777777" w:rsidR="009F77C4" w:rsidRDefault="009F77C4" w:rsidP="004F08C7">
            <w:pPr>
              <w:pStyle w:val="TableText"/>
            </w:pPr>
            <w:r>
              <w:rPr>
                <w:rFonts w:hint="eastAsia"/>
              </w:rPr>
              <w:t>匹配到的用户限额策略名称。</w:t>
            </w:r>
          </w:p>
        </w:tc>
      </w:tr>
      <w:tr w:rsidR="009F77C4" w:rsidRPr="00F14DCC" w14:paraId="721A21FA" w14:textId="77777777" w:rsidTr="004F08C7">
        <w:trPr>
          <w:trHeight w:val="68"/>
        </w:trPr>
        <w:tc>
          <w:tcPr>
            <w:tcW w:w="2344" w:type="dxa"/>
          </w:tcPr>
          <w:p w14:paraId="60A4BCAB" w14:textId="77777777" w:rsidR="009F77C4" w:rsidRDefault="009F77C4" w:rsidP="004F08C7">
            <w:pPr>
              <w:pStyle w:val="TableText"/>
            </w:pPr>
            <w:r>
              <w:t>行为类别</w:t>
            </w:r>
          </w:p>
        </w:tc>
        <w:tc>
          <w:tcPr>
            <w:tcW w:w="6670" w:type="dxa"/>
          </w:tcPr>
          <w:p w14:paraId="2AE6C4D6" w14:textId="77777777" w:rsidR="009F77C4" w:rsidRDefault="009F77C4" w:rsidP="004F08C7">
            <w:pPr>
              <w:pStyle w:val="TableText"/>
            </w:pPr>
            <w:r>
              <w:rPr>
                <w:rFonts w:hint="eastAsia"/>
              </w:rPr>
              <w:t>行为类别，如违规行为等。</w:t>
            </w:r>
          </w:p>
        </w:tc>
      </w:tr>
      <w:tr w:rsidR="009F77C4" w:rsidRPr="00F14DCC" w14:paraId="66BB07D0" w14:textId="77777777" w:rsidTr="004F08C7">
        <w:trPr>
          <w:trHeight w:val="68"/>
        </w:trPr>
        <w:tc>
          <w:tcPr>
            <w:tcW w:w="2344" w:type="dxa"/>
          </w:tcPr>
          <w:p w14:paraId="6F9664A9" w14:textId="77777777" w:rsidR="009F77C4" w:rsidRDefault="009F77C4" w:rsidP="004F08C7">
            <w:pPr>
              <w:pStyle w:val="TableText"/>
            </w:pPr>
            <w:r>
              <w:t>事件类型</w:t>
            </w:r>
          </w:p>
        </w:tc>
        <w:tc>
          <w:tcPr>
            <w:tcW w:w="6670" w:type="dxa"/>
          </w:tcPr>
          <w:p w14:paraId="77A09683" w14:textId="77777777" w:rsidR="009F77C4" w:rsidRDefault="009F77C4" w:rsidP="004F08C7">
            <w:pPr>
              <w:pStyle w:val="TableText"/>
            </w:pPr>
            <w:r>
              <w:rPr>
                <w:rFonts w:hint="eastAsia"/>
              </w:rPr>
              <w:t>流量限额事件的类型，如流量违规等。</w:t>
            </w:r>
          </w:p>
        </w:tc>
      </w:tr>
      <w:tr w:rsidR="009F77C4" w:rsidRPr="00F14DCC" w14:paraId="0FDE9B93" w14:textId="77777777" w:rsidTr="004F08C7">
        <w:trPr>
          <w:trHeight w:val="68"/>
        </w:trPr>
        <w:tc>
          <w:tcPr>
            <w:tcW w:w="2344" w:type="dxa"/>
          </w:tcPr>
          <w:p w14:paraId="3027A9E1" w14:textId="77777777" w:rsidR="009F77C4" w:rsidRDefault="009F77C4" w:rsidP="004F08C7">
            <w:pPr>
              <w:pStyle w:val="TableText"/>
            </w:pPr>
            <w:r>
              <w:t>动作</w:t>
            </w:r>
          </w:p>
        </w:tc>
        <w:tc>
          <w:tcPr>
            <w:tcW w:w="6670" w:type="dxa"/>
          </w:tcPr>
          <w:p w14:paraId="7CACE51E" w14:textId="77777777" w:rsidR="009F77C4" w:rsidRDefault="009F77C4" w:rsidP="004F08C7">
            <w:pPr>
              <w:pStyle w:val="TableText"/>
            </w:pPr>
            <w:r>
              <w:rPr>
                <w:rFonts w:hint="eastAsia"/>
              </w:rPr>
              <w:t>设备的处理动作</w:t>
            </w:r>
          </w:p>
        </w:tc>
      </w:tr>
      <w:tr w:rsidR="009F77C4" w:rsidRPr="00F14DCC" w14:paraId="63218E70" w14:textId="77777777" w:rsidTr="004F08C7">
        <w:trPr>
          <w:trHeight w:val="68"/>
        </w:trPr>
        <w:tc>
          <w:tcPr>
            <w:tcW w:w="2344" w:type="dxa"/>
          </w:tcPr>
          <w:p w14:paraId="6A030AA0" w14:textId="77777777" w:rsidR="009F77C4" w:rsidRDefault="009F77C4" w:rsidP="004F08C7">
            <w:pPr>
              <w:pStyle w:val="TableText"/>
            </w:pPr>
            <w:r>
              <w:t>级别</w:t>
            </w:r>
          </w:p>
        </w:tc>
        <w:tc>
          <w:tcPr>
            <w:tcW w:w="6670" w:type="dxa"/>
          </w:tcPr>
          <w:p w14:paraId="11BB8D1F" w14:textId="77777777" w:rsidR="009F77C4" w:rsidRDefault="009F77C4" w:rsidP="004F08C7">
            <w:pPr>
              <w:pStyle w:val="TableText"/>
            </w:pPr>
            <w:r>
              <w:rPr>
                <w:rFonts w:hint="eastAsia"/>
              </w:rPr>
              <w:t>日志的级别</w:t>
            </w:r>
          </w:p>
        </w:tc>
      </w:tr>
      <w:tr w:rsidR="009F77C4" w14:paraId="6959F35E" w14:textId="77777777" w:rsidTr="004F08C7">
        <w:trPr>
          <w:trHeight w:val="68"/>
        </w:trPr>
        <w:tc>
          <w:tcPr>
            <w:tcW w:w="2344" w:type="dxa"/>
            <w:hideMark/>
          </w:tcPr>
          <w:p w14:paraId="19625706" w14:textId="77777777" w:rsidR="009F77C4" w:rsidRDefault="009F77C4" w:rsidP="004F08C7">
            <w:pPr>
              <w:pStyle w:val="TableText"/>
            </w:pPr>
            <w:r>
              <w:rPr>
                <w:rFonts w:hint="eastAsia"/>
              </w:rPr>
              <w:t>时间</w:t>
            </w:r>
          </w:p>
        </w:tc>
        <w:tc>
          <w:tcPr>
            <w:tcW w:w="6670" w:type="dxa"/>
            <w:hideMark/>
          </w:tcPr>
          <w:p w14:paraId="6CB15014" w14:textId="77777777" w:rsidR="009F77C4" w:rsidRDefault="009F77C4" w:rsidP="004F08C7">
            <w:pPr>
              <w:pStyle w:val="TableText"/>
            </w:pPr>
            <w:r>
              <w:rPr>
                <w:rFonts w:hint="eastAsia"/>
              </w:rPr>
              <w:t>日志产生的时间。</w:t>
            </w:r>
          </w:p>
        </w:tc>
      </w:tr>
      <w:tr w:rsidR="009F77C4" w14:paraId="4C23CCE8" w14:textId="77777777" w:rsidTr="004F08C7">
        <w:trPr>
          <w:trHeight w:val="68"/>
        </w:trPr>
        <w:tc>
          <w:tcPr>
            <w:tcW w:w="2344" w:type="dxa"/>
            <w:hideMark/>
          </w:tcPr>
          <w:p w14:paraId="3ADA50C3" w14:textId="77777777" w:rsidR="009F77C4" w:rsidRDefault="009F77C4" w:rsidP="004F08C7">
            <w:pPr>
              <w:pStyle w:val="TableText"/>
            </w:pPr>
            <w:r>
              <w:rPr>
                <w:rFonts w:hint="eastAsia"/>
              </w:rPr>
              <w:t>操作</w:t>
            </w:r>
          </w:p>
        </w:tc>
        <w:tc>
          <w:tcPr>
            <w:tcW w:w="6670" w:type="dxa"/>
            <w:hideMark/>
          </w:tcPr>
          <w:p w14:paraId="64592D18" w14:textId="77777777" w:rsidR="009F77C4" w:rsidRDefault="009F77C4" w:rsidP="004F08C7">
            <w:pPr>
              <w:pStyle w:val="TableText"/>
            </w:pPr>
            <w:r>
              <w:rPr>
                <w:rFonts w:hint="eastAsia"/>
              </w:rPr>
              <w:t>选择详细</w:t>
            </w:r>
            <w:r>
              <w:t>可查看日志的明细。</w:t>
            </w:r>
          </w:p>
        </w:tc>
      </w:tr>
    </w:tbl>
    <w:p w14:paraId="1478BC4C"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76DC652E" w14:textId="77777777" w:rsidR="009F77C4" w:rsidRPr="00EA6D0A"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2216AD">
        <w:rPr>
          <w:rFonts w:hint="eastAsia"/>
        </w:rPr>
        <w:t>会弹出选项框，需选择起始时间</w:t>
      </w:r>
      <w:r w:rsidRPr="00FF50F5">
        <w:rPr>
          <w:rFonts w:hint="eastAsia"/>
        </w:rPr>
        <w:t>。</w:t>
      </w:r>
    </w:p>
    <w:p w14:paraId="0022910C" w14:textId="77777777" w:rsidR="009F77C4" w:rsidRDefault="009F77C4" w:rsidP="009F77C4">
      <w:pPr>
        <w:pStyle w:val="30"/>
      </w:pPr>
      <w:bookmarkStart w:id="919" w:name="_Toc60068901"/>
      <w:bookmarkStart w:id="920" w:name="_Toc61022379"/>
      <w:r>
        <w:rPr>
          <w:rFonts w:hint="eastAsia"/>
        </w:rPr>
        <w:t>终端</w:t>
      </w:r>
      <w:r>
        <w:t>上下线</w:t>
      </w:r>
      <w:r>
        <w:rPr>
          <w:rFonts w:hint="eastAsia"/>
        </w:rPr>
        <w:t>日志</w:t>
      </w:r>
      <w:bookmarkEnd w:id="919"/>
      <w:bookmarkEnd w:id="920"/>
    </w:p>
    <w:p w14:paraId="49232C3C" w14:textId="77777777" w:rsidR="009F77C4" w:rsidRPr="007406B1" w:rsidRDefault="009F77C4" w:rsidP="009F77C4">
      <w:pPr>
        <w:pStyle w:val="24"/>
      </w:pPr>
      <w:r w:rsidRPr="00C216A1">
        <w:rPr>
          <w:rFonts w:hint="eastAsia"/>
        </w:rPr>
        <w:t>通过菜单“</w:t>
      </w:r>
      <w:r>
        <w:rPr>
          <w:rFonts w:hint="eastAsia"/>
        </w:rPr>
        <w:t>数据中心</w:t>
      </w:r>
      <w:r>
        <w:rPr>
          <w:rFonts w:hint="eastAsia"/>
        </w:rPr>
        <w:t xml:space="preserve"> &gt; </w:t>
      </w:r>
      <w:r>
        <w:rPr>
          <w:rFonts w:hint="eastAsia"/>
        </w:rPr>
        <w:t>日志中心</w:t>
      </w:r>
      <w:r>
        <w:rPr>
          <w:rFonts w:hint="eastAsia"/>
        </w:rPr>
        <w:t xml:space="preserve"> &gt; </w:t>
      </w:r>
      <w:r>
        <w:rPr>
          <w:rFonts w:hint="eastAsia"/>
        </w:rPr>
        <w:t>终端日志</w:t>
      </w:r>
      <w:r w:rsidRPr="00C216A1">
        <w:t xml:space="preserve"> &gt; </w:t>
      </w:r>
      <w:r>
        <w:rPr>
          <w:rFonts w:hint="eastAsia"/>
        </w:rPr>
        <w:t>终端上下线日志</w:t>
      </w:r>
      <w:r w:rsidRPr="00C216A1">
        <w:rPr>
          <w:rFonts w:hint="eastAsia"/>
        </w:rPr>
        <w:t>”，进入</w:t>
      </w:r>
      <w:r w:rsidRPr="001417A2">
        <w:rPr>
          <w:rFonts w:hint="eastAsia"/>
        </w:rPr>
        <w:t>终端上下线</w:t>
      </w:r>
      <w:r>
        <w:rPr>
          <w:rFonts w:hint="eastAsia"/>
        </w:rPr>
        <w:t>日志</w:t>
      </w:r>
      <w:r w:rsidRPr="00C216A1">
        <w:rPr>
          <w:rFonts w:hint="eastAsia"/>
        </w:rPr>
        <w:t>页面。</w:t>
      </w:r>
      <w:r>
        <w:rPr>
          <w:rFonts w:hint="eastAsia"/>
        </w:rPr>
        <w:t>在该页面上可以查看</w:t>
      </w:r>
      <w:r w:rsidRPr="001417A2">
        <w:rPr>
          <w:rFonts w:hint="eastAsia"/>
        </w:rPr>
        <w:t>终端上下线</w:t>
      </w:r>
      <w:r>
        <w:rPr>
          <w:rFonts w:hint="eastAsia"/>
        </w:rPr>
        <w:t>产生</w:t>
      </w:r>
      <w:r>
        <w:t>的日志信息</w:t>
      </w:r>
      <w:r>
        <w:rPr>
          <w:rFonts w:hint="eastAsia"/>
        </w:rPr>
        <w:t>。</w:t>
      </w:r>
    </w:p>
    <w:p w14:paraId="6564E073" w14:textId="77777777" w:rsidR="009F77C4" w:rsidRPr="000B6931" w:rsidRDefault="009F77C4" w:rsidP="009F77C4">
      <w:pPr>
        <w:pStyle w:val="FigureDescription"/>
        <w:spacing w:before="156" w:after="156"/>
      </w:pPr>
      <w:r w:rsidRPr="001417A2">
        <w:rPr>
          <w:rFonts w:hint="eastAsia"/>
        </w:rPr>
        <w:t>终端上下线</w:t>
      </w:r>
      <w:r>
        <w:rPr>
          <w:rFonts w:hint="eastAsia"/>
        </w:rPr>
        <w:t>日志</w:t>
      </w:r>
    </w:p>
    <w:p w14:paraId="6A037E28" w14:textId="77777777" w:rsidR="009F77C4" w:rsidRDefault="009F77C4" w:rsidP="009F77C4">
      <w:pPr>
        <w:pStyle w:val="Figure"/>
      </w:pPr>
      <w:r>
        <w:drawing>
          <wp:inline distT="0" distB="0" distL="0" distR="0" wp14:anchorId="020D7A37" wp14:editId="5A163BAA">
            <wp:extent cx="6120130" cy="767080"/>
            <wp:effectExtent l="0" t="0" r="0" b="0"/>
            <wp:docPr id="3773" name="图片 3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6120130" cy="767080"/>
                    </a:xfrm>
                    <a:prstGeom prst="rect">
                      <a:avLst/>
                    </a:prstGeom>
                  </pic:spPr>
                </pic:pic>
              </a:graphicData>
            </a:graphic>
          </wp:inline>
        </w:drawing>
      </w:r>
    </w:p>
    <w:p w14:paraId="230BB154" w14:textId="77777777" w:rsidR="009F77C4" w:rsidRDefault="009F77C4" w:rsidP="009F77C4">
      <w:pPr>
        <w:pStyle w:val="24"/>
      </w:pPr>
      <w:r w:rsidRPr="001417A2">
        <w:rPr>
          <w:rFonts w:hint="eastAsia"/>
        </w:rPr>
        <w:t>终端上下线</w:t>
      </w:r>
      <w:r>
        <w:t>日志各项参数含义</w:t>
      </w:r>
      <w:r w:rsidRPr="00DF779E">
        <w:rPr>
          <w:rFonts w:hint="eastAsia"/>
        </w:rPr>
        <w:t>如</w:t>
      </w:r>
      <w:r>
        <w:t>下表</w:t>
      </w:r>
      <w:r>
        <w:rPr>
          <w:rFonts w:hint="eastAsia"/>
        </w:rPr>
        <w:t>所示</w:t>
      </w:r>
      <w:r>
        <w:t>。</w:t>
      </w:r>
    </w:p>
    <w:p w14:paraId="129EB378" w14:textId="77777777" w:rsidR="009F77C4" w:rsidRDefault="009F77C4" w:rsidP="009F77C4">
      <w:pPr>
        <w:pStyle w:val="TableDescription"/>
      </w:pPr>
      <w:r>
        <w:rPr>
          <w:rFonts w:hint="eastAsia"/>
        </w:rPr>
        <w:lastRenderedPageBreak/>
        <w:t>流量限额</w:t>
      </w:r>
      <w:r>
        <w:t>日志</w:t>
      </w:r>
      <w:r>
        <w:rPr>
          <w:rFonts w:hint="eastAsia"/>
        </w:rPr>
        <w:t>含义</w:t>
      </w:r>
      <w:r>
        <w:t>表</w:t>
      </w:r>
    </w:p>
    <w:tbl>
      <w:tblPr>
        <w:tblStyle w:val="table0"/>
        <w:tblW w:w="9014" w:type="dxa"/>
        <w:tblLook w:val="04A0" w:firstRow="1" w:lastRow="0" w:firstColumn="1" w:lastColumn="0" w:noHBand="0" w:noVBand="1"/>
      </w:tblPr>
      <w:tblGrid>
        <w:gridCol w:w="2344"/>
        <w:gridCol w:w="6670"/>
      </w:tblGrid>
      <w:tr w:rsidR="009F77C4" w14:paraId="59DDABB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6D57AECD" w14:textId="77777777" w:rsidR="009F77C4" w:rsidRDefault="009F77C4" w:rsidP="004F08C7">
            <w:pPr>
              <w:pStyle w:val="TableHeading"/>
            </w:pPr>
            <w:r>
              <w:rPr>
                <w:rFonts w:hint="eastAsia"/>
              </w:rPr>
              <w:t>标题项</w:t>
            </w:r>
          </w:p>
        </w:tc>
        <w:tc>
          <w:tcPr>
            <w:tcW w:w="6670" w:type="dxa"/>
            <w:hideMark/>
          </w:tcPr>
          <w:p w14:paraId="57D9CEC1" w14:textId="77777777" w:rsidR="009F77C4" w:rsidRDefault="009F77C4" w:rsidP="004F08C7">
            <w:pPr>
              <w:pStyle w:val="TableHeading"/>
            </w:pPr>
            <w:r>
              <w:rPr>
                <w:rFonts w:hint="eastAsia"/>
              </w:rPr>
              <w:t>说明</w:t>
            </w:r>
          </w:p>
        </w:tc>
      </w:tr>
      <w:tr w:rsidR="009F77C4" w14:paraId="680DB1F2" w14:textId="77777777" w:rsidTr="004F08C7">
        <w:trPr>
          <w:trHeight w:val="68"/>
        </w:trPr>
        <w:tc>
          <w:tcPr>
            <w:tcW w:w="2344" w:type="dxa"/>
            <w:hideMark/>
          </w:tcPr>
          <w:p w14:paraId="28105628" w14:textId="77777777" w:rsidR="009F77C4" w:rsidRDefault="009F77C4" w:rsidP="004F08C7">
            <w:pPr>
              <w:pStyle w:val="TableText"/>
            </w:pPr>
            <w:r>
              <w:rPr>
                <w:rFonts w:hint="eastAsia"/>
              </w:rPr>
              <w:t>时间</w:t>
            </w:r>
          </w:p>
        </w:tc>
        <w:tc>
          <w:tcPr>
            <w:tcW w:w="6670" w:type="dxa"/>
            <w:hideMark/>
          </w:tcPr>
          <w:p w14:paraId="15C6007E" w14:textId="77777777" w:rsidR="009F77C4" w:rsidRDefault="009F77C4" w:rsidP="004F08C7">
            <w:pPr>
              <w:pStyle w:val="TableText"/>
            </w:pPr>
            <w:r>
              <w:rPr>
                <w:rFonts w:hint="eastAsia"/>
              </w:rPr>
              <w:t>日志产生的时间。</w:t>
            </w:r>
          </w:p>
        </w:tc>
      </w:tr>
      <w:tr w:rsidR="009F77C4" w14:paraId="6DF72382" w14:textId="77777777" w:rsidTr="004F08C7">
        <w:trPr>
          <w:trHeight w:val="68"/>
        </w:trPr>
        <w:tc>
          <w:tcPr>
            <w:tcW w:w="2344" w:type="dxa"/>
            <w:hideMark/>
          </w:tcPr>
          <w:p w14:paraId="70707863" w14:textId="77777777" w:rsidR="009F77C4" w:rsidRDefault="009F77C4" w:rsidP="004F08C7">
            <w:pPr>
              <w:pStyle w:val="TableText"/>
            </w:pPr>
            <w:r>
              <w:rPr>
                <w:rFonts w:hint="eastAsia"/>
              </w:rPr>
              <w:t>日志内容</w:t>
            </w:r>
          </w:p>
        </w:tc>
        <w:tc>
          <w:tcPr>
            <w:tcW w:w="6670" w:type="dxa"/>
            <w:hideMark/>
          </w:tcPr>
          <w:p w14:paraId="25C76840" w14:textId="77777777" w:rsidR="009F77C4" w:rsidRDefault="009F77C4" w:rsidP="004F08C7">
            <w:pPr>
              <w:pStyle w:val="TableText"/>
            </w:pPr>
            <w:r>
              <w:rPr>
                <w:rFonts w:hint="eastAsia"/>
              </w:rPr>
              <w:t>日志记录</w:t>
            </w:r>
            <w:r>
              <w:t>的终端上下线具体内容。</w:t>
            </w:r>
          </w:p>
        </w:tc>
      </w:tr>
    </w:tbl>
    <w:p w14:paraId="3D1A1E46" w14:textId="77777777" w:rsidR="009F77C4" w:rsidRPr="00FF50F5" w:rsidRDefault="009F77C4" w:rsidP="009F77C4">
      <w:pPr>
        <w:ind w:firstLine="420"/>
      </w:pPr>
      <w:r w:rsidRPr="00FF50F5">
        <w:rPr>
          <w:rFonts w:hint="eastAsia"/>
        </w:rPr>
        <w:t>点击</w:t>
      </w:r>
      <w:r w:rsidRPr="00FF50F5">
        <w:t>&lt;</w:t>
      </w:r>
      <w:r w:rsidRPr="00FF50F5">
        <w:rPr>
          <w:rFonts w:hint="eastAsia"/>
        </w:rPr>
        <w:t>查询</w:t>
      </w:r>
      <w:r w:rsidRPr="00FF50F5">
        <w:t>&gt;</w:t>
      </w:r>
      <w:r w:rsidRPr="00FF50F5">
        <w:rPr>
          <w:rFonts w:hint="eastAsia"/>
        </w:rPr>
        <w:t>按钮之后，可以显示出符合设置条件的日志。</w:t>
      </w:r>
    </w:p>
    <w:p w14:paraId="2E083A93" w14:textId="77777777" w:rsidR="009F77C4" w:rsidRPr="00EA6D0A" w:rsidRDefault="009F77C4" w:rsidP="009F77C4">
      <w:pPr>
        <w:ind w:firstLine="420"/>
      </w:pPr>
      <w:r w:rsidRPr="00FF50F5">
        <w:rPr>
          <w:rFonts w:hint="eastAsia"/>
        </w:rPr>
        <w:t>点击</w:t>
      </w:r>
      <w:r w:rsidRPr="00FF50F5">
        <w:t>&lt;</w:t>
      </w:r>
      <w:r w:rsidRPr="00FF50F5">
        <w:rPr>
          <w:rFonts w:hint="eastAsia"/>
        </w:rPr>
        <w:t>导出</w:t>
      </w:r>
      <w:r w:rsidRPr="00FF50F5">
        <w:t>&gt;</w:t>
      </w:r>
      <w:r w:rsidRPr="00FF50F5">
        <w:rPr>
          <w:rFonts w:hint="eastAsia"/>
        </w:rPr>
        <w:t>按钮后，</w:t>
      </w:r>
      <w:r w:rsidRPr="002216AD">
        <w:rPr>
          <w:rFonts w:hint="eastAsia"/>
        </w:rPr>
        <w:t>会弹出选项框，需选择起始时间</w:t>
      </w:r>
      <w:r w:rsidRPr="00FF50F5">
        <w:rPr>
          <w:rFonts w:hint="eastAsia"/>
        </w:rPr>
        <w:t>。</w:t>
      </w:r>
    </w:p>
    <w:p w14:paraId="0CBBD666" w14:textId="77777777" w:rsidR="009F77C4" w:rsidRPr="001417A2" w:rsidRDefault="009F77C4" w:rsidP="009F77C4">
      <w:pPr>
        <w:ind w:firstLine="420"/>
      </w:pPr>
    </w:p>
    <w:p w14:paraId="1D1CB4FD" w14:textId="77777777" w:rsidR="009F77C4" w:rsidRPr="006A5EBD" w:rsidRDefault="009F77C4" w:rsidP="009F77C4">
      <w:pPr>
        <w:pStyle w:val="21"/>
      </w:pPr>
      <w:bookmarkStart w:id="921" w:name="_Toc60042421"/>
      <w:bookmarkStart w:id="922" w:name="_Toc60068070"/>
      <w:bookmarkStart w:id="923" w:name="_Toc60068902"/>
      <w:bookmarkStart w:id="924" w:name="_Toc529430984"/>
      <w:bookmarkStart w:id="925" w:name="_Toc15402532"/>
      <w:bookmarkStart w:id="926" w:name="_Toc15484668"/>
      <w:bookmarkStart w:id="927" w:name="_Toc41650704"/>
      <w:bookmarkStart w:id="928" w:name="_Toc44618020"/>
      <w:bookmarkStart w:id="929" w:name="_Toc60068903"/>
      <w:bookmarkStart w:id="930" w:name="_Toc61022380"/>
      <w:bookmarkEnd w:id="921"/>
      <w:bookmarkEnd w:id="922"/>
      <w:bookmarkEnd w:id="923"/>
      <w:r w:rsidRPr="006A5EBD">
        <w:rPr>
          <w:rFonts w:hint="eastAsia"/>
        </w:rPr>
        <w:t>日志导出</w:t>
      </w:r>
      <w:bookmarkEnd w:id="924"/>
      <w:bookmarkEnd w:id="925"/>
      <w:bookmarkEnd w:id="926"/>
      <w:bookmarkEnd w:id="927"/>
      <w:bookmarkEnd w:id="928"/>
      <w:bookmarkEnd w:id="929"/>
      <w:bookmarkEnd w:id="930"/>
    </w:p>
    <w:p w14:paraId="71580EA5" w14:textId="77777777" w:rsidR="009F77C4" w:rsidRPr="006A5EBD" w:rsidRDefault="009F77C4" w:rsidP="009F77C4">
      <w:pPr>
        <w:pStyle w:val="30"/>
      </w:pPr>
      <w:bookmarkStart w:id="931" w:name="_Toc529430985"/>
      <w:bookmarkStart w:id="932" w:name="_Toc15402533"/>
      <w:bookmarkStart w:id="933" w:name="_Toc15484669"/>
      <w:bookmarkStart w:id="934" w:name="_Toc41650705"/>
      <w:bookmarkStart w:id="935" w:name="_Toc44618021"/>
      <w:bookmarkStart w:id="936" w:name="_Toc60068904"/>
      <w:bookmarkStart w:id="937" w:name="_Toc61022381"/>
      <w:r w:rsidRPr="006A5EBD">
        <w:rPr>
          <w:rFonts w:hint="eastAsia"/>
        </w:rPr>
        <w:t>概述</w:t>
      </w:r>
      <w:bookmarkEnd w:id="931"/>
      <w:bookmarkEnd w:id="932"/>
      <w:bookmarkEnd w:id="933"/>
      <w:bookmarkEnd w:id="934"/>
      <w:bookmarkEnd w:id="935"/>
      <w:bookmarkEnd w:id="936"/>
      <w:bookmarkEnd w:id="937"/>
    </w:p>
    <w:p w14:paraId="5A36CDBF" w14:textId="77777777" w:rsidR="009F77C4" w:rsidRDefault="009F77C4" w:rsidP="009F77C4">
      <w:pPr>
        <w:ind w:firstLine="420"/>
      </w:pPr>
      <w:r w:rsidRPr="006F1FF3">
        <w:rPr>
          <w:rFonts w:hint="eastAsia"/>
        </w:rPr>
        <w:t>日志支持导出功能</w:t>
      </w:r>
      <w:r>
        <w:rPr>
          <w:rFonts w:hint="eastAsia"/>
        </w:rPr>
        <w:t>，审计日志、控制日志、共享接入日志、系统日志、操作日志、安全日志等可以根据时间范围选择要导出的日志</w:t>
      </w:r>
      <w:r w:rsidRPr="00164894">
        <w:rPr>
          <w:rFonts w:hint="eastAsia"/>
        </w:rPr>
        <w:t>，最多只允许导出</w:t>
      </w:r>
      <w:r w:rsidRPr="00164894">
        <w:rPr>
          <w:rFonts w:hint="eastAsia"/>
        </w:rPr>
        <w:t>14</w:t>
      </w:r>
      <w:r w:rsidRPr="00164894">
        <w:rPr>
          <w:rFonts w:hint="eastAsia"/>
        </w:rPr>
        <w:t>天的数据</w:t>
      </w:r>
      <w:r w:rsidRPr="006F1FF3">
        <w:rPr>
          <w:rFonts w:hint="eastAsia"/>
        </w:rPr>
        <w:t>。</w:t>
      </w:r>
    </w:p>
    <w:p w14:paraId="037FF155" w14:textId="77777777" w:rsidR="009F77C4" w:rsidRDefault="009F77C4" w:rsidP="009F77C4">
      <w:pPr>
        <w:pStyle w:val="30"/>
      </w:pPr>
      <w:bookmarkStart w:id="938" w:name="_Toc15402534"/>
      <w:bookmarkStart w:id="939" w:name="_Toc15484670"/>
      <w:bookmarkStart w:id="940" w:name="_Toc41650706"/>
      <w:bookmarkStart w:id="941" w:name="_Toc44618022"/>
      <w:bookmarkStart w:id="942" w:name="_Toc60068905"/>
      <w:bookmarkStart w:id="943" w:name="_Toc61022382"/>
      <w:r>
        <w:rPr>
          <w:rFonts w:hint="eastAsia"/>
        </w:rPr>
        <w:t>系统日志导出</w:t>
      </w:r>
      <w:bookmarkEnd w:id="938"/>
      <w:bookmarkEnd w:id="939"/>
      <w:bookmarkEnd w:id="940"/>
      <w:bookmarkEnd w:id="941"/>
      <w:bookmarkEnd w:id="942"/>
      <w:bookmarkEnd w:id="943"/>
    </w:p>
    <w:p w14:paraId="5E59EE4B" w14:textId="77777777" w:rsidR="009F77C4" w:rsidRPr="006F1FF3" w:rsidRDefault="009F77C4" w:rsidP="009F77C4">
      <w:pPr>
        <w:ind w:firstLine="420"/>
      </w:pPr>
      <w:r w:rsidRPr="006F1FF3">
        <w:rPr>
          <w:rFonts w:hint="eastAsia"/>
        </w:rPr>
        <w:t>在导航栏中选择</w:t>
      </w:r>
      <w:r>
        <w:rPr>
          <w:rFonts w:hint="eastAsia"/>
        </w:rPr>
        <w:t>“数据中心</w:t>
      </w:r>
      <w:r>
        <w:rPr>
          <w:rFonts w:hint="eastAsia"/>
        </w:rPr>
        <w:t xml:space="preserve"> &gt;</w:t>
      </w:r>
      <w:r>
        <w:t xml:space="preserve"> </w:t>
      </w:r>
      <w:r>
        <w:rPr>
          <w:rFonts w:hint="eastAsia"/>
        </w:rPr>
        <w:t>日志中心</w:t>
      </w:r>
      <w:r>
        <w:rPr>
          <w:rFonts w:hint="eastAsia"/>
        </w:rPr>
        <w:t xml:space="preserve"> &gt;</w:t>
      </w:r>
      <w:r>
        <w:t xml:space="preserve"> </w:t>
      </w:r>
      <w:r>
        <w:rPr>
          <w:rFonts w:hint="eastAsia"/>
        </w:rPr>
        <w:t>系统日志”，</w:t>
      </w:r>
      <w:r w:rsidRPr="006F1FF3">
        <w:rPr>
          <w:rFonts w:hint="eastAsia"/>
        </w:rPr>
        <w:t>进入</w:t>
      </w:r>
      <w:r>
        <w:rPr>
          <w:rFonts w:hint="eastAsia"/>
        </w:rPr>
        <w:t>系统</w:t>
      </w:r>
      <w:r w:rsidRPr="006F1FF3">
        <w:rPr>
          <w:rFonts w:hint="eastAsia"/>
        </w:rPr>
        <w:t>日志页面，如</w:t>
      </w:r>
      <w:r>
        <w:rPr>
          <w:color w:val="0000FF"/>
          <w:u w:val="single"/>
        </w:rPr>
        <w:fldChar w:fldCharType="begin"/>
      </w:r>
      <w:r>
        <w:instrText xml:space="preserve"> </w:instrText>
      </w:r>
      <w:r>
        <w:rPr>
          <w:rFonts w:hint="eastAsia"/>
        </w:rPr>
        <w:instrText>REF _Ref5870169 \r \h</w:instrText>
      </w:r>
      <w:r>
        <w:instrText xml:space="preserve"> </w:instrText>
      </w:r>
      <w:r>
        <w:rPr>
          <w:color w:val="0000FF"/>
          <w:u w:val="single"/>
        </w:rPr>
      </w:r>
      <w:r>
        <w:rPr>
          <w:color w:val="0000FF"/>
          <w:u w:val="single"/>
        </w:rPr>
        <w:fldChar w:fldCharType="separate"/>
      </w:r>
      <w:r>
        <w:rPr>
          <w:rFonts w:hint="eastAsia"/>
        </w:rPr>
        <w:t>图</w:t>
      </w:r>
      <w:r>
        <w:rPr>
          <w:rFonts w:hint="eastAsia"/>
        </w:rPr>
        <w:t>4-77</w:t>
      </w:r>
      <w:r>
        <w:rPr>
          <w:color w:val="0000FF"/>
          <w:u w:val="single"/>
        </w:rPr>
        <w:fldChar w:fldCharType="end"/>
      </w:r>
      <w:r w:rsidRPr="006F1FF3">
        <w:rPr>
          <w:rFonts w:hint="eastAsia"/>
        </w:rPr>
        <w:t>所示。</w:t>
      </w:r>
    </w:p>
    <w:p w14:paraId="3B1797BA" w14:textId="77777777" w:rsidR="009F77C4" w:rsidRPr="006A5EBD" w:rsidRDefault="009F77C4" w:rsidP="009F77C4">
      <w:pPr>
        <w:pStyle w:val="FigureDescription"/>
        <w:spacing w:before="156" w:after="156"/>
      </w:pPr>
      <w:bookmarkStart w:id="944" w:name="_Ref5870169"/>
      <w:r>
        <w:rPr>
          <w:rFonts w:hint="eastAsia"/>
        </w:rPr>
        <w:t>系统</w:t>
      </w:r>
      <w:r w:rsidRPr="006A5EBD">
        <w:rPr>
          <w:rFonts w:hint="eastAsia"/>
        </w:rPr>
        <w:t>日志页面</w:t>
      </w:r>
      <w:bookmarkEnd w:id="944"/>
    </w:p>
    <w:p w14:paraId="1324844E" w14:textId="77777777" w:rsidR="009F77C4" w:rsidRPr="006A5EBD" w:rsidRDefault="009F77C4" w:rsidP="009F77C4">
      <w:pPr>
        <w:pStyle w:val="Figure"/>
      </w:pPr>
      <w:r>
        <w:drawing>
          <wp:inline distT="0" distB="0" distL="0" distR="0" wp14:anchorId="21FBBEA1" wp14:editId="51CCF71C">
            <wp:extent cx="6120130" cy="1356995"/>
            <wp:effectExtent l="0" t="0" r="0" b="0"/>
            <wp:docPr id="3775" name="图片 3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6120130" cy="1356995"/>
                    </a:xfrm>
                    <a:prstGeom prst="rect">
                      <a:avLst/>
                    </a:prstGeom>
                  </pic:spPr>
                </pic:pic>
              </a:graphicData>
            </a:graphic>
          </wp:inline>
        </w:drawing>
      </w:r>
    </w:p>
    <w:p w14:paraId="7AF44D9E" w14:textId="77777777" w:rsidR="009F77C4" w:rsidRPr="00BD4604" w:rsidRDefault="009F77C4" w:rsidP="009F77C4">
      <w:pPr>
        <w:ind w:firstLine="420"/>
      </w:pPr>
    </w:p>
    <w:p w14:paraId="0952A9D4" w14:textId="77777777" w:rsidR="009F77C4" w:rsidRPr="006A5EBD" w:rsidRDefault="009F77C4" w:rsidP="009F77C4">
      <w:pPr>
        <w:pStyle w:val="TableDescription"/>
      </w:pPr>
      <w:r>
        <w:rPr>
          <w:rFonts w:hint="eastAsia"/>
        </w:rPr>
        <w:t>系统</w:t>
      </w:r>
      <w:r w:rsidRPr="006A5EBD">
        <w:rPr>
          <w:rFonts w:hint="eastAsia"/>
        </w:rPr>
        <w:t>日志界面详细说明</w:t>
      </w:r>
    </w:p>
    <w:tbl>
      <w:tblPr>
        <w:tblStyle w:val="table0"/>
        <w:tblW w:w="9014" w:type="dxa"/>
        <w:tblLayout w:type="fixed"/>
        <w:tblLook w:val="04A0" w:firstRow="1" w:lastRow="0" w:firstColumn="1" w:lastColumn="0" w:noHBand="0" w:noVBand="1"/>
      </w:tblPr>
      <w:tblGrid>
        <w:gridCol w:w="2198"/>
        <w:gridCol w:w="6816"/>
      </w:tblGrid>
      <w:tr w:rsidR="009F77C4" w:rsidRPr="00266561" w14:paraId="0A3F191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4349CE35" w14:textId="77777777" w:rsidR="009F77C4" w:rsidRPr="00266561" w:rsidRDefault="009F77C4" w:rsidP="004F08C7">
            <w:pPr>
              <w:pStyle w:val="TableHeading"/>
            </w:pPr>
            <w:r w:rsidRPr="00266561">
              <w:rPr>
                <w:rFonts w:hint="eastAsia"/>
              </w:rPr>
              <w:t>项目</w:t>
            </w:r>
          </w:p>
        </w:tc>
        <w:tc>
          <w:tcPr>
            <w:tcW w:w="6816" w:type="dxa"/>
            <w:hideMark/>
          </w:tcPr>
          <w:p w14:paraId="017896D5" w14:textId="77777777" w:rsidR="009F77C4" w:rsidRPr="00266561" w:rsidRDefault="009F77C4" w:rsidP="004F08C7">
            <w:pPr>
              <w:pStyle w:val="TableHeading"/>
            </w:pPr>
            <w:r w:rsidRPr="00266561">
              <w:rPr>
                <w:rFonts w:hint="eastAsia"/>
              </w:rPr>
              <w:t>说明</w:t>
            </w:r>
          </w:p>
        </w:tc>
      </w:tr>
      <w:tr w:rsidR="009F77C4" w:rsidRPr="00266561" w14:paraId="414675E3" w14:textId="77777777" w:rsidTr="004F08C7">
        <w:trPr>
          <w:trHeight w:val="68"/>
        </w:trPr>
        <w:tc>
          <w:tcPr>
            <w:tcW w:w="2198" w:type="dxa"/>
            <w:hideMark/>
          </w:tcPr>
          <w:p w14:paraId="31B315B3" w14:textId="77777777" w:rsidR="009F77C4" w:rsidRPr="00266561" w:rsidRDefault="009F77C4" w:rsidP="004F08C7">
            <w:pPr>
              <w:pStyle w:val="TableText"/>
            </w:pPr>
            <w:r>
              <w:rPr>
                <w:rFonts w:hint="eastAsia"/>
              </w:rPr>
              <w:t>查询</w:t>
            </w:r>
          </w:p>
        </w:tc>
        <w:tc>
          <w:tcPr>
            <w:tcW w:w="6816" w:type="dxa"/>
            <w:hideMark/>
          </w:tcPr>
          <w:p w14:paraId="3E5440CB" w14:textId="77777777" w:rsidR="009F77C4" w:rsidRPr="00266561" w:rsidRDefault="009F77C4" w:rsidP="004F08C7">
            <w:pPr>
              <w:pStyle w:val="TableText"/>
            </w:pPr>
            <w:r>
              <w:rPr>
                <w:rFonts w:hint="eastAsia"/>
              </w:rPr>
              <w:t>查询</w:t>
            </w:r>
            <w:r>
              <w:t>日志</w:t>
            </w:r>
          </w:p>
        </w:tc>
      </w:tr>
      <w:tr w:rsidR="009F77C4" w:rsidRPr="00266561" w14:paraId="2D76301B" w14:textId="77777777" w:rsidTr="004F08C7">
        <w:trPr>
          <w:trHeight w:val="68"/>
        </w:trPr>
        <w:tc>
          <w:tcPr>
            <w:tcW w:w="2198" w:type="dxa"/>
          </w:tcPr>
          <w:p w14:paraId="47256838" w14:textId="77777777" w:rsidR="009F77C4" w:rsidRPr="00266561" w:rsidRDefault="009F77C4" w:rsidP="004F08C7">
            <w:pPr>
              <w:pStyle w:val="TableText"/>
            </w:pPr>
            <w:r>
              <w:rPr>
                <w:rFonts w:hint="eastAsia"/>
              </w:rPr>
              <w:t>重置</w:t>
            </w:r>
          </w:p>
        </w:tc>
        <w:tc>
          <w:tcPr>
            <w:tcW w:w="6816" w:type="dxa"/>
          </w:tcPr>
          <w:p w14:paraId="011C159F" w14:textId="77777777" w:rsidR="009F77C4" w:rsidRPr="00266561" w:rsidRDefault="009F77C4" w:rsidP="004F08C7">
            <w:pPr>
              <w:pStyle w:val="TableText"/>
            </w:pPr>
            <w:r>
              <w:rPr>
                <w:rFonts w:hint="eastAsia"/>
              </w:rPr>
              <w:t>重置</w:t>
            </w:r>
            <w:r w:rsidRPr="00164894">
              <w:rPr>
                <w:rFonts w:hint="eastAsia"/>
              </w:rPr>
              <w:t>到初始页面</w:t>
            </w:r>
          </w:p>
        </w:tc>
      </w:tr>
      <w:tr w:rsidR="009F77C4" w:rsidRPr="00266561" w14:paraId="6B38CE3A" w14:textId="77777777" w:rsidTr="004F08C7">
        <w:trPr>
          <w:trHeight w:val="68"/>
        </w:trPr>
        <w:tc>
          <w:tcPr>
            <w:tcW w:w="2198" w:type="dxa"/>
          </w:tcPr>
          <w:p w14:paraId="2A205041" w14:textId="77777777" w:rsidR="009F77C4" w:rsidRPr="00266561" w:rsidRDefault="009F77C4" w:rsidP="004F08C7">
            <w:pPr>
              <w:pStyle w:val="TableText"/>
            </w:pPr>
            <w:r>
              <w:rPr>
                <w:rFonts w:hint="eastAsia"/>
              </w:rPr>
              <w:t>导出</w:t>
            </w:r>
          </w:p>
        </w:tc>
        <w:tc>
          <w:tcPr>
            <w:tcW w:w="6816" w:type="dxa"/>
          </w:tcPr>
          <w:p w14:paraId="34B3A7CA" w14:textId="77777777" w:rsidR="009F77C4" w:rsidRPr="00266561" w:rsidRDefault="009F77C4" w:rsidP="004F08C7">
            <w:pPr>
              <w:pStyle w:val="TableText"/>
            </w:pPr>
            <w:r>
              <w:rPr>
                <w:rFonts w:hint="eastAsia"/>
              </w:rPr>
              <w:t>导出</w:t>
            </w:r>
            <w:r>
              <w:t>日志</w:t>
            </w:r>
          </w:p>
        </w:tc>
      </w:tr>
    </w:tbl>
    <w:p w14:paraId="7D4C8775" w14:textId="77777777" w:rsidR="009F77C4" w:rsidRDefault="009F77C4" w:rsidP="009F77C4">
      <w:pPr>
        <w:ind w:firstLine="420"/>
      </w:pPr>
    </w:p>
    <w:p w14:paraId="7BF589D0" w14:textId="77777777" w:rsidR="009F77C4" w:rsidRDefault="009F77C4" w:rsidP="009F77C4">
      <w:pPr>
        <w:ind w:firstLine="420"/>
      </w:pPr>
      <w:r>
        <w:t>单击</w:t>
      </w:r>
      <w:r>
        <w:rPr>
          <w:rFonts w:hint="eastAsia"/>
        </w:rPr>
        <w:t>&lt;</w:t>
      </w:r>
      <w:r>
        <w:rPr>
          <w:rFonts w:hint="eastAsia"/>
        </w:rPr>
        <w:t>导出</w:t>
      </w:r>
      <w:r>
        <w:rPr>
          <w:rFonts w:hint="eastAsia"/>
        </w:rPr>
        <w:t>&gt;</w:t>
      </w:r>
      <w:r>
        <w:rPr>
          <w:rFonts w:hint="eastAsia"/>
        </w:rPr>
        <w:t>，可以导出</w:t>
      </w:r>
      <w:r>
        <w:rPr>
          <w:rFonts w:hint="eastAsia"/>
        </w:rPr>
        <w:t>CSV</w:t>
      </w:r>
      <w:r>
        <w:rPr>
          <w:rFonts w:hint="eastAsia"/>
        </w:rPr>
        <w:t>格式的日志，如</w:t>
      </w:r>
      <w:r>
        <w:fldChar w:fldCharType="begin"/>
      </w:r>
      <w:r>
        <w:instrText xml:space="preserve"> </w:instrText>
      </w:r>
      <w:r>
        <w:rPr>
          <w:rFonts w:hint="eastAsia"/>
        </w:rPr>
        <w:instrText>REF _Ref5871859 \r \h</w:instrText>
      </w:r>
      <w:r>
        <w:instrText xml:space="preserve"> </w:instrText>
      </w:r>
      <w:r>
        <w:fldChar w:fldCharType="separate"/>
      </w:r>
      <w:r>
        <w:rPr>
          <w:rFonts w:hint="eastAsia"/>
        </w:rPr>
        <w:t>图</w:t>
      </w:r>
      <w:r>
        <w:rPr>
          <w:rFonts w:hint="eastAsia"/>
        </w:rPr>
        <w:t>4-78</w:t>
      </w:r>
      <w:r>
        <w:fldChar w:fldCharType="end"/>
      </w:r>
      <w:r>
        <w:t>所示</w:t>
      </w:r>
      <w:r>
        <w:rPr>
          <w:rFonts w:hint="eastAsia"/>
        </w:rPr>
        <w:t>。</w:t>
      </w:r>
      <w:r>
        <w:t xml:space="preserve"> </w:t>
      </w:r>
    </w:p>
    <w:p w14:paraId="15B4E993" w14:textId="77777777" w:rsidR="009F77C4" w:rsidRDefault="009F77C4" w:rsidP="009F77C4">
      <w:pPr>
        <w:pStyle w:val="FigureDescription"/>
        <w:spacing w:before="156" w:after="156"/>
      </w:pPr>
      <w:bookmarkStart w:id="945" w:name="_Ref5871859"/>
      <w:r>
        <w:rPr>
          <w:rFonts w:hint="eastAsia"/>
        </w:rPr>
        <w:lastRenderedPageBreak/>
        <w:t>系统日志导出</w:t>
      </w:r>
      <w:bookmarkEnd w:id="945"/>
    </w:p>
    <w:p w14:paraId="58716D5D" w14:textId="77777777" w:rsidR="009F77C4" w:rsidRDefault="009F77C4" w:rsidP="009F77C4">
      <w:pPr>
        <w:ind w:firstLine="420"/>
      </w:pPr>
      <w:r>
        <w:rPr>
          <w:noProof/>
        </w:rPr>
        <w:drawing>
          <wp:inline distT="0" distB="0" distL="0" distR="0" wp14:anchorId="3F30D818" wp14:editId="4FDEF246">
            <wp:extent cx="4248150" cy="2723240"/>
            <wp:effectExtent l="0" t="0" r="0" b="1270"/>
            <wp:docPr id="3207" name="图片 3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4264803" cy="2733915"/>
                    </a:xfrm>
                    <a:prstGeom prst="rect">
                      <a:avLst/>
                    </a:prstGeom>
                  </pic:spPr>
                </pic:pic>
              </a:graphicData>
            </a:graphic>
          </wp:inline>
        </w:drawing>
      </w:r>
    </w:p>
    <w:p w14:paraId="127D7522" w14:textId="77777777" w:rsidR="009F77C4" w:rsidRPr="00880051" w:rsidRDefault="009F77C4" w:rsidP="009F77C4">
      <w:pPr>
        <w:ind w:firstLine="420"/>
      </w:pPr>
    </w:p>
    <w:p w14:paraId="720365DA" w14:textId="77777777" w:rsidR="009F77C4" w:rsidRPr="006A5EBD" w:rsidRDefault="009F77C4" w:rsidP="009F77C4">
      <w:pPr>
        <w:pStyle w:val="30"/>
      </w:pPr>
      <w:bookmarkStart w:id="946" w:name="_Toc529430986"/>
      <w:bookmarkStart w:id="947" w:name="_Toc15402535"/>
      <w:bookmarkStart w:id="948" w:name="_Toc15484671"/>
      <w:bookmarkStart w:id="949" w:name="_Toc41650707"/>
      <w:bookmarkStart w:id="950" w:name="_Toc44618023"/>
      <w:bookmarkStart w:id="951" w:name="_Toc60068906"/>
      <w:bookmarkStart w:id="952" w:name="_Toc61022383"/>
      <w:r w:rsidRPr="006A5EBD">
        <w:rPr>
          <w:rFonts w:hint="eastAsia"/>
        </w:rPr>
        <w:t>审计日志导出</w:t>
      </w:r>
      <w:bookmarkEnd w:id="946"/>
      <w:bookmarkEnd w:id="947"/>
      <w:bookmarkEnd w:id="948"/>
      <w:bookmarkEnd w:id="949"/>
      <w:bookmarkEnd w:id="950"/>
      <w:bookmarkEnd w:id="951"/>
      <w:bookmarkEnd w:id="952"/>
    </w:p>
    <w:p w14:paraId="0767477F" w14:textId="77777777" w:rsidR="009F77C4" w:rsidRPr="006F1FF3" w:rsidRDefault="009F77C4" w:rsidP="009F77C4">
      <w:pPr>
        <w:ind w:firstLine="420"/>
      </w:pPr>
      <w:r w:rsidRPr="006F1FF3">
        <w:rPr>
          <w:rFonts w:hint="eastAsia"/>
        </w:rPr>
        <w:t>在导航栏中选择</w:t>
      </w:r>
      <w:r>
        <w:rPr>
          <w:rFonts w:hint="eastAsia"/>
        </w:rPr>
        <w:t>“数据中心</w:t>
      </w:r>
      <w:r>
        <w:rPr>
          <w:rFonts w:hint="eastAsia"/>
        </w:rPr>
        <w:t xml:space="preserve"> &gt; </w:t>
      </w:r>
      <w:r>
        <w:rPr>
          <w:rFonts w:hint="eastAsia"/>
        </w:rPr>
        <w:t>日志中心</w:t>
      </w:r>
      <w:r>
        <w:rPr>
          <w:rFonts w:hint="eastAsia"/>
        </w:rPr>
        <w:t xml:space="preserve"> &gt;</w:t>
      </w:r>
      <w:r>
        <w:t xml:space="preserve"> </w:t>
      </w:r>
      <w:r>
        <w:rPr>
          <w:rFonts w:hint="eastAsia"/>
        </w:rPr>
        <w:t>审计日志</w:t>
      </w:r>
      <w:r>
        <w:rPr>
          <w:rFonts w:hint="eastAsia"/>
        </w:rPr>
        <w:t xml:space="preserve"> &gt;</w:t>
      </w:r>
      <w:r>
        <w:t xml:space="preserve"> </w:t>
      </w:r>
      <w:r>
        <w:rPr>
          <w:rFonts w:hint="eastAsia"/>
        </w:rPr>
        <w:t>IM</w:t>
      </w:r>
      <w:r>
        <w:rPr>
          <w:rFonts w:hint="eastAsia"/>
        </w:rPr>
        <w:t>聊天软件日志”，</w:t>
      </w:r>
      <w:r w:rsidRPr="006F1FF3">
        <w:rPr>
          <w:rFonts w:hint="eastAsia"/>
        </w:rPr>
        <w:t>进入</w:t>
      </w:r>
      <w:r w:rsidRPr="006F1FF3">
        <w:t>IM</w:t>
      </w:r>
      <w:r w:rsidRPr="006F1FF3">
        <w:rPr>
          <w:rFonts w:hint="eastAsia"/>
        </w:rPr>
        <w:t>聊天软件日志页面，如</w:t>
      </w:r>
      <w:r w:rsidRPr="00076E61">
        <w:rPr>
          <w:rFonts w:hint="eastAsia"/>
        </w:rPr>
        <w:t>下图</w:t>
      </w:r>
      <w:r w:rsidRPr="006F1FF3">
        <w:rPr>
          <w:rFonts w:hint="eastAsia"/>
        </w:rPr>
        <w:t>所示。</w:t>
      </w:r>
    </w:p>
    <w:p w14:paraId="202E8AD0" w14:textId="77777777" w:rsidR="009F77C4" w:rsidRPr="006A5EBD" w:rsidRDefault="009F77C4" w:rsidP="009F77C4">
      <w:pPr>
        <w:pStyle w:val="FigureDescription"/>
        <w:spacing w:before="156" w:after="156"/>
      </w:pPr>
      <w:r w:rsidRPr="006A5EBD">
        <w:rPr>
          <w:rFonts w:hint="eastAsia"/>
        </w:rPr>
        <w:t>IM</w:t>
      </w:r>
      <w:r w:rsidRPr="006A5EBD">
        <w:rPr>
          <w:rFonts w:hint="eastAsia"/>
        </w:rPr>
        <w:t>聊天软件日志页面</w:t>
      </w:r>
    </w:p>
    <w:p w14:paraId="348FFF77" w14:textId="77777777" w:rsidR="009F77C4" w:rsidRPr="006A5EBD" w:rsidRDefault="009F77C4" w:rsidP="009F77C4">
      <w:pPr>
        <w:pStyle w:val="Figure"/>
      </w:pPr>
      <w:r>
        <w:drawing>
          <wp:inline distT="0" distB="0" distL="0" distR="0" wp14:anchorId="3701544D" wp14:editId="490BE4E4">
            <wp:extent cx="5743575" cy="1575476"/>
            <wp:effectExtent l="0" t="0" r="0" b="5715"/>
            <wp:docPr id="3208" name="图片 3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5756317" cy="1578971"/>
                    </a:xfrm>
                    <a:prstGeom prst="rect">
                      <a:avLst/>
                    </a:prstGeom>
                  </pic:spPr>
                </pic:pic>
              </a:graphicData>
            </a:graphic>
          </wp:inline>
        </w:drawing>
      </w:r>
    </w:p>
    <w:p w14:paraId="13485106" w14:textId="77777777" w:rsidR="009F77C4" w:rsidRPr="00956CEF" w:rsidRDefault="009F77C4" w:rsidP="009F77C4">
      <w:pPr>
        <w:ind w:firstLine="420"/>
      </w:pPr>
    </w:p>
    <w:p w14:paraId="58591005" w14:textId="77777777" w:rsidR="009F77C4" w:rsidRPr="006A5EBD" w:rsidRDefault="009F77C4" w:rsidP="009F77C4">
      <w:pPr>
        <w:pStyle w:val="TableDescription"/>
      </w:pPr>
      <w:r w:rsidRPr="006A5EBD">
        <w:rPr>
          <w:rFonts w:hint="eastAsia"/>
        </w:rPr>
        <w:t>IM</w:t>
      </w:r>
      <w:r w:rsidRPr="006A5EBD">
        <w:rPr>
          <w:rFonts w:hint="eastAsia"/>
        </w:rPr>
        <w:t>聊天软件日志界面详细说明</w:t>
      </w:r>
    </w:p>
    <w:tbl>
      <w:tblPr>
        <w:tblStyle w:val="table0"/>
        <w:tblW w:w="9014" w:type="dxa"/>
        <w:tblLayout w:type="fixed"/>
        <w:tblLook w:val="04A0" w:firstRow="1" w:lastRow="0" w:firstColumn="1" w:lastColumn="0" w:noHBand="0" w:noVBand="1"/>
      </w:tblPr>
      <w:tblGrid>
        <w:gridCol w:w="2198"/>
        <w:gridCol w:w="6816"/>
      </w:tblGrid>
      <w:tr w:rsidR="009F77C4" w:rsidRPr="00266561" w14:paraId="15D8C66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6BC87C89" w14:textId="77777777" w:rsidR="009F77C4" w:rsidRPr="00266561" w:rsidRDefault="009F77C4" w:rsidP="004F08C7">
            <w:pPr>
              <w:pStyle w:val="TableHeading"/>
            </w:pPr>
            <w:r w:rsidRPr="00266561">
              <w:rPr>
                <w:rFonts w:hint="eastAsia"/>
              </w:rPr>
              <w:t>项目</w:t>
            </w:r>
          </w:p>
        </w:tc>
        <w:tc>
          <w:tcPr>
            <w:tcW w:w="6817" w:type="dxa"/>
            <w:hideMark/>
          </w:tcPr>
          <w:p w14:paraId="055E831E" w14:textId="77777777" w:rsidR="009F77C4" w:rsidRPr="00266561" w:rsidRDefault="009F77C4" w:rsidP="004F08C7">
            <w:pPr>
              <w:pStyle w:val="TableHeading"/>
            </w:pPr>
            <w:r w:rsidRPr="00266561">
              <w:rPr>
                <w:rFonts w:hint="eastAsia"/>
              </w:rPr>
              <w:t>说明</w:t>
            </w:r>
          </w:p>
        </w:tc>
      </w:tr>
      <w:tr w:rsidR="009F77C4" w:rsidRPr="00266561" w14:paraId="16EFA25E" w14:textId="77777777" w:rsidTr="004F08C7">
        <w:trPr>
          <w:trHeight w:val="68"/>
        </w:trPr>
        <w:tc>
          <w:tcPr>
            <w:tcW w:w="2198" w:type="dxa"/>
            <w:hideMark/>
          </w:tcPr>
          <w:p w14:paraId="383F3EB8" w14:textId="77777777" w:rsidR="009F77C4" w:rsidRPr="00266561" w:rsidRDefault="009F77C4" w:rsidP="004F08C7">
            <w:pPr>
              <w:pStyle w:val="TableText"/>
            </w:pPr>
            <w:r>
              <w:rPr>
                <w:rFonts w:hint="eastAsia"/>
              </w:rPr>
              <w:t>查询</w:t>
            </w:r>
          </w:p>
        </w:tc>
        <w:tc>
          <w:tcPr>
            <w:tcW w:w="6817" w:type="dxa"/>
            <w:hideMark/>
          </w:tcPr>
          <w:p w14:paraId="6D55FD9F" w14:textId="77777777" w:rsidR="009F77C4" w:rsidRPr="00266561" w:rsidRDefault="009F77C4" w:rsidP="004F08C7">
            <w:pPr>
              <w:pStyle w:val="TableText"/>
            </w:pPr>
            <w:r>
              <w:rPr>
                <w:rFonts w:hint="eastAsia"/>
              </w:rPr>
              <w:t>查询</w:t>
            </w:r>
            <w:r>
              <w:t>日志</w:t>
            </w:r>
          </w:p>
        </w:tc>
      </w:tr>
      <w:tr w:rsidR="009F77C4" w:rsidRPr="00266561" w14:paraId="553EAC72" w14:textId="77777777" w:rsidTr="004F08C7">
        <w:trPr>
          <w:trHeight w:val="68"/>
        </w:trPr>
        <w:tc>
          <w:tcPr>
            <w:tcW w:w="2198" w:type="dxa"/>
          </w:tcPr>
          <w:p w14:paraId="0234AF51" w14:textId="77777777" w:rsidR="009F77C4" w:rsidRPr="00266561" w:rsidRDefault="009F77C4" w:rsidP="004F08C7">
            <w:pPr>
              <w:pStyle w:val="TableText"/>
            </w:pPr>
            <w:r>
              <w:rPr>
                <w:rFonts w:hint="eastAsia"/>
              </w:rPr>
              <w:t>重置</w:t>
            </w:r>
          </w:p>
        </w:tc>
        <w:tc>
          <w:tcPr>
            <w:tcW w:w="6817" w:type="dxa"/>
          </w:tcPr>
          <w:p w14:paraId="3A366E9F" w14:textId="77777777" w:rsidR="009F77C4" w:rsidRPr="00266561" w:rsidRDefault="009F77C4" w:rsidP="004F08C7">
            <w:pPr>
              <w:pStyle w:val="TableText"/>
            </w:pPr>
            <w:r>
              <w:rPr>
                <w:rFonts w:hint="eastAsia"/>
              </w:rPr>
              <w:t>重置</w:t>
            </w:r>
            <w:r>
              <w:t>到初始页面</w:t>
            </w:r>
          </w:p>
        </w:tc>
      </w:tr>
      <w:tr w:rsidR="009F77C4" w:rsidRPr="00266561" w14:paraId="43C2B1F8" w14:textId="77777777" w:rsidTr="004F08C7">
        <w:trPr>
          <w:trHeight w:val="68"/>
        </w:trPr>
        <w:tc>
          <w:tcPr>
            <w:tcW w:w="2198" w:type="dxa"/>
          </w:tcPr>
          <w:p w14:paraId="606A645C" w14:textId="77777777" w:rsidR="009F77C4" w:rsidRPr="00266561" w:rsidRDefault="009F77C4" w:rsidP="004F08C7">
            <w:pPr>
              <w:pStyle w:val="TableText"/>
            </w:pPr>
            <w:r>
              <w:rPr>
                <w:rFonts w:hint="eastAsia"/>
              </w:rPr>
              <w:t>导出</w:t>
            </w:r>
          </w:p>
        </w:tc>
        <w:tc>
          <w:tcPr>
            <w:tcW w:w="6817" w:type="dxa"/>
          </w:tcPr>
          <w:p w14:paraId="6C98FA2E" w14:textId="77777777" w:rsidR="009F77C4" w:rsidRPr="00266561" w:rsidRDefault="009F77C4" w:rsidP="004F08C7">
            <w:pPr>
              <w:pStyle w:val="TableText"/>
            </w:pPr>
            <w:r>
              <w:rPr>
                <w:rFonts w:hint="eastAsia"/>
              </w:rPr>
              <w:t>导出</w:t>
            </w:r>
            <w:r>
              <w:t>日志</w:t>
            </w:r>
          </w:p>
        </w:tc>
      </w:tr>
    </w:tbl>
    <w:p w14:paraId="1F32494B" w14:textId="77777777" w:rsidR="009F77C4" w:rsidRDefault="009F77C4" w:rsidP="009F77C4">
      <w:pPr>
        <w:ind w:firstLine="420"/>
      </w:pPr>
    </w:p>
    <w:p w14:paraId="67327FAF" w14:textId="77777777" w:rsidR="009F77C4" w:rsidRDefault="009F77C4" w:rsidP="009F77C4">
      <w:pPr>
        <w:ind w:firstLine="420"/>
      </w:pPr>
      <w:r>
        <w:t>单击</w:t>
      </w:r>
      <w:r>
        <w:rPr>
          <w:rFonts w:hint="eastAsia"/>
        </w:rPr>
        <w:t>&lt;</w:t>
      </w:r>
      <w:r>
        <w:rPr>
          <w:rFonts w:hint="eastAsia"/>
        </w:rPr>
        <w:t>导出</w:t>
      </w:r>
      <w:r>
        <w:rPr>
          <w:rFonts w:hint="eastAsia"/>
        </w:rPr>
        <w:t>&gt;</w:t>
      </w:r>
      <w:r>
        <w:rPr>
          <w:rFonts w:hint="eastAsia"/>
        </w:rPr>
        <w:t>，在弹出的过滤框中选择需要导出的日志的时间范围，单击</w:t>
      </w:r>
      <w:r>
        <w:rPr>
          <w:rFonts w:hint="eastAsia"/>
        </w:rPr>
        <w:t>&lt;</w:t>
      </w:r>
      <w:r>
        <w:rPr>
          <w:rFonts w:hint="eastAsia"/>
        </w:rPr>
        <w:t>导出</w:t>
      </w:r>
      <w:r>
        <w:rPr>
          <w:rFonts w:hint="eastAsia"/>
        </w:rPr>
        <w:t>&gt;</w:t>
      </w:r>
      <w:r>
        <w:rPr>
          <w:rFonts w:hint="eastAsia"/>
        </w:rPr>
        <w:t>，即可将对应时间段的日志压缩包下载到本地。解压缩后，可以看到带有日期信息的</w:t>
      </w:r>
      <w:r>
        <w:rPr>
          <w:rFonts w:hint="eastAsia"/>
        </w:rPr>
        <w:t>CSV</w:t>
      </w:r>
      <w:r>
        <w:rPr>
          <w:rFonts w:hint="eastAsia"/>
        </w:rPr>
        <w:t>文件。如</w:t>
      </w:r>
      <w:r>
        <w:fldChar w:fldCharType="begin"/>
      </w:r>
      <w:r>
        <w:instrText xml:space="preserve"> </w:instrText>
      </w:r>
      <w:r>
        <w:rPr>
          <w:rFonts w:hint="eastAsia"/>
        </w:rPr>
        <w:instrText>REF _Ref5871666 \r \h</w:instrText>
      </w:r>
      <w:r>
        <w:instrText xml:space="preserve"> </w:instrText>
      </w:r>
      <w:r>
        <w:fldChar w:fldCharType="separate"/>
      </w:r>
      <w:r>
        <w:rPr>
          <w:rFonts w:hint="eastAsia"/>
        </w:rPr>
        <w:t>图</w:t>
      </w:r>
      <w:r>
        <w:rPr>
          <w:rFonts w:hint="eastAsia"/>
        </w:rPr>
        <w:t>4-80</w:t>
      </w:r>
      <w:r>
        <w:fldChar w:fldCharType="end"/>
      </w:r>
      <w:r>
        <w:rPr>
          <w:rFonts w:hint="eastAsia"/>
        </w:rPr>
        <w:t>、</w:t>
      </w:r>
      <w:r>
        <w:fldChar w:fldCharType="begin"/>
      </w:r>
      <w:r>
        <w:instrText xml:space="preserve"> </w:instrText>
      </w:r>
      <w:r>
        <w:rPr>
          <w:rFonts w:hint="eastAsia"/>
        </w:rPr>
        <w:instrText>REF _Ref5871671 \r \h</w:instrText>
      </w:r>
      <w:r>
        <w:instrText xml:space="preserve"> </w:instrText>
      </w:r>
      <w:r>
        <w:fldChar w:fldCharType="separate"/>
      </w:r>
      <w:r>
        <w:rPr>
          <w:rFonts w:hint="eastAsia"/>
        </w:rPr>
        <w:t>图</w:t>
      </w:r>
      <w:r>
        <w:rPr>
          <w:rFonts w:hint="eastAsia"/>
        </w:rPr>
        <w:t>4-81</w:t>
      </w:r>
      <w:r>
        <w:fldChar w:fldCharType="end"/>
      </w:r>
      <w:r>
        <w:t>所示</w:t>
      </w:r>
      <w:r>
        <w:rPr>
          <w:rFonts w:hint="eastAsia"/>
        </w:rPr>
        <w:t>。</w:t>
      </w:r>
    </w:p>
    <w:p w14:paraId="17595AAE" w14:textId="77777777" w:rsidR="009F77C4" w:rsidRDefault="009F77C4" w:rsidP="009F77C4">
      <w:pPr>
        <w:pStyle w:val="FigureDescription"/>
        <w:spacing w:before="156" w:after="156"/>
      </w:pPr>
      <w:bookmarkStart w:id="953" w:name="_Ref5871666"/>
      <w:r>
        <w:rPr>
          <w:rFonts w:hint="eastAsia"/>
        </w:rPr>
        <w:lastRenderedPageBreak/>
        <w:t>导出过滤</w:t>
      </w:r>
      <w:bookmarkEnd w:id="953"/>
    </w:p>
    <w:p w14:paraId="59F89396" w14:textId="77777777" w:rsidR="009F77C4" w:rsidRDefault="009F77C4" w:rsidP="009F77C4">
      <w:pPr>
        <w:pStyle w:val="Figure"/>
      </w:pPr>
      <w:r>
        <w:drawing>
          <wp:inline distT="0" distB="0" distL="0" distR="0" wp14:anchorId="6858CD47" wp14:editId="31C7FD74">
            <wp:extent cx="3960056" cy="1897213"/>
            <wp:effectExtent l="0" t="0" r="2540" b="8255"/>
            <wp:docPr id="3776" name="图片 3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3967806" cy="1900926"/>
                    </a:xfrm>
                    <a:prstGeom prst="rect">
                      <a:avLst/>
                    </a:prstGeom>
                  </pic:spPr>
                </pic:pic>
              </a:graphicData>
            </a:graphic>
          </wp:inline>
        </w:drawing>
      </w:r>
    </w:p>
    <w:p w14:paraId="3042BB2F" w14:textId="77777777" w:rsidR="009F77C4" w:rsidRDefault="009F77C4" w:rsidP="009F77C4">
      <w:pPr>
        <w:ind w:firstLine="420"/>
      </w:pPr>
    </w:p>
    <w:p w14:paraId="0B13BDD0" w14:textId="77777777" w:rsidR="009F77C4" w:rsidRDefault="009F77C4" w:rsidP="009F77C4">
      <w:pPr>
        <w:pStyle w:val="FigureDescription"/>
        <w:spacing w:before="156" w:after="156"/>
      </w:pPr>
      <w:bookmarkStart w:id="954" w:name="_Ref5871671"/>
      <w:r>
        <w:rPr>
          <w:rFonts w:hint="eastAsia"/>
        </w:rPr>
        <w:t>审计日志导出的文件</w:t>
      </w:r>
      <w:bookmarkEnd w:id="954"/>
    </w:p>
    <w:p w14:paraId="0F658FD6" w14:textId="77777777" w:rsidR="009F77C4" w:rsidRDefault="009F77C4" w:rsidP="009F77C4">
      <w:pPr>
        <w:pStyle w:val="Figure"/>
      </w:pPr>
      <w:r>
        <w:drawing>
          <wp:inline distT="0" distB="0" distL="0" distR="0" wp14:anchorId="60530AC1" wp14:editId="6CD0701E">
            <wp:extent cx="4743450" cy="1266825"/>
            <wp:effectExtent l="0" t="0" r="0" b="9525"/>
            <wp:docPr id="3210" name="图片 3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stretch>
                      <a:fillRect/>
                    </a:stretch>
                  </pic:blipFill>
                  <pic:spPr>
                    <a:xfrm>
                      <a:off x="0" y="0"/>
                      <a:ext cx="4743450" cy="1266825"/>
                    </a:xfrm>
                    <a:prstGeom prst="rect">
                      <a:avLst/>
                    </a:prstGeom>
                  </pic:spPr>
                </pic:pic>
              </a:graphicData>
            </a:graphic>
          </wp:inline>
        </w:drawing>
      </w:r>
    </w:p>
    <w:p w14:paraId="464BABDB" w14:textId="77777777" w:rsidR="009F77C4" w:rsidRDefault="009F77C4" w:rsidP="009F77C4">
      <w:pPr>
        <w:ind w:firstLine="420"/>
      </w:pPr>
      <w:r>
        <w:rPr>
          <w:noProof/>
        </w:rPr>
        <w:drawing>
          <wp:inline distT="0" distB="0" distL="0" distR="0" wp14:anchorId="136A1F38" wp14:editId="693C659B">
            <wp:extent cx="5486400" cy="2005330"/>
            <wp:effectExtent l="0" t="0" r="0" b="0"/>
            <wp:docPr id="3211" name="图片 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stretch>
                      <a:fillRect/>
                    </a:stretch>
                  </pic:blipFill>
                  <pic:spPr>
                    <a:xfrm>
                      <a:off x="0" y="0"/>
                      <a:ext cx="5486400" cy="2005330"/>
                    </a:xfrm>
                    <a:prstGeom prst="rect">
                      <a:avLst/>
                    </a:prstGeom>
                  </pic:spPr>
                </pic:pic>
              </a:graphicData>
            </a:graphic>
          </wp:inline>
        </w:drawing>
      </w:r>
    </w:p>
    <w:p w14:paraId="600CC35A" w14:textId="77777777" w:rsidR="009F77C4" w:rsidRPr="008A6948" w:rsidRDefault="009F77C4" w:rsidP="009F77C4">
      <w:pPr>
        <w:pStyle w:val="21"/>
      </w:pPr>
      <w:bookmarkStart w:id="955" w:name="_Toc474250184"/>
      <w:bookmarkStart w:id="956" w:name="_Toc393274145"/>
      <w:bookmarkStart w:id="957" w:name="_Toc15402536"/>
      <w:bookmarkStart w:id="958" w:name="_Toc15484672"/>
      <w:bookmarkStart w:id="959" w:name="_Toc41650708"/>
      <w:bookmarkStart w:id="960" w:name="_Toc44618024"/>
      <w:bookmarkStart w:id="961" w:name="_Toc60068907"/>
      <w:bookmarkStart w:id="962" w:name="_Toc61022384"/>
      <w:r w:rsidRPr="008A6948">
        <w:rPr>
          <w:rFonts w:hint="eastAsia"/>
        </w:rPr>
        <w:t>日志典型配置举例</w:t>
      </w:r>
      <w:bookmarkEnd w:id="955"/>
      <w:bookmarkEnd w:id="956"/>
      <w:bookmarkEnd w:id="957"/>
      <w:bookmarkEnd w:id="958"/>
      <w:bookmarkEnd w:id="959"/>
      <w:bookmarkEnd w:id="960"/>
      <w:bookmarkEnd w:id="961"/>
      <w:bookmarkEnd w:id="962"/>
    </w:p>
    <w:p w14:paraId="64AF48E2" w14:textId="77777777" w:rsidR="009F77C4" w:rsidRPr="008A6948" w:rsidRDefault="009F77C4" w:rsidP="009F77C4">
      <w:pPr>
        <w:pStyle w:val="30"/>
      </w:pPr>
      <w:bookmarkStart w:id="963" w:name="_XX配置举例一"/>
      <w:bookmarkStart w:id="964" w:name="_Toc393274146"/>
      <w:bookmarkStart w:id="965" w:name="_Toc474250185"/>
      <w:bookmarkStart w:id="966" w:name="_Toc15402537"/>
      <w:bookmarkStart w:id="967" w:name="_Toc15484673"/>
      <w:bookmarkStart w:id="968" w:name="_Toc41650709"/>
      <w:bookmarkStart w:id="969" w:name="_Toc44618025"/>
      <w:bookmarkStart w:id="970" w:name="_Toc60068908"/>
      <w:bookmarkStart w:id="971" w:name="_Toc61022385"/>
      <w:bookmarkEnd w:id="963"/>
      <w:r w:rsidRPr="008A6948">
        <w:rPr>
          <w:rFonts w:hint="eastAsia"/>
        </w:rPr>
        <w:t>日志典型配置举例</w:t>
      </w:r>
      <w:bookmarkEnd w:id="964"/>
      <w:bookmarkEnd w:id="965"/>
      <w:bookmarkEnd w:id="966"/>
      <w:bookmarkEnd w:id="967"/>
      <w:bookmarkEnd w:id="968"/>
      <w:bookmarkEnd w:id="969"/>
      <w:bookmarkEnd w:id="970"/>
      <w:bookmarkEnd w:id="971"/>
    </w:p>
    <w:p w14:paraId="338BE33D" w14:textId="77777777" w:rsidR="009F77C4" w:rsidRPr="008A6948" w:rsidRDefault="009F77C4" w:rsidP="009F77C4">
      <w:pPr>
        <w:pStyle w:val="41"/>
      </w:pPr>
      <w:r w:rsidRPr="008A6948">
        <w:rPr>
          <w:rFonts w:hint="eastAsia"/>
        </w:rPr>
        <w:t>组网需求</w:t>
      </w:r>
    </w:p>
    <w:p w14:paraId="18996C89" w14:textId="77777777" w:rsidR="009F77C4" w:rsidRPr="008A6948" w:rsidRDefault="009F77C4" w:rsidP="00B03962">
      <w:pPr>
        <w:pStyle w:val="ItemList"/>
        <w:numPr>
          <w:ilvl w:val="0"/>
          <w:numId w:val="28"/>
        </w:numPr>
      </w:pPr>
      <w:r w:rsidRPr="00252A69">
        <w:rPr>
          <w:rFonts w:hint="eastAsia"/>
        </w:rPr>
        <w:t>配置一台日志服务器接收日志，</w:t>
      </w:r>
      <w:r w:rsidRPr="00252A69">
        <w:rPr>
          <w:rStyle w:val="ItemListCharChar"/>
          <w:lang w:eastAsia="zh-CN"/>
        </w:rPr>
        <w:t>IP</w:t>
      </w:r>
      <w:r w:rsidRPr="00252A69">
        <w:rPr>
          <w:rStyle w:val="ItemListCharChar"/>
          <w:rFonts w:hint="eastAsia"/>
          <w:lang w:eastAsia="zh-CN"/>
        </w:rPr>
        <w:t>地址是</w:t>
      </w:r>
      <w:r w:rsidRPr="00252A69">
        <w:rPr>
          <w:rStyle w:val="ItemListCharChar"/>
          <w:lang w:eastAsia="zh-CN"/>
        </w:rPr>
        <w:t>192.168.1.73</w:t>
      </w:r>
      <w:r w:rsidRPr="00252A69">
        <w:rPr>
          <w:rStyle w:val="ItemListCharChar"/>
          <w:rFonts w:hint="eastAsia"/>
          <w:lang w:eastAsia="zh-CN"/>
        </w:rPr>
        <w:t>，端口是</w:t>
      </w:r>
      <w:r w:rsidRPr="00252A69">
        <w:rPr>
          <w:rStyle w:val="ItemListCharChar"/>
          <w:lang w:eastAsia="zh-CN"/>
        </w:rPr>
        <w:t>9988</w:t>
      </w:r>
      <w:r w:rsidRPr="008A6948">
        <w:rPr>
          <w:rFonts w:hint="eastAsia"/>
        </w:rPr>
        <w:t>。</w:t>
      </w:r>
    </w:p>
    <w:p w14:paraId="50E58149" w14:textId="77777777" w:rsidR="009F77C4" w:rsidRPr="00252A69" w:rsidRDefault="009F77C4" w:rsidP="00B03962">
      <w:pPr>
        <w:pStyle w:val="ItemList"/>
        <w:numPr>
          <w:ilvl w:val="0"/>
          <w:numId w:val="28"/>
        </w:numPr>
      </w:pPr>
      <w:r w:rsidRPr="00252A69">
        <w:rPr>
          <w:rFonts w:hint="eastAsia"/>
        </w:rPr>
        <w:t>配置本地不记录操作日志，并且将告警级别以上的操作日志发送到日志服务器。</w:t>
      </w:r>
    </w:p>
    <w:p w14:paraId="0F9DAC3B" w14:textId="77777777" w:rsidR="009F77C4" w:rsidRPr="008A6948" w:rsidRDefault="009F77C4" w:rsidP="009F77C4">
      <w:pPr>
        <w:pStyle w:val="41"/>
      </w:pPr>
      <w:r w:rsidRPr="008A6948">
        <w:rPr>
          <w:rFonts w:hint="eastAsia"/>
        </w:rPr>
        <w:lastRenderedPageBreak/>
        <w:t>组网图</w:t>
      </w:r>
    </w:p>
    <w:p w14:paraId="2EE51DB0" w14:textId="77777777" w:rsidR="009F77C4" w:rsidRPr="00252A69" w:rsidRDefault="009F77C4" w:rsidP="009F77C4">
      <w:pPr>
        <w:pStyle w:val="FigureDescription"/>
        <w:spacing w:before="156" w:after="156"/>
      </w:pPr>
      <w:r w:rsidRPr="00252A69">
        <w:rPr>
          <w:rFonts w:hint="eastAsia"/>
        </w:rPr>
        <w:t>配置日志组网图</w:t>
      </w:r>
    </w:p>
    <w:p w14:paraId="26B0C301" w14:textId="77777777" w:rsidR="009F77C4" w:rsidRPr="00416228" w:rsidRDefault="009F77C4" w:rsidP="009F77C4">
      <w:pPr>
        <w:pStyle w:val="Figure"/>
      </w:pPr>
      <w:r w:rsidRPr="00416228">
        <w:t xml:space="preserve"> </w:t>
      </w:r>
      <w:r>
        <w:drawing>
          <wp:inline distT="0" distB="0" distL="0" distR="0" wp14:anchorId="4D12E956" wp14:editId="698E7603">
            <wp:extent cx="4258800" cy="2196000"/>
            <wp:effectExtent l="0" t="0" r="8890" b="0"/>
            <wp:docPr id="3212" name="图片 3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4258800" cy="2196000"/>
                    </a:xfrm>
                    <a:prstGeom prst="rect">
                      <a:avLst/>
                    </a:prstGeom>
                  </pic:spPr>
                </pic:pic>
              </a:graphicData>
            </a:graphic>
          </wp:inline>
        </w:drawing>
      </w:r>
    </w:p>
    <w:p w14:paraId="6635BD93" w14:textId="77777777" w:rsidR="009F77C4" w:rsidRPr="008A6948" w:rsidRDefault="009F77C4" w:rsidP="009F77C4">
      <w:pPr>
        <w:pStyle w:val="41"/>
      </w:pPr>
      <w:r w:rsidRPr="008A6948">
        <w:rPr>
          <w:rFonts w:hint="eastAsia"/>
        </w:rPr>
        <w:t>配置步骤</w:t>
      </w:r>
    </w:p>
    <w:p w14:paraId="36B6A3CB" w14:textId="77777777" w:rsidR="009F77C4" w:rsidRPr="00416228" w:rsidRDefault="009F77C4" w:rsidP="009F77C4">
      <w:pPr>
        <w:pStyle w:val="ItemStep"/>
        <w:spacing w:after="156"/>
      </w:pPr>
      <w:r w:rsidRPr="00416228">
        <w:rPr>
          <w:rFonts w:hint="eastAsia"/>
        </w:rPr>
        <w:t>配置日志服务器，点击“</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日志设定</w:t>
      </w:r>
      <w:r w:rsidRPr="00416228">
        <w:t xml:space="preserve"> &gt; </w:t>
      </w:r>
      <w:r w:rsidRPr="00416228">
        <w:rPr>
          <w:rFonts w:hint="eastAsia"/>
        </w:rPr>
        <w:t>日志服务器”，进入日志服务器的配置页面，日志服务器的</w:t>
      </w:r>
      <w:r w:rsidRPr="00416228">
        <w:t>IP</w:t>
      </w:r>
      <w:r w:rsidRPr="00416228">
        <w:rPr>
          <w:rFonts w:hint="eastAsia"/>
        </w:rPr>
        <w:t>为</w:t>
      </w:r>
      <w:r w:rsidRPr="00416228">
        <w:t>192.168.1.73</w:t>
      </w:r>
      <w:r w:rsidRPr="00416228">
        <w:rPr>
          <w:rFonts w:hint="eastAsia"/>
        </w:rPr>
        <w:t>，端口为</w:t>
      </w:r>
      <w:r w:rsidRPr="00416228">
        <w:t>9988</w:t>
      </w:r>
      <w:r w:rsidRPr="00416228">
        <w:rPr>
          <w:rFonts w:hint="eastAsia"/>
        </w:rPr>
        <w:t>，并勾选启用，如</w:t>
      </w:r>
      <w:r w:rsidRPr="008A6948">
        <w:rPr>
          <w:color w:val="0000FF"/>
          <w:u w:val="single"/>
        </w:rPr>
        <w:fldChar w:fldCharType="begin"/>
      </w:r>
      <w:r w:rsidRPr="008A6948">
        <w:rPr>
          <w:color w:val="0000FF"/>
          <w:u w:val="single"/>
        </w:rPr>
        <w:instrText xml:space="preserve"> REF _Ref393287206 \r \h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4-83</w:t>
      </w:r>
      <w:r w:rsidRPr="008A6948">
        <w:rPr>
          <w:color w:val="0000FF"/>
          <w:u w:val="single"/>
        </w:rPr>
        <w:fldChar w:fldCharType="end"/>
      </w:r>
      <w:r w:rsidRPr="00416228">
        <w:rPr>
          <w:rFonts w:hint="eastAsia"/>
        </w:rPr>
        <w:t>所示。点击</w:t>
      </w:r>
      <w:r w:rsidRPr="00416228">
        <w:t>&lt;</w:t>
      </w:r>
      <w:r w:rsidRPr="00416228">
        <w:rPr>
          <w:rFonts w:hint="eastAsia"/>
        </w:rPr>
        <w:t>提交</w:t>
      </w:r>
      <w:r w:rsidRPr="00416228">
        <w:t>&gt;</w:t>
      </w:r>
      <w:r w:rsidRPr="00416228">
        <w:rPr>
          <w:rFonts w:hint="eastAsia"/>
        </w:rPr>
        <w:t>按钮，完成日志服务器的配置。</w:t>
      </w:r>
    </w:p>
    <w:p w14:paraId="17B67219" w14:textId="77777777" w:rsidR="009F77C4" w:rsidRPr="00252A69" w:rsidRDefault="009F77C4" w:rsidP="009F77C4">
      <w:pPr>
        <w:pStyle w:val="FigureDescription"/>
        <w:spacing w:before="156" w:after="156"/>
      </w:pPr>
      <w:bookmarkStart w:id="972" w:name="_Ref393287206"/>
      <w:bookmarkEnd w:id="972"/>
      <w:r w:rsidRPr="00252A69">
        <w:rPr>
          <w:rFonts w:hint="eastAsia"/>
        </w:rPr>
        <w:t>配置日志服务器</w:t>
      </w:r>
    </w:p>
    <w:p w14:paraId="4D43EA45" w14:textId="77777777" w:rsidR="009F77C4" w:rsidRPr="00416228" w:rsidRDefault="009F77C4" w:rsidP="009F77C4">
      <w:pPr>
        <w:pStyle w:val="Figure"/>
      </w:pPr>
      <w:r>
        <w:drawing>
          <wp:inline distT="0" distB="0" distL="0" distR="0" wp14:anchorId="19522EE7" wp14:editId="00DE1748">
            <wp:extent cx="3638550" cy="3630391"/>
            <wp:effectExtent l="0" t="0" r="0" b="8255"/>
            <wp:docPr id="3213" name="图片 3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3639833" cy="3631671"/>
                    </a:xfrm>
                    <a:prstGeom prst="rect">
                      <a:avLst/>
                    </a:prstGeom>
                  </pic:spPr>
                </pic:pic>
              </a:graphicData>
            </a:graphic>
          </wp:inline>
        </w:drawing>
      </w:r>
    </w:p>
    <w:p w14:paraId="417F33F4" w14:textId="77777777" w:rsidR="009F77C4" w:rsidRPr="00FF50F5" w:rsidRDefault="009F77C4" w:rsidP="009F77C4">
      <w:pPr>
        <w:ind w:firstLine="420"/>
      </w:pPr>
    </w:p>
    <w:p w14:paraId="47F8FE24" w14:textId="77777777" w:rsidR="009F77C4" w:rsidRPr="00416228" w:rsidRDefault="009F77C4" w:rsidP="009F77C4">
      <w:pPr>
        <w:ind w:firstLine="420"/>
      </w:pPr>
      <w:r w:rsidRPr="00416228">
        <w:rPr>
          <w:rFonts w:hint="eastAsia"/>
        </w:rPr>
        <w:lastRenderedPageBreak/>
        <w:t>点击“</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日志设定</w:t>
      </w:r>
      <w:r w:rsidRPr="00416228">
        <w:t xml:space="preserve"> &gt; </w:t>
      </w:r>
      <w:r w:rsidRPr="00416228">
        <w:rPr>
          <w:rFonts w:hint="eastAsia"/>
        </w:rPr>
        <w:t>日志过滤”，进入日志过滤的配置页面，将操作日志后面的本地日志改为不记录，</w:t>
      </w:r>
      <w:r w:rsidRPr="00416228">
        <w:t>Server</w:t>
      </w:r>
      <w:r w:rsidRPr="00416228">
        <w:rPr>
          <w:rFonts w:hint="eastAsia"/>
        </w:rPr>
        <w:t>日志改为发送，告警，如</w:t>
      </w:r>
      <w:r w:rsidRPr="008A6948">
        <w:rPr>
          <w:color w:val="0000FF"/>
          <w:u w:val="single"/>
        </w:rPr>
        <w:fldChar w:fldCharType="begin"/>
      </w:r>
      <w:r w:rsidRPr="008A6948">
        <w:rPr>
          <w:color w:val="0000FF"/>
          <w:u w:val="single"/>
        </w:rPr>
        <w:instrText xml:space="preserve"> REF _Ref393287725 \r \h  \* MERGEFORMAT </w:instrText>
      </w:r>
      <w:r w:rsidRPr="008A6948">
        <w:rPr>
          <w:color w:val="0000FF"/>
          <w:u w:val="single"/>
        </w:rPr>
      </w:r>
      <w:r w:rsidRPr="008A6948">
        <w:rPr>
          <w:color w:val="0000FF"/>
          <w:u w:val="single"/>
        </w:rPr>
        <w:fldChar w:fldCharType="separate"/>
      </w:r>
      <w:r>
        <w:rPr>
          <w:rFonts w:hint="eastAsia"/>
          <w:color w:val="0000FF"/>
          <w:u w:val="single"/>
        </w:rPr>
        <w:t>图</w:t>
      </w:r>
      <w:r>
        <w:rPr>
          <w:rFonts w:hint="eastAsia"/>
          <w:color w:val="0000FF"/>
          <w:u w:val="single"/>
        </w:rPr>
        <w:t>4-84</w:t>
      </w:r>
      <w:r w:rsidRPr="008A6948">
        <w:rPr>
          <w:color w:val="0000FF"/>
          <w:u w:val="single"/>
        </w:rPr>
        <w:fldChar w:fldCharType="end"/>
      </w:r>
      <w:r w:rsidRPr="00416228">
        <w:rPr>
          <w:rFonts w:hint="eastAsia"/>
        </w:rPr>
        <w:t>所示。点击</w:t>
      </w:r>
      <w:r w:rsidRPr="00416228">
        <w:t>&lt;</w:t>
      </w:r>
      <w:r w:rsidRPr="00416228">
        <w:rPr>
          <w:rFonts w:hint="eastAsia"/>
        </w:rPr>
        <w:t>提交</w:t>
      </w:r>
      <w:r w:rsidRPr="00416228">
        <w:t>&gt;</w:t>
      </w:r>
      <w:r w:rsidRPr="00416228">
        <w:rPr>
          <w:rFonts w:hint="eastAsia"/>
        </w:rPr>
        <w:t>按钮，完成日志过滤的配置</w:t>
      </w:r>
    </w:p>
    <w:p w14:paraId="363A9780" w14:textId="77777777" w:rsidR="009F77C4" w:rsidRPr="00252A69" w:rsidRDefault="009F77C4" w:rsidP="009F77C4">
      <w:pPr>
        <w:pStyle w:val="FigureDescription"/>
        <w:spacing w:before="156" w:after="156"/>
      </w:pPr>
      <w:bookmarkStart w:id="973" w:name="_Ref393287725"/>
      <w:r w:rsidRPr="00252A69">
        <w:rPr>
          <w:rFonts w:hint="eastAsia"/>
        </w:rPr>
        <w:t>日志过滤配置界面</w:t>
      </w:r>
      <w:bookmarkEnd w:id="973"/>
    </w:p>
    <w:p w14:paraId="00D2DCF9" w14:textId="77777777" w:rsidR="009F77C4" w:rsidRPr="00416228" w:rsidRDefault="009F77C4" w:rsidP="009F77C4">
      <w:pPr>
        <w:pStyle w:val="Figure"/>
      </w:pPr>
      <w:r>
        <w:drawing>
          <wp:inline distT="0" distB="0" distL="0" distR="0" wp14:anchorId="632FE3F2" wp14:editId="3F489CFF">
            <wp:extent cx="5505450" cy="2703890"/>
            <wp:effectExtent l="0" t="0" r="0" b="1270"/>
            <wp:docPr id="3214" name="图片 3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5509339" cy="2705800"/>
                    </a:xfrm>
                    <a:prstGeom prst="rect">
                      <a:avLst/>
                    </a:prstGeom>
                  </pic:spPr>
                </pic:pic>
              </a:graphicData>
            </a:graphic>
          </wp:inline>
        </w:drawing>
      </w:r>
    </w:p>
    <w:p w14:paraId="3473FD45" w14:textId="77777777" w:rsidR="009F77C4" w:rsidRPr="00FF50F5" w:rsidRDefault="009F77C4" w:rsidP="009F77C4">
      <w:pPr>
        <w:ind w:firstLine="420"/>
      </w:pPr>
    </w:p>
    <w:p w14:paraId="60C81E7A" w14:textId="77777777" w:rsidR="009F77C4" w:rsidRPr="008A6948" w:rsidRDefault="009F77C4" w:rsidP="009F77C4">
      <w:pPr>
        <w:pStyle w:val="41"/>
      </w:pPr>
      <w:r w:rsidRPr="008A6948">
        <w:rPr>
          <w:rFonts w:hint="eastAsia"/>
        </w:rPr>
        <w:t>验证配置</w:t>
      </w:r>
    </w:p>
    <w:p w14:paraId="78460E90" w14:textId="77777777" w:rsidR="009F77C4" w:rsidRPr="00FF50F5" w:rsidRDefault="009F77C4" w:rsidP="009F77C4">
      <w:pPr>
        <w:ind w:firstLine="420"/>
      </w:pPr>
      <w:r w:rsidRPr="00FF50F5">
        <w:rPr>
          <w:rFonts w:hint="eastAsia"/>
        </w:rPr>
        <w:t>执行告警级别以上的操作，不能从本地查询到操作日志，可以从日志服务器上查询到操作日志。</w:t>
      </w:r>
    </w:p>
    <w:p w14:paraId="32A9A38C" w14:textId="77777777" w:rsidR="009F77C4" w:rsidRDefault="009F77C4" w:rsidP="009F77C4">
      <w:pPr>
        <w:widowControl/>
        <w:ind w:firstLine="420"/>
        <w:jc w:val="left"/>
      </w:pPr>
      <w:r>
        <w:br w:type="page"/>
      </w:r>
    </w:p>
    <w:p w14:paraId="30F407CE" w14:textId="77777777" w:rsidR="009F77C4" w:rsidRPr="00E705D3" w:rsidRDefault="009F77C4" w:rsidP="009F77C4">
      <w:pPr>
        <w:pStyle w:val="10"/>
      </w:pPr>
      <w:bookmarkStart w:id="974" w:name="_Toc12464105"/>
      <w:bookmarkStart w:id="975" w:name="_Toc15484674"/>
      <w:bookmarkStart w:id="976" w:name="_Toc41650710"/>
      <w:bookmarkStart w:id="977" w:name="_Toc44618026"/>
      <w:bookmarkStart w:id="978" w:name="_Toc60068909"/>
      <w:bookmarkStart w:id="979" w:name="_Toc61022386"/>
      <w:r>
        <w:rPr>
          <w:rFonts w:hint="eastAsia"/>
        </w:rPr>
        <w:lastRenderedPageBreak/>
        <w:t>统计</w:t>
      </w:r>
      <w:r>
        <w:t>报表</w:t>
      </w:r>
      <w:bookmarkEnd w:id="974"/>
      <w:bookmarkEnd w:id="975"/>
      <w:bookmarkEnd w:id="976"/>
      <w:bookmarkEnd w:id="977"/>
      <w:bookmarkEnd w:id="978"/>
      <w:bookmarkEnd w:id="979"/>
    </w:p>
    <w:p w14:paraId="1CDC2A6D" w14:textId="77777777" w:rsidR="009F77C4" w:rsidRPr="00E705D3" w:rsidRDefault="009F77C4" w:rsidP="009F77C4">
      <w:pPr>
        <w:pStyle w:val="21"/>
      </w:pPr>
      <w:bookmarkStart w:id="980" w:name="_Toc12464106"/>
      <w:bookmarkStart w:id="981" w:name="_Toc15484675"/>
      <w:bookmarkStart w:id="982" w:name="_Toc41650711"/>
      <w:bookmarkStart w:id="983" w:name="_Toc44618027"/>
      <w:bookmarkStart w:id="984" w:name="_Toc60068910"/>
      <w:bookmarkStart w:id="985" w:name="_Toc61022387"/>
      <w:r w:rsidRPr="00E705D3">
        <w:rPr>
          <w:rFonts w:hint="eastAsia"/>
        </w:rPr>
        <w:t>简介</w:t>
      </w:r>
      <w:bookmarkEnd w:id="980"/>
      <w:bookmarkEnd w:id="981"/>
      <w:bookmarkEnd w:id="982"/>
      <w:bookmarkEnd w:id="983"/>
      <w:bookmarkEnd w:id="984"/>
      <w:bookmarkEnd w:id="985"/>
    </w:p>
    <w:p w14:paraId="4554611A" w14:textId="77777777" w:rsidR="009F77C4" w:rsidRPr="00C216A1" w:rsidRDefault="009F77C4" w:rsidP="009F77C4">
      <w:pPr>
        <w:ind w:firstLine="420"/>
      </w:pPr>
      <w:r>
        <w:rPr>
          <w:rFonts w:hint="eastAsia"/>
        </w:rPr>
        <w:t>统计报表</w:t>
      </w:r>
      <w:r>
        <w:t>模块可以对</w:t>
      </w:r>
      <w:r>
        <w:rPr>
          <w:rFonts w:hint="eastAsia"/>
        </w:rPr>
        <w:t>设备健康状态、</w:t>
      </w:r>
      <w:r>
        <w:t>用户上网行为、网络质量、网络</w:t>
      </w:r>
      <w:r>
        <w:rPr>
          <w:rFonts w:hint="eastAsia"/>
        </w:rPr>
        <w:t>安全</w:t>
      </w:r>
      <w:r>
        <w:t>不同维度进行统计，将统计的数据以报表的格式</w:t>
      </w:r>
      <w:r>
        <w:rPr>
          <w:rFonts w:hint="eastAsia"/>
        </w:rPr>
        <w:t>定时</w:t>
      </w:r>
      <w:r>
        <w:t>生成</w:t>
      </w:r>
      <w:r>
        <w:rPr>
          <w:rFonts w:hint="eastAsia"/>
        </w:rPr>
        <w:t>发送</w:t>
      </w:r>
      <w:r>
        <w:t>给管理员。</w:t>
      </w:r>
      <w:r>
        <w:rPr>
          <w:rFonts w:hint="eastAsia"/>
        </w:rPr>
        <w:t>统计</w:t>
      </w:r>
      <w:r>
        <w:t>报表主要</w:t>
      </w:r>
      <w:r>
        <w:rPr>
          <w:rFonts w:hint="eastAsia"/>
        </w:rPr>
        <w:t>包括</w:t>
      </w:r>
      <w:r>
        <w:t>报表管理、数据统计、配置管理三大模块。</w:t>
      </w:r>
    </w:p>
    <w:p w14:paraId="511E038D" w14:textId="77777777" w:rsidR="009F77C4" w:rsidRPr="00285735" w:rsidRDefault="009F77C4" w:rsidP="00B03962">
      <w:pPr>
        <w:pStyle w:val="ItemList"/>
        <w:numPr>
          <w:ilvl w:val="0"/>
          <w:numId w:val="28"/>
        </w:numPr>
      </w:pPr>
      <w:r w:rsidRPr="00285735">
        <w:rPr>
          <w:rFonts w:hint="eastAsia"/>
        </w:rPr>
        <w:t>报表</w:t>
      </w:r>
      <w:r w:rsidRPr="00285735">
        <w:t>管理</w:t>
      </w:r>
      <w:r w:rsidRPr="00285735">
        <w:rPr>
          <w:rFonts w:hint="eastAsia"/>
        </w:rPr>
        <w:t>主要</w:t>
      </w:r>
      <w:r w:rsidRPr="00285735">
        <w:t>配置报表任务并查看历史报表信息</w:t>
      </w:r>
      <w:r w:rsidRPr="00285735">
        <w:rPr>
          <w:rFonts w:hint="eastAsia"/>
        </w:rPr>
        <w:t>。</w:t>
      </w:r>
    </w:p>
    <w:p w14:paraId="077B21A7" w14:textId="77777777" w:rsidR="009F77C4" w:rsidRPr="00285735" w:rsidRDefault="009F77C4" w:rsidP="00B03962">
      <w:pPr>
        <w:pStyle w:val="ItemList"/>
        <w:numPr>
          <w:ilvl w:val="0"/>
          <w:numId w:val="28"/>
        </w:numPr>
      </w:pPr>
      <w:r w:rsidRPr="00285735">
        <w:rPr>
          <w:rFonts w:hint="eastAsia"/>
        </w:rPr>
        <w:t>数据</w:t>
      </w:r>
      <w:r w:rsidRPr="00285735">
        <w:t>统计主要</w:t>
      </w:r>
      <w:r w:rsidRPr="00285735">
        <w:rPr>
          <w:rFonts w:hint="eastAsia"/>
        </w:rPr>
        <w:t>对</w:t>
      </w:r>
      <w:r w:rsidRPr="00285735">
        <w:t>用户上网</w:t>
      </w:r>
      <w:r w:rsidRPr="00285735">
        <w:rPr>
          <w:rFonts w:hint="eastAsia"/>
        </w:rPr>
        <w:t>审计</w:t>
      </w:r>
      <w:r w:rsidRPr="00285735">
        <w:t>相关行为数据进行统计</w:t>
      </w:r>
      <w:r w:rsidRPr="00285735">
        <w:rPr>
          <w:rFonts w:hint="eastAsia"/>
        </w:rPr>
        <w:t>。</w:t>
      </w:r>
    </w:p>
    <w:p w14:paraId="19C6A696" w14:textId="77777777" w:rsidR="009F77C4" w:rsidRPr="00285735" w:rsidRDefault="009F77C4" w:rsidP="00B03962">
      <w:pPr>
        <w:pStyle w:val="ItemList"/>
        <w:numPr>
          <w:ilvl w:val="0"/>
          <w:numId w:val="28"/>
        </w:numPr>
      </w:pPr>
      <w:r w:rsidRPr="00285735">
        <w:rPr>
          <w:rFonts w:hint="eastAsia"/>
        </w:rPr>
        <w:t>配置</w:t>
      </w:r>
      <w:r w:rsidRPr="00285735">
        <w:t>管理</w:t>
      </w:r>
      <w:r w:rsidRPr="00285735">
        <w:rPr>
          <w:rFonts w:hint="eastAsia"/>
        </w:rPr>
        <w:t>主要</w:t>
      </w:r>
      <w:r w:rsidRPr="00285735">
        <w:t>对</w:t>
      </w:r>
      <w:r w:rsidRPr="00285735">
        <w:rPr>
          <w:rFonts w:hint="eastAsia"/>
        </w:rPr>
        <w:t>报表中</w:t>
      </w:r>
      <w:r w:rsidRPr="00285735">
        <w:t>使用磁盘</w:t>
      </w:r>
      <w:r w:rsidRPr="00285735">
        <w:rPr>
          <w:rFonts w:hint="eastAsia"/>
        </w:rPr>
        <w:t>管理</w:t>
      </w:r>
      <w:r w:rsidRPr="00285735">
        <w:t>以及报表管理相关参数进行设置</w:t>
      </w:r>
      <w:r w:rsidRPr="00285735">
        <w:rPr>
          <w:rFonts w:hint="eastAsia"/>
        </w:rPr>
        <w:t>。</w:t>
      </w:r>
    </w:p>
    <w:p w14:paraId="74F194B1" w14:textId="77777777" w:rsidR="009F77C4" w:rsidRPr="00E705D3" w:rsidRDefault="009F77C4" w:rsidP="009F77C4">
      <w:pPr>
        <w:pStyle w:val="21"/>
      </w:pPr>
      <w:bookmarkStart w:id="986" w:name="_Toc12464107"/>
      <w:bookmarkStart w:id="987" w:name="_Toc15484676"/>
      <w:bookmarkStart w:id="988" w:name="_Toc41650712"/>
      <w:bookmarkStart w:id="989" w:name="_Toc44618028"/>
      <w:bookmarkStart w:id="990" w:name="_Toc60068911"/>
      <w:bookmarkStart w:id="991" w:name="_Toc61022388"/>
      <w:r>
        <w:rPr>
          <w:rFonts w:hint="eastAsia"/>
        </w:rPr>
        <w:t>报表管理</w:t>
      </w:r>
      <w:bookmarkEnd w:id="986"/>
      <w:bookmarkEnd w:id="987"/>
      <w:bookmarkEnd w:id="988"/>
      <w:bookmarkEnd w:id="989"/>
      <w:bookmarkEnd w:id="990"/>
      <w:bookmarkEnd w:id="991"/>
    </w:p>
    <w:p w14:paraId="72E24016" w14:textId="77777777" w:rsidR="009F77C4" w:rsidRPr="00C216A1" w:rsidRDefault="009F77C4" w:rsidP="009F77C4">
      <w:pPr>
        <w:ind w:firstLine="420"/>
      </w:pPr>
      <w:r w:rsidRPr="00C216A1">
        <w:rPr>
          <w:rFonts w:hint="eastAsia"/>
        </w:rPr>
        <w:t>通过菜单“</w:t>
      </w:r>
      <w:r>
        <w:rPr>
          <w:rFonts w:hint="eastAsia"/>
        </w:rPr>
        <w:t>数据</w:t>
      </w:r>
      <w:r>
        <w:t>中心</w:t>
      </w:r>
      <w:r w:rsidRPr="00C216A1">
        <w:t xml:space="preserve"> &gt; </w:t>
      </w:r>
      <w:r>
        <w:rPr>
          <w:rFonts w:hint="eastAsia"/>
        </w:rPr>
        <w:t>统计</w:t>
      </w:r>
      <w:r>
        <w:t>报表</w:t>
      </w:r>
      <w:r w:rsidRPr="00C216A1">
        <w:t xml:space="preserve"> &gt; </w:t>
      </w:r>
      <w:r>
        <w:rPr>
          <w:rFonts w:hint="eastAsia"/>
        </w:rPr>
        <w:t>报表</w:t>
      </w:r>
      <w:r>
        <w:t>管理</w:t>
      </w:r>
      <w:r w:rsidRPr="00C216A1">
        <w:rPr>
          <w:rFonts w:hint="eastAsia"/>
        </w:rPr>
        <w:t>”，进入如</w:t>
      </w:r>
      <w:r w:rsidRPr="00E705D3">
        <w:rPr>
          <w:color w:val="0000FF"/>
          <w:u w:val="single"/>
        </w:rPr>
        <w:fldChar w:fldCharType="begin"/>
      </w:r>
      <w:r w:rsidRPr="00E705D3">
        <w:rPr>
          <w:color w:val="0000FF"/>
          <w:u w:val="single"/>
        </w:rPr>
        <w:instrText xml:space="preserve"> REF _Ref392839822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7-75</w:t>
      </w:r>
      <w:r w:rsidRPr="00E705D3">
        <w:rPr>
          <w:color w:val="0000FF"/>
          <w:u w:val="single"/>
        </w:rPr>
        <w:fldChar w:fldCharType="end"/>
      </w:r>
      <w:r w:rsidRPr="00C216A1">
        <w:rPr>
          <w:rFonts w:hint="eastAsia"/>
        </w:rPr>
        <w:t>所示页面。在该页面上可以配置</w:t>
      </w:r>
      <w:r>
        <w:rPr>
          <w:rFonts w:hint="eastAsia"/>
        </w:rPr>
        <w:t>报表</w:t>
      </w:r>
      <w:r>
        <w:t>任务</w:t>
      </w:r>
      <w:r w:rsidRPr="00C216A1">
        <w:rPr>
          <w:rFonts w:hint="eastAsia"/>
        </w:rPr>
        <w:t>的相关功能。</w:t>
      </w:r>
    </w:p>
    <w:p w14:paraId="6CC17A82" w14:textId="77777777" w:rsidR="009F77C4" w:rsidRPr="000B6931" w:rsidRDefault="009F77C4" w:rsidP="009F77C4">
      <w:pPr>
        <w:pStyle w:val="FigureDescription"/>
        <w:spacing w:before="156" w:after="156"/>
      </w:pPr>
      <w:r>
        <w:rPr>
          <w:rFonts w:hint="eastAsia"/>
        </w:rPr>
        <w:t>报表</w:t>
      </w:r>
      <w:r>
        <w:t>管理</w:t>
      </w:r>
      <w:r w:rsidRPr="000B6931">
        <w:rPr>
          <w:rFonts w:hint="eastAsia"/>
        </w:rPr>
        <w:t>页面</w:t>
      </w:r>
    </w:p>
    <w:p w14:paraId="5585CA6E" w14:textId="77777777" w:rsidR="009F77C4" w:rsidRDefault="009F77C4" w:rsidP="009F77C4">
      <w:pPr>
        <w:pStyle w:val="Figure"/>
      </w:pPr>
      <w:r>
        <w:drawing>
          <wp:inline distT="0" distB="0" distL="0" distR="0" wp14:anchorId="5FBBBF06" wp14:editId="409C2198">
            <wp:extent cx="5743575" cy="1084480"/>
            <wp:effectExtent l="0" t="0" r="0" b="1905"/>
            <wp:docPr id="3215" name="图片 3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5828244" cy="1100467"/>
                    </a:xfrm>
                    <a:prstGeom prst="rect">
                      <a:avLst/>
                    </a:prstGeom>
                  </pic:spPr>
                </pic:pic>
              </a:graphicData>
            </a:graphic>
          </wp:inline>
        </w:drawing>
      </w:r>
    </w:p>
    <w:p w14:paraId="08B3CBE2" w14:textId="77777777" w:rsidR="009F77C4" w:rsidRPr="00C54562" w:rsidRDefault="009F77C4" w:rsidP="009F77C4">
      <w:pPr>
        <w:ind w:firstLine="420"/>
      </w:pPr>
    </w:p>
    <w:p w14:paraId="74A1627B" w14:textId="77777777" w:rsidR="009F77C4" w:rsidRPr="00C216A1" w:rsidRDefault="009F77C4" w:rsidP="009F77C4">
      <w:pPr>
        <w:ind w:firstLine="420"/>
      </w:pPr>
      <w:r>
        <w:rPr>
          <w:rFonts w:hint="eastAsia"/>
        </w:rPr>
        <w:t>报表</w:t>
      </w:r>
      <w:r>
        <w:t>管理详细说明如</w:t>
      </w:r>
      <w:r w:rsidRPr="00567AF1">
        <w:rPr>
          <w:color w:val="0000FF"/>
        </w:rPr>
        <w:fldChar w:fldCharType="begin"/>
      </w:r>
      <w:r w:rsidRPr="00567AF1">
        <w:rPr>
          <w:color w:val="0000FF"/>
        </w:rPr>
        <w:instrText xml:space="preserve"> REF _Ref4434486 \r \h </w:instrText>
      </w:r>
      <w:r w:rsidRPr="00567AF1">
        <w:rPr>
          <w:color w:val="0000FF"/>
        </w:rPr>
      </w:r>
      <w:r w:rsidRPr="00567AF1">
        <w:rPr>
          <w:color w:val="0000FF"/>
        </w:rPr>
        <w:fldChar w:fldCharType="separate"/>
      </w:r>
      <w:r>
        <w:rPr>
          <w:rFonts w:hint="eastAsia"/>
          <w:color w:val="0000FF"/>
        </w:rPr>
        <w:t>表</w:t>
      </w:r>
      <w:r>
        <w:rPr>
          <w:rFonts w:hint="eastAsia"/>
          <w:color w:val="0000FF"/>
        </w:rPr>
        <w:t>5-1</w:t>
      </w:r>
      <w:r w:rsidRPr="00567AF1">
        <w:rPr>
          <w:color w:val="0000FF"/>
        </w:rPr>
        <w:fldChar w:fldCharType="end"/>
      </w:r>
      <w:r>
        <w:t>所示。</w:t>
      </w:r>
    </w:p>
    <w:p w14:paraId="6E4C1087" w14:textId="77777777" w:rsidR="009F77C4" w:rsidRPr="000B6931" w:rsidRDefault="009F77C4" w:rsidP="009F77C4">
      <w:pPr>
        <w:pStyle w:val="TableDescription"/>
      </w:pPr>
      <w:bookmarkStart w:id="992" w:name="_Ref4434486"/>
      <w:r>
        <w:rPr>
          <w:rFonts w:hint="eastAsia"/>
        </w:rPr>
        <w:t>报表</w:t>
      </w:r>
      <w:r>
        <w:t>管理</w:t>
      </w:r>
      <w:r>
        <w:rPr>
          <w:rFonts w:hint="eastAsia"/>
        </w:rPr>
        <w:t>详细</w:t>
      </w:r>
      <w:r>
        <w:t>说明</w:t>
      </w:r>
      <w:bookmarkEnd w:id="992"/>
    </w:p>
    <w:tbl>
      <w:tblPr>
        <w:tblStyle w:val="table0"/>
        <w:tblW w:w="9014" w:type="dxa"/>
        <w:tblLook w:val="04A0" w:firstRow="1" w:lastRow="0" w:firstColumn="1" w:lastColumn="0" w:noHBand="0" w:noVBand="1"/>
      </w:tblPr>
      <w:tblGrid>
        <w:gridCol w:w="1673"/>
        <w:gridCol w:w="7341"/>
      </w:tblGrid>
      <w:tr w:rsidR="009F77C4" w:rsidRPr="000B6931" w14:paraId="1A64FE8E"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73" w:type="dxa"/>
            <w:hideMark/>
          </w:tcPr>
          <w:p w14:paraId="7722F104" w14:textId="77777777" w:rsidR="009F77C4" w:rsidRPr="000B6931" w:rsidRDefault="009F77C4" w:rsidP="004F08C7">
            <w:pPr>
              <w:pStyle w:val="TableHeading"/>
            </w:pPr>
            <w:r w:rsidRPr="000B6931">
              <w:rPr>
                <w:rFonts w:hint="eastAsia"/>
              </w:rPr>
              <w:t>标题项</w:t>
            </w:r>
          </w:p>
        </w:tc>
        <w:tc>
          <w:tcPr>
            <w:tcW w:w="7341" w:type="dxa"/>
            <w:hideMark/>
          </w:tcPr>
          <w:p w14:paraId="12852EE7" w14:textId="77777777" w:rsidR="009F77C4" w:rsidRPr="000B6931" w:rsidRDefault="009F77C4" w:rsidP="004F08C7">
            <w:pPr>
              <w:pStyle w:val="TableHeading"/>
            </w:pPr>
            <w:r w:rsidRPr="000B6931">
              <w:rPr>
                <w:rFonts w:hint="eastAsia"/>
              </w:rPr>
              <w:t>说明</w:t>
            </w:r>
          </w:p>
        </w:tc>
      </w:tr>
      <w:tr w:rsidR="009F77C4" w:rsidRPr="000B6931" w14:paraId="16FF50A6" w14:textId="77777777" w:rsidTr="004F08C7">
        <w:trPr>
          <w:trHeight w:val="68"/>
        </w:trPr>
        <w:tc>
          <w:tcPr>
            <w:tcW w:w="1673" w:type="dxa"/>
            <w:hideMark/>
          </w:tcPr>
          <w:p w14:paraId="2F864EA0" w14:textId="77777777" w:rsidR="009F77C4" w:rsidRPr="000B6931" w:rsidRDefault="009F77C4" w:rsidP="004F08C7">
            <w:pPr>
              <w:pStyle w:val="TableText"/>
            </w:pPr>
            <w:r>
              <w:rPr>
                <w:rFonts w:hint="eastAsia"/>
              </w:rPr>
              <w:t>名称</w:t>
            </w:r>
          </w:p>
        </w:tc>
        <w:tc>
          <w:tcPr>
            <w:tcW w:w="7341" w:type="dxa"/>
            <w:hideMark/>
          </w:tcPr>
          <w:p w14:paraId="4E831D13" w14:textId="77777777" w:rsidR="009F77C4" w:rsidRPr="000B6931" w:rsidRDefault="009F77C4" w:rsidP="004F08C7">
            <w:pPr>
              <w:pStyle w:val="TableText"/>
            </w:pPr>
            <w:r>
              <w:rPr>
                <w:rFonts w:hint="eastAsia"/>
              </w:rPr>
              <w:t>创建</w:t>
            </w:r>
            <w:r>
              <w:t>报表任务的名称</w:t>
            </w:r>
            <w:r>
              <w:rPr>
                <w:rFonts w:hint="eastAsia"/>
              </w:rPr>
              <w:t>。</w:t>
            </w:r>
          </w:p>
        </w:tc>
      </w:tr>
      <w:tr w:rsidR="009F77C4" w:rsidRPr="000B6931" w14:paraId="581CB6F3" w14:textId="77777777" w:rsidTr="004F08C7">
        <w:trPr>
          <w:trHeight w:val="68"/>
        </w:trPr>
        <w:tc>
          <w:tcPr>
            <w:tcW w:w="1673" w:type="dxa"/>
            <w:hideMark/>
          </w:tcPr>
          <w:p w14:paraId="5BC5B59D" w14:textId="77777777" w:rsidR="009F77C4" w:rsidRPr="000B6931" w:rsidRDefault="009F77C4" w:rsidP="004F08C7">
            <w:pPr>
              <w:pStyle w:val="TableText"/>
            </w:pPr>
            <w:r>
              <w:rPr>
                <w:rFonts w:hint="eastAsia"/>
              </w:rPr>
              <w:t>状态</w:t>
            </w:r>
          </w:p>
        </w:tc>
        <w:tc>
          <w:tcPr>
            <w:tcW w:w="7341" w:type="dxa"/>
            <w:hideMark/>
          </w:tcPr>
          <w:p w14:paraId="4AD5228C" w14:textId="77777777" w:rsidR="009F77C4" w:rsidRDefault="009F77C4" w:rsidP="004F08C7">
            <w:pPr>
              <w:pStyle w:val="TableText"/>
            </w:pPr>
            <w:r>
              <w:rPr>
                <w:rFonts w:hint="eastAsia"/>
              </w:rPr>
              <w:t>状态有</w:t>
            </w:r>
            <w:r>
              <w:t>启用和禁用两种：</w:t>
            </w:r>
          </w:p>
          <w:p w14:paraId="6D9B3EE1" w14:textId="77777777" w:rsidR="009F77C4" w:rsidRDefault="009F77C4" w:rsidP="004F08C7">
            <w:pPr>
              <w:pStyle w:val="TableText"/>
            </w:pPr>
            <w:r w:rsidRPr="00EB338B">
              <w:rPr>
                <w:rFonts w:cs="Arial"/>
                <w:noProof/>
                <w:color w:val="417AB6"/>
                <w:shd w:val="clear" w:color="auto" w:fill="FFFFFF"/>
              </w:rPr>
              <w:drawing>
                <wp:inline distT="0" distB="0" distL="0" distR="0" wp14:anchorId="40C1AAF2" wp14:editId="60C7E0E0">
                  <wp:extent cx="152400" cy="152400"/>
                  <wp:effectExtent l="0" t="0" r="0" b="0"/>
                  <wp:docPr id="3216" name="图片 3216" descr="http://90.90.1.36/webui/images/default/icons/icon_enable.gif">
                    <a:hlinkClick xmlns:a="http://schemas.openxmlformats.org/drawingml/2006/main" r:id="rId209" tooltip="&quot;点击更改状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http://90.90.1.36/webui/images/default/icons/icon_enable.gif">
                            <a:hlinkClick r:id="rId209" tooltip="&quot;点击更改状态&quot;"/>
                          </pic:cNvPr>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hint="eastAsia"/>
              </w:rPr>
              <w:t>表示</w:t>
            </w:r>
            <w:r>
              <w:t>启用</w:t>
            </w:r>
            <w:r>
              <w:rPr>
                <w:rFonts w:hint="eastAsia"/>
              </w:rPr>
              <w:t>；</w:t>
            </w:r>
          </w:p>
          <w:p w14:paraId="77C83EC3" w14:textId="77777777" w:rsidR="009F77C4" w:rsidRPr="000B6931" w:rsidRDefault="009F77C4" w:rsidP="004F08C7">
            <w:pPr>
              <w:pStyle w:val="TableText"/>
            </w:pPr>
            <w:r>
              <w:rPr>
                <w:rFonts w:cs="Arial"/>
                <w:noProof/>
                <w:color w:val="417AB6"/>
                <w:shd w:val="clear" w:color="auto" w:fill="FFFFFF"/>
              </w:rPr>
              <w:drawing>
                <wp:inline distT="0" distB="0" distL="0" distR="0" wp14:anchorId="6F0ADED8" wp14:editId="0F13ECC6">
                  <wp:extent cx="152400" cy="152400"/>
                  <wp:effectExtent l="0" t="0" r="0" b="0"/>
                  <wp:docPr id="3217" name="图片 3217" descr="http://90.90.1.36/webui/images/default/icons/icon_disable.gif">
                    <a:hlinkClick xmlns:a="http://schemas.openxmlformats.org/drawingml/2006/main" r:id="rId209" tooltip="&quot;点击更改状态&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90.90.1.36/webui/images/default/icons/icon_disable.gif">
                            <a:hlinkClick r:id="rId209" tooltip="&quot;点击更改状态&quot;"/>
                          </pic:cNvPr>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hint="eastAsia"/>
              </w:rPr>
              <w:t>表示</w:t>
            </w:r>
            <w:r>
              <w:t>禁用</w:t>
            </w:r>
            <w:r>
              <w:rPr>
                <w:rFonts w:hint="eastAsia"/>
              </w:rPr>
              <w:t>。</w:t>
            </w:r>
          </w:p>
        </w:tc>
      </w:tr>
      <w:tr w:rsidR="009F77C4" w:rsidRPr="000B6931" w14:paraId="082322D0" w14:textId="77777777" w:rsidTr="004F08C7">
        <w:trPr>
          <w:trHeight w:val="68"/>
        </w:trPr>
        <w:tc>
          <w:tcPr>
            <w:tcW w:w="1673" w:type="dxa"/>
            <w:hideMark/>
          </w:tcPr>
          <w:p w14:paraId="60A368B5" w14:textId="77777777" w:rsidR="009F77C4" w:rsidRPr="000B6931" w:rsidRDefault="009F77C4" w:rsidP="004F08C7">
            <w:pPr>
              <w:pStyle w:val="TableText"/>
            </w:pPr>
            <w:r>
              <w:rPr>
                <w:rFonts w:hint="eastAsia"/>
              </w:rPr>
              <w:t>创建</w:t>
            </w:r>
            <w:r>
              <w:t>时间</w:t>
            </w:r>
          </w:p>
        </w:tc>
        <w:tc>
          <w:tcPr>
            <w:tcW w:w="7341" w:type="dxa"/>
            <w:hideMark/>
          </w:tcPr>
          <w:p w14:paraId="77F4DF30" w14:textId="77777777" w:rsidR="009F77C4" w:rsidRPr="000B6931" w:rsidRDefault="009F77C4" w:rsidP="004F08C7">
            <w:pPr>
              <w:pStyle w:val="TableText"/>
            </w:pPr>
            <w:r>
              <w:rPr>
                <w:rFonts w:hint="eastAsia"/>
              </w:rPr>
              <w:t>创建</w:t>
            </w:r>
            <w:r>
              <w:t>报表</w:t>
            </w:r>
            <w:r>
              <w:rPr>
                <w:rFonts w:hint="eastAsia"/>
              </w:rPr>
              <w:t>任务</w:t>
            </w:r>
            <w:r>
              <w:t>的时间</w:t>
            </w:r>
            <w:r>
              <w:rPr>
                <w:rFonts w:hint="eastAsia"/>
              </w:rPr>
              <w:t>。</w:t>
            </w:r>
          </w:p>
        </w:tc>
      </w:tr>
      <w:tr w:rsidR="009F77C4" w:rsidRPr="000B6931" w14:paraId="707D3C6F" w14:textId="77777777" w:rsidTr="004F08C7">
        <w:trPr>
          <w:trHeight w:val="68"/>
        </w:trPr>
        <w:tc>
          <w:tcPr>
            <w:tcW w:w="1673" w:type="dxa"/>
            <w:hideMark/>
          </w:tcPr>
          <w:p w14:paraId="46FB281B" w14:textId="77777777" w:rsidR="009F77C4" w:rsidRPr="000B6931" w:rsidRDefault="009F77C4" w:rsidP="004F08C7">
            <w:pPr>
              <w:pStyle w:val="TableText"/>
            </w:pPr>
            <w:r>
              <w:rPr>
                <w:rFonts w:hint="eastAsia"/>
              </w:rPr>
              <w:t>历史</w:t>
            </w:r>
            <w:r>
              <w:t>报表</w:t>
            </w:r>
          </w:p>
        </w:tc>
        <w:tc>
          <w:tcPr>
            <w:tcW w:w="7341" w:type="dxa"/>
            <w:hideMark/>
          </w:tcPr>
          <w:p w14:paraId="2C3E6389" w14:textId="77777777" w:rsidR="009F77C4" w:rsidRPr="000B6931" w:rsidRDefault="009F77C4" w:rsidP="004F08C7">
            <w:pPr>
              <w:pStyle w:val="TableText"/>
            </w:pPr>
            <w:r>
              <w:rPr>
                <w:rFonts w:hint="eastAsia"/>
              </w:rPr>
              <w:t>报表</w:t>
            </w:r>
            <w:r>
              <w:t>任务</w:t>
            </w:r>
            <w:r>
              <w:rPr>
                <w:rFonts w:hint="eastAsia"/>
              </w:rPr>
              <w:t>生成</w:t>
            </w:r>
            <w:r>
              <w:t>的历史报表，点击数字可直接跳转到历史报表中查看具体生成的历史报表</w:t>
            </w:r>
            <w:r>
              <w:rPr>
                <w:rFonts w:hint="eastAsia"/>
              </w:rPr>
              <w:t>。</w:t>
            </w:r>
          </w:p>
        </w:tc>
      </w:tr>
      <w:tr w:rsidR="009F77C4" w:rsidRPr="000B6931" w14:paraId="765DCA25" w14:textId="77777777" w:rsidTr="004F08C7">
        <w:trPr>
          <w:trHeight w:val="68"/>
        </w:trPr>
        <w:tc>
          <w:tcPr>
            <w:tcW w:w="1673" w:type="dxa"/>
            <w:hideMark/>
          </w:tcPr>
          <w:p w14:paraId="0F845AF9" w14:textId="77777777" w:rsidR="009F77C4" w:rsidRPr="000B6931" w:rsidRDefault="009F77C4" w:rsidP="004F08C7">
            <w:pPr>
              <w:pStyle w:val="TableText"/>
            </w:pPr>
            <w:r>
              <w:rPr>
                <w:rFonts w:hint="eastAsia"/>
              </w:rPr>
              <w:t>报表类型</w:t>
            </w:r>
          </w:p>
        </w:tc>
        <w:tc>
          <w:tcPr>
            <w:tcW w:w="7341" w:type="dxa"/>
            <w:hideMark/>
          </w:tcPr>
          <w:p w14:paraId="63A2C49E" w14:textId="77777777" w:rsidR="009F77C4" w:rsidRPr="000B6931" w:rsidRDefault="009F77C4" w:rsidP="004F08C7">
            <w:pPr>
              <w:pStyle w:val="TableText"/>
            </w:pPr>
            <w:r>
              <w:rPr>
                <w:rFonts w:hint="eastAsia"/>
              </w:rPr>
              <w:t>报表</w:t>
            </w:r>
            <w:r>
              <w:t>类型有日报表、周报表、月报表、单次报表四种类型</w:t>
            </w:r>
            <w:r>
              <w:rPr>
                <w:rFonts w:hint="eastAsia"/>
              </w:rPr>
              <w:t>。</w:t>
            </w:r>
          </w:p>
        </w:tc>
      </w:tr>
      <w:tr w:rsidR="009F77C4" w:rsidRPr="000B6931" w14:paraId="1FE5C404" w14:textId="77777777" w:rsidTr="004F08C7">
        <w:trPr>
          <w:trHeight w:val="68"/>
        </w:trPr>
        <w:tc>
          <w:tcPr>
            <w:tcW w:w="1673" w:type="dxa"/>
            <w:hideMark/>
          </w:tcPr>
          <w:p w14:paraId="0720EB1A" w14:textId="77777777" w:rsidR="009F77C4" w:rsidRPr="000B6931" w:rsidRDefault="009F77C4" w:rsidP="004F08C7">
            <w:pPr>
              <w:pStyle w:val="TableText"/>
            </w:pPr>
            <w:r>
              <w:rPr>
                <w:rFonts w:hint="eastAsia"/>
              </w:rPr>
              <w:t>统计</w:t>
            </w:r>
            <w:r>
              <w:t>时间</w:t>
            </w:r>
          </w:p>
        </w:tc>
        <w:tc>
          <w:tcPr>
            <w:tcW w:w="7341" w:type="dxa"/>
            <w:hideMark/>
          </w:tcPr>
          <w:p w14:paraId="14E7E917" w14:textId="77777777" w:rsidR="009F77C4" w:rsidRPr="000B6931" w:rsidRDefault="009F77C4" w:rsidP="004F08C7">
            <w:pPr>
              <w:pStyle w:val="TableText"/>
            </w:pPr>
            <w:r>
              <w:rPr>
                <w:rFonts w:hint="eastAsia"/>
              </w:rPr>
              <w:t>生成</w:t>
            </w:r>
            <w:r>
              <w:t>报表</w:t>
            </w:r>
            <w:r>
              <w:rPr>
                <w:rFonts w:hint="eastAsia"/>
              </w:rPr>
              <w:t>汇聚</w:t>
            </w:r>
            <w:r>
              <w:t>数据的时间范围</w:t>
            </w:r>
            <w:r>
              <w:rPr>
                <w:rFonts w:hint="eastAsia"/>
              </w:rPr>
              <w:t>。</w:t>
            </w:r>
          </w:p>
        </w:tc>
      </w:tr>
      <w:tr w:rsidR="009F77C4" w:rsidRPr="000B6931" w14:paraId="798F174E" w14:textId="77777777" w:rsidTr="004F08C7">
        <w:trPr>
          <w:trHeight w:val="68"/>
        </w:trPr>
        <w:tc>
          <w:tcPr>
            <w:tcW w:w="1673" w:type="dxa"/>
            <w:hideMark/>
          </w:tcPr>
          <w:p w14:paraId="4C9D8AD2" w14:textId="77777777" w:rsidR="009F77C4" w:rsidRPr="000B6931" w:rsidRDefault="009F77C4" w:rsidP="004F08C7">
            <w:pPr>
              <w:pStyle w:val="TableText"/>
            </w:pPr>
            <w:r>
              <w:rPr>
                <w:rFonts w:hint="eastAsia"/>
              </w:rPr>
              <w:t>报表</w:t>
            </w:r>
            <w:r>
              <w:t>格式</w:t>
            </w:r>
          </w:p>
        </w:tc>
        <w:tc>
          <w:tcPr>
            <w:tcW w:w="7341" w:type="dxa"/>
            <w:hideMark/>
          </w:tcPr>
          <w:p w14:paraId="52E36B10" w14:textId="77777777" w:rsidR="009F77C4" w:rsidRPr="000B6931" w:rsidRDefault="009F77C4" w:rsidP="004F08C7">
            <w:pPr>
              <w:pStyle w:val="TableText"/>
            </w:pPr>
            <w:r>
              <w:rPr>
                <w:rFonts w:hint="eastAsia"/>
              </w:rPr>
              <w:t>报表</w:t>
            </w:r>
            <w:r>
              <w:t>格式支持</w:t>
            </w:r>
            <w:r>
              <w:rPr>
                <w:rFonts w:hint="eastAsia"/>
              </w:rPr>
              <w:t>HTML和PDF两种</w:t>
            </w:r>
            <w:r>
              <w:t>格式，</w:t>
            </w:r>
            <w:r>
              <w:rPr>
                <w:rFonts w:hint="eastAsia"/>
              </w:rPr>
              <w:t>1G内存</w:t>
            </w:r>
            <w:r>
              <w:t>设备只</w:t>
            </w:r>
            <w:r>
              <w:rPr>
                <w:rFonts w:hint="eastAsia"/>
              </w:rPr>
              <w:t>支持HTML格式。</w:t>
            </w:r>
          </w:p>
        </w:tc>
      </w:tr>
      <w:tr w:rsidR="009F77C4" w:rsidRPr="000B6931" w14:paraId="5A5998FE" w14:textId="77777777" w:rsidTr="004F08C7">
        <w:trPr>
          <w:trHeight w:val="68"/>
        </w:trPr>
        <w:tc>
          <w:tcPr>
            <w:tcW w:w="1673" w:type="dxa"/>
          </w:tcPr>
          <w:p w14:paraId="017E0B05" w14:textId="77777777" w:rsidR="009F77C4" w:rsidRDefault="009F77C4" w:rsidP="004F08C7">
            <w:pPr>
              <w:pStyle w:val="TableText"/>
            </w:pPr>
            <w:r>
              <w:rPr>
                <w:rFonts w:hint="eastAsia"/>
              </w:rPr>
              <w:t>外发</w:t>
            </w:r>
            <w:r>
              <w:t>方式</w:t>
            </w:r>
          </w:p>
        </w:tc>
        <w:tc>
          <w:tcPr>
            <w:tcW w:w="7341" w:type="dxa"/>
          </w:tcPr>
          <w:p w14:paraId="5B795FB5" w14:textId="77777777" w:rsidR="009F77C4" w:rsidRPr="000B6931" w:rsidRDefault="009F77C4" w:rsidP="004F08C7">
            <w:pPr>
              <w:pStyle w:val="TableText"/>
            </w:pPr>
            <w:r>
              <w:rPr>
                <w:rFonts w:hint="eastAsia"/>
              </w:rPr>
              <w:t>外发</w:t>
            </w:r>
            <w:r>
              <w:t>方式</w:t>
            </w:r>
            <w:r>
              <w:rPr>
                <w:rFonts w:hint="eastAsia"/>
              </w:rPr>
              <w:t>支持FTP和</w:t>
            </w:r>
            <w:r>
              <w:t>邮件两种方式</w:t>
            </w:r>
            <w:r>
              <w:rPr>
                <w:rFonts w:hint="eastAsia"/>
              </w:rPr>
              <w:t>，</w:t>
            </w:r>
            <w:r>
              <w:t>邮件外发设备上需要配置</w:t>
            </w:r>
            <w:r>
              <w:rPr>
                <w:rFonts w:hint="eastAsia"/>
              </w:rPr>
              <w:t>DNS服务器</w:t>
            </w:r>
            <w:r>
              <w:t>地址</w:t>
            </w:r>
            <w:r>
              <w:rPr>
                <w:rFonts w:hint="eastAsia"/>
              </w:rPr>
              <w:t>；</w:t>
            </w:r>
            <w:r>
              <w:t>两者都不选，则不外发。</w:t>
            </w:r>
          </w:p>
        </w:tc>
      </w:tr>
    </w:tbl>
    <w:p w14:paraId="3A4F1F57" w14:textId="77777777" w:rsidR="009F77C4" w:rsidRDefault="009F77C4" w:rsidP="009F77C4">
      <w:pPr>
        <w:ind w:firstLine="420"/>
      </w:pPr>
    </w:p>
    <w:p w14:paraId="087228FF" w14:textId="77777777" w:rsidR="009F77C4" w:rsidRDefault="009F77C4" w:rsidP="009F77C4">
      <w:pPr>
        <w:ind w:firstLine="420"/>
      </w:pPr>
      <w:r>
        <w:rPr>
          <w:rFonts w:hint="eastAsia"/>
        </w:rPr>
        <w:t>点击</w:t>
      </w:r>
      <w:r>
        <w:rPr>
          <w:rFonts w:hint="eastAsia"/>
        </w:rPr>
        <w:t>&lt;</w:t>
      </w:r>
      <w:r>
        <w:rPr>
          <w:rFonts w:hint="eastAsia"/>
        </w:rPr>
        <w:t>新建</w:t>
      </w:r>
      <w:r>
        <w:rPr>
          <w:rFonts w:hint="eastAsia"/>
        </w:rPr>
        <w:t>&gt;</w:t>
      </w:r>
      <w:r>
        <w:rPr>
          <w:rFonts w:hint="eastAsia"/>
        </w:rPr>
        <w:t>按钮</w:t>
      </w:r>
      <w:r>
        <w:t>，可以</w:t>
      </w:r>
      <w:r>
        <w:rPr>
          <w:rFonts w:hint="eastAsia"/>
        </w:rPr>
        <w:t>按</w:t>
      </w:r>
      <w:r>
        <w:t>需求创建报表任务，如</w:t>
      </w:r>
      <w:r w:rsidRPr="00567AF1">
        <w:rPr>
          <w:color w:val="0000FF"/>
        </w:rPr>
        <w:fldChar w:fldCharType="begin"/>
      </w:r>
      <w:r w:rsidRPr="00567AF1">
        <w:rPr>
          <w:color w:val="0000FF"/>
        </w:rPr>
        <w:instrText xml:space="preserve"> REF _Ref4434501 \r \h </w:instrText>
      </w:r>
      <w:r w:rsidRPr="00567AF1">
        <w:rPr>
          <w:color w:val="0000FF"/>
        </w:rPr>
      </w:r>
      <w:r w:rsidRPr="00567AF1">
        <w:rPr>
          <w:color w:val="0000FF"/>
        </w:rPr>
        <w:fldChar w:fldCharType="separate"/>
      </w:r>
      <w:r>
        <w:rPr>
          <w:rFonts w:hint="eastAsia"/>
          <w:color w:val="0000FF"/>
        </w:rPr>
        <w:t>图</w:t>
      </w:r>
      <w:r>
        <w:rPr>
          <w:rFonts w:hint="eastAsia"/>
          <w:color w:val="0000FF"/>
        </w:rPr>
        <w:t>5-2</w:t>
      </w:r>
      <w:r w:rsidRPr="00567AF1">
        <w:rPr>
          <w:color w:val="0000FF"/>
        </w:rPr>
        <w:fldChar w:fldCharType="end"/>
      </w:r>
      <w:r>
        <w:t>所示。</w:t>
      </w:r>
    </w:p>
    <w:p w14:paraId="1E9B70B1" w14:textId="77777777" w:rsidR="009F77C4" w:rsidRDefault="009F77C4" w:rsidP="009F77C4">
      <w:pPr>
        <w:pStyle w:val="FigureDescription"/>
        <w:spacing w:before="156" w:after="156"/>
      </w:pPr>
      <w:bookmarkStart w:id="993" w:name="_Ref4434501"/>
      <w:r>
        <w:rPr>
          <w:rFonts w:hint="eastAsia"/>
        </w:rPr>
        <w:t>新建报表</w:t>
      </w:r>
      <w:r>
        <w:t>任务</w:t>
      </w:r>
      <w:bookmarkEnd w:id="993"/>
    </w:p>
    <w:p w14:paraId="4C3EF6AA" w14:textId="77777777" w:rsidR="009F77C4" w:rsidRDefault="009F77C4" w:rsidP="009F77C4">
      <w:pPr>
        <w:pStyle w:val="Figure"/>
      </w:pPr>
      <w:r>
        <w:drawing>
          <wp:inline distT="0" distB="0" distL="0" distR="0" wp14:anchorId="0A6F156A" wp14:editId="629540CC">
            <wp:extent cx="5343881" cy="2266950"/>
            <wp:effectExtent l="0" t="0" r="9525" b="0"/>
            <wp:docPr id="3218" name="图片 3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5352091" cy="2270433"/>
                    </a:xfrm>
                    <a:prstGeom prst="rect">
                      <a:avLst/>
                    </a:prstGeom>
                  </pic:spPr>
                </pic:pic>
              </a:graphicData>
            </a:graphic>
          </wp:inline>
        </w:drawing>
      </w:r>
    </w:p>
    <w:p w14:paraId="2689B2B9" w14:textId="77777777" w:rsidR="009F77C4" w:rsidRDefault="009F77C4" w:rsidP="009F77C4">
      <w:pPr>
        <w:pStyle w:val="Figure"/>
      </w:pPr>
      <w:r>
        <w:drawing>
          <wp:inline distT="0" distB="0" distL="0" distR="0" wp14:anchorId="12E3C248" wp14:editId="46A0F469">
            <wp:extent cx="5505645" cy="4323293"/>
            <wp:effectExtent l="0" t="0" r="0" b="1270"/>
            <wp:docPr id="3219" name="图片 3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031" cy="4337731"/>
                    </a:xfrm>
                    <a:prstGeom prst="rect">
                      <a:avLst/>
                    </a:prstGeom>
                  </pic:spPr>
                </pic:pic>
              </a:graphicData>
            </a:graphic>
          </wp:inline>
        </w:drawing>
      </w:r>
    </w:p>
    <w:p w14:paraId="0B9A2A51" w14:textId="77777777" w:rsidR="009F77C4" w:rsidRPr="009D74C7" w:rsidRDefault="009F77C4" w:rsidP="009F77C4">
      <w:pPr>
        <w:ind w:firstLine="420"/>
      </w:pPr>
    </w:p>
    <w:p w14:paraId="3456275D" w14:textId="77777777" w:rsidR="009F77C4" w:rsidRDefault="009F77C4" w:rsidP="009F77C4">
      <w:pPr>
        <w:ind w:firstLine="420"/>
      </w:pPr>
      <w:r>
        <w:rPr>
          <w:rFonts w:hint="eastAsia"/>
        </w:rPr>
        <w:t>新建</w:t>
      </w:r>
      <w:r>
        <w:t>报表任务</w:t>
      </w:r>
      <w:r>
        <w:rPr>
          <w:rFonts w:hint="eastAsia"/>
        </w:rPr>
        <w:t>详细</w:t>
      </w:r>
      <w:r>
        <w:t>说明如</w:t>
      </w:r>
      <w:r w:rsidRPr="00567AF1">
        <w:rPr>
          <w:color w:val="0000FF"/>
        </w:rPr>
        <w:fldChar w:fldCharType="begin"/>
      </w:r>
      <w:r w:rsidRPr="00567AF1">
        <w:rPr>
          <w:color w:val="0000FF"/>
        </w:rPr>
        <w:instrText xml:space="preserve"> REF _Ref4434519 \r \h </w:instrText>
      </w:r>
      <w:r w:rsidRPr="00567AF1">
        <w:rPr>
          <w:color w:val="0000FF"/>
        </w:rPr>
      </w:r>
      <w:r w:rsidRPr="00567AF1">
        <w:rPr>
          <w:color w:val="0000FF"/>
        </w:rPr>
        <w:fldChar w:fldCharType="separate"/>
      </w:r>
      <w:r>
        <w:rPr>
          <w:rFonts w:hint="eastAsia"/>
          <w:color w:val="0000FF"/>
        </w:rPr>
        <w:t>表</w:t>
      </w:r>
      <w:r>
        <w:rPr>
          <w:rFonts w:hint="eastAsia"/>
          <w:color w:val="0000FF"/>
        </w:rPr>
        <w:t>5-2</w:t>
      </w:r>
      <w:r w:rsidRPr="00567AF1">
        <w:rPr>
          <w:color w:val="0000FF"/>
        </w:rPr>
        <w:fldChar w:fldCharType="end"/>
      </w:r>
      <w:r>
        <w:t>所示。</w:t>
      </w:r>
    </w:p>
    <w:p w14:paraId="6830EEA1" w14:textId="77777777" w:rsidR="009F77C4" w:rsidRDefault="009F77C4" w:rsidP="009F77C4">
      <w:pPr>
        <w:pStyle w:val="TableDescription"/>
      </w:pPr>
      <w:bookmarkStart w:id="994" w:name="_Ref4434519"/>
      <w:r>
        <w:rPr>
          <w:rFonts w:hint="eastAsia"/>
        </w:rPr>
        <w:lastRenderedPageBreak/>
        <w:t>新建</w:t>
      </w:r>
      <w:r>
        <w:t>报表任务详细说明</w:t>
      </w:r>
      <w:bookmarkEnd w:id="994"/>
    </w:p>
    <w:tbl>
      <w:tblPr>
        <w:tblStyle w:val="table0"/>
        <w:tblW w:w="9014" w:type="dxa"/>
        <w:tblLook w:val="04A0" w:firstRow="1" w:lastRow="0" w:firstColumn="1" w:lastColumn="0" w:noHBand="0" w:noVBand="1"/>
      </w:tblPr>
      <w:tblGrid>
        <w:gridCol w:w="1673"/>
        <w:gridCol w:w="7341"/>
      </w:tblGrid>
      <w:tr w:rsidR="009F77C4" w:rsidRPr="000B6931" w14:paraId="3645F28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73" w:type="dxa"/>
            <w:hideMark/>
          </w:tcPr>
          <w:p w14:paraId="383F7A25" w14:textId="77777777" w:rsidR="009F77C4" w:rsidRPr="000B6931" w:rsidRDefault="009F77C4" w:rsidP="004F08C7">
            <w:pPr>
              <w:pStyle w:val="TableHeading"/>
            </w:pPr>
            <w:r w:rsidRPr="000B6931">
              <w:rPr>
                <w:rFonts w:hint="eastAsia"/>
              </w:rPr>
              <w:t>标题项</w:t>
            </w:r>
          </w:p>
        </w:tc>
        <w:tc>
          <w:tcPr>
            <w:tcW w:w="7341" w:type="dxa"/>
            <w:hideMark/>
          </w:tcPr>
          <w:p w14:paraId="763DA73E" w14:textId="77777777" w:rsidR="009F77C4" w:rsidRPr="000B6931" w:rsidRDefault="009F77C4" w:rsidP="004F08C7">
            <w:pPr>
              <w:pStyle w:val="TableHeading"/>
            </w:pPr>
            <w:r w:rsidRPr="000B6931">
              <w:rPr>
                <w:rFonts w:hint="eastAsia"/>
              </w:rPr>
              <w:t>说明</w:t>
            </w:r>
          </w:p>
        </w:tc>
      </w:tr>
      <w:tr w:rsidR="009F77C4" w:rsidRPr="000B6931" w14:paraId="4000DF84" w14:textId="77777777" w:rsidTr="004F08C7">
        <w:trPr>
          <w:trHeight w:val="68"/>
        </w:trPr>
        <w:tc>
          <w:tcPr>
            <w:tcW w:w="1673" w:type="dxa"/>
            <w:hideMark/>
          </w:tcPr>
          <w:p w14:paraId="347517CE" w14:textId="77777777" w:rsidR="009F77C4" w:rsidRPr="000B6931" w:rsidRDefault="009F77C4" w:rsidP="004F08C7">
            <w:pPr>
              <w:pStyle w:val="TableText"/>
            </w:pPr>
            <w:r>
              <w:rPr>
                <w:rFonts w:hint="eastAsia"/>
              </w:rPr>
              <w:t>是否启用</w:t>
            </w:r>
          </w:p>
        </w:tc>
        <w:tc>
          <w:tcPr>
            <w:tcW w:w="7341" w:type="dxa"/>
            <w:hideMark/>
          </w:tcPr>
          <w:p w14:paraId="0B1F049E" w14:textId="77777777" w:rsidR="009F77C4" w:rsidRPr="000B6931" w:rsidRDefault="009F77C4" w:rsidP="004F08C7">
            <w:pPr>
              <w:pStyle w:val="TableText"/>
            </w:pPr>
            <w:r>
              <w:rPr>
                <w:rFonts w:hint="eastAsia"/>
              </w:rPr>
              <w:t>创建</w:t>
            </w:r>
            <w:r>
              <w:t>的报表任务是否启用，勾选表示启用，不勾选表示</w:t>
            </w:r>
            <w:r>
              <w:rPr>
                <w:rFonts w:hint="eastAsia"/>
              </w:rPr>
              <w:t>禁用</w:t>
            </w:r>
            <w:r>
              <w:t>。</w:t>
            </w:r>
          </w:p>
        </w:tc>
      </w:tr>
      <w:tr w:rsidR="009F77C4" w:rsidRPr="000B6931" w14:paraId="0574E0D9" w14:textId="77777777" w:rsidTr="004F08C7">
        <w:trPr>
          <w:trHeight w:val="68"/>
        </w:trPr>
        <w:tc>
          <w:tcPr>
            <w:tcW w:w="1673" w:type="dxa"/>
          </w:tcPr>
          <w:p w14:paraId="7C8B94AE" w14:textId="77777777" w:rsidR="009F77C4" w:rsidRDefault="009F77C4" w:rsidP="004F08C7">
            <w:pPr>
              <w:pStyle w:val="TableText"/>
            </w:pPr>
            <w:r>
              <w:rPr>
                <w:rFonts w:hint="eastAsia"/>
              </w:rPr>
              <w:t>报表</w:t>
            </w:r>
            <w:r>
              <w:t>名称</w:t>
            </w:r>
          </w:p>
        </w:tc>
        <w:tc>
          <w:tcPr>
            <w:tcW w:w="7341" w:type="dxa"/>
          </w:tcPr>
          <w:p w14:paraId="11D3CD3A" w14:textId="77777777" w:rsidR="009F77C4" w:rsidRDefault="009F77C4" w:rsidP="004F08C7">
            <w:pPr>
              <w:pStyle w:val="TableText"/>
            </w:pPr>
            <w:r>
              <w:rPr>
                <w:rFonts w:hint="eastAsia"/>
              </w:rPr>
              <w:t>创建</w:t>
            </w:r>
            <w:r>
              <w:t>报表任务的名称</w:t>
            </w:r>
            <w:r>
              <w:rPr>
                <w:rFonts w:hint="eastAsia"/>
              </w:rPr>
              <w:t>。</w:t>
            </w:r>
          </w:p>
        </w:tc>
      </w:tr>
      <w:tr w:rsidR="009F77C4" w:rsidRPr="000B6931" w14:paraId="7C371DDF" w14:textId="77777777" w:rsidTr="004F08C7">
        <w:trPr>
          <w:trHeight w:val="68"/>
        </w:trPr>
        <w:tc>
          <w:tcPr>
            <w:tcW w:w="1673" w:type="dxa"/>
            <w:hideMark/>
          </w:tcPr>
          <w:p w14:paraId="6FE28FD7" w14:textId="77777777" w:rsidR="009F77C4" w:rsidRPr="000B6931" w:rsidRDefault="009F77C4" w:rsidP="004F08C7">
            <w:pPr>
              <w:pStyle w:val="TableText"/>
            </w:pPr>
            <w:r>
              <w:rPr>
                <w:rFonts w:hint="eastAsia"/>
              </w:rPr>
              <w:t>报表类型</w:t>
            </w:r>
          </w:p>
        </w:tc>
        <w:tc>
          <w:tcPr>
            <w:tcW w:w="7341" w:type="dxa"/>
            <w:hideMark/>
          </w:tcPr>
          <w:p w14:paraId="61B50EFC" w14:textId="77777777" w:rsidR="009F77C4" w:rsidRDefault="009F77C4" w:rsidP="004F08C7">
            <w:pPr>
              <w:pStyle w:val="TableText"/>
            </w:pPr>
            <w:r>
              <w:rPr>
                <w:rFonts w:hint="eastAsia"/>
              </w:rPr>
              <w:t>报表</w:t>
            </w:r>
            <w:r>
              <w:t>类型主要包括日报表、周报表、月报表、单次报表四种类型。</w:t>
            </w:r>
          </w:p>
          <w:p w14:paraId="7A0CB854" w14:textId="77777777" w:rsidR="009F77C4" w:rsidRDefault="009F77C4" w:rsidP="004F08C7">
            <w:pPr>
              <w:pStyle w:val="ItemListinTable"/>
            </w:pPr>
            <w:r>
              <w:rPr>
                <w:rFonts w:hAnsi="宋体" w:cs="宋体" w:hint="eastAsia"/>
              </w:rPr>
              <w:t>日报表：每天汇聚统计生成一个报表；</w:t>
            </w:r>
          </w:p>
          <w:p w14:paraId="5508661A" w14:textId="77777777" w:rsidR="009F77C4" w:rsidRDefault="009F77C4" w:rsidP="004F08C7">
            <w:pPr>
              <w:pStyle w:val="ItemListinTable"/>
            </w:pPr>
            <w:r>
              <w:rPr>
                <w:rFonts w:hAnsi="宋体" w:cs="宋体" w:hint="eastAsia"/>
              </w:rPr>
              <w:t>周报表：每周汇聚统计生成一个报表；</w:t>
            </w:r>
          </w:p>
          <w:p w14:paraId="3E41C963" w14:textId="77777777" w:rsidR="009F77C4" w:rsidRDefault="009F77C4" w:rsidP="004F08C7">
            <w:pPr>
              <w:pStyle w:val="ItemListinTable"/>
            </w:pPr>
            <w:r>
              <w:rPr>
                <w:rFonts w:hAnsi="宋体" w:cs="宋体" w:hint="eastAsia"/>
              </w:rPr>
              <w:t>月报表：每月汇聚统计生成一个报表；</w:t>
            </w:r>
          </w:p>
          <w:p w14:paraId="7CD7C1EA" w14:textId="77777777" w:rsidR="009F77C4" w:rsidRPr="00567AF1" w:rsidRDefault="009F77C4" w:rsidP="004F08C7">
            <w:pPr>
              <w:pStyle w:val="ItemListinTable"/>
            </w:pPr>
            <w:r>
              <w:rPr>
                <w:rFonts w:hAnsi="宋体" w:cs="宋体" w:hint="eastAsia"/>
              </w:rPr>
              <w:t>单次报表：按指定统计时间生成一个报表。</w:t>
            </w:r>
          </w:p>
        </w:tc>
      </w:tr>
      <w:tr w:rsidR="009F77C4" w:rsidRPr="000B6931" w14:paraId="1D2A5037" w14:textId="77777777" w:rsidTr="004F08C7">
        <w:trPr>
          <w:trHeight w:val="68"/>
        </w:trPr>
        <w:tc>
          <w:tcPr>
            <w:tcW w:w="1673" w:type="dxa"/>
            <w:hideMark/>
          </w:tcPr>
          <w:p w14:paraId="6981FB8E" w14:textId="77777777" w:rsidR="009F77C4" w:rsidRPr="000B6931" w:rsidRDefault="009F77C4" w:rsidP="004F08C7">
            <w:pPr>
              <w:pStyle w:val="TableText"/>
            </w:pPr>
            <w:r>
              <w:rPr>
                <w:rFonts w:hint="eastAsia"/>
              </w:rPr>
              <w:t>统计时间</w:t>
            </w:r>
          </w:p>
        </w:tc>
        <w:tc>
          <w:tcPr>
            <w:tcW w:w="7341" w:type="dxa"/>
            <w:hideMark/>
          </w:tcPr>
          <w:p w14:paraId="3A9C670E" w14:textId="77777777" w:rsidR="009F77C4" w:rsidRPr="000B6931" w:rsidRDefault="009F77C4" w:rsidP="004F08C7">
            <w:pPr>
              <w:pStyle w:val="TableText"/>
            </w:pPr>
            <w:r>
              <w:rPr>
                <w:rFonts w:hint="eastAsia"/>
              </w:rPr>
              <w:t>生成</w:t>
            </w:r>
            <w:r>
              <w:t>报表</w:t>
            </w:r>
            <w:r>
              <w:rPr>
                <w:rFonts w:hint="eastAsia"/>
              </w:rPr>
              <w:t>汇聚</w:t>
            </w:r>
            <w:r>
              <w:t>数据的时间范围</w:t>
            </w:r>
            <w:r>
              <w:rPr>
                <w:rFonts w:hint="eastAsia"/>
              </w:rPr>
              <w:t>。</w:t>
            </w:r>
          </w:p>
        </w:tc>
      </w:tr>
      <w:tr w:rsidR="009F77C4" w:rsidRPr="000B6931" w14:paraId="2C2BE446" w14:textId="77777777" w:rsidTr="004F08C7">
        <w:trPr>
          <w:trHeight w:val="68"/>
        </w:trPr>
        <w:tc>
          <w:tcPr>
            <w:tcW w:w="1673" w:type="dxa"/>
            <w:hideMark/>
          </w:tcPr>
          <w:p w14:paraId="7B54166F" w14:textId="77777777" w:rsidR="009F77C4" w:rsidRPr="000B6931" w:rsidRDefault="009F77C4" w:rsidP="004F08C7">
            <w:pPr>
              <w:pStyle w:val="TableText"/>
            </w:pPr>
            <w:r>
              <w:rPr>
                <w:rFonts w:hint="eastAsia"/>
              </w:rPr>
              <w:t>报表</w:t>
            </w:r>
            <w:r>
              <w:t>格式</w:t>
            </w:r>
          </w:p>
        </w:tc>
        <w:tc>
          <w:tcPr>
            <w:tcW w:w="7341" w:type="dxa"/>
            <w:hideMark/>
          </w:tcPr>
          <w:p w14:paraId="63ED92F6" w14:textId="77777777" w:rsidR="009F77C4" w:rsidRPr="000B6931" w:rsidRDefault="009F77C4" w:rsidP="004F08C7">
            <w:pPr>
              <w:pStyle w:val="TableText"/>
            </w:pPr>
            <w:r>
              <w:rPr>
                <w:rFonts w:hint="eastAsia"/>
              </w:rPr>
              <w:t>报表</w:t>
            </w:r>
            <w:r>
              <w:t>格式支持</w:t>
            </w:r>
            <w:r>
              <w:rPr>
                <w:rFonts w:hint="eastAsia"/>
              </w:rPr>
              <w:t>HTML和PDF两种</w:t>
            </w:r>
            <w:r>
              <w:t>格式，</w:t>
            </w:r>
            <w:r>
              <w:rPr>
                <w:rFonts w:hint="eastAsia"/>
              </w:rPr>
              <w:t>1G内存</w:t>
            </w:r>
            <w:r>
              <w:t>设备只</w:t>
            </w:r>
            <w:r>
              <w:rPr>
                <w:rFonts w:hint="eastAsia"/>
              </w:rPr>
              <w:t>支持HTML格式。</w:t>
            </w:r>
          </w:p>
        </w:tc>
      </w:tr>
      <w:tr w:rsidR="009F77C4" w:rsidRPr="000B6931" w14:paraId="242B0888" w14:textId="77777777" w:rsidTr="004F08C7">
        <w:trPr>
          <w:trHeight w:val="68"/>
        </w:trPr>
        <w:tc>
          <w:tcPr>
            <w:tcW w:w="1673" w:type="dxa"/>
          </w:tcPr>
          <w:p w14:paraId="2AE12367" w14:textId="77777777" w:rsidR="009F77C4" w:rsidRDefault="009F77C4" w:rsidP="004F08C7">
            <w:pPr>
              <w:pStyle w:val="TableText"/>
            </w:pPr>
            <w:r>
              <w:rPr>
                <w:rFonts w:hint="eastAsia"/>
              </w:rPr>
              <w:t>外发</w:t>
            </w:r>
            <w:r>
              <w:t>方式</w:t>
            </w:r>
          </w:p>
        </w:tc>
        <w:tc>
          <w:tcPr>
            <w:tcW w:w="7341" w:type="dxa"/>
          </w:tcPr>
          <w:p w14:paraId="1A17F552" w14:textId="77777777" w:rsidR="009F77C4" w:rsidRPr="000B6931" w:rsidRDefault="009F77C4" w:rsidP="004F08C7">
            <w:pPr>
              <w:pStyle w:val="TableText"/>
            </w:pPr>
            <w:r>
              <w:rPr>
                <w:rFonts w:hint="eastAsia"/>
              </w:rPr>
              <w:t>外发</w:t>
            </w:r>
            <w:r>
              <w:t>方式</w:t>
            </w:r>
            <w:r>
              <w:rPr>
                <w:rFonts w:hint="eastAsia"/>
              </w:rPr>
              <w:t>支持FTP和</w:t>
            </w:r>
            <w:r>
              <w:t>邮件两种方式</w:t>
            </w:r>
            <w:r>
              <w:rPr>
                <w:rFonts w:hint="eastAsia"/>
              </w:rPr>
              <w:t>，</w:t>
            </w:r>
            <w:r>
              <w:t>邮件外发设备上需要配置</w:t>
            </w:r>
            <w:r>
              <w:rPr>
                <w:rFonts w:hint="eastAsia"/>
              </w:rPr>
              <w:t>DNS服务器</w:t>
            </w:r>
            <w:r>
              <w:t>地址</w:t>
            </w:r>
            <w:r>
              <w:rPr>
                <w:rFonts w:hint="eastAsia"/>
              </w:rPr>
              <w:t>；</w:t>
            </w:r>
            <w:r>
              <w:t>两者都不选，则不外发。</w:t>
            </w:r>
          </w:p>
        </w:tc>
      </w:tr>
      <w:tr w:rsidR="009F77C4" w:rsidRPr="00567AF1" w14:paraId="278C3EB6" w14:textId="77777777" w:rsidTr="004F08C7">
        <w:trPr>
          <w:trHeight w:val="68"/>
        </w:trPr>
        <w:tc>
          <w:tcPr>
            <w:tcW w:w="1673" w:type="dxa"/>
          </w:tcPr>
          <w:p w14:paraId="21F316A9" w14:textId="77777777" w:rsidR="009F77C4" w:rsidRDefault="009F77C4" w:rsidP="004F08C7">
            <w:pPr>
              <w:pStyle w:val="TableText"/>
            </w:pPr>
            <w:r>
              <w:rPr>
                <w:rFonts w:hint="eastAsia"/>
              </w:rPr>
              <w:t>外发</w:t>
            </w:r>
            <w:r>
              <w:t>后删除</w:t>
            </w:r>
          </w:p>
        </w:tc>
        <w:tc>
          <w:tcPr>
            <w:tcW w:w="7341" w:type="dxa"/>
          </w:tcPr>
          <w:p w14:paraId="05B90F4A" w14:textId="77777777" w:rsidR="009F77C4" w:rsidRDefault="009F77C4" w:rsidP="004F08C7">
            <w:pPr>
              <w:pStyle w:val="TableText"/>
            </w:pPr>
            <w:r>
              <w:rPr>
                <w:rFonts w:hint="eastAsia"/>
              </w:rPr>
              <w:t>报表</w:t>
            </w:r>
            <w:r>
              <w:t>外发成功之后，将本地</w:t>
            </w:r>
            <w:r>
              <w:rPr>
                <w:rFonts w:hint="eastAsia"/>
              </w:rPr>
              <w:t>生成</w:t>
            </w:r>
            <w:r>
              <w:t>的历史报表删除，减少磁盘占用空间，如果同时配置了</w:t>
            </w:r>
            <w:r>
              <w:rPr>
                <w:rFonts w:hint="eastAsia"/>
              </w:rPr>
              <w:t>FTP和</w:t>
            </w:r>
            <w:r>
              <w:t>邮件外发，其中一个外发失败，将不会删除</w:t>
            </w:r>
            <w:r>
              <w:rPr>
                <w:rFonts w:hint="eastAsia"/>
              </w:rPr>
              <w:t>该</w:t>
            </w:r>
            <w:r>
              <w:t>报表对应生成的历史报表。</w:t>
            </w:r>
          </w:p>
        </w:tc>
      </w:tr>
      <w:tr w:rsidR="009F77C4" w:rsidRPr="00567AF1" w14:paraId="4A0BF20C" w14:textId="77777777" w:rsidTr="004F08C7">
        <w:trPr>
          <w:trHeight w:val="68"/>
        </w:trPr>
        <w:tc>
          <w:tcPr>
            <w:tcW w:w="1673" w:type="dxa"/>
          </w:tcPr>
          <w:p w14:paraId="4A4E81C4" w14:textId="77777777" w:rsidR="009F77C4" w:rsidRDefault="009F77C4" w:rsidP="004F08C7">
            <w:pPr>
              <w:pStyle w:val="TableText"/>
            </w:pPr>
            <w:r>
              <w:rPr>
                <w:rFonts w:hint="eastAsia"/>
              </w:rPr>
              <w:t>外发</w:t>
            </w:r>
            <w:r>
              <w:t>邮箱</w:t>
            </w:r>
          </w:p>
        </w:tc>
        <w:tc>
          <w:tcPr>
            <w:tcW w:w="7341" w:type="dxa"/>
          </w:tcPr>
          <w:p w14:paraId="40D51824" w14:textId="77777777" w:rsidR="009F77C4" w:rsidRDefault="009F77C4" w:rsidP="004F08C7">
            <w:pPr>
              <w:pStyle w:val="TableText"/>
            </w:pPr>
            <w:r>
              <w:rPr>
                <w:rFonts w:hint="eastAsia"/>
              </w:rPr>
              <w:t>收件邮箱</w:t>
            </w:r>
            <w:r>
              <w:t>地址</w:t>
            </w:r>
            <w:r>
              <w:rPr>
                <w:rFonts w:hint="eastAsia"/>
              </w:rPr>
              <w:t>，</w:t>
            </w:r>
            <w:r>
              <w:t>最多配置</w:t>
            </w:r>
            <w:r>
              <w:rPr>
                <w:rFonts w:hint="eastAsia"/>
              </w:rPr>
              <w:t>32个</w:t>
            </w:r>
            <w:r>
              <w:t>，多个邮箱</w:t>
            </w:r>
            <w:r>
              <w:rPr>
                <w:rFonts w:hint="eastAsia"/>
              </w:rPr>
              <w:t>用</w:t>
            </w:r>
            <w:r>
              <w:t>换行</w:t>
            </w:r>
            <w:r>
              <w:rPr>
                <w:rFonts w:hint="eastAsia"/>
              </w:rPr>
              <w:t>区分</w:t>
            </w:r>
            <w:r>
              <w:t>。</w:t>
            </w:r>
          </w:p>
        </w:tc>
      </w:tr>
      <w:tr w:rsidR="009F77C4" w:rsidRPr="00567AF1" w14:paraId="107AC292" w14:textId="77777777" w:rsidTr="004F08C7">
        <w:trPr>
          <w:trHeight w:val="68"/>
        </w:trPr>
        <w:tc>
          <w:tcPr>
            <w:tcW w:w="1673" w:type="dxa"/>
          </w:tcPr>
          <w:p w14:paraId="47518F73" w14:textId="77777777" w:rsidR="009F77C4" w:rsidRDefault="009F77C4" w:rsidP="004F08C7">
            <w:pPr>
              <w:pStyle w:val="TableText"/>
            </w:pPr>
            <w:r>
              <w:rPr>
                <w:rFonts w:hint="eastAsia"/>
              </w:rPr>
              <w:t>报表</w:t>
            </w:r>
            <w:r>
              <w:t>模板</w:t>
            </w:r>
          </w:p>
        </w:tc>
        <w:tc>
          <w:tcPr>
            <w:tcW w:w="7341" w:type="dxa"/>
          </w:tcPr>
          <w:p w14:paraId="1EF9077F" w14:textId="77777777" w:rsidR="009F77C4" w:rsidRDefault="009F77C4" w:rsidP="004F08C7">
            <w:pPr>
              <w:pStyle w:val="TableText"/>
            </w:pPr>
            <w:r>
              <w:rPr>
                <w:rFonts w:hint="eastAsia"/>
              </w:rPr>
              <w:t>自定义</w:t>
            </w:r>
            <w:r>
              <w:t>报表模板需要根据需求选择下面的订阅项目</w:t>
            </w:r>
            <w:r>
              <w:rPr>
                <w:rFonts w:hint="eastAsia"/>
              </w:rPr>
              <w:t>；</w:t>
            </w:r>
          </w:p>
          <w:p w14:paraId="52A14902" w14:textId="77777777" w:rsidR="009F77C4" w:rsidRDefault="009F77C4" w:rsidP="004F08C7">
            <w:pPr>
              <w:pStyle w:val="TableText"/>
            </w:pPr>
            <w:r>
              <w:rPr>
                <w:rFonts w:hint="eastAsia"/>
              </w:rPr>
              <w:t>预定义</w:t>
            </w:r>
            <w:r>
              <w:t>模板，主要包括</w:t>
            </w:r>
            <w:r>
              <w:rPr>
                <w:rFonts w:hint="eastAsia"/>
              </w:rPr>
              <w:t>网络</w:t>
            </w:r>
            <w:r>
              <w:t>概况、工作效率、数据统计三大模板。</w:t>
            </w:r>
          </w:p>
        </w:tc>
      </w:tr>
    </w:tbl>
    <w:p w14:paraId="508723A5" w14:textId="77777777" w:rsidR="009F77C4" w:rsidRDefault="009F77C4" w:rsidP="009F77C4">
      <w:pPr>
        <w:ind w:firstLine="420"/>
      </w:pPr>
    </w:p>
    <w:p w14:paraId="6B6F4B27" w14:textId="77777777" w:rsidR="009F77C4" w:rsidRDefault="009F77C4" w:rsidP="009F77C4">
      <w:pPr>
        <w:ind w:firstLine="420"/>
      </w:pPr>
      <w:r>
        <w:rPr>
          <w:rFonts w:hint="eastAsia"/>
        </w:rPr>
        <w:t>通过</w:t>
      </w:r>
      <w:r>
        <w:t>菜单</w:t>
      </w:r>
      <w:r>
        <w:rPr>
          <w:rFonts w:hint="eastAsia"/>
        </w:rPr>
        <w:t>“数据</w:t>
      </w:r>
      <w:r>
        <w:t>中心</w:t>
      </w:r>
      <w:r>
        <w:t>&gt;</w:t>
      </w:r>
      <w:r>
        <w:rPr>
          <w:rFonts w:hint="eastAsia"/>
        </w:rPr>
        <w:t>统计</w:t>
      </w:r>
      <w:r>
        <w:t>报表</w:t>
      </w:r>
      <w:r>
        <w:rPr>
          <w:rFonts w:hint="eastAsia"/>
        </w:rPr>
        <w:t>&gt;</w:t>
      </w:r>
      <w:r>
        <w:rPr>
          <w:rFonts w:hint="eastAsia"/>
        </w:rPr>
        <w:t>历史</w:t>
      </w:r>
      <w:r>
        <w:t>报表</w:t>
      </w:r>
      <w:r>
        <w:rPr>
          <w:rFonts w:hint="eastAsia"/>
        </w:rPr>
        <w:t>”，</w:t>
      </w:r>
      <w:r>
        <w:t>进入如</w:t>
      </w:r>
      <w:r w:rsidRPr="00567AF1">
        <w:rPr>
          <w:color w:val="0000FF"/>
        </w:rPr>
        <w:fldChar w:fldCharType="begin"/>
      </w:r>
      <w:r w:rsidRPr="00567AF1">
        <w:rPr>
          <w:color w:val="0000FF"/>
        </w:rPr>
        <w:instrText xml:space="preserve"> REF _Ref4434542 \r \h </w:instrText>
      </w:r>
      <w:r w:rsidRPr="00567AF1">
        <w:rPr>
          <w:color w:val="0000FF"/>
        </w:rPr>
      </w:r>
      <w:r w:rsidRPr="00567AF1">
        <w:rPr>
          <w:color w:val="0000FF"/>
        </w:rPr>
        <w:fldChar w:fldCharType="separate"/>
      </w:r>
      <w:r>
        <w:rPr>
          <w:rFonts w:hint="eastAsia"/>
          <w:color w:val="0000FF"/>
        </w:rPr>
        <w:t>图</w:t>
      </w:r>
      <w:r>
        <w:rPr>
          <w:rFonts w:hint="eastAsia"/>
          <w:color w:val="0000FF"/>
        </w:rPr>
        <w:t>5-3</w:t>
      </w:r>
      <w:r w:rsidRPr="00567AF1">
        <w:rPr>
          <w:color w:val="0000FF"/>
        </w:rPr>
        <w:fldChar w:fldCharType="end"/>
      </w:r>
      <w:r>
        <w:t>所示页面，在该页面上可以</w:t>
      </w:r>
      <w:r>
        <w:rPr>
          <w:rFonts w:hint="eastAsia"/>
        </w:rPr>
        <w:t>查看</w:t>
      </w:r>
      <w:r>
        <w:t>已经生成的历史报表</w:t>
      </w:r>
      <w:r>
        <w:rPr>
          <w:rFonts w:hint="eastAsia"/>
        </w:rPr>
        <w:t>。</w:t>
      </w:r>
    </w:p>
    <w:p w14:paraId="27A30BAF" w14:textId="77777777" w:rsidR="009F77C4" w:rsidRDefault="009F77C4" w:rsidP="009F77C4">
      <w:pPr>
        <w:pStyle w:val="FigureDescription"/>
        <w:spacing w:before="156" w:after="156"/>
      </w:pPr>
      <w:bookmarkStart w:id="995" w:name="_Ref4434542"/>
      <w:r>
        <w:rPr>
          <w:rFonts w:hint="eastAsia"/>
        </w:rPr>
        <w:t>历史</w:t>
      </w:r>
      <w:r>
        <w:t>报表</w:t>
      </w:r>
      <w:bookmarkEnd w:id="995"/>
    </w:p>
    <w:p w14:paraId="3503FD6F" w14:textId="77777777" w:rsidR="009F77C4" w:rsidRDefault="009F77C4" w:rsidP="009F77C4">
      <w:pPr>
        <w:pStyle w:val="Figure"/>
      </w:pPr>
      <w:r>
        <w:drawing>
          <wp:inline distT="0" distB="0" distL="0" distR="0" wp14:anchorId="27CD3916" wp14:editId="0713CBC6">
            <wp:extent cx="5657850" cy="1763859"/>
            <wp:effectExtent l="0" t="0" r="0" b="8255"/>
            <wp:docPr id="3220" name="图片 3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5687551" cy="1773118"/>
                    </a:xfrm>
                    <a:prstGeom prst="rect">
                      <a:avLst/>
                    </a:prstGeom>
                  </pic:spPr>
                </pic:pic>
              </a:graphicData>
            </a:graphic>
          </wp:inline>
        </w:drawing>
      </w:r>
    </w:p>
    <w:p w14:paraId="751E6263" w14:textId="77777777" w:rsidR="009F77C4" w:rsidRPr="00A13E7E" w:rsidRDefault="009F77C4" w:rsidP="009F77C4">
      <w:pPr>
        <w:ind w:firstLine="420"/>
      </w:pPr>
    </w:p>
    <w:p w14:paraId="29B172B7" w14:textId="77777777" w:rsidR="009F77C4" w:rsidRDefault="009F77C4" w:rsidP="009F77C4">
      <w:pPr>
        <w:ind w:firstLine="420"/>
      </w:pPr>
      <w:r>
        <w:rPr>
          <w:rFonts w:hint="eastAsia"/>
        </w:rPr>
        <w:t>历史</w:t>
      </w:r>
      <w:r>
        <w:t>报表</w:t>
      </w:r>
      <w:r>
        <w:rPr>
          <w:rFonts w:hint="eastAsia"/>
        </w:rPr>
        <w:t>参数</w:t>
      </w:r>
      <w:r>
        <w:t>详细说明如</w:t>
      </w:r>
      <w:r w:rsidRPr="00567AF1">
        <w:rPr>
          <w:color w:val="0000FF"/>
        </w:rPr>
        <w:fldChar w:fldCharType="begin"/>
      </w:r>
      <w:r w:rsidRPr="00567AF1">
        <w:rPr>
          <w:color w:val="0000FF"/>
        </w:rPr>
        <w:instrText xml:space="preserve"> REF _Ref4434559 \r \h </w:instrText>
      </w:r>
      <w:r w:rsidRPr="00567AF1">
        <w:rPr>
          <w:color w:val="0000FF"/>
        </w:rPr>
      </w:r>
      <w:r w:rsidRPr="00567AF1">
        <w:rPr>
          <w:color w:val="0000FF"/>
        </w:rPr>
        <w:fldChar w:fldCharType="separate"/>
      </w:r>
      <w:r>
        <w:rPr>
          <w:rFonts w:hint="eastAsia"/>
          <w:color w:val="0000FF"/>
        </w:rPr>
        <w:t>表</w:t>
      </w:r>
      <w:r>
        <w:rPr>
          <w:rFonts w:hint="eastAsia"/>
          <w:color w:val="0000FF"/>
        </w:rPr>
        <w:t>5-3</w:t>
      </w:r>
      <w:r w:rsidRPr="00567AF1">
        <w:rPr>
          <w:color w:val="0000FF"/>
        </w:rPr>
        <w:fldChar w:fldCharType="end"/>
      </w:r>
      <w:r>
        <w:t>所示。</w:t>
      </w:r>
    </w:p>
    <w:p w14:paraId="178AAEF9" w14:textId="77777777" w:rsidR="009F77C4" w:rsidRDefault="009F77C4" w:rsidP="009F77C4">
      <w:pPr>
        <w:pStyle w:val="TableDescription"/>
      </w:pPr>
      <w:bookmarkStart w:id="996" w:name="_Ref4434559"/>
      <w:r>
        <w:rPr>
          <w:rFonts w:hint="eastAsia"/>
        </w:rPr>
        <w:t>历史</w:t>
      </w:r>
      <w:r>
        <w:t>报表详细说明</w:t>
      </w:r>
      <w:bookmarkEnd w:id="996"/>
    </w:p>
    <w:tbl>
      <w:tblPr>
        <w:tblStyle w:val="table0"/>
        <w:tblW w:w="8902" w:type="dxa"/>
        <w:tblLook w:val="04A0" w:firstRow="1" w:lastRow="0" w:firstColumn="1" w:lastColumn="0" w:noHBand="0" w:noVBand="1"/>
      </w:tblPr>
      <w:tblGrid>
        <w:gridCol w:w="1815"/>
        <w:gridCol w:w="7087"/>
      </w:tblGrid>
      <w:tr w:rsidR="009F77C4" w:rsidRPr="000B6931" w14:paraId="15DB198E"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815" w:type="dxa"/>
            <w:hideMark/>
          </w:tcPr>
          <w:p w14:paraId="3E674DCA" w14:textId="77777777" w:rsidR="009F77C4" w:rsidRPr="000B6931" w:rsidRDefault="009F77C4" w:rsidP="004F08C7">
            <w:pPr>
              <w:pStyle w:val="TableHeading"/>
            </w:pPr>
            <w:r w:rsidRPr="000B6931">
              <w:rPr>
                <w:rFonts w:hint="eastAsia"/>
              </w:rPr>
              <w:t>标题项</w:t>
            </w:r>
          </w:p>
        </w:tc>
        <w:tc>
          <w:tcPr>
            <w:tcW w:w="7087" w:type="dxa"/>
            <w:hideMark/>
          </w:tcPr>
          <w:p w14:paraId="1C20153A" w14:textId="77777777" w:rsidR="009F77C4" w:rsidRPr="000B6931" w:rsidRDefault="009F77C4" w:rsidP="004F08C7">
            <w:pPr>
              <w:pStyle w:val="TableHeading"/>
            </w:pPr>
            <w:r w:rsidRPr="000B6931">
              <w:rPr>
                <w:rFonts w:hint="eastAsia"/>
              </w:rPr>
              <w:t>说明</w:t>
            </w:r>
          </w:p>
        </w:tc>
      </w:tr>
      <w:tr w:rsidR="009F77C4" w:rsidRPr="000B6931" w14:paraId="72C55D78" w14:textId="77777777" w:rsidTr="004F08C7">
        <w:trPr>
          <w:trHeight w:val="68"/>
        </w:trPr>
        <w:tc>
          <w:tcPr>
            <w:tcW w:w="1815" w:type="dxa"/>
            <w:hideMark/>
          </w:tcPr>
          <w:p w14:paraId="11701B01" w14:textId="77777777" w:rsidR="009F77C4" w:rsidRPr="000B6931" w:rsidRDefault="009F77C4" w:rsidP="004F08C7">
            <w:pPr>
              <w:pStyle w:val="TableText"/>
            </w:pPr>
            <w:r>
              <w:rPr>
                <w:rFonts w:hint="eastAsia"/>
              </w:rPr>
              <w:t>名称</w:t>
            </w:r>
          </w:p>
        </w:tc>
        <w:tc>
          <w:tcPr>
            <w:tcW w:w="7087" w:type="dxa"/>
            <w:hideMark/>
          </w:tcPr>
          <w:p w14:paraId="14C8B49B" w14:textId="77777777" w:rsidR="009F77C4" w:rsidRPr="000B6931" w:rsidRDefault="009F77C4" w:rsidP="004F08C7">
            <w:pPr>
              <w:pStyle w:val="TableText"/>
            </w:pPr>
            <w:r>
              <w:rPr>
                <w:rFonts w:hint="eastAsia"/>
              </w:rPr>
              <w:t>生成</w:t>
            </w:r>
            <w:r>
              <w:t>报表的名称，</w:t>
            </w:r>
            <w:r>
              <w:rPr>
                <w:rFonts w:hint="eastAsia"/>
              </w:rPr>
              <w:t>以</w:t>
            </w:r>
            <w:r>
              <w:t>创建</w:t>
            </w:r>
            <w:r>
              <w:rPr>
                <w:rFonts w:hint="eastAsia"/>
              </w:rPr>
              <w:t>报表</w:t>
            </w:r>
            <w:r>
              <w:t>任务名称+</w:t>
            </w:r>
            <w:r>
              <w:rPr>
                <w:rFonts w:hint="eastAsia"/>
              </w:rPr>
              <w:t>生成</w:t>
            </w:r>
            <w:r>
              <w:t>报表的时间组合生成</w:t>
            </w:r>
            <w:r>
              <w:rPr>
                <w:rFonts w:hint="eastAsia"/>
              </w:rPr>
              <w:t>。</w:t>
            </w:r>
          </w:p>
        </w:tc>
      </w:tr>
      <w:tr w:rsidR="009F77C4" w:rsidRPr="000B6931" w14:paraId="13840425" w14:textId="77777777" w:rsidTr="004F08C7">
        <w:trPr>
          <w:trHeight w:val="68"/>
        </w:trPr>
        <w:tc>
          <w:tcPr>
            <w:tcW w:w="1815" w:type="dxa"/>
            <w:hideMark/>
          </w:tcPr>
          <w:p w14:paraId="189FC985" w14:textId="77777777" w:rsidR="009F77C4" w:rsidRPr="000B6931" w:rsidRDefault="009F77C4" w:rsidP="004F08C7">
            <w:pPr>
              <w:pStyle w:val="TableText"/>
            </w:pPr>
            <w:r>
              <w:rPr>
                <w:rFonts w:hint="eastAsia"/>
              </w:rPr>
              <w:t>FTP外发状态</w:t>
            </w:r>
          </w:p>
        </w:tc>
        <w:tc>
          <w:tcPr>
            <w:tcW w:w="7087" w:type="dxa"/>
            <w:hideMark/>
          </w:tcPr>
          <w:p w14:paraId="4502AFC9" w14:textId="77777777" w:rsidR="009F77C4" w:rsidRDefault="009F77C4" w:rsidP="004F08C7">
            <w:pPr>
              <w:pStyle w:val="TableText"/>
            </w:pPr>
            <w:r>
              <w:rPr>
                <w:rFonts w:hint="eastAsia"/>
              </w:rPr>
              <w:t>配置FTP外发</w:t>
            </w:r>
            <w:r>
              <w:t>，状态有发送成功，发送失败两种</w:t>
            </w:r>
            <w:r>
              <w:rPr>
                <w:rFonts w:hint="eastAsia"/>
              </w:rPr>
              <w:t>。</w:t>
            </w:r>
          </w:p>
          <w:p w14:paraId="131E7BE7" w14:textId="77777777" w:rsidR="009F77C4" w:rsidRPr="00567AF1" w:rsidRDefault="009F77C4" w:rsidP="004F08C7">
            <w:pPr>
              <w:pStyle w:val="TableText"/>
            </w:pPr>
            <w:r>
              <w:rPr>
                <w:rFonts w:hint="eastAsia"/>
              </w:rPr>
              <w:t>不</w:t>
            </w:r>
            <w:r>
              <w:t>配置</w:t>
            </w:r>
            <w:r>
              <w:rPr>
                <w:rFonts w:hint="eastAsia"/>
              </w:rPr>
              <w:t>FTP外发</w:t>
            </w:r>
            <w:r>
              <w:t>，</w:t>
            </w:r>
            <w:r>
              <w:rPr>
                <w:rFonts w:hint="eastAsia"/>
              </w:rPr>
              <w:t>状态</w:t>
            </w:r>
            <w:r>
              <w:t>显示为未启用</w:t>
            </w:r>
            <w:r>
              <w:rPr>
                <w:rFonts w:hint="eastAsia"/>
              </w:rPr>
              <w:t>FTP外发。</w:t>
            </w:r>
          </w:p>
        </w:tc>
      </w:tr>
      <w:tr w:rsidR="009F77C4" w:rsidRPr="000B6931" w14:paraId="2DCB54C2" w14:textId="77777777" w:rsidTr="004F08C7">
        <w:trPr>
          <w:trHeight w:val="68"/>
        </w:trPr>
        <w:tc>
          <w:tcPr>
            <w:tcW w:w="1815" w:type="dxa"/>
          </w:tcPr>
          <w:p w14:paraId="4A9FADE6" w14:textId="77777777" w:rsidR="009F77C4" w:rsidRDefault="009F77C4" w:rsidP="004F08C7">
            <w:pPr>
              <w:pStyle w:val="TableText"/>
            </w:pPr>
            <w:r>
              <w:rPr>
                <w:rFonts w:hint="eastAsia"/>
              </w:rPr>
              <w:lastRenderedPageBreak/>
              <w:t>EMAIL外发</w:t>
            </w:r>
            <w:r>
              <w:t>状态</w:t>
            </w:r>
          </w:p>
        </w:tc>
        <w:tc>
          <w:tcPr>
            <w:tcW w:w="7087" w:type="dxa"/>
          </w:tcPr>
          <w:p w14:paraId="6ADF1BB5" w14:textId="77777777" w:rsidR="009F77C4" w:rsidRDefault="009F77C4" w:rsidP="004F08C7">
            <w:pPr>
              <w:pStyle w:val="TableText"/>
            </w:pPr>
            <w:r>
              <w:rPr>
                <w:rFonts w:hint="eastAsia"/>
              </w:rPr>
              <w:t>配置邮件外发</w:t>
            </w:r>
            <w:r>
              <w:t>，状态有发送成功，发送失败两种</w:t>
            </w:r>
            <w:r>
              <w:rPr>
                <w:rFonts w:hint="eastAsia"/>
              </w:rPr>
              <w:t>。</w:t>
            </w:r>
          </w:p>
          <w:p w14:paraId="0C36CFB7" w14:textId="77777777" w:rsidR="009F77C4" w:rsidRDefault="009F77C4" w:rsidP="004F08C7">
            <w:pPr>
              <w:pStyle w:val="TableText"/>
            </w:pPr>
            <w:r>
              <w:rPr>
                <w:rFonts w:hint="eastAsia"/>
              </w:rPr>
              <w:t>不</w:t>
            </w:r>
            <w:r>
              <w:t>配置</w:t>
            </w:r>
            <w:r>
              <w:rPr>
                <w:rFonts w:hint="eastAsia"/>
              </w:rPr>
              <w:t>邮件外发</w:t>
            </w:r>
            <w:r>
              <w:t>，</w:t>
            </w:r>
            <w:r>
              <w:rPr>
                <w:rFonts w:hint="eastAsia"/>
              </w:rPr>
              <w:t>状态</w:t>
            </w:r>
            <w:r>
              <w:t>显示为未启用</w:t>
            </w:r>
            <w:r>
              <w:rPr>
                <w:rFonts w:hint="eastAsia"/>
              </w:rPr>
              <w:t>E</w:t>
            </w:r>
            <w:r>
              <w:t>mail</w:t>
            </w:r>
            <w:r>
              <w:rPr>
                <w:rFonts w:hint="eastAsia"/>
              </w:rPr>
              <w:t>外发。</w:t>
            </w:r>
          </w:p>
        </w:tc>
      </w:tr>
      <w:tr w:rsidR="009F77C4" w:rsidRPr="000B6931" w14:paraId="3F0BC754" w14:textId="77777777" w:rsidTr="004F08C7">
        <w:trPr>
          <w:trHeight w:val="68"/>
        </w:trPr>
        <w:tc>
          <w:tcPr>
            <w:tcW w:w="1815" w:type="dxa"/>
            <w:hideMark/>
          </w:tcPr>
          <w:p w14:paraId="6C7F4F92" w14:textId="77777777" w:rsidR="009F77C4" w:rsidRPr="000B6931" w:rsidRDefault="009F77C4" w:rsidP="004F08C7">
            <w:pPr>
              <w:pStyle w:val="TableText"/>
            </w:pPr>
            <w:r>
              <w:rPr>
                <w:rFonts w:hint="eastAsia"/>
              </w:rPr>
              <w:t>报表类型</w:t>
            </w:r>
          </w:p>
        </w:tc>
        <w:tc>
          <w:tcPr>
            <w:tcW w:w="7087" w:type="dxa"/>
            <w:hideMark/>
          </w:tcPr>
          <w:p w14:paraId="6B1C7D9C" w14:textId="77777777" w:rsidR="009F77C4" w:rsidRPr="000B6931" w:rsidRDefault="009F77C4" w:rsidP="004F08C7">
            <w:pPr>
              <w:pStyle w:val="TableText"/>
            </w:pPr>
            <w:r>
              <w:rPr>
                <w:rFonts w:hint="eastAsia"/>
              </w:rPr>
              <w:t>报表</w:t>
            </w:r>
            <w:r>
              <w:t>类型有日报表、周报表、月报表、单次报表四种类型</w:t>
            </w:r>
            <w:r>
              <w:rPr>
                <w:rFonts w:hint="eastAsia"/>
              </w:rPr>
              <w:t>。</w:t>
            </w:r>
          </w:p>
        </w:tc>
      </w:tr>
      <w:tr w:rsidR="009F77C4" w:rsidRPr="000B6931" w14:paraId="28E2EFF9" w14:textId="77777777" w:rsidTr="004F08C7">
        <w:trPr>
          <w:trHeight w:val="68"/>
        </w:trPr>
        <w:tc>
          <w:tcPr>
            <w:tcW w:w="1815" w:type="dxa"/>
            <w:hideMark/>
          </w:tcPr>
          <w:p w14:paraId="41EAAC85" w14:textId="77777777" w:rsidR="009F77C4" w:rsidRPr="000B6931" w:rsidRDefault="009F77C4" w:rsidP="004F08C7">
            <w:pPr>
              <w:pStyle w:val="TableText"/>
            </w:pPr>
            <w:r>
              <w:rPr>
                <w:rFonts w:hint="eastAsia"/>
              </w:rPr>
              <w:t>时间</w:t>
            </w:r>
            <w:r>
              <w:t>对象</w:t>
            </w:r>
          </w:p>
        </w:tc>
        <w:tc>
          <w:tcPr>
            <w:tcW w:w="7087" w:type="dxa"/>
            <w:hideMark/>
          </w:tcPr>
          <w:p w14:paraId="62E93D56" w14:textId="77777777" w:rsidR="009F77C4" w:rsidRPr="000B6931" w:rsidRDefault="009F77C4" w:rsidP="004F08C7">
            <w:pPr>
              <w:pStyle w:val="TableText"/>
            </w:pPr>
            <w:r>
              <w:rPr>
                <w:rFonts w:hint="eastAsia"/>
              </w:rPr>
              <w:t>生成</w:t>
            </w:r>
            <w:r>
              <w:t>报表</w:t>
            </w:r>
            <w:r>
              <w:rPr>
                <w:rFonts w:hint="eastAsia"/>
              </w:rPr>
              <w:t>汇聚</w:t>
            </w:r>
            <w:r>
              <w:t>数据的时间范围</w:t>
            </w:r>
            <w:r>
              <w:rPr>
                <w:rFonts w:hint="eastAsia"/>
              </w:rPr>
              <w:t>。</w:t>
            </w:r>
          </w:p>
        </w:tc>
      </w:tr>
      <w:tr w:rsidR="009F77C4" w:rsidRPr="000B6931" w14:paraId="39047CC7" w14:textId="77777777" w:rsidTr="004F08C7">
        <w:trPr>
          <w:trHeight w:val="68"/>
        </w:trPr>
        <w:tc>
          <w:tcPr>
            <w:tcW w:w="1815" w:type="dxa"/>
            <w:hideMark/>
          </w:tcPr>
          <w:p w14:paraId="251CF43B" w14:textId="77777777" w:rsidR="009F77C4" w:rsidRPr="000B6931" w:rsidRDefault="009F77C4" w:rsidP="004F08C7">
            <w:pPr>
              <w:pStyle w:val="TableText"/>
            </w:pPr>
            <w:r>
              <w:rPr>
                <w:rFonts w:hint="eastAsia"/>
              </w:rPr>
              <w:t>报表</w:t>
            </w:r>
            <w:r>
              <w:t>格式</w:t>
            </w:r>
          </w:p>
        </w:tc>
        <w:tc>
          <w:tcPr>
            <w:tcW w:w="7087" w:type="dxa"/>
            <w:hideMark/>
          </w:tcPr>
          <w:p w14:paraId="62D24DEE" w14:textId="77777777" w:rsidR="009F77C4" w:rsidRPr="000B6931" w:rsidRDefault="009F77C4" w:rsidP="004F08C7">
            <w:pPr>
              <w:pStyle w:val="TableText"/>
            </w:pPr>
            <w:r>
              <w:rPr>
                <w:rFonts w:hint="eastAsia"/>
              </w:rPr>
              <w:t>报表</w:t>
            </w:r>
            <w:r>
              <w:t>格式支持</w:t>
            </w:r>
            <w:r>
              <w:rPr>
                <w:rFonts w:hint="eastAsia"/>
              </w:rPr>
              <w:t>HTML和PDF两种</w:t>
            </w:r>
            <w:r>
              <w:t>格式，</w:t>
            </w:r>
            <w:r>
              <w:rPr>
                <w:rFonts w:hint="eastAsia"/>
              </w:rPr>
              <w:t>1G内存</w:t>
            </w:r>
            <w:r>
              <w:t>设备只</w:t>
            </w:r>
            <w:r>
              <w:rPr>
                <w:rFonts w:hint="eastAsia"/>
              </w:rPr>
              <w:t>支持HTML格式。</w:t>
            </w:r>
          </w:p>
        </w:tc>
      </w:tr>
      <w:tr w:rsidR="009F77C4" w:rsidRPr="000B6931" w14:paraId="4088A4D6" w14:textId="77777777" w:rsidTr="004F08C7">
        <w:trPr>
          <w:trHeight w:val="68"/>
        </w:trPr>
        <w:tc>
          <w:tcPr>
            <w:tcW w:w="1815" w:type="dxa"/>
          </w:tcPr>
          <w:p w14:paraId="7C33A58C" w14:textId="77777777" w:rsidR="009F77C4" w:rsidRDefault="009F77C4" w:rsidP="004F08C7">
            <w:pPr>
              <w:pStyle w:val="TableText"/>
            </w:pPr>
            <w:r>
              <w:rPr>
                <w:rFonts w:hint="eastAsia"/>
              </w:rPr>
              <w:t>文件大小</w:t>
            </w:r>
          </w:p>
        </w:tc>
        <w:tc>
          <w:tcPr>
            <w:tcW w:w="7087" w:type="dxa"/>
          </w:tcPr>
          <w:p w14:paraId="6462E218" w14:textId="77777777" w:rsidR="009F77C4" w:rsidRPr="000B6931" w:rsidRDefault="009F77C4" w:rsidP="004F08C7">
            <w:pPr>
              <w:pStyle w:val="TableText"/>
            </w:pPr>
            <w:r>
              <w:rPr>
                <w:rFonts w:hint="eastAsia"/>
              </w:rPr>
              <w:t>生成</w:t>
            </w:r>
            <w:r>
              <w:t>报表</w:t>
            </w:r>
            <w:r>
              <w:rPr>
                <w:rFonts w:hint="eastAsia"/>
              </w:rPr>
              <w:t>文件</w:t>
            </w:r>
            <w:r>
              <w:t>的大小</w:t>
            </w:r>
            <w:r>
              <w:rPr>
                <w:rFonts w:hint="eastAsia"/>
              </w:rPr>
              <w:t>，</w:t>
            </w:r>
            <w:r>
              <w:t>以字节为单位。</w:t>
            </w:r>
          </w:p>
        </w:tc>
      </w:tr>
    </w:tbl>
    <w:p w14:paraId="552871B8" w14:textId="77777777" w:rsidR="009F77C4" w:rsidRDefault="009F77C4" w:rsidP="009F77C4">
      <w:pPr>
        <w:ind w:firstLine="420"/>
      </w:pPr>
    </w:p>
    <w:p w14:paraId="0B9F80BB" w14:textId="77777777" w:rsidR="009F77C4" w:rsidRPr="00E705D3" w:rsidRDefault="009F77C4" w:rsidP="009F77C4">
      <w:pPr>
        <w:pStyle w:val="21"/>
      </w:pPr>
      <w:bookmarkStart w:id="997" w:name="_Toc12464108"/>
      <w:bookmarkStart w:id="998" w:name="_Toc15484677"/>
      <w:bookmarkStart w:id="999" w:name="_Toc41650713"/>
      <w:bookmarkStart w:id="1000" w:name="_Toc44618029"/>
      <w:bookmarkStart w:id="1001" w:name="_Toc60068912"/>
      <w:bookmarkStart w:id="1002" w:name="_Toc61022389"/>
      <w:r>
        <w:rPr>
          <w:rFonts w:hint="eastAsia"/>
        </w:rPr>
        <w:t>数据统计</w:t>
      </w:r>
      <w:bookmarkEnd w:id="997"/>
      <w:bookmarkEnd w:id="998"/>
      <w:bookmarkEnd w:id="999"/>
      <w:bookmarkEnd w:id="1000"/>
      <w:bookmarkEnd w:id="1001"/>
      <w:bookmarkEnd w:id="1002"/>
    </w:p>
    <w:p w14:paraId="011A3418" w14:textId="77777777" w:rsidR="009F77C4" w:rsidRPr="00C216A1" w:rsidRDefault="009F77C4" w:rsidP="009F77C4">
      <w:pPr>
        <w:ind w:firstLine="420"/>
      </w:pPr>
      <w:r w:rsidRPr="00C216A1">
        <w:rPr>
          <w:rFonts w:hint="eastAsia"/>
        </w:rPr>
        <w:t>通过菜单“</w:t>
      </w:r>
      <w:r>
        <w:rPr>
          <w:rFonts w:hint="eastAsia"/>
        </w:rPr>
        <w:t>数据</w:t>
      </w:r>
      <w:r>
        <w:t>中心</w:t>
      </w:r>
      <w:r w:rsidRPr="00C216A1">
        <w:t xml:space="preserve"> &gt; </w:t>
      </w:r>
      <w:r>
        <w:rPr>
          <w:rFonts w:hint="eastAsia"/>
        </w:rPr>
        <w:t>统计</w:t>
      </w:r>
      <w:r>
        <w:t>报表</w:t>
      </w:r>
      <w:r w:rsidRPr="00C216A1">
        <w:t xml:space="preserve"> &gt; </w:t>
      </w:r>
      <w:r>
        <w:rPr>
          <w:rFonts w:hint="eastAsia"/>
        </w:rPr>
        <w:t>数据</w:t>
      </w:r>
      <w:r>
        <w:t>统计</w:t>
      </w:r>
      <w:r w:rsidRPr="00C216A1">
        <w:rPr>
          <w:rFonts w:hint="eastAsia"/>
        </w:rPr>
        <w:t>”，进入如</w:t>
      </w:r>
      <w:r w:rsidRPr="00567AF1">
        <w:rPr>
          <w:color w:val="0000FF"/>
        </w:rPr>
        <w:fldChar w:fldCharType="begin"/>
      </w:r>
      <w:r w:rsidRPr="00567AF1">
        <w:rPr>
          <w:color w:val="0000FF"/>
        </w:rPr>
        <w:instrText xml:space="preserve"> </w:instrText>
      </w:r>
      <w:r w:rsidRPr="00567AF1">
        <w:rPr>
          <w:rFonts w:hint="eastAsia"/>
          <w:color w:val="0000FF"/>
        </w:rPr>
        <w:instrText>REF _Ref4434579 \r \h</w:instrText>
      </w:r>
      <w:r w:rsidRPr="00567AF1">
        <w:rPr>
          <w:color w:val="0000FF"/>
        </w:rPr>
        <w:instrText xml:space="preserve"> </w:instrText>
      </w:r>
      <w:r w:rsidRPr="00567AF1">
        <w:rPr>
          <w:color w:val="0000FF"/>
        </w:rPr>
      </w:r>
      <w:r w:rsidRPr="00567AF1">
        <w:rPr>
          <w:color w:val="0000FF"/>
        </w:rPr>
        <w:fldChar w:fldCharType="separate"/>
      </w:r>
      <w:r>
        <w:rPr>
          <w:rFonts w:hint="eastAsia"/>
          <w:color w:val="0000FF"/>
        </w:rPr>
        <w:t>图</w:t>
      </w:r>
      <w:r>
        <w:rPr>
          <w:rFonts w:hint="eastAsia"/>
          <w:color w:val="0000FF"/>
        </w:rPr>
        <w:t>5-4</w:t>
      </w:r>
      <w:r w:rsidRPr="00567AF1">
        <w:rPr>
          <w:color w:val="0000FF"/>
        </w:rPr>
        <w:fldChar w:fldCharType="end"/>
      </w:r>
      <w:r w:rsidRPr="00C216A1">
        <w:rPr>
          <w:rFonts w:hint="eastAsia"/>
        </w:rPr>
        <w:t>所示页面。在该页面上</w:t>
      </w:r>
      <w:r>
        <w:rPr>
          <w:rFonts w:hint="eastAsia"/>
        </w:rPr>
        <w:t>可以查看用户</w:t>
      </w:r>
      <w:r>
        <w:t>上网行为各项数据统计</w:t>
      </w:r>
      <w:r w:rsidRPr="00C216A1">
        <w:rPr>
          <w:rFonts w:hint="eastAsia"/>
        </w:rPr>
        <w:t>。</w:t>
      </w:r>
      <w:r>
        <w:rPr>
          <w:rFonts w:hint="eastAsia"/>
        </w:rPr>
        <w:t>该</w:t>
      </w:r>
      <w:r>
        <w:t>数据统计依赖于</w:t>
      </w:r>
      <w:r>
        <w:rPr>
          <w:rFonts w:hint="eastAsia"/>
        </w:rPr>
        <w:t>IP</w:t>
      </w:r>
      <w:r>
        <w:t>v4</w:t>
      </w:r>
      <w:r>
        <w:rPr>
          <w:rFonts w:hint="eastAsia"/>
        </w:rPr>
        <w:t>审计</w:t>
      </w:r>
      <w:r>
        <w:t>策略</w:t>
      </w:r>
      <w:r>
        <w:rPr>
          <w:rFonts w:hint="eastAsia"/>
        </w:rPr>
        <w:t>，</w:t>
      </w:r>
      <w:r>
        <w:t>主要由</w:t>
      </w:r>
      <w:r>
        <w:rPr>
          <w:rFonts w:hint="eastAsia"/>
        </w:rPr>
        <w:t>内网</w:t>
      </w:r>
      <w:r>
        <w:t>用户访问外网时上网行为的统计数据汇聚而成。</w:t>
      </w:r>
    </w:p>
    <w:p w14:paraId="654D2BFF" w14:textId="77777777" w:rsidR="009F77C4" w:rsidRPr="000B6931" w:rsidRDefault="009F77C4" w:rsidP="009F77C4">
      <w:pPr>
        <w:pStyle w:val="FigureDescription"/>
        <w:spacing w:before="156" w:after="156"/>
      </w:pPr>
      <w:bookmarkStart w:id="1003" w:name="_Ref4434579"/>
      <w:r>
        <w:rPr>
          <w:rFonts w:hint="eastAsia"/>
        </w:rPr>
        <w:t>数据</w:t>
      </w:r>
      <w:r>
        <w:t>统计</w:t>
      </w:r>
      <w:bookmarkEnd w:id="1003"/>
    </w:p>
    <w:p w14:paraId="5C9DC714" w14:textId="77777777" w:rsidR="009F77C4" w:rsidRDefault="009F77C4" w:rsidP="009F77C4">
      <w:pPr>
        <w:pStyle w:val="Figure"/>
      </w:pPr>
      <w:r>
        <w:drawing>
          <wp:inline distT="0" distB="0" distL="0" distR="0" wp14:anchorId="1D7D290C" wp14:editId="659C7B16">
            <wp:extent cx="5724525" cy="3401219"/>
            <wp:effectExtent l="0" t="0" r="0" b="8890"/>
            <wp:docPr id="3221" name="图片 3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5735710" cy="3407864"/>
                    </a:xfrm>
                    <a:prstGeom prst="rect">
                      <a:avLst/>
                    </a:prstGeom>
                  </pic:spPr>
                </pic:pic>
              </a:graphicData>
            </a:graphic>
          </wp:inline>
        </w:drawing>
      </w:r>
    </w:p>
    <w:p w14:paraId="2BEB2FB8" w14:textId="77777777" w:rsidR="009F77C4" w:rsidRPr="00E13225" w:rsidRDefault="009F77C4" w:rsidP="009F77C4">
      <w:pPr>
        <w:ind w:firstLine="420"/>
      </w:pPr>
    </w:p>
    <w:p w14:paraId="78927D6F" w14:textId="77777777" w:rsidR="009F77C4" w:rsidRPr="000B6931" w:rsidRDefault="009F77C4" w:rsidP="009F77C4">
      <w:pPr>
        <w:ind w:firstLine="420"/>
      </w:pPr>
      <w:r>
        <w:rPr>
          <w:rFonts w:hint="eastAsia"/>
        </w:rPr>
        <w:t>数据</w:t>
      </w:r>
      <w:r>
        <w:t>统计以</w:t>
      </w:r>
      <w:r>
        <w:rPr>
          <w:rFonts w:hint="eastAsia"/>
        </w:rPr>
        <w:t>上网</w:t>
      </w:r>
      <w:r>
        <w:t>行为维度和用户维度分别进行</w:t>
      </w:r>
      <w:r>
        <w:rPr>
          <w:rFonts w:hint="eastAsia"/>
        </w:rPr>
        <w:t>统计</w:t>
      </w:r>
      <w:r>
        <w:t>数据</w:t>
      </w:r>
      <w:r>
        <w:rPr>
          <w:rFonts w:hint="eastAsia"/>
        </w:rPr>
        <w:t>，以</w:t>
      </w:r>
      <w:r>
        <w:t>上网行为维度统计数据通过柱状图显示，</w:t>
      </w:r>
      <w:r>
        <w:rPr>
          <w:rFonts w:hint="eastAsia"/>
        </w:rPr>
        <w:t>以</w:t>
      </w:r>
      <w:r>
        <w:t>用户维度统计数据通过列表方式显示。</w:t>
      </w:r>
    </w:p>
    <w:p w14:paraId="26E2F221" w14:textId="77777777" w:rsidR="009F77C4" w:rsidRDefault="009F77C4" w:rsidP="009F77C4">
      <w:pPr>
        <w:pStyle w:val="21"/>
      </w:pPr>
      <w:bookmarkStart w:id="1004" w:name="_Toc12464109"/>
      <w:bookmarkStart w:id="1005" w:name="_Toc15484678"/>
      <w:bookmarkStart w:id="1006" w:name="_Toc41650714"/>
      <w:bookmarkStart w:id="1007" w:name="_Toc44618030"/>
      <w:bookmarkStart w:id="1008" w:name="_Toc60068913"/>
      <w:bookmarkStart w:id="1009" w:name="_Toc61022390"/>
      <w:r>
        <w:rPr>
          <w:rFonts w:hint="eastAsia"/>
        </w:rPr>
        <w:lastRenderedPageBreak/>
        <w:t>配置</w:t>
      </w:r>
      <w:r>
        <w:t>管理</w:t>
      </w:r>
      <w:bookmarkEnd w:id="1004"/>
      <w:bookmarkEnd w:id="1005"/>
      <w:bookmarkEnd w:id="1006"/>
      <w:bookmarkEnd w:id="1007"/>
      <w:bookmarkEnd w:id="1008"/>
      <w:bookmarkEnd w:id="1009"/>
    </w:p>
    <w:p w14:paraId="6B6F978E" w14:textId="77777777" w:rsidR="009F77C4" w:rsidRPr="00C93B96" w:rsidRDefault="009F77C4" w:rsidP="009F77C4">
      <w:pPr>
        <w:pStyle w:val="30"/>
      </w:pPr>
      <w:bookmarkStart w:id="1010" w:name="_Toc41650715"/>
      <w:bookmarkStart w:id="1011" w:name="_Toc44618031"/>
      <w:bookmarkStart w:id="1012" w:name="_Toc60068914"/>
      <w:bookmarkStart w:id="1013" w:name="_Toc61022391"/>
      <w:r>
        <w:rPr>
          <w:rFonts w:hint="eastAsia"/>
        </w:rPr>
        <w:t>报表配置</w:t>
      </w:r>
      <w:bookmarkEnd w:id="1010"/>
      <w:bookmarkEnd w:id="1011"/>
      <w:bookmarkEnd w:id="1012"/>
      <w:bookmarkEnd w:id="1013"/>
    </w:p>
    <w:p w14:paraId="33160BF0" w14:textId="77777777" w:rsidR="009F77C4" w:rsidRDefault="009F77C4" w:rsidP="009F77C4">
      <w:pPr>
        <w:ind w:firstLine="420"/>
      </w:pPr>
      <w:r w:rsidRPr="00C216A1">
        <w:rPr>
          <w:rFonts w:hint="eastAsia"/>
        </w:rPr>
        <w:t>通过菜单“</w:t>
      </w:r>
      <w:r>
        <w:rPr>
          <w:rFonts w:hint="eastAsia"/>
        </w:rPr>
        <w:t>数据</w:t>
      </w:r>
      <w:r>
        <w:t>中心</w:t>
      </w:r>
      <w:r w:rsidRPr="00C216A1">
        <w:t xml:space="preserve"> &gt; </w:t>
      </w:r>
      <w:r>
        <w:rPr>
          <w:rFonts w:hint="eastAsia"/>
        </w:rPr>
        <w:t>统计</w:t>
      </w:r>
      <w:r>
        <w:t>报表</w:t>
      </w:r>
      <w:r w:rsidRPr="00C216A1">
        <w:t xml:space="preserve"> &gt; </w:t>
      </w:r>
      <w:r>
        <w:rPr>
          <w:rFonts w:hint="eastAsia"/>
        </w:rPr>
        <w:t>配置</w:t>
      </w:r>
      <w:r>
        <w:t>管理</w:t>
      </w:r>
      <w:r w:rsidRPr="00C216A1">
        <w:rPr>
          <w:rFonts w:hint="eastAsia"/>
        </w:rPr>
        <w:t>”，进入如</w:t>
      </w:r>
      <w:r w:rsidRPr="00567AF1">
        <w:rPr>
          <w:color w:val="0000FF"/>
          <w:u w:val="single"/>
        </w:rPr>
        <w:fldChar w:fldCharType="begin"/>
      </w:r>
      <w:r w:rsidRPr="00567AF1">
        <w:rPr>
          <w:color w:val="0000FF"/>
        </w:rPr>
        <w:instrText xml:space="preserve"> </w:instrText>
      </w:r>
      <w:r w:rsidRPr="00567AF1">
        <w:rPr>
          <w:rFonts w:hint="eastAsia"/>
          <w:color w:val="0000FF"/>
        </w:rPr>
        <w:instrText>REF _Ref4434598 \r \h</w:instrText>
      </w:r>
      <w:r w:rsidRPr="00567AF1">
        <w:rPr>
          <w:color w:val="0000FF"/>
        </w:rPr>
        <w:instrText xml:space="preserve"> </w:instrText>
      </w:r>
      <w:r w:rsidRPr="00567AF1">
        <w:rPr>
          <w:color w:val="0000FF"/>
          <w:u w:val="single"/>
        </w:rPr>
      </w:r>
      <w:r w:rsidRPr="00567AF1">
        <w:rPr>
          <w:color w:val="0000FF"/>
          <w:u w:val="single"/>
        </w:rPr>
        <w:fldChar w:fldCharType="separate"/>
      </w:r>
      <w:r>
        <w:rPr>
          <w:rFonts w:hint="eastAsia"/>
          <w:color w:val="0000FF"/>
        </w:rPr>
        <w:t>图</w:t>
      </w:r>
      <w:r>
        <w:rPr>
          <w:rFonts w:hint="eastAsia"/>
          <w:color w:val="0000FF"/>
        </w:rPr>
        <w:t>5-5</w:t>
      </w:r>
      <w:r w:rsidRPr="00567AF1">
        <w:rPr>
          <w:color w:val="0000FF"/>
          <w:u w:val="single"/>
        </w:rPr>
        <w:fldChar w:fldCharType="end"/>
      </w:r>
      <w:r w:rsidRPr="00C216A1">
        <w:rPr>
          <w:rFonts w:hint="eastAsia"/>
        </w:rPr>
        <w:t>所示页面。在该页面上</w:t>
      </w:r>
      <w:r>
        <w:rPr>
          <w:rFonts w:hint="eastAsia"/>
        </w:rPr>
        <w:t>配置</w:t>
      </w:r>
      <w:r>
        <w:t>磁盘</w:t>
      </w:r>
      <w:r>
        <w:rPr>
          <w:rFonts w:hint="eastAsia"/>
        </w:rPr>
        <w:t>管理</w:t>
      </w:r>
      <w:r>
        <w:t>和报表管理相关参数</w:t>
      </w:r>
      <w:r>
        <w:rPr>
          <w:rFonts w:hint="eastAsia"/>
        </w:rPr>
        <w:t>项</w:t>
      </w:r>
      <w:r w:rsidRPr="00C216A1">
        <w:rPr>
          <w:rFonts w:hint="eastAsia"/>
        </w:rPr>
        <w:t>。</w:t>
      </w:r>
    </w:p>
    <w:p w14:paraId="6FD4B8A5" w14:textId="77777777" w:rsidR="009F77C4" w:rsidRDefault="009F77C4" w:rsidP="009F77C4">
      <w:pPr>
        <w:pStyle w:val="FigureDescription"/>
        <w:spacing w:before="156" w:after="156"/>
      </w:pPr>
      <w:bookmarkStart w:id="1014" w:name="_Ref4434598"/>
      <w:r>
        <w:rPr>
          <w:rFonts w:hint="eastAsia"/>
        </w:rPr>
        <w:t>报表</w:t>
      </w:r>
      <w:r>
        <w:t>配置管理页面</w:t>
      </w:r>
      <w:bookmarkEnd w:id="1014"/>
    </w:p>
    <w:p w14:paraId="4EBC9690" w14:textId="77777777" w:rsidR="009F77C4" w:rsidRDefault="009F77C4" w:rsidP="009F77C4">
      <w:pPr>
        <w:pStyle w:val="Figure"/>
      </w:pPr>
      <w:r>
        <w:drawing>
          <wp:inline distT="0" distB="0" distL="0" distR="0" wp14:anchorId="3F2AF101" wp14:editId="6D6C906C">
            <wp:extent cx="4886325" cy="3991588"/>
            <wp:effectExtent l="0" t="0" r="0" b="9525"/>
            <wp:docPr id="3222" name="图片 3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4898635" cy="4001644"/>
                    </a:xfrm>
                    <a:prstGeom prst="rect">
                      <a:avLst/>
                    </a:prstGeom>
                  </pic:spPr>
                </pic:pic>
              </a:graphicData>
            </a:graphic>
          </wp:inline>
        </w:drawing>
      </w:r>
    </w:p>
    <w:p w14:paraId="33E8FFA2" w14:textId="77777777" w:rsidR="009F77C4" w:rsidRPr="00346D71" w:rsidRDefault="009F77C4" w:rsidP="009F77C4">
      <w:pPr>
        <w:ind w:firstLine="420"/>
      </w:pPr>
    </w:p>
    <w:p w14:paraId="0CA3C438" w14:textId="77777777" w:rsidR="009F77C4" w:rsidRDefault="009F77C4" w:rsidP="009F77C4">
      <w:pPr>
        <w:ind w:firstLine="420"/>
      </w:pPr>
      <w:r>
        <w:rPr>
          <w:rFonts w:hint="eastAsia"/>
        </w:rPr>
        <w:t>报表配置</w:t>
      </w:r>
      <w:r>
        <w:t>管理页面详细参数说明如</w:t>
      </w:r>
      <w:r w:rsidRPr="00567AF1">
        <w:rPr>
          <w:color w:val="0000FF"/>
        </w:rPr>
        <w:fldChar w:fldCharType="begin"/>
      </w:r>
      <w:r w:rsidRPr="00567AF1">
        <w:rPr>
          <w:color w:val="0000FF"/>
        </w:rPr>
        <w:instrText xml:space="preserve"> REF _Ref4434616 \r \h </w:instrText>
      </w:r>
      <w:r w:rsidRPr="00567AF1">
        <w:rPr>
          <w:color w:val="0000FF"/>
        </w:rPr>
      </w:r>
      <w:r w:rsidRPr="00567AF1">
        <w:rPr>
          <w:color w:val="0000FF"/>
        </w:rPr>
        <w:fldChar w:fldCharType="separate"/>
      </w:r>
      <w:r>
        <w:rPr>
          <w:rFonts w:hint="eastAsia"/>
          <w:color w:val="0000FF"/>
        </w:rPr>
        <w:t>表</w:t>
      </w:r>
      <w:r>
        <w:rPr>
          <w:rFonts w:hint="eastAsia"/>
          <w:color w:val="0000FF"/>
        </w:rPr>
        <w:t>5-4</w:t>
      </w:r>
      <w:r w:rsidRPr="00567AF1">
        <w:rPr>
          <w:color w:val="0000FF"/>
        </w:rPr>
        <w:fldChar w:fldCharType="end"/>
      </w:r>
      <w:r>
        <w:t>所示。</w:t>
      </w:r>
    </w:p>
    <w:p w14:paraId="01AB4E12" w14:textId="77777777" w:rsidR="009F77C4" w:rsidRDefault="009F77C4" w:rsidP="009F77C4">
      <w:pPr>
        <w:pStyle w:val="TableDescription"/>
      </w:pPr>
      <w:bookmarkStart w:id="1015" w:name="_Ref4434616"/>
      <w:r>
        <w:rPr>
          <w:rFonts w:hint="eastAsia"/>
        </w:rPr>
        <w:t>报表</w:t>
      </w:r>
      <w:r>
        <w:t>配置管理页面</w:t>
      </w:r>
      <w:r>
        <w:rPr>
          <w:rFonts w:hint="eastAsia"/>
        </w:rPr>
        <w:t>详细</w:t>
      </w:r>
      <w:r>
        <w:t>说明</w:t>
      </w:r>
      <w:bookmarkEnd w:id="1015"/>
    </w:p>
    <w:tbl>
      <w:tblPr>
        <w:tblStyle w:val="table0"/>
        <w:tblW w:w="9014" w:type="dxa"/>
        <w:tblLook w:val="04A0" w:firstRow="1" w:lastRow="0" w:firstColumn="1" w:lastColumn="0" w:noHBand="0" w:noVBand="1"/>
      </w:tblPr>
      <w:tblGrid>
        <w:gridCol w:w="1957"/>
        <w:gridCol w:w="7057"/>
      </w:tblGrid>
      <w:tr w:rsidR="009F77C4" w:rsidRPr="000B6931" w14:paraId="6AC943C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957" w:type="dxa"/>
            <w:hideMark/>
          </w:tcPr>
          <w:p w14:paraId="23DEC515" w14:textId="77777777" w:rsidR="009F77C4" w:rsidRPr="000B6931" w:rsidRDefault="009F77C4" w:rsidP="004F08C7">
            <w:pPr>
              <w:pStyle w:val="TableHeading"/>
            </w:pPr>
            <w:r w:rsidRPr="000B6931">
              <w:rPr>
                <w:rFonts w:hint="eastAsia"/>
              </w:rPr>
              <w:t>标题项</w:t>
            </w:r>
          </w:p>
        </w:tc>
        <w:tc>
          <w:tcPr>
            <w:tcW w:w="7057" w:type="dxa"/>
            <w:hideMark/>
          </w:tcPr>
          <w:p w14:paraId="343B877B" w14:textId="77777777" w:rsidR="009F77C4" w:rsidRPr="000B6931" w:rsidRDefault="009F77C4" w:rsidP="004F08C7">
            <w:pPr>
              <w:pStyle w:val="TableHeading"/>
            </w:pPr>
            <w:r w:rsidRPr="000B6931">
              <w:rPr>
                <w:rFonts w:hint="eastAsia"/>
              </w:rPr>
              <w:t>说明</w:t>
            </w:r>
          </w:p>
        </w:tc>
      </w:tr>
      <w:tr w:rsidR="009F77C4" w:rsidRPr="000B6931" w14:paraId="2034C2A3" w14:textId="77777777" w:rsidTr="004F08C7">
        <w:trPr>
          <w:trHeight w:val="68"/>
        </w:trPr>
        <w:tc>
          <w:tcPr>
            <w:tcW w:w="1957" w:type="dxa"/>
          </w:tcPr>
          <w:p w14:paraId="463A6883" w14:textId="77777777" w:rsidR="009F77C4" w:rsidRDefault="009F77C4" w:rsidP="004F08C7">
            <w:pPr>
              <w:pStyle w:val="TableText"/>
            </w:pPr>
            <w:r>
              <w:rPr>
                <w:rFonts w:hint="eastAsia"/>
              </w:rPr>
              <w:t>数据采集</w:t>
            </w:r>
          </w:p>
        </w:tc>
        <w:tc>
          <w:tcPr>
            <w:tcW w:w="7057" w:type="dxa"/>
          </w:tcPr>
          <w:p w14:paraId="49C8320C" w14:textId="77777777" w:rsidR="009F77C4" w:rsidRDefault="009F77C4" w:rsidP="004F08C7">
            <w:pPr>
              <w:pStyle w:val="TableText"/>
            </w:pPr>
            <w:r>
              <w:rPr>
                <w:rFonts w:hint="eastAsia"/>
              </w:rPr>
              <w:t>数据统计功能的开关，默认关闭</w:t>
            </w:r>
          </w:p>
        </w:tc>
      </w:tr>
      <w:tr w:rsidR="009F77C4" w:rsidRPr="000B6931" w14:paraId="62F16FE5" w14:textId="77777777" w:rsidTr="004F08C7">
        <w:trPr>
          <w:trHeight w:val="68"/>
        </w:trPr>
        <w:tc>
          <w:tcPr>
            <w:tcW w:w="1957" w:type="dxa"/>
            <w:hideMark/>
          </w:tcPr>
          <w:p w14:paraId="231BBD9C" w14:textId="77777777" w:rsidR="009F77C4" w:rsidRPr="000B6931" w:rsidRDefault="009F77C4" w:rsidP="004F08C7">
            <w:pPr>
              <w:pStyle w:val="TableText"/>
            </w:pPr>
            <w:r>
              <w:rPr>
                <w:rFonts w:hint="eastAsia"/>
              </w:rPr>
              <w:t>报表空间</w:t>
            </w:r>
          </w:p>
        </w:tc>
        <w:tc>
          <w:tcPr>
            <w:tcW w:w="7057" w:type="dxa"/>
            <w:hideMark/>
          </w:tcPr>
          <w:p w14:paraId="7A45CDB4" w14:textId="77777777" w:rsidR="009F77C4" w:rsidRPr="000B6931" w:rsidRDefault="009F77C4" w:rsidP="004F08C7">
            <w:pPr>
              <w:pStyle w:val="TableText"/>
            </w:pPr>
            <w:r>
              <w:rPr>
                <w:rFonts w:hint="eastAsia"/>
              </w:rPr>
              <w:t>报表</w:t>
            </w:r>
            <w:r>
              <w:t>模块所使用的磁盘空间大小</w:t>
            </w:r>
            <w:r>
              <w:rPr>
                <w:rFonts w:hint="eastAsia"/>
              </w:rPr>
              <w:t>，</w:t>
            </w:r>
            <w:r>
              <w:t>推荐不超过磁盘空间的</w:t>
            </w:r>
            <w:r>
              <w:rPr>
                <w:rFonts w:hint="eastAsia"/>
              </w:rPr>
              <w:t>15</w:t>
            </w:r>
            <w:r>
              <w:t>%</w:t>
            </w:r>
            <w:r>
              <w:rPr>
                <w:rFonts w:hint="eastAsia"/>
              </w:rPr>
              <w:t>。</w:t>
            </w:r>
          </w:p>
        </w:tc>
      </w:tr>
      <w:tr w:rsidR="009F77C4" w:rsidRPr="000B6931" w14:paraId="713E5B28" w14:textId="77777777" w:rsidTr="004F08C7">
        <w:trPr>
          <w:trHeight w:val="68"/>
        </w:trPr>
        <w:tc>
          <w:tcPr>
            <w:tcW w:w="1957" w:type="dxa"/>
            <w:hideMark/>
          </w:tcPr>
          <w:p w14:paraId="635E879F" w14:textId="77777777" w:rsidR="009F77C4" w:rsidRPr="000B6931" w:rsidRDefault="009F77C4" w:rsidP="004F08C7">
            <w:pPr>
              <w:pStyle w:val="TableText"/>
            </w:pPr>
            <w:r>
              <w:rPr>
                <w:rFonts w:hint="eastAsia"/>
              </w:rPr>
              <w:t>报表归档</w:t>
            </w:r>
          </w:p>
        </w:tc>
        <w:tc>
          <w:tcPr>
            <w:tcW w:w="7057" w:type="dxa"/>
            <w:hideMark/>
          </w:tcPr>
          <w:p w14:paraId="3C85BA06" w14:textId="77777777" w:rsidR="009F77C4" w:rsidRPr="00EB338B" w:rsidRDefault="009F77C4" w:rsidP="004F08C7">
            <w:pPr>
              <w:pStyle w:val="TableText"/>
            </w:pPr>
            <w:r>
              <w:rPr>
                <w:rFonts w:hint="eastAsia"/>
              </w:rPr>
              <w:t>报表</w:t>
            </w:r>
            <w:r>
              <w:t>阈值大小，当报表</w:t>
            </w:r>
            <w:r>
              <w:rPr>
                <w:rFonts w:hint="eastAsia"/>
              </w:rPr>
              <w:t>文件总体</w:t>
            </w:r>
            <w:r>
              <w:t>大小达到</w:t>
            </w:r>
            <w:r>
              <w:rPr>
                <w:rFonts w:hint="eastAsia"/>
              </w:rPr>
              <w:t>报表</w:t>
            </w:r>
            <w:r>
              <w:t>空间</w:t>
            </w:r>
            <w:r>
              <w:rPr>
                <w:rFonts w:hint="eastAsia"/>
              </w:rPr>
              <w:t>设置</w:t>
            </w:r>
            <w:r>
              <w:t>大小的归档百分比之后，将会删除最开始</w:t>
            </w:r>
            <w:r>
              <w:rPr>
                <w:rFonts w:hint="eastAsia"/>
              </w:rPr>
              <w:t>生成</w:t>
            </w:r>
            <w:r>
              <w:t>的</w:t>
            </w:r>
            <w:r>
              <w:rPr>
                <w:rFonts w:hint="eastAsia"/>
              </w:rPr>
              <w:t>历史</w:t>
            </w:r>
            <w:r>
              <w:t>报表文件，</w:t>
            </w:r>
            <w:r>
              <w:rPr>
                <w:rFonts w:hint="eastAsia"/>
              </w:rPr>
              <w:t>删除</w:t>
            </w:r>
            <w:r>
              <w:t>报表文件数减少到</w:t>
            </w:r>
            <w:r>
              <w:rPr>
                <w:rFonts w:hint="eastAsia"/>
              </w:rPr>
              <w:t>小于</w:t>
            </w:r>
            <w:r>
              <w:t>归档值之后不再删除</w:t>
            </w:r>
            <w:r>
              <w:rPr>
                <w:rFonts w:hint="eastAsia"/>
              </w:rPr>
              <w:t>。</w:t>
            </w:r>
          </w:p>
        </w:tc>
      </w:tr>
      <w:tr w:rsidR="009F77C4" w:rsidRPr="000B6931" w14:paraId="24F5F670" w14:textId="77777777" w:rsidTr="004F08C7">
        <w:trPr>
          <w:trHeight w:val="68"/>
        </w:trPr>
        <w:tc>
          <w:tcPr>
            <w:tcW w:w="1957" w:type="dxa"/>
          </w:tcPr>
          <w:p w14:paraId="003C0BB7" w14:textId="77777777" w:rsidR="009F77C4" w:rsidRDefault="009F77C4" w:rsidP="004F08C7">
            <w:pPr>
              <w:pStyle w:val="TableText"/>
            </w:pPr>
            <w:r>
              <w:rPr>
                <w:rFonts w:hint="eastAsia"/>
              </w:rPr>
              <w:t>报表排名</w:t>
            </w:r>
            <w:r>
              <w:t>用户数</w:t>
            </w:r>
          </w:p>
        </w:tc>
        <w:tc>
          <w:tcPr>
            <w:tcW w:w="7057" w:type="dxa"/>
          </w:tcPr>
          <w:p w14:paraId="1A9A1A77" w14:textId="77777777" w:rsidR="009F77C4" w:rsidRDefault="009F77C4" w:rsidP="004F08C7">
            <w:pPr>
              <w:pStyle w:val="TableText"/>
            </w:pPr>
            <w:r>
              <w:rPr>
                <w:rFonts w:hint="eastAsia"/>
              </w:rPr>
              <w:t>报表</w:t>
            </w:r>
            <w:r>
              <w:t>任务中对用户数排名默认</w:t>
            </w:r>
            <w:r>
              <w:rPr>
                <w:rFonts w:hint="eastAsia"/>
              </w:rPr>
              <w:t>统计TOP50的</w:t>
            </w:r>
            <w:r>
              <w:t>用户数据</w:t>
            </w:r>
            <w:r>
              <w:rPr>
                <w:rFonts w:hint="eastAsia"/>
              </w:rPr>
              <w:t>，</w:t>
            </w:r>
            <w:r>
              <w:t>根据需求修改，最大配置</w:t>
            </w:r>
            <w:r>
              <w:rPr>
                <w:rFonts w:hint="eastAsia"/>
              </w:rPr>
              <w:t>300。</w:t>
            </w:r>
          </w:p>
        </w:tc>
      </w:tr>
      <w:tr w:rsidR="009F77C4" w:rsidRPr="000B6931" w14:paraId="37483615" w14:textId="77777777" w:rsidTr="004F08C7">
        <w:trPr>
          <w:trHeight w:val="68"/>
        </w:trPr>
        <w:tc>
          <w:tcPr>
            <w:tcW w:w="1957" w:type="dxa"/>
            <w:hideMark/>
          </w:tcPr>
          <w:p w14:paraId="0AFBF92B" w14:textId="77777777" w:rsidR="009F77C4" w:rsidRPr="000B6931" w:rsidRDefault="009F77C4" w:rsidP="004F08C7">
            <w:pPr>
              <w:pStyle w:val="TableText"/>
            </w:pPr>
            <w:r>
              <w:rPr>
                <w:rFonts w:hint="eastAsia"/>
              </w:rPr>
              <w:t>周起始日</w:t>
            </w:r>
          </w:p>
        </w:tc>
        <w:tc>
          <w:tcPr>
            <w:tcW w:w="7057" w:type="dxa"/>
            <w:hideMark/>
          </w:tcPr>
          <w:p w14:paraId="7F92A170" w14:textId="77777777" w:rsidR="009F77C4" w:rsidRPr="000B6931" w:rsidRDefault="009F77C4" w:rsidP="004F08C7">
            <w:pPr>
              <w:pStyle w:val="TableText"/>
            </w:pPr>
            <w:r>
              <w:rPr>
                <w:rFonts w:hint="eastAsia"/>
              </w:rPr>
              <w:t>此项仅</w:t>
            </w:r>
            <w:r>
              <w:t>对周报表任务有效，周起始日默认</w:t>
            </w:r>
            <w:r>
              <w:rPr>
                <w:rFonts w:hint="eastAsia"/>
              </w:rPr>
              <w:t>以</w:t>
            </w:r>
            <w:r>
              <w:t>周日开始</w:t>
            </w:r>
            <w:r>
              <w:rPr>
                <w:rFonts w:hint="eastAsia"/>
              </w:rPr>
              <w:t>。</w:t>
            </w:r>
          </w:p>
        </w:tc>
      </w:tr>
    </w:tbl>
    <w:p w14:paraId="684F88C9" w14:textId="77777777" w:rsidR="009F77C4" w:rsidRDefault="009F77C4" w:rsidP="009F77C4">
      <w:pPr>
        <w:ind w:firstLine="420"/>
      </w:pPr>
    </w:p>
    <w:p w14:paraId="4E3F79F6" w14:textId="77777777" w:rsidR="009F77C4" w:rsidRPr="00F17D6B" w:rsidRDefault="009F77C4" w:rsidP="009F77C4">
      <w:pPr>
        <w:pStyle w:val="30"/>
      </w:pPr>
      <w:bookmarkStart w:id="1016" w:name="_ZH-CN_TOPIC_0237988356-chtext"/>
      <w:bookmarkStart w:id="1017" w:name="_Toc38264391"/>
      <w:bookmarkStart w:id="1018" w:name="_Toc41650716"/>
      <w:bookmarkStart w:id="1019" w:name="_Toc44618032"/>
      <w:bookmarkStart w:id="1020" w:name="_Toc60068915"/>
      <w:bookmarkStart w:id="1021" w:name="_Toc61022392"/>
      <w:r w:rsidRPr="00F17D6B">
        <w:lastRenderedPageBreak/>
        <w:t>IPS业务系统管理</w:t>
      </w:r>
      <w:bookmarkEnd w:id="1016"/>
      <w:bookmarkEnd w:id="1017"/>
      <w:bookmarkEnd w:id="1018"/>
      <w:bookmarkEnd w:id="1019"/>
      <w:bookmarkEnd w:id="1020"/>
      <w:bookmarkEnd w:id="1021"/>
    </w:p>
    <w:p w14:paraId="74369E44" w14:textId="77777777" w:rsidR="009F77C4" w:rsidRPr="00F17D6B" w:rsidRDefault="009F77C4" w:rsidP="009F77C4">
      <w:pPr>
        <w:pStyle w:val="41"/>
      </w:pPr>
      <w:r w:rsidRPr="00F17D6B">
        <w:t>简介</w:t>
      </w:r>
    </w:p>
    <w:p w14:paraId="6E6296FA" w14:textId="77777777" w:rsidR="009F77C4" w:rsidRPr="00F17D6B" w:rsidRDefault="009F77C4" w:rsidP="009F77C4">
      <w:pPr>
        <w:ind w:firstLine="420"/>
      </w:pPr>
      <w:r w:rsidRPr="00F17D6B">
        <w:t>系统可以根据配置的业务系统和内容生成</w:t>
      </w:r>
      <w:r w:rsidRPr="00F17D6B">
        <w:t>IPS</w:t>
      </w:r>
      <w:r w:rsidRPr="00F17D6B">
        <w:t>网络安全分析报表，通过对业务和用户的受攻击、威胁情况进行统计分析，为用户提供详细、多维度的安全分析统计报告。报表内容包括威胁分布、攻击趋势、攻击源</w:t>
      </w:r>
      <w:r w:rsidRPr="00F17D6B">
        <w:t>TOP</w:t>
      </w:r>
      <w:r w:rsidRPr="00F17D6B">
        <w:t>、攻击目的</w:t>
      </w:r>
      <w:r w:rsidRPr="00F17D6B">
        <w:t>TOP</w:t>
      </w:r>
      <w:r w:rsidRPr="00F17D6B">
        <w:t>、日志级别分布、</w:t>
      </w:r>
      <w:r w:rsidRPr="00F17D6B">
        <w:t>IPS</w:t>
      </w:r>
      <w:r w:rsidRPr="00F17D6B">
        <w:t>事件</w:t>
      </w:r>
      <w:r w:rsidRPr="00F17D6B">
        <w:t>TOP</w:t>
      </w:r>
      <w:r w:rsidRPr="00F17D6B">
        <w:t>、攻击协议分布。</w:t>
      </w:r>
    </w:p>
    <w:p w14:paraId="5746F3D3" w14:textId="77777777" w:rsidR="009F77C4" w:rsidRPr="00F17D6B" w:rsidRDefault="009F77C4" w:rsidP="009F77C4">
      <w:pPr>
        <w:ind w:firstLine="420"/>
      </w:pPr>
      <w:r w:rsidRPr="00F17D6B">
        <w:t>针对业务系统的安全分析就是对发生在该业务系统的网络范围内的攻击进行统计分析，输出报表。</w:t>
      </w:r>
      <w:r w:rsidRPr="00F17D6B">
        <w:t>IPS</w:t>
      </w:r>
      <w:r w:rsidRPr="00F17D6B">
        <w:t>业务系统管理用于配置网络中业务系统和</w:t>
      </w:r>
      <w:r w:rsidRPr="00F17D6B">
        <w:t>IP</w:t>
      </w:r>
      <w:r w:rsidRPr="00F17D6B">
        <w:t>的对应关系，可以对内网区域进行标识和逻辑划分，针对每个业务系统输出报表，内容包括排名、业务系统、攻击次数、占比等。</w:t>
      </w:r>
    </w:p>
    <w:p w14:paraId="5804BAFF" w14:textId="77777777" w:rsidR="009F77C4" w:rsidRPr="00F17D6B" w:rsidRDefault="009F77C4" w:rsidP="009F77C4">
      <w:pPr>
        <w:ind w:firstLine="420"/>
      </w:pPr>
      <w:r w:rsidRPr="00F17D6B">
        <w:t>一个业务系统可以是一个或者多个</w:t>
      </w:r>
      <w:r w:rsidRPr="00F17D6B">
        <w:t>IP</w:t>
      </w:r>
      <w:r w:rsidRPr="00F17D6B">
        <w:t>网段，同一个报表任务中的不同业务系统</w:t>
      </w:r>
      <w:r w:rsidRPr="00F17D6B">
        <w:t>IP</w:t>
      </w:r>
      <w:r w:rsidRPr="00F17D6B">
        <w:t>不可冲突。</w:t>
      </w:r>
    </w:p>
    <w:p w14:paraId="48869E34" w14:textId="77777777" w:rsidR="009F77C4" w:rsidRPr="00F17D6B" w:rsidRDefault="009F77C4" w:rsidP="009F77C4">
      <w:pPr>
        <w:pStyle w:val="41"/>
      </w:pPr>
      <w:r w:rsidRPr="00F17D6B">
        <w:rPr>
          <w:rFonts w:hint="eastAsia"/>
        </w:rPr>
        <w:t>IPS</w:t>
      </w:r>
      <w:r w:rsidRPr="00F17D6B">
        <w:rPr>
          <w:rFonts w:hint="eastAsia"/>
        </w:rPr>
        <w:t>业务系统管理</w:t>
      </w:r>
    </w:p>
    <w:p w14:paraId="6F701B5C" w14:textId="77777777" w:rsidR="009F77C4" w:rsidRPr="00F17D6B" w:rsidRDefault="009F77C4" w:rsidP="00B03962">
      <w:pPr>
        <w:pStyle w:val="ItemStepinTable"/>
        <w:widowControl/>
        <w:numPr>
          <w:ilvl w:val="0"/>
          <w:numId w:val="29"/>
        </w:numPr>
        <w:tabs>
          <w:tab w:val="clear" w:pos="420"/>
        </w:tabs>
        <w:spacing w:before="80" w:after="80" w:line="240" w:lineRule="auto"/>
        <w:jc w:val="left"/>
      </w:pPr>
      <w:r w:rsidRPr="00F17D6B">
        <w:rPr>
          <w:rFonts w:hint="eastAsia"/>
        </w:rPr>
        <w:t>IPS</w:t>
      </w:r>
      <w:r w:rsidRPr="00F17D6B">
        <w:rPr>
          <w:rFonts w:hint="eastAsia"/>
        </w:rPr>
        <w:t>业务系统管理页面</w:t>
      </w:r>
    </w:p>
    <w:p w14:paraId="3AD69CE5" w14:textId="77777777" w:rsidR="009F77C4" w:rsidRPr="00F17D6B" w:rsidRDefault="009F77C4" w:rsidP="009F77C4">
      <w:pPr>
        <w:ind w:firstLine="420"/>
      </w:pPr>
      <w:r w:rsidRPr="00F17D6B">
        <w:t>通过菜单</w:t>
      </w:r>
      <w:r w:rsidRPr="00F17D6B">
        <w:t>“</w:t>
      </w:r>
      <w:r w:rsidRPr="00F17D6B">
        <w:t>数据中心</w:t>
      </w:r>
      <w:r w:rsidRPr="00F17D6B">
        <w:t xml:space="preserve"> &gt; </w:t>
      </w:r>
      <w:r w:rsidRPr="00F17D6B">
        <w:t>统计报表</w:t>
      </w:r>
      <w:r w:rsidRPr="00F17D6B">
        <w:t xml:space="preserve"> &gt; </w:t>
      </w:r>
      <w:r w:rsidRPr="00F17D6B">
        <w:t>配置管理</w:t>
      </w:r>
      <w:r w:rsidRPr="00F17D6B">
        <w:t xml:space="preserve"> &gt; IPS</w:t>
      </w:r>
      <w:r w:rsidRPr="00F17D6B">
        <w:t>业务系统管理</w:t>
      </w:r>
      <w:r w:rsidRPr="00F17D6B">
        <w:t>”</w:t>
      </w:r>
      <w:r w:rsidRPr="00F17D6B">
        <w:t>，即可进入</w:t>
      </w:r>
      <w:r w:rsidRPr="00F17D6B">
        <w:t>IPS</w:t>
      </w:r>
      <w:r w:rsidRPr="00F17D6B">
        <w:t>业务系统管理配置界面，配置</w:t>
      </w:r>
      <w:r w:rsidRPr="00F17D6B">
        <w:t>IPS</w:t>
      </w:r>
      <w:r w:rsidRPr="00F17D6B">
        <w:t>业务系统信息，如</w:t>
      </w:r>
      <w:r w:rsidRPr="00F17D6B">
        <w:fldChar w:fldCharType="begin"/>
      </w:r>
      <w:r w:rsidRPr="00F17D6B">
        <w:instrText>REF _ref34562107 \r \h</w:instrText>
      </w:r>
      <w:r w:rsidRPr="00F17D6B">
        <w:fldChar w:fldCharType="separate"/>
      </w:r>
      <w:r>
        <w:rPr>
          <w:rFonts w:hint="eastAsia"/>
        </w:rPr>
        <w:t>图</w:t>
      </w:r>
      <w:r>
        <w:rPr>
          <w:rFonts w:hint="eastAsia"/>
        </w:rPr>
        <w:t>5-6</w:t>
      </w:r>
      <w:r w:rsidRPr="00F17D6B">
        <w:fldChar w:fldCharType="end"/>
      </w:r>
      <w:r w:rsidRPr="00F17D6B">
        <w:t>所示。</w:t>
      </w:r>
    </w:p>
    <w:p w14:paraId="564DDC6D" w14:textId="77777777" w:rsidR="009F77C4" w:rsidRPr="00F17D6B" w:rsidRDefault="009F77C4" w:rsidP="009F77C4">
      <w:pPr>
        <w:ind w:firstLine="420"/>
      </w:pPr>
    </w:p>
    <w:p w14:paraId="040E1645" w14:textId="77777777" w:rsidR="009F77C4" w:rsidRPr="00F17D6B" w:rsidRDefault="009F77C4" w:rsidP="009F77C4">
      <w:pPr>
        <w:pStyle w:val="FigureDescription"/>
        <w:spacing w:before="156" w:after="156"/>
      </w:pPr>
      <w:bookmarkStart w:id="1022" w:name="_ref34562107"/>
      <w:bookmarkEnd w:id="1022"/>
      <w:r w:rsidRPr="00F17D6B">
        <w:t>IPS</w:t>
      </w:r>
      <w:r w:rsidRPr="00F17D6B">
        <w:t>业务系统管理页面</w:t>
      </w:r>
    </w:p>
    <w:p w14:paraId="2B791249" w14:textId="77777777" w:rsidR="009F77C4" w:rsidRPr="00F17D6B" w:rsidRDefault="009F77C4" w:rsidP="009F77C4">
      <w:pPr>
        <w:pStyle w:val="Figure"/>
      </w:pPr>
      <w:r w:rsidRPr="00F17D6B">
        <w:drawing>
          <wp:inline distT="0" distB="0" distL="0" distR="0" wp14:anchorId="78ED7000" wp14:editId="47EE9813">
            <wp:extent cx="5400040" cy="812165"/>
            <wp:effectExtent l="0" t="0" r="0" b="6985"/>
            <wp:docPr id="3071" name="图片 3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400040" cy="812165"/>
                    </a:xfrm>
                    <a:prstGeom prst="rect">
                      <a:avLst/>
                    </a:prstGeom>
                  </pic:spPr>
                </pic:pic>
              </a:graphicData>
            </a:graphic>
          </wp:inline>
        </w:drawing>
      </w:r>
    </w:p>
    <w:p w14:paraId="5EBF3D5B" w14:textId="77777777" w:rsidR="009F77C4" w:rsidRPr="00F17D6B" w:rsidRDefault="009F77C4" w:rsidP="009F77C4">
      <w:pPr>
        <w:ind w:firstLine="420"/>
      </w:pPr>
    </w:p>
    <w:p w14:paraId="69A1A6CB" w14:textId="77777777" w:rsidR="009F77C4" w:rsidRPr="00F17D6B" w:rsidRDefault="009F77C4" w:rsidP="009F77C4">
      <w:pPr>
        <w:ind w:firstLine="420"/>
      </w:pPr>
      <w:r w:rsidRPr="00F17D6B">
        <w:t>IPS</w:t>
      </w:r>
      <w:r w:rsidRPr="00F17D6B">
        <w:t>业务系统管理参数说明如</w:t>
      </w:r>
      <w:r w:rsidRPr="00F17D6B">
        <w:fldChar w:fldCharType="begin"/>
      </w:r>
      <w:r w:rsidRPr="00F17D6B">
        <w:instrText>REF _table42463071 \r \h</w:instrText>
      </w:r>
      <w:r w:rsidRPr="00F17D6B">
        <w:fldChar w:fldCharType="separate"/>
      </w:r>
      <w:r>
        <w:rPr>
          <w:rFonts w:hint="eastAsia"/>
        </w:rPr>
        <w:t>表</w:t>
      </w:r>
      <w:r>
        <w:rPr>
          <w:rFonts w:hint="eastAsia"/>
        </w:rPr>
        <w:t>5-5</w:t>
      </w:r>
      <w:r w:rsidRPr="00F17D6B">
        <w:fldChar w:fldCharType="end"/>
      </w:r>
      <w:r w:rsidRPr="00F17D6B">
        <w:t>所示。</w:t>
      </w:r>
    </w:p>
    <w:p w14:paraId="7988B8AC" w14:textId="77777777" w:rsidR="009F77C4" w:rsidRPr="00F17D6B" w:rsidRDefault="009F77C4" w:rsidP="009F77C4">
      <w:pPr>
        <w:pStyle w:val="TableDescription"/>
      </w:pPr>
      <w:bookmarkStart w:id="1023" w:name="_table42463071"/>
      <w:bookmarkEnd w:id="1023"/>
      <w:r w:rsidRPr="00F17D6B">
        <w:t>IPS</w:t>
      </w:r>
      <w:r w:rsidRPr="00F17D6B">
        <w:t>业务系统管理参数说明</w:t>
      </w:r>
    </w:p>
    <w:tbl>
      <w:tblPr>
        <w:tblStyle w:val="table0"/>
        <w:tblW w:w="7938" w:type="dxa"/>
        <w:tblLayout w:type="fixed"/>
        <w:tblLook w:val="04A0" w:firstRow="1" w:lastRow="0" w:firstColumn="1" w:lastColumn="0" w:noHBand="0" w:noVBand="1"/>
      </w:tblPr>
      <w:tblGrid>
        <w:gridCol w:w="1384"/>
        <w:gridCol w:w="6554"/>
      </w:tblGrid>
      <w:tr w:rsidR="009F77C4" w:rsidRPr="00F17D6B" w14:paraId="765941C4" w14:textId="77777777" w:rsidTr="004F08C7">
        <w:trPr>
          <w:cnfStyle w:val="100000000000" w:firstRow="1" w:lastRow="0" w:firstColumn="0" w:lastColumn="0" w:oddVBand="0" w:evenVBand="0" w:oddHBand="0" w:evenHBand="0" w:firstRowFirstColumn="0" w:firstRowLastColumn="0" w:lastRowFirstColumn="0" w:lastRowLastColumn="0"/>
        </w:trPr>
        <w:tc>
          <w:tcPr>
            <w:tcW w:w="872" w:type="pct"/>
          </w:tcPr>
          <w:p w14:paraId="0D219327" w14:textId="77777777" w:rsidR="009F77C4" w:rsidRPr="00F17D6B" w:rsidRDefault="009F77C4" w:rsidP="004F08C7">
            <w:pPr>
              <w:pStyle w:val="TableHeading"/>
            </w:pPr>
            <w:r w:rsidRPr="00F17D6B">
              <w:t>参数</w:t>
            </w:r>
          </w:p>
        </w:tc>
        <w:tc>
          <w:tcPr>
            <w:tcW w:w="4128" w:type="pct"/>
          </w:tcPr>
          <w:p w14:paraId="5C16EB99" w14:textId="77777777" w:rsidR="009F77C4" w:rsidRPr="00F17D6B" w:rsidRDefault="009F77C4" w:rsidP="004F08C7">
            <w:pPr>
              <w:pStyle w:val="TableHeading"/>
            </w:pPr>
            <w:r w:rsidRPr="00F17D6B">
              <w:t>说明</w:t>
            </w:r>
          </w:p>
        </w:tc>
      </w:tr>
      <w:tr w:rsidR="009F77C4" w:rsidRPr="00F17D6B" w14:paraId="3AC49597" w14:textId="77777777" w:rsidTr="004F08C7">
        <w:tc>
          <w:tcPr>
            <w:tcW w:w="872" w:type="pct"/>
          </w:tcPr>
          <w:p w14:paraId="593CFFB3" w14:textId="77777777" w:rsidR="009F77C4" w:rsidRPr="00F17D6B" w:rsidRDefault="009F77C4" w:rsidP="004F08C7">
            <w:pPr>
              <w:pStyle w:val="TableText"/>
            </w:pPr>
            <w:r w:rsidRPr="00F17D6B">
              <w:t>创建时间</w:t>
            </w:r>
          </w:p>
        </w:tc>
        <w:tc>
          <w:tcPr>
            <w:tcW w:w="4128" w:type="pct"/>
          </w:tcPr>
          <w:p w14:paraId="142A6DD7" w14:textId="77777777" w:rsidR="009F77C4" w:rsidRPr="00F17D6B" w:rsidRDefault="009F77C4" w:rsidP="004F08C7">
            <w:pPr>
              <w:pStyle w:val="TableText"/>
            </w:pPr>
            <w:r w:rsidRPr="00F17D6B">
              <w:t>创建IPS业务系统管理配置策略的时间.</w:t>
            </w:r>
          </w:p>
        </w:tc>
      </w:tr>
      <w:tr w:rsidR="009F77C4" w:rsidRPr="00F17D6B" w14:paraId="3312588A" w14:textId="77777777" w:rsidTr="004F08C7">
        <w:tc>
          <w:tcPr>
            <w:tcW w:w="872" w:type="pct"/>
          </w:tcPr>
          <w:p w14:paraId="22AB9C72" w14:textId="77777777" w:rsidR="009F77C4" w:rsidRPr="00F17D6B" w:rsidRDefault="009F77C4" w:rsidP="004F08C7">
            <w:pPr>
              <w:pStyle w:val="TableText"/>
            </w:pPr>
            <w:r w:rsidRPr="00F17D6B">
              <w:t>业务系统名称</w:t>
            </w:r>
          </w:p>
        </w:tc>
        <w:tc>
          <w:tcPr>
            <w:tcW w:w="4128" w:type="pct"/>
          </w:tcPr>
          <w:p w14:paraId="2C9D8C0B" w14:textId="77777777" w:rsidR="009F77C4" w:rsidRPr="00F17D6B" w:rsidRDefault="009F77C4" w:rsidP="004F08C7">
            <w:pPr>
              <w:pStyle w:val="TableText"/>
            </w:pPr>
            <w:r w:rsidRPr="00F17D6B">
              <w:t>创建IPS业务系统管理配置的名称.</w:t>
            </w:r>
          </w:p>
        </w:tc>
      </w:tr>
      <w:tr w:rsidR="009F77C4" w:rsidRPr="00F17D6B" w14:paraId="558C6DDB" w14:textId="77777777" w:rsidTr="004F08C7">
        <w:tc>
          <w:tcPr>
            <w:tcW w:w="872" w:type="pct"/>
          </w:tcPr>
          <w:p w14:paraId="61DB781A" w14:textId="77777777" w:rsidR="009F77C4" w:rsidRPr="00F17D6B" w:rsidRDefault="009F77C4" w:rsidP="004F08C7">
            <w:pPr>
              <w:pStyle w:val="TableText"/>
            </w:pPr>
            <w:r w:rsidRPr="00F17D6B">
              <w:t>业务系统IP</w:t>
            </w:r>
          </w:p>
        </w:tc>
        <w:tc>
          <w:tcPr>
            <w:tcW w:w="4128" w:type="pct"/>
          </w:tcPr>
          <w:p w14:paraId="3B9B72B5" w14:textId="77777777" w:rsidR="009F77C4" w:rsidRPr="00F17D6B" w:rsidRDefault="009F77C4" w:rsidP="004F08C7">
            <w:pPr>
              <w:pStyle w:val="TableText"/>
            </w:pPr>
            <w:r w:rsidRPr="00F17D6B">
              <w:t>创建IPS业务系统管理配置添加的IP地址.</w:t>
            </w:r>
          </w:p>
        </w:tc>
      </w:tr>
      <w:tr w:rsidR="009F77C4" w:rsidRPr="00F17D6B" w14:paraId="29D8D959" w14:textId="77777777" w:rsidTr="004F08C7">
        <w:tc>
          <w:tcPr>
            <w:tcW w:w="872" w:type="pct"/>
          </w:tcPr>
          <w:p w14:paraId="075F5E2D" w14:textId="77777777" w:rsidR="009F77C4" w:rsidRPr="00F17D6B" w:rsidRDefault="009F77C4" w:rsidP="004F08C7">
            <w:pPr>
              <w:pStyle w:val="TableText"/>
            </w:pPr>
            <w:r w:rsidRPr="00F17D6B">
              <w:t>是否使用</w:t>
            </w:r>
          </w:p>
        </w:tc>
        <w:tc>
          <w:tcPr>
            <w:tcW w:w="4128" w:type="pct"/>
          </w:tcPr>
          <w:p w14:paraId="70ACA23C" w14:textId="77777777" w:rsidR="009F77C4" w:rsidRPr="00F17D6B" w:rsidRDefault="009F77C4" w:rsidP="004F08C7">
            <w:pPr>
              <w:pStyle w:val="TableText"/>
            </w:pPr>
            <w:r w:rsidRPr="00F17D6B">
              <w:t>IPS业务系统被报表任务引用的状态，被引用显示已使用，未引用则显示未使用</w:t>
            </w:r>
            <w:r w:rsidRPr="00F17D6B">
              <w:rPr>
                <w:rFonts w:hint="eastAsia"/>
              </w:rPr>
              <w:t>。</w:t>
            </w:r>
          </w:p>
        </w:tc>
      </w:tr>
      <w:tr w:rsidR="009F77C4" w:rsidRPr="00F17D6B" w14:paraId="41CD8124" w14:textId="77777777" w:rsidTr="004F08C7">
        <w:tc>
          <w:tcPr>
            <w:tcW w:w="872" w:type="pct"/>
          </w:tcPr>
          <w:p w14:paraId="7F17076A" w14:textId="77777777" w:rsidR="009F77C4" w:rsidRPr="00F17D6B" w:rsidRDefault="009F77C4" w:rsidP="004F08C7">
            <w:pPr>
              <w:pStyle w:val="TableText"/>
            </w:pPr>
            <w:r w:rsidRPr="00F17D6B">
              <w:t>操作</w:t>
            </w:r>
          </w:p>
        </w:tc>
        <w:tc>
          <w:tcPr>
            <w:tcW w:w="4128" w:type="pct"/>
          </w:tcPr>
          <w:p w14:paraId="318476C7" w14:textId="77777777" w:rsidR="009F77C4" w:rsidRPr="00F17D6B" w:rsidRDefault="009F77C4" w:rsidP="004F08C7">
            <w:pPr>
              <w:pStyle w:val="TableText"/>
            </w:pPr>
            <w:r w:rsidRPr="00F17D6B">
              <w:t>此项仅对未引用的IPS业务系统进行编辑操作</w:t>
            </w:r>
            <w:r w:rsidRPr="00F17D6B">
              <w:rPr>
                <w:rFonts w:hint="eastAsia"/>
              </w:rPr>
              <w:t>。</w:t>
            </w:r>
          </w:p>
        </w:tc>
      </w:tr>
    </w:tbl>
    <w:p w14:paraId="03E01B8C" w14:textId="77777777" w:rsidR="009F77C4" w:rsidRPr="00F17D6B" w:rsidRDefault="009F77C4" w:rsidP="009F77C4">
      <w:pPr>
        <w:ind w:firstLine="420"/>
      </w:pPr>
    </w:p>
    <w:p w14:paraId="478D78B0" w14:textId="77777777" w:rsidR="009F77C4" w:rsidRPr="00F17D6B" w:rsidRDefault="009F77C4" w:rsidP="00B03962">
      <w:pPr>
        <w:pStyle w:val="ItemStepinTable"/>
        <w:widowControl/>
        <w:numPr>
          <w:ilvl w:val="0"/>
          <w:numId w:val="29"/>
        </w:numPr>
        <w:tabs>
          <w:tab w:val="clear" w:pos="420"/>
        </w:tabs>
        <w:spacing w:before="80" w:after="80" w:line="240" w:lineRule="auto"/>
        <w:jc w:val="left"/>
      </w:pPr>
      <w:r w:rsidRPr="00F17D6B">
        <w:rPr>
          <w:rFonts w:hint="eastAsia"/>
        </w:rPr>
        <w:t>新建</w:t>
      </w:r>
      <w:r w:rsidRPr="00F17D6B">
        <w:rPr>
          <w:rFonts w:hint="eastAsia"/>
        </w:rPr>
        <w:t>IPS</w:t>
      </w:r>
      <w:r w:rsidRPr="00F17D6B">
        <w:rPr>
          <w:rFonts w:hint="eastAsia"/>
        </w:rPr>
        <w:t>业务系统</w:t>
      </w:r>
    </w:p>
    <w:p w14:paraId="195BE5EF" w14:textId="77777777" w:rsidR="009F77C4" w:rsidRPr="00F17D6B" w:rsidRDefault="009F77C4" w:rsidP="009F77C4">
      <w:pPr>
        <w:ind w:firstLine="420"/>
      </w:pPr>
      <w:r w:rsidRPr="00F17D6B">
        <w:rPr>
          <w:rFonts w:hint="eastAsia"/>
        </w:rPr>
        <w:t>单击“新建”按钮，可以创建</w:t>
      </w:r>
      <w:r w:rsidRPr="00F17D6B">
        <w:rPr>
          <w:rFonts w:hint="eastAsia"/>
        </w:rPr>
        <w:t>IPS</w:t>
      </w:r>
      <w:r w:rsidRPr="00F17D6B">
        <w:rPr>
          <w:rFonts w:hint="eastAsia"/>
        </w:rPr>
        <w:t>业务系统，</w:t>
      </w:r>
      <w:r w:rsidRPr="00F17D6B">
        <w:t>如</w:t>
      </w:r>
      <w:r w:rsidRPr="00F17D6B">
        <w:fldChar w:fldCharType="begin"/>
      </w:r>
      <w:r w:rsidRPr="00F17D6B">
        <w:instrText>REF _ref34562124 \r \h</w:instrText>
      </w:r>
      <w:r w:rsidRPr="00F17D6B">
        <w:fldChar w:fldCharType="separate"/>
      </w:r>
      <w:r>
        <w:rPr>
          <w:rFonts w:hint="eastAsia"/>
        </w:rPr>
        <w:t>图</w:t>
      </w:r>
      <w:r>
        <w:rPr>
          <w:rFonts w:hint="eastAsia"/>
        </w:rPr>
        <w:t>5-7</w:t>
      </w:r>
      <w:r w:rsidRPr="00F17D6B">
        <w:fldChar w:fldCharType="end"/>
      </w:r>
      <w:r w:rsidRPr="00F17D6B">
        <w:t>所示。</w:t>
      </w:r>
    </w:p>
    <w:p w14:paraId="7590CE2C" w14:textId="77777777" w:rsidR="009F77C4" w:rsidRPr="00F17D6B" w:rsidRDefault="009F77C4" w:rsidP="009F77C4">
      <w:pPr>
        <w:pStyle w:val="FigureDescription"/>
        <w:spacing w:before="156" w:after="156"/>
      </w:pPr>
      <w:bookmarkStart w:id="1024" w:name="_ref34562124"/>
      <w:bookmarkEnd w:id="1024"/>
      <w:r w:rsidRPr="00F17D6B">
        <w:lastRenderedPageBreak/>
        <w:t>新建</w:t>
      </w:r>
      <w:r w:rsidRPr="00F17D6B">
        <w:t>IPS</w:t>
      </w:r>
      <w:r w:rsidRPr="00F17D6B">
        <w:t>业务系统管理</w:t>
      </w:r>
    </w:p>
    <w:p w14:paraId="4F4271B5" w14:textId="77777777" w:rsidR="009F77C4" w:rsidRPr="00F17D6B" w:rsidRDefault="009F77C4" w:rsidP="009F77C4">
      <w:pPr>
        <w:pStyle w:val="Figure"/>
      </w:pPr>
      <w:r w:rsidRPr="00F17D6B">
        <w:drawing>
          <wp:inline distT="0" distB="0" distL="0" distR="0" wp14:anchorId="274CF648" wp14:editId="4E90F8C7">
            <wp:extent cx="4781550" cy="2946861"/>
            <wp:effectExtent l="0" t="0" r="0" b="6350"/>
            <wp:docPr id="3075" name="图片 3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4785320" cy="2949184"/>
                    </a:xfrm>
                    <a:prstGeom prst="rect">
                      <a:avLst/>
                    </a:prstGeom>
                  </pic:spPr>
                </pic:pic>
              </a:graphicData>
            </a:graphic>
          </wp:inline>
        </w:drawing>
      </w:r>
    </w:p>
    <w:p w14:paraId="4311132E" w14:textId="77777777" w:rsidR="009F77C4" w:rsidRPr="00F17D6B" w:rsidRDefault="009F77C4" w:rsidP="009F77C4">
      <w:pPr>
        <w:ind w:firstLine="420"/>
      </w:pPr>
    </w:p>
    <w:p w14:paraId="0119B12B" w14:textId="77777777" w:rsidR="009F77C4" w:rsidRPr="00F17D6B" w:rsidRDefault="009F77C4" w:rsidP="009F77C4">
      <w:pPr>
        <w:pStyle w:val="TableDescription"/>
      </w:pPr>
      <w:bookmarkStart w:id="1025" w:name="_table46623327"/>
      <w:bookmarkEnd w:id="1025"/>
      <w:r w:rsidRPr="00F17D6B">
        <w:t>新建</w:t>
      </w:r>
      <w:r w:rsidRPr="00F17D6B">
        <w:t>IPS</w:t>
      </w:r>
      <w:r w:rsidRPr="00F17D6B">
        <w:t>业务系统管理配置参数说明</w:t>
      </w:r>
    </w:p>
    <w:tbl>
      <w:tblPr>
        <w:tblStyle w:val="table0"/>
        <w:tblW w:w="7938" w:type="dxa"/>
        <w:tblLayout w:type="fixed"/>
        <w:tblLook w:val="04A0" w:firstRow="1" w:lastRow="0" w:firstColumn="1" w:lastColumn="0" w:noHBand="0" w:noVBand="1"/>
      </w:tblPr>
      <w:tblGrid>
        <w:gridCol w:w="2381"/>
        <w:gridCol w:w="5557"/>
      </w:tblGrid>
      <w:tr w:rsidR="009F77C4" w:rsidRPr="00F17D6B" w14:paraId="736F3A3E" w14:textId="77777777" w:rsidTr="004F08C7">
        <w:trPr>
          <w:cnfStyle w:val="100000000000" w:firstRow="1" w:lastRow="0" w:firstColumn="0" w:lastColumn="0" w:oddVBand="0" w:evenVBand="0" w:oddHBand="0" w:evenHBand="0" w:firstRowFirstColumn="0" w:firstRowLastColumn="0" w:lastRowFirstColumn="0" w:lastRowLastColumn="0"/>
        </w:trPr>
        <w:tc>
          <w:tcPr>
            <w:tcW w:w="1500" w:type="pct"/>
          </w:tcPr>
          <w:p w14:paraId="51AE6FD9" w14:textId="77777777" w:rsidR="009F77C4" w:rsidRPr="00F17D6B" w:rsidRDefault="009F77C4" w:rsidP="004F08C7">
            <w:pPr>
              <w:pStyle w:val="TableHeading"/>
            </w:pPr>
            <w:r w:rsidRPr="00F17D6B">
              <w:t>参数</w:t>
            </w:r>
          </w:p>
        </w:tc>
        <w:tc>
          <w:tcPr>
            <w:tcW w:w="3500" w:type="pct"/>
          </w:tcPr>
          <w:p w14:paraId="2C05BEA3" w14:textId="77777777" w:rsidR="009F77C4" w:rsidRPr="00F17D6B" w:rsidRDefault="009F77C4" w:rsidP="004F08C7">
            <w:pPr>
              <w:pStyle w:val="TableHeading"/>
            </w:pPr>
            <w:r w:rsidRPr="00F17D6B">
              <w:t>说明</w:t>
            </w:r>
          </w:p>
        </w:tc>
      </w:tr>
      <w:tr w:rsidR="009F77C4" w:rsidRPr="00F17D6B" w14:paraId="7A46E9D9" w14:textId="77777777" w:rsidTr="004F08C7">
        <w:tc>
          <w:tcPr>
            <w:tcW w:w="1500" w:type="pct"/>
          </w:tcPr>
          <w:p w14:paraId="0D1A6439" w14:textId="77777777" w:rsidR="009F77C4" w:rsidRPr="00F17D6B" w:rsidRDefault="009F77C4" w:rsidP="004F08C7">
            <w:pPr>
              <w:pStyle w:val="TableText"/>
            </w:pPr>
            <w:r w:rsidRPr="00F17D6B">
              <w:t>业务系统名称</w:t>
            </w:r>
          </w:p>
        </w:tc>
        <w:tc>
          <w:tcPr>
            <w:tcW w:w="3500" w:type="pct"/>
          </w:tcPr>
          <w:p w14:paraId="48839062" w14:textId="77777777" w:rsidR="009F77C4" w:rsidRPr="00F17D6B" w:rsidRDefault="009F77C4" w:rsidP="004F08C7">
            <w:pPr>
              <w:pStyle w:val="TableText"/>
            </w:pPr>
            <w:r w:rsidRPr="00F17D6B">
              <w:t>创建IPS业务系统管理配置的名称。</w:t>
            </w:r>
          </w:p>
        </w:tc>
      </w:tr>
      <w:tr w:rsidR="009F77C4" w:rsidRPr="00F17D6B" w14:paraId="69DE3F15" w14:textId="77777777" w:rsidTr="004F08C7">
        <w:tc>
          <w:tcPr>
            <w:tcW w:w="1500" w:type="pct"/>
          </w:tcPr>
          <w:p w14:paraId="0D861967" w14:textId="77777777" w:rsidR="009F77C4" w:rsidRPr="00F17D6B" w:rsidRDefault="009F77C4" w:rsidP="004F08C7">
            <w:pPr>
              <w:pStyle w:val="TableText"/>
            </w:pPr>
            <w:r w:rsidRPr="00F17D6B">
              <w:t>业务系统IP</w:t>
            </w:r>
          </w:p>
        </w:tc>
        <w:tc>
          <w:tcPr>
            <w:tcW w:w="3500" w:type="pct"/>
          </w:tcPr>
          <w:p w14:paraId="6C8949B9" w14:textId="77777777" w:rsidR="009F77C4" w:rsidRPr="00F17D6B" w:rsidRDefault="009F77C4" w:rsidP="004F08C7">
            <w:pPr>
              <w:pStyle w:val="TableText"/>
            </w:pPr>
            <w:r w:rsidRPr="00F17D6B">
              <w:t>创建IPS业务系统管理配置添加的IP地址，IP地址格式支持：子网地址、范围地址和主机地址三种。</w:t>
            </w:r>
          </w:p>
        </w:tc>
      </w:tr>
      <w:tr w:rsidR="009F77C4" w:rsidRPr="00F17D6B" w14:paraId="02804D7B" w14:textId="77777777" w:rsidTr="004F08C7">
        <w:tc>
          <w:tcPr>
            <w:tcW w:w="1500" w:type="pct"/>
          </w:tcPr>
          <w:p w14:paraId="0E26F2A8" w14:textId="77777777" w:rsidR="009F77C4" w:rsidRPr="00F17D6B" w:rsidRDefault="009F77C4" w:rsidP="004F08C7">
            <w:pPr>
              <w:pStyle w:val="TableText"/>
            </w:pPr>
            <w:r w:rsidRPr="00F17D6B">
              <w:t>已添加项目</w:t>
            </w:r>
          </w:p>
        </w:tc>
        <w:tc>
          <w:tcPr>
            <w:tcW w:w="3500" w:type="pct"/>
          </w:tcPr>
          <w:p w14:paraId="0737CB56" w14:textId="77777777" w:rsidR="009F77C4" w:rsidRPr="00F17D6B" w:rsidRDefault="009F77C4" w:rsidP="004F08C7">
            <w:pPr>
              <w:pStyle w:val="TableText"/>
            </w:pPr>
            <w:r w:rsidRPr="00F17D6B">
              <w:t>已添加的IP地址。</w:t>
            </w:r>
          </w:p>
        </w:tc>
      </w:tr>
    </w:tbl>
    <w:p w14:paraId="0F2913BF" w14:textId="77777777" w:rsidR="009F77C4" w:rsidRPr="00F17D6B" w:rsidRDefault="009F77C4" w:rsidP="009F77C4">
      <w:pPr>
        <w:ind w:firstLine="420"/>
      </w:pPr>
    </w:p>
    <w:p w14:paraId="35E7325F" w14:textId="77777777" w:rsidR="009F77C4" w:rsidRPr="00F17D6B" w:rsidRDefault="009F77C4" w:rsidP="00B03962">
      <w:pPr>
        <w:pStyle w:val="ItemStepinTable"/>
        <w:widowControl/>
        <w:numPr>
          <w:ilvl w:val="0"/>
          <w:numId w:val="29"/>
        </w:numPr>
        <w:tabs>
          <w:tab w:val="clear" w:pos="420"/>
        </w:tabs>
        <w:spacing w:before="80" w:after="80" w:line="240" w:lineRule="auto"/>
        <w:jc w:val="left"/>
      </w:pPr>
      <w:r w:rsidRPr="00F17D6B">
        <w:rPr>
          <w:rFonts w:hint="eastAsia"/>
        </w:rPr>
        <w:t>配置报表</w:t>
      </w:r>
    </w:p>
    <w:p w14:paraId="018448E6" w14:textId="77777777" w:rsidR="009F77C4" w:rsidRPr="00F17D6B" w:rsidRDefault="009F77C4" w:rsidP="009F77C4">
      <w:pPr>
        <w:ind w:firstLine="420"/>
      </w:pPr>
      <w:r w:rsidRPr="00F17D6B">
        <w:t>通过菜单</w:t>
      </w:r>
      <w:r w:rsidRPr="00F17D6B">
        <w:t>“</w:t>
      </w:r>
      <w:r w:rsidRPr="00F17D6B">
        <w:t>数据中心</w:t>
      </w:r>
      <w:r w:rsidRPr="00F17D6B">
        <w:t xml:space="preserve"> &gt; </w:t>
      </w:r>
      <w:r w:rsidRPr="00F17D6B">
        <w:t>统计报表</w:t>
      </w:r>
      <w:r w:rsidRPr="00F17D6B">
        <w:t xml:space="preserve"> &gt; </w:t>
      </w:r>
      <w:r w:rsidRPr="00F17D6B">
        <w:t>报表管理</w:t>
      </w:r>
      <w:r w:rsidRPr="00F17D6B">
        <w:t>”</w:t>
      </w:r>
      <w:r w:rsidRPr="00F17D6B">
        <w:t>，进入报表管理页面，新建或编辑管理报表，选择</w:t>
      </w:r>
      <w:r w:rsidRPr="00F17D6B">
        <w:t>“</w:t>
      </w:r>
      <w:r w:rsidRPr="00F17D6B">
        <w:t>自定义报表模板</w:t>
      </w:r>
      <w:r w:rsidRPr="00F17D6B">
        <w:t>”</w:t>
      </w:r>
      <w:r w:rsidRPr="00F17D6B">
        <w:t>，在订阅项目中单击选择</w:t>
      </w:r>
      <w:r w:rsidRPr="00F17D6B">
        <w:t>“IPS</w:t>
      </w:r>
      <w:r w:rsidRPr="00F17D6B">
        <w:t>网络安全分析</w:t>
      </w:r>
      <w:r w:rsidRPr="00F17D6B">
        <w:t>”</w:t>
      </w:r>
      <w:r w:rsidRPr="00F17D6B">
        <w:t>，弹出</w:t>
      </w:r>
      <w:r w:rsidRPr="00F17D6B">
        <w:t>“IPS</w:t>
      </w:r>
      <w:r w:rsidRPr="00F17D6B">
        <w:t>网络安全分析</w:t>
      </w:r>
      <w:r w:rsidRPr="00F17D6B">
        <w:t>”</w:t>
      </w:r>
      <w:r w:rsidRPr="00F17D6B">
        <w:t>界面，如</w:t>
      </w:r>
      <w:r w:rsidRPr="00F17D6B">
        <w:fldChar w:fldCharType="begin"/>
      </w:r>
      <w:r w:rsidRPr="00F17D6B">
        <w:instrText xml:space="preserve"> REF _Ref38356322 \r \h </w:instrText>
      </w:r>
      <w:r w:rsidRPr="00F17D6B">
        <w:fldChar w:fldCharType="separate"/>
      </w:r>
      <w:r>
        <w:rPr>
          <w:rFonts w:hint="eastAsia"/>
        </w:rPr>
        <w:t>图</w:t>
      </w:r>
      <w:r>
        <w:rPr>
          <w:rFonts w:hint="eastAsia"/>
        </w:rPr>
        <w:t>5-8</w:t>
      </w:r>
      <w:r w:rsidRPr="00F17D6B">
        <w:fldChar w:fldCharType="end"/>
      </w:r>
      <w:r w:rsidRPr="00F17D6B">
        <w:t>所示。勾选</w:t>
      </w:r>
      <w:r w:rsidRPr="00F17D6B">
        <w:t>“</w:t>
      </w:r>
      <w:r w:rsidRPr="00F17D6B">
        <w:t>业务系统分布</w:t>
      </w:r>
      <w:r w:rsidRPr="00F17D6B">
        <w:t>”</w:t>
      </w:r>
      <w:r w:rsidRPr="00F17D6B">
        <w:t>，单击</w:t>
      </w:r>
      <w:r w:rsidRPr="00F17D6B">
        <w:t>“</w:t>
      </w:r>
      <w:r w:rsidRPr="00F17D6B">
        <w:t>请选择业务系统</w:t>
      </w:r>
      <w:r w:rsidRPr="00F17D6B">
        <w:t>”</w:t>
      </w:r>
      <w:r w:rsidRPr="00F17D6B">
        <w:t>，选择要生成报表的业务系统，如</w:t>
      </w:r>
      <w:r w:rsidRPr="00F17D6B">
        <w:fldChar w:fldCharType="begin"/>
      </w:r>
      <w:r w:rsidRPr="00F17D6B">
        <w:instrText xml:space="preserve"> REF _Ref38356329 \r \h </w:instrText>
      </w:r>
      <w:r w:rsidRPr="00F17D6B">
        <w:fldChar w:fldCharType="separate"/>
      </w:r>
      <w:r>
        <w:rPr>
          <w:rFonts w:hint="eastAsia"/>
        </w:rPr>
        <w:t>图</w:t>
      </w:r>
      <w:r>
        <w:rPr>
          <w:rFonts w:hint="eastAsia"/>
        </w:rPr>
        <w:t>5-9</w:t>
      </w:r>
      <w:r w:rsidRPr="00F17D6B">
        <w:fldChar w:fldCharType="end"/>
      </w:r>
      <w:r w:rsidRPr="00F17D6B">
        <w:t>所示。</w:t>
      </w:r>
      <w:r w:rsidRPr="00F17D6B">
        <w:rPr>
          <w:rFonts w:hint="eastAsia"/>
        </w:rPr>
        <w:t>单击“提交”按钮完成配置。</w:t>
      </w:r>
    </w:p>
    <w:p w14:paraId="4AED3FA0" w14:textId="77777777" w:rsidR="009F77C4" w:rsidRPr="00F17D6B" w:rsidRDefault="009F77C4" w:rsidP="009F77C4">
      <w:pPr>
        <w:pStyle w:val="FigureDescription"/>
        <w:spacing w:before="156" w:after="156"/>
      </w:pPr>
      <w:bookmarkStart w:id="1026" w:name="_Ref38356322"/>
      <w:r w:rsidRPr="00F17D6B">
        <w:lastRenderedPageBreak/>
        <w:t>设置</w:t>
      </w:r>
      <w:r w:rsidRPr="00F17D6B">
        <w:t>IPS</w:t>
      </w:r>
      <w:bookmarkEnd w:id="1026"/>
      <w:r w:rsidRPr="00F17D6B">
        <w:t>网络安全分析报表</w:t>
      </w:r>
    </w:p>
    <w:p w14:paraId="0AAEAD14" w14:textId="77777777" w:rsidR="009F77C4" w:rsidRPr="00F17D6B" w:rsidRDefault="009F77C4" w:rsidP="009F77C4">
      <w:pPr>
        <w:pStyle w:val="Figure"/>
      </w:pPr>
      <w:r w:rsidRPr="00F17D6B">
        <w:drawing>
          <wp:inline distT="0" distB="0" distL="0" distR="0" wp14:anchorId="2AA4D538" wp14:editId="1094808A">
            <wp:extent cx="4800600" cy="2800350"/>
            <wp:effectExtent l="0" t="0" r="0" b="0"/>
            <wp:docPr id="3065" name="图片 3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4800600" cy="2800350"/>
                    </a:xfrm>
                    <a:prstGeom prst="rect">
                      <a:avLst/>
                    </a:prstGeom>
                    <a:noFill/>
                    <a:ln>
                      <a:noFill/>
                    </a:ln>
                  </pic:spPr>
                </pic:pic>
              </a:graphicData>
            </a:graphic>
          </wp:inline>
        </w:drawing>
      </w:r>
    </w:p>
    <w:p w14:paraId="6A328FEF" w14:textId="77777777" w:rsidR="009F77C4" w:rsidRPr="00F17D6B" w:rsidRDefault="009F77C4" w:rsidP="009F77C4">
      <w:pPr>
        <w:ind w:firstLine="420"/>
      </w:pPr>
    </w:p>
    <w:p w14:paraId="30C8C274" w14:textId="77777777" w:rsidR="009F77C4" w:rsidRPr="00F17D6B" w:rsidRDefault="009F77C4" w:rsidP="009F77C4">
      <w:pPr>
        <w:pStyle w:val="FigureDescription"/>
        <w:spacing w:before="156" w:after="156"/>
      </w:pPr>
      <w:bookmarkStart w:id="1027" w:name="_Ref38356329"/>
      <w:r w:rsidRPr="00F17D6B">
        <w:t>选择</w:t>
      </w:r>
      <w:r w:rsidRPr="00F17D6B">
        <w:t>IPS</w:t>
      </w:r>
      <w:r w:rsidRPr="00F17D6B">
        <w:t>业务系统</w:t>
      </w:r>
      <w:bookmarkEnd w:id="1027"/>
    </w:p>
    <w:p w14:paraId="20D8B4EF" w14:textId="77777777" w:rsidR="009F77C4" w:rsidRPr="00F17D6B" w:rsidRDefault="009F77C4" w:rsidP="009F77C4">
      <w:pPr>
        <w:pStyle w:val="Figure"/>
      </w:pPr>
      <w:r w:rsidRPr="00F17D6B">
        <w:drawing>
          <wp:inline distT="0" distB="0" distL="0" distR="0" wp14:anchorId="2C13F4A4" wp14:editId="149D0E7F">
            <wp:extent cx="2705100" cy="2095500"/>
            <wp:effectExtent l="0" t="0" r="0" b="0"/>
            <wp:docPr id="3063" name="图片 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pic:cNvPicPr>
                      <a:picLocks noChangeAspect="1" noChangeArrowheads="1"/>
                    </pic:cNvPicPr>
                  </pic:nvPicPr>
                  <pic:blipFill rotWithShape="1">
                    <a:blip r:embed="rId220">
                      <a:extLst>
                        <a:ext uri="{28A0092B-C50C-407E-A947-70E740481C1C}">
                          <a14:useLocalDpi xmlns:a14="http://schemas.microsoft.com/office/drawing/2010/main" val="0"/>
                        </a:ext>
                      </a:extLst>
                    </a:blip>
                    <a:srcRect l="24802" r="18849"/>
                    <a:stretch/>
                  </pic:blipFill>
                  <pic:spPr bwMode="auto">
                    <a:xfrm>
                      <a:off x="0" y="0"/>
                      <a:ext cx="2705100" cy="2095500"/>
                    </a:xfrm>
                    <a:prstGeom prst="rect">
                      <a:avLst/>
                    </a:prstGeom>
                    <a:noFill/>
                    <a:ln>
                      <a:noFill/>
                    </a:ln>
                    <a:extLst>
                      <a:ext uri="{53640926-AAD7-44D8-BBD7-CCE9431645EC}">
                        <a14:shadowObscured xmlns:a14="http://schemas.microsoft.com/office/drawing/2010/main"/>
                      </a:ext>
                    </a:extLst>
                  </pic:spPr>
                </pic:pic>
              </a:graphicData>
            </a:graphic>
          </wp:inline>
        </w:drawing>
      </w:r>
    </w:p>
    <w:p w14:paraId="34A1F1AB" w14:textId="77777777" w:rsidR="009F77C4" w:rsidRPr="00567AF1" w:rsidRDefault="009F77C4" w:rsidP="009F77C4">
      <w:pPr>
        <w:ind w:firstLine="420"/>
      </w:pPr>
    </w:p>
    <w:p w14:paraId="43C0F37B" w14:textId="77777777" w:rsidR="009F77C4" w:rsidRPr="00E705D3" w:rsidRDefault="009F77C4" w:rsidP="009F77C4">
      <w:pPr>
        <w:pStyle w:val="21"/>
      </w:pPr>
      <w:bookmarkStart w:id="1028" w:name="_Toc12464110"/>
      <w:bookmarkStart w:id="1029" w:name="_Toc15484679"/>
      <w:bookmarkStart w:id="1030" w:name="_Toc41650717"/>
      <w:bookmarkStart w:id="1031" w:name="_Toc44618033"/>
      <w:bookmarkStart w:id="1032" w:name="_Toc60068916"/>
      <w:bookmarkStart w:id="1033" w:name="_Toc61022393"/>
      <w:r>
        <w:rPr>
          <w:rFonts w:hint="eastAsia"/>
        </w:rPr>
        <w:t>报表</w:t>
      </w:r>
      <w:r>
        <w:t>管理</w:t>
      </w:r>
      <w:r w:rsidRPr="00E705D3">
        <w:rPr>
          <w:rFonts w:hint="eastAsia"/>
        </w:rPr>
        <w:t>配置举例</w:t>
      </w:r>
      <w:bookmarkEnd w:id="1028"/>
      <w:bookmarkEnd w:id="1029"/>
      <w:bookmarkEnd w:id="1030"/>
      <w:bookmarkEnd w:id="1031"/>
      <w:bookmarkEnd w:id="1032"/>
      <w:bookmarkEnd w:id="1033"/>
    </w:p>
    <w:p w14:paraId="5C497EAA" w14:textId="77777777" w:rsidR="009F77C4" w:rsidRPr="00E705D3" w:rsidRDefault="009F77C4" w:rsidP="009F77C4">
      <w:pPr>
        <w:pStyle w:val="30"/>
      </w:pPr>
      <w:bookmarkStart w:id="1034" w:name="_Toc474250159"/>
      <w:bookmarkStart w:id="1035" w:name="_Toc12464111"/>
      <w:bookmarkStart w:id="1036" w:name="_Toc15484680"/>
      <w:bookmarkStart w:id="1037" w:name="_Toc41650718"/>
      <w:bookmarkStart w:id="1038" w:name="_Toc44618034"/>
      <w:bookmarkStart w:id="1039" w:name="_Toc60068917"/>
      <w:bookmarkStart w:id="1040" w:name="_Toc61022394"/>
      <w:r>
        <w:rPr>
          <w:rFonts w:hint="eastAsia"/>
        </w:rPr>
        <w:t>报表</w:t>
      </w:r>
      <w:r>
        <w:t>管理</w:t>
      </w:r>
      <w:r w:rsidRPr="00E705D3">
        <w:rPr>
          <w:rFonts w:hint="eastAsia"/>
        </w:rPr>
        <w:t>配置举例</w:t>
      </w:r>
      <w:bookmarkEnd w:id="1034"/>
      <w:bookmarkEnd w:id="1035"/>
      <w:bookmarkEnd w:id="1036"/>
      <w:bookmarkEnd w:id="1037"/>
      <w:bookmarkEnd w:id="1038"/>
      <w:bookmarkEnd w:id="1039"/>
      <w:bookmarkEnd w:id="1040"/>
    </w:p>
    <w:p w14:paraId="0A8D1674" w14:textId="77777777" w:rsidR="009F77C4" w:rsidRPr="00E705D3" w:rsidRDefault="009F77C4" w:rsidP="009F77C4">
      <w:pPr>
        <w:pStyle w:val="41"/>
      </w:pPr>
      <w:r w:rsidRPr="00E705D3">
        <w:rPr>
          <w:rFonts w:hint="eastAsia"/>
        </w:rPr>
        <w:t>组网需求</w:t>
      </w:r>
    </w:p>
    <w:p w14:paraId="61A319AF" w14:textId="77777777" w:rsidR="009F77C4" w:rsidRDefault="009F77C4" w:rsidP="00B03962">
      <w:pPr>
        <w:pStyle w:val="ItemList"/>
        <w:numPr>
          <w:ilvl w:val="0"/>
          <w:numId w:val="28"/>
        </w:numPr>
      </w:pPr>
      <w:r>
        <w:rPr>
          <w:rFonts w:hint="eastAsia"/>
        </w:rPr>
        <w:t>内网</w:t>
      </w:r>
      <w:r>
        <w:t>用户过</w:t>
      </w:r>
      <w:r>
        <w:rPr>
          <w:rFonts w:hint="eastAsia"/>
        </w:rPr>
        <w:t>设备</w:t>
      </w:r>
      <w:r>
        <w:t>访问外网，对内网访问外网的上网行为进行审计，并</w:t>
      </w:r>
      <w:r>
        <w:rPr>
          <w:rFonts w:hint="eastAsia"/>
        </w:rPr>
        <w:t>要求</w:t>
      </w:r>
      <w:r>
        <w:t>每日生成报表</w:t>
      </w:r>
      <w:r w:rsidRPr="00C216A1">
        <w:rPr>
          <w:rFonts w:hint="eastAsia"/>
        </w:rPr>
        <w:t>。</w:t>
      </w:r>
    </w:p>
    <w:p w14:paraId="491D3B98" w14:textId="77777777" w:rsidR="009F77C4" w:rsidRPr="00C216A1" w:rsidRDefault="009F77C4" w:rsidP="00B03962">
      <w:pPr>
        <w:pStyle w:val="ItemList"/>
        <w:numPr>
          <w:ilvl w:val="0"/>
          <w:numId w:val="28"/>
        </w:numPr>
      </w:pPr>
      <w:r>
        <w:rPr>
          <w:rFonts w:hint="eastAsia"/>
        </w:rPr>
        <w:t>设备</w:t>
      </w:r>
      <w:r>
        <w:t>能够与外网</w:t>
      </w:r>
      <w:r>
        <w:rPr>
          <w:rFonts w:hint="eastAsia"/>
        </w:rPr>
        <w:t>通信</w:t>
      </w:r>
      <w:r>
        <w:t>。</w:t>
      </w:r>
    </w:p>
    <w:p w14:paraId="01841B14" w14:textId="77777777" w:rsidR="009F77C4" w:rsidRPr="00E705D3" w:rsidRDefault="009F77C4" w:rsidP="009F77C4">
      <w:pPr>
        <w:pStyle w:val="41"/>
      </w:pPr>
      <w:r w:rsidRPr="00E705D3">
        <w:rPr>
          <w:rFonts w:hint="eastAsia"/>
        </w:rPr>
        <w:lastRenderedPageBreak/>
        <w:t>组网图</w:t>
      </w:r>
    </w:p>
    <w:p w14:paraId="440F6E1C" w14:textId="77777777" w:rsidR="009F77C4" w:rsidRPr="000B6931" w:rsidRDefault="009F77C4" w:rsidP="009F77C4">
      <w:pPr>
        <w:pStyle w:val="FigureDescription"/>
        <w:spacing w:before="156" w:after="156"/>
      </w:pPr>
      <w:r>
        <w:rPr>
          <w:rFonts w:hint="eastAsia"/>
        </w:rPr>
        <w:t>统计</w:t>
      </w:r>
      <w:r>
        <w:t>报表</w:t>
      </w:r>
      <w:r w:rsidRPr="000B6931">
        <w:rPr>
          <w:rFonts w:hint="eastAsia"/>
        </w:rPr>
        <w:t>组网图</w:t>
      </w:r>
    </w:p>
    <w:p w14:paraId="1F000995" w14:textId="77777777" w:rsidR="009F77C4" w:rsidRDefault="009F77C4" w:rsidP="009F77C4">
      <w:pPr>
        <w:pStyle w:val="Figure"/>
      </w:pPr>
      <w:r w:rsidRPr="00115B4E">
        <w:drawing>
          <wp:inline distT="0" distB="0" distL="0" distR="0" wp14:anchorId="6841EC96" wp14:editId="441E1726">
            <wp:extent cx="4010025" cy="809625"/>
            <wp:effectExtent l="0" t="0" r="9525" b="0"/>
            <wp:docPr id="3223" name="图片 3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4010025" cy="809625"/>
                    </a:xfrm>
                    <a:prstGeom prst="rect">
                      <a:avLst/>
                    </a:prstGeom>
                    <a:noFill/>
                    <a:ln>
                      <a:noFill/>
                    </a:ln>
                  </pic:spPr>
                </pic:pic>
              </a:graphicData>
            </a:graphic>
          </wp:inline>
        </w:drawing>
      </w:r>
    </w:p>
    <w:p w14:paraId="5F7C5D2A" w14:textId="77777777" w:rsidR="009F77C4" w:rsidRPr="00C3303D" w:rsidRDefault="009F77C4" w:rsidP="009F77C4">
      <w:pPr>
        <w:ind w:firstLine="420"/>
      </w:pPr>
    </w:p>
    <w:p w14:paraId="410EEB66" w14:textId="77777777" w:rsidR="009F77C4" w:rsidRPr="00E705D3" w:rsidRDefault="009F77C4" w:rsidP="009F77C4">
      <w:pPr>
        <w:pStyle w:val="41"/>
      </w:pPr>
      <w:r w:rsidRPr="00E705D3">
        <w:rPr>
          <w:rFonts w:hint="eastAsia"/>
        </w:rPr>
        <w:t>配置步骤</w:t>
      </w:r>
    </w:p>
    <w:p w14:paraId="74698B68" w14:textId="77777777" w:rsidR="009F77C4" w:rsidRPr="00C216A1" w:rsidRDefault="009F77C4" w:rsidP="009F77C4">
      <w:pPr>
        <w:pStyle w:val="ItemStep"/>
        <w:spacing w:after="156"/>
      </w:pPr>
      <w:r w:rsidRPr="00C216A1">
        <w:rPr>
          <w:rFonts w:hint="eastAsia"/>
        </w:rPr>
        <w:t>配置</w:t>
      </w:r>
      <w:r>
        <w:t>IPv4</w:t>
      </w:r>
      <w:r>
        <w:t>审计策略</w:t>
      </w:r>
      <w:r w:rsidRPr="00C216A1">
        <w:rPr>
          <w:rFonts w:hint="eastAsia"/>
        </w:rPr>
        <w:t>。如</w:t>
      </w:r>
      <w:r w:rsidRPr="00076E61">
        <w:rPr>
          <w:rFonts w:hint="eastAsia"/>
        </w:rPr>
        <w:t>下图</w:t>
      </w:r>
      <w:r w:rsidRPr="00C216A1">
        <w:rPr>
          <w:rFonts w:hint="eastAsia"/>
        </w:rPr>
        <w:t>所示。</w:t>
      </w:r>
    </w:p>
    <w:p w14:paraId="10160F71" w14:textId="77777777" w:rsidR="009F77C4" w:rsidRPr="000B6931" w:rsidRDefault="009F77C4" w:rsidP="009F77C4">
      <w:pPr>
        <w:pStyle w:val="FigureDescription"/>
        <w:spacing w:before="156" w:after="156"/>
      </w:pPr>
      <w:r w:rsidRPr="000B6931">
        <w:rPr>
          <w:rFonts w:hint="eastAsia"/>
        </w:rPr>
        <w:t>配置</w:t>
      </w:r>
      <w:r>
        <w:t>IPv4</w:t>
      </w:r>
      <w:r>
        <w:rPr>
          <w:rFonts w:hint="eastAsia"/>
        </w:rPr>
        <w:t>审计</w:t>
      </w:r>
      <w:r>
        <w:t>策略</w:t>
      </w:r>
    </w:p>
    <w:p w14:paraId="395B22DD" w14:textId="77777777" w:rsidR="009F77C4" w:rsidRDefault="009F77C4" w:rsidP="009F77C4">
      <w:pPr>
        <w:pStyle w:val="Figure"/>
      </w:pPr>
      <w:r>
        <w:drawing>
          <wp:inline distT="0" distB="0" distL="0" distR="0" wp14:anchorId="516AF2C8" wp14:editId="0EF0C4AA">
            <wp:extent cx="5391150" cy="863009"/>
            <wp:effectExtent l="0" t="0" r="0" b="0"/>
            <wp:docPr id="3224" name="图片 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571439" cy="891869"/>
                    </a:xfrm>
                    <a:prstGeom prst="rect">
                      <a:avLst/>
                    </a:prstGeom>
                  </pic:spPr>
                </pic:pic>
              </a:graphicData>
            </a:graphic>
          </wp:inline>
        </w:drawing>
      </w:r>
    </w:p>
    <w:p w14:paraId="785556B1" w14:textId="77777777" w:rsidR="009F77C4" w:rsidRPr="00E705D3" w:rsidRDefault="009F77C4" w:rsidP="009F77C4">
      <w:pPr>
        <w:ind w:firstLine="420"/>
      </w:pPr>
    </w:p>
    <w:p w14:paraId="7CEBBF68" w14:textId="77777777" w:rsidR="009F77C4" w:rsidRPr="00C216A1" w:rsidRDefault="009F77C4" w:rsidP="009F77C4">
      <w:pPr>
        <w:pStyle w:val="ItemStep"/>
        <w:spacing w:after="156"/>
      </w:pPr>
      <w:r>
        <w:rPr>
          <w:rFonts w:hint="eastAsia"/>
        </w:rPr>
        <w:t>配置</w:t>
      </w:r>
      <w:r>
        <w:t>报表</w:t>
      </w:r>
      <w:r>
        <w:rPr>
          <w:rFonts w:hint="eastAsia"/>
        </w:rPr>
        <w:t>任务</w:t>
      </w:r>
      <w:r w:rsidRPr="00C216A1">
        <w:rPr>
          <w:rFonts w:hint="eastAsia"/>
        </w:rPr>
        <w:t>。如</w:t>
      </w:r>
      <w:r w:rsidRPr="00076E61">
        <w:rPr>
          <w:rFonts w:hint="eastAsia"/>
        </w:rPr>
        <w:t>下图</w:t>
      </w:r>
      <w:r w:rsidRPr="00C216A1">
        <w:rPr>
          <w:rFonts w:hint="eastAsia"/>
        </w:rPr>
        <w:t>所示。</w:t>
      </w:r>
    </w:p>
    <w:p w14:paraId="7B1AE367" w14:textId="77777777" w:rsidR="009F77C4" w:rsidRPr="000B6931" w:rsidRDefault="009F77C4" w:rsidP="009F77C4">
      <w:pPr>
        <w:pStyle w:val="FigureDescription"/>
        <w:spacing w:before="156" w:after="156"/>
      </w:pPr>
      <w:r>
        <w:rPr>
          <w:rFonts w:hint="eastAsia"/>
        </w:rPr>
        <w:t>报表</w:t>
      </w:r>
      <w:r>
        <w:t>管理</w:t>
      </w:r>
      <w:r w:rsidRPr="000B6931">
        <w:rPr>
          <w:rFonts w:hint="eastAsia"/>
        </w:rPr>
        <w:t>页面</w:t>
      </w:r>
    </w:p>
    <w:p w14:paraId="5192D28A" w14:textId="77777777" w:rsidR="009F77C4" w:rsidRDefault="009F77C4" w:rsidP="009F77C4">
      <w:pPr>
        <w:pStyle w:val="Figure"/>
      </w:pPr>
      <w:r>
        <w:drawing>
          <wp:inline distT="0" distB="0" distL="0" distR="0" wp14:anchorId="45B577B6" wp14:editId="5DBE65AB">
            <wp:extent cx="5505450" cy="3562921"/>
            <wp:effectExtent l="0" t="0" r="0" b="0"/>
            <wp:docPr id="3225" name="图片 3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5521450" cy="3573276"/>
                    </a:xfrm>
                    <a:prstGeom prst="rect">
                      <a:avLst/>
                    </a:prstGeom>
                  </pic:spPr>
                </pic:pic>
              </a:graphicData>
            </a:graphic>
          </wp:inline>
        </w:drawing>
      </w:r>
    </w:p>
    <w:p w14:paraId="08A3D62C" w14:textId="77777777" w:rsidR="009F77C4" w:rsidRPr="00C3303D" w:rsidRDefault="009F77C4" w:rsidP="009F77C4">
      <w:pPr>
        <w:ind w:firstLine="420"/>
      </w:pPr>
    </w:p>
    <w:p w14:paraId="105C07E4" w14:textId="77777777" w:rsidR="009F77C4" w:rsidRPr="00C216A1" w:rsidRDefault="009F77C4" w:rsidP="009F77C4">
      <w:pPr>
        <w:pStyle w:val="ItemStep"/>
        <w:spacing w:after="156"/>
      </w:pPr>
      <w:r>
        <w:rPr>
          <w:rFonts w:hint="eastAsia"/>
        </w:rPr>
        <w:lastRenderedPageBreak/>
        <w:t>配置</w:t>
      </w:r>
      <w:r>
        <w:rPr>
          <w:rFonts w:hint="eastAsia"/>
        </w:rPr>
        <w:t>FTP</w:t>
      </w:r>
      <w:r>
        <w:rPr>
          <w:rFonts w:hint="eastAsia"/>
        </w:rPr>
        <w:t>服务器</w:t>
      </w:r>
      <w:r w:rsidRPr="00C216A1">
        <w:rPr>
          <w:rFonts w:hint="eastAsia"/>
        </w:rPr>
        <w:t>，</w:t>
      </w:r>
      <w:r>
        <w:rPr>
          <w:rFonts w:hint="eastAsia"/>
        </w:rPr>
        <w:t>进入系统管理</w:t>
      </w:r>
      <w:r>
        <w:rPr>
          <w:rFonts w:hint="eastAsia"/>
        </w:rPr>
        <w:t>&gt;</w:t>
      </w:r>
      <w:r>
        <w:rPr>
          <w:rFonts w:hint="eastAsia"/>
        </w:rPr>
        <w:t>服务器</w:t>
      </w:r>
      <w:r>
        <w:t>管理</w:t>
      </w:r>
      <w:r>
        <w:rPr>
          <w:rFonts w:hint="eastAsia"/>
        </w:rPr>
        <w:t>&gt;FTP</w:t>
      </w:r>
      <w:r>
        <w:rPr>
          <w:rFonts w:hint="eastAsia"/>
        </w:rPr>
        <w:t>服务器</w:t>
      </w:r>
      <w:r>
        <w:t>页面，</w:t>
      </w:r>
      <w:r>
        <w:rPr>
          <w:rFonts w:hint="eastAsia"/>
        </w:rPr>
        <w:t>配置</w:t>
      </w:r>
      <w:r>
        <w:rPr>
          <w:rFonts w:hint="eastAsia"/>
        </w:rPr>
        <w:t>FTP</w:t>
      </w:r>
      <w:r>
        <w:rPr>
          <w:rFonts w:hint="eastAsia"/>
        </w:rPr>
        <w:t>服务器，</w:t>
      </w:r>
      <w:r w:rsidRPr="00C216A1">
        <w:rPr>
          <w:rFonts w:hint="eastAsia"/>
        </w:rPr>
        <w:t>如</w:t>
      </w:r>
      <w:r w:rsidRPr="00076E61">
        <w:rPr>
          <w:rFonts w:hint="eastAsia"/>
        </w:rPr>
        <w:t>下图</w:t>
      </w:r>
      <w:r w:rsidRPr="00C216A1">
        <w:rPr>
          <w:rFonts w:hint="eastAsia"/>
        </w:rPr>
        <w:t>所示。</w:t>
      </w:r>
    </w:p>
    <w:p w14:paraId="35A76841" w14:textId="77777777" w:rsidR="009F77C4" w:rsidRPr="000B6931" w:rsidRDefault="009F77C4" w:rsidP="009F77C4">
      <w:pPr>
        <w:pStyle w:val="FigureDescription"/>
        <w:spacing w:before="156" w:after="156"/>
      </w:pPr>
      <w:bookmarkStart w:id="1041" w:name="_Ref390873645"/>
      <w:r>
        <w:rPr>
          <w:rFonts w:hint="eastAsia"/>
        </w:rPr>
        <w:t>FTP</w:t>
      </w:r>
      <w:r>
        <w:rPr>
          <w:rFonts w:hint="eastAsia"/>
        </w:rPr>
        <w:t>服务器</w:t>
      </w:r>
      <w:r>
        <w:t>配置</w:t>
      </w:r>
      <w:bookmarkEnd w:id="1041"/>
    </w:p>
    <w:p w14:paraId="725768D1" w14:textId="77777777" w:rsidR="009F77C4" w:rsidRDefault="009F77C4" w:rsidP="009F77C4">
      <w:pPr>
        <w:pStyle w:val="Figure"/>
      </w:pPr>
      <w:r>
        <w:drawing>
          <wp:inline distT="0" distB="0" distL="0" distR="0" wp14:anchorId="6C4F482E" wp14:editId="3890FE9A">
            <wp:extent cx="5172075" cy="2542501"/>
            <wp:effectExtent l="0" t="0" r="0" b="0"/>
            <wp:docPr id="3226" name="图片 3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5182749" cy="2547748"/>
                    </a:xfrm>
                    <a:prstGeom prst="rect">
                      <a:avLst/>
                    </a:prstGeom>
                  </pic:spPr>
                </pic:pic>
              </a:graphicData>
            </a:graphic>
          </wp:inline>
        </w:drawing>
      </w:r>
    </w:p>
    <w:p w14:paraId="1E5D06A6" w14:textId="77777777" w:rsidR="009F77C4" w:rsidRPr="00C3303D" w:rsidRDefault="009F77C4" w:rsidP="009F77C4">
      <w:pPr>
        <w:ind w:firstLine="420"/>
      </w:pPr>
    </w:p>
    <w:p w14:paraId="71D4D75B" w14:textId="77777777" w:rsidR="009F77C4" w:rsidRPr="00C216A1" w:rsidRDefault="009F77C4" w:rsidP="009F77C4">
      <w:pPr>
        <w:ind w:firstLine="420"/>
      </w:pPr>
      <w:r>
        <w:rPr>
          <w:rFonts w:hint="eastAsia"/>
        </w:rPr>
        <w:t>配置邮件</w:t>
      </w:r>
      <w:r>
        <w:t>服务器</w:t>
      </w:r>
      <w:r w:rsidRPr="00C216A1">
        <w:rPr>
          <w:rFonts w:hint="eastAsia"/>
        </w:rPr>
        <w:t>，</w:t>
      </w:r>
      <w:r>
        <w:rPr>
          <w:rFonts w:hint="eastAsia"/>
        </w:rPr>
        <w:t>进入系统管理</w:t>
      </w:r>
      <w:r>
        <w:rPr>
          <w:rFonts w:hint="eastAsia"/>
        </w:rPr>
        <w:t>&gt;</w:t>
      </w:r>
      <w:r>
        <w:rPr>
          <w:rFonts w:hint="eastAsia"/>
        </w:rPr>
        <w:t>服务器</w:t>
      </w:r>
      <w:r>
        <w:t>管理</w:t>
      </w:r>
      <w:r>
        <w:rPr>
          <w:rFonts w:hint="eastAsia"/>
        </w:rPr>
        <w:t>&gt;</w:t>
      </w:r>
      <w:r>
        <w:rPr>
          <w:rFonts w:hint="eastAsia"/>
        </w:rPr>
        <w:t>邮件</w:t>
      </w:r>
      <w:r>
        <w:t>服务器页面，设置</w:t>
      </w:r>
      <w:r>
        <w:rPr>
          <w:rFonts w:hint="eastAsia"/>
        </w:rPr>
        <w:t>发送</w:t>
      </w:r>
      <w:r>
        <w:t>邮件服务器信息</w:t>
      </w:r>
      <w:r>
        <w:rPr>
          <w:rFonts w:hint="eastAsia"/>
        </w:rPr>
        <w:t>，</w:t>
      </w:r>
      <w:r w:rsidRPr="00C216A1">
        <w:rPr>
          <w:rFonts w:hint="eastAsia"/>
        </w:rPr>
        <w:t>如</w:t>
      </w:r>
      <w:r w:rsidRPr="00E705D3">
        <w:rPr>
          <w:color w:val="0000FF"/>
          <w:u w:val="single"/>
        </w:rPr>
        <w:fldChar w:fldCharType="begin"/>
      </w:r>
      <w:r w:rsidRPr="00E705D3">
        <w:rPr>
          <w:color w:val="0000FF"/>
          <w:u w:val="single"/>
        </w:rPr>
        <w:instrText xml:space="preserve"> REF _Ref390873711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5-14</w:t>
      </w:r>
      <w:r w:rsidRPr="00E705D3">
        <w:rPr>
          <w:color w:val="0000FF"/>
          <w:u w:val="single"/>
        </w:rPr>
        <w:fldChar w:fldCharType="end"/>
      </w:r>
      <w:r w:rsidRPr="00C216A1">
        <w:rPr>
          <w:rFonts w:hint="eastAsia"/>
        </w:rPr>
        <w:t>所示。</w:t>
      </w:r>
    </w:p>
    <w:p w14:paraId="0D56C216" w14:textId="77777777" w:rsidR="009F77C4" w:rsidRPr="000B6931" w:rsidRDefault="009F77C4" w:rsidP="009F77C4">
      <w:pPr>
        <w:pStyle w:val="FigureDescription"/>
        <w:spacing w:before="156" w:after="156"/>
      </w:pPr>
      <w:bookmarkStart w:id="1042" w:name="_Ref390873711"/>
      <w:r>
        <w:rPr>
          <w:rFonts w:hint="eastAsia"/>
        </w:rPr>
        <w:t>邮件</w:t>
      </w:r>
      <w:r>
        <w:t>服务器</w:t>
      </w:r>
      <w:r w:rsidRPr="000B6931">
        <w:rPr>
          <w:rFonts w:hint="eastAsia"/>
        </w:rPr>
        <w:t>配置</w:t>
      </w:r>
      <w:bookmarkEnd w:id="1042"/>
    </w:p>
    <w:p w14:paraId="54607B91" w14:textId="77777777" w:rsidR="009F77C4" w:rsidRDefault="009F77C4" w:rsidP="009F77C4">
      <w:pPr>
        <w:pStyle w:val="Figure"/>
      </w:pPr>
      <w:r>
        <w:drawing>
          <wp:inline distT="0" distB="0" distL="0" distR="0" wp14:anchorId="2D843762" wp14:editId="444D717C">
            <wp:extent cx="5359985" cy="3587225"/>
            <wp:effectExtent l="0" t="0" r="0" b="0"/>
            <wp:docPr id="3227" name="图片 3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5373907" cy="3596542"/>
                    </a:xfrm>
                    <a:prstGeom prst="rect">
                      <a:avLst/>
                    </a:prstGeom>
                  </pic:spPr>
                </pic:pic>
              </a:graphicData>
            </a:graphic>
          </wp:inline>
        </w:drawing>
      </w:r>
    </w:p>
    <w:p w14:paraId="14713EA6" w14:textId="77777777" w:rsidR="009F77C4" w:rsidRPr="00C3303D" w:rsidRDefault="009F77C4" w:rsidP="009F77C4">
      <w:pPr>
        <w:ind w:firstLine="420"/>
      </w:pPr>
    </w:p>
    <w:p w14:paraId="577D1908" w14:textId="77777777" w:rsidR="009F77C4" w:rsidRPr="00C216A1" w:rsidRDefault="009F77C4" w:rsidP="009F77C4">
      <w:pPr>
        <w:ind w:firstLine="420"/>
      </w:pPr>
      <w:r>
        <w:rPr>
          <w:rFonts w:hint="eastAsia"/>
        </w:rPr>
        <w:t>配置</w:t>
      </w:r>
      <w:r>
        <w:rPr>
          <w:rFonts w:hint="eastAsia"/>
        </w:rPr>
        <w:t>DNS</w:t>
      </w:r>
      <w:r>
        <w:rPr>
          <w:rFonts w:hint="eastAsia"/>
        </w:rPr>
        <w:t>服务器</w:t>
      </w:r>
      <w:r w:rsidRPr="00C216A1">
        <w:rPr>
          <w:rFonts w:hint="eastAsia"/>
        </w:rPr>
        <w:t>，</w:t>
      </w:r>
      <w:r>
        <w:rPr>
          <w:rFonts w:hint="eastAsia"/>
        </w:rPr>
        <w:t>进入网络配置</w:t>
      </w:r>
      <w:r>
        <w:rPr>
          <w:rFonts w:hint="eastAsia"/>
        </w:rPr>
        <w:t>&gt;</w:t>
      </w:r>
      <w:r>
        <w:rPr>
          <w:rFonts w:hint="eastAsia"/>
        </w:rPr>
        <w:t>基础网络</w:t>
      </w:r>
      <w:r w:rsidRPr="00810CA2">
        <w:rPr>
          <w:rFonts w:hint="eastAsia"/>
        </w:rPr>
        <w:t>&gt;DNS</w:t>
      </w:r>
      <w:r w:rsidRPr="00810CA2">
        <w:rPr>
          <w:rFonts w:hint="eastAsia"/>
        </w:rPr>
        <w:t>服务</w:t>
      </w:r>
      <w:r w:rsidRPr="00810CA2">
        <w:rPr>
          <w:rFonts w:hint="eastAsia"/>
        </w:rPr>
        <w:t>&gt;DNS</w:t>
      </w:r>
      <w:r w:rsidRPr="00810CA2">
        <w:rPr>
          <w:rFonts w:hint="eastAsia"/>
        </w:rPr>
        <w:t>服务器页面，配置</w:t>
      </w:r>
      <w:r w:rsidRPr="00810CA2">
        <w:rPr>
          <w:rFonts w:hint="eastAsia"/>
        </w:rPr>
        <w:t>DNS</w:t>
      </w:r>
      <w:r w:rsidRPr="00810CA2">
        <w:rPr>
          <w:rFonts w:hint="eastAsia"/>
        </w:rPr>
        <w:t>服务器地址。</w:t>
      </w:r>
      <w:r w:rsidRPr="00C216A1">
        <w:rPr>
          <w:rFonts w:hint="eastAsia"/>
        </w:rPr>
        <w:t>如</w:t>
      </w:r>
      <w:r w:rsidRPr="00E705D3">
        <w:rPr>
          <w:color w:val="0000FF"/>
          <w:u w:val="single"/>
        </w:rPr>
        <w:lastRenderedPageBreak/>
        <w:fldChar w:fldCharType="begin"/>
      </w:r>
      <w:r w:rsidRPr="00E705D3">
        <w:rPr>
          <w:color w:val="0000FF"/>
          <w:u w:val="single"/>
        </w:rPr>
        <w:instrText xml:space="preserve"> REF _Ref390873808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5-15</w:t>
      </w:r>
      <w:r w:rsidRPr="00E705D3">
        <w:rPr>
          <w:color w:val="0000FF"/>
          <w:u w:val="single"/>
        </w:rPr>
        <w:fldChar w:fldCharType="end"/>
      </w:r>
      <w:r w:rsidRPr="00C216A1">
        <w:rPr>
          <w:rFonts w:hint="eastAsia"/>
        </w:rPr>
        <w:t>所示。</w:t>
      </w:r>
    </w:p>
    <w:p w14:paraId="7536209E" w14:textId="77777777" w:rsidR="009F77C4" w:rsidRPr="000B6931" w:rsidRDefault="009F77C4" w:rsidP="009F77C4">
      <w:pPr>
        <w:pStyle w:val="FigureDescription"/>
        <w:spacing w:before="156" w:after="156"/>
      </w:pPr>
      <w:bookmarkStart w:id="1043" w:name="_Ref390873808"/>
      <w:r>
        <w:rPr>
          <w:rFonts w:hint="eastAsia"/>
        </w:rPr>
        <w:t>DNS</w:t>
      </w:r>
      <w:r>
        <w:rPr>
          <w:rFonts w:hint="eastAsia"/>
        </w:rPr>
        <w:t>服务器</w:t>
      </w:r>
      <w:r>
        <w:t>配置</w:t>
      </w:r>
      <w:bookmarkEnd w:id="1043"/>
    </w:p>
    <w:p w14:paraId="388E5000" w14:textId="77777777" w:rsidR="009F77C4" w:rsidRDefault="009F77C4" w:rsidP="009F77C4">
      <w:pPr>
        <w:pStyle w:val="Figure"/>
      </w:pPr>
      <w:r>
        <w:drawing>
          <wp:inline distT="0" distB="0" distL="0" distR="0" wp14:anchorId="6A077571" wp14:editId="3B315042">
            <wp:extent cx="4752975" cy="2634983"/>
            <wp:effectExtent l="0" t="0" r="0" b="0"/>
            <wp:docPr id="3228" name="图片 3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4782022" cy="2651086"/>
                    </a:xfrm>
                    <a:prstGeom prst="rect">
                      <a:avLst/>
                    </a:prstGeom>
                  </pic:spPr>
                </pic:pic>
              </a:graphicData>
            </a:graphic>
          </wp:inline>
        </w:drawing>
      </w:r>
    </w:p>
    <w:p w14:paraId="469FDA8E" w14:textId="77777777" w:rsidR="009F77C4" w:rsidRPr="00C3303D" w:rsidRDefault="009F77C4" w:rsidP="009F77C4">
      <w:pPr>
        <w:ind w:firstLine="420"/>
      </w:pPr>
    </w:p>
    <w:p w14:paraId="7D904928" w14:textId="77777777" w:rsidR="009F77C4" w:rsidRPr="00E705D3" w:rsidRDefault="009F77C4" w:rsidP="009F77C4">
      <w:pPr>
        <w:pStyle w:val="41"/>
      </w:pPr>
      <w:r w:rsidRPr="00E705D3">
        <w:rPr>
          <w:rFonts w:hint="eastAsia"/>
        </w:rPr>
        <w:t>验证配置</w:t>
      </w:r>
    </w:p>
    <w:p w14:paraId="23537FFD" w14:textId="77777777" w:rsidR="009F77C4" w:rsidRDefault="009F77C4" w:rsidP="009F77C4">
      <w:pPr>
        <w:ind w:firstLine="420"/>
      </w:pPr>
      <w:r w:rsidRPr="00C216A1">
        <w:rPr>
          <w:rFonts w:hint="eastAsia"/>
        </w:rPr>
        <w:t>配置完成后，</w:t>
      </w:r>
      <w:r>
        <w:rPr>
          <w:rFonts w:hint="eastAsia"/>
        </w:rPr>
        <w:t>内网用户通</w:t>
      </w:r>
      <w:r>
        <w:t>过设备</w:t>
      </w:r>
      <w:r>
        <w:rPr>
          <w:rFonts w:hint="eastAsia"/>
        </w:rPr>
        <w:t>上网的</w:t>
      </w:r>
      <w:r>
        <w:t>行为被</w:t>
      </w:r>
      <w:r>
        <w:rPr>
          <w:rFonts w:hint="eastAsia"/>
        </w:rPr>
        <w:t>设备</w:t>
      </w:r>
      <w:r>
        <w:t>审计，且</w:t>
      </w:r>
      <w:r>
        <w:rPr>
          <w:rFonts w:hint="eastAsia"/>
        </w:rPr>
        <w:t>报表</w:t>
      </w:r>
      <w:r>
        <w:t>模块可以根据上网行为审计数据进行统计</w:t>
      </w:r>
      <w:r>
        <w:rPr>
          <w:rFonts w:hint="eastAsia"/>
        </w:rPr>
        <w:t>如</w:t>
      </w:r>
      <w:r w:rsidRPr="00011258">
        <w:rPr>
          <w:color w:val="0000FF"/>
        </w:rPr>
        <w:fldChar w:fldCharType="begin"/>
      </w:r>
      <w:r w:rsidRPr="00011258">
        <w:rPr>
          <w:color w:val="0000FF"/>
        </w:rPr>
        <w:instrText xml:space="preserve"> </w:instrText>
      </w:r>
      <w:r w:rsidRPr="00011258">
        <w:rPr>
          <w:rFonts w:hint="eastAsia"/>
          <w:color w:val="0000FF"/>
        </w:rPr>
        <w:instrText>REF _Ref4435898 \r \h</w:instrText>
      </w:r>
      <w:r w:rsidRPr="00011258">
        <w:rPr>
          <w:color w:val="0000FF"/>
        </w:rPr>
        <w:instrText xml:space="preserve"> </w:instrText>
      </w:r>
      <w:r w:rsidRPr="00011258">
        <w:rPr>
          <w:color w:val="0000FF"/>
        </w:rPr>
      </w:r>
      <w:r w:rsidRPr="00011258">
        <w:rPr>
          <w:color w:val="0000FF"/>
        </w:rPr>
        <w:fldChar w:fldCharType="separate"/>
      </w:r>
      <w:r>
        <w:rPr>
          <w:rFonts w:hint="eastAsia"/>
          <w:color w:val="0000FF"/>
        </w:rPr>
        <w:t>图</w:t>
      </w:r>
      <w:r>
        <w:rPr>
          <w:rFonts w:hint="eastAsia"/>
          <w:color w:val="0000FF"/>
        </w:rPr>
        <w:t>5-16</w:t>
      </w:r>
      <w:r w:rsidRPr="00011258">
        <w:rPr>
          <w:color w:val="0000FF"/>
        </w:rPr>
        <w:fldChar w:fldCharType="end"/>
      </w:r>
      <w:r>
        <w:t>所示，并</w:t>
      </w:r>
      <w:r>
        <w:rPr>
          <w:rFonts w:hint="eastAsia"/>
        </w:rPr>
        <w:t>生成</w:t>
      </w:r>
      <w:r>
        <w:t>对应的日报表</w:t>
      </w:r>
      <w:r>
        <w:rPr>
          <w:rFonts w:hint="eastAsia"/>
        </w:rPr>
        <w:t>如</w:t>
      </w:r>
      <w:r w:rsidRPr="00011258">
        <w:rPr>
          <w:color w:val="0000FF"/>
        </w:rPr>
        <w:fldChar w:fldCharType="begin"/>
      </w:r>
      <w:r w:rsidRPr="00011258">
        <w:rPr>
          <w:color w:val="0000FF"/>
        </w:rPr>
        <w:instrText xml:space="preserve"> </w:instrText>
      </w:r>
      <w:r w:rsidRPr="00011258">
        <w:rPr>
          <w:rFonts w:hint="eastAsia"/>
          <w:color w:val="0000FF"/>
        </w:rPr>
        <w:instrText>REF _Ref4435911 \r \h</w:instrText>
      </w:r>
      <w:r w:rsidRPr="00011258">
        <w:rPr>
          <w:color w:val="0000FF"/>
        </w:rPr>
        <w:instrText xml:space="preserve"> </w:instrText>
      </w:r>
      <w:r w:rsidRPr="00011258">
        <w:rPr>
          <w:color w:val="0000FF"/>
        </w:rPr>
      </w:r>
      <w:r w:rsidRPr="00011258">
        <w:rPr>
          <w:color w:val="0000FF"/>
        </w:rPr>
        <w:fldChar w:fldCharType="separate"/>
      </w:r>
      <w:r>
        <w:rPr>
          <w:rFonts w:hint="eastAsia"/>
          <w:color w:val="0000FF"/>
        </w:rPr>
        <w:t>图</w:t>
      </w:r>
      <w:r>
        <w:rPr>
          <w:rFonts w:hint="eastAsia"/>
          <w:color w:val="0000FF"/>
        </w:rPr>
        <w:t>5-17</w:t>
      </w:r>
      <w:r w:rsidRPr="00011258">
        <w:rPr>
          <w:color w:val="0000FF"/>
        </w:rPr>
        <w:fldChar w:fldCharType="end"/>
      </w:r>
      <w:r>
        <w:t>所示</w:t>
      </w:r>
      <w:r w:rsidRPr="00C216A1">
        <w:rPr>
          <w:rFonts w:hint="eastAsia"/>
        </w:rPr>
        <w:t>。</w:t>
      </w:r>
    </w:p>
    <w:p w14:paraId="5561DB82" w14:textId="77777777" w:rsidR="009F77C4" w:rsidRDefault="009F77C4" w:rsidP="009F77C4">
      <w:pPr>
        <w:pStyle w:val="FigureDescription"/>
        <w:spacing w:before="156" w:after="156"/>
      </w:pPr>
      <w:bookmarkStart w:id="1044" w:name="_Ref4435898"/>
      <w:r>
        <w:rPr>
          <w:rFonts w:hint="eastAsia"/>
        </w:rPr>
        <w:t>数据</w:t>
      </w:r>
      <w:r>
        <w:t>统计</w:t>
      </w:r>
      <w:bookmarkEnd w:id="1044"/>
    </w:p>
    <w:p w14:paraId="262EF8D3" w14:textId="77777777" w:rsidR="009F77C4" w:rsidRDefault="009F77C4" w:rsidP="009F77C4">
      <w:pPr>
        <w:pStyle w:val="Figure"/>
      </w:pPr>
      <w:r>
        <w:drawing>
          <wp:inline distT="0" distB="0" distL="0" distR="0" wp14:anchorId="6DE0D681" wp14:editId="65920D98">
            <wp:extent cx="5676900" cy="2600219"/>
            <wp:effectExtent l="0" t="0" r="0" b="0"/>
            <wp:docPr id="3229" name="图片 3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5700717" cy="2611128"/>
                    </a:xfrm>
                    <a:prstGeom prst="rect">
                      <a:avLst/>
                    </a:prstGeom>
                  </pic:spPr>
                </pic:pic>
              </a:graphicData>
            </a:graphic>
          </wp:inline>
        </w:drawing>
      </w:r>
    </w:p>
    <w:p w14:paraId="730C6E06" w14:textId="77777777" w:rsidR="009F77C4" w:rsidRPr="0040432A" w:rsidRDefault="009F77C4" w:rsidP="009F77C4">
      <w:pPr>
        <w:ind w:firstLine="420"/>
      </w:pPr>
    </w:p>
    <w:p w14:paraId="3EE5BEF0" w14:textId="77777777" w:rsidR="009F77C4" w:rsidRDefault="009F77C4" w:rsidP="009F77C4">
      <w:pPr>
        <w:pStyle w:val="FigureDescription"/>
        <w:spacing w:before="156" w:after="156"/>
      </w:pPr>
      <w:bookmarkStart w:id="1045" w:name="_Ref4435911"/>
      <w:r>
        <w:rPr>
          <w:rFonts w:hint="eastAsia"/>
        </w:rPr>
        <w:lastRenderedPageBreak/>
        <w:t>生成</w:t>
      </w:r>
      <w:r>
        <w:t>的历史报表</w:t>
      </w:r>
      <w:bookmarkEnd w:id="1045"/>
    </w:p>
    <w:p w14:paraId="0EDAC040" w14:textId="77777777" w:rsidR="009F77C4" w:rsidRDefault="009F77C4" w:rsidP="009F77C4">
      <w:pPr>
        <w:pStyle w:val="Figure"/>
      </w:pPr>
      <w:r>
        <w:drawing>
          <wp:inline distT="0" distB="0" distL="0" distR="0" wp14:anchorId="2F206E71" wp14:editId="0A399FF3">
            <wp:extent cx="5753735" cy="641095"/>
            <wp:effectExtent l="0" t="0" r="0" b="6985"/>
            <wp:docPr id="3230" name="图片 3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772755" cy="643214"/>
                    </a:xfrm>
                    <a:prstGeom prst="rect">
                      <a:avLst/>
                    </a:prstGeom>
                  </pic:spPr>
                </pic:pic>
              </a:graphicData>
            </a:graphic>
          </wp:inline>
        </w:drawing>
      </w:r>
    </w:p>
    <w:p w14:paraId="790E2087" w14:textId="77777777" w:rsidR="009F77C4" w:rsidRPr="00E52FA5" w:rsidRDefault="009F77C4" w:rsidP="009F77C4">
      <w:pPr>
        <w:ind w:firstLine="420"/>
      </w:pPr>
    </w:p>
    <w:p w14:paraId="2E02CD9C" w14:textId="77777777" w:rsidR="009F77C4" w:rsidRPr="000B6931" w:rsidRDefault="009F77C4" w:rsidP="009F77C4">
      <w:pPr>
        <w:pStyle w:val="NotesHeading"/>
      </w:pPr>
      <w:r w:rsidRPr="000B6931">
        <w:rPr>
          <w:noProof/>
        </w:rPr>
        <w:drawing>
          <wp:inline distT="0" distB="0" distL="0" distR="0" wp14:anchorId="5FB9D7E9" wp14:editId="779CED0B">
            <wp:extent cx="590550" cy="238125"/>
            <wp:effectExtent l="0" t="0" r="0" b="9525"/>
            <wp:docPr id="3231" name="图片 3231"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3C96A92C" w14:textId="77777777" w:rsidR="009F77C4" w:rsidRPr="000B6931" w:rsidRDefault="009F77C4" w:rsidP="009F77C4">
      <w:pPr>
        <w:pStyle w:val="NotesTextList1"/>
        <w:rPr>
          <w:lang w:eastAsia="zh-CN"/>
        </w:rPr>
      </w:pPr>
      <w:r>
        <w:rPr>
          <w:rFonts w:hint="eastAsia"/>
          <w:lang w:eastAsia="zh-CN"/>
        </w:rPr>
        <w:t>配置</w:t>
      </w:r>
      <w:r>
        <w:rPr>
          <w:lang w:eastAsia="zh-CN"/>
        </w:rPr>
        <w:t>报表邮件外发时</w:t>
      </w:r>
      <w:r>
        <w:rPr>
          <w:rFonts w:hint="eastAsia"/>
          <w:lang w:eastAsia="zh-CN"/>
        </w:rPr>
        <w:t>，设备</w:t>
      </w:r>
      <w:r>
        <w:rPr>
          <w:lang w:eastAsia="zh-CN"/>
        </w:rPr>
        <w:t>必须能够与外网通信，且需要配置</w:t>
      </w:r>
      <w:r>
        <w:rPr>
          <w:rFonts w:hint="eastAsia"/>
          <w:lang w:eastAsia="zh-CN"/>
        </w:rPr>
        <w:t>DNS</w:t>
      </w:r>
      <w:r>
        <w:rPr>
          <w:rFonts w:hint="eastAsia"/>
          <w:lang w:eastAsia="zh-CN"/>
        </w:rPr>
        <w:t>服务器</w:t>
      </w:r>
      <w:r>
        <w:rPr>
          <w:lang w:eastAsia="zh-CN"/>
        </w:rPr>
        <w:t>地址</w:t>
      </w:r>
      <w:r w:rsidRPr="000B6931">
        <w:rPr>
          <w:rFonts w:hint="eastAsia"/>
          <w:lang w:eastAsia="zh-CN"/>
        </w:rPr>
        <w:t>。</w:t>
      </w:r>
    </w:p>
    <w:p w14:paraId="7AE4CC1B" w14:textId="77777777" w:rsidR="009F77C4" w:rsidRPr="000A59CF" w:rsidRDefault="009F77C4" w:rsidP="009F77C4">
      <w:pPr>
        <w:pStyle w:val="NotesTextList1"/>
        <w:rPr>
          <w:lang w:eastAsia="zh-CN"/>
        </w:rPr>
      </w:pPr>
      <w:r w:rsidRPr="000A59CF">
        <w:rPr>
          <w:rFonts w:hint="eastAsia"/>
          <w:lang w:eastAsia="zh-CN"/>
        </w:rPr>
        <w:t>1G</w:t>
      </w:r>
      <w:r w:rsidRPr="000A59CF">
        <w:rPr>
          <w:rFonts w:hint="eastAsia"/>
          <w:lang w:eastAsia="zh-CN"/>
        </w:rPr>
        <w:t>内存设备</w:t>
      </w:r>
      <w:r w:rsidRPr="000A59CF">
        <w:rPr>
          <w:lang w:eastAsia="zh-CN"/>
        </w:rPr>
        <w:t>报表格式只支持</w:t>
      </w:r>
      <w:r w:rsidRPr="000A59CF">
        <w:rPr>
          <w:rFonts w:hint="eastAsia"/>
          <w:lang w:eastAsia="zh-CN"/>
        </w:rPr>
        <w:t>HTML</w:t>
      </w:r>
      <w:r w:rsidRPr="000A59CF">
        <w:rPr>
          <w:rFonts w:hint="eastAsia"/>
          <w:lang w:eastAsia="zh-CN"/>
        </w:rPr>
        <w:t>格式</w:t>
      </w:r>
      <w:r w:rsidRPr="000A59CF">
        <w:rPr>
          <w:lang w:eastAsia="zh-CN"/>
        </w:rPr>
        <w:t>，</w:t>
      </w:r>
      <w:r w:rsidRPr="000A59CF">
        <w:rPr>
          <w:rFonts w:hint="eastAsia"/>
          <w:lang w:eastAsia="zh-CN"/>
        </w:rPr>
        <w:t>2G</w:t>
      </w:r>
      <w:r w:rsidRPr="000A59CF">
        <w:rPr>
          <w:rFonts w:hint="eastAsia"/>
          <w:lang w:eastAsia="zh-CN"/>
        </w:rPr>
        <w:t>及</w:t>
      </w:r>
      <w:r w:rsidRPr="000A59CF">
        <w:rPr>
          <w:rFonts w:hint="eastAsia"/>
          <w:lang w:eastAsia="zh-CN"/>
        </w:rPr>
        <w:t>2G</w:t>
      </w:r>
      <w:r w:rsidRPr="000A59CF">
        <w:rPr>
          <w:rFonts w:hint="eastAsia"/>
          <w:lang w:eastAsia="zh-CN"/>
        </w:rPr>
        <w:t>内存</w:t>
      </w:r>
      <w:r w:rsidRPr="000A59CF">
        <w:rPr>
          <w:lang w:eastAsia="zh-CN"/>
        </w:rPr>
        <w:t>以上设备报表格式支持</w:t>
      </w:r>
      <w:r w:rsidRPr="000A59CF">
        <w:rPr>
          <w:rFonts w:hint="eastAsia"/>
          <w:lang w:eastAsia="zh-CN"/>
        </w:rPr>
        <w:t>HTML</w:t>
      </w:r>
      <w:r w:rsidRPr="000A59CF">
        <w:rPr>
          <w:rFonts w:hint="eastAsia"/>
          <w:lang w:eastAsia="zh-CN"/>
        </w:rPr>
        <w:t>和</w:t>
      </w:r>
      <w:r w:rsidRPr="000A59CF">
        <w:rPr>
          <w:rFonts w:hint="eastAsia"/>
          <w:lang w:eastAsia="zh-CN"/>
        </w:rPr>
        <w:t>PDF</w:t>
      </w:r>
      <w:r w:rsidRPr="000A59CF">
        <w:rPr>
          <w:rFonts w:hint="eastAsia"/>
          <w:lang w:eastAsia="zh-CN"/>
        </w:rPr>
        <w:t>两种</w:t>
      </w:r>
      <w:r w:rsidRPr="000A59CF">
        <w:rPr>
          <w:lang w:eastAsia="zh-CN"/>
        </w:rPr>
        <w:t>格式</w:t>
      </w:r>
      <w:r w:rsidRPr="000A59CF">
        <w:rPr>
          <w:rFonts w:hint="eastAsia"/>
          <w:lang w:eastAsia="zh-CN"/>
        </w:rPr>
        <w:t>。</w:t>
      </w:r>
    </w:p>
    <w:p w14:paraId="367720D2" w14:textId="77777777" w:rsidR="009F77C4" w:rsidRPr="000A59CF" w:rsidRDefault="009F77C4" w:rsidP="009F77C4">
      <w:pPr>
        <w:pStyle w:val="NotesTextList1"/>
        <w:rPr>
          <w:lang w:eastAsia="zh-CN"/>
        </w:rPr>
      </w:pPr>
      <w:r w:rsidRPr="000A59CF">
        <w:rPr>
          <w:rFonts w:hint="eastAsia"/>
          <w:lang w:eastAsia="zh-CN"/>
        </w:rPr>
        <w:t>数据</w:t>
      </w:r>
      <w:r w:rsidRPr="000A59CF">
        <w:rPr>
          <w:lang w:eastAsia="zh-CN"/>
        </w:rPr>
        <w:t>统计</w:t>
      </w:r>
      <w:r w:rsidRPr="000A59CF">
        <w:rPr>
          <w:rFonts w:hint="eastAsia"/>
          <w:lang w:eastAsia="zh-CN"/>
        </w:rPr>
        <w:t>按</w:t>
      </w:r>
      <w:r w:rsidRPr="000A59CF">
        <w:rPr>
          <w:lang w:eastAsia="zh-CN"/>
        </w:rPr>
        <w:t>小时进行整点汇聚，汇聚的数据与审计模块统计的数据可能存在小范围的误差</w:t>
      </w:r>
      <w:r w:rsidRPr="000A59CF">
        <w:rPr>
          <w:rFonts w:hint="eastAsia"/>
          <w:lang w:eastAsia="zh-CN"/>
        </w:rPr>
        <w:t>。</w:t>
      </w:r>
    </w:p>
    <w:p w14:paraId="1332D941" w14:textId="77777777" w:rsidR="009F77C4" w:rsidRPr="000A59CF" w:rsidRDefault="009F77C4" w:rsidP="009F77C4">
      <w:pPr>
        <w:pStyle w:val="NotesTextList1"/>
        <w:rPr>
          <w:rStyle w:val="NotesTextListCharChar"/>
          <w:lang w:eastAsia="zh-CN"/>
        </w:rPr>
      </w:pPr>
      <w:r w:rsidRPr="000A59CF">
        <w:rPr>
          <w:rFonts w:hint="eastAsia"/>
          <w:lang w:eastAsia="zh-CN"/>
        </w:rPr>
        <w:t>报表</w:t>
      </w:r>
      <w:r w:rsidRPr="000A59CF">
        <w:rPr>
          <w:lang w:eastAsia="zh-CN"/>
        </w:rPr>
        <w:t>上网行为</w:t>
      </w:r>
      <w:r w:rsidRPr="000A59CF">
        <w:rPr>
          <w:rStyle w:val="NotesTextListCharChar"/>
          <w:lang w:eastAsia="zh-CN"/>
        </w:rPr>
        <w:t>统计以及数据统计依赖</w:t>
      </w:r>
      <w:r w:rsidRPr="000A59CF">
        <w:rPr>
          <w:rStyle w:val="NotesTextListCharChar"/>
          <w:rFonts w:hint="eastAsia"/>
          <w:lang w:eastAsia="zh-CN"/>
        </w:rPr>
        <w:t>于</w:t>
      </w:r>
      <w:r w:rsidRPr="000A59CF">
        <w:rPr>
          <w:rStyle w:val="NotesTextListCharChar"/>
          <w:rFonts w:hint="eastAsia"/>
          <w:lang w:eastAsia="zh-CN"/>
        </w:rPr>
        <w:t>IP</w:t>
      </w:r>
      <w:r w:rsidRPr="000A59CF">
        <w:rPr>
          <w:rStyle w:val="NotesTextListCharChar"/>
          <w:lang w:eastAsia="zh-CN"/>
        </w:rPr>
        <w:t>v4</w:t>
      </w:r>
      <w:r w:rsidRPr="000A59CF">
        <w:rPr>
          <w:rStyle w:val="NotesTextListCharChar"/>
          <w:rFonts w:hint="eastAsia"/>
          <w:lang w:eastAsia="zh-CN"/>
        </w:rPr>
        <w:t>审计</w:t>
      </w:r>
      <w:r w:rsidRPr="000A59CF">
        <w:rPr>
          <w:rStyle w:val="NotesTextListCharChar"/>
          <w:lang w:eastAsia="zh-CN"/>
        </w:rPr>
        <w:t>策略，如果不配置</w:t>
      </w:r>
      <w:r w:rsidRPr="000A59CF">
        <w:rPr>
          <w:rStyle w:val="NotesTextListCharChar"/>
          <w:rFonts w:hint="eastAsia"/>
          <w:lang w:eastAsia="zh-CN"/>
        </w:rPr>
        <w:t>I</w:t>
      </w:r>
      <w:r w:rsidRPr="000A59CF">
        <w:rPr>
          <w:rStyle w:val="NotesTextListCharChar"/>
          <w:lang w:eastAsia="zh-CN"/>
        </w:rPr>
        <w:t>Pv4</w:t>
      </w:r>
      <w:r w:rsidRPr="000A59CF">
        <w:rPr>
          <w:rStyle w:val="NotesTextListCharChar"/>
          <w:rFonts w:hint="eastAsia"/>
          <w:lang w:eastAsia="zh-CN"/>
        </w:rPr>
        <w:t>审计</w:t>
      </w:r>
      <w:r w:rsidRPr="000A59CF">
        <w:rPr>
          <w:rStyle w:val="NotesTextListCharChar"/>
          <w:lang w:eastAsia="zh-CN"/>
        </w:rPr>
        <w:t>策略，此项</w:t>
      </w:r>
      <w:r w:rsidRPr="000A59CF">
        <w:rPr>
          <w:rStyle w:val="NotesTextListCharChar"/>
          <w:rFonts w:hint="eastAsia"/>
          <w:lang w:eastAsia="zh-CN"/>
        </w:rPr>
        <w:t>统计</w:t>
      </w:r>
      <w:r w:rsidRPr="000A59CF">
        <w:rPr>
          <w:rStyle w:val="NotesTextListCharChar"/>
          <w:lang w:eastAsia="zh-CN"/>
        </w:rPr>
        <w:t>将为空。</w:t>
      </w:r>
    </w:p>
    <w:p w14:paraId="20C55899" w14:textId="77777777" w:rsidR="009F77C4" w:rsidRDefault="009F77C4" w:rsidP="009F77C4">
      <w:pPr>
        <w:widowControl/>
        <w:ind w:firstLine="420"/>
        <w:jc w:val="left"/>
      </w:pPr>
      <w:r>
        <w:br w:type="page"/>
      </w:r>
    </w:p>
    <w:p w14:paraId="4DE4B215" w14:textId="77777777" w:rsidR="009F77C4" w:rsidRPr="00E705D3" w:rsidRDefault="009F77C4" w:rsidP="009F77C4">
      <w:pPr>
        <w:pStyle w:val="10"/>
      </w:pPr>
      <w:bookmarkStart w:id="1046" w:name="_Toc474250154"/>
      <w:bookmarkStart w:id="1047" w:name="_Toc15484908"/>
      <w:bookmarkStart w:id="1048" w:name="_Toc41650946"/>
      <w:bookmarkStart w:id="1049" w:name="_Toc44618035"/>
      <w:bookmarkStart w:id="1050" w:name="_Toc60068918"/>
      <w:bookmarkStart w:id="1051" w:name="_Toc61022395"/>
      <w:bookmarkStart w:id="1052" w:name="_Toc474250118"/>
      <w:bookmarkStart w:id="1053" w:name="_Toc12353893"/>
      <w:bookmarkStart w:id="1054" w:name="_Toc474249991"/>
      <w:bookmarkStart w:id="1055" w:name="_Toc14951449"/>
      <w:bookmarkEnd w:id="514"/>
      <w:bookmarkEnd w:id="515"/>
      <w:bookmarkEnd w:id="516"/>
      <w:bookmarkEnd w:id="517"/>
      <w:bookmarkEnd w:id="518"/>
      <w:bookmarkEnd w:id="519"/>
      <w:r>
        <w:rPr>
          <w:rFonts w:hint="eastAsia"/>
        </w:rPr>
        <w:lastRenderedPageBreak/>
        <w:t>审计策略</w:t>
      </w:r>
      <w:bookmarkEnd w:id="1046"/>
      <w:bookmarkEnd w:id="1047"/>
      <w:bookmarkEnd w:id="1048"/>
      <w:bookmarkEnd w:id="1049"/>
      <w:bookmarkEnd w:id="1050"/>
      <w:bookmarkEnd w:id="1051"/>
    </w:p>
    <w:p w14:paraId="5990BAED" w14:textId="77777777" w:rsidR="009F77C4" w:rsidRPr="00E705D3" w:rsidRDefault="009F77C4" w:rsidP="009F77C4">
      <w:pPr>
        <w:pStyle w:val="21"/>
      </w:pPr>
      <w:bookmarkStart w:id="1056" w:name="_Toc474250155"/>
      <w:bookmarkStart w:id="1057" w:name="_Toc15484909"/>
      <w:bookmarkStart w:id="1058" w:name="_Toc41650947"/>
      <w:bookmarkStart w:id="1059" w:name="_Toc44618036"/>
      <w:bookmarkStart w:id="1060" w:name="_Toc60068919"/>
      <w:bookmarkStart w:id="1061" w:name="_Toc61022396"/>
      <w:r>
        <w:rPr>
          <w:rFonts w:hint="eastAsia"/>
        </w:rPr>
        <w:t>审计</w:t>
      </w:r>
      <w:r>
        <w:t>策略</w:t>
      </w:r>
      <w:bookmarkEnd w:id="1056"/>
      <w:r>
        <w:rPr>
          <w:rFonts w:hint="eastAsia"/>
        </w:rPr>
        <w:t>概述</w:t>
      </w:r>
      <w:bookmarkEnd w:id="1057"/>
      <w:bookmarkEnd w:id="1058"/>
      <w:bookmarkEnd w:id="1059"/>
      <w:bookmarkEnd w:id="1060"/>
      <w:bookmarkEnd w:id="1061"/>
    </w:p>
    <w:p w14:paraId="205FF423" w14:textId="77777777" w:rsidR="009F77C4" w:rsidRPr="00C216A1" w:rsidRDefault="009F77C4" w:rsidP="009F77C4">
      <w:pPr>
        <w:ind w:firstLine="420"/>
      </w:pPr>
      <w:r>
        <w:rPr>
          <w:rFonts w:hint="eastAsia"/>
        </w:rPr>
        <w:t>审计</w:t>
      </w:r>
      <w:r>
        <w:t>策略</w:t>
      </w:r>
      <w:r>
        <w:rPr>
          <w:rFonts w:hint="eastAsia"/>
        </w:rPr>
        <w:t>是</w:t>
      </w:r>
      <w:r>
        <w:t>基于用户上网行为</w:t>
      </w:r>
      <w:r>
        <w:rPr>
          <w:rFonts w:hint="eastAsia"/>
        </w:rPr>
        <w:t>进行</w:t>
      </w:r>
      <w:r>
        <w:t>审计，</w:t>
      </w:r>
      <w:r>
        <w:rPr>
          <w:rFonts w:hint="eastAsia"/>
        </w:rPr>
        <w:t>审计从</w:t>
      </w:r>
      <w:r>
        <w:rPr>
          <w:rFonts w:hint="eastAsia"/>
        </w:rPr>
        <w:t>HTTP</w:t>
      </w:r>
      <w:r>
        <w:rPr>
          <w:rFonts w:hint="eastAsia"/>
        </w:rPr>
        <w:t>、</w:t>
      </w:r>
      <w:r>
        <w:t>邮件、即时通讯、基础协议、娱乐股票、网络应用</w:t>
      </w:r>
      <w:r>
        <w:rPr>
          <w:rFonts w:hint="eastAsia"/>
        </w:rPr>
        <w:t>等</w:t>
      </w:r>
      <w:r>
        <w:rPr>
          <w:rFonts w:hint="eastAsia"/>
        </w:rPr>
        <w:t>6</w:t>
      </w:r>
      <w:r>
        <w:rPr>
          <w:rFonts w:hint="eastAsia"/>
        </w:rPr>
        <w:t>大</w:t>
      </w:r>
      <w:r>
        <w:t>维度进行审计</w:t>
      </w:r>
      <w:r w:rsidRPr="00C216A1">
        <w:rPr>
          <w:rFonts w:hint="eastAsia"/>
        </w:rPr>
        <w:t>。</w:t>
      </w:r>
    </w:p>
    <w:p w14:paraId="1C25949F" w14:textId="77777777" w:rsidR="009F77C4" w:rsidRPr="00C216A1" w:rsidRDefault="009F77C4" w:rsidP="009F77C4">
      <w:pPr>
        <w:ind w:firstLine="420"/>
      </w:pPr>
      <w:r w:rsidRPr="00C216A1">
        <w:rPr>
          <w:rFonts w:hint="eastAsia"/>
        </w:rPr>
        <w:t>本功能具有如下功能点：</w:t>
      </w:r>
    </w:p>
    <w:p w14:paraId="68C34A30" w14:textId="77777777" w:rsidR="009F77C4" w:rsidRDefault="009F77C4" w:rsidP="00B03962">
      <w:pPr>
        <w:pStyle w:val="ItemList"/>
        <w:numPr>
          <w:ilvl w:val="0"/>
          <w:numId w:val="28"/>
        </w:numPr>
      </w:pPr>
      <w:r w:rsidRPr="00123319">
        <w:rPr>
          <w:rFonts w:hint="eastAsia"/>
        </w:rPr>
        <w:t>审计策略可单独支持增、删、改、查、启用、禁用、优先级调整。</w:t>
      </w:r>
    </w:p>
    <w:p w14:paraId="2701F6A5" w14:textId="77777777" w:rsidR="009F77C4" w:rsidRDefault="009F77C4" w:rsidP="00B03962">
      <w:pPr>
        <w:pStyle w:val="ItemList"/>
        <w:numPr>
          <w:ilvl w:val="0"/>
          <w:numId w:val="28"/>
        </w:numPr>
      </w:pPr>
      <w:r w:rsidRPr="00123319">
        <w:rPr>
          <w:rFonts w:hint="eastAsia"/>
        </w:rPr>
        <w:t>审计策略目前基于应用行为进行审计，不再基于应用或应用组进行审计，配置逻辑简单清晰。</w:t>
      </w:r>
    </w:p>
    <w:p w14:paraId="115FDE4D" w14:textId="77777777" w:rsidR="009F77C4" w:rsidRPr="000B6931" w:rsidRDefault="009F77C4" w:rsidP="00B03962">
      <w:pPr>
        <w:pStyle w:val="ItemList"/>
        <w:numPr>
          <w:ilvl w:val="0"/>
          <w:numId w:val="28"/>
        </w:numPr>
      </w:pPr>
      <w:r w:rsidRPr="00123319">
        <w:rPr>
          <w:rFonts w:hint="eastAsia"/>
        </w:rPr>
        <w:t>审计策略</w:t>
      </w:r>
      <w:r>
        <w:rPr>
          <w:rFonts w:hint="eastAsia"/>
        </w:rPr>
        <w:t>适用于</w:t>
      </w:r>
      <w:r>
        <w:t>IPv4</w:t>
      </w:r>
      <w:r>
        <w:rPr>
          <w:rFonts w:hint="eastAsia"/>
        </w:rPr>
        <w:t>和</w:t>
      </w:r>
      <w:r>
        <w:t>IPv6</w:t>
      </w:r>
      <w:r>
        <w:t>网络的审计</w:t>
      </w:r>
      <w:r>
        <w:rPr>
          <w:rFonts w:hint="eastAsia"/>
        </w:rPr>
        <w:t>。</w:t>
      </w:r>
    </w:p>
    <w:p w14:paraId="25DFF8F4" w14:textId="77777777" w:rsidR="009F77C4" w:rsidRPr="00E705D3" w:rsidRDefault="009F77C4" w:rsidP="009F77C4">
      <w:pPr>
        <w:pStyle w:val="21"/>
      </w:pPr>
      <w:bookmarkStart w:id="1062" w:name="_Toc4155228"/>
      <w:bookmarkStart w:id="1063" w:name="_Toc4155229"/>
      <w:bookmarkStart w:id="1064" w:name="_Toc4155230"/>
      <w:bookmarkStart w:id="1065" w:name="_Toc4155231"/>
      <w:bookmarkStart w:id="1066" w:name="_Toc15484910"/>
      <w:bookmarkStart w:id="1067" w:name="_Toc41650948"/>
      <w:bookmarkStart w:id="1068" w:name="_Toc44618037"/>
      <w:bookmarkStart w:id="1069" w:name="_Toc60068920"/>
      <w:bookmarkStart w:id="1070" w:name="_Toc61022397"/>
      <w:bookmarkEnd w:id="1062"/>
      <w:bookmarkEnd w:id="1063"/>
      <w:bookmarkEnd w:id="1064"/>
      <w:bookmarkEnd w:id="1065"/>
      <w:r w:rsidRPr="00E705D3">
        <w:rPr>
          <w:rFonts w:hint="eastAsia"/>
        </w:rPr>
        <w:t>配</w:t>
      </w:r>
      <w:r>
        <w:rPr>
          <w:rFonts w:hint="eastAsia"/>
        </w:rPr>
        <w:t>置审计</w:t>
      </w:r>
      <w:r>
        <w:t>策略</w:t>
      </w:r>
      <w:bookmarkEnd w:id="1066"/>
      <w:bookmarkEnd w:id="1067"/>
      <w:bookmarkEnd w:id="1068"/>
      <w:bookmarkEnd w:id="1069"/>
      <w:bookmarkEnd w:id="1070"/>
    </w:p>
    <w:p w14:paraId="1C5E7F56" w14:textId="77777777" w:rsidR="009F77C4" w:rsidRPr="00C216A1" w:rsidRDefault="009F77C4" w:rsidP="009F77C4">
      <w:pPr>
        <w:ind w:firstLine="420"/>
      </w:pPr>
      <w:r w:rsidRPr="00C216A1">
        <w:rPr>
          <w:rFonts w:hint="eastAsia"/>
        </w:rPr>
        <w:t>通过菜单“</w:t>
      </w:r>
      <w:r>
        <w:rPr>
          <w:rFonts w:hint="eastAsia"/>
        </w:rPr>
        <w:t>策略配置</w:t>
      </w:r>
      <w:r>
        <w:rPr>
          <w:rFonts w:hint="eastAsia"/>
        </w:rPr>
        <w:t xml:space="preserve"> &gt;</w:t>
      </w:r>
      <w:r>
        <w:t xml:space="preserve"> </w:t>
      </w:r>
      <w:r>
        <w:rPr>
          <w:rFonts w:hint="eastAsia"/>
        </w:rPr>
        <w:t>审计策略</w:t>
      </w:r>
      <w:r w:rsidRPr="00C216A1">
        <w:rPr>
          <w:rFonts w:hint="eastAsia"/>
        </w:rPr>
        <w:t>”</w:t>
      </w:r>
      <w:r>
        <w:rPr>
          <w:rFonts w:hint="eastAsia"/>
        </w:rPr>
        <w:t>，进入审计</w:t>
      </w:r>
      <w:r>
        <w:t>策略</w:t>
      </w:r>
      <w:r>
        <w:rPr>
          <w:rFonts w:hint="eastAsia"/>
        </w:rPr>
        <w:t>显示页面</w:t>
      </w:r>
      <w:r w:rsidRPr="00C216A1">
        <w:rPr>
          <w:rFonts w:hint="eastAsia"/>
        </w:rPr>
        <w:t>，如</w:t>
      </w:r>
      <w:r w:rsidRPr="00076E61">
        <w:rPr>
          <w:rFonts w:hint="eastAsia"/>
        </w:rPr>
        <w:t>下图</w:t>
      </w:r>
      <w:r w:rsidRPr="00C216A1">
        <w:rPr>
          <w:rFonts w:hint="eastAsia"/>
        </w:rPr>
        <w:t>所示。</w:t>
      </w:r>
      <w:r>
        <w:rPr>
          <w:rFonts w:hint="eastAsia"/>
        </w:rPr>
        <w:t>审计</w:t>
      </w:r>
      <w:r>
        <w:t>策略页面显示</w:t>
      </w:r>
      <w:r w:rsidRPr="00C216A1">
        <w:rPr>
          <w:rFonts w:hint="eastAsia"/>
        </w:rPr>
        <w:t>项含义如</w:t>
      </w:r>
      <w:r w:rsidRPr="00E705D3">
        <w:rPr>
          <w:color w:val="0000FF"/>
          <w:u w:val="single"/>
        </w:rPr>
        <w:fldChar w:fldCharType="begin"/>
      </w:r>
      <w:r w:rsidRPr="00E705D3">
        <w:rPr>
          <w:color w:val="0000FF"/>
          <w:u w:val="single"/>
        </w:rPr>
        <w:instrText xml:space="preserve"> REF _Ref392839873 \r \h </w:instrText>
      </w:r>
      <w:r w:rsidRPr="00E705D3">
        <w:rPr>
          <w:color w:val="0000FF"/>
          <w:u w:val="single"/>
        </w:rPr>
      </w:r>
      <w:r w:rsidRPr="00E705D3">
        <w:rPr>
          <w:color w:val="0000FF"/>
          <w:u w:val="single"/>
        </w:rPr>
        <w:fldChar w:fldCharType="separate"/>
      </w:r>
      <w:r>
        <w:rPr>
          <w:rFonts w:hint="eastAsia"/>
          <w:color w:val="0000FF"/>
          <w:u w:val="single"/>
        </w:rPr>
        <w:t>表</w:t>
      </w:r>
      <w:r>
        <w:rPr>
          <w:rFonts w:hint="eastAsia"/>
          <w:color w:val="0000FF"/>
          <w:u w:val="single"/>
        </w:rPr>
        <w:t>6-1</w:t>
      </w:r>
      <w:r w:rsidRPr="00E705D3">
        <w:rPr>
          <w:color w:val="0000FF"/>
          <w:u w:val="single"/>
        </w:rPr>
        <w:fldChar w:fldCharType="end"/>
      </w:r>
      <w:r w:rsidRPr="00C216A1">
        <w:rPr>
          <w:rFonts w:hint="eastAsia"/>
        </w:rPr>
        <w:t>所示。</w:t>
      </w:r>
    </w:p>
    <w:p w14:paraId="7047BFC9" w14:textId="77777777" w:rsidR="009F77C4" w:rsidRPr="000B6931" w:rsidRDefault="009F77C4" w:rsidP="009F77C4">
      <w:pPr>
        <w:pStyle w:val="FigureDescription"/>
        <w:spacing w:before="156" w:after="156"/>
      </w:pPr>
      <w:r>
        <w:rPr>
          <w:rFonts w:hint="eastAsia"/>
        </w:rPr>
        <w:t>审计</w:t>
      </w:r>
      <w:r>
        <w:t>策略显示页面</w:t>
      </w:r>
    </w:p>
    <w:p w14:paraId="0B956F0B" w14:textId="77777777" w:rsidR="009F77C4" w:rsidRDefault="009F77C4" w:rsidP="009F77C4">
      <w:pPr>
        <w:pStyle w:val="Figure"/>
      </w:pPr>
      <w:r w:rsidRPr="004A092A">
        <w:t xml:space="preserve"> </w:t>
      </w:r>
      <w:r>
        <w:drawing>
          <wp:inline distT="0" distB="0" distL="0" distR="0" wp14:anchorId="5A3EB24F" wp14:editId="324B6F85">
            <wp:extent cx="6120130" cy="50228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6120130" cy="502285"/>
                    </a:xfrm>
                    <a:prstGeom prst="rect">
                      <a:avLst/>
                    </a:prstGeom>
                  </pic:spPr>
                </pic:pic>
              </a:graphicData>
            </a:graphic>
          </wp:inline>
        </w:drawing>
      </w:r>
    </w:p>
    <w:p w14:paraId="7ED1B78F" w14:textId="77777777" w:rsidR="009F77C4" w:rsidRPr="00C216A1" w:rsidRDefault="009F77C4" w:rsidP="009F77C4"/>
    <w:p w14:paraId="4E7BDC7D" w14:textId="77777777" w:rsidR="009F77C4" w:rsidRPr="000B6931" w:rsidRDefault="009F77C4" w:rsidP="009F77C4">
      <w:pPr>
        <w:pStyle w:val="TableDescription"/>
      </w:pPr>
      <w:bookmarkStart w:id="1071" w:name="_Ref392839873"/>
      <w:r>
        <w:rPr>
          <w:rFonts w:hint="eastAsia"/>
        </w:rPr>
        <w:t>审计</w:t>
      </w:r>
      <w:r>
        <w:t>策略</w:t>
      </w:r>
      <w:r>
        <w:rPr>
          <w:rFonts w:hint="eastAsia"/>
        </w:rPr>
        <w:t>显示</w:t>
      </w:r>
      <w:r>
        <w:t>页面</w:t>
      </w:r>
      <w:r w:rsidRPr="000B6931">
        <w:rPr>
          <w:rFonts w:hint="eastAsia"/>
        </w:rPr>
        <w:t>含义表</w:t>
      </w:r>
    </w:p>
    <w:tbl>
      <w:tblPr>
        <w:tblStyle w:val="table0"/>
        <w:tblW w:w="4632" w:type="pct"/>
        <w:tblLook w:val="04A0" w:firstRow="1" w:lastRow="0" w:firstColumn="1" w:lastColumn="0" w:noHBand="0" w:noVBand="1"/>
      </w:tblPr>
      <w:tblGrid>
        <w:gridCol w:w="2005"/>
        <w:gridCol w:w="7124"/>
      </w:tblGrid>
      <w:tr w:rsidR="009F77C4" w:rsidRPr="000B6931" w14:paraId="5B1022E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098" w:type="pct"/>
            <w:hideMark/>
          </w:tcPr>
          <w:p w14:paraId="00C684DA" w14:textId="77777777" w:rsidR="009F77C4" w:rsidRPr="000B6931" w:rsidRDefault="009F77C4" w:rsidP="004F08C7">
            <w:pPr>
              <w:pStyle w:val="TableHeading"/>
            </w:pPr>
            <w:r w:rsidRPr="000B6931">
              <w:rPr>
                <w:rFonts w:hint="eastAsia"/>
              </w:rPr>
              <w:t>标题项</w:t>
            </w:r>
          </w:p>
        </w:tc>
        <w:tc>
          <w:tcPr>
            <w:tcW w:w="3902" w:type="pct"/>
            <w:hideMark/>
          </w:tcPr>
          <w:p w14:paraId="5AE33FB6" w14:textId="77777777" w:rsidR="009F77C4" w:rsidRPr="000B6931" w:rsidRDefault="009F77C4" w:rsidP="004F08C7">
            <w:pPr>
              <w:pStyle w:val="TableHeading"/>
            </w:pPr>
            <w:r w:rsidRPr="000B6931">
              <w:rPr>
                <w:rFonts w:hint="eastAsia"/>
              </w:rPr>
              <w:t>说明</w:t>
            </w:r>
          </w:p>
        </w:tc>
      </w:tr>
      <w:tr w:rsidR="009F77C4" w:rsidRPr="000B6931" w14:paraId="152CAB93" w14:textId="77777777" w:rsidTr="004F08C7">
        <w:trPr>
          <w:trHeight w:val="68"/>
        </w:trPr>
        <w:tc>
          <w:tcPr>
            <w:tcW w:w="1098" w:type="pct"/>
            <w:hideMark/>
          </w:tcPr>
          <w:p w14:paraId="1516D70D" w14:textId="77777777" w:rsidR="009F77C4" w:rsidRPr="000B6931" w:rsidRDefault="009F77C4" w:rsidP="004F08C7">
            <w:pPr>
              <w:pStyle w:val="TableText"/>
            </w:pPr>
            <w:r>
              <w:rPr>
                <w:rFonts w:hint="eastAsia"/>
              </w:rPr>
              <w:t>状态</w:t>
            </w:r>
          </w:p>
        </w:tc>
        <w:tc>
          <w:tcPr>
            <w:tcW w:w="3902" w:type="pct"/>
            <w:hideMark/>
          </w:tcPr>
          <w:p w14:paraId="2844C1E0" w14:textId="77777777" w:rsidR="009F77C4" w:rsidRDefault="009F77C4" w:rsidP="004F08C7">
            <w:pPr>
              <w:pStyle w:val="TableText"/>
            </w:pPr>
            <w:r>
              <w:rPr>
                <w:rFonts w:hint="eastAsia"/>
              </w:rPr>
              <w:t>策略的状态：</w:t>
            </w:r>
          </w:p>
          <w:p w14:paraId="70CE7208" w14:textId="77777777" w:rsidR="009F77C4" w:rsidRDefault="009F77C4" w:rsidP="004F08C7">
            <w:pPr>
              <w:pStyle w:val="ItemListinTable"/>
            </w:pPr>
            <w:r>
              <w:rPr>
                <w:noProof/>
              </w:rPr>
              <w:drawing>
                <wp:inline distT="0" distB="0" distL="0" distR="0" wp14:anchorId="13020D99" wp14:editId="50D0569C">
                  <wp:extent cx="152400" cy="152400"/>
                  <wp:effectExtent l="0" t="0" r="0" b="0"/>
                  <wp:docPr id="1183" name="图片 1183" descr="说明: http://192.168.4.63/webui/images/default/icons/icon_en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http://192.168.4.63/webui/images/default/icons/icon_enable.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hAnsi="宋体" w:cs="宋体" w:hint="eastAsia"/>
              </w:rPr>
              <w:t>表示策略启用和时间生效；</w:t>
            </w:r>
          </w:p>
          <w:p w14:paraId="3AF99DEF" w14:textId="77777777" w:rsidR="009F77C4" w:rsidRPr="000B6931" w:rsidRDefault="009F77C4" w:rsidP="004F08C7">
            <w:pPr>
              <w:pStyle w:val="ItemListinTable"/>
            </w:pPr>
            <w:r>
              <w:rPr>
                <w:noProof/>
              </w:rPr>
              <w:drawing>
                <wp:inline distT="0" distB="0" distL="0" distR="0" wp14:anchorId="63978911" wp14:editId="47724EAE">
                  <wp:extent cx="152400" cy="152400"/>
                  <wp:effectExtent l="0" t="0" r="0" b="0"/>
                  <wp:docPr id="1184" name="图片 1184" descr="http://192.168.4.63/webui/images/default/icons/icon_dis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http://192.168.4.63/webui/images/default/icons/icon_disable.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hAnsi="宋体" w:cs="宋体" w:hint="eastAsia"/>
              </w:rPr>
              <w:t>表示策略禁用和时间失效。</w:t>
            </w:r>
          </w:p>
        </w:tc>
      </w:tr>
      <w:tr w:rsidR="009F77C4" w:rsidRPr="000B6931" w14:paraId="5555B818" w14:textId="77777777" w:rsidTr="004F08C7">
        <w:trPr>
          <w:trHeight w:val="68"/>
        </w:trPr>
        <w:tc>
          <w:tcPr>
            <w:tcW w:w="1098" w:type="pct"/>
            <w:hideMark/>
          </w:tcPr>
          <w:p w14:paraId="6DBEE065" w14:textId="77777777" w:rsidR="009F77C4" w:rsidRPr="000B6931" w:rsidRDefault="009F77C4" w:rsidP="004F08C7">
            <w:pPr>
              <w:pStyle w:val="TableText"/>
            </w:pPr>
            <w:r>
              <w:rPr>
                <w:rFonts w:hint="eastAsia"/>
              </w:rPr>
              <w:t>ID</w:t>
            </w:r>
          </w:p>
        </w:tc>
        <w:tc>
          <w:tcPr>
            <w:tcW w:w="3902" w:type="pct"/>
            <w:hideMark/>
          </w:tcPr>
          <w:p w14:paraId="4EB37329" w14:textId="77777777" w:rsidR="009F77C4" w:rsidRPr="000B6931" w:rsidRDefault="009F77C4" w:rsidP="004F08C7">
            <w:pPr>
              <w:pStyle w:val="TableText"/>
            </w:pPr>
            <w:r>
              <w:rPr>
                <w:rFonts w:hint="eastAsia"/>
              </w:rPr>
              <w:t>审计</w:t>
            </w:r>
            <w:r>
              <w:t>策略</w:t>
            </w:r>
            <w:r>
              <w:rPr>
                <w:rFonts w:hint="eastAsia"/>
              </w:rPr>
              <w:t>ID。</w:t>
            </w:r>
          </w:p>
        </w:tc>
      </w:tr>
      <w:tr w:rsidR="009F77C4" w:rsidRPr="000B6931" w14:paraId="7507F35E" w14:textId="77777777" w:rsidTr="004F08C7">
        <w:trPr>
          <w:trHeight w:val="68"/>
        </w:trPr>
        <w:tc>
          <w:tcPr>
            <w:tcW w:w="1098" w:type="pct"/>
            <w:hideMark/>
          </w:tcPr>
          <w:p w14:paraId="54846681" w14:textId="77777777" w:rsidR="009F77C4" w:rsidRPr="000B6931" w:rsidRDefault="009F77C4" w:rsidP="004F08C7">
            <w:pPr>
              <w:pStyle w:val="TableText"/>
            </w:pPr>
            <w:r>
              <w:rPr>
                <w:rFonts w:hint="eastAsia"/>
              </w:rPr>
              <w:t>用户</w:t>
            </w:r>
          </w:p>
        </w:tc>
        <w:tc>
          <w:tcPr>
            <w:tcW w:w="3902" w:type="pct"/>
            <w:hideMark/>
          </w:tcPr>
          <w:p w14:paraId="765D5161" w14:textId="77777777" w:rsidR="009F77C4" w:rsidRPr="000B6931" w:rsidRDefault="009F77C4" w:rsidP="004F08C7">
            <w:pPr>
              <w:pStyle w:val="TableText"/>
            </w:pPr>
            <w:r>
              <w:rPr>
                <w:rFonts w:hint="eastAsia"/>
              </w:rPr>
              <w:t>匹配审计</w:t>
            </w:r>
            <w:r>
              <w:t>策略的用户对象</w:t>
            </w:r>
            <w:r>
              <w:rPr>
                <w:rFonts w:hint="eastAsia"/>
              </w:rPr>
              <w:t>，</w:t>
            </w:r>
            <w:r>
              <w:t>可以在策略外点进去单独进行编辑</w:t>
            </w:r>
            <w:r>
              <w:rPr>
                <w:rFonts w:hint="eastAsia"/>
              </w:rPr>
              <w:t>。</w:t>
            </w:r>
          </w:p>
        </w:tc>
      </w:tr>
      <w:tr w:rsidR="009F77C4" w:rsidRPr="000B6931" w14:paraId="18572F26" w14:textId="77777777" w:rsidTr="004F08C7">
        <w:trPr>
          <w:trHeight w:val="68"/>
        </w:trPr>
        <w:tc>
          <w:tcPr>
            <w:tcW w:w="1098" w:type="pct"/>
            <w:hideMark/>
          </w:tcPr>
          <w:p w14:paraId="4D10442D" w14:textId="77777777" w:rsidR="009F77C4" w:rsidRPr="000B6931" w:rsidRDefault="009F77C4" w:rsidP="004F08C7">
            <w:pPr>
              <w:pStyle w:val="TableText"/>
            </w:pPr>
            <w:r>
              <w:rPr>
                <w:rFonts w:hint="eastAsia"/>
              </w:rPr>
              <w:t>源</w:t>
            </w:r>
            <w:r>
              <w:t>接口/</w:t>
            </w:r>
            <w:r>
              <w:rPr>
                <w:rFonts w:hint="eastAsia"/>
              </w:rPr>
              <w:t>域</w:t>
            </w:r>
          </w:p>
        </w:tc>
        <w:tc>
          <w:tcPr>
            <w:tcW w:w="3902" w:type="pct"/>
            <w:hideMark/>
          </w:tcPr>
          <w:p w14:paraId="041442E6" w14:textId="77777777" w:rsidR="009F77C4" w:rsidRPr="000B6931" w:rsidRDefault="009F77C4" w:rsidP="004F08C7">
            <w:pPr>
              <w:pStyle w:val="TableText"/>
            </w:pPr>
            <w:r>
              <w:rPr>
                <w:rFonts w:hint="eastAsia"/>
              </w:rPr>
              <w:t>匹配审计</w:t>
            </w:r>
            <w:r>
              <w:t>策略的源接口</w:t>
            </w:r>
            <w:r>
              <w:rPr>
                <w:rFonts w:hint="eastAsia"/>
              </w:rPr>
              <w:t>/域，</w:t>
            </w:r>
            <w:r>
              <w:t>可以在策略外点进去单独进行编辑</w:t>
            </w:r>
            <w:r>
              <w:rPr>
                <w:rFonts w:hint="eastAsia"/>
              </w:rPr>
              <w:t>。</w:t>
            </w:r>
          </w:p>
        </w:tc>
      </w:tr>
      <w:tr w:rsidR="009F77C4" w:rsidRPr="000B6931" w14:paraId="07A58022" w14:textId="77777777" w:rsidTr="004F08C7">
        <w:trPr>
          <w:trHeight w:val="68"/>
        </w:trPr>
        <w:tc>
          <w:tcPr>
            <w:tcW w:w="1098" w:type="pct"/>
            <w:hideMark/>
          </w:tcPr>
          <w:p w14:paraId="63B8841E" w14:textId="77777777" w:rsidR="009F77C4" w:rsidRPr="000B6931" w:rsidRDefault="009F77C4" w:rsidP="004F08C7">
            <w:pPr>
              <w:pStyle w:val="TableText"/>
            </w:pPr>
            <w:r>
              <w:rPr>
                <w:rFonts w:hint="eastAsia"/>
              </w:rPr>
              <w:t>目的</w:t>
            </w:r>
            <w:r>
              <w:t>接口</w:t>
            </w:r>
            <w:r>
              <w:rPr>
                <w:rFonts w:hint="eastAsia"/>
              </w:rPr>
              <w:t>/域</w:t>
            </w:r>
          </w:p>
        </w:tc>
        <w:tc>
          <w:tcPr>
            <w:tcW w:w="3902" w:type="pct"/>
            <w:hideMark/>
          </w:tcPr>
          <w:p w14:paraId="38B15F65" w14:textId="77777777" w:rsidR="009F77C4" w:rsidRPr="000B6931" w:rsidRDefault="009F77C4" w:rsidP="004F08C7">
            <w:pPr>
              <w:pStyle w:val="TableText"/>
            </w:pPr>
            <w:r>
              <w:rPr>
                <w:rFonts w:hint="eastAsia"/>
              </w:rPr>
              <w:t>匹配审计</w:t>
            </w:r>
            <w:r>
              <w:t>策略的</w:t>
            </w:r>
            <w:r>
              <w:rPr>
                <w:rFonts w:hint="eastAsia"/>
              </w:rPr>
              <w:t>目的</w:t>
            </w:r>
            <w:r>
              <w:t>接口</w:t>
            </w:r>
            <w:r>
              <w:rPr>
                <w:rFonts w:hint="eastAsia"/>
              </w:rPr>
              <w:t>/域，</w:t>
            </w:r>
            <w:r>
              <w:t>可以在策略外点进去单独进行编辑</w:t>
            </w:r>
            <w:r>
              <w:rPr>
                <w:rFonts w:hint="eastAsia"/>
              </w:rPr>
              <w:t>。</w:t>
            </w:r>
          </w:p>
        </w:tc>
      </w:tr>
      <w:tr w:rsidR="009F77C4" w:rsidRPr="000B6931" w14:paraId="5F857AF4" w14:textId="77777777" w:rsidTr="004F08C7">
        <w:trPr>
          <w:trHeight w:val="68"/>
        </w:trPr>
        <w:tc>
          <w:tcPr>
            <w:tcW w:w="1098" w:type="pct"/>
            <w:hideMark/>
          </w:tcPr>
          <w:p w14:paraId="7331550A" w14:textId="77777777" w:rsidR="009F77C4" w:rsidRPr="000B6931" w:rsidRDefault="009F77C4" w:rsidP="004F08C7">
            <w:pPr>
              <w:pStyle w:val="TableText"/>
            </w:pPr>
            <w:r>
              <w:rPr>
                <w:rFonts w:hint="eastAsia"/>
              </w:rPr>
              <w:t>源</w:t>
            </w:r>
            <w:r>
              <w:t>地址</w:t>
            </w:r>
          </w:p>
        </w:tc>
        <w:tc>
          <w:tcPr>
            <w:tcW w:w="3902" w:type="pct"/>
            <w:hideMark/>
          </w:tcPr>
          <w:p w14:paraId="469865C8" w14:textId="77777777" w:rsidR="009F77C4" w:rsidRPr="000B6931" w:rsidRDefault="009F77C4" w:rsidP="004F08C7">
            <w:pPr>
              <w:pStyle w:val="TableText"/>
            </w:pPr>
            <w:r>
              <w:rPr>
                <w:rFonts w:hint="eastAsia"/>
              </w:rPr>
              <w:t>匹配审计</w:t>
            </w:r>
            <w:r>
              <w:t>策略的</w:t>
            </w:r>
            <w:r>
              <w:rPr>
                <w:rFonts w:hint="eastAsia"/>
              </w:rPr>
              <w:t>源</w:t>
            </w:r>
            <w:r>
              <w:t>地址</w:t>
            </w:r>
            <w:r>
              <w:rPr>
                <w:rFonts w:hint="eastAsia"/>
              </w:rPr>
              <w:t>，</w:t>
            </w:r>
            <w:r>
              <w:t>可以在策略外点进去单独进行编辑</w:t>
            </w:r>
            <w:r>
              <w:rPr>
                <w:rFonts w:hint="eastAsia"/>
              </w:rPr>
              <w:t>。</w:t>
            </w:r>
          </w:p>
        </w:tc>
      </w:tr>
      <w:tr w:rsidR="009F77C4" w:rsidRPr="000B6931" w14:paraId="60354DF7" w14:textId="77777777" w:rsidTr="004F08C7">
        <w:trPr>
          <w:trHeight w:val="68"/>
        </w:trPr>
        <w:tc>
          <w:tcPr>
            <w:tcW w:w="1098" w:type="pct"/>
            <w:hideMark/>
          </w:tcPr>
          <w:p w14:paraId="1ECABF8E" w14:textId="77777777" w:rsidR="009F77C4" w:rsidRPr="000B6931" w:rsidRDefault="009F77C4" w:rsidP="004F08C7">
            <w:pPr>
              <w:pStyle w:val="TableText"/>
            </w:pPr>
            <w:r>
              <w:rPr>
                <w:rFonts w:hint="eastAsia"/>
              </w:rPr>
              <w:t>目的</w:t>
            </w:r>
            <w:r>
              <w:t>地址</w:t>
            </w:r>
          </w:p>
        </w:tc>
        <w:tc>
          <w:tcPr>
            <w:tcW w:w="3902" w:type="pct"/>
            <w:hideMark/>
          </w:tcPr>
          <w:p w14:paraId="6323670D" w14:textId="77777777" w:rsidR="009F77C4" w:rsidRPr="000B6931" w:rsidRDefault="009F77C4" w:rsidP="004F08C7">
            <w:pPr>
              <w:pStyle w:val="TableText"/>
            </w:pPr>
            <w:r>
              <w:rPr>
                <w:rFonts w:hint="eastAsia"/>
              </w:rPr>
              <w:t>匹配审计</w:t>
            </w:r>
            <w:r>
              <w:t>策略的</w:t>
            </w:r>
            <w:r>
              <w:rPr>
                <w:rFonts w:hint="eastAsia"/>
              </w:rPr>
              <w:t>目的</w:t>
            </w:r>
            <w:r>
              <w:t>地址</w:t>
            </w:r>
            <w:r>
              <w:rPr>
                <w:rFonts w:hint="eastAsia"/>
              </w:rPr>
              <w:t>，</w:t>
            </w:r>
            <w:r>
              <w:t>可以在策略外点进去单独进行编辑</w:t>
            </w:r>
            <w:r>
              <w:rPr>
                <w:rFonts w:hint="eastAsia"/>
              </w:rPr>
              <w:t>。</w:t>
            </w:r>
          </w:p>
        </w:tc>
      </w:tr>
      <w:tr w:rsidR="009F77C4" w:rsidRPr="000B6931" w14:paraId="30717E0B" w14:textId="77777777" w:rsidTr="004F08C7">
        <w:trPr>
          <w:trHeight w:val="68"/>
        </w:trPr>
        <w:tc>
          <w:tcPr>
            <w:tcW w:w="1098" w:type="pct"/>
          </w:tcPr>
          <w:p w14:paraId="77FCDA50" w14:textId="77777777" w:rsidR="009F77C4" w:rsidRPr="000B6931" w:rsidDel="003219C2" w:rsidRDefault="009F77C4" w:rsidP="004F08C7">
            <w:pPr>
              <w:pStyle w:val="TableText"/>
            </w:pPr>
            <w:r>
              <w:rPr>
                <w:rFonts w:hint="eastAsia"/>
              </w:rPr>
              <w:t>终端</w:t>
            </w:r>
          </w:p>
        </w:tc>
        <w:tc>
          <w:tcPr>
            <w:tcW w:w="3902" w:type="pct"/>
          </w:tcPr>
          <w:p w14:paraId="3A502A3F" w14:textId="77777777" w:rsidR="009F77C4" w:rsidRPr="000B6931" w:rsidDel="003219C2" w:rsidRDefault="009F77C4" w:rsidP="004F08C7">
            <w:pPr>
              <w:pStyle w:val="TableText"/>
            </w:pPr>
            <w:r>
              <w:rPr>
                <w:rFonts w:hint="eastAsia"/>
              </w:rPr>
              <w:t>匹配审计</w:t>
            </w:r>
            <w:r>
              <w:t>策略的</w:t>
            </w:r>
            <w:r>
              <w:rPr>
                <w:rFonts w:hint="eastAsia"/>
              </w:rPr>
              <w:t>终端</w:t>
            </w:r>
            <w:r>
              <w:t>类型</w:t>
            </w:r>
            <w:r>
              <w:rPr>
                <w:rFonts w:hint="eastAsia"/>
              </w:rPr>
              <w:t>。</w:t>
            </w:r>
          </w:p>
        </w:tc>
      </w:tr>
      <w:tr w:rsidR="009F77C4" w:rsidRPr="000B6931" w14:paraId="2D36E37E" w14:textId="77777777" w:rsidTr="004F08C7">
        <w:trPr>
          <w:trHeight w:val="68"/>
        </w:trPr>
        <w:tc>
          <w:tcPr>
            <w:tcW w:w="1098" w:type="pct"/>
          </w:tcPr>
          <w:p w14:paraId="0CFD2698" w14:textId="77777777" w:rsidR="009F77C4" w:rsidRDefault="009F77C4" w:rsidP="004F08C7">
            <w:pPr>
              <w:pStyle w:val="TableText"/>
            </w:pPr>
            <w:r>
              <w:rPr>
                <w:rFonts w:hint="eastAsia"/>
              </w:rPr>
              <w:t>描述</w:t>
            </w:r>
          </w:p>
        </w:tc>
        <w:tc>
          <w:tcPr>
            <w:tcW w:w="3902" w:type="pct"/>
          </w:tcPr>
          <w:p w14:paraId="66BE4A57" w14:textId="77777777" w:rsidR="009F77C4" w:rsidRPr="000B6931" w:rsidDel="003219C2" w:rsidRDefault="009F77C4" w:rsidP="004F08C7">
            <w:pPr>
              <w:pStyle w:val="TableText"/>
            </w:pPr>
            <w:r>
              <w:rPr>
                <w:rFonts w:hint="eastAsia"/>
              </w:rPr>
              <w:t>审计</w:t>
            </w:r>
            <w:r>
              <w:t>策略</w:t>
            </w:r>
            <w:r>
              <w:rPr>
                <w:rFonts w:hint="eastAsia"/>
              </w:rPr>
              <w:t>描述。</w:t>
            </w:r>
          </w:p>
        </w:tc>
      </w:tr>
      <w:tr w:rsidR="009F77C4" w:rsidRPr="000B6931" w14:paraId="41FFC823" w14:textId="77777777" w:rsidTr="004F08C7">
        <w:trPr>
          <w:trHeight w:val="68"/>
        </w:trPr>
        <w:tc>
          <w:tcPr>
            <w:tcW w:w="1098" w:type="pct"/>
          </w:tcPr>
          <w:p w14:paraId="2DC2243A" w14:textId="77777777" w:rsidR="009F77C4" w:rsidRDefault="009F77C4" w:rsidP="004F08C7">
            <w:pPr>
              <w:pStyle w:val="TableText"/>
            </w:pPr>
            <w:r>
              <w:rPr>
                <w:rFonts w:hint="eastAsia"/>
              </w:rPr>
              <w:t>匹配</w:t>
            </w:r>
            <w:r>
              <w:t>次数</w:t>
            </w:r>
          </w:p>
        </w:tc>
        <w:tc>
          <w:tcPr>
            <w:tcW w:w="3902" w:type="pct"/>
          </w:tcPr>
          <w:p w14:paraId="0BF49B8B" w14:textId="77777777" w:rsidR="009F77C4" w:rsidRPr="000B6931" w:rsidDel="003219C2" w:rsidRDefault="009F77C4" w:rsidP="004F08C7">
            <w:pPr>
              <w:pStyle w:val="TableText"/>
            </w:pPr>
            <w:r>
              <w:rPr>
                <w:rFonts w:hint="eastAsia"/>
              </w:rPr>
              <w:t>匹配审计</w:t>
            </w:r>
            <w:r>
              <w:t>策略的次数</w:t>
            </w:r>
            <w:r>
              <w:rPr>
                <w:rFonts w:hint="eastAsia"/>
              </w:rPr>
              <w:t>。</w:t>
            </w:r>
          </w:p>
        </w:tc>
      </w:tr>
      <w:tr w:rsidR="009F77C4" w:rsidRPr="000B6931" w14:paraId="4E53EE51" w14:textId="77777777" w:rsidTr="004F08C7">
        <w:trPr>
          <w:trHeight w:val="68"/>
        </w:trPr>
        <w:tc>
          <w:tcPr>
            <w:tcW w:w="1098" w:type="pct"/>
          </w:tcPr>
          <w:p w14:paraId="0CADB9BD" w14:textId="77777777" w:rsidR="009F77C4" w:rsidRDefault="009F77C4" w:rsidP="004F08C7">
            <w:pPr>
              <w:pStyle w:val="TableText"/>
            </w:pPr>
            <w:r>
              <w:rPr>
                <w:rFonts w:hint="eastAsia"/>
              </w:rPr>
              <w:t>审计</w:t>
            </w:r>
            <w:r>
              <w:t>对象</w:t>
            </w:r>
          </w:p>
        </w:tc>
        <w:tc>
          <w:tcPr>
            <w:tcW w:w="3902" w:type="pct"/>
          </w:tcPr>
          <w:p w14:paraId="7FBB4506" w14:textId="77777777" w:rsidR="009F77C4" w:rsidRPr="000B6931" w:rsidDel="003219C2" w:rsidRDefault="009F77C4" w:rsidP="004F08C7">
            <w:pPr>
              <w:pStyle w:val="TableText"/>
            </w:pPr>
            <w:r>
              <w:rPr>
                <w:rFonts w:hint="eastAsia"/>
              </w:rPr>
              <w:t>匹配审计</w:t>
            </w:r>
            <w:r>
              <w:t>策略的审计对象</w:t>
            </w:r>
            <w:r>
              <w:rPr>
                <w:rFonts w:hint="eastAsia"/>
              </w:rPr>
              <w:t>。</w:t>
            </w:r>
          </w:p>
        </w:tc>
      </w:tr>
      <w:tr w:rsidR="009F77C4" w:rsidRPr="000B6931" w14:paraId="42568BC3" w14:textId="77777777" w:rsidTr="004F08C7">
        <w:trPr>
          <w:trHeight w:val="68"/>
        </w:trPr>
        <w:tc>
          <w:tcPr>
            <w:tcW w:w="1098" w:type="pct"/>
          </w:tcPr>
          <w:p w14:paraId="04EA6C13" w14:textId="77777777" w:rsidR="009F77C4" w:rsidRDefault="009F77C4" w:rsidP="004F08C7">
            <w:pPr>
              <w:pStyle w:val="TableText"/>
            </w:pPr>
            <w:r>
              <w:rPr>
                <w:rFonts w:hint="eastAsia"/>
              </w:rPr>
              <w:lastRenderedPageBreak/>
              <w:t>时间</w:t>
            </w:r>
          </w:p>
        </w:tc>
        <w:tc>
          <w:tcPr>
            <w:tcW w:w="3902" w:type="pct"/>
          </w:tcPr>
          <w:p w14:paraId="3040D5CB" w14:textId="77777777" w:rsidR="009F77C4" w:rsidRPr="000B6931" w:rsidDel="003219C2" w:rsidRDefault="009F77C4" w:rsidP="004F08C7">
            <w:pPr>
              <w:pStyle w:val="TableText"/>
            </w:pPr>
            <w:r>
              <w:rPr>
                <w:rFonts w:hint="eastAsia"/>
              </w:rPr>
              <w:t>匹配审计</w:t>
            </w:r>
            <w:r>
              <w:t>策略的时间对象</w:t>
            </w:r>
            <w:r>
              <w:rPr>
                <w:rFonts w:hint="eastAsia"/>
              </w:rPr>
              <w:t>。</w:t>
            </w:r>
          </w:p>
        </w:tc>
      </w:tr>
      <w:tr w:rsidR="009F77C4" w:rsidRPr="000B6931" w14:paraId="7ADCC55D" w14:textId="77777777" w:rsidTr="004F08C7">
        <w:trPr>
          <w:trHeight w:val="68"/>
        </w:trPr>
        <w:tc>
          <w:tcPr>
            <w:tcW w:w="1098" w:type="pct"/>
          </w:tcPr>
          <w:p w14:paraId="0D3C8877" w14:textId="77777777" w:rsidR="009F77C4" w:rsidRDefault="009F77C4" w:rsidP="004F08C7">
            <w:pPr>
              <w:pStyle w:val="TableText"/>
            </w:pPr>
            <w:r>
              <w:rPr>
                <w:rFonts w:hint="eastAsia"/>
              </w:rPr>
              <w:t>操作</w:t>
            </w:r>
          </w:p>
        </w:tc>
        <w:tc>
          <w:tcPr>
            <w:tcW w:w="3902" w:type="pct"/>
          </w:tcPr>
          <w:p w14:paraId="664C01CA" w14:textId="77777777" w:rsidR="009F77C4" w:rsidRDefault="009F77C4" w:rsidP="004F08C7">
            <w:pPr>
              <w:pStyle w:val="TableText"/>
            </w:pPr>
            <w:r>
              <w:rPr>
                <w:rFonts w:hint="eastAsia"/>
              </w:rPr>
              <w:t>修改：</w:t>
            </w:r>
            <w:r>
              <w:t>对当前</w:t>
            </w:r>
            <w:r>
              <w:rPr>
                <w:rFonts w:hint="eastAsia"/>
              </w:rPr>
              <w:t>审计</w:t>
            </w:r>
            <w:r>
              <w:t>策略进行编辑修改</w:t>
            </w:r>
            <w:r>
              <w:rPr>
                <w:rFonts w:hint="eastAsia"/>
              </w:rPr>
              <w:t>操作。</w:t>
            </w:r>
          </w:p>
          <w:p w14:paraId="0CED83F1" w14:textId="77777777" w:rsidR="009F77C4" w:rsidRDefault="009F77C4" w:rsidP="004F08C7">
            <w:pPr>
              <w:pStyle w:val="TableText"/>
            </w:pPr>
            <w:r>
              <w:rPr>
                <w:rFonts w:hint="eastAsia"/>
              </w:rPr>
              <w:t>删除</w:t>
            </w:r>
            <w:r>
              <w:t>：</w:t>
            </w:r>
            <w:r>
              <w:rPr>
                <w:rFonts w:hint="eastAsia"/>
              </w:rPr>
              <w:t>对</w:t>
            </w:r>
            <w:r>
              <w:t>当前</w:t>
            </w:r>
            <w:r>
              <w:rPr>
                <w:rFonts w:hint="eastAsia"/>
              </w:rPr>
              <w:t>审计</w:t>
            </w:r>
            <w:r>
              <w:t>策略</w:t>
            </w:r>
            <w:r>
              <w:rPr>
                <w:rFonts w:hint="eastAsia"/>
              </w:rPr>
              <w:t>进行</w:t>
            </w:r>
            <w:r>
              <w:t>删除</w:t>
            </w:r>
            <w:r>
              <w:rPr>
                <w:rFonts w:hint="eastAsia"/>
              </w:rPr>
              <w:t>操作。</w:t>
            </w:r>
          </w:p>
          <w:p w14:paraId="0EEB7B10" w14:textId="77777777" w:rsidR="009F77C4" w:rsidRPr="004A092A" w:rsidDel="003219C2" w:rsidRDefault="009F77C4" w:rsidP="004F08C7">
            <w:pPr>
              <w:pStyle w:val="TableText"/>
            </w:pPr>
            <w:r>
              <w:rPr>
                <w:rFonts w:hint="eastAsia"/>
              </w:rPr>
              <w:t>复制</w:t>
            </w:r>
            <w:r>
              <w:t>：</w:t>
            </w:r>
            <w:r>
              <w:rPr>
                <w:rFonts w:hint="eastAsia"/>
              </w:rPr>
              <w:t>复制</w:t>
            </w:r>
            <w:r>
              <w:t>当前</w:t>
            </w:r>
            <w:r>
              <w:rPr>
                <w:rFonts w:hint="eastAsia"/>
              </w:rPr>
              <w:t>审计</w:t>
            </w:r>
            <w:r>
              <w:t>策略</w:t>
            </w:r>
            <w:r>
              <w:rPr>
                <w:rFonts w:hint="eastAsia"/>
              </w:rPr>
              <w:t>。</w:t>
            </w:r>
          </w:p>
        </w:tc>
      </w:tr>
    </w:tbl>
    <w:p w14:paraId="028C759A" w14:textId="77777777" w:rsidR="009F77C4" w:rsidRDefault="009F77C4" w:rsidP="009F77C4">
      <w:pPr>
        <w:ind w:firstLine="420"/>
      </w:pPr>
      <w:bookmarkStart w:id="1072" w:name="_Toc508014400"/>
      <w:bookmarkStart w:id="1073" w:name="_Toc391732657"/>
      <w:bookmarkEnd w:id="1072"/>
    </w:p>
    <w:p w14:paraId="61884F50" w14:textId="77777777" w:rsidR="009F77C4" w:rsidRDefault="009F77C4" w:rsidP="009F77C4">
      <w:pPr>
        <w:ind w:firstLine="420"/>
      </w:pPr>
      <w:r>
        <w:rPr>
          <w:rFonts w:hint="eastAsia"/>
        </w:rPr>
        <w:t>单击</w:t>
      </w:r>
      <w:r>
        <w:t>&lt;</w:t>
      </w:r>
      <w:r>
        <w:rPr>
          <w:rFonts w:hint="eastAsia"/>
        </w:rPr>
        <w:t>新建</w:t>
      </w:r>
      <w:r>
        <w:t>&gt;</w:t>
      </w:r>
      <w:r>
        <w:rPr>
          <w:rFonts w:hint="eastAsia"/>
        </w:rPr>
        <w:t>按钮</w:t>
      </w:r>
      <w:r>
        <w:t>，</w:t>
      </w:r>
      <w:r>
        <w:rPr>
          <w:rFonts w:hint="eastAsia"/>
        </w:rPr>
        <w:t>进入审计</w:t>
      </w:r>
      <w:r>
        <w:t>策略配置页面，如</w:t>
      </w:r>
      <w:r w:rsidRPr="00076E61">
        <w:rPr>
          <w:rFonts w:hint="eastAsia"/>
        </w:rPr>
        <w:t>下图</w:t>
      </w:r>
      <w:r>
        <w:rPr>
          <w:rFonts w:hint="eastAsia"/>
        </w:rPr>
        <w:t>所示。</w:t>
      </w:r>
    </w:p>
    <w:p w14:paraId="45579D03" w14:textId="77777777" w:rsidR="009F77C4" w:rsidRDefault="009F77C4" w:rsidP="009F77C4">
      <w:pPr>
        <w:pStyle w:val="FigureDescription"/>
        <w:spacing w:before="156" w:after="156"/>
      </w:pPr>
      <w:r>
        <w:rPr>
          <w:rFonts w:hint="eastAsia"/>
        </w:rPr>
        <w:t>审计</w:t>
      </w:r>
      <w:r>
        <w:t>策略</w:t>
      </w:r>
      <w:r>
        <w:rPr>
          <w:rFonts w:hint="eastAsia"/>
        </w:rPr>
        <w:t>基础</w:t>
      </w:r>
      <w:r>
        <w:t>配置页面</w:t>
      </w:r>
    </w:p>
    <w:p w14:paraId="4D2F4A9D" w14:textId="77777777" w:rsidR="009F77C4" w:rsidRDefault="009F77C4" w:rsidP="009F77C4">
      <w:pPr>
        <w:pStyle w:val="Figure"/>
      </w:pPr>
      <w:r>
        <w:drawing>
          <wp:inline distT="0" distB="0" distL="0" distR="0" wp14:anchorId="07414C92" wp14:editId="6F232AF8">
            <wp:extent cx="5760720" cy="3391535"/>
            <wp:effectExtent l="0" t="0" r="0" b="0"/>
            <wp:docPr id="3753" name="图片 3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760720" cy="3391535"/>
                    </a:xfrm>
                    <a:prstGeom prst="rect">
                      <a:avLst/>
                    </a:prstGeom>
                  </pic:spPr>
                </pic:pic>
              </a:graphicData>
            </a:graphic>
          </wp:inline>
        </w:drawing>
      </w:r>
    </w:p>
    <w:p w14:paraId="2A4E50AA" w14:textId="77777777" w:rsidR="009F77C4" w:rsidRDefault="009F77C4" w:rsidP="009F77C4">
      <w:pPr>
        <w:ind w:firstLine="420"/>
      </w:pPr>
    </w:p>
    <w:p w14:paraId="19794541" w14:textId="77777777" w:rsidR="009F77C4" w:rsidRPr="00397729" w:rsidRDefault="009F77C4" w:rsidP="009F77C4">
      <w:pPr>
        <w:ind w:firstLine="420"/>
      </w:pPr>
      <w:r>
        <w:t>单击</w:t>
      </w:r>
      <w:r>
        <w:rPr>
          <w:rFonts w:hint="eastAsia"/>
        </w:rPr>
        <w:t>“审计对象”标签页，进入审计对象配置页面，如</w:t>
      </w:r>
      <w:r>
        <w:fldChar w:fldCharType="begin"/>
      </w:r>
      <w:r>
        <w:instrText xml:space="preserve"> </w:instrText>
      </w:r>
      <w:r>
        <w:rPr>
          <w:rFonts w:hint="eastAsia"/>
        </w:rPr>
        <w:instrText>REF _Ref4691078 \r \h</w:instrText>
      </w:r>
      <w:r>
        <w:instrText xml:space="preserve"> </w:instrText>
      </w:r>
      <w:r>
        <w:fldChar w:fldCharType="separate"/>
      </w:r>
      <w:r>
        <w:rPr>
          <w:rFonts w:hint="eastAsia"/>
        </w:rPr>
        <w:t>图</w:t>
      </w:r>
      <w:r>
        <w:rPr>
          <w:rFonts w:hint="eastAsia"/>
        </w:rPr>
        <w:t>6-3</w:t>
      </w:r>
      <w:r>
        <w:fldChar w:fldCharType="end"/>
      </w:r>
      <w:r>
        <w:t>所示</w:t>
      </w:r>
      <w:r>
        <w:rPr>
          <w:rFonts w:hint="eastAsia"/>
        </w:rPr>
        <w:t>。</w:t>
      </w:r>
    </w:p>
    <w:p w14:paraId="5C628AA1" w14:textId="77777777" w:rsidR="009F77C4" w:rsidRDefault="009F77C4" w:rsidP="009F77C4">
      <w:pPr>
        <w:pStyle w:val="FigureDescription"/>
        <w:spacing w:before="156" w:after="156"/>
      </w:pPr>
      <w:bookmarkStart w:id="1074" w:name="_Ref4691078"/>
      <w:r>
        <w:rPr>
          <w:rFonts w:hint="eastAsia"/>
        </w:rPr>
        <w:lastRenderedPageBreak/>
        <w:t>审计</w:t>
      </w:r>
      <w:r>
        <w:t>策略</w:t>
      </w:r>
      <w:r>
        <w:rPr>
          <w:rFonts w:hint="eastAsia"/>
        </w:rPr>
        <w:t>审计</w:t>
      </w:r>
      <w:r>
        <w:t>对象配置页面</w:t>
      </w:r>
      <w:bookmarkEnd w:id="1074"/>
    </w:p>
    <w:p w14:paraId="4B6D2F49" w14:textId="77777777" w:rsidR="009F77C4" w:rsidRDefault="009F77C4" w:rsidP="009F77C4">
      <w:pPr>
        <w:pStyle w:val="Figure"/>
      </w:pPr>
      <w:r>
        <w:drawing>
          <wp:inline distT="0" distB="0" distL="0" distR="0" wp14:anchorId="33345332" wp14:editId="79687C9A">
            <wp:extent cx="4781550" cy="4407860"/>
            <wp:effectExtent l="0" t="0" r="0" b="0"/>
            <wp:docPr id="3754" name="图片 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4790193" cy="4415828"/>
                    </a:xfrm>
                    <a:prstGeom prst="rect">
                      <a:avLst/>
                    </a:prstGeom>
                  </pic:spPr>
                </pic:pic>
              </a:graphicData>
            </a:graphic>
          </wp:inline>
        </w:drawing>
      </w:r>
    </w:p>
    <w:p w14:paraId="36BBD378" w14:textId="77777777" w:rsidR="009F77C4" w:rsidRDefault="009F77C4" w:rsidP="009F77C4">
      <w:pPr>
        <w:ind w:firstLine="420"/>
      </w:pPr>
    </w:p>
    <w:p w14:paraId="5EAC752A" w14:textId="77777777" w:rsidR="009F77C4" w:rsidRPr="00397729" w:rsidRDefault="009F77C4" w:rsidP="009F77C4">
      <w:pPr>
        <w:ind w:firstLine="420"/>
      </w:pPr>
      <w:r>
        <w:t>单击</w:t>
      </w:r>
      <w:r>
        <w:rPr>
          <w:rFonts w:hint="eastAsia"/>
        </w:rPr>
        <w:t>“高级配置”标签页，进入高级配置页面，如</w:t>
      </w:r>
      <w:r>
        <w:fldChar w:fldCharType="begin"/>
      </w:r>
      <w:r>
        <w:instrText xml:space="preserve"> </w:instrText>
      </w:r>
      <w:r>
        <w:rPr>
          <w:rFonts w:hint="eastAsia"/>
        </w:rPr>
        <w:instrText>REF _Ref4691263 \r \h</w:instrText>
      </w:r>
      <w:r>
        <w:instrText xml:space="preserve"> </w:instrText>
      </w:r>
      <w:r>
        <w:fldChar w:fldCharType="separate"/>
      </w:r>
      <w:r>
        <w:rPr>
          <w:rFonts w:hint="eastAsia"/>
        </w:rPr>
        <w:t>图</w:t>
      </w:r>
      <w:r>
        <w:rPr>
          <w:rFonts w:hint="eastAsia"/>
        </w:rPr>
        <w:t>6-4</w:t>
      </w:r>
      <w:r>
        <w:fldChar w:fldCharType="end"/>
      </w:r>
      <w:r>
        <w:t>所示</w:t>
      </w:r>
      <w:r>
        <w:rPr>
          <w:rFonts w:hint="eastAsia"/>
        </w:rPr>
        <w:t>。</w:t>
      </w:r>
    </w:p>
    <w:p w14:paraId="1917AC8B" w14:textId="77777777" w:rsidR="009F77C4" w:rsidRDefault="009F77C4" w:rsidP="009F77C4">
      <w:pPr>
        <w:pStyle w:val="FigureDescription"/>
        <w:spacing w:before="156" w:after="156"/>
      </w:pPr>
      <w:bookmarkStart w:id="1075" w:name="_Ref4691263"/>
      <w:r>
        <w:rPr>
          <w:rFonts w:hint="eastAsia"/>
        </w:rPr>
        <w:lastRenderedPageBreak/>
        <w:t>审计</w:t>
      </w:r>
      <w:r>
        <w:t>策略高级配置</w:t>
      </w:r>
      <w:bookmarkEnd w:id="1075"/>
    </w:p>
    <w:p w14:paraId="3C4313A2" w14:textId="77777777" w:rsidR="009F77C4" w:rsidRDefault="009F77C4" w:rsidP="009F77C4">
      <w:pPr>
        <w:pStyle w:val="Figure"/>
      </w:pPr>
      <w:r w:rsidRPr="00B7547B">
        <w:t xml:space="preserve"> </w:t>
      </w:r>
      <w:r>
        <w:drawing>
          <wp:inline distT="0" distB="0" distL="0" distR="0" wp14:anchorId="38811F2D" wp14:editId="4C95C54F">
            <wp:extent cx="4753070" cy="4451256"/>
            <wp:effectExtent l="0" t="0" r="0" b="6985"/>
            <wp:docPr id="3580" name="图片 3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4756356" cy="4454333"/>
                    </a:xfrm>
                    <a:prstGeom prst="rect">
                      <a:avLst/>
                    </a:prstGeom>
                  </pic:spPr>
                </pic:pic>
              </a:graphicData>
            </a:graphic>
          </wp:inline>
        </w:drawing>
      </w:r>
    </w:p>
    <w:p w14:paraId="7454FE19" w14:textId="77777777" w:rsidR="009F77C4" w:rsidRDefault="009F77C4" w:rsidP="009F77C4">
      <w:pPr>
        <w:ind w:firstLine="420"/>
      </w:pPr>
    </w:p>
    <w:p w14:paraId="7BA4F386" w14:textId="77777777" w:rsidR="009F77C4" w:rsidRDefault="009F77C4" w:rsidP="009F77C4">
      <w:pPr>
        <w:ind w:firstLine="420"/>
      </w:pPr>
      <w:r>
        <w:rPr>
          <w:rFonts w:hint="eastAsia"/>
        </w:rPr>
        <w:t>审计</w:t>
      </w:r>
      <w:r>
        <w:t>策略详细配置含义如</w:t>
      </w:r>
      <w:r>
        <w:rPr>
          <w:rFonts w:hint="eastAsia"/>
        </w:rPr>
        <w:t>下表所示</w:t>
      </w:r>
      <w:r>
        <w:t>。</w:t>
      </w:r>
    </w:p>
    <w:p w14:paraId="021F51FF" w14:textId="77777777" w:rsidR="009F77C4" w:rsidRDefault="009F77C4" w:rsidP="009F77C4">
      <w:pPr>
        <w:pStyle w:val="TableDescription"/>
      </w:pPr>
      <w:r>
        <w:rPr>
          <w:rFonts w:hint="eastAsia"/>
        </w:rPr>
        <w:t>审计</w:t>
      </w:r>
      <w:r>
        <w:t>策略详细配置</w:t>
      </w:r>
    </w:p>
    <w:tbl>
      <w:tblPr>
        <w:tblStyle w:val="table0"/>
        <w:tblW w:w="9014" w:type="dxa"/>
        <w:tblLook w:val="04A0" w:firstRow="1" w:lastRow="0" w:firstColumn="1" w:lastColumn="0" w:noHBand="0" w:noVBand="1"/>
      </w:tblPr>
      <w:tblGrid>
        <w:gridCol w:w="1242"/>
        <w:gridCol w:w="7772"/>
      </w:tblGrid>
      <w:tr w:rsidR="009F77C4" w:rsidRPr="000B6931" w14:paraId="6EC5BD2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242" w:type="dxa"/>
            <w:hideMark/>
          </w:tcPr>
          <w:p w14:paraId="06994FEC" w14:textId="77777777" w:rsidR="009F77C4" w:rsidRPr="000B6931" w:rsidRDefault="009F77C4" w:rsidP="004F08C7">
            <w:pPr>
              <w:pStyle w:val="TableHeading"/>
            </w:pPr>
            <w:r w:rsidRPr="000B6931">
              <w:rPr>
                <w:rFonts w:hint="eastAsia"/>
              </w:rPr>
              <w:t>标题项</w:t>
            </w:r>
          </w:p>
        </w:tc>
        <w:tc>
          <w:tcPr>
            <w:tcW w:w="7772" w:type="dxa"/>
            <w:hideMark/>
          </w:tcPr>
          <w:p w14:paraId="429BD1A0" w14:textId="77777777" w:rsidR="009F77C4" w:rsidRPr="000B6931" w:rsidRDefault="009F77C4" w:rsidP="004F08C7">
            <w:pPr>
              <w:pStyle w:val="TableHeading"/>
            </w:pPr>
            <w:r w:rsidRPr="000B6931">
              <w:rPr>
                <w:rFonts w:hint="eastAsia"/>
              </w:rPr>
              <w:t>说明</w:t>
            </w:r>
          </w:p>
        </w:tc>
      </w:tr>
      <w:tr w:rsidR="009F77C4" w:rsidRPr="000B6931" w14:paraId="7C6AEC37" w14:textId="77777777" w:rsidTr="004F08C7">
        <w:trPr>
          <w:trHeight w:val="68"/>
        </w:trPr>
        <w:tc>
          <w:tcPr>
            <w:tcW w:w="1242" w:type="dxa"/>
            <w:hideMark/>
          </w:tcPr>
          <w:p w14:paraId="32F59FFD" w14:textId="77777777" w:rsidR="009F77C4" w:rsidRPr="000B6931" w:rsidRDefault="009F77C4" w:rsidP="004F08C7">
            <w:pPr>
              <w:pStyle w:val="TableText"/>
            </w:pPr>
            <w:r>
              <w:rPr>
                <w:rFonts w:hint="eastAsia"/>
              </w:rPr>
              <w:t>启用</w:t>
            </w:r>
          </w:p>
        </w:tc>
        <w:tc>
          <w:tcPr>
            <w:tcW w:w="7772" w:type="dxa"/>
            <w:hideMark/>
          </w:tcPr>
          <w:p w14:paraId="14077046" w14:textId="77777777" w:rsidR="009F77C4" w:rsidRPr="000B6931" w:rsidRDefault="009F77C4" w:rsidP="004F08C7">
            <w:pPr>
              <w:pStyle w:val="ItemListinTable"/>
              <w:numPr>
                <w:ilvl w:val="0"/>
                <w:numId w:val="0"/>
              </w:numPr>
              <w:ind w:left="397"/>
            </w:pPr>
            <w:r>
              <w:rPr>
                <w:rFonts w:hAnsi="宋体" w:cs="宋体" w:hint="eastAsia"/>
              </w:rPr>
              <w:t>新建策略默认勾选该项，表示策略启用；不勾选表示禁用状态。</w:t>
            </w:r>
          </w:p>
        </w:tc>
      </w:tr>
      <w:tr w:rsidR="009F77C4" w:rsidRPr="000B6931" w14:paraId="75370E9E" w14:textId="77777777" w:rsidTr="004F08C7">
        <w:trPr>
          <w:trHeight w:val="68"/>
        </w:trPr>
        <w:tc>
          <w:tcPr>
            <w:tcW w:w="1242" w:type="dxa"/>
            <w:hideMark/>
          </w:tcPr>
          <w:p w14:paraId="2CF5026D" w14:textId="77777777" w:rsidR="009F77C4" w:rsidRPr="000B6931" w:rsidRDefault="009F77C4" w:rsidP="004F08C7">
            <w:pPr>
              <w:pStyle w:val="TableText"/>
            </w:pPr>
            <w:r>
              <w:rPr>
                <w:rFonts w:hint="eastAsia"/>
              </w:rPr>
              <w:t>描述</w:t>
            </w:r>
          </w:p>
        </w:tc>
        <w:tc>
          <w:tcPr>
            <w:tcW w:w="7772" w:type="dxa"/>
            <w:hideMark/>
          </w:tcPr>
          <w:p w14:paraId="4E6AE098" w14:textId="77777777" w:rsidR="009F77C4" w:rsidRPr="000B6931" w:rsidRDefault="009F77C4" w:rsidP="004F08C7">
            <w:pPr>
              <w:pStyle w:val="TableText"/>
            </w:pPr>
            <w:r>
              <w:rPr>
                <w:rFonts w:hint="eastAsia"/>
              </w:rPr>
              <w:t>审计</w:t>
            </w:r>
            <w:r>
              <w:t>策略</w:t>
            </w:r>
            <w:r>
              <w:rPr>
                <w:rFonts w:hint="eastAsia"/>
              </w:rPr>
              <w:t>描述。</w:t>
            </w:r>
          </w:p>
        </w:tc>
      </w:tr>
      <w:tr w:rsidR="009F77C4" w:rsidRPr="000B6931" w14:paraId="01688D78" w14:textId="77777777" w:rsidTr="004F08C7">
        <w:trPr>
          <w:trHeight w:val="68"/>
        </w:trPr>
        <w:tc>
          <w:tcPr>
            <w:tcW w:w="1242" w:type="dxa"/>
            <w:hideMark/>
          </w:tcPr>
          <w:p w14:paraId="5C38B6B6" w14:textId="77777777" w:rsidR="009F77C4" w:rsidRPr="000B6931" w:rsidRDefault="009F77C4" w:rsidP="004F08C7">
            <w:pPr>
              <w:pStyle w:val="TableText"/>
            </w:pPr>
            <w:r>
              <w:rPr>
                <w:rFonts w:hint="eastAsia"/>
              </w:rPr>
              <w:t>用户</w:t>
            </w:r>
          </w:p>
        </w:tc>
        <w:tc>
          <w:tcPr>
            <w:tcW w:w="7772" w:type="dxa"/>
            <w:hideMark/>
          </w:tcPr>
          <w:p w14:paraId="06C652F1" w14:textId="77777777" w:rsidR="009F77C4" w:rsidRPr="000B6931" w:rsidRDefault="009F77C4" w:rsidP="004F08C7">
            <w:pPr>
              <w:pStyle w:val="TableText"/>
            </w:pPr>
            <w:r>
              <w:rPr>
                <w:rFonts w:hint="eastAsia"/>
              </w:rPr>
              <w:t>匹配审计</w:t>
            </w:r>
            <w:r>
              <w:t>策略的用户对象</w:t>
            </w:r>
            <w:r>
              <w:rPr>
                <w:rFonts w:hint="eastAsia"/>
              </w:rPr>
              <w:t>。</w:t>
            </w:r>
          </w:p>
        </w:tc>
      </w:tr>
      <w:tr w:rsidR="009F77C4" w:rsidRPr="000B6931" w14:paraId="5C261189" w14:textId="77777777" w:rsidTr="004F08C7">
        <w:trPr>
          <w:trHeight w:val="68"/>
        </w:trPr>
        <w:tc>
          <w:tcPr>
            <w:tcW w:w="1242" w:type="dxa"/>
            <w:hideMark/>
          </w:tcPr>
          <w:p w14:paraId="2307E4A0" w14:textId="77777777" w:rsidR="009F77C4" w:rsidRPr="000B6931" w:rsidRDefault="009F77C4" w:rsidP="004F08C7">
            <w:pPr>
              <w:pStyle w:val="TableText"/>
            </w:pPr>
            <w:r>
              <w:rPr>
                <w:rFonts w:hint="eastAsia"/>
              </w:rPr>
              <w:t>接口</w:t>
            </w:r>
          </w:p>
        </w:tc>
        <w:tc>
          <w:tcPr>
            <w:tcW w:w="7772" w:type="dxa"/>
            <w:hideMark/>
          </w:tcPr>
          <w:p w14:paraId="00DA922A" w14:textId="77777777" w:rsidR="009F77C4" w:rsidRPr="000B6931" w:rsidRDefault="009F77C4" w:rsidP="004F08C7">
            <w:pPr>
              <w:pStyle w:val="TableText"/>
            </w:pPr>
            <w:r>
              <w:rPr>
                <w:rFonts w:hint="eastAsia"/>
              </w:rPr>
              <w:t>匹配审计</w:t>
            </w:r>
            <w:r>
              <w:t>策略的源</w:t>
            </w:r>
            <w:r>
              <w:rPr>
                <w:rFonts w:hint="eastAsia"/>
              </w:rPr>
              <w:t>目的</w:t>
            </w:r>
            <w:r>
              <w:t>接口</w:t>
            </w:r>
            <w:r>
              <w:rPr>
                <w:rFonts w:hint="eastAsia"/>
              </w:rPr>
              <w:t>/域。</w:t>
            </w:r>
          </w:p>
        </w:tc>
      </w:tr>
      <w:tr w:rsidR="009F77C4" w:rsidRPr="000B6931" w14:paraId="21F2533F" w14:textId="77777777" w:rsidTr="004F08C7">
        <w:trPr>
          <w:trHeight w:val="68"/>
        </w:trPr>
        <w:tc>
          <w:tcPr>
            <w:tcW w:w="1242" w:type="dxa"/>
            <w:hideMark/>
          </w:tcPr>
          <w:p w14:paraId="3B7BA6C6" w14:textId="77777777" w:rsidR="009F77C4" w:rsidRPr="000B6931" w:rsidRDefault="009F77C4" w:rsidP="004F08C7">
            <w:pPr>
              <w:pStyle w:val="TableText"/>
            </w:pPr>
            <w:r>
              <w:rPr>
                <w:rFonts w:hint="eastAsia"/>
              </w:rPr>
              <w:t>源</w:t>
            </w:r>
            <w:r>
              <w:t>地址</w:t>
            </w:r>
          </w:p>
        </w:tc>
        <w:tc>
          <w:tcPr>
            <w:tcW w:w="7772" w:type="dxa"/>
            <w:hideMark/>
          </w:tcPr>
          <w:p w14:paraId="11B9DA24" w14:textId="77777777" w:rsidR="009F77C4" w:rsidRPr="000B6931" w:rsidRDefault="009F77C4" w:rsidP="004F08C7">
            <w:pPr>
              <w:pStyle w:val="TableText"/>
            </w:pPr>
            <w:r>
              <w:rPr>
                <w:rFonts w:hint="eastAsia"/>
              </w:rPr>
              <w:t>匹配审计</w:t>
            </w:r>
            <w:r>
              <w:t>策略的</w:t>
            </w:r>
            <w:r>
              <w:rPr>
                <w:rFonts w:hint="eastAsia"/>
              </w:rPr>
              <w:t>源</w:t>
            </w:r>
            <w:r>
              <w:t>地址</w:t>
            </w:r>
            <w:r>
              <w:rPr>
                <w:rFonts w:hint="eastAsia"/>
              </w:rPr>
              <w:t>。</w:t>
            </w:r>
          </w:p>
        </w:tc>
      </w:tr>
      <w:tr w:rsidR="009F77C4" w:rsidRPr="000B6931" w14:paraId="63C5F7E5" w14:textId="77777777" w:rsidTr="004F08C7">
        <w:trPr>
          <w:trHeight w:val="68"/>
        </w:trPr>
        <w:tc>
          <w:tcPr>
            <w:tcW w:w="1242" w:type="dxa"/>
            <w:hideMark/>
          </w:tcPr>
          <w:p w14:paraId="68706C41" w14:textId="77777777" w:rsidR="009F77C4" w:rsidRPr="000B6931" w:rsidRDefault="009F77C4" w:rsidP="004F08C7">
            <w:pPr>
              <w:pStyle w:val="TableText"/>
            </w:pPr>
            <w:r>
              <w:rPr>
                <w:rFonts w:hint="eastAsia"/>
              </w:rPr>
              <w:t>目的</w:t>
            </w:r>
            <w:r>
              <w:t>地址</w:t>
            </w:r>
          </w:p>
        </w:tc>
        <w:tc>
          <w:tcPr>
            <w:tcW w:w="7772" w:type="dxa"/>
            <w:hideMark/>
          </w:tcPr>
          <w:p w14:paraId="3BF5E7AF" w14:textId="77777777" w:rsidR="009F77C4" w:rsidRPr="000B6931" w:rsidRDefault="009F77C4" w:rsidP="004F08C7">
            <w:pPr>
              <w:pStyle w:val="TableText"/>
            </w:pPr>
            <w:r>
              <w:rPr>
                <w:rFonts w:hint="eastAsia"/>
              </w:rPr>
              <w:t>匹配审计</w:t>
            </w:r>
            <w:r>
              <w:t>策略的</w:t>
            </w:r>
            <w:r>
              <w:rPr>
                <w:rFonts w:hint="eastAsia"/>
              </w:rPr>
              <w:t>目的</w:t>
            </w:r>
            <w:r>
              <w:t>地址</w:t>
            </w:r>
            <w:r>
              <w:rPr>
                <w:rFonts w:hint="eastAsia"/>
              </w:rPr>
              <w:t>。</w:t>
            </w:r>
          </w:p>
        </w:tc>
      </w:tr>
      <w:tr w:rsidR="009F77C4" w:rsidRPr="000B6931" w14:paraId="023CC209" w14:textId="77777777" w:rsidTr="004F08C7">
        <w:trPr>
          <w:trHeight w:val="68"/>
        </w:trPr>
        <w:tc>
          <w:tcPr>
            <w:tcW w:w="1242" w:type="dxa"/>
          </w:tcPr>
          <w:p w14:paraId="3CC3E56E" w14:textId="77777777" w:rsidR="009F77C4" w:rsidRPr="000B6931" w:rsidDel="003219C2" w:rsidRDefault="009F77C4" w:rsidP="004F08C7">
            <w:pPr>
              <w:pStyle w:val="TableText"/>
            </w:pPr>
            <w:r>
              <w:rPr>
                <w:rFonts w:hint="eastAsia"/>
              </w:rPr>
              <w:t>HTTP</w:t>
            </w:r>
          </w:p>
        </w:tc>
        <w:tc>
          <w:tcPr>
            <w:tcW w:w="7772" w:type="dxa"/>
          </w:tcPr>
          <w:p w14:paraId="4245939D" w14:textId="77777777" w:rsidR="009F77C4" w:rsidRPr="000B6931" w:rsidDel="003219C2" w:rsidRDefault="009F77C4" w:rsidP="004F08C7">
            <w:pPr>
              <w:pStyle w:val="TableText"/>
            </w:pPr>
            <w:r>
              <w:rPr>
                <w:rFonts w:hint="eastAsia"/>
              </w:rPr>
              <w:t>HTTP类</w:t>
            </w:r>
            <w:r>
              <w:t>审计对象</w:t>
            </w:r>
            <w:r>
              <w:rPr>
                <w:rFonts w:hint="eastAsia"/>
              </w:rPr>
              <w:t>，</w:t>
            </w:r>
            <w:r>
              <w:t>可以对</w:t>
            </w:r>
            <w:r>
              <w:rPr>
                <w:rFonts w:hint="eastAsia"/>
              </w:rPr>
              <w:t>HTTP类</w:t>
            </w:r>
            <w:r>
              <w:t>行为进行审计，主要</w:t>
            </w:r>
            <w:r>
              <w:rPr>
                <w:rFonts w:hint="eastAsia"/>
              </w:rPr>
              <w:t>包括</w:t>
            </w:r>
            <w:r>
              <w:t>网页访问、网络社区、网页搜索、</w:t>
            </w:r>
            <w:r>
              <w:rPr>
                <w:rFonts w:hint="eastAsia"/>
              </w:rPr>
              <w:t>HTTP文件</w:t>
            </w:r>
            <w:r>
              <w:t>上传下载、web网盘文件上传下载审计</w:t>
            </w:r>
            <w:r>
              <w:rPr>
                <w:rFonts w:hint="eastAsia"/>
              </w:rPr>
              <w:t>。</w:t>
            </w:r>
          </w:p>
        </w:tc>
      </w:tr>
      <w:tr w:rsidR="009F77C4" w:rsidRPr="000B6931" w14:paraId="19E3CA2A" w14:textId="77777777" w:rsidTr="004F08C7">
        <w:trPr>
          <w:trHeight w:val="68"/>
        </w:trPr>
        <w:tc>
          <w:tcPr>
            <w:tcW w:w="1242" w:type="dxa"/>
          </w:tcPr>
          <w:p w14:paraId="6FEC7822" w14:textId="77777777" w:rsidR="009F77C4" w:rsidRDefault="009F77C4" w:rsidP="004F08C7">
            <w:pPr>
              <w:pStyle w:val="TableText"/>
            </w:pPr>
            <w:r>
              <w:rPr>
                <w:rFonts w:hint="eastAsia"/>
              </w:rPr>
              <w:t>邮件</w:t>
            </w:r>
          </w:p>
        </w:tc>
        <w:tc>
          <w:tcPr>
            <w:tcW w:w="7772" w:type="dxa"/>
          </w:tcPr>
          <w:p w14:paraId="5DC99847" w14:textId="77777777" w:rsidR="009F77C4" w:rsidRPr="000B6931" w:rsidDel="003219C2" w:rsidRDefault="009F77C4" w:rsidP="004F08C7">
            <w:pPr>
              <w:pStyle w:val="TableText"/>
            </w:pPr>
            <w:r>
              <w:rPr>
                <w:rFonts w:hint="eastAsia"/>
              </w:rPr>
              <w:t>邮件</w:t>
            </w:r>
            <w:r>
              <w:t>类审计</w:t>
            </w:r>
            <w:r>
              <w:rPr>
                <w:rFonts w:hint="eastAsia"/>
              </w:rPr>
              <w:t>对象，</w:t>
            </w:r>
            <w:r>
              <w:t>可以对邮件类行为进行审计，主要包括</w:t>
            </w:r>
            <w:r>
              <w:rPr>
                <w:rFonts w:hint="eastAsia"/>
              </w:rPr>
              <w:t>SMTP、POP3、IMAP、W</w:t>
            </w:r>
            <w:r>
              <w:t>ebmail收发邮件及附件审计</w:t>
            </w:r>
            <w:r>
              <w:rPr>
                <w:rFonts w:hint="eastAsia"/>
              </w:rPr>
              <w:t>。</w:t>
            </w:r>
          </w:p>
        </w:tc>
      </w:tr>
      <w:tr w:rsidR="009F77C4" w:rsidRPr="000B6931" w14:paraId="11BA2F53" w14:textId="77777777" w:rsidTr="004F08C7">
        <w:trPr>
          <w:trHeight w:val="68"/>
        </w:trPr>
        <w:tc>
          <w:tcPr>
            <w:tcW w:w="1242" w:type="dxa"/>
          </w:tcPr>
          <w:p w14:paraId="52CF7616" w14:textId="77777777" w:rsidR="009F77C4" w:rsidRDefault="009F77C4" w:rsidP="004F08C7">
            <w:pPr>
              <w:pStyle w:val="TableText"/>
            </w:pPr>
            <w:r>
              <w:rPr>
                <w:rFonts w:hint="eastAsia"/>
              </w:rPr>
              <w:t>即时</w:t>
            </w:r>
            <w:r>
              <w:t>通讯</w:t>
            </w:r>
          </w:p>
        </w:tc>
        <w:tc>
          <w:tcPr>
            <w:tcW w:w="7772" w:type="dxa"/>
          </w:tcPr>
          <w:p w14:paraId="7BF2191C" w14:textId="77777777" w:rsidR="009F77C4" w:rsidRPr="000B6931" w:rsidDel="003219C2" w:rsidRDefault="009F77C4" w:rsidP="004F08C7">
            <w:pPr>
              <w:pStyle w:val="TableText"/>
            </w:pPr>
            <w:r>
              <w:rPr>
                <w:rFonts w:hint="eastAsia"/>
              </w:rPr>
              <w:t>即时</w:t>
            </w:r>
            <w:r>
              <w:t>通讯类审计对象</w:t>
            </w:r>
            <w:r>
              <w:rPr>
                <w:rFonts w:hint="eastAsia"/>
              </w:rPr>
              <w:t>，</w:t>
            </w:r>
            <w:r>
              <w:t>主要包括</w:t>
            </w:r>
            <w:r>
              <w:rPr>
                <w:rFonts w:hint="eastAsia"/>
              </w:rPr>
              <w:t>常用</w:t>
            </w:r>
            <w:r>
              <w:t>通讯软件</w:t>
            </w:r>
            <w:r>
              <w:rPr>
                <w:rFonts w:hint="eastAsia"/>
              </w:rPr>
              <w:t>QQ、</w:t>
            </w:r>
            <w:r>
              <w:t>微信、飞信</w:t>
            </w:r>
            <w:r>
              <w:rPr>
                <w:rFonts w:hint="eastAsia"/>
              </w:rPr>
              <w:t>等</w:t>
            </w:r>
            <w:r>
              <w:t>登录账号</w:t>
            </w:r>
            <w:r>
              <w:rPr>
                <w:rFonts w:hint="eastAsia"/>
              </w:rPr>
              <w:t>审计</w:t>
            </w:r>
            <w:r>
              <w:t>，以及收发消息行为审计，还有其他类通讯软件登录行为审计</w:t>
            </w:r>
            <w:r>
              <w:rPr>
                <w:rFonts w:hint="eastAsia"/>
              </w:rPr>
              <w:t>。</w:t>
            </w:r>
          </w:p>
        </w:tc>
      </w:tr>
      <w:tr w:rsidR="009F77C4" w:rsidRPr="000B6931" w14:paraId="448FE32B" w14:textId="77777777" w:rsidTr="004F08C7">
        <w:trPr>
          <w:trHeight w:val="68"/>
        </w:trPr>
        <w:tc>
          <w:tcPr>
            <w:tcW w:w="1242" w:type="dxa"/>
          </w:tcPr>
          <w:p w14:paraId="2EB64936" w14:textId="77777777" w:rsidR="009F77C4" w:rsidRDefault="009F77C4" w:rsidP="004F08C7">
            <w:pPr>
              <w:pStyle w:val="TableText"/>
            </w:pPr>
            <w:r>
              <w:rPr>
                <w:rFonts w:hint="eastAsia"/>
              </w:rPr>
              <w:t>基础协议</w:t>
            </w:r>
          </w:p>
        </w:tc>
        <w:tc>
          <w:tcPr>
            <w:tcW w:w="7772" w:type="dxa"/>
          </w:tcPr>
          <w:p w14:paraId="22237017" w14:textId="77777777" w:rsidR="009F77C4" w:rsidRPr="000B6931" w:rsidDel="003219C2" w:rsidRDefault="009F77C4" w:rsidP="004F08C7">
            <w:pPr>
              <w:pStyle w:val="TableText"/>
            </w:pPr>
            <w:r>
              <w:rPr>
                <w:rFonts w:hint="eastAsia"/>
              </w:rPr>
              <w:t>基础</w:t>
            </w:r>
            <w:r>
              <w:t>协议类审计对象</w:t>
            </w:r>
            <w:r>
              <w:rPr>
                <w:rFonts w:hint="eastAsia"/>
              </w:rPr>
              <w:t>，</w:t>
            </w:r>
            <w:r>
              <w:t>主要</w:t>
            </w:r>
            <w:r>
              <w:rPr>
                <w:rFonts w:hint="eastAsia"/>
              </w:rPr>
              <w:t>包括FTP登录</w:t>
            </w:r>
            <w:r>
              <w:t>上传下载文件审计</w:t>
            </w:r>
            <w:r>
              <w:rPr>
                <w:rFonts w:hint="eastAsia"/>
              </w:rPr>
              <w:t>。</w:t>
            </w:r>
          </w:p>
        </w:tc>
      </w:tr>
      <w:tr w:rsidR="009F77C4" w:rsidRPr="000B6931" w14:paraId="11A994DB" w14:textId="77777777" w:rsidTr="004F08C7">
        <w:trPr>
          <w:trHeight w:val="68"/>
        </w:trPr>
        <w:tc>
          <w:tcPr>
            <w:tcW w:w="1242" w:type="dxa"/>
          </w:tcPr>
          <w:p w14:paraId="5F0AC707" w14:textId="77777777" w:rsidR="009F77C4" w:rsidRDefault="009F77C4" w:rsidP="004F08C7">
            <w:pPr>
              <w:pStyle w:val="TableText"/>
            </w:pPr>
            <w:r>
              <w:rPr>
                <w:rFonts w:hint="eastAsia"/>
              </w:rPr>
              <w:lastRenderedPageBreak/>
              <w:t>娱乐</w:t>
            </w:r>
            <w:r>
              <w:t>股票</w:t>
            </w:r>
          </w:p>
        </w:tc>
        <w:tc>
          <w:tcPr>
            <w:tcW w:w="7772" w:type="dxa"/>
          </w:tcPr>
          <w:p w14:paraId="3B8252A7" w14:textId="77777777" w:rsidR="009F77C4" w:rsidRDefault="009F77C4" w:rsidP="004F08C7">
            <w:pPr>
              <w:pStyle w:val="TableText"/>
            </w:pPr>
            <w:r>
              <w:rPr>
                <w:rFonts w:hint="eastAsia"/>
              </w:rPr>
              <w:t>娱乐</w:t>
            </w:r>
            <w:r>
              <w:t>股票类审计对象</w:t>
            </w:r>
            <w:r>
              <w:rPr>
                <w:rFonts w:hint="eastAsia"/>
              </w:rPr>
              <w:t>，</w:t>
            </w:r>
            <w:r>
              <w:t>主要</w:t>
            </w:r>
            <w:r>
              <w:rPr>
                <w:rFonts w:hint="eastAsia"/>
              </w:rPr>
              <w:t>包括</w:t>
            </w:r>
            <w:r>
              <w:t>娱乐股票类应用登录账号以及评论类审计</w:t>
            </w:r>
            <w:r>
              <w:rPr>
                <w:rFonts w:hint="eastAsia"/>
              </w:rPr>
              <w:t>。</w:t>
            </w:r>
          </w:p>
        </w:tc>
      </w:tr>
      <w:tr w:rsidR="009F77C4" w:rsidRPr="000B6931" w14:paraId="23B2958B" w14:textId="77777777" w:rsidTr="004F08C7">
        <w:trPr>
          <w:trHeight w:val="68"/>
        </w:trPr>
        <w:tc>
          <w:tcPr>
            <w:tcW w:w="1242" w:type="dxa"/>
          </w:tcPr>
          <w:p w14:paraId="31C05446" w14:textId="77777777" w:rsidR="009F77C4" w:rsidRDefault="009F77C4" w:rsidP="004F08C7">
            <w:pPr>
              <w:pStyle w:val="TableText"/>
            </w:pPr>
            <w:r>
              <w:rPr>
                <w:rFonts w:hint="eastAsia"/>
              </w:rPr>
              <w:t>网络</w:t>
            </w:r>
            <w:r>
              <w:t>应用</w:t>
            </w:r>
          </w:p>
        </w:tc>
        <w:tc>
          <w:tcPr>
            <w:tcW w:w="7772" w:type="dxa"/>
          </w:tcPr>
          <w:p w14:paraId="3A6DDC8B" w14:textId="77777777" w:rsidR="009F77C4" w:rsidRDefault="009F77C4" w:rsidP="004F08C7">
            <w:pPr>
              <w:pStyle w:val="TableText"/>
            </w:pPr>
            <w:r>
              <w:rPr>
                <w:rFonts w:hint="eastAsia"/>
              </w:rPr>
              <w:t>网络</w:t>
            </w:r>
            <w:r>
              <w:t>应用类审计对象</w:t>
            </w:r>
            <w:r>
              <w:rPr>
                <w:rFonts w:hint="eastAsia"/>
              </w:rPr>
              <w:t>，</w:t>
            </w:r>
            <w:r>
              <w:t>主要包括出上面具体应用行为外的其他一些应用行为进行审计</w:t>
            </w:r>
            <w:r>
              <w:rPr>
                <w:rFonts w:hint="eastAsia"/>
              </w:rPr>
              <w:t>。</w:t>
            </w:r>
          </w:p>
        </w:tc>
      </w:tr>
      <w:tr w:rsidR="009F77C4" w:rsidRPr="000B6931" w14:paraId="7B0B624D" w14:textId="77777777" w:rsidTr="004F08C7">
        <w:trPr>
          <w:trHeight w:val="68"/>
        </w:trPr>
        <w:tc>
          <w:tcPr>
            <w:tcW w:w="1242" w:type="dxa"/>
          </w:tcPr>
          <w:p w14:paraId="151FAF32" w14:textId="77777777" w:rsidR="009F77C4" w:rsidRDefault="009F77C4" w:rsidP="004F08C7">
            <w:pPr>
              <w:pStyle w:val="TableText"/>
            </w:pPr>
            <w:r>
              <w:rPr>
                <w:rFonts w:hint="eastAsia"/>
              </w:rPr>
              <w:t>时间</w:t>
            </w:r>
          </w:p>
        </w:tc>
        <w:tc>
          <w:tcPr>
            <w:tcW w:w="7772" w:type="dxa"/>
          </w:tcPr>
          <w:p w14:paraId="7B90BF64" w14:textId="77777777" w:rsidR="009F77C4" w:rsidRPr="000B6931" w:rsidDel="003219C2" w:rsidRDefault="009F77C4" w:rsidP="004F08C7">
            <w:pPr>
              <w:pStyle w:val="TableText"/>
            </w:pPr>
            <w:r>
              <w:rPr>
                <w:rFonts w:hint="eastAsia"/>
              </w:rPr>
              <w:t>匹配审计</w:t>
            </w:r>
            <w:r>
              <w:t>策略的时间对象</w:t>
            </w:r>
            <w:r>
              <w:rPr>
                <w:rFonts w:hint="eastAsia"/>
              </w:rPr>
              <w:t>。</w:t>
            </w:r>
          </w:p>
        </w:tc>
      </w:tr>
      <w:tr w:rsidR="009F77C4" w:rsidRPr="000B6931" w14:paraId="372AD0B5" w14:textId="77777777" w:rsidTr="004F08C7">
        <w:trPr>
          <w:trHeight w:val="68"/>
        </w:trPr>
        <w:tc>
          <w:tcPr>
            <w:tcW w:w="1242" w:type="dxa"/>
          </w:tcPr>
          <w:p w14:paraId="7EC7114A" w14:textId="77777777" w:rsidR="009F77C4" w:rsidRDefault="009F77C4" w:rsidP="004F08C7">
            <w:pPr>
              <w:pStyle w:val="TableText"/>
            </w:pPr>
            <w:r>
              <w:rPr>
                <w:rFonts w:hint="eastAsia"/>
              </w:rPr>
              <w:t>日志</w:t>
            </w:r>
            <w:r>
              <w:t>级别</w:t>
            </w:r>
          </w:p>
        </w:tc>
        <w:tc>
          <w:tcPr>
            <w:tcW w:w="7772" w:type="dxa"/>
          </w:tcPr>
          <w:p w14:paraId="35EF44AF" w14:textId="77777777" w:rsidR="009F77C4" w:rsidRDefault="009F77C4" w:rsidP="004F08C7">
            <w:pPr>
              <w:pStyle w:val="TableText"/>
            </w:pPr>
            <w:r>
              <w:rPr>
                <w:rFonts w:hint="eastAsia"/>
              </w:rPr>
              <w:t>审计</w:t>
            </w:r>
            <w:r>
              <w:t>策略日志记录级别，默认是信息级别，可以根据需求配置日志级别</w:t>
            </w:r>
            <w:r>
              <w:rPr>
                <w:rFonts w:hint="eastAsia"/>
              </w:rPr>
              <w:t>。</w:t>
            </w:r>
          </w:p>
        </w:tc>
      </w:tr>
      <w:tr w:rsidR="009F77C4" w:rsidRPr="000B6931" w14:paraId="4322C9D1" w14:textId="77777777" w:rsidTr="004F08C7">
        <w:trPr>
          <w:trHeight w:val="68"/>
        </w:trPr>
        <w:tc>
          <w:tcPr>
            <w:tcW w:w="1242" w:type="dxa"/>
          </w:tcPr>
          <w:p w14:paraId="00956F26" w14:textId="77777777" w:rsidR="009F77C4" w:rsidRDefault="009F77C4" w:rsidP="004F08C7">
            <w:pPr>
              <w:pStyle w:val="TableText"/>
            </w:pPr>
            <w:r>
              <w:rPr>
                <w:rFonts w:hint="eastAsia"/>
              </w:rPr>
              <w:t>终端</w:t>
            </w:r>
          </w:p>
        </w:tc>
        <w:tc>
          <w:tcPr>
            <w:tcW w:w="7772" w:type="dxa"/>
          </w:tcPr>
          <w:p w14:paraId="7FD5AB8A" w14:textId="77777777" w:rsidR="009F77C4" w:rsidRDefault="009F77C4" w:rsidP="004F08C7">
            <w:pPr>
              <w:pStyle w:val="TableText"/>
            </w:pPr>
            <w:r>
              <w:rPr>
                <w:rFonts w:hint="eastAsia"/>
              </w:rPr>
              <w:t>匹配审计</w:t>
            </w:r>
            <w:r>
              <w:t>策略终端类型，默认是any所有终端类型，</w:t>
            </w:r>
            <w:r>
              <w:rPr>
                <w:rFonts w:hint="eastAsia"/>
              </w:rPr>
              <w:t>可以</w:t>
            </w:r>
            <w:r>
              <w:t>根据需求配置终端类型进行审计</w:t>
            </w:r>
            <w:r>
              <w:rPr>
                <w:rFonts w:hint="eastAsia"/>
              </w:rPr>
              <w:t>。</w:t>
            </w:r>
          </w:p>
        </w:tc>
      </w:tr>
      <w:tr w:rsidR="009F77C4" w14:paraId="578167E9" w14:textId="77777777" w:rsidTr="004F08C7">
        <w:trPr>
          <w:trHeight w:val="68"/>
        </w:trPr>
        <w:tc>
          <w:tcPr>
            <w:tcW w:w="1242" w:type="dxa"/>
          </w:tcPr>
          <w:p w14:paraId="28A51F88" w14:textId="77777777" w:rsidR="009F77C4" w:rsidRDefault="009F77C4" w:rsidP="004F08C7">
            <w:pPr>
              <w:pStyle w:val="TableText"/>
            </w:pPr>
            <w:r>
              <w:rPr>
                <w:rFonts w:hint="eastAsia"/>
              </w:rPr>
              <w:t>终端型号</w:t>
            </w:r>
          </w:p>
        </w:tc>
        <w:tc>
          <w:tcPr>
            <w:tcW w:w="7772" w:type="dxa"/>
          </w:tcPr>
          <w:p w14:paraId="61B77E9E" w14:textId="77777777" w:rsidR="009F77C4" w:rsidRDefault="009F77C4" w:rsidP="004F08C7">
            <w:pPr>
              <w:pStyle w:val="TableText"/>
            </w:pPr>
            <w:r>
              <w:rPr>
                <w:rFonts w:hint="eastAsia"/>
              </w:rPr>
              <w:t>匹配审计</w:t>
            </w:r>
            <w:r>
              <w:t>策略终端</w:t>
            </w:r>
            <w:r>
              <w:rPr>
                <w:rFonts w:hint="eastAsia"/>
              </w:rPr>
              <w:t>型号</w:t>
            </w:r>
            <w:r>
              <w:t>，默认是any所有终端</w:t>
            </w:r>
            <w:r>
              <w:rPr>
                <w:rFonts w:hint="eastAsia"/>
              </w:rPr>
              <w:t>型号</w:t>
            </w:r>
            <w:r>
              <w:t>，</w:t>
            </w:r>
            <w:r>
              <w:rPr>
                <w:rFonts w:hint="eastAsia"/>
              </w:rPr>
              <w:t>可以</w:t>
            </w:r>
            <w:r>
              <w:t>根据需求配置终端</w:t>
            </w:r>
            <w:r>
              <w:rPr>
                <w:rFonts w:hint="eastAsia"/>
              </w:rPr>
              <w:t>型号</w:t>
            </w:r>
            <w:r>
              <w:t>进行审计</w:t>
            </w:r>
            <w:r>
              <w:rPr>
                <w:rFonts w:hint="eastAsia"/>
              </w:rPr>
              <w:t>。</w:t>
            </w:r>
          </w:p>
        </w:tc>
      </w:tr>
    </w:tbl>
    <w:p w14:paraId="1A7C40CB" w14:textId="77777777" w:rsidR="009F77C4" w:rsidRPr="00B7547B" w:rsidRDefault="009F77C4" w:rsidP="009F77C4">
      <w:pPr>
        <w:ind w:firstLine="420"/>
      </w:pPr>
    </w:p>
    <w:p w14:paraId="2BCE7BD9" w14:textId="77777777" w:rsidR="009F77C4" w:rsidRDefault="009F77C4" w:rsidP="009F77C4">
      <w:pPr>
        <w:pStyle w:val="21"/>
      </w:pPr>
      <w:bookmarkStart w:id="1076" w:name="_Toc15484911"/>
      <w:bookmarkStart w:id="1077" w:name="_Toc41650949"/>
      <w:bookmarkStart w:id="1078" w:name="_Toc44618038"/>
      <w:bookmarkStart w:id="1079" w:name="_Toc60068921"/>
      <w:bookmarkStart w:id="1080" w:name="_Toc61022398"/>
      <w:r>
        <w:t>启用禁用</w:t>
      </w:r>
      <w:r>
        <w:rPr>
          <w:rFonts w:hint="eastAsia"/>
        </w:rPr>
        <w:t>审计</w:t>
      </w:r>
      <w:r>
        <w:t>策略</w:t>
      </w:r>
      <w:bookmarkEnd w:id="1076"/>
      <w:bookmarkEnd w:id="1077"/>
      <w:bookmarkEnd w:id="1078"/>
      <w:bookmarkEnd w:id="1079"/>
      <w:bookmarkEnd w:id="1080"/>
    </w:p>
    <w:p w14:paraId="2B71EDFA" w14:textId="77777777" w:rsidR="009F77C4" w:rsidRDefault="009F77C4" w:rsidP="009F77C4">
      <w:pPr>
        <w:ind w:firstLine="420"/>
      </w:pPr>
      <w:r w:rsidRPr="00C216A1">
        <w:rPr>
          <w:rFonts w:hint="eastAsia"/>
        </w:rPr>
        <w:t>通过菜单“</w:t>
      </w:r>
      <w:r>
        <w:rPr>
          <w:rFonts w:hint="eastAsia"/>
        </w:rPr>
        <w:t>策略配置</w:t>
      </w:r>
      <w:r>
        <w:rPr>
          <w:rFonts w:hint="eastAsia"/>
        </w:rPr>
        <w:t xml:space="preserve"> &gt;</w:t>
      </w:r>
      <w:r>
        <w:t xml:space="preserve"> </w:t>
      </w:r>
      <w:r>
        <w:rPr>
          <w:rFonts w:hint="eastAsia"/>
        </w:rPr>
        <w:t>审计策略</w:t>
      </w:r>
      <w:r w:rsidRPr="00C216A1">
        <w:rPr>
          <w:rFonts w:hint="eastAsia"/>
        </w:rPr>
        <w:t>”，</w:t>
      </w:r>
      <w:r>
        <w:rPr>
          <w:rFonts w:hint="eastAsia"/>
        </w:rPr>
        <w:t>进入审计</w:t>
      </w:r>
      <w:r>
        <w:t>策略显示页面，</w:t>
      </w:r>
      <w:r>
        <w:rPr>
          <w:rFonts w:hint="eastAsia"/>
        </w:rPr>
        <w:t>如</w:t>
      </w:r>
      <w:r w:rsidRPr="00076E61">
        <w:rPr>
          <w:rFonts w:hint="eastAsia"/>
        </w:rPr>
        <w:t>下图</w:t>
      </w:r>
      <w:r>
        <w:t>所示。</w:t>
      </w:r>
    </w:p>
    <w:p w14:paraId="4CC367DC" w14:textId="77777777" w:rsidR="009F77C4" w:rsidRDefault="009F77C4" w:rsidP="009F77C4">
      <w:pPr>
        <w:ind w:firstLine="420"/>
      </w:pPr>
      <w:r>
        <w:rPr>
          <w:rFonts w:hint="eastAsia"/>
        </w:rPr>
        <w:t>勾选要启用或者禁用的审计策略，单击</w:t>
      </w:r>
      <w:r>
        <w:t>&lt;</w:t>
      </w:r>
      <w:r>
        <w:rPr>
          <w:rFonts w:hint="eastAsia"/>
        </w:rPr>
        <w:t>启用</w:t>
      </w:r>
      <w:r>
        <w:t>&gt;</w:t>
      </w:r>
      <w:r>
        <w:rPr>
          <w:rFonts w:hint="eastAsia"/>
        </w:rPr>
        <w:t>按钮或</w:t>
      </w:r>
      <w:r>
        <w:t>&lt;</w:t>
      </w:r>
      <w:r>
        <w:rPr>
          <w:rFonts w:hint="eastAsia"/>
        </w:rPr>
        <w:t>禁用</w:t>
      </w:r>
      <w:r>
        <w:t>&gt;</w:t>
      </w:r>
      <w:r>
        <w:rPr>
          <w:rFonts w:hint="eastAsia"/>
        </w:rPr>
        <w:t>按钮可以启动和禁用该。</w:t>
      </w:r>
    </w:p>
    <w:p w14:paraId="7F744D2B" w14:textId="77777777" w:rsidR="009F77C4" w:rsidRDefault="009F77C4" w:rsidP="009F77C4">
      <w:pPr>
        <w:pStyle w:val="FigureDescription"/>
        <w:spacing w:before="156" w:after="156"/>
      </w:pPr>
      <w:r>
        <w:rPr>
          <w:rFonts w:hint="eastAsia"/>
        </w:rPr>
        <w:t>审计</w:t>
      </w:r>
      <w:r>
        <w:t>策略启用禁用</w:t>
      </w:r>
    </w:p>
    <w:p w14:paraId="2BC15A31" w14:textId="77777777" w:rsidR="009F77C4" w:rsidRDefault="009F77C4" w:rsidP="009F77C4">
      <w:pPr>
        <w:pStyle w:val="Figure"/>
      </w:pPr>
      <w:r>
        <w:drawing>
          <wp:inline distT="0" distB="0" distL="0" distR="0" wp14:anchorId="28BF37E0" wp14:editId="4ACF4D7D">
            <wp:extent cx="6120130" cy="484505"/>
            <wp:effectExtent l="0" t="0" r="0" b="0"/>
            <wp:docPr id="3581" name="图片 3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6120130" cy="484505"/>
                    </a:xfrm>
                    <a:prstGeom prst="rect">
                      <a:avLst/>
                    </a:prstGeom>
                  </pic:spPr>
                </pic:pic>
              </a:graphicData>
            </a:graphic>
          </wp:inline>
        </w:drawing>
      </w:r>
    </w:p>
    <w:p w14:paraId="33ADCF1C" w14:textId="77777777" w:rsidR="009F77C4" w:rsidRPr="00290B49" w:rsidRDefault="009F77C4" w:rsidP="009F77C4">
      <w:pPr>
        <w:ind w:firstLine="420"/>
      </w:pPr>
    </w:p>
    <w:p w14:paraId="2DEF3FB0" w14:textId="77777777" w:rsidR="009F77C4" w:rsidRDefault="009F77C4" w:rsidP="009F77C4">
      <w:pPr>
        <w:pStyle w:val="21"/>
      </w:pPr>
      <w:bookmarkStart w:id="1081" w:name="_Toc15484912"/>
      <w:bookmarkStart w:id="1082" w:name="_Toc41650950"/>
      <w:bookmarkStart w:id="1083" w:name="_Toc44618039"/>
      <w:bookmarkStart w:id="1084" w:name="_Toc60068922"/>
      <w:bookmarkStart w:id="1085" w:name="_Toc61022399"/>
      <w:r>
        <w:rPr>
          <w:rFonts w:hint="eastAsia"/>
        </w:rPr>
        <w:t>审计</w:t>
      </w:r>
      <w:r>
        <w:t>策略优先级</w:t>
      </w:r>
      <w:r>
        <w:rPr>
          <w:rFonts w:hint="eastAsia"/>
        </w:rPr>
        <w:t>配置</w:t>
      </w:r>
      <w:bookmarkEnd w:id="1081"/>
      <w:bookmarkEnd w:id="1082"/>
      <w:bookmarkEnd w:id="1083"/>
      <w:bookmarkEnd w:id="1084"/>
      <w:bookmarkEnd w:id="1085"/>
    </w:p>
    <w:p w14:paraId="4E6B0699" w14:textId="77777777" w:rsidR="009F77C4" w:rsidRDefault="009F77C4" w:rsidP="009F77C4">
      <w:pPr>
        <w:ind w:firstLine="420"/>
      </w:pPr>
      <w:r w:rsidRPr="00C216A1">
        <w:rPr>
          <w:rFonts w:hint="eastAsia"/>
        </w:rPr>
        <w:t>通过菜单“</w:t>
      </w:r>
      <w:r>
        <w:rPr>
          <w:rFonts w:hint="eastAsia"/>
        </w:rPr>
        <w:t>策略配置</w:t>
      </w:r>
      <w:r>
        <w:rPr>
          <w:rFonts w:hint="eastAsia"/>
        </w:rPr>
        <w:t xml:space="preserve"> &gt;</w:t>
      </w:r>
      <w:r>
        <w:t xml:space="preserve"> </w:t>
      </w:r>
      <w:r>
        <w:rPr>
          <w:rFonts w:hint="eastAsia"/>
        </w:rPr>
        <w:t>审计策略</w:t>
      </w:r>
      <w:r w:rsidRPr="00C216A1">
        <w:rPr>
          <w:rFonts w:hint="eastAsia"/>
        </w:rPr>
        <w:t>”，</w:t>
      </w:r>
      <w:r>
        <w:rPr>
          <w:rFonts w:hint="eastAsia"/>
        </w:rPr>
        <w:t>进入审计</w:t>
      </w:r>
      <w:r>
        <w:t>策略显示页面，</w:t>
      </w:r>
      <w:r>
        <w:rPr>
          <w:rFonts w:hint="eastAsia"/>
        </w:rPr>
        <w:t>选择</w:t>
      </w:r>
      <w:r>
        <w:t>需要调整的</w:t>
      </w:r>
      <w:r>
        <w:rPr>
          <w:rFonts w:hint="eastAsia"/>
        </w:rPr>
        <w:t>审计</w:t>
      </w:r>
      <w:r>
        <w:t>策略，</w:t>
      </w:r>
      <w:r>
        <w:rPr>
          <w:rFonts w:hint="eastAsia"/>
        </w:rPr>
        <w:t>点击</w:t>
      </w:r>
      <w:r>
        <w:rPr>
          <w:rFonts w:hint="eastAsia"/>
        </w:rPr>
        <w:t>&lt;</w:t>
      </w:r>
      <w:r>
        <w:rPr>
          <w:rFonts w:hint="eastAsia"/>
        </w:rPr>
        <w:t>优先级</w:t>
      </w:r>
      <w:r>
        <w:rPr>
          <w:rFonts w:hint="eastAsia"/>
        </w:rPr>
        <w:t>&gt;</w:t>
      </w:r>
      <w:r>
        <w:t>按钮，进入</w:t>
      </w:r>
      <w:r>
        <w:rPr>
          <w:rFonts w:hint="eastAsia"/>
        </w:rPr>
        <w:t>审计</w:t>
      </w:r>
      <w:r>
        <w:t>策略优先级</w:t>
      </w:r>
      <w:r>
        <w:rPr>
          <w:rFonts w:hint="eastAsia"/>
        </w:rPr>
        <w:t>配置</w:t>
      </w:r>
      <w:r>
        <w:t>页面，</w:t>
      </w:r>
      <w:r>
        <w:rPr>
          <w:rFonts w:hint="eastAsia"/>
        </w:rPr>
        <w:t>如</w:t>
      </w:r>
      <w:r w:rsidRPr="00076E61">
        <w:rPr>
          <w:rFonts w:hint="eastAsia"/>
        </w:rPr>
        <w:t>下图</w:t>
      </w:r>
      <w:r>
        <w:rPr>
          <w:rFonts w:hint="eastAsia"/>
        </w:rPr>
        <w:t>所示</w:t>
      </w:r>
      <w:r>
        <w:t>。</w:t>
      </w:r>
    </w:p>
    <w:p w14:paraId="7AE8F63E" w14:textId="77777777" w:rsidR="009F77C4" w:rsidRDefault="009F77C4" w:rsidP="009F77C4">
      <w:pPr>
        <w:pStyle w:val="FigureDescription"/>
        <w:spacing w:before="156" w:after="156"/>
      </w:pPr>
      <w:r>
        <w:rPr>
          <w:rFonts w:hint="eastAsia"/>
        </w:rPr>
        <w:t>审计</w:t>
      </w:r>
      <w:r>
        <w:t>策略优先级</w:t>
      </w:r>
      <w:r>
        <w:rPr>
          <w:rFonts w:hint="eastAsia"/>
        </w:rPr>
        <w:t>配置</w:t>
      </w:r>
    </w:p>
    <w:p w14:paraId="563BA07C" w14:textId="77777777" w:rsidR="009F77C4" w:rsidRDefault="009F77C4" w:rsidP="009F77C4">
      <w:pPr>
        <w:pStyle w:val="Figure"/>
      </w:pPr>
      <w:r w:rsidRPr="009209BC">
        <w:drawing>
          <wp:inline distT="0" distB="0" distL="0" distR="0" wp14:anchorId="0DDC8855" wp14:editId="6066E923">
            <wp:extent cx="5760720" cy="1866507"/>
            <wp:effectExtent l="0" t="0" r="0" b="635"/>
            <wp:docPr id="3757" name="图片 3757" descr="C:\Users\Administrator\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Administrator\Desktop\1.pn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5760720" cy="1866507"/>
                    </a:xfrm>
                    <a:prstGeom prst="rect">
                      <a:avLst/>
                    </a:prstGeom>
                    <a:noFill/>
                    <a:ln>
                      <a:noFill/>
                    </a:ln>
                  </pic:spPr>
                </pic:pic>
              </a:graphicData>
            </a:graphic>
          </wp:inline>
        </w:drawing>
      </w:r>
    </w:p>
    <w:p w14:paraId="4888878B" w14:textId="77777777" w:rsidR="009F77C4" w:rsidRPr="00C75FEB" w:rsidRDefault="009F77C4" w:rsidP="009F77C4">
      <w:pPr>
        <w:ind w:firstLine="420"/>
      </w:pPr>
    </w:p>
    <w:p w14:paraId="38C4B8D0" w14:textId="77777777" w:rsidR="009F77C4" w:rsidRDefault="009F77C4" w:rsidP="009F77C4">
      <w:pPr>
        <w:ind w:firstLine="420"/>
      </w:pPr>
      <w:r>
        <w:rPr>
          <w:rFonts w:hint="eastAsia"/>
        </w:rPr>
        <w:t>审计</w:t>
      </w:r>
      <w:r>
        <w:t>策略优先级</w:t>
      </w:r>
      <w:r>
        <w:rPr>
          <w:rFonts w:hint="eastAsia"/>
        </w:rPr>
        <w:t>详细</w:t>
      </w:r>
      <w:r>
        <w:t>配置说明，如</w:t>
      </w:r>
      <w:r>
        <w:rPr>
          <w:rFonts w:hint="eastAsia"/>
        </w:rPr>
        <w:t>下表所示</w:t>
      </w:r>
      <w:r>
        <w:t>。</w:t>
      </w:r>
    </w:p>
    <w:p w14:paraId="6DF2CAD1" w14:textId="77777777" w:rsidR="009F77C4" w:rsidRDefault="009F77C4" w:rsidP="009F77C4">
      <w:pPr>
        <w:pStyle w:val="TableDescription"/>
      </w:pPr>
      <w:r>
        <w:rPr>
          <w:rFonts w:hint="eastAsia"/>
        </w:rPr>
        <w:lastRenderedPageBreak/>
        <w:t>审计</w:t>
      </w:r>
      <w:r>
        <w:t>策略优先级配置</w:t>
      </w:r>
    </w:p>
    <w:tbl>
      <w:tblPr>
        <w:tblStyle w:val="table0"/>
        <w:tblW w:w="8968" w:type="dxa"/>
        <w:tblLook w:val="04A0" w:firstRow="1" w:lastRow="0" w:firstColumn="1" w:lastColumn="0" w:noHBand="0" w:noVBand="1"/>
      </w:tblPr>
      <w:tblGrid>
        <w:gridCol w:w="2332"/>
        <w:gridCol w:w="6636"/>
      </w:tblGrid>
      <w:tr w:rsidR="009F77C4" w14:paraId="56E1141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hideMark/>
          </w:tcPr>
          <w:p w14:paraId="165BAA2A" w14:textId="77777777" w:rsidR="009F77C4" w:rsidRDefault="009F77C4" w:rsidP="004F08C7">
            <w:pPr>
              <w:pStyle w:val="TableHeading"/>
            </w:pPr>
            <w:r>
              <w:rPr>
                <w:rFonts w:hint="eastAsia"/>
              </w:rPr>
              <w:t>标题项</w:t>
            </w:r>
          </w:p>
        </w:tc>
        <w:tc>
          <w:tcPr>
            <w:tcW w:w="6684" w:type="dxa"/>
            <w:hideMark/>
          </w:tcPr>
          <w:p w14:paraId="559BD902" w14:textId="77777777" w:rsidR="009F77C4" w:rsidRDefault="009F77C4" w:rsidP="004F08C7">
            <w:pPr>
              <w:pStyle w:val="TableHeading"/>
            </w:pPr>
            <w:r>
              <w:rPr>
                <w:rFonts w:hint="eastAsia"/>
              </w:rPr>
              <w:t>说明</w:t>
            </w:r>
          </w:p>
        </w:tc>
      </w:tr>
      <w:tr w:rsidR="009F77C4" w14:paraId="2818DFBD" w14:textId="77777777" w:rsidTr="004F08C7">
        <w:trPr>
          <w:trHeight w:val="420"/>
        </w:trPr>
        <w:tc>
          <w:tcPr>
            <w:tcW w:w="2348" w:type="dxa"/>
            <w:hideMark/>
          </w:tcPr>
          <w:p w14:paraId="13CBB110" w14:textId="77777777" w:rsidR="009F77C4" w:rsidRDefault="009F77C4" w:rsidP="004F08C7">
            <w:pPr>
              <w:pStyle w:val="TableText"/>
            </w:pPr>
            <w:r>
              <w:rPr>
                <w:rFonts w:hint="eastAsia"/>
              </w:rPr>
              <w:t>被移动的策略</w:t>
            </w:r>
            <w:r>
              <w:t>ID</w:t>
            </w:r>
          </w:p>
        </w:tc>
        <w:tc>
          <w:tcPr>
            <w:tcW w:w="6684" w:type="dxa"/>
            <w:hideMark/>
          </w:tcPr>
          <w:p w14:paraId="085460F9" w14:textId="77777777" w:rsidR="009F77C4" w:rsidRDefault="009F77C4" w:rsidP="004F08C7">
            <w:pPr>
              <w:pStyle w:val="TableText"/>
            </w:pPr>
            <w:r>
              <w:rPr>
                <w:rFonts w:hint="eastAsia"/>
              </w:rPr>
              <w:t>被移动的策略ID。</w:t>
            </w:r>
          </w:p>
        </w:tc>
      </w:tr>
      <w:tr w:rsidR="009F77C4" w14:paraId="2563CD52" w14:textId="77777777" w:rsidTr="004F08C7">
        <w:trPr>
          <w:trHeight w:val="420"/>
        </w:trPr>
        <w:tc>
          <w:tcPr>
            <w:tcW w:w="2348" w:type="dxa"/>
            <w:hideMark/>
          </w:tcPr>
          <w:p w14:paraId="5D4C20BD" w14:textId="77777777" w:rsidR="009F77C4" w:rsidRDefault="009F77C4" w:rsidP="004F08C7">
            <w:pPr>
              <w:pStyle w:val="TableText"/>
            </w:pPr>
            <w:r>
              <w:rPr>
                <w:rFonts w:hint="eastAsia"/>
              </w:rPr>
              <w:t>目标位置</w:t>
            </w:r>
          </w:p>
        </w:tc>
        <w:tc>
          <w:tcPr>
            <w:tcW w:w="6684" w:type="dxa"/>
            <w:hideMark/>
          </w:tcPr>
          <w:p w14:paraId="4C90CCA6" w14:textId="77777777" w:rsidR="009F77C4" w:rsidRDefault="009F77C4" w:rsidP="004F08C7">
            <w:pPr>
              <w:pStyle w:val="TableText"/>
            </w:pPr>
            <w:r>
              <w:rPr>
                <w:rFonts w:hint="eastAsia"/>
              </w:rPr>
              <w:t>移动后的位置：</w:t>
            </w:r>
          </w:p>
          <w:p w14:paraId="6A07DBE9" w14:textId="77777777" w:rsidR="009F77C4" w:rsidRDefault="009F77C4" w:rsidP="004F08C7">
            <w:pPr>
              <w:pStyle w:val="ItemListinTable"/>
            </w:pPr>
            <w:r>
              <w:rPr>
                <w:rFonts w:hAnsi="宋体" w:cs="宋体" w:hint="eastAsia"/>
              </w:rPr>
              <w:t>策略最前指移动到所有策略的最前面。</w:t>
            </w:r>
          </w:p>
          <w:p w14:paraId="4A8C7128" w14:textId="77777777" w:rsidR="009F77C4" w:rsidRDefault="009F77C4" w:rsidP="004F08C7">
            <w:pPr>
              <w:pStyle w:val="ItemListinTable"/>
            </w:pPr>
            <w:r>
              <w:rPr>
                <w:rFonts w:hAnsi="宋体" w:cs="宋体" w:hint="eastAsia"/>
              </w:rPr>
              <w:t>策略</w:t>
            </w:r>
            <w:r>
              <w:t>ID</w:t>
            </w:r>
            <w:r>
              <w:rPr>
                <w:rFonts w:hAnsi="宋体" w:cs="宋体" w:hint="eastAsia"/>
              </w:rPr>
              <w:t>之前指移动到某条固定的策略之前。</w:t>
            </w:r>
          </w:p>
          <w:p w14:paraId="08DDDA82" w14:textId="77777777" w:rsidR="009F77C4" w:rsidRDefault="009F77C4" w:rsidP="004F08C7">
            <w:pPr>
              <w:pStyle w:val="ItemListinTable"/>
            </w:pPr>
            <w:r>
              <w:rPr>
                <w:rFonts w:hAnsi="宋体" w:cs="宋体" w:hint="eastAsia"/>
              </w:rPr>
              <w:t>策略</w:t>
            </w:r>
            <w:r>
              <w:t>ID</w:t>
            </w:r>
            <w:r>
              <w:rPr>
                <w:rFonts w:hAnsi="宋体" w:cs="宋体" w:hint="eastAsia"/>
              </w:rPr>
              <w:t>之后指移动到某条固定的策略后面。</w:t>
            </w:r>
          </w:p>
          <w:p w14:paraId="421471F0" w14:textId="77777777" w:rsidR="009F77C4" w:rsidRDefault="009F77C4" w:rsidP="004F08C7">
            <w:pPr>
              <w:pStyle w:val="ItemListinTable"/>
            </w:pPr>
            <w:r>
              <w:rPr>
                <w:rFonts w:hAnsi="宋体" w:cs="宋体" w:hint="eastAsia"/>
              </w:rPr>
              <w:t>策略最后指移动到所有策略的后面。</w:t>
            </w:r>
          </w:p>
        </w:tc>
      </w:tr>
      <w:tr w:rsidR="009F77C4" w14:paraId="0AE12C86" w14:textId="77777777" w:rsidTr="004F08C7">
        <w:trPr>
          <w:trHeight w:val="420"/>
        </w:trPr>
        <w:tc>
          <w:tcPr>
            <w:tcW w:w="2348" w:type="dxa"/>
            <w:hideMark/>
          </w:tcPr>
          <w:p w14:paraId="00C8810F" w14:textId="77777777" w:rsidR="009F77C4" w:rsidRDefault="009F77C4" w:rsidP="004F08C7">
            <w:pPr>
              <w:pStyle w:val="TableText"/>
            </w:pPr>
            <w:r>
              <w:rPr>
                <w:rFonts w:hint="eastAsia"/>
              </w:rPr>
              <w:t>目标位置策略</w:t>
            </w:r>
            <w:r>
              <w:t>ID</w:t>
            </w:r>
          </w:p>
        </w:tc>
        <w:tc>
          <w:tcPr>
            <w:tcW w:w="6684" w:type="dxa"/>
            <w:hideMark/>
          </w:tcPr>
          <w:p w14:paraId="270BCDC1" w14:textId="77777777" w:rsidR="009F77C4" w:rsidRDefault="009F77C4" w:rsidP="004F08C7">
            <w:pPr>
              <w:pStyle w:val="TableText"/>
            </w:pPr>
            <w:r>
              <w:rPr>
                <w:rFonts w:hint="eastAsia"/>
              </w:rPr>
              <w:t>参考策略ID。</w:t>
            </w:r>
          </w:p>
        </w:tc>
      </w:tr>
    </w:tbl>
    <w:p w14:paraId="7B75D3A0" w14:textId="77777777" w:rsidR="009F77C4" w:rsidRPr="00290B49" w:rsidRDefault="009F77C4" w:rsidP="009F77C4">
      <w:pPr>
        <w:ind w:firstLine="420"/>
      </w:pPr>
    </w:p>
    <w:p w14:paraId="7244997F" w14:textId="77777777" w:rsidR="009F77C4" w:rsidRDefault="009F77C4" w:rsidP="009F77C4">
      <w:pPr>
        <w:pStyle w:val="21"/>
      </w:pPr>
      <w:bookmarkStart w:id="1086" w:name="_Toc15484913"/>
      <w:bookmarkStart w:id="1087" w:name="_Toc41650951"/>
      <w:bookmarkStart w:id="1088" w:name="_Toc44618040"/>
      <w:bookmarkStart w:id="1089" w:name="_Toc60068923"/>
      <w:bookmarkStart w:id="1090" w:name="_Toc61022400"/>
      <w:r>
        <w:rPr>
          <w:rFonts w:hint="eastAsia"/>
        </w:rPr>
        <w:t>审计</w:t>
      </w:r>
      <w:r>
        <w:t>策略查询</w:t>
      </w:r>
      <w:bookmarkEnd w:id="1086"/>
      <w:bookmarkEnd w:id="1087"/>
      <w:bookmarkEnd w:id="1088"/>
      <w:bookmarkEnd w:id="1089"/>
      <w:bookmarkEnd w:id="1090"/>
    </w:p>
    <w:p w14:paraId="4CC182D0" w14:textId="77777777" w:rsidR="009F77C4" w:rsidRDefault="009F77C4" w:rsidP="009F77C4">
      <w:pPr>
        <w:ind w:firstLine="420"/>
      </w:pPr>
      <w:r w:rsidRPr="00C216A1">
        <w:rPr>
          <w:rFonts w:hint="eastAsia"/>
        </w:rPr>
        <w:t>通过菜单“</w:t>
      </w:r>
      <w:r>
        <w:rPr>
          <w:rFonts w:hint="eastAsia"/>
        </w:rPr>
        <w:t>策略配置</w:t>
      </w:r>
      <w:r>
        <w:rPr>
          <w:rFonts w:hint="eastAsia"/>
        </w:rPr>
        <w:t xml:space="preserve"> &gt;</w:t>
      </w:r>
      <w:r>
        <w:t xml:space="preserve"> </w:t>
      </w:r>
      <w:r>
        <w:rPr>
          <w:rFonts w:hint="eastAsia"/>
        </w:rPr>
        <w:t>审计策略</w:t>
      </w:r>
      <w:r w:rsidRPr="00C216A1">
        <w:rPr>
          <w:rFonts w:hint="eastAsia"/>
        </w:rPr>
        <w:t>”，</w:t>
      </w:r>
      <w:r>
        <w:rPr>
          <w:rFonts w:hint="eastAsia"/>
        </w:rPr>
        <w:t>进入审计</w:t>
      </w:r>
      <w:r>
        <w:t>策略显示页面，</w:t>
      </w:r>
      <w:r>
        <w:rPr>
          <w:rFonts w:hint="eastAsia"/>
        </w:rPr>
        <w:t>点击</w:t>
      </w:r>
      <w:r>
        <w:rPr>
          <w:rFonts w:hint="eastAsia"/>
        </w:rPr>
        <w:t>&lt;</w:t>
      </w:r>
      <w:r>
        <w:rPr>
          <w:rFonts w:hint="eastAsia"/>
        </w:rPr>
        <w:t>查询</w:t>
      </w:r>
      <w:r>
        <w:rPr>
          <w:rFonts w:hint="eastAsia"/>
        </w:rPr>
        <w:t>&gt;</w:t>
      </w:r>
      <w:r>
        <w:t>按钮，进入</w:t>
      </w:r>
      <w:r>
        <w:rPr>
          <w:rFonts w:hint="eastAsia"/>
        </w:rPr>
        <w:t>审计</w:t>
      </w:r>
      <w:r>
        <w:t>策略</w:t>
      </w:r>
      <w:r>
        <w:rPr>
          <w:rFonts w:hint="eastAsia"/>
        </w:rPr>
        <w:t>查询</w:t>
      </w:r>
      <w:r>
        <w:t>页面，</w:t>
      </w:r>
      <w:r>
        <w:rPr>
          <w:rFonts w:hint="eastAsia"/>
        </w:rPr>
        <w:t>如</w:t>
      </w:r>
      <w:r w:rsidRPr="00076E61">
        <w:rPr>
          <w:rFonts w:hint="eastAsia"/>
        </w:rPr>
        <w:t>下图</w:t>
      </w:r>
      <w:r>
        <w:rPr>
          <w:rFonts w:hint="eastAsia"/>
        </w:rPr>
        <w:t>所示</w:t>
      </w:r>
      <w:r>
        <w:t>。</w:t>
      </w:r>
    </w:p>
    <w:p w14:paraId="36C45222" w14:textId="77777777" w:rsidR="009F77C4" w:rsidRDefault="009F77C4" w:rsidP="009F77C4">
      <w:pPr>
        <w:pStyle w:val="FigureDescription"/>
        <w:spacing w:before="156" w:after="156"/>
      </w:pPr>
      <w:r>
        <w:rPr>
          <w:rFonts w:hint="eastAsia"/>
        </w:rPr>
        <w:t>审计</w:t>
      </w:r>
      <w:r>
        <w:t>策略查询</w:t>
      </w:r>
    </w:p>
    <w:p w14:paraId="248FC3C3" w14:textId="77777777" w:rsidR="009F77C4" w:rsidRDefault="009F77C4" w:rsidP="009F77C4">
      <w:pPr>
        <w:pStyle w:val="Figure"/>
      </w:pPr>
      <w:r w:rsidRPr="00C75FEB">
        <w:t xml:space="preserve"> </w:t>
      </w:r>
      <w:r>
        <w:drawing>
          <wp:inline distT="0" distB="0" distL="0" distR="0" wp14:anchorId="670ACFC2" wp14:editId="24D142D5">
            <wp:extent cx="5784266" cy="3373105"/>
            <wp:effectExtent l="0" t="0" r="6985" b="0"/>
            <wp:docPr id="1190" name="图片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795979" cy="3379935"/>
                    </a:xfrm>
                    <a:prstGeom prst="rect">
                      <a:avLst/>
                    </a:prstGeom>
                  </pic:spPr>
                </pic:pic>
              </a:graphicData>
            </a:graphic>
          </wp:inline>
        </w:drawing>
      </w:r>
    </w:p>
    <w:p w14:paraId="3A55C869" w14:textId="77777777" w:rsidR="009F77C4" w:rsidRDefault="009F77C4" w:rsidP="009F77C4">
      <w:pPr>
        <w:ind w:firstLine="420"/>
      </w:pPr>
    </w:p>
    <w:p w14:paraId="07F6434F" w14:textId="77777777" w:rsidR="009F77C4" w:rsidRDefault="009F77C4" w:rsidP="009F77C4">
      <w:pPr>
        <w:ind w:firstLine="420"/>
      </w:pPr>
      <w:r>
        <w:rPr>
          <w:rFonts w:hint="eastAsia"/>
        </w:rPr>
        <w:t>审计</w:t>
      </w:r>
      <w:r>
        <w:t>策略查询项</w:t>
      </w:r>
      <w:r>
        <w:rPr>
          <w:rFonts w:hint="eastAsia"/>
        </w:rPr>
        <w:t>查询</w:t>
      </w:r>
      <w:r>
        <w:t>条件说明</w:t>
      </w:r>
      <w:r>
        <w:rPr>
          <w:rFonts w:hint="eastAsia"/>
        </w:rPr>
        <w:t>，</w:t>
      </w:r>
      <w:r>
        <w:t>如</w:t>
      </w:r>
      <w:r>
        <w:rPr>
          <w:rFonts w:hint="eastAsia"/>
        </w:rPr>
        <w:t>下表所示</w:t>
      </w:r>
      <w:r>
        <w:t>。</w:t>
      </w:r>
    </w:p>
    <w:p w14:paraId="0D80D50A" w14:textId="77777777" w:rsidR="009F77C4" w:rsidRDefault="009F77C4" w:rsidP="009F77C4">
      <w:pPr>
        <w:pStyle w:val="TableDescription"/>
      </w:pPr>
      <w:r>
        <w:rPr>
          <w:rFonts w:hint="eastAsia"/>
        </w:rPr>
        <w:t>审计</w:t>
      </w:r>
      <w:r>
        <w:t>策略查询</w:t>
      </w:r>
    </w:p>
    <w:tbl>
      <w:tblPr>
        <w:tblStyle w:val="table0"/>
        <w:tblW w:w="8968" w:type="dxa"/>
        <w:tblLook w:val="04A0" w:firstRow="1" w:lastRow="0" w:firstColumn="1" w:lastColumn="0" w:noHBand="0" w:noVBand="1"/>
      </w:tblPr>
      <w:tblGrid>
        <w:gridCol w:w="2332"/>
        <w:gridCol w:w="6636"/>
      </w:tblGrid>
      <w:tr w:rsidR="009F77C4" w14:paraId="676908A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32" w:type="dxa"/>
            <w:hideMark/>
          </w:tcPr>
          <w:p w14:paraId="2279A1F9" w14:textId="77777777" w:rsidR="009F77C4" w:rsidRDefault="009F77C4" w:rsidP="004F08C7">
            <w:pPr>
              <w:pStyle w:val="TableHeading"/>
            </w:pPr>
            <w:r>
              <w:rPr>
                <w:rFonts w:hint="eastAsia"/>
              </w:rPr>
              <w:t>标题项</w:t>
            </w:r>
          </w:p>
        </w:tc>
        <w:tc>
          <w:tcPr>
            <w:tcW w:w="6636" w:type="dxa"/>
            <w:hideMark/>
          </w:tcPr>
          <w:p w14:paraId="2F478FEB" w14:textId="77777777" w:rsidR="009F77C4" w:rsidRDefault="009F77C4" w:rsidP="004F08C7">
            <w:pPr>
              <w:pStyle w:val="TableHeading"/>
            </w:pPr>
            <w:r>
              <w:rPr>
                <w:rFonts w:hint="eastAsia"/>
              </w:rPr>
              <w:t>说明</w:t>
            </w:r>
          </w:p>
        </w:tc>
      </w:tr>
      <w:tr w:rsidR="009F77C4" w14:paraId="299CFC9F" w14:textId="77777777" w:rsidTr="004F08C7">
        <w:trPr>
          <w:trHeight w:val="68"/>
        </w:trPr>
        <w:tc>
          <w:tcPr>
            <w:tcW w:w="2332" w:type="dxa"/>
            <w:hideMark/>
          </w:tcPr>
          <w:p w14:paraId="437CF5A9" w14:textId="77777777" w:rsidR="009F77C4" w:rsidRDefault="009F77C4" w:rsidP="004F08C7">
            <w:pPr>
              <w:pStyle w:val="TableText"/>
            </w:pPr>
            <w:r>
              <w:rPr>
                <w:rFonts w:hint="eastAsia"/>
              </w:rPr>
              <w:t>匹配</w:t>
            </w:r>
            <w:r>
              <w:t>ID</w:t>
            </w:r>
          </w:p>
        </w:tc>
        <w:tc>
          <w:tcPr>
            <w:tcW w:w="6636" w:type="dxa"/>
            <w:hideMark/>
          </w:tcPr>
          <w:p w14:paraId="2BE920D3" w14:textId="77777777" w:rsidR="009F77C4" w:rsidRDefault="009F77C4" w:rsidP="004F08C7">
            <w:pPr>
              <w:pStyle w:val="TableText"/>
            </w:pPr>
            <w:r>
              <w:rPr>
                <w:rFonts w:hint="eastAsia"/>
              </w:rPr>
              <w:t>被搜索的策略ID。</w:t>
            </w:r>
          </w:p>
        </w:tc>
      </w:tr>
      <w:tr w:rsidR="009F77C4" w14:paraId="2E569AA2" w14:textId="77777777" w:rsidTr="004F08C7">
        <w:trPr>
          <w:trHeight w:val="68"/>
        </w:trPr>
        <w:tc>
          <w:tcPr>
            <w:tcW w:w="2332" w:type="dxa"/>
            <w:hideMark/>
          </w:tcPr>
          <w:p w14:paraId="06941B8F" w14:textId="77777777" w:rsidR="009F77C4" w:rsidRDefault="009F77C4" w:rsidP="004F08C7">
            <w:pPr>
              <w:pStyle w:val="TableText"/>
            </w:pPr>
            <w:r>
              <w:rPr>
                <w:rFonts w:hint="eastAsia"/>
              </w:rPr>
              <w:lastRenderedPageBreak/>
              <w:t>源接口</w:t>
            </w:r>
            <w:r>
              <w:t>/</w:t>
            </w:r>
            <w:r>
              <w:rPr>
                <w:rFonts w:hint="eastAsia"/>
              </w:rPr>
              <w:t>域</w:t>
            </w:r>
          </w:p>
        </w:tc>
        <w:tc>
          <w:tcPr>
            <w:tcW w:w="6636" w:type="dxa"/>
            <w:hideMark/>
          </w:tcPr>
          <w:p w14:paraId="7AF1EE79" w14:textId="77777777" w:rsidR="009F77C4" w:rsidRDefault="009F77C4" w:rsidP="004F08C7">
            <w:pPr>
              <w:pStyle w:val="TableText"/>
            </w:pPr>
            <w:r>
              <w:rPr>
                <w:rFonts w:hint="eastAsia"/>
              </w:rPr>
              <w:t>策略所选择的源接口/域。</w:t>
            </w:r>
          </w:p>
        </w:tc>
      </w:tr>
      <w:tr w:rsidR="009F77C4" w14:paraId="275F9318" w14:textId="77777777" w:rsidTr="004F08C7">
        <w:trPr>
          <w:trHeight w:val="68"/>
        </w:trPr>
        <w:tc>
          <w:tcPr>
            <w:tcW w:w="2332" w:type="dxa"/>
            <w:hideMark/>
          </w:tcPr>
          <w:p w14:paraId="4B770A4C" w14:textId="77777777" w:rsidR="009F77C4" w:rsidRDefault="009F77C4" w:rsidP="004F08C7">
            <w:pPr>
              <w:pStyle w:val="TableText"/>
            </w:pPr>
            <w:r>
              <w:rPr>
                <w:rFonts w:hint="eastAsia"/>
              </w:rPr>
              <w:t>源地址</w:t>
            </w:r>
          </w:p>
        </w:tc>
        <w:tc>
          <w:tcPr>
            <w:tcW w:w="6636" w:type="dxa"/>
            <w:hideMark/>
          </w:tcPr>
          <w:p w14:paraId="30D2F075" w14:textId="77777777" w:rsidR="009F77C4" w:rsidRDefault="009F77C4" w:rsidP="004F08C7">
            <w:pPr>
              <w:pStyle w:val="TableText"/>
            </w:pPr>
            <w:r>
              <w:rPr>
                <w:rFonts w:hint="eastAsia"/>
              </w:rPr>
              <w:t>策略所配置包含该地址的地址对象（可基于地址对象、</w:t>
            </w:r>
            <w:r>
              <w:t>IP</w:t>
            </w:r>
            <w:r>
              <w:rPr>
                <w:rFonts w:hint="eastAsia"/>
              </w:rPr>
              <w:t>地址、</w:t>
            </w:r>
            <w:r>
              <w:t>域名</w:t>
            </w:r>
            <w:r>
              <w:rPr>
                <w:rFonts w:hint="eastAsia"/>
              </w:rPr>
              <w:t>搜索）。</w:t>
            </w:r>
          </w:p>
        </w:tc>
      </w:tr>
      <w:tr w:rsidR="009F77C4" w14:paraId="24E2F959" w14:textId="77777777" w:rsidTr="004F08C7">
        <w:trPr>
          <w:trHeight w:val="68"/>
        </w:trPr>
        <w:tc>
          <w:tcPr>
            <w:tcW w:w="2332" w:type="dxa"/>
            <w:hideMark/>
          </w:tcPr>
          <w:p w14:paraId="189ACA5A" w14:textId="77777777" w:rsidR="009F77C4" w:rsidRDefault="009F77C4" w:rsidP="004F08C7">
            <w:pPr>
              <w:pStyle w:val="TableText"/>
            </w:pPr>
            <w:r>
              <w:rPr>
                <w:rFonts w:hint="eastAsia"/>
              </w:rPr>
              <w:t>用户</w:t>
            </w:r>
          </w:p>
        </w:tc>
        <w:tc>
          <w:tcPr>
            <w:tcW w:w="6636" w:type="dxa"/>
            <w:hideMark/>
          </w:tcPr>
          <w:p w14:paraId="05518EE1" w14:textId="77777777" w:rsidR="009F77C4" w:rsidRDefault="009F77C4" w:rsidP="004F08C7">
            <w:pPr>
              <w:pStyle w:val="TableText"/>
            </w:pPr>
            <w:r>
              <w:rPr>
                <w:rFonts w:hint="eastAsia"/>
              </w:rPr>
              <w:t>策略所选择的用户。</w:t>
            </w:r>
          </w:p>
        </w:tc>
      </w:tr>
      <w:tr w:rsidR="009F77C4" w14:paraId="21975463" w14:textId="77777777" w:rsidTr="004F08C7">
        <w:trPr>
          <w:trHeight w:val="68"/>
        </w:trPr>
        <w:tc>
          <w:tcPr>
            <w:tcW w:w="2332" w:type="dxa"/>
            <w:hideMark/>
          </w:tcPr>
          <w:p w14:paraId="32849A3C" w14:textId="77777777" w:rsidR="009F77C4" w:rsidRDefault="009F77C4" w:rsidP="004F08C7">
            <w:pPr>
              <w:pStyle w:val="TableText"/>
            </w:pPr>
            <w:r>
              <w:rPr>
                <w:rFonts w:hint="eastAsia"/>
              </w:rPr>
              <w:t>目的接口</w:t>
            </w:r>
            <w:r>
              <w:t>/</w:t>
            </w:r>
            <w:r>
              <w:rPr>
                <w:rFonts w:hint="eastAsia"/>
              </w:rPr>
              <w:t>域</w:t>
            </w:r>
          </w:p>
        </w:tc>
        <w:tc>
          <w:tcPr>
            <w:tcW w:w="6636" w:type="dxa"/>
            <w:hideMark/>
          </w:tcPr>
          <w:p w14:paraId="241DAD8A" w14:textId="77777777" w:rsidR="009F77C4" w:rsidRDefault="009F77C4" w:rsidP="004F08C7">
            <w:pPr>
              <w:pStyle w:val="TableText"/>
            </w:pPr>
            <w:r>
              <w:rPr>
                <w:rFonts w:hint="eastAsia"/>
              </w:rPr>
              <w:t>策略所选择的目的接口/域。</w:t>
            </w:r>
          </w:p>
        </w:tc>
      </w:tr>
      <w:tr w:rsidR="009F77C4" w14:paraId="310B0666" w14:textId="77777777" w:rsidTr="004F08C7">
        <w:trPr>
          <w:trHeight w:val="68"/>
        </w:trPr>
        <w:tc>
          <w:tcPr>
            <w:tcW w:w="2332" w:type="dxa"/>
            <w:hideMark/>
          </w:tcPr>
          <w:p w14:paraId="458D17DB" w14:textId="77777777" w:rsidR="009F77C4" w:rsidRDefault="009F77C4" w:rsidP="004F08C7">
            <w:pPr>
              <w:pStyle w:val="TableText"/>
            </w:pPr>
            <w:r>
              <w:rPr>
                <w:rFonts w:hint="eastAsia"/>
              </w:rPr>
              <w:t>目的地址</w:t>
            </w:r>
          </w:p>
        </w:tc>
        <w:tc>
          <w:tcPr>
            <w:tcW w:w="6636" w:type="dxa"/>
            <w:hideMark/>
          </w:tcPr>
          <w:p w14:paraId="50D907BF" w14:textId="77777777" w:rsidR="009F77C4" w:rsidRDefault="009F77C4" w:rsidP="004F08C7">
            <w:pPr>
              <w:pStyle w:val="TableText"/>
            </w:pPr>
            <w:r>
              <w:rPr>
                <w:rFonts w:hint="eastAsia"/>
              </w:rPr>
              <w:t>策略所配置包含该地址的地址对象（可基于地址对象、</w:t>
            </w:r>
            <w:r>
              <w:t>IP</w:t>
            </w:r>
            <w:r>
              <w:rPr>
                <w:rFonts w:hint="eastAsia"/>
              </w:rPr>
              <w:t>地址、</w:t>
            </w:r>
            <w:r>
              <w:t>域名</w:t>
            </w:r>
            <w:r>
              <w:rPr>
                <w:rFonts w:hint="eastAsia"/>
              </w:rPr>
              <w:t>搜索）。</w:t>
            </w:r>
          </w:p>
        </w:tc>
      </w:tr>
      <w:tr w:rsidR="009F77C4" w14:paraId="7A24B69C" w14:textId="77777777" w:rsidTr="004F08C7">
        <w:trPr>
          <w:trHeight w:val="68"/>
        </w:trPr>
        <w:tc>
          <w:tcPr>
            <w:tcW w:w="2332" w:type="dxa"/>
            <w:hideMark/>
          </w:tcPr>
          <w:p w14:paraId="0F0152FF" w14:textId="77777777" w:rsidR="009F77C4" w:rsidRDefault="009F77C4" w:rsidP="004F08C7">
            <w:pPr>
              <w:pStyle w:val="TableText"/>
            </w:pPr>
            <w:r>
              <w:rPr>
                <w:rFonts w:hint="eastAsia"/>
              </w:rPr>
              <w:t>描述</w:t>
            </w:r>
          </w:p>
        </w:tc>
        <w:tc>
          <w:tcPr>
            <w:tcW w:w="6636" w:type="dxa"/>
            <w:hideMark/>
          </w:tcPr>
          <w:p w14:paraId="40D9AF3E" w14:textId="77777777" w:rsidR="009F77C4" w:rsidRDefault="009F77C4" w:rsidP="004F08C7">
            <w:pPr>
              <w:pStyle w:val="TableText"/>
            </w:pPr>
            <w:r>
              <w:rPr>
                <w:rFonts w:hint="eastAsia"/>
              </w:rPr>
              <w:t>策略所对应的描述信息。</w:t>
            </w:r>
          </w:p>
        </w:tc>
      </w:tr>
    </w:tbl>
    <w:p w14:paraId="6D7E7DBF" w14:textId="77777777" w:rsidR="009F77C4" w:rsidRPr="00290B49" w:rsidRDefault="009F77C4" w:rsidP="009F77C4">
      <w:pPr>
        <w:ind w:firstLine="420"/>
      </w:pPr>
    </w:p>
    <w:p w14:paraId="28AB0AFD" w14:textId="77777777" w:rsidR="009F77C4" w:rsidRPr="00E705D3" w:rsidRDefault="009F77C4" w:rsidP="009F77C4">
      <w:pPr>
        <w:pStyle w:val="21"/>
      </w:pPr>
      <w:bookmarkStart w:id="1091" w:name="_Toc4155233"/>
      <w:bookmarkStart w:id="1092" w:name="_Toc4155234"/>
      <w:bookmarkStart w:id="1093" w:name="_Toc4155235"/>
      <w:bookmarkStart w:id="1094" w:name="_Toc4155236"/>
      <w:bookmarkStart w:id="1095" w:name="_Toc4155237"/>
      <w:bookmarkStart w:id="1096" w:name="_Toc4155238"/>
      <w:bookmarkStart w:id="1097" w:name="_Toc4155239"/>
      <w:bookmarkStart w:id="1098" w:name="_Toc4155240"/>
      <w:bookmarkStart w:id="1099" w:name="_Toc4155241"/>
      <w:bookmarkStart w:id="1100" w:name="_Toc4155242"/>
      <w:bookmarkStart w:id="1101" w:name="_Toc4155261"/>
      <w:bookmarkStart w:id="1102" w:name="_Toc4155262"/>
      <w:bookmarkStart w:id="1103" w:name="_Toc4155263"/>
      <w:bookmarkStart w:id="1104" w:name="_Toc4155264"/>
      <w:bookmarkStart w:id="1105" w:name="_Toc4155265"/>
      <w:bookmarkStart w:id="1106" w:name="_Toc4155266"/>
      <w:bookmarkStart w:id="1107" w:name="_Toc4155267"/>
      <w:bookmarkStart w:id="1108" w:name="_Toc474250158"/>
      <w:bookmarkStart w:id="1109" w:name="_Toc391732659"/>
      <w:bookmarkStart w:id="1110" w:name="_Toc15484914"/>
      <w:bookmarkStart w:id="1111" w:name="_Toc41650952"/>
      <w:bookmarkStart w:id="1112" w:name="_Toc44618041"/>
      <w:bookmarkStart w:id="1113" w:name="_Toc60068924"/>
      <w:bookmarkStart w:id="1114" w:name="_Toc61022401"/>
      <w:bookmarkEnd w:id="1071"/>
      <w:bookmarkEnd w:id="1073"/>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r>
        <w:rPr>
          <w:rFonts w:hint="eastAsia"/>
        </w:rPr>
        <w:t>审计</w:t>
      </w:r>
      <w:r>
        <w:t>策略</w:t>
      </w:r>
      <w:r w:rsidRPr="00E705D3">
        <w:rPr>
          <w:rFonts w:hint="eastAsia"/>
        </w:rPr>
        <w:t>典型配置举例</w:t>
      </w:r>
      <w:bookmarkEnd w:id="1108"/>
      <w:bookmarkEnd w:id="1109"/>
      <w:bookmarkEnd w:id="1110"/>
      <w:bookmarkEnd w:id="1111"/>
      <w:bookmarkEnd w:id="1112"/>
      <w:bookmarkEnd w:id="1113"/>
      <w:bookmarkEnd w:id="1114"/>
    </w:p>
    <w:p w14:paraId="44D15677" w14:textId="77777777" w:rsidR="009F77C4" w:rsidRPr="00E705D3" w:rsidRDefault="009F77C4" w:rsidP="009F77C4">
      <w:pPr>
        <w:pStyle w:val="30"/>
      </w:pPr>
      <w:bookmarkStart w:id="1115" w:name="_Toc15484915"/>
      <w:bookmarkStart w:id="1116" w:name="_Toc41650953"/>
      <w:bookmarkStart w:id="1117" w:name="_Toc44618042"/>
      <w:bookmarkStart w:id="1118" w:name="_Toc60068925"/>
      <w:bookmarkStart w:id="1119" w:name="_Toc61022402"/>
      <w:r w:rsidRPr="00E705D3">
        <w:rPr>
          <w:rFonts w:hint="eastAsia"/>
        </w:rPr>
        <w:t>组网需求</w:t>
      </w:r>
      <w:bookmarkEnd w:id="1115"/>
      <w:bookmarkEnd w:id="1116"/>
      <w:bookmarkEnd w:id="1117"/>
      <w:bookmarkEnd w:id="1118"/>
      <w:bookmarkEnd w:id="1119"/>
    </w:p>
    <w:p w14:paraId="2DEEE2CE" w14:textId="77777777" w:rsidR="009F77C4" w:rsidRPr="00C216A1" w:rsidRDefault="009F77C4" w:rsidP="009F77C4">
      <w:pPr>
        <w:ind w:firstLine="420"/>
      </w:pPr>
      <w:r>
        <w:rPr>
          <w:rFonts w:hint="eastAsia"/>
        </w:rPr>
        <w:t>内网</w:t>
      </w:r>
      <w:r>
        <w:t>用户通过</w:t>
      </w:r>
      <w:r>
        <w:rPr>
          <w:rFonts w:hint="eastAsia"/>
        </w:rPr>
        <w:t>设备</w:t>
      </w:r>
      <w:r>
        <w:t>访问外网，</w:t>
      </w:r>
      <w:r>
        <w:rPr>
          <w:rFonts w:hint="eastAsia"/>
        </w:rPr>
        <w:t>工作</w:t>
      </w:r>
      <w:r>
        <w:t>时间</w:t>
      </w:r>
      <w:r>
        <w:rPr>
          <w:rFonts w:hint="eastAsia"/>
        </w:rPr>
        <w:t>（</w:t>
      </w:r>
      <w:r>
        <w:rPr>
          <w:rFonts w:hint="eastAsia"/>
        </w:rPr>
        <w:t>9:00</w:t>
      </w:r>
      <w:r>
        <w:t>-18</w:t>
      </w:r>
      <w:r>
        <w:rPr>
          <w:rFonts w:hint="eastAsia"/>
        </w:rPr>
        <w:t>：</w:t>
      </w:r>
      <w:r>
        <w:rPr>
          <w:rFonts w:hint="eastAsia"/>
        </w:rPr>
        <w:t>00</w:t>
      </w:r>
      <w:r>
        <w:rPr>
          <w:rFonts w:hint="eastAsia"/>
        </w:rPr>
        <w:t>）现</w:t>
      </w:r>
      <w:r>
        <w:t>需对内网用户访问外网的所有行为进行审计</w:t>
      </w:r>
      <w:r w:rsidRPr="00C216A1">
        <w:rPr>
          <w:rFonts w:hint="eastAsia"/>
        </w:rPr>
        <w:t>。</w:t>
      </w:r>
    </w:p>
    <w:p w14:paraId="407FCEEE" w14:textId="77777777" w:rsidR="009F77C4" w:rsidRPr="00E705D3" w:rsidRDefault="009F77C4" w:rsidP="009F77C4">
      <w:pPr>
        <w:pStyle w:val="30"/>
      </w:pPr>
      <w:bookmarkStart w:id="1120" w:name="_Toc15484916"/>
      <w:bookmarkStart w:id="1121" w:name="_Toc41650954"/>
      <w:bookmarkStart w:id="1122" w:name="_Toc44618043"/>
      <w:bookmarkStart w:id="1123" w:name="_Toc60068926"/>
      <w:bookmarkStart w:id="1124" w:name="_Toc61022403"/>
      <w:r w:rsidRPr="00E705D3">
        <w:rPr>
          <w:rFonts w:hint="eastAsia"/>
        </w:rPr>
        <w:t>组网图</w:t>
      </w:r>
      <w:bookmarkEnd w:id="1120"/>
      <w:bookmarkEnd w:id="1121"/>
      <w:bookmarkEnd w:id="1122"/>
      <w:bookmarkEnd w:id="1123"/>
      <w:bookmarkEnd w:id="1124"/>
    </w:p>
    <w:p w14:paraId="02324EFD" w14:textId="77777777" w:rsidR="009F77C4" w:rsidRPr="000B6931" w:rsidRDefault="009F77C4" w:rsidP="009F77C4">
      <w:pPr>
        <w:pStyle w:val="FigureDescription"/>
        <w:spacing w:before="156" w:after="156"/>
      </w:pPr>
      <w:r>
        <w:rPr>
          <w:rFonts w:hint="eastAsia"/>
        </w:rPr>
        <w:t>应用</w:t>
      </w:r>
      <w:r>
        <w:t>审计策略</w:t>
      </w:r>
      <w:r w:rsidRPr="000B6931">
        <w:rPr>
          <w:rFonts w:hint="eastAsia"/>
        </w:rPr>
        <w:t>组网图</w:t>
      </w:r>
    </w:p>
    <w:p w14:paraId="5F0D012C" w14:textId="77777777" w:rsidR="009F77C4" w:rsidRDefault="009F77C4" w:rsidP="009F77C4">
      <w:pPr>
        <w:pStyle w:val="Figure"/>
      </w:pPr>
      <w:r w:rsidRPr="00802FE3">
        <w:drawing>
          <wp:inline distT="0" distB="0" distL="0" distR="0" wp14:anchorId="0AFDBACD" wp14:editId="42F400A5">
            <wp:extent cx="4010025" cy="809625"/>
            <wp:effectExtent l="0" t="0" r="9525" b="0"/>
            <wp:docPr id="1191" name="图片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010025" cy="809625"/>
                    </a:xfrm>
                    <a:prstGeom prst="rect">
                      <a:avLst/>
                    </a:prstGeom>
                    <a:noFill/>
                    <a:ln>
                      <a:noFill/>
                    </a:ln>
                  </pic:spPr>
                </pic:pic>
              </a:graphicData>
            </a:graphic>
          </wp:inline>
        </w:drawing>
      </w:r>
    </w:p>
    <w:p w14:paraId="10F2D6D9" w14:textId="77777777" w:rsidR="009F77C4" w:rsidRPr="00C3303D" w:rsidRDefault="009F77C4" w:rsidP="009F77C4">
      <w:pPr>
        <w:ind w:firstLine="420"/>
      </w:pPr>
    </w:p>
    <w:p w14:paraId="4F28EF7D" w14:textId="77777777" w:rsidR="009F77C4" w:rsidRPr="00E705D3" w:rsidRDefault="009F77C4" w:rsidP="009F77C4">
      <w:pPr>
        <w:pStyle w:val="30"/>
      </w:pPr>
      <w:bookmarkStart w:id="1125" w:name="_Toc15484917"/>
      <w:bookmarkStart w:id="1126" w:name="_Toc41650955"/>
      <w:bookmarkStart w:id="1127" w:name="_Toc44618044"/>
      <w:bookmarkStart w:id="1128" w:name="_Toc60068927"/>
      <w:bookmarkStart w:id="1129" w:name="_Toc61022404"/>
      <w:r w:rsidRPr="00E705D3">
        <w:rPr>
          <w:rFonts w:hint="eastAsia"/>
        </w:rPr>
        <w:t>配置步骤</w:t>
      </w:r>
      <w:bookmarkEnd w:id="1125"/>
      <w:bookmarkEnd w:id="1126"/>
      <w:bookmarkEnd w:id="1127"/>
      <w:bookmarkEnd w:id="1128"/>
      <w:bookmarkEnd w:id="1129"/>
    </w:p>
    <w:p w14:paraId="70787223" w14:textId="77777777" w:rsidR="009F77C4" w:rsidRPr="00C216A1" w:rsidRDefault="009F77C4" w:rsidP="009F77C4">
      <w:pPr>
        <w:pStyle w:val="ItemStep"/>
        <w:spacing w:after="156"/>
      </w:pPr>
      <w:r w:rsidRPr="00C216A1">
        <w:rPr>
          <w:rFonts w:hint="eastAsia"/>
        </w:rPr>
        <w:t>配置</w:t>
      </w:r>
      <w:r>
        <w:rPr>
          <w:rFonts w:hint="eastAsia"/>
        </w:rPr>
        <w:t>时间</w:t>
      </w:r>
      <w:r>
        <w:t>对象</w:t>
      </w:r>
      <w:r w:rsidRPr="00C216A1">
        <w:rPr>
          <w:rFonts w:hint="eastAsia"/>
        </w:rPr>
        <w:t>。通过菜单“</w:t>
      </w:r>
      <w:r>
        <w:rPr>
          <w:rFonts w:hint="eastAsia"/>
        </w:rPr>
        <w:t>策略配置</w:t>
      </w:r>
      <w:r>
        <w:rPr>
          <w:rFonts w:hint="eastAsia"/>
        </w:rPr>
        <w:t>&gt;</w:t>
      </w:r>
      <w:r>
        <w:rPr>
          <w:rFonts w:hint="eastAsia"/>
        </w:rPr>
        <w:t>对象管理</w:t>
      </w:r>
      <w:r>
        <w:rPr>
          <w:rFonts w:hint="eastAsia"/>
        </w:rPr>
        <w:t>&gt;</w:t>
      </w:r>
      <w:r>
        <w:rPr>
          <w:rFonts w:hint="eastAsia"/>
        </w:rPr>
        <w:t>时间</w:t>
      </w:r>
      <w:r>
        <w:t>对象</w:t>
      </w:r>
      <w:r>
        <w:rPr>
          <w:rFonts w:hint="eastAsia"/>
        </w:rPr>
        <w:t>&gt;</w:t>
      </w:r>
      <w:r>
        <w:rPr>
          <w:rFonts w:hint="eastAsia"/>
        </w:rPr>
        <w:t>日</w:t>
      </w:r>
      <w:r>
        <w:t>计划</w:t>
      </w:r>
      <w:r w:rsidRPr="00C216A1">
        <w:rPr>
          <w:rFonts w:hint="eastAsia"/>
        </w:rPr>
        <w:t>”，</w:t>
      </w:r>
      <w:r>
        <w:rPr>
          <w:rFonts w:hint="eastAsia"/>
        </w:rPr>
        <w:t>点击</w:t>
      </w:r>
      <w:r>
        <w:rPr>
          <w:rFonts w:hint="eastAsia"/>
        </w:rPr>
        <w:t>&lt;</w:t>
      </w:r>
      <w:r>
        <w:rPr>
          <w:rFonts w:hint="eastAsia"/>
        </w:rPr>
        <w:t>新建</w:t>
      </w:r>
      <w:r>
        <w:rPr>
          <w:rFonts w:hint="eastAsia"/>
        </w:rPr>
        <w:t>&gt;</w:t>
      </w:r>
      <w:r>
        <w:rPr>
          <w:rFonts w:hint="eastAsia"/>
        </w:rPr>
        <w:t>按钮</w:t>
      </w:r>
      <w:r>
        <w:t>，</w:t>
      </w:r>
      <w:r>
        <w:rPr>
          <w:rFonts w:hint="eastAsia"/>
        </w:rPr>
        <w:t>进入日计划配置页面，</w:t>
      </w:r>
      <w:r w:rsidRPr="00C216A1">
        <w:rPr>
          <w:rFonts w:hint="eastAsia"/>
        </w:rPr>
        <w:t>如</w:t>
      </w:r>
      <w:r w:rsidRPr="00E705D3">
        <w:rPr>
          <w:color w:val="0000FF"/>
          <w:u w:val="single"/>
        </w:rPr>
        <w:fldChar w:fldCharType="begin"/>
      </w:r>
      <w:r w:rsidRPr="00E705D3">
        <w:rPr>
          <w:color w:val="0000FF"/>
          <w:u w:val="single"/>
        </w:rPr>
        <w:instrText xml:space="preserve"> REF _Ref392842354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6-9</w:t>
      </w:r>
      <w:r w:rsidRPr="00E705D3">
        <w:rPr>
          <w:color w:val="0000FF"/>
          <w:u w:val="single"/>
        </w:rPr>
        <w:fldChar w:fldCharType="end"/>
      </w:r>
      <w:r w:rsidRPr="00C216A1">
        <w:rPr>
          <w:rFonts w:hint="eastAsia"/>
        </w:rPr>
        <w:t>所示。</w:t>
      </w:r>
    </w:p>
    <w:p w14:paraId="57BF9FDA" w14:textId="77777777" w:rsidR="009F77C4" w:rsidRPr="000B6931" w:rsidRDefault="009F77C4" w:rsidP="009F77C4">
      <w:pPr>
        <w:pStyle w:val="FigureDescription"/>
        <w:spacing w:before="156" w:after="156"/>
      </w:pPr>
      <w:bookmarkStart w:id="1130" w:name="_Ref392842354"/>
      <w:r w:rsidRPr="000B6931">
        <w:rPr>
          <w:rFonts w:hint="eastAsia"/>
        </w:rPr>
        <w:lastRenderedPageBreak/>
        <w:t>配置</w:t>
      </w:r>
      <w:bookmarkEnd w:id="1130"/>
      <w:r>
        <w:rPr>
          <w:rFonts w:hint="eastAsia"/>
        </w:rPr>
        <w:t>时间</w:t>
      </w:r>
      <w:r>
        <w:t>对象</w:t>
      </w:r>
    </w:p>
    <w:p w14:paraId="6D6440D7" w14:textId="77777777" w:rsidR="009F77C4" w:rsidRDefault="009F77C4" w:rsidP="009F77C4">
      <w:pPr>
        <w:pStyle w:val="Figure"/>
      </w:pPr>
      <w:r>
        <w:drawing>
          <wp:inline distT="0" distB="0" distL="0" distR="0" wp14:anchorId="25C9A04C" wp14:editId="43173BBB">
            <wp:extent cx="4533900" cy="3361972"/>
            <wp:effectExtent l="0" t="0" r="0" b="0"/>
            <wp:docPr id="1192" name="图片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4557876" cy="3379750"/>
                    </a:xfrm>
                    <a:prstGeom prst="rect">
                      <a:avLst/>
                    </a:prstGeom>
                  </pic:spPr>
                </pic:pic>
              </a:graphicData>
            </a:graphic>
          </wp:inline>
        </w:drawing>
      </w:r>
    </w:p>
    <w:p w14:paraId="3A185F5B" w14:textId="77777777" w:rsidR="009F77C4" w:rsidRPr="004D3FA6" w:rsidRDefault="009F77C4" w:rsidP="009F77C4">
      <w:pPr>
        <w:ind w:firstLine="420"/>
      </w:pPr>
    </w:p>
    <w:p w14:paraId="540F0B96" w14:textId="77777777" w:rsidR="009F77C4" w:rsidRDefault="009F77C4" w:rsidP="009F77C4">
      <w:pPr>
        <w:ind w:firstLine="420"/>
      </w:pPr>
      <w:r>
        <w:rPr>
          <w:rFonts w:hint="eastAsia"/>
        </w:rPr>
        <w:t>点击</w:t>
      </w:r>
      <w:r>
        <w:rPr>
          <w:rFonts w:hint="eastAsia"/>
        </w:rPr>
        <w:t>&lt;</w:t>
      </w:r>
      <w:r>
        <w:rPr>
          <w:rFonts w:hint="eastAsia"/>
        </w:rPr>
        <w:t>提交</w:t>
      </w:r>
      <w:r>
        <w:rPr>
          <w:rFonts w:hint="eastAsia"/>
        </w:rPr>
        <w:t>&gt;</w:t>
      </w:r>
      <w:r>
        <w:rPr>
          <w:rFonts w:hint="eastAsia"/>
        </w:rPr>
        <w:t>按钮</w:t>
      </w:r>
      <w:r>
        <w:t>，</w:t>
      </w:r>
      <w:r>
        <w:rPr>
          <w:rFonts w:hint="eastAsia"/>
        </w:rPr>
        <w:t>提交</w:t>
      </w:r>
      <w:r>
        <w:t>日计划时间对象配置</w:t>
      </w:r>
      <w:r>
        <w:rPr>
          <w:rFonts w:hint="eastAsia"/>
        </w:rPr>
        <w:t>，如</w:t>
      </w:r>
      <w:r>
        <w:fldChar w:fldCharType="begin"/>
      </w:r>
      <w:r>
        <w:instrText xml:space="preserve"> REF _Ref4692570 \r \h </w:instrText>
      </w:r>
      <w:r>
        <w:fldChar w:fldCharType="separate"/>
      </w:r>
      <w:r>
        <w:rPr>
          <w:rFonts w:hint="eastAsia"/>
        </w:rPr>
        <w:t>图</w:t>
      </w:r>
      <w:r>
        <w:rPr>
          <w:rFonts w:hint="eastAsia"/>
        </w:rPr>
        <w:t>6-10</w:t>
      </w:r>
      <w:r>
        <w:fldChar w:fldCharType="end"/>
      </w:r>
      <w:r>
        <w:t>所示。</w:t>
      </w:r>
    </w:p>
    <w:p w14:paraId="603C580D" w14:textId="77777777" w:rsidR="009F77C4" w:rsidRDefault="009F77C4" w:rsidP="009F77C4">
      <w:pPr>
        <w:pStyle w:val="FigureDescription"/>
        <w:spacing w:before="156" w:after="156"/>
      </w:pPr>
      <w:bookmarkStart w:id="1131" w:name="_Ref4692570"/>
      <w:r>
        <w:rPr>
          <w:rFonts w:hint="eastAsia"/>
        </w:rPr>
        <w:t>日</w:t>
      </w:r>
      <w:r>
        <w:t>计划时间对象配置</w:t>
      </w:r>
      <w:bookmarkEnd w:id="1131"/>
    </w:p>
    <w:p w14:paraId="060ACD68" w14:textId="77777777" w:rsidR="009F77C4" w:rsidRDefault="009F77C4" w:rsidP="009F77C4">
      <w:pPr>
        <w:pStyle w:val="Figure"/>
      </w:pPr>
      <w:r>
        <w:drawing>
          <wp:inline distT="0" distB="0" distL="0" distR="0" wp14:anchorId="6D5B50A5" wp14:editId="6331B05E">
            <wp:extent cx="5391150" cy="1389875"/>
            <wp:effectExtent l="0" t="0" r="0" b="1270"/>
            <wp:docPr id="1193" name="图片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5427015" cy="1399121"/>
                    </a:xfrm>
                    <a:prstGeom prst="rect">
                      <a:avLst/>
                    </a:prstGeom>
                  </pic:spPr>
                </pic:pic>
              </a:graphicData>
            </a:graphic>
          </wp:inline>
        </w:drawing>
      </w:r>
    </w:p>
    <w:p w14:paraId="6776CAB9" w14:textId="77777777" w:rsidR="009F77C4" w:rsidRPr="004D3FA6" w:rsidRDefault="009F77C4" w:rsidP="009F77C4">
      <w:pPr>
        <w:ind w:firstLine="420"/>
      </w:pPr>
    </w:p>
    <w:p w14:paraId="534C0109" w14:textId="77777777" w:rsidR="009F77C4" w:rsidRPr="00C216A1" w:rsidRDefault="009F77C4" w:rsidP="009F77C4">
      <w:pPr>
        <w:pStyle w:val="ItemStep"/>
        <w:spacing w:after="156"/>
      </w:pPr>
      <w:r w:rsidRPr="00C216A1">
        <w:rPr>
          <w:rFonts w:hint="eastAsia"/>
        </w:rPr>
        <w:t>配置</w:t>
      </w:r>
      <w:r>
        <w:t>IPv4</w:t>
      </w:r>
      <w:r>
        <w:rPr>
          <w:rFonts w:hint="eastAsia"/>
        </w:rPr>
        <w:t>审计</w:t>
      </w:r>
      <w:r>
        <w:t>策略</w:t>
      </w:r>
      <w:r w:rsidRPr="00C216A1">
        <w:rPr>
          <w:rFonts w:hint="eastAsia"/>
        </w:rPr>
        <w:t>。通过菜单“</w:t>
      </w:r>
      <w:r>
        <w:rPr>
          <w:rFonts w:hint="eastAsia"/>
        </w:rPr>
        <w:t>策略配置</w:t>
      </w:r>
      <w:r>
        <w:rPr>
          <w:rFonts w:hint="eastAsia"/>
        </w:rPr>
        <w:t xml:space="preserve"> &gt;</w:t>
      </w:r>
      <w:r>
        <w:t xml:space="preserve"> </w:t>
      </w:r>
      <w:r>
        <w:rPr>
          <w:rFonts w:hint="eastAsia"/>
        </w:rPr>
        <w:t>审计策略”，</w:t>
      </w:r>
      <w:r>
        <w:t>点击</w:t>
      </w:r>
      <w:r>
        <w:rPr>
          <w:rFonts w:hint="eastAsia"/>
        </w:rPr>
        <w:t>&lt;</w:t>
      </w:r>
      <w:r>
        <w:rPr>
          <w:rFonts w:hint="eastAsia"/>
        </w:rPr>
        <w:t>新建</w:t>
      </w:r>
      <w:r>
        <w:rPr>
          <w:rFonts w:hint="eastAsia"/>
        </w:rPr>
        <w:t>&gt;</w:t>
      </w:r>
      <w:r>
        <w:rPr>
          <w:rFonts w:hint="eastAsia"/>
        </w:rPr>
        <w:t>按钮</w:t>
      </w:r>
      <w:r>
        <w:t>，进入</w:t>
      </w:r>
      <w:r>
        <w:rPr>
          <w:rFonts w:hint="eastAsia"/>
        </w:rPr>
        <w:t>审计</w:t>
      </w:r>
      <w:r>
        <w:t>策略配置页面，匹配条件</w:t>
      </w:r>
      <w:r>
        <w:rPr>
          <w:rFonts w:hint="eastAsia"/>
        </w:rPr>
        <w:t>按</w:t>
      </w:r>
      <w:r>
        <w:t>默认配置，</w:t>
      </w:r>
      <w:r>
        <w:rPr>
          <w:rFonts w:hint="eastAsia"/>
        </w:rPr>
        <w:t>如</w:t>
      </w:r>
      <w:r>
        <w:fldChar w:fldCharType="begin"/>
      </w:r>
      <w:r>
        <w:instrText xml:space="preserve"> </w:instrText>
      </w:r>
      <w:r>
        <w:rPr>
          <w:rFonts w:hint="eastAsia"/>
        </w:rPr>
        <w:instrText>REF _Ref4692725 \r \h</w:instrText>
      </w:r>
      <w:r>
        <w:instrText xml:space="preserve"> </w:instrText>
      </w:r>
      <w:r>
        <w:fldChar w:fldCharType="separate"/>
      </w:r>
      <w:r>
        <w:rPr>
          <w:rFonts w:hint="eastAsia"/>
        </w:rPr>
        <w:t>图</w:t>
      </w:r>
      <w:r>
        <w:rPr>
          <w:rFonts w:hint="eastAsia"/>
        </w:rPr>
        <w:t>6-11</w:t>
      </w:r>
      <w:r>
        <w:fldChar w:fldCharType="end"/>
      </w:r>
      <w:r>
        <w:rPr>
          <w:rFonts w:hint="eastAsia"/>
        </w:rPr>
        <w:t>所示</w:t>
      </w:r>
      <w:r>
        <w:t>，审计对象选择所有，</w:t>
      </w:r>
      <w:r>
        <w:rPr>
          <w:rFonts w:hint="eastAsia"/>
        </w:rPr>
        <w:t>如</w:t>
      </w:r>
      <w:r>
        <w:fldChar w:fldCharType="begin"/>
      </w:r>
      <w:r>
        <w:instrText xml:space="preserve"> </w:instrText>
      </w:r>
      <w:r>
        <w:rPr>
          <w:rFonts w:hint="eastAsia"/>
        </w:rPr>
        <w:instrText>REF _Ref4692741 \r \h</w:instrText>
      </w:r>
      <w:r>
        <w:instrText xml:space="preserve"> </w:instrText>
      </w:r>
      <w:r>
        <w:fldChar w:fldCharType="separate"/>
      </w:r>
      <w:r>
        <w:rPr>
          <w:rFonts w:hint="eastAsia"/>
        </w:rPr>
        <w:t>图</w:t>
      </w:r>
      <w:r>
        <w:rPr>
          <w:rFonts w:hint="eastAsia"/>
        </w:rPr>
        <w:t>6-12</w:t>
      </w:r>
      <w:r>
        <w:fldChar w:fldCharType="end"/>
      </w:r>
      <w:r>
        <w:rPr>
          <w:rFonts w:hint="eastAsia"/>
        </w:rPr>
        <w:t>所示</w:t>
      </w:r>
      <w:r>
        <w:t>，高级配置中时间对象选择</w:t>
      </w:r>
      <w:r>
        <w:rPr>
          <w:rFonts w:hint="eastAsia"/>
        </w:rPr>
        <w:t>配置</w:t>
      </w:r>
      <w:r>
        <w:t>的时间对象，</w:t>
      </w:r>
      <w:r w:rsidRPr="00C216A1">
        <w:rPr>
          <w:rFonts w:hint="eastAsia"/>
        </w:rPr>
        <w:t>如</w:t>
      </w:r>
      <w:r>
        <w:rPr>
          <w:color w:val="0000FF"/>
          <w:u w:val="single"/>
        </w:rPr>
        <w:fldChar w:fldCharType="begin"/>
      </w:r>
      <w:r>
        <w:instrText xml:space="preserve"> </w:instrText>
      </w:r>
      <w:r>
        <w:rPr>
          <w:rFonts w:hint="eastAsia"/>
        </w:rPr>
        <w:instrText>REF _Ref46952648 \r \h</w:instrText>
      </w:r>
      <w:r>
        <w:instrText xml:space="preserve"> </w:instrText>
      </w:r>
      <w:r>
        <w:rPr>
          <w:color w:val="0000FF"/>
          <w:u w:val="single"/>
        </w:rPr>
      </w:r>
      <w:r>
        <w:rPr>
          <w:color w:val="0000FF"/>
          <w:u w:val="single"/>
        </w:rPr>
        <w:fldChar w:fldCharType="separate"/>
      </w:r>
      <w:r>
        <w:rPr>
          <w:rFonts w:hint="eastAsia"/>
        </w:rPr>
        <w:t>图</w:t>
      </w:r>
      <w:r>
        <w:rPr>
          <w:rFonts w:hint="eastAsia"/>
        </w:rPr>
        <w:t>6-13</w:t>
      </w:r>
      <w:r>
        <w:rPr>
          <w:color w:val="0000FF"/>
          <w:u w:val="single"/>
        </w:rPr>
        <w:fldChar w:fldCharType="end"/>
      </w:r>
      <w:r w:rsidRPr="00C216A1">
        <w:rPr>
          <w:rFonts w:hint="eastAsia"/>
        </w:rPr>
        <w:t>所示。</w:t>
      </w:r>
    </w:p>
    <w:p w14:paraId="25D08A57" w14:textId="77777777" w:rsidR="009F77C4" w:rsidRPr="000B6931" w:rsidRDefault="009F77C4" w:rsidP="009F77C4">
      <w:pPr>
        <w:pStyle w:val="FigureDescription"/>
        <w:spacing w:before="156" w:after="156"/>
      </w:pPr>
      <w:bookmarkStart w:id="1132" w:name="_Ref392842774"/>
      <w:bookmarkStart w:id="1133" w:name="_Ref4692725"/>
      <w:r>
        <w:rPr>
          <w:rFonts w:hint="eastAsia"/>
        </w:rPr>
        <w:lastRenderedPageBreak/>
        <w:t>审计</w:t>
      </w:r>
      <w:r>
        <w:t>策略</w:t>
      </w:r>
      <w:r>
        <w:rPr>
          <w:rFonts w:hint="eastAsia"/>
        </w:rPr>
        <w:t>基础</w:t>
      </w:r>
      <w:r w:rsidRPr="000B6931">
        <w:rPr>
          <w:rFonts w:hint="eastAsia"/>
        </w:rPr>
        <w:t>配置</w:t>
      </w:r>
      <w:bookmarkEnd w:id="1132"/>
      <w:bookmarkEnd w:id="1133"/>
    </w:p>
    <w:p w14:paraId="4C57FDCD" w14:textId="77777777" w:rsidR="009F77C4" w:rsidRDefault="009F77C4" w:rsidP="009F77C4">
      <w:pPr>
        <w:pStyle w:val="Figure"/>
      </w:pPr>
      <w:r>
        <w:drawing>
          <wp:inline distT="0" distB="0" distL="0" distR="0" wp14:anchorId="0447EBAE" wp14:editId="56292A68">
            <wp:extent cx="5238750" cy="3207233"/>
            <wp:effectExtent l="0" t="0" r="0" b="0"/>
            <wp:docPr id="3758" name="图片 3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9"/>
                    <a:stretch>
                      <a:fillRect/>
                    </a:stretch>
                  </pic:blipFill>
                  <pic:spPr>
                    <a:xfrm>
                      <a:off x="0" y="0"/>
                      <a:ext cx="5240670" cy="3208408"/>
                    </a:xfrm>
                    <a:prstGeom prst="rect">
                      <a:avLst/>
                    </a:prstGeom>
                  </pic:spPr>
                </pic:pic>
              </a:graphicData>
            </a:graphic>
          </wp:inline>
        </w:drawing>
      </w:r>
    </w:p>
    <w:p w14:paraId="66B08546" w14:textId="77777777" w:rsidR="009F77C4" w:rsidRPr="00494B12" w:rsidRDefault="009F77C4" w:rsidP="009F77C4">
      <w:pPr>
        <w:ind w:firstLine="420"/>
      </w:pPr>
    </w:p>
    <w:p w14:paraId="1CF5CC89" w14:textId="77777777" w:rsidR="009F77C4" w:rsidRDefault="009F77C4" w:rsidP="009F77C4">
      <w:pPr>
        <w:pStyle w:val="FigureDescription"/>
        <w:spacing w:before="156" w:after="156"/>
      </w:pPr>
      <w:bookmarkStart w:id="1134" w:name="_Ref4692741"/>
      <w:r>
        <w:rPr>
          <w:rFonts w:hint="eastAsia"/>
        </w:rPr>
        <w:t>审计</w:t>
      </w:r>
      <w:r>
        <w:t>策略</w:t>
      </w:r>
      <w:r>
        <w:rPr>
          <w:rFonts w:hint="eastAsia"/>
        </w:rPr>
        <w:t>审计对象配置</w:t>
      </w:r>
      <w:bookmarkEnd w:id="1134"/>
    </w:p>
    <w:p w14:paraId="1CB47226" w14:textId="77777777" w:rsidR="009F77C4" w:rsidRDefault="009F77C4" w:rsidP="009F77C4">
      <w:pPr>
        <w:pStyle w:val="Figure"/>
      </w:pPr>
      <w:r w:rsidRPr="00EC6F4A">
        <w:t xml:space="preserve"> </w:t>
      </w:r>
      <w:r>
        <w:drawing>
          <wp:inline distT="0" distB="0" distL="0" distR="0" wp14:anchorId="044CBA77" wp14:editId="0E9A232D">
            <wp:extent cx="4317421" cy="3857625"/>
            <wp:effectExtent l="0" t="0" r="6985" b="0"/>
            <wp:docPr id="1195" name="图片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0"/>
                    <a:stretch>
                      <a:fillRect/>
                    </a:stretch>
                  </pic:blipFill>
                  <pic:spPr>
                    <a:xfrm>
                      <a:off x="0" y="0"/>
                      <a:ext cx="4332869" cy="3871428"/>
                    </a:xfrm>
                    <a:prstGeom prst="rect">
                      <a:avLst/>
                    </a:prstGeom>
                  </pic:spPr>
                </pic:pic>
              </a:graphicData>
            </a:graphic>
          </wp:inline>
        </w:drawing>
      </w:r>
    </w:p>
    <w:p w14:paraId="518BCF21" w14:textId="77777777" w:rsidR="009F77C4" w:rsidRPr="00494B12" w:rsidRDefault="009F77C4" w:rsidP="009F77C4">
      <w:pPr>
        <w:ind w:firstLine="420"/>
      </w:pPr>
    </w:p>
    <w:p w14:paraId="7B960F15" w14:textId="77777777" w:rsidR="009F77C4" w:rsidRDefault="009F77C4" w:rsidP="009F77C4">
      <w:pPr>
        <w:pStyle w:val="FigureDescription"/>
        <w:spacing w:before="156" w:after="156"/>
      </w:pPr>
      <w:bookmarkStart w:id="1135" w:name="_Ref46952648"/>
      <w:r>
        <w:rPr>
          <w:rFonts w:hint="eastAsia"/>
        </w:rPr>
        <w:lastRenderedPageBreak/>
        <w:t>审计</w:t>
      </w:r>
      <w:r>
        <w:t>策略</w:t>
      </w:r>
      <w:r>
        <w:rPr>
          <w:rFonts w:hint="eastAsia"/>
        </w:rPr>
        <w:t>高级</w:t>
      </w:r>
      <w:r>
        <w:t>配置</w:t>
      </w:r>
      <w:bookmarkEnd w:id="1135"/>
    </w:p>
    <w:p w14:paraId="46CDA0A0" w14:textId="77777777" w:rsidR="009F77C4" w:rsidRDefault="009F77C4" w:rsidP="009F77C4">
      <w:pPr>
        <w:pStyle w:val="Figure"/>
      </w:pPr>
      <w:r>
        <w:drawing>
          <wp:inline distT="0" distB="0" distL="0" distR="0" wp14:anchorId="4A4434D0" wp14:editId="35AAE3A2">
            <wp:extent cx="5760720" cy="2628900"/>
            <wp:effectExtent l="0" t="0" r="0" b="0"/>
            <wp:docPr id="3759" name="图片 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1"/>
                    <a:stretch>
                      <a:fillRect/>
                    </a:stretch>
                  </pic:blipFill>
                  <pic:spPr>
                    <a:xfrm>
                      <a:off x="0" y="0"/>
                      <a:ext cx="5760720" cy="2628900"/>
                    </a:xfrm>
                    <a:prstGeom prst="rect">
                      <a:avLst/>
                    </a:prstGeom>
                  </pic:spPr>
                </pic:pic>
              </a:graphicData>
            </a:graphic>
          </wp:inline>
        </w:drawing>
      </w:r>
    </w:p>
    <w:p w14:paraId="5997E7AD" w14:textId="77777777" w:rsidR="009F77C4" w:rsidRPr="00494B12" w:rsidRDefault="009F77C4" w:rsidP="009F77C4">
      <w:pPr>
        <w:ind w:firstLine="420"/>
      </w:pPr>
    </w:p>
    <w:p w14:paraId="339FB19D" w14:textId="77777777" w:rsidR="009F77C4" w:rsidRDefault="009F77C4" w:rsidP="009F77C4">
      <w:pPr>
        <w:ind w:firstLine="420"/>
      </w:pPr>
      <w:r>
        <w:t>点击策略下</w:t>
      </w:r>
      <w:r>
        <w:rPr>
          <w:rFonts w:hint="eastAsia"/>
        </w:rPr>
        <w:t>方</w:t>
      </w:r>
      <w:r>
        <w:t>的</w:t>
      </w:r>
      <w:r>
        <w:t>&lt;</w:t>
      </w:r>
      <w:r>
        <w:rPr>
          <w:rFonts w:hint="eastAsia"/>
        </w:rPr>
        <w:t>提交</w:t>
      </w:r>
      <w:r>
        <w:t>&gt;</w:t>
      </w:r>
      <w:r>
        <w:rPr>
          <w:rFonts w:hint="eastAsia"/>
        </w:rPr>
        <w:t>按钮</w:t>
      </w:r>
      <w:r>
        <w:t>，</w:t>
      </w:r>
      <w:r>
        <w:rPr>
          <w:rFonts w:hint="eastAsia"/>
        </w:rPr>
        <w:t>审计</w:t>
      </w:r>
      <w:r>
        <w:t>策略配置完成</w:t>
      </w:r>
      <w:r>
        <w:rPr>
          <w:rFonts w:hint="eastAsia"/>
        </w:rPr>
        <w:t>，</w:t>
      </w:r>
      <w:r>
        <w:t>如</w:t>
      </w:r>
      <w:r>
        <w:fldChar w:fldCharType="begin"/>
      </w:r>
      <w:r>
        <w:instrText xml:space="preserve"> </w:instrText>
      </w:r>
      <w:r>
        <w:rPr>
          <w:rFonts w:hint="eastAsia"/>
        </w:rPr>
        <w:instrText>REF _Ref4692922 \r \h</w:instrText>
      </w:r>
      <w:r>
        <w:instrText xml:space="preserve"> </w:instrText>
      </w:r>
      <w:r>
        <w:fldChar w:fldCharType="separate"/>
      </w:r>
      <w:r>
        <w:rPr>
          <w:rFonts w:hint="eastAsia"/>
        </w:rPr>
        <w:t>图</w:t>
      </w:r>
      <w:r>
        <w:rPr>
          <w:rFonts w:hint="eastAsia"/>
        </w:rPr>
        <w:t>6-14</w:t>
      </w:r>
      <w:r>
        <w:fldChar w:fldCharType="end"/>
      </w:r>
      <w:r>
        <w:rPr>
          <w:rFonts w:hint="eastAsia"/>
        </w:rPr>
        <w:t>所示</w:t>
      </w:r>
      <w:r>
        <w:t>。</w:t>
      </w:r>
    </w:p>
    <w:p w14:paraId="106D9EBE" w14:textId="77777777" w:rsidR="009F77C4" w:rsidRDefault="009F77C4" w:rsidP="009F77C4">
      <w:pPr>
        <w:pStyle w:val="FigureDescription"/>
        <w:spacing w:before="156" w:after="156"/>
      </w:pPr>
      <w:bookmarkStart w:id="1136" w:name="_Ref4692922"/>
      <w:r>
        <w:rPr>
          <w:rFonts w:hint="eastAsia"/>
        </w:rPr>
        <w:t>审计</w:t>
      </w:r>
      <w:r>
        <w:t>策略配置</w:t>
      </w:r>
      <w:bookmarkEnd w:id="1136"/>
    </w:p>
    <w:p w14:paraId="586F962B" w14:textId="77777777" w:rsidR="009F77C4" w:rsidRPr="002E232D" w:rsidRDefault="009F77C4" w:rsidP="009F77C4">
      <w:pPr>
        <w:pStyle w:val="Figure"/>
      </w:pPr>
      <w:r>
        <w:drawing>
          <wp:inline distT="0" distB="0" distL="0" distR="0" wp14:anchorId="77EB900B" wp14:editId="2302002A">
            <wp:extent cx="6120130" cy="507365"/>
            <wp:effectExtent l="0" t="0" r="0" b="698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2"/>
                    <a:stretch>
                      <a:fillRect/>
                    </a:stretch>
                  </pic:blipFill>
                  <pic:spPr>
                    <a:xfrm>
                      <a:off x="0" y="0"/>
                      <a:ext cx="6120130" cy="507365"/>
                    </a:xfrm>
                    <a:prstGeom prst="rect">
                      <a:avLst/>
                    </a:prstGeom>
                  </pic:spPr>
                </pic:pic>
              </a:graphicData>
            </a:graphic>
          </wp:inline>
        </w:drawing>
      </w:r>
    </w:p>
    <w:p w14:paraId="4BE0E3D6" w14:textId="77777777" w:rsidR="009F77C4" w:rsidRPr="00C3303D" w:rsidRDefault="009F77C4" w:rsidP="009F77C4">
      <w:pPr>
        <w:ind w:firstLine="420"/>
      </w:pPr>
    </w:p>
    <w:p w14:paraId="0D915805" w14:textId="77777777" w:rsidR="009F77C4" w:rsidRPr="00E705D3" w:rsidRDefault="009F77C4" w:rsidP="009F77C4">
      <w:pPr>
        <w:pStyle w:val="30"/>
      </w:pPr>
      <w:bookmarkStart w:id="1137" w:name="_Toc15484918"/>
      <w:bookmarkStart w:id="1138" w:name="_Toc41650956"/>
      <w:bookmarkStart w:id="1139" w:name="_Toc44618045"/>
      <w:bookmarkStart w:id="1140" w:name="_Toc60068928"/>
      <w:bookmarkStart w:id="1141" w:name="_Toc61022405"/>
      <w:r w:rsidRPr="00E705D3">
        <w:rPr>
          <w:rFonts w:hint="eastAsia"/>
        </w:rPr>
        <w:t>验证配置</w:t>
      </w:r>
      <w:bookmarkEnd w:id="1137"/>
      <w:bookmarkEnd w:id="1138"/>
      <w:bookmarkEnd w:id="1139"/>
      <w:bookmarkEnd w:id="1140"/>
      <w:bookmarkEnd w:id="1141"/>
    </w:p>
    <w:p w14:paraId="1BEA720A" w14:textId="77777777" w:rsidR="009F77C4" w:rsidRDefault="009F77C4" w:rsidP="009F77C4">
      <w:pPr>
        <w:ind w:firstLine="420"/>
      </w:pPr>
      <w:r w:rsidRPr="00C216A1">
        <w:rPr>
          <w:rFonts w:hint="eastAsia"/>
        </w:rPr>
        <w:t>配置完成后，</w:t>
      </w:r>
      <w:r>
        <w:rPr>
          <w:rFonts w:hint="eastAsia"/>
        </w:rPr>
        <w:t>内网</w:t>
      </w:r>
      <w:r>
        <w:t>用户</w:t>
      </w:r>
      <w:r>
        <w:rPr>
          <w:rFonts w:hint="eastAsia"/>
        </w:rPr>
        <w:t>在</w:t>
      </w:r>
      <w:r>
        <w:t>工作时间段</w:t>
      </w:r>
      <w:r>
        <w:rPr>
          <w:rFonts w:hint="eastAsia"/>
        </w:rPr>
        <w:t>（</w:t>
      </w:r>
      <w:r>
        <w:rPr>
          <w:rFonts w:hint="eastAsia"/>
        </w:rPr>
        <w:t>9:00</w:t>
      </w:r>
      <w:r>
        <w:t>-18:00</w:t>
      </w:r>
      <w:r>
        <w:rPr>
          <w:rFonts w:hint="eastAsia"/>
        </w:rPr>
        <w:t>）访问</w:t>
      </w:r>
      <w:r>
        <w:t>外网的上网行为均被审计到，工作时间外访问外网将不进行审计</w:t>
      </w:r>
      <w:r w:rsidRPr="00C216A1">
        <w:rPr>
          <w:rFonts w:hint="eastAsia"/>
        </w:rPr>
        <w:t>。</w:t>
      </w:r>
    </w:p>
    <w:p w14:paraId="0C25A248" w14:textId="77777777" w:rsidR="009F77C4" w:rsidRPr="00C216A1" w:rsidRDefault="009F77C4" w:rsidP="009F77C4">
      <w:pPr>
        <w:ind w:firstLine="420"/>
      </w:pPr>
    </w:p>
    <w:p w14:paraId="1ACF63EC" w14:textId="77777777" w:rsidR="009F77C4" w:rsidRPr="000B6931" w:rsidRDefault="009F77C4" w:rsidP="009F77C4">
      <w:pPr>
        <w:pStyle w:val="NotesHeading"/>
      </w:pPr>
      <w:r w:rsidRPr="000B6931">
        <w:rPr>
          <w:noProof/>
        </w:rPr>
        <w:drawing>
          <wp:inline distT="0" distB="0" distL="0" distR="0" wp14:anchorId="1ECD2300" wp14:editId="3EC48560">
            <wp:extent cx="590550" cy="238125"/>
            <wp:effectExtent l="0" t="0" r="0" b="9525"/>
            <wp:docPr id="1198" name="图片 119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21391E51" w14:textId="77777777" w:rsidR="009F77C4" w:rsidRPr="000B6931" w:rsidRDefault="009F77C4" w:rsidP="009F77C4">
      <w:pPr>
        <w:pStyle w:val="NotesTextList1"/>
        <w:rPr>
          <w:lang w:eastAsia="zh-CN"/>
        </w:rPr>
      </w:pPr>
      <w:r>
        <w:rPr>
          <w:rFonts w:hint="eastAsia"/>
          <w:lang w:eastAsia="zh-CN"/>
        </w:rPr>
        <w:t>对于</w:t>
      </w:r>
      <w:r>
        <w:rPr>
          <w:lang w:eastAsia="zh-CN"/>
        </w:rPr>
        <w:t>一些加密的应用行为需要</w:t>
      </w:r>
      <w:r>
        <w:rPr>
          <w:rFonts w:hint="eastAsia"/>
          <w:lang w:eastAsia="zh-CN"/>
        </w:rPr>
        <w:t>在设备上</w:t>
      </w:r>
      <w:r>
        <w:rPr>
          <w:lang w:eastAsia="zh-CN"/>
        </w:rPr>
        <w:t>配置</w:t>
      </w:r>
      <w:r>
        <w:rPr>
          <w:lang w:eastAsia="zh-CN"/>
        </w:rPr>
        <w:t>HTTPS</w:t>
      </w:r>
      <w:r>
        <w:rPr>
          <w:lang w:eastAsia="zh-CN"/>
        </w:rPr>
        <w:t>解密</w:t>
      </w:r>
      <w:r>
        <w:rPr>
          <w:rFonts w:hint="eastAsia"/>
          <w:lang w:eastAsia="zh-CN"/>
        </w:rPr>
        <w:t>策略</w:t>
      </w:r>
      <w:r>
        <w:rPr>
          <w:lang w:eastAsia="zh-CN"/>
        </w:rPr>
        <w:t>，</w:t>
      </w:r>
      <w:r>
        <w:rPr>
          <w:rFonts w:hint="eastAsia"/>
          <w:lang w:eastAsia="zh-CN"/>
        </w:rPr>
        <w:t>优先</w:t>
      </w:r>
      <w:r>
        <w:rPr>
          <w:lang w:eastAsia="zh-CN"/>
        </w:rPr>
        <w:t>进行</w:t>
      </w:r>
      <w:r>
        <w:rPr>
          <w:lang w:eastAsia="zh-CN"/>
        </w:rPr>
        <w:t>HTTPS</w:t>
      </w:r>
      <w:r>
        <w:rPr>
          <w:rFonts w:hint="eastAsia"/>
          <w:lang w:eastAsia="zh-CN"/>
        </w:rPr>
        <w:t>解密</w:t>
      </w:r>
      <w:r>
        <w:rPr>
          <w:lang w:eastAsia="zh-CN"/>
        </w:rPr>
        <w:t>，</w:t>
      </w:r>
      <w:r>
        <w:rPr>
          <w:rFonts w:hint="eastAsia"/>
          <w:lang w:eastAsia="zh-CN"/>
        </w:rPr>
        <w:t>解密</w:t>
      </w:r>
      <w:r>
        <w:rPr>
          <w:lang w:eastAsia="zh-CN"/>
        </w:rPr>
        <w:t>之后再审计</w:t>
      </w:r>
      <w:r>
        <w:rPr>
          <w:rFonts w:hint="eastAsia"/>
          <w:lang w:eastAsia="zh-CN"/>
        </w:rPr>
        <w:t>；</w:t>
      </w:r>
      <w:r>
        <w:rPr>
          <w:lang w:eastAsia="zh-CN"/>
        </w:rPr>
        <w:t>如</w:t>
      </w:r>
      <w:r>
        <w:rPr>
          <w:rFonts w:hint="eastAsia"/>
          <w:lang w:eastAsia="zh-CN"/>
        </w:rPr>
        <w:t>未</w:t>
      </w:r>
      <w:r>
        <w:rPr>
          <w:lang w:eastAsia="zh-CN"/>
        </w:rPr>
        <w:t>开启解密，则加密的应用行为将不会进行审计</w:t>
      </w:r>
      <w:r w:rsidRPr="000B6931">
        <w:rPr>
          <w:rFonts w:hint="eastAsia"/>
          <w:lang w:eastAsia="zh-CN"/>
        </w:rPr>
        <w:t>。</w:t>
      </w:r>
    </w:p>
    <w:p w14:paraId="274CCB24" w14:textId="77777777" w:rsidR="009F77C4" w:rsidRDefault="009F77C4" w:rsidP="009F77C4">
      <w:pPr>
        <w:pStyle w:val="NotesTextList1"/>
        <w:rPr>
          <w:lang w:eastAsia="zh-CN"/>
        </w:rPr>
      </w:pPr>
      <w:r>
        <w:rPr>
          <w:rFonts w:hint="eastAsia"/>
          <w:lang w:eastAsia="zh-CN"/>
        </w:rPr>
        <w:t>网络</w:t>
      </w:r>
      <w:r>
        <w:rPr>
          <w:lang w:eastAsia="zh-CN"/>
        </w:rPr>
        <w:t>应用类</w:t>
      </w:r>
      <w:r>
        <w:rPr>
          <w:rFonts w:hint="eastAsia"/>
          <w:lang w:eastAsia="zh-CN"/>
        </w:rPr>
        <w:t>的</w:t>
      </w:r>
      <w:r>
        <w:rPr>
          <w:lang w:eastAsia="zh-CN"/>
        </w:rPr>
        <w:t>应用行为审计</w:t>
      </w:r>
      <w:r>
        <w:rPr>
          <w:rFonts w:hint="eastAsia"/>
          <w:lang w:eastAsia="zh-CN"/>
        </w:rPr>
        <w:t>是</w:t>
      </w:r>
      <w:r>
        <w:rPr>
          <w:lang w:eastAsia="zh-CN"/>
        </w:rPr>
        <w:t>需要有登录</w:t>
      </w:r>
      <w:r>
        <w:rPr>
          <w:rFonts w:hint="eastAsia"/>
          <w:lang w:eastAsia="zh-CN"/>
        </w:rPr>
        <w:t>账号或</w:t>
      </w:r>
      <w:r>
        <w:rPr>
          <w:lang w:eastAsia="zh-CN"/>
        </w:rPr>
        <w:t>评论等操作才会产生相应的日志</w:t>
      </w:r>
      <w:r>
        <w:rPr>
          <w:rFonts w:hint="eastAsia"/>
          <w:lang w:eastAsia="zh-CN"/>
        </w:rPr>
        <w:t>，</w:t>
      </w:r>
      <w:r>
        <w:rPr>
          <w:lang w:eastAsia="zh-CN"/>
        </w:rPr>
        <w:t>只是访问</w:t>
      </w:r>
      <w:r>
        <w:rPr>
          <w:rFonts w:hint="eastAsia"/>
          <w:lang w:eastAsia="zh-CN"/>
        </w:rPr>
        <w:t>页面查询</w:t>
      </w:r>
      <w:r>
        <w:rPr>
          <w:lang w:eastAsia="zh-CN"/>
        </w:rPr>
        <w:t>将不会进行审计。</w:t>
      </w:r>
    </w:p>
    <w:p w14:paraId="4819E305" w14:textId="77777777" w:rsidR="009F77C4" w:rsidRPr="000B6931" w:rsidRDefault="009F77C4" w:rsidP="009F77C4">
      <w:pPr>
        <w:pStyle w:val="NotesTextList1"/>
        <w:rPr>
          <w:lang w:eastAsia="zh-CN"/>
        </w:rPr>
      </w:pPr>
      <w:r>
        <w:rPr>
          <w:rFonts w:hint="eastAsia"/>
          <w:lang w:eastAsia="zh-CN"/>
        </w:rPr>
        <w:t>设备本地记录审计日志：有硬盘的情况下，在日志过滤中开启本地记录。</w:t>
      </w:r>
    </w:p>
    <w:p w14:paraId="24270079" w14:textId="77777777" w:rsidR="009F77C4" w:rsidRDefault="009F77C4" w:rsidP="009F77C4">
      <w:pPr>
        <w:widowControl/>
        <w:ind w:firstLine="420"/>
        <w:jc w:val="left"/>
      </w:pPr>
      <w:r>
        <w:br w:type="page"/>
      </w:r>
    </w:p>
    <w:p w14:paraId="0749EAA4" w14:textId="77777777" w:rsidR="009F77C4" w:rsidRDefault="009F77C4" w:rsidP="009F77C4">
      <w:pPr>
        <w:pStyle w:val="10"/>
      </w:pPr>
      <w:bookmarkStart w:id="1142" w:name="_Ref44594953"/>
      <w:bookmarkStart w:id="1143" w:name="_Toc44618046"/>
      <w:bookmarkStart w:id="1144" w:name="_Toc60068929"/>
      <w:bookmarkStart w:id="1145" w:name="_Toc61022406"/>
      <w:bookmarkStart w:id="1146" w:name="_Toc474250065"/>
      <w:bookmarkStart w:id="1147" w:name="_Toc6235052"/>
      <w:r>
        <w:lastRenderedPageBreak/>
        <w:t>控制策略</w:t>
      </w:r>
      <w:bookmarkEnd w:id="1142"/>
      <w:bookmarkEnd w:id="1143"/>
      <w:bookmarkEnd w:id="1144"/>
      <w:bookmarkEnd w:id="1145"/>
    </w:p>
    <w:p w14:paraId="39BB5066" w14:textId="77777777" w:rsidR="009F77C4" w:rsidRPr="00F465CC" w:rsidRDefault="009F77C4" w:rsidP="009F77C4">
      <w:pPr>
        <w:pStyle w:val="21"/>
      </w:pPr>
      <w:bookmarkStart w:id="1148" w:name="_Toc44618047"/>
      <w:bookmarkStart w:id="1149" w:name="_Toc60068930"/>
      <w:bookmarkStart w:id="1150" w:name="_Toc61022407"/>
      <w:bookmarkEnd w:id="1146"/>
      <w:bookmarkEnd w:id="1147"/>
      <w:r>
        <w:t>控制策略</w:t>
      </w:r>
      <w:bookmarkEnd w:id="1148"/>
      <w:bookmarkEnd w:id="1149"/>
      <w:bookmarkEnd w:id="1150"/>
    </w:p>
    <w:p w14:paraId="62082315" w14:textId="77777777" w:rsidR="009F77C4" w:rsidRPr="00F465CC" w:rsidRDefault="009F77C4" w:rsidP="009F77C4">
      <w:pPr>
        <w:pStyle w:val="30"/>
      </w:pPr>
      <w:bookmarkStart w:id="1151" w:name="_Toc474250066"/>
      <w:bookmarkStart w:id="1152" w:name="_Toc6235053"/>
      <w:bookmarkStart w:id="1153" w:name="_Toc15484921"/>
      <w:bookmarkStart w:id="1154" w:name="_Toc41650959"/>
      <w:bookmarkStart w:id="1155" w:name="_Toc44618048"/>
      <w:bookmarkStart w:id="1156" w:name="_Toc60068931"/>
      <w:bookmarkStart w:id="1157" w:name="_Toc61022408"/>
      <w:r>
        <w:rPr>
          <w:rFonts w:hint="eastAsia"/>
        </w:rPr>
        <w:t>控制策略</w:t>
      </w:r>
      <w:r w:rsidRPr="00F465CC">
        <w:rPr>
          <w:rFonts w:hint="eastAsia"/>
        </w:rPr>
        <w:t>概述</w:t>
      </w:r>
      <w:bookmarkEnd w:id="1151"/>
      <w:bookmarkEnd w:id="1152"/>
      <w:bookmarkEnd w:id="1153"/>
      <w:bookmarkEnd w:id="1154"/>
      <w:bookmarkEnd w:id="1155"/>
      <w:bookmarkEnd w:id="1156"/>
      <w:bookmarkEnd w:id="1157"/>
    </w:p>
    <w:p w14:paraId="6D36C826" w14:textId="77777777" w:rsidR="009F77C4" w:rsidRDefault="009F77C4" w:rsidP="009F77C4">
      <w:pPr>
        <w:ind w:firstLine="420"/>
      </w:pPr>
      <w:r>
        <w:rPr>
          <w:rFonts w:hint="eastAsia"/>
        </w:rPr>
        <w:t>控制策略</w:t>
      </w:r>
      <w:r w:rsidRPr="000F7DD4">
        <w:rPr>
          <w:rFonts w:hint="eastAsia"/>
        </w:rPr>
        <w:t>对通过设备的源接口</w:t>
      </w:r>
      <w:r>
        <w:rPr>
          <w:rFonts w:hint="eastAsia"/>
        </w:rPr>
        <w:t>/</w:t>
      </w:r>
      <w:r>
        <w:rPr>
          <w:rFonts w:hint="eastAsia"/>
        </w:rPr>
        <w:t>域</w:t>
      </w:r>
      <w:r w:rsidRPr="000F7DD4">
        <w:rPr>
          <w:rFonts w:hint="eastAsia"/>
        </w:rPr>
        <w:t>、目的接口</w:t>
      </w:r>
      <w:r>
        <w:rPr>
          <w:rFonts w:hint="eastAsia"/>
        </w:rPr>
        <w:t>/</w:t>
      </w:r>
      <w:r>
        <w:rPr>
          <w:rFonts w:hint="eastAsia"/>
        </w:rPr>
        <w:t>域</w:t>
      </w:r>
      <w:r w:rsidRPr="000F7DD4">
        <w:rPr>
          <w:rFonts w:hint="eastAsia"/>
        </w:rPr>
        <w:t>、源</w:t>
      </w:r>
      <w:r>
        <w:rPr>
          <w:rFonts w:hint="eastAsia"/>
        </w:rPr>
        <w:t>地</w:t>
      </w:r>
      <w:r>
        <w:t>址</w:t>
      </w:r>
      <w:r w:rsidRPr="000F7DD4">
        <w:rPr>
          <w:rFonts w:hint="eastAsia"/>
        </w:rPr>
        <w:t>、目的</w:t>
      </w:r>
      <w:r>
        <w:rPr>
          <w:rFonts w:hint="eastAsia"/>
        </w:rPr>
        <w:t>地</w:t>
      </w:r>
      <w:r>
        <w:t>址</w:t>
      </w:r>
      <w:r w:rsidRPr="000F7DD4">
        <w:rPr>
          <w:rFonts w:hint="eastAsia"/>
        </w:rPr>
        <w:t>、服务、</w:t>
      </w:r>
      <w:r>
        <w:rPr>
          <w:rFonts w:hint="eastAsia"/>
        </w:rPr>
        <w:t>终端、</w:t>
      </w:r>
      <w:r w:rsidRPr="000F7DD4">
        <w:rPr>
          <w:rFonts w:hint="eastAsia"/>
        </w:rPr>
        <w:t>用户以及应用</w:t>
      </w:r>
      <w:r>
        <w:rPr>
          <w:rFonts w:hint="eastAsia"/>
        </w:rPr>
        <w:t>八</w:t>
      </w:r>
      <w:r w:rsidRPr="000F7DD4">
        <w:rPr>
          <w:rFonts w:hint="eastAsia"/>
        </w:rPr>
        <w:t>元组进行访问控制</w:t>
      </w:r>
      <w:r>
        <w:rPr>
          <w:rFonts w:hint="eastAsia"/>
        </w:rPr>
        <w:t>，并且支持策略分组。</w:t>
      </w:r>
    </w:p>
    <w:p w14:paraId="69A94CBE" w14:textId="77777777" w:rsidR="009F77C4" w:rsidRPr="000F7DD4" w:rsidRDefault="009F77C4" w:rsidP="009F77C4">
      <w:pPr>
        <w:ind w:firstLine="420"/>
      </w:pPr>
      <w:r>
        <w:rPr>
          <w:rFonts w:hint="eastAsia"/>
        </w:rPr>
        <w:t>控制</w:t>
      </w:r>
      <w:r w:rsidRPr="00DF0FE6">
        <w:rPr>
          <w:rFonts w:hint="eastAsia"/>
        </w:rPr>
        <w:t>策略适用于</w:t>
      </w:r>
      <w:r>
        <w:t>IPv4</w:t>
      </w:r>
      <w:r w:rsidRPr="00DF0FE6">
        <w:rPr>
          <w:rFonts w:hint="eastAsia"/>
        </w:rPr>
        <w:t>和</w:t>
      </w:r>
      <w:r>
        <w:t>IPv6</w:t>
      </w:r>
      <w:r>
        <w:t>网络的访问控制</w:t>
      </w:r>
      <w:r w:rsidRPr="00DF0FE6">
        <w:rPr>
          <w:rFonts w:hint="eastAsia"/>
        </w:rPr>
        <w:t>。</w:t>
      </w:r>
    </w:p>
    <w:p w14:paraId="1EF20771" w14:textId="77777777" w:rsidR="009F77C4" w:rsidRPr="00F465CC" w:rsidRDefault="009F77C4" w:rsidP="009F77C4">
      <w:pPr>
        <w:pStyle w:val="30"/>
      </w:pPr>
      <w:bookmarkStart w:id="1158" w:name="_Toc474250067"/>
      <w:bookmarkStart w:id="1159" w:name="_Toc6235054"/>
      <w:bookmarkStart w:id="1160" w:name="_Toc15484922"/>
      <w:bookmarkStart w:id="1161" w:name="_Toc41650960"/>
      <w:bookmarkStart w:id="1162" w:name="_Toc44618049"/>
      <w:bookmarkStart w:id="1163" w:name="_Toc60068932"/>
      <w:bookmarkStart w:id="1164" w:name="_Toc61022409"/>
      <w:r>
        <w:rPr>
          <w:rFonts w:hint="eastAsia"/>
        </w:rPr>
        <w:t>控制策略</w:t>
      </w:r>
      <w:r w:rsidRPr="00F465CC">
        <w:rPr>
          <w:rFonts w:hint="eastAsia"/>
        </w:rPr>
        <w:t>配置</w:t>
      </w:r>
      <w:bookmarkEnd w:id="1158"/>
      <w:bookmarkEnd w:id="1159"/>
      <w:bookmarkEnd w:id="1160"/>
      <w:bookmarkEnd w:id="1161"/>
      <w:bookmarkEnd w:id="1162"/>
      <w:bookmarkEnd w:id="1163"/>
      <w:bookmarkEnd w:id="1164"/>
    </w:p>
    <w:p w14:paraId="46143B8A"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t>控制策略</w:t>
      </w:r>
      <w:r w:rsidRPr="000F7DD4">
        <w:rPr>
          <w:rFonts w:hint="eastAsia"/>
        </w:rPr>
        <w:t>显示界面，如</w:t>
      </w:r>
      <w:r w:rsidRPr="00F465CC">
        <w:rPr>
          <w:color w:val="0000FF"/>
          <w:u w:val="single"/>
        </w:rPr>
        <w:fldChar w:fldCharType="begin"/>
      </w:r>
      <w:r w:rsidRPr="00F465CC">
        <w:rPr>
          <w:color w:val="0000FF"/>
          <w:u w:val="single"/>
        </w:rPr>
        <w:instrText xml:space="preserve"> REF _Ref402188151 \r \h </w:instrText>
      </w:r>
      <w:r w:rsidRPr="00F465CC">
        <w:rPr>
          <w:color w:val="0000FF"/>
          <w:u w:val="single"/>
        </w:rPr>
      </w:r>
      <w:r w:rsidRPr="00F465CC">
        <w:rPr>
          <w:color w:val="0000FF"/>
          <w:u w:val="single"/>
        </w:rPr>
        <w:fldChar w:fldCharType="separate"/>
      </w:r>
      <w:r>
        <w:rPr>
          <w:rFonts w:hint="eastAsia"/>
          <w:color w:val="0000FF"/>
          <w:u w:val="single"/>
        </w:rPr>
        <w:t>图</w:t>
      </w:r>
      <w:r>
        <w:rPr>
          <w:rFonts w:hint="eastAsia"/>
          <w:color w:val="0000FF"/>
          <w:u w:val="single"/>
        </w:rPr>
        <w:t>7-1</w:t>
      </w:r>
      <w:r w:rsidRPr="00F465CC">
        <w:rPr>
          <w:color w:val="0000FF"/>
          <w:u w:val="single"/>
        </w:rPr>
        <w:fldChar w:fldCharType="end"/>
      </w:r>
      <w:r w:rsidRPr="000F7DD4">
        <w:rPr>
          <w:rFonts w:hint="eastAsia"/>
        </w:rPr>
        <w:t>所示。</w:t>
      </w:r>
    </w:p>
    <w:p w14:paraId="113CED89" w14:textId="77777777" w:rsidR="009F77C4" w:rsidRPr="0063424A" w:rsidRDefault="009F77C4" w:rsidP="009F77C4">
      <w:pPr>
        <w:pStyle w:val="FigureDescription"/>
        <w:spacing w:before="156" w:after="156"/>
      </w:pPr>
      <w:bookmarkStart w:id="1165" w:name="_Ref402188151"/>
      <w:r>
        <w:rPr>
          <w:rFonts w:hint="eastAsia"/>
        </w:rPr>
        <w:t>控制策略</w:t>
      </w:r>
      <w:r w:rsidRPr="0063424A">
        <w:rPr>
          <w:rFonts w:hint="eastAsia"/>
        </w:rPr>
        <w:t>显示界面</w:t>
      </w:r>
      <w:bookmarkEnd w:id="1165"/>
    </w:p>
    <w:p w14:paraId="6971506C" w14:textId="77777777" w:rsidR="009F77C4" w:rsidRDefault="009F77C4" w:rsidP="009F77C4">
      <w:pPr>
        <w:pStyle w:val="Figure"/>
      </w:pPr>
      <w:r>
        <w:drawing>
          <wp:inline distT="0" distB="0" distL="0" distR="0" wp14:anchorId="143D8D91" wp14:editId="186CB76A">
            <wp:extent cx="6120130" cy="740410"/>
            <wp:effectExtent l="0" t="0" r="0" b="2540"/>
            <wp:docPr id="3796" name="图片 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3"/>
                    <a:stretch>
                      <a:fillRect/>
                    </a:stretch>
                  </pic:blipFill>
                  <pic:spPr>
                    <a:xfrm>
                      <a:off x="0" y="0"/>
                      <a:ext cx="6120130" cy="740410"/>
                    </a:xfrm>
                    <a:prstGeom prst="rect">
                      <a:avLst/>
                    </a:prstGeom>
                  </pic:spPr>
                </pic:pic>
              </a:graphicData>
            </a:graphic>
          </wp:inline>
        </w:drawing>
      </w:r>
    </w:p>
    <w:p w14:paraId="3B272D28" w14:textId="77777777" w:rsidR="009F77C4" w:rsidRPr="00377085" w:rsidRDefault="009F77C4" w:rsidP="009F77C4">
      <w:pPr>
        <w:ind w:firstLine="420"/>
      </w:pPr>
    </w:p>
    <w:p w14:paraId="68FC1CEA" w14:textId="77777777" w:rsidR="009F77C4" w:rsidRPr="000F7DD4" w:rsidRDefault="009F77C4" w:rsidP="009F77C4">
      <w:pPr>
        <w:ind w:firstLine="420"/>
      </w:pPr>
      <w:r>
        <w:t>控制策略</w:t>
      </w:r>
      <w:r w:rsidRPr="000F7DD4">
        <w:rPr>
          <w:rFonts w:hint="eastAsia"/>
        </w:rPr>
        <w:t>的含义如</w:t>
      </w:r>
      <w:r w:rsidRPr="00F465CC">
        <w:fldChar w:fldCharType="begin"/>
      </w:r>
      <w:r w:rsidRPr="00F465CC">
        <w:instrText xml:space="preserve"> REF _Ref402188862 \r \h </w:instrText>
      </w:r>
      <w:r w:rsidRPr="00F465CC">
        <w:fldChar w:fldCharType="separate"/>
      </w:r>
      <w:r>
        <w:rPr>
          <w:rFonts w:hint="eastAsia"/>
        </w:rPr>
        <w:t>表</w:t>
      </w:r>
      <w:r>
        <w:rPr>
          <w:rFonts w:hint="eastAsia"/>
        </w:rPr>
        <w:t>7-1</w:t>
      </w:r>
      <w:r w:rsidRPr="00F465CC">
        <w:fldChar w:fldCharType="end"/>
      </w:r>
      <w:r w:rsidRPr="000F7DD4">
        <w:rPr>
          <w:rFonts w:hint="eastAsia"/>
        </w:rPr>
        <w:t>所示：</w:t>
      </w:r>
    </w:p>
    <w:p w14:paraId="2AEE1E7E" w14:textId="77777777" w:rsidR="009F77C4" w:rsidRPr="0063424A" w:rsidRDefault="009F77C4" w:rsidP="009F77C4">
      <w:pPr>
        <w:pStyle w:val="TableDescription"/>
      </w:pPr>
      <w:bookmarkStart w:id="1166" w:name="_Ref402188862"/>
      <w:r>
        <w:rPr>
          <w:rFonts w:hint="eastAsia"/>
        </w:rPr>
        <w:t>控制策略</w:t>
      </w:r>
      <w:r w:rsidRPr="0063424A">
        <w:rPr>
          <w:rFonts w:hint="eastAsia"/>
        </w:rPr>
        <w:t>显示信息描述</w:t>
      </w:r>
      <w:bookmarkEnd w:id="1166"/>
      <w:r w:rsidRPr="0063424A">
        <w:rPr>
          <w:rFonts w:hint="eastAsia"/>
        </w:rPr>
        <w:t>表</w:t>
      </w:r>
    </w:p>
    <w:tbl>
      <w:tblPr>
        <w:tblStyle w:val="table0"/>
        <w:tblW w:w="8968" w:type="dxa"/>
        <w:tblLook w:val="04A0" w:firstRow="1" w:lastRow="0" w:firstColumn="1" w:lastColumn="0" w:noHBand="0" w:noVBand="1"/>
      </w:tblPr>
      <w:tblGrid>
        <w:gridCol w:w="2206"/>
        <w:gridCol w:w="6762"/>
      </w:tblGrid>
      <w:tr w:rsidR="009F77C4" w:rsidRPr="0063424A" w14:paraId="7FF02A8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206" w:type="dxa"/>
          </w:tcPr>
          <w:p w14:paraId="0C148751" w14:textId="77777777" w:rsidR="009F77C4" w:rsidRPr="0063424A" w:rsidRDefault="009F77C4" w:rsidP="004F08C7">
            <w:pPr>
              <w:pStyle w:val="TableHeading"/>
            </w:pPr>
            <w:r w:rsidRPr="0063424A">
              <w:rPr>
                <w:rFonts w:hint="eastAsia"/>
              </w:rPr>
              <w:t>标题项</w:t>
            </w:r>
          </w:p>
        </w:tc>
        <w:tc>
          <w:tcPr>
            <w:tcW w:w="6762" w:type="dxa"/>
          </w:tcPr>
          <w:p w14:paraId="0A97E31B" w14:textId="77777777" w:rsidR="009F77C4" w:rsidRPr="0063424A" w:rsidRDefault="009F77C4" w:rsidP="004F08C7">
            <w:pPr>
              <w:pStyle w:val="TableHeading"/>
            </w:pPr>
            <w:r w:rsidRPr="0063424A">
              <w:rPr>
                <w:rFonts w:hint="eastAsia"/>
              </w:rPr>
              <w:t>说明</w:t>
            </w:r>
          </w:p>
        </w:tc>
      </w:tr>
      <w:tr w:rsidR="009F77C4" w:rsidRPr="0063424A" w14:paraId="41CF1A7A" w14:textId="77777777" w:rsidTr="004F08C7">
        <w:trPr>
          <w:trHeight w:val="420"/>
        </w:trPr>
        <w:tc>
          <w:tcPr>
            <w:tcW w:w="2206" w:type="dxa"/>
          </w:tcPr>
          <w:p w14:paraId="3B9C147F" w14:textId="77777777" w:rsidR="009F77C4" w:rsidRPr="0063424A" w:rsidRDefault="009F77C4" w:rsidP="004F08C7">
            <w:pPr>
              <w:pStyle w:val="TableText"/>
              <w:rPr>
                <w:rStyle w:val="commandkeywords"/>
                <w:b w:val="0"/>
              </w:rPr>
            </w:pPr>
            <w:r w:rsidRPr="0063424A">
              <w:rPr>
                <w:rFonts w:hint="eastAsia"/>
              </w:rPr>
              <w:t>状态</w:t>
            </w:r>
          </w:p>
        </w:tc>
        <w:tc>
          <w:tcPr>
            <w:tcW w:w="6762" w:type="dxa"/>
          </w:tcPr>
          <w:p w14:paraId="6DCB206E" w14:textId="77777777" w:rsidR="009F77C4" w:rsidRPr="00F465CC" w:rsidRDefault="009F77C4" w:rsidP="004F08C7">
            <w:pPr>
              <w:pStyle w:val="TableText"/>
            </w:pPr>
            <w:r>
              <w:rPr>
                <w:rFonts w:hint="eastAsia"/>
              </w:rPr>
              <w:t>控制策略</w:t>
            </w:r>
            <w:r w:rsidRPr="00F465CC">
              <w:rPr>
                <w:rFonts w:hint="eastAsia"/>
              </w:rPr>
              <w:t>的状态：</w:t>
            </w:r>
          </w:p>
          <w:p w14:paraId="24A80310" w14:textId="77777777" w:rsidR="009F77C4" w:rsidRPr="00F465CC" w:rsidRDefault="009F77C4" w:rsidP="004F08C7">
            <w:pPr>
              <w:pStyle w:val="ItemListinTable"/>
            </w:pPr>
            <w:r w:rsidRPr="0063424A">
              <w:rPr>
                <w:noProof/>
              </w:rPr>
              <w:drawing>
                <wp:inline distT="0" distB="0" distL="0" distR="0" wp14:anchorId="1DC518C7" wp14:editId="2D5457C5">
                  <wp:extent cx="152400" cy="152400"/>
                  <wp:effectExtent l="0" t="0" r="0" b="0"/>
                  <wp:docPr id="2820" name="图片 2820" descr="说明: http://192.168.4.63/webui/images/default/icons/icon_en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http://192.168.4.63/webui/images/default/icons/icon_enable.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65CC">
              <w:rPr>
                <w:rFonts w:hAnsi="宋体" w:cs="宋体" w:hint="eastAsia"/>
              </w:rPr>
              <w:t>表示策略启用</w:t>
            </w:r>
          </w:p>
          <w:p w14:paraId="5C8A5441" w14:textId="77777777" w:rsidR="009F77C4" w:rsidRPr="0063424A" w:rsidRDefault="009F77C4" w:rsidP="004F08C7">
            <w:pPr>
              <w:pStyle w:val="ItemListinTable"/>
              <w:rPr>
                <w:rStyle w:val="commandkeywords"/>
                <w:b w:val="0"/>
              </w:rPr>
            </w:pPr>
            <w:r w:rsidRPr="0063424A">
              <w:rPr>
                <w:noProof/>
              </w:rPr>
              <w:drawing>
                <wp:inline distT="0" distB="0" distL="0" distR="0" wp14:anchorId="17B7F35D" wp14:editId="0700059D">
                  <wp:extent cx="150495" cy="150495"/>
                  <wp:effectExtent l="0" t="0" r="0" b="0"/>
                  <wp:docPr id="2821" name="图片 2821" descr="http://192.168.4.63/webui/images/default/icons/icon_dis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92.168.4.63/webui/images/default/icons/icon_disable.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465CC">
              <w:rPr>
                <w:rFonts w:hAnsi="宋体" w:cs="宋体" w:hint="eastAsia"/>
              </w:rPr>
              <w:t>表示策略禁用</w:t>
            </w:r>
          </w:p>
        </w:tc>
      </w:tr>
      <w:tr w:rsidR="009F77C4" w:rsidRPr="0063424A" w14:paraId="5267523B" w14:textId="77777777" w:rsidTr="004F08C7">
        <w:trPr>
          <w:trHeight w:val="420"/>
        </w:trPr>
        <w:tc>
          <w:tcPr>
            <w:tcW w:w="2206" w:type="dxa"/>
          </w:tcPr>
          <w:p w14:paraId="4137A47E" w14:textId="77777777" w:rsidR="009F77C4" w:rsidRPr="0063424A" w:rsidRDefault="009F77C4" w:rsidP="004F08C7">
            <w:pPr>
              <w:pStyle w:val="TableText"/>
              <w:rPr>
                <w:rStyle w:val="commandkeywords"/>
                <w:b w:val="0"/>
              </w:rPr>
            </w:pPr>
            <w:r w:rsidRPr="0063424A">
              <w:rPr>
                <w:rFonts w:hint="eastAsia"/>
              </w:rPr>
              <w:t>ID</w:t>
            </w:r>
          </w:p>
        </w:tc>
        <w:tc>
          <w:tcPr>
            <w:tcW w:w="6762" w:type="dxa"/>
          </w:tcPr>
          <w:p w14:paraId="0EAE5E60" w14:textId="77777777" w:rsidR="009F77C4" w:rsidRPr="0063424A" w:rsidRDefault="009F77C4" w:rsidP="004F08C7">
            <w:pPr>
              <w:pStyle w:val="TableText"/>
              <w:rPr>
                <w:rStyle w:val="commandkeywords"/>
                <w:b w:val="0"/>
              </w:rPr>
            </w:pPr>
            <w:r>
              <w:rPr>
                <w:rFonts w:hint="eastAsia"/>
              </w:rPr>
              <w:t>控制策略</w:t>
            </w:r>
            <w:r w:rsidRPr="0063424A">
              <w:rPr>
                <w:rFonts w:hint="eastAsia"/>
              </w:rPr>
              <w:t>的ID</w:t>
            </w:r>
            <w:r>
              <w:rPr>
                <w:rFonts w:hint="eastAsia"/>
              </w:rPr>
              <w:t>。</w:t>
            </w:r>
          </w:p>
        </w:tc>
      </w:tr>
      <w:tr w:rsidR="009F77C4" w:rsidRPr="0063424A" w14:paraId="52913491" w14:textId="77777777" w:rsidTr="004F08C7">
        <w:trPr>
          <w:trHeight w:val="420"/>
        </w:trPr>
        <w:tc>
          <w:tcPr>
            <w:tcW w:w="2206" w:type="dxa"/>
          </w:tcPr>
          <w:p w14:paraId="60CA749A" w14:textId="77777777" w:rsidR="009F77C4" w:rsidRDefault="009F77C4" w:rsidP="004F08C7">
            <w:pPr>
              <w:pStyle w:val="TableText"/>
            </w:pPr>
            <w:r w:rsidRPr="0063424A">
              <w:rPr>
                <w:rFonts w:hint="eastAsia"/>
              </w:rPr>
              <w:t>用户</w:t>
            </w:r>
          </w:p>
        </w:tc>
        <w:tc>
          <w:tcPr>
            <w:tcW w:w="6762" w:type="dxa"/>
          </w:tcPr>
          <w:p w14:paraId="51E8299C" w14:textId="77777777" w:rsidR="009F77C4" w:rsidRDefault="009F77C4" w:rsidP="004F08C7">
            <w:pPr>
              <w:pStyle w:val="TableText"/>
            </w:pPr>
            <w:r w:rsidRPr="0063424A">
              <w:rPr>
                <w:rFonts w:hint="eastAsia"/>
              </w:rPr>
              <w:t>匹配</w:t>
            </w:r>
            <w:r>
              <w:rPr>
                <w:rFonts w:hint="eastAsia"/>
              </w:rPr>
              <w:t>控制策略</w:t>
            </w:r>
            <w:r w:rsidRPr="0063424A">
              <w:rPr>
                <w:rFonts w:hint="eastAsia"/>
              </w:rPr>
              <w:t>的用户对象</w:t>
            </w:r>
            <w:r>
              <w:rPr>
                <w:rFonts w:hint="eastAsia"/>
              </w:rPr>
              <w:t>。</w:t>
            </w:r>
          </w:p>
        </w:tc>
      </w:tr>
      <w:tr w:rsidR="009F77C4" w:rsidRPr="0063424A" w14:paraId="0726A5DE" w14:textId="77777777" w:rsidTr="004F08C7">
        <w:trPr>
          <w:trHeight w:val="420"/>
        </w:trPr>
        <w:tc>
          <w:tcPr>
            <w:tcW w:w="2206" w:type="dxa"/>
          </w:tcPr>
          <w:p w14:paraId="279A71EC" w14:textId="77777777" w:rsidR="009F77C4" w:rsidRPr="0063424A" w:rsidRDefault="009F77C4" w:rsidP="004F08C7">
            <w:pPr>
              <w:pStyle w:val="TableText"/>
            </w:pPr>
            <w:r>
              <w:rPr>
                <w:rFonts w:hint="eastAsia"/>
              </w:rPr>
              <w:t>行为</w:t>
            </w:r>
          </w:p>
        </w:tc>
        <w:tc>
          <w:tcPr>
            <w:tcW w:w="6762" w:type="dxa"/>
          </w:tcPr>
          <w:p w14:paraId="6B113D01" w14:textId="77777777" w:rsidR="009F77C4" w:rsidRDefault="009F77C4" w:rsidP="004F08C7">
            <w:pPr>
              <w:pStyle w:val="TableText"/>
            </w:pPr>
            <w:r>
              <w:rPr>
                <w:rFonts w:hint="eastAsia"/>
              </w:rPr>
              <w:t>控制策略行为的状态包含：</w:t>
            </w:r>
          </w:p>
          <w:p w14:paraId="0F5E3A24" w14:textId="77777777" w:rsidR="009F77C4" w:rsidRDefault="009F77C4" w:rsidP="004F08C7">
            <w:pPr>
              <w:pStyle w:val="ItemListinTable"/>
            </w:pPr>
            <w:r>
              <w:rPr>
                <w:rFonts w:hAnsi="宋体" w:cs="宋体" w:hint="eastAsia"/>
              </w:rPr>
              <w:t>允许</w:t>
            </w:r>
          </w:p>
          <w:p w14:paraId="2CE92469" w14:textId="77777777" w:rsidR="009F77C4" w:rsidRPr="0063424A" w:rsidRDefault="009F77C4" w:rsidP="004F08C7">
            <w:pPr>
              <w:pStyle w:val="ItemListinTable"/>
            </w:pPr>
            <w:r>
              <w:rPr>
                <w:rFonts w:hAnsi="宋体" w:cs="宋体" w:hint="eastAsia"/>
              </w:rPr>
              <w:t>拒绝</w:t>
            </w:r>
          </w:p>
        </w:tc>
      </w:tr>
      <w:tr w:rsidR="009F77C4" w:rsidRPr="0063424A" w14:paraId="640A3285" w14:textId="77777777" w:rsidTr="004F08C7">
        <w:trPr>
          <w:trHeight w:val="420"/>
        </w:trPr>
        <w:tc>
          <w:tcPr>
            <w:tcW w:w="2206" w:type="dxa"/>
          </w:tcPr>
          <w:p w14:paraId="70B5E154" w14:textId="77777777" w:rsidR="009F77C4" w:rsidRPr="0063424A" w:rsidRDefault="009F77C4" w:rsidP="004F08C7">
            <w:pPr>
              <w:pStyle w:val="TableText"/>
            </w:pPr>
            <w:r>
              <w:rPr>
                <w:rFonts w:hint="eastAsia"/>
              </w:rPr>
              <w:t>策略组</w:t>
            </w:r>
          </w:p>
        </w:tc>
        <w:tc>
          <w:tcPr>
            <w:tcW w:w="6762" w:type="dxa"/>
          </w:tcPr>
          <w:p w14:paraId="0C924FC0" w14:textId="77777777" w:rsidR="009F77C4" w:rsidRPr="0063424A" w:rsidRDefault="009F77C4" w:rsidP="004F08C7">
            <w:pPr>
              <w:pStyle w:val="TableText"/>
            </w:pPr>
            <w:r>
              <w:rPr>
                <w:rFonts w:hint="eastAsia"/>
              </w:rPr>
              <w:t>策略所</w:t>
            </w:r>
            <w:r>
              <w:t>处于的组，默认为Default</w:t>
            </w:r>
            <w:r>
              <w:rPr>
                <w:rFonts w:hint="eastAsia"/>
              </w:rPr>
              <w:t>。</w:t>
            </w:r>
          </w:p>
        </w:tc>
      </w:tr>
      <w:tr w:rsidR="009F77C4" w:rsidRPr="0063424A" w14:paraId="7DC5B9D6" w14:textId="77777777" w:rsidTr="004F08C7">
        <w:trPr>
          <w:trHeight w:val="420"/>
        </w:trPr>
        <w:tc>
          <w:tcPr>
            <w:tcW w:w="2206" w:type="dxa"/>
          </w:tcPr>
          <w:p w14:paraId="7640F3E0" w14:textId="77777777" w:rsidR="009F77C4" w:rsidRPr="0063424A" w:rsidRDefault="009F77C4" w:rsidP="004F08C7">
            <w:pPr>
              <w:pStyle w:val="TableText"/>
            </w:pPr>
            <w:r w:rsidRPr="0063424A">
              <w:rPr>
                <w:rFonts w:hint="eastAsia"/>
              </w:rPr>
              <w:t>源接口</w:t>
            </w:r>
            <w:r>
              <w:rPr>
                <w:rFonts w:hint="eastAsia"/>
              </w:rPr>
              <w:t>/域</w:t>
            </w:r>
          </w:p>
        </w:tc>
        <w:tc>
          <w:tcPr>
            <w:tcW w:w="6762" w:type="dxa"/>
          </w:tcPr>
          <w:p w14:paraId="34D8D73B"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的源接口</w:t>
            </w:r>
            <w:r>
              <w:rPr>
                <w:rFonts w:hint="eastAsia"/>
              </w:rPr>
              <w:t>/域。</w:t>
            </w:r>
          </w:p>
        </w:tc>
      </w:tr>
      <w:tr w:rsidR="009F77C4" w:rsidRPr="0063424A" w14:paraId="4CFDD716" w14:textId="77777777" w:rsidTr="004F08C7">
        <w:trPr>
          <w:trHeight w:val="420"/>
        </w:trPr>
        <w:tc>
          <w:tcPr>
            <w:tcW w:w="2206" w:type="dxa"/>
          </w:tcPr>
          <w:p w14:paraId="25774AEB" w14:textId="77777777" w:rsidR="009F77C4" w:rsidRPr="0063424A" w:rsidRDefault="009F77C4" w:rsidP="004F08C7">
            <w:pPr>
              <w:pStyle w:val="TableText"/>
            </w:pPr>
            <w:r w:rsidRPr="0063424A">
              <w:rPr>
                <w:rFonts w:hint="eastAsia"/>
              </w:rPr>
              <w:t>目的接口</w:t>
            </w:r>
            <w:r>
              <w:rPr>
                <w:rFonts w:hint="eastAsia"/>
              </w:rPr>
              <w:t>/域</w:t>
            </w:r>
          </w:p>
        </w:tc>
        <w:tc>
          <w:tcPr>
            <w:tcW w:w="6762" w:type="dxa"/>
          </w:tcPr>
          <w:p w14:paraId="6C81DCBB"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的目的接口</w:t>
            </w:r>
            <w:r>
              <w:rPr>
                <w:rFonts w:hint="eastAsia"/>
              </w:rPr>
              <w:t>/域。</w:t>
            </w:r>
          </w:p>
        </w:tc>
      </w:tr>
      <w:tr w:rsidR="009F77C4" w:rsidRPr="0063424A" w14:paraId="291708DE" w14:textId="77777777" w:rsidTr="004F08C7">
        <w:trPr>
          <w:trHeight w:val="420"/>
        </w:trPr>
        <w:tc>
          <w:tcPr>
            <w:tcW w:w="2206" w:type="dxa"/>
          </w:tcPr>
          <w:p w14:paraId="41314939" w14:textId="77777777" w:rsidR="009F77C4" w:rsidRPr="0063424A" w:rsidRDefault="009F77C4" w:rsidP="004F08C7">
            <w:pPr>
              <w:pStyle w:val="TableText"/>
            </w:pPr>
            <w:r w:rsidRPr="0063424A">
              <w:rPr>
                <w:rFonts w:hint="eastAsia"/>
              </w:rPr>
              <w:t>源地址</w:t>
            </w:r>
          </w:p>
        </w:tc>
        <w:tc>
          <w:tcPr>
            <w:tcW w:w="6762" w:type="dxa"/>
          </w:tcPr>
          <w:p w14:paraId="1AD2EE92"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的源地址</w:t>
            </w:r>
            <w:r>
              <w:rPr>
                <w:rFonts w:hint="eastAsia"/>
              </w:rPr>
              <w:t>。</w:t>
            </w:r>
          </w:p>
        </w:tc>
      </w:tr>
      <w:tr w:rsidR="009F77C4" w:rsidRPr="0063424A" w14:paraId="3614ABCB" w14:textId="77777777" w:rsidTr="004F08C7">
        <w:trPr>
          <w:trHeight w:val="420"/>
        </w:trPr>
        <w:tc>
          <w:tcPr>
            <w:tcW w:w="2206" w:type="dxa"/>
          </w:tcPr>
          <w:p w14:paraId="73BBFE78" w14:textId="77777777" w:rsidR="009F77C4" w:rsidRPr="0063424A" w:rsidRDefault="009F77C4" w:rsidP="004F08C7">
            <w:pPr>
              <w:pStyle w:val="TableText"/>
            </w:pPr>
            <w:r w:rsidRPr="0063424A">
              <w:rPr>
                <w:rFonts w:hint="eastAsia"/>
              </w:rPr>
              <w:t>目的地址</w:t>
            </w:r>
          </w:p>
        </w:tc>
        <w:tc>
          <w:tcPr>
            <w:tcW w:w="6762" w:type="dxa"/>
          </w:tcPr>
          <w:p w14:paraId="0E1E28EC"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的目的地址</w:t>
            </w:r>
            <w:r>
              <w:rPr>
                <w:rFonts w:hint="eastAsia"/>
              </w:rPr>
              <w:t>。</w:t>
            </w:r>
          </w:p>
        </w:tc>
      </w:tr>
      <w:tr w:rsidR="009F77C4" w:rsidRPr="0063424A" w14:paraId="7DB61BF0" w14:textId="77777777" w:rsidTr="004F08C7">
        <w:trPr>
          <w:trHeight w:val="420"/>
        </w:trPr>
        <w:tc>
          <w:tcPr>
            <w:tcW w:w="2206" w:type="dxa"/>
          </w:tcPr>
          <w:p w14:paraId="520F5E37" w14:textId="77777777" w:rsidR="009F77C4" w:rsidRPr="0063424A" w:rsidRDefault="009F77C4" w:rsidP="004F08C7">
            <w:pPr>
              <w:pStyle w:val="TableText"/>
            </w:pPr>
            <w:r w:rsidRPr="0063424A">
              <w:rPr>
                <w:rFonts w:hint="eastAsia"/>
              </w:rPr>
              <w:lastRenderedPageBreak/>
              <w:t>应用</w:t>
            </w:r>
          </w:p>
        </w:tc>
        <w:tc>
          <w:tcPr>
            <w:tcW w:w="6762" w:type="dxa"/>
          </w:tcPr>
          <w:p w14:paraId="329E4B28"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的应用对象</w:t>
            </w:r>
            <w:r>
              <w:rPr>
                <w:rFonts w:hint="eastAsia"/>
              </w:rPr>
              <w:t>。</w:t>
            </w:r>
          </w:p>
        </w:tc>
      </w:tr>
      <w:tr w:rsidR="009F77C4" w:rsidRPr="0063424A" w14:paraId="0D7CE4B3" w14:textId="77777777" w:rsidTr="004F08C7">
        <w:trPr>
          <w:trHeight w:val="420"/>
        </w:trPr>
        <w:tc>
          <w:tcPr>
            <w:tcW w:w="2206" w:type="dxa"/>
          </w:tcPr>
          <w:p w14:paraId="4E5AC14B" w14:textId="77777777" w:rsidR="009F77C4" w:rsidRPr="0063424A" w:rsidRDefault="009F77C4" w:rsidP="004F08C7">
            <w:pPr>
              <w:pStyle w:val="TableText"/>
            </w:pPr>
            <w:r w:rsidRPr="0063424A">
              <w:rPr>
                <w:rFonts w:hint="eastAsia"/>
              </w:rPr>
              <w:t>服务</w:t>
            </w:r>
          </w:p>
        </w:tc>
        <w:tc>
          <w:tcPr>
            <w:tcW w:w="6762" w:type="dxa"/>
          </w:tcPr>
          <w:p w14:paraId="0AB644DF"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的服务对象</w:t>
            </w:r>
            <w:r>
              <w:rPr>
                <w:rFonts w:hint="eastAsia"/>
              </w:rPr>
              <w:t>。</w:t>
            </w:r>
          </w:p>
        </w:tc>
      </w:tr>
      <w:tr w:rsidR="009F77C4" w:rsidRPr="0063424A" w14:paraId="33AC8C10" w14:textId="77777777" w:rsidTr="004F08C7">
        <w:trPr>
          <w:trHeight w:val="420"/>
        </w:trPr>
        <w:tc>
          <w:tcPr>
            <w:tcW w:w="2206" w:type="dxa"/>
          </w:tcPr>
          <w:p w14:paraId="0B5E57A9" w14:textId="77777777" w:rsidR="009F77C4" w:rsidRPr="0063424A" w:rsidRDefault="009F77C4" w:rsidP="004F08C7">
            <w:pPr>
              <w:pStyle w:val="TableText"/>
            </w:pPr>
            <w:r>
              <w:rPr>
                <w:rFonts w:hint="eastAsia"/>
              </w:rPr>
              <w:t>终端</w:t>
            </w:r>
          </w:p>
        </w:tc>
        <w:tc>
          <w:tcPr>
            <w:tcW w:w="6762" w:type="dxa"/>
          </w:tcPr>
          <w:p w14:paraId="3D559D73" w14:textId="77777777" w:rsidR="009F77C4" w:rsidRDefault="009F77C4" w:rsidP="004F08C7">
            <w:pPr>
              <w:pStyle w:val="TableText"/>
            </w:pPr>
            <w:r w:rsidRPr="0063424A">
              <w:rPr>
                <w:rFonts w:hint="eastAsia"/>
              </w:rPr>
              <w:t>匹配</w:t>
            </w:r>
            <w:r>
              <w:rPr>
                <w:rFonts w:hint="eastAsia"/>
              </w:rPr>
              <w:t>IPv4控制策略匹配的终端类型，包括</w:t>
            </w:r>
            <w:r>
              <w:t>：</w:t>
            </w:r>
            <w:r>
              <w:rPr>
                <w:rFonts w:hint="eastAsia"/>
              </w:rPr>
              <w:t>any、移动</w:t>
            </w:r>
            <w:r>
              <w:t>终端、</w:t>
            </w:r>
            <w:r>
              <w:rPr>
                <w:rFonts w:hint="eastAsia"/>
              </w:rPr>
              <w:t>PC、</w:t>
            </w:r>
            <w:r>
              <w:t>多终端</w:t>
            </w:r>
            <w:r>
              <w:rPr>
                <w:rFonts w:hint="eastAsia"/>
              </w:rPr>
              <w:t>。</w:t>
            </w:r>
          </w:p>
          <w:p w14:paraId="18862151" w14:textId="77777777" w:rsidR="009F77C4" w:rsidRDefault="009F77C4" w:rsidP="004F08C7">
            <w:pPr>
              <w:pStyle w:val="TableText"/>
            </w:pPr>
            <w:r>
              <w:rPr>
                <w:rFonts w:hint="eastAsia"/>
              </w:rPr>
              <w:t>移动</w:t>
            </w:r>
            <w:r>
              <w:t>终端：</w:t>
            </w:r>
            <w:r w:rsidRPr="000A2DF1">
              <w:rPr>
                <w:rFonts w:hint="eastAsia"/>
              </w:rPr>
              <w:t>基于Android或IOS系统的智能手机或Pad</w:t>
            </w:r>
            <w:r>
              <w:rPr>
                <w:rFonts w:hint="eastAsia"/>
              </w:rPr>
              <w:t>；</w:t>
            </w:r>
          </w:p>
          <w:p w14:paraId="6CB8E06A" w14:textId="77777777" w:rsidR="009F77C4" w:rsidRDefault="009F77C4" w:rsidP="004F08C7">
            <w:pPr>
              <w:pStyle w:val="TableText"/>
            </w:pPr>
            <w:r>
              <w:t>PC</w:t>
            </w:r>
            <w:r>
              <w:rPr>
                <w:rFonts w:hint="eastAsia"/>
              </w:rPr>
              <w:t>：</w:t>
            </w:r>
            <w:r w:rsidRPr="000A2DF1">
              <w:rPr>
                <w:rFonts w:hint="eastAsia"/>
              </w:rPr>
              <w:t>基于Windows操作系统的PC或笔记本</w:t>
            </w:r>
            <w:r>
              <w:rPr>
                <w:rFonts w:hint="eastAsia"/>
              </w:rPr>
              <w:t>；</w:t>
            </w:r>
          </w:p>
          <w:p w14:paraId="0B8620FF" w14:textId="77777777" w:rsidR="009F77C4" w:rsidRPr="0063424A" w:rsidRDefault="009F77C4" w:rsidP="004F08C7">
            <w:pPr>
              <w:pStyle w:val="TableText"/>
            </w:pPr>
            <w:r>
              <w:rPr>
                <w:rFonts w:hint="eastAsia"/>
              </w:rPr>
              <w:t>多</w:t>
            </w:r>
            <w:r>
              <w:t>终端：</w:t>
            </w:r>
            <w:r w:rsidRPr="000A2DF1">
              <w:rPr>
                <w:rFonts w:hint="eastAsia"/>
              </w:rPr>
              <w:t>单个IP下同时存在电脑和移动终端</w:t>
            </w:r>
            <w:r>
              <w:rPr>
                <w:rFonts w:hint="eastAsia"/>
              </w:rPr>
              <w:t>。</w:t>
            </w:r>
          </w:p>
        </w:tc>
      </w:tr>
      <w:tr w:rsidR="009F77C4" w:rsidRPr="0063424A" w14:paraId="2C19BB84" w14:textId="77777777" w:rsidTr="004F08C7">
        <w:trPr>
          <w:trHeight w:val="420"/>
        </w:trPr>
        <w:tc>
          <w:tcPr>
            <w:tcW w:w="2206" w:type="dxa"/>
          </w:tcPr>
          <w:p w14:paraId="7D8608D7" w14:textId="77777777" w:rsidR="009F77C4" w:rsidRPr="0063424A" w:rsidRDefault="009F77C4" w:rsidP="004F08C7">
            <w:pPr>
              <w:pStyle w:val="TableText"/>
            </w:pPr>
            <w:r>
              <w:rPr>
                <w:rFonts w:hint="eastAsia"/>
              </w:rPr>
              <w:t>描述</w:t>
            </w:r>
          </w:p>
        </w:tc>
        <w:tc>
          <w:tcPr>
            <w:tcW w:w="6762" w:type="dxa"/>
          </w:tcPr>
          <w:p w14:paraId="1A0E27CE" w14:textId="77777777" w:rsidR="009F77C4" w:rsidRPr="0063424A" w:rsidRDefault="009F77C4" w:rsidP="004F08C7">
            <w:pPr>
              <w:pStyle w:val="TableText"/>
            </w:pPr>
            <w:r>
              <w:rPr>
                <w:rFonts w:hint="eastAsia"/>
              </w:rPr>
              <w:t>控制策略描述。</w:t>
            </w:r>
          </w:p>
        </w:tc>
      </w:tr>
      <w:tr w:rsidR="009F77C4" w:rsidRPr="0063424A" w14:paraId="485CE95F" w14:textId="77777777" w:rsidTr="004F08C7">
        <w:trPr>
          <w:trHeight w:val="420"/>
        </w:trPr>
        <w:tc>
          <w:tcPr>
            <w:tcW w:w="2206" w:type="dxa"/>
          </w:tcPr>
          <w:p w14:paraId="723B7AD6" w14:textId="77777777" w:rsidR="009F77C4" w:rsidRPr="0063424A" w:rsidRDefault="009F77C4" w:rsidP="004F08C7">
            <w:pPr>
              <w:pStyle w:val="TableText"/>
            </w:pPr>
            <w:r w:rsidRPr="0063424A">
              <w:rPr>
                <w:rFonts w:hint="eastAsia"/>
              </w:rPr>
              <w:t>匹配次数</w:t>
            </w:r>
          </w:p>
        </w:tc>
        <w:tc>
          <w:tcPr>
            <w:tcW w:w="6762" w:type="dxa"/>
          </w:tcPr>
          <w:p w14:paraId="6EE4534F"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的次数</w:t>
            </w:r>
            <w:r>
              <w:rPr>
                <w:rFonts w:hint="eastAsia"/>
              </w:rPr>
              <w:t>。</w:t>
            </w:r>
          </w:p>
        </w:tc>
      </w:tr>
      <w:tr w:rsidR="009F77C4" w:rsidRPr="0063424A" w14:paraId="66583B71" w14:textId="77777777" w:rsidTr="004F08C7">
        <w:trPr>
          <w:trHeight w:val="420"/>
        </w:trPr>
        <w:tc>
          <w:tcPr>
            <w:tcW w:w="2206" w:type="dxa"/>
          </w:tcPr>
          <w:p w14:paraId="2F71BC1A" w14:textId="77777777" w:rsidR="009F77C4" w:rsidRPr="0063424A" w:rsidRDefault="009F77C4" w:rsidP="004F08C7">
            <w:pPr>
              <w:pStyle w:val="TableText"/>
            </w:pPr>
            <w:r w:rsidRPr="0063424A">
              <w:rPr>
                <w:rFonts w:hint="eastAsia"/>
              </w:rPr>
              <w:t>应用安全</w:t>
            </w:r>
          </w:p>
        </w:tc>
        <w:tc>
          <w:tcPr>
            <w:tcW w:w="6762" w:type="dxa"/>
          </w:tcPr>
          <w:p w14:paraId="3949FC13" w14:textId="77777777" w:rsidR="009F77C4" w:rsidRPr="0063424A" w:rsidRDefault="009F77C4" w:rsidP="004F08C7">
            <w:pPr>
              <w:pStyle w:val="TableText"/>
            </w:pPr>
            <w:r w:rsidRPr="0063424A">
              <w:rPr>
                <w:rFonts w:hint="eastAsia"/>
              </w:rPr>
              <w:t>如果显示图标</w:t>
            </w:r>
            <w:r w:rsidRPr="0063424A">
              <w:rPr>
                <w:noProof/>
              </w:rPr>
              <w:drawing>
                <wp:inline distT="0" distB="0" distL="0" distR="0" wp14:anchorId="26E40ECF" wp14:editId="1618EC93">
                  <wp:extent cx="156845" cy="156845"/>
                  <wp:effectExtent l="0" t="0" r="0" b="0"/>
                  <wp:docPr id="2822" name="图片 2822" descr="上网行为策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上网行为策略"/>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Pr="0063424A">
              <w:rPr>
                <w:rFonts w:hint="eastAsia"/>
              </w:rPr>
              <w:t>，表示已经</w:t>
            </w:r>
            <w:r>
              <w:rPr>
                <w:rFonts w:hint="eastAsia"/>
              </w:rPr>
              <w:t>配置</w:t>
            </w:r>
            <w:r w:rsidRPr="0063424A">
              <w:rPr>
                <w:rFonts w:hint="eastAsia"/>
              </w:rPr>
              <w:t>应用</w:t>
            </w:r>
            <w:r>
              <w:rPr>
                <w:rFonts w:hint="eastAsia"/>
              </w:rPr>
              <w:t>过滤</w:t>
            </w:r>
            <w:r w:rsidRPr="0063424A">
              <w:rPr>
                <w:rFonts w:hint="eastAsia"/>
              </w:rPr>
              <w:t>或URL</w:t>
            </w:r>
            <w:r>
              <w:rPr>
                <w:rFonts w:hint="eastAsia"/>
              </w:rPr>
              <w:t>过滤</w:t>
            </w:r>
            <w:r w:rsidRPr="0063424A">
              <w:rPr>
                <w:rFonts w:hint="eastAsia"/>
              </w:rPr>
              <w:t>规则</w:t>
            </w:r>
            <w:r>
              <w:rPr>
                <w:rFonts w:hint="eastAsia"/>
              </w:rPr>
              <w:t>。</w:t>
            </w:r>
          </w:p>
        </w:tc>
      </w:tr>
      <w:tr w:rsidR="009F77C4" w:rsidRPr="0063424A" w14:paraId="54671C63" w14:textId="77777777" w:rsidTr="004F08C7">
        <w:trPr>
          <w:trHeight w:val="420"/>
        </w:trPr>
        <w:tc>
          <w:tcPr>
            <w:tcW w:w="2206" w:type="dxa"/>
          </w:tcPr>
          <w:p w14:paraId="61ED5662" w14:textId="77777777" w:rsidR="009F77C4" w:rsidRPr="0063424A" w:rsidRDefault="009F77C4" w:rsidP="004F08C7">
            <w:pPr>
              <w:pStyle w:val="TableText"/>
            </w:pPr>
            <w:r w:rsidRPr="0063424A">
              <w:rPr>
                <w:rFonts w:hint="eastAsia"/>
              </w:rPr>
              <w:t>时间</w:t>
            </w:r>
          </w:p>
        </w:tc>
        <w:tc>
          <w:tcPr>
            <w:tcW w:w="6762" w:type="dxa"/>
          </w:tcPr>
          <w:p w14:paraId="6917E2DD"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匹配的时间对象</w:t>
            </w:r>
            <w:r>
              <w:rPr>
                <w:rFonts w:hint="eastAsia"/>
              </w:rPr>
              <w:t>。</w:t>
            </w:r>
          </w:p>
        </w:tc>
      </w:tr>
      <w:tr w:rsidR="009F77C4" w:rsidRPr="0063424A" w14:paraId="36908201" w14:textId="77777777" w:rsidTr="004F08C7">
        <w:trPr>
          <w:trHeight w:val="420"/>
        </w:trPr>
        <w:tc>
          <w:tcPr>
            <w:tcW w:w="2206" w:type="dxa"/>
          </w:tcPr>
          <w:p w14:paraId="12B8F595" w14:textId="77777777" w:rsidR="009F77C4" w:rsidRPr="0063424A" w:rsidRDefault="009F77C4" w:rsidP="004F08C7">
            <w:pPr>
              <w:pStyle w:val="TableText"/>
            </w:pPr>
            <w:r w:rsidRPr="0063424A">
              <w:rPr>
                <w:rFonts w:hint="eastAsia"/>
              </w:rPr>
              <w:t>日志</w:t>
            </w:r>
          </w:p>
        </w:tc>
        <w:tc>
          <w:tcPr>
            <w:tcW w:w="6762" w:type="dxa"/>
          </w:tcPr>
          <w:p w14:paraId="5CB21305" w14:textId="77777777" w:rsidR="009F77C4" w:rsidRPr="0063424A" w:rsidRDefault="009F77C4" w:rsidP="004F08C7">
            <w:pPr>
              <w:pStyle w:val="TableText"/>
            </w:pPr>
            <w:r>
              <w:rPr>
                <w:rFonts w:hint="eastAsia"/>
              </w:rPr>
              <w:t>控制策略行</w:t>
            </w:r>
            <w:r>
              <w:t>为</w:t>
            </w:r>
            <w:r>
              <w:rPr>
                <w:rFonts w:hint="eastAsia"/>
              </w:rPr>
              <w:t>选择</w:t>
            </w:r>
            <w:r>
              <w:t>为拒绝时</w:t>
            </w:r>
            <w:r w:rsidRPr="0063424A">
              <w:rPr>
                <w:rFonts w:hint="eastAsia"/>
              </w:rPr>
              <w:t>是否记录日志</w:t>
            </w:r>
            <w:r>
              <w:rPr>
                <w:rFonts w:hint="eastAsia"/>
              </w:rPr>
              <w:t>。</w:t>
            </w:r>
          </w:p>
        </w:tc>
      </w:tr>
      <w:tr w:rsidR="009F77C4" w:rsidRPr="0063424A" w14:paraId="7158A287" w14:textId="77777777" w:rsidTr="004F08C7">
        <w:trPr>
          <w:trHeight w:val="420"/>
        </w:trPr>
        <w:tc>
          <w:tcPr>
            <w:tcW w:w="2206" w:type="dxa"/>
          </w:tcPr>
          <w:p w14:paraId="60D83C60" w14:textId="77777777" w:rsidR="009F77C4" w:rsidRPr="0063424A" w:rsidRDefault="009F77C4" w:rsidP="004F08C7">
            <w:pPr>
              <w:pStyle w:val="TableText"/>
            </w:pPr>
            <w:r w:rsidRPr="0063424A">
              <w:rPr>
                <w:rFonts w:hint="eastAsia"/>
              </w:rPr>
              <w:t>老化时间</w:t>
            </w:r>
          </w:p>
        </w:tc>
        <w:tc>
          <w:tcPr>
            <w:tcW w:w="6762" w:type="dxa"/>
          </w:tcPr>
          <w:p w14:paraId="62910ACF" w14:textId="77777777" w:rsidR="009F77C4" w:rsidRPr="0063424A" w:rsidRDefault="009F77C4" w:rsidP="004F08C7">
            <w:pPr>
              <w:pStyle w:val="TableText"/>
              <w:rPr>
                <w:rStyle w:val="commandkeywords"/>
                <w:b w:val="0"/>
              </w:rPr>
            </w:pPr>
            <w:r w:rsidRPr="0063424A">
              <w:rPr>
                <w:rFonts w:hint="eastAsia"/>
              </w:rPr>
              <w:t>基于</w:t>
            </w:r>
            <w:r>
              <w:rPr>
                <w:rFonts w:hint="eastAsia"/>
              </w:rPr>
              <w:t>控制策略</w:t>
            </w:r>
            <w:r w:rsidRPr="0063424A">
              <w:rPr>
                <w:rFonts w:hint="eastAsia"/>
              </w:rPr>
              <w:t>的老化时间，缺省情况下，老化时间为0，表示使用各个协议默认的老化时间</w:t>
            </w:r>
            <w:r>
              <w:rPr>
                <w:rFonts w:hint="eastAsia"/>
              </w:rPr>
              <w:t>。</w:t>
            </w:r>
          </w:p>
        </w:tc>
      </w:tr>
      <w:tr w:rsidR="009F77C4" w:rsidRPr="0063424A" w14:paraId="47387B61" w14:textId="77777777" w:rsidTr="004F08C7">
        <w:trPr>
          <w:trHeight w:val="420"/>
        </w:trPr>
        <w:tc>
          <w:tcPr>
            <w:tcW w:w="2206" w:type="dxa"/>
          </w:tcPr>
          <w:p w14:paraId="7060147E" w14:textId="77777777" w:rsidR="009F77C4" w:rsidRPr="0063424A" w:rsidRDefault="009F77C4" w:rsidP="004F08C7">
            <w:pPr>
              <w:pStyle w:val="TableText"/>
            </w:pPr>
            <w:r>
              <w:rPr>
                <w:rFonts w:hint="eastAsia"/>
              </w:rPr>
              <w:t>操作</w:t>
            </w:r>
          </w:p>
        </w:tc>
        <w:tc>
          <w:tcPr>
            <w:tcW w:w="6762" w:type="dxa"/>
          </w:tcPr>
          <w:p w14:paraId="30FF24EE" w14:textId="77777777" w:rsidR="009F77C4" w:rsidRPr="0063424A" w:rsidRDefault="009F77C4" w:rsidP="004F08C7">
            <w:pPr>
              <w:pStyle w:val="TableText"/>
            </w:pPr>
            <w:r>
              <w:rPr>
                <w:rFonts w:hint="eastAsia"/>
              </w:rPr>
              <w:t>控制策略支持的</w:t>
            </w:r>
            <w:r>
              <w:t>操作，包含</w:t>
            </w:r>
            <w:r>
              <w:rPr>
                <w:rFonts w:hint="eastAsia"/>
              </w:rPr>
              <w:t>复制</w:t>
            </w:r>
            <w:r>
              <w:t>、</w:t>
            </w:r>
            <w:r>
              <w:rPr>
                <w:rFonts w:hint="eastAsia"/>
              </w:rPr>
              <w:t>编辑和删除。</w:t>
            </w:r>
          </w:p>
        </w:tc>
      </w:tr>
    </w:tbl>
    <w:p w14:paraId="5CE20590" w14:textId="77777777" w:rsidR="009F77C4" w:rsidRDefault="009F77C4" w:rsidP="009F77C4">
      <w:pPr>
        <w:ind w:firstLine="420"/>
      </w:pPr>
    </w:p>
    <w:p w14:paraId="65FC5088" w14:textId="77777777" w:rsidR="009F77C4" w:rsidRPr="000F7DD4" w:rsidRDefault="009F77C4" w:rsidP="009F77C4">
      <w:pPr>
        <w:ind w:firstLine="420"/>
      </w:pPr>
      <w:r>
        <w:rPr>
          <w:rFonts w:hint="eastAsia"/>
        </w:rPr>
        <w:t>策略支持</w:t>
      </w:r>
      <w:r w:rsidRPr="002C066C">
        <w:rPr>
          <w:rFonts w:hint="eastAsia"/>
        </w:rPr>
        <w:t>外</w:t>
      </w:r>
      <w:r>
        <w:rPr>
          <w:rFonts w:hint="eastAsia"/>
        </w:rPr>
        <w:t>部编辑，</w:t>
      </w: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t>控制策略</w:t>
      </w:r>
      <w:r>
        <w:rPr>
          <w:rFonts w:hint="eastAsia"/>
        </w:rPr>
        <w:t>页面</w:t>
      </w:r>
      <w:r w:rsidRPr="000F7DD4">
        <w:rPr>
          <w:rFonts w:hint="eastAsia"/>
        </w:rPr>
        <w:t>，</w:t>
      </w:r>
      <w:r>
        <w:rPr>
          <w:rFonts w:hint="eastAsia"/>
        </w:rPr>
        <w:t>点击任一支持外部编辑的七元组对象：用户、源接口</w:t>
      </w:r>
      <w:r>
        <w:rPr>
          <w:rFonts w:hint="eastAsia"/>
        </w:rPr>
        <w:t>/</w:t>
      </w:r>
      <w:r>
        <w:rPr>
          <w:rFonts w:hint="eastAsia"/>
        </w:rPr>
        <w:t>域、目的接口</w:t>
      </w:r>
      <w:r>
        <w:rPr>
          <w:rFonts w:hint="eastAsia"/>
        </w:rPr>
        <w:t>/</w:t>
      </w:r>
      <w:r>
        <w:rPr>
          <w:rFonts w:hint="eastAsia"/>
        </w:rPr>
        <w:t>域、源地址、目的地址、应用、服务，</w:t>
      </w:r>
      <w:r w:rsidRPr="000F7DD4">
        <w:rPr>
          <w:rFonts w:hint="eastAsia"/>
        </w:rPr>
        <w:t>如</w:t>
      </w:r>
      <w:r>
        <w:rPr>
          <w:color w:val="0000FF"/>
          <w:u w:val="single"/>
        </w:rPr>
        <w:fldChar w:fldCharType="begin"/>
      </w:r>
      <w:r>
        <w:instrText xml:space="preserve"> </w:instrText>
      </w:r>
      <w:r>
        <w:rPr>
          <w:rFonts w:hint="eastAsia"/>
        </w:rPr>
        <w:instrText>REF _Ref5627578 \r \h</w:instrText>
      </w:r>
      <w:r>
        <w:instrText xml:space="preserve"> </w:instrText>
      </w:r>
      <w:r>
        <w:rPr>
          <w:color w:val="0000FF"/>
          <w:u w:val="single"/>
        </w:rPr>
      </w:r>
      <w:r>
        <w:rPr>
          <w:color w:val="0000FF"/>
          <w:u w:val="single"/>
        </w:rPr>
        <w:fldChar w:fldCharType="separate"/>
      </w:r>
      <w:r>
        <w:rPr>
          <w:rFonts w:hint="eastAsia"/>
        </w:rPr>
        <w:t>图</w:t>
      </w:r>
      <w:r>
        <w:rPr>
          <w:rFonts w:hint="eastAsia"/>
        </w:rPr>
        <w:t>7-2</w:t>
      </w:r>
      <w:r>
        <w:rPr>
          <w:color w:val="0000FF"/>
          <w:u w:val="single"/>
        </w:rPr>
        <w:fldChar w:fldCharType="end"/>
      </w:r>
      <w:r w:rsidRPr="000F7DD4">
        <w:rPr>
          <w:rFonts w:hint="eastAsia"/>
        </w:rPr>
        <w:t>所示。</w:t>
      </w:r>
    </w:p>
    <w:p w14:paraId="1BAA6ED7" w14:textId="77777777" w:rsidR="009F77C4" w:rsidRPr="0063424A" w:rsidRDefault="009F77C4" w:rsidP="009F77C4">
      <w:pPr>
        <w:pStyle w:val="FigureDescription"/>
        <w:spacing w:before="156" w:after="156"/>
      </w:pPr>
      <w:bookmarkStart w:id="1167" w:name="_Ref5627578"/>
      <w:r>
        <w:rPr>
          <w:rFonts w:hint="eastAsia"/>
        </w:rPr>
        <w:t>策略外部编辑配置</w:t>
      </w:r>
      <w:r w:rsidRPr="0063424A">
        <w:rPr>
          <w:rFonts w:hint="eastAsia"/>
        </w:rPr>
        <w:t>界面</w:t>
      </w:r>
      <w:bookmarkEnd w:id="1167"/>
    </w:p>
    <w:p w14:paraId="746AE420" w14:textId="77777777" w:rsidR="009F77C4" w:rsidRDefault="009F77C4" w:rsidP="009F77C4">
      <w:pPr>
        <w:pStyle w:val="Figure"/>
      </w:pPr>
      <w:r>
        <w:drawing>
          <wp:inline distT="0" distB="0" distL="0" distR="0" wp14:anchorId="553880EB" wp14:editId="73B69614">
            <wp:extent cx="5791200" cy="2501169"/>
            <wp:effectExtent l="0" t="0" r="0" b="0"/>
            <wp:docPr id="2823" name="图片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5799248" cy="2504645"/>
                    </a:xfrm>
                    <a:prstGeom prst="rect">
                      <a:avLst/>
                    </a:prstGeom>
                  </pic:spPr>
                </pic:pic>
              </a:graphicData>
            </a:graphic>
          </wp:inline>
        </w:drawing>
      </w:r>
    </w:p>
    <w:p w14:paraId="43BE9E67" w14:textId="77777777" w:rsidR="009F77C4" w:rsidRPr="00C4675F" w:rsidRDefault="009F77C4" w:rsidP="009F77C4">
      <w:pPr>
        <w:ind w:firstLine="420"/>
      </w:pPr>
    </w:p>
    <w:p w14:paraId="02CFBC26" w14:textId="77777777" w:rsidR="009F77C4" w:rsidRPr="000F7DD4" w:rsidRDefault="009F77C4" w:rsidP="009F77C4">
      <w:pPr>
        <w:ind w:firstLine="420"/>
      </w:pPr>
      <w:r w:rsidRPr="000F7DD4">
        <w:rPr>
          <w:rFonts w:hint="eastAsia"/>
        </w:rPr>
        <w:t>策略</w:t>
      </w:r>
      <w:r>
        <w:rPr>
          <w:rFonts w:hint="eastAsia"/>
        </w:rPr>
        <w:t>外部编辑界面</w:t>
      </w:r>
      <w:r w:rsidRPr="000F7DD4">
        <w:rPr>
          <w:rFonts w:hint="eastAsia"/>
        </w:rPr>
        <w:t>的</w:t>
      </w:r>
      <w:r>
        <w:rPr>
          <w:rFonts w:hint="eastAsia"/>
        </w:rPr>
        <w:t>详细</w:t>
      </w:r>
      <w:r>
        <w:t>信息</w:t>
      </w:r>
      <w:r w:rsidRPr="000F7DD4">
        <w:rPr>
          <w:rFonts w:hint="eastAsia"/>
        </w:rPr>
        <w:t>如</w:t>
      </w:r>
      <w:r>
        <w:rPr>
          <w:color w:val="0000FF"/>
          <w:u w:val="single"/>
        </w:rPr>
        <w:fldChar w:fldCharType="begin"/>
      </w:r>
      <w:r>
        <w:instrText xml:space="preserve"> </w:instrText>
      </w:r>
      <w:r>
        <w:rPr>
          <w:rFonts w:hint="eastAsia"/>
        </w:rPr>
        <w:instrText>REF _Ref5627579 \r \h</w:instrText>
      </w:r>
      <w:r>
        <w:instrText xml:space="preserve"> </w:instrText>
      </w:r>
      <w:r>
        <w:rPr>
          <w:color w:val="0000FF"/>
          <w:u w:val="single"/>
        </w:rPr>
      </w:r>
      <w:r>
        <w:rPr>
          <w:color w:val="0000FF"/>
          <w:u w:val="single"/>
        </w:rPr>
        <w:fldChar w:fldCharType="separate"/>
      </w:r>
      <w:r>
        <w:rPr>
          <w:rFonts w:hint="eastAsia"/>
        </w:rPr>
        <w:t>表</w:t>
      </w:r>
      <w:r>
        <w:rPr>
          <w:rFonts w:hint="eastAsia"/>
        </w:rPr>
        <w:t>7-2</w:t>
      </w:r>
      <w:r>
        <w:rPr>
          <w:color w:val="0000FF"/>
          <w:u w:val="single"/>
        </w:rPr>
        <w:fldChar w:fldCharType="end"/>
      </w:r>
      <w:r w:rsidRPr="000F7DD4">
        <w:rPr>
          <w:rFonts w:hint="eastAsia"/>
        </w:rPr>
        <w:t>所示：</w:t>
      </w:r>
    </w:p>
    <w:p w14:paraId="7671B267" w14:textId="77777777" w:rsidR="009F77C4" w:rsidRPr="0063424A" w:rsidRDefault="009F77C4" w:rsidP="009F77C4">
      <w:pPr>
        <w:pStyle w:val="TableDescription"/>
      </w:pPr>
      <w:bookmarkStart w:id="1168" w:name="_Ref5627579"/>
      <w:r>
        <w:lastRenderedPageBreak/>
        <w:t>策略外部编辑界面</w:t>
      </w:r>
      <w:r>
        <w:rPr>
          <w:rFonts w:hint="eastAsia"/>
        </w:rPr>
        <w:t>详细</w:t>
      </w:r>
      <w:r>
        <w:t>信息</w:t>
      </w:r>
      <w:bookmarkEnd w:id="1168"/>
    </w:p>
    <w:tbl>
      <w:tblPr>
        <w:tblStyle w:val="table0"/>
        <w:tblW w:w="8968" w:type="dxa"/>
        <w:tblLook w:val="04A0" w:firstRow="1" w:lastRow="0" w:firstColumn="1" w:lastColumn="0" w:noHBand="0" w:noVBand="1"/>
      </w:tblPr>
      <w:tblGrid>
        <w:gridCol w:w="2829"/>
        <w:gridCol w:w="6139"/>
      </w:tblGrid>
      <w:tr w:rsidR="009F77C4" w:rsidRPr="0063424A" w14:paraId="2C291D5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829" w:type="dxa"/>
          </w:tcPr>
          <w:p w14:paraId="02D606E5" w14:textId="77777777" w:rsidR="009F77C4" w:rsidRPr="0063424A" w:rsidRDefault="009F77C4" w:rsidP="004F08C7">
            <w:pPr>
              <w:pStyle w:val="TableHeading"/>
            </w:pPr>
            <w:r w:rsidRPr="0063424A">
              <w:rPr>
                <w:rFonts w:hint="eastAsia"/>
              </w:rPr>
              <w:t>标题项</w:t>
            </w:r>
          </w:p>
        </w:tc>
        <w:tc>
          <w:tcPr>
            <w:tcW w:w="6139" w:type="dxa"/>
          </w:tcPr>
          <w:p w14:paraId="67D331C4" w14:textId="77777777" w:rsidR="009F77C4" w:rsidRPr="0063424A" w:rsidRDefault="009F77C4" w:rsidP="004F08C7">
            <w:pPr>
              <w:pStyle w:val="TableHeading"/>
            </w:pPr>
            <w:r w:rsidRPr="0063424A">
              <w:rPr>
                <w:rFonts w:hint="eastAsia"/>
              </w:rPr>
              <w:t>说明</w:t>
            </w:r>
          </w:p>
        </w:tc>
      </w:tr>
      <w:tr w:rsidR="009F77C4" w:rsidRPr="0063424A" w14:paraId="7EEA5D4E" w14:textId="77777777" w:rsidTr="004F08C7">
        <w:trPr>
          <w:trHeight w:val="420"/>
        </w:trPr>
        <w:tc>
          <w:tcPr>
            <w:tcW w:w="2829" w:type="dxa"/>
          </w:tcPr>
          <w:p w14:paraId="4057B473" w14:textId="77777777" w:rsidR="009F77C4" w:rsidRPr="0063424A" w:rsidRDefault="009F77C4" w:rsidP="004F08C7">
            <w:pPr>
              <w:pStyle w:val="TableText"/>
              <w:rPr>
                <w:rStyle w:val="commandkeywords"/>
                <w:b w:val="0"/>
              </w:rPr>
            </w:pPr>
            <w:r>
              <w:rPr>
                <w:rFonts w:hint="eastAsia"/>
              </w:rPr>
              <w:t>类型</w:t>
            </w:r>
          </w:p>
        </w:tc>
        <w:tc>
          <w:tcPr>
            <w:tcW w:w="6139" w:type="dxa"/>
          </w:tcPr>
          <w:p w14:paraId="7FB286CD" w14:textId="77777777" w:rsidR="009F77C4" w:rsidRPr="00C44AD9" w:rsidRDefault="009F77C4" w:rsidP="004F08C7">
            <w:pPr>
              <w:pStyle w:val="TableText"/>
              <w:rPr>
                <w:rStyle w:val="commandkeywords"/>
                <w:b w:val="0"/>
              </w:rPr>
            </w:pPr>
            <w:r>
              <w:rPr>
                <w:rFonts w:hint="eastAsia"/>
              </w:rPr>
              <w:t>类型包含：用户、接口、源地址、目的地址、应用、服务</w:t>
            </w:r>
          </w:p>
        </w:tc>
      </w:tr>
      <w:tr w:rsidR="009F77C4" w:rsidRPr="0063424A" w14:paraId="6DDBEF49" w14:textId="77777777" w:rsidTr="004F08C7">
        <w:trPr>
          <w:trHeight w:val="420"/>
        </w:trPr>
        <w:tc>
          <w:tcPr>
            <w:tcW w:w="2829" w:type="dxa"/>
          </w:tcPr>
          <w:p w14:paraId="000A7CD7" w14:textId="77777777" w:rsidR="009F77C4" w:rsidRPr="0063424A" w:rsidRDefault="009F77C4" w:rsidP="004F08C7">
            <w:pPr>
              <w:pStyle w:val="TableText"/>
              <w:rPr>
                <w:rStyle w:val="commandkeywords"/>
                <w:b w:val="0"/>
              </w:rPr>
            </w:pPr>
            <w:r>
              <w:rPr>
                <w:rFonts w:hint="eastAsia"/>
              </w:rPr>
              <w:t>类型显示列</w:t>
            </w:r>
          </w:p>
        </w:tc>
        <w:tc>
          <w:tcPr>
            <w:tcW w:w="6139" w:type="dxa"/>
          </w:tcPr>
          <w:p w14:paraId="2D63EF31" w14:textId="77777777" w:rsidR="009F77C4" w:rsidRPr="0063424A" w:rsidRDefault="009F77C4" w:rsidP="004F08C7">
            <w:pPr>
              <w:pStyle w:val="TableText"/>
              <w:rPr>
                <w:rStyle w:val="commandkeywords"/>
                <w:b w:val="0"/>
              </w:rPr>
            </w:pPr>
            <w:r>
              <w:rPr>
                <w:rFonts w:hint="eastAsia"/>
              </w:rPr>
              <w:t>点击相应类型后，此列显示对应的类型数据，可直接选择进行配置。</w:t>
            </w:r>
          </w:p>
        </w:tc>
      </w:tr>
      <w:tr w:rsidR="009F77C4" w:rsidRPr="0063424A" w14:paraId="1C6250FD" w14:textId="77777777" w:rsidTr="004F08C7">
        <w:trPr>
          <w:trHeight w:val="420"/>
        </w:trPr>
        <w:tc>
          <w:tcPr>
            <w:tcW w:w="2829" w:type="dxa"/>
          </w:tcPr>
          <w:p w14:paraId="2977ABBF" w14:textId="77777777" w:rsidR="009F77C4" w:rsidRPr="0063424A" w:rsidRDefault="009F77C4" w:rsidP="004F08C7">
            <w:pPr>
              <w:pStyle w:val="TableText"/>
            </w:pPr>
            <w:r>
              <w:rPr>
                <w:rFonts w:hint="eastAsia"/>
              </w:rPr>
              <w:t>已选列表</w:t>
            </w:r>
          </w:p>
        </w:tc>
        <w:tc>
          <w:tcPr>
            <w:tcW w:w="6139" w:type="dxa"/>
          </w:tcPr>
          <w:p w14:paraId="6F048B56" w14:textId="77777777" w:rsidR="009F77C4" w:rsidRPr="0063424A" w:rsidRDefault="009F77C4" w:rsidP="004F08C7">
            <w:pPr>
              <w:pStyle w:val="TableText"/>
            </w:pPr>
            <w:r>
              <w:rPr>
                <w:rFonts w:hint="eastAsia"/>
              </w:rPr>
              <w:t>已配置类型的对象内容显示区。</w:t>
            </w:r>
          </w:p>
        </w:tc>
      </w:tr>
    </w:tbl>
    <w:p w14:paraId="02C9BF5F" w14:textId="77777777" w:rsidR="009F77C4" w:rsidRPr="00AE3EE6" w:rsidRDefault="009F77C4" w:rsidP="009F77C4">
      <w:pPr>
        <w:ind w:firstLine="420"/>
      </w:pPr>
    </w:p>
    <w:p w14:paraId="10BF619A" w14:textId="77777777" w:rsidR="009F77C4" w:rsidRPr="000F7DD4" w:rsidRDefault="009F77C4" w:rsidP="009F77C4">
      <w:pPr>
        <w:ind w:firstLine="420"/>
      </w:pPr>
      <w:r w:rsidRPr="000F7DD4">
        <w:rPr>
          <w:rFonts w:hint="eastAsia"/>
        </w:rPr>
        <w:t>单击</w:t>
      </w:r>
      <w:r w:rsidRPr="000F7DD4">
        <w:t>&lt;</w:t>
      </w:r>
      <w:r w:rsidRPr="000F7DD4">
        <w:rPr>
          <w:rFonts w:hint="eastAsia"/>
        </w:rPr>
        <w:t>新建</w:t>
      </w:r>
      <w:r w:rsidRPr="000F7DD4">
        <w:t>&gt;</w:t>
      </w:r>
      <w:r w:rsidRPr="000F7DD4">
        <w:rPr>
          <w:rFonts w:hint="eastAsia"/>
        </w:rPr>
        <w:t>按钮，进入</w:t>
      </w:r>
      <w:r>
        <w:rPr>
          <w:rFonts w:hint="eastAsia"/>
        </w:rPr>
        <w:t>控制策略</w:t>
      </w:r>
      <w:r w:rsidRPr="000F7DD4">
        <w:rPr>
          <w:rFonts w:hint="eastAsia"/>
        </w:rPr>
        <w:t>配置页面。</w:t>
      </w:r>
    </w:p>
    <w:p w14:paraId="19100C5E" w14:textId="77777777" w:rsidR="009F77C4" w:rsidRPr="0063424A" w:rsidRDefault="009F77C4" w:rsidP="009F77C4">
      <w:pPr>
        <w:pStyle w:val="FigureDescription"/>
        <w:spacing w:before="156" w:after="156"/>
      </w:pPr>
      <w:r>
        <w:rPr>
          <w:rFonts w:hint="eastAsia"/>
        </w:rPr>
        <w:t>控制策略</w:t>
      </w:r>
      <w:r w:rsidRPr="0063424A">
        <w:rPr>
          <w:rFonts w:hint="eastAsia"/>
        </w:rPr>
        <w:t>配置界面</w:t>
      </w:r>
    </w:p>
    <w:p w14:paraId="17B73E34" w14:textId="77777777" w:rsidR="009F77C4" w:rsidRDefault="009F77C4" w:rsidP="009F77C4">
      <w:pPr>
        <w:pStyle w:val="Figure"/>
      </w:pPr>
      <w:r w:rsidRPr="002F7DDA">
        <w:t xml:space="preserve"> </w:t>
      </w:r>
      <w:r>
        <w:drawing>
          <wp:inline distT="0" distB="0" distL="0" distR="0" wp14:anchorId="3EA86DE2" wp14:editId="5E8C513D">
            <wp:extent cx="4817298" cy="3597729"/>
            <wp:effectExtent l="0" t="0" r="2540" b="3175"/>
            <wp:docPr id="3797" name="图片 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4818687" cy="3598766"/>
                    </a:xfrm>
                    <a:prstGeom prst="rect">
                      <a:avLst/>
                    </a:prstGeom>
                  </pic:spPr>
                </pic:pic>
              </a:graphicData>
            </a:graphic>
          </wp:inline>
        </w:drawing>
      </w:r>
    </w:p>
    <w:p w14:paraId="6BDA1260" w14:textId="77777777" w:rsidR="009F77C4" w:rsidRDefault="009F77C4" w:rsidP="009F77C4">
      <w:pPr>
        <w:ind w:firstLine="420"/>
      </w:pPr>
    </w:p>
    <w:p w14:paraId="27FFE3A3" w14:textId="77777777" w:rsidR="009F77C4" w:rsidRPr="000F7DD4" w:rsidRDefault="009F77C4" w:rsidP="009F77C4">
      <w:pPr>
        <w:ind w:firstLine="420"/>
      </w:pPr>
      <w:r>
        <w:t>控制策略</w:t>
      </w:r>
      <w:r w:rsidRPr="000F7DD4">
        <w:rPr>
          <w:rFonts w:hint="eastAsia"/>
        </w:rPr>
        <w:t>详细配置说明，如</w:t>
      </w:r>
      <w:r>
        <w:rPr>
          <w:rFonts w:hint="eastAsia"/>
        </w:rPr>
        <w:t>下表</w:t>
      </w:r>
      <w:r w:rsidRPr="000F7DD4">
        <w:rPr>
          <w:rFonts w:hint="eastAsia"/>
        </w:rPr>
        <w:t>所示。</w:t>
      </w:r>
    </w:p>
    <w:p w14:paraId="1ECCBA4F" w14:textId="77777777" w:rsidR="009F77C4" w:rsidRPr="0063424A" w:rsidRDefault="009F77C4" w:rsidP="009F77C4">
      <w:pPr>
        <w:pStyle w:val="TableDescription"/>
      </w:pPr>
      <w:r>
        <w:rPr>
          <w:rFonts w:hint="eastAsia"/>
        </w:rPr>
        <w:t>控制策略</w:t>
      </w:r>
      <w:r w:rsidRPr="0063424A">
        <w:rPr>
          <w:rFonts w:hint="eastAsia"/>
        </w:rPr>
        <w:t>详细配置</w:t>
      </w:r>
    </w:p>
    <w:tbl>
      <w:tblPr>
        <w:tblStyle w:val="table0"/>
        <w:tblW w:w="8968" w:type="dxa"/>
        <w:tblLook w:val="04A0" w:firstRow="1" w:lastRow="0" w:firstColumn="1" w:lastColumn="0" w:noHBand="0" w:noVBand="1"/>
      </w:tblPr>
      <w:tblGrid>
        <w:gridCol w:w="1498"/>
        <w:gridCol w:w="7470"/>
      </w:tblGrid>
      <w:tr w:rsidR="009F77C4" w:rsidRPr="0063424A" w14:paraId="0D4A37B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2F14373A" w14:textId="77777777" w:rsidR="009F77C4" w:rsidRPr="0063424A" w:rsidRDefault="009F77C4" w:rsidP="004F08C7">
            <w:pPr>
              <w:pStyle w:val="TableHeading"/>
            </w:pPr>
            <w:r w:rsidRPr="0063424A">
              <w:rPr>
                <w:rFonts w:hint="eastAsia"/>
              </w:rPr>
              <w:t>标题项</w:t>
            </w:r>
          </w:p>
        </w:tc>
        <w:tc>
          <w:tcPr>
            <w:tcW w:w="7470" w:type="dxa"/>
          </w:tcPr>
          <w:p w14:paraId="35976D55" w14:textId="77777777" w:rsidR="009F77C4" w:rsidRPr="0063424A" w:rsidRDefault="009F77C4" w:rsidP="004F08C7">
            <w:pPr>
              <w:pStyle w:val="TableHeading"/>
            </w:pPr>
            <w:r w:rsidRPr="0063424A">
              <w:rPr>
                <w:rFonts w:hint="eastAsia"/>
              </w:rPr>
              <w:t>说明</w:t>
            </w:r>
          </w:p>
        </w:tc>
      </w:tr>
      <w:tr w:rsidR="009F77C4" w:rsidRPr="0063424A" w14:paraId="63756FE3" w14:textId="77777777" w:rsidTr="004F08C7">
        <w:trPr>
          <w:trHeight w:val="420"/>
        </w:trPr>
        <w:tc>
          <w:tcPr>
            <w:tcW w:w="1498" w:type="dxa"/>
          </w:tcPr>
          <w:p w14:paraId="734909AD" w14:textId="77777777" w:rsidR="009F77C4" w:rsidRPr="0063424A" w:rsidRDefault="009F77C4" w:rsidP="004F08C7">
            <w:pPr>
              <w:pStyle w:val="TableText"/>
              <w:rPr>
                <w:rStyle w:val="commandkeywords"/>
                <w:b w:val="0"/>
              </w:rPr>
            </w:pPr>
            <w:r w:rsidRPr="0063424A">
              <w:rPr>
                <w:rFonts w:hint="eastAsia"/>
              </w:rPr>
              <w:t>启用</w:t>
            </w:r>
          </w:p>
        </w:tc>
        <w:tc>
          <w:tcPr>
            <w:tcW w:w="7470" w:type="dxa"/>
          </w:tcPr>
          <w:p w14:paraId="54051EA5" w14:textId="77777777" w:rsidR="009F77C4" w:rsidRPr="0063424A" w:rsidRDefault="009F77C4" w:rsidP="004F08C7">
            <w:pPr>
              <w:pStyle w:val="TableText"/>
              <w:rPr>
                <w:rStyle w:val="commandkeywords"/>
                <w:b w:val="0"/>
              </w:rPr>
            </w:pPr>
            <w:r w:rsidRPr="0063424A">
              <w:rPr>
                <w:rFonts w:hint="eastAsia"/>
              </w:rPr>
              <w:t>策略启用和禁用，勾选表示开启策略，不勾选表示禁用策略</w:t>
            </w:r>
            <w:r>
              <w:rPr>
                <w:rFonts w:hint="eastAsia"/>
              </w:rPr>
              <w:t>。</w:t>
            </w:r>
          </w:p>
        </w:tc>
      </w:tr>
      <w:tr w:rsidR="009F77C4" w:rsidRPr="0063424A" w14:paraId="6FC21382" w14:textId="77777777" w:rsidTr="004F08C7">
        <w:trPr>
          <w:trHeight w:val="420"/>
        </w:trPr>
        <w:tc>
          <w:tcPr>
            <w:tcW w:w="1498" w:type="dxa"/>
          </w:tcPr>
          <w:p w14:paraId="2B525067" w14:textId="77777777" w:rsidR="009F77C4" w:rsidRPr="0063424A" w:rsidRDefault="009F77C4" w:rsidP="004F08C7">
            <w:pPr>
              <w:pStyle w:val="TableText"/>
            </w:pPr>
            <w:r w:rsidRPr="0063424A">
              <w:rPr>
                <w:rFonts w:hint="eastAsia"/>
              </w:rPr>
              <w:t>行为</w:t>
            </w:r>
          </w:p>
        </w:tc>
        <w:tc>
          <w:tcPr>
            <w:tcW w:w="7470" w:type="dxa"/>
          </w:tcPr>
          <w:p w14:paraId="0FE33957" w14:textId="77777777" w:rsidR="009F77C4" w:rsidRPr="0063424A" w:rsidRDefault="009F77C4" w:rsidP="004F08C7">
            <w:pPr>
              <w:pStyle w:val="TableText"/>
            </w:pPr>
            <w:r w:rsidRPr="0063424A">
              <w:rPr>
                <w:rFonts w:hint="eastAsia"/>
              </w:rPr>
              <w:t>策略的</w:t>
            </w:r>
            <w:r>
              <w:rPr>
                <w:rFonts w:hint="eastAsia"/>
              </w:rPr>
              <w:t>行为包含</w:t>
            </w:r>
            <w:r w:rsidRPr="0063424A">
              <w:rPr>
                <w:rFonts w:hint="eastAsia"/>
              </w:rPr>
              <w:t>：</w:t>
            </w:r>
          </w:p>
          <w:p w14:paraId="1B1B81BE" w14:textId="77777777" w:rsidR="009F77C4" w:rsidRPr="0063424A" w:rsidRDefault="009F77C4" w:rsidP="004F08C7">
            <w:pPr>
              <w:pStyle w:val="ItemListinTable"/>
            </w:pPr>
            <w:r>
              <w:rPr>
                <w:rFonts w:hAnsi="宋体" w:cs="宋体" w:hint="eastAsia"/>
              </w:rPr>
              <w:t>允许</w:t>
            </w:r>
            <w:r w:rsidRPr="0063424A">
              <w:rPr>
                <w:rFonts w:hAnsi="宋体" w:cs="宋体" w:hint="eastAsia"/>
              </w:rPr>
              <w:t>，对匹配条件的会话进行应用</w:t>
            </w:r>
            <w:r>
              <w:rPr>
                <w:rFonts w:hAnsi="宋体" w:cs="宋体" w:hint="eastAsia"/>
              </w:rPr>
              <w:t>控制，如</w:t>
            </w:r>
            <w:r>
              <w:rPr>
                <w:rFonts w:hint="eastAsia"/>
              </w:rPr>
              <w:t>U</w:t>
            </w:r>
            <w:r>
              <w:t>RL</w:t>
            </w:r>
            <w:r>
              <w:rPr>
                <w:rFonts w:hAnsi="宋体" w:cs="宋体" w:hint="eastAsia"/>
              </w:rPr>
              <w:t>过滤和应用过滤。</w:t>
            </w:r>
          </w:p>
          <w:p w14:paraId="094D2646" w14:textId="77777777" w:rsidR="009F77C4" w:rsidRPr="0063424A" w:rsidRDefault="009F77C4" w:rsidP="004F08C7">
            <w:pPr>
              <w:pStyle w:val="ItemListinTable"/>
            </w:pPr>
            <w:r w:rsidRPr="0063424A">
              <w:rPr>
                <w:rFonts w:hAnsi="宋体" w:cs="宋体" w:hint="eastAsia"/>
              </w:rPr>
              <w:t>拒绝，阻断命中匹配条件的会话</w:t>
            </w:r>
            <w:r>
              <w:rPr>
                <w:rFonts w:hAnsi="宋体" w:cs="宋体" w:hint="eastAsia"/>
              </w:rPr>
              <w:t>。</w:t>
            </w:r>
          </w:p>
        </w:tc>
      </w:tr>
      <w:tr w:rsidR="009F77C4" w:rsidRPr="0063424A" w14:paraId="18517DC4" w14:textId="77777777" w:rsidTr="004F08C7">
        <w:trPr>
          <w:trHeight w:val="420"/>
        </w:trPr>
        <w:tc>
          <w:tcPr>
            <w:tcW w:w="1498" w:type="dxa"/>
          </w:tcPr>
          <w:p w14:paraId="03735864" w14:textId="77777777" w:rsidR="009F77C4" w:rsidRDefault="009F77C4" w:rsidP="004F08C7">
            <w:pPr>
              <w:pStyle w:val="TableText"/>
            </w:pPr>
            <w:r>
              <w:rPr>
                <w:rFonts w:hint="eastAsia"/>
              </w:rPr>
              <w:t>策略分组</w:t>
            </w:r>
          </w:p>
        </w:tc>
        <w:tc>
          <w:tcPr>
            <w:tcW w:w="7470" w:type="dxa"/>
          </w:tcPr>
          <w:p w14:paraId="7B12B909" w14:textId="77777777" w:rsidR="009F77C4" w:rsidRDefault="009F77C4" w:rsidP="004F08C7">
            <w:pPr>
              <w:pStyle w:val="TableText"/>
            </w:pPr>
            <w:r>
              <w:rPr>
                <w:rFonts w:hint="eastAsia"/>
              </w:rPr>
              <w:t>策略可以分组展示</w:t>
            </w:r>
          </w:p>
        </w:tc>
      </w:tr>
      <w:tr w:rsidR="009F77C4" w:rsidRPr="0063424A" w14:paraId="4154AEBF" w14:textId="77777777" w:rsidTr="004F08C7">
        <w:trPr>
          <w:trHeight w:val="420"/>
        </w:trPr>
        <w:tc>
          <w:tcPr>
            <w:tcW w:w="1498" w:type="dxa"/>
          </w:tcPr>
          <w:p w14:paraId="09528679" w14:textId="77777777" w:rsidR="009F77C4" w:rsidRPr="0063424A" w:rsidRDefault="009F77C4" w:rsidP="004F08C7">
            <w:pPr>
              <w:pStyle w:val="TableText"/>
            </w:pPr>
            <w:r>
              <w:rPr>
                <w:rFonts w:hint="eastAsia"/>
              </w:rPr>
              <w:t>描述</w:t>
            </w:r>
          </w:p>
        </w:tc>
        <w:tc>
          <w:tcPr>
            <w:tcW w:w="7470" w:type="dxa"/>
          </w:tcPr>
          <w:p w14:paraId="3DFD8143" w14:textId="77777777" w:rsidR="009F77C4" w:rsidRPr="0063424A" w:rsidRDefault="009F77C4" w:rsidP="004F08C7">
            <w:pPr>
              <w:pStyle w:val="TableText"/>
            </w:pPr>
            <w:r>
              <w:rPr>
                <w:rFonts w:hint="eastAsia"/>
              </w:rPr>
              <w:t>控制策略</w:t>
            </w:r>
            <w:r>
              <w:t>描述</w:t>
            </w:r>
            <w:r>
              <w:rPr>
                <w:rFonts w:hint="eastAsia"/>
              </w:rPr>
              <w:t>信息</w:t>
            </w:r>
            <w:r>
              <w:t>。</w:t>
            </w:r>
          </w:p>
        </w:tc>
      </w:tr>
      <w:tr w:rsidR="009F77C4" w:rsidRPr="0063424A" w14:paraId="0955DF9F" w14:textId="77777777" w:rsidTr="004F08C7">
        <w:trPr>
          <w:trHeight w:val="420"/>
        </w:trPr>
        <w:tc>
          <w:tcPr>
            <w:tcW w:w="1498" w:type="dxa"/>
          </w:tcPr>
          <w:p w14:paraId="68C0B332" w14:textId="77777777" w:rsidR="009F77C4" w:rsidRPr="0063424A" w:rsidRDefault="009F77C4" w:rsidP="004F08C7">
            <w:pPr>
              <w:pStyle w:val="TableText"/>
            </w:pPr>
            <w:r>
              <w:rPr>
                <w:rFonts w:hint="eastAsia"/>
              </w:rPr>
              <w:lastRenderedPageBreak/>
              <w:t>匹配条件</w:t>
            </w:r>
          </w:p>
        </w:tc>
        <w:tc>
          <w:tcPr>
            <w:tcW w:w="7470" w:type="dxa"/>
          </w:tcPr>
          <w:p w14:paraId="43A76EE3" w14:textId="77777777" w:rsidR="009F77C4" w:rsidRPr="0063424A" w:rsidRDefault="009F77C4" w:rsidP="004F08C7">
            <w:pPr>
              <w:pStyle w:val="TableText"/>
            </w:pPr>
            <w:r>
              <w:rPr>
                <w:rFonts w:hint="eastAsia"/>
              </w:rPr>
              <w:t>控制策略</w:t>
            </w:r>
            <w:r w:rsidRPr="0063424A">
              <w:rPr>
                <w:rFonts w:hint="eastAsia"/>
              </w:rPr>
              <w:t>的</w:t>
            </w:r>
            <w:r>
              <w:rPr>
                <w:rFonts w:hint="eastAsia"/>
              </w:rPr>
              <w:t>匹配条件，包含用户、接口、源地址、目的地址、应用、服务。</w:t>
            </w:r>
          </w:p>
        </w:tc>
      </w:tr>
      <w:tr w:rsidR="009F77C4" w:rsidRPr="0063424A" w14:paraId="29049FBE" w14:textId="77777777" w:rsidTr="004F08C7">
        <w:trPr>
          <w:trHeight w:val="420"/>
        </w:trPr>
        <w:tc>
          <w:tcPr>
            <w:tcW w:w="1498" w:type="dxa"/>
          </w:tcPr>
          <w:p w14:paraId="3E70927B" w14:textId="77777777" w:rsidR="009F77C4" w:rsidRDefault="009F77C4" w:rsidP="004F08C7">
            <w:pPr>
              <w:pStyle w:val="TableText"/>
            </w:pPr>
            <w:r>
              <w:rPr>
                <w:rFonts w:hint="eastAsia"/>
              </w:rPr>
              <w:t>入侵防御</w:t>
            </w:r>
          </w:p>
        </w:tc>
        <w:tc>
          <w:tcPr>
            <w:tcW w:w="7470" w:type="dxa"/>
          </w:tcPr>
          <w:p w14:paraId="7FB0499A" w14:textId="77777777" w:rsidR="009F77C4" w:rsidRDefault="009F77C4" w:rsidP="004F08C7">
            <w:pPr>
              <w:pStyle w:val="TableText"/>
            </w:pPr>
            <w:r>
              <w:rPr>
                <w:rFonts w:hint="eastAsia"/>
              </w:rPr>
              <w:t>入侵防御配置，包括事件集等。</w:t>
            </w:r>
          </w:p>
        </w:tc>
      </w:tr>
      <w:tr w:rsidR="009F77C4" w:rsidRPr="0063424A" w14:paraId="4DBDE513" w14:textId="77777777" w:rsidTr="004F08C7">
        <w:trPr>
          <w:trHeight w:val="420"/>
        </w:trPr>
        <w:tc>
          <w:tcPr>
            <w:tcW w:w="1498" w:type="dxa"/>
          </w:tcPr>
          <w:p w14:paraId="31710D2C" w14:textId="77777777" w:rsidR="009F77C4" w:rsidRDefault="009F77C4" w:rsidP="004F08C7">
            <w:pPr>
              <w:pStyle w:val="TableText"/>
            </w:pPr>
            <w:r>
              <w:rPr>
                <w:rFonts w:hint="eastAsia"/>
              </w:rPr>
              <w:t>病毒防护</w:t>
            </w:r>
          </w:p>
        </w:tc>
        <w:tc>
          <w:tcPr>
            <w:tcW w:w="7470" w:type="dxa"/>
          </w:tcPr>
          <w:p w14:paraId="59131FF5" w14:textId="77777777" w:rsidR="009F77C4" w:rsidRDefault="009F77C4" w:rsidP="004F08C7">
            <w:pPr>
              <w:pStyle w:val="TableText"/>
            </w:pPr>
            <w:r>
              <w:rPr>
                <w:rFonts w:hint="eastAsia"/>
              </w:rPr>
              <w:t>病毒防护配置，包括防护项目等</w:t>
            </w:r>
          </w:p>
        </w:tc>
      </w:tr>
      <w:tr w:rsidR="009F77C4" w:rsidRPr="0063424A" w14:paraId="59FB2D74" w14:textId="77777777" w:rsidTr="004F08C7">
        <w:trPr>
          <w:trHeight w:val="420"/>
        </w:trPr>
        <w:tc>
          <w:tcPr>
            <w:tcW w:w="1498" w:type="dxa"/>
          </w:tcPr>
          <w:p w14:paraId="0909F966" w14:textId="77777777" w:rsidR="009F77C4" w:rsidRPr="0063424A" w:rsidRDefault="009F77C4" w:rsidP="004F08C7">
            <w:pPr>
              <w:pStyle w:val="TableText"/>
            </w:pPr>
            <w:r>
              <w:rPr>
                <w:rFonts w:hint="eastAsia"/>
              </w:rPr>
              <w:t>U</w:t>
            </w:r>
            <w:r>
              <w:t>RL</w:t>
            </w:r>
            <w:r>
              <w:rPr>
                <w:rFonts w:hint="eastAsia"/>
              </w:rPr>
              <w:t>过滤</w:t>
            </w:r>
          </w:p>
        </w:tc>
        <w:tc>
          <w:tcPr>
            <w:tcW w:w="7470" w:type="dxa"/>
          </w:tcPr>
          <w:p w14:paraId="5EB17C52" w14:textId="77777777" w:rsidR="009F77C4" w:rsidRPr="0063424A" w:rsidRDefault="009F77C4" w:rsidP="004F08C7">
            <w:pPr>
              <w:pStyle w:val="TableText"/>
            </w:pPr>
            <w:r>
              <w:rPr>
                <w:rFonts w:hint="eastAsia"/>
              </w:rPr>
              <w:t>U</w:t>
            </w:r>
            <w:r>
              <w:t>RL</w:t>
            </w:r>
            <w:r>
              <w:rPr>
                <w:rFonts w:hint="eastAsia"/>
              </w:rPr>
              <w:t>过滤规则，包含U</w:t>
            </w:r>
            <w:r>
              <w:t>RL</w:t>
            </w:r>
            <w:r>
              <w:rPr>
                <w:rFonts w:hint="eastAsia"/>
              </w:rPr>
              <w:t>控制和恶意U</w:t>
            </w:r>
            <w:r>
              <w:t>RL</w:t>
            </w:r>
            <w:r>
              <w:rPr>
                <w:rFonts w:hint="eastAsia"/>
              </w:rPr>
              <w:t>控制。</w:t>
            </w:r>
          </w:p>
        </w:tc>
      </w:tr>
      <w:tr w:rsidR="009F77C4" w:rsidRPr="0063424A" w14:paraId="4358DBDD" w14:textId="77777777" w:rsidTr="004F08C7">
        <w:trPr>
          <w:trHeight w:val="420"/>
        </w:trPr>
        <w:tc>
          <w:tcPr>
            <w:tcW w:w="1498" w:type="dxa"/>
          </w:tcPr>
          <w:p w14:paraId="140BA8EA" w14:textId="77777777" w:rsidR="009F77C4" w:rsidRPr="0063424A" w:rsidRDefault="009F77C4" w:rsidP="004F08C7">
            <w:pPr>
              <w:pStyle w:val="TableText"/>
            </w:pPr>
            <w:r>
              <w:rPr>
                <w:rFonts w:hint="eastAsia"/>
              </w:rPr>
              <w:t>应用过滤</w:t>
            </w:r>
          </w:p>
        </w:tc>
        <w:tc>
          <w:tcPr>
            <w:tcW w:w="7470" w:type="dxa"/>
          </w:tcPr>
          <w:p w14:paraId="1E5BD075" w14:textId="77777777" w:rsidR="009F77C4" w:rsidRPr="0063424A" w:rsidRDefault="009F77C4" w:rsidP="004F08C7">
            <w:pPr>
              <w:pStyle w:val="TableText"/>
            </w:pPr>
            <w:r>
              <w:rPr>
                <w:rFonts w:hint="eastAsia"/>
              </w:rPr>
              <w:t>应用过滤规则，包含应用控制、邮件控制、W</w:t>
            </w:r>
            <w:r>
              <w:t>EB</w:t>
            </w:r>
            <w:r>
              <w:rPr>
                <w:rFonts w:hint="eastAsia"/>
              </w:rPr>
              <w:t>关键字控制、虚拟账号控制、</w:t>
            </w:r>
            <w:r>
              <w:t>文件类型过滤</w:t>
            </w:r>
            <w:r>
              <w:rPr>
                <w:rFonts w:hint="eastAsia"/>
              </w:rPr>
              <w:t>。</w:t>
            </w:r>
          </w:p>
        </w:tc>
      </w:tr>
      <w:tr w:rsidR="009F77C4" w:rsidRPr="0063424A" w14:paraId="2558BA7E" w14:textId="77777777" w:rsidTr="004F08C7">
        <w:trPr>
          <w:trHeight w:val="420"/>
        </w:trPr>
        <w:tc>
          <w:tcPr>
            <w:tcW w:w="1498" w:type="dxa"/>
          </w:tcPr>
          <w:p w14:paraId="42F79270" w14:textId="77777777" w:rsidR="009F77C4" w:rsidRPr="0063424A" w:rsidRDefault="009F77C4" w:rsidP="004F08C7">
            <w:pPr>
              <w:pStyle w:val="TableText"/>
            </w:pPr>
            <w:r>
              <w:rPr>
                <w:rFonts w:hint="eastAsia"/>
              </w:rPr>
              <w:t>终端公告提醒</w:t>
            </w:r>
          </w:p>
        </w:tc>
        <w:tc>
          <w:tcPr>
            <w:tcW w:w="7470" w:type="dxa"/>
          </w:tcPr>
          <w:p w14:paraId="2EB9B4C5" w14:textId="77777777" w:rsidR="009F77C4" w:rsidRPr="0063424A" w:rsidRDefault="009F77C4" w:rsidP="004F08C7">
            <w:pPr>
              <w:pStyle w:val="TableText"/>
            </w:pPr>
            <w:r>
              <w:rPr>
                <w:rFonts w:hint="eastAsia"/>
              </w:rPr>
              <w:t>给匹配条件的终端推送公告提醒页面。策略首次下发后会进行第一次推送，后续按间隔定期推送。</w:t>
            </w:r>
          </w:p>
        </w:tc>
      </w:tr>
      <w:tr w:rsidR="009F77C4" w:rsidRPr="002B4428" w14:paraId="4FD10480" w14:textId="77777777" w:rsidTr="004F08C7">
        <w:trPr>
          <w:trHeight w:val="420"/>
        </w:trPr>
        <w:tc>
          <w:tcPr>
            <w:tcW w:w="1498" w:type="dxa"/>
          </w:tcPr>
          <w:p w14:paraId="57F72DD7" w14:textId="77777777" w:rsidR="009F77C4" w:rsidRPr="0063424A" w:rsidRDefault="009F77C4" w:rsidP="004F08C7">
            <w:pPr>
              <w:pStyle w:val="TableText"/>
            </w:pPr>
            <w:r>
              <w:rPr>
                <w:rFonts w:hint="eastAsia"/>
              </w:rPr>
              <w:t>高级配置</w:t>
            </w:r>
          </w:p>
        </w:tc>
        <w:tc>
          <w:tcPr>
            <w:tcW w:w="7470" w:type="dxa"/>
          </w:tcPr>
          <w:p w14:paraId="40A6888B" w14:textId="77777777" w:rsidR="009F77C4" w:rsidRPr="0063424A" w:rsidRDefault="009F77C4" w:rsidP="004F08C7">
            <w:pPr>
              <w:pStyle w:val="TableText"/>
            </w:pPr>
            <w:r>
              <w:rPr>
                <w:rFonts w:hint="eastAsia"/>
              </w:rPr>
              <w:t>包含时间对象配置、老化时间配置、终端类型配置。</w:t>
            </w:r>
          </w:p>
        </w:tc>
      </w:tr>
    </w:tbl>
    <w:p w14:paraId="20A691B2" w14:textId="77777777" w:rsidR="009F77C4" w:rsidRPr="00A905BA" w:rsidRDefault="009F77C4" w:rsidP="009F77C4">
      <w:pPr>
        <w:spacing w:line="200" w:lineRule="exact"/>
        <w:ind w:firstLine="420"/>
      </w:pPr>
    </w:p>
    <w:p w14:paraId="3130226C" w14:textId="77777777" w:rsidR="009F77C4" w:rsidRPr="00F465CC" w:rsidRDefault="009F77C4" w:rsidP="009F77C4">
      <w:pPr>
        <w:pStyle w:val="30"/>
      </w:pPr>
      <w:bookmarkStart w:id="1169" w:name="_Toc474250068"/>
      <w:bookmarkStart w:id="1170" w:name="_Toc6235055"/>
      <w:bookmarkStart w:id="1171" w:name="_Toc15484923"/>
      <w:bookmarkStart w:id="1172" w:name="_Toc41650961"/>
      <w:bookmarkStart w:id="1173" w:name="_Toc44618050"/>
      <w:bookmarkStart w:id="1174" w:name="_Toc60068933"/>
      <w:bookmarkStart w:id="1175" w:name="_Toc61022410"/>
      <w:r>
        <w:rPr>
          <w:rFonts w:hint="eastAsia"/>
        </w:rPr>
        <w:t>控制策略</w:t>
      </w:r>
      <w:r w:rsidRPr="00F465CC">
        <w:rPr>
          <w:rFonts w:hint="eastAsia"/>
        </w:rPr>
        <w:t>优先级配置</w:t>
      </w:r>
      <w:bookmarkEnd w:id="1169"/>
      <w:bookmarkEnd w:id="1170"/>
      <w:bookmarkEnd w:id="1171"/>
      <w:bookmarkEnd w:id="1172"/>
      <w:bookmarkEnd w:id="1173"/>
      <w:bookmarkEnd w:id="1174"/>
      <w:bookmarkEnd w:id="1175"/>
    </w:p>
    <w:p w14:paraId="1EA54B06"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”，单击</w:t>
      </w:r>
      <w:r w:rsidRPr="000F7DD4">
        <w:t>&lt;</w:t>
      </w:r>
      <w:r w:rsidRPr="000F7DD4">
        <w:rPr>
          <w:rFonts w:hint="eastAsia"/>
        </w:rPr>
        <w:t>优先级</w:t>
      </w:r>
      <w:r w:rsidRPr="000F7DD4">
        <w:t>&gt;</w:t>
      </w:r>
      <w:r w:rsidRPr="000F7DD4">
        <w:rPr>
          <w:rFonts w:hint="eastAsia"/>
        </w:rPr>
        <w:t>按钮进入</w:t>
      </w:r>
      <w:r>
        <w:rPr>
          <w:rFonts w:hint="eastAsia"/>
        </w:rPr>
        <w:t>控制策略</w:t>
      </w:r>
      <w:r w:rsidRPr="000F7DD4">
        <w:rPr>
          <w:rFonts w:hint="eastAsia"/>
        </w:rPr>
        <w:t>优先级配置页面，如</w:t>
      </w:r>
      <w:r w:rsidRPr="00F465CC">
        <w:rPr>
          <w:color w:val="0000FF"/>
          <w:u w:val="single"/>
        </w:rPr>
        <w:fldChar w:fldCharType="begin"/>
      </w:r>
      <w:r w:rsidRPr="00F465CC">
        <w:rPr>
          <w:color w:val="0000FF"/>
          <w:u w:val="single"/>
        </w:rPr>
        <w:instrText xml:space="preserve"> REF _Ref402277054 \r \h </w:instrText>
      </w:r>
      <w:r w:rsidRPr="00F465CC">
        <w:rPr>
          <w:color w:val="0000FF"/>
          <w:u w:val="single"/>
        </w:rPr>
      </w:r>
      <w:r w:rsidRPr="00F465CC">
        <w:rPr>
          <w:color w:val="0000FF"/>
          <w:u w:val="single"/>
        </w:rPr>
        <w:fldChar w:fldCharType="separate"/>
      </w:r>
      <w:r>
        <w:rPr>
          <w:rFonts w:hint="eastAsia"/>
          <w:color w:val="0000FF"/>
          <w:u w:val="single"/>
        </w:rPr>
        <w:t>图</w:t>
      </w:r>
      <w:r>
        <w:rPr>
          <w:rFonts w:hint="eastAsia"/>
          <w:color w:val="0000FF"/>
          <w:u w:val="single"/>
        </w:rPr>
        <w:t>7-4</w:t>
      </w:r>
      <w:r w:rsidRPr="00F465CC">
        <w:rPr>
          <w:color w:val="0000FF"/>
          <w:u w:val="single"/>
        </w:rPr>
        <w:fldChar w:fldCharType="end"/>
      </w:r>
      <w:r w:rsidRPr="000F7DD4">
        <w:rPr>
          <w:rFonts w:hint="eastAsia"/>
        </w:rPr>
        <w:t>所示。</w:t>
      </w:r>
    </w:p>
    <w:p w14:paraId="463BEB16" w14:textId="77777777" w:rsidR="009F77C4" w:rsidRPr="0063424A" w:rsidRDefault="009F77C4" w:rsidP="009F77C4">
      <w:pPr>
        <w:pStyle w:val="FigureDescription"/>
        <w:spacing w:before="156" w:after="156"/>
      </w:pPr>
      <w:bookmarkStart w:id="1176" w:name="_Ref402277054"/>
      <w:r w:rsidRPr="0063424A">
        <w:rPr>
          <w:rFonts w:hint="eastAsia"/>
        </w:rPr>
        <w:t>策略优先级</w:t>
      </w:r>
      <w:bookmarkEnd w:id="1176"/>
    </w:p>
    <w:p w14:paraId="03B696E5" w14:textId="77777777" w:rsidR="009F77C4" w:rsidRDefault="009F77C4" w:rsidP="009F77C4">
      <w:pPr>
        <w:pStyle w:val="Figure"/>
      </w:pPr>
      <w:r w:rsidRPr="005A370C">
        <w:t xml:space="preserve"> </w:t>
      </w:r>
      <w:r>
        <w:drawing>
          <wp:inline distT="0" distB="0" distL="0" distR="0" wp14:anchorId="48157EB5" wp14:editId="7BAAAEA8">
            <wp:extent cx="5361905" cy="2504762"/>
            <wp:effectExtent l="0" t="0" r="0" b="0"/>
            <wp:docPr id="2825" name="图片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7"/>
                    <a:stretch>
                      <a:fillRect/>
                    </a:stretch>
                  </pic:blipFill>
                  <pic:spPr>
                    <a:xfrm>
                      <a:off x="0" y="0"/>
                      <a:ext cx="5361905" cy="2504762"/>
                    </a:xfrm>
                    <a:prstGeom prst="rect">
                      <a:avLst/>
                    </a:prstGeom>
                  </pic:spPr>
                </pic:pic>
              </a:graphicData>
            </a:graphic>
          </wp:inline>
        </w:drawing>
      </w:r>
      <w:r w:rsidRPr="0063424A">
        <w:t xml:space="preserve"> </w:t>
      </w:r>
    </w:p>
    <w:p w14:paraId="0EC771E3" w14:textId="77777777" w:rsidR="009F77C4" w:rsidRPr="000C349A" w:rsidRDefault="009F77C4" w:rsidP="009F77C4">
      <w:pPr>
        <w:ind w:firstLine="420"/>
      </w:pPr>
    </w:p>
    <w:p w14:paraId="1468C8C4" w14:textId="77777777" w:rsidR="009F77C4" w:rsidRPr="000F7DD4" w:rsidRDefault="009F77C4" w:rsidP="009F77C4">
      <w:pPr>
        <w:ind w:firstLine="420"/>
      </w:pPr>
      <w:r>
        <w:rPr>
          <w:rFonts w:hint="eastAsia"/>
        </w:rPr>
        <w:t>控制策略</w:t>
      </w:r>
      <w:r w:rsidRPr="000F7DD4">
        <w:rPr>
          <w:rFonts w:hint="eastAsia"/>
        </w:rPr>
        <w:t>优先级详细配置说明，如</w:t>
      </w:r>
      <w:r>
        <w:rPr>
          <w:rFonts w:hint="eastAsia"/>
        </w:rPr>
        <w:t>下表</w:t>
      </w:r>
      <w:r w:rsidRPr="000F7DD4">
        <w:rPr>
          <w:rFonts w:hint="eastAsia"/>
        </w:rPr>
        <w:t>所示。</w:t>
      </w:r>
    </w:p>
    <w:p w14:paraId="12EABCA1" w14:textId="77777777" w:rsidR="009F77C4" w:rsidRPr="0063424A" w:rsidRDefault="009F77C4" w:rsidP="009F77C4">
      <w:pPr>
        <w:pStyle w:val="TableDescription"/>
      </w:pPr>
      <w:r>
        <w:rPr>
          <w:rFonts w:hint="eastAsia"/>
        </w:rPr>
        <w:t>IPv4</w:t>
      </w:r>
      <w:r>
        <w:rPr>
          <w:rFonts w:hint="eastAsia"/>
        </w:rPr>
        <w:t>控制策略</w:t>
      </w:r>
      <w:r w:rsidRPr="0063424A">
        <w:rPr>
          <w:rFonts w:hint="eastAsia"/>
        </w:rPr>
        <w:t>优先级详细配置</w:t>
      </w:r>
    </w:p>
    <w:tbl>
      <w:tblPr>
        <w:tblStyle w:val="table0"/>
        <w:tblW w:w="8968" w:type="dxa"/>
        <w:tblLook w:val="04A0" w:firstRow="1" w:lastRow="0" w:firstColumn="1" w:lastColumn="0" w:noHBand="0" w:noVBand="1"/>
      </w:tblPr>
      <w:tblGrid>
        <w:gridCol w:w="2332"/>
        <w:gridCol w:w="6636"/>
      </w:tblGrid>
      <w:tr w:rsidR="009F77C4" w:rsidRPr="0063424A" w14:paraId="71C4F64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52533385" w14:textId="77777777" w:rsidR="009F77C4" w:rsidRPr="0063424A" w:rsidRDefault="009F77C4" w:rsidP="004F08C7">
            <w:pPr>
              <w:pStyle w:val="TableHeading"/>
            </w:pPr>
            <w:r w:rsidRPr="0063424A">
              <w:rPr>
                <w:rFonts w:hint="eastAsia"/>
              </w:rPr>
              <w:t>标题项</w:t>
            </w:r>
          </w:p>
        </w:tc>
        <w:tc>
          <w:tcPr>
            <w:tcW w:w="6684" w:type="dxa"/>
          </w:tcPr>
          <w:p w14:paraId="5CEC56A6" w14:textId="77777777" w:rsidR="009F77C4" w:rsidRPr="0063424A" w:rsidRDefault="009F77C4" w:rsidP="004F08C7">
            <w:pPr>
              <w:pStyle w:val="TableHeading"/>
            </w:pPr>
            <w:r w:rsidRPr="0063424A">
              <w:rPr>
                <w:rFonts w:hint="eastAsia"/>
              </w:rPr>
              <w:t>说明</w:t>
            </w:r>
          </w:p>
        </w:tc>
      </w:tr>
      <w:tr w:rsidR="009F77C4" w:rsidRPr="0063424A" w14:paraId="60F1071F" w14:textId="77777777" w:rsidTr="004F08C7">
        <w:trPr>
          <w:trHeight w:val="420"/>
        </w:trPr>
        <w:tc>
          <w:tcPr>
            <w:tcW w:w="2348" w:type="dxa"/>
          </w:tcPr>
          <w:p w14:paraId="2C289859" w14:textId="77777777" w:rsidR="009F77C4" w:rsidRPr="0063424A" w:rsidRDefault="009F77C4" w:rsidP="004F08C7">
            <w:pPr>
              <w:pStyle w:val="TableText"/>
            </w:pPr>
            <w:r w:rsidRPr="0063424A">
              <w:rPr>
                <w:rFonts w:hint="eastAsia"/>
              </w:rPr>
              <w:t>被移动的策略ID</w:t>
            </w:r>
          </w:p>
        </w:tc>
        <w:tc>
          <w:tcPr>
            <w:tcW w:w="6684" w:type="dxa"/>
          </w:tcPr>
          <w:p w14:paraId="2C695BBC" w14:textId="77777777" w:rsidR="009F77C4" w:rsidRPr="0063424A" w:rsidRDefault="009F77C4" w:rsidP="004F08C7">
            <w:pPr>
              <w:pStyle w:val="TableText"/>
            </w:pPr>
            <w:r w:rsidRPr="0063424A">
              <w:rPr>
                <w:rFonts w:hint="eastAsia"/>
              </w:rPr>
              <w:t>被移动的策略索引</w:t>
            </w:r>
            <w:r>
              <w:rPr>
                <w:rFonts w:hint="eastAsia"/>
              </w:rPr>
              <w:t>。</w:t>
            </w:r>
          </w:p>
        </w:tc>
      </w:tr>
      <w:tr w:rsidR="009F77C4" w:rsidRPr="0063424A" w14:paraId="0B4C4588" w14:textId="77777777" w:rsidTr="004F08C7">
        <w:trPr>
          <w:trHeight w:val="420"/>
        </w:trPr>
        <w:tc>
          <w:tcPr>
            <w:tcW w:w="2348" w:type="dxa"/>
          </w:tcPr>
          <w:p w14:paraId="19AB2993" w14:textId="77777777" w:rsidR="009F77C4" w:rsidRPr="0063424A" w:rsidRDefault="009F77C4" w:rsidP="004F08C7">
            <w:pPr>
              <w:pStyle w:val="TableText"/>
            </w:pPr>
            <w:r w:rsidRPr="0063424A">
              <w:rPr>
                <w:rFonts w:hint="eastAsia"/>
              </w:rPr>
              <w:lastRenderedPageBreak/>
              <w:t>目标位置</w:t>
            </w:r>
          </w:p>
        </w:tc>
        <w:tc>
          <w:tcPr>
            <w:tcW w:w="6684" w:type="dxa"/>
          </w:tcPr>
          <w:p w14:paraId="5666A2CD" w14:textId="77777777" w:rsidR="009F77C4" w:rsidRPr="0063424A" w:rsidRDefault="009F77C4" w:rsidP="004F08C7">
            <w:pPr>
              <w:pStyle w:val="TableText"/>
            </w:pPr>
            <w:r w:rsidRPr="0063424A">
              <w:rPr>
                <w:rFonts w:hint="eastAsia"/>
              </w:rPr>
              <w:t>移动后的位置：</w:t>
            </w:r>
          </w:p>
          <w:p w14:paraId="3A80675E" w14:textId="77777777" w:rsidR="009F77C4" w:rsidRPr="0063424A" w:rsidRDefault="009F77C4" w:rsidP="004F08C7">
            <w:pPr>
              <w:pStyle w:val="ItemListinTable"/>
            </w:pPr>
            <w:r w:rsidRPr="0063424A">
              <w:rPr>
                <w:rFonts w:hAnsi="宋体" w:cs="宋体" w:hint="eastAsia"/>
              </w:rPr>
              <w:t>策略最前指移动到所有策略的最前面</w:t>
            </w:r>
            <w:r>
              <w:rPr>
                <w:rFonts w:hAnsi="宋体" w:cs="宋体" w:hint="eastAsia"/>
              </w:rPr>
              <w:t>。</w:t>
            </w:r>
          </w:p>
          <w:p w14:paraId="6B0A5344" w14:textId="77777777" w:rsidR="009F77C4" w:rsidRPr="0063424A" w:rsidRDefault="009F77C4" w:rsidP="004F08C7">
            <w:pPr>
              <w:pStyle w:val="ItemListinTable"/>
            </w:pPr>
            <w:r w:rsidRPr="0063424A">
              <w:rPr>
                <w:rFonts w:hAnsi="宋体" w:cs="宋体" w:hint="eastAsia"/>
              </w:rPr>
              <w:t>策略</w:t>
            </w:r>
            <w:r w:rsidRPr="0063424A">
              <w:rPr>
                <w:rFonts w:hint="eastAsia"/>
              </w:rPr>
              <w:t>ID</w:t>
            </w:r>
            <w:r w:rsidRPr="0063424A">
              <w:rPr>
                <w:rFonts w:hAnsi="宋体" w:cs="宋体" w:hint="eastAsia"/>
              </w:rPr>
              <w:t>之前指移动到某条固定的策略之前</w:t>
            </w:r>
            <w:r>
              <w:rPr>
                <w:rFonts w:hAnsi="宋体" w:cs="宋体" w:hint="eastAsia"/>
              </w:rPr>
              <w:t>。</w:t>
            </w:r>
          </w:p>
          <w:p w14:paraId="06295AE8" w14:textId="77777777" w:rsidR="009F77C4" w:rsidRPr="0063424A" w:rsidRDefault="009F77C4" w:rsidP="004F08C7">
            <w:pPr>
              <w:pStyle w:val="ItemListinTable"/>
            </w:pPr>
            <w:r w:rsidRPr="0063424A">
              <w:rPr>
                <w:rFonts w:hAnsi="宋体" w:cs="宋体" w:hint="eastAsia"/>
              </w:rPr>
              <w:t>策略</w:t>
            </w:r>
            <w:r w:rsidRPr="0063424A">
              <w:rPr>
                <w:rFonts w:hint="eastAsia"/>
              </w:rPr>
              <w:t>ID</w:t>
            </w:r>
            <w:r w:rsidRPr="0063424A">
              <w:rPr>
                <w:rFonts w:hAnsi="宋体" w:cs="宋体" w:hint="eastAsia"/>
              </w:rPr>
              <w:t>之后指移动到某条固定的策略后面</w:t>
            </w:r>
            <w:r>
              <w:rPr>
                <w:rFonts w:hAnsi="宋体" w:cs="宋体" w:hint="eastAsia"/>
              </w:rPr>
              <w:t>。</w:t>
            </w:r>
          </w:p>
          <w:p w14:paraId="7B912BDA" w14:textId="77777777" w:rsidR="009F77C4" w:rsidRPr="0063424A" w:rsidRDefault="009F77C4" w:rsidP="004F08C7">
            <w:pPr>
              <w:pStyle w:val="ItemListinTable"/>
            </w:pPr>
            <w:r w:rsidRPr="0063424A">
              <w:rPr>
                <w:rFonts w:hAnsi="宋体" w:cs="宋体" w:hint="eastAsia"/>
              </w:rPr>
              <w:t>策略最后指移动到所有策略的后面</w:t>
            </w:r>
            <w:r>
              <w:rPr>
                <w:rFonts w:hAnsi="宋体" w:cs="宋体" w:hint="eastAsia"/>
              </w:rPr>
              <w:t>。</w:t>
            </w:r>
          </w:p>
        </w:tc>
      </w:tr>
      <w:tr w:rsidR="009F77C4" w:rsidRPr="0063424A" w14:paraId="4908D632" w14:textId="77777777" w:rsidTr="004F08C7">
        <w:trPr>
          <w:trHeight w:val="420"/>
        </w:trPr>
        <w:tc>
          <w:tcPr>
            <w:tcW w:w="2348" w:type="dxa"/>
          </w:tcPr>
          <w:p w14:paraId="08142549" w14:textId="77777777" w:rsidR="009F77C4" w:rsidRPr="0063424A" w:rsidRDefault="009F77C4" w:rsidP="004F08C7">
            <w:pPr>
              <w:pStyle w:val="TableText"/>
            </w:pPr>
            <w:r w:rsidRPr="0063424A">
              <w:rPr>
                <w:rFonts w:hint="eastAsia"/>
              </w:rPr>
              <w:t>目标位置策略ID</w:t>
            </w:r>
          </w:p>
        </w:tc>
        <w:tc>
          <w:tcPr>
            <w:tcW w:w="6684" w:type="dxa"/>
          </w:tcPr>
          <w:p w14:paraId="07E721D0" w14:textId="77777777" w:rsidR="009F77C4" w:rsidRPr="0063424A" w:rsidRDefault="009F77C4" w:rsidP="004F08C7">
            <w:pPr>
              <w:pStyle w:val="TableText"/>
            </w:pPr>
            <w:r w:rsidRPr="0063424A">
              <w:rPr>
                <w:rFonts w:hint="eastAsia"/>
              </w:rPr>
              <w:t>参考策略索引</w:t>
            </w:r>
            <w:r>
              <w:rPr>
                <w:rFonts w:hint="eastAsia"/>
              </w:rPr>
              <w:t>，可</w:t>
            </w:r>
            <w:r>
              <w:t>以选择</w:t>
            </w:r>
            <w:r>
              <w:rPr>
                <w:rFonts w:hint="eastAsia"/>
              </w:rPr>
              <w:t>对应</w:t>
            </w:r>
            <w:r>
              <w:t>策略</w:t>
            </w:r>
            <w:r>
              <w:rPr>
                <w:rFonts w:hint="eastAsia"/>
              </w:rPr>
              <w:t>ID，</w:t>
            </w:r>
            <w:r>
              <w:t>将</w:t>
            </w:r>
            <w:r>
              <w:rPr>
                <w:rFonts w:hint="eastAsia"/>
              </w:rPr>
              <w:t>当前</w:t>
            </w:r>
            <w:r>
              <w:t>策略移动</w:t>
            </w:r>
            <w:r>
              <w:rPr>
                <w:rFonts w:hint="eastAsia"/>
              </w:rPr>
              <w:t>到</w:t>
            </w:r>
            <w:r>
              <w:t>该策略</w:t>
            </w:r>
            <w:r>
              <w:rPr>
                <w:rFonts w:hint="eastAsia"/>
              </w:rPr>
              <w:t>ID</w:t>
            </w:r>
            <w:r>
              <w:t>之前或之后</w:t>
            </w:r>
            <w:r>
              <w:rPr>
                <w:rFonts w:hint="eastAsia"/>
              </w:rPr>
              <w:t>。</w:t>
            </w:r>
          </w:p>
        </w:tc>
      </w:tr>
    </w:tbl>
    <w:p w14:paraId="730E0764" w14:textId="77777777" w:rsidR="009F77C4" w:rsidRPr="000C349A" w:rsidRDefault="009F77C4" w:rsidP="009F77C4">
      <w:pPr>
        <w:spacing w:line="200" w:lineRule="exact"/>
        <w:ind w:firstLine="420"/>
      </w:pPr>
      <w:bookmarkStart w:id="1177" w:name="_Toc474250069"/>
    </w:p>
    <w:p w14:paraId="7C3E6F40" w14:textId="77777777" w:rsidR="009F77C4" w:rsidRPr="00F465CC" w:rsidRDefault="009F77C4" w:rsidP="009F77C4">
      <w:pPr>
        <w:pStyle w:val="30"/>
      </w:pPr>
      <w:bookmarkStart w:id="1178" w:name="_Toc6235056"/>
      <w:bookmarkStart w:id="1179" w:name="_Toc15484924"/>
      <w:bookmarkStart w:id="1180" w:name="_Toc41650962"/>
      <w:bookmarkStart w:id="1181" w:name="_Toc44618051"/>
      <w:bookmarkStart w:id="1182" w:name="_Toc60068934"/>
      <w:bookmarkStart w:id="1183" w:name="_Toc61022411"/>
      <w:r w:rsidRPr="00F465CC">
        <w:rPr>
          <w:rFonts w:hint="eastAsia"/>
        </w:rPr>
        <w:t>启用和禁用</w:t>
      </w:r>
      <w:bookmarkEnd w:id="1177"/>
      <w:bookmarkEnd w:id="1178"/>
      <w:bookmarkEnd w:id="1179"/>
      <w:bookmarkEnd w:id="1180"/>
      <w:r>
        <w:rPr>
          <w:rFonts w:hint="eastAsia"/>
        </w:rPr>
        <w:t>控制策略</w:t>
      </w:r>
      <w:bookmarkEnd w:id="1181"/>
      <w:bookmarkEnd w:id="1182"/>
      <w:bookmarkEnd w:id="1183"/>
    </w:p>
    <w:p w14:paraId="023EE80F"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rPr>
          <w:rFonts w:hint="eastAsia"/>
        </w:rPr>
        <w:t>控制策略</w:t>
      </w:r>
      <w:r w:rsidRPr="000F7DD4">
        <w:rPr>
          <w:rFonts w:hint="eastAsia"/>
        </w:rPr>
        <w:t>显示页面，如</w:t>
      </w:r>
      <w:r w:rsidRPr="00F465CC">
        <w:rPr>
          <w:color w:val="0000FF"/>
          <w:u w:val="single"/>
        </w:rPr>
        <w:fldChar w:fldCharType="begin"/>
      </w:r>
      <w:r w:rsidRPr="00F465CC">
        <w:rPr>
          <w:color w:val="0000FF"/>
          <w:u w:val="single"/>
        </w:rPr>
        <w:instrText xml:space="preserve"> REF _Ref393016912 \r \h </w:instrText>
      </w:r>
      <w:r w:rsidRPr="00F465CC">
        <w:rPr>
          <w:color w:val="0000FF"/>
          <w:u w:val="single"/>
        </w:rPr>
      </w:r>
      <w:r w:rsidRPr="00F465CC">
        <w:rPr>
          <w:color w:val="0000FF"/>
          <w:u w:val="single"/>
        </w:rPr>
        <w:fldChar w:fldCharType="separate"/>
      </w:r>
      <w:r>
        <w:rPr>
          <w:rFonts w:hint="eastAsia"/>
          <w:color w:val="0000FF"/>
          <w:u w:val="single"/>
        </w:rPr>
        <w:t>图</w:t>
      </w:r>
      <w:r>
        <w:rPr>
          <w:rFonts w:hint="eastAsia"/>
          <w:color w:val="0000FF"/>
          <w:u w:val="single"/>
        </w:rPr>
        <w:t>7-5</w:t>
      </w:r>
      <w:r w:rsidRPr="00F465CC">
        <w:rPr>
          <w:color w:val="0000FF"/>
          <w:u w:val="single"/>
        </w:rPr>
        <w:fldChar w:fldCharType="end"/>
      </w:r>
      <w:r w:rsidRPr="000F7DD4">
        <w:rPr>
          <w:rFonts w:hint="eastAsia"/>
        </w:rPr>
        <w:t>所示。勾选要启用或者禁用的</w:t>
      </w:r>
      <w:r>
        <w:rPr>
          <w:rFonts w:hint="eastAsia"/>
        </w:rPr>
        <w:t>控制策略</w:t>
      </w:r>
      <w:r w:rsidRPr="000F7DD4">
        <w:rPr>
          <w:rFonts w:hint="eastAsia"/>
        </w:rPr>
        <w:t>，单击</w:t>
      </w:r>
      <w:r w:rsidRPr="000F7DD4">
        <w:t>&lt;</w:t>
      </w:r>
      <w:r w:rsidRPr="000F7DD4">
        <w:rPr>
          <w:rFonts w:hint="eastAsia"/>
        </w:rPr>
        <w:t>启用</w:t>
      </w:r>
      <w:r w:rsidRPr="000F7DD4">
        <w:t>&gt;</w:t>
      </w:r>
      <w:r w:rsidRPr="000F7DD4">
        <w:rPr>
          <w:rFonts w:hint="eastAsia"/>
        </w:rPr>
        <w:t>或</w:t>
      </w:r>
      <w:r w:rsidRPr="000F7DD4">
        <w:t>&lt;</w:t>
      </w:r>
      <w:r w:rsidRPr="000F7DD4">
        <w:rPr>
          <w:rFonts w:hint="eastAsia"/>
        </w:rPr>
        <w:t>禁用</w:t>
      </w:r>
      <w:r w:rsidRPr="000F7DD4">
        <w:t>&gt;</w:t>
      </w:r>
      <w:r w:rsidRPr="000F7DD4">
        <w:rPr>
          <w:rFonts w:hint="eastAsia"/>
        </w:rPr>
        <w:t>按钮可以启动和禁用该</w:t>
      </w:r>
      <w:r>
        <w:rPr>
          <w:rFonts w:hint="eastAsia"/>
        </w:rPr>
        <w:t>控制</w:t>
      </w:r>
      <w:r w:rsidRPr="000F7DD4">
        <w:rPr>
          <w:rFonts w:hint="eastAsia"/>
        </w:rPr>
        <w:t>策略。</w:t>
      </w:r>
    </w:p>
    <w:p w14:paraId="42593A07" w14:textId="77777777" w:rsidR="009F77C4" w:rsidRPr="0063424A" w:rsidRDefault="009F77C4" w:rsidP="009F77C4">
      <w:pPr>
        <w:pStyle w:val="FigureDescription"/>
        <w:spacing w:before="156" w:after="156"/>
      </w:pPr>
      <w:bookmarkStart w:id="1184" w:name="_Ref393016912"/>
      <w:r w:rsidRPr="0063424A">
        <w:rPr>
          <w:rFonts w:hint="eastAsia"/>
        </w:rPr>
        <w:t>IPv4</w:t>
      </w:r>
      <w:r w:rsidRPr="0063424A">
        <w:rPr>
          <w:rFonts w:hint="eastAsia"/>
        </w:rPr>
        <w:t>策略</w:t>
      </w:r>
      <w:bookmarkEnd w:id="1184"/>
      <w:r w:rsidRPr="0063424A">
        <w:rPr>
          <w:rFonts w:hint="eastAsia"/>
        </w:rPr>
        <w:t>启用和禁用</w:t>
      </w:r>
    </w:p>
    <w:p w14:paraId="7413E952" w14:textId="77777777" w:rsidR="009F77C4" w:rsidRDefault="009F77C4" w:rsidP="009F77C4">
      <w:pPr>
        <w:pStyle w:val="Figure"/>
      </w:pPr>
      <w:r w:rsidRPr="002F7DDA">
        <w:t xml:space="preserve"> </w:t>
      </w:r>
      <w:r>
        <w:drawing>
          <wp:inline distT="0" distB="0" distL="0" distR="0" wp14:anchorId="5DFB591E" wp14:editId="0E96B7EE">
            <wp:extent cx="6120130" cy="781050"/>
            <wp:effectExtent l="0" t="0" r="0" b="0"/>
            <wp:docPr id="3806" name="图片 3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8"/>
                    <a:stretch>
                      <a:fillRect/>
                    </a:stretch>
                  </pic:blipFill>
                  <pic:spPr>
                    <a:xfrm>
                      <a:off x="0" y="0"/>
                      <a:ext cx="6120130" cy="781050"/>
                    </a:xfrm>
                    <a:prstGeom prst="rect">
                      <a:avLst/>
                    </a:prstGeom>
                  </pic:spPr>
                </pic:pic>
              </a:graphicData>
            </a:graphic>
          </wp:inline>
        </w:drawing>
      </w:r>
    </w:p>
    <w:p w14:paraId="3AEAEA46" w14:textId="77777777" w:rsidR="009F77C4" w:rsidRPr="00F465CC" w:rsidRDefault="009F77C4" w:rsidP="009F77C4">
      <w:pPr>
        <w:ind w:firstLine="420"/>
      </w:pPr>
    </w:p>
    <w:p w14:paraId="612A4017" w14:textId="77777777" w:rsidR="009F77C4" w:rsidRPr="00F465CC" w:rsidRDefault="009F77C4" w:rsidP="009F77C4">
      <w:pPr>
        <w:pStyle w:val="30"/>
      </w:pPr>
      <w:bookmarkStart w:id="1185" w:name="_Toc6235057"/>
      <w:bookmarkStart w:id="1186" w:name="_Toc15484925"/>
      <w:bookmarkStart w:id="1187" w:name="_Toc41650963"/>
      <w:bookmarkStart w:id="1188" w:name="_Toc44618052"/>
      <w:bookmarkStart w:id="1189" w:name="_Toc60068935"/>
      <w:bookmarkStart w:id="1190" w:name="_Toc61022412"/>
      <w:bookmarkStart w:id="1191" w:name="_Toc474250070"/>
      <w:r>
        <w:rPr>
          <w:rFonts w:hint="eastAsia"/>
        </w:rPr>
        <w:t>删除</w:t>
      </w:r>
      <w:bookmarkEnd w:id="1185"/>
      <w:bookmarkEnd w:id="1186"/>
      <w:bookmarkEnd w:id="1187"/>
      <w:r>
        <w:rPr>
          <w:rFonts w:hint="eastAsia"/>
        </w:rPr>
        <w:t>控制策略</w:t>
      </w:r>
      <w:bookmarkEnd w:id="1188"/>
      <w:bookmarkEnd w:id="1189"/>
      <w:bookmarkEnd w:id="1190"/>
    </w:p>
    <w:p w14:paraId="2CE9A931"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rPr>
          <w:rFonts w:hint="eastAsia"/>
        </w:rPr>
        <w:t>控制策略</w:t>
      </w:r>
      <w:r w:rsidRPr="000F7DD4">
        <w:rPr>
          <w:rFonts w:hint="eastAsia"/>
        </w:rPr>
        <w:t>显示页面，如</w:t>
      </w:r>
      <w:r>
        <w:rPr>
          <w:color w:val="0000FF"/>
          <w:u w:val="single"/>
        </w:rPr>
        <w:fldChar w:fldCharType="begin"/>
      </w:r>
      <w:r>
        <w:rPr>
          <w:color w:val="0000FF"/>
          <w:u w:val="single"/>
        </w:rPr>
        <w:instrText xml:space="preserve"> REF _Ref4520488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7-6</w:t>
      </w:r>
      <w:r>
        <w:rPr>
          <w:color w:val="0000FF"/>
          <w:u w:val="single"/>
        </w:rPr>
        <w:fldChar w:fldCharType="end"/>
      </w:r>
      <w:r w:rsidRPr="000F7DD4">
        <w:rPr>
          <w:rFonts w:hint="eastAsia"/>
        </w:rPr>
        <w:t>所示。勾选要</w:t>
      </w:r>
      <w:r>
        <w:rPr>
          <w:rFonts w:hint="eastAsia"/>
        </w:rPr>
        <w:t>删除</w:t>
      </w:r>
      <w:r w:rsidRPr="000F7DD4">
        <w:rPr>
          <w:rFonts w:hint="eastAsia"/>
        </w:rPr>
        <w:t>的</w:t>
      </w:r>
      <w:r>
        <w:rPr>
          <w:rFonts w:hint="eastAsia"/>
        </w:rPr>
        <w:t>控制策略</w:t>
      </w:r>
      <w:r w:rsidRPr="000F7DD4">
        <w:rPr>
          <w:rFonts w:hint="eastAsia"/>
        </w:rPr>
        <w:t>，单击</w:t>
      </w:r>
      <w:r w:rsidRPr="000F7DD4">
        <w:t>&lt;</w:t>
      </w:r>
      <w:r>
        <w:rPr>
          <w:rFonts w:hint="eastAsia"/>
        </w:rPr>
        <w:t>删除</w:t>
      </w:r>
      <w:r w:rsidRPr="000F7DD4">
        <w:t>&gt;</w:t>
      </w:r>
      <w:r w:rsidRPr="000F7DD4">
        <w:rPr>
          <w:rFonts w:hint="eastAsia"/>
        </w:rPr>
        <w:t>按钮或</w:t>
      </w:r>
      <w:r>
        <w:rPr>
          <w:rFonts w:hint="eastAsia"/>
        </w:rPr>
        <w:t>点击操作中</w:t>
      </w:r>
      <w:r>
        <w:rPr>
          <w:rFonts w:hint="eastAsia"/>
        </w:rPr>
        <w:t>&lt;</w:t>
      </w:r>
      <w:r>
        <w:rPr>
          <w:rFonts w:hint="eastAsia"/>
        </w:rPr>
        <w:t>删除</w:t>
      </w:r>
      <w:r>
        <w:rPr>
          <w:rFonts w:hint="eastAsia"/>
        </w:rPr>
        <w:t>&gt;</w:t>
      </w:r>
      <w:r>
        <w:rPr>
          <w:rFonts w:hint="eastAsia"/>
        </w:rPr>
        <w:t>按钮，</w:t>
      </w:r>
      <w:r w:rsidRPr="000F7DD4">
        <w:rPr>
          <w:rFonts w:hint="eastAsia"/>
        </w:rPr>
        <w:t>可以</w:t>
      </w:r>
      <w:r>
        <w:rPr>
          <w:rFonts w:hint="eastAsia"/>
        </w:rPr>
        <w:t>删除</w:t>
      </w:r>
      <w:r w:rsidRPr="000F7DD4">
        <w:rPr>
          <w:rFonts w:hint="eastAsia"/>
        </w:rPr>
        <w:t>该</w:t>
      </w:r>
      <w:r>
        <w:rPr>
          <w:rFonts w:hint="eastAsia"/>
        </w:rPr>
        <w:t>控制</w:t>
      </w:r>
      <w:r w:rsidRPr="000F7DD4">
        <w:rPr>
          <w:rFonts w:hint="eastAsia"/>
        </w:rPr>
        <w:t>策略。</w:t>
      </w:r>
    </w:p>
    <w:p w14:paraId="1B0C99CA" w14:textId="77777777" w:rsidR="009F77C4" w:rsidRDefault="009F77C4" w:rsidP="009F77C4">
      <w:pPr>
        <w:pStyle w:val="FigureDescription"/>
        <w:spacing w:before="156" w:after="156"/>
      </w:pPr>
      <w:bookmarkStart w:id="1192" w:name="_Ref4520488"/>
      <w:r>
        <w:rPr>
          <w:rFonts w:hint="eastAsia"/>
        </w:rPr>
        <w:t>控制策略删除</w:t>
      </w:r>
      <w:bookmarkEnd w:id="1192"/>
    </w:p>
    <w:p w14:paraId="4D749DD1" w14:textId="77777777" w:rsidR="009F77C4" w:rsidRDefault="009F77C4" w:rsidP="009F77C4">
      <w:pPr>
        <w:pStyle w:val="Figure"/>
      </w:pPr>
      <w:r w:rsidRPr="002F7DDA">
        <w:t xml:space="preserve"> </w:t>
      </w:r>
      <w:r>
        <w:drawing>
          <wp:inline distT="0" distB="0" distL="0" distR="0" wp14:anchorId="471AEBBE" wp14:editId="6ED2C065">
            <wp:extent cx="6120130" cy="777240"/>
            <wp:effectExtent l="0" t="0" r="0" b="3810"/>
            <wp:docPr id="3808" name="图片 3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9"/>
                    <a:stretch>
                      <a:fillRect/>
                    </a:stretch>
                  </pic:blipFill>
                  <pic:spPr>
                    <a:xfrm>
                      <a:off x="0" y="0"/>
                      <a:ext cx="6120130" cy="777240"/>
                    </a:xfrm>
                    <a:prstGeom prst="rect">
                      <a:avLst/>
                    </a:prstGeom>
                  </pic:spPr>
                </pic:pic>
              </a:graphicData>
            </a:graphic>
          </wp:inline>
        </w:drawing>
      </w:r>
    </w:p>
    <w:p w14:paraId="0DD7470D" w14:textId="77777777" w:rsidR="009F77C4" w:rsidRPr="009E7629" w:rsidRDefault="009F77C4" w:rsidP="009F77C4">
      <w:pPr>
        <w:ind w:firstLine="420"/>
      </w:pPr>
    </w:p>
    <w:p w14:paraId="16CD7553" w14:textId="77777777" w:rsidR="009F77C4" w:rsidRPr="00F465CC" w:rsidRDefault="009F77C4" w:rsidP="009F77C4">
      <w:pPr>
        <w:pStyle w:val="30"/>
      </w:pPr>
      <w:bookmarkStart w:id="1193" w:name="_Toc6235058"/>
      <w:bookmarkStart w:id="1194" w:name="_Toc15484926"/>
      <w:bookmarkStart w:id="1195" w:name="_Toc41650964"/>
      <w:bookmarkStart w:id="1196" w:name="_Toc44618053"/>
      <w:bookmarkStart w:id="1197" w:name="_Toc60068936"/>
      <w:bookmarkStart w:id="1198" w:name="_Toc61022413"/>
      <w:r>
        <w:rPr>
          <w:rFonts w:hint="eastAsia"/>
        </w:rPr>
        <w:t>清除控制策略匹配计数</w:t>
      </w:r>
      <w:bookmarkEnd w:id="1193"/>
      <w:bookmarkEnd w:id="1194"/>
      <w:bookmarkEnd w:id="1195"/>
      <w:bookmarkEnd w:id="1196"/>
      <w:bookmarkEnd w:id="1197"/>
      <w:bookmarkEnd w:id="1198"/>
    </w:p>
    <w:p w14:paraId="631A9C16"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rPr>
          <w:rFonts w:hint="eastAsia"/>
        </w:rPr>
        <w:t>控制策略</w:t>
      </w:r>
      <w:r w:rsidRPr="000F7DD4">
        <w:rPr>
          <w:rFonts w:hint="eastAsia"/>
        </w:rPr>
        <w:t>显示页面，如</w:t>
      </w:r>
      <w:r>
        <w:rPr>
          <w:color w:val="0000FF"/>
          <w:u w:val="single"/>
        </w:rPr>
        <w:fldChar w:fldCharType="begin"/>
      </w:r>
      <w:r>
        <w:rPr>
          <w:color w:val="0000FF"/>
          <w:u w:val="single"/>
        </w:rPr>
        <w:instrText xml:space="preserve"> REF _Ref4520504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7-7</w:t>
      </w:r>
      <w:r>
        <w:rPr>
          <w:color w:val="0000FF"/>
          <w:u w:val="single"/>
        </w:rPr>
        <w:fldChar w:fldCharType="end"/>
      </w:r>
      <w:r w:rsidRPr="000F7DD4">
        <w:rPr>
          <w:rFonts w:hint="eastAsia"/>
        </w:rPr>
        <w:t>所示。勾选要</w:t>
      </w:r>
      <w:r>
        <w:rPr>
          <w:rFonts w:hint="eastAsia"/>
        </w:rPr>
        <w:t>清除匹配计数</w:t>
      </w:r>
      <w:r w:rsidRPr="000F7DD4">
        <w:rPr>
          <w:rFonts w:hint="eastAsia"/>
        </w:rPr>
        <w:t>的</w:t>
      </w:r>
      <w:r>
        <w:rPr>
          <w:rFonts w:hint="eastAsia"/>
        </w:rPr>
        <w:t>控制策略</w:t>
      </w:r>
      <w:r w:rsidRPr="000F7DD4">
        <w:rPr>
          <w:rFonts w:hint="eastAsia"/>
        </w:rPr>
        <w:t>，单击</w:t>
      </w:r>
      <w:r w:rsidRPr="000F7DD4">
        <w:t>&lt;</w:t>
      </w:r>
      <w:r>
        <w:rPr>
          <w:rFonts w:hint="eastAsia"/>
        </w:rPr>
        <w:t>匹配次数清零</w:t>
      </w:r>
      <w:r w:rsidRPr="000F7DD4">
        <w:t>&gt;</w:t>
      </w:r>
      <w:r w:rsidRPr="000F7DD4">
        <w:rPr>
          <w:rFonts w:hint="eastAsia"/>
        </w:rPr>
        <w:t>按钮可以</w:t>
      </w:r>
      <w:r>
        <w:rPr>
          <w:rFonts w:hint="eastAsia"/>
        </w:rPr>
        <w:t>清除该控制</w:t>
      </w:r>
      <w:r w:rsidRPr="000F7DD4">
        <w:rPr>
          <w:rFonts w:hint="eastAsia"/>
        </w:rPr>
        <w:t>策略</w:t>
      </w:r>
      <w:r>
        <w:rPr>
          <w:rFonts w:hint="eastAsia"/>
        </w:rPr>
        <w:t>的匹配计数</w:t>
      </w:r>
      <w:r w:rsidRPr="000F7DD4">
        <w:rPr>
          <w:rFonts w:hint="eastAsia"/>
        </w:rPr>
        <w:t>。</w:t>
      </w:r>
    </w:p>
    <w:p w14:paraId="0EE2D4E8" w14:textId="77777777" w:rsidR="009F77C4" w:rsidRDefault="009F77C4" w:rsidP="009F77C4">
      <w:pPr>
        <w:pStyle w:val="FigureDescription"/>
        <w:spacing w:before="156" w:after="156"/>
      </w:pPr>
      <w:bookmarkStart w:id="1199" w:name="_Ref4520504"/>
      <w:r>
        <w:rPr>
          <w:rFonts w:hint="eastAsia"/>
        </w:rPr>
        <w:lastRenderedPageBreak/>
        <w:t>清除控制策略匹配计数</w:t>
      </w:r>
      <w:bookmarkEnd w:id="1199"/>
    </w:p>
    <w:p w14:paraId="2F0E84C0" w14:textId="77777777" w:rsidR="009F77C4" w:rsidRDefault="009F77C4" w:rsidP="009F77C4">
      <w:pPr>
        <w:pStyle w:val="Figure"/>
      </w:pPr>
      <w:r>
        <w:drawing>
          <wp:inline distT="0" distB="0" distL="0" distR="0" wp14:anchorId="262BE3DF" wp14:editId="7CD19B2E">
            <wp:extent cx="6120130" cy="774700"/>
            <wp:effectExtent l="0" t="0" r="0" b="6350"/>
            <wp:docPr id="3807" name="图片 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0"/>
                    <a:stretch>
                      <a:fillRect/>
                    </a:stretch>
                  </pic:blipFill>
                  <pic:spPr>
                    <a:xfrm>
                      <a:off x="0" y="0"/>
                      <a:ext cx="6120130" cy="774700"/>
                    </a:xfrm>
                    <a:prstGeom prst="rect">
                      <a:avLst/>
                    </a:prstGeom>
                  </pic:spPr>
                </pic:pic>
              </a:graphicData>
            </a:graphic>
          </wp:inline>
        </w:drawing>
      </w:r>
    </w:p>
    <w:p w14:paraId="5B0783A1" w14:textId="77777777" w:rsidR="009F77C4" w:rsidRDefault="009F77C4" w:rsidP="009F77C4">
      <w:pPr>
        <w:ind w:firstLine="420"/>
      </w:pPr>
    </w:p>
    <w:p w14:paraId="4A519513" w14:textId="77777777" w:rsidR="009F77C4" w:rsidRPr="00F465CC" w:rsidRDefault="009F77C4" w:rsidP="009F77C4">
      <w:pPr>
        <w:pStyle w:val="30"/>
      </w:pPr>
      <w:bookmarkStart w:id="1200" w:name="_Toc6235059"/>
      <w:bookmarkStart w:id="1201" w:name="_Toc15484927"/>
      <w:bookmarkStart w:id="1202" w:name="_Toc41650965"/>
      <w:bookmarkStart w:id="1203" w:name="_Toc44618054"/>
      <w:bookmarkStart w:id="1204" w:name="_Toc60068937"/>
      <w:bookmarkStart w:id="1205" w:name="_Toc61022414"/>
      <w:r>
        <w:rPr>
          <w:rFonts w:hint="eastAsia"/>
        </w:rPr>
        <w:t>控制策略默认规则</w:t>
      </w:r>
      <w:bookmarkEnd w:id="1200"/>
      <w:bookmarkEnd w:id="1201"/>
      <w:bookmarkEnd w:id="1202"/>
      <w:bookmarkEnd w:id="1203"/>
      <w:bookmarkEnd w:id="1204"/>
      <w:bookmarkEnd w:id="1205"/>
    </w:p>
    <w:p w14:paraId="36D0CEB9"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rPr>
          <w:rFonts w:hint="eastAsia"/>
        </w:rPr>
        <w:t>控制策略</w:t>
      </w:r>
      <w:r w:rsidRPr="000F7DD4">
        <w:rPr>
          <w:rFonts w:hint="eastAsia"/>
        </w:rPr>
        <w:t>显示页面，如</w:t>
      </w:r>
      <w:r>
        <w:rPr>
          <w:color w:val="0000FF"/>
          <w:u w:val="single"/>
        </w:rPr>
        <w:fldChar w:fldCharType="begin"/>
      </w:r>
      <w:r>
        <w:rPr>
          <w:color w:val="0000FF"/>
          <w:u w:val="single"/>
        </w:rPr>
        <w:instrText xml:space="preserve"> REF _Ref4520517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7-8</w:t>
      </w:r>
      <w:r>
        <w:rPr>
          <w:color w:val="0000FF"/>
          <w:u w:val="single"/>
        </w:rPr>
        <w:fldChar w:fldCharType="end"/>
      </w:r>
      <w:r w:rsidRPr="000F7DD4">
        <w:rPr>
          <w:rFonts w:hint="eastAsia"/>
        </w:rPr>
        <w:t>所示。勾选</w:t>
      </w:r>
      <w:r>
        <w:rPr>
          <w:rFonts w:hint="eastAsia"/>
        </w:rPr>
        <w:t>允许或拒绝单选框，可以修改默认控制策略行为</w:t>
      </w:r>
      <w:r w:rsidRPr="000F7DD4">
        <w:rPr>
          <w:rFonts w:hint="eastAsia"/>
        </w:rPr>
        <w:t>。</w:t>
      </w:r>
    </w:p>
    <w:p w14:paraId="03975A5D" w14:textId="77777777" w:rsidR="009F77C4" w:rsidRDefault="009F77C4" w:rsidP="009F77C4">
      <w:pPr>
        <w:pStyle w:val="FigureDescription"/>
        <w:spacing w:before="156" w:after="156"/>
      </w:pPr>
      <w:bookmarkStart w:id="1206" w:name="_Ref4520517"/>
      <w:r>
        <w:rPr>
          <w:rFonts w:hint="eastAsia"/>
        </w:rPr>
        <w:t>默认规则</w:t>
      </w:r>
      <w:bookmarkEnd w:id="1206"/>
    </w:p>
    <w:p w14:paraId="60725C61" w14:textId="77777777" w:rsidR="009F77C4" w:rsidRDefault="009F77C4" w:rsidP="009F77C4">
      <w:pPr>
        <w:pStyle w:val="Figure"/>
      </w:pPr>
      <w:r>
        <w:drawing>
          <wp:inline distT="0" distB="0" distL="0" distR="0" wp14:anchorId="103B2442" wp14:editId="47EAA4DC">
            <wp:extent cx="6120130" cy="774700"/>
            <wp:effectExtent l="0" t="0" r="0" b="6350"/>
            <wp:docPr id="3809" name="图片 3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1"/>
                    <a:stretch>
                      <a:fillRect/>
                    </a:stretch>
                  </pic:blipFill>
                  <pic:spPr>
                    <a:xfrm>
                      <a:off x="0" y="0"/>
                      <a:ext cx="6120130" cy="774700"/>
                    </a:xfrm>
                    <a:prstGeom prst="rect">
                      <a:avLst/>
                    </a:prstGeom>
                  </pic:spPr>
                </pic:pic>
              </a:graphicData>
            </a:graphic>
          </wp:inline>
        </w:drawing>
      </w:r>
    </w:p>
    <w:p w14:paraId="1E4ED0BA" w14:textId="77777777" w:rsidR="009F77C4" w:rsidRPr="008553EE" w:rsidRDefault="009F77C4" w:rsidP="009F77C4">
      <w:pPr>
        <w:ind w:firstLine="420"/>
      </w:pPr>
    </w:p>
    <w:p w14:paraId="50AA4117" w14:textId="77777777" w:rsidR="009F77C4" w:rsidRPr="00F465CC" w:rsidRDefault="009F77C4" w:rsidP="009F77C4">
      <w:pPr>
        <w:pStyle w:val="30"/>
      </w:pPr>
      <w:bookmarkStart w:id="1207" w:name="_Toc6235060"/>
      <w:bookmarkStart w:id="1208" w:name="_Toc15484928"/>
      <w:bookmarkStart w:id="1209" w:name="_Toc41650966"/>
      <w:bookmarkStart w:id="1210" w:name="_Toc44618055"/>
      <w:bookmarkStart w:id="1211" w:name="_Toc60068938"/>
      <w:bookmarkStart w:id="1212" w:name="_Toc61022415"/>
      <w:r>
        <w:rPr>
          <w:rFonts w:hint="eastAsia"/>
        </w:rPr>
        <w:t>控制策略查询</w:t>
      </w:r>
      <w:bookmarkEnd w:id="1191"/>
      <w:bookmarkEnd w:id="1207"/>
      <w:bookmarkEnd w:id="1208"/>
      <w:bookmarkEnd w:id="1209"/>
      <w:bookmarkEnd w:id="1210"/>
      <w:bookmarkEnd w:id="1211"/>
      <w:bookmarkEnd w:id="1212"/>
    </w:p>
    <w:p w14:paraId="2E90012C"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rPr>
          <w:rFonts w:hint="eastAsia"/>
        </w:rPr>
        <w:t>控制策略</w:t>
      </w:r>
      <w:r w:rsidRPr="000F7DD4">
        <w:rPr>
          <w:rFonts w:hint="eastAsia"/>
        </w:rPr>
        <w:t>显示页面，如</w:t>
      </w:r>
      <w:r>
        <w:rPr>
          <w:color w:val="0000FF"/>
          <w:u w:val="single"/>
        </w:rPr>
        <w:fldChar w:fldCharType="begin"/>
      </w:r>
      <w:r>
        <w:rPr>
          <w:color w:val="0000FF"/>
          <w:u w:val="single"/>
        </w:rPr>
        <w:instrText xml:space="preserve"> REF _Ref4520562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7-9</w:t>
      </w:r>
      <w:r>
        <w:rPr>
          <w:color w:val="0000FF"/>
          <w:u w:val="single"/>
        </w:rPr>
        <w:fldChar w:fldCharType="end"/>
      </w:r>
      <w:r w:rsidRPr="000F7DD4">
        <w:rPr>
          <w:rFonts w:hint="eastAsia"/>
        </w:rPr>
        <w:t>所示。单击查询，填写过滤条件可以</w:t>
      </w:r>
      <w:r>
        <w:rPr>
          <w:rFonts w:hint="eastAsia"/>
        </w:rPr>
        <w:t>查询</w:t>
      </w:r>
      <w:r w:rsidRPr="000F7DD4">
        <w:rPr>
          <w:rFonts w:hint="eastAsia"/>
        </w:rPr>
        <w:t>出符合该过滤条件的</w:t>
      </w:r>
      <w:r>
        <w:rPr>
          <w:rFonts w:hint="eastAsia"/>
        </w:rPr>
        <w:t>控制策略</w:t>
      </w:r>
      <w:r w:rsidRPr="000F7DD4">
        <w:rPr>
          <w:rFonts w:hint="eastAsia"/>
        </w:rPr>
        <w:t>。</w:t>
      </w:r>
    </w:p>
    <w:p w14:paraId="6589CB73" w14:textId="77777777" w:rsidR="009F77C4" w:rsidRPr="0063424A" w:rsidRDefault="009F77C4" w:rsidP="009F77C4">
      <w:pPr>
        <w:pStyle w:val="FigureDescription"/>
        <w:spacing w:before="156" w:after="156"/>
      </w:pPr>
      <w:bookmarkStart w:id="1213" w:name="_Ref4520562"/>
      <w:r>
        <w:rPr>
          <w:rFonts w:hint="eastAsia"/>
        </w:rPr>
        <w:lastRenderedPageBreak/>
        <w:t>控制策略查询</w:t>
      </w:r>
      <w:bookmarkEnd w:id="1213"/>
    </w:p>
    <w:p w14:paraId="724EEC24" w14:textId="77777777" w:rsidR="009F77C4" w:rsidRDefault="009F77C4" w:rsidP="009F77C4">
      <w:pPr>
        <w:pStyle w:val="Figure"/>
      </w:pPr>
      <w:r>
        <w:drawing>
          <wp:inline distT="0" distB="0" distL="0" distR="0" wp14:anchorId="0FC35E32" wp14:editId="55016893">
            <wp:extent cx="5561545" cy="3216684"/>
            <wp:effectExtent l="0" t="0" r="1270" b="3175"/>
            <wp:docPr id="2830" name="图片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2"/>
                    <a:stretch>
                      <a:fillRect/>
                    </a:stretch>
                  </pic:blipFill>
                  <pic:spPr>
                    <a:xfrm>
                      <a:off x="0" y="0"/>
                      <a:ext cx="5572199" cy="3222846"/>
                    </a:xfrm>
                    <a:prstGeom prst="rect">
                      <a:avLst/>
                    </a:prstGeom>
                  </pic:spPr>
                </pic:pic>
              </a:graphicData>
            </a:graphic>
          </wp:inline>
        </w:drawing>
      </w:r>
    </w:p>
    <w:p w14:paraId="58C61A76" w14:textId="77777777" w:rsidR="009F77C4" w:rsidRPr="00C4675F" w:rsidRDefault="009F77C4" w:rsidP="009F77C4">
      <w:pPr>
        <w:spacing w:line="200" w:lineRule="exact"/>
        <w:ind w:firstLine="420"/>
      </w:pPr>
    </w:p>
    <w:p w14:paraId="42F20499" w14:textId="77777777" w:rsidR="009F77C4" w:rsidRPr="000F7DD4" w:rsidRDefault="009F77C4" w:rsidP="009F77C4">
      <w:pPr>
        <w:ind w:firstLine="420"/>
      </w:pPr>
      <w:r>
        <w:rPr>
          <w:rFonts w:hint="eastAsia"/>
        </w:rPr>
        <w:t>控制策略查询</w:t>
      </w:r>
      <w:r w:rsidRPr="000F7DD4">
        <w:rPr>
          <w:rFonts w:hint="eastAsia"/>
        </w:rPr>
        <w:t>配置详细说明，如</w:t>
      </w:r>
      <w:r>
        <w:rPr>
          <w:rStyle w:val="aff"/>
        </w:rPr>
        <w:fldChar w:fldCharType="begin"/>
      </w:r>
      <w:r>
        <w:instrText xml:space="preserve"> </w:instrText>
      </w:r>
      <w:r>
        <w:rPr>
          <w:rFonts w:hint="eastAsia"/>
        </w:rPr>
        <w:instrText>REF _Ref4520585 \r \h</w:instrText>
      </w:r>
      <w:r>
        <w:instrText xml:space="preserve"> </w:instrText>
      </w:r>
      <w:r>
        <w:rPr>
          <w:rStyle w:val="aff"/>
        </w:rPr>
      </w:r>
      <w:r>
        <w:rPr>
          <w:rStyle w:val="aff"/>
        </w:rPr>
        <w:fldChar w:fldCharType="separate"/>
      </w:r>
      <w:r>
        <w:rPr>
          <w:rFonts w:hint="eastAsia"/>
        </w:rPr>
        <w:t>表</w:t>
      </w:r>
      <w:r>
        <w:rPr>
          <w:rFonts w:hint="eastAsia"/>
        </w:rPr>
        <w:t>7-5</w:t>
      </w:r>
      <w:r>
        <w:rPr>
          <w:rStyle w:val="aff"/>
        </w:rPr>
        <w:fldChar w:fldCharType="end"/>
      </w:r>
      <w:r w:rsidRPr="000F7DD4">
        <w:rPr>
          <w:rFonts w:hint="eastAsia"/>
        </w:rPr>
        <w:t>所示。</w:t>
      </w:r>
    </w:p>
    <w:p w14:paraId="59A7325A" w14:textId="77777777" w:rsidR="009F77C4" w:rsidRPr="0063424A" w:rsidRDefault="009F77C4" w:rsidP="009F77C4">
      <w:pPr>
        <w:pStyle w:val="TableDescription"/>
      </w:pPr>
      <w:bookmarkStart w:id="1214" w:name="_Ref4520585"/>
      <w:r>
        <w:rPr>
          <w:rFonts w:hint="eastAsia"/>
        </w:rPr>
        <w:t>控制策略查询</w:t>
      </w:r>
      <w:r w:rsidRPr="0063424A">
        <w:rPr>
          <w:rFonts w:hint="eastAsia"/>
        </w:rPr>
        <w:t>详细配置</w:t>
      </w:r>
      <w:bookmarkEnd w:id="1214"/>
    </w:p>
    <w:tbl>
      <w:tblPr>
        <w:tblStyle w:val="table0"/>
        <w:tblW w:w="8968" w:type="dxa"/>
        <w:tblLook w:val="04A0" w:firstRow="1" w:lastRow="0" w:firstColumn="1" w:lastColumn="0" w:noHBand="0" w:noVBand="1"/>
      </w:tblPr>
      <w:tblGrid>
        <w:gridCol w:w="1781"/>
        <w:gridCol w:w="7187"/>
      </w:tblGrid>
      <w:tr w:rsidR="009F77C4" w:rsidRPr="0063424A" w14:paraId="37CFDC2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tcPr>
          <w:p w14:paraId="7E439F8D" w14:textId="77777777" w:rsidR="009F77C4" w:rsidRPr="0063424A" w:rsidRDefault="009F77C4" w:rsidP="004F08C7">
            <w:pPr>
              <w:pStyle w:val="TableHeading"/>
            </w:pPr>
            <w:r w:rsidRPr="0063424A">
              <w:rPr>
                <w:rFonts w:hint="eastAsia"/>
              </w:rPr>
              <w:t>标题项</w:t>
            </w:r>
          </w:p>
        </w:tc>
        <w:tc>
          <w:tcPr>
            <w:tcW w:w="7187" w:type="dxa"/>
          </w:tcPr>
          <w:p w14:paraId="034CE3E8" w14:textId="77777777" w:rsidR="009F77C4" w:rsidRPr="0063424A" w:rsidRDefault="009F77C4" w:rsidP="004F08C7">
            <w:pPr>
              <w:pStyle w:val="TableHeading"/>
            </w:pPr>
            <w:r w:rsidRPr="0063424A">
              <w:rPr>
                <w:rFonts w:hint="eastAsia"/>
              </w:rPr>
              <w:t>说明</w:t>
            </w:r>
          </w:p>
        </w:tc>
      </w:tr>
      <w:tr w:rsidR="009F77C4" w:rsidRPr="0063424A" w14:paraId="132F3B67" w14:textId="77777777" w:rsidTr="004F08C7">
        <w:trPr>
          <w:trHeight w:val="68"/>
        </w:trPr>
        <w:tc>
          <w:tcPr>
            <w:tcW w:w="1781" w:type="dxa"/>
          </w:tcPr>
          <w:p w14:paraId="3C3E7A39" w14:textId="77777777" w:rsidR="009F77C4" w:rsidRPr="0063424A" w:rsidRDefault="009F77C4" w:rsidP="004F08C7">
            <w:pPr>
              <w:pStyle w:val="TableText"/>
            </w:pPr>
            <w:r w:rsidRPr="0063424A">
              <w:rPr>
                <w:rFonts w:hint="eastAsia"/>
              </w:rPr>
              <w:t>ID</w:t>
            </w:r>
          </w:p>
        </w:tc>
        <w:tc>
          <w:tcPr>
            <w:tcW w:w="7187" w:type="dxa"/>
          </w:tcPr>
          <w:p w14:paraId="43E3BF50" w14:textId="77777777" w:rsidR="009F77C4" w:rsidRPr="0063424A" w:rsidRDefault="009F77C4" w:rsidP="004F08C7">
            <w:pPr>
              <w:pStyle w:val="TableText"/>
            </w:pPr>
            <w:r w:rsidRPr="0063424A">
              <w:rPr>
                <w:rFonts w:hint="eastAsia"/>
              </w:rPr>
              <w:t>被</w:t>
            </w:r>
            <w:r>
              <w:rPr>
                <w:rFonts w:hint="eastAsia"/>
              </w:rPr>
              <w:t>查询</w:t>
            </w:r>
            <w:r w:rsidRPr="0063424A">
              <w:rPr>
                <w:rFonts w:hint="eastAsia"/>
              </w:rPr>
              <w:t>的策略索引</w:t>
            </w:r>
            <w:r>
              <w:rPr>
                <w:rFonts w:hint="eastAsia"/>
              </w:rPr>
              <w:t>。</w:t>
            </w:r>
          </w:p>
        </w:tc>
      </w:tr>
      <w:tr w:rsidR="009F77C4" w:rsidRPr="0063424A" w14:paraId="6AB1192A" w14:textId="77777777" w:rsidTr="004F08C7">
        <w:trPr>
          <w:trHeight w:val="68"/>
        </w:trPr>
        <w:tc>
          <w:tcPr>
            <w:tcW w:w="1781" w:type="dxa"/>
          </w:tcPr>
          <w:p w14:paraId="1606A202" w14:textId="77777777" w:rsidR="009F77C4" w:rsidRPr="0063424A" w:rsidRDefault="009F77C4" w:rsidP="004F08C7">
            <w:pPr>
              <w:pStyle w:val="TableText"/>
            </w:pPr>
            <w:r w:rsidRPr="0063424A">
              <w:rPr>
                <w:rFonts w:hint="eastAsia"/>
              </w:rPr>
              <w:t>源接口/域</w:t>
            </w:r>
          </w:p>
        </w:tc>
        <w:tc>
          <w:tcPr>
            <w:tcW w:w="7187" w:type="dxa"/>
          </w:tcPr>
          <w:p w14:paraId="1781D410" w14:textId="77777777" w:rsidR="009F77C4" w:rsidRPr="0063424A" w:rsidRDefault="009F77C4" w:rsidP="004F08C7">
            <w:pPr>
              <w:pStyle w:val="TableText"/>
            </w:pPr>
            <w:r w:rsidRPr="0063424A">
              <w:rPr>
                <w:rFonts w:hint="eastAsia"/>
              </w:rPr>
              <w:t>策略所</w:t>
            </w:r>
            <w:r w:rsidRPr="0063424A">
              <w:t>选择</w:t>
            </w:r>
            <w:r w:rsidRPr="0063424A">
              <w:rPr>
                <w:rFonts w:hint="eastAsia"/>
              </w:rPr>
              <w:t>的源</w:t>
            </w:r>
            <w:r w:rsidRPr="0063424A">
              <w:t>接口</w:t>
            </w:r>
            <w:r>
              <w:t>。</w:t>
            </w:r>
          </w:p>
        </w:tc>
      </w:tr>
      <w:tr w:rsidR="009F77C4" w:rsidRPr="0063424A" w14:paraId="311D62E5" w14:textId="77777777" w:rsidTr="004F08C7">
        <w:trPr>
          <w:trHeight w:val="68"/>
        </w:trPr>
        <w:tc>
          <w:tcPr>
            <w:tcW w:w="1781" w:type="dxa"/>
          </w:tcPr>
          <w:p w14:paraId="271F58AB" w14:textId="77777777" w:rsidR="009F77C4" w:rsidRPr="0063424A" w:rsidRDefault="009F77C4" w:rsidP="004F08C7">
            <w:pPr>
              <w:pStyle w:val="TableText"/>
            </w:pPr>
            <w:r w:rsidRPr="0063424A">
              <w:rPr>
                <w:rFonts w:hint="eastAsia"/>
              </w:rPr>
              <w:t>源地址</w:t>
            </w:r>
          </w:p>
        </w:tc>
        <w:tc>
          <w:tcPr>
            <w:tcW w:w="7187" w:type="dxa"/>
          </w:tcPr>
          <w:p w14:paraId="78996DFC" w14:textId="77777777" w:rsidR="009F77C4" w:rsidRPr="0063424A" w:rsidRDefault="009F77C4" w:rsidP="004F08C7">
            <w:pPr>
              <w:pStyle w:val="TableText"/>
            </w:pPr>
            <w:r w:rsidRPr="0063424A">
              <w:rPr>
                <w:rFonts w:hint="eastAsia"/>
              </w:rPr>
              <w:t>策略所</w:t>
            </w:r>
            <w:r w:rsidRPr="0063424A">
              <w:t>配置包含该地址的地址对象</w:t>
            </w:r>
            <w:r w:rsidRPr="0063424A">
              <w:rPr>
                <w:rFonts w:hint="eastAsia"/>
              </w:rPr>
              <w:t>（可基于</w:t>
            </w:r>
            <w:r w:rsidRPr="0063424A">
              <w:t>地址对象</w:t>
            </w:r>
            <w:r>
              <w:rPr>
                <w:rFonts w:hint="eastAsia"/>
              </w:rPr>
              <w:t>、</w:t>
            </w:r>
            <w:r w:rsidRPr="0063424A">
              <w:rPr>
                <w:rFonts w:hint="eastAsia"/>
              </w:rPr>
              <w:t>I</w:t>
            </w:r>
            <w:r w:rsidRPr="0063424A">
              <w:t>P地址</w:t>
            </w:r>
            <w:r>
              <w:rPr>
                <w:rFonts w:hint="eastAsia"/>
              </w:rPr>
              <w:t>和域名查询</w:t>
            </w:r>
            <w:r w:rsidRPr="0063424A">
              <w:t>）</w:t>
            </w:r>
            <w:r>
              <w:t>。</w:t>
            </w:r>
          </w:p>
        </w:tc>
      </w:tr>
      <w:tr w:rsidR="009F77C4" w:rsidRPr="0063424A" w14:paraId="2B2E25DF" w14:textId="77777777" w:rsidTr="004F08C7">
        <w:trPr>
          <w:trHeight w:val="68"/>
        </w:trPr>
        <w:tc>
          <w:tcPr>
            <w:tcW w:w="1781" w:type="dxa"/>
          </w:tcPr>
          <w:p w14:paraId="4F67B8E4" w14:textId="77777777" w:rsidR="009F77C4" w:rsidRPr="0063424A" w:rsidRDefault="009F77C4" w:rsidP="004F08C7">
            <w:pPr>
              <w:pStyle w:val="TableText"/>
            </w:pPr>
            <w:r w:rsidRPr="0063424A">
              <w:rPr>
                <w:rFonts w:hint="eastAsia"/>
              </w:rPr>
              <w:t>用户</w:t>
            </w:r>
          </w:p>
        </w:tc>
        <w:tc>
          <w:tcPr>
            <w:tcW w:w="7187" w:type="dxa"/>
          </w:tcPr>
          <w:p w14:paraId="592CEA87" w14:textId="77777777" w:rsidR="009F77C4" w:rsidRPr="0063424A" w:rsidRDefault="009F77C4" w:rsidP="004F08C7">
            <w:pPr>
              <w:pStyle w:val="TableText"/>
            </w:pPr>
            <w:r w:rsidRPr="0063424A">
              <w:rPr>
                <w:rFonts w:hint="eastAsia"/>
              </w:rPr>
              <w:t>策略</w:t>
            </w:r>
            <w:r w:rsidRPr="0063424A">
              <w:t>所选择的用户</w:t>
            </w:r>
            <w:r>
              <w:t>。</w:t>
            </w:r>
          </w:p>
        </w:tc>
      </w:tr>
      <w:tr w:rsidR="009F77C4" w:rsidRPr="0063424A" w14:paraId="37D8E691" w14:textId="77777777" w:rsidTr="004F08C7">
        <w:trPr>
          <w:trHeight w:val="68"/>
        </w:trPr>
        <w:tc>
          <w:tcPr>
            <w:tcW w:w="1781" w:type="dxa"/>
          </w:tcPr>
          <w:p w14:paraId="246F93E9" w14:textId="77777777" w:rsidR="009F77C4" w:rsidRPr="0063424A" w:rsidRDefault="009F77C4" w:rsidP="004F08C7">
            <w:pPr>
              <w:pStyle w:val="TableText"/>
            </w:pPr>
            <w:r w:rsidRPr="0063424A">
              <w:rPr>
                <w:rFonts w:hint="eastAsia"/>
              </w:rPr>
              <w:t>目的接口/域</w:t>
            </w:r>
          </w:p>
        </w:tc>
        <w:tc>
          <w:tcPr>
            <w:tcW w:w="7187" w:type="dxa"/>
          </w:tcPr>
          <w:p w14:paraId="678A1873" w14:textId="77777777" w:rsidR="009F77C4" w:rsidRPr="0063424A" w:rsidRDefault="009F77C4" w:rsidP="004F08C7">
            <w:pPr>
              <w:pStyle w:val="TableText"/>
            </w:pPr>
            <w:r w:rsidRPr="0063424A">
              <w:rPr>
                <w:rFonts w:hint="eastAsia"/>
              </w:rPr>
              <w:t>策略所</w:t>
            </w:r>
            <w:r w:rsidRPr="0063424A">
              <w:t>选择</w:t>
            </w:r>
            <w:r w:rsidRPr="0063424A">
              <w:rPr>
                <w:rFonts w:hint="eastAsia"/>
              </w:rPr>
              <w:t>的目的</w:t>
            </w:r>
            <w:r w:rsidRPr="0063424A">
              <w:t>接口</w:t>
            </w:r>
            <w:r>
              <w:t>。</w:t>
            </w:r>
          </w:p>
        </w:tc>
      </w:tr>
      <w:tr w:rsidR="009F77C4" w:rsidRPr="0063424A" w14:paraId="798B0334" w14:textId="77777777" w:rsidTr="004F08C7">
        <w:trPr>
          <w:trHeight w:val="68"/>
        </w:trPr>
        <w:tc>
          <w:tcPr>
            <w:tcW w:w="1781" w:type="dxa"/>
          </w:tcPr>
          <w:p w14:paraId="17122D02" w14:textId="77777777" w:rsidR="009F77C4" w:rsidRPr="0063424A" w:rsidRDefault="009F77C4" w:rsidP="004F08C7">
            <w:pPr>
              <w:pStyle w:val="TableText"/>
            </w:pPr>
            <w:r w:rsidRPr="0063424A">
              <w:rPr>
                <w:rFonts w:hint="eastAsia"/>
              </w:rPr>
              <w:t>目的</w:t>
            </w:r>
            <w:r w:rsidRPr="0063424A">
              <w:t>地址</w:t>
            </w:r>
          </w:p>
        </w:tc>
        <w:tc>
          <w:tcPr>
            <w:tcW w:w="7187" w:type="dxa"/>
          </w:tcPr>
          <w:p w14:paraId="2F556185" w14:textId="77777777" w:rsidR="009F77C4" w:rsidRPr="0063424A" w:rsidRDefault="009F77C4" w:rsidP="004F08C7">
            <w:pPr>
              <w:pStyle w:val="TableText"/>
            </w:pPr>
            <w:r w:rsidRPr="0063424A">
              <w:rPr>
                <w:rFonts w:hint="eastAsia"/>
              </w:rPr>
              <w:t>策略所</w:t>
            </w:r>
            <w:r w:rsidRPr="0063424A">
              <w:t>配置包含该地址的地址对象</w:t>
            </w:r>
            <w:r w:rsidRPr="0063424A">
              <w:rPr>
                <w:rFonts w:hint="eastAsia"/>
              </w:rPr>
              <w:t>（可基于</w:t>
            </w:r>
            <w:r w:rsidRPr="0063424A">
              <w:t>地址对象</w:t>
            </w:r>
            <w:r>
              <w:rPr>
                <w:rFonts w:hint="eastAsia"/>
              </w:rPr>
              <w:t>、</w:t>
            </w:r>
            <w:r w:rsidRPr="0063424A">
              <w:rPr>
                <w:rFonts w:hint="eastAsia"/>
              </w:rPr>
              <w:t>I</w:t>
            </w:r>
            <w:r w:rsidRPr="0063424A">
              <w:t>P地址搜寻</w:t>
            </w:r>
            <w:r>
              <w:rPr>
                <w:rFonts w:hint="eastAsia"/>
              </w:rPr>
              <w:t>和域名查询</w:t>
            </w:r>
            <w:r w:rsidRPr="0063424A">
              <w:t>）</w:t>
            </w:r>
            <w:r>
              <w:t>。</w:t>
            </w:r>
          </w:p>
        </w:tc>
      </w:tr>
      <w:tr w:rsidR="009F77C4" w:rsidRPr="0063424A" w14:paraId="1C23701D" w14:textId="77777777" w:rsidTr="004F08C7">
        <w:trPr>
          <w:trHeight w:val="68"/>
        </w:trPr>
        <w:tc>
          <w:tcPr>
            <w:tcW w:w="1781" w:type="dxa"/>
          </w:tcPr>
          <w:p w14:paraId="6506E490" w14:textId="77777777" w:rsidR="009F77C4" w:rsidRPr="0063424A" w:rsidRDefault="009F77C4" w:rsidP="004F08C7">
            <w:pPr>
              <w:pStyle w:val="TableText"/>
            </w:pPr>
            <w:r w:rsidRPr="0063424A">
              <w:rPr>
                <w:rFonts w:hint="eastAsia"/>
              </w:rPr>
              <w:t>服务</w:t>
            </w:r>
          </w:p>
        </w:tc>
        <w:tc>
          <w:tcPr>
            <w:tcW w:w="7187" w:type="dxa"/>
          </w:tcPr>
          <w:p w14:paraId="547B601F" w14:textId="77777777" w:rsidR="009F77C4" w:rsidRPr="0063424A" w:rsidRDefault="009F77C4" w:rsidP="004F08C7">
            <w:pPr>
              <w:pStyle w:val="TableText"/>
            </w:pPr>
            <w:r w:rsidRPr="0063424A">
              <w:rPr>
                <w:rFonts w:hint="eastAsia"/>
              </w:rPr>
              <w:t>策略</w:t>
            </w:r>
            <w:r w:rsidRPr="0063424A">
              <w:t>所选择的</w:t>
            </w:r>
            <w:r w:rsidRPr="0063424A">
              <w:rPr>
                <w:rFonts w:hint="eastAsia"/>
              </w:rPr>
              <w:t>服务</w:t>
            </w:r>
            <w:r>
              <w:rPr>
                <w:rFonts w:hint="eastAsia"/>
              </w:rPr>
              <w:t>。</w:t>
            </w:r>
          </w:p>
        </w:tc>
      </w:tr>
      <w:tr w:rsidR="009F77C4" w:rsidRPr="0063424A" w14:paraId="0C438524" w14:textId="77777777" w:rsidTr="004F08C7">
        <w:trPr>
          <w:trHeight w:val="68"/>
        </w:trPr>
        <w:tc>
          <w:tcPr>
            <w:tcW w:w="1781" w:type="dxa"/>
          </w:tcPr>
          <w:p w14:paraId="1690BCC3" w14:textId="77777777" w:rsidR="009F77C4" w:rsidRPr="0063424A" w:rsidRDefault="009F77C4" w:rsidP="004F08C7">
            <w:pPr>
              <w:pStyle w:val="TableText"/>
            </w:pPr>
            <w:r w:rsidRPr="0063424A">
              <w:rPr>
                <w:rFonts w:hint="eastAsia"/>
              </w:rPr>
              <w:t>描述</w:t>
            </w:r>
          </w:p>
        </w:tc>
        <w:tc>
          <w:tcPr>
            <w:tcW w:w="7187" w:type="dxa"/>
          </w:tcPr>
          <w:p w14:paraId="49A64F78" w14:textId="77777777" w:rsidR="009F77C4" w:rsidRPr="0063424A" w:rsidRDefault="009F77C4" w:rsidP="004F08C7">
            <w:pPr>
              <w:pStyle w:val="TableText"/>
            </w:pPr>
            <w:r w:rsidRPr="0063424A">
              <w:rPr>
                <w:rFonts w:hint="eastAsia"/>
              </w:rPr>
              <w:t>策略</w:t>
            </w:r>
            <w:r w:rsidRPr="0063424A">
              <w:t>所</w:t>
            </w:r>
            <w:r w:rsidRPr="0063424A">
              <w:rPr>
                <w:rFonts w:hint="eastAsia"/>
              </w:rPr>
              <w:t>对应的</w:t>
            </w:r>
            <w:r w:rsidRPr="0063424A">
              <w:t>描述信息</w:t>
            </w:r>
            <w:r>
              <w:t>。</w:t>
            </w:r>
          </w:p>
        </w:tc>
      </w:tr>
    </w:tbl>
    <w:p w14:paraId="155761B0" w14:textId="77777777" w:rsidR="009F77C4" w:rsidRPr="00F465CC" w:rsidRDefault="009F77C4" w:rsidP="009F77C4">
      <w:pPr>
        <w:ind w:firstLine="420"/>
      </w:pPr>
      <w:bookmarkStart w:id="1215" w:name="_Toc508014301"/>
      <w:bookmarkEnd w:id="1215"/>
    </w:p>
    <w:p w14:paraId="544B6BD6" w14:textId="77777777" w:rsidR="009F77C4" w:rsidRDefault="009F77C4" w:rsidP="009F77C4">
      <w:pPr>
        <w:pStyle w:val="30"/>
      </w:pPr>
      <w:bookmarkStart w:id="1216" w:name="_Toc15484929"/>
      <w:bookmarkStart w:id="1217" w:name="_Toc41650967"/>
      <w:bookmarkStart w:id="1218" w:name="_Toc44618056"/>
      <w:bookmarkStart w:id="1219" w:name="_Toc60068939"/>
      <w:bookmarkStart w:id="1220" w:name="_Toc61022416"/>
      <w:bookmarkStart w:id="1221" w:name="_Toc6235062"/>
      <w:r>
        <w:rPr>
          <w:rFonts w:hint="eastAsia"/>
        </w:rPr>
        <w:t>策略分组</w:t>
      </w:r>
      <w:bookmarkEnd w:id="1216"/>
      <w:bookmarkEnd w:id="1217"/>
      <w:bookmarkEnd w:id="1218"/>
      <w:bookmarkEnd w:id="1219"/>
      <w:bookmarkEnd w:id="1220"/>
    </w:p>
    <w:p w14:paraId="6C74D4D8"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”，进入</w:t>
      </w:r>
      <w:r>
        <w:rPr>
          <w:rFonts w:hint="eastAsia"/>
        </w:rPr>
        <w:t>控制策略</w:t>
      </w:r>
      <w:r w:rsidRPr="000F7DD4">
        <w:rPr>
          <w:rFonts w:hint="eastAsia"/>
        </w:rPr>
        <w:t>显示页面，如</w:t>
      </w:r>
      <w:r>
        <w:rPr>
          <w:color w:val="0000FF"/>
          <w:u w:val="single"/>
        </w:rPr>
        <w:fldChar w:fldCharType="begin"/>
      </w:r>
      <w:r>
        <w:instrText xml:space="preserve"> </w:instrText>
      </w:r>
      <w:r>
        <w:rPr>
          <w:rFonts w:hint="eastAsia"/>
        </w:rPr>
        <w:instrText>REF _Ref15397415 \r \h</w:instrText>
      </w:r>
      <w:r>
        <w:instrText xml:space="preserve"> </w:instrText>
      </w:r>
      <w:r>
        <w:rPr>
          <w:color w:val="0000FF"/>
          <w:u w:val="single"/>
        </w:rPr>
      </w:r>
      <w:r>
        <w:rPr>
          <w:color w:val="0000FF"/>
          <w:u w:val="single"/>
        </w:rPr>
        <w:fldChar w:fldCharType="separate"/>
      </w:r>
      <w:r>
        <w:rPr>
          <w:rFonts w:hint="eastAsia"/>
        </w:rPr>
        <w:t>图</w:t>
      </w:r>
      <w:r>
        <w:rPr>
          <w:rFonts w:hint="eastAsia"/>
        </w:rPr>
        <w:t>7-10</w:t>
      </w:r>
      <w:r>
        <w:rPr>
          <w:color w:val="0000FF"/>
          <w:u w:val="single"/>
        </w:rPr>
        <w:fldChar w:fldCharType="end"/>
      </w:r>
      <w:r w:rsidRPr="000F7DD4">
        <w:rPr>
          <w:rFonts w:hint="eastAsia"/>
        </w:rPr>
        <w:t>所示。</w:t>
      </w:r>
      <w:r>
        <w:rPr>
          <w:rFonts w:hint="eastAsia"/>
        </w:rPr>
        <w:t>移动到左边，点击</w:t>
      </w:r>
      <w:r>
        <w:rPr>
          <w:rFonts w:hint="eastAsia"/>
        </w:rPr>
        <w:t xml:space="preserve"> </w:t>
      </w:r>
      <w:r>
        <w:rPr>
          <w:noProof/>
        </w:rPr>
        <w:drawing>
          <wp:inline distT="0" distB="0" distL="0" distR="0" wp14:anchorId="3215A306" wp14:editId="031BEBEF">
            <wp:extent cx="130657" cy="130657"/>
            <wp:effectExtent l="0" t="0" r="3175" b="3175"/>
            <wp:docPr id="2831" name="图片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3"/>
                    <a:stretch>
                      <a:fillRect/>
                    </a:stretch>
                  </pic:blipFill>
                  <pic:spPr>
                    <a:xfrm>
                      <a:off x="0" y="0"/>
                      <a:ext cx="139571" cy="139571"/>
                    </a:xfrm>
                    <a:prstGeom prst="rect">
                      <a:avLst/>
                    </a:prstGeom>
                  </pic:spPr>
                </pic:pic>
              </a:graphicData>
            </a:graphic>
          </wp:inline>
        </w:drawing>
      </w:r>
      <w:r w:rsidRPr="000F7DD4">
        <w:rPr>
          <w:rFonts w:hint="eastAsia"/>
        </w:rPr>
        <w:t>，</w:t>
      </w:r>
      <w:r>
        <w:rPr>
          <w:rFonts w:hint="eastAsia"/>
        </w:rPr>
        <w:t>会弹出策略分组管理页面</w:t>
      </w:r>
      <w:r w:rsidRPr="000F7DD4">
        <w:rPr>
          <w:rFonts w:hint="eastAsia"/>
        </w:rPr>
        <w:t>。</w:t>
      </w:r>
    </w:p>
    <w:p w14:paraId="59165615" w14:textId="77777777" w:rsidR="009F77C4" w:rsidRPr="0063424A" w:rsidRDefault="009F77C4" w:rsidP="009F77C4">
      <w:pPr>
        <w:pStyle w:val="FigureDescription"/>
        <w:spacing w:before="156" w:after="156"/>
      </w:pPr>
      <w:bookmarkStart w:id="1222" w:name="_Ref15397415"/>
      <w:r>
        <w:rPr>
          <w:rFonts w:hint="eastAsia"/>
        </w:rPr>
        <w:lastRenderedPageBreak/>
        <w:t>策略分组页面</w:t>
      </w:r>
      <w:bookmarkEnd w:id="1222"/>
    </w:p>
    <w:p w14:paraId="48F147F5" w14:textId="77777777" w:rsidR="009F77C4" w:rsidRDefault="009F77C4" w:rsidP="009F77C4">
      <w:pPr>
        <w:pStyle w:val="Figure"/>
      </w:pPr>
      <w:r>
        <w:drawing>
          <wp:inline distT="0" distB="0" distL="0" distR="0" wp14:anchorId="6136DFA0" wp14:editId="112DF8FD">
            <wp:extent cx="6120130" cy="939165"/>
            <wp:effectExtent l="0" t="0" r="0" b="0"/>
            <wp:docPr id="3810" name="图片 3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4"/>
                    <a:stretch>
                      <a:fillRect/>
                    </a:stretch>
                  </pic:blipFill>
                  <pic:spPr>
                    <a:xfrm>
                      <a:off x="0" y="0"/>
                      <a:ext cx="6120130" cy="939165"/>
                    </a:xfrm>
                    <a:prstGeom prst="rect">
                      <a:avLst/>
                    </a:prstGeom>
                  </pic:spPr>
                </pic:pic>
              </a:graphicData>
            </a:graphic>
          </wp:inline>
        </w:drawing>
      </w:r>
    </w:p>
    <w:p w14:paraId="6B626428" w14:textId="77777777" w:rsidR="009F77C4" w:rsidRPr="00C4675F" w:rsidRDefault="009F77C4" w:rsidP="009F77C4">
      <w:pPr>
        <w:spacing w:line="200" w:lineRule="exact"/>
        <w:ind w:firstLine="420"/>
      </w:pPr>
    </w:p>
    <w:p w14:paraId="38A950C9" w14:textId="77777777" w:rsidR="009F77C4" w:rsidRPr="000F7DD4" w:rsidRDefault="009F77C4" w:rsidP="009F77C4">
      <w:pPr>
        <w:ind w:firstLine="420"/>
      </w:pPr>
      <w:r>
        <w:rPr>
          <w:rFonts w:hint="eastAsia"/>
        </w:rPr>
        <w:t>策略分组</w:t>
      </w:r>
      <w:r w:rsidRPr="000F7DD4">
        <w:rPr>
          <w:rFonts w:hint="eastAsia"/>
        </w:rPr>
        <w:t>详细说明，如</w:t>
      </w:r>
      <w:r>
        <w:rPr>
          <w:rStyle w:val="aff"/>
        </w:rPr>
        <w:fldChar w:fldCharType="begin"/>
      </w:r>
      <w:r>
        <w:instrText xml:space="preserve"> </w:instrText>
      </w:r>
      <w:r>
        <w:rPr>
          <w:rFonts w:hint="eastAsia"/>
        </w:rPr>
        <w:instrText>REF _Ref15397422 \r \h</w:instrText>
      </w:r>
      <w:r>
        <w:instrText xml:space="preserve"> </w:instrText>
      </w:r>
      <w:r>
        <w:rPr>
          <w:rStyle w:val="aff"/>
        </w:rPr>
      </w:r>
      <w:r>
        <w:rPr>
          <w:rStyle w:val="aff"/>
        </w:rPr>
        <w:fldChar w:fldCharType="separate"/>
      </w:r>
      <w:r>
        <w:rPr>
          <w:rFonts w:hint="eastAsia"/>
        </w:rPr>
        <w:t>表</w:t>
      </w:r>
      <w:r>
        <w:rPr>
          <w:rFonts w:hint="eastAsia"/>
        </w:rPr>
        <w:t>7-6</w:t>
      </w:r>
      <w:r>
        <w:rPr>
          <w:rStyle w:val="aff"/>
        </w:rPr>
        <w:fldChar w:fldCharType="end"/>
      </w:r>
      <w:r w:rsidRPr="000F7DD4">
        <w:rPr>
          <w:rFonts w:hint="eastAsia"/>
        </w:rPr>
        <w:t>所示。</w:t>
      </w:r>
    </w:p>
    <w:p w14:paraId="528D0B68" w14:textId="77777777" w:rsidR="009F77C4" w:rsidRPr="0063424A" w:rsidRDefault="009F77C4" w:rsidP="009F77C4">
      <w:pPr>
        <w:pStyle w:val="TableDescription"/>
      </w:pPr>
      <w:bookmarkStart w:id="1223" w:name="_Ref15397422"/>
      <w:r>
        <w:rPr>
          <w:rFonts w:hint="eastAsia"/>
        </w:rPr>
        <w:t>策略分组</w:t>
      </w:r>
      <w:r w:rsidRPr="0063424A">
        <w:rPr>
          <w:rFonts w:hint="eastAsia"/>
        </w:rPr>
        <w:t>详细配置</w:t>
      </w:r>
      <w:bookmarkEnd w:id="1223"/>
    </w:p>
    <w:tbl>
      <w:tblPr>
        <w:tblStyle w:val="table0"/>
        <w:tblW w:w="8968" w:type="dxa"/>
        <w:tblLook w:val="04A0" w:firstRow="1" w:lastRow="0" w:firstColumn="1" w:lastColumn="0" w:noHBand="0" w:noVBand="1"/>
      </w:tblPr>
      <w:tblGrid>
        <w:gridCol w:w="1781"/>
        <w:gridCol w:w="7187"/>
      </w:tblGrid>
      <w:tr w:rsidR="009F77C4" w:rsidRPr="0063424A" w14:paraId="2F50EEC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tcPr>
          <w:p w14:paraId="07FB6D33" w14:textId="77777777" w:rsidR="009F77C4" w:rsidRPr="0063424A" w:rsidRDefault="009F77C4" w:rsidP="004F08C7">
            <w:pPr>
              <w:pStyle w:val="TableHeading"/>
            </w:pPr>
            <w:r w:rsidRPr="0063424A">
              <w:rPr>
                <w:rFonts w:hint="eastAsia"/>
              </w:rPr>
              <w:t>标题项</w:t>
            </w:r>
          </w:p>
        </w:tc>
        <w:tc>
          <w:tcPr>
            <w:tcW w:w="7187" w:type="dxa"/>
          </w:tcPr>
          <w:p w14:paraId="5398FDE4" w14:textId="77777777" w:rsidR="009F77C4" w:rsidRPr="0063424A" w:rsidRDefault="009F77C4" w:rsidP="004F08C7">
            <w:pPr>
              <w:pStyle w:val="TableHeading"/>
            </w:pPr>
            <w:r w:rsidRPr="0063424A">
              <w:rPr>
                <w:rFonts w:hint="eastAsia"/>
              </w:rPr>
              <w:t>说明</w:t>
            </w:r>
          </w:p>
        </w:tc>
      </w:tr>
      <w:tr w:rsidR="009F77C4" w:rsidRPr="0063424A" w14:paraId="15D92AFC" w14:textId="77777777" w:rsidTr="004F08C7">
        <w:trPr>
          <w:trHeight w:val="68"/>
        </w:trPr>
        <w:tc>
          <w:tcPr>
            <w:tcW w:w="1781" w:type="dxa"/>
          </w:tcPr>
          <w:p w14:paraId="4EE5A8DA" w14:textId="77777777" w:rsidR="009F77C4" w:rsidRPr="0063424A" w:rsidRDefault="009F77C4" w:rsidP="004F08C7">
            <w:pPr>
              <w:pStyle w:val="TableText"/>
            </w:pPr>
            <w:r>
              <w:rPr>
                <w:noProof/>
              </w:rPr>
              <w:drawing>
                <wp:inline distT="0" distB="0" distL="0" distR="0" wp14:anchorId="2BB5AFB1" wp14:editId="7421F276">
                  <wp:extent cx="186257" cy="178806"/>
                  <wp:effectExtent l="0" t="0" r="4445" b="0"/>
                  <wp:docPr id="2833" name="图片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5"/>
                          <a:stretch>
                            <a:fillRect/>
                          </a:stretch>
                        </pic:blipFill>
                        <pic:spPr>
                          <a:xfrm>
                            <a:off x="0" y="0"/>
                            <a:ext cx="188568" cy="181025"/>
                          </a:xfrm>
                          <a:prstGeom prst="rect">
                            <a:avLst/>
                          </a:prstGeom>
                        </pic:spPr>
                      </pic:pic>
                    </a:graphicData>
                  </a:graphic>
                </wp:inline>
              </w:drawing>
            </w:r>
          </w:p>
        </w:tc>
        <w:tc>
          <w:tcPr>
            <w:tcW w:w="7187" w:type="dxa"/>
          </w:tcPr>
          <w:p w14:paraId="5B8B9B7E" w14:textId="77777777" w:rsidR="009F77C4" w:rsidRPr="0063424A" w:rsidRDefault="009F77C4" w:rsidP="004F08C7">
            <w:pPr>
              <w:pStyle w:val="TableText"/>
            </w:pPr>
            <w:r>
              <w:rPr>
                <w:rFonts w:hint="eastAsia"/>
              </w:rPr>
              <w:t>新建策略分组。</w:t>
            </w:r>
          </w:p>
        </w:tc>
      </w:tr>
      <w:tr w:rsidR="009F77C4" w:rsidRPr="0063424A" w14:paraId="7FE37042" w14:textId="77777777" w:rsidTr="004F08C7">
        <w:trPr>
          <w:trHeight w:val="68"/>
        </w:trPr>
        <w:tc>
          <w:tcPr>
            <w:tcW w:w="1781" w:type="dxa"/>
          </w:tcPr>
          <w:p w14:paraId="4752C2D7" w14:textId="77777777" w:rsidR="009F77C4" w:rsidRPr="0063424A" w:rsidRDefault="009F77C4" w:rsidP="004F08C7">
            <w:pPr>
              <w:pStyle w:val="TableText"/>
            </w:pPr>
            <w:r>
              <w:rPr>
                <w:noProof/>
              </w:rPr>
              <w:drawing>
                <wp:inline distT="0" distB="0" distL="0" distR="0" wp14:anchorId="555F9EEA" wp14:editId="50604F33">
                  <wp:extent cx="175565" cy="237013"/>
                  <wp:effectExtent l="0" t="0" r="0" b="0"/>
                  <wp:docPr id="2834" name="图片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179625" cy="242494"/>
                          </a:xfrm>
                          <a:prstGeom prst="rect">
                            <a:avLst/>
                          </a:prstGeom>
                        </pic:spPr>
                      </pic:pic>
                    </a:graphicData>
                  </a:graphic>
                </wp:inline>
              </w:drawing>
            </w:r>
          </w:p>
        </w:tc>
        <w:tc>
          <w:tcPr>
            <w:tcW w:w="7187" w:type="dxa"/>
          </w:tcPr>
          <w:p w14:paraId="4D097BE9" w14:textId="77777777" w:rsidR="009F77C4" w:rsidRPr="0063424A" w:rsidRDefault="009F77C4" w:rsidP="004F08C7">
            <w:pPr>
              <w:pStyle w:val="TableText"/>
            </w:pPr>
            <w:r>
              <w:rPr>
                <w:rFonts w:hint="eastAsia"/>
              </w:rPr>
              <w:t>修改策略分组名称</w:t>
            </w:r>
            <w:r>
              <w:t>。</w:t>
            </w:r>
          </w:p>
        </w:tc>
      </w:tr>
      <w:tr w:rsidR="009F77C4" w:rsidRPr="0063424A" w14:paraId="793CC42C" w14:textId="77777777" w:rsidTr="004F08C7">
        <w:trPr>
          <w:trHeight w:val="68"/>
        </w:trPr>
        <w:tc>
          <w:tcPr>
            <w:tcW w:w="1781" w:type="dxa"/>
          </w:tcPr>
          <w:p w14:paraId="53569347" w14:textId="77777777" w:rsidR="009F77C4" w:rsidRPr="0063424A" w:rsidRDefault="009F77C4" w:rsidP="004F08C7">
            <w:pPr>
              <w:pStyle w:val="TableText"/>
            </w:pPr>
            <w:r>
              <w:rPr>
                <w:noProof/>
              </w:rPr>
              <w:drawing>
                <wp:inline distT="0" distB="0" distL="0" distR="0" wp14:anchorId="19CB295A" wp14:editId="21FE22A9">
                  <wp:extent cx="190398" cy="198676"/>
                  <wp:effectExtent l="0" t="0" r="635" b="0"/>
                  <wp:docPr id="2835" name="图片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7"/>
                          <a:stretch>
                            <a:fillRect/>
                          </a:stretch>
                        </pic:blipFill>
                        <pic:spPr>
                          <a:xfrm>
                            <a:off x="0" y="0"/>
                            <a:ext cx="194177" cy="202619"/>
                          </a:xfrm>
                          <a:prstGeom prst="rect">
                            <a:avLst/>
                          </a:prstGeom>
                        </pic:spPr>
                      </pic:pic>
                    </a:graphicData>
                  </a:graphic>
                </wp:inline>
              </w:drawing>
            </w:r>
          </w:p>
        </w:tc>
        <w:tc>
          <w:tcPr>
            <w:tcW w:w="7187" w:type="dxa"/>
          </w:tcPr>
          <w:p w14:paraId="3B5CFC03" w14:textId="77777777" w:rsidR="009F77C4" w:rsidRPr="0063424A" w:rsidRDefault="009F77C4" w:rsidP="004F08C7">
            <w:pPr>
              <w:pStyle w:val="TableText"/>
            </w:pPr>
            <w:r>
              <w:rPr>
                <w:rFonts w:hint="eastAsia"/>
              </w:rPr>
              <w:t>删除策略分组。</w:t>
            </w:r>
          </w:p>
        </w:tc>
      </w:tr>
    </w:tbl>
    <w:p w14:paraId="2B3EB7F5" w14:textId="77777777" w:rsidR="009F77C4" w:rsidRPr="002018D8" w:rsidRDefault="009F77C4" w:rsidP="009F77C4">
      <w:pPr>
        <w:ind w:firstLine="420"/>
      </w:pPr>
    </w:p>
    <w:p w14:paraId="2024021B" w14:textId="77777777" w:rsidR="009F77C4" w:rsidRPr="00F465CC" w:rsidRDefault="009F77C4" w:rsidP="009F77C4">
      <w:pPr>
        <w:pStyle w:val="30"/>
      </w:pPr>
      <w:bookmarkStart w:id="1224" w:name="_Toc15484930"/>
      <w:bookmarkStart w:id="1225" w:name="_Toc41650968"/>
      <w:bookmarkStart w:id="1226" w:name="_Toc44618057"/>
      <w:bookmarkStart w:id="1227" w:name="_Toc60068940"/>
      <w:bookmarkStart w:id="1228" w:name="_Toc61022417"/>
      <w:r>
        <w:rPr>
          <w:rFonts w:hint="eastAsia"/>
        </w:rPr>
        <w:t>控制策略</w:t>
      </w:r>
      <w:r w:rsidRPr="00F465CC">
        <w:rPr>
          <w:rFonts w:hint="eastAsia"/>
        </w:rPr>
        <w:t>配置</w:t>
      </w:r>
      <w:bookmarkEnd w:id="1221"/>
      <w:bookmarkEnd w:id="1224"/>
      <w:bookmarkEnd w:id="1225"/>
      <w:r>
        <w:rPr>
          <w:rFonts w:hint="eastAsia"/>
        </w:rPr>
        <w:t>举例</w:t>
      </w:r>
      <w:bookmarkEnd w:id="1226"/>
      <w:bookmarkEnd w:id="1227"/>
      <w:bookmarkEnd w:id="1228"/>
    </w:p>
    <w:p w14:paraId="20717FF5" w14:textId="77777777" w:rsidR="009F77C4" w:rsidRPr="00F465CC" w:rsidRDefault="009F77C4" w:rsidP="009F77C4">
      <w:pPr>
        <w:pStyle w:val="41"/>
      </w:pPr>
      <w:r w:rsidRPr="00F465CC">
        <w:rPr>
          <w:rFonts w:hint="eastAsia"/>
        </w:rPr>
        <w:t>组网需求</w:t>
      </w:r>
    </w:p>
    <w:p w14:paraId="3D468BAF" w14:textId="77777777" w:rsidR="009F77C4" w:rsidRPr="0063424A" w:rsidRDefault="009F77C4" w:rsidP="009F77C4">
      <w:pPr>
        <w:pStyle w:val="ItemList"/>
        <w:numPr>
          <w:ilvl w:val="0"/>
          <w:numId w:val="0"/>
        </w:numPr>
        <w:ind w:left="1134"/>
      </w:pPr>
      <w:r w:rsidRPr="0063424A">
        <w:rPr>
          <w:rFonts w:hint="eastAsia"/>
        </w:rPr>
        <w:t>禁止公司员工上班时间（</w:t>
      </w:r>
      <w:r w:rsidRPr="0063424A">
        <w:rPr>
          <w:rFonts w:hint="eastAsia"/>
        </w:rPr>
        <w:t>8</w:t>
      </w:r>
      <w:r w:rsidRPr="0063424A">
        <w:rPr>
          <w:rFonts w:hint="eastAsia"/>
        </w:rPr>
        <w:t>：</w:t>
      </w:r>
      <w:r w:rsidRPr="0063424A">
        <w:rPr>
          <w:rFonts w:hint="eastAsia"/>
        </w:rPr>
        <w:t>00</w:t>
      </w:r>
      <w:r w:rsidRPr="0063424A">
        <w:rPr>
          <w:rFonts w:hint="eastAsia"/>
        </w:rPr>
        <w:t>—</w:t>
      </w:r>
      <w:r w:rsidRPr="0063424A">
        <w:rPr>
          <w:rFonts w:hint="eastAsia"/>
        </w:rPr>
        <w:t>18</w:t>
      </w:r>
      <w:r w:rsidRPr="0063424A">
        <w:rPr>
          <w:rFonts w:hint="eastAsia"/>
        </w:rPr>
        <w:t>：</w:t>
      </w:r>
      <w:r w:rsidRPr="0063424A">
        <w:rPr>
          <w:rFonts w:hint="eastAsia"/>
        </w:rPr>
        <w:t>00</w:t>
      </w:r>
      <w:r w:rsidRPr="0063424A">
        <w:rPr>
          <w:rFonts w:hint="eastAsia"/>
        </w:rPr>
        <w:t>）访问</w:t>
      </w:r>
      <w:r w:rsidRPr="0063424A">
        <w:rPr>
          <w:rFonts w:hint="eastAsia"/>
        </w:rPr>
        <w:t>QQ</w:t>
      </w:r>
      <w:r w:rsidRPr="0063424A">
        <w:rPr>
          <w:rFonts w:hint="eastAsia"/>
        </w:rPr>
        <w:t>。</w:t>
      </w:r>
    </w:p>
    <w:p w14:paraId="56697C75" w14:textId="77777777" w:rsidR="009F77C4" w:rsidRPr="00F465CC" w:rsidRDefault="009F77C4" w:rsidP="009F77C4">
      <w:pPr>
        <w:pStyle w:val="41"/>
      </w:pPr>
      <w:r w:rsidRPr="00F465CC">
        <w:rPr>
          <w:rFonts w:hint="eastAsia"/>
        </w:rPr>
        <w:t>配置步骤</w:t>
      </w:r>
    </w:p>
    <w:p w14:paraId="27D88413" w14:textId="77777777" w:rsidR="009F77C4" w:rsidRDefault="009F77C4" w:rsidP="009F77C4">
      <w:pPr>
        <w:pStyle w:val="ItemStep"/>
        <w:spacing w:after="156"/>
      </w:pPr>
      <w:r>
        <w:t>配置日计划</w:t>
      </w:r>
    </w:p>
    <w:p w14:paraId="384F9223"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 xml:space="preserve"> &gt; </w:t>
      </w:r>
      <w:r>
        <w:rPr>
          <w:rFonts w:hint="eastAsia"/>
        </w:rPr>
        <w:t>对象管理</w:t>
      </w:r>
      <w:r w:rsidRPr="000F7DD4">
        <w:t xml:space="preserve"> &gt; </w:t>
      </w:r>
      <w:r>
        <w:rPr>
          <w:rFonts w:hint="eastAsia"/>
        </w:rPr>
        <w:t>时间对象</w:t>
      </w:r>
      <w:r w:rsidRPr="000F7DD4">
        <w:t xml:space="preserve">&gt; </w:t>
      </w:r>
      <w:r w:rsidRPr="000F7DD4">
        <w:rPr>
          <w:rFonts w:hint="eastAsia"/>
        </w:rPr>
        <w:t>日计划”，单击</w:t>
      </w:r>
      <w:r w:rsidRPr="000F7DD4">
        <w:t>&lt;</w:t>
      </w:r>
      <w:r w:rsidRPr="000F7DD4">
        <w:rPr>
          <w:rFonts w:hint="eastAsia"/>
        </w:rPr>
        <w:t>新建</w:t>
      </w:r>
      <w:r w:rsidRPr="000F7DD4">
        <w:t>&gt;</w:t>
      </w:r>
      <w:r w:rsidRPr="000F7DD4">
        <w:rPr>
          <w:rFonts w:hint="eastAsia"/>
        </w:rPr>
        <w:t>按钮，进入日计划配置页面，如</w:t>
      </w:r>
      <w:r>
        <w:rPr>
          <w:rFonts w:hint="eastAsia"/>
        </w:rPr>
        <w:t>下图</w:t>
      </w:r>
      <w:r w:rsidRPr="000F7DD4">
        <w:rPr>
          <w:rFonts w:hint="eastAsia"/>
        </w:rPr>
        <w:t>所示。</w:t>
      </w:r>
    </w:p>
    <w:p w14:paraId="5FA61C42" w14:textId="77777777" w:rsidR="009F77C4" w:rsidRPr="0063424A" w:rsidRDefault="009F77C4" w:rsidP="009F77C4">
      <w:pPr>
        <w:pStyle w:val="FigureDescription"/>
        <w:spacing w:before="156" w:after="156"/>
      </w:pPr>
      <w:r w:rsidRPr="0063424A">
        <w:rPr>
          <w:rFonts w:hint="eastAsia"/>
        </w:rPr>
        <w:lastRenderedPageBreak/>
        <w:t>日计划配置</w:t>
      </w:r>
    </w:p>
    <w:p w14:paraId="0296FE20" w14:textId="77777777" w:rsidR="009F77C4" w:rsidRPr="0063424A" w:rsidRDefault="009F77C4" w:rsidP="009F77C4">
      <w:pPr>
        <w:pStyle w:val="Figure"/>
      </w:pPr>
      <w:r>
        <w:drawing>
          <wp:inline distT="0" distB="0" distL="0" distR="0" wp14:anchorId="2D847361" wp14:editId="4D4B1CBD">
            <wp:extent cx="5495925" cy="4001803"/>
            <wp:effectExtent l="0" t="0" r="0" b="0"/>
            <wp:docPr id="2836" name="图片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8"/>
                    <a:stretch>
                      <a:fillRect/>
                    </a:stretch>
                  </pic:blipFill>
                  <pic:spPr>
                    <a:xfrm>
                      <a:off x="0" y="0"/>
                      <a:ext cx="5506647" cy="4009610"/>
                    </a:xfrm>
                    <a:prstGeom prst="rect">
                      <a:avLst/>
                    </a:prstGeom>
                  </pic:spPr>
                </pic:pic>
              </a:graphicData>
            </a:graphic>
          </wp:inline>
        </w:drawing>
      </w:r>
    </w:p>
    <w:p w14:paraId="759FC58C" w14:textId="77777777" w:rsidR="009F77C4" w:rsidRPr="000F7DD4" w:rsidRDefault="009F77C4" w:rsidP="009F77C4">
      <w:pPr>
        <w:ind w:firstLine="420"/>
      </w:pPr>
    </w:p>
    <w:p w14:paraId="0D6A8759" w14:textId="77777777" w:rsidR="009F77C4" w:rsidRDefault="009F77C4" w:rsidP="009F77C4">
      <w:pPr>
        <w:ind w:firstLine="420"/>
      </w:pPr>
      <w:r w:rsidRPr="000F7DD4">
        <w:rPr>
          <w:rFonts w:hint="eastAsia"/>
        </w:rPr>
        <w:t>点击</w:t>
      </w:r>
      <w:r w:rsidRPr="000F7DD4">
        <w:t>&lt;</w:t>
      </w:r>
      <w:r w:rsidRPr="000F7DD4">
        <w:rPr>
          <w:rFonts w:hint="eastAsia"/>
        </w:rPr>
        <w:t>提交</w:t>
      </w:r>
      <w:r w:rsidRPr="000F7DD4">
        <w:t>&gt;</w:t>
      </w:r>
      <w:r w:rsidRPr="000F7DD4">
        <w:rPr>
          <w:rFonts w:hint="eastAsia"/>
        </w:rPr>
        <w:t>按钮，提交配置。</w:t>
      </w:r>
    </w:p>
    <w:p w14:paraId="4AD712B6" w14:textId="77777777" w:rsidR="009F77C4" w:rsidRDefault="009F77C4" w:rsidP="009F77C4">
      <w:pPr>
        <w:pStyle w:val="ItemStep"/>
        <w:spacing w:after="156"/>
      </w:pPr>
      <w:r>
        <w:t>配置控制策略</w:t>
      </w:r>
    </w:p>
    <w:p w14:paraId="37F59E7E"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”，单击</w:t>
      </w:r>
      <w:r w:rsidRPr="000F7DD4">
        <w:t>&lt;</w:t>
      </w:r>
      <w:r w:rsidRPr="000F7DD4">
        <w:rPr>
          <w:rFonts w:hint="eastAsia"/>
        </w:rPr>
        <w:t>新建</w:t>
      </w:r>
      <w:r w:rsidRPr="000F7DD4">
        <w:t>&gt;</w:t>
      </w:r>
      <w:r w:rsidRPr="000F7DD4">
        <w:rPr>
          <w:rFonts w:hint="eastAsia"/>
        </w:rPr>
        <w:t>按钮，进入</w:t>
      </w:r>
      <w:r>
        <w:t>控制策略</w:t>
      </w:r>
      <w:r w:rsidRPr="000F7DD4">
        <w:rPr>
          <w:rFonts w:hint="eastAsia"/>
        </w:rPr>
        <w:t>配置页面，</w:t>
      </w:r>
      <w:r>
        <w:rPr>
          <w:rFonts w:hint="eastAsia"/>
        </w:rPr>
        <w:t>行为</w:t>
      </w:r>
      <w:r>
        <w:t>选择</w:t>
      </w:r>
      <w:r>
        <w:rPr>
          <w:rFonts w:hint="eastAsia"/>
        </w:rPr>
        <w:t>拒绝</w:t>
      </w:r>
      <w:r>
        <w:t>，</w:t>
      </w:r>
      <w:r>
        <w:rPr>
          <w:rFonts w:hint="eastAsia"/>
        </w:rPr>
        <w:t>勾选</w:t>
      </w:r>
      <w:r>
        <w:t>日志，在</w:t>
      </w:r>
      <w:r>
        <w:rPr>
          <w:rFonts w:hint="eastAsia"/>
        </w:rPr>
        <w:t>“匹配</w:t>
      </w:r>
      <w:r>
        <w:t>条件</w:t>
      </w:r>
      <w:r>
        <w:rPr>
          <w:rFonts w:hint="eastAsia"/>
        </w:rPr>
        <w:t>”</w:t>
      </w:r>
      <w:r>
        <w:t>页面中</w:t>
      </w:r>
      <w:r>
        <w:rPr>
          <w:rFonts w:hint="eastAsia"/>
        </w:rPr>
        <w:t>，</w:t>
      </w:r>
      <w:r>
        <w:t>应用类型选择</w:t>
      </w:r>
      <w:r>
        <w:rPr>
          <w:rFonts w:hint="eastAsia"/>
        </w:rPr>
        <w:t>“即时通讯</w:t>
      </w:r>
      <w:r>
        <w:rPr>
          <w:rFonts w:hint="eastAsia"/>
        </w:rPr>
        <w:t xml:space="preserve"> &gt;</w:t>
      </w:r>
      <w:r>
        <w:t xml:space="preserve"> </w:t>
      </w:r>
      <w:r>
        <w:rPr>
          <w:rFonts w:hint="eastAsia"/>
        </w:rPr>
        <w:t>QQ</w:t>
      </w:r>
      <w:r>
        <w:rPr>
          <w:rFonts w:hint="eastAsia"/>
        </w:rPr>
        <w:t>”</w:t>
      </w:r>
      <w:r w:rsidRPr="000F7DD4">
        <w:rPr>
          <w:rFonts w:hint="eastAsia"/>
        </w:rPr>
        <w:t>。</w:t>
      </w:r>
    </w:p>
    <w:p w14:paraId="64CE2176" w14:textId="77777777" w:rsidR="009F77C4" w:rsidRPr="0063424A" w:rsidRDefault="009F77C4" w:rsidP="009F77C4">
      <w:pPr>
        <w:pStyle w:val="FigureDescription"/>
        <w:spacing w:before="156" w:after="156"/>
      </w:pPr>
      <w:r>
        <w:rPr>
          <w:rFonts w:hint="eastAsia"/>
        </w:rPr>
        <w:lastRenderedPageBreak/>
        <w:t>控制策略配置</w:t>
      </w:r>
    </w:p>
    <w:p w14:paraId="52E695F7" w14:textId="77777777" w:rsidR="009F77C4" w:rsidRDefault="009F77C4" w:rsidP="009F77C4">
      <w:pPr>
        <w:pStyle w:val="Figure"/>
      </w:pPr>
      <w:r>
        <w:drawing>
          <wp:inline distT="0" distB="0" distL="0" distR="0" wp14:anchorId="559A69F5" wp14:editId="1FDFBA0B">
            <wp:extent cx="5760720" cy="3248025"/>
            <wp:effectExtent l="0" t="0" r="0" b="9525"/>
            <wp:docPr id="3791" name="图片 3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9"/>
                    <a:stretch>
                      <a:fillRect/>
                    </a:stretch>
                  </pic:blipFill>
                  <pic:spPr>
                    <a:xfrm>
                      <a:off x="0" y="0"/>
                      <a:ext cx="5760720" cy="3248025"/>
                    </a:xfrm>
                    <a:prstGeom prst="rect">
                      <a:avLst/>
                    </a:prstGeom>
                  </pic:spPr>
                </pic:pic>
              </a:graphicData>
            </a:graphic>
          </wp:inline>
        </w:drawing>
      </w:r>
    </w:p>
    <w:p w14:paraId="7314065C" w14:textId="77777777" w:rsidR="009F77C4" w:rsidRDefault="009F77C4" w:rsidP="009F77C4">
      <w:pPr>
        <w:ind w:firstLine="420"/>
      </w:pPr>
    </w:p>
    <w:p w14:paraId="6244EB42" w14:textId="77777777" w:rsidR="009F77C4" w:rsidRPr="000A6278" w:rsidRDefault="009F77C4" w:rsidP="009F77C4">
      <w:pPr>
        <w:ind w:firstLine="420"/>
      </w:pPr>
      <w:r>
        <w:rPr>
          <w:rFonts w:hint="eastAsia"/>
        </w:rPr>
        <w:t>单击选择“高级配置”标签页，时间选择已配置的时间对象，如</w:t>
      </w:r>
      <w:r>
        <w:fldChar w:fldCharType="begin"/>
      </w:r>
      <w:r>
        <w:instrText xml:space="preserve"> </w:instrText>
      </w:r>
      <w:r>
        <w:rPr>
          <w:rFonts w:hint="eastAsia"/>
        </w:rPr>
        <w:instrText>REF _Ref5289439 \r \h</w:instrText>
      </w:r>
      <w:r>
        <w:instrText xml:space="preserve"> </w:instrText>
      </w:r>
      <w:r>
        <w:fldChar w:fldCharType="separate"/>
      </w:r>
      <w:r>
        <w:rPr>
          <w:rFonts w:hint="eastAsia"/>
        </w:rPr>
        <w:t>图</w:t>
      </w:r>
      <w:r>
        <w:rPr>
          <w:rFonts w:hint="eastAsia"/>
        </w:rPr>
        <w:t>7-13</w:t>
      </w:r>
      <w:r>
        <w:fldChar w:fldCharType="end"/>
      </w:r>
      <w:r>
        <w:t>所示</w:t>
      </w:r>
      <w:r>
        <w:rPr>
          <w:rFonts w:hint="eastAsia"/>
        </w:rPr>
        <w:t>。</w:t>
      </w:r>
    </w:p>
    <w:p w14:paraId="09023C4A" w14:textId="77777777" w:rsidR="009F77C4" w:rsidRPr="0063424A" w:rsidRDefault="009F77C4" w:rsidP="009F77C4">
      <w:pPr>
        <w:pStyle w:val="FigureDescription"/>
        <w:spacing w:before="156" w:after="156"/>
      </w:pPr>
      <w:bookmarkStart w:id="1229" w:name="_Ref5289439"/>
      <w:r>
        <w:rPr>
          <w:rFonts w:hint="eastAsia"/>
        </w:rPr>
        <w:t>控制策略高级配置</w:t>
      </w:r>
      <w:bookmarkEnd w:id="1229"/>
    </w:p>
    <w:p w14:paraId="35CF9948" w14:textId="77777777" w:rsidR="009F77C4" w:rsidRPr="0064156E" w:rsidRDefault="009F77C4" w:rsidP="009F77C4">
      <w:pPr>
        <w:pStyle w:val="Figure"/>
      </w:pPr>
      <w:r w:rsidRPr="00B34F9E">
        <w:t xml:space="preserve"> </w:t>
      </w:r>
      <w:r>
        <w:drawing>
          <wp:inline distT="0" distB="0" distL="0" distR="0" wp14:anchorId="64F0E9E5" wp14:editId="0949F559">
            <wp:extent cx="5760720" cy="2729230"/>
            <wp:effectExtent l="0" t="0" r="0" b="0"/>
            <wp:docPr id="3790" name="图片 3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0"/>
                    <a:stretch>
                      <a:fillRect/>
                    </a:stretch>
                  </pic:blipFill>
                  <pic:spPr>
                    <a:xfrm>
                      <a:off x="0" y="0"/>
                      <a:ext cx="5760720" cy="2729230"/>
                    </a:xfrm>
                    <a:prstGeom prst="rect">
                      <a:avLst/>
                    </a:prstGeom>
                  </pic:spPr>
                </pic:pic>
              </a:graphicData>
            </a:graphic>
          </wp:inline>
        </w:drawing>
      </w:r>
    </w:p>
    <w:p w14:paraId="7838340C" w14:textId="77777777" w:rsidR="009F77C4" w:rsidRPr="00F465CC" w:rsidRDefault="009F77C4" w:rsidP="009F77C4">
      <w:pPr>
        <w:ind w:firstLine="420"/>
      </w:pPr>
    </w:p>
    <w:p w14:paraId="1F31A8D9" w14:textId="77777777" w:rsidR="009F77C4" w:rsidRPr="00F465CC" w:rsidRDefault="009F77C4" w:rsidP="009F77C4">
      <w:pPr>
        <w:pStyle w:val="41"/>
      </w:pPr>
      <w:r w:rsidRPr="00F465CC">
        <w:rPr>
          <w:rFonts w:hint="eastAsia"/>
        </w:rPr>
        <w:t>验证配置</w:t>
      </w:r>
    </w:p>
    <w:p w14:paraId="4F27434E" w14:textId="77777777" w:rsidR="009F77C4" w:rsidRDefault="009F77C4" w:rsidP="009F77C4">
      <w:pPr>
        <w:pStyle w:val="ItemStep"/>
        <w:spacing w:after="156"/>
      </w:pPr>
      <w:r w:rsidRPr="000F7DD4">
        <w:rPr>
          <w:rFonts w:hint="eastAsia"/>
        </w:rPr>
        <w:t>配置完成后，公司员工在</w:t>
      </w:r>
      <w:r w:rsidRPr="000F7DD4">
        <w:t>8</w:t>
      </w:r>
      <w:r w:rsidRPr="000F7DD4">
        <w:rPr>
          <w:rFonts w:hint="eastAsia"/>
        </w:rPr>
        <w:t>：</w:t>
      </w:r>
      <w:r w:rsidRPr="000F7DD4">
        <w:t>00</w:t>
      </w:r>
      <w:r w:rsidRPr="000F7DD4">
        <w:rPr>
          <w:rFonts w:hint="eastAsia"/>
        </w:rPr>
        <w:t>—</w:t>
      </w:r>
      <w:r w:rsidRPr="000F7DD4">
        <w:t>18</w:t>
      </w:r>
      <w:r w:rsidRPr="000F7DD4">
        <w:rPr>
          <w:rFonts w:hint="eastAsia"/>
        </w:rPr>
        <w:t>：</w:t>
      </w:r>
      <w:r w:rsidRPr="000F7DD4">
        <w:t>00</w:t>
      </w:r>
      <w:r w:rsidRPr="000F7DD4">
        <w:rPr>
          <w:rFonts w:hint="eastAsia"/>
        </w:rPr>
        <w:t>的时间范围内无法登录</w:t>
      </w:r>
      <w:r w:rsidRPr="000F7DD4">
        <w:t>QQ</w:t>
      </w:r>
      <w:r w:rsidRPr="000F7DD4">
        <w:rPr>
          <w:rFonts w:hint="eastAsia"/>
        </w:rPr>
        <w:t>，但在其他时间是可以登录的。</w:t>
      </w:r>
    </w:p>
    <w:p w14:paraId="304DE333" w14:textId="77777777" w:rsidR="009F77C4" w:rsidRDefault="009F77C4" w:rsidP="009F77C4">
      <w:pPr>
        <w:pStyle w:val="30"/>
      </w:pPr>
      <w:bookmarkStart w:id="1230" w:name="_Toc496866123"/>
      <w:bookmarkStart w:id="1231" w:name="_Toc496866128"/>
      <w:bookmarkStart w:id="1232" w:name="_Toc508014308"/>
      <w:bookmarkStart w:id="1233" w:name="_Toc496866130"/>
      <w:bookmarkStart w:id="1234" w:name="_Toc508014310"/>
      <w:bookmarkStart w:id="1235" w:name="_流量监控"/>
      <w:bookmarkStart w:id="1236" w:name="_Toc496866133"/>
      <w:bookmarkStart w:id="1237" w:name="_Toc44618058"/>
      <w:bookmarkStart w:id="1238" w:name="_Toc60068941"/>
      <w:bookmarkStart w:id="1239" w:name="_Toc61022418"/>
      <w:bookmarkStart w:id="1240" w:name="_Toc6235063"/>
      <w:bookmarkStart w:id="1241" w:name="_Toc15484931"/>
      <w:bookmarkStart w:id="1242" w:name="_Toc41650969"/>
      <w:bookmarkEnd w:id="1230"/>
      <w:bookmarkEnd w:id="1231"/>
      <w:bookmarkEnd w:id="1232"/>
      <w:bookmarkEnd w:id="1233"/>
      <w:bookmarkEnd w:id="1234"/>
      <w:bookmarkEnd w:id="1235"/>
      <w:bookmarkEnd w:id="1236"/>
      <w:r>
        <w:rPr>
          <w:rFonts w:hint="eastAsia"/>
        </w:rPr>
        <w:lastRenderedPageBreak/>
        <w:t>IPv6控制策略配置举例</w:t>
      </w:r>
      <w:bookmarkEnd w:id="1237"/>
      <w:bookmarkEnd w:id="1238"/>
      <w:bookmarkEnd w:id="1239"/>
    </w:p>
    <w:p w14:paraId="3711E987" w14:textId="77777777" w:rsidR="009F77C4" w:rsidRDefault="009F77C4" w:rsidP="009F77C4">
      <w:pPr>
        <w:pStyle w:val="41"/>
      </w:pPr>
      <w:r>
        <w:rPr>
          <w:rFonts w:hint="eastAsia"/>
        </w:rPr>
        <w:t>简介</w:t>
      </w:r>
    </w:p>
    <w:p w14:paraId="4538BD41" w14:textId="77777777" w:rsidR="009F77C4" w:rsidRDefault="009F77C4" w:rsidP="009F77C4">
      <w:pPr>
        <w:ind w:firstLine="420"/>
      </w:pPr>
      <w:r>
        <w:rPr>
          <w:rFonts w:hint="eastAsia"/>
        </w:rPr>
        <w:t>控制策略不仅</w:t>
      </w:r>
      <w:r>
        <w:t>适用于</w:t>
      </w:r>
      <w:r>
        <w:t>IPv4</w:t>
      </w:r>
      <w:r>
        <w:t>网络</w:t>
      </w:r>
      <w:r>
        <w:rPr>
          <w:rFonts w:hint="eastAsia"/>
        </w:rPr>
        <w:t>，</w:t>
      </w:r>
      <w:r>
        <w:t>也同样适用于</w:t>
      </w:r>
      <w:r>
        <w:t>IPv6</w:t>
      </w:r>
      <w:r>
        <w:t>网络的，可以</w:t>
      </w:r>
      <w:r w:rsidRPr="00032EA0">
        <w:rPr>
          <w:rFonts w:hint="eastAsia"/>
        </w:rPr>
        <w:t>对通过设备的源接口，目的接口，源</w:t>
      </w:r>
      <w:r>
        <w:rPr>
          <w:rFonts w:hint="eastAsia"/>
        </w:rPr>
        <w:t>IPv6</w:t>
      </w:r>
      <w:r>
        <w:rPr>
          <w:rFonts w:hint="eastAsia"/>
        </w:rPr>
        <w:t>地址</w:t>
      </w:r>
      <w:r w:rsidRPr="00032EA0">
        <w:rPr>
          <w:rFonts w:hint="eastAsia"/>
        </w:rPr>
        <w:t>，目的</w:t>
      </w:r>
      <w:r>
        <w:rPr>
          <w:rFonts w:hint="eastAsia"/>
        </w:rPr>
        <w:t>IPv6</w:t>
      </w:r>
      <w:r>
        <w:rPr>
          <w:rFonts w:hint="eastAsia"/>
        </w:rPr>
        <w:t>地址</w:t>
      </w:r>
      <w:r w:rsidRPr="00032EA0">
        <w:rPr>
          <w:rFonts w:hint="eastAsia"/>
        </w:rPr>
        <w:t>，服务，用户，以及应用七元组进行访问控制。</w:t>
      </w:r>
    </w:p>
    <w:p w14:paraId="2CC13EF5" w14:textId="77777777" w:rsidR="009F77C4" w:rsidRPr="000B6931" w:rsidRDefault="009F77C4" w:rsidP="009F77C4">
      <w:pPr>
        <w:pStyle w:val="NotesHeading"/>
        <w:ind w:firstLine="420"/>
      </w:pPr>
      <w:r w:rsidRPr="000B6931">
        <w:rPr>
          <w:noProof/>
        </w:rPr>
        <w:drawing>
          <wp:inline distT="0" distB="0" distL="0" distR="0" wp14:anchorId="7556142C" wp14:editId="0250C8B6">
            <wp:extent cx="590550" cy="238125"/>
            <wp:effectExtent l="0" t="0" r="0" b="9525"/>
            <wp:docPr id="3781" name="图片 3781"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0C98F667" w14:textId="77777777" w:rsidR="009F77C4" w:rsidRPr="000B6931" w:rsidRDefault="009F77C4" w:rsidP="009F77C4">
      <w:pPr>
        <w:pStyle w:val="NotesTextList1"/>
        <w:rPr>
          <w:lang w:eastAsia="zh-CN"/>
        </w:rPr>
      </w:pPr>
      <w:r>
        <w:rPr>
          <w:rFonts w:hint="eastAsia"/>
          <w:lang w:eastAsia="zh-CN"/>
        </w:rPr>
        <w:t>匹配基于</w:t>
      </w:r>
      <w:r>
        <w:rPr>
          <w:rFonts w:hint="eastAsia"/>
          <w:lang w:eastAsia="zh-CN"/>
        </w:rPr>
        <w:t>IPv6</w:t>
      </w:r>
      <w:r>
        <w:rPr>
          <w:rFonts w:hint="eastAsia"/>
          <w:lang w:eastAsia="zh-CN"/>
        </w:rPr>
        <w:t>的控制策略，</w:t>
      </w:r>
      <w:r>
        <w:rPr>
          <w:lang w:eastAsia="zh-CN"/>
        </w:rPr>
        <w:t>用户识别范围需要</w:t>
      </w:r>
      <w:r>
        <w:rPr>
          <w:rFonts w:hint="eastAsia"/>
          <w:lang w:eastAsia="zh-CN"/>
        </w:rPr>
        <w:t>配置为</w:t>
      </w:r>
      <w:r>
        <w:rPr>
          <w:lang w:eastAsia="zh-CN"/>
        </w:rPr>
        <w:t>any</w:t>
      </w:r>
      <w:r>
        <w:rPr>
          <w:lang w:eastAsia="zh-CN"/>
        </w:rPr>
        <w:t>或者识别方式配置为启发模式</w:t>
      </w:r>
      <w:r w:rsidRPr="000B6931">
        <w:rPr>
          <w:rFonts w:hint="eastAsia"/>
          <w:lang w:eastAsia="zh-CN"/>
        </w:rPr>
        <w:t>。</w:t>
      </w:r>
    </w:p>
    <w:p w14:paraId="63318623" w14:textId="77777777" w:rsidR="009F77C4" w:rsidRPr="000B6931" w:rsidRDefault="009F77C4" w:rsidP="009F77C4">
      <w:pPr>
        <w:pStyle w:val="NotesTextList1"/>
      </w:pPr>
      <w:r>
        <w:rPr>
          <w:rFonts w:hint="eastAsia"/>
        </w:rPr>
        <w:t>匹配基于</w:t>
      </w:r>
      <w:r>
        <w:rPr>
          <w:rFonts w:hint="eastAsia"/>
        </w:rPr>
        <w:t>IPv6</w:t>
      </w:r>
      <w:r>
        <w:rPr>
          <w:rFonts w:hint="eastAsia"/>
        </w:rPr>
        <w:t>的控制策略，</w:t>
      </w:r>
      <w:r>
        <w:t>需要在命令行启用</w:t>
      </w:r>
      <w:r>
        <w:t>IPv6 enable</w:t>
      </w:r>
      <w:r>
        <w:t>功能</w:t>
      </w:r>
      <w:r w:rsidRPr="000B6931">
        <w:rPr>
          <w:rFonts w:hint="eastAsia"/>
        </w:rPr>
        <w:t>。</w:t>
      </w:r>
    </w:p>
    <w:p w14:paraId="7DF3D9CF" w14:textId="77777777" w:rsidR="009F77C4" w:rsidRPr="00922A35" w:rsidRDefault="009F77C4" w:rsidP="009F77C4">
      <w:pPr>
        <w:ind w:firstLine="420"/>
      </w:pPr>
    </w:p>
    <w:p w14:paraId="0EF7C606" w14:textId="77777777" w:rsidR="009F77C4" w:rsidRPr="00E705D3" w:rsidRDefault="009F77C4" w:rsidP="009F77C4">
      <w:pPr>
        <w:pStyle w:val="41"/>
      </w:pPr>
      <w:r w:rsidRPr="00E705D3">
        <w:rPr>
          <w:rFonts w:hint="eastAsia"/>
        </w:rPr>
        <w:t>组网需求</w:t>
      </w:r>
    </w:p>
    <w:p w14:paraId="52749657" w14:textId="77777777" w:rsidR="009F77C4" w:rsidRPr="00C216A1" w:rsidRDefault="009F77C4" w:rsidP="009F77C4">
      <w:pPr>
        <w:ind w:firstLine="420"/>
      </w:pPr>
      <w:r>
        <w:rPr>
          <w:rFonts w:hint="eastAsia"/>
        </w:rPr>
        <w:t>内网</w:t>
      </w:r>
      <w:r>
        <w:t>用户通过</w:t>
      </w:r>
      <w:r>
        <w:rPr>
          <w:rFonts w:hint="eastAsia"/>
        </w:rPr>
        <w:t>设备</w:t>
      </w:r>
      <w:r>
        <w:t>访问</w:t>
      </w:r>
      <w:r>
        <w:rPr>
          <w:rFonts w:hint="eastAsia"/>
        </w:rPr>
        <w:t>远端服务器</w:t>
      </w:r>
      <w:r>
        <w:t>，</w:t>
      </w:r>
      <w:r>
        <w:rPr>
          <w:rFonts w:hint="eastAsia"/>
        </w:rPr>
        <w:t>通过控制策略禁止</w:t>
      </w:r>
      <w:r>
        <w:t>内网用户访问远端</w:t>
      </w:r>
      <w:r>
        <w:rPr>
          <w:rFonts w:hint="eastAsia"/>
        </w:rPr>
        <w:t>IP</w:t>
      </w:r>
      <w:r>
        <w:t>v6</w:t>
      </w:r>
      <w:r>
        <w:rPr>
          <w:rFonts w:hint="eastAsia"/>
        </w:rPr>
        <w:t>的</w:t>
      </w:r>
      <w:r>
        <w:rPr>
          <w:rFonts w:hint="eastAsia"/>
        </w:rPr>
        <w:t>HTTP</w:t>
      </w:r>
      <w:r>
        <w:rPr>
          <w:rFonts w:hint="eastAsia"/>
        </w:rPr>
        <w:t>服务器</w:t>
      </w:r>
      <w:r>
        <w:t>和</w:t>
      </w:r>
      <w:r>
        <w:rPr>
          <w:rFonts w:hint="eastAsia"/>
        </w:rPr>
        <w:t>FTP</w:t>
      </w:r>
      <w:r>
        <w:rPr>
          <w:rFonts w:hint="eastAsia"/>
        </w:rPr>
        <w:t>服务器</w:t>
      </w:r>
      <w:r w:rsidRPr="00C216A1">
        <w:rPr>
          <w:rFonts w:hint="eastAsia"/>
        </w:rPr>
        <w:t>。</w:t>
      </w:r>
    </w:p>
    <w:p w14:paraId="5DB8705B" w14:textId="77777777" w:rsidR="009F77C4" w:rsidRPr="00E705D3" w:rsidRDefault="009F77C4" w:rsidP="009F77C4">
      <w:pPr>
        <w:pStyle w:val="41"/>
      </w:pPr>
      <w:r w:rsidRPr="00E705D3">
        <w:rPr>
          <w:rFonts w:hint="eastAsia"/>
        </w:rPr>
        <w:t>组网图</w:t>
      </w:r>
    </w:p>
    <w:p w14:paraId="07BB2A5B" w14:textId="77777777" w:rsidR="009F77C4" w:rsidRPr="000B6931" w:rsidRDefault="009F77C4" w:rsidP="009F77C4">
      <w:pPr>
        <w:pStyle w:val="FigureDescription"/>
        <w:spacing w:before="156" w:after="156"/>
      </w:pPr>
      <w:r>
        <w:t>IPv6</w:t>
      </w:r>
      <w:r>
        <w:t>控制策略</w:t>
      </w:r>
      <w:r w:rsidRPr="000B6931">
        <w:rPr>
          <w:rFonts w:hint="eastAsia"/>
        </w:rPr>
        <w:t>组网图</w:t>
      </w:r>
    </w:p>
    <w:p w14:paraId="325489A0" w14:textId="77777777" w:rsidR="009F77C4" w:rsidRDefault="009F77C4" w:rsidP="009F77C4">
      <w:pPr>
        <w:pStyle w:val="Figure"/>
      </w:pPr>
      <w:r w:rsidRPr="000A4037">
        <w:drawing>
          <wp:inline distT="0" distB="0" distL="0" distR="0" wp14:anchorId="703090CE" wp14:editId="123032DD">
            <wp:extent cx="3962400" cy="952500"/>
            <wp:effectExtent l="0" t="0" r="0" b="0"/>
            <wp:docPr id="3774" name="图片 3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962400" cy="952500"/>
                    </a:xfrm>
                    <a:prstGeom prst="rect">
                      <a:avLst/>
                    </a:prstGeom>
                    <a:noFill/>
                    <a:ln>
                      <a:noFill/>
                    </a:ln>
                  </pic:spPr>
                </pic:pic>
              </a:graphicData>
            </a:graphic>
          </wp:inline>
        </w:drawing>
      </w:r>
    </w:p>
    <w:p w14:paraId="70308B2D" w14:textId="77777777" w:rsidR="009F77C4" w:rsidRPr="00C3303D" w:rsidRDefault="009F77C4" w:rsidP="009F77C4">
      <w:pPr>
        <w:ind w:firstLine="420"/>
      </w:pPr>
    </w:p>
    <w:p w14:paraId="11582534" w14:textId="77777777" w:rsidR="009F77C4" w:rsidRPr="00E705D3" w:rsidRDefault="009F77C4" w:rsidP="009F77C4">
      <w:pPr>
        <w:pStyle w:val="41"/>
      </w:pPr>
      <w:r w:rsidRPr="00E705D3">
        <w:rPr>
          <w:rFonts w:hint="eastAsia"/>
        </w:rPr>
        <w:t>配置步骤</w:t>
      </w:r>
    </w:p>
    <w:p w14:paraId="7D97E612" w14:textId="77777777" w:rsidR="009F77C4" w:rsidRDefault="009F77C4" w:rsidP="009F77C4">
      <w:pPr>
        <w:pStyle w:val="ItemStep"/>
        <w:spacing w:after="156"/>
      </w:pPr>
      <w:r w:rsidRPr="00C216A1">
        <w:rPr>
          <w:rFonts w:hint="eastAsia"/>
        </w:rPr>
        <w:t>配置</w:t>
      </w:r>
      <w:r>
        <w:t>基于</w:t>
      </w:r>
      <w:r>
        <w:t>IPv6</w:t>
      </w:r>
      <w:r>
        <w:rPr>
          <w:rFonts w:hint="eastAsia"/>
        </w:rPr>
        <w:t>地址对象</w:t>
      </w:r>
      <w:r w:rsidRPr="00C216A1">
        <w:rPr>
          <w:rFonts w:hint="eastAsia"/>
        </w:rPr>
        <w:t>。</w:t>
      </w:r>
    </w:p>
    <w:p w14:paraId="47624ADB" w14:textId="77777777" w:rsidR="009F77C4" w:rsidRDefault="009F77C4" w:rsidP="009F77C4">
      <w:pPr>
        <w:ind w:firstLine="420"/>
      </w:pPr>
      <w:r w:rsidRPr="00241700">
        <w:rPr>
          <w:rFonts w:hint="eastAsia"/>
        </w:rPr>
        <w:t>进入</w:t>
      </w:r>
      <w:r>
        <w:rPr>
          <w:rFonts w:hint="eastAsia"/>
        </w:rPr>
        <w:t>“策略配置</w:t>
      </w:r>
      <w:r>
        <w:rPr>
          <w:rFonts w:hint="eastAsia"/>
        </w:rPr>
        <w:t>&gt;</w:t>
      </w:r>
      <w:r>
        <w:rPr>
          <w:rFonts w:hint="eastAsia"/>
        </w:rPr>
        <w:t>对象管理</w:t>
      </w:r>
      <w:r>
        <w:rPr>
          <w:rFonts w:hint="eastAsia"/>
        </w:rPr>
        <w:t>&gt;</w:t>
      </w:r>
      <w:r>
        <w:rPr>
          <w:rFonts w:hint="eastAsia"/>
        </w:rPr>
        <w:t>地址对象”</w:t>
      </w:r>
      <w:r w:rsidRPr="00241700">
        <w:rPr>
          <w:rFonts w:hint="eastAsia"/>
        </w:rPr>
        <w:t>页面，新建一条</w:t>
      </w:r>
      <w:r>
        <w:rPr>
          <w:rFonts w:hint="eastAsia"/>
        </w:rPr>
        <w:t>地址对象</w:t>
      </w:r>
      <w:r w:rsidRPr="00C216A1">
        <w:rPr>
          <w:rFonts w:hint="eastAsia"/>
        </w:rPr>
        <w:t>。</w:t>
      </w:r>
    </w:p>
    <w:p w14:paraId="20DE9963" w14:textId="77777777" w:rsidR="009F77C4" w:rsidRPr="000B6931" w:rsidRDefault="009F77C4" w:rsidP="009F77C4">
      <w:pPr>
        <w:pStyle w:val="FigureDescription"/>
        <w:spacing w:before="156" w:after="156"/>
      </w:pPr>
      <w:r>
        <w:rPr>
          <w:rFonts w:hint="eastAsia"/>
        </w:rPr>
        <w:lastRenderedPageBreak/>
        <w:t>新建</w:t>
      </w:r>
      <w:r>
        <w:rPr>
          <w:rFonts w:hint="eastAsia"/>
        </w:rPr>
        <w:t>IPv6</w:t>
      </w:r>
      <w:r>
        <w:rPr>
          <w:rFonts w:hint="eastAsia"/>
        </w:rPr>
        <w:t>地址</w:t>
      </w:r>
      <w:r>
        <w:t>对象</w:t>
      </w:r>
    </w:p>
    <w:p w14:paraId="16AF3F0A" w14:textId="77777777" w:rsidR="009F77C4" w:rsidRDefault="009F77C4" w:rsidP="009F77C4">
      <w:pPr>
        <w:pStyle w:val="Figure"/>
      </w:pPr>
      <w:r>
        <w:drawing>
          <wp:inline distT="0" distB="0" distL="0" distR="0" wp14:anchorId="5E1C14C9" wp14:editId="76564E50">
            <wp:extent cx="5760720" cy="3923030"/>
            <wp:effectExtent l="0" t="0" r="0" b="1270"/>
            <wp:docPr id="3844" name="图片 3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2"/>
                    <a:stretch>
                      <a:fillRect/>
                    </a:stretch>
                  </pic:blipFill>
                  <pic:spPr>
                    <a:xfrm>
                      <a:off x="0" y="0"/>
                      <a:ext cx="5760720" cy="3923030"/>
                    </a:xfrm>
                    <a:prstGeom prst="rect">
                      <a:avLst/>
                    </a:prstGeom>
                  </pic:spPr>
                </pic:pic>
              </a:graphicData>
            </a:graphic>
          </wp:inline>
        </w:drawing>
      </w:r>
    </w:p>
    <w:p w14:paraId="5C120E77" w14:textId="77777777" w:rsidR="009F77C4" w:rsidRPr="008452F1" w:rsidRDefault="009F77C4" w:rsidP="009F77C4">
      <w:pPr>
        <w:ind w:firstLine="420"/>
      </w:pPr>
    </w:p>
    <w:p w14:paraId="3BC1CF09" w14:textId="77777777" w:rsidR="009F77C4" w:rsidRPr="000B6931" w:rsidRDefault="009F77C4" w:rsidP="009F77C4">
      <w:pPr>
        <w:pStyle w:val="FigureDescription"/>
        <w:spacing w:before="156" w:after="156"/>
      </w:pPr>
      <w:r>
        <w:t>IPv6</w:t>
      </w:r>
      <w:r>
        <w:rPr>
          <w:rFonts w:hint="eastAsia"/>
        </w:rPr>
        <w:t>地址</w:t>
      </w:r>
      <w:r>
        <w:t>对象配置完成</w:t>
      </w:r>
    </w:p>
    <w:p w14:paraId="15306403" w14:textId="77777777" w:rsidR="009F77C4" w:rsidRDefault="009F77C4" w:rsidP="009F77C4">
      <w:pPr>
        <w:pStyle w:val="Figure"/>
      </w:pPr>
      <w:r>
        <w:drawing>
          <wp:inline distT="0" distB="0" distL="0" distR="0" wp14:anchorId="68075775" wp14:editId="7CB32234">
            <wp:extent cx="5760720" cy="2814320"/>
            <wp:effectExtent l="0" t="0" r="0" b="5080"/>
            <wp:docPr id="3845" name="图片 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3"/>
                    <a:stretch>
                      <a:fillRect/>
                    </a:stretch>
                  </pic:blipFill>
                  <pic:spPr>
                    <a:xfrm>
                      <a:off x="0" y="0"/>
                      <a:ext cx="5760720" cy="2814320"/>
                    </a:xfrm>
                    <a:prstGeom prst="rect">
                      <a:avLst/>
                    </a:prstGeom>
                  </pic:spPr>
                </pic:pic>
              </a:graphicData>
            </a:graphic>
          </wp:inline>
        </w:drawing>
      </w:r>
    </w:p>
    <w:p w14:paraId="7C799576" w14:textId="77777777" w:rsidR="009F77C4" w:rsidRDefault="009F77C4" w:rsidP="009F77C4">
      <w:pPr>
        <w:ind w:firstLine="420"/>
      </w:pPr>
    </w:p>
    <w:p w14:paraId="5F67CFEB" w14:textId="77777777" w:rsidR="009F77C4" w:rsidRDefault="009F77C4" w:rsidP="009F77C4">
      <w:pPr>
        <w:pStyle w:val="ItemStep"/>
        <w:spacing w:after="156"/>
      </w:pPr>
      <w:r w:rsidRPr="00C216A1">
        <w:rPr>
          <w:rFonts w:hint="eastAsia"/>
        </w:rPr>
        <w:t>配置</w:t>
      </w:r>
      <w:r>
        <w:t>基于</w:t>
      </w:r>
      <w:r>
        <w:t>IPv6</w:t>
      </w:r>
      <w:r>
        <w:t>的</w:t>
      </w:r>
      <w:r>
        <w:t>URL</w:t>
      </w:r>
      <w:r>
        <w:rPr>
          <w:rFonts w:hint="eastAsia"/>
        </w:rPr>
        <w:t>控制</w:t>
      </w:r>
      <w:r>
        <w:t>策略</w:t>
      </w:r>
      <w:r w:rsidRPr="00C216A1">
        <w:rPr>
          <w:rFonts w:hint="eastAsia"/>
        </w:rPr>
        <w:t>。</w:t>
      </w:r>
    </w:p>
    <w:p w14:paraId="2CA0548C" w14:textId="77777777" w:rsidR="009F77C4" w:rsidRDefault="009F77C4" w:rsidP="009F77C4">
      <w:pPr>
        <w:ind w:firstLine="420"/>
      </w:pPr>
      <w:r w:rsidRPr="00241700">
        <w:rPr>
          <w:rFonts w:hint="eastAsia"/>
        </w:rPr>
        <w:t>进入</w:t>
      </w:r>
      <w:r>
        <w:rPr>
          <w:rFonts w:hint="eastAsia"/>
        </w:rPr>
        <w:t>“策略配置</w:t>
      </w:r>
      <w:r>
        <w:rPr>
          <w:rFonts w:hint="eastAsia"/>
        </w:rPr>
        <w:t>&gt;</w:t>
      </w:r>
      <w:r>
        <w:rPr>
          <w:rFonts w:hint="eastAsia"/>
        </w:rPr>
        <w:t>控制策略”</w:t>
      </w:r>
      <w:r w:rsidRPr="00241700">
        <w:rPr>
          <w:rFonts w:hint="eastAsia"/>
        </w:rPr>
        <w:t>页面，新建一条</w:t>
      </w:r>
      <w:r>
        <w:rPr>
          <w:rFonts w:hint="eastAsia"/>
        </w:rPr>
        <w:t>控制策略</w:t>
      </w:r>
      <w:r w:rsidRPr="00241700">
        <w:rPr>
          <w:rFonts w:hint="eastAsia"/>
        </w:rPr>
        <w:t>，</w:t>
      </w:r>
      <w:r>
        <w:rPr>
          <w:rFonts w:hint="eastAsia"/>
        </w:rPr>
        <w:t>在</w:t>
      </w:r>
      <w:r w:rsidRPr="00241700">
        <w:rPr>
          <w:rFonts w:hint="eastAsia"/>
        </w:rPr>
        <w:t>URL</w:t>
      </w:r>
      <w:r w:rsidRPr="00241700">
        <w:rPr>
          <w:rFonts w:hint="eastAsia"/>
        </w:rPr>
        <w:t>过滤策略中新建一条</w:t>
      </w:r>
      <w:r w:rsidRPr="00241700">
        <w:rPr>
          <w:rFonts w:hint="eastAsia"/>
        </w:rPr>
        <w:t>URL</w:t>
      </w:r>
      <w:r w:rsidRPr="00241700">
        <w:rPr>
          <w:rFonts w:hint="eastAsia"/>
        </w:rPr>
        <w:t>控制策略，</w:t>
      </w:r>
      <w:r w:rsidRPr="00241700">
        <w:rPr>
          <w:rFonts w:hint="eastAsia"/>
        </w:rPr>
        <w:lastRenderedPageBreak/>
        <w:t>URL</w:t>
      </w:r>
      <w:r w:rsidRPr="00241700">
        <w:rPr>
          <w:rFonts w:hint="eastAsia"/>
        </w:rPr>
        <w:t>分类选择其他类，处理动作选择拒绝，日志级别配置通知，提交策略</w:t>
      </w:r>
      <w:r w:rsidRPr="00C216A1">
        <w:rPr>
          <w:rFonts w:hint="eastAsia"/>
        </w:rPr>
        <w:t>。</w:t>
      </w:r>
    </w:p>
    <w:p w14:paraId="1DD84119" w14:textId="77777777" w:rsidR="009F77C4" w:rsidRPr="000B6931" w:rsidRDefault="009F77C4" w:rsidP="009F77C4">
      <w:pPr>
        <w:pStyle w:val="FigureDescription"/>
        <w:spacing w:before="156" w:after="156"/>
      </w:pPr>
      <w:r>
        <w:rPr>
          <w:rFonts w:hint="eastAsia"/>
        </w:rPr>
        <w:t>新建控制策略</w:t>
      </w:r>
      <w:r>
        <w:t>-</w:t>
      </w:r>
      <w:r>
        <w:rPr>
          <w:rFonts w:hint="eastAsia"/>
        </w:rPr>
        <w:t>新建</w:t>
      </w:r>
      <w:r>
        <w:t>URL</w:t>
      </w:r>
      <w:r>
        <w:rPr>
          <w:rFonts w:hint="eastAsia"/>
        </w:rPr>
        <w:t>控制</w:t>
      </w:r>
      <w:r>
        <w:t>策略</w:t>
      </w:r>
    </w:p>
    <w:p w14:paraId="0C462571" w14:textId="77777777" w:rsidR="009F77C4" w:rsidRDefault="009F77C4" w:rsidP="009F77C4">
      <w:pPr>
        <w:pStyle w:val="Figure"/>
      </w:pPr>
      <w:r>
        <w:drawing>
          <wp:inline distT="0" distB="0" distL="0" distR="0" wp14:anchorId="7F342B02" wp14:editId="0F62F154">
            <wp:extent cx="5760720" cy="3256915"/>
            <wp:effectExtent l="0" t="0" r="0" b="635"/>
            <wp:docPr id="3842" name="图片 3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4"/>
                    <a:stretch>
                      <a:fillRect/>
                    </a:stretch>
                  </pic:blipFill>
                  <pic:spPr>
                    <a:xfrm>
                      <a:off x="0" y="0"/>
                      <a:ext cx="5760720" cy="3256915"/>
                    </a:xfrm>
                    <a:prstGeom prst="rect">
                      <a:avLst/>
                    </a:prstGeom>
                  </pic:spPr>
                </pic:pic>
              </a:graphicData>
            </a:graphic>
          </wp:inline>
        </w:drawing>
      </w:r>
    </w:p>
    <w:p w14:paraId="7A170CDB" w14:textId="77777777" w:rsidR="009F77C4" w:rsidRPr="008452F1" w:rsidRDefault="009F77C4" w:rsidP="009F77C4">
      <w:pPr>
        <w:ind w:firstLine="420"/>
      </w:pPr>
    </w:p>
    <w:p w14:paraId="61551F39" w14:textId="77777777" w:rsidR="009F77C4" w:rsidRPr="000B6931" w:rsidRDefault="009F77C4" w:rsidP="009F77C4">
      <w:pPr>
        <w:pStyle w:val="FigureDescription"/>
        <w:spacing w:before="156" w:after="156"/>
      </w:pPr>
      <w:r>
        <w:rPr>
          <w:rFonts w:hint="eastAsia"/>
        </w:rPr>
        <w:t>URL</w:t>
      </w:r>
      <w:r>
        <w:rPr>
          <w:rFonts w:hint="eastAsia"/>
        </w:rPr>
        <w:t>控制</w:t>
      </w:r>
      <w:r>
        <w:t>策略配置完成</w:t>
      </w:r>
    </w:p>
    <w:p w14:paraId="199BBCAE" w14:textId="77777777" w:rsidR="009F77C4" w:rsidRDefault="009F77C4" w:rsidP="009F77C4">
      <w:pPr>
        <w:pStyle w:val="Figure"/>
      </w:pPr>
      <w:r>
        <w:drawing>
          <wp:inline distT="0" distB="0" distL="0" distR="0" wp14:anchorId="61D0D1E5" wp14:editId="231128BE">
            <wp:extent cx="5600700" cy="819856"/>
            <wp:effectExtent l="0" t="0" r="0" b="0"/>
            <wp:docPr id="3843" name="图片 3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5"/>
                    <a:stretch>
                      <a:fillRect/>
                    </a:stretch>
                  </pic:blipFill>
                  <pic:spPr>
                    <a:xfrm>
                      <a:off x="0" y="0"/>
                      <a:ext cx="5616987" cy="822240"/>
                    </a:xfrm>
                    <a:prstGeom prst="rect">
                      <a:avLst/>
                    </a:prstGeom>
                  </pic:spPr>
                </pic:pic>
              </a:graphicData>
            </a:graphic>
          </wp:inline>
        </w:drawing>
      </w:r>
    </w:p>
    <w:p w14:paraId="06A21311" w14:textId="77777777" w:rsidR="009F77C4" w:rsidRPr="00E705D3" w:rsidRDefault="009F77C4" w:rsidP="009F77C4">
      <w:pPr>
        <w:ind w:firstLine="420"/>
      </w:pPr>
    </w:p>
    <w:p w14:paraId="12C21AF7" w14:textId="77777777" w:rsidR="009F77C4" w:rsidRDefault="009F77C4" w:rsidP="009F77C4">
      <w:pPr>
        <w:pStyle w:val="ItemStep"/>
        <w:spacing w:after="156"/>
      </w:pPr>
      <w:r w:rsidRPr="00C216A1">
        <w:rPr>
          <w:rFonts w:hint="eastAsia"/>
        </w:rPr>
        <w:t>配置</w:t>
      </w:r>
      <w:r>
        <w:t>应用过滤策略</w:t>
      </w:r>
      <w:r w:rsidRPr="00C216A1">
        <w:rPr>
          <w:rFonts w:hint="eastAsia"/>
        </w:rPr>
        <w:t>。</w:t>
      </w:r>
    </w:p>
    <w:p w14:paraId="3B913A84" w14:textId="77777777" w:rsidR="009F77C4" w:rsidRPr="00C216A1" w:rsidRDefault="009F77C4" w:rsidP="009F77C4">
      <w:pPr>
        <w:ind w:firstLine="420"/>
      </w:pPr>
      <w:r>
        <w:t>单击选择</w:t>
      </w:r>
      <w:r>
        <w:rPr>
          <w:rFonts w:hint="eastAsia"/>
        </w:rPr>
        <w:t>“应用过滤”标签页</w:t>
      </w:r>
      <w:r w:rsidRPr="00AD4932">
        <w:rPr>
          <w:rFonts w:hint="eastAsia"/>
        </w:rPr>
        <w:t>，新建一条应用</w:t>
      </w:r>
      <w:r>
        <w:rPr>
          <w:rFonts w:hint="eastAsia"/>
        </w:rPr>
        <w:t>过滤</w:t>
      </w:r>
      <w:r w:rsidRPr="00AD4932">
        <w:rPr>
          <w:rFonts w:hint="eastAsia"/>
        </w:rPr>
        <w:t>策略，应用分类选择</w:t>
      </w:r>
      <w:r>
        <w:rPr>
          <w:rFonts w:hint="eastAsia"/>
        </w:rPr>
        <w:t>“</w:t>
      </w:r>
      <w:r w:rsidRPr="00AD4932">
        <w:rPr>
          <w:rFonts w:hint="eastAsia"/>
        </w:rPr>
        <w:t>文件传输</w:t>
      </w:r>
      <w:r>
        <w:rPr>
          <w:rFonts w:hint="eastAsia"/>
        </w:rPr>
        <w:t>”。</w:t>
      </w:r>
    </w:p>
    <w:p w14:paraId="4D7EAA0D" w14:textId="77777777" w:rsidR="009F77C4" w:rsidRPr="00467583" w:rsidRDefault="009F77C4" w:rsidP="009F77C4">
      <w:pPr>
        <w:pStyle w:val="FigureDescription"/>
        <w:spacing w:before="156" w:after="156"/>
      </w:pPr>
      <w:r>
        <w:rPr>
          <w:rFonts w:hint="eastAsia"/>
        </w:rPr>
        <w:lastRenderedPageBreak/>
        <w:t>应用</w:t>
      </w:r>
      <w:r>
        <w:t>过滤策略</w:t>
      </w:r>
      <w:r>
        <w:rPr>
          <w:rFonts w:hint="eastAsia"/>
        </w:rPr>
        <w:t>选择</w:t>
      </w:r>
      <w:r>
        <w:t>应用</w:t>
      </w:r>
    </w:p>
    <w:p w14:paraId="0F4E953C" w14:textId="77777777" w:rsidR="009F77C4" w:rsidRDefault="009F77C4" w:rsidP="009F77C4">
      <w:pPr>
        <w:ind w:firstLine="420"/>
      </w:pPr>
      <w:r>
        <w:rPr>
          <w:noProof/>
        </w:rPr>
        <w:drawing>
          <wp:inline distT="0" distB="0" distL="0" distR="0" wp14:anchorId="6454BFBD" wp14:editId="224C90C6">
            <wp:extent cx="5557495" cy="3265655"/>
            <wp:effectExtent l="0" t="0" r="5715" b="0"/>
            <wp:docPr id="3777" name="图片 3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6"/>
                    <a:stretch>
                      <a:fillRect/>
                    </a:stretch>
                  </pic:blipFill>
                  <pic:spPr>
                    <a:xfrm>
                      <a:off x="0" y="0"/>
                      <a:ext cx="5563171" cy="3268990"/>
                    </a:xfrm>
                    <a:prstGeom prst="rect">
                      <a:avLst/>
                    </a:prstGeom>
                  </pic:spPr>
                </pic:pic>
              </a:graphicData>
            </a:graphic>
          </wp:inline>
        </w:drawing>
      </w:r>
      <w:r>
        <w:br w:type="textWrapping" w:clear="all"/>
      </w:r>
    </w:p>
    <w:p w14:paraId="54BFD079" w14:textId="77777777" w:rsidR="009F77C4" w:rsidRPr="007D3E41" w:rsidRDefault="009F77C4" w:rsidP="009F77C4">
      <w:pPr>
        <w:ind w:firstLine="420"/>
        <w:rPr>
          <w:color w:val="0000FF"/>
          <w:u w:val="single"/>
        </w:rPr>
      </w:pPr>
      <w:r w:rsidRPr="00AD4932">
        <w:rPr>
          <w:rFonts w:hint="eastAsia"/>
        </w:rPr>
        <w:t>处理动作选择</w:t>
      </w:r>
      <w:r>
        <w:rPr>
          <w:rFonts w:hint="eastAsia"/>
        </w:rPr>
        <w:t>“</w:t>
      </w:r>
      <w:r w:rsidRPr="00AD4932">
        <w:rPr>
          <w:rFonts w:hint="eastAsia"/>
        </w:rPr>
        <w:t>拒绝</w:t>
      </w:r>
      <w:r>
        <w:rPr>
          <w:rFonts w:hint="eastAsia"/>
        </w:rPr>
        <w:t>”</w:t>
      </w:r>
      <w:r w:rsidRPr="00AD4932">
        <w:rPr>
          <w:rFonts w:hint="eastAsia"/>
        </w:rPr>
        <w:t>，日志级别配置</w:t>
      </w:r>
      <w:r>
        <w:rPr>
          <w:rFonts w:hint="eastAsia"/>
        </w:rPr>
        <w:t>为“</w:t>
      </w:r>
      <w:r w:rsidRPr="00AD4932">
        <w:rPr>
          <w:rFonts w:hint="eastAsia"/>
        </w:rPr>
        <w:t>通知</w:t>
      </w:r>
      <w:r>
        <w:rPr>
          <w:rFonts w:hint="eastAsia"/>
        </w:rPr>
        <w:t>”</w:t>
      </w:r>
      <w:r w:rsidRPr="00C216A1">
        <w:rPr>
          <w:rFonts w:hint="eastAsia"/>
        </w:rPr>
        <w:t>。</w:t>
      </w:r>
    </w:p>
    <w:p w14:paraId="5DAD9C34" w14:textId="77777777" w:rsidR="009F77C4" w:rsidRPr="000B6931" w:rsidRDefault="009F77C4" w:rsidP="009F77C4">
      <w:pPr>
        <w:pStyle w:val="FigureDescription"/>
        <w:spacing w:before="156" w:after="156"/>
      </w:pPr>
      <w:r>
        <w:rPr>
          <w:rFonts w:hint="eastAsia"/>
        </w:rPr>
        <w:t>基于</w:t>
      </w:r>
      <w:r>
        <w:rPr>
          <w:rFonts w:hint="eastAsia"/>
        </w:rPr>
        <w:t>IPv6</w:t>
      </w:r>
      <w:r>
        <w:rPr>
          <w:rFonts w:hint="eastAsia"/>
        </w:rPr>
        <w:t>的控制策略</w:t>
      </w:r>
      <w:r>
        <w:t>-</w:t>
      </w:r>
      <w:r>
        <w:rPr>
          <w:rFonts w:hint="eastAsia"/>
        </w:rPr>
        <w:t>新建</w:t>
      </w:r>
      <w:r>
        <w:t>应用过滤策略</w:t>
      </w:r>
    </w:p>
    <w:p w14:paraId="684E6675" w14:textId="77777777" w:rsidR="009F77C4" w:rsidRDefault="009F77C4" w:rsidP="009F77C4">
      <w:pPr>
        <w:pStyle w:val="Figure"/>
      </w:pPr>
      <w:r>
        <w:drawing>
          <wp:inline distT="0" distB="0" distL="0" distR="0" wp14:anchorId="6E5AD0F9" wp14:editId="2D0FC084">
            <wp:extent cx="5133975" cy="2536895"/>
            <wp:effectExtent l="0" t="0" r="0" b="0"/>
            <wp:docPr id="3778" name="图片 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7"/>
                    <a:stretch>
                      <a:fillRect/>
                    </a:stretch>
                  </pic:blipFill>
                  <pic:spPr>
                    <a:xfrm>
                      <a:off x="0" y="0"/>
                      <a:ext cx="5149732" cy="2544681"/>
                    </a:xfrm>
                    <a:prstGeom prst="rect">
                      <a:avLst/>
                    </a:prstGeom>
                  </pic:spPr>
                </pic:pic>
              </a:graphicData>
            </a:graphic>
          </wp:inline>
        </w:drawing>
      </w:r>
    </w:p>
    <w:p w14:paraId="22BD821A" w14:textId="77777777" w:rsidR="009F77C4" w:rsidRPr="003866B6" w:rsidRDefault="009F77C4" w:rsidP="009F77C4">
      <w:pPr>
        <w:ind w:firstLine="420"/>
      </w:pPr>
    </w:p>
    <w:p w14:paraId="5B34F2FD" w14:textId="77777777" w:rsidR="009F77C4" w:rsidRPr="008452F1" w:rsidRDefault="009F77C4" w:rsidP="009F77C4">
      <w:pPr>
        <w:ind w:firstLine="420"/>
      </w:pPr>
      <w:r>
        <w:t>点击</w:t>
      </w:r>
      <w:r>
        <w:rPr>
          <w:rFonts w:hint="eastAsia"/>
        </w:rPr>
        <w:t>&lt;</w:t>
      </w:r>
      <w:r>
        <w:rPr>
          <w:rFonts w:hint="eastAsia"/>
        </w:rPr>
        <w:t>提交</w:t>
      </w:r>
      <w:r>
        <w:t>&gt;</w:t>
      </w:r>
      <w:r>
        <w:t>按钮</w:t>
      </w:r>
      <w:r>
        <w:rPr>
          <w:rFonts w:hint="eastAsia"/>
        </w:rPr>
        <w:t>，</w:t>
      </w:r>
      <w:r>
        <w:t>提交应用过滤配置</w:t>
      </w:r>
      <w:r>
        <w:rPr>
          <w:rFonts w:hint="eastAsia"/>
        </w:rPr>
        <w:t>。</w:t>
      </w:r>
    </w:p>
    <w:p w14:paraId="195AC20F" w14:textId="77777777" w:rsidR="009F77C4" w:rsidRPr="00467583" w:rsidRDefault="009F77C4" w:rsidP="009F77C4">
      <w:pPr>
        <w:pStyle w:val="FigureDescription"/>
        <w:spacing w:before="156" w:after="156"/>
      </w:pPr>
      <w:r>
        <w:rPr>
          <w:rFonts w:hint="eastAsia"/>
        </w:rPr>
        <w:lastRenderedPageBreak/>
        <w:t>应用</w:t>
      </w:r>
      <w:r>
        <w:t>过滤策略配置完成</w:t>
      </w:r>
    </w:p>
    <w:p w14:paraId="49D36D60" w14:textId="77777777" w:rsidR="009F77C4" w:rsidRDefault="009F77C4" w:rsidP="009F77C4">
      <w:pPr>
        <w:pStyle w:val="Figure"/>
      </w:pPr>
      <w:r>
        <w:drawing>
          <wp:inline distT="0" distB="0" distL="0" distR="0" wp14:anchorId="50595CB2" wp14:editId="0F460337">
            <wp:extent cx="5619064" cy="781685"/>
            <wp:effectExtent l="0" t="0" r="1270" b="0"/>
            <wp:docPr id="3779" name="图片 3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8"/>
                    <a:srcRect t="46385"/>
                    <a:stretch/>
                  </pic:blipFill>
                  <pic:spPr bwMode="auto">
                    <a:xfrm>
                      <a:off x="0" y="0"/>
                      <a:ext cx="5650035" cy="785994"/>
                    </a:xfrm>
                    <a:prstGeom prst="rect">
                      <a:avLst/>
                    </a:prstGeom>
                    <a:ln>
                      <a:noFill/>
                    </a:ln>
                    <a:extLst>
                      <a:ext uri="{53640926-AAD7-44D8-BBD7-CCE9431645EC}">
                        <a14:shadowObscured xmlns:a14="http://schemas.microsoft.com/office/drawing/2010/main"/>
                      </a:ext>
                    </a:extLst>
                  </pic:spPr>
                </pic:pic>
              </a:graphicData>
            </a:graphic>
          </wp:inline>
        </w:drawing>
      </w:r>
    </w:p>
    <w:p w14:paraId="4F17D0FE" w14:textId="77777777" w:rsidR="009F77C4" w:rsidRDefault="009F77C4" w:rsidP="009F77C4">
      <w:pPr>
        <w:ind w:firstLine="420"/>
      </w:pPr>
    </w:p>
    <w:p w14:paraId="5FB9874C" w14:textId="77777777" w:rsidR="009F77C4" w:rsidRDefault="009F77C4" w:rsidP="009F77C4">
      <w:pPr>
        <w:pStyle w:val="ItemStep"/>
        <w:spacing w:after="156"/>
      </w:pPr>
      <w:r>
        <w:rPr>
          <w:rFonts w:hint="eastAsia"/>
        </w:rPr>
        <w:t>选择源地址</w:t>
      </w:r>
      <w:r>
        <w:t>为</w:t>
      </w:r>
      <w:r>
        <w:t>IPv6</w:t>
      </w:r>
      <w:r>
        <w:t>地址对象</w:t>
      </w:r>
      <w:r>
        <w:t>host</w:t>
      </w:r>
      <w:r w:rsidRPr="00C216A1">
        <w:rPr>
          <w:rFonts w:hint="eastAsia"/>
        </w:rPr>
        <w:t>。</w:t>
      </w:r>
    </w:p>
    <w:p w14:paraId="6B886571" w14:textId="77777777" w:rsidR="009F77C4" w:rsidRPr="00C216A1" w:rsidRDefault="009F77C4" w:rsidP="009F77C4">
      <w:pPr>
        <w:ind w:firstLine="420"/>
      </w:pPr>
      <w:r>
        <w:t>单击选择</w:t>
      </w:r>
      <w:r>
        <w:rPr>
          <w:rFonts w:hint="eastAsia"/>
        </w:rPr>
        <w:t>“匹配条件”标签页</w:t>
      </w:r>
      <w:r w:rsidRPr="00AD4932">
        <w:rPr>
          <w:rFonts w:hint="eastAsia"/>
        </w:rPr>
        <w:t>，</w:t>
      </w:r>
      <w:r>
        <w:rPr>
          <w:rFonts w:hint="eastAsia"/>
        </w:rPr>
        <w:t>源地址</w:t>
      </w:r>
      <w:r w:rsidRPr="00AD4932">
        <w:rPr>
          <w:rFonts w:hint="eastAsia"/>
        </w:rPr>
        <w:t>选择</w:t>
      </w:r>
      <w:r>
        <w:rPr>
          <w:rFonts w:hint="eastAsia"/>
        </w:rPr>
        <w:t>“</w:t>
      </w:r>
      <w:r>
        <w:rPr>
          <w:rFonts w:hint="eastAsia"/>
        </w:rPr>
        <w:t>host</w:t>
      </w:r>
      <w:r>
        <w:rPr>
          <w:rFonts w:hint="eastAsia"/>
        </w:rPr>
        <w:t>”。</w:t>
      </w:r>
    </w:p>
    <w:p w14:paraId="6AA8A366" w14:textId="77777777" w:rsidR="009F77C4" w:rsidRPr="008452F1" w:rsidRDefault="009F77C4" w:rsidP="009F77C4">
      <w:pPr>
        <w:ind w:firstLine="420"/>
      </w:pPr>
    </w:p>
    <w:p w14:paraId="629169ED" w14:textId="77777777" w:rsidR="009F77C4" w:rsidRPr="00467583" w:rsidRDefault="009F77C4" w:rsidP="009F77C4">
      <w:pPr>
        <w:pStyle w:val="FigureDescription"/>
        <w:spacing w:before="156" w:after="156"/>
      </w:pPr>
      <w:r>
        <w:rPr>
          <w:rFonts w:hint="eastAsia"/>
        </w:rPr>
        <w:t>应用</w:t>
      </w:r>
      <w:r>
        <w:t>过滤策略</w:t>
      </w:r>
      <w:r>
        <w:rPr>
          <w:rFonts w:hint="eastAsia"/>
        </w:rPr>
        <w:t>选择</w:t>
      </w:r>
      <w:r>
        <w:t>应用</w:t>
      </w:r>
    </w:p>
    <w:p w14:paraId="7F999C2F" w14:textId="77777777" w:rsidR="009F77C4" w:rsidRDefault="009F77C4" w:rsidP="009F77C4">
      <w:pPr>
        <w:ind w:firstLine="420"/>
      </w:pPr>
      <w:r>
        <w:rPr>
          <w:noProof/>
        </w:rPr>
        <w:drawing>
          <wp:inline distT="0" distB="0" distL="0" distR="0" wp14:anchorId="0BF613B3" wp14:editId="7A5E6EC6">
            <wp:extent cx="5883729" cy="4422870"/>
            <wp:effectExtent l="0" t="0" r="3175" b="0"/>
            <wp:docPr id="3812" name="图片 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stretch>
                      <a:fillRect/>
                    </a:stretch>
                  </pic:blipFill>
                  <pic:spPr>
                    <a:xfrm>
                      <a:off x="0" y="0"/>
                      <a:ext cx="5884360" cy="4423344"/>
                    </a:xfrm>
                    <a:prstGeom prst="rect">
                      <a:avLst/>
                    </a:prstGeom>
                  </pic:spPr>
                </pic:pic>
              </a:graphicData>
            </a:graphic>
          </wp:inline>
        </w:drawing>
      </w:r>
    </w:p>
    <w:p w14:paraId="4309B747" w14:textId="77777777" w:rsidR="009F77C4" w:rsidRDefault="009F77C4" w:rsidP="009F77C4">
      <w:pPr>
        <w:ind w:firstLine="420"/>
      </w:pPr>
    </w:p>
    <w:p w14:paraId="66C8F08A" w14:textId="77777777" w:rsidR="009F77C4" w:rsidRPr="002B578B" w:rsidRDefault="009F77C4" w:rsidP="009F77C4">
      <w:pPr>
        <w:ind w:firstLine="420"/>
      </w:pPr>
      <w:r>
        <w:t>点击</w:t>
      </w:r>
      <w:r>
        <w:t>IPv6</w:t>
      </w:r>
      <w:r>
        <w:t>策略配置页面的</w:t>
      </w:r>
      <w:r>
        <w:rPr>
          <w:rFonts w:hint="eastAsia"/>
        </w:rPr>
        <w:t>&lt;</w:t>
      </w:r>
      <w:r>
        <w:t>提交</w:t>
      </w:r>
      <w:r>
        <w:rPr>
          <w:rFonts w:hint="eastAsia"/>
        </w:rPr>
        <w:t>&gt;</w:t>
      </w:r>
      <w:r>
        <w:rPr>
          <w:rFonts w:hint="eastAsia"/>
        </w:rPr>
        <w:t>按钮，完成</w:t>
      </w:r>
      <w:r>
        <w:t>IPv6</w:t>
      </w:r>
      <w:r>
        <w:t>策略配置</w:t>
      </w:r>
      <w:r>
        <w:rPr>
          <w:rFonts w:hint="eastAsia"/>
        </w:rPr>
        <w:t>。</w:t>
      </w:r>
    </w:p>
    <w:p w14:paraId="45C0BE7E" w14:textId="77777777" w:rsidR="009F77C4" w:rsidRPr="00467583" w:rsidRDefault="009F77C4" w:rsidP="009F77C4">
      <w:pPr>
        <w:pStyle w:val="FigureDescription"/>
        <w:spacing w:before="156" w:after="156"/>
      </w:pPr>
      <w:r>
        <w:lastRenderedPageBreak/>
        <w:t>基于</w:t>
      </w:r>
      <w:r>
        <w:t>IPv6</w:t>
      </w:r>
      <w:r>
        <w:t>的控制策略配置完成</w:t>
      </w:r>
    </w:p>
    <w:p w14:paraId="0E58B1E2" w14:textId="77777777" w:rsidR="009F77C4" w:rsidRDefault="009F77C4" w:rsidP="009F77C4">
      <w:pPr>
        <w:pStyle w:val="Figure"/>
      </w:pPr>
      <w:r>
        <w:drawing>
          <wp:inline distT="0" distB="0" distL="0" distR="0" wp14:anchorId="13CC9D57" wp14:editId="2BBCCC60">
            <wp:extent cx="6120130" cy="748030"/>
            <wp:effectExtent l="0" t="0" r="0" b="0"/>
            <wp:docPr id="3813" name="图片 3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stretch>
                      <a:fillRect/>
                    </a:stretch>
                  </pic:blipFill>
                  <pic:spPr>
                    <a:xfrm>
                      <a:off x="0" y="0"/>
                      <a:ext cx="6120130" cy="748030"/>
                    </a:xfrm>
                    <a:prstGeom prst="rect">
                      <a:avLst/>
                    </a:prstGeom>
                  </pic:spPr>
                </pic:pic>
              </a:graphicData>
            </a:graphic>
          </wp:inline>
        </w:drawing>
      </w:r>
    </w:p>
    <w:p w14:paraId="7BACD0DD" w14:textId="77777777" w:rsidR="009F77C4" w:rsidRDefault="009F77C4" w:rsidP="009F77C4">
      <w:pPr>
        <w:ind w:firstLine="420"/>
      </w:pPr>
    </w:p>
    <w:p w14:paraId="2FD59D1B" w14:textId="77777777" w:rsidR="009F77C4" w:rsidRPr="00E705D3" w:rsidRDefault="009F77C4" w:rsidP="009F77C4">
      <w:pPr>
        <w:pStyle w:val="41"/>
      </w:pPr>
      <w:r w:rsidRPr="00E705D3">
        <w:rPr>
          <w:rFonts w:hint="eastAsia"/>
        </w:rPr>
        <w:t>验证配置</w:t>
      </w:r>
    </w:p>
    <w:p w14:paraId="30F8E129" w14:textId="77777777" w:rsidR="009F77C4" w:rsidRDefault="009F77C4" w:rsidP="009F77C4">
      <w:pPr>
        <w:ind w:firstLine="420"/>
      </w:pPr>
      <w:r w:rsidRPr="00C216A1">
        <w:rPr>
          <w:rFonts w:hint="eastAsia"/>
        </w:rPr>
        <w:t>配置完成后，</w:t>
      </w:r>
      <w:r>
        <w:rPr>
          <w:rFonts w:hint="eastAsia"/>
        </w:rPr>
        <w:t>内网</w:t>
      </w:r>
      <w:r>
        <w:t>用户</w:t>
      </w:r>
      <w:r>
        <w:rPr>
          <w:rFonts w:hint="eastAsia"/>
        </w:rPr>
        <w:t>host</w:t>
      </w:r>
      <w:r>
        <w:t>通过</w:t>
      </w:r>
      <w:r>
        <w:rPr>
          <w:rFonts w:hint="eastAsia"/>
        </w:rPr>
        <w:t>IP</w:t>
      </w:r>
      <w:r>
        <w:t>v6</w:t>
      </w:r>
      <w:r>
        <w:rPr>
          <w:rFonts w:hint="eastAsia"/>
        </w:rPr>
        <w:t>地址</w:t>
      </w:r>
      <w:r>
        <w:t>能</w:t>
      </w:r>
      <w:r>
        <w:t>ping</w:t>
      </w:r>
      <w:r>
        <w:t>通远端</w:t>
      </w:r>
      <w:r>
        <w:rPr>
          <w:rFonts w:hint="eastAsia"/>
        </w:rPr>
        <w:t>IP</w:t>
      </w:r>
      <w:r>
        <w:t>v6</w:t>
      </w:r>
      <w:r>
        <w:t>服务器，访问远端服务器</w:t>
      </w:r>
      <w:r>
        <w:rPr>
          <w:rFonts w:hint="eastAsia"/>
        </w:rPr>
        <w:t>IP</w:t>
      </w:r>
      <w:r>
        <w:t>v6</w:t>
      </w:r>
      <w:r>
        <w:rPr>
          <w:rFonts w:hint="eastAsia"/>
        </w:rPr>
        <w:t>的</w:t>
      </w:r>
      <w:r>
        <w:rPr>
          <w:rFonts w:hint="eastAsia"/>
        </w:rPr>
        <w:t>HTTP</w:t>
      </w:r>
      <w:r>
        <w:rPr>
          <w:rFonts w:hint="eastAsia"/>
        </w:rPr>
        <w:t>服务和登录</w:t>
      </w:r>
      <w:r>
        <w:rPr>
          <w:rFonts w:hint="eastAsia"/>
        </w:rPr>
        <w:t>FTP</w:t>
      </w:r>
      <w:r>
        <w:rPr>
          <w:rFonts w:hint="eastAsia"/>
        </w:rPr>
        <w:t>服务</w:t>
      </w:r>
      <w:r>
        <w:t>被拒绝</w:t>
      </w:r>
      <w:r w:rsidRPr="00C216A1">
        <w:rPr>
          <w:rFonts w:hint="eastAsia"/>
        </w:rPr>
        <w:t>。</w:t>
      </w:r>
    </w:p>
    <w:p w14:paraId="56E2BF41" w14:textId="77777777" w:rsidR="009F77C4" w:rsidRPr="000E787D" w:rsidRDefault="009F77C4" w:rsidP="009F77C4">
      <w:pPr>
        <w:pStyle w:val="21"/>
      </w:pPr>
      <w:bookmarkStart w:id="1243" w:name="_Toc44618059"/>
      <w:bookmarkStart w:id="1244" w:name="_Toc60068942"/>
      <w:bookmarkStart w:id="1245" w:name="_Toc61022419"/>
      <w:r>
        <w:t>WEB</w:t>
      </w:r>
      <w:r>
        <w:rPr>
          <w:rFonts w:hint="eastAsia"/>
        </w:rPr>
        <w:t>关键</w:t>
      </w:r>
      <w:bookmarkStart w:id="1246" w:name="_Toc4167795"/>
      <w:r>
        <w:t>字过滤</w:t>
      </w:r>
      <w:bookmarkEnd w:id="1240"/>
      <w:bookmarkEnd w:id="1241"/>
      <w:bookmarkEnd w:id="1242"/>
      <w:bookmarkEnd w:id="1243"/>
      <w:bookmarkEnd w:id="1244"/>
      <w:bookmarkEnd w:id="1245"/>
      <w:bookmarkEnd w:id="1246"/>
    </w:p>
    <w:p w14:paraId="53D006E4" w14:textId="77777777" w:rsidR="009F77C4" w:rsidRPr="000E787D" w:rsidRDefault="009F77C4" w:rsidP="009F77C4">
      <w:pPr>
        <w:pStyle w:val="30"/>
      </w:pPr>
      <w:bookmarkStart w:id="1247" w:name="_Toc4167796"/>
      <w:bookmarkStart w:id="1248" w:name="_Toc6235064"/>
      <w:bookmarkStart w:id="1249" w:name="_Toc15484932"/>
      <w:bookmarkStart w:id="1250" w:name="_Toc41650970"/>
      <w:bookmarkStart w:id="1251" w:name="_Toc44618060"/>
      <w:bookmarkStart w:id="1252" w:name="_Toc60068943"/>
      <w:bookmarkStart w:id="1253" w:name="_Toc61022420"/>
      <w:r>
        <w:rPr>
          <w:rFonts w:hint="eastAsia"/>
        </w:rPr>
        <w:t>WEB关键</w:t>
      </w:r>
      <w:r>
        <w:t>字过滤</w:t>
      </w:r>
      <w:r w:rsidRPr="000E787D">
        <w:rPr>
          <w:rFonts w:hint="eastAsia"/>
        </w:rPr>
        <w:t>概述</w:t>
      </w:r>
      <w:bookmarkEnd w:id="1247"/>
      <w:bookmarkEnd w:id="1248"/>
      <w:bookmarkEnd w:id="1249"/>
      <w:bookmarkEnd w:id="1250"/>
      <w:bookmarkEnd w:id="1251"/>
      <w:bookmarkEnd w:id="1252"/>
      <w:bookmarkEnd w:id="1253"/>
    </w:p>
    <w:p w14:paraId="6EA53058" w14:textId="77777777" w:rsidR="009F77C4" w:rsidRDefault="009F77C4" w:rsidP="009F77C4">
      <w:pPr>
        <w:ind w:firstLine="420"/>
      </w:pPr>
      <w:r>
        <w:rPr>
          <w:rFonts w:hint="eastAsia"/>
        </w:rPr>
        <w:t>WEB</w:t>
      </w:r>
      <w:r>
        <w:rPr>
          <w:rFonts w:hint="eastAsia"/>
        </w:rPr>
        <w:t>关键字过滤，支持针对搜索引擎内容的过滤、</w:t>
      </w:r>
      <w:r>
        <w:rPr>
          <w:rFonts w:hint="eastAsia"/>
        </w:rPr>
        <w:t>HTTP</w:t>
      </w:r>
      <w:r>
        <w:rPr>
          <w:rFonts w:hint="eastAsia"/>
        </w:rPr>
        <w:t>上传</w:t>
      </w:r>
      <w:r>
        <w:rPr>
          <w:rFonts w:hint="eastAsia"/>
        </w:rPr>
        <w:t>POST</w:t>
      </w:r>
      <w:r>
        <w:rPr>
          <w:rFonts w:hint="eastAsia"/>
        </w:rPr>
        <w:t>内容的过滤以</w:t>
      </w:r>
      <w:r>
        <w:t>及</w:t>
      </w:r>
      <w:r>
        <w:t>HTTP</w:t>
      </w:r>
      <w:r>
        <w:rPr>
          <w:rFonts w:hint="eastAsia"/>
        </w:rPr>
        <w:t>网页浏览</w:t>
      </w:r>
      <w:r>
        <w:t>内容的过滤</w:t>
      </w:r>
      <w:r>
        <w:rPr>
          <w:rFonts w:hint="eastAsia"/>
        </w:rPr>
        <w:t>，实现效果如下：</w:t>
      </w:r>
    </w:p>
    <w:p w14:paraId="523C7FCD" w14:textId="77777777" w:rsidR="009F77C4" w:rsidRDefault="009F77C4" w:rsidP="00B03962">
      <w:pPr>
        <w:pStyle w:val="ItemList"/>
        <w:numPr>
          <w:ilvl w:val="0"/>
          <w:numId w:val="28"/>
        </w:numPr>
      </w:pPr>
      <w:r>
        <w:rPr>
          <w:rFonts w:hint="eastAsia"/>
        </w:rPr>
        <w:t>搜索引擎：</w:t>
      </w:r>
    </w:p>
    <w:p w14:paraId="75FFC199" w14:textId="77777777" w:rsidR="009F77C4" w:rsidRDefault="009F77C4" w:rsidP="009F77C4">
      <w:pPr>
        <w:ind w:firstLine="420"/>
      </w:pPr>
      <w:r>
        <w:rPr>
          <w:rFonts w:hint="eastAsia"/>
        </w:rPr>
        <w:t>对搜索引擎的搜索内容进行监控，提供告警、拒绝两种处理动作，并</w:t>
      </w:r>
      <w:r>
        <w:t>支持</w:t>
      </w:r>
      <w:r>
        <w:rPr>
          <w:rFonts w:hint="eastAsia"/>
        </w:rPr>
        <w:t>记录日志。</w:t>
      </w:r>
    </w:p>
    <w:p w14:paraId="6FB2FA86" w14:textId="77777777" w:rsidR="009F77C4" w:rsidRDefault="009F77C4" w:rsidP="00B03962">
      <w:pPr>
        <w:pStyle w:val="ItemList"/>
        <w:numPr>
          <w:ilvl w:val="0"/>
          <w:numId w:val="28"/>
        </w:numPr>
      </w:pPr>
      <w:r>
        <w:rPr>
          <w:rFonts w:hint="eastAsia"/>
        </w:rPr>
        <w:t>HTTP</w:t>
      </w:r>
      <w:r>
        <w:rPr>
          <w:rFonts w:hint="eastAsia"/>
        </w:rPr>
        <w:t>上传：</w:t>
      </w:r>
    </w:p>
    <w:p w14:paraId="4041CEE8" w14:textId="77777777" w:rsidR="009F77C4" w:rsidRDefault="009F77C4" w:rsidP="009F77C4">
      <w:pPr>
        <w:ind w:firstLine="420"/>
      </w:pPr>
      <w:r>
        <w:rPr>
          <w:rFonts w:hint="eastAsia"/>
        </w:rPr>
        <w:t>对</w:t>
      </w:r>
      <w:r>
        <w:rPr>
          <w:rFonts w:hint="eastAsia"/>
        </w:rPr>
        <w:t>HTTP</w:t>
      </w:r>
      <w:r>
        <w:rPr>
          <w:rFonts w:hint="eastAsia"/>
        </w:rPr>
        <w:t>上传的</w:t>
      </w:r>
      <w:r>
        <w:rPr>
          <w:rFonts w:hint="eastAsia"/>
        </w:rPr>
        <w:t>POST</w:t>
      </w:r>
      <w:r>
        <w:rPr>
          <w:rFonts w:hint="eastAsia"/>
        </w:rPr>
        <w:t>内容进行监控，提供告警、拒绝两种处理动作，并</w:t>
      </w:r>
      <w:r>
        <w:t>支持</w:t>
      </w:r>
      <w:r>
        <w:rPr>
          <w:rFonts w:hint="eastAsia"/>
        </w:rPr>
        <w:t>记录日志</w:t>
      </w:r>
      <w:r>
        <w:t>，</w:t>
      </w:r>
      <w:r>
        <w:rPr>
          <w:rFonts w:hint="eastAsia"/>
        </w:rPr>
        <w:t>如：</w:t>
      </w:r>
    </w:p>
    <w:p w14:paraId="37AB673C" w14:textId="77777777" w:rsidR="009F77C4" w:rsidRDefault="009F77C4" w:rsidP="009F77C4">
      <w:pPr>
        <w:ind w:firstLine="420"/>
      </w:pPr>
      <w:r>
        <w:rPr>
          <w:rFonts w:hint="eastAsia"/>
        </w:rPr>
        <w:t>WEB</w:t>
      </w:r>
      <w:r>
        <w:rPr>
          <w:rFonts w:hint="eastAsia"/>
        </w:rPr>
        <w:t>邮件过滤（</w:t>
      </w:r>
      <w:r>
        <w:t>发件人</w:t>
      </w:r>
      <w:r>
        <w:rPr>
          <w:rFonts w:hint="eastAsia"/>
        </w:rPr>
        <w:t>、</w:t>
      </w:r>
      <w:r>
        <w:t>收</w:t>
      </w:r>
      <w:r>
        <w:rPr>
          <w:rFonts w:hint="eastAsia"/>
        </w:rPr>
        <w:t>件</w:t>
      </w:r>
      <w:r>
        <w:t>人</w:t>
      </w:r>
      <w:r>
        <w:rPr>
          <w:rFonts w:hint="eastAsia"/>
        </w:rPr>
        <w:t>，主题</w:t>
      </w:r>
      <w:r>
        <w:t>、内容、附件</w:t>
      </w:r>
      <w:r>
        <w:rPr>
          <w:rFonts w:hint="eastAsia"/>
        </w:rPr>
        <w:t>名</w:t>
      </w:r>
      <w:r>
        <w:t>）</w:t>
      </w:r>
      <w:r>
        <w:rPr>
          <w:rFonts w:hint="eastAsia"/>
        </w:rPr>
        <w:t>；</w:t>
      </w:r>
    </w:p>
    <w:p w14:paraId="45A4312D" w14:textId="77777777" w:rsidR="009F77C4" w:rsidRDefault="009F77C4" w:rsidP="009F77C4">
      <w:pPr>
        <w:ind w:firstLine="420"/>
      </w:pPr>
      <w:r>
        <w:rPr>
          <w:rFonts w:hint="eastAsia"/>
        </w:rPr>
        <w:t>WEB</w:t>
      </w:r>
      <w:r>
        <w:rPr>
          <w:rFonts w:hint="eastAsia"/>
        </w:rPr>
        <w:t>社区论坛（发</w:t>
      </w:r>
      <w:r>
        <w:t>帖内容、附件</w:t>
      </w:r>
      <w:r>
        <w:rPr>
          <w:rFonts w:hint="eastAsia"/>
        </w:rPr>
        <w:t>上</w:t>
      </w:r>
      <w:r>
        <w:t>传）</w:t>
      </w:r>
      <w:r>
        <w:rPr>
          <w:rFonts w:hint="eastAsia"/>
        </w:rPr>
        <w:t>。</w:t>
      </w:r>
    </w:p>
    <w:p w14:paraId="46FF7705" w14:textId="77777777" w:rsidR="009F77C4" w:rsidRDefault="009F77C4" w:rsidP="00B03962">
      <w:pPr>
        <w:pStyle w:val="ItemList"/>
        <w:numPr>
          <w:ilvl w:val="0"/>
          <w:numId w:val="28"/>
        </w:numPr>
      </w:pPr>
      <w:r>
        <w:rPr>
          <w:rFonts w:hint="eastAsia"/>
        </w:rPr>
        <w:t>网页内容：</w:t>
      </w:r>
    </w:p>
    <w:p w14:paraId="5185D554" w14:textId="77777777" w:rsidR="009F77C4" w:rsidRPr="004557F1" w:rsidRDefault="009F77C4" w:rsidP="009F77C4">
      <w:pPr>
        <w:ind w:firstLine="420"/>
      </w:pPr>
      <w:r w:rsidRPr="004557F1">
        <w:rPr>
          <w:rFonts w:hint="eastAsia"/>
        </w:rPr>
        <w:t>支持所有</w:t>
      </w:r>
      <w:r>
        <w:rPr>
          <w:rFonts w:hint="eastAsia"/>
        </w:rPr>
        <w:t>HTTP</w:t>
      </w:r>
      <w:r w:rsidRPr="004557F1">
        <w:rPr>
          <w:rFonts w:hint="eastAsia"/>
        </w:rPr>
        <w:t>网页</w:t>
      </w:r>
      <w:r>
        <w:rPr>
          <w:rFonts w:hint="eastAsia"/>
        </w:rPr>
        <w:t>浏览</w:t>
      </w:r>
      <w:r w:rsidRPr="004557F1">
        <w:rPr>
          <w:rFonts w:hint="eastAsia"/>
        </w:rPr>
        <w:t>内</w:t>
      </w:r>
      <w:r>
        <w:rPr>
          <w:rFonts w:hint="eastAsia"/>
        </w:rPr>
        <w:t>容过滤，网页内容必须为文本形式，不能为图片中的文字。</w:t>
      </w:r>
    </w:p>
    <w:p w14:paraId="1655E18B" w14:textId="77777777" w:rsidR="009F77C4" w:rsidRPr="000E787D" w:rsidRDefault="009F77C4" w:rsidP="009F77C4">
      <w:pPr>
        <w:pStyle w:val="30"/>
      </w:pPr>
      <w:bookmarkStart w:id="1254" w:name="_Toc4167797"/>
      <w:bookmarkStart w:id="1255" w:name="_Toc6235065"/>
      <w:bookmarkStart w:id="1256" w:name="_Toc15484933"/>
      <w:bookmarkStart w:id="1257" w:name="_Toc41650971"/>
      <w:bookmarkStart w:id="1258" w:name="_Toc44618061"/>
      <w:bookmarkStart w:id="1259" w:name="_Toc60068944"/>
      <w:bookmarkStart w:id="1260" w:name="_Toc61022421"/>
      <w:r>
        <w:rPr>
          <w:rFonts w:hint="eastAsia"/>
        </w:rPr>
        <w:t>W</w:t>
      </w:r>
      <w:r>
        <w:t>EB</w:t>
      </w:r>
      <w:r>
        <w:rPr>
          <w:rFonts w:hint="eastAsia"/>
        </w:rPr>
        <w:t>关键</w:t>
      </w:r>
      <w:r>
        <w:t>字页面</w:t>
      </w:r>
      <w:bookmarkEnd w:id="1254"/>
      <w:bookmarkEnd w:id="1255"/>
      <w:bookmarkEnd w:id="1256"/>
      <w:bookmarkEnd w:id="1257"/>
      <w:bookmarkEnd w:id="1258"/>
      <w:bookmarkEnd w:id="1259"/>
      <w:bookmarkEnd w:id="1260"/>
    </w:p>
    <w:p w14:paraId="77BA45CB" w14:textId="77777777" w:rsidR="009F77C4"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单击</w:t>
      </w:r>
      <w:r>
        <w:rPr>
          <w:rFonts w:hint="eastAsia"/>
        </w:rPr>
        <w:t>&lt;</w:t>
      </w:r>
      <w:r>
        <w:rPr>
          <w:rFonts w:hint="eastAsia"/>
        </w:rPr>
        <w:t>新建</w:t>
      </w:r>
      <w:r>
        <w:rPr>
          <w:rFonts w:hint="eastAsia"/>
        </w:rPr>
        <w:t>&gt;</w:t>
      </w:r>
      <w:r>
        <w:rPr>
          <w:rFonts w:hint="eastAsia"/>
        </w:rPr>
        <w:t>按钮，选择“应用</w:t>
      </w:r>
      <w:r>
        <w:t>过滤</w:t>
      </w:r>
      <w:r>
        <w:rPr>
          <w:rFonts w:hint="eastAsia"/>
        </w:rPr>
        <w:t xml:space="preserve"> &gt;</w:t>
      </w:r>
      <w:r>
        <w:t xml:space="preserve"> WEB</w:t>
      </w:r>
      <w:r>
        <w:rPr>
          <w:rFonts w:hint="eastAsia"/>
        </w:rPr>
        <w:t>关键</w:t>
      </w:r>
      <w:r>
        <w:t>字</w:t>
      </w:r>
      <w:r>
        <w:rPr>
          <w:rFonts w:hint="eastAsia"/>
        </w:rPr>
        <w:t>”标签页，如</w:t>
      </w:r>
      <w:r>
        <w:fldChar w:fldCharType="begin"/>
      </w:r>
      <w:r>
        <w:instrText xml:space="preserve"> </w:instrText>
      </w:r>
      <w:r>
        <w:rPr>
          <w:rFonts w:hint="eastAsia"/>
        </w:rPr>
        <w:instrText>REF _Ref5290376 \r \h</w:instrText>
      </w:r>
      <w:r>
        <w:instrText xml:space="preserve"> </w:instrText>
      </w:r>
      <w:r>
        <w:fldChar w:fldCharType="separate"/>
      </w:r>
      <w:r>
        <w:rPr>
          <w:rFonts w:hint="eastAsia"/>
        </w:rPr>
        <w:t>图</w:t>
      </w:r>
      <w:r>
        <w:rPr>
          <w:rFonts w:hint="eastAsia"/>
        </w:rPr>
        <w:t>7-24</w:t>
      </w:r>
      <w:r>
        <w:fldChar w:fldCharType="end"/>
      </w:r>
      <w:r>
        <w:rPr>
          <w:rFonts w:hint="eastAsia"/>
        </w:rPr>
        <w:t>所示。</w:t>
      </w:r>
    </w:p>
    <w:p w14:paraId="401474B5" w14:textId="77777777" w:rsidR="009F77C4" w:rsidRDefault="009F77C4" w:rsidP="009F77C4">
      <w:pPr>
        <w:pStyle w:val="FigureDescription"/>
        <w:spacing w:before="156" w:after="156"/>
      </w:pPr>
      <w:bookmarkStart w:id="1261" w:name="_Ref5290376"/>
      <w:r>
        <w:rPr>
          <w:rFonts w:hint="eastAsia"/>
        </w:rPr>
        <w:lastRenderedPageBreak/>
        <w:t>WEB</w:t>
      </w:r>
      <w:r>
        <w:rPr>
          <w:rFonts w:hint="eastAsia"/>
        </w:rPr>
        <w:t>关键字页面</w:t>
      </w:r>
    </w:p>
    <w:bookmarkEnd w:id="1261"/>
    <w:p w14:paraId="6BCE163F" w14:textId="77777777" w:rsidR="009F77C4" w:rsidRPr="00CE3273" w:rsidRDefault="009F77C4" w:rsidP="009F77C4">
      <w:pPr>
        <w:pStyle w:val="Figure"/>
      </w:pPr>
      <w:r>
        <w:drawing>
          <wp:inline distT="0" distB="0" distL="0" distR="0" wp14:anchorId="04F95A71" wp14:editId="6D0F532D">
            <wp:extent cx="5920890" cy="2291442"/>
            <wp:effectExtent l="0" t="0" r="3810" b="0"/>
            <wp:docPr id="3814" name="图片 3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stretch>
                      <a:fillRect/>
                    </a:stretch>
                  </pic:blipFill>
                  <pic:spPr>
                    <a:xfrm>
                      <a:off x="0" y="0"/>
                      <a:ext cx="5936603" cy="2297523"/>
                    </a:xfrm>
                    <a:prstGeom prst="rect">
                      <a:avLst/>
                    </a:prstGeom>
                  </pic:spPr>
                </pic:pic>
              </a:graphicData>
            </a:graphic>
          </wp:inline>
        </w:drawing>
      </w:r>
    </w:p>
    <w:p w14:paraId="5C386E90" w14:textId="77777777" w:rsidR="009F77C4" w:rsidRDefault="009F77C4" w:rsidP="009F77C4">
      <w:pPr>
        <w:ind w:firstLine="420"/>
      </w:pPr>
    </w:p>
    <w:p w14:paraId="7BF677EE" w14:textId="77777777" w:rsidR="009F77C4" w:rsidRPr="00CE3273" w:rsidRDefault="009F77C4" w:rsidP="009F77C4">
      <w:pPr>
        <w:ind w:firstLine="420"/>
      </w:pPr>
      <w:r>
        <w:rPr>
          <w:rFonts w:hint="eastAsia"/>
        </w:rPr>
        <w:t>页面上方的</w:t>
      </w:r>
      <w:r w:rsidRPr="009D251D">
        <w:rPr>
          <w:rFonts w:hint="eastAsia"/>
        </w:rPr>
        <w:t>快捷功能按钮说明</w:t>
      </w:r>
      <w:r>
        <w:rPr>
          <w:rFonts w:hint="eastAsia"/>
        </w:rPr>
        <w:t>，如</w:t>
      </w:r>
      <w:r>
        <w:fldChar w:fldCharType="begin"/>
      </w:r>
      <w:r>
        <w:instrText xml:space="preserve"> </w:instrText>
      </w:r>
      <w:r>
        <w:rPr>
          <w:rFonts w:hint="eastAsia"/>
        </w:rPr>
        <w:instrText>REF _Ref5290657 \r \h</w:instrText>
      </w:r>
      <w:r>
        <w:instrText xml:space="preserve"> </w:instrText>
      </w:r>
      <w:r>
        <w:fldChar w:fldCharType="separate"/>
      </w:r>
      <w:r>
        <w:rPr>
          <w:rFonts w:hint="eastAsia"/>
        </w:rPr>
        <w:t>表</w:t>
      </w:r>
      <w:r>
        <w:rPr>
          <w:rFonts w:hint="eastAsia"/>
        </w:rPr>
        <w:t>7-7</w:t>
      </w:r>
      <w:r>
        <w:fldChar w:fldCharType="end"/>
      </w:r>
      <w:r>
        <w:t>所示</w:t>
      </w:r>
      <w:r>
        <w:rPr>
          <w:rFonts w:hint="eastAsia"/>
        </w:rPr>
        <w:t>。</w:t>
      </w:r>
    </w:p>
    <w:p w14:paraId="3963DBB3" w14:textId="77777777" w:rsidR="009F77C4" w:rsidRDefault="009F77C4" w:rsidP="009F77C4">
      <w:pPr>
        <w:pStyle w:val="TableDescription"/>
      </w:pPr>
      <w:bookmarkStart w:id="1262" w:name="_Ref5290657"/>
      <w:r>
        <w:rPr>
          <w:rFonts w:hint="eastAsia"/>
        </w:rPr>
        <w:t>快捷</w:t>
      </w:r>
      <w:r>
        <w:t>功能按钮说明</w:t>
      </w:r>
      <w:bookmarkEnd w:id="1262"/>
    </w:p>
    <w:tbl>
      <w:tblPr>
        <w:tblStyle w:val="table0"/>
        <w:tblW w:w="8970" w:type="dxa"/>
        <w:tblLook w:val="04A0" w:firstRow="1" w:lastRow="0" w:firstColumn="1" w:lastColumn="0" w:noHBand="0" w:noVBand="1"/>
      </w:tblPr>
      <w:tblGrid>
        <w:gridCol w:w="2333"/>
        <w:gridCol w:w="6637"/>
      </w:tblGrid>
      <w:tr w:rsidR="009F77C4" w:rsidRPr="00F20EDB" w14:paraId="6992B0B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46F02DC8" w14:textId="77777777" w:rsidR="009F77C4" w:rsidRPr="00F20EDB" w:rsidRDefault="009F77C4" w:rsidP="004F08C7">
            <w:pPr>
              <w:pStyle w:val="TableHeading"/>
            </w:pPr>
            <w:r w:rsidRPr="00F20EDB">
              <w:rPr>
                <w:rFonts w:hint="eastAsia"/>
              </w:rPr>
              <w:t>标题项</w:t>
            </w:r>
          </w:p>
        </w:tc>
        <w:tc>
          <w:tcPr>
            <w:tcW w:w="6637" w:type="dxa"/>
          </w:tcPr>
          <w:p w14:paraId="07191DA3" w14:textId="77777777" w:rsidR="009F77C4" w:rsidRPr="00F20EDB" w:rsidRDefault="009F77C4" w:rsidP="004F08C7">
            <w:pPr>
              <w:pStyle w:val="TableHeading"/>
            </w:pPr>
            <w:r w:rsidRPr="00F20EDB">
              <w:rPr>
                <w:rFonts w:hint="eastAsia"/>
              </w:rPr>
              <w:t>说明</w:t>
            </w:r>
          </w:p>
        </w:tc>
      </w:tr>
      <w:tr w:rsidR="009F77C4" w:rsidRPr="00F20EDB" w14:paraId="5985471E" w14:textId="77777777" w:rsidTr="004F08C7">
        <w:trPr>
          <w:trHeight w:val="420"/>
        </w:trPr>
        <w:tc>
          <w:tcPr>
            <w:tcW w:w="2333" w:type="dxa"/>
          </w:tcPr>
          <w:p w14:paraId="3B92F0D1" w14:textId="77777777" w:rsidR="009F77C4" w:rsidRPr="00F20EDB" w:rsidRDefault="009F77C4" w:rsidP="004F08C7">
            <w:pPr>
              <w:pStyle w:val="TableText"/>
            </w:pPr>
            <w:r>
              <w:rPr>
                <w:rFonts w:hint="eastAsia"/>
              </w:rPr>
              <w:t>新建</w:t>
            </w:r>
          </w:p>
        </w:tc>
        <w:tc>
          <w:tcPr>
            <w:tcW w:w="6637" w:type="dxa"/>
          </w:tcPr>
          <w:p w14:paraId="0F2D5792" w14:textId="77777777" w:rsidR="009F77C4" w:rsidRPr="00F20EDB" w:rsidRDefault="009F77C4" w:rsidP="004F08C7">
            <w:pPr>
              <w:pStyle w:val="TableText"/>
            </w:pPr>
            <w:r>
              <w:rPr>
                <w:rFonts w:hint="eastAsia"/>
              </w:rPr>
              <w:t>点击</w:t>
            </w:r>
            <w:r>
              <w:t>新建</w:t>
            </w:r>
            <w:r>
              <w:rPr>
                <w:rFonts w:hint="eastAsia"/>
              </w:rPr>
              <w:t>创建</w:t>
            </w:r>
            <w:r>
              <w:t>规则</w:t>
            </w:r>
            <w:r>
              <w:rPr>
                <w:rFonts w:hint="eastAsia"/>
              </w:rPr>
              <w:t>。</w:t>
            </w:r>
          </w:p>
        </w:tc>
      </w:tr>
      <w:tr w:rsidR="009F77C4" w:rsidRPr="00F20EDB" w14:paraId="0B98F90E" w14:textId="77777777" w:rsidTr="004F08C7">
        <w:trPr>
          <w:trHeight w:val="420"/>
        </w:trPr>
        <w:tc>
          <w:tcPr>
            <w:tcW w:w="2333" w:type="dxa"/>
          </w:tcPr>
          <w:p w14:paraId="690623E3" w14:textId="77777777" w:rsidR="009F77C4" w:rsidRDefault="009F77C4" w:rsidP="004F08C7">
            <w:pPr>
              <w:pStyle w:val="TableText"/>
            </w:pPr>
            <w:r>
              <w:rPr>
                <w:rFonts w:hint="eastAsia"/>
              </w:rPr>
              <w:t>删除</w:t>
            </w:r>
          </w:p>
        </w:tc>
        <w:tc>
          <w:tcPr>
            <w:tcW w:w="6637" w:type="dxa"/>
          </w:tcPr>
          <w:p w14:paraId="2B9B9B13" w14:textId="77777777" w:rsidR="009F77C4" w:rsidRPr="000E787D" w:rsidRDefault="009F77C4" w:rsidP="004F08C7">
            <w:pPr>
              <w:pStyle w:val="TableText"/>
            </w:pPr>
            <w:r>
              <w:rPr>
                <w:rFonts w:hint="eastAsia"/>
              </w:rPr>
              <w:t>选中</w:t>
            </w:r>
            <w:r>
              <w:t>对应规则</w:t>
            </w:r>
            <w:r>
              <w:rPr>
                <w:rFonts w:hint="eastAsia"/>
              </w:rPr>
              <w:t>进行快捷</w:t>
            </w:r>
            <w:r>
              <w:t>删除</w:t>
            </w:r>
            <w:r w:rsidRPr="000E787D">
              <w:rPr>
                <w:rFonts w:hint="eastAsia"/>
              </w:rPr>
              <w:t>。</w:t>
            </w:r>
          </w:p>
        </w:tc>
      </w:tr>
      <w:tr w:rsidR="009F77C4" w:rsidRPr="00F20EDB" w14:paraId="728C5CCA" w14:textId="77777777" w:rsidTr="004F08C7">
        <w:trPr>
          <w:trHeight w:val="420"/>
        </w:trPr>
        <w:tc>
          <w:tcPr>
            <w:tcW w:w="2333" w:type="dxa"/>
          </w:tcPr>
          <w:p w14:paraId="069736B3" w14:textId="77777777" w:rsidR="009F77C4" w:rsidRDefault="009F77C4" w:rsidP="004F08C7">
            <w:pPr>
              <w:pStyle w:val="TableText"/>
            </w:pPr>
            <w:r>
              <w:rPr>
                <w:rFonts w:hint="eastAsia"/>
              </w:rPr>
              <w:t>查询</w:t>
            </w:r>
          </w:p>
        </w:tc>
        <w:tc>
          <w:tcPr>
            <w:tcW w:w="6637" w:type="dxa"/>
          </w:tcPr>
          <w:p w14:paraId="721A35BC" w14:textId="77777777" w:rsidR="009F77C4" w:rsidRPr="000E787D" w:rsidRDefault="009F77C4" w:rsidP="004F08C7">
            <w:pPr>
              <w:pStyle w:val="TableText"/>
            </w:pPr>
            <w:r>
              <w:rPr>
                <w:rFonts w:hint="eastAsia"/>
              </w:rPr>
              <w:t>支持根据</w:t>
            </w:r>
            <w:r>
              <w:t>条件查询</w:t>
            </w:r>
            <w:r>
              <w:rPr>
                <w:rFonts w:hint="eastAsia"/>
              </w:rPr>
              <w:t>规则</w:t>
            </w:r>
            <w:r w:rsidRPr="000E787D">
              <w:rPr>
                <w:rFonts w:hint="eastAsia"/>
              </w:rPr>
              <w:t>。</w:t>
            </w:r>
          </w:p>
        </w:tc>
      </w:tr>
      <w:tr w:rsidR="009F77C4" w:rsidRPr="00F20EDB" w14:paraId="298061C1" w14:textId="77777777" w:rsidTr="004F08C7">
        <w:trPr>
          <w:trHeight w:val="420"/>
        </w:trPr>
        <w:tc>
          <w:tcPr>
            <w:tcW w:w="2333" w:type="dxa"/>
          </w:tcPr>
          <w:p w14:paraId="0DD09604" w14:textId="77777777" w:rsidR="009F77C4" w:rsidRDefault="009F77C4" w:rsidP="004F08C7">
            <w:pPr>
              <w:pStyle w:val="TableText"/>
            </w:pPr>
            <w:r>
              <w:rPr>
                <w:rFonts w:hint="eastAsia"/>
              </w:rPr>
              <w:t>启用</w:t>
            </w:r>
          </w:p>
        </w:tc>
        <w:tc>
          <w:tcPr>
            <w:tcW w:w="6637" w:type="dxa"/>
          </w:tcPr>
          <w:p w14:paraId="1617C8D5" w14:textId="77777777" w:rsidR="009F77C4" w:rsidRPr="000E787D" w:rsidRDefault="009F77C4" w:rsidP="004F08C7">
            <w:pPr>
              <w:pStyle w:val="TableText"/>
            </w:pPr>
            <w:r>
              <w:rPr>
                <w:rFonts w:hint="eastAsia"/>
              </w:rPr>
              <w:t>支持</w:t>
            </w:r>
            <w:r>
              <w:t>选中对应规则进行快捷启用</w:t>
            </w:r>
            <w:r w:rsidRPr="000E787D">
              <w:rPr>
                <w:rFonts w:hint="eastAsia"/>
              </w:rPr>
              <w:t>。</w:t>
            </w:r>
          </w:p>
        </w:tc>
      </w:tr>
      <w:tr w:rsidR="009F77C4" w:rsidRPr="00F20EDB" w14:paraId="278F2EAC" w14:textId="77777777" w:rsidTr="004F08C7">
        <w:trPr>
          <w:trHeight w:val="420"/>
        </w:trPr>
        <w:tc>
          <w:tcPr>
            <w:tcW w:w="2333" w:type="dxa"/>
          </w:tcPr>
          <w:p w14:paraId="3D3302CE" w14:textId="77777777" w:rsidR="009F77C4" w:rsidRDefault="009F77C4" w:rsidP="004F08C7">
            <w:pPr>
              <w:pStyle w:val="TableText"/>
            </w:pPr>
            <w:r>
              <w:rPr>
                <w:rFonts w:hint="eastAsia"/>
              </w:rPr>
              <w:t>禁用</w:t>
            </w:r>
          </w:p>
        </w:tc>
        <w:tc>
          <w:tcPr>
            <w:tcW w:w="6637" w:type="dxa"/>
          </w:tcPr>
          <w:p w14:paraId="68FF5C92" w14:textId="77777777" w:rsidR="009F77C4" w:rsidRPr="000E787D" w:rsidRDefault="009F77C4" w:rsidP="004F08C7">
            <w:pPr>
              <w:pStyle w:val="TableText"/>
            </w:pPr>
            <w:r>
              <w:rPr>
                <w:rFonts w:hint="eastAsia"/>
              </w:rPr>
              <w:t>支持选中</w:t>
            </w:r>
            <w:r>
              <w:t>对应规则进行快捷禁用。</w:t>
            </w:r>
          </w:p>
        </w:tc>
      </w:tr>
      <w:tr w:rsidR="009F77C4" w:rsidRPr="00F20EDB" w14:paraId="60CC5B15" w14:textId="77777777" w:rsidTr="004F08C7">
        <w:trPr>
          <w:trHeight w:val="420"/>
        </w:trPr>
        <w:tc>
          <w:tcPr>
            <w:tcW w:w="2333" w:type="dxa"/>
          </w:tcPr>
          <w:p w14:paraId="3AFE49F6" w14:textId="77777777" w:rsidR="009F77C4" w:rsidRDefault="009F77C4" w:rsidP="004F08C7">
            <w:pPr>
              <w:pStyle w:val="TableText"/>
            </w:pPr>
            <w:r>
              <w:rPr>
                <w:rFonts w:hint="eastAsia"/>
              </w:rPr>
              <w:t>优先</w:t>
            </w:r>
            <w:r>
              <w:t>级</w:t>
            </w:r>
          </w:p>
        </w:tc>
        <w:tc>
          <w:tcPr>
            <w:tcW w:w="6637" w:type="dxa"/>
          </w:tcPr>
          <w:p w14:paraId="4868352A" w14:textId="77777777" w:rsidR="009F77C4" w:rsidRDefault="009F77C4" w:rsidP="004F08C7">
            <w:pPr>
              <w:pStyle w:val="TableText"/>
            </w:pPr>
            <w:r>
              <w:rPr>
                <w:rFonts w:hint="eastAsia"/>
              </w:rPr>
              <w:t>支持</w:t>
            </w:r>
            <w:r>
              <w:t>对选中规则调整优先级</w:t>
            </w:r>
            <w:r>
              <w:rPr>
                <w:rFonts w:hint="eastAsia"/>
              </w:rPr>
              <w:t>顺序。</w:t>
            </w:r>
          </w:p>
        </w:tc>
      </w:tr>
    </w:tbl>
    <w:p w14:paraId="1ACF11C4" w14:textId="77777777" w:rsidR="009F77C4" w:rsidRDefault="009F77C4" w:rsidP="009F77C4">
      <w:pPr>
        <w:ind w:firstLine="420"/>
      </w:pPr>
    </w:p>
    <w:p w14:paraId="14E95D94" w14:textId="77777777" w:rsidR="009F77C4" w:rsidRDefault="009F77C4" w:rsidP="009F77C4">
      <w:pPr>
        <w:ind w:firstLine="420"/>
      </w:pPr>
      <w:r>
        <w:rPr>
          <w:rFonts w:hint="eastAsia"/>
        </w:rPr>
        <w:t>点击</w:t>
      </w:r>
      <w:r>
        <w:rPr>
          <w:rFonts w:hint="eastAsia"/>
        </w:rPr>
        <w:t>&lt;</w:t>
      </w:r>
      <w:r>
        <w:rPr>
          <w:rFonts w:hint="eastAsia"/>
        </w:rPr>
        <w:t>查询</w:t>
      </w:r>
      <w:r>
        <w:rPr>
          <w:rFonts w:hint="eastAsia"/>
        </w:rPr>
        <w:t>&gt;</w:t>
      </w:r>
      <w:r>
        <w:t>按钮</w:t>
      </w:r>
      <w:r>
        <w:rPr>
          <w:rFonts w:hint="eastAsia"/>
        </w:rPr>
        <w:t>，可根据</w:t>
      </w:r>
      <w:r>
        <w:t>条件查询</w:t>
      </w:r>
      <w:r>
        <w:rPr>
          <w:rFonts w:hint="eastAsia"/>
        </w:rPr>
        <w:t>规则，如</w:t>
      </w:r>
      <w:r>
        <w:fldChar w:fldCharType="begin"/>
      </w:r>
      <w:r>
        <w:instrText xml:space="preserve"> </w:instrText>
      </w:r>
      <w:r>
        <w:rPr>
          <w:rFonts w:hint="eastAsia"/>
        </w:rPr>
        <w:instrText>REF _Ref5290759 \r \h</w:instrText>
      </w:r>
      <w:r>
        <w:instrText xml:space="preserve"> </w:instrText>
      </w:r>
      <w:r>
        <w:fldChar w:fldCharType="separate"/>
      </w:r>
      <w:r>
        <w:rPr>
          <w:rFonts w:hint="eastAsia"/>
        </w:rPr>
        <w:t>图</w:t>
      </w:r>
      <w:r>
        <w:rPr>
          <w:rFonts w:hint="eastAsia"/>
        </w:rPr>
        <w:t>7-25</w:t>
      </w:r>
      <w:r>
        <w:fldChar w:fldCharType="end"/>
      </w:r>
      <w:r>
        <w:rPr>
          <w:rFonts w:hint="eastAsia"/>
        </w:rPr>
        <w:t>所示。查询</w:t>
      </w:r>
      <w:r>
        <w:t>页面详细</w:t>
      </w:r>
      <w:r w:rsidRPr="00CE3273">
        <w:rPr>
          <w:rFonts w:hint="eastAsia"/>
        </w:rPr>
        <w:t>说明，如</w:t>
      </w:r>
      <w:r>
        <w:fldChar w:fldCharType="begin"/>
      </w:r>
      <w:r>
        <w:instrText xml:space="preserve"> </w:instrText>
      </w:r>
      <w:r>
        <w:rPr>
          <w:rFonts w:hint="eastAsia"/>
        </w:rPr>
        <w:instrText>REF _Ref5290764 \r \h</w:instrText>
      </w:r>
      <w:r>
        <w:instrText xml:space="preserve"> </w:instrText>
      </w:r>
      <w:r>
        <w:fldChar w:fldCharType="separate"/>
      </w:r>
      <w:r>
        <w:rPr>
          <w:rFonts w:hint="eastAsia"/>
        </w:rPr>
        <w:t>表</w:t>
      </w:r>
      <w:r>
        <w:rPr>
          <w:rFonts w:hint="eastAsia"/>
        </w:rPr>
        <w:t>7-8</w:t>
      </w:r>
      <w:r>
        <w:fldChar w:fldCharType="end"/>
      </w:r>
      <w:r w:rsidRPr="00CE3273">
        <w:rPr>
          <w:rFonts w:hint="eastAsia"/>
        </w:rPr>
        <w:t>所示。</w:t>
      </w:r>
    </w:p>
    <w:p w14:paraId="57B7B448" w14:textId="77777777" w:rsidR="009F77C4" w:rsidRDefault="009F77C4" w:rsidP="009F77C4">
      <w:pPr>
        <w:pStyle w:val="FigureDescription"/>
        <w:spacing w:before="156" w:after="156"/>
        <w:rPr>
          <w:noProof/>
        </w:rPr>
      </w:pPr>
      <w:bookmarkStart w:id="1263" w:name="_Ref5290759"/>
      <w:r>
        <w:rPr>
          <w:rFonts w:hint="eastAsia"/>
        </w:rPr>
        <w:lastRenderedPageBreak/>
        <w:t>查询</w:t>
      </w:r>
      <w:r>
        <w:t>按钮</w:t>
      </w:r>
      <w:bookmarkEnd w:id="1263"/>
    </w:p>
    <w:p w14:paraId="3D8C0CDE" w14:textId="77777777" w:rsidR="009F77C4" w:rsidRDefault="009F77C4" w:rsidP="009F77C4">
      <w:pPr>
        <w:pStyle w:val="Figure"/>
      </w:pPr>
      <w:r>
        <w:drawing>
          <wp:inline distT="0" distB="0" distL="0" distR="0" wp14:anchorId="7FF6D30A" wp14:editId="3B0B23D7">
            <wp:extent cx="4638675" cy="2514345"/>
            <wp:effectExtent l="0" t="0" r="0" b="635"/>
            <wp:docPr id="2840" name="图片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stretch>
                      <a:fillRect/>
                    </a:stretch>
                  </pic:blipFill>
                  <pic:spPr>
                    <a:xfrm>
                      <a:off x="0" y="0"/>
                      <a:ext cx="4646037" cy="2518336"/>
                    </a:xfrm>
                    <a:prstGeom prst="rect">
                      <a:avLst/>
                    </a:prstGeom>
                  </pic:spPr>
                </pic:pic>
              </a:graphicData>
            </a:graphic>
          </wp:inline>
        </w:drawing>
      </w:r>
    </w:p>
    <w:p w14:paraId="40D66AE7" w14:textId="77777777" w:rsidR="009F77C4" w:rsidRPr="009D251D" w:rsidRDefault="009F77C4" w:rsidP="009F77C4">
      <w:pPr>
        <w:ind w:firstLine="420"/>
      </w:pPr>
    </w:p>
    <w:p w14:paraId="7CCFF9FA" w14:textId="77777777" w:rsidR="009F77C4" w:rsidRDefault="009F77C4" w:rsidP="009F77C4">
      <w:pPr>
        <w:pStyle w:val="TableDescription"/>
      </w:pPr>
      <w:bookmarkStart w:id="1264" w:name="_Ref5290764"/>
      <w:r>
        <w:rPr>
          <w:rFonts w:hint="eastAsia"/>
        </w:rPr>
        <w:t>查询</w:t>
      </w:r>
      <w:r>
        <w:t>页面详细说明</w:t>
      </w:r>
      <w:bookmarkEnd w:id="1264"/>
    </w:p>
    <w:tbl>
      <w:tblPr>
        <w:tblStyle w:val="table0"/>
        <w:tblW w:w="8970" w:type="dxa"/>
        <w:tblLook w:val="04A0" w:firstRow="1" w:lastRow="0" w:firstColumn="1" w:lastColumn="0" w:noHBand="0" w:noVBand="1"/>
      </w:tblPr>
      <w:tblGrid>
        <w:gridCol w:w="2333"/>
        <w:gridCol w:w="6637"/>
      </w:tblGrid>
      <w:tr w:rsidR="009F77C4" w:rsidRPr="00F20EDB" w14:paraId="3E2A7CD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51B5F8C2" w14:textId="77777777" w:rsidR="009F77C4" w:rsidRPr="00F20EDB" w:rsidRDefault="009F77C4" w:rsidP="004F08C7">
            <w:pPr>
              <w:pStyle w:val="TableHeading"/>
            </w:pPr>
            <w:r w:rsidRPr="00F20EDB">
              <w:rPr>
                <w:rFonts w:hint="eastAsia"/>
              </w:rPr>
              <w:t>标题项</w:t>
            </w:r>
          </w:p>
        </w:tc>
        <w:tc>
          <w:tcPr>
            <w:tcW w:w="6637" w:type="dxa"/>
          </w:tcPr>
          <w:p w14:paraId="4D151DF1" w14:textId="77777777" w:rsidR="009F77C4" w:rsidRPr="00F20EDB" w:rsidRDefault="009F77C4" w:rsidP="004F08C7">
            <w:pPr>
              <w:pStyle w:val="TableHeading"/>
            </w:pPr>
            <w:r w:rsidRPr="00F20EDB">
              <w:rPr>
                <w:rFonts w:hint="eastAsia"/>
              </w:rPr>
              <w:t>说明</w:t>
            </w:r>
          </w:p>
        </w:tc>
      </w:tr>
      <w:tr w:rsidR="009F77C4" w:rsidRPr="00F20EDB" w14:paraId="28B9242D" w14:textId="77777777" w:rsidTr="004F08C7">
        <w:trPr>
          <w:trHeight w:val="420"/>
        </w:trPr>
        <w:tc>
          <w:tcPr>
            <w:tcW w:w="2333" w:type="dxa"/>
          </w:tcPr>
          <w:p w14:paraId="7F053413" w14:textId="77777777" w:rsidR="009F77C4" w:rsidRPr="00F20EDB" w:rsidRDefault="009F77C4" w:rsidP="004F08C7">
            <w:pPr>
              <w:pStyle w:val="TableText"/>
            </w:pPr>
            <w:r>
              <w:rPr>
                <w:rFonts w:hint="eastAsia"/>
              </w:rPr>
              <w:t>ID</w:t>
            </w:r>
          </w:p>
        </w:tc>
        <w:tc>
          <w:tcPr>
            <w:tcW w:w="6637" w:type="dxa"/>
          </w:tcPr>
          <w:p w14:paraId="05ABBE88" w14:textId="77777777" w:rsidR="009F77C4" w:rsidRPr="00F20EDB" w:rsidRDefault="009F77C4" w:rsidP="004F08C7">
            <w:pPr>
              <w:pStyle w:val="TableText"/>
            </w:pPr>
            <w:r>
              <w:rPr>
                <w:rFonts w:hint="eastAsia"/>
              </w:rPr>
              <w:t>根据ID查询WEB关键</w:t>
            </w:r>
            <w:r>
              <w:t>字规则</w:t>
            </w:r>
            <w:r>
              <w:rPr>
                <w:rFonts w:hint="eastAsia"/>
              </w:rPr>
              <w:t>。</w:t>
            </w:r>
          </w:p>
        </w:tc>
      </w:tr>
      <w:tr w:rsidR="009F77C4" w:rsidRPr="00F20EDB" w14:paraId="18082B29" w14:textId="77777777" w:rsidTr="004F08C7">
        <w:trPr>
          <w:trHeight w:val="420"/>
        </w:trPr>
        <w:tc>
          <w:tcPr>
            <w:tcW w:w="2333" w:type="dxa"/>
          </w:tcPr>
          <w:p w14:paraId="61AD91BC" w14:textId="77777777" w:rsidR="009F77C4" w:rsidRDefault="009F77C4" w:rsidP="004F08C7">
            <w:pPr>
              <w:pStyle w:val="TableText"/>
            </w:pPr>
            <w:r>
              <w:rPr>
                <w:rFonts w:hint="eastAsia"/>
              </w:rPr>
              <w:t>描述</w:t>
            </w:r>
          </w:p>
        </w:tc>
        <w:tc>
          <w:tcPr>
            <w:tcW w:w="6637" w:type="dxa"/>
          </w:tcPr>
          <w:p w14:paraId="5ABCCCC3" w14:textId="77777777" w:rsidR="009F77C4" w:rsidRPr="000E787D" w:rsidRDefault="009F77C4" w:rsidP="004F08C7">
            <w:pPr>
              <w:pStyle w:val="TableText"/>
            </w:pPr>
            <w:r>
              <w:rPr>
                <w:rFonts w:hint="eastAsia"/>
              </w:rPr>
              <w:t>根据描述查询WEB关键</w:t>
            </w:r>
            <w:r>
              <w:t>字规则</w:t>
            </w:r>
            <w:r>
              <w:rPr>
                <w:rFonts w:hint="eastAsia"/>
              </w:rPr>
              <w:t>。</w:t>
            </w:r>
          </w:p>
        </w:tc>
      </w:tr>
      <w:tr w:rsidR="009F77C4" w:rsidRPr="00F20EDB" w14:paraId="39355B78" w14:textId="77777777" w:rsidTr="004F08C7">
        <w:trPr>
          <w:trHeight w:val="420"/>
        </w:trPr>
        <w:tc>
          <w:tcPr>
            <w:tcW w:w="2333" w:type="dxa"/>
          </w:tcPr>
          <w:p w14:paraId="0C6C80F7" w14:textId="77777777" w:rsidR="009F77C4" w:rsidRDefault="009F77C4" w:rsidP="004F08C7">
            <w:pPr>
              <w:pStyle w:val="TableText"/>
            </w:pPr>
            <w:r>
              <w:rPr>
                <w:rFonts w:hint="eastAsia"/>
              </w:rPr>
              <w:t>处理动作</w:t>
            </w:r>
          </w:p>
        </w:tc>
        <w:tc>
          <w:tcPr>
            <w:tcW w:w="6637" w:type="dxa"/>
          </w:tcPr>
          <w:p w14:paraId="399C38A1" w14:textId="77777777" w:rsidR="009F77C4" w:rsidRPr="000E787D" w:rsidRDefault="009F77C4" w:rsidP="004F08C7">
            <w:pPr>
              <w:pStyle w:val="TableText"/>
            </w:pPr>
            <w:r>
              <w:rPr>
                <w:rFonts w:hint="eastAsia"/>
              </w:rPr>
              <w:t>根据处理</w:t>
            </w:r>
            <w:r>
              <w:t>动作</w:t>
            </w:r>
            <w:r>
              <w:rPr>
                <w:rFonts w:hint="eastAsia"/>
              </w:rPr>
              <w:t>查询WEB关键</w:t>
            </w:r>
            <w:r>
              <w:t>字规则</w:t>
            </w:r>
            <w:r>
              <w:rPr>
                <w:rFonts w:hint="eastAsia"/>
              </w:rPr>
              <w:t>。</w:t>
            </w:r>
          </w:p>
        </w:tc>
      </w:tr>
      <w:tr w:rsidR="009F77C4" w:rsidRPr="00F20EDB" w14:paraId="7A23AFFA" w14:textId="77777777" w:rsidTr="004F08C7">
        <w:trPr>
          <w:trHeight w:val="420"/>
        </w:trPr>
        <w:tc>
          <w:tcPr>
            <w:tcW w:w="2333" w:type="dxa"/>
          </w:tcPr>
          <w:p w14:paraId="4F02E269" w14:textId="77777777" w:rsidR="009F77C4" w:rsidRDefault="009F77C4" w:rsidP="004F08C7">
            <w:pPr>
              <w:pStyle w:val="TableText"/>
            </w:pPr>
            <w:r>
              <w:rPr>
                <w:rFonts w:hint="eastAsia"/>
              </w:rPr>
              <w:t>日志级别</w:t>
            </w:r>
          </w:p>
        </w:tc>
        <w:tc>
          <w:tcPr>
            <w:tcW w:w="6637" w:type="dxa"/>
          </w:tcPr>
          <w:p w14:paraId="3CB4AB7D" w14:textId="77777777" w:rsidR="009F77C4" w:rsidRPr="000E787D" w:rsidRDefault="009F77C4" w:rsidP="004F08C7">
            <w:pPr>
              <w:pStyle w:val="TableText"/>
            </w:pPr>
            <w:r>
              <w:rPr>
                <w:rFonts w:hint="eastAsia"/>
              </w:rPr>
              <w:t>根据日志</w:t>
            </w:r>
            <w:r>
              <w:t>级别</w:t>
            </w:r>
            <w:r>
              <w:rPr>
                <w:rFonts w:hint="eastAsia"/>
              </w:rPr>
              <w:t>查询WEB关键</w:t>
            </w:r>
            <w:r>
              <w:t>字规则</w:t>
            </w:r>
            <w:r>
              <w:rPr>
                <w:rFonts w:hint="eastAsia"/>
              </w:rPr>
              <w:t>。</w:t>
            </w:r>
          </w:p>
        </w:tc>
      </w:tr>
      <w:tr w:rsidR="009F77C4" w:rsidRPr="00F20EDB" w14:paraId="7276C529" w14:textId="77777777" w:rsidTr="004F08C7">
        <w:trPr>
          <w:trHeight w:val="420"/>
        </w:trPr>
        <w:tc>
          <w:tcPr>
            <w:tcW w:w="2333" w:type="dxa"/>
          </w:tcPr>
          <w:p w14:paraId="4622F44B" w14:textId="77777777" w:rsidR="009F77C4" w:rsidRDefault="009F77C4" w:rsidP="004F08C7">
            <w:pPr>
              <w:pStyle w:val="TableText"/>
            </w:pPr>
            <w:r>
              <w:rPr>
                <w:rFonts w:hint="eastAsia"/>
              </w:rPr>
              <w:t>重置</w:t>
            </w:r>
          </w:p>
        </w:tc>
        <w:tc>
          <w:tcPr>
            <w:tcW w:w="6637" w:type="dxa"/>
          </w:tcPr>
          <w:p w14:paraId="4602BF6E" w14:textId="77777777" w:rsidR="009F77C4" w:rsidRDefault="009F77C4" w:rsidP="004F08C7">
            <w:pPr>
              <w:pStyle w:val="TableText"/>
            </w:pPr>
            <w:r>
              <w:rPr>
                <w:rFonts w:hint="eastAsia"/>
              </w:rPr>
              <w:t>清</w:t>
            </w:r>
            <w:r>
              <w:t>空</w:t>
            </w:r>
            <w:r>
              <w:rPr>
                <w:rFonts w:hint="eastAsia"/>
              </w:rPr>
              <w:t>当前</w:t>
            </w:r>
            <w:r>
              <w:t>查询</w:t>
            </w:r>
            <w:r>
              <w:rPr>
                <w:rFonts w:hint="eastAsia"/>
              </w:rPr>
              <w:t>页面</w:t>
            </w:r>
            <w:r>
              <w:t>信息。</w:t>
            </w:r>
          </w:p>
        </w:tc>
      </w:tr>
      <w:tr w:rsidR="009F77C4" w:rsidRPr="00F20EDB" w14:paraId="600890EE" w14:textId="77777777" w:rsidTr="004F08C7">
        <w:trPr>
          <w:trHeight w:val="420"/>
        </w:trPr>
        <w:tc>
          <w:tcPr>
            <w:tcW w:w="2333" w:type="dxa"/>
          </w:tcPr>
          <w:p w14:paraId="5176ACCE" w14:textId="77777777" w:rsidR="009F77C4" w:rsidRDefault="009F77C4" w:rsidP="004F08C7">
            <w:pPr>
              <w:pStyle w:val="TableText"/>
            </w:pPr>
            <w:r>
              <w:rPr>
                <w:rFonts w:hint="eastAsia"/>
              </w:rPr>
              <w:t>提交</w:t>
            </w:r>
          </w:p>
        </w:tc>
        <w:tc>
          <w:tcPr>
            <w:tcW w:w="6637" w:type="dxa"/>
          </w:tcPr>
          <w:p w14:paraId="50D03EDD" w14:textId="77777777" w:rsidR="009F77C4" w:rsidRDefault="009F77C4" w:rsidP="004F08C7">
            <w:pPr>
              <w:pStyle w:val="TableText"/>
            </w:pPr>
            <w:r>
              <w:rPr>
                <w:rFonts w:hint="eastAsia"/>
              </w:rPr>
              <w:t>提交</w:t>
            </w:r>
            <w:r>
              <w:t>后根据查询条件显示</w:t>
            </w:r>
            <w:r>
              <w:rPr>
                <w:rFonts w:hint="eastAsia"/>
              </w:rPr>
              <w:t>结果</w:t>
            </w:r>
            <w:r>
              <w:t>。</w:t>
            </w:r>
          </w:p>
        </w:tc>
      </w:tr>
      <w:tr w:rsidR="009F77C4" w:rsidRPr="00F20EDB" w14:paraId="09135520" w14:textId="77777777" w:rsidTr="004F08C7">
        <w:trPr>
          <w:trHeight w:val="420"/>
        </w:trPr>
        <w:tc>
          <w:tcPr>
            <w:tcW w:w="2333" w:type="dxa"/>
          </w:tcPr>
          <w:p w14:paraId="43ACE2D6" w14:textId="77777777" w:rsidR="009F77C4" w:rsidRPr="00F33556" w:rsidRDefault="009F77C4" w:rsidP="004F08C7">
            <w:pPr>
              <w:pStyle w:val="TableText"/>
            </w:pPr>
            <w:r>
              <w:rPr>
                <w:rFonts w:hint="eastAsia"/>
              </w:rPr>
              <w:t>取消</w:t>
            </w:r>
          </w:p>
        </w:tc>
        <w:tc>
          <w:tcPr>
            <w:tcW w:w="6637" w:type="dxa"/>
          </w:tcPr>
          <w:p w14:paraId="5A87068E" w14:textId="77777777" w:rsidR="009F77C4" w:rsidRDefault="009F77C4" w:rsidP="004F08C7">
            <w:pPr>
              <w:pStyle w:val="TableText"/>
            </w:pPr>
            <w:r>
              <w:rPr>
                <w:rFonts w:hint="eastAsia"/>
              </w:rPr>
              <w:t>取消</w:t>
            </w:r>
            <w:r>
              <w:t>查询操作。</w:t>
            </w:r>
          </w:p>
        </w:tc>
      </w:tr>
    </w:tbl>
    <w:p w14:paraId="45B55071" w14:textId="77777777" w:rsidR="009F77C4" w:rsidRPr="00F33556" w:rsidRDefault="009F77C4" w:rsidP="009F77C4">
      <w:pPr>
        <w:ind w:firstLine="420"/>
      </w:pPr>
    </w:p>
    <w:p w14:paraId="57DBD225" w14:textId="77777777" w:rsidR="009F77C4" w:rsidRDefault="009F77C4" w:rsidP="009F77C4">
      <w:pPr>
        <w:ind w:firstLine="420"/>
      </w:pPr>
      <w:r>
        <w:rPr>
          <w:rFonts w:hint="eastAsia"/>
        </w:rPr>
        <w:t>点击</w:t>
      </w:r>
      <w:r>
        <w:rPr>
          <w:rFonts w:hint="eastAsia"/>
        </w:rPr>
        <w:t>&lt;</w:t>
      </w:r>
      <w:r>
        <w:rPr>
          <w:rFonts w:hint="eastAsia"/>
        </w:rPr>
        <w:t>优先</w:t>
      </w:r>
      <w:r>
        <w:t>级</w:t>
      </w:r>
      <w:r>
        <w:rPr>
          <w:rFonts w:hint="eastAsia"/>
        </w:rPr>
        <w:t>&gt;</w:t>
      </w:r>
      <w:r>
        <w:t>按钮</w:t>
      </w:r>
      <w:r>
        <w:rPr>
          <w:rFonts w:hint="eastAsia"/>
        </w:rPr>
        <w:t>，如</w:t>
      </w:r>
      <w:r>
        <w:fldChar w:fldCharType="begin"/>
      </w:r>
      <w:r>
        <w:instrText xml:space="preserve"> </w:instrText>
      </w:r>
      <w:r>
        <w:rPr>
          <w:rFonts w:hint="eastAsia"/>
        </w:rPr>
        <w:instrText>REF _Ref5291069 \r \h</w:instrText>
      </w:r>
      <w:r>
        <w:instrText xml:space="preserve"> </w:instrText>
      </w:r>
      <w:r>
        <w:fldChar w:fldCharType="separate"/>
      </w:r>
      <w:r>
        <w:rPr>
          <w:rFonts w:hint="eastAsia"/>
        </w:rPr>
        <w:t>图</w:t>
      </w:r>
      <w:r>
        <w:rPr>
          <w:rFonts w:hint="eastAsia"/>
        </w:rPr>
        <w:t>7-26</w:t>
      </w:r>
      <w:r>
        <w:fldChar w:fldCharType="end"/>
      </w:r>
      <w:r>
        <w:rPr>
          <w:rFonts w:hint="eastAsia"/>
        </w:rPr>
        <w:t>所示。优先</w:t>
      </w:r>
      <w:r>
        <w:t>级</w:t>
      </w:r>
      <w:r>
        <w:rPr>
          <w:rFonts w:hint="eastAsia"/>
        </w:rPr>
        <w:t>配置</w:t>
      </w:r>
      <w:r>
        <w:t>详细</w:t>
      </w:r>
      <w:r w:rsidRPr="00CE3273">
        <w:rPr>
          <w:rFonts w:hint="eastAsia"/>
        </w:rPr>
        <w:t>说明，如</w:t>
      </w:r>
      <w:r>
        <w:fldChar w:fldCharType="begin"/>
      </w:r>
      <w:r>
        <w:instrText xml:space="preserve"> </w:instrText>
      </w:r>
      <w:r>
        <w:rPr>
          <w:rFonts w:hint="eastAsia"/>
        </w:rPr>
        <w:instrText>REF _Ref5291073 \r \h</w:instrText>
      </w:r>
      <w:r>
        <w:instrText xml:space="preserve"> </w:instrText>
      </w:r>
      <w:r>
        <w:fldChar w:fldCharType="separate"/>
      </w:r>
      <w:r>
        <w:rPr>
          <w:rFonts w:hint="eastAsia"/>
        </w:rPr>
        <w:t>表</w:t>
      </w:r>
      <w:r>
        <w:rPr>
          <w:rFonts w:hint="eastAsia"/>
        </w:rPr>
        <w:t>7-9</w:t>
      </w:r>
      <w:r>
        <w:fldChar w:fldCharType="end"/>
      </w:r>
      <w:r w:rsidRPr="00CE3273">
        <w:rPr>
          <w:rFonts w:hint="eastAsia"/>
        </w:rPr>
        <w:t>所示。</w:t>
      </w:r>
    </w:p>
    <w:p w14:paraId="2719C024" w14:textId="77777777" w:rsidR="009F77C4" w:rsidRDefault="009F77C4" w:rsidP="009F77C4">
      <w:pPr>
        <w:pStyle w:val="FigureDescription"/>
        <w:spacing w:before="156" w:after="156"/>
        <w:rPr>
          <w:noProof/>
        </w:rPr>
      </w:pPr>
      <w:bookmarkStart w:id="1265" w:name="_Ref5291069"/>
      <w:r>
        <w:rPr>
          <w:rFonts w:hint="eastAsia"/>
        </w:rPr>
        <w:lastRenderedPageBreak/>
        <w:t>策略优先</w:t>
      </w:r>
      <w:r>
        <w:t>级</w:t>
      </w:r>
      <w:r>
        <w:rPr>
          <w:rFonts w:hint="eastAsia"/>
        </w:rPr>
        <w:t>配置</w:t>
      </w:r>
      <w:bookmarkEnd w:id="1265"/>
    </w:p>
    <w:p w14:paraId="21ECF1BB" w14:textId="77777777" w:rsidR="009F77C4" w:rsidRDefault="009F77C4" w:rsidP="009F77C4">
      <w:pPr>
        <w:pStyle w:val="Figure"/>
      </w:pPr>
      <w:r>
        <w:drawing>
          <wp:inline distT="0" distB="0" distL="0" distR="0" wp14:anchorId="356AB6AA" wp14:editId="59EE5D24">
            <wp:extent cx="5352381" cy="2466667"/>
            <wp:effectExtent l="0" t="0" r="1270" b="0"/>
            <wp:docPr id="2841" name="图片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stretch>
                      <a:fillRect/>
                    </a:stretch>
                  </pic:blipFill>
                  <pic:spPr>
                    <a:xfrm>
                      <a:off x="0" y="0"/>
                      <a:ext cx="5352381" cy="2466667"/>
                    </a:xfrm>
                    <a:prstGeom prst="rect">
                      <a:avLst/>
                    </a:prstGeom>
                  </pic:spPr>
                </pic:pic>
              </a:graphicData>
            </a:graphic>
          </wp:inline>
        </w:drawing>
      </w:r>
    </w:p>
    <w:p w14:paraId="1A0265CF" w14:textId="77777777" w:rsidR="009F77C4" w:rsidRPr="00BD2AEE" w:rsidRDefault="009F77C4" w:rsidP="009F77C4">
      <w:pPr>
        <w:ind w:firstLine="420"/>
      </w:pPr>
    </w:p>
    <w:p w14:paraId="690865A0" w14:textId="77777777" w:rsidR="009F77C4" w:rsidRDefault="009F77C4" w:rsidP="009F77C4">
      <w:pPr>
        <w:pStyle w:val="TableDescription"/>
      </w:pPr>
      <w:bookmarkStart w:id="1266" w:name="_Ref5291073"/>
      <w:r>
        <w:rPr>
          <w:rFonts w:hint="eastAsia"/>
        </w:rPr>
        <w:t>策略优先</w:t>
      </w:r>
      <w:r>
        <w:t>级按钮详细说明</w:t>
      </w:r>
      <w:bookmarkEnd w:id="1266"/>
    </w:p>
    <w:tbl>
      <w:tblPr>
        <w:tblStyle w:val="table0"/>
        <w:tblW w:w="8970" w:type="dxa"/>
        <w:tblLook w:val="04A0" w:firstRow="1" w:lastRow="0" w:firstColumn="1" w:lastColumn="0" w:noHBand="0" w:noVBand="1"/>
      </w:tblPr>
      <w:tblGrid>
        <w:gridCol w:w="2333"/>
        <w:gridCol w:w="6637"/>
      </w:tblGrid>
      <w:tr w:rsidR="009F77C4" w:rsidRPr="00F20EDB" w14:paraId="79648907"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022FAA82" w14:textId="77777777" w:rsidR="009F77C4" w:rsidRPr="00F20EDB" w:rsidRDefault="009F77C4" w:rsidP="004F08C7">
            <w:pPr>
              <w:pStyle w:val="TableHeading"/>
            </w:pPr>
            <w:r w:rsidRPr="00F20EDB">
              <w:rPr>
                <w:rFonts w:hint="eastAsia"/>
              </w:rPr>
              <w:t>标题项</w:t>
            </w:r>
          </w:p>
        </w:tc>
        <w:tc>
          <w:tcPr>
            <w:tcW w:w="6637" w:type="dxa"/>
          </w:tcPr>
          <w:p w14:paraId="79ACE89B" w14:textId="77777777" w:rsidR="009F77C4" w:rsidRPr="00F20EDB" w:rsidRDefault="009F77C4" w:rsidP="004F08C7">
            <w:pPr>
              <w:pStyle w:val="TableHeading"/>
            </w:pPr>
            <w:r w:rsidRPr="00F20EDB">
              <w:rPr>
                <w:rFonts w:hint="eastAsia"/>
              </w:rPr>
              <w:t>说明</w:t>
            </w:r>
          </w:p>
        </w:tc>
      </w:tr>
      <w:tr w:rsidR="009F77C4" w:rsidRPr="00F20EDB" w14:paraId="3CBCA7FF" w14:textId="77777777" w:rsidTr="004F08C7">
        <w:trPr>
          <w:trHeight w:val="420"/>
        </w:trPr>
        <w:tc>
          <w:tcPr>
            <w:tcW w:w="2333" w:type="dxa"/>
          </w:tcPr>
          <w:p w14:paraId="20E9D917" w14:textId="77777777" w:rsidR="009F77C4" w:rsidRPr="00F20EDB" w:rsidRDefault="009F77C4" w:rsidP="004F08C7">
            <w:pPr>
              <w:pStyle w:val="TableText"/>
            </w:pPr>
            <w:r>
              <w:rPr>
                <w:rFonts w:hint="eastAsia"/>
              </w:rPr>
              <w:t>被</w:t>
            </w:r>
            <w:r>
              <w:t>移动策略</w:t>
            </w:r>
            <w:r>
              <w:rPr>
                <w:rFonts w:hint="eastAsia"/>
              </w:rPr>
              <w:t>ID</w:t>
            </w:r>
          </w:p>
        </w:tc>
        <w:tc>
          <w:tcPr>
            <w:tcW w:w="6637" w:type="dxa"/>
          </w:tcPr>
          <w:p w14:paraId="463A1176" w14:textId="77777777" w:rsidR="009F77C4" w:rsidRPr="00F20EDB" w:rsidRDefault="009F77C4" w:rsidP="004F08C7">
            <w:pPr>
              <w:pStyle w:val="TableText"/>
            </w:pPr>
            <w:r>
              <w:rPr>
                <w:rFonts w:hint="eastAsia"/>
              </w:rPr>
              <w:t>当前</w:t>
            </w:r>
            <w:r>
              <w:t>操作的策略</w:t>
            </w:r>
            <w:r>
              <w:rPr>
                <w:rFonts w:hint="eastAsia"/>
              </w:rPr>
              <w:t>ID。</w:t>
            </w:r>
          </w:p>
        </w:tc>
      </w:tr>
      <w:tr w:rsidR="009F77C4" w:rsidRPr="00F20EDB" w14:paraId="5873DB07" w14:textId="77777777" w:rsidTr="004F08C7">
        <w:trPr>
          <w:trHeight w:val="420"/>
        </w:trPr>
        <w:tc>
          <w:tcPr>
            <w:tcW w:w="2333" w:type="dxa"/>
          </w:tcPr>
          <w:p w14:paraId="2C85AA18" w14:textId="77777777" w:rsidR="009F77C4" w:rsidRDefault="009F77C4" w:rsidP="004F08C7">
            <w:pPr>
              <w:pStyle w:val="TableText"/>
            </w:pPr>
            <w:r>
              <w:rPr>
                <w:rFonts w:hint="eastAsia"/>
              </w:rPr>
              <w:t>目标位置</w:t>
            </w:r>
          </w:p>
        </w:tc>
        <w:tc>
          <w:tcPr>
            <w:tcW w:w="6637" w:type="dxa"/>
          </w:tcPr>
          <w:p w14:paraId="1EDB2700" w14:textId="77777777" w:rsidR="009F77C4" w:rsidRPr="000E787D" w:rsidRDefault="009F77C4" w:rsidP="004F08C7">
            <w:pPr>
              <w:pStyle w:val="TableText"/>
            </w:pPr>
            <w:r>
              <w:rPr>
                <w:rFonts w:hint="eastAsia"/>
              </w:rPr>
              <w:t>移动</w:t>
            </w:r>
            <w:r>
              <w:t>的目标位置</w:t>
            </w:r>
            <w:r>
              <w:rPr>
                <w:rFonts w:hint="eastAsia"/>
              </w:rPr>
              <w:t>，</w:t>
            </w:r>
            <w:r>
              <w:t>包括：策略最前、</w:t>
            </w:r>
            <w:r>
              <w:rPr>
                <w:rFonts w:hint="eastAsia"/>
              </w:rPr>
              <w:t>策略ID之前</w:t>
            </w:r>
            <w:r>
              <w:t>、策略</w:t>
            </w:r>
            <w:r>
              <w:rPr>
                <w:rFonts w:hint="eastAsia"/>
              </w:rPr>
              <w:t>ID之后</w:t>
            </w:r>
            <w:r>
              <w:t>、</w:t>
            </w:r>
            <w:r>
              <w:rPr>
                <w:rFonts w:hint="eastAsia"/>
              </w:rPr>
              <w:t>策略</w:t>
            </w:r>
            <w:r>
              <w:t>最后</w:t>
            </w:r>
            <w:r>
              <w:rPr>
                <w:rFonts w:hint="eastAsia"/>
              </w:rPr>
              <w:t>。</w:t>
            </w:r>
          </w:p>
        </w:tc>
      </w:tr>
      <w:tr w:rsidR="009F77C4" w:rsidRPr="00F20EDB" w14:paraId="15177ABC" w14:textId="77777777" w:rsidTr="004F08C7">
        <w:trPr>
          <w:trHeight w:val="420"/>
        </w:trPr>
        <w:tc>
          <w:tcPr>
            <w:tcW w:w="2333" w:type="dxa"/>
          </w:tcPr>
          <w:p w14:paraId="6FA685F0" w14:textId="77777777" w:rsidR="009F77C4" w:rsidRDefault="009F77C4" w:rsidP="004F08C7">
            <w:pPr>
              <w:pStyle w:val="TableText"/>
            </w:pPr>
            <w:r>
              <w:rPr>
                <w:rFonts w:hint="eastAsia"/>
              </w:rPr>
              <w:t>目标策略ID</w:t>
            </w:r>
          </w:p>
        </w:tc>
        <w:tc>
          <w:tcPr>
            <w:tcW w:w="6637" w:type="dxa"/>
          </w:tcPr>
          <w:p w14:paraId="626D45B1" w14:textId="77777777" w:rsidR="009F77C4" w:rsidRPr="000E787D" w:rsidRDefault="009F77C4" w:rsidP="004F08C7">
            <w:pPr>
              <w:pStyle w:val="TableText"/>
            </w:pPr>
            <w:r>
              <w:rPr>
                <w:rFonts w:hint="eastAsia"/>
              </w:rPr>
              <w:t>选择</w:t>
            </w:r>
            <w:r>
              <w:t>的</w:t>
            </w:r>
            <w:r>
              <w:rPr>
                <w:rFonts w:hint="eastAsia"/>
              </w:rPr>
              <w:t>目标</w:t>
            </w:r>
            <w:r>
              <w:t>策略</w:t>
            </w:r>
            <w:r>
              <w:rPr>
                <w:rFonts w:hint="eastAsia"/>
              </w:rPr>
              <w:t>ID，</w:t>
            </w:r>
            <w:r>
              <w:t>只有目标位置为策略</w:t>
            </w:r>
            <w:r>
              <w:rPr>
                <w:rFonts w:hint="eastAsia"/>
              </w:rPr>
              <w:t>ID之前</w:t>
            </w:r>
            <w:r>
              <w:t>和策略</w:t>
            </w:r>
            <w:r>
              <w:rPr>
                <w:rFonts w:hint="eastAsia"/>
              </w:rPr>
              <w:t>ID之后</w:t>
            </w:r>
            <w:r>
              <w:t>时此选项生效</w:t>
            </w:r>
            <w:r>
              <w:rPr>
                <w:rFonts w:hint="eastAsia"/>
              </w:rPr>
              <w:t>。</w:t>
            </w:r>
          </w:p>
        </w:tc>
      </w:tr>
    </w:tbl>
    <w:p w14:paraId="40CC3332" w14:textId="77777777" w:rsidR="009F77C4" w:rsidRDefault="009F77C4" w:rsidP="009F77C4">
      <w:pPr>
        <w:ind w:firstLine="420"/>
      </w:pPr>
      <w:bookmarkStart w:id="1267" w:name="_Toc4167798"/>
    </w:p>
    <w:p w14:paraId="74D4E824" w14:textId="77777777" w:rsidR="009F77C4" w:rsidRPr="007B0EEE" w:rsidRDefault="009F77C4" w:rsidP="009F77C4">
      <w:pPr>
        <w:pStyle w:val="30"/>
      </w:pPr>
      <w:bookmarkStart w:id="1268" w:name="_Toc6235066"/>
      <w:bookmarkStart w:id="1269" w:name="_Toc15484934"/>
      <w:bookmarkStart w:id="1270" w:name="_Toc41650972"/>
      <w:bookmarkStart w:id="1271" w:name="_Toc44618062"/>
      <w:bookmarkStart w:id="1272" w:name="_Toc60068945"/>
      <w:bookmarkStart w:id="1273" w:name="_Toc61022422"/>
      <w:r>
        <w:rPr>
          <w:rFonts w:hint="eastAsia"/>
        </w:rPr>
        <w:t>搜索</w:t>
      </w:r>
      <w:r>
        <w:t>引擎</w:t>
      </w:r>
      <w:r>
        <w:rPr>
          <w:rFonts w:hint="eastAsia"/>
        </w:rPr>
        <w:t>规则</w:t>
      </w:r>
      <w:bookmarkEnd w:id="1267"/>
      <w:bookmarkEnd w:id="1268"/>
      <w:bookmarkEnd w:id="1269"/>
      <w:bookmarkEnd w:id="1270"/>
      <w:bookmarkEnd w:id="1271"/>
      <w:bookmarkEnd w:id="1272"/>
      <w:bookmarkEnd w:id="1273"/>
    </w:p>
    <w:p w14:paraId="26DAAB42"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单击</w:t>
      </w:r>
      <w:r>
        <w:rPr>
          <w:rFonts w:hint="eastAsia"/>
        </w:rPr>
        <w:t>&lt;</w:t>
      </w:r>
      <w:r>
        <w:rPr>
          <w:rFonts w:hint="eastAsia"/>
        </w:rPr>
        <w:t>新建</w:t>
      </w:r>
      <w:r>
        <w:rPr>
          <w:rFonts w:hint="eastAsia"/>
        </w:rPr>
        <w:t>&gt;</w:t>
      </w:r>
      <w:r>
        <w:rPr>
          <w:rFonts w:hint="eastAsia"/>
        </w:rPr>
        <w:t>按钮，选择“应用</w:t>
      </w:r>
      <w:r>
        <w:t>过滤</w:t>
      </w:r>
      <w:r>
        <w:rPr>
          <w:rFonts w:hint="eastAsia"/>
        </w:rPr>
        <w:t>&gt;</w:t>
      </w:r>
      <w:r>
        <w:t>WEB</w:t>
      </w:r>
      <w:r>
        <w:rPr>
          <w:rFonts w:hint="eastAsia"/>
        </w:rPr>
        <w:t>关键</w:t>
      </w:r>
      <w:r>
        <w:t>字</w:t>
      </w:r>
      <w:r>
        <w:t>&gt;</w:t>
      </w:r>
      <w:r>
        <w:rPr>
          <w:rFonts w:hint="eastAsia"/>
        </w:rPr>
        <w:t>搜索</w:t>
      </w:r>
      <w:r>
        <w:t>引擎</w:t>
      </w:r>
      <w:r>
        <w:rPr>
          <w:rFonts w:hint="eastAsia"/>
        </w:rPr>
        <w:t>”标签页，</w:t>
      </w:r>
      <w:r>
        <w:t>点击</w:t>
      </w:r>
      <w:r>
        <w:rPr>
          <w:rFonts w:hint="eastAsia"/>
        </w:rPr>
        <w:t>&lt;</w:t>
      </w:r>
      <w:r>
        <w:rPr>
          <w:rFonts w:hint="eastAsia"/>
        </w:rPr>
        <w:t>新建</w:t>
      </w:r>
      <w:r>
        <w:rPr>
          <w:rFonts w:hint="eastAsia"/>
        </w:rPr>
        <w:t>&gt;</w:t>
      </w:r>
      <w:r w:rsidRPr="00CE3273">
        <w:rPr>
          <w:rFonts w:hint="eastAsia"/>
        </w:rPr>
        <w:t>进入</w:t>
      </w:r>
      <w:r>
        <w:rPr>
          <w:rFonts w:hint="eastAsia"/>
        </w:rPr>
        <w:t>搜索</w:t>
      </w:r>
      <w:r>
        <w:t>引擎</w:t>
      </w:r>
      <w:r>
        <w:rPr>
          <w:rFonts w:hint="eastAsia"/>
        </w:rPr>
        <w:t>规则</w:t>
      </w:r>
      <w:r w:rsidRPr="00CE3273">
        <w:rPr>
          <w:rFonts w:hint="eastAsia"/>
        </w:rPr>
        <w:t>配置界面</w:t>
      </w:r>
      <w:r>
        <w:rPr>
          <w:rFonts w:hint="eastAsia"/>
        </w:rPr>
        <w:t>，如</w:t>
      </w:r>
      <w:r>
        <w:rPr>
          <w:color w:val="0000FF"/>
          <w:u w:val="single"/>
        </w:rPr>
        <w:fldChar w:fldCharType="begin"/>
      </w:r>
      <w:r>
        <w:instrText xml:space="preserve"> </w:instrText>
      </w:r>
      <w:r>
        <w:rPr>
          <w:rFonts w:hint="eastAsia"/>
        </w:rPr>
        <w:instrText>REF _Ref5627639 \r \h</w:instrText>
      </w:r>
      <w:r>
        <w:instrText xml:space="preserve"> </w:instrText>
      </w:r>
      <w:r>
        <w:rPr>
          <w:color w:val="0000FF"/>
          <w:u w:val="single"/>
        </w:rPr>
      </w:r>
      <w:r>
        <w:rPr>
          <w:color w:val="0000FF"/>
          <w:u w:val="single"/>
        </w:rPr>
        <w:fldChar w:fldCharType="separate"/>
      </w:r>
      <w:r>
        <w:rPr>
          <w:rFonts w:hint="eastAsia"/>
        </w:rPr>
        <w:t>图</w:t>
      </w:r>
      <w:r>
        <w:rPr>
          <w:rFonts w:hint="eastAsia"/>
        </w:rPr>
        <w:t>7-27</w:t>
      </w:r>
      <w:r>
        <w:rPr>
          <w:color w:val="0000FF"/>
          <w:u w:val="single"/>
        </w:rPr>
        <w:fldChar w:fldCharType="end"/>
      </w:r>
      <w:r>
        <w:rPr>
          <w:rFonts w:hint="eastAsia"/>
        </w:rPr>
        <w:t>所示。搜索</w:t>
      </w:r>
      <w:r>
        <w:t>引擎</w:t>
      </w:r>
      <w:r>
        <w:rPr>
          <w:rFonts w:hint="eastAsia"/>
        </w:rPr>
        <w:t>规则</w:t>
      </w:r>
      <w:r w:rsidRPr="00CE3273">
        <w:rPr>
          <w:rFonts w:hint="eastAsia"/>
        </w:rPr>
        <w:t>详细配置说明，如</w:t>
      </w:r>
      <w:r>
        <w:rPr>
          <w:color w:val="0000FF"/>
          <w:u w:val="single"/>
        </w:rPr>
        <w:fldChar w:fldCharType="begin"/>
      </w:r>
      <w:r>
        <w:instrText xml:space="preserve"> </w:instrText>
      </w:r>
      <w:r>
        <w:rPr>
          <w:rFonts w:hint="eastAsia"/>
        </w:rPr>
        <w:instrText>REF _Ref5627645 \r \h</w:instrText>
      </w:r>
      <w:r>
        <w:instrText xml:space="preserve"> </w:instrText>
      </w:r>
      <w:r>
        <w:rPr>
          <w:color w:val="0000FF"/>
          <w:u w:val="single"/>
        </w:rPr>
      </w:r>
      <w:r>
        <w:rPr>
          <w:color w:val="0000FF"/>
          <w:u w:val="single"/>
        </w:rPr>
        <w:fldChar w:fldCharType="separate"/>
      </w:r>
      <w:r>
        <w:rPr>
          <w:rFonts w:hint="eastAsia"/>
        </w:rPr>
        <w:t>表</w:t>
      </w:r>
      <w:r>
        <w:rPr>
          <w:rFonts w:hint="eastAsia"/>
        </w:rPr>
        <w:t>7-10</w:t>
      </w:r>
      <w:r>
        <w:rPr>
          <w:color w:val="0000FF"/>
          <w:u w:val="single"/>
        </w:rPr>
        <w:fldChar w:fldCharType="end"/>
      </w:r>
      <w:r w:rsidRPr="00CE3273">
        <w:rPr>
          <w:rFonts w:hint="eastAsia"/>
        </w:rPr>
        <w:t>所示。</w:t>
      </w:r>
    </w:p>
    <w:p w14:paraId="2DE8D852" w14:textId="77777777" w:rsidR="009F77C4" w:rsidRDefault="009F77C4" w:rsidP="009F77C4">
      <w:pPr>
        <w:pStyle w:val="FigureDescription"/>
        <w:spacing w:before="156" w:after="156"/>
        <w:rPr>
          <w:noProof/>
        </w:rPr>
      </w:pPr>
      <w:bookmarkStart w:id="1274" w:name="_Ref5627639"/>
      <w:r>
        <w:rPr>
          <w:rFonts w:hint="eastAsia"/>
        </w:rPr>
        <w:lastRenderedPageBreak/>
        <w:t>搜索</w:t>
      </w:r>
      <w:r>
        <w:t>引擎</w:t>
      </w:r>
      <w:r>
        <w:rPr>
          <w:rFonts w:hint="eastAsia"/>
        </w:rPr>
        <w:t>规则</w:t>
      </w:r>
      <w:bookmarkEnd w:id="1274"/>
    </w:p>
    <w:p w14:paraId="58BF975B" w14:textId="77777777" w:rsidR="009F77C4" w:rsidRDefault="009F77C4" w:rsidP="009F77C4">
      <w:pPr>
        <w:pStyle w:val="Figure"/>
      </w:pPr>
      <w:r>
        <w:drawing>
          <wp:inline distT="0" distB="0" distL="0" distR="0" wp14:anchorId="28780F90" wp14:editId="20F9C6DB">
            <wp:extent cx="4190451" cy="2076073"/>
            <wp:effectExtent l="0" t="0" r="635" b="635"/>
            <wp:docPr id="3815" name="图片 3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4"/>
                    <a:stretch>
                      <a:fillRect/>
                    </a:stretch>
                  </pic:blipFill>
                  <pic:spPr>
                    <a:xfrm>
                      <a:off x="0" y="0"/>
                      <a:ext cx="4197329" cy="2079480"/>
                    </a:xfrm>
                    <a:prstGeom prst="rect">
                      <a:avLst/>
                    </a:prstGeom>
                  </pic:spPr>
                </pic:pic>
              </a:graphicData>
            </a:graphic>
          </wp:inline>
        </w:drawing>
      </w:r>
    </w:p>
    <w:p w14:paraId="491E6888" w14:textId="77777777" w:rsidR="009F77C4" w:rsidRPr="00CA29C8" w:rsidRDefault="009F77C4" w:rsidP="009F77C4">
      <w:pPr>
        <w:ind w:firstLine="420"/>
      </w:pPr>
    </w:p>
    <w:p w14:paraId="2E9D0784" w14:textId="77777777" w:rsidR="009F77C4" w:rsidRPr="00CE3273" w:rsidRDefault="009F77C4" w:rsidP="009F77C4">
      <w:pPr>
        <w:spacing w:line="200" w:lineRule="exact"/>
        <w:ind w:firstLine="420"/>
      </w:pPr>
    </w:p>
    <w:p w14:paraId="59363230" w14:textId="77777777" w:rsidR="009F77C4" w:rsidRDefault="009F77C4" w:rsidP="009F77C4">
      <w:pPr>
        <w:pStyle w:val="TableDescription"/>
      </w:pPr>
      <w:bookmarkStart w:id="1275" w:name="_Ref5627645"/>
      <w:r>
        <w:rPr>
          <w:rFonts w:hint="eastAsia"/>
        </w:rPr>
        <w:t>搜索</w:t>
      </w:r>
      <w:r>
        <w:t>引擎</w:t>
      </w:r>
      <w:r>
        <w:rPr>
          <w:rFonts w:hint="eastAsia"/>
        </w:rPr>
        <w:t>规则详细配置</w:t>
      </w:r>
      <w:bookmarkEnd w:id="1275"/>
    </w:p>
    <w:tbl>
      <w:tblPr>
        <w:tblStyle w:val="table0"/>
        <w:tblW w:w="8970" w:type="dxa"/>
        <w:tblLook w:val="04A0" w:firstRow="1" w:lastRow="0" w:firstColumn="1" w:lastColumn="0" w:noHBand="0" w:noVBand="1"/>
      </w:tblPr>
      <w:tblGrid>
        <w:gridCol w:w="2333"/>
        <w:gridCol w:w="6637"/>
      </w:tblGrid>
      <w:tr w:rsidR="009F77C4" w:rsidRPr="00F20EDB" w14:paraId="4402422A"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0F30301C" w14:textId="77777777" w:rsidR="009F77C4" w:rsidRPr="00F20EDB" w:rsidRDefault="009F77C4" w:rsidP="004F08C7">
            <w:pPr>
              <w:pStyle w:val="TableHeading"/>
            </w:pPr>
            <w:r w:rsidRPr="00F20EDB">
              <w:rPr>
                <w:rFonts w:hint="eastAsia"/>
              </w:rPr>
              <w:t>标题项</w:t>
            </w:r>
          </w:p>
        </w:tc>
        <w:tc>
          <w:tcPr>
            <w:tcW w:w="6637" w:type="dxa"/>
          </w:tcPr>
          <w:p w14:paraId="46B25F63" w14:textId="77777777" w:rsidR="009F77C4" w:rsidRPr="00F20EDB" w:rsidRDefault="009F77C4" w:rsidP="004F08C7">
            <w:pPr>
              <w:pStyle w:val="TableHeading"/>
            </w:pPr>
            <w:r w:rsidRPr="00F20EDB">
              <w:rPr>
                <w:rFonts w:hint="eastAsia"/>
              </w:rPr>
              <w:t>说明</w:t>
            </w:r>
          </w:p>
        </w:tc>
      </w:tr>
      <w:tr w:rsidR="009F77C4" w:rsidRPr="00F20EDB" w14:paraId="0DCF6332" w14:textId="77777777" w:rsidTr="004F08C7">
        <w:trPr>
          <w:trHeight w:val="420"/>
        </w:trPr>
        <w:tc>
          <w:tcPr>
            <w:tcW w:w="2333" w:type="dxa"/>
          </w:tcPr>
          <w:p w14:paraId="25B11FFF" w14:textId="77777777" w:rsidR="009F77C4" w:rsidRPr="00F20EDB" w:rsidRDefault="009F77C4" w:rsidP="004F08C7">
            <w:pPr>
              <w:pStyle w:val="TableText"/>
            </w:pPr>
            <w:r>
              <w:rPr>
                <w:rFonts w:hint="eastAsia"/>
              </w:rPr>
              <w:t>启用</w:t>
            </w:r>
          </w:p>
        </w:tc>
        <w:tc>
          <w:tcPr>
            <w:tcW w:w="6637" w:type="dxa"/>
          </w:tcPr>
          <w:p w14:paraId="17255234" w14:textId="77777777" w:rsidR="009F77C4" w:rsidRPr="00F20EDB" w:rsidRDefault="009F77C4" w:rsidP="004F08C7">
            <w:pPr>
              <w:pStyle w:val="TableText"/>
            </w:pPr>
            <w:r>
              <w:rPr>
                <w:rFonts w:hint="eastAsia"/>
              </w:rPr>
              <w:t>勾选后则启用搜索</w:t>
            </w:r>
            <w:r>
              <w:t>引擎规则</w:t>
            </w:r>
            <w:r>
              <w:rPr>
                <w:rFonts w:hint="eastAsia"/>
              </w:rPr>
              <w:t>。</w:t>
            </w:r>
          </w:p>
        </w:tc>
      </w:tr>
      <w:tr w:rsidR="009F77C4" w:rsidRPr="00F20EDB" w14:paraId="35F53E07" w14:textId="77777777" w:rsidTr="004F08C7">
        <w:trPr>
          <w:trHeight w:val="420"/>
        </w:trPr>
        <w:tc>
          <w:tcPr>
            <w:tcW w:w="2333" w:type="dxa"/>
          </w:tcPr>
          <w:p w14:paraId="681D2185" w14:textId="77777777" w:rsidR="009F77C4" w:rsidRDefault="009F77C4" w:rsidP="004F08C7">
            <w:pPr>
              <w:pStyle w:val="TableText"/>
            </w:pPr>
            <w:r>
              <w:rPr>
                <w:rFonts w:hint="eastAsia"/>
              </w:rPr>
              <w:t>描述</w:t>
            </w:r>
          </w:p>
        </w:tc>
        <w:tc>
          <w:tcPr>
            <w:tcW w:w="6637" w:type="dxa"/>
          </w:tcPr>
          <w:p w14:paraId="409BD989" w14:textId="77777777" w:rsidR="009F77C4" w:rsidRPr="000E787D" w:rsidRDefault="009F77C4" w:rsidP="004F08C7">
            <w:pPr>
              <w:pStyle w:val="TableText"/>
            </w:pPr>
            <w:r>
              <w:rPr>
                <w:rFonts w:hint="eastAsia"/>
              </w:rPr>
              <w:t>搜索</w:t>
            </w:r>
            <w:r>
              <w:t>引擎规则</w:t>
            </w:r>
            <w:r w:rsidRPr="000E787D">
              <w:rPr>
                <w:rFonts w:hint="eastAsia"/>
              </w:rPr>
              <w:t>的描述信息。</w:t>
            </w:r>
          </w:p>
        </w:tc>
      </w:tr>
      <w:tr w:rsidR="009F77C4" w:rsidRPr="00F20EDB" w14:paraId="0FB830B9" w14:textId="77777777" w:rsidTr="004F08C7">
        <w:trPr>
          <w:trHeight w:val="420"/>
        </w:trPr>
        <w:tc>
          <w:tcPr>
            <w:tcW w:w="2333" w:type="dxa"/>
          </w:tcPr>
          <w:p w14:paraId="1C59638B" w14:textId="77777777" w:rsidR="009F77C4" w:rsidRDefault="009F77C4" w:rsidP="004F08C7">
            <w:pPr>
              <w:pStyle w:val="TableText"/>
            </w:pPr>
            <w:r>
              <w:rPr>
                <w:rFonts w:hint="eastAsia"/>
              </w:rPr>
              <w:t>关键字</w:t>
            </w:r>
            <w:r>
              <w:t>对象</w:t>
            </w:r>
          </w:p>
        </w:tc>
        <w:tc>
          <w:tcPr>
            <w:tcW w:w="6637" w:type="dxa"/>
          </w:tcPr>
          <w:p w14:paraId="2C4C8C89" w14:textId="77777777" w:rsidR="009F77C4" w:rsidRPr="000E787D" w:rsidRDefault="009F77C4" w:rsidP="004F08C7">
            <w:pPr>
              <w:pStyle w:val="TableText"/>
            </w:pPr>
            <w:r>
              <w:rPr>
                <w:rFonts w:hint="eastAsia"/>
              </w:rPr>
              <w:t>选择关键</w:t>
            </w:r>
            <w:r>
              <w:t>字对象</w:t>
            </w:r>
            <w:r>
              <w:rPr>
                <w:rFonts w:hint="eastAsia"/>
              </w:rPr>
              <w:t>，</w:t>
            </w:r>
            <w:r>
              <w:t>支持</w:t>
            </w:r>
            <w:r>
              <w:rPr>
                <w:rFonts w:hint="eastAsia"/>
              </w:rPr>
              <w:t>通过&lt;添加</w:t>
            </w:r>
            <w:r>
              <w:t>关键字</w:t>
            </w:r>
            <w:r>
              <w:rPr>
                <w:rFonts w:hint="eastAsia"/>
              </w:rPr>
              <w:t>&gt;按钮</w:t>
            </w:r>
            <w:r>
              <w:t>来快速创建关键字对象</w:t>
            </w:r>
            <w:r w:rsidRPr="000E787D">
              <w:rPr>
                <w:rFonts w:hint="eastAsia"/>
              </w:rPr>
              <w:t>。</w:t>
            </w:r>
          </w:p>
        </w:tc>
      </w:tr>
      <w:tr w:rsidR="009F77C4" w:rsidRPr="00F20EDB" w14:paraId="75366CC5" w14:textId="77777777" w:rsidTr="004F08C7">
        <w:trPr>
          <w:trHeight w:val="420"/>
        </w:trPr>
        <w:tc>
          <w:tcPr>
            <w:tcW w:w="2333" w:type="dxa"/>
          </w:tcPr>
          <w:p w14:paraId="2831F197" w14:textId="77777777" w:rsidR="009F77C4" w:rsidRDefault="009F77C4" w:rsidP="004F08C7">
            <w:pPr>
              <w:pStyle w:val="TableText"/>
            </w:pPr>
            <w:r>
              <w:rPr>
                <w:rFonts w:hint="eastAsia"/>
              </w:rPr>
              <w:t>处理动作</w:t>
            </w:r>
          </w:p>
        </w:tc>
        <w:tc>
          <w:tcPr>
            <w:tcW w:w="6637" w:type="dxa"/>
          </w:tcPr>
          <w:p w14:paraId="1F0DF32B" w14:textId="77777777" w:rsidR="009F77C4" w:rsidRPr="000E787D" w:rsidRDefault="009F77C4" w:rsidP="004F08C7">
            <w:pPr>
              <w:pStyle w:val="TableText"/>
            </w:pPr>
            <w:r>
              <w:rPr>
                <w:rFonts w:hint="eastAsia"/>
              </w:rPr>
              <w:t>处理</w:t>
            </w:r>
            <w:r>
              <w:t>动作包括</w:t>
            </w:r>
            <w:r>
              <w:rPr>
                <w:rFonts w:hint="eastAsia"/>
              </w:rPr>
              <w:t>：放行、阻断</w:t>
            </w:r>
            <w:r w:rsidRPr="000E787D">
              <w:rPr>
                <w:rFonts w:hint="eastAsia"/>
              </w:rPr>
              <w:t>。</w:t>
            </w:r>
          </w:p>
        </w:tc>
      </w:tr>
      <w:tr w:rsidR="009F77C4" w:rsidRPr="00F20EDB" w14:paraId="06FD91CA" w14:textId="77777777" w:rsidTr="004F08C7">
        <w:trPr>
          <w:trHeight w:val="420"/>
        </w:trPr>
        <w:tc>
          <w:tcPr>
            <w:tcW w:w="2333" w:type="dxa"/>
          </w:tcPr>
          <w:p w14:paraId="43F7AB97" w14:textId="77777777" w:rsidR="009F77C4" w:rsidRDefault="009F77C4" w:rsidP="004F08C7">
            <w:pPr>
              <w:pStyle w:val="TableText"/>
            </w:pPr>
            <w:r>
              <w:rPr>
                <w:rFonts w:hint="eastAsia"/>
              </w:rPr>
              <w:t>日志级别</w:t>
            </w:r>
          </w:p>
        </w:tc>
        <w:tc>
          <w:tcPr>
            <w:tcW w:w="6637" w:type="dxa"/>
          </w:tcPr>
          <w:p w14:paraId="0F7E9A99" w14:textId="77777777" w:rsidR="009F77C4" w:rsidRPr="000E787D" w:rsidRDefault="009F77C4" w:rsidP="004F08C7">
            <w:pPr>
              <w:pStyle w:val="TableText"/>
            </w:pPr>
            <w:r>
              <w:rPr>
                <w:rFonts w:hint="eastAsia"/>
              </w:rPr>
              <w:t>日志</w:t>
            </w:r>
            <w:r>
              <w:t>级别</w:t>
            </w:r>
            <w:r>
              <w:rPr>
                <w:rFonts w:hint="eastAsia"/>
              </w:rPr>
              <w:t>包含</w:t>
            </w:r>
            <w:r>
              <w:t>：</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45507F72" w14:textId="77777777" w:rsidTr="004F08C7">
        <w:trPr>
          <w:trHeight w:val="420"/>
        </w:trPr>
        <w:tc>
          <w:tcPr>
            <w:tcW w:w="2333" w:type="dxa"/>
          </w:tcPr>
          <w:p w14:paraId="48CE9A52" w14:textId="77777777" w:rsidR="009F77C4" w:rsidRDefault="009F77C4" w:rsidP="004F08C7">
            <w:pPr>
              <w:pStyle w:val="TableText"/>
            </w:pPr>
            <w:r>
              <w:rPr>
                <w:rFonts w:hint="eastAsia"/>
              </w:rPr>
              <w:t>提交</w:t>
            </w:r>
          </w:p>
        </w:tc>
        <w:tc>
          <w:tcPr>
            <w:tcW w:w="6637" w:type="dxa"/>
          </w:tcPr>
          <w:p w14:paraId="39030E83" w14:textId="77777777" w:rsidR="009F77C4" w:rsidRDefault="009F77C4" w:rsidP="004F08C7">
            <w:pPr>
              <w:pStyle w:val="TableText"/>
            </w:pPr>
            <w:r>
              <w:rPr>
                <w:rFonts w:hint="eastAsia"/>
              </w:rPr>
              <w:t>提交后</w:t>
            </w:r>
            <w:r>
              <w:t>当前规则新建成功。</w:t>
            </w:r>
          </w:p>
        </w:tc>
      </w:tr>
      <w:tr w:rsidR="009F77C4" w:rsidRPr="00F20EDB" w14:paraId="107CD216" w14:textId="77777777" w:rsidTr="004F08C7">
        <w:trPr>
          <w:trHeight w:val="420"/>
        </w:trPr>
        <w:tc>
          <w:tcPr>
            <w:tcW w:w="2333" w:type="dxa"/>
          </w:tcPr>
          <w:p w14:paraId="3C3619AC" w14:textId="77777777" w:rsidR="009F77C4" w:rsidRDefault="009F77C4" w:rsidP="004F08C7">
            <w:pPr>
              <w:pStyle w:val="TableText"/>
            </w:pPr>
            <w:r>
              <w:rPr>
                <w:rFonts w:hint="eastAsia"/>
              </w:rPr>
              <w:t>取消</w:t>
            </w:r>
          </w:p>
        </w:tc>
        <w:tc>
          <w:tcPr>
            <w:tcW w:w="6637" w:type="dxa"/>
          </w:tcPr>
          <w:p w14:paraId="0283AC7C" w14:textId="77777777" w:rsidR="009F77C4" w:rsidRDefault="009F77C4" w:rsidP="004F08C7">
            <w:pPr>
              <w:pStyle w:val="TableText"/>
            </w:pPr>
            <w:r>
              <w:rPr>
                <w:rFonts w:hint="eastAsia"/>
              </w:rPr>
              <w:t>取消</w:t>
            </w:r>
            <w:r>
              <w:t>规则创建</w:t>
            </w:r>
            <w:r>
              <w:rPr>
                <w:rFonts w:hint="eastAsia"/>
              </w:rPr>
              <w:t>，</w:t>
            </w:r>
            <w:r>
              <w:t>不下发配置。</w:t>
            </w:r>
          </w:p>
        </w:tc>
      </w:tr>
    </w:tbl>
    <w:p w14:paraId="1F9462F3" w14:textId="77777777" w:rsidR="009F77C4" w:rsidRPr="00A33AA5" w:rsidRDefault="009F77C4" w:rsidP="009F77C4">
      <w:pPr>
        <w:ind w:firstLine="420"/>
      </w:pPr>
    </w:p>
    <w:p w14:paraId="1AA4BD4D" w14:textId="77777777" w:rsidR="009F77C4" w:rsidRPr="00CE3273" w:rsidRDefault="009F77C4" w:rsidP="009F77C4">
      <w:pPr>
        <w:ind w:firstLine="420"/>
      </w:pPr>
      <w:r>
        <w:rPr>
          <w:rFonts w:hint="eastAsia"/>
        </w:rPr>
        <w:t>搜索</w:t>
      </w:r>
      <w:r>
        <w:t>引擎规则</w:t>
      </w:r>
      <w:r>
        <w:rPr>
          <w:rFonts w:hint="eastAsia"/>
        </w:rPr>
        <w:t>创建</w:t>
      </w:r>
      <w:r>
        <w:t>成功后</w:t>
      </w:r>
      <w:r>
        <w:rPr>
          <w:rFonts w:hint="eastAsia"/>
        </w:rPr>
        <w:t>如</w:t>
      </w:r>
      <w:r>
        <w:fldChar w:fldCharType="begin"/>
      </w:r>
      <w:r>
        <w:instrText xml:space="preserve"> </w:instrText>
      </w:r>
      <w:r>
        <w:rPr>
          <w:rFonts w:hint="eastAsia"/>
        </w:rPr>
        <w:instrText>REF _Ref5627655 \r \h</w:instrText>
      </w:r>
      <w:r>
        <w:instrText xml:space="preserve"> </w:instrText>
      </w:r>
      <w:r>
        <w:fldChar w:fldCharType="separate"/>
      </w:r>
      <w:r>
        <w:rPr>
          <w:rFonts w:hint="eastAsia"/>
        </w:rPr>
        <w:t>图</w:t>
      </w:r>
      <w:r>
        <w:rPr>
          <w:rFonts w:hint="eastAsia"/>
        </w:rPr>
        <w:t>7-28</w:t>
      </w:r>
      <w:r>
        <w:fldChar w:fldCharType="end"/>
      </w:r>
      <w:r>
        <w:rPr>
          <w:rFonts w:hint="eastAsia"/>
        </w:rPr>
        <w:t>所示。</w:t>
      </w:r>
    </w:p>
    <w:p w14:paraId="3CFEEF37" w14:textId="77777777" w:rsidR="009F77C4" w:rsidRDefault="009F77C4" w:rsidP="009F77C4">
      <w:pPr>
        <w:pStyle w:val="FigureDescription"/>
        <w:spacing w:before="156" w:after="156"/>
        <w:rPr>
          <w:noProof/>
        </w:rPr>
      </w:pPr>
      <w:bookmarkStart w:id="1276" w:name="_Ref5627655"/>
      <w:r>
        <w:rPr>
          <w:rFonts w:hint="eastAsia"/>
        </w:rPr>
        <w:t>搜索</w:t>
      </w:r>
      <w:r>
        <w:t>引擎</w:t>
      </w:r>
      <w:r>
        <w:rPr>
          <w:rFonts w:hint="eastAsia"/>
        </w:rPr>
        <w:t>规则配置</w:t>
      </w:r>
      <w:r>
        <w:t>显示</w:t>
      </w:r>
      <w:bookmarkEnd w:id="1276"/>
    </w:p>
    <w:p w14:paraId="1B2BEC52" w14:textId="77777777" w:rsidR="009F77C4" w:rsidRDefault="009F77C4" w:rsidP="009F77C4">
      <w:pPr>
        <w:pStyle w:val="Figure"/>
      </w:pPr>
      <w:r>
        <w:drawing>
          <wp:inline distT="0" distB="0" distL="0" distR="0" wp14:anchorId="294E743C" wp14:editId="41CDEFDF">
            <wp:extent cx="5210107" cy="868171"/>
            <wp:effectExtent l="0" t="0" r="0" b="8255"/>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5"/>
                    <a:stretch>
                      <a:fillRect/>
                    </a:stretch>
                  </pic:blipFill>
                  <pic:spPr>
                    <a:xfrm>
                      <a:off x="0" y="0"/>
                      <a:ext cx="5230430" cy="871557"/>
                    </a:xfrm>
                    <a:prstGeom prst="rect">
                      <a:avLst/>
                    </a:prstGeom>
                  </pic:spPr>
                </pic:pic>
              </a:graphicData>
            </a:graphic>
          </wp:inline>
        </w:drawing>
      </w:r>
    </w:p>
    <w:p w14:paraId="7F15C95F" w14:textId="77777777" w:rsidR="009F77C4" w:rsidRDefault="009F77C4" w:rsidP="009F77C4">
      <w:pPr>
        <w:ind w:firstLine="420"/>
      </w:pPr>
      <w:bookmarkStart w:id="1277" w:name="_Toc4167799"/>
    </w:p>
    <w:p w14:paraId="01DB3B93" w14:textId="77777777" w:rsidR="009F77C4" w:rsidRPr="007B0EEE" w:rsidRDefault="009F77C4" w:rsidP="009F77C4">
      <w:pPr>
        <w:pStyle w:val="30"/>
      </w:pPr>
      <w:bookmarkStart w:id="1278" w:name="_Toc6235067"/>
      <w:bookmarkStart w:id="1279" w:name="_Toc15484935"/>
      <w:bookmarkStart w:id="1280" w:name="_Toc41650973"/>
      <w:bookmarkStart w:id="1281" w:name="_Toc44618063"/>
      <w:bookmarkStart w:id="1282" w:name="_Toc60068946"/>
      <w:bookmarkStart w:id="1283" w:name="_Toc61022423"/>
      <w:r>
        <w:rPr>
          <w:rFonts w:hint="eastAsia"/>
        </w:rPr>
        <w:t>HTTP上</w:t>
      </w:r>
      <w:r>
        <w:t>传</w:t>
      </w:r>
      <w:r>
        <w:rPr>
          <w:rFonts w:hint="eastAsia"/>
        </w:rPr>
        <w:t>规则</w:t>
      </w:r>
      <w:bookmarkEnd w:id="1277"/>
      <w:bookmarkEnd w:id="1278"/>
      <w:bookmarkEnd w:id="1279"/>
      <w:bookmarkEnd w:id="1280"/>
      <w:bookmarkEnd w:id="1281"/>
      <w:bookmarkEnd w:id="1282"/>
      <w:bookmarkEnd w:id="1283"/>
    </w:p>
    <w:p w14:paraId="528925D5"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单击</w:t>
      </w:r>
      <w:r>
        <w:rPr>
          <w:rFonts w:hint="eastAsia"/>
        </w:rPr>
        <w:t>&lt;</w:t>
      </w:r>
      <w:r>
        <w:rPr>
          <w:rFonts w:hint="eastAsia"/>
        </w:rPr>
        <w:t>新建</w:t>
      </w:r>
      <w:r>
        <w:rPr>
          <w:rFonts w:hint="eastAsia"/>
        </w:rPr>
        <w:t>&gt;</w:t>
      </w:r>
      <w:r>
        <w:rPr>
          <w:rFonts w:hint="eastAsia"/>
        </w:rPr>
        <w:t>按钮，选择“应用</w:t>
      </w:r>
      <w:r>
        <w:t>过滤</w:t>
      </w:r>
      <w:r>
        <w:rPr>
          <w:rFonts w:hint="eastAsia"/>
        </w:rPr>
        <w:t>&gt;</w:t>
      </w:r>
      <w:r>
        <w:t>WEB</w:t>
      </w:r>
      <w:r>
        <w:rPr>
          <w:rFonts w:hint="eastAsia"/>
        </w:rPr>
        <w:t>关键</w:t>
      </w:r>
      <w:r>
        <w:t>字</w:t>
      </w:r>
      <w:r>
        <w:t>&gt;</w:t>
      </w:r>
      <w:r w:rsidRPr="004A5F9D">
        <w:t xml:space="preserve"> </w:t>
      </w:r>
      <w:r>
        <w:t>HTTP</w:t>
      </w:r>
      <w:r>
        <w:rPr>
          <w:rFonts w:hint="eastAsia"/>
        </w:rPr>
        <w:t>上</w:t>
      </w:r>
      <w:r>
        <w:t>传</w:t>
      </w:r>
      <w:r>
        <w:rPr>
          <w:rFonts w:hint="eastAsia"/>
        </w:rPr>
        <w:t>”标签页，</w:t>
      </w:r>
      <w:r>
        <w:t>点击</w:t>
      </w:r>
      <w:r>
        <w:rPr>
          <w:rFonts w:hint="eastAsia"/>
        </w:rPr>
        <w:t>&lt;</w:t>
      </w:r>
      <w:r>
        <w:rPr>
          <w:rFonts w:hint="eastAsia"/>
        </w:rPr>
        <w:t>新建</w:t>
      </w:r>
      <w:r>
        <w:rPr>
          <w:rFonts w:hint="eastAsia"/>
        </w:rPr>
        <w:t>&gt;</w:t>
      </w:r>
      <w:r w:rsidRPr="00CE3273">
        <w:rPr>
          <w:rFonts w:hint="eastAsia"/>
        </w:rPr>
        <w:t>进入</w:t>
      </w:r>
      <w:r>
        <w:rPr>
          <w:rFonts w:hint="eastAsia"/>
        </w:rPr>
        <w:t>HTTP</w:t>
      </w:r>
      <w:r>
        <w:rPr>
          <w:rFonts w:hint="eastAsia"/>
        </w:rPr>
        <w:t>上</w:t>
      </w:r>
      <w:r>
        <w:t>传规则</w:t>
      </w:r>
      <w:r w:rsidRPr="00CE3273">
        <w:rPr>
          <w:rFonts w:hint="eastAsia"/>
        </w:rPr>
        <w:t>配置界面</w:t>
      </w:r>
      <w:r>
        <w:rPr>
          <w:rFonts w:hint="eastAsia"/>
        </w:rPr>
        <w:t>，如</w:t>
      </w:r>
      <w:r>
        <w:rPr>
          <w:color w:val="0000FF"/>
          <w:u w:val="single"/>
        </w:rPr>
        <w:fldChar w:fldCharType="begin"/>
      </w:r>
      <w:r>
        <w:instrText xml:space="preserve"> </w:instrText>
      </w:r>
      <w:r>
        <w:rPr>
          <w:rFonts w:hint="eastAsia"/>
        </w:rPr>
        <w:instrText>REF _Ref5627681 \r \h</w:instrText>
      </w:r>
      <w:r>
        <w:instrText xml:space="preserve"> </w:instrText>
      </w:r>
      <w:r>
        <w:rPr>
          <w:color w:val="0000FF"/>
          <w:u w:val="single"/>
        </w:rPr>
      </w:r>
      <w:r>
        <w:rPr>
          <w:color w:val="0000FF"/>
          <w:u w:val="single"/>
        </w:rPr>
        <w:fldChar w:fldCharType="separate"/>
      </w:r>
      <w:r>
        <w:rPr>
          <w:rFonts w:hint="eastAsia"/>
        </w:rPr>
        <w:t>图</w:t>
      </w:r>
      <w:r>
        <w:rPr>
          <w:rFonts w:hint="eastAsia"/>
        </w:rPr>
        <w:t>7-29</w:t>
      </w:r>
      <w:r>
        <w:rPr>
          <w:color w:val="0000FF"/>
          <w:u w:val="single"/>
        </w:rPr>
        <w:fldChar w:fldCharType="end"/>
      </w:r>
      <w:r>
        <w:rPr>
          <w:rFonts w:hint="eastAsia"/>
        </w:rPr>
        <w:t>所示。</w:t>
      </w:r>
      <w:r>
        <w:rPr>
          <w:rFonts w:hint="eastAsia"/>
        </w:rPr>
        <w:t>HTTP</w:t>
      </w:r>
      <w:r>
        <w:rPr>
          <w:rFonts w:hint="eastAsia"/>
        </w:rPr>
        <w:t>上</w:t>
      </w:r>
      <w:r>
        <w:t>传规则</w:t>
      </w:r>
      <w:r w:rsidRPr="00CE3273">
        <w:rPr>
          <w:rFonts w:hint="eastAsia"/>
        </w:rPr>
        <w:t>详细配置说明，</w:t>
      </w:r>
      <w:r w:rsidRPr="00CE3273">
        <w:rPr>
          <w:rFonts w:hint="eastAsia"/>
        </w:rPr>
        <w:lastRenderedPageBreak/>
        <w:t>如</w:t>
      </w:r>
      <w:r>
        <w:rPr>
          <w:color w:val="0000FF"/>
          <w:u w:val="single"/>
        </w:rPr>
        <w:fldChar w:fldCharType="begin"/>
      </w:r>
      <w:r>
        <w:instrText xml:space="preserve"> </w:instrText>
      </w:r>
      <w:r>
        <w:rPr>
          <w:rFonts w:hint="eastAsia"/>
        </w:rPr>
        <w:instrText>REF _Ref5627688 \r \h</w:instrText>
      </w:r>
      <w:r>
        <w:instrText xml:space="preserve"> </w:instrText>
      </w:r>
      <w:r>
        <w:rPr>
          <w:color w:val="0000FF"/>
          <w:u w:val="single"/>
        </w:rPr>
      </w:r>
      <w:r>
        <w:rPr>
          <w:color w:val="0000FF"/>
          <w:u w:val="single"/>
        </w:rPr>
        <w:fldChar w:fldCharType="separate"/>
      </w:r>
      <w:r>
        <w:rPr>
          <w:rFonts w:hint="eastAsia"/>
        </w:rPr>
        <w:t>表</w:t>
      </w:r>
      <w:r>
        <w:rPr>
          <w:rFonts w:hint="eastAsia"/>
        </w:rPr>
        <w:t>7-11</w:t>
      </w:r>
      <w:r>
        <w:rPr>
          <w:color w:val="0000FF"/>
          <w:u w:val="single"/>
        </w:rPr>
        <w:fldChar w:fldCharType="end"/>
      </w:r>
      <w:r w:rsidRPr="00CE3273">
        <w:rPr>
          <w:rFonts w:hint="eastAsia"/>
        </w:rPr>
        <w:t>所示。</w:t>
      </w:r>
    </w:p>
    <w:p w14:paraId="727D3565" w14:textId="77777777" w:rsidR="009F77C4" w:rsidRDefault="009F77C4" w:rsidP="009F77C4">
      <w:pPr>
        <w:pStyle w:val="FigureDescription"/>
        <w:spacing w:before="156" w:after="156"/>
        <w:rPr>
          <w:noProof/>
        </w:rPr>
      </w:pPr>
      <w:bookmarkStart w:id="1284" w:name="_Ref5627681"/>
      <w:r>
        <w:rPr>
          <w:rFonts w:hint="eastAsia"/>
        </w:rPr>
        <w:t>HTTP</w:t>
      </w:r>
      <w:r>
        <w:rPr>
          <w:rFonts w:hint="eastAsia"/>
        </w:rPr>
        <w:t>上</w:t>
      </w:r>
      <w:r>
        <w:t>传规则</w:t>
      </w:r>
      <w:bookmarkEnd w:id="1284"/>
    </w:p>
    <w:p w14:paraId="48764C71" w14:textId="77777777" w:rsidR="009F77C4" w:rsidRDefault="009F77C4" w:rsidP="009F77C4">
      <w:pPr>
        <w:pStyle w:val="Figure"/>
      </w:pPr>
      <w:r>
        <w:drawing>
          <wp:inline distT="0" distB="0" distL="0" distR="0" wp14:anchorId="14782232" wp14:editId="5FC48605">
            <wp:extent cx="4249657" cy="2097437"/>
            <wp:effectExtent l="0" t="0" r="0" b="0"/>
            <wp:docPr id="3816" name="图片 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6"/>
                    <a:stretch>
                      <a:fillRect/>
                    </a:stretch>
                  </pic:blipFill>
                  <pic:spPr>
                    <a:xfrm>
                      <a:off x="0" y="0"/>
                      <a:ext cx="4259398" cy="2102244"/>
                    </a:xfrm>
                    <a:prstGeom prst="rect">
                      <a:avLst/>
                    </a:prstGeom>
                  </pic:spPr>
                </pic:pic>
              </a:graphicData>
            </a:graphic>
          </wp:inline>
        </w:drawing>
      </w:r>
    </w:p>
    <w:p w14:paraId="7D5F627D" w14:textId="77777777" w:rsidR="009F77C4" w:rsidRPr="004A5F9D" w:rsidRDefault="009F77C4" w:rsidP="009F77C4">
      <w:pPr>
        <w:ind w:firstLine="420"/>
      </w:pPr>
    </w:p>
    <w:p w14:paraId="4F5254A3" w14:textId="77777777" w:rsidR="009F77C4" w:rsidRPr="00CE3273" w:rsidRDefault="009F77C4" w:rsidP="009F77C4">
      <w:pPr>
        <w:spacing w:line="200" w:lineRule="exact"/>
        <w:ind w:firstLine="420"/>
      </w:pPr>
    </w:p>
    <w:p w14:paraId="2485DB8A" w14:textId="77777777" w:rsidR="009F77C4" w:rsidRDefault="009F77C4" w:rsidP="009F77C4">
      <w:pPr>
        <w:pStyle w:val="TableDescription"/>
      </w:pPr>
      <w:bookmarkStart w:id="1285" w:name="_Ref5627688"/>
      <w:r>
        <w:rPr>
          <w:rFonts w:hint="eastAsia"/>
        </w:rPr>
        <w:t>HTTP</w:t>
      </w:r>
      <w:r>
        <w:rPr>
          <w:rFonts w:hint="eastAsia"/>
        </w:rPr>
        <w:t>上</w:t>
      </w:r>
      <w:r>
        <w:t>传</w:t>
      </w:r>
      <w:r>
        <w:rPr>
          <w:rFonts w:hint="eastAsia"/>
        </w:rPr>
        <w:t>规则详细配置说明</w:t>
      </w:r>
      <w:bookmarkEnd w:id="1285"/>
    </w:p>
    <w:tbl>
      <w:tblPr>
        <w:tblStyle w:val="table0"/>
        <w:tblW w:w="8970" w:type="dxa"/>
        <w:tblLook w:val="04A0" w:firstRow="1" w:lastRow="0" w:firstColumn="1" w:lastColumn="0" w:noHBand="0" w:noVBand="1"/>
      </w:tblPr>
      <w:tblGrid>
        <w:gridCol w:w="2333"/>
        <w:gridCol w:w="6637"/>
      </w:tblGrid>
      <w:tr w:rsidR="009F77C4" w:rsidRPr="00F20EDB" w14:paraId="6D8C0F7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3E440D4E" w14:textId="77777777" w:rsidR="009F77C4" w:rsidRPr="00F20EDB" w:rsidRDefault="009F77C4" w:rsidP="004F08C7">
            <w:pPr>
              <w:pStyle w:val="TableHeading"/>
            </w:pPr>
            <w:r w:rsidRPr="00F20EDB">
              <w:rPr>
                <w:rFonts w:hint="eastAsia"/>
              </w:rPr>
              <w:t>标题项</w:t>
            </w:r>
          </w:p>
        </w:tc>
        <w:tc>
          <w:tcPr>
            <w:tcW w:w="6637" w:type="dxa"/>
          </w:tcPr>
          <w:p w14:paraId="53BF50D0" w14:textId="77777777" w:rsidR="009F77C4" w:rsidRPr="00F20EDB" w:rsidRDefault="009F77C4" w:rsidP="004F08C7">
            <w:pPr>
              <w:pStyle w:val="TableHeading"/>
            </w:pPr>
            <w:r w:rsidRPr="00F20EDB">
              <w:rPr>
                <w:rFonts w:hint="eastAsia"/>
              </w:rPr>
              <w:t>说明</w:t>
            </w:r>
          </w:p>
        </w:tc>
      </w:tr>
      <w:tr w:rsidR="009F77C4" w:rsidRPr="00F20EDB" w14:paraId="5DFD3E76" w14:textId="77777777" w:rsidTr="004F08C7">
        <w:trPr>
          <w:trHeight w:val="420"/>
        </w:trPr>
        <w:tc>
          <w:tcPr>
            <w:tcW w:w="2333" w:type="dxa"/>
          </w:tcPr>
          <w:p w14:paraId="313ACC4F" w14:textId="77777777" w:rsidR="009F77C4" w:rsidRPr="00F20EDB" w:rsidRDefault="009F77C4" w:rsidP="004F08C7">
            <w:pPr>
              <w:pStyle w:val="TableText"/>
            </w:pPr>
            <w:r>
              <w:rPr>
                <w:rFonts w:hint="eastAsia"/>
              </w:rPr>
              <w:t>启用</w:t>
            </w:r>
          </w:p>
        </w:tc>
        <w:tc>
          <w:tcPr>
            <w:tcW w:w="6637" w:type="dxa"/>
          </w:tcPr>
          <w:p w14:paraId="37BCB875" w14:textId="77777777" w:rsidR="009F77C4" w:rsidRPr="00F20EDB" w:rsidRDefault="009F77C4" w:rsidP="004F08C7">
            <w:pPr>
              <w:pStyle w:val="TableText"/>
            </w:pPr>
            <w:r>
              <w:rPr>
                <w:rFonts w:hint="eastAsia"/>
              </w:rPr>
              <w:t>勾选后则启用搜索</w:t>
            </w:r>
            <w:r>
              <w:t>引擎规则</w:t>
            </w:r>
            <w:r>
              <w:rPr>
                <w:rFonts w:hint="eastAsia"/>
              </w:rPr>
              <w:t>。</w:t>
            </w:r>
          </w:p>
        </w:tc>
      </w:tr>
      <w:tr w:rsidR="009F77C4" w:rsidRPr="00F20EDB" w14:paraId="6DA15A78" w14:textId="77777777" w:rsidTr="004F08C7">
        <w:trPr>
          <w:trHeight w:val="420"/>
        </w:trPr>
        <w:tc>
          <w:tcPr>
            <w:tcW w:w="2333" w:type="dxa"/>
          </w:tcPr>
          <w:p w14:paraId="57522C87" w14:textId="77777777" w:rsidR="009F77C4" w:rsidRDefault="009F77C4" w:rsidP="004F08C7">
            <w:pPr>
              <w:pStyle w:val="TableText"/>
            </w:pPr>
            <w:r>
              <w:rPr>
                <w:rFonts w:hint="eastAsia"/>
              </w:rPr>
              <w:t>描述</w:t>
            </w:r>
          </w:p>
        </w:tc>
        <w:tc>
          <w:tcPr>
            <w:tcW w:w="6637" w:type="dxa"/>
          </w:tcPr>
          <w:p w14:paraId="068313F5" w14:textId="77777777" w:rsidR="009F77C4" w:rsidRPr="000E787D" w:rsidRDefault="009F77C4" w:rsidP="004F08C7">
            <w:pPr>
              <w:pStyle w:val="TableText"/>
            </w:pPr>
            <w:r>
              <w:rPr>
                <w:rFonts w:hint="eastAsia"/>
              </w:rPr>
              <w:t>HTTP上</w:t>
            </w:r>
            <w:r>
              <w:t>传规则</w:t>
            </w:r>
            <w:r w:rsidRPr="000E787D">
              <w:rPr>
                <w:rFonts w:hint="eastAsia"/>
              </w:rPr>
              <w:t>的描述信息。</w:t>
            </w:r>
          </w:p>
        </w:tc>
      </w:tr>
      <w:tr w:rsidR="009F77C4" w:rsidRPr="00F20EDB" w14:paraId="7A284313" w14:textId="77777777" w:rsidTr="004F08C7">
        <w:trPr>
          <w:trHeight w:val="420"/>
        </w:trPr>
        <w:tc>
          <w:tcPr>
            <w:tcW w:w="2333" w:type="dxa"/>
          </w:tcPr>
          <w:p w14:paraId="62189DD6" w14:textId="77777777" w:rsidR="009F77C4" w:rsidRDefault="009F77C4" w:rsidP="004F08C7">
            <w:pPr>
              <w:pStyle w:val="TableText"/>
            </w:pPr>
            <w:r>
              <w:rPr>
                <w:rFonts w:hint="eastAsia"/>
              </w:rPr>
              <w:t>关键字</w:t>
            </w:r>
            <w:r>
              <w:t>对象</w:t>
            </w:r>
          </w:p>
        </w:tc>
        <w:tc>
          <w:tcPr>
            <w:tcW w:w="6637" w:type="dxa"/>
          </w:tcPr>
          <w:p w14:paraId="656BF87A" w14:textId="77777777" w:rsidR="009F77C4" w:rsidRPr="000E787D" w:rsidRDefault="009F77C4" w:rsidP="004F08C7">
            <w:pPr>
              <w:pStyle w:val="TableText"/>
            </w:pPr>
            <w:r>
              <w:rPr>
                <w:rFonts w:hint="eastAsia"/>
              </w:rPr>
              <w:t>选择关键</w:t>
            </w:r>
            <w:r>
              <w:t>字对象</w:t>
            </w:r>
            <w:r>
              <w:rPr>
                <w:rFonts w:hint="eastAsia"/>
              </w:rPr>
              <w:t>，</w:t>
            </w:r>
            <w:r>
              <w:t>支持</w:t>
            </w:r>
            <w:r>
              <w:rPr>
                <w:rFonts w:hint="eastAsia"/>
              </w:rPr>
              <w:t>通过&lt;添加</w:t>
            </w:r>
            <w:r>
              <w:t>关键字</w:t>
            </w:r>
            <w:r>
              <w:rPr>
                <w:rFonts w:hint="eastAsia"/>
              </w:rPr>
              <w:t>&gt;按钮</w:t>
            </w:r>
            <w:r>
              <w:t>来快速创建关键字对象</w:t>
            </w:r>
            <w:r w:rsidRPr="000E787D">
              <w:rPr>
                <w:rFonts w:hint="eastAsia"/>
              </w:rPr>
              <w:t>。</w:t>
            </w:r>
          </w:p>
        </w:tc>
      </w:tr>
      <w:tr w:rsidR="009F77C4" w:rsidRPr="00F20EDB" w14:paraId="0AAD8E7B" w14:textId="77777777" w:rsidTr="004F08C7">
        <w:trPr>
          <w:trHeight w:val="420"/>
        </w:trPr>
        <w:tc>
          <w:tcPr>
            <w:tcW w:w="2333" w:type="dxa"/>
          </w:tcPr>
          <w:p w14:paraId="75A2192C" w14:textId="77777777" w:rsidR="009F77C4" w:rsidRDefault="009F77C4" w:rsidP="004F08C7">
            <w:pPr>
              <w:pStyle w:val="TableText"/>
            </w:pPr>
            <w:r>
              <w:rPr>
                <w:rFonts w:hint="eastAsia"/>
              </w:rPr>
              <w:t>处理动作</w:t>
            </w:r>
          </w:p>
        </w:tc>
        <w:tc>
          <w:tcPr>
            <w:tcW w:w="6637" w:type="dxa"/>
          </w:tcPr>
          <w:p w14:paraId="66ACB521" w14:textId="77777777" w:rsidR="009F77C4" w:rsidRPr="000E787D" w:rsidRDefault="009F77C4" w:rsidP="004F08C7">
            <w:pPr>
              <w:pStyle w:val="TableText"/>
            </w:pPr>
            <w:r>
              <w:rPr>
                <w:rFonts w:hint="eastAsia"/>
              </w:rPr>
              <w:t>处理</w:t>
            </w:r>
            <w:r>
              <w:t>动作包括</w:t>
            </w:r>
            <w:r>
              <w:rPr>
                <w:rFonts w:hint="eastAsia"/>
              </w:rPr>
              <w:t>：放行、阻断</w:t>
            </w:r>
            <w:r w:rsidRPr="000E787D">
              <w:rPr>
                <w:rFonts w:hint="eastAsia"/>
              </w:rPr>
              <w:t>。</w:t>
            </w:r>
          </w:p>
        </w:tc>
      </w:tr>
      <w:tr w:rsidR="009F77C4" w:rsidRPr="00F20EDB" w14:paraId="6CE18033" w14:textId="77777777" w:rsidTr="004F08C7">
        <w:trPr>
          <w:trHeight w:val="420"/>
        </w:trPr>
        <w:tc>
          <w:tcPr>
            <w:tcW w:w="2333" w:type="dxa"/>
          </w:tcPr>
          <w:p w14:paraId="3F3FAFD8" w14:textId="77777777" w:rsidR="009F77C4" w:rsidRDefault="009F77C4" w:rsidP="004F08C7">
            <w:pPr>
              <w:pStyle w:val="TableText"/>
            </w:pPr>
            <w:r>
              <w:rPr>
                <w:rFonts w:hint="eastAsia"/>
              </w:rPr>
              <w:t>日志级别</w:t>
            </w:r>
          </w:p>
        </w:tc>
        <w:tc>
          <w:tcPr>
            <w:tcW w:w="6637" w:type="dxa"/>
          </w:tcPr>
          <w:p w14:paraId="0949BCED" w14:textId="77777777" w:rsidR="009F77C4" w:rsidRPr="000E787D" w:rsidRDefault="009F77C4" w:rsidP="004F08C7">
            <w:pPr>
              <w:pStyle w:val="TableText"/>
            </w:pPr>
            <w:r>
              <w:rPr>
                <w:rFonts w:hint="eastAsia"/>
              </w:rPr>
              <w:t>日志</w:t>
            </w:r>
            <w:r>
              <w:t>级别</w:t>
            </w:r>
            <w:r>
              <w:rPr>
                <w:rFonts w:hint="eastAsia"/>
              </w:rPr>
              <w:t>包含</w:t>
            </w:r>
            <w:r>
              <w:t>：</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67216C37" w14:textId="77777777" w:rsidTr="004F08C7">
        <w:trPr>
          <w:trHeight w:val="420"/>
        </w:trPr>
        <w:tc>
          <w:tcPr>
            <w:tcW w:w="2333" w:type="dxa"/>
          </w:tcPr>
          <w:p w14:paraId="220015E5" w14:textId="77777777" w:rsidR="009F77C4" w:rsidRDefault="009F77C4" w:rsidP="004F08C7">
            <w:pPr>
              <w:pStyle w:val="TableText"/>
            </w:pPr>
            <w:r>
              <w:rPr>
                <w:rFonts w:hint="eastAsia"/>
              </w:rPr>
              <w:t>提交</w:t>
            </w:r>
          </w:p>
        </w:tc>
        <w:tc>
          <w:tcPr>
            <w:tcW w:w="6637" w:type="dxa"/>
          </w:tcPr>
          <w:p w14:paraId="7854C549" w14:textId="77777777" w:rsidR="009F77C4" w:rsidRDefault="009F77C4" w:rsidP="004F08C7">
            <w:pPr>
              <w:pStyle w:val="TableText"/>
            </w:pPr>
            <w:r>
              <w:rPr>
                <w:rFonts w:hint="eastAsia"/>
              </w:rPr>
              <w:t>提交后</w:t>
            </w:r>
            <w:r>
              <w:t>当前规则新建成功。</w:t>
            </w:r>
          </w:p>
        </w:tc>
      </w:tr>
      <w:tr w:rsidR="009F77C4" w:rsidRPr="00F20EDB" w14:paraId="6C1A6204" w14:textId="77777777" w:rsidTr="004F08C7">
        <w:trPr>
          <w:trHeight w:val="420"/>
        </w:trPr>
        <w:tc>
          <w:tcPr>
            <w:tcW w:w="2333" w:type="dxa"/>
          </w:tcPr>
          <w:p w14:paraId="08416D00" w14:textId="77777777" w:rsidR="009F77C4" w:rsidRDefault="009F77C4" w:rsidP="004F08C7">
            <w:pPr>
              <w:pStyle w:val="TableText"/>
            </w:pPr>
            <w:r>
              <w:rPr>
                <w:rFonts w:hint="eastAsia"/>
              </w:rPr>
              <w:t>取消</w:t>
            </w:r>
          </w:p>
        </w:tc>
        <w:tc>
          <w:tcPr>
            <w:tcW w:w="6637" w:type="dxa"/>
          </w:tcPr>
          <w:p w14:paraId="50FF4582" w14:textId="77777777" w:rsidR="009F77C4" w:rsidRDefault="009F77C4" w:rsidP="004F08C7">
            <w:pPr>
              <w:pStyle w:val="TableText"/>
            </w:pPr>
            <w:r>
              <w:rPr>
                <w:rFonts w:hint="eastAsia"/>
              </w:rPr>
              <w:t>取消</w:t>
            </w:r>
            <w:r>
              <w:t>规则创建</w:t>
            </w:r>
            <w:r>
              <w:rPr>
                <w:rFonts w:hint="eastAsia"/>
              </w:rPr>
              <w:t>，</w:t>
            </w:r>
            <w:r>
              <w:t>不下发配置。</w:t>
            </w:r>
          </w:p>
        </w:tc>
      </w:tr>
    </w:tbl>
    <w:p w14:paraId="4B2F32D5" w14:textId="77777777" w:rsidR="009F77C4" w:rsidRPr="00A33AA5" w:rsidRDefault="009F77C4" w:rsidP="009F77C4">
      <w:pPr>
        <w:ind w:firstLine="420"/>
      </w:pPr>
    </w:p>
    <w:p w14:paraId="6CBDE720" w14:textId="77777777" w:rsidR="009F77C4" w:rsidRPr="00CE3273" w:rsidRDefault="009F77C4" w:rsidP="009F77C4">
      <w:pPr>
        <w:ind w:firstLine="420"/>
      </w:pPr>
      <w:r>
        <w:rPr>
          <w:rFonts w:hint="eastAsia"/>
        </w:rPr>
        <w:t>HTTP</w:t>
      </w:r>
      <w:r>
        <w:rPr>
          <w:rFonts w:hint="eastAsia"/>
        </w:rPr>
        <w:t>上</w:t>
      </w:r>
      <w:r>
        <w:t>传规则</w:t>
      </w:r>
      <w:r>
        <w:rPr>
          <w:rFonts w:hint="eastAsia"/>
        </w:rPr>
        <w:t>创建</w:t>
      </w:r>
      <w:r>
        <w:t>成功后</w:t>
      </w:r>
      <w:r>
        <w:rPr>
          <w:rFonts w:hint="eastAsia"/>
        </w:rPr>
        <w:t>如</w:t>
      </w:r>
      <w:r>
        <w:fldChar w:fldCharType="begin"/>
      </w:r>
      <w:r>
        <w:instrText xml:space="preserve"> </w:instrText>
      </w:r>
      <w:r>
        <w:rPr>
          <w:rFonts w:hint="eastAsia"/>
        </w:rPr>
        <w:instrText>REF _Ref5627697 \r \h</w:instrText>
      </w:r>
      <w:r>
        <w:instrText xml:space="preserve"> </w:instrText>
      </w:r>
      <w:r>
        <w:fldChar w:fldCharType="separate"/>
      </w:r>
      <w:r>
        <w:rPr>
          <w:rFonts w:hint="eastAsia"/>
        </w:rPr>
        <w:t>图</w:t>
      </w:r>
      <w:r>
        <w:rPr>
          <w:rFonts w:hint="eastAsia"/>
        </w:rPr>
        <w:t>7-30</w:t>
      </w:r>
      <w:r>
        <w:fldChar w:fldCharType="end"/>
      </w:r>
      <w:r>
        <w:rPr>
          <w:rFonts w:hint="eastAsia"/>
        </w:rPr>
        <w:t>所示。规则显示</w:t>
      </w:r>
      <w:r>
        <w:t>详细</w:t>
      </w:r>
      <w:r w:rsidRPr="00CE3273">
        <w:rPr>
          <w:rFonts w:hint="eastAsia"/>
        </w:rPr>
        <w:t>说明，如</w:t>
      </w:r>
      <w:r>
        <w:fldChar w:fldCharType="begin"/>
      </w:r>
      <w:r>
        <w:instrText xml:space="preserve"> </w:instrText>
      </w:r>
      <w:r>
        <w:rPr>
          <w:rFonts w:hint="eastAsia"/>
        </w:rPr>
        <w:instrText>REF _Ref5627706 \r \h</w:instrText>
      </w:r>
      <w:r>
        <w:instrText xml:space="preserve"> </w:instrText>
      </w:r>
      <w:r>
        <w:fldChar w:fldCharType="separate"/>
      </w:r>
      <w:r>
        <w:rPr>
          <w:rFonts w:hint="eastAsia"/>
        </w:rPr>
        <w:t>表</w:t>
      </w:r>
      <w:r>
        <w:rPr>
          <w:rFonts w:hint="eastAsia"/>
        </w:rPr>
        <w:t>7-12</w:t>
      </w:r>
      <w:r>
        <w:fldChar w:fldCharType="end"/>
      </w:r>
      <w:r w:rsidRPr="00CE3273">
        <w:rPr>
          <w:rFonts w:hint="eastAsia"/>
        </w:rPr>
        <w:t>所示。</w:t>
      </w:r>
    </w:p>
    <w:p w14:paraId="4C5896FB" w14:textId="77777777" w:rsidR="009F77C4" w:rsidRDefault="009F77C4" w:rsidP="009F77C4">
      <w:pPr>
        <w:pStyle w:val="FigureDescription"/>
        <w:spacing w:before="156" w:after="156"/>
        <w:rPr>
          <w:noProof/>
        </w:rPr>
      </w:pPr>
      <w:bookmarkStart w:id="1286" w:name="_Ref5627697"/>
      <w:r>
        <w:rPr>
          <w:rFonts w:hint="eastAsia"/>
        </w:rPr>
        <w:t>HTTP</w:t>
      </w:r>
      <w:r>
        <w:rPr>
          <w:rFonts w:hint="eastAsia"/>
        </w:rPr>
        <w:t>上</w:t>
      </w:r>
      <w:r>
        <w:t>传规则</w:t>
      </w:r>
      <w:r>
        <w:rPr>
          <w:rFonts w:hint="eastAsia"/>
        </w:rPr>
        <w:t>配置</w:t>
      </w:r>
      <w:r>
        <w:t>显示</w:t>
      </w:r>
      <w:bookmarkEnd w:id="1286"/>
    </w:p>
    <w:p w14:paraId="7DA50BCC" w14:textId="77777777" w:rsidR="009F77C4" w:rsidRDefault="009F77C4" w:rsidP="009F77C4">
      <w:pPr>
        <w:pStyle w:val="Figure"/>
      </w:pPr>
      <w:r>
        <w:drawing>
          <wp:inline distT="0" distB="0" distL="0" distR="0" wp14:anchorId="11564DF4" wp14:editId="36F93ED7">
            <wp:extent cx="5085117" cy="825184"/>
            <wp:effectExtent l="0" t="0" r="1270" b="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7"/>
                    <a:stretch>
                      <a:fillRect/>
                    </a:stretch>
                  </pic:blipFill>
                  <pic:spPr>
                    <a:xfrm>
                      <a:off x="0" y="0"/>
                      <a:ext cx="5111650" cy="829490"/>
                    </a:xfrm>
                    <a:prstGeom prst="rect">
                      <a:avLst/>
                    </a:prstGeom>
                  </pic:spPr>
                </pic:pic>
              </a:graphicData>
            </a:graphic>
          </wp:inline>
        </w:drawing>
      </w:r>
    </w:p>
    <w:p w14:paraId="3FC29189" w14:textId="77777777" w:rsidR="009F77C4" w:rsidRDefault="009F77C4" w:rsidP="009F77C4">
      <w:pPr>
        <w:pStyle w:val="TableDescription"/>
      </w:pPr>
      <w:bookmarkStart w:id="1287" w:name="_Ref5627706"/>
      <w:r>
        <w:rPr>
          <w:rFonts w:hint="eastAsia"/>
        </w:rPr>
        <w:t>HTTP</w:t>
      </w:r>
      <w:r>
        <w:rPr>
          <w:rFonts w:hint="eastAsia"/>
        </w:rPr>
        <w:t>上</w:t>
      </w:r>
      <w:r>
        <w:t>传</w:t>
      </w:r>
      <w:r>
        <w:rPr>
          <w:rFonts w:hint="eastAsia"/>
        </w:rPr>
        <w:t>规则</w:t>
      </w:r>
      <w:r>
        <w:t>显示详细说明</w:t>
      </w:r>
      <w:bookmarkEnd w:id="1287"/>
    </w:p>
    <w:tbl>
      <w:tblPr>
        <w:tblStyle w:val="table0"/>
        <w:tblW w:w="8970" w:type="dxa"/>
        <w:tblLook w:val="04A0" w:firstRow="1" w:lastRow="0" w:firstColumn="1" w:lastColumn="0" w:noHBand="0" w:noVBand="1"/>
      </w:tblPr>
      <w:tblGrid>
        <w:gridCol w:w="1923"/>
        <w:gridCol w:w="7047"/>
      </w:tblGrid>
      <w:tr w:rsidR="009F77C4" w:rsidRPr="00F20EDB" w14:paraId="01E2568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923" w:type="dxa"/>
          </w:tcPr>
          <w:p w14:paraId="26561B80" w14:textId="77777777" w:rsidR="009F77C4" w:rsidRPr="00F20EDB" w:rsidRDefault="009F77C4" w:rsidP="004F08C7">
            <w:pPr>
              <w:pStyle w:val="TableHeading"/>
            </w:pPr>
            <w:r w:rsidRPr="00F20EDB">
              <w:rPr>
                <w:rFonts w:hint="eastAsia"/>
              </w:rPr>
              <w:t>标题项</w:t>
            </w:r>
          </w:p>
        </w:tc>
        <w:tc>
          <w:tcPr>
            <w:tcW w:w="7047" w:type="dxa"/>
          </w:tcPr>
          <w:p w14:paraId="5069B219" w14:textId="77777777" w:rsidR="009F77C4" w:rsidRPr="00F20EDB" w:rsidRDefault="009F77C4" w:rsidP="004F08C7">
            <w:pPr>
              <w:pStyle w:val="TableHeading"/>
            </w:pPr>
            <w:r w:rsidRPr="00F20EDB">
              <w:rPr>
                <w:rFonts w:hint="eastAsia"/>
              </w:rPr>
              <w:t>说明</w:t>
            </w:r>
          </w:p>
        </w:tc>
      </w:tr>
      <w:tr w:rsidR="009F77C4" w:rsidRPr="00F20EDB" w14:paraId="3C7F1656" w14:textId="77777777" w:rsidTr="004F08C7">
        <w:trPr>
          <w:trHeight w:val="420"/>
        </w:trPr>
        <w:tc>
          <w:tcPr>
            <w:tcW w:w="1923" w:type="dxa"/>
          </w:tcPr>
          <w:p w14:paraId="631F4785" w14:textId="77777777" w:rsidR="009F77C4" w:rsidRPr="00F20EDB" w:rsidRDefault="009F77C4" w:rsidP="004F08C7">
            <w:pPr>
              <w:pStyle w:val="TableText"/>
            </w:pPr>
            <w:r>
              <w:rPr>
                <w:rFonts w:hint="eastAsia"/>
              </w:rPr>
              <w:t>I</w:t>
            </w:r>
            <w:r>
              <w:t>D</w:t>
            </w:r>
          </w:p>
        </w:tc>
        <w:tc>
          <w:tcPr>
            <w:tcW w:w="7047" w:type="dxa"/>
          </w:tcPr>
          <w:p w14:paraId="4207B387" w14:textId="77777777" w:rsidR="009F77C4" w:rsidRPr="00F20EDB" w:rsidRDefault="009F77C4" w:rsidP="004F08C7">
            <w:pPr>
              <w:pStyle w:val="TableText"/>
            </w:pPr>
            <w:r>
              <w:rPr>
                <w:rFonts w:hint="eastAsia"/>
              </w:rPr>
              <w:t>规则对应ID，代表</w:t>
            </w:r>
            <w:r>
              <w:t>规则优先级</w:t>
            </w:r>
            <w:r>
              <w:rPr>
                <w:rFonts w:hint="eastAsia"/>
              </w:rPr>
              <w:t>。</w:t>
            </w:r>
          </w:p>
        </w:tc>
      </w:tr>
      <w:tr w:rsidR="009F77C4" w:rsidRPr="00F20EDB" w14:paraId="71A82815" w14:textId="77777777" w:rsidTr="004F08C7">
        <w:trPr>
          <w:trHeight w:val="420"/>
        </w:trPr>
        <w:tc>
          <w:tcPr>
            <w:tcW w:w="1923" w:type="dxa"/>
          </w:tcPr>
          <w:p w14:paraId="7288C857" w14:textId="77777777" w:rsidR="009F77C4" w:rsidRDefault="009F77C4" w:rsidP="004F08C7">
            <w:pPr>
              <w:pStyle w:val="TableText"/>
            </w:pPr>
            <w:r>
              <w:rPr>
                <w:rFonts w:hint="eastAsia"/>
              </w:rPr>
              <w:lastRenderedPageBreak/>
              <w:t>描述</w:t>
            </w:r>
          </w:p>
        </w:tc>
        <w:tc>
          <w:tcPr>
            <w:tcW w:w="7047" w:type="dxa"/>
          </w:tcPr>
          <w:p w14:paraId="047AAF6A" w14:textId="77777777" w:rsidR="009F77C4" w:rsidRPr="000E787D" w:rsidRDefault="009F77C4" w:rsidP="004F08C7">
            <w:pPr>
              <w:pStyle w:val="TableText"/>
            </w:pPr>
            <w:r>
              <w:rPr>
                <w:rFonts w:hint="eastAsia"/>
              </w:rPr>
              <w:t>规则</w:t>
            </w:r>
            <w:r>
              <w:t>描述</w:t>
            </w:r>
            <w:r>
              <w:rPr>
                <w:rFonts w:hint="eastAsia"/>
              </w:rPr>
              <w:t>信息显示</w:t>
            </w:r>
            <w:r w:rsidRPr="000E787D">
              <w:rPr>
                <w:rFonts w:hint="eastAsia"/>
              </w:rPr>
              <w:t>。</w:t>
            </w:r>
          </w:p>
        </w:tc>
      </w:tr>
      <w:tr w:rsidR="009F77C4" w:rsidRPr="00F20EDB" w14:paraId="5EA0E5D4" w14:textId="77777777" w:rsidTr="004F08C7">
        <w:trPr>
          <w:trHeight w:val="420"/>
        </w:trPr>
        <w:tc>
          <w:tcPr>
            <w:tcW w:w="1923" w:type="dxa"/>
          </w:tcPr>
          <w:p w14:paraId="5B169EC5" w14:textId="77777777" w:rsidR="009F77C4" w:rsidRDefault="009F77C4" w:rsidP="004F08C7">
            <w:pPr>
              <w:pStyle w:val="TableText"/>
            </w:pPr>
            <w:r>
              <w:rPr>
                <w:rFonts w:hint="eastAsia"/>
              </w:rPr>
              <w:t>关键字</w:t>
            </w:r>
          </w:p>
        </w:tc>
        <w:tc>
          <w:tcPr>
            <w:tcW w:w="7047" w:type="dxa"/>
          </w:tcPr>
          <w:p w14:paraId="0DD5D033" w14:textId="77777777" w:rsidR="009F77C4" w:rsidRPr="000E787D" w:rsidRDefault="009F77C4" w:rsidP="004F08C7">
            <w:pPr>
              <w:pStyle w:val="TableText"/>
            </w:pPr>
            <w:r>
              <w:rPr>
                <w:rFonts w:hint="eastAsia"/>
              </w:rPr>
              <w:t>规则</w:t>
            </w:r>
            <w:r>
              <w:t>引用的关键字对象</w:t>
            </w:r>
            <w:r w:rsidRPr="000E787D">
              <w:rPr>
                <w:rFonts w:hint="eastAsia"/>
              </w:rPr>
              <w:t>。</w:t>
            </w:r>
          </w:p>
        </w:tc>
      </w:tr>
      <w:tr w:rsidR="009F77C4" w:rsidRPr="00F20EDB" w14:paraId="49C075BD" w14:textId="77777777" w:rsidTr="004F08C7">
        <w:trPr>
          <w:trHeight w:val="420"/>
        </w:trPr>
        <w:tc>
          <w:tcPr>
            <w:tcW w:w="1923" w:type="dxa"/>
          </w:tcPr>
          <w:p w14:paraId="5D9DE3C9" w14:textId="77777777" w:rsidR="009F77C4" w:rsidRDefault="009F77C4" w:rsidP="004F08C7">
            <w:pPr>
              <w:pStyle w:val="TableText"/>
            </w:pPr>
            <w:r>
              <w:rPr>
                <w:rFonts w:hint="eastAsia"/>
              </w:rPr>
              <w:t>动作</w:t>
            </w:r>
          </w:p>
        </w:tc>
        <w:tc>
          <w:tcPr>
            <w:tcW w:w="7047" w:type="dxa"/>
          </w:tcPr>
          <w:p w14:paraId="0D3873D5" w14:textId="77777777" w:rsidR="009F77C4" w:rsidRPr="000E787D" w:rsidRDefault="009F77C4" w:rsidP="004F08C7">
            <w:pPr>
              <w:pStyle w:val="TableText"/>
            </w:pPr>
            <w:r>
              <w:rPr>
                <w:rFonts w:hint="eastAsia"/>
              </w:rPr>
              <w:t>规则</w:t>
            </w:r>
            <w:r>
              <w:t>动作</w:t>
            </w:r>
            <w:r>
              <w:rPr>
                <w:rFonts w:hint="eastAsia"/>
              </w:rPr>
              <w:t>，</w:t>
            </w:r>
            <w:r>
              <w:t>包括</w:t>
            </w:r>
            <w:r>
              <w:rPr>
                <w:rFonts w:hint="eastAsia"/>
              </w:rPr>
              <w:t>：</w:t>
            </w:r>
            <w:r w:rsidRPr="0053094C">
              <w:rPr>
                <w:rFonts w:hint="eastAsia"/>
              </w:rPr>
              <w:t>放行、阻断</w:t>
            </w:r>
            <w:r w:rsidRPr="000E787D">
              <w:rPr>
                <w:rFonts w:hint="eastAsia"/>
              </w:rPr>
              <w:t>。</w:t>
            </w:r>
          </w:p>
        </w:tc>
      </w:tr>
      <w:tr w:rsidR="009F77C4" w:rsidRPr="00F20EDB" w14:paraId="0935BBF1" w14:textId="77777777" w:rsidTr="004F08C7">
        <w:trPr>
          <w:trHeight w:val="420"/>
        </w:trPr>
        <w:tc>
          <w:tcPr>
            <w:tcW w:w="1923" w:type="dxa"/>
          </w:tcPr>
          <w:p w14:paraId="7771B8CF" w14:textId="77777777" w:rsidR="009F77C4" w:rsidRDefault="009F77C4" w:rsidP="004F08C7">
            <w:pPr>
              <w:pStyle w:val="TableText"/>
            </w:pPr>
            <w:r>
              <w:rPr>
                <w:rFonts w:hint="eastAsia"/>
              </w:rPr>
              <w:t>级别</w:t>
            </w:r>
          </w:p>
        </w:tc>
        <w:tc>
          <w:tcPr>
            <w:tcW w:w="7047" w:type="dxa"/>
          </w:tcPr>
          <w:p w14:paraId="60CBE5A4" w14:textId="77777777" w:rsidR="009F77C4" w:rsidRPr="000E787D" w:rsidRDefault="009F77C4" w:rsidP="004F08C7">
            <w:pPr>
              <w:pStyle w:val="TableText"/>
            </w:pPr>
            <w:r>
              <w:rPr>
                <w:rFonts w:hint="eastAsia"/>
              </w:rPr>
              <w:t>规则日志</w:t>
            </w:r>
            <w:r>
              <w:t>级别</w:t>
            </w:r>
            <w:r>
              <w:rPr>
                <w:rFonts w:hint="eastAsia"/>
              </w:rPr>
              <w:t>，</w:t>
            </w:r>
            <w:r>
              <w:t>包括：</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11A15BA8" w14:textId="77777777" w:rsidTr="004F08C7">
        <w:trPr>
          <w:trHeight w:val="420"/>
        </w:trPr>
        <w:tc>
          <w:tcPr>
            <w:tcW w:w="1923" w:type="dxa"/>
          </w:tcPr>
          <w:p w14:paraId="6D77CD96" w14:textId="77777777" w:rsidR="009F77C4" w:rsidRDefault="009F77C4" w:rsidP="004F08C7">
            <w:pPr>
              <w:pStyle w:val="TableText"/>
            </w:pPr>
            <w:r>
              <w:rPr>
                <w:rFonts w:hint="eastAsia"/>
              </w:rPr>
              <w:t>启用</w:t>
            </w:r>
          </w:p>
        </w:tc>
        <w:tc>
          <w:tcPr>
            <w:tcW w:w="7047" w:type="dxa"/>
          </w:tcPr>
          <w:p w14:paraId="2816E6CF" w14:textId="77777777" w:rsidR="009F77C4" w:rsidRDefault="009F77C4" w:rsidP="004F08C7">
            <w:pPr>
              <w:pStyle w:val="TableText"/>
            </w:pPr>
            <w:r>
              <w:rPr>
                <w:rFonts w:hint="eastAsia"/>
              </w:rPr>
              <w:t>规则</w:t>
            </w:r>
            <w:r>
              <w:t>启用状态</w:t>
            </w:r>
            <w:r>
              <w:rPr>
                <w:rFonts w:hint="eastAsia"/>
              </w:rPr>
              <w:t>显示，</w:t>
            </w:r>
            <w:r>
              <w:t>包括：启用和禁用</w:t>
            </w:r>
            <w:r>
              <w:rPr>
                <w:rFonts w:hint="eastAsia"/>
              </w:rPr>
              <w:t>。</w:t>
            </w:r>
          </w:p>
        </w:tc>
      </w:tr>
      <w:tr w:rsidR="009F77C4" w:rsidRPr="00F20EDB" w14:paraId="25997DD5" w14:textId="77777777" w:rsidTr="004F08C7">
        <w:trPr>
          <w:trHeight w:val="420"/>
        </w:trPr>
        <w:tc>
          <w:tcPr>
            <w:tcW w:w="1923" w:type="dxa"/>
          </w:tcPr>
          <w:p w14:paraId="7646084E" w14:textId="77777777" w:rsidR="009F77C4" w:rsidRDefault="009F77C4" w:rsidP="004F08C7">
            <w:pPr>
              <w:pStyle w:val="TableText"/>
            </w:pPr>
            <w:r>
              <w:rPr>
                <w:rFonts w:hint="eastAsia"/>
              </w:rPr>
              <w:t>操作</w:t>
            </w:r>
          </w:p>
        </w:tc>
        <w:tc>
          <w:tcPr>
            <w:tcW w:w="7047" w:type="dxa"/>
          </w:tcPr>
          <w:p w14:paraId="77B99517" w14:textId="77777777" w:rsidR="009F77C4" w:rsidRDefault="009F77C4" w:rsidP="004F08C7">
            <w:pPr>
              <w:pStyle w:val="TableText"/>
            </w:pPr>
            <w:r>
              <w:rPr>
                <w:rFonts w:hint="eastAsia"/>
              </w:rPr>
              <w:t>支持对当前</w:t>
            </w:r>
            <w:r>
              <w:t>规则</w:t>
            </w:r>
            <w:r>
              <w:rPr>
                <w:rFonts w:hint="eastAsia"/>
              </w:rPr>
              <w:t>进行</w:t>
            </w:r>
            <w:r>
              <w:t>编辑和删除。</w:t>
            </w:r>
          </w:p>
        </w:tc>
      </w:tr>
    </w:tbl>
    <w:p w14:paraId="0C7D0C34" w14:textId="77777777" w:rsidR="009F77C4" w:rsidRDefault="009F77C4" w:rsidP="009F77C4">
      <w:pPr>
        <w:ind w:firstLine="420"/>
      </w:pPr>
      <w:bookmarkStart w:id="1288" w:name="_Toc4167800"/>
    </w:p>
    <w:p w14:paraId="3449E6BB" w14:textId="77777777" w:rsidR="009F77C4" w:rsidRPr="007B0EEE" w:rsidRDefault="009F77C4" w:rsidP="009F77C4">
      <w:pPr>
        <w:pStyle w:val="30"/>
      </w:pPr>
      <w:bookmarkStart w:id="1289" w:name="_Toc6235068"/>
      <w:bookmarkStart w:id="1290" w:name="_Toc15484936"/>
      <w:bookmarkStart w:id="1291" w:name="_Toc41650974"/>
      <w:bookmarkStart w:id="1292" w:name="_Toc44618064"/>
      <w:bookmarkStart w:id="1293" w:name="_Toc60068947"/>
      <w:bookmarkStart w:id="1294" w:name="_Toc61022424"/>
      <w:r>
        <w:rPr>
          <w:rFonts w:hint="eastAsia"/>
        </w:rPr>
        <w:t>网页</w:t>
      </w:r>
      <w:r>
        <w:t>内容</w:t>
      </w:r>
      <w:r>
        <w:rPr>
          <w:rFonts w:hint="eastAsia"/>
        </w:rPr>
        <w:t>规则</w:t>
      </w:r>
      <w:bookmarkEnd w:id="1288"/>
      <w:bookmarkEnd w:id="1289"/>
      <w:bookmarkEnd w:id="1290"/>
      <w:bookmarkEnd w:id="1291"/>
      <w:bookmarkEnd w:id="1292"/>
      <w:bookmarkEnd w:id="1293"/>
      <w:bookmarkEnd w:id="1294"/>
    </w:p>
    <w:p w14:paraId="1225647C"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单击</w:t>
      </w:r>
      <w:r>
        <w:rPr>
          <w:rFonts w:hint="eastAsia"/>
        </w:rPr>
        <w:t>&lt;</w:t>
      </w:r>
      <w:r>
        <w:rPr>
          <w:rFonts w:hint="eastAsia"/>
        </w:rPr>
        <w:t>新建</w:t>
      </w:r>
      <w:r>
        <w:rPr>
          <w:rFonts w:hint="eastAsia"/>
        </w:rPr>
        <w:t>&gt;</w:t>
      </w:r>
      <w:r>
        <w:rPr>
          <w:rFonts w:hint="eastAsia"/>
        </w:rPr>
        <w:t>按钮，选择“应用</w:t>
      </w:r>
      <w:r>
        <w:t>过滤</w:t>
      </w:r>
      <w:r>
        <w:rPr>
          <w:rFonts w:hint="eastAsia"/>
        </w:rPr>
        <w:t>&gt;</w:t>
      </w:r>
      <w:r>
        <w:t>WEB</w:t>
      </w:r>
      <w:r>
        <w:rPr>
          <w:rFonts w:hint="eastAsia"/>
        </w:rPr>
        <w:t>关键</w:t>
      </w:r>
      <w:r>
        <w:t>字</w:t>
      </w:r>
      <w:r>
        <w:t>&gt;</w:t>
      </w:r>
      <w:r>
        <w:rPr>
          <w:rFonts w:hint="eastAsia"/>
        </w:rPr>
        <w:t>网页</w:t>
      </w:r>
      <w:r>
        <w:t>内容</w:t>
      </w:r>
      <w:r>
        <w:rPr>
          <w:rFonts w:hint="eastAsia"/>
        </w:rPr>
        <w:t>”标签页，</w:t>
      </w:r>
      <w:r>
        <w:t>点击</w:t>
      </w:r>
      <w:r>
        <w:rPr>
          <w:rFonts w:hint="eastAsia"/>
        </w:rPr>
        <w:t>&lt;</w:t>
      </w:r>
      <w:r>
        <w:rPr>
          <w:rFonts w:hint="eastAsia"/>
        </w:rPr>
        <w:t>新建</w:t>
      </w:r>
      <w:r>
        <w:rPr>
          <w:rFonts w:hint="eastAsia"/>
        </w:rPr>
        <w:t>&gt;</w:t>
      </w:r>
      <w:r w:rsidRPr="00CE3273">
        <w:rPr>
          <w:rFonts w:hint="eastAsia"/>
        </w:rPr>
        <w:t>进入</w:t>
      </w:r>
      <w:r>
        <w:rPr>
          <w:rFonts w:hint="eastAsia"/>
        </w:rPr>
        <w:t>网页</w:t>
      </w:r>
      <w:r>
        <w:t>内容规则</w:t>
      </w:r>
      <w:r w:rsidRPr="00CE3273">
        <w:rPr>
          <w:rFonts w:hint="eastAsia"/>
        </w:rPr>
        <w:t>配置界面</w:t>
      </w:r>
      <w:r>
        <w:rPr>
          <w:rFonts w:hint="eastAsia"/>
        </w:rPr>
        <w:t>，如</w:t>
      </w:r>
      <w:r>
        <w:rPr>
          <w:color w:val="0000FF"/>
          <w:u w:val="single"/>
        </w:rPr>
        <w:fldChar w:fldCharType="begin"/>
      </w:r>
      <w:r>
        <w:instrText xml:space="preserve"> </w:instrText>
      </w:r>
      <w:r>
        <w:rPr>
          <w:rFonts w:hint="eastAsia"/>
        </w:rPr>
        <w:instrText>REF _Ref5627727 \r \h</w:instrText>
      </w:r>
      <w:r>
        <w:instrText xml:space="preserve"> </w:instrText>
      </w:r>
      <w:r>
        <w:rPr>
          <w:color w:val="0000FF"/>
          <w:u w:val="single"/>
        </w:rPr>
      </w:r>
      <w:r>
        <w:rPr>
          <w:color w:val="0000FF"/>
          <w:u w:val="single"/>
        </w:rPr>
        <w:fldChar w:fldCharType="separate"/>
      </w:r>
      <w:r>
        <w:rPr>
          <w:rFonts w:hint="eastAsia"/>
        </w:rPr>
        <w:t>图</w:t>
      </w:r>
      <w:r>
        <w:rPr>
          <w:rFonts w:hint="eastAsia"/>
        </w:rPr>
        <w:t>7-31</w:t>
      </w:r>
      <w:r>
        <w:rPr>
          <w:color w:val="0000FF"/>
          <w:u w:val="single"/>
        </w:rPr>
        <w:fldChar w:fldCharType="end"/>
      </w:r>
      <w:r>
        <w:rPr>
          <w:rFonts w:hint="eastAsia"/>
        </w:rPr>
        <w:t>所示。网页</w:t>
      </w:r>
      <w:r>
        <w:t>内容规则</w:t>
      </w:r>
      <w:r w:rsidRPr="00CE3273">
        <w:rPr>
          <w:rFonts w:hint="eastAsia"/>
        </w:rPr>
        <w:t>详细配置说明，如</w:t>
      </w:r>
      <w:r>
        <w:rPr>
          <w:color w:val="0000FF"/>
          <w:u w:val="single"/>
        </w:rPr>
        <w:fldChar w:fldCharType="begin"/>
      </w:r>
      <w:r>
        <w:instrText xml:space="preserve"> </w:instrText>
      </w:r>
      <w:r>
        <w:rPr>
          <w:rFonts w:hint="eastAsia"/>
        </w:rPr>
        <w:instrText>REF _Ref5627731 \r \h</w:instrText>
      </w:r>
      <w:r>
        <w:instrText xml:space="preserve"> </w:instrText>
      </w:r>
      <w:r>
        <w:rPr>
          <w:color w:val="0000FF"/>
          <w:u w:val="single"/>
        </w:rPr>
      </w:r>
      <w:r>
        <w:rPr>
          <w:color w:val="0000FF"/>
          <w:u w:val="single"/>
        </w:rPr>
        <w:fldChar w:fldCharType="separate"/>
      </w:r>
      <w:r>
        <w:rPr>
          <w:rFonts w:hint="eastAsia"/>
        </w:rPr>
        <w:t>表</w:t>
      </w:r>
      <w:r>
        <w:rPr>
          <w:rFonts w:hint="eastAsia"/>
        </w:rPr>
        <w:t>7-13</w:t>
      </w:r>
      <w:r>
        <w:rPr>
          <w:color w:val="0000FF"/>
          <w:u w:val="single"/>
        </w:rPr>
        <w:fldChar w:fldCharType="end"/>
      </w:r>
      <w:r w:rsidRPr="00CE3273">
        <w:rPr>
          <w:rFonts w:hint="eastAsia"/>
        </w:rPr>
        <w:t>所示。</w:t>
      </w:r>
    </w:p>
    <w:p w14:paraId="3F8CA6A3" w14:textId="77777777" w:rsidR="009F77C4" w:rsidRDefault="009F77C4" w:rsidP="009F77C4">
      <w:pPr>
        <w:pStyle w:val="FigureDescription"/>
        <w:spacing w:before="156" w:after="156"/>
        <w:rPr>
          <w:noProof/>
        </w:rPr>
      </w:pPr>
      <w:bookmarkStart w:id="1295" w:name="_Ref5627727"/>
      <w:r>
        <w:rPr>
          <w:rFonts w:hint="eastAsia"/>
        </w:rPr>
        <w:t>网页</w:t>
      </w:r>
      <w:r>
        <w:t>内容规则</w:t>
      </w:r>
      <w:bookmarkEnd w:id="1295"/>
    </w:p>
    <w:p w14:paraId="11E1A0E5" w14:textId="77777777" w:rsidR="009F77C4" w:rsidRDefault="009F77C4" w:rsidP="009F77C4">
      <w:pPr>
        <w:pStyle w:val="Figure"/>
      </w:pPr>
      <w:r>
        <w:drawing>
          <wp:inline distT="0" distB="0" distL="0" distR="0" wp14:anchorId="12EC9699" wp14:editId="195A32EB">
            <wp:extent cx="3920737" cy="1942449"/>
            <wp:effectExtent l="0" t="0" r="3810" b="1270"/>
            <wp:docPr id="3817" name="图片 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8"/>
                    <a:stretch>
                      <a:fillRect/>
                    </a:stretch>
                  </pic:blipFill>
                  <pic:spPr>
                    <a:xfrm>
                      <a:off x="0" y="0"/>
                      <a:ext cx="3930124" cy="1947099"/>
                    </a:xfrm>
                    <a:prstGeom prst="rect">
                      <a:avLst/>
                    </a:prstGeom>
                  </pic:spPr>
                </pic:pic>
              </a:graphicData>
            </a:graphic>
          </wp:inline>
        </w:drawing>
      </w:r>
    </w:p>
    <w:p w14:paraId="17E63754" w14:textId="77777777" w:rsidR="009F77C4" w:rsidRPr="00CE3273" w:rsidRDefault="009F77C4" w:rsidP="009F77C4">
      <w:pPr>
        <w:ind w:firstLine="420"/>
      </w:pPr>
    </w:p>
    <w:p w14:paraId="75E54596" w14:textId="77777777" w:rsidR="009F77C4" w:rsidRDefault="009F77C4" w:rsidP="009F77C4">
      <w:pPr>
        <w:pStyle w:val="TableDescription"/>
      </w:pPr>
      <w:bookmarkStart w:id="1296" w:name="_Ref5627731"/>
      <w:r>
        <w:rPr>
          <w:rFonts w:hint="eastAsia"/>
        </w:rPr>
        <w:t>网页</w:t>
      </w:r>
      <w:r>
        <w:t>内容</w:t>
      </w:r>
      <w:r>
        <w:rPr>
          <w:rFonts w:hint="eastAsia"/>
        </w:rPr>
        <w:t>规则详细配置说明</w:t>
      </w:r>
      <w:bookmarkEnd w:id="1296"/>
    </w:p>
    <w:tbl>
      <w:tblPr>
        <w:tblStyle w:val="table0"/>
        <w:tblW w:w="8970" w:type="dxa"/>
        <w:tblLook w:val="04A0" w:firstRow="1" w:lastRow="0" w:firstColumn="1" w:lastColumn="0" w:noHBand="0" w:noVBand="1"/>
      </w:tblPr>
      <w:tblGrid>
        <w:gridCol w:w="2065"/>
        <w:gridCol w:w="6905"/>
      </w:tblGrid>
      <w:tr w:rsidR="009F77C4" w:rsidRPr="00F20EDB" w14:paraId="2150460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tcPr>
          <w:p w14:paraId="77AB94E8" w14:textId="77777777" w:rsidR="009F77C4" w:rsidRPr="00F20EDB" w:rsidRDefault="009F77C4" w:rsidP="004F08C7">
            <w:pPr>
              <w:pStyle w:val="TableHeading"/>
            </w:pPr>
            <w:r w:rsidRPr="00F20EDB">
              <w:rPr>
                <w:rFonts w:hint="eastAsia"/>
              </w:rPr>
              <w:t>标题项</w:t>
            </w:r>
          </w:p>
        </w:tc>
        <w:tc>
          <w:tcPr>
            <w:tcW w:w="6905" w:type="dxa"/>
          </w:tcPr>
          <w:p w14:paraId="0C7C8D95" w14:textId="77777777" w:rsidR="009F77C4" w:rsidRPr="00F20EDB" w:rsidRDefault="009F77C4" w:rsidP="004F08C7">
            <w:pPr>
              <w:pStyle w:val="TableHeading"/>
            </w:pPr>
            <w:r w:rsidRPr="00F20EDB">
              <w:rPr>
                <w:rFonts w:hint="eastAsia"/>
              </w:rPr>
              <w:t>说明</w:t>
            </w:r>
          </w:p>
        </w:tc>
      </w:tr>
      <w:tr w:rsidR="009F77C4" w:rsidRPr="00F20EDB" w14:paraId="206F253B" w14:textId="77777777" w:rsidTr="004F08C7">
        <w:trPr>
          <w:trHeight w:val="420"/>
        </w:trPr>
        <w:tc>
          <w:tcPr>
            <w:tcW w:w="2065" w:type="dxa"/>
          </w:tcPr>
          <w:p w14:paraId="1F9A42AC" w14:textId="77777777" w:rsidR="009F77C4" w:rsidRPr="00F20EDB" w:rsidRDefault="009F77C4" w:rsidP="004F08C7">
            <w:pPr>
              <w:pStyle w:val="TableText"/>
            </w:pPr>
            <w:r>
              <w:rPr>
                <w:rFonts w:hint="eastAsia"/>
              </w:rPr>
              <w:t>启用</w:t>
            </w:r>
          </w:p>
        </w:tc>
        <w:tc>
          <w:tcPr>
            <w:tcW w:w="6905" w:type="dxa"/>
          </w:tcPr>
          <w:p w14:paraId="7BFC7DB3" w14:textId="77777777" w:rsidR="009F77C4" w:rsidRPr="00F20EDB" w:rsidRDefault="009F77C4" w:rsidP="004F08C7">
            <w:pPr>
              <w:pStyle w:val="TableText"/>
            </w:pPr>
            <w:r>
              <w:rPr>
                <w:rFonts w:hint="eastAsia"/>
              </w:rPr>
              <w:t>勾选后则启用搜索</w:t>
            </w:r>
            <w:r>
              <w:t>引擎规则</w:t>
            </w:r>
            <w:r>
              <w:rPr>
                <w:rFonts w:hint="eastAsia"/>
              </w:rPr>
              <w:t>。</w:t>
            </w:r>
          </w:p>
        </w:tc>
      </w:tr>
      <w:tr w:rsidR="009F77C4" w:rsidRPr="00F20EDB" w14:paraId="53845281" w14:textId="77777777" w:rsidTr="004F08C7">
        <w:trPr>
          <w:trHeight w:val="420"/>
        </w:trPr>
        <w:tc>
          <w:tcPr>
            <w:tcW w:w="2065" w:type="dxa"/>
          </w:tcPr>
          <w:p w14:paraId="62F3FCCF" w14:textId="77777777" w:rsidR="009F77C4" w:rsidRDefault="009F77C4" w:rsidP="004F08C7">
            <w:pPr>
              <w:pStyle w:val="TableText"/>
            </w:pPr>
            <w:r>
              <w:rPr>
                <w:rFonts w:hint="eastAsia"/>
              </w:rPr>
              <w:t>描述</w:t>
            </w:r>
          </w:p>
        </w:tc>
        <w:tc>
          <w:tcPr>
            <w:tcW w:w="6905" w:type="dxa"/>
          </w:tcPr>
          <w:p w14:paraId="453669C4" w14:textId="77777777" w:rsidR="009F77C4" w:rsidRPr="000E787D" w:rsidRDefault="009F77C4" w:rsidP="004F08C7">
            <w:pPr>
              <w:pStyle w:val="TableText"/>
            </w:pPr>
            <w:r>
              <w:rPr>
                <w:rFonts w:hint="eastAsia"/>
              </w:rPr>
              <w:t>网页</w:t>
            </w:r>
            <w:r>
              <w:t>内容规则</w:t>
            </w:r>
            <w:r w:rsidRPr="000E787D">
              <w:rPr>
                <w:rFonts w:hint="eastAsia"/>
              </w:rPr>
              <w:t>的描述信息。</w:t>
            </w:r>
          </w:p>
        </w:tc>
      </w:tr>
      <w:tr w:rsidR="009F77C4" w:rsidRPr="00F20EDB" w14:paraId="6C646A96" w14:textId="77777777" w:rsidTr="004F08C7">
        <w:trPr>
          <w:trHeight w:val="420"/>
        </w:trPr>
        <w:tc>
          <w:tcPr>
            <w:tcW w:w="2065" w:type="dxa"/>
          </w:tcPr>
          <w:p w14:paraId="165DF196" w14:textId="77777777" w:rsidR="009F77C4" w:rsidRDefault="009F77C4" w:rsidP="004F08C7">
            <w:pPr>
              <w:pStyle w:val="TableText"/>
            </w:pPr>
            <w:r>
              <w:rPr>
                <w:rFonts w:hint="eastAsia"/>
              </w:rPr>
              <w:t>关键字</w:t>
            </w:r>
            <w:r>
              <w:t>对象</w:t>
            </w:r>
          </w:p>
        </w:tc>
        <w:tc>
          <w:tcPr>
            <w:tcW w:w="6905" w:type="dxa"/>
          </w:tcPr>
          <w:p w14:paraId="2D09CF5A" w14:textId="77777777" w:rsidR="009F77C4" w:rsidRPr="000E787D" w:rsidRDefault="009F77C4" w:rsidP="004F08C7">
            <w:pPr>
              <w:pStyle w:val="TableText"/>
            </w:pPr>
            <w:r>
              <w:rPr>
                <w:rFonts w:hint="eastAsia"/>
              </w:rPr>
              <w:t>选择关键</w:t>
            </w:r>
            <w:r>
              <w:t>字对象</w:t>
            </w:r>
            <w:r>
              <w:rPr>
                <w:rFonts w:hint="eastAsia"/>
              </w:rPr>
              <w:t>，</w:t>
            </w:r>
            <w:r>
              <w:t>支持</w:t>
            </w:r>
            <w:r>
              <w:rPr>
                <w:rFonts w:hint="eastAsia"/>
              </w:rPr>
              <w:t>通过&lt;添加</w:t>
            </w:r>
            <w:r>
              <w:t>关键字</w:t>
            </w:r>
            <w:r>
              <w:rPr>
                <w:rFonts w:hint="eastAsia"/>
              </w:rPr>
              <w:t>&gt;按钮</w:t>
            </w:r>
            <w:r>
              <w:t>来快速创建关键字对象</w:t>
            </w:r>
            <w:r w:rsidRPr="000E787D">
              <w:rPr>
                <w:rFonts w:hint="eastAsia"/>
              </w:rPr>
              <w:t>。</w:t>
            </w:r>
          </w:p>
        </w:tc>
      </w:tr>
      <w:tr w:rsidR="009F77C4" w:rsidRPr="00F20EDB" w14:paraId="75676F67" w14:textId="77777777" w:rsidTr="004F08C7">
        <w:trPr>
          <w:trHeight w:val="420"/>
        </w:trPr>
        <w:tc>
          <w:tcPr>
            <w:tcW w:w="2065" w:type="dxa"/>
          </w:tcPr>
          <w:p w14:paraId="6359F3DA" w14:textId="77777777" w:rsidR="009F77C4" w:rsidRDefault="009F77C4" w:rsidP="004F08C7">
            <w:pPr>
              <w:pStyle w:val="TableText"/>
            </w:pPr>
            <w:r>
              <w:rPr>
                <w:rFonts w:hint="eastAsia"/>
              </w:rPr>
              <w:t>处理动作</w:t>
            </w:r>
          </w:p>
        </w:tc>
        <w:tc>
          <w:tcPr>
            <w:tcW w:w="6905" w:type="dxa"/>
          </w:tcPr>
          <w:p w14:paraId="0CECD9AD" w14:textId="77777777" w:rsidR="009F77C4" w:rsidRPr="000E787D" w:rsidRDefault="009F77C4" w:rsidP="004F08C7">
            <w:pPr>
              <w:pStyle w:val="TableText"/>
            </w:pPr>
            <w:r>
              <w:rPr>
                <w:rFonts w:hint="eastAsia"/>
              </w:rPr>
              <w:t>处理</w:t>
            </w:r>
            <w:r>
              <w:t>动作包括</w:t>
            </w:r>
            <w:r>
              <w:rPr>
                <w:rFonts w:hint="eastAsia"/>
              </w:rPr>
              <w:t>：放行、阻断</w:t>
            </w:r>
            <w:r w:rsidRPr="000E787D">
              <w:rPr>
                <w:rFonts w:hint="eastAsia"/>
              </w:rPr>
              <w:t>。</w:t>
            </w:r>
          </w:p>
        </w:tc>
      </w:tr>
      <w:tr w:rsidR="009F77C4" w:rsidRPr="00F20EDB" w14:paraId="07BA7E14" w14:textId="77777777" w:rsidTr="004F08C7">
        <w:trPr>
          <w:trHeight w:val="420"/>
        </w:trPr>
        <w:tc>
          <w:tcPr>
            <w:tcW w:w="2065" w:type="dxa"/>
          </w:tcPr>
          <w:p w14:paraId="1C29AD0B" w14:textId="77777777" w:rsidR="009F77C4" w:rsidRDefault="009F77C4" w:rsidP="004F08C7">
            <w:pPr>
              <w:pStyle w:val="TableText"/>
            </w:pPr>
            <w:r>
              <w:rPr>
                <w:rFonts w:hint="eastAsia"/>
              </w:rPr>
              <w:t>日志级别</w:t>
            </w:r>
          </w:p>
        </w:tc>
        <w:tc>
          <w:tcPr>
            <w:tcW w:w="6905" w:type="dxa"/>
          </w:tcPr>
          <w:p w14:paraId="05E044C2" w14:textId="77777777" w:rsidR="009F77C4" w:rsidRPr="000E787D" w:rsidRDefault="009F77C4" w:rsidP="004F08C7">
            <w:pPr>
              <w:pStyle w:val="TableText"/>
            </w:pPr>
            <w:r>
              <w:rPr>
                <w:rFonts w:hint="eastAsia"/>
              </w:rPr>
              <w:t>日志</w:t>
            </w:r>
            <w:r>
              <w:t>级别</w:t>
            </w:r>
            <w:r>
              <w:rPr>
                <w:rFonts w:hint="eastAsia"/>
              </w:rPr>
              <w:t>包含</w:t>
            </w:r>
            <w:r>
              <w:t>：</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55997884" w14:textId="77777777" w:rsidTr="004F08C7">
        <w:trPr>
          <w:trHeight w:val="420"/>
        </w:trPr>
        <w:tc>
          <w:tcPr>
            <w:tcW w:w="2065" w:type="dxa"/>
          </w:tcPr>
          <w:p w14:paraId="18837034" w14:textId="77777777" w:rsidR="009F77C4" w:rsidRDefault="009F77C4" w:rsidP="004F08C7">
            <w:pPr>
              <w:pStyle w:val="TableText"/>
            </w:pPr>
            <w:r>
              <w:rPr>
                <w:rFonts w:hint="eastAsia"/>
              </w:rPr>
              <w:t>提交</w:t>
            </w:r>
          </w:p>
        </w:tc>
        <w:tc>
          <w:tcPr>
            <w:tcW w:w="6905" w:type="dxa"/>
          </w:tcPr>
          <w:p w14:paraId="05743171" w14:textId="77777777" w:rsidR="009F77C4" w:rsidRDefault="009F77C4" w:rsidP="004F08C7">
            <w:pPr>
              <w:pStyle w:val="TableText"/>
            </w:pPr>
            <w:r>
              <w:rPr>
                <w:rFonts w:hint="eastAsia"/>
              </w:rPr>
              <w:t>提交后</w:t>
            </w:r>
            <w:r>
              <w:t>当前规则新建成功。</w:t>
            </w:r>
          </w:p>
        </w:tc>
      </w:tr>
      <w:tr w:rsidR="009F77C4" w:rsidRPr="00F20EDB" w14:paraId="2D5879A5" w14:textId="77777777" w:rsidTr="004F08C7">
        <w:trPr>
          <w:trHeight w:val="420"/>
        </w:trPr>
        <w:tc>
          <w:tcPr>
            <w:tcW w:w="2065" w:type="dxa"/>
          </w:tcPr>
          <w:p w14:paraId="7BB15031" w14:textId="77777777" w:rsidR="009F77C4" w:rsidRDefault="009F77C4" w:rsidP="004F08C7">
            <w:pPr>
              <w:pStyle w:val="TableText"/>
            </w:pPr>
            <w:r>
              <w:rPr>
                <w:rFonts w:hint="eastAsia"/>
              </w:rPr>
              <w:t>取消</w:t>
            </w:r>
          </w:p>
        </w:tc>
        <w:tc>
          <w:tcPr>
            <w:tcW w:w="6905" w:type="dxa"/>
          </w:tcPr>
          <w:p w14:paraId="5C5E6BC0" w14:textId="77777777" w:rsidR="009F77C4" w:rsidRDefault="009F77C4" w:rsidP="004F08C7">
            <w:pPr>
              <w:pStyle w:val="TableText"/>
            </w:pPr>
            <w:r>
              <w:rPr>
                <w:rFonts w:hint="eastAsia"/>
              </w:rPr>
              <w:t>取消</w:t>
            </w:r>
            <w:r>
              <w:t>规则创建</w:t>
            </w:r>
            <w:r>
              <w:rPr>
                <w:rFonts w:hint="eastAsia"/>
              </w:rPr>
              <w:t>，</w:t>
            </w:r>
            <w:r>
              <w:t>不下发配置。</w:t>
            </w:r>
          </w:p>
        </w:tc>
      </w:tr>
    </w:tbl>
    <w:p w14:paraId="363F8110" w14:textId="77777777" w:rsidR="009F77C4" w:rsidRPr="00A33AA5" w:rsidRDefault="009F77C4" w:rsidP="009F77C4">
      <w:pPr>
        <w:ind w:firstLine="420"/>
      </w:pPr>
    </w:p>
    <w:p w14:paraId="3D471FA6" w14:textId="77777777" w:rsidR="009F77C4" w:rsidRPr="00CE3273" w:rsidRDefault="009F77C4" w:rsidP="009F77C4">
      <w:pPr>
        <w:ind w:firstLine="420"/>
      </w:pPr>
      <w:r>
        <w:rPr>
          <w:rFonts w:hint="eastAsia"/>
        </w:rPr>
        <w:t>网页</w:t>
      </w:r>
      <w:r>
        <w:t>内容规则</w:t>
      </w:r>
      <w:r>
        <w:rPr>
          <w:rFonts w:hint="eastAsia"/>
        </w:rPr>
        <w:t>创建</w:t>
      </w:r>
      <w:r>
        <w:t>成功后</w:t>
      </w:r>
      <w:r>
        <w:rPr>
          <w:rFonts w:hint="eastAsia"/>
        </w:rPr>
        <w:t>如</w:t>
      </w:r>
      <w:r>
        <w:fldChar w:fldCharType="begin"/>
      </w:r>
      <w:r>
        <w:instrText xml:space="preserve"> </w:instrText>
      </w:r>
      <w:r>
        <w:rPr>
          <w:rFonts w:hint="eastAsia"/>
        </w:rPr>
        <w:instrText>REF _Ref5627738 \r \h</w:instrText>
      </w:r>
      <w:r>
        <w:instrText xml:space="preserve"> </w:instrText>
      </w:r>
      <w:r>
        <w:fldChar w:fldCharType="separate"/>
      </w:r>
      <w:r>
        <w:rPr>
          <w:rFonts w:hint="eastAsia"/>
        </w:rPr>
        <w:t>图</w:t>
      </w:r>
      <w:r>
        <w:rPr>
          <w:rFonts w:hint="eastAsia"/>
        </w:rPr>
        <w:t>7-32</w:t>
      </w:r>
      <w:r>
        <w:fldChar w:fldCharType="end"/>
      </w:r>
      <w:r>
        <w:rPr>
          <w:rFonts w:hint="eastAsia"/>
        </w:rPr>
        <w:t>所示。规则显示</w:t>
      </w:r>
      <w:r>
        <w:t>详细</w:t>
      </w:r>
      <w:r w:rsidRPr="00CE3273">
        <w:rPr>
          <w:rFonts w:hint="eastAsia"/>
        </w:rPr>
        <w:t>说明，如</w:t>
      </w:r>
      <w:r>
        <w:fldChar w:fldCharType="begin"/>
      </w:r>
      <w:r>
        <w:instrText xml:space="preserve"> </w:instrText>
      </w:r>
      <w:r>
        <w:rPr>
          <w:rFonts w:hint="eastAsia"/>
        </w:rPr>
        <w:instrText>REF _Ref5627744 \r \h</w:instrText>
      </w:r>
      <w:r>
        <w:instrText xml:space="preserve"> </w:instrText>
      </w:r>
      <w:r>
        <w:fldChar w:fldCharType="separate"/>
      </w:r>
      <w:r>
        <w:rPr>
          <w:rFonts w:hint="eastAsia"/>
        </w:rPr>
        <w:t>表</w:t>
      </w:r>
      <w:r>
        <w:rPr>
          <w:rFonts w:hint="eastAsia"/>
        </w:rPr>
        <w:t>7-14</w:t>
      </w:r>
      <w:r>
        <w:fldChar w:fldCharType="end"/>
      </w:r>
      <w:r w:rsidRPr="00CE3273">
        <w:rPr>
          <w:rFonts w:hint="eastAsia"/>
        </w:rPr>
        <w:t>所示。</w:t>
      </w:r>
    </w:p>
    <w:p w14:paraId="6C95FF2A" w14:textId="77777777" w:rsidR="009F77C4" w:rsidRDefault="009F77C4" w:rsidP="009F77C4">
      <w:pPr>
        <w:pStyle w:val="FigureDescription"/>
        <w:spacing w:before="156" w:after="156"/>
        <w:rPr>
          <w:noProof/>
        </w:rPr>
      </w:pPr>
      <w:bookmarkStart w:id="1297" w:name="_Ref5627738"/>
      <w:r>
        <w:rPr>
          <w:rFonts w:hint="eastAsia"/>
        </w:rPr>
        <w:t>网页</w:t>
      </w:r>
      <w:r>
        <w:t>内容规则</w:t>
      </w:r>
      <w:r>
        <w:rPr>
          <w:rFonts w:hint="eastAsia"/>
        </w:rPr>
        <w:t>配置</w:t>
      </w:r>
      <w:r>
        <w:t>显示</w:t>
      </w:r>
      <w:bookmarkEnd w:id="1297"/>
    </w:p>
    <w:p w14:paraId="516AE29F" w14:textId="77777777" w:rsidR="009F77C4" w:rsidRDefault="009F77C4" w:rsidP="009F77C4">
      <w:pPr>
        <w:pStyle w:val="Figure"/>
      </w:pPr>
      <w:r>
        <w:drawing>
          <wp:inline distT="0" distB="0" distL="0" distR="0" wp14:anchorId="346011DA" wp14:editId="64999FAD">
            <wp:extent cx="5242918" cy="848615"/>
            <wp:effectExtent l="0" t="0" r="0" b="889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9"/>
                    <a:stretch>
                      <a:fillRect/>
                    </a:stretch>
                  </pic:blipFill>
                  <pic:spPr>
                    <a:xfrm>
                      <a:off x="0" y="0"/>
                      <a:ext cx="5280487" cy="854696"/>
                    </a:xfrm>
                    <a:prstGeom prst="rect">
                      <a:avLst/>
                    </a:prstGeom>
                  </pic:spPr>
                </pic:pic>
              </a:graphicData>
            </a:graphic>
          </wp:inline>
        </w:drawing>
      </w:r>
    </w:p>
    <w:p w14:paraId="0C84CB0D" w14:textId="77777777" w:rsidR="009F77C4" w:rsidRPr="00CE3273" w:rsidRDefault="009F77C4" w:rsidP="009F77C4">
      <w:pPr>
        <w:ind w:firstLine="420"/>
      </w:pPr>
    </w:p>
    <w:p w14:paraId="5D6E6AAB" w14:textId="77777777" w:rsidR="009F77C4" w:rsidRDefault="009F77C4" w:rsidP="009F77C4">
      <w:pPr>
        <w:pStyle w:val="TableDescription"/>
      </w:pPr>
      <w:bookmarkStart w:id="1298" w:name="_Ref5627744"/>
      <w:r>
        <w:rPr>
          <w:rFonts w:hint="eastAsia"/>
        </w:rPr>
        <w:t>网页</w:t>
      </w:r>
      <w:r>
        <w:t>内容</w:t>
      </w:r>
      <w:r>
        <w:rPr>
          <w:rFonts w:hint="eastAsia"/>
        </w:rPr>
        <w:t>规则配置</w:t>
      </w:r>
      <w:r>
        <w:t>显示详细说明</w:t>
      </w:r>
      <w:bookmarkEnd w:id="1298"/>
    </w:p>
    <w:tbl>
      <w:tblPr>
        <w:tblStyle w:val="table0"/>
        <w:tblW w:w="8970" w:type="dxa"/>
        <w:tblLook w:val="04A0" w:firstRow="1" w:lastRow="0" w:firstColumn="1" w:lastColumn="0" w:noHBand="0" w:noVBand="1"/>
      </w:tblPr>
      <w:tblGrid>
        <w:gridCol w:w="1356"/>
        <w:gridCol w:w="7614"/>
      </w:tblGrid>
      <w:tr w:rsidR="009F77C4" w:rsidRPr="00F20EDB" w14:paraId="2630EC8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356" w:type="dxa"/>
          </w:tcPr>
          <w:p w14:paraId="6FFEFDC1" w14:textId="77777777" w:rsidR="009F77C4" w:rsidRPr="00F20EDB" w:rsidRDefault="009F77C4" w:rsidP="004F08C7">
            <w:pPr>
              <w:pStyle w:val="TableHeading"/>
            </w:pPr>
            <w:r w:rsidRPr="00F20EDB">
              <w:rPr>
                <w:rFonts w:hint="eastAsia"/>
              </w:rPr>
              <w:t>标题项</w:t>
            </w:r>
          </w:p>
        </w:tc>
        <w:tc>
          <w:tcPr>
            <w:tcW w:w="7614" w:type="dxa"/>
          </w:tcPr>
          <w:p w14:paraId="2459DAF0" w14:textId="77777777" w:rsidR="009F77C4" w:rsidRPr="00F20EDB" w:rsidRDefault="009F77C4" w:rsidP="004F08C7">
            <w:pPr>
              <w:pStyle w:val="TableHeading"/>
            </w:pPr>
            <w:r w:rsidRPr="00F20EDB">
              <w:rPr>
                <w:rFonts w:hint="eastAsia"/>
              </w:rPr>
              <w:t>说明</w:t>
            </w:r>
          </w:p>
        </w:tc>
      </w:tr>
      <w:tr w:rsidR="009F77C4" w:rsidRPr="00F20EDB" w14:paraId="54D6C5E8" w14:textId="77777777" w:rsidTr="004F08C7">
        <w:trPr>
          <w:trHeight w:val="420"/>
        </w:trPr>
        <w:tc>
          <w:tcPr>
            <w:tcW w:w="1356" w:type="dxa"/>
          </w:tcPr>
          <w:p w14:paraId="3DEF9C03" w14:textId="77777777" w:rsidR="009F77C4" w:rsidRPr="00F20EDB" w:rsidRDefault="009F77C4" w:rsidP="004F08C7">
            <w:pPr>
              <w:pStyle w:val="TableText"/>
            </w:pPr>
            <w:r>
              <w:rPr>
                <w:rFonts w:hint="eastAsia"/>
              </w:rPr>
              <w:t>I</w:t>
            </w:r>
            <w:r>
              <w:t>D</w:t>
            </w:r>
          </w:p>
        </w:tc>
        <w:tc>
          <w:tcPr>
            <w:tcW w:w="7614" w:type="dxa"/>
          </w:tcPr>
          <w:p w14:paraId="2C41012C" w14:textId="77777777" w:rsidR="009F77C4" w:rsidRPr="00F20EDB" w:rsidRDefault="009F77C4" w:rsidP="004F08C7">
            <w:pPr>
              <w:pStyle w:val="TableText"/>
            </w:pPr>
            <w:r>
              <w:rPr>
                <w:rFonts w:hint="eastAsia"/>
              </w:rPr>
              <w:t>规则对应ID，代表</w:t>
            </w:r>
            <w:r>
              <w:t>规则优先级</w:t>
            </w:r>
            <w:r>
              <w:rPr>
                <w:rFonts w:hint="eastAsia"/>
              </w:rPr>
              <w:t>。</w:t>
            </w:r>
          </w:p>
        </w:tc>
      </w:tr>
      <w:tr w:rsidR="009F77C4" w:rsidRPr="00F20EDB" w14:paraId="2363D598" w14:textId="77777777" w:rsidTr="004F08C7">
        <w:trPr>
          <w:trHeight w:val="420"/>
        </w:trPr>
        <w:tc>
          <w:tcPr>
            <w:tcW w:w="1356" w:type="dxa"/>
          </w:tcPr>
          <w:p w14:paraId="4E7335B7" w14:textId="77777777" w:rsidR="009F77C4" w:rsidRDefault="009F77C4" w:rsidP="004F08C7">
            <w:pPr>
              <w:pStyle w:val="TableText"/>
            </w:pPr>
            <w:r>
              <w:rPr>
                <w:rFonts w:hint="eastAsia"/>
              </w:rPr>
              <w:t>描述</w:t>
            </w:r>
          </w:p>
        </w:tc>
        <w:tc>
          <w:tcPr>
            <w:tcW w:w="7614" w:type="dxa"/>
          </w:tcPr>
          <w:p w14:paraId="34E07E8E" w14:textId="77777777" w:rsidR="009F77C4" w:rsidRPr="000E787D" w:rsidRDefault="009F77C4" w:rsidP="004F08C7">
            <w:pPr>
              <w:pStyle w:val="TableText"/>
            </w:pPr>
            <w:r>
              <w:rPr>
                <w:rFonts w:hint="eastAsia"/>
              </w:rPr>
              <w:t>规则</w:t>
            </w:r>
            <w:r>
              <w:t>描述</w:t>
            </w:r>
            <w:r>
              <w:rPr>
                <w:rFonts w:hint="eastAsia"/>
              </w:rPr>
              <w:t>信息显示</w:t>
            </w:r>
            <w:r w:rsidRPr="000E787D">
              <w:rPr>
                <w:rFonts w:hint="eastAsia"/>
              </w:rPr>
              <w:t>。</w:t>
            </w:r>
          </w:p>
        </w:tc>
      </w:tr>
      <w:tr w:rsidR="009F77C4" w:rsidRPr="00F20EDB" w14:paraId="5DD25878" w14:textId="77777777" w:rsidTr="004F08C7">
        <w:trPr>
          <w:trHeight w:val="420"/>
        </w:trPr>
        <w:tc>
          <w:tcPr>
            <w:tcW w:w="1356" w:type="dxa"/>
          </w:tcPr>
          <w:p w14:paraId="4805F10D" w14:textId="77777777" w:rsidR="009F77C4" w:rsidRDefault="009F77C4" w:rsidP="004F08C7">
            <w:pPr>
              <w:pStyle w:val="TableText"/>
            </w:pPr>
            <w:r>
              <w:rPr>
                <w:rFonts w:hint="eastAsia"/>
              </w:rPr>
              <w:t>关键字</w:t>
            </w:r>
          </w:p>
        </w:tc>
        <w:tc>
          <w:tcPr>
            <w:tcW w:w="7614" w:type="dxa"/>
          </w:tcPr>
          <w:p w14:paraId="26FD487B" w14:textId="77777777" w:rsidR="009F77C4" w:rsidRPr="000E787D" w:rsidRDefault="009F77C4" w:rsidP="004F08C7">
            <w:pPr>
              <w:pStyle w:val="TableText"/>
            </w:pPr>
            <w:r>
              <w:rPr>
                <w:rFonts w:hint="eastAsia"/>
              </w:rPr>
              <w:t>规则</w:t>
            </w:r>
            <w:r>
              <w:t>引用的关键字对象</w:t>
            </w:r>
            <w:r w:rsidRPr="000E787D">
              <w:rPr>
                <w:rFonts w:hint="eastAsia"/>
              </w:rPr>
              <w:t>。</w:t>
            </w:r>
          </w:p>
        </w:tc>
      </w:tr>
      <w:tr w:rsidR="009F77C4" w:rsidRPr="00F20EDB" w14:paraId="76F38D20" w14:textId="77777777" w:rsidTr="004F08C7">
        <w:trPr>
          <w:trHeight w:val="420"/>
        </w:trPr>
        <w:tc>
          <w:tcPr>
            <w:tcW w:w="1356" w:type="dxa"/>
          </w:tcPr>
          <w:p w14:paraId="6998DFDD" w14:textId="77777777" w:rsidR="009F77C4" w:rsidRDefault="009F77C4" w:rsidP="004F08C7">
            <w:pPr>
              <w:pStyle w:val="TableText"/>
            </w:pPr>
            <w:r>
              <w:rPr>
                <w:rFonts w:hint="eastAsia"/>
              </w:rPr>
              <w:t>动作</w:t>
            </w:r>
          </w:p>
        </w:tc>
        <w:tc>
          <w:tcPr>
            <w:tcW w:w="7614" w:type="dxa"/>
          </w:tcPr>
          <w:p w14:paraId="28D10D2F" w14:textId="77777777" w:rsidR="009F77C4" w:rsidRPr="000E787D" w:rsidRDefault="009F77C4" w:rsidP="004F08C7">
            <w:pPr>
              <w:pStyle w:val="TableText"/>
            </w:pPr>
            <w:r>
              <w:rPr>
                <w:rFonts w:hint="eastAsia"/>
              </w:rPr>
              <w:t>规则</w:t>
            </w:r>
            <w:r>
              <w:t>动作</w:t>
            </w:r>
            <w:r>
              <w:rPr>
                <w:rFonts w:hint="eastAsia"/>
              </w:rPr>
              <w:t>，</w:t>
            </w:r>
            <w:r>
              <w:t>包括</w:t>
            </w:r>
            <w:r>
              <w:rPr>
                <w:rFonts w:hint="eastAsia"/>
              </w:rPr>
              <w:t>：放行、阻断</w:t>
            </w:r>
            <w:r w:rsidRPr="000E787D">
              <w:rPr>
                <w:rFonts w:hint="eastAsia"/>
              </w:rPr>
              <w:t>。</w:t>
            </w:r>
          </w:p>
        </w:tc>
      </w:tr>
      <w:tr w:rsidR="009F77C4" w:rsidRPr="00F20EDB" w14:paraId="396BB391" w14:textId="77777777" w:rsidTr="004F08C7">
        <w:trPr>
          <w:trHeight w:val="420"/>
        </w:trPr>
        <w:tc>
          <w:tcPr>
            <w:tcW w:w="1356" w:type="dxa"/>
          </w:tcPr>
          <w:p w14:paraId="787A08A5" w14:textId="77777777" w:rsidR="009F77C4" w:rsidRDefault="009F77C4" w:rsidP="004F08C7">
            <w:pPr>
              <w:pStyle w:val="TableText"/>
            </w:pPr>
            <w:r>
              <w:rPr>
                <w:rFonts w:hint="eastAsia"/>
              </w:rPr>
              <w:t>级别</w:t>
            </w:r>
          </w:p>
        </w:tc>
        <w:tc>
          <w:tcPr>
            <w:tcW w:w="7614" w:type="dxa"/>
          </w:tcPr>
          <w:p w14:paraId="7CAAA43D" w14:textId="77777777" w:rsidR="009F77C4" w:rsidRPr="000E787D" w:rsidRDefault="009F77C4" w:rsidP="004F08C7">
            <w:pPr>
              <w:pStyle w:val="TableText"/>
            </w:pPr>
            <w:r>
              <w:rPr>
                <w:rFonts w:hint="eastAsia"/>
              </w:rPr>
              <w:t>规则日志</w:t>
            </w:r>
            <w:r>
              <w:t>级别</w:t>
            </w:r>
            <w:r>
              <w:rPr>
                <w:rFonts w:hint="eastAsia"/>
              </w:rPr>
              <w:t>，</w:t>
            </w:r>
            <w:r>
              <w:t>包括：</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0929DA7C" w14:textId="77777777" w:rsidTr="004F08C7">
        <w:trPr>
          <w:trHeight w:val="420"/>
        </w:trPr>
        <w:tc>
          <w:tcPr>
            <w:tcW w:w="1356" w:type="dxa"/>
          </w:tcPr>
          <w:p w14:paraId="73D4A1CE" w14:textId="77777777" w:rsidR="009F77C4" w:rsidRDefault="009F77C4" w:rsidP="004F08C7">
            <w:pPr>
              <w:pStyle w:val="TableText"/>
            </w:pPr>
            <w:r>
              <w:rPr>
                <w:rFonts w:hint="eastAsia"/>
              </w:rPr>
              <w:t>启用</w:t>
            </w:r>
          </w:p>
        </w:tc>
        <w:tc>
          <w:tcPr>
            <w:tcW w:w="7614" w:type="dxa"/>
          </w:tcPr>
          <w:p w14:paraId="3F505DC3" w14:textId="77777777" w:rsidR="009F77C4" w:rsidRDefault="009F77C4" w:rsidP="004F08C7">
            <w:pPr>
              <w:pStyle w:val="TableText"/>
            </w:pPr>
            <w:r>
              <w:rPr>
                <w:rFonts w:hint="eastAsia"/>
              </w:rPr>
              <w:t>规则</w:t>
            </w:r>
            <w:r>
              <w:t>启用状态</w:t>
            </w:r>
            <w:r>
              <w:rPr>
                <w:rFonts w:hint="eastAsia"/>
              </w:rPr>
              <w:t>显示，</w:t>
            </w:r>
            <w:r>
              <w:t>包括：启用和禁用</w:t>
            </w:r>
            <w:r>
              <w:rPr>
                <w:rFonts w:hint="eastAsia"/>
              </w:rPr>
              <w:t>。</w:t>
            </w:r>
          </w:p>
        </w:tc>
      </w:tr>
      <w:tr w:rsidR="009F77C4" w:rsidRPr="00F20EDB" w14:paraId="3B4372C1" w14:textId="77777777" w:rsidTr="004F08C7">
        <w:trPr>
          <w:trHeight w:val="420"/>
        </w:trPr>
        <w:tc>
          <w:tcPr>
            <w:tcW w:w="1356" w:type="dxa"/>
          </w:tcPr>
          <w:p w14:paraId="25AF75F4" w14:textId="77777777" w:rsidR="009F77C4" w:rsidRDefault="009F77C4" w:rsidP="004F08C7">
            <w:pPr>
              <w:pStyle w:val="TableText"/>
            </w:pPr>
            <w:r>
              <w:rPr>
                <w:rFonts w:hint="eastAsia"/>
              </w:rPr>
              <w:t>操作</w:t>
            </w:r>
          </w:p>
        </w:tc>
        <w:tc>
          <w:tcPr>
            <w:tcW w:w="7614" w:type="dxa"/>
          </w:tcPr>
          <w:p w14:paraId="574CE03D" w14:textId="77777777" w:rsidR="009F77C4" w:rsidRDefault="009F77C4" w:rsidP="004F08C7">
            <w:pPr>
              <w:pStyle w:val="TableText"/>
            </w:pPr>
            <w:r>
              <w:rPr>
                <w:rFonts w:hint="eastAsia"/>
              </w:rPr>
              <w:t>支持对当前</w:t>
            </w:r>
            <w:r>
              <w:t>规则</w:t>
            </w:r>
            <w:r>
              <w:rPr>
                <w:rFonts w:hint="eastAsia"/>
              </w:rPr>
              <w:t>进行</w:t>
            </w:r>
            <w:r>
              <w:t>编辑和删除。</w:t>
            </w:r>
          </w:p>
        </w:tc>
      </w:tr>
    </w:tbl>
    <w:p w14:paraId="259633DA" w14:textId="77777777" w:rsidR="009F77C4" w:rsidRPr="00EF1948" w:rsidRDefault="009F77C4" w:rsidP="009F77C4">
      <w:pPr>
        <w:ind w:firstLine="420"/>
      </w:pPr>
    </w:p>
    <w:p w14:paraId="0E4FEE97" w14:textId="77777777" w:rsidR="009F77C4" w:rsidRPr="000E787D" w:rsidRDefault="009F77C4" w:rsidP="009F77C4">
      <w:pPr>
        <w:pStyle w:val="30"/>
      </w:pPr>
      <w:bookmarkStart w:id="1299" w:name="_Toc4167802"/>
      <w:bookmarkStart w:id="1300" w:name="_Toc6235070"/>
      <w:bookmarkStart w:id="1301" w:name="_Toc15484937"/>
      <w:bookmarkStart w:id="1302" w:name="_Toc41650975"/>
      <w:bookmarkStart w:id="1303" w:name="_Toc44618065"/>
      <w:bookmarkStart w:id="1304" w:name="_Toc60068948"/>
      <w:bookmarkStart w:id="1305" w:name="_Toc61022425"/>
      <w:r>
        <w:rPr>
          <w:rFonts w:hint="eastAsia"/>
        </w:rPr>
        <w:t>WEB关键</w:t>
      </w:r>
      <w:r>
        <w:t>字过滤</w:t>
      </w:r>
      <w:r w:rsidRPr="000E787D">
        <w:rPr>
          <w:rFonts w:hint="eastAsia"/>
        </w:rPr>
        <w:t>配置案例</w:t>
      </w:r>
      <w:bookmarkEnd w:id="1299"/>
      <w:bookmarkEnd w:id="1300"/>
      <w:bookmarkEnd w:id="1301"/>
      <w:bookmarkEnd w:id="1302"/>
      <w:bookmarkEnd w:id="1303"/>
      <w:bookmarkEnd w:id="1304"/>
      <w:bookmarkEnd w:id="1305"/>
    </w:p>
    <w:p w14:paraId="2B80D9C5" w14:textId="77777777" w:rsidR="009F77C4" w:rsidRPr="000E787D" w:rsidRDefault="009F77C4" w:rsidP="009F77C4">
      <w:pPr>
        <w:pStyle w:val="41"/>
      </w:pPr>
      <w:r w:rsidRPr="000E787D">
        <w:rPr>
          <w:rFonts w:hint="eastAsia"/>
        </w:rPr>
        <w:t>组网需求</w:t>
      </w:r>
    </w:p>
    <w:p w14:paraId="092F15EA" w14:textId="77777777" w:rsidR="009F77C4" w:rsidRPr="00CE3273" w:rsidRDefault="009F77C4" w:rsidP="009F77C4">
      <w:pPr>
        <w:ind w:firstLine="420"/>
      </w:pPr>
      <w:r>
        <w:rPr>
          <w:rFonts w:hint="eastAsia"/>
        </w:rPr>
        <w:t>针对内</w:t>
      </w:r>
      <w:r>
        <w:t>网用户上网</w:t>
      </w:r>
      <w:r>
        <w:rPr>
          <w:rFonts w:hint="eastAsia"/>
        </w:rPr>
        <w:t>不</w:t>
      </w:r>
      <w:r>
        <w:t>允许</w:t>
      </w:r>
      <w:r>
        <w:rPr>
          <w:rFonts w:hint="eastAsia"/>
        </w:rPr>
        <w:t>搜索引擎查找</w:t>
      </w:r>
      <w:r>
        <w:t>敏感关键字</w:t>
      </w:r>
      <w:r>
        <w:rPr>
          <w:rFonts w:hint="eastAsia"/>
        </w:rPr>
        <w:t>“毒品”，不</w:t>
      </w:r>
      <w:r>
        <w:t>允许</w:t>
      </w:r>
      <w:r>
        <w:rPr>
          <w:rFonts w:hint="eastAsia"/>
        </w:rPr>
        <w:t>外</w:t>
      </w:r>
      <w:r>
        <w:t>发</w:t>
      </w:r>
      <w:r>
        <w:rPr>
          <w:rFonts w:hint="eastAsia"/>
        </w:rPr>
        <w:t>WEB</w:t>
      </w:r>
      <w:r>
        <w:rPr>
          <w:rFonts w:hint="eastAsia"/>
        </w:rPr>
        <w:t>邮件</w:t>
      </w:r>
      <w:r>
        <w:t>内容</w:t>
      </w:r>
      <w:r>
        <w:rPr>
          <w:rFonts w:hint="eastAsia"/>
        </w:rPr>
        <w:t>包含</w:t>
      </w:r>
      <w:r>
        <w:t>敏感关键字</w:t>
      </w:r>
      <w:r>
        <w:rPr>
          <w:rFonts w:hint="eastAsia"/>
        </w:rPr>
        <w:t>“</w:t>
      </w:r>
      <w:r>
        <w:t>内网资产</w:t>
      </w:r>
      <w:r>
        <w:rPr>
          <w:rFonts w:hint="eastAsia"/>
        </w:rPr>
        <w:t>”</w:t>
      </w:r>
      <w:r>
        <w:t>，</w:t>
      </w:r>
      <w:r>
        <w:rPr>
          <w:rFonts w:hint="eastAsia"/>
        </w:rPr>
        <w:t>不</w:t>
      </w:r>
      <w:r>
        <w:t>允许</w:t>
      </w:r>
      <w:r>
        <w:rPr>
          <w:rFonts w:hint="eastAsia"/>
        </w:rPr>
        <w:t>浏览</w:t>
      </w:r>
      <w:r>
        <w:t>包含</w:t>
      </w:r>
      <w:r>
        <w:rPr>
          <w:rFonts w:hint="eastAsia"/>
        </w:rPr>
        <w:t>关键</w:t>
      </w:r>
      <w:r>
        <w:t>字</w:t>
      </w:r>
      <w:r>
        <w:rPr>
          <w:rFonts w:hint="eastAsia"/>
        </w:rPr>
        <w:t>“新闻”的</w:t>
      </w:r>
      <w:r>
        <w:t>网页</w:t>
      </w:r>
      <w:r w:rsidRPr="00CE3273">
        <w:rPr>
          <w:rFonts w:hint="eastAsia"/>
        </w:rPr>
        <w:t>。</w:t>
      </w:r>
    </w:p>
    <w:p w14:paraId="6E686016" w14:textId="77777777" w:rsidR="009F77C4" w:rsidRPr="000E787D" w:rsidRDefault="009F77C4" w:rsidP="009F77C4">
      <w:pPr>
        <w:pStyle w:val="41"/>
      </w:pPr>
      <w:r w:rsidRPr="000E787D">
        <w:rPr>
          <w:rFonts w:hint="eastAsia"/>
        </w:rPr>
        <w:t>组网图</w:t>
      </w:r>
    </w:p>
    <w:p w14:paraId="353B2108" w14:textId="77777777" w:rsidR="009F77C4" w:rsidRPr="00F20EDB" w:rsidRDefault="009F77C4" w:rsidP="009F77C4">
      <w:pPr>
        <w:pStyle w:val="FigureDescription"/>
        <w:spacing w:before="156" w:after="156"/>
      </w:pPr>
      <w:r>
        <w:rPr>
          <w:rFonts w:hint="eastAsia"/>
        </w:rPr>
        <w:t>WEB</w:t>
      </w:r>
      <w:r>
        <w:rPr>
          <w:rFonts w:hint="eastAsia"/>
        </w:rPr>
        <w:t>关键</w:t>
      </w:r>
      <w:r>
        <w:t>字</w:t>
      </w:r>
      <w:r w:rsidRPr="00F20EDB">
        <w:rPr>
          <w:rFonts w:hint="eastAsia"/>
        </w:rPr>
        <w:t>组网图</w:t>
      </w:r>
    </w:p>
    <w:p w14:paraId="386EFF42" w14:textId="77777777" w:rsidR="009F77C4" w:rsidRDefault="009F77C4" w:rsidP="009F77C4">
      <w:pPr>
        <w:pStyle w:val="Figure"/>
      </w:pPr>
      <w:r w:rsidRPr="00C10A1A">
        <w:t xml:space="preserve"> </w:t>
      </w:r>
      <w:r w:rsidRPr="005D65D5">
        <w:drawing>
          <wp:inline distT="0" distB="0" distL="0" distR="0" wp14:anchorId="748F94A0" wp14:editId="4345A3BA">
            <wp:extent cx="3352800" cy="742950"/>
            <wp:effectExtent l="0" t="0" r="0" b="0"/>
            <wp:docPr id="2848" name="图片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352800" cy="742950"/>
                    </a:xfrm>
                    <a:prstGeom prst="rect">
                      <a:avLst/>
                    </a:prstGeom>
                    <a:noFill/>
                    <a:ln>
                      <a:noFill/>
                    </a:ln>
                  </pic:spPr>
                </pic:pic>
              </a:graphicData>
            </a:graphic>
          </wp:inline>
        </w:drawing>
      </w:r>
    </w:p>
    <w:p w14:paraId="1543482B" w14:textId="77777777" w:rsidR="009F77C4" w:rsidRPr="00C66892" w:rsidRDefault="009F77C4" w:rsidP="009F77C4">
      <w:pPr>
        <w:ind w:firstLine="420"/>
      </w:pPr>
    </w:p>
    <w:p w14:paraId="51344E25" w14:textId="77777777" w:rsidR="009F77C4" w:rsidRPr="000E787D" w:rsidRDefault="009F77C4" w:rsidP="009F77C4">
      <w:pPr>
        <w:pStyle w:val="41"/>
      </w:pPr>
      <w:r w:rsidRPr="000E787D">
        <w:rPr>
          <w:rFonts w:hint="eastAsia"/>
        </w:rPr>
        <w:lastRenderedPageBreak/>
        <w:t>配置步骤</w:t>
      </w:r>
    </w:p>
    <w:p w14:paraId="5EA6C7F1" w14:textId="77777777" w:rsidR="009F77C4" w:rsidRDefault="009F77C4" w:rsidP="009F77C4">
      <w:pPr>
        <w:pStyle w:val="ItemStep"/>
        <w:spacing w:after="156"/>
      </w:pPr>
      <w:r>
        <w:rPr>
          <w:rFonts w:hint="eastAsia"/>
        </w:rPr>
        <w:t>创建解密策略。</w:t>
      </w:r>
    </w:p>
    <w:p w14:paraId="3F5154F9" w14:textId="77777777" w:rsidR="009F77C4" w:rsidRPr="00CE3273" w:rsidRDefault="009F77C4" w:rsidP="009F77C4">
      <w:pPr>
        <w:ind w:firstLine="420"/>
      </w:pPr>
      <w:r>
        <w:t>由于部分</w:t>
      </w:r>
      <w:r>
        <w:rPr>
          <w:rFonts w:hint="eastAsia"/>
        </w:rPr>
        <w:t>测试</w:t>
      </w:r>
      <w:r>
        <w:t>网站</w:t>
      </w:r>
      <w:r>
        <w:rPr>
          <w:rFonts w:hint="eastAsia"/>
        </w:rPr>
        <w:t>为</w:t>
      </w:r>
      <w:r>
        <w:t>https</w:t>
      </w:r>
      <w:r>
        <w:t>加密</w:t>
      </w:r>
      <w:r>
        <w:rPr>
          <w:rFonts w:hint="eastAsia"/>
        </w:rPr>
        <w:t>网站</w:t>
      </w:r>
      <w:r>
        <w:t>，</w:t>
      </w:r>
      <w:r>
        <w:rPr>
          <w:rFonts w:hint="eastAsia"/>
        </w:rPr>
        <w:t>需要</w:t>
      </w:r>
      <w:r>
        <w:t>解密后才能识别到关键字，所以需要先创建解密策略</w:t>
      </w:r>
      <w:r w:rsidRPr="00CE3273">
        <w:rPr>
          <w:rFonts w:hint="eastAsia"/>
        </w:rPr>
        <w:t>，在导航栏中选择“</w:t>
      </w:r>
      <w:r>
        <w:rPr>
          <w:rFonts w:hint="eastAsia"/>
        </w:rPr>
        <w:t>策略配置</w:t>
      </w:r>
      <w:r>
        <w:rPr>
          <w:rFonts w:hint="eastAsia"/>
        </w:rPr>
        <w:t xml:space="preserve"> &gt; SSL</w:t>
      </w:r>
      <w:r>
        <w:rPr>
          <w:rFonts w:hint="eastAsia"/>
        </w:rPr>
        <w:t>解密策略</w:t>
      </w:r>
      <w:r w:rsidRPr="00CE3273">
        <w:rPr>
          <w:rFonts w:hint="eastAsia"/>
        </w:rPr>
        <w:t>”，单击</w:t>
      </w:r>
      <w:r w:rsidRPr="00CE3273">
        <w:t>&lt;</w:t>
      </w:r>
      <w:r w:rsidRPr="00CE3273">
        <w:rPr>
          <w:rFonts w:hint="eastAsia"/>
        </w:rPr>
        <w:t>新建</w:t>
      </w:r>
      <w:r w:rsidRPr="00CE3273">
        <w:t>&gt;</w:t>
      </w:r>
      <w:r w:rsidRPr="00CE3273">
        <w:rPr>
          <w:rFonts w:hint="eastAsia"/>
        </w:rPr>
        <w:t>按钮，</w:t>
      </w:r>
      <w:r>
        <w:rPr>
          <w:rFonts w:hint="eastAsia"/>
        </w:rPr>
        <w:t>配置</w:t>
      </w:r>
      <w:r>
        <w:t>完成后下发</w:t>
      </w:r>
      <w:r>
        <w:rPr>
          <w:rFonts w:hint="eastAsia"/>
        </w:rPr>
        <w:t>，</w:t>
      </w:r>
      <w:r w:rsidRPr="00CE3273">
        <w:rPr>
          <w:rFonts w:hint="eastAsia"/>
        </w:rPr>
        <w:t>如</w:t>
      </w:r>
      <w:r>
        <w:rPr>
          <w:color w:val="0000FF"/>
          <w:u w:val="single"/>
        </w:rPr>
        <w:fldChar w:fldCharType="begin"/>
      </w:r>
      <w:r>
        <w:instrText xml:space="preserve"> </w:instrText>
      </w:r>
      <w:r>
        <w:rPr>
          <w:rFonts w:hint="eastAsia"/>
        </w:rPr>
        <w:instrText>REF _Ref5627760 \r \h</w:instrText>
      </w:r>
      <w:r>
        <w:instrText xml:space="preserve"> </w:instrText>
      </w:r>
      <w:r>
        <w:rPr>
          <w:color w:val="0000FF"/>
          <w:u w:val="single"/>
        </w:rPr>
      </w:r>
      <w:r>
        <w:rPr>
          <w:color w:val="0000FF"/>
          <w:u w:val="single"/>
        </w:rPr>
        <w:fldChar w:fldCharType="separate"/>
      </w:r>
      <w:r>
        <w:rPr>
          <w:rFonts w:hint="eastAsia"/>
        </w:rPr>
        <w:t>图</w:t>
      </w:r>
      <w:r>
        <w:rPr>
          <w:rFonts w:hint="eastAsia"/>
        </w:rPr>
        <w:t>7-34</w:t>
      </w:r>
      <w:r>
        <w:rPr>
          <w:color w:val="0000FF"/>
          <w:u w:val="single"/>
        </w:rPr>
        <w:fldChar w:fldCharType="end"/>
      </w:r>
      <w:r w:rsidRPr="00CE3273">
        <w:rPr>
          <w:rFonts w:hint="eastAsia"/>
        </w:rPr>
        <w:t>所示。</w:t>
      </w:r>
    </w:p>
    <w:p w14:paraId="2E35A7EE" w14:textId="77777777" w:rsidR="009F77C4" w:rsidRDefault="009F77C4" w:rsidP="009F77C4">
      <w:pPr>
        <w:pStyle w:val="FigureDescription"/>
        <w:spacing w:before="156" w:after="156"/>
        <w:rPr>
          <w:noProof/>
        </w:rPr>
      </w:pPr>
      <w:bookmarkStart w:id="1306" w:name="_Ref5627760"/>
      <w:r>
        <w:rPr>
          <w:rFonts w:hint="eastAsia"/>
        </w:rPr>
        <w:t>解密</w:t>
      </w:r>
      <w:r>
        <w:t>策略</w:t>
      </w:r>
      <w:r>
        <w:rPr>
          <w:rFonts w:hint="eastAsia"/>
        </w:rPr>
        <w:t>配置</w:t>
      </w:r>
      <w:bookmarkEnd w:id="1306"/>
    </w:p>
    <w:p w14:paraId="5B781646" w14:textId="77777777" w:rsidR="009F77C4" w:rsidRDefault="009F77C4" w:rsidP="009F77C4">
      <w:pPr>
        <w:pStyle w:val="Figure"/>
      </w:pPr>
      <w:r>
        <w:drawing>
          <wp:inline distT="0" distB="0" distL="0" distR="0" wp14:anchorId="61A6FC19" wp14:editId="5E2229A4">
            <wp:extent cx="5600700" cy="922701"/>
            <wp:effectExtent l="0" t="0" r="0" b="0"/>
            <wp:docPr id="2849" name="图片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1"/>
                    <a:stretch>
                      <a:fillRect/>
                    </a:stretch>
                  </pic:blipFill>
                  <pic:spPr>
                    <a:xfrm>
                      <a:off x="0" y="0"/>
                      <a:ext cx="5653098" cy="931333"/>
                    </a:xfrm>
                    <a:prstGeom prst="rect">
                      <a:avLst/>
                    </a:prstGeom>
                  </pic:spPr>
                </pic:pic>
              </a:graphicData>
            </a:graphic>
          </wp:inline>
        </w:drawing>
      </w:r>
    </w:p>
    <w:p w14:paraId="28FB59D7" w14:textId="77777777" w:rsidR="009F77C4" w:rsidRPr="005D65D5" w:rsidRDefault="009F77C4" w:rsidP="009F77C4">
      <w:pPr>
        <w:ind w:firstLine="420"/>
      </w:pPr>
    </w:p>
    <w:p w14:paraId="4DB261D9" w14:textId="77777777" w:rsidR="009F77C4" w:rsidRDefault="009F77C4" w:rsidP="009F77C4">
      <w:pPr>
        <w:pStyle w:val="ItemStep"/>
        <w:spacing w:after="156"/>
      </w:pPr>
      <w:r>
        <w:rPr>
          <w:rFonts w:hint="eastAsia"/>
        </w:rPr>
        <w:t>创建关键</w:t>
      </w:r>
      <w:r>
        <w:t>字</w:t>
      </w:r>
      <w:r>
        <w:rPr>
          <w:rFonts w:hint="eastAsia"/>
        </w:rPr>
        <w:t>对象。</w:t>
      </w:r>
    </w:p>
    <w:p w14:paraId="4F60AC61"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对象管理</w:t>
      </w:r>
      <w:r>
        <w:rPr>
          <w:rFonts w:hint="eastAsia"/>
        </w:rPr>
        <w:t xml:space="preserve"> &gt;</w:t>
      </w:r>
      <w:r>
        <w:t xml:space="preserve"> </w:t>
      </w:r>
      <w:r>
        <w:rPr>
          <w:rFonts w:hint="eastAsia"/>
        </w:rPr>
        <w:t>关键</w:t>
      </w:r>
      <w:r>
        <w:t>字对象</w:t>
      </w:r>
      <w:r w:rsidRPr="00CE3273">
        <w:rPr>
          <w:rFonts w:hint="eastAsia"/>
        </w:rPr>
        <w:t>”，单击</w:t>
      </w:r>
      <w:r w:rsidRPr="00CE3273">
        <w:t>&lt;</w:t>
      </w:r>
      <w:r w:rsidRPr="00CE3273">
        <w:rPr>
          <w:rFonts w:hint="eastAsia"/>
        </w:rPr>
        <w:t>新建</w:t>
      </w:r>
      <w:r w:rsidRPr="00CE3273">
        <w:t>&gt;</w:t>
      </w:r>
      <w:r w:rsidRPr="00CE3273">
        <w:rPr>
          <w:rFonts w:hint="eastAsia"/>
        </w:rPr>
        <w:t>按钮，进入</w:t>
      </w:r>
      <w:r>
        <w:rPr>
          <w:rFonts w:hint="eastAsia"/>
        </w:rPr>
        <w:t>关键</w:t>
      </w:r>
      <w:r>
        <w:t>字对象</w:t>
      </w:r>
      <w:r w:rsidRPr="00CE3273">
        <w:rPr>
          <w:rFonts w:hint="eastAsia"/>
        </w:rPr>
        <w:t>配置页面，如</w:t>
      </w:r>
      <w:r>
        <w:rPr>
          <w:color w:val="0000FF"/>
          <w:u w:val="single"/>
        </w:rPr>
        <w:fldChar w:fldCharType="begin"/>
      </w:r>
      <w:r>
        <w:instrText xml:space="preserve"> </w:instrText>
      </w:r>
      <w:r>
        <w:rPr>
          <w:rFonts w:hint="eastAsia"/>
        </w:rPr>
        <w:instrText>REF _Ref5627770 \r \h</w:instrText>
      </w:r>
      <w:r>
        <w:instrText xml:space="preserve"> </w:instrText>
      </w:r>
      <w:r>
        <w:rPr>
          <w:color w:val="0000FF"/>
          <w:u w:val="single"/>
        </w:rPr>
      </w:r>
      <w:r>
        <w:rPr>
          <w:color w:val="0000FF"/>
          <w:u w:val="single"/>
        </w:rPr>
        <w:fldChar w:fldCharType="separate"/>
      </w:r>
      <w:r>
        <w:rPr>
          <w:rFonts w:hint="eastAsia"/>
        </w:rPr>
        <w:t>图</w:t>
      </w:r>
      <w:r>
        <w:rPr>
          <w:rFonts w:hint="eastAsia"/>
        </w:rPr>
        <w:t>7-35</w:t>
      </w:r>
      <w:r>
        <w:rPr>
          <w:color w:val="0000FF"/>
          <w:u w:val="single"/>
        </w:rPr>
        <w:fldChar w:fldCharType="end"/>
      </w:r>
      <w:r w:rsidRPr="00CE3273">
        <w:rPr>
          <w:rFonts w:hint="eastAsia"/>
        </w:rPr>
        <w:t>所示。</w:t>
      </w:r>
    </w:p>
    <w:p w14:paraId="4AC1EA51" w14:textId="77777777" w:rsidR="009F77C4" w:rsidRPr="00F20EDB" w:rsidRDefault="009F77C4" w:rsidP="009F77C4">
      <w:pPr>
        <w:pStyle w:val="FigureDescription"/>
        <w:spacing w:before="156" w:after="156"/>
      </w:pPr>
      <w:bookmarkStart w:id="1307" w:name="_Ref5627770"/>
      <w:r>
        <w:rPr>
          <w:rFonts w:hint="eastAsia"/>
        </w:rPr>
        <w:t>关键</w:t>
      </w:r>
      <w:r>
        <w:t>字对象配置</w:t>
      </w:r>
      <w:bookmarkEnd w:id="1307"/>
    </w:p>
    <w:p w14:paraId="0C47008B" w14:textId="77777777" w:rsidR="009F77C4" w:rsidRDefault="009F77C4" w:rsidP="009F77C4">
      <w:pPr>
        <w:pStyle w:val="Figure"/>
      </w:pPr>
      <w:r>
        <w:drawing>
          <wp:inline distT="0" distB="0" distL="0" distR="0" wp14:anchorId="5FA45B42" wp14:editId="3F4DD548">
            <wp:extent cx="6120130" cy="1129665"/>
            <wp:effectExtent l="0" t="0" r="0" b="0"/>
            <wp:docPr id="3818" name="图片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2"/>
                    <a:stretch>
                      <a:fillRect/>
                    </a:stretch>
                  </pic:blipFill>
                  <pic:spPr>
                    <a:xfrm>
                      <a:off x="0" y="0"/>
                      <a:ext cx="6120130" cy="1129665"/>
                    </a:xfrm>
                    <a:prstGeom prst="rect">
                      <a:avLst/>
                    </a:prstGeom>
                  </pic:spPr>
                </pic:pic>
              </a:graphicData>
            </a:graphic>
          </wp:inline>
        </w:drawing>
      </w:r>
    </w:p>
    <w:p w14:paraId="1AEC832E" w14:textId="77777777" w:rsidR="009F77C4" w:rsidRPr="009C1E31" w:rsidRDefault="009F77C4" w:rsidP="009F77C4">
      <w:pPr>
        <w:ind w:firstLine="420"/>
      </w:pPr>
    </w:p>
    <w:p w14:paraId="7E713567" w14:textId="77777777" w:rsidR="009F77C4"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581AAB60" w14:textId="77777777" w:rsidR="009F77C4" w:rsidRDefault="009F77C4" w:rsidP="009F77C4">
      <w:pPr>
        <w:pStyle w:val="ItemStep"/>
        <w:spacing w:after="156"/>
      </w:pPr>
      <w:r>
        <w:rPr>
          <w:rFonts w:hint="eastAsia"/>
        </w:rPr>
        <w:t>创建</w:t>
      </w:r>
      <w:r>
        <w:rPr>
          <w:rFonts w:hint="eastAsia"/>
        </w:rPr>
        <w:t>WEB</w:t>
      </w:r>
      <w:r>
        <w:rPr>
          <w:rFonts w:hint="eastAsia"/>
        </w:rPr>
        <w:t>关键</w:t>
      </w:r>
      <w:r>
        <w:t>字</w:t>
      </w:r>
      <w:r>
        <w:rPr>
          <w:rFonts w:hint="eastAsia"/>
        </w:rPr>
        <w:t>过滤规则</w:t>
      </w:r>
    </w:p>
    <w:p w14:paraId="122D5E90"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w:t>
      </w:r>
      <w:r>
        <w:t>点击</w:t>
      </w:r>
      <w:r>
        <w:rPr>
          <w:rFonts w:hint="eastAsia"/>
        </w:rPr>
        <w:t>&lt;</w:t>
      </w:r>
      <w:r>
        <w:rPr>
          <w:rFonts w:hint="eastAsia"/>
        </w:rPr>
        <w:t>新建</w:t>
      </w:r>
      <w:r>
        <w:rPr>
          <w:rFonts w:hint="eastAsia"/>
        </w:rPr>
        <w:t>&gt;</w:t>
      </w:r>
      <w:r>
        <w:rPr>
          <w:rFonts w:hint="eastAsia"/>
        </w:rPr>
        <w:t>，</w:t>
      </w:r>
      <w:r>
        <w:t>在弹出页面中</w:t>
      </w:r>
      <w:r>
        <w:rPr>
          <w:rFonts w:hint="eastAsia"/>
        </w:rPr>
        <w:t>单击选择“应用</w:t>
      </w:r>
      <w:r>
        <w:t>过滤</w:t>
      </w:r>
      <w:r>
        <w:rPr>
          <w:rFonts w:hint="eastAsia"/>
        </w:rPr>
        <w:t>&gt;</w:t>
      </w:r>
      <w:r>
        <w:t>WEB</w:t>
      </w:r>
      <w:r>
        <w:rPr>
          <w:rFonts w:hint="eastAsia"/>
        </w:rPr>
        <w:t>关键</w:t>
      </w:r>
      <w:r>
        <w:t>字</w:t>
      </w:r>
      <w:r>
        <w:rPr>
          <w:rFonts w:hint="eastAsia"/>
        </w:rPr>
        <w:t>”，分别</w:t>
      </w:r>
      <w:r>
        <w:t>创建</w:t>
      </w:r>
      <w:r>
        <w:rPr>
          <w:rFonts w:hint="eastAsia"/>
        </w:rPr>
        <w:t>搜索</w:t>
      </w:r>
      <w:r>
        <w:t>引擎</w:t>
      </w:r>
      <w:r>
        <w:rPr>
          <w:rFonts w:hint="eastAsia"/>
        </w:rPr>
        <w:t>规则、</w:t>
      </w:r>
      <w:r>
        <w:rPr>
          <w:rFonts w:hint="eastAsia"/>
        </w:rPr>
        <w:t>HTTP</w:t>
      </w:r>
      <w:r>
        <w:rPr>
          <w:rFonts w:hint="eastAsia"/>
        </w:rPr>
        <w:t>上</w:t>
      </w:r>
      <w:r>
        <w:t>传规则、网页内容规则</w:t>
      </w:r>
      <w:r w:rsidRPr="00CE3273">
        <w:rPr>
          <w:rFonts w:hint="eastAsia"/>
        </w:rPr>
        <w:t>，如</w:t>
      </w:r>
      <w:r>
        <w:rPr>
          <w:color w:val="0000FF"/>
          <w:u w:val="single"/>
        </w:rPr>
        <w:fldChar w:fldCharType="begin"/>
      </w:r>
      <w:r>
        <w:instrText xml:space="preserve"> </w:instrText>
      </w:r>
      <w:r>
        <w:rPr>
          <w:rFonts w:hint="eastAsia"/>
        </w:rPr>
        <w:instrText>REF _Ref5627786 \r \h</w:instrText>
      </w:r>
      <w:r>
        <w:instrText xml:space="preserve"> </w:instrText>
      </w:r>
      <w:r>
        <w:rPr>
          <w:color w:val="0000FF"/>
          <w:u w:val="single"/>
        </w:rPr>
      </w:r>
      <w:r>
        <w:rPr>
          <w:color w:val="0000FF"/>
          <w:u w:val="single"/>
        </w:rPr>
        <w:fldChar w:fldCharType="separate"/>
      </w:r>
      <w:r>
        <w:rPr>
          <w:rFonts w:hint="eastAsia"/>
        </w:rPr>
        <w:t>图</w:t>
      </w:r>
      <w:r>
        <w:rPr>
          <w:rFonts w:hint="eastAsia"/>
        </w:rPr>
        <w:t>7-36</w:t>
      </w:r>
      <w:r>
        <w:rPr>
          <w:color w:val="0000FF"/>
          <w:u w:val="single"/>
        </w:rPr>
        <w:fldChar w:fldCharType="end"/>
      </w:r>
      <w:r>
        <w:rPr>
          <w:rFonts w:hint="eastAsia"/>
          <w:color w:val="0000FF"/>
          <w:u w:val="single"/>
        </w:rPr>
        <w:t>、</w:t>
      </w:r>
      <w:r>
        <w:rPr>
          <w:color w:val="0000FF"/>
          <w:u w:val="single"/>
        </w:rPr>
        <w:fldChar w:fldCharType="begin"/>
      </w:r>
      <w:r>
        <w:rPr>
          <w:color w:val="0000FF"/>
          <w:u w:val="single"/>
        </w:rPr>
        <w:instrText xml:space="preserve"> REF _Ref5627788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7-37</w:t>
      </w:r>
      <w:r>
        <w:rPr>
          <w:color w:val="0000FF"/>
          <w:u w:val="single"/>
        </w:rPr>
        <w:fldChar w:fldCharType="end"/>
      </w:r>
      <w:r>
        <w:rPr>
          <w:rFonts w:hint="eastAsia"/>
          <w:color w:val="0000FF"/>
          <w:u w:val="single"/>
        </w:rPr>
        <w:t>、</w:t>
      </w:r>
      <w:r>
        <w:rPr>
          <w:color w:val="0000FF"/>
          <w:u w:val="single"/>
        </w:rPr>
        <w:fldChar w:fldCharType="begin"/>
      </w:r>
      <w:r>
        <w:rPr>
          <w:color w:val="0000FF"/>
          <w:u w:val="single"/>
        </w:rPr>
        <w:instrText xml:space="preserve"> </w:instrText>
      </w:r>
      <w:r>
        <w:rPr>
          <w:rFonts w:hint="eastAsia"/>
          <w:color w:val="0000FF"/>
          <w:u w:val="single"/>
        </w:rPr>
        <w:instrText>REF _Ref5627811 \r \h</w:instrText>
      </w:r>
      <w:r>
        <w:rPr>
          <w:color w:val="0000FF"/>
          <w:u w:val="single"/>
        </w:rPr>
        <w:instrText xml:space="preserve">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7-38</w:t>
      </w:r>
      <w:r>
        <w:rPr>
          <w:color w:val="0000FF"/>
          <w:u w:val="single"/>
        </w:rPr>
        <w:fldChar w:fldCharType="end"/>
      </w:r>
      <w:r w:rsidRPr="00CE3273">
        <w:rPr>
          <w:rFonts w:hint="eastAsia"/>
        </w:rPr>
        <w:t>所示。</w:t>
      </w:r>
    </w:p>
    <w:p w14:paraId="7191883C" w14:textId="77777777" w:rsidR="009F77C4" w:rsidRPr="00F20EDB" w:rsidRDefault="009F77C4" w:rsidP="009F77C4">
      <w:pPr>
        <w:pStyle w:val="FigureDescription"/>
        <w:spacing w:before="156" w:after="156"/>
      </w:pPr>
      <w:bookmarkStart w:id="1308" w:name="_Ref5627786"/>
      <w:r>
        <w:rPr>
          <w:rFonts w:hint="eastAsia"/>
        </w:rPr>
        <w:lastRenderedPageBreak/>
        <w:t>搜索</w:t>
      </w:r>
      <w:r>
        <w:t>引擎规则</w:t>
      </w:r>
      <w:bookmarkEnd w:id="1308"/>
    </w:p>
    <w:p w14:paraId="77246266" w14:textId="77777777" w:rsidR="009F77C4" w:rsidRDefault="009F77C4" w:rsidP="009F77C4">
      <w:pPr>
        <w:pStyle w:val="Figure"/>
      </w:pPr>
      <w:r>
        <w:drawing>
          <wp:inline distT="0" distB="0" distL="0" distR="0" wp14:anchorId="27FC10FC" wp14:editId="0C24679F">
            <wp:extent cx="4902835" cy="2549472"/>
            <wp:effectExtent l="0" t="0" r="0" b="3810"/>
            <wp:docPr id="2851" name="图片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3"/>
                    <a:stretch>
                      <a:fillRect/>
                    </a:stretch>
                  </pic:blipFill>
                  <pic:spPr>
                    <a:xfrm>
                      <a:off x="0" y="0"/>
                      <a:ext cx="4912597" cy="2554548"/>
                    </a:xfrm>
                    <a:prstGeom prst="rect">
                      <a:avLst/>
                    </a:prstGeom>
                  </pic:spPr>
                </pic:pic>
              </a:graphicData>
            </a:graphic>
          </wp:inline>
        </w:drawing>
      </w:r>
    </w:p>
    <w:p w14:paraId="49DFE5F4" w14:textId="77777777" w:rsidR="009F77C4" w:rsidRPr="00984B0D" w:rsidRDefault="009F77C4" w:rsidP="009F77C4">
      <w:pPr>
        <w:ind w:firstLine="420"/>
      </w:pPr>
    </w:p>
    <w:p w14:paraId="2D85A812" w14:textId="77777777" w:rsidR="009F77C4" w:rsidRPr="00F20EDB" w:rsidRDefault="009F77C4" w:rsidP="009F77C4">
      <w:pPr>
        <w:pStyle w:val="FigureDescription"/>
        <w:spacing w:before="156" w:after="156"/>
      </w:pPr>
      <w:bookmarkStart w:id="1309" w:name="_Ref5627788"/>
      <w:r>
        <w:rPr>
          <w:rFonts w:hint="eastAsia"/>
        </w:rPr>
        <w:t>HTT</w:t>
      </w:r>
      <w:r>
        <w:t>P</w:t>
      </w:r>
      <w:r>
        <w:rPr>
          <w:rFonts w:hint="eastAsia"/>
        </w:rPr>
        <w:t>上</w:t>
      </w:r>
      <w:r>
        <w:t>传规则</w:t>
      </w:r>
      <w:bookmarkEnd w:id="1309"/>
    </w:p>
    <w:p w14:paraId="7B8D79A0" w14:textId="77777777" w:rsidR="009F77C4" w:rsidRDefault="009F77C4" w:rsidP="009F77C4">
      <w:pPr>
        <w:pStyle w:val="Figure"/>
      </w:pPr>
      <w:r>
        <w:drawing>
          <wp:inline distT="0" distB="0" distL="0" distR="0" wp14:anchorId="6BA7EA98" wp14:editId="23DFAD06">
            <wp:extent cx="4762500" cy="2502478"/>
            <wp:effectExtent l="0" t="0" r="0" b="0"/>
            <wp:docPr id="2853" name="图片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4"/>
                    <a:stretch>
                      <a:fillRect/>
                    </a:stretch>
                  </pic:blipFill>
                  <pic:spPr>
                    <a:xfrm>
                      <a:off x="0" y="0"/>
                      <a:ext cx="4762500" cy="2502478"/>
                    </a:xfrm>
                    <a:prstGeom prst="rect">
                      <a:avLst/>
                    </a:prstGeom>
                  </pic:spPr>
                </pic:pic>
              </a:graphicData>
            </a:graphic>
          </wp:inline>
        </w:drawing>
      </w:r>
    </w:p>
    <w:p w14:paraId="7D7FED13" w14:textId="77777777" w:rsidR="009F77C4" w:rsidRPr="00984B0D" w:rsidRDefault="009F77C4" w:rsidP="009F77C4">
      <w:pPr>
        <w:ind w:firstLine="420"/>
      </w:pPr>
    </w:p>
    <w:p w14:paraId="2FB6FF25" w14:textId="77777777" w:rsidR="009F77C4" w:rsidRPr="00F20EDB" w:rsidRDefault="009F77C4" w:rsidP="009F77C4">
      <w:pPr>
        <w:pStyle w:val="FigureDescription"/>
        <w:spacing w:before="156" w:after="156"/>
      </w:pPr>
      <w:bookmarkStart w:id="1310" w:name="_Ref5627811"/>
      <w:r>
        <w:rPr>
          <w:rFonts w:hint="eastAsia"/>
        </w:rPr>
        <w:lastRenderedPageBreak/>
        <w:t>网页</w:t>
      </w:r>
      <w:r>
        <w:t>内容规则</w:t>
      </w:r>
      <w:bookmarkEnd w:id="1310"/>
    </w:p>
    <w:p w14:paraId="1A66F10E" w14:textId="77777777" w:rsidR="009F77C4" w:rsidRDefault="009F77C4" w:rsidP="009F77C4">
      <w:pPr>
        <w:pStyle w:val="Figure"/>
      </w:pPr>
      <w:r>
        <w:drawing>
          <wp:inline distT="0" distB="0" distL="0" distR="0" wp14:anchorId="56FD96EB" wp14:editId="5993AA1C">
            <wp:extent cx="4705350" cy="2471584"/>
            <wp:effectExtent l="0" t="0" r="0" b="5080"/>
            <wp:docPr id="2854" name="图片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5"/>
                    <a:stretch>
                      <a:fillRect/>
                    </a:stretch>
                  </pic:blipFill>
                  <pic:spPr>
                    <a:xfrm>
                      <a:off x="0" y="0"/>
                      <a:ext cx="4714999" cy="2476652"/>
                    </a:xfrm>
                    <a:prstGeom prst="rect">
                      <a:avLst/>
                    </a:prstGeom>
                  </pic:spPr>
                </pic:pic>
              </a:graphicData>
            </a:graphic>
          </wp:inline>
        </w:drawing>
      </w:r>
    </w:p>
    <w:p w14:paraId="7A3A6BEA" w14:textId="77777777" w:rsidR="009F77C4" w:rsidRPr="009C1E31" w:rsidRDefault="009F77C4" w:rsidP="009F77C4">
      <w:pPr>
        <w:ind w:firstLine="420"/>
      </w:pPr>
    </w:p>
    <w:p w14:paraId="2E4AFB4D" w14:textId="77777777" w:rsidR="009F77C4"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0D97863A" w14:textId="77777777" w:rsidR="009F77C4" w:rsidRDefault="009F77C4" w:rsidP="009F77C4">
      <w:pPr>
        <w:pStyle w:val="41"/>
      </w:pPr>
      <w:r w:rsidRPr="000E787D">
        <w:rPr>
          <w:rFonts w:hint="eastAsia"/>
        </w:rPr>
        <w:t>验证配置</w:t>
      </w:r>
    </w:p>
    <w:p w14:paraId="09051CF7" w14:textId="77777777" w:rsidR="009F77C4" w:rsidRPr="00331D5D" w:rsidRDefault="009F77C4" w:rsidP="009F77C4">
      <w:pPr>
        <w:pStyle w:val="ItemStep"/>
        <w:spacing w:after="156"/>
      </w:pPr>
      <w:r>
        <w:rPr>
          <w:rFonts w:hint="eastAsia"/>
        </w:rPr>
        <w:t>搜索</w:t>
      </w:r>
      <w:r>
        <w:t>引擎结果验证</w:t>
      </w:r>
    </w:p>
    <w:p w14:paraId="2434E48F" w14:textId="77777777" w:rsidR="009F77C4" w:rsidRDefault="009F77C4" w:rsidP="009F77C4">
      <w:pPr>
        <w:ind w:firstLine="420"/>
      </w:pPr>
      <w:r>
        <w:rPr>
          <w:rFonts w:hint="eastAsia"/>
        </w:rPr>
        <w:t>使用百度</w:t>
      </w:r>
      <w:r>
        <w:t>搜索引擎搜索关键字</w:t>
      </w:r>
      <w:r>
        <w:rPr>
          <w:rFonts w:hint="eastAsia"/>
        </w:rPr>
        <w:t>“</w:t>
      </w:r>
      <w:r>
        <w:t>毒品</w:t>
      </w:r>
      <w:r>
        <w:rPr>
          <w:rFonts w:hint="eastAsia"/>
        </w:rPr>
        <w:t>”，访问被</w:t>
      </w:r>
      <w:r>
        <w:t>阻断</w:t>
      </w:r>
      <w:r>
        <w:rPr>
          <w:rFonts w:hint="eastAsia"/>
        </w:rPr>
        <w:t>，无</w:t>
      </w:r>
      <w:r>
        <w:t>结果回显，</w:t>
      </w:r>
      <w:r w:rsidRPr="00CE3273">
        <w:rPr>
          <w:rFonts w:hint="eastAsia"/>
        </w:rPr>
        <w:t>如</w:t>
      </w:r>
      <w:r>
        <w:rPr>
          <w:color w:val="0000FF"/>
          <w:u w:val="single"/>
        </w:rPr>
        <w:fldChar w:fldCharType="begin"/>
      </w:r>
      <w:r>
        <w:instrText xml:space="preserve"> </w:instrText>
      </w:r>
      <w:r>
        <w:rPr>
          <w:rFonts w:hint="eastAsia"/>
        </w:rPr>
        <w:instrText>REF _Ref5627827 \r \h</w:instrText>
      </w:r>
      <w:r>
        <w:instrText xml:space="preserve"> </w:instrText>
      </w:r>
      <w:r>
        <w:rPr>
          <w:color w:val="0000FF"/>
          <w:u w:val="single"/>
        </w:rPr>
      </w:r>
      <w:r>
        <w:rPr>
          <w:color w:val="0000FF"/>
          <w:u w:val="single"/>
        </w:rPr>
        <w:fldChar w:fldCharType="separate"/>
      </w:r>
      <w:r>
        <w:rPr>
          <w:rFonts w:hint="eastAsia"/>
        </w:rPr>
        <w:t>图</w:t>
      </w:r>
      <w:r>
        <w:rPr>
          <w:rFonts w:hint="eastAsia"/>
        </w:rPr>
        <w:t>7-39</w:t>
      </w:r>
      <w:r>
        <w:rPr>
          <w:color w:val="0000FF"/>
          <w:u w:val="single"/>
        </w:rPr>
        <w:fldChar w:fldCharType="end"/>
      </w:r>
      <w:r w:rsidRPr="00CE3273">
        <w:rPr>
          <w:rFonts w:hint="eastAsia"/>
        </w:rPr>
        <w:t>所示</w:t>
      </w:r>
      <w:r>
        <w:rPr>
          <w:rFonts w:hint="eastAsia"/>
        </w:rPr>
        <w:t>。</w:t>
      </w:r>
    </w:p>
    <w:p w14:paraId="1C30F79A" w14:textId="77777777" w:rsidR="009F77C4" w:rsidRDefault="009F77C4" w:rsidP="009F77C4">
      <w:pPr>
        <w:pStyle w:val="FigureDescription"/>
        <w:spacing w:before="156" w:after="156"/>
      </w:pPr>
      <w:bookmarkStart w:id="1311" w:name="_Ref5627827"/>
      <w:r>
        <w:rPr>
          <w:rFonts w:hint="eastAsia"/>
        </w:rPr>
        <w:t>关键</w:t>
      </w:r>
      <w:r>
        <w:t>字</w:t>
      </w:r>
      <w:r>
        <w:rPr>
          <w:rFonts w:hint="eastAsia"/>
        </w:rPr>
        <w:t>搜索</w:t>
      </w:r>
      <w:r>
        <w:t>结果</w:t>
      </w:r>
      <w:bookmarkEnd w:id="1311"/>
    </w:p>
    <w:p w14:paraId="1D978485" w14:textId="77777777" w:rsidR="009F77C4" w:rsidRPr="00331D5D" w:rsidRDefault="009F77C4" w:rsidP="009F77C4">
      <w:pPr>
        <w:pStyle w:val="Figure"/>
      </w:pPr>
      <w:r>
        <w:drawing>
          <wp:inline distT="0" distB="0" distL="0" distR="0" wp14:anchorId="10F1CDDD" wp14:editId="27735B06">
            <wp:extent cx="5200650" cy="2355116"/>
            <wp:effectExtent l="0" t="0" r="0" b="7620"/>
            <wp:docPr id="2855" name="图片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6"/>
                    <a:srcRect r="18901"/>
                    <a:stretch/>
                  </pic:blipFill>
                  <pic:spPr bwMode="auto">
                    <a:xfrm>
                      <a:off x="0" y="0"/>
                      <a:ext cx="5229116" cy="2368007"/>
                    </a:xfrm>
                    <a:prstGeom prst="rect">
                      <a:avLst/>
                    </a:prstGeom>
                    <a:ln>
                      <a:noFill/>
                    </a:ln>
                    <a:extLst>
                      <a:ext uri="{53640926-AAD7-44D8-BBD7-CCE9431645EC}">
                        <a14:shadowObscured xmlns:a14="http://schemas.microsoft.com/office/drawing/2010/main"/>
                      </a:ext>
                    </a:extLst>
                  </pic:spPr>
                </pic:pic>
              </a:graphicData>
            </a:graphic>
          </wp:inline>
        </w:drawing>
      </w:r>
    </w:p>
    <w:p w14:paraId="58C3B749" w14:textId="77777777" w:rsidR="009F77C4" w:rsidRPr="004637B9" w:rsidRDefault="009F77C4" w:rsidP="009F77C4">
      <w:pPr>
        <w:ind w:firstLine="420"/>
      </w:pPr>
    </w:p>
    <w:p w14:paraId="675B449B" w14:textId="77777777" w:rsidR="009F77C4" w:rsidRPr="00331D5D" w:rsidRDefault="009F77C4" w:rsidP="009F77C4">
      <w:pPr>
        <w:pStyle w:val="ItemStep"/>
        <w:spacing w:after="156"/>
      </w:pPr>
      <w:r>
        <w:rPr>
          <w:rFonts w:hint="eastAsia"/>
        </w:rPr>
        <w:t>WEB</w:t>
      </w:r>
      <w:r>
        <w:rPr>
          <w:rFonts w:hint="eastAsia"/>
        </w:rPr>
        <w:t>邮箱</w:t>
      </w:r>
      <w:r>
        <w:t>结果验证</w:t>
      </w:r>
    </w:p>
    <w:p w14:paraId="3363ED63" w14:textId="77777777" w:rsidR="009F77C4" w:rsidRDefault="009F77C4" w:rsidP="009F77C4">
      <w:pPr>
        <w:ind w:firstLine="420"/>
      </w:pPr>
      <w:r>
        <w:rPr>
          <w:rFonts w:hint="eastAsia"/>
        </w:rPr>
        <w:t>使用</w:t>
      </w:r>
      <w:r>
        <w:rPr>
          <w:rFonts w:hint="eastAsia"/>
        </w:rPr>
        <w:t>126</w:t>
      </w:r>
      <w:r>
        <w:rPr>
          <w:rFonts w:hint="eastAsia"/>
        </w:rPr>
        <w:t>邮箱</w:t>
      </w:r>
      <w:r>
        <w:t>发送邮件，内容为：内网资产信息请查收，</w:t>
      </w:r>
      <w:r>
        <w:rPr>
          <w:rFonts w:hint="eastAsia"/>
        </w:rPr>
        <w:t>点击</w:t>
      </w:r>
      <w:r>
        <w:t>发送，邮件无法发送</w:t>
      </w:r>
      <w:r>
        <w:rPr>
          <w:rFonts w:hint="eastAsia"/>
        </w:rPr>
        <w:t>成功。</w:t>
      </w:r>
      <w:r w:rsidRPr="00CE3273">
        <w:rPr>
          <w:rFonts w:hint="eastAsia"/>
        </w:rPr>
        <w:t>如</w:t>
      </w:r>
      <w:r>
        <w:rPr>
          <w:color w:val="0000FF"/>
          <w:u w:val="single"/>
        </w:rPr>
        <w:fldChar w:fldCharType="begin"/>
      </w:r>
      <w:r>
        <w:instrText xml:space="preserve"> </w:instrText>
      </w:r>
      <w:r>
        <w:rPr>
          <w:rFonts w:hint="eastAsia"/>
        </w:rPr>
        <w:instrText>REF _Ref5627841 \r \h</w:instrText>
      </w:r>
      <w:r>
        <w:instrText xml:space="preserve"> </w:instrText>
      </w:r>
      <w:r>
        <w:rPr>
          <w:color w:val="0000FF"/>
          <w:u w:val="single"/>
        </w:rPr>
      </w:r>
      <w:r>
        <w:rPr>
          <w:color w:val="0000FF"/>
          <w:u w:val="single"/>
        </w:rPr>
        <w:fldChar w:fldCharType="separate"/>
      </w:r>
      <w:r>
        <w:rPr>
          <w:rFonts w:hint="eastAsia"/>
        </w:rPr>
        <w:t>图</w:t>
      </w:r>
      <w:r>
        <w:rPr>
          <w:rFonts w:hint="eastAsia"/>
        </w:rPr>
        <w:t>7-40</w:t>
      </w:r>
      <w:r>
        <w:rPr>
          <w:color w:val="0000FF"/>
          <w:u w:val="single"/>
        </w:rPr>
        <w:fldChar w:fldCharType="end"/>
      </w:r>
      <w:r w:rsidRPr="00CE3273">
        <w:rPr>
          <w:rFonts w:hint="eastAsia"/>
        </w:rPr>
        <w:t>所示</w:t>
      </w:r>
      <w:r>
        <w:rPr>
          <w:rFonts w:hint="eastAsia"/>
        </w:rPr>
        <w:t>。</w:t>
      </w:r>
    </w:p>
    <w:p w14:paraId="1B96CB34" w14:textId="77777777" w:rsidR="009F77C4" w:rsidRDefault="009F77C4" w:rsidP="009F77C4">
      <w:pPr>
        <w:pStyle w:val="FigureDescription"/>
        <w:spacing w:before="156" w:after="156"/>
      </w:pPr>
      <w:bookmarkStart w:id="1312" w:name="_Ref5627841"/>
      <w:r>
        <w:rPr>
          <w:rFonts w:hint="eastAsia"/>
        </w:rPr>
        <w:lastRenderedPageBreak/>
        <w:t>邮件</w:t>
      </w:r>
      <w:r>
        <w:t>发送</w:t>
      </w:r>
      <w:bookmarkEnd w:id="1312"/>
    </w:p>
    <w:p w14:paraId="02FE5460" w14:textId="77777777" w:rsidR="009F77C4" w:rsidRDefault="009F77C4" w:rsidP="009F77C4">
      <w:pPr>
        <w:pStyle w:val="Figure"/>
      </w:pPr>
      <w:r>
        <w:drawing>
          <wp:inline distT="0" distB="0" distL="0" distR="0" wp14:anchorId="0F77B074" wp14:editId="7DB8F940">
            <wp:extent cx="5524500" cy="2240406"/>
            <wp:effectExtent l="0" t="0" r="0" b="7620"/>
            <wp:docPr id="2856" name="图片 2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7"/>
                    <a:stretch>
                      <a:fillRect/>
                    </a:stretch>
                  </pic:blipFill>
                  <pic:spPr>
                    <a:xfrm>
                      <a:off x="0" y="0"/>
                      <a:ext cx="5534709" cy="2244546"/>
                    </a:xfrm>
                    <a:prstGeom prst="rect">
                      <a:avLst/>
                    </a:prstGeom>
                  </pic:spPr>
                </pic:pic>
              </a:graphicData>
            </a:graphic>
          </wp:inline>
        </w:drawing>
      </w:r>
    </w:p>
    <w:p w14:paraId="71F7891D" w14:textId="77777777" w:rsidR="009F77C4" w:rsidRDefault="009F77C4" w:rsidP="009F77C4">
      <w:pPr>
        <w:ind w:firstLine="420"/>
      </w:pPr>
    </w:p>
    <w:p w14:paraId="40541E1D" w14:textId="77777777" w:rsidR="009F77C4" w:rsidRPr="00331D5D" w:rsidRDefault="009F77C4" w:rsidP="009F77C4">
      <w:pPr>
        <w:pStyle w:val="ItemStep"/>
        <w:spacing w:after="156"/>
      </w:pPr>
      <w:r>
        <w:rPr>
          <w:rFonts w:hint="eastAsia"/>
        </w:rPr>
        <w:t>网页</w:t>
      </w:r>
      <w:r>
        <w:t>浏览结果验证</w:t>
      </w:r>
    </w:p>
    <w:p w14:paraId="761423C3" w14:textId="77777777" w:rsidR="009F77C4" w:rsidRDefault="009F77C4" w:rsidP="009F77C4">
      <w:pPr>
        <w:ind w:firstLine="420"/>
      </w:pPr>
      <w:r>
        <w:rPr>
          <w:rFonts w:hint="eastAsia"/>
        </w:rPr>
        <w:t>使用测试</w:t>
      </w:r>
      <w:r>
        <w:rPr>
          <w:rFonts w:hint="eastAsia"/>
        </w:rPr>
        <w:t>PC</w:t>
      </w:r>
      <w:r>
        <w:rPr>
          <w:rFonts w:hint="eastAsia"/>
        </w:rPr>
        <w:t>访问腾讯</w:t>
      </w:r>
      <w:r>
        <w:t>网站</w:t>
      </w:r>
      <w:hyperlink r:id="rId288" w:history="1">
        <w:r w:rsidRPr="00D5745A">
          <w:rPr>
            <w:rStyle w:val="aff"/>
            <w:rFonts w:hint="eastAsia"/>
          </w:rPr>
          <w:t>www.qq.com</w:t>
        </w:r>
      </w:hyperlink>
      <w:r>
        <w:rPr>
          <w:rFonts w:hint="eastAsia"/>
        </w:rPr>
        <w:t>，无法正常加载。</w:t>
      </w:r>
      <w:r w:rsidRPr="00CE3273">
        <w:rPr>
          <w:rFonts w:hint="eastAsia"/>
        </w:rPr>
        <w:t>如</w:t>
      </w:r>
      <w:r>
        <w:rPr>
          <w:color w:val="0000FF"/>
          <w:u w:val="single"/>
        </w:rPr>
        <w:fldChar w:fldCharType="begin"/>
      </w:r>
      <w:r>
        <w:instrText xml:space="preserve"> </w:instrText>
      </w:r>
      <w:r>
        <w:rPr>
          <w:rFonts w:hint="eastAsia"/>
        </w:rPr>
        <w:instrText>REF _Ref5627857 \r \h</w:instrText>
      </w:r>
      <w:r>
        <w:instrText xml:space="preserve"> </w:instrText>
      </w:r>
      <w:r>
        <w:rPr>
          <w:color w:val="0000FF"/>
          <w:u w:val="single"/>
        </w:rPr>
      </w:r>
      <w:r>
        <w:rPr>
          <w:color w:val="0000FF"/>
          <w:u w:val="single"/>
        </w:rPr>
        <w:fldChar w:fldCharType="separate"/>
      </w:r>
      <w:r>
        <w:rPr>
          <w:rFonts w:hint="eastAsia"/>
        </w:rPr>
        <w:t>图</w:t>
      </w:r>
      <w:r>
        <w:rPr>
          <w:rFonts w:hint="eastAsia"/>
        </w:rPr>
        <w:t>7-41</w:t>
      </w:r>
      <w:r>
        <w:rPr>
          <w:color w:val="0000FF"/>
          <w:u w:val="single"/>
        </w:rPr>
        <w:fldChar w:fldCharType="end"/>
      </w:r>
      <w:r w:rsidRPr="00CE3273">
        <w:rPr>
          <w:rFonts w:hint="eastAsia"/>
        </w:rPr>
        <w:t>所示</w:t>
      </w:r>
      <w:r>
        <w:rPr>
          <w:rFonts w:hint="eastAsia"/>
        </w:rPr>
        <w:t>。</w:t>
      </w:r>
    </w:p>
    <w:p w14:paraId="7DACD8E3" w14:textId="77777777" w:rsidR="009F77C4" w:rsidRPr="00331D5D" w:rsidRDefault="009F77C4" w:rsidP="009F77C4">
      <w:pPr>
        <w:pStyle w:val="FigureDescription"/>
        <w:spacing w:before="156" w:after="156"/>
      </w:pPr>
      <w:bookmarkStart w:id="1313" w:name="_Ref5627857"/>
      <w:r>
        <w:rPr>
          <w:rFonts w:hint="eastAsia"/>
        </w:rPr>
        <w:t>访问</w:t>
      </w:r>
      <w:r>
        <w:t>腾讯</w:t>
      </w:r>
      <w:bookmarkEnd w:id="1313"/>
    </w:p>
    <w:p w14:paraId="6B096FC7" w14:textId="77777777" w:rsidR="009F77C4" w:rsidRDefault="009F77C4" w:rsidP="009F77C4">
      <w:pPr>
        <w:pStyle w:val="Figure"/>
      </w:pPr>
      <w:r>
        <w:drawing>
          <wp:inline distT="0" distB="0" distL="0" distR="0" wp14:anchorId="3C3F0569" wp14:editId="58BF5C0B">
            <wp:extent cx="5438775" cy="3327741"/>
            <wp:effectExtent l="0" t="0" r="0" b="6350"/>
            <wp:docPr id="2857" name="图片 2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9"/>
                    <a:srcRect r="25614"/>
                    <a:stretch/>
                  </pic:blipFill>
                  <pic:spPr bwMode="auto">
                    <a:xfrm>
                      <a:off x="0" y="0"/>
                      <a:ext cx="5453978" cy="3337043"/>
                    </a:xfrm>
                    <a:prstGeom prst="rect">
                      <a:avLst/>
                    </a:prstGeom>
                    <a:ln>
                      <a:noFill/>
                    </a:ln>
                    <a:extLst>
                      <a:ext uri="{53640926-AAD7-44D8-BBD7-CCE9431645EC}">
                        <a14:shadowObscured xmlns:a14="http://schemas.microsoft.com/office/drawing/2010/main"/>
                      </a:ext>
                    </a:extLst>
                  </pic:spPr>
                </pic:pic>
              </a:graphicData>
            </a:graphic>
          </wp:inline>
        </w:drawing>
      </w:r>
    </w:p>
    <w:p w14:paraId="6412141C" w14:textId="77777777" w:rsidR="009F77C4" w:rsidRPr="0083496F" w:rsidRDefault="009F77C4" w:rsidP="009F77C4">
      <w:pPr>
        <w:ind w:firstLine="420"/>
      </w:pPr>
    </w:p>
    <w:p w14:paraId="249A68E4" w14:textId="77777777" w:rsidR="009F77C4" w:rsidRPr="00371474" w:rsidRDefault="009F77C4" w:rsidP="009F77C4">
      <w:pPr>
        <w:pStyle w:val="Figure"/>
      </w:pPr>
    </w:p>
    <w:p w14:paraId="52B6A9D3" w14:textId="77777777" w:rsidR="009F77C4" w:rsidRDefault="009F77C4" w:rsidP="009F77C4">
      <w:pPr>
        <w:ind w:firstLine="420"/>
        <w:jc w:val="left"/>
      </w:pPr>
      <w:r>
        <w:br w:type="page"/>
      </w:r>
    </w:p>
    <w:p w14:paraId="449DE9EE" w14:textId="77777777" w:rsidR="009F77C4" w:rsidRPr="000E787D" w:rsidRDefault="009F77C4" w:rsidP="009F77C4">
      <w:pPr>
        <w:pStyle w:val="21"/>
      </w:pPr>
      <w:bookmarkStart w:id="1314" w:name="_Toc6235071"/>
      <w:bookmarkStart w:id="1315" w:name="_Toc15484938"/>
      <w:bookmarkStart w:id="1316" w:name="_Toc41650976"/>
      <w:bookmarkStart w:id="1317" w:name="_Toc44618066"/>
      <w:bookmarkStart w:id="1318" w:name="_Toc60068949"/>
      <w:bookmarkStart w:id="1319" w:name="_Toc61022426"/>
      <w:r>
        <w:rPr>
          <w:rFonts w:hint="eastAsia"/>
        </w:rPr>
        <w:lastRenderedPageBreak/>
        <w:t>URL过滤</w:t>
      </w:r>
      <w:bookmarkEnd w:id="1314"/>
      <w:bookmarkEnd w:id="1315"/>
      <w:bookmarkEnd w:id="1316"/>
      <w:bookmarkEnd w:id="1317"/>
      <w:bookmarkEnd w:id="1318"/>
      <w:bookmarkEnd w:id="1319"/>
    </w:p>
    <w:p w14:paraId="792426F9" w14:textId="77777777" w:rsidR="009F77C4" w:rsidRPr="000E787D" w:rsidRDefault="009F77C4" w:rsidP="009F77C4">
      <w:pPr>
        <w:pStyle w:val="30"/>
      </w:pPr>
      <w:bookmarkStart w:id="1320" w:name="_Toc6235072"/>
      <w:bookmarkStart w:id="1321" w:name="_Toc15484939"/>
      <w:bookmarkStart w:id="1322" w:name="_Toc41650977"/>
      <w:bookmarkStart w:id="1323" w:name="_Toc44618067"/>
      <w:bookmarkStart w:id="1324" w:name="_Toc60068950"/>
      <w:bookmarkStart w:id="1325" w:name="_Toc61022427"/>
      <w:r>
        <w:rPr>
          <w:rFonts w:hint="eastAsia"/>
        </w:rPr>
        <w:t>URL过滤</w:t>
      </w:r>
      <w:r w:rsidRPr="000E787D">
        <w:rPr>
          <w:rFonts w:hint="eastAsia"/>
        </w:rPr>
        <w:t>概述</w:t>
      </w:r>
      <w:bookmarkEnd w:id="1320"/>
      <w:bookmarkEnd w:id="1321"/>
      <w:bookmarkEnd w:id="1322"/>
      <w:bookmarkEnd w:id="1323"/>
      <w:bookmarkEnd w:id="1324"/>
      <w:bookmarkEnd w:id="1325"/>
    </w:p>
    <w:p w14:paraId="7AF824A6" w14:textId="77777777" w:rsidR="009F77C4" w:rsidRPr="008C0E36" w:rsidRDefault="009F77C4" w:rsidP="009F77C4">
      <w:pPr>
        <w:ind w:firstLine="420"/>
      </w:pPr>
      <w:r>
        <w:t>URL</w:t>
      </w:r>
      <w:r>
        <w:rPr>
          <w:rFonts w:hint="eastAsia"/>
        </w:rPr>
        <w:t>过滤是</w:t>
      </w:r>
      <w:r>
        <w:t>基于</w:t>
      </w:r>
      <w:r>
        <w:rPr>
          <w:rFonts w:hint="eastAsia"/>
        </w:rPr>
        <w:t>URL</w:t>
      </w:r>
      <w:r>
        <w:rPr>
          <w:rFonts w:hint="eastAsia"/>
        </w:rPr>
        <w:t>分类</w:t>
      </w:r>
      <w:r>
        <w:t>来对</w:t>
      </w:r>
      <w:r>
        <w:rPr>
          <w:rFonts w:hint="eastAsia"/>
        </w:rPr>
        <w:t>用户</w:t>
      </w:r>
      <w:r>
        <w:t>访问</w:t>
      </w:r>
      <w:r>
        <w:rPr>
          <w:rFonts w:hint="eastAsia"/>
        </w:rPr>
        <w:t>WEB</w:t>
      </w:r>
      <w:r>
        <w:rPr>
          <w:rFonts w:hint="eastAsia"/>
        </w:rPr>
        <w:t>站点</w:t>
      </w:r>
      <w:r>
        <w:t>进行</w:t>
      </w:r>
      <w:r>
        <w:rPr>
          <w:rFonts w:hint="eastAsia"/>
        </w:rPr>
        <w:t>控制</w:t>
      </w:r>
      <w:r>
        <w:t>，</w:t>
      </w:r>
      <w:r>
        <w:rPr>
          <w:rFonts w:hint="eastAsia"/>
        </w:rPr>
        <w:t>控制</w:t>
      </w:r>
      <w:r>
        <w:t>动作包含允许和拒绝</w:t>
      </w:r>
      <w:r>
        <w:rPr>
          <w:rFonts w:hint="eastAsia"/>
        </w:rPr>
        <w:t>。</w:t>
      </w:r>
      <w:r w:rsidRPr="008C0E36">
        <w:rPr>
          <w:rFonts w:hint="eastAsia"/>
        </w:rPr>
        <w:t>这样可以通过</w:t>
      </w:r>
      <w:r>
        <w:rPr>
          <w:rFonts w:hint="eastAsia"/>
        </w:rPr>
        <w:t>对</w:t>
      </w:r>
      <w:r w:rsidRPr="008C0E36">
        <w:rPr>
          <w:rFonts w:hint="eastAsia"/>
        </w:rPr>
        <w:t>HTTP</w:t>
      </w:r>
      <w:r w:rsidRPr="008C0E36">
        <w:rPr>
          <w:rFonts w:hint="eastAsia"/>
        </w:rPr>
        <w:t>协议</w:t>
      </w:r>
      <w:r>
        <w:rPr>
          <w:rFonts w:hint="eastAsia"/>
        </w:rPr>
        <w:t>的</w:t>
      </w:r>
      <w:r>
        <w:t>控制</w:t>
      </w:r>
      <w:r w:rsidRPr="008C0E36">
        <w:rPr>
          <w:rFonts w:hint="eastAsia"/>
        </w:rPr>
        <w:t>为用户提供应用级的安全防护和访问限制。</w:t>
      </w:r>
    </w:p>
    <w:p w14:paraId="1CA300CC" w14:textId="77777777" w:rsidR="009F77C4" w:rsidRPr="000E787D" w:rsidRDefault="009F77C4" w:rsidP="009F77C4">
      <w:pPr>
        <w:pStyle w:val="30"/>
      </w:pPr>
      <w:bookmarkStart w:id="1326" w:name="_Toc6235073"/>
      <w:bookmarkStart w:id="1327" w:name="_Toc15484940"/>
      <w:bookmarkStart w:id="1328" w:name="_Toc41650978"/>
      <w:bookmarkStart w:id="1329" w:name="_Toc44618068"/>
      <w:bookmarkStart w:id="1330" w:name="_Toc60068951"/>
      <w:bookmarkStart w:id="1331" w:name="_Toc61022428"/>
      <w:r>
        <w:rPr>
          <w:rFonts w:hint="eastAsia"/>
        </w:rPr>
        <w:t>URL过滤策略</w:t>
      </w:r>
      <w:r>
        <w:t>页面</w:t>
      </w:r>
      <w:bookmarkEnd w:id="1326"/>
      <w:bookmarkEnd w:id="1327"/>
      <w:bookmarkEnd w:id="1328"/>
      <w:bookmarkEnd w:id="1329"/>
      <w:bookmarkEnd w:id="1330"/>
      <w:bookmarkEnd w:id="1331"/>
    </w:p>
    <w:p w14:paraId="34625BC4" w14:textId="77777777" w:rsidR="009F77C4" w:rsidRPr="00F33556"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单击</w:t>
      </w:r>
      <w:r>
        <w:rPr>
          <w:rFonts w:hint="eastAsia"/>
        </w:rPr>
        <w:t>&lt;</w:t>
      </w:r>
      <w:r>
        <w:rPr>
          <w:rFonts w:hint="eastAsia"/>
        </w:rPr>
        <w:t>新建</w:t>
      </w:r>
      <w:r>
        <w:rPr>
          <w:rFonts w:hint="eastAsia"/>
        </w:rPr>
        <w:t>&gt;</w:t>
      </w:r>
      <w:r>
        <w:rPr>
          <w:rFonts w:hint="eastAsia"/>
        </w:rPr>
        <w:t>按钮，选择“</w:t>
      </w:r>
      <w:r>
        <w:t>URL</w:t>
      </w:r>
      <w:r>
        <w:t>过滤</w:t>
      </w:r>
      <w:r>
        <w:rPr>
          <w:rFonts w:hint="eastAsia"/>
        </w:rPr>
        <w:t>&gt;</w:t>
      </w:r>
      <w:r>
        <w:t>URL</w:t>
      </w:r>
      <w:r>
        <w:t>控制</w:t>
      </w:r>
      <w:r>
        <w:rPr>
          <w:rFonts w:hint="eastAsia"/>
        </w:rPr>
        <w:t>”标签页，新建</w:t>
      </w:r>
      <w:r>
        <w:rPr>
          <w:rFonts w:hint="eastAsia"/>
        </w:rPr>
        <w:t>URL</w:t>
      </w:r>
      <w:r>
        <w:rPr>
          <w:rFonts w:hint="eastAsia"/>
        </w:rPr>
        <w:t>过滤</w:t>
      </w:r>
      <w:r>
        <w:t>策略，</w:t>
      </w:r>
      <w:r>
        <w:rPr>
          <w:rFonts w:hint="eastAsia"/>
        </w:rPr>
        <w:t>如</w:t>
      </w:r>
      <w:r>
        <w:rPr>
          <w:color w:val="0000FF"/>
          <w:u w:val="single"/>
        </w:rPr>
        <w:fldChar w:fldCharType="begin"/>
      </w:r>
      <w:r>
        <w:instrText xml:space="preserve"> </w:instrText>
      </w:r>
      <w:r>
        <w:rPr>
          <w:rFonts w:hint="eastAsia"/>
        </w:rPr>
        <w:instrText>REF _Ref5627873 \r \h</w:instrText>
      </w:r>
      <w:r>
        <w:instrText xml:space="preserve"> </w:instrText>
      </w:r>
      <w:r>
        <w:rPr>
          <w:color w:val="0000FF"/>
          <w:u w:val="single"/>
        </w:rPr>
      </w:r>
      <w:r>
        <w:rPr>
          <w:color w:val="0000FF"/>
          <w:u w:val="single"/>
        </w:rPr>
        <w:fldChar w:fldCharType="separate"/>
      </w:r>
      <w:r>
        <w:rPr>
          <w:rFonts w:hint="eastAsia"/>
        </w:rPr>
        <w:t>图</w:t>
      </w:r>
      <w:r>
        <w:rPr>
          <w:rFonts w:hint="eastAsia"/>
        </w:rPr>
        <w:t>7-42</w:t>
      </w:r>
      <w:r>
        <w:rPr>
          <w:color w:val="0000FF"/>
          <w:u w:val="single"/>
        </w:rPr>
        <w:fldChar w:fldCharType="end"/>
      </w:r>
      <w:r>
        <w:rPr>
          <w:rFonts w:hint="eastAsia"/>
        </w:rPr>
        <w:t>所示。</w:t>
      </w:r>
      <w:r>
        <w:rPr>
          <w:rFonts w:hint="eastAsia"/>
        </w:rPr>
        <w:t>URL</w:t>
      </w:r>
      <w:r>
        <w:rPr>
          <w:rFonts w:hint="eastAsia"/>
        </w:rPr>
        <w:t>过滤策略</w:t>
      </w:r>
      <w:r>
        <w:t>页面详细</w:t>
      </w:r>
      <w:r>
        <w:rPr>
          <w:rFonts w:hint="eastAsia"/>
        </w:rPr>
        <w:t>配置</w:t>
      </w:r>
      <w:r w:rsidRPr="00CE3273">
        <w:rPr>
          <w:rFonts w:hint="eastAsia"/>
        </w:rPr>
        <w:t>说明，如</w:t>
      </w:r>
      <w:r>
        <w:rPr>
          <w:color w:val="0000FF"/>
          <w:u w:val="single"/>
        </w:rPr>
        <w:fldChar w:fldCharType="begin"/>
      </w:r>
      <w:r>
        <w:instrText xml:space="preserve"> </w:instrText>
      </w:r>
      <w:r>
        <w:rPr>
          <w:rFonts w:hint="eastAsia"/>
        </w:rPr>
        <w:instrText>REF _Ref5627878 \r \h</w:instrText>
      </w:r>
      <w:r>
        <w:instrText xml:space="preserve"> </w:instrText>
      </w:r>
      <w:r>
        <w:rPr>
          <w:color w:val="0000FF"/>
          <w:u w:val="single"/>
        </w:rPr>
      </w:r>
      <w:r>
        <w:rPr>
          <w:color w:val="0000FF"/>
          <w:u w:val="single"/>
        </w:rPr>
        <w:fldChar w:fldCharType="separate"/>
      </w:r>
      <w:r>
        <w:rPr>
          <w:rFonts w:hint="eastAsia"/>
        </w:rPr>
        <w:t>表</w:t>
      </w:r>
      <w:r>
        <w:rPr>
          <w:rFonts w:hint="eastAsia"/>
        </w:rPr>
        <w:t>7-15</w:t>
      </w:r>
      <w:r>
        <w:rPr>
          <w:color w:val="0000FF"/>
          <w:u w:val="single"/>
        </w:rPr>
        <w:fldChar w:fldCharType="end"/>
      </w:r>
      <w:r w:rsidRPr="00CE3273">
        <w:rPr>
          <w:rFonts w:hint="eastAsia"/>
        </w:rPr>
        <w:t>所示。</w:t>
      </w:r>
    </w:p>
    <w:p w14:paraId="3C6736E2" w14:textId="77777777" w:rsidR="009F77C4" w:rsidRDefault="009F77C4" w:rsidP="009F77C4">
      <w:pPr>
        <w:pStyle w:val="FigureDescription"/>
        <w:spacing w:before="156" w:after="156"/>
        <w:rPr>
          <w:noProof/>
        </w:rPr>
      </w:pPr>
      <w:bookmarkStart w:id="1332" w:name="_Ref5627873"/>
      <w:r>
        <w:rPr>
          <w:rFonts w:hint="eastAsia"/>
        </w:rPr>
        <w:t>URL</w:t>
      </w:r>
      <w:r>
        <w:rPr>
          <w:rFonts w:hint="eastAsia"/>
        </w:rPr>
        <w:t>过滤策略</w:t>
      </w:r>
      <w:bookmarkEnd w:id="1332"/>
    </w:p>
    <w:p w14:paraId="5EB15D48" w14:textId="77777777" w:rsidR="009F77C4" w:rsidRDefault="009F77C4" w:rsidP="009F77C4">
      <w:pPr>
        <w:pStyle w:val="Figure"/>
      </w:pPr>
      <w:r w:rsidRPr="00294809">
        <w:t xml:space="preserve"> </w:t>
      </w:r>
      <w:r>
        <w:drawing>
          <wp:inline distT="0" distB="0" distL="0" distR="0" wp14:anchorId="403AF61A" wp14:editId="310010B3">
            <wp:extent cx="5447619" cy="3876190"/>
            <wp:effectExtent l="0" t="0" r="1270" b="0"/>
            <wp:docPr id="3793" name="图片 3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0"/>
                    <a:stretch>
                      <a:fillRect/>
                    </a:stretch>
                  </pic:blipFill>
                  <pic:spPr>
                    <a:xfrm>
                      <a:off x="0" y="0"/>
                      <a:ext cx="5447619" cy="3876190"/>
                    </a:xfrm>
                    <a:prstGeom prst="rect">
                      <a:avLst/>
                    </a:prstGeom>
                  </pic:spPr>
                </pic:pic>
              </a:graphicData>
            </a:graphic>
          </wp:inline>
        </w:drawing>
      </w:r>
    </w:p>
    <w:p w14:paraId="5554838C" w14:textId="77777777" w:rsidR="009F77C4" w:rsidRPr="00CE3273" w:rsidRDefault="009F77C4" w:rsidP="009F77C4">
      <w:pPr>
        <w:spacing w:line="200" w:lineRule="exact"/>
        <w:ind w:firstLine="420"/>
      </w:pPr>
    </w:p>
    <w:p w14:paraId="26477D62" w14:textId="77777777" w:rsidR="009F77C4" w:rsidRDefault="009F77C4" w:rsidP="009F77C4">
      <w:pPr>
        <w:pStyle w:val="TableDescription"/>
      </w:pPr>
      <w:bookmarkStart w:id="1333" w:name="_Ref5627878"/>
      <w:r>
        <w:rPr>
          <w:rFonts w:hint="eastAsia"/>
        </w:rPr>
        <w:t>URL</w:t>
      </w:r>
      <w:r>
        <w:rPr>
          <w:rFonts w:hint="eastAsia"/>
        </w:rPr>
        <w:t>过滤</w:t>
      </w:r>
      <w:r>
        <w:t>策略</w:t>
      </w:r>
      <w:r>
        <w:rPr>
          <w:rFonts w:hint="eastAsia"/>
        </w:rPr>
        <w:t>详细配置</w:t>
      </w:r>
      <w:bookmarkEnd w:id="1333"/>
    </w:p>
    <w:tbl>
      <w:tblPr>
        <w:tblStyle w:val="table0"/>
        <w:tblW w:w="8970" w:type="dxa"/>
        <w:tblLook w:val="04A0" w:firstRow="1" w:lastRow="0" w:firstColumn="1" w:lastColumn="0" w:noHBand="0" w:noVBand="1"/>
      </w:tblPr>
      <w:tblGrid>
        <w:gridCol w:w="2333"/>
        <w:gridCol w:w="6637"/>
      </w:tblGrid>
      <w:tr w:rsidR="009F77C4" w:rsidRPr="00F20EDB" w14:paraId="14991DF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1FA1E52E" w14:textId="77777777" w:rsidR="009F77C4" w:rsidRPr="00F20EDB" w:rsidRDefault="009F77C4" w:rsidP="004F08C7">
            <w:pPr>
              <w:pStyle w:val="TableHeading"/>
            </w:pPr>
            <w:r w:rsidRPr="00F20EDB">
              <w:rPr>
                <w:rFonts w:hint="eastAsia"/>
              </w:rPr>
              <w:t>标题项</w:t>
            </w:r>
          </w:p>
        </w:tc>
        <w:tc>
          <w:tcPr>
            <w:tcW w:w="6637" w:type="dxa"/>
          </w:tcPr>
          <w:p w14:paraId="20E1E19E" w14:textId="77777777" w:rsidR="009F77C4" w:rsidRPr="00F20EDB" w:rsidRDefault="009F77C4" w:rsidP="004F08C7">
            <w:pPr>
              <w:pStyle w:val="TableHeading"/>
            </w:pPr>
            <w:r w:rsidRPr="00F20EDB">
              <w:rPr>
                <w:rFonts w:hint="eastAsia"/>
              </w:rPr>
              <w:t>说明</w:t>
            </w:r>
          </w:p>
        </w:tc>
      </w:tr>
      <w:tr w:rsidR="009F77C4" w:rsidRPr="00F20EDB" w14:paraId="7F6E212D" w14:textId="77777777" w:rsidTr="004F08C7">
        <w:trPr>
          <w:trHeight w:val="420"/>
        </w:trPr>
        <w:tc>
          <w:tcPr>
            <w:tcW w:w="2333" w:type="dxa"/>
          </w:tcPr>
          <w:p w14:paraId="511ECBEB" w14:textId="77777777" w:rsidR="009F77C4" w:rsidRPr="00F20EDB" w:rsidRDefault="009F77C4" w:rsidP="004F08C7">
            <w:pPr>
              <w:pStyle w:val="TableText"/>
            </w:pPr>
            <w:r>
              <w:rPr>
                <w:rFonts w:hint="eastAsia"/>
              </w:rPr>
              <w:t>启用</w:t>
            </w:r>
          </w:p>
        </w:tc>
        <w:tc>
          <w:tcPr>
            <w:tcW w:w="6637" w:type="dxa"/>
          </w:tcPr>
          <w:p w14:paraId="2581CBA4" w14:textId="77777777" w:rsidR="009F77C4" w:rsidRPr="00F20EDB" w:rsidRDefault="009F77C4" w:rsidP="004F08C7">
            <w:pPr>
              <w:pStyle w:val="TableText"/>
            </w:pPr>
            <w:r>
              <w:rPr>
                <w:rFonts w:hint="eastAsia"/>
              </w:rPr>
              <w:t>勾选后则启用URL过滤</w:t>
            </w:r>
            <w:r>
              <w:t>策略</w:t>
            </w:r>
            <w:r>
              <w:rPr>
                <w:rFonts w:hint="eastAsia"/>
              </w:rPr>
              <w:t>。</w:t>
            </w:r>
          </w:p>
        </w:tc>
      </w:tr>
      <w:tr w:rsidR="009F77C4" w:rsidRPr="00F20EDB" w14:paraId="1781B347" w14:textId="77777777" w:rsidTr="004F08C7">
        <w:trPr>
          <w:trHeight w:val="420"/>
        </w:trPr>
        <w:tc>
          <w:tcPr>
            <w:tcW w:w="2333" w:type="dxa"/>
          </w:tcPr>
          <w:p w14:paraId="3EFBA9F1" w14:textId="77777777" w:rsidR="009F77C4" w:rsidRPr="00F20EDB" w:rsidRDefault="009F77C4" w:rsidP="004F08C7">
            <w:pPr>
              <w:pStyle w:val="TableText"/>
            </w:pPr>
            <w:r>
              <w:rPr>
                <w:rFonts w:hint="eastAsia"/>
              </w:rPr>
              <w:t>DNS过滤</w:t>
            </w:r>
          </w:p>
        </w:tc>
        <w:tc>
          <w:tcPr>
            <w:tcW w:w="6637" w:type="dxa"/>
          </w:tcPr>
          <w:p w14:paraId="57B36049" w14:textId="77777777" w:rsidR="009F77C4" w:rsidRPr="00F20EDB" w:rsidRDefault="009F77C4" w:rsidP="004F08C7">
            <w:pPr>
              <w:pStyle w:val="TableText"/>
            </w:pPr>
            <w:r>
              <w:rPr>
                <w:rFonts w:hint="eastAsia"/>
              </w:rPr>
              <w:t>勾选后则启用</w:t>
            </w:r>
            <w:r>
              <w:t>DNS</w:t>
            </w:r>
            <w:r>
              <w:rPr>
                <w:rFonts w:hint="eastAsia"/>
              </w:rPr>
              <w:t>过滤功能，</w:t>
            </w:r>
            <w:r>
              <w:t>丢弃</w:t>
            </w:r>
            <w:r>
              <w:rPr>
                <w:rFonts w:hint="eastAsia"/>
              </w:rPr>
              <w:t>匹配上</w:t>
            </w:r>
            <w:r>
              <w:t>URL的DNS查询报文</w:t>
            </w:r>
            <w:r>
              <w:rPr>
                <w:rFonts w:hint="eastAsia"/>
              </w:rPr>
              <w:t>。</w:t>
            </w:r>
          </w:p>
        </w:tc>
      </w:tr>
      <w:tr w:rsidR="009F77C4" w:rsidRPr="00F20EDB" w14:paraId="5B1AB786" w14:textId="77777777" w:rsidTr="004F08C7">
        <w:trPr>
          <w:trHeight w:val="420"/>
        </w:trPr>
        <w:tc>
          <w:tcPr>
            <w:tcW w:w="2333" w:type="dxa"/>
          </w:tcPr>
          <w:p w14:paraId="65C76DB4" w14:textId="77777777" w:rsidR="009F77C4" w:rsidRDefault="009F77C4" w:rsidP="004F08C7">
            <w:pPr>
              <w:pStyle w:val="TableText"/>
            </w:pPr>
            <w:r>
              <w:rPr>
                <w:rFonts w:hint="eastAsia"/>
              </w:rPr>
              <w:t>描述</w:t>
            </w:r>
          </w:p>
        </w:tc>
        <w:tc>
          <w:tcPr>
            <w:tcW w:w="6637" w:type="dxa"/>
          </w:tcPr>
          <w:p w14:paraId="2EC87419" w14:textId="77777777" w:rsidR="009F77C4" w:rsidRPr="000E787D" w:rsidRDefault="009F77C4" w:rsidP="004F08C7">
            <w:pPr>
              <w:pStyle w:val="TableText"/>
            </w:pPr>
            <w:r>
              <w:rPr>
                <w:rFonts w:hint="eastAsia"/>
              </w:rPr>
              <w:t>URL过滤</w:t>
            </w:r>
            <w:r>
              <w:t>策略</w:t>
            </w:r>
            <w:r w:rsidRPr="000E787D">
              <w:rPr>
                <w:rFonts w:hint="eastAsia"/>
              </w:rPr>
              <w:t>的描述信息。</w:t>
            </w:r>
          </w:p>
        </w:tc>
      </w:tr>
      <w:tr w:rsidR="009F77C4" w:rsidRPr="00F20EDB" w14:paraId="5A58BD9C" w14:textId="77777777" w:rsidTr="004F08C7">
        <w:trPr>
          <w:trHeight w:val="420"/>
        </w:trPr>
        <w:tc>
          <w:tcPr>
            <w:tcW w:w="2333" w:type="dxa"/>
          </w:tcPr>
          <w:p w14:paraId="2AFF84B8" w14:textId="77777777" w:rsidR="009F77C4" w:rsidRDefault="009F77C4" w:rsidP="004F08C7">
            <w:pPr>
              <w:pStyle w:val="TableText"/>
            </w:pPr>
            <w:r>
              <w:rPr>
                <w:rFonts w:hint="eastAsia"/>
              </w:rPr>
              <w:t>U</w:t>
            </w:r>
            <w:r>
              <w:t>RL</w:t>
            </w:r>
            <w:r>
              <w:rPr>
                <w:rFonts w:hint="eastAsia"/>
              </w:rPr>
              <w:t>分类</w:t>
            </w:r>
          </w:p>
        </w:tc>
        <w:tc>
          <w:tcPr>
            <w:tcW w:w="6637" w:type="dxa"/>
          </w:tcPr>
          <w:p w14:paraId="2793560B" w14:textId="77777777" w:rsidR="009F77C4" w:rsidRPr="000E787D" w:rsidRDefault="009F77C4" w:rsidP="004F08C7">
            <w:pPr>
              <w:pStyle w:val="TableText"/>
            </w:pPr>
            <w:r>
              <w:rPr>
                <w:rFonts w:hint="eastAsia"/>
              </w:rPr>
              <w:t>URL预定义</w:t>
            </w:r>
            <w:r>
              <w:t>分类</w:t>
            </w:r>
            <w:r>
              <w:rPr>
                <w:rFonts w:hint="eastAsia"/>
              </w:rPr>
              <w:t>和</w:t>
            </w:r>
            <w:r>
              <w:t>自定义分类</w:t>
            </w:r>
            <w:r w:rsidRPr="000E787D">
              <w:rPr>
                <w:rFonts w:hint="eastAsia"/>
              </w:rPr>
              <w:t>。</w:t>
            </w:r>
          </w:p>
        </w:tc>
      </w:tr>
      <w:tr w:rsidR="009F77C4" w:rsidRPr="00F20EDB" w14:paraId="63B5302B" w14:textId="77777777" w:rsidTr="004F08C7">
        <w:trPr>
          <w:trHeight w:val="420"/>
        </w:trPr>
        <w:tc>
          <w:tcPr>
            <w:tcW w:w="2333" w:type="dxa"/>
          </w:tcPr>
          <w:p w14:paraId="196EECCE" w14:textId="77777777" w:rsidR="009F77C4" w:rsidRDefault="009F77C4" w:rsidP="004F08C7">
            <w:pPr>
              <w:pStyle w:val="TableText"/>
            </w:pPr>
            <w:r>
              <w:rPr>
                <w:rFonts w:hint="eastAsia"/>
              </w:rPr>
              <w:lastRenderedPageBreak/>
              <w:t>处理动作</w:t>
            </w:r>
          </w:p>
        </w:tc>
        <w:tc>
          <w:tcPr>
            <w:tcW w:w="6637" w:type="dxa"/>
          </w:tcPr>
          <w:p w14:paraId="4F7F5A3A" w14:textId="77777777" w:rsidR="009F77C4" w:rsidRPr="000E787D" w:rsidRDefault="009F77C4" w:rsidP="004F08C7">
            <w:pPr>
              <w:pStyle w:val="TableText"/>
            </w:pPr>
            <w:r>
              <w:rPr>
                <w:rFonts w:hint="eastAsia"/>
              </w:rPr>
              <w:t>处理</w:t>
            </w:r>
            <w:r>
              <w:t>动作包括</w:t>
            </w:r>
            <w:r>
              <w:rPr>
                <w:rFonts w:hint="eastAsia"/>
              </w:rPr>
              <w:t>：允许、</w:t>
            </w:r>
            <w:r>
              <w:t>拒绝</w:t>
            </w:r>
            <w:r w:rsidRPr="000E787D">
              <w:rPr>
                <w:rFonts w:hint="eastAsia"/>
              </w:rPr>
              <w:t>。</w:t>
            </w:r>
          </w:p>
        </w:tc>
      </w:tr>
      <w:tr w:rsidR="009F77C4" w:rsidRPr="00F20EDB" w14:paraId="4FAB31AE" w14:textId="77777777" w:rsidTr="004F08C7">
        <w:trPr>
          <w:trHeight w:val="420"/>
        </w:trPr>
        <w:tc>
          <w:tcPr>
            <w:tcW w:w="2333" w:type="dxa"/>
          </w:tcPr>
          <w:p w14:paraId="3905DE4D" w14:textId="77777777" w:rsidR="009F77C4" w:rsidRDefault="009F77C4" w:rsidP="004F08C7">
            <w:pPr>
              <w:pStyle w:val="TableText"/>
            </w:pPr>
            <w:r>
              <w:rPr>
                <w:rFonts w:hint="eastAsia"/>
              </w:rPr>
              <w:t>日志级别</w:t>
            </w:r>
          </w:p>
        </w:tc>
        <w:tc>
          <w:tcPr>
            <w:tcW w:w="6637" w:type="dxa"/>
          </w:tcPr>
          <w:p w14:paraId="312E1367" w14:textId="77777777" w:rsidR="009F77C4" w:rsidRPr="000E787D" w:rsidRDefault="009F77C4" w:rsidP="004F08C7">
            <w:pPr>
              <w:pStyle w:val="TableText"/>
            </w:pPr>
            <w:r>
              <w:rPr>
                <w:rFonts w:hint="eastAsia"/>
              </w:rPr>
              <w:t>日志</w:t>
            </w:r>
            <w:r>
              <w:t>级别</w:t>
            </w:r>
            <w:r>
              <w:rPr>
                <w:rFonts w:hint="eastAsia"/>
              </w:rPr>
              <w:t>包含</w:t>
            </w:r>
            <w:r>
              <w:t>：</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3F48B0BE" w14:textId="77777777" w:rsidTr="004F08C7">
        <w:trPr>
          <w:trHeight w:val="420"/>
        </w:trPr>
        <w:tc>
          <w:tcPr>
            <w:tcW w:w="2333" w:type="dxa"/>
          </w:tcPr>
          <w:p w14:paraId="759DC330" w14:textId="77777777" w:rsidR="009F77C4" w:rsidRDefault="009F77C4" w:rsidP="004F08C7">
            <w:pPr>
              <w:pStyle w:val="TableText"/>
            </w:pPr>
            <w:r>
              <w:rPr>
                <w:rFonts w:hint="eastAsia"/>
              </w:rPr>
              <w:t>提交</w:t>
            </w:r>
          </w:p>
        </w:tc>
        <w:tc>
          <w:tcPr>
            <w:tcW w:w="6637" w:type="dxa"/>
          </w:tcPr>
          <w:p w14:paraId="4056069E" w14:textId="77777777" w:rsidR="009F77C4" w:rsidRDefault="009F77C4" w:rsidP="004F08C7">
            <w:pPr>
              <w:pStyle w:val="TableText"/>
            </w:pPr>
            <w:r>
              <w:rPr>
                <w:rFonts w:hint="eastAsia"/>
              </w:rPr>
              <w:t>提交后</w:t>
            </w:r>
            <w:r>
              <w:t>当前规则新建成功。</w:t>
            </w:r>
          </w:p>
        </w:tc>
      </w:tr>
      <w:tr w:rsidR="009F77C4" w:rsidRPr="00F20EDB" w14:paraId="5794A1A0" w14:textId="77777777" w:rsidTr="004F08C7">
        <w:trPr>
          <w:trHeight w:val="420"/>
        </w:trPr>
        <w:tc>
          <w:tcPr>
            <w:tcW w:w="2333" w:type="dxa"/>
          </w:tcPr>
          <w:p w14:paraId="62B13E97" w14:textId="77777777" w:rsidR="009F77C4" w:rsidRDefault="009F77C4" w:rsidP="004F08C7">
            <w:pPr>
              <w:pStyle w:val="TableText"/>
            </w:pPr>
            <w:r>
              <w:rPr>
                <w:rFonts w:hint="eastAsia"/>
              </w:rPr>
              <w:t>取消</w:t>
            </w:r>
          </w:p>
        </w:tc>
        <w:tc>
          <w:tcPr>
            <w:tcW w:w="6637" w:type="dxa"/>
          </w:tcPr>
          <w:p w14:paraId="44BB1154" w14:textId="77777777" w:rsidR="009F77C4" w:rsidRDefault="009F77C4" w:rsidP="004F08C7">
            <w:pPr>
              <w:pStyle w:val="TableText"/>
            </w:pPr>
            <w:r>
              <w:rPr>
                <w:rFonts w:hint="eastAsia"/>
              </w:rPr>
              <w:t>取消</w:t>
            </w:r>
            <w:r>
              <w:t>规则创建</w:t>
            </w:r>
            <w:r>
              <w:rPr>
                <w:rFonts w:hint="eastAsia"/>
              </w:rPr>
              <w:t>，</w:t>
            </w:r>
            <w:r>
              <w:t>不下发配置。</w:t>
            </w:r>
          </w:p>
        </w:tc>
      </w:tr>
    </w:tbl>
    <w:p w14:paraId="7C09565B" w14:textId="77777777" w:rsidR="009F77C4" w:rsidRPr="00A33AA5" w:rsidRDefault="009F77C4" w:rsidP="009F77C4">
      <w:pPr>
        <w:ind w:firstLine="420"/>
      </w:pPr>
    </w:p>
    <w:p w14:paraId="0D42DC18" w14:textId="77777777" w:rsidR="009F77C4" w:rsidRPr="00CE3273" w:rsidRDefault="009F77C4" w:rsidP="009F77C4">
      <w:pPr>
        <w:ind w:firstLine="420"/>
      </w:pPr>
      <w:r>
        <w:rPr>
          <w:rFonts w:hint="eastAsia"/>
        </w:rPr>
        <w:t>URL</w:t>
      </w:r>
      <w:r>
        <w:rPr>
          <w:rFonts w:hint="eastAsia"/>
        </w:rPr>
        <w:t>过滤策略创建</w:t>
      </w:r>
      <w:r>
        <w:t>成功后</w:t>
      </w:r>
      <w:r>
        <w:rPr>
          <w:rFonts w:hint="eastAsia"/>
        </w:rPr>
        <w:t>如</w:t>
      </w:r>
      <w:r>
        <w:fldChar w:fldCharType="begin"/>
      </w:r>
      <w:r>
        <w:instrText xml:space="preserve"> </w:instrText>
      </w:r>
      <w:r>
        <w:rPr>
          <w:rFonts w:hint="eastAsia"/>
        </w:rPr>
        <w:instrText>REF _Ref5627886 \r \h</w:instrText>
      </w:r>
      <w:r>
        <w:instrText xml:space="preserve"> </w:instrText>
      </w:r>
      <w:r>
        <w:fldChar w:fldCharType="separate"/>
      </w:r>
      <w:r>
        <w:rPr>
          <w:rFonts w:hint="eastAsia"/>
        </w:rPr>
        <w:t>图</w:t>
      </w:r>
      <w:r>
        <w:rPr>
          <w:rFonts w:hint="eastAsia"/>
        </w:rPr>
        <w:t>7-43</w:t>
      </w:r>
      <w:r>
        <w:fldChar w:fldCharType="end"/>
      </w:r>
      <w:r>
        <w:rPr>
          <w:rFonts w:hint="eastAsia"/>
        </w:rPr>
        <w:t>所示。策略显示</w:t>
      </w:r>
      <w:r>
        <w:t>详细</w:t>
      </w:r>
      <w:r w:rsidRPr="00CE3273">
        <w:rPr>
          <w:rFonts w:hint="eastAsia"/>
        </w:rPr>
        <w:t>说明，如</w:t>
      </w:r>
      <w:r>
        <w:fldChar w:fldCharType="begin"/>
      </w:r>
      <w:r>
        <w:instrText xml:space="preserve"> </w:instrText>
      </w:r>
      <w:r>
        <w:rPr>
          <w:rFonts w:hint="eastAsia"/>
        </w:rPr>
        <w:instrText>REF _Ref5627890 \r \h</w:instrText>
      </w:r>
      <w:r>
        <w:instrText xml:space="preserve"> </w:instrText>
      </w:r>
      <w:r>
        <w:fldChar w:fldCharType="separate"/>
      </w:r>
      <w:r>
        <w:rPr>
          <w:rFonts w:hint="eastAsia"/>
        </w:rPr>
        <w:t>表</w:t>
      </w:r>
      <w:r>
        <w:rPr>
          <w:rFonts w:hint="eastAsia"/>
        </w:rPr>
        <w:t>7-16</w:t>
      </w:r>
      <w:r>
        <w:fldChar w:fldCharType="end"/>
      </w:r>
      <w:r w:rsidRPr="00CE3273">
        <w:rPr>
          <w:rFonts w:hint="eastAsia"/>
        </w:rPr>
        <w:t>所示。</w:t>
      </w:r>
    </w:p>
    <w:p w14:paraId="59024215" w14:textId="77777777" w:rsidR="009F77C4" w:rsidRDefault="009F77C4" w:rsidP="009F77C4">
      <w:pPr>
        <w:pStyle w:val="FigureDescription"/>
        <w:spacing w:before="156" w:after="156"/>
        <w:rPr>
          <w:noProof/>
        </w:rPr>
      </w:pPr>
      <w:bookmarkStart w:id="1334" w:name="_Ref5627886"/>
      <w:r>
        <w:rPr>
          <w:rFonts w:hint="eastAsia"/>
        </w:rPr>
        <w:t>URL</w:t>
      </w:r>
      <w:r>
        <w:rPr>
          <w:rFonts w:hint="eastAsia"/>
        </w:rPr>
        <w:t>过滤</w:t>
      </w:r>
      <w:r>
        <w:t>策略</w:t>
      </w:r>
      <w:r>
        <w:rPr>
          <w:rFonts w:hint="eastAsia"/>
        </w:rPr>
        <w:t>配置</w:t>
      </w:r>
      <w:r>
        <w:t>显示</w:t>
      </w:r>
      <w:bookmarkEnd w:id="1334"/>
    </w:p>
    <w:p w14:paraId="46AE16C4" w14:textId="77777777" w:rsidR="009F77C4" w:rsidRDefault="009F77C4" w:rsidP="009F77C4">
      <w:pPr>
        <w:pStyle w:val="Figure"/>
      </w:pPr>
      <w:r>
        <w:drawing>
          <wp:inline distT="0" distB="0" distL="0" distR="0" wp14:anchorId="6A8D60EA" wp14:editId="4CCBF28F">
            <wp:extent cx="5581650" cy="909139"/>
            <wp:effectExtent l="0" t="0" r="0" b="5715"/>
            <wp:docPr id="2859" name="图片 2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1"/>
                    <a:stretch>
                      <a:fillRect/>
                    </a:stretch>
                  </pic:blipFill>
                  <pic:spPr>
                    <a:xfrm>
                      <a:off x="0" y="0"/>
                      <a:ext cx="5607424" cy="913337"/>
                    </a:xfrm>
                    <a:prstGeom prst="rect">
                      <a:avLst/>
                    </a:prstGeom>
                  </pic:spPr>
                </pic:pic>
              </a:graphicData>
            </a:graphic>
          </wp:inline>
        </w:drawing>
      </w:r>
    </w:p>
    <w:p w14:paraId="1FAC2FB4" w14:textId="77777777" w:rsidR="009F77C4" w:rsidRPr="00FD7175" w:rsidRDefault="009F77C4" w:rsidP="009F77C4">
      <w:pPr>
        <w:ind w:firstLine="420"/>
      </w:pPr>
    </w:p>
    <w:p w14:paraId="2BAEBF58" w14:textId="77777777" w:rsidR="009F77C4" w:rsidRDefault="009F77C4" w:rsidP="009F77C4">
      <w:pPr>
        <w:pStyle w:val="TableDescription"/>
      </w:pPr>
      <w:bookmarkStart w:id="1335" w:name="_Ref5627890"/>
      <w:r>
        <w:rPr>
          <w:rFonts w:hint="eastAsia"/>
        </w:rPr>
        <w:t>URL</w:t>
      </w:r>
      <w:r>
        <w:rPr>
          <w:rFonts w:hint="eastAsia"/>
        </w:rPr>
        <w:t>过滤</w:t>
      </w:r>
      <w:r>
        <w:t>策略配置显示详细说明</w:t>
      </w:r>
      <w:bookmarkEnd w:id="1335"/>
    </w:p>
    <w:tbl>
      <w:tblPr>
        <w:tblStyle w:val="table0"/>
        <w:tblW w:w="8970" w:type="dxa"/>
        <w:tblLook w:val="04A0" w:firstRow="1" w:lastRow="0" w:firstColumn="1" w:lastColumn="0" w:noHBand="0" w:noVBand="1"/>
      </w:tblPr>
      <w:tblGrid>
        <w:gridCol w:w="1498"/>
        <w:gridCol w:w="7472"/>
      </w:tblGrid>
      <w:tr w:rsidR="009F77C4" w:rsidRPr="00F20EDB" w14:paraId="2B60398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69EF5A39" w14:textId="77777777" w:rsidR="009F77C4" w:rsidRPr="00F20EDB" w:rsidRDefault="009F77C4" w:rsidP="004F08C7">
            <w:pPr>
              <w:pStyle w:val="TableHeading"/>
            </w:pPr>
            <w:r w:rsidRPr="00F20EDB">
              <w:rPr>
                <w:rFonts w:hint="eastAsia"/>
              </w:rPr>
              <w:t>标题项</w:t>
            </w:r>
          </w:p>
        </w:tc>
        <w:tc>
          <w:tcPr>
            <w:tcW w:w="7472" w:type="dxa"/>
          </w:tcPr>
          <w:p w14:paraId="1E6532F2" w14:textId="77777777" w:rsidR="009F77C4" w:rsidRPr="00F20EDB" w:rsidRDefault="009F77C4" w:rsidP="004F08C7">
            <w:pPr>
              <w:pStyle w:val="TableHeading"/>
            </w:pPr>
            <w:r w:rsidRPr="00F20EDB">
              <w:rPr>
                <w:rFonts w:hint="eastAsia"/>
              </w:rPr>
              <w:t>说明</w:t>
            </w:r>
          </w:p>
        </w:tc>
      </w:tr>
      <w:tr w:rsidR="009F77C4" w:rsidRPr="00F20EDB" w14:paraId="248CE3D9" w14:textId="77777777" w:rsidTr="004F08C7">
        <w:trPr>
          <w:trHeight w:val="420"/>
        </w:trPr>
        <w:tc>
          <w:tcPr>
            <w:tcW w:w="1498" w:type="dxa"/>
          </w:tcPr>
          <w:p w14:paraId="258B615C" w14:textId="77777777" w:rsidR="009F77C4" w:rsidRPr="00F20EDB" w:rsidRDefault="009F77C4" w:rsidP="004F08C7">
            <w:pPr>
              <w:pStyle w:val="TableText"/>
            </w:pPr>
            <w:r>
              <w:rPr>
                <w:rFonts w:hint="eastAsia"/>
              </w:rPr>
              <w:t>I</w:t>
            </w:r>
            <w:r>
              <w:t>D</w:t>
            </w:r>
          </w:p>
        </w:tc>
        <w:tc>
          <w:tcPr>
            <w:tcW w:w="7472" w:type="dxa"/>
          </w:tcPr>
          <w:p w14:paraId="6F22C92E" w14:textId="77777777" w:rsidR="009F77C4" w:rsidRPr="00F20EDB" w:rsidRDefault="009F77C4" w:rsidP="004F08C7">
            <w:pPr>
              <w:pStyle w:val="TableText"/>
            </w:pPr>
            <w:r>
              <w:rPr>
                <w:rFonts w:hint="eastAsia"/>
              </w:rPr>
              <w:t>策略对应ID，代表策略</w:t>
            </w:r>
            <w:r>
              <w:t>优先级</w:t>
            </w:r>
            <w:r>
              <w:rPr>
                <w:rFonts w:hint="eastAsia"/>
              </w:rPr>
              <w:t>。</w:t>
            </w:r>
          </w:p>
        </w:tc>
      </w:tr>
      <w:tr w:rsidR="009F77C4" w:rsidRPr="00F20EDB" w14:paraId="38F21087" w14:textId="77777777" w:rsidTr="004F08C7">
        <w:trPr>
          <w:trHeight w:val="420"/>
        </w:trPr>
        <w:tc>
          <w:tcPr>
            <w:tcW w:w="1498" w:type="dxa"/>
          </w:tcPr>
          <w:p w14:paraId="4C0DB24E" w14:textId="77777777" w:rsidR="009F77C4" w:rsidRDefault="009F77C4" w:rsidP="004F08C7">
            <w:pPr>
              <w:pStyle w:val="TableText"/>
            </w:pPr>
            <w:r>
              <w:rPr>
                <w:rFonts w:hint="eastAsia"/>
              </w:rPr>
              <w:t>描述</w:t>
            </w:r>
          </w:p>
        </w:tc>
        <w:tc>
          <w:tcPr>
            <w:tcW w:w="7472" w:type="dxa"/>
          </w:tcPr>
          <w:p w14:paraId="447E3633" w14:textId="77777777" w:rsidR="009F77C4" w:rsidRPr="000E787D" w:rsidRDefault="009F77C4" w:rsidP="004F08C7">
            <w:pPr>
              <w:pStyle w:val="TableText"/>
            </w:pPr>
            <w:r>
              <w:rPr>
                <w:rFonts w:hint="eastAsia"/>
              </w:rPr>
              <w:t>策略</w:t>
            </w:r>
            <w:r>
              <w:t>描述</w:t>
            </w:r>
            <w:r>
              <w:rPr>
                <w:rFonts w:hint="eastAsia"/>
              </w:rPr>
              <w:t>信息显示</w:t>
            </w:r>
            <w:r w:rsidRPr="000E787D">
              <w:rPr>
                <w:rFonts w:hint="eastAsia"/>
              </w:rPr>
              <w:t>。</w:t>
            </w:r>
          </w:p>
        </w:tc>
      </w:tr>
      <w:tr w:rsidR="009F77C4" w:rsidRPr="00F20EDB" w14:paraId="5971B966" w14:textId="77777777" w:rsidTr="004F08C7">
        <w:trPr>
          <w:trHeight w:val="420"/>
        </w:trPr>
        <w:tc>
          <w:tcPr>
            <w:tcW w:w="1498" w:type="dxa"/>
          </w:tcPr>
          <w:p w14:paraId="3970E841" w14:textId="77777777" w:rsidR="009F77C4" w:rsidRDefault="009F77C4" w:rsidP="004F08C7">
            <w:pPr>
              <w:pStyle w:val="TableText"/>
            </w:pPr>
            <w:r>
              <w:rPr>
                <w:rFonts w:hint="eastAsia"/>
              </w:rPr>
              <w:t>U</w:t>
            </w:r>
            <w:r>
              <w:t>RL</w:t>
            </w:r>
            <w:r>
              <w:rPr>
                <w:rFonts w:hint="eastAsia"/>
              </w:rPr>
              <w:t>分类</w:t>
            </w:r>
          </w:p>
        </w:tc>
        <w:tc>
          <w:tcPr>
            <w:tcW w:w="7472" w:type="dxa"/>
          </w:tcPr>
          <w:p w14:paraId="3B8ADDF4" w14:textId="77777777" w:rsidR="009F77C4" w:rsidRPr="000E787D" w:rsidRDefault="009F77C4" w:rsidP="004F08C7">
            <w:pPr>
              <w:pStyle w:val="TableText"/>
            </w:pPr>
            <w:r>
              <w:rPr>
                <w:rFonts w:hint="eastAsia"/>
              </w:rPr>
              <w:t>URL预定义</w:t>
            </w:r>
            <w:r>
              <w:t>分类</w:t>
            </w:r>
            <w:r>
              <w:rPr>
                <w:rFonts w:hint="eastAsia"/>
              </w:rPr>
              <w:t>和</w:t>
            </w:r>
            <w:r>
              <w:t>自定义分类</w:t>
            </w:r>
            <w:r w:rsidRPr="000E787D">
              <w:rPr>
                <w:rFonts w:hint="eastAsia"/>
              </w:rPr>
              <w:t>。</w:t>
            </w:r>
          </w:p>
        </w:tc>
      </w:tr>
      <w:tr w:rsidR="009F77C4" w:rsidRPr="00F20EDB" w14:paraId="208B9506" w14:textId="77777777" w:rsidTr="004F08C7">
        <w:trPr>
          <w:trHeight w:val="420"/>
        </w:trPr>
        <w:tc>
          <w:tcPr>
            <w:tcW w:w="1498" w:type="dxa"/>
          </w:tcPr>
          <w:p w14:paraId="7AE25D23" w14:textId="77777777" w:rsidR="009F77C4" w:rsidRDefault="009F77C4" w:rsidP="004F08C7">
            <w:pPr>
              <w:pStyle w:val="TableText"/>
            </w:pPr>
            <w:r>
              <w:rPr>
                <w:rFonts w:hint="eastAsia"/>
              </w:rPr>
              <w:t>动作</w:t>
            </w:r>
          </w:p>
        </w:tc>
        <w:tc>
          <w:tcPr>
            <w:tcW w:w="7472" w:type="dxa"/>
          </w:tcPr>
          <w:p w14:paraId="591BF4CF" w14:textId="77777777" w:rsidR="009F77C4" w:rsidRPr="000E787D" w:rsidRDefault="009F77C4" w:rsidP="004F08C7">
            <w:pPr>
              <w:pStyle w:val="TableText"/>
            </w:pPr>
            <w:r>
              <w:rPr>
                <w:rFonts w:hint="eastAsia"/>
              </w:rPr>
              <w:t>规则</w:t>
            </w:r>
            <w:r>
              <w:t>动作</w:t>
            </w:r>
            <w:r>
              <w:rPr>
                <w:rFonts w:hint="eastAsia"/>
              </w:rPr>
              <w:t>，</w:t>
            </w:r>
            <w:r>
              <w:t>包括</w:t>
            </w:r>
            <w:r>
              <w:rPr>
                <w:rFonts w:hint="eastAsia"/>
              </w:rPr>
              <w:t>：允许、</w:t>
            </w:r>
            <w:r>
              <w:t>拒绝</w:t>
            </w:r>
            <w:r w:rsidRPr="000E787D">
              <w:rPr>
                <w:rFonts w:hint="eastAsia"/>
              </w:rPr>
              <w:t>。</w:t>
            </w:r>
          </w:p>
        </w:tc>
      </w:tr>
      <w:tr w:rsidR="009F77C4" w:rsidRPr="00F20EDB" w14:paraId="080FCB77" w14:textId="77777777" w:rsidTr="004F08C7">
        <w:trPr>
          <w:trHeight w:val="420"/>
        </w:trPr>
        <w:tc>
          <w:tcPr>
            <w:tcW w:w="1498" w:type="dxa"/>
          </w:tcPr>
          <w:p w14:paraId="25E0C945" w14:textId="77777777" w:rsidR="009F77C4" w:rsidRDefault="009F77C4" w:rsidP="004F08C7">
            <w:pPr>
              <w:pStyle w:val="TableText"/>
            </w:pPr>
            <w:r>
              <w:rPr>
                <w:rFonts w:hint="eastAsia"/>
              </w:rPr>
              <w:t>级别</w:t>
            </w:r>
          </w:p>
        </w:tc>
        <w:tc>
          <w:tcPr>
            <w:tcW w:w="7472" w:type="dxa"/>
          </w:tcPr>
          <w:p w14:paraId="3B96177C" w14:textId="77777777" w:rsidR="009F77C4" w:rsidRPr="000E787D" w:rsidRDefault="009F77C4" w:rsidP="004F08C7">
            <w:pPr>
              <w:pStyle w:val="TableText"/>
            </w:pPr>
            <w:r>
              <w:rPr>
                <w:rFonts w:hint="eastAsia"/>
              </w:rPr>
              <w:t>规则日志</w:t>
            </w:r>
            <w:r>
              <w:t>级别</w:t>
            </w:r>
            <w:r>
              <w:rPr>
                <w:rFonts w:hint="eastAsia"/>
              </w:rPr>
              <w:t>，</w:t>
            </w:r>
            <w:r>
              <w:t>包括：</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2391194B" w14:textId="77777777" w:rsidTr="004F08C7">
        <w:trPr>
          <w:trHeight w:val="420"/>
        </w:trPr>
        <w:tc>
          <w:tcPr>
            <w:tcW w:w="1498" w:type="dxa"/>
          </w:tcPr>
          <w:p w14:paraId="60FD386B" w14:textId="77777777" w:rsidR="009F77C4" w:rsidRDefault="009F77C4" w:rsidP="004F08C7">
            <w:pPr>
              <w:pStyle w:val="TableText"/>
            </w:pPr>
            <w:r>
              <w:rPr>
                <w:rFonts w:hint="eastAsia"/>
              </w:rPr>
              <w:t>启用</w:t>
            </w:r>
          </w:p>
        </w:tc>
        <w:tc>
          <w:tcPr>
            <w:tcW w:w="7472" w:type="dxa"/>
          </w:tcPr>
          <w:p w14:paraId="6D6A56CE" w14:textId="77777777" w:rsidR="009F77C4" w:rsidRDefault="009F77C4" w:rsidP="004F08C7">
            <w:pPr>
              <w:pStyle w:val="TableText"/>
            </w:pPr>
            <w:r>
              <w:rPr>
                <w:rFonts w:hint="eastAsia"/>
              </w:rPr>
              <w:t>规则</w:t>
            </w:r>
            <w:r>
              <w:t>启用状态</w:t>
            </w:r>
            <w:r>
              <w:rPr>
                <w:rFonts w:hint="eastAsia"/>
              </w:rPr>
              <w:t>显示，</w:t>
            </w:r>
            <w:r>
              <w:t>包括：启用和禁用</w:t>
            </w:r>
            <w:r>
              <w:rPr>
                <w:rFonts w:hint="eastAsia"/>
              </w:rPr>
              <w:t>。</w:t>
            </w:r>
          </w:p>
        </w:tc>
      </w:tr>
      <w:tr w:rsidR="009F77C4" w:rsidRPr="00F20EDB" w14:paraId="174F5C8D" w14:textId="77777777" w:rsidTr="004F08C7">
        <w:trPr>
          <w:trHeight w:val="420"/>
        </w:trPr>
        <w:tc>
          <w:tcPr>
            <w:tcW w:w="1498" w:type="dxa"/>
          </w:tcPr>
          <w:p w14:paraId="108420D9" w14:textId="77777777" w:rsidR="009F77C4" w:rsidRDefault="009F77C4" w:rsidP="004F08C7">
            <w:pPr>
              <w:pStyle w:val="TableText"/>
            </w:pPr>
            <w:r>
              <w:rPr>
                <w:rFonts w:hint="eastAsia"/>
              </w:rPr>
              <w:t>操作</w:t>
            </w:r>
          </w:p>
        </w:tc>
        <w:tc>
          <w:tcPr>
            <w:tcW w:w="7472" w:type="dxa"/>
          </w:tcPr>
          <w:p w14:paraId="37ECED10" w14:textId="77777777" w:rsidR="009F77C4" w:rsidRDefault="009F77C4" w:rsidP="004F08C7">
            <w:pPr>
              <w:pStyle w:val="TableText"/>
            </w:pPr>
            <w:r>
              <w:rPr>
                <w:rFonts w:hint="eastAsia"/>
              </w:rPr>
              <w:t>支持对当前</w:t>
            </w:r>
            <w:r>
              <w:t>规则</w:t>
            </w:r>
            <w:r>
              <w:rPr>
                <w:rFonts w:hint="eastAsia"/>
              </w:rPr>
              <w:t>进行</w:t>
            </w:r>
            <w:r>
              <w:t>编辑和删除。</w:t>
            </w:r>
          </w:p>
        </w:tc>
      </w:tr>
    </w:tbl>
    <w:p w14:paraId="5A9E499D" w14:textId="77777777" w:rsidR="009F77C4" w:rsidRDefault="009F77C4" w:rsidP="009F77C4">
      <w:pPr>
        <w:ind w:firstLine="420"/>
      </w:pPr>
    </w:p>
    <w:p w14:paraId="057AF550" w14:textId="77777777" w:rsidR="009F77C4" w:rsidRPr="000E787D" w:rsidRDefault="009F77C4" w:rsidP="009F77C4">
      <w:pPr>
        <w:pStyle w:val="30"/>
      </w:pPr>
      <w:bookmarkStart w:id="1336" w:name="_Toc6235074"/>
      <w:bookmarkStart w:id="1337" w:name="_Toc15484941"/>
      <w:bookmarkStart w:id="1338" w:name="_Toc41650979"/>
      <w:bookmarkStart w:id="1339" w:name="_Toc44618069"/>
      <w:bookmarkStart w:id="1340" w:name="_Toc60068952"/>
      <w:bookmarkStart w:id="1341" w:name="_Toc61022429"/>
      <w:r>
        <w:rPr>
          <w:rFonts w:hint="eastAsia"/>
        </w:rPr>
        <w:t>恶意URL页面</w:t>
      </w:r>
      <w:bookmarkEnd w:id="1336"/>
      <w:bookmarkEnd w:id="1337"/>
      <w:bookmarkEnd w:id="1338"/>
      <w:bookmarkEnd w:id="1339"/>
      <w:bookmarkEnd w:id="1340"/>
      <w:bookmarkEnd w:id="1341"/>
    </w:p>
    <w:p w14:paraId="5921B968" w14:textId="77777777" w:rsidR="009F77C4" w:rsidRPr="00F33556"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单击</w:t>
      </w:r>
      <w:r>
        <w:rPr>
          <w:rFonts w:hint="eastAsia"/>
        </w:rPr>
        <w:t>&lt;</w:t>
      </w:r>
      <w:r>
        <w:rPr>
          <w:rFonts w:hint="eastAsia"/>
        </w:rPr>
        <w:t>新建</w:t>
      </w:r>
      <w:r>
        <w:rPr>
          <w:rFonts w:hint="eastAsia"/>
        </w:rPr>
        <w:t>&gt;</w:t>
      </w:r>
      <w:r>
        <w:rPr>
          <w:rFonts w:hint="eastAsia"/>
        </w:rPr>
        <w:t>按钮，选择“</w:t>
      </w:r>
      <w:r>
        <w:t>URL</w:t>
      </w:r>
      <w:r>
        <w:t>过滤</w:t>
      </w:r>
      <w:r>
        <w:rPr>
          <w:rFonts w:hint="eastAsia"/>
        </w:rPr>
        <w:t>&gt;</w:t>
      </w:r>
      <w:r>
        <w:rPr>
          <w:rFonts w:hint="eastAsia"/>
        </w:rPr>
        <w:t>恶意</w:t>
      </w:r>
      <w:r>
        <w:rPr>
          <w:rFonts w:hint="eastAsia"/>
        </w:rPr>
        <w:t>URL</w:t>
      </w:r>
      <w:r>
        <w:rPr>
          <w:rFonts w:hint="eastAsia"/>
        </w:rPr>
        <w:t>”标签页，如</w:t>
      </w:r>
      <w:r>
        <w:rPr>
          <w:color w:val="0000FF"/>
          <w:u w:val="single"/>
        </w:rPr>
        <w:fldChar w:fldCharType="begin"/>
      </w:r>
      <w:r>
        <w:instrText xml:space="preserve"> </w:instrText>
      </w:r>
      <w:r>
        <w:rPr>
          <w:rFonts w:hint="eastAsia"/>
        </w:rPr>
        <w:instrText>REF _Ref5627897 \r \h</w:instrText>
      </w:r>
      <w:r>
        <w:instrText xml:space="preserve"> </w:instrText>
      </w:r>
      <w:r>
        <w:rPr>
          <w:color w:val="0000FF"/>
          <w:u w:val="single"/>
        </w:rPr>
      </w:r>
      <w:r>
        <w:rPr>
          <w:color w:val="0000FF"/>
          <w:u w:val="single"/>
        </w:rPr>
        <w:fldChar w:fldCharType="separate"/>
      </w:r>
      <w:r>
        <w:rPr>
          <w:rFonts w:hint="eastAsia"/>
        </w:rPr>
        <w:t>图</w:t>
      </w:r>
      <w:r>
        <w:rPr>
          <w:rFonts w:hint="eastAsia"/>
        </w:rPr>
        <w:t>7-44</w:t>
      </w:r>
      <w:r>
        <w:rPr>
          <w:color w:val="0000FF"/>
          <w:u w:val="single"/>
        </w:rPr>
        <w:fldChar w:fldCharType="end"/>
      </w:r>
      <w:r>
        <w:rPr>
          <w:rFonts w:hint="eastAsia"/>
        </w:rPr>
        <w:t>所示。恶意</w:t>
      </w:r>
      <w:r>
        <w:rPr>
          <w:rFonts w:hint="eastAsia"/>
        </w:rPr>
        <w:t>URL</w:t>
      </w:r>
      <w:r>
        <w:rPr>
          <w:rFonts w:hint="eastAsia"/>
        </w:rPr>
        <w:t>过滤</w:t>
      </w:r>
      <w:r>
        <w:t>页面详细</w:t>
      </w:r>
      <w:r>
        <w:rPr>
          <w:rFonts w:hint="eastAsia"/>
        </w:rPr>
        <w:t>配置</w:t>
      </w:r>
      <w:r w:rsidRPr="00CE3273">
        <w:rPr>
          <w:rFonts w:hint="eastAsia"/>
        </w:rPr>
        <w:t>说明，如</w:t>
      </w:r>
      <w:r>
        <w:rPr>
          <w:color w:val="0000FF"/>
          <w:u w:val="single"/>
        </w:rPr>
        <w:fldChar w:fldCharType="begin"/>
      </w:r>
      <w:r>
        <w:instrText xml:space="preserve"> </w:instrText>
      </w:r>
      <w:r>
        <w:rPr>
          <w:rFonts w:hint="eastAsia"/>
        </w:rPr>
        <w:instrText>REF _Ref5627905 \r \h</w:instrText>
      </w:r>
      <w:r>
        <w:instrText xml:space="preserve"> </w:instrText>
      </w:r>
      <w:r>
        <w:rPr>
          <w:color w:val="0000FF"/>
          <w:u w:val="single"/>
        </w:rPr>
      </w:r>
      <w:r>
        <w:rPr>
          <w:color w:val="0000FF"/>
          <w:u w:val="single"/>
        </w:rPr>
        <w:fldChar w:fldCharType="separate"/>
      </w:r>
      <w:r>
        <w:rPr>
          <w:rFonts w:hint="eastAsia"/>
        </w:rPr>
        <w:t>表</w:t>
      </w:r>
      <w:r>
        <w:rPr>
          <w:rFonts w:hint="eastAsia"/>
        </w:rPr>
        <w:t>7-17</w:t>
      </w:r>
      <w:r>
        <w:rPr>
          <w:color w:val="0000FF"/>
          <w:u w:val="single"/>
        </w:rPr>
        <w:fldChar w:fldCharType="end"/>
      </w:r>
      <w:r w:rsidRPr="00CE3273">
        <w:rPr>
          <w:rFonts w:hint="eastAsia"/>
        </w:rPr>
        <w:t>所示。</w:t>
      </w:r>
    </w:p>
    <w:p w14:paraId="7DD29F39" w14:textId="77777777" w:rsidR="009F77C4" w:rsidRDefault="009F77C4" w:rsidP="009F77C4">
      <w:pPr>
        <w:pStyle w:val="FigureDescription"/>
        <w:spacing w:before="156" w:after="156"/>
        <w:rPr>
          <w:noProof/>
        </w:rPr>
      </w:pPr>
      <w:bookmarkStart w:id="1342" w:name="_Ref5627897"/>
      <w:r>
        <w:rPr>
          <w:rFonts w:hint="eastAsia"/>
        </w:rPr>
        <w:lastRenderedPageBreak/>
        <w:t>恶意</w:t>
      </w:r>
      <w:r>
        <w:rPr>
          <w:rFonts w:hint="eastAsia"/>
        </w:rPr>
        <w:t>URL</w:t>
      </w:r>
      <w:r>
        <w:rPr>
          <w:rFonts w:hint="eastAsia"/>
        </w:rPr>
        <w:t>页面</w:t>
      </w:r>
      <w:bookmarkEnd w:id="1342"/>
    </w:p>
    <w:p w14:paraId="143342BF" w14:textId="77777777" w:rsidR="009F77C4" w:rsidRDefault="009F77C4" w:rsidP="009F77C4">
      <w:pPr>
        <w:pStyle w:val="Figure"/>
      </w:pPr>
      <w:r>
        <w:drawing>
          <wp:inline distT="0" distB="0" distL="0" distR="0" wp14:anchorId="472533F6" wp14:editId="7947404D">
            <wp:extent cx="5467350" cy="1132721"/>
            <wp:effectExtent l="0" t="0" r="0" b="0"/>
            <wp:docPr id="2860" name="图片 2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2"/>
                    <a:stretch>
                      <a:fillRect/>
                    </a:stretch>
                  </pic:blipFill>
                  <pic:spPr>
                    <a:xfrm>
                      <a:off x="0" y="0"/>
                      <a:ext cx="5496415" cy="1138743"/>
                    </a:xfrm>
                    <a:prstGeom prst="rect">
                      <a:avLst/>
                    </a:prstGeom>
                  </pic:spPr>
                </pic:pic>
              </a:graphicData>
            </a:graphic>
          </wp:inline>
        </w:drawing>
      </w:r>
    </w:p>
    <w:p w14:paraId="0D9468BD" w14:textId="77777777" w:rsidR="009F77C4" w:rsidRPr="00CE3273" w:rsidRDefault="009F77C4" w:rsidP="009F77C4">
      <w:pPr>
        <w:ind w:firstLine="420"/>
      </w:pPr>
    </w:p>
    <w:p w14:paraId="1182DBDA" w14:textId="77777777" w:rsidR="009F77C4" w:rsidRDefault="009F77C4" w:rsidP="009F77C4">
      <w:pPr>
        <w:pStyle w:val="TableDescription"/>
      </w:pPr>
      <w:bookmarkStart w:id="1343" w:name="_Ref5627905"/>
      <w:r>
        <w:rPr>
          <w:rFonts w:hint="eastAsia"/>
        </w:rPr>
        <w:t>恶意</w:t>
      </w:r>
      <w:r>
        <w:rPr>
          <w:rFonts w:hint="eastAsia"/>
        </w:rPr>
        <w:t>URL</w:t>
      </w:r>
      <w:r>
        <w:rPr>
          <w:rFonts w:hint="eastAsia"/>
        </w:rPr>
        <w:t>过滤详细配置</w:t>
      </w:r>
      <w:bookmarkEnd w:id="1343"/>
    </w:p>
    <w:tbl>
      <w:tblPr>
        <w:tblStyle w:val="table0"/>
        <w:tblW w:w="8970" w:type="dxa"/>
        <w:tblLook w:val="04A0" w:firstRow="1" w:lastRow="0" w:firstColumn="1" w:lastColumn="0" w:noHBand="0" w:noVBand="1"/>
      </w:tblPr>
      <w:tblGrid>
        <w:gridCol w:w="2065"/>
        <w:gridCol w:w="6905"/>
      </w:tblGrid>
      <w:tr w:rsidR="009F77C4" w:rsidRPr="00F20EDB" w14:paraId="452CEF6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tcPr>
          <w:p w14:paraId="6438EEB8" w14:textId="77777777" w:rsidR="009F77C4" w:rsidRPr="00F20EDB" w:rsidRDefault="009F77C4" w:rsidP="004F08C7">
            <w:pPr>
              <w:pStyle w:val="TableHeading"/>
            </w:pPr>
            <w:r w:rsidRPr="00F20EDB">
              <w:rPr>
                <w:rFonts w:hint="eastAsia"/>
              </w:rPr>
              <w:t>标题项</w:t>
            </w:r>
          </w:p>
        </w:tc>
        <w:tc>
          <w:tcPr>
            <w:tcW w:w="6905" w:type="dxa"/>
          </w:tcPr>
          <w:p w14:paraId="772AEF58" w14:textId="77777777" w:rsidR="009F77C4" w:rsidRPr="00F20EDB" w:rsidRDefault="009F77C4" w:rsidP="004F08C7">
            <w:pPr>
              <w:pStyle w:val="TableHeading"/>
            </w:pPr>
            <w:r w:rsidRPr="00F20EDB">
              <w:rPr>
                <w:rFonts w:hint="eastAsia"/>
              </w:rPr>
              <w:t>说明</w:t>
            </w:r>
          </w:p>
        </w:tc>
      </w:tr>
      <w:tr w:rsidR="009F77C4" w:rsidRPr="00F20EDB" w14:paraId="0F605FD3" w14:textId="77777777" w:rsidTr="004F08C7">
        <w:trPr>
          <w:trHeight w:val="420"/>
        </w:trPr>
        <w:tc>
          <w:tcPr>
            <w:tcW w:w="2065" w:type="dxa"/>
          </w:tcPr>
          <w:p w14:paraId="67E8A2DF" w14:textId="77777777" w:rsidR="009F77C4" w:rsidRPr="00F20EDB" w:rsidRDefault="009F77C4" w:rsidP="004F08C7">
            <w:pPr>
              <w:pStyle w:val="TableText"/>
            </w:pPr>
            <w:r>
              <w:rPr>
                <w:rFonts w:hint="eastAsia"/>
              </w:rPr>
              <w:t>过滤</w:t>
            </w:r>
          </w:p>
        </w:tc>
        <w:tc>
          <w:tcPr>
            <w:tcW w:w="6905" w:type="dxa"/>
          </w:tcPr>
          <w:p w14:paraId="62BD3328" w14:textId="77777777" w:rsidR="009F77C4" w:rsidRPr="00F20EDB" w:rsidRDefault="009F77C4" w:rsidP="004F08C7">
            <w:pPr>
              <w:pStyle w:val="TableText"/>
            </w:pPr>
            <w:r>
              <w:rPr>
                <w:rFonts w:hint="eastAsia"/>
              </w:rPr>
              <w:t>勾选后则启用恶意URL过滤</w:t>
            </w:r>
            <w:r>
              <w:t>策略</w:t>
            </w:r>
            <w:r>
              <w:rPr>
                <w:rFonts w:hint="eastAsia"/>
              </w:rPr>
              <w:t>。</w:t>
            </w:r>
          </w:p>
        </w:tc>
      </w:tr>
      <w:tr w:rsidR="009F77C4" w:rsidRPr="00F20EDB" w14:paraId="10A831C0" w14:textId="77777777" w:rsidTr="004F08C7">
        <w:trPr>
          <w:trHeight w:val="420"/>
        </w:trPr>
        <w:tc>
          <w:tcPr>
            <w:tcW w:w="2065" w:type="dxa"/>
          </w:tcPr>
          <w:p w14:paraId="7F48D067" w14:textId="77777777" w:rsidR="009F77C4" w:rsidRDefault="009F77C4" w:rsidP="004F08C7">
            <w:pPr>
              <w:pStyle w:val="TableText"/>
            </w:pPr>
            <w:r>
              <w:rPr>
                <w:rFonts w:hint="eastAsia"/>
              </w:rPr>
              <w:t>不过滤</w:t>
            </w:r>
          </w:p>
        </w:tc>
        <w:tc>
          <w:tcPr>
            <w:tcW w:w="6905" w:type="dxa"/>
          </w:tcPr>
          <w:p w14:paraId="27700CCF" w14:textId="77777777" w:rsidR="009F77C4" w:rsidRPr="000E787D" w:rsidRDefault="009F77C4" w:rsidP="004F08C7">
            <w:pPr>
              <w:pStyle w:val="TableText"/>
            </w:pPr>
            <w:r>
              <w:rPr>
                <w:rFonts w:hint="eastAsia"/>
              </w:rPr>
              <w:t>勾选</w:t>
            </w:r>
            <w:r>
              <w:t>后</w:t>
            </w:r>
            <w:r>
              <w:rPr>
                <w:rFonts w:hint="eastAsia"/>
              </w:rPr>
              <w:t>则关闭恶意URL过滤</w:t>
            </w:r>
            <w:r>
              <w:t>策略</w:t>
            </w:r>
            <w:r>
              <w:rPr>
                <w:rFonts w:hint="eastAsia"/>
              </w:rPr>
              <w:t>。</w:t>
            </w:r>
          </w:p>
        </w:tc>
      </w:tr>
    </w:tbl>
    <w:p w14:paraId="1F895058" w14:textId="77777777" w:rsidR="009F77C4" w:rsidRDefault="009F77C4" w:rsidP="009F77C4">
      <w:pPr>
        <w:ind w:firstLine="420"/>
      </w:pPr>
    </w:p>
    <w:p w14:paraId="71DBFF48" w14:textId="77777777" w:rsidR="009F77C4" w:rsidRPr="000E787D" w:rsidRDefault="009F77C4" w:rsidP="009F77C4">
      <w:pPr>
        <w:pStyle w:val="30"/>
      </w:pPr>
      <w:bookmarkStart w:id="1344" w:name="_Toc6235076"/>
      <w:bookmarkStart w:id="1345" w:name="_Toc15484942"/>
      <w:bookmarkStart w:id="1346" w:name="_Toc41650980"/>
      <w:bookmarkStart w:id="1347" w:name="_Toc44618070"/>
      <w:bookmarkStart w:id="1348" w:name="_Toc60068953"/>
      <w:bookmarkStart w:id="1349" w:name="_Toc61022430"/>
      <w:r>
        <w:rPr>
          <w:rFonts w:hint="eastAsia"/>
        </w:rPr>
        <w:t>URL过滤</w:t>
      </w:r>
      <w:r w:rsidRPr="000E787D">
        <w:rPr>
          <w:rFonts w:hint="eastAsia"/>
        </w:rPr>
        <w:t>配置案例</w:t>
      </w:r>
      <w:bookmarkEnd w:id="1344"/>
      <w:bookmarkEnd w:id="1345"/>
      <w:bookmarkEnd w:id="1346"/>
      <w:bookmarkEnd w:id="1347"/>
      <w:bookmarkEnd w:id="1348"/>
      <w:bookmarkEnd w:id="1349"/>
    </w:p>
    <w:p w14:paraId="1FDD59A8" w14:textId="77777777" w:rsidR="009F77C4" w:rsidRPr="000E787D" w:rsidRDefault="009F77C4" w:rsidP="009F77C4">
      <w:pPr>
        <w:pStyle w:val="41"/>
      </w:pPr>
      <w:r w:rsidRPr="000E787D">
        <w:rPr>
          <w:rFonts w:hint="eastAsia"/>
        </w:rPr>
        <w:t>组网需求</w:t>
      </w:r>
    </w:p>
    <w:p w14:paraId="09C5361C" w14:textId="77777777" w:rsidR="009F77C4" w:rsidRPr="00CE3273" w:rsidRDefault="009F77C4" w:rsidP="009F77C4">
      <w:pPr>
        <w:ind w:firstLine="420"/>
      </w:pPr>
      <w:r>
        <w:rPr>
          <w:rFonts w:hint="eastAsia"/>
        </w:rPr>
        <w:t>针对内</w:t>
      </w:r>
      <w:r>
        <w:t>网用户</w:t>
      </w:r>
      <w:r>
        <w:rPr>
          <w:rFonts w:hint="eastAsia"/>
        </w:rPr>
        <w:t>不</w:t>
      </w:r>
      <w:r>
        <w:t>允许</w:t>
      </w:r>
      <w:r>
        <w:rPr>
          <w:rFonts w:hint="eastAsia"/>
        </w:rPr>
        <w:t>访问</w:t>
      </w:r>
      <w:r>
        <w:t>”</w:t>
      </w:r>
      <w:r>
        <w:rPr>
          <w:rFonts w:hint="eastAsia"/>
        </w:rPr>
        <w:t>新闻</w:t>
      </w:r>
      <w:r>
        <w:t>媒体</w:t>
      </w:r>
      <w:r>
        <w:t>”</w:t>
      </w:r>
      <w:r>
        <w:rPr>
          <w:rFonts w:hint="eastAsia"/>
        </w:rPr>
        <w:t>网站</w:t>
      </w:r>
      <w:r w:rsidRPr="00CE3273">
        <w:rPr>
          <w:rFonts w:hint="eastAsia"/>
        </w:rPr>
        <w:t>。</w:t>
      </w:r>
    </w:p>
    <w:p w14:paraId="6DB98CDD" w14:textId="77777777" w:rsidR="009F77C4" w:rsidRPr="000E787D" w:rsidRDefault="009F77C4" w:rsidP="009F77C4">
      <w:pPr>
        <w:pStyle w:val="41"/>
      </w:pPr>
      <w:r w:rsidRPr="000E787D">
        <w:rPr>
          <w:rFonts w:hint="eastAsia"/>
        </w:rPr>
        <w:t>组网图</w:t>
      </w:r>
    </w:p>
    <w:p w14:paraId="025DD913" w14:textId="77777777" w:rsidR="009F77C4" w:rsidRPr="00F20EDB" w:rsidRDefault="009F77C4" w:rsidP="009F77C4">
      <w:pPr>
        <w:pStyle w:val="FigureDescription"/>
        <w:spacing w:before="156" w:after="156"/>
      </w:pPr>
      <w:r>
        <w:rPr>
          <w:rFonts w:hint="eastAsia"/>
        </w:rPr>
        <w:t>应用</w:t>
      </w:r>
      <w:r>
        <w:t>控制</w:t>
      </w:r>
      <w:r w:rsidRPr="00F20EDB">
        <w:rPr>
          <w:rFonts w:hint="eastAsia"/>
        </w:rPr>
        <w:t>组网图</w:t>
      </w:r>
    </w:p>
    <w:p w14:paraId="655D58D6" w14:textId="77777777" w:rsidR="009F77C4" w:rsidRDefault="009F77C4" w:rsidP="009F77C4">
      <w:pPr>
        <w:pStyle w:val="Figure"/>
      </w:pPr>
      <w:r w:rsidRPr="00C10A1A">
        <w:t xml:space="preserve"> </w:t>
      </w:r>
      <w:r w:rsidRPr="005D65D5">
        <w:drawing>
          <wp:inline distT="0" distB="0" distL="0" distR="0" wp14:anchorId="3D7AC54E" wp14:editId="29F01A94">
            <wp:extent cx="3352800" cy="742950"/>
            <wp:effectExtent l="0" t="0" r="0" b="0"/>
            <wp:docPr id="2861" name="图片 2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352800" cy="742950"/>
                    </a:xfrm>
                    <a:prstGeom prst="rect">
                      <a:avLst/>
                    </a:prstGeom>
                    <a:noFill/>
                    <a:ln>
                      <a:noFill/>
                    </a:ln>
                  </pic:spPr>
                </pic:pic>
              </a:graphicData>
            </a:graphic>
          </wp:inline>
        </w:drawing>
      </w:r>
    </w:p>
    <w:p w14:paraId="4925E6A8" w14:textId="77777777" w:rsidR="009F77C4" w:rsidRPr="00C66892" w:rsidRDefault="009F77C4" w:rsidP="009F77C4">
      <w:pPr>
        <w:ind w:firstLine="420"/>
      </w:pPr>
    </w:p>
    <w:p w14:paraId="4E0E8E80" w14:textId="77777777" w:rsidR="009F77C4" w:rsidRDefault="009F77C4" w:rsidP="009F77C4">
      <w:pPr>
        <w:pStyle w:val="41"/>
      </w:pPr>
      <w:r w:rsidRPr="000E787D">
        <w:rPr>
          <w:rFonts w:hint="eastAsia"/>
        </w:rPr>
        <w:t>配置步骤</w:t>
      </w:r>
    </w:p>
    <w:p w14:paraId="1F7DABAE" w14:textId="77777777" w:rsidR="009F77C4" w:rsidRDefault="009F77C4" w:rsidP="009F77C4">
      <w:pPr>
        <w:pStyle w:val="ItemStep"/>
        <w:spacing w:after="156"/>
      </w:pPr>
      <w:r>
        <w:rPr>
          <w:rFonts w:hint="eastAsia"/>
        </w:rPr>
        <w:t>创建</w:t>
      </w:r>
      <w:r>
        <w:rPr>
          <w:rFonts w:hint="eastAsia"/>
        </w:rPr>
        <w:t>URL</w:t>
      </w:r>
      <w:r>
        <w:rPr>
          <w:rFonts w:hint="eastAsia"/>
        </w:rPr>
        <w:t>过滤策略</w:t>
      </w:r>
    </w:p>
    <w:p w14:paraId="332FEA42"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w:t>
      </w:r>
      <w:r>
        <w:t>点击</w:t>
      </w:r>
      <w:r>
        <w:rPr>
          <w:rFonts w:hint="eastAsia"/>
        </w:rPr>
        <w:t>&lt;</w:t>
      </w:r>
      <w:r>
        <w:rPr>
          <w:rFonts w:hint="eastAsia"/>
        </w:rPr>
        <w:t>新建</w:t>
      </w:r>
      <w:r>
        <w:rPr>
          <w:rFonts w:hint="eastAsia"/>
        </w:rPr>
        <w:t>&gt;</w:t>
      </w:r>
      <w:r>
        <w:rPr>
          <w:rFonts w:hint="eastAsia"/>
        </w:rPr>
        <w:t>，选择“</w:t>
      </w:r>
      <w:r>
        <w:t>URL</w:t>
      </w:r>
      <w:r>
        <w:rPr>
          <w:rFonts w:hint="eastAsia"/>
        </w:rPr>
        <w:t>过滤</w:t>
      </w:r>
      <w:r>
        <w:rPr>
          <w:rFonts w:hint="eastAsia"/>
        </w:rPr>
        <w:t>&gt;</w:t>
      </w:r>
      <w:r>
        <w:t>URL</w:t>
      </w:r>
      <w:r>
        <w:rPr>
          <w:rFonts w:hint="eastAsia"/>
        </w:rPr>
        <w:t>控制”标签页，创建</w:t>
      </w:r>
      <w:r>
        <w:rPr>
          <w:rFonts w:hint="eastAsia"/>
        </w:rPr>
        <w:t>URL</w:t>
      </w:r>
      <w:r>
        <w:rPr>
          <w:rFonts w:hint="eastAsia"/>
        </w:rPr>
        <w:t>过滤</w:t>
      </w:r>
      <w:r>
        <w:t>策略，如</w:t>
      </w:r>
      <w:r>
        <w:rPr>
          <w:color w:val="0000FF"/>
          <w:u w:val="single"/>
        </w:rPr>
        <w:fldChar w:fldCharType="begin"/>
      </w:r>
      <w:r>
        <w:instrText xml:space="preserve"> REF _Ref5627918 \r \h </w:instrText>
      </w:r>
      <w:r>
        <w:rPr>
          <w:color w:val="0000FF"/>
          <w:u w:val="single"/>
        </w:rPr>
      </w:r>
      <w:r>
        <w:rPr>
          <w:color w:val="0000FF"/>
          <w:u w:val="single"/>
        </w:rPr>
        <w:fldChar w:fldCharType="separate"/>
      </w:r>
      <w:r>
        <w:rPr>
          <w:rFonts w:hint="eastAsia"/>
        </w:rPr>
        <w:t>图</w:t>
      </w:r>
      <w:r>
        <w:rPr>
          <w:rFonts w:hint="eastAsia"/>
        </w:rPr>
        <w:t>7-46</w:t>
      </w:r>
      <w:r>
        <w:rPr>
          <w:color w:val="0000FF"/>
          <w:u w:val="single"/>
        </w:rPr>
        <w:fldChar w:fldCharType="end"/>
      </w:r>
      <w:r w:rsidRPr="00CE3273">
        <w:rPr>
          <w:rFonts w:hint="eastAsia"/>
        </w:rPr>
        <w:t>所示。</w:t>
      </w:r>
    </w:p>
    <w:p w14:paraId="503ABAB8" w14:textId="77777777" w:rsidR="009F77C4" w:rsidRPr="00F20EDB" w:rsidRDefault="009F77C4" w:rsidP="009F77C4">
      <w:pPr>
        <w:pStyle w:val="FigureDescription"/>
        <w:spacing w:before="156" w:after="156"/>
      </w:pPr>
      <w:bookmarkStart w:id="1350" w:name="_Ref5627918"/>
      <w:r>
        <w:rPr>
          <w:rFonts w:hint="eastAsia"/>
        </w:rPr>
        <w:lastRenderedPageBreak/>
        <w:t>创建</w:t>
      </w:r>
      <w:r>
        <w:rPr>
          <w:rFonts w:hint="eastAsia"/>
        </w:rPr>
        <w:t>URL</w:t>
      </w:r>
      <w:r>
        <w:rPr>
          <w:rFonts w:hint="eastAsia"/>
        </w:rPr>
        <w:t>过滤策略</w:t>
      </w:r>
      <w:bookmarkEnd w:id="1350"/>
    </w:p>
    <w:p w14:paraId="781A0F64" w14:textId="77777777" w:rsidR="009F77C4" w:rsidRDefault="009F77C4" w:rsidP="009F77C4">
      <w:pPr>
        <w:pStyle w:val="Figure"/>
      </w:pPr>
      <w:r>
        <w:drawing>
          <wp:inline distT="0" distB="0" distL="0" distR="0" wp14:anchorId="7B38600D" wp14:editId="3CC9CD15">
            <wp:extent cx="5511165" cy="750570"/>
            <wp:effectExtent l="0" t="0" r="0" b="0"/>
            <wp:docPr id="2862" name="图片 2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3"/>
                    <a:srcRect l="9960" t="49095"/>
                    <a:stretch/>
                  </pic:blipFill>
                  <pic:spPr bwMode="auto">
                    <a:xfrm>
                      <a:off x="0" y="0"/>
                      <a:ext cx="5511165" cy="750570"/>
                    </a:xfrm>
                    <a:prstGeom prst="rect">
                      <a:avLst/>
                    </a:prstGeom>
                    <a:ln>
                      <a:noFill/>
                    </a:ln>
                    <a:extLst>
                      <a:ext uri="{53640926-AAD7-44D8-BBD7-CCE9431645EC}">
                        <a14:shadowObscured xmlns:a14="http://schemas.microsoft.com/office/drawing/2010/main"/>
                      </a:ext>
                    </a:extLst>
                  </pic:spPr>
                </pic:pic>
              </a:graphicData>
            </a:graphic>
          </wp:inline>
        </w:drawing>
      </w:r>
    </w:p>
    <w:p w14:paraId="1ACD5469" w14:textId="77777777" w:rsidR="009F77C4" w:rsidRPr="00783139" w:rsidRDefault="009F77C4" w:rsidP="009F77C4">
      <w:pPr>
        <w:ind w:firstLine="420"/>
      </w:pPr>
    </w:p>
    <w:p w14:paraId="522BF4F8" w14:textId="77777777" w:rsidR="009F77C4"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7B61AA1A" w14:textId="77777777" w:rsidR="009F77C4" w:rsidRPr="00331D5D" w:rsidRDefault="009F77C4" w:rsidP="009F77C4">
      <w:pPr>
        <w:pStyle w:val="41"/>
      </w:pPr>
      <w:r w:rsidRPr="000E787D">
        <w:rPr>
          <w:rFonts w:hint="eastAsia"/>
        </w:rPr>
        <w:t>验证配置</w:t>
      </w:r>
    </w:p>
    <w:p w14:paraId="6CC7A9BE" w14:textId="77777777" w:rsidR="009F77C4" w:rsidRPr="0083496F" w:rsidRDefault="009F77C4" w:rsidP="009F77C4">
      <w:pPr>
        <w:ind w:firstLine="420"/>
      </w:pPr>
      <w:r>
        <w:rPr>
          <w:rFonts w:hint="eastAsia"/>
        </w:rPr>
        <w:t>使用终端访问</w:t>
      </w:r>
      <w:r>
        <w:t>腾讯</w:t>
      </w:r>
      <w:r>
        <w:rPr>
          <w:rFonts w:hint="eastAsia"/>
        </w:rPr>
        <w:t>新闻</w:t>
      </w:r>
      <w:r>
        <w:t>网站</w:t>
      </w:r>
      <w:r>
        <w:rPr>
          <w:rFonts w:hint="eastAsia"/>
        </w:rPr>
        <w:t>new</w:t>
      </w:r>
      <w:r>
        <w:t>s.qq.com</w:t>
      </w:r>
      <w:r>
        <w:t>，</w:t>
      </w:r>
      <w:r>
        <w:rPr>
          <w:rFonts w:hint="eastAsia"/>
        </w:rPr>
        <w:t>访问</w:t>
      </w:r>
      <w:r>
        <w:t>被阻断，</w:t>
      </w:r>
      <w:r w:rsidRPr="00CE3273">
        <w:rPr>
          <w:rFonts w:hint="eastAsia"/>
        </w:rPr>
        <w:t>如</w:t>
      </w:r>
      <w:r>
        <w:rPr>
          <w:color w:val="0000FF"/>
          <w:u w:val="single"/>
        </w:rPr>
        <w:fldChar w:fldCharType="begin"/>
      </w:r>
      <w:r>
        <w:instrText xml:space="preserve"> </w:instrText>
      </w:r>
      <w:r>
        <w:rPr>
          <w:rFonts w:hint="eastAsia"/>
        </w:rPr>
        <w:instrText>REF _Ref5627926 \r \h</w:instrText>
      </w:r>
      <w:r>
        <w:instrText xml:space="preserve"> </w:instrText>
      </w:r>
      <w:r>
        <w:rPr>
          <w:color w:val="0000FF"/>
          <w:u w:val="single"/>
        </w:rPr>
      </w:r>
      <w:r>
        <w:rPr>
          <w:color w:val="0000FF"/>
          <w:u w:val="single"/>
        </w:rPr>
        <w:fldChar w:fldCharType="separate"/>
      </w:r>
      <w:r>
        <w:rPr>
          <w:rFonts w:hint="eastAsia"/>
        </w:rPr>
        <w:t>图</w:t>
      </w:r>
      <w:r>
        <w:rPr>
          <w:rFonts w:hint="eastAsia"/>
        </w:rPr>
        <w:t>7-47</w:t>
      </w:r>
      <w:r>
        <w:rPr>
          <w:color w:val="0000FF"/>
          <w:u w:val="single"/>
        </w:rPr>
        <w:fldChar w:fldCharType="end"/>
      </w:r>
      <w:r w:rsidRPr="00CE3273">
        <w:rPr>
          <w:rFonts w:hint="eastAsia"/>
        </w:rPr>
        <w:t>所示</w:t>
      </w:r>
      <w:r>
        <w:rPr>
          <w:rFonts w:hint="eastAsia"/>
        </w:rPr>
        <w:t>。</w:t>
      </w:r>
    </w:p>
    <w:p w14:paraId="42C7D96E" w14:textId="77777777" w:rsidR="009F77C4" w:rsidRDefault="009F77C4" w:rsidP="009F77C4">
      <w:pPr>
        <w:pStyle w:val="FigureDescription"/>
        <w:spacing w:before="156" w:after="156"/>
      </w:pPr>
      <w:bookmarkStart w:id="1351" w:name="_Ref5627926"/>
      <w:r>
        <w:rPr>
          <w:rFonts w:hint="eastAsia"/>
        </w:rPr>
        <w:t>访问</w:t>
      </w:r>
      <w:r>
        <w:t>阻断</w:t>
      </w:r>
      <w:bookmarkEnd w:id="1351"/>
    </w:p>
    <w:p w14:paraId="07ED3119" w14:textId="77777777" w:rsidR="009F77C4" w:rsidRDefault="009F77C4" w:rsidP="009F77C4">
      <w:pPr>
        <w:pStyle w:val="Figure"/>
      </w:pPr>
      <w:r>
        <w:drawing>
          <wp:inline distT="0" distB="0" distL="0" distR="0" wp14:anchorId="24CD69EF" wp14:editId="7765BE5A">
            <wp:extent cx="5505450" cy="2256669"/>
            <wp:effectExtent l="0" t="0" r="0" b="0"/>
            <wp:docPr id="2863" name="图片 2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4"/>
                    <a:stretch>
                      <a:fillRect/>
                    </a:stretch>
                  </pic:blipFill>
                  <pic:spPr>
                    <a:xfrm>
                      <a:off x="0" y="0"/>
                      <a:ext cx="5510367" cy="2258684"/>
                    </a:xfrm>
                    <a:prstGeom prst="rect">
                      <a:avLst/>
                    </a:prstGeom>
                  </pic:spPr>
                </pic:pic>
              </a:graphicData>
            </a:graphic>
          </wp:inline>
        </w:drawing>
      </w:r>
    </w:p>
    <w:p w14:paraId="31814148" w14:textId="77777777" w:rsidR="009F77C4" w:rsidRDefault="009F77C4" w:rsidP="009F77C4">
      <w:pPr>
        <w:ind w:firstLine="420"/>
      </w:pPr>
    </w:p>
    <w:p w14:paraId="46B23FA5" w14:textId="77777777" w:rsidR="009F77C4" w:rsidRPr="000E787D" w:rsidRDefault="009F77C4" w:rsidP="009F77C4">
      <w:pPr>
        <w:pStyle w:val="21"/>
      </w:pPr>
      <w:bookmarkStart w:id="1352" w:name="_Toc6235077"/>
      <w:bookmarkStart w:id="1353" w:name="_Toc15484943"/>
      <w:bookmarkStart w:id="1354" w:name="_Toc41650981"/>
      <w:bookmarkStart w:id="1355" w:name="_Toc44618071"/>
      <w:bookmarkStart w:id="1356" w:name="_Toc60068954"/>
      <w:bookmarkStart w:id="1357" w:name="_Toc61022431"/>
      <w:r>
        <w:rPr>
          <w:rFonts w:hint="eastAsia"/>
        </w:rPr>
        <w:t>应用</w:t>
      </w:r>
      <w:r>
        <w:t>控制</w:t>
      </w:r>
      <w:bookmarkEnd w:id="1352"/>
      <w:bookmarkEnd w:id="1353"/>
      <w:bookmarkEnd w:id="1354"/>
      <w:bookmarkEnd w:id="1355"/>
      <w:bookmarkEnd w:id="1356"/>
      <w:bookmarkEnd w:id="1357"/>
    </w:p>
    <w:p w14:paraId="3F408AA3" w14:textId="77777777" w:rsidR="009F77C4" w:rsidRPr="000E787D" w:rsidRDefault="009F77C4" w:rsidP="009F77C4">
      <w:pPr>
        <w:pStyle w:val="30"/>
      </w:pPr>
      <w:bookmarkStart w:id="1358" w:name="_Toc6235078"/>
      <w:bookmarkStart w:id="1359" w:name="_Toc15484944"/>
      <w:bookmarkStart w:id="1360" w:name="_Toc41650982"/>
      <w:bookmarkStart w:id="1361" w:name="_Toc44618072"/>
      <w:bookmarkStart w:id="1362" w:name="_Toc60068955"/>
      <w:bookmarkStart w:id="1363" w:name="_Toc61022432"/>
      <w:r>
        <w:rPr>
          <w:rFonts w:hint="eastAsia"/>
        </w:rPr>
        <w:t>应用</w:t>
      </w:r>
      <w:r>
        <w:t>控制</w:t>
      </w:r>
      <w:r w:rsidRPr="000E787D">
        <w:rPr>
          <w:rFonts w:hint="eastAsia"/>
        </w:rPr>
        <w:t>概述</w:t>
      </w:r>
      <w:bookmarkEnd w:id="1358"/>
      <w:bookmarkEnd w:id="1359"/>
      <w:bookmarkEnd w:id="1360"/>
      <w:bookmarkEnd w:id="1361"/>
      <w:bookmarkEnd w:id="1362"/>
      <w:bookmarkEnd w:id="1363"/>
    </w:p>
    <w:p w14:paraId="2A13660F" w14:textId="77777777" w:rsidR="009F77C4" w:rsidRDefault="009F77C4" w:rsidP="009F77C4">
      <w:pPr>
        <w:ind w:firstLine="420"/>
      </w:pPr>
      <w:r>
        <w:rPr>
          <w:rFonts w:hint="eastAsia"/>
        </w:rPr>
        <w:t>应用控制是</w:t>
      </w:r>
      <w:r>
        <w:t>基于应用对象</w:t>
      </w:r>
      <w:r>
        <w:rPr>
          <w:rFonts w:hint="eastAsia"/>
        </w:rPr>
        <w:t>来</w:t>
      </w:r>
      <w:r>
        <w:t>进行</w:t>
      </w:r>
      <w:r>
        <w:rPr>
          <w:rFonts w:hint="eastAsia"/>
        </w:rPr>
        <w:t>控制</w:t>
      </w:r>
      <w:r>
        <w:t>，</w:t>
      </w:r>
      <w:r>
        <w:rPr>
          <w:rFonts w:hint="eastAsia"/>
        </w:rPr>
        <w:t>控制</w:t>
      </w:r>
      <w:r>
        <w:t>动作包含允许和拒绝</w:t>
      </w:r>
      <w:r>
        <w:rPr>
          <w:rFonts w:hint="eastAsia"/>
        </w:rPr>
        <w:t>。</w:t>
      </w:r>
    </w:p>
    <w:p w14:paraId="453F14EE" w14:textId="77777777" w:rsidR="009F77C4" w:rsidRPr="000E787D" w:rsidRDefault="009F77C4" w:rsidP="009F77C4">
      <w:pPr>
        <w:pStyle w:val="30"/>
      </w:pPr>
      <w:bookmarkStart w:id="1364" w:name="_Toc6235079"/>
      <w:bookmarkStart w:id="1365" w:name="_Toc15484945"/>
      <w:bookmarkStart w:id="1366" w:name="_Toc41650983"/>
      <w:bookmarkStart w:id="1367" w:name="_Toc44618073"/>
      <w:bookmarkStart w:id="1368" w:name="_Toc60068956"/>
      <w:bookmarkStart w:id="1369" w:name="_Toc61022433"/>
      <w:r>
        <w:rPr>
          <w:rFonts w:hint="eastAsia"/>
        </w:rPr>
        <w:t>应用</w:t>
      </w:r>
      <w:r>
        <w:t>控制页面</w:t>
      </w:r>
      <w:bookmarkEnd w:id="1364"/>
      <w:bookmarkEnd w:id="1365"/>
      <w:bookmarkEnd w:id="1366"/>
      <w:bookmarkEnd w:id="1367"/>
      <w:bookmarkEnd w:id="1368"/>
      <w:bookmarkEnd w:id="1369"/>
    </w:p>
    <w:p w14:paraId="2012D33E" w14:textId="77777777" w:rsidR="009F77C4" w:rsidRPr="00F33556"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单击</w:t>
      </w:r>
      <w:r>
        <w:rPr>
          <w:rFonts w:hint="eastAsia"/>
        </w:rPr>
        <w:t>&lt;</w:t>
      </w:r>
      <w:r>
        <w:rPr>
          <w:rFonts w:hint="eastAsia"/>
        </w:rPr>
        <w:t>新建</w:t>
      </w:r>
      <w:r>
        <w:rPr>
          <w:rFonts w:hint="eastAsia"/>
        </w:rPr>
        <w:t>&gt;</w:t>
      </w:r>
      <w:r>
        <w:rPr>
          <w:rFonts w:hint="eastAsia"/>
        </w:rPr>
        <w:t>，选择“应用</w:t>
      </w:r>
      <w:r>
        <w:t>过滤</w:t>
      </w:r>
      <w:r>
        <w:rPr>
          <w:rFonts w:hint="eastAsia"/>
        </w:rPr>
        <w:t>&gt;</w:t>
      </w:r>
      <w:r>
        <w:rPr>
          <w:rFonts w:hint="eastAsia"/>
        </w:rPr>
        <w:t>应用</w:t>
      </w:r>
      <w:r>
        <w:t>控制</w:t>
      </w:r>
      <w:r>
        <w:rPr>
          <w:rFonts w:hint="eastAsia"/>
        </w:rPr>
        <w:t>”标签页，新建</w:t>
      </w:r>
      <w:r>
        <w:t>应用控制策略，</w:t>
      </w:r>
      <w:r>
        <w:rPr>
          <w:rFonts w:hint="eastAsia"/>
        </w:rPr>
        <w:t>如</w:t>
      </w:r>
      <w:r>
        <w:rPr>
          <w:color w:val="0000FF"/>
          <w:u w:val="single"/>
        </w:rPr>
        <w:fldChar w:fldCharType="begin"/>
      </w:r>
      <w:r>
        <w:instrText xml:space="preserve"> </w:instrText>
      </w:r>
      <w:r>
        <w:rPr>
          <w:rFonts w:hint="eastAsia"/>
        </w:rPr>
        <w:instrText>REF _Ref5627939 \r \h</w:instrText>
      </w:r>
      <w:r>
        <w:instrText xml:space="preserve"> </w:instrText>
      </w:r>
      <w:r>
        <w:rPr>
          <w:color w:val="0000FF"/>
          <w:u w:val="single"/>
        </w:rPr>
      </w:r>
      <w:r>
        <w:rPr>
          <w:color w:val="0000FF"/>
          <w:u w:val="single"/>
        </w:rPr>
        <w:fldChar w:fldCharType="separate"/>
      </w:r>
      <w:r>
        <w:rPr>
          <w:rFonts w:hint="eastAsia"/>
        </w:rPr>
        <w:t>图</w:t>
      </w:r>
      <w:r>
        <w:rPr>
          <w:rFonts w:hint="eastAsia"/>
        </w:rPr>
        <w:t>7-48</w:t>
      </w:r>
      <w:r>
        <w:rPr>
          <w:color w:val="0000FF"/>
          <w:u w:val="single"/>
        </w:rPr>
        <w:fldChar w:fldCharType="end"/>
      </w:r>
      <w:r>
        <w:rPr>
          <w:rFonts w:hint="eastAsia"/>
        </w:rPr>
        <w:t>所示。应用</w:t>
      </w:r>
      <w:r>
        <w:t>控制页面详细</w:t>
      </w:r>
      <w:r>
        <w:rPr>
          <w:rFonts w:hint="eastAsia"/>
        </w:rPr>
        <w:t>配置</w:t>
      </w:r>
      <w:r w:rsidRPr="00CE3273">
        <w:rPr>
          <w:rFonts w:hint="eastAsia"/>
        </w:rPr>
        <w:t>说明，如</w:t>
      </w:r>
      <w:r>
        <w:rPr>
          <w:color w:val="0000FF"/>
          <w:u w:val="single"/>
        </w:rPr>
        <w:fldChar w:fldCharType="begin"/>
      </w:r>
      <w:r>
        <w:instrText xml:space="preserve"> </w:instrText>
      </w:r>
      <w:r>
        <w:rPr>
          <w:rFonts w:hint="eastAsia"/>
        </w:rPr>
        <w:instrText>REF _Ref5627944 \r \h</w:instrText>
      </w:r>
      <w:r>
        <w:instrText xml:space="preserve"> </w:instrText>
      </w:r>
      <w:r>
        <w:rPr>
          <w:color w:val="0000FF"/>
          <w:u w:val="single"/>
        </w:rPr>
      </w:r>
      <w:r>
        <w:rPr>
          <w:color w:val="0000FF"/>
          <w:u w:val="single"/>
        </w:rPr>
        <w:fldChar w:fldCharType="separate"/>
      </w:r>
      <w:r>
        <w:rPr>
          <w:rFonts w:hint="eastAsia"/>
        </w:rPr>
        <w:t>表</w:t>
      </w:r>
      <w:r>
        <w:rPr>
          <w:rFonts w:hint="eastAsia"/>
        </w:rPr>
        <w:t>7-18</w:t>
      </w:r>
      <w:r>
        <w:rPr>
          <w:color w:val="0000FF"/>
          <w:u w:val="single"/>
        </w:rPr>
        <w:fldChar w:fldCharType="end"/>
      </w:r>
      <w:r w:rsidRPr="00CE3273">
        <w:rPr>
          <w:rFonts w:hint="eastAsia"/>
        </w:rPr>
        <w:t>所示。</w:t>
      </w:r>
    </w:p>
    <w:p w14:paraId="0D3EB0C4" w14:textId="77777777" w:rsidR="009F77C4" w:rsidRDefault="009F77C4" w:rsidP="009F77C4">
      <w:pPr>
        <w:pStyle w:val="FigureDescription"/>
        <w:spacing w:before="156" w:after="156"/>
        <w:rPr>
          <w:noProof/>
        </w:rPr>
      </w:pPr>
      <w:bookmarkStart w:id="1370" w:name="_Ref5627939"/>
      <w:r>
        <w:rPr>
          <w:rFonts w:hint="eastAsia"/>
        </w:rPr>
        <w:lastRenderedPageBreak/>
        <w:t>应用</w:t>
      </w:r>
      <w:r>
        <w:t>控制</w:t>
      </w:r>
      <w:bookmarkEnd w:id="1370"/>
    </w:p>
    <w:p w14:paraId="39100E5E" w14:textId="77777777" w:rsidR="009F77C4" w:rsidRDefault="009F77C4" w:rsidP="009F77C4">
      <w:pPr>
        <w:pStyle w:val="Figure"/>
      </w:pPr>
      <w:r>
        <w:drawing>
          <wp:inline distT="0" distB="0" distL="0" distR="0" wp14:anchorId="15447C4F" wp14:editId="7F618EAE">
            <wp:extent cx="5133975" cy="2484164"/>
            <wp:effectExtent l="0" t="0" r="0" b="0"/>
            <wp:docPr id="2864" name="图片 2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5"/>
                    <a:stretch>
                      <a:fillRect/>
                    </a:stretch>
                  </pic:blipFill>
                  <pic:spPr>
                    <a:xfrm>
                      <a:off x="0" y="0"/>
                      <a:ext cx="5152199" cy="2492982"/>
                    </a:xfrm>
                    <a:prstGeom prst="rect">
                      <a:avLst/>
                    </a:prstGeom>
                  </pic:spPr>
                </pic:pic>
              </a:graphicData>
            </a:graphic>
          </wp:inline>
        </w:drawing>
      </w:r>
    </w:p>
    <w:p w14:paraId="38040AB5" w14:textId="77777777" w:rsidR="009F77C4" w:rsidRPr="00CE3273" w:rsidRDefault="009F77C4" w:rsidP="009F77C4">
      <w:pPr>
        <w:spacing w:line="200" w:lineRule="exact"/>
        <w:ind w:firstLine="420"/>
      </w:pPr>
    </w:p>
    <w:p w14:paraId="0E1BA470" w14:textId="77777777" w:rsidR="009F77C4" w:rsidRDefault="009F77C4" w:rsidP="009F77C4">
      <w:pPr>
        <w:pStyle w:val="TableDescription"/>
      </w:pPr>
      <w:bookmarkStart w:id="1371" w:name="_Ref5627944"/>
      <w:r>
        <w:rPr>
          <w:rFonts w:hint="eastAsia"/>
        </w:rPr>
        <w:t>应用</w:t>
      </w:r>
      <w:r>
        <w:t>控制</w:t>
      </w:r>
      <w:r>
        <w:rPr>
          <w:rFonts w:hint="eastAsia"/>
        </w:rPr>
        <w:t>详细配置</w:t>
      </w:r>
      <w:bookmarkEnd w:id="1371"/>
    </w:p>
    <w:tbl>
      <w:tblPr>
        <w:tblStyle w:val="table0"/>
        <w:tblW w:w="8970" w:type="dxa"/>
        <w:tblLook w:val="04A0" w:firstRow="1" w:lastRow="0" w:firstColumn="1" w:lastColumn="0" w:noHBand="0" w:noVBand="1"/>
      </w:tblPr>
      <w:tblGrid>
        <w:gridCol w:w="1923"/>
        <w:gridCol w:w="7047"/>
      </w:tblGrid>
      <w:tr w:rsidR="009F77C4" w:rsidRPr="00F20EDB" w14:paraId="11BAFD8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923" w:type="dxa"/>
          </w:tcPr>
          <w:p w14:paraId="558018A1" w14:textId="77777777" w:rsidR="009F77C4" w:rsidRPr="00F20EDB" w:rsidRDefault="009F77C4" w:rsidP="004F08C7">
            <w:pPr>
              <w:pStyle w:val="TableHeading"/>
            </w:pPr>
            <w:r w:rsidRPr="00F20EDB">
              <w:rPr>
                <w:rFonts w:hint="eastAsia"/>
              </w:rPr>
              <w:t>标题项</w:t>
            </w:r>
          </w:p>
        </w:tc>
        <w:tc>
          <w:tcPr>
            <w:tcW w:w="7047" w:type="dxa"/>
          </w:tcPr>
          <w:p w14:paraId="2E3DBE51" w14:textId="77777777" w:rsidR="009F77C4" w:rsidRPr="00F20EDB" w:rsidRDefault="009F77C4" w:rsidP="004F08C7">
            <w:pPr>
              <w:pStyle w:val="TableHeading"/>
            </w:pPr>
            <w:r w:rsidRPr="00F20EDB">
              <w:rPr>
                <w:rFonts w:hint="eastAsia"/>
              </w:rPr>
              <w:t>说明</w:t>
            </w:r>
          </w:p>
        </w:tc>
      </w:tr>
      <w:tr w:rsidR="009F77C4" w:rsidRPr="00F20EDB" w14:paraId="2C794C51" w14:textId="77777777" w:rsidTr="004F08C7">
        <w:trPr>
          <w:trHeight w:val="420"/>
        </w:trPr>
        <w:tc>
          <w:tcPr>
            <w:tcW w:w="1923" w:type="dxa"/>
          </w:tcPr>
          <w:p w14:paraId="4D9BC355" w14:textId="77777777" w:rsidR="009F77C4" w:rsidRPr="00F20EDB" w:rsidRDefault="009F77C4" w:rsidP="004F08C7">
            <w:pPr>
              <w:pStyle w:val="TableText"/>
            </w:pPr>
            <w:r>
              <w:rPr>
                <w:rFonts w:hint="eastAsia"/>
              </w:rPr>
              <w:t>启用</w:t>
            </w:r>
          </w:p>
        </w:tc>
        <w:tc>
          <w:tcPr>
            <w:tcW w:w="7047" w:type="dxa"/>
          </w:tcPr>
          <w:p w14:paraId="6BA177AE" w14:textId="77777777" w:rsidR="009F77C4" w:rsidRPr="00F20EDB" w:rsidRDefault="009F77C4" w:rsidP="004F08C7">
            <w:pPr>
              <w:pStyle w:val="TableText"/>
            </w:pPr>
            <w:r>
              <w:rPr>
                <w:rFonts w:hint="eastAsia"/>
              </w:rPr>
              <w:t>勾选后则启用搜索</w:t>
            </w:r>
            <w:r>
              <w:t>引擎规则</w:t>
            </w:r>
            <w:r>
              <w:rPr>
                <w:rFonts w:hint="eastAsia"/>
              </w:rPr>
              <w:t>。</w:t>
            </w:r>
          </w:p>
        </w:tc>
      </w:tr>
      <w:tr w:rsidR="009F77C4" w:rsidRPr="00F20EDB" w14:paraId="251A37E3" w14:textId="77777777" w:rsidTr="004F08C7">
        <w:trPr>
          <w:trHeight w:val="420"/>
        </w:trPr>
        <w:tc>
          <w:tcPr>
            <w:tcW w:w="1923" w:type="dxa"/>
          </w:tcPr>
          <w:p w14:paraId="44718DE0" w14:textId="77777777" w:rsidR="009F77C4" w:rsidRDefault="009F77C4" w:rsidP="004F08C7">
            <w:pPr>
              <w:pStyle w:val="TableText"/>
            </w:pPr>
            <w:r>
              <w:rPr>
                <w:rFonts w:hint="eastAsia"/>
              </w:rPr>
              <w:t>描述</w:t>
            </w:r>
          </w:p>
        </w:tc>
        <w:tc>
          <w:tcPr>
            <w:tcW w:w="7047" w:type="dxa"/>
          </w:tcPr>
          <w:p w14:paraId="535CAB08" w14:textId="77777777" w:rsidR="009F77C4" w:rsidRPr="000E787D" w:rsidRDefault="009F77C4" w:rsidP="004F08C7">
            <w:pPr>
              <w:pStyle w:val="TableText"/>
            </w:pPr>
            <w:r>
              <w:rPr>
                <w:rFonts w:hint="eastAsia"/>
              </w:rPr>
              <w:t>搜索</w:t>
            </w:r>
            <w:r>
              <w:t>引擎规则</w:t>
            </w:r>
            <w:r w:rsidRPr="000E787D">
              <w:rPr>
                <w:rFonts w:hint="eastAsia"/>
              </w:rPr>
              <w:t>的描述信息。</w:t>
            </w:r>
          </w:p>
        </w:tc>
      </w:tr>
      <w:tr w:rsidR="009F77C4" w:rsidRPr="00F20EDB" w14:paraId="1A950F42" w14:textId="77777777" w:rsidTr="004F08C7">
        <w:trPr>
          <w:trHeight w:val="420"/>
        </w:trPr>
        <w:tc>
          <w:tcPr>
            <w:tcW w:w="1923" w:type="dxa"/>
          </w:tcPr>
          <w:p w14:paraId="79DEBB1B" w14:textId="77777777" w:rsidR="009F77C4" w:rsidRDefault="009F77C4" w:rsidP="004F08C7">
            <w:pPr>
              <w:pStyle w:val="TableText"/>
            </w:pPr>
            <w:r>
              <w:rPr>
                <w:rFonts w:hint="eastAsia"/>
              </w:rPr>
              <w:t>应用</w:t>
            </w:r>
          </w:p>
        </w:tc>
        <w:tc>
          <w:tcPr>
            <w:tcW w:w="7047" w:type="dxa"/>
          </w:tcPr>
          <w:p w14:paraId="70BCEB20" w14:textId="77777777" w:rsidR="009F77C4" w:rsidRPr="000E787D" w:rsidRDefault="009F77C4" w:rsidP="004F08C7">
            <w:pPr>
              <w:pStyle w:val="TableText"/>
            </w:pPr>
            <w:r>
              <w:rPr>
                <w:rFonts w:hint="eastAsia"/>
              </w:rPr>
              <w:t>应用</w:t>
            </w:r>
            <w:r>
              <w:t>对象</w:t>
            </w:r>
            <w:r>
              <w:rPr>
                <w:rFonts w:hint="eastAsia"/>
              </w:rPr>
              <w:t>，</w:t>
            </w:r>
            <w:r>
              <w:t>通过点击&lt;</w:t>
            </w:r>
            <w:r>
              <w:rPr>
                <w:rFonts w:hint="eastAsia"/>
              </w:rPr>
              <w:t>选择应用</w:t>
            </w:r>
            <w:r>
              <w:t>&gt;</w:t>
            </w:r>
            <w:r>
              <w:rPr>
                <w:rFonts w:hint="eastAsia"/>
              </w:rPr>
              <w:t>弹</w:t>
            </w:r>
            <w:r>
              <w:t>框来选择</w:t>
            </w:r>
            <w:r>
              <w:rPr>
                <w:rFonts w:hint="eastAsia"/>
              </w:rPr>
              <w:t>相关</w:t>
            </w:r>
            <w:r>
              <w:t>的应用</w:t>
            </w:r>
            <w:r w:rsidRPr="000E787D">
              <w:rPr>
                <w:rFonts w:hint="eastAsia"/>
              </w:rPr>
              <w:t>。</w:t>
            </w:r>
          </w:p>
        </w:tc>
      </w:tr>
      <w:tr w:rsidR="009F77C4" w:rsidRPr="00F20EDB" w14:paraId="51DBD103" w14:textId="77777777" w:rsidTr="004F08C7">
        <w:trPr>
          <w:trHeight w:val="420"/>
        </w:trPr>
        <w:tc>
          <w:tcPr>
            <w:tcW w:w="1923" w:type="dxa"/>
          </w:tcPr>
          <w:p w14:paraId="6377085A" w14:textId="77777777" w:rsidR="009F77C4" w:rsidRDefault="009F77C4" w:rsidP="004F08C7">
            <w:pPr>
              <w:pStyle w:val="TableText"/>
            </w:pPr>
            <w:r>
              <w:rPr>
                <w:rFonts w:hint="eastAsia"/>
              </w:rPr>
              <w:t>处理动作</w:t>
            </w:r>
          </w:p>
        </w:tc>
        <w:tc>
          <w:tcPr>
            <w:tcW w:w="7047" w:type="dxa"/>
          </w:tcPr>
          <w:p w14:paraId="6888596E" w14:textId="77777777" w:rsidR="009F77C4" w:rsidRPr="000E787D" w:rsidRDefault="009F77C4" w:rsidP="004F08C7">
            <w:pPr>
              <w:pStyle w:val="TableText"/>
            </w:pPr>
            <w:r>
              <w:rPr>
                <w:rFonts w:hint="eastAsia"/>
              </w:rPr>
              <w:t>处理</w:t>
            </w:r>
            <w:r>
              <w:t>动作包括</w:t>
            </w:r>
            <w:r>
              <w:rPr>
                <w:rFonts w:hint="eastAsia"/>
              </w:rPr>
              <w:t>：允许、拒绝</w:t>
            </w:r>
            <w:r w:rsidRPr="000E787D">
              <w:rPr>
                <w:rFonts w:hint="eastAsia"/>
              </w:rPr>
              <w:t>。</w:t>
            </w:r>
          </w:p>
        </w:tc>
      </w:tr>
      <w:tr w:rsidR="009F77C4" w:rsidRPr="00F20EDB" w14:paraId="01E68118" w14:textId="77777777" w:rsidTr="004F08C7">
        <w:trPr>
          <w:trHeight w:val="420"/>
        </w:trPr>
        <w:tc>
          <w:tcPr>
            <w:tcW w:w="1923" w:type="dxa"/>
          </w:tcPr>
          <w:p w14:paraId="78EE4A2F" w14:textId="77777777" w:rsidR="009F77C4" w:rsidRDefault="009F77C4" w:rsidP="004F08C7">
            <w:pPr>
              <w:pStyle w:val="TableText"/>
            </w:pPr>
            <w:r>
              <w:rPr>
                <w:rFonts w:hint="eastAsia"/>
              </w:rPr>
              <w:t>日志级别</w:t>
            </w:r>
          </w:p>
        </w:tc>
        <w:tc>
          <w:tcPr>
            <w:tcW w:w="7047" w:type="dxa"/>
          </w:tcPr>
          <w:p w14:paraId="68A0F511" w14:textId="77777777" w:rsidR="009F77C4" w:rsidRPr="000E787D" w:rsidRDefault="009F77C4" w:rsidP="004F08C7">
            <w:pPr>
              <w:pStyle w:val="TableText"/>
            </w:pPr>
            <w:r>
              <w:rPr>
                <w:rFonts w:hint="eastAsia"/>
              </w:rPr>
              <w:t>日志</w:t>
            </w:r>
            <w:r>
              <w:t>级别</w:t>
            </w:r>
            <w:r>
              <w:rPr>
                <w:rFonts w:hint="eastAsia"/>
              </w:rPr>
              <w:t>包含</w:t>
            </w:r>
            <w:r>
              <w:t>：</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74317C3D" w14:textId="77777777" w:rsidTr="004F08C7">
        <w:trPr>
          <w:trHeight w:val="420"/>
        </w:trPr>
        <w:tc>
          <w:tcPr>
            <w:tcW w:w="1923" w:type="dxa"/>
          </w:tcPr>
          <w:p w14:paraId="02F32920" w14:textId="77777777" w:rsidR="009F77C4" w:rsidRDefault="009F77C4" w:rsidP="004F08C7">
            <w:pPr>
              <w:pStyle w:val="TableText"/>
            </w:pPr>
            <w:r>
              <w:rPr>
                <w:rFonts w:hint="eastAsia"/>
              </w:rPr>
              <w:t>提交</w:t>
            </w:r>
          </w:p>
        </w:tc>
        <w:tc>
          <w:tcPr>
            <w:tcW w:w="7047" w:type="dxa"/>
          </w:tcPr>
          <w:p w14:paraId="457D54F8" w14:textId="77777777" w:rsidR="009F77C4" w:rsidRDefault="009F77C4" w:rsidP="004F08C7">
            <w:pPr>
              <w:pStyle w:val="TableText"/>
            </w:pPr>
            <w:r>
              <w:rPr>
                <w:rFonts w:hint="eastAsia"/>
              </w:rPr>
              <w:t>提交后</w:t>
            </w:r>
            <w:r>
              <w:t>当前规则新建成功。</w:t>
            </w:r>
          </w:p>
        </w:tc>
      </w:tr>
      <w:tr w:rsidR="009F77C4" w:rsidRPr="00F20EDB" w14:paraId="0BF1C2C6" w14:textId="77777777" w:rsidTr="004F08C7">
        <w:trPr>
          <w:trHeight w:val="420"/>
        </w:trPr>
        <w:tc>
          <w:tcPr>
            <w:tcW w:w="1923" w:type="dxa"/>
          </w:tcPr>
          <w:p w14:paraId="297813AB" w14:textId="77777777" w:rsidR="009F77C4" w:rsidRDefault="009F77C4" w:rsidP="004F08C7">
            <w:pPr>
              <w:pStyle w:val="TableText"/>
            </w:pPr>
            <w:r>
              <w:rPr>
                <w:rFonts w:hint="eastAsia"/>
              </w:rPr>
              <w:t>取消</w:t>
            </w:r>
          </w:p>
        </w:tc>
        <w:tc>
          <w:tcPr>
            <w:tcW w:w="7047" w:type="dxa"/>
          </w:tcPr>
          <w:p w14:paraId="7E9742FC" w14:textId="77777777" w:rsidR="009F77C4" w:rsidRDefault="009F77C4" w:rsidP="004F08C7">
            <w:pPr>
              <w:pStyle w:val="TableText"/>
            </w:pPr>
            <w:r>
              <w:rPr>
                <w:rFonts w:hint="eastAsia"/>
              </w:rPr>
              <w:t>取消</w:t>
            </w:r>
            <w:r>
              <w:t>规则创建</w:t>
            </w:r>
            <w:r>
              <w:rPr>
                <w:rFonts w:hint="eastAsia"/>
              </w:rPr>
              <w:t>，</w:t>
            </w:r>
            <w:r>
              <w:t>不下发配置。</w:t>
            </w:r>
          </w:p>
        </w:tc>
      </w:tr>
    </w:tbl>
    <w:p w14:paraId="54C9D7E8" w14:textId="77777777" w:rsidR="009F77C4" w:rsidRPr="00A33AA5" w:rsidRDefault="009F77C4" w:rsidP="009F77C4">
      <w:pPr>
        <w:ind w:firstLine="420"/>
      </w:pPr>
    </w:p>
    <w:p w14:paraId="5E6CBF0A" w14:textId="77777777" w:rsidR="009F77C4" w:rsidRPr="00CE3273" w:rsidRDefault="009F77C4" w:rsidP="009F77C4">
      <w:pPr>
        <w:ind w:firstLine="420"/>
      </w:pPr>
      <w:r>
        <w:rPr>
          <w:rFonts w:hint="eastAsia"/>
        </w:rPr>
        <w:t>应用</w:t>
      </w:r>
      <w:r>
        <w:t>控制</w:t>
      </w:r>
      <w:r>
        <w:rPr>
          <w:rFonts w:hint="eastAsia"/>
        </w:rPr>
        <w:t>策略创建</w:t>
      </w:r>
      <w:r>
        <w:t>成功后</w:t>
      </w:r>
      <w:r>
        <w:rPr>
          <w:rFonts w:hint="eastAsia"/>
        </w:rPr>
        <w:t>如</w:t>
      </w:r>
      <w:r>
        <w:rPr>
          <w:color w:val="0000FF"/>
          <w:u w:val="single"/>
        </w:rPr>
        <w:fldChar w:fldCharType="begin"/>
      </w:r>
      <w:r>
        <w:instrText xml:space="preserve"> </w:instrText>
      </w:r>
      <w:r>
        <w:rPr>
          <w:rFonts w:hint="eastAsia"/>
        </w:rPr>
        <w:instrText>REF _Ref5627950 \r \h</w:instrText>
      </w:r>
      <w:r>
        <w:instrText xml:space="preserve"> </w:instrText>
      </w:r>
      <w:r>
        <w:rPr>
          <w:color w:val="0000FF"/>
          <w:u w:val="single"/>
        </w:rPr>
      </w:r>
      <w:r>
        <w:rPr>
          <w:color w:val="0000FF"/>
          <w:u w:val="single"/>
        </w:rPr>
        <w:fldChar w:fldCharType="separate"/>
      </w:r>
      <w:r>
        <w:rPr>
          <w:rFonts w:hint="eastAsia"/>
        </w:rPr>
        <w:t>图</w:t>
      </w:r>
      <w:r>
        <w:rPr>
          <w:rFonts w:hint="eastAsia"/>
        </w:rPr>
        <w:t>7-49</w:t>
      </w:r>
      <w:r>
        <w:rPr>
          <w:color w:val="0000FF"/>
          <w:u w:val="single"/>
        </w:rPr>
        <w:fldChar w:fldCharType="end"/>
      </w:r>
      <w:r>
        <w:rPr>
          <w:rFonts w:hint="eastAsia"/>
        </w:rPr>
        <w:t>所示。</w:t>
      </w:r>
    </w:p>
    <w:p w14:paraId="0CE9C1B8" w14:textId="77777777" w:rsidR="009F77C4" w:rsidRDefault="009F77C4" w:rsidP="009F77C4">
      <w:pPr>
        <w:pStyle w:val="FigureDescription"/>
        <w:spacing w:before="156" w:after="156"/>
        <w:rPr>
          <w:noProof/>
        </w:rPr>
      </w:pPr>
      <w:bookmarkStart w:id="1372" w:name="_Ref5627950"/>
      <w:r>
        <w:rPr>
          <w:rFonts w:hint="eastAsia"/>
        </w:rPr>
        <w:t>应用</w:t>
      </w:r>
      <w:r>
        <w:t>控制</w:t>
      </w:r>
      <w:r>
        <w:rPr>
          <w:rFonts w:hint="eastAsia"/>
        </w:rPr>
        <w:t>配置</w:t>
      </w:r>
      <w:r>
        <w:t>显示</w:t>
      </w:r>
      <w:bookmarkEnd w:id="1372"/>
    </w:p>
    <w:p w14:paraId="7EB97693" w14:textId="77777777" w:rsidR="009F77C4" w:rsidRDefault="009F77C4" w:rsidP="009F77C4">
      <w:pPr>
        <w:pStyle w:val="Figure"/>
      </w:pPr>
      <w:r>
        <w:drawing>
          <wp:inline distT="0" distB="0" distL="0" distR="0" wp14:anchorId="5CAB9AF3" wp14:editId="3E64524A">
            <wp:extent cx="5667375" cy="605759"/>
            <wp:effectExtent l="0" t="0" r="0" b="4445"/>
            <wp:docPr id="2865" name="图片 2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6"/>
                    <a:srcRect r="5073"/>
                    <a:stretch/>
                  </pic:blipFill>
                  <pic:spPr bwMode="auto">
                    <a:xfrm>
                      <a:off x="0" y="0"/>
                      <a:ext cx="5679409" cy="607045"/>
                    </a:xfrm>
                    <a:prstGeom prst="rect">
                      <a:avLst/>
                    </a:prstGeom>
                    <a:ln>
                      <a:noFill/>
                    </a:ln>
                    <a:extLst>
                      <a:ext uri="{53640926-AAD7-44D8-BBD7-CCE9431645EC}">
                        <a14:shadowObscured xmlns:a14="http://schemas.microsoft.com/office/drawing/2010/main"/>
                      </a:ext>
                    </a:extLst>
                  </pic:spPr>
                </pic:pic>
              </a:graphicData>
            </a:graphic>
          </wp:inline>
        </w:drawing>
      </w:r>
    </w:p>
    <w:p w14:paraId="2C06D13A" w14:textId="77777777" w:rsidR="009F77C4" w:rsidRDefault="009F77C4" w:rsidP="009F77C4">
      <w:pPr>
        <w:ind w:firstLine="420"/>
      </w:pPr>
    </w:p>
    <w:p w14:paraId="1C95603C" w14:textId="77777777" w:rsidR="009F77C4" w:rsidRPr="000E787D" w:rsidRDefault="009F77C4" w:rsidP="009F77C4">
      <w:pPr>
        <w:pStyle w:val="30"/>
      </w:pPr>
      <w:bookmarkStart w:id="1373" w:name="_Toc6235081"/>
      <w:bookmarkStart w:id="1374" w:name="_Toc15484946"/>
      <w:bookmarkStart w:id="1375" w:name="_Toc41650984"/>
      <w:bookmarkStart w:id="1376" w:name="_Toc44618074"/>
      <w:bookmarkStart w:id="1377" w:name="_Toc60068957"/>
      <w:bookmarkStart w:id="1378" w:name="_Toc61022434"/>
      <w:r>
        <w:rPr>
          <w:rFonts w:hint="eastAsia"/>
        </w:rPr>
        <w:t>应用</w:t>
      </w:r>
      <w:r>
        <w:t>控制</w:t>
      </w:r>
      <w:r w:rsidRPr="000E787D">
        <w:rPr>
          <w:rFonts w:hint="eastAsia"/>
        </w:rPr>
        <w:t>配置案例</w:t>
      </w:r>
      <w:bookmarkEnd w:id="1373"/>
      <w:bookmarkEnd w:id="1374"/>
      <w:bookmarkEnd w:id="1375"/>
      <w:bookmarkEnd w:id="1376"/>
      <w:bookmarkEnd w:id="1377"/>
      <w:bookmarkEnd w:id="1378"/>
    </w:p>
    <w:p w14:paraId="2999A02F" w14:textId="77777777" w:rsidR="009F77C4" w:rsidRPr="000E787D" w:rsidRDefault="009F77C4" w:rsidP="009F77C4">
      <w:pPr>
        <w:pStyle w:val="41"/>
      </w:pPr>
      <w:r w:rsidRPr="000E787D">
        <w:rPr>
          <w:rFonts w:hint="eastAsia"/>
        </w:rPr>
        <w:t>组网需求</w:t>
      </w:r>
    </w:p>
    <w:p w14:paraId="05A3025F" w14:textId="77777777" w:rsidR="009F77C4" w:rsidRPr="00CE3273" w:rsidRDefault="009F77C4" w:rsidP="009F77C4">
      <w:pPr>
        <w:ind w:firstLine="420"/>
      </w:pPr>
      <w:r>
        <w:rPr>
          <w:rFonts w:hint="eastAsia"/>
        </w:rPr>
        <w:t>针对内</w:t>
      </w:r>
      <w:r>
        <w:t>网用户</w:t>
      </w:r>
      <w:r>
        <w:rPr>
          <w:rFonts w:hint="eastAsia"/>
        </w:rPr>
        <w:t>不</w:t>
      </w:r>
      <w:r>
        <w:t>允许玩游戏，将所有游戏应用全部阻断</w:t>
      </w:r>
      <w:r w:rsidRPr="00CE3273">
        <w:rPr>
          <w:rFonts w:hint="eastAsia"/>
        </w:rPr>
        <w:t>。</w:t>
      </w:r>
    </w:p>
    <w:p w14:paraId="599E9B13" w14:textId="77777777" w:rsidR="009F77C4" w:rsidRPr="000E787D" w:rsidRDefault="009F77C4" w:rsidP="009F77C4">
      <w:pPr>
        <w:pStyle w:val="41"/>
      </w:pPr>
      <w:r w:rsidRPr="000E787D">
        <w:rPr>
          <w:rFonts w:hint="eastAsia"/>
        </w:rPr>
        <w:lastRenderedPageBreak/>
        <w:t>组网图</w:t>
      </w:r>
    </w:p>
    <w:p w14:paraId="34B01A52" w14:textId="77777777" w:rsidR="009F77C4" w:rsidRPr="00F20EDB" w:rsidRDefault="009F77C4" w:rsidP="009F77C4">
      <w:pPr>
        <w:pStyle w:val="FigureDescription"/>
        <w:spacing w:before="156" w:after="156"/>
      </w:pPr>
      <w:r>
        <w:rPr>
          <w:rFonts w:hint="eastAsia"/>
        </w:rPr>
        <w:t>应用</w:t>
      </w:r>
      <w:r>
        <w:t>控制</w:t>
      </w:r>
      <w:r w:rsidRPr="00F20EDB">
        <w:rPr>
          <w:rFonts w:hint="eastAsia"/>
        </w:rPr>
        <w:t>组网图</w:t>
      </w:r>
    </w:p>
    <w:p w14:paraId="62EE7D46" w14:textId="77777777" w:rsidR="009F77C4" w:rsidRDefault="009F77C4" w:rsidP="009F77C4">
      <w:pPr>
        <w:pStyle w:val="Figure"/>
      </w:pPr>
      <w:r w:rsidRPr="00C10A1A">
        <w:t xml:space="preserve"> </w:t>
      </w:r>
      <w:r w:rsidRPr="005D65D5">
        <w:drawing>
          <wp:inline distT="0" distB="0" distL="0" distR="0" wp14:anchorId="29B5BDF2" wp14:editId="3C44B752">
            <wp:extent cx="3352800" cy="742950"/>
            <wp:effectExtent l="0" t="0" r="0" b="0"/>
            <wp:docPr id="2866" name="图片 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352800" cy="742950"/>
                    </a:xfrm>
                    <a:prstGeom prst="rect">
                      <a:avLst/>
                    </a:prstGeom>
                    <a:noFill/>
                    <a:ln>
                      <a:noFill/>
                    </a:ln>
                  </pic:spPr>
                </pic:pic>
              </a:graphicData>
            </a:graphic>
          </wp:inline>
        </w:drawing>
      </w:r>
    </w:p>
    <w:p w14:paraId="7248DD30" w14:textId="77777777" w:rsidR="009F77C4" w:rsidRPr="00C66892" w:rsidRDefault="009F77C4" w:rsidP="009F77C4">
      <w:pPr>
        <w:ind w:firstLine="420"/>
      </w:pPr>
    </w:p>
    <w:p w14:paraId="705A76D1" w14:textId="77777777" w:rsidR="009F77C4" w:rsidRDefault="009F77C4" w:rsidP="009F77C4">
      <w:pPr>
        <w:pStyle w:val="41"/>
      </w:pPr>
      <w:r w:rsidRPr="000E787D">
        <w:rPr>
          <w:rFonts w:hint="eastAsia"/>
        </w:rPr>
        <w:t>配置步骤</w:t>
      </w:r>
    </w:p>
    <w:p w14:paraId="598D1DD8" w14:textId="77777777" w:rsidR="009F77C4" w:rsidRDefault="009F77C4" w:rsidP="009F77C4">
      <w:pPr>
        <w:pStyle w:val="ItemStep"/>
        <w:spacing w:after="156"/>
      </w:pPr>
      <w:r>
        <w:rPr>
          <w:rFonts w:hint="eastAsia"/>
        </w:rPr>
        <w:t>创建应用控制策略</w:t>
      </w:r>
    </w:p>
    <w:p w14:paraId="15BED34B"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w:t>
      </w:r>
      <w:r>
        <w:t>点击</w:t>
      </w:r>
      <w:r>
        <w:rPr>
          <w:rFonts w:hint="eastAsia"/>
        </w:rPr>
        <w:t>&lt;</w:t>
      </w:r>
      <w:r>
        <w:rPr>
          <w:rFonts w:hint="eastAsia"/>
        </w:rPr>
        <w:t>新建</w:t>
      </w:r>
      <w:r>
        <w:rPr>
          <w:rFonts w:hint="eastAsia"/>
        </w:rPr>
        <w:t>&gt;</w:t>
      </w:r>
      <w:r>
        <w:rPr>
          <w:rFonts w:hint="eastAsia"/>
        </w:rPr>
        <w:t>，</w:t>
      </w:r>
      <w:r>
        <w:t>在弹出页面中</w:t>
      </w:r>
      <w:r>
        <w:rPr>
          <w:rFonts w:hint="eastAsia"/>
        </w:rPr>
        <w:t>选择“应用</w:t>
      </w:r>
      <w:r>
        <w:t>过滤</w:t>
      </w:r>
      <w:r>
        <w:rPr>
          <w:rFonts w:hint="eastAsia"/>
        </w:rPr>
        <w:t>&gt;</w:t>
      </w:r>
      <w:r>
        <w:rPr>
          <w:rFonts w:hint="eastAsia"/>
        </w:rPr>
        <w:t>、</w:t>
      </w:r>
      <w:r>
        <w:t>&lt;</w:t>
      </w:r>
      <w:r>
        <w:rPr>
          <w:rFonts w:hint="eastAsia"/>
        </w:rPr>
        <w:t>应用</w:t>
      </w:r>
      <w:r>
        <w:t>控制</w:t>
      </w:r>
      <w:r>
        <w:rPr>
          <w:rFonts w:hint="eastAsia"/>
        </w:rPr>
        <w:t>”标签页，创建</w:t>
      </w:r>
      <w:r>
        <w:t>应用控制策略，如</w:t>
      </w:r>
      <w:r>
        <w:rPr>
          <w:color w:val="0000FF"/>
          <w:u w:val="single"/>
        </w:rPr>
        <w:fldChar w:fldCharType="begin"/>
      </w:r>
      <w:r>
        <w:instrText xml:space="preserve"> REF _Ref5627978 \r \h </w:instrText>
      </w:r>
      <w:r>
        <w:rPr>
          <w:color w:val="0000FF"/>
          <w:u w:val="single"/>
        </w:rPr>
      </w:r>
      <w:r>
        <w:rPr>
          <w:color w:val="0000FF"/>
          <w:u w:val="single"/>
        </w:rPr>
        <w:fldChar w:fldCharType="separate"/>
      </w:r>
      <w:r>
        <w:rPr>
          <w:rFonts w:hint="eastAsia"/>
        </w:rPr>
        <w:t>图</w:t>
      </w:r>
      <w:r>
        <w:rPr>
          <w:rFonts w:hint="eastAsia"/>
        </w:rPr>
        <w:t>7-51</w:t>
      </w:r>
      <w:r>
        <w:rPr>
          <w:color w:val="0000FF"/>
          <w:u w:val="single"/>
        </w:rPr>
        <w:fldChar w:fldCharType="end"/>
      </w:r>
      <w:r w:rsidRPr="00CE3273">
        <w:rPr>
          <w:rFonts w:hint="eastAsia"/>
        </w:rPr>
        <w:t>所示。</w:t>
      </w:r>
    </w:p>
    <w:p w14:paraId="54BCA655" w14:textId="77777777" w:rsidR="009F77C4" w:rsidRPr="00F20EDB" w:rsidRDefault="009F77C4" w:rsidP="009F77C4">
      <w:pPr>
        <w:pStyle w:val="FigureDescription"/>
        <w:spacing w:before="156" w:after="156"/>
      </w:pPr>
      <w:bookmarkStart w:id="1379" w:name="_Ref5627978"/>
      <w:r>
        <w:rPr>
          <w:rFonts w:hint="eastAsia"/>
        </w:rPr>
        <w:t>创建应用控制策略</w:t>
      </w:r>
      <w:bookmarkEnd w:id="1379"/>
    </w:p>
    <w:p w14:paraId="6445ECA9" w14:textId="77777777" w:rsidR="009F77C4" w:rsidRDefault="009F77C4" w:rsidP="009F77C4">
      <w:pPr>
        <w:pStyle w:val="Figure"/>
      </w:pPr>
      <w:r>
        <w:drawing>
          <wp:inline distT="0" distB="0" distL="0" distR="0" wp14:anchorId="3339866D" wp14:editId="40E6E1EF">
            <wp:extent cx="5619750" cy="1149136"/>
            <wp:effectExtent l="0" t="0" r="0" b="0"/>
            <wp:docPr id="2867" name="图片 2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7"/>
                    <a:stretch>
                      <a:fillRect/>
                    </a:stretch>
                  </pic:blipFill>
                  <pic:spPr>
                    <a:xfrm>
                      <a:off x="0" y="0"/>
                      <a:ext cx="5667532" cy="1158907"/>
                    </a:xfrm>
                    <a:prstGeom prst="rect">
                      <a:avLst/>
                    </a:prstGeom>
                  </pic:spPr>
                </pic:pic>
              </a:graphicData>
            </a:graphic>
          </wp:inline>
        </w:drawing>
      </w:r>
    </w:p>
    <w:p w14:paraId="6994EACE" w14:textId="77777777" w:rsidR="009F77C4" w:rsidRPr="00783139" w:rsidRDefault="009F77C4" w:rsidP="009F77C4">
      <w:pPr>
        <w:ind w:firstLine="420"/>
      </w:pPr>
    </w:p>
    <w:p w14:paraId="1100D1C2" w14:textId="77777777" w:rsidR="009F77C4"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677BA8AF" w14:textId="77777777" w:rsidR="009F77C4" w:rsidRPr="00331D5D" w:rsidRDefault="009F77C4" w:rsidP="009F77C4">
      <w:pPr>
        <w:pStyle w:val="41"/>
      </w:pPr>
      <w:r w:rsidRPr="000E787D">
        <w:rPr>
          <w:rFonts w:hint="eastAsia"/>
        </w:rPr>
        <w:t>验证配置</w:t>
      </w:r>
    </w:p>
    <w:p w14:paraId="0E033E09" w14:textId="77777777" w:rsidR="009F77C4" w:rsidRDefault="009F77C4" w:rsidP="009F77C4">
      <w:pPr>
        <w:ind w:firstLine="420"/>
      </w:pPr>
      <w:r>
        <w:rPr>
          <w:rFonts w:hint="eastAsia"/>
        </w:rPr>
        <w:t>使用终端</w:t>
      </w:r>
      <w:r>
        <w:t>登录腾讯</w:t>
      </w:r>
      <w:r>
        <w:rPr>
          <w:rFonts w:hint="eastAsia"/>
        </w:rPr>
        <w:t>QQ</w:t>
      </w:r>
      <w:r>
        <w:rPr>
          <w:rFonts w:hint="eastAsia"/>
        </w:rPr>
        <w:t>游戏</w:t>
      </w:r>
      <w:r>
        <w:t>，无法登录，被阻断</w:t>
      </w:r>
      <w:r>
        <w:rPr>
          <w:rFonts w:hint="eastAsia"/>
        </w:rPr>
        <w:t>。</w:t>
      </w:r>
    </w:p>
    <w:p w14:paraId="2D6F876F" w14:textId="77777777" w:rsidR="009F77C4" w:rsidRDefault="009F77C4" w:rsidP="009F77C4">
      <w:pPr>
        <w:ind w:firstLine="420"/>
        <w:jc w:val="left"/>
      </w:pPr>
      <w:r>
        <w:br w:type="page"/>
      </w:r>
    </w:p>
    <w:p w14:paraId="2AAB6E97" w14:textId="77777777" w:rsidR="009F77C4" w:rsidRPr="00C54429" w:rsidRDefault="009F77C4" w:rsidP="009F77C4">
      <w:pPr>
        <w:pStyle w:val="21"/>
      </w:pPr>
      <w:bookmarkStart w:id="1380" w:name="_Toc536545099"/>
      <w:bookmarkStart w:id="1381" w:name="_Toc6235082"/>
      <w:bookmarkStart w:id="1382" w:name="_Toc15484947"/>
      <w:bookmarkStart w:id="1383" w:name="_Toc41650985"/>
      <w:bookmarkStart w:id="1384" w:name="_Toc44618075"/>
      <w:bookmarkStart w:id="1385" w:name="_Toc60068958"/>
      <w:bookmarkStart w:id="1386" w:name="_Toc61022435"/>
      <w:r>
        <w:rPr>
          <w:rFonts w:hint="eastAsia"/>
        </w:rPr>
        <w:lastRenderedPageBreak/>
        <w:t>邮件控制</w:t>
      </w:r>
      <w:bookmarkEnd w:id="1380"/>
      <w:bookmarkEnd w:id="1381"/>
      <w:bookmarkEnd w:id="1382"/>
      <w:bookmarkEnd w:id="1383"/>
      <w:bookmarkEnd w:id="1384"/>
      <w:bookmarkEnd w:id="1385"/>
      <w:bookmarkEnd w:id="1386"/>
    </w:p>
    <w:p w14:paraId="0DBE525A" w14:textId="77777777" w:rsidR="009F77C4" w:rsidRPr="00C54429" w:rsidRDefault="009F77C4" w:rsidP="009F77C4">
      <w:pPr>
        <w:pStyle w:val="30"/>
      </w:pPr>
      <w:bookmarkStart w:id="1387" w:name="_Toc536545100"/>
      <w:bookmarkStart w:id="1388" w:name="_Toc6235083"/>
      <w:bookmarkStart w:id="1389" w:name="_Toc15484948"/>
      <w:bookmarkStart w:id="1390" w:name="_Toc41650986"/>
      <w:bookmarkStart w:id="1391" w:name="_Toc44618076"/>
      <w:bookmarkStart w:id="1392" w:name="_Toc60068959"/>
      <w:bookmarkStart w:id="1393" w:name="_Toc61022436"/>
      <w:r w:rsidRPr="00C54429">
        <w:rPr>
          <w:rFonts w:hint="eastAsia"/>
        </w:rPr>
        <w:t>概述</w:t>
      </w:r>
      <w:bookmarkEnd w:id="1387"/>
      <w:bookmarkEnd w:id="1388"/>
      <w:bookmarkEnd w:id="1389"/>
      <w:bookmarkEnd w:id="1390"/>
      <w:bookmarkEnd w:id="1391"/>
      <w:bookmarkEnd w:id="1392"/>
      <w:bookmarkEnd w:id="1393"/>
    </w:p>
    <w:p w14:paraId="596A02B6" w14:textId="77777777" w:rsidR="009F77C4" w:rsidRPr="00CE5A67" w:rsidRDefault="009F77C4" w:rsidP="009F77C4">
      <w:pPr>
        <w:ind w:firstLine="420"/>
      </w:pPr>
      <w:r>
        <w:rPr>
          <w:rFonts w:hint="eastAsia"/>
        </w:rPr>
        <w:t>邮件控制策略页面包含发件人过滤、收件人过滤、标题及内容过滤、邮件大小以及附件个数过滤。发件人和收件人过滤包括功能开启、策略属性（黑白名单）以及关键字配置。标题及内容支持关键字配置</w:t>
      </w:r>
      <w:r w:rsidRPr="00CE5A67">
        <w:rPr>
          <w:rFonts w:hint="eastAsia"/>
        </w:rPr>
        <w:t>。</w:t>
      </w:r>
    </w:p>
    <w:p w14:paraId="52F6ECEA" w14:textId="77777777" w:rsidR="009F77C4" w:rsidRPr="00C54429" w:rsidRDefault="009F77C4" w:rsidP="009F77C4">
      <w:pPr>
        <w:pStyle w:val="30"/>
      </w:pPr>
      <w:bookmarkStart w:id="1394" w:name="_Toc536545101"/>
      <w:bookmarkStart w:id="1395" w:name="_Toc6235084"/>
      <w:bookmarkStart w:id="1396" w:name="_Toc15484949"/>
      <w:bookmarkStart w:id="1397" w:name="_Toc41650987"/>
      <w:bookmarkStart w:id="1398" w:name="_Toc44618077"/>
      <w:bookmarkStart w:id="1399" w:name="_Toc60068960"/>
      <w:bookmarkStart w:id="1400" w:name="_Toc61022437"/>
      <w:r>
        <w:rPr>
          <w:rFonts w:hint="eastAsia"/>
        </w:rPr>
        <w:t>邮件控制</w:t>
      </w:r>
      <w:bookmarkEnd w:id="1394"/>
      <w:bookmarkEnd w:id="1395"/>
      <w:bookmarkEnd w:id="1396"/>
      <w:bookmarkEnd w:id="1397"/>
      <w:bookmarkEnd w:id="1398"/>
      <w:bookmarkEnd w:id="1399"/>
      <w:bookmarkEnd w:id="1400"/>
    </w:p>
    <w:p w14:paraId="65EB9CF4" w14:textId="77777777" w:rsidR="009F77C4" w:rsidRPr="00CE5A67" w:rsidRDefault="009F77C4" w:rsidP="009F77C4">
      <w:pPr>
        <w:ind w:firstLine="420"/>
      </w:pPr>
      <w:r>
        <w:rPr>
          <w:rFonts w:hint="eastAsia"/>
        </w:rPr>
        <w:t>通过菜单“策略配置</w:t>
      </w:r>
      <w:r>
        <w:rPr>
          <w:rFonts w:hint="eastAsia"/>
        </w:rPr>
        <w:t>&gt;</w:t>
      </w:r>
      <w:r>
        <w:rPr>
          <w:rFonts w:hint="eastAsia"/>
        </w:rPr>
        <w:t>控制策略</w:t>
      </w:r>
      <w:r>
        <w:rPr>
          <w:rFonts w:hint="eastAsia"/>
        </w:rPr>
        <w:t>&gt;</w:t>
      </w:r>
      <w:r>
        <w:rPr>
          <w:rFonts w:hint="eastAsia"/>
        </w:rPr>
        <w:t>应用过滤</w:t>
      </w:r>
      <w:r w:rsidRPr="00CE5A67">
        <w:t>&gt;</w:t>
      </w:r>
      <w:r>
        <w:rPr>
          <w:rFonts w:hint="eastAsia"/>
        </w:rPr>
        <w:t>邮件控制</w:t>
      </w:r>
      <w:r w:rsidRPr="00CE5A67">
        <w:rPr>
          <w:rFonts w:hint="eastAsia"/>
        </w:rPr>
        <w:t>”，进入如</w:t>
      </w:r>
      <w:r>
        <w:rPr>
          <w:color w:val="0000FF"/>
          <w:u w:val="single"/>
        </w:rPr>
        <w:fldChar w:fldCharType="begin"/>
      </w:r>
      <w:r>
        <w:instrText xml:space="preserve"> </w:instrText>
      </w:r>
      <w:r>
        <w:rPr>
          <w:rFonts w:hint="eastAsia"/>
        </w:rPr>
        <w:instrText>REF _Ref5627994 \r \h</w:instrText>
      </w:r>
      <w:r>
        <w:instrText xml:space="preserve"> </w:instrText>
      </w:r>
      <w:r>
        <w:rPr>
          <w:color w:val="0000FF"/>
          <w:u w:val="single"/>
        </w:rPr>
      </w:r>
      <w:r>
        <w:rPr>
          <w:color w:val="0000FF"/>
          <w:u w:val="single"/>
        </w:rPr>
        <w:fldChar w:fldCharType="separate"/>
      </w:r>
      <w:r>
        <w:rPr>
          <w:rFonts w:hint="eastAsia"/>
        </w:rPr>
        <w:t>图</w:t>
      </w:r>
      <w:r>
        <w:rPr>
          <w:rFonts w:hint="eastAsia"/>
        </w:rPr>
        <w:t>7-52</w:t>
      </w:r>
      <w:r>
        <w:rPr>
          <w:color w:val="0000FF"/>
          <w:u w:val="single"/>
        </w:rPr>
        <w:fldChar w:fldCharType="end"/>
      </w:r>
      <w:r w:rsidRPr="00CE5A67">
        <w:rPr>
          <w:rFonts w:hint="eastAsia"/>
        </w:rPr>
        <w:t>所示页面。在该页面上，可以查看已经配置的</w:t>
      </w:r>
      <w:r>
        <w:rPr>
          <w:rFonts w:hint="eastAsia"/>
        </w:rPr>
        <w:t>邮件控制</w:t>
      </w:r>
      <w:r w:rsidRPr="00CE5A67">
        <w:rPr>
          <w:rFonts w:hint="eastAsia"/>
        </w:rPr>
        <w:t>信息。这些信息的详细说明如</w:t>
      </w:r>
      <w:r w:rsidRPr="00C54429">
        <w:rPr>
          <w:color w:val="0000FF"/>
          <w:u w:val="single"/>
        </w:rPr>
        <w:fldChar w:fldCharType="begin"/>
      </w:r>
      <w:r w:rsidRPr="00C54429">
        <w:rPr>
          <w:color w:val="0000FF"/>
          <w:u w:val="single"/>
        </w:rPr>
        <w:instrText xml:space="preserve"> REF _Ref392775730 \r \h </w:instrText>
      </w:r>
      <w:r w:rsidRPr="00C54429">
        <w:rPr>
          <w:color w:val="0000FF"/>
          <w:u w:val="single"/>
        </w:rPr>
      </w:r>
      <w:r w:rsidRPr="00C54429">
        <w:rPr>
          <w:color w:val="0000FF"/>
          <w:u w:val="single"/>
        </w:rPr>
        <w:fldChar w:fldCharType="separate"/>
      </w:r>
      <w:r>
        <w:rPr>
          <w:rFonts w:hint="eastAsia"/>
          <w:color w:val="0000FF"/>
          <w:u w:val="single"/>
        </w:rPr>
        <w:t>表</w:t>
      </w:r>
      <w:r>
        <w:rPr>
          <w:rFonts w:hint="eastAsia"/>
          <w:color w:val="0000FF"/>
          <w:u w:val="single"/>
        </w:rPr>
        <w:t>35-1</w:t>
      </w:r>
      <w:r w:rsidRPr="00C54429">
        <w:rPr>
          <w:color w:val="0000FF"/>
          <w:u w:val="single"/>
        </w:rPr>
        <w:fldChar w:fldCharType="end"/>
      </w:r>
      <w:r w:rsidRPr="00CE5A67">
        <w:rPr>
          <w:rFonts w:hint="eastAsia"/>
        </w:rPr>
        <w:t>所示。</w:t>
      </w:r>
    </w:p>
    <w:p w14:paraId="1AF13594" w14:textId="77777777" w:rsidR="009F77C4" w:rsidRPr="00340D03" w:rsidRDefault="009F77C4" w:rsidP="009F77C4">
      <w:pPr>
        <w:pStyle w:val="FigureDescription"/>
        <w:spacing w:before="156" w:after="156"/>
      </w:pPr>
      <w:bookmarkStart w:id="1401" w:name="_Ref5627994"/>
      <w:r>
        <w:rPr>
          <w:rFonts w:hint="eastAsia"/>
        </w:rPr>
        <w:t>邮件控制</w:t>
      </w:r>
      <w:bookmarkEnd w:id="1401"/>
    </w:p>
    <w:p w14:paraId="32A128B0" w14:textId="77777777" w:rsidR="009F77C4" w:rsidRDefault="009F77C4" w:rsidP="009F77C4">
      <w:pPr>
        <w:pStyle w:val="Figure"/>
      </w:pPr>
      <w:r>
        <w:drawing>
          <wp:inline distT="0" distB="0" distL="0" distR="0" wp14:anchorId="74765B99" wp14:editId="7BA4EB3F">
            <wp:extent cx="5600700" cy="3438048"/>
            <wp:effectExtent l="0" t="0" r="0" b="0"/>
            <wp:docPr id="2868" name="图片 2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8"/>
                    <a:stretch>
                      <a:fillRect/>
                    </a:stretch>
                  </pic:blipFill>
                  <pic:spPr>
                    <a:xfrm>
                      <a:off x="0" y="0"/>
                      <a:ext cx="5608363" cy="3442752"/>
                    </a:xfrm>
                    <a:prstGeom prst="rect">
                      <a:avLst/>
                    </a:prstGeom>
                  </pic:spPr>
                </pic:pic>
              </a:graphicData>
            </a:graphic>
          </wp:inline>
        </w:drawing>
      </w:r>
    </w:p>
    <w:p w14:paraId="6BA2AB12" w14:textId="77777777" w:rsidR="009F77C4" w:rsidRPr="00BD2B2C" w:rsidRDefault="009F77C4" w:rsidP="009F77C4">
      <w:pPr>
        <w:ind w:firstLine="420"/>
      </w:pPr>
    </w:p>
    <w:p w14:paraId="5A89C826" w14:textId="77777777" w:rsidR="009F77C4" w:rsidRPr="00340D03" w:rsidRDefault="009F77C4" w:rsidP="009F77C4">
      <w:pPr>
        <w:pStyle w:val="TableDescription"/>
      </w:pPr>
      <w:r>
        <w:rPr>
          <w:rFonts w:hint="eastAsia"/>
        </w:rPr>
        <w:t>邮件控制</w:t>
      </w:r>
      <w:r w:rsidRPr="00340D03">
        <w:rPr>
          <w:rFonts w:hint="eastAsia"/>
        </w:rPr>
        <w:t>的显示信息</w:t>
      </w:r>
    </w:p>
    <w:tbl>
      <w:tblPr>
        <w:tblStyle w:val="table0"/>
        <w:tblW w:w="8968" w:type="dxa"/>
        <w:tblLook w:val="04A0" w:firstRow="1" w:lastRow="0" w:firstColumn="1" w:lastColumn="0" w:noHBand="0" w:noVBand="1"/>
      </w:tblPr>
      <w:tblGrid>
        <w:gridCol w:w="2192"/>
        <w:gridCol w:w="6776"/>
      </w:tblGrid>
      <w:tr w:rsidR="009F77C4" w:rsidRPr="00340D03" w14:paraId="5673146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2" w:type="dxa"/>
          </w:tcPr>
          <w:p w14:paraId="72D04852" w14:textId="77777777" w:rsidR="009F77C4" w:rsidRPr="00340D03" w:rsidRDefault="009F77C4" w:rsidP="004F08C7">
            <w:pPr>
              <w:pStyle w:val="TableHeading"/>
            </w:pPr>
            <w:r w:rsidRPr="00340D03">
              <w:rPr>
                <w:rFonts w:hint="eastAsia"/>
              </w:rPr>
              <w:t>标题项</w:t>
            </w:r>
          </w:p>
        </w:tc>
        <w:tc>
          <w:tcPr>
            <w:tcW w:w="6776" w:type="dxa"/>
          </w:tcPr>
          <w:p w14:paraId="3B736EEC" w14:textId="77777777" w:rsidR="009F77C4" w:rsidRPr="00340D03" w:rsidRDefault="009F77C4" w:rsidP="004F08C7">
            <w:pPr>
              <w:pStyle w:val="TableHeading"/>
            </w:pPr>
            <w:r w:rsidRPr="00340D03">
              <w:rPr>
                <w:rFonts w:hint="eastAsia"/>
              </w:rPr>
              <w:t>说明</w:t>
            </w:r>
          </w:p>
        </w:tc>
      </w:tr>
      <w:tr w:rsidR="009F77C4" w:rsidRPr="00340D03" w14:paraId="2207B358" w14:textId="77777777" w:rsidTr="004F08C7">
        <w:trPr>
          <w:trHeight w:val="420"/>
        </w:trPr>
        <w:tc>
          <w:tcPr>
            <w:tcW w:w="2192" w:type="dxa"/>
          </w:tcPr>
          <w:p w14:paraId="17E25D88" w14:textId="77777777" w:rsidR="009F77C4" w:rsidRPr="00340D03" w:rsidRDefault="009F77C4" w:rsidP="004F08C7">
            <w:pPr>
              <w:pStyle w:val="TableText"/>
            </w:pPr>
            <w:r>
              <w:rPr>
                <w:rFonts w:hint="eastAsia"/>
              </w:rPr>
              <w:t>启用</w:t>
            </w:r>
          </w:p>
        </w:tc>
        <w:tc>
          <w:tcPr>
            <w:tcW w:w="6776" w:type="dxa"/>
          </w:tcPr>
          <w:p w14:paraId="622AE107" w14:textId="77777777" w:rsidR="009F77C4" w:rsidRPr="00340D03" w:rsidRDefault="009F77C4" w:rsidP="004F08C7">
            <w:pPr>
              <w:pStyle w:val="TableText"/>
            </w:pPr>
            <w:r>
              <w:rPr>
                <w:rFonts w:hint="eastAsia"/>
              </w:rPr>
              <w:t>开启邮件控制功能</w:t>
            </w:r>
          </w:p>
        </w:tc>
      </w:tr>
      <w:tr w:rsidR="009F77C4" w:rsidRPr="00340D03" w14:paraId="783CB7B3" w14:textId="77777777" w:rsidTr="004F08C7">
        <w:trPr>
          <w:trHeight w:val="420"/>
        </w:trPr>
        <w:tc>
          <w:tcPr>
            <w:tcW w:w="2192" w:type="dxa"/>
          </w:tcPr>
          <w:p w14:paraId="1C77FCBB" w14:textId="77777777" w:rsidR="009F77C4" w:rsidRPr="00340D03" w:rsidRDefault="009F77C4" w:rsidP="004F08C7">
            <w:pPr>
              <w:pStyle w:val="TableText"/>
            </w:pPr>
            <w:r>
              <w:rPr>
                <w:rFonts w:hint="eastAsia"/>
              </w:rPr>
              <w:t>发件人过滤-黑名单</w:t>
            </w:r>
          </w:p>
        </w:tc>
        <w:tc>
          <w:tcPr>
            <w:tcW w:w="6776" w:type="dxa"/>
          </w:tcPr>
          <w:p w14:paraId="42274988" w14:textId="77777777" w:rsidR="009F77C4" w:rsidRPr="00340D03" w:rsidRDefault="009F77C4" w:rsidP="004F08C7">
            <w:pPr>
              <w:pStyle w:val="TableText"/>
            </w:pPr>
            <w:r>
              <w:rPr>
                <w:rFonts w:hint="eastAsia"/>
              </w:rPr>
              <w:t>黑名单的用户发送邮件会被阻断</w:t>
            </w:r>
          </w:p>
        </w:tc>
      </w:tr>
      <w:tr w:rsidR="009F77C4" w:rsidRPr="00340D03" w14:paraId="157F7DB8" w14:textId="77777777" w:rsidTr="004F08C7">
        <w:trPr>
          <w:trHeight w:val="420"/>
        </w:trPr>
        <w:tc>
          <w:tcPr>
            <w:tcW w:w="2192" w:type="dxa"/>
          </w:tcPr>
          <w:p w14:paraId="4C60514D" w14:textId="77777777" w:rsidR="009F77C4" w:rsidRPr="00340D03" w:rsidRDefault="009F77C4" w:rsidP="004F08C7">
            <w:pPr>
              <w:pStyle w:val="TableText"/>
            </w:pPr>
            <w:r>
              <w:rPr>
                <w:rFonts w:hint="eastAsia"/>
              </w:rPr>
              <w:t>发件人过滤-白名单</w:t>
            </w:r>
          </w:p>
        </w:tc>
        <w:tc>
          <w:tcPr>
            <w:tcW w:w="6776" w:type="dxa"/>
          </w:tcPr>
          <w:p w14:paraId="261BD9CE" w14:textId="77777777" w:rsidR="009F77C4" w:rsidRPr="00340D03" w:rsidRDefault="009F77C4" w:rsidP="004F08C7">
            <w:pPr>
              <w:pStyle w:val="TableText"/>
            </w:pPr>
            <w:r>
              <w:rPr>
                <w:rFonts w:hint="eastAsia"/>
              </w:rPr>
              <w:t>仅允许白名单的用户发送邮件</w:t>
            </w:r>
          </w:p>
        </w:tc>
      </w:tr>
      <w:tr w:rsidR="009F77C4" w:rsidRPr="00340D03" w14:paraId="0B726CCB" w14:textId="77777777" w:rsidTr="004F08C7">
        <w:trPr>
          <w:trHeight w:val="420"/>
        </w:trPr>
        <w:tc>
          <w:tcPr>
            <w:tcW w:w="2192" w:type="dxa"/>
          </w:tcPr>
          <w:p w14:paraId="5706B311" w14:textId="77777777" w:rsidR="009F77C4" w:rsidRPr="00340D03" w:rsidRDefault="009F77C4" w:rsidP="004F08C7">
            <w:pPr>
              <w:pStyle w:val="TableText"/>
            </w:pPr>
            <w:r>
              <w:rPr>
                <w:rFonts w:hint="eastAsia"/>
              </w:rPr>
              <w:t>收件人过滤-黑名单</w:t>
            </w:r>
          </w:p>
        </w:tc>
        <w:tc>
          <w:tcPr>
            <w:tcW w:w="6776" w:type="dxa"/>
          </w:tcPr>
          <w:p w14:paraId="371067FF" w14:textId="77777777" w:rsidR="009F77C4" w:rsidRPr="00340D03" w:rsidRDefault="009F77C4" w:rsidP="004F08C7">
            <w:pPr>
              <w:pStyle w:val="TableText"/>
            </w:pPr>
            <w:r>
              <w:rPr>
                <w:rFonts w:hint="eastAsia"/>
              </w:rPr>
              <w:t>黑名单的用户收邮件会被阻断</w:t>
            </w:r>
          </w:p>
        </w:tc>
      </w:tr>
      <w:tr w:rsidR="009F77C4" w:rsidRPr="00340D03" w14:paraId="77018D3D" w14:textId="77777777" w:rsidTr="004F08C7">
        <w:trPr>
          <w:trHeight w:val="420"/>
        </w:trPr>
        <w:tc>
          <w:tcPr>
            <w:tcW w:w="2192" w:type="dxa"/>
          </w:tcPr>
          <w:p w14:paraId="3FC46257" w14:textId="77777777" w:rsidR="009F77C4" w:rsidRPr="00340D03" w:rsidRDefault="009F77C4" w:rsidP="004F08C7">
            <w:pPr>
              <w:pStyle w:val="TableText"/>
            </w:pPr>
            <w:r>
              <w:rPr>
                <w:rFonts w:hint="eastAsia"/>
              </w:rPr>
              <w:t>收件人过滤-白名单</w:t>
            </w:r>
          </w:p>
        </w:tc>
        <w:tc>
          <w:tcPr>
            <w:tcW w:w="6776" w:type="dxa"/>
          </w:tcPr>
          <w:p w14:paraId="6BFD7F17" w14:textId="77777777" w:rsidR="009F77C4" w:rsidRPr="00340D03" w:rsidRDefault="009F77C4" w:rsidP="004F08C7">
            <w:pPr>
              <w:pStyle w:val="TableText"/>
            </w:pPr>
            <w:r>
              <w:rPr>
                <w:rFonts w:hint="eastAsia"/>
              </w:rPr>
              <w:t>仅允许白名单的用户收邮件</w:t>
            </w:r>
          </w:p>
        </w:tc>
      </w:tr>
      <w:tr w:rsidR="009F77C4" w:rsidRPr="00340D03" w14:paraId="70D5F8C1" w14:textId="77777777" w:rsidTr="004F08C7">
        <w:trPr>
          <w:trHeight w:val="420"/>
        </w:trPr>
        <w:tc>
          <w:tcPr>
            <w:tcW w:w="2192" w:type="dxa"/>
          </w:tcPr>
          <w:p w14:paraId="11944EFB" w14:textId="77777777" w:rsidR="009F77C4" w:rsidRPr="00340D03" w:rsidRDefault="009F77C4" w:rsidP="004F08C7">
            <w:pPr>
              <w:pStyle w:val="TableText"/>
            </w:pPr>
            <w:r>
              <w:rPr>
                <w:rFonts w:hint="eastAsia"/>
              </w:rPr>
              <w:lastRenderedPageBreak/>
              <w:t>标题和内容关键字</w:t>
            </w:r>
          </w:p>
        </w:tc>
        <w:tc>
          <w:tcPr>
            <w:tcW w:w="6776" w:type="dxa"/>
          </w:tcPr>
          <w:p w14:paraId="01A6A35E" w14:textId="77777777" w:rsidR="009F77C4" w:rsidRPr="00340D03" w:rsidRDefault="009F77C4" w:rsidP="004F08C7">
            <w:pPr>
              <w:pStyle w:val="TableText"/>
            </w:pPr>
            <w:r>
              <w:rPr>
                <w:rFonts w:hint="eastAsia"/>
              </w:rPr>
              <w:t>标题和内容中带有配置的关键字的将会被阻断</w:t>
            </w:r>
          </w:p>
        </w:tc>
      </w:tr>
      <w:tr w:rsidR="009F77C4" w:rsidRPr="00340D03" w14:paraId="6628E563" w14:textId="77777777" w:rsidTr="004F08C7">
        <w:trPr>
          <w:trHeight w:val="420"/>
        </w:trPr>
        <w:tc>
          <w:tcPr>
            <w:tcW w:w="2192" w:type="dxa"/>
          </w:tcPr>
          <w:p w14:paraId="5BB4F960" w14:textId="77777777" w:rsidR="009F77C4" w:rsidRPr="00340D03" w:rsidRDefault="009F77C4" w:rsidP="004F08C7">
            <w:pPr>
              <w:pStyle w:val="TableText"/>
            </w:pPr>
            <w:r>
              <w:rPr>
                <w:rFonts w:hint="eastAsia"/>
              </w:rPr>
              <w:t>邮件大小</w:t>
            </w:r>
          </w:p>
        </w:tc>
        <w:tc>
          <w:tcPr>
            <w:tcW w:w="6776" w:type="dxa"/>
          </w:tcPr>
          <w:p w14:paraId="48CFC798" w14:textId="77777777" w:rsidR="009F77C4" w:rsidRPr="00340D03" w:rsidRDefault="009F77C4" w:rsidP="004F08C7">
            <w:pPr>
              <w:pStyle w:val="TableText"/>
            </w:pPr>
            <w:r>
              <w:rPr>
                <w:rFonts w:hint="eastAsia"/>
              </w:rPr>
              <w:t>发送邮件的大小，如果超过配置值将会被阻断</w:t>
            </w:r>
          </w:p>
        </w:tc>
      </w:tr>
      <w:tr w:rsidR="009F77C4" w:rsidRPr="00340D03" w14:paraId="6C3AADD8" w14:textId="77777777" w:rsidTr="004F08C7">
        <w:trPr>
          <w:trHeight w:val="420"/>
        </w:trPr>
        <w:tc>
          <w:tcPr>
            <w:tcW w:w="2192" w:type="dxa"/>
          </w:tcPr>
          <w:p w14:paraId="49F4F8A1" w14:textId="77777777" w:rsidR="009F77C4" w:rsidRPr="00340D03" w:rsidRDefault="009F77C4" w:rsidP="004F08C7">
            <w:pPr>
              <w:pStyle w:val="TableText"/>
            </w:pPr>
            <w:r>
              <w:rPr>
                <w:rFonts w:hint="eastAsia"/>
              </w:rPr>
              <w:t>附件个数</w:t>
            </w:r>
          </w:p>
        </w:tc>
        <w:tc>
          <w:tcPr>
            <w:tcW w:w="6776" w:type="dxa"/>
          </w:tcPr>
          <w:p w14:paraId="55F32762" w14:textId="77777777" w:rsidR="009F77C4" w:rsidRPr="00340D03" w:rsidRDefault="009F77C4" w:rsidP="004F08C7">
            <w:pPr>
              <w:pStyle w:val="TableText"/>
            </w:pPr>
            <w:r>
              <w:rPr>
                <w:rFonts w:hint="eastAsia"/>
              </w:rPr>
              <w:t>发送附件个数如果大于配置值将会被阻断</w:t>
            </w:r>
          </w:p>
        </w:tc>
      </w:tr>
      <w:tr w:rsidR="009F77C4" w:rsidRPr="00340D03" w14:paraId="333837B5" w14:textId="77777777" w:rsidTr="004F08C7">
        <w:trPr>
          <w:trHeight w:val="420"/>
        </w:trPr>
        <w:tc>
          <w:tcPr>
            <w:tcW w:w="2192" w:type="dxa"/>
          </w:tcPr>
          <w:p w14:paraId="222C301B" w14:textId="77777777" w:rsidR="009F77C4" w:rsidRPr="00340D03" w:rsidRDefault="009F77C4" w:rsidP="004F08C7">
            <w:pPr>
              <w:pStyle w:val="TableText"/>
            </w:pPr>
            <w:r>
              <w:rPr>
                <w:rFonts w:hint="eastAsia"/>
              </w:rPr>
              <w:t>日志</w:t>
            </w:r>
          </w:p>
        </w:tc>
        <w:tc>
          <w:tcPr>
            <w:tcW w:w="6776" w:type="dxa"/>
          </w:tcPr>
          <w:p w14:paraId="143E405F" w14:textId="77777777" w:rsidR="009F77C4" w:rsidRPr="00340D03" w:rsidRDefault="009F77C4" w:rsidP="004F08C7">
            <w:pPr>
              <w:pStyle w:val="TableText"/>
            </w:pPr>
            <w:r>
              <w:rPr>
                <w:rFonts w:hint="eastAsia"/>
              </w:rPr>
              <w:t>邮件被阻断会发送阻断日志，阻断级别可以选择</w:t>
            </w:r>
          </w:p>
        </w:tc>
      </w:tr>
    </w:tbl>
    <w:p w14:paraId="0EBDE144" w14:textId="77777777" w:rsidR="009F77C4" w:rsidRPr="004C04A1" w:rsidRDefault="009F77C4" w:rsidP="009F77C4">
      <w:pPr>
        <w:ind w:firstLine="420"/>
      </w:pPr>
    </w:p>
    <w:p w14:paraId="25779E42" w14:textId="77777777" w:rsidR="009F77C4" w:rsidRPr="00C54429" w:rsidRDefault="009F77C4" w:rsidP="009F77C4">
      <w:pPr>
        <w:pStyle w:val="30"/>
      </w:pPr>
      <w:bookmarkStart w:id="1402" w:name="_Toc536545103"/>
      <w:bookmarkStart w:id="1403" w:name="_Toc6235086"/>
      <w:bookmarkStart w:id="1404" w:name="_Toc15484950"/>
      <w:bookmarkStart w:id="1405" w:name="_Toc41650988"/>
      <w:bookmarkStart w:id="1406" w:name="_Toc44618078"/>
      <w:bookmarkStart w:id="1407" w:name="_Toc60068961"/>
      <w:bookmarkStart w:id="1408" w:name="_Toc61022438"/>
      <w:r>
        <w:rPr>
          <w:rFonts w:hint="eastAsia"/>
        </w:rPr>
        <w:t>邮件控制</w:t>
      </w:r>
      <w:r w:rsidRPr="00C54429">
        <w:rPr>
          <w:rFonts w:hint="eastAsia"/>
        </w:rPr>
        <w:t>配置举例</w:t>
      </w:r>
      <w:bookmarkEnd w:id="1402"/>
      <w:bookmarkEnd w:id="1403"/>
      <w:bookmarkEnd w:id="1404"/>
      <w:bookmarkEnd w:id="1405"/>
      <w:bookmarkEnd w:id="1406"/>
      <w:bookmarkEnd w:id="1407"/>
      <w:bookmarkEnd w:id="1408"/>
    </w:p>
    <w:p w14:paraId="78FF186C" w14:textId="77777777" w:rsidR="009F77C4" w:rsidRPr="000E787D" w:rsidRDefault="009F77C4" w:rsidP="009F77C4">
      <w:pPr>
        <w:pStyle w:val="41"/>
      </w:pPr>
      <w:r w:rsidRPr="000E787D">
        <w:rPr>
          <w:rFonts w:hint="eastAsia"/>
        </w:rPr>
        <w:t>组网需求</w:t>
      </w:r>
    </w:p>
    <w:p w14:paraId="6D58EE41" w14:textId="77777777" w:rsidR="009F77C4" w:rsidRPr="00CE3273" w:rsidRDefault="009F77C4" w:rsidP="009F77C4">
      <w:pPr>
        <w:ind w:firstLine="420"/>
      </w:pPr>
      <w:r>
        <w:rPr>
          <w:rFonts w:hint="eastAsia"/>
        </w:rPr>
        <w:t>用户</w:t>
      </w:r>
      <w:r>
        <w:rPr>
          <w:rFonts w:hint="eastAsia"/>
        </w:rPr>
        <w:t>test</w:t>
      </w:r>
      <w:r>
        <w:rPr>
          <w:rFonts w:hint="eastAsia"/>
        </w:rPr>
        <w:t>发送邮件大小超过</w:t>
      </w:r>
      <w:r>
        <w:rPr>
          <w:rFonts w:hint="eastAsia"/>
        </w:rPr>
        <w:t>5</w:t>
      </w:r>
      <w:r>
        <w:t>M</w:t>
      </w:r>
      <w:r>
        <w:t>，</w:t>
      </w:r>
      <w:r>
        <w:rPr>
          <w:rFonts w:hint="eastAsia"/>
        </w:rPr>
        <w:t>发送的邮件被阻断</w:t>
      </w:r>
      <w:r w:rsidRPr="00CE3273">
        <w:rPr>
          <w:rFonts w:hint="eastAsia"/>
        </w:rPr>
        <w:t>。</w:t>
      </w:r>
    </w:p>
    <w:p w14:paraId="07B919BF" w14:textId="77777777" w:rsidR="009F77C4" w:rsidRPr="000E787D" w:rsidRDefault="009F77C4" w:rsidP="009F77C4">
      <w:pPr>
        <w:pStyle w:val="41"/>
      </w:pPr>
      <w:r w:rsidRPr="000E787D">
        <w:rPr>
          <w:rFonts w:hint="eastAsia"/>
        </w:rPr>
        <w:t>组网图</w:t>
      </w:r>
    </w:p>
    <w:p w14:paraId="631D57AD" w14:textId="77777777" w:rsidR="009F77C4" w:rsidRPr="00F20EDB" w:rsidRDefault="009F77C4" w:rsidP="009F77C4">
      <w:pPr>
        <w:pStyle w:val="FigureDescription"/>
        <w:spacing w:before="156" w:after="156"/>
      </w:pPr>
      <w:r>
        <w:rPr>
          <w:rFonts w:hint="eastAsia"/>
        </w:rPr>
        <w:t>邮件控制</w:t>
      </w:r>
      <w:r w:rsidRPr="00F20EDB">
        <w:rPr>
          <w:rFonts w:hint="eastAsia"/>
        </w:rPr>
        <w:t>组网图</w:t>
      </w:r>
    </w:p>
    <w:p w14:paraId="77B976E3" w14:textId="77777777" w:rsidR="009F77C4" w:rsidRDefault="009F77C4" w:rsidP="009F77C4">
      <w:pPr>
        <w:pStyle w:val="Figure"/>
      </w:pPr>
      <w:r w:rsidRPr="00C10A1A">
        <w:t xml:space="preserve"> </w:t>
      </w:r>
      <w:r>
        <w:object w:dxaOrig="6975" w:dyaOrig="6841" w14:anchorId="30DBC6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9pt;height:295.5pt" o:ole="">
            <v:imagedata r:id="rId299" o:title=""/>
          </v:shape>
          <o:OLEObject Type="Embed" ProgID="Visio.Drawing.15" ShapeID="_x0000_i1025" DrawAspect="Content" ObjectID="_1703334430" r:id="rId300"/>
        </w:object>
      </w:r>
    </w:p>
    <w:p w14:paraId="2112EA03" w14:textId="77777777" w:rsidR="009F77C4" w:rsidRPr="002B719D" w:rsidRDefault="009F77C4" w:rsidP="009F77C4">
      <w:pPr>
        <w:ind w:firstLine="420"/>
      </w:pPr>
    </w:p>
    <w:p w14:paraId="6DA83F31" w14:textId="77777777" w:rsidR="009F77C4" w:rsidRPr="00340D03" w:rsidRDefault="009F77C4" w:rsidP="009F77C4">
      <w:pPr>
        <w:pStyle w:val="41"/>
      </w:pPr>
      <w:bookmarkStart w:id="1409" w:name="_Toc536545104"/>
      <w:r w:rsidRPr="00340D03">
        <w:rPr>
          <w:rFonts w:hint="eastAsia"/>
        </w:rPr>
        <w:t>配置步骤</w:t>
      </w:r>
      <w:bookmarkEnd w:id="1409"/>
    </w:p>
    <w:p w14:paraId="6A8D2D4A" w14:textId="77777777" w:rsidR="009F77C4" w:rsidRDefault="009F77C4" w:rsidP="009F77C4">
      <w:pPr>
        <w:pStyle w:val="ItemStep"/>
        <w:spacing w:after="156"/>
      </w:pPr>
      <w:r>
        <w:rPr>
          <w:rFonts w:hint="eastAsia"/>
        </w:rPr>
        <w:t>创建用户</w:t>
      </w:r>
      <w:r>
        <w:rPr>
          <w:rFonts w:hint="eastAsia"/>
        </w:rPr>
        <w:t>test</w:t>
      </w:r>
    </w:p>
    <w:p w14:paraId="450F5EB4" w14:textId="77777777" w:rsidR="009F77C4" w:rsidRPr="004C04A1" w:rsidRDefault="009F77C4" w:rsidP="009F77C4">
      <w:pPr>
        <w:ind w:firstLine="420"/>
      </w:pPr>
      <w:r w:rsidRPr="008E225D">
        <w:rPr>
          <w:rFonts w:hint="eastAsia"/>
        </w:rPr>
        <w:t>进入</w:t>
      </w:r>
      <w:r>
        <w:rPr>
          <w:rFonts w:hint="eastAsia"/>
        </w:rPr>
        <w:t>“策略配置</w:t>
      </w:r>
      <w:r>
        <w:rPr>
          <w:rFonts w:hint="eastAsia"/>
        </w:rPr>
        <w:t xml:space="preserve"> </w:t>
      </w:r>
      <w:r>
        <w:t xml:space="preserve">&gt; </w:t>
      </w:r>
      <w:r>
        <w:rPr>
          <w:rFonts w:hint="eastAsia"/>
        </w:rPr>
        <w:t>用户管理</w:t>
      </w:r>
      <w:r>
        <w:rPr>
          <w:rFonts w:hint="eastAsia"/>
        </w:rPr>
        <w:t xml:space="preserve"> &gt; </w:t>
      </w:r>
      <w:r>
        <w:rPr>
          <w:rFonts w:hint="eastAsia"/>
        </w:rPr>
        <w:t>用户组织结构”，新建“</w:t>
      </w:r>
      <w:r>
        <w:rPr>
          <w:rFonts w:hint="eastAsia"/>
        </w:rPr>
        <w:t>test</w:t>
      </w:r>
      <w:r>
        <w:rPr>
          <w:rFonts w:hint="eastAsia"/>
        </w:rPr>
        <w:t>”用户，如下图</w:t>
      </w:r>
      <w:r>
        <w:t>所示</w:t>
      </w:r>
      <w:r>
        <w:rPr>
          <w:rFonts w:hint="eastAsia"/>
        </w:rPr>
        <w:t>。</w:t>
      </w:r>
    </w:p>
    <w:p w14:paraId="79B0EBAA" w14:textId="77777777" w:rsidR="009F77C4" w:rsidRDefault="009F77C4" w:rsidP="009F77C4">
      <w:pPr>
        <w:pStyle w:val="FigureDescription"/>
        <w:spacing w:before="156" w:after="156"/>
      </w:pPr>
      <w:r>
        <w:rPr>
          <w:rFonts w:hint="eastAsia"/>
        </w:rPr>
        <w:lastRenderedPageBreak/>
        <w:t>用户</w:t>
      </w:r>
      <w:r w:rsidRPr="00340D03">
        <w:rPr>
          <w:rFonts w:hint="eastAsia"/>
        </w:rPr>
        <w:t>配置</w:t>
      </w:r>
    </w:p>
    <w:p w14:paraId="134DD584" w14:textId="77777777" w:rsidR="009F77C4" w:rsidRPr="00340D03" w:rsidRDefault="009F77C4" w:rsidP="009F77C4">
      <w:pPr>
        <w:pStyle w:val="Figure"/>
      </w:pPr>
      <w:r w:rsidRPr="00F72A0D">
        <w:t xml:space="preserve"> </w:t>
      </w:r>
      <w:r>
        <w:drawing>
          <wp:inline distT="0" distB="0" distL="0" distR="0" wp14:anchorId="00E1DB08" wp14:editId="739C8138">
            <wp:extent cx="4966585" cy="4973284"/>
            <wp:effectExtent l="0" t="0" r="5715"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1"/>
                    <a:stretch>
                      <a:fillRect/>
                    </a:stretch>
                  </pic:blipFill>
                  <pic:spPr>
                    <a:xfrm>
                      <a:off x="0" y="0"/>
                      <a:ext cx="4968562" cy="4975263"/>
                    </a:xfrm>
                    <a:prstGeom prst="rect">
                      <a:avLst/>
                    </a:prstGeom>
                  </pic:spPr>
                </pic:pic>
              </a:graphicData>
            </a:graphic>
          </wp:inline>
        </w:drawing>
      </w:r>
    </w:p>
    <w:p w14:paraId="2C04ED11" w14:textId="77777777" w:rsidR="009F77C4" w:rsidRPr="00CE5A67" w:rsidRDefault="009F77C4" w:rsidP="009F77C4">
      <w:pPr>
        <w:ind w:firstLine="420"/>
      </w:pPr>
    </w:p>
    <w:p w14:paraId="54075CEC" w14:textId="77777777" w:rsidR="009F77C4" w:rsidRPr="004C04A1" w:rsidRDefault="009F77C4" w:rsidP="009F77C4">
      <w:pPr>
        <w:pStyle w:val="ItemStep"/>
        <w:spacing w:after="156"/>
      </w:pPr>
      <w:r>
        <w:rPr>
          <w:rFonts w:hint="eastAsia"/>
        </w:rPr>
        <w:t>配置</w:t>
      </w:r>
      <w:r>
        <w:rPr>
          <w:rFonts w:hint="eastAsia"/>
        </w:rPr>
        <w:t>IPv4</w:t>
      </w:r>
      <w:r>
        <w:rPr>
          <w:rFonts w:hint="eastAsia"/>
        </w:rPr>
        <w:t>控制策略</w:t>
      </w:r>
    </w:p>
    <w:p w14:paraId="3984A8F8" w14:textId="77777777" w:rsidR="009F77C4" w:rsidRPr="004C04A1" w:rsidRDefault="009F77C4" w:rsidP="009F77C4">
      <w:pPr>
        <w:ind w:firstLine="420"/>
      </w:pPr>
      <w:r w:rsidRPr="004C04A1">
        <w:rPr>
          <w:rFonts w:hint="eastAsia"/>
        </w:rPr>
        <w:t>进入</w:t>
      </w:r>
      <w:r>
        <w:rPr>
          <w:rFonts w:hint="eastAsia"/>
        </w:rPr>
        <w:t>“策略配置</w:t>
      </w:r>
      <w:r>
        <w:rPr>
          <w:rFonts w:hint="eastAsia"/>
        </w:rPr>
        <w:t>&gt;</w:t>
      </w:r>
      <w:r>
        <w:rPr>
          <w:rFonts w:hint="eastAsia"/>
        </w:rPr>
        <w:t>控制策略</w:t>
      </w:r>
      <w:r w:rsidRPr="00CE5A67">
        <w:rPr>
          <w:rFonts w:hint="eastAsia"/>
        </w:rPr>
        <w:t>”</w:t>
      </w:r>
      <w:r w:rsidRPr="004C04A1">
        <w:rPr>
          <w:rFonts w:hint="eastAsia"/>
        </w:rPr>
        <w:t>，</w:t>
      </w:r>
      <w:r>
        <w:rPr>
          <w:rFonts w:hint="eastAsia"/>
        </w:rPr>
        <w:t>在“匹配条件”页面，选择用户“</w:t>
      </w:r>
      <w:r>
        <w:rPr>
          <w:rFonts w:hint="eastAsia"/>
        </w:rPr>
        <w:t>test</w:t>
      </w:r>
      <w:r>
        <w:rPr>
          <w:rFonts w:hint="eastAsia"/>
        </w:rPr>
        <w:t>”</w:t>
      </w:r>
      <w:r w:rsidRPr="004C04A1">
        <w:rPr>
          <w:rFonts w:hint="eastAsia"/>
        </w:rPr>
        <w:t>，并点击</w:t>
      </w:r>
      <w:r w:rsidRPr="004C04A1">
        <w:t>&lt;</w:t>
      </w:r>
      <w:r w:rsidRPr="004C04A1">
        <w:rPr>
          <w:rFonts w:hint="eastAsia"/>
        </w:rPr>
        <w:t>提交</w:t>
      </w:r>
      <w:r w:rsidRPr="004C04A1">
        <w:t>&gt;</w:t>
      </w:r>
      <w:r>
        <w:rPr>
          <w:rFonts w:hint="eastAsia"/>
        </w:rPr>
        <w:t>。如</w:t>
      </w:r>
      <w:r>
        <w:fldChar w:fldCharType="begin"/>
      </w:r>
      <w:r>
        <w:instrText xml:space="preserve"> </w:instrText>
      </w:r>
      <w:r>
        <w:rPr>
          <w:rFonts w:hint="eastAsia"/>
        </w:rPr>
        <w:instrText>REF _Ref5296373 \r \h</w:instrText>
      </w:r>
      <w:r>
        <w:instrText xml:space="preserve"> </w:instrText>
      </w:r>
      <w:r>
        <w:fldChar w:fldCharType="separate"/>
      </w:r>
      <w:r>
        <w:rPr>
          <w:rFonts w:hint="eastAsia"/>
        </w:rPr>
        <w:t>图</w:t>
      </w:r>
      <w:r>
        <w:rPr>
          <w:rFonts w:hint="eastAsia"/>
        </w:rPr>
        <w:t>7-55</w:t>
      </w:r>
      <w:r>
        <w:fldChar w:fldCharType="end"/>
      </w:r>
      <w:r>
        <w:t>所示</w:t>
      </w:r>
      <w:r>
        <w:rPr>
          <w:rFonts w:hint="eastAsia"/>
        </w:rPr>
        <w:t>。</w:t>
      </w:r>
    </w:p>
    <w:p w14:paraId="315306C4" w14:textId="77777777" w:rsidR="009F77C4" w:rsidRPr="00340D03" w:rsidRDefault="009F77C4" w:rsidP="009F77C4">
      <w:pPr>
        <w:pStyle w:val="FigureDescription"/>
        <w:spacing w:before="156" w:after="156"/>
      </w:pPr>
      <w:bookmarkStart w:id="1410" w:name="_Ref5296373"/>
      <w:r>
        <w:rPr>
          <w:rFonts w:hint="eastAsia"/>
        </w:rPr>
        <w:lastRenderedPageBreak/>
        <w:t>配置</w:t>
      </w:r>
      <w:r>
        <w:rPr>
          <w:rFonts w:hint="eastAsia"/>
        </w:rPr>
        <w:t>IPv4</w:t>
      </w:r>
      <w:bookmarkEnd w:id="1410"/>
      <w:r>
        <w:rPr>
          <w:rFonts w:hint="eastAsia"/>
        </w:rPr>
        <w:t>控制策略</w:t>
      </w:r>
    </w:p>
    <w:p w14:paraId="59374A6B" w14:textId="77777777" w:rsidR="009F77C4" w:rsidRDefault="009F77C4" w:rsidP="009F77C4">
      <w:pPr>
        <w:pStyle w:val="Figure"/>
      </w:pPr>
      <w:r>
        <w:drawing>
          <wp:inline distT="0" distB="0" distL="0" distR="0" wp14:anchorId="56162DD7" wp14:editId="2BE97716">
            <wp:extent cx="5400881" cy="3799894"/>
            <wp:effectExtent l="0" t="0" r="9525" b="0"/>
            <wp:docPr id="3723" name="图片 3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2"/>
                    <a:stretch>
                      <a:fillRect/>
                    </a:stretch>
                  </pic:blipFill>
                  <pic:spPr>
                    <a:xfrm>
                      <a:off x="0" y="0"/>
                      <a:ext cx="5405366" cy="3803050"/>
                    </a:xfrm>
                    <a:prstGeom prst="rect">
                      <a:avLst/>
                    </a:prstGeom>
                  </pic:spPr>
                </pic:pic>
              </a:graphicData>
            </a:graphic>
          </wp:inline>
        </w:drawing>
      </w:r>
    </w:p>
    <w:p w14:paraId="392ED412" w14:textId="77777777" w:rsidR="009F77C4" w:rsidRPr="00BD2B2C" w:rsidRDefault="009F77C4" w:rsidP="009F77C4">
      <w:pPr>
        <w:ind w:firstLine="420"/>
      </w:pPr>
    </w:p>
    <w:p w14:paraId="548A9147" w14:textId="77777777" w:rsidR="009F77C4" w:rsidRDefault="009F77C4" w:rsidP="009F77C4">
      <w:pPr>
        <w:pStyle w:val="ItemStep"/>
        <w:spacing w:after="156"/>
      </w:pPr>
      <w:r>
        <w:rPr>
          <w:rFonts w:hint="eastAsia"/>
        </w:rPr>
        <w:t>配置邮件控制策略</w:t>
      </w:r>
    </w:p>
    <w:p w14:paraId="62F4295B" w14:textId="77777777" w:rsidR="009F77C4" w:rsidRDefault="009F77C4" w:rsidP="009F77C4">
      <w:pPr>
        <w:ind w:firstLine="420"/>
      </w:pPr>
      <w:r>
        <w:rPr>
          <w:rFonts w:hint="eastAsia"/>
        </w:rPr>
        <w:t>在“</w:t>
      </w:r>
      <w:r>
        <w:rPr>
          <w:rFonts w:hint="eastAsia"/>
        </w:rPr>
        <w:t>IPv4</w:t>
      </w:r>
      <w:r>
        <w:rPr>
          <w:rFonts w:hint="eastAsia"/>
        </w:rPr>
        <w:t>控制策略配置”页面，选择“应用过滤</w:t>
      </w:r>
      <w:r w:rsidRPr="00CE5A67">
        <w:t xml:space="preserve"> &gt; </w:t>
      </w:r>
      <w:r>
        <w:rPr>
          <w:rFonts w:hint="eastAsia"/>
        </w:rPr>
        <w:t>邮件控制</w:t>
      </w:r>
      <w:r w:rsidRPr="00CE5A67">
        <w:rPr>
          <w:rFonts w:hint="eastAsia"/>
        </w:rPr>
        <w:t>”</w:t>
      </w:r>
      <w:r w:rsidRPr="004C04A1">
        <w:rPr>
          <w:rFonts w:hint="eastAsia"/>
        </w:rPr>
        <w:t>，</w:t>
      </w:r>
      <w:r>
        <w:rPr>
          <w:rFonts w:hint="eastAsia"/>
        </w:rPr>
        <w:t>配置邮件控制，邮件大小设置为</w:t>
      </w:r>
      <w:r>
        <w:rPr>
          <w:rFonts w:hint="eastAsia"/>
        </w:rPr>
        <w:t>5</w:t>
      </w:r>
      <w:r>
        <w:t>M</w:t>
      </w:r>
      <w:r w:rsidRPr="004C04A1">
        <w:rPr>
          <w:rFonts w:hint="eastAsia"/>
        </w:rPr>
        <w:t>，并点击</w:t>
      </w:r>
      <w:r w:rsidRPr="004C04A1">
        <w:t>&lt;</w:t>
      </w:r>
      <w:r w:rsidRPr="004C04A1">
        <w:rPr>
          <w:rFonts w:hint="eastAsia"/>
        </w:rPr>
        <w:t>提交</w:t>
      </w:r>
      <w:r w:rsidRPr="004C04A1">
        <w:t>&gt;</w:t>
      </w:r>
      <w:r>
        <w:rPr>
          <w:rFonts w:hint="eastAsia"/>
        </w:rPr>
        <w:t>按钮提交该页配置，如</w:t>
      </w:r>
      <w:r>
        <w:fldChar w:fldCharType="begin"/>
      </w:r>
      <w:r>
        <w:instrText xml:space="preserve"> </w:instrText>
      </w:r>
      <w:r>
        <w:rPr>
          <w:rFonts w:hint="eastAsia"/>
        </w:rPr>
        <w:instrText>REF _Ref5296469 \r \h</w:instrText>
      </w:r>
      <w:r>
        <w:instrText xml:space="preserve"> </w:instrText>
      </w:r>
      <w:r>
        <w:fldChar w:fldCharType="separate"/>
      </w:r>
      <w:r>
        <w:rPr>
          <w:rFonts w:hint="eastAsia"/>
        </w:rPr>
        <w:t>图</w:t>
      </w:r>
      <w:r>
        <w:rPr>
          <w:rFonts w:hint="eastAsia"/>
        </w:rPr>
        <w:t>7-56</w:t>
      </w:r>
      <w:r>
        <w:fldChar w:fldCharType="end"/>
      </w:r>
      <w:r>
        <w:t>所示</w:t>
      </w:r>
      <w:r>
        <w:rPr>
          <w:rFonts w:hint="eastAsia"/>
        </w:rPr>
        <w:t>。</w:t>
      </w:r>
    </w:p>
    <w:p w14:paraId="4BE37CB9" w14:textId="77777777" w:rsidR="009F77C4" w:rsidRPr="00340D03" w:rsidRDefault="009F77C4" w:rsidP="009F77C4">
      <w:pPr>
        <w:pStyle w:val="FigureDescription"/>
        <w:spacing w:before="156" w:after="156"/>
      </w:pPr>
      <w:r w:rsidRPr="00340D03">
        <w:rPr>
          <w:rFonts w:hint="eastAsia"/>
        </w:rPr>
        <w:lastRenderedPageBreak/>
        <w:tab/>
      </w:r>
      <w:bookmarkStart w:id="1411" w:name="_Ref5296469"/>
      <w:r w:rsidRPr="00340D03">
        <w:rPr>
          <w:rFonts w:hint="eastAsia"/>
        </w:rPr>
        <w:t>配置</w:t>
      </w:r>
      <w:r>
        <w:rPr>
          <w:rFonts w:hint="eastAsia"/>
        </w:rPr>
        <w:t>邮件控制</w:t>
      </w:r>
      <w:bookmarkEnd w:id="1411"/>
    </w:p>
    <w:p w14:paraId="713497ED" w14:textId="77777777" w:rsidR="009F77C4" w:rsidRDefault="009F77C4" w:rsidP="009F77C4">
      <w:pPr>
        <w:pStyle w:val="Figure"/>
      </w:pPr>
      <w:r>
        <w:drawing>
          <wp:inline distT="0" distB="0" distL="0" distR="0" wp14:anchorId="368A42A3" wp14:editId="712B312B">
            <wp:extent cx="4894343" cy="3122568"/>
            <wp:effectExtent l="0" t="0" r="1905" b="1905"/>
            <wp:docPr id="3727" name="图片 3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3"/>
                    <a:stretch>
                      <a:fillRect/>
                    </a:stretch>
                  </pic:blipFill>
                  <pic:spPr>
                    <a:xfrm>
                      <a:off x="0" y="0"/>
                      <a:ext cx="4900315" cy="3126378"/>
                    </a:xfrm>
                    <a:prstGeom prst="rect">
                      <a:avLst/>
                    </a:prstGeom>
                  </pic:spPr>
                </pic:pic>
              </a:graphicData>
            </a:graphic>
          </wp:inline>
        </w:drawing>
      </w:r>
    </w:p>
    <w:p w14:paraId="09B54D52" w14:textId="77777777" w:rsidR="009F77C4" w:rsidRDefault="009F77C4" w:rsidP="009F77C4">
      <w:pPr>
        <w:ind w:firstLine="420"/>
      </w:pPr>
    </w:p>
    <w:p w14:paraId="0B63FDC3" w14:textId="77777777" w:rsidR="009F77C4" w:rsidRDefault="009F77C4" w:rsidP="009F77C4">
      <w:pPr>
        <w:pStyle w:val="ItemStep"/>
        <w:spacing w:after="156"/>
      </w:pPr>
      <w:r>
        <w:rPr>
          <w:rFonts w:hint="eastAsia"/>
        </w:rPr>
        <w:t>配置认证策略</w:t>
      </w:r>
    </w:p>
    <w:p w14:paraId="160AD372" w14:textId="77777777" w:rsidR="009F77C4" w:rsidRPr="0047306C" w:rsidRDefault="009F77C4" w:rsidP="009F77C4">
      <w:pPr>
        <w:ind w:firstLine="420"/>
      </w:pPr>
      <w:r w:rsidRPr="0047306C">
        <w:rPr>
          <w:rFonts w:hint="eastAsia"/>
        </w:rPr>
        <w:t>进入“</w:t>
      </w:r>
      <w:r>
        <w:rPr>
          <w:rFonts w:hint="eastAsia"/>
        </w:rPr>
        <w:t>策略配置</w:t>
      </w:r>
      <w:r>
        <w:rPr>
          <w:rFonts w:hint="eastAsia"/>
        </w:rPr>
        <w:t>&gt;</w:t>
      </w:r>
      <w:r>
        <w:rPr>
          <w:rFonts w:hint="eastAsia"/>
        </w:rPr>
        <w:t>认证管理</w:t>
      </w:r>
      <w:r>
        <w:rPr>
          <w:rFonts w:hint="eastAsia"/>
        </w:rPr>
        <w:t>&gt;</w:t>
      </w:r>
      <w:r w:rsidRPr="0047306C">
        <w:rPr>
          <w:rFonts w:hint="eastAsia"/>
        </w:rPr>
        <w:t>认证策略”，</w:t>
      </w:r>
      <w:r>
        <w:rPr>
          <w:rFonts w:hint="eastAsia"/>
        </w:rPr>
        <w:t>配置本地</w:t>
      </w:r>
      <w:r>
        <w:rPr>
          <w:rFonts w:hint="eastAsia"/>
        </w:rPr>
        <w:t>WEB</w:t>
      </w:r>
      <w:r>
        <w:rPr>
          <w:rFonts w:hint="eastAsia"/>
        </w:rPr>
        <w:t>认证策略，</w:t>
      </w:r>
      <w:r w:rsidRPr="0047306C">
        <w:rPr>
          <w:rFonts w:hint="eastAsia"/>
        </w:rPr>
        <w:t>如</w:t>
      </w:r>
      <w:r>
        <w:rPr>
          <w:rFonts w:hint="eastAsia"/>
        </w:rPr>
        <w:t>下图</w:t>
      </w:r>
      <w:r w:rsidRPr="0047306C">
        <w:rPr>
          <w:rFonts w:hint="eastAsia"/>
        </w:rPr>
        <w:t>所示</w:t>
      </w:r>
      <w:r>
        <w:rPr>
          <w:rFonts w:hint="eastAsia"/>
        </w:rPr>
        <w:t>。</w:t>
      </w:r>
    </w:p>
    <w:p w14:paraId="385E7955" w14:textId="77777777" w:rsidR="009F77C4" w:rsidRPr="00340D03" w:rsidRDefault="009F77C4" w:rsidP="009F77C4">
      <w:pPr>
        <w:pStyle w:val="FigureDescription"/>
        <w:spacing w:before="156" w:after="156"/>
      </w:pPr>
      <w:r w:rsidRPr="00340D03">
        <w:rPr>
          <w:rFonts w:hint="eastAsia"/>
        </w:rPr>
        <w:lastRenderedPageBreak/>
        <w:tab/>
      </w:r>
      <w:r w:rsidRPr="00340D03">
        <w:rPr>
          <w:rFonts w:hint="eastAsia"/>
        </w:rPr>
        <w:t>配置</w:t>
      </w:r>
      <w:r>
        <w:rPr>
          <w:rFonts w:hint="eastAsia"/>
        </w:rPr>
        <w:t>本</w:t>
      </w:r>
      <w:r>
        <w:t>地</w:t>
      </w:r>
      <w:r>
        <w:rPr>
          <w:rFonts w:hint="eastAsia"/>
        </w:rPr>
        <w:t>WEB</w:t>
      </w:r>
      <w:r>
        <w:rPr>
          <w:rFonts w:hint="eastAsia"/>
        </w:rPr>
        <w:t>认证</w:t>
      </w:r>
    </w:p>
    <w:p w14:paraId="1B617F35" w14:textId="77777777" w:rsidR="009F77C4" w:rsidRDefault="009F77C4" w:rsidP="009F77C4">
      <w:pPr>
        <w:pStyle w:val="Figure"/>
      </w:pPr>
      <w:r>
        <w:drawing>
          <wp:inline distT="0" distB="0" distL="0" distR="0" wp14:anchorId="210A232D" wp14:editId="1CF44633">
            <wp:extent cx="3798852" cy="4170717"/>
            <wp:effectExtent l="0" t="0" r="0" b="1270"/>
            <wp:docPr id="3743" name="图片 3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4"/>
                    <a:stretch>
                      <a:fillRect/>
                    </a:stretch>
                  </pic:blipFill>
                  <pic:spPr>
                    <a:xfrm>
                      <a:off x="0" y="0"/>
                      <a:ext cx="3802085" cy="4174267"/>
                    </a:xfrm>
                    <a:prstGeom prst="rect">
                      <a:avLst/>
                    </a:prstGeom>
                  </pic:spPr>
                </pic:pic>
              </a:graphicData>
            </a:graphic>
          </wp:inline>
        </w:drawing>
      </w:r>
    </w:p>
    <w:p w14:paraId="0659D91E" w14:textId="77777777" w:rsidR="009F77C4" w:rsidRPr="004C04A1" w:rsidRDefault="009F77C4" w:rsidP="009F77C4">
      <w:pPr>
        <w:ind w:firstLine="420"/>
      </w:pPr>
    </w:p>
    <w:p w14:paraId="3FEB049A" w14:textId="77777777" w:rsidR="009F77C4" w:rsidRPr="00340D03" w:rsidRDefault="009F77C4" w:rsidP="009F77C4">
      <w:pPr>
        <w:pStyle w:val="41"/>
      </w:pPr>
      <w:bookmarkStart w:id="1412" w:name="_Toc536545105"/>
      <w:r w:rsidRPr="00340D03">
        <w:rPr>
          <w:rFonts w:hint="eastAsia"/>
        </w:rPr>
        <w:t>验证配置</w:t>
      </w:r>
      <w:bookmarkEnd w:id="1412"/>
    </w:p>
    <w:p w14:paraId="361C6455" w14:textId="77777777" w:rsidR="009F77C4" w:rsidRDefault="009F77C4" w:rsidP="009F77C4">
      <w:pPr>
        <w:pStyle w:val="ItemStep"/>
        <w:spacing w:after="156"/>
      </w:pPr>
      <w:r>
        <w:rPr>
          <w:rFonts w:hint="eastAsia"/>
        </w:rPr>
        <w:t>用户</w:t>
      </w:r>
      <w:r>
        <w:t>t</w:t>
      </w:r>
      <w:r>
        <w:rPr>
          <w:rFonts w:hint="eastAsia"/>
        </w:rPr>
        <w:t>est</w:t>
      </w:r>
      <w:r>
        <w:rPr>
          <w:rFonts w:hint="eastAsia"/>
        </w:rPr>
        <w:t>通过</w:t>
      </w:r>
      <w:r>
        <w:t>本地认证后</w:t>
      </w:r>
      <w:r>
        <w:rPr>
          <w:rFonts w:hint="eastAsia"/>
        </w:rPr>
        <w:t>过设备发送大于</w:t>
      </w:r>
      <w:r>
        <w:rPr>
          <w:rFonts w:hint="eastAsia"/>
        </w:rPr>
        <w:t>5</w:t>
      </w:r>
      <w:r>
        <w:t>M</w:t>
      </w:r>
      <w:r>
        <w:rPr>
          <w:rFonts w:hint="eastAsia"/>
        </w:rPr>
        <w:t>的邮件，邮件发送失败，如</w:t>
      </w:r>
      <w:r>
        <w:fldChar w:fldCharType="begin"/>
      </w:r>
      <w:r>
        <w:instrText xml:space="preserve"> </w:instrText>
      </w:r>
      <w:r>
        <w:rPr>
          <w:rFonts w:hint="eastAsia"/>
        </w:rPr>
        <w:instrText>REF _Ref5297481 \r \h</w:instrText>
      </w:r>
      <w:r>
        <w:instrText xml:space="preserve"> </w:instrText>
      </w:r>
      <w:r>
        <w:fldChar w:fldCharType="separate"/>
      </w:r>
      <w:r>
        <w:rPr>
          <w:rFonts w:hint="eastAsia"/>
        </w:rPr>
        <w:t>图</w:t>
      </w:r>
      <w:r>
        <w:rPr>
          <w:rFonts w:hint="eastAsia"/>
        </w:rPr>
        <w:t>7-58</w:t>
      </w:r>
      <w:r>
        <w:fldChar w:fldCharType="end"/>
      </w:r>
      <w:r>
        <w:t>所示</w:t>
      </w:r>
      <w:r>
        <w:rPr>
          <w:rFonts w:hint="eastAsia"/>
        </w:rPr>
        <w:t>。</w:t>
      </w:r>
    </w:p>
    <w:p w14:paraId="7A41E94B" w14:textId="77777777" w:rsidR="009F77C4" w:rsidRDefault="009F77C4" w:rsidP="009F77C4">
      <w:pPr>
        <w:pStyle w:val="FigureDescription"/>
        <w:spacing w:before="156" w:after="156"/>
      </w:pPr>
      <w:bookmarkStart w:id="1413" w:name="_Ref5297481"/>
      <w:r>
        <w:t>邮件发送</w:t>
      </w:r>
      <w:bookmarkEnd w:id="1413"/>
    </w:p>
    <w:p w14:paraId="4D9FC8F9" w14:textId="77777777" w:rsidR="009F77C4" w:rsidRDefault="009F77C4" w:rsidP="009F77C4">
      <w:pPr>
        <w:pStyle w:val="Figure"/>
      </w:pPr>
      <w:r>
        <w:drawing>
          <wp:inline distT="0" distB="0" distL="0" distR="0" wp14:anchorId="6235C5A0" wp14:editId="43EB86AF">
            <wp:extent cx="4419048" cy="1323810"/>
            <wp:effectExtent l="0" t="0" r="635" b="0"/>
            <wp:docPr id="2873" name="图片 2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5"/>
                    <a:stretch>
                      <a:fillRect/>
                    </a:stretch>
                  </pic:blipFill>
                  <pic:spPr>
                    <a:xfrm>
                      <a:off x="0" y="0"/>
                      <a:ext cx="4419048" cy="1323810"/>
                    </a:xfrm>
                    <a:prstGeom prst="rect">
                      <a:avLst/>
                    </a:prstGeom>
                  </pic:spPr>
                </pic:pic>
              </a:graphicData>
            </a:graphic>
          </wp:inline>
        </w:drawing>
      </w:r>
    </w:p>
    <w:p w14:paraId="05EDD380" w14:textId="77777777" w:rsidR="009F77C4" w:rsidRPr="003F70CB" w:rsidRDefault="009F77C4" w:rsidP="009F77C4">
      <w:pPr>
        <w:ind w:firstLine="420"/>
      </w:pPr>
    </w:p>
    <w:p w14:paraId="0FD77D37" w14:textId="77777777" w:rsidR="009F77C4" w:rsidRPr="00CE5A67" w:rsidRDefault="009F77C4" w:rsidP="009F77C4">
      <w:pPr>
        <w:pStyle w:val="Figure"/>
      </w:pPr>
    </w:p>
    <w:p w14:paraId="58EB64CC" w14:textId="77777777" w:rsidR="009F77C4" w:rsidRDefault="009F77C4" w:rsidP="009F77C4">
      <w:pPr>
        <w:ind w:firstLine="420"/>
        <w:jc w:val="left"/>
      </w:pPr>
      <w:r>
        <w:br w:type="page"/>
      </w:r>
    </w:p>
    <w:p w14:paraId="5986BA54" w14:textId="77777777" w:rsidR="009F77C4" w:rsidRDefault="009F77C4" w:rsidP="009F77C4">
      <w:pPr>
        <w:pStyle w:val="21"/>
      </w:pPr>
      <w:bookmarkStart w:id="1414" w:name="_Toc4513238"/>
      <w:bookmarkStart w:id="1415" w:name="_Toc6235087"/>
      <w:bookmarkStart w:id="1416" w:name="_Toc15484951"/>
      <w:bookmarkStart w:id="1417" w:name="_Toc41650989"/>
      <w:bookmarkStart w:id="1418" w:name="_Toc44618079"/>
      <w:bookmarkStart w:id="1419" w:name="_Toc60068962"/>
      <w:bookmarkStart w:id="1420" w:name="_Toc61022439"/>
      <w:r>
        <w:rPr>
          <w:rFonts w:hint="eastAsia"/>
        </w:rPr>
        <w:lastRenderedPageBreak/>
        <w:t>虚拟账号</w:t>
      </w:r>
      <w:bookmarkEnd w:id="1414"/>
      <w:bookmarkEnd w:id="1415"/>
      <w:bookmarkEnd w:id="1416"/>
      <w:bookmarkEnd w:id="1417"/>
      <w:bookmarkEnd w:id="1418"/>
      <w:bookmarkEnd w:id="1419"/>
      <w:bookmarkEnd w:id="1420"/>
    </w:p>
    <w:p w14:paraId="20A708A7" w14:textId="77777777" w:rsidR="009F77C4" w:rsidRDefault="009F77C4" w:rsidP="009F77C4">
      <w:pPr>
        <w:pStyle w:val="30"/>
      </w:pPr>
      <w:bookmarkStart w:id="1421" w:name="_Toc4513239"/>
      <w:bookmarkStart w:id="1422" w:name="_Toc6235088"/>
      <w:bookmarkStart w:id="1423" w:name="_Toc15484952"/>
      <w:bookmarkStart w:id="1424" w:name="_Toc41650990"/>
      <w:bookmarkStart w:id="1425" w:name="_Toc44618080"/>
      <w:bookmarkStart w:id="1426" w:name="_Toc60068963"/>
      <w:bookmarkStart w:id="1427" w:name="_Toc61022440"/>
      <w:r w:rsidRPr="003D2AB4">
        <w:rPr>
          <w:rFonts w:hint="eastAsia"/>
        </w:rPr>
        <w:t>概述</w:t>
      </w:r>
      <w:bookmarkEnd w:id="1421"/>
      <w:bookmarkEnd w:id="1422"/>
      <w:bookmarkEnd w:id="1423"/>
      <w:bookmarkEnd w:id="1424"/>
      <w:bookmarkEnd w:id="1425"/>
      <w:bookmarkEnd w:id="1426"/>
      <w:bookmarkEnd w:id="1427"/>
    </w:p>
    <w:p w14:paraId="4303A3DE" w14:textId="77777777" w:rsidR="009F77C4" w:rsidRDefault="009F77C4" w:rsidP="009F77C4">
      <w:pPr>
        <w:ind w:firstLine="420"/>
        <w:rPr>
          <w:lang w:val="zh-CN"/>
        </w:rPr>
      </w:pPr>
      <w:r w:rsidRPr="00C25887">
        <w:rPr>
          <w:rFonts w:hint="eastAsia"/>
          <w:lang w:val="zh-CN"/>
        </w:rPr>
        <w:t>QQ</w:t>
      </w:r>
      <w:r w:rsidRPr="00C25887">
        <w:rPr>
          <w:rFonts w:hint="eastAsia"/>
          <w:lang w:val="zh-CN"/>
        </w:rPr>
        <w:t>虚拟账号控制是指</w:t>
      </w:r>
      <w:r>
        <w:rPr>
          <w:rFonts w:hint="eastAsia"/>
          <w:lang w:val="zh-CN"/>
        </w:rPr>
        <w:t>IPv4</w:t>
      </w:r>
      <w:r>
        <w:rPr>
          <w:rFonts w:hint="eastAsia"/>
          <w:lang w:val="zh-CN"/>
        </w:rPr>
        <w:t>控制策略</w:t>
      </w:r>
      <w:r w:rsidRPr="00C25887">
        <w:rPr>
          <w:rFonts w:hint="eastAsia"/>
          <w:lang w:val="zh-CN"/>
        </w:rPr>
        <w:t>根据所引用关键字对象设置待过滤账号，只允许引用单个关键字对象，关键字过滤只支持精确匹配。根据匹配到的动作（黑名单</w:t>
      </w:r>
      <w:r>
        <w:rPr>
          <w:rFonts w:hint="eastAsia"/>
          <w:lang w:val="zh-CN"/>
        </w:rPr>
        <w:t>或</w:t>
      </w:r>
      <w:r w:rsidRPr="00C25887">
        <w:rPr>
          <w:rFonts w:hint="eastAsia"/>
          <w:lang w:val="zh-CN"/>
        </w:rPr>
        <w:t>白名单）进行</w:t>
      </w:r>
      <w:r w:rsidRPr="00C25887">
        <w:rPr>
          <w:rFonts w:hint="eastAsia"/>
          <w:lang w:val="zh-CN"/>
        </w:rPr>
        <w:t>QQ</w:t>
      </w:r>
      <w:r w:rsidRPr="00C25887">
        <w:rPr>
          <w:rFonts w:hint="eastAsia"/>
          <w:lang w:val="zh-CN"/>
        </w:rPr>
        <w:t>账号控制并产生应用控制日志。</w:t>
      </w:r>
    </w:p>
    <w:p w14:paraId="7DB25423" w14:textId="77777777" w:rsidR="009F77C4" w:rsidRDefault="009F77C4" w:rsidP="009F77C4">
      <w:pPr>
        <w:pStyle w:val="30"/>
      </w:pPr>
      <w:bookmarkStart w:id="1428" w:name="_Toc3878709"/>
      <w:bookmarkStart w:id="1429" w:name="_Toc474250156"/>
      <w:bookmarkStart w:id="1430" w:name="_Toc4513240"/>
      <w:bookmarkStart w:id="1431" w:name="_Toc6235089"/>
      <w:bookmarkStart w:id="1432" w:name="_Toc15484953"/>
      <w:bookmarkStart w:id="1433" w:name="_Toc41650991"/>
      <w:bookmarkStart w:id="1434" w:name="_Toc44618081"/>
      <w:bookmarkStart w:id="1435" w:name="_Toc60068964"/>
      <w:bookmarkStart w:id="1436" w:name="_Toc61022441"/>
      <w:r>
        <w:rPr>
          <w:rFonts w:hint="eastAsia"/>
        </w:rPr>
        <w:t>配置</w:t>
      </w:r>
      <w:bookmarkEnd w:id="1428"/>
      <w:bookmarkEnd w:id="1429"/>
      <w:r>
        <w:rPr>
          <w:rFonts w:hint="eastAsia"/>
        </w:rPr>
        <w:t>虚拟账号</w:t>
      </w:r>
      <w:bookmarkEnd w:id="1430"/>
      <w:bookmarkEnd w:id="1431"/>
      <w:bookmarkEnd w:id="1432"/>
      <w:bookmarkEnd w:id="1433"/>
      <w:bookmarkEnd w:id="1434"/>
      <w:bookmarkEnd w:id="1435"/>
      <w:bookmarkEnd w:id="1436"/>
    </w:p>
    <w:p w14:paraId="3D52B069" w14:textId="77777777" w:rsidR="009F77C4" w:rsidRDefault="009F77C4" w:rsidP="009F77C4">
      <w:pPr>
        <w:ind w:firstLine="420"/>
      </w:pPr>
      <w:r>
        <w:rPr>
          <w:rFonts w:hint="eastAsia"/>
        </w:rPr>
        <w:t>通过菜单“策略配置</w:t>
      </w:r>
      <w:r>
        <w:rPr>
          <w:rFonts w:hint="eastAsia"/>
        </w:rPr>
        <w:t>&gt;</w:t>
      </w:r>
      <w:r>
        <w:rPr>
          <w:rFonts w:hint="eastAsia"/>
        </w:rPr>
        <w:t>控制策略</w:t>
      </w:r>
      <w:r>
        <w:rPr>
          <w:rFonts w:hint="eastAsia"/>
        </w:rPr>
        <w:t xml:space="preserve"> </w:t>
      </w:r>
      <w:r>
        <w:t xml:space="preserve">&gt; </w:t>
      </w:r>
      <w:r>
        <w:rPr>
          <w:rFonts w:hint="eastAsia"/>
        </w:rPr>
        <w:t>应用过滤</w:t>
      </w:r>
      <w:r>
        <w:rPr>
          <w:rFonts w:hint="eastAsia"/>
        </w:rPr>
        <w:t xml:space="preserve"> </w:t>
      </w:r>
      <w:r>
        <w:t xml:space="preserve">&gt; </w:t>
      </w:r>
      <w:r>
        <w:rPr>
          <w:rFonts w:hint="eastAsia"/>
        </w:rPr>
        <w:t>虚拟账号”，进入如</w:t>
      </w:r>
      <w:r>
        <w:rPr>
          <w:color w:val="0000FF"/>
          <w:u w:val="single"/>
        </w:rPr>
        <w:fldChar w:fldCharType="begin"/>
      </w:r>
      <w:r>
        <w:instrText xml:space="preserve"> </w:instrText>
      </w:r>
      <w:r>
        <w:rPr>
          <w:rFonts w:hint="eastAsia"/>
        </w:rPr>
        <w:instrText>REF _Ref5614115 \r \h</w:instrText>
      </w:r>
      <w:r>
        <w:instrText xml:space="preserve"> </w:instrText>
      </w:r>
      <w:r>
        <w:rPr>
          <w:color w:val="0000FF"/>
          <w:u w:val="single"/>
        </w:rPr>
      </w:r>
      <w:r>
        <w:rPr>
          <w:color w:val="0000FF"/>
          <w:u w:val="single"/>
        </w:rPr>
        <w:fldChar w:fldCharType="separate"/>
      </w:r>
      <w:r>
        <w:rPr>
          <w:rFonts w:hint="eastAsia"/>
        </w:rPr>
        <w:t>图</w:t>
      </w:r>
      <w:r>
        <w:rPr>
          <w:rFonts w:hint="eastAsia"/>
        </w:rPr>
        <w:t>7-59</w:t>
      </w:r>
      <w:r>
        <w:rPr>
          <w:color w:val="0000FF"/>
          <w:u w:val="single"/>
        </w:rPr>
        <w:fldChar w:fldCharType="end"/>
      </w:r>
      <w:r>
        <w:rPr>
          <w:rFonts w:hint="eastAsia"/>
        </w:rPr>
        <w:t>所示页面。在该页面上可以配置虚拟账号功能。各个配置项含义如</w:t>
      </w:r>
      <w:r>
        <w:rPr>
          <w:color w:val="0000FF"/>
          <w:u w:val="single"/>
        </w:rPr>
        <w:fldChar w:fldCharType="begin"/>
      </w:r>
      <w:r>
        <w:instrText xml:space="preserve"> </w:instrText>
      </w:r>
      <w:r>
        <w:rPr>
          <w:rFonts w:hint="eastAsia"/>
        </w:rPr>
        <w:instrText>REF _Ref5614136 \r \h</w:instrText>
      </w:r>
      <w:r>
        <w:instrText xml:space="preserve"> </w:instrText>
      </w:r>
      <w:r>
        <w:rPr>
          <w:color w:val="0000FF"/>
          <w:u w:val="single"/>
        </w:rPr>
      </w:r>
      <w:r>
        <w:rPr>
          <w:color w:val="0000FF"/>
          <w:u w:val="single"/>
        </w:rPr>
        <w:fldChar w:fldCharType="separate"/>
      </w:r>
      <w:r>
        <w:rPr>
          <w:rFonts w:hint="eastAsia"/>
        </w:rPr>
        <w:t>表</w:t>
      </w:r>
      <w:r>
        <w:rPr>
          <w:rFonts w:hint="eastAsia"/>
        </w:rPr>
        <w:t>7-20</w:t>
      </w:r>
      <w:r>
        <w:rPr>
          <w:color w:val="0000FF"/>
          <w:u w:val="single"/>
        </w:rPr>
        <w:fldChar w:fldCharType="end"/>
      </w:r>
      <w:r>
        <w:rPr>
          <w:rFonts w:hint="eastAsia"/>
        </w:rPr>
        <w:t>所示。</w:t>
      </w:r>
    </w:p>
    <w:p w14:paraId="284682FD" w14:textId="77777777" w:rsidR="009F77C4" w:rsidRDefault="009F77C4" w:rsidP="009F77C4">
      <w:pPr>
        <w:pStyle w:val="FigureDescription"/>
        <w:spacing w:before="156" w:after="156"/>
      </w:pPr>
      <w:bookmarkStart w:id="1437" w:name="_Ref5614115"/>
      <w:r>
        <w:rPr>
          <w:rFonts w:hint="eastAsia"/>
        </w:rPr>
        <w:t>虚拟账号配置页面</w:t>
      </w:r>
      <w:bookmarkEnd w:id="1437"/>
    </w:p>
    <w:p w14:paraId="341BEB65" w14:textId="77777777" w:rsidR="009F77C4" w:rsidRDefault="009F77C4" w:rsidP="009F77C4">
      <w:pPr>
        <w:pStyle w:val="Figure"/>
      </w:pPr>
      <w:r>
        <w:drawing>
          <wp:inline distT="0" distB="0" distL="0" distR="0" wp14:anchorId="3D9AAF35" wp14:editId="7240509A">
            <wp:extent cx="5514975" cy="1694715"/>
            <wp:effectExtent l="0" t="0" r="0" b="1270"/>
            <wp:docPr id="2874" name="图片 2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6"/>
                    <a:stretch>
                      <a:fillRect/>
                    </a:stretch>
                  </pic:blipFill>
                  <pic:spPr>
                    <a:xfrm>
                      <a:off x="0" y="0"/>
                      <a:ext cx="5522228" cy="1696944"/>
                    </a:xfrm>
                    <a:prstGeom prst="rect">
                      <a:avLst/>
                    </a:prstGeom>
                  </pic:spPr>
                </pic:pic>
              </a:graphicData>
            </a:graphic>
          </wp:inline>
        </w:drawing>
      </w:r>
    </w:p>
    <w:p w14:paraId="2E22401C" w14:textId="77777777" w:rsidR="009F77C4" w:rsidRDefault="009F77C4" w:rsidP="009F77C4">
      <w:pPr>
        <w:ind w:firstLine="420"/>
      </w:pPr>
    </w:p>
    <w:p w14:paraId="73023169" w14:textId="77777777" w:rsidR="009F77C4" w:rsidRDefault="009F77C4" w:rsidP="009F77C4">
      <w:pPr>
        <w:pStyle w:val="TableDescription"/>
      </w:pPr>
      <w:bookmarkStart w:id="1438" w:name="_Ref5614136"/>
      <w:r>
        <w:rPr>
          <w:rFonts w:hint="eastAsia"/>
        </w:rPr>
        <w:t>虚拟账号配置项含义表</w:t>
      </w:r>
      <w:bookmarkEnd w:id="1438"/>
    </w:p>
    <w:tbl>
      <w:tblPr>
        <w:tblStyle w:val="table0"/>
        <w:tblW w:w="9014" w:type="dxa"/>
        <w:tblLook w:val="04A0" w:firstRow="1" w:lastRow="0" w:firstColumn="1" w:lastColumn="0" w:noHBand="0" w:noVBand="1"/>
      </w:tblPr>
      <w:tblGrid>
        <w:gridCol w:w="1356"/>
        <w:gridCol w:w="7658"/>
      </w:tblGrid>
      <w:tr w:rsidR="009F77C4" w14:paraId="1843B78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356" w:type="dxa"/>
            <w:hideMark/>
          </w:tcPr>
          <w:p w14:paraId="362E6EAC" w14:textId="77777777" w:rsidR="009F77C4" w:rsidRDefault="009F77C4" w:rsidP="004F08C7">
            <w:pPr>
              <w:pStyle w:val="TableHeading"/>
            </w:pPr>
            <w:r>
              <w:rPr>
                <w:rFonts w:hint="eastAsia"/>
              </w:rPr>
              <w:t>标题项</w:t>
            </w:r>
          </w:p>
        </w:tc>
        <w:tc>
          <w:tcPr>
            <w:tcW w:w="7658" w:type="dxa"/>
            <w:hideMark/>
          </w:tcPr>
          <w:p w14:paraId="2E589B1F" w14:textId="77777777" w:rsidR="009F77C4" w:rsidRDefault="009F77C4" w:rsidP="004F08C7">
            <w:pPr>
              <w:pStyle w:val="TableHeading"/>
            </w:pPr>
            <w:r>
              <w:rPr>
                <w:rFonts w:hint="eastAsia"/>
              </w:rPr>
              <w:t>说明</w:t>
            </w:r>
          </w:p>
        </w:tc>
      </w:tr>
      <w:tr w:rsidR="009F77C4" w14:paraId="7F384512" w14:textId="77777777" w:rsidTr="004F08C7">
        <w:trPr>
          <w:trHeight w:val="68"/>
        </w:trPr>
        <w:tc>
          <w:tcPr>
            <w:tcW w:w="1356" w:type="dxa"/>
            <w:hideMark/>
          </w:tcPr>
          <w:p w14:paraId="78E5540B" w14:textId="77777777" w:rsidR="009F77C4" w:rsidRDefault="009F77C4" w:rsidP="004F08C7">
            <w:pPr>
              <w:pStyle w:val="TableText"/>
            </w:pPr>
            <w:r>
              <w:rPr>
                <w:rFonts w:hint="eastAsia"/>
              </w:rPr>
              <w:t>启用</w:t>
            </w:r>
          </w:p>
        </w:tc>
        <w:tc>
          <w:tcPr>
            <w:tcW w:w="7658" w:type="dxa"/>
          </w:tcPr>
          <w:p w14:paraId="10D61034" w14:textId="77777777" w:rsidR="009F77C4" w:rsidRDefault="009F77C4" w:rsidP="004F08C7">
            <w:pPr>
              <w:pStyle w:val="TableText"/>
            </w:pPr>
            <w:r>
              <w:rPr>
                <w:rFonts w:hint="eastAsia"/>
              </w:rPr>
              <w:t>启用虚拟账号功能，未启用状态下无法配置黑白名单。</w:t>
            </w:r>
          </w:p>
        </w:tc>
      </w:tr>
      <w:tr w:rsidR="009F77C4" w14:paraId="36091A09" w14:textId="77777777" w:rsidTr="004F08C7">
        <w:trPr>
          <w:trHeight w:val="68"/>
        </w:trPr>
        <w:tc>
          <w:tcPr>
            <w:tcW w:w="1356" w:type="dxa"/>
            <w:hideMark/>
          </w:tcPr>
          <w:p w14:paraId="2CBECDDC" w14:textId="77777777" w:rsidR="009F77C4" w:rsidRDefault="009F77C4" w:rsidP="004F08C7">
            <w:pPr>
              <w:pStyle w:val="TableText"/>
            </w:pPr>
            <w:r>
              <w:rPr>
                <w:rFonts w:hint="eastAsia"/>
              </w:rPr>
              <w:t>黑名单</w:t>
            </w:r>
          </w:p>
        </w:tc>
        <w:tc>
          <w:tcPr>
            <w:tcW w:w="7658" w:type="dxa"/>
          </w:tcPr>
          <w:p w14:paraId="2EEC3063" w14:textId="77777777" w:rsidR="009F77C4" w:rsidRDefault="009F77C4" w:rsidP="004F08C7">
            <w:pPr>
              <w:pStyle w:val="TableText"/>
            </w:pPr>
            <w:r>
              <w:rPr>
                <w:rFonts w:hint="eastAsia"/>
              </w:rPr>
              <w:t>启用虚拟账号黑名单，引用关键字对象，可以直接点击添加关键字按钮添加关键字对象。</w:t>
            </w:r>
          </w:p>
        </w:tc>
      </w:tr>
      <w:tr w:rsidR="009F77C4" w14:paraId="6609AB02" w14:textId="77777777" w:rsidTr="004F08C7">
        <w:trPr>
          <w:trHeight w:val="68"/>
        </w:trPr>
        <w:tc>
          <w:tcPr>
            <w:tcW w:w="1356" w:type="dxa"/>
            <w:hideMark/>
          </w:tcPr>
          <w:p w14:paraId="16389D78" w14:textId="77777777" w:rsidR="009F77C4" w:rsidRDefault="009F77C4" w:rsidP="004F08C7">
            <w:pPr>
              <w:pStyle w:val="TableText"/>
            </w:pPr>
            <w:r>
              <w:rPr>
                <w:rFonts w:hint="eastAsia"/>
              </w:rPr>
              <w:t>白名单</w:t>
            </w:r>
          </w:p>
        </w:tc>
        <w:tc>
          <w:tcPr>
            <w:tcW w:w="7658" w:type="dxa"/>
          </w:tcPr>
          <w:p w14:paraId="14FDC20A" w14:textId="77777777" w:rsidR="009F77C4" w:rsidRDefault="009F77C4" w:rsidP="004F08C7">
            <w:pPr>
              <w:pStyle w:val="TableText"/>
            </w:pPr>
            <w:r>
              <w:rPr>
                <w:rFonts w:hint="eastAsia"/>
              </w:rPr>
              <w:t>启用虚拟账号白名单，引用关键字对象，可以直接点击添加关键字按钮添加关键字对象。</w:t>
            </w:r>
          </w:p>
        </w:tc>
      </w:tr>
      <w:tr w:rsidR="009F77C4" w14:paraId="0556B779" w14:textId="77777777" w:rsidTr="004F08C7">
        <w:trPr>
          <w:trHeight w:val="68"/>
        </w:trPr>
        <w:tc>
          <w:tcPr>
            <w:tcW w:w="1356" w:type="dxa"/>
            <w:hideMark/>
          </w:tcPr>
          <w:p w14:paraId="1BF26078" w14:textId="77777777" w:rsidR="009F77C4" w:rsidRDefault="009F77C4" w:rsidP="004F08C7">
            <w:pPr>
              <w:pStyle w:val="TableText"/>
            </w:pPr>
            <w:r>
              <w:rPr>
                <w:rFonts w:hint="eastAsia"/>
              </w:rPr>
              <w:t>日志级别</w:t>
            </w:r>
          </w:p>
        </w:tc>
        <w:tc>
          <w:tcPr>
            <w:tcW w:w="7658" w:type="dxa"/>
          </w:tcPr>
          <w:p w14:paraId="3C6B8EEC" w14:textId="77777777" w:rsidR="009F77C4" w:rsidRDefault="009F77C4" w:rsidP="004F08C7">
            <w:pPr>
              <w:pStyle w:val="TableText"/>
            </w:pPr>
            <w:r>
              <w:rPr>
                <w:rFonts w:hint="eastAsia"/>
              </w:rPr>
              <w:t>选择匹配到虚拟账号后产生的虚拟账号控制日志级别。</w:t>
            </w:r>
          </w:p>
        </w:tc>
      </w:tr>
    </w:tbl>
    <w:p w14:paraId="6AC95839" w14:textId="77777777" w:rsidR="009F77C4" w:rsidRPr="001F4CE0" w:rsidRDefault="009F77C4" w:rsidP="009F77C4">
      <w:pPr>
        <w:ind w:firstLine="420"/>
      </w:pPr>
    </w:p>
    <w:p w14:paraId="494A768C" w14:textId="77777777" w:rsidR="009F77C4" w:rsidRPr="00F17986" w:rsidRDefault="009F77C4" w:rsidP="009F77C4">
      <w:pPr>
        <w:pStyle w:val="30"/>
      </w:pPr>
      <w:bookmarkStart w:id="1439" w:name="_Toc4513241"/>
      <w:bookmarkStart w:id="1440" w:name="_Toc6235090"/>
      <w:bookmarkStart w:id="1441" w:name="_Toc15484954"/>
      <w:bookmarkStart w:id="1442" w:name="_Toc41650992"/>
      <w:bookmarkStart w:id="1443" w:name="_Toc44618082"/>
      <w:bookmarkStart w:id="1444" w:name="_Toc60068965"/>
      <w:bookmarkStart w:id="1445" w:name="_Toc61022442"/>
      <w:r>
        <w:rPr>
          <w:rFonts w:hint="eastAsia"/>
        </w:rPr>
        <w:t>虚拟账号配置举例</w:t>
      </w:r>
      <w:bookmarkEnd w:id="1439"/>
      <w:bookmarkEnd w:id="1440"/>
      <w:bookmarkEnd w:id="1441"/>
      <w:bookmarkEnd w:id="1442"/>
      <w:bookmarkEnd w:id="1443"/>
      <w:bookmarkEnd w:id="1444"/>
      <w:bookmarkEnd w:id="1445"/>
    </w:p>
    <w:p w14:paraId="48B2ABCE" w14:textId="77777777" w:rsidR="009F77C4" w:rsidRPr="00211430" w:rsidRDefault="009F77C4" w:rsidP="009F77C4">
      <w:pPr>
        <w:pStyle w:val="41"/>
      </w:pPr>
      <w:bookmarkStart w:id="1446" w:name="_Toc4513242"/>
      <w:r w:rsidRPr="00211430">
        <w:rPr>
          <w:rFonts w:hint="eastAsia"/>
        </w:rPr>
        <w:t>组网需求</w:t>
      </w:r>
      <w:bookmarkEnd w:id="1446"/>
    </w:p>
    <w:p w14:paraId="0975DA9A" w14:textId="77777777" w:rsidR="009F77C4" w:rsidRPr="00AB1F8D" w:rsidRDefault="009F77C4" w:rsidP="009F77C4">
      <w:pPr>
        <w:ind w:firstLine="420"/>
      </w:pPr>
      <w:r w:rsidRPr="00985A8F">
        <w:rPr>
          <w:rFonts w:hint="eastAsia"/>
        </w:rPr>
        <w:t>公司内网</w:t>
      </w:r>
      <w:r>
        <w:rPr>
          <w:rFonts w:hint="eastAsia"/>
        </w:rPr>
        <w:t>存在内网用户供内部人员使用；无线</w:t>
      </w:r>
      <w:r>
        <w:rPr>
          <w:rFonts w:hint="eastAsia"/>
        </w:rPr>
        <w:t>WIFI</w:t>
      </w:r>
      <w:r>
        <w:rPr>
          <w:rFonts w:hint="eastAsia"/>
        </w:rPr>
        <w:t>供访客使用，</w:t>
      </w:r>
      <w:r w:rsidRPr="00985A8F">
        <w:rPr>
          <w:rFonts w:hint="eastAsia"/>
        </w:rPr>
        <w:t>具体需求如下：</w:t>
      </w:r>
    </w:p>
    <w:p w14:paraId="094FF47B" w14:textId="77777777" w:rsidR="009F77C4" w:rsidRPr="00985A8F" w:rsidRDefault="009F77C4" w:rsidP="00B03962">
      <w:pPr>
        <w:pStyle w:val="ItemList"/>
        <w:numPr>
          <w:ilvl w:val="0"/>
          <w:numId w:val="28"/>
        </w:numPr>
      </w:pPr>
      <w:r>
        <w:rPr>
          <w:rFonts w:hint="eastAsia"/>
        </w:rPr>
        <w:t>针对内网用户，公司内部人员只放行特定的</w:t>
      </w:r>
      <w:r>
        <w:rPr>
          <w:rFonts w:hint="eastAsia"/>
        </w:rPr>
        <w:t>QQ</w:t>
      </w:r>
      <w:r>
        <w:rPr>
          <w:rFonts w:hint="eastAsia"/>
        </w:rPr>
        <w:t>账户上网，其他</w:t>
      </w:r>
      <w:r>
        <w:rPr>
          <w:rFonts w:hint="eastAsia"/>
        </w:rPr>
        <w:t>qq</w:t>
      </w:r>
      <w:r>
        <w:rPr>
          <w:rFonts w:hint="eastAsia"/>
        </w:rPr>
        <w:t>号阻断登录</w:t>
      </w:r>
      <w:r w:rsidRPr="00985A8F">
        <w:rPr>
          <w:rFonts w:hint="eastAsia"/>
        </w:rPr>
        <w:t>。</w:t>
      </w:r>
    </w:p>
    <w:p w14:paraId="5B62BE71" w14:textId="77777777" w:rsidR="009F77C4" w:rsidRPr="00985A8F" w:rsidRDefault="009F77C4" w:rsidP="00B03962">
      <w:pPr>
        <w:pStyle w:val="ItemList"/>
        <w:numPr>
          <w:ilvl w:val="0"/>
          <w:numId w:val="28"/>
        </w:numPr>
      </w:pPr>
      <w:r w:rsidRPr="00985A8F">
        <w:rPr>
          <w:rFonts w:hint="eastAsia"/>
        </w:rPr>
        <w:t>针对</w:t>
      </w:r>
      <w:r>
        <w:rPr>
          <w:rFonts w:hint="eastAsia"/>
        </w:rPr>
        <w:t>无线</w:t>
      </w:r>
      <w:r>
        <w:rPr>
          <w:rFonts w:hint="eastAsia"/>
        </w:rPr>
        <w:t>WIFI</w:t>
      </w:r>
      <w:r>
        <w:rPr>
          <w:rFonts w:hint="eastAsia"/>
        </w:rPr>
        <w:t>网络，阻断特定</w:t>
      </w:r>
      <w:r>
        <w:rPr>
          <w:rFonts w:hint="eastAsia"/>
        </w:rPr>
        <w:t>qq</w:t>
      </w:r>
      <w:r>
        <w:rPr>
          <w:rFonts w:hint="eastAsia"/>
        </w:rPr>
        <w:t>账户，其他</w:t>
      </w:r>
      <w:r>
        <w:rPr>
          <w:rFonts w:hint="eastAsia"/>
        </w:rPr>
        <w:t>qq</w:t>
      </w:r>
      <w:r>
        <w:rPr>
          <w:rFonts w:hint="eastAsia"/>
        </w:rPr>
        <w:t>放行可以上网。</w:t>
      </w:r>
    </w:p>
    <w:p w14:paraId="7630D1E2" w14:textId="77777777" w:rsidR="009F77C4" w:rsidRPr="00C25887" w:rsidRDefault="009F77C4" w:rsidP="009F77C4">
      <w:pPr>
        <w:ind w:firstLine="420"/>
      </w:pPr>
    </w:p>
    <w:p w14:paraId="49F0CD54" w14:textId="77777777" w:rsidR="009F77C4" w:rsidRDefault="009F77C4" w:rsidP="009F77C4">
      <w:pPr>
        <w:pStyle w:val="FigureDescription"/>
        <w:spacing w:before="156" w:after="156"/>
      </w:pPr>
      <w:r>
        <w:rPr>
          <w:rFonts w:hint="eastAsia"/>
        </w:rPr>
        <w:t>虚拟账号</w:t>
      </w:r>
      <w:r w:rsidRPr="00DE11E8">
        <w:rPr>
          <w:rFonts w:hint="eastAsia"/>
        </w:rPr>
        <w:t>组网图</w:t>
      </w:r>
    </w:p>
    <w:p w14:paraId="3601DDAB" w14:textId="77777777" w:rsidR="009F77C4" w:rsidRDefault="009F77C4" w:rsidP="009F77C4">
      <w:pPr>
        <w:pStyle w:val="Figure"/>
      </w:pPr>
      <w:r w:rsidRPr="000C0A2F">
        <w:drawing>
          <wp:inline distT="0" distB="0" distL="0" distR="0" wp14:anchorId="286127AC" wp14:editId="323BB18D">
            <wp:extent cx="4819650" cy="1657350"/>
            <wp:effectExtent l="0" t="0" r="0" b="0"/>
            <wp:docPr id="2875" name="图片 2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4819650" cy="1657350"/>
                    </a:xfrm>
                    <a:prstGeom prst="rect">
                      <a:avLst/>
                    </a:prstGeom>
                    <a:noFill/>
                    <a:ln>
                      <a:noFill/>
                    </a:ln>
                  </pic:spPr>
                </pic:pic>
              </a:graphicData>
            </a:graphic>
          </wp:inline>
        </w:drawing>
      </w:r>
    </w:p>
    <w:p w14:paraId="00A1ADE9" w14:textId="77777777" w:rsidR="009F77C4" w:rsidRPr="002F1E33" w:rsidRDefault="009F77C4" w:rsidP="009F77C4">
      <w:pPr>
        <w:ind w:firstLine="420"/>
      </w:pPr>
    </w:p>
    <w:p w14:paraId="55996D61" w14:textId="77777777" w:rsidR="009F77C4" w:rsidRDefault="009F77C4" w:rsidP="009F77C4">
      <w:pPr>
        <w:pStyle w:val="41"/>
      </w:pPr>
      <w:bookmarkStart w:id="1447" w:name="_Toc4513243"/>
      <w:r w:rsidRPr="00021A1D">
        <w:rPr>
          <w:rFonts w:hint="eastAsia"/>
        </w:rPr>
        <w:t>配置</w:t>
      </w:r>
      <w:r>
        <w:rPr>
          <w:rFonts w:hint="eastAsia"/>
        </w:rPr>
        <w:t>步骤</w:t>
      </w:r>
    </w:p>
    <w:p w14:paraId="7A0602BE" w14:textId="77777777" w:rsidR="009F77C4" w:rsidRPr="00021A1D" w:rsidRDefault="009F77C4" w:rsidP="009F77C4">
      <w:pPr>
        <w:pStyle w:val="ItemStep"/>
        <w:spacing w:after="156"/>
        <w:rPr>
          <w:noProof/>
        </w:rPr>
      </w:pPr>
      <w:r>
        <w:rPr>
          <w:rFonts w:hint="eastAsia"/>
          <w:noProof/>
        </w:rPr>
        <w:t>配置</w:t>
      </w:r>
      <w:r w:rsidRPr="00021A1D">
        <w:rPr>
          <w:rFonts w:hint="eastAsia"/>
          <w:noProof/>
        </w:rPr>
        <w:t>地址对象</w:t>
      </w:r>
      <w:bookmarkEnd w:id="1447"/>
    </w:p>
    <w:p w14:paraId="53A43CE4" w14:textId="77777777" w:rsidR="009F77C4" w:rsidRPr="00021A1D" w:rsidRDefault="009F77C4" w:rsidP="009F77C4">
      <w:pPr>
        <w:ind w:firstLine="420"/>
      </w:pPr>
      <w:r w:rsidRPr="00021A1D">
        <w:rPr>
          <w:rFonts w:hint="eastAsia"/>
        </w:rPr>
        <w:t>通过菜单“</w:t>
      </w:r>
      <w:r>
        <w:rPr>
          <w:rFonts w:hint="eastAsia"/>
        </w:rPr>
        <w:t>策略配置</w:t>
      </w:r>
      <w:r>
        <w:rPr>
          <w:rFonts w:hint="eastAsia"/>
        </w:rPr>
        <w:t xml:space="preserve"> &gt; </w:t>
      </w:r>
      <w:r>
        <w:rPr>
          <w:rFonts w:hint="eastAsia"/>
        </w:rPr>
        <w:t>对象管理</w:t>
      </w:r>
      <w:r w:rsidRPr="00021A1D">
        <w:t xml:space="preserve"> &gt; </w:t>
      </w:r>
      <w:r w:rsidRPr="00021A1D">
        <w:rPr>
          <w:rFonts w:hint="eastAsia"/>
        </w:rPr>
        <w:t>地址对象”，点击</w:t>
      </w:r>
      <w:r w:rsidRPr="00021A1D">
        <w:t>&lt;</w:t>
      </w:r>
      <w:r w:rsidRPr="00021A1D">
        <w:rPr>
          <w:rFonts w:hint="eastAsia"/>
        </w:rPr>
        <w:t>新建</w:t>
      </w:r>
      <w:r w:rsidRPr="00021A1D">
        <w:t>&gt;</w:t>
      </w:r>
      <w:r w:rsidRPr="00021A1D">
        <w:rPr>
          <w:rFonts w:hint="eastAsia"/>
        </w:rPr>
        <w:t>地址对象，配置</w:t>
      </w:r>
      <w:r>
        <w:rPr>
          <w:rFonts w:hint="eastAsia"/>
        </w:rPr>
        <w:t>“</w:t>
      </w:r>
      <w:r w:rsidRPr="00021A1D">
        <w:rPr>
          <w:rFonts w:hint="eastAsia"/>
        </w:rPr>
        <w:t>内网用户</w:t>
      </w:r>
      <w:r>
        <w:rPr>
          <w:rFonts w:hint="eastAsia"/>
        </w:rPr>
        <w:t>”</w:t>
      </w:r>
      <w:r w:rsidRPr="00021A1D">
        <w:rPr>
          <w:rFonts w:hint="eastAsia"/>
        </w:rPr>
        <w:t>地址对象</w:t>
      </w:r>
      <w:r>
        <w:rPr>
          <w:rFonts w:hint="eastAsia"/>
        </w:rPr>
        <w:t>和“</w:t>
      </w:r>
      <w:r w:rsidRPr="00021A1D">
        <w:rPr>
          <w:rFonts w:hint="eastAsia"/>
        </w:rPr>
        <w:t>无线</w:t>
      </w:r>
      <w:r w:rsidRPr="00021A1D">
        <w:t>wifi</w:t>
      </w:r>
      <w:r>
        <w:rPr>
          <w:rFonts w:hint="eastAsia"/>
        </w:rPr>
        <w:t>”地址对象</w:t>
      </w:r>
      <w:r w:rsidRPr="00021A1D">
        <w:rPr>
          <w:rFonts w:hint="eastAsia"/>
        </w:rPr>
        <w:t>。如</w:t>
      </w:r>
      <w:r>
        <w:rPr>
          <w:color w:val="0000FF"/>
          <w:u w:val="single"/>
        </w:rPr>
        <w:fldChar w:fldCharType="begin"/>
      </w:r>
      <w:r>
        <w:instrText xml:space="preserve"> </w:instrText>
      </w:r>
      <w:r>
        <w:rPr>
          <w:rFonts w:hint="eastAsia"/>
        </w:rPr>
        <w:instrText>REF _Ref5628043 \r \h</w:instrText>
      </w:r>
      <w:r>
        <w:instrText xml:space="preserve"> </w:instrText>
      </w:r>
      <w:r>
        <w:rPr>
          <w:color w:val="0000FF"/>
          <w:u w:val="single"/>
        </w:rPr>
      </w:r>
      <w:r>
        <w:rPr>
          <w:color w:val="0000FF"/>
          <w:u w:val="single"/>
        </w:rPr>
        <w:fldChar w:fldCharType="separate"/>
      </w:r>
      <w:r>
        <w:rPr>
          <w:rFonts w:hint="eastAsia"/>
        </w:rPr>
        <w:t>图</w:t>
      </w:r>
      <w:r>
        <w:rPr>
          <w:rFonts w:hint="eastAsia"/>
        </w:rPr>
        <w:t>7-61</w:t>
      </w:r>
      <w:r>
        <w:rPr>
          <w:color w:val="0000FF"/>
          <w:u w:val="single"/>
        </w:rPr>
        <w:fldChar w:fldCharType="end"/>
      </w:r>
      <w:r>
        <w:rPr>
          <w:rFonts w:hint="eastAsia"/>
          <w:color w:val="0000FF"/>
          <w:u w:val="single"/>
        </w:rPr>
        <w:t>、</w:t>
      </w:r>
      <w:r>
        <w:rPr>
          <w:color w:val="0000FF"/>
          <w:u w:val="single"/>
        </w:rPr>
        <w:fldChar w:fldCharType="begin"/>
      </w:r>
      <w:r>
        <w:rPr>
          <w:color w:val="0000FF"/>
          <w:u w:val="single"/>
        </w:rPr>
        <w:instrText xml:space="preserve"> </w:instrText>
      </w:r>
      <w:r>
        <w:rPr>
          <w:rFonts w:hint="eastAsia"/>
          <w:color w:val="0000FF"/>
          <w:u w:val="single"/>
        </w:rPr>
        <w:instrText>REF _Ref5628047 \r \h</w:instrText>
      </w:r>
      <w:r>
        <w:rPr>
          <w:color w:val="0000FF"/>
          <w:u w:val="single"/>
        </w:rPr>
        <w:instrText xml:space="preserve">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7-62</w:t>
      </w:r>
      <w:r>
        <w:rPr>
          <w:color w:val="0000FF"/>
          <w:u w:val="single"/>
        </w:rPr>
        <w:fldChar w:fldCharType="end"/>
      </w:r>
      <w:r w:rsidRPr="00021A1D">
        <w:rPr>
          <w:rFonts w:hint="eastAsia"/>
        </w:rPr>
        <w:t>所示。</w:t>
      </w:r>
    </w:p>
    <w:p w14:paraId="5EC0D90F" w14:textId="77777777" w:rsidR="009F77C4" w:rsidRPr="00021A1D" w:rsidRDefault="009F77C4" w:rsidP="009F77C4">
      <w:pPr>
        <w:pStyle w:val="FigureDescription"/>
        <w:spacing w:before="156" w:after="156"/>
      </w:pPr>
      <w:bookmarkStart w:id="1448" w:name="_Ref403239816"/>
      <w:bookmarkStart w:id="1449" w:name="_Ref5628043"/>
      <w:r w:rsidRPr="00021A1D">
        <w:rPr>
          <w:rFonts w:hint="eastAsia"/>
        </w:rPr>
        <w:t>添加</w:t>
      </w:r>
      <w:bookmarkEnd w:id="1448"/>
      <w:r>
        <w:rPr>
          <w:rFonts w:hint="eastAsia"/>
        </w:rPr>
        <w:t>内网用户</w:t>
      </w:r>
      <w:r w:rsidRPr="00021A1D">
        <w:rPr>
          <w:rFonts w:hint="eastAsia"/>
        </w:rPr>
        <w:t>地址对象</w:t>
      </w:r>
      <w:bookmarkEnd w:id="1449"/>
    </w:p>
    <w:p w14:paraId="2753F34F" w14:textId="77777777" w:rsidR="009F77C4" w:rsidRDefault="009F77C4" w:rsidP="009F77C4">
      <w:pPr>
        <w:pStyle w:val="Figure"/>
      </w:pPr>
      <w:r>
        <w:drawing>
          <wp:inline distT="0" distB="0" distL="0" distR="0" wp14:anchorId="37172D50" wp14:editId="0F322DA8">
            <wp:extent cx="5760720" cy="3942080"/>
            <wp:effectExtent l="0" t="0" r="0" b="1270"/>
            <wp:docPr id="3800" name="图片 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8"/>
                    <a:stretch>
                      <a:fillRect/>
                    </a:stretch>
                  </pic:blipFill>
                  <pic:spPr>
                    <a:xfrm>
                      <a:off x="0" y="0"/>
                      <a:ext cx="5760720" cy="3942080"/>
                    </a:xfrm>
                    <a:prstGeom prst="rect">
                      <a:avLst/>
                    </a:prstGeom>
                  </pic:spPr>
                </pic:pic>
              </a:graphicData>
            </a:graphic>
          </wp:inline>
        </w:drawing>
      </w:r>
    </w:p>
    <w:p w14:paraId="5AA9F5E3" w14:textId="77777777" w:rsidR="009F77C4" w:rsidRPr="00942B06" w:rsidRDefault="009F77C4" w:rsidP="009F77C4">
      <w:pPr>
        <w:ind w:firstLine="420"/>
      </w:pPr>
    </w:p>
    <w:p w14:paraId="454AFDA6" w14:textId="77777777" w:rsidR="009F77C4" w:rsidRPr="00021A1D" w:rsidRDefault="009F77C4" w:rsidP="009F77C4">
      <w:pPr>
        <w:pStyle w:val="FigureDescription"/>
        <w:spacing w:before="156" w:after="156"/>
      </w:pPr>
      <w:bookmarkStart w:id="1450" w:name="_Ref5628047"/>
      <w:r>
        <w:rPr>
          <w:rFonts w:hint="eastAsia"/>
        </w:rPr>
        <w:lastRenderedPageBreak/>
        <w:t>添加无线</w:t>
      </w:r>
      <w:r>
        <w:rPr>
          <w:rFonts w:hint="eastAsia"/>
        </w:rPr>
        <w:t>wifi</w:t>
      </w:r>
      <w:r w:rsidRPr="00021A1D">
        <w:rPr>
          <w:rFonts w:hint="eastAsia"/>
        </w:rPr>
        <w:t>地址对象</w:t>
      </w:r>
      <w:bookmarkEnd w:id="1450"/>
    </w:p>
    <w:p w14:paraId="68F1B0A1" w14:textId="77777777" w:rsidR="009F77C4" w:rsidRPr="00021A1D" w:rsidRDefault="009F77C4" w:rsidP="009F77C4">
      <w:pPr>
        <w:pStyle w:val="Figure"/>
      </w:pPr>
      <w:r>
        <w:drawing>
          <wp:inline distT="0" distB="0" distL="0" distR="0" wp14:anchorId="130E4679" wp14:editId="25B24B87">
            <wp:extent cx="5760720" cy="3976370"/>
            <wp:effectExtent l="0" t="0" r="0" b="5080"/>
            <wp:docPr id="3801" name="图片 3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9"/>
                    <a:stretch>
                      <a:fillRect/>
                    </a:stretch>
                  </pic:blipFill>
                  <pic:spPr>
                    <a:xfrm>
                      <a:off x="0" y="0"/>
                      <a:ext cx="5760720" cy="3976370"/>
                    </a:xfrm>
                    <a:prstGeom prst="rect">
                      <a:avLst/>
                    </a:prstGeom>
                  </pic:spPr>
                </pic:pic>
              </a:graphicData>
            </a:graphic>
          </wp:inline>
        </w:drawing>
      </w:r>
    </w:p>
    <w:p w14:paraId="1B11FCD6" w14:textId="77777777" w:rsidR="009F77C4" w:rsidRPr="00021A1D" w:rsidRDefault="009F77C4" w:rsidP="009F77C4">
      <w:pPr>
        <w:ind w:firstLine="420"/>
      </w:pPr>
    </w:p>
    <w:p w14:paraId="1C1D6A3F" w14:textId="77777777" w:rsidR="009F77C4" w:rsidRPr="00021A1D" w:rsidRDefault="009F77C4" w:rsidP="009F77C4">
      <w:pPr>
        <w:pStyle w:val="ItemStep"/>
        <w:spacing w:after="156"/>
        <w:rPr>
          <w:noProof/>
        </w:rPr>
      </w:pPr>
      <w:bookmarkStart w:id="1451" w:name="_Toc4513244"/>
      <w:r w:rsidRPr="00021A1D">
        <w:rPr>
          <w:rFonts w:hint="eastAsia"/>
          <w:noProof/>
        </w:rPr>
        <w:t>配置</w:t>
      </w:r>
      <w:r>
        <w:rPr>
          <w:rFonts w:hint="eastAsia"/>
          <w:noProof/>
        </w:rPr>
        <w:t>关键字</w:t>
      </w:r>
      <w:r w:rsidRPr="00021A1D">
        <w:rPr>
          <w:rFonts w:hint="eastAsia"/>
          <w:noProof/>
        </w:rPr>
        <w:t>对象</w:t>
      </w:r>
      <w:bookmarkEnd w:id="1451"/>
    </w:p>
    <w:p w14:paraId="2F81B7D2" w14:textId="77777777" w:rsidR="009F77C4" w:rsidRPr="00021A1D" w:rsidRDefault="009F77C4" w:rsidP="009F77C4">
      <w:pPr>
        <w:ind w:firstLine="420"/>
      </w:pPr>
      <w:r w:rsidRPr="00021A1D">
        <w:rPr>
          <w:rFonts w:hint="eastAsia"/>
        </w:rPr>
        <w:t>通过菜单“</w:t>
      </w:r>
      <w:r>
        <w:rPr>
          <w:rFonts w:hint="eastAsia"/>
        </w:rPr>
        <w:t>策略配置</w:t>
      </w:r>
      <w:r>
        <w:rPr>
          <w:rFonts w:hint="eastAsia"/>
        </w:rPr>
        <w:t>&gt;</w:t>
      </w:r>
      <w:r>
        <w:rPr>
          <w:rFonts w:hint="eastAsia"/>
        </w:rPr>
        <w:t>对象管理</w:t>
      </w:r>
      <w:r w:rsidRPr="00021A1D">
        <w:t xml:space="preserve"> &gt; </w:t>
      </w:r>
      <w:r>
        <w:rPr>
          <w:rFonts w:hint="eastAsia"/>
        </w:rPr>
        <w:t>关键字</w:t>
      </w:r>
      <w:r w:rsidRPr="00021A1D">
        <w:rPr>
          <w:rFonts w:hint="eastAsia"/>
        </w:rPr>
        <w:t>对象”，点击</w:t>
      </w:r>
      <w:r w:rsidRPr="00021A1D">
        <w:t>&lt;</w:t>
      </w:r>
      <w:r w:rsidRPr="00021A1D">
        <w:rPr>
          <w:rFonts w:hint="eastAsia"/>
        </w:rPr>
        <w:t>新建</w:t>
      </w:r>
      <w:r w:rsidRPr="00021A1D">
        <w:t>&gt;</w:t>
      </w:r>
      <w:r>
        <w:rPr>
          <w:rFonts w:hint="eastAsia"/>
        </w:rPr>
        <w:t>关键字</w:t>
      </w:r>
      <w:r w:rsidRPr="00021A1D">
        <w:rPr>
          <w:rFonts w:hint="eastAsia"/>
        </w:rPr>
        <w:t>对象，配置</w:t>
      </w:r>
      <w:r>
        <w:rPr>
          <w:rFonts w:hint="eastAsia"/>
        </w:rPr>
        <w:t>“</w:t>
      </w:r>
      <w:r>
        <w:rPr>
          <w:rFonts w:hint="eastAsia"/>
        </w:rPr>
        <w:t>QQ</w:t>
      </w:r>
      <w:r>
        <w:rPr>
          <w:rFonts w:hint="eastAsia"/>
        </w:rPr>
        <w:t>白名单”关键字对象</w:t>
      </w:r>
      <w:r w:rsidRPr="00C06292">
        <w:rPr>
          <w:rFonts w:hint="eastAsia"/>
        </w:rPr>
        <w:t>和“</w:t>
      </w:r>
      <w:r w:rsidRPr="00C06292">
        <w:rPr>
          <w:rFonts w:hint="eastAsia"/>
        </w:rPr>
        <w:t>QQ</w:t>
      </w:r>
      <w:r w:rsidRPr="00C06292">
        <w:rPr>
          <w:rFonts w:hint="eastAsia"/>
        </w:rPr>
        <w:t>黑名单”</w:t>
      </w:r>
      <w:r>
        <w:rPr>
          <w:rFonts w:hint="eastAsia"/>
        </w:rPr>
        <w:t>关键字</w:t>
      </w:r>
      <w:r w:rsidRPr="00021A1D">
        <w:rPr>
          <w:rFonts w:hint="eastAsia"/>
        </w:rPr>
        <w:t>对象</w:t>
      </w:r>
      <w:r>
        <w:rPr>
          <w:rFonts w:hint="eastAsia"/>
        </w:rPr>
        <w:t>，如</w:t>
      </w:r>
      <w:r>
        <w:fldChar w:fldCharType="begin"/>
      </w:r>
      <w:r>
        <w:instrText xml:space="preserve"> </w:instrText>
      </w:r>
      <w:r>
        <w:rPr>
          <w:rFonts w:hint="eastAsia"/>
        </w:rPr>
        <w:instrText>REF _Ref5298189 \r \h</w:instrText>
      </w:r>
      <w:r>
        <w:instrText xml:space="preserve"> </w:instrText>
      </w:r>
      <w:r>
        <w:fldChar w:fldCharType="separate"/>
      </w:r>
      <w:r>
        <w:rPr>
          <w:rFonts w:hint="eastAsia"/>
        </w:rPr>
        <w:t>图</w:t>
      </w:r>
      <w:r>
        <w:rPr>
          <w:rFonts w:hint="eastAsia"/>
        </w:rPr>
        <w:t>7-63</w:t>
      </w:r>
      <w:r>
        <w:fldChar w:fldCharType="end"/>
      </w:r>
      <w:r>
        <w:rPr>
          <w:rFonts w:hint="eastAsia"/>
        </w:rPr>
        <w:t>、</w:t>
      </w:r>
      <w:r>
        <w:fldChar w:fldCharType="begin"/>
      </w:r>
      <w:r>
        <w:instrText xml:space="preserve"> </w:instrText>
      </w:r>
      <w:r>
        <w:rPr>
          <w:rFonts w:hint="eastAsia"/>
        </w:rPr>
        <w:instrText>REF _Ref5298195 \r \h</w:instrText>
      </w:r>
      <w:r>
        <w:instrText xml:space="preserve"> </w:instrText>
      </w:r>
      <w:r>
        <w:fldChar w:fldCharType="separate"/>
      </w:r>
      <w:r>
        <w:rPr>
          <w:rFonts w:hint="eastAsia"/>
        </w:rPr>
        <w:t>图</w:t>
      </w:r>
      <w:r>
        <w:rPr>
          <w:rFonts w:hint="eastAsia"/>
        </w:rPr>
        <w:t>7-64</w:t>
      </w:r>
      <w:r>
        <w:fldChar w:fldCharType="end"/>
      </w:r>
      <w:r>
        <w:t>所示</w:t>
      </w:r>
      <w:r w:rsidRPr="00021A1D">
        <w:rPr>
          <w:rFonts w:hint="eastAsia"/>
        </w:rPr>
        <w:t>。</w:t>
      </w:r>
    </w:p>
    <w:p w14:paraId="1E75D154" w14:textId="77777777" w:rsidR="009F77C4" w:rsidRDefault="009F77C4" w:rsidP="009F77C4">
      <w:pPr>
        <w:pStyle w:val="FigureDescription"/>
        <w:spacing w:before="156" w:after="156"/>
      </w:pPr>
      <w:bookmarkStart w:id="1452" w:name="_Ref5298189"/>
      <w:r w:rsidRPr="00021A1D">
        <w:rPr>
          <w:rFonts w:hint="eastAsia"/>
        </w:rPr>
        <w:lastRenderedPageBreak/>
        <w:t>添加</w:t>
      </w:r>
      <w:r>
        <w:rPr>
          <w:rFonts w:hint="eastAsia"/>
        </w:rPr>
        <w:t>QQ</w:t>
      </w:r>
      <w:r>
        <w:rPr>
          <w:rFonts w:hint="eastAsia"/>
        </w:rPr>
        <w:t>白名单</w:t>
      </w:r>
      <w:r w:rsidRPr="00021A1D">
        <w:rPr>
          <w:rFonts w:hint="eastAsia"/>
        </w:rPr>
        <w:t>对象</w:t>
      </w:r>
      <w:bookmarkEnd w:id="1452"/>
    </w:p>
    <w:p w14:paraId="28EC356B" w14:textId="77777777" w:rsidR="009F77C4" w:rsidRDefault="009F77C4" w:rsidP="009F77C4">
      <w:pPr>
        <w:pStyle w:val="Figure"/>
        <w:rPr>
          <w:rFonts w:eastAsia="黑体" w:cs="Arial Narrow"/>
          <w:kern w:val="0"/>
        </w:rPr>
      </w:pPr>
      <w:r>
        <w:drawing>
          <wp:inline distT="0" distB="0" distL="0" distR="0" wp14:anchorId="44083D07" wp14:editId="0B1A1E39">
            <wp:extent cx="5429250" cy="2530158"/>
            <wp:effectExtent l="0" t="0" r="0" b="3810"/>
            <wp:docPr id="2878" name="图片 2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0"/>
                    <a:stretch>
                      <a:fillRect/>
                    </a:stretch>
                  </pic:blipFill>
                  <pic:spPr>
                    <a:xfrm>
                      <a:off x="0" y="0"/>
                      <a:ext cx="5438581" cy="2534507"/>
                    </a:xfrm>
                    <a:prstGeom prst="rect">
                      <a:avLst/>
                    </a:prstGeom>
                  </pic:spPr>
                </pic:pic>
              </a:graphicData>
            </a:graphic>
          </wp:inline>
        </w:drawing>
      </w:r>
    </w:p>
    <w:p w14:paraId="08CA22AA" w14:textId="77777777" w:rsidR="009F77C4" w:rsidRDefault="009F77C4" w:rsidP="009F77C4">
      <w:pPr>
        <w:ind w:firstLine="420"/>
      </w:pPr>
    </w:p>
    <w:p w14:paraId="4DA09099" w14:textId="77777777" w:rsidR="009F77C4" w:rsidRDefault="009F77C4" w:rsidP="009F77C4">
      <w:pPr>
        <w:pStyle w:val="FigureDescription"/>
        <w:spacing w:before="156" w:after="156"/>
      </w:pPr>
      <w:bookmarkStart w:id="1453" w:name="_Ref5298195"/>
      <w:r w:rsidRPr="00021A1D">
        <w:rPr>
          <w:rFonts w:hint="eastAsia"/>
        </w:rPr>
        <w:t>添加</w:t>
      </w:r>
      <w:r>
        <w:rPr>
          <w:rFonts w:hint="eastAsia"/>
        </w:rPr>
        <w:t>QQ</w:t>
      </w:r>
      <w:r>
        <w:rPr>
          <w:rFonts w:hint="eastAsia"/>
        </w:rPr>
        <w:t>黑名单</w:t>
      </w:r>
      <w:r w:rsidRPr="00021A1D">
        <w:rPr>
          <w:rFonts w:hint="eastAsia"/>
        </w:rPr>
        <w:t>对象</w:t>
      </w:r>
      <w:bookmarkEnd w:id="1453"/>
    </w:p>
    <w:p w14:paraId="23D82A4E" w14:textId="77777777" w:rsidR="009F77C4" w:rsidRDefault="009F77C4" w:rsidP="009F77C4">
      <w:pPr>
        <w:pStyle w:val="Figure"/>
        <w:rPr>
          <w:rFonts w:eastAsia="黑体" w:cs="Arial Narrow"/>
          <w:kern w:val="0"/>
        </w:rPr>
      </w:pPr>
      <w:r>
        <w:drawing>
          <wp:inline distT="0" distB="0" distL="0" distR="0" wp14:anchorId="04061AAC" wp14:editId="7939E12B">
            <wp:extent cx="5667375" cy="2585273"/>
            <wp:effectExtent l="0" t="0" r="0" b="5715"/>
            <wp:docPr id="2879" name="图片 2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1"/>
                    <a:stretch>
                      <a:fillRect/>
                    </a:stretch>
                  </pic:blipFill>
                  <pic:spPr>
                    <a:xfrm>
                      <a:off x="0" y="0"/>
                      <a:ext cx="5674862" cy="2588688"/>
                    </a:xfrm>
                    <a:prstGeom prst="rect">
                      <a:avLst/>
                    </a:prstGeom>
                  </pic:spPr>
                </pic:pic>
              </a:graphicData>
            </a:graphic>
          </wp:inline>
        </w:drawing>
      </w:r>
    </w:p>
    <w:p w14:paraId="36DBBB51" w14:textId="77777777" w:rsidR="009F77C4" w:rsidRPr="00D34EB0" w:rsidRDefault="009F77C4" w:rsidP="009F77C4">
      <w:pPr>
        <w:ind w:firstLine="420"/>
      </w:pPr>
    </w:p>
    <w:p w14:paraId="26ADE91F" w14:textId="77777777" w:rsidR="009F77C4" w:rsidRDefault="009F77C4" w:rsidP="009F77C4">
      <w:pPr>
        <w:pStyle w:val="ItemStep"/>
        <w:spacing w:after="156"/>
        <w:rPr>
          <w:noProof/>
        </w:rPr>
      </w:pPr>
      <w:bookmarkStart w:id="1454" w:name="_Toc4513245"/>
      <w:r w:rsidRPr="00CB7F61">
        <w:rPr>
          <w:rFonts w:hint="eastAsia"/>
          <w:noProof/>
        </w:rPr>
        <w:t>配置</w:t>
      </w:r>
      <w:bookmarkEnd w:id="1454"/>
      <w:r>
        <w:rPr>
          <w:noProof/>
        </w:rPr>
        <w:t>控制策略</w:t>
      </w:r>
      <w:r>
        <w:rPr>
          <w:rFonts w:hint="eastAsia"/>
          <w:noProof/>
        </w:rPr>
        <w:t>，虚拟账户配置白名单。</w:t>
      </w:r>
    </w:p>
    <w:p w14:paraId="78D503CE" w14:textId="77777777" w:rsidR="009F77C4" w:rsidRPr="00CB7F61" w:rsidRDefault="009F77C4" w:rsidP="009F77C4">
      <w:pPr>
        <w:ind w:firstLine="420"/>
      </w:pPr>
      <w:r w:rsidRPr="00CB7F61">
        <w:rPr>
          <w:rFonts w:hint="eastAsia"/>
        </w:rPr>
        <w:t>通过菜单“</w:t>
      </w:r>
      <w:r>
        <w:rPr>
          <w:rFonts w:hint="eastAsia"/>
        </w:rPr>
        <w:t>策略配置</w:t>
      </w:r>
      <w:r>
        <w:rPr>
          <w:rFonts w:hint="eastAsia"/>
        </w:rPr>
        <w:t>&gt;</w:t>
      </w:r>
      <w:r>
        <w:rPr>
          <w:rFonts w:hint="eastAsia"/>
        </w:rPr>
        <w:t>控制策略</w:t>
      </w:r>
      <w:r w:rsidRPr="00CB7F61">
        <w:rPr>
          <w:rFonts w:hint="eastAsia"/>
        </w:rPr>
        <w:t>”，点击</w:t>
      </w:r>
      <w:r w:rsidRPr="00CB7F61">
        <w:t>&lt;</w:t>
      </w:r>
      <w:r w:rsidRPr="00CB7F61">
        <w:rPr>
          <w:rFonts w:hint="eastAsia"/>
        </w:rPr>
        <w:t>新建</w:t>
      </w:r>
      <w:r w:rsidRPr="00CB7F61">
        <w:t>&gt;</w:t>
      </w:r>
      <w:r w:rsidRPr="000F7DD4">
        <w:rPr>
          <w:rFonts w:hint="eastAsia"/>
        </w:rPr>
        <w:t>进入</w:t>
      </w:r>
      <w:r>
        <w:t>控制策略</w:t>
      </w:r>
      <w:r w:rsidRPr="000F7DD4">
        <w:rPr>
          <w:rFonts w:hint="eastAsia"/>
        </w:rPr>
        <w:t>配置页面</w:t>
      </w:r>
      <w:r>
        <w:rPr>
          <w:rFonts w:hint="eastAsia"/>
        </w:rPr>
        <w:t>，源地址对象选择“内网用户”，虚拟账户启用白名单，</w:t>
      </w:r>
      <w:r w:rsidRPr="00CB7F61">
        <w:rPr>
          <w:rFonts w:hint="eastAsia"/>
        </w:rPr>
        <w:t>如</w:t>
      </w:r>
      <w:r w:rsidRPr="0040040B">
        <w:fldChar w:fldCharType="begin"/>
      </w:r>
      <w:r w:rsidRPr="0040040B">
        <w:instrText xml:space="preserve"> </w:instrText>
      </w:r>
      <w:r w:rsidRPr="0040040B">
        <w:rPr>
          <w:rFonts w:hint="eastAsia"/>
        </w:rPr>
        <w:instrText>REF _Ref5298951 \r \h</w:instrText>
      </w:r>
      <w:r w:rsidRPr="0040040B">
        <w:instrText xml:space="preserve"> </w:instrText>
      </w:r>
      <w:r w:rsidRPr="0040040B">
        <w:fldChar w:fldCharType="separate"/>
      </w:r>
      <w:r>
        <w:rPr>
          <w:rFonts w:hint="eastAsia"/>
        </w:rPr>
        <w:t>图</w:t>
      </w:r>
      <w:r>
        <w:rPr>
          <w:rFonts w:hint="eastAsia"/>
        </w:rPr>
        <w:t>7-65</w:t>
      </w:r>
      <w:r w:rsidRPr="0040040B">
        <w:fldChar w:fldCharType="end"/>
      </w:r>
      <w:r w:rsidRPr="0040040B">
        <w:rPr>
          <w:rFonts w:hint="eastAsia"/>
        </w:rPr>
        <w:t>、</w:t>
      </w:r>
      <w:r w:rsidRPr="0040040B">
        <w:fldChar w:fldCharType="begin"/>
      </w:r>
      <w:r w:rsidRPr="0040040B">
        <w:instrText xml:space="preserve"> </w:instrText>
      </w:r>
      <w:r w:rsidRPr="0040040B">
        <w:rPr>
          <w:rFonts w:hint="eastAsia"/>
        </w:rPr>
        <w:instrText>REF _Ref5298956 \r \h</w:instrText>
      </w:r>
      <w:r w:rsidRPr="0040040B">
        <w:instrText xml:space="preserve"> </w:instrText>
      </w:r>
      <w:r w:rsidRPr="0040040B">
        <w:fldChar w:fldCharType="separate"/>
      </w:r>
      <w:r>
        <w:rPr>
          <w:rFonts w:hint="eastAsia"/>
        </w:rPr>
        <w:t>图</w:t>
      </w:r>
      <w:r>
        <w:rPr>
          <w:rFonts w:hint="eastAsia"/>
        </w:rPr>
        <w:t>7-66</w:t>
      </w:r>
      <w:r w:rsidRPr="0040040B">
        <w:fldChar w:fldCharType="end"/>
      </w:r>
      <w:r>
        <w:rPr>
          <w:rFonts w:hint="eastAsia"/>
        </w:rPr>
        <w:t>所示</w:t>
      </w:r>
      <w:r w:rsidRPr="00CB7F61">
        <w:rPr>
          <w:rFonts w:hint="eastAsia"/>
        </w:rPr>
        <w:t>。</w:t>
      </w:r>
    </w:p>
    <w:p w14:paraId="1EFFE2DC" w14:textId="77777777" w:rsidR="009F77C4" w:rsidRDefault="009F77C4" w:rsidP="009F77C4">
      <w:pPr>
        <w:pStyle w:val="FigureDescription"/>
        <w:spacing w:before="156" w:after="156"/>
        <w:rPr>
          <w:noProof/>
        </w:rPr>
      </w:pPr>
      <w:bookmarkStart w:id="1455" w:name="_Ref5298951"/>
      <w:r>
        <w:rPr>
          <w:noProof/>
        </w:rPr>
        <w:lastRenderedPageBreak/>
        <w:t>控制策略</w:t>
      </w:r>
      <w:r>
        <w:rPr>
          <w:rFonts w:hint="eastAsia"/>
          <w:noProof/>
        </w:rPr>
        <w:t>配置</w:t>
      </w:r>
      <w:bookmarkEnd w:id="1455"/>
      <w:r>
        <w:rPr>
          <w:rFonts w:hint="eastAsia"/>
          <w:noProof/>
        </w:rPr>
        <w:t>内网用户源地址</w:t>
      </w:r>
      <w:r w:rsidRPr="001941BA">
        <w:rPr>
          <w:noProof/>
        </w:rPr>
        <w:t xml:space="preserve"> </w:t>
      </w:r>
    </w:p>
    <w:p w14:paraId="59AED07C" w14:textId="77777777" w:rsidR="009F77C4" w:rsidRDefault="009F77C4" w:rsidP="009F77C4">
      <w:pPr>
        <w:pStyle w:val="Figure"/>
      </w:pPr>
      <w:r>
        <w:drawing>
          <wp:inline distT="0" distB="0" distL="0" distR="0" wp14:anchorId="3C8020AA" wp14:editId="1A71DEEB">
            <wp:extent cx="5760720" cy="2929255"/>
            <wp:effectExtent l="0" t="0" r="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2"/>
                    <a:stretch>
                      <a:fillRect/>
                    </a:stretch>
                  </pic:blipFill>
                  <pic:spPr>
                    <a:xfrm>
                      <a:off x="0" y="0"/>
                      <a:ext cx="5760720" cy="2929255"/>
                    </a:xfrm>
                    <a:prstGeom prst="rect">
                      <a:avLst/>
                    </a:prstGeom>
                  </pic:spPr>
                </pic:pic>
              </a:graphicData>
            </a:graphic>
          </wp:inline>
        </w:drawing>
      </w:r>
    </w:p>
    <w:p w14:paraId="22811897" w14:textId="77777777" w:rsidR="009F77C4" w:rsidRDefault="009F77C4" w:rsidP="009F77C4">
      <w:pPr>
        <w:ind w:firstLine="420"/>
      </w:pPr>
    </w:p>
    <w:p w14:paraId="4D990FC7" w14:textId="77777777" w:rsidR="009F77C4" w:rsidRPr="00AF7B3D" w:rsidRDefault="009F77C4" w:rsidP="009F77C4">
      <w:pPr>
        <w:pStyle w:val="FigureDescription"/>
        <w:spacing w:before="156" w:after="156"/>
        <w:rPr>
          <w:noProof/>
        </w:rPr>
      </w:pPr>
      <w:bookmarkStart w:id="1456" w:name="_Ref5298956"/>
      <w:r>
        <w:rPr>
          <w:noProof/>
        </w:rPr>
        <w:t>控制策略</w:t>
      </w:r>
      <w:r w:rsidRPr="00CB7F61">
        <w:rPr>
          <w:rFonts w:hint="eastAsia"/>
          <w:noProof/>
        </w:rPr>
        <w:t>配置</w:t>
      </w:r>
      <w:r>
        <w:rPr>
          <w:rFonts w:hint="eastAsia"/>
          <w:noProof/>
        </w:rPr>
        <w:t>虚拟账户白名单控制</w:t>
      </w:r>
      <w:bookmarkEnd w:id="1456"/>
    </w:p>
    <w:p w14:paraId="03FF249B" w14:textId="77777777" w:rsidR="009F77C4" w:rsidRDefault="009F77C4" w:rsidP="009F77C4">
      <w:pPr>
        <w:pStyle w:val="Figure"/>
        <w:rPr>
          <w:rFonts w:eastAsia="黑体" w:cs="Arial Narrow"/>
          <w:kern w:val="0"/>
        </w:rPr>
      </w:pPr>
      <w:r w:rsidRPr="001941BA">
        <w:t xml:space="preserve"> </w:t>
      </w:r>
      <w:r>
        <w:drawing>
          <wp:inline distT="0" distB="0" distL="0" distR="0" wp14:anchorId="1D81A9F3" wp14:editId="12619B2F">
            <wp:extent cx="5410200" cy="1649047"/>
            <wp:effectExtent l="0" t="0" r="0" b="8890"/>
            <wp:docPr id="1153" name="图片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3"/>
                    <a:stretch>
                      <a:fillRect/>
                    </a:stretch>
                  </pic:blipFill>
                  <pic:spPr>
                    <a:xfrm>
                      <a:off x="0" y="0"/>
                      <a:ext cx="5433486" cy="1656145"/>
                    </a:xfrm>
                    <a:prstGeom prst="rect">
                      <a:avLst/>
                    </a:prstGeom>
                  </pic:spPr>
                </pic:pic>
              </a:graphicData>
            </a:graphic>
          </wp:inline>
        </w:drawing>
      </w:r>
    </w:p>
    <w:p w14:paraId="6E2C0395" w14:textId="77777777" w:rsidR="009F77C4" w:rsidRPr="00101440" w:rsidRDefault="009F77C4" w:rsidP="009F77C4">
      <w:pPr>
        <w:ind w:firstLine="420"/>
      </w:pPr>
    </w:p>
    <w:p w14:paraId="29924A97" w14:textId="77777777" w:rsidR="009F77C4" w:rsidRPr="001B0372" w:rsidRDefault="009F77C4" w:rsidP="009F77C4">
      <w:pPr>
        <w:pStyle w:val="ItemStep"/>
        <w:spacing w:after="156"/>
        <w:rPr>
          <w:noProof/>
        </w:rPr>
      </w:pPr>
      <w:r w:rsidRPr="00CB7F61">
        <w:rPr>
          <w:rFonts w:hint="eastAsia"/>
          <w:noProof/>
        </w:rPr>
        <w:t>配置</w:t>
      </w:r>
      <w:r>
        <w:rPr>
          <w:noProof/>
        </w:rPr>
        <w:t>控制策略</w:t>
      </w:r>
      <w:r>
        <w:rPr>
          <w:rFonts w:hint="eastAsia"/>
          <w:noProof/>
        </w:rPr>
        <w:t>，虚拟账户配置黑名单。</w:t>
      </w:r>
    </w:p>
    <w:p w14:paraId="6C444637" w14:textId="77777777" w:rsidR="009F77C4" w:rsidRDefault="009F77C4" w:rsidP="009F77C4">
      <w:pPr>
        <w:ind w:firstLine="420"/>
      </w:pPr>
      <w:bookmarkStart w:id="1457" w:name="_Hlk4054208"/>
      <w:r w:rsidRPr="00CB7F61">
        <w:rPr>
          <w:rFonts w:hint="eastAsia"/>
        </w:rPr>
        <w:t>通过菜单“</w:t>
      </w:r>
      <w:r>
        <w:rPr>
          <w:rFonts w:hint="eastAsia"/>
        </w:rPr>
        <w:t>策略配置</w:t>
      </w:r>
      <w:r>
        <w:rPr>
          <w:rFonts w:hint="eastAsia"/>
        </w:rPr>
        <w:t>&gt;</w:t>
      </w:r>
      <w:r>
        <w:rPr>
          <w:rFonts w:hint="eastAsia"/>
        </w:rPr>
        <w:t>控制策略</w:t>
      </w:r>
      <w:r w:rsidRPr="00CB7F61">
        <w:rPr>
          <w:rFonts w:hint="eastAsia"/>
        </w:rPr>
        <w:t>”，点击</w:t>
      </w:r>
      <w:r w:rsidRPr="00CB7F61">
        <w:t>&lt;</w:t>
      </w:r>
      <w:r w:rsidRPr="00CB7F61">
        <w:rPr>
          <w:rFonts w:hint="eastAsia"/>
        </w:rPr>
        <w:t>新建</w:t>
      </w:r>
      <w:r w:rsidRPr="00CB7F61">
        <w:t>&gt;</w:t>
      </w:r>
      <w:r w:rsidRPr="000F7DD4">
        <w:rPr>
          <w:rFonts w:hint="eastAsia"/>
        </w:rPr>
        <w:t>进入</w:t>
      </w:r>
      <w:r>
        <w:t>控制策略</w:t>
      </w:r>
      <w:r w:rsidRPr="000F7DD4">
        <w:rPr>
          <w:rFonts w:hint="eastAsia"/>
        </w:rPr>
        <w:t>配置页面</w:t>
      </w:r>
      <w:r>
        <w:rPr>
          <w:rFonts w:hint="eastAsia"/>
        </w:rPr>
        <w:t>，源地址对象选择</w:t>
      </w:r>
      <w:r>
        <w:rPr>
          <w:rFonts w:hint="eastAsia"/>
        </w:rPr>
        <w:t xml:space="preserve"> </w:t>
      </w:r>
      <w:r>
        <w:rPr>
          <w:rFonts w:hint="eastAsia"/>
        </w:rPr>
        <w:t>“无线</w:t>
      </w:r>
      <w:r>
        <w:rPr>
          <w:rFonts w:hint="eastAsia"/>
        </w:rPr>
        <w:t>wifi</w:t>
      </w:r>
      <w:r>
        <w:rPr>
          <w:rFonts w:hint="eastAsia"/>
        </w:rPr>
        <w:t>”，虚拟账户启用黑名单，</w:t>
      </w:r>
      <w:r w:rsidRPr="00CB7F61">
        <w:rPr>
          <w:rFonts w:hint="eastAsia"/>
        </w:rPr>
        <w:t>如</w:t>
      </w:r>
      <w:r w:rsidRPr="00762C0F">
        <w:fldChar w:fldCharType="begin"/>
      </w:r>
      <w:r w:rsidRPr="00762C0F">
        <w:instrText xml:space="preserve"> </w:instrText>
      </w:r>
      <w:r w:rsidRPr="00762C0F">
        <w:rPr>
          <w:rFonts w:hint="eastAsia"/>
        </w:rPr>
        <w:instrText>REF _Ref5299122 \r \h</w:instrText>
      </w:r>
      <w:r w:rsidRPr="00762C0F">
        <w:instrText xml:space="preserve"> </w:instrText>
      </w:r>
      <w:r w:rsidRPr="00762C0F">
        <w:fldChar w:fldCharType="separate"/>
      </w:r>
      <w:r>
        <w:rPr>
          <w:rFonts w:hint="eastAsia"/>
        </w:rPr>
        <w:t>图</w:t>
      </w:r>
      <w:r>
        <w:rPr>
          <w:rFonts w:hint="eastAsia"/>
        </w:rPr>
        <w:t>7-67</w:t>
      </w:r>
      <w:r w:rsidRPr="00762C0F">
        <w:fldChar w:fldCharType="end"/>
      </w:r>
      <w:r w:rsidRPr="00762C0F">
        <w:t>、</w:t>
      </w:r>
      <w:r w:rsidRPr="00762C0F">
        <w:fldChar w:fldCharType="begin"/>
      </w:r>
      <w:r w:rsidRPr="00762C0F">
        <w:instrText xml:space="preserve"> </w:instrText>
      </w:r>
      <w:r w:rsidRPr="00762C0F">
        <w:rPr>
          <w:rFonts w:hint="eastAsia"/>
        </w:rPr>
        <w:instrText>REF _Ref5299127 \r \h</w:instrText>
      </w:r>
      <w:r w:rsidRPr="00762C0F">
        <w:instrText xml:space="preserve"> </w:instrText>
      </w:r>
      <w:r w:rsidRPr="00762C0F">
        <w:fldChar w:fldCharType="separate"/>
      </w:r>
      <w:r>
        <w:rPr>
          <w:rFonts w:hint="eastAsia"/>
        </w:rPr>
        <w:t>图</w:t>
      </w:r>
      <w:r>
        <w:rPr>
          <w:rFonts w:hint="eastAsia"/>
        </w:rPr>
        <w:t>7-68</w:t>
      </w:r>
      <w:r w:rsidRPr="00762C0F">
        <w:fldChar w:fldCharType="end"/>
      </w:r>
      <w:r w:rsidRPr="00762C0F">
        <w:rPr>
          <w:rFonts w:hint="eastAsia"/>
        </w:rPr>
        <w:t>所示</w:t>
      </w:r>
      <w:r w:rsidRPr="00CB7F61">
        <w:rPr>
          <w:rFonts w:hint="eastAsia"/>
        </w:rPr>
        <w:t>。</w:t>
      </w:r>
    </w:p>
    <w:p w14:paraId="12469123" w14:textId="77777777" w:rsidR="009F77C4" w:rsidRDefault="009F77C4" w:rsidP="009F77C4">
      <w:pPr>
        <w:pStyle w:val="FigureDescription"/>
        <w:spacing w:before="156" w:after="156"/>
        <w:rPr>
          <w:noProof/>
        </w:rPr>
      </w:pPr>
      <w:bookmarkStart w:id="1458" w:name="_Ref5299122"/>
      <w:r>
        <w:rPr>
          <w:noProof/>
        </w:rPr>
        <w:lastRenderedPageBreak/>
        <w:t>控制策略</w:t>
      </w:r>
      <w:r>
        <w:rPr>
          <w:rFonts w:hint="eastAsia"/>
          <w:noProof/>
        </w:rPr>
        <w:t>配置无线</w:t>
      </w:r>
      <w:r>
        <w:rPr>
          <w:rFonts w:hint="eastAsia"/>
          <w:noProof/>
        </w:rPr>
        <w:t>wifi</w:t>
      </w:r>
      <w:r>
        <w:rPr>
          <w:rFonts w:hint="eastAsia"/>
          <w:noProof/>
        </w:rPr>
        <w:t>源地址</w:t>
      </w:r>
      <w:bookmarkEnd w:id="1458"/>
    </w:p>
    <w:p w14:paraId="383AA795" w14:textId="77777777" w:rsidR="009F77C4" w:rsidRDefault="009F77C4" w:rsidP="009F77C4">
      <w:pPr>
        <w:pStyle w:val="Figure"/>
      </w:pPr>
      <w:r w:rsidRPr="001941BA">
        <w:t xml:space="preserve"> </w:t>
      </w:r>
      <w:r>
        <w:drawing>
          <wp:inline distT="0" distB="0" distL="0" distR="0" wp14:anchorId="458B0DA0" wp14:editId="02968BC5">
            <wp:extent cx="5448300" cy="2972006"/>
            <wp:effectExtent l="0" t="0" r="0" b="0"/>
            <wp:docPr id="1154" name="图片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4"/>
                    <a:stretch>
                      <a:fillRect/>
                    </a:stretch>
                  </pic:blipFill>
                  <pic:spPr>
                    <a:xfrm>
                      <a:off x="0" y="0"/>
                      <a:ext cx="5459234" cy="2977970"/>
                    </a:xfrm>
                    <a:prstGeom prst="rect">
                      <a:avLst/>
                    </a:prstGeom>
                  </pic:spPr>
                </pic:pic>
              </a:graphicData>
            </a:graphic>
          </wp:inline>
        </w:drawing>
      </w:r>
    </w:p>
    <w:p w14:paraId="3D3BDDFD" w14:textId="77777777" w:rsidR="009F77C4" w:rsidRPr="004F0729" w:rsidRDefault="009F77C4" w:rsidP="009F77C4">
      <w:pPr>
        <w:ind w:firstLine="420"/>
      </w:pPr>
    </w:p>
    <w:p w14:paraId="3CC00B1A" w14:textId="77777777" w:rsidR="009F77C4" w:rsidRDefault="009F77C4" w:rsidP="009F77C4">
      <w:pPr>
        <w:pStyle w:val="FigureDescription"/>
        <w:spacing w:before="156" w:after="156"/>
        <w:rPr>
          <w:noProof/>
        </w:rPr>
      </w:pPr>
      <w:bookmarkStart w:id="1459" w:name="_Ref5299127"/>
      <w:bookmarkEnd w:id="1457"/>
      <w:r>
        <w:rPr>
          <w:noProof/>
        </w:rPr>
        <w:t>控制策略</w:t>
      </w:r>
      <w:r w:rsidRPr="00CB7F61">
        <w:rPr>
          <w:rFonts w:hint="eastAsia"/>
          <w:noProof/>
        </w:rPr>
        <w:t>配置</w:t>
      </w:r>
      <w:r>
        <w:rPr>
          <w:rFonts w:hint="eastAsia"/>
          <w:noProof/>
        </w:rPr>
        <w:t>虚拟账户黑名单控制</w:t>
      </w:r>
      <w:bookmarkEnd w:id="1459"/>
    </w:p>
    <w:p w14:paraId="2E76B645" w14:textId="77777777" w:rsidR="009F77C4" w:rsidRDefault="009F77C4" w:rsidP="009F77C4">
      <w:pPr>
        <w:pStyle w:val="Figure"/>
      </w:pPr>
      <w:r>
        <w:drawing>
          <wp:inline distT="0" distB="0" distL="0" distR="0" wp14:anchorId="647CB378" wp14:editId="1EFDF790">
            <wp:extent cx="5486400" cy="1644383"/>
            <wp:effectExtent l="0" t="0" r="0" b="0"/>
            <wp:docPr id="1155" name="图片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5"/>
                    <a:stretch>
                      <a:fillRect/>
                    </a:stretch>
                  </pic:blipFill>
                  <pic:spPr>
                    <a:xfrm>
                      <a:off x="0" y="0"/>
                      <a:ext cx="5493298" cy="1646450"/>
                    </a:xfrm>
                    <a:prstGeom prst="rect">
                      <a:avLst/>
                    </a:prstGeom>
                  </pic:spPr>
                </pic:pic>
              </a:graphicData>
            </a:graphic>
          </wp:inline>
        </w:drawing>
      </w:r>
      <w:r>
        <w:t xml:space="preserve"> </w:t>
      </w:r>
    </w:p>
    <w:p w14:paraId="1B3B3608" w14:textId="77777777" w:rsidR="009F77C4" w:rsidRPr="00CB7F61" w:rsidRDefault="009F77C4" w:rsidP="009F77C4">
      <w:pPr>
        <w:ind w:firstLine="420"/>
      </w:pPr>
    </w:p>
    <w:p w14:paraId="499496E4" w14:textId="77777777" w:rsidR="009F77C4" w:rsidRPr="00F17986" w:rsidRDefault="009F77C4" w:rsidP="009F77C4">
      <w:pPr>
        <w:pStyle w:val="41"/>
      </w:pPr>
      <w:bookmarkStart w:id="1460" w:name="_Toc4513246"/>
      <w:r>
        <w:rPr>
          <w:rFonts w:hint="eastAsia"/>
        </w:rPr>
        <w:t>验证结果</w:t>
      </w:r>
      <w:bookmarkEnd w:id="1460"/>
    </w:p>
    <w:p w14:paraId="646D7554" w14:textId="77777777" w:rsidR="009F77C4" w:rsidRDefault="009F77C4" w:rsidP="009F77C4">
      <w:pPr>
        <w:pStyle w:val="ItemStep"/>
        <w:spacing w:after="156"/>
      </w:pPr>
      <w:r>
        <w:rPr>
          <w:rFonts w:hint="eastAsia"/>
        </w:rPr>
        <w:t>内网用户匹配白名单策略效果</w:t>
      </w:r>
    </w:p>
    <w:p w14:paraId="563B02D0" w14:textId="77777777" w:rsidR="009F77C4" w:rsidRDefault="009F77C4" w:rsidP="009F77C4">
      <w:pPr>
        <w:ind w:firstLine="420"/>
      </w:pPr>
      <w:r>
        <w:rPr>
          <w:rFonts w:hint="eastAsia"/>
        </w:rPr>
        <w:t>内网用户使用白名单关键字内的</w:t>
      </w:r>
      <w:r>
        <w:rPr>
          <w:rFonts w:hint="eastAsia"/>
        </w:rPr>
        <w:t>QQ</w:t>
      </w:r>
      <w:r>
        <w:rPr>
          <w:rFonts w:hint="eastAsia"/>
        </w:rPr>
        <w:t>账户可以登录，使用白名单以外的</w:t>
      </w:r>
      <w:r>
        <w:rPr>
          <w:rFonts w:hint="eastAsia"/>
        </w:rPr>
        <w:t>QQ</w:t>
      </w:r>
      <w:r>
        <w:rPr>
          <w:rFonts w:hint="eastAsia"/>
        </w:rPr>
        <w:t>账户，登录会被阻断</w:t>
      </w:r>
      <w:r w:rsidRPr="00CB7F61">
        <w:rPr>
          <w:rFonts w:hint="eastAsia"/>
        </w:rPr>
        <w:t>。</w:t>
      </w:r>
    </w:p>
    <w:p w14:paraId="30E7C399" w14:textId="77777777" w:rsidR="009F77C4" w:rsidRDefault="009F77C4" w:rsidP="009F77C4">
      <w:pPr>
        <w:pStyle w:val="ItemStep"/>
        <w:spacing w:after="156"/>
      </w:pPr>
      <w:bookmarkStart w:id="1461" w:name="_Hlk4054407"/>
      <w:r>
        <w:rPr>
          <w:rFonts w:hint="eastAsia"/>
        </w:rPr>
        <w:t>无线</w:t>
      </w:r>
      <w:r>
        <w:rPr>
          <w:rFonts w:hint="eastAsia"/>
        </w:rPr>
        <w:t>WIFI</w:t>
      </w:r>
      <w:r>
        <w:rPr>
          <w:rFonts w:hint="eastAsia"/>
        </w:rPr>
        <w:t>网段用户匹配黑名单策略效果</w:t>
      </w:r>
    </w:p>
    <w:bookmarkEnd w:id="1461"/>
    <w:p w14:paraId="46479CD9" w14:textId="77777777" w:rsidR="009F77C4" w:rsidRDefault="009F77C4" w:rsidP="009F77C4">
      <w:pPr>
        <w:ind w:firstLine="420"/>
      </w:pPr>
      <w:r>
        <w:rPr>
          <w:rFonts w:hint="eastAsia"/>
        </w:rPr>
        <w:t>无线</w:t>
      </w:r>
      <w:r>
        <w:rPr>
          <w:rFonts w:hint="eastAsia"/>
        </w:rPr>
        <w:t>WIFI</w:t>
      </w:r>
      <w:r>
        <w:rPr>
          <w:rFonts w:hint="eastAsia"/>
        </w:rPr>
        <w:t>网段用户使用黑名单以外的关键字登录</w:t>
      </w:r>
      <w:r>
        <w:rPr>
          <w:rFonts w:hint="eastAsia"/>
        </w:rPr>
        <w:t>qq</w:t>
      </w:r>
      <w:r>
        <w:rPr>
          <w:rFonts w:hint="eastAsia"/>
        </w:rPr>
        <w:t>，可以登录。使用黑名单关键字的账户登录</w:t>
      </w:r>
      <w:r>
        <w:rPr>
          <w:rFonts w:hint="eastAsia"/>
        </w:rPr>
        <w:t>qq</w:t>
      </w:r>
      <w:r>
        <w:rPr>
          <w:rFonts w:hint="eastAsia"/>
        </w:rPr>
        <w:t>阻断。</w:t>
      </w:r>
    </w:p>
    <w:p w14:paraId="4459099F" w14:textId="77777777" w:rsidR="009F77C4" w:rsidRDefault="009F77C4" w:rsidP="009F77C4">
      <w:pPr>
        <w:pStyle w:val="21"/>
      </w:pPr>
      <w:bookmarkStart w:id="1462" w:name="_Toc54081669"/>
      <w:bookmarkStart w:id="1463" w:name="_Toc60068966"/>
      <w:bookmarkStart w:id="1464" w:name="_Toc61022443"/>
      <w:r>
        <w:lastRenderedPageBreak/>
        <w:t>文件类型过滤</w:t>
      </w:r>
      <w:bookmarkEnd w:id="1462"/>
      <w:bookmarkEnd w:id="1463"/>
      <w:bookmarkEnd w:id="1464"/>
    </w:p>
    <w:p w14:paraId="26D2FBF8" w14:textId="77777777" w:rsidR="009F77C4" w:rsidRDefault="009F77C4" w:rsidP="009F77C4">
      <w:pPr>
        <w:pStyle w:val="30"/>
      </w:pPr>
      <w:bookmarkStart w:id="1465" w:name="_Toc54081670"/>
      <w:bookmarkStart w:id="1466" w:name="_Toc60068967"/>
      <w:bookmarkStart w:id="1467" w:name="_Toc61022444"/>
      <w:r>
        <w:t>文件类型过滤简介</w:t>
      </w:r>
      <w:bookmarkEnd w:id="1465"/>
      <w:bookmarkEnd w:id="1466"/>
      <w:bookmarkEnd w:id="1467"/>
    </w:p>
    <w:p w14:paraId="07191F75" w14:textId="77777777" w:rsidR="009F77C4" w:rsidRPr="008E36CA" w:rsidRDefault="009F77C4" w:rsidP="009F77C4">
      <w:pPr>
        <w:ind w:firstLine="420"/>
        <w:rPr>
          <w:rFonts w:ascii="宋体" w:hAnsi="宋体" w:cs="宋体"/>
        </w:rPr>
      </w:pPr>
      <w:r w:rsidRPr="008E36CA">
        <w:rPr>
          <w:rFonts w:ascii="宋体" w:hAnsi="宋体" w:cs="宋体" w:hint="eastAsia"/>
          <w:kern w:val="0"/>
        </w:rPr>
        <w:t>利用网络来进行文件传输是许多用户的重要途径之一，而在文件传输过程中存在种种管理和安全隐患，如用户有意泄密者甚至会将外发文件的后缀名修改，然后通过HTTP、FTP协议进行外发则会产生文件的泄漏等安全风险。</w:t>
      </w:r>
    </w:p>
    <w:p w14:paraId="69D86E1E" w14:textId="77777777" w:rsidR="009F77C4" w:rsidRDefault="009F77C4" w:rsidP="009F77C4">
      <w:pPr>
        <w:ind w:firstLine="420"/>
        <w:rPr>
          <w:rFonts w:ascii="宋体" w:hAnsi="宋体" w:cs="宋体"/>
          <w:kern w:val="0"/>
        </w:rPr>
      </w:pPr>
      <w:r w:rsidRPr="008E36CA">
        <w:rPr>
          <w:rFonts w:ascii="宋体" w:hAnsi="宋体" w:cs="宋体" w:hint="eastAsia"/>
          <w:kern w:val="0"/>
        </w:rPr>
        <w:t>支持基于文件类型的过滤行为，封堵HTTP、FTP协议传输文件。基于特征能够识别真实的文件类型，即便存在修改、删除外发文件后缀名，也能发现并且告警，保护组织的信息资产安全。</w:t>
      </w:r>
    </w:p>
    <w:p w14:paraId="2F0571F5" w14:textId="77777777" w:rsidR="009F77C4" w:rsidRDefault="009F77C4" w:rsidP="009F77C4">
      <w:pPr>
        <w:pStyle w:val="30"/>
      </w:pPr>
      <w:bookmarkStart w:id="1468" w:name="_Toc54081671"/>
      <w:bookmarkStart w:id="1469" w:name="_Toc60068968"/>
      <w:bookmarkStart w:id="1470" w:name="_Toc61022445"/>
      <w:r>
        <w:rPr>
          <w:rFonts w:hint="eastAsia"/>
        </w:rPr>
        <w:t>文件类型过滤使用限制</w:t>
      </w:r>
      <w:bookmarkEnd w:id="1468"/>
      <w:bookmarkEnd w:id="1469"/>
      <w:bookmarkEnd w:id="1470"/>
    </w:p>
    <w:p w14:paraId="7EF17D8C" w14:textId="77777777" w:rsidR="009F77C4" w:rsidRPr="003B0FE1" w:rsidRDefault="009F77C4" w:rsidP="00B03962">
      <w:pPr>
        <w:pStyle w:val="ItemStep"/>
        <w:numPr>
          <w:ilvl w:val="4"/>
          <w:numId w:val="41"/>
        </w:numPr>
        <w:spacing w:after="156"/>
        <w:ind w:left="840" w:hanging="420"/>
        <w:outlineLvl w:val="9"/>
      </w:pPr>
      <w:r w:rsidRPr="003B0FE1">
        <w:rPr>
          <w:rFonts w:hint="eastAsia"/>
        </w:rPr>
        <w:t>文件后缀超过</w:t>
      </w:r>
      <w:r w:rsidRPr="003B0FE1">
        <w:rPr>
          <w:rFonts w:hint="eastAsia"/>
        </w:rPr>
        <w:t>15</w:t>
      </w:r>
      <w:r w:rsidRPr="003B0FE1">
        <w:rPr>
          <w:rFonts w:hint="eastAsia"/>
        </w:rPr>
        <w:t>个字符时，日志记录会截断前</w:t>
      </w:r>
      <w:r w:rsidRPr="003B0FE1">
        <w:rPr>
          <w:rFonts w:hint="eastAsia"/>
        </w:rPr>
        <w:t>15</w:t>
      </w:r>
      <w:r w:rsidRPr="003B0FE1">
        <w:rPr>
          <w:rFonts w:hint="eastAsia"/>
        </w:rPr>
        <w:t>个字符；</w:t>
      </w:r>
    </w:p>
    <w:p w14:paraId="116A50E2" w14:textId="77777777" w:rsidR="009F77C4" w:rsidRPr="003B0FE1" w:rsidRDefault="009F77C4" w:rsidP="00B03962">
      <w:pPr>
        <w:pStyle w:val="ItemStep"/>
        <w:numPr>
          <w:ilvl w:val="4"/>
          <w:numId w:val="41"/>
        </w:numPr>
        <w:spacing w:after="156"/>
        <w:ind w:left="840" w:hanging="420"/>
        <w:outlineLvl w:val="9"/>
      </w:pPr>
      <w:r w:rsidRPr="003B0FE1">
        <w:rPr>
          <w:rFonts w:hint="eastAsia"/>
        </w:rPr>
        <w:t>阻断</w:t>
      </w:r>
      <w:r w:rsidRPr="003B0FE1">
        <w:rPr>
          <w:rFonts w:hint="eastAsia"/>
        </w:rPr>
        <w:t>FTP</w:t>
      </w:r>
      <w:r w:rsidRPr="003B0FE1">
        <w:rPr>
          <w:rFonts w:hint="eastAsia"/>
        </w:rPr>
        <w:t>时，本地会创建临时的文件；</w:t>
      </w:r>
    </w:p>
    <w:p w14:paraId="36ADACAB" w14:textId="77777777" w:rsidR="009F77C4" w:rsidRPr="003B0FE1" w:rsidRDefault="009F77C4" w:rsidP="00B03962">
      <w:pPr>
        <w:pStyle w:val="ItemStep"/>
        <w:numPr>
          <w:ilvl w:val="4"/>
          <w:numId w:val="41"/>
        </w:numPr>
        <w:spacing w:after="156"/>
        <w:ind w:left="840" w:hanging="420"/>
        <w:outlineLvl w:val="9"/>
      </w:pPr>
      <w:r w:rsidRPr="003B0FE1">
        <w:rPr>
          <w:rFonts w:hint="eastAsia"/>
        </w:rPr>
        <w:t>升级特征库，预定义文件类型需要手动点击重置才可以更新；</w:t>
      </w:r>
    </w:p>
    <w:p w14:paraId="3FC5E94C" w14:textId="77777777" w:rsidR="009F77C4" w:rsidRPr="003B0FE1" w:rsidRDefault="009F77C4" w:rsidP="00B03962">
      <w:pPr>
        <w:pStyle w:val="ItemStep"/>
        <w:numPr>
          <w:ilvl w:val="4"/>
          <w:numId w:val="41"/>
        </w:numPr>
        <w:spacing w:after="156"/>
        <w:ind w:left="840" w:hanging="420"/>
        <w:outlineLvl w:val="9"/>
      </w:pPr>
      <w:r w:rsidRPr="003B0FE1">
        <w:rPr>
          <w:rFonts w:hint="eastAsia"/>
        </w:rPr>
        <w:t>真实文件类型识别中：</w:t>
      </w:r>
      <w:r w:rsidRPr="003B0FE1">
        <w:rPr>
          <w:rFonts w:hint="eastAsia"/>
        </w:rPr>
        <w:t>jpg</w:t>
      </w:r>
      <w:r w:rsidRPr="003B0FE1">
        <w:rPr>
          <w:rFonts w:hint="eastAsia"/>
        </w:rPr>
        <w:t>和</w:t>
      </w:r>
      <w:r w:rsidRPr="003B0FE1">
        <w:rPr>
          <w:rFonts w:hint="eastAsia"/>
        </w:rPr>
        <w:t>jpeg</w:t>
      </w:r>
      <w:r w:rsidRPr="003B0FE1">
        <w:rPr>
          <w:rFonts w:hint="eastAsia"/>
        </w:rPr>
        <w:t>无法区分；</w:t>
      </w:r>
    </w:p>
    <w:p w14:paraId="2693E5E6" w14:textId="77777777" w:rsidR="009F77C4" w:rsidRPr="003B0FE1" w:rsidRDefault="009F77C4" w:rsidP="00B03962">
      <w:pPr>
        <w:pStyle w:val="ItemStep"/>
        <w:numPr>
          <w:ilvl w:val="4"/>
          <w:numId w:val="41"/>
        </w:numPr>
        <w:spacing w:after="156"/>
        <w:ind w:left="840" w:hanging="420"/>
        <w:outlineLvl w:val="9"/>
      </w:pPr>
      <w:r w:rsidRPr="003B0FE1">
        <w:rPr>
          <w:rFonts w:hint="eastAsia"/>
        </w:rPr>
        <w:t>开启真实文件类型过滤后，如果识别到真实文件类型为</w:t>
      </w:r>
      <w:r w:rsidRPr="003B0FE1">
        <w:rPr>
          <w:rFonts w:hint="eastAsia"/>
        </w:rPr>
        <w:t>png</w:t>
      </w:r>
      <w:r w:rsidRPr="003B0FE1">
        <w:rPr>
          <w:rFonts w:hint="eastAsia"/>
        </w:rPr>
        <w:t>，但配置为</w:t>
      </w:r>
      <w:r w:rsidRPr="003B0FE1">
        <w:rPr>
          <w:rFonts w:hint="eastAsia"/>
        </w:rPr>
        <w:t>jpg</w:t>
      </w:r>
      <w:r w:rsidRPr="003B0FE1">
        <w:rPr>
          <w:rFonts w:hint="eastAsia"/>
        </w:rPr>
        <w:t>阻断，文件名称后缀为</w:t>
      </w:r>
      <w:r w:rsidRPr="003B0FE1">
        <w:rPr>
          <w:rFonts w:hint="eastAsia"/>
        </w:rPr>
        <w:t>.jpg</w:t>
      </w:r>
      <w:r w:rsidRPr="003B0FE1">
        <w:rPr>
          <w:rFonts w:hint="eastAsia"/>
        </w:rPr>
        <w:t>，不会实现阻断，开启真实文件类型识别后优先进行真实文件判断；</w:t>
      </w:r>
    </w:p>
    <w:p w14:paraId="12E76181" w14:textId="77777777" w:rsidR="009F77C4" w:rsidRPr="003B0FE1" w:rsidRDefault="009F77C4" w:rsidP="00B03962">
      <w:pPr>
        <w:pStyle w:val="ItemStep"/>
        <w:numPr>
          <w:ilvl w:val="4"/>
          <w:numId w:val="41"/>
        </w:numPr>
        <w:spacing w:after="156"/>
        <w:ind w:left="840" w:hanging="420"/>
        <w:outlineLvl w:val="9"/>
      </w:pPr>
      <w:r w:rsidRPr="003B0FE1">
        <w:rPr>
          <w:rFonts w:hint="eastAsia"/>
        </w:rPr>
        <w:t>默认真实文件类型识别为关闭状态；</w:t>
      </w:r>
    </w:p>
    <w:p w14:paraId="51944723" w14:textId="77777777" w:rsidR="009F77C4" w:rsidRPr="003B0FE1" w:rsidRDefault="009F77C4" w:rsidP="00B03962">
      <w:pPr>
        <w:pStyle w:val="ItemStep"/>
        <w:numPr>
          <w:ilvl w:val="4"/>
          <w:numId w:val="41"/>
        </w:numPr>
        <w:spacing w:after="156"/>
        <w:ind w:left="840" w:hanging="420"/>
        <w:outlineLvl w:val="9"/>
      </w:pPr>
      <w:r w:rsidRPr="003B0FE1">
        <w:rPr>
          <w:rFonts w:hint="eastAsia"/>
        </w:rPr>
        <w:t>解密后真实文件类型应用支持：</w:t>
      </w:r>
      <w:r w:rsidRPr="003B0FE1">
        <w:rPr>
          <w:rFonts w:hint="eastAsia"/>
        </w:rPr>
        <w:t xml:space="preserve"> 163</w:t>
      </w:r>
      <w:r w:rsidRPr="003B0FE1">
        <w:rPr>
          <w:rFonts w:hint="eastAsia"/>
        </w:rPr>
        <w:t>邮箱（上传</w:t>
      </w:r>
      <w:r w:rsidRPr="003B0FE1">
        <w:rPr>
          <w:rFonts w:hint="eastAsia"/>
        </w:rPr>
        <w:t>/</w:t>
      </w:r>
      <w:r w:rsidRPr="003B0FE1">
        <w:rPr>
          <w:rFonts w:hint="eastAsia"/>
        </w:rPr>
        <w:t>下载）、</w:t>
      </w:r>
      <w:r w:rsidRPr="003B0FE1">
        <w:rPr>
          <w:rFonts w:hint="eastAsia"/>
        </w:rPr>
        <w:t>QQ</w:t>
      </w:r>
      <w:r w:rsidRPr="003B0FE1">
        <w:rPr>
          <w:rFonts w:hint="eastAsia"/>
        </w:rPr>
        <w:t>邮箱下载、</w:t>
      </w:r>
      <w:r w:rsidRPr="003B0FE1">
        <w:rPr>
          <w:rFonts w:hint="eastAsia"/>
        </w:rPr>
        <w:t>126</w:t>
      </w:r>
      <w:r w:rsidRPr="003B0FE1">
        <w:rPr>
          <w:rFonts w:hint="eastAsia"/>
        </w:rPr>
        <w:t>邮箱（上传</w:t>
      </w:r>
      <w:r w:rsidRPr="003B0FE1">
        <w:rPr>
          <w:rFonts w:hint="eastAsia"/>
        </w:rPr>
        <w:t>/</w:t>
      </w:r>
      <w:r w:rsidRPr="003B0FE1">
        <w:rPr>
          <w:rFonts w:hint="eastAsia"/>
        </w:rPr>
        <w:t>下载）、百度网盘下载、</w:t>
      </w:r>
      <w:r w:rsidRPr="003B0FE1">
        <w:rPr>
          <w:rFonts w:hint="eastAsia"/>
        </w:rPr>
        <w:t>360</w:t>
      </w:r>
      <w:r w:rsidRPr="003B0FE1">
        <w:rPr>
          <w:rFonts w:hint="eastAsia"/>
        </w:rPr>
        <w:t>云盘非真实文件类型上传和真实文件类型下载；</w:t>
      </w:r>
    </w:p>
    <w:p w14:paraId="4079E92C" w14:textId="77777777" w:rsidR="009F77C4" w:rsidRPr="003B0FE1" w:rsidRDefault="009F77C4" w:rsidP="00B03962">
      <w:pPr>
        <w:pStyle w:val="ItemStep"/>
        <w:numPr>
          <w:ilvl w:val="4"/>
          <w:numId w:val="41"/>
        </w:numPr>
        <w:spacing w:after="156"/>
        <w:ind w:left="840" w:hanging="420"/>
        <w:outlineLvl w:val="9"/>
      </w:pPr>
      <w:r w:rsidRPr="003B0FE1">
        <w:rPr>
          <w:rFonts w:hint="eastAsia"/>
        </w:rPr>
        <w:t>真实文件识别支持类型包括：</w:t>
      </w:r>
      <w:r w:rsidRPr="003B0FE1">
        <w:rPr>
          <w:rFonts w:hint="eastAsia"/>
        </w:rPr>
        <w:t>avi</w:t>
      </w:r>
      <w:r w:rsidRPr="003B0FE1">
        <w:rPr>
          <w:rFonts w:hint="eastAsia"/>
        </w:rPr>
        <w:t>、</w:t>
      </w:r>
      <w:r w:rsidRPr="003B0FE1">
        <w:rPr>
          <w:rFonts w:hint="eastAsia"/>
        </w:rPr>
        <w:t>mp4</w:t>
      </w:r>
      <w:r w:rsidRPr="003B0FE1">
        <w:rPr>
          <w:rFonts w:hint="eastAsia"/>
        </w:rPr>
        <w:t>、</w:t>
      </w:r>
      <w:r w:rsidRPr="003B0FE1">
        <w:rPr>
          <w:rFonts w:hint="eastAsia"/>
        </w:rPr>
        <w:t>mp3</w:t>
      </w:r>
      <w:r w:rsidRPr="003B0FE1">
        <w:rPr>
          <w:rFonts w:hint="eastAsia"/>
        </w:rPr>
        <w:t>、</w:t>
      </w:r>
      <w:r w:rsidRPr="003B0FE1">
        <w:rPr>
          <w:rFonts w:hint="eastAsia"/>
        </w:rPr>
        <w:t>chm</w:t>
      </w:r>
      <w:r w:rsidRPr="003B0FE1">
        <w:rPr>
          <w:rFonts w:hint="eastAsia"/>
        </w:rPr>
        <w:t>、</w:t>
      </w:r>
      <w:r w:rsidRPr="003B0FE1">
        <w:rPr>
          <w:rFonts w:hint="eastAsia"/>
        </w:rPr>
        <w:t>jpg</w:t>
      </w:r>
      <w:r w:rsidRPr="003B0FE1">
        <w:rPr>
          <w:rFonts w:hint="eastAsia"/>
        </w:rPr>
        <w:t>、</w:t>
      </w:r>
      <w:r w:rsidRPr="003B0FE1">
        <w:rPr>
          <w:rFonts w:hint="eastAsia"/>
        </w:rPr>
        <w:t>jpeg</w:t>
      </w:r>
      <w:r w:rsidRPr="003B0FE1">
        <w:rPr>
          <w:rFonts w:hint="eastAsia"/>
        </w:rPr>
        <w:t>、</w:t>
      </w:r>
      <w:r w:rsidRPr="003B0FE1">
        <w:rPr>
          <w:rFonts w:hint="eastAsia"/>
        </w:rPr>
        <w:t>gif</w:t>
      </w:r>
      <w:r w:rsidRPr="003B0FE1">
        <w:rPr>
          <w:rFonts w:hint="eastAsia"/>
        </w:rPr>
        <w:t>、</w:t>
      </w:r>
      <w:r w:rsidRPr="003B0FE1">
        <w:rPr>
          <w:rFonts w:hint="eastAsia"/>
        </w:rPr>
        <w:t>bmp</w:t>
      </w:r>
      <w:r w:rsidRPr="003B0FE1">
        <w:rPr>
          <w:rFonts w:hint="eastAsia"/>
        </w:rPr>
        <w:t>、</w:t>
      </w:r>
      <w:r w:rsidRPr="003B0FE1">
        <w:rPr>
          <w:rFonts w:hint="eastAsia"/>
        </w:rPr>
        <w:t>tiff</w:t>
      </w:r>
      <w:r w:rsidRPr="003B0FE1">
        <w:rPr>
          <w:rFonts w:hint="eastAsia"/>
        </w:rPr>
        <w:t>、</w:t>
      </w:r>
      <w:r w:rsidRPr="003B0FE1">
        <w:rPr>
          <w:rFonts w:hint="eastAsia"/>
        </w:rPr>
        <w:t>png</w:t>
      </w:r>
      <w:r w:rsidRPr="003B0FE1">
        <w:rPr>
          <w:rFonts w:hint="eastAsia"/>
        </w:rPr>
        <w:t>、</w:t>
      </w:r>
      <w:r w:rsidRPr="003B0FE1">
        <w:rPr>
          <w:rFonts w:hint="eastAsia"/>
        </w:rPr>
        <w:t>dcm</w:t>
      </w:r>
      <w:r w:rsidRPr="003B0FE1">
        <w:rPr>
          <w:rFonts w:hint="eastAsia"/>
        </w:rPr>
        <w:t>、</w:t>
      </w:r>
      <w:r w:rsidRPr="003B0FE1">
        <w:rPr>
          <w:rFonts w:hint="eastAsia"/>
        </w:rPr>
        <w:t>heic</w:t>
      </w:r>
      <w:r w:rsidRPr="003B0FE1">
        <w:rPr>
          <w:rFonts w:hint="eastAsia"/>
        </w:rPr>
        <w:t>、</w:t>
      </w:r>
      <w:r w:rsidRPr="003B0FE1">
        <w:rPr>
          <w:rFonts w:hint="eastAsia"/>
        </w:rPr>
        <w:t>ico</w:t>
      </w:r>
      <w:r w:rsidRPr="003B0FE1">
        <w:rPr>
          <w:rFonts w:hint="eastAsia"/>
        </w:rPr>
        <w:t>、</w:t>
      </w:r>
      <w:r w:rsidRPr="003B0FE1">
        <w:rPr>
          <w:rFonts w:hint="eastAsia"/>
        </w:rPr>
        <w:t>jxr</w:t>
      </w:r>
      <w:r w:rsidRPr="003B0FE1">
        <w:rPr>
          <w:rFonts w:hint="eastAsia"/>
        </w:rPr>
        <w:t>、</w:t>
      </w:r>
      <w:r w:rsidRPr="003B0FE1">
        <w:rPr>
          <w:rFonts w:hint="eastAsia"/>
        </w:rPr>
        <w:t>psd</w:t>
      </w:r>
      <w:r w:rsidRPr="003B0FE1">
        <w:rPr>
          <w:rFonts w:hint="eastAsia"/>
        </w:rPr>
        <w:t>、</w:t>
      </w:r>
      <w:r w:rsidRPr="003B0FE1">
        <w:rPr>
          <w:rFonts w:hint="eastAsia"/>
        </w:rPr>
        <w:t xml:space="preserve"> zip</w:t>
      </w:r>
      <w:r w:rsidRPr="003B0FE1">
        <w:rPr>
          <w:rFonts w:hint="eastAsia"/>
        </w:rPr>
        <w:t>、</w:t>
      </w:r>
      <w:r w:rsidRPr="003B0FE1">
        <w:rPr>
          <w:rFonts w:hint="eastAsia"/>
        </w:rPr>
        <w:t>rar</w:t>
      </w:r>
      <w:r w:rsidRPr="003B0FE1">
        <w:rPr>
          <w:rFonts w:hint="eastAsia"/>
        </w:rPr>
        <w:t>、</w:t>
      </w:r>
      <w:r w:rsidRPr="003B0FE1">
        <w:rPr>
          <w:rFonts w:hint="eastAsia"/>
        </w:rPr>
        <w:t>gz</w:t>
      </w:r>
      <w:r w:rsidRPr="003B0FE1">
        <w:rPr>
          <w:rFonts w:hint="eastAsia"/>
        </w:rPr>
        <w:t>、</w:t>
      </w:r>
      <w:r w:rsidRPr="003B0FE1">
        <w:rPr>
          <w:rFonts w:hint="eastAsia"/>
        </w:rPr>
        <w:t>7z</w:t>
      </w:r>
      <w:r w:rsidRPr="003B0FE1">
        <w:rPr>
          <w:rFonts w:hint="eastAsia"/>
        </w:rPr>
        <w:t>、</w:t>
      </w:r>
      <w:r w:rsidRPr="003B0FE1">
        <w:rPr>
          <w:rFonts w:hint="eastAsia"/>
        </w:rPr>
        <w:t>docx</w:t>
      </w:r>
      <w:r w:rsidRPr="003B0FE1">
        <w:rPr>
          <w:rFonts w:hint="eastAsia"/>
        </w:rPr>
        <w:t>、</w:t>
      </w:r>
      <w:r w:rsidRPr="003B0FE1">
        <w:rPr>
          <w:rFonts w:hint="eastAsia"/>
        </w:rPr>
        <w:t>pptx</w:t>
      </w:r>
      <w:r w:rsidRPr="003B0FE1">
        <w:rPr>
          <w:rFonts w:hint="eastAsia"/>
        </w:rPr>
        <w:t>、</w:t>
      </w:r>
      <w:r w:rsidRPr="003B0FE1">
        <w:rPr>
          <w:rFonts w:hint="eastAsia"/>
        </w:rPr>
        <w:t>xlsx</w:t>
      </w:r>
      <w:r w:rsidRPr="003B0FE1">
        <w:rPr>
          <w:rFonts w:hint="eastAsia"/>
        </w:rPr>
        <w:t>、</w:t>
      </w:r>
      <w:r w:rsidRPr="003B0FE1">
        <w:rPr>
          <w:rFonts w:hint="eastAsia"/>
        </w:rPr>
        <w:t>pdf</w:t>
      </w:r>
      <w:r w:rsidRPr="003B0FE1">
        <w:rPr>
          <w:rFonts w:hint="eastAsia"/>
        </w:rPr>
        <w:t>、</w:t>
      </w:r>
      <w:r w:rsidRPr="003B0FE1">
        <w:rPr>
          <w:rFonts w:hint="eastAsia"/>
        </w:rPr>
        <w:t>rtf</w:t>
      </w:r>
      <w:r w:rsidRPr="003B0FE1">
        <w:rPr>
          <w:rFonts w:hint="eastAsia"/>
        </w:rPr>
        <w:t>。</w:t>
      </w:r>
    </w:p>
    <w:p w14:paraId="1FF32690" w14:textId="77777777" w:rsidR="009F77C4" w:rsidRPr="003B0FE1" w:rsidRDefault="009F77C4" w:rsidP="00B03962">
      <w:pPr>
        <w:pStyle w:val="ItemStep"/>
        <w:numPr>
          <w:ilvl w:val="4"/>
          <w:numId w:val="41"/>
        </w:numPr>
        <w:spacing w:after="156"/>
        <w:ind w:left="840" w:hanging="420"/>
        <w:outlineLvl w:val="9"/>
      </w:pPr>
      <w:r w:rsidRPr="003B0FE1">
        <w:t>文件类型对象匹配不区分大小写</w:t>
      </w:r>
      <w:r w:rsidRPr="003B0FE1">
        <w:rPr>
          <w:rFonts w:hint="eastAsia"/>
        </w:rPr>
        <w:t>，配置</w:t>
      </w:r>
      <w:r w:rsidRPr="003B0FE1">
        <w:rPr>
          <w:rFonts w:hint="eastAsia"/>
        </w:rPr>
        <w:t>Z</w:t>
      </w:r>
      <w:r w:rsidRPr="003B0FE1">
        <w:t>IP</w:t>
      </w:r>
      <w:r w:rsidRPr="003B0FE1">
        <w:t>与配置</w:t>
      </w:r>
      <w:r w:rsidRPr="003B0FE1">
        <w:t>zip</w:t>
      </w:r>
      <w:r w:rsidRPr="003B0FE1">
        <w:t>阻断效果一样</w:t>
      </w:r>
      <w:r w:rsidRPr="003B0FE1">
        <w:rPr>
          <w:rFonts w:hint="eastAsia"/>
        </w:rPr>
        <w:t>。</w:t>
      </w:r>
    </w:p>
    <w:p w14:paraId="4E1B132A" w14:textId="77777777" w:rsidR="009F77C4" w:rsidRPr="003B0FE1" w:rsidRDefault="009F77C4" w:rsidP="00B03962">
      <w:pPr>
        <w:pStyle w:val="ItemStep"/>
        <w:numPr>
          <w:ilvl w:val="4"/>
          <w:numId w:val="41"/>
        </w:numPr>
        <w:spacing w:after="156"/>
        <w:ind w:left="840" w:hanging="420"/>
        <w:outlineLvl w:val="9"/>
      </w:pPr>
      <w:r w:rsidRPr="003B0FE1">
        <w:rPr>
          <w:rFonts w:hint="eastAsia"/>
        </w:rPr>
        <w:t>如果使用的</w:t>
      </w:r>
      <w:r w:rsidRPr="003B0FE1">
        <w:rPr>
          <w:rFonts w:hint="eastAsia"/>
        </w:rPr>
        <w:t>FTP</w:t>
      </w:r>
      <w:r w:rsidRPr="003B0FE1">
        <w:rPr>
          <w:rFonts w:hint="eastAsia"/>
        </w:rPr>
        <w:t>连接端口为非标准端口，需要在设备中配置</w:t>
      </w:r>
      <w:r w:rsidRPr="003B0FE1">
        <w:rPr>
          <w:rFonts w:hint="eastAsia"/>
        </w:rPr>
        <w:t>FTP</w:t>
      </w:r>
      <w:r w:rsidRPr="003B0FE1">
        <w:rPr>
          <w:rFonts w:hint="eastAsia"/>
        </w:rPr>
        <w:t>非标准端口，配置后就可以正常控制了，</w:t>
      </w:r>
      <w:r w:rsidRPr="003B0FE1">
        <w:rPr>
          <w:rFonts w:hint="eastAsia"/>
        </w:rPr>
        <w:t>HTTP</w:t>
      </w:r>
      <w:r w:rsidRPr="003B0FE1">
        <w:rPr>
          <w:rFonts w:hint="eastAsia"/>
        </w:rPr>
        <w:t>均是正常可以控制的。</w:t>
      </w:r>
    </w:p>
    <w:p w14:paraId="7FBB1C94" w14:textId="77777777" w:rsidR="009F77C4" w:rsidRDefault="009F77C4" w:rsidP="009F77C4">
      <w:pPr>
        <w:pStyle w:val="30"/>
      </w:pPr>
      <w:bookmarkStart w:id="1471" w:name="_Toc54081672"/>
      <w:bookmarkStart w:id="1472" w:name="_Toc60068969"/>
      <w:bookmarkStart w:id="1473" w:name="_Toc61022446"/>
      <w:r>
        <w:t>文件类型过滤页面</w:t>
      </w:r>
      <w:bookmarkEnd w:id="1471"/>
      <w:bookmarkEnd w:id="1472"/>
      <w:bookmarkEnd w:id="1473"/>
    </w:p>
    <w:p w14:paraId="4844504D" w14:textId="77777777" w:rsidR="009F77C4" w:rsidRDefault="009F77C4" w:rsidP="009F77C4">
      <w:pPr>
        <w:ind w:firstLine="420"/>
        <w:rPr>
          <w:rFonts w:ascii="宋体" w:hAnsi="宋体" w:cs="宋体"/>
        </w:rPr>
      </w:pPr>
      <w:r w:rsidRPr="008E36CA">
        <w:rPr>
          <w:rFonts w:ascii="宋体" w:hAnsi="宋体" w:cs="宋体" w:hint="eastAsia"/>
          <w:kern w:val="0"/>
        </w:rPr>
        <w:t>在导航栏中选择“策略配置</w:t>
      </w:r>
      <w:r w:rsidRPr="008E36CA">
        <w:rPr>
          <w:rFonts w:ascii="宋体" w:hAnsi="宋体" w:cs="宋体"/>
          <w:kern w:val="0"/>
        </w:rPr>
        <w:t xml:space="preserve"> &gt; </w:t>
      </w:r>
      <w:r w:rsidRPr="008E36CA">
        <w:rPr>
          <w:rFonts w:ascii="宋体" w:hAnsi="宋体" w:cs="宋体" w:hint="eastAsia"/>
          <w:kern w:val="0"/>
        </w:rPr>
        <w:t>控制策略”，单击</w:t>
      </w:r>
      <w:r w:rsidRPr="008E36CA">
        <w:rPr>
          <w:rFonts w:ascii="宋体" w:hAnsi="宋体" w:cs="宋体"/>
          <w:kern w:val="0"/>
        </w:rPr>
        <w:t>&lt;</w:t>
      </w:r>
      <w:r w:rsidRPr="008E36CA">
        <w:rPr>
          <w:rFonts w:ascii="宋体" w:hAnsi="宋体" w:cs="宋体" w:hint="eastAsia"/>
          <w:kern w:val="0"/>
        </w:rPr>
        <w:t>新建</w:t>
      </w:r>
      <w:r w:rsidRPr="008E36CA">
        <w:rPr>
          <w:rFonts w:ascii="宋体" w:hAnsi="宋体" w:cs="宋体"/>
          <w:kern w:val="0"/>
        </w:rPr>
        <w:t>&gt;</w:t>
      </w:r>
      <w:r w:rsidRPr="008E36CA">
        <w:rPr>
          <w:rFonts w:ascii="宋体" w:hAnsi="宋体" w:cs="宋体" w:hint="eastAsia"/>
          <w:kern w:val="0"/>
        </w:rPr>
        <w:t>，选择“应用过滤</w:t>
      </w:r>
      <w:r w:rsidRPr="008E36CA">
        <w:rPr>
          <w:rFonts w:ascii="宋体" w:hAnsi="宋体" w:cs="宋体"/>
          <w:kern w:val="0"/>
        </w:rPr>
        <w:t>&gt;</w:t>
      </w:r>
      <w:r>
        <w:rPr>
          <w:rFonts w:ascii="宋体" w:hAnsi="宋体" w:cs="宋体" w:hint="eastAsia"/>
          <w:kern w:val="0"/>
        </w:rPr>
        <w:t>文件类型过滤</w:t>
      </w:r>
      <w:r w:rsidRPr="008E36CA">
        <w:rPr>
          <w:rFonts w:ascii="宋体" w:hAnsi="宋体" w:cs="宋体" w:hint="eastAsia"/>
          <w:kern w:val="0"/>
        </w:rPr>
        <w:t>”标签页，进入</w:t>
      </w:r>
      <w:r>
        <w:rPr>
          <w:rFonts w:ascii="宋体" w:hAnsi="宋体" w:cs="宋体" w:hint="eastAsia"/>
          <w:kern w:val="0"/>
        </w:rPr>
        <w:t>文件类型过滤</w:t>
      </w:r>
      <w:r w:rsidRPr="008E36CA">
        <w:rPr>
          <w:rFonts w:ascii="宋体" w:hAnsi="宋体" w:cs="宋体" w:hint="eastAsia"/>
          <w:kern w:val="0"/>
        </w:rPr>
        <w:t>页面。在该页面上，</w:t>
      </w:r>
      <w:r w:rsidRPr="00370626">
        <w:rPr>
          <w:rFonts w:ascii="宋体" w:hAnsi="宋体" w:cs="宋体" w:hint="eastAsia"/>
          <w:kern w:val="0"/>
        </w:rPr>
        <w:t>点击&lt;新建&gt;进入</w:t>
      </w:r>
      <w:r>
        <w:rPr>
          <w:rFonts w:ascii="宋体" w:hAnsi="宋体" w:cs="宋体" w:hint="eastAsia"/>
          <w:kern w:val="0"/>
        </w:rPr>
        <w:t>文件类型过滤</w:t>
      </w:r>
      <w:r w:rsidRPr="00370626">
        <w:rPr>
          <w:rFonts w:ascii="宋体" w:hAnsi="宋体" w:cs="宋体" w:hint="eastAsia"/>
          <w:kern w:val="0"/>
        </w:rPr>
        <w:t>配置界面，如</w:t>
      </w:r>
      <w:r>
        <w:rPr>
          <w:rFonts w:ascii="宋体" w:hAnsi="宋体" w:cs="宋体" w:hint="eastAsia"/>
          <w:kern w:val="0"/>
        </w:rPr>
        <w:t>下图</w:t>
      </w:r>
      <w:r w:rsidRPr="00370626">
        <w:rPr>
          <w:rFonts w:ascii="宋体" w:hAnsi="宋体" w:cs="宋体" w:hint="eastAsia"/>
          <w:kern w:val="0"/>
        </w:rPr>
        <w:t>所示。</w:t>
      </w:r>
    </w:p>
    <w:p w14:paraId="7FC98198" w14:textId="77777777" w:rsidR="009F77C4" w:rsidRDefault="009F77C4" w:rsidP="009F77C4">
      <w:pPr>
        <w:pStyle w:val="FigureDescription"/>
        <w:spacing w:before="156" w:after="156"/>
      </w:pPr>
      <w:r>
        <w:lastRenderedPageBreak/>
        <w:t>文件类型过滤页面</w:t>
      </w:r>
    </w:p>
    <w:p w14:paraId="707DAC70" w14:textId="77777777" w:rsidR="009F77C4" w:rsidRPr="00EB56DA" w:rsidRDefault="009F77C4" w:rsidP="009F77C4">
      <w:pPr>
        <w:pStyle w:val="Figure"/>
      </w:pPr>
      <w:r w:rsidRPr="00EB56DA">
        <w:drawing>
          <wp:inline distT="0" distB="0" distL="0" distR="0" wp14:anchorId="100F0830" wp14:editId="2BB9C7BF">
            <wp:extent cx="5561304" cy="1457325"/>
            <wp:effectExtent l="0" t="0" r="1905" b="0"/>
            <wp:docPr id="3566" name="图片 3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6"/>
                    <a:srcRect b="31288"/>
                    <a:stretch/>
                  </pic:blipFill>
                  <pic:spPr bwMode="auto">
                    <a:xfrm>
                      <a:off x="0" y="0"/>
                      <a:ext cx="5568402" cy="1459185"/>
                    </a:xfrm>
                    <a:prstGeom prst="rect">
                      <a:avLst/>
                    </a:prstGeom>
                    <a:ln>
                      <a:noFill/>
                    </a:ln>
                    <a:extLst>
                      <a:ext uri="{53640926-AAD7-44D8-BBD7-CCE9431645EC}">
                        <a14:shadowObscured xmlns:a14="http://schemas.microsoft.com/office/drawing/2010/main"/>
                      </a:ext>
                    </a:extLst>
                  </pic:spPr>
                </pic:pic>
              </a:graphicData>
            </a:graphic>
          </wp:inline>
        </w:drawing>
      </w:r>
    </w:p>
    <w:p w14:paraId="204D2738" w14:textId="77777777" w:rsidR="009F77C4" w:rsidRPr="008E36CA" w:rsidRDefault="009F77C4" w:rsidP="009F77C4">
      <w:pPr>
        <w:pStyle w:val="FigureDescription"/>
        <w:spacing w:before="156" w:after="156"/>
      </w:pPr>
      <w:r>
        <w:rPr>
          <w:rFonts w:hint="eastAsia"/>
        </w:rPr>
        <w:t>新建</w:t>
      </w:r>
      <w:r w:rsidRPr="008E36CA">
        <w:rPr>
          <w:rFonts w:hint="eastAsia"/>
        </w:rPr>
        <w:t>文件类型过滤</w:t>
      </w:r>
      <w:r>
        <w:rPr>
          <w:rFonts w:hint="eastAsia"/>
        </w:rPr>
        <w:t>配置页面</w:t>
      </w:r>
    </w:p>
    <w:p w14:paraId="4AE663CA" w14:textId="77777777" w:rsidR="009F77C4" w:rsidRDefault="009F77C4" w:rsidP="009F77C4">
      <w:pPr>
        <w:pStyle w:val="Figure"/>
        <w:rPr>
          <w:rFonts w:ascii="宋体" w:hAnsi="宋体" w:cs="宋体"/>
        </w:rPr>
      </w:pPr>
      <w:r w:rsidRPr="00EB56DA">
        <w:drawing>
          <wp:inline distT="0" distB="0" distL="0" distR="0" wp14:anchorId="1130A79B" wp14:editId="129AA826">
            <wp:extent cx="5248275" cy="3379607"/>
            <wp:effectExtent l="0" t="0" r="0" b="0"/>
            <wp:docPr id="3567" name="图片 3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7"/>
                    <a:stretch>
                      <a:fillRect/>
                    </a:stretch>
                  </pic:blipFill>
                  <pic:spPr>
                    <a:xfrm>
                      <a:off x="0" y="0"/>
                      <a:ext cx="5282247" cy="3401483"/>
                    </a:xfrm>
                    <a:prstGeom prst="rect">
                      <a:avLst/>
                    </a:prstGeom>
                  </pic:spPr>
                </pic:pic>
              </a:graphicData>
            </a:graphic>
          </wp:inline>
        </w:drawing>
      </w:r>
    </w:p>
    <w:p w14:paraId="038F0B10" w14:textId="77777777" w:rsidR="009F77C4" w:rsidRDefault="009F77C4" w:rsidP="009F77C4">
      <w:pPr>
        <w:rPr>
          <w:rFonts w:ascii="宋体" w:hAnsi="宋体" w:cs="宋体"/>
        </w:rPr>
      </w:pPr>
    </w:p>
    <w:p w14:paraId="21A80DA7" w14:textId="77777777" w:rsidR="009F77C4" w:rsidRDefault="009F77C4" w:rsidP="009F77C4">
      <w:pPr>
        <w:pStyle w:val="TableDescription"/>
      </w:pPr>
      <w:r>
        <w:rPr>
          <w:rFonts w:hint="eastAsia"/>
        </w:rPr>
        <w:t>文件类型过滤详细配置</w:t>
      </w:r>
    </w:p>
    <w:tbl>
      <w:tblPr>
        <w:tblStyle w:val="table0"/>
        <w:tblW w:w="8970" w:type="dxa"/>
        <w:tblLook w:val="04A0" w:firstRow="1" w:lastRow="0" w:firstColumn="1" w:lastColumn="0" w:noHBand="0" w:noVBand="1"/>
      </w:tblPr>
      <w:tblGrid>
        <w:gridCol w:w="2333"/>
        <w:gridCol w:w="6637"/>
      </w:tblGrid>
      <w:tr w:rsidR="009F77C4" w:rsidRPr="00F20EDB" w14:paraId="7A19084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472072EB" w14:textId="77777777" w:rsidR="009F77C4" w:rsidRPr="00F20EDB" w:rsidRDefault="009F77C4" w:rsidP="004F08C7">
            <w:pPr>
              <w:pStyle w:val="TableHeading"/>
            </w:pPr>
            <w:r w:rsidRPr="00F20EDB">
              <w:rPr>
                <w:rFonts w:hint="eastAsia"/>
              </w:rPr>
              <w:t>标题项</w:t>
            </w:r>
          </w:p>
        </w:tc>
        <w:tc>
          <w:tcPr>
            <w:tcW w:w="6637" w:type="dxa"/>
          </w:tcPr>
          <w:p w14:paraId="42E58480" w14:textId="77777777" w:rsidR="009F77C4" w:rsidRPr="00F20EDB" w:rsidRDefault="009F77C4" w:rsidP="004F08C7">
            <w:pPr>
              <w:pStyle w:val="TableHeading"/>
            </w:pPr>
            <w:r w:rsidRPr="00F20EDB">
              <w:rPr>
                <w:rFonts w:hint="eastAsia"/>
              </w:rPr>
              <w:t>说明</w:t>
            </w:r>
          </w:p>
        </w:tc>
      </w:tr>
      <w:tr w:rsidR="009F77C4" w:rsidRPr="00F20EDB" w14:paraId="59EBD169" w14:textId="77777777" w:rsidTr="004F08C7">
        <w:trPr>
          <w:trHeight w:val="420"/>
        </w:trPr>
        <w:tc>
          <w:tcPr>
            <w:tcW w:w="2333" w:type="dxa"/>
          </w:tcPr>
          <w:p w14:paraId="2D5E72B7" w14:textId="77777777" w:rsidR="009F77C4" w:rsidRPr="00F20EDB" w:rsidRDefault="009F77C4" w:rsidP="004F08C7">
            <w:pPr>
              <w:pStyle w:val="TableText"/>
            </w:pPr>
            <w:r>
              <w:rPr>
                <w:rFonts w:hint="eastAsia"/>
              </w:rPr>
              <w:t>启用</w:t>
            </w:r>
          </w:p>
        </w:tc>
        <w:tc>
          <w:tcPr>
            <w:tcW w:w="6637" w:type="dxa"/>
          </w:tcPr>
          <w:p w14:paraId="1B63ACE0" w14:textId="77777777" w:rsidR="009F77C4" w:rsidRPr="00F20EDB" w:rsidRDefault="009F77C4" w:rsidP="004F08C7">
            <w:pPr>
              <w:pStyle w:val="TableText"/>
            </w:pPr>
            <w:r>
              <w:rPr>
                <w:rFonts w:hint="eastAsia"/>
              </w:rPr>
              <w:t>勾选后则启用该文件类型过滤策略。</w:t>
            </w:r>
          </w:p>
        </w:tc>
      </w:tr>
      <w:tr w:rsidR="009F77C4" w:rsidRPr="00F20EDB" w14:paraId="4B018CAB" w14:textId="77777777" w:rsidTr="004F08C7">
        <w:trPr>
          <w:trHeight w:val="420"/>
        </w:trPr>
        <w:tc>
          <w:tcPr>
            <w:tcW w:w="2333" w:type="dxa"/>
          </w:tcPr>
          <w:p w14:paraId="46CD8049" w14:textId="77777777" w:rsidR="009F77C4" w:rsidRDefault="009F77C4" w:rsidP="004F08C7">
            <w:pPr>
              <w:pStyle w:val="TableText"/>
            </w:pPr>
            <w:r>
              <w:rPr>
                <w:rFonts w:hint="eastAsia"/>
              </w:rPr>
              <w:t>描述</w:t>
            </w:r>
          </w:p>
        </w:tc>
        <w:tc>
          <w:tcPr>
            <w:tcW w:w="6637" w:type="dxa"/>
          </w:tcPr>
          <w:p w14:paraId="54BF53E0" w14:textId="77777777" w:rsidR="009F77C4" w:rsidRPr="000E787D" w:rsidRDefault="009F77C4" w:rsidP="004F08C7">
            <w:pPr>
              <w:pStyle w:val="TableText"/>
            </w:pPr>
            <w:r>
              <w:rPr>
                <w:rFonts w:hint="eastAsia"/>
              </w:rPr>
              <w:t>文件类型过滤策略</w:t>
            </w:r>
            <w:r w:rsidRPr="000E787D">
              <w:rPr>
                <w:rFonts w:hint="eastAsia"/>
              </w:rPr>
              <w:t>的描述信息。</w:t>
            </w:r>
          </w:p>
        </w:tc>
      </w:tr>
      <w:tr w:rsidR="009F77C4" w:rsidRPr="00F20EDB" w14:paraId="2AB5DFAC" w14:textId="77777777" w:rsidTr="004F08C7">
        <w:trPr>
          <w:trHeight w:val="420"/>
        </w:trPr>
        <w:tc>
          <w:tcPr>
            <w:tcW w:w="2333" w:type="dxa"/>
          </w:tcPr>
          <w:p w14:paraId="157E633A" w14:textId="77777777" w:rsidR="009F77C4" w:rsidRDefault="009F77C4" w:rsidP="004F08C7">
            <w:pPr>
              <w:pStyle w:val="TableText"/>
            </w:pPr>
            <w:r>
              <w:rPr>
                <w:rFonts w:hint="eastAsia"/>
              </w:rPr>
              <w:t>文件类型分类</w:t>
            </w:r>
          </w:p>
        </w:tc>
        <w:tc>
          <w:tcPr>
            <w:tcW w:w="6637" w:type="dxa"/>
          </w:tcPr>
          <w:p w14:paraId="2CB15926" w14:textId="77777777" w:rsidR="009F77C4" w:rsidRPr="000E787D" w:rsidRDefault="009F77C4" w:rsidP="004F08C7">
            <w:pPr>
              <w:pStyle w:val="TableText"/>
            </w:pPr>
            <w:r>
              <w:rPr>
                <w:rFonts w:hint="eastAsia"/>
              </w:rPr>
              <w:t>选择文件类型</w:t>
            </w:r>
            <w:r>
              <w:t>对象</w:t>
            </w:r>
            <w:r>
              <w:rPr>
                <w:rFonts w:hint="eastAsia"/>
              </w:rPr>
              <w:t>，</w:t>
            </w:r>
            <w:r>
              <w:t>支持</w:t>
            </w:r>
            <w:r>
              <w:rPr>
                <w:rFonts w:hint="eastAsia"/>
              </w:rPr>
              <w:t>通过&lt;添加文件类型&gt;按钮</w:t>
            </w:r>
            <w:r>
              <w:t>来快速创建</w:t>
            </w:r>
            <w:r>
              <w:rPr>
                <w:rFonts w:hint="eastAsia"/>
              </w:rPr>
              <w:t>文件类型</w:t>
            </w:r>
            <w:r>
              <w:t>对象</w:t>
            </w:r>
            <w:r w:rsidRPr="000E787D">
              <w:rPr>
                <w:rFonts w:hint="eastAsia"/>
              </w:rPr>
              <w:t>。</w:t>
            </w:r>
          </w:p>
        </w:tc>
      </w:tr>
      <w:tr w:rsidR="009F77C4" w:rsidRPr="00F20EDB" w14:paraId="7C5A742F" w14:textId="77777777" w:rsidTr="004F08C7">
        <w:trPr>
          <w:trHeight w:val="420"/>
        </w:trPr>
        <w:tc>
          <w:tcPr>
            <w:tcW w:w="2333" w:type="dxa"/>
          </w:tcPr>
          <w:p w14:paraId="1E528D4C" w14:textId="77777777" w:rsidR="009F77C4" w:rsidRDefault="009F77C4" w:rsidP="004F08C7">
            <w:pPr>
              <w:pStyle w:val="TableText"/>
            </w:pPr>
            <w:r>
              <w:t>传输方向</w:t>
            </w:r>
          </w:p>
        </w:tc>
        <w:tc>
          <w:tcPr>
            <w:tcW w:w="6637" w:type="dxa"/>
          </w:tcPr>
          <w:p w14:paraId="60035ED8" w14:textId="77777777" w:rsidR="009F77C4" w:rsidRPr="000E787D" w:rsidRDefault="009F77C4" w:rsidP="004F08C7">
            <w:pPr>
              <w:pStyle w:val="TableText"/>
            </w:pPr>
            <w:r>
              <w:t>传输方向包括</w:t>
            </w:r>
            <w:r>
              <w:rPr>
                <w:rFonts w:hint="eastAsia"/>
              </w:rPr>
              <w:t>：上传、下载，分别表示H</w:t>
            </w:r>
            <w:r>
              <w:t>TTP和</w:t>
            </w:r>
            <w:r>
              <w:rPr>
                <w:rFonts w:hint="eastAsia"/>
              </w:rPr>
              <w:t>F</w:t>
            </w:r>
            <w:r>
              <w:t>TP的上传和下载</w:t>
            </w:r>
            <w:r>
              <w:rPr>
                <w:rFonts w:hint="eastAsia"/>
              </w:rPr>
              <w:t>。</w:t>
            </w:r>
          </w:p>
        </w:tc>
      </w:tr>
      <w:tr w:rsidR="009F77C4" w:rsidRPr="00F20EDB" w14:paraId="0FCD0618" w14:textId="77777777" w:rsidTr="004F08C7">
        <w:trPr>
          <w:trHeight w:val="420"/>
        </w:trPr>
        <w:tc>
          <w:tcPr>
            <w:tcW w:w="2333" w:type="dxa"/>
          </w:tcPr>
          <w:p w14:paraId="3528289C" w14:textId="77777777" w:rsidR="009F77C4" w:rsidRDefault="009F77C4" w:rsidP="004F08C7">
            <w:pPr>
              <w:pStyle w:val="TableText"/>
            </w:pPr>
            <w:r>
              <w:t>排除网站</w:t>
            </w:r>
          </w:p>
        </w:tc>
        <w:tc>
          <w:tcPr>
            <w:tcW w:w="6637" w:type="dxa"/>
          </w:tcPr>
          <w:p w14:paraId="60AAB41F" w14:textId="77777777" w:rsidR="009F77C4" w:rsidRPr="000E787D" w:rsidRDefault="009F77C4" w:rsidP="004F08C7">
            <w:pPr>
              <w:pStyle w:val="TableText"/>
            </w:pPr>
            <w:r>
              <w:t>仅对http上传下载有效</w:t>
            </w:r>
            <w:r>
              <w:rPr>
                <w:rFonts w:hint="eastAsia"/>
              </w:rPr>
              <w:t>，</w:t>
            </w:r>
            <w:r>
              <w:t>可以选择</w:t>
            </w:r>
            <w:r>
              <w:rPr>
                <w:rFonts w:hint="eastAsia"/>
              </w:rPr>
              <w:t>U</w:t>
            </w:r>
            <w:r>
              <w:t>RL分类对象进行排除该网站不进行控制</w:t>
            </w:r>
            <w:r>
              <w:rPr>
                <w:rFonts w:hint="eastAsia"/>
              </w:rPr>
              <w:t>。</w:t>
            </w:r>
          </w:p>
        </w:tc>
      </w:tr>
      <w:tr w:rsidR="009F77C4" w:rsidRPr="00F20EDB" w14:paraId="213E49CD" w14:textId="77777777" w:rsidTr="004F08C7">
        <w:trPr>
          <w:trHeight w:val="420"/>
        </w:trPr>
        <w:tc>
          <w:tcPr>
            <w:tcW w:w="2333" w:type="dxa"/>
          </w:tcPr>
          <w:p w14:paraId="476F91B9" w14:textId="77777777" w:rsidR="009F77C4" w:rsidRDefault="009F77C4" w:rsidP="004F08C7">
            <w:pPr>
              <w:pStyle w:val="TableText"/>
            </w:pPr>
            <w:r>
              <w:rPr>
                <w:rFonts w:hint="eastAsia"/>
              </w:rPr>
              <w:t>处理动作</w:t>
            </w:r>
          </w:p>
        </w:tc>
        <w:tc>
          <w:tcPr>
            <w:tcW w:w="6637" w:type="dxa"/>
          </w:tcPr>
          <w:p w14:paraId="1E36393B" w14:textId="77777777" w:rsidR="009F77C4" w:rsidRDefault="009F77C4" w:rsidP="004F08C7">
            <w:pPr>
              <w:pStyle w:val="TableText"/>
            </w:pPr>
            <w:r>
              <w:rPr>
                <w:rFonts w:hint="eastAsia"/>
              </w:rPr>
              <w:t>处理</w:t>
            </w:r>
            <w:r>
              <w:t>动作包括</w:t>
            </w:r>
            <w:r>
              <w:rPr>
                <w:rFonts w:hint="eastAsia"/>
              </w:rPr>
              <w:t>：允许、</w:t>
            </w:r>
            <w:r>
              <w:t>拒绝</w:t>
            </w:r>
            <w:r w:rsidRPr="000E787D">
              <w:rPr>
                <w:rFonts w:hint="eastAsia"/>
              </w:rPr>
              <w:t>。</w:t>
            </w:r>
          </w:p>
        </w:tc>
      </w:tr>
      <w:tr w:rsidR="009F77C4" w:rsidRPr="00F20EDB" w14:paraId="6AB6DDFD" w14:textId="77777777" w:rsidTr="004F08C7">
        <w:trPr>
          <w:trHeight w:val="420"/>
        </w:trPr>
        <w:tc>
          <w:tcPr>
            <w:tcW w:w="2333" w:type="dxa"/>
          </w:tcPr>
          <w:p w14:paraId="6DA20E3E" w14:textId="77777777" w:rsidR="009F77C4" w:rsidRDefault="009F77C4" w:rsidP="004F08C7">
            <w:pPr>
              <w:pStyle w:val="TableText"/>
            </w:pPr>
            <w:r>
              <w:rPr>
                <w:rFonts w:hint="eastAsia"/>
              </w:rPr>
              <w:t>日志级别</w:t>
            </w:r>
          </w:p>
        </w:tc>
        <w:tc>
          <w:tcPr>
            <w:tcW w:w="6637" w:type="dxa"/>
          </w:tcPr>
          <w:p w14:paraId="7D095961" w14:textId="77777777" w:rsidR="009F77C4" w:rsidRDefault="009F77C4" w:rsidP="004F08C7">
            <w:pPr>
              <w:pStyle w:val="TableText"/>
            </w:pPr>
            <w:r>
              <w:rPr>
                <w:rFonts w:hint="eastAsia"/>
              </w:rPr>
              <w:t>日志</w:t>
            </w:r>
            <w:r>
              <w:t>级别</w:t>
            </w:r>
            <w:r>
              <w:rPr>
                <w:rFonts w:hint="eastAsia"/>
              </w:rPr>
              <w:t>包含</w:t>
            </w:r>
            <w:r>
              <w:t>：</w:t>
            </w:r>
            <w:r>
              <w:rPr>
                <w:rFonts w:hint="eastAsia"/>
              </w:rPr>
              <w:t>紧急</w:t>
            </w:r>
            <w:r>
              <w:t>、告警、严重、错误</w:t>
            </w:r>
            <w:r>
              <w:rPr>
                <w:rFonts w:hint="eastAsia"/>
              </w:rPr>
              <w:t>、</w:t>
            </w:r>
            <w:r>
              <w:t>警告、通知、信息、调试、不记录</w:t>
            </w:r>
            <w:r w:rsidRPr="000E787D">
              <w:rPr>
                <w:rFonts w:hint="eastAsia"/>
              </w:rPr>
              <w:t>。</w:t>
            </w:r>
          </w:p>
        </w:tc>
      </w:tr>
      <w:tr w:rsidR="009F77C4" w:rsidRPr="00F20EDB" w14:paraId="4727647B" w14:textId="77777777" w:rsidTr="004F08C7">
        <w:trPr>
          <w:trHeight w:val="420"/>
        </w:trPr>
        <w:tc>
          <w:tcPr>
            <w:tcW w:w="2333" w:type="dxa"/>
          </w:tcPr>
          <w:p w14:paraId="046F2794" w14:textId="77777777" w:rsidR="009F77C4" w:rsidRDefault="009F77C4" w:rsidP="004F08C7">
            <w:pPr>
              <w:pStyle w:val="TableText"/>
            </w:pPr>
            <w:r>
              <w:rPr>
                <w:rFonts w:hint="eastAsia"/>
              </w:rPr>
              <w:lastRenderedPageBreak/>
              <w:t>提交</w:t>
            </w:r>
          </w:p>
        </w:tc>
        <w:tc>
          <w:tcPr>
            <w:tcW w:w="6637" w:type="dxa"/>
          </w:tcPr>
          <w:p w14:paraId="374E0520" w14:textId="77777777" w:rsidR="009F77C4" w:rsidRDefault="009F77C4" w:rsidP="004F08C7">
            <w:pPr>
              <w:pStyle w:val="TableText"/>
            </w:pPr>
            <w:r>
              <w:rPr>
                <w:rFonts w:hint="eastAsia"/>
              </w:rPr>
              <w:t>提交后</w:t>
            </w:r>
            <w:r>
              <w:t>当前规则新建成功。</w:t>
            </w:r>
          </w:p>
        </w:tc>
      </w:tr>
      <w:tr w:rsidR="009F77C4" w:rsidRPr="00F20EDB" w14:paraId="2F095343" w14:textId="77777777" w:rsidTr="004F08C7">
        <w:trPr>
          <w:trHeight w:val="420"/>
        </w:trPr>
        <w:tc>
          <w:tcPr>
            <w:tcW w:w="2333" w:type="dxa"/>
          </w:tcPr>
          <w:p w14:paraId="4D46A3F1" w14:textId="77777777" w:rsidR="009F77C4" w:rsidRDefault="009F77C4" w:rsidP="004F08C7">
            <w:pPr>
              <w:pStyle w:val="TableText"/>
            </w:pPr>
            <w:r>
              <w:rPr>
                <w:rFonts w:hint="eastAsia"/>
              </w:rPr>
              <w:t>取消</w:t>
            </w:r>
          </w:p>
        </w:tc>
        <w:tc>
          <w:tcPr>
            <w:tcW w:w="6637" w:type="dxa"/>
          </w:tcPr>
          <w:p w14:paraId="2A0C258D" w14:textId="77777777" w:rsidR="009F77C4" w:rsidRDefault="009F77C4" w:rsidP="004F08C7">
            <w:pPr>
              <w:pStyle w:val="TableText"/>
            </w:pPr>
            <w:r>
              <w:rPr>
                <w:rFonts w:hint="eastAsia"/>
              </w:rPr>
              <w:t>取消</w:t>
            </w:r>
            <w:r>
              <w:t>规则创建</w:t>
            </w:r>
            <w:r>
              <w:rPr>
                <w:rFonts w:hint="eastAsia"/>
              </w:rPr>
              <w:t>，</w:t>
            </w:r>
            <w:r>
              <w:t>不下发配置。</w:t>
            </w:r>
          </w:p>
        </w:tc>
      </w:tr>
    </w:tbl>
    <w:p w14:paraId="13CBFE4B" w14:textId="77777777" w:rsidR="009F77C4" w:rsidRDefault="009F77C4" w:rsidP="009F77C4">
      <w:pPr>
        <w:pStyle w:val="TableDescription"/>
        <w:numPr>
          <w:ilvl w:val="0"/>
          <w:numId w:val="0"/>
        </w:numPr>
        <w:spacing w:after="156"/>
        <w:ind w:left="624"/>
        <w:rPr>
          <w:rFonts w:ascii="宋体" w:eastAsia="宋体" w:hAnsi="宋体" w:cs="宋体"/>
        </w:rPr>
      </w:pPr>
    </w:p>
    <w:p w14:paraId="13E74BA1" w14:textId="77777777" w:rsidR="009F77C4" w:rsidRDefault="009F77C4" w:rsidP="009F77C4">
      <w:pPr>
        <w:ind w:firstLine="420"/>
        <w:rPr>
          <w:rFonts w:ascii="宋体" w:hAnsi="宋体" w:cs="宋体"/>
        </w:rPr>
      </w:pPr>
      <w:r>
        <w:rPr>
          <w:rFonts w:ascii="宋体" w:hAnsi="宋体" w:cs="宋体" w:hint="eastAsia"/>
        </w:rPr>
        <w:t>文件类型过滤策略</w:t>
      </w:r>
      <w:r w:rsidRPr="008E36CA">
        <w:rPr>
          <w:rFonts w:ascii="宋体" w:hAnsi="宋体" w:cs="宋体" w:hint="eastAsia"/>
        </w:rPr>
        <w:t>创建成功后如</w:t>
      </w:r>
      <w:r>
        <w:rPr>
          <w:rFonts w:ascii="宋体" w:hAnsi="宋体" w:cs="宋体" w:hint="eastAsia"/>
        </w:rPr>
        <w:t>下图</w:t>
      </w:r>
      <w:r w:rsidRPr="008E36CA">
        <w:rPr>
          <w:rFonts w:ascii="宋体" w:hAnsi="宋体" w:cs="宋体" w:hint="eastAsia"/>
        </w:rPr>
        <w:t>所示。</w:t>
      </w:r>
    </w:p>
    <w:p w14:paraId="2B4D24CC" w14:textId="77777777" w:rsidR="009F77C4" w:rsidRDefault="009F77C4" w:rsidP="009F77C4">
      <w:pPr>
        <w:pStyle w:val="FigureDescription"/>
        <w:spacing w:before="156" w:after="156"/>
      </w:pPr>
      <w:r>
        <w:rPr>
          <w:rFonts w:hint="eastAsia"/>
        </w:rPr>
        <w:t>文件类型过滤</w:t>
      </w:r>
      <w:r w:rsidRPr="008E36CA">
        <w:rPr>
          <w:rFonts w:hint="eastAsia"/>
        </w:rPr>
        <w:t>配置显示</w:t>
      </w:r>
    </w:p>
    <w:p w14:paraId="4989809F" w14:textId="77777777" w:rsidR="009F77C4" w:rsidRDefault="009F77C4" w:rsidP="009F77C4">
      <w:pPr>
        <w:pStyle w:val="Figure"/>
      </w:pPr>
      <w:r>
        <w:drawing>
          <wp:inline distT="0" distB="0" distL="0" distR="0" wp14:anchorId="52316E2E" wp14:editId="4D5CB347">
            <wp:extent cx="6120130" cy="1011555"/>
            <wp:effectExtent l="0" t="0" r="0" b="0"/>
            <wp:docPr id="3747" name="图片 37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8"/>
                    <a:stretch>
                      <a:fillRect/>
                    </a:stretch>
                  </pic:blipFill>
                  <pic:spPr>
                    <a:xfrm>
                      <a:off x="0" y="0"/>
                      <a:ext cx="6120130" cy="1011555"/>
                    </a:xfrm>
                    <a:prstGeom prst="rect">
                      <a:avLst/>
                    </a:prstGeom>
                  </pic:spPr>
                </pic:pic>
              </a:graphicData>
            </a:graphic>
          </wp:inline>
        </w:drawing>
      </w:r>
    </w:p>
    <w:p w14:paraId="3B183DC9" w14:textId="77777777" w:rsidR="009F77C4" w:rsidRDefault="009F77C4" w:rsidP="009F77C4"/>
    <w:p w14:paraId="2C0722AF" w14:textId="77777777" w:rsidR="009F77C4" w:rsidRDefault="009F77C4" w:rsidP="009F77C4">
      <w:pPr>
        <w:ind w:firstLine="420"/>
        <w:rPr>
          <w:rFonts w:ascii="宋体" w:hAnsi="宋体" w:cs="宋体"/>
          <w:kern w:val="0"/>
        </w:rPr>
      </w:pPr>
      <w:r w:rsidRPr="008E36CA">
        <w:rPr>
          <w:rFonts w:ascii="宋体" w:hAnsi="宋体" w:cs="宋体" w:hint="eastAsia"/>
          <w:kern w:val="0"/>
        </w:rPr>
        <w:t>在导航栏中选择“策略配置</w:t>
      </w:r>
      <w:r w:rsidRPr="008E36CA">
        <w:rPr>
          <w:rFonts w:ascii="宋体" w:hAnsi="宋体" w:cs="宋体"/>
          <w:kern w:val="0"/>
        </w:rPr>
        <w:t xml:space="preserve"> &gt; </w:t>
      </w:r>
      <w:r>
        <w:rPr>
          <w:rFonts w:ascii="宋体" w:hAnsi="宋体" w:cs="宋体" w:hint="eastAsia"/>
          <w:kern w:val="0"/>
        </w:rPr>
        <w:t xml:space="preserve">对象管理 </w:t>
      </w:r>
      <w:r w:rsidRPr="008E36CA">
        <w:rPr>
          <w:rFonts w:ascii="宋体" w:hAnsi="宋体" w:cs="宋体"/>
          <w:kern w:val="0"/>
        </w:rPr>
        <w:t>&gt;</w:t>
      </w:r>
      <w:r>
        <w:rPr>
          <w:rFonts w:ascii="宋体" w:hAnsi="宋体" w:cs="宋体"/>
          <w:kern w:val="0"/>
        </w:rPr>
        <w:t xml:space="preserve"> 应用识别模式</w:t>
      </w:r>
      <w:r w:rsidRPr="008E36CA">
        <w:rPr>
          <w:rFonts w:ascii="宋体" w:hAnsi="宋体" w:cs="宋体" w:hint="eastAsia"/>
          <w:kern w:val="0"/>
        </w:rPr>
        <w:t>”，单击</w:t>
      </w:r>
      <w:r w:rsidRPr="008E36CA">
        <w:rPr>
          <w:rFonts w:ascii="宋体" w:hAnsi="宋体" w:cs="宋体"/>
          <w:kern w:val="0"/>
        </w:rPr>
        <w:t>&lt;</w:t>
      </w:r>
      <w:r>
        <w:rPr>
          <w:rFonts w:ascii="宋体" w:hAnsi="宋体" w:cs="宋体" w:hint="eastAsia"/>
          <w:kern w:val="0"/>
        </w:rPr>
        <w:t>应用识别高级配置</w:t>
      </w:r>
      <w:r w:rsidRPr="008E36CA">
        <w:rPr>
          <w:rFonts w:ascii="宋体" w:hAnsi="宋体" w:cs="宋体"/>
          <w:kern w:val="0"/>
        </w:rPr>
        <w:t>&gt;</w:t>
      </w:r>
      <w:r>
        <w:rPr>
          <w:rFonts w:ascii="宋体" w:hAnsi="宋体" w:cs="宋体"/>
          <w:kern w:val="0"/>
        </w:rPr>
        <w:t>页签</w:t>
      </w:r>
      <w:r w:rsidRPr="008E36CA">
        <w:rPr>
          <w:rFonts w:ascii="宋体" w:hAnsi="宋体" w:cs="宋体" w:hint="eastAsia"/>
          <w:kern w:val="0"/>
        </w:rPr>
        <w:t>，</w:t>
      </w:r>
      <w:r>
        <w:rPr>
          <w:rFonts w:ascii="宋体" w:hAnsi="宋体" w:cs="宋体" w:hint="eastAsia"/>
          <w:kern w:val="0"/>
        </w:rPr>
        <w:t>可以跳转到&lt;应用识别高级审计</w:t>
      </w:r>
      <w:r>
        <w:rPr>
          <w:rFonts w:ascii="宋体" w:hAnsi="宋体" w:cs="宋体"/>
          <w:kern w:val="0"/>
        </w:rPr>
        <w:t>&gt;页面</w:t>
      </w:r>
      <w:r>
        <w:rPr>
          <w:rFonts w:ascii="宋体" w:hAnsi="宋体" w:cs="宋体" w:hint="eastAsia"/>
          <w:kern w:val="0"/>
        </w:rPr>
        <w:t>，</w:t>
      </w:r>
      <w:r>
        <w:rPr>
          <w:rFonts w:ascii="宋体" w:hAnsi="宋体" w:cs="宋体"/>
          <w:kern w:val="0"/>
        </w:rPr>
        <w:t>在该页面</w:t>
      </w:r>
      <w:r>
        <w:rPr>
          <w:rFonts w:ascii="宋体" w:hAnsi="宋体" w:cs="宋体" w:hint="eastAsia"/>
          <w:kern w:val="0"/>
        </w:rPr>
        <w:t>选择是否开启真实文件类型识别</w:t>
      </w:r>
      <w:r w:rsidRPr="008E36CA">
        <w:rPr>
          <w:rFonts w:ascii="宋体" w:hAnsi="宋体" w:cs="宋体" w:hint="eastAsia"/>
          <w:kern w:val="0"/>
        </w:rPr>
        <w:t>选择</w:t>
      </w:r>
      <w:r w:rsidRPr="00370626">
        <w:rPr>
          <w:rFonts w:ascii="宋体" w:hAnsi="宋体" w:cs="宋体" w:hint="eastAsia"/>
          <w:kern w:val="0"/>
        </w:rPr>
        <w:t>，如</w:t>
      </w:r>
      <w:r>
        <w:rPr>
          <w:rFonts w:ascii="宋体" w:hAnsi="宋体" w:cs="宋体" w:hint="eastAsia"/>
          <w:kern w:val="0"/>
        </w:rPr>
        <w:t>下图</w:t>
      </w:r>
      <w:r w:rsidRPr="00370626">
        <w:rPr>
          <w:rFonts w:ascii="宋体" w:hAnsi="宋体" w:cs="宋体" w:hint="eastAsia"/>
          <w:kern w:val="0"/>
        </w:rPr>
        <w:t>所示。</w:t>
      </w:r>
    </w:p>
    <w:p w14:paraId="28CA652C" w14:textId="77777777" w:rsidR="009F77C4" w:rsidRDefault="009F77C4" w:rsidP="009F77C4">
      <w:pPr>
        <w:pStyle w:val="FigureDescription"/>
        <w:spacing w:before="156" w:after="156"/>
      </w:pPr>
      <w:r w:rsidRPr="00007044">
        <w:t>开启</w:t>
      </w:r>
      <w:r>
        <w:rPr>
          <w:rFonts w:hint="eastAsia"/>
        </w:rPr>
        <w:t>真实</w:t>
      </w:r>
      <w:r w:rsidRPr="00007044">
        <w:t>文件类型识别配置显示</w:t>
      </w:r>
    </w:p>
    <w:p w14:paraId="77981B67" w14:textId="77777777" w:rsidR="009F77C4" w:rsidRDefault="009F77C4" w:rsidP="009F77C4">
      <w:pPr>
        <w:pStyle w:val="Figure"/>
      </w:pPr>
      <w:r>
        <w:drawing>
          <wp:inline distT="0" distB="0" distL="0" distR="0" wp14:anchorId="78567917" wp14:editId="28706071">
            <wp:extent cx="3295238" cy="2066667"/>
            <wp:effectExtent l="0" t="0" r="635" b="0"/>
            <wp:docPr id="3573" name="图片 3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9"/>
                    <a:stretch>
                      <a:fillRect/>
                    </a:stretch>
                  </pic:blipFill>
                  <pic:spPr>
                    <a:xfrm>
                      <a:off x="0" y="0"/>
                      <a:ext cx="3295238" cy="2066667"/>
                    </a:xfrm>
                    <a:prstGeom prst="rect">
                      <a:avLst/>
                    </a:prstGeom>
                  </pic:spPr>
                </pic:pic>
              </a:graphicData>
            </a:graphic>
          </wp:inline>
        </w:drawing>
      </w:r>
    </w:p>
    <w:p w14:paraId="21603721" w14:textId="77777777" w:rsidR="009F77C4" w:rsidRDefault="009F77C4" w:rsidP="009F77C4">
      <w:pPr>
        <w:ind w:firstLine="420"/>
      </w:pPr>
      <w:r w:rsidRPr="00C95D39">
        <w:rPr>
          <w:rFonts w:hint="eastAsia"/>
        </w:rPr>
        <w:t>真实文件识别支持类型</w:t>
      </w:r>
      <w:r>
        <w:rPr>
          <w:rFonts w:hint="eastAsia"/>
        </w:rPr>
        <w:t>如下</w:t>
      </w:r>
      <w:r w:rsidRPr="00C95D39">
        <w:rPr>
          <w:rFonts w:hint="eastAsia"/>
        </w:rPr>
        <w:t>：</w:t>
      </w:r>
      <w:r w:rsidRPr="00C95D39">
        <w:rPr>
          <w:rFonts w:hint="eastAsia"/>
        </w:rPr>
        <w:t>avi</w:t>
      </w:r>
      <w:r w:rsidRPr="00C95D39">
        <w:rPr>
          <w:rFonts w:hint="eastAsia"/>
        </w:rPr>
        <w:t>、</w:t>
      </w:r>
      <w:r w:rsidRPr="00C95D39">
        <w:rPr>
          <w:rFonts w:hint="eastAsia"/>
        </w:rPr>
        <w:t>mp4</w:t>
      </w:r>
      <w:r w:rsidRPr="00C95D39">
        <w:rPr>
          <w:rFonts w:hint="eastAsia"/>
        </w:rPr>
        <w:t>、</w:t>
      </w:r>
      <w:r w:rsidRPr="00C95D39">
        <w:rPr>
          <w:rFonts w:hint="eastAsia"/>
        </w:rPr>
        <w:t>mp3</w:t>
      </w:r>
      <w:r w:rsidRPr="00C95D39">
        <w:rPr>
          <w:rFonts w:hint="eastAsia"/>
        </w:rPr>
        <w:t>、</w:t>
      </w:r>
      <w:r w:rsidRPr="00C95D39">
        <w:rPr>
          <w:rFonts w:hint="eastAsia"/>
        </w:rPr>
        <w:t>chm</w:t>
      </w:r>
      <w:r w:rsidRPr="00C95D39">
        <w:rPr>
          <w:rFonts w:hint="eastAsia"/>
        </w:rPr>
        <w:t>、</w:t>
      </w:r>
      <w:r w:rsidRPr="00C95D39">
        <w:rPr>
          <w:rFonts w:hint="eastAsia"/>
        </w:rPr>
        <w:t>jpg</w:t>
      </w:r>
      <w:r w:rsidRPr="00C95D39">
        <w:rPr>
          <w:rFonts w:hint="eastAsia"/>
        </w:rPr>
        <w:t>、</w:t>
      </w:r>
      <w:r w:rsidRPr="00C95D39">
        <w:rPr>
          <w:rFonts w:hint="eastAsia"/>
        </w:rPr>
        <w:t>jpeg</w:t>
      </w:r>
      <w:r w:rsidRPr="00C95D39">
        <w:rPr>
          <w:rFonts w:hint="eastAsia"/>
        </w:rPr>
        <w:t>、</w:t>
      </w:r>
      <w:r w:rsidRPr="00C95D39">
        <w:rPr>
          <w:rFonts w:hint="eastAsia"/>
        </w:rPr>
        <w:t>gif</w:t>
      </w:r>
      <w:r w:rsidRPr="00C95D39">
        <w:rPr>
          <w:rFonts w:hint="eastAsia"/>
        </w:rPr>
        <w:t>、</w:t>
      </w:r>
      <w:r w:rsidRPr="00C95D39">
        <w:rPr>
          <w:rFonts w:hint="eastAsia"/>
        </w:rPr>
        <w:t>bmp</w:t>
      </w:r>
      <w:r w:rsidRPr="00C95D39">
        <w:rPr>
          <w:rFonts w:hint="eastAsia"/>
        </w:rPr>
        <w:t>、</w:t>
      </w:r>
      <w:r w:rsidRPr="00C95D39">
        <w:rPr>
          <w:rFonts w:hint="eastAsia"/>
        </w:rPr>
        <w:t>tiff</w:t>
      </w:r>
      <w:r w:rsidRPr="00C95D39">
        <w:rPr>
          <w:rFonts w:hint="eastAsia"/>
        </w:rPr>
        <w:t>、</w:t>
      </w:r>
      <w:r w:rsidRPr="00C95D39">
        <w:rPr>
          <w:rFonts w:hint="eastAsia"/>
        </w:rPr>
        <w:t>png</w:t>
      </w:r>
      <w:r w:rsidRPr="00C95D39">
        <w:rPr>
          <w:rFonts w:hint="eastAsia"/>
        </w:rPr>
        <w:t>、</w:t>
      </w:r>
      <w:r w:rsidRPr="00C95D39">
        <w:rPr>
          <w:rFonts w:hint="eastAsia"/>
        </w:rPr>
        <w:t>dcm</w:t>
      </w:r>
      <w:r w:rsidRPr="00C95D39">
        <w:rPr>
          <w:rFonts w:hint="eastAsia"/>
        </w:rPr>
        <w:t>、</w:t>
      </w:r>
      <w:r w:rsidRPr="00C95D39">
        <w:rPr>
          <w:rFonts w:hint="eastAsia"/>
        </w:rPr>
        <w:t>heic</w:t>
      </w:r>
      <w:r w:rsidRPr="00C95D39">
        <w:rPr>
          <w:rFonts w:hint="eastAsia"/>
        </w:rPr>
        <w:t>、</w:t>
      </w:r>
      <w:r w:rsidRPr="00C95D39">
        <w:rPr>
          <w:rFonts w:hint="eastAsia"/>
        </w:rPr>
        <w:t>ico</w:t>
      </w:r>
      <w:r w:rsidRPr="00C95D39">
        <w:rPr>
          <w:rFonts w:hint="eastAsia"/>
        </w:rPr>
        <w:t>、</w:t>
      </w:r>
      <w:r w:rsidRPr="00C95D39">
        <w:rPr>
          <w:rFonts w:hint="eastAsia"/>
        </w:rPr>
        <w:t>jxr</w:t>
      </w:r>
      <w:r w:rsidRPr="00C95D39">
        <w:rPr>
          <w:rFonts w:hint="eastAsia"/>
        </w:rPr>
        <w:t>、</w:t>
      </w:r>
      <w:r w:rsidRPr="00C95D39">
        <w:rPr>
          <w:rFonts w:hint="eastAsia"/>
        </w:rPr>
        <w:t>psd</w:t>
      </w:r>
      <w:r w:rsidRPr="00C95D39">
        <w:rPr>
          <w:rFonts w:hint="eastAsia"/>
        </w:rPr>
        <w:t>、</w:t>
      </w:r>
      <w:r w:rsidRPr="00C95D39">
        <w:rPr>
          <w:rFonts w:hint="eastAsia"/>
        </w:rPr>
        <w:t xml:space="preserve"> zip</w:t>
      </w:r>
      <w:r w:rsidRPr="00C95D39">
        <w:rPr>
          <w:rFonts w:hint="eastAsia"/>
        </w:rPr>
        <w:t>、</w:t>
      </w:r>
      <w:r w:rsidRPr="00C95D39">
        <w:rPr>
          <w:rFonts w:hint="eastAsia"/>
        </w:rPr>
        <w:t>rar</w:t>
      </w:r>
      <w:r w:rsidRPr="00C95D39">
        <w:rPr>
          <w:rFonts w:hint="eastAsia"/>
        </w:rPr>
        <w:t>、</w:t>
      </w:r>
      <w:r w:rsidRPr="00C95D39">
        <w:rPr>
          <w:rFonts w:hint="eastAsia"/>
        </w:rPr>
        <w:t>gz</w:t>
      </w:r>
      <w:r w:rsidRPr="00C95D39">
        <w:rPr>
          <w:rFonts w:hint="eastAsia"/>
        </w:rPr>
        <w:t>、</w:t>
      </w:r>
      <w:r w:rsidRPr="00C95D39">
        <w:rPr>
          <w:rFonts w:hint="eastAsia"/>
        </w:rPr>
        <w:t>7z</w:t>
      </w:r>
      <w:r w:rsidRPr="00C95D39">
        <w:rPr>
          <w:rFonts w:hint="eastAsia"/>
        </w:rPr>
        <w:t>、</w:t>
      </w:r>
      <w:r w:rsidRPr="00C95D39">
        <w:rPr>
          <w:rFonts w:hint="eastAsia"/>
        </w:rPr>
        <w:t>docx</w:t>
      </w:r>
      <w:r w:rsidRPr="00C95D39">
        <w:rPr>
          <w:rFonts w:hint="eastAsia"/>
        </w:rPr>
        <w:t>、</w:t>
      </w:r>
      <w:r w:rsidRPr="00C95D39">
        <w:rPr>
          <w:rFonts w:hint="eastAsia"/>
        </w:rPr>
        <w:t>pptx</w:t>
      </w:r>
      <w:r w:rsidRPr="00C95D39">
        <w:rPr>
          <w:rFonts w:hint="eastAsia"/>
        </w:rPr>
        <w:t>、</w:t>
      </w:r>
      <w:r w:rsidRPr="00C95D39">
        <w:rPr>
          <w:rFonts w:hint="eastAsia"/>
        </w:rPr>
        <w:t>xlsx</w:t>
      </w:r>
      <w:r w:rsidRPr="00C95D39">
        <w:rPr>
          <w:rFonts w:hint="eastAsia"/>
        </w:rPr>
        <w:t>、</w:t>
      </w:r>
      <w:r w:rsidRPr="00C95D39">
        <w:rPr>
          <w:rFonts w:hint="eastAsia"/>
        </w:rPr>
        <w:t>pdf</w:t>
      </w:r>
      <w:r w:rsidRPr="00C95D39">
        <w:rPr>
          <w:rFonts w:hint="eastAsia"/>
        </w:rPr>
        <w:t>、</w:t>
      </w:r>
      <w:r w:rsidRPr="00C95D39">
        <w:rPr>
          <w:rFonts w:hint="eastAsia"/>
        </w:rPr>
        <w:t>rtf</w:t>
      </w:r>
      <w:r w:rsidRPr="00C95D39">
        <w:rPr>
          <w:rFonts w:hint="eastAsia"/>
        </w:rPr>
        <w:t>；</w:t>
      </w:r>
    </w:p>
    <w:p w14:paraId="032FB872" w14:textId="77777777" w:rsidR="009F77C4" w:rsidRPr="00007044" w:rsidRDefault="009F77C4" w:rsidP="009F77C4">
      <w:pPr>
        <w:ind w:firstLine="420"/>
      </w:pPr>
      <w:r>
        <w:rPr>
          <w:rFonts w:hint="eastAsia"/>
        </w:rPr>
        <w:t>开启真实文件类型识别后，下载</w:t>
      </w:r>
      <w:r>
        <w:rPr>
          <w:rFonts w:hint="eastAsia"/>
        </w:rPr>
        <w:t>/</w:t>
      </w:r>
      <w:r>
        <w:rPr>
          <w:rFonts w:hint="eastAsia"/>
        </w:rPr>
        <w:t>上传该文件在支持类型列表中就会识别其真实文件类型，即使修改该文件的后缀名，也会只识别其真实的文件类型。</w:t>
      </w:r>
    </w:p>
    <w:p w14:paraId="58C39D84" w14:textId="77777777" w:rsidR="009F77C4" w:rsidRDefault="009F77C4" w:rsidP="009F77C4">
      <w:pPr>
        <w:pStyle w:val="30"/>
      </w:pPr>
      <w:bookmarkStart w:id="1474" w:name="_Toc54081673"/>
      <w:bookmarkStart w:id="1475" w:name="_Toc60068970"/>
      <w:bookmarkStart w:id="1476" w:name="_Toc61022447"/>
      <w:r>
        <w:lastRenderedPageBreak/>
        <w:t>文件类型过滤配置举例</w:t>
      </w:r>
      <w:bookmarkEnd w:id="1474"/>
      <w:bookmarkEnd w:id="1475"/>
      <w:bookmarkEnd w:id="1476"/>
    </w:p>
    <w:p w14:paraId="637EC252" w14:textId="77777777" w:rsidR="009F77C4" w:rsidRDefault="009F77C4" w:rsidP="009F77C4">
      <w:pPr>
        <w:pStyle w:val="41"/>
      </w:pPr>
      <w:r>
        <w:t>组网需求</w:t>
      </w:r>
    </w:p>
    <w:p w14:paraId="10F1ADD1" w14:textId="77777777" w:rsidR="009F77C4" w:rsidRPr="00EB56DA" w:rsidRDefault="009F77C4" w:rsidP="009F77C4">
      <w:pPr>
        <w:ind w:firstLine="420"/>
      </w:pPr>
      <w:r>
        <w:rPr>
          <w:rFonts w:hint="eastAsia"/>
        </w:rPr>
        <w:t>针对通过</w:t>
      </w:r>
      <w:r>
        <w:rPr>
          <w:rFonts w:hint="eastAsia"/>
        </w:rPr>
        <w:t>F</w:t>
      </w:r>
      <w:r>
        <w:t>TP</w:t>
      </w:r>
      <w:r>
        <w:t>或者</w:t>
      </w:r>
      <w:r>
        <w:rPr>
          <w:rFonts w:hint="eastAsia"/>
        </w:rPr>
        <w:t>H</w:t>
      </w:r>
      <w:r>
        <w:t>TTP</w:t>
      </w:r>
      <w:r>
        <w:t>下载</w:t>
      </w:r>
      <w:r>
        <w:rPr>
          <w:rFonts w:hint="eastAsia"/>
        </w:rPr>
        <w:t>图片文件（</w:t>
      </w:r>
      <w:r>
        <w:rPr>
          <w:rFonts w:hint="eastAsia"/>
        </w:rPr>
        <w:t>J</w:t>
      </w:r>
      <w:r>
        <w:t>PG</w:t>
      </w:r>
      <w:r>
        <w:rPr>
          <w:rFonts w:hint="eastAsia"/>
        </w:rPr>
        <w:t>）的用户进行阻断。</w:t>
      </w:r>
    </w:p>
    <w:p w14:paraId="22A5DF3A" w14:textId="77777777" w:rsidR="009F77C4" w:rsidRDefault="009F77C4" w:rsidP="009F77C4">
      <w:pPr>
        <w:pStyle w:val="41"/>
      </w:pPr>
      <w:r>
        <w:t>组网图</w:t>
      </w:r>
    </w:p>
    <w:p w14:paraId="507185AB" w14:textId="77777777" w:rsidR="009F77C4" w:rsidRDefault="009F77C4" w:rsidP="009F77C4">
      <w:pPr>
        <w:pStyle w:val="FigureDescription"/>
        <w:spacing w:before="156" w:after="156"/>
      </w:pPr>
      <w:r>
        <w:t>文件类型过滤测试组网图</w:t>
      </w:r>
    </w:p>
    <w:p w14:paraId="2E21C38B" w14:textId="77777777" w:rsidR="009F77C4" w:rsidRDefault="009F77C4" w:rsidP="009F77C4">
      <w:pPr>
        <w:pStyle w:val="Figure"/>
      </w:pPr>
      <w:r w:rsidRPr="00464800">
        <w:drawing>
          <wp:inline distT="0" distB="0" distL="0" distR="0" wp14:anchorId="7A3096E7" wp14:editId="351A238A">
            <wp:extent cx="3352800" cy="742950"/>
            <wp:effectExtent l="0" t="0" r="0" b="0"/>
            <wp:docPr id="3570" name="图片 3570" descr="C:\Users\郭泽生\AppData\Roaming\Tencent\Users\287882580\QQ\WinTemp\RichOle\L2ZU(50PZSZFHYGW0)3{}[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郭泽生\AppData\Roaming\Tencent\Users\287882580\QQ\WinTemp\RichOle\L2ZU(50PZSZFHYGW0)3{}[K.png"/>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352800" cy="742950"/>
                    </a:xfrm>
                    <a:prstGeom prst="rect">
                      <a:avLst/>
                    </a:prstGeom>
                    <a:noFill/>
                    <a:ln>
                      <a:noFill/>
                    </a:ln>
                  </pic:spPr>
                </pic:pic>
              </a:graphicData>
            </a:graphic>
          </wp:inline>
        </w:drawing>
      </w:r>
    </w:p>
    <w:p w14:paraId="60577DD7" w14:textId="77777777" w:rsidR="009F77C4" w:rsidRPr="00EB56DA" w:rsidRDefault="009F77C4" w:rsidP="009F77C4"/>
    <w:p w14:paraId="178392D9" w14:textId="77777777" w:rsidR="009F77C4" w:rsidRDefault="009F77C4" w:rsidP="009F77C4">
      <w:pPr>
        <w:pStyle w:val="41"/>
      </w:pPr>
      <w:r>
        <w:t>配置步骤</w:t>
      </w:r>
    </w:p>
    <w:p w14:paraId="2DA55E55"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控制策略</w:t>
      </w:r>
      <w:r w:rsidRPr="00CE3273">
        <w:rPr>
          <w:rFonts w:hint="eastAsia"/>
        </w:rPr>
        <w:t>”</w:t>
      </w:r>
      <w:r>
        <w:rPr>
          <w:rFonts w:hint="eastAsia"/>
        </w:rPr>
        <w:t>，</w:t>
      </w:r>
      <w:r w:rsidRPr="00BA465C">
        <w:rPr>
          <w:rFonts w:ascii="宋体" w:hAnsi="宋体" w:cs="宋体" w:hint="eastAsia"/>
          <w:kern w:val="0"/>
        </w:rPr>
        <w:t>单击&lt;新建&gt;，选择“应用过滤&gt;</w:t>
      </w:r>
      <w:r>
        <w:rPr>
          <w:rFonts w:ascii="宋体" w:hAnsi="宋体" w:cs="宋体" w:hint="eastAsia"/>
          <w:kern w:val="0"/>
        </w:rPr>
        <w:t>文件类型过滤</w:t>
      </w:r>
      <w:r w:rsidRPr="00BA465C">
        <w:rPr>
          <w:rFonts w:ascii="宋体" w:hAnsi="宋体" w:cs="宋体" w:hint="eastAsia"/>
          <w:kern w:val="0"/>
        </w:rPr>
        <w:t>”标签页</w:t>
      </w:r>
      <w:r>
        <w:t>，点击</w:t>
      </w:r>
      <w:r>
        <w:rPr>
          <w:rFonts w:hint="eastAsia"/>
        </w:rPr>
        <w:t>&lt;</w:t>
      </w:r>
      <w:r>
        <w:t>新建</w:t>
      </w:r>
      <w:r>
        <w:rPr>
          <w:rFonts w:hint="eastAsia"/>
        </w:rPr>
        <w:t>&gt;</w:t>
      </w:r>
      <w:r>
        <w:t>按钮</w:t>
      </w:r>
      <w:r>
        <w:rPr>
          <w:rFonts w:hint="eastAsia"/>
        </w:rPr>
        <w:t>，</w:t>
      </w:r>
      <w:r w:rsidRPr="00CE3273">
        <w:t xml:space="preserve"> </w:t>
      </w:r>
      <w:r>
        <w:t>创建文件类型过滤策略</w:t>
      </w:r>
      <w:r>
        <w:rPr>
          <w:rFonts w:hint="eastAsia"/>
        </w:rPr>
        <w:t>，</w:t>
      </w:r>
      <w:r>
        <w:t>如下图所示</w:t>
      </w:r>
      <w:r>
        <w:rPr>
          <w:rFonts w:hint="eastAsia"/>
        </w:rPr>
        <w:t>。</w:t>
      </w:r>
    </w:p>
    <w:p w14:paraId="3C20B201" w14:textId="77777777" w:rsidR="009F77C4" w:rsidRPr="00F20EDB" w:rsidRDefault="009F77C4" w:rsidP="009F77C4">
      <w:pPr>
        <w:pStyle w:val="FigureDescription"/>
        <w:spacing w:before="156" w:after="156"/>
      </w:pPr>
      <w:r>
        <w:rPr>
          <w:rFonts w:hint="eastAsia"/>
        </w:rPr>
        <w:t>创建文件类型过滤策略</w:t>
      </w:r>
    </w:p>
    <w:p w14:paraId="4D59A302" w14:textId="77777777" w:rsidR="009F77C4" w:rsidRDefault="009F77C4" w:rsidP="009F77C4">
      <w:pPr>
        <w:pStyle w:val="Figure"/>
      </w:pPr>
      <w:r>
        <w:drawing>
          <wp:inline distT="0" distB="0" distL="0" distR="0" wp14:anchorId="46D23648" wp14:editId="09793722">
            <wp:extent cx="4236501" cy="2724407"/>
            <wp:effectExtent l="0" t="0" r="0" b="0"/>
            <wp:docPr id="3748" name="图片 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1"/>
                    <a:stretch>
                      <a:fillRect/>
                    </a:stretch>
                  </pic:blipFill>
                  <pic:spPr>
                    <a:xfrm>
                      <a:off x="0" y="0"/>
                      <a:ext cx="4242644" cy="2728357"/>
                    </a:xfrm>
                    <a:prstGeom prst="rect">
                      <a:avLst/>
                    </a:prstGeom>
                  </pic:spPr>
                </pic:pic>
              </a:graphicData>
            </a:graphic>
          </wp:inline>
        </w:drawing>
      </w:r>
    </w:p>
    <w:p w14:paraId="02CF6AFB" w14:textId="77777777" w:rsidR="009F77C4" w:rsidRPr="00783139" w:rsidRDefault="009F77C4" w:rsidP="009F77C4"/>
    <w:p w14:paraId="6A47DE32" w14:textId="77777777" w:rsidR="009F77C4" w:rsidRPr="00EB56DA"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62241B27" w14:textId="77777777" w:rsidR="009F77C4" w:rsidRDefault="009F77C4" w:rsidP="009F77C4">
      <w:pPr>
        <w:pStyle w:val="41"/>
      </w:pPr>
      <w:r>
        <w:t>验证配置</w:t>
      </w:r>
    </w:p>
    <w:p w14:paraId="1E3282BC" w14:textId="77777777" w:rsidR="009F77C4" w:rsidRDefault="009F77C4" w:rsidP="009F77C4">
      <w:pPr>
        <w:ind w:firstLine="420"/>
      </w:pPr>
      <w:r>
        <w:rPr>
          <w:rFonts w:hint="eastAsia"/>
        </w:rPr>
        <w:t>使用测试</w:t>
      </w:r>
      <w:r>
        <w:rPr>
          <w:rFonts w:hint="eastAsia"/>
        </w:rPr>
        <w:t>P</w:t>
      </w:r>
      <w:r>
        <w:t>C</w:t>
      </w:r>
      <w:r>
        <w:t>过设备通过</w:t>
      </w:r>
      <w:r>
        <w:rPr>
          <w:rFonts w:hint="eastAsia"/>
        </w:rPr>
        <w:t>H</w:t>
      </w:r>
      <w:r>
        <w:t>TTP</w:t>
      </w:r>
      <w:r>
        <w:t>或者</w:t>
      </w:r>
      <w:r>
        <w:rPr>
          <w:rFonts w:hint="eastAsia"/>
        </w:rPr>
        <w:t>F</w:t>
      </w:r>
      <w:r>
        <w:t>TP</w:t>
      </w:r>
      <w:r>
        <w:t>下载</w:t>
      </w:r>
      <w:r>
        <w:t>png</w:t>
      </w:r>
      <w:r>
        <w:t>图片文件</w:t>
      </w:r>
      <w:r>
        <w:rPr>
          <w:rFonts w:hint="eastAsia"/>
        </w:rPr>
        <w:t>，</w:t>
      </w:r>
      <w:r>
        <w:t>无法下载，被阻断，</w:t>
      </w:r>
      <w:r>
        <w:rPr>
          <w:rFonts w:hint="eastAsia"/>
        </w:rPr>
        <w:t>可</w:t>
      </w:r>
      <w:r>
        <w:t>以在</w:t>
      </w:r>
      <w:r>
        <w:rPr>
          <w:rFonts w:hint="eastAsia"/>
        </w:rPr>
        <w:t>导航栏“数据中心</w:t>
      </w:r>
      <w:r>
        <w:rPr>
          <w:rFonts w:hint="eastAsia"/>
        </w:rPr>
        <w:t xml:space="preserve"> &gt; </w:t>
      </w:r>
      <w:r>
        <w:rPr>
          <w:rFonts w:hint="eastAsia"/>
        </w:rPr>
        <w:t>日志中心</w:t>
      </w:r>
      <w:r>
        <w:rPr>
          <w:rFonts w:hint="eastAsia"/>
        </w:rPr>
        <w:t xml:space="preserve"> &gt; </w:t>
      </w:r>
      <w:r>
        <w:rPr>
          <w:rFonts w:hint="eastAsia"/>
        </w:rPr>
        <w:t>控制日志</w:t>
      </w:r>
      <w:r>
        <w:rPr>
          <w:rFonts w:hint="eastAsia"/>
        </w:rPr>
        <w:t xml:space="preserve"> &gt; </w:t>
      </w:r>
      <w:r>
        <w:rPr>
          <w:rFonts w:hint="eastAsia"/>
        </w:rPr>
        <w:t>应用控制日志</w:t>
      </w:r>
      <w:r w:rsidRPr="00CE3273">
        <w:rPr>
          <w:rFonts w:hint="eastAsia"/>
        </w:rPr>
        <w:t>”</w:t>
      </w:r>
      <w:r>
        <w:rPr>
          <w:rFonts w:hint="eastAsia"/>
        </w:rPr>
        <w:t>中</w:t>
      </w:r>
      <w:r>
        <w:t>产生</w:t>
      </w:r>
      <w:r>
        <w:rPr>
          <w:rFonts w:hint="eastAsia"/>
        </w:rPr>
        <w:t>相应</w:t>
      </w:r>
      <w:r>
        <w:t>阻断日</w:t>
      </w:r>
      <w:r w:rsidRPr="00F441E1">
        <w:t>志，</w:t>
      </w:r>
      <w:r w:rsidRPr="00F441E1">
        <w:rPr>
          <w:rFonts w:hint="eastAsia"/>
        </w:rPr>
        <w:t>如</w:t>
      </w:r>
      <w:r w:rsidRPr="00F441E1">
        <w:t>下图</w:t>
      </w:r>
      <w:r w:rsidRPr="00CE3273">
        <w:rPr>
          <w:rFonts w:hint="eastAsia"/>
        </w:rPr>
        <w:t>所示</w:t>
      </w:r>
      <w:r>
        <w:rPr>
          <w:rFonts w:hint="eastAsia"/>
        </w:rPr>
        <w:t>。</w:t>
      </w:r>
    </w:p>
    <w:p w14:paraId="12CE186D" w14:textId="77777777" w:rsidR="009F77C4" w:rsidRDefault="009F77C4" w:rsidP="00B03962">
      <w:pPr>
        <w:pStyle w:val="FigureDescription"/>
        <w:numPr>
          <w:ilvl w:val="5"/>
          <w:numId w:val="41"/>
        </w:numPr>
        <w:spacing w:beforeLines="0" w:before="80" w:afterLines="0" w:after="80"/>
        <w:ind w:firstLine="624"/>
        <w:jc w:val="left"/>
      </w:pPr>
      <w:r>
        <w:lastRenderedPageBreak/>
        <w:t>应用控制日志</w:t>
      </w:r>
    </w:p>
    <w:p w14:paraId="078BD4EF" w14:textId="77777777" w:rsidR="009F77C4" w:rsidRPr="00EB56DA" w:rsidRDefault="009F77C4" w:rsidP="009F77C4">
      <w:pPr>
        <w:pStyle w:val="Figure"/>
      </w:pPr>
      <w:r w:rsidRPr="00EB56DA">
        <w:drawing>
          <wp:inline distT="0" distB="0" distL="0" distR="0" wp14:anchorId="0A44D810" wp14:editId="0E21A6F2">
            <wp:extent cx="5724525" cy="2767537"/>
            <wp:effectExtent l="0" t="0" r="0" b="0"/>
            <wp:docPr id="3572" name="图片 3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2"/>
                    <a:stretch>
                      <a:fillRect/>
                    </a:stretch>
                  </pic:blipFill>
                  <pic:spPr>
                    <a:xfrm>
                      <a:off x="0" y="0"/>
                      <a:ext cx="5725495" cy="2768006"/>
                    </a:xfrm>
                    <a:prstGeom prst="rect">
                      <a:avLst/>
                    </a:prstGeom>
                  </pic:spPr>
                </pic:pic>
              </a:graphicData>
            </a:graphic>
          </wp:inline>
        </w:drawing>
      </w:r>
    </w:p>
    <w:p w14:paraId="1A74854E" w14:textId="77777777" w:rsidR="009F77C4" w:rsidRDefault="009F77C4" w:rsidP="009F77C4">
      <w:pPr>
        <w:ind w:firstLine="420"/>
      </w:pPr>
    </w:p>
    <w:p w14:paraId="032AC8D2" w14:textId="77777777" w:rsidR="009F77C4" w:rsidRPr="004B199A" w:rsidRDefault="009F77C4" w:rsidP="009F77C4">
      <w:pPr>
        <w:pStyle w:val="21"/>
      </w:pPr>
      <w:bookmarkStart w:id="1477" w:name="_Toc474250473"/>
      <w:bookmarkStart w:id="1478" w:name="_Toc4744481"/>
      <w:bookmarkStart w:id="1479" w:name="_Toc6235091"/>
      <w:bookmarkStart w:id="1480" w:name="_Toc15484955"/>
      <w:bookmarkStart w:id="1481" w:name="_Toc41650993"/>
      <w:bookmarkStart w:id="1482" w:name="_Toc44618083"/>
      <w:bookmarkStart w:id="1483" w:name="_Toc60068971"/>
      <w:bookmarkStart w:id="1484" w:name="_Toc61022448"/>
      <w:r>
        <w:rPr>
          <w:rFonts w:hint="eastAsia"/>
        </w:rPr>
        <w:t>终端公告推送</w:t>
      </w:r>
      <w:bookmarkEnd w:id="1477"/>
      <w:bookmarkEnd w:id="1478"/>
      <w:bookmarkEnd w:id="1479"/>
      <w:bookmarkEnd w:id="1480"/>
      <w:bookmarkEnd w:id="1481"/>
      <w:bookmarkEnd w:id="1482"/>
      <w:bookmarkEnd w:id="1483"/>
      <w:bookmarkEnd w:id="1484"/>
    </w:p>
    <w:p w14:paraId="1B66DEB5" w14:textId="77777777" w:rsidR="009F77C4" w:rsidRPr="004B199A" w:rsidRDefault="009F77C4" w:rsidP="009F77C4">
      <w:pPr>
        <w:pStyle w:val="30"/>
      </w:pPr>
      <w:bookmarkStart w:id="1485" w:name="_Toc391732653"/>
      <w:bookmarkStart w:id="1486" w:name="_Toc474250474"/>
      <w:bookmarkStart w:id="1487" w:name="_Toc4744482"/>
      <w:r>
        <w:rPr>
          <w:rFonts w:hint="eastAsia"/>
        </w:rPr>
        <w:t xml:space="preserve"> </w:t>
      </w:r>
      <w:bookmarkStart w:id="1488" w:name="_Toc6235092"/>
      <w:bookmarkStart w:id="1489" w:name="_Toc15484956"/>
      <w:bookmarkStart w:id="1490" w:name="_Toc41650994"/>
      <w:bookmarkStart w:id="1491" w:name="_Toc44618084"/>
      <w:bookmarkStart w:id="1492" w:name="_Toc60068972"/>
      <w:bookmarkStart w:id="1493" w:name="_Toc61022449"/>
      <w:r>
        <w:rPr>
          <w:rFonts w:hint="eastAsia"/>
        </w:rPr>
        <w:t>终端公告推送</w:t>
      </w:r>
      <w:r w:rsidRPr="004B199A">
        <w:rPr>
          <w:rFonts w:hint="eastAsia"/>
        </w:rPr>
        <w:t>简介</w:t>
      </w:r>
      <w:bookmarkEnd w:id="1485"/>
      <w:bookmarkEnd w:id="1486"/>
      <w:bookmarkEnd w:id="1487"/>
      <w:bookmarkEnd w:id="1488"/>
      <w:bookmarkEnd w:id="1489"/>
      <w:bookmarkEnd w:id="1490"/>
      <w:bookmarkEnd w:id="1491"/>
      <w:bookmarkEnd w:id="1492"/>
      <w:bookmarkEnd w:id="1493"/>
    </w:p>
    <w:p w14:paraId="547A84FF" w14:textId="77777777" w:rsidR="009F77C4" w:rsidRPr="00353E41" w:rsidRDefault="009F77C4" w:rsidP="009F77C4">
      <w:pPr>
        <w:ind w:firstLine="420"/>
      </w:pPr>
      <w:r>
        <w:rPr>
          <w:rFonts w:ascii="宋体" w:hAnsi="宋体" w:cs="宋体" w:hint="eastAsia"/>
          <w:kern w:val="0"/>
        </w:rPr>
        <w:t>随着网络化的普及，网络的管理也日趋精细，经常需要在网络内部发布公告或通知内容。网络内部可以选择使用终端公告提醒的公告功能，公告发布后，内网终端能够在访问网页时重定向到公告页面，以达到公告的目的</w:t>
      </w:r>
      <w:r w:rsidRPr="00353E41">
        <w:rPr>
          <w:rFonts w:hint="eastAsia"/>
        </w:rPr>
        <w:t>。</w:t>
      </w:r>
    </w:p>
    <w:p w14:paraId="7B4D00CD" w14:textId="77777777" w:rsidR="009F77C4" w:rsidRPr="004B199A" w:rsidRDefault="009F77C4" w:rsidP="009F77C4">
      <w:pPr>
        <w:pStyle w:val="30"/>
      </w:pPr>
      <w:bookmarkStart w:id="1494" w:name="_Toc6235093"/>
      <w:bookmarkStart w:id="1495" w:name="_Toc15484957"/>
      <w:bookmarkStart w:id="1496" w:name="_Toc41650995"/>
      <w:bookmarkStart w:id="1497" w:name="_Toc44618085"/>
      <w:bookmarkStart w:id="1498" w:name="_Toc60068973"/>
      <w:bookmarkStart w:id="1499" w:name="_Toc61022450"/>
      <w:r>
        <w:rPr>
          <w:rFonts w:hint="eastAsia"/>
        </w:rPr>
        <w:t>终端公告推送</w:t>
      </w:r>
      <w:r w:rsidRPr="004B199A">
        <w:rPr>
          <w:rFonts w:hint="eastAsia"/>
        </w:rPr>
        <w:t>页面</w:t>
      </w:r>
      <w:bookmarkEnd w:id="1494"/>
      <w:bookmarkEnd w:id="1495"/>
      <w:bookmarkEnd w:id="1496"/>
      <w:bookmarkEnd w:id="1497"/>
      <w:bookmarkEnd w:id="1498"/>
      <w:bookmarkEnd w:id="1499"/>
    </w:p>
    <w:p w14:paraId="5424B454" w14:textId="77777777" w:rsidR="009F77C4" w:rsidRPr="00353E41" w:rsidRDefault="009F77C4" w:rsidP="009F77C4">
      <w:pPr>
        <w:ind w:firstLine="420"/>
      </w:pPr>
      <w:r w:rsidRPr="00353E41">
        <w:rPr>
          <w:rFonts w:hint="eastAsia"/>
        </w:rPr>
        <w:t>通过菜单“</w:t>
      </w:r>
      <w:r>
        <w:rPr>
          <w:rFonts w:hint="eastAsia"/>
        </w:rPr>
        <w:t>策略配置</w:t>
      </w:r>
      <w:r>
        <w:rPr>
          <w:rFonts w:hint="eastAsia"/>
        </w:rPr>
        <w:t>&gt;</w:t>
      </w:r>
      <w:r>
        <w:rPr>
          <w:rFonts w:hint="eastAsia"/>
        </w:rPr>
        <w:t>控制策略</w:t>
      </w:r>
      <w:r w:rsidRPr="00353E41">
        <w:rPr>
          <w:rFonts w:hint="eastAsia"/>
        </w:rPr>
        <w:t>”，</w:t>
      </w:r>
      <w:r>
        <w:rPr>
          <w:rFonts w:hint="eastAsia"/>
        </w:rPr>
        <w:t>新建一条控制策略，编辑此</w:t>
      </w:r>
      <w:r>
        <w:rPr>
          <w:rFonts w:hint="eastAsia"/>
        </w:rPr>
        <w:t>IPv4</w:t>
      </w:r>
      <w:r>
        <w:rPr>
          <w:rFonts w:hint="eastAsia"/>
        </w:rPr>
        <w:t>策略，</w:t>
      </w:r>
      <w:r w:rsidRPr="00353E41">
        <w:rPr>
          <w:rFonts w:hint="eastAsia"/>
        </w:rPr>
        <w:t>进</w:t>
      </w:r>
      <w:r w:rsidRPr="00F658DF">
        <w:rPr>
          <w:rFonts w:hint="eastAsia"/>
        </w:rPr>
        <w:t>入如</w:t>
      </w:r>
      <w:r w:rsidRPr="00F658DF">
        <w:fldChar w:fldCharType="begin"/>
      </w:r>
      <w:r w:rsidRPr="00F658DF">
        <w:instrText xml:space="preserve"> REF _Ref392839822 \r \h </w:instrText>
      </w:r>
      <w:r w:rsidRPr="00F658DF">
        <w:fldChar w:fldCharType="separate"/>
      </w:r>
      <w:r>
        <w:rPr>
          <w:rFonts w:hint="eastAsia"/>
        </w:rPr>
        <w:t>图</w:t>
      </w:r>
      <w:r>
        <w:rPr>
          <w:rFonts w:hint="eastAsia"/>
        </w:rPr>
        <w:t>7-75</w:t>
      </w:r>
      <w:r w:rsidRPr="00F658DF">
        <w:fldChar w:fldCharType="end"/>
      </w:r>
      <w:r w:rsidRPr="00F658DF">
        <w:rPr>
          <w:rFonts w:hint="eastAsia"/>
        </w:rPr>
        <w:t>所示页面。在该页面上可以配置终端公告推送的相关功能。各个配置项含义如</w:t>
      </w:r>
      <w:r w:rsidRPr="00F658DF">
        <w:fldChar w:fldCharType="begin"/>
      </w:r>
      <w:r w:rsidRPr="00F658DF">
        <w:instrText xml:space="preserve"> </w:instrText>
      </w:r>
      <w:r w:rsidRPr="00F658DF">
        <w:rPr>
          <w:rFonts w:hint="eastAsia"/>
        </w:rPr>
        <w:instrText>REF _Ref5625126 \r \h</w:instrText>
      </w:r>
      <w:r w:rsidRPr="00F658DF">
        <w:instrText xml:space="preserve"> </w:instrText>
      </w:r>
      <w:r w:rsidRPr="00F658DF">
        <w:fldChar w:fldCharType="separate"/>
      </w:r>
      <w:r>
        <w:rPr>
          <w:rFonts w:hint="eastAsia"/>
        </w:rPr>
        <w:t>表</w:t>
      </w:r>
      <w:r>
        <w:rPr>
          <w:rFonts w:hint="eastAsia"/>
        </w:rPr>
        <w:t>7-22</w:t>
      </w:r>
      <w:r w:rsidRPr="00F658DF">
        <w:fldChar w:fldCharType="end"/>
      </w:r>
      <w:r w:rsidRPr="00353E41">
        <w:rPr>
          <w:rFonts w:hint="eastAsia"/>
        </w:rPr>
        <w:t>所示。</w:t>
      </w:r>
    </w:p>
    <w:p w14:paraId="1F26DE19" w14:textId="77777777" w:rsidR="009F77C4" w:rsidRPr="00437E0F" w:rsidRDefault="009F77C4" w:rsidP="009F77C4">
      <w:pPr>
        <w:pStyle w:val="FigureDescription"/>
        <w:spacing w:before="156" w:after="156"/>
      </w:pPr>
      <w:bookmarkStart w:id="1500" w:name="_Ref392839822"/>
      <w:r>
        <w:rPr>
          <w:rFonts w:hint="eastAsia"/>
        </w:rPr>
        <w:lastRenderedPageBreak/>
        <w:t>终端公告推送</w:t>
      </w:r>
      <w:r w:rsidRPr="00437E0F">
        <w:rPr>
          <w:rFonts w:hint="eastAsia"/>
        </w:rPr>
        <w:t>配置页面</w:t>
      </w:r>
      <w:bookmarkEnd w:id="1500"/>
    </w:p>
    <w:p w14:paraId="312327EB" w14:textId="77777777" w:rsidR="009F77C4" w:rsidRPr="00437E0F" w:rsidRDefault="009F77C4" w:rsidP="009F77C4">
      <w:pPr>
        <w:pStyle w:val="Figure"/>
      </w:pPr>
      <w:r>
        <w:drawing>
          <wp:inline distT="0" distB="0" distL="0" distR="0" wp14:anchorId="3C0E502E" wp14:editId="0C26CC61">
            <wp:extent cx="5760720" cy="4055110"/>
            <wp:effectExtent l="0" t="0" r="0" b="2540"/>
            <wp:docPr id="3802" name="图片 3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3"/>
                    <a:stretch>
                      <a:fillRect/>
                    </a:stretch>
                  </pic:blipFill>
                  <pic:spPr>
                    <a:xfrm>
                      <a:off x="0" y="0"/>
                      <a:ext cx="5760720" cy="4055110"/>
                    </a:xfrm>
                    <a:prstGeom prst="rect">
                      <a:avLst/>
                    </a:prstGeom>
                  </pic:spPr>
                </pic:pic>
              </a:graphicData>
            </a:graphic>
          </wp:inline>
        </w:drawing>
      </w:r>
    </w:p>
    <w:p w14:paraId="2CBF3D1C" w14:textId="77777777" w:rsidR="009F77C4" w:rsidRPr="00353E41" w:rsidRDefault="009F77C4" w:rsidP="009F77C4">
      <w:pPr>
        <w:ind w:firstLine="420"/>
      </w:pPr>
    </w:p>
    <w:p w14:paraId="3F9833BD" w14:textId="77777777" w:rsidR="009F77C4" w:rsidRPr="00437E0F" w:rsidRDefault="009F77C4" w:rsidP="009F77C4">
      <w:pPr>
        <w:pStyle w:val="TableDescription"/>
      </w:pPr>
      <w:bookmarkStart w:id="1501" w:name="_Ref5625126"/>
      <w:r>
        <w:rPr>
          <w:rFonts w:hint="eastAsia"/>
        </w:rPr>
        <w:t>终端公告推送</w:t>
      </w:r>
      <w:r w:rsidRPr="00437E0F">
        <w:rPr>
          <w:rFonts w:hint="eastAsia"/>
        </w:rPr>
        <w:t>配置项含义表</w:t>
      </w:r>
      <w:bookmarkEnd w:id="1501"/>
    </w:p>
    <w:tbl>
      <w:tblPr>
        <w:tblStyle w:val="table0"/>
        <w:tblW w:w="9014" w:type="dxa"/>
        <w:tblLook w:val="04A0" w:firstRow="1" w:lastRow="0" w:firstColumn="1" w:lastColumn="0" w:noHBand="0" w:noVBand="1"/>
      </w:tblPr>
      <w:tblGrid>
        <w:gridCol w:w="2343"/>
        <w:gridCol w:w="6671"/>
      </w:tblGrid>
      <w:tr w:rsidR="009F77C4" w:rsidRPr="00437E0F" w14:paraId="1AF8493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3" w:type="dxa"/>
          </w:tcPr>
          <w:p w14:paraId="4D05A7F6" w14:textId="77777777" w:rsidR="009F77C4" w:rsidRPr="00437E0F" w:rsidRDefault="009F77C4" w:rsidP="004F08C7">
            <w:pPr>
              <w:pStyle w:val="TableHeading"/>
            </w:pPr>
            <w:r w:rsidRPr="00437E0F">
              <w:rPr>
                <w:rFonts w:hint="eastAsia"/>
              </w:rPr>
              <w:t>标题项</w:t>
            </w:r>
          </w:p>
        </w:tc>
        <w:tc>
          <w:tcPr>
            <w:tcW w:w="6671" w:type="dxa"/>
          </w:tcPr>
          <w:p w14:paraId="6D095B16" w14:textId="77777777" w:rsidR="009F77C4" w:rsidRPr="00437E0F" w:rsidRDefault="009F77C4" w:rsidP="004F08C7">
            <w:pPr>
              <w:pStyle w:val="TableHeading"/>
            </w:pPr>
            <w:r w:rsidRPr="00437E0F">
              <w:rPr>
                <w:rFonts w:hint="eastAsia"/>
              </w:rPr>
              <w:t>说明</w:t>
            </w:r>
          </w:p>
        </w:tc>
      </w:tr>
      <w:tr w:rsidR="009F77C4" w:rsidRPr="00437E0F" w14:paraId="3D374CCE" w14:textId="77777777" w:rsidTr="004F08C7">
        <w:trPr>
          <w:trHeight w:val="68"/>
        </w:trPr>
        <w:tc>
          <w:tcPr>
            <w:tcW w:w="2343" w:type="dxa"/>
          </w:tcPr>
          <w:p w14:paraId="421D7DF3" w14:textId="77777777" w:rsidR="009F77C4" w:rsidRPr="004B199A" w:rsidRDefault="009F77C4" w:rsidP="004F08C7">
            <w:pPr>
              <w:pStyle w:val="TableText"/>
            </w:pPr>
            <w:r>
              <w:rPr>
                <w:rFonts w:hint="eastAsia"/>
              </w:rPr>
              <w:t>启用</w:t>
            </w:r>
          </w:p>
        </w:tc>
        <w:tc>
          <w:tcPr>
            <w:tcW w:w="6671" w:type="dxa"/>
          </w:tcPr>
          <w:p w14:paraId="0075AB3F" w14:textId="77777777" w:rsidR="009F77C4" w:rsidRPr="00437E0F" w:rsidRDefault="009F77C4" w:rsidP="004F08C7">
            <w:pPr>
              <w:pStyle w:val="TableText"/>
            </w:pPr>
            <w:r w:rsidRPr="00437E0F">
              <w:rPr>
                <w:rFonts w:hint="eastAsia"/>
              </w:rPr>
              <w:t>勾选复选框表示</w:t>
            </w:r>
            <w:r>
              <w:rPr>
                <w:rFonts w:hint="eastAsia"/>
              </w:rPr>
              <w:t>开启终端公告推送功能。</w:t>
            </w:r>
          </w:p>
        </w:tc>
      </w:tr>
      <w:tr w:rsidR="009F77C4" w:rsidRPr="00437E0F" w14:paraId="37D07A2E" w14:textId="77777777" w:rsidTr="004F08C7">
        <w:trPr>
          <w:trHeight w:val="68"/>
        </w:trPr>
        <w:tc>
          <w:tcPr>
            <w:tcW w:w="2343" w:type="dxa"/>
          </w:tcPr>
          <w:p w14:paraId="0D8A482B" w14:textId="77777777" w:rsidR="009F77C4" w:rsidRPr="00437E0F" w:rsidRDefault="009F77C4" w:rsidP="004F08C7">
            <w:pPr>
              <w:pStyle w:val="TableText"/>
            </w:pPr>
            <w:r>
              <w:rPr>
                <w:rFonts w:hint="eastAsia"/>
              </w:rPr>
              <w:t>提醒频率（间隔）</w:t>
            </w:r>
          </w:p>
        </w:tc>
        <w:tc>
          <w:tcPr>
            <w:tcW w:w="6671" w:type="dxa"/>
          </w:tcPr>
          <w:p w14:paraId="0CFF4396" w14:textId="77777777" w:rsidR="009F77C4" w:rsidRPr="00437E0F" w:rsidRDefault="009F77C4" w:rsidP="004F08C7">
            <w:pPr>
              <w:pStyle w:val="TableText"/>
            </w:pPr>
            <w:r>
              <w:rPr>
                <w:rFonts w:hint="eastAsia"/>
              </w:rPr>
              <w:t>按配置间隔阈值，周期性进行公告提醒。</w:t>
            </w:r>
          </w:p>
        </w:tc>
      </w:tr>
      <w:tr w:rsidR="009F77C4" w:rsidRPr="00437E0F" w14:paraId="329C773F" w14:textId="77777777" w:rsidTr="004F08C7">
        <w:trPr>
          <w:trHeight w:val="68"/>
        </w:trPr>
        <w:tc>
          <w:tcPr>
            <w:tcW w:w="2343" w:type="dxa"/>
          </w:tcPr>
          <w:p w14:paraId="53EC0263" w14:textId="77777777" w:rsidR="009F77C4" w:rsidRPr="00437E0F" w:rsidRDefault="009F77C4" w:rsidP="004F08C7">
            <w:pPr>
              <w:pStyle w:val="TableText"/>
            </w:pPr>
            <w:r>
              <w:rPr>
                <w:rFonts w:hint="eastAsia"/>
              </w:rPr>
              <w:t>提醒频率（定时）</w:t>
            </w:r>
          </w:p>
        </w:tc>
        <w:tc>
          <w:tcPr>
            <w:tcW w:w="6671" w:type="dxa"/>
          </w:tcPr>
          <w:p w14:paraId="20247B57" w14:textId="77777777" w:rsidR="009F77C4" w:rsidRPr="00437E0F" w:rsidDel="0054211E" w:rsidRDefault="009F77C4" w:rsidP="004F08C7">
            <w:pPr>
              <w:pStyle w:val="TableText"/>
            </w:pPr>
            <w:r>
              <w:rPr>
                <w:rFonts w:hint="eastAsia"/>
              </w:rPr>
              <w:t>配置定时时间，定时进行公告提醒。</w:t>
            </w:r>
          </w:p>
        </w:tc>
      </w:tr>
      <w:tr w:rsidR="009F77C4" w:rsidRPr="00437E0F" w14:paraId="04656E3A" w14:textId="77777777" w:rsidTr="004F08C7">
        <w:trPr>
          <w:trHeight w:val="68"/>
        </w:trPr>
        <w:tc>
          <w:tcPr>
            <w:tcW w:w="2343" w:type="dxa"/>
          </w:tcPr>
          <w:p w14:paraId="37978008" w14:textId="77777777" w:rsidR="009F77C4" w:rsidRPr="00437E0F" w:rsidRDefault="009F77C4" w:rsidP="004F08C7">
            <w:pPr>
              <w:pStyle w:val="TableText"/>
            </w:pPr>
            <w:r>
              <w:rPr>
                <w:rFonts w:hint="eastAsia"/>
              </w:rPr>
              <w:t>页面选择</w:t>
            </w:r>
          </w:p>
        </w:tc>
        <w:tc>
          <w:tcPr>
            <w:tcW w:w="6671" w:type="dxa"/>
          </w:tcPr>
          <w:p w14:paraId="4A178C12" w14:textId="77777777" w:rsidR="009F77C4" w:rsidRPr="00437E0F" w:rsidDel="0054211E" w:rsidRDefault="009F77C4" w:rsidP="004F08C7">
            <w:pPr>
              <w:pStyle w:val="TableText"/>
            </w:pPr>
            <w:r>
              <w:rPr>
                <w:rFonts w:hint="eastAsia"/>
              </w:rPr>
              <w:t>复选框，可以选择设备内置公告，也可以选择外置公告页面。</w:t>
            </w:r>
          </w:p>
        </w:tc>
      </w:tr>
    </w:tbl>
    <w:p w14:paraId="424258D3" w14:textId="77777777" w:rsidR="009F77C4" w:rsidRDefault="009F77C4" w:rsidP="009F77C4">
      <w:pPr>
        <w:ind w:firstLine="420"/>
      </w:pPr>
    </w:p>
    <w:p w14:paraId="06566182" w14:textId="77777777" w:rsidR="009F77C4" w:rsidRPr="004B199A" w:rsidRDefault="009F77C4" w:rsidP="009F77C4">
      <w:pPr>
        <w:pStyle w:val="30"/>
      </w:pPr>
      <w:bookmarkStart w:id="1502" w:name="_Toc6235094"/>
      <w:bookmarkStart w:id="1503" w:name="_Toc15484958"/>
      <w:bookmarkStart w:id="1504" w:name="_Toc41650996"/>
      <w:bookmarkStart w:id="1505" w:name="_Toc44618086"/>
      <w:bookmarkStart w:id="1506" w:name="_Toc60068974"/>
      <w:bookmarkStart w:id="1507" w:name="_Toc61022451"/>
      <w:r>
        <w:rPr>
          <w:rFonts w:hint="eastAsia"/>
        </w:rPr>
        <w:t>终端公告</w:t>
      </w:r>
      <w:r w:rsidRPr="004B199A">
        <w:rPr>
          <w:rFonts w:hint="eastAsia"/>
        </w:rPr>
        <w:t>配置举例</w:t>
      </w:r>
      <w:bookmarkEnd w:id="1502"/>
      <w:bookmarkEnd w:id="1503"/>
      <w:bookmarkEnd w:id="1504"/>
      <w:bookmarkEnd w:id="1505"/>
      <w:bookmarkEnd w:id="1506"/>
      <w:bookmarkEnd w:id="1507"/>
    </w:p>
    <w:p w14:paraId="3AE77D50" w14:textId="77777777" w:rsidR="009F77C4" w:rsidRPr="00641CF6" w:rsidRDefault="009F77C4" w:rsidP="009F77C4">
      <w:pPr>
        <w:pStyle w:val="41"/>
      </w:pPr>
      <w:bookmarkStart w:id="1508" w:name="_Toc4425445"/>
      <w:bookmarkStart w:id="1509" w:name="_Toc4423092"/>
      <w:bookmarkStart w:id="1510" w:name="_Toc4744486"/>
      <w:bookmarkStart w:id="1511" w:name="_Toc6235095"/>
      <w:bookmarkEnd w:id="1508"/>
      <w:r w:rsidRPr="00641CF6">
        <w:rPr>
          <w:rFonts w:hint="eastAsia"/>
        </w:rPr>
        <w:t>组网需求</w:t>
      </w:r>
      <w:bookmarkEnd w:id="1509"/>
      <w:bookmarkEnd w:id="1510"/>
      <w:bookmarkEnd w:id="1511"/>
    </w:p>
    <w:p w14:paraId="5DBF2BAB" w14:textId="77777777" w:rsidR="009F77C4" w:rsidRPr="00985A8F" w:rsidRDefault="009F77C4" w:rsidP="009F77C4">
      <w:pPr>
        <w:ind w:firstLine="420"/>
      </w:pPr>
      <w:r w:rsidRPr="00985A8F">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_Ref511227974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7-76</w:t>
      </w:r>
      <w:r w:rsidRPr="00641CF6">
        <w:rPr>
          <w:color w:val="0000FF"/>
          <w:u w:val="single"/>
        </w:rPr>
        <w:fldChar w:fldCharType="end"/>
      </w:r>
      <w:r w:rsidRPr="00985A8F">
        <w:rPr>
          <w:rFonts w:hint="eastAsia"/>
        </w:rPr>
        <w:t>所示</w:t>
      </w:r>
      <w:r w:rsidRPr="00AB1F8D">
        <w:rPr>
          <w:rFonts w:hint="eastAsia"/>
        </w:rPr>
        <w:t>，</w:t>
      </w:r>
      <w:r w:rsidRPr="00985A8F">
        <w:rPr>
          <w:rFonts w:hint="eastAsia"/>
        </w:rPr>
        <w:t>某</w:t>
      </w:r>
      <w:r>
        <w:rPr>
          <w:rFonts w:hint="eastAsia"/>
        </w:rPr>
        <w:t>公司为了加强上网管理，拟定了一个上网准则公告，需要周期性进行网络内部推送，</w:t>
      </w:r>
      <w:r w:rsidRPr="00985A8F">
        <w:rPr>
          <w:rFonts w:hint="eastAsia"/>
        </w:rPr>
        <w:t>使用设备的</w:t>
      </w:r>
      <w:r>
        <w:rPr>
          <w:rFonts w:hint="eastAsia"/>
        </w:rPr>
        <w:t>ge</w:t>
      </w:r>
      <w:r>
        <w:t>0</w:t>
      </w:r>
      <w:r w:rsidRPr="00985A8F">
        <w:rPr>
          <w:rFonts w:hint="eastAsia"/>
        </w:rPr>
        <w:t>和</w:t>
      </w:r>
      <w:r>
        <w:rPr>
          <w:rFonts w:hint="eastAsia"/>
        </w:rPr>
        <w:t>ge1</w:t>
      </w:r>
      <w:r w:rsidRPr="00985A8F">
        <w:rPr>
          <w:rFonts w:hint="eastAsia"/>
        </w:rPr>
        <w:t>接口</w:t>
      </w:r>
      <w:r>
        <w:rPr>
          <w:rFonts w:hint="eastAsia"/>
        </w:rPr>
        <w:t>以三层路由模式</w:t>
      </w:r>
      <w:r w:rsidRPr="00985A8F">
        <w:rPr>
          <w:rFonts w:hint="eastAsia"/>
        </w:rPr>
        <w:t>部署在网络中，</w:t>
      </w:r>
      <w:r>
        <w:rPr>
          <w:rFonts w:hint="eastAsia"/>
        </w:rPr>
        <w:t>上联出口</w:t>
      </w:r>
      <w:r>
        <w:rPr>
          <w:rFonts w:hint="eastAsia"/>
        </w:rPr>
        <w:t>FW</w:t>
      </w:r>
      <w:r>
        <w:rPr>
          <w:rFonts w:hint="eastAsia"/>
        </w:rPr>
        <w:t>，下联二层交换机。设备上开启移动终端公告推送功能，检测</w:t>
      </w:r>
      <w:r>
        <w:t>上网行为并</w:t>
      </w:r>
      <w:r>
        <w:rPr>
          <w:rFonts w:hint="eastAsia"/>
        </w:rPr>
        <w:t>周期推送公告提醒。</w:t>
      </w:r>
    </w:p>
    <w:p w14:paraId="09FB3583" w14:textId="77777777" w:rsidR="009F77C4" w:rsidRDefault="009F77C4" w:rsidP="009F77C4">
      <w:pPr>
        <w:pStyle w:val="FigureDescription"/>
        <w:spacing w:before="156" w:after="156"/>
      </w:pPr>
      <w:bookmarkStart w:id="1512" w:name="_Ref511227974"/>
      <w:r>
        <w:rPr>
          <w:rFonts w:hint="eastAsia"/>
        </w:rPr>
        <w:lastRenderedPageBreak/>
        <w:t>终端公告推送组网</w:t>
      </w:r>
      <w:bookmarkEnd w:id="1512"/>
    </w:p>
    <w:p w14:paraId="054095C5" w14:textId="77777777" w:rsidR="009F77C4" w:rsidRPr="00534DE4" w:rsidRDefault="009F77C4" w:rsidP="009F77C4">
      <w:pPr>
        <w:pStyle w:val="Figure"/>
      </w:pPr>
      <w:r>
        <w:object w:dxaOrig="5415" w:dyaOrig="10831" w14:anchorId="7A59B2A5">
          <v:shape id="_x0000_i1026" type="#_x0000_t75" style="width:2in;height:295.5pt" o:ole="">
            <v:imagedata r:id="rId324" o:title=""/>
          </v:shape>
          <o:OLEObject Type="Embed" ProgID="Visio.Drawing.15" ShapeID="_x0000_i1026" DrawAspect="Content" ObjectID="_1703334431" r:id="rId325"/>
        </w:object>
      </w:r>
    </w:p>
    <w:p w14:paraId="19BE5C5E" w14:textId="77777777" w:rsidR="009F77C4" w:rsidRPr="00641CF6" w:rsidRDefault="009F77C4" w:rsidP="009F77C4">
      <w:pPr>
        <w:ind w:firstLine="420"/>
      </w:pPr>
    </w:p>
    <w:p w14:paraId="36EA45A9" w14:textId="77777777" w:rsidR="009F77C4" w:rsidRPr="00641CF6" w:rsidRDefault="009F77C4" w:rsidP="009F77C4">
      <w:pPr>
        <w:pStyle w:val="41"/>
      </w:pPr>
      <w:bookmarkStart w:id="1513" w:name="_Toc4423093"/>
      <w:bookmarkStart w:id="1514" w:name="_Toc4744487"/>
      <w:bookmarkStart w:id="1515" w:name="_Toc6235096"/>
      <w:r w:rsidRPr="00641CF6">
        <w:rPr>
          <w:rFonts w:hint="eastAsia"/>
        </w:rPr>
        <w:t>配置思路</w:t>
      </w:r>
      <w:bookmarkEnd w:id="1513"/>
      <w:bookmarkEnd w:id="1514"/>
      <w:bookmarkEnd w:id="1515"/>
    </w:p>
    <w:p w14:paraId="547F311F" w14:textId="77777777" w:rsidR="009F77C4" w:rsidRDefault="009F77C4" w:rsidP="00B03962">
      <w:pPr>
        <w:pStyle w:val="ItemList"/>
        <w:numPr>
          <w:ilvl w:val="0"/>
          <w:numId w:val="28"/>
        </w:numPr>
      </w:pPr>
      <w:r>
        <w:rPr>
          <w:rFonts w:hint="eastAsia"/>
        </w:rPr>
        <w:t>配置设备接口</w:t>
      </w:r>
      <w:r>
        <w:t>地址及路由</w:t>
      </w:r>
      <w:r>
        <w:rPr>
          <w:rFonts w:hint="eastAsia"/>
        </w:rPr>
        <w:t>。</w:t>
      </w:r>
    </w:p>
    <w:p w14:paraId="2E8C4C1A" w14:textId="77777777" w:rsidR="009F77C4" w:rsidRDefault="009F77C4" w:rsidP="00B03962">
      <w:pPr>
        <w:pStyle w:val="ItemList"/>
        <w:numPr>
          <w:ilvl w:val="0"/>
          <w:numId w:val="28"/>
        </w:numPr>
      </w:pPr>
      <w:r>
        <w:rPr>
          <w:rFonts w:hint="eastAsia"/>
        </w:rPr>
        <w:t>配置</w:t>
      </w:r>
      <w:r>
        <w:t>地址对象</w:t>
      </w:r>
      <w:r>
        <w:rPr>
          <w:rFonts w:hint="eastAsia"/>
        </w:rPr>
        <w:t>。</w:t>
      </w:r>
    </w:p>
    <w:p w14:paraId="5750531E" w14:textId="77777777" w:rsidR="009F77C4" w:rsidRDefault="009F77C4" w:rsidP="00B03962">
      <w:pPr>
        <w:pStyle w:val="ItemList"/>
        <w:numPr>
          <w:ilvl w:val="0"/>
          <w:numId w:val="28"/>
        </w:numPr>
      </w:pPr>
      <w:r>
        <w:rPr>
          <w:rFonts w:hint="eastAsia"/>
        </w:rPr>
        <w:t>配置</w:t>
      </w:r>
      <w:r>
        <w:t>用户识别范围</w:t>
      </w:r>
      <w:r>
        <w:rPr>
          <w:rFonts w:hint="eastAsia"/>
        </w:rPr>
        <w:t>。</w:t>
      </w:r>
    </w:p>
    <w:p w14:paraId="3F917F4A" w14:textId="77777777" w:rsidR="009F77C4" w:rsidRDefault="009F77C4" w:rsidP="00B03962">
      <w:pPr>
        <w:pStyle w:val="ItemList"/>
        <w:numPr>
          <w:ilvl w:val="0"/>
          <w:numId w:val="28"/>
        </w:numPr>
      </w:pPr>
      <w:r>
        <w:rPr>
          <w:rFonts w:hint="eastAsia"/>
        </w:rPr>
        <w:t>配置自定义公告内容。</w:t>
      </w:r>
    </w:p>
    <w:p w14:paraId="4BCD081C" w14:textId="77777777" w:rsidR="009F77C4" w:rsidRPr="0002609D" w:rsidRDefault="009F77C4" w:rsidP="00B03962">
      <w:pPr>
        <w:pStyle w:val="ItemList"/>
        <w:numPr>
          <w:ilvl w:val="0"/>
          <w:numId w:val="28"/>
        </w:numPr>
      </w:pPr>
      <w:r>
        <w:rPr>
          <w:rFonts w:hint="eastAsia"/>
        </w:rPr>
        <w:t>开启移动终端公告推送功能。</w:t>
      </w:r>
    </w:p>
    <w:p w14:paraId="13BCE5ED" w14:textId="77777777" w:rsidR="009F77C4" w:rsidRPr="00641CF6" w:rsidRDefault="009F77C4" w:rsidP="009F77C4">
      <w:pPr>
        <w:pStyle w:val="41"/>
      </w:pPr>
      <w:bookmarkStart w:id="1516" w:name="_Toc4423095"/>
      <w:bookmarkStart w:id="1517" w:name="_Toc4744488"/>
      <w:bookmarkStart w:id="1518" w:name="_Toc6235097"/>
      <w:r w:rsidRPr="00641CF6">
        <w:rPr>
          <w:rFonts w:hint="eastAsia"/>
        </w:rPr>
        <w:t>配置步骤</w:t>
      </w:r>
      <w:bookmarkEnd w:id="1516"/>
      <w:bookmarkEnd w:id="1517"/>
      <w:bookmarkEnd w:id="1518"/>
    </w:p>
    <w:p w14:paraId="50CD8113" w14:textId="77777777" w:rsidR="009F77C4" w:rsidRDefault="009F77C4" w:rsidP="009F77C4">
      <w:pPr>
        <w:pStyle w:val="ItemStep"/>
        <w:spacing w:after="156"/>
      </w:pPr>
      <w:r>
        <w:rPr>
          <w:rFonts w:hint="eastAsia"/>
        </w:rPr>
        <w:t>配置接口地址</w:t>
      </w:r>
    </w:p>
    <w:p w14:paraId="76DD96C8" w14:textId="77777777" w:rsidR="009F77C4" w:rsidRPr="000C2843" w:rsidRDefault="009F77C4" w:rsidP="009F77C4">
      <w:pPr>
        <w:ind w:firstLine="420"/>
      </w:pPr>
      <w:r>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_Ref511227981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7-77</w:t>
      </w:r>
      <w:r w:rsidRPr="00641CF6">
        <w:rPr>
          <w:color w:val="0000FF"/>
          <w:u w:val="single"/>
        </w:rPr>
        <w:fldChar w:fldCharType="end"/>
      </w:r>
      <w:r>
        <w:rPr>
          <w:rFonts w:hint="eastAsia"/>
        </w:rPr>
        <w:t>、</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_Ref511227985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7-78</w:t>
      </w:r>
      <w:r w:rsidRPr="00641CF6">
        <w:rPr>
          <w:color w:val="0000FF"/>
          <w:u w:val="single"/>
        </w:rPr>
        <w:fldChar w:fldCharType="end"/>
      </w:r>
      <w:r>
        <w:rPr>
          <w:rFonts w:hint="eastAsia"/>
        </w:rPr>
        <w:t>所示</w:t>
      </w:r>
      <w:r w:rsidRPr="00985A8F">
        <w:rPr>
          <w:rFonts w:hint="eastAsia"/>
        </w:rPr>
        <w:t>，</w:t>
      </w:r>
      <w:r w:rsidRPr="008E225D">
        <w:rPr>
          <w:rFonts w:hint="eastAsia"/>
        </w:rPr>
        <w:t>进入</w:t>
      </w:r>
      <w:r>
        <w:rPr>
          <w:rFonts w:hint="eastAsia"/>
        </w:rPr>
        <w:t>“网络配置</w:t>
      </w:r>
      <w:r>
        <w:rPr>
          <w:rFonts w:hint="eastAsia"/>
        </w:rPr>
        <w:t>&gt;</w:t>
      </w:r>
      <w:r>
        <w:rPr>
          <w:rFonts w:hint="eastAsia"/>
        </w:rPr>
        <w:t>接口配置”页面</w:t>
      </w:r>
      <w:r w:rsidRPr="008E225D">
        <w:rPr>
          <w:rFonts w:hint="eastAsia"/>
        </w:rPr>
        <w:t>，点击</w:t>
      </w:r>
      <w:r>
        <w:rPr>
          <w:rFonts w:hint="eastAsia"/>
        </w:rPr>
        <w:t>编辑</w:t>
      </w:r>
      <w:r>
        <w:rPr>
          <w:rFonts w:hint="eastAsia"/>
        </w:rPr>
        <w:t>ge0</w:t>
      </w:r>
      <w:r>
        <w:rPr>
          <w:rFonts w:hint="eastAsia"/>
        </w:rPr>
        <w:t>、</w:t>
      </w:r>
      <w:r>
        <w:rPr>
          <w:rFonts w:hint="eastAsia"/>
        </w:rPr>
        <w:t>ge1</w:t>
      </w:r>
      <w:r>
        <w:rPr>
          <w:rFonts w:hint="eastAsia"/>
        </w:rPr>
        <w:t>操作，把</w:t>
      </w:r>
      <w:r>
        <w:rPr>
          <w:rFonts w:hint="eastAsia"/>
        </w:rPr>
        <w:t>ge</w:t>
      </w:r>
      <w:r>
        <w:t>0</w:t>
      </w:r>
      <w:r>
        <w:rPr>
          <w:rFonts w:hint="eastAsia"/>
        </w:rPr>
        <w:t>、</w:t>
      </w:r>
      <w:r>
        <w:rPr>
          <w:rFonts w:hint="eastAsia"/>
        </w:rPr>
        <w:t>ge</w:t>
      </w:r>
      <w:r>
        <w:t>1</w:t>
      </w:r>
      <w:r>
        <w:rPr>
          <w:rFonts w:hint="eastAsia"/>
        </w:rPr>
        <w:t>的地址分别配置为</w:t>
      </w:r>
      <w:r>
        <w:t>10.0.219.110</w:t>
      </w:r>
      <w:r>
        <w:rPr>
          <w:rFonts w:hint="eastAsia"/>
        </w:rPr>
        <w:t>/24</w:t>
      </w:r>
      <w:r>
        <w:rPr>
          <w:rFonts w:hint="eastAsia"/>
        </w:rPr>
        <w:t>、</w:t>
      </w:r>
      <w:r>
        <w:t>192.168.1</w:t>
      </w:r>
      <w:r>
        <w:rPr>
          <w:rFonts w:hint="eastAsia"/>
        </w:rPr>
        <w:t>.</w:t>
      </w:r>
      <w:r>
        <w:t>1</w:t>
      </w:r>
      <w:r>
        <w:rPr>
          <w:rFonts w:hint="eastAsia"/>
        </w:rPr>
        <w:t>/24</w:t>
      </w:r>
      <w:r w:rsidRPr="00985A8F">
        <w:rPr>
          <w:rFonts w:hint="eastAsia"/>
        </w:rPr>
        <w:t>。</w:t>
      </w:r>
    </w:p>
    <w:p w14:paraId="2DEE718A" w14:textId="77777777" w:rsidR="009F77C4" w:rsidRDefault="009F77C4" w:rsidP="009F77C4">
      <w:pPr>
        <w:pStyle w:val="FigureDescription"/>
        <w:spacing w:before="156" w:after="156"/>
      </w:pPr>
      <w:bookmarkStart w:id="1519" w:name="_Ref511227981"/>
      <w:r>
        <w:rPr>
          <w:rFonts w:hint="eastAsia"/>
        </w:rPr>
        <w:lastRenderedPageBreak/>
        <w:t>配置</w:t>
      </w:r>
      <w:r>
        <w:rPr>
          <w:rFonts w:hint="eastAsia"/>
        </w:rPr>
        <w:t>ge0</w:t>
      </w:r>
      <w:r>
        <w:rPr>
          <w:rFonts w:hint="eastAsia"/>
        </w:rPr>
        <w:t>接口</w:t>
      </w:r>
      <w:bookmarkEnd w:id="1519"/>
    </w:p>
    <w:p w14:paraId="2F8690C7" w14:textId="77777777" w:rsidR="009F77C4" w:rsidRDefault="009F77C4" w:rsidP="009F77C4">
      <w:pPr>
        <w:pStyle w:val="Figure"/>
      </w:pPr>
      <w:r>
        <w:drawing>
          <wp:inline distT="0" distB="0" distL="0" distR="0" wp14:anchorId="477B6CA5" wp14:editId="6503D3C0">
            <wp:extent cx="5629275" cy="4435558"/>
            <wp:effectExtent l="0" t="0" r="0" b="3175"/>
            <wp:docPr id="1157" name="图片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6"/>
                    <a:stretch>
                      <a:fillRect/>
                    </a:stretch>
                  </pic:blipFill>
                  <pic:spPr>
                    <a:xfrm>
                      <a:off x="0" y="0"/>
                      <a:ext cx="5635956" cy="4440822"/>
                    </a:xfrm>
                    <a:prstGeom prst="rect">
                      <a:avLst/>
                    </a:prstGeom>
                  </pic:spPr>
                </pic:pic>
              </a:graphicData>
            </a:graphic>
          </wp:inline>
        </w:drawing>
      </w:r>
    </w:p>
    <w:p w14:paraId="586CED5F" w14:textId="77777777" w:rsidR="009F77C4" w:rsidRDefault="009F77C4" w:rsidP="009F77C4">
      <w:pPr>
        <w:ind w:firstLine="420"/>
      </w:pPr>
    </w:p>
    <w:p w14:paraId="65DB2F80" w14:textId="77777777" w:rsidR="009F77C4" w:rsidRDefault="009F77C4" w:rsidP="009F77C4">
      <w:pPr>
        <w:pStyle w:val="FigureDescription"/>
        <w:spacing w:before="156" w:after="156"/>
      </w:pPr>
      <w:bookmarkStart w:id="1520" w:name="_Ref511227985"/>
      <w:r>
        <w:rPr>
          <w:rFonts w:hint="eastAsia"/>
        </w:rPr>
        <w:lastRenderedPageBreak/>
        <w:t>配置</w:t>
      </w:r>
      <w:r>
        <w:rPr>
          <w:rFonts w:hint="eastAsia"/>
        </w:rPr>
        <w:t>ge1</w:t>
      </w:r>
      <w:r>
        <w:rPr>
          <w:rFonts w:hint="eastAsia"/>
        </w:rPr>
        <w:t>接口</w:t>
      </w:r>
      <w:bookmarkEnd w:id="1520"/>
    </w:p>
    <w:p w14:paraId="24BA211C" w14:textId="77777777" w:rsidR="009F77C4" w:rsidRDefault="009F77C4" w:rsidP="009F77C4">
      <w:pPr>
        <w:pStyle w:val="Figure"/>
      </w:pPr>
      <w:r>
        <w:drawing>
          <wp:inline distT="0" distB="0" distL="0" distR="0" wp14:anchorId="5EDF5679" wp14:editId="3905451C">
            <wp:extent cx="5657850" cy="4310156"/>
            <wp:effectExtent l="0" t="0" r="0" b="0"/>
            <wp:docPr id="1158" name="图片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7"/>
                    <a:stretch>
                      <a:fillRect/>
                    </a:stretch>
                  </pic:blipFill>
                  <pic:spPr>
                    <a:xfrm>
                      <a:off x="0" y="0"/>
                      <a:ext cx="5675235" cy="4323400"/>
                    </a:xfrm>
                    <a:prstGeom prst="rect">
                      <a:avLst/>
                    </a:prstGeom>
                  </pic:spPr>
                </pic:pic>
              </a:graphicData>
            </a:graphic>
          </wp:inline>
        </w:drawing>
      </w:r>
    </w:p>
    <w:p w14:paraId="13950052" w14:textId="77777777" w:rsidR="009F77C4" w:rsidRPr="000836C5" w:rsidRDefault="009F77C4" w:rsidP="009F77C4">
      <w:pPr>
        <w:ind w:firstLine="420"/>
      </w:pPr>
    </w:p>
    <w:p w14:paraId="563A18C3" w14:textId="77777777" w:rsidR="009F77C4" w:rsidRDefault="009F77C4" w:rsidP="009F77C4">
      <w:pPr>
        <w:pStyle w:val="ItemStep"/>
        <w:spacing w:after="156"/>
      </w:pPr>
      <w:r>
        <w:rPr>
          <w:rFonts w:hint="eastAsia"/>
        </w:rPr>
        <w:t>配置静态路由</w:t>
      </w:r>
    </w:p>
    <w:p w14:paraId="0DD4DBEA" w14:textId="77777777" w:rsidR="009F77C4" w:rsidRDefault="009F77C4" w:rsidP="009F77C4">
      <w:pPr>
        <w:keepNext/>
        <w:ind w:firstLine="420"/>
      </w:pPr>
      <w:r>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_Ref511227995 \r \h</w:instrText>
      </w:r>
      <w:r w:rsidRPr="00641CF6">
        <w:rPr>
          <w:color w:val="0000FF"/>
          <w:u w:val="single"/>
        </w:rPr>
        <w:instrText xml:space="preserve"> </w:instrText>
      </w:r>
      <w:r>
        <w:rPr>
          <w:color w:val="0000FF"/>
          <w:u w:val="single"/>
        </w:rPr>
        <w:instrText xml:space="preserve"> \* MERGEFORMAT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7-79</w:t>
      </w:r>
      <w:r w:rsidRPr="00641CF6">
        <w:rPr>
          <w:color w:val="0000FF"/>
          <w:u w:val="single"/>
        </w:rPr>
        <w:fldChar w:fldCharType="end"/>
      </w:r>
      <w:r>
        <w:rPr>
          <w:rFonts w:hint="eastAsia"/>
        </w:rPr>
        <w:t>所示，</w:t>
      </w:r>
      <w:r w:rsidRPr="008E225D">
        <w:rPr>
          <w:rFonts w:hint="eastAsia"/>
        </w:rPr>
        <w:t>进入</w:t>
      </w:r>
      <w:r>
        <w:rPr>
          <w:rFonts w:hint="eastAsia"/>
        </w:rPr>
        <w:t>“网络</w:t>
      </w:r>
      <w:r>
        <w:t>配置</w:t>
      </w:r>
      <w:r w:rsidRPr="008E225D">
        <w:rPr>
          <w:rFonts w:hint="eastAsia"/>
        </w:rPr>
        <w:t>&gt;</w:t>
      </w:r>
      <w:r>
        <w:rPr>
          <w:rFonts w:hint="eastAsia"/>
        </w:rPr>
        <w:t>路由管理</w:t>
      </w:r>
      <w:r w:rsidRPr="008E225D">
        <w:rPr>
          <w:rFonts w:hint="eastAsia"/>
        </w:rPr>
        <w:t>&gt;</w:t>
      </w:r>
      <w:r>
        <w:rPr>
          <w:rFonts w:hint="eastAsia"/>
        </w:rPr>
        <w:t>静态路由”页面</w:t>
      </w:r>
      <w:r w:rsidRPr="008E225D">
        <w:rPr>
          <w:rFonts w:hint="eastAsia"/>
        </w:rPr>
        <w:t>，</w:t>
      </w:r>
      <w:r>
        <w:rPr>
          <w:rFonts w:hint="eastAsia"/>
        </w:rPr>
        <w:t>新建一条访问外网的默认路由。</w:t>
      </w:r>
    </w:p>
    <w:p w14:paraId="3A056923" w14:textId="77777777" w:rsidR="009F77C4" w:rsidRDefault="009F77C4" w:rsidP="009F77C4">
      <w:pPr>
        <w:pStyle w:val="FigureDescription"/>
        <w:spacing w:before="156" w:after="156"/>
      </w:pPr>
      <w:bookmarkStart w:id="1521" w:name="_Ref511227995"/>
      <w:r>
        <w:rPr>
          <w:rFonts w:hint="eastAsia"/>
        </w:rPr>
        <w:t>配置静态路由</w:t>
      </w:r>
      <w:bookmarkEnd w:id="1521"/>
    </w:p>
    <w:p w14:paraId="7C9F4857" w14:textId="77777777" w:rsidR="009F77C4" w:rsidRDefault="009F77C4" w:rsidP="009F77C4">
      <w:pPr>
        <w:pStyle w:val="Figure"/>
      </w:pPr>
      <w:r>
        <w:drawing>
          <wp:inline distT="0" distB="0" distL="0" distR="0" wp14:anchorId="1A392541" wp14:editId="1D56FF8A">
            <wp:extent cx="5760720" cy="847090"/>
            <wp:effectExtent l="0" t="0" r="0" b="0"/>
            <wp:docPr id="3803" name="图片 3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8"/>
                    <a:stretch>
                      <a:fillRect/>
                    </a:stretch>
                  </pic:blipFill>
                  <pic:spPr>
                    <a:xfrm>
                      <a:off x="0" y="0"/>
                      <a:ext cx="5760720" cy="847090"/>
                    </a:xfrm>
                    <a:prstGeom prst="rect">
                      <a:avLst/>
                    </a:prstGeom>
                  </pic:spPr>
                </pic:pic>
              </a:graphicData>
            </a:graphic>
          </wp:inline>
        </w:drawing>
      </w:r>
    </w:p>
    <w:p w14:paraId="05A72FA4" w14:textId="77777777" w:rsidR="009F77C4" w:rsidRDefault="009F77C4" w:rsidP="009F77C4">
      <w:pPr>
        <w:ind w:firstLine="420"/>
      </w:pPr>
    </w:p>
    <w:p w14:paraId="79DB47C5" w14:textId="77777777" w:rsidR="009F77C4" w:rsidRPr="008E225D" w:rsidRDefault="009F77C4" w:rsidP="009F77C4">
      <w:pPr>
        <w:pStyle w:val="ItemStep"/>
        <w:spacing w:after="156"/>
      </w:pPr>
      <w:r>
        <w:rPr>
          <w:rFonts w:hint="eastAsia"/>
        </w:rPr>
        <w:t>配置地址对象</w:t>
      </w:r>
    </w:p>
    <w:p w14:paraId="6C5D3C50" w14:textId="77777777" w:rsidR="009F77C4" w:rsidRPr="008E225D" w:rsidRDefault="009F77C4" w:rsidP="009F77C4">
      <w:pPr>
        <w:ind w:firstLine="420"/>
      </w:pPr>
      <w:r>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_Ref511228000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7-80</w:t>
      </w:r>
      <w:r w:rsidRPr="00641CF6">
        <w:rPr>
          <w:color w:val="0000FF"/>
          <w:u w:val="single"/>
        </w:rPr>
        <w:fldChar w:fldCharType="end"/>
      </w:r>
      <w:r w:rsidRPr="00985A8F">
        <w:rPr>
          <w:rFonts w:hint="eastAsia"/>
        </w:rPr>
        <w:t>所示，</w:t>
      </w:r>
      <w:r w:rsidRPr="008E225D">
        <w:rPr>
          <w:rFonts w:hint="eastAsia"/>
        </w:rPr>
        <w:t>进入</w:t>
      </w:r>
      <w:r>
        <w:rPr>
          <w:rFonts w:hint="eastAsia"/>
        </w:rPr>
        <w:t>“策略配置</w:t>
      </w:r>
      <w:r>
        <w:rPr>
          <w:rFonts w:hint="eastAsia"/>
        </w:rPr>
        <w:t>&gt;</w:t>
      </w:r>
      <w:r>
        <w:rPr>
          <w:rFonts w:hint="eastAsia"/>
        </w:rPr>
        <w:t>对象管理</w:t>
      </w:r>
      <w:r w:rsidRPr="008E225D">
        <w:rPr>
          <w:rFonts w:hint="eastAsia"/>
        </w:rPr>
        <w:t>&gt;</w:t>
      </w:r>
      <w:r w:rsidRPr="008E225D">
        <w:rPr>
          <w:rFonts w:hint="eastAsia"/>
        </w:rPr>
        <w:t>地址</w:t>
      </w:r>
      <w:r>
        <w:rPr>
          <w:rFonts w:hint="eastAsia"/>
        </w:rPr>
        <w:t>对象”页面</w:t>
      </w:r>
      <w:r w:rsidRPr="008E225D">
        <w:rPr>
          <w:rFonts w:hint="eastAsia"/>
        </w:rPr>
        <w:t>，点击</w:t>
      </w:r>
      <w:r>
        <w:rPr>
          <w:rFonts w:hint="eastAsia"/>
        </w:rPr>
        <w:t>&lt;</w:t>
      </w:r>
      <w:r w:rsidRPr="008E225D">
        <w:rPr>
          <w:rFonts w:hint="eastAsia"/>
        </w:rPr>
        <w:t>新建</w:t>
      </w:r>
      <w:r>
        <w:rPr>
          <w:rFonts w:hint="eastAsia"/>
        </w:rPr>
        <w:t>&gt;</w:t>
      </w:r>
      <w:r w:rsidRPr="008E225D">
        <w:rPr>
          <w:rFonts w:hint="eastAsia"/>
        </w:rPr>
        <w:t>按钮创建</w:t>
      </w:r>
      <w:r>
        <w:rPr>
          <w:rFonts w:hint="eastAsia"/>
        </w:rPr>
        <w:t>内网用户地址对象，设置地址为</w:t>
      </w:r>
      <w:r>
        <w:t>192.168.1</w:t>
      </w:r>
      <w:r>
        <w:rPr>
          <w:rFonts w:hint="eastAsia"/>
        </w:rPr>
        <w:t>.</w:t>
      </w:r>
      <w:r>
        <w:t>0/24</w:t>
      </w:r>
      <w:r>
        <w:rPr>
          <w:rFonts w:hint="eastAsia"/>
        </w:rPr>
        <w:t>，点击</w:t>
      </w:r>
      <w:r>
        <w:rPr>
          <w:rFonts w:hint="eastAsia"/>
        </w:rPr>
        <w:t>&lt;</w:t>
      </w:r>
      <w:r>
        <w:rPr>
          <w:rFonts w:hint="eastAsia"/>
        </w:rPr>
        <w:t>提交</w:t>
      </w:r>
      <w:r>
        <w:rPr>
          <w:rFonts w:hint="eastAsia"/>
        </w:rPr>
        <w:t>&gt;</w:t>
      </w:r>
      <w:r w:rsidRPr="00985A8F">
        <w:rPr>
          <w:rFonts w:hint="eastAsia"/>
        </w:rPr>
        <w:t>。</w:t>
      </w:r>
    </w:p>
    <w:p w14:paraId="4FDFAAB2" w14:textId="77777777" w:rsidR="009F77C4" w:rsidRDefault="009F77C4" w:rsidP="009F77C4">
      <w:pPr>
        <w:pStyle w:val="FigureDescription"/>
        <w:spacing w:before="156" w:after="156"/>
      </w:pPr>
      <w:bookmarkStart w:id="1522" w:name="_Ref511228000"/>
      <w:r>
        <w:rPr>
          <w:rFonts w:hint="eastAsia"/>
        </w:rPr>
        <w:lastRenderedPageBreak/>
        <w:t>配置地址对象</w:t>
      </w:r>
      <w:bookmarkEnd w:id="1522"/>
    </w:p>
    <w:p w14:paraId="52A43C37" w14:textId="77777777" w:rsidR="009F77C4" w:rsidRDefault="009F77C4" w:rsidP="009F77C4">
      <w:pPr>
        <w:pStyle w:val="Figure"/>
      </w:pPr>
      <w:r>
        <w:drawing>
          <wp:inline distT="0" distB="0" distL="0" distR="0" wp14:anchorId="2D960B34" wp14:editId="70389AF6">
            <wp:extent cx="5760720" cy="3955415"/>
            <wp:effectExtent l="0" t="0" r="0" b="6985"/>
            <wp:docPr id="3804" name="图片 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9"/>
                    <a:stretch>
                      <a:fillRect/>
                    </a:stretch>
                  </pic:blipFill>
                  <pic:spPr>
                    <a:xfrm>
                      <a:off x="0" y="0"/>
                      <a:ext cx="5760720" cy="3955415"/>
                    </a:xfrm>
                    <a:prstGeom prst="rect">
                      <a:avLst/>
                    </a:prstGeom>
                  </pic:spPr>
                </pic:pic>
              </a:graphicData>
            </a:graphic>
          </wp:inline>
        </w:drawing>
      </w:r>
    </w:p>
    <w:p w14:paraId="01A6E3C0" w14:textId="77777777" w:rsidR="009F77C4" w:rsidRDefault="009F77C4" w:rsidP="009F77C4">
      <w:pPr>
        <w:ind w:firstLine="420"/>
      </w:pPr>
    </w:p>
    <w:p w14:paraId="7A7BE116" w14:textId="77777777" w:rsidR="009F77C4" w:rsidRDefault="009F77C4" w:rsidP="009F77C4">
      <w:pPr>
        <w:pStyle w:val="ItemStep"/>
        <w:spacing w:after="156"/>
      </w:pPr>
      <w:r>
        <w:rPr>
          <w:rFonts w:hint="eastAsia"/>
        </w:rPr>
        <w:t>配置用户识别范围</w:t>
      </w:r>
    </w:p>
    <w:p w14:paraId="7D770CDD" w14:textId="77777777" w:rsidR="009F77C4" w:rsidRDefault="009F77C4" w:rsidP="009F77C4">
      <w:pPr>
        <w:ind w:firstLine="420"/>
      </w:pPr>
      <w:r>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_Ref511228005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7-81</w:t>
      </w:r>
      <w:r w:rsidRPr="00641CF6">
        <w:rPr>
          <w:color w:val="0000FF"/>
          <w:u w:val="single"/>
        </w:rPr>
        <w:fldChar w:fldCharType="end"/>
      </w:r>
      <w:r w:rsidRPr="00985A8F">
        <w:rPr>
          <w:rFonts w:hint="eastAsia"/>
        </w:rPr>
        <w:t>所示，进入“</w:t>
      </w:r>
      <w:r>
        <w:rPr>
          <w:rFonts w:hint="eastAsia"/>
        </w:rPr>
        <w:t>策略配置</w:t>
      </w:r>
      <w:r>
        <w:rPr>
          <w:rFonts w:hint="eastAsia"/>
        </w:rPr>
        <w:t>&gt;</w:t>
      </w:r>
      <w:r>
        <w:rPr>
          <w:rFonts w:hint="eastAsia"/>
        </w:rPr>
        <w:t>认证管理</w:t>
      </w:r>
      <w:r>
        <w:rPr>
          <w:rFonts w:hint="eastAsia"/>
        </w:rPr>
        <w:t>&gt;</w:t>
      </w:r>
      <w:r>
        <w:rPr>
          <w:rFonts w:hint="eastAsia"/>
        </w:rPr>
        <w:t>高级选项</w:t>
      </w:r>
      <w:r w:rsidRPr="00985A8F">
        <w:rPr>
          <w:rFonts w:hint="eastAsia"/>
        </w:rPr>
        <w:t>&gt;</w:t>
      </w:r>
      <w:r>
        <w:rPr>
          <w:rFonts w:hint="eastAsia"/>
        </w:rPr>
        <w:t>全局配置</w:t>
      </w:r>
      <w:r w:rsidRPr="00985A8F">
        <w:rPr>
          <w:rFonts w:hint="eastAsia"/>
        </w:rPr>
        <w:t>”</w:t>
      </w:r>
      <w:r>
        <w:rPr>
          <w:rFonts w:hint="eastAsia"/>
        </w:rPr>
        <w:t>页面，识别范围选择“内网用户”，其他配置默认，提交配置。</w:t>
      </w:r>
    </w:p>
    <w:p w14:paraId="5B357A09" w14:textId="77777777" w:rsidR="009F77C4" w:rsidRPr="00641CF6" w:rsidRDefault="009F77C4" w:rsidP="009F77C4">
      <w:pPr>
        <w:pStyle w:val="FigureDescription"/>
        <w:spacing w:before="156" w:after="156"/>
      </w:pPr>
      <w:bookmarkStart w:id="1523" w:name="_Ref511228005"/>
      <w:r w:rsidRPr="00641CF6">
        <w:rPr>
          <w:rFonts w:hint="eastAsia"/>
        </w:rPr>
        <w:lastRenderedPageBreak/>
        <w:t>用户识别范围</w:t>
      </w:r>
      <w:bookmarkEnd w:id="1523"/>
    </w:p>
    <w:p w14:paraId="2D979FEF" w14:textId="77777777" w:rsidR="009F77C4" w:rsidRDefault="009F77C4" w:rsidP="009F77C4">
      <w:pPr>
        <w:pStyle w:val="Figure"/>
      </w:pPr>
      <w:r>
        <w:drawing>
          <wp:inline distT="0" distB="0" distL="0" distR="0" wp14:anchorId="469DBDBD" wp14:editId="2C84C491">
            <wp:extent cx="3676190" cy="3209524"/>
            <wp:effectExtent l="0" t="0" r="635" b="0"/>
            <wp:docPr id="1161" name="图片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0"/>
                    <a:stretch>
                      <a:fillRect/>
                    </a:stretch>
                  </pic:blipFill>
                  <pic:spPr>
                    <a:xfrm>
                      <a:off x="0" y="0"/>
                      <a:ext cx="3676190" cy="3209524"/>
                    </a:xfrm>
                    <a:prstGeom prst="rect">
                      <a:avLst/>
                    </a:prstGeom>
                  </pic:spPr>
                </pic:pic>
              </a:graphicData>
            </a:graphic>
          </wp:inline>
        </w:drawing>
      </w:r>
    </w:p>
    <w:p w14:paraId="2CDF668C" w14:textId="77777777" w:rsidR="009F77C4" w:rsidRPr="00641CF6" w:rsidRDefault="009F77C4" w:rsidP="009F77C4">
      <w:pPr>
        <w:ind w:firstLine="420"/>
      </w:pPr>
    </w:p>
    <w:p w14:paraId="116DD0B8" w14:textId="77777777" w:rsidR="009F77C4" w:rsidRPr="008E225D" w:rsidRDefault="009F77C4" w:rsidP="009F77C4">
      <w:pPr>
        <w:pStyle w:val="ItemStep"/>
        <w:spacing w:after="156"/>
      </w:pPr>
      <w:r>
        <w:rPr>
          <w:rFonts w:hint="eastAsia"/>
        </w:rPr>
        <w:t>配置自定义公告内容</w:t>
      </w:r>
    </w:p>
    <w:p w14:paraId="3CECDDBD" w14:textId="77777777" w:rsidR="009F77C4" w:rsidRPr="008E225D" w:rsidRDefault="009F77C4" w:rsidP="009F77C4">
      <w:pPr>
        <w:ind w:firstLine="420"/>
      </w:pPr>
      <w:r>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_Ref511228011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7-82</w:t>
      </w:r>
      <w:r w:rsidRPr="00641CF6">
        <w:rPr>
          <w:color w:val="0000FF"/>
          <w:u w:val="single"/>
        </w:rPr>
        <w:fldChar w:fldCharType="end"/>
      </w:r>
      <w:r w:rsidRPr="00985A8F">
        <w:rPr>
          <w:rFonts w:hint="eastAsia"/>
        </w:rPr>
        <w:t>所示，</w:t>
      </w:r>
      <w:r w:rsidRPr="008E225D">
        <w:rPr>
          <w:rFonts w:hint="eastAsia"/>
        </w:rPr>
        <w:t>进入</w:t>
      </w:r>
      <w:r>
        <w:rPr>
          <w:rFonts w:hint="eastAsia"/>
        </w:rPr>
        <w:t>“策略配置</w:t>
      </w:r>
      <w:r>
        <w:rPr>
          <w:rFonts w:hint="eastAsia"/>
        </w:rPr>
        <w:t>&gt;</w:t>
      </w:r>
      <w:r>
        <w:rPr>
          <w:rFonts w:hint="eastAsia"/>
        </w:rPr>
        <w:t>对象管理</w:t>
      </w:r>
      <w:r>
        <w:rPr>
          <w:rFonts w:hint="eastAsia"/>
        </w:rPr>
        <w:t>&gt;</w:t>
      </w:r>
      <w:r>
        <w:rPr>
          <w:rFonts w:hint="eastAsia"/>
        </w:rPr>
        <w:t>公告页面”，点击名称中“默认公告”，弹出自定义公告编辑页面</w:t>
      </w:r>
      <w:r w:rsidRPr="00985A8F">
        <w:rPr>
          <w:rFonts w:hint="eastAsia"/>
        </w:rPr>
        <w:t>。</w:t>
      </w:r>
    </w:p>
    <w:p w14:paraId="66036CA8" w14:textId="77777777" w:rsidR="009F77C4" w:rsidRDefault="009F77C4" w:rsidP="009F77C4">
      <w:pPr>
        <w:pStyle w:val="FigureDescription"/>
        <w:spacing w:before="156" w:after="156"/>
      </w:pPr>
      <w:bookmarkStart w:id="1524" w:name="_Ref511228011"/>
      <w:r>
        <w:rPr>
          <w:rFonts w:hint="eastAsia"/>
        </w:rPr>
        <w:lastRenderedPageBreak/>
        <w:t>自定义公告</w:t>
      </w:r>
      <w:bookmarkEnd w:id="1524"/>
    </w:p>
    <w:p w14:paraId="2C6C506F" w14:textId="77777777" w:rsidR="009F77C4" w:rsidRPr="00021FD6" w:rsidRDefault="009F77C4" w:rsidP="009F77C4">
      <w:pPr>
        <w:pStyle w:val="Figure"/>
      </w:pPr>
      <w:r>
        <w:drawing>
          <wp:inline distT="0" distB="0" distL="0" distR="0" wp14:anchorId="7C75BE65" wp14:editId="4C163315">
            <wp:extent cx="4991100" cy="3694522"/>
            <wp:effectExtent l="0" t="0" r="0" b="1270"/>
            <wp:docPr id="1162" name="图片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1"/>
                    <a:stretch>
                      <a:fillRect/>
                    </a:stretch>
                  </pic:blipFill>
                  <pic:spPr>
                    <a:xfrm>
                      <a:off x="0" y="0"/>
                      <a:ext cx="5008059" cy="3707075"/>
                    </a:xfrm>
                    <a:prstGeom prst="rect">
                      <a:avLst/>
                    </a:prstGeom>
                  </pic:spPr>
                </pic:pic>
              </a:graphicData>
            </a:graphic>
          </wp:inline>
        </w:drawing>
      </w:r>
    </w:p>
    <w:p w14:paraId="52567F46" w14:textId="77777777" w:rsidR="009F77C4" w:rsidRDefault="009F77C4" w:rsidP="009F77C4">
      <w:pPr>
        <w:ind w:firstLine="420"/>
      </w:pPr>
    </w:p>
    <w:p w14:paraId="5B5D8F2C" w14:textId="77777777" w:rsidR="009F77C4" w:rsidRDefault="009F77C4" w:rsidP="009F77C4">
      <w:pPr>
        <w:pStyle w:val="ItemStep"/>
        <w:spacing w:after="156"/>
      </w:pPr>
      <w:r>
        <w:rPr>
          <w:rFonts w:hint="eastAsia"/>
        </w:rPr>
        <w:t>开启终端公告推送</w:t>
      </w:r>
      <w:r>
        <w:t>功能</w:t>
      </w:r>
    </w:p>
    <w:p w14:paraId="2F4A76A8" w14:textId="77777777" w:rsidR="009F77C4" w:rsidRDefault="009F77C4" w:rsidP="009F77C4">
      <w:pPr>
        <w:ind w:firstLine="420"/>
      </w:pPr>
      <w:r>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_Ref511228015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7-83</w:t>
      </w:r>
      <w:r w:rsidRPr="00641CF6">
        <w:rPr>
          <w:color w:val="0000FF"/>
          <w:u w:val="single"/>
        </w:rPr>
        <w:fldChar w:fldCharType="end"/>
      </w:r>
      <w:r w:rsidRPr="00985A8F">
        <w:rPr>
          <w:rFonts w:hint="eastAsia"/>
        </w:rPr>
        <w:t>所示，进入“</w:t>
      </w:r>
      <w:r>
        <w:rPr>
          <w:rFonts w:hint="eastAsia"/>
        </w:rPr>
        <w:t>策略配置</w:t>
      </w:r>
      <w:r>
        <w:rPr>
          <w:rFonts w:hint="eastAsia"/>
        </w:rPr>
        <w:t>&gt;</w:t>
      </w:r>
      <w:r>
        <w:rPr>
          <w:rFonts w:hint="eastAsia"/>
        </w:rPr>
        <w:t>控制策略</w:t>
      </w:r>
      <w:r w:rsidRPr="00985A8F">
        <w:rPr>
          <w:rFonts w:hint="eastAsia"/>
        </w:rPr>
        <w:t>”</w:t>
      </w:r>
      <w:r>
        <w:rPr>
          <w:rFonts w:hint="eastAsia"/>
        </w:rPr>
        <w:t>页面，新建控制策略，源</w:t>
      </w:r>
      <w:r>
        <w:rPr>
          <w:rFonts w:hint="eastAsia"/>
        </w:rPr>
        <w:t>IP</w:t>
      </w:r>
      <w:r>
        <w:rPr>
          <w:rFonts w:hint="eastAsia"/>
        </w:rPr>
        <w:t>选择“内网用户”并开启终端公告推送功能。</w:t>
      </w:r>
    </w:p>
    <w:p w14:paraId="56B6E58B" w14:textId="77777777" w:rsidR="009F77C4" w:rsidRPr="00641CF6" w:rsidRDefault="009F77C4" w:rsidP="009F77C4">
      <w:pPr>
        <w:pStyle w:val="FigureDescription"/>
        <w:spacing w:before="156" w:after="156"/>
      </w:pPr>
      <w:bookmarkStart w:id="1525" w:name="_Ref511228015"/>
      <w:r>
        <w:rPr>
          <w:rFonts w:hint="eastAsia"/>
        </w:rPr>
        <w:lastRenderedPageBreak/>
        <w:t>移动终端推送</w:t>
      </w:r>
      <w:r w:rsidRPr="00641CF6">
        <w:rPr>
          <w:rFonts w:hint="eastAsia"/>
        </w:rPr>
        <w:t>配置</w:t>
      </w:r>
      <w:bookmarkEnd w:id="1525"/>
    </w:p>
    <w:p w14:paraId="4190EF85" w14:textId="77777777" w:rsidR="009F77C4" w:rsidRDefault="009F77C4" w:rsidP="009F77C4">
      <w:pPr>
        <w:pStyle w:val="Figure"/>
      </w:pPr>
      <w:r>
        <w:drawing>
          <wp:inline distT="0" distB="0" distL="0" distR="0" wp14:anchorId="0AB2995A" wp14:editId="00B1DAAE">
            <wp:extent cx="4991100" cy="2912123"/>
            <wp:effectExtent l="0" t="0" r="0" b="2540"/>
            <wp:docPr id="1163" name="图片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2"/>
                    <a:stretch>
                      <a:fillRect/>
                    </a:stretch>
                  </pic:blipFill>
                  <pic:spPr>
                    <a:xfrm>
                      <a:off x="0" y="0"/>
                      <a:ext cx="5008786" cy="2922442"/>
                    </a:xfrm>
                    <a:prstGeom prst="rect">
                      <a:avLst/>
                    </a:prstGeom>
                  </pic:spPr>
                </pic:pic>
              </a:graphicData>
            </a:graphic>
          </wp:inline>
        </w:drawing>
      </w:r>
    </w:p>
    <w:p w14:paraId="70419BFA" w14:textId="77777777" w:rsidR="009F77C4" w:rsidRPr="000836C5" w:rsidRDefault="009F77C4" w:rsidP="009F77C4">
      <w:pPr>
        <w:ind w:firstLine="420"/>
      </w:pPr>
    </w:p>
    <w:p w14:paraId="2009BDC8" w14:textId="77777777" w:rsidR="009F77C4" w:rsidRPr="00641CF6" w:rsidRDefault="009F77C4" w:rsidP="009F77C4">
      <w:pPr>
        <w:pStyle w:val="41"/>
      </w:pPr>
      <w:bookmarkStart w:id="1526" w:name="_Toc4423096"/>
      <w:bookmarkStart w:id="1527" w:name="_Toc4744489"/>
      <w:bookmarkStart w:id="1528" w:name="_Toc6235098"/>
      <w:r w:rsidRPr="00641CF6">
        <w:rPr>
          <w:rFonts w:hint="eastAsia"/>
        </w:rPr>
        <w:t>配置注意事项</w:t>
      </w:r>
      <w:bookmarkEnd w:id="1526"/>
      <w:bookmarkEnd w:id="1527"/>
      <w:bookmarkEnd w:id="1528"/>
    </w:p>
    <w:p w14:paraId="30C27427" w14:textId="77777777" w:rsidR="009F77C4" w:rsidRPr="00985A8F" w:rsidRDefault="009F77C4" w:rsidP="00B03962">
      <w:pPr>
        <w:pStyle w:val="ItemList"/>
        <w:numPr>
          <w:ilvl w:val="0"/>
          <w:numId w:val="28"/>
        </w:numPr>
      </w:pPr>
      <w:r>
        <w:rPr>
          <w:rFonts w:hint="eastAsia"/>
        </w:rPr>
        <w:t>内网接口管理方式必须开启</w:t>
      </w:r>
      <w:r>
        <w:rPr>
          <w:rFonts w:hint="eastAsia"/>
        </w:rPr>
        <w:t>http</w:t>
      </w:r>
      <w:r>
        <w:rPr>
          <w:rFonts w:hint="eastAsia"/>
        </w:rPr>
        <w:t>，终端才能正常访问公告页面</w:t>
      </w:r>
      <w:r>
        <w:t>。</w:t>
      </w:r>
    </w:p>
    <w:p w14:paraId="2EEED57C" w14:textId="77777777" w:rsidR="009F77C4" w:rsidRPr="00641CF6" w:rsidRDefault="009F77C4" w:rsidP="009F77C4">
      <w:pPr>
        <w:pStyle w:val="41"/>
      </w:pPr>
      <w:bookmarkStart w:id="1529" w:name="_Toc4423097"/>
      <w:bookmarkStart w:id="1530" w:name="_Toc4423098"/>
      <w:bookmarkStart w:id="1531" w:name="_Toc4744490"/>
      <w:bookmarkStart w:id="1532" w:name="_Toc6235099"/>
      <w:bookmarkEnd w:id="1529"/>
      <w:r w:rsidRPr="00641CF6">
        <w:rPr>
          <w:rFonts w:hint="eastAsia"/>
        </w:rPr>
        <w:t>验证配置</w:t>
      </w:r>
      <w:bookmarkEnd w:id="1530"/>
      <w:bookmarkEnd w:id="1531"/>
      <w:bookmarkEnd w:id="1532"/>
    </w:p>
    <w:p w14:paraId="1B80BD4E" w14:textId="77777777" w:rsidR="009F77C4" w:rsidRDefault="009F77C4" w:rsidP="009F77C4">
      <w:pPr>
        <w:ind w:firstLine="420"/>
      </w:pPr>
      <w:r>
        <w:rPr>
          <w:rFonts w:hint="eastAsia"/>
        </w:rPr>
        <w:t>如</w:t>
      </w:r>
      <w:r w:rsidRPr="00641CF6">
        <w:rPr>
          <w:color w:val="0000FF"/>
          <w:u w:val="single"/>
        </w:rPr>
        <w:fldChar w:fldCharType="begin"/>
      </w:r>
      <w:r w:rsidRPr="00641CF6">
        <w:rPr>
          <w:color w:val="0000FF"/>
          <w:u w:val="single"/>
        </w:rPr>
        <w:instrText xml:space="preserve"> </w:instrText>
      </w:r>
      <w:r w:rsidRPr="00641CF6">
        <w:rPr>
          <w:rFonts w:hint="eastAsia"/>
          <w:color w:val="0000FF"/>
          <w:u w:val="single"/>
        </w:rPr>
        <w:instrText>REF _Ref511228022 \r \h</w:instrText>
      </w:r>
      <w:r w:rsidRPr="00641CF6">
        <w:rPr>
          <w:color w:val="0000FF"/>
          <w:u w:val="single"/>
        </w:rPr>
        <w:instrText xml:space="preserve"> </w:instrText>
      </w:r>
      <w:r w:rsidRPr="00641CF6">
        <w:rPr>
          <w:color w:val="0000FF"/>
          <w:u w:val="single"/>
        </w:rPr>
      </w:r>
      <w:r w:rsidRPr="00641CF6">
        <w:rPr>
          <w:color w:val="0000FF"/>
          <w:u w:val="single"/>
        </w:rPr>
        <w:fldChar w:fldCharType="separate"/>
      </w:r>
      <w:r>
        <w:rPr>
          <w:rFonts w:hint="eastAsia"/>
          <w:color w:val="0000FF"/>
          <w:u w:val="single"/>
        </w:rPr>
        <w:t>图</w:t>
      </w:r>
      <w:r>
        <w:rPr>
          <w:rFonts w:hint="eastAsia"/>
          <w:color w:val="0000FF"/>
          <w:u w:val="single"/>
        </w:rPr>
        <w:t>7-84</w:t>
      </w:r>
      <w:r w:rsidRPr="00641CF6">
        <w:rPr>
          <w:color w:val="0000FF"/>
          <w:u w:val="single"/>
        </w:rPr>
        <w:fldChar w:fldCharType="end"/>
      </w:r>
      <w:r>
        <w:rPr>
          <w:rFonts w:hint="eastAsia"/>
        </w:rPr>
        <w:t>所示，某员工使用</w:t>
      </w:r>
      <w:r>
        <w:rPr>
          <w:rFonts w:hint="eastAsia"/>
        </w:rPr>
        <w:t>1</w:t>
      </w:r>
      <w:r>
        <w:t>台</w:t>
      </w:r>
      <w:r>
        <w:rPr>
          <w:rFonts w:hint="eastAsia"/>
        </w:rPr>
        <w:t>PC</w:t>
      </w:r>
      <w:r>
        <w:rPr>
          <w:rFonts w:hint="eastAsia"/>
        </w:rPr>
        <w:t>访问</w:t>
      </w:r>
      <w:r>
        <w:rPr>
          <w:rFonts w:hint="eastAsia"/>
        </w:rPr>
        <w:t>http</w:t>
      </w:r>
      <w:r>
        <w:rPr>
          <w:rFonts w:hint="eastAsia"/>
        </w:rPr>
        <w:t>网站，会被推送上网准则公告。</w:t>
      </w:r>
    </w:p>
    <w:p w14:paraId="34EB2936" w14:textId="77777777" w:rsidR="009F77C4" w:rsidRDefault="009F77C4" w:rsidP="009F77C4">
      <w:pPr>
        <w:pStyle w:val="FigureDescription"/>
        <w:spacing w:before="156" w:after="156"/>
      </w:pPr>
      <w:bookmarkStart w:id="1533" w:name="_Ref511228022"/>
      <w:r>
        <w:rPr>
          <w:rFonts w:hint="eastAsia"/>
        </w:rPr>
        <w:t>推送公告</w:t>
      </w:r>
      <w:bookmarkEnd w:id="1533"/>
    </w:p>
    <w:p w14:paraId="3C98C838" w14:textId="77777777" w:rsidR="009F77C4" w:rsidRDefault="009F77C4" w:rsidP="009F77C4">
      <w:pPr>
        <w:pStyle w:val="Figure"/>
      </w:pPr>
      <w:r w:rsidRPr="005D65D5">
        <w:drawing>
          <wp:inline distT="0" distB="0" distL="0" distR="0" wp14:anchorId="421EF58A" wp14:editId="38BE8F0B">
            <wp:extent cx="5230913" cy="1226462"/>
            <wp:effectExtent l="0" t="0" r="8255" b="0"/>
            <wp:docPr id="1164" name="图片 1164" descr="C:\Users\yinzhiyong.SAPLING0\Documents\Tencent Files\359836792\Image\C2C\Image1\[968OZF4H@2U[09{UYMX78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yinzhiyong.SAPLING0\Documents\Tencent Files\359836792\Image\C2C\Image1\[968OZF4H@2U[09{UYMX78S.jpg"/>
                    <pic:cNvPicPr>
                      <a:picLocks noChangeAspect="1" noChangeArrowheads="1"/>
                    </pic:cNvPicPr>
                  </pic:nvPicPr>
                  <pic:blipFill>
                    <a:blip r:embed="rId333" cstate="print">
                      <a:extLst>
                        <a:ext uri="{28A0092B-C50C-407E-A947-70E740481C1C}">
                          <a14:useLocalDpi xmlns:a14="http://schemas.microsoft.com/office/drawing/2010/main" val="0"/>
                        </a:ext>
                      </a:extLst>
                    </a:blip>
                    <a:srcRect/>
                    <a:stretch>
                      <a:fillRect/>
                    </a:stretch>
                  </pic:blipFill>
                  <pic:spPr bwMode="auto">
                    <a:xfrm>
                      <a:off x="0" y="0"/>
                      <a:ext cx="5246279" cy="1230065"/>
                    </a:xfrm>
                    <a:prstGeom prst="rect">
                      <a:avLst/>
                    </a:prstGeom>
                    <a:noFill/>
                    <a:ln>
                      <a:noFill/>
                    </a:ln>
                  </pic:spPr>
                </pic:pic>
              </a:graphicData>
            </a:graphic>
          </wp:inline>
        </w:drawing>
      </w:r>
    </w:p>
    <w:p w14:paraId="4C45F0BF" w14:textId="77777777" w:rsidR="009F77C4" w:rsidRPr="00235650" w:rsidRDefault="009F77C4" w:rsidP="009F77C4">
      <w:pPr>
        <w:ind w:firstLine="420"/>
      </w:pPr>
    </w:p>
    <w:p w14:paraId="3231B883" w14:textId="77777777" w:rsidR="009F77C4" w:rsidRPr="004B199A" w:rsidRDefault="009F77C4" w:rsidP="009F77C4">
      <w:pPr>
        <w:pStyle w:val="21"/>
      </w:pPr>
      <w:bookmarkStart w:id="1534" w:name="_Toc6235100"/>
      <w:bookmarkStart w:id="1535" w:name="_Toc15484959"/>
      <w:bookmarkStart w:id="1536" w:name="_Toc41650997"/>
      <w:bookmarkStart w:id="1537" w:name="_Toc44618087"/>
      <w:bookmarkStart w:id="1538" w:name="_Toc60068975"/>
      <w:bookmarkStart w:id="1539" w:name="_Toc61022452"/>
      <w:r>
        <w:rPr>
          <w:rFonts w:hint="eastAsia"/>
        </w:rPr>
        <w:t>高级</w:t>
      </w:r>
      <w:r>
        <w:t>配置</w:t>
      </w:r>
      <w:bookmarkEnd w:id="1534"/>
      <w:bookmarkEnd w:id="1535"/>
      <w:bookmarkEnd w:id="1536"/>
      <w:bookmarkEnd w:id="1537"/>
      <w:bookmarkEnd w:id="1538"/>
      <w:bookmarkEnd w:id="1539"/>
    </w:p>
    <w:p w14:paraId="38804D5C" w14:textId="77777777" w:rsidR="009F77C4" w:rsidRPr="004B199A" w:rsidRDefault="009F77C4" w:rsidP="009F77C4">
      <w:pPr>
        <w:pStyle w:val="30"/>
      </w:pPr>
      <w:r>
        <w:rPr>
          <w:rFonts w:hint="eastAsia"/>
        </w:rPr>
        <w:t xml:space="preserve"> </w:t>
      </w:r>
      <w:bookmarkStart w:id="1540" w:name="_Toc6235101"/>
      <w:bookmarkStart w:id="1541" w:name="_Toc15484960"/>
      <w:bookmarkStart w:id="1542" w:name="_Toc41650998"/>
      <w:bookmarkStart w:id="1543" w:name="_Toc44618088"/>
      <w:bookmarkStart w:id="1544" w:name="_Toc60068976"/>
      <w:bookmarkStart w:id="1545" w:name="_Toc61022453"/>
      <w:r>
        <w:rPr>
          <w:rFonts w:hint="eastAsia"/>
        </w:rPr>
        <w:t>高级</w:t>
      </w:r>
      <w:r>
        <w:t>配置</w:t>
      </w:r>
      <w:r w:rsidRPr="004B199A">
        <w:rPr>
          <w:rFonts w:hint="eastAsia"/>
        </w:rPr>
        <w:t>简介</w:t>
      </w:r>
      <w:bookmarkEnd w:id="1540"/>
      <w:bookmarkEnd w:id="1541"/>
      <w:bookmarkEnd w:id="1542"/>
      <w:bookmarkEnd w:id="1543"/>
      <w:bookmarkEnd w:id="1544"/>
      <w:bookmarkEnd w:id="1545"/>
    </w:p>
    <w:p w14:paraId="2D249F1C" w14:textId="77777777" w:rsidR="009F77C4" w:rsidRPr="00353E41" w:rsidRDefault="009F77C4" w:rsidP="009F77C4">
      <w:pPr>
        <w:ind w:firstLine="420"/>
      </w:pPr>
      <w:r>
        <w:rPr>
          <w:rFonts w:ascii="宋体" w:hAnsi="宋体" w:cs="宋体" w:hint="eastAsia"/>
          <w:kern w:val="0"/>
        </w:rPr>
        <w:t>高级</w:t>
      </w:r>
      <w:r>
        <w:rPr>
          <w:rFonts w:ascii="宋体" w:hAnsi="宋体" w:cs="宋体"/>
          <w:kern w:val="0"/>
        </w:rPr>
        <w:t>配置包含时间</w:t>
      </w:r>
      <w:r>
        <w:rPr>
          <w:rFonts w:ascii="宋体" w:hAnsi="宋体" w:cs="宋体" w:hint="eastAsia"/>
          <w:kern w:val="0"/>
        </w:rPr>
        <w:t>、老化</w:t>
      </w:r>
      <w:r>
        <w:rPr>
          <w:rFonts w:ascii="宋体" w:hAnsi="宋体" w:cs="宋体"/>
          <w:kern w:val="0"/>
        </w:rPr>
        <w:t>时间</w:t>
      </w:r>
      <w:r>
        <w:rPr>
          <w:rFonts w:ascii="宋体" w:hAnsi="宋体" w:cs="宋体" w:hint="eastAsia"/>
          <w:kern w:val="0"/>
        </w:rPr>
        <w:t>、</w:t>
      </w:r>
      <w:r>
        <w:rPr>
          <w:rFonts w:ascii="宋体" w:hAnsi="宋体" w:cs="宋体"/>
          <w:kern w:val="0"/>
        </w:rPr>
        <w:t>终端配置</w:t>
      </w:r>
      <w:r>
        <w:rPr>
          <w:rFonts w:ascii="宋体" w:hAnsi="宋体" w:cs="宋体" w:hint="eastAsia"/>
          <w:kern w:val="0"/>
        </w:rPr>
        <w:t>，</w:t>
      </w:r>
      <w:r>
        <w:rPr>
          <w:rFonts w:ascii="宋体" w:hAnsi="宋体" w:cs="宋体"/>
          <w:kern w:val="0"/>
        </w:rPr>
        <w:t>时间</w:t>
      </w:r>
      <w:r>
        <w:rPr>
          <w:rFonts w:ascii="宋体" w:hAnsi="宋体" w:cs="宋体" w:hint="eastAsia"/>
          <w:kern w:val="0"/>
        </w:rPr>
        <w:t>中</w:t>
      </w:r>
      <w:r>
        <w:rPr>
          <w:rFonts w:ascii="宋体" w:hAnsi="宋体" w:cs="宋体"/>
          <w:kern w:val="0"/>
        </w:rPr>
        <w:t>引用时间对象</w:t>
      </w:r>
      <w:r>
        <w:rPr>
          <w:rFonts w:ascii="宋体" w:hAnsi="宋体" w:cs="宋体" w:hint="eastAsia"/>
          <w:kern w:val="0"/>
        </w:rPr>
        <w:t>以</w:t>
      </w:r>
      <w:r>
        <w:rPr>
          <w:rFonts w:ascii="宋体" w:hAnsi="宋体" w:cs="宋体"/>
          <w:kern w:val="0"/>
        </w:rPr>
        <w:t>控制</w:t>
      </w:r>
      <w:r>
        <w:rPr>
          <w:rFonts w:ascii="宋体" w:hAnsi="宋体" w:cs="宋体" w:hint="eastAsia"/>
          <w:kern w:val="0"/>
        </w:rPr>
        <w:t>策略</w:t>
      </w:r>
      <w:r>
        <w:rPr>
          <w:rFonts w:ascii="宋体" w:hAnsi="宋体" w:cs="宋体"/>
          <w:kern w:val="0"/>
        </w:rPr>
        <w:t>的生效时间</w:t>
      </w:r>
      <w:r>
        <w:rPr>
          <w:rFonts w:ascii="宋体" w:hAnsi="宋体" w:cs="宋体" w:hint="eastAsia"/>
          <w:kern w:val="0"/>
        </w:rPr>
        <w:t>，</w:t>
      </w:r>
      <w:r>
        <w:rPr>
          <w:rFonts w:ascii="宋体" w:hAnsi="宋体" w:cs="宋体"/>
          <w:kern w:val="0"/>
        </w:rPr>
        <w:t>老化时间控制</w:t>
      </w:r>
      <w:r>
        <w:rPr>
          <w:rFonts w:ascii="宋体" w:hAnsi="宋体" w:cs="宋体" w:hint="eastAsia"/>
          <w:kern w:val="0"/>
        </w:rPr>
        <w:t>命中</w:t>
      </w:r>
      <w:r>
        <w:rPr>
          <w:rFonts w:ascii="宋体" w:hAnsi="宋体" w:cs="宋体"/>
          <w:kern w:val="0"/>
        </w:rPr>
        <w:t>此</w:t>
      </w:r>
      <w:r>
        <w:rPr>
          <w:rFonts w:ascii="宋体" w:hAnsi="宋体" w:cs="宋体" w:hint="eastAsia"/>
          <w:kern w:val="0"/>
        </w:rPr>
        <w:t>控制策略</w:t>
      </w:r>
      <w:r>
        <w:rPr>
          <w:rFonts w:ascii="宋体" w:hAnsi="宋体" w:cs="宋体"/>
          <w:kern w:val="0"/>
        </w:rPr>
        <w:t>的会话存活周期</w:t>
      </w:r>
      <w:r>
        <w:rPr>
          <w:rFonts w:ascii="宋体" w:hAnsi="宋体" w:cs="宋体" w:hint="eastAsia"/>
          <w:kern w:val="0"/>
        </w:rPr>
        <w:t>，终端可</w:t>
      </w:r>
      <w:r>
        <w:rPr>
          <w:rFonts w:ascii="宋体" w:hAnsi="宋体" w:cs="宋体"/>
          <w:kern w:val="0"/>
        </w:rPr>
        <w:t>以控制</w:t>
      </w:r>
      <w:r>
        <w:rPr>
          <w:rFonts w:ascii="宋体" w:hAnsi="宋体" w:cs="宋体" w:hint="eastAsia"/>
          <w:kern w:val="0"/>
        </w:rPr>
        <w:t>当前策略基于</w:t>
      </w:r>
      <w:r>
        <w:rPr>
          <w:rFonts w:ascii="宋体" w:hAnsi="宋体" w:cs="宋体"/>
          <w:kern w:val="0"/>
        </w:rPr>
        <w:t>哪</w:t>
      </w:r>
      <w:r>
        <w:rPr>
          <w:rFonts w:ascii="宋体" w:hAnsi="宋体" w:cs="宋体" w:hint="eastAsia"/>
          <w:kern w:val="0"/>
        </w:rPr>
        <w:t>些</w:t>
      </w:r>
      <w:r>
        <w:rPr>
          <w:rFonts w:ascii="宋体" w:hAnsi="宋体" w:cs="宋体"/>
          <w:kern w:val="0"/>
        </w:rPr>
        <w:t>类型的终端生效</w:t>
      </w:r>
      <w:r w:rsidRPr="00353E41">
        <w:rPr>
          <w:rFonts w:hint="eastAsia"/>
        </w:rPr>
        <w:t>。</w:t>
      </w:r>
    </w:p>
    <w:p w14:paraId="70F8C318" w14:textId="77777777" w:rsidR="009F77C4" w:rsidRPr="004B199A" w:rsidRDefault="009F77C4" w:rsidP="009F77C4">
      <w:pPr>
        <w:pStyle w:val="30"/>
      </w:pPr>
      <w:bookmarkStart w:id="1546" w:name="_Toc6235102"/>
      <w:bookmarkStart w:id="1547" w:name="_Toc15484961"/>
      <w:bookmarkStart w:id="1548" w:name="_Toc41650999"/>
      <w:bookmarkStart w:id="1549" w:name="_Toc44618089"/>
      <w:bookmarkStart w:id="1550" w:name="_Toc60068977"/>
      <w:bookmarkStart w:id="1551" w:name="_Toc61022454"/>
      <w:r>
        <w:rPr>
          <w:rFonts w:hint="eastAsia"/>
        </w:rPr>
        <w:lastRenderedPageBreak/>
        <w:t>高级</w:t>
      </w:r>
      <w:r>
        <w:t>配置</w:t>
      </w:r>
      <w:r w:rsidRPr="004B199A">
        <w:rPr>
          <w:rFonts w:hint="eastAsia"/>
        </w:rPr>
        <w:t>页面</w:t>
      </w:r>
      <w:bookmarkEnd w:id="1546"/>
      <w:bookmarkEnd w:id="1547"/>
      <w:bookmarkEnd w:id="1548"/>
      <w:bookmarkEnd w:id="1549"/>
      <w:bookmarkEnd w:id="1550"/>
      <w:bookmarkEnd w:id="1551"/>
    </w:p>
    <w:p w14:paraId="12616C54" w14:textId="77777777" w:rsidR="009F77C4" w:rsidRPr="00353E41" w:rsidRDefault="009F77C4" w:rsidP="009F77C4">
      <w:pPr>
        <w:ind w:firstLine="420"/>
      </w:pPr>
      <w:r w:rsidRPr="00353E41">
        <w:rPr>
          <w:rFonts w:hint="eastAsia"/>
        </w:rPr>
        <w:t>通过菜单“</w:t>
      </w:r>
      <w:r>
        <w:rPr>
          <w:rFonts w:hint="eastAsia"/>
        </w:rPr>
        <w:t>策略配置</w:t>
      </w:r>
      <w:r>
        <w:rPr>
          <w:rFonts w:hint="eastAsia"/>
        </w:rPr>
        <w:t>&gt;</w:t>
      </w:r>
      <w:r>
        <w:rPr>
          <w:rFonts w:hint="eastAsia"/>
        </w:rPr>
        <w:t>控制策略</w:t>
      </w:r>
      <w:r w:rsidRPr="00353E41">
        <w:rPr>
          <w:rFonts w:hint="eastAsia"/>
        </w:rPr>
        <w:t>”，</w:t>
      </w:r>
      <w:r>
        <w:rPr>
          <w:rFonts w:hint="eastAsia"/>
        </w:rPr>
        <w:t>新建一条控制策略，</w:t>
      </w:r>
      <w:r>
        <w:t>点击</w:t>
      </w:r>
      <w:r>
        <w:rPr>
          <w:rFonts w:hint="eastAsia"/>
        </w:rPr>
        <w:t>&lt;</w:t>
      </w:r>
      <w:r>
        <w:rPr>
          <w:rFonts w:hint="eastAsia"/>
        </w:rPr>
        <w:t>高级</w:t>
      </w:r>
      <w:r>
        <w:t>配置</w:t>
      </w:r>
      <w:r>
        <w:rPr>
          <w:rFonts w:hint="eastAsia"/>
        </w:rPr>
        <w:t>&gt;</w:t>
      </w:r>
      <w:r>
        <w:rPr>
          <w:rFonts w:hint="eastAsia"/>
        </w:rPr>
        <w:t>，</w:t>
      </w:r>
      <w:r w:rsidRPr="00353E41">
        <w:rPr>
          <w:rFonts w:hint="eastAsia"/>
        </w:rPr>
        <w:t>进入如</w:t>
      </w:r>
      <w:r>
        <w:rPr>
          <w:color w:val="0000FF"/>
          <w:u w:val="single"/>
        </w:rPr>
        <w:fldChar w:fldCharType="begin"/>
      </w:r>
      <w:r>
        <w:instrText xml:space="preserve"> </w:instrText>
      </w:r>
      <w:r>
        <w:rPr>
          <w:rFonts w:hint="eastAsia"/>
        </w:rPr>
        <w:instrText>REF _Ref5626612 \r \h</w:instrText>
      </w:r>
      <w:r>
        <w:instrText xml:space="preserve"> </w:instrText>
      </w:r>
      <w:r>
        <w:rPr>
          <w:color w:val="0000FF"/>
          <w:u w:val="single"/>
        </w:rPr>
      </w:r>
      <w:r>
        <w:rPr>
          <w:color w:val="0000FF"/>
          <w:u w:val="single"/>
        </w:rPr>
        <w:fldChar w:fldCharType="separate"/>
      </w:r>
      <w:r>
        <w:rPr>
          <w:rFonts w:hint="eastAsia"/>
        </w:rPr>
        <w:t>图</w:t>
      </w:r>
      <w:r>
        <w:rPr>
          <w:rFonts w:hint="eastAsia"/>
        </w:rPr>
        <w:t>7-85</w:t>
      </w:r>
      <w:r>
        <w:rPr>
          <w:color w:val="0000FF"/>
          <w:u w:val="single"/>
        </w:rPr>
        <w:fldChar w:fldCharType="end"/>
      </w:r>
      <w:r>
        <w:rPr>
          <w:rFonts w:hint="eastAsia"/>
        </w:rPr>
        <w:t>所示页面</w:t>
      </w:r>
      <w:r w:rsidRPr="00353E41">
        <w:rPr>
          <w:rFonts w:hint="eastAsia"/>
        </w:rPr>
        <w:t>。各个配置项含义如</w:t>
      </w:r>
      <w:r>
        <w:rPr>
          <w:color w:val="0000FF"/>
          <w:u w:val="single"/>
        </w:rPr>
        <w:fldChar w:fldCharType="begin"/>
      </w:r>
      <w:r>
        <w:instrText xml:space="preserve"> </w:instrText>
      </w:r>
      <w:r>
        <w:rPr>
          <w:rFonts w:hint="eastAsia"/>
        </w:rPr>
        <w:instrText>REF _Ref5626621 \r \h</w:instrText>
      </w:r>
      <w:r>
        <w:instrText xml:space="preserve"> </w:instrText>
      </w:r>
      <w:r>
        <w:rPr>
          <w:color w:val="0000FF"/>
          <w:u w:val="single"/>
        </w:rPr>
      </w:r>
      <w:r>
        <w:rPr>
          <w:color w:val="0000FF"/>
          <w:u w:val="single"/>
        </w:rPr>
        <w:fldChar w:fldCharType="separate"/>
      </w:r>
      <w:r>
        <w:rPr>
          <w:rFonts w:hint="eastAsia"/>
        </w:rPr>
        <w:t>表</w:t>
      </w:r>
      <w:r>
        <w:rPr>
          <w:rFonts w:hint="eastAsia"/>
        </w:rPr>
        <w:t>7-23</w:t>
      </w:r>
      <w:r>
        <w:rPr>
          <w:color w:val="0000FF"/>
          <w:u w:val="single"/>
        </w:rPr>
        <w:fldChar w:fldCharType="end"/>
      </w:r>
      <w:r w:rsidRPr="00353E41">
        <w:rPr>
          <w:rFonts w:hint="eastAsia"/>
        </w:rPr>
        <w:t>所示。</w:t>
      </w:r>
    </w:p>
    <w:p w14:paraId="3E8588B0" w14:textId="77777777" w:rsidR="009F77C4" w:rsidRPr="00437E0F" w:rsidRDefault="009F77C4" w:rsidP="009F77C4">
      <w:pPr>
        <w:pStyle w:val="FigureDescription"/>
        <w:spacing w:before="156" w:after="156"/>
      </w:pPr>
      <w:bookmarkStart w:id="1552" w:name="_Ref5626612"/>
      <w:r>
        <w:rPr>
          <w:rFonts w:hint="eastAsia"/>
        </w:rPr>
        <w:t>高级</w:t>
      </w:r>
      <w:r w:rsidRPr="00437E0F">
        <w:rPr>
          <w:rFonts w:hint="eastAsia"/>
        </w:rPr>
        <w:t>配置页面</w:t>
      </w:r>
      <w:bookmarkEnd w:id="1552"/>
    </w:p>
    <w:p w14:paraId="23D9AE4B" w14:textId="77777777" w:rsidR="009F77C4" w:rsidRPr="00437E0F" w:rsidRDefault="009F77C4" w:rsidP="009F77C4">
      <w:pPr>
        <w:pStyle w:val="Figure"/>
      </w:pPr>
      <w:r>
        <w:drawing>
          <wp:inline distT="0" distB="0" distL="0" distR="0" wp14:anchorId="01826B1F" wp14:editId="03543ABD">
            <wp:extent cx="5361411" cy="1439092"/>
            <wp:effectExtent l="0" t="0" r="0" b="8890"/>
            <wp:docPr id="3750" name="图片 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4"/>
                    <a:stretch>
                      <a:fillRect/>
                    </a:stretch>
                  </pic:blipFill>
                  <pic:spPr>
                    <a:xfrm>
                      <a:off x="0" y="0"/>
                      <a:ext cx="5387702" cy="1446149"/>
                    </a:xfrm>
                    <a:prstGeom prst="rect">
                      <a:avLst/>
                    </a:prstGeom>
                  </pic:spPr>
                </pic:pic>
              </a:graphicData>
            </a:graphic>
          </wp:inline>
        </w:drawing>
      </w:r>
    </w:p>
    <w:p w14:paraId="71002B5D" w14:textId="77777777" w:rsidR="009F77C4" w:rsidRPr="00353E41" w:rsidRDefault="009F77C4" w:rsidP="009F77C4">
      <w:pPr>
        <w:ind w:firstLine="420"/>
      </w:pPr>
    </w:p>
    <w:p w14:paraId="2E8C90DD" w14:textId="77777777" w:rsidR="009F77C4" w:rsidRPr="00437E0F" w:rsidRDefault="009F77C4" w:rsidP="009F77C4">
      <w:pPr>
        <w:pStyle w:val="TableDescription"/>
      </w:pPr>
      <w:bookmarkStart w:id="1553" w:name="_Ref5626621"/>
      <w:r>
        <w:rPr>
          <w:rFonts w:hint="eastAsia"/>
        </w:rPr>
        <w:t>高级</w:t>
      </w:r>
      <w:r w:rsidRPr="00437E0F">
        <w:rPr>
          <w:rFonts w:hint="eastAsia"/>
        </w:rPr>
        <w:t>配置</w:t>
      </w:r>
      <w:r>
        <w:rPr>
          <w:rFonts w:hint="eastAsia"/>
        </w:rPr>
        <w:t>各</w:t>
      </w:r>
      <w:r w:rsidRPr="00437E0F">
        <w:rPr>
          <w:rFonts w:hint="eastAsia"/>
        </w:rPr>
        <w:t>项含义表</w:t>
      </w:r>
      <w:bookmarkEnd w:id="1553"/>
    </w:p>
    <w:tbl>
      <w:tblPr>
        <w:tblStyle w:val="table0"/>
        <w:tblW w:w="9014" w:type="dxa"/>
        <w:tblLook w:val="04A0" w:firstRow="1" w:lastRow="0" w:firstColumn="1" w:lastColumn="0" w:noHBand="0" w:noVBand="1"/>
      </w:tblPr>
      <w:tblGrid>
        <w:gridCol w:w="2343"/>
        <w:gridCol w:w="6671"/>
      </w:tblGrid>
      <w:tr w:rsidR="009F77C4" w:rsidRPr="00437E0F" w14:paraId="179C839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3" w:type="dxa"/>
          </w:tcPr>
          <w:p w14:paraId="619E2E59" w14:textId="77777777" w:rsidR="009F77C4" w:rsidRPr="00437E0F" w:rsidRDefault="009F77C4" w:rsidP="004F08C7">
            <w:pPr>
              <w:pStyle w:val="TableHeading"/>
            </w:pPr>
            <w:r w:rsidRPr="00437E0F">
              <w:rPr>
                <w:rFonts w:hint="eastAsia"/>
              </w:rPr>
              <w:t>标题项</w:t>
            </w:r>
          </w:p>
        </w:tc>
        <w:tc>
          <w:tcPr>
            <w:tcW w:w="6671" w:type="dxa"/>
          </w:tcPr>
          <w:p w14:paraId="0C64F1CA" w14:textId="77777777" w:rsidR="009F77C4" w:rsidRPr="00437E0F" w:rsidRDefault="009F77C4" w:rsidP="004F08C7">
            <w:pPr>
              <w:pStyle w:val="TableHeading"/>
            </w:pPr>
            <w:r w:rsidRPr="00437E0F">
              <w:rPr>
                <w:rFonts w:hint="eastAsia"/>
              </w:rPr>
              <w:t>说明</w:t>
            </w:r>
          </w:p>
        </w:tc>
      </w:tr>
      <w:tr w:rsidR="009F77C4" w:rsidRPr="00437E0F" w14:paraId="563252D0" w14:textId="77777777" w:rsidTr="004F08C7">
        <w:trPr>
          <w:trHeight w:val="68"/>
        </w:trPr>
        <w:tc>
          <w:tcPr>
            <w:tcW w:w="2343" w:type="dxa"/>
          </w:tcPr>
          <w:p w14:paraId="6A71DE79" w14:textId="77777777" w:rsidR="009F77C4" w:rsidRPr="004B199A" w:rsidRDefault="009F77C4" w:rsidP="004F08C7">
            <w:pPr>
              <w:pStyle w:val="TableText"/>
            </w:pPr>
            <w:r>
              <w:rPr>
                <w:rFonts w:hint="eastAsia"/>
              </w:rPr>
              <w:t>时间</w:t>
            </w:r>
          </w:p>
        </w:tc>
        <w:tc>
          <w:tcPr>
            <w:tcW w:w="6671" w:type="dxa"/>
          </w:tcPr>
          <w:p w14:paraId="2D70A9E4" w14:textId="77777777" w:rsidR="009F77C4" w:rsidRPr="00437E0F" w:rsidRDefault="009F77C4" w:rsidP="004F08C7">
            <w:pPr>
              <w:pStyle w:val="TableText"/>
            </w:pPr>
            <w:r>
              <w:rPr>
                <w:rFonts w:hint="eastAsia"/>
              </w:rPr>
              <w:t>策略</w:t>
            </w:r>
            <w:r>
              <w:t>生效时间，可以引用时间对象。</w:t>
            </w:r>
          </w:p>
        </w:tc>
      </w:tr>
      <w:tr w:rsidR="009F77C4" w:rsidRPr="00437E0F" w14:paraId="15BC5619" w14:textId="77777777" w:rsidTr="004F08C7">
        <w:trPr>
          <w:trHeight w:val="68"/>
        </w:trPr>
        <w:tc>
          <w:tcPr>
            <w:tcW w:w="2343" w:type="dxa"/>
          </w:tcPr>
          <w:p w14:paraId="639FDE3C" w14:textId="77777777" w:rsidR="009F77C4" w:rsidRPr="00437E0F" w:rsidRDefault="009F77C4" w:rsidP="004F08C7">
            <w:pPr>
              <w:pStyle w:val="TableText"/>
            </w:pPr>
            <w:r>
              <w:rPr>
                <w:rFonts w:hint="eastAsia"/>
              </w:rPr>
              <w:t>老化时间</w:t>
            </w:r>
          </w:p>
        </w:tc>
        <w:tc>
          <w:tcPr>
            <w:tcW w:w="6671" w:type="dxa"/>
          </w:tcPr>
          <w:p w14:paraId="071D9A7D" w14:textId="77777777" w:rsidR="009F77C4" w:rsidRPr="00437E0F" w:rsidRDefault="009F77C4" w:rsidP="004F08C7">
            <w:pPr>
              <w:pStyle w:val="TableText"/>
            </w:pPr>
            <w:r>
              <w:rPr>
                <w:rFonts w:hint="eastAsia"/>
              </w:rPr>
              <w:t>基于</w:t>
            </w:r>
            <w:r>
              <w:t>策略的老化时间，命中此策略的会话按此时间进行老化</w:t>
            </w:r>
            <w:r>
              <w:rPr>
                <w:rFonts w:hint="eastAsia"/>
              </w:rPr>
              <w:t>，</w:t>
            </w:r>
            <w:r>
              <w:t>默认为</w:t>
            </w:r>
            <w:r>
              <w:rPr>
                <w:rFonts w:hint="eastAsia"/>
              </w:rPr>
              <w:t>0。</w:t>
            </w:r>
          </w:p>
        </w:tc>
      </w:tr>
      <w:tr w:rsidR="009F77C4" w:rsidRPr="00437E0F" w14:paraId="12B85AEA" w14:textId="77777777" w:rsidTr="004F08C7">
        <w:trPr>
          <w:trHeight w:val="68"/>
        </w:trPr>
        <w:tc>
          <w:tcPr>
            <w:tcW w:w="2343" w:type="dxa"/>
          </w:tcPr>
          <w:p w14:paraId="753FC8C2" w14:textId="77777777" w:rsidR="009F77C4" w:rsidRPr="00437E0F" w:rsidRDefault="009F77C4" w:rsidP="004F08C7">
            <w:pPr>
              <w:pStyle w:val="TableText"/>
            </w:pPr>
            <w:r>
              <w:rPr>
                <w:rFonts w:hint="eastAsia"/>
              </w:rPr>
              <w:t>终端</w:t>
            </w:r>
          </w:p>
        </w:tc>
        <w:tc>
          <w:tcPr>
            <w:tcW w:w="6671" w:type="dxa"/>
          </w:tcPr>
          <w:p w14:paraId="2B05A5DA" w14:textId="77777777" w:rsidR="009F77C4" w:rsidRPr="00437E0F" w:rsidDel="0054211E" w:rsidRDefault="009F77C4" w:rsidP="004F08C7">
            <w:pPr>
              <w:pStyle w:val="TableText"/>
            </w:pPr>
            <w:r>
              <w:rPr>
                <w:rFonts w:hint="eastAsia"/>
              </w:rPr>
              <w:t>终端类型</w:t>
            </w:r>
            <w:r>
              <w:t>，包含</w:t>
            </w:r>
            <w:r>
              <w:rPr>
                <w:rFonts w:hint="eastAsia"/>
              </w:rPr>
              <w:t>any、</w:t>
            </w:r>
            <w:r>
              <w:t>移动终端、</w:t>
            </w:r>
            <w:r>
              <w:rPr>
                <w:rFonts w:hint="eastAsia"/>
              </w:rPr>
              <w:t>PC、</w:t>
            </w:r>
            <w:r>
              <w:t>多终端</w:t>
            </w:r>
            <w:r>
              <w:rPr>
                <w:rFonts w:hint="eastAsia"/>
              </w:rPr>
              <w:t>。</w:t>
            </w:r>
          </w:p>
        </w:tc>
      </w:tr>
      <w:tr w:rsidR="009F77C4" w:rsidRPr="00437E0F" w:rsidDel="0054211E" w14:paraId="5B802860" w14:textId="77777777" w:rsidTr="004F08C7">
        <w:trPr>
          <w:trHeight w:val="68"/>
        </w:trPr>
        <w:tc>
          <w:tcPr>
            <w:tcW w:w="2343" w:type="dxa"/>
          </w:tcPr>
          <w:p w14:paraId="458477C2" w14:textId="77777777" w:rsidR="009F77C4" w:rsidRPr="00437E0F" w:rsidRDefault="009F77C4" w:rsidP="004F08C7">
            <w:pPr>
              <w:pStyle w:val="TableText"/>
            </w:pPr>
            <w:r>
              <w:rPr>
                <w:rFonts w:hint="eastAsia"/>
              </w:rPr>
              <w:t>终端型号</w:t>
            </w:r>
          </w:p>
        </w:tc>
        <w:tc>
          <w:tcPr>
            <w:tcW w:w="6671" w:type="dxa"/>
          </w:tcPr>
          <w:p w14:paraId="05F32286" w14:textId="77777777" w:rsidR="009F77C4" w:rsidRPr="00437E0F" w:rsidDel="0054211E" w:rsidRDefault="009F77C4" w:rsidP="004F08C7">
            <w:pPr>
              <w:pStyle w:val="TableText"/>
            </w:pPr>
            <w:r>
              <w:rPr>
                <w:rFonts w:hint="eastAsia"/>
              </w:rPr>
              <w:t>终端的操作</w:t>
            </w:r>
            <w:r>
              <w:t>系统，例如</w:t>
            </w:r>
            <w:r>
              <w:rPr>
                <w:rFonts w:hint="eastAsia"/>
              </w:rPr>
              <w:t>Windows_XP、Mac</w:t>
            </w:r>
            <w:r>
              <w:t>_OS_9</w:t>
            </w:r>
            <w:r>
              <w:rPr>
                <w:rFonts w:hint="eastAsia"/>
              </w:rPr>
              <w:t>等。</w:t>
            </w:r>
          </w:p>
        </w:tc>
      </w:tr>
    </w:tbl>
    <w:p w14:paraId="5E99BF78" w14:textId="77777777" w:rsidR="009F77C4" w:rsidRPr="00AF105A" w:rsidRDefault="009F77C4" w:rsidP="009F77C4">
      <w:pPr>
        <w:ind w:firstLine="420"/>
      </w:pPr>
    </w:p>
    <w:p w14:paraId="4B533B34" w14:textId="77777777" w:rsidR="009F77C4" w:rsidRDefault="009F77C4" w:rsidP="009F77C4">
      <w:pPr>
        <w:ind w:firstLine="420"/>
      </w:pPr>
      <w:r>
        <w:rPr>
          <w:rFonts w:hint="eastAsia"/>
        </w:rPr>
        <w:t>点击</w:t>
      </w:r>
      <w:r>
        <w:rPr>
          <w:rFonts w:hint="eastAsia"/>
        </w:rPr>
        <w:t>&lt;</w:t>
      </w:r>
      <w:r>
        <w:rPr>
          <w:rFonts w:hint="eastAsia"/>
        </w:rPr>
        <w:t>选择</w:t>
      </w:r>
      <w:r>
        <w:t>终端</w:t>
      </w:r>
      <w:r>
        <w:rPr>
          <w:rFonts w:hint="eastAsia"/>
        </w:rPr>
        <w:t>&gt;</w:t>
      </w:r>
      <w:r>
        <w:rPr>
          <w:rFonts w:hint="eastAsia"/>
        </w:rPr>
        <w:t>，弹出</w:t>
      </w:r>
      <w:r>
        <w:t>如</w:t>
      </w:r>
      <w:r>
        <w:rPr>
          <w:color w:val="0000FF"/>
          <w:u w:val="single"/>
        </w:rPr>
        <w:fldChar w:fldCharType="begin"/>
      </w:r>
      <w:r>
        <w:instrText xml:space="preserve"> REF _Ref5626689 \r \h </w:instrText>
      </w:r>
      <w:r>
        <w:rPr>
          <w:color w:val="0000FF"/>
          <w:u w:val="single"/>
        </w:rPr>
      </w:r>
      <w:r>
        <w:rPr>
          <w:color w:val="0000FF"/>
          <w:u w:val="single"/>
        </w:rPr>
        <w:fldChar w:fldCharType="separate"/>
      </w:r>
      <w:r>
        <w:rPr>
          <w:rFonts w:hint="eastAsia"/>
        </w:rPr>
        <w:t>图</w:t>
      </w:r>
      <w:r>
        <w:rPr>
          <w:rFonts w:hint="eastAsia"/>
        </w:rPr>
        <w:t>7-86</w:t>
      </w:r>
      <w:r>
        <w:rPr>
          <w:color w:val="0000FF"/>
          <w:u w:val="single"/>
        </w:rPr>
        <w:fldChar w:fldCharType="end"/>
      </w:r>
      <w:r>
        <w:rPr>
          <w:rFonts w:hint="eastAsia"/>
        </w:rPr>
        <w:t>所示页面</w:t>
      </w:r>
      <w:r w:rsidRPr="00353E41">
        <w:rPr>
          <w:rFonts w:hint="eastAsia"/>
        </w:rPr>
        <w:t>。各个配置项含义如</w:t>
      </w:r>
      <w:r>
        <w:rPr>
          <w:color w:val="0000FF"/>
          <w:u w:val="single"/>
        </w:rPr>
        <w:fldChar w:fldCharType="begin"/>
      </w:r>
      <w:r>
        <w:instrText xml:space="preserve"> </w:instrText>
      </w:r>
      <w:r>
        <w:rPr>
          <w:rFonts w:hint="eastAsia"/>
        </w:rPr>
        <w:instrText>REF _Ref5626696 \r \h</w:instrText>
      </w:r>
      <w:r>
        <w:instrText xml:space="preserve"> </w:instrText>
      </w:r>
      <w:r>
        <w:rPr>
          <w:color w:val="0000FF"/>
          <w:u w:val="single"/>
        </w:rPr>
      </w:r>
      <w:r>
        <w:rPr>
          <w:color w:val="0000FF"/>
          <w:u w:val="single"/>
        </w:rPr>
        <w:fldChar w:fldCharType="separate"/>
      </w:r>
      <w:r>
        <w:rPr>
          <w:rFonts w:hint="eastAsia"/>
        </w:rPr>
        <w:t>表</w:t>
      </w:r>
      <w:r>
        <w:rPr>
          <w:rFonts w:hint="eastAsia"/>
        </w:rPr>
        <w:t>7-24</w:t>
      </w:r>
      <w:r>
        <w:rPr>
          <w:color w:val="0000FF"/>
          <w:u w:val="single"/>
        </w:rPr>
        <w:fldChar w:fldCharType="end"/>
      </w:r>
      <w:r w:rsidRPr="00353E41">
        <w:rPr>
          <w:rFonts w:hint="eastAsia"/>
        </w:rPr>
        <w:t>所示。</w:t>
      </w:r>
    </w:p>
    <w:p w14:paraId="53132736" w14:textId="77777777" w:rsidR="009F77C4" w:rsidRPr="00437E0F" w:rsidRDefault="009F77C4" w:rsidP="009F77C4">
      <w:pPr>
        <w:pStyle w:val="FigureDescription"/>
        <w:spacing w:before="156" w:after="156"/>
      </w:pPr>
      <w:bookmarkStart w:id="1554" w:name="_Ref5626689"/>
      <w:r>
        <w:rPr>
          <w:rFonts w:hint="eastAsia"/>
        </w:rPr>
        <w:lastRenderedPageBreak/>
        <w:t>选择</w:t>
      </w:r>
      <w:r>
        <w:t>终端</w:t>
      </w:r>
      <w:r w:rsidRPr="00437E0F">
        <w:rPr>
          <w:rFonts w:hint="eastAsia"/>
        </w:rPr>
        <w:t>页面</w:t>
      </w:r>
      <w:bookmarkEnd w:id="1554"/>
    </w:p>
    <w:p w14:paraId="20D41CFC" w14:textId="77777777" w:rsidR="009F77C4" w:rsidRPr="00437E0F" w:rsidRDefault="009F77C4" w:rsidP="009F77C4">
      <w:pPr>
        <w:pStyle w:val="Figure"/>
      </w:pPr>
      <w:r>
        <w:drawing>
          <wp:inline distT="0" distB="0" distL="0" distR="0" wp14:anchorId="515E1A29" wp14:editId="221E7065">
            <wp:extent cx="5000625" cy="3318186"/>
            <wp:effectExtent l="0" t="0" r="0" b="0"/>
            <wp:docPr id="1166" name="图片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5"/>
                    <a:stretch>
                      <a:fillRect/>
                    </a:stretch>
                  </pic:blipFill>
                  <pic:spPr>
                    <a:xfrm>
                      <a:off x="0" y="0"/>
                      <a:ext cx="5011430" cy="3325356"/>
                    </a:xfrm>
                    <a:prstGeom prst="rect">
                      <a:avLst/>
                    </a:prstGeom>
                  </pic:spPr>
                </pic:pic>
              </a:graphicData>
            </a:graphic>
          </wp:inline>
        </w:drawing>
      </w:r>
    </w:p>
    <w:p w14:paraId="0468A546" w14:textId="77777777" w:rsidR="009F77C4" w:rsidRPr="00353E41" w:rsidRDefault="009F77C4" w:rsidP="009F77C4">
      <w:pPr>
        <w:ind w:firstLine="420"/>
      </w:pPr>
    </w:p>
    <w:p w14:paraId="3D992AF9" w14:textId="77777777" w:rsidR="009F77C4" w:rsidRPr="00437E0F" w:rsidRDefault="009F77C4" w:rsidP="009F77C4">
      <w:pPr>
        <w:pStyle w:val="TableDescription"/>
      </w:pPr>
      <w:bookmarkStart w:id="1555" w:name="_Ref5626696"/>
      <w:r>
        <w:rPr>
          <w:rFonts w:hint="eastAsia"/>
        </w:rPr>
        <w:t>选择</w:t>
      </w:r>
      <w:r>
        <w:t>终端</w:t>
      </w:r>
      <w:r>
        <w:rPr>
          <w:rFonts w:hint="eastAsia"/>
        </w:rPr>
        <w:t>各</w:t>
      </w:r>
      <w:r w:rsidRPr="00437E0F">
        <w:rPr>
          <w:rFonts w:hint="eastAsia"/>
        </w:rPr>
        <w:t>项含义表</w:t>
      </w:r>
      <w:bookmarkEnd w:id="1555"/>
    </w:p>
    <w:tbl>
      <w:tblPr>
        <w:tblStyle w:val="table0"/>
        <w:tblW w:w="9014" w:type="dxa"/>
        <w:tblLook w:val="04A0" w:firstRow="1" w:lastRow="0" w:firstColumn="1" w:lastColumn="0" w:noHBand="0" w:noVBand="1"/>
      </w:tblPr>
      <w:tblGrid>
        <w:gridCol w:w="2343"/>
        <w:gridCol w:w="6671"/>
      </w:tblGrid>
      <w:tr w:rsidR="009F77C4" w:rsidRPr="00437E0F" w14:paraId="0DF20DA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3" w:type="dxa"/>
          </w:tcPr>
          <w:p w14:paraId="3812634E" w14:textId="77777777" w:rsidR="009F77C4" w:rsidRPr="00437E0F" w:rsidRDefault="009F77C4" w:rsidP="004F08C7">
            <w:pPr>
              <w:pStyle w:val="TableHeading"/>
            </w:pPr>
            <w:r w:rsidRPr="00437E0F">
              <w:rPr>
                <w:rFonts w:hint="eastAsia"/>
              </w:rPr>
              <w:t>标题项</w:t>
            </w:r>
          </w:p>
        </w:tc>
        <w:tc>
          <w:tcPr>
            <w:tcW w:w="6671" w:type="dxa"/>
          </w:tcPr>
          <w:p w14:paraId="347880CD" w14:textId="77777777" w:rsidR="009F77C4" w:rsidRPr="00437E0F" w:rsidRDefault="009F77C4" w:rsidP="004F08C7">
            <w:pPr>
              <w:pStyle w:val="TableHeading"/>
            </w:pPr>
            <w:r w:rsidRPr="00437E0F">
              <w:rPr>
                <w:rFonts w:hint="eastAsia"/>
              </w:rPr>
              <w:t>说明</w:t>
            </w:r>
          </w:p>
        </w:tc>
      </w:tr>
      <w:tr w:rsidR="009F77C4" w:rsidRPr="00437E0F" w14:paraId="45AAAA97" w14:textId="77777777" w:rsidTr="004F08C7">
        <w:trPr>
          <w:trHeight w:val="68"/>
        </w:trPr>
        <w:tc>
          <w:tcPr>
            <w:tcW w:w="2343" w:type="dxa"/>
          </w:tcPr>
          <w:p w14:paraId="1A0320C1" w14:textId="77777777" w:rsidR="009F77C4" w:rsidRPr="004B199A" w:rsidRDefault="009F77C4" w:rsidP="004F08C7">
            <w:pPr>
              <w:pStyle w:val="TableText"/>
            </w:pPr>
            <w:r>
              <w:rPr>
                <w:rFonts w:hint="eastAsia"/>
              </w:rPr>
              <w:t>已选</w:t>
            </w:r>
            <w:r>
              <w:t>终端</w:t>
            </w:r>
          </w:p>
        </w:tc>
        <w:tc>
          <w:tcPr>
            <w:tcW w:w="6671" w:type="dxa"/>
          </w:tcPr>
          <w:p w14:paraId="050C5878" w14:textId="77777777" w:rsidR="009F77C4" w:rsidRPr="00437E0F" w:rsidRDefault="009F77C4" w:rsidP="004F08C7">
            <w:pPr>
              <w:pStyle w:val="TableText"/>
            </w:pPr>
            <w:r>
              <w:rPr>
                <w:rFonts w:hint="eastAsia"/>
              </w:rPr>
              <w:t>显示</w:t>
            </w:r>
            <w:r>
              <w:t>已选择的终端</w:t>
            </w:r>
            <w:r>
              <w:rPr>
                <w:rFonts w:hint="eastAsia"/>
              </w:rPr>
              <w:t>类型</w:t>
            </w:r>
            <w:r>
              <w:t>配置。</w:t>
            </w:r>
          </w:p>
        </w:tc>
      </w:tr>
      <w:tr w:rsidR="009F77C4" w:rsidRPr="00437E0F" w14:paraId="6D620F23" w14:textId="77777777" w:rsidTr="004F08C7">
        <w:trPr>
          <w:trHeight w:val="68"/>
        </w:trPr>
        <w:tc>
          <w:tcPr>
            <w:tcW w:w="2343" w:type="dxa"/>
          </w:tcPr>
          <w:p w14:paraId="3F5F4922" w14:textId="77777777" w:rsidR="009F77C4" w:rsidRPr="00437E0F" w:rsidRDefault="009F77C4" w:rsidP="004F08C7">
            <w:pPr>
              <w:pStyle w:val="TableText"/>
            </w:pPr>
            <w:r>
              <w:rPr>
                <w:rFonts w:hint="eastAsia"/>
              </w:rPr>
              <w:t>终端类型</w:t>
            </w:r>
          </w:p>
        </w:tc>
        <w:tc>
          <w:tcPr>
            <w:tcW w:w="6671" w:type="dxa"/>
          </w:tcPr>
          <w:p w14:paraId="458574DE" w14:textId="77777777" w:rsidR="009F77C4" w:rsidRDefault="009F77C4" w:rsidP="004F08C7">
            <w:pPr>
              <w:pStyle w:val="TableText"/>
            </w:pPr>
            <w:r>
              <w:rPr>
                <w:rFonts w:hint="eastAsia"/>
              </w:rPr>
              <w:t>终端</w:t>
            </w:r>
            <w:r>
              <w:t>类型包含：</w:t>
            </w:r>
          </w:p>
          <w:p w14:paraId="2BE1487C" w14:textId="77777777" w:rsidR="009F77C4" w:rsidRDefault="009F77C4" w:rsidP="004F08C7">
            <w:pPr>
              <w:pStyle w:val="ItemListinTable"/>
            </w:pPr>
            <w:r>
              <w:t>any</w:t>
            </w:r>
            <w:r>
              <w:rPr>
                <w:rFonts w:hAnsi="宋体" w:cs="宋体" w:hint="eastAsia"/>
              </w:rPr>
              <w:t>：所有终端类型。</w:t>
            </w:r>
          </w:p>
          <w:p w14:paraId="7CA67CBC" w14:textId="77777777" w:rsidR="009F77C4" w:rsidRDefault="009F77C4" w:rsidP="004F08C7">
            <w:pPr>
              <w:pStyle w:val="ItemListinTable"/>
            </w:pPr>
            <w:r>
              <w:rPr>
                <w:rFonts w:hAnsi="宋体" w:cs="宋体" w:hint="eastAsia"/>
              </w:rPr>
              <w:t>移动终端：基于</w:t>
            </w:r>
            <w:r>
              <w:rPr>
                <w:rFonts w:hint="eastAsia"/>
              </w:rPr>
              <w:t>A</w:t>
            </w:r>
            <w:r>
              <w:t>ndroid</w:t>
            </w:r>
            <w:r>
              <w:rPr>
                <w:rFonts w:hAnsi="宋体" w:cs="宋体" w:hint="eastAsia"/>
              </w:rPr>
              <w:t>或</w:t>
            </w:r>
            <w:r>
              <w:rPr>
                <w:rFonts w:hint="eastAsia"/>
              </w:rPr>
              <w:t>IOS</w:t>
            </w:r>
            <w:r>
              <w:rPr>
                <w:rFonts w:hAnsi="宋体" w:cs="宋体" w:hint="eastAsia"/>
              </w:rPr>
              <w:t>系统的智能手机或</w:t>
            </w:r>
            <w:r>
              <w:t>Pad</w:t>
            </w:r>
            <w:r>
              <w:rPr>
                <w:rFonts w:hAnsi="宋体" w:cs="宋体" w:hint="eastAsia"/>
              </w:rPr>
              <w:t>。</w:t>
            </w:r>
          </w:p>
          <w:p w14:paraId="1A0C2146" w14:textId="77777777" w:rsidR="009F77C4" w:rsidRDefault="009F77C4" w:rsidP="004F08C7">
            <w:pPr>
              <w:pStyle w:val="ItemListinTable"/>
            </w:pPr>
            <w:r>
              <w:t>PC</w:t>
            </w:r>
            <w:r>
              <w:rPr>
                <w:rFonts w:hAnsi="宋体" w:cs="宋体" w:hint="eastAsia"/>
              </w:rPr>
              <w:t>：基于</w:t>
            </w:r>
            <w:r>
              <w:rPr>
                <w:rFonts w:hint="eastAsia"/>
              </w:rPr>
              <w:t>W</w:t>
            </w:r>
            <w:r>
              <w:t>indows</w:t>
            </w:r>
            <w:r>
              <w:rPr>
                <w:rFonts w:hAnsi="宋体" w:cs="宋体" w:hint="eastAsia"/>
              </w:rPr>
              <w:t>操作系统的</w:t>
            </w:r>
            <w:r>
              <w:rPr>
                <w:rFonts w:hint="eastAsia"/>
              </w:rPr>
              <w:t>PC</w:t>
            </w:r>
            <w:r>
              <w:rPr>
                <w:rFonts w:hAnsi="宋体" w:cs="宋体" w:hint="eastAsia"/>
              </w:rPr>
              <w:t>或笔记本。</w:t>
            </w:r>
          </w:p>
          <w:p w14:paraId="5E654056" w14:textId="77777777" w:rsidR="009F77C4" w:rsidRPr="00437E0F" w:rsidRDefault="009F77C4" w:rsidP="004F08C7">
            <w:pPr>
              <w:pStyle w:val="ItemListinTable"/>
            </w:pPr>
            <w:r>
              <w:rPr>
                <w:rFonts w:hAnsi="宋体" w:cs="宋体" w:hint="eastAsia"/>
              </w:rPr>
              <w:t>多终端：单个</w:t>
            </w:r>
            <w:r>
              <w:t>IP</w:t>
            </w:r>
            <w:r>
              <w:rPr>
                <w:rFonts w:hAnsi="宋体" w:cs="宋体" w:hint="eastAsia"/>
              </w:rPr>
              <w:t>下同时存在</w:t>
            </w:r>
            <w:r>
              <w:t>PC</w:t>
            </w:r>
            <w:r>
              <w:rPr>
                <w:rFonts w:hAnsi="宋体" w:cs="宋体" w:hint="eastAsia"/>
              </w:rPr>
              <w:t>和移动终端。</w:t>
            </w:r>
          </w:p>
        </w:tc>
      </w:tr>
      <w:tr w:rsidR="009F77C4" w:rsidRPr="00437E0F" w14:paraId="35F8F5C0" w14:textId="77777777" w:rsidTr="004F08C7">
        <w:trPr>
          <w:trHeight w:val="68"/>
        </w:trPr>
        <w:tc>
          <w:tcPr>
            <w:tcW w:w="2343" w:type="dxa"/>
          </w:tcPr>
          <w:p w14:paraId="65EBA122" w14:textId="77777777" w:rsidR="009F77C4" w:rsidRPr="00437E0F" w:rsidRDefault="009F77C4" w:rsidP="004F08C7">
            <w:pPr>
              <w:pStyle w:val="TableText"/>
            </w:pPr>
            <w:r>
              <w:rPr>
                <w:rFonts w:hint="eastAsia"/>
              </w:rPr>
              <w:t>名称</w:t>
            </w:r>
          </w:p>
        </w:tc>
        <w:tc>
          <w:tcPr>
            <w:tcW w:w="6671" w:type="dxa"/>
          </w:tcPr>
          <w:p w14:paraId="1B917317" w14:textId="77777777" w:rsidR="009F77C4" w:rsidRPr="00437E0F" w:rsidDel="0054211E" w:rsidRDefault="009F77C4" w:rsidP="004F08C7">
            <w:pPr>
              <w:pStyle w:val="TableText"/>
            </w:pPr>
            <w:r>
              <w:rPr>
                <w:rFonts w:hint="eastAsia"/>
              </w:rPr>
              <w:t>终端类型</w:t>
            </w:r>
            <w:r>
              <w:t>的名称</w:t>
            </w:r>
            <w:r>
              <w:rPr>
                <w:rFonts w:hint="eastAsia"/>
              </w:rPr>
              <w:t>。</w:t>
            </w:r>
          </w:p>
        </w:tc>
      </w:tr>
      <w:tr w:rsidR="009F77C4" w:rsidRPr="00437E0F" w14:paraId="15188BE4" w14:textId="77777777" w:rsidTr="004F08C7">
        <w:trPr>
          <w:trHeight w:val="68"/>
        </w:trPr>
        <w:tc>
          <w:tcPr>
            <w:tcW w:w="2343" w:type="dxa"/>
          </w:tcPr>
          <w:p w14:paraId="2AF889AA" w14:textId="77777777" w:rsidR="009F77C4" w:rsidRDefault="009F77C4" w:rsidP="004F08C7">
            <w:pPr>
              <w:pStyle w:val="TableText"/>
            </w:pPr>
            <w:r>
              <w:rPr>
                <w:rFonts w:hint="eastAsia"/>
              </w:rPr>
              <w:t>描述</w:t>
            </w:r>
          </w:p>
        </w:tc>
        <w:tc>
          <w:tcPr>
            <w:tcW w:w="6671" w:type="dxa"/>
          </w:tcPr>
          <w:p w14:paraId="1BC5FA1B" w14:textId="77777777" w:rsidR="009F77C4" w:rsidRDefault="009F77C4" w:rsidP="004F08C7">
            <w:pPr>
              <w:pStyle w:val="TableText"/>
            </w:pPr>
            <w:r>
              <w:rPr>
                <w:rFonts w:hint="eastAsia"/>
              </w:rPr>
              <w:t>终端</w:t>
            </w:r>
            <w:r>
              <w:t>类型</w:t>
            </w:r>
            <w:r>
              <w:rPr>
                <w:rFonts w:hint="eastAsia"/>
              </w:rPr>
              <w:t>实际</w:t>
            </w:r>
            <w:r>
              <w:t>含义的描述</w:t>
            </w:r>
            <w:r>
              <w:rPr>
                <w:rFonts w:hint="eastAsia"/>
              </w:rPr>
              <w:t>信息。</w:t>
            </w:r>
          </w:p>
        </w:tc>
      </w:tr>
    </w:tbl>
    <w:p w14:paraId="69BB7880" w14:textId="77777777" w:rsidR="009F77C4" w:rsidRDefault="009F77C4" w:rsidP="009F77C4">
      <w:pPr>
        <w:ind w:firstLine="420"/>
      </w:pPr>
    </w:p>
    <w:p w14:paraId="580ABC10" w14:textId="77777777" w:rsidR="009F77C4" w:rsidRPr="000E787D" w:rsidRDefault="009F77C4" w:rsidP="009F77C4">
      <w:pPr>
        <w:pStyle w:val="30"/>
      </w:pPr>
      <w:bookmarkStart w:id="1556" w:name="_Toc6235103"/>
      <w:bookmarkStart w:id="1557" w:name="_Toc15484962"/>
      <w:bookmarkStart w:id="1558" w:name="_Toc41651000"/>
      <w:bookmarkStart w:id="1559" w:name="_Toc44618090"/>
      <w:bookmarkStart w:id="1560" w:name="_Toc60068978"/>
      <w:bookmarkStart w:id="1561" w:name="_Toc61022455"/>
      <w:r>
        <w:rPr>
          <w:rFonts w:hint="eastAsia"/>
        </w:rPr>
        <w:t>终端</w:t>
      </w:r>
      <w:r>
        <w:t>控制</w:t>
      </w:r>
      <w:r w:rsidRPr="000E787D">
        <w:t>配置举例</w:t>
      </w:r>
      <w:bookmarkEnd w:id="1556"/>
      <w:bookmarkEnd w:id="1557"/>
      <w:bookmarkEnd w:id="1558"/>
      <w:bookmarkEnd w:id="1559"/>
      <w:bookmarkEnd w:id="1560"/>
      <w:bookmarkEnd w:id="1561"/>
    </w:p>
    <w:p w14:paraId="2EDD8B6E" w14:textId="77777777" w:rsidR="009F77C4" w:rsidRPr="000E787D" w:rsidRDefault="009F77C4" w:rsidP="009F77C4">
      <w:pPr>
        <w:pStyle w:val="41"/>
      </w:pPr>
      <w:bookmarkStart w:id="1562" w:name="_Toc6235104"/>
      <w:r w:rsidRPr="000E787D">
        <w:rPr>
          <w:rFonts w:hint="eastAsia"/>
        </w:rPr>
        <w:t>组网需求</w:t>
      </w:r>
      <w:bookmarkEnd w:id="1562"/>
    </w:p>
    <w:p w14:paraId="043AB7BB" w14:textId="77777777" w:rsidR="009F77C4" w:rsidRPr="00CE3273" w:rsidRDefault="009F77C4" w:rsidP="009F77C4">
      <w:pPr>
        <w:ind w:firstLine="420"/>
      </w:pPr>
      <w:r>
        <w:rPr>
          <w:rFonts w:hint="eastAsia"/>
        </w:rPr>
        <w:t>针对公司</w:t>
      </w:r>
      <w:r>
        <w:t>内部网络，不允许</w:t>
      </w:r>
      <w:r>
        <w:rPr>
          <w:rFonts w:hint="eastAsia"/>
        </w:rPr>
        <w:t>移动</w:t>
      </w:r>
      <w:r>
        <w:t>终端用户</w:t>
      </w:r>
      <w:r>
        <w:rPr>
          <w:rFonts w:hint="eastAsia"/>
        </w:rPr>
        <w:t>通过</w:t>
      </w:r>
      <w:r>
        <w:rPr>
          <w:rFonts w:hint="eastAsia"/>
        </w:rPr>
        <w:t>WIFI</w:t>
      </w:r>
      <w:r>
        <w:rPr>
          <w:rFonts w:hint="eastAsia"/>
        </w:rPr>
        <w:t>热</w:t>
      </w:r>
      <w:r>
        <w:t>点</w:t>
      </w:r>
      <w:r>
        <w:rPr>
          <w:rFonts w:hint="eastAsia"/>
        </w:rPr>
        <w:t>接入（如</w:t>
      </w:r>
      <w:r>
        <w:rPr>
          <w:rFonts w:hint="eastAsia"/>
        </w:rPr>
        <w:t>360</w:t>
      </w:r>
      <w:r>
        <w:t>wifi</w:t>
      </w:r>
      <w:r>
        <w:rPr>
          <w:rFonts w:hint="eastAsia"/>
        </w:rPr>
        <w:t>）</w:t>
      </w:r>
      <w:r>
        <w:t>，</w:t>
      </w:r>
      <w:r>
        <w:rPr>
          <w:rFonts w:hint="eastAsia"/>
        </w:rPr>
        <w:t>进行</w:t>
      </w:r>
      <w:r>
        <w:t>上网</w:t>
      </w:r>
      <w:r>
        <w:rPr>
          <w:rFonts w:hint="eastAsia"/>
        </w:rPr>
        <w:t>，防止</w:t>
      </w:r>
      <w:r>
        <w:t>降低工作效率</w:t>
      </w:r>
      <w:r w:rsidRPr="00CE3273">
        <w:rPr>
          <w:rFonts w:hint="eastAsia"/>
        </w:rPr>
        <w:t>。</w:t>
      </w:r>
    </w:p>
    <w:p w14:paraId="5BA74052" w14:textId="77777777" w:rsidR="009F77C4" w:rsidRPr="000E787D" w:rsidRDefault="009F77C4" w:rsidP="009F77C4">
      <w:pPr>
        <w:pStyle w:val="41"/>
      </w:pPr>
      <w:bookmarkStart w:id="1563" w:name="_Toc6235105"/>
      <w:r w:rsidRPr="000E787D">
        <w:rPr>
          <w:rFonts w:hint="eastAsia"/>
        </w:rPr>
        <w:lastRenderedPageBreak/>
        <w:t>组网图</w:t>
      </w:r>
      <w:bookmarkEnd w:id="1563"/>
    </w:p>
    <w:p w14:paraId="3A5B7D41" w14:textId="77777777" w:rsidR="009F77C4" w:rsidRPr="00F20EDB" w:rsidRDefault="009F77C4" w:rsidP="009F77C4">
      <w:pPr>
        <w:pStyle w:val="FigureDescription"/>
        <w:spacing w:before="156" w:after="156"/>
      </w:pPr>
      <w:r>
        <w:rPr>
          <w:rFonts w:hint="eastAsia"/>
        </w:rPr>
        <w:t>终端</w:t>
      </w:r>
      <w:r>
        <w:t>控制</w:t>
      </w:r>
      <w:r w:rsidRPr="00F20EDB">
        <w:rPr>
          <w:rFonts w:hint="eastAsia"/>
        </w:rPr>
        <w:t>组网图</w:t>
      </w:r>
    </w:p>
    <w:p w14:paraId="62E0FCEE" w14:textId="77777777" w:rsidR="009F77C4" w:rsidRDefault="009F77C4" w:rsidP="009F77C4">
      <w:pPr>
        <w:pStyle w:val="Figure"/>
      </w:pPr>
      <w:r w:rsidRPr="00C10A1A">
        <w:t xml:space="preserve"> </w:t>
      </w:r>
      <w:r w:rsidRPr="005D65D5">
        <w:drawing>
          <wp:inline distT="0" distB="0" distL="0" distR="0" wp14:anchorId="04CAA797" wp14:editId="6D8BF79C">
            <wp:extent cx="3352800" cy="742950"/>
            <wp:effectExtent l="0" t="0" r="0" b="0"/>
            <wp:docPr id="1167" name="图片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352800" cy="742950"/>
                    </a:xfrm>
                    <a:prstGeom prst="rect">
                      <a:avLst/>
                    </a:prstGeom>
                    <a:noFill/>
                    <a:ln>
                      <a:noFill/>
                    </a:ln>
                  </pic:spPr>
                </pic:pic>
              </a:graphicData>
            </a:graphic>
          </wp:inline>
        </w:drawing>
      </w:r>
    </w:p>
    <w:p w14:paraId="6C5419E3" w14:textId="77777777" w:rsidR="009F77C4" w:rsidRPr="00C66892" w:rsidRDefault="009F77C4" w:rsidP="009F77C4">
      <w:pPr>
        <w:ind w:firstLine="420"/>
      </w:pPr>
    </w:p>
    <w:p w14:paraId="71721B17" w14:textId="77777777" w:rsidR="009F77C4" w:rsidRDefault="009F77C4" w:rsidP="009F77C4">
      <w:pPr>
        <w:pStyle w:val="41"/>
      </w:pPr>
      <w:bookmarkStart w:id="1564" w:name="_Toc6235106"/>
      <w:r w:rsidRPr="000E787D">
        <w:rPr>
          <w:rFonts w:hint="eastAsia"/>
        </w:rPr>
        <w:t>配置步骤</w:t>
      </w:r>
      <w:bookmarkEnd w:id="1564"/>
    </w:p>
    <w:p w14:paraId="4186247C" w14:textId="77777777" w:rsidR="009F77C4" w:rsidRPr="00CE3273" w:rsidRDefault="009F77C4" w:rsidP="009F77C4">
      <w:pPr>
        <w:pStyle w:val="ItemStep"/>
        <w:spacing w:after="156"/>
      </w:pPr>
      <w:r>
        <w:rPr>
          <w:rFonts w:hint="eastAsia"/>
        </w:rPr>
        <w:t>创建终端控制策略，</w:t>
      </w:r>
      <w:r w:rsidRPr="00CE3273">
        <w:rPr>
          <w:rFonts w:hint="eastAsia"/>
        </w:rPr>
        <w:t>在导航栏中选择“</w:t>
      </w:r>
      <w:r>
        <w:rPr>
          <w:rFonts w:hint="eastAsia"/>
        </w:rPr>
        <w:t>策略配置</w:t>
      </w:r>
      <w:r>
        <w:rPr>
          <w:rFonts w:hint="eastAsia"/>
        </w:rPr>
        <w:t>&gt;</w:t>
      </w:r>
      <w:r>
        <w:rPr>
          <w:rFonts w:hint="eastAsia"/>
        </w:rPr>
        <w:t>控制策略</w:t>
      </w:r>
      <w:r w:rsidRPr="00CE3273">
        <w:rPr>
          <w:rFonts w:hint="eastAsia"/>
        </w:rPr>
        <w:t>”</w:t>
      </w:r>
      <w:r>
        <w:rPr>
          <w:rFonts w:hint="eastAsia"/>
        </w:rPr>
        <w:t>，</w:t>
      </w:r>
      <w:r>
        <w:t>点击</w:t>
      </w:r>
      <w:r>
        <w:rPr>
          <w:rFonts w:hint="eastAsia"/>
        </w:rPr>
        <w:t>&lt;</w:t>
      </w:r>
      <w:r>
        <w:rPr>
          <w:rFonts w:hint="eastAsia"/>
        </w:rPr>
        <w:t>新建</w:t>
      </w:r>
      <w:r>
        <w:rPr>
          <w:rFonts w:hint="eastAsia"/>
        </w:rPr>
        <w:t>&gt;</w:t>
      </w:r>
      <w:r w:rsidRPr="000F7DD4">
        <w:rPr>
          <w:rFonts w:hint="eastAsia"/>
        </w:rPr>
        <w:t>进入</w:t>
      </w:r>
      <w:r>
        <w:t>控制策略</w:t>
      </w:r>
      <w:r w:rsidRPr="000F7DD4">
        <w:rPr>
          <w:rFonts w:hint="eastAsia"/>
        </w:rPr>
        <w:t>配置页面</w:t>
      </w:r>
      <w:r>
        <w:rPr>
          <w:rFonts w:hint="eastAsia"/>
        </w:rPr>
        <w:t>，行</w:t>
      </w:r>
      <w:r>
        <w:t>为选择</w:t>
      </w:r>
      <w:r>
        <w:rPr>
          <w:rFonts w:hint="eastAsia"/>
        </w:rPr>
        <w:t>“</w:t>
      </w:r>
      <w:r>
        <w:t>拒绝</w:t>
      </w:r>
      <w:r>
        <w:rPr>
          <w:rFonts w:hint="eastAsia"/>
        </w:rPr>
        <w:t>”，高级</w:t>
      </w:r>
      <w:r>
        <w:t>配置中的终端选择</w:t>
      </w:r>
      <w:r>
        <w:rPr>
          <w:rFonts w:hint="eastAsia"/>
        </w:rPr>
        <w:t>“移动</w:t>
      </w:r>
      <w:r>
        <w:t>终端</w:t>
      </w:r>
      <w:r>
        <w:rPr>
          <w:rFonts w:hint="eastAsia"/>
        </w:rPr>
        <w:t>”，</w:t>
      </w:r>
      <w:r>
        <w:t>如</w:t>
      </w:r>
      <w:r>
        <w:rPr>
          <w:color w:val="0000FF"/>
          <w:u w:val="single"/>
        </w:rPr>
        <w:fldChar w:fldCharType="begin"/>
      </w:r>
      <w:r>
        <w:instrText xml:space="preserve"> REF _Ref5627175 \r \h </w:instrText>
      </w:r>
      <w:r>
        <w:rPr>
          <w:color w:val="0000FF"/>
          <w:u w:val="single"/>
        </w:rPr>
      </w:r>
      <w:r>
        <w:rPr>
          <w:color w:val="0000FF"/>
          <w:u w:val="single"/>
        </w:rPr>
        <w:fldChar w:fldCharType="separate"/>
      </w:r>
      <w:r>
        <w:rPr>
          <w:rFonts w:hint="eastAsia"/>
        </w:rPr>
        <w:t>图</w:t>
      </w:r>
      <w:r>
        <w:rPr>
          <w:rFonts w:hint="eastAsia"/>
        </w:rPr>
        <w:t>7-88</w:t>
      </w:r>
      <w:r>
        <w:rPr>
          <w:color w:val="0000FF"/>
          <w:u w:val="single"/>
        </w:rPr>
        <w:fldChar w:fldCharType="end"/>
      </w:r>
      <w:r w:rsidRPr="00CE3273">
        <w:rPr>
          <w:rFonts w:hint="eastAsia"/>
        </w:rPr>
        <w:t>所示。</w:t>
      </w:r>
    </w:p>
    <w:p w14:paraId="52328EE0" w14:textId="77777777" w:rsidR="009F77C4" w:rsidRPr="00F20EDB" w:rsidRDefault="009F77C4" w:rsidP="009F77C4">
      <w:pPr>
        <w:pStyle w:val="FigureDescription"/>
        <w:spacing w:before="156" w:after="156"/>
      </w:pPr>
      <w:bookmarkStart w:id="1565" w:name="_Ref5627175"/>
      <w:r>
        <w:rPr>
          <w:rFonts w:hint="eastAsia"/>
        </w:rPr>
        <w:t>终端</w:t>
      </w:r>
      <w:r>
        <w:t>控制</w:t>
      </w:r>
      <w:r>
        <w:rPr>
          <w:rFonts w:hint="eastAsia"/>
        </w:rPr>
        <w:t>策略</w:t>
      </w:r>
      <w:bookmarkEnd w:id="1565"/>
    </w:p>
    <w:p w14:paraId="789FFB71" w14:textId="77777777" w:rsidR="009F77C4" w:rsidRDefault="009F77C4" w:rsidP="009F77C4">
      <w:pPr>
        <w:pStyle w:val="Figure"/>
      </w:pPr>
      <w:r>
        <w:drawing>
          <wp:inline distT="0" distB="0" distL="0" distR="0" wp14:anchorId="2DA71EDF" wp14:editId="7F582CF2">
            <wp:extent cx="4821980" cy="2237883"/>
            <wp:effectExtent l="0" t="0" r="0" b="0"/>
            <wp:docPr id="3761" name="图片 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6"/>
                    <a:stretch>
                      <a:fillRect/>
                    </a:stretch>
                  </pic:blipFill>
                  <pic:spPr>
                    <a:xfrm>
                      <a:off x="0" y="0"/>
                      <a:ext cx="4833253" cy="2243115"/>
                    </a:xfrm>
                    <a:prstGeom prst="rect">
                      <a:avLst/>
                    </a:prstGeom>
                  </pic:spPr>
                </pic:pic>
              </a:graphicData>
            </a:graphic>
          </wp:inline>
        </w:drawing>
      </w:r>
    </w:p>
    <w:p w14:paraId="2C7E169D" w14:textId="77777777" w:rsidR="009F77C4" w:rsidRPr="00783139" w:rsidRDefault="009F77C4" w:rsidP="009F77C4">
      <w:pPr>
        <w:ind w:firstLine="420"/>
      </w:pPr>
    </w:p>
    <w:p w14:paraId="7C36428C" w14:textId="77777777" w:rsidR="009F77C4" w:rsidRDefault="009F77C4" w:rsidP="009F77C4">
      <w:pPr>
        <w:pStyle w:val="ItemStep"/>
        <w:spacing w:after="156"/>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48A3F9EF" w14:textId="77777777" w:rsidR="009F77C4" w:rsidRPr="00331D5D" w:rsidRDefault="009F77C4" w:rsidP="009F77C4">
      <w:pPr>
        <w:pStyle w:val="41"/>
      </w:pPr>
      <w:bookmarkStart w:id="1566" w:name="_Toc6235107"/>
      <w:r w:rsidRPr="000E787D">
        <w:rPr>
          <w:rFonts w:hint="eastAsia"/>
        </w:rPr>
        <w:t>验证配置</w:t>
      </w:r>
      <w:bookmarkEnd w:id="1566"/>
    </w:p>
    <w:p w14:paraId="55B81014" w14:textId="77777777" w:rsidR="009F77C4" w:rsidRPr="0083496F" w:rsidRDefault="009F77C4" w:rsidP="009F77C4">
      <w:pPr>
        <w:ind w:firstLine="420"/>
      </w:pPr>
      <w:r>
        <w:rPr>
          <w:rFonts w:hint="eastAsia"/>
        </w:rPr>
        <w:t>在</w:t>
      </w:r>
      <w:r>
        <w:t>办公</w:t>
      </w:r>
      <w:r>
        <w:rPr>
          <w:rFonts w:hint="eastAsia"/>
        </w:rPr>
        <w:t>电脑</w:t>
      </w:r>
      <w:r>
        <w:t>上，启用</w:t>
      </w:r>
      <w:r>
        <w:rPr>
          <w:rFonts w:hint="eastAsia"/>
        </w:rPr>
        <w:t>360wifi</w:t>
      </w:r>
      <w:r>
        <w:rPr>
          <w:rFonts w:hint="eastAsia"/>
        </w:rPr>
        <w:t>，</w:t>
      </w:r>
      <w:r>
        <w:t>使用移动终端连接</w:t>
      </w:r>
      <w:r>
        <w:rPr>
          <w:rFonts w:hint="eastAsia"/>
        </w:rPr>
        <w:t>wifi</w:t>
      </w:r>
      <w:r>
        <w:rPr>
          <w:rFonts w:hint="eastAsia"/>
        </w:rPr>
        <w:t>，</w:t>
      </w:r>
      <w:r>
        <w:t>访问网页，</w:t>
      </w:r>
      <w:r>
        <w:rPr>
          <w:rFonts w:hint="eastAsia"/>
        </w:rPr>
        <w:t>被</w:t>
      </w:r>
      <w:r>
        <w:t>阻断，</w:t>
      </w:r>
      <w:r>
        <w:rPr>
          <w:rFonts w:hint="eastAsia"/>
        </w:rPr>
        <w:t>PC</w:t>
      </w:r>
      <w:r>
        <w:t>端可以正常访问网络，</w:t>
      </w:r>
      <w:r w:rsidRPr="00CE3273">
        <w:rPr>
          <w:rFonts w:hint="eastAsia"/>
        </w:rPr>
        <w:t>如</w:t>
      </w:r>
      <w:r w:rsidRPr="009F204B">
        <w:fldChar w:fldCharType="begin"/>
      </w:r>
      <w:r w:rsidRPr="009F204B">
        <w:instrText xml:space="preserve"> </w:instrText>
      </w:r>
      <w:r w:rsidRPr="009F204B">
        <w:rPr>
          <w:rFonts w:hint="eastAsia"/>
        </w:rPr>
        <w:instrText>REF _Ref5627202 \r \h</w:instrText>
      </w:r>
      <w:r w:rsidRPr="009F204B">
        <w:instrText xml:space="preserve">  \* MERGEFORMAT </w:instrText>
      </w:r>
      <w:r w:rsidRPr="009F204B">
        <w:fldChar w:fldCharType="separate"/>
      </w:r>
      <w:r>
        <w:rPr>
          <w:rFonts w:hint="eastAsia"/>
        </w:rPr>
        <w:t>图</w:t>
      </w:r>
      <w:r>
        <w:rPr>
          <w:rFonts w:hint="eastAsia"/>
        </w:rPr>
        <w:t>7-89</w:t>
      </w:r>
      <w:r w:rsidRPr="009F204B">
        <w:fldChar w:fldCharType="end"/>
      </w:r>
      <w:r w:rsidRPr="009F204B">
        <w:t>、</w:t>
      </w:r>
      <w:r w:rsidRPr="009F204B">
        <w:fldChar w:fldCharType="begin"/>
      </w:r>
      <w:r w:rsidRPr="009F204B">
        <w:instrText xml:space="preserve"> </w:instrText>
      </w:r>
      <w:r w:rsidRPr="009F204B">
        <w:rPr>
          <w:rFonts w:hint="eastAsia"/>
        </w:rPr>
        <w:instrText>REF _Ref5627207 \r \h</w:instrText>
      </w:r>
      <w:r w:rsidRPr="009F204B">
        <w:instrText xml:space="preserve"> </w:instrText>
      </w:r>
      <w:r w:rsidRPr="009F204B">
        <w:fldChar w:fldCharType="separate"/>
      </w:r>
      <w:r>
        <w:rPr>
          <w:rFonts w:hint="eastAsia"/>
        </w:rPr>
        <w:t>图</w:t>
      </w:r>
      <w:r>
        <w:rPr>
          <w:rFonts w:hint="eastAsia"/>
        </w:rPr>
        <w:t>7-90</w:t>
      </w:r>
      <w:r w:rsidRPr="009F204B">
        <w:fldChar w:fldCharType="end"/>
      </w:r>
      <w:r w:rsidRPr="00CE3273">
        <w:rPr>
          <w:rFonts w:hint="eastAsia"/>
        </w:rPr>
        <w:t>所示</w:t>
      </w:r>
      <w:r>
        <w:rPr>
          <w:rFonts w:hint="eastAsia"/>
        </w:rPr>
        <w:t>。</w:t>
      </w:r>
    </w:p>
    <w:p w14:paraId="114DA955" w14:textId="77777777" w:rsidR="009F77C4" w:rsidRDefault="009F77C4" w:rsidP="009F77C4">
      <w:pPr>
        <w:pStyle w:val="FigureDescription"/>
        <w:spacing w:before="156" w:after="156"/>
      </w:pPr>
      <w:bookmarkStart w:id="1567" w:name="_Ref5627202"/>
      <w:r>
        <w:rPr>
          <w:rFonts w:hint="eastAsia"/>
        </w:rPr>
        <w:lastRenderedPageBreak/>
        <w:t>移动</w:t>
      </w:r>
      <w:r>
        <w:t>终端上</w:t>
      </w:r>
      <w:r>
        <w:rPr>
          <w:rFonts w:hint="eastAsia"/>
        </w:rPr>
        <w:t>网</w:t>
      </w:r>
      <w:r>
        <w:t>被阻断</w:t>
      </w:r>
      <w:bookmarkEnd w:id="1567"/>
    </w:p>
    <w:p w14:paraId="6B65E217" w14:textId="77777777" w:rsidR="009F77C4" w:rsidRDefault="009F77C4" w:rsidP="009F77C4">
      <w:pPr>
        <w:ind w:firstLine="420"/>
        <w:jc w:val="center"/>
      </w:pPr>
      <w:r>
        <w:rPr>
          <w:noProof/>
        </w:rPr>
        <w:drawing>
          <wp:inline distT="0" distB="0" distL="0" distR="0" wp14:anchorId="74C13B3E" wp14:editId="340AB921">
            <wp:extent cx="1924050" cy="3871157"/>
            <wp:effectExtent l="0" t="0" r="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a:stretch>
                      <a:fillRect/>
                    </a:stretch>
                  </pic:blipFill>
                  <pic:spPr>
                    <a:xfrm>
                      <a:off x="0" y="0"/>
                      <a:ext cx="1936235" cy="3895672"/>
                    </a:xfrm>
                    <a:prstGeom prst="rect">
                      <a:avLst/>
                    </a:prstGeom>
                  </pic:spPr>
                </pic:pic>
              </a:graphicData>
            </a:graphic>
          </wp:inline>
        </w:drawing>
      </w:r>
    </w:p>
    <w:p w14:paraId="3E9F7FBF" w14:textId="77777777" w:rsidR="009F77C4" w:rsidRDefault="009F77C4" w:rsidP="009F77C4">
      <w:pPr>
        <w:ind w:firstLine="420"/>
      </w:pPr>
    </w:p>
    <w:p w14:paraId="07F491BD" w14:textId="77777777" w:rsidR="009F77C4" w:rsidRDefault="009F77C4" w:rsidP="009F77C4">
      <w:pPr>
        <w:pStyle w:val="FigureDescription"/>
        <w:spacing w:before="156" w:after="156"/>
      </w:pPr>
      <w:bookmarkStart w:id="1568" w:name="_Ref5627207"/>
      <w:r>
        <w:rPr>
          <w:rFonts w:hint="eastAsia"/>
        </w:rPr>
        <w:t>PC</w:t>
      </w:r>
      <w:r>
        <w:rPr>
          <w:rFonts w:hint="eastAsia"/>
        </w:rPr>
        <w:t>端</w:t>
      </w:r>
      <w:r>
        <w:t>可以</w:t>
      </w:r>
      <w:r>
        <w:rPr>
          <w:rFonts w:hint="eastAsia"/>
        </w:rPr>
        <w:t>正常</w:t>
      </w:r>
      <w:r>
        <w:t>访问</w:t>
      </w:r>
      <w:r>
        <w:rPr>
          <w:rFonts w:hint="eastAsia"/>
        </w:rPr>
        <w:t>网络</w:t>
      </w:r>
      <w:bookmarkEnd w:id="1568"/>
    </w:p>
    <w:p w14:paraId="4C87C0D9" w14:textId="77777777" w:rsidR="009F77C4" w:rsidRDefault="009F77C4" w:rsidP="009F77C4">
      <w:pPr>
        <w:pStyle w:val="Figure"/>
      </w:pPr>
      <w:r>
        <w:drawing>
          <wp:inline distT="0" distB="0" distL="0" distR="0" wp14:anchorId="1A6CE75B" wp14:editId="5EF442A8">
            <wp:extent cx="4438650" cy="2727474"/>
            <wp:effectExtent l="0" t="0" r="0" b="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8"/>
                    <a:stretch>
                      <a:fillRect/>
                    </a:stretch>
                  </pic:blipFill>
                  <pic:spPr>
                    <a:xfrm>
                      <a:off x="0" y="0"/>
                      <a:ext cx="4468965" cy="2746102"/>
                    </a:xfrm>
                    <a:prstGeom prst="rect">
                      <a:avLst/>
                    </a:prstGeom>
                  </pic:spPr>
                </pic:pic>
              </a:graphicData>
            </a:graphic>
          </wp:inline>
        </w:drawing>
      </w:r>
    </w:p>
    <w:p w14:paraId="0EFE1FB9" w14:textId="77777777" w:rsidR="009F77C4" w:rsidRDefault="009F77C4" w:rsidP="009F77C4">
      <w:pPr>
        <w:widowControl/>
        <w:ind w:firstLine="420"/>
        <w:jc w:val="left"/>
      </w:pPr>
      <w:r>
        <w:br w:type="page"/>
      </w:r>
    </w:p>
    <w:p w14:paraId="4613BC58" w14:textId="77777777" w:rsidR="009F77C4" w:rsidRDefault="009F77C4" w:rsidP="009F77C4">
      <w:pPr>
        <w:widowControl/>
        <w:ind w:firstLine="420"/>
        <w:jc w:val="left"/>
      </w:pPr>
    </w:p>
    <w:p w14:paraId="7E2D6863" w14:textId="77777777" w:rsidR="009F77C4" w:rsidRDefault="009F77C4" w:rsidP="009F77C4">
      <w:pPr>
        <w:pStyle w:val="10"/>
      </w:pPr>
      <w:bookmarkStart w:id="1569" w:name="_Toc15314273"/>
      <w:bookmarkStart w:id="1570" w:name="_Toc15398609"/>
      <w:bookmarkStart w:id="1571" w:name="_Toc15484963"/>
      <w:bookmarkStart w:id="1572" w:name="_Toc41651001"/>
      <w:bookmarkStart w:id="1573" w:name="_Toc44618091"/>
      <w:bookmarkStart w:id="1574" w:name="_Toc60068979"/>
      <w:bookmarkStart w:id="1575" w:name="_Toc61022456"/>
      <w:r>
        <w:t>控制策略</w:t>
      </w:r>
      <w:r>
        <w:rPr>
          <w:rFonts w:hint="eastAsia"/>
        </w:rPr>
        <w:t>分析</w:t>
      </w:r>
      <w:bookmarkEnd w:id="1569"/>
      <w:bookmarkEnd w:id="1570"/>
      <w:bookmarkEnd w:id="1571"/>
      <w:bookmarkEnd w:id="1572"/>
      <w:bookmarkEnd w:id="1573"/>
      <w:bookmarkEnd w:id="1574"/>
      <w:bookmarkEnd w:id="1575"/>
    </w:p>
    <w:p w14:paraId="2F0A97CD" w14:textId="77777777" w:rsidR="009F77C4" w:rsidRPr="00F465CC" w:rsidRDefault="009F77C4" w:rsidP="009F77C4">
      <w:pPr>
        <w:pStyle w:val="21"/>
      </w:pPr>
      <w:bookmarkStart w:id="1576" w:name="_Toc15314275"/>
      <w:bookmarkStart w:id="1577" w:name="_Toc15398610"/>
      <w:bookmarkStart w:id="1578" w:name="_Toc15484964"/>
      <w:bookmarkStart w:id="1579" w:name="_Toc41651002"/>
      <w:bookmarkStart w:id="1580" w:name="_Toc44618092"/>
      <w:bookmarkStart w:id="1581" w:name="_Toc60068980"/>
      <w:bookmarkStart w:id="1582" w:name="_Toc61022457"/>
      <w:r>
        <w:rPr>
          <w:rFonts w:hint="eastAsia"/>
        </w:rPr>
        <w:t>控制策略分析</w:t>
      </w:r>
      <w:r w:rsidRPr="00F465CC">
        <w:rPr>
          <w:rFonts w:hint="eastAsia"/>
        </w:rPr>
        <w:t>概述</w:t>
      </w:r>
      <w:bookmarkEnd w:id="1576"/>
      <w:bookmarkEnd w:id="1577"/>
      <w:bookmarkEnd w:id="1578"/>
      <w:bookmarkEnd w:id="1579"/>
      <w:bookmarkEnd w:id="1580"/>
      <w:bookmarkEnd w:id="1581"/>
      <w:bookmarkEnd w:id="1582"/>
    </w:p>
    <w:p w14:paraId="446E546F" w14:textId="77777777" w:rsidR="009F77C4" w:rsidRPr="000F7DD4" w:rsidRDefault="009F77C4" w:rsidP="009F77C4">
      <w:pPr>
        <w:ind w:firstLine="420"/>
      </w:pPr>
      <w:r>
        <w:rPr>
          <w:rFonts w:hint="eastAsia"/>
        </w:rPr>
        <w:t>控制策略分析对当前存在或即将新建的策略进行分析，查看现有环境中</w:t>
      </w:r>
      <w:r>
        <w:rPr>
          <w:rFonts w:asciiTheme="minorEastAsia" w:hAnsiTheme="minorEastAsia" w:cs="微软雅黑" w:hint="eastAsia"/>
        </w:rPr>
        <w:t>有：</w:t>
      </w:r>
      <w:r>
        <w:rPr>
          <w:rFonts w:asciiTheme="minorEastAsia" w:hAnsiTheme="minorEastAsia" w:cs="微软雅黑"/>
        </w:rPr>
        <w:t>冲突、冗余、隐藏、</w:t>
      </w:r>
      <w:r>
        <w:rPr>
          <w:rFonts w:asciiTheme="minorEastAsia" w:hAnsiTheme="minorEastAsia" w:cs="微软雅黑" w:hint="eastAsia"/>
        </w:rPr>
        <w:t>合并</w:t>
      </w:r>
      <w:r>
        <w:rPr>
          <w:rFonts w:asciiTheme="minorEastAsia" w:hAnsiTheme="minorEastAsia" w:cs="微软雅黑"/>
        </w:rPr>
        <w:t>、</w:t>
      </w:r>
      <w:r>
        <w:rPr>
          <w:rFonts w:asciiTheme="minorEastAsia" w:hAnsiTheme="minorEastAsia" w:cs="微软雅黑" w:hint="eastAsia"/>
        </w:rPr>
        <w:t>过期和</w:t>
      </w:r>
      <w:r>
        <w:rPr>
          <w:rFonts w:asciiTheme="minorEastAsia" w:hAnsiTheme="minorEastAsia" w:cs="微软雅黑"/>
        </w:rPr>
        <w:t>空策略</w:t>
      </w:r>
      <w:r>
        <w:rPr>
          <w:rFonts w:hint="eastAsia"/>
        </w:rPr>
        <w:t>中的哪一种情况，让设备更易于使用、便于维护和管理。</w:t>
      </w:r>
    </w:p>
    <w:p w14:paraId="57AA12AB" w14:textId="77777777" w:rsidR="009F77C4" w:rsidRPr="00F465CC" w:rsidRDefault="009F77C4" w:rsidP="009F77C4">
      <w:pPr>
        <w:pStyle w:val="21"/>
      </w:pPr>
      <w:bookmarkStart w:id="1583" w:name="_Toc15314276"/>
      <w:bookmarkStart w:id="1584" w:name="_Toc15398611"/>
      <w:bookmarkStart w:id="1585" w:name="_Toc15484965"/>
      <w:bookmarkStart w:id="1586" w:name="_Toc41651003"/>
      <w:bookmarkStart w:id="1587" w:name="_Toc44618093"/>
      <w:bookmarkStart w:id="1588" w:name="_Toc60068981"/>
      <w:bookmarkStart w:id="1589" w:name="_Toc61022458"/>
      <w:r>
        <w:rPr>
          <w:rFonts w:hint="eastAsia"/>
        </w:rPr>
        <w:t>控制策略全局分析</w:t>
      </w:r>
      <w:bookmarkEnd w:id="1583"/>
      <w:bookmarkEnd w:id="1584"/>
      <w:bookmarkEnd w:id="1585"/>
      <w:bookmarkEnd w:id="1586"/>
      <w:bookmarkEnd w:id="1587"/>
      <w:bookmarkEnd w:id="1588"/>
      <w:bookmarkEnd w:id="1589"/>
    </w:p>
    <w:p w14:paraId="329B1CFD" w14:textId="77777777" w:rsidR="009F77C4" w:rsidRPr="000F7DD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Pr>
          <w:rFonts w:hint="eastAsia"/>
        </w:rPr>
        <w:t>&gt;</w:t>
      </w:r>
      <w:r>
        <w:rPr>
          <w:rFonts w:hint="eastAsia"/>
        </w:rPr>
        <w:t>策略分析</w:t>
      </w:r>
      <w:r w:rsidRPr="000F7DD4">
        <w:rPr>
          <w:rFonts w:hint="eastAsia"/>
        </w:rPr>
        <w:t>”，进入</w:t>
      </w:r>
      <w:r>
        <w:t>控制策略</w:t>
      </w:r>
      <w:r>
        <w:rPr>
          <w:rFonts w:hint="eastAsia"/>
        </w:rPr>
        <w:t>分析</w:t>
      </w:r>
      <w:r w:rsidRPr="000F7DD4">
        <w:rPr>
          <w:rFonts w:hint="eastAsia"/>
        </w:rPr>
        <w:t>显示界面，如</w:t>
      </w:r>
      <w:r>
        <w:rPr>
          <w:rFonts w:hint="eastAsia"/>
        </w:rPr>
        <w:t>下图</w:t>
      </w:r>
      <w:r w:rsidRPr="000F7DD4">
        <w:rPr>
          <w:rFonts w:hint="eastAsia"/>
        </w:rPr>
        <w:t>所示。</w:t>
      </w:r>
    </w:p>
    <w:p w14:paraId="03B3DAD9" w14:textId="77777777" w:rsidR="009F77C4" w:rsidRPr="0063424A" w:rsidRDefault="009F77C4" w:rsidP="009F77C4">
      <w:pPr>
        <w:pStyle w:val="FigureDescription"/>
        <w:spacing w:before="156" w:after="156"/>
      </w:pPr>
      <w:r>
        <w:rPr>
          <w:rFonts w:hint="eastAsia"/>
        </w:rPr>
        <w:t>控制策略分析</w:t>
      </w:r>
      <w:r w:rsidRPr="0063424A">
        <w:rPr>
          <w:rFonts w:hint="eastAsia"/>
        </w:rPr>
        <w:t>显示界面</w:t>
      </w:r>
    </w:p>
    <w:p w14:paraId="25DF6E81" w14:textId="77777777" w:rsidR="009F77C4" w:rsidRDefault="009F77C4" w:rsidP="009F77C4">
      <w:pPr>
        <w:pStyle w:val="Figure"/>
      </w:pPr>
      <w:r w:rsidRPr="00D436DD">
        <w:t xml:space="preserve"> </w:t>
      </w:r>
      <w:r>
        <w:drawing>
          <wp:inline distT="0" distB="0" distL="0" distR="0" wp14:anchorId="5BAE1480" wp14:editId="40555ACD">
            <wp:extent cx="5760720" cy="3162935"/>
            <wp:effectExtent l="0" t="0" r="0" b="0"/>
            <wp:docPr id="3831" name="图片 3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9"/>
                    <a:stretch>
                      <a:fillRect/>
                    </a:stretch>
                  </pic:blipFill>
                  <pic:spPr>
                    <a:xfrm>
                      <a:off x="0" y="0"/>
                      <a:ext cx="5760720" cy="3162935"/>
                    </a:xfrm>
                    <a:prstGeom prst="rect">
                      <a:avLst/>
                    </a:prstGeom>
                  </pic:spPr>
                </pic:pic>
              </a:graphicData>
            </a:graphic>
          </wp:inline>
        </w:drawing>
      </w:r>
    </w:p>
    <w:p w14:paraId="079F2322" w14:textId="77777777" w:rsidR="009F77C4" w:rsidRPr="003F74A1" w:rsidRDefault="009F77C4" w:rsidP="009F77C4">
      <w:pPr>
        <w:ind w:firstLine="420"/>
      </w:pPr>
    </w:p>
    <w:p w14:paraId="7F1381C6" w14:textId="77777777" w:rsidR="009F77C4" w:rsidRPr="000F7DD4" w:rsidRDefault="009F77C4" w:rsidP="009F77C4">
      <w:pPr>
        <w:ind w:firstLine="420"/>
      </w:pPr>
      <w:r>
        <w:t>控制策略</w:t>
      </w:r>
      <w:r>
        <w:rPr>
          <w:rFonts w:hint="eastAsia"/>
        </w:rPr>
        <w:t>分析</w:t>
      </w:r>
      <w:r w:rsidRPr="000F7DD4">
        <w:rPr>
          <w:rFonts w:hint="eastAsia"/>
        </w:rPr>
        <w:t>的含义如</w:t>
      </w:r>
      <w:r>
        <w:rPr>
          <w:rFonts w:hint="eastAsia"/>
        </w:rPr>
        <w:t>下表</w:t>
      </w:r>
      <w:r w:rsidRPr="000F7DD4">
        <w:rPr>
          <w:rFonts w:hint="eastAsia"/>
        </w:rPr>
        <w:t>所示：</w:t>
      </w:r>
    </w:p>
    <w:p w14:paraId="2A669280" w14:textId="77777777" w:rsidR="009F77C4" w:rsidRPr="0063424A" w:rsidRDefault="009F77C4" w:rsidP="009F77C4">
      <w:pPr>
        <w:pStyle w:val="TableDescription"/>
      </w:pPr>
      <w:r>
        <w:rPr>
          <w:rFonts w:hint="eastAsia"/>
        </w:rPr>
        <w:t>控制策略分析</w:t>
      </w:r>
      <w:r w:rsidRPr="0063424A">
        <w:rPr>
          <w:rFonts w:hint="eastAsia"/>
        </w:rPr>
        <w:t>显示信息描述表</w:t>
      </w:r>
    </w:p>
    <w:tbl>
      <w:tblPr>
        <w:tblStyle w:val="table0"/>
        <w:tblW w:w="8968" w:type="dxa"/>
        <w:tblLook w:val="04A0" w:firstRow="1" w:lastRow="0" w:firstColumn="1" w:lastColumn="0" w:noHBand="0" w:noVBand="1"/>
      </w:tblPr>
      <w:tblGrid>
        <w:gridCol w:w="2206"/>
        <w:gridCol w:w="6762"/>
      </w:tblGrid>
      <w:tr w:rsidR="009F77C4" w:rsidRPr="0063424A" w14:paraId="0099A29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206" w:type="dxa"/>
          </w:tcPr>
          <w:p w14:paraId="3C0EFEDC" w14:textId="77777777" w:rsidR="009F77C4" w:rsidRPr="0063424A" w:rsidRDefault="009F77C4" w:rsidP="004F08C7">
            <w:pPr>
              <w:pStyle w:val="TableHeading"/>
            </w:pPr>
            <w:r w:rsidRPr="0063424A">
              <w:rPr>
                <w:rFonts w:hint="eastAsia"/>
              </w:rPr>
              <w:t>标题项</w:t>
            </w:r>
          </w:p>
        </w:tc>
        <w:tc>
          <w:tcPr>
            <w:tcW w:w="6762" w:type="dxa"/>
          </w:tcPr>
          <w:p w14:paraId="265406E7" w14:textId="77777777" w:rsidR="009F77C4" w:rsidRPr="0063424A" w:rsidRDefault="009F77C4" w:rsidP="004F08C7">
            <w:pPr>
              <w:pStyle w:val="TableHeading"/>
            </w:pPr>
            <w:r w:rsidRPr="0063424A">
              <w:rPr>
                <w:rFonts w:hint="eastAsia"/>
              </w:rPr>
              <w:t>说明</w:t>
            </w:r>
          </w:p>
        </w:tc>
      </w:tr>
      <w:tr w:rsidR="009F77C4" w:rsidRPr="0063424A" w14:paraId="0F0DEB61" w14:textId="77777777" w:rsidTr="004F08C7">
        <w:trPr>
          <w:trHeight w:val="420"/>
        </w:trPr>
        <w:tc>
          <w:tcPr>
            <w:tcW w:w="2206" w:type="dxa"/>
          </w:tcPr>
          <w:p w14:paraId="21001A95" w14:textId="77777777" w:rsidR="009F77C4" w:rsidRPr="0063424A" w:rsidRDefault="009F77C4" w:rsidP="004F08C7">
            <w:pPr>
              <w:pStyle w:val="TableText"/>
              <w:rPr>
                <w:rStyle w:val="commandkeywords"/>
                <w:b w:val="0"/>
              </w:rPr>
            </w:pPr>
            <w:r>
              <w:rPr>
                <w:rFonts w:hint="eastAsia"/>
              </w:rPr>
              <w:t>策略分析设置</w:t>
            </w:r>
          </w:p>
        </w:tc>
        <w:tc>
          <w:tcPr>
            <w:tcW w:w="6762" w:type="dxa"/>
          </w:tcPr>
          <w:p w14:paraId="1C088CCA" w14:textId="77777777" w:rsidR="009F77C4" w:rsidRPr="00D725FB" w:rsidRDefault="009F77C4" w:rsidP="004F08C7">
            <w:pPr>
              <w:pStyle w:val="TableText"/>
              <w:rPr>
                <w:rStyle w:val="commandkeywords"/>
                <w:b w:val="0"/>
              </w:rPr>
            </w:pPr>
            <w:r>
              <w:rPr>
                <w:rFonts w:hint="eastAsia"/>
              </w:rPr>
              <w:t>点击</w:t>
            </w:r>
            <w:r>
              <w:rPr>
                <w:noProof/>
              </w:rPr>
              <w:drawing>
                <wp:inline distT="0" distB="0" distL="0" distR="0" wp14:anchorId="25893E52" wp14:editId="1D288D15">
                  <wp:extent cx="257143" cy="190476"/>
                  <wp:effectExtent l="0" t="0" r="0" b="635"/>
                  <wp:docPr id="1170" name="图片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a:stretch>
                            <a:fillRect/>
                          </a:stretch>
                        </pic:blipFill>
                        <pic:spPr>
                          <a:xfrm>
                            <a:off x="0" y="0"/>
                            <a:ext cx="257143" cy="190476"/>
                          </a:xfrm>
                          <a:prstGeom prst="rect">
                            <a:avLst/>
                          </a:prstGeom>
                        </pic:spPr>
                      </pic:pic>
                    </a:graphicData>
                  </a:graphic>
                </wp:inline>
              </w:drawing>
            </w:r>
            <w:r>
              <w:rPr>
                <w:rFonts w:hint="eastAsia"/>
              </w:rPr>
              <w:t>按钮，可以根据周期进行配置自动分析。</w:t>
            </w:r>
          </w:p>
        </w:tc>
      </w:tr>
      <w:tr w:rsidR="009F77C4" w:rsidRPr="0063424A" w14:paraId="502668D4" w14:textId="77777777" w:rsidTr="004F08C7">
        <w:trPr>
          <w:trHeight w:val="420"/>
        </w:trPr>
        <w:tc>
          <w:tcPr>
            <w:tcW w:w="2206" w:type="dxa"/>
          </w:tcPr>
          <w:p w14:paraId="240B96BC" w14:textId="77777777" w:rsidR="009F77C4" w:rsidRPr="0063424A" w:rsidRDefault="009F77C4" w:rsidP="004F08C7">
            <w:pPr>
              <w:pStyle w:val="TableText"/>
              <w:rPr>
                <w:rStyle w:val="commandkeywords"/>
                <w:b w:val="0"/>
              </w:rPr>
            </w:pPr>
            <w:r>
              <w:rPr>
                <w:rFonts w:hint="eastAsia"/>
              </w:rPr>
              <w:t>立即分析</w:t>
            </w:r>
          </w:p>
        </w:tc>
        <w:tc>
          <w:tcPr>
            <w:tcW w:w="6762" w:type="dxa"/>
          </w:tcPr>
          <w:p w14:paraId="6BA265C0" w14:textId="77777777" w:rsidR="009F77C4" w:rsidRPr="0063424A" w:rsidRDefault="009F77C4" w:rsidP="004F08C7">
            <w:pPr>
              <w:pStyle w:val="TableText"/>
              <w:rPr>
                <w:rStyle w:val="commandkeywords"/>
                <w:b w:val="0"/>
              </w:rPr>
            </w:pPr>
            <w:r>
              <w:rPr>
                <w:rFonts w:hint="eastAsia"/>
              </w:rPr>
              <w:t>立即进行控制策略分析。</w:t>
            </w:r>
          </w:p>
        </w:tc>
      </w:tr>
      <w:tr w:rsidR="009F77C4" w:rsidRPr="0063424A" w14:paraId="66B0BEFA" w14:textId="77777777" w:rsidTr="004F08C7">
        <w:trPr>
          <w:trHeight w:val="420"/>
        </w:trPr>
        <w:tc>
          <w:tcPr>
            <w:tcW w:w="2206" w:type="dxa"/>
          </w:tcPr>
          <w:p w14:paraId="6C9068CD" w14:textId="77777777" w:rsidR="009F77C4" w:rsidRDefault="009F77C4" w:rsidP="004F08C7">
            <w:pPr>
              <w:pStyle w:val="TableText"/>
            </w:pPr>
            <w:r>
              <w:rPr>
                <w:rFonts w:hint="eastAsia"/>
              </w:rPr>
              <w:t>策略问题数量</w:t>
            </w:r>
          </w:p>
        </w:tc>
        <w:tc>
          <w:tcPr>
            <w:tcW w:w="6762" w:type="dxa"/>
          </w:tcPr>
          <w:p w14:paraId="7B116DDD" w14:textId="77777777" w:rsidR="009F77C4" w:rsidRDefault="009F77C4" w:rsidP="004F08C7">
            <w:pPr>
              <w:pStyle w:val="TableText"/>
            </w:pPr>
            <w:r>
              <w:rPr>
                <w:rFonts w:hint="eastAsia"/>
              </w:rPr>
              <w:t>用柱状图进行分类显示存在问题的策略数量。</w:t>
            </w:r>
          </w:p>
        </w:tc>
      </w:tr>
      <w:tr w:rsidR="009F77C4" w:rsidRPr="0063424A" w14:paraId="37173736" w14:textId="77777777" w:rsidTr="004F08C7">
        <w:trPr>
          <w:trHeight w:val="420"/>
        </w:trPr>
        <w:tc>
          <w:tcPr>
            <w:tcW w:w="2206" w:type="dxa"/>
          </w:tcPr>
          <w:p w14:paraId="259B7B3A" w14:textId="77777777" w:rsidR="009F77C4" w:rsidRPr="0063424A" w:rsidRDefault="009F77C4" w:rsidP="004F08C7">
            <w:pPr>
              <w:pStyle w:val="TableText"/>
            </w:pPr>
            <w:r>
              <w:rPr>
                <w:rFonts w:hint="eastAsia"/>
              </w:rPr>
              <w:lastRenderedPageBreak/>
              <w:t>策略宽松度分析</w:t>
            </w:r>
          </w:p>
        </w:tc>
        <w:tc>
          <w:tcPr>
            <w:tcW w:w="6762" w:type="dxa"/>
          </w:tcPr>
          <w:p w14:paraId="58D323F4" w14:textId="77777777" w:rsidR="009F77C4" w:rsidRPr="0063424A" w:rsidRDefault="009F77C4" w:rsidP="004F08C7">
            <w:pPr>
              <w:pStyle w:val="TableText"/>
            </w:pPr>
            <w:r>
              <w:rPr>
                <w:rFonts w:hint="eastAsia"/>
              </w:rPr>
              <w:t>用柱状图进行分类显示策略中源地址和目的地址的宽松度。</w:t>
            </w:r>
          </w:p>
        </w:tc>
      </w:tr>
      <w:tr w:rsidR="009F77C4" w:rsidRPr="0063424A" w14:paraId="149CD5CF" w14:textId="77777777" w:rsidTr="004F08C7">
        <w:trPr>
          <w:trHeight w:val="420"/>
        </w:trPr>
        <w:tc>
          <w:tcPr>
            <w:tcW w:w="2206" w:type="dxa"/>
          </w:tcPr>
          <w:p w14:paraId="10ADD7DB" w14:textId="77777777" w:rsidR="009F77C4" w:rsidRPr="0063424A" w:rsidRDefault="009F77C4" w:rsidP="004F08C7">
            <w:pPr>
              <w:pStyle w:val="TableText"/>
            </w:pPr>
            <w:r>
              <w:rPr>
                <w:rFonts w:hint="eastAsia"/>
              </w:rPr>
              <w:t>冲突策略</w:t>
            </w:r>
          </w:p>
        </w:tc>
        <w:tc>
          <w:tcPr>
            <w:tcW w:w="6762" w:type="dxa"/>
          </w:tcPr>
          <w:p w14:paraId="783E99BD" w14:textId="77777777" w:rsidR="009F77C4" w:rsidRPr="0063424A" w:rsidRDefault="009F77C4" w:rsidP="004F08C7">
            <w:pPr>
              <w:pStyle w:val="TableText"/>
            </w:pPr>
            <w:r>
              <w:rPr>
                <w:rFonts w:hint="eastAsia"/>
              </w:rPr>
              <w:t>显示当前策略中存在的冲突策略信息。</w:t>
            </w:r>
          </w:p>
        </w:tc>
      </w:tr>
      <w:tr w:rsidR="009F77C4" w:rsidRPr="0063424A" w14:paraId="0B3EBDD6" w14:textId="77777777" w:rsidTr="004F08C7">
        <w:trPr>
          <w:trHeight w:val="420"/>
        </w:trPr>
        <w:tc>
          <w:tcPr>
            <w:tcW w:w="2206" w:type="dxa"/>
          </w:tcPr>
          <w:p w14:paraId="5FC31A46" w14:textId="77777777" w:rsidR="009F77C4" w:rsidRPr="0063424A" w:rsidRDefault="009F77C4" w:rsidP="004F08C7">
            <w:pPr>
              <w:pStyle w:val="TableText"/>
            </w:pPr>
            <w:r>
              <w:rPr>
                <w:rFonts w:hint="eastAsia"/>
              </w:rPr>
              <w:t>冗余策略</w:t>
            </w:r>
          </w:p>
        </w:tc>
        <w:tc>
          <w:tcPr>
            <w:tcW w:w="6762" w:type="dxa"/>
          </w:tcPr>
          <w:p w14:paraId="5AD3D27C" w14:textId="77777777" w:rsidR="009F77C4" w:rsidRPr="0063424A" w:rsidRDefault="009F77C4" w:rsidP="004F08C7">
            <w:pPr>
              <w:pStyle w:val="TableText"/>
            </w:pPr>
            <w:r>
              <w:rPr>
                <w:rFonts w:hint="eastAsia"/>
              </w:rPr>
              <w:t>显示当前策略中存在的冗余策略信息。</w:t>
            </w:r>
          </w:p>
        </w:tc>
      </w:tr>
      <w:tr w:rsidR="009F77C4" w:rsidRPr="0063424A" w14:paraId="6F9DDD6A" w14:textId="77777777" w:rsidTr="004F08C7">
        <w:trPr>
          <w:trHeight w:val="420"/>
        </w:trPr>
        <w:tc>
          <w:tcPr>
            <w:tcW w:w="2206" w:type="dxa"/>
          </w:tcPr>
          <w:p w14:paraId="0105659B" w14:textId="77777777" w:rsidR="009F77C4" w:rsidRPr="0063424A" w:rsidRDefault="009F77C4" w:rsidP="004F08C7">
            <w:pPr>
              <w:pStyle w:val="TableText"/>
            </w:pPr>
            <w:r>
              <w:rPr>
                <w:rFonts w:hint="eastAsia"/>
              </w:rPr>
              <w:t>隐藏策略</w:t>
            </w:r>
          </w:p>
        </w:tc>
        <w:tc>
          <w:tcPr>
            <w:tcW w:w="6762" w:type="dxa"/>
          </w:tcPr>
          <w:p w14:paraId="47179AE3" w14:textId="77777777" w:rsidR="009F77C4" w:rsidRPr="0063424A" w:rsidRDefault="009F77C4" w:rsidP="004F08C7">
            <w:pPr>
              <w:pStyle w:val="TableText"/>
            </w:pPr>
            <w:r>
              <w:rPr>
                <w:rFonts w:hint="eastAsia"/>
              </w:rPr>
              <w:t>显示当前策略中存在的隐藏策略信息。</w:t>
            </w:r>
          </w:p>
        </w:tc>
      </w:tr>
      <w:tr w:rsidR="009F77C4" w:rsidRPr="0063424A" w14:paraId="508F199F" w14:textId="77777777" w:rsidTr="004F08C7">
        <w:trPr>
          <w:trHeight w:val="420"/>
        </w:trPr>
        <w:tc>
          <w:tcPr>
            <w:tcW w:w="2206" w:type="dxa"/>
          </w:tcPr>
          <w:p w14:paraId="164426D8" w14:textId="77777777" w:rsidR="009F77C4" w:rsidRPr="0063424A" w:rsidRDefault="009F77C4" w:rsidP="004F08C7">
            <w:pPr>
              <w:pStyle w:val="TableText"/>
            </w:pPr>
            <w:r>
              <w:rPr>
                <w:rFonts w:hint="eastAsia"/>
              </w:rPr>
              <w:t>可合并策略</w:t>
            </w:r>
          </w:p>
        </w:tc>
        <w:tc>
          <w:tcPr>
            <w:tcW w:w="6762" w:type="dxa"/>
          </w:tcPr>
          <w:p w14:paraId="4F92DF58" w14:textId="77777777" w:rsidR="009F77C4" w:rsidRPr="0063424A" w:rsidRDefault="009F77C4" w:rsidP="004F08C7">
            <w:pPr>
              <w:pStyle w:val="TableText"/>
            </w:pPr>
            <w:r>
              <w:rPr>
                <w:rFonts w:hint="eastAsia"/>
              </w:rPr>
              <w:t>显示当前策略中存在的可合并策略信息。</w:t>
            </w:r>
          </w:p>
        </w:tc>
      </w:tr>
      <w:tr w:rsidR="009F77C4" w:rsidRPr="0063424A" w14:paraId="2190C651" w14:textId="77777777" w:rsidTr="004F08C7">
        <w:trPr>
          <w:trHeight w:val="420"/>
        </w:trPr>
        <w:tc>
          <w:tcPr>
            <w:tcW w:w="2206" w:type="dxa"/>
          </w:tcPr>
          <w:p w14:paraId="1CD6BCC2" w14:textId="77777777" w:rsidR="009F77C4" w:rsidRPr="0063424A" w:rsidRDefault="009F77C4" w:rsidP="004F08C7">
            <w:pPr>
              <w:pStyle w:val="TableText"/>
            </w:pPr>
            <w:r>
              <w:rPr>
                <w:rFonts w:hint="eastAsia"/>
              </w:rPr>
              <w:t>空策略</w:t>
            </w:r>
          </w:p>
        </w:tc>
        <w:tc>
          <w:tcPr>
            <w:tcW w:w="6762" w:type="dxa"/>
          </w:tcPr>
          <w:p w14:paraId="751429B4" w14:textId="77777777" w:rsidR="009F77C4" w:rsidRPr="0063424A" w:rsidRDefault="009F77C4" w:rsidP="004F08C7">
            <w:pPr>
              <w:pStyle w:val="TableText"/>
            </w:pPr>
            <w:r>
              <w:rPr>
                <w:rFonts w:hint="eastAsia"/>
              </w:rPr>
              <w:t>显示当前策略中存在的空策略信息。</w:t>
            </w:r>
          </w:p>
        </w:tc>
      </w:tr>
      <w:tr w:rsidR="009F77C4" w:rsidRPr="0063424A" w14:paraId="04E13CC4" w14:textId="77777777" w:rsidTr="004F08C7">
        <w:trPr>
          <w:trHeight w:val="420"/>
        </w:trPr>
        <w:tc>
          <w:tcPr>
            <w:tcW w:w="2206" w:type="dxa"/>
          </w:tcPr>
          <w:p w14:paraId="4A14E8DE" w14:textId="77777777" w:rsidR="009F77C4" w:rsidRPr="0063424A" w:rsidRDefault="009F77C4" w:rsidP="004F08C7">
            <w:pPr>
              <w:pStyle w:val="TableText"/>
            </w:pPr>
            <w:r>
              <w:rPr>
                <w:rFonts w:hint="eastAsia"/>
              </w:rPr>
              <w:t>过期策略</w:t>
            </w:r>
          </w:p>
        </w:tc>
        <w:tc>
          <w:tcPr>
            <w:tcW w:w="6762" w:type="dxa"/>
          </w:tcPr>
          <w:p w14:paraId="1F366584" w14:textId="77777777" w:rsidR="009F77C4" w:rsidRPr="0063424A" w:rsidRDefault="009F77C4" w:rsidP="004F08C7">
            <w:pPr>
              <w:pStyle w:val="TableText"/>
            </w:pPr>
            <w:r>
              <w:rPr>
                <w:rFonts w:hint="eastAsia"/>
              </w:rPr>
              <w:t>显示当前策略中存在的过期策略信息。</w:t>
            </w:r>
          </w:p>
        </w:tc>
      </w:tr>
      <w:tr w:rsidR="009F77C4" w:rsidRPr="0063424A" w14:paraId="6EEF55F3" w14:textId="77777777" w:rsidTr="004F08C7">
        <w:trPr>
          <w:trHeight w:val="420"/>
        </w:trPr>
        <w:tc>
          <w:tcPr>
            <w:tcW w:w="2206" w:type="dxa"/>
          </w:tcPr>
          <w:p w14:paraId="4FE4ED70" w14:textId="77777777" w:rsidR="009F77C4" w:rsidRPr="0063424A" w:rsidRDefault="009F77C4" w:rsidP="004F08C7">
            <w:pPr>
              <w:pStyle w:val="TableText"/>
            </w:pPr>
            <w:r>
              <w:rPr>
                <w:rFonts w:hint="eastAsia"/>
              </w:rPr>
              <w:t>忽略策略</w:t>
            </w:r>
          </w:p>
        </w:tc>
        <w:tc>
          <w:tcPr>
            <w:tcW w:w="6762" w:type="dxa"/>
          </w:tcPr>
          <w:p w14:paraId="1C75D168" w14:textId="77777777" w:rsidR="009F77C4" w:rsidRPr="0063424A" w:rsidRDefault="009F77C4" w:rsidP="004F08C7">
            <w:pPr>
              <w:pStyle w:val="TableText"/>
            </w:pPr>
            <w:r>
              <w:rPr>
                <w:rFonts w:hint="eastAsia"/>
              </w:rPr>
              <w:t>显示当前策略中存在的忽略策略信息。</w:t>
            </w:r>
          </w:p>
        </w:tc>
      </w:tr>
      <w:tr w:rsidR="009F77C4" w:rsidRPr="0063424A" w14:paraId="7210EF9F" w14:textId="77777777" w:rsidTr="004F08C7">
        <w:trPr>
          <w:trHeight w:val="420"/>
        </w:trPr>
        <w:tc>
          <w:tcPr>
            <w:tcW w:w="2206" w:type="dxa"/>
          </w:tcPr>
          <w:p w14:paraId="6EC13CF1" w14:textId="77777777" w:rsidR="009F77C4" w:rsidRPr="0063424A" w:rsidRDefault="009F77C4" w:rsidP="004F08C7">
            <w:pPr>
              <w:pStyle w:val="TableText"/>
            </w:pPr>
            <w:r>
              <w:rPr>
                <w:rFonts w:hint="eastAsia"/>
              </w:rPr>
              <w:t>状态</w:t>
            </w:r>
          </w:p>
        </w:tc>
        <w:tc>
          <w:tcPr>
            <w:tcW w:w="6762" w:type="dxa"/>
          </w:tcPr>
          <w:p w14:paraId="064BD886" w14:textId="77777777" w:rsidR="009F77C4" w:rsidRPr="00F465CC" w:rsidRDefault="009F77C4" w:rsidP="004F08C7">
            <w:pPr>
              <w:pStyle w:val="TableText"/>
            </w:pPr>
            <w:r>
              <w:rPr>
                <w:rFonts w:hint="eastAsia"/>
              </w:rPr>
              <w:t>控制策略</w:t>
            </w:r>
            <w:r w:rsidRPr="00F465CC">
              <w:rPr>
                <w:rFonts w:hint="eastAsia"/>
              </w:rPr>
              <w:t>的状态：</w:t>
            </w:r>
          </w:p>
          <w:p w14:paraId="26BE409B" w14:textId="77777777" w:rsidR="009F77C4" w:rsidRPr="00F465CC" w:rsidRDefault="009F77C4" w:rsidP="004F08C7">
            <w:pPr>
              <w:pStyle w:val="ItemListinTable"/>
            </w:pPr>
            <w:r w:rsidRPr="0063424A">
              <w:rPr>
                <w:noProof/>
              </w:rPr>
              <w:drawing>
                <wp:inline distT="0" distB="0" distL="0" distR="0" wp14:anchorId="37B9286F" wp14:editId="555100F1">
                  <wp:extent cx="152400" cy="152400"/>
                  <wp:effectExtent l="0" t="0" r="0" b="0"/>
                  <wp:docPr id="1171" name="图片 1171" descr="说明: http://192.168.4.63/webui/images/default/icons/icon_en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http://192.168.4.63/webui/images/default/icons/icon_enable.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F465CC">
              <w:rPr>
                <w:rFonts w:hAnsi="宋体" w:cs="宋体" w:hint="eastAsia"/>
              </w:rPr>
              <w:t>表示策略启用</w:t>
            </w:r>
          </w:p>
          <w:p w14:paraId="6BC14F6D" w14:textId="77777777" w:rsidR="009F77C4" w:rsidRPr="0063424A" w:rsidRDefault="009F77C4" w:rsidP="004F08C7">
            <w:pPr>
              <w:pStyle w:val="ItemListinTable"/>
            </w:pPr>
            <w:r w:rsidRPr="0063424A">
              <w:rPr>
                <w:noProof/>
              </w:rPr>
              <w:drawing>
                <wp:inline distT="0" distB="0" distL="0" distR="0" wp14:anchorId="1F9DF67E" wp14:editId="0A060A8E">
                  <wp:extent cx="150495" cy="150495"/>
                  <wp:effectExtent l="0" t="0" r="0" b="0"/>
                  <wp:docPr id="1172" name="图片 1172" descr="http://192.168.4.63/webui/images/default/icons/icon_dis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92.168.4.63/webui/images/default/icons/icon_disable.gif"/>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465CC">
              <w:rPr>
                <w:rFonts w:hAnsi="宋体" w:cs="宋体" w:hint="eastAsia"/>
                <w:noProof/>
              </w:rPr>
              <w:t>表示策略禁用</w:t>
            </w:r>
          </w:p>
        </w:tc>
      </w:tr>
      <w:tr w:rsidR="009F77C4" w:rsidRPr="0063424A" w14:paraId="5679953C" w14:textId="77777777" w:rsidTr="004F08C7">
        <w:trPr>
          <w:trHeight w:val="420"/>
        </w:trPr>
        <w:tc>
          <w:tcPr>
            <w:tcW w:w="2206" w:type="dxa"/>
          </w:tcPr>
          <w:p w14:paraId="0EC59DAD" w14:textId="77777777" w:rsidR="009F77C4" w:rsidRPr="0063424A" w:rsidRDefault="009F77C4" w:rsidP="004F08C7">
            <w:pPr>
              <w:pStyle w:val="TableText"/>
            </w:pPr>
            <w:r>
              <w:rPr>
                <w:rFonts w:hint="eastAsia"/>
              </w:rPr>
              <w:t>ID</w:t>
            </w:r>
          </w:p>
        </w:tc>
        <w:tc>
          <w:tcPr>
            <w:tcW w:w="6762" w:type="dxa"/>
          </w:tcPr>
          <w:p w14:paraId="4E3EB383" w14:textId="77777777" w:rsidR="009F77C4" w:rsidRPr="0063424A" w:rsidRDefault="009F77C4" w:rsidP="004F08C7">
            <w:pPr>
              <w:pStyle w:val="TableText"/>
            </w:pPr>
            <w:r>
              <w:rPr>
                <w:rFonts w:hint="eastAsia"/>
              </w:rPr>
              <w:t>控制策略</w:t>
            </w:r>
            <w:r w:rsidRPr="0063424A">
              <w:rPr>
                <w:rFonts w:hint="eastAsia"/>
              </w:rPr>
              <w:t>的ID</w:t>
            </w:r>
            <w:r>
              <w:rPr>
                <w:rFonts w:hint="eastAsia"/>
              </w:rPr>
              <w:t>。</w:t>
            </w:r>
          </w:p>
        </w:tc>
      </w:tr>
      <w:tr w:rsidR="009F77C4" w:rsidRPr="0063424A" w14:paraId="38AA165C" w14:textId="77777777" w:rsidTr="004F08C7">
        <w:trPr>
          <w:trHeight w:val="420"/>
        </w:trPr>
        <w:tc>
          <w:tcPr>
            <w:tcW w:w="2206" w:type="dxa"/>
          </w:tcPr>
          <w:p w14:paraId="115F072D" w14:textId="77777777" w:rsidR="009F77C4" w:rsidRPr="0063424A" w:rsidRDefault="009F77C4" w:rsidP="004F08C7">
            <w:pPr>
              <w:pStyle w:val="TableText"/>
            </w:pPr>
            <w:r>
              <w:rPr>
                <w:rFonts w:hint="eastAsia"/>
              </w:rPr>
              <w:t>行为</w:t>
            </w:r>
          </w:p>
        </w:tc>
        <w:tc>
          <w:tcPr>
            <w:tcW w:w="6762" w:type="dxa"/>
          </w:tcPr>
          <w:p w14:paraId="05A2FDCD" w14:textId="77777777" w:rsidR="009F77C4" w:rsidRDefault="009F77C4" w:rsidP="004F08C7">
            <w:pPr>
              <w:pStyle w:val="TableText"/>
            </w:pPr>
            <w:r>
              <w:rPr>
                <w:rFonts w:hint="eastAsia"/>
              </w:rPr>
              <w:t>控制策略行为的状态包含：</w:t>
            </w:r>
          </w:p>
          <w:p w14:paraId="58EF5AA4" w14:textId="77777777" w:rsidR="009F77C4" w:rsidRDefault="009F77C4" w:rsidP="004F08C7">
            <w:pPr>
              <w:pStyle w:val="ItemListinTable"/>
            </w:pPr>
            <w:r>
              <w:rPr>
                <w:rFonts w:hAnsi="宋体" w:cs="宋体" w:hint="eastAsia"/>
              </w:rPr>
              <w:t>允许</w:t>
            </w:r>
          </w:p>
          <w:p w14:paraId="7175361E" w14:textId="77777777" w:rsidR="009F77C4" w:rsidRPr="0063424A" w:rsidRDefault="009F77C4" w:rsidP="004F08C7">
            <w:pPr>
              <w:pStyle w:val="ItemListinTable"/>
            </w:pPr>
            <w:r>
              <w:rPr>
                <w:rFonts w:hAnsi="宋体" w:cs="宋体" w:hint="eastAsia"/>
              </w:rPr>
              <w:t>拒绝</w:t>
            </w:r>
          </w:p>
        </w:tc>
      </w:tr>
      <w:tr w:rsidR="009F77C4" w:rsidRPr="0063424A" w14:paraId="521C54C0" w14:textId="77777777" w:rsidTr="004F08C7">
        <w:trPr>
          <w:trHeight w:val="420"/>
        </w:trPr>
        <w:tc>
          <w:tcPr>
            <w:tcW w:w="2206" w:type="dxa"/>
          </w:tcPr>
          <w:p w14:paraId="70288BD4" w14:textId="77777777" w:rsidR="009F77C4" w:rsidRPr="0063424A" w:rsidRDefault="009F77C4" w:rsidP="004F08C7">
            <w:pPr>
              <w:pStyle w:val="TableText"/>
            </w:pPr>
            <w:r>
              <w:rPr>
                <w:rFonts w:hint="eastAsia"/>
              </w:rPr>
              <w:t>策略组</w:t>
            </w:r>
          </w:p>
        </w:tc>
        <w:tc>
          <w:tcPr>
            <w:tcW w:w="6762" w:type="dxa"/>
          </w:tcPr>
          <w:p w14:paraId="5E893DFF"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匹配的时间对象</w:t>
            </w:r>
            <w:r>
              <w:rPr>
                <w:rFonts w:hint="eastAsia"/>
              </w:rPr>
              <w:t>。</w:t>
            </w:r>
          </w:p>
        </w:tc>
      </w:tr>
      <w:tr w:rsidR="009F77C4" w:rsidRPr="0063424A" w14:paraId="45B1B4CA" w14:textId="77777777" w:rsidTr="004F08C7">
        <w:trPr>
          <w:trHeight w:val="420"/>
        </w:trPr>
        <w:tc>
          <w:tcPr>
            <w:tcW w:w="2206" w:type="dxa"/>
          </w:tcPr>
          <w:p w14:paraId="23EC1FEB" w14:textId="77777777" w:rsidR="009F77C4" w:rsidRPr="0063424A" w:rsidRDefault="009F77C4" w:rsidP="004F08C7">
            <w:pPr>
              <w:pStyle w:val="TableText"/>
            </w:pPr>
            <w:r>
              <w:rPr>
                <w:rFonts w:hint="eastAsia"/>
              </w:rPr>
              <w:t>用户</w:t>
            </w:r>
          </w:p>
        </w:tc>
        <w:tc>
          <w:tcPr>
            <w:tcW w:w="6762" w:type="dxa"/>
          </w:tcPr>
          <w:p w14:paraId="34914FDE" w14:textId="77777777" w:rsidR="009F77C4" w:rsidRPr="0063424A" w:rsidRDefault="009F77C4" w:rsidP="004F08C7">
            <w:pPr>
              <w:pStyle w:val="TableText"/>
            </w:pPr>
            <w:r w:rsidRPr="0063424A">
              <w:rPr>
                <w:rFonts w:hint="eastAsia"/>
              </w:rPr>
              <w:t>匹配</w:t>
            </w:r>
            <w:r>
              <w:rPr>
                <w:rFonts w:hint="eastAsia"/>
              </w:rPr>
              <w:t>控制策略</w:t>
            </w:r>
            <w:r w:rsidRPr="0063424A">
              <w:rPr>
                <w:rFonts w:hint="eastAsia"/>
              </w:rPr>
              <w:t>的用户对象</w:t>
            </w:r>
            <w:r>
              <w:rPr>
                <w:rFonts w:hint="eastAsia"/>
              </w:rPr>
              <w:t>。</w:t>
            </w:r>
          </w:p>
        </w:tc>
      </w:tr>
      <w:tr w:rsidR="009F77C4" w:rsidRPr="0063424A" w14:paraId="352AFD62" w14:textId="77777777" w:rsidTr="004F08C7">
        <w:trPr>
          <w:trHeight w:val="420"/>
        </w:trPr>
        <w:tc>
          <w:tcPr>
            <w:tcW w:w="2206" w:type="dxa"/>
          </w:tcPr>
          <w:p w14:paraId="4D718B9D" w14:textId="77777777" w:rsidR="009F77C4" w:rsidRPr="0063424A" w:rsidRDefault="009F77C4" w:rsidP="004F08C7">
            <w:pPr>
              <w:pStyle w:val="TableText"/>
            </w:pPr>
            <w:r>
              <w:rPr>
                <w:rFonts w:hint="eastAsia"/>
              </w:rPr>
              <w:t>源接口/域</w:t>
            </w:r>
          </w:p>
        </w:tc>
        <w:tc>
          <w:tcPr>
            <w:tcW w:w="6762" w:type="dxa"/>
          </w:tcPr>
          <w:p w14:paraId="1805E4E6" w14:textId="77777777" w:rsidR="009F77C4" w:rsidRPr="0063424A" w:rsidRDefault="009F77C4" w:rsidP="004F08C7">
            <w:pPr>
              <w:pStyle w:val="TableText"/>
              <w:rPr>
                <w:rStyle w:val="commandkeywords"/>
                <w:b w:val="0"/>
              </w:rPr>
            </w:pPr>
            <w:r w:rsidRPr="0063424A">
              <w:rPr>
                <w:rFonts w:hint="eastAsia"/>
              </w:rPr>
              <w:t>匹配</w:t>
            </w:r>
            <w:r>
              <w:rPr>
                <w:rFonts w:hint="eastAsia"/>
              </w:rPr>
              <w:t>控制策略</w:t>
            </w:r>
            <w:r w:rsidRPr="0063424A">
              <w:rPr>
                <w:rFonts w:hint="eastAsia"/>
              </w:rPr>
              <w:t>的源接口</w:t>
            </w:r>
            <w:r>
              <w:rPr>
                <w:rFonts w:hint="eastAsia"/>
              </w:rPr>
              <w:t>/域。</w:t>
            </w:r>
          </w:p>
        </w:tc>
      </w:tr>
      <w:tr w:rsidR="009F77C4" w:rsidRPr="0063424A" w14:paraId="424B924C" w14:textId="77777777" w:rsidTr="004F08C7">
        <w:trPr>
          <w:trHeight w:val="420"/>
        </w:trPr>
        <w:tc>
          <w:tcPr>
            <w:tcW w:w="2206" w:type="dxa"/>
          </w:tcPr>
          <w:p w14:paraId="4D476A6C" w14:textId="77777777" w:rsidR="009F77C4" w:rsidRDefault="009F77C4" w:rsidP="004F08C7">
            <w:pPr>
              <w:pStyle w:val="TableText"/>
            </w:pPr>
            <w:r w:rsidRPr="0063424A">
              <w:rPr>
                <w:rFonts w:hint="eastAsia"/>
              </w:rPr>
              <w:t>目的接口</w:t>
            </w:r>
            <w:r>
              <w:rPr>
                <w:rFonts w:hint="eastAsia"/>
              </w:rPr>
              <w:t>/域</w:t>
            </w:r>
          </w:p>
        </w:tc>
        <w:tc>
          <w:tcPr>
            <w:tcW w:w="6762" w:type="dxa"/>
          </w:tcPr>
          <w:p w14:paraId="47CA988F" w14:textId="77777777" w:rsidR="009F77C4" w:rsidRDefault="009F77C4" w:rsidP="004F08C7">
            <w:pPr>
              <w:pStyle w:val="TableText"/>
            </w:pPr>
            <w:r w:rsidRPr="0063424A">
              <w:rPr>
                <w:rFonts w:hint="eastAsia"/>
              </w:rPr>
              <w:t>匹配</w:t>
            </w:r>
            <w:r>
              <w:rPr>
                <w:rFonts w:hint="eastAsia"/>
              </w:rPr>
              <w:t>控制策略</w:t>
            </w:r>
            <w:r w:rsidRPr="0063424A">
              <w:rPr>
                <w:rFonts w:hint="eastAsia"/>
              </w:rPr>
              <w:t>的目的接口</w:t>
            </w:r>
            <w:r>
              <w:rPr>
                <w:rFonts w:hint="eastAsia"/>
              </w:rPr>
              <w:t>/域。</w:t>
            </w:r>
          </w:p>
        </w:tc>
      </w:tr>
      <w:tr w:rsidR="009F77C4" w:rsidRPr="0063424A" w14:paraId="179BECA2" w14:textId="77777777" w:rsidTr="004F08C7">
        <w:trPr>
          <w:trHeight w:val="420"/>
        </w:trPr>
        <w:tc>
          <w:tcPr>
            <w:tcW w:w="2206" w:type="dxa"/>
          </w:tcPr>
          <w:p w14:paraId="68383A1C" w14:textId="77777777" w:rsidR="009F77C4" w:rsidRPr="0063424A" w:rsidRDefault="009F77C4" w:rsidP="004F08C7">
            <w:pPr>
              <w:pStyle w:val="TableText"/>
            </w:pPr>
            <w:r w:rsidRPr="0063424A">
              <w:rPr>
                <w:rFonts w:hint="eastAsia"/>
              </w:rPr>
              <w:t>源地址</w:t>
            </w:r>
          </w:p>
        </w:tc>
        <w:tc>
          <w:tcPr>
            <w:tcW w:w="6762" w:type="dxa"/>
          </w:tcPr>
          <w:p w14:paraId="501A2F78" w14:textId="77777777" w:rsidR="009F77C4" w:rsidRDefault="009F77C4" w:rsidP="004F08C7">
            <w:pPr>
              <w:pStyle w:val="TableText"/>
            </w:pPr>
            <w:r w:rsidRPr="0063424A">
              <w:rPr>
                <w:rFonts w:hint="eastAsia"/>
              </w:rPr>
              <w:t>匹配</w:t>
            </w:r>
            <w:r>
              <w:rPr>
                <w:rFonts w:hint="eastAsia"/>
              </w:rPr>
              <w:t>控制策略</w:t>
            </w:r>
            <w:r w:rsidRPr="0063424A">
              <w:rPr>
                <w:rFonts w:hint="eastAsia"/>
              </w:rPr>
              <w:t>的源地址</w:t>
            </w:r>
            <w:r>
              <w:rPr>
                <w:rFonts w:hint="eastAsia"/>
              </w:rPr>
              <w:t>。</w:t>
            </w:r>
          </w:p>
        </w:tc>
      </w:tr>
      <w:tr w:rsidR="009F77C4" w:rsidRPr="0063424A" w14:paraId="19FE0920" w14:textId="77777777" w:rsidTr="004F08C7">
        <w:trPr>
          <w:trHeight w:val="420"/>
        </w:trPr>
        <w:tc>
          <w:tcPr>
            <w:tcW w:w="2206" w:type="dxa"/>
          </w:tcPr>
          <w:p w14:paraId="53D1B4C1" w14:textId="77777777" w:rsidR="009F77C4" w:rsidRPr="0063424A" w:rsidRDefault="009F77C4" w:rsidP="004F08C7">
            <w:pPr>
              <w:pStyle w:val="TableText"/>
            </w:pPr>
            <w:r w:rsidRPr="0063424A">
              <w:rPr>
                <w:rFonts w:hint="eastAsia"/>
              </w:rPr>
              <w:t>目的地址</w:t>
            </w:r>
          </w:p>
        </w:tc>
        <w:tc>
          <w:tcPr>
            <w:tcW w:w="6762" w:type="dxa"/>
          </w:tcPr>
          <w:p w14:paraId="2F1028E8" w14:textId="77777777" w:rsidR="009F77C4" w:rsidRDefault="009F77C4" w:rsidP="004F08C7">
            <w:pPr>
              <w:pStyle w:val="TableText"/>
            </w:pPr>
            <w:r w:rsidRPr="0063424A">
              <w:rPr>
                <w:rFonts w:hint="eastAsia"/>
              </w:rPr>
              <w:t>匹配</w:t>
            </w:r>
            <w:r>
              <w:rPr>
                <w:rFonts w:hint="eastAsia"/>
              </w:rPr>
              <w:t>控制策略</w:t>
            </w:r>
            <w:r w:rsidRPr="0063424A">
              <w:rPr>
                <w:rFonts w:hint="eastAsia"/>
              </w:rPr>
              <w:t>的目的地址</w:t>
            </w:r>
            <w:r>
              <w:rPr>
                <w:rFonts w:hint="eastAsia"/>
              </w:rPr>
              <w:t>。</w:t>
            </w:r>
          </w:p>
        </w:tc>
      </w:tr>
      <w:tr w:rsidR="009F77C4" w:rsidRPr="0063424A" w14:paraId="491BF3BC" w14:textId="77777777" w:rsidTr="004F08C7">
        <w:trPr>
          <w:trHeight w:val="420"/>
        </w:trPr>
        <w:tc>
          <w:tcPr>
            <w:tcW w:w="2206" w:type="dxa"/>
          </w:tcPr>
          <w:p w14:paraId="41B0D6FC" w14:textId="77777777" w:rsidR="009F77C4" w:rsidRPr="0063424A" w:rsidRDefault="009F77C4" w:rsidP="004F08C7">
            <w:pPr>
              <w:pStyle w:val="TableText"/>
            </w:pPr>
            <w:r w:rsidRPr="0063424A">
              <w:rPr>
                <w:rFonts w:hint="eastAsia"/>
              </w:rPr>
              <w:t>应用</w:t>
            </w:r>
          </w:p>
        </w:tc>
        <w:tc>
          <w:tcPr>
            <w:tcW w:w="6762" w:type="dxa"/>
          </w:tcPr>
          <w:p w14:paraId="38344A87" w14:textId="77777777" w:rsidR="009F77C4" w:rsidRDefault="009F77C4" w:rsidP="004F08C7">
            <w:pPr>
              <w:pStyle w:val="TableText"/>
            </w:pPr>
            <w:r w:rsidRPr="0063424A">
              <w:rPr>
                <w:rFonts w:hint="eastAsia"/>
              </w:rPr>
              <w:t>匹配</w:t>
            </w:r>
            <w:r>
              <w:rPr>
                <w:rFonts w:hint="eastAsia"/>
              </w:rPr>
              <w:t>控制策略</w:t>
            </w:r>
            <w:r w:rsidRPr="0063424A">
              <w:rPr>
                <w:rFonts w:hint="eastAsia"/>
              </w:rPr>
              <w:t>的应用对象</w:t>
            </w:r>
            <w:r>
              <w:rPr>
                <w:rFonts w:hint="eastAsia"/>
              </w:rPr>
              <w:t>。</w:t>
            </w:r>
          </w:p>
        </w:tc>
      </w:tr>
      <w:tr w:rsidR="009F77C4" w:rsidRPr="0063424A" w14:paraId="265A7580" w14:textId="77777777" w:rsidTr="004F08C7">
        <w:trPr>
          <w:trHeight w:val="420"/>
        </w:trPr>
        <w:tc>
          <w:tcPr>
            <w:tcW w:w="2206" w:type="dxa"/>
          </w:tcPr>
          <w:p w14:paraId="50625334" w14:textId="77777777" w:rsidR="009F77C4" w:rsidRPr="0063424A" w:rsidRDefault="009F77C4" w:rsidP="004F08C7">
            <w:pPr>
              <w:pStyle w:val="TableText"/>
            </w:pPr>
            <w:r w:rsidRPr="0063424A">
              <w:rPr>
                <w:rFonts w:hint="eastAsia"/>
              </w:rPr>
              <w:t>服务</w:t>
            </w:r>
          </w:p>
        </w:tc>
        <w:tc>
          <w:tcPr>
            <w:tcW w:w="6762" w:type="dxa"/>
          </w:tcPr>
          <w:p w14:paraId="671EDEE9" w14:textId="77777777" w:rsidR="009F77C4" w:rsidRDefault="009F77C4" w:rsidP="004F08C7">
            <w:pPr>
              <w:pStyle w:val="TableText"/>
            </w:pPr>
            <w:r w:rsidRPr="0063424A">
              <w:rPr>
                <w:rFonts w:hint="eastAsia"/>
              </w:rPr>
              <w:t>匹配</w:t>
            </w:r>
            <w:r>
              <w:rPr>
                <w:rFonts w:hint="eastAsia"/>
              </w:rPr>
              <w:t>控制策略</w:t>
            </w:r>
            <w:r w:rsidRPr="0063424A">
              <w:rPr>
                <w:rFonts w:hint="eastAsia"/>
              </w:rPr>
              <w:t>的服务对象</w:t>
            </w:r>
            <w:r>
              <w:rPr>
                <w:rFonts w:hint="eastAsia"/>
              </w:rPr>
              <w:t>。</w:t>
            </w:r>
          </w:p>
        </w:tc>
      </w:tr>
      <w:tr w:rsidR="009F77C4" w:rsidRPr="0063424A" w14:paraId="30828510" w14:textId="77777777" w:rsidTr="004F08C7">
        <w:trPr>
          <w:trHeight w:val="420"/>
        </w:trPr>
        <w:tc>
          <w:tcPr>
            <w:tcW w:w="2206" w:type="dxa"/>
          </w:tcPr>
          <w:p w14:paraId="775A75B4" w14:textId="77777777" w:rsidR="009F77C4" w:rsidRPr="0063424A" w:rsidRDefault="009F77C4" w:rsidP="004F08C7">
            <w:pPr>
              <w:pStyle w:val="TableText"/>
            </w:pPr>
            <w:r>
              <w:rPr>
                <w:rFonts w:hint="eastAsia"/>
              </w:rPr>
              <w:t>终端</w:t>
            </w:r>
          </w:p>
        </w:tc>
        <w:tc>
          <w:tcPr>
            <w:tcW w:w="6762" w:type="dxa"/>
          </w:tcPr>
          <w:p w14:paraId="64628229" w14:textId="77777777" w:rsidR="009F77C4" w:rsidRDefault="009F77C4" w:rsidP="004F08C7">
            <w:pPr>
              <w:pStyle w:val="TableText"/>
            </w:pPr>
            <w:r w:rsidRPr="0063424A">
              <w:rPr>
                <w:rFonts w:hint="eastAsia"/>
              </w:rPr>
              <w:t>匹配</w:t>
            </w:r>
            <w:r>
              <w:rPr>
                <w:rFonts w:hint="eastAsia"/>
              </w:rPr>
              <w:t>IPv4控制策略匹配的终端类型，包括</w:t>
            </w:r>
            <w:r>
              <w:t>：</w:t>
            </w:r>
            <w:r>
              <w:rPr>
                <w:rFonts w:hint="eastAsia"/>
              </w:rPr>
              <w:t>any、移动</w:t>
            </w:r>
            <w:r>
              <w:t>终端、</w:t>
            </w:r>
            <w:r>
              <w:rPr>
                <w:rFonts w:hint="eastAsia"/>
              </w:rPr>
              <w:t>PC、</w:t>
            </w:r>
            <w:r>
              <w:t>多终端</w:t>
            </w:r>
            <w:r>
              <w:rPr>
                <w:rFonts w:hint="eastAsia"/>
              </w:rPr>
              <w:t>。</w:t>
            </w:r>
          </w:p>
          <w:p w14:paraId="32283DD4" w14:textId="77777777" w:rsidR="009F77C4" w:rsidRDefault="009F77C4" w:rsidP="004F08C7">
            <w:pPr>
              <w:pStyle w:val="TableText"/>
            </w:pPr>
            <w:r>
              <w:rPr>
                <w:rFonts w:hint="eastAsia"/>
              </w:rPr>
              <w:t>移动</w:t>
            </w:r>
            <w:r>
              <w:t>终端：</w:t>
            </w:r>
            <w:r w:rsidRPr="000A2DF1">
              <w:rPr>
                <w:rFonts w:hint="eastAsia"/>
              </w:rPr>
              <w:t>基于Android或IOS系统的智能手机或Pad</w:t>
            </w:r>
            <w:r>
              <w:rPr>
                <w:rFonts w:hint="eastAsia"/>
              </w:rPr>
              <w:t>；</w:t>
            </w:r>
          </w:p>
          <w:p w14:paraId="4CD8CD2D" w14:textId="77777777" w:rsidR="009F77C4" w:rsidRDefault="009F77C4" w:rsidP="004F08C7">
            <w:pPr>
              <w:pStyle w:val="TableText"/>
            </w:pPr>
            <w:r>
              <w:t>PC</w:t>
            </w:r>
            <w:r>
              <w:rPr>
                <w:rFonts w:hint="eastAsia"/>
              </w:rPr>
              <w:t>：</w:t>
            </w:r>
            <w:r w:rsidRPr="000A2DF1">
              <w:rPr>
                <w:rFonts w:hint="eastAsia"/>
              </w:rPr>
              <w:t>基于Windows操作系统的PC或笔记本</w:t>
            </w:r>
            <w:r>
              <w:rPr>
                <w:rFonts w:hint="eastAsia"/>
              </w:rPr>
              <w:t>；</w:t>
            </w:r>
          </w:p>
          <w:p w14:paraId="3444050D" w14:textId="77777777" w:rsidR="009F77C4" w:rsidRDefault="009F77C4" w:rsidP="004F08C7">
            <w:pPr>
              <w:pStyle w:val="TableText"/>
            </w:pPr>
            <w:r>
              <w:rPr>
                <w:rFonts w:hint="eastAsia"/>
              </w:rPr>
              <w:t>多</w:t>
            </w:r>
            <w:r>
              <w:t>终端：</w:t>
            </w:r>
            <w:r w:rsidRPr="000A2DF1">
              <w:rPr>
                <w:rFonts w:hint="eastAsia"/>
              </w:rPr>
              <w:t>单个IP下同时存在电脑和移动终端</w:t>
            </w:r>
            <w:r>
              <w:rPr>
                <w:rFonts w:hint="eastAsia"/>
              </w:rPr>
              <w:t>。</w:t>
            </w:r>
          </w:p>
        </w:tc>
      </w:tr>
      <w:tr w:rsidR="009F77C4" w:rsidRPr="0063424A" w14:paraId="3B085D1C" w14:textId="77777777" w:rsidTr="004F08C7">
        <w:trPr>
          <w:trHeight w:val="420"/>
        </w:trPr>
        <w:tc>
          <w:tcPr>
            <w:tcW w:w="2206" w:type="dxa"/>
          </w:tcPr>
          <w:p w14:paraId="1A377947" w14:textId="77777777" w:rsidR="009F77C4" w:rsidRPr="0063424A" w:rsidRDefault="009F77C4" w:rsidP="004F08C7">
            <w:pPr>
              <w:pStyle w:val="TableText"/>
            </w:pPr>
            <w:r>
              <w:rPr>
                <w:rFonts w:hint="eastAsia"/>
              </w:rPr>
              <w:t>描述</w:t>
            </w:r>
          </w:p>
        </w:tc>
        <w:tc>
          <w:tcPr>
            <w:tcW w:w="6762" w:type="dxa"/>
          </w:tcPr>
          <w:p w14:paraId="5D3450B0" w14:textId="77777777" w:rsidR="009F77C4" w:rsidRDefault="009F77C4" w:rsidP="004F08C7">
            <w:pPr>
              <w:pStyle w:val="TableText"/>
            </w:pPr>
            <w:r>
              <w:rPr>
                <w:rFonts w:hint="eastAsia"/>
              </w:rPr>
              <w:t>控制策略描述。</w:t>
            </w:r>
          </w:p>
        </w:tc>
      </w:tr>
      <w:tr w:rsidR="009F77C4" w:rsidRPr="0063424A" w14:paraId="6CE7F8CC" w14:textId="77777777" w:rsidTr="004F08C7">
        <w:trPr>
          <w:trHeight w:val="420"/>
        </w:trPr>
        <w:tc>
          <w:tcPr>
            <w:tcW w:w="2206" w:type="dxa"/>
          </w:tcPr>
          <w:p w14:paraId="4AE8C799" w14:textId="77777777" w:rsidR="009F77C4" w:rsidRPr="0063424A" w:rsidRDefault="009F77C4" w:rsidP="004F08C7">
            <w:pPr>
              <w:pStyle w:val="TableText"/>
            </w:pPr>
            <w:r w:rsidRPr="0063424A">
              <w:rPr>
                <w:rFonts w:hint="eastAsia"/>
              </w:rPr>
              <w:t>匹配次数</w:t>
            </w:r>
          </w:p>
        </w:tc>
        <w:tc>
          <w:tcPr>
            <w:tcW w:w="6762" w:type="dxa"/>
          </w:tcPr>
          <w:p w14:paraId="5F3E1CE9" w14:textId="77777777" w:rsidR="009F77C4" w:rsidRDefault="009F77C4" w:rsidP="004F08C7">
            <w:pPr>
              <w:pStyle w:val="TableText"/>
            </w:pPr>
            <w:r w:rsidRPr="0063424A">
              <w:rPr>
                <w:rFonts w:hint="eastAsia"/>
              </w:rPr>
              <w:t>匹配</w:t>
            </w:r>
            <w:r>
              <w:rPr>
                <w:rFonts w:hint="eastAsia"/>
              </w:rPr>
              <w:t>控制策略</w:t>
            </w:r>
            <w:r w:rsidRPr="0063424A">
              <w:rPr>
                <w:rFonts w:hint="eastAsia"/>
              </w:rPr>
              <w:t>的次数</w:t>
            </w:r>
            <w:r>
              <w:rPr>
                <w:rFonts w:hint="eastAsia"/>
              </w:rPr>
              <w:t>。</w:t>
            </w:r>
          </w:p>
        </w:tc>
      </w:tr>
      <w:tr w:rsidR="009F77C4" w:rsidRPr="0063424A" w14:paraId="1EE37467" w14:textId="77777777" w:rsidTr="004F08C7">
        <w:trPr>
          <w:trHeight w:val="420"/>
        </w:trPr>
        <w:tc>
          <w:tcPr>
            <w:tcW w:w="2206" w:type="dxa"/>
          </w:tcPr>
          <w:p w14:paraId="1A40A85E" w14:textId="77777777" w:rsidR="009F77C4" w:rsidRPr="0063424A" w:rsidRDefault="009F77C4" w:rsidP="004F08C7">
            <w:pPr>
              <w:pStyle w:val="TableText"/>
            </w:pPr>
            <w:r w:rsidRPr="0063424A">
              <w:rPr>
                <w:rFonts w:hint="eastAsia"/>
              </w:rPr>
              <w:t>应用安全</w:t>
            </w:r>
          </w:p>
        </w:tc>
        <w:tc>
          <w:tcPr>
            <w:tcW w:w="6762" w:type="dxa"/>
          </w:tcPr>
          <w:p w14:paraId="3D87D42C" w14:textId="77777777" w:rsidR="009F77C4" w:rsidRDefault="009F77C4" w:rsidP="004F08C7">
            <w:pPr>
              <w:pStyle w:val="TableText"/>
            </w:pPr>
            <w:r w:rsidRPr="0063424A">
              <w:rPr>
                <w:rFonts w:hint="eastAsia"/>
              </w:rPr>
              <w:t>如果显示图标</w:t>
            </w:r>
            <w:r w:rsidRPr="0063424A">
              <w:rPr>
                <w:noProof/>
              </w:rPr>
              <w:drawing>
                <wp:inline distT="0" distB="0" distL="0" distR="0" wp14:anchorId="24CFA7B4" wp14:editId="4D616E1F">
                  <wp:extent cx="156845" cy="156845"/>
                  <wp:effectExtent l="0" t="0" r="0" b="0"/>
                  <wp:docPr id="1173" name="图片 1173" descr="上网行为策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上网行为策略"/>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56845" cy="156845"/>
                          </a:xfrm>
                          <a:prstGeom prst="rect">
                            <a:avLst/>
                          </a:prstGeom>
                          <a:noFill/>
                          <a:ln>
                            <a:noFill/>
                          </a:ln>
                        </pic:spPr>
                      </pic:pic>
                    </a:graphicData>
                  </a:graphic>
                </wp:inline>
              </w:drawing>
            </w:r>
            <w:r w:rsidRPr="0063424A">
              <w:rPr>
                <w:rFonts w:hint="eastAsia"/>
              </w:rPr>
              <w:t>，表示已经</w:t>
            </w:r>
            <w:r>
              <w:rPr>
                <w:rFonts w:hint="eastAsia"/>
              </w:rPr>
              <w:t>配置</w:t>
            </w:r>
            <w:r w:rsidRPr="0063424A">
              <w:rPr>
                <w:rFonts w:hint="eastAsia"/>
              </w:rPr>
              <w:t>应用</w:t>
            </w:r>
            <w:r>
              <w:rPr>
                <w:rFonts w:hint="eastAsia"/>
              </w:rPr>
              <w:t>过滤</w:t>
            </w:r>
            <w:r w:rsidRPr="0063424A">
              <w:rPr>
                <w:rFonts w:hint="eastAsia"/>
              </w:rPr>
              <w:t>或URL</w:t>
            </w:r>
            <w:r>
              <w:rPr>
                <w:rFonts w:hint="eastAsia"/>
              </w:rPr>
              <w:t>过滤</w:t>
            </w:r>
            <w:r w:rsidRPr="0063424A">
              <w:rPr>
                <w:rFonts w:hint="eastAsia"/>
              </w:rPr>
              <w:t>规则</w:t>
            </w:r>
            <w:r>
              <w:rPr>
                <w:rFonts w:hint="eastAsia"/>
              </w:rPr>
              <w:t>。</w:t>
            </w:r>
          </w:p>
        </w:tc>
      </w:tr>
      <w:tr w:rsidR="009F77C4" w:rsidRPr="0063424A" w14:paraId="66EA6CDE" w14:textId="77777777" w:rsidTr="004F08C7">
        <w:trPr>
          <w:trHeight w:val="420"/>
        </w:trPr>
        <w:tc>
          <w:tcPr>
            <w:tcW w:w="2206" w:type="dxa"/>
          </w:tcPr>
          <w:p w14:paraId="16F553C9" w14:textId="77777777" w:rsidR="009F77C4" w:rsidRPr="0063424A" w:rsidRDefault="009F77C4" w:rsidP="004F08C7">
            <w:pPr>
              <w:pStyle w:val="TableText"/>
            </w:pPr>
            <w:r w:rsidRPr="0063424A">
              <w:rPr>
                <w:rFonts w:hint="eastAsia"/>
              </w:rPr>
              <w:t>时间</w:t>
            </w:r>
          </w:p>
        </w:tc>
        <w:tc>
          <w:tcPr>
            <w:tcW w:w="6762" w:type="dxa"/>
          </w:tcPr>
          <w:p w14:paraId="5C9BFA9E" w14:textId="77777777" w:rsidR="009F77C4" w:rsidRDefault="009F77C4" w:rsidP="004F08C7">
            <w:pPr>
              <w:pStyle w:val="TableText"/>
            </w:pPr>
            <w:r w:rsidRPr="0063424A">
              <w:rPr>
                <w:rFonts w:hint="eastAsia"/>
              </w:rPr>
              <w:t>匹配</w:t>
            </w:r>
            <w:r>
              <w:rPr>
                <w:rFonts w:hint="eastAsia"/>
              </w:rPr>
              <w:t>控制策略</w:t>
            </w:r>
            <w:r w:rsidRPr="0063424A">
              <w:rPr>
                <w:rFonts w:hint="eastAsia"/>
              </w:rPr>
              <w:t>匹配的时间对象</w:t>
            </w:r>
            <w:r>
              <w:rPr>
                <w:rFonts w:hint="eastAsia"/>
              </w:rPr>
              <w:t>。</w:t>
            </w:r>
          </w:p>
        </w:tc>
      </w:tr>
      <w:tr w:rsidR="009F77C4" w:rsidRPr="0063424A" w14:paraId="37D9B6EB" w14:textId="77777777" w:rsidTr="004F08C7">
        <w:trPr>
          <w:trHeight w:val="420"/>
        </w:trPr>
        <w:tc>
          <w:tcPr>
            <w:tcW w:w="2206" w:type="dxa"/>
          </w:tcPr>
          <w:p w14:paraId="4A5F68F3" w14:textId="77777777" w:rsidR="009F77C4" w:rsidRPr="0063424A" w:rsidRDefault="009F77C4" w:rsidP="004F08C7">
            <w:pPr>
              <w:pStyle w:val="TableText"/>
            </w:pPr>
            <w:r w:rsidRPr="0063424A">
              <w:rPr>
                <w:rFonts w:hint="eastAsia"/>
              </w:rPr>
              <w:t>日志</w:t>
            </w:r>
          </w:p>
        </w:tc>
        <w:tc>
          <w:tcPr>
            <w:tcW w:w="6762" w:type="dxa"/>
          </w:tcPr>
          <w:p w14:paraId="494A061F" w14:textId="77777777" w:rsidR="009F77C4" w:rsidRDefault="009F77C4" w:rsidP="004F08C7">
            <w:pPr>
              <w:pStyle w:val="TableText"/>
            </w:pPr>
            <w:r>
              <w:rPr>
                <w:rFonts w:hint="eastAsia"/>
              </w:rPr>
              <w:t>控制策略行</w:t>
            </w:r>
            <w:r>
              <w:t>为</w:t>
            </w:r>
            <w:r>
              <w:rPr>
                <w:rFonts w:hint="eastAsia"/>
              </w:rPr>
              <w:t>选择</w:t>
            </w:r>
            <w:r>
              <w:t>为拒绝时</w:t>
            </w:r>
            <w:r w:rsidRPr="0063424A">
              <w:rPr>
                <w:rFonts w:hint="eastAsia"/>
              </w:rPr>
              <w:t>是否记录日志</w:t>
            </w:r>
            <w:r>
              <w:rPr>
                <w:rFonts w:hint="eastAsia"/>
              </w:rPr>
              <w:t>。</w:t>
            </w:r>
          </w:p>
        </w:tc>
      </w:tr>
      <w:tr w:rsidR="009F77C4" w:rsidRPr="0063424A" w14:paraId="1124F7AC" w14:textId="77777777" w:rsidTr="004F08C7">
        <w:trPr>
          <w:trHeight w:val="420"/>
        </w:trPr>
        <w:tc>
          <w:tcPr>
            <w:tcW w:w="2206" w:type="dxa"/>
          </w:tcPr>
          <w:p w14:paraId="364B1F2D" w14:textId="77777777" w:rsidR="009F77C4" w:rsidRPr="0063424A" w:rsidRDefault="009F77C4" w:rsidP="004F08C7">
            <w:pPr>
              <w:pStyle w:val="TableText"/>
            </w:pPr>
            <w:r w:rsidRPr="0063424A">
              <w:rPr>
                <w:rFonts w:hint="eastAsia"/>
              </w:rPr>
              <w:t>老化时间</w:t>
            </w:r>
          </w:p>
        </w:tc>
        <w:tc>
          <w:tcPr>
            <w:tcW w:w="6762" w:type="dxa"/>
          </w:tcPr>
          <w:p w14:paraId="7AF7D7F6" w14:textId="77777777" w:rsidR="009F77C4" w:rsidRDefault="009F77C4" w:rsidP="004F08C7">
            <w:pPr>
              <w:pStyle w:val="TableText"/>
            </w:pPr>
            <w:r w:rsidRPr="0063424A">
              <w:rPr>
                <w:rFonts w:hint="eastAsia"/>
              </w:rPr>
              <w:t>基于</w:t>
            </w:r>
            <w:r>
              <w:rPr>
                <w:rFonts w:hint="eastAsia"/>
              </w:rPr>
              <w:t>控制策略</w:t>
            </w:r>
            <w:r w:rsidRPr="0063424A">
              <w:rPr>
                <w:rFonts w:hint="eastAsia"/>
              </w:rPr>
              <w:t>的老化时间，缺省情况下，老化时间为0，表示使用各个协议默认的老化时间</w:t>
            </w:r>
            <w:r>
              <w:rPr>
                <w:rFonts w:hint="eastAsia"/>
              </w:rPr>
              <w:t>。</w:t>
            </w:r>
          </w:p>
        </w:tc>
      </w:tr>
      <w:tr w:rsidR="009F77C4" w:rsidRPr="0063424A" w14:paraId="0D20CDEA" w14:textId="77777777" w:rsidTr="004F08C7">
        <w:trPr>
          <w:trHeight w:val="420"/>
        </w:trPr>
        <w:tc>
          <w:tcPr>
            <w:tcW w:w="2206" w:type="dxa"/>
          </w:tcPr>
          <w:p w14:paraId="523E4C56" w14:textId="77777777" w:rsidR="009F77C4" w:rsidRPr="0063424A" w:rsidRDefault="009F77C4" w:rsidP="004F08C7">
            <w:pPr>
              <w:pStyle w:val="TableText"/>
            </w:pPr>
            <w:r>
              <w:rPr>
                <w:rFonts w:hint="eastAsia"/>
              </w:rPr>
              <w:lastRenderedPageBreak/>
              <w:t>操作</w:t>
            </w:r>
          </w:p>
        </w:tc>
        <w:tc>
          <w:tcPr>
            <w:tcW w:w="6762" w:type="dxa"/>
          </w:tcPr>
          <w:p w14:paraId="3B036AB1" w14:textId="77777777" w:rsidR="009F77C4" w:rsidRPr="0063424A" w:rsidRDefault="009F77C4" w:rsidP="004F08C7">
            <w:pPr>
              <w:pStyle w:val="TableText"/>
            </w:pPr>
            <w:r>
              <w:rPr>
                <w:rFonts w:hint="eastAsia"/>
              </w:rPr>
              <w:t>控制策略支持的</w:t>
            </w:r>
            <w:r>
              <w:t>操作，包含</w:t>
            </w:r>
            <w:r>
              <w:rPr>
                <w:rFonts w:hint="eastAsia"/>
              </w:rPr>
              <w:t>编辑和忽略策略设置。</w:t>
            </w:r>
          </w:p>
        </w:tc>
      </w:tr>
    </w:tbl>
    <w:p w14:paraId="3E8833AB" w14:textId="77777777" w:rsidR="009F77C4" w:rsidRDefault="009F77C4" w:rsidP="009F77C4">
      <w:pPr>
        <w:ind w:firstLine="420"/>
      </w:pPr>
    </w:p>
    <w:p w14:paraId="0A3300AA" w14:textId="77777777" w:rsidR="009F77C4" w:rsidRPr="000F7DD4" w:rsidRDefault="009F77C4" w:rsidP="009F77C4">
      <w:pPr>
        <w:ind w:firstLine="420"/>
      </w:pPr>
      <w:r>
        <w:rPr>
          <w:rFonts w:hint="eastAsia"/>
        </w:rPr>
        <w:t>策略分支支持定时分析，</w:t>
      </w:r>
      <w:r w:rsidRPr="000F7DD4">
        <w:rPr>
          <w:rFonts w:hint="eastAsia"/>
        </w:rPr>
        <w:t>在导航栏中选择“</w:t>
      </w:r>
      <w:r>
        <w:rPr>
          <w:rFonts w:hint="eastAsia"/>
        </w:rPr>
        <w:t>策略配置</w:t>
      </w:r>
      <w:r>
        <w:rPr>
          <w:rFonts w:hint="eastAsia"/>
        </w:rPr>
        <w:t>&gt;</w:t>
      </w:r>
      <w:r>
        <w:rPr>
          <w:rFonts w:hint="eastAsia"/>
        </w:rPr>
        <w:t>控制策略</w:t>
      </w:r>
      <w:r>
        <w:rPr>
          <w:rFonts w:hint="eastAsia"/>
        </w:rPr>
        <w:t>&gt;</w:t>
      </w:r>
      <w:r>
        <w:rPr>
          <w:rFonts w:hint="eastAsia"/>
        </w:rPr>
        <w:t>策略分析</w:t>
      </w:r>
      <w:r w:rsidRPr="000F7DD4">
        <w:rPr>
          <w:rFonts w:hint="eastAsia"/>
        </w:rPr>
        <w:t>”，进入</w:t>
      </w:r>
      <w:r>
        <w:t>控制策略</w:t>
      </w:r>
      <w:r>
        <w:rPr>
          <w:rFonts w:hint="eastAsia"/>
        </w:rPr>
        <w:t>分析页面</w:t>
      </w:r>
      <w:r w:rsidRPr="000F7DD4">
        <w:rPr>
          <w:rFonts w:hint="eastAsia"/>
        </w:rPr>
        <w:t>，</w:t>
      </w:r>
      <w:r>
        <w:rPr>
          <w:rFonts w:hint="eastAsia"/>
        </w:rPr>
        <w:t>点击策略分析设置，</w:t>
      </w:r>
      <w:r w:rsidRPr="000F7DD4">
        <w:rPr>
          <w:rFonts w:hint="eastAsia"/>
        </w:rPr>
        <w:t>如</w:t>
      </w:r>
      <w:r>
        <w:rPr>
          <w:rFonts w:hint="eastAsia"/>
        </w:rPr>
        <w:t>下图</w:t>
      </w:r>
      <w:r w:rsidRPr="000F7DD4">
        <w:rPr>
          <w:rFonts w:hint="eastAsia"/>
        </w:rPr>
        <w:t>所示。</w:t>
      </w:r>
    </w:p>
    <w:p w14:paraId="61AD2F8E" w14:textId="77777777" w:rsidR="009F77C4" w:rsidRPr="0063424A" w:rsidRDefault="009F77C4" w:rsidP="009F77C4">
      <w:pPr>
        <w:pStyle w:val="FigureDescription"/>
        <w:spacing w:before="156" w:after="156"/>
      </w:pPr>
      <w:r>
        <w:rPr>
          <w:rFonts w:hint="eastAsia"/>
        </w:rPr>
        <w:t>策略分析设置</w:t>
      </w:r>
      <w:r w:rsidRPr="0063424A">
        <w:rPr>
          <w:rFonts w:hint="eastAsia"/>
        </w:rPr>
        <w:t>界面</w:t>
      </w:r>
    </w:p>
    <w:p w14:paraId="4C064476" w14:textId="77777777" w:rsidR="009F77C4" w:rsidRDefault="009F77C4" w:rsidP="009F77C4">
      <w:pPr>
        <w:pStyle w:val="Figure"/>
      </w:pPr>
      <w:r>
        <w:drawing>
          <wp:inline distT="0" distB="0" distL="0" distR="0" wp14:anchorId="2DCA6AE9" wp14:editId="497449B5">
            <wp:extent cx="3495675" cy="2770590"/>
            <wp:effectExtent l="0" t="0" r="0" b="0"/>
            <wp:docPr id="1174" name="图片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a:stretch>
                      <a:fillRect/>
                    </a:stretch>
                  </pic:blipFill>
                  <pic:spPr>
                    <a:xfrm>
                      <a:off x="0" y="0"/>
                      <a:ext cx="3514621" cy="2785606"/>
                    </a:xfrm>
                    <a:prstGeom prst="rect">
                      <a:avLst/>
                    </a:prstGeom>
                  </pic:spPr>
                </pic:pic>
              </a:graphicData>
            </a:graphic>
          </wp:inline>
        </w:drawing>
      </w:r>
    </w:p>
    <w:p w14:paraId="277D2F98" w14:textId="77777777" w:rsidR="009F77C4" w:rsidRPr="00C4675F" w:rsidRDefault="009F77C4" w:rsidP="009F77C4">
      <w:pPr>
        <w:ind w:firstLine="420"/>
      </w:pPr>
    </w:p>
    <w:p w14:paraId="0897B410" w14:textId="77777777" w:rsidR="009F77C4" w:rsidRPr="000F7DD4" w:rsidRDefault="009F77C4" w:rsidP="009F77C4">
      <w:pPr>
        <w:ind w:firstLine="420"/>
      </w:pPr>
      <w:r w:rsidRPr="000F7DD4">
        <w:rPr>
          <w:rFonts w:hint="eastAsia"/>
        </w:rPr>
        <w:t>策略</w:t>
      </w:r>
      <w:r>
        <w:rPr>
          <w:rFonts w:hint="eastAsia"/>
        </w:rPr>
        <w:t>分析设置界面</w:t>
      </w:r>
      <w:r w:rsidRPr="000F7DD4">
        <w:rPr>
          <w:rFonts w:hint="eastAsia"/>
        </w:rPr>
        <w:t>的</w:t>
      </w:r>
      <w:r>
        <w:rPr>
          <w:rFonts w:hint="eastAsia"/>
        </w:rPr>
        <w:t>详细</w:t>
      </w:r>
      <w:r>
        <w:t>信息</w:t>
      </w:r>
      <w:r w:rsidRPr="000F7DD4">
        <w:rPr>
          <w:rFonts w:hint="eastAsia"/>
        </w:rPr>
        <w:t>如</w:t>
      </w:r>
      <w:r>
        <w:rPr>
          <w:rFonts w:hint="eastAsia"/>
        </w:rPr>
        <w:t>下表</w:t>
      </w:r>
      <w:r w:rsidRPr="000F7DD4">
        <w:rPr>
          <w:rFonts w:hint="eastAsia"/>
        </w:rPr>
        <w:t>所示：</w:t>
      </w:r>
    </w:p>
    <w:p w14:paraId="3EE3751F" w14:textId="77777777" w:rsidR="009F77C4" w:rsidRPr="0063424A" w:rsidRDefault="009F77C4" w:rsidP="009F77C4">
      <w:pPr>
        <w:pStyle w:val="TableDescription"/>
      </w:pPr>
      <w:r>
        <w:t>策略外部编辑界面</w:t>
      </w:r>
      <w:r>
        <w:rPr>
          <w:rFonts w:hint="eastAsia"/>
        </w:rPr>
        <w:t>详细</w:t>
      </w:r>
      <w:r>
        <w:t>信息</w:t>
      </w:r>
    </w:p>
    <w:tbl>
      <w:tblPr>
        <w:tblStyle w:val="table0"/>
        <w:tblW w:w="8968" w:type="dxa"/>
        <w:tblLook w:val="04A0" w:firstRow="1" w:lastRow="0" w:firstColumn="1" w:lastColumn="0" w:noHBand="0" w:noVBand="1"/>
      </w:tblPr>
      <w:tblGrid>
        <w:gridCol w:w="2829"/>
        <w:gridCol w:w="6139"/>
      </w:tblGrid>
      <w:tr w:rsidR="009F77C4" w:rsidRPr="0063424A" w14:paraId="1F0057F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829" w:type="dxa"/>
          </w:tcPr>
          <w:p w14:paraId="3710FFA7" w14:textId="77777777" w:rsidR="009F77C4" w:rsidRPr="0063424A" w:rsidRDefault="009F77C4" w:rsidP="004F08C7">
            <w:pPr>
              <w:pStyle w:val="TableHeading"/>
            </w:pPr>
            <w:r w:rsidRPr="0063424A">
              <w:rPr>
                <w:rFonts w:hint="eastAsia"/>
              </w:rPr>
              <w:t>标题项</w:t>
            </w:r>
          </w:p>
        </w:tc>
        <w:tc>
          <w:tcPr>
            <w:tcW w:w="6139" w:type="dxa"/>
          </w:tcPr>
          <w:p w14:paraId="222C77E5" w14:textId="77777777" w:rsidR="009F77C4" w:rsidRPr="0063424A" w:rsidRDefault="009F77C4" w:rsidP="004F08C7">
            <w:pPr>
              <w:pStyle w:val="TableHeading"/>
            </w:pPr>
            <w:r w:rsidRPr="0063424A">
              <w:rPr>
                <w:rFonts w:hint="eastAsia"/>
              </w:rPr>
              <w:t>说明</w:t>
            </w:r>
          </w:p>
        </w:tc>
      </w:tr>
      <w:tr w:rsidR="009F77C4" w:rsidRPr="0063424A" w14:paraId="4D7293B6" w14:textId="77777777" w:rsidTr="004F08C7">
        <w:trPr>
          <w:trHeight w:val="420"/>
        </w:trPr>
        <w:tc>
          <w:tcPr>
            <w:tcW w:w="2829" w:type="dxa"/>
          </w:tcPr>
          <w:p w14:paraId="6B3AAAE4" w14:textId="77777777" w:rsidR="009F77C4" w:rsidRPr="0063424A" w:rsidRDefault="009F77C4" w:rsidP="004F08C7">
            <w:pPr>
              <w:pStyle w:val="TableText"/>
              <w:rPr>
                <w:rStyle w:val="commandkeywords"/>
                <w:b w:val="0"/>
              </w:rPr>
            </w:pPr>
            <w:r>
              <w:rPr>
                <w:rFonts w:hint="eastAsia"/>
              </w:rPr>
              <w:t>开启分析</w:t>
            </w:r>
          </w:p>
        </w:tc>
        <w:tc>
          <w:tcPr>
            <w:tcW w:w="6139" w:type="dxa"/>
          </w:tcPr>
          <w:p w14:paraId="44BACDB6" w14:textId="77777777" w:rsidR="009F77C4" w:rsidRPr="00C44AD9" w:rsidRDefault="009F77C4" w:rsidP="004F08C7">
            <w:pPr>
              <w:pStyle w:val="TableText"/>
              <w:rPr>
                <w:rStyle w:val="commandkeywords"/>
                <w:b w:val="0"/>
              </w:rPr>
            </w:pPr>
            <w:r>
              <w:rPr>
                <w:rFonts w:hint="eastAsia"/>
              </w:rPr>
              <w:t>开启/关闭策略定时分析。</w:t>
            </w:r>
          </w:p>
        </w:tc>
      </w:tr>
      <w:tr w:rsidR="009F77C4" w:rsidRPr="0063424A" w14:paraId="07FAB232" w14:textId="77777777" w:rsidTr="004F08C7">
        <w:trPr>
          <w:trHeight w:val="420"/>
        </w:trPr>
        <w:tc>
          <w:tcPr>
            <w:tcW w:w="2829" w:type="dxa"/>
          </w:tcPr>
          <w:p w14:paraId="3F9989BB" w14:textId="77777777" w:rsidR="009F77C4" w:rsidRPr="0063424A" w:rsidRDefault="009F77C4" w:rsidP="004F08C7">
            <w:pPr>
              <w:pStyle w:val="TableText"/>
              <w:rPr>
                <w:rStyle w:val="commandkeywords"/>
                <w:b w:val="0"/>
              </w:rPr>
            </w:pPr>
            <w:r>
              <w:rPr>
                <w:rFonts w:hint="eastAsia"/>
              </w:rPr>
              <w:t>CPU高于</w:t>
            </w:r>
          </w:p>
        </w:tc>
        <w:tc>
          <w:tcPr>
            <w:tcW w:w="6139" w:type="dxa"/>
          </w:tcPr>
          <w:p w14:paraId="004591E5" w14:textId="77777777" w:rsidR="009F77C4" w:rsidRPr="0063424A" w:rsidRDefault="009F77C4" w:rsidP="004F08C7">
            <w:pPr>
              <w:pStyle w:val="TableText"/>
              <w:rPr>
                <w:rStyle w:val="commandkeywords"/>
                <w:b w:val="0"/>
              </w:rPr>
            </w:pPr>
            <w:r>
              <w:rPr>
                <w:rFonts w:hint="eastAsia"/>
              </w:rPr>
              <w:t>配置范围（50-99）内，当CPU高于配置信息后自动策略分析停止。</w:t>
            </w:r>
          </w:p>
        </w:tc>
      </w:tr>
      <w:tr w:rsidR="009F77C4" w:rsidRPr="0063424A" w14:paraId="660F0884" w14:textId="77777777" w:rsidTr="004F08C7">
        <w:trPr>
          <w:trHeight w:val="420"/>
        </w:trPr>
        <w:tc>
          <w:tcPr>
            <w:tcW w:w="2829" w:type="dxa"/>
          </w:tcPr>
          <w:p w14:paraId="3792DDE4" w14:textId="77777777" w:rsidR="009F77C4" w:rsidRPr="0063424A" w:rsidRDefault="009F77C4" w:rsidP="004F08C7">
            <w:pPr>
              <w:pStyle w:val="TableText"/>
            </w:pPr>
            <w:r>
              <w:rPr>
                <w:rFonts w:hint="eastAsia"/>
              </w:rPr>
              <w:t>内存高于</w:t>
            </w:r>
          </w:p>
        </w:tc>
        <w:tc>
          <w:tcPr>
            <w:tcW w:w="6139" w:type="dxa"/>
          </w:tcPr>
          <w:p w14:paraId="18573EC0" w14:textId="77777777" w:rsidR="009F77C4" w:rsidRPr="0063424A" w:rsidRDefault="009F77C4" w:rsidP="004F08C7">
            <w:pPr>
              <w:pStyle w:val="TableText"/>
            </w:pPr>
            <w:r>
              <w:rPr>
                <w:rFonts w:hint="eastAsia"/>
              </w:rPr>
              <w:t>配置范围（50-99）内，当内存高于配置信息后自动策略分析停止。</w:t>
            </w:r>
          </w:p>
        </w:tc>
      </w:tr>
      <w:tr w:rsidR="009F77C4" w:rsidRPr="0063424A" w14:paraId="39A260E0" w14:textId="77777777" w:rsidTr="004F08C7">
        <w:trPr>
          <w:trHeight w:val="420"/>
        </w:trPr>
        <w:tc>
          <w:tcPr>
            <w:tcW w:w="2829" w:type="dxa"/>
          </w:tcPr>
          <w:p w14:paraId="69C695B4" w14:textId="77777777" w:rsidR="009F77C4" w:rsidRDefault="009F77C4" w:rsidP="004F08C7">
            <w:pPr>
              <w:pStyle w:val="TableText"/>
            </w:pPr>
            <w:r>
              <w:rPr>
                <w:rFonts w:hint="eastAsia"/>
              </w:rPr>
              <w:t>周期</w:t>
            </w:r>
          </w:p>
        </w:tc>
        <w:tc>
          <w:tcPr>
            <w:tcW w:w="6139" w:type="dxa"/>
          </w:tcPr>
          <w:p w14:paraId="026A0DDC" w14:textId="77777777" w:rsidR="009F77C4" w:rsidRDefault="009F77C4" w:rsidP="004F08C7">
            <w:pPr>
              <w:pStyle w:val="TableText"/>
            </w:pPr>
            <w:r>
              <w:rPr>
                <w:rFonts w:hint="eastAsia"/>
              </w:rPr>
              <w:t>可以选择每天、每周、每月。</w:t>
            </w:r>
          </w:p>
        </w:tc>
      </w:tr>
      <w:tr w:rsidR="009F77C4" w:rsidRPr="0063424A" w14:paraId="454AA05C" w14:textId="77777777" w:rsidTr="004F08C7">
        <w:trPr>
          <w:trHeight w:val="420"/>
        </w:trPr>
        <w:tc>
          <w:tcPr>
            <w:tcW w:w="2829" w:type="dxa"/>
          </w:tcPr>
          <w:p w14:paraId="256B54CF" w14:textId="77777777" w:rsidR="009F77C4" w:rsidRDefault="009F77C4" w:rsidP="004F08C7">
            <w:pPr>
              <w:pStyle w:val="TableText"/>
            </w:pPr>
            <w:r>
              <w:rPr>
                <w:rFonts w:hint="eastAsia"/>
              </w:rPr>
              <w:t>时间</w:t>
            </w:r>
          </w:p>
        </w:tc>
        <w:tc>
          <w:tcPr>
            <w:tcW w:w="6139" w:type="dxa"/>
          </w:tcPr>
          <w:p w14:paraId="21A1551B" w14:textId="77777777" w:rsidR="009F77C4" w:rsidRDefault="009F77C4" w:rsidP="004F08C7">
            <w:pPr>
              <w:pStyle w:val="TableText"/>
            </w:pPr>
            <w:r>
              <w:rPr>
                <w:rFonts w:hint="eastAsia"/>
              </w:rPr>
              <w:t>可以选择定时自动分析的时间。</w:t>
            </w:r>
          </w:p>
        </w:tc>
      </w:tr>
    </w:tbl>
    <w:p w14:paraId="5AF6C210" w14:textId="77777777" w:rsidR="009F77C4" w:rsidRPr="00AE3EE6" w:rsidRDefault="009F77C4" w:rsidP="009F77C4">
      <w:pPr>
        <w:ind w:firstLine="420"/>
      </w:pPr>
    </w:p>
    <w:p w14:paraId="477FB515" w14:textId="77777777" w:rsidR="009F77C4" w:rsidRPr="000F7DD4" w:rsidRDefault="009F77C4" w:rsidP="009F77C4">
      <w:pPr>
        <w:ind w:firstLine="420"/>
      </w:pPr>
      <w:r w:rsidRPr="000F7DD4">
        <w:rPr>
          <w:rFonts w:hint="eastAsia"/>
        </w:rPr>
        <w:t>单击</w:t>
      </w:r>
      <w:r w:rsidRPr="000F7DD4">
        <w:t>&lt;</w:t>
      </w:r>
      <w:r>
        <w:rPr>
          <w:rFonts w:hint="eastAsia"/>
        </w:rPr>
        <w:t>立即分析</w:t>
      </w:r>
      <w:r w:rsidRPr="000F7DD4">
        <w:t>&gt;</w:t>
      </w:r>
      <w:r w:rsidRPr="000F7DD4">
        <w:rPr>
          <w:rFonts w:hint="eastAsia"/>
        </w:rPr>
        <w:t>按钮，</w:t>
      </w:r>
      <w:r>
        <w:rPr>
          <w:rFonts w:hint="eastAsia"/>
        </w:rPr>
        <w:t>可以对整体的策略进行策略分析</w:t>
      </w:r>
      <w:r w:rsidRPr="000F7DD4">
        <w:rPr>
          <w:rFonts w:hint="eastAsia"/>
        </w:rPr>
        <w:t>。</w:t>
      </w:r>
    </w:p>
    <w:p w14:paraId="0952B53B" w14:textId="77777777" w:rsidR="009F77C4" w:rsidRPr="0063424A" w:rsidRDefault="009F77C4" w:rsidP="009F77C4">
      <w:pPr>
        <w:pStyle w:val="FigureDescription"/>
        <w:spacing w:before="156" w:after="156"/>
      </w:pPr>
      <w:r>
        <w:rPr>
          <w:rFonts w:hint="eastAsia"/>
        </w:rPr>
        <w:lastRenderedPageBreak/>
        <w:t>控制策略</w:t>
      </w:r>
      <w:r w:rsidRPr="0063424A">
        <w:rPr>
          <w:rFonts w:hint="eastAsia"/>
        </w:rPr>
        <w:t>配置界面</w:t>
      </w:r>
    </w:p>
    <w:p w14:paraId="44FF60AA" w14:textId="77777777" w:rsidR="009F77C4" w:rsidRDefault="009F77C4" w:rsidP="009F77C4">
      <w:pPr>
        <w:pStyle w:val="Figure"/>
      </w:pPr>
      <w:r w:rsidRPr="00D436DD">
        <w:t xml:space="preserve"> </w:t>
      </w:r>
      <w:r>
        <w:drawing>
          <wp:inline distT="0" distB="0" distL="0" distR="0" wp14:anchorId="0D3C6F29" wp14:editId="62813988">
            <wp:extent cx="5760720" cy="582295"/>
            <wp:effectExtent l="0" t="0" r="0" b="8255"/>
            <wp:docPr id="3832" name="图片 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2"/>
                    <a:stretch>
                      <a:fillRect/>
                    </a:stretch>
                  </pic:blipFill>
                  <pic:spPr>
                    <a:xfrm>
                      <a:off x="0" y="0"/>
                      <a:ext cx="5760720" cy="582295"/>
                    </a:xfrm>
                    <a:prstGeom prst="rect">
                      <a:avLst/>
                    </a:prstGeom>
                  </pic:spPr>
                </pic:pic>
              </a:graphicData>
            </a:graphic>
          </wp:inline>
        </w:drawing>
      </w:r>
      <w:r>
        <w:t xml:space="preserve"> </w:t>
      </w:r>
    </w:p>
    <w:p w14:paraId="142C377F" w14:textId="77777777" w:rsidR="009F77C4" w:rsidRDefault="009F77C4" w:rsidP="009F77C4">
      <w:pPr>
        <w:ind w:firstLine="420"/>
      </w:pPr>
    </w:p>
    <w:p w14:paraId="7F59BF86" w14:textId="77777777" w:rsidR="009F77C4" w:rsidRPr="000F7DD4" w:rsidRDefault="009F77C4" w:rsidP="009F77C4">
      <w:pPr>
        <w:ind w:firstLine="420"/>
      </w:pPr>
      <w:r>
        <w:t>控制策略</w:t>
      </w:r>
      <w:r>
        <w:rPr>
          <w:rFonts w:hint="eastAsia"/>
        </w:rPr>
        <w:t>分析完成后会显示开始分析时间和分析结束时间，并显示耗时多久</w:t>
      </w:r>
      <w:r w:rsidRPr="000F7DD4">
        <w:rPr>
          <w:rFonts w:hint="eastAsia"/>
        </w:rPr>
        <w:t>，如</w:t>
      </w:r>
      <w:r>
        <w:rPr>
          <w:rFonts w:hint="eastAsia"/>
        </w:rPr>
        <w:t>下表</w:t>
      </w:r>
      <w:r w:rsidRPr="000F7DD4">
        <w:rPr>
          <w:rFonts w:hint="eastAsia"/>
        </w:rPr>
        <w:t>所示。</w:t>
      </w:r>
    </w:p>
    <w:p w14:paraId="31158752" w14:textId="77777777" w:rsidR="009F77C4" w:rsidRPr="0063424A" w:rsidRDefault="009F77C4" w:rsidP="009F77C4">
      <w:pPr>
        <w:pStyle w:val="TableDescription"/>
      </w:pPr>
      <w:r>
        <w:rPr>
          <w:rFonts w:hint="eastAsia"/>
        </w:rPr>
        <w:t>控制策略立即分析完成后显示信息</w:t>
      </w:r>
    </w:p>
    <w:tbl>
      <w:tblPr>
        <w:tblStyle w:val="table0"/>
        <w:tblW w:w="8968" w:type="dxa"/>
        <w:tblLook w:val="04A0" w:firstRow="1" w:lastRow="0" w:firstColumn="1" w:lastColumn="0" w:noHBand="0" w:noVBand="1"/>
      </w:tblPr>
      <w:tblGrid>
        <w:gridCol w:w="1781"/>
        <w:gridCol w:w="7187"/>
      </w:tblGrid>
      <w:tr w:rsidR="009F77C4" w:rsidRPr="0063424A" w14:paraId="0E3616A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81" w:type="dxa"/>
          </w:tcPr>
          <w:p w14:paraId="21F51036" w14:textId="77777777" w:rsidR="009F77C4" w:rsidRPr="0063424A" w:rsidRDefault="009F77C4" w:rsidP="004F08C7">
            <w:pPr>
              <w:pStyle w:val="TableHeading"/>
            </w:pPr>
            <w:r w:rsidRPr="0063424A">
              <w:rPr>
                <w:rFonts w:hint="eastAsia"/>
              </w:rPr>
              <w:t>标题项</w:t>
            </w:r>
          </w:p>
        </w:tc>
        <w:tc>
          <w:tcPr>
            <w:tcW w:w="7187" w:type="dxa"/>
          </w:tcPr>
          <w:p w14:paraId="517B9CAA" w14:textId="77777777" w:rsidR="009F77C4" w:rsidRPr="0063424A" w:rsidRDefault="009F77C4" w:rsidP="004F08C7">
            <w:pPr>
              <w:pStyle w:val="TableHeading"/>
            </w:pPr>
            <w:r w:rsidRPr="0063424A">
              <w:rPr>
                <w:rFonts w:hint="eastAsia"/>
              </w:rPr>
              <w:t>说明</w:t>
            </w:r>
          </w:p>
        </w:tc>
      </w:tr>
      <w:tr w:rsidR="009F77C4" w:rsidRPr="0063424A" w14:paraId="1BD6400B" w14:textId="77777777" w:rsidTr="004F08C7">
        <w:trPr>
          <w:trHeight w:val="420"/>
        </w:trPr>
        <w:tc>
          <w:tcPr>
            <w:tcW w:w="1781" w:type="dxa"/>
          </w:tcPr>
          <w:p w14:paraId="4C10BA6C" w14:textId="77777777" w:rsidR="009F77C4" w:rsidRPr="0063424A" w:rsidRDefault="009F77C4" w:rsidP="004F08C7">
            <w:pPr>
              <w:pStyle w:val="TableText"/>
              <w:rPr>
                <w:rStyle w:val="commandkeywords"/>
                <w:b w:val="0"/>
              </w:rPr>
            </w:pPr>
            <w:r>
              <w:rPr>
                <w:rFonts w:hint="eastAsia"/>
              </w:rPr>
              <w:t>上次分析开始时间</w:t>
            </w:r>
          </w:p>
        </w:tc>
        <w:tc>
          <w:tcPr>
            <w:tcW w:w="7187" w:type="dxa"/>
          </w:tcPr>
          <w:p w14:paraId="38CC9754" w14:textId="77777777" w:rsidR="009F77C4" w:rsidRPr="0063424A" w:rsidRDefault="009F77C4" w:rsidP="004F08C7">
            <w:pPr>
              <w:pStyle w:val="TableText"/>
              <w:rPr>
                <w:rStyle w:val="commandkeywords"/>
                <w:b w:val="0"/>
              </w:rPr>
            </w:pPr>
            <w:r>
              <w:rPr>
                <w:rFonts w:hint="eastAsia"/>
              </w:rPr>
              <w:t>显示上次开始分析的时间。</w:t>
            </w:r>
          </w:p>
        </w:tc>
      </w:tr>
      <w:tr w:rsidR="009F77C4" w:rsidRPr="0063424A" w14:paraId="3A397DC3" w14:textId="77777777" w:rsidTr="004F08C7">
        <w:trPr>
          <w:trHeight w:val="420"/>
        </w:trPr>
        <w:tc>
          <w:tcPr>
            <w:tcW w:w="1781" w:type="dxa"/>
          </w:tcPr>
          <w:p w14:paraId="0563A743" w14:textId="77777777" w:rsidR="009F77C4" w:rsidRPr="0063424A" w:rsidRDefault="009F77C4" w:rsidP="004F08C7">
            <w:pPr>
              <w:pStyle w:val="TableText"/>
            </w:pPr>
            <w:r>
              <w:rPr>
                <w:rFonts w:hint="eastAsia"/>
              </w:rPr>
              <w:t>上次分析结束时间</w:t>
            </w:r>
          </w:p>
        </w:tc>
        <w:tc>
          <w:tcPr>
            <w:tcW w:w="7187" w:type="dxa"/>
          </w:tcPr>
          <w:p w14:paraId="5B1470D5" w14:textId="77777777" w:rsidR="009F77C4" w:rsidRPr="0063424A" w:rsidRDefault="009F77C4" w:rsidP="004F08C7">
            <w:pPr>
              <w:pStyle w:val="ItemListinTable"/>
              <w:numPr>
                <w:ilvl w:val="0"/>
                <w:numId w:val="0"/>
              </w:numPr>
              <w:ind w:left="397"/>
            </w:pPr>
            <w:r>
              <w:rPr>
                <w:rFonts w:hAnsi="宋体" w:cs="宋体" w:hint="eastAsia"/>
              </w:rPr>
              <w:t>显示上次分析结束的时间。</w:t>
            </w:r>
          </w:p>
        </w:tc>
      </w:tr>
      <w:tr w:rsidR="009F77C4" w:rsidRPr="0063424A" w14:paraId="1203FCD0" w14:textId="77777777" w:rsidTr="004F08C7">
        <w:trPr>
          <w:trHeight w:val="420"/>
        </w:trPr>
        <w:tc>
          <w:tcPr>
            <w:tcW w:w="1781" w:type="dxa"/>
          </w:tcPr>
          <w:p w14:paraId="4A9A6846" w14:textId="77777777" w:rsidR="009F77C4" w:rsidRDefault="009F77C4" w:rsidP="004F08C7">
            <w:pPr>
              <w:pStyle w:val="TableText"/>
            </w:pPr>
            <w:r>
              <w:rPr>
                <w:rFonts w:hint="eastAsia"/>
              </w:rPr>
              <w:t>耗时</w:t>
            </w:r>
          </w:p>
        </w:tc>
        <w:tc>
          <w:tcPr>
            <w:tcW w:w="7187" w:type="dxa"/>
          </w:tcPr>
          <w:p w14:paraId="209F1561" w14:textId="77777777" w:rsidR="009F77C4" w:rsidRDefault="009F77C4" w:rsidP="004F08C7">
            <w:pPr>
              <w:pStyle w:val="TableText"/>
            </w:pPr>
            <w:r>
              <w:rPr>
                <w:rFonts w:hint="eastAsia"/>
              </w:rPr>
              <w:t>显示总耗时为多长时间。</w:t>
            </w:r>
          </w:p>
        </w:tc>
      </w:tr>
    </w:tbl>
    <w:p w14:paraId="3E06717C" w14:textId="77777777" w:rsidR="009F77C4" w:rsidRDefault="009F77C4" w:rsidP="009F77C4">
      <w:pPr>
        <w:ind w:firstLine="420"/>
      </w:pPr>
      <w:bookmarkStart w:id="1590" w:name="_Toc15314277"/>
    </w:p>
    <w:p w14:paraId="183C652F" w14:textId="77777777" w:rsidR="009F77C4" w:rsidRDefault="009F77C4" w:rsidP="009F77C4">
      <w:pPr>
        <w:pStyle w:val="21"/>
      </w:pPr>
      <w:bookmarkStart w:id="1591" w:name="_Toc15398612"/>
      <w:bookmarkStart w:id="1592" w:name="_Toc15484966"/>
      <w:bookmarkStart w:id="1593" w:name="_Toc41651004"/>
      <w:bookmarkStart w:id="1594" w:name="_Toc44618094"/>
      <w:bookmarkStart w:id="1595" w:name="_Toc60068982"/>
      <w:bookmarkStart w:id="1596" w:name="_Toc61022459"/>
      <w:r>
        <w:rPr>
          <w:rFonts w:hint="eastAsia"/>
        </w:rPr>
        <w:t>控制策略即时分析</w:t>
      </w:r>
      <w:bookmarkEnd w:id="1590"/>
      <w:bookmarkEnd w:id="1591"/>
      <w:bookmarkEnd w:id="1592"/>
      <w:bookmarkEnd w:id="1593"/>
      <w:bookmarkEnd w:id="1594"/>
      <w:bookmarkEnd w:id="1595"/>
      <w:bookmarkEnd w:id="1596"/>
    </w:p>
    <w:p w14:paraId="60028C52" w14:textId="77777777" w:rsidR="009F77C4" w:rsidRDefault="009F77C4" w:rsidP="009F77C4">
      <w:pPr>
        <w:ind w:firstLine="420"/>
      </w:pPr>
      <w:r w:rsidRPr="000F7DD4">
        <w:rPr>
          <w:rFonts w:hint="eastAsia"/>
        </w:rPr>
        <w:t>在导航栏中选择“</w:t>
      </w:r>
      <w:r>
        <w:rPr>
          <w:rFonts w:hint="eastAsia"/>
        </w:rPr>
        <w:t>策略配置</w:t>
      </w:r>
      <w:r>
        <w:rPr>
          <w:rFonts w:hint="eastAsia"/>
        </w:rPr>
        <w:t>&gt;</w:t>
      </w:r>
      <w:r>
        <w:rPr>
          <w:rFonts w:hint="eastAsia"/>
        </w:rPr>
        <w:t>控制策略</w:t>
      </w:r>
      <w:r w:rsidRPr="000F7DD4">
        <w:rPr>
          <w:rFonts w:hint="eastAsia"/>
        </w:rPr>
        <w:t>”，</w:t>
      </w:r>
      <w:r>
        <w:rPr>
          <w:rFonts w:hint="eastAsia"/>
        </w:rPr>
        <w:t>点击新建按钮，</w:t>
      </w:r>
      <w:r w:rsidRPr="000F7DD4">
        <w:rPr>
          <w:rFonts w:hint="eastAsia"/>
        </w:rPr>
        <w:t>进入</w:t>
      </w:r>
      <w:r>
        <w:t>控制策略</w:t>
      </w:r>
      <w:r>
        <w:rPr>
          <w:rFonts w:hint="eastAsia"/>
        </w:rPr>
        <w:t>配置</w:t>
      </w:r>
      <w:r w:rsidRPr="000F7DD4">
        <w:rPr>
          <w:rFonts w:hint="eastAsia"/>
        </w:rPr>
        <w:t>显示界面，如</w:t>
      </w:r>
      <w:r>
        <w:rPr>
          <w:color w:val="0000FF"/>
          <w:u w:val="single"/>
        </w:rPr>
        <w:fldChar w:fldCharType="begin"/>
      </w:r>
      <w:r>
        <w:rPr>
          <w:color w:val="0000FF"/>
          <w:u w:val="single"/>
        </w:rPr>
        <w:instrText xml:space="preserve"> REF  </w:instrText>
      </w:r>
      <w:r>
        <w:rPr>
          <w:color w:val="0000FF"/>
          <w:u w:val="single"/>
        </w:rPr>
        <w:instrText>图</w:instrText>
      </w:r>
      <w:r>
        <w:rPr>
          <w:color w:val="0000FF"/>
          <w:u w:val="single"/>
        </w:rPr>
        <w:instrText xml:space="preserve">4 \h \r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8-4</w:t>
      </w:r>
      <w:r>
        <w:rPr>
          <w:color w:val="0000FF"/>
          <w:u w:val="single"/>
        </w:rPr>
        <w:fldChar w:fldCharType="end"/>
      </w:r>
      <w:r w:rsidRPr="000F7DD4">
        <w:rPr>
          <w:rFonts w:hint="eastAsia"/>
        </w:rPr>
        <w:t>所示</w:t>
      </w:r>
      <w:r>
        <w:rPr>
          <w:rFonts w:hint="eastAsia"/>
        </w:rPr>
        <w:t>。</w:t>
      </w:r>
    </w:p>
    <w:p w14:paraId="5CCE143B" w14:textId="77777777" w:rsidR="009F77C4" w:rsidRDefault="009F77C4" w:rsidP="009F77C4">
      <w:pPr>
        <w:pStyle w:val="FigureDescription"/>
        <w:spacing w:before="156" w:after="156"/>
      </w:pPr>
      <w:bookmarkStart w:id="1597" w:name="图4"/>
      <w:bookmarkEnd w:id="1597"/>
      <w:r>
        <w:rPr>
          <w:rFonts w:hint="eastAsia"/>
        </w:rPr>
        <w:t>控制策略配置界面</w:t>
      </w:r>
    </w:p>
    <w:p w14:paraId="68EB1198" w14:textId="77777777" w:rsidR="009F77C4" w:rsidRDefault="009F77C4" w:rsidP="009F77C4">
      <w:pPr>
        <w:ind w:firstLine="420"/>
      </w:pPr>
      <w:r w:rsidRPr="00D436DD">
        <w:rPr>
          <w:noProof/>
        </w:rPr>
        <w:t xml:space="preserve"> </w:t>
      </w:r>
      <w:r>
        <w:rPr>
          <w:noProof/>
        </w:rPr>
        <w:drawing>
          <wp:inline distT="0" distB="0" distL="0" distR="0" wp14:anchorId="1288F4BE" wp14:editId="2B21EACD">
            <wp:extent cx="5710067" cy="3801774"/>
            <wp:effectExtent l="0" t="0" r="5080" b="8255"/>
            <wp:docPr id="3762" name="图片 3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a:stretch>
                      <a:fillRect/>
                    </a:stretch>
                  </pic:blipFill>
                  <pic:spPr>
                    <a:xfrm>
                      <a:off x="0" y="0"/>
                      <a:ext cx="5715331" cy="3805279"/>
                    </a:xfrm>
                    <a:prstGeom prst="rect">
                      <a:avLst/>
                    </a:prstGeom>
                  </pic:spPr>
                </pic:pic>
              </a:graphicData>
            </a:graphic>
          </wp:inline>
        </w:drawing>
      </w:r>
    </w:p>
    <w:p w14:paraId="1D0EDF38" w14:textId="77777777" w:rsidR="009F77C4" w:rsidRDefault="009F77C4" w:rsidP="009F77C4">
      <w:pPr>
        <w:ind w:firstLine="420"/>
      </w:pPr>
    </w:p>
    <w:p w14:paraId="5E962981" w14:textId="77777777" w:rsidR="009F77C4" w:rsidRDefault="009F77C4" w:rsidP="009F77C4">
      <w:pPr>
        <w:ind w:firstLine="420"/>
      </w:pPr>
      <w:r>
        <w:rPr>
          <w:rFonts w:hint="eastAsia"/>
        </w:rPr>
        <w:lastRenderedPageBreak/>
        <w:t>控制策略配置完成后，点击策略分析按钮，进行即时分析，如当前策略和已存在策略存在影响，会在页面显示分析结果，点击分析结果，会显示当前策略和哪些策略存在影响关系，</w:t>
      </w:r>
      <w:r>
        <w:t>如</w:t>
      </w:r>
      <w:r>
        <w:fldChar w:fldCharType="begin"/>
      </w:r>
      <w:r>
        <w:instrText xml:space="preserve"> REF _Ref59873442 \r \h </w:instrText>
      </w:r>
      <w:r>
        <w:fldChar w:fldCharType="separate"/>
      </w:r>
      <w:r>
        <w:rPr>
          <w:rFonts w:hint="eastAsia"/>
        </w:rPr>
        <w:t>图</w:t>
      </w:r>
      <w:r>
        <w:rPr>
          <w:rFonts w:hint="eastAsia"/>
        </w:rPr>
        <w:t>8-5</w:t>
      </w:r>
      <w:r>
        <w:fldChar w:fldCharType="end"/>
      </w:r>
      <w:r>
        <w:rPr>
          <w:rFonts w:hint="eastAsia"/>
        </w:rPr>
        <w:t>所示。</w:t>
      </w:r>
    </w:p>
    <w:p w14:paraId="41C3229D" w14:textId="77777777" w:rsidR="009F77C4" w:rsidRDefault="009F77C4" w:rsidP="009F77C4">
      <w:pPr>
        <w:pStyle w:val="FigureDescription"/>
        <w:spacing w:before="156" w:after="156"/>
      </w:pPr>
      <w:bookmarkStart w:id="1598" w:name="_Ref59873442"/>
      <w:r>
        <w:rPr>
          <w:rFonts w:hint="eastAsia"/>
        </w:rPr>
        <w:t>控制策略即时分析结果</w:t>
      </w:r>
      <w:bookmarkEnd w:id="1598"/>
    </w:p>
    <w:p w14:paraId="7613B853" w14:textId="77777777" w:rsidR="009F77C4" w:rsidRDefault="009F77C4" w:rsidP="009F77C4">
      <w:pPr>
        <w:ind w:firstLine="420"/>
      </w:pPr>
      <w:r w:rsidRPr="00D436DD">
        <w:rPr>
          <w:noProof/>
        </w:rPr>
        <w:t xml:space="preserve"> </w:t>
      </w:r>
      <w:r>
        <w:rPr>
          <w:noProof/>
        </w:rPr>
        <w:drawing>
          <wp:inline distT="0" distB="0" distL="0" distR="0" wp14:anchorId="4F3982C7" wp14:editId="6C5AF0FF">
            <wp:extent cx="6120130" cy="1193896"/>
            <wp:effectExtent l="0" t="0" r="0" b="6350"/>
            <wp:docPr id="3811" name="图片 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4"/>
                    <a:stretch>
                      <a:fillRect/>
                    </a:stretch>
                  </pic:blipFill>
                  <pic:spPr>
                    <a:xfrm>
                      <a:off x="0" y="0"/>
                      <a:ext cx="6131855" cy="1196183"/>
                    </a:xfrm>
                    <a:prstGeom prst="rect">
                      <a:avLst/>
                    </a:prstGeom>
                  </pic:spPr>
                </pic:pic>
              </a:graphicData>
            </a:graphic>
          </wp:inline>
        </w:drawing>
      </w:r>
    </w:p>
    <w:p w14:paraId="6D933971" w14:textId="77777777" w:rsidR="009F77C4" w:rsidRDefault="009F77C4" w:rsidP="009F77C4">
      <w:pPr>
        <w:ind w:firstLine="420"/>
      </w:pPr>
    </w:p>
    <w:p w14:paraId="440F9677" w14:textId="77777777" w:rsidR="009F77C4" w:rsidRDefault="009F77C4" w:rsidP="009F77C4">
      <w:pPr>
        <w:ind w:firstLine="420"/>
      </w:pPr>
      <w:r>
        <w:rPr>
          <w:rFonts w:hint="eastAsia"/>
        </w:rPr>
        <w:t>如果当前策略和已存在策略互不影响，则会显示策略较合理，如</w:t>
      </w:r>
      <w:r>
        <w:fldChar w:fldCharType="begin"/>
      </w:r>
      <w:r>
        <w:instrText xml:space="preserve"> </w:instrText>
      </w:r>
      <w:r>
        <w:rPr>
          <w:rFonts w:hint="eastAsia"/>
        </w:rPr>
        <w:instrText>REF _Ref59873776 \r \h</w:instrText>
      </w:r>
      <w:r>
        <w:instrText xml:space="preserve"> </w:instrText>
      </w:r>
      <w:r>
        <w:fldChar w:fldCharType="separate"/>
      </w:r>
      <w:r>
        <w:rPr>
          <w:rFonts w:hint="eastAsia"/>
        </w:rPr>
        <w:t>图</w:t>
      </w:r>
      <w:r>
        <w:rPr>
          <w:rFonts w:hint="eastAsia"/>
        </w:rPr>
        <w:t>8-6</w:t>
      </w:r>
      <w:r>
        <w:fldChar w:fldCharType="end"/>
      </w:r>
      <w:r>
        <w:rPr>
          <w:rFonts w:hint="eastAsia"/>
        </w:rPr>
        <w:t>所示</w:t>
      </w:r>
      <w:r>
        <w:t>。</w:t>
      </w:r>
    </w:p>
    <w:p w14:paraId="250C3B28" w14:textId="77777777" w:rsidR="009F77C4" w:rsidRDefault="009F77C4" w:rsidP="009F77C4">
      <w:pPr>
        <w:pStyle w:val="FigureDescription"/>
        <w:spacing w:before="156" w:after="156"/>
      </w:pPr>
      <w:bookmarkStart w:id="1599" w:name="_Ref59873776"/>
      <w:r>
        <w:rPr>
          <w:rFonts w:hint="eastAsia"/>
        </w:rPr>
        <w:t>策略分析显示较为</w:t>
      </w:r>
      <w:r>
        <w:t>合理的结果</w:t>
      </w:r>
      <w:bookmarkEnd w:id="1599"/>
    </w:p>
    <w:p w14:paraId="614644E5" w14:textId="77777777" w:rsidR="009F77C4" w:rsidRDefault="009F77C4" w:rsidP="009F77C4">
      <w:pPr>
        <w:ind w:firstLine="420"/>
      </w:pPr>
      <w:r w:rsidRPr="0069431D">
        <w:rPr>
          <w:noProof/>
        </w:rPr>
        <w:t xml:space="preserve"> </w:t>
      </w:r>
      <w:r>
        <w:rPr>
          <w:noProof/>
        </w:rPr>
        <w:drawing>
          <wp:inline distT="0" distB="0" distL="0" distR="0" wp14:anchorId="77DC4545" wp14:editId="585A51CA">
            <wp:extent cx="5453508" cy="3750914"/>
            <wp:effectExtent l="0" t="0" r="0" b="2540"/>
            <wp:docPr id="3819" name="图片 3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5"/>
                    <a:stretch>
                      <a:fillRect/>
                    </a:stretch>
                  </pic:blipFill>
                  <pic:spPr>
                    <a:xfrm>
                      <a:off x="0" y="0"/>
                      <a:ext cx="5458272" cy="3754191"/>
                    </a:xfrm>
                    <a:prstGeom prst="rect">
                      <a:avLst/>
                    </a:prstGeom>
                  </pic:spPr>
                </pic:pic>
              </a:graphicData>
            </a:graphic>
          </wp:inline>
        </w:drawing>
      </w:r>
    </w:p>
    <w:p w14:paraId="5FCDFD73" w14:textId="77777777" w:rsidR="009F77C4" w:rsidRDefault="009F77C4" w:rsidP="009F77C4">
      <w:pPr>
        <w:ind w:firstLine="420"/>
      </w:pPr>
    </w:p>
    <w:p w14:paraId="7C811312" w14:textId="77777777" w:rsidR="009F77C4" w:rsidRPr="00BD4141" w:rsidRDefault="009F77C4" w:rsidP="009F77C4">
      <w:pPr>
        <w:ind w:firstLine="420"/>
      </w:pPr>
      <w:r w:rsidRPr="000F7DD4">
        <w:rPr>
          <w:rFonts w:hint="eastAsia"/>
        </w:rPr>
        <w:t>策略</w:t>
      </w:r>
      <w:r>
        <w:rPr>
          <w:rFonts w:hint="eastAsia"/>
        </w:rPr>
        <w:t>分析结果中异常策略详细</w:t>
      </w:r>
      <w:r>
        <w:t>信息</w:t>
      </w:r>
      <w:r w:rsidRPr="000F7DD4">
        <w:rPr>
          <w:rFonts w:hint="eastAsia"/>
        </w:rPr>
        <w:t>如</w:t>
      </w:r>
      <w:r>
        <w:rPr>
          <w:color w:val="0000FF"/>
          <w:u w:val="single"/>
        </w:rPr>
        <w:fldChar w:fldCharType="begin"/>
      </w:r>
      <w:r>
        <w:rPr>
          <w:color w:val="0000FF"/>
          <w:u w:val="single"/>
        </w:rPr>
        <w:instrText xml:space="preserve"> REF  </w:instrText>
      </w:r>
      <w:r>
        <w:rPr>
          <w:color w:val="0000FF"/>
          <w:u w:val="single"/>
        </w:rPr>
        <w:instrText>表</w:instrText>
      </w:r>
      <w:r>
        <w:rPr>
          <w:color w:val="0000FF"/>
          <w:u w:val="single"/>
        </w:rPr>
        <w:instrText xml:space="preserve">4 \h \r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8-4</w:t>
      </w:r>
      <w:r>
        <w:rPr>
          <w:color w:val="0000FF"/>
          <w:u w:val="single"/>
        </w:rPr>
        <w:fldChar w:fldCharType="end"/>
      </w:r>
      <w:r w:rsidRPr="000F7DD4">
        <w:rPr>
          <w:rFonts w:hint="eastAsia"/>
        </w:rPr>
        <w:t>所示：</w:t>
      </w:r>
    </w:p>
    <w:p w14:paraId="7EC581C3" w14:textId="77777777" w:rsidR="009F77C4" w:rsidRDefault="009F77C4" w:rsidP="009F77C4">
      <w:pPr>
        <w:pStyle w:val="TableDescription"/>
      </w:pPr>
      <w:bookmarkStart w:id="1600" w:name="表4"/>
      <w:bookmarkEnd w:id="1600"/>
      <w:r>
        <w:rPr>
          <w:rFonts w:hint="eastAsia"/>
        </w:rPr>
        <w:lastRenderedPageBreak/>
        <w:t>异常策略详细信息描述</w:t>
      </w:r>
    </w:p>
    <w:tbl>
      <w:tblPr>
        <w:tblStyle w:val="table0"/>
        <w:tblW w:w="8968" w:type="dxa"/>
        <w:tblLook w:val="04A0" w:firstRow="1" w:lastRow="0" w:firstColumn="1" w:lastColumn="0" w:noHBand="0" w:noVBand="1"/>
      </w:tblPr>
      <w:tblGrid>
        <w:gridCol w:w="1639"/>
        <w:gridCol w:w="7329"/>
      </w:tblGrid>
      <w:tr w:rsidR="009F77C4" w:rsidRPr="0063424A" w14:paraId="1EA4B54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tcPr>
          <w:p w14:paraId="7A100927" w14:textId="77777777" w:rsidR="009F77C4" w:rsidRPr="0063424A" w:rsidRDefault="009F77C4" w:rsidP="004F08C7">
            <w:pPr>
              <w:pStyle w:val="TableHeading"/>
            </w:pPr>
            <w:r w:rsidRPr="0063424A">
              <w:rPr>
                <w:rFonts w:hint="eastAsia"/>
              </w:rPr>
              <w:t>标题项</w:t>
            </w:r>
          </w:p>
        </w:tc>
        <w:tc>
          <w:tcPr>
            <w:tcW w:w="7329" w:type="dxa"/>
          </w:tcPr>
          <w:p w14:paraId="543C0BFC" w14:textId="77777777" w:rsidR="009F77C4" w:rsidRPr="0063424A" w:rsidRDefault="009F77C4" w:rsidP="004F08C7">
            <w:pPr>
              <w:pStyle w:val="TableHeading"/>
            </w:pPr>
            <w:r w:rsidRPr="0063424A">
              <w:rPr>
                <w:rFonts w:hint="eastAsia"/>
              </w:rPr>
              <w:t>说明</w:t>
            </w:r>
          </w:p>
        </w:tc>
      </w:tr>
      <w:tr w:rsidR="009F77C4" w:rsidRPr="0063424A" w14:paraId="5A22A4DA" w14:textId="77777777" w:rsidTr="004F08C7">
        <w:trPr>
          <w:trHeight w:val="420"/>
        </w:trPr>
        <w:tc>
          <w:tcPr>
            <w:tcW w:w="1639" w:type="dxa"/>
          </w:tcPr>
          <w:p w14:paraId="2FCAA8B4" w14:textId="77777777" w:rsidR="009F77C4" w:rsidRPr="0063424A" w:rsidRDefault="009F77C4" w:rsidP="004F08C7">
            <w:pPr>
              <w:pStyle w:val="TableText"/>
              <w:rPr>
                <w:rStyle w:val="commandkeywords"/>
                <w:b w:val="0"/>
              </w:rPr>
            </w:pPr>
            <w:r>
              <w:rPr>
                <w:rFonts w:hint="eastAsia"/>
              </w:rPr>
              <w:t>冲突策略</w:t>
            </w:r>
          </w:p>
        </w:tc>
        <w:tc>
          <w:tcPr>
            <w:tcW w:w="7329" w:type="dxa"/>
          </w:tcPr>
          <w:p w14:paraId="0CB6C14F" w14:textId="77777777" w:rsidR="009F77C4" w:rsidRPr="00C44AD9" w:rsidRDefault="009F77C4" w:rsidP="004F08C7">
            <w:pPr>
              <w:pStyle w:val="TableText"/>
              <w:rPr>
                <w:rStyle w:val="commandkeywords"/>
                <w:b w:val="0"/>
              </w:rPr>
            </w:pPr>
            <w:r>
              <w:rPr>
                <w:rFonts w:hint="eastAsia"/>
              </w:rPr>
              <w:t>不区分</w:t>
            </w:r>
            <w:r>
              <w:t>匹配的前后顺序，若策略A和</w:t>
            </w:r>
            <w:r>
              <w:rPr>
                <w:rFonts w:hint="eastAsia"/>
              </w:rPr>
              <w:t>策略</w:t>
            </w:r>
            <w:r>
              <w:t>B存在数据流交集（</w:t>
            </w:r>
            <w:r>
              <w:rPr>
                <w:rFonts w:hint="eastAsia"/>
              </w:rPr>
              <w:t>非</w:t>
            </w:r>
            <w:r>
              <w:t>包含和被包含关系）</w:t>
            </w:r>
            <w:r>
              <w:rPr>
                <w:rFonts w:hint="eastAsia"/>
              </w:rPr>
              <w:t>，且AB策略的行为不同，则A和</w:t>
            </w:r>
            <w:r>
              <w:t>B互</w:t>
            </w:r>
            <w:r>
              <w:rPr>
                <w:rFonts w:hint="eastAsia"/>
              </w:rPr>
              <w:t>为冲突策略。</w:t>
            </w:r>
          </w:p>
        </w:tc>
      </w:tr>
      <w:tr w:rsidR="009F77C4" w:rsidRPr="0063424A" w14:paraId="2B4EF158" w14:textId="77777777" w:rsidTr="004F08C7">
        <w:trPr>
          <w:trHeight w:val="420"/>
        </w:trPr>
        <w:tc>
          <w:tcPr>
            <w:tcW w:w="1639" w:type="dxa"/>
          </w:tcPr>
          <w:p w14:paraId="7E1B1F06" w14:textId="77777777" w:rsidR="009F77C4" w:rsidRPr="0063424A" w:rsidRDefault="009F77C4" w:rsidP="004F08C7">
            <w:pPr>
              <w:pStyle w:val="TableText"/>
              <w:rPr>
                <w:rStyle w:val="commandkeywords"/>
                <w:b w:val="0"/>
              </w:rPr>
            </w:pPr>
            <w:r>
              <w:rPr>
                <w:rFonts w:hint="eastAsia"/>
              </w:rPr>
              <w:t>冗余策略</w:t>
            </w:r>
          </w:p>
        </w:tc>
        <w:tc>
          <w:tcPr>
            <w:tcW w:w="7329" w:type="dxa"/>
          </w:tcPr>
          <w:p w14:paraId="71823598" w14:textId="77777777" w:rsidR="009F77C4" w:rsidRPr="0063424A" w:rsidRDefault="009F77C4" w:rsidP="004F08C7">
            <w:pPr>
              <w:pStyle w:val="TableText"/>
              <w:rPr>
                <w:rStyle w:val="commandkeywords"/>
                <w:b w:val="0"/>
              </w:rPr>
            </w:pPr>
            <w:r>
              <w:rPr>
                <w:rFonts w:hint="eastAsia"/>
              </w:rPr>
              <w:t>根据匹配的前后顺序（先匹配A策略匹配B策略），如果A策略匹配的所有数据流会被B策略包含在里面，删除A策略不会对其余策略产生影响，如果AB策略行为相同，那么A策略会被计算为冗余策略。</w:t>
            </w:r>
          </w:p>
        </w:tc>
      </w:tr>
      <w:tr w:rsidR="009F77C4" w:rsidRPr="0063424A" w14:paraId="64C6B125" w14:textId="77777777" w:rsidTr="004F08C7">
        <w:trPr>
          <w:trHeight w:val="420"/>
        </w:trPr>
        <w:tc>
          <w:tcPr>
            <w:tcW w:w="1639" w:type="dxa"/>
          </w:tcPr>
          <w:p w14:paraId="0E8D90D1" w14:textId="77777777" w:rsidR="009F77C4" w:rsidRPr="0063424A" w:rsidRDefault="009F77C4" w:rsidP="004F08C7">
            <w:pPr>
              <w:pStyle w:val="TableText"/>
            </w:pPr>
            <w:r>
              <w:rPr>
                <w:rFonts w:hint="eastAsia"/>
              </w:rPr>
              <w:t>隐藏策略</w:t>
            </w:r>
          </w:p>
        </w:tc>
        <w:tc>
          <w:tcPr>
            <w:tcW w:w="7329" w:type="dxa"/>
          </w:tcPr>
          <w:p w14:paraId="67F95F37" w14:textId="77777777" w:rsidR="009F77C4" w:rsidRPr="008E2E32" w:rsidRDefault="009F77C4" w:rsidP="004F08C7">
            <w:pPr>
              <w:pStyle w:val="TableText"/>
            </w:pPr>
            <w:r w:rsidRPr="008E2E32">
              <w:rPr>
                <w:rFonts w:hint="eastAsia"/>
              </w:rPr>
              <w:t>根据匹配的前后顺序（先匹配A策略在匹配B策略），如果B策略匹配的所有数据流会被A策略包含在里面，如果AB策略行为相同，那么B</w:t>
            </w:r>
            <w:r>
              <w:rPr>
                <w:rFonts w:hint="eastAsia"/>
              </w:rPr>
              <w:t>策略会被计算为隐藏策略。</w:t>
            </w:r>
          </w:p>
        </w:tc>
      </w:tr>
      <w:tr w:rsidR="009F77C4" w:rsidRPr="0063424A" w14:paraId="40EDAE20" w14:textId="77777777" w:rsidTr="004F08C7">
        <w:trPr>
          <w:trHeight w:val="420"/>
        </w:trPr>
        <w:tc>
          <w:tcPr>
            <w:tcW w:w="1639" w:type="dxa"/>
          </w:tcPr>
          <w:p w14:paraId="3586D56C" w14:textId="77777777" w:rsidR="009F77C4" w:rsidRDefault="009F77C4" w:rsidP="004F08C7">
            <w:pPr>
              <w:pStyle w:val="TableText"/>
            </w:pPr>
            <w:r>
              <w:rPr>
                <w:rFonts w:hint="eastAsia"/>
              </w:rPr>
              <w:t>可合并策略</w:t>
            </w:r>
          </w:p>
        </w:tc>
        <w:tc>
          <w:tcPr>
            <w:tcW w:w="7329" w:type="dxa"/>
          </w:tcPr>
          <w:p w14:paraId="10B6692D" w14:textId="77777777" w:rsidR="009F77C4" w:rsidRDefault="009F77C4" w:rsidP="004F08C7">
            <w:pPr>
              <w:pStyle w:val="TableText"/>
            </w:pPr>
            <w:r>
              <w:rPr>
                <w:rFonts w:hint="eastAsia"/>
                <w:color w:val="000000" w:themeColor="text1"/>
              </w:rPr>
              <w:t>不区分匹配</w:t>
            </w:r>
            <w:r>
              <w:rPr>
                <w:color w:val="000000" w:themeColor="text1"/>
              </w:rPr>
              <w:t>的前后顺序，</w:t>
            </w:r>
            <w:r>
              <w:rPr>
                <w:rFonts w:hint="eastAsia"/>
              </w:rPr>
              <w:t>策略内元组信息只有一项</w:t>
            </w:r>
            <w:r>
              <w:t>不</w:t>
            </w:r>
            <w:r>
              <w:rPr>
                <w:rFonts w:hint="eastAsia"/>
              </w:rPr>
              <w:t>同</w:t>
            </w:r>
            <w:r>
              <w:t>（</w:t>
            </w:r>
            <w:r>
              <w:rPr>
                <w:rFonts w:hint="eastAsia"/>
              </w:rPr>
              <w:t>且可合并</w:t>
            </w:r>
            <w:r>
              <w:t>）</w:t>
            </w:r>
            <w:r>
              <w:rPr>
                <w:rFonts w:hint="eastAsia"/>
              </w:rPr>
              <w:t>的</w:t>
            </w:r>
            <w:r>
              <w:t>情况下</w:t>
            </w:r>
            <w:r>
              <w:rPr>
                <w:rFonts w:hint="eastAsia"/>
              </w:rPr>
              <w:t>，则认为是可以合并的策略。</w:t>
            </w:r>
          </w:p>
        </w:tc>
      </w:tr>
      <w:tr w:rsidR="009F77C4" w:rsidRPr="0063424A" w14:paraId="6E4474C7" w14:textId="77777777" w:rsidTr="004F08C7">
        <w:trPr>
          <w:trHeight w:val="420"/>
        </w:trPr>
        <w:tc>
          <w:tcPr>
            <w:tcW w:w="1639" w:type="dxa"/>
          </w:tcPr>
          <w:p w14:paraId="793DE61A" w14:textId="77777777" w:rsidR="009F77C4" w:rsidRDefault="009F77C4" w:rsidP="004F08C7">
            <w:pPr>
              <w:pStyle w:val="TableText"/>
            </w:pPr>
            <w:r>
              <w:rPr>
                <w:rFonts w:hint="eastAsia"/>
              </w:rPr>
              <w:t>空策略</w:t>
            </w:r>
          </w:p>
        </w:tc>
        <w:tc>
          <w:tcPr>
            <w:tcW w:w="7329" w:type="dxa"/>
          </w:tcPr>
          <w:p w14:paraId="56B16389" w14:textId="77777777" w:rsidR="009F77C4" w:rsidRDefault="009F77C4" w:rsidP="004F08C7">
            <w:pPr>
              <w:pStyle w:val="TableText"/>
            </w:pPr>
            <w:r>
              <w:rPr>
                <w:rFonts w:hint="eastAsia"/>
              </w:rPr>
              <w:t>当策略中匹配的任何一个对象为空时，那么该策略会被计算为空策略。</w:t>
            </w:r>
          </w:p>
        </w:tc>
      </w:tr>
      <w:tr w:rsidR="009F77C4" w:rsidRPr="0063424A" w14:paraId="136C62A2" w14:textId="77777777" w:rsidTr="004F08C7">
        <w:trPr>
          <w:trHeight w:val="420"/>
        </w:trPr>
        <w:tc>
          <w:tcPr>
            <w:tcW w:w="1639" w:type="dxa"/>
          </w:tcPr>
          <w:p w14:paraId="5340F9B7" w14:textId="77777777" w:rsidR="009F77C4" w:rsidRDefault="009F77C4" w:rsidP="004F08C7">
            <w:pPr>
              <w:pStyle w:val="TableText"/>
            </w:pPr>
            <w:r>
              <w:rPr>
                <w:rFonts w:hint="eastAsia"/>
              </w:rPr>
              <w:t>过期策略</w:t>
            </w:r>
          </w:p>
        </w:tc>
        <w:tc>
          <w:tcPr>
            <w:tcW w:w="7329" w:type="dxa"/>
          </w:tcPr>
          <w:p w14:paraId="7EB8D265" w14:textId="77777777" w:rsidR="009F77C4" w:rsidRDefault="009F77C4" w:rsidP="004F08C7">
            <w:pPr>
              <w:pStyle w:val="TableText"/>
            </w:pPr>
            <w:r>
              <w:rPr>
                <w:rFonts w:hint="eastAsia"/>
              </w:rPr>
              <w:t>发现当前策略中，匹配的时间范围已经不会再次出现的策略。</w:t>
            </w:r>
          </w:p>
        </w:tc>
      </w:tr>
      <w:tr w:rsidR="009F77C4" w:rsidRPr="0063424A" w14:paraId="01D32C14" w14:textId="77777777" w:rsidTr="004F08C7">
        <w:trPr>
          <w:trHeight w:val="420"/>
        </w:trPr>
        <w:tc>
          <w:tcPr>
            <w:tcW w:w="1639" w:type="dxa"/>
          </w:tcPr>
          <w:p w14:paraId="401090BB" w14:textId="77777777" w:rsidR="009F77C4" w:rsidRDefault="009F77C4" w:rsidP="004F08C7">
            <w:pPr>
              <w:pStyle w:val="TableText"/>
            </w:pPr>
            <w:r>
              <w:rPr>
                <w:rFonts w:hint="eastAsia"/>
              </w:rPr>
              <w:t>忽略策略</w:t>
            </w:r>
          </w:p>
        </w:tc>
        <w:tc>
          <w:tcPr>
            <w:tcW w:w="7329" w:type="dxa"/>
          </w:tcPr>
          <w:p w14:paraId="568D3265" w14:textId="77777777" w:rsidR="009F77C4" w:rsidRDefault="009F77C4" w:rsidP="004F08C7">
            <w:pPr>
              <w:pStyle w:val="TableText"/>
            </w:pPr>
            <w:r>
              <w:rPr>
                <w:rFonts w:hint="eastAsia"/>
              </w:rPr>
              <w:t>手动忽略不进行分析的策略。</w:t>
            </w:r>
          </w:p>
        </w:tc>
      </w:tr>
    </w:tbl>
    <w:p w14:paraId="1D4EB783" w14:textId="77777777" w:rsidR="009F77C4" w:rsidRDefault="009F77C4" w:rsidP="009F77C4">
      <w:pPr>
        <w:ind w:firstLine="420"/>
      </w:pPr>
    </w:p>
    <w:p w14:paraId="6FE2D190" w14:textId="77777777" w:rsidR="009F77C4" w:rsidRDefault="009F77C4" w:rsidP="009F77C4">
      <w:pPr>
        <w:pStyle w:val="21"/>
      </w:pPr>
      <w:bookmarkStart w:id="1601" w:name="_Toc15314278"/>
      <w:bookmarkStart w:id="1602" w:name="_Toc15398613"/>
      <w:bookmarkStart w:id="1603" w:name="_Toc15484967"/>
      <w:bookmarkStart w:id="1604" w:name="_Toc41651005"/>
      <w:bookmarkStart w:id="1605" w:name="_Toc44618095"/>
      <w:bookmarkStart w:id="1606" w:name="_Toc60068983"/>
      <w:bookmarkStart w:id="1607" w:name="_Toc61022460"/>
      <w:r>
        <w:rPr>
          <w:rFonts w:hint="eastAsia"/>
        </w:rPr>
        <w:t>策略分析配置举例</w:t>
      </w:r>
      <w:bookmarkEnd w:id="1601"/>
      <w:bookmarkEnd w:id="1602"/>
      <w:bookmarkEnd w:id="1603"/>
      <w:bookmarkEnd w:id="1604"/>
      <w:bookmarkEnd w:id="1605"/>
      <w:bookmarkEnd w:id="1606"/>
      <w:bookmarkEnd w:id="1607"/>
    </w:p>
    <w:p w14:paraId="6B8E8243" w14:textId="77777777" w:rsidR="009F77C4" w:rsidRDefault="009F77C4" w:rsidP="009F77C4">
      <w:pPr>
        <w:pStyle w:val="41"/>
      </w:pPr>
      <w:r>
        <w:rPr>
          <w:rFonts w:hint="eastAsia"/>
        </w:rPr>
        <w:t>用户需求</w:t>
      </w:r>
    </w:p>
    <w:p w14:paraId="55283568" w14:textId="77777777" w:rsidR="009F77C4" w:rsidRDefault="009F77C4" w:rsidP="009F77C4">
      <w:pPr>
        <w:ind w:firstLine="420"/>
      </w:pPr>
      <w:r>
        <w:rPr>
          <w:rFonts w:hint="eastAsia"/>
        </w:rPr>
        <w:t>某公司当前策略比较多，对当前所有策略进行分析查看有哪些异常策略，可以对控制策略进行梳理如下图所示。</w:t>
      </w:r>
    </w:p>
    <w:p w14:paraId="0295B45F" w14:textId="77777777" w:rsidR="009F77C4" w:rsidRPr="00226C75" w:rsidRDefault="009F77C4" w:rsidP="009F77C4">
      <w:pPr>
        <w:pStyle w:val="FigureDescription"/>
        <w:spacing w:before="156" w:after="156"/>
      </w:pPr>
      <w:r w:rsidRPr="00226C75">
        <w:rPr>
          <w:rFonts w:hint="eastAsia"/>
        </w:rPr>
        <w:t>某公司内网控制策略</w:t>
      </w:r>
    </w:p>
    <w:p w14:paraId="44354EF8" w14:textId="77777777" w:rsidR="009F77C4" w:rsidRDefault="009F77C4" w:rsidP="009F77C4">
      <w:pPr>
        <w:ind w:firstLine="420"/>
      </w:pPr>
      <w:r w:rsidRPr="0069431D">
        <w:rPr>
          <w:noProof/>
        </w:rPr>
        <w:t xml:space="preserve"> </w:t>
      </w:r>
      <w:r>
        <w:rPr>
          <w:noProof/>
        </w:rPr>
        <w:drawing>
          <wp:inline distT="0" distB="0" distL="0" distR="0" wp14:anchorId="1C00979D" wp14:editId="5DC524B8">
            <wp:extent cx="6120130" cy="1322070"/>
            <wp:effectExtent l="0" t="0" r="0" b="0"/>
            <wp:docPr id="3820" name="图片 3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a:stretch>
                      <a:fillRect/>
                    </a:stretch>
                  </pic:blipFill>
                  <pic:spPr>
                    <a:xfrm>
                      <a:off x="0" y="0"/>
                      <a:ext cx="6120130" cy="1322070"/>
                    </a:xfrm>
                    <a:prstGeom prst="rect">
                      <a:avLst/>
                    </a:prstGeom>
                  </pic:spPr>
                </pic:pic>
              </a:graphicData>
            </a:graphic>
          </wp:inline>
        </w:drawing>
      </w:r>
    </w:p>
    <w:p w14:paraId="4C234B40" w14:textId="77777777" w:rsidR="009F77C4" w:rsidRPr="00AE33EF" w:rsidRDefault="009F77C4" w:rsidP="009F77C4">
      <w:pPr>
        <w:ind w:firstLine="420"/>
      </w:pPr>
    </w:p>
    <w:p w14:paraId="010AA7DA" w14:textId="77777777" w:rsidR="009F77C4" w:rsidRDefault="009F77C4" w:rsidP="009F77C4">
      <w:pPr>
        <w:pStyle w:val="41"/>
      </w:pPr>
      <w:r>
        <w:rPr>
          <w:rFonts w:hint="eastAsia"/>
        </w:rPr>
        <w:t>结果验证</w:t>
      </w:r>
    </w:p>
    <w:p w14:paraId="10D60242" w14:textId="77777777" w:rsidR="009F77C4" w:rsidRDefault="009F77C4" w:rsidP="009F77C4">
      <w:pPr>
        <w:ind w:firstLine="420"/>
      </w:pPr>
      <w:r>
        <w:rPr>
          <w:rFonts w:hint="eastAsia"/>
        </w:rPr>
        <w:t>进入策略分析页面，点击立即分析按钮，分析完成后可以看到该公司策略存在哪些异常策略方便管理员进行维护和修改，如下图所示</w:t>
      </w:r>
    </w:p>
    <w:p w14:paraId="7D2149F5" w14:textId="77777777" w:rsidR="009F77C4" w:rsidRDefault="009F77C4" w:rsidP="009F77C4">
      <w:pPr>
        <w:pStyle w:val="FigureDescription"/>
        <w:spacing w:before="156" w:after="156"/>
      </w:pPr>
      <w:r w:rsidRPr="006648A1">
        <w:rPr>
          <w:rFonts w:hint="eastAsia"/>
        </w:rPr>
        <w:lastRenderedPageBreak/>
        <w:t>某公司策略分析结果展示</w:t>
      </w:r>
    </w:p>
    <w:p w14:paraId="011F3940" w14:textId="77777777" w:rsidR="009F77C4" w:rsidRPr="006648A1" w:rsidRDefault="009F77C4" w:rsidP="009F77C4">
      <w:pPr>
        <w:ind w:firstLine="420"/>
        <w:rPr>
          <w:rFonts w:eastAsia="黑体" w:cs="Arial Narrow"/>
          <w:kern w:val="0"/>
        </w:rPr>
      </w:pPr>
      <w:r w:rsidRPr="0069431D">
        <w:rPr>
          <w:noProof/>
        </w:rPr>
        <w:t xml:space="preserve"> </w:t>
      </w:r>
      <w:r>
        <w:rPr>
          <w:noProof/>
        </w:rPr>
        <w:drawing>
          <wp:inline distT="0" distB="0" distL="0" distR="0" wp14:anchorId="6F1E9A02" wp14:editId="04071F8A">
            <wp:extent cx="5760720" cy="3264535"/>
            <wp:effectExtent l="0" t="0" r="0" b="0"/>
            <wp:docPr id="3838" name="图片 3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7"/>
                    <a:stretch>
                      <a:fillRect/>
                    </a:stretch>
                  </pic:blipFill>
                  <pic:spPr>
                    <a:xfrm>
                      <a:off x="0" y="0"/>
                      <a:ext cx="5760720" cy="3264535"/>
                    </a:xfrm>
                    <a:prstGeom prst="rect">
                      <a:avLst/>
                    </a:prstGeom>
                  </pic:spPr>
                </pic:pic>
              </a:graphicData>
            </a:graphic>
          </wp:inline>
        </w:drawing>
      </w:r>
    </w:p>
    <w:p w14:paraId="25E40413" w14:textId="77777777" w:rsidR="009F77C4" w:rsidRDefault="009F77C4" w:rsidP="009F77C4">
      <w:pPr>
        <w:widowControl/>
        <w:ind w:firstLine="420"/>
        <w:jc w:val="left"/>
      </w:pPr>
      <w:r>
        <w:br w:type="page"/>
      </w:r>
    </w:p>
    <w:p w14:paraId="377D0CBE" w14:textId="77777777" w:rsidR="009F77C4" w:rsidRPr="004111C4" w:rsidRDefault="009F77C4" w:rsidP="009F77C4">
      <w:pPr>
        <w:pStyle w:val="10"/>
      </w:pPr>
      <w:bookmarkStart w:id="1608" w:name="_Toc15484989"/>
      <w:bookmarkStart w:id="1609" w:name="_Toc41651027"/>
      <w:bookmarkStart w:id="1610" w:name="_Toc44618096"/>
      <w:bookmarkStart w:id="1611" w:name="_Toc60068984"/>
      <w:bookmarkStart w:id="1612" w:name="_Toc61022461"/>
      <w:r w:rsidRPr="004111C4">
        <w:rPr>
          <w:rFonts w:hint="eastAsia"/>
        </w:rPr>
        <w:lastRenderedPageBreak/>
        <w:t>NAT</w:t>
      </w:r>
      <w:bookmarkEnd w:id="1608"/>
      <w:bookmarkEnd w:id="1609"/>
      <w:bookmarkEnd w:id="1610"/>
      <w:bookmarkEnd w:id="1611"/>
      <w:bookmarkEnd w:id="1612"/>
    </w:p>
    <w:p w14:paraId="535EB112" w14:textId="77777777" w:rsidR="009F77C4" w:rsidRPr="004111C4" w:rsidRDefault="009F77C4" w:rsidP="009F77C4">
      <w:pPr>
        <w:pStyle w:val="21"/>
      </w:pPr>
      <w:bookmarkStart w:id="1613" w:name="_Toc391733392"/>
      <w:bookmarkStart w:id="1614" w:name="_Toc474249992"/>
      <w:bookmarkStart w:id="1615" w:name="_Toc14951450"/>
      <w:bookmarkStart w:id="1616" w:name="_Toc15484990"/>
      <w:bookmarkStart w:id="1617" w:name="_Toc41651028"/>
      <w:bookmarkStart w:id="1618" w:name="_Toc44618097"/>
      <w:bookmarkStart w:id="1619" w:name="_Toc60068985"/>
      <w:bookmarkStart w:id="1620" w:name="_Toc61022462"/>
      <w:r w:rsidRPr="004111C4">
        <w:rPr>
          <w:rFonts w:hint="eastAsia"/>
        </w:rPr>
        <w:t>NAT概述</w:t>
      </w:r>
      <w:bookmarkEnd w:id="1613"/>
      <w:bookmarkEnd w:id="1614"/>
      <w:bookmarkEnd w:id="1615"/>
      <w:bookmarkEnd w:id="1616"/>
      <w:bookmarkEnd w:id="1617"/>
      <w:bookmarkEnd w:id="1618"/>
      <w:bookmarkEnd w:id="1619"/>
      <w:bookmarkEnd w:id="1620"/>
    </w:p>
    <w:p w14:paraId="72BBF22D" w14:textId="77777777" w:rsidR="009F77C4" w:rsidRPr="00EC1346" w:rsidRDefault="009F77C4" w:rsidP="009F77C4">
      <w:pPr>
        <w:ind w:firstLine="420"/>
      </w:pPr>
      <w:r w:rsidRPr="00EC1346">
        <w:t>NAT</w:t>
      </w:r>
      <w:r w:rsidRPr="00EC1346">
        <w:rPr>
          <w:rFonts w:hint="eastAsia"/>
        </w:rPr>
        <w:t>的配置分为：源地址转换（</w:t>
      </w:r>
      <w:r w:rsidRPr="00EC1346">
        <w:t>Source</w:t>
      </w:r>
      <w:r w:rsidRPr="00EC1346">
        <w:rPr>
          <w:rFonts w:hint="eastAsia"/>
        </w:rPr>
        <w:t>）、目的地址转换（</w:t>
      </w:r>
      <w:r w:rsidRPr="00EC1346">
        <w:t>Destination</w:t>
      </w:r>
      <w:r w:rsidRPr="00EC1346">
        <w:rPr>
          <w:rFonts w:hint="eastAsia"/>
        </w:rPr>
        <w:t>）</w:t>
      </w:r>
      <w:r w:rsidRPr="00AB30CE">
        <w:rPr>
          <w:rFonts w:hint="eastAsia"/>
        </w:rPr>
        <w:t>、</w:t>
      </w:r>
      <w:r w:rsidRPr="00EC1346">
        <w:rPr>
          <w:rFonts w:hint="eastAsia"/>
        </w:rPr>
        <w:t>静态地址转换（</w:t>
      </w:r>
      <w:r w:rsidRPr="00EC1346">
        <w:t>Static</w:t>
      </w:r>
      <w:r w:rsidRPr="00EC1346">
        <w:rPr>
          <w:rFonts w:hint="eastAsia"/>
        </w:rPr>
        <w:t>）</w:t>
      </w:r>
      <w:r>
        <w:rPr>
          <w:rFonts w:hint="eastAsia"/>
        </w:rPr>
        <w:t>、</w:t>
      </w:r>
      <w:r>
        <w:rPr>
          <w:rFonts w:hint="eastAsia"/>
        </w:rPr>
        <w:t>NAT</w:t>
      </w:r>
      <w:r>
        <w:t>64</w:t>
      </w:r>
      <w:r w:rsidRPr="00AB30CE">
        <w:rPr>
          <w:rFonts w:hint="eastAsia"/>
        </w:rPr>
        <w:t>、</w:t>
      </w:r>
      <w:r>
        <w:rPr>
          <w:rFonts w:hint="eastAsia"/>
        </w:rPr>
        <w:t>NAT</w:t>
      </w:r>
      <w:r>
        <w:t>46</w:t>
      </w:r>
      <w:r>
        <w:rPr>
          <w:rFonts w:hint="eastAsia"/>
        </w:rPr>
        <w:t>五</w:t>
      </w:r>
      <w:r w:rsidRPr="00EC1346">
        <w:rPr>
          <w:rFonts w:hint="eastAsia"/>
        </w:rPr>
        <w:t>种类型。</w:t>
      </w:r>
    </w:p>
    <w:p w14:paraId="2F46A51B" w14:textId="77777777" w:rsidR="009F77C4" w:rsidRDefault="009F77C4" w:rsidP="009F77C4">
      <w:pPr>
        <w:ind w:firstLine="420"/>
      </w:pPr>
      <w:r w:rsidRPr="00EC1346">
        <w:rPr>
          <w:rFonts w:hint="eastAsia"/>
        </w:rPr>
        <w:t>每条</w:t>
      </w:r>
      <w:r w:rsidRPr="00EC1346">
        <w:t>NAT</w:t>
      </w:r>
      <w:r w:rsidRPr="00EC1346">
        <w:rPr>
          <w:rFonts w:hint="eastAsia"/>
        </w:rPr>
        <w:t>规则都是和某个特定的接口关联的，需要注意的是，源地址转换是在离开接口时进行转换的，目的地址转换是在进入接口时进行转换的，所以配置源地址转换的时候必须和对应的出接口关联，而配置目的地址转换的时候需要和对应的入接口关联。</w:t>
      </w:r>
    </w:p>
    <w:p w14:paraId="4438C0EB" w14:textId="77777777" w:rsidR="009F77C4" w:rsidRPr="00EC1346" w:rsidRDefault="009F77C4" w:rsidP="009F77C4">
      <w:pPr>
        <w:ind w:firstLine="420"/>
      </w:pPr>
      <w:r w:rsidRPr="00EC1346">
        <w:rPr>
          <w:rFonts w:hint="eastAsia"/>
        </w:rPr>
        <w:t>源</w:t>
      </w:r>
      <w:r>
        <w:rPr>
          <w:rFonts w:hint="eastAsia"/>
        </w:rPr>
        <w:t>NAT</w:t>
      </w:r>
      <w:r w:rsidRPr="00EC1346">
        <w:rPr>
          <w:rFonts w:hint="eastAsia"/>
        </w:rPr>
        <w:t>、目的</w:t>
      </w:r>
      <w:r>
        <w:rPr>
          <w:rFonts w:hint="eastAsia"/>
        </w:rPr>
        <w:t>NAT</w:t>
      </w:r>
      <w:r w:rsidRPr="00AB30CE">
        <w:rPr>
          <w:rFonts w:hint="eastAsia"/>
        </w:rPr>
        <w:t>、</w:t>
      </w:r>
      <w:r w:rsidRPr="00EC1346">
        <w:rPr>
          <w:rFonts w:hint="eastAsia"/>
        </w:rPr>
        <w:t>静态</w:t>
      </w:r>
      <w:r>
        <w:rPr>
          <w:rFonts w:hint="eastAsia"/>
        </w:rPr>
        <w:t>NAT</w:t>
      </w:r>
      <w:r>
        <w:rPr>
          <w:rFonts w:hint="eastAsia"/>
        </w:rPr>
        <w:t>均支持</w:t>
      </w:r>
      <w:r>
        <w:t>IPv4</w:t>
      </w:r>
      <w:r>
        <w:rPr>
          <w:rFonts w:hint="eastAsia"/>
        </w:rPr>
        <w:t>和</w:t>
      </w:r>
      <w:r>
        <w:t>IPv6</w:t>
      </w:r>
      <w:r>
        <w:t>网络</w:t>
      </w:r>
      <w:r>
        <w:rPr>
          <w:rFonts w:hint="eastAsia"/>
        </w:rPr>
        <w:t>。</w:t>
      </w:r>
    </w:p>
    <w:p w14:paraId="504DD57B" w14:textId="77777777" w:rsidR="009F77C4" w:rsidRPr="004111C4" w:rsidRDefault="009F77C4" w:rsidP="009F77C4">
      <w:pPr>
        <w:pStyle w:val="30"/>
      </w:pPr>
      <w:bookmarkStart w:id="1621" w:name="_Toc391921092"/>
      <w:bookmarkStart w:id="1622" w:name="_Toc474249993"/>
      <w:bookmarkStart w:id="1623" w:name="_Toc14951451"/>
      <w:bookmarkStart w:id="1624" w:name="_Toc15484991"/>
      <w:bookmarkStart w:id="1625" w:name="_Toc41651029"/>
      <w:bookmarkStart w:id="1626" w:name="_Toc44618098"/>
      <w:bookmarkStart w:id="1627" w:name="_Toc60068986"/>
      <w:bookmarkStart w:id="1628" w:name="_Toc61022463"/>
      <w:r w:rsidRPr="004111C4">
        <w:rPr>
          <w:rFonts w:hint="eastAsia"/>
        </w:rPr>
        <w:t>地址转换控制</w:t>
      </w:r>
      <w:bookmarkEnd w:id="1621"/>
      <w:bookmarkEnd w:id="1622"/>
      <w:bookmarkEnd w:id="1623"/>
      <w:bookmarkEnd w:id="1624"/>
      <w:bookmarkEnd w:id="1625"/>
      <w:bookmarkEnd w:id="1626"/>
      <w:bookmarkEnd w:id="1627"/>
      <w:bookmarkEnd w:id="1628"/>
    </w:p>
    <w:p w14:paraId="5503AEEB" w14:textId="77777777" w:rsidR="009F77C4" w:rsidRPr="00EC1346" w:rsidRDefault="009F77C4" w:rsidP="009F77C4">
      <w:pPr>
        <w:ind w:firstLine="420"/>
      </w:pPr>
      <w:r w:rsidRPr="00EC1346">
        <w:rPr>
          <w:rFonts w:hint="eastAsia"/>
        </w:rPr>
        <w:t>在实际应用中，我们可能希望某些内部网络的主机可以访问外部网络，而某些主机不允许访问，即当</w:t>
      </w:r>
      <w:r w:rsidRPr="00EC1346">
        <w:rPr>
          <w:rFonts w:hint="eastAsia"/>
        </w:rPr>
        <w:t>NAT</w:t>
      </w:r>
      <w:r w:rsidRPr="00EC1346">
        <w:rPr>
          <w:rFonts w:hint="eastAsia"/>
        </w:rPr>
        <w:t>设备查看</w:t>
      </w:r>
      <w:r w:rsidRPr="00EC1346">
        <w:rPr>
          <w:rFonts w:hint="eastAsia"/>
        </w:rPr>
        <w:t>IP</w:t>
      </w:r>
      <w:r w:rsidRPr="00EC1346">
        <w:rPr>
          <w:rFonts w:hint="eastAsia"/>
        </w:rPr>
        <w:t>数据报文的报头内容时，如果发现源</w:t>
      </w:r>
      <w:r w:rsidRPr="00EC1346">
        <w:rPr>
          <w:rFonts w:hint="eastAsia"/>
        </w:rPr>
        <w:t>IP</w:t>
      </w:r>
      <w:r w:rsidRPr="00EC1346">
        <w:rPr>
          <w:rFonts w:hint="eastAsia"/>
        </w:rPr>
        <w:t>地址属于禁止访问外部网络的内部主机，它将不进行地址转换。另外，也希望只有指定的公网地址才可用于地址转换。</w:t>
      </w:r>
      <w:r w:rsidRPr="00EC1346">
        <w:rPr>
          <w:rFonts w:hint="eastAsia"/>
        </w:rPr>
        <w:t xml:space="preserve"> </w:t>
      </w:r>
    </w:p>
    <w:p w14:paraId="095A420B" w14:textId="77777777" w:rsidR="009F77C4" w:rsidRPr="00EC1346" w:rsidRDefault="009F77C4" w:rsidP="009F77C4">
      <w:pPr>
        <w:ind w:firstLine="420"/>
      </w:pPr>
      <w:r w:rsidRPr="00EC1346">
        <w:rPr>
          <w:rFonts w:hint="eastAsia"/>
        </w:rPr>
        <w:t>设备可以</w:t>
      </w:r>
      <w:r w:rsidRPr="00EC1346">
        <w:rPr>
          <w:rFonts w:hint="eastAsia"/>
        </w:rPr>
        <w:t>NAT</w:t>
      </w:r>
      <w:r w:rsidRPr="00EC1346">
        <w:rPr>
          <w:rFonts w:hint="eastAsia"/>
        </w:rPr>
        <w:t>规则的匹配条件和</w:t>
      </w:r>
      <w:r w:rsidRPr="00EC1346">
        <w:rPr>
          <w:rFonts w:hint="eastAsia"/>
        </w:rPr>
        <w:t>NAT</w:t>
      </w:r>
      <w:r w:rsidRPr="00EC1346">
        <w:rPr>
          <w:rFonts w:hint="eastAsia"/>
        </w:rPr>
        <w:t>地址池来对地址转换进行控制。</w:t>
      </w:r>
      <w:r w:rsidRPr="00EC1346">
        <w:rPr>
          <w:rFonts w:hint="eastAsia"/>
        </w:rPr>
        <w:t xml:space="preserve"> </w:t>
      </w:r>
    </w:p>
    <w:p w14:paraId="66A45D36" w14:textId="77777777" w:rsidR="009F77C4" w:rsidRPr="00034B0D" w:rsidRDefault="009F77C4" w:rsidP="00B03962">
      <w:pPr>
        <w:pStyle w:val="ItemList"/>
        <w:numPr>
          <w:ilvl w:val="0"/>
          <w:numId w:val="28"/>
        </w:numPr>
      </w:pPr>
      <w:r w:rsidRPr="00034B0D">
        <w:rPr>
          <w:rStyle w:val="ItemListCharChar"/>
          <w:rFonts w:hint="eastAsia"/>
          <w:lang w:eastAsia="zh-CN"/>
        </w:rPr>
        <w:t>匹配条件可以有效</w:t>
      </w:r>
      <w:r w:rsidRPr="00034B0D">
        <w:rPr>
          <w:rFonts w:hint="eastAsia"/>
        </w:rPr>
        <w:t>地控制地址转换的使用范围，只有满足匹配条件的数据报文才可以进行地址转换。</w:t>
      </w:r>
    </w:p>
    <w:p w14:paraId="4A98C9D1" w14:textId="77777777" w:rsidR="009F77C4" w:rsidRPr="00034B0D" w:rsidRDefault="009F77C4" w:rsidP="00B03962">
      <w:pPr>
        <w:pStyle w:val="ItemList"/>
        <w:numPr>
          <w:ilvl w:val="0"/>
          <w:numId w:val="28"/>
        </w:numPr>
      </w:pPr>
      <w:r w:rsidRPr="00034B0D">
        <w:rPr>
          <w:rFonts w:hint="eastAsia"/>
        </w:rPr>
        <w:t>地址池是用于地址转换的一些连续的公网</w:t>
      </w:r>
      <w:r w:rsidRPr="00034B0D">
        <w:rPr>
          <w:rFonts w:hint="eastAsia"/>
        </w:rPr>
        <w:t>IP</w:t>
      </w:r>
      <w:r w:rsidRPr="00034B0D">
        <w:rPr>
          <w:rFonts w:hint="eastAsia"/>
        </w:rPr>
        <w:t>地址的集合，它可以有效地控制公网地址的使用。用户可根据自己拥有的合法</w:t>
      </w:r>
      <w:r w:rsidRPr="00034B0D">
        <w:rPr>
          <w:rFonts w:hint="eastAsia"/>
        </w:rPr>
        <w:t>IP</w:t>
      </w:r>
      <w:r w:rsidRPr="00034B0D">
        <w:rPr>
          <w:rFonts w:hint="eastAsia"/>
        </w:rPr>
        <w:t>地址数目、内部网络主机数目以及实际应用情况，定义合适的地址池。在地址转换的过程中，</w:t>
      </w:r>
      <w:r w:rsidRPr="00034B0D">
        <w:rPr>
          <w:rFonts w:hint="eastAsia"/>
        </w:rPr>
        <w:t>NAT</w:t>
      </w:r>
      <w:r w:rsidRPr="00034B0D">
        <w:rPr>
          <w:rFonts w:hint="eastAsia"/>
        </w:rPr>
        <w:t>设备将会从地址池中挑选一个</w:t>
      </w:r>
      <w:r w:rsidRPr="00034B0D">
        <w:rPr>
          <w:rFonts w:hint="eastAsia"/>
        </w:rPr>
        <w:t>IP</w:t>
      </w:r>
      <w:r w:rsidRPr="00034B0D">
        <w:rPr>
          <w:rFonts w:hint="eastAsia"/>
        </w:rPr>
        <w:t>地址做为数据报文转换后的源</w:t>
      </w:r>
      <w:r w:rsidRPr="00034B0D">
        <w:rPr>
          <w:rFonts w:hint="eastAsia"/>
        </w:rPr>
        <w:t>IP</w:t>
      </w:r>
      <w:r w:rsidRPr="00034B0D">
        <w:rPr>
          <w:rFonts w:hint="eastAsia"/>
        </w:rPr>
        <w:t>地址。</w:t>
      </w:r>
    </w:p>
    <w:p w14:paraId="628331AA" w14:textId="77777777" w:rsidR="009F77C4" w:rsidRPr="004111C4" w:rsidRDefault="009F77C4" w:rsidP="009F77C4">
      <w:pPr>
        <w:pStyle w:val="30"/>
      </w:pPr>
      <w:bookmarkStart w:id="1629" w:name="_Toc391921093"/>
      <w:bookmarkStart w:id="1630" w:name="_Toc474249994"/>
      <w:bookmarkStart w:id="1631" w:name="_Toc14951452"/>
      <w:bookmarkStart w:id="1632" w:name="_Toc15484992"/>
      <w:bookmarkStart w:id="1633" w:name="_Toc41651030"/>
      <w:bookmarkStart w:id="1634" w:name="_Toc44618099"/>
      <w:bookmarkStart w:id="1635" w:name="_Toc60068987"/>
      <w:bookmarkStart w:id="1636" w:name="_Toc61022464"/>
      <w:r w:rsidRPr="004111C4">
        <w:rPr>
          <w:rFonts w:hint="eastAsia"/>
        </w:rPr>
        <w:t>NAT实现</w:t>
      </w:r>
      <w:bookmarkEnd w:id="1629"/>
      <w:bookmarkEnd w:id="1630"/>
      <w:bookmarkEnd w:id="1631"/>
      <w:bookmarkEnd w:id="1632"/>
      <w:bookmarkEnd w:id="1633"/>
      <w:bookmarkEnd w:id="1634"/>
      <w:bookmarkEnd w:id="1635"/>
      <w:bookmarkEnd w:id="1636"/>
    </w:p>
    <w:p w14:paraId="5E151F52" w14:textId="77777777" w:rsidR="009F77C4" w:rsidRPr="00EC1346" w:rsidRDefault="009F77C4" w:rsidP="009F77C4">
      <w:pPr>
        <w:ind w:firstLine="420"/>
      </w:pPr>
      <w:r w:rsidRPr="00EC1346">
        <w:rPr>
          <w:rFonts w:hint="eastAsia"/>
        </w:rPr>
        <w:t>通过创建并执行</w:t>
      </w:r>
      <w:r w:rsidRPr="00EC1346">
        <w:rPr>
          <w:rFonts w:hint="eastAsia"/>
        </w:rPr>
        <w:t>NAT</w:t>
      </w:r>
      <w:r w:rsidRPr="00EC1346">
        <w:rPr>
          <w:rFonts w:hint="eastAsia"/>
        </w:rPr>
        <w:t>规则来实现</w:t>
      </w:r>
      <w:r w:rsidRPr="00EC1346">
        <w:rPr>
          <w:rFonts w:hint="eastAsia"/>
        </w:rPr>
        <w:t>NAT</w:t>
      </w:r>
      <w:r w:rsidRPr="00EC1346">
        <w:rPr>
          <w:rFonts w:hint="eastAsia"/>
        </w:rPr>
        <w:t>功能。</w:t>
      </w:r>
      <w:r w:rsidRPr="00EC1346">
        <w:rPr>
          <w:rFonts w:hint="eastAsia"/>
        </w:rPr>
        <w:t>NAT</w:t>
      </w:r>
      <w:r w:rsidRPr="00EC1346">
        <w:rPr>
          <w:rFonts w:hint="eastAsia"/>
        </w:rPr>
        <w:t>规则有三类，分别为源</w:t>
      </w:r>
      <w:r w:rsidRPr="00EC1346">
        <w:rPr>
          <w:rFonts w:hint="eastAsia"/>
        </w:rPr>
        <w:t>NAT</w:t>
      </w:r>
      <w:r w:rsidRPr="00EC1346">
        <w:rPr>
          <w:rFonts w:hint="eastAsia"/>
        </w:rPr>
        <w:t>规则、目的</w:t>
      </w:r>
      <w:r w:rsidRPr="00EC1346">
        <w:rPr>
          <w:rFonts w:hint="eastAsia"/>
        </w:rPr>
        <w:t>NAT</w:t>
      </w:r>
      <w:r w:rsidRPr="00EC1346">
        <w:rPr>
          <w:rFonts w:hint="eastAsia"/>
        </w:rPr>
        <w:t>规则和静态</w:t>
      </w:r>
      <w:r w:rsidRPr="00EC1346">
        <w:rPr>
          <w:rFonts w:hint="eastAsia"/>
        </w:rPr>
        <w:t>NAT</w:t>
      </w:r>
      <w:r w:rsidRPr="00EC1346">
        <w:rPr>
          <w:rFonts w:hint="eastAsia"/>
        </w:rPr>
        <w:t>规则。</w:t>
      </w:r>
      <w:r w:rsidRPr="00EC1346">
        <w:rPr>
          <w:rFonts w:hint="eastAsia"/>
        </w:rPr>
        <w:t xml:space="preserve"> </w:t>
      </w:r>
      <w:r w:rsidRPr="00EC1346">
        <w:rPr>
          <w:rFonts w:hint="eastAsia"/>
        </w:rPr>
        <w:t>源</w:t>
      </w:r>
      <w:r w:rsidRPr="00EC1346">
        <w:rPr>
          <w:rFonts w:hint="eastAsia"/>
        </w:rPr>
        <w:t>NAT</w:t>
      </w:r>
      <w:r w:rsidRPr="00EC1346">
        <w:rPr>
          <w:rFonts w:hint="eastAsia"/>
        </w:rPr>
        <w:t>转换源</w:t>
      </w:r>
      <w:r w:rsidRPr="00EC1346">
        <w:rPr>
          <w:rFonts w:hint="eastAsia"/>
        </w:rPr>
        <w:t>IP</w:t>
      </w:r>
      <w:r w:rsidRPr="00EC1346">
        <w:rPr>
          <w:rFonts w:hint="eastAsia"/>
        </w:rPr>
        <w:t>地址，从而隐藏内部</w:t>
      </w:r>
      <w:r w:rsidRPr="00EC1346">
        <w:rPr>
          <w:rFonts w:hint="eastAsia"/>
        </w:rPr>
        <w:t>IP</w:t>
      </w:r>
      <w:r w:rsidRPr="00EC1346">
        <w:rPr>
          <w:rFonts w:hint="eastAsia"/>
        </w:rPr>
        <w:t>地址或者分享有限的</w:t>
      </w:r>
      <w:r w:rsidRPr="00EC1346">
        <w:rPr>
          <w:rFonts w:hint="eastAsia"/>
        </w:rPr>
        <w:t>IP</w:t>
      </w:r>
      <w:r w:rsidRPr="00EC1346">
        <w:rPr>
          <w:rFonts w:hint="eastAsia"/>
        </w:rPr>
        <w:t>地址；目的</w:t>
      </w:r>
      <w:r w:rsidRPr="00EC1346">
        <w:rPr>
          <w:rFonts w:hint="eastAsia"/>
        </w:rPr>
        <w:t>NAT</w:t>
      </w:r>
      <w:r w:rsidRPr="00EC1346">
        <w:rPr>
          <w:rFonts w:hint="eastAsia"/>
        </w:rPr>
        <w:t>转换目的</w:t>
      </w:r>
      <w:r w:rsidRPr="00EC1346">
        <w:rPr>
          <w:rFonts w:hint="eastAsia"/>
        </w:rPr>
        <w:t>IP</w:t>
      </w:r>
      <w:r w:rsidRPr="00EC1346">
        <w:rPr>
          <w:rFonts w:hint="eastAsia"/>
        </w:rPr>
        <w:t>地址，通常是将受保护的内部服务器的</w:t>
      </w:r>
      <w:r w:rsidRPr="00EC1346">
        <w:rPr>
          <w:rFonts w:hint="eastAsia"/>
        </w:rPr>
        <w:t>IP</w:t>
      </w:r>
      <w:r w:rsidRPr="00EC1346">
        <w:rPr>
          <w:rFonts w:hint="eastAsia"/>
        </w:rPr>
        <w:t>地址转换成公网</w:t>
      </w:r>
      <w:r w:rsidRPr="00EC1346">
        <w:rPr>
          <w:rFonts w:hint="eastAsia"/>
        </w:rPr>
        <w:t>IP</w:t>
      </w:r>
      <w:r w:rsidRPr="00EC1346">
        <w:rPr>
          <w:rFonts w:hint="eastAsia"/>
        </w:rPr>
        <w:t>地址；</w:t>
      </w:r>
      <w:r w:rsidRPr="00EC1346">
        <w:t>静态转换是指将内部网络的私有</w:t>
      </w:r>
      <w:r w:rsidRPr="00EC1346">
        <w:t>IP</w:t>
      </w:r>
      <w:r w:rsidRPr="00EC1346">
        <w:t>地址转换为公有</w:t>
      </w:r>
      <w:r w:rsidRPr="00EC1346">
        <w:t>IP</w:t>
      </w:r>
      <w:r w:rsidRPr="00EC1346">
        <w:t>地址</w:t>
      </w:r>
      <w:r w:rsidRPr="00EC1346">
        <w:rPr>
          <w:rFonts w:hint="eastAsia"/>
        </w:rPr>
        <w:t>，</w:t>
      </w:r>
      <w:r w:rsidRPr="00EC1346">
        <w:t>IP</w:t>
      </w:r>
      <w:r w:rsidRPr="00EC1346">
        <w:t>地址对是一对一的，是一成不变的，某个私有</w:t>
      </w:r>
      <w:r w:rsidRPr="00EC1346">
        <w:t>IP</w:t>
      </w:r>
      <w:r w:rsidRPr="00EC1346">
        <w:t>地址只转换为某个公有</w:t>
      </w:r>
      <w:r w:rsidRPr="00EC1346">
        <w:t>IP</w:t>
      </w:r>
      <w:r w:rsidRPr="00EC1346">
        <w:t>地址。</w:t>
      </w:r>
    </w:p>
    <w:p w14:paraId="6B5F8173" w14:textId="77777777" w:rsidR="009F77C4" w:rsidRPr="004111C4" w:rsidRDefault="009F77C4" w:rsidP="009F77C4">
      <w:pPr>
        <w:pStyle w:val="21"/>
      </w:pPr>
      <w:bookmarkStart w:id="1637" w:name="_Toc474249995"/>
      <w:bookmarkStart w:id="1638" w:name="_Toc14951453"/>
      <w:bookmarkStart w:id="1639" w:name="_Toc15484993"/>
      <w:bookmarkStart w:id="1640" w:name="_Toc41651031"/>
      <w:bookmarkStart w:id="1641" w:name="_Toc44618100"/>
      <w:bookmarkStart w:id="1642" w:name="_Toc60068988"/>
      <w:bookmarkStart w:id="1643" w:name="_Toc61022465"/>
      <w:r w:rsidRPr="004111C4">
        <w:rPr>
          <w:rFonts w:hint="eastAsia"/>
        </w:rPr>
        <w:lastRenderedPageBreak/>
        <w:t>NAT地址池配置</w:t>
      </w:r>
      <w:bookmarkEnd w:id="1637"/>
      <w:bookmarkEnd w:id="1638"/>
      <w:bookmarkEnd w:id="1639"/>
      <w:bookmarkEnd w:id="1640"/>
      <w:bookmarkEnd w:id="1641"/>
      <w:bookmarkEnd w:id="1642"/>
      <w:bookmarkEnd w:id="1643"/>
    </w:p>
    <w:p w14:paraId="49F611DC" w14:textId="77777777" w:rsidR="009F77C4" w:rsidRPr="00EC1346" w:rsidRDefault="009F77C4" w:rsidP="009F77C4">
      <w:pPr>
        <w:ind w:firstLine="420"/>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rPr>
          <w:rFonts w:hint="eastAsia"/>
        </w:rPr>
        <w:t xml:space="preserve"> </w:t>
      </w:r>
      <w:r w:rsidRPr="00EC1346">
        <w:t xml:space="preserve">&gt; </w:t>
      </w:r>
      <w:r w:rsidRPr="00EC1346">
        <w:rPr>
          <w:rFonts w:hint="eastAsia"/>
        </w:rPr>
        <w:t>地址池”，进入地址池的显示页面，如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_Ref392951215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w:t>
      </w:r>
      <w:r w:rsidRPr="004111C4">
        <w:rPr>
          <w:color w:val="0000FF"/>
          <w:u w:val="single"/>
        </w:rPr>
        <w:fldChar w:fldCharType="end"/>
      </w:r>
      <w:r w:rsidRPr="00EC1346">
        <w:rPr>
          <w:rFonts w:hint="eastAsia"/>
        </w:rPr>
        <w:t>所示。单击</w:t>
      </w:r>
      <w:r w:rsidRPr="00EC1346">
        <w:rPr>
          <w:rFonts w:hint="eastAsia"/>
        </w:rPr>
        <w:t>&lt;</w:t>
      </w:r>
      <w:r w:rsidRPr="00EC1346">
        <w:rPr>
          <w:rFonts w:hint="eastAsia"/>
        </w:rPr>
        <w:t>新建</w:t>
      </w:r>
      <w:r w:rsidRPr="00EC1346">
        <w:rPr>
          <w:rFonts w:hint="eastAsia"/>
        </w:rPr>
        <w:t>&gt;</w:t>
      </w:r>
      <w:r w:rsidRPr="00EC1346">
        <w:rPr>
          <w:rFonts w:hint="eastAsia"/>
        </w:rPr>
        <w:t>按钮，进入地址池的配置页面，如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_Ref392952197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9-2</w:t>
      </w:r>
      <w:r w:rsidRPr="004111C4">
        <w:rPr>
          <w:color w:val="0000FF"/>
          <w:u w:val="single"/>
        </w:rPr>
        <w:fldChar w:fldCharType="end"/>
      </w:r>
      <w:r w:rsidRPr="00EC1346">
        <w:rPr>
          <w:rFonts w:hint="eastAsia"/>
        </w:rPr>
        <w:t>所示。地址池详细配置说明，如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_Ref392952207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表</w:t>
      </w:r>
      <w:r>
        <w:rPr>
          <w:rFonts w:hint="eastAsia"/>
          <w:color w:val="0000FF"/>
          <w:u w:val="single"/>
        </w:rPr>
        <w:t>9-1</w:t>
      </w:r>
      <w:r w:rsidRPr="004111C4">
        <w:rPr>
          <w:color w:val="0000FF"/>
          <w:u w:val="single"/>
        </w:rPr>
        <w:fldChar w:fldCharType="end"/>
      </w:r>
      <w:r w:rsidRPr="00EC1346">
        <w:rPr>
          <w:rFonts w:hint="eastAsia"/>
        </w:rPr>
        <w:t>所示。</w:t>
      </w:r>
    </w:p>
    <w:p w14:paraId="00181325" w14:textId="77777777" w:rsidR="009F77C4" w:rsidRPr="00034B0D" w:rsidRDefault="009F77C4" w:rsidP="009F77C4">
      <w:pPr>
        <w:pStyle w:val="FigureDescription"/>
        <w:spacing w:before="156" w:after="156"/>
      </w:pPr>
      <w:bookmarkStart w:id="1644" w:name="_Ref392951215"/>
      <w:r w:rsidRPr="00034B0D">
        <w:rPr>
          <w:rFonts w:hint="eastAsia"/>
        </w:rPr>
        <w:t>地址池</w:t>
      </w:r>
      <w:bookmarkEnd w:id="1644"/>
      <w:r w:rsidRPr="00034B0D">
        <w:rPr>
          <w:rFonts w:hint="eastAsia"/>
        </w:rPr>
        <w:t>显示界面</w:t>
      </w:r>
    </w:p>
    <w:p w14:paraId="36A32D56" w14:textId="77777777" w:rsidR="009F77C4" w:rsidRPr="00034B0D" w:rsidRDefault="009F77C4" w:rsidP="009F77C4">
      <w:pPr>
        <w:pStyle w:val="Figure"/>
      </w:pPr>
      <w:r>
        <w:drawing>
          <wp:inline distT="0" distB="0" distL="0" distR="0" wp14:anchorId="20519853" wp14:editId="754D5B8D">
            <wp:extent cx="6120130" cy="596900"/>
            <wp:effectExtent l="0" t="0" r="0" b="0"/>
            <wp:docPr id="3401" name="图片 3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8"/>
                    <a:stretch>
                      <a:fillRect/>
                    </a:stretch>
                  </pic:blipFill>
                  <pic:spPr>
                    <a:xfrm>
                      <a:off x="0" y="0"/>
                      <a:ext cx="6120130" cy="596900"/>
                    </a:xfrm>
                    <a:prstGeom prst="rect">
                      <a:avLst/>
                    </a:prstGeom>
                  </pic:spPr>
                </pic:pic>
              </a:graphicData>
            </a:graphic>
          </wp:inline>
        </w:drawing>
      </w:r>
      <w:r w:rsidRPr="00034B0D">
        <w:t xml:space="preserve"> </w:t>
      </w:r>
    </w:p>
    <w:p w14:paraId="2D0F0D3E" w14:textId="77777777" w:rsidR="009F77C4" w:rsidRPr="00EC1346" w:rsidRDefault="009F77C4" w:rsidP="009F77C4">
      <w:pPr>
        <w:ind w:firstLine="420"/>
      </w:pPr>
    </w:p>
    <w:p w14:paraId="357BD233" w14:textId="77777777" w:rsidR="009F77C4" w:rsidRPr="00034B0D" w:rsidRDefault="009F77C4" w:rsidP="009F77C4">
      <w:pPr>
        <w:pStyle w:val="FigureDescription"/>
        <w:spacing w:before="156" w:after="156"/>
      </w:pPr>
      <w:bookmarkStart w:id="1645" w:name="_Ref392952197"/>
      <w:r w:rsidRPr="00034B0D">
        <w:rPr>
          <w:rFonts w:hint="eastAsia"/>
        </w:rPr>
        <w:t>新建地址池</w:t>
      </w:r>
      <w:bookmarkEnd w:id="1645"/>
      <w:r w:rsidRPr="00034B0D">
        <w:rPr>
          <w:rFonts w:hint="eastAsia"/>
        </w:rPr>
        <w:t>界面</w:t>
      </w:r>
    </w:p>
    <w:p w14:paraId="6A3BBDB9" w14:textId="77777777" w:rsidR="009F77C4" w:rsidRPr="00034B0D" w:rsidRDefault="009F77C4" w:rsidP="009F77C4">
      <w:pPr>
        <w:pStyle w:val="Figure"/>
      </w:pPr>
      <w:r w:rsidRPr="00AB30CE">
        <w:t xml:space="preserve"> </w:t>
      </w:r>
      <w:r>
        <w:drawing>
          <wp:inline distT="0" distB="0" distL="0" distR="0" wp14:anchorId="33BE214A" wp14:editId="200FF178">
            <wp:extent cx="4039148" cy="2927732"/>
            <wp:effectExtent l="0" t="0" r="0" b="6350"/>
            <wp:docPr id="3582" name="图片 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a:stretch>
                      <a:fillRect/>
                    </a:stretch>
                  </pic:blipFill>
                  <pic:spPr>
                    <a:xfrm>
                      <a:off x="0" y="0"/>
                      <a:ext cx="4047970" cy="2934127"/>
                    </a:xfrm>
                    <a:prstGeom prst="rect">
                      <a:avLst/>
                    </a:prstGeom>
                  </pic:spPr>
                </pic:pic>
              </a:graphicData>
            </a:graphic>
          </wp:inline>
        </w:drawing>
      </w:r>
    </w:p>
    <w:p w14:paraId="10EA6230" w14:textId="77777777" w:rsidR="009F77C4" w:rsidRPr="00EC1346" w:rsidRDefault="009F77C4" w:rsidP="009F77C4">
      <w:pPr>
        <w:ind w:firstLine="420"/>
      </w:pPr>
    </w:p>
    <w:p w14:paraId="0AC58835" w14:textId="77777777" w:rsidR="009F77C4" w:rsidRPr="00034B0D" w:rsidRDefault="009F77C4" w:rsidP="009F77C4">
      <w:pPr>
        <w:pStyle w:val="TableDescription"/>
      </w:pPr>
      <w:bookmarkStart w:id="1646" w:name="_Ref392952207"/>
      <w:r w:rsidRPr="00034B0D">
        <w:rPr>
          <w:rFonts w:hint="eastAsia"/>
        </w:rPr>
        <w:t>地址池详细配置</w:t>
      </w:r>
      <w:bookmarkEnd w:id="1646"/>
    </w:p>
    <w:tbl>
      <w:tblPr>
        <w:tblStyle w:val="table0"/>
        <w:tblW w:w="8968" w:type="dxa"/>
        <w:tblLook w:val="04A0" w:firstRow="1" w:lastRow="0" w:firstColumn="1" w:lastColumn="0" w:noHBand="0" w:noVBand="1"/>
      </w:tblPr>
      <w:tblGrid>
        <w:gridCol w:w="1348"/>
        <w:gridCol w:w="7620"/>
      </w:tblGrid>
      <w:tr w:rsidR="009F77C4" w:rsidRPr="00034B0D" w14:paraId="03045F5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348" w:type="dxa"/>
          </w:tcPr>
          <w:p w14:paraId="570718A4" w14:textId="77777777" w:rsidR="009F77C4" w:rsidRPr="00034B0D" w:rsidRDefault="009F77C4" w:rsidP="004F08C7">
            <w:pPr>
              <w:pStyle w:val="TableHeading"/>
            </w:pPr>
            <w:r w:rsidRPr="00034B0D">
              <w:rPr>
                <w:rFonts w:hint="eastAsia"/>
              </w:rPr>
              <w:t>标题项</w:t>
            </w:r>
          </w:p>
        </w:tc>
        <w:tc>
          <w:tcPr>
            <w:tcW w:w="7620" w:type="dxa"/>
          </w:tcPr>
          <w:p w14:paraId="46493F0B" w14:textId="77777777" w:rsidR="009F77C4" w:rsidRPr="00034B0D" w:rsidRDefault="009F77C4" w:rsidP="004F08C7">
            <w:pPr>
              <w:pStyle w:val="TableHeading"/>
            </w:pPr>
            <w:r w:rsidRPr="00034B0D">
              <w:rPr>
                <w:rFonts w:hint="eastAsia"/>
              </w:rPr>
              <w:t>说明</w:t>
            </w:r>
          </w:p>
        </w:tc>
      </w:tr>
      <w:tr w:rsidR="009F77C4" w:rsidRPr="00034B0D" w14:paraId="35D9B741" w14:textId="77777777" w:rsidTr="004F08C7">
        <w:trPr>
          <w:trHeight w:val="420"/>
        </w:trPr>
        <w:tc>
          <w:tcPr>
            <w:tcW w:w="1348" w:type="dxa"/>
          </w:tcPr>
          <w:p w14:paraId="59C9637E" w14:textId="77777777" w:rsidR="009F77C4" w:rsidRPr="00034B0D" w:rsidRDefault="009F77C4" w:rsidP="004F08C7">
            <w:pPr>
              <w:pStyle w:val="TableText"/>
              <w:rPr>
                <w:rStyle w:val="commandkeywords"/>
                <w:b w:val="0"/>
              </w:rPr>
            </w:pPr>
            <w:r>
              <w:rPr>
                <w:rFonts w:hint="eastAsia"/>
              </w:rPr>
              <w:t>地址类型</w:t>
            </w:r>
          </w:p>
        </w:tc>
        <w:tc>
          <w:tcPr>
            <w:tcW w:w="7620" w:type="dxa"/>
          </w:tcPr>
          <w:p w14:paraId="1DFAB40A" w14:textId="77777777" w:rsidR="009F77C4" w:rsidRPr="00034B0D" w:rsidRDefault="009F77C4" w:rsidP="004F08C7">
            <w:pPr>
              <w:pStyle w:val="TableText"/>
              <w:rPr>
                <w:rStyle w:val="commandkeywords"/>
                <w:b w:val="0"/>
              </w:rPr>
            </w:pPr>
            <w:r>
              <w:rPr>
                <w:rFonts w:hint="eastAsia"/>
              </w:rPr>
              <w:t>选择地址</w:t>
            </w:r>
            <w:r>
              <w:t>类型为IPv4</w:t>
            </w:r>
            <w:r>
              <w:rPr>
                <w:rFonts w:hint="eastAsia"/>
              </w:rPr>
              <w:t>或者</w:t>
            </w:r>
            <w:r>
              <w:t>IPv6</w:t>
            </w:r>
          </w:p>
        </w:tc>
      </w:tr>
      <w:tr w:rsidR="009F77C4" w:rsidRPr="00034B0D" w14:paraId="44717649" w14:textId="77777777" w:rsidTr="004F08C7">
        <w:trPr>
          <w:trHeight w:val="420"/>
        </w:trPr>
        <w:tc>
          <w:tcPr>
            <w:tcW w:w="1348" w:type="dxa"/>
          </w:tcPr>
          <w:p w14:paraId="7C58075C" w14:textId="77777777" w:rsidR="009F77C4" w:rsidRPr="00034B0D" w:rsidRDefault="009F77C4" w:rsidP="004F08C7">
            <w:pPr>
              <w:pStyle w:val="TableText"/>
              <w:rPr>
                <w:rStyle w:val="commandkeywords"/>
                <w:b w:val="0"/>
              </w:rPr>
            </w:pPr>
            <w:r w:rsidRPr="00034B0D">
              <w:rPr>
                <w:rFonts w:hint="eastAsia"/>
              </w:rPr>
              <w:t>名称</w:t>
            </w:r>
          </w:p>
        </w:tc>
        <w:tc>
          <w:tcPr>
            <w:tcW w:w="7620" w:type="dxa"/>
          </w:tcPr>
          <w:p w14:paraId="581F50F4" w14:textId="77777777" w:rsidR="009F77C4" w:rsidRPr="00034B0D" w:rsidRDefault="009F77C4" w:rsidP="004F08C7">
            <w:pPr>
              <w:pStyle w:val="TableText"/>
              <w:rPr>
                <w:rStyle w:val="commandkeywords"/>
                <w:b w:val="0"/>
              </w:rPr>
            </w:pPr>
            <w:r w:rsidRPr="00034B0D">
              <w:t>NAT</w:t>
            </w:r>
            <w:r w:rsidRPr="00034B0D">
              <w:rPr>
                <w:rFonts w:hint="eastAsia"/>
              </w:rPr>
              <w:t>地址池的名称</w:t>
            </w:r>
          </w:p>
        </w:tc>
      </w:tr>
      <w:tr w:rsidR="009F77C4" w:rsidRPr="00034B0D" w14:paraId="52C42CA6" w14:textId="77777777" w:rsidTr="004F08C7">
        <w:trPr>
          <w:trHeight w:val="420"/>
        </w:trPr>
        <w:tc>
          <w:tcPr>
            <w:tcW w:w="1348" w:type="dxa"/>
          </w:tcPr>
          <w:p w14:paraId="4FD39999" w14:textId="77777777" w:rsidR="009F77C4" w:rsidRPr="00034B0D" w:rsidRDefault="009F77C4" w:rsidP="004F08C7">
            <w:pPr>
              <w:pStyle w:val="TableText"/>
              <w:rPr>
                <w:rStyle w:val="commandkeywords"/>
                <w:b w:val="0"/>
              </w:rPr>
            </w:pPr>
            <w:r>
              <w:rPr>
                <w:rFonts w:hint="eastAsia"/>
              </w:rPr>
              <w:t>描述</w:t>
            </w:r>
          </w:p>
        </w:tc>
        <w:tc>
          <w:tcPr>
            <w:tcW w:w="7620" w:type="dxa"/>
          </w:tcPr>
          <w:p w14:paraId="03B85C93" w14:textId="77777777" w:rsidR="009F77C4" w:rsidRPr="00034B0D" w:rsidRDefault="009F77C4" w:rsidP="004F08C7">
            <w:pPr>
              <w:pStyle w:val="TableText"/>
              <w:rPr>
                <w:rStyle w:val="commandkeywords"/>
                <w:b w:val="0"/>
              </w:rPr>
            </w:pPr>
            <w:r w:rsidRPr="00034B0D">
              <w:t>NAT</w:t>
            </w:r>
            <w:r w:rsidRPr="00034B0D">
              <w:rPr>
                <w:rFonts w:hint="eastAsia"/>
              </w:rPr>
              <w:t>地址池的</w:t>
            </w:r>
            <w:r>
              <w:rPr>
                <w:rFonts w:hint="eastAsia"/>
              </w:rPr>
              <w:t>描述</w:t>
            </w:r>
          </w:p>
        </w:tc>
      </w:tr>
      <w:tr w:rsidR="009F77C4" w:rsidRPr="00034B0D" w14:paraId="47C8E59C" w14:textId="77777777" w:rsidTr="004F08C7">
        <w:trPr>
          <w:trHeight w:val="420"/>
        </w:trPr>
        <w:tc>
          <w:tcPr>
            <w:tcW w:w="1348" w:type="dxa"/>
          </w:tcPr>
          <w:p w14:paraId="4AF1AD74" w14:textId="77777777" w:rsidR="009F77C4" w:rsidRPr="00034B0D" w:rsidRDefault="009F77C4" w:rsidP="004F08C7">
            <w:pPr>
              <w:pStyle w:val="TableText"/>
              <w:rPr>
                <w:rStyle w:val="commandkeywords"/>
                <w:b w:val="0"/>
              </w:rPr>
            </w:pPr>
            <w:r w:rsidRPr="00034B0D">
              <w:rPr>
                <w:rFonts w:hint="eastAsia"/>
              </w:rPr>
              <w:t>地址项目</w:t>
            </w:r>
          </w:p>
        </w:tc>
        <w:tc>
          <w:tcPr>
            <w:tcW w:w="7620" w:type="dxa"/>
          </w:tcPr>
          <w:p w14:paraId="34980A1E" w14:textId="77777777" w:rsidR="009F77C4" w:rsidRPr="00034B0D" w:rsidRDefault="009F77C4" w:rsidP="004F08C7">
            <w:pPr>
              <w:pStyle w:val="TableText"/>
              <w:rPr>
                <w:rStyle w:val="commandkeywords"/>
                <w:b w:val="0"/>
              </w:rPr>
            </w:pPr>
            <w:r w:rsidRPr="00034B0D">
              <w:t>NAT</w:t>
            </w:r>
            <w:r w:rsidRPr="00034B0D">
              <w:rPr>
                <w:rFonts w:hint="eastAsia"/>
              </w:rPr>
              <w:t>地址池中的起始地址和结束地址，</w:t>
            </w:r>
            <w:r w:rsidRPr="00034B0D">
              <w:t>NAT</w:t>
            </w:r>
            <w:r w:rsidRPr="00034B0D">
              <w:rPr>
                <w:rFonts w:hint="eastAsia"/>
              </w:rPr>
              <w:t>地址池中的结束地址不能小于起始地址。从起始地址到结束地址这个范围内的地址都会作为地址池中的地址</w:t>
            </w:r>
          </w:p>
        </w:tc>
      </w:tr>
      <w:tr w:rsidR="009F77C4" w:rsidRPr="00034B0D" w14:paraId="24B4701D" w14:textId="77777777" w:rsidTr="004F08C7">
        <w:trPr>
          <w:trHeight w:val="420"/>
        </w:trPr>
        <w:tc>
          <w:tcPr>
            <w:tcW w:w="1348" w:type="dxa"/>
          </w:tcPr>
          <w:p w14:paraId="011D5ACE" w14:textId="77777777" w:rsidR="009F77C4" w:rsidRPr="00034B0D" w:rsidRDefault="009F77C4" w:rsidP="004F08C7">
            <w:pPr>
              <w:pStyle w:val="TableText"/>
              <w:rPr>
                <w:rStyle w:val="commandkeywords"/>
                <w:b w:val="0"/>
              </w:rPr>
            </w:pPr>
            <w:r w:rsidRPr="00034B0D">
              <w:rPr>
                <w:rFonts w:hint="eastAsia"/>
              </w:rPr>
              <w:t>地址池</w:t>
            </w:r>
          </w:p>
        </w:tc>
        <w:tc>
          <w:tcPr>
            <w:tcW w:w="7620" w:type="dxa"/>
          </w:tcPr>
          <w:p w14:paraId="5E314F1A" w14:textId="77777777" w:rsidR="009F77C4" w:rsidRPr="00034B0D" w:rsidRDefault="009F77C4" w:rsidP="004F08C7">
            <w:pPr>
              <w:pStyle w:val="TableText"/>
              <w:rPr>
                <w:rStyle w:val="commandkeywords"/>
                <w:b w:val="0"/>
              </w:rPr>
            </w:pPr>
            <w:r w:rsidRPr="00034B0D">
              <w:rPr>
                <w:rFonts w:hint="eastAsia"/>
              </w:rPr>
              <w:t>显示已加入地址池的地址</w:t>
            </w:r>
          </w:p>
        </w:tc>
      </w:tr>
    </w:tbl>
    <w:p w14:paraId="393DDB68" w14:textId="77777777" w:rsidR="009F77C4" w:rsidRPr="00EC1346" w:rsidRDefault="009F77C4" w:rsidP="009F77C4">
      <w:pPr>
        <w:ind w:firstLine="420"/>
      </w:pPr>
    </w:p>
    <w:p w14:paraId="1516FA94" w14:textId="77777777" w:rsidR="009F77C4" w:rsidRPr="004111C4" w:rsidRDefault="009F77C4" w:rsidP="009F77C4">
      <w:pPr>
        <w:pStyle w:val="21"/>
      </w:pPr>
      <w:bookmarkStart w:id="1647" w:name="_Toc474249996"/>
      <w:bookmarkStart w:id="1648" w:name="_Toc14951454"/>
      <w:bookmarkStart w:id="1649" w:name="_Toc15484994"/>
      <w:bookmarkStart w:id="1650" w:name="_Toc41651032"/>
      <w:bookmarkStart w:id="1651" w:name="_Toc44618101"/>
      <w:bookmarkStart w:id="1652" w:name="_Toc60068989"/>
      <w:bookmarkStart w:id="1653" w:name="_Toc61022466"/>
      <w:r w:rsidRPr="004111C4">
        <w:rPr>
          <w:rFonts w:hint="eastAsia"/>
        </w:rPr>
        <w:lastRenderedPageBreak/>
        <w:t>源NAT配置</w:t>
      </w:r>
      <w:bookmarkEnd w:id="1647"/>
      <w:bookmarkEnd w:id="1648"/>
      <w:bookmarkEnd w:id="1649"/>
      <w:bookmarkEnd w:id="1650"/>
      <w:bookmarkEnd w:id="1651"/>
      <w:bookmarkEnd w:id="1652"/>
      <w:bookmarkEnd w:id="1653"/>
    </w:p>
    <w:p w14:paraId="2D97B26B" w14:textId="77777777" w:rsidR="009F77C4" w:rsidRPr="00EC1346" w:rsidRDefault="009F77C4" w:rsidP="009F77C4">
      <w:pPr>
        <w:ind w:firstLine="420"/>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rPr>
          <w:rFonts w:hint="eastAsia"/>
        </w:rPr>
        <w:t xml:space="preserve"> </w:t>
      </w:r>
      <w:r w:rsidRPr="00EC1346">
        <w:t xml:space="preserve">&gt; </w:t>
      </w:r>
      <w:r w:rsidRPr="00EC1346">
        <w:rPr>
          <w:rFonts w:hint="eastAsia"/>
        </w:rPr>
        <w:t>源</w:t>
      </w:r>
      <w:r w:rsidRPr="00EC1346">
        <w:rPr>
          <w:rFonts w:hint="eastAsia"/>
        </w:rPr>
        <w:t>NAT</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按钮，进入源</w:t>
      </w:r>
      <w:r w:rsidRPr="00EC1346">
        <w:rPr>
          <w:rFonts w:hint="eastAsia"/>
        </w:rPr>
        <w:t>NAT</w:t>
      </w:r>
      <w:r w:rsidRPr="00EC1346">
        <w:rPr>
          <w:rFonts w:hint="eastAsia"/>
        </w:rPr>
        <w:t>配置页面，如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_Ref392952224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9-3</w:t>
      </w:r>
      <w:r w:rsidRPr="004111C4">
        <w:rPr>
          <w:color w:val="0000FF"/>
          <w:u w:val="single"/>
        </w:rPr>
        <w:fldChar w:fldCharType="end"/>
      </w:r>
      <w:r w:rsidRPr="00EC1346">
        <w:rPr>
          <w:rFonts w:hint="eastAsia"/>
        </w:rPr>
        <w:t>所示。源</w:t>
      </w:r>
      <w:r w:rsidRPr="00EC1346">
        <w:rPr>
          <w:rFonts w:hint="eastAsia"/>
        </w:rPr>
        <w:t>NAT</w:t>
      </w:r>
      <w:r w:rsidRPr="00EC1346">
        <w:rPr>
          <w:rFonts w:hint="eastAsia"/>
        </w:rPr>
        <w:t>详细配置说明，如</w:t>
      </w:r>
      <w:r w:rsidRPr="004111C4">
        <w:rPr>
          <w:rStyle w:val="aff"/>
        </w:rPr>
        <w:fldChar w:fldCharType="begin"/>
      </w:r>
      <w:r w:rsidRPr="004111C4">
        <w:rPr>
          <w:color w:val="0000FF"/>
          <w:u w:val="single"/>
        </w:rPr>
        <w:instrText xml:space="preserve"> </w:instrText>
      </w:r>
      <w:r w:rsidRPr="004111C4">
        <w:rPr>
          <w:rFonts w:hint="eastAsia"/>
          <w:color w:val="0000FF"/>
          <w:u w:val="single"/>
        </w:rPr>
        <w:instrText>REF _Ref392952233 \r \h</w:instrText>
      </w:r>
      <w:r w:rsidRPr="004111C4">
        <w:rPr>
          <w:color w:val="0000FF"/>
          <w:u w:val="single"/>
        </w:rPr>
        <w:instrText xml:space="preserve"> </w:instrText>
      </w:r>
      <w:r w:rsidRPr="004111C4">
        <w:rPr>
          <w:rStyle w:val="aff"/>
        </w:rPr>
      </w:r>
      <w:r w:rsidRPr="004111C4">
        <w:rPr>
          <w:rStyle w:val="aff"/>
        </w:rPr>
        <w:fldChar w:fldCharType="separate"/>
      </w:r>
      <w:r>
        <w:rPr>
          <w:rFonts w:hint="eastAsia"/>
          <w:color w:val="0000FF"/>
          <w:u w:val="single"/>
        </w:rPr>
        <w:t>表</w:t>
      </w:r>
      <w:r>
        <w:rPr>
          <w:rFonts w:hint="eastAsia"/>
          <w:color w:val="0000FF"/>
          <w:u w:val="single"/>
        </w:rPr>
        <w:t>9-2</w:t>
      </w:r>
      <w:r w:rsidRPr="004111C4">
        <w:rPr>
          <w:rStyle w:val="aff"/>
        </w:rPr>
        <w:fldChar w:fldCharType="end"/>
      </w:r>
      <w:r w:rsidRPr="00EC1346">
        <w:rPr>
          <w:rFonts w:hint="eastAsia"/>
        </w:rPr>
        <w:t>所示。</w:t>
      </w:r>
    </w:p>
    <w:p w14:paraId="2FA4849F" w14:textId="77777777" w:rsidR="009F77C4" w:rsidRPr="00034B0D" w:rsidRDefault="009F77C4" w:rsidP="009F77C4">
      <w:pPr>
        <w:pStyle w:val="FigureDescription"/>
        <w:spacing w:before="156" w:after="156"/>
      </w:pPr>
      <w:bookmarkStart w:id="1654" w:name="_Ref392952224"/>
      <w:r w:rsidRPr="00034B0D">
        <w:rPr>
          <w:rFonts w:hint="eastAsia"/>
        </w:rPr>
        <w:t>源</w:t>
      </w:r>
      <w:r w:rsidRPr="00034B0D">
        <w:rPr>
          <w:rFonts w:hint="eastAsia"/>
        </w:rPr>
        <w:t>NAT</w:t>
      </w:r>
      <w:r w:rsidRPr="00034B0D">
        <w:rPr>
          <w:rFonts w:hint="eastAsia"/>
        </w:rPr>
        <w:t>配置</w:t>
      </w:r>
      <w:bookmarkEnd w:id="1654"/>
    </w:p>
    <w:p w14:paraId="558081C1" w14:textId="77777777" w:rsidR="009F77C4" w:rsidRPr="00034B0D" w:rsidRDefault="009F77C4" w:rsidP="009F77C4">
      <w:pPr>
        <w:pStyle w:val="Figure"/>
      </w:pPr>
      <w:r w:rsidRPr="006722B2">
        <w:t xml:space="preserve"> </w:t>
      </w:r>
      <w:r>
        <w:drawing>
          <wp:inline distT="0" distB="0" distL="0" distR="0" wp14:anchorId="1EAF5D6A" wp14:editId="489F76A9">
            <wp:extent cx="3203689" cy="2964608"/>
            <wp:effectExtent l="0" t="0" r="0" b="7620"/>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0"/>
                    <a:stretch>
                      <a:fillRect/>
                    </a:stretch>
                  </pic:blipFill>
                  <pic:spPr>
                    <a:xfrm>
                      <a:off x="0" y="0"/>
                      <a:ext cx="3207569" cy="2968199"/>
                    </a:xfrm>
                    <a:prstGeom prst="rect">
                      <a:avLst/>
                    </a:prstGeom>
                  </pic:spPr>
                </pic:pic>
              </a:graphicData>
            </a:graphic>
          </wp:inline>
        </w:drawing>
      </w:r>
    </w:p>
    <w:p w14:paraId="3DFEB995" w14:textId="77777777" w:rsidR="009F77C4" w:rsidRPr="00EC1346" w:rsidRDefault="009F77C4" w:rsidP="009F77C4">
      <w:pPr>
        <w:ind w:firstLine="420"/>
      </w:pPr>
    </w:p>
    <w:p w14:paraId="70225541" w14:textId="77777777" w:rsidR="009F77C4" w:rsidRPr="00034B0D" w:rsidRDefault="009F77C4" w:rsidP="009F77C4">
      <w:pPr>
        <w:pStyle w:val="TableDescription"/>
      </w:pPr>
      <w:bookmarkStart w:id="1655" w:name="_Ref392952233"/>
      <w:r w:rsidRPr="00034B0D">
        <w:rPr>
          <w:rFonts w:hint="eastAsia"/>
        </w:rPr>
        <w:t>源</w:t>
      </w:r>
      <w:r w:rsidRPr="00034B0D">
        <w:rPr>
          <w:rFonts w:hint="eastAsia"/>
        </w:rPr>
        <w:t>NAT</w:t>
      </w:r>
      <w:r w:rsidRPr="00034B0D">
        <w:rPr>
          <w:rFonts w:hint="eastAsia"/>
        </w:rPr>
        <w:t>详细配置</w:t>
      </w:r>
      <w:bookmarkEnd w:id="1655"/>
    </w:p>
    <w:tbl>
      <w:tblPr>
        <w:tblStyle w:val="table0"/>
        <w:tblW w:w="8968" w:type="dxa"/>
        <w:tblLook w:val="04A0" w:firstRow="1" w:lastRow="0" w:firstColumn="1" w:lastColumn="0" w:noHBand="0" w:noVBand="1"/>
      </w:tblPr>
      <w:tblGrid>
        <w:gridCol w:w="1770"/>
        <w:gridCol w:w="7198"/>
      </w:tblGrid>
      <w:tr w:rsidR="009F77C4" w:rsidRPr="00034B0D" w14:paraId="3B08754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70" w:type="dxa"/>
          </w:tcPr>
          <w:p w14:paraId="702D8D6E" w14:textId="77777777" w:rsidR="009F77C4" w:rsidRPr="00034B0D" w:rsidRDefault="009F77C4" w:rsidP="004F08C7">
            <w:pPr>
              <w:pStyle w:val="TableHeading"/>
            </w:pPr>
            <w:r w:rsidRPr="00034B0D">
              <w:rPr>
                <w:rFonts w:hint="eastAsia"/>
              </w:rPr>
              <w:t>标题项</w:t>
            </w:r>
          </w:p>
        </w:tc>
        <w:tc>
          <w:tcPr>
            <w:tcW w:w="7198" w:type="dxa"/>
          </w:tcPr>
          <w:p w14:paraId="1E97A7AE" w14:textId="77777777" w:rsidR="009F77C4" w:rsidRPr="00034B0D" w:rsidRDefault="009F77C4" w:rsidP="004F08C7">
            <w:pPr>
              <w:pStyle w:val="TableHeading"/>
            </w:pPr>
            <w:r w:rsidRPr="00034B0D">
              <w:rPr>
                <w:rFonts w:hint="eastAsia"/>
              </w:rPr>
              <w:t>说明</w:t>
            </w:r>
          </w:p>
        </w:tc>
      </w:tr>
      <w:tr w:rsidR="009F77C4" w:rsidRPr="00034B0D" w14:paraId="2887FDC6" w14:textId="77777777" w:rsidTr="004F08C7">
        <w:trPr>
          <w:trHeight w:val="420"/>
        </w:trPr>
        <w:tc>
          <w:tcPr>
            <w:tcW w:w="1770" w:type="dxa"/>
          </w:tcPr>
          <w:p w14:paraId="4E883867" w14:textId="77777777" w:rsidR="009F77C4" w:rsidRPr="00034B0D" w:rsidRDefault="009F77C4" w:rsidP="004F08C7">
            <w:pPr>
              <w:pStyle w:val="TableText"/>
            </w:pPr>
            <w:r>
              <w:rPr>
                <w:rFonts w:hint="eastAsia"/>
              </w:rPr>
              <w:t>启用</w:t>
            </w:r>
          </w:p>
        </w:tc>
        <w:tc>
          <w:tcPr>
            <w:tcW w:w="7198" w:type="dxa"/>
          </w:tcPr>
          <w:p w14:paraId="5AE89AD0" w14:textId="77777777" w:rsidR="009F77C4" w:rsidRPr="00034B0D" w:rsidRDefault="009F77C4" w:rsidP="004F08C7">
            <w:pPr>
              <w:pStyle w:val="TableText"/>
            </w:pPr>
            <w:r>
              <w:rPr>
                <w:rFonts w:hint="eastAsia"/>
              </w:rPr>
              <w:t>勾选后启用NAT策略，默认是勾选状态</w:t>
            </w:r>
          </w:p>
        </w:tc>
      </w:tr>
      <w:tr w:rsidR="009F77C4" w:rsidRPr="00034B0D" w14:paraId="305929D9" w14:textId="77777777" w:rsidTr="004F08C7">
        <w:trPr>
          <w:trHeight w:val="420"/>
        </w:trPr>
        <w:tc>
          <w:tcPr>
            <w:tcW w:w="1770" w:type="dxa"/>
          </w:tcPr>
          <w:p w14:paraId="041F511A" w14:textId="77777777" w:rsidR="009F77C4" w:rsidRPr="00034B0D" w:rsidRDefault="009F77C4" w:rsidP="004F08C7">
            <w:pPr>
              <w:pStyle w:val="TableText"/>
            </w:pPr>
            <w:r>
              <w:rPr>
                <w:rFonts w:hint="eastAsia"/>
              </w:rPr>
              <w:t>地址</w:t>
            </w:r>
            <w:r>
              <w:t>类型</w:t>
            </w:r>
          </w:p>
        </w:tc>
        <w:tc>
          <w:tcPr>
            <w:tcW w:w="7198" w:type="dxa"/>
          </w:tcPr>
          <w:p w14:paraId="40770074" w14:textId="77777777" w:rsidR="009F77C4" w:rsidRPr="00034B0D" w:rsidRDefault="009F77C4" w:rsidP="004F08C7">
            <w:pPr>
              <w:pStyle w:val="TableText"/>
            </w:pPr>
            <w:r>
              <w:rPr>
                <w:rFonts w:hint="eastAsia"/>
              </w:rPr>
              <w:t>选择地址</w:t>
            </w:r>
            <w:r>
              <w:t>类型为IPv4</w:t>
            </w:r>
            <w:r>
              <w:rPr>
                <w:rFonts w:hint="eastAsia"/>
              </w:rPr>
              <w:t>或者</w:t>
            </w:r>
            <w:r>
              <w:t>IPv6</w:t>
            </w:r>
          </w:p>
        </w:tc>
      </w:tr>
      <w:tr w:rsidR="009F77C4" w:rsidRPr="00034B0D" w14:paraId="1484AE70" w14:textId="77777777" w:rsidTr="004F08C7">
        <w:trPr>
          <w:trHeight w:val="420"/>
        </w:trPr>
        <w:tc>
          <w:tcPr>
            <w:tcW w:w="1770" w:type="dxa"/>
          </w:tcPr>
          <w:p w14:paraId="67A73D26" w14:textId="77777777" w:rsidR="009F77C4" w:rsidRPr="00034B0D" w:rsidRDefault="009F77C4" w:rsidP="004F08C7">
            <w:pPr>
              <w:pStyle w:val="TableText"/>
            </w:pPr>
            <w:r>
              <w:rPr>
                <w:rFonts w:hint="eastAsia"/>
              </w:rPr>
              <w:t>描述</w:t>
            </w:r>
          </w:p>
        </w:tc>
        <w:tc>
          <w:tcPr>
            <w:tcW w:w="7198" w:type="dxa"/>
          </w:tcPr>
          <w:p w14:paraId="15E1DA69" w14:textId="77777777" w:rsidR="009F77C4" w:rsidRPr="00034B0D" w:rsidRDefault="009F77C4" w:rsidP="004F08C7">
            <w:pPr>
              <w:pStyle w:val="TableText"/>
            </w:pPr>
            <w:r w:rsidRPr="00A16BF5">
              <w:rPr>
                <w:rFonts w:hint="eastAsia"/>
              </w:rPr>
              <w:t>NAT</w:t>
            </w:r>
            <w:r>
              <w:rPr>
                <w:rFonts w:hint="eastAsia"/>
              </w:rPr>
              <w:t>规则匹配的</w:t>
            </w:r>
            <w:r>
              <w:t>描述</w:t>
            </w:r>
          </w:p>
        </w:tc>
      </w:tr>
      <w:tr w:rsidR="009F77C4" w:rsidRPr="00034B0D" w14:paraId="390F2E61" w14:textId="77777777" w:rsidTr="004F08C7">
        <w:trPr>
          <w:trHeight w:val="420"/>
        </w:trPr>
        <w:tc>
          <w:tcPr>
            <w:tcW w:w="1770" w:type="dxa"/>
          </w:tcPr>
          <w:p w14:paraId="4124AC52" w14:textId="77777777" w:rsidR="009F77C4" w:rsidRPr="00034B0D" w:rsidRDefault="009F77C4" w:rsidP="004F08C7">
            <w:pPr>
              <w:pStyle w:val="TableText"/>
            </w:pPr>
            <w:r w:rsidRPr="00034B0D">
              <w:rPr>
                <w:rFonts w:hint="eastAsia"/>
              </w:rPr>
              <w:t>源地址</w:t>
            </w:r>
          </w:p>
        </w:tc>
        <w:tc>
          <w:tcPr>
            <w:tcW w:w="7198" w:type="dxa"/>
          </w:tcPr>
          <w:p w14:paraId="36F39105" w14:textId="77777777" w:rsidR="009F77C4" w:rsidRPr="00034B0D" w:rsidRDefault="009F77C4" w:rsidP="004F08C7">
            <w:pPr>
              <w:pStyle w:val="TableText"/>
            </w:pPr>
            <w:r w:rsidRPr="00034B0D">
              <w:t>NAT</w:t>
            </w:r>
            <w:r w:rsidRPr="00034B0D">
              <w:rPr>
                <w:rFonts w:hint="eastAsia"/>
              </w:rPr>
              <w:t>规则匹配的源地址，可以是地址节点或地址组</w:t>
            </w:r>
          </w:p>
        </w:tc>
      </w:tr>
      <w:tr w:rsidR="009F77C4" w:rsidRPr="00034B0D" w14:paraId="528F5B2F" w14:textId="77777777" w:rsidTr="004F08C7">
        <w:trPr>
          <w:trHeight w:val="420"/>
        </w:trPr>
        <w:tc>
          <w:tcPr>
            <w:tcW w:w="1770" w:type="dxa"/>
          </w:tcPr>
          <w:p w14:paraId="1673169C" w14:textId="77777777" w:rsidR="009F77C4" w:rsidRPr="00034B0D" w:rsidRDefault="009F77C4" w:rsidP="004F08C7">
            <w:pPr>
              <w:pStyle w:val="TableText"/>
            </w:pPr>
            <w:r w:rsidRPr="00034B0D">
              <w:rPr>
                <w:rFonts w:hint="eastAsia"/>
              </w:rPr>
              <w:t>目的地址</w:t>
            </w:r>
          </w:p>
        </w:tc>
        <w:tc>
          <w:tcPr>
            <w:tcW w:w="7198" w:type="dxa"/>
          </w:tcPr>
          <w:p w14:paraId="58370A34" w14:textId="77777777" w:rsidR="009F77C4" w:rsidRPr="00034B0D" w:rsidRDefault="009F77C4" w:rsidP="004F08C7">
            <w:pPr>
              <w:pStyle w:val="TableText"/>
            </w:pPr>
            <w:r w:rsidRPr="00034B0D">
              <w:t>NAT</w:t>
            </w:r>
            <w:r w:rsidRPr="00034B0D">
              <w:rPr>
                <w:rFonts w:hint="eastAsia"/>
              </w:rPr>
              <w:t>规则匹配的目的地址，可以是地址节点或地址组</w:t>
            </w:r>
          </w:p>
        </w:tc>
      </w:tr>
      <w:tr w:rsidR="009F77C4" w:rsidRPr="00034B0D" w14:paraId="76BE3C9B" w14:textId="77777777" w:rsidTr="004F08C7">
        <w:trPr>
          <w:trHeight w:val="420"/>
        </w:trPr>
        <w:tc>
          <w:tcPr>
            <w:tcW w:w="1770" w:type="dxa"/>
          </w:tcPr>
          <w:p w14:paraId="60AA024C" w14:textId="77777777" w:rsidR="009F77C4" w:rsidRPr="00034B0D" w:rsidRDefault="009F77C4" w:rsidP="004F08C7">
            <w:pPr>
              <w:pStyle w:val="TableText"/>
            </w:pPr>
            <w:r w:rsidRPr="00034B0D">
              <w:rPr>
                <w:rFonts w:hint="eastAsia"/>
              </w:rPr>
              <w:t>服务</w:t>
            </w:r>
          </w:p>
        </w:tc>
        <w:tc>
          <w:tcPr>
            <w:tcW w:w="7198" w:type="dxa"/>
          </w:tcPr>
          <w:p w14:paraId="752710D9" w14:textId="77777777" w:rsidR="009F77C4" w:rsidRPr="00034B0D" w:rsidRDefault="009F77C4" w:rsidP="004F08C7">
            <w:pPr>
              <w:pStyle w:val="TableText"/>
            </w:pPr>
            <w:r w:rsidRPr="00034B0D">
              <w:t>NAT</w:t>
            </w:r>
            <w:r w:rsidRPr="00034B0D">
              <w:rPr>
                <w:rFonts w:hint="eastAsia"/>
              </w:rPr>
              <w:t>规则匹配的服务名，可以是服务资源或服务组</w:t>
            </w:r>
          </w:p>
        </w:tc>
      </w:tr>
      <w:tr w:rsidR="009F77C4" w:rsidRPr="00034B0D" w14:paraId="17DA1483" w14:textId="77777777" w:rsidTr="004F08C7">
        <w:trPr>
          <w:trHeight w:val="420"/>
        </w:trPr>
        <w:tc>
          <w:tcPr>
            <w:tcW w:w="1770" w:type="dxa"/>
          </w:tcPr>
          <w:p w14:paraId="7B27F62C" w14:textId="77777777" w:rsidR="009F77C4" w:rsidRPr="00034B0D" w:rsidRDefault="009F77C4" w:rsidP="004F08C7">
            <w:pPr>
              <w:pStyle w:val="TableText"/>
            </w:pPr>
            <w:r w:rsidRPr="00034B0D">
              <w:rPr>
                <w:rFonts w:hint="eastAsia"/>
              </w:rPr>
              <w:t>接口</w:t>
            </w:r>
          </w:p>
        </w:tc>
        <w:tc>
          <w:tcPr>
            <w:tcW w:w="7198" w:type="dxa"/>
          </w:tcPr>
          <w:p w14:paraId="471BFD88" w14:textId="77777777" w:rsidR="009F77C4" w:rsidRPr="00034B0D" w:rsidRDefault="009F77C4" w:rsidP="004F08C7">
            <w:pPr>
              <w:pStyle w:val="TableText"/>
            </w:pPr>
            <w:r w:rsidRPr="00034B0D">
              <w:t>NAT</w:t>
            </w:r>
            <w:r w:rsidRPr="00034B0D">
              <w:rPr>
                <w:rFonts w:hint="eastAsia"/>
              </w:rPr>
              <w:t>规则匹配的出接口名</w:t>
            </w:r>
          </w:p>
        </w:tc>
      </w:tr>
      <w:tr w:rsidR="009F77C4" w:rsidRPr="00034B0D" w14:paraId="7D7093CA" w14:textId="77777777" w:rsidTr="004F08C7">
        <w:trPr>
          <w:trHeight w:val="420"/>
        </w:trPr>
        <w:tc>
          <w:tcPr>
            <w:tcW w:w="1770" w:type="dxa"/>
          </w:tcPr>
          <w:p w14:paraId="2451B1B8" w14:textId="77777777" w:rsidR="009F77C4" w:rsidRPr="00034B0D" w:rsidRDefault="009F77C4" w:rsidP="004F08C7">
            <w:pPr>
              <w:pStyle w:val="TableText"/>
            </w:pPr>
            <w:r w:rsidRPr="00034B0D">
              <w:rPr>
                <w:rFonts w:hint="eastAsia"/>
              </w:rPr>
              <w:t>转换类型</w:t>
            </w:r>
          </w:p>
        </w:tc>
        <w:tc>
          <w:tcPr>
            <w:tcW w:w="7198" w:type="dxa"/>
          </w:tcPr>
          <w:p w14:paraId="6D1BA84C" w14:textId="77777777" w:rsidR="009F77C4" w:rsidRPr="00034B0D" w:rsidRDefault="009F77C4" w:rsidP="004F08C7">
            <w:pPr>
              <w:pStyle w:val="TableText"/>
            </w:pPr>
            <w:r w:rsidRPr="00034B0D">
              <w:rPr>
                <w:rFonts w:hint="eastAsia"/>
              </w:rPr>
              <w:t>需要转换成的地址，可以选择转换成出接口地址、地址池中的地址或不转换</w:t>
            </w:r>
          </w:p>
          <w:p w14:paraId="59145E40" w14:textId="77777777" w:rsidR="009F77C4" w:rsidRPr="00034B0D" w:rsidRDefault="009F77C4" w:rsidP="004F08C7">
            <w:pPr>
              <w:pStyle w:val="TableText"/>
            </w:pPr>
            <w:r w:rsidRPr="00034B0D">
              <w:rPr>
                <w:rFonts w:hint="eastAsia"/>
              </w:rPr>
              <w:t>不转换：为</w:t>
            </w:r>
            <w:r w:rsidRPr="00034B0D">
              <w:t>NAT</w:t>
            </w:r>
            <w:r w:rsidRPr="00034B0D">
              <w:rPr>
                <w:rFonts w:hint="eastAsia"/>
              </w:rPr>
              <w:t>白名单，指定的地址不做地址转换</w:t>
            </w:r>
          </w:p>
        </w:tc>
      </w:tr>
      <w:tr w:rsidR="009F77C4" w:rsidRPr="00034B0D" w14:paraId="4A471DDE" w14:textId="77777777" w:rsidTr="004F08C7">
        <w:trPr>
          <w:trHeight w:val="420"/>
        </w:trPr>
        <w:tc>
          <w:tcPr>
            <w:tcW w:w="1770" w:type="dxa"/>
          </w:tcPr>
          <w:p w14:paraId="62E2A4B7" w14:textId="77777777" w:rsidR="009F77C4" w:rsidRPr="00034B0D" w:rsidRDefault="009F77C4" w:rsidP="004F08C7">
            <w:pPr>
              <w:pStyle w:val="TableText"/>
            </w:pPr>
            <w:r w:rsidRPr="00034B0D">
              <w:rPr>
                <w:rFonts w:hint="eastAsia"/>
              </w:rPr>
              <w:t>日志</w:t>
            </w:r>
          </w:p>
        </w:tc>
        <w:tc>
          <w:tcPr>
            <w:tcW w:w="7198" w:type="dxa"/>
          </w:tcPr>
          <w:p w14:paraId="2BD5F5E5" w14:textId="77777777" w:rsidR="009F77C4" w:rsidRPr="00034B0D" w:rsidRDefault="009F77C4" w:rsidP="004F08C7">
            <w:pPr>
              <w:pStyle w:val="TableText"/>
            </w:pPr>
            <w:r w:rsidRPr="00034B0D">
              <w:rPr>
                <w:rFonts w:hint="eastAsia"/>
              </w:rPr>
              <w:t>是否需要对该规则启用日志</w:t>
            </w:r>
          </w:p>
        </w:tc>
      </w:tr>
    </w:tbl>
    <w:p w14:paraId="2551B906" w14:textId="77777777" w:rsidR="009F77C4" w:rsidRPr="00EC1346" w:rsidRDefault="009F77C4" w:rsidP="009F77C4">
      <w:pPr>
        <w:ind w:firstLine="420"/>
      </w:pPr>
    </w:p>
    <w:p w14:paraId="4B33D9D2" w14:textId="77777777" w:rsidR="009F77C4" w:rsidRPr="004111C4" w:rsidRDefault="009F77C4" w:rsidP="009F77C4">
      <w:pPr>
        <w:pStyle w:val="21"/>
      </w:pPr>
      <w:bookmarkStart w:id="1656" w:name="_Toc474249997"/>
      <w:bookmarkStart w:id="1657" w:name="_Toc14951455"/>
      <w:bookmarkStart w:id="1658" w:name="_Toc15484995"/>
      <w:bookmarkStart w:id="1659" w:name="_Toc41651033"/>
      <w:bookmarkStart w:id="1660" w:name="_Toc44618102"/>
      <w:bookmarkStart w:id="1661" w:name="_Toc60068990"/>
      <w:bookmarkStart w:id="1662" w:name="_Toc61022467"/>
      <w:r w:rsidRPr="004111C4">
        <w:rPr>
          <w:rFonts w:hint="eastAsia"/>
        </w:rPr>
        <w:lastRenderedPageBreak/>
        <w:t>目的NAT配置</w:t>
      </w:r>
      <w:bookmarkEnd w:id="1656"/>
      <w:bookmarkEnd w:id="1657"/>
      <w:bookmarkEnd w:id="1658"/>
      <w:bookmarkEnd w:id="1659"/>
      <w:bookmarkEnd w:id="1660"/>
      <w:bookmarkEnd w:id="1661"/>
      <w:bookmarkEnd w:id="1662"/>
    </w:p>
    <w:p w14:paraId="1F382170" w14:textId="77777777" w:rsidR="009F77C4" w:rsidRPr="00EC1346" w:rsidRDefault="009F77C4" w:rsidP="009F77C4">
      <w:pPr>
        <w:ind w:firstLine="420"/>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t xml:space="preserve">&gt; </w:t>
      </w:r>
      <w:r w:rsidRPr="00EC1346">
        <w:rPr>
          <w:rFonts w:hint="eastAsia"/>
        </w:rPr>
        <w:t>目的</w:t>
      </w:r>
      <w:r w:rsidRPr="00EC1346">
        <w:rPr>
          <w:rFonts w:hint="eastAsia"/>
        </w:rPr>
        <w:t>NAT</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按钮，进入目的</w:t>
      </w:r>
      <w:r w:rsidRPr="00EC1346">
        <w:rPr>
          <w:rFonts w:hint="eastAsia"/>
        </w:rPr>
        <w:t>NAT</w:t>
      </w:r>
      <w:r w:rsidRPr="00EC1346">
        <w:rPr>
          <w:rFonts w:hint="eastAsia"/>
        </w:rPr>
        <w:t>配置页面，如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_Ref392952309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9-4</w:t>
      </w:r>
      <w:r w:rsidRPr="004111C4">
        <w:rPr>
          <w:color w:val="0000FF"/>
          <w:u w:val="single"/>
        </w:rPr>
        <w:fldChar w:fldCharType="end"/>
      </w:r>
      <w:r w:rsidRPr="00EC1346">
        <w:rPr>
          <w:rFonts w:hint="eastAsia"/>
        </w:rPr>
        <w:t>所示。目的</w:t>
      </w:r>
      <w:r w:rsidRPr="00EC1346">
        <w:rPr>
          <w:rFonts w:hint="eastAsia"/>
        </w:rPr>
        <w:t>NAT</w:t>
      </w:r>
      <w:r w:rsidRPr="00EC1346">
        <w:rPr>
          <w:rFonts w:hint="eastAsia"/>
        </w:rPr>
        <w:t>详细配置说明，如</w:t>
      </w:r>
      <w:r w:rsidRPr="004111C4">
        <w:rPr>
          <w:rStyle w:val="aff"/>
        </w:rPr>
        <w:fldChar w:fldCharType="begin"/>
      </w:r>
      <w:r w:rsidRPr="004111C4">
        <w:rPr>
          <w:color w:val="0000FF"/>
          <w:u w:val="single"/>
        </w:rPr>
        <w:instrText xml:space="preserve"> </w:instrText>
      </w:r>
      <w:r w:rsidRPr="004111C4">
        <w:rPr>
          <w:rFonts w:hint="eastAsia"/>
          <w:color w:val="0000FF"/>
          <w:u w:val="single"/>
        </w:rPr>
        <w:instrText>REF _Ref392952319 \r \h</w:instrText>
      </w:r>
      <w:r w:rsidRPr="004111C4">
        <w:rPr>
          <w:color w:val="0000FF"/>
          <w:u w:val="single"/>
        </w:rPr>
        <w:instrText xml:space="preserve"> </w:instrText>
      </w:r>
      <w:r w:rsidRPr="004111C4">
        <w:rPr>
          <w:rStyle w:val="aff"/>
        </w:rPr>
      </w:r>
      <w:r w:rsidRPr="004111C4">
        <w:rPr>
          <w:rStyle w:val="aff"/>
        </w:rPr>
        <w:fldChar w:fldCharType="separate"/>
      </w:r>
      <w:r>
        <w:rPr>
          <w:rFonts w:hint="eastAsia"/>
          <w:color w:val="0000FF"/>
          <w:u w:val="single"/>
        </w:rPr>
        <w:t>表</w:t>
      </w:r>
      <w:r>
        <w:rPr>
          <w:rFonts w:hint="eastAsia"/>
          <w:color w:val="0000FF"/>
          <w:u w:val="single"/>
        </w:rPr>
        <w:t>9-3</w:t>
      </w:r>
      <w:r w:rsidRPr="004111C4">
        <w:rPr>
          <w:rStyle w:val="aff"/>
        </w:rPr>
        <w:fldChar w:fldCharType="end"/>
      </w:r>
      <w:r w:rsidRPr="00EC1346">
        <w:rPr>
          <w:rFonts w:hint="eastAsia"/>
        </w:rPr>
        <w:t>所示。</w:t>
      </w:r>
    </w:p>
    <w:p w14:paraId="4767787D" w14:textId="77777777" w:rsidR="009F77C4" w:rsidRPr="00034B0D" w:rsidRDefault="009F77C4" w:rsidP="009F77C4">
      <w:pPr>
        <w:pStyle w:val="FigureDescription"/>
        <w:spacing w:before="156" w:after="156"/>
      </w:pPr>
      <w:bookmarkStart w:id="1663" w:name="_Ref392952309"/>
      <w:r w:rsidRPr="00034B0D">
        <w:rPr>
          <w:rFonts w:hint="eastAsia"/>
        </w:rPr>
        <w:t>目的</w:t>
      </w:r>
      <w:r w:rsidRPr="00034B0D">
        <w:rPr>
          <w:rFonts w:hint="eastAsia"/>
        </w:rPr>
        <w:t>NAT</w:t>
      </w:r>
      <w:r w:rsidRPr="00034B0D">
        <w:rPr>
          <w:rFonts w:hint="eastAsia"/>
        </w:rPr>
        <w:t>配置</w:t>
      </w:r>
      <w:bookmarkEnd w:id="1663"/>
    </w:p>
    <w:p w14:paraId="67863317" w14:textId="77777777" w:rsidR="009F77C4" w:rsidRPr="00034B0D" w:rsidRDefault="009F77C4" w:rsidP="009F77C4">
      <w:pPr>
        <w:pStyle w:val="Figure"/>
      </w:pPr>
      <w:r w:rsidRPr="00AB30CE">
        <w:t xml:space="preserve"> </w:t>
      </w:r>
      <w:r w:rsidRPr="004C58E0">
        <w:t xml:space="preserve"> </w:t>
      </w:r>
      <w:r>
        <w:drawing>
          <wp:inline distT="0" distB="0" distL="0" distR="0" wp14:anchorId="2898125A" wp14:editId="6D04E22E">
            <wp:extent cx="3118169" cy="3356457"/>
            <wp:effectExtent l="0" t="0" r="6350" b="0"/>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1"/>
                    <a:stretch>
                      <a:fillRect/>
                    </a:stretch>
                  </pic:blipFill>
                  <pic:spPr>
                    <a:xfrm>
                      <a:off x="0" y="0"/>
                      <a:ext cx="3123578" cy="3362280"/>
                    </a:xfrm>
                    <a:prstGeom prst="rect">
                      <a:avLst/>
                    </a:prstGeom>
                  </pic:spPr>
                </pic:pic>
              </a:graphicData>
            </a:graphic>
          </wp:inline>
        </w:drawing>
      </w:r>
    </w:p>
    <w:p w14:paraId="2262F7D6" w14:textId="77777777" w:rsidR="009F77C4" w:rsidRPr="00EC1346" w:rsidRDefault="009F77C4" w:rsidP="009F77C4">
      <w:pPr>
        <w:ind w:firstLine="420"/>
      </w:pPr>
    </w:p>
    <w:p w14:paraId="49CA9798" w14:textId="77777777" w:rsidR="009F77C4" w:rsidRPr="00034B0D" w:rsidRDefault="009F77C4" w:rsidP="009F77C4">
      <w:pPr>
        <w:pStyle w:val="TableDescription"/>
      </w:pPr>
      <w:bookmarkStart w:id="1664" w:name="_Ref392952319"/>
      <w:r w:rsidRPr="00034B0D">
        <w:rPr>
          <w:rFonts w:hint="eastAsia"/>
        </w:rPr>
        <w:t>目的</w:t>
      </w:r>
      <w:r w:rsidRPr="00034B0D">
        <w:rPr>
          <w:rFonts w:hint="eastAsia"/>
        </w:rPr>
        <w:t>NAT</w:t>
      </w:r>
      <w:r w:rsidRPr="00034B0D">
        <w:rPr>
          <w:rFonts w:hint="eastAsia"/>
        </w:rPr>
        <w:t>详细配置</w:t>
      </w:r>
      <w:bookmarkEnd w:id="1664"/>
    </w:p>
    <w:tbl>
      <w:tblPr>
        <w:tblStyle w:val="table0"/>
        <w:tblW w:w="8968" w:type="dxa"/>
        <w:tblLook w:val="04A0" w:firstRow="1" w:lastRow="0" w:firstColumn="1" w:lastColumn="0" w:noHBand="0" w:noVBand="1"/>
      </w:tblPr>
      <w:tblGrid>
        <w:gridCol w:w="1770"/>
        <w:gridCol w:w="7198"/>
      </w:tblGrid>
      <w:tr w:rsidR="009F77C4" w:rsidRPr="00034B0D" w14:paraId="4E773C0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70" w:type="dxa"/>
          </w:tcPr>
          <w:p w14:paraId="7C268DAA" w14:textId="77777777" w:rsidR="009F77C4" w:rsidRPr="00034B0D" w:rsidRDefault="009F77C4" w:rsidP="004F08C7">
            <w:pPr>
              <w:pStyle w:val="TableHeading"/>
            </w:pPr>
            <w:r w:rsidRPr="00034B0D">
              <w:rPr>
                <w:rFonts w:hint="eastAsia"/>
              </w:rPr>
              <w:t>标题项</w:t>
            </w:r>
          </w:p>
        </w:tc>
        <w:tc>
          <w:tcPr>
            <w:tcW w:w="7198" w:type="dxa"/>
          </w:tcPr>
          <w:p w14:paraId="6E159EBA" w14:textId="77777777" w:rsidR="009F77C4" w:rsidRPr="00034B0D" w:rsidRDefault="009F77C4" w:rsidP="004F08C7">
            <w:pPr>
              <w:pStyle w:val="TableHeading"/>
            </w:pPr>
            <w:r w:rsidRPr="00034B0D">
              <w:rPr>
                <w:rFonts w:hint="eastAsia"/>
              </w:rPr>
              <w:t>说明</w:t>
            </w:r>
          </w:p>
        </w:tc>
      </w:tr>
      <w:tr w:rsidR="009F77C4" w:rsidRPr="00034B0D" w14:paraId="18BBF800" w14:textId="77777777" w:rsidTr="004F08C7">
        <w:trPr>
          <w:trHeight w:val="420"/>
        </w:trPr>
        <w:tc>
          <w:tcPr>
            <w:tcW w:w="1770" w:type="dxa"/>
          </w:tcPr>
          <w:p w14:paraId="4F46DF7D" w14:textId="77777777" w:rsidR="009F77C4" w:rsidRPr="00034B0D" w:rsidRDefault="009F77C4" w:rsidP="004F08C7">
            <w:pPr>
              <w:pStyle w:val="TableText"/>
            </w:pPr>
            <w:r>
              <w:rPr>
                <w:rFonts w:hint="eastAsia"/>
              </w:rPr>
              <w:t>启用</w:t>
            </w:r>
          </w:p>
        </w:tc>
        <w:tc>
          <w:tcPr>
            <w:tcW w:w="7198" w:type="dxa"/>
          </w:tcPr>
          <w:p w14:paraId="6CF89D6B" w14:textId="77777777" w:rsidR="009F77C4" w:rsidRPr="00034B0D" w:rsidRDefault="009F77C4" w:rsidP="004F08C7">
            <w:pPr>
              <w:pStyle w:val="TableText"/>
            </w:pPr>
            <w:r>
              <w:rPr>
                <w:rFonts w:hint="eastAsia"/>
              </w:rPr>
              <w:t>勾选后启用NAT策略，默认是勾选状态</w:t>
            </w:r>
          </w:p>
        </w:tc>
      </w:tr>
      <w:tr w:rsidR="009F77C4" w:rsidRPr="00034B0D" w14:paraId="7C2AD172" w14:textId="77777777" w:rsidTr="004F08C7">
        <w:trPr>
          <w:trHeight w:val="420"/>
        </w:trPr>
        <w:tc>
          <w:tcPr>
            <w:tcW w:w="1770" w:type="dxa"/>
          </w:tcPr>
          <w:p w14:paraId="7E25E1A7" w14:textId="77777777" w:rsidR="009F77C4" w:rsidRPr="00034B0D" w:rsidRDefault="009F77C4" w:rsidP="004F08C7">
            <w:pPr>
              <w:pStyle w:val="TableText"/>
            </w:pPr>
            <w:r>
              <w:rPr>
                <w:rFonts w:hint="eastAsia"/>
              </w:rPr>
              <w:t>地址</w:t>
            </w:r>
            <w:r>
              <w:t>类型</w:t>
            </w:r>
          </w:p>
        </w:tc>
        <w:tc>
          <w:tcPr>
            <w:tcW w:w="7198" w:type="dxa"/>
          </w:tcPr>
          <w:p w14:paraId="0E4EB2B7" w14:textId="77777777" w:rsidR="009F77C4" w:rsidRPr="00034B0D" w:rsidRDefault="009F77C4" w:rsidP="004F08C7">
            <w:pPr>
              <w:pStyle w:val="TableText"/>
            </w:pPr>
            <w:r>
              <w:rPr>
                <w:rFonts w:hint="eastAsia"/>
              </w:rPr>
              <w:t>选择地址</w:t>
            </w:r>
            <w:r>
              <w:t>类型为IPv4</w:t>
            </w:r>
            <w:r>
              <w:rPr>
                <w:rFonts w:hint="eastAsia"/>
              </w:rPr>
              <w:t>或者</w:t>
            </w:r>
            <w:r>
              <w:t>IPv6</w:t>
            </w:r>
          </w:p>
        </w:tc>
      </w:tr>
      <w:tr w:rsidR="009F77C4" w:rsidRPr="00034B0D" w14:paraId="6B8EA967" w14:textId="77777777" w:rsidTr="004F08C7">
        <w:trPr>
          <w:trHeight w:val="420"/>
        </w:trPr>
        <w:tc>
          <w:tcPr>
            <w:tcW w:w="1770" w:type="dxa"/>
          </w:tcPr>
          <w:p w14:paraId="11B200BF" w14:textId="77777777" w:rsidR="009F77C4" w:rsidRPr="00034B0D" w:rsidRDefault="009F77C4" w:rsidP="004F08C7">
            <w:pPr>
              <w:pStyle w:val="TableText"/>
            </w:pPr>
            <w:r>
              <w:rPr>
                <w:rFonts w:hint="eastAsia"/>
              </w:rPr>
              <w:t>描述</w:t>
            </w:r>
          </w:p>
        </w:tc>
        <w:tc>
          <w:tcPr>
            <w:tcW w:w="7198" w:type="dxa"/>
          </w:tcPr>
          <w:p w14:paraId="74D35C73" w14:textId="77777777" w:rsidR="009F77C4" w:rsidRPr="00034B0D" w:rsidRDefault="009F77C4" w:rsidP="004F08C7">
            <w:pPr>
              <w:pStyle w:val="TableText"/>
            </w:pPr>
            <w:r w:rsidRPr="004C58E0">
              <w:rPr>
                <w:rFonts w:hint="eastAsia"/>
              </w:rPr>
              <w:t>NAT规则匹配的</w:t>
            </w:r>
            <w:r>
              <w:rPr>
                <w:rFonts w:hint="eastAsia"/>
              </w:rPr>
              <w:t>描述</w:t>
            </w:r>
          </w:p>
        </w:tc>
      </w:tr>
      <w:tr w:rsidR="009F77C4" w:rsidRPr="00034B0D" w14:paraId="364D4302" w14:textId="77777777" w:rsidTr="004F08C7">
        <w:trPr>
          <w:trHeight w:val="420"/>
        </w:trPr>
        <w:tc>
          <w:tcPr>
            <w:tcW w:w="1770" w:type="dxa"/>
          </w:tcPr>
          <w:p w14:paraId="5B05B78C" w14:textId="77777777" w:rsidR="009F77C4" w:rsidRPr="00034B0D" w:rsidRDefault="009F77C4" w:rsidP="004F08C7">
            <w:pPr>
              <w:pStyle w:val="TableText"/>
            </w:pPr>
            <w:r w:rsidRPr="00034B0D">
              <w:rPr>
                <w:rFonts w:hint="eastAsia"/>
              </w:rPr>
              <w:t>源地址</w:t>
            </w:r>
          </w:p>
        </w:tc>
        <w:tc>
          <w:tcPr>
            <w:tcW w:w="7198" w:type="dxa"/>
          </w:tcPr>
          <w:p w14:paraId="055F5BB1" w14:textId="77777777" w:rsidR="009F77C4" w:rsidRPr="00034B0D" w:rsidRDefault="009F77C4" w:rsidP="004F08C7">
            <w:pPr>
              <w:pStyle w:val="TableText"/>
            </w:pPr>
            <w:r w:rsidRPr="00034B0D">
              <w:t>NAT</w:t>
            </w:r>
            <w:r w:rsidRPr="00034B0D">
              <w:rPr>
                <w:rFonts w:hint="eastAsia"/>
              </w:rPr>
              <w:t>规则匹配的源地址，可以是地址节点或地址组</w:t>
            </w:r>
          </w:p>
        </w:tc>
      </w:tr>
      <w:tr w:rsidR="009F77C4" w:rsidRPr="00034B0D" w14:paraId="189BFFE0" w14:textId="77777777" w:rsidTr="004F08C7">
        <w:trPr>
          <w:trHeight w:val="420"/>
        </w:trPr>
        <w:tc>
          <w:tcPr>
            <w:tcW w:w="1770" w:type="dxa"/>
          </w:tcPr>
          <w:p w14:paraId="4D1075EC" w14:textId="77777777" w:rsidR="009F77C4" w:rsidRPr="00034B0D" w:rsidRDefault="009F77C4" w:rsidP="004F08C7">
            <w:pPr>
              <w:pStyle w:val="TableText"/>
            </w:pPr>
            <w:r w:rsidRPr="00034B0D">
              <w:rPr>
                <w:rFonts w:hint="eastAsia"/>
              </w:rPr>
              <w:t>目的地址</w:t>
            </w:r>
          </w:p>
        </w:tc>
        <w:tc>
          <w:tcPr>
            <w:tcW w:w="7198" w:type="dxa"/>
          </w:tcPr>
          <w:p w14:paraId="0B88C28B" w14:textId="77777777" w:rsidR="009F77C4" w:rsidRPr="00034B0D" w:rsidRDefault="009F77C4" w:rsidP="004F08C7">
            <w:pPr>
              <w:pStyle w:val="TableText"/>
            </w:pPr>
            <w:r w:rsidRPr="00034B0D">
              <w:t>NAT</w:t>
            </w:r>
            <w:r w:rsidRPr="00034B0D">
              <w:rPr>
                <w:rFonts w:hint="eastAsia"/>
              </w:rPr>
              <w:t>规则匹配的目的地址，可以是地址节点或地址组</w:t>
            </w:r>
          </w:p>
        </w:tc>
      </w:tr>
      <w:tr w:rsidR="009F77C4" w:rsidRPr="00034B0D" w14:paraId="22A607CA" w14:textId="77777777" w:rsidTr="004F08C7">
        <w:trPr>
          <w:trHeight w:val="420"/>
        </w:trPr>
        <w:tc>
          <w:tcPr>
            <w:tcW w:w="1770" w:type="dxa"/>
          </w:tcPr>
          <w:p w14:paraId="33B402C0" w14:textId="77777777" w:rsidR="009F77C4" w:rsidRPr="00034B0D" w:rsidRDefault="009F77C4" w:rsidP="004F08C7">
            <w:pPr>
              <w:pStyle w:val="TableText"/>
            </w:pPr>
            <w:r w:rsidRPr="00034B0D">
              <w:rPr>
                <w:rFonts w:hint="eastAsia"/>
              </w:rPr>
              <w:t>服务</w:t>
            </w:r>
          </w:p>
        </w:tc>
        <w:tc>
          <w:tcPr>
            <w:tcW w:w="7198" w:type="dxa"/>
          </w:tcPr>
          <w:p w14:paraId="1BDA5971" w14:textId="77777777" w:rsidR="009F77C4" w:rsidRPr="00034B0D" w:rsidRDefault="009F77C4" w:rsidP="004F08C7">
            <w:pPr>
              <w:pStyle w:val="TableText"/>
            </w:pPr>
            <w:r w:rsidRPr="00034B0D">
              <w:t>NAT</w:t>
            </w:r>
            <w:r w:rsidRPr="00034B0D">
              <w:rPr>
                <w:rFonts w:hint="eastAsia"/>
              </w:rPr>
              <w:t>规则匹配的服务名，可以是服务资源或服务组</w:t>
            </w:r>
          </w:p>
        </w:tc>
      </w:tr>
      <w:tr w:rsidR="009F77C4" w:rsidRPr="00034B0D" w14:paraId="50C1853D" w14:textId="77777777" w:rsidTr="004F08C7">
        <w:trPr>
          <w:trHeight w:val="420"/>
        </w:trPr>
        <w:tc>
          <w:tcPr>
            <w:tcW w:w="1770" w:type="dxa"/>
          </w:tcPr>
          <w:p w14:paraId="56858BA6" w14:textId="77777777" w:rsidR="009F77C4" w:rsidRPr="00034B0D" w:rsidRDefault="009F77C4" w:rsidP="004F08C7">
            <w:pPr>
              <w:pStyle w:val="TableText"/>
            </w:pPr>
            <w:r w:rsidRPr="00034B0D">
              <w:rPr>
                <w:rFonts w:hint="eastAsia"/>
              </w:rPr>
              <w:t>接口</w:t>
            </w:r>
          </w:p>
        </w:tc>
        <w:tc>
          <w:tcPr>
            <w:tcW w:w="7198" w:type="dxa"/>
          </w:tcPr>
          <w:p w14:paraId="5C4B5324" w14:textId="77777777" w:rsidR="009F77C4" w:rsidRPr="00034B0D" w:rsidRDefault="009F77C4" w:rsidP="004F08C7">
            <w:pPr>
              <w:pStyle w:val="TableText"/>
            </w:pPr>
            <w:r w:rsidRPr="00034B0D">
              <w:t>NAT</w:t>
            </w:r>
            <w:r w:rsidRPr="00034B0D">
              <w:rPr>
                <w:rFonts w:hint="eastAsia"/>
              </w:rPr>
              <w:t>规则匹配的出接口名</w:t>
            </w:r>
          </w:p>
        </w:tc>
      </w:tr>
      <w:tr w:rsidR="009F77C4" w:rsidRPr="00034B0D" w14:paraId="6BB9B8CB" w14:textId="77777777" w:rsidTr="004F08C7">
        <w:trPr>
          <w:trHeight w:val="420"/>
        </w:trPr>
        <w:tc>
          <w:tcPr>
            <w:tcW w:w="1770" w:type="dxa"/>
          </w:tcPr>
          <w:p w14:paraId="2B2143FC" w14:textId="77777777" w:rsidR="009F77C4" w:rsidRPr="00034B0D" w:rsidRDefault="009F77C4" w:rsidP="004F08C7">
            <w:pPr>
              <w:pStyle w:val="TableText"/>
            </w:pPr>
            <w:r w:rsidRPr="00034B0D">
              <w:rPr>
                <w:rFonts w:hint="eastAsia"/>
              </w:rPr>
              <w:t>转换类型</w:t>
            </w:r>
          </w:p>
        </w:tc>
        <w:tc>
          <w:tcPr>
            <w:tcW w:w="7198" w:type="dxa"/>
          </w:tcPr>
          <w:p w14:paraId="3639F7AF" w14:textId="77777777" w:rsidR="009F77C4" w:rsidRPr="00034B0D" w:rsidRDefault="009F77C4" w:rsidP="004F08C7">
            <w:pPr>
              <w:pStyle w:val="TableText"/>
            </w:pPr>
            <w:r w:rsidRPr="00034B0D">
              <w:rPr>
                <w:rFonts w:hint="eastAsia"/>
              </w:rPr>
              <w:t>需要转换成的地址，可以选择地址映射、</w:t>
            </w:r>
            <w:r>
              <w:t>端口</w:t>
            </w:r>
            <w:r w:rsidRPr="00034B0D">
              <w:rPr>
                <w:rFonts w:hint="eastAsia"/>
              </w:rPr>
              <w:t>映射或不转换</w:t>
            </w:r>
          </w:p>
          <w:p w14:paraId="68DFC5F2" w14:textId="77777777" w:rsidR="009F77C4" w:rsidRPr="00034B0D" w:rsidRDefault="009F77C4" w:rsidP="004F08C7">
            <w:pPr>
              <w:pStyle w:val="TableText"/>
            </w:pPr>
            <w:r w:rsidRPr="00034B0D">
              <w:rPr>
                <w:rFonts w:hint="eastAsia"/>
              </w:rPr>
              <w:t>不转换：为</w:t>
            </w:r>
            <w:r w:rsidRPr="00034B0D">
              <w:t>NAT</w:t>
            </w:r>
            <w:r w:rsidRPr="00034B0D">
              <w:rPr>
                <w:rFonts w:hint="eastAsia"/>
              </w:rPr>
              <w:t>白名单，指定的地址不做地址转换</w:t>
            </w:r>
          </w:p>
        </w:tc>
      </w:tr>
      <w:tr w:rsidR="009F77C4" w:rsidRPr="00034B0D" w14:paraId="5059688A" w14:textId="77777777" w:rsidTr="004F08C7">
        <w:trPr>
          <w:trHeight w:val="420"/>
        </w:trPr>
        <w:tc>
          <w:tcPr>
            <w:tcW w:w="1770" w:type="dxa"/>
          </w:tcPr>
          <w:p w14:paraId="4EF32274" w14:textId="77777777" w:rsidR="009F77C4" w:rsidRPr="00034B0D" w:rsidRDefault="009F77C4" w:rsidP="004F08C7">
            <w:pPr>
              <w:pStyle w:val="TableText"/>
            </w:pPr>
            <w:r w:rsidRPr="00034B0D">
              <w:rPr>
                <w:rFonts w:hint="eastAsia"/>
              </w:rPr>
              <w:t>日志</w:t>
            </w:r>
          </w:p>
        </w:tc>
        <w:tc>
          <w:tcPr>
            <w:tcW w:w="7198" w:type="dxa"/>
          </w:tcPr>
          <w:p w14:paraId="607DACC2" w14:textId="77777777" w:rsidR="009F77C4" w:rsidRPr="00034B0D" w:rsidRDefault="009F77C4" w:rsidP="004F08C7">
            <w:pPr>
              <w:pStyle w:val="TableText"/>
            </w:pPr>
            <w:r w:rsidRPr="00034B0D">
              <w:rPr>
                <w:rFonts w:hint="eastAsia"/>
              </w:rPr>
              <w:t>是否需要对该规则启用日志</w:t>
            </w:r>
          </w:p>
        </w:tc>
      </w:tr>
      <w:tr w:rsidR="009F77C4" w:rsidRPr="00034B0D" w14:paraId="12137DCB" w14:textId="77777777" w:rsidTr="004F08C7">
        <w:trPr>
          <w:trHeight w:val="420"/>
        </w:trPr>
        <w:tc>
          <w:tcPr>
            <w:tcW w:w="1770" w:type="dxa"/>
          </w:tcPr>
          <w:p w14:paraId="110C5CB6" w14:textId="77777777" w:rsidR="009F77C4" w:rsidRPr="00034B0D" w:rsidRDefault="009F77C4" w:rsidP="004F08C7">
            <w:pPr>
              <w:pStyle w:val="TableText"/>
            </w:pPr>
            <w:r>
              <w:rPr>
                <w:rFonts w:hint="eastAsia"/>
              </w:rPr>
              <w:t>发布服务器</w:t>
            </w:r>
          </w:p>
        </w:tc>
        <w:tc>
          <w:tcPr>
            <w:tcW w:w="7198" w:type="dxa"/>
          </w:tcPr>
          <w:p w14:paraId="224D7F25" w14:textId="77777777" w:rsidR="009F77C4" w:rsidRPr="00034B0D" w:rsidRDefault="009F77C4" w:rsidP="004F08C7">
            <w:pPr>
              <w:pStyle w:val="TableText"/>
            </w:pPr>
            <w:r>
              <w:rPr>
                <w:rFonts w:hint="eastAsia"/>
              </w:rPr>
              <w:t>N</w:t>
            </w:r>
            <w:r>
              <w:t>AT回流功能</w:t>
            </w:r>
            <w:r>
              <w:rPr>
                <w:rFonts w:hint="eastAsia"/>
              </w:rPr>
              <w:t>，</w:t>
            </w:r>
            <w:r>
              <w:t>允许内网用户以外网</w:t>
            </w:r>
            <w:r>
              <w:rPr>
                <w:rFonts w:hint="eastAsia"/>
              </w:rPr>
              <w:t>I</w:t>
            </w:r>
            <w:r>
              <w:t>P来访问内网服务器</w:t>
            </w:r>
            <w:r>
              <w:rPr>
                <w:rFonts w:hint="eastAsia"/>
              </w:rPr>
              <w:t>，</w:t>
            </w:r>
            <w:r>
              <w:t>开启后此目的</w:t>
            </w:r>
            <w:r>
              <w:rPr>
                <w:rFonts w:hint="eastAsia"/>
              </w:rPr>
              <w:t>N</w:t>
            </w:r>
            <w:r>
              <w:t>AT匹配不关心报文入接口</w:t>
            </w:r>
            <w:r>
              <w:rPr>
                <w:rFonts w:hint="eastAsia"/>
              </w:rPr>
              <w:t>，</w:t>
            </w:r>
            <w:r>
              <w:t>同时会在报文出接口做源</w:t>
            </w:r>
            <w:r>
              <w:rPr>
                <w:rFonts w:hint="eastAsia"/>
              </w:rPr>
              <w:t>N</w:t>
            </w:r>
            <w:r>
              <w:t>AT转换</w:t>
            </w:r>
            <w:r>
              <w:rPr>
                <w:rFonts w:hint="eastAsia"/>
              </w:rPr>
              <w:t>，</w:t>
            </w:r>
            <w:r>
              <w:t>转换</w:t>
            </w:r>
            <w:r>
              <w:rPr>
                <w:rFonts w:hint="eastAsia"/>
              </w:rPr>
              <w:t>地址为出接口地址。</w:t>
            </w:r>
          </w:p>
        </w:tc>
      </w:tr>
    </w:tbl>
    <w:p w14:paraId="10CD95F0" w14:textId="77777777" w:rsidR="009F77C4" w:rsidRPr="00EC1346" w:rsidRDefault="009F77C4" w:rsidP="009F77C4">
      <w:pPr>
        <w:ind w:firstLine="420"/>
      </w:pPr>
    </w:p>
    <w:p w14:paraId="39FDCCB7" w14:textId="77777777" w:rsidR="009F77C4" w:rsidRPr="004111C4" w:rsidRDefault="009F77C4" w:rsidP="009F77C4">
      <w:pPr>
        <w:pStyle w:val="21"/>
      </w:pPr>
      <w:bookmarkStart w:id="1665" w:name="_Toc474249998"/>
      <w:bookmarkStart w:id="1666" w:name="_Toc14951456"/>
      <w:bookmarkStart w:id="1667" w:name="_Toc15484996"/>
      <w:bookmarkStart w:id="1668" w:name="_Toc41651034"/>
      <w:bookmarkStart w:id="1669" w:name="_Toc44618103"/>
      <w:bookmarkStart w:id="1670" w:name="_Toc60068991"/>
      <w:bookmarkStart w:id="1671" w:name="_Toc61022468"/>
      <w:r w:rsidRPr="004111C4">
        <w:rPr>
          <w:rFonts w:hint="eastAsia"/>
        </w:rPr>
        <w:lastRenderedPageBreak/>
        <w:t>静态NAT配置</w:t>
      </w:r>
      <w:bookmarkEnd w:id="1665"/>
      <w:bookmarkEnd w:id="1666"/>
      <w:bookmarkEnd w:id="1667"/>
      <w:bookmarkEnd w:id="1668"/>
      <w:bookmarkEnd w:id="1669"/>
      <w:bookmarkEnd w:id="1670"/>
      <w:bookmarkEnd w:id="1671"/>
    </w:p>
    <w:p w14:paraId="58A3489E" w14:textId="77777777" w:rsidR="009F77C4" w:rsidRPr="00EC1346" w:rsidRDefault="009F77C4" w:rsidP="009F77C4">
      <w:pPr>
        <w:ind w:firstLine="420"/>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rPr>
          <w:rFonts w:hint="eastAsia"/>
        </w:rPr>
        <w:t xml:space="preserve"> </w:t>
      </w:r>
      <w:r w:rsidRPr="00EC1346">
        <w:t xml:space="preserve">&gt; </w:t>
      </w:r>
      <w:r w:rsidRPr="00EC1346">
        <w:rPr>
          <w:rFonts w:hint="eastAsia"/>
        </w:rPr>
        <w:t>静态</w:t>
      </w:r>
      <w:r w:rsidRPr="00EC1346">
        <w:rPr>
          <w:rFonts w:hint="eastAsia"/>
        </w:rPr>
        <w:t>NAT</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按钮，进入静态</w:t>
      </w:r>
      <w:r w:rsidRPr="00EC1346">
        <w:rPr>
          <w:rFonts w:hint="eastAsia"/>
        </w:rPr>
        <w:t>NAT</w:t>
      </w:r>
      <w:r w:rsidRPr="00EC1346">
        <w:rPr>
          <w:rFonts w:hint="eastAsia"/>
        </w:rPr>
        <w:t>配置页面，如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_Ref392952333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9-5</w:t>
      </w:r>
      <w:r w:rsidRPr="004111C4">
        <w:rPr>
          <w:color w:val="0000FF"/>
          <w:u w:val="single"/>
        </w:rPr>
        <w:fldChar w:fldCharType="end"/>
      </w:r>
      <w:r w:rsidRPr="00EC1346">
        <w:rPr>
          <w:rFonts w:hint="eastAsia"/>
        </w:rPr>
        <w:t>所示。静态</w:t>
      </w:r>
      <w:r w:rsidRPr="00EC1346">
        <w:rPr>
          <w:rFonts w:hint="eastAsia"/>
        </w:rPr>
        <w:t>NAT</w:t>
      </w:r>
      <w:r w:rsidRPr="00EC1346">
        <w:rPr>
          <w:rFonts w:hint="eastAsia"/>
        </w:rPr>
        <w:t>详细配置说明，如</w:t>
      </w:r>
      <w:r w:rsidRPr="004111C4">
        <w:rPr>
          <w:rStyle w:val="aff"/>
        </w:rPr>
        <w:fldChar w:fldCharType="begin"/>
      </w:r>
      <w:r w:rsidRPr="004111C4">
        <w:rPr>
          <w:color w:val="0000FF"/>
          <w:u w:val="single"/>
        </w:rPr>
        <w:instrText xml:space="preserve"> </w:instrText>
      </w:r>
      <w:r w:rsidRPr="004111C4">
        <w:rPr>
          <w:rFonts w:hint="eastAsia"/>
          <w:color w:val="0000FF"/>
          <w:u w:val="single"/>
        </w:rPr>
        <w:instrText>REF _Ref392952343 \r \h</w:instrText>
      </w:r>
      <w:r w:rsidRPr="004111C4">
        <w:rPr>
          <w:color w:val="0000FF"/>
          <w:u w:val="single"/>
        </w:rPr>
        <w:instrText xml:space="preserve"> </w:instrText>
      </w:r>
      <w:r w:rsidRPr="004111C4">
        <w:rPr>
          <w:rStyle w:val="aff"/>
        </w:rPr>
      </w:r>
      <w:r w:rsidRPr="004111C4">
        <w:rPr>
          <w:rStyle w:val="aff"/>
        </w:rPr>
        <w:fldChar w:fldCharType="separate"/>
      </w:r>
      <w:r>
        <w:rPr>
          <w:rFonts w:hint="eastAsia"/>
          <w:color w:val="0000FF"/>
          <w:u w:val="single"/>
        </w:rPr>
        <w:t>表</w:t>
      </w:r>
      <w:r>
        <w:rPr>
          <w:rFonts w:hint="eastAsia"/>
          <w:color w:val="0000FF"/>
          <w:u w:val="single"/>
        </w:rPr>
        <w:t>9-4</w:t>
      </w:r>
      <w:r w:rsidRPr="004111C4">
        <w:rPr>
          <w:rStyle w:val="aff"/>
        </w:rPr>
        <w:fldChar w:fldCharType="end"/>
      </w:r>
      <w:r w:rsidRPr="00EC1346">
        <w:rPr>
          <w:rFonts w:hint="eastAsia"/>
        </w:rPr>
        <w:t>所示。</w:t>
      </w:r>
    </w:p>
    <w:p w14:paraId="0B25C1D3" w14:textId="77777777" w:rsidR="009F77C4" w:rsidRPr="00034B0D" w:rsidRDefault="009F77C4" w:rsidP="009F77C4">
      <w:pPr>
        <w:pStyle w:val="FigureDescription"/>
        <w:spacing w:before="156" w:after="156"/>
      </w:pPr>
      <w:bookmarkStart w:id="1672" w:name="_Ref392952333"/>
      <w:r w:rsidRPr="00034B0D">
        <w:rPr>
          <w:rFonts w:hint="eastAsia"/>
        </w:rPr>
        <w:t>静态</w:t>
      </w:r>
      <w:r w:rsidRPr="00034B0D">
        <w:rPr>
          <w:rFonts w:hint="eastAsia"/>
        </w:rPr>
        <w:t>NAT</w:t>
      </w:r>
      <w:r w:rsidRPr="00034B0D">
        <w:rPr>
          <w:rFonts w:hint="eastAsia"/>
        </w:rPr>
        <w:t>配置</w:t>
      </w:r>
      <w:bookmarkEnd w:id="1672"/>
    </w:p>
    <w:p w14:paraId="428968C2" w14:textId="77777777" w:rsidR="009F77C4" w:rsidRPr="00034B0D" w:rsidRDefault="009F77C4" w:rsidP="009F77C4">
      <w:pPr>
        <w:pStyle w:val="Figure"/>
      </w:pPr>
      <w:r w:rsidRPr="005D4BBE">
        <w:t xml:space="preserve"> </w:t>
      </w:r>
      <w:r w:rsidRPr="00AB30CE">
        <w:t xml:space="preserve"> </w:t>
      </w:r>
      <w:r>
        <w:drawing>
          <wp:inline distT="0" distB="0" distL="0" distR="0" wp14:anchorId="6F65F698" wp14:editId="35B21709">
            <wp:extent cx="2690573" cy="2208588"/>
            <wp:effectExtent l="0" t="0" r="0" b="1270"/>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2"/>
                    <a:stretch>
                      <a:fillRect/>
                    </a:stretch>
                  </pic:blipFill>
                  <pic:spPr>
                    <a:xfrm>
                      <a:off x="0" y="0"/>
                      <a:ext cx="2696132" cy="2213151"/>
                    </a:xfrm>
                    <a:prstGeom prst="rect">
                      <a:avLst/>
                    </a:prstGeom>
                  </pic:spPr>
                </pic:pic>
              </a:graphicData>
            </a:graphic>
          </wp:inline>
        </w:drawing>
      </w:r>
    </w:p>
    <w:p w14:paraId="2C84C1A8" w14:textId="77777777" w:rsidR="009F77C4" w:rsidRPr="00EC1346" w:rsidRDefault="009F77C4" w:rsidP="009F77C4">
      <w:pPr>
        <w:ind w:firstLine="420"/>
      </w:pPr>
    </w:p>
    <w:p w14:paraId="7C060213" w14:textId="77777777" w:rsidR="009F77C4" w:rsidRPr="00034B0D" w:rsidRDefault="009F77C4" w:rsidP="009F77C4">
      <w:pPr>
        <w:pStyle w:val="TableDescription"/>
      </w:pPr>
      <w:bookmarkStart w:id="1673" w:name="_Ref392952343"/>
      <w:r w:rsidRPr="00034B0D">
        <w:rPr>
          <w:rFonts w:hint="eastAsia"/>
        </w:rPr>
        <w:t>静态</w:t>
      </w:r>
      <w:r w:rsidRPr="00034B0D">
        <w:rPr>
          <w:rFonts w:hint="eastAsia"/>
        </w:rPr>
        <w:t>NAT</w:t>
      </w:r>
      <w:r w:rsidRPr="00034B0D">
        <w:rPr>
          <w:rFonts w:hint="eastAsia"/>
        </w:rPr>
        <w:t>详细配置</w:t>
      </w:r>
      <w:bookmarkEnd w:id="1673"/>
    </w:p>
    <w:tbl>
      <w:tblPr>
        <w:tblStyle w:val="table0"/>
        <w:tblW w:w="8968" w:type="dxa"/>
        <w:tblLook w:val="04A0" w:firstRow="1" w:lastRow="0" w:firstColumn="1" w:lastColumn="0" w:noHBand="0" w:noVBand="1"/>
      </w:tblPr>
      <w:tblGrid>
        <w:gridCol w:w="2333"/>
        <w:gridCol w:w="6635"/>
      </w:tblGrid>
      <w:tr w:rsidR="009F77C4" w:rsidRPr="00034B0D" w14:paraId="43B0BB6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0D8A8E03" w14:textId="77777777" w:rsidR="009F77C4" w:rsidRPr="00034B0D" w:rsidRDefault="009F77C4" w:rsidP="004F08C7">
            <w:pPr>
              <w:pStyle w:val="TableHeading"/>
            </w:pPr>
            <w:r w:rsidRPr="00034B0D">
              <w:rPr>
                <w:rFonts w:hint="eastAsia"/>
              </w:rPr>
              <w:t>标题项</w:t>
            </w:r>
          </w:p>
        </w:tc>
        <w:tc>
          <w:tcPr>
            <w:tcW w:w="6635" w:type="dxa"/>
          </w:tcPr>
          <w:p w14:paraId="1776CD5A" w14:textId="77777777" w:rsidR="009F77C4" w:rsidRPr="00034B0D" w:rsidRDefault="009F77C4" w:rsidP="004F08C7">
            <w:pPr>
              <w:pStyle w:val="TableHeading"/>
            </w:pPr>
            <w:r w:rsidRPr="00034B0D">
              <w:rPr>
                <w:rFonts w:hint="eastAsia"/>
              </w:rPr>
              <w:t>说明</w:t>
            </w:r>
          </w:p>
        </w:tc>
      </w:tr>
      <w:tr w:rsidR="009F77C4" w:rsidRPr="00034B0D" w14:paraId="4D7F0ABB" w14:textId="77777777" w:rsidTr="004F08C7">
        <w:trPr>
          <w:trHeight w:val="420"/>
        </w:trPr>
        <w:tc>
          <w:tcPr>
            <w:tcW w:w="2333" w:type="dxa"/>
          </w:tcPr>
          <w:p w14:paraId="6E114F3A" w14:textId="77777777" w:rsidR="009F77C4" w:rsidRPr="00034B0D" w:rsidRDefault="009F77C4" w:rsidP="004F08C7">
            <w:pPr>
              <w:pStyle w:val="TableText"/>
            </w:pPr>
            <w:r>
              <w:rPr>
                <w:rFonts w:hint="eastAsia"/>
              </w:rPr>
              <w:t>启用</w:t>
            </w:r>
          </w:p>
        </w:tc>
        <w:tc>
          <w:tcPr>
            <w:tcW w:w="6635" w:type="dxa"/>
          </w:tcPr>
          <w:p w14:paraId="29195FDB" w14:textId="77777777" w:rsidR="009F77C4" w:rsidRPr="00034B0D" w:rsidRDefault="009F77C4" w:rsidP="004F08C7">
            <w:pPr>
              <w:pStyle w:val="TableText"/>
            </w:pPr>
            <w:r>
              <w:rPr>
                <w:rFonts w:hint="eastAsia"/>
              </w:rPr>
              <w:t>勾选后启用NAT策略，默认是勾选状态</w:t>
            </w:r>
          </w:p>
        </w:tc>
      </w:tr>
      <w:tr w:rsidR="009F77C4" w:rsidRPr="00034B0D" w14:paraId="1A15B314" w14:textId="77777777" w:rsidTr="004F08C7">
        <w:trPr>
          <w:trHeight w:val="420"/>
        </w:trPr>
        <w:tc>
          <w:tcPr>
            <w:tcW w:w="2333" w:type="dxa"/>
          </w:tcPr>
          <w:p w14:paraId="1DCB8E4A" w14:textId="77777777" w:rsidR="009F77C4" w:rsidRPr="00034B0D" w:rsidRDefault="009F77C4" w:rsidP="004F08C7">
            <w:pPr>
              <w:pStyle w:val="TableText"/>
            </w:pPr>
            <w:r>
              <w:rPr>
                <w:rFonts w:hint="eastAsia"/>
              </w:rPr>
              <w:t>地址</w:t>
            </w:r>
            <w:r>
              <w:t>类型</w:t>
            </w:r>
          </w:p>
        </w:tc>
        <w:tc>
          <w:tcPr>
            <w:tcW w:w="6635" w:type="dxa"/>
          </w:tcPr>
          <w:p w14:paraId="251E6502" w14:textId="77777777" w:rsidR="009F77C4" w:rsidRPr="00034B0D" w:rsidRDefault="009F77C4" w:rsidP="004F08C7">
            <w:pPr>
              <w:pStyle w:val="TableText"/>
            </w:pPr>
            <w:r>
              <w:rPr>
                <w:rFonts w:hint="eastAsia"/>
              </w:rPr>
              <w:t>选择地址</w:t>
            </w:r>
            <w:r>
              <w:t>类型为IPv4</w:t>
            </w:r>
            <w:r>
              <w:rPr>
                <w:rFonts w:hint="eastAsia"/>
              </w:rPr>
              <w:t>或者</w:t>
            </w:r>
            <w:r>
              <w:t>IPv6</w:t>
            </w:r>
          </w:p>
        </w:tc>
      </w:tr>
      <w:tr w:rsidR="009F77C4" w:rsidRPr="00034B0D" w14:paraId="1B5A26B0" w14:textId="77777777" w:rsidTr="004F08C7">
        <w:trPr>
          <w:trHeight w:val="420"/>
        </w:trPr>
        <w:tc>
          <w:tcPr>
            <w:tcW w:w="2333" w:type="dxa"/>
          </w:tcPr>
          <w:p w14:paraId="4D83C654" w14:textId="77777777" w:rsidR="009F77C4" w:rsidRPr="00034B0D" w:rsidRDefault="009F77C4" w:rsidP="004F08C7">
            <w:pPr>
              <w:pStyle w:val="TableText"/>
            </w:pPr>
            <w:r>
              <w:rPr>
                <w:rFonts w:hint="eastAsia"/>
              </w:rPr>
              <w:t>描述</w:t>
            </w:r>
          </w:p>
        </w:tc>
        <w:tc>
          <w:tcPr>
            <w:tcW w:w="6635" w:type="dxa"/>
          </w:tcPr>
          <w:p w14:paraId="535C69F8" w14:textId="77777777" w:rsidR="009F77C4" w:rsidRPr="00034B0D" w:rsidRDefault="009F77C4" w:rsidP="004F08C7">
            <w:pPr>
              <w:pStyle w:val="TableText"/>
            </w:pPr>
            <w:r>
              <w:rPr>
                <w:rFonts w:hint="eastAsia"/>
              </w:rPr>
              <w:t>NAT策略</w:t>
            </w:r>
            <w:r>
              <w:t>的描述</w:t>
            </w:r>
          </w:p>
        </w:tc>
      </w:tr>
      <w:tr w:rsidR="009F77C4" w:rsidRPr="00034B0D" w14:paraId="5CF65A42" w14:textId="77777777" w:rsidTr="004F08C7">
        <w:trPr>
          <w:trHeight w:val="420"/>
        </w:trPr>
        <w:tc>
          <w:tcPr>
            <w:tcW w:w="2333" w:type="dxa"/>
          </w:tcPr>
          <w:p w14:paraId="6C8AEE60" w14:textId="77777777" w:rsidR="009F77C4" w:rsidRPr="00034B0D" w:rsidRDefault="009F77C4" w:rsidP="004F08C7">
            <w:pPr>
              <w:pStyle w:val="TableText"/>
            </w:pPr>
            <w:r w:rsidRPr="00034B0D">
              <w:rPr>
                <w:rFonts w:hint="eastAsia"/>
              </w:rPr>
              <w:t>外部地址</w:t>
            </w:r>
          </w:p>
        </w:tc>
        <w:tc>
          <w:tcPr>
            <w:tcW w:w="6635" w:type="dxa"/>
          </w:tcPr>
          <w:p w14:paraId="28E7BACF" w14:textId="77777777" w:rsidR="009F77C4" w:rsidRPr="00034B0D" w:rsidRDefault="009F77C4" w:rsidP="004F08C7">
            <w:pPr>
              <w:pStyle w:val="TableText"/>
            </w:pPr>
            <w:r w:rsidRPr="00034B0D">
              <w:rPr>
                <w:rFonts w:hint="eastAsia"/>
              </w:rPr>
              <w:t>需要转换的外部地址</w:t>
            </w:r>
          </w:p>
        </w:tc>
      </w:tr>
      <w:tr w:rsidR="009F77C4" w:rsidRPr="00034B0D" w14:paraId="67EC033A" w14:textId="77777777" w:rsidTr="004F08C7">
        <w:trPr>
          <w:trHeight w:val="420"/>
        </w:trPr>
        <w:tc>
          <w:tcPr>
            <w:tcW w:w="2333" w:type="dxa"/>
          </w:tcPr>
          <w:p w14:paraId="71F1859E" w14:textId="77777777" w:rsidR="009F77C4" w:rsidRPr="00034B0D" w:rsidRDefault="009F77C4" w:rsidP="004F08C7">
            <w:pPr>
              <w:pStyle w:val="TableText"/>
            </w:pPr>
            <w:r w:rsidRPr="00034B0D">
              <w:rPr>
                <w:rFonts w:hint="eastAsia"/>
              </w:rPr>
              <w:t>内部地址</w:t>
            </w:r>
          </w:p>
        </w:tc>
        <w:tc>
          <w:tcPr>
            <w:tcW w:w="6635" w:type="dxa"/>
          </w:tcPr>
          <w:p w14:paraId="599FF0F6" w14:textId="77777777" w:rsidR="009F77C4" w:rsidRPr="00034B0D" w:rsidRDefault="009F77C4" w:rsidP="004F08C7">
            <w:pPr>
              <w:pStyle w:val="TableText"/>
            </w:pPr>
            <w:r w:rsidRPr="00034B0D">
              <w:rPr>
                <w:rFonts w:hint="eastAsia"/>
              </w:rPr>
              <w:t>需要转换的内部地址</w:t>
            </w:r>
          </w:p>
        </w:tc>
      </w:tr>
      <w:tr w:rsidR="009F77C4" w:rsidRPr="00034B0D" w14:paraId="08965379" w14:textId="77777777" w:rsidTr="004F08C7">
        <w:trPr>
          <w:trHeight w:val="420"/>
        </w:trPr>
        <w:tc>
          <w:tcPr>
            <w:tcW w:w="2333" w:type="dxa"/>
          </w:tcPr>
          <w:p w14:paraId="6444BD8E" w14:textId="77777777" w:rsidR="009F77C4" w:rsidRPr="00034B0D" w:rsidRDefault="009F77C4" w:rsidP="004F08C7">
            <w:pPr>
              <w:pStyle w:val="TableText"/>
            </w:pPr>
            <w:r w:rsidRPr="00034B0D">
              <w:rPr>
                <w:rFonts w:hint="eastAsia"/>
              </w:rPr>
              <w:t>外部接口</w:t>
            </w:r>
          </w:p>
        </w:tc>
        <w:tc>
          <w:tcPr>
            <w:tcW w:w="6635" w:type="dxa"/>
          </w:tcPr>
          <w:p w14:paraId="3C28E998" w14:textId="77777777" w:rsidR="009F77C4" w:rsidRPr="00034B0D" w:rsidRDefault="009F77C4" w:rsidP="004F08C7">
            <w:pPr>
              <w:pStyle w:val="TableText"/>
            </w:pPr>
            <w:r w:rsidRPr="00034B0D">
              <w:rPr>
                <w:rFonts w:hint="eastAsia"/>
              </w:rPr>
              <w:t>和外部网络相连的接口名</w:t>
            </w:r>
          </w:p>
        </w:tc>
      </w:tr>
      <w:tr w:rsidR="009F77C4" w:rsidRPr="00034B0D" w14:paraId="28916631" w14:textId="77777777" w:rsidTr="004F08C7">
        <w:trPr>
          <w:trHeight w:val="420"/>
        </w:trPr>
        <w:tc>
          <w:tcPr>
            <w:tcW w:w="2333" w:type="dxa"/>
          </w:tcPr>
          <w:p w14:paraId="0A0D07FA" w14:textId="77777777" w:rsidR="009F77C4" w:rsidRPr="00034B0D" w:rsidRDefault="009F77C4" w:rsidP="004F08C7">
            <w:pPr>
              <w:pStyle w:val="TableText"/>
            </w:pPr>
            <w:r w:rsidRPr="00034B0D">
              <w:rPr>
                <w:rFonts w:hint="eastAsia"/>
              </w:rPr>
              <w:t>日志</w:t>
            </w:r>
          </w:p>
        </w:tc>
        <w:tc>
          <w:tcPr>
            <w:tcW w:w="6635" w:type="dxa"/>
          </w:tcPr>
          <w:p w14:paraId="30F7AC15" w14:textId="77777777" w:rsidR="009F77C4" w:rsidRPr="00034B0D" w:rsidRDefault="009F77C4" w:rsidP="004F08C7">
            <w:pPr>
              <w:pStyle w:val="TableText"/>
            </w:pPr>
            <w:r w:rsidRPr="00034B0D">
              <w:rPr>
                <w:rFonts w:hint="eastAsia"/>
              </w:rPr>
              <w:t>是否需要对该规则启用日志</w:t>
            </w:r>
          </w:p>
        </w:tc>
      </w:tr>
    </w:tbl>
    <w:p w14:paraId="6D0A20FE" w14:textId="77777777" w:rsidR="009F77C4" w:rsidRDefault="009F77C4" w:rsidP="009F77C4">
      <w:pPr>
        <w:ind w:firstLine="420"/>
      </w:pPr>
    </w:p>
    <w:p w14:paraId="38A09D25" w14:textId="77777777" w:rsidR="009F77C4" w:rsidRPr="004111C4" w:rsidRDefault="009F77C4" w:rsidP="009F77C4">
      <w:pPr>
        <w:pStyle w:val="21"/>
      </w:pPr>
      <w:bookmarkStart w:id="1674" w:name="_Toc44618104"/>
      <w:bookmarkStart w:id="1675" w:name="_Toc60068992"/>
      <w:bookmarkStart w:id="1676" w:name="_Toc61022469"/>
      <w:r w:rsidRPr="004111C4">
        <w:rPr>
          <w:rFonts w:hint="eastAsia"/>
        </w:rPr>
        <w:t>NAT</w:t>
      </w:r>
      <w:r>
        <w:rPr>
          <w:rFonts w:hint="eastAsia"/>
        </w:rPr>
        <w:t>6</w:t>
      </w:r>
      <w:r>
        <w:t>4</w:t>
      </w:r>
      <w:bookmarkEnd w:id="1674"/>
      <w:bookmarkEnd w:id="1675"/>
      <w:bookmarkEnd w:id="1676"/>
    </w:p>
    <w:p w14:paraId="04B96B70" w14:textId="77777777" w:rsidR="009F77C4" w:rsidRPr="00EC1346" w:rsidRDefault="009F77C4" w:rsidP="009F77C4">
      <w:pPr>
        <w:ind w:firstLine="420"/>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t xml:space="preserve">&gt; </w:t>
      </w:r>
      <w:r w:rsidRPr="00EC1346">
        <w:rPr>
          <w:rFonts w:hint="eastAsia"/>
        </w:rPr>
        <w:t>NAT</w:t>
      </w:r>
      <w:r>
        <w:t>64</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按钮，进入目的</w:t>
      </w:r>
      <w:r w:rsidRPr="00EC1346">
        <w:rPr>
          <w:rFonts w:hint="eastAsia"/>
        </w:rPr>
        <w:t>NAT</w:t>
      </w:r>
      <w:r>
        <w:t>64</w:t>
      </w:r>
      <w:r w:rsidRPr="00EC1346">
        <w:rPr>
          <w:rFonts w:hint="eastAsia"/>
        </w:rPr>
        <w:t>配置页面，如</w:t>
      </w:r>
      <w:r>
        <w:rPr>
          <w:rFonts w:hint="eastAsia"/>
        </w:rPr>
        <w:t>下图所示</w:t>
      </w:r>
      <w:r w:rsidRPr="00EC1346">
        <w:rPr>
          <w:rFonts w:hint="eastAsia"/>
        </w:rPr>
        <w:t>。</w:t>
      </w:r>
    </w:p>
    <w:p w14:paraId="585B56BE" w14:textId="77777777" w:rsidR="009F77C4" w:rsidRPr="00034B0D" w:rsidRDefault="009F77C4" w:rsidP="009F77C4">
      <w:pPr>
        <w:pStyle w:val="FigureDescription"/>
        <w:spacing w:before="156" w:after="156"/>
      </w:pPr>
      <w:r w:rsidRPr="00034B0D">
        <w:rPr>
          <w:rFonts w:hint="eastAsia"/>
        </w:rPr>
        <w:lastRenderedPageBreak/>
        <w:t>NAT</w:t>
      </w:r>
      <w:r>
        <w:t>64</w:t>
      </w:r>
      <w:r w:rsidRPr="00034B0D">
        <w:rPr>
          <w:rFonts w:hint="eastAsia"/>
        </w:rPr>
        <w:t>配置</w:t>
      </w:r>
    </w:p>
    <w:p w14:paraId="431B938F" w14:textId="77777777" w:rsidR="009F77C4" w:rsidRPr="00034B0D" w:rsidRDefault="009F77C4" w:rsidP="009F77C4">
      <w:pPr>
        <w:pStyle w:val="Figure"/>
      </w:pPr>
      <w:r w:rsidRPr="00AB30CE">
        <w:t xml:space="preserve"> </w:t>
      </w:r>
      <w:r>
        <w:drawing>
          <wp:inline distT="0" distB="0" distL="0" distR="0" wp14:anchorId="0C2A8AD1" wp14:editId="571C1F88">
            <wp:extent cx="4065461" cy="2283434"/>
            <wp:effectExtent l="0" t="0" r="0" b="3175"/>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3"/>
                    <a:stretch>
                      <a:fillRect/>
                    </a:stretch>
                  </pic:blipFill>
                  <pic:spPr>
                    <a:xfrm>
                      <a:off x="0" y="0"/>
                      <a:ext cx="4075078" cy="2288835"/>
                    </a:xfrm>
                    <a:prstGeom prst="rect">
                      <a:avLst/>
                    </a:prstGeom>
                  </pic:spPr>
                </pic:pic>
              </a:graphicData>
            </a:graphic>
          </wp:inline>
        </w:drawing>
      </w:r>
    </w:p>
    <w:p w14:paraId="13F8BB4E" w14:textId="77777777" w:rsidR="009F77C4" w:rsidRPr="00EC1346" w:rsidRDefault="009F77C4" w:rsidP="009F77C4">
      <w:pPr>
        <w:ind w:firstLine="420"/>
      </w:pPr>
    </w:p>
    <w:p w14:paraId="48365775" w14:textId="77777777" w:rsidR="009F77C4" w:rsidRPr="00034B0D" w:rsidRDefault="009F77C4" w:rsidP="009F77C4">
      <w:pPr>
        <w:pStyle w:val="TableDescription"/>
      </w:pPr>
      <w:r w:rsidRPr="00034B0D">
        <w:rPr>
          <w:rFonts w:hint="eastAsia"/>
        </w:rPr>
        <w:t>NAT</w:t>
      </w:r>
      <w:r>
        <w:t>64</w:t>
      </w:r>
      <w:r w:rsidRPr="00034B0D">
        <w:rPr>
          <w:rFonts w:hint="eastAsia"/>
        </w:rPr>
        <w:t>详细配置</w:t>
      </w:r>
    </w:p>
    <w:tbl>
      <w:tblPr>
        <w:tblStyle w:val="table0"/>
        <w:tblW w:w="8968" w:type="dxa"/>
        <w:tblLook w:val="04A0" w:firstRow="1" w:lastRow="0" w:firstColumn="1" w:lastColumn="0" w:noHBand="0" w:noVBand="1"/>
      </w:tblPr>
      <w:tblGrid>
        <w:gridCol w:w="1951"/>
        <w:gridCol w:w="7017"/>
      </w:tblGrid>
      <w:tr w:rsidR="009F77C4" w:rsidRPr="00034B0D" w14:paraId="7DDAC63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951" w:type="dxa"/>
          </w:tcPr>
          <w:p w14:paraId="67C5FF37" w14:textId="77777777" w:rsidR="009F77C4" w:rsidRPr="00034B0D" w:rsidRDefault="009F77C4" w:rsidP="004F08C7">
            <w:pPr>
              <w:pStyle w:val="TableHeading"/>
            </w:pPr>
            <w:r w:rsidRPr="00034B0D">
              <w:rPr>
                <w:rFonts w:hint="eastAsia"/>
              </w:rPr>
              <w:t>标题项</w:t>
            </w:r>
          </w:p>
        </w:tc>
        <w:tc>
          <w:tcPr>
            <w:tcW w:w="7017" w:type="dxa"/>
          </w:tcPr>
          <w:p w14:paraId="31DCC769" w14:textId="77777777" w:rsidR="009F77C4" w:rsidRPr="00034B0D" w:rsidRDefault="009F77C4" w:rsidP="004F08C7">
            <w:pPr>
              <w:pStyle w:val="TableHeading"/>
            </w:pPr>
            <w:r w:rsidRPr="00034B0D">
              <w:rPr>
                <w:rFonts w:hint="eastAsia"/>
              </w:rPr>
              <w:t>说明</w:t>
            </w:r>
          </w:p>
        </w:tc>
      </w:tr>
      <w:tr w:rsidR="009F77C4" w:rsidRPr="00034B0D" w14:paraId="71838801" w14:textId="77777777" w:rsidTr="004F08C7">
        <w:trPr>
          <w:trHeight w:val="420"/>
        </w:trPr>
        <w:tc>
          <w:tcPr>
            <w:tcW w:w="1951" w:type="dxa"/>
          </w:tcPr>
          <w:p w14:paraId="4CF3C363" w14:textId="77777777" w:rsidR="009F77C4" w:rsidRPr="00034B0D" w:rsidRDefault="009F77C4" w:rsidP="004F08C7">
            <w:pPr>
              <w:pStyle w:val="TableText"/>
            </w:pPr>
            <w:r>
              <w:rPr>
                <w:rFonts w:hint="eastAsia"/>
              </w:rPr>
              <w:t>启用</w:t>
            </w:r>
          </w:p>
        </w:tc>
        <w:tc>
          <w:tcPr>
            <w:tcW w:w="7017" w:type="dxa"/>
          </w:tcPr>
          <w:p w14:paraId="3E9B93D8" w14:textId="77777777" w:rsidR="009F77C4" w:rsidRPr="00034B0D" w:rsidRDefault="009F77C4" w:rsidP="004F08C7">
            <w:pPr>
              <w:pStyle w:val="TableText"/>
            </w:pPr>
            <w:r>
              <w:rPr>
                <w:rFonts w:hint="eastAsia"/>
              </w:rPr>
              <w:t>是否</w:t>
            </w:r>
            <w:r>
              <w:t>启用</w:t>
            </w:r>
            <w:r>
              <w:rPr>
                <w:rFonts w:hint="eastAsia"/>
              </w:rPr>
              <w:t>NAT64</w:t>
            </w:r>
            <w:r>
              <w:t>策略</w:t>
            </w:r>
            <w:r>
              <w:rPr>
                <w:rFonts w:hint="eastAsia"/>
              </w:rPr>
              <w:t>。</w:t>
            </w:r>
          </w:p>
        </w:tc>
      </w:tr>
      <w:tr w:rsidR="009F77C4" w:rsidRPr="00034B0D" w14:paraId="629F80F4" w14:textId="77777777" w:rsidTr="004F08C7">
        <w:trPr>
          <w:trHeight w:val="420"/>
        </w:trPr>
        <w:tc>
          <w:tcPr>
            <w:tcW w:w="1951" w:type="dxa"/>
          </w:tcPr>
          <w:p w14:paraId="5E057397" w14:textId="77777777" w:rsidR="009F77C4" w:rsidRPr="00034B0D" w:rsidRDefault="009F77C4" w:rsidP="004F08C7">
            <w:pPr>
              <w:pStyle w:val="TableText"/>
            </w:pPr>
            <w:r>
              <w:rPr>
                <w:rFonts w:hint="eastAsia"/>
              </w:rPr>
              <w:t>描述</w:t>
            </w:r>
          </w:p>
        </w:tc>
        <w:tc>
          <w:tcPr>
            <w:tcW w:w="7017" w:type="dxa"/>
          </w:tcPr>
          <w:p w14:paraId="123050FC" w14:textId="77777777" w:rsidR="009F77C4" w:rsidRPr="00034B0D" w:rsidRDefault="009F77C4" w:rsidP="004F08C7">
            <w:pPr>
              <w:pStyle w:val="TableText"/>
            </w:pPr>
            <w:r>
              <w:rPr>
                <w:rFonts w:hint="eastAsia"/>
              </w:rPr>
              <w:t>NAT策略</w:t>
            </w:r>
            <w:r>
              <w:t>的描述</w:t>
            </w:r>
          </w:p>
        </w:tc>
      </w:tr>
      <w:tr w:rsidR="009F77C4" w:rsidRPr="00034B0D" w14:paraId="6B942E4A" w14:textId="77777777" w:rsidTr="004F08C7">
        <w:trPr>
          <w:trHeight w:val="420"/>
        </w:trPr>
        <w:tc>
          <w:tcPr>
            <w:tcW w:w="1951" w:type="dxa"/>
          </w:tcPr>
          <w:p w14:paraId="1C22ED54" w14:textId="77777777" w:rsidR="009F77C4" w:rsidRPr="00034B0D" w:rsidRDefault="009F77C4" w:rsidP="004F08C7">
            <w:pPr>
              <w:pStyle w:val="TableText"/>
            </w:pPr>
            <w:r>
              <w:rPr>
                <w:rFonts w:hint="eastAsia"/>
              </w:rPr>
              <w:t>接口</w:t>
            </w:r>
          </w:p>
        </w:tc>
        <w:tc>
          <w:tcPr>
            <w:tcW w:w="7017" w:type="dxa"/>
          </w:tcPr>
          <w:p w14:paraId="02F77D72" w14:textId="77777777" w:rsidR="009F77C4" w:rsidRPr="00034B0D" w:rsidRDefault="009F77C4" w:rsidP="004F08C7">
            <w:pPr>
              <w:pStyle w:val="TableText"/>
            </w:pPr>
            <w:r>
              <w:rPr>
                <w:rFonts w:hint="eastAsia"/>
              </w:rPr>
              <w:t>策略匹配</w:t>
            </w:r>
            <w:r>
              <w:t>的</w:t>
            </w:r>
            <w:r>
              <w:rPr>
                <w:rFonts w:hint="eastAsia"/>
              </w:rPr>
              <w:t>接口</w:t>
            </w:r>
          </w:p>
        </w:tc>
      </w:tr>
      <w:tr w:rsidR="009F77C4" w:rsidRPr="00034B0D" w14:paraId="6B1EA37C" w14:textId="77777777" w:rsidTr="004F08C7">
        <w:trPr>
          <w:trHeight w:val="420"/>
        </w:trPr>
        <w:tc>
          <w:tcPr>
            <w:tcW w:w="1951" w:type="dxa"/>
          </w:tcPr>
          <w:p w14:paraId="2EC0CFB6" w14:textId="77777777" w:rsidR="009F77C4" w:rsidRPr="00034B0D" w:rsidRDefault="009F77C4" w:rsidP="004F08C7">
            <w:pPr>
              <w:pStyle w:val="TableText"/>
            </w:pPr>
            <w:r>
              <w:rPr>
                <w:rFonts w:hint="eastAsia"/>
              </w:rPr>
              <w:t>转换前目的地址前缀</w:t>
            </w:r>
          </w:p>
        </w:tc>
        <w:tc>
          <w:tcPr>
            <w:tcW w:w="7017" w:type="dxa"/>
          </w:tcPr>
          <w:p w14:paraId="35ED4937" w14:textId="77777777" w:rsidR="009F77C4" w:rsidRPr="00034B0D" w:rsidRDefault="009F77C4" w:rsidP="004F08C7">
            <w:pPr>
              <w:pStyle w:val="TableText"/>
            </w:pPr>
            <w:r>
              <w:rPr>
                <w:rFonts w:hint="eastAsia"/>
              </w:rPr>
              <w:t>策略匹配</w:t>
            </w:r>
            <w:r>
              <w:t>的</w:t>
            </w:r>
            <w:r>
              <w:rPr>
                <w:rFonts w:hint="eastAsia"/>
              </w:rPr>
              <w:t>目的地址IPv</w:t>
            </w:r>
            <w:r>
              <w:t>6</w:t>
            </w:r>
            <w:r>
              <w:rPr>
                <w:rFonts w:hint="eastAsia"/>
              </w:rPr>
              <w:t>前缀</w:t>
            </w:r>
          </w:p>
        </w:tc>
      </w:tr>
      <w:tr w:rsidR="009F77C4" w:rsidRPr="00034B0D" w14:paraId="16EB1D9F" w14:textId="77777777" w:rsidTr="004F08C7">
        <w:trPr>
          <w:trHeight w:val="420"/>
        </w:trPr>
        <w:tc>
          <w:tcPr>
            <w:tcW w:w="1951" w:type="dxa"/>
          </w:tcPr>
          <w:p w14:paraId="1172CA74" w14:textId="77777777" w:rsidR="009F77C4" w:rsidRPr="00034B0D" w:rsidRDefault="009F77C4" w:rsidP="004F08C7">
            <w:pPr>
              <w:pStyle w:val="TableText"/>
            </w:pPr>
            <w:r>
              <w:rPr>
                <w:rFonts w:hint="eastAsia"/>
              </w:rPr>
              <w:t>转换后源地址</w:t>
            </w:r>
          </w:p>
        </w:tc>
        <w:tc>
          <w:tcPr>
            <w:tcW w:w="7017" w:type="dxa"/>
          </w:tcPr>
          <w:p w14:paraId="7BCD8819" w14:textId="77777777" w:rsidR="009F77C4" w:rsidRPr="00034B0D" w:rsidRDefault="009F77C4" w:rsidP="004F08C7">
            <w:pPr>
              <w:pStyle w:val="TableText"/>
            </w:pPr>
            <w:r>
              <w:rPr>
                <w:rFonts w:hint="eastAsia"/>
              </w:rPr>
              <w:t>策略匹配后源地址转换IPv</w:t>
            </w:r>
            <w:r>
              <w:t>4</w:t>
            </w:r>
            <w:r>
              <w:rPr>
                <w:rFonts w:hint="eastAsia"/>
              </w:rPr>
              <w:t>地址池</w:t>
            </w:r>
          </w:p>
        </w:tc>
      </w:tr>
      <w:tr w:rsidR="009F77C4" w:rsidRPr="00034B0D" w14:paraId="7FB971A6" w14:textId="77777777" w:rsidTr="004F08C7">
        <w:trPr>
          <w:trHeight w:val="420"/>
        </w:trPr>
        <w:tc>
          <w:tcPr>
            <w:tcW w:w="1951" w:type="dxa"/>
          </w:tcPr>
          <w:p w14:paraId="54DC1E06" w14:textId="77777777" w:rsidR="009F77C4" w:rsidRPr="00034B0D" w:rsidRDefault="009F77C4" w:rsidP="004F08C7">
            <w:pPr>
              <w:pStyle w:val="TableText"/>
            </w:pPr>
            <w:r>
              <w:rPr>
                <w:rFonts w:hint="eastAsia"/>
              </w:rPr>
              <w:t>日志</w:t>
            </w:r>
          </w:p>
        </w:tc>
        <w:tc>
          <w:tcPr>
            <w:tcW w:w="7017" w:type="dxa"/>
          </w:tcPr>
          <w:p w14:paraId="1B78AE0A" w14:textId="77777777" w:rsidR="009F77C4" w:rsidRPr="00034B0D" w:rsidRDefault="009F77C4" w:rsidP="004F08C7">
            <w:pPr>
              <w:pStyle w:val="TableText"/>
            </w:pPr>
            <w:r>
              <w:rPr>
                <w:rFonts w:hint="eastAsia"/>
              </w:rPr>
              <w:t>是否发生日志</w:t>
            </w:r>
          </w:p>
        </w:tc>
      </w:tr>
    </w:tbl>
    <w:p w14:paraId="0849DA1B" w14:textId="77777777" w:rsidR="009F77C4" w:rsidRDefault="009F77C4" w:rsidP="009F77C4">
      <w:pPr>
        <w:ind w:firstLine="420"/>
      </w:pPr>
    </w:p>
    <w:p w14:paraId="1440E766" w14:textId="77777777" w:rsidR="009F77C4" w:rsidRPr="004111C4" w:rsidRDefault="009F77C4" w:rsidP="009F77C4">
      <w:pPr>
        <w:pStyle w:val="21"/>
      </w:pPr>
      <w:bookmarkStart w:id="1677" w:name="_Toc44618105"/>
      <w:bookmarkStart w:id="1678" w:name="_Toc60068993"/>
      <w:bookmarkStart w:id="1679" w:name="_Toc61022470"/>
      <w:r w:rsidRPr="004111C4">
        <w:rPr>
          <w:rFonts w:hint="eastAsia"/>
        </w:rPr>
        <w:t>NAT</w:t>
      </w:r>
      <w:r>
        <w:rPr>
          <w:rFonts w:hint="eastAsia"/>
        </w:rPr>
        <w:t>46</w:t>
      </w:r>
      <w:bookmarkEnd w:id="1677"/>
      <w:bookmarkEnd w:id="1678"/>
      <w:bookmarkEnd w:id="1679"/>
    </w:p>
    <w:p w14:paraId="18F9E044" w14:textId="77777777" w:rsidR="009F77C4" w:rsidRPr="00EC1346" w:rsidRDefault="009F77C4" w:rsidP="009F77C4">
      <w:pPr>
        <w:ind w:firstLine="420"/>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t xml:space="preserve">&gt; </w:t>
      </w:r>
      <w:r w:rsidRPr="00EC1346">
        <w:rPr>
          <w:rFonts w:hint="eastAsia"/>
        </w:rPr>
        <w:t>NAT</w:t>
      </w:r>
      <w:r>
        <w:t>46</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按钮，进入目的</w:t>
      </w:r>
      <w:r w:rsidRPr="00EC1346">
        <w:rPr>
          <w:rFonts w:hint="eastAsia"/>
        </w:rPr>
        <w:t>NAT</w:t>
      </w:r>
      <w:r>
        <w:t>46</w:t>
      </w:r>
      <w:r w:rsidRPr="00EC1346">
        <w:rPr>
          <w:rFonts w:hint="eastAsia"/>
        </w:rPr>
        <w:t>配置页面，如</w:t>
      </w:r>
      <w:r>
        <w:rPr>
          <w:rFonts w:hint="eastAsia"/>
        </w:rPr>
        <w:t>下图所示</w:t>
      </w:r>
      <w:r w:rsidRPr="00EC1346">
        <w:rPr>
          <w:rFonts w:hint="eastAsia"/>
        </w:rPr>
        <w:t>。</w:t>
      </w:r>
    </w:p>
    <w:p w14:paraId="451D4A9F" w14:textId="77777777" w:rsidR="009F77C4" w:rsidRPr="00034B0D" w:rsidRDefault="009F77C4" w:rsidP="009F77C4">
      <w:pPr>
        <w:pStyle w:val="FigureDescription"/>
        <w:spacing w:before="156" w:after="156"/>
      </w:pPr>
      <w:r w:rsidRPr="00034B0D">
        <w:rPr>
          <w:rFonts w:hint="eastAsia"/>
        </w:rPr>
        <w:lastRenderedPageBreak/>
        <w:t>NAT</w:t>
      </w:r>
      <w:r>
        <w:t>46</w:t>
      </w:r>
      <w:r w:rsidRPr="00034B0D">
        <w:rPr>
          <w:rFonts w:hint="eastAsia"/>
        </w:rPr>
        <w:t>配置</w:t>
      </w:r>
    </w:p>
    <w:p w14:paraId="0FC49F44" w14:textId="77777777" w:rsidR="009F77C4" w:rsidRPr="00034B0D" w:rsidRDefault="009F77C4" w:rsidP="009F77C4">
      <w:pPr>
        <w:pStyle w:val="Figure"/>
      </w:pPr>
      <w:r w:rsidRPr="00AB30CE">
        <w:t xml:space="preserve"> </w:t>
      </w:r>
      <w:r>
        <w:drawing>
          <wp:inline distT="0" distB="0" distL="0" distR="0" wp14:anchorId="6CF299AB" wp14:editId="31FE193A">
            <wp:extent cx="2986601" cy="2509290"/>
            <wp:effectExtent l="0" t="0" r="4445" b="5715"/>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4"/>
                    <a:stretch>
                      <a:fillRect/>
                    </a:stretch>
                  </pic:blipFill>
                  <pic:spPr>
                    <a:xfrm>
                      <a:off x="0" y="0"/>
                      <a:ext cx="2992445" cy="2514200"/>
                    </a:xfrm>
                    <a:prstGeom prst="rect">
                      <a:avLst/>
                    </a:prstGeom>
                  </pic:spPr>
                </pic:pic>
              </a:graphicData>
            </a:graphic>
          </wp:inline>
        </w:drawing>
      </w:r>
    </w:p>
    <w:p w14:paraId="051E9D98" w14:textId="77777777" w:rsidR="009F77C4" w:rsidRPr="00EC1346" w:rsidRDefault="009F77C4" w:rsidP="009F77C4">
      <w:pPr>
        <w:ind w:firstLine="420"/>
      </w:pPr>
    </w:p>
    <w:p w14:paraId="029071F1" w14:textId="77777777" w:rsidR="009F77C4" w:rsidRPr="00034B0D" w:rsidRDefault="009F77C4" w:rsidP="009F77C4">
      <w:pPr>
        <w:pStyle w:val="TableDescription"/>
      </w:pPr>
      <w:r w:rsidRPr="00034B0D">
        <w:rPr>
          <w:rFonts w:hint="eastAsia"/>
        </w:rPr>
        <w:t>NAT</w:t>
      </w:r>
      <w:r>
        <w:t>46</w:t>
      </w:r>
      <w:r w:rsidRPr="00034B0D">
        <w:rPr>
          <w:rFonts w:hint="eastAsia"/>
        </w:rPr>
        <w:t>详细配置</w:t>
      </w:r>
    </w:p>
    <w:tbl>
      <w:tblPr>
        <w:tblStyle w:val="table0"/>
        <w:tblW w:w="9014" w:type="dxa"/>
        <w:tblLayout w:type="fixed"/>
        <w:tblLook w:val="04A0" w:firstRow="1" w:lastRow="0" w:firstColumn="1" w:lastColumn="0" w:noHBand="0" w:noVBand="1"/>
      </w:tblPr>
      <w:tblGrid>
        <w:gridCol w:w="2198"/>
        <w:gridCol w:w="6816"/>
      </w:tblGrid>
      <w:tr w:rsidR="009F77C4" w14:paraId="1FF2B51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tcPr>
          <w:p w14:paraId="7A6FD3FC" w14:textId="77777777" w:rsidR="009F77C4" w:rsidRDefault="009F77C4" w:rsidP="004F08C7">
            <w:pPr>
              <w:pStyle w:val="TableHeading"/>
            </w:pPr>
            <w:r>
              <w:rPr>
                <w:rFonts w:hint="eastAsia"/>
              </w:rPr>
              <w:t>项目</w:t>
            </w:r>
          </w:p>
        </w:tc>
        <w:tc>
          <w:tcPr>
            <w:tcW w:w="6816" w:type="dxa"/>
          </w:tcPr>
          <w:p w14:paraId="2F24558C" w14:textId="77777777" w:rsidR="009F77C4" w:rsidRDefault="009F77C4" w:rsidP="004F08C7">
            <w:pPr>
              <w:pStyle w:val="TableHeading"/>
            </w:pPr>
            <w:r>
              <w:rPr>
                <w:rFonts w:hint="eastAsia"/>
              </w:rPr>
              <w:t>说明</w:t>
            </w:r>
          </w:p>
        </w:tc>
      </w:tr>
      <w:tr w:rsidR="009F77C4" w14:paraId="20051E7A" w14:textId="77777777" w:rsidTr="004F08C7">
        <w:trPr>
          <w:trHeight w:val="68"/>
        </w:trPr>
        <w:tc>
          <w:tcPr>
            <w:tcW w:w="2198" w:type="dxa"/>
          </w:tcPr>
          <w:p w14:paraId="3D1A66BC" w14:textId="77777777" w:rsidR="009F77C4" w:rsidRDefault="009F77C4" w:rsidP="004F08C7">
            <w:pPr>
              <w:pStyle w:val="TableText"/>
            </w:pPr>
            <w:r>
              <w:rPr>
                <w:rFonts w:hint="eastAsia"/>
              </w:rPr>
              <w:t>启用</w:t>
            </w:r>
          </w:p>
        </w:tc>
        <w:tc>
          <w:tcPr>
            <w:tcW w:w="6816" w:type="dxa"/>
          </w:tcPr>
          <w:p w14:paraId="38E40E4B" w14:textId="77777777" w:rsidR="009F77C4" w:rsidRDefault="009F77C4" w:rsidP="004F08C7">
            <w:pPr>
              <w:pStyle w:val="TableText"/>
            </w:pPr>
            <w:r>
              <w:rPr>
                <w:rFonts w:hint="eastAsia"/>
              </w:rPr>
              <w:t>是否</w:t>
            </w:r>
            <w:r>
              <w:t>启用</w:t>
            </w:r>
            <w:r>
              <w:rPr>
                <w:rFonts w:hint="eastAsia"/>
              </w:rPr>
              <w:t>NAT46</w:t>
            </w:r>
            <w:r>
              <w:t>策略</w:t>
            </w:r>
            <w:r>
              <w:rPr>
                <w:rFonts w:hint="eastAsia"/>
              </w:rPr>
              <w:t>。</w:t>
            </w:r>
          </w:p>
        </w:tc>
      </w:tr>
      <w:tr w:rsidR="009F77C4" w14:paraId="2F8135A4" w14:textId="77777777" w:rsidTr="004F08C7">
        <w:trPr>
          <w:trHeight w:val="68"/>
        </w:trPr>
        <w:tc>
          <w:tcPr>
            <w:tcW w:w="2198" w:type="dxa"/>
          </w:tcPr>
          <w:p w14:paraId="7F6EEFE1" w14:textId="77777777" w:rsidR="009F77C4" w:rsidRDefault="009F77C4" w:rsidP="004F08C7">
            <w:pPr>
              <w:pStyle w:val="TableText"/>
            </w:pPr>
            <w:r>
              <w:rPr>
                <w:rFonts w:hint="eastAsia"/>
              </w:rPr>
              <w:t>描述</w:t>
            </w:r>
          </w:p>
        </w:tc>
        <w:tc>
          <w:tcPr>
            <w:tcW w:w="6816" w:type="dxa"/>
          </w:tcPr>
          <w:p w14:paraId="5DF58877" w14:textId="77777777" w:rsidR="009F77C4" w:rsidRDefault="009F77C4" w:rsidP="004F08C7">
            <w:pPr>
              <w:pStyle w:val="TableText"/>
            </w:pPr>
            <w:r>
              <w:rPr>
                <w:rFonts w:hint="eastAsia"/>
              </w:rPr>
              <w:t>NAT46</w:t>
            </w:r>
            <w:r>
              <w:t>策略</w:t>
            </w:r>
            <w:r>
              <w:rPr>
                <w:rFonts w:hint="eastAsia"/>
              </w:rPr>
              <w:t>的</w:t>
            </w:r>
            <w:r>
              <w:t>描述</w:t>
            </w:r>
            <w:r>
              <w:rPr>
                <w:rFonts w:hint="eastAsia"/>
              </w:rPr>
              <w:t>。</w:t>
            </w:r>
          </w:p>
        </w:tc>
      </w:tr>
      <w:tr w:rsidR="009F77C4" w14:paraId="3B2E91AE" w14:textId="77777777" w:rsidTr="004F08C7">
        <w:trPr>
          <w:trHeight w:val="68"/>
        </w:trPr>
        <w:tc>
          <w:tcPr>
            <w:tcW w:w="2198" w:type="dxa"/>
          </w:tcPr>
          <w:p w14:paraId="0AF3AA73" w14:textId="77777777" w:rsidR="009F77C4" w:rsidRDefault="009F77C4" w:rsidP="004F08C7">
            <w:pPr>
              <w:pStyle w:val="TableText"/>
            </w:pPr>
            <w:r>
              <w:rPr>
                <w:rFonts w:hint="eastAsia"/>
              </w:rPr>
              <w:t>接口</w:t>
            </w:r>
          </w:p>
        </w:tc>
        <w:tc>
          <w:tcPr>
            <w:tcW w:w="6816" w:type="dxa"/>
          </w:tcPr>
          <w:p w14:paraId="40DEB766" w14:textId="77777777" w:rsidR="009F77C4" w:rsidRDefault="009F77C4" w:rsidP="004F08C7">
            <w:pPr>
              <w:pStyle w:val="TableText"/>
            </w:pPr>
            <w:r>
              <w:rPr>
                <w:rFonts w:hint="eastAsia"/>
              </w:rPr>
              <w:t>策略匹配</w:t>
            </w:r>
            <w:r>
              <w:t>的</w:t>
            </w:r>
            <w:r>
              <w:rPr>
                <w:rFonts w:hint="eastAsia"/>
              </w:rPr>
              <w:t>接口</w:t>
            </w:r>
          </w:p>
        </w:tc>
      </w:tr>
      <w:tr w:rsidR="009F77C4" w14:paraId="2F992806" w14:textId="77777777" w:rsidTr="004F08C7">
        <w:trPr>
          <w:trHeight w:val="68"/>
        </w:trPr>
        <w:tc>
          <w:tcPr>
            <w:tcW w:w="2198" w:type="dxa"/>
          </w:tcPr>
          <w:p w14:paraId="0497A0F3" w14:textId="77777777" w:rsidR="009F77C4" w:rsidRDefault="009F77C4" w:rsidP="004F08C7">
            <w:pPr>
              <w:pStyle w:val="TableText"/>
            </w:pPr>
            <w:r>
              <w:rPr>
                <w:rFonts w:hint="eastAsia"/>
              </w:rPr>
              <w:t>转换前目的地址</w:t>
            </w:r>
          </w:p>
        </w:tc>
        <w:tc>
          <w:tcPr>
            <w:tcW w:w="6816" w:type="dxa"/>
          </w:tcPr>
          <w:p w14:paraId="48062A7F" w14:textId="77777777" w:rsidR="009F77C4" w:rsidRDefault="009F77C4" w:rsidP="004F08C7">
            <w:pPr>
              <w:pStyle w:val="TableText"/>
            </w:pPr>
            <w:r>
              <w:rPr>
                <w:rFonts w:hint="eastAsia"/>
              </w:rPr>
              <w:t>策略匹配</w:t>
            </w:r>
            <w:r>
              <w:t>的</w:t>
            </w:r>
            <w:r>
              <w:rPr>
                <w:rFonts w:hint="eastAsia"/>
              </w:rPr>
              <w:t>IPv</w:t>
            </w:r>
            <w:r>
              <w:t>4</w:t>
            </w:r>
            <w:r>
              <w:rPr>
                <w:rFonts w:hint="eastAsia"/>
              </w:rPr>
              <w:t>目的地址</w:t>
            </w:r>
          </w:p>
        </w:tc>
      </w:tr>
      <w:tr w:rsidR="009F77C4" w14:paraId="796D2A6E" w14:textId="77777777" w:rsidTr="004F08C7">
        <w:trPr>
          <w:trHeight w:val="68"/>
        </w:trPr>
        <w:tc>
          <w:tcPr>
            <w:tcW w:w="2198" w:type="dxa"/>
          </w:tcPr>
          <w:p w14:paraId="21A13883" w14:textId="77777777" w:rsidR="009F77C4" w:rsidRDefault="009F77C4" w:rsidP="004F08C7">
            <w:pPr>
              <w:pStyle w:val="TableText"/>
            </w:pPr>
            <w:r>
              <w:rPr>
                <w:rFonts w:hint="eastAsia"/>
              </w:rPr>
              <w:t>转换后源地址前缀</w:t>
            </w:r>
          </w:p>
        </w:tc>
        <w:tc>
          <w:tcPr>
            <w:tcW w:w="6816" w:type="dxa"/>
          </w:tcPr>
          <w:p w14:paraId="4101B442" w14:textId="77777777" w:rsidR="009F77C4" w:rsidRDefault="009F77C4" w:rsidP="004F08C7">
            <w:pPr>
              <w:pStyle w:val="TableText"/>
            </w:pPr>
            <w:r>
              <w:rPr>
                <w:rFonts w:hint="eastAsia"/>
              </w:rPr>
              <w:t>策略匹配后源地址转换IPv</w:t>
            </w:r>
            <w:r>
              <w:t>6</w:t>
            </w:r>
            <w:r>
              <w:rPr>
                <w:rFonts w:hint="eastAsia"/>
              </w:rPr>
              <w:t>地址前缀</w:t>
            </w:r>
          </w:p>
        </w:tc>
      </w:tr>
      <w:tr w:rsidR="009F77C4" w14:paraId="1E4813F3" w14:textId="77777777" w:rsidTr="004F08C7">
        <w:trPr>
          <w:trHeight w:val="68"/>
        </w:trPr>
        <w:tc>
          <w:tcPr>
            <w:tcW w:w="2198" w:type="dxa"/>
          </w:tcPr>
          <w:p w14:paraId="6C01B1B9" w14:textId="77777777" w:rsidR="009F77C4" w:rsidRDefault="009F77C4" w:rsidP="004F08C7">
            <w:pPr>
              <w:pStyle w:val="TableText"/>
            </w:pPr>
            <w:r>
              <w:rPr>
                <w:rFonts w:hint="eastAsia"/>
              </w:rPr>
              <w:t>转换后目的地址</w:t>
            </w:r>
          </w:p>
        </w:tc>
        <w:tc>
          <w:tcPr>
            <w:tcW w:w="6816" w:type="dxa"/>
          </w:tcPr>
          <w:p w14:paraId="180BF87A" w14:textId="77777777" w:rsidR="009F77C4" w:rsidRDefault="009F77C4" w:rsidP="004F08C7">
            <w:pPr>
              <w:pStyle w:val="TableText"/>
            </w:pPr>
            <w:r>
              <w:rPr>
                <w:rFonts w:hint="eastAsia"/>
              </w:rPr>
              <w:t>策略匹配后转换的IPv</w:t>
            </w:r>
            <w:r>
              <w:t>6</w:t>
            </w:r>
            <w:r>
              <w:rPr>
                <w:rFonts w:hint="eastAsia"/>
              </w:rPr>
              <w:t>目的地址</w:t>
            </w:r>
          </w:p>
        </w:tc>
      </w:tr>
      <w:tr w:rsidR="009F77C4" w14:paraId="24C99EFE" w14:textId="77777777" w:rsidTr="004F08C7">
        <w:trPr>
          <w:trHeight w:val="68"/>
        </w:trPr>
        <w:tc>
          <w:tcPr>
            <w:tcW w:w="2198" w:type="dxa"/>
          </w:tcPr>
          <w:p w14:paraId="4E320A86" w14:textId="77777777" w:rsidR="009F77C4" w:rsidRDefault="009F77C4" w:rsidP="004F08C7">
            <w:pPr>
              <w:pStyle w:val="TableText"/>
            </w:pPr>
            <w:r>
              <w:rPr>
                <w:rFonts w:hint="eastAsia"/>
              </w:rPr>
              <w:t>日志</w:t>
            </w:r>
          </w:p>
        </w:tc>
        <w:tc>
          <w:tcPr>
            <w:tcW w:w="6816" w:type="dxa"/>
          </w:tcPr>
          <w:p w14:paraId="70CA87D3" w14:textId="77777777" w:rsidR="009F77C4" w:rsidRDefault="009F77C4" w:rsidP="004F08C7">
            <w:pPr>
              <w:pStyle w:val="TableText"/>
            </w:pPr>
            <w:r>
              <w:rPr>
                <w:rFonts w:hint="eastAsia"/>
              </w:rPr>
              <w:t>是否发生日志</w:t>
            </w:r>
          </w:p>
        </w:tc>
      </w:tr>
    </w:tbl>
    <w:p w14:paraId="65E53B21" w14:textId="77777777" w:rsidR="009F77C4" w:rsidRPr="000967C2" w:rsidRDefault="009F77C4" w:rsidP="009F77C4">
      <w:pPr>
        <w:ind w:firstLine="420"/>
      </w:pPr>
    </w:p>
    <w:p w14:paraId="261A5E6C" w14:textId="77777777" w:rsidR="009F77C4" w:rsidRPr="004111C4" w:rsidRDefault="009F77C4" w:rsidP="009F77C4">
      <w:pPr>
        <w:pStyle w:val="21"/>
      </w:pPr>
      <w:bookmarkStart w:id="1680" w:name="_Toc474249999"/>
      <w:bookmarkStart w:id="1681" w:name="_Toc14951457"/>
      <w:bookmarkStart w:id="1682" w:name="_Toc15484997"/>
      <w:bookmarkStart w:id="1683" w:name="_Toc41651035"/>
      <w:bookmarkStart w:id="1684" w:name="_Toc44618106"/>
      <w:bookmarkStart w:id="1685" w:name="_Toc60068994"/>
      <w:bookmarkStart w:id="1686" w:name="_Toc61022471"/>
      <w:r w:rsidRPr="004111C4">
        <w:t>配置举例</w:t>
      </w:r>
      <w:bookmarkEnd w:id="1680"/>
      <w:bookmarkEnd w:id="1681"/>
      <w:bookmarkEnd w:id="1682"/>
      <w:bookmarkEnd w:id="1683"/>
      <w:bookmarkEnd w:id="1684"/>
      <w:bookmarkEnd w:id="1685"/>
      <w:bookmarkEnd w:id="1686"/>
    </w:p>
    <w:p w14:paraId="5CA50B42" w14:textId="77777777" w:rsidR="009F77C4" w:rsidRPr="004111C4" w:rsidRDefault="009F77C4" w:rsidP="009F77C4">
      <w:pPr>
        <w:pStyle w:val="30"/>
      </w:pPr>
      <w:bookmarkStart w:id="1687" w:name="_Toc474250000"/>
      <w:bookmarkStart w:id="1688" w:name="_Toc14951458"/>
      <w:bookmarkStart w:id="1689" w:name="_Toc15484998"/>
      <w:bookmarkStart w:id="1690" w:name="_Toc41651036"/>
      <w:bookmarkStart w:id="1691" w:name="_Toc44618107"/>
      <w:bookmarkStart w:id="1692" w:name="_Toc60068995"/>
      <w:bookmarkStart w:id="1693" w:name="_Toc61022472"/>
      <w:r w:rsidRPr="004111C4">
        <w:rPr>
          <w:rFonts w:hint="eastAsia"/>
        </w:rPr>
        <w:t>源NAT配置案例</w:t>
      </w:r>
      <w:bookmarkEnd w:id="1687"/>
      <w:bookmarkEnd w:id="1688"/>
      <w:bookmarkEnd w:id="1689"/>
      <w:bookmarkEnd w:id="1690"/>
      <w:bookmarkEnd w:id="1691"/>
      <w:bookmarkEnd w:id="1692"/>
      <w:bookmarkEnd w:id="1693"/>
    </w:p>
    <w:p w14:paraId="42ADBB64" w14:textId="77777777" w:rsidR="009F77C4" w:rsidRPr="004111C4" w:rsidRDefault="009F77C4" w:rsidP="009F77C4">
      <w:pPr>
        <w:pStyle w:val="41"/>
      </w:pPr>
      <w:r w:rsidRPr="004111C4">
        <w:rPr>
          <w:rFonts w:hint="eastAsia"/>
        </w:rPr>
        <w:t>组网需求</w:t>
      </w:r>
    </w:p>
    <w:p w14:paraId="1DFAD20F" w14:textId="77777777" w:rsidR="009F77C4" w:rsidRPr="00EC1346" w:rsidRDefault="009F77C4" w:rsidP="009F77C4">
      <w:pPr>
        <w:ind w:firstLine="420"/>
      </w:pPr>
      <w:r w:rsidRPr="00EC1346">
        <w:rPr>
          <w:rFonts w:hint="eastAsia"/>
        </w:rPr>
        <w:t>公司拥有</w:t>
      </w:r>
      <w:r w:rsidRPr="00EC1346">
        <w:t>202.118.3.1</w:t>
      </w:r>
      <w:r w:rsidRPr="00EC1346">
        <w:rPr>
          <w:rFonts w:hint="eastAsia"/>
        </w:rPr>
        <w:t>/24</w:t>
      </w:r>
      <w:r w:rsidRPr="00EC1346">
        <w:rPr>
          <w:rFonts w:hint="eastAsia"/>
        </w:rPr>
        <w:t>至</w:t>
      </w:r>
      <w:r w:rsidRPr="00EC1346">
        <w:t>202.118.3.</w:t>
      </w:r>
      <w:r w:rsidRPr="00EC1346">
        <w:rPr>
          <w:rFonts w:hint="eastAsia"/>
        </w:rPr>
        <w:t>3/24</w:t>
      </w:r>
      <w:r w:rsidRPr="00EC1346">
        <w:rPr>
          <w:rFonts w:hint="eastAsia"/>
        </w:rPr>
        <w:t>三个外网地址，内网地址为</w:t>
      </w:r>
      <w:r>
        <w:rPr>
          <w:rFonts w:hint="eastAsia"/>
        </w:rPr>
        <w:t>1</w:t>
      </w:r>
      <w:r w:rsidRPr="00EC1346">
        <w:t>92.168.1.0/24</w:t>
      </w:r>
      <w:r w:rsidRPr="00EC1346">
        <w:rPr>
          <w:rFonts w:hint="eastAsia"/>
        </w:rPr>
        <w:t>网段，需要实现内网地址可以使用</w:t>
      </w:r>
      <w:r w:rsidRPr="00EC1346">
        <w:t>202.118.3.1</w:t>
      </w:r>
      <w:r w:rsidRPr="00EC1346">
        <w:rPr>
          <w:rFonts w:hint="eastAsia"/>
        </w:rPr>
        <w:t>和</w:t>
      </w:r>
      <w:r w:rsidRPr="00EC1346">
        <w:t>202.118.3.</w:t>
      </w:r>
      <w:r w:rsidRPr="00EC1346">
        <w:rPr>
          <w:rFonts w:hint="eastAsia"/>
        </w:rPr>
        <w:t>2</w:t>
      </w:r>
      <w:r w:rsidRPr="00EC1346">
        <w:rPr>
          <w:rFonts w:hint="eastAsia"/>
        </w:rPr>
        <w:t>两个地址访问外网。</w:t>
      </w:r>
    </w:p>
    <w:p w14:paraId="3A593E0D" w14:textId="77777777" w:rsidR="009F77C4" w:rsidRPr="00034B0D" w:rsidRDefault="009F77C4" w:rsidP="009F77C4">
      <w:pPr>
        <w:pStyle w:val="FigureDescription"/>
        <w:spacing w:before="156" w:after="156"/>
      </w:pPr>
      <w:r w:rsidRPr="00034B0D">
        <w:rPr>
          <w:rFonts w:hint="eastAsia"/>
        </w:rPr>
        <w:lastRenderedPageBreak/>
        <w:t>源</w:t>
      </w:r>
      <w:r w:rsidRPr="00034B0D">
        <w:rPr>
          <w:rFonts w:hint="eastAsia"/>
        </w:rPr>
        <w:t>NAT</w:t>
      </w:r>
      <w:r w:rsidRPr="00034B0D">
        <w:rPr>
          <w:rFonts w:hint="eastAsia"/>
        </w:rPr>
        <w:t>配置组网图</w:t>
      </w:r>
    </w:p>
    <w:p w14:paraId="0CAE3FD5" w14:textId="77777777" w:rsidR="009F77C4" w:rsidRPr="00034B0D" w:rsidRDefault="009F77C4" w:rsidP="009F77C4">
      <w:pPr>
        <w:pStyle w:val="Figure"/>
      </w:pPr>
      <w:r>
        <w:drawing>
          <wp:inline distT="0" distB="0" distL="0" distR="0" wp14:anchorId="7C1A9351" wp14:editId="2292950C">
            <wp:extent cx="4028571" cy="1961905"/>
            <wp:effectExtent l="0" t="0" r="0" b="635"/>
            <wp:docPr id="866" name="图片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4028571" cy="1961905"/>
                    </a:xfrm>
                    <a:prstGeom prst="rect">
                      <a:avLst/>
                    </a:prstGeom>
                  </pic:spPr>
                </pic:pic>
              </a:graphicData>
            </a:graphic>
          </wp:inline>
        </w:drawing>
      </w:r>
    </w:p>
    <w:p w14:paraId="13D39052" w14:textId="77777777" w:rsidR="009F77C4" w:rsidRPr="00EC1346" w:rsidRDefault="009F77C4" w:rsidP="009F77C4">
      <w:pPr>
        <w:ind w:firstLine="420"/>
      </w:pPr>
    </w:p>
    <w:p w14:paraId="36544745" w14:textId="77777777" w:rsidR="009F77C4" w:rsidRPr="004111C4" w:rsidRDefault="009F77C4" w:rsidP="009F77C4">
      <w:pPr>
        <w:pStyle w:val="41"/>
      </w:pPr>
      <w:r w:rsidRPr="004111C4">
        <w:rPr>
          <w:rFonts w:hint="eastAsia"/>
        </w:rPr>
        <w:t>配置步骤</w:t>
      </w:r>
    </w:p>
    <w:p w14:paraId="5A3F05B8" w14:textId="77777777" w:rsidR="009F77C4" w:rsidRPr="00EC1346" w:rsidRDefault="009F77C4" w:rsidP="009F77C4">
      <w:pPr>
        <w:pStyle w:val="ItemStep"/>
        <w:spacing w:after="156"/>
      </w:pPr>
      <w:r w:rsidRPr="00EC1346">
        <w:rPr>
          <w:rFonts w:hint="eastAsia"/>
        </w:rPr>
        <w:t>按照组网图组网。</w:t>
      </w:r>
    </w:p>
    <w:p w14:paraId="3ECB5403" w14:textId="77777777" w:rsidR="009F77C4" w:rsidRPr="00EC1346" w:rsidRDefault="009F77C4" w:rsidP="009F77C4">
      <w:pPr>
        <w:pStyle w:val="ItemStep"/>
        <w:spacing w:after="156"/>
      </w:pPr>
      <w:r w:rsidRPr="00EC1346">
        <w:rPr>
          <w:rFonts w:hint="eastAsia"/>
        </w:rPr>
        <w:t>在导航栏中选择“</w:t>
      </w:r>
      <w:r>
        <w:rPr>
          <w:rFonts w:hint="eastAsia"/>
        </w:rPr>
        <w:t>策略配置</w:t>
      </w:r>
      <w:r>
        <w:rPr>
          <w:rFonts w:hint="eastAsia"/>
        </w:rPr>
        <w:t xml:space="preserve"> &gt; </w:t>
      </w:r>
      <w:r>
        <w:rPr>
          <w:rFonts w:hint="eastAsia"/>
        </w:rPr>
        <w:t>对象管理</w:t>
      </w:r>
      <w:r w:rsidRPr="00EC1346">
        <w:rPr>
          <w:rFonts w:hint="eastAsia"/>
        </w:rPr>
        <w:t xml:space="preserve"> &gt; </w:t>
      </w:r>
      <w:r w:rsidRPr="00EC1346">
        <w:rPr>
          <w:rFonts w:hint="eastAsia"/>
        </w:rPr>
        <w:t>地址</w:t>
      </w:r>
      <w:r>
        <w:rPr>
          <w:rFonts w:hint="eastAsia"/>
        </w:rPr>
        <w:t>对象</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按钮，进入地址对象配置页面，如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_Ref392952388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9-9</w:t>
      </w:r>
      <w:r w:rsidRPr="004111C4">
        <w:rPr>
          <w:color w:val="0000FF"/>
          <w:u w:val="single"/>
        </w:rPr>
        <w:fldChar w:fldCharType="end"/>
      </w:r>
      <w:r w:rsidRPr="00EC1346">
        <w:rPr>
          <w:rFonts w:hint="eastAsia"/>
        </w:rPr>
        <w:t>所示。</w:t>
      </w:r>
    </w:p>
    <w:p w14:paraId="1962CDB6" w14:textId="77777777" w:rsidR="009F77C4" w:rsidRPr="00034B0D" w:rsidRDefault="009F77C4" w:rsidP="009F77C4">
      <w:pPr>
        <w:pStyle w:val="FigureDescription"/>
        <w:spacing w:before="156" w:after="156"/>
      </w:pPr>
      <w:bookmarkStart w:id="1694" w:name="_Ref392952388"/>
      <w:r w:rsidRPr="00034B0D">
        <w:rPr>
          <w:rFonts w:hint="eastAsia"/>
        </w:rPr>
        <w:t>地址对象配置</w:t>
      </w:r>
      <w:bookmarkEnd w:id="1694"/>
    </w:p>
    <w:p w14:paraId="7E7A71B1" w14:textId="77777777" w:rsidR="009F77C4" w:rsidRDefault="009F77C4" w:rsidP="009F77C4">
      <w:pPr>
        <w:pStyle w:val="Figure"/>
      </w:pPr>
      <w:r w:rsidRPr="00774ABE">
        <w:t xml:space="preserve"> </w:t>
      </w:r>
      <w:r>
        <w:drawing>
          <wp:inline distT="0" distB="0" distL="0" distR="0" wp14:anchorId="6C6CA255" wp14:editId="1E9C80D4">
            <wp:extent cx="5581650" cy="3825079"/>
            <wp:effectExtent l="0" t="0" r="0" b="4445"/>
            <wp:docPr id="3919" name="图片 3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6"/>
                    <a:stretch>
                      <a:fillRect/>
                    </a:stretch>
                  </pic:blipFill>
                  <pic:spPr>
                    <a:xfrm>
                      <a:off x="0" y="0"/>
                      <a:ext cx="5588216" cy="3829579"/>
                    </a:xfrm>
                    <a:prstGeom prst="rect">
                      <a:avLst/>
                    </a:prstGeom>
                  </pic:spPr>
                </pic:pic>
              </a:graphicData>
            </a:graphic>
          </wp:inline>
        </w:drawing>
      </w:r>
    </w:p>
    <w:p w14:paraId="3A688471" w14:textId="77777777" w:rsidR="009F77C4" w:rsidRPr="00EC1346" w:rsidRDefault="009F77C4" w:rsidP="009F77C4">
      <w:pPr>
        <w:ind w:firstLine="420"/>
      </w:pPr>
    </w:p>
    <w:p w14:paraId="56ADC7AE" w14:textId="77777777" w:rsidR="009F77C4" w:rsidRPr="00EC1346" w:rsidRDefault="009F77C4" w:rsidP="009F77C4">
      <w:pPr>
        <w:ind w:firstLine="420"/>
      </w:pPr>
      <w:r w:rsidRPr="00EC1346">
        <w:rPr>
          <w:rFonts w:hint="eastAsia"/>
        </w:rPr>
        <w:t>点击</w:t>
      </w:r>
      <w:r w:rsidRPr="00EC1346">
        <w:t>&lt;</w:t>
      </w:r>
      <w:r w:rsidRPr="00EC1346">
        <w:rPr>
          <w:rFonts w:hint="eastAsia"/>
        </w:rPr>
        <w:t>提交</w:t>
      </w:r>
      <w:r w:rsidRPr="00EC1346">
        <w:t>&gt;</w:t>
      </w:r>
      <w:r w:rsidRPr="00EC1346">
        <w:rPr>
          <w:rFonts w:hint="eastAsia"/>
        </w:rPr>
        <w:t>按钮，提交配置。</w:t>
      </w:r>
    </w:p>
    <w:p w14:paraId="63D235E0" w14:textId="77777777" w:rsidR="009F77C4" w:rsidRPr="00EC1346" w:rsidRDefault="009F77C4" w:rsidP="009F77C4">
      <w:pPr>
        <w:pStyle w:val="ItemStep"/>
        <w:spacing w:after="156"/>
      </w:pPr>
      <w:r w:rsidRPr="00EC1346">
        <w:rPr>
          <w:rFonts w:hint="eastAsia"/>
        </w:rPr>
        <w:lastRenderedPageBreak/>
        <w:t>在导航栏中选择“</w:t>
      </w:r>
      <w:r>
        <w:rPr>
          <w:rFonts w:hint="eastAsia"/>
        </w:rPr>
        <w:t>策略配置</w:t>
      </w:r>
      <w:r>
        <w:rPr>
          <w:rFonts w:hint="eastAsia"/>
        </w:rPr>
        <w:t xml:space="preserve"> &gt; NAT</w:t>
      </w:r>
      <w:r>
        <w:rPr>
          <w:rFonts w:hint="eastAsia"/>
        </w:rPr>
        <w:t>转换策略</w:t>
      </w:r>
      <w:r w:rsidRPr="00EC1346">
        <w:t xml:space="preserve">&gt; </w:t>
      </w:r>
      <w:r w:rsidRPr="00EC1346">
        <w:rPr>
          <w:rFonts w:hint="eastAsia"/>
        </w:rPr>
        <w:t>地址池”，单击</w:t>
      </w:r>
      <w:r w:rsidRPr="00EC1346">
        <w:rPr>
          <w:rFonts w:hint="eastAsia"/>
        </w:rPr>
        <w:t>&lt;</w:t>
      </w:r>
      <w:r w:rsidRPr="00EC1346">
        <w:rPr>
          <w:rFonts w:hint="eastAsia"/>
        </w:rPr>
        <w:t>新建</w:t>
      </w:r>
      <w:r w:rsidRPr="00EC1346">
        <w:rPr>
          <w:rFonts w:hint="eastAsia"/>
        </w:rPr>
        <w:t>&gt;</w:t>
      </w:r>
      <w:r w:rsidRPr="00EC1346">
        <w:rPr>
          <w:rFonts w:hint="eastAsia"/>
        </w:rPr>
        <w:t>按钮，进入创建地址池配置页面配置地址池对象，如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_Ref392952423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9-10</w:t>
      </w:r>
      <w:r w:rsidRPr="004111C4">
        <w:rPr>
          <w:color w:val="0000FF"/>
          <w:u w:val="single"/>
        </w:rPr>
        <w:fldChar w:fldCharType="end"/>
      </w:r>
      <w:r w:rsidRPr="00EC1346">
        <w:rPr>
          <w:rFonts w:hint="eastAsia"/>
        </w:rPr>
        <w:t>所示。</w:t>
      </w:r>
    </w:p>
    <w:p w14:paraId="1269C026" w14:textId="77777777" w:rsidR="009F77C4" w:rsidRPr="00034B0D" w:rsidRDefault="009F77C4" w:rsidP="009F77C4">
      <w:pPr>
        <w:pStyle w:val="FigureDescription"/>
        <w:spacing w:before="156" w:after="156"/>
      </w:pPr>
      <w:bookmarkStart w:id="1695" w:name="_Ref392952423"/>
      <w:r w:rsidRPr="00034B0D">
        <w:rPr>
          <w:rFonts w:hint="eastAsia"/>
        </w:rPr>
        <w:t>地址池对象配置</w:t>
      </w:r>
      <w:bookmarkEnd w:id="1695"/>
    </w:p>
    <w:p w14:paraId="7DFD2940" w14:textId="77777777" w:rsidR="009F77C4" w:rsidRPr="00034B0D" w:rsidRDefault="009F77C4" w:rsidP="009F77C4">
      <w:pPr>
        <w:pStyle w:val="Figure"/>
      </w:pPr>
      <w:r>
        <w:drawing>
          <wp:inline distT="0" distB="0" distL="0" distR="0" wp14:anchorId="750718DC" wp14:editId="2C519394">
            <wp:extent cx="3690493" cy="2640936"/>
            <wp:effectExtent l="0" t="0" r="5715" b="762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7"/>
                    <a:stretch>
                      <a:fillRect/>
                    </a:stretch>
                  </pic:blipFill>
                  <pic:spPr>
                    <a:xfrm>
                      <a:off x="0" y="0"/>
                      <a:ext cx="3696488" cy="2645226"/>
                    </a:xfrm>
                    <a:prstGeom prst="rect">
                      <a:avLst/>
                    </a:prstGeom>
                  </pic:spPr>
                </pic:pic>
              </a:graphicData>
            </a:graphic>
          </wp:inline>
        </w:drawing>
      </w:r>
    </w:p>
    <w:p w14:paraId="742465F9" w14:textId="77777777" w:rsidR="009F77C4" w:rsidRPr="00EC1346" w:rsidRDefault="009F77C4" w:rsidP="009F77C4">
      <w:pPr>
        <w:ind w:firstLine="420"/>
      </w:pPr>
    </w:p>
    <w:p w14:paraId="3368E6B0" w14:textId="77777777" w:rsidR="009F77C4" w:rsidRPr="00EC1346" w:rsidRDefault="009F77C4" w:rsidP="009F77C4">
      <w:pPr>
        <w:ind w:firstLine="420"/>
      </w:pPr>
      <w:r w:rsidRPr="00EC1346">
        <w:rPr>
          <w:rFonts w:hint="eastAsia"/>
        </w:rPr>
        <w:t>点击</w:t>
      </w:r>
      <w:r w:rsidRPr="00EC1346">
        <w:t>&lt;</w:t>
      </w:r>
      <w:r w:rsidRPr="00EC1346">
        <w:rPr>
          <w:rFonts w:hint="eastAsia"/>
        </w:rPr>
        <w:t>提交</w:t>
      </w:r>
      <w:r w:rsidRPr="00EC1346">
        <w:t>&gt;</w:t>
      </w:r>
      <w:r w:rsidRPr="00EC1346">
        <w:rPr>
          <w:rFonts w:hint="eastAsia"/>
        </w:rPr>
        <w:t>按钮，提交配置。</w:t>
      </w:r>
    </w:p>
    <w:p w14:paraId="5A66B0B3" w14:textId="77777777" w:rsidR="009F77C4" w:rsidRPr="00EC1346" w:rsidRDefault="009F77C4" w:rsidP="009F77C4">
      <w:pPr>
        <w:pStyle w:val="ItemStep"/>
        <w:spacing w:after="156"/>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rPr>
          <w:rFonts w:hint="eastAsia"/>
        </w:rPr>
        <w:t xml:space="preserve"> </w:t>
      </w:r>
      <w:r w:rsidRPr="00EC1346">
        <w:t xml:space="preserve">&gt; </w:t>
      </w:r>
      <w:r w:rsidRPr="00EC1346">
        <w:rPr>
          <w:rFonts w:hint="eastAsia"/>
        </w:rPr>
        <w:t>源</w:t>
      </w:r>
      <w:r w:rsidRPr="00EC1346">
        <w:rPr>
          <w:rFonts w:hint="eastAsia"/>
        </w:rPr>
        <w:t>NAT</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按钮，进入源</w:t>
      </w:r>
      <w:r w:rsidRPr="00EC1346">
        <w:rPr>
          <w:rFonts w:hint="eastAsia"/>
        </w:rPr>
        <w:t>NAT</w:t>
      </w:r>
      <w:r w:rsidRPr="00EC1346">
        <w:rPr>
          <w:rFonts w:hint="eastAsia"/>
        </w:rPr>
        <w:t>配置页面配置源</w:t>
      </w:r>
      <w:r w:rsidRPr="00EC1346">
        <w:rPr>
          <w:rFonts w:hint="eastAsia"/>
        </w:rPr>
        <w:t>NAT</w:t>
      </w:r>
      <w:r w:rsidRPr="00EC1346">
        <w:rPr>
          <w:rFonts w:hint="eastAsia"/>
        </w:rPr>
        <w:t>转换，如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_Ref392952451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9-11</w:t>
      </w:r>
      <w:r w:rsidRPr="004111C4">
        <w:rPr>
          <w:color w:val="0000FF"/>
          <w:u w:val="single"/>
        </w:rPr>
        <w:fldChar w:fldCharType="end"/>
      </w:r>
      <w:r w:rsidRPr="00EC1346">
        <w:rPr>
          <w:rFonts w:hint="eastAsia"/>
        </w:rPr>
        <w:t>所示。</w:t>
      </w:r>
    </w:p>
    <w:p w14:paraId="309596CC" w14:textId="77777777" w:rsidR="009F77C4" w:rsidRPr="00034B0D" w:rsidRDefault="009F77C4" w:rsidP="009F77C4">
      <w:pPr>
        <w:pStyle w:val="FigureDescription"/>
        <w:spacing w:before="156" w:after="156"/>
      </w:pPr>
      <w:bookmarkStart w:id="1696" w:name="_Ref392952451"/>
      <w:r w:rsidRPr="00034B0D">
        <w:rPr>
          <w:rFonts w:hint="eastAsia"/>
        </w:rPr>
        <w:t>源</w:t>
      </w:r>
      <w:r w:rsidRPr="00034B0D">
        <w:rPr>
          <w:rFonts w:hint="eastAsia"/>
        </w:rPr>
        <w:t>NAT</w:t>
      </w:r>
      <w:r w:rsidRPr="00034B0D">
        <w:rPr>
          <w:rFonts w:hint="eastAsia"/>
        </w:rPr>
        <w:t>规则配置</w:t>
      </w:r>
      <w:bookmarkEnd w:id="1696"/>
    </w:p>
    <w:p w14:paraId="75C6ECCB" w14:textId="77777777" w:rsidR="009F77C4" w:rsidRDefault="009F77C4" w:rsidP="009F77C4">
      <w:pPr>
        <w:pStyle w:val="Figure"/>
      </w:pPr>
      <w:r>
        <w:drawing>
          <wp:inline distT="0" distB="0" distL="0" distR="0" wp14:anchorId="50975EB8" wp14:editId="5A199D65">
            <wp:extent cx="2980783" cy="3039229"/>
            <wp:effectExtent l="0" t="0" r="0" b="889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8"/>
                    <a:stretch>
                      <a:fillRect/>
                    </a:stretch>
                  </pic:blipFill>
                  <pic:spPr>
                    <a:xfrm>
                      <a:off x="0" y="0"/>
                      <a:ext cx="2983929" cy="3042437"/>
                    </a:xfrm>
                    <a:prstGeom prst="rect">
                      <a:avLst/>
                    </a:prstGeom>
                  </pic:spPr>
                </pic:pic>
              </a:graphicData>
            </a:graphic>
          </wp:inline>
        </w:drawing>
      </w:r>
    </w:p>
    <w:p w14:paraId="6B771C08" w14:textId="77777777" w:rsidR="009F77C4" w:rsidRPr="00EC1346" w:rsidRDefault="009F77C4" w:rsidP="009F77C4">
      <w:pPr>
        <w:ind w:firstLine="420"/>
      </w:pPr>
    </w:p>
    <w:p w14:paraId="537B5B83" w14:textId="77777777" w:rsidR="009F77C4" w:rsidRPr="00EC1346" w:rsidRDefault="009F77C4" w:rsidP="009F77C4">
      <w:pPr>
        <w:ind w:firstLine="420"/>
      </w:pPr>
      <w:r w:rsidRPr="00EC1346">
        <w:rPr>
          <w:rFonts w:hint="eastAsia"/>
        </w:rPr>
        <w:lastRenderedPageBreak/>
        <w:t>点击</w:t>
      </w:r>
      <w:r w:rsidRPr="00EC1346">
        <w:t>&lt;</w:t>
      </w:r>
      <w:r w:rsidRPr="00EC1346">
        <w:rPr>
          <w:rFonts w:hint="eastAsia"/>
        </w:rPr>
        <w:t>提交</w:t>
      </w:r>
      <w:r w:rsidRPr="00EC1346">
        <w:t>&gt;</w:t>
      </w:r>
      <w:r w:rsidRPr="00EC1346">
        <w:rPr>
          <w:rFonts w:hint="eastAsia"/>
        </w:rPr>
        <w:t>按钮，提交配置。</w:t>
      </w:r>
    </w:p>
    <w:p w14:paraId="3E728D20" w14:textId="77777777" w:rsidR="009F77C4" w:rsidRPr="004111C4" w:rsidRDefault="009F77C4" w:rsidP="009F77C4">
      <w:pPr>
        <w:pStyle w:val="41"/>
      </w:pPr>
      <w:r w:rsidRPr="004111C4">
        <w:rPr>
          <w:rFonts w:hint="eastAsia"/>
        </w:rPr>
        <w:t>验证配置</w:t>
      </w:r>
    </w:p>
    <w:p w14:paraId="4B9CEAFA" w14:textId="77777777" w:rsidR="009F77C4" w:rsidRPr="00EC1346" w:rsidRDefault="009F77C4" w:rsidP="009F77C4">
      <w:pPr>
        <w:ind w:firstLine="420"/>
      </w:pPr>
      <w:r w:rsidRPr="00EC1346">
        <w:rPr>
          <w:rFonts w:hint="eastAsia"/>
        </w:rPr>
        <w:t>配置完成后，内网</w:t>
      </w:r>
      <w:r w:rsidRPr="00EC1346">
        <w:rPr>
          <w:rFonts w:hint="eastAsia"/>
        </w:rPr>
        <w:t>PC</w:t>
      </w:r>
      <w:r w:rsidRPr="00EC1346">
        <w:rPr>
          <w:rFonts w:hint="eastAsia"/>
        </w:rPr>
        <w:t>可以直接访问外网。</w:t>
      </w:r>
    </w:p>
    <w:p w14:paraId="5DEF574E" w14:textId="77777777" w:rsidR="009F77C4" w:rsidRPr="004111C4" w:rsidRDefault="009F77C4" w:rsidP="009F77C4">
      <w:pPr>
        <w:pStyle w:val="30"/>
      </w:pPr>
      <w:bookmarkStart w:id="1697" w:name="_Toc474250001"/>
      <w:bookmarkStart w:id="1698" w:name="_Toc14951459"/>
      <w:bookmarkStart w:id="1699" w:name="_Toc15484999"/>
      <w:bookmarkStart w:id="1700" w:name="_Toc41651037"/>
      <w:bookmarkStart w:id="1701" w:name="_Toc44618108"/>
      <w:bookmarkStart w:id="1702" w:name="_Toc60068996"/>
      <w:bookmarkStart w:id="1703" w:name="_Toc61022473"/>
      <w:r w:rsidRPr="004111C4">
        <w:rPr>
          <w:rFonts w:hint="eastAsia"/>
        </w:rPr>
        <w:t>目的NAT配置案例</w:t>
      </w:r>
      <w:bookmarkEnd w:id="1697"/>
      <w:bookmarkEnd w:id="1698"/>
      <w:bookmarkEnd w:id="1699"/>
      <w:bookmarkEnd w:id="1700"/>
      <w:bookmarkEnd w:id="1701"/>
      <w:bookmarkEnd w:id="1702"/>
      <w:bookmarkEnd w:id="1703"/>
    </w:p>
    <w:p w14:paraId="41F5270C" w14:textId="77777777" w:rsidR="009F77C4" w:rsidRPr="004111C4" w:rsidRDefault="009F77C4" w:rsidP="009F77C4">
      <w:pPr>
        <w:pStyle w:val="41"/>
      </w:pPr>
      <w:r w:rsidRPr="004111C4">
        <w:rPr>
          <w:rFonts w:hint="eastAsia"/>
        </w:rPr>
        <w:t>组网需求</w:t>
      </w:r>
    </w:p>
    <w:p w14:paraId="74E7DDC9" w14:textId="77777777" w:rsidR="009F77C4" w:rsidRPr="00EC1346" w:rsidRDefault="009F77C4" w:rsidP="009F77C4">
      <w:pPr>
        <w:ind w:firstLine="420"/>
      </w:pPr>
      <w:r w:rsidRPr="00EC1346">
        <w:rPr>
          <w:rFonts w:hint="eastAsia"/>
        </w:rPr>
        <w:t>公司内网有一台服务器对外提供</w:t>
      </w:r>
      <w:r w:rsidRPr="00EC1346">
        <w:t>HTTP</w:t>
      </w:r>
      <w:r w:rsidRPr="00EC1346">
        <w:rPr>
          <w:rFonts w:hint="eastAsia"/>
        </w:rPr>
        <w:t>服务，内网地址为</w:t>
      </w:r>
      <w:r w:rsidRPr="00EC1346">
        <w:t>192.168.1.3</w:t>
      </w:r>
      <w:r w:rsidRPr="00EC1346">
        <w:rPr>
          <w:rFonts w:hint="eastAsia"/>
        </w:rPr>
        <w:t>，服务端口为</w:t>
      </w:r>
      <w:r w:rsidRPr="00EC1346">
        <w:t>TCP 80</w:t>
      </w:r>
      <w:r w:rsidRPr="00EC1346">
        <w:rPr>
          <w:rFonts w:hint="eastAsia"/>
        </w:rPr>
        <w:t>，对外开放的地址为</w:t>
      </w:r>
      <w:r w:rsidRPr="00EC1346">
        <w:t>202.118.3.2</w:t>
      </w:r>
      <w:r w:rsidRPr="00EC1346">
        <w:rPr>
          <w:rFonts w:hint="eastAsia"/>
        </w:rPr>
        <w:t>，对外开放的服务端口为</w:t>
      </w:r>
      <w:r w:rsidRPr="00EC1346">
        <w:t>TCP 8080</w:t>
      </w:r>
      <w:r w:rsidRPr="00EC1346">
        <w:rPr>
          <w:rFonts w:hint="eastAsia"/>
        </w:rPr>
        <w:t>，现需要在外网可以直接访问内网服务器。</w:t>
      </w:r>
    </w:p>
    <w:p w14:paraId="7E344D78" w14:textId="77777777" w:rsidR="009F77C4" w:rsidRPr="00034B0D" w:rsidRDefault="009F77C4" w:rsidP="009F77C4">
      <w:pPr>
        <w:pStyle w:val="FigureDescription"/>
        <w:spacing w:before="156" w:after="156"/>
      </w:pPr>
      <w:r w:rsidRPr="00034B0D">
        <w:rPr>
          <w:rFonts w:hint="eastAsia"/>
        </w:rPr>
        <w:t>目的</w:t>
      </w:r>
      <w:r w:rsidRPr="00034B0D">
        <w:rPr>
          <w:rFonts w:hint="eastAsia"/>
        </w:rPr>
        <w:t>NAT</w:t>
      </w:r>
      <w:r w:rsidRPr="00034B0D">
        <w:rPr>
          <w:rFonts w:hint="eastAsia"/>
        </w:rPr>
        <w:t>配置组网图</w:t>
      </w:r>
    </w:p>
    <w:p w14:paraId="378CF2B3" w14:textId="77777777" w:rsidR="009F77C4" w:rsidRPr="00034B0D" w:rsidRDefault="009F77C4" w:rsidP="009F77C4">
      <w:pPr>
        <w:pStyle w:val="Figure"/>
      </w:pPr>
      <w:r>
        <w:drawing>
          <wp:inline distT="0" distB="0" distL="0" distR="0" wp14:anchorId="23B822C1" wp14:editId="6A1A11A4">
            <wp:extent cx="4028571" cy="1961905"/>
            <wp:effectExtent l="0" t="0" r="0" b="635"/>
            <wp:docPr id="870" name="图片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4028571" cy="1961905"/>
                    </a:xfrm>
                    <a:prstGeom prst="rect">
                      <a:avLst/>
                    </a:prstGeom>
                  </pic:spPr>
                </pic:pic>
              </a:graphicData>
            </a:graphic>
          </wp:inline>
        </w:drawing>
      </w:r>
    </w:p>
    <w:p w14:paraId="35478B7A" w14:textId="77777777" w:rsidR="009F77C4" w:rsidRPr="00EC1346" w:rsidRDefault="009F77C4" w:rsidP="009F77C4">
      <w:pPr>
        <w:ind w:firstLine="420"/>
      </w:pPr>
    </w:p>
    <w:p w14:paraId="14BEA7FB" w14:textId="77777777" w:rsidR="009F77C4" w:rsidRPr="004111C4" w:rsidRDefault="009F77C4" w:rsidP="009F77C4">
      <w:pPr>
        <w:pStyle w:val="41"/>
      </w:pPr>
      <w:r w:rsidRPr="004111C4">
        <w:rPr>
          <w:rFonts w:hint="eastAsia"/>
        </w:rPr>
        <w:t>配置步骤</w:t>
      </w:r>
    </w:p>
    <w:p w14:paraId="713F07CC" w14:textId="77777777" w:rsidR="009F77C4" w:rsidRPr="00EC1346" w:rsidRDefault="009F77C4" w:rsidP="009F77C4">
      <w:pPr>
        <w:pStyle w:val="ItemStep"/>
        <w:spacing w:after="156"/>
      </w:pPr>
      <w:r w:rsidRPr="00EC1346">
        <w:rPr>
          <w:rFonts w:hint="eastAsia"/>
        </w:rPr>
        <w:t>按照组网图组网</w:t>
      </w:r>
    </w:p>
    <w:p w14:paraId="1A1AFF1E" w14:textId="77777777" w:rsidR="009F77C4" w:rsidRPr="00EC1346" w:rsidRDefault="009F77C4" w:rsidP="009F77C4">
      <w:pPr>
        <w:pStyle w:val="ItemStep"/>
        <w:spacing w:after="156"/>
      </w:pPr>
      <w:r w:rsidRPr="00EC1346">
        <w:rPr>
          <w:rFonts w:hint="eastAsia"/>
        </w:rPr>
        <w:t>在导航栏中选择“</w:t>
      </w:r>
      <w:r>
        <w:rPr>
          <w:rFonts w:hint="eastAsia"/>
        </w:rPr>
        <w:t>策略配置</w:t>
      </w:r>
      <w:r>
        <w:rPr>
          <w:rFonts w:hint="eastAsia"/>
        </w:rPr>
        <w:t xml:space="preserve"> &gt; </w:t>
      </w:r>
      <w:r>
        <w:rPr>
          <w:rFonts w:hint="eastAsia"/>
        </w:rPr>
        <w:t>对象管理</w:t>
      </w:r>
      <w:r w:rsidRPr="00EC1346">
        <w:rPr>
          <w:rFonts w:hint="eastAsia"/>
        </w:rPr>
        <w:t xml:space="preserve"> &gt; </w:t>
      </w:r>
      <w:r w:rsidRPr="00EC1346">
        <w:rPr>
          <w:rFonts w:hint="eastAsia"/>
        </w:rPr>
        <w:t>地址</w:t>
      </w:r>
      <w:r>
        <w:rPr>
          <w:rFonts w:hint="eastAsia"/>
        </w:rPr>
        <w:t>对象</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按钮，进入地址对象配置页面，如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_Ref392952466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9-13</w:t>
      </w:r>
      <w:r w:rsidRPr="004111C4">
        <w:rPr>
          <w:color w:val="0000FF"/>
          <w:u w:val="single"/>
        </w:rPr>
        <w:fldChar w:fldCharType="end"/>
      </w:r>
      <w:r w:rsidRPr="00EC1346">
        <w:rPr>
          <w:rFonts w:hint="eastAsia"/>
        </w:rPr>
        <w:t>所示。</w:t>
      </w:r>
    </w:p>
    <w:p w14:paraId="18B9EBDB" w14:textId="77777777" w:rsidR="009F77C4" w:rsidRPr="00034B0D" w:rsidRDefault="009F77C4" w:rsidP="009F77C4">
      <w:pPr>
        <w:pStyle w:val="FigureDescription"/>
        <w:spacing w:before="156" w:after="156"/>
      </w:pPr>
      <w:bookmarkStart w:id="1704" w:name="_Ref392952466"/>
      <w:r w:rsidRPr="00034B0D">
        <w:rPr>
          <w:rFonts w:hint="eastAsia"/>
        </w:rPr>
        <w:lastRenderedPageBreak/>
        <w:t>地址对象配置</w:t>
      </w:r>
      <w:bookmarkEnd w:id="1704"/>
    </w:p>
    <w:p w14:paraId="2F99EEC0" w14:textId="77777777" w:rsidR="009F77C4" w:rsidRDefault="009F77C4" w:rsidP="009F77C4">
      <w:pPr>
        <w:pStyle w:val="Figure"/>
      </w:pPr>
      <w:r w:rsidRPr="00774ABE">
        <w:t xml:space="preserve"> </w:t>
      </w:r>
      <w:r>
        <w:drawing>
          <wp:inline distT="0" distB="0" distL="0" distR="0" wp14:anchorId="05239E05" wp14:editId="4271C656">
            <wp:extent cx="5760720" cy="3908425"/>
            <wp:effectExtent l="0" t="0" r="0" b="0"/>
            <wp:docPr id="3920" name="图片 3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9"/>
                    <a:stretch>
                      <a:fillRect/>
                    </a:stretch>
                  </pic:blipFill>
                  <pic:spPr>
                    <a:xfrm>
                      <a:off x="0" y="0"/>
                      <a:ext cx="5760720" cy="3908425"/>
                    </a:xfrm>
                    <a:prstGeom prst="rect">
                      <a:avLst/>
                    </a:prstGeom>
                  </pic:spPr>
                </pic:pic>
              </a:graphicData>
            </a:graphic>
          </wp:inline>
        </w:drawing>
      </w:r>
    </w:p>
    <w:p w14:paraId="3F690C73" w14:textId="77777777" w:rsidR="009F77C4" w:rsidRPr="00EC1346" w:rsidRDefault="009F77C4" w:rsidP="009F77C4">
      <w:pPr>
        <w:ind w:firstLine="420"/>
      </w:pPr>
    </w:p>
    <w:p w14:paraId="3C0F634E" w14:textId="77777777" w:rsidR="009F77C4" w:rsidRPr="00EC1346" w:rsidRDefault="009F77C4" w:rsidP="009F77C4">
      <w:pPr>
        <w:ind w:firstLine="420"/>
      </w:pPr>
      <w:r w:rsidRPr="00EC1346">
        <w:rPr>
          <w:rFonts w:hint="eastAsia"/>
        </w:rPr>
        <w:t>点击</w:t>
      </w:r>
      <w:r w:rsidRPr="00EC1346">
        <w:t>&lt;</w:t>
      </w:r>
      <w:r w:rsidRPr="00EC1346">
        <w:rPr>
          <w:rFonts w:hint="eastAsia"/>
        </w:rPr>
        <w:t>提交</w:t>
      </w:r>
      <w:r w:rsidRPr="00EC1346">
        <w:t>&gt;</w:t>
      </w:r>
      <w:r w:rsidRPr="00EC1346">
        <w:rPr>
          <w:rFonts w:hint="eastAsia"/>
        </w:rPr>
        <w:t>按钮，提交配置。</w:t>
      </w:r>
    </w:p>
    <w:p w14:paraId="356184C6" w14:textId="77777777" w:rsidR="009F77C4" w:rsidRPr="00EC1346" w:rsidRDefault="009F77C4" w:rsidP="009F77C4">
      <w:pPr>
        <w:pStyle w:val="ItemStep"/>
        <w:spacing w:after="156"/>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rPr>
          <w:rFonts w:hint="eastAsia"/>
        </w:rPr>
        <w:t xml:space="preserve"> </w:t>
      </w:r>
      <w:r w:rsidRPr="00EC1346">
        <w:t xml:space="preserve">&gt; </w:t>
      </w:r>
      <w:r w:rsidRPr="00EC1346">
        <w:rPr>
          <w:rFonts w:hint="eastAsia"/>
        </w:rPr>
        <w:t>地址池”，单击</w:t>
      </w:r>
      <w:r w:rsidRPr="00EC1346">
        <w:rPr>
          <w:rFonts w:hint="eastAsia"/>
        </w:rPr>
        <w:t>&lt;</w:t>
      </w:r>
      <w:r w:rsidRPr="00EC1346">
        <w:rPr>
          <w:rFonts w:hint="eastAsia"/>
        </w:rPr>
        <w:t>新建</w:t>
      </w:r>
      <w:r w:rsidRPr="00EC1346">
        <w:rPr>
          <w:rFonts w:hint="eastAsia"/>
        </w:rPr>
        <w:t>&gt;</w:t>
      </w:r>
      <w:r w:rsidRPr="00EC1346">
        <w:rPr>
          <w:rFonts w:hint="eastAsia"/>
        </w:rPr>
        <w:t>按钮，进入创建地址池配置页面配置地址池对象，如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_Ref392952489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9-14</w:t>
      </w:r>
      <w:r w:rsidRPr="004111C4">
        <w:rPr>
          <w:color w:val="0000FF"/>
          <w:u w:val="single"/>
        </w:rPr>
        <w:fldChar w:fldCharType="end"/>
      </w:r>
      <w:r w:rsidRPr="00EC1346">
        <w:rPr>
          <w:rFonts w:hint="eastAsia"/>
        </w:rPr>
        <w:t>所示。</w:t>
      </w:r>
    </w:p>
    <w:p w14:paraId="792F66CF" w14:textId="77777777" w:rsidR="009F77C4" w:rsidRPr="00034B0D" w:rsidRDefault="009F77C4" w:rsidP="009F77C4">
      <w:pPr>
        <w:pStyle w:val="FigureDescription"/>
        <w:spacing w:before="156" w:after="156"/>
      </w:pPr>
      <w:bookmarkStart w:id="1705" w:name="_Ref392952489"/>
      <w:r w:rsidRPr="00034B0D">
        <w:rPr>
          <w:rFonts w:hint="eastAsia"/>
        </w:rPr>
        <w:t>地址池对象配置</w:t>
      </w:r>
      <w:bookmarkEnd w:id="1705"/>
    </w:p>
    <w:p w14:paraId="2A880CF6" w14:textId="77777777" w:rsidR="009F77C4" w:rsidRPr="00034B0D" w:rsidRDefault="009F77C4" w:rsidP="009F77C4">
      <w:pPr>
        <w:pStyle w:val="Figure"/>
      </w:pPr>
      <w:r>
        <w:drawing>
          <wp:inline distT="0" distB="0" distL="0" distR="0" wp14:anchorId="21D2A4A4" wp14:editId="2902E16D">
            <wp:extent cx="3854952" cy="2761023"/>
            <wp:effectExtent l="0" t="0" r="0" b="127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0"/>
                    <a:stretch>
                      <a:fillRect/>
                    </a:stretch>
                  </pic:blipFill>
                  <pic:spPr>
                    <a:xfrm>
                      <a:off x="0" y="0"/>
                      <a:ext cx="3866337" cy="2769177"/>
                    </a:xfrm>
                    <a:prstGeom prst="rect">
                      <a:avLst/>
                    </a:prstGeom>
                  </pic:spPr>
                </pic:pic>
              </a:graphicData>
            </a:graphic>
          </wp:inline>
        </w:drawing>
      </w:r>
    </w:p>
    <w:p w14:paraId="4065F349" w14:textId="77777777" w:rsidR="009F77C4" w:rsidRPr="00EC1346" w:rsidRDefault="009F77C4" w:rsidP="009F77C4">
      <w:pPr>
        <w:spacing w:line="200" w:lineRule="exact"/>
        <w:ind w:firstLine="420"/>
      </w:pPr>
    </w:p>
    <w:p w14:paraId="22332105" w14:textId="77777777" w:rsidR="009F77C4" w:rsidRPr="00EC1346" w:rsidRDefault="009F77C4" w:rsidP="009F77C4">
      <w:pPr>
        <w:ind w:firstLine="420"/>
      </w:pPr>
      <w:r w:rsidRPr="00EC1346">
        <w:rPr>
          <w:rFonts w:hint="eastAsia"/>
        </w:rPr>
        <w:lastRenderedPageBreak/>
        <w:t>点击</w:t>
      </w:r>
      <w:r w:rsidRPr="00EC1346">
        <w:t>&lt;</w:t>
      </w:r>
      <w:r w:rsidRPr="00EC1346">
        <w:rPr>
          <w:rFonts w:hint="eastAsia"/>
        </w:rPr>
        <w:t>提交</w:t>
      </w:r>
      <w:r w:rsidRPr="00EC1346">
        <w:t>&gt;</w:t>
      </w:r>
      <w:r w:rsidRPr="00EC1346">
        <w:rPr>
          <w:rFonts w:hint="eastAsia"/>
        </w:rPr>
        <w:t>按钮，提交配置。</w:t>
      </w:r>
    </w:p>
    <w:p w14:paraId="1E868D11" w14:textId="77777777" w:rsidR="009F77C4" w:rsidRPr="00EC1346" w:rsidRDefault="009F77C4" w:rsidP="009F77C4">
      <w:pPr>
        <w:pStyle w:val="ItemStep"/>
        <w:spacing w:after="156"/>
      </w:pPr>
      <w:r w:rsidRPr="00EC1346">
        <w:rPr>
          <w:rFonts w:hint="eastAsia"/>
        </w:rPr>
        <w:t>在导航栏中选择“</w:t>
      </w:r>
      <w:r>
        <w:rPr>
          <w:rFonts w:hint="eastAsia"/>
        </w:rPr>
        <w:t>策略配置</w:t>
      </w:r>
      <w:r>
        <w:rPr>
          <w:rFonts w:hint="eastAsia"/>
        </w:rPr>
        <w:t xml:space="preserve"> &gt; </w:t>
      </w:r>
      <w:r>
        <w:rPr>
          <w:rFonts w:hint="eastAsia"/>
        </w:rPr>
        <w:t>对象管理</w:t>
      </w:r>
      <w:r w:rsidRPr="00EC1346">
        <w:rPr>
          <w:rFonts w:hint="eastAsia"/>
        </w:rPr>
        <w:t xml:space="preserve"> &gt; </w:t>
      </w:r>
      <w:r w:rsidRPr="00EC1346">
        <w:rPr>
          <w:rFonts w:hint="eastAsia"/>
        </w:rPr>
        <w:t>服务</w:t>
      </w:r>
      <w:r>
        <w:rPr>
          <w:rFonts w:hint="eastAsia"/>
        </w:rPr>
        <w:t>对象</w:t>
      </w:r>
      <w:r w:rsidRPr="00EC1346">
        <w:t xml:space="preserve">&gt; </w:t>
      </w:r>
      <w:r w:rsidRPr="00EC1346">
        <w:rPr>
          <w:rFonts w:hint="eastAsia"/>
        </w:rPr>
        <w:t>自定义服务”，单击</w:t>
      </w:r>
      <w:r w:rsidRPr="00EC1346">
        <w:rPr>
          <w:rFonts w:hint="eastAsia"/>
        </w:rPr>
        <w:t>&lt;</w:t>
      </w:r>
      <w:r w:rsidRPr="00EC1346">
        <w:rPr>
          <w:rFonts w:hint="eastAsia"/>
        </w:rPr>
        <w:t>新建</w:t>
      </w:r>
      <w:r w:rsidRPr="00EC1346">
        <w:rPr>
          <w:rFonts w:hint="eastAsia"/>
        </w:rPr>
        <w:t>&gt;</w:t>
      </w:r>
      <w:r w:rsidRPr="00EC1346">
        <w:rPr>
          <w:rFonts w:hint="eastAsia"/>
        </w:rPr>
        <w:t>按钮，进入自定义服务配置页面配置服务对象，如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_Ref392952509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9-15</w:t>
      </w:r>
      <w:r w:rsidRPr="004111C4">
        <w:rPr>
          <w:color w:val="0000FF"/>
          <w:u w:val="single"/>
        </w:rPr>
        <w:fldChar w:fldCharType="end"/>
      </w:r>
      <w:r w:rsidRPr="00EC1346">
        <w:rPr>
          <w:rFonts w:hint="eastAsia"/>
        </w:rPr>
        <w:t>所示。</w:t>
      </w:r>
    </w:p>
    <w:p w14:paraId="2ADE8D42" w14:textId="77777777" w:rsidR="009F77C4" w:rsidRPr="00034B0D" w:rsidRDefault="009F77C4" w:rsidP="009F77C4">
      <w:pPr>
        <w:pStyle w:val="FigureDescription"/>
        <w:spacing w:before="156" w:after="156"/>
      </w:pPr>
      <w:bookmarkStart w:id="1706" w:name="_Ref392952509"/>
      <w:r w:rsidRPr="00034B0D">
        <w:rPr>
          <w:rFonts w:hint="eastAsia"/>
        </w:rPr>
        <w:t>新建自定义服务</w:t>
      </w:r>
      <w:bookmarkEnd w:id="1706"/>
    </w:p>
    <w:p w14:paraId="36DDECC7" w14:textId="77777777" w:rsidR="009F77C4" w:rsidRDefault="009F77C4" w:rsidP="009F77C4">
      <w:pPr>
        <w:pStyle w:val="Figure"/>
      </w:pPr>
      <w:r>
        <w:drawing>
          <wp:inline distT="0" distB="0" distL="0" distR="0" wp14:anchorId="6E8ECEC3" wp14:editId="779F0992">
            <wp:extent cx="5276850" cy="3863340"/>
            <wp:effectExtent l="0" t="0" r="0" b="3810"/>
            <wp:docPr id="873" name="图片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1"/>
                    <a:stretch>
                      <a:fillRect/>
                    </a:stretch>
                  </pic:blipFill>
                  <pic:spPr>
                    <a:xfrm>
                      <a:off x="0" y="0"/>
                      <a:ext cx="5277810" cy="3864043"/>
                    </a:xfrm>
                    <a:prstGeom prst="rect">
                      <a:avLst/>
                    </a:prstGeom>
                  </pic:spPr>
                </pic:pic>
              </a:graphicData>
            </a:graphic>
          </wp:inline>
        </w:drawing>
      </w:r>
    </w:p>
    <w:p w14:paraId="7AD152ED" w14:textId="77777777" w:rsidR="009F77C4" w:rsidRPr="00F35BC2" w:rsidRDefault="009F77C4" w:rsidP="009F77C4">
      <w:pPr>
        <w:ind w:firstLine="420"/>
      </w:pPr>
    </w:p>
    <w:p w14:paraId="4B67369F" w14:textId="77777777" w:rsidR="009F77C4" w:rsidRPr="00EC1346" w:rsidRDefault="009F77C4" w:rsidP="009F77C4">
      <w:pPr>
        <w:ind w:firstLine="420"/>
      </w:pPr>
      <w:r w:rsidRPr="00EC1346">
        <w:rPr>
          <w:rFonts w:hint="eastAsia"/>
        </w:rPr>
        <w:t>点击</w:t>
      </w:r>
      <w:r w:rsidRPr="00EC1346">
        <w:t>&lt;</w:t>
      </w:r>
      <w:r w:rsidRPr="00EC1346">
        <w:rPr>
          <w:rFonts w:hint="eastAsia"/>
        </w:rPr>
        <w:t>提交</w:t>
      </w:r>
      <w:r w:rsidRPr="00EC1346">
        <w:t>&gt;</w:t>
      </w:r>
      <w:r w:rsidRPr="00EC1346">
        <w:rPr>
          <w:rFonts w:hint="eastAsia"/>
        </w:rPr>
        <w:t>按钮，提交配置。</w:t>
      </w:r>
    </w:p>
    <w:p w14:paraId="51A75A96" w14:textId="77777777" w:rsidR="009F77C4" w:rsidRPr="00EC1346" w:rsidRDefault="009F77C4" w:rsidP="009F77C4">
      <w:pPr>
        <w:pStyle w:val="ItemStep"/>
        <w:spacing w:after="156"/>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rPr>
          <w:rFonts w:hint="eastAsia"/>
        </w:rPr>
        <w:t xml:space="preserve"> </w:t>
      </w:r>
      <w:r w:rsidRPr="00EC1346">
        <w:t xml:space="preserve">&gt; </w:t>
      </w:r>
      <w:r w:rsidRPr="00EC1346">
        <w:rPr>
          <w:rFonts w:hint="eastAsia"/>
        </w:rPr>
        <w:t>目的</w:t>
      </w:r>
      <w:r w:rsidRPr="00EC1346">
        <w:rPr>
          <w:rFonts w:hint="eastAsia"/>
        </w:rPr>
        <w:t>NAT</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按钮，进入目的</w:t>
      </w:r>
      <w:r w:rsidRPr="00EC1346">
        <w:rPr>
          <w:rFonts w:hint="eastAsia"/>
        </w:rPr>
        <w:t>NAT</w:t>
      </w:r>
      <w:r w:rsidRPr="00EC1346">
        <w:rPr>
          <w:rFonts w:hint="eastAsia"/>
        </w:rPr>
        <w:t>配置页面配置目的</w:t>
      </w:r>
      <w:r w:rsidRPr="00EC1346">
        <w:rPr>
          <w:rFonts w:hint="eastAsia"/>
        </w:rPr>
        <w:t>NAT</w:t>
      </w:r>
      <w:r w:rsidRPr="00EC1346">
        <w:rPr>
          <w:rFonts w:hint="eastAsia"/>
        </w:rPr>
        <w:t>转换，如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_Ref392952526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9-16</w:t>
      </w:r>
      <w:r w:rsidRPr="004111C4">
        <w:rPr>
          <w:color w:val="0000FF"/>
          <w:u w:val="single"/>
        </w:rPr>
        <w:fldChar w:fldCharType="end"/>
      </w:r>
      <w:r w:rsidRPr="00EC1346">
        <w:rPr>
          <w:rFonts w:hint="eastAsia"/>
        </w:rPr>
        <w:t>所示。</w:t>
      </w:r>
    </w:p>
    <w:p w14:paraId="1C4B0AC1" w14:textId="77777777" w:rsidR="009F77C4" w:rsidRPr="00034B0D" w:rsidRDefault="009F77C4" w:rsidP="009F77C4">
      <w:pPr>
        <w:pStyle w:val="FigureDescription"/>
        <w:spacing w:before="156" w:after="156"/>
      </w:pPr>
      <w:bookmarkStart w:id="1707" w:name="_Ref392952526"/>
      <w:r w:rsidRPr="00034B0D">
        <w:rPr>
          <w:rFonts w:hint="eastAsia"/>
        </w:rPr>
        <w:lastRenderedPageBreak/>
        <w:t>目的</w:t>
      </w:r>
      <w:r w:rsidRPr="00034B0D">
        <w:rPr>
          <w:rFonts w:hint="eastAsia"/>
        </w:rPr>
        <w:t>NAT</w:t>
      </w:r>
      <w:r w:rsidRPr="00034B0D">
        <w:rPr>
          <w:rFonts w:hint="eastAsia"/>
        </w:rPr>
        <w:t>配置</w:t>
      </w:r>
      <w:bookmarkEnd w:id="1707"/>
    </w:p>
    <w:p w14:paraId="05E854ED" w14:textId="77777777" w:rsidR="009F77C4" w:rsidRDefault="009F77C4" w:rsidP="009F77C4">
      <w:pPr>
        <w:pStyle w:val="Figure"/>
      </w:pPr>
      <w:r>
        <w:drawing>
          <wp:inline distT="0" distB="0" distL="0" distR="0" wp14:anchorId="2B3F1443" wp14:editId="2DF9094F">
            <wp:extent cx="2736622" cy="3142933"/>
            <wp:effectExtent l="0" t="0" r="6985" b="635"/>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2"/>
                    <a:stretch>
                      <a:fillRect/>
                    </a:stretch>
                  </pic:blipFill>
                  <pic:spPr>
                    <a:xfrm>
                      <a:off x="0" y="0"/>
                      <a:ext cx="2739379" cy="3146100"/>
                    </a:xfrm>
                    <a:prstGeom prst="rect">
                      <a:avLst/>
                    </a:prstGeom>
                  </pic:spPr>
                </pic:pic>
              </a:graphicData>
            </a:graphic>
          </wp:inline>
        </w:drawing>
      </w:r>
    </w:p>
    <w:p w14:paraId="3D0EAE29" w14:textId="77777777" w:rsidR="009F77C4" w:rsidRPr="00F35BC2" w:rsidRDefault="009F77C4" w:rsidP="009F77C4">
      <w:pPr>
        <w:ind w:firstLine="420"/>
      </w:pPr>
    </w:p>
    <w:p w14:paraId="773C3F38" w14:textId="77777777" w:rsidR="009F77C4" w:rsidRPr="004111C4" w:rsidRDefault="009F77C4" w:rsidP="009F77C4">
      <w:pPr>
        <w:pStyle w:val="41"/>
      </w:pPr>
      <w:r w:rsidRPr="004111C4">
        <w:rPr>
          <w:rFonts w:hint="eastAsia"/>
        </w:rPr>
        <w:t>验证配置</w:t>
      </w:r>
    </w:p>
    <w:p w14:paraId="5D524FDD" w14:textId="77777777" w:rsidR="009F77C4" w:rsidRDefault="009F77C4" w:rsidP="009F77C4">
      <w:pPr>
        <w:ind w:firstLine="420"/>
      </w:pPr>
      <w:r w:rsidRPr="00EC1346">
        <w:rPr>
          <w:rFonts w:hint="eastAsia"/>
        </w:rPr>
        <w:t>配置完成后，外网可以访问内网服务器。</w:t>
      </w:r>
    </w:p>
    <w:p w14:paraId="39CEA954" w14:textId="77777777" w:rsidR="009F77C4" w:rsidRPr="004111C4" w:rsidRDefault="009F77C4" w:rsidP="009F77C4">
      <w:pPr>
        <w:pStyle w:val="30"/>
      </w:pPr>
      <w:bookmarkStart w:id="1708" w:name="_Toc474250002"/>
      <w:bookmarkStart w:id="1709" w:name="_Toc14951460"/>
      <w:bookmarkStart w:id="1710" w:name="_Toc15485000"/>
      <w:bookmarkStart w:id="1711" w:name="_Toc41651038"/>
      <w:bookmarkStart w:id="1712" w:name="_Toc44618109"/>
      <w:bookmarkStart w:id="1713" w:name="_Toc60068997"/>
      <w:bookmarkStart w:id="1714" w:name="_Toc61022474"/>
      <w:r w:rsidRPr="004111C4">
        <w:rPr>
          <w:rFonts w:hint="eastAsia"/>
        </w:rPr>
        <w:t>静态NAT配置案例</w:t>
      </w:r>
      <w:bookmarkEnd w:id="1708"/>
      <w:bookmarkEnd w:id="1709"/>
      <w:bookmarkEnd w:id="1710"/>
      <w:bookmarkEnd w:id="1711"/>
      <w:bookmarkEnd w:id="1712"/>
      <w:bookmarkEnd w:id="1713"/>
      <w:bookmarkEnd w:id="1714"/>
    </w:p>
    <w:p w14:paraId="4842BF67" w14:textId="77777777" w:rsidR="009F77C4" w:rsidRPr="004111C4" w:rsidRDefault="009F77C4" w:rsidP="009F77C4">
      <w:pPr>
        <w:pStyle w:val="41"/>
      </w:pPr>
      <w:r w:rsidRPr="004111C4">
        <w:rPr>
          <w:rFonts w:hint="eastAsia"/>
        </w:rPr>
        <w:t>组网需求</w:t>
      </w:r>
    </w:p>
    <w:p w14:paraId="43B59B9F" w14:textId="77777777" w:rsidR="009F77C4" w:rsidRPr="00034B0D" w:rsidRDefault="009F77C4" w:rsidP="009F77C4">
      <w:pPr>
        <w:ind w:firstLine="420"/>
      </w:pPr>
      <w:r w:rsidRPr="00034B0D">
        <w:rPr>
          <w:rFonts w:hint="eastAsia"/>
        </w:rPr>
        <w:t>内网有一台服务器对外提供服务，服务器的内网地址为</w:t>
      </w:r>
      <w:r w:rsidRPr="00034B0D">
        <w:t>192.168.0.3</w:t>
      </w:r>
      <w:r w:rsidRPr="00034B0D">
        <w:rPr>
          <w:rFonts w:hint="eastAsia"/>
        </w:rPr>
        <w:t>，映射的公网地址为</w:t>
      </w:r>
      <w:r>
        <w:t>2.1.1.1</w:t>
      </w:r>
      <w:r w:rsidRPr="00034B0D">
        <w:rPr>
          <w:rFonts w:hint="eastAsia"/>
        </w:rPr>
        <w:t>。</w:t>
      </w:r>
    </w:p>
    <w:p w14:paraId="29200E5C" w14:textId="77777777" w:rsidR="009F77C4" w:rsidRPr="004111C4" w:rsidRDefault="009F77C4" w:rsidP="009F77C4">
      <w:pPr>
        <w:pStyle w:val="41"/>
      </w:pPr>
      <w:r w:rsidRPr="004111C4">
        <w:rPr>
          <w:rFonts w:hint="eastAsia"/>
        </w:rPr>
        <w:t>组网图</w:t>
      </w:r>
    </w:p>
    <w:p w14:paraId="4DD3B2F7" w14:textId="77777777" w:rsidR="009F77C4" w:rsidRPr="00034B0D" w:rsidRDefault="009F77C4" w:rsidP="009F77C4">
      <w:pPr>
        <w:pStyle w:val="FigureDescription"/>
        <w:spacing w:before="156" w:after="156"/>
      </w:pPr>
      <w:r w:rsidRPr="00034B0D">
        <w:rPr>
          <w:rFonts w:hint="eastAsia"/>
        </w:rPr>
        <w:t>静态</w:t>
      </w:r>
      <w:r w:rsidRPr="00034B0D">
        <w:rPr>
          <w:rFonts w:hint="eastAsia"/>
        </w:rPr>
        <w:t>NAT</w:t>
      </w:r>
      <w:r w:rsidRPr="00034B0D">
        <w:rPr>
          <w:rFonts w:hint="eastAsia"/>
        </w:rPr>
        <w:t>配置组网图</w:t>
      </w:r>
    </w:p>
    <w:p w14:paraId="4D859BE0" w14:textId="77777777" w:rsidR="009F77C4" w:rsidRDefault="009F77C4" w:rsidP="009F77C4">
      <w:pPr>
        <w:pStyle w:val="Figure"/>
      </w:pPr>
      <w:r>
        <w:drawing>
          <wp:inline distT="0" distB="0" distL="0" distR="0" wp14:anchorId="45E6F3AA" wp14:editId="481EA40A">
            <wp:extent cx="4028571" cy="1961905"/>
            <wp:effectExtent l="0" t="0" r="0" b="635"/>
            <wp:docPr id="875" name="图片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a:stretch>
                      <a:fillRect/>
                    </a:stretch>
                  </pic:blipFill>
                  <pic:spPr>
                    <a:xfrm>
                      <a:off x="0" y="0"/>
                      <a:ext cx="4028571" cy="1961905"/>
                    </a:xfrm>
                    <a:prstGeom prst="rect">
                      <a:avLst/>
                    </a:prstGeom>
                  </pic:spPr>
                </pic:pic>
              </a:graphicData>
            </a:graphic>
          </wp:inline>
        </w:drawing>
      </w:r>
    </w:p>
    <w:p w14:paraId="19B9BAAB" w14:textId="77777777" w:rsidR="009F77C4" w:rsidRPr="00F35BC2" w:rsidRDefault="009F77C4" w:rsidP="009F77C4">
      <w:pPr>
        <w:ind w:firstLine="420"/>
      </w:pPr>
    </w:p>
    <w:p w14:paraId="053AE0E1" w14:textId="77777777" w:rsidR="009F77C4" w:rsidRPr="004111C4" w:rsidRDefault="009F77C4" w:rsidP="009F77C4">
      <w:pPr>
        <w:pStyle w:val="41"/>
      </w:pPr>
      <w:r w:rsidRPr="004111C4">
        <w:rPr>
          <w:rFonts w:hint="eastAsia"/>
        </w:rPr>
        <w:lastRenderedPageBreak/>
        <w:t>配置步骤</w:t>
      </w:r>
    </w:p>
    <w:p w14:paraId="3ED1D867" w14:textId="77777777" w:rsidR="009F77C4" w:rsidRPr="00EC1346" w:rsidRDefault="009F77C4" w:rsidP="009F77C4">
      <w:pPr>
        <w:pStyle w:val="ItemStep"/>
        <w:spacing w:after="156"/>
      </w:pPr>
      <w:r w:rsidRPr="00EC1346">
        <w:rPr>
          <w:rFonts w:hint="eastAsia"/>
        </w:rPr>
        <w:t>按照组网图组网。</w:t>
      </w:r>
    </w:p>
    <w:p w14:paraId="1367B7E5" w14:textId="77777777" w:rsidR="009F77C4" w:rsidRPr="00EC1346" w:rsidRDefault="009F77C4" w:rsidP="009F77C4">
      <w:pPr>
        <w:pStyle w:val="ItemStep"/>
        <w:spacing w:after="156"/>
      </w:pPr>
      <w:r w:rsidRPr="00EC1346">
        <w:rPr>
          <w:rFonts w:hint="eastAsia"/>
        </w:rPr>
        <w:t>在导航栏中选择“</w:t>
      </w:r>
      <w:r>
        <w:rPr>
          <w:rFonts w:hint="eastAsia"/>
        </w:rPr>
        <w:t>策略配置</w:t>
      </w:r>
      <w:r>
        <w:rPr>
          <w:rFonts w:hint="eastAsia"/>
        </w:rPr>
        <w:t xml:space="preserve"> &gt; NAT</w:t>
      </w:r>
      <w:r>
        <w:rPr>
          <w:rFonts w:hint="eastAsia"/>
        </w:rPr>
        <w:t>转换策略</w:t>
      </w:r>
      <w:r w:rsidRPr="00EC1346">
        <w:t xml:space="preserve">&gt; </w:t>
      </w:r>
      <w:r w:rsidRPr="00EC1346">
        <w:rPr>
          <w:rFonts w:hint="eastAsia"/>
        </w:rPr>
        <w:t>静态</w:t>
      </w:r>
      <w:r w:rsidRPr="00EC1346">
        <w:rPr>
          <w:rFonts w:hint="eastAsia"/>
        </w:rPr>
        <w:t>NAT</w:t>
      </w:r>
      <w:r w:rsidRPr="00EC1346">
        <w:rPr>
          <w:rFonts w:hint="eastAsia"/>
        </w:rPr>
        <w:t>”，单击</w:t>
      </w:r>
      <w:r w:rsidRPr="00EC1346">
        <w:rPr>
          <w:rFonts w:hint="eastAsia"/>
        </w:rPr>
        <w:t>&lt;</w:t>
      </w:r>
      <w:r w:rsidRPr="00EC1346">
        <w:rPr>
          <w:rFonts w:hint="eastAsia"/>
        </w:rPr>
        <w:t>新建</w:t>
      </w:r>
      <w:r w:rsidRPr="00EC1346">
        <w:rPr>
          <w:rFonts w:hint="eastAsia"/>
        </w:rPr>
        <w:t>&gt;</w:t>
      </w:r>
      <w:r w:rsidRPr="00EC1346">
        <w:rPr>
          <w:rFonts w:hint="eastAsia"/>
        </w:rPr>
        <w:t>按钮，进入静态</w:t>
      </w:r>
      <w:r w:rsidRPr="00EC1346">
        <w:rPr>
          <w:rFonts w:hint="eastAsia"/>
        </w:rPr>
        <w:t>NAT</w:t>
      </w:r>
      <w:r w:rsidRPr="00EC1346">
        <w:rPr>
          <w:rFonts w:hint="eastAsia"/>
        </w:rPr>
        <w:t>配置页面，如</w:t>
      </w:r>
      <w:r w:rsidRPr="004111C4">
        <w:rPr>
          <w:color w:val="0000FF"/>
          <w:u w:val="single"/>
        </w:rPr>
        <w:fldChar w:fldCharType="begin"/>
      </w:r>
      <w:r w:rsidRPr="004111C4">
        <w:rPr>
          <w:color w:val="0000FF"/>
          <w:u w:val="single"/>
        </w:rPr>
        <w:instrText xml:space="preserve"> </w:instrText>
      </w:r>
      <w:r w:rsidRPr="004111C4">
        <w:rPr>
          <w:rFonts w:hint="eastAsia"/>
          <w:color w:val="0000FF"/>
          <w:u w:val="single"/>
        </w:rPr>
        <w:instrText>REF _Ref396125938 \r \h</w:instrText>
      </w:r>
      <w:r w:rsidRPr="004111C4">
        <w:rPr>
          <w:color w:val="0000FF"/>
          <w:u w:val="single"/>
        </w:rPr>
        <w:instrText xml:space="preserve"> </w:instrText>
      </w:r>
      <w:r w:rsidRPr="004111C4">
        <w:rPr>
          <w:color w:val="0000FF"/>
          <w:u w:val="single"/>
        </w:rPr>
      </w:r>
      <w:r w:rsidRPr="004111C4">
        <w:rPr>
          <w:color w:val="0000FF"/>
          <w:u w:val="single"/>
        </w:rPr>
        <w:fldChar w:fldCharType="separate"/>
      </w:r>
      <w:r>
        <w:rPr>
          <w:rFonts w:hint="eastAsia"/>
          <w:color w:val="0000FF"/>
          <w:u w:val="single"/>
        </w:rPr>
        <w:t>图</w:t>
      </w:r>
      <w:r>
        <w:rPr>
          <w:rFonts w:hint="eastAsia"/>
          <w:color w:val="0000FF"/>
          <w:u w:val="single"/>
        </w:rPr>
        <w:t>9-18</w:t>
      </w:r>
      <w:r w:rsidRPr="004111C4">
        <w:rPr>
          <w:color w:val="0000FF"/>
          <w:u w:val="single"/>
        </w:rPr>
        <w:fldChar w:fldCharType="end"/>
      </w:r>
      <w:r w:rsidRPr="00EC1346">
        <w:rPr>
          <w:rFonts w:hint="eastAsia"/>
        </w:rPr>
        <w:t>所示。</w:t>
      </w:r>
    </w:p>
    <w:p w14:paraId="0D0682D1" w14:textId="77777777" w:rsidR="009F77C4" w:rsidRPr="00034B0D" w:rsidRDefault="009F77C4" w:rsidP="009F77C4">
      <w:pPr>
        <w:pStyle w:val="FigureDescription"/>
        <w:spacing w:before="156" w:after="156"/>
      </w:pPr>
      <w:bookmarkStart w:id="1715" w:name="_Ref396125938"/>
      <w:r w:rsidRPr="00034B0D">
        <w:rPr>
          <w:rFonts w:hint="eastAsia"/>
        </w:rPr>
        <w:t>静态</w:t>
      </w:r>
      <w:r w:rsidRPr="00034B0D">
        <w:rPr>
          <w:rFonts w:hint="eastAsia"/>
        </w:rPr>
        <w:t>NAT</w:t>
      </w:r>
      <w:r w:rsidRPr="00034B0D">
        <w:rPr>
          <w:rFonts w:hint="eastAsia"/>
        </w:rPr>
        <w:t>配置</w:t>
      </w:r>
      <w:bookmarkEnd w:id="1715"/>
    </w:p>
    <w:p w14:paraId="4DD54F5C" w14:textId="77777777" w:rsidR="009F77C4" w:rsidRPr="00034B0D" w:rsidRDefault="009F77C4" w:rsidP="009F77C4">
      <w:pPr>
        <w:pStyle w:val="Figure"/>
      </w:pPr>
      <w:r>
        <w:drawing>
          <wp:inline distT="0" distB="0" distL="0" distR="0" wp14:anchorId="5A87E0F5" wp14:editId="29CE023A">
            <wp:extent cx="3131327" cy="2560698"/>
            <wp:effectExtent l="0" t="0" r="0" b="0"/>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3"/>
                    <a:stretch>
                      <a:fillRect/>
                    </a:stretch>
                  </pic:blipFill>
                  <pic:spPr>
                    <a:xfrm>
                      <a:off x="0" y="0"/>
                      <a:ext cx="3135343" cy="2563982"/>
                    </a:xfrm>
                    <a:prstGeom prst="rect">
                      <a:avLst/>
                    </a:prstGeom>
                  </pic:spPr>
                </pic:pic>
              </a:graphicData>
            </a:graphic>
          </wp:inline>
        </w:drawing>
      </w:r>
    </w:p>
    <w:p w14:paraId="0B52688C" w14:textId="77777777" w:rsidR="009F77C4" w:rsidRPr="00EC1346" w:rsidRDefault="009F77C4" w:rsidP="009F77C4">
      <w:pPr>
        <w:ind w:firstLine="420"/>
      </w:pPr>
    </w:p>
    <w:p w14:paraId="73817A74" w14:textId="77777777" w:rsidR="009F77C4" w:rsidRPr="00EC1346" w:rsidRDefault="009F77C4" w:rsidP="009F77C4">
      <w:pPr>
        <w:ind w:firstLine="420"/>
      </w:pPr>
      <w:r w:rsidRPr="00EC1346">
        <w:rPr>
          <w:rFonts w:hint="eastAsia"/>
        </w:rPr>
        <w:t>点击</w:t>
      </w:r>
      <w:r w:rsidRPr="00EC1346">
        <w:t>&lt;</w:t>
      </w:r>
      <w:r w:rsidRPr="00EC1346">
        <w:rPr>
          <w:rFonts w:hint="eastAsia"/>
        </w:rPr>
        <w:t>提交</w:t>
      </w:r>
      <w:r w:rsidRPr="00EC1346">
        <w:t>&gt;</w:t>
      </w:r>
      <w:r w:rsidRPr="00EC1346">
        <w:rPr>
          <w:rFonts w:hint="eastAsia"/>
        </w:rPr>
        <w:t>按钮，提交配置。</w:t>
      </w:r>
    </w:p>
    <w:p w14:paraId="4943ABCD" w14:textId="77777777" w:rsidR="009F77C4" w:rsidRPr="004111C4" w:rsidRDefault="009F77C4" w:rsidP="009F77C4">
      <w:pPr>
        <w:pStyle w:val="41"/>
      </w:pPr>
      <w:r w:rsidRPr="004111C4">
        <w:rPr>
          <w:rFonts w:hint="eastAsia"/>
        </w:rPr>
        <w:t>验证配置</w:t>
      </w:r>
    </w:p>
    <w:p w14:paraId="4422B475" w14:textId="77777777" w:rsidR="009F77C4" w:rsidRDefault="009F77C4" w:rsidP="009F77C4">
      <w:pPr>
        <w:ind w:firstLine="420"/>
      </w:pPr>
      <w:r w:rsidRPr="00EC1346">
        <w:rPr>
          <w:rFonts w:hint="eastAsia"/>
        </w:rPr>
        <w:t>配置完成后，外网通过</w:t>
      </w:r>
      <w:r w:rsidRPr="00EC1346">
        <w:rPr>
          <w:rFonts w:hint="eastAsia"/>
        </w:rPr>
        <w:t>IP</w:t>
      </w:r>
      <w:r w:rsidRPr="00EC1346">
        <w:t xml:space="preserve"> </w:t>
      </w:r>
      <w:r w:rsidRPr="00EC1346">
        <w:rPr>
          <w:rFonts w:hint="eastAsia"/>
        </w:rPr>
        <w:t>地址</w:t>
      </w:r>
      <w:r>
        <w:t>2.1.1.1</w:t>
      </w:r>
      <w:r w:rsidRPr="00EC1346">
        <w:rPr>
          <w:rFonts w:hint="eastAsia"/>
        </w:rPr>
        <w:t>可以访问内部服务器。</w:t>
      </w:r>
    </w:p>
    <w:p w14:paraId="0271D64F" w14:textId="77777777" w:rsidR="009F77C4" w:rsidRPr="006468FB" w:rsidRDefault="009F77C4" w:rsidP="009F77C4">
      <w:pPr>
        <w:pStyle w:val="10"/>
      </w:pPr>
      <w:bookmarkStart w:id="1716" w:name="_Toc428888478"/>
      <w:bookmarkStart w:id="1717" w:name="_Toc529430676"/>
      <w:bookmarkStart w:id="1718" w:name="_Toc15485001"/>
      <w:bookmarkStart w:id="1719" w:name="_Toc41651039"/>
      <w:bookmarkStart w:id="1720" w:name="_Toc44618112"/>
      <w:bookmarkStart w:id="1721" w:name="_Toc60068998"/>
      <w:bookmarkStart w:id="1722" w:name="_Toc61022475"/>
      <w:r w:rsidRPr="006468FB">
        <w:rPr>
          <w:rFonts w:hint="eastAsia"/>
        </w:rPr>
        <w:t>链路负载均衡</w:t>
      </w:r>
      <w:bookmarkEnd w:id="1716"/>
      <w:bookmarkEnd w:id="1717"/>
      <w:bookmarkEnd w:id="1718"/>
      <w:bookmarkEnd w:id="1719"/>
      <w:bookmarkEnd w:id="1720"/>
      <w:bookmarkEnd w:id="1721"/>
      <w:bookmarkEnd w:id="1722"/>
    </w:p>
    <w:p w14:paraId="64373418" w14:textId="77777777" w:rsidR="009F77C4" w:rsidRPr="006468FB" w:rsidRDefault="009F77C4" w:rsidP="009F77C4">
      <w:pPr>
        <w:pStyle w:val="21"/>
      </w:pPr>
      <w:bookmarkStart w:id="1723" w:name="_Toc529430677"/>
      <w:bookmarkStart w:id="1724" w:name="_Toc15485002"/>
      <w:bookmarkStart w:id="1725" w:name="_Toc41651040"/>
      <w:bookmarkStart w:id="1726" w:name="_Toc44618113"/>
      <w:bookmarkStart w:id="1727" w:name="_Toc60068999"/>
      <w:bookmarkStart w:id="1728" w:name="_Toc61022476"/>
      <w:r w:rsidRPr="006468FB">
        <w:rPr>
          <w:rFonts w:hint="eastAsia"/>
        </w:rPr>
        <w:t>链路负载均衡简介</w:t>
      </w:r>
      <w:bookmarkEnd w:id="1723"/>
      <w:bookmarkEnd w:id="1724"/>
      <w:bookmarkEnd w:id="1725"/>
      <w:bookmarkEnd w:id="1726"/>
      <w:bookmarkEnd w:id="1727"/>
      <w:bookmarkEnd w:id="1728"/>
    </w:p>
    <w:p w14:paraId="34D65AAF" w14:textId="77777777" w:rsidR="009F77C4" w:rsidRPr="006468FB" w:rsidRDefault="009F77C4" w:rsidP="009F77C4">
      <w:pPr>
        <w:ind w:firstLine="420"/>
      </w:pPr>
      <w:r w:rsidRPr="006468FB">
        <w:rPr>
          <w:rFonts w:hint="eastAsia"/>
        </w:rPr>
        <w:t>信息时代，工作越来越离不开网络，为了规避运营商出口故障带来的网络可用性风险，和解决网络带宽不足带来的网络访问问题，企业往往会租用两个或多个运营商出口（如：电信、网通等）。如何合理运用多个运营商出口，既不造成资源浪费，又能很好的服务于企业，因而产生了多链路负载均衡的需求。传统的策略路由也可以在一定程度上解决该问题，但是策略路由配置不方便，而且不够灵活，无法动态适应网络结构变化，且策略路由无法根据带宽进行报文分发，造成高吞吐量的链路无法得到充分利用。负载均衡技术，通过动态算法，也能够在多条链路中进行负载均衡，算法配置简单，且具有自适应能力，能很好</w:t>
      </w:r>
      <w:r w:rsidRPr="006468FB">
        <w:rPr>
          <w:rFonts w:hint="eastAsia"/>
        </w:rPr>
        <w:lastRenderedPageBreak/>
        <w:t>的解决上述问题。</w:t>
      </w:r>
    </w:p>
    <w:p w14:paraId="1E61AD83" w14:textId="77777777" w:rsidR="009F77C4" w:rsidRPr="006468FB" w:rsidRDefault="009F77C4" w:rsidP="009F77C4">
      <w:pPr>
        <w:ind w:firstLine="420"/>
      </w:pPr>
      <w:r w:rsidRPr="006468FB">
        <w:t>本功能具有如下功能点</w:t>
      </w:r>
      <w:r w:rsidRPr="006468FB">
        <w:rPr>
          <w:rFonts w:hint="eastAsia"/>
        </w:rPr>
        <w:t>：</w:t>
      </w:r>
    </w:p>
    <w:p w14:paraId="244A4E70" w14:textId="77777777" w:rsidR="009F77C4" w:rsidRPr="006468FB" w:rsidRDefault="009F77C4" w:rsidP="00B03962">
      <w:pPr>
        <w:pStyle w:val="ItemList"/>
        <w:numPr>
          <w:ilvl w:val="0"/>
          <w:numId w:val="28"/>
        </w:numPr>
      </w:pPr>
      <w:r w:rsidRPr="006468FB">
        <w:rPr>
          <w:rFonts w:hint="eastAsia"/>
        </w:rPr>
        <w:t>根据实际配置，对加入到负载均衡，且路由可达的接口，做负载均衡。</w:t>
      </w:r>
    </w:p>
    <w:p w14:paraId="51AFDBFA" w14:textId="77777777" w:rsidR="009F77C4" w:rsidRPr="006468FB" w:rsidRDefault="009F77C4" w:rsidP="00B03962">
      <w:pPr>
        <w:pStyle w:val="ItemList"/>
        <w:numPr>
          <w:ilvl w:val="0"/>
          <w:numId w:val="28"/>
        </w:numPr>
      </w:pPr>
      <w:r w:rsidRPr="006468FB">
        <w:rPr>
          <w:rFonts w:hint="eastAsia"/>
        </w:rPr>
        <w:t>根据实际配置，可实现基于带宽、优先级做负载均衡。</w:t>
      </w:r>
    </w:p>
    <w:p w14:paraId="6296F5FC" w14:textId="77777777" w:rsidR="009F77C4" w:rsidRPr="006468FB" w:rsidRDefault="009F77C4" w:rsidP="00B03962">
      <w:pPr>
        <w:pStyle w:val="ItemList"/>
        <w:numPr>
          <w:ilvl w:val="0"/>
          <w:numId w:val="28"/>
        </w:numPr>
      </w:pPr>
      <w:r w:rsidRPr="006468FB">
        <w:t>可配置带宽</w:t>
      </w:r>
      <w:r w:rsidRPr="006468FB">
        <w:rPr>
          <w:rFonts w:hint="eastAsia"/>
        </w:rPr>
        <w:t>、</w:t>
      </w:r>
      <w:r w:rsidRPr="006468FB">
        <w:t>阈值</w:t>
      </w:r>
      <w:r w:rsidRPr="006468FB">
        <w:rPr>
          <w:rFonts w:hint="eastAsia"/>
        </w:rPr>
        <w:t>，</w:t>
      </w:r>
      <w:r w:rsidRPr="006468FB">
        <w:t>当达到阈值后</w:t>
      </w:r>
      <w:r w:rsidRPr="006468FB">
        <w:rPr>
          <w:rFonts w:hint="eastAsia"/>
        </w:rPr>
        <w:t>，</w:t>
      </w:r>
      <w:r w:rsidRPr="006468FB">
        <w:t>可不再负载流量</w:t>
      </w:r>
      <w:r w:rsidRPr="006468FB">
        <w:rPr>
          <w:rFonts w:hint="eastAsia"/>
        </w:rPr>
        <w:t>。</w:t>
      </w:r>
    </w:p>
    <w:p w14:paraId="5467C187" w14:textId="77777777" w:rsidR="009F77C4" w:rsidRPr="006468FB" w:rsidRDefault="009F77C4" w:rsidP="00B03962">
      <w:pPr>
        <w:pStyle w:val="ItemList"/>
        <w:numPr>
          <w:ilvl w:val="0"/>
          <w:numId w:val="28"/>
        </w:numPr>
      </w:pPr>
      <w:r w:rsidRPr="006468FB">
        <w:t>可配置过载保护接口</w:t>
      </w:r>
      <w:r w:rsidRPr="006468FB">
        <w:rPr>
          <w:rFonts w:hint="eastAsia"/>
        </w:rPr>
        <w:t>，</w:t>
      </w:r>
      <w:r w:rsidRPr="006468FB">
        <w:t>当负载均衡的所有接口都达到阈值后</w:t>
      </w:r>
      <w:r w:rsidRPr="006468FB">
        <w:rPr>
          <w:rFonts w:hint="eastAsia"/>
        </w:rPr>
        <w:t>，流量走指定的接口。</w:t>
      </w:r>
    </w:p>
    <w:p w14:paraId="2B7830FC" w14:textId="77777777" w:rsidR="009F77C4" w:rsidRPr="006468FB" w:rsidRDefault="009F77C4" w:rsidP="00B03962">
      <w:pPr>
        <w:pStyle w:val="ItemList"/>
        <w:numPr>
          <w:ilvl w:val="0"/>
          <w:numId w:val="28"/>
        </w:numPr>
      </w:pPr>
      <w:r w:rsidRPr="006468FB">
        <w:rPr>
          <w:rFonts w:hint="eastAsia"/>
        </w:rPr>
        <w:t>可配置健康检查，检查每个负载均衡接口的连通状况。</w:t>
      </w:r>
    </w:p>
    <w:p w14:paraId="3CFBFE53" w14:textId="77777777" w:rsidR="009F77C4" w:rsidRPr="006468FB" w:rsidRDefault="009F77C4" w:rsidP="009F77C4">
      <w:pPr>
        <w:pStyle w:val="NotesHeading"/>
      </w:pPr>
      <w:r w:rsidRPr="006468FB">
        <w:rPr>
          <w:rFonts w:hint="eastAsia"/>
          <w:noProof/>
        </w:rPr>
        <w:drawing>
          <wp:inline distT="0" distB="0" distL="0" distR="0" wp14:anchorId="5F384223" wp14:editId="0C4E151B">
            <wp:extent cx="590550" cy="238125"/>
            <wp:effectExtent l="19050" t="0" r="0" b="0"/>
            <wp:docPr id="1273" name="图片 127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2A589AA2" w14:textId="77777777" w:rsidR="009F77C4" w:rsidRPr="006468FB" w:rsidRDefault="009F77C4" w:rsidP="009F77C4">
      <w:pPr>
        <w:pStyle w:val="NotesText"/>
        <w:spacing w:before="31" w:after="31"/>
      </w:pPr>
      <w:r w:rsidRPr="006468FB">
        <w:rPr>
          <w:rFonts w:hint="eastAsia"/>
        </w:rPr>
        <w:t>链路负载均衡目前最多可配置四个接口组，每个接口组下最多可配置四个接口。</w:t>
      </w:r>
    </w:p>
    <w:p w14:paraId="24310295" w14:textId="77777777" w:rsidR="009F77C4" w:rsidRPr="00176B47" w:rsidRDefault="009F77C4" w:rsidP="009F77C4">
      <w:pPr>
        <w:ind w:firstLine="420"/>
      </w:pPr>
      <w:bookmarkStart w:id="1729" w:name="_Toc497294981"/>
      <w:bookmarkStart w:id="1730" w:name="_Toc496728708"/>
      <w:bookmarkStart w:id="1731" w:name="_Toc497294982"/>
      <w:bookmarkStart w:id="1732" w:name="_Toc496728709"/>
      <w:bookmarkStart w:id="1733" w:name="_Toc497294983"/>
      <w:bookmarkStart w:id="1734" w:name="_Toc496728710"/>
      <w:bookmarkStart w:id="1735" w:name="_Toc497294984"/>
      <w:bookmarkStart w:id="1736" w:name="_Toc496728711"/>
      <w:bookmarkStart w:id="1737" w:name="_Toc497294985"/>
      <w:bookmarkStart w:id="1738" w:name="_Toc496728712"/>
      <w:bookmarkStart w:id="1739" w:name="_Toc497294986"/>
      <w:bookmarkStart w:id="1740" w:name="_Toc496728713"/>
      <w:bookmarkStart w:id="1741" w:name="_Toc497294987"/>
      <w:bookmarkStart w:id="1742" w:name="_Toc496728714"/>
      <w:bookmarkStart w:id="1743" w:name="_Toc497294988"/>
      <w:bookmarkStart w:id="1744" w:name="_Toc496728715"/>
      <w:bookmarkStart w:id="1745" w:name="_Toc497294989"/>
      <w:bookmarkStart w:id="1746" w:name="_Toc496728716"/>
      <w:bookmarkStart w:id="1747" w:name="_Toc497294990"/>
      <w:bookmarkStart w:id="1748" w:name="_Toc496728717"/>
      <w:bookmarkStart w:id="1749" w:name="_Toc497294991"/>
      <w:bookmarkStart w:id="1750" w:name="_Toc496728734"/>
      <w:bookmarkStart w:id="1751" w:name="_Toc497295008"/>
      <w:bookmarkStart w:id="1752" w:name="_Toc496728735"/>
      <w:bookmarkStart w:id="1753" w:name="_Toc497295009"/>
      <w:bookmarkStart w:id="1754" w:name="_Toc496728736"/>
      <w:bookmarkStart w:id="1755" w:name="_Toc497295010"/>
      <w:bookmarkStart w:id="1756" w:name="_Toc496728737"/>
      <w:bookmarkStart w:id="1757" w:name="_Toc497295011"/>
      <w:bookmarkStart w:id="1758" w:name="_Toc496728738"/>
      <w:bookmarkStart w:id="1759" w:name="_Toc497295012"/>
      <w:bookmarkStart w:id="1760" w:name="_Toc496728739"/>
      <w:bookmarkStart w:id="1761" w:name="_Toc497295013"/>
      <w:bookmarkStart w:id="1762" w:name="_Toc496728763"/>
      <w:bookmarkStart w:id="1763" w:name="_Toc497295037"/>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p>
    <w:p w14:paraId="073CDDC8" w14:textId="77777777" w:rsidR="009F77C4" w:rsidRPr="005C2F3D" w:rsidRDefault="009F77C4" w:rsidP="009F77C4">
      <w:pPr>
        <w:pStyle w:val="21"/>
      </w:pPr>
      <w:bookmarkStart w:id="1764" w:name="_Toc496728764"/>
      <w:bookmarkStart w:id="1765" w:name="_Toc497295038"/>
      <w:bookmarkStart w:id="1766" w:name="_Toc496728765"/>
      <w:bookmarkStart w:id="1767" w:name="_Toc497295039"/>
      <w:bookmarkStart w:id="1768" w:name="_Toc496728766"/>
      <w:bookmarkStart w:id="1769" w:name="_Toc497295040"/>
      <w:bookmarkStart w:id="1770" w:name="_Toc496728767"/>
      <w:bookmarkStart w:id="1771" w:name="_Toc497295041"/>
      <w:bookmarkStart w:id="1772" w:name="_Toc496728768"/>
      <w:bookmarkStart w:id="1773" w:name="_Toc497295042"/>
      <w:bookmarkStart w:id="1774" w:name="_Toc496728769"/>
      <w:bookmarkStart w:id="1775" w:name="_Toc497295043"/>
      <w:bookmarkStart w:id="1776" w:name="_Toc496728770"/>
      <w:bookmarkStart w:id="1777" w:name="_Toc497295044"/>
      <w:bookmarkStart w:id="1778" w:name="_Toc496728771"/>
      <w:bookmarkStart w:id="1779" w:name="_Toc497295045"/>
      <w:bookmarkStart w:id="1780" w:name="_Toc496728772"/>
      <w:bookmarkStart w:id="1781" w:name="_Toc497295046"/>
      <w:bookmarkStart w:id="1782" w:name="_Toc496728773"/>
      <w:bookmarkStart w:id="1783" w:name="_Toc497295047"/>
      <w:bookmarkStart w:id="1784" w:name="_Toc496728774"/>
      <w:bookmarkStart w:id="1785" w:name="_Toc497295048"/>
      <w:bookmarkStart w:id="1786" w:name="_Toc496728775"/>
      <w:bookmarkStart w:id="1787" w:name="_Toc497295049"/>
      <w:bookmarkStart w:id="1788" w:name="_Toc496728776"/>
      <w:bookmarkStart w:id="1789" w:name="_Toc497295050"/>
      <w:bookmarkStart w:id="1790" w:name="_Toc496728777"/>
      <w:bookmarkStart w:id="1791" w:name="_Toc497295051"/>
      <w:bookmarkStart w:id="1792" w:name="_Toc496728778"/>
      <w:bookmarkStart w:id="1793" w:name="_Toc497295052"/>
      <w:bookmarkStart w:id="1794" w:name="_Toc496728779"/>
      <w:bookmarkStart w:id="1795" w:name="_Toc497295053"/>
      <w:bookmarkStart w:id="1796" w:name="_Toc496728780"/>
      <w:bookmarkStart w:id="1797" w:name="_Toc497295054"/>
      <w:bookmarkStart w:id="1798" w:name="_Toc496728781"/>
      <w:bookmarkStart w:id="1799" w:name="_Toc497295055"/>
      <w:bookmarkStart w:id="1800" w:name="_Toc496728782"/>
      <w:bookmarkStart w:id="1801" w:name="_Toc497295056"/>
      <w:bookmarkStart w:id="1802" w:name="_Toc496728783"/>
      <w:bookmarkStart w:id="1803" w:name="_Toc497295057"/>
      <w:bookmarkStart w:id="1804" w:name="_Toc496728784"/>
      <w:bookmarkStart w:id="1805" w:name="_Toc497295058"/>
      <w:bookmarkStart w:id="1806" w:name="_Toc496728785"/>
      <w:bookmarkStart w:id="1807" w:name="_Toc497295059"/>
      <w:bookmarkStart w:id="1808" w:name="_Toc496728786"/>
      <w:bookmarkStart w:id="1809" w:name="_Toc497295060"/>
      <w:bookmarkStart w:id="1810" w:name="_Toc496728787"/>
      <w:bookmarkStart w:id="1811" w:name="_Toc497295061"/>
      <w:bookmarkStart w:id="1812" w:name="_Toc496728788"/>
      <w:bookmarkStart w:id="1813" w:name="_Toc497295062"/>
      <w:bookmarkStart w:id="1814" w:name="_Toc496728789"/>
      <w:bookmarkStart w:id="1815" w:name="_Toc497295063"/>
      <w:bookmarkStart w:id="1816" w:name="_Toc494295488"/>
      <w:bookmarkStart w:id="1817" w:name="_Toc529430678"/>
      <w:bookmarkStart w:id="1818" w:name="_Toc15485003"/>
      <w:bookmarkStart w:id="1819" w:name="_Toc41651041"/>
      <w:bookmarkStart w:id="1820" w:name="_Toc44618114"/>
      <w:bookmarkStart w:id="1821" w:name="_Toc60069000"/>
      <w:bookmarkStart w:id="1822" w:name="_Toc61022477"/>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r w:rsidRPr="005C2F3D">
        <w:rPr>
          <w:rFonts w:hint="eastAsia"/>
        </w:rPr>
        <w:t>配置</w:t>
      </w:r>
      <w:r>
        <w:rPr>
          <w:rFonts w:hint="eastAsia"/>
        </w:rPr>
        <w:t>链路负载均衡</w:t>
      </w:r>
      <w:bookmarkEnd w:id="1816"/>
      <w:bookmarkEnd w:id="1817"/>
      <w:bookmarkEnd w:id="1818"/>
      <w:bookmarkEnd w:id="1819"/>
      <w:bookmarkEnd w:id="1820"/>
      <w:bookmarkEnd w:id="1821"/>
      <w:bookmarkEnd w:id="1822"/>
    </w:p>
    <w:p w14:paraId="4514F85B" w14:textId="77777777" w:rsidR="009F77C4" w:rsidRDefault="009F77C4" w:rsidP="009F77C4">
      <w:pPr>
        <w:ind w:firstLine="420"/>
      </w:pPr>
      <w:r>
        <w:rPr>
          <w:rFonts w:hint="eastAsia"/>
        </w:rPr>
        <w:t>通过界面“策略配置</w:t>
      </w:r>
      <w:r>
        <w:rPr>
          <w:rFonts w:hint="eastAsia"/>
        </w:rPr>
        <w:t>&gt;</w:t>
      </w:r>
      <w:r>
        <w:rPr>
          <w:rFonts w:hint="eastAsia"/>
        </w:rPr>
        <w:t>负载均衡策略</w:t>
      </w:r>
      <w:r>
        <w:rPr>
          <w:rFonts w:hint="eastAsia"/>
        </w:rPr>
        <w:t>&gt;</w:t>
      </w:r>
      <w:r>
        <w:rPr>
          <w:rFonts w:hint="eastAsia"/>
        </w:rPr>
        <w:t>链路负载均衡”，单击“新建”按钮，如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_Ref494443748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图</w:t>
      </w:r>
      <w:r>
        <w:rPr>
          <w:rFonts w:hint="eastAsia"/>
          <w:color w:val="0000FF"/>
          <w:u w:val="single"/>
        </w:rPr>
        <w:t>10-1</w:t>
      </w:r>
      <w:r w:rsidRPr="00785F85">
        <w:rPr>
          <w:color w:val="0000FF"/>
          <w:u w:val="single"/>
        </w:rPr>
        <w:fldChar w:fldCharType="end"/>
      </w:r>
      <w:r>
        <w:rPr>
          <w:rFonts w:hint="eastAsia"/>
        </w:rPr>
        <w:t>所示，各配置项、接口配置项含义如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_Ref494443757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表</w:t>
      </w:r>
      <w:r>
        <w:rPr>
          <w:rFonts w:hint="eastAsia"/>
          <w:color w:val="0000FF"/>
          <w:u w:val="single"/>
        </w:rPr>
        <w:t>10-1</w:t>
      </w:r>
      <w:r w:rsidRPr="00785F85">
        <w:rPr>
          <w:color w:val="0000FF"/>
          <w:u w:val="single"/>
        </w:rPr>
        <w:fldChar w:fldCharType="end"/>
      </w:r>
      <w:r>
        <w:t>、</w:t>
      </w:r>
      <w:r w:rsidRPr="00785F85">
        <w:rPr>
          <w:color w:val="0000FF"/>
          <w:u w:val="single"/>
        </w:rPr>
        <w:fldChar w:fldCharType="begin"/>
      </w:r>
      <w:r w:rsidRPr="00785F85">
        <w:rPr>
          <w:color w:val="0000FF"/>
          <w:u w:val="single"/>
        </w:rPr>
        <w:instrText xml:space="preserve"> REF _Ref511658048 \r \h </w:instrText>
      </w:r>
      <w:r w:rsidRPr="00785F85">
        <w:rPr>
          <w:color w:val="0000FF"/>
          <w:u w:val="single"/>
        </w:rPr>
      </w:r>
      <w:r w:rsidRPr="00785F85">
        <w:rPr>
          <w:color w:val="0000FF"/>
          <w:u w:val="single"/>
        </w:rPr>
        <w:fldChar w:fldCharType="separate"/>
      </w:r>
      <w:r>
        <w:rPr>
          <w:rFonts w:hint="eastAsia"/>
          <w:color w:val="0000FF"/>
          <w:u w:val="single"/>
        </w:rPr>
        <w:t>表</w:t>
      </w:r>
      <w:r>
        <w:rPr>
          <w:rFonts w:hint="eastAsia"/>
          <w:color w:val="0000FF"/>
          <w:u w:val="single"/>
        </w:rPr>
        <w:t>10-2</w:t>
      </w:r>
      <w:r w:rsidRPr="00785F85">
        <w:rPr>
          <w:color w:val="0000FF"/>
          <w:u w:val="single"/>
        </w:rPr>
        <w:fldChar w:fldCharType="end"/>
      </w:r>
      <w:r>
        <w:rPr>
          <w:rFonts w:hint="eastAsia"/>
        </w:rPr>
        <w:t>所示。</w:t>
      </w:r>
    </w:p>
    <w:p w14:paraId="50888576" w14:textId="77777777" w:rsidR="009F77C4" w:rsidRPr="00A71BF7" w:rsidRDefault="009F77C4" w:rsidP="009F77C4">
      <w:pPr>
        <w:pStyle w:val="FigureDescription"/>
        <w:spacing w:before="156" w:after="156"/>
      </w:pPr>
      <w:bookmarkStart w:id="1823" w:name="_Ref494443748"/>
      <w:r w:rsidRPr="00A71BF7">
        <w:rPr>
          <w:rFonts w:hint="eastAsia"/>
        </w:rPr>
        <w:t>链路负载均衡配置界面</w:t>
      </w:r>
      <w:bookmarkEnd w:id="1823"/>
    </w:p>
    <w:p w14:paraId="2074E7DF" w14:textId="77777777" w:rsidR="009F77C4" w:rsidRDefault="009F77C4" w:rsidP="009F77C4">
      <w:pPr>
        <w:pStyle w:val="Figure"/>
      </w:pPr>
      <w:r>
        <w:drawing>
          <wp:inline distT="0" distB="0" distL="0" distR="0" wp14:anchorId="2A8C5EDD" wp14:editId="662004A6">
            <wp:extent cx="5562600" cy="3327519"/>
            <wp:effectExtent l="0" t="0" r="0" b="6350"/>
            <wp:docPr id="1274" name="图片 1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4"/>
                    <a:stretch>
                      <a:fillRect/>
                    </a:stretch>
                  </pic:blipFill>
                  <pic:spPr>
                    <a:xfrm>
                      <a:off x="0" y="0"/>
                      <a:ext cx="5562600" cy="3327519"/>
                    </a:xfrm>
                    <a:prstGeom prst="rect">
                      <a:avLst/>
                    </a:prstGeom>
                  </pic:spPr>
                </pic:pic>
              </a:graphicData>
            </a:graphic>
          </wp:inline>
        </w:drawing>
      </w:r>
    </w:p>
    <w:p w14:paraId="3FF00DFC" w14:textId="77777777" w:rsidR="009F77C4" w:rsidRDefault="009F77C4" w:rsidP="009F77C4">
      <w:pPr>
        <w:ind w:firstLine="420"/>
      </w:pPr>
    </w:p>
    <w:p w14:paraId="77554A52" w14:textId="77777777" w:rsidR="009F77C4" w:rsidRPr="00A71BF7" w:rsidRDefault="009F77C4" w:rsidP="009F77C4">
      <w:pPr>
        <w:pStyle w:val="TableDescription"/>
      </w:pPr>
      <w:bookmarkStart w:id="1824" w:name="_Ref494443757"/>
      <w:r w:rsidRPr="00A71BF7">
        <w:rPr>
          <w:rFonts w:hint="eastAsia"/>
        </w:rPr>
        <w:lastRenderedPageBreak/>
        <w:t>链路负载均衡配置说明</w:t>
      </w:r>
      <w:bookmarkEnd w:id="1824"/>
    </w:p>
    <w:tbl>
      <w:tblPr>
        <w:tblStyle w:val="table0"/>
        <w:tblW w:w="8970" w:type="dxa"/>
        <w:tblLook w:val="04A0" w:firstRow="1" w:lastRow="0" w:firstColumn="1" w:lastColumn="0" w:noHBand="0" w:noVBand="1"/>
      </w:tblPr>
      <w:tblGrid>
        <w:gridCol w:w="1757"/>
        <w:gridCol w:w="7213"/>
      </w:tblGrid>
      <w:tr w:rsidR="009F77C4" w14:paraId="1AF2B2C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552" w:type="dxa"/>
          </w:tcPr>
          <w:p w14:paraId="1E111A76" w14:textId="77777777" w:rsidR="009F77C4" w:rsidRPr="00614A76" w:rsidRDefault="009F77C4" w:rsidP="004F08C7">
            <w:pPr>
              <w:pStyle w:val="TableHeading"/>
            </w:pPr>
            <w:r>
              <w:rPr>
                <w:rFonts w:hint="eastAsia"/>
              </w:rPr>
              <w:t>参数</w:t>
            </w:r>
          </w:p>
        </w:tc>
        <w:tc>
          <w:tcPr>
            <w:tcW w:w="6370" w:type="dxa"/>
          </w:tcPr>
          <w:p w14:paraId="1130DF49" w14:textId="77777777" w:rsidR="009F77C4" w:rsidRPr="00614A76" w:rsidRDefault="009F77C4" w:rsidP="004F08C7">
            <w:pPr>
              <w:pStyle w:val="TableHeading"/>
            </w:pPr>
            <w:r>
              <w:rPr>
                <w:rFonts w:hint="eastAsia"/>
              </w:rPr>
              <w:t>说明</w:t>
            </w:r>
          </w:p>
        </w:tc>
      </w:tr>
      <w:tr w:rsidR="009F77C4" w14:paraId="0D5BE691" w14:textId="77777777" w:rsidTr="004F08C7">
        <w:trPr>
          <w:trHeight w:val="420"/>
        </w:trPr>
        <w:tc>
          <w:tcPr>
            <w:tcW w:w="1552" w:type="dxa"/>
          </w:tcPr>
          <w:p w14:paraId="6BC0A201" w14:textId="77777777" w:rsidR="009F77C4" w:rsidRPr="00614A76" w:rsidRDefault="009F77C4" w:rsidP="004F08C7">
            <w:pPr>
              <w:pStyle w:val="TableText"/>
            </w:pPr>
            <w:r>
              <w:rPr>
                <w:rFonts w:hint="eastAsia"/>
              </w:rPr>
              <w:t>名称</w:t>
            </w:r>
          </w:p>
        </w:tc>
        <w:tc>
          <w:tcPr>
            <w:tcW w:w="6370" w:type="dxa"/>
          </w:tcPr>
          <w:p w14:paraId="5813DEEC" w14:textId="77777777" w:rsidR="009F77C4" w:rsidRPr="00614A76" w:rsidRDefault="009F77C4" w:rsidP="004F08C7">
            <w:pPr>
              <w:pStyle w:val="TableText"/>
            </w:pPr>
            <w:r>
              <w:rPr>
                <w:rFonts w:hint="eastAsia"/>
              </w:rPr>
              <w:t>负载均衡组名称。</w:t>
            </w:r>
          </w:p>
        </w:tc>
      </w:tr>
      <w:tr w:rsidR="009F77C4" w14:paraId="6E01FFCD" w14:textId="77777777" w:rsidTr="004F08C7">
        <w:trPr>
          <w:trHeight w:val="420"/>
        </w:trPr>
        <w:tc>
          <w:tcPr>
            <w:tcW w:w="1552" w:type="dxa"/>
          </w:tcPr>
          <w:p w14:paraId="19A9128F" w14:textId="77777777" w:rsidR="009F77C4" w:rsidRPr="00614A76" w:rsidRDefault="009F77C4" w:rsidP="004F08C7">
            <w:pPr>
              <w:pStyle w:val="TableText"/>
            </w:pPr>
            <w:r>
              <w:rPr>
                <w:rFonts w:hint="eastAsia"/>
              </w:rPr>
              <w:t>启用</w:t>
            </w:r>
          </w:p>
        </w:tc>
        <w:tc>
          <w:tcPr>
            <w:tcW w:w="6370" w:type="dxa"/>
          </w:tcPr>
          <w:p w14:paraId="0639AF2D" w14:textId="77777777" w:rsidR="009F77C4" w:rsidRPr="00614A76" w:rsidRDefault="009F77C4" w:rsidP="004F08C7">
            <w:pPr>
              <w:pStyle w:val="TableText"/>
            </w:pPr>
            <w:r>
              <w:rPr>
                <w:rFonts w:hint="eastAsia"/>
              </w:rPr>
              <w:t>启用或关闭负载均衡组。</w:t>
            </w:r>
          </w:p>
        </w:tc>
      </w:tr>
      <w:tr w:rsidR="009F77C4" w14:paraId="10EF0E02" w14:textId="77777777" w:rsidTr="004F08C7">
        <w:trPr>
          <w:trHeight w:val="420"/>
        </w:trPr>
        <w:tc>
          <w:tcPr>
            <w:tcW w:w="1552" w:type="dxa"/>
          </w:tcPr>
          <w:p w14:paraId="5DBF4CFD" w14:textId="77777777" w:rsidR="009F77C4" w:rsidRPr="00614A76" w:rsidRDefault="009F77C4" w:rsidP="004F08C7">
            <w:pPr>
              <w:pStyle w:val="TableText"/>
            </w:pPr>
            <w:r>
              <w:rPr>
                <w:rFonts w:hint="eastAsia"/>
              </w:rPr>
              <w:t>负载均衡策略</w:t>
            </w:r>
          </w:p>
        </w:tc>
        <w:tc>
          <w:tcPr>
            <w:tcW w:w="6370" w:type="dxa"/>
          </w:tcPr>
          <w:p w14:paraId="0EF966F2" w14:textId="77777777" w:rsidR="009F77C4" w:rsidRPr="00614A76" w:rsidRDefault="009F77C4" w:rsidP="004F08C7">
            <w:pPr>
              <w:pStyle w:val="TableText"/>
            </w:pPr>
            <w:r>
              <w:rPr>
                <w:rFonts w:hint="eastAsia"/>
              </w:rPr>
              <w:t>负载均衡方式，基于带宽，基于优先级。</w:t>
            </w:r>
          </w:p>
        </w:tc>
      </w:tr>
      <w:tr w:rsidR="009F77C4" w14:paraId="03C27DE0" w14:textId="77777777" w:rsidTr="004F08C7">
        <w:trPr>
          <w:trHeight w:val="420"/>
        </w:trPr>
        <w:tc>
          <w:tcPr>
            <w:tcW w:w="1552" w:type="dxa"/>
          </w:tcPr>
          <w:p w14:paraId="3DF93021" w14:textId="77777777" w:rsidR="009F77C4" w:rsidRPr="00614A76" w:rsidRDefault="009F77C4" w:rsidP="004F08C7">
            <w:pPr>
              <w:pStyle w:val="TableText"/>
            </w:pPr>
            <w:r>
              <w:rPr>
                <w:rFonts w:hint="eastAsia"/>
              </w:rPr>
              <w:t>接口配置</w:t>
            </w:r>
          </w:p>
        </w:tc>
        <w:tc>
          <w:tcPr>
            <w:tcW w:w="6370" w:type="dxa"/>
          </w:tcPr>
          <w:p w14:paraId="1BB82DD1" w14:textId="77777777" w:rsidR="009F77C4" w:rsidRPr="00614A76" w:rsidRDefault="009F77C4" w:rsidP="004F08C7">
            <w:pPr>
              <w:pStyle w:val="TableText"/>
            </w:pPr>
            <w:r>
              <w:rPr>
                <w:rFonts w:hint="eastAsia"/>
              </w:rPr>
              <w:t>向负载均衡组中添加负载均衡接口，只有路由的下一跳都在同一个负载均衡接口组时，才走负载均衡，否则按之前的路由策略走。</w:t>
            </w:r>
          </w:p>
        </w:tc>
      </w:tr>
    </w:tbl>
    <w:p w14:paraId="5763B0C6" w14:textId="77777777" w:rsidR="009F77C4" w:rsidRDefault="009F77C4" w:rsidP="009F77C4">
      <w:pPr>
        <w:ind w:firstLine="420"/>
      </w:pPr>
      <w:bookmarkStart w:id="1825" w:name="_Ref494443793"/>
    </w:p>
    <w:p w14:paraId="268170D3" w14:textId="77777777" w:rsidR="009F77C4" w:rsidRPr="00A71BF7" w:rsidRDefault="009F77C4" w:rsidP="009F77C4">
      <w:pPr>
        <w:pStyle w:val="TableDescription"/>
      </w:pPr>
      <w:bookmarkStart w:id="1826" w:name="_Ref511658048"/>
      <w:r w:rsidRPr="00A71BF7">
        <w:rPr>
          <w:rFonts w:hint="eastAsia"/>
        </w:rPr>
        <w:t>接口配置项含义</w:t>
      </w:r>
      <w:bookmarkEnd w:id="1825"/>
      <w:bookmarkEnd w:id="1826"/>
    </w:p>
    <w:tbl>
      <w:tblPr>
        <w:tblStyle w:val="table0"/>
        <w:tblW w:w="8970" w:type="dxa"/>
        <w:tblLook w:val="04A0" w:firstRow="1" w:lastRow="0" w:firstColumn="1" w:lastColumn="0" w:noHBand="0" w:noVBand="1"/>
      </w:tblPr>
      <w:tblGrid>
        <w:gridCol w:w="1072"/>
        <w:gridCol w:w="7898"/>
      </w:tblGrid>
      <w:tr w:rsidR="009F77C4" w14:paraId="2E68C31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072" w:type="dxa"/>
          </w:tcPr>
          <w:p w14:paraId="4ED220C6" w14:textId="77777777" w:rsidR="009F77C4" w:rsidRPr="00614A76" w:rsidRDefault="009F77C4" w:rsidP="004F08C7">
            <w:pPr>
              <w:pStyle w:val="TableHeading"/>
            </w:pPr>
            <w:r>
              <w:rPr>
                <w:rFonts w:hint="eastAsia"/>
              </w:rPr>
              <w:t>参数</w:t>
            </w:r>
          </w:p>
        </w:tc>
        <w:tc>
          <w:tcPr>
            <w:tcW w:w="7898" w:type="dxa"/>
          </w:tcPr>
          <w:p w14:paraId="6E4028C3" w14:textId="77777777" w:rsidR="009F77C4" w:rsidRPr="00614A76" w:rsidRDefault="009F77C4" w:rsidP="004F08C7">
            <w:pPr>
              <w:pStyle w:val="TableHeading"/>
            </w:pPr>
            <w:r>
              <w:rPr>
                <w:rFonts w:hint="eastAsia"/>
              </w:rPr>
              <w:t>说明</w:t>
            </w:r>
          </w:p>
        </w:tc>
      </w:tr>
      <w:tr w:rsidR="009F77C4" w:rsidRPr="00176B47" w14:paraId="6AB3E212" w14:textId="77777777" w:rsidTr="004F08C7">
        <w:trPr>
          <w:trHeight w:val="420"/>
        </w:trPr>
        <w:tc>
          <w:tcPr>
            <w:tcW w:w="1072" w:type="dxa"/>
          </w:tcPr>
          <w:p w14:paraId="04103154" w14:textId="77777777" w:rsidR="009F77C4" w:rsidRPr="00176B47" w:rsidRDefault="009F77C4" w:rsidP="004F08C7">
            <w:pPr>
              <w:pStyle w:val="TableText"/>
            </w:pPr>
            <w:r w:rsidRPr="00176B47">
              <w:rPr>
                <w:rFonts w:hint="eastAsia"/>
              </w:rPr>
              <w:t>接口名称</w:t>
            </w:r>
          </w:p>
        </w:tc>
        <w:tc>
          <w:tcPr>
            <w:tcW w:w="7898" w:type="dxa"/>
          </w:tcPr>
          <w:p w14:paraId="7C41284C" w14:textId="77777777" w:rsidR="009F77C4" w:rsidRPr="00176B47" w:rsidRDefault="009F77C4" w:rsidP="004F08C7">
            <w:pPr>
              <w:pStyle w:val="TableText"/>
            </w:pPr>
            <w:r w:rsidRPr="00176B47">
              <w:rPr>
                <w:rFonts w:hint="eastAsia"/>
              </w:rPr>
              <w:t>加入到负载均衡组的接口。</w:t>
            </w:r>
          </w:p>
        </w:tc>
      </w:tr>
      <w:tr w:rsidR="009F77C4" w:rsidRPr="00176B47" w14:paraId="59E10631" w14:textId="77777777" w:rsidTr="004F08C7">
        <w:trPr>
          <w:trHeight w:val="420"/>
        </w:trPr>
        <w:tc>
          <w:tcPr>
            <w:tcW w:w="1072" w:type="dxa"/>
          </w:tcPr>
          <w:p w14:paraId="11F4AD20" w14:textId="77777777" w:rsidR="009F77C4" w:rsidRPr="00176B47" w:rsidRDefault="009F77C4" w:rsidP="004F08C7">
            <w:pPr>
              <w:pStyle w:val="TableText"/>
            </w:pPr>
            <w:r w:rsidRPr="00176B47">
              <w:rPr>
                <w:rFonts w:hint="eastAsia"/>
              </w:rPr>
              <w:t>带宽</w:t>
            </w:r>
          </w:p>
        </w:tc>
        <w:tc>
          <w:tcPr>
            <w:tcW w:w="7898" w:type="dxa"/>
          </w:tcPr>
          <w:p w14:paraId="72A25D45" w14:textId="77777777" w:rsidR="009F77C4" w:rsidRPr="00176B47" w:rsidRDefault="009F77C4" w:rsidP="004F08C7">
            <w:pPr>
              <w:pStyle w:val="TableText"/>
            </w:pPr>
            <w:r w:rsidRPr="00176B47">
              <w:rPr>
                <w:rFonts w:hint="eastAsia"/>
              </w:rPr>
              <w:t>该接口对应的带宽，单位为MB，范围1-10000，该带宽不是接口物理带宽，而是从运营商购买的带宽，指的是下行带宽。</w:t>
            </w:r>
          </w:p>
        </w:tc>
      </w:tr>
      <w:tr w:rsidR="009F77C4" w:rsidRPr="00176B47" w14:paraId="40312847" w14:textId="77777777" w:rsidTr="004F08C7">
        <w:trPr>
          <w:trHeight w:val="420"/>
        </w:trPr>
        <w:tc>
          <w:tcPr>
            <w:tcW w:w="1072" w:type="dxa"/>
          </w:tcPr>
          <w:p w14:paraId="28B775D2" w14:textId="77777777" w:rsidR="009F77C4" w:rsidRPr="00176B47" w:rsidRDefault="009F77C4" w:rsidP="004F08C7">
            <w:pPr>
              <w:pStyle w:val="TableText"/>
            </w:pPr>
            <w:r w:rsidRPr="00176B47">
              <w:rPr>
                <w:rFonts w:hint="eastAsia"/>
              </w:rPr>
              <w:t>阈值</w:t>
            </w:r>
          </w:p>
        </w:tc>
        <w:tc>
          <w:tcPr>
            <w:tcW w:w="7898" w:type="dxa"/>
          </w:tcPr>
          <w:p w14:paraId="212FC1F9" w14:textId="77777777" w:rsidR="009F77C4" w:rsidRPr="00176B47" w:rsidRDefault="009F77C4" w:rsidP="004F08C7">
            <w:pPr>
              <w:pStyle w:val="TableText"/>
            </w:pPr>
            <w:r w:rsidRPr="00176B47">
              <w:rPr>
                <w:rFonts w:hint="eastAsia"/>
              </w:rPr>
              <w:t>该接口的带宽限制，1-100%，由带宽乘以阈值比例，得出最后用于比较是否达到阈值的值，阈值是否达到，看到时候接口下的下行速率。</w:t>
            </w:r>
          </w:p>
        </w:tc>
      </w:tr>
      <w:tr w:rsidR="009F77C4" w:rsidRPr="00176B47" w14:paraId="15114C24" w14:textId="77777777" w:rsidTr="004F08C7">
        <w:trPr>
          <w:trHeight w:val="420"/>
        </w:trPr>
        <w:tc>
          <w:tcPr>
            <w:tcW w:w="1072" w:type="dxa"/>
          </w:tcPr>
          <w:p w14:paraId="38E2F5D3" w14:textId="77777777" w:rsidR="009F77C4" w:rsidRPr="00176B47" w:rsidRDefault="009F77C4" w:rsidP="004F08C7">
            <w:pPr>
              <w:pStyle w:val="TableText"/>
            </w:pPr>
            <w:r w:rsidRPr="00176B47">
              <w:rPr>
                <w:rFonts w:hint="eastAsia"/>
              </w:rPr>
              <w:t>优先级</w:t>
            </w:r>
          </w:p>
        </w:tc>
        <w:tc>
          <w:tcPr>
            <w:tcW w:w="7898" w:type="dxa"/>
          </w:tcPr>
          <w:p w14:paraId="75FD64CF" w14:textId="77777777" w:rsidR="009F77C4" w:rsidRPr="00176B47" w:rsidRDefault="009F77C4" w:rsidP="004F08C7">
            <w:pPr>
              <w:pStyle w:val="TableText"/>
            </w:pPr>
            <w:r w:rsidRPr="00176B47">
              <w:rPr>
                <w:rFonts w:hint="eastAsia"/>
              </w:rPr>
              <w:t>优先级可选范围1-4，数值越小越优先</w:t>
            </w:r>
          </w:p>
        </w:tc>
      </w:tr>
      <w:tr w:rsidR="009F77C4" w:rsidRPr="00176B47" w14:paraId="660AD280" w14:textId="77777777" w:rsidTr="004F08C7">
        <w:trPr>
          <w:trHeight w:val="420"/>
        </w:trPr>
        <w:tc>
          <w:tcPr>
            <w:tcW w:w="1072" w:type="dxa"/>
          </w:tcPr>
          <w:p w14:paraId="53A2CD21" w14:textId="77777777" w:rsidR="009F77C4" w:rsidRPr="00176B47" w:rsidRDefault="009F77C4" w:rsidP="004F08C7">
            <w:pPr>
              <w:pStyle w:val="TableText"/>
            </w:pPr>
            <w:r w:rsidRPr="00176B47">
              <w:t>做</w:t>
            </w:r>
            <w:r w:rsidRPr="00176B47">
              <w:rPr>
                <w:rFonts w:hint="eastAsia"/>
              </w:rPr>
              <w:t>为过载保护接口</w:t>
            </w:r>
          </w:p>
        </w:tc>
        <w:tc>
          <w:tcPr>
            <w:tcW w:w="7898" w:type="dxa"/>
          </w:tcPr>
          <w:p w14:paraId="27A452D7" w14:textId="77777777" w:rsidR="009F77C4" w:rsidRPr="00176B47" w:rsidRDefault="009F77C4" w:rsidP="004F08C7">
            <w:pPr>
              <w:pStyle w:val="TableText"/>
            </w:pPr>
            <w:r w:rsidRPr="00176B47">
              <w:rPr>
                <w:rFonts w:hint="eastAsia"/>
              </w:rPr>
              <w:t>该接口是否作为过载保护接口，当所有接口都达到阈值后，流量将从过载报户口转发，若配置了多个过载保护口，将选择当前负载较低的接口使用，负载的计算公式为：下行速率/接口配置的下行带宽。</w:t>
            </w:r>
          </w:p>
        </w:tc>
      </w:tr>
      <w:tr w:rsidR="009F77C4" w:rsidRPr="00176B47" w14:paraId="511F1DC7" w14:textId="77777777" w:rsidTr="004F08C7">
        <w:trPr>
          <w:trHeight w:val="420"/>
        </w:trPr>
        <w:tc>
          <w:tcPr>
            <w:tcW w:w="1072" w:type="dxa"/>
          </w:tcPr>
          <w:p w14:paraId="483A74E1" w14:textId="77777777" w:rsidR="009F77C4" w:rsidRPr="00176B47" w:rsidRDefault="009F77C4" w:rsidP="004F08C7">
            <w:pPr>
              <w:pStyle w:val="TableText"/>
            </w:pPr>
            <w:r w:rsidRPr="00176B47">
              <w:rPr>
                <w:rFonts w:hint="eastAsia"/>
              </w:rPr>
              <w:t>健康检查</w:t>
            </w:r>
          </w:p>
        </w:tc>
        <w:tc>
          <w:tcPr>
            <w:tcW w:w="7898" w:type="dxa"/>
          </w:tcPr>
          <w:p w14:paraId="05A2C9A9" w14:textId="77777777" w:rsidR="009F77C4" w:rsidRPr="00176B47" w:rsidRDefault="009F77C4" w:rsidP="004F08C7">
            <w:pPr>
              <w:pStyle w:val="TableText"/>
            </w:pPr>
            <w:r w:rsidRPr="00176B47">
              <w:rPr>
                <w:rFonts w:hint="eastAsia"/>
              </w:rPr>
              <w:t>通过引用对应的track条目，检查该接口的连通状况，当健康检查失败时，该接口将不再参与后续新建流量的转发，但之前已在该接口转发的流量，还将继续转发，直到流老化。</w:t>
            </w:r>
          </w:p>
        </w:tc>
      </w:tr>
      <w:tr w:rsidR="009F77C4" w:rsidRPr="00176B47" w14:paraId="7E1A8F6A" w14:textId="77777777" w:rsidTr="004F08C7">
        <w:trPr>
          <w:trHeight w:val="420"/>
        </w:trPr>
        <w:tc>
          <w:tcPr>
            <w:tcW w:w="1072" w:type="dxa"/>
          </w:tcPr>
          <w:p w14:paraId="31C63CC7" w14:textId="77777777" w:rsidR="009F77C4" w:rsidRPr="00176B47" w:rsidRDefault="009F77C4" w:rsidP="004F08C7">
            <w:pPr>
              <w:pStyle w:val="TableText"/>
            </w:pPr>
            <w:r w:rsidRPr="00176B47">
              <w:t>操作</w:t>
            </w:r>
          </w:p>
        </w:tc>
        <w:tc>
          <w:tcPr>
            <w:tcW w:w="7898" w:type="dxa"/>
          </w:tcPr>
          <w:p w14:paraId="1D165DD6" w14:textId="77777777" w:rsidR="009F77C4" w:rsidRPr="00176B47" w:rsidRDefault="009F77C4" w:rsidP="004F08C7">
            <w:pPr>
              <w:pStyle w:val="TableText"/>
            </w:pPr>
            <w:r w:rsidRPr="00176B47">
              <w:t>可对接口配置进行编辑和删除</w:t>
            </w:r>
            <w:r w:rsidRPr="00176B47">
              <w:rPr>
                <w:rFonts w:hint="eastAsia"/>
              </w:rPr>
              <w:t>。</w:t>
            </w:r>
          </w:p>
        </w:tc>
      </w:tr>
    </w:tbl>
    <w:p w14:paraId="5BFCC9F2" w14:textId="77777777" w:rsidR="009F77C4" w:rsidRDefault="009F77C4" w:rsidP="009F77C4">
      <w:pPr>
        <w:ind w:firstLine="420"/>
      </w:pPr>
      <w:bookmarkStart w:id="1827" w:name="_Toc494295489"/>
    </w:p>
    <w:p w14:paraId="0BDC2D3F" w14:textId="77777777" w:rsidR="009F77C4" w:rsidRDefault="009F77C4" w:rsidP="009F77C4">
      <w:pPr>
        <w:pStyle w:val="21"/>
      </w:pPr>
      <w:bookmarkStart w:id="1828" w:name="_Toc529430679"/>
      <w:bookmarkStart w:id="1829" w:name="_Toc15485004"/>
      <w:bookmarkStart w:id="1830" w:name="_Toc41651042"/>
      <w:bookmarkStart w:id="1831" w:name="_Toc44618115"/>
      <w:bookmarkStart w:id="1832" w:name="_Toc60069001"/>
      <w:bookmarkStart w:id="1833" w:name="_Toc61022478"/>
      <w:r>
        <w:rPr>
          <w:rFonts w:hint="eastAsia"/>
        </w:rPr>
        <w:t>配置负载均衡出接口</w:t>
      </w:r>
      <w:bookmarkEnd w:id="1827"/>
      <w:bookmarkEnd w:id="1828"/>
      <w:bookmarkEnd w:id="1829"/>
      <w:bookmarkEnd w:id="1830"/>
      <w:bookmarkEnd w:id="1831"/>
      <w:bookmarkEnd w:id="1832"/>
      <w:bookmarkEnd w:id="1833"/>
    </w:p>
    <w:p w14:paraId="18C085AF" w14:textId="77777777" w:rsidR="009F77C4" w:rsidRDefault="009F77C4" w:rsidP="009F77C4">
      <w:pPr>
        <w:ind w:firstLine="420"/>
      </w:pPr>
      <w:r>
        <w:rPr>
          <w:rFonts w:hint="eastAsia"/>
        </w:rPr>
        <w:t>通过界面“策略配置</w:t>
      </w:r>
      <w:r>
        <w:rPr>
          <w:rFonts w:hint="eastAsia"/>
        </w:rPr>
        <w:t>&gt;</w:t>
      </w:r>
      <w:r>
        <w:rPr>
          <w:rFonts w:hint="eastAsia"/>
        </w:rPr>
        <w:t>负载均衡策略</w:t>
      </w:r>
      <w:r>
        <w:rPr>
          <w:rFonts w:hint="eastAsia"/>
        </w:rPr>
        <w:t>&gt;</w:t>
      </w:r>
      <w:r>
        <w:rPr>
          <w:rFonts w:hint="eastAsia"/>
        </w:rPr>
        <w:t>负载均衡出接口”，单击“新建”按钮，如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_Ref494443806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图</w:t>
      </w:r>
      <w:r>
        <w:rPr>
          <w:rFonts w:hint="eastAsia"/>
          <w:color w:val="0000FF"/>
          <w:u w:val="single"/>
        </w:rPr>
        <w:t>10-2</w:t>
      </w:r>
      <w:r w:rsidRPr="00785F85">
        <w:rPr>
          <w:color w:val="0000FF"/>
          <w:u w:val="single"/>
        </w:rPr>
        <w:fldChar w:fldCharType="end"/>
      </w:r>
      <w:r>
        <w:rPr>
          <w:rFonts w:hint="eastAsia"/>
        </w:rPr>
        <w:t>所示，负载均衡出接口参数说明如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_Ref494443830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表</w:t>
      </w:r>
      <w:r>
        <w:rPr>
          <w:rFonts w:hint="eastAsia"/>
          <w:color w:val="0000FF"/>
          <w:u w:val="single"/>
        </w:rPr>
        <w:t>10-3</w:t>
      </w:r>
      <w:r w:rsidRPr="00785F85">
        <w:rPr>
          <w:color w:val="0000FF"/>
          <w:u w:val="single"/>
        </w:rPr>
        <w:fldChar w:fldCharType="end"/>
      </w:r>
      <w:r>
        <w:rPr>
          <w:rFonts w:hint="eastAsia"/>
        </w:rPr>
        <w:t>所示。</w:t>
      </w:r>
    </w:p>
    <w:p w14:paraId="2CD53C1A" w14:textId="77777777" w:rsidR="009F77C4" w:rsidRPr="00A71BF7" w:rsidRDefault="009F77C4" w:rsidP="009F77C4">
      <w:pPr>
        <w:pStyle w:val="FigureDescription"/>
        <w:spacing w:before="156" w:after="156"/>
      </w:pPr>
      <w:bookmarkStart w:id="1834" w:name="_Ref494443806"/>
      <w:r w:rsidRPr="00A71BF7">
        <w:rPr>
          <w:rFonts w:hint="eastAsia"/>
        </w:rPr>
        <w:lastRenderedPageBreak/>
        <w:t>负载均衡出接口</w:t>
      </w:r>
      <w:bookmarkEnd w:id="1834"/>
    </w:p>
    <w:p w14:paraId="0B6F8DC3" w14:textId="77777777" w:rsidR="009F77C4" w:rsidRDefault="009F77C4" w:rsidP="009F77C4">
      <w:pPr>
        <w:pStyle w:val="Figure"/>
      </w:pPr>
      <w:r>
        <w:drawing>
          <wp:inline distT="0" distB="0" distL="0" distR="0" wp14:anchorId="755F2F44" wp14:editId="5FA5312C">
            <wp:extent cx="5572125" cy="5184232"/>
            <wp:effectExtent l="0" t="0" r="0" b="0"/>
            <wp:docPr id="1275" name="图片 1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5"/>
                    <a:stretch>
                      <a:fillRect/>
                    </a:stretch>
                  </pic:blipFill>
                  <pic:spPr>
                    <a:xfrm>
                      <a:off x="0" y="0"/>
                      <a:ext cx="5574125" cy="5186093"/>
                    </a:xfrm>
                    <a:prstGeom prst="rect">
                      <a:avLst/>
                    </a:prstGeom>
                  </pic:spPr>
                </pic:pic>
              </a:graphicData>
            </a:graphic>
          </wp:inline>
        </w:drawing>
      </w:r>
    </w:p>
    <w:p w14:paraId="519E1CEC" w14:textId="77777777" w:rsidR="009F77C4" w:rsidRDefault="009F77C4" w:rsidP="009F77C4">
      <w:pPr>
        <w:ind w:firstLine="420"/>
      </w:pPr>
    </w:p>
    <w:p w14:paraId="39C87495" w14:textId="77777777" w:rsidR="009F77C4" w:rsidRPr="00A71BF7" w:rsidRDefault="009F77C4" w:rsidP="009F77C4">
      <w:pPr>
        <w:pStyle w:val="TableDescription"/>
      </w:pPr>
      <w:bookmarkStart w:id="1835" w:name="_Ref494443830"/>
      <w:r w:rsidRPr="00A71BF7">
        <w:rPr>
          <w:rFonts w:hint="eastAsia"/>
        </w:rPr>
        <w:t>负载均衡出接口说明</w:t>
      </w:r>
      <w:bookmarkEnd w:id="1835"/>
    </w:p>
    <w:tbl>
      <w:tblPr>
        <w:tblStyle w:val="table0"/>
        <w:tblW w:w="8970" w:type="dxa"/>
        <w:tblLook w:val="04A0" w:firstRow="1" w:lastRow="0" w:firstColumn="1" w:lastColumn="0" w:noHBand="0" w:noVBand="1"/>
      </w:tblPr>
      <w:tblGrid>
        <w:gridCol w:w="1214"/>
        <w:gridCol w:w="7756"/>
      </w:tblGrid>
      <w:tr w:rsidR="009F77C4" w14:paraId="67B6237F"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214" w:type="dxa"/>
          </w:tcPr>
          <w:p w14:paraId="5A2D52B7" w14:textId="77777777" w:rsidR="009F77C4" w:rsidRPr="00767058" w:rsidRDefault="009F77C4" w:rsidP="004F08C7">
            <w:pPr>
              <w:pStyle w:val="TableHeading"/>
            </w:pPr>
            <w:r>
              <w:rPr>
                <w:rFonts w:hint="eastAsia"/>
              </w:rPr>
              <w:t>参数</w:t>
            </w:r>
          </w:p>
        </w:tc>
        <w:tc>
          <w:tcPr>
            <w:tcW w:w="7756" w:type="dxa"/>
          </w:tcPr>
          <w:p w14:paraId="17CB277A" w14:textId="77777777" w:rsidR="009F77C4" w:rsidRPr="00767058" w:rsidRDefault="009F77C4" w:rsidP="004F08C7">
            <w:pPr>
              <w:pStyle w:val="TableHeading"/>
            </w:pPr>
            <w:r>
              <w:rPr>
                <w:rFonts w:hint="eastAsia"/>
              </w:rPr>
              <w:t>说明</w:t>
            </w:r>
          </w:p>
        </w:tc>
      </w:tr>
      <w:tr w:rsidR="009F77C4" w:rsidRPr="00176B47" w14:paraId="241194AA" w14:textId="77777777" w:rsidTr="004F08C7">
        <w:trPr>
          <w:trHeight w:val="420"/>
        </w:trPr>
        <w:tc>
          <w:tcPr>
            <w:tcW w:w="1214" w:type="dxa"/>
          </w:tcPr>
          <w:p w14:paraId="517CB779" w14:textId="77777777" w:rsidR="009F77C4" w:rsidRPr="00176B47" w:rsidRDefault="009F77C4" w:rsidP="004F08C7">
            <w:pPr>
              <w:pStyle w:val="TableText"/>
            </w:pPr>
            <w:r w:rsidRPr="00176B47">
              <w:rPr>
                <w:rFonts w:hint="eastAsia"/>
              </w:rPr>
              <w:t>出接口</w:t>
            </w:r>
          </w:p>
        </w:tc>
        <w:tc>
          <w:tcPr>
            <w:tcW w:w="7756" w:type="dxa"/>
          </w:tcPr>
          <w:p w14:paraId="38976BDB" w14:textId="77777777" w:rsidR="009F77C4" w:rsidRPr="00176B47" w:rsidRDefault="009F77C4" w:rsidP="004F08C7">
            <w:pPr>
              <w:pStyle w:val="TableText"/>
            </w:pPr>
            <w:r w:rsidRPr="00176B47">
              <w:rPr>
                <w:rFonts w:hint="eastAsia"/>
              </w:rPr>
              <w:t>选择出接口。</w:t>
            </w:r>
          </w:p>
        </w:tc>
      </w:tr>
      <w:tr w:rsidR="009F77C4" w:rsidRPr="00176B47" w14:paraId="5C8D8B5F" w14:textId="77777777" w:rsidTr="004F08C7">
        <w:trPr>
          <w:trHeight w:val="420"/>
        </w:trPr>
        <w:tc>
          <w:tcPr>
            <w:tcW w:w="1214" w:type="dxa"/>
          </w:tcPr>
          <w:p w14:paraId="51810B02" w14:textId="77777777" w:rsidR="009F77C4" w:rsidRPr="00176B47" w:rsidRDefault="009F77C4" w:rsidP="004F08C7">
            <w:pPr>
              <w:pStyle w:val="TableText"/>
            </w:pPr>
            <w:r w:rsidRPr="00176B47">
              <w:rPr>
                <w:rFonts w:hint="eastAsia"/>
              </w:rPr>
              <w:t>下一跳</w:t>
            </w:r>
          </w:p>
        </w:tc>
        <w:tc>
          <w:tcPr>
            <w:tcW w:w="7756" w:type="dxa"/>
          </w:tcPr>
          <w:p w14:paraId="5E902FFB" w14:textId="77777777" w:rsidR="009F77C4" w:rsidRPr="00176B47" w:rsidRDefault="009F77C4" w:rsidP="004F08C7">
            <w:pPr>
              <w:pStyle w:val="TableText"/>
            </w:pPr>
            <w:r w:rsidRPr="00176B47">
              <w:rPr>
                <w:rFonts w:hint="eastAsia"/>
              </w:rPr>
              <w:t>路由选择的目的地址。</w:t>
            </w:r>
          </w:p>
        </w:tc>
      </w:tr>
      <w:tr w:rsidR="009F77C4" w:rsidRPr="00176B47" w14:paraId="7F15415D" w14:textId="77777777" w:rsidTr="004F08C7">
        <w:trPr>
          <w:trHeight w:val="420"/>
        </w:trPr>
        <w:tc>
          <w:tcPr>
            <w:tcW w:w="1214" w:type="dxa"/>
          </w:tcPr>
          <w:p w14:paraId="3D289786" w14:textId="77777777" w:rsidR="009F77C4" w:rsidRPr="00176B47" w:rsidRDefault="009F77C4" w:rsidP="004F08C7">
            <w:pPr>
              <w:pStyle w:val="TableText"/>
            </w:pPr>
            <w:r w:rsidRPr="00176B47">
              <w:rPr>
                <w:rFonts w:hint="eastAsia"/>
              </w:rPr>
              <w:t>描述</w:t>
            </w:r>
          </w:p>
        </w:tc>
        <w:tc>
          <w:tcPr>
            <w:tcW w:w="7756" w:type="dxa"/>
          </w:tcPr>
          <w:p w14:paraId="5949CB9E" w14:textId="77777777" w:rsidR="009F77C4" w:rsidRPr="00176B47" w:rsidRDefault="009F77C4" w:rsidP="004F08C7">
            <w:pPr>
              <w:pStyle w:val="TableText"/>
            </w:pPr>
            <w:r w:rsidRPr="00176B47">
              <w:rPr>
                <w:rFonts w:hint="eastAsia"/>
              </w:rPr>
              <w:t>出接口描述。</w:t>
            </w:r>
          </w:p>
        </w:tc>
      </w:tr>
      <w:tr w:rsidR="009F77C4" w:rsidRPr="00176B47" w14:paraId="17FED5E5" w14:textId="77777777" w:rsidTr="004F08C7">
        <w:trPr>
          <w:trHeight w:val="420"/>
        </w:trPr>
        <w:tc>
          <w:tcPr>
            <w:tcW w:w="1214" w:type="dxa"/>
          </w:tcPr>
          <w:p w14:paraId="6D798C3C" w14:textId="77777777" w:rsidR="009F77C4" w:rsidRPr="00176B47" w:rsidRDefault="009F77C4" w:rsidP="004F08C7">
            <w:pPr>
              <w:pStyle w:val="TableText"/>
            </w:pPr>
            <w:r w:rsidRPr="00176B47">
              <w:rPr>
                <w:rFonts w:hint="eastAsia"/>
              </w:rPr>
              <w:lastRenderedPageBreak/>
              <w:t>健康检查</w:t>
            </w:r>
          </w:p>
        </w:tc>
        <w:tc>
          <w:tcPr>
            <w:tcW w:w="7756" w:type="dxa"/>
          </w:tcPr>
          <w:p w14:paraId="6B05D8F3" w14:textId="77777777" w:rsidR="009F77C4" w:rsidRPr="00176B47" w:rsidRDefault="009F77C4" w:rsidP="004F08C7">
            <w:pPr>
              <w:pStyle w:val="TableText"/>
            </w:pPr>
            <w:r w:rsidRPr="00176B47">
              <w:rPr>
                <w:rFonts w:hint="eastAsia"/>
              </w:rPr>
              <w:t>开启或关闭健康检查功能。</w:t>
            </w:r>
          </w:p>
          <w:p w14:paraId="5A60C58E" w14:textId="77777777" w:rsidR="009F77C4" w:rsidRPr="00176B47" w:rsidRDefault="009F77C4" w:rsidP="004F08C7">
            <w:pPr>
              <w:pStyle w:val="TableText"/>
            </w:pPr>
            <w:r w:rsidRPr="00176B47">
              <w:rPr>
                <w:rFonts w:hint="eastAsia"/>
              </w:rPr>
              <w:t>名称：健康检查名称。</w:t>
            </w:r>
          </w:p>
          <w:p w14:paraId="4D87CC5A" w14:textId="77777777" w:rsidR="009F77C4" w:rsidRPr="00176B47" w:rsidRDefault="009F77C4" w:rsidP="004F08C7">
            <w:pPr>
              <w:pStyle w:val="TableText"/>
            </w:pPr>
            <w:r w:rsidRPr="00176B47">
              <w:rPr>
                <w:rFonts w:hint="eastAsia"/>
              </w:rPr>
              <w:t>类型：支持ICMP类型。</w:t>
            </w:r>
          </w:p>
          <w:p w14:paraId="6DB76485" w14:textId="77777777" w:rsidR="009F77C4" w:rsidRPr="00176B47" w:rsidRDefault="009F77C4" w:rsidP="004F08C7">
            <w:pPr>
              <w:pStyle w:val="TableText"/>
            </w:pPr>
            <w:r w:rsidRPr="00176B47">
              <w:rPr>
                <w:rFonts w:hint="eastAsia"/>
              </w:rPr>
              <w:t>检查地址：健康检查地址一般配置下一跳或下一条设备地址。</w:t>
            </w:r>
          </w:p>
          <w:p w14:paraId="2F983BA0" w14:textId="77777777" w:rsidR="009F77C4" w:rsidRPr="00176B47" w:rsidRDefault="009F77C4" w:rsidP="004F08C7">
            <w:pPr>
              <w:pStyle w:val="TableText"/>
            </w:pPr>
            <w:r w:rsidRPr="00176B47">
              <w:rPr>
                <w:rFonts w:hint="eastAsia"/>
              </w:rPr>
              <w:t>间隔：间隔x秒发送一次检查报文，不论是否成功，都会发送。</w:t>
            </w:r>
          </w:p>
          <w:p w14:paraId="7E3445F5" w14:textId="77777777" w:rsidR="009F77C4" w:rsidRPr="00176B47" w:rsidRDefault="009F77C4" w:rsidP="004F08C7">
            <w:pPr>
              <w:pStyle w:val="TableText"/>
            </w:pPr>
            <w:r w:rsidRPr="00176B47">
              <w:rPr>
                <w:rFonts w:hint="eastAsia"/>
              </w:rPr>
              <w:t>重试次数：重试次数M，表示已经有M次没有收到检查报文的回应之后，才会认为健康检查失败。</w:t>
            </w:r>
          </w:p>
          <w:p w14:paraId="366CCA3B" w14:textId="77777777" w:rsidR="009F77C4" w:rsidRPr="00176B47" w:rsidRDefault="009F77C4" w:rsidP="004F08C7">
            <w:pPr>
              <w:pStyle w:val="TableText"/>
            </w:pPr>
            <w:r w:rsidRPr="00176B47">
              <w:rPr>
                <w:rFonts w:hint="eastAsia"/>
              </w:rPr>
              <w:t>检查</w:t>
            </w:r>
            <w:r w:rsidRPr="00176B47">
              <w:t>状态</w:t>
            </w:r>
            <w:r w:rsidRPr="00176B47">
              <w:rPr>
                <w:rFonts w:hint="eastAsia"/>
              </w:rPr>
              <w:t>：</w:t>
            </w:r>
            <w:r w:rsidRPr="00176B47">
              <w:t>显示此前检查状态</w:t>
            </w:r>
            <w:r w:rsidRPr="00176B47">
              <w:rPr>
                <w:rFonts w:hint="eastAsia"/>
              </w:rPr>
              <w:t>。</w:t>
            </w:r>
          </w:p>
          <w:p w14:paraId="06970796" w14:textId="77777777" w:rsidR="009F77C4" w:rsidRPr="00176B47" w:rsidRDefault="009F77C4" w:rsidP="004F08C7">
            <w:pPr>
              <w:pStyle w:val="TableText"/>
            </w:pPr>
            <w:r w:rsidRPr="00176B47">
              <w:t>新建</w:t>
            </w:r>
            <w:r w:rsidRPr="00176B47">
              <w:rPr>
                <w:rFonts w:hint="eastAsia"/>
              </w:rPr>
              <w:t>：</w:t>
            </w:r>
            <w:r w:rsidRPr="00176B47">
              <w:t>可新建健康检查项目配置</w:t>
            </w:r>
            <w:r w:rsidRPr="00176B47">
              <w:rPr>
                <w:rFonts w:hint="eastAsia"/>
              </w:rPr>
              <w:t>。</w:t>
            </w:r>
          </w:p>
          <w:p w14:paraId="6B0ACA46" w14:textId="77777777" w:rsidR="009F77C4" w:rsidRPr="00176B47" w:rsidRDefault="009F77C4" w:rsidP="004F08C7">
            <w:pPr>
              <w:pStyle w:val="TableText"/>
            </w:pPr>
            <w:r w:rsidRPr="00176B47">
              <w:t>操作</w:t>
            </w:r>
            <w:r w:rsidRPr="00176B47">
              <w:rPr>
                <w:rFonts w:hint="eastAsia"/>
              </w:rPr>
              <w:t>：</w:t>
            </w:r>
            <w:r w:rsidRPr="00176B47">
              <w:t>可删除健康检查项目配置</w:t>
            </w:r>
            <w:r w:rsidRPr="00176B47">
              <w:rPr>
                <w:rFonts w:hint="eastAsia"/>
              </w:rPr>
              <w:t>。</w:t>
            </w:r>
          </w:p>
        </w:tc>
      </w:tr>
      <w:tr w:rsidR="009F77C4" w14:paraId="18FA73D9" w14:textId="77777777" w:rsidTr="004F08C7">
        <w:trPr>
          <w:trHeight w:val="420"/>
        </w:trPr>
        <w:tc>
          <w:tcPr>
            <w:tcW w:w="1214" w:type="dxa"/>
          </w:tcPr>
          <w:p w14:paraId="26606C6A" w14:textId="77777777" w:rsidR="009F77C4" w:rsidRPr="00176B47" w:rsidRDefault="009F77C4" w:rsidP="004F08C7">
            <w:pPr>
              <w:pStyle w:val="TableText"/>
            </w:pPr>
            <w:r w:rsidRPr="00176B47">
              <w:rPr>
                <w:rFonts w:hint="eastAsia"/>
              </w:rPr>
              <w:t>DNS服务器</w:t>
            </w:r>
          </w:p>
        </w:tc>
        <w:tc>
          <w:tcPr>
            <w:tcW w:w="7756" w:type="dxa"/>
          </w:tcPr>
          <w:p w14:paraId="5C2BD727" w14:textId="77777777" w:rsidR="009F77C4" w:rsidRPr="00176B47" w:rsidRDefault="009F77C4" w:rsidP="004F08C7">
            <w:pPr>
              <w:pStyle w:val="TableText"/>
            </w:pPr>
            <w:r w:rsidRPr="00176B47">
              <w:rPr>
                <w:rFonts w:hint="eastAsia"/>
              </w:rPr>
              <w:t>DNS服务器默认关闭，如果开启dns服务器功能，经过负载均衡的dns流量会进行dns转换。</w:t>
            </w:r>
          </w:p>
          <w:p w14:paraId="18E9D94C" w14:textId="77777777" w:rsidR="009F77C4" w:rsidRPr="00176B47" w:rsidRDefault="009F77C4" w:rsidP="004F08C7">
            <w:pPr>
              <w:pStyle w:val="TableText"/>
            </w:pPr>
            <w:r w:rsidRPr="00176B47">
              <w:rPr>
                <w:rFonts w:hint="eastAsia"/>
              </w:rPr>
              <w:t>手动配置：手动添加主DNS和备DNS</w:t>
            </w:r>
          </w:p>
          <w:p w14:paraId="5E420230" w14:textId="77777777" w:rsidR="009F77C4" w:rsidRPr="00176B47" w:rsidRDefault="009F77C4" w:rsidP="004F08C7">
            <w:pPr>
              <w:pStyle w:val="TableText"/>
            </w:pPr>
            <w:r w:rsidRPr="00176B47">
              <w:rPr>
                <w:rFonts w:hint="eastAsia"/>
              </w:rPr>
              <w:t>继承链路配置：继承链路出接口的DNS</w:t>
            </w:r>
          </w:p>
          <w:p w14:paraId="255AD384" w14:textId="77777777" w:rsidR="009F77C4" w:rsidRPr="00176B47" w:rsidRDefault="009F77C4" w:rsidP="004F08C7">
            <w:pPr>
              <w:pStyle w:val="TableText"/>
            </w:pPr>
            <w:r w:rsidRPr="00176B47">
              <w:rPr>
                <w:rFonts w:hint="eastAsia"/>
              </w:rPr>
              <w:t>dns探测：开启关闭DNS探测功能</w:t>
            </w:r>
          </w:p>
          <w:p w14:paraId="28712DE5" w14:textId="77777777" w:rsidR="009F77C4" w:rsidRPr="00176B47" w:rsidRDefault="009F77C4" w:rsidP="004F08C7">
            <w:pPr>
              <w:pStyle w:val="TableText"/>
            </w:pPr>
            <w:r w:rsidRPr="00176B47">
              <w:rPr>
                <w:rFonts w:hint="eastAsia"/>
              </w:rPr>
              <w:t>dns探测失败动作：</w:t>
            </w:r>
            <w:r w:rsidRPr="00176B47">
              <w:t>DNS</w:t>
            </w:r>
            <w:r w:rsidRPr="00176B47">
              <w:rPr>
                <w:rFonts w:hint="eastAsia"/>
              </w:rPr>
              <w:t>探测失败分两种，一种是禁用dns-dnat功能，另一种是禁用负载均衡出接口</w:t>
            </w:r>
          </w:p>
        </w:tc>
      </w:tr>
    </w:tbl>
    <w:p w14:paraId="5B3B1483" w14:textId="77777777" w:rsidR="009F77C4" w:rsidRDefault="009F77C4" w:rsidP="009F77C4">
      <w:pPr>
        <w:ind w:firstLine="420"/>
      </w:pPr>
      <w:bookmarkStart w:id="1836" w:name="_Toc494295490"/>
    </w:p>
    <w:p w14:paraId="048EC6C7" w14:textId="77777777" w:rsidR="009F77C4" w:rsidRDefault="009F77C4" w:rsidP="009F77C4">
      <w:pPr>
        <w:pStyle w:val="21"/>
      </w:pPr>
      <w:bookmarkStart w:id="1837" w:name="_Toc529430680"/>
      <w:bookmarkStart w:id="1838" w:name="_Toc15485005"/>
      <w:bookmarkStart w:id="1839" w:name="_Toc41651043"/>
      <w:bookmarkStart w:id="1840" w:name="_Toc44618116"/>
      <w:bookmarkStart w:id="1841" w:name="_Toc60069002"/>
      <w:bookmarkStart w:id="1842" w:name="_Toc61022479"/>
      <w:r>
        <w:rPr>
          <w:rFonts w:hint="eastAsia"/>
        </w:rPr>
        <w:t>配置免负载均衡地址</w:t>
      </w:r>
      <w:bookmarkEnd w:id="1836"/>
      <w:bookmarkEnd w:id="1837"/>
      <w:bookmarkEnd w:id="1838"/>
      <w:bookmarkEnd w:id="1839"/>
      <w:bookmarkEnd w:id="1840"/>
      <w:bookmarkEnd w:id="1841"/>
      <w:bookmarkEnd w:id="1842"/>
    </w:p>
    <w:p w14:paraId="746C63F5" w14:textId="77777777" w:rsidR="009F77C4" w:rsidRDefault="009F77C4" w:rsidP="009F77C4">
      <w:pPr>
        <w:ind w:firstLine="420"/>
      </w:pPr>
      <w:r>
        <w:rPr>
          <w:rFonts w:hint="eastAsia"/>
        </w:rPr>
        <w:t>通过界面“策略配置</w:t>
      </w:r>
      <w:r>
        <w:rPr>
          <w:rFonts w:hint="eastAsia"/>
        </w:rPr>
        <w:t>&gt;</w:t>
      </w:r>
      <w:r>
        <w:rPr>
          <w:rFonts w:hint="eastAsia"/>
        </w:rPr>
        <w:t>负载均衡策略</w:t>
      </w:r>
      <w:r>
        <w:rPr>
          <w:rFonts w:hint="eastAsia"/>
        </w:rPr>
        <w:t>&gt;</w:t>
      </w:r>
      <w:r>
        <w:rPr>
          <w:rFonts w:hint="eastAsia"/>
        </w:rPr>
        <w:t>免负载均衡地址”，单击“设置”按钮，如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_Ref494443871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图</w:t>
      </w:r>
      <w:r>
        <w:rPr>
          <w:rFonts w:hint="eastAsia"/>
          <w:color w:val="0000FF"/>
          <w:u w:val="single"/>
        </w:rPr>
        <w:t>10-3</w:t>
      </w:r>
      <w:r w:rsidRPr="00785F85">
        <w:rPr>
          <w:color w:val="0000FF"/>
          <w:u w:val="single"/>
        </w:rPr>
        <w:fldChar w:fldCharType="end"/>
      </w:r>
      <w:r>
        <w:rPr>
          <w:rFonts w:hint="eastAsia"/>
        </w:rPr>
        <w:t>所示，免负载均衡地址各项说明如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_Ref494443899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表</w:t>
      </w:r>
      <w:r>
        <w:rPr>
          <w:rFonts w:hint="eastAsia"/>
          <w:color w:val="0000FF"/>
          <w:u w:val="single"/>
        </w:rPr>
        <w:t>10-4</w:t>
      </w:r>
      <w:r w:rsidRPr="00785F85">
        <w:rPr>
          <w:color w:val="0000FF"/>
          <w:u w:val="single"/>
        </w:rPr>
        <w:fldChar w:fldCharType="end"/>
      </w:r>
      <w:r>
        <w:rPr>
          <w:rFonts w:hint="eastAsia"/>
        </w:rPr>
        <w:t>所示。</w:t>
      </w:r>
    </w:p>
    <w:p w14:paraId="7D439986" w14:textId="77777777" w:rsidR="009F77C4" w:rsidRPr="00A71BF7" w:rsidRDefault="009F77C4" w:rsidP="009F77C4">
      <w:pPr>
        <w:pStyle w:val="FigureDescription"/>
        <w:spacing w:before="156" w:after="156"/>
      </w:pPr>
      <w:bookmarkStart w:id="1843" w:name="_Ref494443871"/>
      <w:r w:rsidRPr="00A71BF7">
        <w:rPr>
          <w:rFonts w:hint="eastAsia"/>
        </w:rPr>
        <w:lastRenderedPageBreak/>
        <w:t>免负载均衡地址配置界面</w:t>
      </w:r>
      <w:bookmarkEnd w:id="1843"/>
    </w:p>
    <w:p w14:paraId="25659CB2" w14:textId="77777777" w:rsidR="009F77C4" w:rsidRDefault="009F77C4" w:rsidP="009F77C4">
      <w:pPr>
        <w:pStyle w:val="Figure"/>
      </w:pPr>
      <w:r>
        <w:drawing>
          <wp:inline distT="0" distB="0" distL="0" distR="0" wp14:anchorId="5F5C4D5C" wp14:editId="73109D3B">
            <wp:extent cx="5608955" cy="853650"/>
            <wp:effectExtent l="0" t="0" r="0" b="3810"/>
            <wp:docPr id="1276" name="图片 1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6"/>
                    <a:stretch>
                      <a:fillRect/>
                    </a:stretch>
                  </pic:blipFill>
                  <pic:spPr>
                    <a:xfrm>
                      <a:off x="0" y="0"/>
                      <a:ext cx="5651326" cy="860099"/>
                    </a:xfrm>
                    <a:prstGeom prst="rect">
                      <a:avLst/>
                    </a:prstGeom>
                  </pic:spPr>
                </pic:pic>
              </a:graphicData>
            </a:graphic>
          </wp:inline>
        </w:drawing>
      </w:r>
    </w:p>
    <w:p w14:paraId="46392B9C" w14:textId="77777777" w:rsidR="009F77C4" w:rsidRDefault="009F77C4" w:rsidP="009F77C4">
      <w:pPr>
        <w:pStyle w:val="Figure"/>
      </w:pPr>
      <w:r>
        <w:drawing>
          <wp:inline distT="0" distB="0" distL="0" distR="0" wp14:anchorId="5F6CE654" wp14:editId="6FCD1521">
            <wp:extent cx="5608955" cy="3693333"/>
            <wp:effectExtent l="0" t="0" r="0" b="2540"/>
            <wp:docPr id="1277" name="图片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7"/>
                    <a:stretch>
                      <a:fillRect/>
                    </a:stretch>
                  </pic:blipFill>
                  <pic:spPr>
                    <a:xfrm>
                      <a:off x="0" y="0"/>
                      <a:ext cx="5610717" cy="3694493"/>
                    </a:xfrm>
                    <a:prstGeom prst="rect">
                      <a:avLst/>
                    </a:prstGeom>
                  </pic:spPr>
                </pic:pic>
              </a:graphicData>
            </a:graphic>
          </wp:inline>
        </w:drawing>
      </w:r>
    </w:p>
    <w:p w14:paraId="1A4ADC70" w14:textId="77777777" w:rsidR="009F77C4" w:rsidRPr="000E2EBA" w:rsidRDefault="009F77C4" w:rsidP="009F77C4">
      <w:pPr>
        <w:ind w:firstLine="420"/>
      </w:pPr>
    </w:p>
    <w:p w14:paraId="44F76338" w14:textId="77777777" w:rsidR="009F77C4" w:rsidRPr="00A71BF7" w:rsidRDefault="009F77C4" w:rsidP="009F77C4">
      <w:pPr>
        <w:pStyle w:val="TableDescription"/>
      </w:pPr>
      <w:bookmarkStart w:id="1844" w:name="_Ref494443899"/>
      <w:r w:rsidRPr="00A71BF7">
        <w:rPr>
          <w:rFonts w:hint="eastAsia"/>
        </w:rPr>
        <w:t>免负载均衡说明</w:t>
      </w:r>
      <w:bookmarkEnd w:id="1844"/>
    </w:p>
    <w:tbl>
      <w:tblPr>
        <w:tblStyle w:val="table0"/>
        <w:tblW w:w="8970" w:type="dxa"/>
        <w:tblLook w:val="04A0" w:firstRow="1" w:lastRow="0" w:firstColumn="1" w:lastColumn="0" w:noHBand="0" w:noVBand="1"/>
      </w:tblPr>
      <w:tblGrid>
        <w:gridCol w:w="2720"/>
        <w:gridCol w:w="6250"/>
      </w:tblGrid>
      <w:tr w:rsidR="009F77C4" w14:paraId="7154670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402" w:type="dxa"/>
          </w:tcPr>
          <w:p w14:paraId="61A62D77" w14:textId="77777777" w:rsidR="009F77C4" w:rsidRPr="000E2EBA" w:rsidRDefault="009F77C4" w:rsidP="004F08C7">
            <w:pPr>
              <w:pStyle w:val="TableHeading"/>
            </w:pPr>
            <w:r>
              <w:rPr>
                <w:rFonts w:hint="eastAsia"/>
              </w:rPr>
              <w:t>参数</w:t>
            </w:r>
          </w:p>
        </w:tc>
        <w:tc>
          <w:tcPr>
            <w:tcW w:w="5520" w:type="dxa"/>
          </w:tcPr>
          <w:p w14:paraId="3F2B0B11" w14:textId="77777777" w:rsidR="009F77C4" w:rsidRPr="000E2EBA" w:rsidRDefault="009F77C4" w:rsidP="004F08C7">
            <w:pPr>
              <w:pStyle w:val="TableHeading"/>
            </w:pPr>
            <w:r>
              <w:rPr>
                <w:rFonts w:hint="eastAsia"/>
              </w:rPr>
              <w:t>说明</w:t>
            </w:r>
          </w:p>
        </w:tc>
      </w:tr>
      <w:tr w:rsidR="009F77C4" w14:paraId="4719AA06" w14:textId="77777777" w:rsidTr="004F08C7">
        <w:trPr>
          <w:trHeight w:val="420"/>
        </w:trPr>
        <w:tc>
          <w:tcPr>
            <w:tcW w:w="2402" w:type="dxa"/>
          </w:tcPr>
          <w:p w14:paraId="4E01B8A2" w14:textId="77777777" w:rsidR="009F77C4" w:rsidRPr="000E2EBA" w:rsidRDefault="009F77C4" w:rsidP="004F08C7">
            <w:pPr>
              <w:pStyle w:val="TableText"/>
            </w:pPr>
            <w:r>
              <w:rPr>
                <w:rFonts w:hint="eastAsia"/>
              </w:rPr>
              <w:t>已选地址</w:t>
            </w:r>
          </w:p>
        </w:tc>
        <w:tc>
          <w:tcPr>
            <w:tcW w:w="5520" w:type="dxa"/>
          </w:tcPr>
          <w:p w14:paraId="3314FC23" w14:textId="77777777" w:rsidR="009F77C4" w:rsidRPr="000E2EBA" w:rsidRDefault="009F77C4" w:rsidP="004F08C7">
            <w:pPr>
              <w:pStyle w:val="TableText"/>
            </w:pPr>
            <w:r>
              <w:rPr>
                <w:rFonts w:hint="eastAsia"/>
              </w:rPr>
              <w:t>选中的地址将不进入负载均衡流程。</w:t>
            </w:r>
          </w:p>
        </w:tc>
      </w:tr>
      <w:tr w:rsidR="009F77C4" w14:paraId="7C09412C" w14:textId="77777777" w:rsidTr="004F08C7">
        <w:trPr>
          <w:trHeight w:val="420"/>
        </w:trPr>
        <w:tc>
          <w:tcPr>
            <w:tcW w:w="2402" w:type="dxa"/>
          </w:tcPr>
          <w:p w14:paraId="3E9C83D1" w14:textId="77777777" w:rsidR="009F77C4" w:rsidRPr="000E2EBA" w:rsidRDefault="009F77C4" w:rsidP="004F08C7">
            <w:pPr>
              <w:pStyle w:val="TableText"/>
            </w:pPr>
            <w:r>
              <w:rPr>
                <w:rFonts w:hint="eastAsia"/>
              </w:rPr>
              <w:t>新建</w:t>
            </w:r>
          </w:p>
        </w:tc>
        <w:tc>
          <w:tcPr>
            <w:tcW w:w="5520" w:type="dxa"/>
          </w:tcPr>
          <w:p w14:paraId="1579C863" w14:textId="77777777" w:rsidR="009F77C4" w:rsidRPr="000E2EBA" w:rsidRDefault="009F77C4" w:rsidP="004F08C7">
            <w:pPr>
              <w:pStyle w:val="TableText"/>
            </w:pPr>
            <w:r>
              <w:rPr>
                <w:rFonts w:hint="eastAsia"/>
              </w:rPr>
              <w:t>新建地址对象。</w:t>
            </w:r>
          </w:p>
        </w:tc>
      </w:tr>
      <w:tr w:rsidR="009F77C4" w14:paraId="31B84564" w14:textId="77777777" w:rsidTr="004F08C7">
        <w:trPr>
          <w:trHeight w:val="420"/>
        </w:trPr>
        <w:tc>
          <w:tcPr>
            <w:tcW w:w="2402" w:type="dxa"/>
          </w:tcPr>
          <w:p w14:paraId="0A163291" w14:textId="77777777" w:rsidR="009F77C4" w:rsidRPr="000E2EBA" w:rsidRDefault="009F77C4" w:rsidP="004F08C7">
            <w:pPr>
              <w:pStyle w:val="TableText"/>
            </w:pPr>
            <w:r>
              <w:rPr>
                <w:rFonts w:hint="eastAsia"/>
              </w:rPr>
              <w:t>查询</w:t>
            </w:r>
          </w:p>
        </w:tc>
        <w:tc>
          <w:tcPr>
            <w:tcW w:w="5520" w:type="dxa"/>
          </w:tcPr>
          <w:p w14:paraId="109EA8A4" w14:textId="77777777" w:rsidR="009F77C4" w:rsidRPr="000E2EBA" w:rsidRDefault="009F77C4" w:rsidP="004F08C7">
            <w:pPr>
              <w:pStyle w:val="TableText"/>
            </w:pPr>
            <w:r>
              <w:rPr>
                <w:rFonts w:hint="eastAsia"/>
              </w:rPr>
              <w:t>查询地址对象或者地址组对象。</w:t>
            </w:r>
          </w:p>
        </w:tc>
      </w:tr>
      <w:tr w:rsidR="009F77C4" w14:paraId="739F4CB7" w14:textId="77777777" w:rsidTr="004F08C7">
        <w:trPr>
          <w:trHeight w:val="420"/>
        </w:trPr>
        <w:tc>
          <w:tcPr>
            <w:tcW w:w="2402" w:type="dxa"/>
          </w:tcPr>
          <w:p w14:paraId="054ACE72" w14:textId="77777777" w:rsidR="009F77C4" w:rsidRPr="000E2EBA" w:rsidRDefault="009F77C4" w:rsidP="004F08C7">
            <w:pPr>
              <w:pStyle w:val="TableText"/>
            </w:pPr>
            <w:r>
              <w:rPr>
                <w:rFonts w:hint="eastAsia"/>
              </w:rPr>
              <w:t>排除设备直连网段</w:t>
            </w:r>
          </w:p>
        </w:tc>
        <w:tc>
          <w:tcPr>
            <w:tcW w:w="5520" w:type="dxa"/>
          </w:tcPr>
          <w:p w14:paraId="21DE98F9" w14:textId="77777777" w:rsidR="009F77C4" w:rsidRPr="000E2EBA" w:rsidRDefault="009F77C4" w:rsidP="004F08C7">
            <w:pPr>
              <w:pStyle w:val="TableText"/>
            </w:pPr>
            <w:r>
              <w:rPr>
                <w:rFonts w:hint="eastAsia"/>
              </w:rPr>
              <w:t>设备的直连网段不进入负载均衡流程。</w:t>
            </w:r>
          </w:p>
        </w:tc>
      </w:tr>
    </w:tbl>
    <w:p w14:paraId="414EF487" w14:textId="77777777" w:rsidR="009F77C4" w:rsidRDefault="009F77C4" w:rsidP="009F77C4">
      <w:pPr>
        <w:ind w:firstLine="420"/>
      </w:pPr>
      <w:bookmarkStart w:id="1845" w:name="_Toc494295491"/>
    </w:p>
    <w:p w14:paraId="0D07B630" w14:textId="77777777" w:rsidR="009F77C4" w:rsidRDefault="009F77C4" w:rsidP="009F77C4">
      <w:pPr>
        <w:pStyle w:val="21"/>
      </w:pPr>
      <w:bookmarkStart w:id="1846" w:name="_Toc529430681"/>
      <w:bookmarkStart w:id="1847" w:name="_Toc15485006"/>
      <w:bookmarkStart w:id="1848" w:name="_Toc41651044"/>
      <w:bookmarkStart w:id="1849" w:name="_Toc44618117"/>
      <w:bookmarkStart w:id="1850" w:name="_Toc60069003"/>
      <w:bookmarkStart w:id="1851" w:name="_Toc61022480"/>
      <w:r>
        <w:rPr>
          <w:rFonts w:hint="eastAsia"/>
        </w:rPr>
        <w:t>负载均衡策略配置</w:t>
      </w:r>
      <w:bookmarkEnd w:id="1845"/>
      <w:bookmarkEnd w:id="1846"/>
      <w:bookmarkEnd w:id="1847"/>
      <w:bookmarkEnd w:id="1848"/>
      <w:bookmarkEnd w:id="1849"/>
      <w:bookmarkEnd w:id="1850"/>
      <w:bookmarkEnd w:id="1851"/>
    </w:p>
    <w:p w14:paraId="7BE50C6D" w14:textId="77777777" w:rsidR="009F77C4" w:rsidRDefault="009F77C4" w:rsidP="009F77C4">
      <w:pPr>
        <w:ind w:firstLine="420"/>
      </w:pPr>
      <w:r>
        <w:rPr>
          <w:rFonts w:hint="eastAsia"/>
        </w:rPr>
        <w:t>通过界面“策略配置</w:t>
      </w:r>
      <w:r>
        <w:rPr>
          <w:rFonts w:hint="eastAsia"/>
        </w:rPr>
        <w:t>&gt;</w:t>
      </w:r>
      <w:r>
        <w:rPr>
          <w:rFonts w:hint="eastAsia"/>
        </w:rPr>
        <w:t>负载均衡策略</w:t>
      </w:r>
      <w:r>
        <w:rPr>
          <w:rFonts w:hint="eastAsia"/>
        </w:rPr>
        <w:t>&gt;</w:t>
      </w:r>
      <w:r>
        <w:rPr>
          <w:rFonts w:hint="eastAsia"/>
        </w:rPr>
        <w:t>负载均衡策略”，单击“新建”按钮，如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_Ref494443959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图</w:t>
      </w:r>
      <w:r>
        <w:rPr>
          <w:rFonts w:hint="eastAsia"/>
          <w:color w:val="0000FF"/>
          <w:u w:val="single"/>
        </w:rPr>
        <w:t>10-4</w:t>
      </w:r>
      <w:r w:rsidRPr="00785F85">
        <w:rPr>
          <w:color w:val="0000FF"/>
          <w:u w:val="single"/>
        </w:rPr>
        <w:fldChar w:fldCharType="end"/>
      </w:r>
      <w:r>
        <w:rPr>
          <w:rFonts w:hint="eastAsia"/>
        </w:rPr>
        <w:t>所示，负载均衡策略配置各项含义如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_Ref494443967 \r \h</w:instrText>
      </w:r>
      <w:r w:rsidRPr="00785F85">
        <w:rPr>
          <w:color w:val="0000FF"/>
          <w:u w:val="single"/>
        </w:rPr>
        <w:instrText xml:space="preserve"> </w:instrText>
      </w:r>
      <w:r w:rsidRPr="00785F85">
        <w:rPr>
          <w:color w:val="0000FF"/>
          <w:u w:val="single"/>
        </w:rPr>
      </w:r>
      <w:r w:rsidRPr="00785F85">
        <w:rPr>
          <w:color w:val="0000FF"/>
          <w:u w:val="single"/>
        </w:rPr>
        <w:fldChar w:fldCharType="separate"/>
      </w:r>
      <w:r>
        <w:rPr>
          <w:rFonts w:hint="eastAsia"/>
          <w:color w:val="0000FF"/>
          <w:u w:val="single"/>
        </w:rPr>
        <w:t>表</w:t>
      </w:r>
      <w:r>
        <w:rPr>
          <w:rFonts w:hint="eastAsia"/>
          <w:color w:val="0000FF"/>
          <w:u w:val="single"/>
        </w:rPr>
        <w:t>10-5</w:t>
      </w:r>
      <w:r w:rsidRPr="00785F85">
        <w:rPr>
          <w:color w:val="0000FF"/>
          <w:u w:val="single"/>
        </w:rPr>
        <w:fldChar w:fldCharType="end"/>
      </w:r>
      <w:r>
        <w:rPr>
          <w:rFonts w:hint="eastAsia"/>
        </w:rPr>
        <w:t>所示。</w:t>
      </w:r>
    </w:p>
    <w:p w14:paraId="1D1AAC42" w14:textId="77777777" w:rsidR="009F77C4" w:rsidRPr="00A71BF7" w:rsidRDefault="009F77C4" w:rsidP="009F77C4">
      <w:pPr>
        <w:pStyle w:val="FigureDescription"/>
        <w:spacing w:before="156" w:after="156"/>
      </w:pPr>
      <w:bookmarkStart w:id="1852" w:name="_Ref494443959"/>
      <w:r w:rsidRPr="00A71BF7">
        <w:rPr>
          <w:rFonts w:hint="eastAsia"/>
        </w:rPr>
        <w:lastRenderedPageBreak/>
        <w:t>负载均衡策略界面</w:t>
      </w:r>
      <w:bookmarkEnd w:id="1852"/>
    </w:p>
    <w:p w14:paraId="234F20CB" w14:textId="77777777" w:rsidR="009F77C4" w:rsidRDefault="009F77C4" w:rsidP="009F77C4">
      <w:pPr>
        <w:pStyle w:val="Figure"/>
      </w:pPr>
      <w:r>
        <w:drawing>
          <wp:inline distT="0" distB="0" distL="0" distR="0" wp14:anchorId="29B0936B" wp14:editId="7614303B">
            <wp:extent cx="4789088" cy="3948836"/>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8"/>
                    <a:stretch>
                      <a:fillRect/>
                    </a:stretch>
                  </pic:blipFill>
                  <pic:spPr>
                    <a:xfrm>
                      <a:off x="0" y="0"/>
                      <a:ext cx="4793250" cy="3952268"/>
                    </a:xfrm>
                    <a:prstGeom prst="rect">
                      <a:avLst/>
                    </a:prstGeom>
                  </pic:spPr>
                </pic:pic>
              </a:graphicData>
            </a:graphic>
          </wp:inline>
        </w:drawing>
      </w:r>
    </w:p>
    <w:p w14:paraId="2DA9C3CB" w14:textId="77777777" w:rsidR="009F77C4" w:rsidRDefault="009F77C4" w:rsidP="009F77C4">
      <w:pPr>
        <w:ind w:firstLine="420"/>
      </w:pPr>
    </w:p>
    <w:p w14:paraId="64C9177D" w14:textId="77777777" w:rsidR="009F77C4" w:rsidRPr="00A71BF7" w:rsidRDefault="009F77C4" w:rsidP="009F77C4">
      <w:pPr>
        <w:pStyle w:val="TableDescription"/>
      </w:pPr>
      <w:bookmarkStart w:id="1853" w:name="_Ref494443967"/>
      <w:r w:rsidRPr="00A71BF7">
        <w:rPr>
          <w:rFonts w:hint="eastAsia"/>
        </w:rPr>
        <w:t>负载均衡策略说明</w:t>
      </w:r>
      <w:bookmarkEnd w:id="1853"/>
    </w:p>
    <w:tbl>
      <w:tblPr>
        <w:tblStyle w:val="table0"/>
        <w:tblW w:w="8970" w:type="dxa"/>
        <w:tblLook w:val="04A0" w:firstRow="1" w:lastRow="0" w:firstColumn="1" w:lastColumn="0" w:noHBand="0" w:noVBand="1"/>
      </w:tblPr>
      <w:tblGrid>
        <w:gridCol w:w="2348"/>
        <w:gridCol w:w="6622"/>
      </w:tblGrid>
      <w:tr w:rsidR="009F77C4" w14:paraId="23CCACB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119700F6" w14:textId="77777777" w:rsidR="009F77C4" w:rsidRPr="00817849" w:rsidRDefault="009F77C4" w:rsidP="004F08C7">
            <w:pPr>
              <w:pStyle w:val="TableHeading"/>
            </w:pPr>
            <w:r>
              <w:rPr>
                <w:rFonts w:hint="eastAsia"/>
              </w:rPr>
              <w:t>参数</w:t>
            </w:r>
          </w:p>
        </w:tc>
        <w:tc>
          <w:tcPr>
            <w:tcW w:w="6622" w:type="dxa"/>
          </w:tcPr>
          <w:p w14:paraId="690C9C14" w14:textId="77777777" w:rsidR="009F77C4" w:rsidRPr="00817849" w:rsidRDefault="009F77C4" w:rsidP="004F08C7">
            <w:pPr>
              <w:pStyle w:val="TableHeading"/>
            </w:pPr>
            <w:r>
              <w:rPr>
                <w:rFonts w:hint="eastAsia"/>
              </w:rPr>
              <w:t>说明</w:t>
            </w:r>
          </w:p>
        </w:tc>
      </w:tr>
      <w:tr w:rsidR="009F77C4" w14:paraId="1B1BA88B" w14:textId="77777777" w:rsidTr="004F08C7">
        <w:trPr>
          <w:trHeight w:val="420"/>
        </w:trPr>
        <w:tc>
          <w:tcPr>
            <w:tcW w:w="2348" w:type="dxa"/>
          </w:tcPr>
          <w:p w14:paraId="7E0BCA10" w14:textId="77777777" w:rsidR="009F77C4" w:rsidRPr="00817849" w:rsidRDefault="009F77C4" w:rsidP="004F08C7">
            <w:pPr>
              <w:pStyle w:val="TableText"/>
            </w:pPr>
            <w:r>
              <w:rPr>
                <w:rFonts w:hint="eastAsia"/>
              </w:rPr>
              <w:t>启用</w:t>
            </w:r>
          </w:p>
        </w:tc>
        <w:tc>
          <w:tcPr>
            <w:tcW w:w="6622" w:type="dxa"/>
          </w:tcPr>
          <w:p w14:paraId="2553CE3C" w14:textId="77777777" w:rsidR="009F77C4" w:rsidRPr="00817849" w:rsidRDefault="009F77C4" w:rsidP="004F08C7">
            <w:pPr>
              <w:pStyle w:val="TableText"/>
            </w:pPr>
            <w:r>
              <w:rPr>
                <w:rFonts w:hint="eastAsia"/>
              </w:rPr>
              <w:t>开启负载均衡策略。</w:t>
            </w:r>
          </w:p>
        </w:tc>
      </w:tr>
      <w:tr w:rsidR="009F77C4" w14:paraId="5E72A9FE" w14:textId="77777777" w:rsidTr="004F08C7">
        <w:trPr>
          <w:trHeight w:val="420"/>
        </w:trPr>
        <w:tc>
          <w:tcPr>
            <w:tcW w:w="2348" w:type="dxa"/>
          </w:tcPr>
          <w:p w14:paraId="0F1DA0AF" w14:textId="77777777" w:rsidR="009F77C4" w:rsidRPr="00817849" w:rsidRDefault="009F77C4" w:rsidP="004F08C7">
            <w:pPr>
              <w:pStyle w:val="TableText"/>
            </w:pPr>
            <w:r>
              <w:rPr>
                <w:rFonts w:hint="eastAsia"/>
              </w:rPr>
              <w:t>负载均衡策略-基于优先级</w:t>
            </w:r>
          </w:p>
        </w:tc>
        <w:tc>
          <w:tcPr>
            <w:tcW w:w="6622" w:type="dxa"/>
          </w:tcPr>
          <w:p w14:paraId="7EAA1849" w14:textId="77777777" w:rsidR="009F77C4" w:rsidRPr="00817849" w:rsidRDefault="009F77C4" w:rsidP="004F08C7">
            <w:pPr>
              <w:pStyle w:val="TableText"/>
            </w:pPr>
            <w:r>
              <w:rPr>
                <w:rFonts w:hint="eastAsia"/>
              </w:rPr>
              <w:t>多条链路在同一调度策略中，根据由上到下的优先级顺序将目标流量进行分发。</w:t>
            </w:r>
          </w:p>
        </w:tc>
      </w:tr>
      <w:tr w:rsidR="009F77C4" w14:paraId="36C762D0" w14:textId="77777777" w:rsidTr="004F08C7">
        <w:trPr>
          <w:trHeight w:val="420"/>
        </w:trPr>
        <w:tc>
          <w:tcPr>
            <w:tcW w:w="2348" w:type="dxa"/>
          </w:tcPr>
          <w:p w14:paraId="6FF070AD" w14:textId="77777777" w:rsidR="009F77C4" w:rsidRPr="00817849" w:rsidRDefault="009F77C4" w:rsidP="004F08C7">
            <w:pPr>
              <w:pStyle w:val="TableText"/>
            </w:pPr>
            <w:r>
              <w:rPr>
                <w:rFonts w:hint="eastAsia"/>
              </w:rPr>
              <w:t>负载均衡策略-基于权重</w:t>
            </w:r>
          </w:p>
        </w:tc>
        <w:tc>
          <w:tcPr>
            <w:tcW w:w="6622" w:type="dxa"/>
          </w:tcPr>
          <w:p w14:paraId="761FA344" w14:textId="77777777" w:rsidR="009F77C4" w:rsidRPr="00817849" w:rsidRDefault="009F77C4" w:rsidP="004F08C7">
            <w:pPr>
              <w:pStyle w:val="TableText"/>
            </w:pPr>
            <w:r>
              <w:rPr>
                <w:rFonts w:hint="eastAsia"/>
              </w:rPr>
              <w:t>多条链路在同一调度策略中，根据加权调度算法将目标流量根据权重比进行分发。</w:t>
            </w:r>
          </w:p>
        </w:tc>
      </w:tr>
      <w:tr w:rsidR="009F77C4" w14:paraId="43789F3C" w14:textId="77777777" w:rsidTr="004F08C7">
        <w:trPr>
          <w:trHeight w:val="420"/>
        </w:trPr>
        <w:tc>
          <w:tcPr>
            <w:tcW w:w="2348" w:type="dxa"/>
          </w:tcPr>
          <w:p w14:paraId="1A2689D3" w14:textId="77777777" w:rsidR="009F77C4" w:rsidRPr="00817849" w:rsidRDefault="009F77C4" w:rsidP="004F08C7">
            <w:pPr>
              <w:pStyle w:val="TableText"/>
            </w:pPr>
            <w:r>
              <w:rPr>
                <w:rFonts w:hint="eastAsia"/>
              </w:rPr>
              <w:t>描述</w:t>
            </w:r>
          </w:p>
        </w:tc>
        <w:tc>
          <w:tcPr>
            <w:tcW w:w="6622" w:type="dxa"/>
          </w:tcPr>
          <w:p w14:paraId="53822956" w14:textId="77777777" w:rsidR="009F77C4" w:rsidRPr="00817849" w:rsidRDefault="009F77C4" w:rsidP="004F08C7">
            <w:pPr>
              <w:pStyle w:val="TableText"/>
            </w:pPr>
            <w:r>
              <w:rPr>
                <w:rFonts w:hint="eastAsia"/>
              </w:rPr>
              <w:t>负载均衡策略的描述。</w:t>
            </w:r>
          </w:p>
        </w:tc>
      </w:tr>
      <w:tr w:rsidR="009F77C4" w14:paraId="7C23E64D" w14:textId="77777777" w:rsidTr="004F08C7">
        <w:trPr>
          <w:trHeight w:val="420"/>
        </w:trPr>
        <w:tc>
          <w:tcPr>
            <w:tcW w:w="2348" w:type="dxa"/>
          </w:tcPr>
          <w:p w14:paraId="05819638" w14:textId="77777777" w:rsidR="009F77C4" w:rsidRPr="00817849" w:rsidRDefault="009F77C4" w:rsidP="004F08C7">
            <w:pPr>
              <w:pStyle w:val="TableText"/>
            </w:pPr>
            <w:r>
              <w:rPr>
                <w:rFonts w:hint="eastAsia"/>
              </w:rPr>
              <w:t>匹配条件</w:t>
            </w:r>
          </w:p>
        </w:tc>
        <w:tc>
          <w:tcPr>
            <w:tcW w:w="6622" w:type="dxa"/>
          </w:tcPr>
          <w:p w14:paraId="576C9884" w14:textId="77777777" w:rsidR="009F77C4" w:rsidRPr="00817849" w:rsidRDefault="009F77C4" w:rsidP="004F08C7">
            <w:pPr>
              <w:pStyle w:val="TableText"/>
            </w:pPr>
            <w:r>
              <w:rPr>
                <w:rFonts w:hint="eastAsia"/>
              </w:rPr>
              <w:t>完全匹配上用户，源接口，源地址，目的地址，时间，服务，应用，才能命中负载策略。</w:t>
            </w:r>
          </w:p>
        </w:tc>
      </w:tr>
      <w:tr w:rsidR="009F77C4" w14:paraId="7223464B" w14:textId="77777777" w:rsidTr="004F08C7">
        <w:trPr>
          <w:trHeight w:val="420"/>
        </w:trPr>
        <w:tc>
          <w:tcPr>
            <w:tcW w:w="2348" w:type="dxa"/>
          </w:tcPr>
          <w:p w14:paraId="08471CD3" w14:textId="77777777" w:rsidR="009F77C4" w:rsidRDefault="009F77C4" w:rsidP="004F08C7">
            <w:pPr>
              <w:pStyle w:val="TableText"/>
            </w:pPr>
            <w:r>
              <w:rPr>
                <w:rFonts w:hint="eastAsia"/>
              </w:rPr>
              <w:t>出接口设置</w:t>
            </w:r>
          </w:p>
        </w:tc>
        <w:tc>
          <w:tcPr>
            <w:tcW w:w="6622" w:type="dxa"/>
          </w:tcPr>
          <w:p w14:paraId="2B298014" w14:textId="77777777" w:rsidR="009F77C4" w:rsidRDefault="009F77C4" w:rsidP="004F08C7">
            <w:pPr>
              <w:pStyle w:val="TableText"/>
            </w:pPr>
            <w:r>
              <w:rPr>
                <w:rFonts w:hint="eastAsia"/>
              </w:rPr>
              <w:t>引用负载均衡出接口</w:t>
            </w:r>
          </w:p>
        </w:tc>
      </w:tr>
    </w:tbl>
    <w:p w14:paraId="4E4CB2F1" w14:textId="77777777" w:rsidR="009F77C4" w:rsidRDefault="009F77C4" w:rsidP="009F77C4">
      <w:pPr>
        <w:ind w:firstLine="420"/>
      </w:pPr>
      <w:bookmarkStart w:id="1854" w:name="_Toc494295492"/>
    </w:p>
    <w:p w14:paraId="6F799F97" w14:textId="77777777" w:rsidR="009F77C4" w:rsidRDefault="009F77C4" w:rsidP="009F77C4">
      <w:pPr>
        <w:pStyle w:val="21"/>
      </w:pPr>
      <w:bookmarkStart w:id="1855" w:name="_Toc529430682"/>
      <w:bookmarkStart w:id="1856" w:name="_Toc15485007"/>
      <w:bookmarkStart w:id="1857" w:name="_Toc41651045"/>
      <w:bookmarkStart w:id="1858" w:name="_Toc44618118"/>
      <w:bookmarkStart w:id="1859" w:name="_Toc60069004"/>
      <w:bookmarkStart w:id="1860" w:name="_Toc61022481"/>
      <w:r>
        <w:rPr>
          <w:rFonts w:hint="eastAsia"/>
        </w:rPr>
        <w:t>服务器负载均衡</w:t>
      </w:r>
      <w:bookmarkEnd w:id="1854"/>
      <w:bookmarkEnd w:id="1855"/>
      <w:bookmarkEnd w:id="1856"/>
      <w:bookmarkEnd w:id="1857"/>
      <w:bookmarkEnd w:id="1858"/>
      <w:bookmarkEnd w:id="1859"/>
      <w:bookmarkEnd w:id="1860"/>
    </w:p>
    <w:p w14:paraId="27EC4E1B" w14:textId="77777777" w:rsidR="009F77C4" w:rsidRDefault="009F77C4" w:rsidP="009F77C4">
      <w:pPr>
        <w:ind w:firstLine="420"/>
      </w:pPr>
      <w:r>
        <w:rPr>
          <w:rFonts w:hint="eastAsia"/>
        </w:rPr>
        <w:t>进入页面“策略配置</w:t>
      </w:r>
      <w:r>
        <w:rPr>
          <w:rFonts w:hint="eastAsia"/>
        </w:rPr>
        <w:t>&gt;</w:t>
      </w:r>
      <w:r>
        <w:rPr>
          <w:rFonts w:hint="eastAsia"/>
        </w:rPr>
        <w:t>负载均衡策略</w:t>
      </w:r>
      <w:r>
        <w:rPr>
          <w:rFonts w:hint="eastAsia"/>
        </w:rPr>
        <w:t>&gt;</w:t>
      </w:r>
      <w:r>
        <w:rPr>
          <w:rFonts w:hint="eastAsia"/>
        </w:rPr>
        <w:t>服务器负载均衡”，单击“新建”按钮，如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_Ref495418867 \r \h</w:instrText>
      </w:r>
      <w:r w:rsidRPr="00785F85">
        <w:rPr>
          <w:color w:val="0000FF"/>
          <w:u w:val="single"/>
        </w:rPr>
        <w:instrText xml:space="preserve">  \* MERGEFORMAT </w:instrText>
      </w:r>
      <w:r w:rsidRPr="00785F85">
        <w:rPr>
          <w:color w:val="0000FF"/>
          <w:u w:val="single"/>
        </w:rPr>
      </w:r>
      <w:r w:rsidRPr="00785F85">
        <w:rPr>
          <w:color w:val="0000FF"/>
          <w:u w:val="single"/>
        </w:rPr>
        <w:fldChar w:fldCharType="separate"/>
      </w:r>
      <w:r>
        <w:rPr>
          <w:rFonts w:hint="eastAsia"/>
          <w:color w:val="0000FF"/>
          <w:u w:val="single"/>
        </w:rPr>
        <w:t>图</w:t>
      </w:r>
      <w:r>
        <w:rPr>
          <w:rFonts w:hint="eastAsia"/>
          <w:color w:val="0000FF"/>
          <w:u w:val="single"/>
        </w:rPr>
        <w:t>10-5</w:t>
      </w:r>
      <w:r w:rsidRPr="00785F85">
        <w:rPr>
          <w:color w:val="0000FF"/>
          <w:u w:val="single"/>
        </w:rPr>
        <w:fldChar w:fldCharType="end"/>
      </w:r>
      <w:r>
        <w:rPr>
          <w:rFonts w:hint="eastAsia"/>
        </w:rPr>
        <w:t>所示。</w:t>
      </w:r>
    </w:p>
    <w:p w14:paraId="2F7D2B2A" w14:textId="77777777" w:rsidR="009F77C4" w:rsidRPr="00A71BF7" w:rsidRDefault="009F77C4" w:rsidP="009F77C4">
      <w:pPr>
        <w:pStyle w:val="FigureDescription"/>
        <w:spacing w:before="156" w:after="156"/>
      </w:pPr>
      <w:bookmarkStart w:id="1861" w:name="_Ref495418867"/>
      <w:r>
        <w:rPr>
          <w:rFonts w:hint="eastAsia"/>
        </w:rPr>
        <w:lastRenderedPageBreak/>
        <w:t>服务器</w:t>
      </w:r>
      <w:r w:rsidRPr="00A71BF7">
        <w:rPr>
          <w:rFonts w:hint="eastAsia"/>
        </w:rPr>
        <w:t>负载均衡策略页面</w:t>
      </w:r>
      <w:bookmarkEnd w:id="1861"/>
    </w:p>
    <w:p w14:paraId="6FEDBD6D" w14:textId="77777777" w:rsidR="009F77C4" w:rsidRDefault="009F77C4" w:rsidP="009F77C4">
      <w:pPr>
        <w:pStyle w:val="Figure"/>
      </w:pPr>
      <w:r>
        <w:drawing>
          <wp:inline distT="0" distB="0" distL="0" distR="0" wp14:anchorId="7F8B48C2" wp14:editId="1D732819">
            <wp:extent cx="4124668" cy="3907265"/>
            <wp:effectExtent l="0" t="0" r="9525" b="0"/>
            <wp:docPr id="3410" name="图片 3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9"/>
                    <a:stretch>
                      <a:fillRect/>
                    </a:stretch>
                  </pic:blipFill>
                  <pic:spPr>
                    <a:xfrm>
                      <a:off x="0" y="0"/>
                      <a:ext cx="4128731" cy="3911114"/>
                    </a:xfrm>
                    <a:prstGeom prst="rect">
                      <a:avLst/>
                    </a:prstGeom>
                  </pic:spPr>
                </pic:pic>
              </a:graphicData>
            </a:graphic>
          </wp:inline>
        </w:drawing>
      </w:r>
    </w:p>
    <w:p w14:paraId="0E88F044" w14:textId="77777777" w:rsidR="009F77C4" w:rsidRPr="003B558C" w:rsidRDefault="009F77C4" w:rsidP="009F77C4">
      <w:pPr>
        <w:ind w:firstLine="420"/>
      </w:pPr>
    </w:p>
    <w:p w14:paraId="3676294F" w14:textId="77777777" w:rsidR="009F77C4" w:rsidRDefault="009F77C4" w:rsidP="009F77C4">
      <w:pPr>
        <w:ind w:firstLine="420"/>
      </w:pPr>
      <w:r>
        <w:rPr>
          <w:rFonts w:hint="eastAsia"/>
        </w:rPr>
        <w:t>服务器负载均衡策略配置各项含义如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_Ref495418803 \r \h</w:instrText>
      </w:r>
      <w:r w:rsidRPr="00785F85">
        <w:rPr>
          <w:color w:val="0000FF"/>
          <w:u w:val="single"/>
        </w:rPr>
        <w:instrText xml:space="preserve">  \* MERGEFORMAT </w:instrText>
      </w:r>
      <w:r w:rsidRPr="00785F85">
        <w:rPr>
          <w:color w:val="0000FF"/>
          <w:u w:val="single"/>
        </w:rPr>
      </w:r>
      <w:r w:rsidRPr="00785F85">
        <w:rPr>
          <w:color w:val="0000FF"/>
          <w:u w:val="single"/>
        </w:rPr>
        <w:fldChar w:fldCharType="separate"/>
      </w:r>
      <w:r>
        <w:rPr>
          <w:rFonts w:hint="eastAsia"/>
          <w:color w:val="0000FF"/>
          <w:u w:val="single"/>
        </w:rPr>
        <w:t>表</w:t>
      </w:r>
      <w:r>
        <w:rPr>
          <w:rFonts w:hint="eastAsia"/>
          <w:color w:val="0000FF"/>
          <w:u w:val="single"/>
        </w:rPr>
        <w:t>10-6</w:t>
      </w:r>
      <w:r w:rsidRPr="00785F85">
        <w:rPr>
          <w:color w:val="0000FF"/>
          <w:u w:val="single"/>
        </w:rPr>
        <w:fldChar w:fldCharType="end"/>
      </w:r>
      <w:r>
        <w:rPr>
          <w:rFonts w:hint="eastAsia"/>
        </w:rPr>
        <w:t>所示。</w:t>
      </w:r>
    </w:p>
    <w:p w14:paraId="6E1B95E9" w14:textId="77777777" w:rsidR="009F77C4" w:rsidRPr="00A71BF7" w:rsidRDefault="009F77C4" w:rsidP="009F77C4">
      <w:pPr>
        <w:pStyle w:val="TableDescription"/>
      </w:pPr>
      <w:bookmarkStart w:id="1862" w:name="_Ref495418803"/>
      <w:r w:rsidRPr="00A71BF7">
        <w:rPr>
          <w:rFonts w:hint="eastAsia"/>
        </w:rPr>
        <w:t>服务器负载均衡策略说明</w:t>
      </w:r>
      <w:bookmarkEnd w:id="1862"/>
    </w:p>
    <w:tbl>
      <w:tblPr>
        <w:tblStyle w:val="table0"/>
        <w:tblW w:w="8970" w:type="dxa"/>
        <w:tblLook w:val="04A0" w:firstRow="1" w:lastRow="0" w:firstColumn="1" w:lastColumn="0" w:noHBand="0" w:noVBand="1"/>
      </w:tblPr>
      <w:tblGrid>
        <w:gridCol w:w="1923"/>
        <w:gridCol w:w="7047"/>
      </w:tblGrid>
      <w:tr w:rsidR="009F77C4" w14:paraId="52C9682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923" w:type="dxa"/>
          </w:tcPr>
          <w:p w14:paraId="33530029" w14:textId="77777777" w:rsidR="009F77C4" w:rsidRPr="00817849" w:rsidRDefault="009F77C4" w:rsidP="004F08C7">
            <w:pPr>
              <w:pStyle w:val="TableHeading"/>
            </w:pPr>
            <w:r>
              <w:rPr>
                <w:rFonts w:hint="eastAsia"/>
              </w:rPr>
              <w:t>参数</w:t>
            </w:r>
          </w:p>
        </w:tc>
        <w:tc>
          <w:tcPr>
            <w:tcW w:w="7047" w:type="dxa"/>
          </w:tcPr>
          <w:p w14:paraId="1239E9C2" w14:textId="77777777" w:rsidR="009F77C4" w:rsidRPr="00817849" w:rsidRDefault="009F77C4" w:rsidP="004F08C7">
            <w:pPr>
              <w:pStyle w:val="TableHeading"/>
            </w:pPr>
            <w:r>
              <w:rPr>
                <w:rFonts w:hint="eastAsia"/>
              </w:rPr>
              <w:t>说明</w:t>
            </w:r>
          </w:p>
        </w:tc>
      </w:tr>
      <w:tr w:rsidR="009F77C4" w14:paraId="6CBF5ADC" w14:textId="77777777" w:rsidTr="004F08C7">
        <w:trPr>
          <w:trHeight w:val="420"/>
        </w:trPr>
        <w:tc>
          <w:tcPr>
            <w:tcW w:w="1923" w:type="dxa"/>
          </w:tcPr>
          <w:p w14:paraId="13AE891A" w14:textId="77777777" w:rsidR="009F77C4" w:rsidRPr="00817849" w:rsidRDefault="009F77C4" w:rsidP="004F08C7">
            <w:pPr>
              <w:pStyle w:val="TableText"/>
            </w:pPr>
            <w:r>
              <w:rPr>
                <w:rFonts w:hint="eastAsia"/>
              </w:rPr>
              <w:t>启用</w:t>
            </w:r>
          </w:p>
        </w:tc>
        <w:tc>
          <w:tcPr>
            <w:tcW w:w="7047" w:type="dxa"/>
          </w:tcPr>
          <w:p w14:paraId="29CE5C80" w14:textId="77777777" w:rsidR="009F77C4" w:rsidRPr="00817849" w:rsidRDefault="009F77C4" w:rsidP="004F08C7">
            <w:pPr>
              <w:pStyle w:val="TableText"/>
            </w:pPr>
            <w:r>
              <w:rPr>
                <w:rFonts w:hint="eastAsia"/>
              </w:rPr>
              <w:t>开启关闭服务器负载均衡策略。</w:t>
            </w:r>
          </w:p>
        </w:tc>
      </w:tr>
      <w:tr w:rsidR="009F77C4" w14:paraId="1F2EB41A" w14:textId="77777777" w:rsidTr="004F08C7">
        <w:trPr>
          <w:trHeight w:val="420"/>
        </w:trPr>
        <w:tc>
          <w:tcPr>
            <w:tcW w:w="1923" w:type="dxa"/>
          </w:tcPr>
          <w:p w14:paraId="040DAB41" w14:textId="77777777" w:rsidR="009F77C4" w:rsidRDefault="009F77C4" w:rsidP="004F08C7">
            <w:pPr>
              <w:pStyle w:val="TableText"/>
            </w:pPr>
            <w:r>
              <w:rPr>
                <w:rFonts w:hint="eastAsia"/>
              </w:rPr>
              <w:t>ID</w:t>
            </w:r>
          </w:p>
        </w:tc>
        <w:tc>
          <w:tcPr>
            <w:tcW w:w="7047" w:type="dxa"/>
          </w:tcPr>
          <w:p w14:paraId="1B6F7D82" w14:textId="77777777" w:rsidR="009F77C4" w:rsidRDefault="009F77C4" w:rsidP="004F08C7">
            <w:pPr>
              <w:pStyle w:val="TableText"/>
            </w:pPr>
            <w:r>
              <w:rPr>
                <w:rFonts w:hint="eastAsia"/>
              </w:rPr>
              <w:t>服务器负载均衡策略ID值。</w:t>
            </w:r>
          </w:p>
        </w:tc>
      </w:tr>
      <w:tr w:rsidR="009F77C4" w14:paraId="33F18EF7" w14:textId="77777777" w:rsidTr="004F08C7">
        <w:trPr>
          <w:trHeight w:val="420"/>
        </w:trPr>
        <w:tc>
          <w:tcPr>
            <w:tcW w:w="1923" w:type="dxa"/>
          </w:tcPr>
          <w:p w14:paraId="5DC0150C" w14:textId="77777777" w:rsidR="009F77C4" w:rsidRPr="00817849" w:rsidRDefault="009F77C4" w:rsidP="004F08C7">
            <w:pPr>
              <w:pStyle w:val="TableText"/>
            </w:pPr>
            <w:r>
              <w:rPr>
                <w:rFonts w:hint="eastAsia"/>
              </w:rPr>
              <w:t>源地址</w:t>
            </w:r>
          </w:p>
        </w:tc>
        <w:tc>
          <w:tcPr>
            <w:tcW w:w="7047" w:type="dxa"/>
          </w:tcPr>
          <w:p w14:paraId="2CF451C4" w14:textId="77777777" w:rsidR="009F77C4" w:rsidRPr="009F5E3D" w:rsidRDefault="009F77C4" w:rsidP="004F08C7">
            <w:pPr>
              <w:pStyle w:val="TableText"/>
              <w:rPr>
                <w:rFonts w:ascii="黑体" w:hAnsi="黑体"/>
              </w:rPr>
            </w:pPr>
            <w:r w:rsidRPr="00BE0D7A">
              <w:rPr>
                <w:rFonts w:hint="eastAsia"/>
              </w:rPr>
              <w:t>服务器负载均衡规则匹配的源地址，可引用地址节点或地址组</w:t>
            </w:r>
            <w:r>
              <w:rPr>
                <w:rFonts w:hint="eastAsia"/>
              </w:rPr>
              <w:t>。</w:t>
            </w:r>
          </w:p>
        </w:tc>
      </w:tr>
      <w:tr w:rsidR="009F77C4" w14:paraId="0ADE935E" w14:textId="77777777" w:rsidTr="004F08C7">
        <w:trPr>
          <w:trHeight w:val="420"/>
        </w:trPr>
        <w:tc>
          <w:tcPr>
            <w:tcW w:w="1923" w:type="dxa"/>
          </w:tcPr>
          <w:p w14:paraId="55066D80" w14:textId="77777777" w:rsidR="009F77C4" w:rsidRPr="00817849" w:rsidRDefault="009F77C4" w:rsidP="004F08C7">
            <w:pPr>
              <w:pStyle w:val="TableText"/>
            </w:pPr>
            <w:r>
              <w:rPr>
                <w:rFonts w:hint="eastAsia"/>
              </w:rPr>
              <w:t>目的地址</w:t>
            </w:r>
          </w:p>
        </w:tc>
        <w:tc>
          <w:tcPr>
            <w:tcW w:w="7047" w:type="dxa"/>
          </w:tcPr>
          <w:p w14:paraId="72A3A42F" w14:textId="77777777" w:rsidR="009F77C4" w:rsidRPr="00BE0D7A" w:rsidRDefault="009F77C4" w:rsidP="004F08C7">
            <w:pPr>
              <w:pStyle w:val="TableText"/>
            </w:pPr>
            <w:r w:rsidRPr="00BE0D7A">
              <w:rPr>
                <w:rFonts w:hint="eastAsia"/>
              </w:rPr>
              <w:t>服务器负载均衡规则匹配的目的地址，可引用地址节点或地址组</w:t>
            </w:r>
            <w:r>
              <w:rPr>
                <w:rFonts w:hint="eastAsia"/>
              </w:rPr>
              <w:t>。</w:t>
            </w:r>
          </w:p>
        </w:tc>
      </w:tr>
      <w:tr w:rsidR="009F77C4" w14:paraId="0814FFC0" w14:textId="77777777" w:rsidTr="004F08C7">
        <w:trPr>
          <w:trHeight w:val="420"/>
        </w:trPr>
        <w:tc>
          <w:tcPr>
            <w:tcW w:w="1923" w:type="dxa"/>
          </w:tcPr>
          <w:p w14:paraId="17C82D08" w14:textId="77777777" w:rsidR="009F77C4" w:rsidRPr="00817849" w:rsidRDefault="009F77C4" w:rsidP="004F08C7">
            <w:pPr>
              <w:pStyle w:val="TableText"/>
            </w:pPr>
            <w:r>
              <w:rPr>
                <w:rFonts w:hint="eastAsia"/>
              </w:rPr>
              <w:t>服务</w:t>
            </w:r>
          </w:p>
        </w:tc>
        <w:tc>
          <w:tcPr>
            <w:tcW w:w="7047" w:type="dxa"/>
          </w:tcPr>
          <w:p w14:paraId="75744200" w14:textId="77777777" w:rsidR="009F77C4" w:rsidRPr="00817849" w:rsidRDefault="009F77C4" w:rsidP="004F08C7">
            <w:pPr>
              <w:pStyle w:val="TableText"/>
            </w:pPr>
            <w:r>
              <w:rPr>
                <w:rFonts w:hint="eastAsia"/>
              </w:rPr>
              <w:t>服务器负载均衡策略规则匹配的服务名，可引用</w:t>
            </w:r>
            <w:r w:rsidRPr="00A87BED">
              <w:rPr>
                <w:rFonts w:hint="eastAsia"/>
              </w:rPr>
              <w:t>服务资源或服务组</w:t>
            </w:r>
            <w:r>
              <w:rPr>
                <w:rFonts w:hint="eastAsia"/>
              </w:rPr>
              <w:t>。</w:t>
            </w:r>
          </w:p>
        </w:tc>
      </w:tr>
      <w:tr w:rsidR="009F77C4" w:rsidRPr="00A87BED" w14:paraId="6D405782" w14:textId="77777777" w:rsidTr="004F08C7">
        <w:trPr>
          <w:trHeight w:val="420"/>
        </w:trPr>
        <w:tc>
          <w:tcPr>
            <w:tcW w:w="1923" w:type="dxa"/>
          </w:tcPr>
          <w:p w14:paraId="28A42512" w14:textId="77777777" w:rsidR="009F77C4" w:rsidRPr="00817849" w:rsidRDefault="009F77C4" w:rsidP="004F08C7">
            <w:pPr>
              <w:pStyle w:val="TableText"/>
            </w:pPr>
            <w:r>
              <w:rPr>
                <w:rFonts w:hint="eastAsia"/>
              </w:rPr>
              <w:t>接口</w:t>
            </w:r>
          </w:p>
        </w:tc>
        <w:tc>
          <w:tcPr>
            <w:tcW w:w="7047" w:type="dxa"/>
          </w:tcPr>
          <w:p w14:paraId="3C2EDF7B" w14:textId="77777777" w:rsidR="009F77C4" w:rsidRPr="00817849" w:rsidRDefault="009F77C4" w:rsidP="004F08C7">
            <w:pPr>
              <w:pStyle w:val="TableText"/>
            </w:pPr>
            <w:r>
              <w:rPr>
                <w:rFonts w:hint="eastAsia"/>
              </w:rPr>
              <w:t>服务器负载均衡策略规则匹配的入接口名。</w:t>
            </w:r>
          </w:p>
        </w:tc>
      </w:tr>
      <w:tr w:rsidR="009F77C4" w:rsidRPr="00A87BED" w14:paraId="5AF4793C" w14:textId="77777777" w:rsidTr="004F08C7">
        <w:trPr>
          <w:trHeight w:val="420"/>
        </w:trPr>
        <w:tc>
          <w:tcPr>
            <w:tcW w:w="1923" w:type="dxa"/>
          </w:tcPr>
          <w:p w14:paraId="586A10A9" w14:textId="77777777" w:rsidR="009F77C4" w:rsidRDefault="009F77C4" w:rsidP="004F08C7">
            <w:pPr>
              <w:pStyle w:val="TableText"/>
            </w:pPr>
            <w:r>
              <w:rPr>
                <w:rFonts w:hint="eastAsia"/>
              </w:rPr>
              <w:t>转换类型</w:t>
            </w:r>
          </w:p>
        </w:tc>
        <w:tc>
          <w:tcPr>
            <w:tcW w:w="7047" w:type="dxa"/>
          </w:tcPr>
          <w:p w14:paraId="780DF5BD" w14:textId="77777777" w:rsidR="009F77C4" w:rsidRDefault="009F77C4" w:rsidP="004F08C7">
            <w:pPr>
              <w:pStyle w:val="TableText"/>
            </w:pPr>
            <w:r>
              <w:rPr>
                <w:rFonts w:hint="eastAsia"/>
              </w:rPr>
              <w:t>需要转换的类型，可选择地址映射、端口</w:t>
            </w:r>
            <w:r w:rsidRPr="00A87BED">
              <w:rPr>
                <w:rFonts w:hint="eastAsia"/>
              </w:rPr>
              <w:t>映射</w:t>
            </w:r>
            <w:r>
              <w:rPr>
                <w:rFonts w:hint="eastAsia"/>
              </w:rPr>
              <w:t>。</w:t>
            </w:r>
          </w:p>
          <w:p w14:paraId="4A994567" w14:textId="77777777" w:rsidR="009F77C4" w:rsidRDefault="009F77C4" w:rsidP="004F08C7">
            <w:pPr>
              <w:pStyle w:val="TableText"/>
            </w:pPr>
            <w:r>
              <w:rPr>
                <w:rFonts w:hint="eastAsia"/>
              </w:rPr>
              <w:t>地址映射：只转换地址。</w:t>
            </w:r>
          </w:p>
          <w:p w14:paraId="75085010" w14:textId="77777777" w:rsidR="009F77C4" w:rsidRDefault="009F77C4" w:rsidP="004F08C7">
            <w:pPr>
              <w:pStyle w:val="TableText"/>
            </w:pPr>
            <w:r>
              <w:rPr>
                <w:rFonts w:hint="eastAsia"/>
              </w:rPr>
              <w:t>端口映射：转换地址和端口，选择该选项后，会有转换后端口需要填写。</w:t>
            </w:r>
          </w:p>
        </w:tc>
      </w:tr>
      <w:tr w:rsidR="009F77C4" w:rsidRPr="00A87BED" w14:paraId="78D0F653" w14:textId="77777777" w:rsidTr="004F08C7">
        <w:trPr>
          <w:trHeight w:val="420"/>
        </w:trPr>
        <w:tc>
          <w:tcPr>
            <w:tcW w:w="1923" w:type="dxa"/>
          </w:tcPr>
          <w:p w14:paraId="6FDBE3B6" w14:textId="77777777" w:rsidR="009F77C4" w:rsidRDefault="009F77C4" w:rsidP="004F08C7">
            <w:pPr>
              <w:pStyle w:val="TableText"/>
            </w:pPr>
            <w:r>
              <w:rPr>
                <w:rFonts w:hint="eastAsia"/>
              </w:rPr>
              <w:t>服务器负载均衡算法</w:t>
            </w:r>
          </w:p>
        </w:tc>
        <w:tc>
          <w:tcPr>
            <w:tcW w:w="7047" w:type="dxa"/>
          </w:tcPr>
          <w:p w14:paraId="61BBB30D" w14:textId="77777777" w:rsidR="009F77C4" w:rsidRDefault="009F77C4" w:rsidP="004F08C7">
            <w:pPr>
              <w:pStyle w:val="TableText"/>
            </w:pPr>
            <w:r>
              <w:rPr>
                <w:rFonts w:hint="eastAsia"/>
              </w:rPr>
              <w:t>服务器负载均衡方式，基于源地址散列加权重分配或者基于基于权重分配，权重值在实服务器中进行配置。</w:t>
            </w:r>
          </w:p>
        </w:tc>
      </w:tr>
      <w:tr w:rsidR="009F77C4" w:rsidRPr="00A87BED" w14:paraId="7190FB3C" w14:textId="77777777" w:rsidTr="004F08C7">
        <w:trPr>
          <w:trHeight w:val="420"/>
        </w:trPr>
        <w:tc>
          <w:tcPr>
            <w:tcW w:w="1923" w:type="dxa"/>
          </w:tcPr>
          <w:p w14:paraId="0386D0FB" w14:textId="77777777" w:rsidR="009F77C4" w:rsidRDefault="009F77C4" w:rsidP="004F08C7">
            <w:pPr>
              <w:pStyle w:val="TableText"/>
            </w:pPr>
            <w:r>
              <w:rPr>
                <w:rFonts w:hint="eastAsia"/>
              </w:rPr>
              <w:t>实服务器</w:t>
            </w:r>
          </w:p>
        </w:tc>
        <w:tc>
          <w:tcPr>
            <w:tcW w:w="7047" w:type="dxa"/>
          </w:tcPr>
          <w:p w14:paraId="660BE65A" w14:textId="77777777" w:rsidR="009F77C4" w:rsidRDefault="009F77C4" w:rsidP="004F08C7">
            <w:pPr>
              <w:pStyle w:val="TableText"/>
            </w:pPr>
            <w:r>
              <w:rPr>
                <w:rFonts w:hint="eastAsia"/>
              </w:rPr>
              <w:t>配置实服务器名、地址和权重三项。实服务器名为实服务器的名称。地址为实服务器的</w:t>
            </w:r>
            <w:r>
              <w:t>IP</w:t>
            </w:r>
            <w:r>
              <w:rPr>
                <w:rFonts w:hint="eastAsia"/>
              </w:rPr>
              <w:t>地址。权重为该实服务器在整个策略所占的权值。</w:t>
            </w:r>
          </w:p>
        </w:tc>
      </w:tr>
      <w:tr w:rsidR="009F77C4" w:rsidRPr="00A87BED" w14:paraId="70CD8795" w14:textId="77777777" w:rsidTr="004F08C7">
        <w:trPr>
          <w:trHeight w:val="420"/>
        </w:trPr>
        <w:tc>
          <w:tcPr>
            <w:tcW w:w="1923" w:type="dxa"/>
          </w:tcPr>
          <w:p w14:paraId="62032641" w14:textId="77777777" w:rsidR="009F77C4" w:rsidRDefault="009F77C4" w:rsidP="004F08C7">
            <w:pPr>
              <w:pStyle w:val="TableText"/>
            </w:pPr>
            <w:r>
              <w:rPr>
                <w:rFonts w:hint="eastAsia"/>
              </w:rPr>
              <w:lastRenderedPageBreak/>
              <w:t>服务器探测</w:t>
            </w:r>
          </w:p>
        </w:tc>
        <w:tc>
          <w:tcPr>
            <w:tcW w:w="7047" w:type="dxa"/>
          </w:tcPr>
          <w:p w14:paraId="2DDF7663" w14:textId="77777777" w:rsidR="009F77C4" w:rsidRDefault="009F77C4" w:rsidP="004F08C7">
            <w:pPr>
              <w:pStyle w:val="TableText"/>
            </w:pPr>
            <w:r>
              <w:rPr>
                <w:rFonts w:hint="eastAsia"/>
              </w:rPr>
              <w:t>配置服务器探测，探测类型可为ICMP探测或TCP探测。转换类型为端口映射时可选择T</w:t>
            </w:r>
            <w:r>
              <w:t>CP</w:t>
            </w:r>
            <w:r>
              <w:rPr>
                <w:rFonts w:hint="eastAsia"/>
              </w:rPr>
              <w:t>探测。</w:t>
            </w:r>
          </w:p>
        </w:tc>
      </w:tr>
    </w:tbl>
    <w:p w14:paraId="17D7543F" w14:textId="77777777" w:rsidR="009F77C4" w:rsidRDefault="009F77C4" w:rsidP="009F77C4">
      <w:pPr>
        <w:ind w:firstLine="420"/>
      </w:pPr>
      <w:bookmarkStart w:id="1863" w:name="_Toc494295493"/>
    </w:p>
    <w:p w14:paraId="3AC7A4C4" w14:textId="77777777" w:rsidR="009F77C4" w:rsidRDefault="009F77C4" w:rsidP="009F77C4">
      <w:pPr>
        <w:pStyle w:val="21"/>
      </w:pPr>
      <w:bookmarkStart w:id="1864" w:name="_Toc529430683"/>
      <w:bookmarkStart w:id="1865" w:name="_Toc15485008"/>
      <w:bookmarkStart w:id="1866" w:name="_Toc41651046"/>
      <w:bookmarkStart w:id="1867" w:name="_Toc44618119"/>
      <w:bookmarkStart w:id="1868" w:name="_Toc60069005"/>
      <w:bookmarkStart w:id="1869" w:name="_Toc61022482"/>
      <w:r>
        <w:rPr>
          <w:rFonts w:hint="eastAsia"/>
        </w:rPr>
        <w:t>服务器负载均衡配置</w:t>
      </w:r>
      <w:bookmarkEnd w:id="1863"/>
      <w:bookmarkEnd w:id="1864"/>
      <w:bookmarkEnd w:id="1865"/>
      <w:bookmarkEnd w:id="1866"/>
      <w:bookmarkEnd w:id="1867"/>
      <w:bookmarkEnd w:id="1868"/>
      <w:bookmarkEnd w:id="1869"/>
    </w:p>
    <w:p w14:paraId="1808CFAB" w14:textId="77777777" w:rsidR="009F77C4" w:rsidRDefault="009F77C4" w:rsidP="009F77C4">
      <w:pPr>
        <w:pStyle w:val="30"/>
      </w:pPr>
      <w:bookmarkStart w:id="1870" w:name="_Toc529430684"/>
      <w:bookmarkStart w:id="1871" w:name="_Toc15485009"/>
      <w:bookmarkStart w:id="1872" w:name="_Toc41651047"/>
      <w:bookmarkStart w:id="1873" w:name="_Toc44618120"/>
      <w:bookmarkStart w:id="1874" w:name="_Toc60069006"/>
      <w:bookmarkStart w:id="1875" w:name="_Toc61022483"/>
      <w:r>
        <w:t>组网图形</w:t>
      </w:r>
      <w:bookmarkEnd w:id="1870"/>
      <w:bookmarkEnd w:id="1871"/>
      <w:bookmarkEnd w:id="1872"/>
      <w:bookmarkEnd w:id="1873"/>
      <w:bookmarkEnd w:id="1874"/>
      <w:bookmarkEnd w:id="1875"/>
    </w:p>
    <w:p w14:paraId="25138C25" w14:textId="77777777" w:rsidR="009F77C4" w:rsidRPr="00A71BF7" w:rsidRDefault="009F77C4" w:rsidP="009F77C4">
      <w:pPr>
        <w:pStyle w:val="FigureDescription"/>
        <w:spacing w:before="156" w:after="156"/>
      </w:pPr>
      <w:bookmarkStart w:id="1876" w:name="_Ref497136853"/>
      <w:r w:rsidRPr="00A71BF7">
        <w:rPr>
          <w:rFonts w:hint="eastAsia"/>
        </w:rPr>
        <w:t>服务器负载均衡组网</w:t>
      </w:r>
      <w:bookmarkEnd w:id="1876"/>
    </w:p>
    <w:p w14:paraId="79F423AE" w14:textId="77777777" w:rsidR="009F77C4" w:rsidRDefault="009F77C4" w:rsidP="009F77C4">
      <w:pPr>
        <w:pStyle w:val="Figure"/>
      </w:pPr>
      <w:r w:rsidRPr="00BB5DC2">
        <w:drawing>
          <wp:inline distT="0" distB="0" distL="0" distR="0" wp14:anchorId="65D61707" wp14:editId="613E607A">
            <wp:extent cx="3514725" cy="2228850"/>
            <wp:effectExtent l="0" t="0" r="9525" b="0"/>
            <wp:docPr id="1280" name="图片 1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3514725" cy="2228850"/>
                    </a:xfrm>
                    <a:prstGeom prst="rect">
                      <a:avLst/>
                    </a:prstGeom>
                    <a:noFill/>
                    <a:ln>
                      <a:noFill/>
                    </a:ln>
                  </pic:spPr>
                </pic:pic>
              </a:graphicData>
            </a:graphic>
          </wp:inline>
        </w:drawing>
      </w:r>
    </w:p>
    <w:p w14:paraId="2609CBEA" w14:textId="77777777" w:rsidR="009F77C4" w:rsidRDefault="009F77C4" w:rsidP="009F77C4">
      <w:pPr>
        <w:ind w:firstLine="420"/>
      </w:pPr>
    </w:p>
    <w:p w14:paraId="60E093AB" w14:textId="77777777" w:rsidR="009F77C4" w:rsidRDefault="009F77C4" w:rsidP="009F77C4">
      <w:pPr>
        <w:pStyle w:val="30"/>
      </w:pPr>
      <w:bookmarkStart w:id="1877" w:name="_Toc529430685"/>
      <w:bookmarkStart w:id="1878" w:name="_Toc15485010"/>
      <w:bookmarkStart w:id="1879" w:name="_Toc41651048"/>
      <w:bookmarkStart w:id="1880" w:name="_Toc44618121"/>
      <w:bookmarkStart w:id="1881" w:name="_Toc60069007"/>
      <w:bookmarkStart w:id="1882" w:name="_Toc61022484"/>
      <w:r>
        <w:t>组网需求</w:t>
      </w:r>
      <w:bookmarkEnd w:id="1877"/>
      <w:bookmarkEnd w:id="1878"/>
      <w:bookmarkEnd w:id="1879"/>
      <w:bookmarkEnd w:id="1880"/>
      <w:bookmarkEnd w:id="1881"/>
      <w:bookmarkEnd w:id="1882"/>
    </w:p>
    <w:p w14:paraId="228DE1C9" w14:textId="77777777" w:rsidR="009F77C4" w:rsidRDefault="009F77C4" w:rsidP="009F77C4">
      <w:pPr>
        <w:ind w:firstLine="420"/>
      </w:pPr>
      <w:r>
        <w:rPr>
          <w:rFonts w:hint="eastAsia"/>
        </w:rPr>
        <w:t>公司内网有三台服务器对外提供</w:t>
      </w:r>
      <w:r>
        <w:rPr>
          <w:rFonts w:hint="eastAsia"/>
        </w:rPr>
        <w:t xml:space="preserve">HTTP </w:t>
      </w:r>
      <w:r>
        <w:rPr>
          <w:rFonts w:hint="eastAsia"/>
        </w:rPr>
        <w:t>服务，内网地址分别为</w:t>
      </w:r>
      <w:r>
        <w:rPr>
          <w:rFonts w:hint="eastAsia"/>
        </w:rPr>
        <w:t>192.168.1.</w:t>
      </w:r>
      <w:r>
        <w:t>10</w:t>
      </w:r>
      <w:r>
        <w:rPr>
          <w:rFonts w:hint="eastAsia"/>
        </w:rPr>
        <w:t>、</w:t>
      </w:r>
      <w:r>
        <w:rPr>
          <w:rFonts w:hint="eastAsia"/>
        </w:rPr>
        <w:t>192</w:t>
      </w:r>
      <w:r>
        <w:t>.168.1.20</w:t>
      </w:r>
      <w:r>
        <w:rPr>
          <w:rFonts w:hint="eastAsia"/>
        </w:rPr>
        <w:t>、</w:t>
      </w:r>
      <w:r>
        <w:rPr>
          <w:rFonts w:hint="eastAsia"/>
        </w:rPr>
        <w:t>192.168.1.30</w:t>
      </w:r>
      <w:r>
        <w:rPr>
          <w:rFonts w:hint="eastAsia"/>
        </w:rPr>
        <w:t>，服务端口为</w:t>
      </w:r>
      <w:r>
        <w:rPr>
          <w:rFonts w:hint="eastAsia"/>
        </w:rPr>
        <w:t>tcp 80</w:t>
      </w:r>
      <w:r>
        <w:rPr>
          <w:rFonts w:hint="eastAsia"/>
        </w:rPr>
        <w:t>，对外开放的地址为</w:t>
      </w:r>
      <w:r>
        <w:rPr>
          <w:rFonts w:hint="eastAsia"/>
        </w:rPr>
        <w:t xml:space="preserve"> 202.118.3.2</w:t>
      </w:r>
      <w:r>
        <w:rPr>
          <w:rFonts w:hint="eastAsia"/>
        </w:rPr>
        <w:t>，对外开放的服务端口为</w:t>
      </w:r>
      <w:r>
        <w:rPr>
          <w:rFonts w:hint="eastAsia"/>
        </w:rPr>
        <w:t>tcp 8080</w:t>
      </w:r>
      <w:r>
        <w:rPr>
          <w:rFonts w:hint="eastAsia"/>
        </w:rPr>
        <w:t>，现需要在外网可直接访问内网服务器，且能根据三台服务器的性能按权重提供服务。</w:t>
      </w:r>
    </w:p>
    <w:p w14:paraId="381BAD9E" w14:textId="77777777" w:rsidR="009F77C4" w:rsidRDefault="009F77C4" w:rsidP="009F77C4">
      <w:pPr>
        <w:pStyle w:val="30"/>
      </w:pPr>
      <w:bookmarkStart w:id="1883" w:name="_Toc529430686"/>
      <w:bookmarkStart w:id="1884" w:name="_Toc15485011"/>
      <w:bookmarkStart w:id="1885" w:name="_Toc41651049"/>
      <w:bookmarkStart w:id="1886" w:name="_Toc44618122"/>
      <w:bookmarkStart w:id="1887" w:name="_Toc60069008"/>
      <w:bookmarkStart w:id="1888" w:name="_Toc61022485"/>
      <w:r>
        <w:t>配置思路</w:t>
      </w:r>
      <w:bookmarkEnd w:id="1883"/>
      <w:bookmarkEnd w:id="1884"/>
      <w:bookmarkEnd w:id="1885"/>
      <w:bookmarkEnd w:id="1886"/>
      <w:bookmarkEnd w:id="1887"/>
      <w:bookmarkEnd w:id="1888"/>
    </w:p>
    <w:p w14:paraId="18E058D3" w14:textId="77777777" w:rsidR="009F77C4" w:rsidRDefault="009F77C4" w:rsidP="00B03962">
      <w:pPr>
        <w:pStyle w:val="ItemList"/>
        <w:numPr>
          <w:ilvl w:val="0"/>
          <w:numId w:val="28"/>
        </w:numPr>
      </w:pPr>
      <w:r>
        <w:rPr>
          <w:rFonts w:hint="eastAsia"/>
        </w:rPr>
        <w:t>配置外网地址对象</w:t>
      </w:r>
      <w:r>
        <w:t>VSIP</w:t>
      </w:r>
      <w:r>
        <w:rPr>
          <w:rFonts w:hint="eastAsia"/>
        </w:rPr>
        <w:t>，地址为</w:t>
      </w:r>
      <w:r>
        <w:rPr>
          <w:rFonts w:hint="eastAsia"/>
        </w:rPr>
        <w:t>202.118.3.2</w:t>
      </w:r>
      <w:r>
        <w:rPr>
          <w:rFonts w:hint="eastAsia"/>
        </w:rPr>
        <w:t>。</w:t>
      </w:r>
    </w:p>
    <w:p w14:paraId="71BC42A2" w14:textId="77777777" w:rsidR="009F77C4" w:rsidRDefault="009F77C4" w:rsidP="00B03962">
      <w:pPr>
        <w:pStyle w:val="ItemList"/>
        <w:numPr>
          <w:ilvl w:val="0"/>
          <w:numId w:val="28"/>
        </w:numPr>
      </w:pPr>
      <w:r>
        <w:rPr>
          <w:rFonts w:hint="eastAsia"/>
        </w:rPr>
        <w:t>配置端口为</w:t>
      </w:r>
      <w:r>
        <w:rPr>
          <w:rFonts w:hint="eastAsia"/>
        </w:rPr>
        <w:t>8080</w:t>
      </w:r>
      <w:r>
        <w:rPr>
          <w:rFonts w:hint="eastAsia"/>
        </w:rPr>
        <w:t>的自定义服务。</w:t>
      </w:r>
    </w:p>
    <w:p w14:paraId="5E553297" w14:textId="77777777" w:rsidR="009F77C4" w:rsidRDefault="009F77C4" w:rsidP="00B03962">
      <w:pPr>
        <w:pStyle w:val="ItemList"/>
        <w:numPr>
          <w:ilvl w:val="0"/>
          <w:numId w:val="28"/>
        </w:numPr>
      </w:pPr>
      <w:r>
        <w:rPr>
          <w:rFonts w:hint="eastAsia"/>
        </w:rPr>
        <w:t>配置服务器负载均衡策略，需要配置策略</w:t>
      </w:r>
      <w:r>
        <w:rPr>
          <w:rFonts w:hint="eastAsia"/>
        </w:rPr>
        <w:t>ID</w:t>
      </w:r>
      <w:r>
        <w:rPr>
          <w:rFonts w:hint="eastAsia"/>
        </w:rPr>
        <w:t>号；源地址为</w:t>
      </w:r>
      <w:r>
        <w:rPr>
          <w:rFonts w:hint="eastAsia"/>
        </w:rPr>
        <w:t>any</w:t>
      </w:r>
      <w:r>
        <w:rPr>
          <w:rFonts w:hint="eastAsia"/>
        </w:rPr>
        <w:t>；目的地址为外网地址对象</w:t>
      </w:r>
      <w:r>
        <w:rPr>
          <w:rFonts w:hint="eastAsia"/>
        </w:rPr>
        <w:t>VSIP</w:t>
      </w:r>
      <w:r>
        <w:rPr>
          <w:rFonts w:hint="eastAsia"/>
        </w:rPr>
        <w:t>；服务为上述配置的自定义服务；接口选择</w:t>
      </w:r>
      <w:r>
        <w:rPr>
          <w:rFonts w:hint="eastAsia"/>
        </w:rPr>
        <w:t>ge</w:t>
      </w:r>
      <w:r>
        <w:t>0</w:t>
      </w:r>
      <w:r>
        <w:rPr>
          <w:rFonts w:hint="eastAsia"/>
        </w:rPr>
        <w:t>；转换类型为端口映射，且端口为</w:t>
      </w:r>
      <w:r>
        <w:rPr>
          <w:rFonts w:hint="eastAsia"/>
        </w:rPr>
        <w:t>80</w:t>
      </w:r>
      <w:r>
        <w:rPr>
          <w:rFonts w:hint="eastAsia"/>
        </w:rPr>
        <w:t>端口；负载均衡算法选择源地址散列</w:t>
      </w:r>
      <w:r>
        <w:rPr>
          <w:rFonts w:hint="eastAsia"/>
        </w:rPr>
        <w:t>+</w:t>
      </w:r>
      <w:r>
        <w:rPr>
          <w:rFonts w:hint="eastAsia"/>
        </w:rPr>
        <w:t>权重；新建</w:t>
      </w:r>
      <w:r>
        <w:rPr>
          <w:rFonts w:hint="eastAsia"/>
        </w:rPr>
        <w:t>IP</w:t>
      </w:r>
      <w:r>
        <w:rPr>
          <w:rFonts w:hint="eastAsia"/>
        </w:rPr>
        <w:t>地址分别为</w:t>
      </w:r>
      <w:r>
        <w:rPr>
          <w:rFonts w:hint="eastAsia"/>
        </w:rPr>
        <w:t>192.168.1.</w:t>
      </w:r>
      <w:r>
        <w:t>10</w:t>
      </w:r>
      <w:r>
        <w:rPr>
          <w:rFonts w:hint="eastAsia"/>
        </w:rPr>
        <w:t>、</w:t>
      </w:r>
      <w:r>
        <w:rPr>
          <w:rFonts w:hint="eastAsia"/>
        </w:rPr>
        <w:t>192</w:t>
      </w:r>
      <w:r>
        <w:t>.168.1.20</w:t>
      </w:r>
      <w:r>
        <w:rPr>
          <w:rFonts w:hint="eastAsia"/>
        </w:rPr>
        <w:t>、</w:t>
      </w:r>
      <w:r>
        <w:rPr>
          <w:rFonts w:hint="eastAsia"/>
        </w:rPr>
        <w:t>192.168.1.30</w:t>
      </w:r>
      <w:r>
        <w:rPr>
          <w:rFonts w:hint="eastAsia"/>
        </w:rPr>
        <w:t>的实服务器；开启探测，同时选择探测类型为</w:t>
      </w:r>
      <w:r>
        <w:rPr>
          <w:rFonts w:hint="eastAsia"/>
        </w:rPr>
        <w:t>TCP</w:t>
      </w:r>
      <w:r>
        <w:rPr>
          <w:rFonts w:hint="eastAsia"/>
        </w:rPr>
        <w:t>。</w:t>
      </w:r>
    </w:p>
    <w:p w14:paraId="0582C0DF" w14:textId="77777777" w:rsidR="009F77C4" w:rsidRDefault="009F77C4" w:rsidP="009F77C4">
      <w:pPr>
        <w:pStyle w:val="30"/>
      </w:pPr>
      <w:bookmarkStart w:id="1889" w:name="_Toc529430687"/>
      <w:bookmarkStart w:id="1890" w:name="_Toc15485012"/>
      <w:bookmarkStart w:id="1891" w:name="_Toc41651050"/>
      <w:bookmarkStart w:id="1892" w:name="_Toc44618123"/>
      <w:bookmarkStart w:id="1893" w:name="_Toc60069009"/>
      <w:bookmarkStart w:id="1894" w:name="_Toc61022486"/>
      <w:r>
        <w:lastRenderedPageBreak/>
        <w:t>操</w:t>
      </w:r>
      <w:r w:rsidRPr="00C35214">
        <w:t>作</w:t>
      </w:r>
      <w:r>
        <w:t>步骤</w:t>
      </w:r>
      <w:bookmarkEnd w:id="1889"/>
      <w:bookmarkEnd w:id="1890"/>
      <w:bookmarkEnd w:id="1891"/>
      <w:bookmarkEnd w:id="1892"/>
      <w:bookmarkEnd w:id="1893"/>
      <w:bookmarkEnd w:id="1894"/>
    </w:p>
    <w:p w14:paraId="042DE1B7" w14:textId="77777777" w:rsidR="009F77C4" w:rsidRDefault="009F77C4" w:rsidP="009F77C4">
      <w:pPr>
        <w:pStyle w:val="ItemStep"/>
        <w:spacing w:after="156"/>
      </w:pPr>
      <w:r>
        <w:rPr>
          <w:rFonts w:hint="eastAsia"/>
        </w:rPr>
        <w:t>按照</w:t>
      </w:r>
      <w:r w:rsidRPr="00785F85">
        <w:fldChar w:fldCharType="begin"/>
      </w:r>
      <w:r w:rsidRPr="00785F85">
        <w:instrText xml:space="preserve"> </w:instrText>
      </w:r>
      <w:r w:rsidRPr="00785F85">
        <w:rPr>
          <w:rFonts w:hint="eastAsia"/>
        </w:rPr>
        <w:instrText>REF _Ref497136853 \r \h</w:instrText>
      </w:r>
      <w:r w:rsidRPr="00785F85">
        <w:instrText xml:space="preserve"> </w:instrText>
      </w:r>
      <w:r w:rsidRPr="00785F85">
        <w:fldChar w:fldCharType="separate"/>
      </w:r>
      <w:r>
        <w:rPr>
          <w:rFonts w:hint="eastAsia"/>
        </w:rPr>
        <w:t>图</w:t>
      </w:r>
      <w:r>
        <w:rPr>
          <w:rFonts w:hint="eastAsia"/>
        </w:rPr>
        <w:t>10-6</w:t>
      </w:r>
      <w:r w:rsidRPr="00785F85">
        <w:fldChar w:fldCharType="end"/>
      </w:r>
      <w:r>
        <w:rPr>
          <w:rFonts w:hint="eastAsia"/>
        </w:rPr>
        <w:t>组网图组网</w:t>
      </w:r>
      <w:r>
        <w:rPr>
          <w:rFonts w:hint="eastAsia"/>
        </w:rPr>
        <w:t xml:space="preserve"> </w:t>
      </w:r>
    </w:p>
    <w:p w14:paraId="6F38CD85" w14:textId="77777777" w:rsidR="009F77C4" w:rsidRDefault="009F77C4" w:rsidP="009F77C4">
      <w:pPr>
        <w:pStyle w:val="ItemStep"/>
        <w:spacing w:after="156"/>
      </w:pPr>
      <w:r>
        <w:rPr>
          <w:rFonts w:hint="eastAsia"/>
        </w:rPr>
        <w:t>在导航栏中选择“策略配置</w:t>
      </w:r>
      <w:r>
        <w:rPr>
          <w:rFonts w:hint="eastAsia"/>
        </w:rPr>
        <w:t>-&gt;</w:t>
      </w:r>
      <w:r>
        <w:rPr>
          <w:rFonts w:hint="eastAsia"/>
        </w:rPr>
        <w:t>对象管理</w:t>
      </w:r>
      <w:r>
        <w:rPr>
          <w:rFonts w:hint="eastAsia"/>
        </w:rPr>
        <w:t>-&gt;</w:t>
      </w:r>
      <w:r>
        <w:rPr>
          <w:rFonts w:hint="eastAsia"/>
        </w:rPr>
        <w:t>地址对象”，单击“新建”按钮，进入地址对象配置页面，如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_Ref495420096 \r \h</w:instrText>
      </w:r>
      <w:r w:rsidRPr="00785F85">
        <w:rPr>
          <w:color w:val="0000FF"/>
          <w:u w:val="single"/>
        </w:rPr>
        <w:instrText xml:space="preserve">  \* MERGEFORMAT </w:instrText>
      </w:r>
      <w:r w:rsidRPr="00785F85">
        <w:rPr>
          <w:color w:val="0000FF"/>
          <w:u w:val="single"/>
        </w:rPr>
      </w:r>
      <w:r w:rsidRPr="00785F85">
        <w:rPr>
          <w:color w:val="0000FF"/>
          <w:u w:val="single"/>
        </w:rPr>
        <w:fldChar w:fldCharType="separate"/>
      </w:r>
      <w:r>
        <w:rPr>
          <w:rFonts w:hint="eastAsia"/>
          <w:color w:val="0000FF"/>
          <w:u w:val="single"/>
        </w:rPr>
        <w:t>图</w:t>
      </w:r>
      <w:r>
        <w:rPr>
          <w:rFonts w:hint="eastAsia"/>
          <w:color w:val="0000FF"/>
          <w:u w:val="single"/>
        </w:rPr>
        <w:t>10-7</w:t>
      </w:r>
      <w:r w:rsidRPr="00785F85">
        <w:rPr>
          <w:color w:val="0000FF"/>
          <w:u w:val="single"/>
        </w:rPr>
        <w:fldChar w:fldCharType="end"/>
      </w:r>
      <w:r>
        <w:rPr>
          <w:rFonts w:hint="eastAsia"/>
        </w:rPr>
        <w:t>所示。配置完成后点击“提交”按钮，提交配置。</w:t>
      </w:r>
    </w:p>
    <w:p w14:paraId="71314F50" w14:textId="77777777" w:rsidR="009F77C4" w:rsidRPr="00A71BF7" w:rsidRDefault="009F77C4" w:rsidP="009F77C4">
      <w:pPr>
        <w:pStyle w:val="FigureDescription"/>
        <w:spacing w:before="156" w:after="156"/>
      </w:pPr>
      <w:bookmarkStart w:id="1895" w:name="_Ref495420096"/>
      <w:r w:rsidRPr="00A71BF7">
        <w:rPr>
          <w:rFonts w:hint="eastAsia"/>
        </w:rPr>
        <w:t>地址对象配置</w:t>
      </w:r>
      <w:bookmarkEnd w:id="1895"/>
    </w:p>
    <w:p w14:paraId="0BBCB4C4" w14:textId="77777777" w:rsidR="009F77C4" w:rsidRDefault="009F77C4" w:rsidP="009F77C4">
      <w:pPr>
        <w:pStyle w:val="Figure"/>
      </w:pPr>
      <w:r w:rsidRPr="00774ABE">
        <w:t xml:space="preserve"> </w:t>
      </w:r>
      <w:r>
        <w:drawing>
          <wp:inline distT="0" distB="0" distL="0" distR="0" wp14:anchorId="3108089B" wp14:editId="1C3EE572">
            <wp:extent cx="5562600" cy="3811411"/>
            <wp:effectExtent l="0" t="0" r="0" b="0"/>
            <wp:docPr id="3921" name="图片 3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1"/>
                    <a:stretch>
                      <a:fillRect/>
                    </a:stretch>
                  </pic:blipFill>
                  <pic:spPr>
                    <a:xfrm>
                      <a:off x="0" y="0"/>
                      <a:ext cx="5568797" cy="3815657"/>
                    </a:xfrm>
                    <a:prstGeom prst="rect">
                      <a:avLst/>
                    </a:prstGeom>
                  </pic:spPr>
                </pic:pic>
              </a:graphicData>
            </a:graphic>
          </wp:inline>
        </w:drawing>
      </w:r>
    </w:p>
    <w:p w14:paraId="616F6AB0" w14:textId="77777777" w:rsidR="009F77C4" w:rsidRDefault="009F77C4" w:rsidP="009F77C4">
      <w:pPr>
        <w:ind w:firstLine="420"/>
      </w:pPr>
    </w:p>
    <w:p w14:paraId="0A5CD794" w14:textId="77777777" w:rsidR="009F77C4" w:rsidRDefault="009F77C4" w:rsidP="009F77C4">
      <w:pPr>
        <w:pStyle w:val="ItemStep"/>
        <w:spacing w:after="156"/>
      </w:pPr>
      <w:r>
        <w:rPr>
          <w:rFonts w:hint="eastAsia"/>
        </w:rPr>
        <w:t>在导航栏中选择“策略配置</w:t>
      </w:r>
      <w:r>
        <w:rPr>
          <w:rFonts w:hint="eastAsia"/>
        </w:rPr>
        <w:t>-&gt;</w:t>
      </w:r>
      <w:r>
        <w:rPr>
          <w:rFonts w:hint="eastAsia"/>
        </w:rPr>
        <w:t>对象管理</w:t>
      </w:r>
      <w:r>
        <w:rPr>
          <w:rFonts w:hint="eastAsia"/>
        </w:rPr>
        <w:t>-&gt;</w:t>
      </w:r>
      <w:r>
        <w:rPr>
          <w:rFonts w:hint="eastAsia"/>
        </w:rPr>
        <w:t>服务对象</w:t>
      </w:r>
      <w:r>
        <w:rPr>
          <w:rFonts w:hint="eastAsia"/>
        </w:rPr>
        <w:t>-&gt;</w:t>
      </w:r>
      <w:r>
        <w:rPr>
          <w:rFonts w:hint="eastAsia"/>
        </w:rPr>
        <w:t>自定义服务”，单击“新建”按钮，进入自定义服务配置页面配置服务对象，如</w:t>
      </w:r>
      <w:r w:rsidRPr="00785F85">
        <w:rPr>
          <w:color w:val="0000FF"/>
          <w:u w:val="single"/>
        </w:rPr>
        <w:fldChar w:fldCharType="begin"/>
      </w:r>
      <w:r w:rsidRPr="00785F85">
        <w:rPr>
          <w:color w:val="0000FF"/>
          <w:u w:val="single"/>
        </w:rPr>
        <w:instrText xml:space="preserve"> </w:instrText>
      </w:r>
      <w:r w:rsidRPr="00785F85">
        <w:rPr>
          <w:rFonts w:hint="eastAsia"/>
          <w:color w:val="0000FF"/>
          <w:u w:val="single"/>
        </w:rPr>
        <w:instrText>REF _Ref494444210 \r \h</w:instrText>
      </w:r>
      <w:r w:rsidRPr="00785F85">
        <w:rPr>
          <w:color w:val="0000FF"/>
          <w:u w:val="single"/>
        </w:rPr>
        <w:instrText xml:space="preserve">  \* MERGEFORMAT </w:instrText>
      </w:r>
      <w:r w:rsidRPr="00785F85">
        <w:rPr>
          <w:color w:val="0000FF"/>
          <w:u w:val="single"/>
        </w:rPr>
      </w:r>
      <w:r w:rsidRPr="00785F85">
        <w:rPr>
          <w:color w:val="0000FF"/>
          <w:u w:val="single"/>
        </w:rPr>
        <w:fldChar w:fldCharType="separate"/>
      </w:r>
      <w:r>
        <w:rPr>
          <w:rFonts w:hint="eastAsia"/>
          <w:color w:val="0000FF"/>
          <w:u w:val="single"/>
        </w:rPr>
        <w:t>图</w:t>
      </w:r>
      <w:r>
        <w:rPr>
          <w:rFonts w:hint="eastAsia"/>
          <w:color w:val="0000FF"/>
          <w:u w:val="single"/>
        </w:rPr>
        <w:t>10-8</w:t>
      </w:r>
      <w:r w:rsidRPr="00785F85">
        <w:rPr>
          <w:color w:val="0000FF"/>
          <w:u w:val="single"/>
        </w:rPr>
        <w:fldChar w:fldCharType="end"/>
      </w:r>
      <w:r>
        <w:rPr>
          <w:rFonts w:hint="eastAsia"/>
        </w:rPr>
        <w:t>所示。配置完成后点击“提交”按钮，提交配置。</w:t>
      </w:r>
    </w:p>
    <w:p w14:paraId="26C702FD" w14:textId="77777777" w:rsidR="009F77C4" w:rsidRPr="00A71BF7" w:rsidRDefault="009F77C4" w:rsidP="009F77C4">
      <w:pPr>
        <w:pStyle w:val="FigureDescription"/>
        <w:spacing w:before="156" w:after="156"/>
      </w:pPr>
      <w:bookmarkStart w:id="1896" w:name="_Ref494444210"/>
      <w:r w:rsidRPr="00A71BF7">
        <w:rPr>
          <w:rFonts w:hint="eastAsia"/>
        </w:rPr>
        <w:lastRenderedPageBreak/>
        <w:t>自定义服务配置</w:t>
      </w:r>
      <w:bookmarkEnd w:id="1896"/>
    </w:p>
    <w:p w14:paraId="3BCA5C8E" w14:textId="77777777" w:rsidR="009F77C4" w:rsidRDefault="009F77C4" w:rsidP="009F77C4">
      <w:pPr>
        <w:pStyle w:val="Figure"/>
      </w:pPr>
      <w:r>
        <w:drawing>
          <wp:inline distT="0" distB="0" distL="0" distR="0" wp14:anchorId="33F516AA" wp14:editId="5C733FD6">
            <wp:extent cx="5172075" cy="3903067"/>
            <wp:effectExtent l="0" t="0" r="0" b="2540"/>
            <wp:docPr id="1282" name="图片 1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2"/>
                    <a:stretch>
                      <a:fillRect/>
                    </a:stretch>
                  </pic:blipFill>
                  <pic:spPr>
                    <a:xfrm>
                      <a:off x="0" y="0"/>
                      <a:ext cx="5187880" cy="3914994"/>
                    </a:xfrm>
                    <a:prstGeom prst="rect">
                      <a:avLst/>
                    </a:prstGeom>
                  </pic:spPr>
                </pic:pic>
              </a:graphicData>
            </a:graphic>
          </wp:inline>
        </w:drawing>
      </w:r>
    </w:p>
    <w:p w14:paraId="5D4D99B6" w14:textId="77777777" w:rsidR="009F77C4" w:rsidRDefault="009F77C4" w:rsidP="009F77C4">
      <w:pPr>
        <w:ind w:firstLine="420"/>
      </w:pPr>
    </w:p>
    <w:p w14:paraId="050ECB10" w14:textId="77777777" w:rsidR="009F77C4" w:rsidRDefault="009F77C4" w:rsidP="009F77C4">
      <w:pPr>
        <w:pStyle w:val="ItemStep"/>
        <w:spacing w:after="156"/>
      </w:pPr>
      <w:r>
        <w:rPr>
          <w:rFonts w:hint="eastAsia"/>
        </w:rPr>
        <w:t>在导航栏中选择“策略配置</w:t>
      </w:r>
      <w:r>
        <w:rPr>
          <w:rFonts w:hint="eastAsia"/>
        </w:rPr>
        <w:t>-&gt;</w:t>
      </w:r>
      <w:r>
        <w:rPr>
          <w:rFonts w:hint="eastAsia"/>
        </w:rPr>
        <w:t>负载均衡策略</w:t>
      </w:r>
      <w:r>
        <w:rPr>
          <w:rFonts w:hint="eastAsia"/>
        </w:rPr>
        <w:t>- &gt;</w:t>
      </w:r>
      <w:r>
        <w:rPr>
          <w:rFonts w:hint="eastAsia"/>
        </w:rPr>
        <w:t>服务器负载均衡”，单击“新建”按钮，进入服务器负载均衡配置页面，如</w:t>
      </w:r>
      <w:r w:rsidRPr="00785F85">
        <w:fldChar w:fldCharType="begin"/>
      </w:r>
      <w:r w:rsidRPr="00785F85">
        <w:instrText xml:space="preserve"> </w:instrText>
      </w:r>
      <w:r w:rsidRPr="00785F85">
        <w:rPr>
          <w:rFonts w:hint="eastAsia"/>
        </w:rPr>
        <w:instrText>REF _Ref494444232 \r \h</w:instrText>
      </w:r>
      <w:r w:rsidRPr="00785F85">
        <w:instrText xml:space="preserve">  \* MERGEFORMAT </w:instrText>
      </w:r>
      <w:r w:rsidRPr="00785F85">
        <w:fldChar w:fldCharType="separate"/>
      </w:r>
      <w:r>
        <w:rPr>
          <w:rFonts w:hint="eastAsia"/>
        </w:rPr>
        <w:t>图</w:t>
      </w:r>
      <w:r>
        <w:rPr>
          <w:rFonts w:hint="eastAsia"/>
        </w:rPr>
        <w:t>10-9</w:t>
      </w:r>
      <w:r w:rsidRPr="00785F85">
        <w:fldChar w:fldCharType="end"/>
      </w:r>
      <w:r>
        <w:rPr>
          <w:rFonts w:hint="eastAsia"/>
        </w:rPr>
        <w:t>所示。配置完成后点击“提交”按钮，提交配置，如</w:t>
      </w:r>
      <w:r w:rsidRPr="00785F85">
        <w:fldChar w:fldCharType="begin"/>
      </w:r>
      <w:r w:rsidRPr="00785F85">
        <w:instrText xml:space="preserve"> </w:instrText>
      </w:r>
      <w:r w:rsidRPr="00785F85">
        <w:rPr>
          <w:rFonts w:hint="eastAsia"/>
        </w:rPr>
        <w:instrText>REF _Ref495420135 \r \h</w:instrText>
      </w:r>
      <w:r w:rsidRPr="00785F85">
        <w:instrText xml:space="preserve">  \* MERGEFORMAT </w:instrText>
      </w:r>
      <w:r w:rsidRPr="00785F85">
        <w:fldChar w:fldCharType="separate"/>
      </w:r>
      <w:r>
        <w:rPr>
          <w:rFonts w:hint="eastAsia"/>
        </w:rPr>
        <w:t>图</w:t>
      </w:r>
      <w:r>
        <w:rPr>
          <w:rFonts w:hint="eastAsia"/>
        </w:rPr>
        <w:t>10-10</w:t>
      </w:r>
      <w:r w:rsidRPr="00785F85">
        <w:fldChar w:fldCharType="end"/>
      </w:r>
      <w:r>
        <w:rPr>
          <w:rFonts w:hint="eastAsia"/>
        </w:rPr>
        <w:t>。</w:t>
      </w:r>
    </w:p>
    <w:p w14:paraId="2390E687" w14:textId="77777777" w:rsidR="009F77C4" w:rsidRPr="00A71BF7" w:rsidRDefault="009F77C4" w:rsidP="009F77C4">
      <w:pPr>
        <w:pStyle w:val="FigureDescription"/>
        <w:spacing w:before="156" w:after="156"/>
      </w:pPr>
      <w:bookmarkStart w:id="1897" w:name="_Ref494444232"/>
      <w:r w:rsidRPr="00A71BF7">
        <w:rPr>
          <w:rFonts w:hint="eastAsia"/>
        </w:rPr>
        <w:lastRenderedPageBreak/>
        <w:t>服务器负载均衡规则配置</w:t>
      </w:r>
      <w:bookmarkEnd w:id="1897"/>
    </w:p>
    <w:p w14:paraId="08E887FD" w14:textId="77777777" w:rsidR="009F77C4" w:rsidRDefault="009F77C4" w:rsidP="009F77C4">
      <w:pPr>
        <w:pStyle w:val="Figure"/>
      </w:pPr>
      <w:r>
        <w:drawing>
          <wp:inline distT="0" distB="0" distL="0" distR="0" wp14:anchorId="4C64EAE7" wp14:editId="56948AEA">
            <wp:extent cx="4414118" cy="4387555"/>
            <wp:effectExtent l="0" t="0" r="5715" b="0"/>
            <wp:docPr id="3553" name="图片 3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3"/>
                    <a:stretch>
                      <a:fillRect/>
                    </a:stretch>
                  </pic:blipFill>
                  <pic:spPr>
                    <a:xfrm>
                      <a:off x="0" y="0"/>
                      <a:ext cx="4416264" cy="4389688"/>
                    </a:xfrm>
                    <a:prstGeom prst="rect">
                      <a:avLst/>
                    </a:prstGeom>
                  </pic:spPr>
                </pic:pic>
              </a:graphicData>
            </a:graphic>
          </wp:inline>
        </w:drawing>
      </w:r>
    </w:p>
    <w:p w14:paraId="5BB59833" w14:textId="77777777" w:rsidR="009F77C4" w:rsidRDefault="009F77C4" w:rsidP="009F77C4">
      <w:pPr>
        <w:ind w:firstLine="420"/>
      </w:pPr>
    </w:p>
    <w:p w14:paraId="609CCB92" w14:textId="77777777" w:rsidR="009F77C4" w:rsidRPr="00A71BF7" w:rsidRDefault="009F77C4" w:rsidP="009F77C4">
      <w:pPr>
        <w:pStyle w:val="FigureDescription"/>
        <w:spacing w:before="156" w:after="156"/>
      </w:pPr>
      <w:bookmarkStart w:id="1898" w:name="_Ref495420135"/>
      <w:r w:rsidRPr="00A71BF7">
        <w:rPr>
          <w:rFonts w:hint="eastAsia"/>
        </w:rPr>
        <w:t>服务器负载均衡配置完成页面</w:t>
      </w:r>
      <w:bookmarkEnd w:id="1898"/>
    </w:p>
    <w:p w14:paraId="7A3A8138" w14:textId="77777777" w:rsidR="009F77C4" w:rsidRPr="00BA2FBA" w:rsidRDefault="009F77C4" w:rsidP="009F77C4">
      <w:pPr>
        <w:pStyle w:val="Figure"/>
      </w:pPr>
      <w:r>
        <w:drawing>
          <wp:inline distT="0" distB="0" distL="0" distR="0" wp14:anchorId="1BA21B89" wp14:editId="35071928">
            <wp:extent cx="6120130" cy="763270"/>
            <wp:effectExtent l="0" t="0" r="0" b="0"/>
            <wp:docPr id="3569" name="图片 3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4"/>
                    <a:stretch>
                      <a:fillRect/>
                    </a:stretch>
                  </pic:blipFill>
                  <pic:spPr>
                    <a:xfrm>
                      <a:off x="0" y="0"/>
                      <a:ext cx="6120130" cy="763270"/>
                    </a:xfrm>
                    <a:prstGeom prst="rect">
                      <a:avLst/>
                    </a:prstGeom>
                  </pic:spPr>
                </pic:pic>
              </a:graphicData>
            </a:graphic>
          </wp:inline>
        </w:drawing>
      </w:r>
    </w:p>
    <w:p w14:paraId="317C31BD" w14:textId="77777777" w:rsidR="009F77C4" w:rsidRDefault="009F77C4" w:rsidP="009F77C4">
      <w:pPr>
        <w:widowControl/>
        <w:ind w:firstLine="420"/>
        <w:jc w:val="left"/>
      </w:pPr>
      <w:r>
        <w:br w:type="page"/>
      </w:r>
    </w:p>
    <w:p w14:paraId="048CE4D3" w14:textId="77777777" w:rsidR="009F77C4" w:rsidRPr="000E787D" w:rsidRDefault="009F77C4" w:rsidP="009F77C4">
      <w:pPr>
        <w:pStyle w:val="10"/>
      </w:pPr>
      <w:bookmarkStart w:id="1899" w:name="_Toc6235288"/>
      <w:bookmarkStart w:id="1900" w:name="_Toc15485013"/>
      <w:bookmarkStart w:id="1901" w:name="_Toc41651051"/>
      <w:bookmarkStart w:id="1902" w:name="_Ref44594987"/>
      <w:bookmarkStart w:id="1903" w:name="_Toc44618124"/>
      <w:bookmarkStart w:id="1904" w:name="_Toc60069010"/>
      <w:bookmarkStart w:id="1905" w:name="_Toc61022487"/>
      <w:r>
        <w:rPr>
          <w:rFonts w:hint="eastAsia"/>
        </w:rPr>
        <w:lastRenderedPageBreak/>
        <w:t>流</w:t>
      </w:r>
      <w:r>
        <w:t>控策略</w:t>
      </w:r>
      <w:bookmarkEnd w:id="1899"/>
      <w:bookmarkEnd w:id="1900"/>
      <w:bookmarkEnd w:id="1901"/>
      <w:bookmarkEnd w:id="1902"/>
      <w:bookmarkEnd w:id="1903"/>
      <w:bookmarkEnd w:id="1904"/>
      <w:bookmarkEnd w:id="1905"/>
    </w:p>
    <w:p w14:paraId="2C3318DE" w14:textId="77777777" w:rsidR="009F77C4" w:rsidRPr="000E787D" w:rsidRDefault="009F77C4" w:rsidP="009F77C4">
      <w:pPr>
        <w:pStyle w:val="21"/>
      </w:pPr>
      <w:bookmarkStart w:id="1906" w:name="_Toc6235289"/>
      <w:bookmarkStart w:id="1907" w:name="_Toc15485014"/>
      <w:bookmarkStart w:id="1908" w:name="_Toc41651052"/>
      <w:bookmarkStart w:id="1909" w:name="_Toc44618125"/>
      <w:bookmarkStart w:id="1910" w:name="_Toc60069011"/>
      <w:bookmarkStart w:id="1911" w:name="_Toc61022488"/>
      <w:r>
        <w:rPr>
          <w:rFonts w:hint="eastAsia"/>
        </w:rPr>
        <w:t>流</w:t>
      </w:r>
      <w:r>
        <w:t>控策略</w:t>
      </w:r>
      <w:r w:rsidRPr="000E787D">
        <w:rPr>
          <w:rFonts w:hint="eastAsia"/>
        </w:rPr>
        <w:t>概述</w:t>
      </w:r>
      <w:bookmarkEnd w:id="1906"/>
      <w:bookmarkEnd w:id="1907"/>
      <w:bookmarkEnd w:id="1908"/>
      <w:bookmarkEnd w:id="1909"/>
      <w:bookmarkEnd w:id="1910"/>
      <w:bookmarkEnd w:id="1911"/>
    </w:p>
    <w:p w14:paraId="3F4DC88D" w14:textId="77777777" w:rsidR="009F77C4" w:rsidRPr="00CE3273" w:rsidRDefault="009F77C4" w:rsidP="009F77C4">
      <w:pPr>
        <w:ind w:firstLine="420"/>
      </w:pPr>
      <w:r>
        <w:rPr>
          <w:rFonts w:hint="eastAsia"/>
        </w:rPr>
        <w:t>流控策略</w:t>
      </w:r>
      <w:r w:rsidRPr="00CE3273">
        <w:rPr>
          <w:rFonts w:hint="eastAsia"/>
        </w:rPr>
        <w:t>是通过流量分析，对各种网络流量进行精细控制和调度的一种方法。</w:t>
      </w:r>
    </w:p>
    <w:p w14:paraId="2613A323" w14:textId="77777777" w:rsidR="009F77C4" w:rsidRPr="00CE3273" w:rsidRDefault="009F77C4" w:rsidP="009F77C4">
      <w:pPr>
        <w:ind w:firstLine="420"/>
      </w:pPr>
      <w:r>
        <w:rPr>
          <w:rFonts w:hint="eastAsia"/>
        </w:rPr>
        <w:t>流控策略</w:t>
      </w:r>
      <w:r w:rsidRPr="00CE3273">
        <w:rPr>
          <w:rFonts w:hint="eastAsia"/>
        </w:rPr>
        <w:t>具有如下特点：</w:t>
      </w:r>
    </w:p>
    <w:p w14:paraId="5A664E5B" w14:textId="77777777" w:rsidR="009F77C4" w:rsidRPr="00F20EDB" w:rsidRDefault="009F77C4" w:rsidP="00B03962">
      <w:pPr>
        <w:pStyle w:val="ItemList"/>
        <w:numPr>
          <w:ilvl w:val="0"/>
          <w:numId w:val="28"/>
        </w:numPr>
      </w:pPr>
      <w:r w:rsidRPr="00F20EDB">
        <w:rPr>
          <w:rFonts w:hint="eastAsia"/>
        </w:rPr>
        <w:t>使用线路和</w:t>
      </w:r>
      <w:r>
        <w:rPr>
          <w:rFonts w:hint="eastAsia"/>
        </w:rPr>
        <w:t>通道</w:t>
      </w:r>
      <w:r w:rsidRPr="00F20EDB">
        <w:rPr>
          <w:rFonts w:hint="eastAsia"/>
        </w:rPr>
        <w:t>，实现层次化的</w:t>
      </w:r>
      <w:r>
        <w:rPr>
          <w:rFonts w:hint="eastAsia"/>
        </w:rPr>
        <w:t>流控策略</w:t>
      </w:r>
      <w:r w:rsidRPr="00F20EDB">
        <w:rPr>
          <w:rFonts w:hint="eastAsia"/>
        </w:rPr>
        <w:t>。</w:t>
      </w:r>
    </w:p>
    <w:p w14:paraId="21D8CE54" w14:textId="77777777" w:rsidR="009F77C4" w:rsidRPr="00F20EDB" w:rsidRDefault="009F77C4" w:rsidP="00B03962">
      <w:pPr>
        <w:pStyle w:val="ItemList"/>
        <w:numPr>
          <w:ilvl w:val="0"/>
          <w:numId w:val="28"/>
        </w:numPr>
      </w:pPr>
      <w:r w:rsidRPr="00F20EDB">
        <w:rPr>
          <w:rFonts w:hint="eastAsia"/>
        </w:rPr>
        <w:t>支持保障带宽和最大带宽。</w:t>
      </w:r>
    </w:p>
    <w:p w14:paraId="15703B1E" w14:textId="77777777" w:rsidR="009F77C4" w:rsidRPr="00F20EDB" w:rsidRDefault="009F77C4" w:rsidP="00B03962">
      <w:pPr>
        <w:pStyle w:val="ItemList"/>
        <w:numPr>
          <w:ilvl w:val="0"/>
          <w:numId w:val="28"/>
        </w:numPr>
      </w:pPr>
      <w:r w:rsidRPr="00F20EDB">
        <w:rPr>
          <w:rFonts w:hint="eastAsia"/>
        </w:rPr>
        <w:t>支持弹性带宽或带宽借用，充分利用网络资源。</w:t>
      </w:r>
    </w:p>
    <w:p w14:paraId="0D98B622" w14:textId="77777777" w:rsidR="009F77C4" w:rsidRPr="00F20EDB" w:rsidRDefault="009F77C4" w:rsidP="00B03962">
      <w:pPr>
        <w:pStyle w:val="ItemList"/>
        <w:numPr>
          <w:ilvl w:val="0"/>
          <w:numId w:val="28"/>
        </w:numPr>
      </w:pPr>
      <w:r w:rsidRPr="00F20EDB">
        <w:rPr>
          <w:rFonts w:hint="eastAsia"/>
        </w:rPr>
        <w:t>能够根据应用、服务、用户、地址对象</w:t>
      </w:r>
      <w:r w:rsidRPr="00F20EDB">
        <w:t>等</w:t>
      </w:r>
      <w:r w:rsidRPr="00F20EDB">
        <w:rPr>
          <w:rFonts w:hint="eastAsia"/>
        </w:rPr>
        <w:t>进行流量控制。</w:t>
      </w:r>
    </w:p>
    <w:p w14:paraId="368FEDB9" w14:textId="77777777" w:rsidR="009F77C4" w:rsidRPr="00F20EDB" w:rsidRDefault="009F77C4" w:rsidP="00B03962">
      <w:pPr>
        <w:pStyle w:val="ItemList"/>
        <w:numPr>
          <w:ilvl w:val="0"/>
          <w:numId w:val="28"/>
        </w:numPr>
      </w:pPr>
      <w:r w:rsidRPr="00F20EDB">
        <w:rPr>
          <w:rFonts w:hint="eastAsia"/>
        </w:rPr>
        <w:t>支持优先级，确保高优先级的应用能够获得带宽。</w:t>
      </w:r>
    </w:p>
    <w:p w14:paraId="4A9FB4F6" w14:textId="77777777" w:rsidR="009F77C4" w:rsidRPr="00F20EDB" w:rsidRDefault="009F77C4" w:rsidP="00B03962">
      <w:pPr>
        <w:pStyle w:val="ItemList"/>
        <w:numPr>
          <w:ilvl w:val="0"/>
          <w:numId w:val="28"/>
        </w:numPr>
      </w:pPr>
      <w:r w:rsidRPr="00F20EDB">
        <w:rPr>
          <w:rFonts w:hint="eastAsia"/>
        </w:rPr>
        <w:t>支持按</w:t>
      </w:r>
      <w:r w:rsidRPr="00F20EDB">
        <w:t>IP</w:t>
      </w:r>
      <w:r>
        <w:rPr>
          <w:rFonts w:hint="eastAsia"/>
        </w:rPr>
        <w:t>及用户</w:t>
      </w:r>
      <w:r w:rsidRPr="00F20EDB">
        <w:rPr>
          <w:rFonts w:hint="eastAsia"/>
        </w:rPr>
        <w:t>进行流量</w:t>
      </w:r>
      <w:r w:rsidRPr="00F20EDB">
        <w:t>限速</w:t>
      </w:r>
      <w:r w:rsidRPr="00F20EDB">
        <w:rPr>
          <w:rFonts w:hint="eastAsia"/>
        </w:rPr>
        <w:t>。</w:t>
      </w:r>
    </w:p>
    <w:p w14:paraId="6BEE2AA4" w14:textId="77777777" w:rsidR="009F77C4" w:rsidRDefault="009F77C4" w:rsidP="00B03962">
      <w:pPr>
        <w:pStyle w:val="ItemList"/>
        <w:numPr>
          <w:ilvl w:val="0"/>
          <w:numId w:val="28"/>
        </w:numPr>
      </w:pPr>
      <w:r>
        <w:rPr>
          <w:rFonts w:hint="eastAsia"/>
        </w:rPr>
        <w:t>流控策略</w:t>
      </w:r>
      <w:r w:rsidRPr="00F20EDB">
        <w:t>可以在指定的时间内生效</w:t>
      </w:r>
      <w:r w:rsidRPr="00F20EDB">
        <w:rPr>
          <w:rFonts w:hint="eastAsia"/>
        </w:rPr>
        <w:t>。</w:t>
      </w:r>
    </w:p>
    <w:p w14:paraId="2AE6B749" w14:textId="77777777" w:rsidR="009F77C4" w:rsidRDefault="009F77C4" w:rsidP="00B03962">
      <w:pPr>
        <w:pStyle w:val="ItemList"/>
        <w:numPr>
          <w:ilvl w:val="0"/>
          <w:numId w:val="28"/>
        </w:numPr>
      </w:pPr>
      <w:r w:rsidRPr="003F130C">
        <w:rPr>
          <w:rFonts w:hint="eastAsia"/>
        </w:rPr>
        <w:t>流量监控可以查看各线路及通道当前流量速率。</w:t>
      </w:r>
    </w:p>
    <w:p w14:paraId="70123FF6" w14:textId="77777777" w:rsidR="009F77C4" w:rsidRPr="00CE3273" w:rsidRDefault="009F77C4" w:rsidP="009F77C4">
      <w:pPr>
        <w:ind w:firstLine="420"/>
      </w:pPr>
      <w:r>
        <w:rPr>
          <w:rFonts w:hint="eastAsia"/>
        </w:rPr>
        <w:t>流控策略</w:t>
      </w:r>
      <w:r w:rsidRPr="00CE3273">
        <w:rPr>
          <w:rFonts w:hint="eastAsia"/>
        </w:rPr>
        <w:t>涉及的概念解释如</w:t>
      </w:r>
      <w:r w:rsidRPr="000E787D">
        <w:rPr>
          <w:color w:val="0000FF"/>
          <w:u w:val="single"/>
        </w:rPr>
        <w:fldChar w:fldCharType="begin"/>
      </w:r>
      <w:r w:rsidRPr="000E787D">
        <w:rPr>
          <w:color w:val="0000FF"/>
          <w:u w:val="single"/>
        </w:rPr>
        <w:instrText xml:space="preserve"> REF _Ref393725979 \r \h </w:instrText>
      </w:r>
      <w:r w:rsidRPr="000E787D">
        <w:rPr>
          <w:color w:val="0000FF"/>
          <w:u w:val="single"/>
        </w:rPr>
      </w:r>
      <w:r w:rsidRPr="000E787D">
        <w:rPr>
          <w:color w:val="0000FF"/>
          <w:u w:val="single"/>
        </w:rPr>
        <w:fldChar w:fldCharType="separate"/>
      </w:r>
      <w:r>
        <w:rPr>
          <w:rFonts w:hint="eastAsia"/>
          <w:color w:val="0000FF"/>
          <w:u w:val="single"/>
        </w:rPr>
        <w:t>表</w:t>
      </w:r>
      <w:r>
        <w:rPr>
          <w:rFonts w:hint="eastAsia"/>
          <w:color w:val="0000FF"/>
          <w:u w:val="single"/>
        </w:rPr>
        <w:t>11-1</w:t>
      </w:r>
      <w:r w:rsidRPr="000E787D">
        <w:rPr>
          <w:color w:val="0000FF"/>
          <w:u w:val="single"/>
        </w:rPr>
        <w:fldChar w:fldCharType="end"/>
      </w:r>
      <w:r w:rsidRPr="00CE3273">
        <w:rPr>
          <w:rFonts w:hint="eastAsia"/>
        </w:rPr>
        <w:t>所示：</w:t>
      </w:r>
    </w:p>
    <w:p w14:paraId="072CB569" w14:textId="77777777" w:rsidR="009F77C4" w:rsidRPr="00F20EDB" w:rsidRDefault="009F77C4" w:rsidP="009F77C4">
      <w:pPr>
        <w:pStyle w:val="TableDescription"/>
      </w:pPr>
      <w:bookmarkStart w:id="1912" w:name="_Ref393725979"/>
      <w:r>
        <w:rPr>
          <w:rFonts w:hint="eastAsia"/>
        </w:rPr>
        <w:t>流控策略</w:t>
      </w:r>
      <w:r w:rsidRPr="00F20EDB">
        <w:rPr>
          <w:rFonts w:hint="eastAsia"/>
        </w:rPr>
        <w:t>概念表</w:t>
      </w:r>
      <w:bookmarkEnd w:id="1912"/>
    </w:p>
    <w:tbl>
      <w:tblPr>
        <w:tblStyle w:val="table0"/>
        <w:tblW w:w="9015" w:type="dxa"/>
        <w:tblLook w:val="04A0" w:firstRow="1" w:lastRow="0" w:firstColumn="1" w:lastColumn="0" w:noHBand="0" w:noVBand="1"/>
      </w:tblPr>
      <w:tblGrid>
        <w:gridCol w:w="1763"/>
        <w:gridCol w:w="7252"/>
      </w:tblGrid>
      <w:tr w:rsidR="009F77C4" w:rsidRPr="00F20EDB" w14:paraId="71F7340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81" w:type="dxa"/>
          </w:tcPr>
          <w:p w14:paraId="59382621" w14:textId="77777777" w:rsidR="009F77C4" w:rsidRPr="00F20EDB" w:rsidRDefault="009F77C4" w:rsidP="004F08C7">
            <w:pPr>
              <w:pStyle w:val="TableHeading"/>
            </w:pPr>
            <w:r w:rsidRPr="00F20EDB">
              <w:rPr>
                <w:rFonts w:hint="eastAsia"/>
              </w:rPr>
              <w:t>概念</w:t>
            </w:r>
          </w:p>
        </w:tc>
        <w:tc>
          <w:tcPr>
            <w:tcW w:w="7337" w:type="dxa"/>
          </w:tcPr>
          <w:p w14:paraId="5A1BA78A" w14:textId="77777777" w:rsidR="009F77C4" w:rsidRPr="00F20EDB" w:rsidRDefault="009F77C4" w:rsidP="004F08C7">
            <w:pPr>
              <w:pStyle w:val="TableHeading"/>
            </w:pPr>
            <w:r w:rsidRPr="00F20EDB">
              <w:rPr>
                <w:rFonts w:hint="eastAsia"/>
              </w:rPr>
              <w:t>解释</w:t>
            </w:r>
          </w:p>
        </w:tc>
      </w:tr>
      <w:tr w:rsidR="009F77C4" w:rsidRPr="00F20EDB" w14:paraId="0D3B254E" w14:textId="77777777" w:rsidTr="004F08C7">
        <w:trPr>
          <w:trHeight w:val="420"/>
        </w:trPr>
        <w:tc>
          <w:tcPr>
            <w:tcW w:w="1781" w:type="dxa"/>
          </w:tcPr>
          <w:p w14:paraId="33938A52" w14:textId="77777777" w:rsidR="009F77C4" w:rsidRPr="00F20EDB" w:rsidRDefault="009F77C4" w:rsidP="004F08C7">
            <w:pPr>
              <w:pStyle w:val="TableText"/>
            </w:pPr>
            <w:r w:rsidRPr="00F20EDB">
              <w:rPr>
                <w:rFonts w:hint="eastAsia"/>
              </w:rPr>
              <w:t>线路</w:t>
            </w:r>
          </w:p>
        </w:tc>
        <w:tc>
          <w:tcPr>
            <w:tcW w:w="7337" w:type="dxa"/>
          </w:tcPr>
          <w:p w14:paraId="3E2E31D9" w14:textId="77777777" w:rsidR="009F77C4" w:rsidRPr="00F20EDB" w:rsidRDefault="009F77C4" w:rsidP="004F08C7">
            <w:pPr>
              <w:pStyle w:val="TableText"/>
            </w:pPr>
            <w:r w:rsidRPr="00F20EDB">
              <w:rPr>
                <w:rFonts w:hint="eastAsia"/>
              </w:rPr>
              <w:t>一般和一个物理接口对应，说明数据流量从哪个接口出或入，才匹配该线路</w:t>
            </w:r>
            <w:r>
              <w:rPr>
                <w:rFonts w:hint="eastAsia"/>
              </w:rPr>
              <w:t>。</w:t>
            </w:r>
          </w:p>
        </w:tc>
      </w:tr>
      <w:tr w:rsidR="009F77C4" w:rsidRPr="00F20EDB" w14:paraId="48E0D4B9" w14:textId="77777777" w:rsidTr="004F08C7">
        <w:trPr>
          <w:trHeight w:val="420"/>
        </w:trPr>
        <w:tc>
          <w:tcPr>
            <w:tcW w:w="1781" w:type="dxa"/>
          </w:tcPr>
          <w:p w14:paraId="3112E226" w14:textId="77777777" w:rsidR="009F77C4" w:rsidRPr="00F20EDB" w:rsidRDefault="009F77C4" w:rsidP="004F08C7">
            <w:pPr>
              <w:pStyle w:val="TableText"/>
            </w:pPr>
            <w:r w:rsidRPr="00F20EDB">
              <w:rPr>
                <w:rFonts w:hint="eastAsia"/>
              </w:rPr>
              <w:t>通道</w:t>
            </w:r>
          </w:p>
        </w:tc>
        <w:tc>
          <w:tcPr>
            <w:tcW w:w="7337" w:type="dxa"/>
          </w:tcPr>
          <w:p w14:paraId="3C7AAA37" w14:textId="77777777" w:rsidR="009F77C4" w:rsidRPr="00F20EDB" w:rsidRDefault="009F77C4" w:rsidP="004F08C7">
            <w:pPr>
              <w:pStyle w:val="TableText"/>
            </w:pPr>
            <w:r w:rsidRPr="00F20EDB">
              <w:rPr>
                <w:rFonts w:hint="eastAsia"/>
              </w:rPr>
              <w:t>根据应用、服务、用户、地址对象等，虚拟的控制带宽单元的概念</w:t>
            </w:r>
            <w:r>
              <w:rPr>
                <w:rFonts w:hint="eastAsia"/>
              </w:rPr>
              <w:t>。</w:t>
            </w:r>
          </w:p>
        </w:tc>
      </w:tr>
      <w:tr w:rsidR="009F77C4" w:rsidRPr="00F20EDB" w14:paraId="6C8E3EFC" w14:textId="77777777" w:rsidTr="004F08C7">
        <w:trPr>
          <w:trHeight w:val="420"/>
        </w:trPr>
        <w:tc>
          <w:tcPr>
            <w:tcW w:w="1781" w:type="dxa"/>
          </w:tcPr>
          <w:p w14:paraId="744DA7C1" w14:textId="77777777" w:rsidR="009F77C4" w:rsidRPr="00F20EDB" w:rsidRDefault="009F77C4" w:rsidP="004F08C7">
            <w:pPr>
              <w:pStyle w:val="TableText"/>
            </w:pPr>
            <w:r>
              <w:rPr>
                <w:rFonts w:hint="eastAsia"/>
              </w:rPr>
              <w:t>限制通道</w:t>
            </w:r>
          </w:p>
        </w:tc>
        <w:tc>
          <w:tcPr>
            <w:tcW w:w="7337" w:type="dxa"/>
          </w:tcPr>
          <w:p w14:paraId="62297C31" w14:textId="77777777" w:rsidR="009F77C4" w:rsidRPr="00F20EDB" w:rsidRDefault="009F77C4" w:rsidP="004F08C7">
            <w:pPr>
              <w:pStyle w:val="TableText"/>
            </w:pPr>
            <w:r>
              <w:rPr>
                <w:rFonts w:hint="eastAsia"/>
              </w:rPr>
              <w:t>根据接口、应用、服务、用户、地址对象等进行带宽限制的通道。</w:t>
            </w:r>
          </w:p>
        </w:tc>
      </w:tr>
      <w:tr w:rsidR="009F77C4" w:rsidRPr="00F20EDB" w14:paraId="4EA63374" w14:textId="77777777" w:rsidTr="004F08C7">
        <w:trPr>
          <w:trHeight w:val="420"/>
        </w:trPr>
        <w:tc>
          <w:tcPr>
            <w:tcW w:w="1781" w:type="dxa"/>
          </w:tcPr>
          <w:p w14:paraId="28134BED" w14:textId="77777777" w:rsidR="009F77C4" w:rsidRPr="00F20EDB" w:rsidRDefault="009F77C4" w:rsidP="004F08C7">
            <w:pPr>
              <w:pStyle w:val="TableText"/>
            </w:pPr>
            <w:r>
              <w:rPr>
                <w:rFonts w:hint="eastAsia"/>
              </w:rPr>
              <w:t xml:space="preserve">惩罚通道 </w:t>
            </w:r>
          </w:p>
        </w:tc>
        <w:tc>
          <w:tcPr>
            <w:tcW w:w="7337" w:type="dxa"/>
          </w:tcPr>
          <w:p w14:paraId="075478AD" w14:textId="77777777" w:rsidR="009F77C4" w:rsidRPr="00F20EDB" w:rsidRDefault="009F77C4" w:rsidP="004F08C7">
            <w:pPr>
              <w:pStyle w:val="TableText"/>
            </w:pPr>
            <w:r>
              <w:rPr>
                <w:rFonts w:hint="eastAsia"/>
              </w:rPr>
              <w:t>当用户接入网络超过指定的时长</w:t>
            </w:r>
            <w:r>
              <w:t>或</w:t>
            </w:r>
            <w:r>
              <w:rPr>
                <w:rFonts w:hint="eastAsia"/>
              </w:rPr>
              <w:t>流量限额时进行惩罚的通道，只能在限额策略中引用。</w:t>
            </w:r>
          </w:p>
        </w:tc>
      </w:tr>
      <w:tr w:rsidR="009F77C4" w:rsidRPr="00F20EDB" w14:paraId="3575D00B" w14:textId="77777777" w:rsidTr="004F08C7">
        <w:trPr>
          <w:trHeight w:val="420"/>
        </w:trPr>
        <w:tc>
          <w:tcPr>
            <w:tcW w:w="1781" w:type="dxa"/>
          </w:tcPr>
          <w:p w14:paraId="5910C23B" w14:textId="77777777" w:rsidR="009F77C4" w:rsidRPr="00F20EDB" w:rsidRDefault="009F77C4" w:rsidP="004F08C7">
            <w:pPr>
              <w:pStyle w:val="TableText"/>
            </w:pPr>
            <w:r w:rsidRPr="00F20EDB">
              <w:rPr>
                <w:rFonts w:hint="eastAsia"/>
              </w:rPr>
              <w:t>保障带宽</w:t>
            </w:r>
          </w:p>
        </w:tc>
        <w:tc>
          <w:tcPr>
            <w:tcW w:w="7337" w:type="dxa"/>
          </w:tcPr>
          <w:p w14:paraId="72F82A25" w14:textId="77777777" w:rsidR="009F77C4" w:rsidRPr="00F20EDB" w:rsidRDefault="009F77C4" w:rsidP="004F08C7">
            <w:pPr>
              <w:pStyle w:val="TableText"/>
            </w:pPr>
            <w:r w:rsidRPr="00F20EDB">
              <w:rPr>
                <w:rFonts w:hint="eastAsia"/>
              </w:rPr>
              <w:t>当网络繁忙的时候，需要保证使用的带宽</w:t>
            </w:r>
            <w:r>
              <w:rPr>
                <w:rFonts w:hint="eastAsia"/>
              </w:rPr>
              <w:t>。</w:t>
            </w:r>
          </w:p>
        </w:tc>
      </w:tr>
      <w:tr w:rsidR="009F77C4" w:rsidRPr="00F20EDB" w14:paraId="7CF29833" w14:textId="77777777" w:rsidTr="004F08C7">
        <w:trPr>
          <w:trHeight w:val="420"/>
        </w:trPr>
        <w:tc>
          <w:tcPr>
            <w:tcW w:w="1781" w:type="dxa"/>
          </w:tcPr>
          <w:p w14:paraId="03BB008E" w14:textId="77777777" w:rsidR="009F77C4" w:rsidRPr="00F20EDB" w:rsidRDefault="009F77C4" w:rsidP="004F08C7">
            <w:pPr>
              <w:pStyle w:val="TableText"/>
            </w:pPr>
            <w:r w:rsidRPr="00F20EDB">
              <w:rPr>
                <w:rFonts w:hint="eastAsia"/>
              </w:rPr>
              <w:t>最大带宽</w:t>
            </w:r>
          </w:p>
        </w:tc>
        <w:tc>
          <w:tcPr>
            <w:tcW w:w="7337" w:type="dxa"/>
          </w:tcPr>
          <w:p w14:paraId="3810F0CC" w14:textId="77777777" w:rsidR="009F77C4" w:rsidRPr="00F20EDB" w:rsidRDefault="009F77C4" w:rsidP="004F08C7">
            <w:pPr>
              <w:pStyle w:val="TableText"/>
            </w:pPr>
            <w:r w:rsidRPr="00F20EDB">
              <w:rPr>
                <w:rFonts w:hint="eastAsia"/>
              </w:rPr>
              <w:t>当网络空闲的时候，能够最大使用的带宽</w:t>
            </w:r>
            <w:r>
              <w:rPr>
                <w:rFonts w:hint="eastAsia"/>
              </w:rPr>
              <w:t>。</w:t>
            </w:r>
          </w:p>
        </w:tc>
      </w:tr>
      <w:tr w:rsidR="009F77C4" w:rsidRPr="00F20EDB" w14:paraId="19217537" w14:textId="77777777" w:rsidTr="004F08C7">
        <w:trPr>
          <w:trHeight w:val="420"/>
        </w:trPr>
        <w:tc>
          <w:tcPr>
            <w:tcW w:w="1781" w:type="dxa"/>
          </w:tcPr>
          <w:p w14:paraId="01C5D16B" w14:textId="77777777" w:rsidR="009F77C4" w:rsidRPr="00F20EDB" w:rsidRDefault="009F77C4" w:rsidP="004F08C7">
            <w:pPr>
              <w:pStyle w:val="TableText"/>
            </w:pPr>
            <w:r w:rsidRPr="00F20EDB">
              <w:rPr>
                <w:rFonts w:hint="eastAsia"/>
              </w:rPr>
              <w:t>默认通道</w:t>
            </w:r>
          </w:p>
        </w:tc>
        <w:tc>
          <w:tcPr>
            <w:tcW w:w="7337" w:type="dxa"/>
          </w:tcPr>
          <w:p w14:paraId="1CFFB723" w14:textId="77777777" w:rsidR="009F77C4" w:rsidRPr="00F20EDB" w:rsidRDefault="009F77C4" w:rsidP="004F08C7">
            <w:pPr>
              <w:pStyle w:val="TableText"/>
            </w:pPr>
            <w:r w:rsidRPr="00F20EDB">
              <w:rPr>
                <w:rFonts w:hint="eastAsia"/>
              </w:rPr>
              <w:t>未匹配用户指定通道的流量，按照默认通道进行流量控制</w:t>
            </w:r>
            <w:r>
              <w:rPr>
                <w:rFonts w:hint="eastAsia"/>
              </w:rPr>
              <w:t>。</w:t>
            </w:r>
          </w:p>
        </w:tc>
      </w:tr>
    </w:tbl>
    <w:p w14:paraId="339A6BA4" w14:textId="77777777" w:rsidR="009F77C4" w:rsidRPr="00CE3273" w:rsidRDefault="009F77C4" w:rsidP="009F77C4">
      <w:pPr>
        <w:ind w:firstLine="420"/>
      </w:pPr>
    </w:p>
    <w:p w14:paraId="46202FF2" w14:textId="77777777" w:rsidR="009F77C4" w:rsidRPr="00F20EDB" w:rsidRDefault="009F77C4" w:rsidP="009F77C4">
      <w:pPr>
        <w:pStyle w:val="FigureDescription"/>
        <w:spacing w:before="156" w:after="156"/>
      </w:pPr>
      <w:r>
        <w:rPr>
          <w:rFonts w:hint="eastAsia"/>
        </w:rPr>
        <w:lastRenderedPageBreak/>
        <w:t>流控策略</w:t>
      </w:r>
      <w:r w:rsidRPr="00F20EDB">
        <w:rPr>
          <w:rFonts w:hint="eastAsia"/>
        </w:rPr>
        <w:t>工作原理示意图</w:t>
      </w:r>
    </w:p>
    <w:p w14:paraId="5BDC27AF" w14:textId="77777777" w:rsidR="009F77C4" w:rsidRDefault="009F77C4" w:rsidP="009F77C4">
      <w:pPr>
        <w:pStyle w:val="Figure"/>
      </w:pPr>
      <w:r>
        <w:drawing>
          <wp:inline distT="0" distB="0" distL="0" distR="0" wp14:anchorId="6C5CEAD2" wp14:editId="43A96B95">
            <wp:extent cx="4066247" cy="2666365"/>
            <wp:effectExtent l="0" t="0" r="0" b="63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5"/>
                    <a:srcRect t="4110"/>
                    <a:stretch/>
                  </pic:blipFill>
                  <pic:spPr bwMode="auto">
                    <a:xfrm>
                      <a:off x="0" y="0"/>
                      <a:ext cx="4066667" cy="2666640"/>
                    </a:xfrm>
                    <a:prstGeom prst="rect">
                      <a:avLst/>
                    </a:prstGeom>
                    <a:ln>
                      <a:noFill/>
                    </a:ln>
                    <a:extLst>
                      <a:ext uri="{53640926-AAD7-44D8-BBD7-CCE9431645EC}">
                        <a14:shadowObscured xmlns:a14="http://schemas.microsoft.com/office/drawing/2010/main"/>
                      </a:ext>
                    </a:extLst>
                  </pic:spPr>
                </pic:pic>
              </a:graphicData>
            </a:graphic>
          </wp:inline>
        </w:drawing>
      </w:r>
    </w:p>
    <w:p w14:paraId="27EB5D6F" w14:textId="77777777" w:rsidR="009F77C4" w:rsidRPr="000A357F" w:rsidRDefault="009F77C4" w:rsidP="009F77C4">
      <w:pPr>
        <w:ind w:firstLine="420"/>
      </w:pPr>
    </w:p>
    <w:p w14:paraId="0B6C44A4" w14:textId="77777777" w:rsidR="009F77C4" w:rsidRPr="00F20EDB" w:rsidRDefault="009F77C4" w:rsidP="00B03962">
      <w:pPr>
        <w:pStyle w:val="ItemList"/>
        <w:numPr>
          <w:ilvl w:val="0"/>
          <w:numId w:val="28"/>
        </w:numPr>
      </w:pPr>
      <w:r w:rsidRPr="00F20EDB">
        <w:rPr>
          <w:rFonts w:hint="eastAsia"/>
        </w:rPr>
        <w:t>ge0</w:t>
      </w:r>
      <w:r w:rsidRPr="00F20EDB">
        <w:rPr>
          <w:rFonts w:hint="eastAsia"/>
        </w:rPr>
        <w:t>接口上行带宽为</w:t>
      </w:r>
      <w:r w:rsidRPr="00F20EDB">
        <w:rPr>
          <w:rFonts w:hint="eastAsia"/>
        </w:rPr>
        <w:t>10M</w:t>
      </w:r>
      <w:r w:rsidRPr="00F20EDB">
        <w:rPr>
          <w:rFonts w:hint="eastAsia"/>
        </w:rPr>
        <w:t>，市场部、财务部和研发部共享</w:t>
      </w:r>
      <w:r w:rsidRPr="00F20EDB">
        <w:rPr>
          <w:rFonts w:hint="eastAsia"/>
        </w:rPr>
        <w:t>10M</w:t>
      </w:r>
      <w:r w:rsidRPr="00F20EDB">
        <w:rPr>
          <w:rFonts w:hint="eastAsia"/>
        </w:rPr>
        <w:t>带宽，其中市场部的保障带宽为</w:t>
      </w:r>
      <w:r w:rsidRPr="00F20EDB">
        <w:rPr>
          <w:rFonts w:hint="eastAsia"/>
        </w:rPr>
        <w:t>6M</w:t>
      </w:r>
      <w:r w:rsidRPr="00F20EDB">
        <w:rPr>
          <w:rFonts w:hint="eastAsia"/>
        </w:rPr>
        <w:t>，研发部为</w:t>
      </w:r>
      <w:r w:rsidRPr="00F20EDB">
        <w:rPr>
          <w:rFonts w:hint="eastAsia"/>
        </w:rPr>
        <w:t>4M</w:t>
      </w:r>
      <w:r w:rsidRPr="00F20EDB">
        <w:rPr>
          <w:rFonts w:hint="eastAsia"/>
        </w:rPr>
        <w:t>，财务部保障带宽为</w:t>
      </w:r>
      <w:r w:rsidRPr="00F20EDB">
        <w:rPr>
          <w:rFonts w:hint="eastAsia"/>
        </w:rPr>
        <w:t>0M</w:t>
      </w:r>
      <w:r w:rsidRPr="00F20EDB">
        <w:rPr>
          <w:rFonts w:hint="eastAsia"/>
        </w:rPr>
        <w:t>。</w:t>
      </w:r>
    </w:p>
    <w:p w14:paraId="53920ED6" w14:textId="77777777" w:rsidR="009F77C4" w:rsidRPr="00F20EDB" w:rsidRDefault="009F77C4" w:rsidP="00B03962">
      <w:pPr>
        <w:pStyle w:val="ItemList"/>
        <w:numPr>
          <w:ilvl w:val="0"/>
          <w:numId w:val="28"/>
        </w:numPr>
      </w:pPr>
      <w:r w:rsidRPr="00F20EDB">
        <w:rPr>
          <w:rFonts w:hint="eastAsia"/>
        </w:rPr>
        <w:t>即时聊天优先级最高，</w:t>
      </w:r>
      <w:r w:rsidRPr="00F20EDB">
        <w:rPr>
          <w:rFonts w:hint="eastAsia"/>
        </w:rPr>
        <w:t>HTTP</w:t>
      </w:r>
      <w:r w:rsidRPr="00F20EDB">
        <w:rPr>
          <w:rFonts w:hint="eastAsia"/>
        </w:rPr>
        <w:t>服务优先级次之，</w:t>
      </w:r>
      <w:r w:rsidRPr="00F20EDB">
        <w:rPr>
          <w:rFonts w:hint="eastAsia"/>
        </w:rPr>
        <w:t>P2P</w:t>
      </w:r>
      <w:r w:rsidRPr="00F20EDB">
        <w:rPr>
          <w:rFonts w:hint="eastAsia"/>
        </w:rPr>
        <w:t>服务优先级最低。</w:t>
      </w:r>
    </w:p>
    <w:p w14:paraId="254FF79E" w14:textId="77777777" w:rsidR="009F77C4" w:rsidRPr="00F20EDB" w:rsidRDefault="009F77C4" w:rsidP="00B03962">
      <w:pPr>
        <w:pStyle w:val="ItemList"/>
        <w:numPr>
          <w:ilvl w:val="0"/>
          <w:numId w:val="28"/>
        </w:numPr>
      </w:pPr>
      <w:r w:rsidRPr="00F20EDB">
        <w:rPr>
          <w:rFonts w:hint="eastAsia"/>
        </w:rPr>
        <w:t>当研发部和市场部都在使用带宽的时候，市场部和研发部的保障带宽分别为</w:t>
      </w:r>
      <w:r w:rsidRPr="00F20EDB">
        <w:rPr>
          <w:rFonts w:hint="eastAsia"/>
        </w:rPr>
        <w:t>6M</w:t>
      </w:r>
      <w:r w:rsidRPr="00F20EDB">
        <w:rPr>
          <w:rFonts w:hint="eastAsia"/>
        </w:rPr>
        <w:t>和</w:t>
      </w:r>
      <w:r w:rsidRPr="00F20EDB">
        <w:rPr>
          <w:rFonts w:hint="eastAsia"/>
        </w:rPr>
        <w:t>4M</w:t>
      </w:r>
      <w:r w:rsidRPr="00F20EDB">
        <w:rPr>
          <w:rFonts w:hint="eastAsia"/>
        </w:rPr>
        <w:t>。</w:t>
      </w:r>
    </w:p>
    <w:p w14:paraId="07DB3401" w14:textId="77777777" w:rsidR="009F77C4" w:rsidRPr="00F20EDB" w:rsidRDefault="009F77C4" w:rsidP="00B03962">
      <w:pPr>
        <w:pStyle w:val="ItemList"/>
        <w:numPr>
          <w:ilvl w:val="0"/>
          <w:numId w:val="28"/>
        </w:numPr>
      </w:pPr>
      <w:r w:rsidRPr="00F20EDB">
        <w:rPr>
          <w:rFonts w:hint="eastAsia"/>
        </w:rPr>
        <w:t>如果研发部和财务部不使用带宽，则市场部可以充分使用</w:t>
      </w:r>
      <w:r w:rsidRPr="00F20EDB">
        <w:rPr>
          <w:rFonts w:hint="eastAsia"/>
        </w:rPr>
        <w:t>10M</w:t>
      </w:r>
      <w:r w:rsidRPr="00F20EDB">
        <w:rPr>
          <w:rFonts w:hint="eastAsia"/>
        </w:rPr>
        <w:t>带宽资源。</w:t>
      </w:r>
    </w:p>
    <w:p w14:paraId="7F66C866" w14:textId="77777777" w:rsidR="009F77C4" w:rsidRPr="00F20EDB" w:rsidRDefault="009F77C4" w:rsidP="00B03962">
      <w:pPr>
        <w:pStyle w:val="ItemList"/>
        <w:numPr>
          <w:ilvl w:val="0"/>
          <w:numId w:val="28"/>
        </w:numPr>
      </w:pPr>
      <w:r w:rsidRPr="00F20EDB">
        <w:rPr>
          <w:rFonts w:hint="eastAsia"/>
        </w:rPr>
        <w:t>即时聊天有较高优先级、</w:t>
      </w:r>
      <w:r w:rsidRPr="00F20EDB">
        <w:rPr>
          <w:rFonts w:hint="eastAsia"/>
        </w:rPr>
        <w:t>P2P</w:t>
      </w:r>
      <w:r w:rsidRPr="00F20EDB">
        <w:rPr>
          <w:rFonts w:hint="eastAsia"/>
        </w:rPr>
        <w:t>有较低优先级，因此即使</w:t>
      </w:r>
      <w:r w:rsidRPr="00F20EDB">
        <w:rPr>
          <w:rFonts w:hint="eastAsia"/>
        </w:rPr>
        <w:t>P2P</w:t>
      </w:r>
      <w:r w:rsidRPr="00F20EDB">
        <w:rPr>
          <w:rFonts w:hint="eastAsia"/>
        </w:rPr>
        <w:t>流量很大，也不会导致即时聊天丢包。</w:t>
      </w:r>
    </w:p>
    <w:p w14:paraId="2523008B" w14:textId="77777777" w:rsidR="009F77C4" w:rsidRPr="000E787D" w:rsidRDefault="009F77C4" w:rsidP="009F77C4">
      <w:pPr>
        <w:pStyle w:val="21"/>
      </w:pPr>
      <w:bookmarkStart w:id="1913" w:name="_Toc6235290"/>
      <w:bookmarkStart w:id="1914" w:name="_Toc15485015"/>
      <w:bookmarkStart w:id="1915" w:name="_Toc41651053"/>
      <w:bookmarkStart w:id="1916" w:name="_Toc44618126"/>
      <w:bookmarkStart w:id="1917" w:name="_Toc60069012"/>
      <w:bookmarkStart w:id="1918" w:name="_Toc61022489"/>
      <w:r w:rsidRPr="000E787D">
        <w:rPr>
          <w:rFonts w:hint="eastAsia"/>
        </w:rPr>
        <w:t>线路</w:t>
      </w:r>
      <w:bookmarkEnd w:id="1913"/>
      <w:bookmarkEnd w:id="1914"/>
      <w:bookmarkEnd w:id="1915"/>
      <w:bookmarkEnd w:id="1916"/>
      <w:bookmarkEnd w:id="1917"/>
      <w:bookmarkEnd w:id="1918"/>
    </w:p>
    <w:p w14:paraId="4AD8A857"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 &gt; </w:t>
      </w:r>
      <w:r>
        <w:rPr>
          <w:rFonts w:hint="eastAsia"/>
        </w:rPr>
        <w:t>流</w:t>
      </w:r>
      <w:r>
        <w:t>量</w:t>
      </w:r>
      <w:r>
        <w:rPr>
          <w:rFonts w:hint="eastAsia"/>
        </w:rPr>
        <w:t>控制</w:t>
      </w:r>
      <w:r w:rsidRPr="00CE3273">
        <w:rPr>
          <w:rFonts w:hint="eastAsia"/>
        </w:rPr>
        <w:t>”，单击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线路</w:t>
      </w:r>
      <w:r>
        <w:t>&gt;</w:t>
      </w:r>
      <w:r w:rsidRPr="00CE3273">
        <w:rPr>
          <w:rFonts w:hint="eastAsia"/>
        </w:rPr>
        <w:t>进入线路设置配置页面，如</w:t>
      </w:r>
      <w:r w:rsidRPr="000E787D">
        <w:rPr>
          <w:color w:val="0000FF"/>
          <w:u w:val="single"/>
        </w:rPr>
        <w:fldChar w:fldCharType="begin"/>
      </w:r>
      <w:r w:rsidRPr="000E787D">
        <w:rPr>
          <w:color w:val="0000FF"/>
          <w:u w:val="single"/>
        </w:rPr>
        <w:instrText xml:space="preserve"> REF _Ref393024975 \r \h </w:instrText>
      </w:r>
      <w:r w:rsidRPr="000E787D">
        <w:rPr>
          <w:color w:val="0000FF"/>
          <w:u w:val="single"/>
        </w:rPr>
      </w:r>
      <w:r w:rsidRPr="000E787D">
        <w:rPr>
          <w:color w:val="0000FF"/>
          <w:u w:val="single"/>
        </w:rPr>
        <w:fldChar w:fldCharType="separate"/>
      </w:r>
      <w:r>
        <w:rPr>
          <w:rFonts w:hint="eastAsia"/>
          <w:color w:val="0000FF"/>
          <w:u w:val="single"/>
        </w:rPr>
        <w:t>图</w:t>
      </w:r>
      <w:r>
        <w:rPr>
          <w:rFonts w:hint="eastAsia"/>
          <w:color w:val="0000FF"/>
          <w:u w:val="single"/>
        </w:rPr>
        <w:t>11-2</w:t>
      </w:r>
      <w:r w:rsidRPr="000E787D">
        <w:rPr>
          <w:color w:val="0000FF"/>
          <w:u w:val="single"/>
        </w:rPr>
        <w:fldChar w:fldCharType="end"/>
      </w:r>
      <w:r>
        <w:rPr>
          <w:rFonts w:hint="eastAsia"/>
        </w:rPr>
        <w:t>所示</w:t>
      </w:r>
      <w:r w:rsidRPr="00CE3273">
        <w:rPr>
          <w:rFonts w:hint="eastAsia"/>
        </w:rPr>
        <w:t>。</w:t>
      </w:r>
    </w:p>
    <w:p w14:paraId="74BEF542" w14:textId="77777777" w:rsidR="009F77C4" w:rsidRPr="00F20EDB" w:rsidRDefault="009F77C4" w:rsidP="009F77C4">
      <w:pPr>
        <w:pStyle w:val="FigureDescription"/>
        <w:spacing w:before="156" w:after="156"/>
      </w:pPr>
      <w:bookmarkStart w:id="1919" w:name="_Ref393024975"/>
      <w:r w:rsidRPr="00F20EDB">
        <w:rPr>
          <w:rFonts w:hint="eastAsia"/>
        </w:rPr>
        <w:lastRenderedPageBreak/>
        <w:t>线路设置</w:t>
      </w:r>
      <w:bookmarkEnd w:id="1919"/>
      <w:r>
        <w:rPr>
          <w:rFonts w:hint="eastAsia"/>
        </w:rPr>
        <w:t>页面</w:t>
      </w:r>
    </w:p>
    <w:p w14:paraId="5CD3D525" w14:textId="77777777" w:rsidR="009F77C4" w:rsidRPr="00F20EDB" w:rsidRDefault="009F77C4" w:rsidP="009F77C4">
      <w:pPr>
        <w:pStyle w:val="Figure"/>
      </w:pPr>
      <w:r>
        <w:drawing>
          <wp:inline distT="0" distB="0" distL="0" distR="0" wp14:anchorId="5590FF2E" wp14:editId="369A6F90">
            <wp:extent cx="5657850" cy="2357291"/>
            <wp:effectExtent l="0" t="0" r="0" b="5080"/>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6"/>
                    <a:stretch>
                      <a:fillRect/>
                    </a:stretch>
                  </pic:blipFill>
                  <pic:spPr>
                    <a:xfrm>
                      <a:off x="0" y="0"/>
                      <a:ext cx="5667653" cy="2361375"/>
                    </a:xfrm>
                    <a:prstGeom prst="rect">
                      <a:avLst/>
                    </a:prstGeom>
                  </pic:spPr>
                </pic:pic>
              </a:graphicData>
            </a:graphic>
          </wp:inline>
        </w:drawing>
      </w:r>
    </w:p>
    <w:p w14:paraId="45A4C322" w14:textId="77777777" w:rsidR="009F77C4" w:rsidRPr="00CE3273" w:rsidRDefault="009F77C4" w:rsidP="009F77C4">
      <w:pPr>
        <w:spacing w:line="200" w:lineRule="exact"/>
        <w:ind w:firstLine="420"/>
      </w:pPr>
    </w:p>
    <w:p w14:paraId="5CDECF42" w14:textId="77777777" w:rsidR="009F77C4" w:rsidRPr="00F20EDB" w:rsidRDefault="009F77C4" w:rsidP="009F77C4">
      <w:pPr>
        <w:pStyle w:val="TableDescription"/>
      </w:pPr>
      <w:r w:rsidRPr="00F20EDB">
        <w:rPr>
          <w:rFonts w:hint="eastAsia"/>
        </w:rPr>
        <w:t>线路设置详细配置</w:t>
      </w:r>
    </w:p>
    <w:tbl>
      <w:tblPr>
        <w:tblStyle w:val="table0"/>
        <w:tblW w:w="9032" w:type="dxa"/>
        <w:tblLook w:val="04A0" w:firstRow="1" w:lastRow="0" w:firstColumn="1" w:lastColumn="0" w:noHBand="0" w:noVBand="1"/>
      </w:tblPr>
      <w:tblGrid>
        <w:gridCol w:w="3290"/>
        <w:gridCol w:w="5742"/>
      </w:tblGrid>
      <w:tr w:rsidR="009F77C4" w:rsidRPr="00F20EDB" w14:paraId="5E3DD1F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290" w:type="dxa"/>
          </w:tcPr>
          <w:p w14:paraId="6AC203FF" w14:textId="77777777" w:rsidR="009F77C4" w:rsidRPr="00F20EDB" w:rsidRDefault="009F77C4" w:rsidP="004F08C7">
            <w:pPr>
              <w:pStyle w:val="TableHeading"/>
            </w:pPr>
            <w:r w:rsidRPr="00F20EDB">
              <w:rPr>
                <w:rFonts w:hint="eastAsia"/>
              </w:rPr>
              <w:t>标题项</w:t>
            </w:r>
          </w:p>
        </w:tc>
        <w:tc>
          <w:tcPr>
            <w:tcW w:w="5742" w:type="dxa"/>
          </w:tcPr>
          <w:p w14:paraId="3020327E" w14:textId="77777777" w:rsidR="009F77C4" w:rsidRPr="00F20EDB" w:rsidRDefault="009F77C4" w:rsidP="004F08C7">
            <w:pPr>
              <w:pStyle w:val="TableHeading"/>
            </w:pPr>
            <w:r w:rsidRPr="00F20EDB">
              <w:rPr>
                <w:rFonts w:hint="eastAsia"/>
              </w:rPr>
              <w:t>说明</w:t>
            </w:r>
          </w:p>
        </w:tc>
      </w:tr>
      <w:tr w:rsidR="009F77C4" w:rsidRPr="00F20EDB" w14:paraId="45124A8B" w14:textId="77777777" w:rsidTr="004F08C7">
        <w:trPr>
          <w:trHeight w:val="420"/>
        </w:trPr>
        <w:tc>
          <w:tcPr>
            <w:tcW w:w="3290" w:type="dxa"/>
          </w:tcPr>
          <w:p w14:paraId="04AD6B98" w14:textId="77777777" w:rsidR="009F77C4" w:rsidRPr="00F20EDB" w:rsidRDefault="009F77C4" w:rsidP="004F08C7">
            <w:pPr>
              <w:pStyle w:val="TableText"/>
              <w:rPr>
                <w:rStyle w:val="commandkeywords"/>
                <w:b w:val="0"/>
                <w:szCs w:val="18"/>
              </w:rPr>
            </w:pPr>
            <w:r w:rsidRPr="00F20EDB">
              <w:rPr>
                <w:rFonts w:hint="eastAsia"/>
              </w:rPr>
              <w:t>启用</w:t>
            </w:r>
          </w:p>
        </w:tc>
        <w:tc>
          <w:tcPr>
            <w:tcW w:w="5742" w:type="dxa"/>
          </w:tcPr>
          <w:p w14:paraId="0C055ECB" w14:textId="77777777" w:rsidR="009F77C4" w:rsidRPr="00F20EDB" w:rsidRDefault="009F77C4" w:rsidP="004F08C7">
            <w:pPr>
              <w:pStyle w:val="TableText"/>
              <w:rPr>
                <w:rStyle w:val="commandkeywords"/>
                <w:b w:val="0"/>
                <w:szCs w:val="18"/>
              </w:rPr>
            </w:pPr>
            <w:r>
              <w:rPr>
                <w:rFonts w:hint="eastAsia"/>
              </w:rPr>
              <w:t xml:space="preserve"> 是否启用线路规则。</w:t>
            </w:r>
          </w:p>
        </w:tc>
      </w:tr>
      <w:tr w:rsidR="009F77C4" w:rsidRPr="00F20EDB" w14:paraId="19C25C1D" w14:textId="77777777" w:rsidTr="004F08C7">
        <w:trPr>
          <w:trHeight w:val="420"/>
        </w:trPr>
        <w:tc>
          <w:tcPr>
            <w:tcW w:w="3290" w:type="dxa"/>
          </w:tcPr>
          <w:p w14:paraId="69C28432" w14:textId="77777777" w:rsidR="009F77C4" w:rsidRPr="00F20EDB" w:rsidRDefault="009F77C4" w:rsidP="004F08C7">
            <w:pPr>
              <w:pStyle w:val="TableText"/>
            </w:pPr>
            <w:r w:rsidRPr="00F20EDB">
              <w:rPr>
                <w:rFonts w:hint="eastAsia"/>
              </w:rPr>
              <w:t>名称</w:t>
            </w:r>
          </w:p>
        </w:tc>
        <w:tc>
          <w:tcPr>
            <w:tcW w:w="5742" w:type="dxa"/>
          </w:tcPr>
          <w:p w14:paraId="665659DD" w14:textId="77777777" w:rsidR="009F77C4" w:rsidRPr="00F20EDB" w:rsidRDefault="009F77C4" w:rsidP="004F08C7">
            <w:pPr>
              <w:pStyle w:val="TableText"/>
            </w:pPr>
            <w:r>
              <w:rPr>
                <w:rFonts w:hint="eastAsia"/>
              </w:rPr>
              <w:t>线路名称。</w:t>
            </w:r>
          </w:p>
        </w:tc>
      </w:tr>
      <w:tr w:rsidR="009F77C4" w:rsidRPr="00F20EDB" w14:paraId="483865C7" w14:textId="77777777" w:rsidTr="004F08C7">
        <w:trPr>
          <w:trHeight w:val="420"/>
        </w:trPr>
        <w:tc>
          <w:tcPr>
            <w:tcW w:w="3290" w:type="dxa"/>
          </w:tcPr>
          <w:p w14:paraId="50547C6E" w14:textId="77777777" w:rsidR="009F77C4" w:rsidRPr="00F20EDB" w:rsidRDefault="009F77C4" w:rsidP="004F08C7">
            <w:pPr>
              <w:pStyle w:val="TableText"/>
              <w:rPr>
                <w:rStyle w:val="commandkeywords"/>
                <w:b w:val="0"/>
                <w:szCs w:val="18"/>
              </w:rPr>
            </w:pPr>
            <w:r w:rsidRPr="00F20EDB">
              <w:rPr>
                <w:rFonts w:hint="eastAsia"/>
              </w:rPr>
              <w:t>绑定</w:t>
            </w:r>
            <w:r w:rsidRPr="00F20EDB">
              <w:t>接口</w:t>
            </w:r>
          </w:p>
        </w:tc>
        <w:tc>
          <w:tcPr>
            <w:tcW w:w="5742" w:type="dxa"/>
          </w:tcPr>
          <w:p w14:paraId="54367521" w14:textId="77777777" w:rsidR="009F77C4" w:rsidRPr="00F20EDB" w:rsidRDefault="009F77C4" w:rsidP="004F08C7">
            <w:pPr>
              <w:pStyle w:val="TableText"/>
              <w:rPr>
                <w:rStyle w:val="commandkeywords"/>
                <w:b w:val="0"/>
                <w:szCs w:val="18"/>
              </w:rPr>
            </w:pPr>
            <w:r w:rsidRPr="00F20EDB">
              <w:rPr>
                <w:rFonts w:hint="eastAsia"/>
              </w:rPr>
              <w:t>线路</w:t>
            </w:r>
            <w:r w:rsidRPr="00F20EDB">
              <w:t>绑定的接口，一个</w:t>
            </w:r>
            <w:r w:rsidRPr="00F20EDB">
              <w:rPr>
                <w:rFonts w:hint="eastAsia"/>
              </w:rPr>
              <w:t>接口</w:t>
            </w:r>
            <w:r w:rsidRPr="00F20EDB">
              <w:t>仅能够和一个线路绑定</w:t>
            </w:r>
            <w:r>
              <w:t>。</w:t>
            </w:r>
          </w:p>
        </w:tc>
      </w:tr>
      <w:tr w:rsidR="009F77C4" w:rsidRPr="00F20EDB" w14:paraId="484CAF43" w14:textId="77777777" w:rsidTr="004F08C7">
        <w:trPr>
          <w:trHeight w:val="420"/>
        </w:trPr>
        <w:tc>
          <w:tcPr>
            <w:tcW w:w="3290" w:type="dxa"/>
          </w:tcPr>
          <w:p w14:paraId="36A5679F" w14:textId="77777777" w:rsidR="009F77C4" w:rsidRPr="00F20EDB" w:rsidRDefault="009F77C4" w:rsidP="004F08C7">
            <w:pPr>
              <w:pStyle w:val="TableText"/>
              <w:rPr>
                <w:rStyle w:val="commandkeywords"/>
                <w:b w:val="0"/>
                <w:szCs w:val="18"/>
              </w:rPr>
            </w:pPr>
            <w:r w:rsidRPr="00F20EDB">
              <w:t>带宽管理</w:t>
            </w:r>
            <w:r>
              <w:rPr>
                <w:rFonts w:hint="eastAsia"/>
              </w:rPr>
              <w:t>（出）</w:t>
            </w:r>
          </w:p>
        </w:tc>
        <w:tc>
          <w:tcPr>
            <w:tcW w:w="5742" w:type="dxa"/>
          </w:tcPr>
          <w:p w14:paraId="028520EC" w14:textId="77777777" w:rsidR="009F77C4" w:rsidRPr="00F20EDB" w:rsidRDefault="009F77C4" w:rsidP="004F08C7">
            <w:pPr>
              <w:pStyle w:val="TableText"/>
              <w:rPr>
                <w:rStyle w:val="commandkeywords"/>
                <w:b w:val="0"/>
                <w:szCs w:val="18"/>
              </w:rPr>
            </w:pPr>
            <w:r w:rsidRPr="00F20EDB">
              <w:rPr>
                <w:rFonts w:hint="eastAsia"/>
              </w:rPr>
              <w:t>配置</w:t>
            </w:r>
            <w:r>
              <w:rPr>
                <w:rFonts w:hint="eastAsia"/>
              </w:rPr>
              <w:t>接口出方向</w:t>
            </w:r>
            <w:r w:rsidRPr="00F20EDB">
              <w:t>带宽</w:t>
            </w:r>
            <w:r w:rsidRPr="00F20EDB">
              <w:rPr>
                <w:rFonts w:hint="eastAsia"/>
              </w:rPr>
              <w:t>，</w:t>
            </w:r>
            <w:r w:rsidRPr="00F20EDB">
              <w:t>单位可以选择Kb/Mb/Gb</w:t>
            </w:r>
            <w:r>
              <w:t>。</w:t>
            </w:r>
          </w:p>
        </w:tc>
      </w:tr>
      <w:tr w:rsidR="009F77C4" w:rsidRPr="00F20EDB" w14:paraId="6F5334AD" w14:textId="77777777" w:rsidTr="004F08C7">
        <w:trPr>
          <w:trHeight w:val="420"/>
        </w:trPr>
        <w:tc>
          <w:tcPr>
            <w:tcW w:w="3290" w:type="dxa"/>
          </w:tcPr>
          <w:p w14:paraId="40EC79A7" w14:textId="77777777" w:rsidR="009F77C4" w:rsidRPr="00F20EDB" w:rsidRDefault="009F77C4" w:rsidP="004F08C7">
            <w:pPr>
              <w:pStyle w:val="TableText"/>
            </w:pPr>
            <w:r w:rsidRPr="00F20EDB">
              <w:t>带宽管理</w:t>
            </w:r>
            <w:r>
              <w:rPr>
                <w:rFonts w:hint="eastAsia"/>
              </w:rPr>
              <w:t>（入）</w:t>
            </w:r>
          </w:p>
        </w:tc>
        <w:tc>
          <w:tcPr>
            <w:tcW w:w="5742" w:type="dxa"/>
          </w:tcPr>
          <w:p w14:paraId="4B03E41E" w14:textId="77777777" w:rsidR="009F77C4" w:rsidRPr="00F20EDB" w:rsidRDefault="009F77C4" w:rsidP="004F08C7">
            <w:pPr>
              <w:pStyle w:val="TableText"/>
            </w:pPr>
            <w:r w:rsidRPr="00F20EDB">
              <w:rPr>
                <w:rFonts w:hint="eastAsia"/>
              </w:rPr>
              <w:t>配置</w:t>
            </w:r>
            <w:r>
              <w:rPr>
                <w:rFonts w:hint="eastAsia"/>
              </w:rPr>
              <w:t>接口入方向</w:t>
            </w:r>
            <w:r w:rsidRPr="00F20EDB">
              <w:t>带宽，单位可以选择Kb/Mb/Gb</w:t>
            </w:r>
            <w:r>
              <w:t>。</w:t>
            </w:r>
          </w:p>
        </w:tc>
      </w:tr>
      <w:tr w:rsidR="009F77C4" w:rsidRPr="00F20EDB" w14:paraId="1720F8CA" w14:textId="77777777" w:rsidTr="004F08C7">
        <w:trPr>
          <w:trHeight w:val="420"/>
        </w:trPr>
        <w:tc>
          <w:tcPr>
            <w:tcW w:w="3290" w:type="dxa"/>
          </w:tcPr>
          <w:p w14:paraId="6618D29F" w14:textId="77777777" w:rsidR="009F77C4" w:rsidRPr="00F20EDB" w:rsidRDefault="009F77C4" w:rsidP="004F08C7">
            <w:pPr>
              <w:pStyle w:val="TableText"/>
            </w:pPr>
            <w:r>
              <w:rPr>
                <w:rFonts w:hint="eastAsia"/>
              </w:rPr>
              <w:t xml:space="preserve">带宽管理（出和入）的启用 </w:t>
            </w:r>
          </w:p>
        </w:tc>
        <w:tc>
          <w:tcPr>
            <w:tcW w:w="5742" w:type="dxa"/>
          </w:tcPr>
          <w:p w14:paraId="61550EAD" w14:textId="77777777" w:rsidR="009F77C4" w:rsidRPr="00F20EDB" w:rsidRDefault="009F77C4" w:rsidP="004F08C7">
            <w:pPr>
              <w:pStyle w:val="TableText"/>
            </w:pPr>
            <w:r w:rsidRPr="00F20EDB">
              <w:rPr>
                <w:rFonts w:hint="eastAsia"/>
              </w:rPr>
              <w:t>是否</w:t>
            </w:r>
            <w:r w:rsidRPr="00F20EDB">
              <w:t>启用</w:t>
            </w:r>
            <w:r>
              <w:rPr>
                <w:rFonts w:hint="eastAsia"/>
              </w:rPr>
              <w:t>接口出方向或入方向的</w:t>
            </w:r>
            <w:r w:rsidRPr="00F20EDB">
              <w:t>带宽</w:t>
            </w:r>
            <w:r w:rsidRPr="00F20EDB">
              <w:rPr>
                <w:rFonts w:hint="eastAsia"/>
              </w:rPr>
              <w:t>管理</w:t>
            </w:r>
            <w:r>
              <w:rPr>
                <w:rFonts w:hint="eastAsia"/>
              </w:rPr>
              <w:t>。</w:t>
            </w:r>
          </w:p>
        </w:tc>
      </w:tr>
    </w:tbl>
    <w:p w14:paraId="66F50D1C" w14:textId="77777777" w:rsidR="009F77C4" w:rsidRPr="00CE3273" w:rsidRDefault="009F77C4" w:rsidP="009F77C4">
      <w:pPr>
        <w:ind w:firstLine="420"/>
      </w:pPr>
    </w:p>
    <w:p w14:paraId="6204E00F" w14:textId="77777777" w:rsidR="009F77C4" w:rsidRPr="000E787D" w:rsidRDefault="009F77C4" w:rsidP="009F77C4">
      <w:pPr>
        <w:pStyle w:val="NotesHeading"/>
      </w:pPr>
      <w:r w:rsidRPr="000E787D">
        <w:rPr>
          <w:rFonts w:hint="eastAsia"/>
          <w:noProof/>
        </w:rPr>
        <w:drawing>
          <wp:inline distT="0" distB="0" distL="0" distR="0" wp14:anchorId="5DB6B7B6" wp14:editId="45B29723">
            <wp:extent cx="590550" cy="238125"/>
            <wp:effectExtent l="19050" t="0" r="0" b="0"/>
            <wp:docPr id="160" name="图片 16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70148713" w14:textId="77777777" w:rsidR="009F77C4" w:rsidRPr="00F20EDB" w:rsidRDefault="009F77C4" w:rsidP="009F77C4">
      <w:pPr>
        <w:pStyle w:val="NotesTextList1"/>
        <w:rPr>
          <w:lang w:eastAsia="zh-CN"/>
        </w:rPr>
      </w:pPr>
      <w:r>
        <w:rPr>
          <w:rFonts w:hint="eastAsia"/>
          <w:lang w:eastAsia="zh-CN"/>
        </w:rPr>
        <w:t>线路</w:t>
      </w:r>
      <w:r w:rsidRPr="00F20EDB">
        <w:rPr>
          <w:rFonts w:hint="eastAsia"/>
          <w:lang w:eastAsia="zh-CN"/>
        </w:rPr>
        <w:t>的</w:t>
      </w:r>
      <w:r>
        <w:rPr>
          <w:rFonts w:hint="eastAsia"/>
          <w:lang w:eastAsia="zh-CN"/>
        </w:rPr>
        <w:t>出方向</w:t>
      </w:r>
      <w:r w:rsidRPr="00F20EDB">
        <w:rPr>
          <w:rFonts w:hint="eastAsia"/>
          <w:lang w:eastAsia="zh-CN"/>
        </w:rPr>
        <w:t>带宽是指该接口发送报文方向的带宽。</w:t>
      </w:r>
    </w:p>
    <w:p w14:paraId="5E8EC5C2" w14:textId="77777777" w:rsidR="009F77C4" w:rsidRPr="00F20EDB" w:rsidRDefault="009F77C4" w:rsidP="009F77C4">
      <w:pPr>
        <w:pStyle w:val="NotesTextList1"/>
        <w:rPr>
          <w:lang w:eastAsia="zh-CN"/>
        </w:rPr>
      </w:pPr>
      <w:r>
        <w:rPr>
          <w:rFonts w:hint="eastAsia"/>
          <w:lang w:eastAsia="zh-CN"/>
        </w:rPr>
        <w:t>线路</w:t>
      </w:r>
      <w:r w:rsidRPr="00F20EDB">
        <w:rPr>
          <w:rFonts w:hint="eastAsia"/>
          <w:lang w:eastAsia="zh-CN"/>
        </w:rPr>
        <w:t>的</w:t>
      </w:r>
      <w:r>
        <w:rPr>
          <w:rFonts w:hint="eastAsia"/>
          <w:lang w:eastAsia="zh-CN"/>
        </w:rPr>
        <w:t>入方向</w:t>
      </w:r>
      <w:r w:rsidRPr="00F20EDB">
        <w:rPr>
          <w:rFonts w:hint="eastAsia"/>
          <w:lang w:eastAsia="zh-CN"/>
        </w:rPr>
        <w:t>带宽是指该接口接收报文方向的带宽。</w:t>
      </w:r>
    </w:p>
    <w:p w14:paraId="26458602" w14:textId="77777777" w:rsidR="009F77C4" w:rsidRDefault="009F77C4" w:rsidP="009F77C4">
      <w:pPr>
        <w:ind w:firstLine="420"/>
      </w:pPr>
    </w:p>
    <w:p w14:paraId="5432CF18" w14:textId="77777777" w:rsidR="009F77C4" w:rsidRPr="000E787D" w:rsidRDefault="009F77C4" w:rsidP="009F77C4">
      <w:pPr>
        <w:pStyle w:val="21"/>
      </w:pPr>
      <w:bookmarkStart w:id="1920" w:name="_Toc6235291"/>
      <w:bookmarkStart w:id="1921" w:name="_Toc15485016"/>
      <w:bookmarkStart w:id="1922" w:name="_Toc41651054"/>
      <w:bookmarkStart w:id="1923" w:name="_Toc44618127"/>
      <w:bookmarkStart w:id="1924" w:name="_Toc60069013"/>
      <w:bookmarkStart w:id="1925" w:name="_Toc61022490"/>
      <w:r>
        <w:rPr>
          <w:rFonts w:hint="eastAsia"/>
        </w:rPr>
        <w:t>通道</w:t>
      </w:r>
      <w:bookmarkEnd w:id="1920"/>
      <w:bookmarkEnd w:id="1921"/>
      <w:bookmarkEnd w:id="1922"/>
      <w:bookmarkEnd w:id="1923"/>
      <w:bookmarkEnd w:id="1924"/>
      <w:bookmarkEnd w:id="1925"/>
    </w:p>
    <w:p w14:paraId="3C3FB9CA"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&gt; </w:t>
      </w:r>
      <w:r w:rsidRPr="00CE3273">
        <w:rPr>
          <w:rFonts w:hint="eastAsia"/>
        </w:rPr>
        <w:t>流量控制”，单击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通道</w:t>
      </w:r>
      <w:r>
        <w:t>&gt;</w:t>
      </w:r>
      <w:r w:rsidRPr="00CE3273">
        <w:rPr>
          <w:rFonts w:hint="eastAsia"/>
        </w:rPr>
        <w:t>进入</w:t>
      </w:r>
      <w:r>
        <w:rPr>
          <w:rFonts w:hint="eastAsia"/>
        </w:rPr>
        <w:t>通道</w:t>
      </w:r>
      <w:r w:rsidRPr="00CE3273">
        <w:rPr>
          <w:rFonts w:hint="eastAsia"/>
        </w:rPr>
        <w:t>配置页面，如</w:t>
      </w:r>
      <w:r w:rsidRPr="000E787D">
        <w:rPr>
          <w:color w:val="0000FF"/>
          <w:u w:val="single"/>
        </w:rPr>
        <w:fldChar w:fldCharType="begin"/>
      </w:r>
      <w:r w:rsidRPr="000E787D">
        <w:rPr>
          <w:color w:val="0000FF"/>
          <w:u w:val="single"/>
        </w:rPr>
        <w:instrText xml:space="preserve"> REF _Ref393981610 \r \h </w:instrText>
      </w:r>
      <w:r w:rsidRPr="000E787D">
        <w:rPr>
          <w:color w:val="0000FF"/>
          <w:u w:val="single"/>
        </w:rPr>
      </w:r>
      <w:r w:rsidRPr="000E787D">
        <w:rPr>
          <w:color w:val="0000FF"/>
          <w:u w:val="single"/>
        </w:rPr>
        <w:fldChar w:fldCharType="separate"/>
      </w:r>
      <w:r>
        <w:rPr>
          <w:rFonts w:hint="eastAsia"/>
          <w:color w:val="0000FF"/>
          <w:u w:val="single"/>
        </w:rPr>
        <w:t>图</w:t>
      </w:r>
      <w:r>
        <w:rPr>
          <w:rFonts w:hint="eastAsia"/>
          <w:color w:val="0000FF"/>
          <w:u w:val="single"/>
        </w:rPr>
        <w:t>11-3</w:t>
      </w:r>
      <w:r w:rsidRPr="000E787D">
        <w:rPr>
          <w:color w:val="0000FF"/>
          <w:u w:val="single"/>
        </w:rPr>
        <w:fldChar w:fldCharType="end"/>
      </w:r>
      <w:r w:rsidRPr="00CE3273">
        <w:rPr>
          <w:rFonts w:hint="eastAsia"/>
        </w:rPr>
        <w:t>所示。</w:t>
      </w:r>
    </w:p>
    <w:p w14:paraId="73C74DB3" w14:textId="77777777" w:rsidR="009F77C4" w:rsidRPr="00F20EDB" w:rsidRDefault="009F77C4" w:rsidP="009F77C4">
      <w:pPr>
        <w:pStyle w:val="FigureDescription"/>
        <w:spacing w:before="156" w:after="156"/>
      </w:pPr>
      <w:bookmarkStart w:id="1926" w:name="_Ref393981610"/>
      <w:r>
        <w:rPr>
          <w:rFonts w:hint="eastAsia"/>
        </w:rPr>
        <w:lastRenderedPageBreak/>
        <w:t>通道配置页面</w:t>
      </w:r>
      <w:bookmarkEnd w:id="1926"/>
    </w:p>
    <w:p w14:paraId="3FFCCBA1" w14:textId="77777777" w:rsidR="009F77C4" w:rsidRPr="00F20EDB" w:rsidRDefault="009F77C4" w:rsidP="009F77C4">
      <w:pPr>
        <w:pStyle w:val="Figure"/>
      </w:pPr>
      <w:r>
        <w:drawing>
          <wp:inline distT="0" distB="0" distL="0" distR="0" wp14:anchorId="6F5CE145" wp14:editId="593AFFD0">
            <wp:extent cx="5534025" cy="4766989"/>
            <wp:effectExtent l="0" t="0" r="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7"/>
                    <a:stretch>
                      <a:fillRect/>
                    </a:stretch>
                  </pic:blipFill>
                  <pic:spPr>
                    <a:xfrm>
                      <a:off x="0" y="0"/>
                      <a:ext cx="5535123" cy="4767935"/>
                    </a:xfrm>
                    <a:prstGeom prst="rect">
                      <a:avLst/>
                    </a:prstGeom>
                  </pic:spPr>
                </pic:pic>
              </a:graphicData>
            </a:graphic>
          </wp:inline>
        </w:drawing>
      </w:r>
      <w:r w:rsidRPr="00F20EDB" w:rsidDel="00B6685C">
        <w:t xml:space="preserve"> </w:t>
      </w:r>
    </w:p>
    <w:p w14:paraId="601CC637" w14:textId="77777777" w:rsidR="009F77C4" w:rsidRPr="000E787D" w:rsidRDefault="009F77C4" w:rsidP="009F77C4">
      <w:pPr>
        <w:ind w:firstLine="420"/>
      </w:pPr>
    </w:p>
    <w:p w14:paraId="4AED06F1" w14:textId="77777777" w:rsidR="009F77C4" w:rsidRPr="00F20EDB" w:rsidRDefault="009F77C4" w:rsidP="009F77C4">
      <w:pPr>
        <w:pStyle w:val="TableDescription"/>
      </w:pPr>
      <w:r>
        <w:rPr>
          <w:rFonts w:hint="eastAsia"/>
        </w:rPr>
        <w:t>通道</w:t>
      </w:r>
      <w:r w:rsidRPr="00F20EDB">
        <w:rPr>
          <w:rFonts w:hint="eastAsia"/>
        </w:rPr>
        <w:t>详细配置</w:t>
      </w:r>
    </w:p>
    <w:tbl>
      <w:tblPr>
        <w:tblStyle w:val="table0"/>
        <w:tblW w:w="9032" w:type="dxa"/>
        <w:tblLook w:val="04A0" w:firstRow="1" w:lastRow="0" w:firstColumn="1" w:lastColumn="0" w:noHBand="0" w:noVBand="1"/>
      </w:tblPr>
      <w:tblGrid>
        <w:gridCol w:w="1639"/>
        <w:gridCol w:w="7393"/>
      </w:tblGrid>
      <w:tr w:rsidR="009F77C4" w:rsidRPr="00F20EDB" w14:paraId="4EE91BBF"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639" w:type="dxa"/>
          </w:tcPr>
          <w:p w14:paraId="02303906" w14:textId="77777777" w:rsidR="009F77C4" w:rsidRPr="00F20EDB" w:rsidRDefault="009F77C4" w:rsidP="004F08C7">
            <w:pPr>
              <w:pStyle w:val="TableHeading"/>
            </w:pPr>
            <w:r w:rsidRPr="00F20EDB">
              <w:rPr>
                <w:rFonts w:hint="eastAsia"/>
              </w:rPr>
              <w:t>标题项</w:t>
            </w:r>
          </w:p>
        </w:tc>
        <w:tc>
          <w:tcPr>
            <w:tcW w:w="7393" w:type="dxa"/>
          </w:tcPr>
          <w:p w14:paraId="0F085D1F" w14:textId="77777777" w:rsidR="009F77C4" w:rsidRPr="00F20EDB" w:rsidRDefault="009F77C4" w:rsidP="004F08C7">
            <w:pPr>
              <w:pStyle w:val="TableHeading"/>
            </w:pPr>
            <w:r w:rsidRPr="00F20EDB">
              <w:rPr>
                <w:rFonts w:hint="eastAsia"/>
              </w:rPr>
              <w:t>说明</w:t>
            </w:r>
          </w:p>
        </w:tc>
      </w:tr>
      <w:tr w:rsidR="009F77C4" w:rsidRPr="00F20EDB" w14:paraId="64757880" w14:textId="77777777" w:rsidTr="004F08C7">
        <w:trPr>
          <w:trHeight w:val="419"/>
        </w:trPr>
        <w:tc>
          <w:tcPr>
            <w:tcW w:w="1639" w:type="dxa"/>
          </w:tcPr>
          <w:p w14:paraId="5FDA42AE" w14:textId="77777777" w:rsidR="009F77C4" w:rsidRPr="00F20EDB" w:rsidRDefault="009F77C4" w:rsidP="004F08C7">
            <w:pPr>
              <w:pStyle w:val="TableText"/>
            </w:pPr>
            <w:r>
              <w:rPr>
                <w:rFonts w:hint="eastAsia"/>
              </w:rPr>
              <w:t>启用</w:t>
            </w:r>
          </w:p>
        </w:tc>
        <w:tc>
          <w:tcPr>
            <w:tcW w:w="7393" w:type="dxa"/>
          </w:tcPr>
          <w:p w14:paraId="533CF450" w14:textId="77777777" w:rsidR="009F77C4" w:rsidRPr="00F20EDB" w:rsidRDefault="009F77C4" w:rsidP="004F08C7">
            <w:pPr>
              <w:pStyle w:val="TableText"/>
            </w:pPr>
            <w:r>
              <w:rPr>
                <w:rFonts w:hint="eastAsia"/>
              </w:rPr>
              <w:t>启用通道。</w:t>
            </w:r>
          </w:p>
        </w:tc>
      </w:tr>
      <w:tr w:rsidR="009F77C4" w:rsidRPr="00F20EDB" w14:paraId="4B58139F" w14:textId="77777777" w:rsidTr="004F08C7">
        <w:trPr>
          <w:trHeight w:val="419"/>
        </w:trPr>
        <w:tc>
          <w:tcPr>
            <w:tcW w:w="1639" w:type="dxa"/>
          </w:tcPr>
          <w:p w14:paraId="099CC5BB" w14:textId="77777777" w:rsidR="009F77C4" w:rsidRPr="00F20EDB" w:rsidRDefault="009F77C4" w:rsidP="004F08C7">
            <w:pPr>
              <w:pStyle w:val="TableText"/>
            </w:pPr>
            <w:r w:rsidRPr="00F20EDB">
              <w:rPr>
                <w:rFonts w:hint="eastAsia"/>
              </w:rPr>
              <w:t>名称</w:t>
            </w:r>
          </w:p>
        </w:tc>
        <w:tc>
          <w:tcPr>
            <w:tcW w:w="7393" w:type="dxa"/>
          </w:tcPr>
          <w:p w14:paraId="5E5A5ABE" w14:textId="77777777" w:rsidR="009F77C4" w:rsidRPr="00F20EDB" w:rsidRDefault="009F77C4" w:rsidP="004F08C7">
            <w:pPr>
              <w:pStyle w:val="TableText"/>
            </w:pPr>
            <w:r>
              <w:rPr>
                <w:rFonts w:hint="eastAsia"/>
              </w:rPr>
              <w:t>通道</w:t>
            </w:r>
            <w:r w:rsidRPr="00F20EDB">
              <w:rPr>
                <w:rFonts w:hint="eastAsia"/>
              </w:rPr>
              <w:t>的名称</w:t>
            </w:r>
            <w:r>
              <w:rPr>
                <w:rFonts w:hint="eastAsia"/>
              </w:rPr>
              <w:t>。</w:t>
            </w:r>
          </w:p>
        </w:tc>
      </w:tr>
      <w:tr w:rsidR="009F77C4" w:rsidRPr="00F20EDB" w14:paraId="7A92B3DC" w14:textId="77777777" w:rsidTr="004F08C7">
        <w:trPr>
          <w:trHeight w:val="377"/>
        </w:trPr>
        <w:tc>
          <w:tcPr>
            <w:tcW w:w="1639" w:type="dxa"/>
          </w:tcPr>
          <w:p w14:paraId="0CF5AA7C" w14:textId="77777777" w:rsidR="009F77C4" w:rsidRPr="00F20EDB" w:rsidRDefault="009F77C4" w:rsidP="004F08C7">
            <w:pPr>
              <w:pStyle w:val="TableText"/>
            </w:pPr>
            <w:r w:rsidRPr="00F20EDB">
              <w:rPr>
                <w:rFonts w:hint="eastAsia"/>
              </w:rPr>
              <w:t>上一级</w:t>
            </w:r>
          </w:p>
        </w:tc>
        <w:tc>
          <w:tcPr>
            <w:tcW w:w="7393" w:type="dxa"/>
          </w:tcPr>
          <w:p w14:paraId="479A03DB" w14:textId="77777777" w:rsidR="009F77C4" w:rsidRPr="000E787D" w:rsidRDefault="009F77C4" w:rsidP="004F08C7">
            <w:pPr>
              <w:pStyle w:val="TableText"/>
            </w:pPr>
            <w:r w:rsidRPr="000E787D">
              <w:rPr>
                <w:rFonts w:hint="eastAsia"/>
              </w:rPr>
              <w:t>父</w:t>
            </w:r>
            <w:r>
              <w:rPr>
                <w:rFonts w:hint="eastAsia"/>
              </w:rPr>
              <w:t>通道</w:t>
            </w:r>
            <w:r w:rsidRPr="000E787D">
              <w:t>或线路。</w:t>
            </w:r>
          </w:p>
        </w:tc>
      </w:tr>
      <w:tr w:rsidR="009F77C4" w:rsidRPr="00F20EDB" w14:paraId="6527F041" w14:textId="77777777" w:rsidTr="004F08C7">
        <w:trPr>
          <w:trHeight w:val="293"/>
        </w:trPr>
        <w:tc>
          <w:tcPr>
            <w:tcW w:w="1639" w:type="dxa"/>
          </w:tcPr>
          <w:p w14:paraId="690AEDD0" w14:textId="77777777" w:rsidR="009F77C4" w:rsidRPr="00F20EDB" w:rsidRDefault="009F77C4" w:rsidP="004F08C7">
            <w:pPr>
              <w:pStyle w:val="TableText"/>
            </w:pPr>
            <w:r w:rsidRPr="00F20EDB">
              <w:rPr>
                <w:rFonts w:hint="eastAsia"/>
              </w:rPr>
              <w:t>级别</w:t>
            </w:r>
          </w:p>
        </w:tc>
        <w:tc>
          <w:tcPr>
            <w:tcW w:w="7393" w:type="dxa"/>
          </w:tcPr>
          <w:p w14:paraId="63523E2B" w14:textId="77777777" w:rsidR="009F77C4" w:rsidRPr="000E787D" w:rsidRDefault="009F77C4" w:rsidP="004F08C7">
            <w:pPr>
              <w:pStyle w:val="TableText"/>
            </w:pPr>
            <w:r>
              <w:rPr>
                <w:rFonts w:hint="eastAsia"/>
              </w:rPr>
              <w:t>通道</w:t>
            </w:r>
            <w:r w:rsidRPr="000E787D">
              <w:t>的优先级</w:t>
            </w:r>
            <w:r w:rsidRPr="000E787D">
              <w:rPr>
                <w:rFonts w:hint="eastAsia"/>
              </w:rPr>
              <w:t>，</w:t>
            </w:r>
            <w:r w:rsidRPr="000E787D">
              <w:t>优先级高的</w:t>
            </w:r>
            <w:r>
              <w:rPr>
                <w:rFonts w:hint="eastAsia"/>
              </w:rPr>
              <w:t>通道</w:t>
            </w:r>
            <w:r w:rsidRPr="000E787D">
              <w:t>，</w:t>
            </w:r>
            <w:r w:rsidRPr="000E787D">
              <w:rPr>
                <w:rFonts w:hint="eastAsia"/>
              </w:rPr>
              <w:t>就</w:t>
            </w:r>
            <w:r w:rsidRPr="000E787D">
              <w:t>有</w:t>
            </w:r>
            <w:r w:rsidRPr="000E787D">
              <w:rPr>
                <w:rFonts w:hint="eastAsia"/>
              </w:rPr>
              <w:t>更多</w:t>
            </w:r>
            <w:r w:rsidRPr="000E787D">
              <w:t>可能借用上级</w:t>
            </w:r>
            <w:r>
              <w:rPr>
                <w:rFonts w:hint="eastAsia"/>
              </w:rPr>
              <w:t>父通道</w:t>
            </w:r>
            <w:r w:rsidRPr="000E787D">
              <w:t>的带宽</w:t>
            </w:r>
            <w:r w:rsidRPr="000E787D">
              <w:rPr>
                <w:rFonts w:hint="eastAsia"/>
              </w:rPr>
              <w:t>，共有高、中、低三个优先级级别。</w:t>
            </w:r>
          </w:p>
        </w:tc>
      </w:tr>
      <w:tr w:rsidR="009F77C4" w:rsidRPr="00F20EDB" w14:paraId="635F463D" w14:textId="77777777" w:rsidTr="004F08C7">
        <w:trPr>
          <w:trHeight w:val="293"/>
        </w:trPr>
        <w:tc>
          <w:tcPr>
            <w:tcW w:w="1639" w:type="dxa"/>
          </w:tcPr>
          <w:p w14:paraId="4838D863" w14:textId="77777777" w:rsidR="009F77C4" w:rsidRPr="00F20EDB" w:rsidRDefault="009F77C4" w:rsidP="004F08C7">
            <w:pPr>
              <w:pStyle w:val="TableText"/>
            </w:pPr>
            <w:r w:rsidRPr="00F20EDB">
              <w:rPr>
                <w:rFonts w:hint="eastAsia"/>
              </w:rPr>
              <w:t>最大带宽</w:t>
            </w:r>
            <w:r>
              <w:rPr>
                <w:rFonts w:hint="eastAsia"/>
              </w:rPr>
              <w:t>（出）</w:t>
            </w:r>
          </w:p>
        </w:tc>
        <w:tc>
          <w:tcPr>
            <w:tcW w:w="7393" w:type="dxa"/>
          </w:tcPr>
          <w:p w14:paraId="47D22196" w14:textId="77777777" w:rsidR="009F77C4" w:rsidRPr="00F20EDB" w:rsidRDefault="009F77C4" w:rsidP="004F08C7">
            <w:pPr>
              <w:pStyle w:val="TableText"/>
            </w:pPr>
            <w:r w:rsidRPr="00F20EDB">
              <w:rPr>
                <w:rFonts w:hint="eastAsia"/>
              </w:rPr>
              <w:t>该通道的上行最大带宽，不能大于其上级通道的带宽</w:t>
            </w:r>
            <w:r>
              <w:rPr>
                <w:rFonts w:hint="eastAsia"/>
              </w:rPr>
              <w:t>，支持百分比配置，当线路带宽改变后，该带宽也会按百分比自动做相应调整。</w:t>
            </w:r>
          </w:p>
        </w:tc>
      </w:tr>
      <w:tr w:rsidR="009F77C4" w:rsidRPr="00F20EDB" w14:paraId="5B84DC40" w14:textId="77777777" w:rsidTr="004F08C7">
        <w:trPr>
          <w:trHeight w:val="293"/>
        </w:trPr>
        <w:tc>
          <w:tcPr>
            <w:tcW w:w="1639" w:type="dxa"/>
          </w:tcPr>
          <w:p w14:paraId="59168EB1" w14:textId="77777777" w:rsidR="009F77C4" w:rsidRPr="00F20EDB" w:rsidRDefault="009F77C4" w:rsidP="004F08C7">
            <w:pPr>
              <w:pStyle w:val="TableText"/>
            </w:pPr>
            <w:r w:rsidRPr="00F20EDB">
              <w:rPr>
                <w:rFonts w:hint="eastAsia"/>
              </w:rPr>
              <w:t>上行保障带宽</w:t>
            </w:r>
          </w:p>
        </w:tc>
        <w:tc>
          <w:tcPr>
            <w:tcW w:w="7393" w:type="dxa"/>
          </w:tcPr>
          <w:p w14:paraId="516CF1CB" w14:textId="77777777" w:rsidR="009F77C4" w:rsidRPr="00F20EDB" w:rsidRDefault="009F77C4" w:rsidP="004F08C7">
            <w:pPr>
              <w:pStyle w:val="TableText"/>
            </w:pPr>
            <w:r w:rsidRPr="00F20EDB">
              <w:rPr>
                <w:rFonts w:hint="eastAsia"/>
              </w:rPr>
              <w:t>通道的上行最大保障带宽，不能大于其上级通道的保障带宽</w:t>
            </w:r>
            <w:r>
              <w:rPr>
                <w:rFonts w:hint="eastAsia"/>
              </w:rPr>
              <w:t>。支持百分比配置，当线路带宽改变后，该带宽也会按百分比自动做相应调整。</w:t>
            </w:r>
          </w:p>
        </w:tc>
      </w:tr>
      <w:tr w:rsidR="009F77C4" w:rsidRPr="00F20EDB" w14:paraId="2760F2B0" w14:textId="77777777" w:rsidTr="004F08C7">
        <w:trPr>
          <w:trHeight w:val="293"/>
        </w:trPr>
        <w:tc>
          <w:tcPr>
            <w:tcW w:w="1639" w:type="dxa"/>
          </w:tcPr>
          <w:p w14:paraId="1302657C" w14:textId="77777777" w:rsidR="009F77C4" w:rsidRPr="00F20EDB" w:rsidRDefault="009F77C4" w:rsidP="004F08C7">
            <w:pPr>
              <w:pStyle w:val="TableText"/>
            </w:pPr>
            <w:r w:rsidRPr="00F20EDB">
              <w:rPr>
                <w:rFonts w:hint="eastAsia"/>
              </w:rPr>
              <w:t>最大带宽</w:t>
            </w:r>
            <w:r>
              <w:rPr>
                <w:rFonts w:hint="eastAsia"/>
              </w:rPr>
              <w:t>（入）</w:t>
            </w:r>
          </w:p>
        </w:tc>
        <w:tc>
          <w:tcPr>
            <w:tcW w:w="7393" w:type="dxa"/>
          </w:tcPr>
          <w:p w14:paraId="5DFBFE8B" w14:textId="77777777" w:rsidR="009F77C4" w:rsidRPr="00F20EDB" w:rsidRDefault="009F77C4" w:rsidP="004F08C7">
            <w:pPr>
              <w:pStyle w:val="TableText"/>
            </w:pPr>
            <w:r w:rsidRPr="00F20EDB">
              <w:rPr>
                <w:rFonts w:hint="eastAsia"/>
              </w:rPr>
              <w:t>该通道的下行最大带宽，不能大于其上级通道的带宽</w:t>
            </w:r>
            <w:r>
              <w:rPr>
                <w:rFonts w:hint="eastAsia"/>
              </w:rPr>
              <w:t>。支持百分比配置，当线路带宽改变后，该带宽也会按百分比自动做相应调整。</w:t>
            </w:r>
          </w:p>
        </w:tc>
      </w:tr>
      <w:tr w:rsidR="009F77C4" w:rsidRPr="00F20EDB" w14:paraId="7C484CD1" w14:textId="77777777" w:rsidTr="004F08C7">
        <w:trPr>
          <w:trHeight w:val="293"/>
        </w:trPr>
        <w:tc>
          <w:tcPr>
            <w:tcW w:w="1639" w:type="dxa"/>
          </w:tcPr>
          <w:p w14:paraId="4D4B1BC2" w14:textId="77777777" w:rsidR="009F77C4" w:rsidRPr="00F20EDB" w:rsidRDefault="009F77C4" w:rsidP="004F08C7">
            <w:pPr>
              <w:pStyle w:val="TableText"/>
            </w:pPr>
            <w:r w:rsidRPr="00F20EDB">
              <w:rPr>
                <w:rFonts w:hint="eastAsia"/>
              </w:rPr>
              <w:lastRenderedPageBreak/>
              <w:t>下行保障带宽</w:t>
            </w:r>
          </w:p>
        </w:tc>
        <w:tc>
          <w:tcPr>
            <w:tcW w:w="7393" w:type="dxa"/>
          </w:tcPr>
          <w:p w14:paraId="5574C8CD" w14:textId="77777777" w:rsidR="009F77C4" w:rsidRPr="00F20EDB" w:rsidRDefault="009F77C4" w:rsidP="004F08C7">
            <w:pPr>
              <w:pStyle w:val="TableText"/>
            </w:pPr>
            <w:r w:rsidRPr="00F20EDB">
              <w:rPr>
                <w:rFonts w:hint="eastAsia"/>
              </w:rPr>
              <w:t>通道的下行最大保障带宽，不能大于其上级通道的保障带宽</w:t>
            </w:r>
            <w:r>
              <w:rPr>
                <w:rFonts w:hint="eastAsia"/>
              </w:rPr>
              <w:t>。支持百分比配置，当线路带宽改变后，该带宽也会按百分比自动做相应调整。</w:t>
            </w:r>
          </w:p>
        </w:tc>
      </w:tr>
      <w:tr w:rsidR="009F77C4" w:rsidRPr="00F20EDB" w14:paraId="35A9F90D" w14:textId="77777777" w:rsidTr="004F08C7">
        <w:trPr>
          <w:trHeight w:val="293"/>
        </w:trPr>
        <w:tc>
          <w:tcPr>
            <w:tcW w:w="1639" w:type="dxa"/>
          </w:tcPr>
          <w:p w14:paraId="7CB7E0CA" w14:textId="77777777" w:rsidR="009F77C4" w:rsidRPr="00F20EDB" w:rsidRDefault="009F77C4" w:rsidP="004F08C7">
            <w:pPr>
              <w:pStyle w:val="TableText"/>
            </w:pPr>
            <w:r>
              <w:rPr>
                <w:rFonts w:hint="eastAsia"/>
              </w:rPr>
              <w:t>每终端限速配置</w:t>
            </w:r>
          </w:p>
        </w:tc>
        <w:tc>
          <w:tcPr>
            <w:tcW w:w="7393" w:type="dxa"/>
          </w:tcPr>
          <w:p w14:paraId="353790C2" w14:textId="77777777" w:rsidR="009F77C4" w:rsidRDefault="009F77C4" w:rsidP="004F08C7">
            <w:pPr>
              <w:pStyle w:val="TableText"/>
            </w:pPr>
            <w:r>
              <w:rPr>
                <w:rFonts w:hint="eastAsia"/>
              </w:rPr>
              <w:t>选择限速的对象：</w:t>
            </w:r>
          </w:p>
          <w:p w14:paraId="2FB92131" w14:textId="77777777" w:rsidR="009F77C4" w:rsidRDefault="009F77C4" w:rsidP="004F08C7">
            <w:pPr>
              <w:pStyle w:val="TableText"/>
            </w:pPr>
            <w:r>
              <w:rPr>
                <w:rFonts w:hint="eastAsia"/>
              </w:rPr>
              <w:t>每IP限速：根据IP地址进行限速。</w:t>
            </w:r>
          </w:p>
          <w:p w14:paraId="6C3B2FE9" w14:textId="77777777" w:rsidR="009F77C4" w:rsidRPr="00F20EDB" w:rsidRDefault="009F77C4" w:rsidP="004F08C7">
            <w:pPr>
              <w:pStyle w:val="TableText"/>
            </w:pPr>
            <w:r>
              <w:rPr>
                <w:rFonts w:hint="eastAsia"/>
              </w:rPr>
              <w:t>每用户限速：根据用户名进行限速。</w:t>
            </w:r>
          </w:p>
        </w:tc>
      </w:tr>
      <w:tr w:rsidR="009F77C4" w:rsidRPr="00F20EDB" w14:paraId="31DE15C1" w14:textId="77777777" w:rsidTr="004F08C7">
        <w:trPr>
          <w:trHeight w:val="293"/>
        </w:trPr>
        <w:tc>
          <w:tcPr>
            <w:tcW w:w="1639" w:type="dxa"/>
          </w:tcPr>
          <w:p w14:paraId="54C447DB" w14:textId="77777777" w:rsidR="009F77C4" w:rsidRPr="00F20EDB" w:rsidRDefault="009F77C4" w:rsidP="004F08C7">
            <w:pPr>
              <w:pStyle w:val="TableText"/>
            </w:pPr>
            <w:r>
              <w:rPr>
                <w:rFonts w:hint="eastAsia"/>
              </w:rPr>
              <w:t>出</w:t>
            </w:r>
          </w:p>
        </w:tc>
        <w:tc>
          <w:tcPr>
            <w:tcW w:w="7393" w:type="dxa"/>
          </w:tcPr>
          <w:p w14:paraId="09057820" w14:textId="77777777" w:rsidR="009F77C4" w:rsidRPr="00F20EDB" w:rsidRDefault="009F77C4" w:rsidP="004F08C7">
            <w:pPr>
              <w:pStyle w:val="TableText"/>
            </w:pPr>
            <w:r>
              <w:rPr>
                <w:rFonts w:hint="eastAsia"/>
              </w:rPr>
              <w:t>每终端</w:t>
            </w:r>
            <w:r w:rsidRPr="00F20EDB">
              <w:rPr>
                <w:rFonts w:hint="eastAsia"/>
              </w:rPr>
              <w:t>流量限制的</w:t>
            </w:r>
            <w:r w:rsidRPr="000E787D">
              <w:rPr>
                <w:rFonts w:hint="eastAsia"/>
              </w:rPr>
              <w:t>上行</w:t>
            </w:r>
            <w:r w:rsidRPr="000E787D">
              <w:t>流量的最大带宽。</w:t>
            </w:r>
          </w:p>
        </w:tc>
      </w:tr>
      <w:tr w:rsidR="009F77C4" w:rsidRPr="00F20EDB" w14:paraId="58A05B75" w14:textId="77777777" w:rsidTr="004F08C7">
        <w:trPr>
          <w:trHeight w:val="293"/>
        </w:trPr>
        <w:tc>
          <w:tcPr>
            <w:tcW w:w="1639" w:type="dxa"/>
          </w:tcPr>
          <w:p w14:paraId="2FF55472" w14:textId="77777777" w:rsidR="009F77C4" w:rsidRPr="00F20EDB" w:rsidDel="00A15BC5" w:rsidRDefault="009F77C4" w:rsidP="004F08C7">
            <w:pPr>
              <w:pStyle w:val="TableText"/>
            </w:pPr>
            <w:r>
              <w:rPr>
                <w:rFonts w:hint="eastAsia"/>
              </w:rPr>
              <w:t>入</w:t>
            </w:r>
          </w:p>
        </w:tc>
        <w:tc>
          <w:tcPr>
            <w:tcW w:w="7393" w:type="dxa"/>
          </w:tcPr>
          <w:p w14:paraId="71B57041" w14:textId="77777777" w:rsidR="009F77C4" w:rsidRDefault="009F77C4" w:rsidP="004F08C7">
            <w:pPr>
              <w:pStyle w:val="TableText"/>
            </w:pPr>
            <w:r>
              <w:rPr>
                <w:rFonts w:hint="eastAsia"/>
              </w:rPr>
              <w:t>每终端</w:t>
            </w:r>
            <w:r w:rsidRPr="00F20EDB">
              <w:rPr>
                <w:rFonts w:hint="eastAsia"/>
              </w:rPr>
              <w:t>流量限制的</w:t>
            </w:r>
            <w:r>
              <w:rPr>
                <w:rFonts w:hint="eastAsia"/>
              </w:rPr>
              <w:t>下</w:t>
            </w:r>
            <w:r w:rsidRPr="000E787D">
              <w:rPr>
                <w:rFonts w:hint="eastAsia"/>
              </w:rPr>
              <w:t>行</w:t>
            </w:r>
            <w:r w:rsidRPr="000E787D">
              <w:t>流量的最大带宽。</w:t>
            </w:r>
          </w:p>
        </w:tc>
      </w:tr>
      <w:tr w:rsidR="009F77C4" w:rsidRPr="00F20EDB" w14:paraId="6AE1BAC9" w14:textId="77777777" w:rsidTr="004F08C7">
        <w:trPr>
          <w:trHeight w:val="293"/>
        </w:trPr>
        <w:tc>
          <w:tcPr>
            <w:tcW w:w="1639" w:type="dxa"/>
          </w:tcPr>
          <w:p w14:paraId="1AE17C6F" w14:textId="77777777" w:rsidR="009F77C4" w:rsidRPr="00F20EDB" w:rsidRDefault="009F77C4" w:rsidP="004F08C7">
            <w:pPr>
              <w:pStyle w:val="TableText"/>
            </w:pPr>
            <w:r w:rsidRPr="00F20EDB">
              <w:rPr>
                <w:rFonts w:hint="eastAsia"/>
              </w:rPr>
              <w:t>匹配用户</w:t>
            </w:r>
            <w:r w:rsidRPr="00F20EDB">
              <w:t>/</w:t>
            </w:r>
            <w:r w:rsidRPr="00F20EDB">
              <w:rPr>
                <w:rFonts w:hint="eastAsia"/>
              </w:rPr>
              <w:t>组</w:t>
            </w:r>
          </w:p>
        </w:tc>
        <w:tc>
          <w:tcPr>
            <w:tcW w:w="7393" w:type="dxa"/>
          </w:tcPr>
          <w:p w14:paraId="576F7B80" w14:textId="77777777" w:rsidR="009F77C4" w:rsidRPr="00F20EDB" w:rsidRDefault="009F77C4" w:rsidP="004F08C7">
            <w:pPr>
              <w:pStyle w:val="TableText"/>
            </w:pPr>
            <w:r w:rsidRPr="00F20EDB">
              <w:rPr>
                <w:rFonts w:hint="eastAsia"/>
              </w:rPr>
              <w:t>流量控制匹配的用户对象或用户组名称</w:t>
            </w:r>
            <w:r>
              <w:rPr>
                <w:rFonts w:hint="eastAsia"/>
              </w:rPr>
              <w:t>。</w:t>
            </w:r>
          </w:p>
        </w:tc>
      </w:tr>
      <w:tr w:rsidR="009F77C4" w:rsidRPr="00F20EDB" w14:paraId="0C3D31B4" w14:textId="77777777" w:rsidTr="004F08C7">
        <w:trPr>
          <w:trHeight w:val="293"/>
        </w:trPr>
        <w:tc>
          <w:tcPr>
            <w:tcW w:w="1639" w:type="dxa"/>
          </w:tcPr>
          <w:p w14:paraId="70C79053" w14:textId="77777777" w:rsidR="009F77C4" w:rsidRPr="00F20EDB" w:rsidRDefault="009F77C4" w:rsidP="004F08C7">
            <w:pPr>
              <w:pStyle w:val="TableText"/>
            </w:pPr>
            <w:r w:rsidRPr="00F20EDB">
              <w:rPr>
                <w:rFonts w:hint="eastAsia"/>
              </w:rPr>
              <w:t>匹配应用</w:t>
            </w:r>
          </w:p>
        </w:tc>
        <w:tc>
          <w:tcPr>
            <w:tcW w:w="7393" w:type="dxa"/>
          </w:tcPr>
          <w:p w14:paraId="32F8C227" w14:textId="77777777" w:rsidR="009F77C4" w:rsidRPr="00F20EDB" w:rsidRDefault="009F77C4" w:rsidP="004F08C7">
            <w:pPr>
              <w:pStyle w:val="TableText"/>
            </w:pPr>
            <w:r w:rsidRPr="00F20EDB">
              <w:rPr>
                <w:rFonts w:hint="eastAsia"/>
              </w:rPr>
              <w:t>流量控制匹配的应用对象名称</w:t>
            </w:r>
            <w:r>
              <w:rPr>
                <w:rFonts w:hint="eastAsia"/>
              </w:rPr>
              <w:t>。</w:t>
            </w:r>
          </w:p>
        </w:tc>
      </w:tr>
      <w:tr w:rsidR="009F77C4" w:rsidRPr="00F20EDB" w14:paraId="360E770D" w14:textId="77777777" w:rsidTr="004F08C7">
        <w:trPr>
          <w:trHeight w:val="293"/>
        </w:trPr>
        <w:tc>
          <w:tcPr>
            <w:tcW w:w="1639" w:type="dxa"/>
          </w:tcPr>
          <w:p w14:paraId="22A89092" w14:textId="77777777" w:rsidR="009F77C4" w:rsidRPr="00F20EDB" w:rsidRDefault="009F77C4" w:rsidP="004F08C7">
            <w:pPr>
              <w:pStyle w:val="TableText"/>
            </w:pPr>
            <w:r w:rsidRPr="00F20EDB">
              <w:rPr>
                <w:rFonts w:hint="eastAsia"/>
              </w:rPr>
              <w:t>服务</w:t>
            </w:r>
          </w:p>
        </w:tc>
        <w:tc>
          <w:tcPr>
            <w:tcW w:w="7393" w:type="dxa"/>
          </w:tcPr>
          <w:p w14:paraId="37BF0423" w14:textId="77777777" w:rsidR="009F77C4" w:rsidRPr="00F20EDB" w:rsidRDefault="009F77C4" w:rsidP="004F08C7">
            <w:pPr>
              <w:pStyle w:val="TableText"/>
            </w:pPr>
            <w:r w:rsidRPr="00F20EDB">
              <w:rPr>
                <w:rFonts w:hint="eastAsia"/>
              </w:rPr>
              <w:t>流量控制匹配的服务对象名称</w:t>
            </w:r>
            <w:r>
              <w:rPr>
                <w:rFonts w:hint="eastAsia"/>
              </w:rPr>
              <w:t>。</w:t>
            </w:r>
          </w:p>
        </w:tc>
      </w:tr>
      <w:tr w:rsidR="009F77C4" w:rsidRPr="00F20EDB" w14:paraId="10C1002F" w14:textId="77777777" w:rsidTr="004F08C7">
        <w:trPr>
          <w:trHeight w:val="293"/>
        </w:trPr>
        <w:tc>
          <w:tcPr>
            <w:tcW w:w="1639" w:type="dxa"/>
          </w:tcPr>
          <w:p w14:paraId="63F9FA5F" w14:textId="77777777" w:rsidR="009F77C4" w:rsidRPr="00F20EDB" w:rsidRDefault="009F77C4" w:rsidP="004F08C7">
            <w:pPr>
              <w:pStyle w:val="TableText"/>
            </w:pPr>
            <w:r w:rsidRPr="00F20EDB">
              <w:rPr>
                <w:rFonts w:hint="eastAsia"/>
              </w:rPr>
              <w:t>地址</w:t>
            </w:r>
          </w:p>
        </w:tc>
        <w:tc>
          <w:tcPr>
            <w:tcW w:w="7393" w:type="dxa"/>
          </w:tcPr>
          <w:p w14:paraId="080707C0" w14:textId="77777777" w:rsidR="009F77C4" w:rsidRPr="00F20EDB" w:rsidRDefault="009F77C4" w:rsidP="004F08C7">
            <w:pPr>
              <w:pStyle w:val="TableText"/>
            </w:pPr>
            <w:r w:rsidRPr="00F20EDB">
              <w:rPr>
                <w:rFonts w:hint="eastAsia"/>
              </w:rPr>
              <w:t>流量控制匹配的地址对象</w:t>
            </w:r>
            <w:r>
              <w:rPr>
                <w:rFonts w:hint="eastAsia"/>
              </w:rPr>
              <w:t>。</w:t>
            </w:r>
          </w:p>
        </w:tc>
      </w:tr>
      <w:tr w:rsidR="009F77C4" w:rsidRPr="00F20EDB" w14:paraId="76F4B5C8" w14:textId="77777777" w:rsidTr="004F08C7">
        <w:trPr>
          <w:trHeight w:val="293"/>
        </w:trPr>
        <w:tc>
          <w:tcPr>
            <w:tcW w:w="1639" w:type="dxa"/>
          </w:tcPr>
          <w:p w14:paraId="5730BDBA" w14:textId="77777777" w:rsidR="009F77C4" w:rsidRPr="00F20EDB" w:rsidRDefault="009F77C4" w:rsidP="004F08C7">
            <w:pPr>
              <w:pStyle w:val="TableText"/>
            </w:pPr>
            <w:r w:rsidRPr="00F20EDB">
              <w:rPr>
                <w:rFonts w:hint="eastAsia"/>
              </w:rPr>
              <w:t>时间</w:t>
            </w:r>
          </w:p>
        </w:tc>
        <w:tc>
          <w:tcPr>
            <w:tcW w:w="7393" w:type="dxa"/>
          </w:tcPr>
          <w:p w14:paraId="03EB5A52" w14:textId="77777777" w:rsidR="009F77C4" w:rsidRPr="00F20EDB" w:rsidRDefault="009F77C4" w:rsidP="004F08C7">
            <w:pPr>
              <w:pStyle w:val="TableText"/>
            </w:pPr>
            <w:r w:rsidRPr="00F20EDB">
              <w:rPr>
                <w:rFonts w:hint="eastAsia"/>
              </w:rPr>
              <w:t>流量控制匹配的时间对象</w:t>
            </w:r>
            <w:r>
              <w:rPr>
                <w:rFonts w:hint="eastAsia"/>
              </w:rPr>
              <w:t>。</w:t>
            </w:r>
          </w:p>
        </w:tc>
      </w:tr>
    </w:tbl>
    <w:p w14:paraId="24EEAA20" w14:textId="77777777" w:rsidR="009F77C4" w:rsidRDefault="009F77C4" w:rsidP="009F77C4">
      <w:pPr>
        <w:ind w:firstLine="420"/>
      </w:pPr>
    </w:p>
    <w:p w14:paraId="730159D3" w14:textId="77777777" w:rsidR="009F77C4" w:rsidRPr="000E787D" w:rsidRDefault="009F77C4" w:rsidP="009F77C4">
      <w:pPr>
        <w:pStyle w:val="21"/>
      </w:pPr>
      <w:bookmarkStart w:id="1927" w:name="_Toc6235292"/>
      <w:bookmarkStart w:id="1928" w:name="_Toc15485017"/>
      <w:bookmarkStart w:id="1929" w:name="_Toc41651055"/>
      <w:bookmarkStart w:id="1930" w:name="_Toc44618128"/>
      <w:bookmarkStart w:id="1931" w:name="_Toc60069014"/>
      <w:bookmarkStart w:id="1932" w:name="_Toc61022491"/>
      <w:r>
        <w:rPr>
          <w:rFonts w:hint="eastAsia"/>
        </w:rPr>
        <w:t>限制通道</w:t>
      </w:r>
      <w:bookmarkEnd w:id="1927"/>
      <w:bookmarkEnd w:id="1928"/>
      <w:bookmarkEnd w:id="1929"/>
      <w:bookmarkEnd w:id="1930"/>
      <w:bookmarkEnd w:id="1931"/>
      <w:bookmarkEnd w:id="1932"/>
    </w:p>
    <w:p w14:paraId="15DFE971"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&gt; </w:t>
      </w:r>
      <w:r w:rsidRPr="00CE3273">
        <w:rPr>
          <w:rFonts w:hint="eastAsia"/>
        </w:rPr>
        <w:t>流量控制”，单击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限制通道</w:t>
      </w:r>
      <w:r>
        <w:t>&gt;</w:t>
      </w:r>
      <w:r w:rsidRPr="00CE3273">
        <w:rPr>
          <w:rFonts w:hint="eastAsia"/>
        </w:rPr>
        <w:t>进入</w:t>
      </w:r>
      <w:r>
        <w:rPr>
          <w:rFonts w:hint="eastAsia"/>
        </w:rPr>
        <w:t>限制通道</w:t>
      </w:r>
      <w:r w:rsidRPr="00CE3273">
        <w:rPr>
          <w:rFonts w:hint="eastAsia"/>
        </w:rPr>
        <w:t>配置页面，如</w:t>
      </w:r>
      <w:r>
        <w:fldChar w:fldCharType="begin"/>
      </w:r>
      <w:r>
        <w:instrText xml:space="preserve"> </w:instrText>
      </w:r>
      <w:r>
        <w:rPr>
          <w:rFonts w:hint="eastAsia"/>
        </w:rPr>
        <w:instrText>REF _Ref4508677 \r \h</w:instrText>
      </w:r>
      <w:r>
        <w:instrText xml:space="preserve"> </w:instrText>
      </w:r>
      <w:r>
        <w:fldChar w:fldCharType="separate"/>
      </w:r>
      <w:r>
        <w:rPr>
          <w:rFonts w:hint="eastAsia"/>
        </w:rPr>
        <w:t>图</w:t>
      </w:r>
      <w:r>
        <w:rPr>
          <w:rFonts w:hint="eastAsia"/>
        </w:rPr>
        <w:t>11-4</w:t>
      </w:r>
      <w:r>
        <w:fldChar w:fldCharType="end"/>
      </w:r>
      <w:r w:rsidRPr="00CE3273">
        <w:rPr>
          <w:rFonts w:hint="eastAsia"/>
        </w:rPr>
        <w:t>所示。</w:t>
      </w:r>
      <w:r>
        <w:rPr>
          <w:rFonts w:hint="eastAsia"/>
        </w:rPr>
        <w:t>限制通道</w:t>
      </w:r>
      <w:r w:rsidRPr="00CE3273">
        <w:rPr>
          <w:rFonts w:hint="eastAsia"/>
        </w:rPr>
        <w:t>详细配置说明，如</w:t>
      </w:r>
      <w:r>
        <w:fldChar w:fldCharType="begin"/>
      </w:r>
      <w:r>
        <w:instrText xml:space="preserve"> </w:instrText>
      </w:r>
      <w:r>
        <w:rPr>
          <w:rFonts w:hint="eastAsia"/>
        </w:rPr>
        <w:instrText>REF _Ref4508691 \r \h</w:instrText>
      </w:r>
      <w:r>
        <w:instrText xml:space="preserve"> </w:instrText>
      </w:r>
      <w:r>
        <w:fldChar w:fldCharType="separate"/>
      </w:r>
      <w:r>
        <w:rPr>
          <w:rFonts w:hint="eastAsia"/>
        </w:rPr>
        <w:t>表</w:t>
      </w:r>
      <w:r>
        <w:rPr>
          <w:rFonts w:hint="eastAsia"/>
        </w:rPr>
        <w:t>11-4</w:t>
      </w:r>
      <w:r>
        <w:fldChar w:fldCharType="end"/>
      </w:r>
      <w:r w:rsidRPr="00CE3273">
        <w:rPr>
          <w:rFonts w:hint="eastAsia"/>
        </w:rPr>
        <w:t>所示。</w:t>
      </w:r>
    </w:p>
    <w:p w14:paraId="4A0B5C35" w14:textId="77777777" w:rsidR="009F77C4" w:rsidRPr="00F20EDB" w:rsidRDefault="009F77C4" w:rsidP="009F77C4">
      <w:pPr>
        <w:pStyle w:val="FigureDescription"/>
        <w:spacing w:before="156" w:after="156"/>
      </w:pPr>
      <w:bookmarkStart w:id="1933" w:name="_Ref4508677"/>
      <w:r>
        <w:rPr>
          <w:rFonts w:hint="eastAsia"/>
        </w:rPr>
        <w:lastRenderedPageBreak/>
        <w:t>限制通道</w:t>
      </w:r>
      <w:bookmarkEnd w:id="1933"/>
    </w:p>
    <w:p w14:paraId="30DD3406" w14:textId="77777777" w:rsidR="009F77C4" w:rsidRPr="00F20EDB" w:rsidRDefault="009F77C4" w:rsidP="009F77C4">
      <w:pPr>
        <w:pStyle w:val="Figure"/>
      </w:pPr>
      <w:r>
        <w:drawing>
          <wp:inline distT="0" distB="0" distL="0" distR="0" wp14:anchorId="4774B032" wp14:editId="62983BA3">
            <wp:extent cx="5000625" cy="5317008"/>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8"/>
                    <a:stretch>
                      <a:fillRect/>
                    </a:stretch>
                  </pic:blipFill>
                  <pic:spPr>
                    <a:xfrm>
                      <a:off x="0" y="0"/>
                      <a:ext cx="5006864" cy="5323642"/>
                    </a:xfrm>
                    <a:prstGeom prst="rect">
                      <a:avLst/>
                    </a:prstGeom>
                  </pic:spPr>
                </pic:pic>
              </a:graphicData>
            </a:graphic>
          </wp:inline>
        </w:drawing>
      </w:r>
      <w:r w:rsidRPr="00F20EDB" w:rsidDel="00B6685C">
        <w:t xml:space="preserve"> </w:t>
      </w:r>
    </w:p>
    <w:p w14:paraId="31218AB2" w14:textId="77777777" w:rsidR="009F77C4" w:rsidRPr="000E787D" w:rsidRDefault="009F77C4" w:rsidP="009F77C4">
      <w:pPr>
        <w:ind w:firstLine="420"/>
      </w:pPr>
    </w:p>
    <w:p w14:paraId="6ED29133" w14:textId="77777777" w:rsidR="009F77C4" w:rsidRPr="00F20EDB" w:rsidRDefault="009F77C4" w:rsidP="009F77C4">
      <w:pPr>
        <w:pStyle w:val="TableDescription"/>
      </w:pPr>
      <w:bookmarkStart w:id="1934" w:name="_Ref4508691"/>
      <w:r>
        <w:rPr>
          <w:rFonts w:hint="eastAsia"/>
        </w:rPr>
        <w:t>限制通道</w:t>
      </w:r>
      <w:r w:rsidRPr="00F20EDB">
        <w:rPr>
          <w:rFonts w:hint="eastAsia"/>
        </w:rPr>
        <w:t>详细配置</w:t>
      </w:r>
      <w:bookmarkEnd w:id="1934"/>
    </w:p>
    <w:tbl>
      <w:tblPr>
        <w:tblStyle w:val="table0"/>
        <w:tblW w:w="9032" w:type="dxa"/>
        <w:tblLook w:val="04A0" w:firstRow="1" w:lastRow="0" w:firstColumn="1" w:lastColumn="0" w:noHBand="0" w:noVBand="1"/>
      </w:tblPr>
      <w:tblGrid>
        <w:gridCol w:w="1639"/>
        <w:gridCol w:w="7393"/>
      </w:tblGrid>
      <w:tr w:rsidR="009F77C4" w:rsidRPr="00F20EDB" w14:paraId="008FBEEF"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639" w:type="dxa"/>
          </w:tcPr>
          <w:p w14:paraId="1F1936C2" w14:textId="77777777" w:rsidR="009F77C4" w:rsidRPr="00F20EDB" w:rsidRDefault="009F77C4" w:rsidP="004F08C7">
            <w:pPr>
              <w:pStyle w:val="TableHeading"/>
            </w:pPr>
            <w:r w:rsidRPr="00F20EDB">
              <w:rPr>
                <w:rFonts w:hint="eastAsia"/>
              </w:rPr>
              <w:t>标题项</w:t>
            </w:r>
          </w:p>
        </w:tc>
        <w:tc>
          <w:tcPr>
            <w:tcW w:w="7393" w:type="dxa"/>
          </w:tcPr>
          <w:p w14:paraId="2556733D" w14:textId="77777777" w:rsidR="009F77C4" w:rsidRPr="00F20EDB" w:rsidRDefault="009F77C4" w:rsidP="004F08C7">
            <w:pPr>
              <w:pStyle w:val="TableHeading"/>
            </w:pPr>
            <w:r w:rsidRPr="00F20EDB">
              <w:rPr>
                <w:rFonts w:hint="eastAsia"/>
              </w:rPr>
              <w:t>说明</w:t>
            </w:r>
          </w:p>
        </w:tc>
      </w:tr>
      <w:tr w:rsidR="009F77C4" w:rsidRPr="00F20EDB" w14:paraId="7EBEBFAD" w14:textId="77777777" w:rsidTr="004F08C7">
        <w:trPr>
          <w:trHeight w:val="419"/>
        </w:trPr>
        <w:tc>
          <w:tcPr>
            <w:tcW w:w="1639" w:type="dxa"/>
          </w:tcPr>
          <w:p w14:paraId="259C8D26" w14:textId="77777777" w:rsidR="009F77C4" w:rsidRPr="00F20EDB" w:rsidRDefault="009F77C4" w:rsidP="004F08C7">
            <w:pPr>
              <w:pStyle w:val="TableText"/>
            </w:pPr>
            <w:r>
              <w:rPr>
                <w:rFonts w:hint="eastAsia"/>
              </w:rPr>
              <w:t>启用</w:t>
            </w:r>
          </w:p>
        </w:tc>
        <w:tc>
          <w:tcPr>
            <w:tcW w:w="7393" w:type="dxa"/>
          </w:tcPr>
          <w:p w14:paraId="01DFB8BC" w14:textId="77777777" w:rsidR="009F77C4" w:rsidRPr="00F20EDB" w:rsidRDefault="009F77C4" w:rsidP="004F08C7">
            <w:pPr>
              <w:pStyle w:val="TableText"/>
            </w:pPr>
            <w:r>
              <w:rPr>
                <w:rFonts w:hint="eastAsia"/>
              </w:rPr>
              <w:t>启用限制通道。</w:t>
            </w:r>
          </w:p>
        </w:tc>
      </w:tr>
      <w:tr w:rsidR="009F77C4" w:rsidRPr="00F20EDB" w14:paraId="2F15580A" w14:textId="77777777" w:rsidTr="004F08C7">
        <w:trPr>
          <w:trHeight w:val="419"/>
        </w:trPr>
        <w:tc>
          <w:tcPr>
            <w:tcW w:w="1639" w:type="dxa"/>
          </w:tcPr>
          <w:p w14:paraId="76CC3AF5" w14:textId="77777777" w:rsidR="009F77C4" w:rsidRPr="00F20EDB" w:rsidRDefault="009F77C4" w:rsidP="004F08C7">
            <w:pPr>
              <w:pStyle w:val="TableText"/>
            </w:pPr>
            <w:r w:rsidRPr="00F20EDB">
              <w:rPr>
                <w:rFonts w:hint="eastAsia"/>
              </w:rPr>
              <w:t>名称</w:t>
            </w:r>
          </w:p>
        </w:tc>
        <w:tc>
          <w:tcPr>
            <w:tcW w:w="7393" w:type="dxa"/>
          </w:tcPr>
          <w:p w14:paraId="13FEBFEB" w14:textId="77777777" w:rsidR="009F77C4" w:rsidRPr="00F20EDB" w:rsidRDefault="009F77C4" w:rsidP="004F08C7">
            <w:pPr>
              <w:pStyle w:val="TableText"/>
            </w:pPr>
            <w:r>
              <w:rPr>
                <w:rFonts w:hint="eastAsia"/>
              </w:rPr>
              <w:t>限制通道</w:t>
            </w:r>
            <w:r w:rsidRPr="00F20EDB">
              <w:rPr>
                <w:rFonts w:hint="eastAsia"/>
              </w:rPr>
              <w:t>的名称</w:t>
            </w:r>
            <w:r>
              <w:rPr>
                <w:rFonts w:hint="eastAsia"/>
              </w:rPr>
              <w:t>。</w:t>
            </w:r>
          </w:p>
        </w:tc>
      </w:tr>
      <w:tr w:rsidR="009F77C4" w:rsidRPr="00F20EDB" w14:paraId="7CCEE469" w14:textId="77777777" w:rsidTr="004F08C7">
        <w:trPr>
          <w:trHeight w:val="293"/>
        </w:trPr>
        <w:tc>
          <w:tcPr>
            <w:tcW w:w="1639" w:type="dxa"/>
          </w:tcPr>
          <w:p w14:paraId="60DF3DEA" w14:textId="77777777" w:rsidR="009F77C4" w:rsidRPr="00F20EDB" w:rsidRDefault="009F77C4" w:rsidP="004F08C7">
            <w:pPr>
              <w:pStyle w:val="TableText"/>
            </w:pPr>
            <w:r>
              <w:rPr>
                <w:rFonts w:hint="eastAsia"/>
              </w:rPr>
              <w:t>带宽设定</w:t>
            </w:r>
          </w:p>
        </w:tc>
        <w:tc>
          <w:tcPr>
            <w:tcW w:w="7393" w:type="dxa"/>
          </w:tcPr>
          <w:p w14:paraId="6F572261" w14:textId="77777777" w:rsidR="009F77C4" w:rsidRPr="000E787D" w:rsidRDefault="009F77C4" w:rsidP="004F08C7">
            <w:pPr>
              <w:pStyle w:val="TableText"/>
            </w:pPr>
            <w:r>
              <w:rPr>
                <w:rFonts w:hint="eastAsia"/>
              </w:rPr>
              <w:t>设定限制通道的总带宽</w:t>
            </w:r>
            <w:r w:rsidRPr="000E787D">
              <w:rPr>
                <w:rFonts w:hint="eastAsia"/>
              </w:rPr>
              <w:t>。</w:t>
            </w:r>
          </w:p>
        </w:tc>
      </w:tr>
      <w:tr w:rsidR="009F77C4" w:rsidRPr="00F20EDB" w14:paraId="54EDE750" w14:textId="77777777" w:rsidTr="004F08C7">
        <w:trPr>
          <w:trHeight w:val="293"/>
        </w:trPr>
        <w:tc>
          <w:tcPr>
            <w:tcW w:w="1639" w:type="dxa"/>
          </w:tcPr>
          <w:p w14:paraId="281D960B" w14:textId="77777777" w:rsidR="009F77C4" w:rsidRDefault="009F77C4" w:rsidP="004F08C7">
            <w:pPr>
              <w:pStyle w:val="TableText"/>
            </w:pPr>
            <w:r>
              <w:rPr>
                <w:rFonts w:hint="eastAsia"/>
              </w:rPr>
              <w:t>出</w:t>
            </w:r>
          </w:p>
        </w:tc>
        <w:tc>
          <w:tcPr>
            <w:tcW w:w="7393" w:type="dxa"/>
          </w:tcPr>
          <w:p w14:paraId="1211EE41" w14:textId="77777777" w:rsidR="009F77C4" w:rsidRDefault="009F77C4" w:rsidP="004F08C7">
            <w:pPr>
              <w:pStyle w:val="TableText"/>
            </w:pPr>
            <w:r>
              <w:rPr>
                <w:rFonts w:hint="eastAsia"/>
              </w:rPr>
              <w:t>限制通道上行流量总带宽。</w:t>
            </w:r>
          </w:p>
        </w:tc>
      </w:tr>
      <w:tr w:rsidR="009F77C4" w:rsidRPr="00F20EDB" w14:paraId="7136A7A8" w14:textId="77777777" w:rsidTr="004F08C7">
        <w:trPr>
          <w:trHeight w:val="293"/>
        </w:trPr>
        <w:tc>
          <w:tcPr>
            <w:tcW w:w="1639" w:type="dxa"/>
          </w:tcPr>
          <w:p w14:paraId="45CFCEA4" w14:textId="77777777" w:rsidR="009F77C4" w:rsidRDefault="009F77C4" w:rsidP="004F08C7">
            <w:pPr>
              <w:pStyle w:val="TableText"/>
            </w:pPr>
            <w:r>
              <w:rPr>
                <w:rFonts w:hint="eastAsia"/>
              </w:rPr>
              <w:t>入</w:t>
            </w:r>
          </w:p>
        </w:tc>
        <w:tc>
          <w:tcPr>
            <w:tcW w:w="7393" w:type="dxa"/>
          </w:tcPr>
          <w:p w14:paraId="5037369B" w14:textId="77777777" w:rsidR="009F77C4" w:rsidRDefault="009F77C4" w:rsidP="004F08C7">
            <w:pPr>
              <w:pStyle w:val="TableText"/>
            </w:pPr>
            <w:r>
              <w:rPr>
                <w:rFonts w:hint="eastAsia"/>
              </w:rPr>
              <w:t>限制通道下行流量总带宽。</w:t>
            </w:r>
          </w:p>
        </w:tc>
      </w:tr>
      <w:tr w:rsidR="009F77C4" w:rsidRPr="00F20EDB" w14:paraId="0258936F" w14:textId="77777777" w:rsidTr="004F08C7">
        <w:trPr>
          <w:trHeight w:val="293"/>
        </w:trPr>
        <w:tc>
          <w:tcPr>
            <w:tcW w:w="1639" w:type="dxa"/>
          </w:tcPr>
          <w:p w14:paraId="58CABF95" w14:textId="77777777" w:rsidR="009F77C4" w:rsidRPr="00F20EDB" w:rsidRDefault="009F77C4" w:rsidP="004F08C7">
            <w:pPr>
              <w:pStyle w:val="TableText"/>
            </w:pPr>
            <w:r>
              <w:rPr>
                <w:rFonts w:hint="eastAsia"/>
              </w:rPr>
              <w:t>每终端限速配置</w:t>
            </w:r>
          </w:p>
        </w:tc>
        <w:tc>
          <w:tcPr>
            <w:tcW w:w="7393" w:type="dxa"/>
          </w:tcPr>
          <w:p w14:paraId="7524922A" w14:textId="77777777" w:rsidR="009F77C4" w:rsidRDefault="009F77C4" w:rsidP="004F08C7">
            <w:pPr>
              <w:pStyle w:val="TableText"/>
            </w:pPr>
            <w:r>
              <w:rPr>
                <w:rFonts w:hint="eastAsia"/>
              </w:rPr>
              <w:t>选择限速的对象：</w:t>
            </w:r>
          </w:p>
          <w:p w14:paraId="170849B3" w14:textId="77777777" w:rsidR="009F77C4" w:rsidRDefault="009F77C4" w:rsidP="004F08C7">
            <w:pPr>
              <w:pStyle w:val="TableText"/>
            </w:pPr>
            <w:r>
              <w:rPr>
                <w:rFonts w:hint="eastAsia"/>
              </w:rPr>
              <w:t>每IP限速：根据IP地址进行限速。</w:t>
            </w:r>
          </w:p>
          <w:p w14:paraId="340015FE" w14:textId="77777777" w:rsidR="009F77C4" w:rsidRPr="00F20EDB" w:rsidRDefault="009F77C4" w:rsidP="004F08C7">
            <w:pPr>
              <w:pStyle w:val="TableText"/>
            </w:pPr>
            <w:r>
              <w:rPr>
                <w:rFonts w:hint="eastAsia"/>
              </w:rPr>
              <w:t>每用户限速：根据用户名进行限速。</w:t>
            </w:r>
          </w:p>
        </w:tc>
      </w:tr>
      <w:tr w:rsidR="009F77C4" w:rsidRPr="00F20EDB" w14:paraId="019478AE" w14:textId="77777777" w:rsidTr="004F08C7">
        <w:trPr>
          <w:trHeight w:val="293"/>
        </w:trPr>
        <w:tc>
          <w:tcPr>
            <w:tcW w:w="1639" w:type="dxa"/>
          </w:tcPr>
          <w:p w14:paraId="1B1CBADB" w14:textId="77777777" w:rsidR="009F77C4" w:rsidRPr="00F20EDB" w:rsidRDefault="009F77C4" w:rsidP="004F08C7">
            <w:pPr>
              <w:pStyle w:val="TableText"/>
            </w:pPr>
            <w:r>
              <w:rPr>
                <w:rFonts w:hint="eastAsia"/>
              </w:rPr>
              <w:t>出</w:t>
            </w:r>
          </w:p>
        </w:tc>
        <w:tc>
          <w:tcPr>
            <w:tcW w:w="7393" w:type="dxa"/>
          </w:tcPr>
          <w:p w14:paraId="38391983" w14:textId="77777777" w:rsidR="009F77C4" w:rsidRPr="00F20EDB" w:rsidRDefault="009F77C4" w:rsidP="004F08C7">
            <w:pPr>
              <w:pStyle w:val="TableText"/>
            </w:pPr>
            <w:r>
              <w:rPr>
                <w:rFonts w:hint="eastAsia"/>
              </w:rPr>
              <w:t>每终端</w:t>
            </w:r>
            <w:r w:rsidRPr="00F20EDB">
              <w:rPr>
                <w:rFonts w:hint="eastAsia"/>
              </w:rPr>
              <w:t>流量限制的</w:t>
            </w:r>
            <w:r w:rsidRPr="000E787D">
              <w:rPr>
                <w:rFonts w:hint="eastAsia"/>
              </w:rPr>
              <w:t>上行</w:t>
            </w:r>
            <w:r w:rsidRPr="000E787D">
              <w:t>流量的最大带宽。</w:t>
            </w:r>
          </w:p>
        </w:tc>
      </w:tr>
      <w:tr w:rsidR="009F77C4" w:rsidRPr="00F20EDB" w14:paraId="0C14B8F0" w14:textId="77777777" w:rsidTr="004F08C7">
        <w:trPr>
          <w:trHeight w:val="293"/>
        </w:trPr>
        <w:tc>
          <w:tcPr>
            <w:tcW w:w="1639" w:type="dxa"/>
          </w:tcPr>
          <w:p w14:paraId="37E666A1" w14:textId="77777777" w:rsidR="009F77C4" w:rsidRPr="00F20EDB" w:rsidDel="00A15BC5" w:rsidRDefault="009F77C4" w:rsidP="004F08C7">
            <w:pPr>
              <w:pStyle w:val="TableText"/>
            </w:pPr>
            <w:r>
              <w:rPr>
                <w:rFonts w:hint="eastAsia"/>
              </w:rPr>
              <w:t>入</w:t>
            </w:r>
          </w:p>
        </w:tc>
        <w:tc>
          <w:tcPr>
            <w:tcW w:w="7393" w:type="dxa"/>
          </w:tcPr>
          <w:p w14:paraId="1CFC09E8" w14:textId="77777777" w:rsidR="009F77C4" w:rsidRDefault="009F77C4" w:rsidP="004F08C7">
            <w:pPr>
              <w:pStyle w:val="TableText"/>
            </w:pPr>
            <w:r>
              <w:rPr>
                <w:rFonts w:hint="eastAsia"/>
              </w:rPr>
              <w:t>每终端</w:t>
            </w:r>
            <w:r w:rsidRPr="00F20EDB">
              <w:rPr>
                <w:rFonts w:hint="eastAsia"/>
              </w:rPr>
              <w:t>流量限制的</w:t>
            </w:r>
            <w:r>
              <w:rPr>
                <w:rFonts w:hint="eastAsia"/>
              </w:rPr>
              <w:t>下</w:t>
            </w:r>
            <w:r w:rsidRPr="000E787D">
              <w:rPr>
                <w:rFonts w:hint="eastAsia"/>
              </w:rPr>
              <w:t>行</w:t>
            </w:r>
            <w:r w:rsidRPr="000E787D">
              <w:t>流量的最大带宽。</w:t>
            </w:r>
          </w:p>
        </w:tc>
      </w:tr>
      <w:tr w:rsidR="009F77C4" w:rsidRPr="00F20EDB" w14:paraId="49BE810C" w14:textId="77777777" w:rsidTr="004F08C7">
        <w:trPr>
          <w:trHeight w:val="293"/>
        </w:trPr>
        <w:tc>
          <w:tcPr>
            <w:tcW w:w="1639" w:type="dxa"/>
          </w:tcPr>
          <w:p w14:paraId="120796BF" w14:textId="77777777" w:rsidR="009F77C4" w:rsidRDefault="009F77C4" w:rsidP="004F08C7">
            <w:pPr>
              <w:pStyle w:val="TableText"/>
            </w:pPr>
            <w:r>
              <w:rPr>
                <w:rFonts w:hint="eastAsia"/>
              </w:rPr>
              <w:lastRenderedPageBreak/>
              <w:t>接口</w:t>
            </w:r>
          </w:p>
        </w:tc>
        <w:tc>
          <w:tcPr>
            <w:tcW w:w="7393" w:type="dxa"/>
          </w:tcPr>
          <w:p w14:paraId="482EE2C5" w14:textId="77777777" w:rsidR="009F77C4" w:rsidRDefault="009F77C4" w:rsidP="004F08C7">
            <w:pPr>
              <w:pStyle w:val="TableText"/>
            </w:pPr>
            <w:r>
              <w:rPr>
                <w:rFonts w:hint="eastAsia"/>
              </w:rPr>
              <w:t>限制通道绑定的接口。</w:t>
            </w:r>
          </w:p>
        </w:tc>
      </w:tr>
      <w:tr w:rsidR="009F77C4" w:rsidRPr="00F20EDB" w14:paraId="56DECF50" w14:textId="77777777" w:rsidTr="004F08C7">
        <w:trPr>
          <w:trHeight w:val="293"/>
        </w:trPr>
        <w:tc>
          <w:tcPr>
            <w:tcW w:w="1639" w:type="dxa"/>
          </w:tcPr>
          <w:p w14:paraId="2C698F43" w14:textId="77777777" w:rsidR="009F77C4" w:rsidRPr="00F20EDB" w:rsidRDefault="009F77C4" w:rsidP="004F08C7">
            <w:pPr>
              <w:pStyle w:val="TableText"/>
            </w:pPr>
            <w:r w:rsidRPr="00F20EDB">
              <w:rPr>
                <w:rFonts w:hint="eastAsia"/>
              </w:rPr>
              <w:t>匹配用户</w:t>
            </w:r>
            <w:r w:rsidRPr="00F20EDB">
              <w:t>/</w:t>
            </w:r>
            <w:r w:rsidRPr="00F20EDB">
              <w:rPr>
                <w:rFonts w:hint="eastAsia"/>
              </w:rPr>
              <w:t>组</w:t>
            </w:r>
          </w:p>
        </w:tc>
        <w:tc>
          <w:tcPr>
            <w:tcW w:w="7393" w:type="dxa"/>
          </w:tcPr>
          <w:p w14:paraId="68A9D860" w14:textId="77777777" w:rsidR="009F77C4" w:rsidRPr="00F20EDB" w:rsidRDefault="009F77C4" w:rsidP="004F08C7">
            <w:pPr>
              <w:pStyle w:val="TableText"/>
            </w:pPr>
            <w:r w:rsidRPr="00F20EDB">
              <w:rPr>
                <w:rFonts w:hint="eastAsia"/>
              </w:rPr>
              <w:t>流量控制匹配的用户对象或用户组名称</w:t>
            </w:r>
            <w:r>
              <w:rPr>
                <w:rFonts w:hint="eastAsia"/>
              </w:rPr>
              <w:t>。</w:t>
            </w:r>
          </w:p>
        </w:tc>
      </w:tr>
      <w:tr w:rsidR="009F77C4" w:rsidRPr="00F20EDB" w14:paraId="1F5DF329" w14:textId="77777777" w:rsidTr="004F08C7">
        <w:trPr>
          <w:trHeight w:val="293"/>
        </w:trPr>
        <w:tc>
          <w:tcPr>
            <w:tcW w:w="1639" w:type="dxa"/>
          </w:tcPr>
          <w:p w14:paraId="3CC4143E" w14:textId="77777777" w:rsidR="009F77C4" w:rsidRPr="00F20EDB" w:rsidRDefault="009F77C4" w:rsidP="004F08C7">
            <w:pPr>
              <w:pStyle w:val="TableText"/>
            </w:pPr>
            <w:r w:rsidRPr="00F20EDB">
              <w:rPr>
                <w:rFonts w:hint="eastAsia"/>
              </w:rPr>
              <w:t>匹配应用</w:t>
            </w:r>
          </w:p>
        </w:tc>
        <w:tc>
          <w:tcPr>
            <w:tcW w:w="7393" w:type="dxa"/>
          </w:tcPr>
          <w:p w14:paraId="494962BE" w14:textId="77777777" w:rsidR="009F77C4" w:rsidRPr="00F20EDB" w:rsidRDefault="009F77C4" w:rsidP="004F08C7">
            <w:pPr>
              <w:pStyle w:val="TableText"/>
            </w:pPr>
            <w:r w:rsidRPr="00F20EDB">
              <w:rPr>
                <w:rFonts w:hint="eastAsia"/>
              </w:rPr>
              <w:t>流量控制匹配的应用对象名称</w:t>
            </w:r>
            <w:r>
              <w:rPr>
                <w:rFonts w:hint="eastAsia"/>
              </w:rPr>
              <w:t>。</w:t>
            </w:r>
          </w:p>
        </w:tc>
      </w:tr>
      <w:tr w:rsidR="009F77C4" w:rsidRPr="00F20EDB" w14:paraId="7F40D505" w14:textId="77777777" w:rsidTr="004F08C7">
        <w:trPr>
          <w:trHeight w:val="293"/>
        </w:trPr>
        <w:tc>
          <w:tcPr>
            <w:tcW w:w="1639" w:type="dxa"/>
          </w:tcPr>
          <w:p w14:paraId="72462117" w14:textId="77777777" w:rsidR="009F77C4" w:rsidRPr="00F20EDB" w:rsidRDefault="009F77C4" w:rsidP="004F08C7">
            <w:pPr>
              <w:pStyle w:val="TableText"/>
            </w:pPr>
            <w:r w:rsidRPr="00F20EDB">
              <w:rPr>
                <w:rFonts w:hint="eastAsia"/>
              </w:rPr>
              <w:t>服务</w:t>
            </w:r>
          </w:p>
        </w:tc>
        <w:tc>
          <w:tcPr>
            <w:tcW w:w="7393" w:type="dxa"/>
          </w:tcPr>
          <w:p w14:paraId="07706E36" w14:textId="77777777" w:rsidR="009F77C4" w:rsidRPr="00F20EDB" w:rsidRDefault="009F77C4" w:rsidP="004F08C7">
            <w:pPr>
              <w:pStyle w:val="TableText"/>
            </w:pPr>
            <w:r w:rsidRPr="00F20EDB">
              <w:rPr>
                <w:rFonts w:hint="eastAsia"/>
              </w:rPr>
              <w:t>流量控制匹配的服务对象名称</w:t>
            </w:r>
            <w:r>
              <w:rPr>
                <w:rFonts w:hint="eastAsia"/>
              </w:rPr>
              <w:t>。</w:t>
            </w:r>
          </w:p>
        </w:tc>
      </w:tr>
      <w:tr w:rsidR="009F77C4" w:rsidRPr="00F20EDB" w14:paraId="1D5F1715" w14:textId="77777777" w:rsidTr="004F08C7">
        <w:trPr>
          <w:trHeight w:val="293"/>
        </w:trPr>
        <w:tc>
          <w:tcPr>
            <w:tcW w:w="1639" w:type="dxa"/>
          </w:tcPr>
          <w:p w14:paraId="753924FD" w14:textId="77777777" w:rsidR="009F77C4" w:rsidRPr="00F20EDB" w:rsidRDefault="009F77C4" w:rsidP="004F08C7">
            <w:pPr>
              <w:pStyle w:val="TableText"/>
            </w:pPr>
            <w:r w:rsidRPr="00F20EDB">
              <w:rPr>
                <w:rFonts w:hint="eastAsia"/>
              </w:rPr>
              <w:t>地址</w:t>
            </w:r>
          </w:p>
        </w:tc>
        <w:tc>
          <w:tcPr>
            <w:tcW w:w="7393" w:type="dxa"/>
          </w:tcPr>
          <w:p w14:paraId="2C4CE7A3" w14:textId="77777777" w:rsidR="009F77C4" w:rsidRPr="00F20EDB" w:rsidRDefault="009F77C4" w:rsidP="004F08C7">
            <w:pPr>
              <w:pStyle w:val="TableText"/>
            </w:pPr>
            <w:r w:rsidRPr="00F20EDB">
              <w:rPr>
                <w:rFonts w:hint="eastAsia"/>
              </w:rPr>
              <w:t>流量控制匹配的地址对象</w:t>
            </w:r>
            <w:r>
              <w:rPr>
                <w:rFonts w:hint="eastAsia"/>
              </w:rPr>
              <w:t>。</w:t>
            </w:r>
          </w:p>
        </w:tc>
      </w:tr>
      <w:tr w:rsidR="009F77C4" w:rsidRPr="00F20EDB" w14:paraId="0E5D5CE2" w14:textId="77777777" w:rsidTr="004F08C7">
        <w:trPr>
          <w:trHeight w:val="293"/>
        </w:trPr>
        <w:tc>
          <w:tcPr>
            <w:tcW w:w="1639" w:type="dxa"/>
          </w:tcPr>
          <w:p w14:paraId="64054350" w14:textId="77777777" w:rsidR="009F77C4" w:rsidRPr="00F20EDB" w:rsidRDefault="009F77C4" w:rsidP="004F08C7">
            <w:pPr>
              <w:pStyle w:val="TableText"/>
            </w:pPr>
            <w:r w:rsidRPr="00F20EDB">
              <w:rPr>
                <w:rFonts w:hint="eastAsia"/>
              </w:rPr>
              <w:t>时间</w:t>
            </w:r>
          </w:p>
        </w:tc>
        <w:tc>
          <w:tcPr>
            <w:tcW w:w="7393" w:type="dxa"/>
          </w:tcPr>
          <w:p w14:paraId="38F4473A" w14:textId="77777777" w:rsidR="009F77C4" w:rsidRPr="00F20EDB" w:rsidRDefault="009F77C4" w:rsidP="004F08C7">
            <w:pPr>
              <w:pStyle w:val="TableText"/>
            </w:pPr>
            <w:r w:rsidRPr="00F20EDB">
              <w:rPr>
                <w:rFonts w:hint="eastAsia"/>
              </w:rPr>
              <w:t>流量控制匹配的时间对象</w:t>
            </w:r>
            <w:r>
              <w:rPr>
                <w:rFonts w:hint="eastAsia"/>
              </w:rPr>
              <w:t>。</w:t>
            </w:r>
          </w:p>
        </w:tc>
      </w:tr>
    </w:tbl>
    <w:p w14:paraId="2EC0F14A" w14:textId="77777777" w:rsidR="009F77C4" w:rsidRPr="00CE3273" w:rsidRDefault="009F77C4" w:rsidP="009F77C4">
      <w:pPr>
        <w:ind w:firstLine="420"/>
      </w:pPr>
    </w:p>
    <w:p w14:paraId="3AF57DA6" w14:textId="77777777" w:rsidR="009F77C4" w:rsidRPr="000E787D" w:rsidRDefault="009F77C4" w:rsidP="009F77C4">
      <w:pPr>
        <w:pStyle w:val="NotesHeading"/>
      </w:pPr>
      <w:r w:rsidRPr="000E787D">
        <w:rPr>
          <w:noProof/>
        </w:rPr>
        <w:drawing>
          <wp:inline distT="0" distB="0" distL="0" distR="0" wp14:anchorId="0534D561" wp14:editId="56EA92B3">
            <wp:extent cx="590550" cy="238125"/>
            <wp:effectExtent l="19050" t="0" r="0" b="0"/>
            <wp:docPr id="163" name="图片 16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76E21401" w14:textId="77777777" w:rsidR="009F77C4" w:rsidRPr="00F20EDB" w:rsidRDefault="009F77C4" w:rsidP="009F77C4">
      <w:pPr>
        <w:pStyle w:val="NotesText"/>
        <w:spacing w:before="31" w:after="31"/>
      </w:pPr>
      <w:r>
        <w:rPr>
          <w:rFonts w:hint="eastAsia"/>
        </w:rPr>
        <w:t>限制通道是实现带宽限速的通道，不依赖于线路，可以直接绑定接口，且限制通道匹配优先级高于通道优先级</w:t>
      </w:r>
      <w:r w:rsidRPr="00F20EDB">
        <w:rPr>
          <w:rFonts w:hint="eastAsia"/>
        </w:rPr>
        <w:t>。</w:t>
      </w:r>
    </w:p>
    <w:p w14:paraId="5A266E3C" w14:textId="77777777" w:rsidR="009F77C4" w:rsidRDefault="009F77C4" w:rsidP="009F77C4">
      <w:pPr>
        <w:ind w:firstLine="420"/>
      </w:pPr>
    </w:p>
    <w:p w14:paraId="0F5FE804" w14:textId="77777777" w:rsidR="009F77C4" w:rsidRPr="000E787D" w:rsidRDefault="009F77C4" w:rsidP="009F77C4">
      <w:pPr>
        <w:pStyle w:val="21"/>
      </w:pPr>
      <w:bookmarkStart w:id="1935" w:name="_Toc6235293"/>
      <w:bookmarkStart w:id="1936" w:name="_Toc15485018"/>
      <w:bookmarkStart w:id="1937" w:name="_Toc41651056"/>
      <w:bookmarkStart w:id="1938" w:name="_Toc44618129"/>
      <w:bookmarkStart w:id="1939" w:name="_Toc60069015"/>
      <w:bookmarkStart w:id="1940" w:name="_Toc61022492"/>
      <w:r>
        <w:rPr>
          <w:rFonts w:hint="eastAsia"/>
        </w:rPr>
        <w:t>惩罚通道</w:t>
      </w:r>
      <w:bookmarkEnd w:id="1935"/>
      <w:bookmarkEnd w:id="1936"/>
      <w:bookmarkEnd w:id="1937"/>
      <w:bookmarkEnd w:id="1938"/>
      <w:bookmarkEnd w:id="1939"/>
      <w:bookmarkEnd w:id="1940"/>
    </w:p>
    <w:p w14:paraId="6D548A5D"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&gt; </w:t>
      </w:r>
      <w:r w:rsidRPr="00CE3273">
        <w:rPr>
          <w:rFonts w:hint="eastAsia"/>
        </w:rPr>
        <w:t>流量控制”，单击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惩罚通道</w:t>
      </w:r>
      <w:r>
        <w:t>&gt;</w:t>
      </w:r>
      <w:r w:rsidRPr="00CE3273">
        <w:rPr>
          <w:rFonts w:hint="eastAsia"/>
        </w:rPr>
        <w:t>进入</w:t>
      </w:r>
      <w:r>
        <w:rPr>
          <w:rFonts w:hint="eastAsia"/>
        </w:rPr>
        <w:t>惩罚通道</w:t>
      </w:r>
      <w:r w:rsidRPr="00CE3273">
        <w:rPr>
          <w:rFonts w:hint="eastAsia"/>
        </w:rPr>
        <w:t>配置页面，如</w:t>
      </w:r>
      <w:r>
        <w:fldChar w:fldCharType="begin"/>
      </w:r>
      <w:r>
        <w:instrText xml:space="preserve"> </w:instrText>
      </w:r>
      <w:r>
        <w:rPr>
          <w:rFonts w:hint="eastAsia"/>
        </w:rPr>
        <w:instrText>REF _Ref4508702 \r \h</w:instrText>
      </w:r>
      <w:r>
        <w:instrText xml:space="preserve"> </w:instrText>
      </w:r>
      <w:r>
        <w:fldChar w:fldCharType="separate"/>
      </w:r>
      <w:r>
        <w:rPr>
          <w:rFonts w:hint="eastAsia"/>
        </w:rPr>
        <w:t>图</w:t>
      </w:r>
      <w:r>
        <w:rPr>
          <w:rFonts w:hint="eastAsia"/>
        </w:rPr>
        <w:t>11-5</w:t>
      </w:r>
      <w:r>
        <w:fldChar w:fldCharType="end"/>
      </w:r>
      <w:r w:rsidRPr="00CE3273">
        <w:rPr>
          <w:rFonts w:hint="eastAsia"/>
        </w:rPr>
        <w:t>所示。</w:t>
      </w:r>
      <w:r>
        <w:rPr>
          <w:rFonts w:hint="eastAsia"/>
        </w:rPr>
        <w:t>惩罚通道</w:t>
      </w:r>
      <w:r w:rsidRPr="00CE3273">
        <w:rPr>
          <w:rFonts w:hint="eastAsia"/>
        </w:rPr>
        <w:t>详细配置说明，如</w:t>
      </w:r>
      <w:r>
        <w:fldChar w:fldCharType="begin"/>
      </w:r>
      <w:r>
        <w:instrText xml:space="preserve"> </w:instrText>
      </w:r>
      <w:r>
        <w:rPr>
          <w:rFonts w:hint="eastAsia"/>
        </w:rPr>
        <w:instrText>REF _Ref4508708 \r \h</w:instrText>
      </w:r>
      <w:r>
        <w:instrText xml:space="preserve"> </w:instrText>
      </w:r>
      <w:r>
        <w:fldChar w:fldCharType="separate"/>
      </w:r>
      <w:r>
        <w:rPr>
          <w:rFonts w:hint="eastAsia"/>
        </w:rPr>
        <w:t>表</w:t>
      </w:r>
      <w:r>
        <w:rPr>
          <w:rFonts w:hint="eastAsia"/>
        </w:rPr>
        <w:t>11-5</w:t>
      </w:r>
      <w:r>
        <w:fldChar w:fldCharType="end"/>
      </w:r>
      <w:r w:rsidRPr="00CE3273">
        <w:rPr>
          <w:rFonts w:hint="eastAsia"/>
        </w:rPr>
        <w:t>所示。</w:t>
      </w:r>
    </w:p>
    <w:p w14:paraId="5F4CF25E" w14:textId="77777777" w:rsidR="009F77C4" w:rsidRPr="00F20EDB" w:rsidRDefault="009F77C4" w:rsidP="009F77C4">
      <w:pPr>
        <w:pStyle w:val="FigureDescription"/>
        <w:spacing w:before="156" w:after="156"/>
      </w:pPr>
      <w:bookmarkStart w:id="1941" w:name="_Ref4508702"/>
      <w:r>
        <w:rPr>
          <w:rFonts w:hint="eastAsia"/>
        </w:rPr>
        <w:t>惩罚通道</w:t>
      </w:r>
      <w:bookmarkEnd w:id="1941"/>
    </w:p>
    <w:p w14:paraId="25FADF3C" w14:textId="77777777" w:rsidR="009F77C4" w:rsidRPr="00F20EDB" w:rsidRDefault="009F77C4" w:rsidP="009F77C4">
      <w:pPr>
        <w:pStyle w:val="Figure"/>
      </w:pPr>
      <w:r>
        <w:drawing>
          <wp:inline distT="0" distB="0" distL="0" distR="0" wp14:anchorId="000ABA2B" wp14:editId="3694AEA1">
            <wp:extent cx="4343400" cy="2742393"/>
            <wp:effectExtent l="0" t="0" r="0" b="127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9"/>
                    <a:stretch>
                      <a:fillRect/>
                    </a:stretch>
                  </pic:blipFill>
                  <pic:spPr>
                    <a:xfrm>
                      <a:off x="0" y="0"/>
                      <a:ext cx="4351000" cy="2747192"/>
                    </a:xfrm>
                    <a:prstGeom prst="rect">
                      <a:avLst/>
                    </a:prstGeom>
                  </pic:spPr>
                </pic:pic>
              </a:graphicData>
            </a:graphic>
          </wp:inline>
        </w:drawing>
      </w:r>
    </w:p>
    <w:p w14:paraId="2452C788" w14:textId="77777777" w:rsidR="009F77C4" w:rsidRPr="000E787D" w:rsidRDefault="009F77C4" w:rsidP="009F77C4">
      <w:pPr>
        <w:ind w:firstLine="420"/>
      </w:pPr>
    </w:p>
    <w:p w14:paraId="16BD71DE" w14:textId="77777777" w:rsidR="009F77C4" w:rsidRPr="00F20EDB" w:rsidRDefault="009F77C4" w:rsidP="009F77C4">
      <w:pPr>
        <w:pStyle w:val="TableDescription"/>
      </w:pPr>
      <w:bookmarkStart w:id="1942" w:name="_Ref4508708"/>
      <w:r>
        <w:rPr>
          <w:rFonts w:hint="eastAsia"/>
        </w:rPr>
        <w:t>惩罚通道</w:t>
      </w:r>
      <w:r w:rsidRPr="00F20EDB">
        <w:rPr>
          <w:rFonts w:hint="eastAsia"/>
        </w:rPr>
        <w:t>详细配置</w:t>
      </w:r>
      <w:bookmarkEnd w:id="1942"/>
    </w:p>
    <w:tbl>
      <w:tblPr>
        <w:tblStyle w:val="table0"/>
        <w:tblW w:w="9032" w:type="dxa"/>
        <w:tblLook w:val="04A0" w:firstRow="1" w:lastRow="0" w:firstColumn="1" w:lastColumn="0" w:noHBand="0" w:noVBand="1"/>
      </w:tblPr>
      <w:tblGrid>
        <w:gridCol w:w="1639"/>
        <w:gridCol w:w="7393"/>
      </w:tblGrid>
      <w:tr w:rsidR="009F77C4" w:rsidRPr="00F20EDB" w14:paraId="7199DBC0"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639" w:type="dxa"/>
          </w:tcPr>
          <w:p w14:paraId="7CC613BB" w14:textId="77777777" w:rsidR="009F77C4" w:rsidRPr="00F20EDB" w:rsidRDefault="009F77C4" w:rsidP="004F08C7">
            <w:pPr>
              <w:pStyle w:val="TableHeading"/>
            </w:pPr>
            <w:r w:rsidRPr="00F20EDB">
              <w:rPr>
                <w:rFonts w:hint="eastAsia"/>
              </w:rPr>
              <w:t>标题项</w:t>
            </w:r>
          </w:p>
        </w:tc>
        <w:tc>
          <w:tcPr>
            <w:tcW w:w="7393" w:type="dxa"/>
          </w:tcPr>
          <w:p w14:paraId="55EFF514" w14:textId="77777777" w:rsidR="009F77C4" w:rsidRPr="00F20EDB" w:rsidRDefault="009F77C4" w:rsidP="004F08C7">
            <w:pPr>
              <w:pStyle w:val="TableHeading"/>
            </w:pPr>
            <w:r w:rsidRPr="00F20EDB">
              <w:rPr>
                <w:rFonts w:hint="eastAsia"/>
              </w:rPr>
              <w:t>说明</w:t>
            </w:r>
          </w:p>
        </w:tc>
      </w:tr>
      <w:tr w:rsidR="009F77C4" w:rsidRPr="00F20EDB" w14:paraId="11637A97" w14:textId="77777777" w:rsidTr="004F08C7">
        <w:trPr>
          <w:trHeight w:val="419"/>
        </w:trPr>
        <w:tc>
          <w:tcPr>
            <w:tcW w:w="1639" w:type="dxa"/>
          </w:tcPr>
          <w:p w14:paraId="36904CA3" w14:textId="77777777" w:rsidR="009F77C4" w:rsidRPr="00F20EDB" w:rsidRDefault="009F77C4" w:rsidP="004F08C7">
            <w:pPr>
              <w:pStyle w:val="TableText"/>
            </w:pPr>
            <w:r w:rsidRPr="00F20EDB">
              <w:rPr>
                <w:rFonts w:hint="eastAsia"/>
              </w:rPr>
              <w:t>名称</w:t>
            </w:r>
          </w:p>
        </w:tc>
        <w:tc>
          <w:tcPr>
            <w:tcW w:w="7393" w:type="dxa"/>
          </w:tcPr>
          <w:p w14:paraId="58D8D4AB" w14:textId="77777777" w:rsidR="009F77C4" w:rsidRPr="00F20EDB" w:rsidRDefault="009F77C4" w:rsidP="004F08C7">
            <w:pPr>
              <w:pStyle w:val="TableText"/>
            </w:pPr>
            <w:r>
              <w:rPr>
                <w:rFonts w:hint="eastAsia"/>
              </w:rPr>
              <w:t>限制通道</w:t>
            </w:r>
            <w:r w:rsidRPr="00F20EDB">
              <w:rPr>
                <w:rFonts w:hint="eastAsia"/>
              </w:rPr>
              <w:t>的名称</w:t>
            </w:r>
            <w:r>
              <w:rPr>
                <w:rFonts w:hint="eastAsia"/>
              </w:rPr>
              <w:t>。</w:t>
            </w:r>
          </w:p>
        </w:tc>
      </w:tr>
      <w:tr w:rsidR="009F77C4" w:rsidRPr="00F20EDB" w14:paraId="2CDEC848" w14:textId="77777777" w:rsidTr="004F08C7">
        <w:trPr>
          <w:trHeight w:val="293"/>
        </w:trPr>
        <w:tc>
          <w:tcPr>
            <w:tcW w:w="1639" w:type="dxa"/>
          </w:tcPr>
          <w:p w14:paraId="3062BDDC" w14:textId="77777777" w:rsidR="009F77C4" w:rsidRPr="00F20EDB" w:rsidRDefault="009F77C4" w:rsidP="004F08C7">
            <w:pPr>
              <w:pStyle w:val="TableText"/>
            </w:pPr>
            <w:r>
              <w:rPr>
                <w:rFonts w:hint="eastAsia"/>
              </w:rPr>
              <w:lastRenderedPageBreak/>
              <w:t>带宽设定</w:t>
            </w:r>
          </w:p>
        </w:tc>
        <w:tc>
          <w:tcPr>
            <w:tcW w:w="7393" w:type="dxa"/>
          </w:tcPr>
          <w:p w14:paraId="571A73F1" w14:textId="77777777" w:rsidR="009F77C4" w:rsidRPr="000E787D" w:rsidRDefault="009F77C4" w:rsidP="004F08C7">
            <w:pPr>
              <w:pStyle w:val="TableText"/>
            </w:pPr>
            <w:r>
              <w:rPr>
                <w:rFonts w:hint="eastAsia"/>
              </w:rPr>
              <w:t>设定惩罚通道的总带宽</w:t>
            </w:r>
            <w:r w:rsidRPr="000E787D">
              <w:rPr>
                <w:rFonts w:hint="eastAsia"/>
              </w:rPr>
              <w:t>。</w:t>
            </w:r>
          </w:p>
        </w:tc>
      </w:tr>
      <w:tr w:rsidR="009F77C4" w:rsidRPr="00F20EDB" w14:paraId="0B0A6E66" w14:textId="77777777" w:rsidTr="004F08C7">
        <w:trPr>
          <w:trHeight w:val="293"/>
        </w:trPr>
        <w:tc>
          <w:tcPr>
            <w:tcW w:w="1639" w:type="dxa"/>
          </w:tcPr>
          <w:p w14:paraId="79B642ED" w14:textId="77777777" w:rsidR="009F77C4" w:rsidRDefault="009F77C4" w:rsidP="004F08C7">
            <w:pPr>
              <w:pStyle w:val="TableText"/>
            </w:pPr>
            <w:r>
              <w:rPr>
                <w:rFonts w:hint="eastAsia"/>
              </w:rPr>
              <w:t>出</w:t>
            </w:r>
          </w:p>
        </w:tc>
        <w:tc>
          <w:tcPr>
            <w:tcW w:w="7393" w:type="dxa"/>
          </w:tcPr>
          <w:p w14:paraId="603276F5" w14:textId="77777777" w:rsidR="009F77C4" w:rsidRDefault="009F77C4" w:rsidP="004F08C7">
            <w:pPr>
              <w:pStyle w:val="TableText"/>
            </w:pPr>
            <w:r>
              <w:rPr>
                <w:rFonts w:hint="eastAsia"/>
              </w:rPr>
              <w:t>惩罚通道上行流量总带宽。</w:t>
            </w:r>
          </w:p>
        </w:tc>
      </w:tr>
      <w:tr w:rsidR="009F77C4" w:rsidRPr="00F20EDB" w14:paraId="1C38449B" w14:textId="77777777" w:rsidTr="004F08C7">
        <w:trPr>
          <w:trHeight w:val="293"/>
        </w:trPr>
        <w:tc>
          <w:tcPr>
            <w:tcW w:w="1639" w:type="dxa"/>
          </w:tcPr>
          <w:p w14:paraId="2A39E6EB" w14:textId="77777777" w:rsidR="009F77C4" w:rsidRDefault="009F77C4" w:rsidP="004F08C7">
            <w:pPr>
              <w:pStyle w:val="TableText"/>
            </w:pPr>
            <w:r>
              <w:rPr>
                <w:rFonts w:hint="eastAsia"/>
              </w:rPr>
              <w:t>入</w:t>
            </w:r>
          </w:p>
        </w:tc>
        <w:tc>
          <w:tcPr>
            <w:tcW w:w="7393" w:type="dxa"/>
          </w:tcPr>
          <w:p w14:paraId="0A5C9121" w14:textId="77777777" w:rsidR="009F77C4" w:rsidRDefault="009F77C4" w:rsidP="004F08C7">
            <w:pPr>
              <w:pStyle w:val="TableText"/>
            </w:pPr>
            <w:r>
              <w:rPr>
                <w:rFonts w:hint="eastAsia"/>
              </w:rPr>
              <w:t>惩罚通道下行流量总带宽。</w:t>
            </w:r>
          </w:p>
        </w:tc>
      </w:tr>
      <w:tr w:rsidR="009F77C4" w:rsidRPr="00F20EDB" w14:paraId="4C0B577B" w14:textId="77777777" w:rsidTr="004F08C7">
        <w:trPr>
          <w:trHeight w:val="293"/>
        </w:trPr>
        <w:tc>
          <w:tcPr>
            <w:tcW w:w="1639" w:type="dxa"/>
          </w:tcPr>
          <w:p w14:paraId="35ACA8D4" w14:textId="77777777" w:rsidR="009F77C4" w:rsidRPr="00F20EDB" w:rsidRDefault="009F77C4" w:rsidP="004F08C7">
            <w:pPr>
              <w:pStyle w:val="TableText"/>
            </w:pPr>
            <w:r>
              <w:rPr>
                <w:rFonts w:hint="eastAsia"/>
              </w:rPr>
              <w:t>每终端限速配置</w:t>
            </w:r>
          </w:p>
        </w:tc>
        <w:tc>
          <w:tcPr>
            <w:tcW w:w="7393" w:type="dxa"/>
          </w:tcPr>
          <w:p w14:paraId="3BD5A189" w14:textId="77777777" w:rsidR="009F77C4" w:rsidRDefault="009F77C4" w:rsidP="004F08C7">
            <w:pPr>
              <w:pStyle w:val="TableText"/>
            </w:pPr>
            <w:r>
              <w:rPr>
                <w:rFonts w:hint="eastAsia"/>
              </w:rPr>
              <w:t>选择限速的对象：</w:t>
            </w:r>
          </w:p>
          <w:p w14:paraId="0DA2DA6A" w14:textId="77777777" w:rsidR="009F77C4" w:rsidRDefault="009F77C4" w:rsidP="004F08C7">
            <w:pPr>
              <w:pStyle w:val="TableText"/>
            </w:pPr>
            <w:r>
              <w:rPr>
                <w:rFonts w:hint="eastAsia"/>
              </w:rPr>
              <w:t>每IP限速：根据IP地址进行限速。</w:t>
            </w:r>
          </w:p>
          <w:p w14:paraId="3BA1DF96" w14:textId="77777777" w:rsidR="009F77C4" w:rsidRPr="00F20EDB" w:rsidRDefault="009F77C4" w:rsidP="004F08C7">
            <w:pPr>
              <w:pStyle w:val="TableText"/>
            </w:pPr>
            <w:r>
              <w:rPr>
                <w:rFonts w:hint="eastAsia"/>
              </w:rPr>
              <w:t>每用户限速：根据用户名进行限速。</w:t>
            </w:r>
          </w:p>
        </w:tc>
      </w:tr>
      <w:tr w:rsidR="009F77C4" w:rsidRPr="00F20EDB" w14:paraId="2C47F8AB" w14:textId="77777777" w:rsidTr="004F08C7">
        <w:trPr>
          <w:trHeight w:val="293"/>
        </w:trPr>
        <w:tc>
          <w:tcPr>
            <w:tcW w:w="1639" w:type="dxa"/>
          </w:tcPr>
          <w:p w14:paraId="6A27E94A" w14:textId="77777777" w:rsidR="009F77C4" w:rsidRPr="00F20EDB" w:rsidRDefault="009F77C4" w:rsidP="004F08C7">
            <w:pPr>
              <w:pStyle w:val="TableText"/>
            </w:pPr>
            <w:r>
              <w:rPr>
                <w:rFonts w:hint="eastAsia"/>
              </w:rPr>
              <w:t>出</w:t>
            </w:r>
          </w:p>
        </w:tc>
        <w:tc>
          <w:tcPr>
            <w:tcW w:w="7393" w:type="dxa"/>
          </w:tcPr>
          <w:p w14:paraId="182DB365" w14:textId="77777777" w:rsidR="009F77C4" w:rsidRPr="00F20EDB" w:rsidRDefault="009F77C4" w:rsidP="004F08C7">
            <w:pPr>
              <w:pStyle w:val="TableText"/>
            </w:pPr>
            <w:r>
              <w:rPr>
                <w:rFonts w:hint="eastAsia"/>
              </w:rPr>
              <w:t>每终端</w:t>
            </w:r>
            <w:r w:rsidRPr="00F20EDB">
              <w:rPr>
                <w:rFonts w:hint="eastAsia"/>
              </w:rPr>
              <w:t>流量限制的</w:t>
            </w:r>
            <w:r w:rsidRPr="000E787D">
              <w:rPr>
                <w:rFonts w:hint="eastAsia"/>
              </w:rPr>
              <w:t>上行</w:t>
            </w:r>
            <w:r w:rsidRPr="000E787D">
              <w:t>流量的最大带宽。</w:t>
            </w:r>
          </w:p>
        </w:tc>
      </w:tr>
      <w:tr w:rsidR="009F77C4" w:rsidRPr="00F20EDB" w14:paraId="61361FDB" w14:textId="77777777" w:rsidTr="004F08C7">
        <w:trPr>
          <w:trHeight w:val="293"/>
        </w:trPr>
        <w:tc>
          <w:tcPr>
            <w:tcW w:w="1639" w:type="dxa"/>
          </w:tcPr>
          <w:p w14:paraId="601B7CD4" w14:textId="77777777" w:rsidR="009F77C4" w:rsidRPr="00F20EDB" w:rsidDel="00A15BC5" w:rsidRDefault="009F77C4" w:rsidP="004F08C7">
            <w:pPr>
              <w:pStyle w:val="TableText"/>
            </w:pPr>
            <w:r>
              <w:rPr>
                <w:rFonts w:hint="eastAsia"/>
              </w:rPr>
              <w:t>入</w:t>
            </w:r>
          </w:p>
        </w:tc>
        <w:tc>
          <w:tcPr>
            <w:tcW w:w="7393" w:type="dxa"/>
          </w:tcPr>
          <w:p w14:paraId="1990C083" w14:textId="77777777" w:rsidR="009F77C4" w:rsidRDefault="009F77C4" w:rsidP="004F08C7">
            <w:pPr>
              <w:pStyle w:val="TableText"/>
            </w:pPr>
            <w:r>
              <w:rPr>
                <w:rFonts w:hint="eastAsia"/>
              </w:rPr>
              <w:t>每终端</w:t>
            </w:r>
            <w:r w:rsidRPr="00F20EDB">
              <w:rPr>
                <w:rFonts w:hint="eastAsia"/>
              </w:rPr>
              <w:t>流量限制的</w:t>
            </w:r>
            <w:r>
              <w:rPr>
                <w:rFonts w:hint="eastAsia"/>
              </w:rPr>
              <w:t>下</w:t>
            </w:r>
            <w:r w:rsidRPr="000E787D">
              <w:rPr>
                <w:rFonts w:hint="eastAsia"/>
              </w:rPr>
              <w:t>行</w:t>
            </w:r>
            <w:r w:rsidRPr="000E787D">
              <w:t>流量的最大带宽。</w:t>
            </w:r>
          </w:p>
        </w:tc>
      </w:tr>
    </w:tbl>
    <w:p w14:paraId="7470EC39" w14:textId="77777777" w:rsidR="009F77C4" w:rsidRPr="00CE3273" w:rsidRDefault="009F77C4" w:rsidP="009F77C4">
      <w:pPr>
        <w:ind w:firstLine="420"/>
      </w:pPr>
    </w:p>
    <w:p w14:paraId="2B23347B" w14:textId="77777777" w:rsidR="009F77C4" w:rsidRPr="000E787D" w:rsidRDefault="009F77C4" w:rsidP="009F77C4">
      <w:pPr>
        <w:pStyle w:val="NotesHeading"/>
      </w:pPr>
      <w:r w:rsidRPr="000E787D">
        <w:rPr>
          <w:noProof/>
        </w:rPr>
        <w:drawing>
          <wp:inline distT="0" distB="0" distL="0" distR="0" wp14:anchorId="00FC3A60" wp14:editId="6758147E">
            <wp:extent cx="590550" cy="238125"/>
            <wp:effectExtent l="19050" t="0" r="0" b="0"/>
            <wp:docPr id="165" name="图片 16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0A10A36" w14:textId="77777777" w:rsidR="009F77C4" w:rsidRPr="00F20EDB" w:rsidRDefault="009F77C4" w:rsidP="009F77C4">
      <w:pPr>
        <w:pStyle w:val="NotesText"/>
        <w:spacing w:before="31" w:after="31"/>
      </w:pPr>
      <w:r>
        <w:rPr>
          <w:rFonts w:hint="eastAsia"/>
        </w:rPr>
        <w:t>惩罚通道是实现当用户上网流量或时长超过设置阈值时进行惩罚限速处理的通道，不依赖于线路，也不依赖于接口，只能被限额策略引用，当用户达到限额阈值时才会进入相应的惩罚通道</w:t>
      </w:r>
      <w:r w:rsidRPr="00F20EDB">
        <w:rPr>
          <w:rFonts w:hint="eastAsia"/>
        </w:rPr>
        <w:t>。</w:t>
      </w:r>
    </w:p>
    <w:p w14:paraId="3D115D95" w14:textId="77777777" w:rsidR="009F77C4" w:rsidRPr="00C66892" w:rsidRDefault="009F77C4" w:rsidP="009F77C4">
      <w:pPr>
        <w:ind w:firstLine="420"/>
      </w:pPr>
    </w:p>
    <w:p w14:paraId="5E3FFE29" w14:textId="77777777" w:rsidR="009F77C4" w:rsidRPr="000E787D" w:rsidRDefault="009F77C4" w:rsidP="009F77C4">
      <w:pPr>
        <w:pStyle w:val="21"/>
      </w:pPr>
      <w:bookmarkStart w:id="1943" w:name="_Toc6235294"/>
      <w:bookmarkStart w:id="1944" w:name="_Toc15485019"/>
      <w:bookmarkStart w:id="1945" w:name="_Toc41651057"/>
      <w:bookmarkStart w:id="1946" w:name="_Toc44618130"/>
      <w:bookmarkStart w:id="1947" w:name="_Toc60069016"/>
      <w:bookmarkStart w:id="1948" w:name="_Toc61022493"/>
      <w:r w:rsidRPr="000E787D">
        <w:rPr>
          <w:rFonts w:hint="eastAsia"/>
        </w:rPr>
        <w:t>排除策略</w:t>
      </w:r>
      <w:bookmarkEnd w:id="1943"/>
      <w:bookmarkEnd w:id="1944"/>
      <w:bookmarkEnd w:id="1945"/>
      <w:bookmarkEnd w:id="1946"/>
      <w:bookmarkEnd w:id="1947"/>
      <w:bookmarkEnd w:id="1948"/>
    </w:p>
    <w:p w14:paraId="580658D0"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 &gt; </w:t>
      </w:r>
      <w:r w:rsidRPr="00CE3273">
        <w:rPr>
          <w:rFonts w:hint="eastAsia"/>
        </w:rPr>
        <w:t>排除策略”，单击</w:t>
      </w:r>
      <w:r w:rsidRPr="00CE3273">
        <w:t>&lt;</w:t>
      </w:r>
      <w:r w:rsidRPr="00CE3273">
        <w:rPr>
          <w:rFonts w:hint="eastAsia"/>
        </w:rPr>
        <w:t>新建</w:t>
      </w:r>
      <w:r w:rsidRPr="00CE3273">
        <w:t>&gt;</w:t>
      </w:r>
      <w:r w:rsidRPr="00CE3273">
        <w:rPr>
          <w:rFonts w:hint="eastAsia"/>
        </w:rPr>
        <w:t>按钮进入排除策略配置页面，如</w:t>
      </w:r>
      <w:r>
        <w:rPr>
          <w:rFonts w:hint="eastAsia"/>
        </w:rPr>
        <w:t>下图</w:t>
      </w:r>
      <w:r w:rsidRPr="00CE3273">
        <w:rPr>
          <w:rFonts w:hint="eastAsia"/>
        </w:rPr>
        <w:t>所示。排除策略详细配置说明，如</w:t>
      </w:r>
      <w:r w:rsidRPr="000E787D">
        <w:rPr>
          <w:rStyle w:val="aff"/>
        </w:rPr>
        <w:fldChar w:fldCharType="begin"/>
      </w:r>
      <w:r w:rsidRPr="000E787D">
        <w:rPr>
          <w:color w:val="0000FF"/>
          <w:u w:val="single"/>
        </w:rPr>
        <w:instrText xml:space="preserve"> REF _Ref393024947 \r \h </w:instrText>
      </w:r>
      <w:r w:rsidRPr="000E787D">
        <w:rPr>
          <w:rStyle w:val="aff"/>
        </w:rPr>
      </w:r>
      <w:r w:rsidRPr="000E787D">
        <w:rPr>
          <w:rStyle w:val="aff"/>
        </w:rPr>
        <w:fldChar w:fldCharType="separate"/>
      </w:r>
      <w:r>
        <w:rPr>
          <w:rFonts w:hint="eastAsia"/>
          <w:color w:val="0000FF"/>
          <w:u w:val="single"/>
        </w:rPr>
        <w:t>表</w:t>
      </w:r>
      <w:r>
        <w:rPr>
          <w:rFonts w:hint="eastAsia"/>
          <w:color w:val="0000FF"/>
          <w:u w:val="single"/>
        </w:rPr>
        <w:t>11-6</w:t>
      </w:r>
      <w:r w:rsidRPr="000E787D">
        <w:rPr>
          <w:rStyle w:val="aff"/>
        </w:rPr>
        <w:fldChar w:fldCharType="end"/>
      </w:r>
      <w:r w:rsidRPr="00CE3273">
        <w:rPr>
          <w:rFonts w:hint="eastAsia"/>
        </w:rPr>
        <w:t>所示。</w:t>
      </w:r>
    </w:p>
    <w:p w14:paraId="068A0F50" w14:textId="77777777" w:rsidR="009F77C4" w:rsidRPr="00F20EDB" w:rsidRDefault="009F77C4" w:rsidP="009F77C4">
      <w:pPr>
        <w:pStyle w:val="FigureDescription"/>
        <w:spacing w:before="156" w:after="156"/>
      </w:pPr>
      <w:r w:rsidRPr="00F20EDB">
        <w:rPr>
          <w:rFonts w:hint="eastAsia"/>
        </w:rPr>
        <w:t>排除策略</w:t>
      </w:r>
    </w:p>
    <w:p w14:paraId="797A2B2E" w14:textId="77777777" w:rsidR="009F77C4" w:rsidRDefault="009F77C4" w:rsidP="009F77C4">
      <w:pPr>
        <w:pStyle w:val="Figure"/>
      </w:pPr>
      <w:r>
        <w:drawing>
          <wp:inline distT="0" distB="0" distL="0" distR="0" wp14:anchorId="391718A4" wp14:editId="46191BFA">
            <wp:extent cx="3648075" cy="1799388"/>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0"/>
                    <a:stretch>
                      <a:fillRect/>
                    </a:stretch>
                  </pic:blipFill>
                  <pic:spPr>
                    <a:xfrm>
                      <a:off x="0" y="0"/>
                      <a:ext cx="3691224" cy="1820671"/>
                    </a:xfrm>
                    <a:prstGeom prst="rect">
                      <a:avLst/>
                    </a:prstGeom>
                  </pic:spPr>
                </pic:pic>
              </a:graphicData>
            </a:graphic>
          </wp:inline>
        </w:drawing>
      </w:r>
    </w:p>
    <w:p w14:paraId="5ED7699D" w14:textId="77777777" w:rsidR="009F77C4" w:rsidRPr="00C66892" w:rsidRDefault="009F77C4" w:rsidP="009F77C4">
      <w:pPr>
        <w:ind w:firstLine="420"/>
      </w:pPr>
    </w:p>
    <w:p w14:paraId="08FB8714" w14:textId="77777777" w:rsidR="009F77C4" w:rsidRPr="00F20EDB" w:rsidRDefault="009F77C4" w:rsidP="009F77C4">
      <w:pPr>
        <w:pStyle w:val="TableDescription"/>
      </w:pPr>
      <w:bookmarkStart w:id="1949" w:name="_Ref393024947"/>
      <w:r w:rsidRPr="00F20EDB">
        <w:rPr>
          <w:rFonts w:hint="eastAsia"/>
        </w:rPr>
        <w:t>排除策略详细配置</w:t>
      </w:r>
      <w:bookmarkEnd w:id="1949"/>
    </w:p>
    <w:tbl>
      <w:tblPr>
        <w:tblStyle w:val="table0"/>
        <w:tblW w:w="9032" w:type="dxa"/>
        <w:tblLook w:val="04A0" w:firstRow="1" w:lastRow="0" w:firstColumn="1" w:lastColumn="0" w:noHBand="0" w:noVBand="1"/>
      </w:tblPr>
      <w:tblGrid>
        <w:gridCol w:w="2348"/>
        <w:gridCol w:w="6684"/>
      </w:tblGrid>
      <w:tr w:rsidR="009F77C4" w:rsidRPr="00F20EDB" w14:paraId="1012DC39"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348" w:type="dxa"/>
          </w:tcPr>
          <w:p w14:paraId="3479B1FB" w14:textId="77777777" w:rsidR="009F77C4" w:rsidRPr="00F20EDB" w:rsidRDefault="009F77C4" w:rsidP="004F08C7">
            <w:pPr>
              <w:pStyle w:val="TableHeading"/>
            </w:pPr>
            <w:r w:rsidRPr="00F20EDB">
              <w:rPr>
                <w:rFonts w:hint="eastAsia"/>
              </w:rPr>
              <w:t>标题项</w:t>
            </w:r>
          </w:p>
        </w:tc>
        <w:tc>
          <w:tcPr>
            <w:tcW w:w="6684" w:type="dxa"/>
          </w:tcPr>
          <w:p w14:paraId="3BADA800" w14:textId="77777777" w:rsidR="009F77C4" w:rsidRPr="00F20EDB" w:rsidRDefault="009F77C4" w:rsidP="004F08C7">
            <w:pPr>
              <w:pStyle w:val="TableHeading"/>
            </w:pPr>
            <w:r w:rsidRPr="00F20EDB">
              <w:rPr>
                <w:rFonts w:hint="eastAsia"/>
              </w:rPr>
              <w:t>说明</w:t>
            </w:r>
          </w:p>
        </w:tc>
      </w:tr>
      <w:tr w:rsidR="009F77C4" w:rsidRPr="00F20EDB" w14:paraId="27D51D98" w14:textId="77777777" w:rsidTr="004F08C7">
        <w:trPr>
          <w:trHeight w:val="419"/>
        </w:trPr>
        <w:tc>
          <w:tcPr>
            <w:tcW w:w="2348" w:type="dxa"/>
          </w:tcPr>
          <w:p w14:paraId="3E97307A" w14:textId="77777777" w:rsidR="009F77C4" w:rsidRPr="00F20EDB" w:rsidRDefault="009F77C4" w:rsidP="004F08C7">
            <w:pPr>
              <w:pStyle w:val="TableText"/>
            </w:pPr>
            <w:r w:rsidRPr="00F20EDB">
              <w:rPr>
                <w:rFonts w:hint="eastAsia"/>
              </w:rPr>
              <w:t>用户</w:t>
            </w:r>
          </w:p>
        </w:tc>
        <w:tc>
          <w:tcPr>
            <w:tcW w:w="6684" w:type="dxa"/>
          </w:tcPr>
          <w:p w14:paraId="492B93E2" w14:textId="77777777" w:rsidR="009F77C4" w:rsidRPr="000E787D" w:rsidRDefault="009F77C4" w:rsidP="004F08C7">
            <w:pPr>
              <w:pStyle w:val="TableText"/>
            </w:pPr>
            <w:r w:rsidRPr="000E787D">
              <w:rPr>
                <w:rFonts w:hint="eastAsia"/>
              </w:rPr>
              <w:t>用户</w:t>
            </w:r>
            <w:r w:rsidRPr="000E787D">
              <w:t>或用户组对象</w:t>
            </w:r>
            <w:r>
              <w:rPr>
                <w:rFonts w:hint="eastAsia"/>
              </w:rPr>
              <w:t>，点击“选择用户”会弹出用户选择框。</w:t>
            </w:r>
          </w:p>
        </w:tc>
      </w:tr>
      <w:tr w:rsidR="009F77C4" w:rsidRPr="00F20EDB" w14:paraId="2EC87AA9" w14:textId="77777777" w:rsidTr="004F08C7">
        <w:trPr>
          <w:trHeight w:val="377"/>
        </w:trPr>
        <w:tc>
          <w:tcPr>
            <w:tcW w:w="2348" w:type="dxa"/>
          </w:tcPr>
          <w:p w14:paraId="35DD178D" w14:textId="77777777" w:rsidR="009F77C4" w:rsidRPr="00F20EDB" w:rsidRDefault="009F77C4" w:rsidP="004F08C7">
            <w:pPr>
              <w:pStyle w:val="TableText"/>
            </w:pPr>
            <w:r w:rsidRPr="00F20EDB">
              <w:rPr>
                <w:rFonts w:hint="eastAsia"/>
              </w:rPr>
              <w:t>地址</w:t>
            </w:r>
          </w:p>
        </w:tc>
        <w:tc>
          <w:tcPr>
            <w:tcW w:w="6684" w:type="dxa"/>
          </w:tcPr>
          <w:p w14:paraId="7DDD5310" w14:textId="77777777" w:rsidR="009F77C4" w:rsidRPr="000E787D" w:rsidRDefault="009F77C4" w:rsidP="004F08C7">
            <w:pPr>
              <w:pStyle w:val="TableText"/>
            </w:pPr>
            <w:r w:rsidRPr="000E787D">
              <w:rPr>
                <w:rFonts w:hint="eastAsia"/>
              </w:rPr>
              <w:t>地址或地址组对象。</w:t>
            </w:r>
          </w:p>
        </w:tc>
      </w:tr>
    </w:tbl>
    <w:p w14:paraId="5C1663F5" w14:textId="77777777" w:rsidR="009F77C4" w:rsidRPr="00C66892" w:rsidRDefault="009F77C4" w:rsidP="009F77C4">
      <w:pPr>
        <w:ind w:firstLine="420"/>
      </w:pPr>
    </w:p>
    <w:p w14:paraId="6205A18B" w14:textId="77777777" w:rsidR="009F77C4" w:rsidRPr="000E787D" w:rsidRDefault="009F77C4" w:rsidP="009F77C4">
      <w:pPr>
        <w:pStyle w:val="21"/>
      </w:pPr>
      <w:bookmarkStart w:id="1950" w:name="_Toc6235295"/>
      <w:bookmarkStart w:id="1951" w:name="_Toc15485020"/>
      <w:bookmarkStart w:id="1952" w:name="_Toc41651058"/>
      <w:bookmarkStart w:id="1953" w:name="_Toc44618131"/>
      <w:bookmarkStart w:id="1954" w:name="_Toc60069017"/>
      <w:bookmarkStart w:id="1955" w:name="_Toc61022494"/>
      <w:r w:rsidRPr="000E787D">
        <w:rPr>
          <w:rFonts w:hint="eastAsia"/>
        </w:rPr>
        <w:lastRenderedPageBreak/>
        <w:t>流量监控</w:t>
      </w:r>
      <w:bookmarkEnd w:id="1950"/>
      <w:bookmarkEnd w:id="1951"/>
      <w:bookmarkEnd w:id="1952"/>
      <w:bookmarkEnd w:id="1953"/>
      <w:bookmarkEnd w:id="1954"/>
      <w:bookmarkEnd w:id="1955"/>
    </w:p>
    <w:p w14:paraId="0D132EC9"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 &gt;</w:t>
      </w:r>
      <w:r w:rsidRPr="00CE3273">
        <w:rPr>
          <w:rFonts w:hint="eastAsia"/>
        </w:rPr>
        <w:t>流量监控”，可以查看各线路</w:t>
      </w:r>
      <w:r>
        <w:rPr>
          <w:rFonts w:hint="eastAsia"/>
        </w:rPr>
        <w:t>、</w:t>
      </w:r>
      <w:r w:rsidRPr="00CE3273">
        <w:rPr>
          <w:rFonts w:hint="eastAsia"/>
        </w:rPr>
        <w:t>通道</w:t>
      </w:r>
      <w:r>
        <w:rPr>
          <w:rFonts w:hint="eastAsia"/>
        </w:rPr>
        <w:t>、限制通道以及惩罚通道</w:t>
      </w:r>
      <w:r w:rsidRPr="00CE3273">
        <w:rPr>
          <w:rFonts w:hint="eastAsia"/>
        </w:rPr>
        <w:t>当前流量速率，如</w:t>
      </w:r>
      <w:r>
        <w:rPr>
          <w:rFonts w:hint="eastAsia"/>
        </w:rPr>
        <w:t>下图</w:t>
      </w:r>
      <w:r w:rsidRPr="00CE3273">
        <w:rPr>
          <w:rFonts w:hint="eastAsia"/>
        </w:rPr>
        <w:t>所示。</w:t>
      </w:r>
    </w:p>
    <w:p w14:paraId="33F68DF7" w14:textId="77777777" w:rsidR="009F77C4" w:rsidRDefault="009F77C4" w:rsidP="009F77C4">
      <w:pPr>
        <w:pStyle w:val="FigureDescription"/>
        <w:spacing w:before="156" w:after="156"/>
      </w:pPr>
      <w:r>
        <w:rPr>
          <w:rFonts w:hint="eastAsia"/>
        </w:rPr>
        <w:t>流量监控</w:t>
      </w:r>
    </w:p>
    <w:p w14:paraId="14B1185F" w14:textId="77777777" w:rsidR="009F77C4" w:rsidRPr="00CE3273" w:rsidRDefault="009F77C4" w:rsidP="009F77C4">
      <w:pPr>
        <w:pStyle w:val="Figure"/>
      </w:pPr>
      <w:r>
        <w:drawing>
          <wp:inline distT="0" distB="0" distL="0" distR="0" wp14:anchorId="4C531BD6" wp14:editId="2B5FCEAA">
            <wp:extent cx="5686425" cy="1470129"/>
            <wp:effectExtent l="0" t="0" r="0" b="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1"/>
                    <a:stretch>
                      <a:fillRect/>
                    </a:stretch>
                  </pic:blipFill>
                  <pic:spPr>
                    <a:xfrm>
                      <a:off x="0" y="0"/>
                      <a:ext cx="5714880" cy="1477486"/>
                    </a:xfrm>
                    <a:prstGeom prst="rect">
                      <a:avLst/>
                    </a:prstGeom>
                  </pic:spPr>
                </pic:pic>
              </a:graphicData>
            </a:graphic>
          </wp:inline>
        </w:drawing>
      </w:r>
    </w:p>
    <w:p w14:paraId="6900AD9B" w14:textId="77777777" w:rsidR="009F77C4" w:rsidRPr="00C66892" w:rsidRDefault="009F77C4" w:rsidP="009F77C4">
      <w:pPr>
        <w:ind w:firstLine="420"/>
      </w:pPr>
    </w:p>
    <w:p w14:paraId="5A10FCE2" w14:textId="77777777" w:rsidR="009F77C4" w:rsidRPr="000E787D" w:rsidRDefault="009F77C4" w:rsidP="009F77C4">
      <w:pPr>
        <w:pStyle w:val="21"/>
      </w:pPr>
      <w:bookmarkStart w:id="1956" w:name="_Toc6235296"/>
      <w:bookmarkStart w:id="1957" w:name="_Toc15485021"/>
      <w:bookmarkStart w:id="1958" w:name="_Toc41651059"/>
      <w:bookmarkStart w:id="1959" w:name="_Toc44618132"/>
      <w:bookmarkStart w:id="1960" w:name="_Toc60069018"/>
      <w:bookmarkStart w:id="1961" w:name="_Toc61022495"/>
      <w:r w:rsidRPr="000E787D">
        <w:t>配置举例</w:t>
      </w:r>
      <w:bookmarkEnd w:id="1956"/>
      <w:bookmarkEnd w:id="1957"/>
      <w:bookmarkEnd w:id="1958"/>
      <w:bookmarkEnd w:id="1959"/>
      <w:bookmarkEnd w:id="1960"/>
      <w:bookmarkEnd w:id="1961"/>
    </w:p>
    <w:p w14:paraId="58C24151" w14:textId="77777777" w:rsidR="009F77C4" w:rsidRPr="000E787D" w:rsidRDefault="009F77C4" w:rsidP="009F77C4">
      <w:pPr>
        <w:pStyle w:val="30"/>
      </w:pPr>
      <w:bookmarkStart w:id="1962" w:name="_Toc6235297"/>
      <w:bookmarkStart w:id="1963" w:name="_Toc15485022"/>
      <w:bookmarkStart w:id="1964" w:name="_Toc41651060"/>
      <w:bookmarkStart w:id="1965" w:name="_Toc44618133"/>
      <w:bookmarkStart w:id="1966" w:name="_Toc60069019"/>
      <w:bookmarkStart w:id="1967" w:name="_Toc61022496"/>
      <w:r>
        <w:rPr>
          <w:rFonts w:hint="eastAsia"/>
        </w:rPr>
        <w:t>流控策略</w:t>
      </w:r>
      <w:r w:rsidRPr="000E787D">
        <w:rPr>
          <w:rFonts w:hint="eastAsia"/>
        </w:rPr>
        <w:t>配置案例</w:t>
      </w:r>
      <w:bookmarkEnd w:id="1962"/>
      <w:bookmarkEnd w:id="1963"/>
      <w:bookmarkEnd w:id="1964"/>
      <w:bookmarkEnd w:id="1965"/>
      <w:bookmarkEnd w:id="1966"/>
      <w:bookmarkEnd w:id="1967"/>
    </w:p>
    <w:p w14:paraId="2F50AAC0" w14:textId="77777777" w:rsidR="009F77C4" w:rsidRPr="000E787D" w:rsidRDefault="009F77C4" w:rsidP="009F77C4">
      <w:pPr>
        <w:pStyle w:val="41"/>
      </w:pPr>
      <w:r w:rsidRPr="000E787D">
        <w:rPr>
          <w:rFonts w:hint="eastAsia"/>
        </w:rPr>
        <w:t>组网需求</w:t>
      </w:r>
    </w:p>
    <w:p w14:paraId="44B357EC" w14:textId="77777777" w:rsidR="009F77C4" w:rsidRPr="00CE3273" w:rsidRDefault="009F77C4" w:rsidP="009F77C4">
      <w:pPr>
        <w:ind w:firstLine="420"/>
      </w:pPr>
      <w:r w:rsidRPr="00CE3273">
        <w:t>P2P</w:t>
      </w:r>
      <w:r w:rsidRPr="00CE3273">
        <w:rPr>
          <w:rFonts w:hint="eastAsia"/>
        </w:rPr>
        <w:t>类型的访问流量一般都会很大，会占用大量的公司带宽，导致实时性要求比较高的服务可能会出现延时或丢包，所以需要限制</w:t>
      </w:r>
      <w:r w:rsidRPr="00CE3273">
        <w:t>P2P</w:t>
      </w:r>
      <w:r w:rsidRPr="00CE3273">
        <w:rPr>
          <w:rFonts w:hint="eastAsia"/>
        </w:rPr>
        <w:t>访问的上下行带宽为</w:t>
      </w:r>
      <w:r>
        <w:t>2</w:t>
      </w:r>
      <w:r w:rsidRPr="00CE3273">
        <w:t>M</w:t>
      </w:r>
      <w:r w:rsidRPr="00CE3273">
        <w:rPr>
          <w:rFonts w:hint="eastAsia"/>
        </w:rPr>
        <w:t>，</w:t>
      </w:r>
      <w:r>
        <w:rPr>
          <w:rFonts w:hint="eastAsia"/>
        </w:rPr>
        <w:t>同时每用户的</w:t>
      </w:r>
      <w:r>
        <w:t>P2P</w:t>
      </w:r>
      <w:r>
        <w:rPr>
          <w:rFonts w:hint="eastAsia"/>
        </w:rPr>
        <w:t>流量限制</w:t>
      </w:r>
      <w:r>
        <w:rPr>
          <w:rFonts w:hint="eastAsia"/>
        </w:rPr>
        <w:t>1</w:t>
      </w:r>
      <w:r>
        <w:t>00kb</w:t>
      </w:r>
      <w:r>
        <w:rPr>
          <w:rFonts w:hint="eastAsia"/>
        </w:rPr>
        <w:t>，</w:t>
      </w:r>
      <w:r w:rsidRPr="00CE3273">
        <w:rPr>
          <w:rFonts w:hint="eastAsia"/>
        </w:rPr>
        <w:t>，上级父节点上下行带宽设置为</w:t>
      </w:r>
      <w:r w:rsidRPr="00CE3273">
        <w:t>1</w:t>
      </w:r>
      <w:r>
        <w:t>G</w:t>
      </w:r>
      <w:r>
        <w:rPr>
          <w:rFonts w:hint="eastAsia"/>
        </w:rPr>
        <w:t>，针对研发部进行带宽保障，上下行保障带宽均配置为</w:t>
      </w:r>
      <w:r>
        <w:rPr>
          <w:rFonts w:hint="eastAsia"/>
        </w:rPr>
        <w:t>4</w:t>
      </w:r>
      <w:r>
        <w:t>M</w:t>
      </w:r>
      <w:r>
        <w:rPr>
          <w:rFonts w:hint="eastAsia"/>
        </w:rPr>
        <w:t>，最大</w:t>
      </w:r>
      <w:r>
        <w:rPr>
          <w:rFonts w:hint="eastAsia"/>
        </w:rPr>
        <w:t>6</w:t>
      </w:r>
      <w:r>
        <w:t>M</w:t>
      </w:r>
      <w:r w:rsidRPr="00CE3273">
        <w:rPr>
          <w:rFonts w:hint="eastAsia"/>
        </w:rPr>
        <w:t>。</w:t>
      </w:r>
    </w:p>
    <w:p w14:paraId="2F40E036" w14:textId="77777777" w:rsidR="009F77C4" w:rsidRPr="000E787D" w:rsidRDefault="009F77C4" w:rsidP="009F77C4">
      <w:pPr>
        <w:pStyle w:val="41"/>
      </w:pPr>
      <w:r w:rsidRPr="000E787D">
        <w:rPr>
          <w:rFonts w:hint="eastAsia"/>
        </w:rPr>
        <w:lastRenderedPageBreak/>
        <w:t>组网图</w:t>
      </w:r>
    </w:p>
    <w:p w14:paraId="66E64B89" w14:textId="77777777" w:rsidR="009F77C4" w:rsidRPr="00F20EDB" w:rsidRDefault="009F77C4" w:rsidP="009F77C4">
      <w:pPr>
        <w:pStyle w:val="FigureDescription"/>
        <w:spacing w:before="156" w:after="156"/>
      </w:pPr>
      <w:r>
        <w:rPr>
          <w:rFonts w:hint="eastAsia"/>
        </w:rPr>
        <w:t>流控策略</w:t>
      </w:r>
      <w:r w:rsidRPr="00F20EDB">
        <w:rPr>
          <w:rFonts w:hint="eastAsia"/>
        </w:rPr>
        <w:t>配置组网图</w:t>
      </w:r>
    </w:p>
    <w:p w14:paraId="2BECB165" w14:textId="77777777" w:rsidR="009F77C4" w:rsidRDefault="009F77C4" w:rsidP="009F77C4">
      <w:pPr>
        <w:pStyle w:val="Figure"/>
      </w:pPr>
      <w:r>
        <w:drawing>
          <wp:inline distT="0" distB="0" distL="0" distR="0" wp14:anchorId="15881525" wp14:editId="209FE790">
            <wp:extent cx="4066667" cy="2780952"/>
            <wp:effectExtent l="0" t="0" r="0" b="63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4066667" cy="2780952"/>
                    </a:xfrm>
                    <a:prstGeom prst="rect">
                      <a:avLst/>
                    </a:prstGeom>
                  </pic:spPr>
                </pic:pic>
              </a:graphicData>
            </a:graphic>
          </wp:inline>
        </w:drawing>
      </w:r>
    </w:p>
    <w:p w14:paraId="325E3560" w14:textId="77777777" w:rsidR="009F77C4" w:rsidRPr="00C66892" w:rsidRDefault="009F77C4" w:rsidP="009F77C4">
      <w:pPr>
        <w:ind w:firstLine="420"/>
      </w:pPr>
    </w:p>
    <w:p w14:paraId="63327ADD" w14:textId="77777777" w:rsidR="009F77C4" w:rsidRPr="000E787D" w:rsidRDefault="009F77C4" w:rsidP="009F77C4">
      <w:pPr>
        <w:pStyle w:val="41"/>
      </w:pPr>
      <w:r w:rsidRPr="000E787D">
        <w:rPr>
          <w:rFonts w:hint="eastAsia"/>
        </w:rPr>
        <w:t>配置步骤</w:t>
      </w:r>
    </w:p>
    <w:p w14:paraId="22A06C12" w14:textId="77777777" w:rsidR="009F77C4" w:rsidRPr="00CE3273" w:rsidRDefault="009F77C4" w:rsidP="009F77C4">
      <w:pPr>
        <w:pStyle w:val="ItemStep"/>
        <w:spacing w:after="156"/>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 &gt;</w:t>
      </w:r>
      <w:r>
        <w:rPr>
          <w:rFonts w:hint="eastAsia"/>
        </w:rPr>
        <w:t>流量控制</w:t>
      </w:r>
      <w:r w:rsidRPr="00CE3273">
        <w:t xml:space="preserve"> </w:t>
      </w:r>
      <w:r w:rsidRPr="00CE3273">
        <w:rPr>
          <w:rFonts w:hint="eastAsia"/>
        </w:rPr>
        <w:t>”，单击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线路</w:t>
      </w:r>
      <w:r>
        <w:t>&gt;</w:t>
      </w:r>
      <w:r w:rsidRPr="00CE3273">
        <w:rPr>
          <w:rFonts w:hint="eastAsia"/>
        </w:rPr>
        <w:t>进入线路设置配置页面，如</w:t>
      </w:r>
      <w:r w:rsidRPr="000E787D">
        <w:rPr>
          <w:color w:val="0000FF"/>
          <w:u w:val="single"/>
        </w:rPr>
        <w:fldChar w:fldCharType="begin"/>
      </w:r>
      <w:r w:rsidRPr="000E787D">
        <w:rPr>
          <w:color w:val="0000FF"/>
          <w:u w:val="single"/>
        </w:rPr>
        <w:instrText xml:space="preserve"> </w:instrText>
      </w:r>
      <w:r w:rsidRPr="000E787D">
        <w:rPr>
          <w:rFonts w:hint="eastAsia"/>
          <w:color w:val="0000FF"/>
          <w:u w:val="single"/>
        </w:rPr>
        <w:instrText>REF _Ref393024901 \r \h</w:instrText>
      </w:r>
      <w:r w:rsidRPr="000E787D">
        <w:rPr>
          <w:color w:val="0000FF"/>
          <w:u w:val="single"/>
        </w:rPr>
        <w:instrText xml:space="preserve"> </w:instrText>
      </w:r>
      <w:r w:rsidRPr="000E787D">
        <w:rPr>
          <w:color w:val="0000FF"/>
          <w:u w:val="single"/>
        </w:rPr>
      </w:r>
      <w:r w:rsidRPr="000E787D">
        <w:rPr>
          <w:color w:val="0000FF"/>
          <w:u w:val="single"/>
        </w:rPr>
        <w:fldChar w:fldCharType="separate"/>
      </w:r>
      <w:r>
        <w:rPr>
          <w:rFonts w:hint="eastAsia"/>
          <w:color w:val="0000FF"/>
          <w:u w:val="single"/>
        </w:rPr>
        <w:t>图</w:t>
      </w:r>
      <w:r>
        <w:rPr>
          <w:rFonts w:hint="eastAsia"/>
          <w:color w:val="0000FF"/>
          <w:u w:val="single"/>
        </w:rPr>
        <w:t>11-9</w:t>
      </w:r>
      <w:r w:rsidRPr="000E787D">
        <w:rPr>
          <w:color w:val="0000FF"/>
          <w:u w:val="single"/>
        </w:rPr>
        <w:fldChar w:fldCharType="end"/>
      </w:r>
      <w:r w:rsidRPr="00CE3273">
        <w:rPr>
          <w:rFonts w:hint="eastAsia"/>
        </w:rPr>
        <w:t>所示。</w:t>
      </w:r>
    </w:p>
    <w:p w14:paraId="7F5EA4B5" w14:textId="77777777" w:rsidR="009F77C4" w:rsidRPr="00F20EDB" w:rsidRDefault="009F77C4" w:rsidP="009F77C4">
      <w:pPr>
        <w:pStyle w:val="FigureDescription"/>
        <w:spacing w:before="156" w:after="156"/>
      </w:pPr>
      <w:bookmarkStart w:id="1968" w:name="_Ref393024901"/>
      <w:r w:rsidRPr="00F20EDB">
        <w:rPr>
          <w:rFonts w:hint="eastAsia"/>
        </w:rPr>
        <w:t>线路设置</w:t>
      </w:r>
      <w:bookmarkEnd w:id="1968"/>
    </w:p>
    <w:p w14:paraId="6CE1C078" w14:textId="77777777" w:rsidR="009F77C4" w:rsidRDefault="009F77C4" w:rsidP="009F77C4">
      <w:pPr>
        <w:pStyle w:val="Figure"/>
      </w:pPr>
      <w:r>
        <w:drawing>
          <wp:inline distT="0" distB="0" distL="0" distR="0" wp14:anchorId="31833EDA" wp14:editId="130F0C3C">
            <wp:extent cx="5619750" cy="2403800"/>
            <wp:effectExtent l="0" t="0" r="0" b="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5660701" cy="2421316"/>
                    </a:xfrm>
                    <a:prstGeom prst="rect">
                      <a:avLst/>
                    </a:prstGeom>
                  </pic:spPr>
                </pic:pic>
              </a:graphicData>
            </a:graphic>
          </wp:inline>
        </w:drawing>
      </w:r>
    </w:p>
    <w:p w14:paraId="2BA19A3B" w14:textId="77777777" w:rsidR="009F77C4" w:rsidRPr="00C66892" w:rsidRDefault="009F77C4" w:rsidP="009F77C4">
      <w:pPr>
        <w:ind w:firstLine="420"/>
      </w:pPr>
    </w:p>
    <w:p w14:paraId="71A68CCB" w14:textId="77777777" w:rsidR="009F77C4" w:rsidRPr="00CE3273"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1D742CE7" w14:textId="77777777" w:rsidR="009F77C4" w:rsidRPr="00CE3273" w:rsidRDefault="009F77C4" w:rsidP="009F77C4">
      <w:pPr>
        <w:pStyle w:val="ItemStep"/>
        <w:spacing w:after="156"/>
      </w:pPr>
      <w:r>
        <w:rPr>
          <w:rFonts w:hint="eastAsia"/>
        </w:rPr>
        <w:lastRenderedPageBreak/>
        <w:t>创建研发部带宽保障策略，</w:t>
      </w: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 &gt; </w:t>
      </w:r>
      <w:r w:rsidRPr="00CE3273">
        <w:rPr>
          <w:rFonts w:hint="eastAsia"/>
        </w:rPr>
        <w:t>流量控制”，单击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通道</w:t>
      </w:r>
      <w:r>
        <w:t>&gt;</w:t>
      </w:r>
      <w:r w:rsidRPr="00CE3273">
        <w:rPr>
          <w:rFonts w:hint="eastAsia"/>
        </w:rPr>
        <w:t>进入</w:t>
      </w:r>
      <w:r>
        <w:rPr>
          <w:rFonts w:hint="eastAsia"/>
        </w:rPr>
        <w:t>通道</w:t>
      </w:r>
      <w:r w:rsidRPr="00CE3273">
        <w:rPr>
          <w:rFonts w:hint="eastAsia"/>
        </w:rPr>
        <w:t>配置页面，如</w:t>
      </w:r>
      <w:r w:rsidRPr="000E787D">
        <w:rPr>
          <w:color w:val="0000FF"/>
          <w:u w:val="single"/>
        </w:rPr>
        <w:fldChar w:fldCharType="begin"/>
      </w:r>
      <w:r w:rsidRPr="000E787D">
        <w:rPr>
          <w:color w:val="0000FF"/>
          <w:u w:val="single"/>
        </w:rPr>
        <w:instrText xml:space="preserve"> </w:instrText>
      </w:r>
      <w:r w:rsidRPr="000E787D">
        <w:rPr>
          <w:rFonts w:hint="eastAsia"/>
          <w:color w:val="0000FF"/>
          <w:u w:val="single"/>
        </w:rPr>
        <w:instrText>REF _Ref393024890 \r \h</w:instrText>
      </w:r>
      <w:r w:rsidRPr="000E787D">
        <w:rPr>
          <w:color w:val="0000FF"/>
          <w:u w:val="single"/>
        </w:rPr>
        <w:instrText xml:space="preserve"> </w:instrText>
      </w:r>
      <w:r w:rsidRPr="000E787D">
        <w:rPr>
          <w:color w:val="0000FF"/>
          <w:u w:val="single"/>
        </w:rPr>
      </w:r>
      <w:r w:rsidRPr="000E787D">
        <w:rPr>
          <w:color w:val="0000FF"/>
          <w:u w:val="single"/>
        </w:rPr>
        <w:fldChar w:fldCharType="separate"/>
      </w:r>
      <w:r>
        <w:rPr>
          <w:rFonts w:hint="eastAsia"/>
          <w:color w:val="0000FF"/>
          <w:u w:val="single"/>
        </w:rPr>
        <w:t>图</w:t>
      </w:r>
      <w:r>
        <w:rPr>
          <w:rFonts w:hint="eastAsia"/>
          <w:color w:val="0000FF"/>
          <w:u w:val="single"/>
        </w:rPr>
        <w:t>11-10</w:t>
      </w:r>
      <w:r w:rsidRPr="000E787D">
        <w:rPr>
          <w:color w:val="0000FF"/>
          <w:u w:val="single"/>
        </w:rPr>
        <w:fldChar w:fldCharType="end"/>
      </w:r>
      <w:r w:rsidRPr="00CE3273">
        <w:rPr>
          <w:rFonts w:hint="eastAsia"/>
        </w:rPr>
        <w:t>所示。</w:t>
      </w:r>
    </w:p>
    <w:p w14:paraId="0CEB55CA" w14:textId="77777777" w:rsidR="009F77C4" w:rsidRPr="00F20EDB" w:rsidRDefault="009F77C4" w:rsidP="009F77C4">
      <w:pPr>
        <w:pStyle w:val="FigureDescription"/>
        <w:spacing w:before="156" w:after="156"/>
      </w:pPr>
      <w:bookmarkStart w:id="1969" w:name="_Ref393024890"/>
      <w:r>
        <w:rPr>
          <w:rFonts w:hint="eastAsia"/>
        </w:rPr>
        <w:t>带宽保障策略配置</w:t>
      </w:r>
      <w:bookmarkEnd w:id="1969"/>
    </w:p>
    <w:p w14:paraId="3B46DEE1" w14:textId="77777777" w:rsidR="009F77C4" w:rsidRPr="0077495D" w:rsidRDefault="009F77C4" w:rsidP="009F77C4">
      <w:pPr>
        <w:ind w:firstLine="420"/>
      </w:pPr>
      <w:r>
        <w:rPr>
          <w:noProof/>
        </w:rPr>
        <w:drawing>
          <wp:inline distT="0" distB="0" distL="0" distR="0" wp14:anchorId="435527DF" wp14:editId="34E77A31">
            <wp:extent cx="5524373" cy="5553075"/>
            <wp:effectExtent l="0" t="0" r="635" b="0"/>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3"/>
                    <a:srcRect b="1863"/>
                    <a:stretch/>
                  </pic:blipFill>
                  <pic:spPr bwMode="auto">
                    <a:xfrm>
                      <a:off x="0" y="0"/>
                      <a:ext cx="5525121" cy="5553827"/>
                    </a:xfrm>
                    <a:prstGeom prst="rect">
                      <a:avLst/>
                    </a:prstGeom>
                    <a:ln>
                      <a:noFill/>
                    </a:ln>
                    <a:extLst>
                      <a:ext uri="{53640926-AAD7-44D8-BBD7-CCE9431645EC}">
                        <a14:shadowObscured xmlns:a14="http://schemas.microsoft.com/office/drawing/2010/main"/>
                      </a:ext>
                    </a:extLst>
                  </pic:spPr>
                </pic:pic>
              </a:graphicData>
            </a:graphic>
          </wp:inline>
        </w:drawing>
      </w:r>
    </w:p>
    <w:p w14:paraId="28E135EE" w14:textId="77777777" w:rsidR="009F77C4" w:rsidRPr="00CE3273" w:rsidRDefault="009F77C4" w:rsidP="009F77C4">
      <w:pPr>
        <w:pStyle w:val="Figure"/>
      </w:pPr>
    </w:p>
    <w:p w14:paraId="62DEBD48" w14:textId="77777777" w:rsidR="009F77C4"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16105A7C" w14:textId="77777777" w:rsidR="009F77C4" w:rsidRPr="00CE3273" w:rsidRDefault="009F77C4" w:rsidP="009F77C4">
      <w:pPr>
        <w:pStyle w:val="ItemStep"/>
        <w:spacing w:after="156"/>
      </w:pPr>
      <w:r>
        <w:rPr>
          <w:rFonts w:hint="eastAsia"/>
        </w:rPr>
        <w:t>创建</w:t>
      </w:r>
      <w:r>
        <w:rPr>
          <w:rFonts w:hint="eastAsia"/>
        </w:rPr>
        <w:t>P</w:t>
      </w:r>
      <w:r>
        <w:t>2P</w:t>
      </w:r>
      <w:r>
        <w:rPr>
          <w:rFonts w:hint="eastAsia"/>
        </w:rPr>
        <w:t>带宽限制策略，</w:t>
      </w: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 &gt; </w:t>
      </w:r>
      <w:r w:rsidRPr="00CE3273">
        <w:rPr>
          <w:rFonts w:hint="eastAsia"/>
        </w:rPr>
        <w:t>流量控制”，单击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限制通道</w:t>
      </w:r>
      <w:r>
        <w:t>&gt;</w:t>
      </w:r>
      <w:r w:rsidRPr="00CE3273">
        <w:rPr>
          <w:rFonts w:hint="eastAsia"/>
        </w:rPr>
        <w:t>进入</w:t>
      </w:r>
      <w:r>
        <w:rPr>
          <w:rFonts w:hint="eastAsia"/>
        </w:rPr>
        <w:t>限制通道</w:t>
      </w:r>
      <w:r w:rsidRPr="00CE3273">
        <w:rPr>
          <w:rFonts w:hint="eastAsia"/>
        </w:rPr>
        <w:t>配置页面，如</w:t>
      </w:r>
      <w:r>
        <w:fldChar w:fldCharType="begin"/>
      </w:r>
      <w:r>
        <w:instrText xml:space="preserve"> </w:instrText>
      </w:r>
      <w:r>
        <w:rPr>
          <w:rFonts w:hint="eastAsia"/>
        </w:rPr>
        <w:instrText>REF _Ref4508738 \r \h</w:instrText>
      </w:r>
      <w:r>
        <w:instrText xml:space="preserve"> </w:instrText>
      </w:r>
      <w:r>
        <w:fldChar w:fldCharType="separate"/>
      </w:r>
      <w:r>
        <w:rPr>
          <w:rFonts w:hint="eastAsia"/>
        </w:rPr>
        <w:t>图</w:t>
      </w:r>
      <w:r>
        <w:rPr>
          <w:rFonts w:hint="eastAsia"/>
        </w:rPr>
        <w:t>11-11</w:t>
      </w:r>
      <w:r>
        <w:fldChar w:fldCharType="end"/>
      </w:r>
      <w:r w:rsidRPr="00CE3273">
        <w:rPr>
          <w:rFonts w:hint="eastAsia"/>
        </w:rPr>
        <w:t>所示。</w:t>
      </w:r>
    </w:p>
    <w:p w14:paraId="0C6C0D09" w14:textId="77777777" w:rsidR="009F77C4" w:rsidRPr="00F20EDB" w:rsidRDefault="009F77C4" w:rsidP="009F77C4">
      <w:pPr>
        <w:pStyle w:val="FigureDescription"/>
        <w:spacing w:before="156" w:after="156"/>
      </w:pPr>
      <w:bookmarkStart w:id="1970" w:name="_Ref4508738"/>
      <w:r>
        <w:rPr>
          <w:rFonts w:hint="eastAsia"/>
        </w:rPr>
        <w:lastRenderedPageBreak/>
        <w:t>P</w:t>
      </w:r>
      <w:r>
        <w:t>2P</w:t>
      </w:r>
      <w:r>
        <w:rPr>
          <w:rFonts w:hint="eastAsia"/>
        </w:rPr>
        <w:t>带宽限制配置</w:t>
      </w:r>
      <w:bookmarkEnd w:id="1970"/>
    </w:p>
    <w:p w14:paraId="283CB869" w14:textId="77777777" w:rsidR="009F77C4" w:rsidRDefault="009F77C4" w:rsidP="009F77C4">
      <w:pPr>
        <w:pStyle w:val="Figure"/>
      </w:pPr>
      <w:r>
        <w:t xml:space="preserve">                                                                                                                                                                                                                                                     </w:t>
      </w:r>
      <w:r>
        <w:drawing>
          <wp:inline distT="0" distB="0" distL="0" distR="0" wp14:anchorId="2F477E06" wp14:editId="64BA65F3">
            <wp:extent cx="4572000" cy="5061560"/>
            <wp:effectExtent l="0" t="0" r="0" b="6350"/>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4"/>
                    <a:stretch>
                      <a:fillRect/>
                    </a:stretch>
                  </pic:blipFill>
                  <pic:spPr>
                    <a:xfrm>
                      <a:off x="0" y="0"/>
                      <a:ext cx="4580704" cy="5071196"/>
                    </a:xfrm>
                    <a:prstGeom prst="rect">
                      <a:avLst/>
                    </a:prstGeom>
                  </pic:spPr>
                </pic:pic>
              </a:graphicData>
            </a:graphic>
          </wp:inline>
        </w:drawing>
      </w:r>
    </w:p>
    <w:p w14:paraId="3C7B5914" w14:textId="77777777" w:rsidR="009F77C4" w:rsidRPr="006C05AF" w:rsidRDefault="009F77C4" w:rsidP="009F77C4">
      <w:pPr>
        <w:ind w:firstLine="420"/>
      </w:pPr>
    </w:p>
    <w:p w14:paraId="6315324C" w14:textId="77777777" w:rsidR="009F77C4"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3F378C3D" w14:textId="77777777" w:rsidR="009F77C4" w:rsidRPr="00CE3273" w:rsidRDefault="009F77C4" w:rsidP="009F77C4">
      <w:pPr>
        <w:ind w:firstLine="420"/>
      </w:pPr>
    </w:p>
    <w:p w14:paraId="510BD8F3" w14:textId="77777777" w:rsidR="009F77C4" w:rsidRPr="000E787D" w:rsidRDefault="009F77C4" w:rsidP="009F77C4">
      <w:pPr>
        <w:pStyle w:val="41"/>
      </w:pPr>
      <w:r w:rsidRPr="000E787D">
        <w:rPr>
          <w:rFonts w:hint="eastAsia"/>
        </w:rPr>
        <w:t>验证配置</w:t>
      </w:r>
    </w:p>
    <w:p w14:paraId="4E8EC57B" w14:textId="77777777" w:rsidR="009F77C4" w:rsidRDefault="009F77C4" w:rsidP="009F77C4">
      <w:pPr>
        <w:ind w:firstLine="420"/>
      </w:pPr>
      <w:r w:rsidRPr="00CE3273">
        <w:rPr>
          <w:rFonts w:hint="eastAsia"/>
        </w:rPr>
        <w:t>配置完成后，</w:t>
      </w:r>
      <w:r>
        <w:rPr>
          <w:rFonts w:hint="eastAsia"/>
        </w:rPr>
        <w:t>在流量监控页面查看</w:t>
      </w:r>
      <w:r w:rsidRPr="00CE3273">
        <w:rPr>
          <w:rFonts w:hint="eastAsia"/>
        </w:rPr>
        <w:t>，确认</w:t>
      </w:r>
      <w:r w:rsidRPr="00CE3273">
        <w:t>P2P</w:t>
      </w:r>
      <w:r w:rsidRPr="00CE3273">
        <w:rPr>
          <w:rFonts w:hint="eastAsia"/>
        </w:rPr>
        <w:t>访问的最大流量为</w:t>
      </w:r>
      <w:r>
        <w:t>2</w:t>
      </w:r>
      <w:r w:rsidRPr="00CE3273">
        <w:t>M</w:t>
      </w:r>
      <w:r w:rsidRPr="00CE3273">
        <w:rPr>
          <w:rFonts w:hint="eastAsia"/>
        </w:rPr>
        <w:t>，</w:t>
      </w:r>
      <w:r>
        <w:rPr>
          <w:rFonts w:hint="eastAsia"/>
        </w:rPr>
        <w:t>研发部</w:t>
      </w:r>
      <w:r w:rsidRPr="00CE3273">
        <w:rPr>
          <w:rFonts w:hint="eastAsia"/>
        </w:rPr>
        <w:t>流量</w:t>
      </w:r>
      <w:r>
        <w:rPr>
          <w:rFonts w:hint="eastAsia"/>
        </w:rPr>
        <w:t>为</w:t>
      </w:r>
      <w:r>
        <w:t>4</w:t>
      </w:r>
      <w:r w:rsidRPr="00CE3273">
        <w:t>M</w:t>
      </w:r>
      <w:r>
        <w:rPr>
          <w:rFonts w:hint="eastAsia"/>
        </w:rPr>
        <w:t>-</w:t>
      </w:r>
      <w:r>
        <w:t>6M</w:t>
      </w:r>
      <w:r>
        <w:rPr>
          <w:rFonts w:hint="eastAsia"/>
        </w:rPr>
        <w:t>之间</w:t>
      </w:r>
      <w:r w:rsidRPr="00CE3273">
        <w:rPr>
          <w:rFonts w:hint="eastAsia"/>
        </w:rPr>
        <w:t>。如</w:t>
      </w:r>
      <w:r>
        <w:fldChar w:fldCharType="begin"/>
      </w:r>
      <w:r>
        <w:instrText xml:space="preserve"> </w:instrText>
      </w:r>
      <w:r>
        <w:rPr>
          <w:rFonts w:hint="eastAsia"/>
        </w:rPr>
        <w:instrText>REF _Ref4508796 \r \h</w:instrText>
      </w:r>
      <w:r>
        <w:instrText xml:space="preserve"> </w:instrText>
      </w:r>
      <w:r>
        <w:fldChar w:fldCharType="separate"/>
      </w:r>
      <w:r>
        <w:rPr>
          <w:rFonts w:hint="eastAsia"/>
        </w:rPr>
        <w:t>图</w:t>
      </w:r>
      <w:r>
        <w:rPr>
          <w:rFonts w:hint="eastAsia"/>
        </w:rPr>
        <w:t>11-12</w:t>
      </w:r>
      <w:r>
        <w:fldChar w:fldCharType="end"/>
      </w:r>
      <w:r w:rsidRPr="00CE3273">
        <w:rPr>
          <w:rFonts w:hint="eastAsia"/>
        </w:rPr>
        <w:t>所示。</w:t>
      </w:r>
    </w:p>
    <w:p w14:paraId="563AEC67" w14:textId="77777777" w:rsidR="009F77C4" w:rsidRDefault="009F77C4" w:rsidP="009F77C4">
      <w:pPr>
        <w:pStyle w:val="FigureDescription"/>
        <w:spacing w:before="156" w:after="156"/>
      </w:pPr>
      <w:bookmarkStart w:id="1971" w:name="_Ref4508796"/>
      <w:r>
        <w:rPr>
          <w:rFonts w:hint="eastAsia"/>
        </w:rPr>
        <w:lastRenderedPageBreak/>
        <w:t>流量</w:t>
      </w:r>
      <w:r>
        <w:t>监控</w:t>
      </w:r>
      <w:bookmarkEnd w:id="1971"/>
    </w:p>
    <w:p w14:paraId="2D8C1AC3" w14:textId="77777777" w:rsidR="009F77C4" w:rsidRDefault="009F77C4" w:rsidP="009F77C4">
      <w:pPr>
        <w:ind w:firstLine="420"/>
      </w:pPr>
      <w:r>
        <w:rPr>
          <w:noProof/>
        </w:rPr>
        <w:drawing>
          <wp:inline distT="0" distB="0" distL="0" distR="0" wp14:anchorId="5DE5F6D7" wp14:editId="5A3B6E98">
            <wp:extent cx="5629275" cy="1116628"/>
            <wp:effectExtent l="0" t="0" r="0" b="762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5"/>
                    <a:stretch>
                      <a:fillRect/>
                    </a:stretch>
                  </pic:blipFill>
                  <pic:spPr>
                    <a:xfrm>
                      <a:off x="0" y="0"/>
                      <a:ext cx="5668517" cy="1124412"/>
                    </a:xfrm>
                    <a:prstGeom prst="rect">
                      <a:avLst/>
                    </a:prstGeom>
                  </pic:spPr>
                </pic:pic>
              </a:graphicData>
            </a:graphic>
          </wp:inline>
        </w:drawing>
      </w:r>
    </w:p>
    <w:p w14:paraId="72EB8187" w14:textId="77777777" w:rsidR="009F77C4" w:rsidRPr="00CE3273" w:rsidRDefault="009F77C4" w:rsidP="009F77C4">
      <w:pPr>
        <w:ind w:firstLine="420"/>
      </w:pPr>
    </w:p>
    <w:p w14:paraId="4FD51E50" w14:textId="77777777" w:rsidR="009F77C4" w:rsidRPr="000E787D" w:rsidRDefault="009F77C4" w:rsidP="009F77C4">
      <w:pPr>
        <w:pStyle w:val="30"/>
      </w:pPr>
      <w:bookmarkStart w:id="1972" w:name="_Toc6235298"/>
      <w:bookmarkStart w:id="1973" w:name="_Toc15485023"/>
      <w:bookmarkStart w:id="1974" w:name="_Toc41651061"/>
      <w:bookmarkStart w:id="1975" w:name="_Toc44618134"/>
      <w:bookmarkStart w:id="1976" w:name="_Toc60069020"/>
      <w:bookmarkStart w:id="1977" w:name="_Toc61022497"/>
      <w:r w:rsidRPr="000E787D">
        <w:rPr>
          <w:rFonts w:hint="eastAsia"/>
        </w:rPr>
        <w:t>排除策略配置案例</w:t>
      </w:r>
      <w:bookmarkEnd w:id="1972"/>
      <w:bookmarkEnd w:id="1973"/>
      <w:bookmarkEnd w:id="1974"/>
      <w:bookmarkEnd w:id="1975"/>
      <w:bookmarkEnd w:id="1976"/>
      <w:bookmarkEnd w:id="1977"/>
    </w:p>
    <w:p w14:paraId="3DF8D015" w14:textId="77777777" w:rsidR="009F77C4" w:rsidRPr="000E787D" w:rsidRDefault="009F77C4" w:rsidP="009F77C4">
      <w:pPr>
        <w:pStyle w:val="41"/>
      </w:pPr>
      <w:r w:rsidRPr="000E787D">
        <w:rPr>
          <w:rFonts w:hint="eastAsia"/>
        </w:rPr>
        <w:t>组网需求</w:t>
      </w:r>
    </w:p>
    <w:p w14:paraId="0D539A7C" w14:textId="77777777" w:rsidR="009F77C4" w:rsidRPr="00CE3273" w:rsidRDefault="009F77C4" w:rsidP="009F77C4">
      <w:pPr>
        <w:ind w:firstLine="420"/>
      </w:pPr>
      <w:r w:rsidRPr="00CE3273">
        <w:rPr>
          <w:rFonts w:hint="eastAsia"/>
        </w:rPr>
        <w:t>要求公司研发部拥有访问外网优先权，不受</w:t>
      </w:r>
      <w:r>
        <w:rPr>
          <w:rFonts w:hint="eastAsia"/>
        </w:rPr>
        <w:t>流控策略</w:t>
      </w:r>
      <w:r w:rsidRPr="00CE3273">
        <w:rPr>
          <w:rFonts w:hint="eastAsia"/>
        </w:rPr>
        <w:t>控制。公司研发部的</w:t>
      </w:r>
      <w:r w:rsidRPr="00CE3273">
        <w:t>IP</w:t>
      </w:r>
      <w:r w:rsidRPr="00CE3273">
        <w:rPr>
          <w:rFonts w:hint="eastAsia"/>
        </w:rPr>
        <w:t>地址是</w:t>
      </w:r>
      <w:r w:rsidRPr="00CE3273">
        <w:t>192.168.1.0/24</w:t>
      </w:r>
      <w:r w:rsidRPr="00CE3273">
        <w:rPr>
          <w:rFonts w:hint="eastAsia"/>
        </w:rPr>
        <w:t>网段。</w:t>
      </w:r>
    </w:p>
    <w:p w14:paraId="5B5A4D41" w14:textId="77777777" w:rsidR="009F77C4" w:rsidRPr="000E787D" w:rsidRDefault="009F77C4" w:rsidP="009F77C4">
      <w:pPr>
        <w:pStyle w:val="41"/>
      </w:pPr>
      <w:r w:rsidRPr="000E787D">
        <w:rPr>
          <w:rFonts w:hint="eastAsia"/>
        </w:rPr>
        <w:t>组网图</w:t>
      </w:r>
    </w:p>
    <w:p w14:paraId="32529805" w14:textId="77777777" w:rsidR="009F77C4" w:rsidRPr="00F20EDB" w:rsidRDefault="009F77C4" w:rsidP="009F77C4">
      <w:pPr>
        <w:pStyle w:val="FigureDescription"/>
        <w:spacing w:before="156" w:after="156"/>
      </w:pPr>
      <w:r>
        <w:rPr>
          <w:rFonts w:hint="eastAsia"/>
        </w:rPr>
        <w:t>流控策略</w:t>
      </w:r>
      <w:r w:rsidRPr="00F20EDB">
        <w:rPr>
          <w:rFonts w:hint="eastAsia"/>
        </w:rPr>
        <w:t>配置组网图</w:t>
      </w:r>
    </w:p>
    <w:p w14:paraId="259ED6C1" w14:textId="77777777" w:rsidR="009F77C4" w:rsidRDefault="009F77C4" w:rsidP="009F77C4">
      <w:pPr>
        <w:pStyle w:val="Figure"/>
      </w:pPr>
      <w:r>
        <w:drawing>
          <wp:inline distT="0" distB="0" distL="0" distR="0" wp14:anchorId="350EAAEA" wp14:editId="0EBFA9DA">
            <wp:extent cx="4066667" cy="2780952"/>
            <wp:effectExtent l="0" t="0" r="0" b="635"/>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5"/>
                    <a:stretch>
                      <a:fillRect/>
                    </a:stretch>
                  </pic:blipFill>
                  <pic:spPr>
                    <a:xfrm>
                      <a:off x="0" y="0"/>
                      <a:ext cx="4066667" cy="2780952"/>
                    </a:xfrm>
                    <a:prstGeom prst="rect">
                      <a:avLst/>
                    </a:prstGeom>
                  </pic:spPr>
                </pic:pic>
              </a:graphicData>
            </a:graphic>
          </wp:inline>
        </w:drawing>
      </w:r>
    </w:p>
    <w:p w14:paraId="59A162E8" w14:textId="77777777" w:rsidR="009F77C4" w:rsidRPr="00C66892" w:rsidRDefault="009F77C4" w:rsidP="009F77C4">
      <w:pPr>
        <w:ind w:firstLine="420"/>
      </w:pPr>
    </w:p>
    <w:p w14:paraId="1F5C5259" w14:textId="77777777" w:rsidR="009F77C4" w:rsidRPr="000E787D" w:rsidRDefault="009F77C4" w:rsidP="009F77C4">
      <w:pPr>
        <w:pStyle w:val="41"/>
      </w:pPr>
      <w:r w:rsidRPr="000E787D">
        <w:rPr>
          <w:rFonts w:hint="eastAsia"/>
        </w:rPr>
        <w:t>配置步骤</w:t>
      </w:r>
    </w:p>
    <w:p w14:paraId="33CFE1AC" w14:textId="77777777" w:rsidR="009F77C4" w:rsidRPr="00CE3273" w:rsidRDefault="009F77C4" w:rsidP="009F77C4">
      <w:pPr>
        <w:pStyle w:val="ItemStep"/>
        <w:spacing w:after="156"/>
      </w:pPr>
      <w:r w:rsidRPr="00CE3273">
        <w:rPr>
          <w:rFonts w:hint="eastAsia"/>
        </w:rPr>
        <w:t>在导航栏中选择“</w:t>
      </w:r>
      <w:r>
        <w:rPr>
          <w:rFonts w:hint="eastAsia"/>
        </w:rPr>
        <w:t>策略配置</w:t>
      </w:r>
      <w:r>
        <w:rPr>
          <w:rFonts w:hint="eastAsia"/>
        </w:rPr>
        <w:t xml:space="preserve"> &gt; </w:t>
      </w:r>
      <w:r>
        <w:rPr>
          <w:rFonts w:hint="eastAsia"/>
        </w:rPr>
        <w:t>对象管理</w:t>
      </w:r>
      <w:r w:rsidRPr="00CE3273">
        <w:t xml:space="preserve"> &gt;</w:t>
      </w:r>
      <w:r w:rsidRPr="00CE3273">
        <w:rPr>
          <w:rFonts w:hint="eastAsia"/>
        </w:rPr>
        <w:t>地址对象”，单击</w:t>
      </w:r>
      <w:r w:rsidRPr="00CE3273">
        <w:t>&lt;</w:t>
      </w:r>
      <w:r w:rsidRPr="00CE3273">
        <w:rPr>
          <w:rFonts w:hint="eastAsia"/>
        </w:rPr>
        <w:t>新建</w:t>
      </w:r>
      <w:r w:rsidRPr="00CE3273">
        <w:t>&gt;</w:t>
      </w:r>
      <w:r w:rsidRPr="00CE3273">
        <w:rPr>
          <w:rFonts w:hint="eastAsia"/>
        </w:rPr>
        <w:t>按钮，进入地址对象置配置页面，如</w:t>
      </w:r>
      <w:r w:rsidRPr="000E787D">
        <w:rPr>
          <w:color w:val="0000FF"/>
          <w:u w:val="single"/>
        </w:rPr>
        <w:fldChar w:fldCharType="begin"/>
      </w:r>
      <w:r w:rsidRPr="000E787D">
        <w:rPr>
          <w:color w:val="0000FF"/>
          <w:u w:val="single"/>
        </w:rPr>
        <w:instrText xml:space="preserve"> </w:instrText>
      </w:r>
      <w:r w:rsidRPr="000E787D">
        <w:rPr>
          <w:rFonts w:hint="eastAsia"/>
          <w:color w:val="0000FF"/>
          <w:u w:val="single"/>
        </w:rPr>
        <w:instrText>REF _Ref393025915 \r \h</w:instrText>
      </w:r>
      <w:r w:rsidRPr="000E787D">
        <w:rPr>
          <w:color w:val="0000FF"/>
          <w:u w:val="single"/>
        </w:rPr>
        <w:instrText xml:space="preserve"> </w:instrText>
      </w:r>
      <w:r w:rsidRPr="000E787D">
        <w:rPr>
          <w:color w:val="0000FF"/>
          <w:u w:val="single"/>
        </w:rPr>
      </w:r>
      <w:r w:rsidRPr="000E787D">
        <w:rPr>
          <w:color w:val="0000FF"/>
          <w:u w:val="single"/>
        </w:rPr>
        <w:fldChar w:fldCharType="separate"/>
      </w:r>
      <w:r>
        <w:rPr>
          <w:rFonts w:hint="eastAsia"/>
          <w:color w:val="0000FF"/>
          <w:u w:val="single"/>
        </w:rPr>
        <w:t>图</w:t>
      </w:r>
      <w:r>
        <w:rPr>
          <w:rFonts w:hint="eastAsia"/>
          <w:color w:val="0000FF"/>
          <w:u w:val="single"/>
        </w:rPr>
        <w:t>11-14</w:t>
      </w:r>
      <w:r w:rsidRPr="000E787D">
        <w:rPr>
          <w:color w:val="0000FF"/>
          <w:u w:val="single"/>
        </w:rPr>
        <w:fldChar w:fldCharType="end"/>
      </w:r>
      <w:r w:rsidRPr="00CE3273">
        <w:rPr>
          <w:rFonts w:hint="eastAsia"/>
        </w:rPr>
        <w:t>所示。</w:t>
      </w:r>
    </w:p>
    <w:p w14:paraId="491145F2" w14:textId="77777777" w:rsidR="009F77C4" w:rsidRPr="00F20EDB" w:rsidRDefault="009F77C4" w:rsidP="009F77C4">
      <w:pPr>
        <w:pStyle w:val="FigureDescription"/>
        <w:spacing w:before="156" w:after="156"/>
      </w:pPr>
      <w:bookmarkStart w:id="1978" w:name="_Ref393025915"/>
      <w:r w:rsidRPr="00F20EDB">
        <w:rPr>
          <w:rFonts w:hint="eastAsia"/>
        </w:rPr>
        <w:lastRenderedPageBreak/>
        <w:t>地址对象</w:t>
      </w:r>
      <w:bookmarkEnd w:id="1978"/>
    </w:p>
    <w:p w14:paraId="36B5332D" w14:textId="77777777" w:rsidR="009F77C4" w:rsidRPr="00C66892" w:rsidRDefault="009F77C4" w:rsidP="009F77C4">
      <w:pPr>
        <w:pStyle w:val="Figure"/>
      </w:pPr>
      <w:r w:rsidRPr="00774ABE">
        <w:t xml:space="preserve"> </w:t>
      </w:r>
      <w:r>
        <w:drawing>
          <wp:inline distT="0" distB="0" distL="0" distR="0" wp14:anchorId="69E3D7AD" wp14:editId="64D5ECA0">
            <wp:extent cx="5760720" cy="3898265"/>
            <wp:effectExtent l="0" t="0" r="0" b="6985"/>
            <wp:docPr id="3922" name="图片 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6"/>
                    <a:stretch>
                      <a:fillRect/>
                    </a:stretch>
                  </pic:blipFill>
                  <pic:spPr>
                    <a:xfrm>
                      <a:off x="0" y="0"/>
                      <a:ext cx="5760720" cy="3898265"/>
                    </a:xfrm>
                    <a:prstGeom prst="rect">
                      <a:avLst/>
                    </a:prstGeom>
                  </pic:spPr>
                </pic:pic>
              </a:graphicData>
            </a:graphic>
          </wp:inline>
        </w:drawing>
      </w:r>
    </w:p>
    <w:p w14:paraId="60790C27" w14:textId="77777777" w:rsidR="009F77C4" w:rsidRDefault="009F77C4" w:rsidP="009F77C4">
      <w:pPr>
        <w:ind w:firstLine="420"/>
      </w:pPr>
    </w:p>
    <w:p w14:paraId="1ED426F6" w14:textId="77777777" w:rsidR="009F77C4" w:rsidRPr="00CE3273"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4BE76955" w14:textId="77777777" w:rsidR="009F77C4" w:rsidRPr="00CE3273" w:rsidRDefault="009F77C4" w:rsidP="009F77C4">
      <w:pPr>
        <w:pStyle w:val="ItemStep"/>
        <w:spacing w:after="156"/>
      </w:pPr>
      <w:r w:rsidRPr="00CE3273">
        <w:rPr>
          <w:rFonts w:hint="eastAsia"/>
        </w:rPr>
        <w:t>在导航栏中选择“</w:t>
      </w:r>
      <w:r>
        <w:rPr>
          <w:rFonts w:hint="eastAsia"/>
        </w:rPr>
        <w:t>策略配置</w:t>
      </w:r>
      <w:r>
        <w:rPr>
          <w:rFonts w:hint="eastAsia"/>
        </w:rPr>
        <w:t xml:space="preserve"> &gt; </w:t>
      </w:r>
      <w:r>
        <w:rPr>
          <w:rFonts w:hint="eastAsia"/>
        </w:rPr>
        <w:t>流量控制策略</w:t>
      </w:r>
      <w:r w:rsidRPr="00CE3273">
        <w:t xml:space="preserve"> &gt;</w:t>
      </w:r>
      <w:r w:rsidRPr="00CE3273">
        <w:rPr>
          <w:rFonts w:hint="eastAsia"/>
        </w:rPr>
        <w:t>排除策略”，单击</w:t>
      </w:r>
      <w:r w:rsidRPr="00CE3273">
        <w:t>&lt;</w:t>
      </w:r>
      <w:r w:rsidRPr="00CE3273">
        <w:rPr>
          <w:rFonts w:hint="eastAsia"/>
        </w:rPr>
        <w:t>新建</w:t>
      </w:r>
      <w:r w:rsidRPr="00CE3273">
        <w:t>&gt;</w:t>
      </w:r>
      <w:r w:rsidRPr="00CE3273">
        <w:rPr>
          <w:rFonts w:hint="eastAsia"/>
        </w:rPr>
        <w:t>按钮，进入排除策略配置页面，如</w:t>
      </w:r>
      <w:r w:rsidRPr="000E787D">
        <w:rPr>
          <w:color w:val="0000FF"/>
          <w:u w:val="single"/>
        </w:rPr>
        <w:fldChar w:fldCharType="begin"/>
      </w:r>
      <w:r w:rsidRPr="000E787D">
        <w:rPr>
          <w:color w:val="0000FF"/>
          <w:u w:val="single"/>
        </w:rPr>
        <w:instrText xml:space="preserve"> </w:instrText>
      </w:r>
      <w:r w:rsidRPr="000E787D">
        <w:rPr>
          <w:rFonts w:hint="eastAsia"/>
          <w:color w:val="0000FF"/>
          <w:u w:val="single"/>
        </w:rPr>
        <w:instrText>REF _Ref393025927 \r \h</w:instrText>
      </w:r>
      <w:r w:rsidRPr="000E787D">
        <w:rPr>
          <w:color w:val="0000FF"/>
          <w:u w:val="single"/>
        </w:rPr>
        <w:instrText xml:space="preserve"> </w:instrText>
      </w:r>
      <w:r w:rsidRPr="000E787D">
        <w:rPr>
          <w:color w:val="0000FF"/>
          <w:u w:val="single"/>
        </w:rPr>
      </w:r>
      <w:r w:rsidRPr="000E787D">
        <w:rPr>
          <w:color w:val="0000FF"/>
          <w:u w:val="single"/>
        </w:rPr>
        <w:fldChar w:fldCharType="separate"/>
      </w:r>
      <w:r>
        <w:rPr>
          <w:rFonts w:hint="eastAsia"/>
          <w:color w:val="0000FF"/>
          <w:u w:val="single"/>
        </w:rPr>
        <w:t>图</w:t>
      </w:r>
      <w:r>
        <w:rPr>
          <w:rFonts w:hint="eastAsia"/>
          <w:color w:val="0000FF"/>
          <w:u w:val="single"/>
        </w:rPr>
        <w:t>11-15</w:t>
      </w:r>
      <w:r w:rsidRPr="000E787D">
        <w:rPr>
          <w:color w:val="0000FF"/>
          <w:u w:val="single"/>
        </w:rPr>
        <w:fldChar w:fldCharType="end"/>
      </w:r>
      <w:r w:rsidRPr="00CE3273">
        <w:rPr>
          <w:rFonts w:hint="eastAsia"/>
        </w:rPr>
        <w:t>所示。</w:t>
      </w:r>
    </w:p>
    <w:p w14:paraId="07C0C40A" w14:textId="77777777" w:rsidR="009F77C4" w:rsidRPr="00F20EDB" w:rsidRDefault="009F77C4" w:rsidP="009F77C4">
      <w:pPr>
        <w:pStyle w:val="FigureDescription"/>
        <w:spacing w:before="156" w:after="156"/>
      </w:pPr>
      <w:bookmarkStart w:id="1979" w:name="_Ref393025927"/>
      <w:r w:rsidRPr="00F20EDB">
        <w:rPr>
          <w:rFonts w:hint="eastAsia"/>
        </w:rPr>
        <w:t>排除策略</w:t>
      </w:r>
      <w:bookmarkEnd w:id="1979"/>
    </w:p>
    <w:p w14:paraId="092D652A" w14:textId="77777777" w:rsidR="009F77C4" w:rsidRPr="006C05AF" w:rsidRDefault="009F77C4" w:rsidP="009F77C4">
      <w:pPr>
        <w:ind w:firstLine="420"/>
        <w:jc w:val="center"/>
      </w:pPr>
      <w:r>
        <w:rPr>
          <w:noProof/>
        </w:rPr>
        <w:drawing>
          <wp:inline distT="0" distB="0" distL="0" distR="0" wp14:anchorId="7DE39BB9" wp14:editId="1FDA141A">
            <wp:extent cx="4333240" cy="2066622"/>
            <wp:effectExtent l="0" t="0" r="0" b="0"/>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7"/>
                    <a:stretch>
                      <a:fillRect/>
                    </a:stretch>
                  </pic:blipFill>
                  <pic:spPr>
                    <a:xfrm>
                      <a:off x="0" y="0"/>
                      <a:ext cx="4352919" cy="2076008"/>
                    </a:xfrm>
                    <a:prstGeom prst="rect">
                      <a:avLst/>
                    </a:prstGeom>
                  </pic:spPr>
                </pic:pic>
              </a:graphicData>
            </a:graphic>
          </wp:inline>
        </w:drawing>
      </w:r>
    </w:p>
    <w:p w14:paraId="2D8EB235" w14:textId="77777777" w:rsidR="009F77C4" w:rsidRPr="00C66892" w:rsidRDefault="009F77C4" w:rsidP="009F77C4">
      <w:pPr>
        <w:pStyle w:val="Figure"/>
      </w:pPr>
    </w:p>
    <w:p w14:paraId="56576CB3" w14:textId="77777777" w:rsidR="009F77C4" w:rsidRPr="00CE3273"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72F1F9DF" w14:textId="77777777" w:rsidR="009F77C4" w:rsidRPr="000E787D" w:rsidRDefault="009F77C4" w:rsidP="009F77C4">
      <w:pPr>
        <w:pStyle w:val="41"/>
      </w:pPr>
      <w:r w:rsidRPr="000E787D">
        <w:rPr>
          <w:rFonts w:hint="eastAsia"/>
        </w:rPr>
        <w:lastRenderedPageBreak/>
        <w:t>验证配置</w:t>
      </w:r>
    </w:p>
    <w:p w14:paraId="480BE0F7" w14:textId="77777777" w:rsidR="009F77C4" w:rsidRDefault="009F77C4" w:rsidP="009F77C4">
      <w:pPr>
        <w:ind w:firstLine="420"/>
      </w:pPr>
      <w:r w:rsidRPr="00CE3273">
        <w:rPr>
          <w:rFonts w:hint="eastAsia"/>
        </w:rPr>
        <w:t>配置完成后，</w:t>
      </w:r>
      <w:r>
        <w:rPr>
          <w:rFonts w:hint="eastAsia"/>
        </w:rPr>
        <w:t>在流量监控页面查看统计</w:t>
      </w:r>
      <w:r w:rsidRPr="00CE3273">
        <w:rPr>
          <w:rFonts w:hint="eastAsia"/>
        </w:rPr>
        <w:t>，确认针对研发的</w:t>
      </w:r>
      <w:r w:rsidRPr="00CE3273">
        <w:t>PC</w:t>
      </w:r>
      <w:r w:rsidRPr="00CE3273">
        <w:rPr>
          <w:rFonts w:hint="eastAsia"/>
        </w:rPr>
        <w:t>不受流量控制策略的限制。如</w:t>
      </w:r>
      <w:r>
        <w:fldChar w:fldCharType="begin"/>
      </w:r>
      <w:r>
        <w:instrText xml:space="preserve"> </w:instrText>
      </w:r>
      <w:r>
        <w:rPr>
          <w:rFonts w:hint="eastAsia"/>
        </w:rPr>
        <w:instrText>REF _Ref4509049 \r \h</w:instrText>
      </w:r>
      <w:r>
        <w:instrText xml:space="preserve"> </w:instrText>
      </w:r>
      <w:r>
        <w:fldChar w:fldCharType="separate"/>
      </w:r>
      <w:r>
        <w:rPr>
          <w:rFonts w:hint="eastAsia"/>
        </w:rPr>
        <w:t>图</w:t>
      </w:r>
      <w:r>
        <w:rPr>
          <w:rFonts w:hint="eastAsia"/>
        </w:rPr>
        <w:t>11-16</w:t>
      </w:r>
      <w:r>
        <w:fldChar w:fldCharType="end"/>
      </w:r>
      <w:r w:rsidRPr="00CE3273">
        <w:rPr>
          <w:rFonts w:hint="eastAsia"/>
        </w:rPr>
        <w:t>所示。</w:t>
      </w:r>
    </w:p>
    <w:p w14:paraId="0AC22E70" w14:textId="77777777" w:rsidR="009F77C4" w:rsidRDefault="009F77C4" w:rsidP="009F77C4">
      <w:pPr>
        <w:pStyle w:val="FigureDescription"/>
        <w:spacing w:before="156" w:after="156"/>
      </w:pPr>
      <w:bookmarkStart w:id="1980" w:name="_Ref4509049"/>
      <w:r>
        <w:rPr>
          <w:rFonts w:hint="eastAsia"/>
        </w:rPr>
        <w:t>流量</w:t>
      </w:r>
      <w:r>
        <w:t>监控</w:t>
      </w:r>
      <w:bookmarkEnd w:id="1980"/>
    </w:p>
    <w:p w14:paraId="567C35D5" w14:textId="77777777" w:rsidR="009F77C4" w:rsidRDefault="009F77C4" w:rsidP="009F77C4">
      <w:pPr>
        <w:pStyle w:val="Figure"/>
      </w:pPr>
      <w:r>
        <w:drawing>
          <wp:inline distT="0" distB="0" distL="0" distR="0" wp14:anchorId="0C41E1B8" wp14:editId="567D1321">
            <wp:extent cx="5667375" cy="1123009"/>
            <wp:effectExtent l="0" t="0" r="0" b="1270"/>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8"/>
                    <a:stretch>
                      <a:fillRect/>
                    </a:stretch>
                  </pic:blipFill>
                  <pic:spPr>
                    <a:xfrm>
                      <a:off x="0" y="0"/>
                      <a:ext cx="5688769" cy="1127248"/>
                    </a:xfrm>
                    <a:prstGeom prst="rect">
                      <a:avLst/>
                    </a:prstGeom>
                  </pic:spPr>
                </pic:pic>
              </a:graphicData>
            </a:graphic>
          </wp:inline>
        </w:drawing>
      </w:r>
    </w:p>
    <w:p w14:paraId="762A2097" w14:textId="77777777" w:rsidR="009F77C4" w:rsidRDefault="009F77C4" w:rsidP="009F77C4">
      <w:pPr>
        <w:widowControl/>
        <w:ind w:firstLine="420"/>
        <w:jc w:val="left"/>
      </w:pPr>
      <w:r>
        <w:br w:type="page"/>
      </w:r>
    </w:p>
    <w:p w14:paraId="4931367E" w14:textId="77777777" w:rsidR="009F77C4" w:rsidRPr="000E787D" w:rsidRDefault="009F77C4" w:rsidP="009F77C4">
      <w:pPr>
        <w:pStyle w:val="10"/>
      </w:pPr>
      <w:bookmarkStart w:id="1981" w:name="_Toc6235317"/>
      <w:bookmarkStart w:id="1982" w:name="_Toc15485024"/>
      <w:bookmarkStart w:id="1983" w:name="_Toc41651062"/>
      <w:bookmarkStart w:id="1984" w:name="_Toc44618135"/>
      <w:bookmarkStart w:id="1985" w:name="_Toc60069021"/>
      <w:bookmarkStart w:id="1986" w:name="_Toc61022498"/>
      <w:r>
        <w:rPr>
          <w:rFonts w:hint="eastAsia"/>
        </w:rPr>
        <w:lastRenderedPageBreak/>
        <w:t>限额策略</w:t>
      </w:r>
      <w:bookmarkEnd w:id="1981"/>
      <w:bookmarkEnd w:id="1982"/>
      <w:bookmarkEnd w:id="1983"/>
      <w:bookmarkEnd w:id="1984"/>
      <w:bookmarkEnd w:id="1985"/>
      <w:bookmarkEnd w:id="1986"/>
    </w:p>
    <w:p w14:paraId="00046083" w14:textId="77777777" w:rsidR="009F77C4" w:rsidRPr="000E787D" w:rsidRDefault="009F77C4" w:rsidP="009F77C4">
      <w:pPr>
        <w:pStyle w:val="21"/>
      </w:pPr>
      <w:bookmarkStart w:id="1987" w:name="_Toc6235318"/>
      <w:bookmarkStart w:id="1988" w:name="_Toc15485025"/>
      <w:bookmarkStart w:id="1989" w:name="_Toc41651063"/>
      <w:bookmarkStart w:id="1990" w:name="_Toc44618136"/>
      <w:bookmarkStart w:id="1991" w:name="_Toc60069022"/>
      <w:bookmarkStart w:id="1992" w:name="_Toc61022499"/>
      <w:r>
        <w:rPr>
          <w:rFonts w:hint="eastAsia"/>
        </w:rPr>
        <w:t>限额策略</w:t>
      </w:r>
      <w:r w:rsidRPr="000E787D">
        <w:rPr>
          <w:rFonts w:hint="eastAsia"/>
        </w:rPr>
        <w:t>概述</w:t>
      </w:r>
      <w:bookmarkEnd w:id="1987"/>
      <w:bookmarkEnd w:id="1988"/>
      <w:bookmarkEnd w:id="1989"/>
      <w:bookmarkEnd w:id="1990"/>
      <w:bookmarkEnd w:id="1991"/>
      <w:bookmarkEnd w:id="1992"/>
    </w:p>
    <w:p w14:paraId="42F721CF" w14:textId="77777777" w:rsidR="009F77C4" w:rsidRPr="00CE3273" w:rsidRDefault="009F77C4" w:rsidP="009F77C4">
      <w:pPr>
        <w:ind w:firstLine="420"/>
      </w:pPr>
      <w:r>
        <w:rPr>
          <w:rFonts w:hint="eastAsia"/>
        </w:rPr>
        <w:t>限额策略能够</w:t>
      </w:r>
      <w:r>
        <w:t>实现</w:t>
      </w:r>
      <w:r>
        <w:rPr>
          <w:rFonts w:hint="eastAsia"/>
        </w:rPr>
        <w:t>通过</w:t>
      </w:r>
      <w:r>
        <w:t>监控用户的上网时长或流量</w:t>
      </w:r>
      <w:r>
        <w:rPr>
          <w:rFonts w:hint="eastAsia"/>
        </w:rPr>
        <w:t>大小</w:t>
      </w:r>
      <w:r>
        <w:t>，</w:t>
      </w:r>
      <w:r>
        <w:rPr>
          <w:rFonts w:hint="eastAsia"/>
        </w:rPr>
        <w:t>在</w:t>
      </w:r>
      <w:r>
        <w:t>达到监控阈值后</w:t>
      </w:r>
      <w:r>
        <w:rPr>
          <w:rFonts w:hint="eastAsia"/>
        </w:rPr>
        <w:t>对</w:t>
      </w:r>
      <w:r>
        <w:t>用户</w:t>
      </w:r>
      <w:r>
        <w:rPr>
          <w:rFonts w:hint="eastAsia"/>
        </w:rPr>
        <w:t>进行</w:t>
      </w:r>
      <w:r>
        <w:t>惩罚</w:t>
      </w:r>
      <w:r>
        <w:rPr>
          <w:rFonts w:hint="eastAsia"/>
        </w:rPr>
        <w:t>限速</w:t>
      </w:r>
      <w:r>
        <w:t>或禁止上</w:t>
      </w:r>
      <w:r>
        <w:rPr>
          <w:rFonts w:hint="eastAsia"/>
        </w:rPr>
        <w:t>网</w:t>
      </w:r>
      <w:r>
        <w:t>，</w:t>
      </w:r>
      <w:r>
        <w:rPr>
          <w:rFonts w:hint="eastAsia"/>
        </w:rPr>
        <w:t>例如当用户当天使用的流控超过</w:t>
      </w:r>
      <w:r>
        <w:rPr>
          <w:rFonts w:hint="eastAsia"/>
        </w:rPr>
        <w:t>500MB</w:t>
      </w:r>
      <w:r>
        <w:rPr>
          <w:rFonts w:hint="eastAsia"/>
        </w:rPr>
        <w:t>的时候，才进行惩罚</w:t>
      </w:r>
      <w:r>
        <w:t>限速</w:t>
      </w:r>
      <w:r>
        <w:rPr>
          <w:rFonts w:hint="eastAsia"/>
        </w:rPr>
        <w:t>。这样的好处是，用户不超过日（月</w:t>
      </w:r>
      <w:r>
        <w:t>）</w:t>
      </w:r>
      <w:r>
        <w:rPr>
          <w:rFonts w:hint="eastAsia"/>
        </w:rPr>
        <w:t>限额的情况下，可以自由的使用网络带宽。当超过的时候，通过惩罚</w:t>
      </w:r>
      <w:r>
        <w:t>通道</w:t>
      </w:r>
      <w:r>
        <w:rPr>
          <w:rFonts w:hint="eastAsia"/>
        </w:rPr>
        <w:t>，能够让用户进入到一个较为低速通道里。</w:t>
      </w:r>
    </w:p>
    <w:p w14:paraId="1DD8E017" w14:textId="77777777" w:rsidR="009F77C4" w:rsidRPr="00CE3273" w:rsidRDefault="009F77C4" w:rsidP="009F77C4">
      <w:pPr>
        <w:ind w:firstLine="420"/>
      </w:pPr>
      <w:r>
        <w:rPr>
          <w:rFonts w:hint="eastAsia"/>
        </w:rPr>
        <w:t>限额策略</w:t>
      </w:r>
      <w:r w:rsidRPr="00CE3273">
        <w:rPr>
          <w:rFonts w:hint="eastAsia"/>
        </w:rPr>
        <w:t>具有如下特点：</w:t>
      </w:r>
    </w:p>
    <w:p w14:paraId="2419842F" w14:textId="77777777" w:rsidR="009F77C4" w:rsidRDefault="009F77C4" w:rsidP="00B03962">
      <w:pPr>
        <w:pStyle w:val="ItemList"/>
        <w:numPr>
          <w:ilvl w:val="0"/>
          <w:numId w:val="28"/>
        </w:numPr>
      </w:pPr>
      <w:r>
        <w:rPr>
          <w:rFonts w:hint="eastAsia"/>
        </w:rPr>
        <w:t>流量</w:t>
      </w:r>
      <w:r>
        <w:t>限额：</w:t>
      </w:r>
      <w:r>
        <w:rPr>
          <w:rFonts w:hint="eastAsia"/>
        </w:rPr>
        <w:t>支持</w:t>
      </w:r>
      <w:r>
        <w:t>日限额</w:t>
      </w:r>
      <w:r>
        <w:rPr>
          <w:rFonts w:hint="eastAsia"/>
        </w:rPr>
        <w:t>和月</w:t>
      </w:r>
      <w:r>
        <w:t>限额</w:t>
      </w:r>
      <w:r>
        <w:rPr>
          <w:rFonts w:hint="eastAsia"/>
        </w:rPr>
        <w:t>。</w:t>
      </w:r>
    </w:p>
    <w:p w14:paraId="01F0D0E6" w14:textId="77777777" w:rsidR="009F77C4" w:rsidRDefault="009F77C4" w:rsidP="00B03962">
      <w:pPr>
        <w:pStyle w:val="ItemList"/>
        <w:numPr>
          <w:ilvl w:val="0"/>
          <w:numId w:val="28"/>
        </w:numPr>
      </w:pPr>
      <w:r>
        <w:t>时长限额：</w:t>
      </w:r>
      <w:r>
        <w:rPr>
          <w:rFonts w:hint="eastAsia"/>
        </w:rPr>
        <w:t>支持</w:t>
      </w:r>
      <w:r>
        <w:t>日限额</w:t>
      </w:r>
      <w:r>
        <w:rPr>
          <w:rFonts w:hint="eastAsia"/>
        </w:rPr>
        <w:t>和</w:t>
      </w:r>
      <w:r>
        <w:t>月限额</w:t>
      </w:r>
      <w:r>
        <w:t xml:space="preserve"> </w:t>
      </w:r>
      <w:r>
        <w:rPr>
          <w:rFonts w:hint="eastAsia"/>
        </w:rPr>
        <w:t>。</w:t>
      </w:r>
    </w:p>
    <w:p w14:paraId="0E8AC885" w14:textId="77777777" w:rsidR="009F77C4" w:rsidRDefault="009F77C4" w:rsidP="00B03962">
      <w:pPr>
        <w:pStyle w:val="ItemList"/>
        <w:numPr>
          <w:ilvl w:val="0"/>
          <w:numId w:val="28"/>
        </w:numPr>
      </w:pPr>
      <w:r>
        <w:rPr>
          <w:rFonts w:hint="eastAsia"/>
        </w:rPr>
        <w:t>支持设置</w:t>
      </w:r>
      <w:r>
        <w:t>惩罚时长</w:t>
      </w:r>
      <w:r>
        <w:rPr>
          <w:rFonts w:hint="eastAsia"/>
        </w:rPr>
        <w:t>。</w:t>
      </w:r>
    </w:p>
    <w:p w14:paraId="7D3B5C4C" w14:textId="77777777" w:rsidR="009F77C4" w:rsidRDefault="009F77C4" w:rsidP="00B03962">
      <w:pPr>
        <w:pStyle w:val="ItemList"/>
        <w:numPr>
          <w:ilvl w:val="0"/>
          <w:numId w:val="28"/>
        </w:numPr>
      </w:pPr>
      <w:r>
        <w:rPr>
          <w:rFonts w:hint="eastAsia"/>
        </w:rPr>
        <w:t>支持提醒</w:t>
      </w:r>
      <w:r>
        <w:t>：</w:t>
      </w:r>
      <w:r>
        <w:rPr>
          <w:rFonts w:hint="eastAsia"/>
        </w:rPr>
        <w:t>达到</w:t>
      </w:r>
      <w:r>
        <w:t>限额条件后推送提醒页面</w:t>
      </w:r>
      <w:r>
        <w:rPr>
          <w:rFonts w:hint="eastAsia"/>
        </w:rPr>
        <w:t>提示</w:t>
      </w:r>
      <w:r>
        <w:t>用户</w:t>
      </w:r>
      <w:r>
        <w:rPr>
          <w:rFonts w:hint="eastAsia"/>
        </w:rPr>
        <w:t>，可</w:t>
      </w:r>
      <w:r>
        <w:t>以设置只</w:t>
      </w:r>
      <w:r>
        <w:rPr>
          <w:rFonts w:hint="eastAsia"/>
        </w:rPr>
        <w:t>提醒一</w:t>
      </w:r>
      <w:r>
        <w:t>次</w:t>
      </w:r>
      <w:r>
        <w:rPr>
          <w:rFonts w:hint="eastAsia"/>
        </w:rPr>
        <w:t>或</w:t>
      </w:r>
      <w:r>
        <w:t>定期提醒</w:t>
      </w:r>
      <w:r>
        <w:rPr>
          <w:rFonts w:hint="eastAsia"/>
        </w:rPr>
        <w:t>。</w:t>
      </w:r>
    </w:p>
    <w:p w14:paraId="6950D97A" w14:textId="77777777" w:rsidR="009F77C4" w:rsidRDefault="009F77C4" w:rsidP="00B03962">
      <w:pPr>
        <w:pStyle w:val="ItemList"/>
        <w:numPr>
          <w:ilvl w:val="0"/>
          <w:numId w:val="28"/>
        </w:numPr>
      </w:pPr>
      <w:r>
        <w:rPr>
          <w:rFonts w:hint="eastAsia"/>
        </w:rPr>
        <w:t>支持惩罚</w:t>
      </w:r>
      <w:r>
        <w:t>通道限速：基于时长惩罚或一直惩罚</w:t>
      </w:r>
      <w:r>
        <w:rPr>
          <w:rFonts w:hint="eastAsia"/>
        </w:rPr>
        <w:t>。</w:t>
      </w:r>
    </w:p>
    <w:p w14:paraId="5DB3FF8D" w14:textId="77777777" w:rsidR="009F77C4" w:rsidRDefault="009F77C4" w:rsidP="00B03962">
      <w:pPr>
        <w:pStyle w:val="ItemList"/>
        <w:numPr>
          <w:ilvl w:val="0"/>
          <w:numId w:val="28"/>
        </w:numPr>
      </w:pPr>
      <w:r>
        <w:rPr>
          <w:rFonts w:hint="eastAsia"/>
        </w:rPr>
        <w:t>支持禁止</w:t>
      </w:r>
      <w:r>
        <w:t>上网：</w:t>
      </w:r>
      <w:r>
        <w:rPr>
          <w:rFonts w:hint="eastAsia"/>
        </w:rPr>
        <w:t>基于</w:t>
      </w:r>
      <w:r>
        <w:t>时长禁止上网或一</w:t>
      </w:r>
      <w:r>
        <w:rPr>
          <w:rFonts w:hint="eastAsia"/>
        </w:rPr>
        <w:t>直</w:t>
      </w:r>
      <w:r>
        <w:t>禁止上网</w:t>
      </w:r>
      <w:r>
        <w:rPr>
          <w:rFonts w:hint="eastAsia"/>
        </w:rPr>
        <w:t>。</w:t>
      </w:r>
    </w:p>
    <w:p w14:paraId="5D5FA315" w14:textId="77777777" w:rsidR="009F77C4" w:rsidRPr="003F130C" w:rsidRDefault="009F77C4" w:rsidP="00B03962">
      <w:pPr>
        <w:pStyle w:val="ItemList"/>
        <w:numPr>
          <w:ilvl w:val="0"/>
          <w:numId w:val="28"/>
        </w:numPr>
      </w:pPr>
      <w:r>
        <w:rPr>
          <w:rFonts w:hint="eastAsia"/>
        </w:rPr>
        <w:t>支持</w:t>
      </w:r>
      <w:r>
        <w:t>限额统计：基于</w:t>
      </w:r>
      <w:r>
        <w:rPr>
          <w:rFonts w:hint="eastAsia"/>
        </w:rPr>
        <w:t>IP</w:t>
      </w:r>
      <w:r>
        <w:rPr>
          <w:rFonts w:hint="eastAsia"/>
        </w:rPr>
        <w:t>维度</w:t>
      </w:r>
      <w:r>
        <w:t>和用户</w:t>
      </w:r>
      <w:r>
        <w:rPr>
          <w:rFonts w:hint="eastAsia"/>
        </w:rPr>
        <w:t>账号</w:t>
      </w:r>
      <w:r>
        <w:t>维度</w:t>
      </w:r>
      <w:r>
        <w:rPr>
          <w:rFonts w:hint="eastAsia"/>
        </w:rPr>
        <w:t>。</w:t>
      </w:r>
    </w:p>
    <w:p w14:paraId="390034D2" w14:textId="77777777" w:rsidR="009F77C4" w:rsidRPr="000E787D" w:rsidRDefault="009F77C4" w:rsidP="009F77C4">
      <w:pPr>
        <w:pStyle w:val="21"/>
      </w:pPr>
      <w:bookmarkStart w:id="1993" w:name="_Toc6235319"/>
      <w:bookmarkStart w:id="1994" w:name="_Toc15485026"/>
      <w:bookmarkStart w:id="1995" w:name="_Toc41651064"/>
      <w:bookmarkStart w:id="1996" w:name="_Toc44618137"/>
      <w:bookmarkStart w:id="1997" w:name="_Toc60069023"/>
      <w:bookmarkStart w:id="1998" w:name="_Toc61022500"/>
      <w:r w:rsidRPr="000E787D">
        <w:rPr>
          <w:rFonts w:hint="eastAsia"/>
        </w:rPr>
        <w:t>限额策略</w:t>
      </w:r>
      <w:bookmarkEnd w:id="1993"/>
      <w:bookmarkEnd w:id="1994"/>
      <w:bookmarkEnd w:id="1995"/>
      <w:bookmarkEnd w:id="1996"/>
      <w:bookmarkEnd w:id="1997"/>
      <w:bookmarkEnd w:id="1998"/>
    </w:p>
    <w:p w14:paraId="57F72E1C"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用户限额策略</w:t>
      </w:r>
      <w:r w:rsidRPr="00CE3273">
        <w:t>&gt;</w:t>
      </w:r>
      <w:r w:rsidRPr="00CE3273">
        <w:rPr>
          <w:rFonts w:hint="eastAsia"/>
        </w:rPr>
        <w:t>限额策略”，单击“新建”进入限额策略配置界面</w:t>
      </w:r>
      <w:r>
        <w:rPr>
          <w:rFonts w:hint="eastAsia"/>
        </w:rPr>
        <w:t>，如</w:t>
      </w:r>
      <w:r w:rsidRPr="000E787D">
        <w:rPr>
          <w:color w:val="0000FF"/>
          <w:u w:val="single"/>
        </w:rPr>
        <w:fldChar w:fldCharType="begin"/>
      </w:r>
      <w:r w:rsidRPr="000E787D">
        <w:rPr>
          <w:color w:val="0000FF"/>
          <w:u w:val="single"/>
        </w:rPr>
        <w:instrText xml:space="preserve"> </w:instrText>
      </w:r>
      <w:r w:rsidRPr="000E787D">
        <w:rPr>
          <w:rFonts w:hint="eastAsia"/>
          <w:color w:val="0000FF"/>
          <w:u w:val="single"/>
        </w:rPr>
        <w:instrText>REF _Ref496865900 \r \h</w:instrText>
      </w:r>
      <w:r w:rsidRPr="000E787D">
        <w:rPr>
          <w:color w:val="0000FF"/>
          <w:u w:val="single"/>
        </w:rPr>
        <w:instrText xml:space="preserve"> </w:instrText>
      </w:r>
      <w:r w:rsidRPr="000E787D">
        <w:rPr>
          <w:color w:val="0000FF"/>
          <w:u w:val="single"/>
        </w:rPr>
      </w:r>
      <w:r w:rsidRPr="000E787D">
        <w:rPr>
          <w:color w:val="0000FF"/>
          <w:u w:val="single"/>
        </w:rPr>
        <w:fldChar w:fldCharType="separate"/>
      </w:r>
      <w:r>
        <w:rPr>
          <w:rFonts w:hint="eastAsia"/>
          <w:color w:val="0000FF"/>
          <w:u w:val="single"/>
        </w:rPr>
        <w:t>图</w:t>
      </w:r>
      <w:r>
        <w:rPr>
          <w:rFonts w:hint="eastAsia"/>
          <w:color w:val="0000FF"/>
          <w:u w:val="single"/>
        </w:rPr>
        <w:t>12-1</w:t>
      </w:r>
      <w:r w:rsidRPr="000E787D">
        <w:rPr>
          <w:color w:val="0000FF"/>
          <w:u w:val="single"/>
        </w:rPr>
        <w:fldChar w:fldCharType="end"/>
      </w:r>
      <w:r>
        <w:rPr>
          <w:rFonts w:hint="eastAsia"/>
        </w:rPr>
        <w:t>所示。限额</w:t>
      </w:r>
      <w:r>
        <w:t>策略</w:t>
      </w:r>
      <w:r w:rsidRPr="00CE3273">
        <w:rPr>
          <w:rFonts w:hint="eastAsia"/>
        </w:rPr>
        <w:t>详细配置说明，如</w:t>
      </w:r>
      <w:r>
        <w:fldChar w:fldCharType="begin"/>
      </w:r>
      <w:r>
        <w:instrText xml:space="preserve"> </w:instrText>
      </w:r>
      <w:r>
        <w:rPr>
          <w:rFonts w:hint="eastAsia"/>
        </w:rPr>
        <w:instrText>REF _Ref4510922 \r \h</w:instrText>
      </w:r>
      <w:r>
        <w:instrText xml:space="preserve"> </w:instrText>
      </w:r>
      <w:r>
        <w:fldChar w:fldCharType="separate"/>
      </w:r>
      <w:r>
        <w:rPr>
          <w:rFonts w:hint="eastAsia"/>
        </w:rPr>
        <w:t>表</w:t>
      </w:r>
      <w:r>
        <w:rPr>
          <w:rFonts w:hint="eastAsia"/>
        </w:rPr>
        <w:t>12-1</w:t>
      </w:r>
      <w:r>
        <w:fldChar w:fldCharType="end"/>
      </w:r>
      <w:r w:rsidRPr="00CE3273">
        <w:rPr>
          <w:rFonts w:hint="eastAsia"/>
        </w:rPr>
        <w:t>所示。</w:t>
      </w:r>
    </w:p>
    <w:p w14:paraId="40B0CF80" w14:textId="77777777" w:rsidR="009F77C4" w:rsidRDefault="009F77C4" w:rsidP="009F77C4">
      <w:pPr>
        <w:pStyle w:val="FigureDescription"/>
        <w:spacing w:before="156" w:after="156"/>
        <w:rPr>
          <w:noProof/>
        </w:rPr>
      </w:pPr>
      <w:bookmarkStart w:id="1999" w:name="_Ref496865900"/>
      <w:r>
        <w:rPr>
          <w:rFonts w:hint="eastAsia"/>
        </w:rPr>
        <w:lastRenderedPageBreak/>
        <w:t>配置限额策略</w:t>
      </w:r>
      <w:bookmarkEnd w:id="1999"/>
    </w:p>
    <w:p w14:paraId="5A15277B" w14:textId="77777777" w:rsidR="009F77C4" w:rsidRDefault="009F77C4" w:rsidP="009F77C4">
      <w:pPr>
        <w:pStyle w:val="Figure"/>
      </w:pPr>
      <w:r>
        <w:drawing>
          <wp:inline distT="0" distB="0" distL="0" distR="0" wp14:anchorId="1753B72D" wp14:editId="01A6F931">
            <wp:extent cx="5486400" cy="3519857"/>
            <wp:effectExtent l="0" t="0" r="0" b="4445"/>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9"/>
                    <a:stretch>
                      <a:fillRect/>
                    </a:stretch>
                  </pic:blipFill>
                  <pic:spPr>
                    <a:xfrm>
                      <a:off x="0" y="0"/>
                      <a:ext cx="5488107" cy="3520952"/>
                    </a:xfrm>
                    <a:prstGeom prst="rect">
                      <a:avLst/>
                    </a:prstGeom>
                  </pic:spPr>
                </pic:pic>
              </a:graphicData>
            </a:graphic>
          </wp:inline>
        </w:drawing>
      </w:r>
    </w:p>
    <w:p w14:paraId="78988C8C" w14:textId="77777777" w:rsidR="009F77C4" w:rsidRPr="003148DC" w:rsidRDefault="009F77C4" w:rsidP="009F77C4">
      <w:pPr>
        <w:pStyle w:val="Figure"/>
      </w:pPr>
      <w:r>
        <w:drawing>
          <wp:inline distT="0" distB="0" distL="0" distR="0" wp14:anchorId="7DB276FB" wp14:editId="428B8581">
            <wp:extent cx="5381625" cy="3059581"/>
            <wp:effectExtent l="0" t="0" r="0" b="762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0"/>
                    <a:stretch>
                      <a:fillRect/>
                    </a:stretch>
                  </pic:blipFill>
                  <pic:spPr>
                    <a:xfrm>
                      <a:off x="0" y="0"/>
                      <a:ext cx="5388045" cy="3063231"/>
                    </a:xfrm>
                    <a:prstGeom prst="rect">
                      <a:avLst/>
                    </a:prstGeom>
                  </pic:spPr>
                </pic:pic>
              </a:graphicData>
            </a:graphic>
          </wp:inline>
        </w:drawing>
      </w:r>
    </w:p>
    <w:p w14:paraId="0F54C229" w14:textId="77777777" w:rsidR="009F77C4" w:rsidRPr="00CE3273" w:rsidRDefault="009F77C4" w:rsidP="009F77C4">
      <w:pPr>
        <w:spacing w:line="200" w:lineRule="exact"/>
        <w:ind w:firstLine="420"/>
      </w:pPr>
    </w:p>
    <w:p w14:paraId="41A95691" w14:textId="77777777" w:rsidR="009F77C4" w:rsidRDefault="009F77C4" w:rsidP="009F77C4">
      <w:pPr>
        <w:pStyle w:val="TableDescription"/>
      </w:pPr>
      <w:bookmarkStart w:id="2000" w:name="_Ref4510922"/>
      <w:r>
        <w:rPr>
          <w:rFonts w:hint="eastAsia"/>
        </w:rPr>
        <w:t>限额策略详细配置</w:t>
      </w:r>
      <w:bookmarkEnd w:id="2000"/>
    </w:p>
    <w:tbl>
      <w:tblPr>
        <w:tblStyle w:val="table0"/>
        <w:tblW w:w="8970" w:type="dxa"/>
        <w:tblLook w:val="04A0" w:firstRow="1" w:lastRow="0" w:firstColumn="1" w:lastColumn="0" w:noHBand="0" w:noVBand="1"/>
      </w:tblPr>
      <w:tblGrid>
        <w:gridCol w:w="2333"/>
        <w:gridCol w:w="6637"/>
      </w:tblGrid>
      <w:tr w:rsidR="009F77C4" w:rsidRPr="00F20EDB" w14:paraId="77D49ACF"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186AD0F2" w14:textId="77777777" w:rsidR="009F77C4" w:rsidRPr="00F20EDB" w:rsidRDefault="009F77C4" w:rsidP="004F08C7">
            <w:pPr>
              <w:pStyle w:val="TableHeading"/>
            </w:pPr>
            <w:r w:rsidRPr="00F20EDB">
              <w:rPr>
                <w:rFonts w:hint="eastAsia"/>
              </w:rPr>
              <w:t>标题项</w:t>
            </w:r>
          </w:p>
        </w:tc>
        <w:tc>
          <w:tcPr>
            <w:tcW w:w="6684" w:type="dxa"/>
          </w:tcPr>
          <w:p w14:paraId="54DE8657" w14:textId="77777777" w:rsidR="009F77C4" w:rsidRPr="00F20EDB" w:rsidRDefault="009F77C4" w:rsidP="004F08C7">
            <w:pPr>
              <w:pStyle w:val="TableHeading"/>
            </w:pPr>
            <w:r w:rsidRPr="00F20EDB">
              <w:rPr>
                <w:rFonts w:hint="eastAsia"/>
              </w:rPr>
              <w:t>说明</w:t>
            </w:r>
          </w:p>
        </w:tc>
      </w:tr>
      <w:tr w:rsidR="009F77C4" w:rsidRPr="00F20EDB" w14:paraId="14312C0C" w14:textId="77777777" w:rsidTr="004F08C7">
        <w:trPr>
          <w:trHeight w:val="420"/>
        </w:trPr>
        <w:tc>
          <w:tcPr>
            <w:tcW w:w="2348" w:type="dxa"/>
          </w:tcPr>
          <w:p w14:paraId="3243E3EC" w14:textId="77777777" w:rsidR="009F77C4" w:rsidRPr="00F20EDB" w:rsidRDefault="009F77C4" w:rsidP="004F08C7">
            <w:pPr>
              <w:pStyle w:val="TableText"/>
            </w:pPr>
            <w:r>
              <w:rPr>
                <w:rFonts w:hint="eastAsia"/>
              </w:rPr>
              <w:t>启用</w:t>
            </w:r>
          </w:p>
        </w:tc>
        <w:tc>
          <w:tcPr>
            <w:tcW w:w="6684" w:type="dxa"/>
          </w:tcPr>
          <w:p w14:paraId="718B9DC9" w14:textId="77777777" w:rsidR="009F77C4" w:rsidRPr="00F20EDB" w:rsidRDefault="009F77C4" w:rsidP="004F08C7">
            <w:pPr>
              <w:pStyle w:val="TableText"/>
            </w:pPr>
            <w:r>
              <w:rPr>
                <w:rFonts w:hint="eastAsia"/>
              </w:rPr>
              <w:t>勾选后则启用限额策略。</w:t>
            </w:r>
          </w:p>
        </w:tc>
      </w:tr>
      <w:tr w:rsidR="009F77C4" w:rsidRPr="00F20EDB" w14:paraId="7A4B5AD5" w14:textId="77777777" w:rsidTr="004F08C7">
        <w:trPr>
          <w:trHeight w:val="420"/>
        </w:trPr>
        <w:tc>
          <w:tcPr>
            <w:tcW w:w="2348" w:type="dxa"/>
          </w:tcPr>
          <w:p w14:paraId="3D737DEF" w14:textId="77777777" w:rsidR="009F77C4" w:rsidRPr="00F20EDB" w:rsidRDefault="009F77C4" w:rsidP="004F08C7">
            <w:pPr>
              <w:pStyle w:val="TableText"/>
            </w:pPr>
            <w:r>
              <w:rPr>
                <w:rFonts w:hint="eastAsia"/>
              </w:rPr>
              <w:t>日志</w:t>
            </w:r>
          </w:p>
        </w:tc>
        <w:tc>
          <w:tcPr>
            <w:tcW w:w="6684" w:type="dxa"/>
          </w:tcPr>
          <w:p w14:paraId="12B30ECC" w14:textId="77777777" w:rsidR="009F77C4" w:rsidRPr="00F20EDB" w:rsidRDefault="009F77C4" w:rsidP="004F08C7">
            <w:pPr>
              <w:pStyle w:val="TableText"/>
            </w:pPr>
            <w:r>
              <w:rPr>
                <w:rFonts w:hint="eastAsia"/>
              </w:rPr>
              <w:t>勾选后记录日志。</w:t>
            </w:r>
          </w:p>
        </w:tc>
      </w:tr>
      <w:tr w:rsidR="009F77C4" w:rsidRPr="00F20EDB" w14:paraId="7CDA1380" w14:textId="77777777" w:rsidTr="004F08C7">
        <w:trPr>
          <w:trHeight w:val="420"/>
        </w:trPr>
        <w:tc>
          <w:tcPr>
            <w:tcW w:w="2348" w:type="dxa"/>
          </w:tcPr>
          <w:p w14:paraId="37E89C75" w14:textId="77777777" w:rsidR="009F77C4" w:rsidRDefault="009F77C4" w:rsidP="004F08C7">
            <w:pPr>
              <w:pStyle w:val="TableText"/>
            </w:pPr>
            <w:r>
              <w:rPr>
                <w:rFonts w:hint="eastAsia"/>
              </w:rPr>
              <w:t>名称</w:t>
            </w:r>
          </w:p>
        </w:tc>
        <w:tc>
          <w:tcPr>
            <w:tcW w:w="6684" w:type="dxa"/>
          </w:tcPr>
          <w:p w14:paraId="71C710BD" w14:textId="77777777" w:rsidR="009F77C4" w:rsidRPr="000E787D" w:rsidRDefault="009F77C4" w:rsidP="004F08C7">
            <w:pPr>
              <w:pStyle w:val="TableText"/>
            </w:pPr>
            <w:r w:rsidRPr="000E787D">
              <w:rPr>
                <w:rFonts w:hint="eastAsia"/>
              </w:rPr>
              <w:t>限额策略的名称。</w:t>
            </w:r>
          </w:p>
        </w:tc>
      </w:tr>
      <w:tr w:rsidR="009F77C4" w:rsidRPr="00F20EDB" w14:paraId="02470C01" w14:textId="77777777" w:rsidTr="004F08C7">
        <w:trPr>
          <w:trHeight w:val="420"/>
        </w:trPr>
        <w:tc>
          <w:tcPr>
            <w:tcW w:w="2348" w:type="dxa"/>
          </w:tcPr>
          <w:p w14:paraId="552B049E" w14:textId="77777777" w:rsidR="009F77C4" w:rsidRDefault="009F77C4" w:rsidP="004F08C7">
            <w:pPr>
              <w:pStyle w:val="TableText"/>
            </w:pPr>
            <w:r>
              <w:rPr>
                <w:rFonts w:hint="eastAsia"/>
              </w:rPr>
              <w:lastRenderedPageBreak/>
              <w:t>描述</w:t>
            </w:r>
          </w:p>
        </w:tc>
        <w:tc>
          <w:tcPr>
            <w:tcW w:w="6684" w:type="dxa"/>
          </w:tcPr>
          <w:p w14:paraId="6E5D099F" w14:textId="77777777" w:rsidR="009F77C4" w:rsidRPr="000E787D" w:rsidRDefault="009F77C4" w:rsidP="004F08C7">
            <w:pPr>
              <w:pStyle w:val="TableText"/>
            </w:pPr>
            <w:r w:rsidRPr="000E787D">
              <w:rPr>
                <w:rFonts w:hint="eastAsia"/>
              </w:rPr>
              <w:t>限额策略的描述信息。</w:t>
            </w:r>
          </w:p>
        </w:tc>
      </w:tr>
      <w:tr w:rsidR="009F77C4" w:rsidRPr="00F20EDB" w14:paraId="36A16835" w14:textId="77777777" w:rsidTr="004F08C7">
        <w:trPr>
          <w:trHeight w:val="420"/>
        </w:trPr>
        <w:tc>
          <w:tcPr>
            <w:tcW w:w="2348" w:type="dxa"/>
          </w:tcPr>
          <w:p w14:paraId="7AA443EC" w14:textId="77777777" w:rsidR="009F77C4" w:rsidRDefault="009F77C4" w:rsidP="004F08C7">
            <w:pPr>
              <w:pStyle w:val="TableText"/>
            </w:pPr>
            <w:r>
              <w:rPr>
                <w:rFonts w:hint="eastAsia"/>
              </w:rPr>
              <w:t>用户</w:t>
            </w:r>
          </w:p>
        </w:tc>
        <w:tc>
          <w:tcPr>
            <w:tcW w:w="6684" w:type="dxa"/>
          </w:tcPr>
          <w:p w14:paraId="0ACEB278" w14:textId="77777777" w:rsidR="009F77C4" w:rsidRPr="000E787D" w:rsidRDefault="009F77C4" w:rsidP="004F08C7">
            <w:pPr>
              <w:pStyle w:val="TableText"/>
            </w:pPr>
            <w:r w:rsidRPr="000E787D">
              <w:rPr>
                <w:rFonts w:hint="eastAsia"/>
              </w:rPr>
              <w:t>选择限额策略匹配的用户。</w:t>
            </w:r>
          </w:p>
        </w:tc>
      </w:tr>
      <w:tr w:rsidR="009F77C4" w:rsidRPr="00F20EDB" w14:paraId="50F751E9" w14:textId="77777777" w:rsidTr="004F08C7">
        <w:trPr>
          <w:trHeight w:val="420"/>
        </w:trPr>
        <w:tc>
          <w:tcPr>
            <w:tcW w:w="2348" w:type="dxa"/>
          </w:tcPr>
          <w:p w14:paraId="69277F16" w14:textId="77777777" w:rsidR="009F77C4" w:rsidRDefault="009F77C4" w:rsidP="004F08C7">
            <w:pPr>
              <w:pStyle w:val="TableText"/>
            </w:pPr>
            <w:r>
              <w:rPr>
                <w:rFonts w:hint="eastAsia"/>
              </w:rPr>
              <w:t>源地址</w:t>
            </w:r>
          </w:p>
        </w:tc>
        <w:tc>
          <w:tcPr>
            <w:tcW w:w="6684" w:type="dxa"/>
          </w:tcPr>
          <w:p w14:paraId="2B4353EC" w14:textId="77777777" w:rsidR="009F77C4" w:rsidRPr="000E787D" w:rsidRDefault="009F77C4" w:rsidP="004F08C7">
            <w:pPr>
              <w:pStyle w:val="TableText"/>
            </w:pPr>
            <w:r w:rsidRPr="000E787D">
              <w:rPr>
                <w:rFonts w:hint="eastAsia"/>
              </w:rPr>
              <w:t>选择限额策略匹配的源地址。</w:t>
            </w:r>
          </w:p>
        </w:tc>
      </w:tr>
      <w:tr w:rsidR="009F77C4" w:rsidRPr="00F20EDB" w14:paraId="56ACFA34" w14:textId="77777777" w:rsidTr="004F08C7">
        <w:trPr>
          <w:trHeight w:val="420"/>
        </w:trPr>
        <w:tc>
          <w:tcPr>
            <w:tcW w:w="2348" w:type="dxa"/>
          </w:tcPr>
          <w:p w14:paraId="3B0E34EE" w14:textId="77777777" w:rsidR="009F77C4" w:rsidRDefault="009F77C4" w:rsidP="004F08C7">
            <w:pPr>
              <w:pStyle w:val="TableText"/>
            </w:pPr>
            <w:r>
              <w:rPr>
                <w:rFonts w:hint="eastAsia"/>
              </w:rPr>
              <w:t>目的地址</w:t>
            </w:r>
          </w:p>
        </w:tc>
        <w:tc>
          <w:tcPr>
            <w:tcW w:w="6684" w:type="dxa"/>
          </w:tcPr>
          <w:p w14:paraId="2B116DC5" w14:textId="77777777" w:rsidR="009F77C4" w:rsidRPr="000E787D" w:rsidRDefault="009F77C4" w:rsidP="004F08C7">
            <w:pPr>
              <w:pStyle w:val="TableText"/>
            </w:pPr>
            <w:r w:rsidRPr="000E787D">
              <w:rPr>
                <w:rFonts w:hint="eastAsia"/>
              </w:rPr>
              <w:t>选择限额策略匹配的目的地址。</w:t>
            </w:r>
          </w:p>
        </w:tc>
      </w:tr>
      <w:tr w:rsidR="009F77C4" w:rsidRPr="00F20EDB" w14:paraId="167EDA80" w14:textId="77777777" w:rsidTr="004F08C7">
        <w:trPr>
          <w:trHeight w:val="420"/>
        </w:trPr>
        <w:tc>
          <w:tcPr>
            <w:tcW w:w="2348" w:type="dxa"/>
          </w:tcPr>
          <w:p w14:paraId="45077C59" w14:textId="77777777" w:rsidR="009F77C4" w:rsidRDefault="009F77C4" w:rsidP="004F08C7">
            <w:pPr>
              <w:pStyle w:val="TableText"/>
            </w:pPr>
            <w:r>
              <w:rPr>
                <w:rFonts w:hint="eastAsia"/>
              </w:rPr>
              <w:t>时间</w:t>
            </w:r>
          </w:p>
        </w:tc>
        <w:tc>
          <w:tcPr>
            <w:tcW w:w="6684" w:type="dxa"/>
          </w:tcPr>
          <w:p w14:paraId="4B3A4BE8" w14:textId="77777777" w:rsidR="009F77C4" w:rsidRPr="000E787D" w:rsidRDefault="009F77C4" w:rsidP="004F08C7">
            <w:pPr>
              <w:pStyle w:val="TableText"/>
            </w:pPr>
            <w:r w:rsidRPr="000E787D">
              <w:rPr>
                <w:rFonts w:hint="eastAsia"/>
              </w:rPr>
              <w:t>选择限额策略匹配的时间对象。</w:t>
            </w:r>
          </w:p>
        </w:tc>
      </w:tr>
      <w:tr w:rsidR="009F77C4" w:rsidRPr="00F20EDB" w14:paraId="2485CE1C" w14:textId="77777777" w:rsidTr="004F08C7">
        <w:trPr>
          <w:trHeight w:val="420"/>
        </w:trPr>
        <w:tc>
          <w:tcPr>
            <w:tcW w:w="2348" w:type="dxa"/>
          </w:tcPr>
          <w:p w14:paraId="1B912476" w14:textId="77777777" w:rsidR="009F77C4" w:rsidRDefault="009F77C4" w:rsidP="004F08C7">
            <w:pPr>
              <w:pStyle w:val="TableText"/>
            </w:pPr>
            <w:r>
              <w:rPr>
                <w:rFonts w:hint="eastAsia"/>
              </w:rPr>
              <w:t>应用</w:t>
            </w:r>
          </w:p>
        </w:tc>
        <w:tc>
          <w:tcPr>
            <w:tcW w:w="6684" w:type="dxa"/>
          </w:tcPr>
          <w:p w14:paraId="2A30930B" w14:textId="77777777" w:rsidR="009F77C4" w:rsidRPr="000E787D" w:rsidRDefault="009F77C4" w:rsidP="004F08C7">
            <w:pPr>
              <w:pStyle w:val="TableText"/>
            </w:pPr>
            <w:r w:rsidRPr="000E787D">
              <w:rPr>
                <w:rFonts w:hint="eastAsia"/>
              </w:rPr>
              <w:t>选择限额策略匹配的应用对象。</w:t>
            </w:r>
          </w:p>
        </w:tc>
      </w:tr>
      <w:tr w:rsidR="009F77C4" w:rsidRPr="00F20EDB" w14:paraId="33248ADE" w14:textId="77777777" w:rsidTr="004F08C7">
        <w:trPr>
          <w:trHeight w:val="420"/>
        </w:trPr>
        <w:tc>
          <w:tcPr>
            <w:tcW w:w="2348" w:type="dxa"/>
          </w:tcPr>
          <w:p w14:paraId="3C40DC18" w14:textId="77777777" w:rsidR="009F77C4" w:rsidRDefault="009F77C4" w:rsidP="004F08C7">
            <w:pPr>
              <w:pStyle w:val="TableText"/>
            </w:pPr>
            <w:r>
              <w:rPr>
                <w:rFonts w:hint="eastAsia"/>
              </w:rPr>
              <w:t>限额类型</w:t>
            </w:r>
          </w:p>
        </w:tc>
        <w:tc>
          <w:tcPr>
            <w:tcW w:w="6684" w:type="dxa"/>
          </w:tcPr>
          <w:p w14:paraId="1F4848FB" w14:textId="77777777" w:rsidR="009F77C4" w:rsidRPr="000E787D" w:rsidRDefault="009F77C4" w:rsidP="004F08C7">
            <w:pPr>
              <w:pStyle w:val="TableText"/>
            </w:pPr>
            <w:r w:rsidRPr="000E787D">
              <w:rPr>
                <w:rFonts w:hint="eastAsia"/>
              </w:rPr>
              <w:t>可以选择流量限额或时长限额两种方式。</w:t>
            </w:r>
          </w:p>
        </w:tc>
      </w:tr>
      <w:tr w:rsidR="009F77C4" w:rsidRPr="00F20EDB" w14:paraId="54E2C02C" w14:textId="77777777" w:rsidTr="004F08C7">
        <w:trPr>
          <w:trHeight w:val="420"/>
        </w:trPr>
        <w:tc>
          <w:tcPr>
            <w:tcW w:w="2348" w:type="dxa"/>
          </w:tcPr>
          <w:p w14:paraId="1BF03DA5" w14:textId="77777777" w:rsidR="009F77C4" w:rsidRDefault="009F77C4" w:rsidP="004F08C7">
            <w:pPr>
              <w:pStyle w:val="TableText"/>
            </w:pPr>
            <w:r>
              <w:rPr>
                <w:rFonts w:hint="eastAsia"/>
              </w:rPr>
              <w:t>日限额</w:t>
            </w:r>
          </w:p>
        </w:tc>
        <w:tc>
          <w:tcPr>
            <w:tcW w:w="6684" w:type="dxa"/>
          </w:tcPr>
          <w:p w14:paraId="6A7991FE" w14:textId="77777777" w:rsidR="009F77C4" w:rsidRPr="000E787D" w:rsidRDefault="009F77C4" w:rsidP="004F08C7">
            <w:pPr>
              <w:pStyle w:val="TableText"/>
            </w:pPr>
            <w:r w:rsidRPr="000E787D">
              <w:rPr>
                <w:rFonts w:hint="eastAsia"/>
              </w:rPr>
              <w:t>配置日限额额度。</w:t>
            </w:r>
          </w:p>
        </w:tc>
      </w:tr>
      <w:tr w:rsidR="009F77C4" w:rsidRPr="00F20EDB" w14:paraId="7CEB8647" w14:textId="77777777" w:rsidTr="004F08C7">
        <w:trPr>
          <w:trHeight w:val="420"/>
        </w:trPr>
        <w:tc>
          <w:tcPr>
            <w:tcW w:w="2348" w:type="dxa"/>
          </w:tcPr>
          <w:p w14:paraId="19F33E57" w14:textId="77777777" w:rsidR="009F77C4" w:rsidRDefault="009F77C4" w:rsidP="004F08C7">
            <w:pPr>
              <w:pStyle w:val="TableText"/>
            </w:pPr>
            <w:r>
              <w:rPr>
                <w:rFonts w:hint="eastAsia"/>
              </w:rPr>
              <w:t>月限额</w:t>
            </w:r>
          </w:p>
        </w:tc>
        <w:tc>
          <w:tcPr>
            <w:tcW w:w="6684" w:type="dxa"/>
          </w:tcPr>
          <w:p w14:paraId="23AB47BB" w14:textId="77777777" w:rsidR="009F77C4" w:rsidRPr="000E787D" w:rsidRDefault="009F77C4" w:rsidP="004F08C7">
            <w:pPr>
              <w:pStyle w:val="TableText"/>
            </w:pPr>
            <w:r w:rsidRPr="000E787D">
              <w:rPr>
                <w:rFonts w:hint="eastAsia"/>
              </w:rPr>
              <w:t>配置月限额额度。</w:t>
            </w:r>
          </w:p>
        </w:tc>
      </w:tr>
      <w:tr w:rsidR="009F77C4" w:rsidRPr="00F20EDB" w14:paraId="273A8EAB" w14:textId="77777777" w:rsidTr="004F08C7">
        <w:trPr>
          <w:trHeight w:val="420"/>
        </w:trPr>
        <w:tc>
          <w:tcPr>
            <w:tcW w:w="2348" w:type="dxa"/>
          </w:tcPr>
          <w:p w14:paraId="728B5E95" w14:textId="77777777" w:rsidR="009F77C4" w:rsidRDefault="009F77C4" w:rsidP="004F08C7">
            <w:pPr>
              <w:pStyle w:val="TableText"/>
            </w:pPr>
            <w:r>
              <w:rPr>
                <w:rFonts w:hint="eastAsia"/>
              </w:rPr>
              <w:t>提醒设置</w:t>
            </w:r>
          </w:p>
        </w:tc>
        <w:tc>
          <w:tcPr>
            <w:tcW w:w="6684" w:type="dxa"/>
          </w:tcPr>
          <w:p w14:paraId="67B85FA8" w14:textId="77777777" w:rsidR="009F77C4" w:rsidRPr="000E787D" w:rsidRDefault="009F77C4" w:rsidP="004F08C7">
            <w:pPr>
              <w:pStyle w:val="TableText"/>
            </w:pPr>
            <w:r w:rsidRPr="000E787D">
              <w:rPr>
                <w:rFonts w:hint="eastAsia"/>
              </w:rPr>
              <w:t>设置提醒功能开启以及提醒阈值、间隔。</w:t>
            </w:r>
          </w:p>
        </w:tc>
      </w:tr>
      <w:tr w:rsidR="009F77C4" w:rsidRPr="00F20EDB" w14:paraId="3FE931EF" w14:textId="77777777" w:rsidTr="004F08C7">
        <w:trPr>
          <w:trHeight w:val="420"/>
        </w:trPr>
        <w:tc>
          <w:tcPr>
            <w:tcW w:w="2348" w:type="dxa"/>
          </w:tcPr>
          <w:p w14:paraId="0C7FF969" w14:textId="77777777" w:rsidR="009F77C4" w:rsidRDefault="009F77C4" w:rsidP="004F08C7">
            <w:pPr>
              <w:pStyle w:val="TableText"/>
            </w:pPr>
            <w:r>
              <w:rPr>
                <w:rFonts w:hint="eastAsia"/>
              </w:rPr>
              <w:t>启用</w:t>
            </w:r>
          </w:p>
        </w:tc>
        <w:tc>
          <w:tcPr>
            <w:tcW w:w="6684" w:type="dxa"/>
          </w:tcPr>
          <w:p w14:paraId="248FE8F8" w14:textId="77777777" w:rsidR="009F77C4" w:rsidRPr="000E787D" w:rsidRDefault="009F77C4" w:rsidP="004F08C7">
            <w:pPr>
              <w:pStyle w:val="TableText"/>
            </w:pPr>
            <w:r>
              <w:rPr>
                <w:rFonts w:hint="eastAsia"/>
              </w:rPr>
              <w:t>启用</w:t>
            </w:r>
            <w:r>
              <w:t>提醒设置</w:t>
            </w:r>
            <w:r>
              <w:rPr>
                <w:rFonts w:hint="eastAsia"/>
              </w:rPr>
              <w:t>。</w:t>
            </w:r>
          </w:p>
        </w:tc>
      </w:tr>
      <w:tr w:rsidR="009F77C4" w:rsidRPr="00F20EDB" w14:paraId="2A9AB90F" w14:textId="77777777" w:rsidTr="004F08C7">
        <w:trPr>
          <w:trHeight w:val="420"/>
        </w:trPr>
        <w:tc>
          <w:tcPr>
            <w:tcW w:w="2348" w:type="dxa"/>
          </w:tcPr>
          <w:p w14:paraId="702D6E5F" w14:textId="77777777" w:rsidR="009F77C4" w:rsidRDefault="009F77C4" w:rsidP="004F08C7">
            <w:pPr>
              <w:pStyle w:val="TableText"/>
            </w:pPr>
            <w:r>
              <w:rPr>
                <w:rFonts w:hint="eastAsia"/>
              </w:rPr>
              <w:t>阈值</w:t>
            </w:r>
          </w:p>
        </w:tc>
        <w:tc>
          <w:tcPr>
            <w:tcW w:w="6684" w:type="dxa"/>
          </w:tcPr>
          <w:p w14:paraId="19F01678" w14:textId="77777777" w:rsidR="009F77C4" w:rsidRPr="000E787D" w:rsidRDefault="009F77C4" w:rsidP="004F08C7">
            <w:pPr>
              <w:pStyle w:val="TableText"/>
            </w:pPr>
            <w:r>
              <w:rPr>
                <w:rFonts w:hint="eastAsia"/>
              </w:rPr>
              <w:t>提醒</w:t>
            </w:r>
            <w:r>
              <w:t>阈值设置，达到</w:t>
            </w:r>
            <w:r>
              <w:rPr>
                <w:rFonts w:hint="eastAsia"/>
              </w:rPr>
              <w:t>提醒</w:t>
            </w:r>
            <w:r>
              <w:t>阈值后会推送提醒</w:t>
            </w:r>
            <w:r>
              <w:rPr>
                <w:rFonts w:hint="eastAsia"/>
              </w:rPr>
              <w:t>页面。</w:t>
            </w:r>
          </w:p>
        </w:tc>
      </w:tr>
      <w:tr w:rsidR="009F77C4" w:rsidRPr="00F20EDB" w14:paraId="0FF0CD66" w14:textId="77777777" w:rsidTr="004F08C7">
        <w:trPr>
          <w:trHeight w:val="420"/>
        </w:trPr>
        <w:tc>
          <w:tcPr>
            <w:tcW w:w="2348" w:type="dxa"/>
          </w:tcPr>
          <w:p w14:paraId="0CBA4886" w14:textId="77777777" w:rsidR="009F77C4" w:rsidRDefault="009F77C4" w:rsidP="004F08C7">
            <w:pPr>
              <w:pStyle w:val="TableText"/>
            </w:pPr>
            <w:r>
              <w:rPr>
                <w:rFonts w:hint="eastAsia"/>
              </w:rPr>
              <w:t>间隔</w:t>
            </w:r>
          </w:p>
        </w:tc>
        <w:tc>
          <w:tcPr>
            <w:tcW w:w="6684" w:type="dxa"/>
          </w:tcPr>
          <w:p w14:paraId="617CE883" w14:textId="77777777" w:rsidR="009F77C4" w:rsidRPr="000E787D" w:rsidRDefault="009F77C4" w:rsidP="004F08C7">
            <w:pPr>
              <w:pStyle w:val="TableText"/>
            </w:pPr>
            <w:r>
              <w:rPr>
                <w:rFonts w:hint="eastAsia"/>
              </w:rPr>
              <w:t>提醒</w:t>
            </w:r>
            <w:r>
              <w:t>间隔设置</w:t>
            </w:r>
            <w:r>
              <w:rPr>
                <w:rFonts w:hint="eastAsia"/>
              </w:rPr>
              <w:t>，</w:t>
            </w:r>
            <w:r>
              <w:t>范围</w:t>
            </w:r>
            <w:r>
              <w:rPr>
                <w:rFonts w:hint="eastAsia"/>
              </w:rPr>
              <w:t>0</w:t>
            </w:r>
            <w:r>
              <w:t>-1440</w:t>
            </w:r>
            <w:r>
              <w:rPr>
                <w:rFonts w:hint="eastAsia"/>
              </w:rPr>
              <w:t>分钟</w:t>
            </w:r>
            <w:r>
              <w:t>，为</w:t>
            </w:r>
            <w:r>
              <w:rPr>
                <w:rFonts w:hint="eastAsia"/>
              </w:rPr>
              <w:t>0时</w:t>
            </w:r>
            <w:r>
              <w:t>代表</w:t>
            </w:r>
            <w:r>
              <w:rPr>
                <w:rFonts w:hint="eastAsia"/>
              </w:rPr>
              <w:t>只</w:t>
            </w:r>
            <w:r>
              <w:t>提醒一次</w:t>
            </w:r>
            <w:r>
              <w:rPr>
                <w:rFonts w:hint="eastAsia"/>
              </w:rPr>
              <w:t>。</w:t>
            </w:r>
          </w:p>
        </w:tc>
      </w:tr>
      <w:tr w:rsidR="009F77C4" w:rsidRPr="00F20EDB" w14:paraId="30DEA7B8" w14:textId="77777777" w:rsidTr="004F08C7">
        <w:trPr>
          <w:trHeight w:val="420"/>
        </w:trPr>
        <w:tc>
          <w:tcPr>
            <w:tcW w:w="2348" w:type="dxa"/>
          </w:tcPr>
          <w:p w14:paraId="2404736F" w14:textId="77777777" w:rsidR="009F77C4" w:rsidRDefault="009F77C4" w:rsidP="004F08C7">
            <w:pPr>
              <w:pStyle w:val="TableText"/>
            </w:pPr>
            <w:r>
              <w:rPr>
                <w:rFonts w:hint="eastAsia"/>
              </w:rPr>
              <w:t>惩罚设置</w:t>
            </w:r>
          </w:p>
        </w:tc>
        <w:tc>
          <w:tcPr>
            <w:tcW w:w="6684" w:type="dxa"/>
          </w:tcPr>
          <w:p w14:paraId="59CD37B3" w14:textId="77777777" w:rsidR="009F77C4" w:rsidRPr="000E787D" w:rsidRDefault="009F77C4" w:rsidP="004F08C7">
            <w:pPr>
              <w:pStyle w:val="TableText"/>
            </w:pPr>
            <w:r w:rsidRPr="000E787D">
              <w:rPr>
                <w:rFonts w:hint="eastAsia"/>
              </w:rPr>
              <w:t>设置惩罚功能开启以及惩罚方式。</w:t>
            </w:r>
          </w:p>
        </w:tc>
      </w:tr>
      <w:tr w:rsidR="009F77C4" w:rsidRPr="00F20EDB" w14:paraId="7B0D5287" w14:textId="77777777" w:rsidTr="004F08C7">
        <w:trPr>
          <w:trHeight w:val="420"/>
        </w:trPr>
        <w:tc>
          <w:tcPr>
            <w:tcW w:w="2348" w:type="dxa"/>
          </w:tcPr>
          <w:p w14:paraId="68D50194" w14:textId="77777777" w:rsidR="009F77C4" w:rsidRDefault="009F77C4" w:rsidP="004F08C7">
            <w:pPr>
              <w:pStyle w:val="TableText"/>
            </w:pPr>
            <w:r>
              <w:rPr>
                <w:rFonts w:hint="eastAsia"/>
              </w:rPr>
              <w:t>启用</w:t>
            </w:r>
          </w:p>
        </w:tc>
        <w:tc>
          <w:tcPr>
            <w:tcW w:w="6684" w:type="dxa"/>
          </w:tcPr>
          <w:p w14:paraId="4EAA6C66" w14:textId="77777777" w:rsidR="009F77C4" w:rsidRPr="000E787D" w:rsidRDefault="009F77C4" w:rsidP="004F08C7">
            <w:pPr>
              <w:pStyle w:val="TableText"/>
            </w:pPr>
            <w:r>
              <w:rPr>
                <w:rFonts w:hint="eastAsia"/>
              </w:rPr>
              <w:t>启用</w:t>
            </w:r>
            <w:r>
              <w:t>惩罚</w:t>
            </w:r>
            <w:r>
              <w:rPr>
                <w:rFonts w:hint="eastAsia"/>
              </w:rPr>
              <w:t>功能</w:t>
            </w:r>
          </w:p>
        </w:tc>
      </w:tr>
      <w:tr w:rsidR="009F77C4" w:rsidRPr="00F20EDB" w14:paraId="02252C7E" w14:textId="77777777" w:rsidTr="004F08C7">
        <w:trPr>
          <w:trHeight w:val="420"/>
        </w:trPr>
        <w:tc>
          <w:tcPr>
            <w:tcW w:w="2348" w:type="dxa"/>
          </w:tcPr>
          <w:p w14:paraId="4923FE34" w14:textId="77777777" w:rsidR="009F77C4" w:rsidRDefault="009F77C4" w:rsidP="004F08C7">
            <w:pPr>
              <w:pStyle w:val="TableText"/>
            </w:pPr>
            <w:r>
              <w:rPr>
                <w:rFonts w:hint="eastAsia"/>
              </w:rPr>
              <w:t>惩罚</w:t>
            </w:r>
            <w:r>
              <w:t>时长</w:t>
            </w:r>
          </w:p>
        </w:tc>
        <w:tc>
          <w:tcPr>
            <w:tcW w:w="6684" w:type="dxa"/>
          </w:tcPr>
          <w:p w14:paraId="04DBDFCB" w14:textId="77777777" w:rsidR="009F77C4" w:rsidRPr="000E787D" w:rsidRDefault="009F77C4" w:rsidP="004F08C7">
            <w:pPr>
              <w:pStyle w:val="TableText"/>
            </w:pPr>
            <w:r>
              <w:rPr>
                <w:rFonts w:hint="eastAsia"/>
              </w:rPr>
              <w:t>惩罚</w:t>
            </w:r>
            <w:r>
              <w:t>时长设置</w:t>
            </w:r>
            <w:r>
              <w:rPr>
                <w:rFonts w:hint="eastAsia"/>
              </w:rPr>
              <w:t>，</w:t>
            </w:r>
            <w:r>
              <w:t>范围</w:t>
            </w:r>
            <w:r>
              <w:rPr>
                <w:rFonts w:hint="eastAsia"/>
              </w:rPr>
              <w:t>0</w:t>
            </w:r>
            <w:r>
              <w:t>-1200</w:t>
            </w:r>
            <w:r>
              <w:rPr>
                <w:rFonts w:hint="eastAsia"/>
              </w:rPr>
              <w:t>分钟，</w:t>
            </w:r>
            <w:r>
              <w:t>为</w:t>
            </w:r>
            <w:r>
              <w:rPr>
                <w:rFonts w:hint="eastAsia"/>
              </w:rPr>
              <w:t>0时</w:t>
            </w:r>
            <w:r>
              <w:t>代表一直惩罚</w:t>
            </w:r>
            <w:r>
              <w:rPr>
                <w:rFonts w:hint="eastAsia"/>
              </w:rPr>
              <w:t>。</w:t>
            </w:r>
          </w:p>
        </w:tc>
      </w:tr>
      <w:tr w:rsidR="009F77C4" w:rsidRPr="00F20EDB" w14:paraId="08757180" w14:textId="77777777" w:rsidTr="004F08C7">
        <w:trPr>
          <w:trHeight w:val="420"/>
        </w:trPr>
        <w:tc>
          <w:tcPr>
            <w:tcW w:w="2348" w:type="dxa"/>
          </w:tcPr>
          <w:p w14:paraId="672884A9" w14:textId="77777777" w:rsidR="009F77C4" w:rsidRDefault="009F77C4" w:rsidP="004F08C7">
            <w:pPr>
              <w:pStyle w:val="TableText"/>
            </w:pPr>
            <w:r>
              <w:rPr>
                <w:rFonts w:hint="eastAsia"/>
              </w:rPr>
              <w:t>添加</w:t>
            </w:r>
            <w:r>
              <w:t>到流控通道</w:t>
            </w:r>
          </w:p>
        </w:tc>
        <w:tc>
          <w:tcPr>
            <w:tcW w:w="6684" w:type="dxa"/>
          </w:tcPr>
          <w:p w14:paraId="18762BA7" w14:textId="77777777" w:rsidR="009F77C4" w:rsidRPr="000E787D" w:rsidRDefault="009F77C4" w:rsidP="004F08C7">
            <w:pPr>
              <w:pStyle w:val="TableText"/>
            </w:pPr>
            <w:r>
              <w:rPr>
                <w:rFonts w:hint="eastAsia"/>
              </w:rPr>
              <w:t>设置</w:t>
            </w:r>
            <w:r>
              <w:t>惩罚通道，达到限额阈值后会</w:t>
            </w:r>
            <w:r>
              <w:rPr>
                <w:rFonts w:hint="eastAsia"/>
              </w:rPr>
              <w:t>匹配引用</w:t>
            </w:r>
            <w:r>
              <w:t>的惩罚通道</w:t>
            </w:r>
            <w:r>
              <w:rPr>
                <w:rFonts w:hint="eastAsia"/>
              </w:rPr>
              <w:t>。</w:t>
            </w:r>
          </w:p>
        </w:tc>
      </w:tr>
      <w:tr w:rsidR="009F77C4" w:rsidRPr="00F20EDB" w14:paraId="137DB33A" w14:textId="77777777" w:rsidTr="004F08C7">
        <w:trPr>
          <w:trHeight w:val="420"/>
        </w:trPr>
        <w:tc>
          <w:tcPr>
            <w:tcW w:w="2348" w:type="dxa"/>
          </w:tcPr>
          <w:p w14:paraId="1C8FE816" w14:textId="77777777" w:rsidR="009F77C4" w:rsidRDefault="009F77C4" w:rsidP="004F08C7">
            <w:pPr>
              <w:pStyle w:val="TableText"/>
            </w:pPr>
            <w:r>
              <w:rPr>
                <w:rFonts w:hint="eastAsia"/>
              </w:rPr>
              <w:t>禁止</w:t>
            </w:r>
            <w:r>
              <w:t>上网</w:t>
            </w:r>
          </w:p>
        </w:tc>
        <w:tc>
          <w:tcPr>
            <w:tcW w:w="6684" w:type="dxa"/>
          </w:tcPr>
          <w:p w14:paraId="57C74A64" w14:textId="77777777" w:rsidR="009F77C4" w:rsidRDefault="009F77C4" w:rsidP="004F08C7">
            <w:pPr>
              <w:pStyle w:val="TableText"/>
            </w:pPr>
            <w:r>
              <w:rPr>
                <w:rFonts w:hint="eastAsia"/>
              </w:rPr>
              <w:t>惩罚</w:t>
            </w:r>
            <w:r>
              <w:t>动作为</w:t>
            </w:r>
            <w:r>
              <w:rPr>
                <w:rFonts w:hint="eastAsia"/>
              </w:rPr>
              <w:t>禁止</w:t>
            </w:r>
            <w:r>
              <w:t>上网</w:t>
            </w:r>
            <w:r>
              <w:rPr>
                <w:rFonts w:hint="eastAsia"/>
              </w:rPr>
              <w:t>。</w:t>
            </w:r>
          </w:p>
        </w:tc>
      </w:tr>
    </w:tbl>
    <w:p w14:paraId="585163D4" w14:textId="77777777" w:rsidR="009F77C4" w:rsidRPr="00C66892" w:rsidRDefault="009F77C4" w:rsidP="009F77C4">
      <w:pPr>
        <w:ind w:firstLine="420"/>
      </w:pPr>
    </w:p>
    <w:p w14:paraId="456F98DA" w14:textId="77777777" w:rsidR="009F77C4" w:rsidRPr="000E787D" w:rsidRDefault="009F77C4" w:rsidP="009F77C4">
      <w:pPr>
        <w:pStyle w:val="21"/>
      </w:pPr>
      <w:bookmarkStart w:id="2001" w:name="_Toc6235320"/>
      <w:bookmarkStart w:id="2002" w:name="_Toc15485027"/>
      <w:bookmarkStart w:id="2003" w:name="_Toc41651065"/>
      <w:bookmarkStart w:id="2004" w:name="_Toc44618138"/>
      <w:bookmarkStart w:id="2005" w:name="_Toc60069024"/>
      <w:bookmarkStart w:id="2006" w:name="_Toc61022501"/>
      <w:r>
        <w:rPr>
          <w:rFonts w:hint="eastAsia"/>
        </w:rPr>
        <w:t>限额用户</w:t>
      </w:r>
      <w:r>
        <w:t>统计</w:t>
      </w:r>
      <w:bookmarkEnd w:id="2001"/>
      <w:bookmarkEnd w:id="2002"/>
      <w:bookmarkEnd w:id="2003"/>
      <w:bookmarkEnd w:id="2004"/>
      <w:bookmarkEnd w:id="2005"/>
      <w:bookmarkEnd w:id="2006"/>
    </w:p>
    <w:p w14:paraId="6547BF0E" w14:textId="77777777" w:rsidR="009F77C4" w:rsidRPr="00CE3273" w:rsidRDefault="009F77C4" w:rsidP="009F77C4">
      <w:pPr>
        <w:ind w:firstLine="420"/>
      </w:pPr>
      <w:r w:rsidRPr="00CE3273">
        <w:rPr>
          <w:rFonts w:hint="eastAsia"/>
        </w:rPr>
        <w:t>在导航栏中选择“</w:t>
      </w:r>
      <w:r>
        <w:rPr>
          <w:rFonts w:hint="eastAsia"/>
        </w:rPr>
        <w:t>策略配置</w:t>
      </w:r>
      <w:r>
        <w:rPr>
          <w:rFonts w:hint="eastAsia"/>
        </w:rPr>
        <w:t>&gt;</w:t>
      </w:r>
      <w:r>
        <w:rPr>
          <w:rFonts w:hint="eastAsia"/>
        </w:rPr>
        <w:t>用户限额策略</w:t>
      </w:r>
      <w:r w:rsidRPr="00CE3273">
        <w:t xml:space="preserve"> &gt;</w:t>
      </w:r>
      <w:r>
        <w:rPr>
          <w:rFonts w:hint="eastAsia"/>
        </w:rPr>
        <w:t>限额</w:t>
      </w:r>
      <w:r>
        <w:t>用户统计</w:t>
      </w:r>
      <w:r w:rsidRPr="00CE3273">
        <w:rPr>
          <w:rFonts w:hint="eastAsia"/>
        </w:rPr>
        <w:t>”，可以查看</w:t>
      </w:r>
      <w:r>
        <w:rPr>
          <w:rFonts w:hint="eastAsia"/>
        </w:rPr>
        <w:t>限额</w:t>
      </w:r>
      <w:r>
        <w:t>用户流量或在线时长统计情况</w:t>
      </w:r>
      <w:r w:rsidRPr="00CE3273">
        <w:rPr>
          <w:rFonts w:hint="eastAsia"/>
        </w:rPr>
        <w:t>，如</w:t>
      </w:r>
      <w:r>
        <w:fldChar w:fldCharType="begin"/>
      </w:r>
      <w:r>
        <w:instrText xml:space="preserve"> </w:instrText>
      </w:r>
      <w:r>
        <w:rPr>
          <w:rFonts w:hint="eastAsia"/>
        </w:rPr>
        <w:instrText>REF _Ref4510933 \r \h</w:instrText>
      </w:r>
      <w:r>
        <w:instrText xml:space="preserve"> </w:instrText>
      </w:r>
      <w:r>
        <w:fldChar w:fldCharType="separate"/>
      </w:r>
      <w:r>
        <w:rPr>
          <w:rFonts w:hint="eastAsia"/>
        </w:rPr>
        <w:t>图</w:t>
      </w:r>
      <w:r>
        <w:rPr>
          <w:rFonts w:hint="eastAsia"/>
        </w:rPr>
        <w:t>12-2</w:t>
      </w:r>
      <w:r>
        <w:fldChar w:fldCharType="end"/>
      </w:r>
      <w:r w:rsidRPr="00CE3273">
        <w:rPr>
          <w:rFonts w:hint="eastAsia"/>
        </w:rPr>
        <w:t>所示。</w:t>
      </w:r>
      <w:r>
        <w:rPr>
          <w:rFonts w:hint="eastAsia"/>
        </w:rPr>
        <w:t>限额</w:t>
      </w:r>
      <w:r w:rsidRPr="00B33443">
        <w:rPr>
          <w:rFonts w:hint="eastAsia"/>
        </w:rPr>
        <w:t>用户</w:t>
      </w:r>
      <w:r w:rsidRPr="00B33443">
        <w:t>统计详细</w:t>
      </w:r>
      <w:r w:rsidRPr="00B33443">
        <w:rPr>
          <w:rFonts w:hint="eastAsia"/>
        </w:rPr>
        <w:t>说明</w:t>
      </w:r>
      <w:r w:rsidRPr="00CE3273">
        <w:rPr>
          <w:rFonts w:hint="eastAsia"/>
        </w:rPr>
        <w:t>，如</w:t>
      </w:r>
      <w:r>
        <w:fldChar w:fldCharType="begin"/>
      </w:r>
      <w:r>
        <w:instrText xml:space="preserve"> </w:instrText>
      </w:r>
      <w:r>
        <w:rPr>
          <w:rFonts w:hint="eastAsia"/>
        </w:rPr>
        <w:instrText>REF _Ref4510940 \r \h</w:instrText>
      </w:r>
      <w:r>
        <w:instrText xml:space="preserve"> </w:instrText>
      </w:r>
      <w:r>
        <w:fldChar w:fldCharType="separate"/>
      </w:r>
      <w:r>
        <w:rPr>
          <w:rFonts w:hint="eastAsia"/>
        </w:rPr>
        <w:t>表</w:t>
      </w:r>
      <w:r>
        <w:rPr>
          <w:rFonts w:hint="eastAsia"/>
        </w:rPr>
        <w:t>12-2</w:t>
      </w:r>
      <w:r>
        <w:fldChar w:fldCharType="end"/>
      </w:r>
      <w:r w:rsidRPr="00CE3273">
        <w:rPr>
          <w:rFonts w:hint="eastAsia"/>
        </w:rPr>
        <w:t>所示。</w:t>
      </w:r>
    </w:p>
    <w:p w14:paraId="0C797074" w14:textId="77777777" w:rsidR="009F77C4" w:rsidRDefault="009F77C4" w:rsidP="009F77C4">
      <w:pPr>
        <w:pStyle w:val="FigureDescription"/>
        <w:spacing w:before="156" w:after="156"/>
      </w:pPr>
      <w:bookmarkStart w:id="2007" w:name="_Ref4510933"/>
      <w:r>
        <w:rPr>
          <w:rFonts w:hint="eastAsia"/>
        </w:rPr>
        <w:t>限额</w:t>
      </w:r>
      <w:r>
        <w:t>用户</w:t>
      </w:r>
      <w:r>
        <w:rPr>
          <w:rFonts w:hint="eastAsia"/>
        </w:rPr>
        <w:t>统计</w:t>
      </w:r>
      <w:bookmarkEnd w:id="2007"/>
    </w:p>
    <w:p w14:paraId="29DBC8FD" w14:textId="77777777" w:rsidR="009F77C4" w:rsidRDefault="009F77C4" w:rsidP="009F77C4">
      <w:pPr>
        <w:pStyle w:val="Figure"/>
      </w:pPr>
      <w:r>
        <w:drawing>
          <wp:inline distT="0" distB="0" distL="0" distR="0" wp14:anchorId="7D8D70B7" wp14:editId="362A07EE">
            <wp:extent cx="5591175" cy="729132"/>
            <wp:effectExtent l="0" t="0" r="0"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1"/>
                    <a:stretch>
                      <a:fillRect/>
                    </a:stretch>
                  </pic:blipFill>
                  <pic:spPr>
                    <a:xfrm>
                      <a:off x="0" y="0"/>
                      <a:ext cx="5615619" cy="732320"/>
                    </a:xfrm>
                    <a:prstGeom prst="rect">
                      <a:avLst/>
                    </a:prstGeom>
                  </pic:spPr>
                </pic:pic>
              </a:graphicData>
            </a:graphic>
          </wp:inline>
        </w:drawing>
      </w:r>
    </w:p>
    <w:p w14:paraId="6FBA6A3F" w14:textId="77777777" w:rsidR="009F77C4" w:rsidRPr="005C2C33" w:rsidRDefault="009F77C4" w:rsidP="009F77C4">
      <w:pPr>
        <w:ind w:firstLine="420"/>
      </w:pPr>
    </w:p>
    <w:p w14:paraId="5D8AF902" w14:textId="77777777" w:rsidR="009F77C4" w:rsidRDefault="009F77C4" w:rsidP="009F77C4">
      <w:pPr>
        <w:pStyle w:val="TableDescription"/>
      </w:pPr>
      <w:bookmarkStart w:id="2008" w:name="_Ref4510940"/>
      <w:r>
        <w:rPr>
          <w:rFonts w:hint="eastAsia"/>
        </w:rPr>
        <w:lastRenderedPageBreak/>
        <w:t>限额用户</w:t>
      </w:r>
      <w:r>
        <w:t>统计详细说明</w:t>
      </w:r>
      <w:bookmarkEnd w:id="2008"/>
    </w:p>
    <w:tbl>
      <w:tblPr>
        <w:tblStyle w:val="table0"/>
        <w:tblW w:w="8970" w:type="dxa"/>
        <w:tblLook w:val="04A0" w:firstRow="1" w:lastRow="0" w:firstColumn="1" w:lastColumn="0" w:noHBand="0" w:noVBand="1"/>
      </w:tblPr>
      <w:tblGrid>
        <w:gridCol w:w="2334"/>
        <w:gridCol w:w="6636"/>
      </w:tblGrid>
      <w:tr w:rsidR="009F77C4" w:rsidRPr="00F20EDB" w14:paraId="08DC86DA"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4" w:type="dxa"/>
          </w:tcPr>
          <w:p w14:paraId="377FA0F6" w14:textId="77777777" w:rsidR="009F77C4" w:rsidRPr="00F20EDB" w:rsidRDefault="009F77C4" w:rsidP="004F08C7">
            <w:pPr>
              <w:pStyle w:val="TableHeading"/>
            </w:pPr>
            <w:r w:rsidRPr="00F20EDB">
              <w:rPr>
                <w:rFonts w:hint="eastAsia"/>
              </w:rPr>
              <w:t>标题项</w:t>
            </w:r>
          </w:p>
        </w:tc>
        <w:tc>
          <w:tcPr>
            <w:tcW w:w="6636" w:type="dxa"/>
          </w:tcPr>
          <w:p w14:paraId="364ED209" w14:textId="77777777" w:rsidR="009F77C4" w:rsidRPr="00F20EDB" w:rsidRDefault="009F77C4" w:rsidP="004F08C7">
            <w:pPr>
              <w:pStyle w:val="TableHeading"/>
            </w:pPr>
            <w:r w:rsidRPr="00F20EDB">
              <w:rPr>
                <w:rFonts w:hint="eastAsia"/>
              </w:rPr>
              <w:t>说明</w:t>
            </w:r>
          </w:p>
        </w:tc>
      </w:tr>
      <w:tr w:rsidR="009F77C4" w:rsidRPr="00F20EDB" w14:paraId="5F0E4781" w14:textId="77777777" w:rsidTr="004F08C7">
        <w:trPr>
          <w:trHeight w:val="420"/>
        </w:trPr>
        <w:tc>
          <w:tcPr>
            <w:tcW w:w="2334" w:type="dxa"/>
          </w:tcPr>
          <w:p w14:paraId="0F2E1C09" w14:textId="77777777" w:rsidR="009F77C4" w:rsidRPr="00F20EDB" w:rsidRDefault="009F77C4" w:rsidP="004F08C7">
            <w:pPr>
              <w:pStyle w:val="TableText"/>
            </w:pPr>
            <w:r>
              <w:rPr>
                <w:rFonts w:hint="eastAsia"/>
              </w:rPr>
              <w:t>用户</w:t>
            </w:r>
          </w:p>
        </w:tc>
        <w:tc>
          <w:tcPr>
            <w:tcW w:w="6636" w:type="dxa"/>
          </w:tcPr>
          <w:p w14:paraId="76F639A4" w14:textId="77777777" w:rsidR="009F77C4" w:rsidRPr="00F20EDB" w:rsidRDefault="009F77C4" w:rsidP="004F08C7">
            <w:pPr>
              <w:pStyle w:val="TableText"/>
            </w:pPr>
            <w:r>
              <w:rPr>
                <w:rFonts w:hint="eastAsia"/>
              </w:rPr>
              <w:t>显示用户</w:t>
            </w:r>
            <w:r>
              <w:t>账号或用户</w:t>
            </w:r>
            <w:r>
              <w:rPr>
                <w:rFonts w:hint="eastAsia"/>
              </w:rPr>
              <w:t>IP。</w:t>
            </w:r>
          </w:p>
        </w:tc>
      </w:tr>
      <w:tr w:rsidR="009F77C4" w:rsidRPr="00F20EDB" w14:paraId="5BA467D7" w14:textId="77777777" w:rsidTr="004F08C7">
        <w:trPr>
          <w:trHeight w:val="420"/>
        </w:trPr>
        <w:tc>
          <w:tcPr>
            <w:tcW w:w="2334" w:type="dxa"/>
          </w:tcPr>
          <w:p w14:paraId="41DA14AD" w14:textId="77777777" w:rsidR="009F77C4" w:rsidRPr="00F20EDB" w:rsidRDefault="009F77C4" w:rsidP="004F08C7">
            <w:pPr>
              <w:pStyle w:val="TableText"/>
            </w:pPr>
            <w:r>
              <w:rPr>
                <w:rFonts w:hint="eastAsia"/>
              </w:rPr>
              <w:t>策略</w:t>
            </w:r>
            <w:r>
              <w:t>名</w:t>
            </w:r>
          </w:p>
        </w:tc>
        <w:tc>
          <w:tcPr>
            <w:tcW w:w="6636" w:type="dxa"/>
          </w:tcPr>
          <w:p w14:paraId="66581181" w14:textId="77777777" w:rsidR="009F77C4" w:rsidRPr="00F20EDB" w:rsidRDefault="009F77C4" w:rsidP="004F08C7">
            <w:pPr>
              <w:pStyle w:val="TableText"/>
            </w:pPr>
            <w:r>
              <w:rPr>
                <w:rFonts w:hint="eastAsia"/>
              </w:rPr>
              <w:t>匹配</w:t>
            </w:r>
            <w:r>
              <w:t>的限额策略名称</w:t>
            </w:r>
            <w:r>
              <w:rPr>
                <w:rFonts w:hint="eastAsia"/>
              </w:rPr>
              <w:t>。</w:t>
            </w:r>
          </w:p>
        </w:tc>
      </w:tr>
      <w:tr w:rsidR="009F77C4" w:rsidRPr="00F20EDB" w14:paraId="23AE66F7" w14:textId="77777777" w:rsidTr="004F08C7">
        <w:trPr>
          <w:trHeight w:val="420"/>
        </w:trPr>
        <w:tc>
          <w:tcPr>
            <w:tcW w:w="2334" w:type="dxa"/>
          </w:tcPr>
          <w:p w14:paraId="4D30851C" w14:textId="77777777" w:rsidR="009F77C4" w:rsidRDefault="009F77C4" w:rsidP="004F08C7">
            <w:pPr>
              <w:pStyle w:val="TableText"/>
            </w:pPr>
            <w:r>
              <w:rPr>
                <w:rFonts w:hint="eastAsia"/>
              </w:rPr>
              <w:t>流量</w:t>
            </w:r>
            <w:r>
              <w:t>额度｜时长</w:t>
            </w:r>
          </w:p>
        </w:tc>
        <w:tc>
          <w:tcPr>
            <w:tcW w:w="6636" w:type="dxa"/>
          </w:tcPr>
          <w:p w14:paraId="596F737D" w14:textId="77777777" w:rsidR="009F77C4" w:rsidRPr="000E787D" w:rsidRDefault="009F77C4" w:rsidP="004F08C7">
            <w:pPr>
              <w:pStyle w:val="TableText"/>
            </w:pPr>
            <w:r>
              <w:rPr>
                <w:rFonts w:hint="eastAsia"/>
              </w:rPr>
              <w:t>限额</w:t>
            </w:r>
            <w:r>
              <w:t>策略中配置的流量阈值或时长阈值</w:t>
            </w:r>
            <w:r>
              <w:rPr>
                <w:rFonts w:hint="eastAsia"/>
              </w:rPr>
              <w:t>，包含</w:t>
            </w:r>
            <w:r>
              <w:t>日限额和月限额</w:t>
            </w:r>
            <w:r>
              <w:rPr>
                <w:rFonts w:hint="eastAsia"/>
              </w:rPr>
              <w:t>。</w:t>
            </w:r>
          </w:p>
        </w:tc>
      </w:tr>
      <w:tr w:rsidR="009F77C4" w:rsidRPr="00F20EDB" w14:paraId="2107D5D9" w14:textId="77777777" w:rsidTr="004F08C7">
        <w:trPr>
          <w:trHeight w:val="420"/>
        </w:trPr>
        <w:tc>
          <w:tcPr>
            <w:tcW w:w="2334" w:type="dxa"/>
          </w:tcPr>
          <w:p w14:paraId="74B0E26D" w14:textId="77777777" w:rsidR="009F77C4" w:rsidRDefault="009F77C4" w:rsidP="004F08C7">
            <w:pPr>
              <w:pStyle w:val="TableText"/>
            </w:pPr>
            <w:r>
              <w:rPr>
                <w:rFonts w:hint="eastAsia"/>
              </w:rPr>
              <w:t>实际流量</w:t>
            </w:r>
            <w:r>
              <w:t>统计｜在线时长</w:t>
            </w:r>
          </w:p>
        </w:tc>
        <w:tc>
          <w:tcPr>
            <w:tcW w:w="6636" w:type="dxa"/>
          </w:tcPr>
          <w:p w14:paraId="40EB617D" w14:textId="77777777" w:rsidR="009F77C4" w:rsidRPr="000E787D" w:rsidRDefault="009F77C4" w:rsidP="004F08C7">
            <w:pPr>
              <w:pStyle w:val="TableText"/>
            </w:pPr>
            <w:r>
              <w:rPr>
                <w:rFonts w:hint="eastAsia"/>
              </w:rPr>
              <w:t>当前</w:t>
            </w:r>
            <w:r>
              <w:t>实时流量或在线时长的统计</w:t>
            </w:r>
            <w:r>
              <w:rPr>
                <w:rFonts w:hint="eastAsia"/>
              </w:rPr>
              <w:t>，包含</w:t>
            </w:r>
            <w:r>
              <w:t>日限额和月限额。</w:t>
            </w:r>
          </w:p>
        </w:tc>
      </w:tr>
      <w:tr w:rsidR="009F77C4" w:rsidRPr="00F20EDB" w14:paraId="00A56096" w14:textId="77777777" w:rsidTr="004F08C7">
        <w:trPr>
          <w:trHeight w:val="420"/>
        </w:trPr>
        <w:tc>
          <w:tcPr>
            <w:tcW w:w="2334" w:type="dxa"/>
          </w:tcPr>
          <w:p w14:paraId="44A3ACB7" w14:textId="77777777" w:rsidR="009F77C4" w:rsidRDefault="009F77C4" w:rsidP="004F08C7">
            <w:pPr>
              <w:pStyle w:val="TableText"/>
            </w:pPr>
            <w:r>
              <w:rPr>
                <w:rFonts w:hint="eastAsia"/>
              </w:rPr>
              <w:t>网络访问</w:t>
            </w:r>
            <w:r>
              <w:t>状态</w:t>
            </w:r>
          </w:p>
        </w:tc>
        <w:tc>
          <w:tcPr>
            <w:tcW w:w="6636" w:type="dxa"/>
          </w:tcPr>
          <w:p w14:paraId="5625BBE0" w14:textId="77777777" w:rsidR="009F77C4" w:rsidRPr="000E787D" w:rsidRDefault="009F77C4" w:rsidP="004F08C7">
            <w:pPr>
              <w:pStyle w:val="TableText"/>
            </w:pPr>
            <w:r>
              <w:rPr>
                <w:rFonts w:hint="eastAsia"/>
              </w:rPr>
              <w:t>当前</w:t>
            </w:r>
            <w:r>
              <w:t>用户网络访问状态，</w:t>
            </w:r>
            <w:r>
              <w:rPr>
                <w:rFonts w:hint="eastAsia"/>
              </w:rPr>
              <w:t>包含</w:t>
            </w:r>
            <w:r>
              <w:t>禁止上网、限速、正常上网</w:t>
            </w:r>
            <w:r w:rsidRPr="000E787D">
              <w:rPr>
                <w:rFonts w:hint="eastAsia"/>
              </w:rPr>
              <w:t>。</w:t>
            </w:r>
          </w:p>
        </w:tc>
      </w:tr>
    </w:tbl>
    <w:p w14:paraId="637716A8" w14:textId="77777777" w:rsidR="009F77C4" w:rsidRPr="00E24F0D" w:rsidRDefault="009F77C4" w:rsidP="009F77C4">
      <w:pPr>
        <w:pStyle w:val="Figure"/>
      </w:pPr>
    </w:p>
    <w:p w14:paraId="6AAD25C3" w14:textId="77777777" w:rsidR="009F77C4" w:rsidRPr="000E787D" w:rsidRDefault="009F77C4" w:rsidP="009F77C4">
      <w:pPr>
        <w:pStyle w:val="21"/>
      </w:pPr>
      <w:bookmarkStart w:id="2009" w:name="_Toc6235321"/>
      <w:bookmarkStart w:id="2010" w:name="_Toc15485028"/>
      <w:bookmarkStart w:id="2011" w:name="_Toc41651066"/>
      <w:bookmarkStart w:id="2012" w:name="_Toc44618139"/>
      <w:bookmarkStart w:id="2013" w:name="_Toc60069025"/>
      <w:bookmarkStart w:id="2014" w:name="_Toc61022502"/>
      <w:r w:rsidRPr="000E787D">
        <w:t>配置举例</w:t>
      </w:r>
      <w:bookmarkEnd w:id="2009"/>
      <w:bookmarkEnd w:id="2010"/>
      <w:bookmarkEnd w:id="2011"/>
      <w:bookmarkEnd w:id="2012"/>
      <w:bookmarkEnd w:id="2013"/>
      <w:bookmarkEnd w:id="2014"/>
    </w:p>
    <w:p w14:paraId="0F8EA360" w14:textId="77777777" w:rsidR="009F77C4" w:rsidRPr="000E787D" w:rsidRDefault="009F77C4" w:rsidP="009F77C4">
      <w:pPr>
        <w:pStyle w:val="30"/>
      </w:pPr>
      <w:bookmarkStart w:id="2015" w:name="_Toc6235322"/>
      <w:bookmarkStart w:id="2016" w:name="_Toc15485029"/>
      <w:bookmarkStart w:id="2017" w:name="_Toc41651067"/>
      <w:bookmarkStart w:id="2018" w:name="_Toc44618140"/>
      <w:bookmarkStart w:id="2019" w:name="_Toc60069026"/>
      <w:bookmarkStart w:id="2020" w:name="_Toc61022503"/>
      <w:r>
        <w:rPr>
          <w:rFonts w:hint="eastAsia"/>
        </w:rPr>
        <w:t>限额策略</w:t>
      </w:r>
      <w:r w:rsidRPr="000E787D">
        <w:rPr>
          <w:rFonts w:hint="eastAsia"/>
        </w:rPr>
        <w:t>配置案例</w:t>
      </w:r>
      <w:bookmarkEnd w:id="2015"/>
      <w:bookmarkEnd w:id="2016"/>
      <w:bookmarkEnd w:id="2017"/>
      <w:bookmarkEnd w:id="2018"/>
      <w:bookmarkEnd w:id="2019"/>
      <w:bookmarkEnd w:id="2020"/>
    </w:p>
    <w:p w14:paraId="6E1E652D" w14:textId="77777777" w:rsidR="009F77C4" w:rsidRPr="000E787D" w:rsidRDefault="009F77C4" w:rsidP="009F77C4">
      <w:pPr>
        <w:pStyle w:val="41"/>
      </w:pPr>
      <w:r w:rsidRPr="000E787D">
        <w:rPr>
          <w:rFonts w:hint="eastAsia"/>
        </w:rPr>
        <w:t>组网需求</w:t>
      </w:r>
    </w:p>
    <w:p w14:paraId="1F1C5E3E" w14:textId="77777777" w:rsidR="009F77C4" w:rsidRPr="00CE3273" w:rsidRDefault="009F77C4" w:rsidP="009F77C4">
      <w:pPr>
        <w:ind w:firstLine="420"/>
      </w:pPr>
      <w:r>
        <w:rPr>
          <w:rFonts w:hint="eastAsia"/>
        </w:rPr>
        <w:t>针对内</w:t>
      </w:r>
      <w:r>
        <w:t>网用户上网流量每日限额</w:t>
      </w:r>
      <w:r>
        <w:rPr>
          <w:rFonts w:hint="eastAsia"/>
        </w:rPr>
        <w:t>100</w:t>
      </w:r>
      <w:r>
        <w:t>M</w:t>
      </w:r>
      <w:r>
        <w:rPr>
          <w:rFonts w:hint="eastAsia"/>
        </w:rPr>
        <w:t>，</w:t>
      </w:r>
      <w:r>
        <w:t>未超过</w:t>
      </w:r>
      <w:r>
        <w:rPr>
          <w:rFonts w:hint="eastAsia"/>
        </w:rPr>
        <w:t>100</w:t>
      </w:r>
      <w:r>
        <w:t>M</w:t>
      </w:r>
      <w:r>
        <w:rPr>
          <w:rFonts w:hint="eastAsia"/>
        </w:rPr>
        <w:t>时</w:t>
      </w:r>
      <w:r>
        <w:t>可</w:t>
      </w:r>
      <w:r>
        <w:rPr>
          <w:rFonts w:hint="eastAsia"/>
        </w:rPr>
        <w:t>以</w:t>
      </w:r>
      <w:r>
        <w:t>自由</w:t>
      </w:r>
      <w:r>
        <w:rPr>
          <w:rFonts w:hint="eastAsia"/>
        </w:rPr>
        <w:t>使用</w:t>
      </w:r>
      <w:r>
        <w:t>网络，当日使用流量超过</w:t>
      </w:r>
      <w:r>
        <w:rPr>
          <w:rFonts w:hint="eastAsia"/>
        </w:rPr>
        <w:t>100</w:t>
      </w:r>
      <w:r>
        <w:t>M</w:t>
      </w:r>
      <w:r>
        <w:rPr>
          <w:rFonts w:hint="eastAsia"/>
        </w:rPr>
        <w:t>后</w:t>
      </w:r>
      <w:r>
        <w:t>，进行</w:t>
      </w:r>
      <w:r>
        <w:rPr>
          <w:rFonts w:hint="eastAsia"/>
        </w:rPr>
        <w:t>每</w:t>
      </w:r>
      <w:r>
        <w:rPr>
          <w:rFonts w:hint="eastAsia"/>
        </w:rPr>
        <w:t>IP</w:t>
      </w:r>
      <w:r>
        <w:t>惩罚限速</w:t>
      </w:r>
      <w:r>
        <w:rPr>
          <w:rFonts w:hint="eastAsia"/>
        </w:rPr>
        <w:t>1</w:t>
      </w:r>
      <w:r>
        <w:t>M</w:t>
      </w:r>
      <w:r w:rsidRPr="00CE3273">
        <w:rPr>
          <w:rFonts w:hint="eastAsia"/>
        </w:rPr>
        <w:t>。</w:t>
      </w:r>
    </w:p>
    <w:p w14:paraId="1E5843C5" w14:textId="77777777" w:rsidR="009F77C4" w:rsidRPr="000E787D" w:rsidRDefault="009F77C4" w:rsidP="009F77C4">
      <w:pPr>
        <w:pStyle w:val="41"/>
      </w:pPr>
      <w:r w:rsidRPr="000E787D">
        <w:rPr>
          <w:rFonts w:hint="eastAsia"/>
        </w:rPr>
        <w:t>组网图</w:t>
      </w:r>
    </w:p>
    <w:p w14:paraId="3B2CAED7" w14:textId="77777777" w:rsidR="009F77C4" w:rsidRPr="00F20EDB" w:rsidRDefault="009F77C4" w:rsidP="009F77C4">
      <w:pPr>
        <w:pStyle w:val="FigureDescription"/>
        <w:spacing w:before="156" w:after="156"/>
      </w:pPr>
      <w:r>
        <w:rPr>
          <w:rFonts w:hint="eastAsia"/>
        </w:rPr>
        <w:t>限额策略</w:t>
      </w:r>
      <w:r w:rsidRPr="00F20EDB">
        <w:rPr>
          <w:rFonts w:hint="eastAsia"/>
        </w:rPr>
        <w:t>组网图</w:t>
      </w:r>
    </w:p>
    <w:p w14:paraId="3C3C3284" w14:textId="77777777" w:rsidR="009F77C4" w:rsidRDefault="009F77C4" w:rsidP="009F77C4">
      <w:pPr>
        <w:pStyle w:val="Figure"/>
      </w:pPr>
      <w:r w:rsidRPr="00C10A1A">
        <w:t xml:space="preserve"> </w:t>
      </w:r>
      <w:r>
        <w:object w:dxaOrig="4936" w:dyaOrig="961" w14:anchorId="5E2767F7">
          <v:shape id="_x0000_i1027" type="#_x0000_t75" style="width:331.2pt;height:64.5pt" o:ole="">
            <v:imagedata r:id="rId392" o:title=""/>
          </v:shape>
          <o:OLEObject Type="Embed" ProgID="Visio.Drawing.15" ShapeID="_x0000_i1027" DrawAspect="Content" ObjectID="_1703334432" r:id="rId393"/>
        </w:object>
      </w:r>
    </w:p>
    <w:p w14:paraId="6C6AC592" w14:textId="77777777" w:rsidR="009F77C4" w:rsidRPr="00C66892" w:rsidRDefault="009F77C4" w:rsidP="009F77C4">
      <w:pPr>
        <w:ind w:firstLine="420"/>
      </w:pPr>
    </w:p>
    <w:p w14:paraId="572A6727" w14:textId="77777777" w:rsidR="009F77C4" w:rsidRPr="000E787D" w:rsidRDefault="009F77C4" w:rsidP="009F77C4">
      <w:pPr>
        <w:pStyle w:val="41"/>
      </w:pPr>
      <w:r w:rsidRPr="000E787D">
        <w:rPr>
          <w:rFonts w:hint="eastAsia"/>
        </w:rPr>
        <w:t>配置步骤</w:t>
      </w:r>
    </w:p>
    <w:p w14:paraId="10C4196A" w14:textId="77777777" w:rsidR="009F77C4" w:rsidRPr="00CE3273" w:rsidRDefault="009F77C4" w:rsidP="009F77C4">
      <w:pPr>
        <w:pStyle w:val="ItemStep"/>
        <w:spacing w:after="156"/>
      </w:pPr>
      <w:r>
        <w:rPr>
          <w:rFonts w:hint="eastAsia"/>
        </w:rPr>
        <w:t>创建</w:t>
      </w:r>
      <w:r>
        <w:t>惩罚通道，</w:t>
      </w:r>
      <w:r w:rsidRPr="00CE3273">
        <w:rPr>
          <w:rFonts w:hint="eastAsia"/>
        </w:rPr>
        <w:t>在导航栏中选择“</w:t>
      </w:r>
      <w:r>
        <w:rPr>
          <w:rFonts w:hint="eastAsia"/>
        </w:rPr>
        <w:t>策略配置</w:t>
      </w:r>
      <w:r>
        <w:rPr>
          <w:rFonts w:hint="eastAsia"/>
        </w:rPr>
        <w:t>&gt;</w:t>
      </w:r>
      <w:r>
        <w:rPr>
          <w:rFonts w:hint="eastAsia"/>
        </w:rPr>
        <w:t>流量控制策略</w:t>
      </w:r>
      <w:r w:rsidRPr="00CE3273">
        <w:t xml:space="preserve"> &gt;</w:t>
      </w:r>
      <w:r>
        <w:rPr>
          <w:rFonts w:hint="eastAsia"/>
        </w:rPr>
        <w:t>流量控制</w:t>
      </w:r>
      <w:r w:rsidRPr="00CE3273">
        <w:t xml:space="preserve"> </w:t>
      </w:r>
      <w:r w:rsidRPr="00CE3273">
        <w:rPr>
          <w:rFonts w:hint="eastAsia"/>
        </w:rPr>
        <w:t>”，单击</w:t>
      </w:r>
      <w:r w:rsidRPr="00CE3273">
        <w:t>&lt;</w:t>
      </w:r>
      <w:r w:rsidRPr="00CE3273">
        <w:rPr>
          <w:rFonts w:hint="eastAsia"/>
        </w:rPr>
        <w:t>新建</w:t>
      </w:r>
      <w:r w:rsidRPr="00CE3273">
        <w:t>&gt;</w:t>
      </w:r>
      <w:r w:rsidRPr="00CE3273">
        <w:rPr>
          <w:rFonts w:hint="eastAsia"/>
        </w:rPr>
        <w:t>按钮，</w:t>
      </w:r>
      <w:r>
        <w:rPr>
          <w:rFonts w:hint="eastAsia"/>
        </w:rPr>
        <w:t>选择</w:t>
      </w:r>
      <w:r>
        <w:rPr>
          <w:rFonts w:hint="eastAsia"/>
        </w:rPr>
        <w:t>&lt;</w:t>
      </w:r>
      <w:r>
        <w:rPr>
          <w:rFonts w:hint="eastAsia"/>
        </w:rPr>
        <w:t>惩罚</w:t>
      </w:r>
      <w:r>
        <w:t>通道</w:t>
      </w:r>
      <w:r>
        <w:t>&gt;</w:t>
      </w:r>
      <w:r w:rsidRPr="00CE3273">
        <w:rPr>
          <w:rFonts w:hint="eastAsia"/>
        </w:rPr>
        <w:t>进入</w:t>
      </w:r>
      <w:r>
        <w:rPr>
          <w:rFonts w:hint="eastAsia"/>
        </w:rPr>
        <w:t>惩罚</w:t>
      </w:r>
      <w:r>
        <w:t>通道</w:t>
      </w:r>
      <w:r w:rsidRPr="00CE3273">
        <w:rPr>
          <w:rFonts w:hint="eastAsia"/>
        </w:rPr>
        <w:t>配置页面，如</w:t>
      </w:r>
      <w:r w:rsidRPr="003B62D0">
        <w:rPr>
          <w:color w:val="0066FF"/>
          <w:u w:val="single"/>
        </w:rPr>
        <w:fldChar w:fldCharType="begin"/>
      </w:r>
      <w:r w:rsidRPr="003B62D0">
        <w:rPr>
          <w:color w:val="0066FF"/>
          <w:u w:val="single"/>
        </w:rPr>
        <w:instrText xml:space="preserve"> REF _Ref59713911 \r \h </w:instrText>
      </w:r>
      <w:r w:rsidRPr="003B62D0">
        <w:rPr>
          <w:color w:val="0066FF"/>
          <w:u w:val="single"/>
        </w:rPr>
      </w:r>
      <w:r w:rsidRPr="003B62D0">
        <w:rPr>
          <w:color w:val="0066FF"/>
          <w:u w:val="single"/>
        </w:rPr>
        <w:fldChar w:fldCharType="separate"/>
      </w:r>
      <w:r w:rsidRPr="003B62D0">
        <w:rPr>
          <w:rFonts w:hint="eastAsia"/>
          <w:color w:val="0066FF"/>
          <w:u w:val="single"/>
        </w:rPr>
        <w:t>图</w:t>
      </w:r>
      <w:r w:rsidRPr="003B62D0">
        <w:rPr>
          <w:color w:val="0066FF"/>
          <w:u w:val="single"/>
        </w:rPr>
        <w:t>12-4</w:t>
      </w:r>
      <w:r w:rsidRPr="003B62D0">
        <w:rPr>
          <w:color w:val="0066FF"/>
          <w:u w:val="single"/>
        </w:rPr>
        <w:fldChar w:fldCharType="end"/>
      </w:r>
      <w:r w:rsidRPr="00CE3273">
        <w:rPr>
          <w:rFonts w:hint="eastAsia"/>
        </w:rPr>
        <w:t>所示。</w:t>
      </w:r>
    </w:p>
    <w:p w14:paraId="4E0FAD9B" w14:textId="77777777" w:rsidR="009F77C4" w:rsidRPr="00F20EDB" w:rsidRDefault="009F77C4" w:rsidP="009F77C4">
      <w:pPr>
        <w:pStyle w:val="FigureDescription"/>
        <w:spacing w:before="156" w:after="156"/>
      </w:pPr>
      <w:bookmarkStart w:id="2021" w:name="_Ref59713911"/>
      <w:r>
        <w:rPr>
          <w:rFonts w:hint="eastAsia"/>
        </w:rPr>
        <w:lastRenderedPageBreak/>
        <w:t>惩罚</w:t>
      </w:r>
      <w:r>
        <w:t>通道配置</w:t>
      </w:r>
      <w:bookmarkEnd w:id="2021"/>
    </w:p>
    <w:p w14:paraId="4A83F2B1" w14:textId="77777777" w:rsidR="009F77C4" w:rsidRDefault="009F77C4" w:rsidP="009F77C4">
      <w:pPr>
        <w:pStyle w:val="Figure"/>
      </w:pPr>
      <w:r>
        <w:drawing>
          <wp:inline distT="0" distB="0" distL="0" distR="0" wp14:anchorId="057EFB39" wp14:editId="7378714D">
            <wp:extent cx="5219048" cy="3390476"/>
            <wp:effectExtent l="0" t="0" r="1270" b="635"/>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4"/>
                    <a:stretch>
                      <a:fillRect/>
                    </a:stretch>
                  </pic:blipFill>
                  <pic:spPr>
                    <a:xfrm>
                      <a:off x="0" y="0"/>
                      <a:ext cx="5219048" cy="3390476"/>
                    </a:xfrm>
                    <a:prstGeom prst="rect">
                      <a:avLst/>
                    </a:prstGeom>
                  </pic:spPr>
                </pic:pic>
              </a:graphicData>
            </a:graphic>
          </wp:inline>
        </w:drawing>
      </w:r>
    </w:p>
    <w:p w14:paraId="430252E8" w14:textId="77777777" w:rsidR="009F77C4" w:rsidRPr="00C66892" w:rsidRDefault="009F77C4" w:rsidP="009F77C4">
      <w:pPr>
        <w:ind w:firstLine="420"/>
      </w:pPr>
    </w:p>
    <w:p w14:paraId="4B33699E" w14:textId="77777777" w:rsidR="009F77C4" w:rsidRPr="00CE3273"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0E67BC5A" w14:textId="77777777" w:rsidR="009F77C4" w:rsidRPr="00CE3273" w:rsidRDefault="009F77C4" w:rsidP="009F77C4">
      <w:pPr>
        <w:pStyle w:val="ItemStep"/>
        <w:spacing w:after="156"/>
      </w:pPr>
      <w:r>
        <w:rPr>
          <w:rFonts w:hint="eastAsia"/>
        </w:rPr>
        <w:t>创建限额策略，</w:t>
      </w:r>
      <w:r w:rsidRPr="00CE3273">
        <w:rPr>
          <w:rFonts w:hint="eastAsia"/>
        </w:rPr>
        <w:t>在导航栏中选择“</w:t>
      </w:r>
      <w:r>
        <w:rPr>
          <w:rFonts w:hint="eastAsia"/>
        </w:rPr>
        <w:t>策略配置</w:t>
      </w:r>
      <w:r>
        <w:rPr>
          <w:rFonts w:hint="eastAsia"/>
        </w:rPr>
        <w:t>&gt;</w:t>
      </w:r>
      <w:r>
        <w:rPr>
          <w:rFonts w:hint="eastAsia"/>
        </w:rPr>
        <w:t>用户限额策略</w:t>
      </w:r>
      <w:r w:rsidRPr="00CE3273">
        <w:rPr>
          <w:rFonts w:hint="eastAsia"/>
        </w:rPr>
        <w:t>”，单击</w:t>
      </w:r>
      <w:r w:rsidRPr="00CE3273">
        <w:t>&lt;</w:t>
      </w:r>
      <w:r w:rsidRPr="00CE3273">
        <w:rPr>
          <w:rFonts w:hint="eastAsia"/>
        </w:rPr>
        <w:t>新建</w:t>
      </w:r>
      <w:r w:rsidRPr="00CE3273">
        <w:t>&gt;</w:t>
      </w:r>
      <w:r w:rsidRPr="00CE3273">
        <w:rPr>
          <w:rFonts w:hint="eastAsia"/>
        </w:rPr>
        <w:t>按钮，进入</w:t>
      </w:r>
      <w:r>
        <w:rPr>
          <w:rFonts w:hint="eastAsia"/>
        </w:rPr>
        <w:t>限额</w:t>
      </w:r>
      <w:r>
        <w:t>策略</w:t>
      </w:r>
      <w:r w:rsidRPr="00CE3273">
        <w:rPr>
          <w:rFonts w:hint="eastAsia"/>
        </w:rPr>
        <w:t>配置页面，如</w:t>
      </w:r>
      <w:r w:rsidRPr="003B62D0">
        <w:rPr>
          <w:color w:val="0066FF"/>
          <w:u w:val="single"/>
        </w:rPr>
        <w:fldChar w:fldCharType="begin"/>
      </w:r>
      <w:r w:rsidRPr="003B62D0">
        <w:rPr>
          <w:color w:val="0066FF"/>
          <w:u w:val="single"/>
        </w:rPr>
        <w:instrText xml:space="preserve"> REF _Ref59714294 \r \h </w:instrText>
      </w:r>
      <w:r>
        <w:rPr>
          <w:color w:val="0066FF"/>
          <w:u w:val="single"/>
        </w:rPr>
        <w:instrText xml:space="preserve"> \* MERGEFORMAT </w:instrText>
      </w:r>
      <w:r w:rsidRPr="003B62D0">
        <w:rPr>
          <w:color w:val="0066FF"/>
          <w:u w:val="single"/>
        </w:rPr>
      </w:r>
      <w:r w:rsidRPr="003B62D0">
        <w:rPr>
          <w:color w:val="0066FF"/>
          <w:u w:val="single"/>
        </w:rPr>
        <w:fldChar w:fldCharType="separate"/>
      </w:r>
      <w:r w:rsidRPr="003B62D0">
        <w:rPr>
          <w:rFonts w:hint="eastAsia"/>
          <w:color w:val="0066FF"/>
          <w:u w:val="single"/>
        </w:rPr>
        <w:t>图</w:t>
      </w:r>
      <w:r w:rsidRPr="003B62D0">
        <w:rPr>
          <w:color w:val="0066FF"/>
          <w:u w:val="single"/>
        </w:rPr>
        <w:t>12-5</w:t>
      </w:r>
      <w:r w:rsidRPr="003B62D0">
        <w:rPr>
          <w:color w:val="0066FF"/>
          <w:u w:val="single"/>
        </w:rPr>
        <w:fldChar w:fldCharType="end"/>
      </w:r>
      <w:r w:rsidRPr="00CE3273">
        <w:rPr>
          <w:rFonts w:hint="eastAsia"/>
        </w:rPr>
        <w:t>所示。</w:t>
      </w:r>
    </w:p>
    <w:p w14:paraId="3CB17607" w14:textId="77777777" w:rsidR="009F77C4" w:rsidRPr="00F20EDB" w:rsidRDefault="009F77C4" w:rsidP="009F77C4">
      <w:pPr>
        <w:pStyle w:val="FigureDescription"/>
        <w:spacing w:before="156" w:after="156"/>
      </w:pPr>
      <w:bookmarkStart w:id="2022" w:name="_Ref59714294"/>
      <w:r>
        <w:rPr>
          <w:rFonts w:hint="eastAsia"/>
        </w:rPr>
        <w:lastRenderedPageBreak/>
        <w:t>限额策略配置</w:t>
      </w:r>
      <w:bookmarkEnd w:id="2022"/>
    </w:p>
    <w:p w14:paraId="7F09C042" w14:textId="77777777" w:rsidR="009F77C4" w:rsidRDefault="009F77C4" w:rsidP="009F77C4">
      <w:pPr>
        <w:pStyle w:val="Figure"/>
      </w:pPr>
      <w:r>
        <w:drawing>
          <wp:inline distT="0" distB="0" distL="0" distR="0" wp14:anchorId="6E9F8EA1" wp14:editId="7A2FB9D6">
            <wp:extent cx="5449724" cy="3486150"/>
            <wp:effectExtent l="0" t="0" r="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5"/>
                    <a:stretch>
                      <a:fillRect/>
                    </a:stretch>
                  </pic:blipFill>
                  <pic:spPr>
                    <a:xfrm>
                      <a:off x="0" y="0"/>
                      <a:ext cx="5454452" cy="3489175"/>
                    </a:xfrm>
                    <a:prstGeom prst="rect">
                      <a:avLst/>
                    </a:prstGeom>
                  </pic:spPr>
                </pic:pic>
              </a:graphicData>
            </a:graphic>
          </wp:inline>
        </w:drawing>
      </w:r>
      <w:r w:rsidRPr="00371474">
        <w:t xml:space="preserve"> </w:t>
      </w:r>
      <w:r>
        <w:drawing>
          <wp:inline distT="0" distB="0" distL="0" distR="0" wp14:anchorId="13F9309E" wp14:editId="59CAEA33">
            <wp:extent cx="5428199" cy="2419350"/>
            <wp:effectExtent l="0" t="0" r="127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6"/>
                    <a:srcRect b="18711"/>
                    <a:stretch/>
                  </pic:blipFill>
                  <pic:spPr bwMode="auto">
                    <a:xfrm>
                      <a:off x="0" y="0"/>
                      <a:ext cx="5452762" cy="2430298"/>
                    </a:xfrm>
                    <a:prstGeom prst="rect">
                      <a:avLst/>
                    </a:prstGeom>
                    <a:ln>
                      <a:noFill/>
                    </a:ln>
                    <a:extLst>
                      <a:ext uri="{53640926-AAD7-44D8-BBD7-CCE9431645EC}">
                        <a14:shadowObscured xmlns:a14="http://schemas.microsoft.com/office/drawing/2010/main"/>
                      </a:ext>
                    </a:extLst>
                  </pic:spPr>
                </pic:pic>
              </a:graphicData>
            </a:graphic>
          </wp:inline>
        </w:drawing>
      </w:r>
    </w:p>
    <w:p w14:paraId="34219C63" w14:textId="77777777" w:rsidR="009F77C4" w:rsidRPr="00535679" w:rsidRDefault="009F77C4" w:rsidP="009F77C4">
      <w:pPr>
        <w:ind w:firstLine="420"/>
      </w:pPr>
    </w:p>
    <w:p w14:paraId="087957E9" w14:textId="77777777" w:rsidR="009F77C4" w:rsidRDefault="009F77C4" w:rsidP="009F77C4">
      <w:pPr>
        <w:ind w:firstLine="420"/>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322E463C" w14:textId="77777777" w:rsidR="009F77C4" w:rsidRPr="000E787D" w:rsidRDefault="009F77C4" w:rsidP="009F77C4">
      <w:pPr>
        <w:pStyle w:val="41"/>
      </w:pPr>
      <w:r w:rsidRPr="000E787D">
        <w:rPr>
          <w:rFonts w:hint="eastAsia"/>
        </w:rPr>
        <w:t>验证配置</w:t>
      </w:r>
    </w:p>
    <w:p w14:paraId="3449354D" w14:textId="77777777" w:rsidR="009F77C4" w:rsidRDefault="009F77C4" w:rsidP="009F77C4">
      <w:pPr>
        <w:ind w:firstLine="420"/>
      </w:pPr>
      <w:r w:rsidRPr="00CE3273">
        <w:rPr>
          <w:rFonts w:hint="eastAsia"/>
        </w:rPr>
        <w:t>配置完成后，</w:t>
      </w:r>
      <w:r>
        <w:rPr>
          <w:rFonts w:hint="eastAsia"/>
        </w:rPr>
        <w:t>同</w:t>
      </w:r>
      <w:r>
        <w:t>时</w:t>
      </w:r>
      <w:r>
        <w:rPr>
          <w:rFonts w:hint="eastAsia"/>
        </w:rPr>
        <w:t>模拟</w:t>
      </w:r>
      <w:r>
        <w:rPr>
          <w:rFonts w:hint="eastAsia"/>
        </w:rPr>
        <w:t>2</w:t>
      </w:r>
      <w:r>
        <w:rPr>
          <w:rFonts w:hint="eastAsia"/>
        </w:rPr>
        <w:t>个</w:t>
      </w:r>
      <w:r>
        <w:t>用户上网，</w:t>
      </w:r>
      <w:r>
        <w:rPr>
          <w:rFonts w:hint="eastAsia"/>
        </w:rPr>
        <w:t>在流量监控页面查看</w:t>
      </w:r>
      <w:r w:rsidRPr="00CE3273">
        <w:rPr>
          <w:rFonts w:hint="eastAsia"/>
        </w:rPr>
        <w:t>，</w:t>
      </w:r>
      <w:r>
        <w:t>用户总流量为</w:t>
      </w:r>
      <w:r>
        <w:rPr>
          <w:rFonts w:hint="eastAsia"/>
        </w:rPr>
        <w:t>2</w:t>
      </w:r>
      <w:r>
        <w:t>M</w:t>
      </w:r>
      <w:r w:rsidRPr="00CE3273">
        <w:rPr>
          <w:rFonts w:hint="eastAsia"/>
        </w:rPr>
        <w:t>。</w:t>
      </w:r>
      <w:r>
        <w:rPr>
          <w:rFonts w:hint="eastAsia"/>
        </w:rPr>
        <w:t>在</w:t>
      </w:r>
      <w:r>
        <w:t>限额用户统计页面显示用户为限速状态。</w:t>
      </w:r>
      <w:r w:rsidRPr="00CE3273">
        <w:rPr>
          <w:rFonts w:hint="eastAsia"/>
        </w:rPr>
        <w:t>如</w:t>
      </w:r>
      <w:r>
        <w:fldChar w:fldCharType="begin"/>
      </w:r>
      <w:r>
        <w:instrText xml:space="preserve"> </w:instrText>
      </w:r>
      <w:r>
        <w:rPr>
          <w:rFonts w:hint="eastAsia"/>
        </w:rPr>
        <w:instrText>REF _Ref4510976 \r \h</w:instrText>
      </w:r>
      <w:r>
        <w:instrText xml:space="preserve"> </w:instrText>
      </w:r>
      <w:r>
        <w:fldChar w:fldCharType="separate"/>
      </w:r>
      <w:r>
        <w:rPr>
          <w:rFonts w:hint="eastAsia"/>
        </w:rPr>
        <w:t>图</w:t>
      </w:r>
      <w:r>
        <w:rPr>
          <w:rFonts w:hint="eastAsia"/>
        </w:rPr>
        <w:t>12-6</w:t>
      </w:r>
      <w:r>
        <w:fldChar w:fldCharType="end"/>
      </w:r>
      <w:r>
        <w:rPr>
          <w:rFonts w:hint="eastAsia"/>
          <w:color w:val="0000FF"/>
          <w:u w:val="single"/>
        </w:rPr>
        <w:t>、</w:t>
      </w:r>
      <w:r>
        <w:rPr>
          <w:color w:val="0000FF"/>
          <w:u w:val="single"/>
        </w:rPr>
        <w:fldChar w:fldCharType="begin"/>
      </w:r>
      <w:r>
        <w:rPr>
          <w:color w:val="0000FF"/>
          <w:u w:val="single"/>
        </w:rPr>
        <w:instrText xml:space="preserve"> </w:instrText>
      </w:r>
      <w:r>
        <w:rPr>
          <w:rFonts w:hint="eastAsia"/>
          <w:color w:val="0000FF"/>
          <w:u w:val="single"/>
        </w:rPr>
        <w:instrText>REF _Ref4510980 \r \h</w:instrText>
      </w:r>
      <w:r>
        <w:rPr>
          <w:color w:val="0000FF"/>
          <w:u w:val="single"/>
        </w:rPr>
        <w:instrText xml:space="preserve">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12-7</w:t>
      </w:r>
      <w:r>
        <w:rPr>
          <w:color w:val="0000FF"/>
          <w:u w:val="single"/>
        </w:rPr>
        <w:fldChar w:fldCharType="end"/>
      </w:r>
      <w:r w:rsidRPr="00CE3273">
        <w:rPr>
          <w:rFonts w:hint="eastAsia"/>
        </w:rPr>
        <w:t>所示</w:t>
      </w:r>
      <w:r>
        <w:rPr>
          <w:rFonts w:hint="eastAsia"/>
        </w:rPr>
        <w:t>。</w:t>
      </w:r>
    </w:p>
    <w:p w14:paraId="778EAC14" w14:textId="77777777" w:rsidR="009F77C4" w:rsidRDefault="009F77C4" w:rsidP="009F77C4">
      <w:pPr>
        <w:pStyle w:val="FigureDescription"/>
        <w:spacing w:before="156" w:after="156"/>
      </w:pPr>
      <w:bookmarkStart w:id="2023" w:name="_Ref4510976"/>
      <w:r>
        <w:rPr>
          <w:rFonts w:hint="eastAsia"/>
        </w:rPr>
        <w:lastRenderedPageBreak/>
        <w:t>流量</w:t>
      </w:r>
      <w:r>
        <w:t>监控</w:t>
      </w:r>
      <w:bookmarkEnd w:id="2023"/>
    </w:p>
    <w:p w14:paraId="376C64B1" w14:textId="77777777" w:rsidR="009F77C4" w:rsidRDefault="009F77C4" w:rsidP="009F77C4">
      <w:pPr>
        <w:ind w:firstLine="420"/>
      </w:pPr>
      <w:r>
        <w:rPr>
          <w:noProof/>
        </w:rPr>
        <w:drawing>
          <wp:inline distT="0" distB="0" distL="0" distR="0" wp14:anchorId="58878755" wp14:editId="625FBBCB">
            <wp:extent cx="5686425" cy="835944"/>
            <wp:effectExtent l="0" t="0" r="0" b="254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7"/>
                    <a:stretch>
                      <a:fillRect/>
                    </a:stretch>
                  </pic:blipFill>
                  <pic:spPr>
                    <a:xfrm>
                      <a:off x="0" y="0"/>
                      <a:ext cx="5718747" cy="840696"/>
                    </a:xfrm>
                    <a:prstGeom prst="rect">
                      <a:avLst/>
                    </a:prstGeom>
                  </pic:spPr>
                </pic:pic>
              </a:graphicData>
            </a:graphic>
          </wp:inline>
        </w:drawing>
      </w:r>
    </w:p>
    <w:p w14:paraId="545FA3A8" w14:textId="77777777" w:rsidR="009F77C4" w:rsidRPr="0083496F" w:rsidRDefault="009F77C4" w:rsidP="009F77C4">
      <w:pPr>
        <w:ind w:firstLine="420"/>
      </w:pPr>
    </w:p>
    <w:p w14:paraId="74163733" w14:textId="77777777" w:rsidR="009F77C4" w:rsidRDefault="009F77C4" w:rsidP="009F77C4">
      <w:pPr>
        <w:pStyle w:val="FigureDescription"/>
        <w:spacing w:before="156" w:after="156"/>
      </w:pPr>
      <w:bookmarkStart w:id="2024" w:name="_Ref4510980"/>
      <w:r>
        <w:rPr>
          <w:rFonts w:hint="eastAsia"/>
        </w:rPr>
        <w:t>限额</w:t>
      </w:r>
      <w:r>
        <w:t>用户统计</w:t>
      </w:r>
      <w:bookmarkEnd w:id="2024"/>
    </w:p>
    <w:p w14:paraId="13509132" w14:textId="77777777" w:rsidR="009F77C4" w:rsidRPr="00371474" w:rsidRDefault="009F77C4" w:rsidP="009F77C4">
      <w:pPr>
        <w:ind w:firstLine="420"/>
      </w:pPr>
      <w:r>
        <w:rPr>
          <w:noProof/>
        </w:rPr>
        <w:drawing>
          <wp:inline distT="0" distB="0" distL="0" distR="0" wp14:anchorId="0DB43483" wp14:editId="554F504B">
            <wp:extent cx="5686425" cy="935054"/>
            <wp:effectExtent l="0" t="0" r="0" b="0"/>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8"/>
                    <a:stretch>
                      <a:fillRect/>
                    </a:stretch>
                  </pic:blipFill>
                  <pic:spPr>
                    <a:xfrm>
                      <a:off x="0" y="0"/>
                      <a:ext cx="5713424" cy="939494"/>
                    </a:xfrm>
                    <a:prstGeom prst="rect">
                      <a:avLst/>
                    </a:prstGeom>
                  </pic:spPr>
                </pic:pic>
              </a:graphicData>
            </a:graphic>
          </wp:inline>
        </w:drawing>
      </w:r>
    </w:p>
    <w:p w14:paraId="14DEF3C6" w14:textId="77777777" w:rsidR="009F77C4" w:rsidRDefault="009F77C4" w:rsidP="009F77C4">
      <w:pPr>
        <w:widowControl/>
        <w:ind w:firstLine="420"/>
        <w:jc w:val="left"/>
      </w:pPr>
      <w:r>
        <w:br w:type="page"/>
      </w:r>
    </w:p>
    <w:p w14:paraId="483AA6C8" w14:textId="77777777" w:rsidR="009F77C4" w:rsidRPr="00B31E16" w:rsidRDefault="009F77C4" w:rsidP="009F77C4">
      <w:pPr>
        <w:pStyle w:val="10"/>
      </w:pPr>
      <w:bookmarkStart w:id="2025" w:name="_Toc494295571"/>
      <w:bookmarkStart w:id="2026" w:name="_Toc11687390"/>
      <w:bookmarkStart w:id="2027" w:name="_Toc15485030"/>
      <w:bookmarkStart w:id="2028" w:name="_Toc41651068"/>
      <w:bookmarkStart w:id="2029" w:name="_Toc44618141"/>
      <w:bookmarkStart w:id="2030" w:name="_Toc60069027"/>
      <w:bookmarkStart w:id="2031" w:name="_Toc61022504"/>
      <w:r>
        <w:rPr>
          <w:rFonts w:hint="eastAsia"/>
        </w:rPr>
        <w:lastRenderedPageBreak/>
        <w:t>SSL</w:t>
      </w:r>
      <w:r w:rsidRPr="00B31E16">
        <w:rPr>
          <w:rFonts w:hint="eastAsia"/>
        </w:rPr>
        <w:t>解密策略</w:t>
      </w:r>
      <w:bookmarkEnd w:id="2025"/>
      <w:bookmarkEnd w:id="2026"/>
      <w:bookmarkEnd w:id="2027"/>
      <w:bookmarkEnd w:id="2028"/>
      <w:bookmarkEnd w:id="2029"/>
      <w:bookmarkEnd w:id="2030"/>
      <w:bookmarkEnd w:id="2031"/>
    </w:p>
    <w:p w14:paraId="0D1D14CF" w14:textId="77777777" w:rsidR="009F77C4" w:rsidRDefault="009F77C4" w:rsidP="009F77C4">
      <w:pPr>
        <w:pStyle w:val="21"/>
      </w:pPr>
      <w:bookmarkStart w:id="2032" w:name="_Toc494295572"/>
      <w:bookmarkStart w:id="2033" w:name="_Toc11687391"/>
      <w:bookmarkStart w:id="2034" w:name="_Toc15485031"/>
      <w:bookmarkStart w:id="2035" w:name="_Toc41651069"/>
      <w:bookmarkStart w:id="2036" w:name="_Toc44618142"/>
      <w:bookmarkStart w:id="2037" w:name="_Toc60069028"/>
      <w:bookmarkStart w:id="2038" w:name="_Toc61022505"/>
      <w:r>
        <w:rPr>
          <w:rFonts w:hint="eastAsia"/>
        </w:rPr>
        <w:t>概述</w:t>
      </w:r>
      <w:bookmarkEnd w:id="2032"/>
      <w:bookmarkEnd w:id="2033"/>
      <w:bookmarkEnd w:id="2034"/>
      <w:bookmarkEnd w:id="2035"/>
      <w:bookmarkEnd w:id="2036"/>
      <w:bookmarkEnd w:id="2037"/>
      <w:bookmarkEnd w:id="2038"/>
    </w:p>
    <w:p w14:paraId="2FB40DFC" w14:textId="77777777" w:rsidR="009F77C4" w:rsidRPr="00146313" w:rsidRDefault="009F77C4" w:rsidP="009F77C4">
      <w:pPr>
        <w:ind w:firstLine="420"/>
      </w:pPr>
      <w:r w:rsidRPr="00146313">
        <w:rPr>
          <w:rFonts w:hint="eastAsia"/>
        </w:rPr>
        <w:t>随着市场网络安全的发展，越来越多的客户将原有的</w:t>
      </w:r>
      <w:r w:rsidRPr="00146313">
        <w:rPr>
          <w:rFonts w:hint="eastAsia"/>
        </w:rPr>
        <w:t>http</w:t>
      </w:r>
      <w:r w:rsidRPr="00146313">
        <w:rPr>
          <w:rFonts w:hint="eastAsia"/>
        </w:rPr>
        <w:t>业务逐步的迁移到</w:t>
      </w:r>
      <w:r w:rsidRPr="00146313">
        <w:rPr>
          <w:rFonts w:hint="eastAsia"/>
        </w:rPr>
        <w:t>https</w:t>
      </w:r>
      <w:r w:rsidRPr="00146313">
        <w:rPr>
          <w:rFonts w:hint="eastAsia"/>
        </w:rPr>
        <w:t>上，这样很大程度上保证了客户访问网络的安全，数据不会轻易的被第三方窥视。这样网络管理员很大程度上，很难得到内网用户访问外网的相关数据。对企业，集团内网有很大的风险。基于此客户对行为管理产品的厂商提出要求，需要设备能够解密客户</w:t>
      </w:r>
      <w:r w:rsidRPr="00146313">
        <w:rPr>
          <w:rFonts w:hint="eastAsia"/>
        </w:rPr>
        <w:t>https</w:t>
      </w:r>
      <w:r w:rsidRPr="00146313">
        <w:rPr>
          <w:rFonts w:hint="eastAsia"/>
        </w:rPr>
        <w:t>的流量，从而完成对原有</w:t>
      </w:r>
      <w:r w:rsidRPr="00146313">
        <w:rPr>
          <w:rFonts w:hint="eastAsia"/>
        </w:rPr>
        <w:t>https</w:t>
      </w:r>
      <w:r w:rsidRPr="00146313">
        <w:rPr>
          <w:rFonts w:hint="eastAsia"/>
        </w:rPr>
        <w:t>流量的审计功能。</w:t>
      </w:r>
    </w:p>
    <w:p w14:paraId="29894CA6" w14:textId="77777777" w:rsidR="009F77C4" w:rsidRDefault="009F77C4" w:rsidP="009F77C4">
      <w:pPr>
        <w:ind w:firstLine="420"/>
      </w:pPr>
      <w:r>
        <w:rPr>
          <w:rFonts w:hint="eastAsia"/>
        </w:rPr>
        <w:t>解密策略对设备的入接口、源</w:t>
      </w:r>
      <w:r>
        <w:rPr>
          <w:rFonts w:hint="eastAsia"/>
        </w:rPr>
        <w:t>IP</w:t>
      </w:r>
      <w:r>
        <w:rPr>
          <w:rFonts w:hint="eastAsia"/>
        </w:rPr>
        <w:t>、目的</w:t>
      </w:r>
      <w:r>
        <w:rPr>
          <w:rFonts w:hint="eastAsia"/>
        </w:rPr>
        <w:t>IP</w:t>
      </w:r>
      <w:r>
        <w:rPr>
          <w:rFonts w:hint="eastAsia"/>
        </w:rPr>
        <w:t>、</w:t>
      </w:r>
      <w:r>
        <w:rPr>
          <w:rFonts w:hint="eastAsia"/>
        </w:rPr>
        <w:t>https</w:t>
      </w:r>
      <w:r>
        <w:rPr>
          <w:rFonts w:hint="eastAsia"/>
        </w:rPr>
        <w:t>对象进行访问控制，主要是对使用</w:t>
      </w:r>
      <w:r>
        <w:rPr>
          <w:rFonts w:hint="eastAsia"/>
        </w:rPr>
        <w:t>SSL</w:t>
      </w:r>
      <w:r>
        <w:rPr>
          <w:rFonts w:hint="eastAsia"/>
        </w:rPr>
        <w:t>协议传输的流量做审计，支持</w:t>
      </w:r>
      <w:r>
        <w:rPr>
          <w:rFonts w:hint="eastAsia"/>
        </w:rPr>
        <w:t>HTTPS</w:t>
      </w:r>
      <w:r>
        <w:rPr>
          <w:rFonts w:hint="eastAsia"/>
        </w:rPr>
        <w:t>、邮箱类审计功能，并产生审计日志。</w:t>
      </w:r>
    </w:p>
    <w:p w14:paraId="134E3674" w14:textId="77777777" w:rsidR="009F77C4" w:rsidRDefault="009F77C4" w:rsidP="009F77C4">
      <w:pPr>
        <w:pStyle w:val="21"/>
      </w:pPr>
      <w:bookmarkStart w:id="2039" w:name="_Toc494295573"/>
      <w:bookmarkStart w:id="2040" w:name="_Toc11687392"/>
      <w:bookmarkStart w:id="2041" w:name="_Toc15485032"/>
      <w:bookmarkStart w:id="2042" w:name="_Toc41651070"/>
      <w:bookmarkStart w:id="2043" w:name="_Toc44618143"/>
      <w:bookmarkStart w:id="2044" w:name="_Toc60069029"/>
      <w:bookmarkStart w:id="2045" w:name="_Toc61022506"/>
      <w:r>
        <w:rPr>
          <w:rFonts w:hint="eastAsia"/>
        </w:rPr>
        <w:t>原理描述</w:t>
      </w:r>
      <w:bookmarkEnd w:id="2039"/>
      <w:bookmarkEnd w:id="2040"/>
      <w:bookmarkEnd w:id="2041"/>
      <w:bookmarkEnd w:id="2042"/>
      <w:bookmarkEnd w:id="2043"/>
      <w:bookmarkEnd w:id="2044"/>
      <w:bookmarkEnd w:id="2045"/>
    </w:p>
    <w:p w14:paraId="3A8BB1D2" w14:textId="77777777" w:rsidR="009F77C4" w:rsidRPr="00FE28C0" w:rsidRDefault="009F77C4" w:rsidP="009F77C4">
      <w:pPr>
        <w:ind w:firstLine="420"/>
      </w:pPr>
      <w:r w:rsidRPr="00FE28C0">
        <w:t>解析</w:t>
      </w:r>
      <w:r w:rsidRPr="00FE28C0">
        <w:t>DNS</w:t>
      </w:r>
      <w:r w:rsidRPr="00FE28C0">
        <w:t>报文，设备获取</w:t>
      </w:r>
      <w:r w:rsidRPr="00FE28C0">
        <w:t>DNS</w:t>
      </w:r>
      <w:r w:rsidRPr="00FE28C0">
        <w:t>回应报文，匹配解密策略的源地址组，解析出域名对应的</w:t>
      </w:r>
      <w:r w:rsidRPr="00FE28C0">
        <w:t>IP</w:t>
      </w:r>
      <w:r w:rsidRPr="00FE28C0">
        <w:t>，往当前策略上添加</w:t>
      </w:r>
      <w:r w:rsidRPr="00FE28C0">
        <w:t>IP</w:t>
      </w:r>
      <w:r w:rsidRPr="00FE28C0">
        <w:t>域名信息。</w:t>
      </w:r>
    </w:p>
    <w:p w14:paraId="1C31892D" w14:textId="77777777" w:rsidR="009F77C4" w:rsidRPr="00FE28C0" w:rsidRDefault="009F77C4" w:rsidP="009F77C4">
      <w:pPr>
        <w:ind w:firstLine="420"/>
      </w:pPr>
      <w:r w:rsidRPr="00FE28C0">
        <w:t>转发报文流经设备，判断</w:t>
      </w:r>
      <w:r w:rsidRPr="00FE28C0">
        <w:t>TCP 443</w:t>
      </w:r>
      <w:r w:rsidRPr="00FE28C0">
        <w:t>、</w:t>
      </w:r>
      <w:r w:rsidRPr="00FE28C0">
        <w:t>995</w:t>
      </w:r>
      <w:r w:rsidRPr="00FE28C0">
        <w:t>、</w:t>
      </w:r>
      <w:r w:rsidRPr="00FE28C0">
        <w:t>993</w:t>
      </w:r>
      <w:r w:rsidRPr="00FE28C0">
        <w:t>、</w:t>
      </w:r>
      <w:r w:rsidRPr="00FE28C0">
        <w:t>465</w:t>
      </w:r>
      <w:r w:rsidRPr="00FE28C0">
        <w:t>端口进入解密策略匹配流程。依次匹配入接口、源地址对象、目的地址对象、若为</w:t>
      </w:r>
      <w:r w:rsidRPr="00FE28C0">
        <w:t>443</w:t>
      </w:r>
      <w:r w:rsidRPr="00FE28C0">
        <w:t>端口判断目的</w:t>
      </w:r>
      <w:r w:rsidRPr="00FE28C0">
        <w:t>IP</w:t>
      </w:r>
      <w:r w:rsidRPr="00FE28C0">
        <w:t>是否存在于</w:t>
      </w:r>
      <w:r w:rsidRPr="00FE28C0">
        <w:t>DNS</w:t>
      </w:r>
      <w:r w:rsidRPr="00FE28C0">
        <w:t>解析的</w:t>
      </w:r>
      <w:r w:rsidRPr="00FE28C0">
        <w:t>IP</w:t>
      </w:r>
      <w:r w:rsidRPr="00FE28C0">
        <w:t>中，若均匹配上，则上送到本机代理进程。</w:t>
      </w:r>
    </w:p>
    <w:p w14:paraId="33684C8E" w14:textId="77777777" w:rsidR="009F77C4" w:rsidRPr="00FE28C0" w:rsidRDefault="009F77C4" w:rsidP="009F77C4">
      <w:pPr>
        <w:ind w:firstLine="420"/>
      </w:pPr>
      <w:r w:rsidRPr="00FE28C0">
        <w:t>代理进程建立双向</w:t>
      </w:r>
      <w:r w:rsidRPr="00FE28C0">
        <w:t>SSL</w:t>
      </w:r>
      <w:r w:rsidRPr="00FE28C0">
        <w:t>连接，并对数据进行加解密，解密后的数据封装后送入审计流程。</w:t>
      </w:r>
    </w:p>
    <w:p w14:paraId="434DA8D2" w14:textId="77777777" w:rsidR="009F77C4" w:rsidRPr="00667FC8" w:rsidRDefault="009F77C4" w:rsidP="009F77C4">
      <w:pPr>
        <w:ind w:firstLine="420"/>
      </w:pPr>
      <w:r w:rsidRPr="00667FC8">
        <w:t>https</w:t>
      </w:r>
      <w:r w:rsidRPr="00667FC8">
        <w:t>站点解密：</w:t>
      </w:r>
    </w:p>
    <w:p w14:paraId="155253D6" w14:textId="77777777" w:rsidR="009F77C4" w:rsidRPr="00667FC8" w:rsidRDefault="009F77C4" w:rsidP="009F77C4">
      <w:pPr>
        <w:ind w:firstLine="420"/>
      </w:pPr>
      <w:r w:rsidRPr="00667FC8">
        <w:t>系统内置的站点支持</w:t>
      </w:r>
      <w:r w:rsidRPr="00667FC8">
        <w:t>https</w:t>
      </w:r>
      <w:r w:rsidRPr="00667FC8">
        <w:t>解密功能，目前系统提供</w:t>
      </w:r>
      <w:r w:rsidRPr="00667FC8">
        <w:t>128</w:t>
      </w:r>
      <w:r w:rsidRPr="00667FC8">
        <w:t>个常见的站点域名，并且客户可以根据自己的需要自定义</w:t>
      </w:r>
      <w:r w:rsidRPr="00667FC8">
        <w:t>10</w:t>
      </w:r>
      <w:r w:rsidRPr="00667FC8">
        <w:t>个域名。使用设备自带的证书签发功能，或支持导入第三方证书，并被解密策略引用生效。用户证书一旦被解密策略引用，在证书过期之前，策略中包含的其他域名即可顺利的完成浏览。</w:t>
      </w:r>
    </w:p>
    <w:p w14:paraId="12670087" w14:textId="77777777" w:rsidR="009F77C4" w:rsidRPr="00FE28C0" w:rsidRDefault="009F77C4" w:rsidP="009F77C4">
      <w:pPr>
        <w:ind w:firstLine="420"/>
      </w:pPr>
      <w:r w:rsidRPr="00FE28C0">
        <w:t>解密功能提供特定站点排除功能以及源地址排除的功能，针对排除的地址和站点不做</w:t>
      </w:r>
      <w:r w:rsidRPr="00FE28C0">
        <w:t>https</w:t>
      </w:r>
      <w:r w:rsidRPr="00FE28C0">
        <w:t>的解密，两者之间是或的关系，只要一个满足即排除不做解密，源地址排除功能使用地址对象配置。</w:t>
      </w:r>
    </w:p>
    <w:p w14:paraId="148BEEF9" w14:textId="77777777" w:rsidR="009F77C4" w:rsidRDefault="009F77C4" w:rsidP="009F77C4">
      <w:pPr>
        <w:ind w:firstLine="420"/>
      </w:pPr>
      <w:r w:rsidRPr="00667FC8">
        <w:t>系统自带的站点格式举例：</w:t>
      </w:r>
    </w:p>
    <w:p w14:paraId="575B7536" w14:textId="77777777" w:rsidR="009F77C4" w:rsidRPr="00346C51" w:rsidRDefault="009F77C4" w:rsidP="00B03962">
      <w:pPr>
        <w:pStyle w:val="ItemList"/>
        <w:numPr>
          <w:ilvl w:val="0"/>
          <w:numId w:val="28"/>
        </w:numPr>
      </w:pPr>
      <w:r w:rsidRPr="00346C51">
        <w:rPr>
          <w:rFonts w:hint="eastAsia"/>
        </w:rPr>
        <w:t>www.baidu.com</w:t>
      </w:r>
    </w:p>
    <w:p w14:paraId="6AAC7FA4" w14:textId="77777777" w:rsidR="009F77C4" w:rsidRPr="00346C51" w:rsidRDefault="009F77C4" w:rsidP="00B03962">
      <w:pPr>
        <w:pStyle w:val="ItemList"/>
        <w:numPr>
          <w:ilvl w:val="0"/>
          <w:numId w:val="28"/>
        </w:numPr>
      </w:pPr>
      <w:r w:rsidRPr="00346C51">
        <w:rPr>
          <w:rFonts w:hint="eastAsia"/>
        </w:rPr>
        <w:t>www.taobao.com</w:t>
      </w:r>
    </w:p>
    <w:p w14:paraId="76A9AD69" w14:textId="77777777" w:rsidR="009F77C4" w:rsidRPr="00346C51" w:rsidRDefault="009F77C4" w:rsidP="00B03962">
      <w:pPr>
        <w:pStyle w:val="ItemList"/>
        <w:numPr>
          <w:ilvl w:val="0"/>
          <w:numId w:val="28"/>
        </w:numPr>
      </w:pPr>
      <w:r w:rsidRPr="00346C51">
        <w:rPr>
          <w:rFonts w:hint="eastAsia"/>
        </w:rPr>
        <w:t>www.jd.com</w:t>
      </w:r>
    </w:p>
    <w:p w14:paraId="666E987E" w14:textId="77777777" w:rsidR="009F77C4" w:rsidRPr="00346C51" w:rsidRDefault="009F77C4" w:rsidP="00B03962">
      <w:pPr>
        <w:pStyle w:val="ItemList"/>
        <w:numPr>
          <w:ilvl w:val="0"/>
          <w:numId w:val="28"/>
        </w:numPr>
      </w:pPr>
      <w:r w:rsidRPr="00346C51">
        <w:t>www.sogou.com</w:t>
      </w:r>
    </w:p>
    <w:p w14:paraId="3BDD03A6" w14:textId="77777777" w:rsidR="009F77C4" w:rsidRPr="00346C51" w:rsidRDefault="009F77C4" w:rsidP="00B03962">
      <w:pPr>
        <w:pStyle w:val="ItemList"/>
        <w:numPr>
          <w:ilvl w:val="0"/>
          <w:numId w:val="28"/>
        </w:numPr>
      </w:pPr>
      <w:r w:rsidRPr="00346C51">
        <w:rPr>
          <w:rFonts w:hint="eastAsia"/>
        </w:rPr>
        <w:t>www.so.com</w:t>
      </w:r>
    </w:p>
    <w:p w14:paraId="28E1C408" w14:textId="77777777" w:rsidR="009F77C4" w:rsidRPr="00346C51" w:rsidRDefault="009F77C4" w:rsidP="00B03962">
      <w:pPr>
        <w:pStyle w:val="ItemList"/>
        <w:numPr>
          <w:ilvl w:val="0"/>
          <w:numId w:val="28"/>
        </w:numPr>
      </w:pPr>
      <w:r w:rsidRPr="00346C51">
        <w:rPr>
          <w:rFonts w:hint="eastAsia"/>
        </w:rPr>
        <w:lastRenderedPageBreak/>
        <w:t>www.taobao.com</w:t>
      </w:r>
    </w:p>
    <w:p w14:paraId="782A40BE" w14:textId="77777777" w:rsidR="009F77C4" w:rsidRPr="00346C51" w:rsidRDefault="009F77C4" w:rsidP="00B03962">
      <w:pPr>
        <w:pStyle w:val="ItemList"/>
        <w:numPr>
          <w:ilvl w:val="0"/>
          <w:numId w:val="28"/>
        </w:numPr>
      </w:pPr>
      <w:r w:rsidRPr="00346C51">
        <w:t>www.amazon.cn</w:t>
      </w:r>
    </w:p>
    <w:p w14:paraId="0802B110" w14:textId="77777777" w:rsidR="009F77C4" w:rsidRDefault="009F77C4" w:rsidP="009F77C4">
      <w:pPr>
        <w:ind w:firstLine="420"/>
      </w:pPr>
      <w:r>
        <w:rPr>
          <w:rFonts w:hint="eastAsia"/>
        </w:rPr>
        <w:t>邮箱解密：</w:t>
      </w:r>
    </w:p>
    <w:p w14:paraId="6A4F65FC" w14:textId="77777777" w:rsidR="009F77C4" w:rsidRPr="00350A4D" w:rsidRDefault="009F77C4" w:rsidP="009F77C4">
      <w:pPr>
        <w:ind w:firstLine="420"/>
      </w:pPr>
      <w:r w:rsidRPr="00346C51">
        <w:rPr>
          <w:rFonts w:hint="eastAsia"/>
        </w:rPr>
        <w:t>该功能目前只针对如下常见邮箱提供解密：</w:t>
      </w:r>
      <w:r w:rsidRPr="00346C51">
        <w:rPr>
          <w:rFonts w:hint="eastAsia"/>
        </w:rPr>
        <w:t>QQ</w:t>
      </w:r>
      <w:r w:rsidRPr="00346C51">
        <w:rPr>
          <w:rFonts w:hint="eastAsia"/>
        </w:rPr>
        <w:t>（个人，企业），网易（</w:t>
      </w:r>
      <w:r w:rsidRPr="00346C51">
        <w:rPr>
          <w:rFonts w:hint="eastAsia"/>
        </w:rPr>
        <w:t>163/126</w:t>
      </w:r>
      <w:r w:rsidRPr="00346C51">
        <w:rPr>
          <w:rFonts w:hint="eastAsia"/>
        </w:rPr>
        <w:t>），标准的</w:t>
      </w:r>
      <w:r w:rsidRPr="00346C51">
        <w:rPr>
          <w:rFonts w:hint="eastAsia"/>
        </w:rPr>
        <w:t>pop3</w:t>
      </w:r>
      <w:r w:rsidRPr="00346C51">
        <w:rPr>
          <w:rFonts w:hint="eastAsia"/>
        </w:rPr>
        <w:t>（</w:t>
      </w:r>
      <w:r w:rsidRPr="00346C51">
        <w:rPr>
          <w:rFonts w:hint="eastAsia"/>
        </w:rPr>
        <w:t>995</w:t>
      </w:r>
      <w:r w:rsidRPr="00346C51">
        <w:rPr>
          <w:rFonts w:hint="eastAsia"/>
        </w:rPr>
        <w:t>）、</w:t>
      </w:r>
      <w:r w:rsidRPr="00346C51">
        <w:rPr>
          <w:rFonts w:hint="eastAsia"/>
        </w:rPr>
        <w:t>imap</w:t>
      </w:r>
      <w:r w:rsidRPr="00346C51">
        <w:rPr>
          <w:rFonts w:hint="eastAsia"/>
        </w:rPr>
        <w:t>（</w:t>
      </w:r>
      <w:r w:rsidRPr="00346C51">
        <w:rPr>
          <w:rFonts w:hint="eastAsia"/>
        </w:rPr>
        <w:t>992</w:t>
      </w:r>
      <w:r w:rsidRPr="00346C51">
        <w:rPr>
          <w:rFonts w:hint="eastAsia"/>
        </w:rPr>
        <w:t>）和</w:t>
      </w:r>
      <w:r w:rsidRPr="00346C51">
        <w:rPr>
          <w:rFonts w:hint="eastAsia"/>
        </w:rPr>
        <w:t>smtp</w:t>
      </w:r>
      <w:r w:rsidRPr="00346C51">
        <w:rPr>
          <w:rFonts w:hint="eastAsia"/>
        </w:rPr>
        <w:t>（</w:t>
      </w:r>
      <w:r w:rsidRPr="00346C51">
        <w:rPr>
          <w:rFonts w:hint="eastAsia"/>
        </w:rPr>
        <w:t>465</w:t>
      </w:r>
      <w:r w:rsidRPr="00346C51">
        <w:rPr>
          <w:rFonts w:hint="eastAsia"/>
        </w:rPr>
        <w:t>）同时开启</w:t>
      </w:r>
      <w:r w:rsidRPr="00346C51">
        <w:rPr>
          <w:rFonts w:hint="eastAsia"/>
        </w:rPr>
        <w:t>ssl</w:t>
      </w:r>
      <w:r w:rsidRPr="00346C51">
        <w:rPr>
          <w:rFonts w:hint="eastAsia"/>
        </w:rPr>
        <w:t>加密的邮箱。</w:t>
      </w:r>
    </w:p>
    <w:p w14:paraId="03087713" w14:textId="77777777" w:rsidR="009F77C4" w:rsidRDefault="009F77C4" w:rsidP="009F77C4">
      <w:pPr>
        <w:ind w:firstLine="420"/>
      </w:pPr>
      <w:r>
        <w:rPr>
          <w:rFonts w:hint="eastAsia"/>
        </w:rPr>
        <w:t>数据审计：</w:t>
      </w:r>
    </w:p>
    <w:p w14:paraId="76CCD769" w14:textId="77777777" w:rsidR="009F77C4" w:rsidRPr="00817891" w:rsidRDefault="009F77C4" w:rsidP="00B03962">
      <w:pPr>
        <w:pStyle w:val="ItemList"/>
        <w:numPr>
          <w:ilvl w:val="0"/>
          <w:numId w:val="28"/>
        </w:numPr>
      </w:pPr>
      <w:r w:rsidRPr="00817891">
        <w:rPr>
          <w:rFonts w:hint="eastAsia"/>
        </w:rPr>
        <w:t>符合解密策略的数据全部上送审计模块完成审计，上送审计模块的全部是完成解密的明文数据。</w:t>
      </w:r>
    </w:p>
    <w:p w14:paraId="2B70CA3D" w14:textId="77777777" w:rsidR="009F77C4" w:rsidRPr="00817891" w:rsidRDefault="009F77C4" w:rsidP="00B03962">
      <w:pPr>
        <w:pStyle w:val="ItemList"/>
        <w:numPr>
          <w:ilvl w:val="0"/>
          <w:numId w:val="28"/>
        </w:numPr>
      </w:pPr>
      <w:r w:rsidRPr="00817891">
        <w:rPr>
          <w:rFonts w:hint="eastAsia"/>
        </w:rPr>
        <w:t>符合解密策略的邮件，全部上送到审计模块，在完成审计的同时还支持基于关键字的过滤功能。保证内网用户的绝密信息不外泄。</w:t>
      </w:r>
    </w:p>
    <w:p w14:paraId="210B50B7" w14:textId="77777777" w:rsidR="009F77C4" w:rsidRDefault="009F77C4" w:rsidP="009F77C4">
      <w:pPr>
        <w:ind w:firstLine="420"/>
      </w:pPr>
      <w:r>
        <w:rPr>
          <w:rFonts w:hint="eastAsia"/>
        </w:rPr>
        <w:t>证书管理：</w:t>
      </w:r>
    </w:p>
    <w:p w14:paraId="4A244C0E" w14:textId="77777777" w:rsidR="009F77C4" w:rsidRPr="00F87998" w:rsidRDefault="009F77C4" w:rsidP="00B03962">
      <w:pPr>
        <w:pStyle w:val="ItemList"/>
        <w:numPr>
          <w:ilvl w:val="0"/>
          <w:numId w:val="28"/>
        </w:numPr>
      </w:pPr>
      <w:r w:rsidRPr="00F87998">
        <w:rPr>
          <w:rFonts w:hint="eastAsia"/>
        </w:rPr>
        <w:t>设备自身支持证书签发的能力，可以为</w:t>
      </w:r>
      <w:r w:rsidRPr="00F87998">
        <w:rPr>
          <w:rFonts w:hint="eastAsia"/>
        </w:rPr>
        <w:t>ipsecvpn</w:t>
      </w:r>
      <w:r w:rsidRPr="00F87998">
        <w:rPr>
          <w:rFonts w:hint="eastAsia"/>
        </w:rPr>
        <w:t>，</w:t>
      </w:r>
      <w:r w:rsidRPr="00F87998">
        <w:rPr>
          <w:rFonts w:hint="eastAsia"/>
        </w:rPr>
        <w:t>https</w:t>
      </w:r>
      <w:r w:rsidRPr="00F87998">
        <w:rPr>
          <w:rFonts w:hint="eastAsia"/>
        </w:rPr>
        <w:t>解密等功能签发相关证书。</w:t>
      </w:r>
    </w:p>
    <w:p w14:paraId="6D868B2D" w14:textId="77777777" w:rsidR="009F77C4" w:rsidRPr="00B31E16" w:rsidRDefault="009F77C4" w:rsidP="00B03962">
      <w:pPr>
        <w:pStyle w:val="ItemList"/>
        <w:numPr>
          <w:ilvl w:val="0"/>
          <w:numId w:val="28"/>
        </w:numPr>
      </w:pPr>
      <w:r w:rsidRPr="00B31E16">
        <w:rPr>
          <w:rFonts w:hint="eastAsia"/>
        </w:rPr>
        <w:t>支持证书导入导出的功能，方便证书的管理，并且可导入第三方证书。解密策略在用户证书中选取一个证书使用，且支持证书之间的切换，证书被其他模块引用时仍可被解密策略引用。</w:t>
      </w:r>
    </w:p>
    <w:p w14:paraId="5D96323C" w14:textId="77777777" w:rsidR="009F77C4" w:rsidRPr="00F17986" w:rsidRDefault="009F77C4" w:rsidP="009F77C4">
      <w:pPr>
        <w:pStyle w:val="21"/>
      </w:pPr>
      <w:bookmarkStart w:id="2046" w:name="_Toc494295574"/>
      <w:bookmarkStart w:id="2047" w:name="_Toc11687393"/>
      <w:bookmarkStart w:id="2048" w:name="_Toc15485033"/>
      <w:bookmarkStart w:id="2049" w:name="_Toc41651071"/>
      <w:bookmarkStart w:id="2050" w:name="_Toc44618144"/>
      <w:bookmarkStart w:id="2051" w:name="_Toc60069030"/>
      <w:bookmarkStart w:id="2052" w:name="_Toc61022507"/>
      <w:r>
        <w:rPr>
          <w:rFonts w:hint="eastAsia"/>
        </w:rPr>
        <w:t>配置解密策略</w:t>
      </w:r>
      <w:bookmarkEnd w:id="2046"/>
      <w:bookmarkEnd w:id="2047"/>
      <w:bookmarkEnd w:id="2048"/>
      <w:bookmarkEnd w:id="2049"/>
      <w:bookmarkEnd w:id="2050"/>
      <w:bookmarkEnd w:id="2051"/>
      <w:bookmarkEnd w:id="2052"/>
    </w:p>
    <w:p w14:paraId="66120F6C" w14:textId="77777777" w:rsidR="009F77C4" w:rsidRDefault="009F77C4" w:rsidP="009F77C4">
      <w:pPr>
        <w:pStyle w:val="30"/>
      </w:pPr>
      <w:bookmarkStart w:id="2053" w:name="_Toc494295575"/>
      <w:bookmarkStart w:id="2054" w:name="_Toc11687394"/>
      <w:bookmarkStart w:id="2055" w:name="_Toc15485034"/>
      <w:bookmarkStart w:id="2056" w:name="_Toc41651072"/>
      <w:bookmarkStart w:id="2057" w:name="_Toc44618145"/>
      <w:bookmarkStart w:id="2058" w:name="_Toc60069031"/>
      <w:bookmarkStart w:id="2059" w:name="_Toc61022508"/>
      <w:r>
        <w:t>配置HTTPS对象</w:t>
      </w:r>
      <w:bookmarkEnd w:id="2053"/>
      <w:bookmarkEnd w:id="2054"/>
      <w:bookmarkEnd w:id="2055"/>
      <w:bookmarkEnd w:id="2056"/>
      <w:bookmarkEnd w:id="2057"/>
      <w:bookmarkEnd w:id="2058"/>
      <w:bookmarkEnd w:id="2059"/>
    </w:p>
    <w:p w14:paraId="5DE68417" w14:textId="77777777" w:rsidR="009F77C4" w:rsidRDefault="009F77C4" w:rsidP="009F77C4">
      <w:pPr>
        <w:ind w:firstLine="420"/>
      </w:pPr>
      <w:r>
        <w:rPr>
          <w:rFonts w:hint="eastAsia"/>
        </w:rPr>
        <w:t>在导航栏中选择“策略配置</w:t>
      </w:r>
      <w:r>
        <w:rPr>
          <w:rFonts w:hint="eastAsia"/>
        </w:rPr>
        <w:t>&gt;</w:t>
      </w:r>
      <w:r>
        <w:rPr>
          <w:rFonts w:hint="eastAsia"/>
        </w:rPr>
        <w:t>对象管理</w:t>
      </w:r>
      <w:r>
        <w:rPr>
          <w:rFonts w:hint="eastAsia"/>
        </w:rPr>
        <w:t>&gt;URL</w:t>
      </w:r>
      <w:r>
        <w:rPr>
          <w:rFonts w:hint="eastAsia"/>
        </w:rPr>
        <w:t>对象</w:t>
      </w:r>
      <w:r>
        <w:rPr>
          <w:rFonts w:hint="eastAsia"/>
        </w:rPr>
        <w:t>&gt;HTTPS</w:t>
      </w:r>
      <w:r>
        <w:rPr>
          <w:rFonts w:hint="eastAsia"/>
        </w:rPr>
        <w:t>对象”进入</w:t>
      </w:r>
      <w:r>
        <w:rPr>
          <w:rFonts w:hint="eastAsia"/>
        </w:rPr>
        <w:t>HTTPS</w:t>
      </w:r>
      <w:r>
        <w:rPr>
          <w:rFonts w:hint="eastAsia"/>
        </w:rPr>
        <w:t>对象显示界面，如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_Ref494446556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13-1</w:t>
      </w:r>
      <w:r w:rsidRPr="00717AF3">
        <w:rPr>
          <w:color w:val="0000FF"/>
          <w:u w:val="single"/>
        </w:rPr>
        <w:fldChar w:fldCharType="end"/>
      </w:r>
      <w:r>
        <w:rPr>
          <w:rFonts w:hint="eastAsia"/>
        </w:rPr>
        <w:t>所示。</w:t>
      </w:r>
    </w:p>
    <w:p w14:paraId="6F6648BC" w14:textId="77777777" w:rsidR="009F77C4" w:rsidRPr="00B31E16" w:rsidRDefault="009F77C4" w:rsidP="009F77C4">
      <w:pPr>
        <w:pStyle w:val="FigureDescription"/>
        <w:spacing w:before="156" w:after="156"/>
      </w:pPr>
      <w:bookmarkStart w:id="2060" w:name="_Ref494446556"/>
      <w:r w:rsidRPr="00B31E16">
        <w:rPr>
          <w:rFonts w:hint="eastAsia"/>
        </w:rPr>
        <w:t>HTTPS</w:t>
      </w:r>
      <w:r w:rsidRPr="00B31E16">
        <w:rPr>
          <w:rFonts w:hint="eastAsia"/>
        </w:rPr>
        <w:t>对象显示界面</w:t>
      </w:r>
      <w:bookmarkEnd w:id="2060"/>
    </w:p>
    <w:p w14:paraId="42014118" w14:textId="77777777" w:rsidR="009F77C4" w:rsidRPr="00B31E16" w:rsidRDefault="009F77C4" w:rsidP="009F77C4">
      <w:pPr>
        <w:pStyle w:val="Figure"/>
      </w:pPr>
      <w:r>
        <w:drawing>
          <wp:inline distT="0" distB="0" distL="0" distR="0" wp14:anchorId="5EC82AC1" wp14:editId="401D2254">
            <wp:extent cx="5543550" cy="902933"/>
            <wp:effectExtent l="0" t="0" r="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9"/>
                    <a:stretch>
                      <a:fillRect/>
                    </a:stretch>
                  </pic:blipFill>
                  <pic:spPr>
                    <a:xfrm>
                      <a:off x="0" y="0"/>
                      <a:ext cx="5569992" cy="907240"/>
                    </a:xfrm>
                    <a:prstGeom prst="rect">
                      <a:avLst/>
                    </a:prstGeom>
                  </pic:spPr>
                </pic:pic>
              </a:graphicData>
            </a:graphic>
          </wp:inline>
        </w:drawing>
      </w:r>
    </w:p>
    <w:p w14:paraId="452B05AB" w14:textId="77777777" w:rsidR="009F77C4" w:rsidRDefault="009F77C4" w:rsidP="009F77C4">
      <w:pPr>
        <w:ind w:firstLine="420"/>
      </w:pPr>
    </w:p>
    <w:p w14:paraId="1E8543B2" w14:textId="77777777" w:rsidR="009F77C4" w:rsidRDefault="009F77C4" w:rsidP="009F77C4">
      <w:pPr>
        <w:ind w:firstLine="420"/>
      </w:pPr>
      <w:r>
        <w:rPr>
          <w:rFonts w:hint="eastAsia"/>
        </w:rPr>
        <w:t>HTTPS</w:t>
      </w:r>
      <w:r>
        <w:rPr>
          <w:rFonts w:hint="eastAsia"/>
        </w:rPr>
        <w:t>对象的含义如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_Ref494446565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表</w:t>
      </w:r>
      <w:r>
        <w:rPr>
          <w:rFonts w:hint="eastAsia"/>
          <w:color w:val="0000FF"/>
          <w:u w:val="single"/>
        </w:rPr>
        <w:t>13-1</w:t>
      </w:r>
      <w:r w:rsidRPr="00717AF3">
        <w:rPr>
          <w:color w:val="0000FF"/>
          <w:u w:val="single"/>
        </w:rPr>
        <w:fldChar w:fldCharType="end"/>
      </w:r>
      <w:r>
        <w:rPr>
          <w:rFonts w:hint="eastAsia"/>
        </w:rPr>
        <w:t>所示。</w:t>
      </w:r>
    </w:p>
    <w:p w14:paraId="7982BD95" w14:textId="77777777" w:rsidR="009F77C4" w:rsidRPr="00B01E53" w:rsidRDefault="009F77C4" w:rsidP="009F77C4">
      <w:pPr>
        <w:pStyle w:val="TableDescription"/>
      </w:pPr>
      <w:bookmarkStart w:id="2061" w:name="_Ref494446565"/>
      <w:r w:rsidRPr="00B01E53">
        <w:rPr>
          <w:rFonts w:hint="eastAsia"/>
        </w:rPr>
        <w:t>HTTPS</w:t>
      </w:r>
      <w:r w:rsidRPr="00B01E53">
        <w:rPr>
          <w:rFonts w:hint="eastAsia"/>
        </w:rPr>
        <w:t>对象显示信息描述表</w:t>
      </w:r>
      <w:bookmarkEnd w:id="2061"/>
    </w:p>
    <w:tbl>
      <w:tblPr>
        <w:tblStyle w:val="table0"/>
        <w:tblW w:w="8970" w:type="dxa"/>
        <w:tblLook w:val="04A0" w:firstRow="1" w:lastRow="0" w:firstColumn="1" w:lastColumn="0" w:noHBand="0" w:noVBand="1"/>
      </w:tblPr>
      <w:tblGrid>
        <w:gridCol w:w="4485"/>
        <w:gridCol w:w="4485"/>
      </w:tblGrid>
      <w:tr w:rsidR="009F77C4" w14:paraId="131DE0BF"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4927" w:type="dxa"/>
          </w:tcPr>
          <w:p w14:paraId="27AFE6A1" w14:textId="77777777" w:rsidR="009F77C4" w:rsidRPr="008A11C8" w:rsidRDefault="009F77C4" w:rsidP="004F08C7">
            <w:pPr>
              <w:pStyle w:val="TableHeading2"/>
            </w:pPr>
            <w:r>
              <w:rPr>
                <w:rFonts w:hint="eastAsia"/>
              </w:rPr>
              <w:t>参数</w:t>
            </w:r>
          </w:p>
        </w:tc>
        <w:tc>
          <w:tcPr>
            <w:tcW w:w="4927" w:type="dxa"/>
          </w:tcPr>
          <w:p w14:paraId="222F7EBD" w14:textId="77777777" w:rsidR="009F77C4" w:rsidRPr="008A11C8" w:rsidRDefault="009F77C4" w:rsidP="004F08C7">
            <w:pPr>
              <w:pStyle w:val="TableHeading2"/>
            </w:pPr>
            <w:r>
              <w:rPr>
                <w:rFonts w:hint="eastAsia"/>
              </w:rPr>
              <w:t>说明</w:t>
            </w:r>
          </w:p>
        </w:tc>
      </w:tr>
      <w:tr w:rsidR="009F77C4" w14:paraId="6D10B80B" w14:textId="77777777" w:rsidTr="004F08C7">
        <w:trPr>
          <w:trHeight w:val="420"/>
        </w:trPr>
        <w:tc>
          <w:tcPr>
            <w:tcW w:w="4927" w:type="dxa"/>
          </w:tcPr>
          <w:p w14:paraId="7C43A8D2" w14:textId="77777777" w:rsidR="009F77C4" w:rsidRPr="00F27CDA" w:rsidRDefault="009F77C4" w:rsidP="004F08C7">
            <w:pPr>
              <w:pStyle w:val="TableText"/>
            </w:pPr>
            <w:r w:rsidRPr="00F27CDA">
              <w:rPr>
                <w:rFonts w:hint="eastAsia"/>
              </w:rPr>
              <w:t>新建</w:t>
            </w:r>
          </w:p>
        </w:tc>
        <w:tc>
          <w:tcPr>
            <w:tcW w:w="4927" w:type="dxa"/>
          </w:tcPr>
          <w:p w14:paraId="4AB06B49" w14:textId="77777777" w:rsidR="009F77C4" w:rsidRPr="000776AB" w:rsidRDefault="009F77C4" w:rsidP="004F08C7">
            <w:pPr>
              <w:pStyle w:val="TableText"/>
              <w:rPr>
                <w:rFonts w:eastAsiaTheme="minorEastAsia"/>
              </w:rPr>
            </w:pPr>
            <w:r w:rsidRPr="000776AB">
              <w:rPr>
                <w:rFonts w:hint="eastAsia"/>
              </w:rPr>
              <w:t>新建显示信息描述表</w:t>
            </w:r>
          </w:p>
        </w:tc>
      </w:tr>
      <w:tr w:rsidR="009F77C4" w14:paraId="691791E1" w14:textId="77777777" w:rsidTr="004F08C7">
        <w:trPr>
          <w:trHeight w:val="420"/>
        </w:trPr>
        <w:tc>
          <w:tcPr>
            <w:tcW w:w="4927" w:type="dxa"/>
          </w:tcPr>
          <w:p w14:paraId="357166BF" w14:textId="77777777" w:rsidR="009F77C4" w:rsidRPr="00F27CDA" w:rsidRDefault="009F77C4" w:rsidP="004F08C7">
            <w:pPr>
              <w:pStyle w:val="TableText"/>
            </w:pPr>
            <w:r w:rsidRPr="00F27CDA">
              <w:rPr>
                <w:rFonts w:hint="eastAsia"/>
              </w:rPr>
              <w:t>删除</w:t>
            </w:r>
          </w:p>
        </w:tc>
        <w:tc>
          <w:tcPr>
            <w:tcW w:w="4927" w:type="dxa"/>
          </w:tcPr>
          <w:p w14:paraId="5A7F84D4" w14:textId="77777777" w:rsidR="009F77C4" w:rsidRPr="000776AB" w:rsidRDefault="009F77C4" w:rsidP="004F08C7">
            <w:pPr>
              <w:pStyle w:val="TableText"/>
              <w:rPr>
                <w:rFonts w:eastAsiaTheme="minorEastAsia"/>
              </w:rPr>
            </w:pPr>
            <w:r w:rsidRPr="000776AB">
              <w:rPr>
                <w:rFonts w:hint="eastAsia"/>
              </w:rPr>
              <w:t>删除显示信息描述表</w:t>
            </w:r>
          </w:p>
        </w:tc>
      </w:tr>
      <w:tr w:rsidR="009F77C4" w14:paraId="71FF1F3D" w14:textId="77777777" w:rsidTr="004F08C7">
        <w:trPr>
          <w:trHeight w:val="420"/>
        </w:trPr>
        <w:tc>
          <w:tcPr>
            <w:tcW w:w="4927" w:type="dxa"/>
          </w:tcPr>
          <w:p w14:paraId="48444EE9" w14:textId="77777777" w:rsidR="009F77C4" w:rsidRPr="00F27CDA" w:rsidRDefault="009F77C4" w:rsidP="004F08C7">
            <w:pPr>
              <w:pStyle w:val="TableText"/>
            </w:pPr>
            <w:r w:rsidRPr="00F27CDA">
              <w:rPr>
                <w:rFonts w:hint="eastAsia"/>
              </w:rPr>
              <w:lastRenderedPageBreak/>
              <w:t>编辑</w:t>
            </w:r>
          </w:p>
        </w:tc>
        <w:tc>
          <w:tcPr>
            <w:tcW w:w="4927" w:type="dxa"/>
          </w:tcPr>
          <w:p w14:paraId="7F94293E" w14:textId="77777777" w:rsidR="009F77C4" w:rsidRPr="000776AB" w:rsidRDefault="009F77C4" w:rsidP="004F08C7">
            <w:pPr>
              <w:pStyle w:val="TableText"/>
              <w:rPr>
                <w:rFonts w:eastAsiaTheme="minorEastAsia"/>
              </w:rPr>
            </w:pPr>
            <w:r w:rsidRPr="000776AB">
              <w:rPr>
                <w:rFonts w:hint="eastAsia"/>
              </w:rPr>
              <w:t>编辑显示信息描述表</w:t>
            </w:r>
          </w:p>
        </w:tc>
      </w:tr>
    </w:tbl>
    <w:p w14:paraId="635E60C4" w14:textId="77777777" w:rsidR="009F77C4" w:rsidRDefault="009F77C4" w:rsidP="009F77C4">
      <w:pPr>
        <w:ind w:firstLine="420"/>
      </w:pPr>
    </w:p>
    <w:p w14:paraId="36B337EA" w14:textId="77777777" w:rsidR="009F77C4" w:rsidRDefault="009F77C4" w:rsidP="009F77C4">
      <w:pPr>
        <w:ind w:firstLine="420"/>
      </w:pPr>
      <w:r>
        <w:rPr>
          <w:rFonts w:hint="eastAsia"/>
        </w:rPr>
        <w:t>单击</w:t>
      </w:r>
      <w:r>
        <w:rPr>
          <w:rFonts w:hint="eastAsia"/>
        </w:rPr>
        <w:t>&lt;</w:t>
      </w:r>
      <w:r>
        <w:rPr>
          <w:rFonts w:hint="eastAsia"/>
        </w:rPr>
        <w:t>新建</w:t>
      </w:r>
      <w:r>
        <w:rPr>
          <w:rFonts w:hint="eastAsia"/>
        </w:rPr>
        <w:t>&gt;</w:t>
      </w:r>
      <w:r>
        <w:rPr>
          <w:rFonts w:hint="eastAsia"/>
        </w:rPr>
        <w:t>按钮，进入</w:t>
      </w:r>
      <w:r>
        <w:rPr>
          <w:rFonts w:hint="eastAsia"/>
        </w:rPr>
        <w:t>HTTPS</w:t>
      </w:r>
      <w:r>
        <w:rPr>
          <w:rFonts w:hint="eastAsia"/>
        </w:rPr>
        <w:t>对象配置界面，如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_Ref494446574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13-2</w:t>
      </w:r>
      <w:r w:rsidRPr="00717AF3">
        <w:rPr>
          <w:color w:val="0000FF"/>
          <w:u w:val="single"/>
        </w:rPr>
        <w:fldChar w:fldCharType="end"/>
      </w:r>
      <w:r>
        <w:rPr>
          <w:rFonts w:hint="eastAsia"/>
        </w:rPr>
        <w:t>所示。</w:t>
      </w:r>
    </w:p>
    <w:p w14:paraId="1474D763" w14:textId="77777777" w:rsidR="009F77C4" w:rsidRPr="00B31E16" w:rsidRDefault="009F77C4" w:rsidP="009F77C4">
      <w:pPr>
        <w:pStyle w:val="FigureDescription"/>
        <w:spacing w:before="156" w:after="156"/>
      </w:pPr>
      <w:bookmarkStart w:id="2062" w:name="_Ref494446574"/>
      <w:r w:rsidRPr="00B31E16">
        <w:rPr>
          <w:rFonts w:hint="eastAsia"/>
        </w:rPr>
        <w:t>HTTPS</w:t>
      </w:r>
      <w:r w:rsidRPr="00B31E16">
        <w:rPr>
          <w:rFonts w:hint="eastAsia"/>
        </w:rPr>
        <w:t>对象配置界面</w:t>
      </w:r>
      <w:bookmarkEnd w:id="2062"/>
    </w:p>
    <w:p w14:paraId="6177C076" w14:textId="77777777" w:rsidR="009F77C4" w:rsidRPr="00B31E16" w:rsidRDefault="009F77C4" w:rsidP="009F77C4">
      <w:pPr>
        <w:pStyle w:val="Figure"/>
      </w:pPr>
      <w:r>
        <w:drawing>
          <wp:inline distT="0" distB="0" distL="0" distR="0" wp14:anchorId="38BABFCA" wp14:editId="6F5C88F6">
            <wp:extent cx="5429250" cy="4279639"/>
            <wp:effectExtent l="0" t="0" r="0" b="6985"/>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0"/>
                    <a:stretch>
                      <a:fillRect/>
                    </a:stretch>
                  </pic:blipFill>
                  <pic:spPr>
                    <a:xfrm>
                      <a:off x="0" y="0"/>
                      <a:ext cx="5436705" cy="4285516"/>
                    </a:xfrm>
                    <a:prstGeom prst="rect">
                      <a:avLst/>
                    </a:prstGeom>
                  </pic:spPr>
                </pic:pic>
              </a:graphicData>
            </a:graphic>
          </wp:inline>
        </w:drawing>
      </w:r>
    </w:p>
    <w:p w14:paraId="4A1F645B" w14:textId="77777777" w:rsidR="009F77C4" w:rsidRPr="00DA775E" w:rsidRDefault="009F77C4" w:rsidP="009F77C4">
      <w:pPr>
        <w:ind w:firstLine="420"/>
      </w:pPr>
    </w:p>
    <w:p w14:paraId="3159C9B5" w14:textId="77777777" w:rsidR="009F77C4" w:rsidRDefault="009F77C4" w:rsidP="009F77C4">
      <w:pPr>
        <w:ind w:firstLine="420"/>
      </w:pPr>
      <w:r>
        <w:rPr>
          <w:rFonts w:hint="eastAsia"/>
        </w:rPr>
        <w:t>HTTPS</w:t>
      </w:r>
      <w:r>
        <w:rPr>
          <w:rFonts w:hint="eastAsia"/>
        </w:rPr>
        <w:t>对象详细配置说明，如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_Ref494446588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表</w:t>
      </w:r>
      <w:r>
        <w:rPr>
          <w:rFonts w:hint="eastAsia"/>
          <w:color w:val="0000FF"/>
          <w:u w:val="single"/>
        </w:rPr>
        <w:t>13-2</w:t>
      </w:r>
      <w:r w:rsidRPr="00717AF3">
        <w:rPr>
          <w:color w:val="0000FF"/>
          <w:u w:val="single"/>
        </w:rPr>
        <w:fldChar w:fldCharType="end"/>
      </w:r>
      <w:r>
        <w:rPr>
          <w:rFonts w:hint="eastAsia"/>
        </w:rPr>
        <w:t>所示。</w:t>
      </w:r>
    </w:p>
    <w:p w14:paraId="5C9BE5A4" w14:textId="77777777" w:rsidR="009F77C4" w:rsidRPr="00B01E53" w:rsidRDefault="009F77C4" w:rsidP="009F77C4">
      <w:pPr>
        <w:pStyle w:val="TableDescription"/>
      </w:pPr>
      <w:bookmarkStart w:id="2063" w:name="_Ref494446588"/>
      <w:r w:rsidRPr="00B01E53">
        <w:rPr>
          <w:rFonts w:hint="eastAsia"/>
        </w:rPr>
        <w:t>HTTPS</w:t>
      </w:r>
      <w:r w:rsidRPr="00B01E53">
        <w:rPr>
          <w:rFonts w:hint="eastAsia"/>
        </w:rPr>
        <w:t>对象策略详细配置</w:t>
      </w:r>
      <w:bookmarkEnd w:id="2063"/>
    </w:p>
    <w:tbl>
      <w:tblPr>
        <w:tblStyle w:val="table0"/>
        <w:tblW w:w="8970" w:type="dxa"/>
        <w:tblLayout w:type="fixed"/>
        <w:tblLook w:val="04A0" w:firstRow="1" w:lastRow="0" w:firstColumn="1" w:lastColumn="0" w:noHBand="0" w:noVBand="1"/>
      </w:tblPr>
      <w:tblGrid>
        <w:gridCol w:w="2298"/>
        <w:gridCol w:w="6672"/>
      </w:tblGrid>
      <w:tr w:rsidR="009F77C4" w14:paraId="3123A10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925" w:type="dxa"/>
            <w:hideMark/>
          </w:tcPr>
          <w:p w14:paraId="63C5A9F4" w14:textId="77777777" w:rsidR="009F77C4" w:rsidRDefault="009F77C4" w:rsidP="004F08C7">
            <w:pPr>
              <w:pStyle w:val="TableHeading"/>
            </w:pPr>
            <w:bookmarkStart w:id="2064" w:name="_Toc494295576"/>
            <w:r>
              <w:rPr>
                <w:rFonts w:hint="eastAsia"/>
              </w:rPr>
              <w:t>参数</w:t>
            </w:r>
          </w:p>
        </w:tc>
        <w:tc>
          <w:tcPr>
            <w:tcW w:w="5590" w:type="dxa"/>
            <w:hideMark/>
          </w:tcPr>
          <w:p w14:paraId="3115ECA1" w14:textId="77777777" w:rsidR="009F77C4" w:rsidRDefault="009F77C4" w:rsidP="004F08C7">
            <w:pPr>
              <w:pStyle w:val="TableHeading"/>
            </w:pPr>
            <w:r>
              <w:rPr>
                <w:rFonts w:hint="eastAsia"/>
              </w:rPr>
              <w:t>描述</w:t>
            </w:r>
          </w:p>
        </w:tc>
      </w:tr>
      <w:tr w:rsidR="009F77C4" w14:paraId="40E471A8" w14:textId="77777777" w:rsidTr="004F08C7">
        <w:trPr>
          <w:trHeight w:val="420"/>
        </w:trPr>
        <w:tc>
          <w:tcPr>
            <w:tcW w:w="1925" w:type="dxa"/>
            <w:hideMark/>
          </w:tcPr>
          <w:p w14:paraId="3EE62AEB" w14:textId="77777777" w:rsidR="009F77C4" w:rsidRPr="00DD2F10" w:rsidRDefault="009F77C4" w:rsidP="004F08C7">
            <w:pPr>
              <w:pStyle w:val="TableText"/>
              <w:rPr>
                <w:rStyle w:val="commandkeywords"/>
                <w:b w:val="0"/>
              </w:rPr>
            </w:pPr>
            <w:r w:rsidRPr="00DD2F10">
              <w:rPr>
                <w:rFonts w:hint="eastAsia"/>
              </w:rPr>
              <w:t>名称</w:t>
            </w:r>
          </w:p>
        </w:tc>
        <w:tc>
          <w:tcPr>
            <w:tcW w:w="5590" w:type="dxa"/>
            <w:hideMark/>
          </w:tcPr>
          <w:p w14:paraId="1F093FE2" w14:textId="77777777" w:rsidR="009F77C4" w:rsidRDefault="009F77C4" w:rsidP="004F08C7">
            <w:pPr>
              <w:pStyle w:val="TableText"/>
              <w:rPr>
                <w:rStyle w:val="commandkeywords"/>
                <w:b w:val="0"/>
              </w:rPr>
            </w:pPr>
            <w:r>
              <w:t>HTTPS</w:t>
            </w:r>
            <w:r w:rsidRPr="00DD2F10">
              <w:rPr>
                <w:rFonts w:hint="eastAsia"/>
              </w:rPr>
              <w:t>对象的名称，用作其他策略的引用。</w:t>
            </w:r>
          </w:p>
        </w:tc>
      </w:tr>
      <w:tr w:rsidR="009F77C4" w14:paraId="1B12EA96" w14:textId="77777777" w:rsidTr="004F08C7">
        <w:trPr>
          <w:trHeight w:val="420"/>
        </w:trPr>
        <w:tc>
          <w:tcPr>
            <w:tcW w:w="1925" w:type="dxa"/>
            <w:hideMark/>
          </w:tcPr>
          <w:p w14:paraId="16E9087C" w14:textId="77777777" w:rsidR="009F77C4" w:rsidRPr="00DD2F10" w:rsidRDefault="009F77C4" w:rsidP="004F08C7">
            <w:pPr>
              <w:pStyle w:val="TableText"/>
              <w:rPr>
                <w:rStyle w:val="commandkeywords"/>
                <w:b w:val="0"/>
              </w:rPr>
            </w:pPr>
            <w:r w:rsidRPr="00DD2F10">
              <w:rPr>
                <w:rFonts w:hint="eastAsia"/>
              </w:rPr>
              <w:t>描述</w:t>
            </w:r>
          </w:p>
        </w:tc>
        <w:tc>
          <w:tcPr>
            <w:tcW w:w="5590" w:type="dxa"/>
            <w:hideMark/>
          </w:tcPr>
          <w:p w14:paraId="04F73758" w14:textId="77777777" w:rsidR="009F77C4" w:rsidRPr="00DD2F10" w:rsidRDefault="009F77C4" w:rsidP="004F08C7">
            <w:pPr>
              <w:pStyle w:val="TableText"/>
              <w:rPr>
                <w:rStyle w:val="commandkeywords"/>
                <w:b w:val="0"/>
              </w:rPr>
            </w:pPr>
            <w:r w:rsidRPr="00DD2F10">
              <w:rPr>
                <w:rFonts w:hint="eastAsia"/>
              </w:rPr>
              <w:t>描述信息。</w:t>
            </w:r>
          </w:p>
        </w:tc>
      </w:tr>
      <w:tr w:rsidR="009F77C4" w14:paraId="619564AC" w14:textId="77777777" w:rsidTr="004F08C7">
        <w:trPr>
          <w:trHeight w:val="420"/>
        </w:trPr>
        <w:tc>
          <w:tcPr>
            <w:tcW w:w="1925" w:type="dxa"/>
            <w:hideMark/>
          </w:tcPr>
          <w:p w14:paraId="3FBE3823" w14:textId="77777777" w:rsidR="009F77C4" w:rsidRDefault="009F77C4" w:rsidP="004F08C7">
            <w:pPr>
              <w:pStyle w:val="TableText"/>
              <w:rPr>
                <w:rStyle w:val="commandkeywords"/>
                <w:b w:val="0"/>
              </w:rPr>
            </w:pPr>
            <w:r w:rsidRPr="00DD2F10">
              <w:rPr>
                <w:rFonts w:hint="eastAsia"/>
              </w:rPr>
              <w:t>自定义</w:t>
            </w:r>
            <w:r>
              <w:t>https</w:t>
            </w:r>
            <w:r w:rsidRPr="00DD2F10">
              <w:rPr>
                <w:rFonts w:hint="eastAsia"/>
              </w:rPr>
              <w:t>对象</w:t>
            </w:r>
          </w:p>
        </w:tc>
        <w:tc>
          <w:tcPr>
            <w:tcW w:w="5590" w:type="dxa"/>
            <w:hideMark/>
          </w:tcPr>
          <w:p w14:paraId="7F7C60AA" w14:textId="77777777" w:rsidR="009F77C4" w:rsidRDefault="009F77C4" w:rsidP="004F08C7">
            <w:pPr>
              <w:pStyle w:val="TableText"/>
              <w:rPr>
                <w:rStyle w:val="commandkeywords"/>
                <w:b w:val="0"/>
              </w:rPr>
            </w:pPr>
            <w:r w:rsidRPr="00DD2F10">
              <w:rPr>
                <w:rFonts w:hint="eastAsia"/>
              </w:rPr>
              <w:t>自定义的</w:t>
            </w:r>
            <w:r>
              <w:t>https</w:t>
            </w:r>
            <w:r w:rsidRPr="00DD2F10">
              <w:rPr>
                <w:rFonts w:hint="eastAsia"/>
              </w:rPr>
              <w:t>对象折叠框，展开后可自定义对象。</w:t>
            </w:r>
          </w:p>
        </w:tc>
      </w:tr>
      <w:tr w:rsidR="009F77C4" w14:paraId="4E4FCE2E" w14:textId="77777777" w:rsidTr="004F08C7">
        <w:trPr>
          <w:trHeight w:val="420"/>
        </w:trPr>
        <w:tc>
          <w:tcPr>
            <w:tcW w:w="1925" w:type="dxa"/>
            <w:hideMark/>
          </w:tcPr>
          <w:p w14:paraId="3B4411B2" w14:textId="77777777" w:rsidR="009F77C4" w:rsidRPr="00DD2F10" w:rsidRDefault="009F77C4" w:rsidP="004F08C7">
            <w:pPr>
              <w:pStyle w:val="TableText"/>
            </w:pPr>
            <w:r w:rsidRPr="00DD2F10">
              <w:rPr>
                <w:rFonts w:hint="eastAsia"/>
              </w:rPr>
              <w:t>内容</w:t>
            </w:r>
          </w:p>
        </w:tc>
        <w:tc>
          <w:tcPr>
            <w:tcW w:w="5590" w:type="dxa"/>
            <w:hideMark/>
          </w:tcPr>
          <w:p w14:paraId="3D67B321" w14:textId="77777777" w:rsidR="009F77C4" w:rsidRDefault="009F77C4" w:rsidP="004F08C7">
            <w:pPr>
              <w:pStyle w:val="TableText"/>
            </w:pPr>
            <w:r w:rsidRPr="00DD2F10">
              <w:rPr>
                <w:rFonts w:hint="eastAsia"/>
              </w:rPr>
              <w:t>自定义</w:t>
            </w:r>
            <w:r>
              <w:t>https</w:t>
            </w:r>
            <w:r w:rsidRPr="00DD2F10">
              <w:rPr>
                <w:rFonts w:hint="eastAsia"/>
              </w:rPr>
              <w:t>对象内容。</w:t>
            </w:r>
          </w:p>
        </w:tc>
      </w:tr>
      <w:tr w:rsidR="009F77C4" w14:paraId="22B28D2C" w14:textId="77777777" w:rsidTr="004F08C7">
        <w:trPr>
          <w:trHeight w:val="420"/>
        </w:trPr>
        <w:tc>
          <w:tcPr>
            <w:tcW w:w="1925" w:type="dxa"/>
            <w:hideMark/>
          </w:tcPr>
          <w:p w14:paraId="66A5A8B4" w14:textId="77777777" w:rsidR="009F77C4" w:rsidRPr="00DD2F10" w:rsidRDefault="009F77C4" w:rsidP="004F08C7">
            <w:pPr>
              <w:pStyle w:val="TableText"/>
            </w:pPr>
            <w:r w:rsidRPr="00DD2F10">
              <w:rPr>
                <w:rFonts w:hint="eastAsia"/>
              </w:rPr>
              <w:t>已选预定分类</w:t>
            </w:r>
          </w:p>
        </w:tc>
        <w:tc>
          <w:tcPr>
            <w:tcW w:w="5590" w:type="dxa"/>
            <w:hideMark/>
          </w:tcPr>
          <w:p w14:paraId="7C45F41A" w14:textId="77777777" w:rsidR="009F77C4" w:rsidRPr="00DD2F10" w:rsidRDefault="009F77C4" w:rsidP="004F08C7">
            <w:pPr>
              <w:pStyle w:val="TableText"/>
            </w:pPr>
            <w:r w:rsidRPr="00DD2F10">
              <w:rPr>
                <w:rFonts w:hint="eastAsia"/>
              </w:rPr>
              <w:t>已选预定分类，系统默认内建常用对象，可直接引用。</w:t>
            </w:r>
          </w:p>
        </w:tc>
      </w:tr>
      <w:tr w:rsidR="009F77C4" w14:paraId="32952928" w14:textId="77777777" w:rsidTr="004F08C7">
        <w:trPr>
          <w:trHeight w:val="420"/>
        </w:trPr>
        <w:tc>
          <w:tcPr>
            <w:tcW w:w="1925" w:type="dxa"/>
            <w:hideMark/>
          </w:tcPr>
          <w:p w14:paraId="36DE910D" w14:textId="77777777" w:rsidR="009F77C4" w:rsidRPr="00DD2F10" w:rsidRDefault="009F77C4" w:rsidP="004F08C7">
            <w:pPr>
              <w:pStyle w:val="TableText"/>
            </w:pPr>
            <w:r w:rsidRPr="00DD2F10">
              <w:rPr>
                <w:rFonts w:hint="eastAsia"/>
              </w:rPr>
              <w:t>域名列表</w:t>
            </w:r>
          </w:p>
        </w:tc>
        <w:tc>
          <w:tcPr>
            <w:tcW w:w="5590" w:type="dxa"/>
            <w:hideMark/>
          </w:tcPr>
          <w:p w14:paraId="136F5ED1" w14:textId="77777777" w:rsidR="009F77C4" w:rsidRPr="00DD2F10" w:rsidRDefault="009F77C4" w:rsidP="004F08C7">
            <w:pPr>
              <w:pStyle w:val="TableText"/>
            </w:pPr>
            <w:r w:rsidRPr="00DD2F10">
              <w:rPr>
                <w:rFonts w:hint="eastAsia"/>
              </w:rPr>
              <w:t>选择域名列表。</w:t>
            </w:r>
          </w:p>
        </w:tc>
      </w:tr>
    </w:tbl>
    <w:p w14:paraId="1F58A3F9" w14:textId="77777777" w:rsidR="009F77C4" w:rsidRDefault="009F77C4" w:rsidP="009F77C4">
      <w:pPr>
        <w:ind w:firstLine="420"/>
      </w:pPr>
    </w:p>
    <w:p w14:paraId="26974307" w14:textId="77777777" w:rsidR="009F77C4" w:rsidRDefault="009F77C4" w:rsidP="009F77C4">
      <w:pPr>
        <w:pStyle w:val="30"/>
      </w:pPr>
      <w:bookmarkStart w:id="2065" w:name="_Toc11687395"/>
      <w:bookmarkStart w:id="2066" w:name="_Toc15485035"/>
      <w:bookmarkStart w:id="2067" w:name="_Toc41651073"/>
      <w:bookmarkStart w:id="2068" w:name="_Toc44618146"/>
      <w:bookmarkStart w:id="2069" w:name="_Toc60069032"/>
      <w:bookmarkStart w:id="2070" w:name="_Toc61022509"/>
      <w:r>
        <w:t>生成CA证书</w:t>
      </w:r>
      <w:bookmarkEnd w:id="2064"/>
      <w:bookmarkEnd w:id="2065"/>
      <w:bookmarkEnd w:id="2066"/>
      <w:bookmarkEnd w:id="2067"/>
      <w:bookmarkEnd w:id="2068"/>
      <w:bookmarkEnd w:id="2069"/>
      <w:bookmarkEnd w:id="2070"/>
    </w:p>
    <w:p w14:paraId="13F32688" w14:textId="77777777" w:rsidR="009F77C4" w:rsidRDefault="009F77C4" w:rsidP="009F77C4">
      <w:pPr>
        <w:ind w:firstLine="420"/>
      </w:pPr>
      <w:r>
        <w:rPr>
          <w:rFonts w:hint="eastAsia"/>
        </w:rPr>
        <w:t>在导航栏中选择“策略配置</w:t>
      </w:r>
      <w:r>
        <w:rPr>
          <w:rFonts w:hint="eastAsia"/>
        </w:rPr>
        <w:t>&gt;</w:t>
      </w:r>
      <w:r>
        <w:rPr>
          <w:rFonts w:hint="eastAsia"/>
        </w:rPr>
        <w:t>对象管理</w:t>
      </w:r>
      <w:r>
        <w:rPr>
          <w:rFonts w:hint="eastAsia"/>
        </w:rPr>
        <w:t>&gt;CA</w:t>
      </w:r>
      <w:r>
        <w:rPr>
          <w:rFonts w:hint="eastAsia"/>
        </w:rPr>
        <w:t>服务器</w:t>
      </w:r>
      <w:r>
        <w:rPr>
          <w:rFonts w:hint="eastAsia"/>
        </w:rPr>
        <w:t>&gt;</w:t>
      </w:r>
      <w:r>
        <w:rPr>
          <w:rFonts w:hint="eastAsia"/>
        </w:rPr>
        <w:t>根</w:t>
      </w:r>
      <w:r>
        <w:rPr>
          <w:rFonts w:hint="eastAsia"/>
        </w:rPr>
        <w:t>CA</w:t>
      </w:r>
      <w:r>
        <w:rPr>
          <w:rFonts w:hint="eastAsia"/>
        </w:rPr>
        <w:t>配置管理”，进入本地证书显示界面，如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_Ref494446638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13-3</w:t>
      </w:r>
      <w:r w:rsidRPr="00717AF3">
        <w:rPr>
          <w:color w:val="0000FF"/>
          <w:u w:val="single"/>
        </w:rPr>
        <w:fldChar w:fldCharType="end"/>
      </w:r>
      <w:r>
        <w:rPr>
          <w:rFonts w:hint="eastAsia"/>
        </w:rPr>
        <w:t>所示。</w:t>
      </w:r>
    </w:p>
    <w:p w14:paraId="7219F1B7" w14:textId="77777777" w:rsidR="009F77C4" w:rsidRPr="00B31E16" w:rsidRDefault="009F77C4" w:rsidP="009F77C4">
      <w:pPr>
        <w:pStyle w:val="FigureDescription"/>
        <w:spacing w:before="156" w:after="156"/>
      </w:pPr>
      <w:bookmarkStart w:id="2071" w:name="_Ref494446638"/>
      <w:r w:rsidRPr="00B31E16">
        <w:rPr>
          <w:rFonts w:hint="eastAsia"/>
        </w:rPr>
        <w:t>根</w:t>
      </w:r>
      <w:r w:rsidRPr="00B31E16">
        <w:rPr>
          <w:rFonts w:hint="eastAsia"/>
        </w:rPr>
        <w:t>CA</w:t>
      </w:r>
      <w:r w:rsidRPr="00B31E16">
        <w:rPr>
          <w:rFonts w:hint="eastAsia"/>
        </w:rPr>
        <w:t>配置管理显示界面</w:t>
      </w:r>
      <w:bookmarkEnd w:id="2071"/>
    </w:p>
    <w:p w14:paraId="685AF02A" w14:textId="77777777" w:rsidR="009F77C4" w:rsidRPr="00B31E16" w:rsidRDefault="009F77C4" w:rsidP="009F77C4">
      <w:pPr>
        <w:pStyle w:val="Figure"/>
      </w:pPr>
      <w:r>
        <w:drawing>
          <wp:inline distT="0" distB="0" distL="0" distR="0" wp14:anchorId="4BFF4ABD" wp14:editId="1BE31ACA">
            <wp:extent cx="5619750" cy="4128379"/>
            <wp:effectExtent l="0" t="0" r="0" b="5715"/>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1"/>
                    <a:stretch>
                      <a:fillRect/>
                    </a:stretch>
                  </pic:blipFill>
                  <pic:spPr>
                    <a:xfrm>
                      <a:off x="0" y="0"/>
                      <a:ext cx="5622503" cy="4130401"/>
                    </a:xfrm>
                    <a:prstGeom prst="rect">
                      <a:avLst/>
                    </a:prstGeom>
                  </pic:spPr>
                </pic:pic>
              </a:graphicData>
            </a:graphic>
          </wp:inline>
        </w:drawing>
      </w:r>
    </w:p>
    <w:p w14:paraId="03BC70AD" w14:textId="77777777" w:rsidR="009F77C4" w:rsidRPr="00DA775E" w:rsidRDefault="009F77C4" w:rsidP="009F77C4">
      <w:pPr>
        <w:ind w:firstLine="420"/>
      </w:pPr>
    </w:p>
    <w:p w14:paraId="6F3B4229" w14:textId="77777777" w:rsidR="009F77C4" w:rsidRDefault="009F77C4" w:rsidP="009F77C4">
      <w:pPr>
        <w:ind w:firstLine="420"/>
      </w:pPr>
      <w:r>
        <w:rPr>
          <w:rFonts w:hint="eastAsia"/>
        </w:rPr>
        <w:t>根证书管理界面详细说明，如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_Ref494446653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表</w:t>
      </w:r>
      <w:r>
        <w:rPr>
          <w:rFonts w:hint="eastAsia"/>
          <w:color w:val="0000FF"/>
          <w:u w:val="single"/>
        </w:rPr>
        <w:t>13-3</w:t>
      </w:r>
      <w:r w:rsidRPr="00717AF3">
        <w:rPr>
          <w:color w:val="0000FF"/>
          <w:u w:val="single"/>
        </w:rPr>
        <w:fldChar w:fldCharType="end"/>
      </w:r>
      <w:r>
        <w:rPr>
          <w:rFonts w:hint="eastAsia"/>
        </w:rPr>
        <w:t>所示。</w:t>
      </w:r>
    </w:p>
    <w:p w14:paraId="4F660A44" w14:textId="77777777" w:rsidR="009F77C4" w:rsidRPr="00B01E53" w:rsidRDefault="009F77C4" w:rsidP="009F77C4">
      <w:pPr>
        <w:pStyle w:val="TableDescription"/>
      </w:pPr>
      <w:bookmarkStart w:id="2072" w:name="_Ref494446653"/>
      <w:r w:rsidRPr="00B01E53">
        <w:rPr>
          <w:rFonts w:hint="eastAsia"/>
        </w:rPr>
        <w:t>根</w:t>
      </w:r>
      <w:r w:rsidRPr="00B01E53">
        <w:rPr>
          <w:rFonts w:hint="eastAsia"/>
        </w:rPr>
        <w:t>CA</w:t>
      </w:r>
      <w:r w:rsidRPr="00B01E53">
        <w:rPr>
          <w:rFonts w:hint="eastAsia"/>
        </w:rPr>
        <w:t>管理界面详细</w:t>
      </w:r>
      <w:bookmarkEnd w:id="2072"/>
    </w:p>
    <w:tbl>
      <w:tblPr>
        <w:tblStyle w:val="table0"/>
        <w:tblW w:w="8970" w:type="dxa"/>
        <w:tblLook w:val="04A0" w:firstRow="1" w:lastRow="0" w:firstColumn="1" w:lastColumn="0" w:noHBand="0" w:noVBand="1"/>
      </w:tblPr>
      <w:tblGrid>
        <w:gridCol w:w="3340"/>
        <w:gridCol w:w="5630"/>
      </w:tblGrid>
      <w:tr w:rsidR="009F77C4" w:rsidRPr="00DA775E" w14:paraId="5279B09C"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340" w:type="dxa"/>
          </w:tcPr>
          <w:p w14:paraId="18A4B7C9" w14:textId="77777777" w:rsidR="009F77C4" w:rsidRPr="00CB3619" w:rsidRDefault="009F77C4" w:rsidP="004F08C7">
            <w:pPr>
              <w:pStyle w:val="TableHeading2"/>
            </w:pPr>
            <w:r w:rsidRPr="00CB3619">
              <w:rPr>
                <w:rFonts w:hint="eastAsia"/>
              </w:rPr>
              <w:t>参数</w:t>
            </w:r>
          </w:p>
        </w:tc>
        <w:tc>
          <w:tcPr>
            <w:tcW w:w="5630" w:type="dxa"/>
          </w:tcPr>
          <w:p w14:paraId="022B4EC6" w14:textId="77777777" w:rsidR="009F77C4" w:rsidRPr="00CB3619" w:rsidRDefault="009F77C4" w:rsidP="004F08C7">
            <w:pPr>
              <w:pStyle w:val="TableHeading2"/>
            </w:pPr>
            <w:r w:rsidRPr="00CB3619">
              <w:rPr>
                <w:rFonts w:hint="eastAsia"/>
              </w:rPr>
              <w:t>说明</w:t>
            </w:r>
          </w:p>
        </w:tc>
      </w:tr>
      <w:tr w:rsidR="009F77C4" w:rsidRPr="00DA775E" w14:paraId="1D5D71F4" w14:textId="77777777" w:rsidTr="004F08C7">
        <w:trPr>
          <w:trHeight w:val="420"/>
        </w:trPr>
        <w:tc>
          <w:tcPr>
            <w:tcW w:w="3340" w:type="dxa"/>
          </w:tcPr>
          <w:p w14:paraId="217930BC" w14:textId="77777777" w:rsidR="009F77C4" w:rsidRPr="00590904" w:rsidRDefault="009F77C4" w:rsidP="004F08C7">
            <w:pPr>
              <w:pStyle w:val="TableText"/>
            </w:pPr>
            <w:r w:rsidRPr="00F2493B">
              <w:rPr>
                <w:rFonts w:hint="eastAsia"/>
              </w:rPr>
              <w:t>生成</w:t>
            </w:r>
            <w:r w:rsidRPr="00590904">
              <w:t>CA</w:t>
            </w:r>
            <w:r w:rsidRPr="00F2493B">
              <w:rPr>
                <w:rFonts w:hint="eastAsia"/>
              </w:rPr>
              <w:t>根证书</w:t>
            </w:r>
          </w:p>
        </w:tc>
        <w:tc>
          <w:tcPr>
            <w:tcW w:w="5630" w:type="dxa"/>
          </w:tcPr>
          <w:p w14:paraId="414F6188" w14:textId="77777777" w:rsidR="009F77C4" w:rsidRPr="000776AB" w:rsidRDefault="009F77C4" w:rsidP="004F08C7">
            <w:pPr>
              <w:pStyle w:val="TableText"/>
            </w:pPr>
            <w:r w:rsidRPr="000776AB">
              <w:rPr>
                <w:rFonts w:hint="eastAsia"/>
              </w:rPr>
              <w:t>生成CA根证书</w:t>
            </w:r>
          </w:p>
        </w:tc>
      </w:tr>
      <w:tr w:rsidR="009F77C4" w:rsidRPr="00DA775E" w14:paraId="69D47BCC" w14:textId="77777777" w:rsidTr="004F08C7">
        <w:trPr>
          <w:trHeight w:val="420"/>
        </w:trPr>
        <w:tc>
          <w:tcPr>
            <w:tcW w:w="3340" w:type="dxa"/>
          </w:tcPr>
          <w:p w14:paraId="24E9656D" w14:textId="77777777" w:rsidR="009F77C4" w:rsidRPr="000776AB" w:rsidRDefault="009F77C4" w:rsidP="004F08C7">
            <w:pPr>
              <w:pStyle w:val="TableText"/>
            </w:pPr>
            <w:r w:rsidRPr="000776AB">
              <w:rPr>
                <w:rFonts w:hint="eastAsia"/>
              </w:rPr>
              <w:t>导入CA根证书</w:t>
            </w:r>
          </w:p>
        </w:tc>
        <w:tc>
          <w:tcPr>
            <w:tcW w:w="5630" w:type="dxa"/>
          </w:tcPr>
          <w:p w14:paraId="28E4BA86" w14:textId="77777777" w:rsidR="009F77C4" w:rsidRPr="000776AB" w:rsidRDefault="009F77C4" w:rsidP="004F08C7">
            <w:pPr>
              <w:pStyle w:val="TableText"/>
            </w:pPr>
            <w:r w:rsidRPr="000776AB">
              <w:rPr>
                <w:rFonts w:hint="eastAsia"/>
              </w:rPr>
              <w:t>导入CA根证书</w:t>
            </w:r>
          </w:p>
        </w:tc>
      </w:tr>
      <w:tr w:rsidR="009F77C4" w:rsidRPr="00DA775E" w14:paraId="4592E96C" w14:textId="77777777" w:rsidTr="004F08C7">
        <w:trPr>
          <w:trHeight w:val="420"/>
        </w:trPr>
        <w:tc>
          <w:tcPr>
            <w:tcW w:w="3340" w:type="dxa"/>
          </w:tcPr>
          <w:p w14:paraId="179E2823" w14:textId="77777777" w:rsidR="009F77C4" w:rsidRPr="000776AB" w:rsidRDefault="009F77C4" w:rsidP="004F08C7">
            <w:pPr>
              <w:pStyle w:val="TableText"/>
            </w:pPr>
            <w:r w:rsidRPr="000776AB">
              <w:rPr>
                <w:rFonts w:hint="eastAsia"/>
              </w:rPr>
              <w:t>导出CA根证书</w:t>
            </w:r>
          </w:p>
        </w:tc>
        <w:tc>
          <w:tcPr>
            <w:tcW w:w="5630" w:type="dxa"/>
          </w:tcPr>
          <w:p w14:paraId="29769731" w14:textId="77777777" w:rsidR="009F77C4" w:rsidRPr="000776AB" w:rsidRDefault="009F77C4" w:rsidP="004F08C7">
            <w:pPr>
              <w:pStyle w:val="TableText"/>
            </w:pPr>
            <w:r w:rsidRPr="000776AB">
              <w:rPr>
                <w:rFonts w:hint="eastAsia"/>
              </w:rPr>
              <w:t>导出CA根证书</w:t>
            </w:r>
          </w:p>
        </w:tc>
      </w:tr>
    </w:tbl>
    <w:p w14:paraId="3011BE09" w14:textId="77777777" w:rsidR="009F77C4" w:rsidRDefault="009F77C4" w:rsidP="009F77C4">
      <w:pPr>
        <w:ind w:firstLine="420"/>
      </w:pPr>
    </w:p>
    <w:p w14:paraId="33B42507" w14:textId="77777777" w:rsidR="009F77C4" w:rsidRDefault="009F77C4" w:rsidP="009F77C4">
      <w:pPr>
        <w:ind w:firstLine="420"/>
      </w:pPr>
      <w:r>
        <w:rPr>
          <w:rFonts w:hint="eastAsia"/>
        </w:rPr>
        <w:t>单击“生成</w:t>
      </w:r>
      <w:r>
        <w:rPr>
          <w:rFonts w:hint="eastAsia"/>
        </w:rPr>
        <w:t>CA</w:t>
      </w:r>
      <w:r>
        <w:rPr>
          <w:rFonts w:hint="eastAsia"/>
        </w:rPr>
        <w:t>根证书”，进入生成</w:t>
      </w:r>
      <w:r>
        <w:rPr>
          <w:rFonts w:hint="eastAsia"/>
        </w:rPr>
        <w:t>CA</w:t>
      </w:r>
      <w:r>
        <w:rPr>
          <w:rFonts w:hint="eastAsia"/>
        </w:rPr>
        <w:t>根证书界面，如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_Ref494446668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13-4</w:t>
      </w:r>
      <w:r w:rsidRPr="00717AF3">
        <w:rPr>
          <w:color w:val="0000FF"/>
          <w:u w:val="single"/>
        </w:rPr>
        <w:fldChar w:fldCharType="end"/>
      </w:r>
      <w:r>
        <w:rPr>
          <w:rFonts w:hint="eastAsia"/>
        </w:rPr>
        <w:t>所示。</w:t>
      </w:r>
    </w:p>
    <w:p w14:paraId="20FD5B81" w14:textId="77777777" w:rsidR="009F77C4" w:rsidRPr="00B31E16" w:rsidRDefault="009F77C4" w:rsidP="009F77C4">
      <w:pPr>
        <w:pStyle w:val="FigureDescription"/>
        <w:spacing w:before="156" w:after="156"/>
      </w:pPr>
      <w:bookmarkStart w:id="2073" w:name="_Ref494446668"/>
      <w:r w:rsidRPr="00B31E16">
        <w:rPr>
          <w:rFonts w:hint="eastAsia"/>
        </w:rPr>
        <w:lastRenderedPageBreak/>
        <w:t>生成</w:t>
      </w:r>
      <w:r w:rsidRPr="00B31E16">
        <w:rPr>
          <w:rFonts w:hint="eastAsia"/>
        </w:rPr>
        <w:t>CA</w:t>
      </w:r>
      <w:r w:rsidRPr="00B31E16">
        <w:rPr>
          <w:rFonts w:hint="eastAsia"/>
        </w:rPr>
        <w:t>根证书</w:t>
      </w:r>
      <w:bookmarkEnd w:id="2073"/>
    </w:p>
    <w:p w14:paraId="32AC3529" w14:textId="77777777" w:rsidR="009F77C4" w:rsidRPr="00B31E16" w:rsidRDefault="009F77C4" w:rsidP="009F77C4">
      <w:pPr>
        <w:pStyle w:val="Figure"/>
      </w:pPr>
      <w:r>
        <w:drawing>
          <wp:inline distT="0" distB="0" distL="0" distR="0" wp14:anchorId="728780F6" wp14:editId="536B4571">
            <wp:extent cx="4657725" cy="4694328"/>
            <wp:effectExtent l="0" t="0" r="0" b="0"/>
            <wp:docPr id="2242" name="图片 2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2"/>
                    <a:stretch>
                      <a:fillRect/>
                    </a:stretch>
                  </pic:blipFill>
                  <pic:spPr>
                    <a:xfrm>
                      <a:off x="0" y="0"/>
                      <a:ext cx="4661770" cy="4698404"/>
                    </a:xfrm>
                    <a:prstGeom prst="rect">
                      <a:avLst/>
                    </a:prstGeom>
                  </pic:spPr>
                </pic:pic>
              </a:graphicData>
            </a:graphic>
          </wp:inline>
        </w:drawing>
      </w:r>
    </w:p>
    <w:p w14:paraId="138042CF" w14:textId="77777777" w:rsidR="009F77C4" w:rsidRPr="00DA775E" w:rsidRDefault="009F77C4" w:rsidP="009F77C4">
      <w:pPr>
        <w:ind w:firstLine="420"/>
      </w:pPr>
    </w:p>
    <w:p w14:paraId="3A8FBBAB" w14:textId="77777777" w:rsidR="009F77C4" w:rsidRPr="00B01E53" w:rsidRDefault="009F77C4" w:rsidP="009F77C4">
      <w:pPr>
        <w:pStyle w:val="TableDescription"/>
      </w:pPr>
      <w:r w:rsidRPr="00B01E53">
        <w:rPr>
          <w:rFonts w:hint="eastAsia"/>
        </w:rPr>
        <w:t>生成</w:t>
      </w:r>
      <w:r w:rsidRPr="00B01E53">
        <w:rPr>
          <w:rFonts w:hint="eastAsia"/>
        </w:rPr>
        <w:t>CA</w:t>
      </w:r>
      <w:r w:rsidRPr="00B01E53">
        <w:rPr>
          <w:rFonts w:hint="eastAsia"/>
        </w:rPr>
        <w:t>证书详细说明</w:t>
      </w:r>
    </w:p>
    <w:tbl>
      <w:tblPr>
        <w:tblStyle w:val="table0"/>
        <w:tblW w:w="8970" w:type="dxa"/>
        <w:tblLook w:val="04A0" w:firstRow="1" w:lastRow="0" w:firstColumn="1" w:lastColumn="0" w:noHBand="0" w:noVBand="1"/>
      </w:tblPr>
      <w:tblGrid>
        <w:gridCol w:w="4475"/>
        <w:gridCol w:w="4495"/>
      </w:tblGrid>
      <w:tr w:rsidR="009F77C4" w14:paraId="2AEF795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4067" w:type="dxa"/>
          </w:tcPr>
          <w:p w14:paraId="371F5900" w14:textId="77777777" w:rsidR="009F77C4" w:rsidRPr="009A6A33" w:rsidRDefault="009F77C4" w:rsidP="004F08C7">
            <w:pPr>
              <w:pStyle w:val="TableHeading"/>
            </w:pPr>
            <w:r>
              <w:rPr>
                <w:rFonts w:hint="eastAsia"/>
              </w:rPr>
              <w:t>参数</w:t>
            </w:r>
          </w:p>
        </w:tc>
        <w:tc>
          <w:tcPr>
            <w:tcW w:w="4086" w:type="dxa"/>
          </w:tcPr>
          <w:p w14:paraId="48A63296" w14:textId="77777777" w:rsidR="009F77C4" w:rsidRPr="009A6A33" w:rsidRDefault="009F77C4" w:rsidP="004F08C7">
            <w:pPr>
              <w:pStyle w:val="TableHeading"/>
            </w:pPr>
            <w:r>
              <w:rPr>
                <w:rFonts w:hint="eastAsia"/>
              </w:rPr>
              <w:t>说明</w:t>
            </w:r>
          </w:p>
        </w:tc>
      </w:tr>
      <w:tr w:rsidR="009F77C4" w14:paraId="06A31DAE" w14:textId="77777777" w:rsidTr="004F08C7">
        <w:trPr>
          <w:trHeight w:val="420"/>
        </w:trPr>
        <w:tc>
          <w:tcPr>
            <w:tcW w:w="4067" w:type="dxa"/>
          </w:tcPr>
          <w:p w14:paraId="400DBD37" w14:textId="77777777" w:rsidR="009F77C4" w:rsidRPr="00F27CDA" w:rsidRDefault="009F77C4" w:rsidP="004F08C7">
            <w:pPr>
              <w:pStyle w:val="TableText"/>
            </w:pPr>
            <w:r w:rsidRPr="00F27CDA">
              <w:rPr>
                <w:rFonts w:hint="eastAsia"/>
              </w:rPr>
              <w:t>证书名称</w:t>
            </w:r>
          </w:p>
        </w:tc>
        <w:tc>
          <w:tcPr>
            <w:tcW w:w="4086" w:type="dxa"/>
          </w:tcPr>
          <w:p w14:paraId="6A20C7EF" w14:textId="77777777" w:rsidR="009F77C4" w:rsidRPr="00F27CDA" w:rsidRDefault="009F77C4" w:rsidP="004F08C7">
            <w:pPr>
              <w:pStyle w:val="TableText"/>
            </w:pPr>
            <w:r w:rsidRPr="00F27CDA">
              <w:rPr>
                <w:rFonts w:hint="eastAsia"/>
              </w:rPr>
              <w:t>证书名称</w:t>
            </w:r>
          </w:p>
        </w:tc>
      </w:tr>
      <w:tr w:rsidR="009F77C4" w14:paraId="1B962433" w14:textId="77777777" w:rsidTr="004F08C7">
        <w:trPr>
          <w:trHeight w:val="420"/>
        </w:trPr>
        <w:tc>
          <w:tcPr>
            <w:tcW w:w="4067" w:type="dxa"/>
          </w:tcPr>
          <w:p w14:paraId="3AB6475F" w14:textId="77777777" w:rsidR="009F77C4" w:rsidRPr="00F27CDA" w:rsidRDefault="009F77C4" w:rsidP="004F08C7">
            <w:pPr>
              <w:pStyle w:val="TableText"/>
            </w:pPr>
            <w:r w:rsidRPr="00F27CDA">
              <w:rPr>
                <w:rFonts w:hint="eastAsia"/>
              </w:rPr>
              <w:t>可选信息</w:t>
            </w:r>
          </w:p>
        </w:tc>
        <w:tc>
          <w:tcPr>
            <w:tcW w:w="4086" w:type="dxa"/>
          </w:tcPr>
          <w:p w14:paraId="7DDCD2F6" w14:textId="77777777" w:rsidR="009F77C4" w:rsidRPr="00F27CDA" w:rsidRDefault="009F77C4" w:rsidP="004F08C7">
            <w:pPr>
              <w:pStyle w:val="TableText"/>
            </w:pPr>
            <w:r w:rsidRPr="00F27CDA">
              <w:rPr>
                <w:rFonts w:hint="eastAsia"/>
              </w:rPr>
              <w:t>详细信息</w:t>
            </w:r>
          </w:p>
        </w:tc>
      </w:tr>
      <w:tr w:rsidR="009F77C4" w14:paraId="6C7ECC1B" w14:textId="77777777" w:rsidTr="004F08C7">
        <w:trPr>
          <w:trHeight w:val="420"/>
        </w:trPr>
        <w:tc>
          <w:tcPr>
            <w:tcW w:w="4067" w:type="dxa"/>
          </w:tcPr>
          <w:p w14:paraId="69F783AE" w14:textId="77777777" w:rsidR="009F77C4" w:rsidRPr="00F27CDA" w:rsidRDefault="009F77C4" w:rsidP="004F08C7">
            <w:pPr>
              <w:pStyle w:val="TableText"/>
            </w:pPr>
            <w:r w:rsidRPr="00F27CDA">
              <w:rPr>
                <w:rFonts w:hint="eastAsia"/>
              </w:rPr>
              <w:t>有效期</w:t>
            </w:r>
          </w:p>
        </w:tc>
        <w:tc>
          <w:tcPr>
            <w:tcW w:w="4086" w:type="dxa"/>
          </w:tcPr>
          <w:p w14:paraId="57838B2B" w14:textId="77777777" w:rsidR="009F77C4" w:rsidRPr="006242B7" w:rsidRDefault="009F77C4" w:rsidP="004F08C7">
            <w:pPr>
              <w:pStyle w:val="TableText"/>
            </w:pPr>
            <w:r w:rsidRPr="000776AB">
              <w:rPr>
                <w:rFonts w:hint="eastAsia"/>
              </w:rPr>
              <w:t>CA</w:t>
            </w:r>
            <w:r w:rsidRPr="00F27CDA">
              <w:rPr>
                <w:rFonts w:hint="eastAsia"/>
              </w:rPr>
              <w:t>证书的有效期</w:t>
            </w:r>
          </w:p>
        </w:tc>
      </w:tr>
      <w:tr w:rsidR="009F77C4" w14:paraId="32A4445E" w14:textId="77777777" w:rsidTr="004F08C7">
        <w:trPr>
          <w:trHeight w:val="420"/>
        </w:trPr>
        <w:tc>
          <w:tcPr>
            <w:tcW w:w="4067" w:type="dxa"/>
          </w:tcPr>
          <w:p w14:paraId="57691FB1" w14:textId="77777777" w:rsidR="009F77C4" w:rsidRPr="00F27CDA" w:rsidRDefault="009F77C4" w:rsidP="004F08C7">
            <w:pPr>
              <w:pStyle w:val="TableText"/>
            </w:pPr>
            <w:r w:rsidRPr="00F27CDA">
              <w:rPr>
                <w:rFonts w:hint="eastAsia"/>
              </w:rPr>
              <w:t>密码</w:t>
            </w:r>
          </w:p>
        </w:tc>
        <w:tc>
          <w:tcPr>
            <w:tcW w:w="4086" w:type="dxa"/>
          </w:tcPr>
          <w:p w14:paraId="76F1BB1D" w14:textId="77777777" w:rsidR="009F77C4" w:rsidRPr="006242B7" w:rsidRDefault="009F77C4" w:rsidP="004F08C7">
            <w:pPr>
              <w:pStyle w:val="TableText"/>
            </w:pPr>
            <w:r w:rsidRPr="000776AB">
              <w:rPr>
                <w:rFonts w:hint="eastAsia"/>
              </w:rPr>
              <w:t>CA</w:t>
            </w:r>
            <w:r w:rsidRPr="00F27CDA">
              <w:rPr>
                <w:rFonts w:hint="eastAsia"/>
              </w:rPr>
              <w:t>证书的秘钥</w:t>
            </w:r>
          </w:p>
        </w:tc>
      </w:tr>
      <w:tr w:rsidR="009F77C4" w14:paraId="705804F2" w14:textId="77777777" w:rsidTr="004F08C7">
        <w:trPr>
          <w:trHeight w:val="420"/>
        </w:trPr>
        <w:tc>
          <w:tcPr>
            <w:tcW w:w="4067" w:type="dxa"/>
          </w:tcPr>
          <w:p w14:paraId="62DF954D" w14:textId="77777777" w:rsidR="009F77C4" w:rsidRPr="00F27CDA" w:rsidRDefault="009F77C4" w:rsidP="004F08C7">
            <w:pPr>
              <w:pStyle w:val="TableText"/>
            </w:pPr>
            <w:r w:rsidRPr="00F27CDA">
              <w:rPr>
                <w:rFonts w:hint="eastAsia"/>
              </w:rPr>
              <w:t>秘钥大小</w:t>
            </w:r>
          </w:p>
        </w:tc>
        <w:tc>
          <w:tcPr>
            <w:tcW w:w="4086" w:type="dxa"/>
          </w:tcPr>
          <w:p w14:paraId="366F8BEE" w14:textId="77777777" w:rsidR="009F77C4" w:rsidRPr="00F27CDA" w:rsidRDefault="009F77C4" w:rsidP="004F08C7">
            <w:pPr>
              <w:pStyle w:val="TableText"/>
            </w:pPr>
            <w:r w:rsidRPr="00F27CDA">
              <w:rPr>
                <w:rFonts w:hint="eastAsia"/>
              </w:rPr>
              <w:t>秘钥大小</w:t>
            </w:r>
          </w:p>
        </w:tc>
      </w:tr>
    </w:tbl>
    <w:p w14:paraId="7BC2AFCC" w14:textId="77777777" w:rsidR="009F77C4" w:rsidRDefault="009F77C4" w:rsidP="009F77C4">
      <w:pPr>
        <w:ind w:firstLine="420"/>
      </w:pPr>
      <w:bookmarkStart w:id="2074" w:name="_Toc494295577"/>
    </w:p>
    <w:p w14:paraId="76DF16EC" w14:textId="77777777" w:rsidR="009F77C4" w:rsidRDefault="009F77C4" w:rsidP="009F77C4">
      <w:pPr>
        <w:pStyle w:val="30"/>
      </w:pPr>
      <w:bookmarkStart w:id="2075" w:name="_Toc11687396"/>
      <w:bookmarkStart w:id="2076" w:name="_Toc15485036"/>
      <w:bookmarkStart w:id="2077" w:name="_Toc41651074"/>
      <w:bookmarkStart w:id="2078" w:name="_Toc44618147"/>
      <w:bookmarkStart w:id="2079" w:name="_Toc60069033"/>
      <w:bookmarkStart w:id="2080" w:name="_Toc61022510"/>
      <w:r>
        <w:t>本地证书导入</w:t>
      </w:r>
      <w:bookmarkEnd w:id="2074"/>
      <w:bookmarkEnd w:id="2075"/>
      <w:bookmarkEnd w:id="2076"/>
      <w:bookmarkEnd w:id="2077"/>
      <w:bookmarkEnd w:id="2078"/>
      <w:bookmarkEnd w:id="2079"/>
      <w:bookmarkEnd w:id="2080"/>
    </w:p>
    <w:p w14:paraId="677F58A3" w14:textId="77777777" w:rsidR="009F77C4" w:rsidRDefault="009F77C4" w:rsidP="009F77C4">
      <w:pPr>
        <w:ind w:firstLine="420"/>
      </w:pPr>
      <w:r>
        <w:rPr>
          <w:rFonts w:hint="eastAsia"/>
        </w:rPr>
        <w:t>在导航栏中选择“策略配置</w:t>
      </w:r>
      <w:r>
        <w:rPr>
          <w:rFonts w:hint="eastAsia"/>
        </w:rPr>
        <w:t>&gt;</w:t>
      </w:r>
      <w:r>
        <w:rPr>
          <w:rFonts w:hint="eastAsia"/>
        </w:rPr>
        <w:t>对象管理</w:t>
      </w:r>
      <w:r>
        <w:rPr>
          <w:rFonts w:hint="eastAsia"/>
        </w:rPr>
        <w:t>&gt;</w:t>
      </w:r>
      <w:r>
        <w:rPr>
          <w:rFonts w:hint="eastAsia"/>
        </w:rPr>
        <w:t>本地证书</w:t>
      </w:r>
      <w:r>
        <w:rPr>
          <w:rFonts w:hint="eastAsia"/>
        </w:rPr>
        <w:t>&gt;</w:t>
      </w:r>
      <w:r>
        <w:rPr>
          <w:rFonts w:hint="eastAsia"/>
        </w:rPr>
        <w:t>证书</w:t>
      </w:r>
      <w:r>
        <w:rPr>
          <w:rFonts w:hint="eastAsia"/>
        </w:rPr>
        <w:t>&gt;</w:t>
      </w:r>
      <w:r>
        <w:rPr>
          <w:rFonts w:hint="eastAsia"/>
        </w:rPr>
        <w:t>本地证书”，进入本地证书显示界面，如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_Ref494446698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13-5</w:t>
      </w:r>
      <w:r w:rsidRPr="00717AF3">
        <w:rPr>
          <w:color w:val="0000FF"/>
          <w:u w:val="single"/>
        </w:rPr>
        <w:fldChar w:fldCharType="end"/>
      </w:r>
      <w:r>
        <w:rPr>
          <w:rFonts w:hint="eastAsia"/>
        </w:rPr>
        <w:t>所示。</w:t>
      </w:r>
    </w:p>
    <w:p w14:paraId="1B785DA1" w14:textId="77777777" w:rsidR="009F77C4" w:rsidRPr="00B31E16" w:rsidRDefault="009F77C4" w:rsidP="009F77C4">
      <w:pPr>
        <w:pStyle w:val="FigureDescription"/>
        <w:spacing w:before="156" w:after="156"/>
      </w:pPr>
      <w:bookmarkStart w:id="2081" w:name="_Ref494446698"/>
      <w:r w:rsidRPr="00B31E16">
        <w:rPr>
          <w:rFonts w:hint="eastAsia"/>
        </w:rPr>
        <w:lastRenderedPageBreak/>
        <w:t>本地证书显示界面</w:t>
      </w:r>
      <w:bookmarkEnd w:id="2081"/>
    </w:p>
    <w:p w14:paraId="73AC98FD" w14:textId="77777777" w:rsidR="009F77C4" w:rsidRDefault="009F77C4" w:rsidP="009F77C4">
      <w:pPr>
        <w:keepNext/>
        <w:ind w:firstLine="420"/>
      </w:pPr>
      <w:r>
        <w:rPr>
          <w:noProof/>
        </w:rPr>
        <w:drawing>
          <wp:inline distT="0" distB="0" distL="0" distR="0" wp14:anchorId="5553E56E" wp14:editId="0E957D96">
            <wp:extent cx="5534025" cy="994391"/>
            <wp:effectExtent l="0" t="0" r="0" b="0"/>
            <wp:docPr id="2244" name="图片 2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3"/>
                    <a:stretch>
                      <a:fillRect/>
                    </a:stretch>
                  </pic:blipFill>
                  <pic:spPr>
                    <a:xfrm>
                      <a:off x="0" y="0"/>
                      <a:ext cx="5576492" cy="1002022"/>
                    </a:xfrm>
                    <a:prstGeom prst="rect">
                      <a:avLst/>
                    </a:prstGeom>
                  </pic:spPr>
                </pic:pic>
              </a:graphicData>
            </a:graphic>
          </wp:inline>
        </w:drawing>
      </w:r>
    </w:p>
    <w:p w14:paraId="3F762842" w14:textId="77777777" w:rsidR="009F77C4" w:rsidRDefault="009F77C4" w:rsidP="009F77C4">
      <w:pPr>
        <w:ind w:firstLine="420"/>
      </w:pPr>
    </w:p>
    <w:p w14:paraId="32F339AE" w14:textId="77777777" w:rsidR="009F77C4" w:rsidRDefault="009F77C4" w:rsidP="009F77C4">
      <w:pPr>
        <w:ind w:firstLine="420"/>
      </w:pPr>
      <w:r>
        <w:rPr>
          <w:rFonts w:hint="eastAsia"/>
        </w:rPr>
        <w:t>本地证书详细配置说明，如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_Ref494446713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表</w:t>
      </w:r>
      <w:r>
        <w:rPr>
          <w:rFonts w:hint="eastAsia"/>
          <w:color w:val="0000FF"/>
          <w:u w:val="single"/>
        </w:rPr>
        <w:t>13-5</w:t>
      </w:r>
      <w:r w:rsidRPr="00717AF3">
        <w:rPr>
          <w:color w:val="0000FF"/>
          <w:u w:val="single"/>
        </w:rPr>
        <w:fldChar w:fldCharType="end"/>
      </w:r>
      <w:r>
        <w:rPr>
          <w:rFonts w:hint="eastAsia"/>
        </w:rPr>
        <w:t>所示。</w:t>
      </w:r>
    </w:p>
    <w:p w14:paraId="37F8898D" w14:textId="77777777" w:rsidR="009F77C4" w:rsidRPr="00B01E53" w:rsidRDefault="009F77C4" w:rsidP="009F77C4">
      <w:pPr>
        <w:pStyle w:val="TableDescription"/>
      </w:pPr>
      <w:bookmarkStart w:id="2082" w:name="_Ref494446713"/>
      <w:r w:rsidRPr="00B01E53">
        <w:rPr>
          <w:rFonts w:hint="eastAsia"/>
        </w:rPr>
        <w:t>本地证书优先级详细配置</w:t>
      </w:r>
      <w:bookmarkEnd w:id="2082"/>
    </w:p>
    <w:tbl>
      <w:tblPr>
        <w:tblStyle w:val="table0"/>
        <w:tblW w:w="8970" w:type="dxa"/>
        <w:tblLook w:val="04A0" w:firstRow="1" w:lastRow="0" w:firstColumn="1" w:lastColumn="0" w:noHBand="0" w:noVBand="1"/>
      </w:tblPr>
      <w:tblGrid>
        <w:gridCol w:w="4486"/>
        <w:gridCol w:w="4484"/>
      </w:tblGrid>
      <w:tr w:rsidR="009F77C4" w14:paraId="22DF1B8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4077" w:type="dxa"/>
          </w:tcPr>
          <w:p w14:paraId="54C1A8AF" w14:textId="77777777" w:rsidR="009F77C4" w:rsidRPr="00A67F88" w:rsidRDefault="009F77C4" w:rsidP="004F08C7">
            <w:pPr>
              <w:pStyle w:val="TableHeading"/>
            </w:pPr>
            <w:r>
              <w:rPr>
                <w:rFonts w:hint="eastAsia"/>
              </w:rPr>
              <w:t>参数</w:t>
            </w:r>
          </w:p>
        </w:tc>
        <w:tc>
          <w:tcPr>
            <w:tcW w:w="4076" w:type="dxa"/>
          </w:tcPr>
          <w:p w14:paraId="24711FD6" w14:textId="77777777" w:rsidR="009F77C4" w:rsidRPr="00A67F88" w:rsidRDefault="009F77C4" w:rsidP="004F08C7">
            <w:pPr>
              <w:pStyle w:val="TableHeading"/>
            </w:pPr>
            <w:r>
              <w:rPr>
                <w:rFonts w:hint="eastAsia"/>
              </w:rPr>
              <w:t>说明</w:t>
            </w:r>
          </w:p>
        </w:tc>
      </w:tr>
      <w:tr w:rsidR="009F77C4" w14:paraId="7C04F901" w14:textId="77777777" w:rsidTr="004F08C7">
        <w:trPr>
          <w:trHeight w:val="420"/>
        </w:trPr>
        <w:tc>
          <w:tcPr>
            <w:tcW w:w="4077" w:type="dxa"/>
          </w:tcPr>
          <w:p w14:paraId="6430BCA6" w14:textId="77777777" w:rsidR="009F77C4" w:rsidRPr="00F27CDA" w:rsidRDefault="009F77C4" w:rsidP="004F08C7">
            <w:pPr>
              <w:pStyle w:val="TableText"/>
            </w:pPr>
            <w:r w:rsidRPr="00F27CDA">
              <w:rPr>
                <w:rFonts w:hint="eastAsia"/>
              </w:rPr>
              <w:t>导入</w:t>
            </w:r>
          </w:p>
        </w:tc>
        <w:tc>
          <w:tcPr>
            <w:tcW w:w="4076" w:type="dxa"/>
          </w:tcPr>
          <w:p w14:paraId="3CC210A2" w14:textId="77777777" w:rsidR="009F77C4" w:rsidRPr="00F27CDA" w:rsidRDefault="009F77C4" w:rsidP="004F08C7">
            <w:pPr>
              <w:pStyle w:val="TableText"/>
            </w:pPr>
            <w:r w:rsidRPr="00F27CDA">
              <w:rPr>
                <w:rFonts w:hint="eastAsia"/>
              </w:rPr>
              <w:t>导出证书</w:t>
            </w:r>
          </w:p>
        </w:tc>
      </w:tr>
      <w:tr w:rsidR="009F77C4" w14:paraId="3A4CDD70" w14:textId="77777777" w:rsidTr="004F08C7">
        <w:trPr>
          <w:trHeight w:val="420"/>
        </w:trPr>
        <w:tc>
          <w:tcPr>
            <w:tcW w:w="4077" w:type="dxa"/>
          </w:tcPr>
          <w:p w14:paraId="65D1999E" w14:textId="77777777" w:rsidR="009F77C4" w:rsidRPr="00F27CDA" w:rsidRDefault="009F77C4" w:rsidP="004F08C7">
            <w:pPr>
              <w:pStyle w:val="TableText"/>
            </w:pPr>
            <w:r w:rsidRPr="00F27CDA">
              <w:rPr>
                <w:rFonts w:hint="eastAsia"/>
              </w:rPr>
              <w:t>详细信息</w:t>
            </w:r>
          </w:p>
        </w:tc>
        <w:tc>
          <w:tcPr>
            <w:tcW w:w="4076" w:type="dxa"/>
          </w:tcPr>
          <w:p w14:paraId="34FF1EC9" w14:textId="77777777" w:rsidR="009F77C4" w:rsidRPr="00F27CDA" w:rsidRDefault="009F77C4" w:rsidP="004F08C7">
            <w:pPr>
              <w:pStyle w:val="TableText"/>
            </w:pPr>
            <w:r w:rsidRPr="00F27CDA">
              <w:rPr>
                <w:rFonts w:hint="eastAsia"/>
              </w:rPr>
              <w:t>证书详细信息</w:t>
            </w:r>
          </w:p>
        </w:tc>
      </w:tr>
      <w:tr w:rsidR="009F77C4" w14:paraId="4873820B" w14:textId="77777777" w:rsidTr="004F08C7">
        <w:trPr>
          <w:trHeight w:val="420"/>
        </w:trPr>
        <w:tc>
          <w:tcPr>
            <w:tcW w:w="4077" w:type="dxa"/>
          </w:tcPr>
          <w:p w14:paraId="31D7D20D" w14:textId="77777777" w:rsidR="009F77C4" w:rsidRPr="00F27CDA" w:rsidRDefault="009F77C4" w:rsidP="004F08C7">
            <w:pPr>
              <w:pStyle w:val="TableText"/>
            </w:pPr>
            <w:r w:rsidRPr="00F27CDA">
              <w:rPr>
                <w:rFonts w:hint="eastAsia"/>
              </w:rPr>
              <w:t>导出</w:t>
            </w:r>
          </w:p>
        </w:tc>
        <w:tc>
          <w:tcPr>
            <w:tcW w:w="4076" w:type="dxa"/>
          </w:tcPr>
          <w:p w14:paraId="3FA217B0" w14:textId="77777777" w:rsidR="009F77C4" w:rsidRPr="00F27CDA" w:rsidRDefault="009F77C4" w:rsidP="004F08C7">
            <w:pPr>
              <w:pStyle w:val="TableText"/>
            </w:pPr>
            <w:r w:rsidRPr="00F27CDA">
              <w:rPr>
                <w:rFonts w:hint="eastAsia"/>
              </w:rPr>
              <w:t>导出证书</w:t>
            </w:r>
          </w:p>
        </w:tc>
      </w:tr>
      <w:tr w:rsidR="009F77C4" w14:paraId="482948CC" w14:textId="77777777" w:rsidTr="004F08C7">
        <w:trPr>
          <w:trHeight w:val="420"/>
        </w:trPr>
        <w:tc>
          <w:tcPr>
            <w:tcW w:w="4077" w:type="dxa"/>
          </w:tcPr>
          <w:p w14:paraId="1250C84D" w14:textId="77777777" w:rsidR="009F77C4" w:rsidRPr="00F27CDA" w:rsidRDefault="009F77C4" w:rsidP="004F08C7">
            <w:pPr>
              <w:pStyle w:val="TableText"/>
            </w:pPr>
            <w:r w:rsidRPr="00F27CDA">
              <w:rPr>
                <w:rFonts w:hint="eastAsia"/>
              </w:rPr>
              <w:t>删除</w:t>
            </w:r>
          </w:p>
        </w:tc>
        <w:tc>
          <w:tcPr>
            <w:tcW w:w="4076" w:type="dxa"/>
          </w:tcPr>
          <w:p w14:paraId="4020DF74" w14:textId="77777777" w:rsidR="009F77C4" w:rsidRPr="00F27CDA" w:rsidRDefault="009F77C4" w:rsidP="004F08C7">
            <w:pPr>
              <w:pStyle w:val="TableText"/>
            </w:pPr>
            <w:r w:rsidRPr="00F27CDA">
              <w:rPr>
                <w:rFonts w:hint="eastAsia"/>
              </w:rPr>
              <w:t>删除证书</w:t>
            </w:r>
          </w:p>
        </w:tc>
      </w:tr>
    </w:tbl>
    <w:p w14:paraId="72DA83E9" w14:textId="77777777" w:rsidR="009F77C4" w:rsidRDefault="009F77C4" w:rsidP="009F77C4">
      <w:pPr>
        <w:ind w:firstLine="420"/>
      </w:pPr>
      <w:bookmarkStart w:id="2083" w:name="_Toc494295578"/>
    </w:p>
    <w:p w14:paraId="44037EA0" w14:textId="77777777" w:rsidR="009F77C4" w:rsidRDefault="009F77C4" w:rsidP="009F77C4">
      <w:pPr>
        <w:pStyle w:val="30"/>
      </w:pPr>
      <w:bookmarkStart w:id="2084" w:name="_Toc11687397"/>
      <w:bookmarkStart w:id="2085" w:name="_Toc15485037"/>
      <w:bookmarkStart w:id="2086" w:name="_Toc41651075"/>
      <w:bookmarkStart w:id="2087" w:name="_Toc44618148"/>
      <w:bookmarkStart w:id="2088" w:name="_Toc60069034"/>
      <w:bookmarkStart w:id="2089" w:name="_Toc61022511"/>
      <w:r>
        <w:t>配置审计策略</w:t>
      </w:r>
      <w:bookmarkEnd w:id="2083"/>
      <w:bookmarkEnd w:id="2084"/>
      <w:bookmarkEnd w:id="2085"/>
      <w:bookmarkEnd w:id="2086"/>
      <w:bookmarkEnd w:id="2087"/>
      <w:bookmarkEnd w:id="2088"/>
      <w:bookmarkEnd w:id="2089"/>
    </w:p>
    <w:p w14:paraId="551D9910" w14:textId="77777777" w:rsidR="009F77C4" w:rsidRPr="00C216A1" w:rsidRDefault="009F77C4" w:rsidP="009F77C4">
      <w:pPr>
        <w:ind w:firstLine="420"/>
      </w:pPr>
      <w:r w:rsidRPr="00C216A1">
        <w:rPr>
          <w:rFonts w:hint="eastAsia"/>
        </w:rPr>
        <w:t>通过菜单“</w:t>
      </w:r>
      <w:r>
        <w:rPr>
          <w:rFonts w:hint="eastAsia"/>
        </w:rPr>
        <w:t>策略配置</w:t>
      </w:r>
      <w:r>
        <w:rPr>
          <w:rFonts w:hint="eastAsia"/>
        </w:rPr>
        <w:t xml:space="preserve"> &gt;</w:t>
      </w:r>
      <w:r>
        <w:t xml:space="preserve"> </w:t>
      </w:r>
      <w:r>
        <w:rPr>
          <w:rFonts w:hint="eastAsia"/>
        </w:rPr>
        <w:t>审计策略</w:t>
      </w:r>
      <w:r w:rsidRPr="00C216A1">
        <w:rPr>
          <w:rFonts w:hint="eastAsia"/>
        </w:rPr>
        <w:t>”</w:t>
      </w:r>
      <w:r>
        <w:rPr>
          <w:rFonts w:hint="eastAsia"/>
        </w:rPr>
        <w:t>，进入审计</w:t>
      </w:r>
      <w:r>
        <w:t>策略</w:t>
      </w:r>
      <w:r>
        <w:rPr>
          <w:rFonts w:hint="eastAsia"/>
        </w:rPr>
        <w:t>显示页面</w:t>
      </w:r>
      <w:r w:rsidRPr="00C216A1">
        <w:rPr>
          <w:rFonts w:hint="eastAsia"/>
        </w:rPr>
        <w:t>，如</w:t>
      </w:r>
      <w:r>
        <w:rPr>
          <w:rFonts w:hint="eastAsia"/>
        </w:rPr>
        <w:t>下图</w:t>
      </w:r>
      <w:r w:rsidRPr="00C216A1">
        <w:rPr>
          <w:rFonts w:hint="eastAsia"/>
        </w:rPr>
        <w:t>所示。</w:t>
      </w:r>
      <w:r>
        <w:rPr>
          <w:rFonts w:hint="eastAsia"/>
        </w:rPr>
        <w:t>审计</w:t>
      </w:r>
      <w:r>
        <w:t>策略页面显示</w:t>
      </w:r>
      <w:r w:rsidRPr="00C216A1">
        <w:rPr>
          <w:rFonts w:hint="eastAsia"/>
        </w:rPr>
        <w:t>项含义如</w:t>
      </w:r>
      <w:r>
        <w:fldChar w:fldCharType="begin"/>
      </w:r>
      <w:r>
        <w:instrText xml:space="preserve"> </w:instrText>
      </w:r>
      <w:r>
        <w:rPr>
          <w:rFonts w:hint="eastAsia"/>
        </w:rPr>
        <w:instrText>REF _Ref5784917 \r \h</w:instrText>
      </w:r>
      <w:r>
        <w:instrText xml:space="preserve"> </w:instrText>
      </w:r>
      <w:r>
        <w:fldChar w:fldCharType="separate"/>
      </w:r>
      <w:r>
        <w:rPr>
          <w:rFonts w:hint="eastAsia"/>
        </w:rPr>
        <w:t>表</w:t>
      </w:r>
      <w:r>
        <w:rPr>
          <w:rFonts w:hint="eastAsia"/>
        </w:rPr>
        <w:t>13-6</w:t>
      </w:r>
      <w:r>
        <w:fldChar w:fldCharType="end"/>
      </w:r>
      <w:r w:rsidRPr="00C216A1">
        <w:rPr>
          <w:rFonts w:hint="eastAsia"/>
        </w:rPr>
        <w:t>所示。</w:t>
      </w:r>
    </w:p>
    <w:p w14:paraId="6B85EBF4" w14:textId="77777777" w:rsidR="009F77C4" w:rsidRPr="000B6931" w:rsidRDefault="009F77C4" w:rsidP="009F77C4">
      <w:pPr>
        <w:pStyle w:val="FigureDescription"/>
        <w:spacing w:before="156" w:after="156"/>
      </w:pPr>
      <w:r>
        <w:rPr>
          <w:rFonts w:hint="eastAsia"/>
        </w:rPr>
        <w:t>审计</w:t>
      </w:r>
      <w:r>
        <w:t>策略显示页面</w:t>
      </w:r>
    </w:p>
    <w:p w14:paraId="0BB9D41F" w14:textId="77777777" w:rsidR="009F77C4" w:rsidRDefault="009F77C4" w:rsidP="009F77C4">
      <w:pPr>
        <w:pStyle w:val="Figure"/>
      </w:pPr>
      <w:r>
        <w:drawing>
          <wp:inline distT="0" distB="0" distL="0" distR="0" wp14:anchorId="17FFA80E" wp14:editId="45DEDC47">
            <wp:extent cx="5760720" cy="554355"/>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4"/>
                    <a:stretch>
                      <a:fillRect/>
                    </a:stretch>
                  </pic:blipFill>
                  <pic:spPr>
                    <a:xfrm>
                      <a:off x="0" y="0"/>
                      <a:ext cx="5760720" cy="554355"/>
                    </a:xfrm>
                    <a:prstGeom prst="rect">
                      <a:avLst/>
                    </a:prstGeom>
                  </pic:spPr>
                </pic:pic>
              </a:graphicData>
            </a:graphic>
          </wp:inline>
        </w:drawing>
      </w:r>
    </w:p>
    <w:p w14:paraId="730B7310" w14:textId="77777777" w:rsidR="009F77C4" w:rsidRPr="00C216A1" w:rsidRDefault="009F77C4" w:rsidP="009F77C4">
      <w:pPr>
        <w:ind w:firstLine="420"/>
      </w:pPr>
    </w:p>
    <w:p w14:paraId="194A29CC" w14:textId="77777777" w:rsidR="009F77C4" w:rsidRPr="000B6931" w:rsidRDefault="009F77C4" w:rsidP="009F77C4">
      <w:pPr>
        <w:pStyle w:val="TableDescription"/>
      </w:pPr>
      <w:bookmarkStart w:id="2090" w:name="_Ref5784917"/>
      <w:r>
        <w:rPr>
          <w:rFonts w:hint="eastAsia"/>
        </w:rPr>
        <w:t>审计</w:t>
      </w:r>
      <w:r>
        <w:t>策略</w:t>
      </w:r>
      <w:r>
        <w:rPr>
          <w:rFonts w:hint="eastAsia"/>
        </w:rPr>
        <w:t>显示</w:t>
      </w:r>
      <w:r>
        <w:t>页面</w:t>
      </w:r>
      <w:r w:rsidRPr="000B6931">
        <w:rPr>
          <w:rFonts w:hint="eastAsia"/>
        </w:rPr>
        <w:t>含义表</w:t>
      </w:r>
      <w:bookmarkEnd w:id="2090"/>
    </w:p>
    <w:tbl>
      <w:tblPr>
        <w:tblStyle w:val="table0"/>
        <w:tblW w:w="9014" w:type="dxa"/>
        <w:tblLook w:val="04A0" w:firstRow="1" w:lastRow="0" w:firstColumn="1" w:lastColumn="0" w:noHBand="0" w:noVBand="1"/>
      </w:tblPr>
      <w:tblGrid>
        <w:gridCol w:w="1214"/>
        <w:gridCol w:w="7800"/>
      </w:tblGrid>
      <w:tr w:rsidR="009F77C4" w:rsidRPr="000B6931" w14:paraId="0445C3F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214" w:type="dxa"/>
            <w:hideMark/>
          </w:tcPr>
          <w:p w14:paraId="4D3229AF" w14:textId="77777777" w:rsidR="009F77C4" w:rsidRPr="000B6931" w:rsidRDefault="009F77C4" w:rsidP="004F08C7">
            <w:pPr>
              <w:pStyle w:val="TableHeading"/>
            </w:pPr>
            <w:r w:rsidRPr="000B6931">
              <w:rPr>
                <w:rFonts w:hint="eastAsia"/>
              </w:rPr>
              <w:t>标题项</w:t>
            </w:r>
          </w:p>
        </w:tc>
        <w:tc>
          <w:tcPr>
            <w:tcW w:w="7800" w:type="dxa"/>
            <w:hideMark/>
          </w:tcPr>
          <w:p w14:paraId="18760FB8" w14:textId="77777777" w:rsidR="009F77C4" w:rsidRPr="000B6931" w:rsidRDefault="009F77C4" w:rsidP="004F08C7">
            <w:pPr>
              <w:pStyle w:val="TableHeading"/>
            </w:pPr>
            <w:r w:rsidRPr="000B6931">
              <w:rPr>
                <w:rFonts w:hint="eastAsia"/>
              </w:rPr>
              <w:t>说明</w:t>
            </w:r>
          </w:p>
        </w:tc>
      </w:tr>
      <w:tr w:rsidR="009F77C4" w:rsidRPr="000B6931" w14:paraId="7675DAA1" w14:textId="77777777" w:rsidTr="004F08C7">
        <w:trPr>
          <w:trHeight w:val="68"/>
        </w:trPr>
        <w:tc>
          <w:tcPr>
            <w:tcW w:w="1214" w:type="dxa"/>
            <w:hideMark/>
          </w:tcPr>
          <w:p w14:paraId="037B7E1A" w14:textId="77777777" w:rsidR="009F77C4" w:rsidRPr="000B6931" w:rsidRDefault="009F77C4" w:rsidP="004F08C7">
            <w:pPr>
              <w:pStyle w:val="TableText"/>
            </w:pPr>
            <w:r>
              <w:rPr>
                <w:rFonts w:hint="eastAsia"/>
              </w:rPr>
              <w:t>状态</w:t>
            </w:r>
          </w:p>
        </w:tc>
        <w:tc>
          <w:tcPr>
            <w:tcW w:w="7800" w:type="dxa"/>
            <w:hideMark/>
          </w:tcPr>
          <w:p w14:paraId="33A154BB" w14:textId="77777777" w:rsidR="009F77C4" w:rsidRDefault="009F77C4" w:rsidP="004F08C7">
            <w:pPr>
              <w:pStyle w:val="TableText"/>
            </w:pPr>
            <w:r>
              <w:rPr>
                <w:rFonts w:hint="eastAsia"/>
              </w:rPr>
              <w:t>策略的状态：</w:t>
            </w:r>
          </w:p>
          <w:p w14:paraId="4F3C66FE" w14:textId="77777777" w:rsidR="009F77C4" w:rsidRDefault="009F77C4" w:rsidP="004F08C7">
            <w:pPr>
              <w:pStyle w:val="ItemListinTable"/>
            </w:pPr>
            <w:r>
              <w:rPr>
                <w:noProof/>
              </w:rPr>
              <w:drawing>
                <wp:inline distT="0" distB="0" distL="0" distR="0" wp14:anchorId="11B57CAB" wp14:editId="7A7C5CAC">
                  <wp:extent cx="152400" cy="152400"/>
                  <wp:effectExtent l="0" t="0" r="0" b="0"/>
                  <wp:docPr id="36" name="图片 36" descr="说明: http://192.168.4.63/webui/images/default/icons/icon_en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说明: http://192.168.4.63/webui/images/default/icons/icon_enable.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hAnsi="宋体" w:cs="宋体" w:hint="eastAsia"/>
              </w:rPr>
              <w:t>表示策略启用和时间生效；</w:t>
            </w:r>
          </w:p>
          <w:p w14:paraId="5B480F0A" w14:textId="77777777" w:rsidR="009F77C4" w:rsidRPr="000B6931" w:rsidRDefault="009F77C4" w:rsidP="004F08C7">
            <w:pPr>
              <w:pStyle w:val="ItemListinTable"/>
            </w:pPr>
            <w:r>
              <w:rPr>
                <w:noProof/>
              </w:rPr>
              <w:drawing>
                <wp:inline distT="0" distB="0" distL="0" distR="0" wp14:anchorId="0FFC274D" wp14:editId="577C6F57">
                  <wp:extent cx="152400" cy="152400"/>
                  <wp:effectExtent l="0" t="0" r="0" b="0"/>
                  <wp:docPr id="37" name="图片 37" descr="http://192.168.4.63/webui/images/default/icons/icon_disab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http://192.168.4.63/webui/images/default/icons/icon_disable.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Pr>
                <w:rFonts w:hAnsi="宋体" w:cs="宋体" w:hint="eastAsia"/>
              </w:rPr>
              <w:t>表示策略禁用和时间失效。</w:t>
            </w:r>
          </w:p>
        </w:tc>
      </w:tr>
      <w:tr w:rsidR="009F77C4" w:rsidRPr="000B6931" w14:paraId="514DD828" w14:textId="77777777" w:rsidTr="004F08C7">
        <w:trPr>
          <w:trHeight w:val="68"/>
        </w:trPr>
        <w:tc>
          <w:tcPr>
            <w:tcW w:w="1214" w:type="dxa"/>
            <w:hideMark/>
          </w:tcPr>
          <w:p w14:paraId="22515730" w14:textId="77777777" w:rsidR="009F77C4" w:rsidRPr="000B6931" w:rsidRDefault="009F77C4" w:rsidP="004F08C7">
            <w:pPr>
              <w:pStyle w:val="TableText"/>
            </w:pPr>
            <w:r>
              <w:rPr>
                <w:rFonts w:hint="eastAsia"/>
              </w:rPr>
              <w:t>ID</w:t>
            </w:r>
          </w:p>
        </w:tc>
        <w:tc>
          <w:tcPr>
            <w:tcW w:w="7800" w:type="dxa"/>
            <w:hideMark/>
          </w:tcPr>
          <w:p w14:paraId="258A9A4A" w14:textId="77777777" w:rsidR="009F77C4" w:rsidRPr="000B6931" w:rsidRDefault="009F77C4" w:rsidP="004F08C7">
            <w:pPr>
              <w:pStyle w:val="TableText"/>
            </w:pPr>
            <w:r>
              <w:rPr>
                <w:rFonts w:hint="eastAsia"/>
              </w:rPr>
              <w:t>审计</w:t>
            </w:r>
            <w:r>
              <w:t>策略</w:t>
            </w:r>
            <w:r>
              <w:rPr>
                <w:rFonts w:hint="eastAsia"/>
              </w:rPr>
              <w:t>ID。</w:t>
            </w:r>
          </w:p>
        </w:tc>
      </w:tr>
      <w:tr w:rsidR="009F77C4" w:rsidRPr="000B6931" w14:paraId="7F46049F" w14:textId="77777777" w:rsidTr="004F08C7">
        <w:trPr>
          <w:trHeight w:val="68"/>
        </w:trPr>
        <w:tc>
          <w:tcPr>
            <w:tcW w:w="1214" w:type="dxa"/>
            <w:hideMark/>
          </w:tcPr>
          <w:p w14:paraId="326A571D" w14:textId="77777777" w:rsidR="009F77C4" w:rsidRPr="000B6931" w:rsidRDefault="009F77C4" w:rsidP="004F08C7">
            <w:pPr>
              <w:pStyle w:val="TableText"/>
            </w:pPr>
            <w:r>
              <w:rPr>
                <w:rFonts w:hint="eastAsia"/>
              </w:rPr>
              <w:t>用户</w:t>
            </w:r>
          </w:p>
        </w:tc>
        <w:tc>
          <w:tcPr>
            <w:tcW w:w="7800" w:type="dxa"/>
            <w:hideMark/>
          </w:tcPr>
          <w:p w14:paraId="349CD28C" w14:textId="77777777" w:rsidR="009F77C4" w:rsidRPr="000B6931" w:rsidRDefault="009F77C4" w:rsidP="004F08C7">
            <w:pPr>
              <w:pStyle w:val="TableText"/>
            </w:pPr>
            <w:r>
              <w:rPr>
                <w:rFonts w:hint="eastAsia"/>
              </w:rPr>
              <w:t>匹配审计</w:t>
            </w:r>
            <w:r>
              <w:t>策略的用户对象</w:t>
            </w:r>
            <w:r>
              <w:rPr>
                <w:rFonts w:hint="eastAsia"/>
              </w:rPr>
              <w:t>，</w:t>
            </w:r>
            <w:r>
              <w:t>可以在策略外点进去单独进行编辑</w:t>
            </w:r>
            <w:r>
              <w:rPr>
                <w:rFonts w:hint="eastAsia"/>
              </w:rPr>
              <w:t>。</w:t>
            </w:r>
          </w:p>
        </w:tc>
      </w:tr>
      <w:tr w:rsidR="009F77C4" w:rsidRPr="000B6931" w14:paraId="50596646" w14:textId="77777777" w:rsidTr="004F08C7">
        <w:trPr>
          <w:trHeight w:val="68"/>
        </w:trPr>
        <w:tc>
          <w:tcPr>
            <w:tcW w:w="1214" w:type="dxa"/>
            <w:hideMark/>
          </w:tcPr>
          <w:p w14:paraId="3C2C37B5" w14:textId="77777777" w:rsidR="009F77C4" w:rsidRPr="000B6931" w:rsidRDefault="009F77C4" w:rsidP="004F08C7">
            <w:pPr>
              <w:pStyle w:val="TableText"/>
            </w:pPr>
            <w:r>
              <w:rPr>
                <w:rFonts w:hint="eastAsia"/>
              </w:rPr>
              <w:t>源</w:t>
            </w:r>
            <w:r>
              <w:t>接口/</w:t>
            </w:r>
            <w:r>
              <w:rPr>
                <w:rFonts w:hint="eastAsia"/>
              </w:rPr>
              <w:t>域</w:t>
            </w:r>
          </w:p>
        </w:tc>
        <w:tc>
          <w:tcPr>
            <w:tcW w:w="7800" w:type="dxa"/>
            <w:hideMark/>
          </w:tcPr>
          <w:p w14:paraId="0761DC9F" w14:textId="77777777" w:rsidR="009F77C4" w:rsidRPr="000B6931" w:rsidRDefault="009F77C4" w:rsidP="004F08C7">
            <w:pPr>
              <w:pStyle w:val="TableText"/>
            </w:pPr>
            <w:r>
              <w:rPr>
                <w:rFonts w:hint="eastAsia"/>
              </w:rPr>
              <w:t>匹配审计</w:t>
            </w:r>
            <w:r>
              <w:t>策略的源接口</w:t>
            </w:r>
            <w:r>
              <w:rPr>
                <w:rFonts w:hint="eastAsia"/>
              </w:rPr>
              <w:t>/域，</w:t>
            </w:r>
            <w:r>
              <w:t>可以在策略外点进去单独进行编辑</w:t>
            </w:r>
            <w:r>
              <w:rPr>
                <w:rFonts w:hint="eastAsia"/>
              </w:rPr>
              <w:t>。</w:t>
            </w:r>
          </w:p>
        </w:tc>
      </w:tr>
      <w:tr w:rsidR="009F77C4" w:rsidRPr="000B6931" w14:paraId="66A8F0B6" w14:textId="77777777" w:rsidTr="004F08C7">
        <w:trPr>
          <w:trHeight w:val="68"/>
        </w:trPr>
        <w:tc>
          <w:tcPr>
            <w:tcW w:w="1214" w:type="dxa"/>
            <w:hideMark/>
          </w:tcPr>
          <w:p w14:paraId="10B57335" w14:textId="77777777" w:rsidR="009F77C4" w:rsidRPr="000B6931" w:rsidRDefault="009F77C4" w:rsidP="004F08C7">
            <w:pPr>
              <w:pStyle w:val="TableText"/>
            </w:pPr>
            <w:r>
              <w:rPr>
                <w:rFonts w:hint="eastAsia"/>
              </w:rPr>
              <w:t>目的</w:t>
            </w:r>
            <w:r>
              <w:t>接口</w:t>
            </w:r>
            <w:r>
              <w:rPr>
                <w:rFonts w:hint="eastAsia"/>
              </w:rPr>
              <w:t>/域</w:t>
            </w:r>
          </w:p>
        </w:tc>
        <w:tc>
          <w:tcPr>
            <w:tcW w:w="7800" w:type="dxa"/>
            <w:hideMark/>
          </w:tcPr>
          <w:p w14:paraId="1C1181B0" w14:textId="77777777" w:rsidR="009F77C4" w:rsidRPr="000B6931" w:rsidRDefault="009F77C4" w:rsidP="004F08C7">
            <w:pPr>
              <w:pStyle w:val="TableText"/>
            </w:pPr>
            <w:r>
              <w:rPr>
                <w:rFonts w:hint="eastAsia"/>
              </w:rPr>
              <w:t>匹配审计</w:t>
            </w:r>
            <w:r>
              <w:t>策略的</w:t>
            </w:r>
            <w:r>
              <w:rPr>
                <w:rFonts w:hint="eastAsia"/>
              </w:rPr>
              <w:t>目的</w:t>
            </w:r>
            <w:r>
              <w:t>接口</w:t>
            </w:r>
            <w:r>
              <w:rPr>
                <w:rFonts w:hint="eastAsia"/>
              </w:rPr>
              <w:t>/域，</w:t>
            </w:r>
            <w:r>
              <w:t>可以在策略外点进去单独进行编辑</w:t>
            </w:r>
            <w:r>
              <w:rPr>
                <w:rFonts w:hint="eastAsia"/>
              </w:rPr>
              <w:t>。</w:t>
            </w:r>
          </w:p>
        </w:tc>
      </w:tr>
      <w:tr w:rsidR="009F77C4" w:rsidRPr="000B6931" w14:paraId="7FDBFE8E" w14:textId="77777777" w:rsidTr="004F08C7">
        <w:trPr>
          <w:trHeight w:val="68"/>
        </w:trPr>
        <w:tc>
          <w:tcPr>
            <w:tcW w:w="1214" w:type="dxa"/>
            <w:hideMark/>
          </w:tcPr>
          <w:p w14:paraId="7A2763A9" w14:textId="77777777" w:rsidR="009F77C4" w:rsidRPr="000B6931" w:rsidRDefault="009F77C4" w:rsidP="004F08C7">
            <w:pPr>
              <w:pStyle w:val="TableText"/>
            </w:pPr>
            <w:r>
              <w:rPr>
                <w:rFonts w:hint="eastAsia"/>
              </w:rPr>
              <w:t>源</w:t>
            </w:r>
            <w:r>
              <w:t>地址</w:t>
            </w:r>
          </w:p>
        </w:tc>
        <w:tc>
          <w:tcPr>
            <w:tcW w:w="7800" w:type="dxa"/>
            <w:hideMark/>
          </w:tcPr>
          <w:p w14:paraId="542739AA" w14:textId="77777777" w:rsidR="009F77C4" w:rsidRPr="000B6931" w:rsidRDefault="009F77C4" w:rsidP="004F08C7">
            <w:pPr>
              <w:pStyle w:val="TableText"/>
            </w:pPr>
            <w:r>
              <w:rPr>
                <w:rFonts w:hint="eastAsia"/>
              </w:rPr>
              <w:t>匹配审计</w:t>
            </w:r>
            <w:r>
              <w:t>策略的</w:t>
            </w:r>
            <w:r>
              <w:rPr>
                <w:rFonts w:hint="eastAsia"/>
              </w:rPr>
              <w:t>源</w:t>
            </w:r>
            <w:r>
              <w:t>地址</w:t>
            </w:r>
            <w:r>
              <w:rPr>
                <w:rFonts w:hint="eastAsia"/>
              </w:rPr>
              <w:t>，</w:t>
            </w:r>
            <w:r>
              <w:t>可以在策略外点进去单独进行编辑</w:t>
            </w:r>
            <w:r>
              <w:rPr>
                <w:rFonts w:hint="eastAsia"/>
              </w:rPr>
              <w:t>。</w:t>
            </w:r>
          </w:p>
        </w:tc>
      </w:tr>
      <w:tr w:rsidR="009F77C4" w:rsidRPr="000B6931" w14:paraId="4459F36B" w14:textId="77777777" w:rsidTr="004F08C7">
        <w:trPr>
          <w:trHeight w:val="68"/>
        </w:trPr>
        <w:tc>
          <w:tcPr>
            <w:tcW w:w="1214" w:type="dxa"/>
            <w:hideMark/>
          </w:tcPr>
          <w:p w14:paraId="35C17896" w14:textId="77777777" w:rsidR="009F77C4" w:rsidRPr="000B6931" w:rsidRDefault="009F77C4" w:rsidP="004F08C7">
            <w:pPr>
              <w:pStyle w:val="TableText"/>
            </w:pPr>
            <w:r>
              <w:rPr>
                <w:rFonts w:hint="eastAsia"/>
              </w:rPr>
              <w:lastRenderedPageBreak/>
              <w:t>目的</w:t>
            </w:r>
            <w:r>
              <w:t>地址</w:t>
            </w:r>
          </w:p>
        </w:tc>
        <w:tc>
          <w:tcPr>
            <w:tcW w:w="7800" w:type="dxa"/>
            <w:hideMark/>
          </w:tcPr>
          <w:p w14:paraId="5A3BD4A7" w14:textId="77777777" w:rsidR="009F77C4" w:rsidRPr="000B6931" w:rsidRDefault="009F77C4" w:rsidP="004F08C7">
            <w:pPr>
              <w:pStyle w:val="TableText"/>
            </w:pPr>
            <w:r>
              <w:rPr>
                <w:rFonts w:hint="eastAsia"/>
              </w:rPr>
              <w:t>匹配审计</w:t>
            </w:r>
            <w:r>
              <w:t>策略的</w:t>
            </w:r>
            <w:r>
              <w:rPr>
                <w:rFonts w:hint="eastAsia"/>
              </w:rPr>
              <w:t>目的</w:t>
            </w:r>
            <w:r>
              <w:t>地址</w:t>
            </w:r>
            <w:r>
              <w:rPr>
                <w:rFonts w:hint="eastAsia"/>
              </w:rPr>
              <w:t>，</w:t>
            </w:r>
            <w:r>
              <w:t>可以在策略外点进去单独进行编辑</w:t>
            </w:r>
            <w:r>
              <w:rPr>
                <w:rFonts w:hint="eastAsia"/>
              </w:rPr>
              <w:t>。</w:t>
            </w:r>
          </w:p>
        </w:tc>
      </w:tr>
      <w:tr w:rsidR="009F77C4" w:rsidRPr="000B6931" w14:paraId="65EC9A7D" w14:textId="77777777" w:rsidTr="004F08C7">
        <w:trPr>
          <w:trHeight w:val="68"/>
        </w:trPr>
        <w:tc>
          <w:tcPr>
            <w:tcW w:w="1214" w:type="dxa"/>
          </w:tcPr>
          <w:p w14:paraId="49DC272A" w14:textId="77777777" w:rsidR="009F77C4" w:rsidRPr="000B6931" w:rsidDel="003219C2" w:rsidRDefault="009F77C4" w:rsidP="004F08C7">
            <w:pPr>
              <w:pStyle w:val="TableText"/>
            </w:pPr>
            <w:r>
              <w:rPr>
                <w:rFonts w:hint="eastAsia"/>
              </w:rPr>
              <w:t>终端</w:t>
            </w:r>
          </w:p>
        </w:tc>
        <w:tc>
          <w:tcPr>
            <w:tcW w:w="7800" w:type="dxa"/>
          </w:tcPr>
          <w:p w14:paraId="1DD74130" w14:textId="77777777" w:rsidR="009F77C4" w:rsidRPr="000B6931" w:rsidDel="003219C2" w:rsidRDefault="009F77C4" w:rsidP="004F08C7">
            <w:pPr>
              <w:pStyle w:val="TableText"/>
            </w:pPr>
            <w:r>
              <w:rPr>
                <w:rFonts w:hint="eastAsia"/>
              </w:rPr>
              <w:t>匹配审计</w:t>
            </w:r>
            <w:r>
              <w:t>策略的</w:t>
            </w:r>
            <w:r>
              <w:rPr>
                <w:rFonts w:hint="eastAsia"/>
              </w:rPr>
              <w:t>终端</w:t>
            </w:r>
            <w:r>
              <w:t>类型</w:t>
            </w:r>
            <w:r>
              <w:rPr>
                <w:rFonts w:hint="eastAsia"/>
              </w:rPr>
              <w:t>。</w:t>
            </w:r>
          </w:p>
        </w:tc>
      </w:tr>
      <w:tr w:rsidR="009F77C4" w:rsidRPr="000B6931" w14:paraId="5EEF57AD" w14:textId="77777777" w:rsidTr="004F08C7">
        <w:trPr>
          <w:trHeight w:val="68"/>
        </w:trPr>
        <w:tc>
          <w:tcPr>
            <w:tcW w:w="1214" w:type="dxa"/>
          </w:tcPr>
          <w:p w14:paraId="40EF9543" w14:textId="77777777" w:rsidR="009F77C4" w:rsidRDefault="009F77C4" w:rsidP="004F08C7">
            <w:pPr>
              <w:pStyle w:val="TableText"/>
            </w:pPr>
            <w:r>
              <w:rPr>
                <w:rFonts w:hint="eastAsia"/>
              </w:rPr>
              <w:t>描述</w:t>
            </w:r>
          </w:p>
        </w:tc>
        <w:tc>
          <w:tcPr>
            <w:tcW w:w="7800" w:type="dxa"/>
          </w:tcPr>
          <w:p w14:paraId="423DFBBD" w14:textId="77777777" w:rsidR="009F77C4" w:rsidRPr="000B6931" w:rsidDel="003219C2" w:rsidRDefault="009F77C4" w:rsidP="004F08C7">
            <w:pPr>
              <w:pStyle w:val="TableText"/>
            </w:pPr>
            <w:r>
              <w:rPr>
                <w:rFonts w:hint="eastAsia"/>
              </w:rPr>
              <w:t>审计</w:t>
            </w:r>
            <w:r>
              <w:t>策略</w:t>
            </w:r>
            <w:r>
              <w:rPr>
                <w:rFonts w:hint="eastAsia"/>
              </w:rPr>
              <w:t>描述。</w:t>
            </w:r>
          </w:p>
        </w:tc>
      </w:tr>
      <w:tr w:rsidR="009F77C4" w:rsidRPr="000B6931" w14:paraId="72A20AC2" w14:textId="77777777" w:rsidTr="004F08C7">
        <w:trPr>
          <w:trHeight w:val="68"/>
        </w:trPr>
        <w:tc>
          <w:tcPr>
            <w:tcW w:w="1214" w:type="dxa"/>
          </w:tcPr>
          <w:p w14:paraId="1F0375C5" w14:textId="77777777" w:rsidR="009F77C4" w:rsidRDefault="009F77C4" w:rsidP="004F08C7">
            <w:pPr>
              <w:pStyle w:val="TableText"/>
            </w:pPr>
            <w:r>
              <w:rPr>
                <w:rFonts w:hint="eastAsia"/>
              </w:rPr>
              <w:t>匹配</w:t>
            </w:r>
            <w:r>
              <w:t>次数</w:t>
            </w:r>
          </w:p>
        </w:tc>
        <w:tc>
          <w:tcPr>
            <w:tcW w:w="7800" w:type="dxa"/>
          </w:tcPr>
          <w:p w14:paraId="62C9CBF3" w14:textId="77777777" w:rsidR="009F77C4" w:rsidRPr="000B6931" w:rsidDel="003219C2" w:rsidRDefault="009F77C4" w:rsidP="004F08C7">
            <w:pPr>
              <w:pStyle w:val="TableText"/>
            </w:pPr>
            <w:r>
              <w:rPr>
                <w:rFonts w:hint="eastAsia"/>
              </w:rPr>
              <w:t>匹配审计</w:t>
            </w:r>
            <w:r>
              <w:t>策略的次数</w:t>
            </w:r>
            <w:r>
              <w:rPr>
                <w:rFonts w:hint="eastAsia"/>
              </w:rPr>
              <w:t>。</w:t>
            </w:r>
          </w:p>
        </w:tc>
      </w:tr>
      <w:tr w:rsidR="009F77C4" w:rsidRPr="000B6931" w14:paraId="6FE8AFDE" w14:textId="77777777" w:rsidTr="004F08C7">
        <w:trPr>
          <w:trHeight w:val="68"/>
        </w:trPr>
        <w:tc>
          <w:tcPr>
            <w:tcW w:w="1214" w:type="dxa"/>
          </w:tcPr>
          <w:p w14:paraId="4D839A61" w14:textId="77777777" w:rsidR="009F77C4" w:rsidRDefault="009F77C4" w:rsidP="004F08C7">
            <w:pPr>
              <w:pStyle w:val="TableText"/>
            </w:pPr>
            <w:r>
              <w:rPr>
                <w:rFonts w:hint="eastAsia"/>
              </w:rPr>
              <w:t>审计</w:t>
            </w:r>
            <w:r>
              <w:t>对象</w:t>
            </w:r>
          </w:p>
        </w:tc>
        <w:tc>
          <w:tcPr>
            <w:tcW w:w="7800" w:type="dxa"/>
          </w:tcPr>
          <w:p w14:paraId="4CC65647" w14:textId="77777777" w:rsidR="009F77C4" w:rsidRPr="000B6931" w:rsidDel="003219C2" w:rsidRDefault="009F77C4" w:rsidP="004F08C7">
            <w:pPr>
              <w:pStyle w:val="TableText"/>
            </w:pPr>
            <w:r>
              <w:rPr>
                <w:rFonts w:hint="eastAsia"/>
              </w:rPr>
              <w:t>匹配审计</w:t>
            </w:r>
            <w:r>
              <w:t>策略的审计对象</w:t>
            </w:r>
            <w:r>
              <w:rPr>
                <w:rFonts w:hint="eastAsia"/>
              </w:rPr>
              <w:t>。</w:t>
            </w:r>
          </w:p>
        </w:tc>
      </w:tr>
      <w:tr w:rsidR="009F77C4" w:rsidRPr="000B6931" w14:paraId="110B25CE" w14:textId="77777777" w:rsidTr="004F08C7">
        <w:trPr>
          <w:trHeight w:val="68"/>
        </w:trPr>
        <w:tc>
          <w:tcPr>
            <w:tcW w:w="1214" w:type="dxa"/>
          </w:tcPr>
          <w:p w14:paraId="4CAFBBD4" w14:textId="77777777" w:rsidR="009F77C4" w:rsidRDefault="009F77C4" w:rsidP="004F08C7">
            <w:pPr>
              <w:pStyle w:val="TableText"/>
            </w:pPr>
            <w:r>
              <w:rPr>
                <w:rFonts w:hint="eastAsia"/>
              </w:rPr>
              <w:t>时间</w:t>
            </w:r>
          </w:p>
        </w:tc>
        <w:tc>
          <w:tcPr>
            <w:tcW w:w="7800" w:type="dxa"/>
          </w:tcPr>
          <w:p w14:paraId="0CC58850" w14:textId="77777777" w:rsidR="009F77C4" w:rsidRPr="000B6931" w:rsidDel="003219C2" w:rsidRDefault="009F77C4" w:rsidP="004F08C7">
            <w:pPr>
              <w:pStyle w:val="TableText"/>
            </w:pPr>
            <w:r>
              <w:rPr>
                <w:rFonts w:hint="eastAsia"/>
              </w:rPr>
              <w:t>匹配审计</w:t>
            </w:r>
            <w:r>
              <w:t>策略的时间对象</w:t>
            </w:r>
            <w:r>
              <w:rPr>
                <w:rFonts w:hint="eastAsia"/>
              </w:rPr>
              <w:t>。</w:t>
            </w:r>
          </w:p>
        </w:tc>
      </w:tr>
      <w:tr w:rsidR="009F77C4" w:rsidRPr="000B6931" w14:paraId="5CBD856A" w14:textId="77777777" w:rsidTr="004F08C7">
        <w:trPr>
          <w:trHeight w:val="68"/>
        </w:trPr>
        <w:tc>
          <w:tcPr>
            <w:tcW w:w="1214" w:type="dxa"/>
          </w:tcPr>
          <w:p w14:paraId="73B600E9" w14:textId="77777777" w:rsidR="009F77C4" w:rsidRDefault="009F77C4" w:rsidP="004F08C7">
            <w:pPr>
              <w:pStyle w:val="TableText"/>
            </w:pPr>
            <w:r>
              <w:rPr>
                <w:rFonts w:hint="eastAsia"/>
              </w:rPr>
              <w:t>操作</w:t>
            </w:r>
          </w:p>
        </w:tc>
        <w:tc>
          <w:tcPr>
            <w:tcW w:w="7800" w:type="dxa"/>
          </w:tcPr>
          <w:p w14:paraId="284DE9E0" w14:textId="77777777" w:rsidR="009F77C4" w:rsidRDefault="009F77C4" w:rsidP="004F08C7">
            <w:pPr>
              <w:pStyle w:val="TableText"/>
            </w:pPr>
            <w:r>
              <w:rPr>
                <w:rFonts w:hint="eastAsia"/>
              </w:rPr>
              <w:t>修改：</w:t>
            </w:r>
            <w:r>
              <w:t>对当前</w:t>
            </w:r>
            <w:r>
              <w:rPr>
                <w:rFonts w:hint="eastAsia"/>
              </w:rPr>
              <w:t>审计</w:t>
            </w:r>
            <w:r>
              <w:t>策略进行编辑修改</w:t>
            </w:r>
            <w:r>
              <w:rPr>
                <w:rFonts w:hint="eastAsia"/>
              </w:rPr>
              <w:t>操作。</w:t>
            </w:r>
          </w:p>
          <w:p w14:paraId="5011FA56" w14:textId="77777777" w:rsidR="009F77C4" w:rsidRPr="000B6931" w:rsidDel="003219C2" w:rsidRDefault="009F77C4" w:rsidP="004F08C7">
            <w:pPr>
              <w:pStyle w:val="TableText"/>
            </w:pPr>
            <w:r>
              <w:rPr>
                <w:rFonts w:hint="eastAsia"/>
              </w:rPr>
              <w:t>删除</w:t>
            </w:r>
            <w:r>
              <w:t>：</w:t>
            </w:r>
            <w:r>
              <w:rPr>
                <w:rFonts w:hint="eastAsia"/>
              </w:rPr>
              <w:t>对</w:t>
            </w:r>
            <w:r>
              <w:t>当前</w:t>
            </w:r>
            <w:r>
              <w:rPr>
                <w:rFonts w:hint="eastAsia"/>
              </w:rPr>
              <w:t>审计</w:t>
            </w:r>
            <w:r>
              <w:t>策略</w:t>
            </w:r>
            <w:r>
              <w:rPr>
                <w:rFonts w:hint="eastAsia"/>
              </w:rPr>
              <w:t>进行</w:t>
            </w:r>
            <w:r>
              <w:t>删除</w:t>
            </w:r>
            <w:r>
              <w:rPr>
                <w:rFonts w:hint="eastAsia"/>
              </w:rPr>
              <w:t>操作。</w:t>
            </w:r>
          </w:p>
        </w:tc>
      </w:tr>
    </w:tbl>
    <w:p w14:paraId="6DB41AFB" w14:textId="77777777" w:rsidR="009F77C4" w:rsidRDefault="009F77C4" w:rsidP="009F77C4">
      <w:pPr>
        <w:ind w:firstLine="420"/>
      </w:pPr>
    </w:p>
    <w:p w14:paraId="317C0978" w14:textId="77777777" w:rsidR="009F77C4" w:rsidRDefault="009F77C4" w:rsidP="009F77C4">
      <w:pPr>
        <w:ind w:firstLine="420"/>
      </w:pPr>
      <w:r>
        <w:rPr>
          <w:rFonts w:hint="eastAsia"/>
        </w:rPr>
        <w:t>单击</w:t>
      </w:r>
      <w:r>
        <w:t>&lt;</w:t>
      </w:r>
      <w:r>
        <w:rPr>
          <w:rFonts w:hint="eastAsia"/>
        </w:rPr>
        <w:t>新建</w:t>
      </w:r>
      <w:r>
        <w:t>&gt;</w:t>
      </w:r>
      <w:r>
        <w:rPr>
          <w:rFonts w:hint="eastAsia"/>
        </w:rPr>
        <w:t>按钮</w:t>
      </w:r>
      <w:r>
        <w:t>，</w:t>
      </w:r>
      <w:r>
        <w:rPr>
          <w:rFonts w:hint="eastAsia"/>
        </w:rPr>
        <w:t>进入审计</w:t>
      </w:r>
      <w:r>
        <w:t>策略配置页面，如</w:t>
      </w:r>
      <w:r>
        <w:fldChar w:fldCharType="begin"/>
      </w:r>
      <w:r>
        <w:instrText xml:space="preserve"> REF _Ref5785250 \r \h </w:instrText>
      </w:r>
      <w:r>
        <w:fldChar w:fldCharType="separate"/>
      </w:r>
      <w:r>
        <w:rPr>
          <w:rFonts w:hint="eastAsia"/>
        </w:rPr>
        <w:t>图</w:t>
      </w:r>
      <w:r>
        <w:rPr>
          <w:rFonts w:hint="eastAsia"/>
        </w:rPr>
        <w:t>13-7</w:t>
      </w:r>
      <w:r>
        <w:fldChar w:fldCharType="end"/>
      </w:r>
      <w:r>
        <w:rPr>
          <w:rFonts w:hint="eastAsia"/>
        </w:rPr>
        <w:t>所示。</w:t>
      </w:r>
    </w:p>
    <w:p w14:paraId="7E8404DA" w14:textId="77777777" w:rsidR="009F77C4" w:rsidRDefault="009F77C4" w:rsidP="009F77C4">
      <w:pPr>
        <w:pStyle w:val="FigureDescription"/>
        <w:spacing w:before="156" w:after="156"/>
      </w:pPr>
      <w:bookmarkStart w:id="2091" w:name="_Ref5785250"/>
      <w:r>
        <w:rPr>
          <w:rFonts w:hint="eastAsia"/>
        </w:rPr>
        <w:t>审计</w:t>
      </w:r>
      <w:r>
        <w:t>策略详细配置页面</w:t>
      </w:r>
      <w:bookmarkEnd w:id="2091"/>
    </w:p>
    <w:p w14:paraId="29BB0B3E" w14:textId="77777777" w:rsidR="009F77C4" w:rsidRDefault="009F77C4" w:rsidP="009F77C4">
      <w:pPr>
        <w:pStyle w:val="Figure"/>
      </w:pPr>
      <w:r>
        <w:drawing>
          <wp:inline distT="0" distB="0" distL="0" distR="0" wp14:anchorId="5BC8498D" wp14:editId="2DBA841C">
            <wp:extent cx="5760720" cy="3391535"/>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5760720" cy="3391535"/>
                    </a:xfrm>
                    <a:prstGeom prst="rect">
                      <a:avLst/>
                    </a:prstGeom>
                  </pic:spPr>
                </pic:pic>
              </a:graphicData>
            </a:graphic>
          </wp:inline>
        </w:drawing>
      </w:r>
    </w:p>
    <w:p w14:paraId="07AB20AB" w14:textId="77777777" w:rsidR="009F77C4" w:rsidRPr="0028677C" w:rsidRDefault="009F77C4" w:rsidP="009F77C4">
      <w:pPr>
        <w:ind w:firstLine="420"/>
      </w:pPr>
    </w:p>
    <w:p w14:paraId="4B10FD1D" w14:textId="77777777" w:rsidR="009F77C4" w:rsidRDefault="009F77C4" w:rsidP="009F77C4">
      <w:pPr>
        <w:ind w:firstLine="420"/>
      </w:pPr>
      <w:r>
        <w:rPr>
          <w:rFonts w:hint="eastAsia"/>
        </w:rPr>
        <w:t>审计</w:t>
      </w:r>
      <w:r>
        <w:t>策略详细配置含义如</w:t>
      </w:r>
      <w:r>
        <w:fldChar w:fldCharType="begin"/>
      </w:r>
      <w:r>
        <w:instrText xml:space="preserve"> REF _Ref5785281 \r \h </w:instrText>
      </w:r>
      <w:r>
        <w:fldChar w:fldCharType="separate"/>
      </w:r>
      <w:r>
        <w:rPr>
          <w:rFonts w:hint="eastAsia"/>
        </w:rPr>
        <w:t>表</w:t>
      </w:r>
      <w:r>
        <w:rPr>
          <w:rFonts w:hint="eastAsia"/>
        </w:rPr>
        <w:t>13-7</w:t>
      </w:r>
      <w:r>
        <w:fldChar w:fldCharType="end"/>
      </w:r>
      <w:r>
        <w:rPr>
          <w:rFonts w:hint="eastAsia"/>
        </w:rPr>
        <w:t>所示</w:t>
      </w:r>
      <w:r>
        <w:t>。</w:t>
      </w:r>
    </w:p>
    <w:p w14:paraId="65CB15D4" w14:textId="77777777" w:rsidR="009F77C4" w:rsidRDefault="009F77C4" w:rsidP="009F77C4">
      <w:pPr>
        <w:pStyle w:val="TableDescription"/>
      </w:pPr>
      <w:bookmarkStart w:id="2092" w:name="_Ref5785281"/>
      <w:r>
        <w:rPr>
          <w:rFonts w:hint="eastAsia"/>
        </w:rPr>
        <w:t>审计</w:t>
      </w:r>
      <w:r>
        <w:t>策略详细配置</w:t>
      </w:r>
      <w:bookmarkEnd w:id="2092"/>
    </w:p>
    <w:tbl>
      <w:tblPr>
        <w:tblStyle w:val="table0"/>
        <w:tblW w:w="9014" w:type="dxa"/>
        <w:tblLook w:val="04A0" w:firstRow="1" w:lastRow="0" w:firstColumn="1" w:lastColumn="0" w:noHBand="0" w:noVBand="1"/>
      </w:tblPr>
      <w:tblGrid>
        <w:gridCol w:w="1498"/>
        <w:gridCol w:w="7516"/>
      </w:tblGrid>
      <w:tr w:rsidR="009F77C4" w:rsidRPr="000B6931" w14:paraId="1C98957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498" w:type="dxa"/>
            <w:hideMark/>
          </w:tcPr>
          <w:p w14:paraId="3B114D1E" w14:textId="77777777" w:rsidR="009F77C4" w:rsidRPr="000B6931" w:rsidRDefault="009F77C4" w:rsidP="004F08C7">
            <w:pPr>
              <w:pStyle w:val="TableHeading"/>
            </w:pPr>
            <w:r w:rsidRPr="000B6931">
              <w:rPr>
                <w:rFonts w:hint="eastAsia"/>
              </w:rPr>
              <w:t>标题项</w:t>
            </w:r>
          </w:p>
        </w:tc>
        <w:tc>
          <w:tcPr>
            <w:tcW w:w="7516" w:type="dxa"/>
            <w:hideMark/>
          </w:tcPr>
          <w:p w14:paraId="21C84F58" w14:textId="77777777" w:rsidR="009F77C4" w:rsidRPr="000B6931" w:rsidRDefault="009F77C4" w:rsidP="004F08C7">
            <w:pPr>
              <w:pStyle w:val="TableHeading"/>
            </w:pPr>
            <w:r w:rsidRPr="000B6931">
              <w:rPr>
                <w:rFonts w:hint="eastAsia"/>
              </w:rPr>
              <w:t>说明</w:t>
            </w:r>
          </w:p>
        </w:tc>
      </w:tr>
      <w:tr w:rsidR="009F77C4" w:rsidRPr="000B6931" w14:paraId="47C72931" w14:textId="77777777" w:rsidTr="004F08C7">
        <w:trPr>
          <w:trHeight w:val="68"/>
        </w:trPr>
        <w:tc>
          <w:tcPr>
            <w:tcW w:w="1498" w:type="dxa"/>
            <w:hideMark/>
          </w:tcPr>
          <w:p w14:paraId="24AB06C5" w14:textId="77777777" w:rsidR="009F77C4" w:rsidRPr="000B6931" w:rsidRDefault="009F77C4" w:rsidP="004F08C7">
            <w:pPr>
              <w:pStyle w:val="TableText"/>
            </w:pPr>
            <w:r>
              <w:rPr>
                <w:rFonts w:hint="eastAsia"/>
              </w:rPr>
              <w:t>启用</w:t>
            </w:r>
          </w:p>
        </w:tc>
        <w:tc>
          <w:tcPr>
            <w:tcW w:w="7516" w:type="dxa"/>
            <w:hideMark/>
          </w:tcPr>
          <w:p w14:paraId="502F75CD" w14:textId="77777777" w:rsidR="009F77C4" w:rsidRPr="000B6931" w:rsidRDefault="009F77C4" w:rsidP="004F08C7">
            <w:pPr>
              <w:pStyle w:val="ItemListinTable"/>
              <w:numPr>
                <w:ilvl w:val="0"/>
                <w:numId w:val="0"/>
              </w:numPr>
              <w:ind w:left="397"/>
            </w:pPr>
            <w:r>
              <w:rPr>
                <w:rFonts w:hAnsi="宋体" w:cs="宋体" w:hint="eastAsia"/>
              </w:rPr>
              <w:t>新建策略默认勾选该项，表示策略启用；不勾选表示禁用状态。</w:t>
            </w:r>
          </w:p>
        </w:tc>
      </w:tr>
      <w:tr w:rsidR="009F77C4" w:rsidRPr="000B6931" w14:paraId="3222975F" w14:textId="77777777" w:rsidTr="004F08C7">
        <w:trPr>
          <w:trHeight w:val="68"/>
        </w:trPr>
        <w:tc>
          <w:tcPr>
            <w:tcW w:w="1498" w:type="dxa"/>
            <w:hideMark/>
          </w:tcPr>
          <w:p w14:paraId="3E840FF9" w14:textId="77777777" w:rsidR="009F77C4" w:rsidRPr="000B6931" w:rsidRDefault="009F77C4" w:rsidP="004F08C7">
            <w:pPr>
              <w:pStyle w:val="TableText"/>
            </w:pPr>
            <w:r>
              <w:rPr>
                <w:rFonts w:hint="eastAsia"/>
              </w:rPr>
              <w:t>描述</w:t>
            </w:r>
          </w:p>
        </w:tc>
        <w:tc>
          <w:tcPr>
            <w:tcW w:w="7516" w:type="dxa"/>
            <w:hideMark/>
          </w:tcPr>
          <w:p w14:paraId="6B658EC2" w14:textId="77777777" w:rsidR="009F77C4" w:rsidRPr="000B6931" w:rsidRDefault="009F77C4" w:rsidP="004F08C7">
            <w:pPr>
              <w:pStyle w:val="TableText"/>
            </w:pPr>
            <w:r>
              <w:rPr>
                <w:rFonts w:hint="eastAsia"/>
              </w:rPr>
              <w:t>审计</w:t>
            </w:r>
            <w:r>
              <w:t>策略</w:t>
            </w:r>
            <w:r>
              <w:rPr>
                <w:rFonts w:hint="eastAsia"/>
              </w:rPr>
              <w:t>描述。</w:t>
            </w:r>
          </w:p>
        </w:tc>
      </w:tr>
      <w:tr w:rsidR="009F77C4" w:rsidRPr="000B6931" w14:paraId="1A301850" w14:textId="77777777" w:rsidTr="004F08C7">
        <w:trPr>
          <w:trHeight w:val="68"/>
        </w:trPr>
        <w:tc>
          <w:tcPr>
            <w:tcW w:w="1498" w:type="dxa"/>
            <w:hideMark/>
          </w:tcPr>
          <w:p w14:paraId="7415EAC1" w14:textId="77777777" w:rsidR="009F77C4" w:rsidRPr="000B6931" w:rsidRDefault="009F77C4" w:rsidP="004F08C7">
            <w:pPr>
              <w:pStyle w:val="TableText"/>
            </w:pPr>
            <w:r>
              <w:rPr>
                <w:rFonts w:hint="eastAsia"/>
              </w:rPr>
              <w:t>用户</w:t>
            </w:r>
          </w:p>
        </w:tc>
        <w:tc>
          <w:tcPr>
            <w:tcW w:w="7516" w:type="dxa"/>
            <w:hideMark/>
          </w:tcPr>
          <w:p w14:paraId="07DBE6C0" w14:textId="77777777" w:rsidR="009F77C4" w:rsidRPr="000B6931" w:rsidRDefault="009F77C4" w:rsidP="004F08C7">
            <w:pPr>
              <w:pStyle w:val="TableText"/>
            </w:pPr>
            <w:r>
              <w:rPr>
                <w:rFonts w:hint="eastAsia"/>
              </w:rPr>
              <w:t>匹配审计</w:t>
            </w:r>
            <w:r>
              <w:t>策略的用户对象</w:t>
            </w:r>
            <w:r>
              <w:rPr>
                <w:rFonts w:hint="eastAsia"/>
              </w:rPr>
              <w:t>。</w:t>
            </w:r>
          </w:p>
        </w:tc>
      </w:tr>
      <w:tr w:rsidR="009F77C4" w:rsidRPr="000B6931" w14:paraId="7B881DF6" w14:textId="77777777" w:rsidTr="004F08C7">
        <w:trPr>
          <w:trHeight w:val="68"/>
        </w:trPr>
        <w:tc>
          <w:tcPr>
            <w:tcW w:w="1498" w:type="dxa"/>
            <w:hideMark/>
          </w:tcPr>
          <w:p w14:paraId="42217042" w14:textId="77777777" w:rsidR="009F77C4" w:rsidRPr="000B6931" w:rsidRDefault="009F77C4" w:rsidP="004F08C7">
            <w:pPr>
              <w:pStyle w:val="TableText"/>
            </w:pPr>
            <w:r>
              <w:rPr>
                <w:rFonts w:hint="eastAsia"/>
              </w:rPr>
              <w:t>接口</w:t>
            </w:r>
          </w:p>
        </w:tc>
        <w:tc>
          <w:tcPr>
            <w:tcW w:w="7516" w:type="dxa"/>
            <w:hideMark/>
          </w:tcPr>
          <w:p w14:paraId="17DC5A7D" w14:textId="77777777" w:rsidR="009F77C4" w:rsidRPr="000B6931" w:rsidRDefault="009F77C4" w:rsidP="004F08C7">
            <w:pPr>
              <w:pStyle w:val="TableText"/>
            </w:pPr>
            <w:r>
              <w:rPr>
                <w:rFonts w:hint="eastAsia"/>
              </w:rPr>
              <w:t>匹配审计</w:t>
            </w:r>
            <w:r>
              <w:t>策略的源</w:t>
            </w:r>
            <w:r>
              <w:rPr>
                <w:rFonts w:hint="eastAsia"/>
              </w:rPr>
              <w:t>目的</w:t>
            </w:r>
            <w:r>
              <w:t>接口</w:t>
            </w:r>
            <w:r>
              <w:rPr>
                <w:rFonts w:hint="eastAsia"/>
              </w:rPr>
              <w:t>/域。</w:t>
            </w:r>
          </w:p>
        </w:tc>
      </w:tr>
      <w:tr w:rsidR="009F77C4" w:rsidRPr="000B6931" w14:paraId="5802DFFF" w14:textId="77777777" w:rsidTr="004F08C7">
        <w:trPr>
          <w:trHeight w:val="68"/>
        </w:trPr>
        <w:tc>
          <w:tcPr>
            <w:tcW w:w="1498" w:type="dxa"/>
            <w:hideMark/>
          </w:tcPr>
          <w:p w14:paraId="2FF25B2F" w14:textId="77777777" w:rsidR="009F77C4" w:rsidRPr="000B6931" w:rsidRDefault="009F77C4" w:rsidP="004F08C7">
            <w:pPr>
              <w:pStyle w:val="TableText"/>
            </w:pPr>
            <w:r>
              <w:rPr>
                <w:rFonts w:hint="eastAsia"/>
              </w:rPr>
              <w:t>源</w:t>
            </w:r>
            <w:r>
              <w:t>地址</w:t>
            </w:r>
          </w:p>
        </w:tc>
        <w:tc>
          <w:tcPr>
            <w:tcW w:w="7516" w:type="dxa"/>
            <w:hideMark/>
          </w:tcPr>
          <w:p w14:paraId="7FA0D471" w14:textId="77777777" w:rsidR="009F77C4" w:rsidRPr="000B6931" w:rsidRDefault="009F77C4" w:rsidP="004F08C7">
            <w:pPr>
              <w:pStyle w:val="TableText"/>
            </w:pPr>
            <w:r>
              <w:rPr>
                <w:rFonts w:hint="eastAsia"/>
              </w:rPr>
              <w:t>匹配审计</w:t>
            </w:r>
            <w:r>
              <w:t>策略的</w:t>
            </w:r>
            <w:r>
              <w:rPr>
                <w:rFonts w:hint="eastAsia"/>
              </w:rPr>
              <w:t>源</w:t>
            </w:r>
            <w:r>
              <w:t>地址</w:t>
            </w:r>
            <w:r>
              <w:rPr>
                <w:rFonts w:hint="eastAsia"/>
              </w:rPr>
              <w:t>。</w:t>
            </w:r>
          </w:p>
        </w:tc>
      </w:tr>
      <w:tr w:rsidR="009F77C4" w:rsidRPr="000B6931" w14:paraId="73CA138A" w14:textId="77777777" w:rsidTr="004F08C7">
        <w:trPr>
          <w:trHeight w:val="68"/>
        </w:trPr>
        <w:tc>
          <w:tcPr>
            <w:tcW w:w="1498" w:type="dxa"/>
            <w:hideMark/>
          </w:tcPr>
          <w:p w14:paraId="015817AD" w14:textId="77777777" w:rsidR="009F77C4" w:rsidRPr="000B6931" w:rsidRDefault="009F77C4" w:rsidP="004F08C7">
            <w:pPr>
              <w:pStyle w:val="TableText"/>
            </w:pPr>
            <w:r>
              <w:rPr>
                <w:rFonts w:hint="eastAsia"/>
              </w:rPr>
              <w:t>目的</w:t>
            </w:r>
            <w:r>
              <w:t>地址</w:t>
            </w:r>
          </w:p>
        </w:tc>
        <w:tc>
          <w:tcPr>
            <w:tcW w:w="7516" w:type="dxa"/>
            <w:hideMark/>
          </w:tcPr>
          <w:p w14:paraId="2B90F9C0" w14:textId="77777777" w:rsidR="009F77C4" w:rsidRPr="000B6931" w:rsidRDefault="009F77C4" w:rsidP="004F08C7">
            <w:pPr>
              <w:pStyle w:val="TableText"/>
            </w:pPr>
            <w:r>
              <w:rPr>
                <w:rFonts w:hint="eastAsia"/>
              </w:rPr>
              <w:t>匹配审计</w:t>
            </w:r>
            <w:r>
              <w:t>策略的</w:t>
            </w:r>
            <w:r>
              <w:rPr>
                <w:rFonts w:hint="eastAsia"/>
              </w:rPr>
              <w:t>目的</w:t>
            </w:r>
            <w:r>
              <w:t>地址</w:t>
            </w:r>
            <w:r>
              <w:rPr>
                <w:rFonts w:hint="eastAsia"/>
              </w:rPr>
              <w:t>。</w:t>
            </w:r>
          </w:p>
        </w:tc>
      </w:tr>
      <w:tr w:rsidR="009F77C4" w:rsidRPr="000B6931" w14:paraId="76B825DC" w14:textId="77777777" w:rsidTr="004F08C7">
        <w:trPr>
          <w:trHeight w:val="68"/>
        </w:trPr>
        <w:tc>
          <w:tcPr>
            <w:tcW w:w="1498" w:type="dxa"/>
          </w:tcPr>
          <w:p w14:paraId="2A5C83D7" w14:textId="77777777" w:rsidR="009F77C4" w:rsidRPr="000B6931" w:rsidDel="003219C2" w:rsidRDefault="009F77C4" w:rsidP="004F08C7">
            <w:pPr>
              <w:pStyle w:val="TableText"/>
            </w:pPr>
            <w:r>
              <w:rPr>
                <w:rFonts w:hint="eastAsia"/>
              </w:rPr>
              <w:lastRenderedPageBreak/>
              <w:t>HTTP</w:t>
            </w:r>
          </w:p>
        </w:tc>
        <w:tc>
          <w:tcPr>
            <w:tcW w:w="7516" w:type="dxa"/>
          </w:tcPr>
          <w:p w14:paraId="3A3AA426" w14:textId="77777777" w:rsidR="009F77C4" w:rsidRPr="000B6931" w:rsidDel="003219C2" w:rsidRDefault="009F77C4" w:rsidP="004F08C7">
            <w:pPr>
              <w:pStyle w:val="TableText"/>
            </w:pPr>
            <w:r>
              <w:rPr>
                <w:rFonts w:hint="eastAsia"/>
              </w:rPr>
              <w:t>HTTP类</w:t>
            </w:r>
            <w:r>
              <w:t>审计对象</w:t>
            </w:r>
            <w:r>
              <w:rPr>
                <w:rFonts w:hint="eastAsia"/>
              </w:rPr>
              <w:t>，</w:t>
            </w:r>
            <w:r>
              <w:t>可以对</w:t>
            </w:r>
            <w:r>
              <w:rPr>
                <w:rFonts w:hint="eastAsia"/>
              </w:rPr>
              <w:t>HTTP类</w:t>
            </w:r>
            <w:r>
              <w:t>行为进行审计，主要</w:t>
            </w:r>
            <w:r>
              <w:rPr>
                <w:rFonts w:hint="eastAsia"/>
              </w:rPr>
              <w:t>包括</w:t>
            </w:r>
            <w:r>
              <w:t>网页访问、网络社区、网页搜索、</w:t>
            </w:r>
            <w:r>
              <w:rPr>
                <w:rFonts w:hint="eastAsia"/>
              </w:rPr>
              <w:t>HTTP文件</w:t>
            </w:r>
            <w:r>
              <w:t>上传下载、web网盘文件上传下载审计</w:t>
            </w:r>
            <w:r>
              <w:rPr>
                <w:rFonts w:hint="eastAsia"/>
              </w:rPr>
              <w:t>。</w:t>
            </w:r>
          </w:p>
        </w:tc>
      </w:tr>
      <w:tr w:rsidR="009F77C4" w:rsidRPr="000B6931" w14:paraId="633EA285" w14:textId="77777777" w:rsidTr="004F08C7">
        <w:trPr>
          <w:trHeight w:val="68"/>
        </w:trPr>
        <w:tc>
          <w:tcPr>
            <w:tcW w:w="1498" w:type="dxa"/>
          </w:tcPr>
          <w:p w14:paraId="119163E2" w14:textId="77777777" w:rsidR="009F77C4" w:rsidRDefault="009F77C4" w:rsidP="004F08C7">
            <w:pPr>
              <w:pStyle w:val="TableText"/>
            </w:pPr>
            <w:r>
              <w:rPr>
                <w:rFonts w:hint="eastAsia"/>
              </w:rPr>
              <w:t>邮件</w:t>
            </w:r>
          </w:p>
        </w:tc>
        <w:tc>
          <w:tcPr>
            <w:tcW w:w="7516" w:type="dxa"/>
          </w:tcPr>
          <w:p w14:paraId="11B18B6D" w14:textId="77777777" w:rsidR="009F77C4" w:rsidRPr="000B6931" w:rsidDel="003219C2" w:rsidRDefault="009F77C4" w:rsidP="004F08C7">
            <w:pPr>
              <w:pStyle w:val="TableText"/>
            </w:pPr>
            <w:r>
              <w:rPr>
                <w:rFonts w:hint="eastAsia"/>
              </w:rPr>
              <w:t>邮件</w:t>
            </w:r>
            <w:r>
              <w:t>类审计</w:t>
            </w:r>
            <w:r>
              <w:rPr>
                <w:rFonts w:hint="eastAsia"/>
              </w:rPr>
              <w:t>对象，</w:t>
            </w:r>
            <w:r>
              <w:t>可以对邮件类行为进行审计，主要包括</w:t>
            </w:r>
            <w:r>
              <w:rPr>
                <w:rFonts w:hint="eastAsia"/>
              </w:rPr>
              <w:t>SMTP、POP3、IMAP、W</w:t>
            </w:r>
            <w:r>
              <w:t>ebmail收发邮件及附件审计</w:t>
            </w:r>
            <w:r>
              <w:rPr>
                <w:rFonts w:hint="eastAsia"/>
              </w:rPr>
              <w:t>。</w:t>
            </w:r>
          </w:p>
        </w:tc>
      </w:tr>
      <w:tr w:rsidR="009F77C4" w:rsidRPr="000B6931" w14:paraId="389853B3" w14:textId="77777777" w:rsidTr="004F08C7">
        <w:trPr>
          <w:trHeight w:val="68"/>
        </w:trPr>
        <w:tc>
          <w:tcPr>
            <w:tcW w:w="1498" w:type="dxa"/>
          </w:tcPr>
          <w:p w14:paraId="74EDC4EB" w14:textId="77777777" w:rsidR="009F77C4" w:rsidRDefault="009F77C4" w:rsidP="004F08C7">
            <w:pPr>
              <w:pStyle w:val="TableText"/>
            </w:pPr>
            <w:r>
              <w:rPr>
                <w:rFonts w:hint="eastAsia"/>
              </w:rPr>
              <w:t>即时</w:t>
            </w:r>
            <w:r>
              <w:t>通讯</w:t>
            </w:r>
          </w:p>
        </w:tc>
        <w:tc>
          <w:tcPr>
            <w:tcW w:w="7516" w:type="dxa"/>
          </w:tcPr>
          <w:p w14:paraId="60A86E32" w14:textId="77777777" w:rsidR="009F77C4" w:rsidRPr="000B6931" w:rsidDel="003219C2" w:rsidRDefault="009F77C4" w:rsidP="004F08C7">
            <w:pPr>
              <w:pStyle w:val="TableText"/>
            </w:pPr>
            <w:r>
              <w:rPr>
                <w:rFonts w:hint="eastAsia"/>
              </w:rPr>
              <w:t>即时</w:t>
            </w:r>
            <w:r>
              <w:t>通讯类审计对象</w:t>
            </w:r>
            <w:r>
              <w:rPr>
                <w:rFonts w:hint="eastAsia"/>
              </w:rPr>
              <w:t>，</w:t>
            </w:r>
            <w:r>
              <w:t>主要包括</w:t>
            </w:r>
            <w:r>
              <w:rPr>
                <w:rFonts w:hint="eastAsia"/>
              </w:rPr>
              <w:t>常用</w:t>
            </w:r>
            <w:r>
              <w:t>通讯软件</w:t>
            </w:r>
            <w:r>
              <w:rPr>
                <w:rFonts w:hint="eastAsia"/>
              </w:rPr>
              <w:t>QQ、</w:t>
            </w:r>
            <w:r>
              <w:t>微信、飞信</w:t>
            </w:r>
            <w:r>
              <w:rPr>
                <w:rFonts w:hint="eastAsia"/>
              </w:rPr>
              <w:t>等</w:t>
            </w:r>
            <w:r>
              <w:t>登录账号</w:t>
            </w:r>
            <w:r>
              <w:rPr>
                <w:rFonts w:hint="eastAsia"/>
              </w:rPr>
              <w:t>审计</w:t>
            </w:r>
            <w:r>
              <w:t>，以及收发消息行为审计，还有其他类通讯软件登录行为审计</w:t>
            </w:r>
            <w:r>
              <w:rPr>
                <w:rFonts w:hint="eastAsia"/>
              </w:rPr>
              <w:t>。</w:t>
            </w:r>
          </w:p>
        </w:tc>
      </w:tr>
      <w:tr w:rsidR="009F77C4" w:rsidRPr="000B6931" w14:paraId="3F925908" w14:textId="77777777" w:rsidTr="004F08C7">
        <w:trPr>
          <w:trHeight w:val="68"/>
        </w:trPr>
        <w:tc>
          <w:tcPr>
            <w:tcW w:w="1498" w:type="dxa"/>
          </w:tcPr>
          <w:p w14:paraId="46CFC435" w14:textId="77777777" w:rsidR="009F77C4" w:rsidRDefault="009F77C4" w:rsidP="004F08C7">
            <w:pPr>
              <w:pStyle w:val="TableText"/>
            </w:pPr>
            <w:r>
              <w:rPr>
                <w:rFonts w:hint="eastAsia"/>
              </w:rPr>
              <w:t>基础协议</w:t>
            </w:r>
          </w:p>
        </w:tc>
        <w:tc>
          <w:tcPr>
            <w:tcW w:w="7516" w:type="dxa"/>
          </w:tcPr>
          <w:p w14:paraId="2BA6F85A" w14:textId="77777777" w:rsidR="009F77C4" w:rsidRPr="000B6931" w:rsidDel="003219C2" w:rsidRDefault="009F77C4" w:rsidP="004F08C7">
            <w:pPr>
              <w:pStyle w:val="TableText"/>
            </w:pPr>
            <w:r>
              <w:rPr>
                <w:rFonts w:hint="eastAsia"/>
              </w:rPr>
              <w:t>基础</w:t>
            </w:r>
            <w:r>
              <w:t>协议类审计对象</w:t>
            </w:r>
            <w:r>
              <w:rPr>
                <w:rFonts w:hint="eastAsia"/>
              </w:rPr>
              <w:t>，</w:t>
            </w:r>
            <w:r>
              <w:t>主要</w:t>
            </w:r>
            <w:r>
              <w:rPr>
                <w:rFonts w:hint="eastAsia"/>
              </w:rPr>
              <w:t>包括FTP登录</w:t>
            </w:r>
            <w:r>
              <w:t>上传下载文件审计</w:t>
            </w:r>
            <w:r>
              <w:rPr>
                <w:rFonts w:hint="eastAsia"/>
              </w:rPr>
              <w:t>。</w:t>
            </w:r>
          </w:p>
        </w:tc>
      </w:tr>
      <w:tr w:rsidR="009F77C4" w:rsidRPr="000B6931" w14:paraId="4EC1823B" w14:textId="77777777" w:rsidTr="004F08C7">
        <w:trPr>
          <w:trHeight w:val="68"/>
        </w:trPr>
        <w:tc>
          <w:tcPr>
            <w:tcW w:w="1498" w:type="dxa"/>
          </w:tcPr>
          <w:p w14:paraId="6C6E548E" w14:textId="77777777" w:rsidR="009F77C4" w:rsidRDefault="009F77C4" w:rsidP="004F08C7">
            <w:pPr>
              <w:pStyle w:val="TableText"/>
            </w:pPr>
            <w:r>
              <w:rPr>
                <w:rFonts w:hint="eastAsia"/>
              </w:rPr>
              <w:t>娱乐</w:t>
            </w:r>
            <w:r>
              <w:t>股票</w:t>
            </w:r>
          </w:p>
        </w:tc>
        <w:tc>
          <w:tcPr>
            <w:tcW w:w="7516" w:type="dxa"/>
          </w:tcPr>
          <w:p w14:paraId="5FAEC4D1" w14:textId="77777777" w:rsidR="009F77C4" w:rsidRDefault="009F77C4" w:rsidP="004F08C7">
            <w:pPr>
              <w:pStyle w:val="TableText"/>
            </w:pPr>
            <w:r>
              <w:rPr>
                <w:rFonts w:hint="eastAsia"/>
              </w:rPr>
              <w:t>娱乐</w:t>
            </w:r>
            <w:r>
              <w:t>股票类审计对象</w:t>
            </w:r>
            <w:r>
              <w:rPr>
                <w:rFonts w:hint="eastAsia"/>
              </w:rPr>
              <w:t>，</w:t>
            </w:r>
            <w:r>
              <w:t>主要</w:t>
            </w:r>
            <w:r>
              <w:rPr>
                <w:rFonts w:hint="eastAsia"/>
              </w:rPr>
              <w:t>包括</w:t>
            </w:r>
            <w:r>
              <w:t>娱乐股票类应用登录账号以及评论类审计</w:t>
            </w:r>
            <w:r>
              <w:rPr>
                <w:rFonts w:hint="eastAsia"/>
              </w:rPr>
              <w:t>。</w:t>
            </w:r>
          </w:p>
        </w:tc>
      </w:tr>
      <w:tr w:rsidR="009F77C4" w:rsidRPr="000B6931" w14:paraId="7E7157C6" w14:textId="77777777" w:rsidTr="004F08C7">
        <w:trPr>
          <w:trHeight w:val="68"/>
        </w:trPr>
        <w:tc>
          <w:tcPr>
            <w:tcW w:w="1498" w:type="dxa"/>
          </w:tcPr>
          <w:p w14:paraId="70ADF862" w14:textId="77777777" w:rsidR="009F77C4" w:rsidRDefault="009F77C4" w:rsidP="004F08C7">
            <w:pPr>
              <w:pStyle w:val="TableText"/>
            </w:pPr>
            <w:r>
              <w:rPr>
                <w:rFonts w:hint="eastAsia"/>
              </w:rPr>
              <w:t>网络</w:t>
            </w:r>
            <w:r>
              <w:t>应用</w:t>
            </w:r>
          </w:p>
        </w:tc>
        <w:tc>
          <w:tcPr>
            <w:tcW w:w="7516" w:type="dxa"/>
          </w:tcPr>
          <w:p w14:paraId="5D1EB778" w14:textId="77777777" w:rsidR="009F77C4" w:rsidRDefault="009F77C4" w:rsidP="004F08C7">
            <w:pPr>
              <w:pStyle w:val="TableText"/>
            </w:pPr>
            <w:r>
              <w:rPr>
                <w:rFonts w:hint="eastAsia"/>
              </w:rPr>
              <w:t>网络</w:t>
            </w:r>
            <w:r>
              <w:t>应用类审计对象</w:t>
            </w:r>
            <w:r>
              <w:rPr>
                <w:rFonts w:hint="eastAsia"/>
              </w:rPr>
              <w:t>，</w:t>
            </w:r>
            <w:r>
              <w:t>主要包括出上面具体应用行为外的其他一些应用行为进行审计</w:t>
            </w:r>
            <w:r>
              <w:rPr>
                <w:rFonts w:hint="eastAsia"/>
              </w:rPr>
              <w:t>。</w:t>
            </w:r>
          </w:p>
        </w:tc>
      </w:tr>
      <w:tr w:rsidR="009F77C4" w:rsidRPr="000B6931" w14:paraId="17EE39A4" w14:textId="77777777" w:rsidTr="004F08C7">
        <w:trPr>
          <w:trHeight w:val="68"/>
        </w:trPr>
        <w:tc>
          <w:tcPr>
            <w:tcW w:w="1498" w:type="dxa"/>
          </w:tcPr>
          <w:p w14:paraId="5D413752" w14:textId="77777777" w:rsidR="009F77C4" w:rsidRDefault="009F77C4" w:rsidP="004F08C7">
            <w:pPr>
              <w:pStyle w:val="TableText"/>
            </w:pPr>
            <w:r>
              <w:rPr>
                <w:rFonts w:hint="eastAsia"/>
              </w:rPr>
              <w:t>时间</w:t>
            </w:r>
          </w:p>
        </w:tc>
        <w:tc>
          <w:tcPr>
            <w:tcW w:w="7516" w:type="dxa"/>
          </w:tcPr>
          <w:p w14:paraId="29F43050" w14:textId="77777777" w:rsidR="009F77C4" w:rsidRPr="000B6931" w:rsidDel="003219C2" w:rsidRDefault="009F77C4" w:rsidP="004F08C7">
            <w:pPr>
              <w:pStyle w:val="TableText"/>
            </w:pPr>
            <w:r>
              <w:rPr>
                <w:rFonts w:hint="eastAsia"/>
              </w:rPr>
              <w:t>匹配审计</w:t>
            </w:r>
            <w:r>
              <w:t>策略的时间对象</w:t>
            </w:r>
            <w:r>
              <w:rPr>
                <w:rFonts w:hint="eastAsia"/>
              </w:rPr>
              <w:t>。</w:t>
            </w:r>
          </w:p>
        </w:tc>
      </w:tr>
      <w:tr w:rsidR="009F77C4" w:rsidRPr="000B6931" w14:paraId="71DAA238" w14:textId="77777777" w:rsidTr="004F08C7">
        <w:trPr>
          <w:trHeight w:val="68"/>
        </w:trPr>
        <w:tc>
          <w:tcPr>
            <w:tcW w:w="1498" w:type="dxa"/>
          </w:tcPr>
          <w:p w14:paraId="2926147B" w14:textId="77777777" w:rsidR="009F77C4" w:rsidRDefault="009F77C4" w:rsidP="004F08C7">
            <w:pPr>
              <w:pStyle w:val="TableText"/>
            </w:pPr>
            <w:r>
              <w:rPr>
                <w:rFonts w:hint="eastAsia"/>
              </w:rPr>
              <w:t>日志</w:t>
            </w:r>
            <w:r>
              <w:t>级别</w:t>
            </w:r>
          </w:p>
        </w:tc>
        <w:tc>
          <w:tcPr>
            <w:tcW w:w="7516" w:type="dxa"/>
          </w:tcPr>
          <w:p w14:paraId="34EC8C99" w14:textId="77777777" w:rsidR="009F77C4" w:rsidRDefault="009F77C4" w:rsidP="004F08C7">
            <w:pPr>
              <w:pStyle w:val="TableText"/>
            </w:pPr>
            <w:r>
              <w:rPr>
                <w:rFonts w:hint="eastAsia"/>
              </w:rPr>
              <w:t>审计</w:t>
            </w:r>
            <w:r>
              <w:t>策略日志记录级别，默认是信息级别，可以根据需求配置日志级别</w:t>
            </w:r>
            <w:r>
              <w:rPr>
                <w:rFonts w:hint="eastAsia"/>
              </w:rPr>
              <w:t>。</w:t>
            </w:r>
          </w:p>
        </w:tc>
      </w:tr>
      <w:tr w:rsidR="009F77C4" w:rsidRPr="000B6931" w14:paraId="6C638947" w14:textId="77777777" w:rsidTr="004F08C7">
        <w:trPr>
          <w:trHeight w:val="68"/>
        </w:trPr>
        <w:tc>
          <w:tcPr>
            <w:tcW w:w="1498" w:type="dxa"/>
          </w:tcPr>
          <w:p w14:paraId="6B8E39F9" w14:textId="77777777" w:rsidR="009F77C4" w:rsidRDefault="009F77C4" w:rsidP="004F08C7">
            <w:pPr>
              <w:pStyle w:val="TableText"/>
            </w:pPr>
            <w:r>
              <w:rPr>
                <w:rFonts w:hint="eastAsia"/>
              </w:rPr>
              <w:t>终端</w:t>
            </w:r>
          </w:p>
        </w:tc>
        <w:tc>
          <w:tcPr>
            <w:tcW w:w="7516" w:type="dxa"/>
          </w:tcPr>
          <w:p w14:paraId="4A52FA92" w14:textId="77777777" w:rsidR="009F77C4" w:rsidRDefault="009F77C4" w:rsidP="004F08C7">
            <w:pPr>
              <w:pStyle w:val="TableText"/>
            </w:pPr>
            <w:r>
              <w:rPr>
                <w:rFonts w:hint="eastAsia"/>
              </w:rPr>
              <w:t>匹配审计</w:t>
            </w:r>
            <w:r>
              <w:t>策略终端类型，默认是any所有终端类型，</w:t>
            </w:r>
            <w:r>
              <w:rPr>
                <w:rFonts w:hint="eastAsia"/>
              </w:rPr>
              <w:t>可以</w:t>
            </w:r>
            <w:r>
              <w:t>根据需求配置终端类型进行审计</w:t>
            </w:r>
            <w:r>
              <w:rPr>
                <w:rFonts w:hint="eastAsia"/>
              </w:rPr>
              <w:t>。</w:t>
            </w:r>
          </w:p>
        </w:tc>
      </w:tr>
    </w:tbl>
    <w:p w14:paraId="41966B9E" w14:textId="77777777" w:rsidR="009F77C4" w:rsidRPr="0028677C" w:rsidRDefault="009F77C4" w:rsidP="009F77C4">
      <w:pPr>
        <w:ind w:firstLine="420"/>
      </w:pPr>
    </w:p>
    <w:p w14:paraId="42AB6BEF" w14:textId="77777777" w:rsidR="009F77C4" w:rsidRDefault="009F77C4" w:rsidP="009F77C4">
      <w:pPr>
        <w:pStyle w:val="30"/>
      </w:pPr>
      <w:bookmarkStart w:id="2093" w:name="_Toc5784804"/>
      <w:bookmarkStart w:id="2094" w:name="_Toc5785137"/>
      <w:bookmarkStart w:id="2095" w:name="_Toc5784805"/>
      <w:bookmarkStart w:id="2096" w:name="_Toc5785138"/>
      <w:bookmarkStart w:id="2097" w:name="_Toc5784806"/>
      <w:bookmarkStart w:id="2098" w:name="_Toc5785139"/>
      <w:bookmarkStart w:id="2099" w:name="_Toc5784807"/>
      <w:bookmarkStart w:id="2100" w:name="_Toc5785140"/>
      <w:bookmarkStart w:id="2101" w:name="_Toc5784808"/>
      <w:bookmarkStart w:id="2102" w:name="_Toc5785141"/>
      <w:bookmarkStart w:id="2103" w:name="_Toc5784809"/>
      <w:bookmarkStart w:id="2104" w:name="_Toc5785142"/>
      <w:bookmarkStart w:id="2105" w:name="_Toc5784857"/>
      <w:bookmarkStart w:id="2106" w:name="_Toc5785190"/>
      <w:bookmarkStart w:id="2107" w:name="_Toc5784858"/>
      <w:bookmarkStart w:id="2108" w:name="_Toc5785191"/>
      <w:bookmarkStart w:id="2109" w:name="_Toc5784859"/>
      <w:bookmarkStart w:id="2110" w:name="_Toc5785192"/>
      <w:bookmarkStart w:id="2111" w:name="_Toc5784860"/>
      <w:bookmarkStart w:id="2112" w:name="_Toc5785193"/>
      <w:bookmarkStart w:id="2113" w:name="_Toc5784861"/>
      <w:bookmarkStart w:id="2114" w:name="_Toc5785194"/>
      <w:bookmarkStart w:id="2115" w:name="_Toc5784862"/>
      <w:bookmarkStart w:id="2116" w:name="_Toc5785195"/>
      <w:bookmarkStart w:id="2117" w:name="_Toc5784863"/>
      <w:bookmarkStart w:id="2118" w:name="_Toc5785196"/>
      <w:bookmarkStart w:id="2119" w:name="_Toc5784864"/>
      <w:bookmarkStart w:id="2120" w:name="_Toc5785197"/>
      <w:bookmarkStart w:id="2121" w:name="_Toc5784913"/>
      <w:bookmarkStart w:id="2122" w:name="_Toc5785246"/>
      <w:bookmarkStart w:id="2123" w:name="_Toc494295579"/>
      <w:bookmarkStart w:id="2124" w:name="_Toc11687398"/>
      <w:bookmarkStart w:id="2125" w:name="_Toc15485038"/>
      <w:bookmarkStart w:id="2126" w:name="_Toc41651076"/>
      <w:bookmarkStart w:id="2127" w:name="_Toc44618149"/>
      <w:bookmarkStart w:id="2128" w:name="_Toc60069035"/>
      <w:bookmarkStart w:id="2129" w:name="_Toc6102251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r>
        <w:t>配置解密策略</w:t>
      </w:r>
      <w:bookmarkEnd w:id="2123"/>
      <w:bookmarkEnd w:id="2124"/>
      <w:bookmarkEnd w:id="2125"/>
      <w:bookmarkEnd w:id="2126"/>
      <w:bookmarkEnd w:id="2127"/>
      <w:bookmarkEnd w:id="2128"/>
      <w:bookmarkEnd w:id="2129"/>
    </w:p>
    <w:p w14:paraId="45587A01" w14:textId="77777777" w:rsidR="009F77C4" w:rsidRDefault="009F77C4" w:rsidP="009F77C4">
      <w:pPr>
        <w:ind w:firstLine="420"/>
      </w:pPr>
      <w:r>
        <w:rPr>
          <w:rFonts w:hint="eastAsia"/>
        </w:rPr>
        <w:t>在导航栏中选择“策略配置</w:t>
      </w:r>
      <w:r>
        <w:rPr>
          <w:rFonts w:hint="eastAsia"/>
        </w:rPr>
        <w:t>&gt;SSL</w:t>
      </w:r>
      <w:r>
        <w:rPr>
          <w:rFonts w:hint="eastAsia"/>
        </w:rPr>
        <w:t>解密策略”，进入解密策略显示界面，如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_Ref494446811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13-8</w:t>
      </w:r>
      <w:r w:rsidRPr="00717AF3">
        <w:rPr>
          <w:color w:val="0000FF"/>
          <w:u w:val="single"/>
        </w:rPr>
        <w:fldChar w:fldCharType="end"/>
      </w:r>
      <w:r>
        <w:rPr>
          <w:rFonts w:hint="eastAsia"/>
        </w:rPr>
        <w:t>所示。</w:t>
      </w:r>
    </w:p>
    <w:p w14:paraId="6E4D4B75" w14:textId="77777777" w:rsidR="009F77C4" w:rsidRPr="00B31E16" w:rsidRDefault="009F77C4" w:rsidP="009F77C4">
      <w:pPr>
        <w:pStyle w:val="FigureDescription"/>
        <w:spacing w:before="156" w:after="156"/>
      </w:pPr>
      <w:bookmarkStart w:id="2130" w:name="_Ref494446811"/>
      <w:r w:rsidRPr="00B31E16">
        <w:rPr>
          <w:rFonts w:hint="eastAsia"/>
        </w:rPr>
        <w:t>解密策略显示界面</w:t>
      </w:r>
      <w:bookmarkEnd w:id="2130"/>
    </w:p>
    <w:p w14:paraId="2654B234" w14:textId="77777777" w:rsidR="009F77C4" w:rsidRDefault="009F77C4" w:rsidP="009F77C4">
      <w:pPr>
        <w:pStyle w:val="Figure"/>
      </w:pPr>
      <w:r>
        <w:drawing>
          <wp:inline distT="0" distB="0" distL="0" distR="0" wp14:anchorId="676AF080" wp14:editId="0C993F89">
            <wp:extent cx="5715000" cy="946275"/>
            <wp:effectExtent l="0" t="0" r="0" b="6350"/>
            <wp:docPr id="2249" name="图片 2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5"/>
                    <a:stretch>
                      <a:fillRect/>
                    </a:stretch>
                  </pic:blipFill>
                  <pic:spPr>
                    <a:xfrm>
                      <a:off x="0" y="0"/>
                      <a:ext cx="5729388" cy="948657"/>
                    </a:xfrm>
                    <a:prstGeom prst="rect">
                      <a:avLst/>
                    </a:prstGeom>
                  </pic:spPr>
                </pic:pic>
              </a:graphicData>
            </a:graphic>
          </wp:inline>
        </w:drawing>
      </w:r>
    </w:p>
    <w:p w14:paraId="1A45418B" w14:textId="77777777" w:rsidR="009F77C4" w:rsidRPr="00DA775E" w:rsidRDefault="009F77C4" w:rsidP="009F77C4">
      <w:pPr>
        <w:ind w:firstLine="420"/>
      </w:pPr>
    </w:p>
    <w:p w14:paraId="6DF0445D" w14:textId="77777777" w:rsidR="009F77C4" w:rsidRDefault="009F77C4" w:rsidP="009F77C4">
      <w:pPr>
        <w:ind w:firstLine="420"/>
      </w:pPr>
      <w:r>
        <w:rPr>
          <w:rFonts w:hint="eastAsia"/>
        </w:rPr>
        <w:t>解密策略配置详细说明，如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_Ref494446823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表</w:t>
      </w:r>
      <w:r>
        <w:rPr>
          <w:rFonts w:hint="eastAsia"/>
          <w:color w:val="0000FF"/>
          <w:u w:val="single"/>
        </w:rPr>
        <w:t>13-8</w:t>
      </w:r>
      <w:r w:rsidRPr="00717AF3">
        <w:rPr>
          <w:color w:val="0000FF"/>
          <w:u w:val="single"/>
        </w:rPr>
        <w:fldChar w:fldCharType="end"/>
      </w:r>
      <w:r>
        <w:rPr>
          <w:rFonts w:hint="eastAsia"/>
        </w:rPr>
        <w:t>所示。</w:t>
      </w:r>
    </w:p>
    <w:p w14:paraId="357B9FF1" w14:textId="77777777" w:rsidR="009F77C4" w:rsidRPr="00B01E53" w:rsidRDefault="009F77C4" w:rsidP="009F77C4">
      <w:pPr>
        <w:pStyle w:val="TableDescription"/>
      </w:pPr>
      <w:bookmarkStart w:id="2131" w:name="_Ref494446823"/>
      <w:r w:rsidRPr="00B01E53">
        <w:rPr>
          <w:rFonts w:hint="eastAsia"/>
        </w:rPr>
        <w:t>解密策略显示详细</w:t>
      </w:r>
      <w:bookmarkEnd w:id="2131"/>
    </w:p>
    <w:tbl>
      <w:tblPr>
        <w:tblStyle w:val="table0"/>
        <w:tblW w:w="8970" w:type="dxa"/>
        <w:tblLook w:val="04A0" w:firstRow="1" w:lastRow="0" w:firstColumn="1" w:lastColumn="0" w:noHBand="0" w:noVBand="1"/>
      </w:tblPr>
      <w:tblGrid>
        <w:gridCol w:w="4476"/>
        <w:gridCol w:w="4494"/>
      </w:tblGrid>
      <w:tr w:rsidR="009F77C4" w14:paraId="3B69967C"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4476" w:type="dxa"/>
          </w:tcPr>
          <w:p w14:paraId="62B3B9A4" w14:textId="77777777" w:rsidR="009F77C4" w:rsidRPr="00055F83" w:rsidRDefault="009F77C4" w:rsidP="004F08C7">
            <w:pPr>
              <w:pStyle w:val="TableHeading"/>
            </w:pPr>
            <w:r>
              <w:rPr>
                <w:rFonts w:hint="eastAsia"/>
              </w:rPr>
              <w:t>参数</w:t>
            </w:r>
          </w:p>
        </w:tc>
        <w:tc>
          <w:tcPr>
            <w:tcW w:w="4494" w:type="dxa"/>
          </w:tcPr>
          <w:p w14:paraId="23E5A14C" w14:textId="77777777" w:rsidR="009F77C4" w:rsidRPr="00055F83" w:rsidRDefault="009F77C4" w:rsidP="004F08C7">
            <w:pPr>
              <w:pStyle w:val="TableHeading"/>
            </w:pPr>
            <w:r>
              <w:rPr>
                <w:rFonts w:hint="eastAsia"/>
              </w:rPr>
              <w:t>说明</w:t>
            </w:r>
          </w:p>
        </w:tc>
      </w:tr>
      <w:tr w:rsidR="009F77C4" w14:paraId="7A9A5684" w14:textId="77777777" w:rsidTr="004F08C7">
        <w:trPr>
          <w:trHeight w:val="420"/>
        </w:trPr>
        <w:tc>
          <w:tcPr>
            <w:tcW w:w="4476" w:type="dxa"/>
          </w:tcPr>
          <w:p w14:paraId="5CBEDD86" w14:textId="77777777" w:rsidR="009F77C4" w:rsidRPr="00F27CDA" w:rsidRDefault="009F77C4" w:rsidP="004F08C7">
            <w:pPr>
              <w:pStyle w:val="TableText"/>
            </w:pPr>
            <w:r w:rsidRPr="00F27CDA">
              <w:rPr>
                <w:rFonts w:hint="eastAsia"/>
              </w:rPr>
              <w:t>新建</w:t>
            </w:r>
          </w:p>
        </w:tc>
        <w:tc>
          <w:tcPr>
            <w:tcW w:w="4494" w:type="dxa"/>
          </w:tcPr>
          <w:p w14:paraId="21454CA7" w14:textId="77777777" w:rsidR="009F77C4" w:rsidRPr="00F27CDA" w:rsidRDefault="009F77C4" w:rsidP="004F08C7">
            <w:pPr>
              <w:pStyle w:val="TableText"/>
            </w:pPr>
            <w:r w:rsidRPr="00F27CDA">
              <w:rPr>
                <w:rFonts w:hint="eastAsia"/>
              </w:rPr>
              <w:t>新建解密策略</w:t>
            </w:r>
          </w:p>
        </w:tc>
      </w:tr>
      <w:tr w:rsidR="009F77C4" w14:paraId="1B7D4336" w14:textId="77777777" w:rsidTr="004F08C7">
        <w:trPr>
          <w:trHeight w:val="420"/>
        </w:trPr>
        <w:tc>
          <w:tcPr>
            <w:tcW w:w="4476" w:type="dxa"/>
          </w:tcPr>
          <w:p w14:paraId="0DF5FA78" w14:textId="77777777" w:rsidR="009F77C4" w:rsidRPr="00F27CDA" w:rsidRDefault="009F77C4" w:rsidP="004F08C7">
            <w:pPr>
              <w:pStyle w:val="TableText"/>
            </w:pPr>
            <w:r w:rsidRPr="00F27CDA">
              <w:rPr>
                <w:rFonts w:hint="eastAsia"/>
              </w:rPr>
              <w:t>删除</w:t>
            </w:r>
          </w:p>
        </w:tc>
        <w:tc>
          <w:tcPr>
            <w:tcW w:w="4494" w:type="dxa"/>
          </w:tcPr>
          <w:p w14:paraId="30969274" w14:textId="77777777" w:rsidR="009F77C4" w:rsidRPr="00F27CDA" w:rsidRDefault="009F77C4" w:rsidP="004F08C7">
            <w:pPr>
              <w:pStyle w:val="TableText"/>
            </w:pPr>
            <w:r w:rsidRPr="00F27CDA">
              <w:rPr>
                <w:rFonts w:hint="eastAsia"/>
              </w:rPr>
              <w:t>删除解密策略</w:t>
            </w:r>
          </w:p>
        </w:tc>
      </w:tr>
      <w:tr w:rsidR="009F77C4" w14:paraId="36251A00" w14:textId="77777777" w:rsidTr="004F08C7">
        <w:trPr>
          <w:trHeight w:val="420"/>
        </w:trPr>
        <w:tc>
          <w:tcPr>
            <w:tcW w:w="4476" w:type="dxa"/>
          </w:tcPr>
          <w:p w14:paraId="2F8824A4" w14:textId="77777777" w:rsidR="009F77C4" w:rsidRPr="00F27CDA" w:rsidRDefault="009F77C4" w:rsidP="004F08C7">
            <w:pPr>
              <w:pStyle w:val="TableText"/>
            </w:pPr>
            <w:r w:rsidRPr="00F27CDA">
              <w:rPr>
                <w:rFonts w:hint="eastAsia"/>
              </w:rPr>
              <w:t>启用</w:t>
            </w:r>
          </w:p>
        </w:tc>
        <w:tc>
          <w:tcPr>
            <w:tcW w:w="4494" w:type="dxa"/>
          </w:tcPr>
          <w:p w14:paraId="14F27FFF" w14:textId="77777777" w:rsidR="009F77C4" w:rsidRPr="00F27CDA" w:rsidRDefault="009F77C4" w:rsidP="004F08C7">
            <w:pPr>
              <w:pStyle w:val="TableText"/>
            </w:pPr>
            <w:r w:rsidRPr="00F27CDA">
              <w:rPr>
                <w:rFonts w:hint="eastAsia"/>
              </w:rPr>
              <w:t>启用解密策略</w:t>
            </w:r>
          </w:p>
        </w:tc>
      </w:tr>
      <w:tr w:rsidR="009F77C4" w14:paraId="3952080B" w14:textId="77777777" w:rsidTr="004F08C7">
        <w:trPr>
          <w:trHeight w:val="420"/>
        </w:trPr>
        <w:tc>
          <w:tcPr>
            <w:tcW w:w="4476" w:type="dxa"/>
          </w:tcPr>
          <w:p w14:paraId="48634CF6" w14:textId="77777777" w:rsidR="009F77C4" w:rsidRPr="00F27CDA" w:rsidRDefault="009F77C4" w:rsidP="004F08C7">
            <w:pPr>
              <w:pStyle w:val="TableText"/>
            </w:pPr>
            <w:r w:rsidRPr="00F27CDA">
              <w:rPr>
                <w:rFonts w:hint="eastAsia"/>
              </w:rPr>
              <w:t>禁用</w:t>
            </w:r>
          </w:p>
        </w:tc>
        <w:tc>
          <w:tcPr>
            <w:tcW w:w="4494" w:type="dxa"/>
          </w:tcPr>
          <w:p w14:paraId="248C66D7" w14:textId="77777777" w:rsidR="009F77C4" w:rsidRPr="00F27CDA" w:rsidRDefault="009F77C4" w:rsidP="004F08C7">
            <w:pPr>
              <w:pStyle w:val="TableText"/>
            </w:pPr>
            <w:r w:rsidRPr="00F27CDA">
              <w:rPr>
                <w:rFonts w:hint="eastAsia"/>
              </w:rPr>
              <w:t>禁用解密策略</w:t>
            </w:r>
          </w:p>
        </w:tc>
      </w:tr>
      <w:tr w:rsidR="009F77C4" w14:paraId="2E1AFAA5" w14:textId="77777777" w:rsidTr="004F08C7">
        <w:trPr>
          <w:trHeight w:val="420"/>
        </w:trPr>
        <w:tc>
          <w:tcPr>
            <w:tcW w:w="4476" w:type="dxa"/>
          </w:tcPr>
          <w:p w14:paraId="1B0B61D8" w14:textId="77777777" w:rsidR="009F77C4" w:rsidRPr="00F27CDA" w:rsidRDefault="009F77C4" w:rsidP="004F08C7">
            <w:pPr>
              <w:pStyle w:val="TableText"/>
            </w:pPr>
            <w:r w:rsidRPr="00F27CDA">
              <w:rPr>
                <w:rFonts w:hint="eastAsia"/>
              </w:rPr>
              <w:t>证书列表</w:t>
            </w:r>
          </w:p>
        </w:tc>
        <w:tc>
          <w:tcPr>
            <w:tcW w:w="4494" w:type="dxa"/>
          </w:tcPr>
          <w:p w14:paraId="1EB558C3" w14:textId="77777777" w:rsidR="009F77C4" w:rsidRPr="00F27CDA" w:rsidRDefault="009F77C4" w:rsidP="004F08C7">
            <w:pPr>
              <w:pStyle w:val="TableText"/>
            </w:pPr>
            <w:r w:rsidRPr="00F27CDA">
              <w:rPr>
                <w:rFonts w:hint="eastAsia"/>
              </w:rPr>
              <w:t>选择引用证书</w:t>
            </w:r>
          </w:p>
        </w:tc>
      </w:tr>
      <w:tr w:rsidR="009F77C4" w14:paraId="10AB559C" w14:textId="77777777" w:rsidTr="004F08C7">
        <w:trPr>
          <w:trHeight w:val="420"/>
        </w:trPr>
        <w:tc>
          <w:tcPr>
            <w:tcW w:w="4476" w:type="dxa"/>
          </w:tcPr>
          <w:p w14:paraId="5C0E628F" w14:textId="77777777" w:rsidR="009F77C4" w:rsidRPr="00F27CDA" w:rsidRDefault="009F77C4" w:rsidP="004F08C7">
            <w:pPr>
              <w:pStyle w:val="TableText"/>
            </w:pPr>
            <w:r w:rsidRPr="00F27CDA">
              <w:rPr>
                <w:rFonts w:hint="eastAsia"/>
              </w:rPr>
              <w:t>编辑</w:t>
            </w:r>
          </w:p>
        </w:tc>
        <w:tc>
          <w:tcPr>
            <w:tcW w:w="4494" w:type="dxa"/>
          </w:tcPr>
          <w:p w14:paraId="2EE7E0E4" w14:textId="77777777" w:rsidR="009F77C4" w:rsidRPr="00F27CDA" w:rsidRDefault="009F77C4" w:rsidP="004F08C7">
            <w:pPr>
              <w:pStyle w:val="TableText"/>
            </w:pPr>
            <w:r w:rsidRPr="00F27CDA">
              <w:rPr>
                <w:rFonts w:hint="eastAsia"/>
              </w:rPr>
              <w:t>编辑解密策略</w:t>
            </w:r>
          </w:p>
        </w:tc>
      </w:tr>
      <w:tr w:rsidR="009F77C4" w14:paraId="7631D22E" w14:textId="77777777" w:rsidTr="004F08C7">
        <w:trPr>
          <w:trHeight w:val="420"/>
        </w:trPr>
        <w:tc>
          <w:tcPr>
            <w:tcW w:w="4476" w:type="dxa"/>
          </w:tcPr>
          <w:p w14:paraId="17FFFFCA" w14:textId="77777777" w:rsidR="009F77C4" w:rsidRPr="00F27CDA" w:rsidRDefault="009F77C4" w:rsidP="004F08C7">
            <w:pPr>
              <w:pStyle w:val="TableText"/>
            </w:pPr>
            <w:r w:rsidRPr="00F27CDA">
              <w:rPr>
                <w:rFonts w:hint="eastAsia"/>
              </w:rPr>
              <w:t>删除</w:t>
            </w:r>
          </w:p>
        </w:tc>
        <w:tc>
          <w:tcPr>
            <w:tcW w:w="4494" w:type="dxa"/>
          </w:tcPr>
          <w:p w14:paraId="5304B21D" w14:textId="77777777" w:rsidR="009F77C4" w:rsidRPr="00F27CDA" w:rsidRDefault="009F77C4" w:rsidP="004F08C7">
            <w:pPr>
              <w:pStyle w:val="TableText"/>
            </w:pPr>
            <w:r w:rsidRPr="00F27CDA">
              <w:rPr>
                <w:rFonts w:hint="eastAsia"/>
              </w:rPr>
              <w:t>删除解密策略</w:t>
            </w:r>
          </w:p>
        </w:tc>
      </w:tr>
    </w:tbl>
    <w:p w14:paraId="70593222" w14:textId="77777777" w:rsidR="009F77C4" w:rsidRDefault="009F77C4" w:rsidP="009F77C4">
      <w:pPr>
        <w:ind w:firstLine="420"/>
      </w:pPr>
    </w:p>
    <w:p w14:paraId="28E53345" w14:textId="77777777" w:rsidR="009F77C4" w:rsidRDefault="009F77C4" w:rsidP="009F77C4">
      <w:pPr>
        <w:ind w:firstLine="420"/>
      </w:pPr>
      <w:r>
        <w:rPr>
          <w:rFonts w:hint="eastAsia"/>
        </w:rPr>
        <w:t>单击</w:t>
      </w:r>
      <w:r>
        <w:rPr>
          <w:rFonts w:hint="eastAsia"/>
        </w:rPr>
        <w:t>&lt;</w:t>
      </w:r>
      <w:r>
        <w:rPr>
          <w:rFonts w:hint="eastAsia"/>
        </w:rPr>
        <w:t>新建</w:t>
      </w:r>
      <w:r>
        <w:rPr>
          <w:rFonts w:hint="eastAsia"/>
        </w:rPr>
        <w:t>&gt;</w:t>
      </w:r>
      <w:r>
        <w:rPr>
          <w:rFonts w:hint="eastAsia"/>
        </w:rPr>
        <w:t>按钮，进入解密策略配置界面，如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_Ref494446841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13-9</w:t>
      </w:r>
      <w:r w:rsidRPr="00717AF3">
        <w:rPr>
          <w:color w:val="0000FF"/>
          <w:u w:val="single"/>
        </w:rPr>
        <w:fldChar w:fldCharType="end"/>
      </w:r>
      <w:r>
        <w:rPr>
          <w:rFonts w:hint="eastAsia"/>
        </w:rPr>
        <w:t>所示。</w:t>
      </w:r>
    </w:p>
    <w:p w14:paraId="7BECADB6" w14:textId="77777777" w:rsidR="009F77C4" w:rsidRPr="00B31E16" w:rsidRDefault="009F77C4" w:rsidP="009F77C4">
      <w:pPr>
        <w:pStyle w:val="FigureDescription"/>
        <w:spacing w:before="156" w:after="156"/>
      </w:pPr>
      <w:bookmarkStart w:id="2132" w:name="_Ref494446841"/>
      <w:r w:rsidRPr="00B31E16">
        <w:rPr>
          <w:rFonts w:hint="eastAsia"/>
        </w:rPr>
        <w:lastRenderedPageBreak/>
        <w:t>解密策略配置界面</w:t>
      </w:r>
      <w:bookmarkEnd w:id="2132"/>
    </w:p>
    <w:p w14:paraId="41D1228B" w14:textId="77777777" w:rsidR="009F77C4" w:rsidRPr="00B31E16" w:rsidRDefault="009F77C4" w:rsidP="009F77C4">
      <w:pPr>
        <w:pStyle w:val="Figure"/>
      </w:pPr>
      <w:r>
        <w:drawing>
          <wp:inline distT="0" distB="0" distL="0" distR="0" wp14:anchorId="6E2726DC" wp14:editId="6F0AB9AF">
            <wp:extent cx="5562600" cy="2002513"/>
            <wp:effectExtent l="0" t="0" r="0" b="0"/>
            <wp:docPr id="2250" name="图片 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5594120" cy="2013860"/>
                    </a:xfrm>
                    <a:prstGeom prst="rect">
                      <a:avLst/>
                    </a:prstGeom>
                  </pic:spPr>
                </pic:pic>
              </a:graphicData>
            </a:graphic>
          </wp:inline>
        </w:drawing>
      </w:r>
    </w:p>
    <w:p w14:paraId="0F26F90E" w14:textId="77777777" w:rsidR="009F77C4" w:rsidRDefault="009F77C4" w:rsidP="009F77C4">
      <w:pPr>
        <w:ind w:firstLine="420"/>
      </w:pPr>
    </w:p>
    <w:p w14:paraId="652D374B" w14:textId="77777777" w:rsidR="009F77C4" w:rsidRDefault="009F77C4" w:rsidP="009F77C4">
      <w:pPr>
        <w:ind w:firstLine="420"/>
      </w:pPr>
      <w:r>
        <w:rPr>
          <w:rFonts w:hint="eastAsia"/>
        </w:rPr>
        <w:t>解密策略详细配置说明，如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_Ref494446853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表</w:t>
      </w:r>
      <w:r>
        <w:rPr>
          <w:rFonts w:hint="eastAsia"/>
          <w:color w:val="0000FF"/>
          <w:u w:val="single"/>
        </w:rPr>
        <w:t>13-9</w:t>
      </w:r>
      <w:r w:rsidRPr="00717AF3">
        <w:rPr>
          <w:color w:val="0000FF"/>
          <w:u w:val="single"/>
        </w:rPr>
        <w:fldChar w:fldCharType="end"/>
      </w:r>
      <w:r>
        <w:rPr>
          <w:rFonts w:hint="eastAsia"/>
        </w:rPr>
        <w:t>所示。</w:t>
      </w:r>
    </w:p>
    <w:p w14:paraId="12AF34B4" w14:textId="77777777" w:rsidR="009F77C4" w:rsidRPr="00B01E53" w:rsidRDefault="009F77C4" w:rsidP="009F77C4">
      <w:pPr>
        <w:pStyle w:val="TableDescription"/>
      </w:pPr>
      <w:bookmarkStart w:id="2133" w:name="_Ref494446853"/>
      <w:r w:rsidRPr="00B01E53">
        <w:rPr>
          <w:rFonts w:hint="eastAsia"/>
        </w:rPr>
        <w:t>解密策略详细配置</w:t>
      </w:r>
      <w:bookmarkEnd w:id="2133"/>
    </w:p>
    <w:tbl>
      <w:tblPr>
        <w:tblStyle w:val="table0"/>
        <w:tblW w:w="8970" w:type="dxa"/>
        <w:tblLook w:val="04A0" w:firstRow="1" w:lastRow="0" w:firstColumn="1" w:lastColumn="0" w:noHBand="0" w:noVBand="1"/>
      </w:tblPr>
      <w:tblGrid>
        <w:gridCol w:w="2720"/>
        <w:gridCol w:w="6250"/>
      </w:tblGrid>
      <w:tr w:rsidR="009F77C4" w14:paraId="5D9483B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402" w:type="dxa"/>
          </w:tcPr>
          <w:p w14:paraId="6685ABEA" w14:textId="77777777" w:rsidR="009F77C4" w:rsidRPr="00293B5D" w:rsidRDefault="009F77C4" w:rsidP="004F08C7">
            <w:pPr>
              <w:pStyle w:val="TableHeading"/>
            </w:pPr>
            <w:r>
              <w:rPr>
                <w:rFonts w:hint="eastAsia"/>
              </w:rPr>
              <w:t>参数</w:t>
            </w:r>
          </w:p>
        </w:tc>
        <w:tc>
          <w:tcPr>
            <w:tcW w:w="5520" w:type="dxa"/>
          </w:tcPr>
          <w:p w14:paraId="312117A3" w14:textId="77777777" w:rsidR="009F77C4" w:rsidRPr="00293B5D" w:rsidRDefault="009F77C4" w:rsidP="004F08C7">
            <w:pPr>
              <w:pStyle w:val="TableHeading"/>
            </w:pPr>
            <w:r>
              <w:rPr>
                <w:rFonts w:hint="eastAsia"/>
              </w:rPr>
              <w:t>说明</w:t>
            </w:r>
          </w:p>
        </w:tc>
      </w:tr>
      <w:tr w:rsidR="009F77C4" w:rsidRPr="00BE3FDC" w14:paraId="4A7E73C1" w14:textId="77777777" w:rsidTr="004F08C7">
        <w:trPr>
          <w:trHeight w:val="420"/>
        </w:trPr>
        <w:tc>
          <w:tcPr>
            <w:tcW w:w="2402" w:type="dxa"/>
          </w:tcPr>
          <w:p w14:paraId="258D9923" w14:textId="77777777" w:rsidR="009F77C4" w:rsidRPr="00F27CDA" w:rsidRDefault="009F77C4" w:rsidP="004F08C7">
            <w:pPr>
              <w:pStyle w:val="TableText"/>
            </w:pPr>
            <w:r w:rsidRPr="00F27CDA">
              <w:rPr>
                <w:rFonts w:hint="eastAsia"/>
              </w:rPr>
              <w:t>启用</w:t>
            </w:r>
          </w:p>
        </w:tc>
        <w:tc>
          <w:tcPr>
            <w:tcW w:w="5520" w:type="dxa"/>
          </w:tcPr>
          <w:p w14:paraId="44389A26" w14:textId="77777777" w:rsidR="009F77C4" w:rsidRPr="00F27CDA" w:rsidRDefault="009F77C4" w:rsidP="004F08C7">
            <w:pPr>
              <w:pStyle w:val="TableText"/>
            </w:pPr>
            <w:r w:rsidRPr="00F27CDA">
              <w:rPr>
                <w:rFonts w:hint="eastAsia"/>
              </w:rPr>
              <w:t>启用解密策略</w:t>
            </w:r>
          </w:p>
        </w:tc>
      </w:tr>
      <w:tr w:rsidR="009F77C4" w:rsidRPr="00BE3FDC" w14:paraId="34743D22" w14:textId="77777777" w:rsidTr="004F08C7">
        <w:trPr>
          <w:trHeight w:val="420"/>
        </w:trPr>
        <w:tc>
          <w:tcPr>
            <w:tcW w:w="2402" w:type="dxa"/>
          </w:tcPr>
          <w:p w14:paraId="702B85AF" w14:textId="77777777" w:rsidR="009F77C4" w:rsidRPr="00F27CDA" w:rsidRDefault="009F77C4" w:rsidP="004F08C7">
            <w:pPr>
              <w:pStyle w:val="TableText"/>
            </w:pPr>
            <w:r w:rsidRPr="00F27CDA">
              <w:rPr>
                <w:rFonts w:hint="eastAsia"/>
              </w:rPr>
              <w:t>源接口</w:t>
            </w:r>
          </w:p>
        </w:tc>
        <w:tc>
          <w:tcPr>
            <w:tcW w:w="5520" w:type="dxa"/>
          </w:tcPr>
          <w:p w14:paraId="50B46ADB" w14:textId="77777777" w:rsidR="009F77C4" w:rsidRPr="00F27CDA" w:rsidRDefault="009F77C4" w:rsidP="004F08C7">
            <w:pPr>
              <w:pStyle w:val="TableText"/>
            </w:pPr>
            <w:r w:rsidRPr="00F27CDA">
              <w:rPr>
                <w:rFonts w:hint="eastAsia"/>
              </w:rPr>
              <w:t>匹配解密策略</w:t>
            </w:r>
          </w:p>
        </w:tc>
      </w:tr>
      <w:tr w:rsidR="009F77C4" w:rsidRPr="00BE3FDC" w14:paraId="0795992D" w14:textId="77777777" w:rsidTr="004F08C7">
        <w:trPr>
          <w:trHeight w:val="420"/>
        </w:trPr>
        <w:tc>
          <w:tcPr>
            <w:tcW w:w="2402" w:type="dxa"/>
          </w:tcPr>
          <w:p w14:paraId="6A5A1891" w14:textId="77777777" w:rsidR="009F77C4" w:rsidRPr="00F27CDA" w:rsidRDefault="009F77C4" w:rsidP="004F08C7">
            <w:pPr>
              <w:pStyle w:val="TableText"/>
            </w:pPr>
            <w:r w:rsidRPr="00F27CDA">
              <w:rPr>
                <w:rFonts w:hint="eastAsia"/>
              </w:rPr>
              <w:t>源地址</w:t>
            </w:r>
          </w:p>
        </w:tc>
        <w:tc>
          <w:tcPr>
            <w:tcW w:w="5520" w:type="dxa"/>
          </w:tcPr>
          <w:p w14:paraId="1D6D5D00" w14:textId="77777777" w:rsidR="009F77C4" w:rsidRPr="00F27CDA" w:rsidRDefault="009F77C4" w:rsidP="004F08C7">
            <w:pPr>
              <w:pStyle w:val="TableText"/>
            </w:pPr>
            <w:r w:rsidRPr="00F27CDA">
              <w:rPr>
                <w:rFonts w:hint="eastAsia"/>
              </w:rPr>
              <w:t>匹配解密策略的源地址</w:t>
            </w:r>
          </w:p>
        </w:tc>
      </w:tr>
      <w:tr w:rsidR="009F77C4" w:rsidRPr="00BE3FDC" w14:paraId="0511F7A5" w14:textId="77777777" w:rsidTr="004F08C7">
        <w:trPr>
          <w:trHeight w:val="420"/>
        </w:trPr>
        <w:tc>
          <w:tcPr>
            <w:tcW w:w="2402" w:type="dxa"/>
          </w:tcPr>
          <w:p w14:paraId="11221477" w14:textId="77777777" w:rsidR="009F77C4" w:rsidRPr="00F27CDA" w:rsidRDefault="009F77C4" w:rsidP="004F08C7">
            <w:pPr>
              <w:pStyle w:val="TableText"/>
            </w:pPr>
            <w:r w:rsidRPr="00F27CDA">
              <w:rPr>
                <w:rFonts w:hint="eastAsia"/>
              </w:rPr>
              <w:t>目的地址</w:t>
            </w:r>
          </w:p>
        </w:tc>
        <w:tc>
          <w:tcPr>
            <w:tcW w:w="5520" w:type="dxa"/>
          </w:tcPr>
          <w:p w14:paraId="6377C6C9" w14:textId="77777777" w:rsidR="009F77C4" w:rsidRPr="00F27CDA" w:rsidRDefault="009F77C4" w:rsidP="004F08C7">
            <w:pPr>
              <w:pStyle w:val="TableText"/>
            </w:pPr>
            <w:r w:rsidRPr="00F27CDA">
              <w:rPr>
                <w:rFonts w:hint="eastAsia"/>
              </w:rPr>
              <w:t>匹配解密策略的目的地址</w:t>
            </w:r>
          </w:p>
        </w:tc>
      </w:tr>
      <w:tr w:rsidR="009F77C4" w:rsidRPr="00BE3FDC" w14:paraId="65FCCB51" w14:textId="77777777" w:rsidTr="004F08C7">
        <w:trPr>
          <w:trHeight w:val="420"/>
        </w:trPr>
        <w:tc>
          <w:tcPr>
            <w:tcW w:w="2402" w:type="dxa"/>
          </w:tcPr>
          <w:p w14:paraId="1D563AA1" w14:textId="77777777" w:rsidR="009F77C4" w:rsidRPr="00F27CDA" w:rsidRDefault="009F77C4" w:rsidP="004F08C7">
            <w:pPr>
              <w:pStyle w:val="TableText"/>
            </w:pPr>
            <w:r w:rsidRPr="00F27CDA">
              <w:rPr>
                <w:rFonts w:hint="eastAsia"/>
              </w:rPr>
              <w:t>解密类型</w:t>
            </w:r>
          </w:p>
        </w:tc>
        <w:tc>
          <w:tcPr>
            <w:tcW w:w="5520" w:type="dxa"/>
          </w:tcPr>
          <w:p w14:paraId="1013E31F" w14:textId="77777777" w:rsidR="009F77C4" w:rsidRPr="00F27CDA" w:rsidRDefault="009F77C4" w:rsidP="004F08C7">
            <w:pPr>
              <w:pStyle w:val="TableText"/>
            </w:pPr>
            <w:r w:rsidRPr="00F27CDA">
              <w:rPr>
                <w:rFonts w:hint="eastAsia"/>
              </w:rPr>
              <w:t>选择站点解密或邮箱解密</w:t>
            </w:r>
          </w:p>
        </w:tc>
      </w:tr>
      <w:tr w:rsidR="009F77C4" w:rsidRPr="00BE3FDC" w14:paraId="28997655" w14:textId="77777777" w:rsidTr="004F08C7">
        <w:trPr>
          <w:trHeight w:val="420"/>
        </w:trPr>
        <w:tc>
          <w:tcPr>
            <w:tcW w:w="2402" w:type="dxa"/>
          </w:tcPr>
          <w:p w14:paraId="2E10BEF7" w14:textId="77777777" w:rsidR="009F77C4" w:rsidRPr="00BE3FDC" w:rsidRDefault="009F77C4" w:rsidP="004F08C7">
            <w:pPr>
              <w:pStyle w:val="TableText"/>
            </w:pPr>
            <w:r w:rsidRPr="00BE3FDC">
              <w:rPr>
                <w:rFonts w:hint="eastAsia"/>
              </w:rPr>
              <w:t>HTTPS</w:t>
            </w:r>
            <w:r w:rsidRPr="00F27CDA">
              <w:rPr>
                <w:rFonts w:hint="eastAsia"/>
              </w:rPr>
              <w:t>密或</w:t>
            </w:r>
          </w:p>
        </w:tc>
        <w:tc>
          <w:tcPr>
            <w:tcW w:w="5520" w:type="dxa"/>
          </w:tcPr>
          <w:p w14:paraId="537AC9B8" w14:textId="77777777" w:rsidR="009F77C4" w:rsidRPr="00BE3FDC" w:rsidRDefault="009F77C4" w:rsidP="004F08C7">
            <w:pPr>
              <w:pStyle w:val="TableText"/>
            </w:pPr>
            <w:r w:rsidRPr="00F27CDA">
              <w:rPr>
                <w:rFonts w:hint="eastAsia"/>
              </w:rPr>
              <w:t>站点解密所需引用创建的</w:t>
            </w:r>
            <w:r w:rsidRPr="00BE3FDC">
              <w:rPr>
                <w:rFonts w:hint="eastAsia"/>
              </w:rPr>
              <w:t>HTTPS</w:t>
            </w:r>
            <w:r w:rsidRPr="00F27CDA">
              <w:rPr>
                <w:rFonts w:hint="eastAsia"/>
              </w:rPr>
              <w:t>对象</w:t>
            </w:r>
          </w:p>
        </w:tc>
      </w:tr>
      <w:tr w:rsidR="009F77C4" w:rsidRPr="00BE3FDC" w14:paraId="35B59897" w14:textId="77777777" w:rsidTr="004F08C7">
        <w:trPr>
          <w:trHeight w:val="420"/>
        </w:trPr>
        <w:tc>
          <w:tcPr>
            <w:tcW w:w="2402" w:type="dxa"/>
          </w:tcPr>
          <w:p w14:paraId="225D503B" w14:textId="77777777" w:rsidR="009F77C4" w:rsidRPr="00F27CDA" w:rsidRDefault="009F77C4" w:rsidP="004F08C7">
            <w:pPr>
              <w:pStyle w:val="TableText"/>
            </w:pPr>
            <w:r w:rsidRPr="00F27CDA">
              <w:rPr>
                <w:rFonts w:hint="eastAsia"/>
              </w:rPr>
              <w:t>排除站点</w:t>
            </w:r>
          </w:p>
        </w:tc>
        <w:tc>
          <w:tcPr>
            <w:tcW w:w="5520" w:type="dxa"/>
          </w:tcPr>
          <w:p w14:paraId="70DBA77F" w14:textId="77777777" w:rsidR="009F77C4" w:rsidRPr="00F27CDA" w:rsidRDefault="009F77C4" w:rsidP="004F08C7">
            <w:pPr>
              <w:pStyle w:val="TableText"/>
            </w:pPr>
            <w:r w:rsidRPr="00F27CDA">
              <w:rPr>
                <w:rFonts w:hint="eastAsia"/>
              </w:rPr>
              <w:t>排除的站点不进行审计</w:t>
            </w:r>
          </w:p>
        </w:tc>
      </w:tr>
    </w:tbl>
    <w:p w14:paraId="12ABB099" w14:textId="77777777" w:rsidR="009F77C4" w:rsidRPr="00717AF3" w:rsidRDefault="009F77C4" w:rsidP="009F77C4">
      <w:pPr>
        <w:ind w:firstLine="420"/>
      </w:pPr>
      <w:bookmarkStart w:id="2134" w:name="_Toc494295580"/>
    </w:p>
    <w:p w14:paraId="5FA2ABF5" w14:textId="77777777" w:rsidR="009F77C4" w:rsidRDefault="009F77C4" w:rsidP="009F77C4">
      <w:pPr>
        <w:pStyle w:val="21"/>
      </w:pPr>
      <w:bookmarkStart w:id="2135" w:name="_Toc11687399"/>
      <w:bookmarkStart w:id="2136" w:name="_Toc15485039"/>
      <w:bookmarkStart w:id="2137" w:name="_Toc41651077"/>
      <w:bookmarkStart w:id="2138" w:name="_Toc44618150"/>
      <w:bookmarkStart w:id="2139" w:name="_Toc60069036"/>
      <w:bookmarkStart w:id="2140" w:name="_Toc61022513"/>
      <w:r>
        <w:rPr>
          <w:rFonts w:hint="eastAsia"/>
        </w:rPr>
        <w:t>配置举例</w:t>
      </w:r>
      <w:bookmarkEnd w:id="2134"/>
      <w:bookmarkEnd w:id="2135"/>
      <w:bookmarkEnd w:id="2136"/>
      <w:bookmarkEnd w:id="2137"/>
      <w:bookmarkEnd w:id="2138"/>
      <w:bookmarkEnd w:id="2139"/>
      <w:bookmarkEnd w:id="2140"/>
    </w:p>
    <w:p w14:paraId="7EABAFB1" w14:textId="77777777" w:rsidR="009F77C4" w:rsidRDefault="009F77C4" w:rsidP="009F77C4">
      <w:pPr>
        <w:pStyle w:val="30"/>
      </w:pPr>
      <w:bookmarkStart w:id="2141" w:name="_Toc494295581"/>
      <w:bookmarkStart w:id="2142" w:name="_Toc11687400"/>
      <w:bookmarkStart w:id="2143" w:name="_Toc15485040"/>
      <w:bookmarkStart w:id="2144" w:name="_Toc41651078"/>
      <w:bookmarkStart w:id="2145" w:name="_Toc44618151"/>
      <w:bookmarkStart w:id="2146" w:name="_Toc60069037"/>
      <w:bookmarkStart w:id="2147" w:name="_Toc61022514"/>
      <w:r>
        <w:t>解密策略配置案例</w:t>
      </w:r>
      <w:bookmarkEnd w:id="2141"/>
      <w:bookmarkEnd w:id="2142"/>
      <w:bookmarkEnd w:id="2143"/>
      <w:bookmarkEnd w:id="2144"/>
      <w:bookmarkEnd w:id="2145"/>
      <w:bookmarkEnd w:id="2146"/>
      <w:bookmarkEnd w:id="2147"/>
    </w:p>
    <w:p w14:paraId="1B800367" w14:textId="77777777" w:rsidR="009F77C4" w:rsidRDefault="009F77C4" w:rsidP="009F77C4">
      <w:pPr>
        <w:pStyle w:val="41"/>
      </w:pPr>
      <w:r>
        <w:t>组网需求</w:t>
      </w:r>
    </w:p>
    <w:p w14:paraId="190F41B0" w14:textId="77777777" w:rsidR="009F77C4" w:rsidRDefault="009F77C4" w:rsidP="009F77C4">
      <w:pPr>
        <w:ind w:firstLine="420"/>
      </w:pPr>
      <w:r>
        <w:rPr>
          <w:rFonts w:hint="eastAsia"/>
        </w:rPr>
        <w:t>在</w:t>
      </w:r>
      <w:r>
        <w:rPr>
          <w:rFonts w:hint="eastAsia"/>
        </w:rPr>
        <w:t>ge3</w:t>
      </w:r>
      <w:r>
        <w:rPr>
          <w:rFonts w:hint="eastAsia"/>
        </w:rPr>
        <w:t>口上开启解密策略，记录审计日志。</w:t>
      </w:r>
    </w:p>
    <w:p w14:paraId="7957CA69" w14:textId="77777777" w:rsidR="009F77C4" w:rsidRPr="00B31E16" w:rsidRDefault="009F77C4" w:rsidP="009F77C4">
      <w:pPr>
        <w:pStyle w:val="FigureDescription"/>
        <w:spacing w:before="156" w:after="156"/>
      </w:pPr>
      <w:r>
        <w:rPr>
          <w:rFonts w:hint="eastAsia"/>
        </w:rPr>
        <w:lastRenderedPageBreak/>
        <w:t>解密策略配置举例组网图</w:t>
      </w:r>
    </w:p>
    <w:p w14:paraId="37FD174E" w14:textId="77777777" w:rsidR="009F77C4" w:rsidRPr="00B31E16" w:rsidRDefault="009F77C4" w:rsidP="009F77C4">
      <w:pPr>
        <w:pStyle w:val="Figure"/>
      </w:pPr>
      <w:r w:rsidRPr="00177711">
        <w:t xml:space="preserve"> </w:t>
      </w:r>
      <w:r w:rsidRPr="00177711">
        <w:drawing>
          <wp:inline distT="0" distB="0" distL="0" distR="0" wp14:anchorId="098260D8" wp14:editId="69C9F218">
            <wp:extent cx="3800475" cy="885825"/>
            <wp:effectExtent l="0" t="0" r="9525" b="0"/>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3800475" cy="885825"/>
                    </a:xfrm>
                    <a:prstGeom prst="rect">
                      <a:avLst/>
                    </a:prstGeom>
                    <a:noFill/>
                    <a:ln>
                      <a:noFill/>
                    </a:ln>
                  </pic:spPr>
                </pic:pic>
              </a:graphicData>
            </a:graphic>
          </wp:inline>
        </w:drawing>
      </w:r>
    </w:p>
    <w:p w14:paraId="0373DA3D" w14:textId="77777777" w:rsidR="009F77C4" w:rsidRDefault="009F77C4" w:rsidP="009F77C4">
      <w:pPr>
        <w:ind w:firstLine="420"/>
      </w:pPr>
    </w:p>
    <w:p w14:paraId="0E8813E8" w14:textId="77777777" w:rsidR="009F77C4" w:rsidRDefault="009F77C4" w:rsidP="009F77C4">
      <w:pPr>
        <w:pStyle w:val="41"/>
      </w:pPr>
      <w:r>
        <w:t>配置步骤</w:t>
      </w:r>
    </w:p>
    <w:p w14:paraId="1570522C" w14:textId="77777777" w:rsidR="009F77C4" w:rsidRPr="00E84D35" w:rsidRDefault="009F77C4" w:rsidP="009F77C4">
      <w:pPr>
        <w:pStyle w:val="ItemStep"/>
        <w:spacing w:after="156"/>
      </w:pPr>
      <w:r w:rsidRPr="00E84D35">
        <w:rPr>
          <w:rFonts w:hint="eastAsia"/>
        </w:rPr>
        <w:t>配置</w:t>
      </w:r>
      <w:r w:rsidRPr="00E84D35">
        <w:rPr>
          <w:rFonts w:hint="eastAsia"/>
        </w:rPr>
        <w:t>HTTPS</w:t>
      </w:r>
      <w:r w:rsidRPr="00E84D35">
        <w:rPr>
          <w:rFonts w:hint="eastAsia"/>
        </w:rPr>
        <w:t>对象</w:t>
      </w:r>
    </w:p>
    <w:p w14:paraId="110D1FE1" w14:textId="77777777" w:rsidR="009F77C4" w:rsidRDefault="009F77C4" w:rsidP="009F77C4">
      <w:pPr>
        <w:ind w:firstLine="420"/>
      </w:pPr>
      <w:r>
        <w:rPr>
          <w:rFonts w:hint="eastAsia"/>
        </w:rPr>
        <w:t>在导航栏中选择“策略配置</w:t>
      </w:r>
      <w:r>
        <w:rPr>
          <w:rFonts w:hint="eastAsia"/>
        </w:rPr>
        <w:t>&gt;</w:t>
      </w:r>
      <w:r>
        <w:rPr>
          <w:rFonts w:hint="eastAsia"/>
        </w:rPr>
        <w:t>对象管理</w:t>
      </w:r>
      <w:r>
        <w:rPr>
          <w:rFonts w:hint="eastAsia"/>
        </w:rPr>
        <w:t>&gt;URL</w:t>
      </w:r>
      <w:r>
        <w:rPr>
          <w:rFonts w:hint="eastAsia"/>
        </w:rPr>
        <w:t>对象</w:t>
      </w:r>
      <w:r>
        <w:rPr>
          <w:rFonts w:hint="eastAsia"/>
        </w:rPr>
        <w:t>&gt;HTTPS</w:t>
      </w:r>
      <w:r>
        <w:rPr>
          <w:rFonts w:hint="eastAsia"/>
        </w:rPr>
        <w:t>对象”，单击</w:t>
      </w:r>
      <w:r>
        <w:rPr>
          <w:rFonts w:hint="eastAsia"/>
        </w:rPr>
        <w:t>&lt;</w:t>
      </w:r>
      <w:r>
        <w:rPr>
          <w:rFonts w:hint="eastAsia"/>
        </w:rPr>
        <w:t>新建</w:t>
      </w:r>
      <w:r>
        <w:rPr>
          <w:rFonts w:hint="eastAsia"/>
        </w:rPr>
        <w:t>&gt;</w:t>
      </w:r>
      <w:r>
        <w:rPr>
          <w:rFonts w:hint="eastAsia"/>
        </w:rPr>
        <w:t>按钮，进入</w:t>
      </w:r>
      <w:r>
        <w:rPr>
          <w:rFonts w:hint="eastAsia"/>
        </w:rPr>
        <w:t>HTTPS</w:t>
      </w:r>
      <w:r>
        <w:rPr>
          <w:rFonts w:hint="eastAsia"/>
        </w:rPr>
        <w:t>对象配置界面，如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_Ref494446888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13-11</w:t>
      </w:r>
      <w:r w:rsidRPr="00717AF3">
        <w:rPr>
          <w:color w:val="0000FF"/>
          <w:u w:val="single"/>
        </w:rPr>
        <w:fldChar w:fldCharType="end"/>
      </w:r>
      <w:r>
        <w:rPr>
          <w:rFonts w:hint="eastAsia"/>
        </w:rPr>
        <w:t>所示。</w:t>
      </w:r>
    </w:p>
    <w:p w14:paraId="3F8CAF90" w14:textId="77777777" w:rsidR="009F77C4" w:rsidRPr="00B31E16" w:rsidRDefault="009F77C4" w:rsidP="009F77C4">
      <w:pPr>
        <w:pStyle w:val="FigureDescription"/>
        <w:spacing w:before="156" w:after="156"/>
      </w:pPr>
      <w:bookmarkStart w:id="2148" w:name="_Ref494446888"/>
      <w:r w:rsidRPr="00B31E16">
        <w:rPr>
          <w:rFonts w:hint="eastAsia"/>
        </w:rPr>
        <w:t>HTTPS</w:t>
      </w:r>
      <w:r w:rsidRPr="00B31E16">
        <w:rPr>
          <w:rFonts w:hint="eastAsia"/>
        </w:rPr>
        <w:t>对象配置界面</w:t>
      </w:r>
      <w:bookmarkEnd w:id="2148"/>
    </w:p>
    <w:p w14:paraId="13380354" w14:textId="77777777" w:rsidR="009F77C4" w:rsidRDefault="009F77C4" w:rsidP="009F77C4">
      <w:pPr>
        <w:pStyle w:val="Figure"/>
      </w:pPr>
      <w:r>
        <w:drawing>
          <wp:inline distT="0" distB="0" distL="0" distR="0" wp14:anchorId="03596255" wp14:editId="171E01AA">
            <wp:extent cx="5638800" cy="4419663"/>
            <wp:effectExtent l="0" t="0" r="0" b="0"/>
            <wp:docPr id="2251" name="图片 2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8"/>
                    <a:stretch>
                      <a:fillRect/>
                    </a:stretch>
                  </pic:blipFill>
                  <pic:spPr>
                    <a:xfrm>
                      <a:off x="0" y="0"/>
                      <a:ext cx="5639740" cy="4420400"/>
                    </a:xfrm>
                    <a:prstGeom prst="rect">
                      <a:avLst/>
                    </a:prstGeom>
                  </pic:spPr>
                </pic:pic>
              </a:graphicData>
            </a:graphic>
          </wp:inline>
        </w:drawing>
      </w:r>
    </w:p>
    <w:p w14:paraId="66E46316" w14:textId="77777777" w:rsidR="009F77C4" w:rsidRPr="00756AD3" w:rsidRDefault="009F77C4" w:rsidP="009F77C4">
      <w:pPr>
        <w:ind w:firstLine="420"/>
      </w:pPr>
    </w:p>
    <w:p w14:paraId="62BA3E53" w14:textId="77777777" w:rsidR="009F77C4" w:rsidRPr="00E84D35" w:rsidRDefault="009F77C4" w:rsidP="009F77C4">
      <w:pPr>
        <w:pStyle w:val="ItemStep"/>
        <w:spacing w:after="156"/>
      </w:pPr>
      <w:r w:rsidRPr="00E84D35">
        <w:rPr>
          <w:rFonts w:hint="eastAsia"/>
        </w:rPr>
        <w:t>生成</w:t>
      </w:r>
      <w:r w:rsidRPr="00E84D35">
        <w:rPr>
          <w:rFonts w:hint="eastAsia"/>
        </w:rPr>
        <w:t>CA</w:t>
      </w:r>
      <w:r w:rsidRPr="00E84D35">
        <w:rPr>
          <w:rFonts w:hint="eastAsia"/>
        </w:rPr>
        <w:t>证书</w:t>
      </w:r>
    </w:p>
    <w:p w14:paraId="1DF5CF3F" w14:textId="77777777" w:rsidR="009F77C4" w:rsidRPr="001B2308" w:rsidRDefault="009F77C4" w:rsidP="009F77C4">
      <w:pPr>
        <w:ind w:firstLine="420"/>
      </w:pPr>
      <w:r>
        <w:rPr>
          <w:rFonts w:hint="eastAsia"/>
        </w:rPr>
        <w:t>如</w:t>
      </w:r>
      <w:r w:rsidRPr="00E84D35">
        <w:rPr>
          <w:color w:val="0000FF"/>
          <w:u w:val="single"/>
        </w:rPr>
        <w:fldChar w:fldCharType="begin"/>
      </w:r>
      <w:r w:rsidRPr="00E84D35">
        <w:rPr>
          <w:color w:val="0000FF"/>
          <w:u w:val="single"/>
        </w:rPr>
        <w:instrText xml:space="preserve"> </w:instrText>
      </w:r>
      <w:r w:rsidRPr="00E84D35">
        <w:rPr>
          <w:rFonts w:hint="eastAsia"/>
          <w:color w:val="0000FF"/>
          <w:u w:val="single"/>
        </w:rPr>
        <w:instrText>REF _Ref511169002 \r \h</w:instrText>
      </w:r>
      <w:r w:rsidRPr="00E84D35">
        <w:rPr>
          <w:color w:val="0000FF"/>
          <w:u w:val="single"/>
        </w:rPr>
        <w:instrText xml:space="preserve"> </w:instrText>
      </w:r>
      <w:r w:rsidRPr="00E84D35">
        <w:rPr>
          <w:color w:val="0000FF"/>
          <w:u w:val="single"/>
        </w:rPr>
      </w:r>
      <w:r w:rsidRPr="00E84D35">
        <w:rPr>
          <w:color w:val="0000FF"/>
          <w:u w:val="single"/>
        </w:rPr>
        <w:fldChar w:fldCharType="separate"/>
      </w:r>
      <w:r>
        <w:rPr>
          <w:rFonts w:hint="eastAsia"/>
          <w:color w:val="0000FF"/>
          <w:u w:val="single"/>
        </w:rPr>
        <w:t>图</w:t>
      </w:r>
      <w:r>
        <w:rPr>
          <w:rFonts w:hint="eastAsia"/>
          <w:color w:val="0000FF"/>
          <w:u w:val="single"/>
        </w:rPr>
        <w:t>13-12</w:t>
      </w:r>
      <w:r w:rsidRPr="00E84D35">
        <w:rPr>
          <w:color w:val="0000FF"/>
          <w:u w:val="single"/>
        </w:rPr>
        <w:fldChar w:fldCharType="end"/>
      </w:r>
      <w:r>
        <w:rPr>
          <w:rFonts w:hint="eastAsia"/>
        </w:rPr>
        <w:t>所示，进入“策略配置</w:t>
      </w:r>
      <w:r>
        <w:rPr>
          <w:rFonts w:hint="eastAsia"/>
        </w:rPr>
        <w:t>&gt;</w:t>
      </w:r>
      <w:r w:rsidRPr="003B3F86">
        <w:rPr>
          <w:rFonts w:hint="eastAsia"/>
        </w:rPr>
        <w:t>对象管理</w:t>
      </w:r>
      <w:r>
        <w:rPr>
          <w:rFonts w:hint="eastAsia"/>
        </w:rPr>
        <w:t>&gt;</w:t>
      </w:r>
      <w:r w:rsidRPr="003B3F86">
        <w:t>CA</w:t>
      </w:r>
      <w:r w:rsidRPr="003B3F86">
        <w:rPr>
          <w:rFonts w:hint="eastAsia"/>
        </w:rPr>
        <w:t>服务器</w:t>
      </w:r>
      <w:r>
        <w:rPr>
          <w:rFonts w:hint="eastAsia"/>
        </w:rPr>
        <w:t>&gt;</w:t>
      </w:r>
      <w:r w:rsidRPr="003B3F86">
        <w:rPr>
          <w:rFonts w:hint="eastAsia"/>
        </w:rPr>
        <w:t>根</w:t>
      </w:r>
      <w:r w:rsidRPr="003B3F86">
        <w:t>CA</w:t>
      </w:r>
      <w:r w:rsidRPr="003B3F86">
        <w:rPr>
          <w:rFonts w:hint="eastAsia"/>
        </w:rPr>
        <w:t>配置管理</w:t>
      </w:r>
      <w:r>
        <w:rPr>
          <w:rFonts w:hint="eastAsia"/>
        </w:rPr>
        <w:t>”，点击</w:t>
      </w:r>
      <w:r>
        <w:rPr>
          <w:rFonts w:hint="eastAsia"/>
        </w:rPr>
        <w:t>&lt;</w:t>
      </w:r>
      <w:r>
        <w:rPr>
          <w:rFonts w:hint="eastAsia"/>
        </w:rPr>
        <w:t>生成</w:t>
      </w:r>
      <w:r>
        <w:rPr>
          <w:rFonts w:hint="eastAsia"/>
        </w:rPr>
        <w:t>CA</w:t>
      </w:r>
      <w:r>
        <w:t>根证书</w:t>
      </w:r>
      <w:r>
        <w:rPr>
          <w:rFonts w:hint="eastAsia"/>
        </w:rPr>
        <w:t>&gt;</w:t>
      </w:r>
      <w:r>
        <w:rPr>
          <w:rFonts w:hint="eastAsia"/>
        </w:rPr>
        <w:t>。</w:t>
      </w:r>
    </w:p>
    <w:p w14:paraId="7A1C563C" w14:textId="77777777" w:rsidR="009F77C4" w:rsidRPr="00E84D35" w:rsidRDefault="009F77C4" w:rsidP="009F77C4">
      <w:pPr>
        <w:pStyle w:val="FigureDescription"/>
        <w:spacing w:before="156" w:after="156"/>
      </w:pPr>
      <w:bookmarkStart w:id="2149" w:name="_Ref511169002"/>
      <w:r w:rsidRPr="00E84D35">
        <w:rPr>
          <w:rFonts w:hint="eastAsia"/>
        </w:rPr>
        <w:lastRenderedPageBreak/>
        <w:t>生成</w:t>
      </w:r>
      <w:r w:rsidRPr="00E84D35">
        <w:rPr>
          <w:rFonts w:hint="eastAsia"/>
        </w:rPr>
        <w:t>CA</w:t>
      </w:r>
      <w:r w:rsidRPr="00E84D35">
        <w:rPr>
          <w:rFonts w:hint="eastAsia"/>
        </w:rPr>
        <w:t>根证书</w:t>
      </w:r>
      <w:bookmarkEnd w:id="2149"/>
    </w:p>
    <w:p w14:paraId="2C253E66" w14:textId="77777777" w:rsidR="009F77C4" w:rsidRPr="00E84D35" w:rsidRDefault="009F77C4" w:rsidP="009F77C4">
      <w:pPr>
        <w:pStyle w:val="Figure"/>
      </w:pPr>
      <w:r>
        <w:drawing>
          <wp:inline distT="0" distB="0" distL="0" distR="0" wp14:anchorId="7532A5BB" wp14:editId="330CE202">
            <wp:extent cx="4381500" cy="4502250"/>
            <wp:effectExtent l="0" t="0" r="0" b="0"/>
            <wp:docPr id="2243" name="图片 2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9"/>
                    <a:stretch>
                      <a:fillRect/>
                    </a:stretch>
                  </pic:blipFill>
                  <pic:spPr>
                    <a:xfrm>
                      <a:off x="0" y="0"/>
                      <a:ext cx="4387902" cy="4508828"/>
                    </a:xfrm>
                    <a:prstGeom prst="rect">
                      <a:avLst/>
                    </a:prstGeom>
                  </pic:spPr>
                </pic:pic>
              </a:graphicData>
            </a:graphic>
          </wp:inline>
        </w:drawing>
      </w:r>
    </w:p>
    <w:p w14:paraId="2BD7999C" w14:textId="77777777" w:rsidR="009F77C4" w:rsidRDefault="009F77C4" w:rsidP="009F77C4">
      <w:pPr>
        <w:ind w:firstLine="420"/>
      </w:pPr>
    </w:p>
    <w:p w14:paraId="092CC540" w14:textId="77777777" w:rsidR="009F77C4" w:rsidRPr="004D6413" w:rsidRDefault="009F77C4" w:rsidP="009F77C4">
      <w:pPr>
        <w:ind w:firstLine="420"/>
      </w:pPr>
      <w:r>
        <w:rPr>
          <w:rFonts w:hint="eastAsia"/>
        </w:rPr>
        <w:t>如</w:t>
      </w:r>
      <w:r w:rsidRPr="00E84D35">
        <w:rPr>
          <w:color w:val="0000FF"/>
          <w:u w:val="single"/>
        </w:rPr>
        <w:fldChar w:fldCharType="begin"/>
      </w:r>
      <w:r w:rsidRPr="00E84D35">
        <w:rPr>
          <w:color w:val="0000FF"/>
          <w:u w:val="single"/>
        </w:rPr>
        <w:instrText xml:space="preserve"> </w:instrText>
      </w:r>
      <w:r w:rsidRPr="00E84D35">
        <w:rPr>
          <w:rFonts w:hint="eastAsia"/>
          <w:color w:val="0000FF"/>
          <w:u w:val="single"/>
        </w:rPr>
        <w:instrText>REF _Ref511169009 \r \h</w:instrText>
      </w:r>
      <w:r w:rsidRPr="00E84D35">
        <w:rPr>
          <w:color w:val="0000FF"/>
          <w:u w:val="single"/>
        </w:rPr>
        <w:instrText xml:space="preserve"> </w:instrText>
      </w:r>
      <w:r w:rsidRPr="00E84D35">
        <w:rPr>
          <w:color w:val="0000FF"/>
          <w:u w:val="single"/>
        </w:rPr>
      </w:r>
      <w:r w:rsidRPr="00E84D35">
        <w:rPr>
          <w:color w:val="0000FF"/>
          <w:u w:val="single"/>
        </w:rPr>
        <w:fldChar w:fldCharType="separate"/>
      </w:r>
      <w:r>
        <w:rPr>
          <w:rFonts w:hint="eastAsia"/>
          <w:color w:val="0000FF"/>
          <w:u w:val="single"/>
        </w:rPr>
        <w:t>图</w:t>
      </w:r>
      <w:r>
        <w:rPr>
          <w:rFonts w:hint="eastAsia"/>
          <w:color w:val="0000FF"/>
          <w:u w:val="single"/>
        </w:rPr>
        <w:t>13-13</w:t>
      </w:r>
      <w:r w:rsidRPr="00E84D35">
        <w:rPr>
          <w:color w:val="0000FF"/>
          <w:u w:val="single"/>
        </w:rPr>
        <w:fldChar w:fldCharType="end"/>
      </w:r>
      <w:r>
        <w:rPr>
          <w:rFonts w:hint="eastAsia"/>
        </w:rPr>
        <w:t>所示，在生成</w:t>
      </w:r>
      <w:r>
        <w:rPr>
          <w:rFonts w:hint="eastAsia"/>
        </w:rPr>
        <w:t>CA</w:t>
      </w:r>
      <w:r>
        <w:rPr>
          <w:rFonts w:hint="eastAsia"/>
        </w:rPr>
        <w:t>证书以后，导出证书。</w:t>
      </w:r>
      <w:r>
        <w:rPr>
          <w:rFonts w:hint="eastAsia"/>
        </w:rPr>
        <w:t>.</w:t>
      </w:r>
    </w:p>
    <w:p w14:paraId="1597D7FB" w14:textId="77777777" w:rsidR="009F77C4" w:rsidRPr="00E84D35" w:rsidRDefault="009F77C4" w:rsidP="009F77C4">
      <w:pPr>
        <w:pStyle w:val="FigureDescription"/>
        <w:spacing w:before="156" w:after="156"/>
      </w:pPr>
      <w:bookmarkStart w:id="2150" w:name="_Ref511169009"/>
      <w:r w:rsidRPr="00E84D35">
        <w:rPr>
          <w:rFonts w:hint="eastAsia"/>
        </w:rPr>
        <w:lastRenderedPageBreak/>
        <w:t>导出</w:t>
      </w:r>
      <w:r w:rsidRPr="00E84D35">
        <w:rPr>
          <w:rFonts w:hint="eastAsia"/>
        </w:rPr>
        <w:t>CA</w:t>
      </w:r>
      <w:r w:rsidRPr="00E84D35">
        <w:rPr>
          <w:rFonts w:hint="eastAsia"/>
        </w:rPr>
        <w:t>证书</w:t>
      </w:r>
      <w:bookmarkEnd w:id="2150"/>
    </w:p>
    <w:p w14:paraId="7D4586B4" w14:textId="77777777" w:rsidR="009F77C4" w:rsidRPr="00E84D35" w:rsidRDefault="009F77C4" w:rsidP="009F77C4">
      <w:pPr>
        <w:pStyle w:val="Figure"/>
      </w:pPr>
      <w:r>
        <w:drawing>
          <wp:inline distT="0" distB="0" distL="0" distR="0" wp14:anchorId="10472FEF" wp14:editId="1606A910">
            <wp:extent cx="5324475" cy="3534736"/>
            <wp:effectExtent l="0" t="0" r="0" b="8890"/>
            <wp:docPr id="2252" name="图片 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0"/>
                    <a:stretch>
                      <a:fillRect/>
                    </a:stretch>
                  </pic:blipFill>
                  <pic:spPr>
                    <a:xfrm>
                      <a:off x="0" y="0"/>
                      <a:ext cx="5336168" cy="3542499"/>
                    </a:xfrm>
                    <a:prstGeom prst="rect">
                      <a:avLst/>
                    </a:prstGeom>
                  </pic:spPr>
                </pic:pic>
              </a:graphicData>
            </a:graphic>
          </wp:inline>
        </w:drawing>
      </w:r>
    </w:p>
    <w:p w14:paraId="6F4DB561" w14:textId="77777777" w:rsidR="009F77C4" w:rsidRDefault="009F77C4" w:rsidP="009F77C4">
      <w:pPr>
        <w:ind w:firstLine="420"/>
      </w:pPr>
    </w:p>
    <w:p w14:paraId="13342C2C" w14:textId="77777777" w:rsidR="009F77C4" w:rsidRPr="00E84D35" w:rsidRDefault="009F77C4" w:rsidP="009F77C4">
      <w:pPr>
        <w:pStyle w:val="ItemStep"/>
        <w:spacing w:after="156"/>
      </w:pPr>
      <w:r w:rsidRPr="00E84D35">
        <w:rPr>
          <w:rFonts w:hint="eastAsia"/>
        </w:rPr>
        <w:t>导入本地证书</w:t>
      </w:r>
    </w:p>
    <w:p w14:paraId="538F570B" w14:textId="77777777" w:rsidR="009F77C4" w:rsidRDefault="009F77C4" w:rsidP="009F77C4">
      <w:pPr>
        <w:ind w:firstLine="420"/>
      </w:pPr>
      <w:r>
        <w:rPr>
          <w:rFonts w:hint="eastAsia"/>
        </w:rPr>
        <w:t>如</w:t>
      </w:r>
      <w:r w:rsidRPr="00E84D35">
        <w:rPr>
          <w:color w:val="0000FF"/>
          <w:u w:val="single"/>
        </w:rPr>
        <w:fldChar w:fldCharType="begin"/>
      </w:r>
      <w:r w:rsidRPr="00E84D35">
        <w:rPr>
          <w:color w:val="0000FF"/>
          <w:u w:val="single"/>
        </w:rPr>
        <w:instrText xml:space="preserve"> </w:instrText>
      </w:r>
      <w:r w:rsidRPr="00E84D35">
        <w:rPr>
          <w:rFonts w:hint="eastAsia"/>
          <w:color w:val="0000FF"/>
          <w:u w:val="single"/>
        </w:rPr>
        <w:instrText>REF _Ref511169014 \r \h</w:instrText>
      </w:r>
      <w:r w:rsidRPr="00E84D35">
        <w:rPr>
          <w:color w:val="0000FF"/>
          <w:u w:val="single"/>
        </w:rPr>
        <w:instrText xml:space="preserve"> </w:instrText>
      </w:r>
      <w:r w:rsidRPr="00E84D35">
        <w:rPr>
          <w:color w:val="0000FF"/>
          <w:u w:val="single"/>
        </w:rPr>
      </w:r>
      <w:r w:rsidRPr="00E84D35">
        <w:rPr>
          <w:color w:val="0000FF"/>
          <w:u w:val="single"/>
        </w:rPr>
        <w:fldChar w:fldCharType="separate"/>
      </w:r>
      <w:r>
        <w:rPr>
          <w:rFonts w:hint="eastAsia"/>
          <w:color w:val="0000FF"/>
          <w:u w:val="single"/>
        </w:rPr>
        <w:t>图</w:t>
      </w:r>
      <w:r>
        <w:rPr>
          <w:rFonts w:hint="eastAsia"/>
          <w:color w:val="0000FF"/>
          <w:u w:val="single"/>
        </w:rPr>
        <w:t>13-14</w:t>
      </w:r>
      <w:r w:rsidRPr="00E84D35">
        <w:rPr>
          <w:color w:val="0000FF"/>
          <w:u w:val="single"/>
        </w:rPr>
        <w:fldChar w:fldCharType="end"/>
      </w:r>
      <w:r>
        <w:rPr>
          <w:rFonts w:hint="eastAsia"/>
        </w:rPr>
        <w:t>所示，进入“策略配置</w:t>
      </w:r>
      <w:r>
        <w:rPr>
          <w:rFonts w:hint="eastAsia"/>
        </w:rPr>
        <w:t>&gt;</w:t>
      </w:r>
      <w:r w:rsidRPr="003B3F86">
        <w:rPr>
          <w:rFonts w:hint="eastAsia"/>
        </w:rPr>
        <w:t>对象管理</w:t>
      </w:r>
      <w:r>
        <w:rPr>
          <w:rFonts w:hint="eastAsia"/>
        </w:rPr>
        <w:t>&gt;</w:t>
      </w:r>
      <w:r>
        <w:rPr>
          <w:rFonts w:hint="eastAsia"/>
        </w:rPr>
        <w:t>本地证书</w:t>
      </w:r>
      <w:r>
        <w:rPr>
          <w:rFonts w:hint="eastAsia"/>
        </w:rPr>
        <w:t>&gt;</w:t>
      </w:r>
      <w:r>
        <w:rPr>
          <w:rFonts w:hint="eastAsia"/>
        </w:rPr>
        <w:t>证书</w:t>
      </w:r>
      <w:r>
        <w:rPr>
          <w:rFonts w:hint="eastAsia"/>
        </w:rPr>
        <w:t>&gt;</w:t>
      </w:r>
      <w:r>
        <w:rPr>
          <w:rFonts w:hint="eastAsia"/>
        </w:rPr>
        <w:t>本</w:t>
      </w:r>
      <w:r>
        <w:t>地</w:t>
      </w:r>
      <w:r>
        <w:rPr>
          <w:rFonts w:hint="eastAsia"/>
        </w:rPr>
        <w:t>证书”，点击</w:t>
      </w:r>
      <w:r>
        <w:rPr>
          <w:rFonts w:hint="eastAsia"/>
        </w:rPr>
        <w:t>&lt;</w:t>
      </w:r>
      <w:r>
        <w:rPr>
          <w:rFonts w:hint="eastAsia"/>
        </w:rPr>
        <w:t>导入</w:t>
      </w:r>
      <w:r>
        <w:rPr>
          <w:rFonts w:hint="eastAsia"/>
        </w:rPr>
        <w:t>&gt;</w:t>
      </w:r>
      <w:r>
        <w:rPr>
          <w:rFonts w:hint="eastAsia"/>
        </w:rPr>
        <w:t>，选择之前生成的</w:t>
      </w:r>
      <w:r>
        <w:rPr>
          <w:rFonts w:hint="eastAsia"/>
        </w:rPr>
        <w:t>CA</w:t>
      </w:r>
      <w:r>
        <w:rPr>
          <w:rFonts w:hint="eastAsia"/>
        </w:rPr>
        <w:t>证书。</w:t>
      </w:r>
    </w:p>
    <w:p w14:paraId="3D0B30A4" w14:textId="77777777" w:rsidR="009F77C4" w:rsidRPr="001B2308" w:rsidRDefault="009F77C4" w:rsidP="009F77C4">
      <w:pPr>
        <w:ind w:firstLine="420"/>
      </w:pPr>
    </w:p>
    <w:p w14:paraId="7155CFC7" w14:textId="77777777" w:rsidR="009F77C4" w:rsidRPr="00E84D35" w:rsidRDefault="009F77C4" w:rsidP="009F77C4">
      <w:pPr>
        <w:pStyle w:val="FigureDescription"/>
        <w:spacing w:before="156" w:after="156"/>
      </w:pPr>
      <w:bookmarkStart w:id="2151" w:name="_Ref511169014"/>
      <w:r w:rsidRPr="00E84D35">
        <w:rPr>
          <w:rFonts w:hint="eastAsia"/>
        </w:rPr>
        <w:t>导入证书</w:t>
      </w:r>
      <w:bookmarkEnd w:id="2151"/>
    </w:p>
    <w:p w14:paraId="0410FB16" w14:textId="77777777" w:rsidR="009F77C4" w:rsidRPr="00E84D35" w:rsidRDefault="009F77C4" w:rsidP="009F77C4">
      <w:pPr>
        <w:pStyle w:val="Figure"/>
      </w:pPr>
      <w:r>
        <w:drawing>
          <wp:inline distT="0" distB="0" distL="0" distR="0" wp14:anchorId="189077FF" wp14:editId="7958396A">
            <wp:extent cx="5511507" cy="2239626"/>
            <wp:effectExtent l="0" t="0" r="0" b="889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1"/>
                    <a:stretch>
                      <a:fillRect/>
                    </a:stretch>
                  </pic:blipFill>
                  <pic:spPr>
                    <a:xfrm>
                      <a:off x="0" y="0"/>
                      <a:ext cx="5528069" cy="2246356"/>
                    </a:xfrm>
                    <a:prstGeom prst="rect">
                      <a:avLst/>
                    </a:prstGeom>
                  </pic:spPr>
                </pic:pic>
              </a:graphicData>
            </a:graphic>
          </wp:inline>
        </w:drawing>
      </w:r>
    </w:p>
    <w:p w14:paraId="1A7D1CCA" w14:textId="77777777" w:rsidR="009F77C4" w:rsidRDefault="009F77C4" w:rsidP="009F77C4">
      <w:pPr>
        <w:ind w:firstLine="420"/>
      </w:pPr>
    </w:p>
    <w:p w14:paraId="4CC621C9" w14:textId="77777777" w:rsidR="009F77C4" w:rsidRPr="00985A8F" w:rsidRDefault="009F77C4" w:rsidP="009F77C4">
      <w:pPr>
        <w:ind w:firstLine="420"/>
      </w:pPr>
      <w:r>
        <w:rPr>
          <w:rFonts w:hint="eastAsia"/>
        </w:rPr>
        <w:t>如</w:t>
      </w:r>
      <w:r w:rsidRPr="00E84D35">
        <w:rPr>
          <w:color w:val="0000FF"/>
          <w:u w:val="single"/>
        </w:rPr>
        <w:fldChar w:fldCharType="begin"/>
      </w:r>
      <w:r w:rsidRPr="00E84D35">
        <w:rPr>
          <w:color w:val="0000FF"/>
          <w:u w:val="single"/>
        </w:rPr>
        <w:instrText xml:space="preserve"> </w:instrText>
      </w:r>
      <w:r w:rsidRPr="00E84D35">
        <w:rPr>
          <w:rFonts w:hint="eastAsia"/>
          <w:color w:val="0000FF"/>
          <w:u w:val="single"/>
        </w:rPr>
        <w:instrText>REF _Ref511169021 \r \h</w:instrText>
      </w:r>
      <w:r w:rsidRPr="00E84D35">
        <w:rPr>
          <w:color w:val="0000FF"/>
          <w:u w:val="single"/>
        </w:rPr>
        <w:instrText xml:space="preserve"> </w:instrText>
      </w:r>
      <w:r w:rsidRPr="00E84D35">
        <w:rPr>
          <w:color w:val="0000FF"/>
          <w:u w:val="single"/>
        </w:rPr>
      </w:r>
      <w:r w:rsidRPr="00E84D35">
        <w:rPr>
          <w:color w:val="0000FF"/>
          <w:u w:val="single"/>
        </w:rPr>
        <w:fldChar w:fldCharType="separate"/>
      </w:r>
      <w:r>
        <w:rPr>
          <w:rFonts w:hint="eastAsia"/>
          <w:color w:val="0000FF"/>
          <w:u w:val="single"/>
        </w:rPr>
        <w:t>图</w:t>
      </w:r>
      <w:r>
        <w:rPr>
          <w:rFonts w:hint="eastAsia"/>
          <w:color w:val="0000FF"/>
          <w:u w:val="single"/>
        </w:rPr>
        <w:t>13-15</w:t>
      </w:r>
      <w:r w:rsidRPr="00E84D35">
        <w:rPr>
          <w:color w:val="0000FF"/>
          <w:u w:val="single"/>
        </w:rPr>
        <w:fldChar w:fldCharType="end"/>
      </w:r>
      <w:r w:rsidRPr="00985A8F">
        <w:rPr>
          <w:rFonts w:hint="eastAsia"/>
        </w:rPr>
        <w:t>所示，</w:t>
      </w:r>
      <w:r>
        <w:rPr>
          <w:rFonts w:hint="eastAsia"/>
        </w:rPr>
        <w:t>导入成功的证书</w:t>
      </w:r>
      <w:r w:rsidRPr="00985A8F">
        <w:rPr>
          <w:rFonts w:hint="eastAsia"/>
        </w:rPr>
        <w:t>如下：</w:t>
      </w:r>
    </w:p>
    <w:p w14:paraId="680B02E5" w14:textId="77777777" w:rsidR="009F77C4" w:rsidRPr="00E84D35" w:rsidRDefault="009F77C4" w:rsidP="009F77C4">
      <w:pPr>
        <w:pStyle w:val="FigureDescription"/>
        <w:spacing w:before="156" w:after="156"/>
      </w:pPr>
      <w:bookmarkStart w:id="2152" w:name="_Ref511169021"/>
      <w:r w:rsidRPr="00E84D35">
        <w:rPr>
          <w:rFonts w:hint="eastAsia"/>
        </w:rPr>
        <w:lastRenderedPageBreak/>
        <w:t>导入证书成功</w:t>
      </w:r>
      <w:bookmarkEnd w:id="2152"/>
    </w:p>
    <w:p w14:paraId="097AF418" w14:textId="77777777" w:rsidR="009F77C4" w:rsidRPr="00E84D35" w:rsidRDefault="009F77C4" w:rsidP="009F77C4">
      <w:pPr>
        <w:pStyle w:val="Figure"/>
      </w:pPr>
      <w:r>
        <w:drawing>
          <wp:inline distT="0" distB="0" distL="0" distR="0" wp14:anchorId="489F9829" wp14:editId="2D9D3217">
            <wp:extent cx="5648325" cy="885426"/>
            <wp:effectExtent l="0" t="0" r="0" b="0"/>
            <wp:docPr id="2253" name="图片 2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2"/>
                    <a:stretch>
                      <a:fillRect/>
                    </a:stretch>
                  </pic:blipFill>
                  <pic:spPr>
                    <a:xfrm>
                      <a:off x="0" y="0"/>
                      <a:ext cx="5661967" cy="887565"/>
                    </a:xfrm>
                    <a:prstGeom prst="rect">
                      <a:avLst/>
                    </a:prstGeom>
                  </pic:spPr>
                </pic:pic>
              </a:graphicData>
            </a:graphic>
          </wp:inline>
        </w:drawing>
      </w:r>
    </w:p>
    <w:p w14:paraId="4CF2FB95" w14:textId="77777777" w:rsidR="009F77C4" w:rsidRDefault="009F77C4" w:rsidP="009F77C4">
      <w:pPr>
        <w:ind w:firstLine="420"/>
      </w:pPr>
    </w:p>
    <w:p w14:paraId="20AA6C2E" w14:textId="77777777" w:rsidR="009F77C4" w:rsidRPr="00E84D35" w:rsidRDefault="009F77C4" w:rsidP="009F77C4">
      <w:pPr>
        <w:pStyle w:val="ItemStep"/>
        <w:spacing w:after="156"/>
      </w:pPr>
      <w:r w:rsidRPr="00E84D35">
        <w:rPr>
          <w:rFonts w:hint="eastAsia"/>
        </w:rPr>
        <w:t>启用</w:t>
      </w:r>
      <w:r>
        <w:rPr>
          <w:rFonts w:hint="eastAsia"/>
        </w:rPr>
        <w:t>审计</w:t>
      </w:r>
      <w:r w:rsidRPr="00E84D35">
        <w:t>策略</w:t>
      </w:r>
      <w:r w:rsidRPr="00E84D35">
        <w:rPr>
          <w:rFonts w:hint="eastAsia"/>
        </w:rPr>
        <w:t>。</w:t>
      </w:r>
    </w:p>
    <w:p w14:paraId="4504ED83" w14:textId="77777777" w:rsidR="009F77C4" w:rsidRDefault="009F77C4" w:rsidP="009F77C4">
      <w:pPr>
        <w:ind w:firstLine="420"/>
      </w:pPr>
      <w:r>
        <w:rPr>
          <w:rFonts w:hint="eastAsia"/>
        </w:rPr>
        <w:t>在导航栏中选择“策略配置</w:t>
      </w:r>
      <w:r>
        <w:rPr>
          <w:rFonts w:hint="eastAsia"/>
        </w:rPr>
        <w:t>&gt;</w:t>
      </w:r>
      <w:r>
        <w:t xml:space="preserve"> </w:t>
      </w:r>
      <w:r>
        <w:rPr>
          <w:rFonts w:hint="eastAsia"/>
        </w:rPr>
        <w:t>审计策略”，单击</w:t>
      </w:r>
      <w:r>
        <w:rPr>
          <w:rFonts w:hint="eastAsia"/>
        </w:rPr>
        <w:t>&lt;</w:t>
      </w:r>
      <w:r>
        <w:rPr>
          <w:rFonts w:hint="eastAsia"/>
        </w:rPr>
        <w:t>新建</w:t>
      </w:r>
      <w:r>
        <w:rPr>
          <w:rFonts w:hint="eastAsia"/>
        </w:rPr>
        <w:t>&gt;</w:t>
      </w:r>
      <w:r>
        <w:rPr>
          <w:rFonts w:hint="eastAsia"/>
        </w:rPr>
        <w:t>按钮，进入审计策略配置界面，选择</w:t>
      </w:r>
      <w:r>
        <w:t>所有审计对象</w:t>
      </w:r>
      <w:r>
        <w:rPr>
          <w:rFonts w:hint="eastAsia"/>
        </w:rPr>
        <w:t>，如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_Ref494446915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13-16</w:t>
      </w:r>
      <w:r w:rsidRPr="00717AF3">
        <w:rPr>
          <w:color w:val="0000FF"/>
          <w:u w:val="single"/>
        </w:rPr>
        <w:fldChar w:fldCharType="end"/>
      </w:r>
      <w:r>
        <w:rPr>
          <w:rFonts w:hint="eastAsia"/>
          <w:color w:val="0000FF"/>
          <w:u w:val="single"/>
        </w:rPr>
        <w:t>、</w:t>
      </w:r>
      <w:r>
        <w:rPr>
          <w:color w:val="0000FF"/>
          <w:u w:val="single"/>
        </w:rPr>
        <w:fldChar w:fldCharType="begin"/>
      </w:r>
      <w:r>
        <w:rPr>
          <w:color w:val="0000FF"/>
          <w:u w:val="single"/>
        </w:rPr>
        <w:instrText xml:space="preserve"> </w:instrText>
      </w:r>
      <w:r>
        <w:rPr>
          <w:rFonts w:hint="eastAsia"/>
          <w:color w:val="0000FF"/>
          <w:u w:val="single"/>
        </w:rPr>
        <w:instrText>REF _Ref44525440 \r \h</w:instrText>
      </w:r>
      <w:r>
        <w:rPr>
          <w:color w:val="0000FF"/>
          <w:u w:val="single"/>
        </w:rPr>
        <w:instrText xml:space="preserve">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13-17</w:t>
      </w:r>
      <w:r>
        <w:rPr>
          <w:color w:val="0000FF"/>
          <w:u w:val="single"/>
        </w:rPr>
        <w:fldChar w:fldCharType="end"/>
      </w:r>
      <w:r>
        <w:rPr>
          <w:rFonts w:hint="eastAsia"/>
        </w:rPr>
        <w:t>所示。</w:t>
      </w:r>
    </w:p>
    <w:p w14:paraId="69189B65" w14:textId="77777777" w:rsidR="009F77C4" w:rsidRPr="00B31E16" w:rsidRDefault="009F77C4" w:rsidP="009F77C4">
      <w:pPr>
        <w:pStyle w:val="FigureDescription"/>
        <w:spacing w:before="156" w:after="156"/>
      </w:pPr>
      <w:bookmarkStart w:id="2153" w:name="_Ref494446915"/>
      <w:r>
        <w:t>审计策略</w:t>
      </w:r>
      <w:r w:rsidRPr="00B31E16">
        <w:rPr>
          <w:rFonts w:hint="eastAsia"/>
        </w:rPr>
        <w:t>配置界面</w:t>
      </w:r>
      <w:bookmarkEnd w:id="2153"/>
    </w:p>
    <w:p w14:paraId="700E659A" w14:textId="77777777" w:rsidR="009F77C4" w:rsidRDefault="009F77C4" w:rsidP="009F77C4">
      <w:pPr>
        <w:pStyle w:val="Figure"/>
      </w:pPr>
      <w:r>
        <w:drawing>
          <wp:inline distT="0" distB="0" distL="0" distR="0" wp14:anchorId="029763FE" wp14:editId="04E3AD44">
            <wp:extent cx="5648325" cy="2258209"/>
            <wp:effectExtent l="0" t="0" r="0" b="889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3"/>
                    <a:stretch>
                      <a:fillRect/>
                    </a:stretch>
                  </pic:blipFill>
                  <pic:spPr>
                    <a:xfrm>
                      <a:off x="0" y="0"/>
                      <a:ext cx="5671278" cy="2267386"/>
                    </a:xfrm>
                    <a:prstGeom prst="rect">
                      <a:avLst/>
                    </a:prstGeom>
                  </pic:spPr>
                </pic:pic>
              </a:graphicData>
            </a:graphic>
          </wp:inline>
        </w:drawing>
      </w:r>
    </w:p>
    <w:p w14:paraId="735CC512" w14:textId="77777777" w:rsidR="009F77C4" w:rsidRDefault="009F77C4" w:rsidP="009F77C4">
      <w:pPr>
        <w:ind w:firstLine="420"/>
      </w:pPr>
    </w:p>
    <w:p w14:paraId="490134C1" w14:textId="77777777" w:rsidR="009F77C4" w:rsidRPr="00B31E16" w:rsidRDefault="009F77C4" w:rsidP="009F77C4">
      <w:pPr>
        <w:pStyle w:val="FigureDescription"/>
        <w:spacing w:before="156" w:after="156"/>
      </w:pPr>
      <w:bookmarkStart w:id="2154" w:name="_Ref44525440"/>
      <w:r>
        <w:lastRenderedPageBreak/>
        <w:t>审计</w:t>
      </w:r>
      <w:r>
        <w:rPr>
          <w:rFonts w:hint="eastAsia"/>
        </w:rPr>
        <w:t>对象</w:t>
      </w:r>
      <w:r w:rsidRPr="00B31E16">
        <w:rPr>
          <w:rFonts w:hint="eastAsia"/>
        </w:rPr>
        <w:t>配置界面</w:t>
      </w:r>
      <w:bookmarkEnd w:id="2154"/>
    </w:p>
    <w:p w14:paraId="4E51BBA3" w14:textId="77777777" w:rsidR="009F77C4" w:rsidRDefault="009F77C4" w:rsidP="009F77C4">
      <w:pPr>
        <w:pStyle w:val="Figure"/>
      </w:pPr>
      <w:r>
        <w:drawing>
          <wp:inline distT="0" distB="0" distL="0" distR="0" wp14:anchorId="2D7AC0B4" wp14:editId="593F904C">
            <wp:extent cx="4781550" cy="4142889"/>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4"/>
                    <a:stretch>
                      <a:fillRect/>
                    </a:stretch>
                  </pic:blipFill>
                  <pic:spPr>
                    <a:xfrm>
                      <a:off x="0" y="0"/>
                      <a:ext cx="4796797" cy="4156099"/>
                    </a:xfrm>
                    <a:prstGeom prst="rect">
                      <a:avLst/>
                    </a:prstGeom>
                  </pic:spPr>
                </pic:pic>
              </a:graphicData>
            </a:graphic>
          </wp:inline>
        </w:drawing>
      </w:r>
    </w:p>
    <w:p w14:paraId="309828CB" w14:textId="77777777" w:rsidR="009F77C4" w:rsidRDefault="009F77C4" w:rsidP="009F77C4">
      <w:pPr>
        <w:ind w:firstLine="420"/>
      </w:pPr>
    </w:p>
    <w:p w14:paraId="5861BFA6" w14:textId="77777777" w:rsidR="009F77C4" w:rsidRDefault="009F77C4" w:rsidP="009F77C4">
      <w:pPr>
        <w:pStyle w:val="ItemStep"/>
        <w:spacing w:after="156"/>
      </w:pPr>
      <w:r>
        <w:rPr>
          <w:rFonts w:hint="eastAsia"/>
        </w:rPr>
        <w:t>配置解密策略</w:t>
      </w:r>
    </w:p>
    <w:p w14:paraId="39021D38" w14:textId="77777777" w:rsidR="009F77C4" w:rsidRDefault="009F77C4" w:rsidP="009F77C4">
      <w:pPr>
        <w:ind w:firstLine="420"/>
      </w:pPr>
      <w:r>
        <w:rPr>
          <w:rFonts w:hint="eastAsia"/>
        </w:rPr>
        <w:t>在导航栏中选择“策略配置</w:t>
      </w:r>
      <w:r>
        <w:rPr>
          <w:rFonts w:hint="eastAsia"/>
        </w:rPr>
        <w:t>&gt;SSL</w:t>
      </w:r>
      <w:r>
        <w:rPr>
          <w:rFonts w:hint="eastAsia"/>
        </w:rPr>
        <w:t>解密策略”，单击</w:t>
      </w:r>
      <w:r>
        <w:rPr>
          <w:rFonts w:hint="eastAsia"/>
        </w:rPr>
        <w:t>&lt;</w:t>
      </w:r>
      <w:r>
        <w:rPr>
          <w:rFonts w:hint="eastAsia"/>
        </w:rPr>
        <w:t>新建</w:t>
      </w:r>
      <w:r>
        <w:rPr>
          <w:rFonts w:hint="eastAsia"/>
        </w:rPr>
        <w:t>&gt;</w:t>
      </w:r>
      <w:r>
        <w:rPr>
          <w:rFonts w:hint="eastAsia"/>
        </w:rPr>
        <w:t>按钮，进入解密策略配置界面，如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_Ref494446940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13-18</w:t>
      </w:r>
      <w:r w:rsidRPr="00717AF3">
        <w:rPr>
          <w:color w:val="0000FF"/>
          <w:u w:val="single"/>
        </w:rPr>
        <w:fldChar w:fldCharType="end"/>
      </w:r>
      <w:r>
        <w:rPr>
          <w:rFonts w:hint="eastAsia"/>
        </w:rPr>
        <w:t>所示。</w:t>
      </w:r>
    </w:p>
    <w:p w14:paraId="2127C5FC" w14:textId="77777777" w:rsidR="009F77C4" w:rsidRPr="00B31E16" w:rsidRDefault="009F77C4" w:rsidP="009F77C4">
      <w:pPr>
        <w:pStyle w:val="FigureDescription"/>
        <w:spacing w:before="156" w:after="156"/>
      </w:pPr>
      <w:bookmarkStart w:id="2155" w:name="_Ref494446940"/>
      <w:r w:rsidRPr="00B31E16">
        <w:rPr>
          <w:rFonts w:hint="eastAsia"/>
        </w:rPr>
        <w:t>解密策略配置界面</w:t>
      </w:r>
      <w:bookmarkEnd w:id="2155"/>
    </w:p>
    <w:p w14:paraId="0DE329D2" w14:textId="77777777" w:rsidR="009F77C4" w:rsidRPr="00B31E16" w:rsidRDefault="009F77C4" w:rsidP="009F77C4">
      <w:pPr>
        <w:pStyle w:val="Figure"/>
      </w:pPr>
      <w:r>
        <w:drawing>
          <wp:inline distT="0" distB="0" distL="0" distR="0" wp14:anchorId="768F992C" wp14:editId="7DF4222B">
            <wp:extent cx="5562600" cy="2002513"/>
            <wp:effectExtent l="0" t="0" r="0" b="0"/>
            <wp:docPr id="2255" name="图片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6"/>
                    <a:stretch>
                      <a:fillRect/>
                    </a:stretch>
                  </pic:blipFill>
                  <pic:spPr>
                    <a:xfrm>
                      <a:off x="0" y="0"/>
                      <a:ext cx="5594120" cy="2013860"/>
                    </a:xfrm>
                    <a:prstGeom prst="rect">
                      <a:avLst/>
                    </a:prstGeom>
                  </pic:spPr>
                </pic:pic>
              </a:graphicData>
            </a:graphic>
          </wp:inline>
        </w:drawing>
      </w:r>
    </w:p>
    <w:p w14:paraId="5EC80586" w14:textId="77777777" w:rsidR="009F77C4" w:rsidRDefault="009F77C4" w:rsidP="009F77C4">
      <w:pPr>
        <w:ind w:firstLine="420"/>
      </w:pPr>
    </w:p>
    <w:p w14:paraId="3A88D446" w14:textId="77777777" w:rsidR="009F77C4" w:rsidRDefault="009F77C4" w:rsidP="009F77C4">
      <w:pPr>
        <w:pStyle w:val="ItemStep"/>
        <w:spacing w:after="156"/>
      </w:pPr>
      <w:r>
        <w:rPr>
          <w:rFonts w:hint="eastAsia"/>
        </w:rPr>
        <w:t>引用证书</w:t>
      </w:r>
    </w:p>
    <w:p w14:paraId="2E445F2B" w14:textId="77777777" w:rsidR="009F77C4" w:rsidRDefault="009F77C4" w:rsidP="009F77C4">
      <w:pPr>
        <w:ind w:firstLine="420"/>
      </w:pPr>
      <w:r>
        <w:rPr>
          <w:rFonts w:hint="eastAsia"/>
        </w:rPr>
        <w:lastRenderedPageBreak/>
        <w:t>在解密策略显示界面点击</w:t>
      </w:r>
      <w:r>
        <w:rPr>
          <w:rFonts w:hint="eastAsia"/>
        </w:rPr>
        <w:t>&lt;</w:t>
      </w:r>
      <w:r>
        <w:rPr>
          <w:rFonts w:hint="eastAsia"/>
        </w:rPr>
        <w:t>证书列表</w:t>
      </w:r>
      <w:r>
        <w:rPr>
          <w:rFonts w:hint="eastAsia"/>
        </w:rPr>
        <w:t>&gt;</w:t>
      </w:r>
      <w:r>
        <w:rPr>
          <w:rFonts w:hint="eastAsia"/>
        </w:rPr>
        <w:t>，引用生成证书，如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_Ref494446960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13-19</w:t>
      </w:r>
      <w:r w:rsidRPr="00717AF3">
        <w:rPr>
          <w:color w:val="0000FF"/>
          <w:u w:val="single"/>
        </w:rPr>
        <w:fldChar w:fldCharType="end"/>
      </w:r>
      <w:r>
        <w:rPr>
          <w:rFonts w:hint="eastAsia"/>
        </w:rPr>
        <w:t>所示。</w:t>
      </w:r>
    </w:p>
    <w:p w14:paraId="1003B104" w14:textId="77777777" w:rsidR="009F77C4" w:rsidRPr="00B31E16" w:rsidRDefault="009F77C4" w:rsidP="009F77C4">
      <w:pPr>
        <w:pStyle w:val="FigureDescription"/>
        <w:spacing w:before="156" w:after="156"/>
      </w:pPr>
      <w:bookmarkStart w:id="2156" w:name="_Ref494446960"/>
      <w:r w:rsidRPr="00B31E16">
        <w:rPr>
          <w:rFonts w:hint="eastAsia"/>
        </w:rPr>
        <w:t>解密策略配置界面</w:t>
      </w:r>
      <w:bookmarkEnd w:id="2156"/>
    </w:p>
    <w:p w14:paraId="78AAA95C" w14:textId="77777777" w:rsidR="009F77C4" w:rsidRPr="00B31E16" w:rsidRDefault="009F77C4" w:rsidP="009F77C4">
      <w:pPr>
        <w:pStyle w:val="Figure"/>
      </w:pPr>
      <w:r>
        <w:drawing>
          <wp:inline distT="0" distB="0" distL="0" distR="0" wp14:anchorId="19CFCF1F" wp14:editId="5449A9B5">
            <wp:extent cx="5495925" cy="925966"/>
            <wp:effectExtent l="0" t="0" r="0" b="7620"/>
            <wp:docPr id="2257" name="图片 2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5"/>
                    <a:stretch>
                      <a:fillRect/>
                    </a:stretch>
                  </pic:blipFill>
                  <pic:spPr>
                    <a:xfrm>
                      <a:off x="0" y="0"/>
                      <a:ext cx="5586274" cy="941188"/>
                    </a:xfrm>
                    <a:prstGeom prst="rect">
                      <a:avLst/>
                    </a:prstGeom>
                  </pic:spPr>
                </pic:pic>
              </a:graphicData>
            </a:graphic>
          </wp:inline>
        </w:drawing>
      </w:r>
    </w:p>
    <w:p w14:paraId="4630367E" w14:textId="77777777" w:rsidR="009F77C4" w:rsidRPr="00DA775E" w:rsidRDefault="009F77C4" w:rsidP="009F77C4">
      <w:pPr>
        <w:ind w:firstLine="420"/>
      </w:pPr>
    </w:p>
    <w:p w14:paraId="42A75438" w14:textId="77777777" w:rsidR="009F77C4" w:rsidRDefault="009F77C4" w:rsidP="009F77C4">
      <w:pPr>
        <w:pStyle w:val="41"/>
      </w:pPr>
      <w:r>
        <w:rPr>
          <w:rFonts w:hint="eastAsia"/>
        </w:rPr>
        <w:t>验证配置</w:t>
      </w:r>
    </w:p>
    <w:p w14:paraId="2856B705" w14:textId="77777777" w:rsidR="009F77C4" w:rsidRDefault="009F77C4" w:rsidP="009F77C4">
      <w:pPr>
        <w:ind w:firstLine="420"/>
      </w:pPr>
      <w:r>
        <w:rPr>
          <w:rFonts w:hint="eastAsia"/>
        </w:rPr>
        <w:t>进入“数据心</w:t>
      </w:r>
      <w:r>
        <w:rPr>
          <w:rFonts w:hint="eastAsia"/>
        </w:rPr>
        <w:t>&gt;</w:t>
      </w:r>
      <w:r>
        <w:rPr>
          <w:rFonts w:hint="eastAsia"/>
        </w:rPr>
        <w:t>日志中心</w:t>
      </w:r>
      <w:r>
        <w:rPr>
          <w:rFonts w:hint="eastAsia"/>
        </w:rPr>
        <w:t>&gt;</w:t>
      </w:r>
      <w:r>
        <w:rPr>
          <w:rFonts w:hint="eastAsia"/>
        </w:rPr>
        <w:t>审计日志”，查看搜索引擎日志，如</w:t>
      </w:r>
      <w:r w:rsidRPr="00717AF3">
        <w:rPr>
          <w:color w:val="0000FF"/>
          <w:u w:val="single"/>
        </w:rPr>
        <w:fldChar w:fldCharType="begin"/>
      </w:r>
      <w:r w:rsidRPr="00717AF3">
        <w:rPr>
          <w:color w:val="0000FF"/>
          <w:u w:val="single"/>
        </w:rPr>
        <w:instrText xml:space="preserve"> </w:instrText>
      </w:r>
      <w:r w:rsidRPr="00717AF3">
        <w:rPr>
          <w:rFonts w:hint="eastAsia"/>
          <w:color w:val="0000FF"/>
          <w:u w:val="single"/>
        </w:rPr>
        <w:instrText>REF _Ref494446975 \r \h</w:instrText>
      </w:r>
      <w:r w:rsidRPr="00717AF3">
        <w:rPr>
          <w:color w:val="0000FF"/>
          <w:u w:val="single"/>
        </w:rPr>
        <w:instrText xml:space="preserve"> </w:instrText>
      </w:r>
      <w:r w:rsidRPr="00717AF3">
        <w:rPr>
          <w:color w:val="0000FF"/>
          <w:u w:val="single"/>
        </w:rPr>
      </w:r>
      <w:r w:rsidRPr="00717AF3">
        <w:rPr>
          <w:color w:val="0000FF"/>
          <w:u w:val="single"/>
        </w:rPr>
        <w:fldChar w:fldCharType="separate"/>
      </w:r>
      <w:r>
        <w:rPr>
          <w:rFonts w:hint="eastAsia"/>
          <w:color w:val="0000FF"/>
          <w:u w:val="single"/>
        </w:rPr>
        <w:t>图</w:t>
      </w:r>
      <w:r>
        <w:rPr>
          <w:rFonts w:hint="eastAsia"/>
          <w:color w:val="0000FF"/>
          <w:u w:val="single"/>
        </w:rPr>
        <w:t>13-20</w:t>
      </w:r>
      <w:r w:rsidRPr="00717AF3">
        <w:rPr>
          <w:color w:val="0000FF"/>
          <w:u w:val="single"/>
        </w:rPr>
        <w:fldChar w:fldCharType="end"/>
      </w:r>
      <w:r>
        <w:rPr>
          <w:rFonts w:hint="eastAsia"/>
        </w:rPr>
        <w:t>所示。</w:t>
      </w:r>
    </w:p>
    <w:p w14:paraId="21B80A05" w14:textId="77777777" w:rsidR="009F77C4" w:rsidRPr="00B31E16" w:rsidRDefault="009F77C4" w:rsidP="009F77C4">
      <w:pPr>
        <w:pStyle w:val="FigureDescription"/>
        <w:spacing w:before="156" w:after="156"/>
      </w:pPr>
      <w:bookmarkStart w:id="2157" w:name="_Ref494446975"/>
      <w:r w:rsidRPr="00B31E16">
        <w:rPr>
          <w:rFonts w:hint="eastAsia"/>
        </w:rPr>
        <w:t>搜索引擎日志界面</w:t>
      </w:r>
      <w:bookmarkEnd w:id="2157"/>
    </w:p>
    <w:p w14:paraId="2C651512" w14:textId="77777777" w:rsidR="009F77C4" w:rsidRPr="00B31E16" w:rsidRDefault="009F77C4" w:rsidP="009F77C4">
      <w:pPr>
        <w:pStyle w:val="Figure"/>
      </w:pPr>
      <w:r>
        <w:drawing>
          <wp:inline distT="0" distB="0" distL="0" distR="0" wp14:anchorId="29006F9A" wp14:editId="10C64189">
            <wp:extent cx="5657850" cy="1260235"/>
            <wp:effectExtent l="0" t="0" r="0" b="0"/>
            <wp:docPr id="2258" name="图片 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6"/>
                    <a:stretch>
                      <a:fillRect/>
                    </a:stretch>
                  </pic:blipFill>
                  <pic:spPr>
                    <a:xfrm>
                      <a:off x="0" y="0"/>
                      <a:ext cx="5683008" cy="1265839"/>
                    </a:xfrm>
                    <a:prstGeom prst="rect">
                      <a:avLst/>
                    </a:prstGeom>
                  </pic:spPr>
                </pic:pic>
              </a:graphicData>
            </a:graphic>
          </wp:inline>
        </w:drawing>
      </w:r>
    </w:p>
    <w:p w14:paraId="3CE6104E" w14:textId="77777777" w:rsidR="009F77C4" w:rsidRPr="00E84D35" w:rsidRDefault="009F77C4" w:rsidP="009F77C4">
      <w:pPr>
        <w:pStyle w:val="21"/>
      </w:pPr>
      <w:bookmarkStart w:id="2158" w:name="_Toc508015072"/>
      <w:bookmarkStart w:id="2159" w:name="_Toc7539628"/>
      <w:bookmarkStart w:id="2160" w:name="_Toc11687401"/>
      <w:bookmarkStart w:id="2161" w:name="_Toc15485041"/>
      <w:bookmarkStart w:id="2162" w:name="_Toc41651079"/>
      <w:bookmarkStart w:id="2163" w:name="_Toc44618152"/>
      <w:bookmarkStart w:id="2164" w:name="_Toc60069038"/>
      <w:bookmarkStart w:id="2165" w:name="_Toc61022515"/>
      <w:bookmarkEnd w:id="2158"/>
      <w:r w:rsidRPr="00E84D35">
        <w:rPr>
          <w:rFonts w:hint="eastAsia"/>
        </w:rPr>
        <w:t>终端</w:t>
      </w:r>
      <w:r w:rsidRPr="00E84D35">
        <w:t>证书导入方法</w:t>
      </w:r>
      <w:bookmarkEnd w:id="2159"/>
      <w:bookmarkEnd w:id="2160"/>
      <w:bookmarkEnd w:id="2161"/>
      <w:bookmarkEnd w:id="2162"/>
      <w:bookmarkEnd w:id="2163"/>
      <w:bookmarkEnd w:id="2164"/>
      <w:bookmarkEnd w:id="2165"/>
    </w:p>
    <w:p w14:paraId="610C6616" w14:textId="77777777" w:rsidR="009F77C4" w:rsidRPr="00E84D35" w:rsidRDefault="009F77C4" w:rsidP="009F77C4">
      <w:pPr>
        <w:pStyle w:val="30"/>
      </w:pPr>
      <w:bookmarkStart w:id="2166" w:name="_Toc7539629"/>
      <w:bookmarkStart w:id="2167" w:name="_Toc11687402"/>
      <w:bookmarkStart w:id="2168" w:name="_Toc15485042"/>
      <w:bookmarkStart w:id="2169" w:name="_Toc41651080"/>
      <w:bookmarkStart w:id="2170" w:name="_Toc44618153"/>
      <w:bookmarkStart w:id="2171" w:name="_Toc60069039"/>
      <w:bookmarkStart w:id="2172" w:name="_Toc61022516"/>
      <w:r w:rsidRPr="00E84D35">
        <w:rPr>
          <w:rFonts w:hint="eastAsia"/>
        </w:rPr>
        <w:t>PC浏览</w:t>
      </w:r>
      <w:r w:rsidRPr="00E84D35">
        <w:t>器</w:t>
      </w:r>
      <w:r w:rsidRPr="00E84D35">
        <w:rPr>
          <w:rFonts w:hint="eastAsia"/>
        </w:rPr>
        <w:t>证书</w:t>
      </w:r>
      <w:r w:rsidRPr="00E84D35">
        <w:t>导入方法</w:t>
      </w:r>
      <w:bookmarkEnd w:id="2166"/>
      <w:bookmarkEnd w:id="2167"/>
      <w:bookmarkEnd w:id="2168"/>
      <w:bookmarkEnd w:id="2169"/>
      <w:bookmarkEnd w:id="2170"/>
      <w:bookmarkEnd w:id="2171"/>
      <w:bookmarkEnd w:id="2172"/>
    </w:p>
    <w:p w14:paraId="33B54D75" w14:textId="77777777" w:rsidR="009F77C4" w:rsidRPr="00E84D35" w:rsidRDefault="009F77C4" w:rsidP="009F77C4">
      <w:pPr>
        <w:pStyle w:val="41"/>
      </w:pPr>
      <w:bookmarkStart w:id="2173" w:name="_Toc7539630"/>
      <w:r w:rsidRPr="00E84D35">
        <w:rPr>
          <w:rFonts w:hint="eastAsia"/>
        </w:rPr>
        <w:t>IE/chrome</w:t>
      </w:r>
      <w:r w:rsidRPr="00E84D35">
        <w:t>浏览器证书的导入</w:t>
      </w:r>
      <w:r w:rsidRPr="00E84D35">
        <w:rPr>
          <w:rFonts w:hint="eastAsia"/>
        </w:rPr>
        <w:t>【适用于除</w:t>
      </w:r>
      <w:r w:rsidRPr="00E84D35">
        <w:rPr>
          <w:rFonts w:hint="eastAsia"/>
        </w:rPr>
        <w:t>Firefox</w:t>
      </w:r>
      <w:r w:rsidRPr="00E84D35">
        <w:rPr>
          <w:rFonts w:hint="eastAsia"/>
        </w:rPr>
        <w:t>以外的浏览器】</w:t>
      </w:r>
      <w:bookmarkEnd w:id="2173"/>
    </w:p>
    <w:p w14:paraId="4D6957D2" w14:textId="77777777" w:rsidR="009F77C4" w:rsidRPr="00567D7A" w:rsidRDefault="009F77C4" w:rsidP="009F77C4">
      <w:pPr>
        <w:pStyle w:val="ItemStep"/>
        <w:spacing w:after="156"/>
      </w:pPr>
      <w:r w:rsidRPr="00567D7A">
        <w:rPr>
          <w:rFonts w:hint="eastAsia"/>
        </w:rPr>
        <w:t>下载证书【</w:t>
      </w:r>
      <w:r w:rsidRPr="00567D7A">
        <w:rPr>
          <w:rFonts w:hint="eastAsia"/>
        </w:rPr>
        <w:t>https</w:t>
      </w:r>
      <w:r w:rsidRPr="00567D7A">
        <w:t>.cer</w:t>
      </w:r>
      <w:r w:rsidRPr="00567D7A">
        <w:rPr>
          <w:rFonts w:hint="eastAsia"/>
        </w:rPr>
        <w:t>】到</w:t>
      </w:r>
      <w:r w:rsidRPr="00567D7A">
        <w:rPr>
          <w:rFonts w:hint="eastAsia"/>
        </w:rPr>
        <w:t>PC</w:t>
      </w:r>
      <w:r w:rsidRPr="00567D7A">
        <w:rPr>
          <w:rFonts w:hint="eastAsia"/>
        </w:rPr>
        <w:t>。</w:t>
      </w:r>
    </w:p>
    <w:p w14:paraId="5D5AF6B8" w14:textId="77777777" w:rsidR="009F77C4" w:rsidRPr="00E84D35" w:rsidRDefault="009F77C4" w:rsidP="009F77C4">
      <w:pPr>
        <w:pStyle w:val="Figure"/>
      </w:pPr>
      <w:r w:rsidRPr="00E84D35">
        <w:drawing>
          <wp:inline distT="0" distB="0" distL="0" distR="0" wp14:anchorId="20CCEF66" wp14:editId="7108F298">
            <wp:extent cx="4419048" cy="1885714"/>
            <wp:effectExtent l="0" t="0" r="635" b="635"/>
            <wp:docPr id="2256" name="图片 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7"/>
                    <a:stretch>
                      <a:fillRect/>
                    </a:stretch>
                  </pic:blipFill>
                  <pic:spPr>
                    <a:xfrm>
                      <a:off x="0" y="0"/>
                      <a:ext cx="4419048" cy="1885714"/>
                    </a:xfrm>
                    <a:prstGeom prst="rect">
                      <a:avLst/>
                    </a:prstGeom>
                  </pic:spPr>
                </pic:pic>
              </a:graphicData>
            </a:graphic>
          </wp:inline>
        </w:drawing>
      </w:r>
    </w:p>
    <w:p w14:paraId="05B7CC1C" w14:textId="77777777" w:rsidR="009F77C4" w:rsidRPr="00E84D35" w:rsidRDefault="009F77C4" w:rsidP="009F77C4">
      <w:pPr>
        <w:ind w:firstLine="420"/>
      </w:pPr>
    </w:p>
    <w:p w14:paraId="771E0AC9" w14:textId="77777777" w:rsidR="009F77C4" w:rsidRPr="00567D7A" w:rsidRDefault="009F77C4" w:rsidP="009F77C4">
      <w:pPr>
        <w:pStyle w:val="ItemStep"/>
        <w:spacing w:after="156"/>
      </w:pPr>
      <w:r w:rsidRPr="00567D7A">
        <w:rPr>
          <w:rFonts w:hint="eastAsia"/>
        </w:rPr>
        <w:t>双击打开证书【</w:t>
      </w:r>
      <w:r w:rsidRPr="00567D7A">
        <w:rPr>
          <w:rFonts w:hint="eastAsia"/>
        </w:rPr>
        <w:t>https.cer</w:t>
      </w:r>
      <w:r w:rsidRPr="00567D7A">
        <w:rPr>
          <w:rFonts w:hint="eastAsia"/>
        </w:rPr>
        <w:t>】，选择安装证书。</w:t>
      </w:r>
    </w:p>
    <w:p w14:paraId="5690BF33" w14:textId="77777777" w:rsidR="009F77C4" w:rsidRPr="00E84D35" w:rsidRDefault="009F77C4" w:rsidP="009F77C4">
      <w:pPr>
        <w:pStyle w:val="Figure"/>
      </w:pPr>
      <w:r w:rsidRPr="00E84D35">
        <w:lastRenderedPageBreak/>
        <w:drawing>
          <wp:inline distT="0" distB="0" distL="0" distR="0" wp14:anchorId="7F4FA98D" wp14:editId="2E287BA3">
            <wp:extent cx="4466667" cy="6285714"/>
            <wp:effectExtent l="0" t="0" r="0" b="1270"/>
            <wp:docPr id="2259" name="图片 2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8"/>
                    <a:stretch>
                      <a:fillRect/>
                    </a:stretch>
                  </pic:blipFill>
                  <pic:spPr>
                    <a:xfrm>
                      <a:off x="0" y="0"/>
                      <a:ext cx="4466667" cy="6285714"/>
                    </a:xfrm>
                    <a:prstGeom prst="rect">
                      <a:avLst/>
                    </a:prstGeom>
                  </pic:spPr>
                </pic:pic>
              </a:graphicData>
            </a:graphic>
          </wp:inline>
        </w:drawing>
      </w:r>
    </w:p>
    <w:p w14:paraId="0A03DCE0" w14:textId="77777777" w:rsidR="009F77C4" w:rsidRPr="00E84D35" w:rsidRDefault="009F77C4" w:rsidP="009F77C4">
      <w:pPr>
        <w:ind w:firstLine="420"/>
      </w:pPr>
    </w:p>
    <w:p w14:paraId="513D2C94" w14:textId="77777777" w:rsidR="009F77C4" w:rsidRPr="00567D7A" w:rsidRDefault="009F77C4" w:rsidP="009F77C4">
      <w:pPr>
        <w:pStyle w:val="ItemStep"/>
        <w:spacing w:after="156"/>
      </w:pPr>
      <w:r w:rsidRPr="00567D7A">
        <w:rPr>
          <w:rFonts w:hint="eastAsia"/>
        </w:rPr>
        <w:t>选择证书存储位置【二者皆可】</w:t>
      </w:r>
    </w:p>
    <w:p w14:paraId="32E4143D" w14:textId="77777777" w:rsidR="009F77C4" w:rsidRPr="00E84D35" w:rsidRDefault="009F77C4" w:rsidP="009F77C4">
      <w:pPr>
        <w:pStyle w:val="Figure"/>
      </w:pPr>
      <w:r w:rsidRPr="00E84D35">
        <w:lastRenderedPageBreak/>
        <w:drawing>
          <wp:inline distT="0" distB="0" distL="0" distR="0" wp14:anchorId="621BE7F7" wp14:editId="639EE112">
            <wp:extent cx="5274310" cy="5401310"/>
            <wp:effectExtent l="0" t="0" r="2540" b="8890"/>
            <wp:docPr id="2260" name="图片 2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9"/>
                    <a:stretch>
                      <a:fillRect/>
                    </a:stretch>
                  </pic:blipFill>
                  <pic:spPr>
                    <a:xfrm>
                      <a:off x="0" y="0"/>
                      <a:ext cx="5274310" cy="5401310"/>
                    </a:xfrm>
                    <a:prstGeom prst="rect">
                      <a:avLst/>
                    </a:prstGeom>
                  </pic:spPr>
                </pic:pic>
              </a:graphicData>
            </a:graphic>
          </wp:inline>
        </w:drawing>
      </w:r>
    </w:p>
    <w:p w14:paraId="72E94644" w14:textId="77777777" w:rsidR="009F77C4" w:rsidRPr="00E84D35" w:rsidRDefault="009F77C4" w:rsidP="009F77C4">
      <w:pPr>
        <w:ind w:firstLine="420"/>
      </w:pPr>
    </w:p>
    <w:p w14:paraId="7A39A44C" w14:textId="77777777" w:rsidR="009F77C4" w:rsidRPr="00567D7A" w:rsidRDefault="009F77C4" w:rsidP="009F77C4">
      <w:pPr>
        <w:pStyle w:val="ItemStep"/>
        <w:spacing w:after="156"/>
      </w:pPr>
      <w:r w:rsidRPr="00567D7A">
        <w:rPr>
          <w:rFonts w:hint="eastAsia"/>
        </w:rPr>
        <w:t>选择【将所有证书放入下列存储】</w:t>
      </w:r>
    </w:p>
    <w:p w14:paraId="1060F2B8" w14:textId="77777777" w:rsidR="009F77C4" w:rsidRPr="00E84D35" w:rsidRDefault="009F77C4" w:rsidP="009F77C4">
      <w:pPr>
        <w:pStyle w:val="Figure"/>
      </w:pPr>
      <w:r w:rsidRPr="00E84D35">
        <w:lastRenderedPageBreak/>
        <w:drawing>
          <wp:inline distT="0" distB="0" distL="0" distR="0" wp14:anchorId="612D506B" wp14:editId="227313C1">
            <wp:extent cx="5274310" cy="5401945"/>
            <wp:effectExtent l="0" t="0" r="2540" b="8255"/>
            <wp:docPr id="2261" name="图片 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0"/>
                    <a:stretch>
                      <a:fillRect/>
                    </a:stretch>
                  </pic:blipFill>
                  <pic:spPr>
                    <a:xfrm>
                      <a:off x="0" y="0"/>
                      <a:ext cx="5274310" cy="5401945"/>
                    </a:xfrm>
                    <a:prstGeom prst="rect">
                      <a:avLst/>
                    </a:prstGeom>
                  </pic:spPr>
                </pic:pic>
              </a:graphicData>
            </a:graphic>
          </wp:inline>
        </w:drawing>
      </w:r>
    </w:p>
    <w:p w14:paraId="724C411A" w14:textId="77777777" w:rsidR="009F77C4" w:rsidRPr="00E84D35" w:rsidRDefault="009F77C4" w:rsidP="009F77C4">
      <w:pPr>
        <w:ind w:firstLine="420"/>
      </w:pPr>
    </w:p>
    <w:p w14:paraId="726A6E7D" w14:textId="77777777" w:rsidR="009F77C4" w:rsidRPr="00567D7A" w:rsidRDefault="009F77C4" w:rsidP="009F77C4">
      <w:pPr>
        <w:pStyle w:val="ItemStep"/>
        <w:spacing w:after="156"/>
      </w:pPr>
      <w:r w:rsidRPr="00567D7A">
        <w:rPr>
          <w:rFonts w:hint="eastAsia"/>
        </w:rPr>
        <w:t>点击【浏览】</w:t>
      </w:r>
      <w:r w:rsidRPr="008F04B1">
        <w:rPr>
          <w:rFonts w:hint="eastAsia"/>
        </w:rPr>
        <w:t>选择【受信任的根证书颁发机构】然</w:t>
      </w:r>
      <w:r w:rsidRPr="00567D7A">
        <w:rPr>
          <w:rFonts w:hint="eastAsia"/>
        </w:rPr>
        <w:t>后【下一步】</w:t>
      </w:r>
    </w:p>
    <w:p w14:paraId="781DAEE9" w14:textId="77777777" w:rsidR="009F77C4" w:rsidRPr="00E84D35" w:rsidRDefault="009F77C4" w:rsidP="009F77C4">
      <w:pPr>
        <w:pStyle w:val="Figure"/>
      </w:pPr>
      <w:r w:rsidRPr="00E84D35">
        <w:lastRenderedPageBreak/>
        <w:drawing>
          <wp:inline distT="0" distB="0" distL="0" distR="0" wp14:anchorId="33C9A8C2" wp14:editId="5A5BE58E">
            <wp:extent cx="5274310" cy="5419090"/>
            <wp:effectExtent l="0" t="0" r="2540" b="0"/>
            <wp:docPr id="2262" name="图片 2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1"/>
                    <a:stretch>
                      <a:fillRect/>
                    </a:stretch>
                  </pic:blipFill>
                  <pic:spPr>
                    <a:xfrm>
                      <a:off x="0" y="0"/>
                      <a:ext cx="5274310" cy="5419090"/>
                    </a:xfrm>
                    <a:prstGeom prst="rect">
                      <a:avLst/>
                    </a:prstGeom>
                  </pic:spPr>
                </pic:pic>
              </a:graphicData>
            </a:graphic>
          </wp:inline>
        </w:drawing>
      </w:r>
    </w:p>
    <w:p w14:paraId="25CC2A71" w14:textId="77777777" w:rsidR="009F77C4" w:rsidRPr="00E84D35" w:rsidRDefault="009F77C4" w:rsidP="009F77C4">
      <w:pPr>
        <w:ind w:firstLine="420"/>
      </w:pPr>
    </w:p>
    <w:p w14:paraId="2484E607" w14:textId="77777777" w:rsidR="009F77C4" w:rsidRPr="00567D7A" w:rsidRDefault="009F77C4" w:rsidP="009F77C4">
      <w:pPr>
        <w:pStyle w:val="ItemStep"/>
        <w:spacing w:after="156"/>
      </w:pPr>
      <w:r w:rsidRPr="00567D7A">
        <w:rPr>
          <w:rFonts w:hint="eastAsia"/>
        </w:rPr>
        <w:t>确认信息点击【完成】</w:t>
      </w:r>
    </w:p>
    <w:p w14:paraId="19795E22" w14:textId="77777777" w:rsidR="009F77C4" w:rsidRPr="00E84D35" w:rsidRDefault="009F77C4" w:rsidP="009F77C4">
      <w:pPr>
        <w:pStyle w:val="Figure"/>
      </w:pPr>
      <w:r w:rsidRPr="00E84D35">
        <w:lastRenderedPageBreak/>
        <w:drawing>
          <wp:inline distT="0" distB="0" distL="0" distR="0" wp14:anchorId="12825294" wp14:editId="2CA6B103">
            <wp:extent cx="3926196" cy="4114800"/>
            <wp:effectExtent l="0" t="0" r="0" b="0"/>
            <wp:docPr id="2263" name="图片 2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2"/>
                    <a:stretch>
                      <a:fillRect/>
                    </a:stretch>
                  </pic:blipFill>
                  <pic:spPr>
                    <a:xfrm>
                      <a:off x="0" y="0"/>
                      <a:ext cx="3928452" cy="4117165"/>
                    </a:xfrm>
                    <a:prstGeom prst="rect">
                      <a:avLst/>
                    </a:prstGeom>
                  </pic:spPr>
                </pic:pic>
              </a:graphicData>
            </a:graphic>
          </wp:inline>
        </w:drawing>
      </w:r>
    </w:p>
    <w:p w14:paraId="601CEBAE" w14:textId="77777777" w:rsidR="009F77C4" w:rsidRPr="00E84D35" w:rsidRDefault="009F77C4" w:rsidP="009F77C4">
      <w:pPr>
        <w:pStyle w:val="Figure"/>
      </w:pPr>
      <w:r w:rsidRPr="00E84D35">
        <w:drawing>
          <wp:inline distT="0" distB="0" distL="0" distR="0" wp14:anchorId="11E1913E" wp14:editId="158DA023">
            <wp:extent cx="1628571" cy="1714286"/>
            <wp:effectExtent l="0" t="0" r="0" b="635"/>
            <wp:docPr id="2264" name="图片 2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3"/>
                    <a:stretch>
                      <a:fillRect/>
                    </a:stretch>
                  </pic:blipFill>
                  <pic:spPr>
                    <a:xfrm>
                      <a:off x="0" y="0"/>
                      <a:ext cx="1628571" cy="1714286"/>
                    </a:xfrm>
                    <a:prstGeom prst="rect">
                      <a:avLst/>
                    </a:prstGeom>
                  </pic:spPr>
                </pic:pic>
              </a:graphicData>
            </a:graphic>
          </wp:inline>
        </w:drawing>
      </w:r>
    </w:p>
    <w:p w14:paraId="508A6E4B" w14:textId="77777777" w:rsidR="009F77C4" w:rsidRPr="00E84D35" w:rsidRDefault="009F77C4" w:rsidP="009F77C4">
      <w:pPr>
        <w:ind w:firstLine="420"/>
      </w:pPr>
    </w:p>
    <w:p w14:paraId="69B6054A" w14:textId="77777777" w:rsidR="009F77C4" w:rsidRPr="00E84D35" w:rsidRDefault="009F77C4" w:rsidP="009F77C4">
      <w:pPr>
        <w:pStyle w:val="41"/>
      </w:pPr>
      <w:bookmarkStart w:id="2174" w:name="_Toc511168993"/>
      <w:bookmarkStart w:id="2175" w:name="_Toc511169200"/>
      <w:bookmarkStart w:id="2176" w:name="_Toc511168994"/>
      <w:bookmarkStart w:id="2177" w:name="_Toc511169201"/>
      <w:bookmarkStart w:id="2178" w:name="_Toc511168995"/>
      <w:bookmarkStart w:id="2179" w:name="_Toc511169202"/>
      <w:bookmarkStart w:id="2180" w:name="_Toc7539631"/>
      <w:bookmarkEnd w:id="2174"/>
      <w:bookmarkEnd w:id="2175"/>
      <w:bookmarkEnd w:id="2176"/>
      <w:bookmarkEnd w:id="2177"/>
      <w:bookmarkEnd w:id="2178"/>
      <w:bookmarkEnd w:id="2179"/>
      <w:r w:rsidRPr="00E84D35">
        <w:t>Firefox</w:t>
      </w:r>
      <w:r w:rsidRPr="00E84D35">
        <w:t>浏览器证书的导入</w:t>
      </w:r>
      <w:bookmarkEnd w:id="2180"/>
    </w:p>
    <w:p w14:paraId="06F5E41E" w14:textId="77777777" w:rsidR="009F77C4" w:rsidRPr="00567D7A" w:rsidRDefault="009F77C4" w:rsidP="009F77C4">
      <w:pPr>
        <w:pStyle w:val="ItemStep"/>
        <w:spacing w:after="156"/>
      </w:pPr>
      <w:r w:rsidRPr="00567D7A">
        <w:t>打开</w:t>
      </w:r>
      <w:r w:rsidRPr="00567D7A">
        <w:t>Firefox</w:t>
      </w:r>
      <w:r w:rsidRPr="00567D7A">
        <w:t>浏览器</w:t>
      </w:r>
      <w:r w:rsidRPr="00567D7A">
        <w:rPr>
          <w:rFonts w:hint="eastAsia"/>
        </w:rPr>
        <w:t>，</w:t>
      </w:r>
      <w:r w:rsidRPr="00567D7A">
        <w:t>选择</w:t>
      </w:r>
      <w:r w:rsidRPr="00567D7A">
        <w:rPr>
          <w:rFonts w:hint="eastAsia"/>
        </w:rPr>
        <w:t>【选项】</w:t>
      </w:r>
    </w:p>
    <w:p w14:paraId="223D0C85" w14:textId="77777777" w:rsidR="009F77C4" w:rsidRPr="00E84D35" w:rsidRDefault="009F77C4" w:rsidP="009F77C4">
      <w:pPr>
        <w:pStyle w:val="Figure"/>
      </w:pPr>
      <w:r w:rsidRPr="00E84D35">
        <w:lastRenderedPageBreak/>
        <w:drawing>
          <wp:inline distT="0" distB="0" distL="0" distR="0" wp14:anchorId="7545236C" wp14:editId="786CD5B9">
            <wp:extent cx="2252239" cy="3733800"/>
            <wp:effectExtent l="0" t="0" r="0" b="0"/>
            <wp:docPr id="2265" name="图片 2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4"/>
                    <a:stretch>
                      <a:fillRect/>
                    </a:stretch>
                  </pic:blipFill>
                  <pic:spPr>
                    <a:xfrm>
                      <a:off x="0" y="0"/>
                      <a:ext cx="2251958" cy="3733333"/>
                    </a:xfrm>
                    <a:prstGeom prst="rect">
                      <a:avLst/>
                    </a:prstGeom>
                  </pic:spPr>
                </pic:pic>
              </a:graphicData>
            </a:graphic>
          </wp:inline>
        </w:drawing>
      </w:r>
    </w:p>
    <w:p w14:paraId="1B1617F2" w14:textId="77777777" w:rsidR="009F77C4" w:rsidRPr="00E84D35" w:rsidRDefault="009F77C4" w:rsidP="009F77C4">
      <w:pPr>
        <w:ind w:firstLine="420"/>
      </w:pPr>
    </w:p>
    <w:p w14:paraId="39A15949" w14:textId="77777777" w:rsidR="009F77C4" w:rsidRPr="00567D7A" w:rsidRDefault="009F77C4" w:rsidP="009F77C4">
      <w:pPr>
        <w:pStyle w:val="ItemStep"/>
        <w:spacing w:after="156"/>
      </w:pPr>
      <w:r w:rsidRPr="00567D7A">
        <w:rPr>
          <w:rFonts w:hint="eastAsia"/>
        </w:rPr>
        <w:t>选择【高级】——【证书】——【查看证书】</w:t>
      </w:r>
    </w:p>
    <w:p w14:paraId="7DEB0C19" w14:textId="77777777" w:rsidR="009F77C4" w:rsidRPr="00E84D35" w:rsidRDefault="009F77C4" w:rsidP="009F77C4">
      <w:pPr>
        <w:pStyle w:val="Figure"/>
      </w:pPr>
      <w:r w:rsidRPr="00E84D35">
        <w:drawing>
          <wp:inline distT="0" distB="0" distL="0" distR="0" wp14:anchorId="02502534" wp14:editId="57AFED44">
            <wp:extent cx="4533900" cy="3169800"/>
            <wp:effectExtent l="0" t="0" r="0" b="0"/>
            <wp:docPr id="2266" name="图片 2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5"/>
                    <a:stretch>
                      <a:fillRect/>
                    </a:stretch>
                  </pic:blipFill>
                  <pic:spPr>
                    <a:xfrm>
                      <a:off x="0" y="0"/>
                      <a:ext cx="4535462" cy="3170892"/>
                    </a:xfrm>
                    <a:prstGeom prst="rect">
                      <a:avLst/>
                    </a:prstGeom>
                  </pic:spPr>
                </pic:pic>
              </a:graphicData>
            </a:graphic>
          </wp:inline>
        </w:drawing>
      </w:r>
    </w:p>
    <w:p w14:paraId="3D3C1F55" w14:textId="77777777" w:rsidR="009F77C4" w:rsidRPr="00E84D35" w:rsidRDefault="009F77C4" w:rsidP="009F77C4">
      <w:pPr>
        <w:ind w:firstLine="420"/>
      </w:pPr>
    </w:p>
    <w:p w14:paraId="468ACA48" w14:textId="77777777" w:rsidR="009F77C4" w:rsidRPr="00567D7A" w:rsidRDefault="009F77C4" w:rsidP="009F77C4">
      <w:pPr>
        <w:pStyle w:val="ItemStep"/>
        <w:spacing w:after="156"/>
      </w:pPr>
      <w:r w:rsidRPr="00567D7A">
        <w:rPr>
          <w:rFonts w:hint="eastAsia"/>
        </w:rPr>
        <w:t>进入【证书机构】——选择【导入】</w:t>
      </w:r>
    </w:p>
    <w:p w14:paraId="557F1428" w14:textId="77777777" w:rsidR="009F77C4" w:rsidRPr="00E84D35" w:rsidRDefault="009F77C4" w:rsidP="009F77C4">
      <w:pPr>
        <w:pStyle w:val="Figure"/>
      </w:pPr>
      <w:r w:rsidRPr="00E84D35">
        <w:lastRenderedPageBreak/>
        <w:drawing>
          <wp:inline distT="0" distB="0" distL="0" distR="0" wp14:anchorId="132E3E72" wp14:editId="701E65BE">
            <wp:extent cx="5274310" cy="2966720"/>
            <wp:effectExtent l="0" t="0" r="2540" b="5080"/>
            <wp:docPr id="2267" name="图片 2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6"/>
                    <a:stretch>
                      <a:fillRect/>
                    </a:stretch>
                  </pic:blipFill>
                  <pic:spPr>
                    <a:xfrm>
                      <a:off x="0" y="0"/>
                      <a:ext cx="5274310" cy="2966720"/>
                    </a:xfrm>
                    <a:prstGeom prst="rect">
                      <a:avLst/>
                    </a:prstGeom>
                  </pic:spPr>
                </pic:pic>
              </a:graphicData>
            </a:graphic>
          </wp:inline>
        </w:drawing>
      </w:r>
    </w:p>
    <w:p w14:paraId="073520DF" w14:textId="77777777" w:rsidR="009F77C4" w:rsidRPr="00E84D35" w:rsidRDefault="009F77C4" w:rsidP="009F77C4">
      <w:pPr>
        <w:ind w:firstLine="420"/>
      </w:pPr>
    </w:p>
    <w:p w14:paraId="1C3AB26D" w14:textId="77777777" w:rsidR="009F77C4" w:rsidRPr="00567D7A" w:rsidRDefault="009F77C4" w:rsidP="009F77C4">
      <w:pPr>
        <w:pStyle w:val="ItemStep"/>
        <w:spacing w:after="156"/>
      </w:pPr>
      <w:r w:rsidRPr="00567D7A">
        <w:rPr>
          <w:rFonts w:hint="eastAsia"/>
        </w:rPr>
        <w:t>选择【</w:t>
      </w:r>
      <w:r w:rsidRPr="00567D7A">
        <w:rPr>
          <w:rFonts w:hint="eastAsia"/>
        </w:rPr>
        <w:t>https.cer</w:t>
      </w:r>
      <w:r w:rsidRPr="00567D7A">
        <w:rPr>
          <w:rFonts w:hint="eastAsia"/>
        </w:rPr>
        <w:t>】点击【打开】</w:t>
      </w:r>
    </w:p>
    <w:p w14:paraId="12DBC7E8" w14:textId="77777777" w:rsidR="009F77C4" w:rsidRPr="00E84D35" w:rsidRDefault="009F77C4" w:rsidP="009F77C4">
      <w:pPr>
        <w:pStyle w:val="Figure"/>
      </w:pPr>
      <w:r w:rsidRPr="00E84D35">
        <w:drawing>
          <wp:inline distT="0" distB="0" distL="0" distR="0" wp14:anchorId="59320B0E" wp14:editId="6FDEFA9D">
            <wp:extent cx="5274310" cy="3180080"/>
            <wp:effectExtent l="0" t="0" r="2540" b="1270"/>
            <wp:docPr id="2268" name="图片 2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7"/>
                    <a:stretch>
                      <a:fillRect/>
                    </a:stretch>
                  </pic:blipFill>
                  <pic:spPr>
                    <a:xfrm>
                      <a:off x="0" y="0"/>
                      <a:ext cx="5274310" cy="3180080"/>
                    </a:xfrm>
                    <a:prstGeom prst="rect">
                      <a:avLst/>
                    </a:prstGeom>
                  </pic:spPr>
                </pic:pic>
              </a:graphicData>
            </a:graphic>
          </wp:inline>
        </w:drawing>
      </w:r>
    </w:p>
    <w:p w14:paraId="1490CDA0" w14:textId="77777777" w:rsidR="009F77C4" w:rsidRPr="00E84D35" w:rsidRDefault="009F77C4" w:rsidP="009F77C4">
      <w:pPr>
        <w:ind w:firstLine="420"/>
      </w:pPr>
    </w:p>
    <w:p w14:paraId="122D2B66" w14:textId="77777777" w:rsidR="009F77C4" w:rsidRPr="00AA2205" w:rsidRDefault="009F77C4" w:rsidP="009F77C4">
      <w:pPr>
        <w:pStyle w:val="ItemStep"/>
        <w:spacing w:after="156"/>
      </w:pPr>
      <w:r w:rsidRPr="00567D7A">
        <w:rPr>
          <w:rFonts w:hint="eastAsia"/>
        </w:rPr>
        <w:t>【</w:t>
      </w:r>
      <w:r w:rsidRPr="008F04B1">
        <w:rPr>
          <w:rFonts w:hint="eastAsia"/>
        </w:rPr>
        <w:t>全部勾选三个信任提示】——【确定】</w:t>
      </w:r>
    </w:p>
    <w:p w14:paraId="69E6AB57" w14:textId="77777777" w:rsidR="009F77C4" w:rsidRPr="00E84D35" w:rsidRDefault="009F77C4" w:rsidP="009F77C4">
      <w:pPr>
        <w:pStyle w:val="Figure"/>
      </w:pPr>
      <w:r w:rsidRPr="00E84D35">
        <w:lastRenderedPageBreak/>
        <w:drawing>
          <wp:inline distT="0" distB="0" distL="0" distR="0" wp14:anchorId="584153C4" wp14:editId="5D37746C">
            <wp:extent cx="5274310" cy="3004185"/>
            <wp:effectExtent l="0" t="0" r="2540" b="5715"/>
            <wp:docPr id="2269" name="图片 2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8"/>
                    <a:stretch>
                      <a:fillRect/>
                    </a:stretch>
                  </pic:blipFill>
                  <pic:spPr>
                    <a:xfrm>
                      <a:off x="0" y="0"/>
                      <a:ext cx="5274310" cy="3004185"/>
                    </a:xfrm>
                    <a:prstGeom prst="rect">
                      <a:avLst/>
                    </a:prstGeom>
                  </pic:spPr>
                </pic:pic>
              </a:graphicData>
            </a:graphic>
          </wp:inline>
        </w:drawing>
      </w:r>
    </w:p>
    <w:p w14:paraId="514806CA" w14:textId="77777777" w:rsidR="009F77C4" w:rsidRPr="00E84D35" w:rsidRDefault="009F77C4" w:rsidP="009F77C4">
      <w:pPr>
        <w:ind w:firstLine="420"/>
      </w:pPr>
    </w:p>
    <w:p w14:paraId="53395996" w14:textId="77777777" w:rsidR="009F77C4" w:rsidRPr="00567D7A" w:rsidRDefault="009F77C4" w:rsidP="009F77C4">
      <w:pPr>
        <w:pStyle w:val="ItemStep"/>
        <w:spacing w:after="156"/>
      </w:pPr>
      <w:r w:rsidRPr="00567D7A">
        <w:rPr>
          <w:rFonts w:hint="eastAsia"/>
        </w:rPr>
        <w:t>确认导入的证书点击【确定】</w:t>
      </w:r>
    </w:p>
    <w:p w14:paraId="5A2EA00A" w14:textId="77777777" w:rsidR="009F77C4" w:rsidRPr="00E84D35" w:rsidRDefault="009F77C4" w:rsidP="009F77C4">
      <w:pPr>
        <w:pStyle w:val="Figure"/>
      </w:pPr>
      <w:r w:rsidRPr="00E84D35">
        <w:drawing>
          <wp:inline distT="0" distB="0" distL="0" distR="0" wp14:anchorId="337A347E" wp14:editId="723C96C5">
            <wp:extent cx="5274310" cy="2989580"/>
            <wp:effectExtent l="0" t="0" r="2540" b="1270"/>
            <wp:docPr id="2270" name="图片 2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9"/>
                    <a:stretch>
                      <a:fillRect/>
                    </a:stretch>
                  </pic:blipFill>
                  <pic:spPr>
                    <a:xfrm>
                      <a:off x="0" y="0"/>
                      <a:ext cx="5274310" cy="2989580"/>
                    </a:xfrm>
                    <a:prstGeom prst="rect">
                      <a:avLst/>
                    </a:prstGeom>
                  </pic:spPr>
                </pic:pic>
              </a:graphicData>
            </a:graphic>
          </wp:inline>
        </w:drawing>
      </w:r>
    </w:p>
    <w:p w14:paraId="49BE8396" w14:textId="77777777" w:rsidR="009F77C4" w:rsidRPr="00E84D35" w:rsidRDefault="009F77C4" w:rsidP="009F77C4">
      <w:pPr>
        <w:ind w:firstLine="420"/>
      </w:pPr>
    </w:p>
    <w:p w14:paraId="2CCAF72C" w14:textId="77777777" w:rsidR="009F77C4" w:rsidRPr="006967FB" w:rsidRDefault="009F77C4" w:rsidP="009F77C4">
      <w:pPr>
        <w:ind w:firstLine="420"/>
      </w:pPr>
      <w:r w:rsidRPr="008F04B1">
        <w:rPr>
          <w:rFonts w:hint="eastAsia"/>
        </w:rPr>
        <w:t>注：浏览器导入证书需要清除缓存以后重新打开浏览器！</w:t>
      </w:r>
    </w:p>
    <w:p w14:paraId="0179191F" w14:textId="77777777" w:rsidR="009F77C4" w:rsidRPr="00E84D35" w:rsidRDefault="009F77C4" w:rsidP="009F77C4">
      <w:pPr>
        <w:pStyle w:val="30"/>
      </w:pPr>
      <w:bookmarkStart w:id="2181" w:name="_Toc7539632"/>
      <w:bookmarkStart w:id="2182" w:name="_Toc11687403"/>
      <w:bookmarkStart w:id="2183" w:name="_Toc15485043"/>
      <w:bookmarkStart w:id="2184" w:name="_Toc41651081"/>
      <w:bookmarkStart w:id="2185" w:name="_Toc44618154"/>
      <w:bookmarkStart w:id="2186" w:name="_Toc60069040"/>
      <w:bookmarkStart w:id="2187" w:name="_Toc61022517"/>
      <w:r w:rsidRPr="00E84D35">
        <w:rPr>
          <w:rFonts w:hint="eastAsia"/>
        </w:rPr>
        <w:t>移动</w:t>
      </w:r>
      <w:r w:rsidRPr="00E84D35">
        <w:t>终端</w:t>
      </w:r>
      <w:r w:rsidRPr="00E84D35">
        <w:rPr>
          <w:rFonts w:hint="eastAsia"/>
        </w:rPr>
        <w:t>证书</w:t>
      </w:r>
      <w:r w:rsidRPr="00E84D35">
        <w:t>导入方法</w:t>
      </w:r>
      <w:bookmarkEnd w:id="2181"/>
      <w:bookmarkEnd w:id="2182"/>
      <w:bookmarkEnd w:id="2183"/>
      <w:bookmarkEnd w:id="2184"/>
      <w:bookmarkEnd w:id="2185"/>
      <w:bookmarkEnd w:id="2186"/>
      <w:bookmarkEnd w:id="2187"/>
    </w:p>
    <w:p w14:paraId="1DC56E57" w14:textId="77777777" w:rsidR="009F77C4" w:rsidRPr="00E84D35" w:rsidRDefault="009F77C4" w:rsidP="009F77C4">
      <w:pPr>
        <w:pStyle w:val="41"/>
      </w:pPr>
      <w:bookmarkStart w:id="2188" w:name="_Toc7539633"/>
      <w:r w:rsidRPr="00E84D35">
        <w:rPr>
          <w:rFonts w:hint="eastAsia"/>
        </w:rPr>
        <w:t>安卓证书导入</w:t>
      </w:r>
      <w:bookmarkEnd w:id="2188"/>
    </w:p>
    <w:p w14:paraId="3A26BC4D" w14:textId="77777777" w:rsidR="009F77C4" w:rsidRPr="006D1D5E" w:rsidRDefault="009F77C4" w:rsidP="009F77C4">
      <w:pPr>
        <w:pStyle w:val="ItemStep"/>
        <w:spacing w:after="156"/>
      </w:pPr>
      <w:r w:rsidRPr="006D1D5E">
        <w:rPr>
          <w:rFonts w:hint="eastAsia"/>
        </w:rPr>
        <w:t>将证书放置</w:t>
      </w:r>
      <w:r w:rsidRPr="006D1D5E">
        <w:rPr>
          <w:rFonts w:hint="eastAsia"/>
        </w:rPr>
        <w:t>http</w:t>
      </w:r>
      <w:r w:rsidRPr="006D1D5E">
        <w:rPr>
          <w:rFonts w:hint="eastAsia"/>
        </w:rPr>
        <w:t>网站。</w:t>
      </w:r>
    </w:p>
    <w:p w14:paraId="7B1299E4" w14:textId="77777777" w:rsidR="009F77C4" w:rsidRPr="00E84D35" w:rsidRDefault="009F77C4" w:rsidP="009F77C4">
      <w:pPr>
        <w:pStyle w:val="Figure"/>
      </w:pPr>
      <w:r w:rsidRPr="00E84D35">
        <w:lastRenderedPageBreak/>
        <w:drawing>
          <wp:inline distT="0" distB="0" distL="0" distR="0" wp14:anchorId="1970EAF8" wp14:editId="1BF2F90C">
            <wp:extent cx="2657475" cy="3524250"/>
            <wp:effectExtent l="0" t="0" r="9525" b="0"/>
            <wp:docPr id="2271" name="图片 2271" descr="C:\Users\wangyiyu\Documents\Tencent Files\584079496\Image\C2C\1408F35AABE4A4BF9C28EE53654142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yiyu\Documents\Tencent Files\584079496\Image\C2C\1408F35AABE4A4BF9C28EE536541421B.jpg"/>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2660040" cy="3527652"/>
                    </a:xfrm>
                    <a:prstGeom prst="rect">
                      <a:avLst/>
                    </a:prstGeom>
                    <a:noFill/>
                    <a:ln>
                      <a:noFill/>
                    </a:ln>
                  </pic:spPr>
                </pic:pic>
              </a:graphicData>
            </a:graphic>
          </wp:inline>
        </w:drawing>
      </w:r>
    </w:p>
    <w:p w14:paraId="13A6C61A" w14:textId="77777777" w:rsidR="009F77C4" w:rsidRPr="00C4085B" w:rsidRDefault="009F77C4" w:rsidP="009F77C4">
      <w:pPr>
        <w:ind w:firstLine="420"/>
      </w:pPr>
    </w:p>
    <w:p w14:paraId="000A9A1B" w14:textId="77777777" w:rsidR="009F77C4" w:rsidRDefault="009F77C4" w:rsidP="009F77C4">
      <w:pPr>
        <w:pStyle w:val="ItemStep"/>
        <w:spacing w:after="156"/>
      </w:pPr>
      <w:r>
        <w:rPr>
          <w:rFonts w:hint="eastAsia"/>
        </w:rPr>
        <w:t>点击下载证书</w:t>
      </w:r>
    </w:p>
    <w:p w14:paraId="31C6BC4D" w14:textId="77777777" w:rsidR="009F77C4" w:rsidRPr="00E84D35" w:rsidRDefault="009F77C4" w:rsidP="009F77C4">
      <w:pPr>
        <w:pStyle w:val="Figure"/>
      </w:pPr>
      <w:r w:rsidRPr="00E84D35">
        <w:drawing>
          <wp:inline distT="0" distB="0" distL="0" distR="0" wp14:anchorId="534909BD" wp14:editId="34078355">
            <wp:extent cx="3667342" cy="2095500"/>
            <wp:effectExtent l="0" t="0" r="9525" b="0"/>
            <wp:docPr id="2272" name="图片 2272" descr="C:\Users\wangyiyu\Documents\Tencent Files\584079496\Image\C2C\810122C6524D4FA1063A93CAFC2889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angyiyu\Documents\Tencent Files\584079496\Image\C2C\810122C6524D4FA1063A93CAFC28892D.jpg"/>
                    <pic:cNvPicPr>
                      <a:picLocks noChangeAspect="1" noChangeArrowheads="1"/>
                    </pic:cNvPicPr>
                  </pic:nvPicPr>
                  <pic:blipFill rotWithShape="1">
                    <a:blip r:embed="rId431" cstate="print">
                      <a:extLst>
                        <a:ext uri="{28A0092B-C50C-407E-A947-70E740481C1C}">
                          <a14:useLocalDpi xmlns:a14="http://schemas.microsoft.com/office/drawing/2010/main" val="0"/>
                        </a:ext>
                      </a:extLst>
                    </a:blip>
                    <a:srcRect t="67859"/>
                    <a:stretch/>
                  </pic:blipFill>
                  <pic:spPr bwMode="auto">
                    <a:xfrm>
                      <a:off x="0" y="0"/>
                      <a:ext cx="3671988" cy="2098155"/>
                    </a:xfrm>
                    <a:prstGeom prst="rect">
                      <a:avLst/>
                    </a:prstGeom>
                    <a:noFill/>
                    <a:ln>
                      <a:noFill/>
                    </a:ln>
                    <a:extLst>
                      <a:ext uri="{53640926-AAD7-44D8-BBD7-CCE9431645EC}">
                        <a14:shadowObscured xmlns:a14="http://schemas.microsoft.com/office/drawing/2010/main"/>
                      </a:ext>
                    </a:extLst>
                  </pic:spPr>
                </pic:pic>
              </a:graphicData>
            </a:graphic>
          </wp:inline>
        </w:drawing>
      </w:r>
    </w:p>
    <w:p w14:paraId="30329C2F" w14:textId="77777777" w:rsidR="009F77C4" w:rsidRPr="00C4085B" w:rsidRDefault="009F77C4" w:rsidP="009F77C4">
      <w:pPr>
        <w:ind w:firstLine="420"/>
      </w:pPr>
    </w:p>
    <w:p w14:paraId="209E7FC2" w14:textId="77777777" w:rsidR="009F77C4" w:rsidRDefault="009F77C4" w:rsidP="009F77C4">
      <w:pPr>
        <w:pStyle w:val="ItemStep"/>
        <w:spacing w:after="156"/>
      </w:pPr>
      <w:r>
        <w:rPr>
          <w:rFonts w:hint="eastAsia"/>
        </w:rPr>
        <w:t>下载成功后，选择“打开”证书。</w:t>
      </w:r>
    </w:p>
    <w:p w14:paraId="7B97F04B" w14:textId="77777777" w:rsidR="009F77C4" w:rsidRPr="00E84D35" w:rsidRDefault="009F77C4" w:rsidP="009F77C4">
      <w:pPr>
        <w:pStyle w:val="Figure"/>
      </w:pPr>
      <w:r w:rsidRPr="00E84D35">
        <w:lastRenderedPageBreak/>
        <w:drawing>
          <wp:inline distT="0" distB="0" distL="0" distR="0" wp14:anchorId="1F462E65" wp14:editId="626E9C5A">
            <wp:extent cx="3686175" cy="2436480"/>
            <wp:effectExtent l="0" t="0" r="0" b="2540"/>
            <wp:docPr id="2273" name="图片 2273" descr="C:\Users\wangyiyu\Documents\Tencent Files\584079496\Image\C2C\810122C6524D4FA1063A93CAFC2889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ngyiyu\Documents\Tencent Files\584079496\Image\C2C\810122C6524D4FA1063A93CAFC28892D.jpg"/>
                    <pic:cNvPicPr>
                      <a:picLocks noChangeAspect="1" noChangeArrowheads="1"/>
                    </pic:cNvPicPr>
                  </pic:nvPicPr>
                  <pic:blipFill rotWithShape="1">
                    <a:blip r:embed="rId431" cstate="print">
                      <a:extLst>
                        <a:ext uri="{28A0092B-C50C-407E-A947-70E740481C1C}">
                          <a14:useLocalDpi xmlns:a14="http://schemas.microsoft.com/office/drawing/2010/main" val="0"/>
                        </a:ext>
                      </a:extLst>
                    </a:blip>
                    <a:srcRect b="62820"/>
                    <a:stretch/>
                  </pic:blipFill>
                  <pic:spPr bwMode="auto">
                    <a:xfrm>
                      <a:off x="0" y="0"/>
                      <a:ext cx="3686230" cy="2436516"/>
                    </a:xfrm>
                    <a:prstGeom prst="rect">
                      <a:avLst/>
                    </a:prstGeom>
                    <a:noFill/>
                    <a:ln>
                      <a:noFill/>
                    </a:ln>
                    <a:extLst>
                      <a:ext uri="{53640926-AAD7-44D8-BBD7-CCE9431645EC}">
                        <a14:shadowObscured xmlns:a14="http://schemas.microsoft.com/office/drawing/2010/main"/>
                      </a:ext>
                    </a:extLst>
                  </pic:spPr>
                </pic:pic>
              </a:graphicData>
            </a:graphic>
          </wp:inline>
        </w:drawing>
      </w:r>
    </w:p>
    <w:p w14:paraId="0EEA5DA4" w14:textId="77777777" w:rsidR="009F77C4" w:rsidRDefault="009F77C4" w:rsidP="009F77C4">
      <w:pPr>
        <w:ind w:firstLine="420"/>
      </w:pPr>
    </w:p>
    <w:p w14:paraId="501721BC" w14:textId="77777777" w:rsidR="009F77C4" w:rsidRDefault="009F77C4" w:rsidP="009F77C4">
      <w:pPr>
        <w:pStyle w:val="ItemStep"/>
        <w:spacing w:after="156"/>
      </w:pPr>
      <w:r>
        <w:rPr>
          <w:rFonts w:hint="eastAsia"/>
        </w:rPr>
        <w:t>证书安装器会弹出“为证书命名”，并且凭据用途要先选择“</w:t>
      </w:r>
      <w:r>
        <w:rPr>
          <w:rFonts w:hint="eastAsia"/>
        </w:rPr>
        <w:t>WLAN</w:t>
      </w:r>
      <w:r>
        <w:rPr>
          <w:rFonts w:hint="eastAsia"/>
        </w:rPr>
        <w:t>”。</w:t>
      </w:r>
    </w:p>
    <w:p w14:paraId="22761C3D" w14:textId="77777777" w:rsidR="009F77C4" w:rsidRPr="00E84D35" w:rsidRDefault="009F77C4" w:rsidP="009F77C4">
      <w:pPr>
        <w:pStyle w:val="Figure"/>
      </w:pPr>
      <w:r w:rsidRPr="00E84D35">
        <w:drawing>
          <wp:inline distT="0" distB="0" distL="0" distR="0" wp14:anchorId="4871035C" wp14:editId="329AB205">
            <wp:extent cx="2667000" cy="4067175"/>
            <wp:effectExtent l="0" t="0" r="0" b="9525"/>
            <wp:docPr id="2274" name="图片 2274" descr="C:\Users\wangyiyu\Documents\Tencent Files\584079496\Image\C2C\CC2D41E606ED002CF37CD424C370A1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angyiyu\Documents\Tencent Files\584079496\Image\C2C\CC2D41E606ED002CF37CD424C370A1B5.jpg"/>
                    <pic:cNvPicPr>
                      <a:picLocks noChangeAspect="1" noChangeArrowheads="1"/>
                    </pic:cNvPicPr>
                  </pic:nvPicPr>
                  <pic:blipFill>
                    <a:blip r:embed="rId432" cstate="print">
                      <a:extLst>
                        <a:ext uri="{28A0092B-C50C-407E-A947-70E740481C1C}">
                          <a14:useLocalDpi xmlns:a14="http://schemas.microsoft.com/office/drawing/2010/main" val="0"/>
                        </a:ext>
                      </a:extLst>
                    </a:blip>
                    <a:srcRect/>
                    <a:stretch>
                      <a:fillRect/>
                    </a:stretch>
                  </pic:blipFill>
                  <pic:spPr bwMode="auto">
                    <a:xfrm>
                      <a:off x="0" y="0"/>
                      <a:ext cx="2670136" cy="4071957"/>
                    </a:xfrm>
                    <a:prstGeom prst="rect">
                      <a:avLst/>
                    </a:prstGeom>
                    <a:noFill/>
                    <a:ln>
                      <a:noFill/>
                    </a:ln>
                  </pic:spPr>
                </pic:pic>
              </a:graphicData>
            </a:graphic>
          </wp:inline>
        </w:drawing>
      </w:r>
    </w:p>
    <w:p w14:paraId="28261C10" w14:textId="77777777" w:rsidR="009F77C4" w:rsidRPr="00C4085B" w:rsidRDefault="009F77C4" w:rsidP="009F77C4">
      <w:pPr>
        <w:ind w:firstLine="420"/>
      </w:pPr>
    </w:p>
    <w:p w14:paraId="590F6BBA" w14:textId="77777777" w:rsidR="009F77C4" w:rsidRDefault="009F77C4" w:rsidP="009F77C4">
      <w:pPr>
        <w:pStyle w:val="ItemStep"/>
        <w:spacing w:after="156"/>
      </w:pPr>
      <w:r>
        <w:rPr>
          <w:rFonts w:hint="eastAsia"/>
        </w:rPr>
        <w:t>凭据用途选择“</w:t>
      </w:r>
      <w:r>
        <w:rPr>
          <w:rFonts w:hint="eastAsia"/>
        </w:rPr>
        <w:t>VPN</w:t>
      </w:r>
      <w:r>
        <w:rPr>
          <w:rFonts w:hint="eastAsia"/>
        </w:rPr>
        <w:t>和应用”再安装一次。</w:t>
      </w:r>
    </w:p>
    <w:p w14:paraId="3FA49736" w14:textId="77777777" w:rsidR="009F77C4" w:rsidRDefault="009F77C4" w:rsidP="009F77C4">
      <w:pPr>
        <w:pStyle w:val="Figure"/>
      </w:pPr>
      <w:r w:rsidRPr="00E84D35">
        <w:lastRenderedPageBreak/>
        <w:drawing>
          <wp:inline distT="0" distB="0" distL="0" distR="0" wp14:anchorId="73AC3C3C" wp14:editId="318FC282">
            <wp:extent cx="2705100" cy="3981450"/>
            <wp:effectExtent l="0" t="0" r="0" b="0"/>
            <wp:docPr id="2275" name="图片 2275" descr="C:\Users\wangyiyu\Documents\Tencent Files\584079496\Image\C2C\E90C158A16EA950A3D3CF2F654FC58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angyiyu\Documents\Tencent Files\584079496\Image\C2C\E90C158A16EA950A3D3CF2F654FC58DE.jpg"/>
                    <pic:cNvPicPr>
                      <a:picLocks noChangeAspect="1" noChangeArrowheads="1"/>
                    </pic:cNvPicPr>
                  </pic:nvPicPr>
                  <pic:blipFill>
                    <a:blip r:embed="rId433" cstate="print">
                      <a:extLst>
                        <a:ext uri="{28A0092B-C50C-407E-A947-70E740481C1C}">
                          <a14:useLocalDpi xmlns:a14="http://schemas.microsoft.com/office/drawing/2010/main" val="0"/>
                        </a:ext>
                      </a:extLst>
                    </a:blip>
                    <a:srcRect/>
                    <a:stretch>
                      <a:fillRect/>
                    </a:stretch>
                  </pic:blipFill>
                  <pic:spPr bwMode="auto">
                    <a:xfrm>
                      <a:off x="0" y="0"/>
                      <a:ext cx="2713210" cy="3993387"/>
                    </a:xfrm>
                    <a:prstGeom prst="rect">
                      <a:avLst/>
                    </a:prstGeom>
                    <a:noFill/>
                    <a:ln>
                      <a:noFill/>
                    </a:ln>
                  </pic:spPr>
                </pic:pic>
              </a:graphicData>
            </a:graphic>
          </wp:inline>
        </w:drawing>
      </w:r>
    </w:p>
    <w:p w14:paraId="2849C7E3" w14:textId="77777777" w:rsidR="009F77C4" w:rsidRPr="00E84D35" w:rsidRDefault="009F77C4" w:rsidP="009F77C4">
      <w:pPr>
        <w:ind w:firstLine="420"/>
      </w:pPr>
    </w:p>
    <w:p w14:paraId="31861E11" w14:textId="77777777" w:rsidR="009F77C4" w:rsidRDefault="009F77C4" w:rsidP="009F77C4">
      <w:pPr>
        <w:pStyle w:val="ItemStep"/>
        <w:spacing w:after="156"/>
      </w:pPr>
      <w:r>
        <w:rPr>
          <w:rFonts w:hint="eastAsia"/>
        </w:rPr>
        <w:t>进入手机“安全与隐私”，选择“受信任的凭据”中“用户”查看证书是否安装成功。</w:t>
      </w:r>
    </w:p>
    <w:p w14:paraId="013C3A69" w14:textId="77777777" w:rsidR="009F77C4" w:rsidRDefault="009F77C4" w:rsidP="009F77C4">
      <w:pPr>
        <w:pStyle w:val="Figure"/>
      </w:pPr>
      <w:r w:rsidRPr="00E84D35">
        <w:lastRenderedPageBreak/>
        <w:drawing>
          <wp:inline distT="0" distB="0" distL="0" distR="0" wp14:anchorId="7325C0AD" wp14:editId="0A5DA9AF">
            <wp:extent cx="3253241" cy="4524375"/>
            <wp:effectExtent l="0" t="0" r="4445" b="0"/>
            <wp:docPr id="2276" name="图片 2276" descr="C:\Users\wangyiyu\Documents\Tencent Files\584079496\Image\C2C\934CA26E74ACEB798E8F00C164A2A2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angyiyu\Documents\Tencent Files\584079496\Image\C2C\934CA26E74ACEB798E8F00C164A2A2B8.jpg"/>
                    <pic:cNvPicPr>
                      <a:picLocks noChangeAspect="1" noChangeArrowheads="1"/>
                    </pic:cNvPicPr>
                  </pic:nvPicPr>
                  <pic:blipFill>
                    <a:blip r:embed="rId434" cstate="print">
                      <a:extLst>
                        <a:ext uri="{28A0092B-C50C-407E-A947-70E740481C1C}">
                          <a14:useLocalDpi xmlns:a14="http://schemas.microsoft.com/office/drawing/2010/main" val="0"/>
                        </a:ext>
                      </a:extLst>
                    </a:blip>
                    <a:srcRect/>
                    <a:stretch>
                      <a:fillRect/>
                    </a:stretch>
                  </pic:blipFill>
                  <pic:spPr bwMode="auto">
                    <a:xfrm>
                      <a:off x="0" y="0"/>
                      <a:ext cx="3256723" cy="4529218"/>
                    </a:xfrm>
                    <a:prstGeom prst="rect">
                      <a:avLst/>
                    </a:prstGeom>
                    <a:noFill/>
                    <a:ln>
                      <a:noFill/>
                    </a:ln>
                  </pic:spPr>
                </pic:pic>
              </a:graphicData>
            </a:graphic>
          </wp:inline>
        </w:drawing>
      </w:r>
    </w:p>
    <w:p w14:paraId="7E998583" w14:textId="77777777" w:rsidR="009F77C4" w:rsidRPr="00E84D35" w:rsidRDefault="009F77C4" w:rsidP="009F77C4">
      <w:pPr>
        <w:ind w:firstLine="420"/>
      </w:pPr>
    </w:p>
    <w:p w14:paraId="62A3FBB5" w14:textId="77777777" w:rsidR="009F77C4" w:rsidRPr="002E7AF4" w:rsidRDefault="009F77C4" w:rsidP="009F77C4">
      <w:pPr>
        <w:pStyle w:val="ItemStep"/>
        <w:spacing w:after="156"/>
      </w:pPr>
      <w:r>
        <w:t>如果未成功</w:t>
      </w:r>
      <w:r>
        <w:rPr>
          <w:rFonts w:hint="eastAsia"/>
        </w:rPr>
        <w:t>，选择</w:t>
      </w:r>
      <w:r>
        <w:t>在</w:t>
      </w:r>
      <w:r>
        <w:rPr>
          <w:rFonts w:hint="eastAsia"/>
        </w:rPr>
        <w:t>“安全与隐私”中“从</w:t>
      </w:r>
      <w:r>
        <w:rPr>
          <w:rFonts w:hint="eastAsia"/>
        </w:rPr>
        <w:t>SD</w:t>
      </w:r>
      <w:r>
        <w:rPr>
          <w:rFonts w:hint="eastAsia"/>
        </w:rPr>
        <w:t>卡安装证书”，找到证书路径，重复上述步骤安装证书。</w:t>
      </w:r>
    </w:p>
    <w:p w14:paraId="47FC4391" w14:textId="77777777" w:rsidR="009F77C4" w:rsidRPr="00E84D35" w:rsidRDefault="009F77C4" w:rsidP="009F77C4">
      <w:pPr>
        <w:pStyle w:val="41"/>
      </w:pPr>
      <w:bookmarkStart w:id="2189" w:name="_Toc7539634"/>
      <w:r w:rsidRPr="00E84D35">
        <w:rPr>
          <w:rFonts w:hint="eastAsia"/>
        </w:rPr>
        <w:t>苹果</w:t>
      </w:r>
      <w:r w:rsidRPr="00E84D35">
        <w:rPr>
          <w:rFonts w:hint="eastAsia"/>
        </w:rPr>
        <w:t>IOS</w:t>
      </w:r>
      <w:r w:rsidRPr="00E84D35">
        <w:rPr>
          <w:rFonts w:hint="eastAsia"/>
        </w:rPr>
        <w:t>证书导入</w:t>
      </w:r>
      <w:bookmarkEnd w:id="2189"/>
    </w:p>
    <w:p w14:paraId="33B8F256" w14:textId="77777777" w:rsidR="009F77C4" w:rsidRPr="006D1D5E" w:rsidRDefault="009F77C4" w:rsidP="009F77C4">
      <w:pPr>
        <w:pStyle w:val="ItemStep"/>
        <w:spacing w:after="156"/>
      </w:pPr>
      <w:r w:rsidRPr="006D1D5E">
        <w:rPr>
          <w:rFonts w:hint="eastAsia"/>
        </w:rPr>
        <w:t>将证书放置</w:t>
      </w:r>
      <w:r w:rsidRPr="006D1D5E">
        <w:rPr>
          <w:rFonts w:hint="eastAsia"/>
        </w:rPr>
        <w:t>http</w:t>
      </w:r>
      <w:r w:rsidRPr="006D1D5E">
        <w:rPr>
          <w:rFonts w:hint="eastAsia"/>
        </w:rPr>
        <w:t>网站。</w:t>
      </w:r>
    </w:p>
    <w:p w14:paraId="59358CDB" w14:textId="77777777" w:rsidR="009F77C4" w:rsidRDefault="009F77C4" w:rsidP="009F77C4">
      <w:pPr>
        <w:pStyle w:val="Figure"/>
      </w:pPr>
      <w:r w:rsidRPr="00E84D35">
        <w:lastRenderedPageBreak/>
        <w:drawing>
          <wp:inline distT="0" distB="0" distL="0" distR="0" wp14:anchorId="4643435D" wp14:editId="1D7C27BF">
            <wp:extent cx="2763018" cy="4067175"/>
            <wp:effectExtent l="0" t="0" r="0" b="0"/>
            <wp:docPr id="2277" name="图片 2277" descr="D:\工作\各种资料\MobileFile\IMG_4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各种资料\MobileFile\IMG_4439.PNG"/>
                    <pic:cNvPicPr>
                      <a:picLocks noChangeAspect="1" noChangeArrowheads="1"/>
                    </pic:cNvPicPr>
                  </pic:nvPicPr>
                  <pic:blipFill>
                    <a:blip r:embed="rId435" cstate="print">
                      <a:extLst>
                        <a:ext uri="{28A0092B-C50C-407E-A947-70E740481C1C}">
                          <a14:useLocalDpi xmlns:a14="http://schemas.microsoft.com/office/drawing/2010/main" val="0"/>
                        </a:ext>
                      </a:extLst>
                    </a:blip>
                    <a:srcRect/>
                    <a:stretch>
                      <a:fillRect/>
                    </a:stretch>
                  </pic:blipFill>
                  <pic:spPr bwMode="auto">
                    <a:xfrm>
                      <a:off x="0" y="0"/>
                      <a:ext cx="2765802" cy="4071273"/>
                    </a:xfrm>
                    <a:prstGeom prst="rect">
                      <a:avLst/>
                    </a:prstGeom>
                    <a:noFill/>
                    <a:ln>
                      <a:noFill/>
                    </a:ln>
                  </pic:spPr>
                </pic:pic>
              </a:graphicData>
            </a:graphic>
          </wp:inline>
        </w:drawing>
      </w:r>
    </w:p>
    <w:p w14:paraId="76698F90" w14:textId="77777777" w:rsidR="009F77C4" w:rsidRPr="00E84D35" w:rsidRDefault="009F77C4" w:rsidP="009F77C4">
      <w:pPr>
        <w:ind w:firstLine="420"/>
      </w:pPr>
    </w:p>
    <w:p w14:paraId="4AB577A1" w14:textId="77777777" w:rsidR="009F77C4" w:rsidRDefault="009F77C4" w:rsidP="009F77C4">
      <w:pPr>
        <w:pStyle w:val="ItemStep"/>
        <w:spacing w:after="156"/>
      </w:pPr>
      <w:r>
        <w:rPr>
          <w:rFonts w:hint="eastAsia"/>
        </w:rPr>
        <w:t>点击下载证书</w:t>
      </w:r>
    </w:p>
    <w:p w14:paraId="2EBB401E" w14:textId="77777777" w:rsidR="009F77C4" w:rsidRDefault="009F77C4" w:rsidP="009F77C4">
      <w:pPr>
        <w:pStyle w:val="Figure"/>
      </w:pPr>
      <w:r w:rsidRPr="00E84D35">
        <w:lastRenderedPageBreak/>
        <w:drawing>
          <wp:inline distT="0" distB="0" distL="0" distR="0" wp14:anchorId="3F0D7F83" wp14:editId="03E1961E">
            <wp:extent cx="2609850" cy="4077400"/>
            <wp:effectExtent l="0" t="0" r="0" b="0"/>
            <wp:docPr id="2278" name="图片 2278" descr="D:\工作\各种资料\MobileFile\IMG_4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工作\各种资料\MobileFile\IMG_4442.PNG"/>
                    <pic:cNvPicPr>
                      <a:picLocks noChangeAspect="1" noChangeArrowheads="1"/>
                    </pic:cNvPicPr>
                  </pic:nvPicPr>
                  <pic:blipFill>
                    <a:blip r:embed="rId436" cstate="print">
                      <a:extLst>
                        <a:ext uri="{28A0092B-C50C-407E-A947-70E740481C1C}">
                          <a14:useLocalDpi xmlns:a14="http://schemas.microsoft.com/office/drawing/2010/main" val="0"/>
                        </a:ext>
                      </a:extLst>
                    </a:blip>
                    <a:srcRect/>
                    <a:stretch>
                      <a:fillRect/>
                    </a:stretch>
                  </pic:blipFill>
                  <pic:spPr bwMode="auto">
                    <a:xfrm>
                      <a:off x="0" y="0"/>
                      <a:ext cx="2615830" cy="4086743"/>
                    </a:xfrm>
                    <a:prstGeom prst="rect">
                      <a:avLst/>
                    </a:prstGeom>
                    <a:noFill/>
                    <a:ln>
                      <a:noFill/>
                    </a:ln>
                  </pic:spPr>
                </pic:pic>
              </a:graphicData>
            </a:graphic>
          </wp:inline>
        </w:drawing>
      </w:r>
    </w:p>
    <w:p w14:paraId="60979690" w14:textId="77777777" w:rsidR="009F77C4" w:rsidRPr="00E84D35" w:rsidRDefault="009F77C4" w:rsidP="009F77C4">
      <w:pPr>
        <w:ind w:firstLine="420"/>
      </w:pPr>
    </w:p>
    <w:p w14:paraId="32780015" w14:textId="77777777" w:rsidR="009F77C4" w:rsidRDefault="009F77C4" w:rsidP="009F77C4">
      <w:pPr>
        <w:pStyle w:val="ItemStep"/>
        <w:spacing w:after="156"/>
      </w:pPr>
      <w:r>
        <w:rPr>
          <w:rFonts w:hint="eastAsia"/>
        </w:rPr>
        <w:t>选择“允许”后，</w:t>
      </w:r>
      <w:r>
        <w:rPr>
          <w:rFonts w:hint="eastAsia"/>
        </w:rPr>
        <w:t>iphone</w:t>
      </w:r>
      <w:r>
        <w:rPr>
          <w:rFonts w:hint="eastAsia"/>
        </w:rPr>
        <w:t>会直接跳转到安装界面。</w:t>
      </w:r>
    </w:p>
    <w:p w14:paraId="40A80370" w14:textId="77777777" w:rsidR="009F77C4" w:rsidRPr="00E84D35" w:rsidRDefault="009F77C4" w:rsidP="009F77C4">
      <w:pPr>
        <w:pStyle w:val="Figure"/>
      </w:pPr>
      <w:r w:rsidRPr="00E84D35">
        <w:drawing>
          <wp:inline distT="0" distB="0" distL="0" distR="0" wp14:anchorId="0048A1FE" wp14:editId="7D7B3D60">
            <wp:extent cx="2358147" cy="3667125"/>
            <wp:effectExtent l="0" t="0" r="4445" b="0"/>
            <wp:docPr id="2279" name="图片 2279" descr="D:\工作\各种资料\MobileFile\IMG_4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工作\各种资料\MobileFile\IMG_4443.PNG"/>
                    <pic:cNvPicPr>
                      <a:picLocks noChangeAspect="1" noChangeArrowheads="1"/>
                    </pic:cNvPicPr>
                  </pic:nvPicPr>
                  <pic:blipFill>
                    <a:blip r:embed="rId437" cstate="print">
                      <a:extLst>
                        <a:ext uri="{28A0092B-C50C-407E-A947-70E740481C1C}">
                          <a14:useLocalDpi xmlns:a14="http://schemas.microsoft.com/office/drawing/2010/main" val="0"/>
                        </a:ext>
                      </a:extLst>
                    </a:blip>
                    <a:srcRect/>
                    <a:stretch>
                      <a:fillRect/>
                    </a:stretch>
                  </pic:blipFill>
                  <pic:spPr bwMode="auto">
                    <a:xfrm>
                      <a:off x="0" y="0"/>
                      <a:ext cx="2360635" cy="3670993"/>
                    </a:xfrm>
                    <a:prstGeom prst="rect">
                      <a:avLst/>
                    </a:prstGeom>
                    <a:noFill/>
                    <a:ln>
                      <a:noFill/>
                    </a:ln>
                  </pic:spPr>
                </pic:pic>
              </a:graphicData>
            </a:graphic>
          </wp:inline>
        </w:drawing>
      </w:r>
    </w:p>
    <w:p w14:paraId="0898C96A" w14:textId="77777777" w:rsidR="009F77C4" w:rsidRPr="00E84D35" w:rsidRDefault="009F77C4" w:rsidP="009F77C4">
      <w:pPr>
        <w:ind w:firstLine="420"/>
      </w:pPr>
    </w:p>
    <w:p w14:paraId="6873A64C" w14:textId="77777777" w:rsidR="009F77C4" w:rsidRDefault="009F77C4" w:rsidP="009F77C4">
      <w:pPr>
        <w:pStyle w:val="ItemStep"/>
        <w:spacing w:after="156"/>
      </w:pPr>
      <w:r>
        <w:rPr>
          <w:rFonts w:hint="eastAsia"/>
        </w:rPr>
        <w:lastRenderedPageBreak/>
        <w:t>选择“安装”</w:t>
      </w:r>
    </w:p>
    <w:p w14:paraId="37BF93B1" w14:textId="77777777" w:rsidR="009F77C4" w:rsidRPr="00E84D35" w:rsidRDefault="009F77C4" w:rsidP="009F77C4">
      <w:pPr>
        <w:pStyle w:val="Figure"/>
      </w:pPr>
      <w:r w:rsidRPr="00E84D35">
        <w:drawing>
          <wp:inline distT="0" distB="0" distL="0" distR="0" wp14:anchorId="7BEE7D3D" wp14:editId="07479502">
            <wp:extent cx="2442545" cy="3771900"/>
            <wp:effectExtent l="0" t="0" r="0" b="0"/>
            <wp:docPr id="2280" name="图片 2280" descr="D:\工作\各种资料\MobileFile\IMG_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工作\各种资料\MobileFile\IMG_4444.PNG"/>
                    <pic:cNvPicPr>
                      <a:picLocks noChangeAspect="1" noChangeArrowheads="1"/>
                    </pic:cNvPicPr>
                  </pic:nvPicPr>
                  <pic:blipFill>
                    <a:blip r:embed="rId438" cstate="print">
                      <a:extLst>
                        <a:ext uri="{28A0092B-C50C-407E-A947-70E740481C1C}">
                          <a14:useLocalDpi xmlns:a14="http://schemas.microsoft.com/office/drawing/2010/main" val="0"/>
                        </a:ext>
                      </a:extLst>
                    </a:blip>
                    <a:srcRect/>
                    <a:stretch>
                      <a:fillRect/>
                    </a:stretch>
                  </pic:blipFill>
                  <pic:spPr bwMode="auto">
                    <a:xfrm>
                      <a:off x="0" y="0"/>
                      <a:ext cx="2449192" cy="3782165"/>
                    </a:xfrm>
                    <a:prstGeom prst="rect">
                      <a:avLst/>
                    </a:prstGeom>
                    <a:noFill/>
                    <a:ln>
                      <a:noFill/>
                    </a:ln>
                  </pic:spPr>
                </pic:pic>
              </a:graphicData>
            </a:graphic>
          </wp:inline>
        </w:drawing>
      </w:r>
    </w:p>
    <w:p w14:paraId="4B91BE39" w14:textId="77777777" w:rsidR="009F77C4" w:rsidRPr="00E84D35" w:rsidRDefault="009F77C4" w:rsidP="009F77C4">
      <w:pPr>
        <w:ind w:firstLine="420"/>
      </w:pPr>
    </w:p>
    <w:p w14:paraId="313B7124" w14:textId="77777777" w:rsidR="009F77C4" w:rsidRDefault="009F77C4" w:rsidP="009F77C4">
      <w:pPr>
        <w:pStyle w:val="ItemStep"/>
        <w:spacing w:after="156"/>
      </w:pPr>
      <w:r>
        <w:rPr>
          <w:rFonts w:hint="eastAsia"/>
        </w:rPr>
        <w:t>安装后描述文件显示“已验证”。</w:t>
      </w:r>
    </w:p>
    <w:p w14:paraId="50704326" w14:textId="77777777" w:rsidR="009F77C4" w:rsidRDefault="009F77C4" w:rsidP="009F77C4">
      <w:pPr>
        <w:pStyle w:val="Figure"/>
      </w:pPr>
      <w:r w:rsidRPr="00E84D35">
        <w:lastRenderedPageBreak/>
        <w:drawing>
          <wp:inline distT="0" distB="0" distL="0" distR="0" wp14:anchorId="602C2D57" wp14:editId="19D4449D">
            <wp:extent cx="2343855" cy="3619500"/>
            <wp:effectExtent l="0" t="0" r="0" b="0"/>
            <wp:docPr id="2281" name="图片 2281" descr="D:\工作\各种资料\MobileFile\IMG_4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工作\各种资料\MobileFile\IMG_4448.PNG"/>
                    <pic:cNvPicPr>
                      <a:picLocks noChangeAspect="1" noChangeArrowheads="1"/>
                    </pic:cNvPicPr>
                  </pic:nvPicPr>
                  <pic:blipFill>
                    <a:blip r:embed="rId439" cstate="print">
                      <a:extLst>
                        <a:ext uri="{28A0092B-C50C-407E-A947-70E740481C1C}">
                          <a14:useLocalDpi xmlns:a14="http://schemas.microsoft.com/office/drawing/2010/main" val="0"/>
                        </a:ext>
                      </a:extLst>
                    </a:blip>
                    <a:srcRect/>
                    <a:stretch>
                      <a:fillRect/>
                    </a:stretch>
                  </pic:blipFill>
                  <pic:spPr bwMode="auto">
                    <a:xfrm>
                      <a:off x="0" y="0"/>
                      <a:ext cx="2345868" cy="3622608"/>
                    </a:xfrm>
                    <a:prstGeom prst="rect">
                      <a:avLst/>
                    </a:prstGeom>
                    <a:noFill/>
                    <a:ln>
                      <a:noFill/>
                    </a:ln>
                  </pic:spPr>
                </pic:pic>
              </a:graphicData>
            </a:graphic>
          </wp:inline>
        </w:drawing>
      </w:r>
    </w:p>
    <w:p w14:paraId="7DCCF72C" w14:textId="77777777" w:rsidR="009F77C4" w:rsidRPr="00E84D35" w:rsidRDefault="009F77C4" w:rsidP="009F77C4">
      <w:pPr>
        <w:ind w:firstLine="420"/>
      </w:pPr>
    </w:p>
    <w:p w14:paraId="3B33422E" w14:textId="77777777" w:rsidR="009F77C4" w:rsidRDefault="009F77C4" w:rsidP="009F77C4">
      <w:pPr>
        <w:pStyle w:val="ItemStep"/>
        <w:spacing w:after="156"/>
      </w:pPr>
      <w:r>
        <w:rPr>
          <w:rFonts w:hint="eastAsia"/>
        </w:rPr>
        <w:t>进入“通用”—“关于本机”—“证书信任设置”</w:t>
      </w:r>
    </w:p>
    <w:p w14:paraId="387EA778" w14:textId="77777777" w:rsidR="009F77C4" w:rsidRPr="00E84D35" w:rsidRDefault="009F77C4" w:rsidP="009F77C4">
      <w:pPr>
        <w:pStyle w:val="Figure"/>
      </w:pPr>
      <w:r w:rsidRPr="00E84D35">
        <w:drawing>
          <wp:inline distT="0" distB="0" distL="0" distR="0" wp14:anchorId="7F5904FC" wp14:editId="15214278">
            <wp:extent cx="2591709" cy="3829050"/>
            <wp:effectExtent l="0" t="0" r="0" b="0"/>
            <wp:docPr id="2282" name="图片 2282" descr="E:\工作\各种资料\MobileFile\IMG_56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工作\各种资料\MobileFile\IMG_5640.PNG"/>
                    <pic:cNvPicPr>
                      <a:picLocks noChangeAspect="1" noChangeArrowheads="1"/>
                    </pic:cNvPicPr>
                  </pic:nvPicPr>
                  <pic:blipFill>
                    <a:blip r:embed="rId440" cstate="print">
                      <a:extLst>
                        <a:ext uri="{28A0092B-C50C-407E-A947-70E740481C1C}">
                          <a14:useLocalDpi xmlns:a14="http://schemas.microsoft.com/office/drawing/2010/main" val="0"/>
                        </a:ext>
                      </a:extLst>
                    </a:blip>
                    <a:srcRect/>
                    <a:stretch>
                      <a:fillRect/>
                    </a:stretch>
                  </pic:blipFill>
                  <pic:spPr bwMode="auto">
                    <a:xfrm>
                      <a:off x="0" y="0"/>
                      <a:ext cx="2594481" cy="3833145"/>
                    </a:xfrm>
                    <a:prstGeom prst="rect">
                      <a:avLst/>
                    </a:prstGeom>
                    <a:noFill/>
                    <a:ln>
                      <a:noFill/>
                    </a:ln>
                  </pic:spPr>
                </pic:pic>
              </a:graphicData>
            </a:graphic>
          </wp:inline>
        </w:drawing>
      </w:r>
    </w:p>
    <w:p w14:paraId="6DEB6861" w14:textId="77777777" w:rsidR="009F77C4" w:rsidRPr="00E84D35" w:rsidRDefault="009F77C4" w:rsidP="009F77C4">
      <w:pPr>
        <w:ind w:firstLine="420"/>
      </w:pPr>
    </w:p>
    <w:p w14:paraId="7B103D82" w14:textId="77777777" w:rsidR="009F77C4" w:rsidRPr="002E7AF4" w:rsidRDefault="009F77C4" w:rsidP="009F77C4">
      <w:pPr>
        <w:pStyle w:val="ItemStep"/>
        <w:spacing w:after="156"/>
      </w:pPr>
      <w:r w:rsidRPr="003F0F31">
        <w:rPr>
          <w:rFonts w:hint="eastAsia"/>
        </w:rPr>
        <w:lastRenderedPageBreak/>
        <w:t>在证书勾选信任。</w:t>
      </w:r>
    </w:p>
    <w:p w14:paraId="39149033" w14:textId="77777777" w:rsidR="009F77C4" w:rsidRDefault="009F77C4" w:rsidP="009F77C4">
      <w:pPr>
        <w:widowControl/>
        <w:ind w:firstLine="420"/>
        <w:jc w:val="left"/>
      </w:pPr>
      <w:r>
        <w:br w:type="page"/>
      </w:r>
    </w:p>
    <w:p w14:paraId="64ECC4A0" w14:textId="77777777" w:rsidR="009F77C4" w:rsidRPr="003B4729" w:rsidRDefault="009F77C4" w:rsidP="009F77C4">
      <w:pPr>
        <w:pStyle w:val="10"/>
      </w:pPr>
      <w:bookmarkStart w:id="2190" w:name="_Toc474250467"/>
      <w:bookmarkStart w:id="2191" w:name="_Toc6234939"/>
      <w:bookmarkStart w:id="2192" w:name="_Toc15485044"/>
      <w:bookmarkStart w:id="2193" w:name="_Toc41651082"/>
      <w:bookmarkStart w:id="2194" w:name="_Toc44618155"/>
      <w:bookmarkStart w:id="2195" w:name="_Toc60069041"/>
      <w:bookmarkStart w:id="2196" w:name="_Toc61022518"/>
      <w:r w:rsidRPr="003B4729">
        <w:rPr>
          <w:rFonts w:hint="eastAsia"/>
        </w:rPr>
        <w:lastRenderedPageBreak/>
        <w:t>广告</w:t>
      </w:r>
      <w:bookmarkEnd w:id="2190"/>
      <w:bookmarkEnd w:id="2191"/>
      <w:r>
        <w:rPr>
          <w:rFonts w:hint="eastAsia"/>
        </w:rPr>
        <w:t>推送策略</w:t>
      </w:r>
      <w:bookmarkEnd w:id="2192"/>
      <w:bookmarkEnd w:id="2193"/>
      <w:bookmarkEnd w:id="2194"/>
      <w:bookmarkEnd w:id="2195"/>
      <w:bookmarkEnd w:id="2196"/>
    </w:p>
    <w:p w14:paraId="6A400EA1" w14:textId="77777777" w:rsidR="009F77C4" w:rsidRPr="003B4729" w:rsidRDefault="009F77C4" w:rsidP="009F77C4">
      <w:pPr>
        <w:pStyle w:val="21"/>
      </w:pPr>
      <w:bookmarkStart w:id="2197" w:name="_Toc474250468"/>
      <w:bookmarkStart w:id="2198" w:name="_Toc6234940"/>
      <w:bookmarkStart w:id="2199" w:name="_Toc15485045"/>
      <w:bookmarkStart w:id="2200" w:name="_Toc41651083"/>
      <w:bookmarkStart w:id="2201" w:name="_Toc44618156"/>
      <w:bookmarkStart w:id="2202" w:name="_Toc60069042"/>
      <w:bookmarkStart w:id="2203" w:name="_Toc61022519"/>
      <w:r w:rsidRPr="003B4729">
        <w:rPr>
          <w:rFonts w:hint="eastAsia"/>
        </w:rPr>
        <w:t>概述</w:t>
      </w:r>
      <w:bookmarkEnd w:id="2197"/>
      <w:bookmarkEnd w:id="2198"/>
      <w:bookmarkEnd w:id="2199"/>
      <w:bookmarkEnd w:id="2200"/>
      <w:bookmarkEnd w:id="2201"/>
      <w:bookmarkEnd w:id="2202"/>
      <w:bookmarkEnd w:id="2203"/>
    </w:p>
    <w:p w14:paraId="367E34E5" w14:textId="77777777" w:rsidR="009F77C4" w:rsidRPr="004B2488" w:rsidRDefault="009F77C4" w:rsidP="009F77C4">
      <w:pPr>
        <w:ind w:firstLine="420"/>
      </w:pPr>
      <w:r>
        <w:rPr>
          <w:rFonts w:hint="eastAsia"/>
        </w:rPr>
        <w:t>广告推送是一种在用户使用浏览器上网的同时，网络设备强制浏览器打开特定的广告窗口的方法。</w:t>
      </w:r>
      <w:r w:rsidRPr="009A3FF5">
        <w:rPr>
          <w:rFonts w:hint="eastAsia"/>
        </w:rPr>
        <w:t>按某种规则给用户浏览器弹出一个广告页面，以达到广告推广或者提示用户的目的。</w:t>
      </w:r>
    </w:p>
    <w:p w14:paraId="22BFF914" w14:textId="77777777" w:rsidR="009F77C4" w:rsidRDefault="009F77C4" w:rsidP="009F77C4">
      <w:pPr>
        <w:pStyle w:val="21"/>
      </w:pPr>
      <w:bookmarkStart w:id="2204" w:name="_Toc494295512"/>
      <w:bookmarkStart w:id="2205" w:name="_Toc6234941"/>
      <w:bookmarkStart w:id="2206" w:name="_Toc15485046"/>
      <w:bookmarkStart w:id="2207" w:name="_Toc41651084"/>
      <w:bookmarkStart w:id="2208" w:name="_Toc44618157"/>
      <w:bookmarkStart w:id="2209" w:name="_Toc60069043"/>
      <w:bookmarkStart w:id="2210" w:name="_Toc61022520"/>
      <w:r>
        <w:rPr>
          <w:rFonts w:hint="eastAsia"/>
        </w:rPr>
        <w:t>配置广告设置</w:t>
      </w:r>
      <w:bookmarkEnd w:id="2204"/>
      <w:bookmarkEnd w:id="2205"/>
      <w:bookmarkEnd w:id="2206"/>
      <w:bookmarkEnd w:id="2207"/>
      <w:bookmarkEnd w:id="2208"/>
      <w:bookmarkEnd w:id="2209"/>
      <w:bookmarkEnd w:id="2210"/>
    </w:p>
    <w:p w14:paraId="39C33D79" w14:textId="77777777" w:rsidR="009F77C4" w:rsidRPr="004B2488" w:rsidRDefault="009F77C4" w:rsidP="009F77C4">
      <w:pPr>
        <w:ind w:firstLine="420"/>
      </w:pPr>
      <w:r w:rsidRPr="009B46F3">
        <w:rPr>
          <w:rFonts w:hint="eastAsia"/>
        </w:rPr>
        <w:t>通过菜单“</w:t>
      </w:r>
      <w:r>
        <w:rPr>
          <w:rFonts w:hint="eastAsia"/>
        </w:rPr>
        <w:t>策略配置</w:t>
      </w:r>
      <w:r>
        <w:rPr>
          <w:rFonts w:hint="eastAsia"/>
        </w:rPr>
        <w:t>&gt;</w:t>
      </w:r>
      <w:r>
        <w:rPr>
          <w:rFonts w:hint="eastAsia"/>
        </w:rPr>
        <w:t>广告推送策略</w:t>
      </w:r>
      <w:r w:rsidRPr="009B46F3">
        <w:t>&gt;</w:t>
      </w:r>
      <w:r w:rsidRPr="009B46F3">
        <w:rPr>
          <w:rFonts w:hint="eastAsia"/>
        </w:rPr>
        <w:t>广告对象”，</w:t>
      </w:r>
      <w:r>
        <w:rPr>
          <w:rFonts w:hint="eastAsia"/>
        </w:rPr>
        <w:t>点击新建</w:t>
      </w:r>
      <w:r w:rsidRPr="009B46F3">
        <w:rPr>
          <w:rFonts w:hint="eastAsia"/>
        </w:rPr>
        <w:t>进入如</w:t>
      </w:r>
      <w:r w:rsidRPr="002668F6">
        <w:rPr>
          <w:color w:val="0000FF"/>
          <w:u w:val="single"/>
        </w:rPr>
        <w:fldChar w:fldCharType="begin"/>
      </w:r>
      <w:r w:rsidRPr="002668F6">
        <w:rPr>
          <w:color w:val="0000FF"/>
          <w:u w:val="single"/>
        </w:rPr>
        <w:instrText xml:space="preserve"> REF _Ref494444546 \r \h </w:instrText>
      </w:r>
      <w:r w:rsidRPr="002668F6">
        <w:rPr>
          <w:color w:val="0000FF"/>
          <w:u w:val="single"/>
        </w:rPr>
      </w:r>
      <w:r w:rsidRPr="002668F6">
        <w:rPr>
          <w:color w:val="0000FF"/>
          <w:u w:val="single"/>
        </w:rPr>
        <w:fldChar w:fldCharType="separate"/>
      </w:r>
      <w:r>
        <w:rPr>
          <w:rFonts w:hint="eastAsia"/>
          <w:color w:val="0000FF"/>
          <w:u w:val="single"/>
        </w:rPr>
        <w:t>图</w:t>
      </w:r>
      <w:r>
        <w:rPr>
          <w:rFonts w:hint="eastAsia"/>
          <w:color w:val="0000FF"/>
          <w:u w:val="single"/>
        </w:rPr>
        <w:t>14-1</w:t>
      </w:r>
      <w:r w:rsidRPr="002668F6">
        <w:rPr>
          <w:color w:val="0000FF"/>
          <w:u w:val="single"/>
        </w:rPr>
        <w:fldChar w:fldCharType="end"/>
      </w:r>
      <w:r w:rsidRPr="009B46F3">
        <w:rPr>
          <w:rFonts w:hint="eastAsia"/>
        </w:rPr>
        <w:t>所示界面，在该界面上，可以查看已经配置的广告设置信息，这些信息的详细说明如</w:t>
      </w:r>
      <w:r w:rsidRPr="002668F6">
        <w:rPr>
          <w:color w:val="0000FF"/>
          <w:u w:val="single"/>
        </w:rPr>
        <w:fldChar w:fldCharType="begin"/>
      </w:r>
      <w:r w:rsidRPr="002668F6">
        <w:rPr>
          <w:color w:val="0000FF"/>
          <w:u w:val="single"/>
        </w:rPr>
        <w:instrText xml:space="preserve"> REF _Ref494444552 \r \h </w:instrText>
      </w:r>
      <w:r w:rsidRPr="002668F6">
        <w:rPr>
          <w:color w:val="0000FF"/>
          <w:u w:val="single"/>
        </w:rPr>
      </w:r>
      <w:r w:rsidRPr="002668F6">
        <w:rPr>
          <w:color w:val="0000FF"/>
          <w:u w:val="single"/>
        </w:rPr>
        <w:fldChar w:fldCharType="separate"/>
      </w:r>
      <w:r>
        <w:rPr>
          <w:rFonts w:hint="eastAsia"/>
          <w:color w:val="0000FF"/>
          <w:u w:val="single"/>
        </w:rPr>
        <w:t>表</w:t>
      </w:r>
      <w:r>
        <w:rPr>
          <w:rFonts w:hint="eastAsia"/>
          <w:color w:val="0000FF"/>
          <w:u w:val="single"/>
        </w:rPr>
        <w:t>14-1</w:t>
      </w:r>
      <w:r w:rsidRPr="002668F6">
        <w:rPr>
          <w:color w:val="0000FF"/>
          <w:u w:val="single"/>
        </w:rPr>
        <w:fldChar w:fldCharType="end"/>
      </w:r>
      <w:r w:rsidRPr="009B46F3">
        <w:rPr>
          <w:rFonts w:hint="eastAsia"/>
        </w:rPr>
        <w:t>所示。</w:t>
      </w:r>
    </w:p>
    <w:p w14:paraId="121A1032" w14:textId="77777777" w:rsidR="009F77C4" w:rsidRDefault="009F77C4" w:rsidP="009F77C4">
      <w:pPr>
        <w:pStyle w:val="FigureDescription"/>
        <w:spacing w:before="156" w:after="156"/>
      </w:pPr>
      <w:bookmarkStart w:id="2211" w:name="_Ref494444546"/>
      <w:r>
        <w:rPr>
          <w:rFonts w:hint="eastAsia"/>
        </w:rPr>
        <w:t>广告对象配置界面</w:t>
      </w:r>
      <w:bookmarkEnd w:id="2211"/>
    </w:p>
    <w:p w14:paraId="0CEBFB59" w14:textId="77777777" w:rsidR="009F77C4" w:rsidRDefault="009F77C4" w:rsidP="009F77C4">
      <w:pPr>
        <w:pStyle w:val="Figure"/>
      </w:pPr>
      <w:r>
        <w:drawing>
          <wp:inline distT="0" distB="0" distL="0" distR="0" wp14:anchorId="37FFA014" wp14:editId="64ACF8BA">
            <wp:extent cx="5695950" cy="3351150"/>
            <wp:effectExtent l="0" t="0" r="0" b="1905"/>
            <wp:docPr id="573" name="图片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1"/>
                    <a:stretch>
                      <a:fillRect/>
                    </a:stretch>
                  </pic:blipFill>
                  <pic:spPr>
                    <a:xfrm>
                      <a:off x="0" y="0"/>
                      <a:ext cx="5703949" cy="3355856"/>
                    </a:xfrm>
                    <a:prstGeom prst="rect">
                      <a:avLst/>
                    </a:prstGeom>
                  </pic:spPr>
                </pic:pic>
              </a:graphicData>
            </a:graphic>
          </wp:inline>
        </w:drawing>
      </w:r>
    </w:p>
    <w:p w14:paraId="54164D1D" w14:textId="77777777" w:rsidR="009F77C4" w:rsidRPr="007D050C" w:rsidRDefault="009F77C4" w:rsidP="009F77C4">
      <w:pPr>
        <w:ind w:firstLine="420"/>
      </w:pPr>
    </w:p>
    <w:p w14:paraId="76992BD2" w14:textId="77777777" w:rsidR="009F77C4" w:rsidRDefault="009F77C4" w:rsidP="009F77C4">
      <w:pPr>
        <w:pStyle w:val="TableDescription"/>
      </w:pPr>
      <w:bookmarkStart w:id="2212" w:name="_Ref494444552"/>
      <w:r>
        <w:rPr>
          <w:rFonts w:hint="eastAsia"/>
        </w:rPr>
        <w:t>广告对象配置说明</w:t>
      </w:r>
      <w:bookmarkEnd w:id="2212"/>
    </w:p>
    <w:tbl>
      <w:tblPr>
        <w:tblStyle w:val="table0"/>
        <w:tblW w:w="8970" w:type="dxa"/>
        <w:tblLayout w:type="fixed"/>
        <w:tblLook w:val="04A0" w:firstRow="1" w:lastRow="0" w:firstColumn="1" w:lastColumn="0" w:noHBand="0" w:noVBand="1"/>
      </w:tblPr>
      <w:tblGrid>
        <w:gridCol w:w="2065"/>
        <w:gridCol w:w="6905"/>
      </w:tblGrid>
      <w:tr w:rsidR="009F77C4" w14:paraId="24F7F5C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tcPr>
          <w:p w14:paraId="6D3312C5" w14:textId="77777777" w:rsidR="009F77C4" w:rsidRPr="00A55E6C" w:rsidRDefault="009F77C4" w:rsidP="004F08C7">
            <w:pPr>
              <w:pStyle w:val="TableHeading"/>
            </w:pPr>
            <w:r>
              <w:rPr>
                <w:rFonts w:hint="eastAsia"/>
              </w:rPr>
              <w:t>参数</w:t>
            </w:r>
          </w:p>
        </w:tc>
        <w:tc>
          <w:tcPr>
            <w:tcW w:w="6905" w:type="dxa"/>
          </w:tcPr>
          <w:p w14:paraId="5B63F697" w14:textId="77777777" w:rsidR="009F77C4" w:rsidRPr="00A55E6C" w:rsidRDefault="009F77C4" w:rsidP="004F08C7">
            <w:pPr>
              <w:pStyle w:val="TableHeading"/>
            </w:pPr>
            <w:r>
              <w:rPr>
                <w:rFonts w:hint="eastAsia"/>
              </w:rPr>
              <w:t>说明</w:t>
            </w:r>
          </w:p>
        </w:tc>
      </w:tr>
      <w:tr w:rsidR="009F77C4" w14:paraId="22AF15C1" w14:textId="77777777" w:rsidTr="004F08C7">
        <w:trPr>
          <w:trHeight w:val="420"/>
        </w:trPr>
        <w:tc>
          <w:tcPr>
            <w:tcW w:w="2065" w:type="dxa"/>
          </w:tcPr>
          <w:p w14:paraId="579C4428" w14:textId="77777777" w:rsidR="009F77C4" w:rsidRPr="00B0291F" w:rsidRDefault="009F77C4" w:rsidP="004F08C7">
            <w:pPr>
              <w:pStyle w:val="TableText"/>
            </w:pPr>
            <w:r w:rsidRPr="00B0291F">
              <w:rPr>
                <w:rFonts w:hint="eastAsia"/>
              </w:rPr>
              <w:t>广告名称</w:t>
            </w:r>
          </w:p>
        </w:tc>
        <w:tc>
          <w:tcPr>
            <w:tcW w:w="6905" w:type="dxa"/>
          </w:tcPr>
          <w:p w14:paraId="20EF9836" w14:textId="77777777" w:rsidR="009F77C4" w:rsidRPr="00B0291F" w:rsidRDefault="009F77C4" w:rsidP="004F08C7">
            <w:pPr>
              <w:pStyle w:val="TableText"/>
            </w:pPr>
            <w:r w:rsidRPr="00B0291F">
              <w:rPr>
                <w:rFonts w:hint="eastAsia"/>
              </w:rPr>
              <w:t>广告对象名称。</w:t>
            </w:r>
          </w:p>
        </w:tc>
      </w:tr>
      <w:tr w:rsidR="009F77C4" w14:paraId="20050D8F" w14:textId="77777777" w:rsidTr="004F08C7">
        <w:trPr>
          <w:trHeight w:val="420"/>
        </w:trPr>
        <w:tc>
          <w:tcPr>
            <w:tcW w:w="2065" w:type="dxa"/>
          </w:tcPr>
          <w:p w14:paraId="31E24131" w14:textId="77777777" w:rsidR="009F77C4" w:rsidRPr="00B0291F" w:rsidRDefault="009F77C4" w:rsidP="004F08C7">
            <w:pPr>
              <w:pStyle w:val="TableText"/>
            </w:pPr>
            <w:r w:rsidRPr="00B0291F">
              <w:rPr>
                <w:rFonts w:hint="eastAsia"/>
              </w:rPr>
              <w:t>广告描述</w:t>
            </w:r>
          </w:p>
        </w:tc>
        <w:tc>
          <w:tcPr>
            <w:tcW w:w="6905" w:type="dxa"/>
          </w:tcPr>
          <w:p w14:paraId="4FEBB17E" w14:textId="77777777" w:rsidR="009F77C4" w:rsidRPr="006962F3" w:rsidRDefault="009F77C4" w:rsidP="004F08C7">
            <w:pPr>
              <w:pStyle w:val="TableText"/>
            </w:pPr>
            <w:r w:rsidRPr="00B0291F">
              <w:rPr>
                <w:rFonts w:hint="eastAsia"/>
              </w:rPr>
              <w:t>广告进行描述，不会在弹出广告页面显示。</w:t>
            </w:r>
          </w:p>
        </w:tc>
      </w:tr>
      <w:tr w:rsidR="009F77C4" w14:paraId="3414BC20" w14:textId="77777777" w:rsidTr="004F08C7">
        <w:trPr>
          <w:trHeight w:val="420"/>
        </w:trPr>
        <w:tc>
          <w:tcPr>
            <w:tcW w:w="2065" w:type="dxa"/>
          </w:tcPr>
          <w:p w14:paraId="7CE5F82B" w14:textId="77777777" w:rsidR="009F77C4" w:rsidRPr="006962F3" w:rsidRDefault="009F77C4" w:rsidP="004F08C7">
            <w:pPr>
              <w:pStyle w:val="TableText"/>
            </w:pPr>
            <w:r w:rsidRPr="00B0291F">
              <w:rPr>
                <w:rFonts w:hint="eastAsia"/>
              </w:rPr>
              <w:t>广告类型</w:t>
            </w:r>
          </w:p>
        </w:tc>
        <w:tc>
          <w:tcPr>
            <w:tcW w:w="6905" w:type="dxa"/>
          </w:tcPr>
          <w:p w14:paraId="1D6E85EE" w14:textId="77777777" w:rsidR="009F77C4" w:rsidRPr="006962F3" w:rsidRDefault="009F77C4" w:rsidP="004F08C7">
            <w:pPr>
              <w:pStyle w:val="TableText"/>
            </w:pPr>
            <w:r w:rsidRPr="006962F3">
              <w:rPr>
                <w:rFonts w:hint="eastAsia"/>
              </w:rPr>
              <w:t>可选本地自定义广告和第三方广告，默认显示本地自定义广告。</w:t>
            </w:r>
          </w:p>
        </w:tc>
      </w:tr>
      <w:tr w:rsidR="009F77C4" w14:paraId="378749FA" w14:textId="77777777" w:rsidTr="004F08C7">
        <w:trPr>
          <w:trHeight w:val="420"/>
        </w:trPr>
        <w:tc>
          <w:tcPr>
            <w:tcW w:w="2065" w:type="dxa"/>
          </w:tcPr>
          <w:p w14:paraId="1A81E81A" w14:textId="77777777" w:rsidR="009F77C4" w:rsidRPr="00A55E6C" w:rsidRDefault="009F77C4" w:rsidP="004F08C7">
            <w:pPr>
              <w:pStyle w:val="TableText"/>
            </w:pPr>
            <w:r w:rsidRPr="006962F3">
              <w:rPr>
                <w:rFonts w:hint="eastAsia"/>
              </w:rPr>
              <w:t>设备管理</w:t>
            </w:r>
            <w:r>
              <w:rPr>
                <w:rFonts w:hint="eastAsia"/>
              </w:rPr>
              <w:t>IP</w:t>
            </w:r>
          </w:p>
        </w:tc>
        <w:tc>
          <w:tcPr>
            <w:tcW w:w="6905" w:type="dxa"/>
          </w:tcPr>
          <w:p w14:paraId="04B1E412" w14:textId="77777777" w:rsidR="009F77C4" w:rsidRPr="009B46F3" w:rsidRDefault="009F77C4" w:rsidP="004F08C7">
            <w:pPr>
              <w:pStyle w:val="TableText"/>
            </w:pPr>
            <w:r w:rsidRPr="00B0291F">
              <w:rPr>
                <w:rFonts w:hint="eastAsia"/>
              </w:rPr>
              <w:t>广告对象里的管理</w:t>
            </w:r>
            <w:r w:rsidRPr="00FF3CB8">
              <w:rPr>
                <w:rFonts w:hint="eastAsia"/>
              </w:rPr>
              <w:t>IP</w:t>
            </w:r>
            <w:r w:rsidRPr="00B0291F">
              <w:rPr>
                <w:rFonts w:hint="eastAsia"/>
              </w:rPr>
              <w:t>必须保证可以和下联终端互通，否则开启广告后网页无法打开</w:t>
            </w:r>
            <w:r w:rsidRPr="006962F3">
              <w:t>。</w:t>
            </w:r>
          </w:p>
        </w:tc>
      </w:tr>
      <w:tr w:rsidR="009F77C4" w14:paraId="50EF38DE" w14:textId="77777777" w:rsidTr="004F08C7">
        <w:trPr>
          <w:trHeight w:val="420"/>
        </w:trPr>
        <w:tc>
          <w:tcPr>
            <w:tcW w:w="2065" w:type="dxa"/>
          </w:tcPr>
          <w:p w14:paraId="5C2DC194" w14:textId="77777777" w:rsidR="009F77C4" w:rsidRPr="006962F3" w:rsidRDefault="009F77C4" w:rsidP="004F08C7">
            <w:pPr>
              <w:pStyle w:val="TableText"/>
            </w:pPr>
            <w:r w:rsidRPr="00B0291F">
              <w:rPr>
                <w:rFonts w:hint="eastAsia"/>
              </w:rPr>
              <w:t>位置</w:t>
            </w:r>
          </w:p>
        </w:tc>
        <w:tc>
          <w:tcPr>
            <w:tcW w:w="6905" w:type="dxa"/>
          </w:tcPr>
          <w:p w14:paraId="626828B9" w14:textId="77777777" w:rsidR="009F77C4" w:rsidRPr="006962F3" w:rsidRDefault="009F77C4" w:rsidP="004F08C7">
            <w:pPr>
              <w:pStyle w:val="TableText"/>
            </w:pPr>
            <w:r w:rsidRPr="006962F3">
              <w:rPr>
                <w:rFonts w:hint="eastAsia"/>
              </w:rPr>
              <w:t>广告图片展示的位置，默认右下角，可以选择右下角、右上角、左下角、左上角</w:t>
            </w:r>
            <w:r w:rsidRPr="006962F3">
              <w:t>。</w:t>
            </w:r>
          </w:p>
        </w:tc>
      </w:tr>
      <w:tr w:rsidR="009F77C4" w:rsidRPr="00FF3CB8" w14:paraId="3382D389" w14:textId="77777777" w:rsidTr="004F08C7">
        <w:trPr>
          <w:trHeight w:val="420"/>
        </w:trPr>
        <w:tc>
          <w:tcPr>
            <w:tcW w:w="2065" w:type="dxa"/>
          </w:tcPr>
          <w:p w14:paraId="04657990" w14:textId="77777777" w:rsidR="009F77C4" w:rsidRPr="006962F3" w:rsidRDefault="009F77C4" w:rsidP="004F08C7">
            <w:pPr>
              <w:pStyle w:val="TableText"/>
            </w:pPr>
            <w:r w:rsidRPr="00B0291F">
              <w:rPr>
                <w:rFonts w:hint="eastAsia"/>
              </w:rPr>
              <w:lastRenderedPageBreak/>
              <w:t>广告图片</w:t>
            </w:r>
          </w:p>
        </w:tc>
        <w:tc>
          <w:tcPr>
            <w:tcW w:w="6905" w:type="dxa"/>
          </w:tcPr>
          <w:p w14:paraId="43F545C8" w14:textId="77777777" w:rsidR="009F77C4" w:rsidRPr="00FF3CB8" w:rsidRDefault="009F77C4" w:rsidP="004F08C7">
            <w:pPr>
              <w:pStyle w:val="TableText"/>
            </w:pPr>
            <w:r w:rsidRPr="006962F3">
              <w:rPr>
                <w:rFonts w:hint="eastAsia"/>
              </w:rPr>
              <w:t>上传图片后在本地广告里面引用的弹出图片，最多可以展示</w:t>
            </w:r>
            <w:r w:rsidRPr="00FF3CB8">
              <w:rPr>
                <w:rFonts w:hint="eastAsia"/>
              </w:rPr>
              <w:t>4</w:t>
            </w:r>
            <w:r w:rsidRPr="00B0291F">
              <w:rPr>
                <w:rFonts w:hint="eastAsia"/>
              </w:rPr>
              <w:t>张，每张图片默认展示</w:t>
            </w:r>
            <w:r w:rsidRPr="00FF3CB8">
              <w:rPr>
                <w:rFonts w:hint="eastAsia"/>
              </w:rPr>
              <w:t>3</w:t>
            </w:r>
            <w:r w:rsidRPr="00B0291F">
              <w:rPr>
                <w:rFonts w:hint="eastAsia"/>
              </w:rPr>
              <w:t>秒，加上</w:t>
            </w:r>
            <w:r w:rsidRPr="00FF3CB8">
              <w:rPr>
                <w:rFonts w:hint="eastAsia"/>
              </w:rPr>
              <w:t>1</w:t>
            </w:r>
            <w:r w:rsidRPr="00B0291F">
              <w:rPr>
                <w:rFonts w:hint="eastAsia"/>
              </w:rPr>
              <w:t>秒缓冲。例如</w:t>
            </w:r>
            <w:r w:rsidRPr="00FF3CB8">
              <w:rPr>
                <w:rFonts w:hint="eastAsia"/>
              </w:rPr>
              <w:t>4</w:t>
            </w:r>
            <w:r w:rsidRPr="00B0291F">
              <w:rPr>
                <w:rFonts w:hint="eastAsia"/>
              </w:rPr>
              <w:t>张图片</w:t>
            </w:r>
            <w:r w:rsidRPr="00FF3CB8">
              <w:rPr>
                <w:rFonts w:hint="eastAsia"/>
              </w:rPr>
              <w:t>4*3+1=13</w:t>
            </w:r>
            <w:r w:rsidRPr="00B0291F">
              <w:rPr>
                <w:rFonts w:hint="eastAsia"/>
              </w:rPr>
              <w:t>秒</w:t>
            </w:r>
            <w:r w:rsidRPr="006962F3">
              <w:rPr>
                <w:rFonts w:hint="eastAsia"/>
              </w:rPr>
              <w:t>。图片规格：推荐</w:t>
            </w:r>
            <w:r w:rsidRPr="00FF3CB8">
              <w:t>340px*260px</w:t>
            </w:r>
          </w:p>
        </w:tc>
      </w:tr>
      <w:tr w:rsidR="009F77C4" w:rsidRPr="007D050C" w14:paraId="50A529E4" w14:textId="77777777" w:rsidTr="004F08C7">
        <w:trPr>
          <w:trHeight w:val="420"/>
        </w:trPr>
        <w:tc>
          <w:tcPr>
            <w:tcW w:w="2065" w:type="dxa"/>
          </w:tcPr>
          <w:p w14:paraId="3CFA0C5B" w14:textId="77777777" w:rsidR="009F77C4" w:rsidRPr="006962F3" w:rsidRDefault="009F77C4" w:rsidP="004F08C7">
            <w:pPr>
              <w:pStyle w:val="TableText"/>
            </w:pPr>
            <w:r w:rsidRPr="00B0291F">
              <w:rPr>
                <w:rFonts w:hint="eastAsia"/>
              </w:rPr>
              <w:t>图片描述</w:t>
            </w:r>
          </w:p>
        </w:tc>
        <w:tc>
          <w:tcPr>
            <w:tcW w:w="6905" w:type="dxa"/>
          </w:tcPr>
          <w:p w14:paraId="5FB8D3E0" w14:textId="77777777" w:rsidR="009F77C4" w:rsidRPr="009B46F3" w:rsidRDefault="009F77C4" w:rsidP="004F08C7">
            <w:pPr>
              <w:pStyle w:val="TableText"/>
            </w:pPr>
            <w:r w:rsidRPr="006962F3">
              <w:rPr>
                <w:rFonts w:hint="eastAsia"/>
              </w:rPr>
              <w:t>广告图片可以添加描述信息范围（</w:t>
            </w:r>
            <w:r w:rsidRPr="00FF3CB8">
              <w:rPr>
                <w:rFonts w:hint="eastAsia"/>
              </w:rPr>
              <w:t>0</w:t>
            </w:r>
            <w:r w:rsidRPr="00FF3CB8">
              <w:t>-31</w:t>
            </w:r>
            <w:r w:rsidRPr="00B0291F">
              <w:rPr>
                <w:rFonts w:hint="eastAsia"/>
              </w:rPr>
              <w:t>字符）</w:t>
            </w:r>
            <w:r w:rsidRPr="006962F3">
              <w:t>。</w:t>
            </w:r>
          </w:p>
        </w:tc>
      </w:tr>
      <w:tr w:rsidR="009F77C4" w:rsidRPr="007D050C" w14:paraId="09298ED4" w14:textId="77777777" w:rsidTr="004F08C7">
        <w:trPr>
          <w:trHeight w:val="420"/>
        </w:trPr>
        <w:tc>
          <w:tcPr>
            <w:tcW w:w="2065" w:type="dxa"/>
          </w:tcPr>
          <w:p w14:paraId="6B44F0C8" w14:textId="77777777" w:rsidR="009F77C4" w:rsidRPr="00FF3CB8" w:rsidRDefault="009F77C4" w:rsidP="004F08C7">
            <w:pPr>
              <w:pStyle w:val="TableText"/>
            </w:pPr>
            <w:r w:rsidRPr="00B0291F">
              <w:rPr>
                <w:rFonts w:hint="eastAsia"/>
              </w:rPr>
              <w:t>图片</w:t>
            </w:r>
            <w:r w:rsidRPr="00FF3CB8">
              <w:t>URL</w:t>
            </w:r>
          </w:p>
        </w:tc>
        <w:tc>
          <w:tcPr>
            <w:tcW w:w="6905" w:type="dxa"/>
          </w:tcPr>
          <w:p w14:paraId="4ED62A82" w14:textId="77777777" w:rsidR="009F77C4" w:rsidRPr="009B46F3" w:rsidRDefault="009F77C4" w:rsidP="004F08C7">
            <w:pPr>
              <w:pStyle w:val="TableText"/>
            </w:pPr>
            <w:r w:rsidRPr="00B0291F">
              <w:rPr>
                <w:rFonts w:hint="eastAsia"/>
              </w:rPr>
              <w:t>当广告图片展示时点击图片的链接</w:t>
            </w:r>
            <w:r w:rsidRPr="00FF3CB8">
              <w:rPr>
                <w:rFonts w:hint="eastAsia"/>
              </w:rPr>
              <w:t>URL</w:t>
            </w:r>
            <w:r w:rsidRPr="00B0291F">
              <w:t>。</w:t>
            </w:r>
          </w:p>
        </w:tc>
      </w:tr>
      <w:tr w:rsidR="009F77C4" w:rsidRPr="007D050C" w14:paraId="663B00A0" w14:textId="77777777" w:rsidTr="004F08C7">
        <w:trPr>
          <w:trHeight w:val="420"/>
        </w:trPr>
        <w:tc>
          <w:tcPr>
            <w:tcW w:w="2065" w:type="dxa"/>
          </w:tcPr>
          <w:p w14:paraId="1A590713" w14:textId="77777777" w:rsidR="009F77C4" w:rsidRPr="006962F3" w:rsidRDefault="009F77C4" w:rsidP="004F08C7">
            <w:pPr>
              <w:pStyle w:val="TableText"/>
            </w:pPr>
            <w:r w:rsidRPr="00B0291F">
              <w:rPr>
                <w:rFonts w:hint="eastAsia"/>
              </w:rPr>
              <w:t>广告对象选择文件按钮</w:t>
            </w:r>
          </w:p>
        </w:tc>
        <w:tc>
          <w:tcPr>
            <w:tcW w:w="6905" w:type="dxa"/>
          </w:tcPr>
          <w:p w14:paraId="6471363F" w14:textId="77777777" w:rsidR="009F77C4" w:rsidRPr="006962F3" w:rsidRDefault="009F77C4" w:rsidP="004F08C7">
            <w:pPr>
              <w:pStyle w:val="TableText"/>
            </w:pPr>
            <w:r w:rsidRPr="006962F3">
              <w:rPr>
                <w:rFonts w:hint="eastAsia"/>
              </w:rPr>
              <w:t>上传本地广告图片使用。</w:t>
            </w:r>
          </w:p>
        </w:tc>
      </w:tr>
      <w:tr w:rsidR="009F77C4" w:rsidRPr="007D050C" w14:paraId="008B07EC" w14:textId="77777777" w:rsidTr="004F08C7">
        <w:trPr>
          <w:trHeight w:val="420"/>
        </w:trPr>
        <w:tc>
          <w:tcPr>
            <w:tcW w:w="2065" w:type="dxa"/>
          </w:tcPr>
          <w:p w14:paraId="0093EFFE" w14:textId="77777777" w:rsidR="009F77C4" w:rsidRPr="006962F3" w:rsidRDefault="009F77C4" w:rsidP="004F08C7">
            <w:pPr>
              <w:pStyle w:val="TableText"/>
            </w:pPr>
            <w:r w:rsidRPr="00B0291F">
              <w:rPr>
                <w:rFonts w:hint="eastAsia"/>
              </w:rPr>
              <w:t>广告对象开始上传按钮</w:t>
            </w:r>
          </w:p>
        </w:tc>
        <w:tc>
          <w:tcPr>
            <w:tcW w:w="6905" w:type="dxa"/>
          </w:tcPr>
          <w:p w14:paraId="466A8C09" w14:textId="77777777" w:rsidR="009F77C4" w:rsidRPr="006962F3" w:rsidRDefault="009F77C4" w:rsidP="004F08C7">
            <w:pPr>
              <w:pStyle w:val="TableText"/>
            </w:pPr>
            <w:r w:rsidRPr="006962F3">
              <w:rPr>
                <w:rFonts w:hint="eastAsia"/>
              </w:rPr>
              <w:t>广告图片配置完成后上传使用</w:t>
            </w:r>
            <w:r w:rsidRPr="006962F3">
              <w:t>。</w:t>
            </w:r>
          </w:p>
        </w:tc>
      </w:tr>
      <w:tr w:rsidR="009F77C4" w:rsidRPr="007D050C" w14:paraId="6C3DA87D" w14:textId="77777777" w:rsidTr="004F08C7">
        <w:trPr>
          <w:trHeight w:val="420"/>
        </w:trPr>
        <w:tc>
          <w:tcPr>
            <w:tcW w:w="2065" w:type="dxa"/>
          </w:tcPr>
          <w:p w14:paraId="70BB8EB8" w14:textId="77777777" w:rsidR="009F77C4" w:rsidRPr="006962F3" w:rsidRDefault="009F77C4" w:rsidP="004F08C7">
            <w:pPr>
              <w:pStyle w:val="TableText"/>
            </w:pPr>
            <w:r w:rsidRPr="00B0291F">
              <w:rPr>
                <w:rFonts w:hint="eastAsia"/>
              </w:rPr>
              <w:t>广告对象已存在按钮</w:t>
            </w:r>
          </w:p>
        </w:tc>
        <w:tc>
          <w:tcPr>
            <w:tcW w:w="6905" w:type="dxa"/>
          </w:tcPr>
          <w:p w14:paraId="665F2C91" w14:textId="77777777" w:rsidR="009F77C4" w:rsidRPr="006962F3" w:rsidRDefault="009F77C4" w:rsidP="004F08C7">
            <w:pPr>
              <w:pStyle w:val="TableText"/>
            </w:pPr>
            <w:r w:rsidRPr="006962F3">
              <w:rPr>
                <w:rFonts w:hint="eastAsia"/>
              </w:rPr>
              <w:t>上传图片后可以查看上传图片。</w:t>
            </w:r>
          </w:p>
        </w:tc>
      </w:tr>
      <w:tr w:rsidR="009F77C4" w:rsidRPr="007D050C" w14:paraId="787E2ECD" w14:textId="77777777" w:rsidTr="004F08C7">
        <w:trPr>
          <w:trHeight w:val="420"/>
        </w:trPr>
        <w:tc>
          <w:tcPr>
            <w:tcW w:w="2065" w:type="dxa"/>
          </w:tcPr>
          <w:p w14:paraId="1475C03E" w14:textId="77777777" w:rsidR="009F77C4" w:rsidRPr="006962F3" w:rsidRDefault="009F77C4" w:rsidP="004F08C7">
            <w:pPr>
              <w:pStyle w:val="TableText"/>
            </w:pPr>
            <w:r w:rsidRPr="00B0291F">
              <w:rPr>
                <w:rFonts w:hint="eastAsia"/>
              </w:rPr>
              <w:t>本地广告取消重选按钮</w:t>
            </w:r>
          </w:p>
        </w:tc>
        <w:tc>
          <w:tcPr>
            <w:tcW w:w="6905" w:type="dxa"/>
          </w:tcPr>
          <w:p w14:paraId="045CD5AE" w14:textId="77777777" w:rsidR="009F77C4" w:rsidRPr="006962F3" w:rsidRDefault="009F77C4" w:rsidP="004F08C7">
            <w:pPr>
              <w:pStyle w:val="TableText"/>
            </w:pPr>
            <w:r w:rsidRPr="006962F3">
              <w:rPr>
                <w:rFonts w:hint="eastAsia"/>
              </w:rPr>
              <w:t>更改图片后不需要修改的情况下点击取消按钮返回上一次上传的图片。</w:t>
            </w:r>
          </w:p>
        </w:tc>
      </w:tr>
      <w:tr w:rsidR="009F77C4" w:rsidRPr="007D050C" w14:paraId="6F0A252B" w14:textId="77777777" w:rsidTr="004F08C7">
        <w:trPr>
          <w:trHeight w:val="420"/>
        </w:trPr>
        <w:tc>
          <w:tcPr>
            <w:tcW w:w="2065" w:type="dxa"/>
          </w:tcPr>
          <w:p w14:paraId="1BD67053" w14:textId="77777777" w:rsidR="009F77C4" w:rsidRPr="00FF3CB8" w:rsidRDefault="009F77C4" w:rsidP="004F08C7">
            <w:pPr>
              <w:pStyle w:val="TableText"/>
            </w:pPr>
            <w:r w:rsidRPr="00B0291F">
              <w:rPr>
                <w:rFonts w:hint="eastAsia"/>
              </w:rPr>
              <w:t>第三方广告</w:t>
            </w:r>
            <w:r w:rsidRPr="00FF3CB8">
              <w:rPr>
                <w:rFonts w:hint="eastAsia"/>
              </w:rPr>
              <w:t>URL</w:t>
            </w:r>
          </w:p>
        </w:tc>
        <w:tc>
          <w:tcPr>
            <w:tcW w:w="6905" w:type="dxa"/>
          </w:tcPr>
          <w:p w14:paraId="0C9FF1C1" w14:textId="77777777" w:rsidR="009F77C4" w:rsidRPr="009B46F3" w:rsidRDefault="009F77C4" w:rsidP="004F08C7">
            <w:pPr>
              <w:pStyle w:val="TableText"/>
            </w:pPr>
            <w:r w:rsidRPr="00B0291F">
              <w:rPr>
                <w:rFonts w:hint="eastAsia"/>
              </w:rPr>
              <w:t>第三方广告需要配合第三方广告服务器使用，除了</w:t>
            </w:r>
            <w:r w:rsidRPr="00FF3CB8">
              <w:rPr>
                <w:rFonts w:hint="eastAsia"/>
              </w:rPr>
              <w:t>serverip</w:t>
            </w:r>
            <w:r w:rsidRPr="00B0291F">
              <w:rPr>
                <w:rFonts w:hint="eastAsia"/>
              </w:rPr>
              <w:t>需要填写外其他参数为动态参数，如果用户</w:t>
            </w:r>
            <w:r w:rsidRPr="00FF3CB8">
              <w:rPr>
                <w:rFonts w:hint="eastAsia"/>
              </w:rPr>
              <w:t>URL</w:t>
            </w:r>
            <w:r w:rsidRPr="00B0291F">
              <w:rPr>
                <w:rFonts w:hint="eastAsia"/>
              </w:rPr>
              <w:t>里输入了参数，且参数后边是</w:t>
            </w:r>
            <w:r w:rsidRPr="00FF3CB8">
              <w:t>&lt;&gt;</w:t>
            </w:r>
            <w:r w:rsidRPr="00B0291F">
              <w:rPr>
                <w:rFonts w:hint="eastAsia"/>
              </w:rPr>
              <w:t>，说明该参数用户需要，且底层根据实际数据流的信息给参数赋值，但是如果</w:t>
            </w:r>
            <w:r w:rsidRPr="00FF3CB8">
              <w:rPr>
                <w:rFonts w:hint="eastAsia"/>
              </w:rPr>
              <w:t>URL</w:t>
            </w:r>
            <w:r w:rsidRPr="00B0291F">
              <w:rPr>
                <w:rFonts w:hint="eastAsia"/>
              </w:rPr>
              <w:t>里输入了参数，参数等号后边是直接的值，是需要用户直接配置下来的，底层根据用户的配置信息来组织</w:t>
            </w:r>
            <w:r w:rsidRPr="00FF3CB8">
              <w:rPr>
                <w:rFonts w:hint="eastAsia"/>
              </w:rPr>
              <w:t>js</w:t>
            </w:r>
            <w:r w:rsidRPr="00B0291F">
              <w:rPr>
                <w:rFonts w:hint="eastAsia"/>
              </w:rPr>
              <w:t>。</w:t>
            </w:r>
          </w:p>
        </w:tc>
      </w:tr>
      <w:tr w:rsidR="009F77C4" w:rsidRPr="007D050C" w14:paraId="022AEE6D" w14:textId="77777777" w:rsidTr="004F08C7">
        <w:trPr>
          <w:trHeight w:val="420"/>
        </w:trPr>
        <w:tc>
          <w:tcPr>
            <w:tcW w:w="2065" w:type="dxa"/>
          </w:tcPr>
          <w:p w14:paraId="7340DB54" w14:textId="77777777" w:rsidR="009F77C4" w:rsidRPr="006962F3" w:rsidRDefault="009F77C4" w:rsidP="004F08C7">
            <w:pPr>
              <w:pStyle w:val="TableText"/>
            </w:pPr>
            <w:r w:rsidRPr="00B0291F">
              <w:rPr>
                <w:rFonts w:hint="eastAsia"/>
              </w:rPr>
              <w:t>提交按钮</w:t>
            </w:r>
          </w:p>
        </w:tc>
        <w:tc>
          <w:tcPr>
            <w:tcW w:w="6905" w:type="dxa"/>
          </w:tcPr>
          <w:p w14:paraId="1A2B1756" w14:textId="77777777" w:rsidR="009F77C4" w:rsidRPr="006962F3" w:rsidRDefault="009F77C4" w:rsidP="004F08C7">
            <w:pPr>
              <w:pStyle w:val="TableText"/>
            </w:pPr>
            <w:r w:rsidRPr="006962F3">
              <w:rPr>
                <w:rFonts w:hint="eastAsia"/>
              </w:rPr>
              <w:t>所有参数配置完成后，点击提交生效。</w:t>
            </w:r>
          </w:p>
        </w:tc>
      </w:tr>
      <w:tr w:rsidR="009F77C4" w:rsidRPr="007D050C" w14:paraId="37660247" w14:textId="77777777" w:rsidTr="004F08C7">
        <w:trPr>
          <w:trHeight w:val="420"/>
        </w:trPr>
        <w:tc>
          <w:tcPr>
            <w:tcW w:w="2065" w:type="dxa"/>
          </w:tcPr>
          <w:p w14:paraId="44097735" w14:textId="77777777" w:rsidR="009F77C4" w:rsidRPr="006962F3" w:rsidRDefault="009F77C4" w:rsidP="004F08C7">
            <w:pPr>
              <w:pStyle w:val="TableText"/>
            </w:pPr>
            <w:r w:rsidRPr="00B0291F">
              <w:rPr>
                <w:rFonts w:hint="eastAsia"/>
              </w:rPr>
              <w:t>取消按钮</w:t>
            </w:r>
          </w:p>
        </w:tc>
        <w:tc>
          <w:tcPr>
            <w:tcW w:w="6905" w:type="dxa"/>
          </w:tcPr>
          <w:p w14:paraId="3A2EFB28" w14:textId="77777777" w:rsidR="009F77C4" w:rsidRPr="006962F3" w:rsidRDefault="009F77C4" w:rsidP="004F08C7">
            <w:pPr>
              <w:pStyle w:val="TableText"/>
            </w:pPr>
            <w:r w:rsidRPr="006962F3">
              <w:rPr>
                <w:rFonts w:hint="eastAsia"/>
              </w:rPr>
              <w:t>所有参数配置完成后，点击取消按钮后，不会生效。</w:t>
            </w:r>
          </w:p>
        </w:tc>
      </w:tr>
    </w:tbl>
    <w:p w14:paraId="5F7221FA" w14:textId="77777777" w:rsidR="009F77C4" w:rsidRDefault="009F77C4" w:rsidP="009F77C4">
      <w:pPr>
        <w:ind w:firstLine="420"/>
      </w:pPr>
    </w:p>
    <w:p w14:paraId="388E58E6" w14:textId="77777777" w:rsidR="009F77C4" w:rsidRPr="004B2488" w:rsidRDefault="009F77C4" w:rsidP="009F77C4">
      <w:pPr>
        <w:ind w:firstLine="420"/>
      </w:pPr>
      <w:r w:rsidRPr="009B46F3">
        <w:rPr>
          <w:rFonts w:hint="eastAsia"/>
        </w:rPr>
        <w:t>通过菜单“</w:t>
      </w:r>
      <w:r>
        <w:rPr>
          <w:rFonts w:hint="eastAsia"/>
        </w:rPr>
        <w:t>策略配置</w:t>
      </w:r>
      <w:r>
        <w:rPr>
          <w:rFonts w:hint="eastAsia"/>
        </w:rPr>
        <w:t>&gt;</w:t>
      </w:r>
      <w:r>
        <w:rPr>
          <w:rFonts w:hint="eastAsia"/>
        </w:rPr>
        <w:t>广告推送策略</w:t>
      </w:r>
      <w:r w:rsidRPr="009B46F3">
        <w:t>&gt;</w:t>
      </w:r>
      <w:r w:rsidRPr="009B46F3">
        <w:rPr>
          <w:rFonts w:hint="eastAsia"/>
        </w:rPr>
        <w:t>广告策略”，</w:t>
      </w:r>
      <w:r>
        <w:rPr>
          <w:rFonts w:hint="eastAsia"/>
        </w:rPr>
        <w:t>点击</w:t>
      </w:r>
      <w:r>
        <w:rPr>
          <w:rFonts w:hint="eastAsia"/>
        </w:rPr>
        <w:t>&lt;</w:t>
      </w:r>
      <w:r>
        <w:rPr>
          <w:rFonts w:hint="eastAsia"/>
        </w:rPr>
        <w:t>新建</w:t>
      </w:r>
      <w:r>
        <w:rPr>
          <w:rFonts w:hint="eastAsia"/>
        </w:rPr>
        <w:t>&gt;</w:t>
      </w:r>
      <w:r w:rsidRPr="009B46F3">
        <w:rPr>
          <w:rFonts w:hint="eastAsia"/>
        </w:rPr>
        <w:t>进入如</w:t>
      </w:r>
      <w:r w:rsidRPr="002668F6">
        <w:rPr>
          <w:color w:val="0000FF"/>
          <w:u w:val="single"/>
        </w:rPr>
        <w:fldChar w:fldCharType="begin"/>
      </w:r>
      <w:r w:rsidRPr="002668F6">
        <w:rPr>
          <w:color w:val="0000FF"/>
          <w:u w:val="single"/>
        </w:rPr>
        <w:instrText xml:space="preserve"> REF _Ref494444571 \r \h </w:instrText>
      </w:r>
      <w:r w:rsidRPr="002668F6">
        <w:rPr>
          <w:color w:val="0000FF"/>
          <w:u w:val="single"/>
        </w:rPr>
      </w:r>
      <w:r w:rsidRPr="002668F6">
        <w:rPr>
          <w:color w:val="0000FF"/>
          <w:u w:val="single"/>
        </w:rPr>
        <w:fldChar w:fldCharType="separate"/>
      </w:r>
      <w:r>
        <w:rPr>
          <w:rFonts w:hint="eastAsia"/>
          <w:color w:val="0000FF"/>
          <w:u w:val="single"/>
        </w:rPr>
        <w:t>图</w:t>
      </w:r>
      <w:r>
        <w:rPr>
          <w:rFonts w:hint="eastAsia"/>
          <w:color w:val="0000FF"/>
          <w:u w:val="single"/>
        </w:rPr>
        <w:t>14-2</w:t>
      </w:r>
      <w:r w:rsidRPr="002668F6">
        <w:rPr>
          <w:color w:val="0000FF"/>
          <w:u w:val="single"/>
        </w:rPr>
        <w:fldChar w:fldCharType="end"/>
      </w:r>
      <w:r w:rsidRPr="009B46F3">
        <w:rPr>
          <w:rFonts w:hint="eastAsia"/>
        </w:rPr>
        <w:t>所示界面，在该界面上，可以查看已经配置的广告设置信息，这些信息的详细说明如</w:t>
      </w:r>
      <w:r w:rsidRPr="002668F6">
        <w:rPr>
          <w:color w:val="0000FF"/>
          <w:u w:val="single"/>
        </w:rPr>
        <w:fldChar w:fldCharType="begin"/>
      </w:r>
      <w:r w:rsidRPr="002668F6">
        <w:rPr>
          <w:color w:val="0000FF"/>
          <w:u w:val="single"/>
        </w:rPr>
        <w:instrText xml:space="preserve"> REF _Ref494444577 \r \h </w:instrText>
      </w:r>
      <w:r w:rsidRPr="002668F6">
        <w:rPr>
          <w:color w:val="0000FF"/>
          <w:u w:val="single"/>
        </w:rPr>
      </w:r>
      <w:r w:rsidRPr="002668F6">
        <w:rPr>
          <w:color w:val="0000FF"/>
          <w:u w:val="single"/>
        </w:rPr>
        <w:fldChar w:fldCharType="separate"/>
      </w:r>
      <w:r>
        <w:rPr>
          <w:rFonts w:hint="eastAsia"/>
          <w:color w:val="0000FF"/>
          <w:u w:val="single"/>
        </w:rPr>
        <w:t>表</w:t>
      </w:r>
      <w:r>
        <w:rPr>
          <w:rFonts w:hint="eastAsia"/>
          <w:color w:val="0000FF"/>
          <w:u w:val="single"/>
        </w:rPr>
        <w:t>14-2</w:t>
      </w:r>
      <w:r w:rsidRPr="002668F6">
        <w:rPr>
          <w:color w:val="0000FF"/>
          <w:u w:val="single"/>
        </w:rPr>
        <w:fldChar w:fldCharType="end"/>
      </w:r>
      <w:r w:rsidRPr="009B46F3">
        <w:rPr>
          <w:rFonts w:hint="eastAsia"/>
        </w:rPr>
        <w:t>所示。</w:t>
      </w:r>
    </w:p>
    <w:p w14:paraId="47F54AAB" w14:textId="77777777" w:rsidR="009F77C4" w:rsidRDefault="009F77C4" w:rsidP="009F77C4">
      <w:pPr>
        <w:pStyle w:val="FigureDescription"/>
        <w:spacing w:before="156" w:after="156"/>
      </w:pPr>
      <w:bookmarkStart w:id="2213" w:name="_Ref494444571"/>
      <w:r>
        <w:rPr>
          <w:rFonts w:hint="eastAsia"/>
        </w:rPr>
        <w:t>广告策略配置界面</w:t>
      </w:r>
      <w:bookmarkEnd w:id="2213"/>
    </w:p>
    <w:p w14:paraId="283E572B" w14:textId="77777777" w:rsidR="009F77C4" w:rsidRDefault="009F77C4" w:rsidP="009F77C4">
      <w:pPr>
        <w:pStyle w:val="Figure"/>
      </w:pPr>
      <w:r>
        <w:drawing>
          <wp:inline distT="0" distB="0" distL="0" distR="0" wp14:anchorId="5ACEF320" wp14:editId="5052009E">
            <wp:extent cx="5467350" cy="3556983"/>
            <wp:effectExtent l="0" t="0" r="0" b="5715"/>
            <wp:docPr id="574" name="图片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2"/>
                    <a:stretch>
                      <a:fillRect/>
                    </a:stretch>
                  </pic:blipFill>
                  <pic:spPr>
                    <a:xfrm>
                      <a:off x="0" y="0"/>
                      <a:ext cx="5512912" cy="3586625"/>
                    </a:xfrm>
                    <a:prstGeom prst="rect">
                      <a:avLst/>
                    </a:prstGeom>
                  </pic:spPr>
                </pic:pic>
              </a:graphicData>
            </a:graphic>
          </wp:inline>
        </w:drawing>
      </w:r>
    </w:p>
    <w:p w14:paraId="7AA2C650" w14:textId="77777777" w:rsidR="009F77C4" w:rsidRPr="007D050C" w:rsidRDefault="009F77C4" w:rsidP="009F77C4">
      <w:pPr>
        <w:ind w:firstLine="420"/>
      </w:pPr>
    </w:p>
    <w:p w14:paraId="519EE605" w14:textId="77777777" w:rsidR="009F77C4" w:rsidRDefault="009F77C4" w:rsidP="009F77C4">
      <w:pPr>
        <w:pStyle w:val="TableDescription"/>
      </w:pPr>
      <w:bookmarkStart w:id="2214" w:name="_Ref494444577"/>
      <w:r>
        <w:rPr>
          <w:rFonts w:hint="eastAsia"/>
        </w:rPr>
        <w:lastRenderedPageBreak/>
        <w:t>广告策略配置说明</w:t>
      </w:r>
      <w:bookmarkEnd w:id="2214"/>
    </w:p>
    <w:tbl>
      <w:tblPr>
        <w:tblStyle w:val="table0"/>
        <w:tblW w:w="8959" w:type="dxa"/>
        <w:tblLayout w:type="fixed"/>
        <w:tblLook w:val="04A0" w:firstRow="1" w:lastRow="0" w:firstColumn="1" w:lastColumn="0" w:noHBand="0" w:noVBand="1"/>
      </w:tblPr>
      <w:tblGrid>
        <w:gridCol w:w="1475"/>
        <w:gridCol w:w="7484"/>
      </w:tblGrid>
      <w:tr w:rsidR="009F77C4" w14:paraId="36896FA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57EB2A80" w14:textId="77777777" w:rsidR="009F77C4" w:rsidRPr="00B86D19" w:rsidRDefault="009F77C4" w:rsidP="004F08C7">
            <w:pPr>
              <w:pStyle w:val="TableHeading"/>
            </w:pPr>
            <w:r>
              <w:rPr>
                <w:rFonts w:hint="eastAsia"/>
              </w:rPr>
              <w:t>参数</w:t>
            </w:r>
          </w:p>
        </w:tc>
        <w:tc>
          <w:tcPr>
            <w:tcW w:w="7620" w:type="dxa"/>
          </w:tcPr>
          <w:p w14:paraId="73CA64C9" w14:textId="77777777" w:rsidR="009F77C4" w:rsidRPr="00B86D19" w:rsidRDefault="009F77C4" w:rsidP="004F08C7">
            <w:pPr>
              <w:pStyle w:val="TableHeading"/>
            </w:pPr>
            <w:r>
              <w:rPr>
                <w:rFonts w:hint="eastAsia"/>
              </w:rPr>
              <w:t>说明</w:t>
            </w:r>
          </w:p>
        </w:tc>
      </w:tr>
      <w:tr w:rsidR="009F77C4" w:rsidRPr="006962F3" w14:paraId="3CD363DF" w14:textId="77777777" w:rsidTr="004F08C7">
        <w:trPr>
          <w:trHeight w:val="420"/>
        </w:trPr>
        <w:tc>
          <w:tcPr>
            <w:tcW w:w="1498" w:type="dxa"/>
          </w:tcPr>
          <w:p w14:paraId="518C29A9" w14:textId="77777777" w:rsidR="009F77C4" w:rsidRPr="006962F3" w:rsidRDefault="009F77C4" w:rsidP="004F08C7">
            <w:pPr>
              <w:pStyle w:val="TableText"/>
            </w:pPr>
            <w:r w:rsidRPr="00B0291F">
              <w:rPr>
                <w:rFonts w:hint="eastAsia"/>
              </w:rPr>
              <w:t>启用</w:t>
            </w:r>
          </w:p>
        </w:tc>
        <w:tc>
          <w:tcPr>
            <w:tcW w:w="7620" w:type="dxa"/>
          </w:tcPr>
          <w:p w14:paraId="09271EC0" w14:textId="77777777" w:rsidR="009F77C4" w:rsidRPr="006962F3" w:rsidRDefault="009F77C4" w:rsidP="004F08C7">
            <w:pPr>
              <w:pStyle w:val="TableText"/>
            </w:pPr>
            <w:r w:rsidRPr="006962F3">
              <w:rPr>
                <w:rFonts w:hint="eastAsia"/>
              </w:rPr>
              <w:t>广告策略启用开关。</w:t>
            </w:r>
          </w:p>
        </w:tc>
      </w:tr>
      <w:tr w:rsidR="009F77C4" w:rsidRPr="006962F3" w14:paraId="29FCD44E" w14:textId="77777777" w:rsidTr="004F08C7">
        <w:trPr>
          <w:trHeight w:val="420"/>
        </w:trPr>
        <w:tc>
          <w:tcPr>
            <w:tcW w:w="1498" w:type="dxa"/>
          </w:tcPr>
          <w:p w14:paraId="14AB3DBA" w14:textId="77777777" w:rsidR="009F77C4" w:rsidRPr="006962F3" w:rsidRDefault="009F77C4" w:rsidP="004F08C7">
            <w:pPr>
              <w:pStyle w:val="TableText"/>
            </w:pPr>
            <w:r w:rsidRPr="00B0291F">
              <w:rPr>
                <w:rFonts w:hint="eastAsia"/>
              </w:rPr>
              <w:t>推送间隔</w:t>
            </w:r>
          </w:p>
        </w:tc>
        <w:tc>
          <w:tcPr>
            <w:tcW w:w="7620" w:type="dxa"/>
          </w:tcPr>
          <w:p w14:paraId="086BC8A3" w14:textId="77777777" w:rsidR="009F77C4" w:rsidRPr="00B0291F" w:rsidRDefault="009F77C4" w:rsidP="004F08C7">
            <w:pPr>
              <w:pStyle w:val="TableText"/>
            </w:pPr>
            <w:r w:rsidRPr="006962F3">
              <w:rPr>
                <w:rFonts w:hint="eastAsia"/>
              </w:rPr>
              <w:t>范围60-3600秒</w:t>
            </w:r>
            <w:r w:rsidRPr="00B0291F">
              <w:rPr>
                <w:rFonts w:hint="eastAsia"/>
              </w:rPr>
              <w:t>，</w:t>
            </w:r>
            <w:r w:rsidRPr="006962F3">
              <w:rPr>
                <w:rFonts w:hint="eastAsia"/>
              </w:rPr>
              <w:t>针对单个用户弹出广告间隔设置，同一用户在一定间隔内不会重复弹送广告。</w:t>
            </w:r>
          </w:p>
        </w:tc>
      </w:tr>
      <w:tr w:rsidR="009F77C4" w:rsidRPr="006962F3" w14:paraId="59FEFE7C" w14:textId="77777777" w:rsidTr="004F08C7">
        <w:trPr>
          <w:trHeight w:val="420"/>
        </w:trPr>
        <w:tc>
          <w:tcPr>
            <w:tcW w:w="1498" w:type="dxa"/>
          </w:tcPr>
          <w:p w14:paraId="63698BED" w14:textId="77777777" w:rsidR="009F77C4" w:rsidRPr="006962F3" w:rsidRDefault="009F77C4" w:rsidP="004F08C7">
            <w:pPr>
              <w:pStyle w:val="TableText"/>
            </w:pPr>
            <w:r w:rsidRPr="00B0291F">
              <w:rPr>
                <w:rFonts w:hint="eastAsia"/>
              </w:rPr>
              <w:t>动作</w:t>
            </w:r>
          </w:p>
        </w:tc>
        <w:tc>
          <w:tcPr>
            <w:tcW w:w="7620" w:type="dxa"/>
          </w:tcPr>
          <w:p w14:paraId="6329E9E6" w14:textId="77777777" w:rsidR="009F77C4" w:rsidRPr="006962F3" w:rsidRDefault="009F77C4" w:rsidP="004F08C7">
            <w:pPr>
              <w:pStyle w:val="TableText"/>
            </w:pPr>
            <w:r w:rsidRPr="006962F3">
              <w:rPr>
                <w:rFonts w:hint="eastAsia"/>
              </w:rPr>
              <w:t>推送和不推送。默认推送，当广告策略启用且选择了不推送后，该策略不生效，继续匹配下一跳广告策略</w:t>
            </w:r>
          </w:p>
        </w:tc>
      </w:tr>
      <w:tr w:rsidR="009F77C4" w:rsidRPr="006962F3" w14:paraId="7E17C978" w14:textId="77777777" w:rsidTr="004F08C7">
        <w:trPr>
          <w:trHeight w:val="420"/>
        </w:trPr>
        <w:tc>
          <w:tcPr>
            <w:tcW w:w="1498" w:type="dxa"/>
          </w:tcPr>
          <w:p w14:paraId="2675C466" w14:textId="77777777" w:rsidR="009F77C4" w:rsidRPr="006962F3" w:rsidRDefault="009F77C4" w:rsidP="004F08C7">
            <w:pPr>
              <w:pStyle w:val="TableText"/>
            </w:pPr>
            <w:r w:rsidRPr="00B0291F">
              <w:rPr>
                <w:rFonts w:hint="eastAsia"/>
              </w:rPr>
              <w:t>广告类型</w:t>
            </w:r>
          </w:p>
        </w:tc>
        <w:tc>
          <w:tcPr>
            <w:tcW w:w="7620" w:type="dxa"/>
          </w:tcPr>
          <w:p w14:paraId="0EFC3F5F" w14:textId="77777777" w:rsidR="009F77C4" w:rsidRPr="006962F3" w:rsidRDefault="009F77C4" w:rsidP="004F08C7">
            <w:pPr>
              <w:pStyle w:val="TableText"/>
            </w:pPr>
            <w:r w:rsidRPr="006962F3">
              <w:rPr>
                <w:rFonts w:hint="eastAsia"/>
              </w:rPr>
              <w:t>可选本地自定义广告和第三方广告，默认显示本地自定义广告。当选择好广告类型后，广告对象不能交叉引用</w:t>
            </w:r>
          </w:p>
        </w:tc>
      </w:tr>
      <w:tr w:rsidR="009F77C4" w:rsidRPr="006962F3" w14:paraId="092818BD" w14:textId="77777777" w:rsidTr="004F08C7">
        <w:trPr>
          <w:trHeight w:val="420"/>
        </w:trPr>
        <w:tc>
          <w:tcPr>
            <w:tcW w:w="1498" w:type="dxa"/>
          </w:tcPr>
          <w:p w14:paraId="7198F601" w14:textId="77777777" w:rsidR="009F77C4" w:rsidRPr="00B0291F" w:rsidRDefault="009F77C4" w:rsidP="004F08C7">
            <w:pPr>
              <w:pStyle w:val="TableText"/>
            </w:pPr>
            <w:r w:rsidRPr="00B0291F">
              <w:rPr>
                <w:rFonts w:hint="eastAsia"/>
              </w:rPr>
              <w:t>设备管理IP</w:t>
            </w:r>
          </w:p>
        </w:tc>
        <w:tc>
          <w:tcPr>
            <w:tcW w:w="7620" w:type="dxa"/>
          </w:tcPr>
          <w:p w14:paraId="1422767B" w14:textId="77777777" w:rsidR="009F77C4" w:rsidRPr="006962F3" w:rsidRDefault="009F77C4" w:rsidP="004F08C7">
            <w:pPr>
              <w:pStyle w:val="TableText"/>
            </w:pPr>
            <w:r w:rsidRPr="006962F3">
              <w:rPr>
                <w:rFonts w:hint="eastAsia"/>
              </w:rPr>
              <w:t>设备管理IP为选配项可为空，若配置优先使用配置IP，否则使用报文入接口IP，两者均为获取到则不弹广告；配置管理IP务必保证用户可达，否则无法加载原始页面</w:t>
            </w:r>
          </w:p>
        </w:tc>
      </w:tr>
      <w:tr w:rsidR="009F77C4" w:rsidRPr="006962F3" w14:paraId="0BA706E9" w14:textId="77777777" w:rsidTr="004F08C7">
        <w:trPr>
          <w:trHeight w:val="420"/>
        </w:trPr>
        <w:tc>
          <w:tcPr>
            <w:tcW w:w="1498" w:type="dxa"/>
          </w:tcPr>
          <w:p w14:paraId="6249CC25" w14:textId="77777777" w:rsidR="009F77C4" w:rsidRPr="006962F3" w:rsidRDefault="009F77C4" w:rsidP="004F08C7">
            <w:pPr>
              <w:pStyle w:val="TableText"/>
            </w:pPr>
            <w:r w:rsidRPr="00B0291F">
              <w:rPr>
                <w:rFonts w:hint="eastAsia"/>
              </w:rPr>
              <w:t>广告对象</w:t>
            </w:r>
          </w:p>
        </w:tc>
        <w:tc>
          <w:tcPr>
            <w:tcW w:w="7620" w:type="dxa"/>
          </w:tcPr>
          <w:p w14:paraId="44299E34" w14:textId="77777777" w:rsidR="009F77C4" w:rsidRPr="006962F3" w:rsidRDefault="009F77C4" w:rsidP="004F08C7">
            <w:pPr>
              <w:pStyle w:val="TableText"/>
            </w:pPr>
            <w:r w:rsidRPr="006962F3">
              <w:rPr>
                <w:rFonts w:hint="eastAsia"/>
              </w:rPr>
              <w:t>调用配置好的广告对象。</w:t>
            </w:r>
          </w:p>
        </w:tc>
      </w:tr>
      <w:tr w:rsidR="009F77C4" w:rsidRPr="006962F3" w14:paraId="3F485BB6" w14:textId="77777777" w:rsidTr="004F08C7">
        <w:trPr>
          <w:trHeight w:val="420"/>
        </w:trPr>
        <w:tc>
          <w:tcPr>
            <w:tcW w:w="1498" w:type="dxa"/>
          </w:tcPr>
          <w:p w14:paraId="21C0E034" w14:textId="77777777" w:rsidR="009F77C4" w:rsidRPr="006962F3" w:rsidRDefault="009F77C4" w:rsidP="004F08C7">
            <w:pPr>
              <w:pStyle w:val="TableText"/>
            </w:pPr>
            <w:r>
              <w:rPr>
                <w:rFonts w:hint="eastAsia"/>
              </w:rPr>
              <w:t>IPv4</w:t>
            </w:r>
            <w:r w:rsidRPr="00B0291F">
              <w:rPr>
                <w:rFonts w:hint="eastAsia"/>
              </w:rPr>
              <w:t>策略</w:t>
            </w:r>
          </w:p>
        </w:tc>
        <w:tc>
          <w:tcPr>
            <w:tcW w:w="7620" w:type="dxa"/>
          </w:tcPr>
          <w:p w14:paraId="7F65F045" w14:textId="77777777" w:rsidR="009F77C4" w:rsidRPr="006962F3" w:rsidRDefault="009F77C4" w:rsidP="004F08C7">
            <w:pPr>
              <w:pStyle w:val="TableText"/>
            </w:pPr>
            <w:r w:rsidRPr="006962F3">
              <w:rPr>
                <w:rFonts w:hint="eastAsia"/>
              </w:rPr>
              <w:t>用户：匹配策略的用户或用户组对象。</w:t>
            </w:r>
          </w:p>
          <w:p w14:paraId="04BF8EEA" w14:textId="77777777" w:rsidR="009F77C4" w:rsidRPr="006962F3" w:rsidRDefault="009F77C4" w:rsidP="004F08C7">
            <w:pPr>
              <w:pStyle w:val="TableText"/>
            </w:pPr>
            <w:r w:rsidRPr="006962F3">
              <w:rPr>
                <w:rFonts w:hint="eastAsia"/>
              </w:rPr>
              <w:t>源接口/域：策略指定源接口。</w:t>
            </w:r>
          </w:p>
          <w:p w14:paraId="43DA669F" w14:textId="77777777" w:rsidR="009F77C4" w:rsidRPr="006962F3" w:rsidRDefault="009F77C4" w:rsidP="004F08C7">
            <w:pPr>
              <w:pStyle w:val="TableText"/>
            </w:pPr>
            <w:r w:rsidRPr="006962F3">
              <w:rPr>
                <w:rFonts w:hint="eastAsia"/>
              </w:rPr>
              <w:t>目的接口/域：策略指定目的接口。</w:t>
            </w:r>
          </w:p>
          <w:p w14:paraId="2C9FC3C5" w14:textId="77777777" w:rsidR="009F77C4" w:rsidRPr="006962F3" w:rsidRDefault="009F77C4" w:rsidP="004F08C7">
            <w:pPr>
              <w:pStyle w:val="TableText"/>
            </w:pPr>
            <w:r w:rsidRPr="006962F3">
              <w:rPr>
                <w:rFonts w:hint="eastAsia"/>
              </w:rPr>
              <w:t>源地址：匹配策略源地址。</w:t>
            </w:r>
          </w:p>
          <w:p w14:paraId="08262686" w14:textId="77777777" w:rsidR="009F77C4" w:rsidRPr="006962F3" w:rsidRDefault="009F77C4" w:rsidP="004F08C7">
            <w:pPr>
              <w:pStyle w:val="TableText"/>
            </w:pPr>
            <w:r w:rsidRPr="006962F3">
              <w:rPr>
                <w:rFonts w:hint="eastAsia"/>
              </w:rPr>
              <w:t>目的地址：匹配策略目的地址。</w:t>
            </w:r>
          </w:p>
          <w:p w14:paraId="3AA0A0DF" w14:textId="77777777" w:rsidR="009F77C4" w:rsidRPr="006962F3" w:rsidRDefault="009F77C4" w:rsidP="004F08C7">
            <w:pPr>
              <w:pStyle w:val="TableText"/>
            </w:pPr>
            <w:r w:rsidRPr="006962F3">
              <w:rPr>
                <w:rFonts w:hint="eastAsia"/>
              </w:rPr>
              <w:t>时间：匹配策略的时间对象。</w:t>
            </w:r>
          </w:p>
        </w:tc>
      </w:tr>
    </w:tbl>
    <w:p w14:paraId="55F320A5" w14:textId="77777777" w:rsidR="009F77C4" w:rsidRPr="004B2488" w:rsidRDefault="009F77C4" w:rsidP="009F77C4">
      <w:pPr>
        <w:ind w:firstLine="420"/>
      </w:pPr>
    </w:p>
    <w:p w14:paraId="6B383760" w14:textId="77777777" w:rsidR="009F77C4" w:rsidRPr="003B4729" w:rsidRDefault="009F77C4" w:rsidP="009F77C4">
      <w:pPr>
        <w:pStyle w:val="21"/>
      </w:pPr>
      <w:bookmarkStart w:id="2215" w:name="_Toc497297595"/>
      <w:bookmarkStart w:id="2216" w:name="_Toc497297596"/>
      <w:bookmarkStart w:id="2217" w:name="_Toc497297597"/>
      <w:bookmarkStart w:id="2218" w:name="_Toc497297598"/>
      <w:bookmarkStart w:id="2219" w:name="_Toc497297599"/>
      <w:bookmarkStart w:id="2220" w:name="_Toc497297600"/>
      <w:bookmarkStart w:id="2221" w:name="_Toc497297649"/>
      <w:bookmarkStart w:id="2222" w:name="_Toc497297650"/>
      <w:bookmarkStart w:id="2223" w:name="_Toc497297651"/>
      <w:bookmarkStart w:id="2224" w:name="_Toc497297652"/>
      <w:bookmarkStart w:id="2225" w:name="_Toc497297653"/>
      <w:bookmarkStart w:id="2226" w:name="_Toc497297654"/>
      <w:bookmarkStart w:id="2227" w:name="_Toc474250471"/>
      <w:bookmarkStart w:id="2228" w:name="_Toc6234942"/>
      <w:bookmarkStart w:id="2229" w:name="_Toc15485047"/>
      <w:bookmarkStart w:id="2230" w:name="_Toc41651085"/>
      <w:bookmarkStart w:id="2231" w:name="_Toc44618158"/>
      <w:bookmarkStart w:id="2232" w:name="_Toc60069044"/>
      <w:bookmarkStart w:id="2233" w:name="_Toc61022521"/>
      <w:bookmarkEnd w:id="2215"/>
      <w:bookmarkEnd w:id="2216"/>
      <w:bookmarkEnd w:id="2217"/>
      <w:bookmarkEnd w:id="2218"/>
      <w:bookmarkEnd w:id="2219"/>
      <w:bookmarkEnd w:id="2220"/>
      <w:bookmarkEnd w:id="2221"/>
      <w:bookmarkEnd w:id="2222"/>
      <w:bookmarkEnd w:id="2223"/>
      <w:bookmarkEnd w:id="2224"/>
      <w:bookmarkEnd w:id="2225"/>
      <w:bookmarkEnd w:id="2226"/>
      <w:r w:rsidRPr="003B4729">
        <w:t>配置举例</w:t>
      </w:r>
      <w:bookmarkEnd w:id="2227"/>
      <w:bookmarkEnd w:id="2228"/>
      <w:bookmarkEnd w:id="2229"/>
      <w:bookmarkEnd w:id="2230"/>
      <w:bookmarkEnd w:id="2231"/>
      <w:bookmarkEnd w:id="2232"/>
      <w:bookmarkEnd w:id="2233"/>
    </w:p>
    <w:p w14:paraId="66B14B1E" w14:textId="77777777" w:rsidR="009F77C4" w:rsidRPr="003B4729" w:rsidRDefault="009F77C4" w:rsidP="009F77C4">
      <w:pPr>
        <w:pStyle w:val="30"/>
      </w:pPr>
      <w:bookmarkStart w:id="2234" w:name="_Toc474250472"/>
      <w:bookmarkStart w:id="2235" w:name="_Toc6234943"/>
      <w:bookmarkStart w:id="2236" w:name="_Toc15485048"/>
      <w:bookmarkStart w:id="2237" w:name="_Toc41651086"/>
      <w:bookmarkStart w:id="2238" w:name="_Toc44618159"/>
      <w:bookmarkStart w:id="2239" w:name="_Toc60069045"/>
      <w:bookmarkStart w:id="2240" w:name="_Toc61022522"/>
      <w:r w:rsidRPr="003B4729">
        <w:rPr>
          <w:rFonts w:hint="eastAsia"/>
        </w:rPr>
        <w:t>广告设置配置举例</w:t>
      </w:r>
      <w:bookmarkEnd w:id="2234"/>
      <w:bookmarkEnd w:id="2235"/>
      <w:bookmarkEnd w:id="2236"/>
      <w:bookmarkEnd w:id="2237"/>
      <w:bookmarkEnd w:id="2238"/>
      <w:bookmarkEnd w:id="2239"/>
      <w:bookmarkEnd w:id="2240"/>
    </w:p>
    <w:p w14:paraId="3A9BB7CF" w14:textId="77777777" w:rsidR="009F77C4" w:rsidRPr="003B4729" w:rsidRDefault="009F77C4" w:rsidP="009F77C4">
      <w:pPr>
        <w:pStyle w:val="41"/>
      </w:pPr>
      <w:r w:rsidRPr="003B4729">
        <w:rPr>
          <w:rFonts w:hint="eastAsia"/>
        </w:rPr>
        <w:t>组网需求</w:t>
      </w:r>
    </w:p>
    <w:p w14:paraId="02E747FC" w14:textId="77777777" w:rsidR="009F77C4" w:rsidRPr="004B2488" w:rsidRDefault="009F77C4" w:rsidP="009F77C4">
      <w:pPr>
        <w:ind w:firstLine="420"/>
      </w:pPr>
      <w:r w:rsidRPr="009B46F3">
        <w:rPr>
          <w:rFonts w:hint="eastAsia"/>
        </w:rPr>
        <w:t>在公司出口网关开启广告设置，推送公司的一些活动或者提示用户一些信息。</w:t>
      </w:r>
    </w:p>
    <w:p w14:paraId="7DC14278" w14:textId="77777777" w:rsidR="009F77C4" w:rsidRPr="003B4729" w:rsidRDefault="009F77C4" w:rsidP="00B03962">
      <w:pPr>
        <w:pStyle w:val="ItemList"/>
        <w:numPr>
          <w:ilvl w:val="0"/>
          <w:numId w:val="28"/>
        </w:numPr>
        <w:rPr>
          <w:rStyle w:val="ItemListCharChar"/>
          <w:lang w:eastAsia="zh-CN"/>
        </w:rPr>
      </w:pPr>
      <w:r w:rsidRPr="003B4729">
        <w:rPr>
          <w:rStyle w:val="ItemListCharChar"/>
          <w:rFonts w:hint="eastAsia"/>
          <w:lang w:eastAsia="zh-CN"/>
        </w:rPr>
        <w:t>将来自</w:t>
      </w:r>
      <w:r w:rsidRPr="003B4729">
        <w:rPr>
          <w:rStyle w:val="ItemListCharChar"/>
          <w:rFonts w:hint="eastAsia"/>
          <w:lang w:eastAsia="zh-CN"/>
        </w:rPr>
        <w:t>192.168.1.0/24</w:t>
      </w:r>
      <w:r w:rsidRPr="003B4729">
        <w:rPr>
          <w:rStyle w:val="ItemListCharChar"/>
          <w:rFonts w:hint="eastAsia"/>
          <w:lang w:eastAsia="zh-CN"/>
        </w:rPr>
        <w:t>网线上网的客户弹出广告推广</w:t>
      </w:r>
    </w:p>
    <w:p w14:paraId="7A1FF113" w14:textId="77777777" w:rsidR="009F77C4" w:rsidRPr="003B4729" w:rsidRDefault="009F77C4" w:rsidP="00B03962">
      <w:pPr>
        <w:pStyle w:val="ItemList"/>
        <w:numPr>
          <w:ilvl w:val="0"/>
          <w:numId w:val="28"/>
        </w:numPr>
        <w:rPr>
          <w:rStyle w:val="ItemListCharChar"/>
          <w:lang w:eastAsia="zh-CN"/>
        </w:rPr>
      </w:pPr>
      <w:r w:rsidRPr="003B4729">
        <w:rPr>
          <w:rStyle w:val="ItemListCharChar"/>
          <w:rFonts w:hint="eastAsia"/>
          <w:lang w:eastAsia="zh-CN"/>
        </w:rPr>
        <w:t>将来自</w:t>
      </w:r>
      <w:r w:rsidRPr="003B4729">
        <w:rPr>
          <w:rStyle w:val="ItemListCharChar"/>
          <w:rFonts w:hint="eastAsia"/>
          <w:lang w:eastAsia="zh-CN"/>
        </w:rPr>
        <w:t>192.168.2.0/24</w:t>
      </w:r>
      <w:r w:rsidRPr="003B4729">
        <w:rPr>
          <w:rStyle w:val="ItemListCharChar"/>
          <w:rFonts w:hint="eastAsia"/>
          <w:lang w:eastAsia="zh-CN"/>
        </w:rPr>
        <w:t>无线</w:t>
      </w:r>
      <w:r w:rsidRPr="003B4729">
        <w:rPr>
          <w:rStyle w:val="ItemListCharChar"/>
          <w:rFonts w:hint="eastAsia"/>
          <w:lang w:eastAsia="zh-CN"/>
        </w:rPr>
        <w:t>AP</w:t>
      </w:r>
      <w:r w:rsidRPr="003B4729">
        <w:rPr>
          <w:rStyle w:val="ItemListCharChar"/>
          <w:rFonts w:hint="eastAsia"/>
          <w:lang w:eastAsia="zh-CN"/>
        </w:rPr>
        <w:t>上网的手机客户弹出广告推广</w:t>
      </w:r>
    </w:p>
    <w:p w14:paraId="36706402" w14:textId="77777777" w:rsidR="009F77C4" w:rsidRPr="004B2488" w:rsidRDefault="009F77C4" w:rsidP="009F77C4">
      <w:pPr>
        <w:ind w:firstLine="420"/>
      </w:pPr>
      <w:r w:rsidRPr="009B46F3">
        <w:rPr>
          <w:rFonts w:hint="eastAsia"/>
        </w:rPr>
        <w:t>通过这样的配置可以有选择的限制不同的</w:t>
      </w:r>
      <w:r w:rsidRPr="009B46F3">
        <w:t>IP</w:t>
      </w:r>
      <w:r w:rsidRPr="009B46F3">
        <w:rPr>
          <w:rFonts w:hint="eastAsia"/>
        </w:rPr>
        <w:t>用户访问不同的网络或使用不同的网络出口。</w:t>
      </w:r>
    </w:p>
    <w:p w14:paraId="10B96F2E" w14:textId="77777777" w:rsidR="009F77C4" w:rsidRPr="003B4729" w:rsidRDefault="009F77C4" w:rsidP="009F77C4">
      <w:pPr>
        <w:pStyle w:val="41"/>
      </w:pPr>
      <w:r w:rsidRPr="003B4729">
        <w:rPr>
          <w:rFonts w:hint="eastAsia"/>
        </w:rPr>
        <w:lastRenderedPageBreak/>
        <w:t>组网图</w:t>
      </w:r>
    </w:p>
    <w:p w14:paraId="34EAF202" w14:textId="77777777" w:rsidR="009F77C4" w:rsidRPr="003B4729" w:rsidRDefault="009F77C4" w:rsidP="009F77C4">
      <w:pPr>
        <w:pStyle w:val="FigureDescription"/>
        <w:spacing w:before="156" w:after="156"/>
      </w:pPr>
      <w:r w:rsidRPr="003B4729">
        <w:rPr>
          <w:rFonts w:hint="eastAsia"/>
        </w:rPr>
        <w:t>广告设置配置案例组网图</w:t>
      </w:r>
    </w:p>
    <w:p w14:paraId="3452F657" w14:textId="77777777" w:rsidR="009F77C4" w:rsidRPr="003B4729" w:rsidRDefault="009F77C4" w:rsidP="009F77C4">
      <w:pPr>
        <w:pStyle w:val="Figure"/>
      </w:pPr>
      <w:r>
        <w:drawing>
          <wp:inline distT="0" distB="0" distL="0" distR="0" wp14:anchorId="74EEA01C" wp14:editId="018155E6">
            <wp:extent cx="2257143" cy="2428571"/>
            <wp:effectExtent l="0" t="0" r="0" b="0"/>
            <wp:docPr id="575" name="图片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3"/>
                    <a:stretch>
                      <a:fillRect/>
                    </a:stretch>
                  </pic:blipFill>
                  <pic:spPr>
                    <a:xfrm>
                      <a:off x="0" y="0"/>
                      <a:ext cx="2257143" cy="2428571"/>
                    </a:xfrm>
                    <a:prstGeom prst="rect">
                      <a:avLst/>
                    </a:prstGeom>
                  </pic:spPr>
                </pic:pic>
              </a:graphicData>
            </a:graphic>
          </wp:inline>
        </w:drawing>
      </w:r>
      <w:r w:rsidRPr="003B4729">
        <w:t xml:space="preserve"> </w:t>
      </w:r>
    </w:p>
    <w:p w14:paraId="6DC1499C" w14:textId="77777777" w:rsidR="009F77C4" w:rsidRPr="004B2488" w:rsidRDefault="009F77C4" w:rsidP="009F77C4">
      <w:pPr>
        <w:ind w:firstLine="420"/>
      </w:pPr>
    </w:p>
    <w:p w14:paraId="2B31D5FE" w14:textId="77777777" w:rsidR="009F77C4" w:rsidRPr="003B4729" w:rsidRDefault="009F77C4" w:rsidP="009F77C4">
      <w:pPr>
        <w:pStyle w:val="41"/>
      </w:pPr>
      <w:r w:rsidRPr="003B4729">
        <w:rPr>
          <w:rFonts w:hint="eastAsia"/>
        </w:rPr>
        <w:t>配置步骤</w:t>
      </w:r>
    </w:p>
    <w:p w14:paraId="31EB2F8A" w14:textId="77777777" w:rsidR="009F77C4" w:rsidRPr="004B2488" w:rsidRDefault="009F77C4" w:rsidP="009F77C4">
      <w:pPr>
        <w:pStyle w:val="ItemStep"/>
        <w:spacing w:after="156"/>
      </w:pPr>
      <w:r w:rsidRPr="009B46F3">
        <w:rPr>
          <w:rFonts w:hint="eastAsia"/>
        </w:rPr>
        <w:t>按照组网图组网</w:t>
      </w:r>
    </w:p>
    <w:p w14:paraId="268B98CD" w14:textId="77777777" w:rsidR="009F77C4" w:rsidRPr="004B2488" w:rsidRDefault="009F77C4" w:rsidP="009F77C4">
      <w:pPr>
        <w:pStyle w:val="ItemStep"/>
        <w:spacing w:after="156"/>
      </w:pPr>
      <w:r w:rsidRPr="009B46F3">
        <w:rPr>
          <w:rFonts w:hint="eastAsia"/>
        </w:rPr>
        <w:t>配置用户和用户组对象</w:t>
      </w:r>
    </w:p>
    <w:p w14:paraId="5471B7E1" w14:textId="77777777" w:rsidR="009F77C4" w:rsidRPr="004B2488" w:rsidRDefault="009F77C4" w:rsidP="009F77C4">
      <w:pPr>
        <w:pStyle w:val="ItemStep"/>
        <w:spacing w:after="156"/>
      </w:pPr>
      <w:r w:rsidRPr="009B46F3">
        <w:rPr>
          <w:rFonts w:hint="eastAsia"/>
        </w:rPr>
        <w:t>通过菜单“</w:t>
      </w:r>
      <w:r>
        <w:rPr>
          <w:rFonts w:hint="eastAsia"/>
        </w:rPr>
        <w:t>策略配置</w:t>
      </w:r>
      <w:r>
        <w:rPr>
          <w:rFonts w:hint="eastAsia"/>
        </w:rPr>
        <w:t>&gt;</w:t>
      </w:r>
      <w:r>
        <w:rPr>
          <w:rFonts w:hint="eastAsia"/>
        </w:rPr>
        <w:t>控制策略</w:t>
      </w:r>
      <w:r w:rsidRPr="009B46F3">
        <w:rPr>
          <w:rFonts w:hint="eastAsia"/>
        </w:rPr>
        <w:t>”，点击</w:t>
      </w:r>
      <w:r w:rsidRPr="009B46F3">
        <w:t>&lt;</w:t>
      </w:r>
      <w:r w:rsidRPr="009B46F3">
        <w:rPr>
          <w:rFonts w:hint="eastAsia"/>
        </w:rPr>
        <w:t>新建</w:t>
      </w:r>
      <w:r w:rsidRPr="009B46F3">
        <w:t>&gt;</w:t>
      </w:r>
      <w:r w:rsidRPr="009B46F3">
        <w:rPr>
          <w:rFonts w:hint="eastAsia"/>
        </w:rPr>
        <w:t>，进入如</w:t>
      </w:r>
      <w:r>
        <w:rPr>
          <w:rFonts w:hint="eastAsia"/>
        </w:rPr>
        <w:t>下图</w:t>
      </w:r>
      <w:r w:rsidRPr="009B46F3">
        <w:rPr>
          <w:rFonts w:hint="eastAsia"/>
        </w:rPr>
        <w:t>所示的页面。</w:t>
      </w:r>
      <w:r>
        <w:rPr>
          <w:rFonts w:hint="eastAsia"/>
        </w:rPr>
        <w:t>行为选择“允许”，其他为默认，配置一条全通策略。</w:t>
      </w:r>
    </w:p>
    <w:p w14:paraId="29A8108D" w14:textId="77777777" w:rsidR="009F77C4" w:rsidRPr="003B4729" w:rsidRDefault="009F77C4" w:rsidP="009F77C4">
      <w:pPr>
        <w:pStyle w:val="FigureDescription"/>
        <w:spacing w:before="156" w:after="156"/>
      </w:pPr>
      <w:r>
        <w:rPr>
          <w:rFonts w:hint="eastAsia"/>
        </w:rPr>
        <w:lastRenderedPageBreak/>
        <w:t>控制策略</w:t>
      </w:r>
      <w:r w:rsidRPr="003B4729">
        <w:rPr>
          <w:rFonts w:hint="eastAsia"/>
        </w:rPr>
        <w:t>配置</w:t>
      </w:r>
    </w:p>
    <w:p w14:paraId="2F8FB496" w14:textId="77777777" w:rsidR="009F77C4" w:rsidRDefault="009F77C4" w:rsidP="009F77C4">
      <w:pPr>
        <w:pStyle w:val="Figure"/>
      </w:pPr>
      <w:r>
        <w:drawing>
          <wp:inline distT="0" distB="0" distL="0" distR="0" wp14:anchorId="59C9189E" wp14:editId="12C24ADB">
            <wp:extent cx="5760720" cy="2797810"/>
            <wp:effectExtent l="0" t="0" r="0" b="254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4"/>
                    <a:stretch>
                      <a:fillRect/>
                    </a:stretch>
                  </pic:blipFill>
                  <pic:spPr>
                    <a:xfrm>
                      <a:off x="0" y="0"/>
                      <a:ext cx="5760720" cy="2797810"/>
                    </a:xfrm>
                    <a:prstGeom prst="rect">
                      <a:avLst/>
                    </a:prstGeom>
                  </pic:spPr>
                </pic:pic>
              </a:graphicData>
            </a:graphic>
          </wp:inline>
        </w:drawing>
      </w:r>
    </w:p>
    <w:p w14:paraId="370F9D48" w14:textId="77777777" w:rsidR="009F77C4" w:rsidRDefault="009F77C4" w:rsidP="009F77C4">
      <w:pPr>
        <w:ind w:firstLine="420"/>
      </w:pPr>
    </w:p>
    <w:p w14:paraId="6D11B53C" w14:textId="77777777" w:rsidR="009F77C4" w:rsidRPr="00CE6BCE" w:rsidRDefault="009F77C4" w:rsidP="009F77C4">
      <w:pPr>
        <w:pStyle w:val="ItemStep"/>
        <w:spacing w:after="156"/>
      </w:pPr>
      <w:r w:rsidRPr="009B46F3">
        <w:rPr>
          <w:rFonts w:hint="eastAsia"/>
        </w:rPr>
        <w:t>通过菜单“</w:t>
      </w:r>
      <w:r>
        <w:rPr>
          <w:rFonts w:hint="eastAsia"/>
        </w:rPr>
        <w:t>策略配置</w:t>
      </w:r>
      <w:r>
        <w:rPr>
          <w:rFonts w:hint="eastAsia"/>
        </w:rPr>
        <w:t>&gt;</w:t>
      </w:r>
      <w:r>
        <w:rPr>
          <w:rFonts w:hint="eastAsia"/>
        </w:rPr>
        <w:t>广告推送策略</w:t>
      </w:r>
      <w:r w:rsidRPr="009B46F3">
        <w:t>&gt;</w:t>
      </w:r>
      <w:r w:rsidRPr="009B46F3">
        <w:rPr>
          <w:rFonts w:hint="eastAsia"/>
        </w:rPr>
        <w:t>广告对象”，单击“新建”按钮，如</w:t>
      </w:r>
      <w:r w:rsidRPr="002668F6">
        <w:rPr>
          <w:color w:val="0000FF"/>
          <w:u w:val="single"/>
        </w:rPr>
        <w:fldChar w:fldCharType="begin"/>
      </w:r>
      <w:r w:rsidRPr="002668F6">
        <w:rPr>
          <w:color w:val="0000FF"/>
          <w:u w:val="single"/>
        </w:rPr>
        <w:instrText xml:space="preserve"> </w:instrText>
      </w:r>
      <w:r w:rsidRPr="002668F6">
        <w:rPr>
          <w:rFonts w:hint="eastAsia"/>
          <w:color w:val="0000FF"/>
          <w:u w:val="single"/>
        </w:rPr>
        <w:instrText>REF _Ref494444613 \r \h</w:instrText>
      </w:r>
      <w:r w:rsidRPr="002668F6">
        <w:rPr>
          <w:color w:val="0000FF"/>
          <w:u w:val="single"/>
        </w:rPr>
        <w:instrText xml:space="preserve"> </w:instrText>
      </w:r>
      <w:r w:rsidRPr="002668F6">
        <w:rPr>
          <w:color w:val="0000FF"/>
          <w:u w:val="single"/>
        </w:rPr>
      </w:r>
      <w:r w:rsidRPr="002668F6">
        <w:rPr>
          <w:color w:val="0000FF"/>
          <w:u w:val="single"/>
        </w:rPr>
        <w:fldChar w:fldCharType="separate"/>
      </w:r>
      <w:r>
        <w:rPr>
          <w:rFonts w:hint="eastAsia"/>
          <w:color w:val="0000FF"/>
          <w:u w:val="single"/>
        </w:rPr>
        <w:t>图</w:t>
      </w:r>
      <w:r>
        <w:rPr>
          <w:rFonts w:hint="eastAsia"/>
          <w:color w:val="0000FF"/>
          <w:u w:val="single"/>
        </w:rPr>
        <w:t>14-5</w:t>
      </w:r>
      <w:r w:rsidRPr="002668F6">
        <w:rPr>
          <w:color w:val="0000FF"/>
          <w:u w:val="single"/>
        </w:rPr>
        <w:fldChar w:fldCharType="end"/>
      </w:r>
      <w:r w:rsidRPr="009B46F3">
        <w:rPr>
          <w:rFonts w:hint="eastAsia"/>
        </w:rPr>
        <w:t>所示</w:t>
      </w:r>
    </w:p>
    <w:p w14:paraId="5B62B615" w14:textId="77777777" w:rsidR="009F77C4" w:rsidRDefault="009F77C4" w:rsidP="009F77C4">
      <w:pPr>
        <w:pStyle w:val="FigureDescription"/>
        <w:spacing w:before="156" w:after="156"/>
      </w:pPr>
      <w:bookmarkStart w:id="2241" w:name="_Ref494444613"/>
      <w:r>
        <w:rPr>
          <w:rFonts w:hint="eastAsia"/>
        </w:rPr>
        <w:t>广告对象</w:t>
      </w:r>
      <w:bookmarkEnd w:id="2241"/>
    </w:p>
    <w:p w14:paraId="74F0240F" w14:textId="77777777" w:rsidR="009F77C4" w:rsidRDefault="009F77C4" w:rsidP="009F77C4">
      <w:pPr>
        <w:pStyle w:val="Figure"/>
      </w:pPr>
      <w:r>
        <w:drawing>
          <wp:inline distT="0" distB="0" distL="0" distR="0" wp14:anchorId="42BE7040" wp14:editId="1EE52609">
            <wp:extent cx="5543550" cy="3212602"/>
            <wp:effectExtent l="0" t="0" r="0" b="6985"/>
            <wp:docPr id="2817" name="图片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5"/>
                    <a:stretch>
                      <a:fillRect/>
                    </a:stretch>
                  </pic:blipFill>
                  <pic:spPr>
                    <a:xfrm>
                      <a:off x="0" y="0"/>
                      <a:ext cx="5549098" cy="3215817"/>
                    </a:xfrm>
                    <a:prstGeom prst="rect">
                      <a:avLst/>
                    </a:prstGeom>
                  </pic:spPr>
                </pic:pic>
              </a:graphicData>
            </a:graphic>
          </wp:inline>
        </w:drawing>
      </w:r>
    </w:p>
    <w:p w14:paraId="3BA44AE3" w14:textId="77777777" w:rsidR="009F77C4" w:rsidRPr="007D050C" w:rsidRDefault="009F77C4" w:rsidP="009F77C4">
      <w:pPr>
        <w:ind w:firstLine="420"/>
      </w:pPr>
    </w:p>
    <w:p w14:paraId="28D9AE9F" w14:textId="77777777" w:rsidR="009F77C4" w:rsidRPr="00CE6BCE" w:rsidRDefault="009F77C4" w:rsidP="009F77C4">
      <w:pPr>
        <w:pStyle w:val="ItemStep"/>
        <w:spacing w:after="156"/>
      </w:pPr>
      <w:r w:rsidRPr="009B46F3">
        <w:rPr>
          <w:rFonts w:hint="eastAsia"/>
        </w:rPr>
        <w:t>通过菜单“</w:t>
      </w:r>
      <w:r>
        <w:rPr>
          <w:rFonts w:hint="eastAsia"/>
        </w:rPr>
        <w:t>策略配置</w:t>
      </w:r>
      <w:r>
        <w:rPr>
          <w:rFonts w:hint="eastAsia"/>
        </w:rPr>
        <w:t>&gt;</w:t>
      </w:r>
      <w:r>
        <w:rPr>
          <w:rFonts w:hint="eastAsia"/>
        </w:rPr>
        <w:t>广告推送策略</w:t>
      </w:r>
      <w:r w:rsidRPr="009B46F3">
        <w:t>&gt;</w:t>
      </w:r>
      <w:r w:rsidRPr="009B46F3">
        <w:rPr>
          <w:rFonts w:hint="eastAsia"/>
        </w:rPr>
        <w:t>广告策略”，单击“新建”按钮，如</w:t>
      </w:r>
      <w:r w:rsidRPr="002668F6">
        <w:rPr>
          <w:color w:val="0000FF"/>
          <w:u w:val="single"/>
        </w:rPr>
        <w:fldChar w:fldCharType="begin"/>
      </w:r>
      <w:r w:rsidRPr="002668F6">
        <w:rPr>
          <w:color w:val="0000FF"/>
          <w:u w:val="single"/>
        </w:rPr>
        <w:instrText xml:space="preserve"> </w:instrText>
      </w:r>
      <w:r w:rsidRPr="002668F6">
        <w:rPr>
          <w:rFonts w:hint="eastAsia"/>
          <w:color w:val="0000FF"/>
          <w:u w:val="single"/>
        </w:rPr>
        <w:instrText>REF _Ref494444624 \r \h</w:instrText>
      </w:r>
      <w:r w:rsidRPr="002668F6">
        <w:rPr>
          <w:color w:val="0000FF"/>
          <w:u w:val="single"/>
        </w:rPr>
        <w:instrText xml:space="preserve"> </w:instrText>
      </w:r>
      <w:r w:rsidRPr="002668F6">
        <w:rPr>
          <w:color w:val="0000FF"/>
          <w:u w:val="single"/>
        </w:rPr>
      </w:r>
      <w:r w:rsidRPr="002668F6">
        <w:rPr>
          <w:color w:val="0000FF"/>
          <w:u w:val="single"/>
        </w:rPr>
        <w:fldChar w:fldCharType="separate"/>
      </w:r>
      <w:r>
        <w:rPr>
          <w:rFonts w:hint="eastAsia"/>
          <w:color w:val="0000FF"/>
          <w:u w:val="single"/>
        </w:rPr>
        <w:t>图</w:t>
      </w:r>
      <w:r>
        <w:rPr>
          <w:rFonts w:hint="eastAsia"/>
          <w:color w:val="0000FF"/>
          <w:u w:val="single"/>
        </w:rPr>
        <w:t>14-6</w:t>
      </w:r>
      <w:r w:rsidRPr="002668F6">
        <w:rPr>
          <w:color w:val="0000FF"/>
          <w:u w:val="single"/>
        </w:rPr>
        <w:fldChar w:fldCharType="end"/>
      </w:r>
      <w:r w:rsidRPr="009B46F3">
        <w:rPr>
          <w:rFonts w:hint="eastAsia"/>
        </w:rPr>
        <w:t>所示。根据不同的用户或者用户组配置不同的广告对象。</w:t>
      </w:r>
    </w:p>
    <w:p w14:paraId="420CE087" w14:textId="77777777" w:rsidR="009F77C4" w:rsidRDefault="009F77C4" w:rsidP="009F77C4">
      <w:pPr>
        <w:pStyle w:val="FigureDescription"/>
        <w:spacing w:before="156" w:after="156"/>
      </w:pPr>
      <w:bookmarkStart w:id="2242" w:name="_Ref494444624"/>
      <w:r>
        <w:rPr>
          <w:rFonts w:hint="eastAsia"/>
        </w:rPr>
        <w:lastRenderedPageBreak/>
        <w:t>广告策略</w:t>
      </w:r>
      <w:bookmarkEnd w:id="2242"/>
    </w:p>
    <w:p w14:paraId="030E81EC" w14:textId="77777777" w:rsidR="009F77C4" w:rsidRDefault="009F77C4" w:rsidP="009F77C4">
      <w:pPr>
        <w:pStyle w:val="Figure"/>
      </w:pPr>
      <w:r>
        <w:drawing>
          <wp:inline distT="0" distB="0" distL="0" distR="0" wp14:anchorId="57F0F87E" wp14:editId="5279CFB7">
            <wp:extent cx="5067300" cy="3378200"/>
            <wp:effectExtent l="0" t="0" r="0" b="0"/>
            <wp:docPr id="2818" name="图片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6"/>
                    <a:stretch>
                      <a:fillRect/>
                    </a:stretch>
                  </pic:blipFill>
                  <pic:spPr>
                    <a:xfrm>
                      <a:off x="0" y="0"/>
                      <a:ext cx="5067300" cy="3378200"/>
                    </a:xfrm>
                    <a:prstGeom prst="rect">
                      <a:avLst/>
                    </a:prstGeom>
                  </pic:spPr>
                </pic:pic>
              </a:graphicData>
            </a:graphic>
          </wp:inline>
        </w:drawing>
      </w:r>
    </w:p>
    <w:p w14:paraId="5E9AFD45" w14:textId="77777777" w:rsidR="009F77C4" w:rsidRDefault="009F77C4" w:rsidP="009F77C4">
      <w:pPr>
        <w:widowControl/>
        <w:ind w:firstLine="420"/>
        <w:jc w:val="left"/>
        <w:rPr>
          <w:rFonts w:ascii="Arial" w:hAnsi="Arial"/>
          <w:kern w:val="0"/>
          <w:lang w:eastAsia="en-US"/>
        </w:rPr>
      </w:pPr>
      <w:r>
        <w:br w:type="page"/>
      </w:r>
    </w:p>
    <w:p w14:paraId="7AF3254B" w14:textId="77777777" w:rsidR="009F77C4" w:rsidRPr="0034623C" w:rsidRDefault="009F77C4" w:rsidP="009F77C4">
      <w:pPr>
        <w:pStyle w:val="10"/>
      </w:pPr>
      <w:bookmarkStart w:id="2243" w:name="_Toc6235880"/>
      <w:bookmarkStart w:id="2244" w:name="_Toc15485049"/>
      <w:bookmarkStart w:id="2245" w:name="_Toc41651087"/>
      <w:bookmarkStart w:id="2246" w:name="_Toc44618160"/>
      <w:bookmarkStart w:id="2247" w:name="_Toc60069046"/>
      <w:bookmarkStart w:id="2248" w:name="_Toc61022523"/>
      <w:r w:rsidRPr="0034623C">
        <w:rPr>
          <w:rFonts w:hint="eastAsia"/>
        </w:rPr>
        <w:lastRenderedPageBreak/>
        <w:t>会话</w:t>
      </w:r>
      <w:bookmarkEnd w:id="2243"/>
      <w:r>
        <w:rPr>
          <w:rFonts w:hint="eastAsia"/>
        </w:rPr>
        <w:t>控制管理</w:t>
      </w:r>
      <w:bookmarkEnd w:id="2244"/>
      <w:bookmarkEnd w:id="2245"/>
      <w:bookmarkEnd w:id="2246"/>
      <w:bookmarkEnd w:id="2247"/>
      <w:bookmarkEnd w:id="2248"/>
    </w:p>
    <w:p w14:paraId="5CEAAE4C" w14:textId="77777777" w:rsidR="009F77C4" w:rsidRPr="007E7AC4" w:rsidRDefault="009F77C4" w:rsidP="009F77C4">
      <w:pPr>
        <w:pStyle w:val="21"/>
      </w:pPr>
      <w:bookmarkStart w:id="2249" w:name="_Toc6235881"/>
      <w:bookmarkStart w:id="2250" w:name="_Toc15485050"/>
      <w:bookmarkStart w:id="2251" w:name="_Toc41651088"/>
      <w:bookmarkStart w:id="2252" w:name="_Toc44618161"/>
      <w:bookmarkStart w:id="2253" w:name="_Toc60069047"/>
      <w:bookmarkStart w:id="2254" w:name="_Toc61022524"/>
      <w:r w:rsidRPr="007E7AC4">
        <w:rPr>
          <w:rFonts w:hint="eastAsia"/>
        </w:rPr>
        <w:t>会话限制简介</w:t>
      </w:r>
      <w:bookmarkEnd w:id="2249"/>
      <w:bookmarkEnd w:id="2250"/>
      <w:bookmarkEnd w:id="2251"/>
      <w:bookmarkEnd w:id="2252"/>
      <w:bookmarkEnd w:id="2253"/>
      <w:bookmarkEnd w:id="2254"/>
    </w:p>
    <w:p w14:paraId="322D83C9" w14:textId="77777777" w:rsidR="009F77C4" w:rsidRPr="00290F95" w:rsidRDefault="009F77C4" w:rsidP="009F77C4">
      <w:pPr>
        <w:ind w:firstLine="420"/>
      </w:pPr>
      <w:r w:rsidRPr="00290F95">
        <w:rPr>
          <w:rFonts w:hint="eastAsia"/>
        </w:rPr>
        <w:t>通过会话限制（</w:t>
      </w:r>
      <w:r w:rsidRPr="00290F95">
        <w:t>session-limit</w:t>
      </w:r>
      <w:r w:rsidRPr="00290F95">
        <w:rPr>
          <w:rFonts w:hint="eastAsia"/>
        </w:rPr>
        <w:t>）的策略配置，可以将指定的用户</w:t>
      </w:r>
      <w:r w:rsidRPr="00290F95">
        <w:t xml:space="preserve">IP </w:t>
      </w:r>
      <w:r w:rsidRPr="00290F95">
        <w:rPr>
          <w:rFonts w:hint="eastAsia"/>
        </w:rPr>
        <w:t>连接数控制在一定范围内，并且可以基于</w:t>
      </w:r>
      <w:r w:rsidRPr="00290F95">
        <w:t>IP</w:t>
      </w:r>
      <w:r w:rsidRPr="00290F95">
        <w:rPr>
          <w:rFonts w:hint="eastAsia"/>
        </w:rPr>
        <w:t>统计现有的连接数。该功能可基于</w:t>
      </w:r>
      <w:r w:rsidRPr="00290F95">
        <w:t>IP</w:t>
      </w:r>
      <w:r w:rsidRPr="00290F95">
        <w:rPr>
          <w:rFonts w:hint="eastAsia"/>
        </w:rPr>
        <w:t>对</w:t>
      </w:r>
      <w:r w:rsidRPr="00290F95">
        <w:t>session</w:t>
      </w:r>
      <w:r w:rsidRPr="00290F95">
        <w:rPr>
          <w:rFonts w:hint="eastAsia"/>
        </w:rPr>
        <w:t>数的统计，地址对象</w:t>
      </w:r>
      <w:r w:rsidRPr="00290F95">
        <w:t>IP</w:t>
      </w:r>
      <w:r w:rsidRPr="00290F95">
        <w:rPr>
          <w:rFonts w:hint="eastAsia"/>
        </w:rPr>
        <w:t>发起连接数控制（支持全网段地址），并有阈值报警功能，控制是对指定的地址对象中的每一个</w:t>
      </w:r>
      <w:r w:rsidRPr="00290F95">
        <w:t>IP</w:t>
      </w:r>
      <w:r w:rsidRPr="00290F95">
        <w:rPr>
          <w:rFonts w:hint="eastAsia"/>
        </w:rPr>
        <w:t>而言。</w:t>
      </w:r>
    </w:p>
    <w:p w14:paraId="17257842" w14:textId="77777777" w:rsidR="009F77C4" w:rsidRPr="007E7AC4" w:rsidRDefault="009F77C4" w:rsidP="009F77C4">
      <w:pPr>
        <w:pStyle w:val="21"/>
      </w:pPr>
      <w:bookmarkStart w:id="2255" w:name="_Toc6235882"/>
      <w:bookmarkStart w:id="2256" w:name="_Toc15485051"/>
      <w:bookmarkStart w:id="2257" w:name="_Toc41651089"/>
      <w:bookmarkStart w:id="2258" w:name="_Toc44618162"/>
      <w:bookmarkStart w:id="2259" w:name="_Toc60069048"/>
      <w:bookmarkStart w:id="2260" w:name="_Toc61022525"/>
      <w:r w:rsidRPr="007E7AC4">
        <w:rPr>
          <w:rFonts w:hint="eastAsia"/>
        </w:rPr>
        <w:t>会话限制新建</w:t>
      </w:r>
      <w:bookmarkEnd w:id="2255"/>
      <w:bookmarkEnd w:id="2256"/>
      <w:bookmarkEnd w:id="2257"/>
      <w:bookmarkEnd w:id="2258"/>
      <w:bookmarkEnd w:id="2259"/>
      <w:bookmarkEnd w:id="2260"/>
    </w:p>
    <w:p w14:paraId="13834556" w14:textId="77777777" w:rsidR="009F77C4" w:rsidRPr="00290F95" w:rsidRDefault="009F77C4" w:rsidP="009F77C4">
      <w:pPr>
        <w:ind w:firstLine="420"/>
      </w:pPr>
      <w:r w:rsidRPr="00290F95">
        <w:rPr>
          <w:rFonts w:hint="eastAsia"/>
        </w:rPr>
        <w:t>点击导航栏的“</w:t>
      </w:r>
      <w:r>
        <w:rPr>
          <w:rFonts w:hint="eastAsia"/>
        </w:rPr>
        <w:t>策略配置</w:t>
      </w:r>
      <w:r>
        <w:rPr>
          <w:rFonts w:hint="eastAsia"/>
        </w:rPr>
        <w:t xml:space="preserve"> &gt; </w:t>
      </w:r>
      <w:r>
        <w:rPr>
          <w:rFonts w:hint="eastAsia"/>
        </w:rPr>
        <w:t>会话控制管理</w:t>
      </w:r>
      <w:r w:rsidRPr="00290F95">
        <w:rPr>
          <w:rFonts w:hint="eastAsia"/>
        </w:rPr>
        <w:t>”，进入会话限制的显示页面，如</w:t>
      </w:r>
      <w:r>
        <w:rPr>
          <w:color w:val="0000FF"/>
          <w:u w:val="single"/>
        </w:rPr>
        <w:fldChar w:fldCharType="begin"/>
      </w:r>
      <w:r>
        <w:instrText xml:space="preserve"> </w:instrText>
      </w:r>
      <w:r>
        <w:rPr>
          <w:rFonts w:hint="eastAsia"/>
        </w:rPr>
        <w:instrText>REF _Ref15485410 \r \h</w:instrText>
      </w:r>
      <w:r>
        <w:instrText xml:space="preserve"> </w:instrText>
      </w:r>
      <w:r>
        <w:rPr>
          <w:color w:val="0000FF"/>
          <w:u w:val="single"/>
        </w:rPr>
      </w:r>
      <w:r>
        <w:rPr>
          <w:color w:val="0000FF"/>
          <w:u w:val="single"/>
        </w:rPr>
        <w:fldChar w:fldCharType="separate"/>
      </w:r>
      <w:r>
        <w:rPr>
          <w:rFonts w:hint="eastAsia"/>
        </w:rPr>
        <w:t>图</w:t>
      </w:r>
      <w:r>
        <w:rPr>
          <w:rFonts w:hint="eastAsia"/>
        </w:rPr>
        <w:t>15-1</w:t>
      </w:r>
      <w:r>
        <w:rPr>
          <w:color w:val="0000FF"/>
          <w:u w:val="single"/>
        </w:rPr>
        <w:fldChar w:fldCharType="end"/>
      </w:r>
      <w:r w:rsidRPr="00290F95">
        <w:rPr>
          <w:rFonts w:hint="eastAsia"/>
        </w:rPr>
        <w:t>所示。在每</w:t>
      </w:r>
      <w:r w:rsidRPr="00290F95">
        <w:t>IP</w:t>
      </w:r>
      <w:r w:rsidRPr="00290F95">
        <w:rPr>
          <w:rFonts w:hint="eastAsia"/>
        </w:rPr>
        <w:t>会话限制页面中，点击</w:t>
      </w:r>
      <w:r w:rsidRPr="00290F95">
        <w:t>&lt;</w:t>
      </w:r>
      <w:r w:rsidRPr="00290F95">
        <w:rPr>
          <w:rFonts w:hint="eastAsia"/>
        </w:rPr>
        <w:t>新建</w:t>
      </w:r>
      <w:r w:rsidRPr="00290F95">
        <w:t>&gt;</w:t>
      </w:r>
      <w:r w:rsidRPr="00290F95">
        <w:rPr>
          <w:rFonts w:hint="eastAsia"/>
        </w:rPr>
        <w:t>按钮，会切换到新建的页面，如</w:t>
      </w:r>
      <w:r>
        <w:rPr>
          <w:color w:val="0000FF"/>
          <w:u w:val="single"/>
        </w:rPr>
        <w:fldChar w:fldCharType="begin"/>
      </w:r>
      <w:r>
        <w:instrText xml:space="preserve"> </w:instrText>
      </w:r>
      <w:r>
        <w:rPr>
          <w:rFonts w:hint="eastAsia"/>
        </w:rPr>
        <w:instrText>REF _Ref15485411 \r \h</w:instrText>
      </w:r>
      <w:r>
        <w:instrText xml:space="preserve"> </w:instrText>
      </w:r>
      <w:r>
        <w:rPr>
          <w:color w:val="0000FF"/>
          <w:u w:val="single"/>
        </w:rPr>
      </w:r>
      <w:r>
        <w:rPr>
          <w:color w:val="0000FF"/>
          <w:u w:val="single"/>
        </w:rPr>
        <w:fldChar w:fldCharType="separate"/>
      </w:r>
      <w:r>
        <w:rPr>
          <w:rFonts w:hint="eastAsia"/>
        </w:rPr>
        <w:t>图</w:t>
      </w:r>
      <w:r>
        <w:rPr>
          <w:rFonts w:hint="eastAsia"/>
        </w:rPr>
        <w:t>15-2</w:t>
      </w:r>
      <w:r>
        <w:rPr>
          <w:color w:val="0000FF"/>
          <w:u w:val="single"/>
        </w:rPr>
        <w:fldChar w:fldCharType="end"/>
      </w:r>
      <w:r w:rsidRPr="00290F95">
        <w:rPr>
          <w:rFonts w:hint="eastAsia"/>
        </w:rPr>
        <w:t>所示。</w:t>
      </w:r>
    </w:p>
    <w:p w14:paraId="2E07A10D" w14:textId="77777777" w:rsidR="009F77C4" w:rsidRPr="0034623C" w:rsidRDefault="009F77C4" w:rsidP="009F77C4">
      <w:pPr>
        <w:pStyle w:val="FigureDescription"/>
        <w:spacing w:before="156" w:after="156"/>
      </w:pPr>
      <w:bookmarkStart w:id="2261" w:name="_Ref15485410"/>
      <w:r w:rsidRPr="0034623C">
        <w:rPr>
          <w:rFonts w:hint="eastAsia"/>
        </w:rPr>
        <w:t>会话限制显示界面</w:t>
      </w:r>
      <w:bookmarkEnd w:id="2261"/>
    </w:p>
    <w:p w14:paraId="75BA3B06" w14:textId="77777777" w:rsidR="009F77C4" w:rsidRDefault="009F77C4" w:rsidP="009F77C4">
      <w:pPr>
        <w:pStyle w:val="Figure"/>
      </w:pPr>
      <w:r>
        <w:drawing>
          <wp:inline distT="0" distB="0" distL="0" distR="0" wp14:anchorId="2622866F" wp14:editId="158C19D5">
            <wp:extent cx="5591175" cy="794679"/>
            <wp:effectExtent l="0" t="0" r="0" b="5715"/>
            <wp:docPr id="2283" name="图片 2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7"/>
                    <a:stretch>
                      <a:fillRect/>
                    </a:stretch>
                  </pic:blipFill>
                  <pic:spPr>
                    <a:xfrm>
                      <a:off x="0" y="0"/>
                      <a:ext cx="5661066" cy="804613"/>
                    </a:xfrm>
                    <a:prstGeom prst="rect">
                      <a:avLst/>
                    </a:prstGeom>
                  </pic:spPr>
                </pic:pic>
              </a:graphicData>
            </a:graphic>
          </wp:inline>
        </w:drawing>
      </w:r>
    </w:p>
    <w:p w14:paraId="04774414" w14:textId="77777777" w:rsidR="009F77C4" w:rsidRPr="00D41369" w:rsidRDefault="009F77C4" w:rsidP="009F77C4">
      <w:pPr>
        <w:ind w:firstLine="420"/>
      </w:pPr>
    </w:p>
    <w:p w14:paraId="6E7B6025" w14:textId="77777777" w:rsidR="009F77C4" w:rsidRPr="0034623C" w:rsidRDefault="009F77C4" w:rsidP="009F77C4">
      <w:pPr>
        <w:pStyle w:val="FigureDescription"/>
        <w:spacing w:before="156" w:after="156"/>
      </w:pPr>
      <w:bookmarkStart w:id="2262" w:name="_Ref15485411"/>
      <w:r w:rsidRPr="0034623C">
        <w:rPr>
          <w:rFonts w:hint="eastAsia"/>
        </w:rPr>
        <w:t>会话限制配置页面</w:t>
      </w:r>
      <w:bookmarkEnd w:id="2262"/>
    </w:p>
    <w:p w14:paraId="0E246414" w14:textId="77777777" w:rsidR="009F77C4" w:rsidRDefault="009F77C4" w:rsidP="009F77C4">
      <w:pPr>
        <w:pStyle w:val="Figure"/>
      </w:pPr>
      <w:r>
        <w:drawing>
          <wp:inline distT="0" distB="0" distL="0" distR="0" wp14:anchorId="3AC7BB20" wp14:editId="1B627DB0">
            <wp:extent cx="4933333" cy="2276190"/>
            <wp:effectExtent l="0" t="0" r="635" b="0"/>
            <wp:docPr id="2284" name="图片 2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8"/>
                    <a:stretch>
                      <a:fillRect/>
                    </a:stretch>
                  </pic:blipFill>
                  <pic:spPr>
                    <a:xfrm>
                      <a:off x="0" y="0"/>
                      <a:ext cx="4933333" cy="2276190"/>
                    </a:xfrm>
                    <a:prstGeom prst="rect">
                      <a:avLst/>
                    </a:prstGeom>
                  </pic:spPr>
                </pic:pic>
              </a:graphicData>
            </a:graphic>
          </wp:inline>
        </w:drawing>
      </w:r>
    </w:p>
    <w:p w14:paraId="252017D4" w14:textId="77777777" w:rsidR="009F77C4" w:rsidRPr="00D41369" w:rsidRDefault="009F77C4" w:rsidP="009F77C4">
      <w:pPr>
        <w:ind w:firstLine="420"/>
      </w:pPr>
    </w:p>
    <w:p w14:paraId="5B3EDB35" w14:textId="77777777" w:rsidR="009F77C4" w:rsidRPr="0034623C" w:rsidRDefault="009F77C4" w:rsidP="009F77C4">
      <w:pPr>
        <w:pStyle w:val="TableDescription"/>
      </w:pPr>
      <w:r w:rsidRPr="0034623C">
        <w:rPr>
          <w:rFonts w:hint="eastAsia"/>
        </w:rPr>
        <w:t>会话限制详细信息描述表</w:t>
      </w:r>
    </w:p>
    <w:tbl>
      <w:tblPr>
        <w:tblStyle w:val="table0"/>
        <w:tblW w:w="8968" w:type="dxa"/>
        <w:tblLayout w:type="fixed"/>
        <w:tblLook w:val="04A0" w:firstRow="1" w:lastRow="0" w:firstColumn="1" w:lastColumn="0" w:noHBand="0" w:noVBand="1"/>
      </w:tblPr>
      <w:tblGrid>
        <w:gridCol w:w="1498"/>
        <w:gridCol w:w="7470"/>
      </w:tblGrid>
      <w:tr w:rsidR="009F77C4" w:rsidRPr="0034623C" w14:paraId="403011F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156C6D21" w14:textId="77777777" w:rsidR="009F77C4" w:rsidRPr="0034623C" w:rsidRDefault="009F77C4" w:rsidP="004F08C7">
            <w:pPr>
              <w:pStyle w:val="TableHeading"/>
            </w:pPr>
            <w:r w:rsidRPr="0034623C">
              <w:rPr>
                <w:rFonts w:hint="eastAsia"/>
              </w:rPr>
              <w:t>配置项</w:t>
            </w:r>
          </w:p>
        </w:tc>
        <w:tc>
          <w:tcPr>
            <w:tcW w:w="7470" w:type="dxa"/>
          </w:tcPr>
          <w:p w14:paraId="7BA33B8A" w14:textId="77777777" w:rsidR="009F77C4" w:rsidRPr="0034623C" w:rsidRDefault="009F77C4" w:rsidP="004F08C7">
            <w:pPr>
              <w:pStyle w:val="TableHeading"/>
            </w:pPr>
            <w:r w:rsidRPr="0034623C">
              <w:rPr>
                <w:rFonts w:hint="eastAsia"/>
              </w:rPr>
              <w:t>说明</w:t>
            </w:r>
          </w:p>
        </w:tc>
      </w:tr>
      <w:tr w:rsidR="009F77C4" w:rsidRPr="0034623C" w14:paraId="5CE1C959" w14:textId="77777777" w:rsidTr="004F08C7">
        <w:trPr>
          <w:trHeight w:val="420"/>
        </w:trPr>
        <w:tc>
          <w:tcPr>
            <w:tcW w:w="1498" w:type="dxa"/>
          </w:tcPr>
          <w:p w14:paraId="0F2D51A6" w14:textId="77777777" w:rsidR="009F77C4" w:rsidRPr="0034623C" w:rsidRDefault="009F77C4" w:rsidP="004F08C7">
            <w:pPr>
              <w:pStyle w:val="TableText"/>
            </w:pPr>
            <w:r w:rsidRPr="0034623C">
              <w:rPr>
                <w:rFonts w:hint="eastAsia"/>
              </w:rPr>
              <w:t>地址对象</w:t>
            </w:r>
          </w:p>
        </w:tc>
        <w:tc>
          <w:tcPr>
            <w:tcW w:w="7470" w:type="dxa"/>
          </w:tcPr>
          <w:p w14:paraId="58A213E3" w14:textId="77777777" w:rsidR="009F77C4" w:rsidRPr="0034623C" w:rsidRDefault="009F77C4" w:rsidP="004F08C7">
            <w:pPr>
              <w:pStyle w:val="TableText"/>
            </w:pPr>
            <w:r w:rsidRPr="0034623C">
              <w:rPr>
                <w:rFonts w:hint="eastAsia"/>
              </w:rPr>
              <w:t>可引用已配置成功的地址对象，缺省情况下包含“</w:t>
            </w:r>
            <w:r>
              <w:rPr>
                <w:rFonts w:hint="eastAsia"/>
              </w:rPr>
              <w:t>any</w:t>
            </w:r>
            <w:r w:rsidRPr="0034623C">
              <w:rPr>
                <w:rFonts w:hint="eastAsia"/>
              </w:rPr>
              <w:t>”和“private”</w:t>
            </w:r>
            <w:r>
              <w:rPr>
                <w:rFonts w:hint="eastAsia"/>
              </w:rPr>
              <w:t>。</w:t>
            </w:r>
          </w:p>
        </w:tc>
      </w:tr>
      <w:tr w:rsidR="009F77C4" w:rsidRPr="0034623C" w14:paraId="021DF114" w14:textId="77777777" w:rsidTr="004F08C7">
        <w:trPr>
          <w:trHeight w:val="420"/>
        </w:trPr>
        <w:tc>
          <w:tcPr>
            <w:tcW w:w="1498" w:type="dxa"/>
          </w:tcPr>
          <w:p w14:paraId="5CF64C06" w14:textId="77777777" w:rsidR="009F77C4" w:rsidRPr="0034623C" w:rsidRDefault="009F77C4" w:rsidP="004F08C7">
            <w:pPr>
              <w:pStyle w:val="TableText"/>
            </w:pPr>
            <w:r w:rsidRPr="0034623C">
              <w:rPr>
                <w:rFonts w:hint="eastAsia"/>
              </w:rPr>
              <w:lastRenderedPageBreak/>
              <w:t>会话限制</w:t>
            </w:r>
          </w:p>
        </w:tc>
        <w:tc>
          <w:tcPr>
            <w:tcW w:w="7470" w:type="dxa"/>
          </w:tcPr>
          <w:p w14:paraId="6FCF6336" w14:textId="77777777" w:rsidR="009F77C4" w:rsidRPr="0034623C" w:rsidRDefault="009F77C4" w:rsidP="004F08C7">
            <w:pPr>
              <w:pStyle w:val="TableText"/>
            </w:pPr>
            <w:r w:rsidRPr="0034623C">
              <w:rPr>
                <w:rFonts w:hint="eastAsia"/>
              </w:rPr>
              <w:t>当前地址对象中每个IP地址能存在的最大会话数</w:t>
            </w:r>
            <w:r>
              <w:rPr>
                <w:rFonts w:hint="eastAsia"/>
              </w:rPr>
              <w:t>。</w:t>
            </w:r>
          </w:p>
        </w:tc>
      </w:tr>
      <w:tr w:rsidR="009F77C4" w:rsidRPr="0034623C" w14:paraId="2AA21FFD" w14:textId="77777777" w:rsidTr="004F08C7">
        <w:trPr>
          <w:trHeight w:val="420"/>
        </w:trPr>
        <w:tc>
          <w:tcPr>
            <w:tcW w:w="1498" w:type="dxa"/>
          </w:tcPr>
          <w:p w14:paraId="51B63374" w14:textId="77777777" w:rsidR="009F77C4" w:rsidRPr="0034623C" w:rsidRDefault="009F77C4" w:rsidP="004F08C7">
            <w:pPr>
              <w:pStyle w:val="TableText"/>
            </w:pPr>
            <w:r w:rsidRPr="0034623C">
              <w:rPr>
                <w:rFonts w:hint="eastAsia"/>
              </w:rPr>
              <w:t>每秒新建限制</w:t>
            </w:r>
          </w:p>
        </w:tc>
        <w:tc>
          <w:tcPr>
            <w:tcW w:w="7470" w:type="dxa"/>
          </w:tcPr>
          <w:p w14:paraId="55E0C2E8" w14:textId="77777777" w:rsidR="009F77C4" w:rsidRPr="0034623C" w:rsidRDefault="009F77C4" w:rsidP="004F08C7">
            <w:pPr>
              <w:pStyle w:val="TableText"/>
            </w:pPr>
            <w:r w:rsidRPr="0034623C">
              <w:rPr>
                <w:rFonts w:hint="eastAsia"/>
              </w:rPr>
              <w:t>当前地址对象中每个IP地址每秒能创建的最大会话数</w:t>
            </w:r>
            <w:r>
              <w:rPr>
                <w:rFonts w:hint="eastAsia"/>
              </w:rPr>
              <w:t>。</w:t>
            </w:r>
          </w:p>
        </w:tc>
      </w:tr>
    </w:tbl>
    <w:p w14:paraId="28B2015B" w14:textId="77777777" w:rsidR="009F77C4" w:rsidRPr="007E7AC4" w:rsidRDefault="009F77C4" w:rsidP="009F77C4">
      <w:pPr>
        <w:pStyle w:val="21"/>
      </w:pPr>
      <w:bookmarkStart w:id="2263" w:name="_Toc496866422"/>
      <w:bookmarkStart w:id="2264" w:name="_Toc6235883"/>
      <w:bookmarkStart w:id="2265" w:name="_Toc15485052"/>
      <w:bookmarkStart w:id="2266" w:name="_Toc41651090"/>
      <w:bookmarkStart w:id="2267" w:name="_Toc44618163"/>
      <w:bookmarkStart w:id="2268" w:name="_Toc60069049"/>
      <w:bookmarkStart w:id="2269" w:name="_Toc61022526"/>
      <w:bookmarkEnd w:id="2263"/>
      <w:r w:rsidRPr="007E7AC4">
        <w:rPr>
          <w:rFonts w:hint="eastAsia"/>
        </w:rPr>
        <w:t>会话限制修改</w:t>
      </w:r>
      <w:bookmarkEnd w:id="2264"/>
      <w:bookmarkEnd w:id="2265"/>
      <w:bookmarkEnd w:id="2266"/>
      <w:bookmarkEnd w:id="2267"/>
      <w:bookmarkEnd w:id="2268"/>
      <w:bookmarkEnd w:id="2269"/>
    </w:p>
    <w:p w14:paraId="4FEACEBC" w14:textId="77777777" w:rsidR="009F77C4" w:rsidRPr="00290F95" w:rsidRDefault="009F77C4" w:rsidP="009F77C4">
      <w:pPr>
        <w:ind w:firstLine="420"/>
      </w:pPr>
      <w:r w:rsidRPr="00290F95">
        <w:rPr>
          <w:rFonts w:hint="eastAsia"/>
        </w:rPr>
        <w:t>如</w:t>
      </w:r>
      <w:r w:rsidRPr="007E7AC4">
        <w:rPr>
          <w:color w:val="0000FF"/>
          <w:u w:val="single"/>
        </w:rPr>
        <w:fldChar w:fldCharType="begin"/>
      </w:r>
      <w:r w:rsidRPr="007E7AC4">
        <w:rPr>
          <w:color w:val="0000FF"/>
          <w:u w:val="single"/>
        </w:rPr>
        <w:instrText xml:space="preserve"> REF _Ref407443788 \r \h </w:instrText>
      </w:r>
      <w:r w:rsidRPr="007E7AC4">
        <w:rPr>
          <w:color w:val="0000FF"/>
          <w:u w:val="single"/>
        </w:rPr>
      </w:r>
      <w:r w:rsidRPr="007E7AC4">
        <w:rPr>
          <w:color w:val="0000FF"/>
          <w:u w:val="single"/>
        </w:rPr>
        <w:fldChar w:fldCharType="separate"/>
      </w:r>
      <w:r>
        <w:rPr>
          <w:rFonts w:hint="eastAsia"/>
          <w:color w:val="0000FF"/>
          <w:u w:val="single"/>
        </w:rPr>
        <w:t>图</w:t>
      </w:r>
      <w:r>
        <w:rPr>
          <w:rFonts w:hint="eastAsia"/>
          <w:color w:val="0000FF"/>
          <w:u w:val="single"/>
        </w:rPr>
        <w:t>15-3</w:t>
      </w:r>
      <w:r w:rsidRPr="007E7AC4">
        <w:rPr>
          <w:color w:val="0000FF"/>
          <w:u w:val="single"/>
        </w:rPr>
        <w:fldChar w:fldCharType="end"/>
      </w:r>
      <w:r w:rsidRPr="00290F95">
        <w:rPr>
          <w:rFonts w:hint="eastAsia"/>
        </w:rPr>
        <w:t>所示，点击导航栏的“</w:t>
      </w:r>
      <w:r>
        <w:rPr>
          <w:rFonts w:hint="eastAsia"/>
        </w:rPr>
        <w:t>策略配置</w:t>
      </w:r>
      <w:r>
        <w:rPr>
          <w:rFonts w:hint="eastAsia"/>
        </w:rPr>
        <w:t xml:space="preserve"> &gt; </w:t>
      </w:r>
      <w:r>
        <w:rPr>
          <w:rFonts w:hint="eastAsia"/>
        </w:rPr>
        <w:t>会话控制管理</w:t>
      </w:r>
      <w:r w:rsidRPr="00290F95">
        <w:t xml:space="preserve"> &gt; </w:t>
      </w:r>
      <w:r w:rsidRPr="00290F95">
        <w:rPr>
          <w:rFonts w:hint="eastAsia"/>
        </w:rPr>
        <w:t>每</w:t>
      </w:r>
      <w:r w:rsidRPr="00290F95">
        <w:t>IP</w:t>
      </w:r>
      <w:r w:rsidRPr="00290F95">
        <w:rPr>
          <w:rFonts w:hint="eastAsia"/>
        </w:rPr>
        <w:t>会话限制”，进入会话限制的显示页面。在每</w:t>
      </w:r>
      <w:r w:rsidRPr="00290F95">
        <w:t>IP</w:t>
      </w:r>
      <w:r w:rsidRPr="00290F95">
        <w:rPr>
          <w:rFonts w:hint="eastAsia"/>
        </w:rPr>
        <w:t>会话限制页面中，点击对应地址对象后的</w:t>
      </w:r>
      <w:r w:rsidRPr="00290F95">
        <w:t>&lt;</w:t>
      </w:r>
      <w:r w:rsidRPr="00290F95">
        <w:rPr>
          <w:rFonts w:hint="eastAsia"/>
        </w:rPr>
        <w:t>编辑</w:t>
      </w:r>
      <w:r w:rsidRPr="00290F95">
        <w:t>&gt;</w:t>
      </w:r>
      <w:r w:rsidRPr="00290F95">
        <w:rPr>
          <w:rFonts w:hint="eastAsia"/>
        </w:rPr>
        <w:t>按钮，会切换到编辑的页面。</w:t>
      </w:r>
    </w:p>
    <w:p w14:paraId="7E09D17E" w14:textId="77777777" w:rsidR="009F77C4" w:rsidRPr="0034623C" w:rsidRDefault="009F77C4" w:rsidP="009F77C4">
      <w:pPr>
        <w:pStyle w:val="FigureDescription"/>
        <w:spacing w:before="156" w:after="156"/>
      </w:pPr>
      <w:bookmarkStart w:id="2270" w:name="_Ref407443788"/>
      <w:r w:rsidRPr="0034623C">
        <w:rPr>
          <w:rFonts w:hint="eastAsia"/>
        </w:rPr>
        <w:t>会话限制编辑界面</w:t>
      </w:r>
      <w:bookmarkEnd w:id="2270"/>
    </w:p>
    <w:p w14:paraId="59B6CEC0" w14:textId="77777777" w:rsidR="009F77C4" w:rsidRDefault="009F77C4" w:rsidP="009F77C4">
      <w:pPr>
        <w:pStyle w:val="Figure"/>
      </w:pPr>
      <w:r>
        <w:drawing>
          <wp:inline distT="0" distB="0" distL="0" distR="0" wp14:anchorId="2C7C9238" wp14:editId="42023A8C">
            <wp:extent cx="5057143" cy="2323809"/>
            <wp:effectExtent l="0" t="0" r="0" b="635"/>
            <wp:docPr id="2285" name="图片 2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9"/>
                    <a:stretch>
                      <a:fillRect/>
                    </a:stretch>
                  </pic:blipFill>
                  <pic:spPr>
                    <a:xfrm>
                      <a:off x="0" y="0"/>
                      <a:ext cx="5057143" cy="2323809"/>
                    </a:xfrm>
                    <a:prstGeom prst="rect">
                      <a:avLst/>
                    </a:prstGeom>
                  </pic:spPr>
                </pic:pic>
              </a:graphicData>
            </a:graphic>
          </wp:inline>
        </w:drawing>
      </w:r>
    </w:p>
    <w:p w14:paraId="55267EE1" w14:textId="77777777" w:rsidR="009F77C4" w:rsidRPr="0034623C" w:rsidRDefault="009F77C4" w:rsidP="009F77C4">
      <w:pPr>
        <w:ind w:firstLine="420"/>
      </w:pPr>
    </w:p>
    <w:p w14:paraId="40DE637E" w14:textId="77777777" w:rsidR="009F77C4" w:rsidRPr="007E7AC4" w:rsidRDefault="009F77C4" w:rsidP="009F77C4">
      <w:pPr>
        <w:pStyle w:val="21"/>
      </w:pPr>
      <w:bookmarkStart w:id="2271" w:name="_Toc496866424"/>
      <w:bookmarkStart w:id="2272" w:name="_Toc6235884"/>
      <w:bookmarkStart w:id="2273" w:name="_Toc15485053"/>
      <w:bookmarkStart w:id="2274" w:name="_Toc41651091"/>
      <w:bookmarkStart w:id="2275" w:name="_Toc44618164"/>
      <w:bookmarkStart w:id="2276" w:name="_Toc60069050"/>
      <w:bookmarkStart w:id="2277" w:name="_Toc61022527"/>
      <w:bookmarkEnd w:id="2271"/>
      <w:r w:rsidRPr="007E7AC4">
        <w:rPr>
          <w:rFonts w:hint="eastAsia"/>
        </w:rPr>
        <w:t>限制阻断</w:t>
      </w:r>
      <w:bookmarkEnd w:id="2272"/>
      <w:bookmarkEnd w:id="2273"/>
      <w:bookmarkEnd w:id="2274"/>
      <w:bookmarkEnd w:id="2275"/>
      <w:bookmarkEnd w:id="2276"/>
      <w:bookmarkEnd w:id="2277"/>
    </w:p>
    <w:p w14:paraId="2E9BA5E0" w14:textId="77777777" w:rsidR="009F77C4" w:rsidRPr="00290F95" w:rsidRDefault="009F77C4" w:rsidP="009F77C4">
      <w:pPr>
        <w:ind w:firstLine="420"/>
      </w:pPr>
      <w:r w:rsidRPr="00290F95">
        <w:rPr>
          <w:rFonts w:hint="eastAsia"/>
        </w:rPr>
        <w:t>如</w:t>
      </w:r>
      <w:r w:rsidRPr="007E7AC4">
        <w:rPr>
          <w:color w:val="0000FF"/>
          <w:u w:val="single"/>
        </w:rPr>
        <w:fldChar w:fldCharType="begin"/>
      </w:r>
      <w:r w:rsidRPr="007E7AC4">
        <w:rPr>
          <w:color w:val="0000FF"/>
          <w:u w:val="single"/>
        </w:rPr>
        <w:instrText xml:space="preserve"> REF _Ref407443808 \r \h </w:instrText>
      </w:r>
      <w:r w:rsidRPr="007E7AC4">
        <w:rPr>
          <w:color w:val="0000FF"/>
          <w:u w:val="single"/>
        </w:rPr>
      </w:r>
      <w:r w:rsidRPr="007E7AC4">
        <w:rPr>
          <w:color w:val="0000FF"/>
          <w:u w:val="single"/>
        </w:rPr>
        <w:fldChar w:fldCharType="separate"/>
      </w:r>
      <w:r>
        <w:rPr>
          <w:rFonts w:hint="eastAsia"/>
          <w:color w:val="0000FF"/>
          <w:u w:val="single"/>
        </w:rPr>
        <w:t>图</w:t>
      </w:r>
      <w:r>
        <w:rPr>
          <w:rFonts w:hint="eastAsia"/>
          <w:color w:val="0000FF"/>
          <w:u w:val="single"/>
        </w:rPr>
        <w:t>15-4</w:t>
      </w:r>
      <w:r w:rsidRPr="007E7AC4">
        <w:rPr>
          <w:color w:val="0000FF"/>
          <w:u w:val="single"/>
        </w:rPr>
        <w:fldChar w:fldCharType="end"/>
      </w:r>
      <w:r w:rsidRPr="00290F95">
        <w:rPr>
          <w:rFonts w:hint="eastAsia"/>
        </w:rPr>
        <w:t>所示，点击导航栏的“</w:t>
      </w:r>
      <w:r>
        <w:rPr>
          <w:rFonts w:hint="eastAsia"/>
        </w:rPr>
        <w:t>策略配置</w:t>
      </w:r>
      <w:r>
        <w:rPr>
          <w:rFonts w:hint="eastAsia"/>
        </w:rPr>
        <w:t xml:space="preserve"> &gt; </w:t>
      </w:r>
      <w:r>
        <w:rPr>
          <w:rFonts w:hint="eastAsia"/>
        </w:rPr>
        <w:t>会话控制管理</w:t>
      </w:r>
      <w:r w:rsidRPr="00290F95">
        <w:rPr>
          <w:rFonts w:hint="eastAsia"/>
        </w:rPr>
        <w:t>”，再点击限制阻断标签页，显示设备上被阻断的</w:t>
      </w:r>
      <w:r w:rsidRPr="00290F95">
        <w:t>IP</w:t>
      </w:r>
      <w:r w:rsidRPr="00290F95">
        <w:rPr>
          <w:rFonts w:hint="eastAsia"/>
        </w:rPr>
        <w:t>的信息。</w:t>
      </w:r>
    </w:p>
    <w:p w14:paraId="243758B2" w14:textId="77777777" w:rsidR="009F77C4" w:rsidRPr="0034623C" w:rsidRDefault="009F77C4" w:rsidP="009F77C4">
      <w:pPr>
        <w:pStyle w:val="FigureDescription"/>
        <w:spacing w:before="156" w:after="156"/>
      </w:pPr>
      <w:bookmarkStart w:id="2278" w:name="_Ref407443808"/>
      <w:r w:rsidRPr="0034623C">
        <w:rPr>
          <w:rFonts w:hint="eastAsia"/>
        </w:rPr>
        <w:t>限制阻断界面</w:t>
      </w:r>
      <w:bookmarkEnd w:id="2278"/>
    </w:p>
    <w:p w14:paraId="7A5261BA" w14:textId="77777777" w:rsidR="009F77C4" w:rsidRDefault="009F77C4" w:rsidP="009F77C4">
      <w:pPr>
        <w:pStyle w:val="Figure"/>
      </w:pPr>
      <w:r>
        <w:drawing>
          <wp:inline distT="0" distB="0" distL="0" distR="0" wp14:anchorId="6A8CDC48" wp14:editId="38EBA4AD">
            <wp:extent cx="5648325" cy="1253425"/>
            <wp:effectExtent l="0" t="0" r="0" b="4445"/>
            <wp:docPr id="2286" name="图片 2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0"/>
                    <a:stretch>
                      <a:fillRect/>
                    </a:stretch>
                  </pic:blipFill>
                  <pic:spPr>
                    <a:xfrm>
                      <a:off x="0" y="0"/>
                      <a:ext cx="5788413" cy="1284512"/>
                    </a:xfrm>
                    <a:prstGeom prst="rect">
                      <a:avLst/>
                    </a:prstGeom>
                  </pic:spPr>
                </pic:pic>
              </a:graphicData>
            </a:graphic>
          </wp:inline>
        </w:drawing>
      </w:r>
    </w:p>
    <w:p w14:paraId="457C1E32" w14:textId="77777777" w:rsidR="009F77C4" w:rsidRPr="00D41369" w:rsidRDefault="009F77C4" w:rsidP="009F77C4">
      <w:pPr>
        <w:ind w:firstLine="420"/>
      </w:pPr>
    </w:p>
    <w:p w14:paraId="459F474B" w14:textId="77777777" w:rsidR="009F77C4" w:rsidRPr="0034623C" w:rsidRDefault="009F77C4" w:rsidP="009F77C4">
      <w:pPr>
        <w:pStyle w:val="TableDescription"/>
      </w:pPr>
      <w:r w:rsidRPr="0034623C">
        <w:rPr>
          <w:rFonts w:hint="eastAsia"/>
        </w:rPr>
        <w:lastRenderedPageBreak/>
        <w:t>限制阻断详细信息描述表</w:t>
      </w:r>
    </w:p>
    <w:tbl>
      <w:tblPr>
        <w:tblStyle w:val="table0"/>
        <w:tblW w:w="8968" w:type="dxa"/>
        <w:tblLayout w:type="fixed"/>
        <w:tblLook w:val="04A0" w:firstRow="1" w:lastRow="0" w:firstColumn="1" w:lastColumn="0" w:noHBand="0" w:noVBand="1"/>
      </w:tblPr>
      <w:tblGrid>
        <w:gridCol w:w="1498"/>
        <w:gridCol w:w="7470"/>
      </w:tblGrid>
      <w:tr w:rsidR="009F77C4" w:rsidRPr="0034623C" w14:paraId="5A8412C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0A7EEE01" w14:textId="77777777" w:rsidR="009F77C4" w:rsidRPr="0034623C" w:rsidRDefault="009F77C4" w:rsidP="004F08C7">
            <w:pPr>
              <w:pStyle w:val="TableHeading"/>
            </w:pPr>
            <w:r w:rsidRPr="0034623C">
              <w:rPr>
                <w:rFonts w:hint="eastAsia"/>
              </w:rPr>
              <w:t>配置项</w:t>
            </w:r>
          </w:p>
        </w:tc>
        <w:tc>
          <w:tcPr>
            <w:tcW w:w="7470" w:type="dxa"/>
          </w:tcPr>
          <w:p w14:paraId="427D431A" w14:textId="77777777" w:rsidR="009F77C4" w:rsidRPr="0034623C" w:rsidRDefault="009F77C4" w:rsidP="004F08C7">
            <w:pPr>
              <w:pStyle w:val="TableHeading"/>
            </w:pPr>
            <w:r w:rsidRPr="0034623C">
              <w:rPr>
                <w:rFonts w:hint="eastAsia"/>
              </w:rPr>
              <w:t>说明</w:t>
            </w:r>
          </w:p>
        </w:tc>
      </w:tr>
      <w:tr w:rsidR="009F77C4" w:rsidRPr="0034623C" w14:paraId="7B52F97E" w14:textId="77777777" w:rsidTr="004F08C7">
        <w:trPr>
          <w:trHeight w:val="420"/>
        </w:trPr>
        <w:tc>
          <w:tcPr>
            <w:tcW w:w="1498" w:type="dxa"/>
          </w:tcPr>
          <w:p w14:paraId="17D0A646" w14:textId="77777777" w:rsidR="009F77C4" w:rsidRPr="0034623C" w:rsidRDefault="009F77C4" w:rsidP="004F08C7">
            <w:pPr>
              <w:pStyle w:val="TableText"/>
            </w:pPr>
            <w:r w:rsidRPr="0034623C">
              <w:rPr>
                <w:rFonts w:hint="eastAsia"/>
              </w:rPr>
              <w:t>查询</w:t>
            </w:r>
          </w:p>
        </w:tc>
        <w:tc>
          <w:tcPr>
            <w:tcW w:w="7470" w:type="dxa"/>
          </w:tcPr>
          <w:p w14:paraId="3A878054" w14:textId="77777777" w:rsidR="009F77C4" w:rsidRPr="0034623C" w:rsidRDefault="009F77C4" w:rsidP="004F08C7">
            <w:pPr>
              <w:pStyle w:val="TableText"/>
            </w:pPr>
            <w:r w:rsidRPr="0034623C">
              <w:rPr>
                <w:rFonts w:hint="eastAsia"/>
              </w:rPr>
              <w:t>要查找的指定的IP信息</w:t>
            </w:r>
          </w:p>
        </w:tc>
      </w:tr>
    </w:tbl>
    <w:p w14:paraId="393A54F4" w14:textId="77777777" w:rsidR="009F77C4" w:rsidRPr="007E7AC4" w:rsidRDefault="009F77C4" w:rsidP="009F77C4">
      <w:pPr>
        <w:ind w:firstLine="420"/>
      </w:pPr>
    </w:p>
    <w:p w14:paraId="0DD9E9FD" w14:textId="77777777" w:rsidR="009F77C4" w:rsidRPr="0034623C" w:rsidRDefault="009F77C4" w:rsidP="009F77C4">
      <w:pPr>
        <w:pStyle w:val="NotesHeading"/>
        <w:keepNext w:val="0"/>
      </w:pPr>
      <w:r w:rsidRPr="0034623C">
        <w:rPr>
          <w:noProof/>
        </w:rPr>
        <w:drawing>
          <wp:inline distT="0" distB="0" distL="0" distR="0" wp14:anchorId="4319579D" wp14:editId="3E4308EA">
            <wp:extent cx="590550" cy="238125"/>
            <wp:effectExtent l="19050" t="0" r="0" b="0"/>
            <wp:docPr id="2287" name="图片 228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7BF23E1D" w14:textId="77777777" w:rsidR="009F77C4" w:rsidRPr="007E12A7" w:rsidRDefault="009F77C4" w:rsidP="009F77C4">
      <w:pPr>
        <w:pStyle w:val="NotesText"/>
        <w:keepNext w:val="0"/>
        <w:spacing w:before="31" w:after="31"/>
      </w:pPr>
      <w:r w:rsidRPr="0034623C">
        <w:rPr>
          <w:rFonts w:hint="eastAsia"/>
        </w:rPr>
        <w:t>只有配置了会话限制，才会进行限制阻断的统计。</w:t>
      </w:r>
    </w:p>
    <w:p w14:paraId="1745C903" w14:textId="77777777" w:rsidR="009F77C4" w:rsidRPr="007E7AC4" w:rsidRDefault="009F77C4" w:rsidP="009F77C4">
      <w:pPr>
        <w:pStyle w:val="21"/>
      </w:pPr>
      <w:bookmarkStart w:id="2279" w:name="_Toc496866427"/>
      <w:bookmarkStart w:id="2280" w:name="_Toc6235885"/>
      <w:bookmarkStart w:id="2281" w:name="_Toc15485054"/>
      <w:bookmarkStart w:id="2282" w:name="_Toc41651092"/>
      <w:bookmarkStart w:id="2283" w:name="_Toc44618165"/>
      <w:bookmarkStart w:id="2284" w:name="_Toc60069051"/>
      <w:bookmarkStart w:id="2285" w:name="_Toc61022528"/>
      <w:bookmarkEnd w:id="2279"/>
      <w:r w:rsidRPr="007E7AC4">
        <w:rPr>
          <w:rFonts w:hint="eastAsia"/>
        </w:rPr>
        <w:t>配置举例</w:t>
      </w:r>
      <w:bookmarkEnd w:id="2280"/>
      <w:bookmarkEnd w:id="2281"/>
      <w:bookmarkEnd w:id="2282"/>
      <w:bookmarkEnd w:id="2283"/>
      <w:bookmarkEnd w:id="2284"/>
      <w:bookmarkEnd w:id="2285"/>
    </w:p>
    <w:p w14:paraId="6B3D2FE9" w14:textId="77777777" w:rsidR="009F77C4" w:rsidRPr="007E7AC4" w:rsidRDefault="009F77C4" w:rsidP="009F77C4">
      <w:pPr>
        <w:pStyle w:val="30"/>
      </w:pPr>
      <w:bookmarkStart w:id="2286" w:name="_Toc6235886"/>
      <w:bookmarkStart w:id="2287" w:name="_Toc15485055"/>
      <w:bookmarkStart w:id="2288" w:name="_Toc41651093"/>
      <w:bookmarkStart w:id="2289" w:name="_Toc44618166"/>
      <w:bookmarkStart w:id="2290" w:name="_Toc60069052"/>
      <w:bookmarkStart w:id="2291" w:name="_Toc61022529"/>
      <w:r w:rsidRPr="007E7AC4">
        <w:rPr>
          <w:rFonts w:hint="eastAsia"/>
        </w:rPr>
        <w:t>会话限制配置举例</w:t>
      </w:r>
      <w:bookmarkEnd w:id="2286"/>
      <w:bookmarkEnd w:id="2287"/>
      <w:bookmarkEnd w:id="2288"/>
      <w:bookmarkEnd w:id="2289"/>
      <w:bookmarkEnd w:id="2290"/>
      <w:bookmarkEnd w:id="2291"/>
    </w:p>
    <w:p w14:paraId="2563E3D9" w14:textId="77777777" w:rsidR="009F77C4" w:rsidRPr="007E7AC4" w:rsidRDefault="009F77C4" w:rsidP="009F77C4">
      <w:pPr>
        <w:pStyle w:val="41"/>
      </w:pPr>
      <w:r w:rsidRPr="007E7AC4">
        <w:rPr>
          <w:rFonts w:hint="eastAsia"/>
        </w:rPr>
        <w:t>用户需求</w:t>
      </w:r>
    </w:p>
    <w:p w14:paraId="0428CC62" w14:textId="77777777" w:rsidR="009F77C4" w:rsidRPr="00290F95" w:rsidRDefault="009F77C4" w:rsidP="009F77C4">
      <w:pPr>
        <w:ind w:firstLine="420"/>
      </w:pPr>
      <w:r w:rsidRPr="00290F95">
        <w:rPr>
          <w:rFonts w:hint="eastAsia"/>
        </w:rPr>
        <w:t>对用户</w:t>
      </w:r>
      <w:r w:rsidRPr="00290F95">
        <w:t>any</w:t>
      </w:r>
      <w:r w:rsidRPr="00290F95">
        <w:rPr>
          <w:rFonts w:hint="eastAsia"/>
        </w:rPr>
        <w:t>进行会话限制，会话数和每秒新建数都限制为</w:t>
      </w:r>
      <w:r w:rsidRPr="00290F95">
        <w:t>10</w:t>
      </w:r>
      <w:r w:rsidRPr="00290F95">
        <w:rPr>
          <w:rFonts w:hint="eastAsia"/>
        </w:rPr>
        <w:t>，配置完成后查看其限制结果。</w:t>
      </w:r>
    </w:p>
    <w:p w14:paraId="2C358932" w14:textId="77777777" w:rsidR="009F77C4" w:rsidRPr="007E7AC4" w:rsidRDefault="009F77C4" w:rsidP="009F77C4">
      <w:pPr>
        <w:pStyle w:val="41"/>
      </w:pPr>
      <w:r w:rsidRPr="007E7AC4">
        <w:rPr>
          <w:rFonts w:hint="eastAsia"/>
        </w:rPr>
        <w:t>配置步骤</w:t>
      </w:r>
    </w:p>
    <w:p w14:paraId="1CDD027B" w14:textId="77777777" w:rsidR="009F77C4" w:rsidRPr="00290F95" w:rsidRDefault="009F77C4" w:rsidP="009F77C4">
      <w:pPr>
        <w:pStyle w:val="ItemStep"/>
        <w:spacing w:after="156"/>
      </w:pPr>
      <w:r w:rsidRPr="00290F95">
        <w:rPr>
          <w:rFonts w:hint="eastAsia"/>
        </w:rPr>
        <w:t>如</w:t>
      </w:r>
      <w:r w:rsidRPr="007E7AC4">
        <w:rPr>
          <w:color w:val="0000FF"/>
          <w:u w:val="single"/>
        </w:rPr>
        <w:fldChar w:fldCharType="begin"/>
      </w:r>
      <w:r w:rsidRPr="007E7AC4">
        <w:rPr>
          <w:color w:val="0000FF"/>
          <w:u w:val="single"/>
        </w:rPr>
        <w:instrText xml:space="preserve"> </w:instrText>
      </w:r>
      <w:r w:rsidRPr="007E7AC4">
        <w:rPr>
          <w:rFonts w:hint="eastAsia"/>
          <w:color w:val="0000FF"/>
          <w:u w:val="single"/>
        </w:rPr>
        <w:instrText>REF _Ref407443848 \r \h</w:instrText>
      </w:r>
      <w:r w:rsidRPr="007E7AC4">
        <w:rPr>
          <w:color w:val="0000FF"/>
          <w:u w:val="single"/>
        </w:rPr>
        <w:instrText xml:space="preserve"> </w:instrText>
      </w:r>
      <w:r w:rsidRPr="007E7AC4">
        <w:rPr>
          <w:color w:val="0000FF"/>
          <w:u w:val="single"/>
        </w:rPr>
      </w:r>
      <w:r w:rsidRPr="007E7AC4">
        <w:rPr>
          <w:color w:val="0000FF"/>
          <w:u w:val="single"/>
        </w:rPr>
        <w:fldChar w:fldCharType="separate"/>
      </w:r>
      <w:r>
        <w:rPr>
          <w:rFonts w:hint="eastAsia"/>
          <w:color w:val="0000FF"/>
          <w:u w:val="single"/>
        </w:rPr>
        <w:t>图</w:t>
      </w:r>
      <w:r>
        <w:rPr>
          <w:rFonts w:hint="eastAsia"/>
          <w:color w:val="0000FF"/>
          <w:u w:val="single"/>
        </w:rPr>
        <w:t>15-5</w:t>
      </w:r>
      <w:r w:rsidRPr="007E7AC4">
        <w:rPr>
          <w:color w:val="0000FF"/>
          <w:u w:val="single"/>
        </w:rPr>
        <w:fldChar w:fldCharType="end"/>
      </w:r>
      <w:r w:rsidRPr="00290F95">
        <w:rPr>
          <w:rFonts w:hint="eastAsia"/>
        </w:rPr>
        <w:t>示，通过菜单“</w:t>
      </w:r>
      <w:r>
        <w:rPr>
          <w:rFonts w:hint="eastAsia"/>
        </w:rPr>
        <w:t>策略配置</w:t>
      </w:r>
      <w:r>
        <w:rPr>
          <w:rFonts w:hint="eastAsia"/>
        </w:rPr>
        <w:t xml:space="preserve"> &gt; </w:t>
      </w:r>
      <w:r>
        <w:rPr>
          <w:rFonts w:hint="eastAsia"/>
        </w:rPr>
        <w:t>会话控制管理</w:t>
      </w:r>
      <w:r w:rsidRPr="00290F95">
        <w:t xml:space="preserve"> &gt; </w:t>
      </w:r>
      <w:r w:rsidRPr="00290F95">
        <w:rPr>
          <w:rFonts w:hint="eastAsia"/>
        </w:rPr>
        <w:t>每</w:t>
      </w:r>
      <w:r w:rsidRPr="00290F95">
        <w:t>IP</w:t>
      </w:r>
      <w:r w:rsidRPr="00290F95">
        <w:rPr>
          <w:rFonts w:hint="eastAsia"/>
        </w:rPr>
        <w:t>会话限制”打开会话限制页面。</w:t>
      </w:r>
    </w:p>
    <w:p w14:paraId="65B4EED1" w14:textId="77777777" w:rsidR="009F77C4" w:rsidRPr="0034623C" w:rsidRDefault="009F77C4" w:rsidP="009F77C4">
      <w:pPr>
        <w:pStyle w:val="FigureDescription"/>
        <w:spacing w:before="156" w:after="156"/>
      </w:pPr>
      <w:bookmarkStart w:id="2292" w:name="_Ref407443848"/>
      <w:r w:rsidRPr="0034623C">
        <w:rPr>
          <w:rFonts w:hint="eastAsia"/>
        </w:rPr>
        <w:t>会话限制显示</w:t>
      </w:r>
      <w:bookmarkEnd w:id="2292"/>
    </w:p>
    <w:p w14:paraId="693AA25D" w14:textId="77777777" w:rsidR="009F77C4" w:rsidRDefault="009F77C4" w:rsidP="009F77C4">
      <w:pPr>
        <w:pStyle w:val="Figure"/>
      </w:pPr>
      <w:r>
        <w:drawing>
          <wp:inline distT="0" distB="0" distL="0" distR="0" wp14:anchorId="2CB9BB8C" wp14:editId="6C5CA8B9">
            <wp:extent cx="5572125" cy="742834"/>
            <wp:effectExtent l="0" t="0" r="0" b="635"/>
            <wp:docPr id="2288" name="图片 2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1"/>
                    <a:stretch>
                      <a:fillRect/>
                    </a:stretch>
                  </pic:blipFill>
                  <pic:spPr>
                    <a:xfrm>
                      <a:off x="0" y="0"/>
                      <a:ext cx="5661444" cy="754741"/>
                    </a:xfrm>
                    <a:prstGeom prst="rect">
                      <a:avLst/>
                    </a:prstGeom>
                  </pic:spPr>
                </pic:pic>
              </a:graphicData>
            </a:graphic>
          </wp:inline>
        </w:drawing>
      </w:r>
      <w:r w:rsidRPr="0034623C">
        <w:t xml:space="preserve"> </w:t>
      </w:r>
    </w:p>
    <w:p w14:paraId="0973ACD8" w14:textId="77777777" w:rsidR="009F77C4" w:rsidRPr="00D41369" w:rsidRDefault="009F77C4" w:rsidP="009F77C4">
      <w:pPr>
        <w:ind w:firstLine="420"/>
      </w:pPr>
    </w:p>
    <w:p w14:paraId="35BA92E4" w14:textId="77777777" w:rsidR="009F77C4" w:rsidRPr="00290F95" w:rsidRDefault="009F77C4" w:rsidP="009F77C4">
      <w:pPr>
        <w:pStyle w:val="ItemStep"/>
        <w:spacing w:after="156"/>
      </w:pPr>
      <w:r w:rsidRPr="00290F95">
        <w:rPr>
          <w:rFonts w:hint="eastAsia"/>
        </w:rPr>
        <w:t>如</w:t>
      </w:r>
      <w:r w:rsidRPr="007E7AC4">
        <w:fldChar w:fldCharType="begin"/>
      </w:r>
      <w:r w:rsidRPr="007E7AC4">
        <w:instrText xml:space="preserve"> </w:instrText>
      </w:r>
      <w:r w:rsidRPr="007E7AC4">
        <w:rPr>
          <w:rFonts w:hint="eastAsia"/>
        </w:rPr>
        <w:instrText>REF _Ref407443864 \r \h</w:instrText>
      </w:r>
      <w:r w:rsidRPr="007E7AC4">
        <w:instrText xml:space="preserve"> </w:instrText>
      </w:r>
      <w:r w:rsidRPr="007E7AC4">
        <w:fldChar w:fldCharType="separate"/>
      </w:r>
      <w:r>
        <w:rPr>
          <w:rFonts w:hint="eastAsia"/>
        </w:rPr>
        <w:t>图</w:t>
      </w:r>
      <w:r>
        <w:rPr>
          <w:rFonts w:hint="eastAsia"/>
        </w:rPr>
        <w:t>15-6</w:t>
      </w:r>
      <w:r w:rsidRPr="007E7AC4">
        <w:fldChar w:fldCharType="end"/>
      </w:r>
      <w:r w:rsidRPr="00290F95">
        <w:rPr>
          <w:rFonts w:hint="eastAsia"/>
        </w:rPr>
        <w:t>所示，点击</w:t>
      </w:r>
      <w:r w:rsidRPr="00290F95">
        <w:t>&lt;</w:t>
      </w:r>
      <w:r w:rsidRPr="00290F95">
        <w:rPr>
          <w:rFonts w:hint="eastAsia"/>
        </w:rPr>
        <w:t>新建</w:t>
      </w:r>
      <w:r w:rsidRPr="00290F95">
        <w:t>&gt;</w:t>
      </w:r>
      <w:r w:rsidRPr="00290F95">
        <w:rPr>
          <w:rFonts w:hint="eastAsia"/>
        </w:rPr>
        <w:t>按钮，在弹出的页面进行配置并提交。</w:t>
      </w:r>
    </w:p>
    <w:p w14:paraId="51A2060D" w14:textId="77777777" w:rsidR="009F77C4" w:rsidRPr="0034623C" w:rsidRDefault="009F77C4" w:rsidP="009F77C4">
      <w:pPr>
        <w:pStyle w:val="FigureDescription"/>
        <w:spacing w:before="156" w:after="156"/>
      </w:pPr>
      <w:bookmarkStart w:id="2293" w:name="_Ref407443864"/>
      <w:r w:rsidRPr="0034623C">
        <w:rPr>
          <w:rFonts w:hint="eastAsia"/>
        </w:rPr>
        <w:lastRenderedPageBreak/>
        <w:t>会话限制新建页面</w:t>
      </w:r>
      <w:bookmarkEnd w:id="2293"/>
    </w:p>
    <w:p w14:paraId="4FCEF6AA" w14:textId="77777777" w:rsidR="009F77C4" w:rsidRDefault="009F77C4" w:rsidP="009F77C4">
      <w:pPr>
        <w:pStyle w:val="Figure"/>
      </w:pPr>
      <w:r>
        <w:drawing>
          <wp:inline distT="0" distB="0" distL="0" distR="0" wp14:anchorId="39C1AA42" wp14:editId="55AD72ED">
            <wp:extent cx="5085714" cy="2314286"/>
            <wp:effectExtent l="0" t="0" r="1270" b="0"/>
            <wp:docPr id="2289" name="图片 2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2"/>
                    <a:stretch>
                      <a:fillRect/>
                    </a:stretch>
                  </pic:blipFill>
                  <pic:spPr>
                    <a:xfrm>
                      <a:off x="0" y="0"/>
                      <a:ext cx="5085714" cy="2314286"/>
                    </a:xfrm>
                    <a:prstGeom prst="rect">
                      <a:avLst/>
                    </a:prstGeom>
                  </pic:spPr>
                </pic:pic>
              </a:graphicData>
            </a:graphic>
          </wp:inline>
        </w:drawing>
      </w:r>
    </w:p>
    <w:p w14:paraId="51D9BEB5" w14:textId="77777777" w:rsidR="009F77C4" w:rsidRPr="00D41369" w:rsidRDefault="009F77C4" w:rsidP="009F77C4">
      <w:pPr>
        <w:ind w:firstLine="420"/>
      </w:pPr>
    </w:p>
    <w:p w14:paraId="297615A0" w14:textId="77777777" w:rsidR="009F77C4" w:rsidRPr="007E7AC4" w:rsidRDefault="009F77C4" w:rsidP="009F77C4">
      <w:pPr>
        <w:pStyle w:val="41"/>
      </w:pPr>
      <w:r w:rsidRPr="007E7AC4">
        <w:rPr>
          <w:rFonts w:hint="eastAsia"/>
        </w:rPr>
        <w:t>验证配置</w:t>
      </w:r>
    </w:p>
    <w:p w14:paraId="322855DF" w14:textId="77777777" w:rsidR="009F77C4" w:rsidRPr="00290F95" w:rsidRDefault="009F77C4" w:rsidP="009F77C4">
      <w:pPr>
        <w:pStyle w:val="ItemStep"/>
        <w:spacing w:after="156"/>
      </w:pPr>
      <w:r w:rsidRPr="00290F95">
        <w:rPr>
          <w:rFonts w:hint="eastAsia"/>
        </w:rPr>
        <w:t>如</w:t>
      </w:r>
      <w:r w:rsidRPr="007E7AC4">
        <w:fldChar w:fldCharType="begin"/>
      </w:r>
      <w:r w:rsidRPr="007E7AC4">
        <w:instrText xml:space="preserve"> </w:instrText>
      </w:r>
      <w:r w:rsidRPr="007E7AC4">
        <w:rPr>
          <w:rFonts w:hint="eastAsia"/>
        </w:rPr>
        <w:instrText>REF _Ref407443875 \r \h</w:instrText>
      </w:r>
      <w:r w:rsidRPr="007E7AC4">
        <w:instrText xml:space="preserve"> </w:instrText>
      </w:r>
      <w:r w:rsidRPr="007E7AC4">
        <w:fldChar w:fldCharType="separate"/>
      </w:r>
      <w:r>
        <w:rPr>
          <w:rFonts w:hint="eastAsia"/>
        </w:rPr>
        <w:t>图</w:t>
      </w:r>
      <w:r>
        <w:rPr>
          <w:rFonts w:hint="eastAsia"/>
        </w:rPr>
        <w:t>15-7</w:t>
      </w:r>
      <w:r w:rsidRPr="007E7AC4">
        <w:fldChar w:fldCharType="end"/>
      </w:r>
      <w:r w:rsidRPr="00290F95">
        <w:rPr>
          <w:rFonts w:hint="eastAsia"/>
        </w:rPr>
        <w:t>所示，回到显示页面，可以看到我们配置的规则。</w:t>
      </w:r>
    </w:p>
    <w:p w14:paraId="50730F12" w14:textId="77777777" w:rsidR="009F77C4" w:rsidRPr="0034623C" w:rsidRDefault="009F77C4" w:rsidP="009F77C4">
      <w:pPr>
        <w:pStyle w:val="FigureDescription"/>
        <w:spacing w:before="156" w:after="156"/>
      </w:pPr>
      <w:bookmarkStart w:id="2294" w:name="_Ref407443875"/>
      <w:r w:rsidRPr="0034623C">
        <w:rPr>
          <w:rFonts w:hint="eastAsia"/>
        </w:rPr>
        <w:t>会话限制显示</w:t>
      </w:r>
      <w:bookmarkEnd w:id="2294"/>
    </w:p>
    <w:p w14:paraId="6916152E" w14:textId="77777777" w:rsidR="009F77C4" w:rsidRDefault="009F77C4" w:rsidP="009F77C4">
      <w:pPr>
        <w:pStyle w:val="Figure"/>
      </w:pPr>
      <w:r>
        <w:drawing>
          <wp:inline distT="0" distB="0" distL="0" distR="0" wp14:anchorId="7A1EDCD7" wp14:editId="0D0B0FC8">
            <wp:extent cx="5505450" cy="980117"/>
            <wp:effectExtent l="0" t="0" r="0" b="0"/>
            <wp:docPr id="2290" name="图片 2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3"/>
                    <a:stretch>
                      <a:fillRect/>
                    </a:stretch>
                  </pic:blipFill>
                  <pic:spPr>
                    <a:xfrm>
                      <a:off x="0" y="0"/>
                      <a:ext cx="5528656" cy="984248"/>
                    </a:xfrm>
                    <a:prstGeom prst="rect">
                      <a:avLst/>
                    </a:prstGeom>
                  </pic:spPr>
                </pic:pic>
              </a:graphicData>
            </a:graphic>
          </wp:inline>
        </w:drawing>
      </w:r>
      <w:r w:rsidRPr="0034623C">
        <w:t xml:space="preserve"> </w:t>
      </w:r>
    </w:p>
    <w:p w14:paraId="0F377848" w14:textId="77777777" w:rsidR="009F77C4" w:rsidRPr="00D41369" w:rsidRDefault="009F77C4" w:rsidP="009F77C4">
      <w:pPr>
        <w:ind w:firstLine="420"/>
      </w:pPr>
    </w:p>
    <w:p w14:paraId="5E0E0B37" w14:textId="77777777" w:rsidR="009F77C4" w:rsidRPr="00290F95" w:rsidRDefault="009F77C4" w:rsidP="009F77C4">
      <w:pPr>
        <w:pStyle w:val="ItemStep"/>
        <w:spacing w:after="156"/>
      </w:pPr>
      <w:r w:rsidRPr="00290F95">
        <w:rPr>
          <w:rFonts w:hint="eastAsia"/>
        </w:rPr>
        <w:t>如</w:t>
      </w:r>
      <w:r w:rsidRPr="007E7AC4">
        <w:rPr>
          <w:color w:val="0000FF"/>
          <w:u w:val="single"/>
        </w:rPr>
        <w:fldChar w:fldCharType="begin"/>
      </w:r>
      <w:r w:rsidRPr="007E7AC4">
        <w:rPr>
          <w:color w:val="0000FF"/>
          <w:u w:val="single"/>
        </w:rPr>
        <w:instrText xml:space="preserve"> </w:instrText>
      </w:r>
      <w:r w:rsidRPr="007E7AC4">
        <w:rPr>
          <w:rFonts w:hint="eastAsia"/>
          <w:color w:val="0000FF"/>
          <w:u w:val="single"/>
        </w:rPr>
        <w:instrText>REF _Ref407443887 \r \h</w:instrText>
      </w:r>
      <w:r w:rsidRPr="007E7AC4">
        <w:rPr>
          <w:color w:val="0000FF"/>
          <w:u w:val="single"/>
        </w:rPr>
        <w:instrText xml:space="preserve"> </w:instrText>
      </w:r>
      <w:r w:rsidRPr="007E7AC4">
        <w:rPr>
          <w:color w:val="0000FF"/>
          <w:u w:val="single"/>
        </w:rPr>
      </w:r>
      <w:r w:rsidRPr="007E7AC4">
        <w:rPr>
          <w:color w:val="0000FF"/>
          <w:u w:val="single"/>
        </w:rPr>
        <w:fldChar w:fldCharType="separate"/>
      </w:r>
      <w:r>
        <w:rPr>
          <w:rFonts w:hint="eastAsia"/>
          <w:color w:val="0000FF"/>
          <w:u w:val="single"/>
        </w:rPr>
        <w:t>图</w:t>
      </w:r>
      <w:r>
        <w:rPr>
          <w:rFonts w:hint="eastAsia"/>
          <w:color w:val="0000FF"/>
          <w:u w:val="single"/>
        </w:rPr>
        <w:t>15-8</w:t>
      </w:r>
      <w:r w:rsidRPr="007E7AC4">
        <w:rPr>
          <w:color w:val="0000FF"/>
          <w:u w:val="single"/>
        </w:rPr>
        <w:fldChar w:fldCharType="end"/>
      </w:r>
      <w:r w:rsidRPr="00290F95">
        <w:rPr>
          <w:rFonts w:hint="eastAsia"/>
        </w:rPr>
        <w:t>所示，点击限制阻断，可以看到会话限制的结果。以</w:t>
      </w:r>
      <w:r w:rsidRPr="00290F95">
        <w:t>IP198.1</w:t>
      </w:r>
      <w:r>
        <w:t>6</w:t>
      </w:r>
      <w:r w:rsidRPr="00290F95">
        <w:t>8.</w:t>
      </w:r>
      <w:r>
        <w:t>20</w:t>
      </w:r>
      <w:r w:rsidRPr="00290F95">
        <w:t>0.3</w:t>
      </w:r>
      <w:r>
        <w:t>6</w:t>
      </w:r>
      <w:r w:rsidRPr="00290F95">
        <w:rPr>
          <w:rFonts w:hint="eastAsia"/>
        </w:rPr>
        <w:t>为例，我们可以看到它当前的连接数被限制为</w:t>
      </w:r>
      <w:r w:rsidRPr="00290F95">
        <w:t>10</w:t>
      </w:r>
      <w:r w:rsidRPr="00290F95">
        <w:rPr>
          <w:rFonts w:hint="eastAsia"/>
        </w:rPr>
        <w:t>，再看限制阻断统计那一项，我们可以看到，有</w:t>
      </w:r>
      <w:r>
        <w:t>1737</w:t>
      </w:r>
      <w:r w:rsidRPr="00290F95">
        <w:rPr>
          <w:rFonts w:hint="eastAsia"/>
        </w:rPr>
        <w:t>个会话连接被阻断了。</w:t>
      </w:r>
    </w:p>
    <w:p w14:paraId="5BD12B80" w14:textId="77777777" w:rsidR="009F77C4" w:rsidRPr="0034623C" w:rsidRDefault="009F77C4" w:rsidP="009F77C4">
      <w:pPr>
        <w:pStyle w:val="FigureDescription"/>
        <w:spacing w:before="156" w:after="156"/>
      </w:pPr>
      <w:bookmarkStart w:id="2295" w:name="_Ref407443887"/>
      <w:r w:rsidRPr="0034623C">
        <w:rPr>
          <w:rFonts w:hint="eastAsia"/>
        </w:rPr>
        <w:t>限制阻断页面</w:t>
      </w:r>
      <w:bookmarkEnd w:id="2295"/>
    </w:p>
    <w:p w14:paraId="027EA445" w14:textId="77777777" w:rsidR="009F77C4" w:rsidRPr="0034623C" w:rsidRDefault="009F77C4" w:rsidP="009F77C4">
      <w:pPr>
        <w:pStyle w:val="Figure"/>
      </w:pPr>
      <w:r>
        <w:drawing>
          <wp:inline distT="0" distB="0" distL="0" distR="0" wp14:anchorId="7C691FE1" wp14:editId="67F8EBBA">
            <wp:extent cx="5638800" cy="1604651"/>
            <wp:effectExtent l="0" t="0" r="0" b="0"/>
            <wp:docPr id="2291" name="图片 2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4"/>
                    <a:stretch>
                      <a:fillRect/>
                    </a:stretch>
                  </pic:blipFill>
                  <pic:spPr>
                    <a:xfrm>
                      <a:off x="0" y="0"/>
                      <a:ext cx="5665981" cy="1612386"/>
                    </a:xfrm>
                    <a:prstGeom prst="rect">
                      <a:avLst/>
                    </a:prstGeom>
                  </pic:spPr>
                </pic:pic>
              </a:graphicData>
            </a:graphic>
          </wp:inline>
        </w:drawing>
      </w:r>
      <w:r w:rsidRPr="0034623C">
        <w:t xml:space="preserve"> </w:t>
      </w:r>
    </w:p>
    <w:p w14:paraId="4F70AB94" w14:textId="77777777" w:rsidR="009F77C4" w:rsidRDefault="009F77C4" w:rsidP="009F77C4">
      <w:pPr>
        <w:widowControl/>
        <w:ind w:firstLine="420"/>
        <w:jc w:val="left"/>
      </w:pPr>
      <w:r>
        <w:br w:type="page"/>
      </w:r>
    </w:p>
    <w:p w14:paraId="307335AB" w14:textId="77777777" w:rsidR="009F77C4" w:rsidRPr="00E705D3" w:rsidRDefault="009F77C4" w:rsidP="009F77C4">
      <w:pPr>
        <w:pStyle w:val="10"/>
      </w:pPr>
      <w:bookmarkStart w:id="2296" w:name="_Toc6236027"/>
      <w:bookmarkStart w:id="2297" w:name="_Toc15485056"/>
      <w:bookmarkStart w:id="2298" w:name="_Toc41651094"/>
      <w:bookmarkStart w:id="2299" w:name="_Toc44618167"/>
      <w:bookmarkStart w:id="2300" w:name="_Toc60069053"/>
      <w:bookmarkStart w:id="2301" w:name="_Toc61022530"/>
      <w:r>
        <w:rPr>
          <w:rFonts w:hint="eastAsia"/>
        </w:rPr>
        <w:lastRenderedPageBreak/>
        <w:t>共享</w:t>
      </w:r>
      <w:bookmarkEnd w:id="2296"/>
      <w:r>
        <w:rPr>
          <w:rFonts w:hint="eastAsia"/>
        </w:rPr>
        <w:t>接入管理</w:t>
      </w:r>
      <w:bookmarkEnd w:id="2297"/>
      <w:bookmarkEnd w:id="2298"/>
      <w:bookmarkEnd w:id="2299"/>
      <w:bookmarkEnd w:id="2300"/>
      <w:bookmarkEnd w:id="2301"/>
    </w:p>
    <w:p w14:paraId="4EDEB6FD" w14:textId="77777777" w:rsidR="009F77C4" w:rsidRPr="00E705D3" w:rsidRDefault="009F77C4" w:rsidP="009F77C4">
      <w:pPr>
        <w:pStyle w:val="21"/>
      </w:pPr>
      <w:bookmarkStart w:id="2302" w:name="_Toc6236028"/>
      <w:bookmarkStart w:id="2303" w:name="_Toc15485057"/>
      <w:bookmarkStart w:id="2304" w:name="_Toc41651095"/>
      <w:bookmarkStart w:id="2305" w:name="_Toc44618168"/>
      <w:bookmarkStart w:id="2306" w:name="_Toc60069054"/>
      <w:bookmarkStart w:id="2307" w:name="_Toc61022531"/>
      <w:r w:rsidRPr="00E705D3">
        <w:rPr>
          <w:rFonts w:hint="eastAsia"/>
        </w:rPr>
        <w:t>简介</w:t>
      </w:r>
      <w:bookmarkEnd w:id="2302"/>
      <w:bookmarkEnd w:id="2303"/>
      <w:bookmarkEnd w:id="2304"/>
      <w:bookmarkEnd w:id="2305"/>
      <w:bookmarkEnd w:id="2306"/>
      <w:bookmarkEnd w:id="2307"/>
    </w:p>
    <w:p w14:paraId="511EE7E5" w14:textId="77777777" w:rsidR="009F77C4" w:rsidRDefault="009F77C4" w:rsidP="009F77C4">
      <w:pPr>
        <w:ind w:firstLine="420"/>
      </w:pPr>
      <w:r>
        <w:rPr>
          <w:rFonts w:hint="eastAsia"/>
        </w:rPr>
        <w:t>在很多用户场景下，从运营商分配的一个帐号被多个用户共享使用，导致去运营商开户的用户数量骤减；同时在多人使用同一账号上网后，无法精确追踪上网记录到个人，存在安全隐患；因此运营商需要共享上网识别与控制来提升自己的开户量，为其创造价值。</w:t>
      </w:r>
    </w:p>
    <w:p w14:paraId="29B309D2" w14:textId="77777777" w:rsidR="009F77C4" w:rsidRPr="00E705D3" w:rsidRDefault="009F77C4" w:rsidP="009F77C4">
      <w:pPr>
        <w:pStyle w:val="21"/>
      </w:pPr>
      <w:bookmarkStart w:id="2308" w:name="_Toc6236029"/>
      <w:bookmarkStart w:id="2309" w:name="_Toc15485058"/>
      <w:bookmarkStart w:id="2310" w:name="_Toc41651096"/>
      <w:bookmarkStart w:id="2311" w:name="_Toc44618169"/>
      <w:bookmarkStart w:id="2312" w:name="_Toc60069055"/>
      <w:bookmarkStart w:id="2313" w:name="_Toc61022532"/>
      <w:r>
        <w:rPr>
          <w:rFonts w:hint="eastAsia"/>
        </w:rPr>
        <w:t>共享</w:t>
      </w:r>
      <w:r>
        <w:t>接入配置</w:t>
      </w:r>
      <w:bookmarkEnd w:id="2308"/>
      <w:bookmarkEnd w:id="2309"/>
      <w:bookmarkEnd w:id="2310"/>
      <w:bookmarkEnd w:id="2311"/>
      <w:bookmarkEnd w:id="2312"/>
      <w:bookmarkEnd w:id="2313"/>
    </w:p>
    <w:p w14:paraId="548C77A8" w14:textId="77777777" w:rsidR="009F77C4" w:rsidRDefault="009F77C4" w:rsidP="009F77C4">
      <w:pPr>
        <w:ind w:firstLine="420"/>
      </w:pPr>
      <w:r w:rsidRPr="00C216A1">
        <w:rPr>
          <w:rFonts w:hint="eastAsia"/>
        </w:rPr>
        <w:t>通过菜单“</w:t>
      </w:r>
      <w:r>
        <w:rPr>
          <w:rFonts w:hint="eastAsia"/>
        </w:rPr>
        <w:t>策略配置</w:t>
      </w:r>
      <w:r>
        <w:rPr>
          <w:rFonts w:hint="eastAsia"/>
        </w:rPr>
        <w:t>&gt;</w:t>
      </w:r>
      <w:r>
        <w:rPr>
          <w:rFonts w:hint="eastAsia"/>
        </w:rPr>
        <w:t>共享接入管理</w:t>
      </w:r>
      <w:r>
        <w:rPr>
          <w:rFonts w:hint="eastAsia"/>
        </w:rPr>
        <w:t>&gt;</w:t>
      </w:r>
      <w:r>
        <w:rPr>
          <w:rFonts w:hint="eastAsia"/>
        </w:rPr>
        <w:t>共享</w:t>
      </w:r>
      <w:r>
        <w:t>接入配置</w:t>
      </w:r>
      <w:r w:rsidRPr="00C216A1">
        <w:rPr>
          <w:rFonts w:hint="eastAsia"/>
        </w:rPr>
        <w:t>”，进入如</w:t>
      </w:r>
      <w:r>
        <w:fldChar w:fldCharType="begin"/>
      </w:r>
      <w:r>
        <w:instrText xml:space="preserve"> </w:instrText>
      </w:r>
      <w:r>
        <w:rPr>
          <w:rFonts w:hint="eastAsia"/>
        </w:rPr>
        <w:instrText>REF _Ref4689326 \r \h</w:instrText>
      </w:r>
      <w:r>
        <w:instrText xml:space="preserve"> </w:instrText>
      </w:r>
      <w:r>
        <w:fldChar w:fldCharType="separate"/>
      </w:r>
      <w:r>
        <w:rPr>
          <w:rFonts w:hint="eastAsia"/>
        </w:rPr>
        <w:t>图</w:t>
      </w:r>
      <w:r>
        <w:rPr>
          <w:rFonts w:hint="eastAsia"/>
        </w:rPr>
        <w:t>16-1</w:t>
      </w:r>
      <w:r>
        <w:fldChar w:fldCharType="end"/>
      </w:r>
      <w:r w:rsidRPr="00C216A1">
        <w:rPr>
          <w:rFonts w:hint="eastAsia"/>
        </w:rPr>
        <w:t>所示页面。在该页面上可以配置</w:t>
      </w:r>
      <w:r>
        <w:rPr>
          <w:rFonts w:hint="eastAsia"/>
        </w:rPr>
        <w:t>共享</w:t>
      </w:r>
      <w:r>
        <w:t>接入检测</w:t>
      </w:r>
      <w:r w:rsidRPr="00C216A1">
        <w:rPr>
          <w:rFonts w:hint="eastAsia"/>
        </w:rPr>
        <w:t>的相关功能。</w:t>
      </w:r>
    </w:p>
    <w:p w14:paraId="2BD754FB" w14:textId="77777777" w:rsidR="009F77C4" w:rsidRPr="000B6931" w:rsidRDefault="009F77C4" w:rsidP="009F77C4">
      <w:pPr>
        <w:pStyle w:val="FigureDescription"/>
        <w:spacing w:before="156" w:after="156"/>
      </w:pPr>
      <w:bookmarkStart w:id="2314" w:name="_Ref4689326"/>
      <w:r>
        <w:rPr>
          <w:rFonts w:hint="eastAsia"/>
        </w:rPr>
        <w:t>共享</w:t>
      </w:r>
      <w:r>
        <w:t>接入</w:t>
      </w:r>
      <w:r>
        <w:rPr>
          <w:rFonts w:hint="eastAsia"/>
        </w:rPr>
        <w:t>配置</w:t>
      </w:r>
      <w:r>
        <w:t>页面</w:t>
      </w:r>
      <w:bookmarkEnd w:id="2314"/>
    </w:p>
    <w:p w14:paraId="7EE3D8B4" w14:textId="77777777" w:rsidR="009F77C4" w:rsidRPr="000B6931" w:rsidRDefault="009F77C4" w:rsidP="009F77C4">
      <w:pPr>
        <w:pStyle w:val="Figure"/>
      </w:pPr>
      <w:r>
        <w:drawing>
          <wp:inline distT="0" distB="0" distL="0" distR="0" wp14:anchorId="53783B7A" wp14:editId="468E894B">
            <wp:extent cx="5010150" cy="5145812"/>
            <wp:effectExtent l="0" t="0" r="0" b="0"/>
            <wp:docPr id="2292" name="图片 2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5"/>
                    <a:stretch>
                      <a:fillRect/>
                    </a:stretch>
                  </pic:blipFill>
                  <pic:spPr>
                    <a:xfrm>
                      <a:off x="0" y="0"/>
                      <a:ext cx="5022205" cy="5158193"/>
                    </a:xfrm>
                    <a:prstGeom prst="rect">
                      <a:avLst/>
                    </a:prstGeom>
                  </pic:spPr>
                </pic:pic>
              </a:graphicData>
            </a:graphic>
          </wp:inline>
        </w:drawing>
      </w:r>
    </w:p>
    <w:p w14:paraId="05FD6216" w14:textId="77777777" w:rsidR="009F77C4" w:rsidRDefault="009F77C4" w:rsidP="009F77C4">
      <w:pPr>
        <w:ind w:firstLine="420"/>
      </w:pPr>
    </w:p>
    <w:p w14:paraId="64A8A0A9" w14:textId="77777777" w:rsidR="009F77C4" w:rsidRPr="000B6931" w:rsidRDefault="009F77C4" w:rsidP="009F77C4">
      <w:pPr>
        <w:pStyle w:val="TableDescription"/>
      </w:pPr>
      <w:r>
        <w:rPr>
          <w:rFonts w:hint="eastAsia"/>
        </w:rPr>
        <w:lastRenderedPageBreak/>
        <w:t>共享</w:t>
      </w:r>
      <w:r>
        <w:t>接入</w:t>
      </w:r>
      <w:r w:rsidRPr="000B6931">
        <w:rPr>
          <w:rFonts w:hint="eastAsia"/>
        </w:rPr>
        <w:t>配置项含义表</w:t>
      </w:r>
    </w:p>
    <w:tbl>
      <w:tblPr>
        <w:tblStyle w:val="table0"/>
        <w:tblW w:w="9014" w:type="dxa"/>
        <w:tblLook w:val="04A0" w:firstRow="1" w:lastRow="0" w:firstColumn="1" w:lastColumn="0" w:noHBand="0" w:noVBand="1"/>
      </w:tblPr>
      <w:tblGrid>
        <w:gridCol w:w="1390"/>
        <w:gridCol w:w="7624"/>
      </w:tblGrid>
      <w:tr w:rsidR="009F77C4" w14:paraId="5FE40E6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390" w:type="dxa"/>
            <w:hideMark/>
          </w:tcPr>
          <w:p w14:paraId="342855DA" w14:textId="77777777" w:rsidR="009F77C4" w:rsidRDefault="009F77C4" w:rsidP="004F08C7">
            <w:pPr>
              <w:pStyle w:val="TableHeading"/>
            </w:pPr>
            <w:r>
              <w:rPr>
                <w:rFonts w:hint="eastAsia"/>
              </w:rPr>
              <w:t>标题项</w:t>
            </w:r>
          </w:p>
        </w:tc>
        <w:tc>
          <w:tcPr>
            <w:tcW w:w="7624" w:type="dxa"/>
            <w:hideMark/>
          </w:tcPr>
          <w:p w14:paraId="0A72599A" w14:textId="77777777" w:rsidR="009F77C4" w:rsidRDefault="009F77C4" w:rsidP="004F08C7">
            <w:pPr>
              <w:pStyle w:val="TableHeading"/>
            </w:pPr>
            <w:r>
              <w:rPr>
                <w:rFonts w:hint="eastAsia"/>
              </w:rPr>
              <w:t>说明</w:t>
            </w:r>
          </w:p>
        </w:tc>
      </w:tr>
      <w:tr w:rsidR="009F77C4" w14:paraId="001B93CC" w14:textId="77777777" w:rsidTr="004F08C7">
        <w:trPr>
          <w:trHeight w:val="68"/>
        </w:trPr>
        <w:tc>
          <w:tcPr>
            <w:tcW w:w="1390" w:type="dxa"/>
            <w:hideMark/>
          </w:tcPr>
          <w:p w14:paraId="4B09A517" w14:textId="77777777" w:rsidR="009F77C4" w:rsidRDefault="009F77C4" w:rsidP="004F08C7">
            <w:pPr>
              <w:pStyle w:val="TableText"/>
            </w:pPr>
            <w:r>
              <w:rPr>
                <w:rFonts w:hint="eastAsia"/>
              </w:rPr>
              <w:t>用户共享检测</w:t>
            </w:r>
          </w:p>
        </w:tc>
        <w:tc>
          <w:tcPr>
            <w:tcW w:w="7624" w:type="dxa"/>
            <w:hideMark/>
          </w:tcPr>
          <w:p w14:paraId="4C0F401E" w14:textId="77777777" w:rsidR="009F77C4" w:rsidRDefault="009F77C4" w:rsidP="004F08C7">
            <w:pPr>
              <w:pStyle w:val="TableText"/>
            </w:pPr>
            <w:r>
              <w:rPr>
                <w:rFonts w:hint="eastAsia"/>
              </w:rPr>
              <w:t>勾选复选框表示开启共享上网监测。</w:t>
            </w:r>
          </w:p>
        </w:tc>
      </w:tr>
      <w:tr w:rsidR="009F77C4" w14:paraId="4C25404B" w14:textId="77777777" w:rsidTr="004F08C7">
        <w:trPr>
          <w:trHeight w:val="68"/>
        </w:trPr>
        <w:tc>
          <w:tcPr>
            <w:tcW w:w="1390" w:type="dxa"/>
          </w:tcPr>
          <w:p w14:paraId="3D01A4DE" w14:textId="77777777" w:rsidR="009F77C4" w:rsidRDefault="009F77C4" w:rsidP="004F08C7">
            <w:pPr>
              <w:pStyle w:val="TableText"/>
            </w:pPr>
            <w:r>
              <w:rPr>
                <w:rFonts w:hint="eastAsia"/>
              </w:rPr>
              <w:t>检测</w:t>
            </w:r>
            <w:r>
              <w:t>方式</w:t>
            </w:r>
          </w:p>
        </w:tc>
        <w:tc>
          <w:tcPr>
            <w:tcW w:w="7624" w:type="dxa"/>
          </w:tcPr>
          <w:p w14:paraId="031EB57D" w14:textId="77777777" w:rsidR="009F77C4" w:rsidRDefault="009F77C4" w:rsidP="004F08C7">
            <w:pPr>
              <w:pStyle w:val="TableText"/>
            </w:pPr>
            <w:r>
              <w:rPr>
                <w:rFonts w:hint="eastAsia"/>
              </w:rPr>
              <w:t>默认</w:t>
            </w:r>
            <w:r>
              <w:t>支持</w:t>
            </w:r>
            <w:r>
              <w:rPr>
                <w:rFonts w:hint="eastAsia"/>
              </w:rPr>
              <w:t>5种</w:t>
            </w:r>
            <w:r>
              <w:t>检测方式，分别为：时间戳、</w:t>
            </w:r>
            <w:r>
              <w:rPr>
                <w:rFonts w:hint="eastAsia"/>
              </w:rPr>
              <w:t>UA识别</w:t>
            </w:r>
            <w:r>
              <w:t>、应用特征、</w:t>
            </w:r>
            <w:r>
              <w:rPr>
                <w:rFonts w:hint="eastAsia"/>
              </w:rPr>
              <w:t>F</w:t>
            </w:r>
            <w:r>
              <w:t>lash Cookie、微信长连接</w:t>
            </w:r>
            <w:r>
              <w:rPr>
                <w:rFonts w:hint="eastAsia"/>
              </w:rPr>
              <w:t>。</w:t>
            </w:r>
          </w:p>
        </w:tc>
      </w:tr>
      <w:tr w:rsidR="009F77C4" w14:paraId="522497BC" w14:textId="77777777" w:rsidTr="004F08C7">
        <w:trPr>
          <w:trHeight w:val="68"/>
        </w:trPr>
        <w:tc>
          <w:tcPr>
            <w:tcW w:w="1390" w:type="dxa"/>
          </w:tcPr>
          <w:p w14:paraId="4C206CD1" w14:textId="77777777" w:rsidR="009F77C4" w:rsidRDefault="009F77C4" w:rsidP="004F08C7">
            <w:pPr>
              <w:pStyle w:val="TableText"/>
            </w:pPr>
            <w:r>
              <w:rPr>
                <w:rFonts w:hint="eastAsia"/>
              </w:rPr>
              <w:t>发送</w:t>
            </w:r>
            <w:r>
              <w:t>日志</w:t>
            </w:r>
          </w:p>
        </w:tc>
        <w:tc>
          <w:tcPr>
            <w:tcW w:w="7624" w:type="dxa"/>
          </w:tcPr>
          <w:p w14:paraId="12FB6A2A" w14:textId="77777777" w:rsidR="009F77C4" w:rsidRDefault="009F77C4" w:rsidP="004F08C7">
            <w:pPr>
              <w:pStyle w:val="TableText"/>
            </w:pPr>
            <w:r>
              <w:rPr>
                <w:rFonts w:hint="eastAsia"/>
              </w:rPr>
              <w:t>启用</w:t>
            </w:r>
            <w:r>
              <w:t>发送日志后，当用户共享被阻断或限速</w:t>
            </w:r>
            <w:r>
              <w:rPr>
                <w:rFonts w:hint="eastAsia"/>
              </w:rPr>
              <w:t>时</w:t>
            </w:r>
            <w:r>
              <w:t>会发送共享接入日志。</w:t>
            </w:r>
          </w:p>
        </w:tc>
      </w:tr>
      <w:tr w:rsidR="009F77C4" w14:paraId="684F5276" w14:textId="77777777" w:rsidTr="004F08C7">
        <w:trPr>
          <w:trHeight w:val="68"/>
        </w:trPr>
        <w:tc>
          <w:tcPr>
            <w:tcW w:w="1390" w:type="dxa"/>
          </w:tcPr>
          <w:p w14:paraId="60DDF644" w14:textId="77777777" w:rsidR="009F77C4" w:rsidRDefault="009F77C4" w:rsidP="004F08C7">
            <w:pPr>
              <w:pStyle w:val="TableText"/>
            </w:pPr>
            <w:r>
              <w:rPr>
                <w:rFonts w:hint="eastAsia"/>
              </w:rPr>
              <w:t>阈值</w:t>
            </w:r>
            <w:r>
              <w:t>设置</w:t>
            </w:r>
          </w:p>
        </w:tc>
        <w:tc>
          <w:tcPr>
            <w:tcW w:w="7624" w:type="dxa"/>
          </w:tcPr>
          <w:p w14:paraId="3E3D68EB" w14:textId="77777777" w:rsidR="009F77C4" w:rsidRDefault="009F77C4" w:rsidP="004F08C7">
            <w:pPr>
              <w:pStyle w:val="TableText"/>
            </w:pPr>
            <w:r>
              <w:rPr>
                <w:rFonts w:hint="eastAsia"/>
              </w:rPr>
              <w:t>终端阈值：一台</w:t>
            </w:r>
            <w:r>
              <w:t>wifi</w:t>
            </w:r>
            <w:r>
              <w:rPr>
                <w:rFonts w:hint="eastAsia"/>
              </w:rPr>
              <w:t>下面最大允许连接数，范围</w:t>
            </w:r>
            <w:r>
              <w:t>2-20</w:t>
            </w:r>
            <w:r>
              <w:rPr>
                <w:rFonts w:hint="eastAsia"/>
              </w:rPr>
              <w:t>个；</w:t>
            </w:r>
          </w:p>
          <w:p w14:paraId="54EECD85" w14:textId="77777777" w:rsidR="009F77C4" w:rsidRPr="007406B1" w:rsidRDefault="009F77C4" w:rsidP="004F08C7">
            <w:pPr>
              <w:pStyle w:val="TableText"/>
            </w:pPr>
            <w:r>
              <w:rPr>
                <w:rFonts w:hint="eastAsia"/>
              </w:rPr>
              <w:t>允许例外情况：可以配置单个</w:t>
            </w:r>
            <w:r>
              <w:t>IP</w:t>
            </w:r>
            <w:r>
              <w:rPr>
                <w:rFonts w:hint="eastAsia"/>
              </w:rPr>
              <w:t>下电脑和移动终端的数量。</w:t>
            </w:r>
          </w:p>
        </w:tc>
      </w:tr>
      <w:tr w:rsidR="009F77C4" w14:paraId="14B0E6ED" w14:textId="77777777" w:rsidTr="004F08C7">
        <w:trPr>
          <w:trHeight w:val="68"/>
        </w:trPr>
        <w:tc>
          <w:tcPr>
            <w:tcW w:w="1390" w:type="dxa"/>
          </w:tcPr>
          <w:p w14:paraId="461B6F54" w14:textId="77777777" w:rsidR="009F77C4" w:rsidRDefault="009F77C4" w:rsidP="004F08C7">
            <w:pPr>
              <w:pStyle w:val="TableText"/>
            </w:pPr>
            <w:r>
              <w:rPr>
                <w:rFonts w:hint="eastAsia"/>
              </w:rPr>
              <w:t>惩罚</w:t>
            </w:r>
            <w:r>
              <w:t>方式</w:t>
            </w:r>
          </w:p>
        </w:tc>
        <w:tc>
          <w:tcPr>
            <w:tcW w:w="7624" w:type="dxa"/>
          </w:tcPr>
          <w:p w14:paraId="258ACA06" w14:textId="77777777" w:rsidR="009F77C4" w:rsidRDefault="009F77C4" w:rsidP="004F08C7">
            <w:pPr>
              <w:pStyle w:val="ItemListinTable"/>
            </w:pPr>
            <w:r>
              <w:rPr>
                <w:rFonts w:hAnsi="宋体" w:cs="宋体" w:hint="eastAsia"/>
              </w:rPr>
              <w:t>无：表示不惩罚，只做检测；</w:t>
            </w:r>
          </w:p>
          <w:p w14:paraId="58752038" w14:textId="77777777" w:rsidR="009F77C4" w:rsidRDefault="009F77C4" w:rsidP="004F08C7">
            <w:pPr>
              <w:pStyle w:val="ItemListinTable"/>
            </w:pPr>
            <w:r>
              <w:rPr>
                <w:rFonts w:hAnsi="宋体" w:cs="宋体" w:hint="eastAsia"/>
              </w:rPr>
              <w:t>阻断：表示检测到共享接入用户达到阈值之后，进行阻断惩罚操作；阻断提示可在公告页面进行自定义配置；</w:t>
            </w:r>
          </w:p>
          <w:p w14:paraId="2061EE98" w14:textId="77777777" w:rsidR="009F77C4" w:rsidRDefault="009F77C4" w:rsidP="004F08C7">
            <w:pPr>
              <w:pStyle w:val="ItemListinTable"/>
            </w:pPr>
            <w:r>
              <w:rPr>
                <w:rFonts w:hAnsi="宋体" w:cs="宋体" w:hint="eastAsia"/>
              </w:rPr>
              <w:t>限速：表示检测到共享接入用户达到阈值之后，进行限速惩罚操作；</w:t>
            </w:r>
          </w:p>
          <w:p w14:paraId="680B066C" w14:textId="77777777" w:rsidR="009F77C4" w:rsidRDefault="009F77C4" w:rsidP="004F08C7">
            <w:pPr>
              <w:pStyle w:val="TableText"/>
            </w:pPr>
            <w:r>
              <w:rPr>
                <w:rFonts w:hint="eastAsia"/>
              </w:rPr>
              <w:t>冻结/限速时长</w:t>
            </w:r>
            <w:r>
              <w:t>：选择阻断或者限速惩罚</w:t>
            </w:r>
            <w:r>
              <w:rPr>
                <w:rFonts w:hint="eastAsia"/>
              </w:rPr>
              <w:t>方式</w:t>
            </w:r>
            <w:r>
              <w:t>时</w:t>
            </w:r>
            <w:r>
              <w:rPr>
                <w:rFonts w:hint="eastAsia"/>
              </w:rPr>
              <w:t>，</w:t>
            </w:r>
            <w:r>
              <w:t>显示该页面配置</w:t>
            </w:r>
            <w:r>
              <w:rPr>
                <w:rFonts w:hint="eastAsia"/>
              </w:rPr>
              <w:t>；终端被冻结或限速的时间，范围为</w:t>
            </w:r>
            <w:r>
              <w:t>5-720</w:t>
            </w:r>
            <w:r>
              <w:rPr>
                <w:rFonts w:hint="eastAsia"/>
              </w:rPr>
              <w:t>分钟；</w:t>
            </w:r>
          </w:p>
          <w:p w14:paraId="0A0248D6" w14:textId="77777777" w:rsidR="009F77C4" w:rsidRPr="007406B1" w:rsidRDefault="009F77C4" w:rsidP="004F08C7">
            <w:pPr>
              <w:pStyle w:val="TableText"/>
            </w:pPr>
            <w:r>
              <w:rPr>
                <w:rFonts w:hint="eastAsia"/>
              </w:rPr>
              <w:t>添加</w:t>
            </w:r>
            <w:r>
              <w:t>到流控通道：选择限速惩罚方式时，需要选择对应的限速流控通道配置</w:t>
            </w:r>
            <w:r>
              <w:rPr>
                <w:rFonts w:hint="eastAsia"/>
              </w:rPr>
              <w:t>。</w:t>
            </w:r>
          </w:p>
        </w:tc>
      </w:tr>
      <w:tr w:rsidR="009F77C4" w14:paraId="18832D76" w14:textId="77777777" w:rsidTr="004F08C7">
        <w:trPr>
          <w:trHeight w:val="68"/>
        </w:trPr>
        <w:tc>
          <w:tcPr>
            <w:tcW w:w="1390" w:type="dxa"/>
          </w:tcPr>
          <w:p w14:paraId="6197D9E1" w14:textId="77777777" w:rsidR="009F77C4" w:rsidRDefault="009F77C4" w:rsidP="004F08C7">
            <w:pPr>
              <w:pStyle w:val="TableText"/>
            </w:pPr>
            <w:r>
              <w:rPr>
                <w:rFonts w:hint="eastAsia"/>
              </w:rPr>
              <w:t>启用</w:t>
            </w:r>
            <w:r>
              <w:t>信任用户</w:t>
            </w:r>
          </w:p>
        </w:tc>
        <w:tc>
          <w:tcPr>
            <w:tcW w:w="7624" w:type="dxa"/>
          </w:tcPr>
          <w:p w14:paraId="198E6708" w14:textId="77777777" w:rsidR="009F77C4" w:rsidRDefault="009F77C4" w:rsidP="004F08C7">
            <w:pPr>
              <w:pStyle w:val="TableText"/>
            </w:pPr>
            <w:r>
              <w:rPr>
                <w:rFonts w:hint="eastAsia"/>
              </w:rPr>
              <w:t>勾选该项</w:t>
            </w:r>
            <w:r>
              <w:t>，</w:t>
            </w:r>
            <w:r>
              <w:rPr>
                <w:rFonts w:hint="eastAsia"/>
              </w:rPr>
              <w:t>已配置的</w:t>
            </w:r>
            <w:r>
              <w:t>用户或</w:t>
            </w:r>
            <w:r>
              <w:rPr>
                <w:rFonts w:hint="eastAsia"/>
              </w:rPr>
              <w:t>IP地址</w:t>
            </w:r>
            <w:r>
              <w:t>检测到共享接入之后将不进行惩罚。</w:t>
            </w:r>
          </w:p>
          <w:p w14:paraId="07134CAA" w14:textId="77777777" w:rsidR="009F77C4" w:rsidRDefault="009F77C4" w:rsidP="004F08C7">
            <w:pPr>
              <w:pStyle w:val="TableText"/>
            </w:pPr>
            <w:r>
              <w:rPr>
                <w:rFonts w:hint="eastAsia"/>
              </w:rPr>
              <w:t>白名单分为</w:t>
            </w:r>
            <w:r>
              <w:t>用户、</w:t>
            </w:r>
            <w:r>
              <w:rPr>
                <w:rFonts w:hint="eastAsia"/>
              </w:rPr>
              <w:t>信任IP（范围</w:t>
            </w:r>
            <w:r>
              <w:t>地址和主机地址</w:t>
            </w:r>
            <w:r>
              <w:rPr>
                <w:rFonts w:hint="eastAsia"/>
              </w:rPr>
              <w:t>）：</w:t>
            </w:r>
          </w:p>
          <w:p w14:paraId="0A70D66D" w14:textId="77777777" w:rsidR="009F77C4" w:rsidRDefault="009F77C4" w:rsidP="004F08C7">
            <w:pPr>
              <w:pStyle w:val="ItemListinTable"/>
            </w:pPr>
            <w:r>
              <w:rPr>
                <w:rFonts w:hAnsi="宋体" w:cs="宋体" w:hint="eastAsia"/>
              </w:rPr>
              <w:t>用户：可选择用户组及成员；</w:t>
            </w:r>
          </w:p>
          <w:p w14:paraId="25DEBDB6" w14:textId="77777777" w:rsidR="009F77C4" w:rsidRDefault="009F77C4" w:rsidP="004F08C7">
            <w:pPr>
              <w:pStyle w:val="ItemListinTable"/>
            </w:pPr>
            <w:r>
              <w:rPr>
                <w:rFonts w:hAnsi="宋体" w:cs="宋体" w:hint="eastAsia"/>
              </w:rPr>
              <w:t>范围地址：如</w:t>
            </w:r>
            <w:r>
              <w:rPr>
                <w:rFonts w:hint="eastAsia"/>
              </w:rPr>
              <w:t>192.168.1.1</w:t>
            </w:r>
            <w:r>
              <w:t>-192.168.1.10</w:t>
            </w:r>
            <w:r>
              <w:rPr>
                <w:rFonts w:hAnsi="宋体" w:cs="宋体" w:hint="eastAsia"/>
              </w:rPr>
              <w:t>；</w:t>
            </w:r>
          </w:p>
          <w:p w14:paraId="6D20A5BD" w14:textId="77777777" w:rsidR="009F77C4" w:rsidRPr="007406B1" w:rsidRDefault="009F77C4" w:rsidP="004F08C7">
            <w:pPr>
              <w:pStyle w:val="ItemListinTable"/>
            </w:pPr>
            <w:r>
              <w:rPr>
                <w:rFonts w:hAnsi="宋体" w:cs="宋体" w:hint="eastAsia"/>
              </w:rPr>
              <w:t>主机地址：如</w:t>
            </w:r>
            <w:r>
              <w:rPr>
                <w:rFonts w:hint="eastAsia"/>
              </w:rPr>
              <w:t>192.168.1.1</w:t>
            </w:r>
            <w:r>
              <w:rPr>
                <w:rFonts w:hAnsi="宋体" w:cs="宋体" w:hint="eastAsia"/>
              </w:rPr>
              <w:t>。</w:t>
            </w:r>
          </w:p>
        </w:tc>
      </w:tr>
    </w:tbl>
    <w:p w14:paraId="7B73CD9F" w14:textId="77777777" w:rsidR="009F77C4" w:rsidRPr="007406B1" w:rsidRDefault="009F77C4" w:rsidP="009F77C4">
      <w:pPr>
        <w:ind w:firstLine="420"/>
      </w:pPr>
    </w:p>
    <w:p w14:paraId="24A45116" w14:textId="77777777" w:rsidR="009F77C4" w:rsidRPr="00E705D3" w:rsidRDefault="009F77C4" w:rsidP="009F77C4">
      <w:pPr>
        <w:pStyle w:val="21"/>
      </w:pPr>
      <w:bookmarkStart w:id="2315" w:name="_Toc6236030"/>
      <w:bookmarkStart w:id="2316" w:name="_Toc15485059"/>
      <w:bookmarkStart w:id="2317" w:name="_Toc41651097"/>
      <w:bookmarkStart w:id="2318" w:name="_Toc44618170"/>
      <w:bookmarkStart w:id="2319" w:name="_Toc60069056"/>
      <w:bookmarkStart w:id="2320" w:name="_Toc61022533"/>
      <w:r>
        <w:rPr>
          <w:rFonts w:hint="eastAsia"/>
        </w:rPr>
        <w:t>共享接入</w:t>
      </w:r>
      <w:r>
        <w:t>监控</w:t>
      </w:r>
      <w:bookmarkEnd w:id="2315"/>
      <w:bookmarkEnd w:id="2316"/>
      <w:bookmarkEnd w:id="2317"/>
      <w:bookmarkEnd w:id="2318"/>
      <w:bookmarkEnd w:id="2319"/>
      <w:bookmarkEnd w:id="2320"/>
    </w:p>
    <w:p w14:paraId="4EC78A70" w14:textId="77777777" w:rsidR="009F77C4" w:rsidRPr="00C216A1" w:rsidRDefault="009F77C4" w:rsidP="009F77C4">
      <w:pPr>
        <w:ind w:firstLine="420"/>
      </w:pPr>
      <w:r w:rsidRPr="00C216A1">
        <w:rPr>
          <w:rFonts w:hint="eastAsia"/>
        </w:rPr>
        <w:t>通过菜单“</w:t>
      </w:r>
      <w:r>
        <w:rPr>
          <w:rFonts w:hint="eastAsia"/>
        </w:rPr>
        <w:t>策略配置</w:t>
      </w:r>
      <w:r>
        <w:rPr>
          <w:rFonts w:hint="eastAsia"/>
        </w:rPr>
        <w:t>&gt;</w:t>
      </w:r>
      <w:r>
        <w:rPr>
          <w:rFonts w:hint="eastAsia"/>
        </w:rPr>
        <w:t>共享接入管理</w:t>
      </w:r>
      <w:r>
        <w:t>&gt;</w:t>
      </w:r>
      <w:r w:rsidRPr="00C216A1">
        <w:t xml:space="preserve"> </w:t>
      </w:r>
      <w:r>
        <w:rPr>
          <w:rFonts w:hint="eastAsia"/>
        </w:rPr>
        <w:t>共享</w:t>
      </w:r>
      <w:r>
        <w:t>接入监控</w:t>
      </w:r>
      <w:r w:rsidRPr="00C216A1">
        <w:rPr>
          <w:rFonts w:hint="eastAsia"/>
        </w:rPr>
        <w:t>”，进入如</w:t>
      </w:r>
      <w:r w:rsidRPr="00E705D3">
        <w:rPr>
          <w:color w:val="0000FF"/>
          <w:u w:val="single"/>
        </w:rPr>
        <w:fldChar w:fldCharType="begin"/>
      </w:r>
      <w:r w:rsidRPr="00E705D3">
        <w:rPr>
          <w:color w:val="0000FF"/>
          <w:u w:val="single"/>
        </w:rPr>
        <w:instrText xml:space="preserve"> REF _Ref392841214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16-2</w:t>
      </w:r>
      <w:r w:rsidRPr="00E705D3">
        <w:rPr>
          <w:color w:val="0000FF"/>
          <w:u w:val="single"/>
        </w:rPr>
        <w:fldChar w:fldCharType="end"/>
      </w:r>
      <w:r w:rsidRPr="00C216A1">
        <w:rPr>
          <w:rFonts w:hint="eastAsia"/>
        </w:rPr>
        <w:t>所示页面。</w:t>
      </w:r>
      <w:r>
        <w:rPr>
          <w:rFonts w:hint="eastAsia"/>
        </w:rPr>
        <w:t>在该页面上可以查看设备监控共享上网情况。</w:t>
      </w:r>
    </w:p>
    <w:p w14:paraId="5816D589" w14:textId="77777777" w:rsidR="009F77C4" w:rsidRPr="000B6931" w:rsidRDefault="009F77C4" w:rsidP="009F77C4">
      <w:pPr>
        <w:pStyle w:val="FigureDescription"/>
        <w:spacing w:before="156" w:after="156"/>
      </w:pPr>
      <w:bookmarkStart w:id="2321" w:name="_Ref392841214"/>
      <w:r>
        <w:rPr>
          <w:rFonts w:hint="eastAsia"/>
        </w:rPr>
        <w:t>共享</w:t>
      </w:r>
      <w:r>
        <w:t>接入监控页面</w:t>
      </w:r>
      <w:bookmarkEnd w:id="2321"/>
    </w:p>
    <w:p w14:paraId="7F0AC35B" w14:textId="77777777" w:rsidR="009F77C4" w:rsidRDefault="009F77C4" w:rsidP="009F77C4">
      <w:pPr>
        <w:pStyle w:val="Figure"/>
      </w:pPr>
      <w:r>
        <w:drawing>
          <wp:inline distT="0" distB="0" distL="0" distR="0" wp14:anchorId="6535D125" wp14:editId="5CA55C8B">
            <wp:extent cx="5657850" cy="825874"/>
            <wp:effectExtent l="0" t="0" r="0" b="0"/>
            <wp:docPr id="2293" name="图片 2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6"/>
                    <a:stretch>
                      <a:fillRect/>
                    </a:stretch>
                  </pic:blipFill>
                  <pic:spPr>
                    <a:xfrm>
                      <a:off x="0" y="0"/>
                      <a:ext cx="5827894" cy="850695"/>
                    </a:xfrm>
                    <a:prstGeom prst="rect">
                      <a:avLst/>
                    </a:prstGeom>
                  </pic:spPr>
                </pic:pic>
              </a:graphicData>
            </a:graphic>
          </wp:inline>
        </w:drawing>
      </w:r>
    </w:p>
    <w:p w14:paraId="5AF56B0D" w14:textId="77777777" w:rsidR="009F77C4" w:rsidRPr="00AD33B2" w:rsidRDefault="009F77C4" w:rsidP="009F77C4">
      <w:pPr>
        <w:ind w:firstLine="420"/>
      </w:pPr>
    </w:p>
    <w:p w14:paraId="1418A845" w14:textId="77777777" w:rsidR="009F77C4" w:rsidRPr="00C216A1" w:rsidRDefault="009F77C4" w:rsidP="009F77C4">
      <w:pPr>
        <w:ind w:firstLine="420"/>
      </w:pPr>
      <w:r>
        <w:rPr>
          <w:rFonts w:hint="eastAsia"/>
        </w:rPr>
        <w:t>共享</w:t>
      </w:r>
      <w:r>
        <w:t>接入监控</w:t>
      </w:r>
      <w:r w:rsidRPr="00C216A1">
        <w:rPr>
          <w:rFonts w:hint="eastAsia"/>
        </w:rPr>
        <w:t>各项</w:t>
      </w:r>
      <w:r>
        <w:rPr>
          <w:rFonts w:hint="eastAsia"/>
        </w:rPr>
        <w:t>参数</w:t>
      </w:r>
      <w:r w:rsidRPr="00C216A1">
        <w:rPr>
          <w:rFonts w:hint="eastAsia"/>
        </w:rPr>
        <w:t>含义如</w:t>
      </w:r>
      <w:r w:rsidRPr="00E705D3">
        <w:rPr>
          <w:color w:val="0000FF"/>
          <w:u w:val="single"/>
        </w:rPr>
        <w:fldChar w:fldCharType="begin"/>
      </w:r>
      <w:r w:rsidRPr="00E705D3">
        <w:rPr>
          <w:color w:val="0000FF"/>
          <w:u w:val="single"/>
        </w:rPr>
        <w:instrText xml:space="preserve"> REF _Ref392841289 \r \h </w:instrText>
      </w:r>
      <w:r w:rsidRPr="00E705D3">
        <w:rPr>
          <w:color w:val="0000FF"/>
          <w:u w:val="single"/>
        </w:rPr>
      </w:r>
      <w:r w:rsidRPr="00E705D3">
        <w:rPr>
          <w:color w:val="0000FF"/>
          <w:u w:val="single"/>
        </w:rPr>
        <w:fldChar w:fldCharType="separate"/>
      </w:r>
      <w:r>
        <w:rPr>
          <w:rFonts w:hint="eastAsia"/>
          <w:color w:val="0000FF"/>
          <w:u w:val="single"/>
        </w:rPr>
        <w:t>表</w:t>
      </w:r>
      <w:r>
        <w:rPr>
          <w:rFonts w:hint="eastAsia"/>
          <w:color w:val="0000FF"/>
          <w:u w:val="single"/>
        </w:rPr>
        <w:t>16-2</w:t>
      </w:r>
      <w:r w:rsidRPr="00E705D3">
        <w:rPr>
          <w:color w:val="0000FF"/>
          <w:u w:val="single"/>
        </w:rPr>
        <w:fldChar w:fldCharType="end"/>
      </w:r>
      <w:r w:rsidRPr="00C216A1">
        <w:rPr>
          <w:rFonts w:hint="eastAsia"/>
        </w:rPr>
        <w:t>所示。</w:t>
      </w:r>
    </w:p>
    <w:p w14:paraId="10FC0AAE" w14:textId="77777777" w:rsidR="009F77C4" w:rsidRPr="000B6931" w:rsidRDefault="009F77C4" w:rsidP="009F77C4">
      <w:pPr>
        <w:pStyle w:val="TableDescription"/>
      </w:pPr>
      <w:bookmarkStart w:id="2322" w:name="_Ref392841289"/>
      <w:r>
        <w:rPr>
          <w:rFonts w:hint="eastAsia"/>
        </w:rPr>
        <w:t>共享</w:t>
      </w:r>
      <w:r>
        <w:t>接入监控</w:t>
      </w:r>
      <w:r w:rsidRPr="000B6931">
        <w:rPr>
          <w:rFonts w:hint="eastAsia"/>
        </w:rPr>
        <w:t>含义表</w:t>
      </w:r>
    </w:p>
    <w:tbl>
      <w:tblPr>
        <w:tblStyle w:val="table0"/>
        <w:tblW w:w="9014" w:type="dxa"/>
        <w:tblLook w:val="04A0" w:firstRow="1" w:lastRow="0" w:firstColumn="1" w:lastColumn="0" w:noHBand="0" w:noVBand="1"/>
      </w:tblPr>
      <w:tblGrid>
        <w:gridCol w:w="2344"/>
        <w:gridCol w:w="6670"/>
      </w:tblGrid>
      <w:tr w:rsidR="009F77C4" w14:paraId="0BDA4B0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30325DC0" w14:textId="77777777" w:rsidR="009F77C4" w:rsidRDefault="009F77C4" w:rsidP="004F08C7">
            <w:pPr>
              <w:pStyle w:val="TableHeading"/>
            </w:pPr>
            <w:r>
              <w:rPr>
                <w:rFonts w:hint="eastAsia"/>
              </w:rPr>
              <w:t>标题项</w:t>
            </w:r>
          </w:p>
        </w:tc>
        <w:tc>
          <w:tcPr>
            <w:tcW w:w="6670" w:type="dxa"/>
            <w:hideMark/>
          </w:tcPr>
          <w:p w14:paraId="17434C7E" w14:textId="77777777" w:rsidR="009F77C4" w:rsidRDefault="009F77C4" w:rsidP="004F08C7">
            <w:pPr>
              <w:pStyle w:val="TableHeading"/>
            </w:pPr>
            <w:r>
              <w:rPr>
                <w:rFonts w:hint="eastAsia"/>
              </w:rPr>
              <w:t>说明</w:t>
            </w:r>
          </w:p>
        </w:tc>
      </w:tr>
      <w:tr w:rsidR="009F77C4" w14:paraId="0E35F79B" w14:textId="77777777" w:rsidTr="004F08C7">
        <w:trPr>
          <w:trHeight w:val="68"/>
        </w:trPr>
        <w:tc>
          <w:tcPr>
            <w:tcW w:w="2344" w:type="dxa"/>
            <w:hideMark/>
          </w:tcPr>
          <w:p w14:paraId="507D096F" w14:textId="77777777" w:rsidR="009F77C4" w:rsidRDefault="009F77C4" w:rsidP="004F08C7">
            <w:pPr>
              <w:pStyle w:val="TableText"/>
            </w:pPr>
            <w:r>
              <w:rPr>
                <w:rFonts w:hint="eastAsia"/>
              </w:rPr>
              <w:t>用户名</w:t>
            </w:r>
          </w:p>
        </w:tc>
        <w:tc>
          <w:tcPr>
            <w:tcW w:w="6670" w:type="dxa"/>
            <w:hideMark/>
          </w:tcPr>
          <w:p w14:paraId="67DFC283" w14:textId="77777777" w:rsidR="009F77C4" w:rsidRDefault="009F77C4" w:rsidP="004F08C7">
            <w:pPr>
              <w:pStyle w:val="TableText"/>
            </w:pPr>
            <w:r>
              <w:rPr>
                <w:rFonts w:hint="eastAsia"/>
              </w:rPr>
              <w:t>显示设备存储</w:t>
            </w:r>
            <w:r>
              <w:t>ip</w:t>
            </w:r>
            <w:r>
              <w:rPr>
                <w:rFonts w:hint="eastAsia"/>
              </w:rPr>
              <w:t>地址对应的用户名。</w:t>
            </w:r>
          </w:p>
        </w:tc>
      </w:tr>
      <w:tr w:rsidR="009F77C4" w14:paraId="16480CA2" w14:textId="77777777" w:rsidTr="004F08C7">
        <w:trPr>
          <w:trHeight w:val="68"/>
        </w:trPr>
        <w:tc>
          <w:tcPr>
            <w:tcW w:w="2344" w:type="dxa"/>
            <w:hideMark/>
          </w:tcPr>
          <w:p w14:paraId="4768AAE2" w14:textId="77777777" w:rsidR="009F77C4" w:rsidRDefault="009F77C4" w:rsidP="004F08C7">
            <w:pPr>
              <w:pStyle w:val="TableText"/>
            </w:pPr>
            <w:r>
              <w:rPr>
                <w:rFonts w:hint="eastAsia"/>
              </w:rPr>
              <w:t>所属组</w:t>
            </w:r>
          </w:p>
        </w:tc>
        <w:tc>
          <w:tcPr>
            <w:tcW w:w="6670" w:type="dxa"/>
            <w:hideMark/>
          </w:tcPr>
          <w:p w14:paraId="15707513" w14:textId="77777777" w:rsidR="009F77C4" w:rsidRDefault="009F77C4" w:rsidP="004F08C7">
            <w:pPr>
              <w:pStyle w:val="TableText"/>
            </w:pPr>
            <w:r>
              <w:rPr>
                <w:rFonts w:hint="eastAsia"/>
              </w:rPr>
              <w:t>显示设备存储用户加入的用户组。</w:t>
            </w:r>
          </w:p>
        </w:tc>
      </w:tr>
      <w:tr w:rsidR="009F77C4" w14:paraId="02012479" w14:textId="77777777" w:rsidTr="004F08C7">
        <w:trPr>
          <w:trHeight w:val="68"/>
        </w:trPr>
        <w:tc>
          <w:tcPr>
            <w:tcW w:w="2344" w:type="dxa"/>
            <w:hideMark/>
          </w:tcPr>
          <w:p w14:paraId="65195534" w14:textId="77777777" w:rsidR="009F77C4" w:rsidRDefault="009F77C4" w:rsidP="004F08C7">
            <w:pPr>
              <w:pStyle w:val="TableText"/>
            </w:pPr>
            <w:r>
              <w:t>IP</w:t>
            </w:r>
          </w:p>
        </w:tc>
        <w:tc>
          <w:tcPr>
            <w:tcW w:w="6670" w:type="dxa"/>
            <w:hideMark/>
          </w:tcPr>
          <w:p w14:paraId="17E68821" w14:textId="77777777" w:rsidR="009F77C4" w:rsidRDefault="009F77C4" w:rsidP="004F08C7">
            <w:pPr>
              <w:pStyle w:val="TableText"/>
            </w:pPr>
            <w:r>
              <w:rPr>
                <w:rFonts w:hint="eastAsia"/>
              </w:rPr>
              <w:t>显示终端</w:t>
            </w:r>
            <w:r>
              <w:t>IP</w:t>
            </w:r>
            <w:r>
              <w:rPr>
                <w:rFonts w:hint="eastAsia"/>
              </w:rPr>
              <w:t>地址</w:t>
            </w:r>
            <w:r>
              <w:t>。</w:t>
            </w:r>
          </w:p>
        </w:tc>
      </w:tr>
      <w:tr w:rsidR="009F77C4" w14:paraId="5450BC2B" w14:textId="77777777" w:rsidTr="004F08C7">
        <w:trPr>
          <w:trHeight w:val="68"/>
        </w:trPr>
        <w:tc>
          <w:tcPr>
            <w:tcW w:w="2344" w:type="dxa"/>
            <w:hideMark/>
          </w:tcPr>
          <w:p w14:paraId="00E0D834" w14:textId="77777777" w:rsidR="009F77C4" w:rsidRDefault="009F77C4" w:rsidP="004F08C7">
            <w:pPr>
              <w:pStyle w:val="TableText"/>
            </w:pPr>
            <w:r>
              <w:t>MAC</w:t>
            </w:r>
          </w:p>
        </w:tc>
        <w:tc>
          <w:tcPr>
            <w:tcW w:w="6670" w:type="dxa"/>
            <w:hideMark/>
          </w:tcPr>
          <w:p w14:paraId="4CD2F6BE" w14:textId="77777777" w:rsidR="009F77C4" w:rsidRDefault="009F77C4" w:rsidP="004F08C7">
            <w:pPr>
              <w:pStyle w:val="TableText"/>
            </w:pPr>
            <w:r>
              <w:rPr>
                <w:rFonts w:hint="eastAsia"/>
              </w:rPr>
              <w:t>显示终端</w:t>
            </w:r>
            <w:r>
              <w:t>MAC</w:t>
            </w:r>
            <w:r>
              <w:rPr>
                <w:rFonts w:hint="eastAsia"/>
              </w:rPr>
              <w:t>地址。</w:t>
            </w:r>
          </w:p>
        </w:tc>
      </w:tr>
      <w:tr w:rsidR="009F77C4" w14:paraId="35206466" w14:textId="77777777" w:rsidTr="004F08C7">
        <w:trPr>
          <w:trHeight w:val="68"/>
        </w:trPr>
        <w:tc>
          <w:tcPr>
            <w:tcW w:w="2344" w:type="dxa"/>
            <w:hideMark/>
          </w:tcPr>
          <w:p w14:paraId="384FB2F6" w14:textId="77777777" w:rsidR="009F77C4" w:rsidRDefault="009F77C4" w:rsidP="004F08C7">
            <w:pPr>
              <w:pStyle w:val="TableText"/>
            </w:pPr>
            <w:r>
              <w:rPr>
                <w:rFonts w:hint="eastAsia"/>
              </w:rPr>
              <w:lastRenderedPageBreak/>
              <w:t>终端数量</w:t>
            </w:r>
          </w:p>
        </w:tc>
        <w:tc>
          <w:tcPr>
            <w:tcW w:w="6670" w:type="dxa"/>
            <w:hideMark/>
          </w:tcPr>
          <w:p w14:paraId="64914C13" w14:textId="77777777" w:rsidR="009F77C4" w:rsidRDefault="009F77C4" w:rsidP="004F08C7">
            <w:pPr>
              <w:pStyle w:val="TableText"/>
            </w:pPr>
            <w:r>
              <w:rPr>
                <w:rFonts w:hint="eastAsia"/>
              </w:rPr>
              <w:t>共享设备下面的终端数。</w:t>
            </w:r>
          </w:p>
        </w:tc>
      </w:tr>
      <w:tr w:rsidR="009F77C4" w14:paraId="2513BFEA" w14:textId="77777777" w:rsidTr="004F08C7">
        <w:trPr>
          <w:trHeight w:val="68"/>
        </w:trPr>
        <w:tc>
          <w:tcPr>
            <w:tcW w:w="2344" w:type="dxa"/>
            <w:hideMark/>
          </w:tcPr>
          <w:p w14:paraId="36B85B52" w14:textId="77777777" w:rsidR="009F77C4" w:rsidRDefault="009F77C4" w:rsidP="004F08C7">
            <w:pPr>
              <w:pStyle w:val="TableText"/>
            </w:pPr>
            <w:r>
              <w:rPr>
                <w:rFonts w:hint="eastAsia"/>
              </w:rPr>
              <w:t>终端类型</w:t>
            </w:r>
          </w:p>
        </w:tc>
        <w:tc>
          <w:tcPr>
            <w:tcW w:w="6670" w:type="dxa"/>
            <w:hideMark/>
          </w:tcPr>
          <w:p w14:paraId="59943074" w14:textId="77777777" w:rsidR="009F77C4" w:rsidRDefault="009F77C4" w:rsidP="004F08C7">
            <w:pPr>
              <w:pStyle w:val="TableText"/>
            </w:pPr>
            <w:r>
              <w:rPr>
                <w:rFonts w:hint="eastAsia"/>
              </w:rPr>
              <w:t>终端接入类型。</w:t>
            </w:r>
          </w:p>
        </w:tc>
      </w:tr>
      <w:tr w:rsidR="009F77C4" w14:paraId="5F180570" w14:textId="77777777" w:rsidTr="004F08C7">
        <w:trPr>
          <w:trHeight w:val="68"/>
        </w:trPr>
        <w:tc>
          <w:tcPr>
            <w:tcW w:w="2344" w:type="dxa"/>
            <w:hideMark/>
          </w:tcPr>
          <w:p w14:paraId="01B62B75" w14:textId="77777777" w:rsidR="009F77C4" w:rsidRDefault="009F77C4" w:rsidP="004F08C7">
            <w:pPr>
              <w:pStyle w:val="TableText"/>
            </w:pPr>
            <w:r>
              <w:rPr>
                <w:rFonts w:hint="eastAsia"/>
              </w:rPr>
              <w:t>状态</w:t>
            </w:r>
          </w:p>
        </w:tc>
        <w:tc>
          <w:tcPr>
            <w:tcW w:w="6670" w:type="dxa"/>
            <w:hideMark/>
          </w:tcPr>
          <w:p w14:paraId="44ADEADD" w14:textId="77777777" w:rsidR="009F77C4" w:rsidRDefault="009F77C4" w:rsidP="004F08C7">
            <w:pPr>
              <w:pStyle w:val="TableText"/>
            </w:pPr>
            <w:r>
              <w:rPr>
                <w:rFonts w:hint="eastAsia"/>
              </w:rPr>
              <w:t>显示共享</w:t>
            </w:r>
            <w:r>
              <w:t>接入用户</w:t>
            </w:r>
            <w:r>
              <w:rPr>
                <w:rFonts w:hint="eastAsia"/>
              </w:rPr>
              <w:t>的状态类型；正常、</w:t>
            </w:r>
            <w:r>
              <w:t>阻断、</w:t>
            </w:r>
            <w:r>
              <w:rPr>
                <w:rFonts w:hint="eastAsia"/>
              </w:rPr>
              <w:t>限速。</w:t>
            </w:r>
          </w:p>
        </w:tc>
      </w:tr>
      <w:tr w:rsidR="009F77C4" w14:paraId="45E26947" w14:textId="77777777" w:rsidTr="004F08C7">
        <w:trPr>
          <w:trHeight w:val="68"/>
        </w:trPr>
        <w:tc>
          <w:tcPr>
            <w:tcW w:w="2344" w:type="dxa"/>
            <w:hideMark/>
          </w:tcPr>
          <w:p w14:paraId="379592C6" w14:textId="77777777" w:rsidR="009F77C4" w:rsidRDefault="009F77C4" w:rsidP="004F08C7">
            <w:pPr>
              <w:pStyle w:val="TableText"/>
            </w:pPr>
            <w:r>
              <w:rPr>
                <w:rFonts w:hint="eastAsia"/>
              </w:rPr>
              <w:t>发现时间</w:t>
            </w:r>
          </w:p>
        </w:tc>
        <w:tc>
          <w:tcPr>
            <w:tcW w:w="6670" w:type="dxa"/>
            <w:hideMark/>
          </w:tcPr>
          <w:p w14:paraId="002C7DCA" w14:textId="77777777" w:rsidR="009F77C4" w:rsidRDefault="009F77C4" w:rsidP="004F08C7">
            <w:pPr>
              <w:pStyle w:val="TableText"/>
            </w:pPr>
            <w:r>
              <w:rPr>
                <w:rFonts w:hint="eastAsia"/>
              </w:rPr>
              <w:t>显示发现共享</w:t>
            </w:r>
            <w:r>
              <w:t>接入用户</w:t>
            </w:r>
            <w:r>
              <w:rPr>
                <w:rFonts w:hint="eastAsia"/>
              </w:rPr>
              <w:t>的时间。</w:t>
            </w:r>
          </w:p>
        </w:tc>
      </w:tr>
      <w:tr w:rsidR="009F77C4" w14:paraId="510BF024" w14:textId="77777777" w:rsidTr="004F08C7">
        <w:trPr>
          <w:trHeight w:val="68"/>
        </w:trPr>
        <w:tc>
          <w:tcPr>
            <w:tcW w:w="2344" w:type="dxa"/>
            <w:hideMark/>
          </w:tcPr>
          <w:p w14:paraId="19ED99CB" w14:textId="77777777" w:rsidR="009F77C4" w:rsidRDefault="009F77C4" w:rsidP="004F08C7">
            <w:pPr>
              <w:pStyle w:val="TableText"/>
            </w:pPr>
            <w:r>
              <w:rPr>
                <w:rFonts w:hint="eastAsia"/>
              </w:rPr>
              <w:t>操作</w:t>
            </w:r>
          </w:p>
        </w:tc>
        <w:tc>
          <w:tcPr>
            <w:tcW w:w="6670" w:type="dxa"/>
            <w:hideMark/>
          </w:tcPr>
          <w:p w14:paraId="4B31D02B" w14:textId="77777777" w:rsidR="009F77C4" w:rsidRDefault="009F77C4" w:rsidP="004F08C7">
            <w:pPr>
              <w:pStyle w:val="TableText"/>
            </w:pPr>
            <w:r>
              <w:rPr>
                <w:rFonts w:hint="eastAsia"/>
              </w:rPr>
              <w:t>可以选择是否解除惩罚</w:t>
            </w:r>
            <w:r>
              <w:t>共享接入</w:t>
            </w:r>
            <w:r>
              <w:rPr>
                <w:rFonts w:hint="eastAsia"/>
              </w:rPr>
              <w:t>的</w:t>
            </w:r>
            <w:r>
              <w:t>用户</w:t>
            </w:r>
            <w:r>
              <w:rPr>
                <w:rFonts w:hint="eastAsia"/>
              </w:rPr>
              <w:t>。</w:t>
            </w:r>
          </w:p>
        </w:tc>
      </w:tr>
    </w:tbl>
    <w:p w14:paraId="52086BD8" w14:textId="77777777" w:rsidR="009F77C4" w:rsidRDefault="009F77C4" w:rsidP="009F77C4">
      <w:pPr>
        <w:ind w:firstLine="420"/>
      </w:pPr>
    </w:p>
    <w:p w14:paraId="281E2459" w14:textId="77777777" w:rsidR="009F77C4" w:rsidRDefault="009F77C4" w:rsidP="009F77C4">
      <w:pPr>
        <w:pStyle w:val="21"/>
      </w:pPr>
      <w:bookmarkStart w:id="2323" w:name="_Toc6236031"/>
      <w:bookmarkStart w:id="2324" w:name="_Toc15485060"/>
      <w:bookmarkStart w:id="2325" w:name="_Toc41651098"/>
      <w:bookmarkStart w:id="2326" w:name="_Toc44618171"/>
      <w:bookmarkStart w:id="2327" w:name="_Toc60069057"/>
      <w:bookmarkStart w:id="2328" w:name="_Toc61022534"/>
      <w:bookmarkEnd w:id="2322"/>
      <w:r>
        <w:rPr>
          <w:rFonts w:hint="eastAsia"/>
        </w:rPr>
        <w:t>共享</w:t>
      </w:r>
      <w:r>
        <w:t>接入</w:t>
      </w:r>
      <w:r>
        <w:rPr>
          <w:rFonts w:hint="eastAsia"/>
        </w:rPr>
        <w:t>公告</w:t>
      </w:r>
      <w:bookmarkEnd w:id="2323"/>
      <w:bookmarkEnd w:id="2324"/>
      <w:bookmarkEnd w:id="2325"/>
      <w:bookmarkEnd w:id="2326"/>
      <w:bookmarkEnd w:id="2327"/>
      <w:bookmarkEnd w:id="2328"/>
    </w:p>
    <w:p w14:paraId="27652CDF" w14:textId="77777777" w:rsidR="009F77C4" w:rsidRDefault="009F77C4" w:rsidP="009F77C4">
      <w:pPr>
        <w:ind w:firstLine="420"/>
      </w:pPr>
      <w:r w:rsidRPr="00C216A1">
        <w:rPr>
          <w:rFonts w:hint="eastAsia"/>
        </w:rPr>
        <w:t>通过菜单“</w:t>
      </w:r>
      <w:r>
        <w:rPr>
          <w:rFonts w:hint="eastAsia"/>
        </w:rPr>
        <w:t>策略配置</w:t>
      </w:r>
      <w:r>
        <w:rPr>
          <w:rFonts w:hint="eastAsia"/>
        </w:rPr>
        <w:t xml:space="preserve"> &gt; </w:t>
      </w:r>
      <w:r>
        <w:rPr>
          <w:rFonts w:hint="eastAsia"/>
        </w:rPr>
        <w:t>对象管理</w:t>
      </w:r>
      <w:r>
        <w:rPr>
          <w:rFonts w:hint="eastAsia"/>
        </w:rPr>
        <w:t xml:space="preserve"> </w:t>
      </w:r>
      <w:r w:rsidRPr="00C216A1">
        <w:t xml:space="preserve">&gt; </w:t>
      </w:r>
      <w:r>
        <w:rPr>
          <w:rFonts w:hint="eastAsia"/>
        </w:rPr>
        <w:t>公告</w:t>
      </w:r>
      <w:r>
        <w:t>页面</w:t>
      </w:r>
      <w:r w:rsidRPr="00C216A1">
        <w:t xml:space="preserve"> &gt; </w:t>
      </w:r>
      <w:r>
        <w:rPr>
          <w:rFonts w:hint="eastAsia"/>
        </w:rPr>
        <w:t>其他</w:t>
      </w:r>
      <w:r>
        <w:t>页面</w:t>
      </w:r>
      <w:r w:rsidRPr="00C216A1">
        <w:rPr>
          <w:rFonts w:hint="eastAsia"/>
        </w:rPr>
        <w:t>”，进入如</w:t>
      </w:r>
      <w:r w:rsidRPr="00665437">
        <w:rPr>
          <w:color w:val="0000FF"/>
        </w:rPr>
        <w:fldChar w:fldCharType="begin"/>
      </w:r>
      <w:r w:rsidRPr="00665437">
        <w:rPr>
          <w:color w:val="0000FF"/>
        </w:rPr>
        <w:instrText xml:space="preserve"> </w:instrText>
      </w:r>
      <w:r w:rsidRPr="00665437">
        <w:rPr>
          <w:rFonts w:hint="eastAsia"/>
          <w:color w:val="0000FF"/>
        </w:rPr>
        <w:instrText>REF _Ref4414670 \r \h</w:instrText>
      </w:r>
      <w:r w:rsidRPr="00665437">
        <w:rPr>
          <w:color w:val="0000FF"/>
        </w:rPr>
        <w:instrText xml:space="preserve"> </w:instrText>
      </w:r>
      <w:r w:rsidRPr="00665437">
        <w:rPr>
          <w:color w:val="0000FF"/>
        </w:rPr>
      </w:r>
      <w:r w:rsidRPr="00665437">
        <w:rPr>
          <w:color w:val="0000FF"/>
        </w:rPr>
        <w:fldChar w:fldCharType="separate"/>
      </w:r>
      <w:r>
        <w:rPr>
          <w:rFonts w:hint="eastAsia"/>
          <w:color w:val="0000FF"/>
        </w:rPr>
        <w:t>图</w:t>
      </w:r>
      <w:r>
        <w:rPr>
          <w:rFonts w:hint="eastAsia"/>
          <w:color w:val="0000FF"/>
        </w:rPr>
        <w:t>16-3</w:t>
      </w:r>
      <w:r w:rsidRPr="00665437">
        <w:rPr>
          <w:color w:val="0000FF"/>
        </w:rPr>
        <w:fldChar w:fldCharType="end"/>
      </w:r>
      <w:r w:rsidRPr="00C216A1">
        <w:rPr>
          <w:rFonts w:hint="eastAsia"/>
        </w:rPr>
        <w:t>所示页面。</w:t>
      </w:r>
      <w:r>
        <w:rPr>
          <w:rFonts w:hint="eastAsia"/>
        </w:rPr>
        <w:t>在该页面上可以查看设备共享</w:t>
      </w:r>
      <w:r>
        <w:t>接入公告</w:t>
      </w:r>
      <w:r>
        <w:rPr>
          <w:rFonts w:hint="eastAsia"/>
        </w:rPr>
        <w:t>阻断</w:t>
      </w:r>
      <w:r>
        <w:t>提示配置，也可以自定义修改配置</w:t>
      </w:r>
      <w:r>
        <w:rPr>
          <w:rFonts w:hint="eastAsia"/>
        </w:rPr>
        <w:t>。</w:t>
      </w:r>
    </w:p>
    <w:p w14:paraId="6F7725E0" w14:textId="77777777" w:rsidR="009F77C4" w:rsidRDefault="009F77C4" w:rsidP="009F77C4">
      <w:pPr>
        <w:pStyle w:val="FigureDescription"/>
        <w:spacing w:before="156" w:after="156"/>
      </w:pPr>
      <w:bookmarkStart w:id="2329" w:name="_Ref4414670"/>
      <w:r>
        <w:rPr>
          <w:rFonts w:hint="eastAsia"/>
        </w:rPr>
        <w:t>共享</w:t>
      </w:r>
      <w:r>
        <w:t>接入公告页面</w:t>
      </w:r>
      <w:bookmarkEnd w:id="2329"/>
    </w:p>
    <w:p w14:paraId="48F4EB6D" w14:textId="77777777" w:rsidR="009F77C4" w:rsidRDefault="009F77C4" w:rsidP="009F77C4">
      <w:pPr>
        <w:pStyle w:val="Figure"/>
      </w:pPr>
      <w:r>
        <w:drawing>
          <wp:inline distT="0" distB="0" distL="0" distR="0" wp14:anchorId="4EDC341C" wp14:editId="70C7FA6C">
            <wp:extent cx="5705475" cy="1946219"/>
            <wp:effectExtent l="0" t="0" r="0" b="0"/>
            <wp:docPr id="2294" name="图片 2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7"/>
                    <a:stretch>
                      <a:fillRect/>
                    </a:stretch>
                  </pic:blipFill>
                  <pic:spPr>
                    <a:xfrm>
                      <a:off x="0" y="0"/>
                      <a:ext cx="5723210" cy="1952269"/>
                    </a:xfrm>
                    <a:prstGeom prst="rect">
                      <a:avLst/>
                    </a:prstGeom>
                  </pic:spPr>
                </pic:pic>
              </a:graphicData>
            </a:graphic>
          </wp:inline>
        </w:drawing>
      </w:r>
    </w:p>
    <w:p w14:paraId="76F8818C" w14:textId="77777777" w:rsidR="009F77C4" w:rsidRPr="008E751E" w:rsidRDefault="009F77C4" w:rsidP="009F77C4">
      <w:pPr>
        <w:ind w:firstLine="420"/>
      </w:pPr>
    </w:p>
    <w:p w14:paraId="368EC69B" w14:textId="77777777" w:rsidR="009F77C4" w:rsidRDefault="009F77C4" w:rsidP="009F77C4">
      <w:pPr>
        <w:ind w:firstLine="420"/>
      </w:pPr>
      <w:r>
        <w:rPr>
          <w:rFonts w:hint="eastAsia"/>
        </w:rPr>
        <w:t>点击蓝色</w:t>
      </w:r>
      <w:r>
        <w:t>字体</w:t>
      </w:r>
      <w:r>
        <w:rPr>
          <w:rFonts w:hint="eastAsia"/>
        </w:rPr>
        <w:t>&lt;</w:t>
      </w:r>
      <w:r>
        <w:rPr>
          <w:rFonts w:hint="eastAsia"/>
        </w:rPr>
        <w:t>共享</w:t>
      </w:r>
      <w:r>
        <w:t>接入</w:t>
      </w:r>
      <w:r>
        <w:rPr>
          <w:rFonts w:hint="eastAsia"/>
        </w:rPr>
        <w:t>&gt;</w:t>
      </w:r>
      <w:r>
        <w:rPr>
          <w:rFonts w:hint="eastAsia"/>
        </w:rPr>
        <w:t>，</w:t>
      </w:r>
      <w:r>
        <w:t>进入共享接入公告页面配置进行阻断</w:t>
      </w:r>
      <w:r>
        <w:rPr>
          <w:rFonts w:hint="eastAsia"/>
        </w:rPr>
        <w:t>提示配置</w:t>
      </w:r>
      <w:r>
        <w:t>。如</w:t>
      </w:r>
      <w:r w:rsidRPr="00665437">
        <w:rPr>
          <w:color w:val="0000FF"/>
        </w:rPr>
        <w:fldChar w:fldCharType="begin"/>
      </w:r>
      <w:r w:rsidRPr="00665437">
        <w:rPr>
          <w:color w:val="0000FF"/>
        </w:rPr>
        <w:instrText xml:space="preserve"> REF _Ref4414695 \r \h </w:instrText>
      </w:r>
      <w:r w:rsidRPr="00665437">
        <w:rPr>
          <w:color w:val="0000FF"/>
        </w:rPr>
      </w:r>
      <w:r w:rsidRPr="00665437">
        <w:rPr>
          <w:color w:val="0000FF"/>
        </w:rPr>
        <w:fldChar w:fldCharType="separate"/>
      </w:r>
      <w:r>
        <w:rPr>
          <w:rFonts w:hint="eastAsia"/>
          <w:color w:val="0000FF"/>
        </w:rPr>
        <w:t>图</w:t>
      </w:r>
      <w:r>
        <w:rPr>
          <w:rFonts w:hint="eastAsia"/>
          <w:color w:val="0000FF"/>
        </w:rPr>
        <w:t>16-4</w:t>
      </w:r>
      <w:r w:rsidRPr="00665437">
        <w:rPr>
          <w:color w:val="0000FF"/>
        </w:rPr>
        <w:fldChar w:fldCharType="end"/>
      </w:r>
      <w:r>
        <w:rPr>
          <w:rFonts w:hint="eastAsia"/>
        </w:rPr>
        <w:t>所示</w:t>
      </w:r>
      <w:r>
        <w:t>。</w:t>
      </w:r>
    </w:p>
    <w:p w14:paraId="1E65EDC5" w14:textId="77777777" w:rsidR="009F77C4" w:rsidRDefault="009F77C4" w:rsidP="009F77C4">
      <w:pPr>
        <w:pStyle w:val="FigureDescription"/>
        <w:spacing w:before="156" w:after="156"/>
      </w:pPr>
      <w:bookmarkStart w:id="2330" w:name="_Ref4414695"/>
      <w:r>
        <w:rPr>
          <w:rFonts w:hint="eastAsia"/>
        </w:rPr>
        <w:lastRenderedPageBreak/>
        <w:t>共享</w:t>
      </w:r>
      <w:r>
        <w:t>接入</w:t>
      </w:r>
      <w:r>
        <w:rPr>
          <w:rFonts w:hint="eastAsia"/>
        </w:rPr>
        <w:t>阻断</w:t>
      </w:r>
      <w:r>
        <w:t>提示配置</w:t>
      </w:r>
      <w:bookmarkEnd w:id="2330"/>
    </w:p>
    <w:p w14:paraId="475F60A7" w14:textId="77777777" w:rsidR="009F77C4" w:rsidRDefault="009F77C4" w:rsidP="009F77C4">
      <w:pPr>
        <w:pStyle w:val="Figure"/>
      </w:pPr>
      <w:r>
        <w:drawing>
          <wp:inline distT="0" distB="0" distL="0" distR="0" wp14:anchorId="42DF02C9" wp14:editId="007AB51C">
            <wp:extent cx="5513604" cy="3979473"/>
            <wp:effectExtent l="0" t="0" r="0" b="2540"/>
            <wp:docPr id="2295" name="图片 2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8"/>
                    <a:stretch>
                      <a:fillRect/>
                    </a:stretch>
                  </pic:blipFill>
                  <pic:spPr>
                    <a:xfrm>
                      <a:off x="0" y="0"/>
                      <a:ext cx="5522599" cy="3985965"/>
                    </a:xfrm>
                    <a:prstGeom prst="rect">
                      <a:avLst/>
                    </a:prstGeom>
                  </pic:spPr>
                </pic:pic>
              </a:graphicData>
            </a:graphic>
          </wp:inline>
        </w:drawing>
      </w:r>
    </w:p>
    <w:p w14:paraId="310BC873" w14:textId="77777777" w:rsidR="009F77C4" w:rsidRPr="008E2A4F" w:rsidRDefault="009F77C4" w:rsidP="009F77C4">
      <w:pPr>
        <w:ind w:firstLine="420"/>
      </w:pPr>
    </w:p>
    <w:p w14:paraId="2C15BF31" w14:textId="77777777" w:rsidR="009F77C4" w:rsidRPr="00E705D3" w:rsidRDefault="009F77C4" w:rsidP="009F77C4">
      <w:pPr>
        <w:pStyle w:val="21"/>
      </w:pPr>
      <w:bookmarkStart w:id="2331" w:name="_Toc6236032"/>
      <w:bookmarkStart w:id="2332" w:name="_Toc15485061"/>
      <w:bookmarkStart w:id="2333" w:name="_Toc41651099"/>
      <w:bookmarkStart w:id="2334" w:name="_Toc44618172"/>
      <w:bookmarkStart w:id="2335" w:name="_Toc60069058"/>
      <w:bookmarkStart w:id="2336" w:name="_Toc61022535"/>
      <w:r>
        <w:rPr>
          <w:rFonts w:hint="eastAsia"/>
        </w:rPr>
        <w:t>共享上网</w:t>
      </w:r>
      <w:r>
        <w:t>监控</w:t>
      </w:r>
      <w:r w:rsidRPr="00E705D3">
        <w:rPr>
          <w:rFonts w:hint="eastAsia"/>
        </w:rPr>
        <w:t>配置举例</w:t>
      </w:r>
      <w:bookmarkEnd w:id="2331"/>
      <w:bookmarkEnd w:id="2332"/>
      <w:bookmarkEnd w:id="2333"/>
      <w:bookmarkEnd w:id="2334"/>
      <w:bookmarkEnd w:id="2335"/>
      <w:bookmarkEnd w:id="2336"/>
    </w:p>
    <w:p w14:paraId="5954855A" w14:textId="77777777" w:rsidR="009F77C4" w:rsidRPr="00E705D3" w:rsidRDefault="009F77C4" w:rsidP="009F77C4">
      <w:pPr>
        <w:pStyle w:val="30"/>
      </w:pPr>
      <w:bookmarkStart w:id="2337" w:name="_Toc4682016"/>
      <w:bookmarkStart w:id="2338" w:name="_Toc4689321"/>
      <w:bookmarkStart w:id="2339" w:name="_Toc6236033"/>
      <w:bookmarkStart w:id="2340" w:name="_Toc15485062"/>
      <w:bookmarkStart w:id="2341" w:name="_Toc41651100"/>
      <w:bookmarkStart w:id="2342" w:name="_Toc44618173"/>
      <w:bookmarkStart w:id="2343" w:name="_Toc60069059"/>
      <w:bookmarkStart w:id="2344" w:name="_Toc61022536"/>
      <w:bookmarkEnd w:id="2337"/>
      <w:bookmarkEnd w:id="2338"/>
      <w:r w:rsidRPr="00E705D3">
        <w:rPr>
          <w:rFonts w:hint="eastAsia"/>
        </w:rPr>
        <w:t>组网需求</w:t>
      </w:r>
      <w:bookmarkEnd w:id="2339"/>
      <w:bookmarkEnd w:id="2340"/>
      <w:bookmarkEnd w:id="2341"/>
      <w:bookmarkEnd w:id="2342"/>
      <w:bookmarkEnd w:id="2343"/>
      <w:bookmarkEnd w:id="2344"/>
    </w:p>
    <w:p w14:paraId="1A8CC3A3" w14:textId="77777777" w:rsidR="009F77C4" w:rsidRDefault="009F77C4" w:rsidP="00B03962">
      <w:pPr>
        <w:pStyle w:val="ItemList"/>
        <w:numPr>
          <w:ilvl w:val="0"/>
          <w:numId w:val="28"/>
        </w:numPr>
      </w:pPr>
      <w:r>
        <w:rPr>
          <w:rFonts w:hint="eastAsia"/>
        </w:rPr>
        <w:t>终端通过</w:t>
      </w:r>
      <w:r>
        <w:t>wifi</w:t>
      </w:r>
      <w:r>
        <w:rPr>
          <w:rFonts w:hint="eastAsia"/>
        </w:rPr>
        <w:t>上网，多个终端共享一个</w:t>
      </w:r>
      <w:r>
        <w:t>wifi</w:t>
      </w:r>
      <w:r>
        <w:t>通</w:t>
      </w:r>
      <w:r>
        <w:rPr>
          <w:rFonts w:hint="eastAsia"/>
        </w:rPr>
        <w:t>过设备</w:t>
      </w:r>
      <w:r>
        <w:t>访问外网</w:t>
      </w:r>
      <w:r>
        <w:rPr>
          <w:rFonts w:hint="eastAsia"/>
        </w:rPr>
        <w:t>。</w:t>
      </w:r>
    </w:p>
    <w:p w14:paraId="2539F3F2" w14:textId="77777777" w:rsidR="009F77C4" w:rsidRDefault="009F77C4" w:rsidP="00B03962">
      <w:pPr>
        <w:pStyle w:val="ItemList"/>
        <w:numPr>
          <w:ilvl w:val="0"/>
          <w:numId w:val="28"/>
        </w:numPr>
      </w:pPr>
      <w:r>
        <w:rPr>
          <w:rFonts w:hint="eastAsia"/>
        </w:rPr>
        <w:t>设备和终端网络可达。</w:t>
      </w:r>
    </w:p>
    <w:p w14:paraId="3B505971" w14:textId="77777777" w:rsidR="009F77C4" w:rsidRPr="00E705D3" w:rsidRDefault="009F77C4" w:rsidP="009F77C4">
      <w:pPr>
        <w:pStyle w:val="30"/>
      </w:pPr>
      <w:bookmarkStart w:id="2345" w:name="_Toc6236034"/>
      <w:bookmarkStart w:id="2346" w:name="_Toc15485063"/>
      <w:bookmarkStart w:id="2347" w:name="_Toc41651101"/>
      <w:bookmarkStart w:id="2348" w:name="_Toc44618174"/>
      <w:bookmarkStart w:id="2349" w:name="_Toc60069060"/>
      <w:bookmarkStart w:id="2350" w:name="_Toc61022537"/>
      <w:r w:rsidRPr="00E705D3">
        <w:rPr>
          <w:rFonts w:hint="eastAsia"/>
        </w:rPr>
        <w:lastRenderedPageBreak/>
        <w:t>组网图</w:t>
      </w:r>
      <w:bookmarkEnd w:id="2345"/>
      <w:bookmarkEnd w:id="2346"/>
      <w:bookmarkEnd w:id="2347"/>
      <w:bookmarkEnd w:id="2348"/>
      <w:bookmarkEnd w:id="2349"/>
      <w:bookmarkEnd w:id="2350"/>
    </w:p>
    <w:p w14:paraId="14840551" w14:textId="77777777" w:rsidR="009F77C4" w:rsidRPr="000B6931" w:rsidRDefault="009F77C4" w:rsidP="009F77C4">
      <w:pPr>
        <w:pStyle w:val="FigureDescription"/>
        <w:spacing w:before="156" w:after="156"/>
      </w:pPr>
      <w:r>
        <w:rPr>
          <w:rFonts w:hint="eastAsia"/>
        </w:rPr>
        <w:t>共享</w:t>
      </w:r>
      <w:r>
        <w:t>上网监控</w:t>
      </w:r>
      <w:r w:rsidRPr="000B6931">
        <w:rPr>
          <w:rFonts w:hint="eastAsia"/>
        </w:rPr>
        <w:t>组网图</w:t>
      </w:r>
    </w:p>
    <w:p w14:paraId="27CCAFEC" w14:textId="77777777" w:rsidR="009F77C4" w:rsidRDefault="009F77C4" w:rsidP="009F77C4">
      <w:pPr>
        <w:pStyle w:val="Figure"/>
      </w:pPr>
      <w:r>
        <w:drawing>
          <wp:inline distT="0" distB="0" distL="0" distR="0" wp14:anchorId="7E82AFB6" wp14:editId="769BD054">
            <wp:extent cx="2133600" cy="3396206"/>
            <wp:effectExtent l="0" t="0" r="0" b="0"/>
            <wp:docPr id="2296" name="图片 2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9"/>
                    <a:stretch>
                      <a:fillRect/>
                    </a:stretch>
                  </pic:blipFill>
                  <pic:spPr>
                    <a:xfrm>
                      <a:off x="0" y="0"/>
                      <a:ext cx="2155062" cy="3430369"/>
                    </a:xfrm>
                    <a:prstGeom prst="rect">
                      <a:avLst/>
                    </a:prstGeom>
                  </pic:spPr>
                </pic:pic>
              </a:graphicData>
            </a:graphic>
          </wp:inline>
        </w:drawing>
      </w:r>
    </w:p>
    <w:p w14:paraId="7285ACC0" w14:textId="77777777" w:rsidR="009F77C4" w:rsidRPr="00C3303D" w:rsidRDefault="009F77C4" w:rsidP="009F77C4">
      <w:pPr>
        <w:ind w:firstLine="420"/>
      </w:pPr>
    </w:p>
    <w:p w14:paraId="0D412E8D" w14:textId="77777777" w:rsidR="009F77C4" w:rsidRPr="00E705D3" w:rsidRDefault="009F77C4" w:rsidP="009F77C4">
      <w:pPr>
        <w:pStyle w:val="30"/>
      </w:pPr>
      <w:bookmarkStart w:id="2351" w:name="_Toc6236035"/>
      <w:bookmarkStart w:id="2352" w:name="_Toc15485064"/>
      <w:bookmarkStart w:id="2353" w:name="_Toc41651102"/>
      <w:bookmarkStart w:id="2354" w:name="_Toc44618175"/>
      <w:bookmarkStart w:id="2355" w:name="_Toc60069061"/>
      <w:bookmarkStart w:id="2356" w:name="_Toc61022538"/>
      <w:r w:rsidRPr="00E705D3">
        <w:rPr>
          <w:rFonts w:hint="eastAsia"/>
        </w:rPr>
        <w:t>配置步骤</w:t>
      </w:r>
      <w:bookmarkEnd w:id="2351"/>
      <w:bookmarkEnd w:id="2352"/>
      <w:bookmarkEnd w:id="2353"/>
      <w:bookmarkEnd w:id="2354"/>
      <w:bookmarkEnd w:id="2355"/>
      <w:bookmarkEnd w:id="2356"/>
    </w:p>
    <w:p w14:paraId="18A380D0" w14:textId="77777777" w:rsidR="009F77C4" w:rsidRPr="00C216A1" w:rsidRDefault="009F77C4" w:rsidP="009F77C4">
      <w:pPr>
        <w:pStyle w:val="ItemStep"/>
        <w:spacing w:after="156"/>
      </w:pPr>
      <w:r>
        <w:rPr>
          <w:rFonts w:hint="eastAsia"/>
        </w:rPr>
        <w:t>共享</w:t>
      </w:r>
      <w:r>
        <w:t>接入</w:t>
      </w:r>
      <w:r>
        <w:rPr>
          <w:rFonts w:hint="eastAsia"/>
        </w:rPr>
        <w:t>参数</w:t>
      </w:r>
      <w:r>
        <w:t>配置</w:t>
      </w:r>
      <w:r w:rsidRPr="00C216A1">
        <w:rPr>
          <w:rFonts w:hint="eastAsia"/>
        </w:rPr>
        <w:t>。如</w:t>
      </w:r>
      <w:r>
        <w:rPr>
          <w:rFonts w:hint="eastAsia"/>
        </w:rPr>
        <w:t>下图</w:t>
      </w:r>
      <w:r w:rsidRPr="00C216A1">
        <w:rPr>
          <w:rFonts w:hint="eastAsia"/>
        </w:rPr>
        <w:t>所示。</w:t>
      </w:r>
    </w:p>
    <w:p w14:paraId="539157C5" w14:textId="77777777" w:rsidR="009F77C4" w:rsidRPr="000B6931" w:rsidRDefault="009F77C4" w:rsidP="009F77C4">
      <w:pPr>
        <w:pStyle w:val="FigureDescription"/>
        <w:spacing w:before="156" w:after="156"/>
      </w:pPr>
      <w:r>
        <w:rPr>
          <w:rFonts w:hint="eastAsia"/>
        </w:rPr>
        <w:lastRenderedPageBreak/>
        <w:t>共享</w:t>
      </w:r>
      <w:r>
        <w:t>接入参数配置</w:t>
      </w:r>
    </w:p>
    <w:p w14:paraId="09E100DA" w14:textId="77777777" w:rsidR="009F77C4" w:rsidRDefault="009F77C4" w:rsidP="009F77C4">
      <w:pPr>
        <w:pStyle w:val="Figure"/>
      </w:pPr>
      <w:r>
        <w:drawing>
          <wp:inline distT="0" distB="0" distL="0" distR="0" wp14:anchorId="52940B98" wp14:editId="148DA169">
            <wp:extent cx="5591175" cy="6040140"/>
            <wp:effectExtent l="0" t="0" r="0" b="0"/>
            <wp:docPr id="2297" name="图片 2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0"/>
                    <a:stretch>
                      <a:fillRect/>
                    </a:stretch>
                  </pic:blipFill>
                  <pic:spPr>
                    <a:xfrm>
                      <a:off x="0" y="0"/>
                      <a:ext cx="5595853" cy="6045194"/>
                    </a:xfrm>
                    <a:prstGeom prst="rect">
                      <a:avLst/>
                    </a:prstGeom>
                  </pic:spPr>
                </pic:pic>
              </a:graphicData>
            </a:graphic>
          </wp:inline>
        </w:drawing>
      </w:r>
    </w:p>
    <w:p w14:paraId="17EA6E55" w14:textId="77777777" w:rsidR="009F77C4" w:rsidRPr="00E705D3" w:rsidRDefault="009F77C4" w:rsidP="009F77C4">
      <w:pPr>
        <w:ind w:firstLine="420"/>
      </w:pPr>
    </w:p>
    <w:p w14:paraId="17978321" w14:textId="77777777" w:rsidR="009F77C4" w:rsidRPr="00E705D3" w:rsidRDefault="009F77C4" w:rsidP="009F77C4">
      <w:pPr>
        <w:pStyle w:val="30"/>
      </w:pPr>
      <w:bookmarkStart w:id="2357" w:name="_Toc6236036"/>
      <w:bookmarkStart w:id="2358" w:name="_Toc15485065"/>
      <w:bookmarkStart w:id="2359" w:name="_Toc41651103"/>
      <w:bookmarkStart w:id="2360" w:name="_Toc44618176"/>
      <w:bookmarkStart w:id="2361" w:name="_Toc60069062"/>
      <w:bookmarkStart w:id="2362" w:name="_Toc61022539"/>
      <w:r w:rsidRPr="00E705D3">
        <w:rPr>
          <w:rFonts w:hint="eastAsia"/>
        </w:rPr>
        <w:t>验证配置</w:t>
      </w:r>
      <w:bookmarkEnd w:id="2357"/>
      <w:bookmarkEnd w:id="2358"/>
      <w:bookmarkEnd w:id="2359"/>
      <w:bookmarkEnd w:id="2360"/>
      <w:bookmarkEnd w:id="2361"/>
      <w:bookmarkEnd w:id="2362"/>
    </w:p>
    <w:p w14:paraId="2A8E5112" w14:textId="77777777" w:rsidR="009F77C4" w:rsidRDefault="009F77C4" w:rsidP="009F77C4">
      <w:pPr>
        <w:pStyle w:val="ItemStep"/>
        <w:spacing w:after="156"/>
      </w:pPr>
      <w:r w:rsidRPr="00C216A1">
        <w:rPr>
          <w:rFonts w:hint="eastAsia"/>
        </w:rPr>
        <w:t>配置完成后，</w:t>
      </w:r>
      <w:r>
        <w:rPr>
          <w:rFonts w:hint="eastAsia"/>
        </w:rPr>
        <w:t>使用</w:t>
      </w:r>
      <w:r>
        <w:t>多个终端连接</w:t>
      </w:r>
      <w:r>
        <w:t>wifi</w:t>
      </w:r>
      <w:r>
        <w:t>通</w:t>
      </w:r>
      <w:r>
        <w:rPr>
          <w:rFonts w:hint="eastAsia"/>
        </w:rPr>
        <w:t>过设备</w:t>
      </w:r>
      <w:r>
        <w:t>访问外网，</w:t>
      </w:r>
      <w:r>
        <w:rPr>
          <w:rFonts w:hint="eastAsia"/>
        </w:rPr>
        <w:t>当检测</w:t>
      </w:r>
      <w:r>
        <w:t>到访问网络</w:t>
      </w:r>
      <w:r>
        <w:rPr>
          <w:rFonts w:hint="eastAsia"/>
        </w:rPr>
        <w:t>共享用户</w:t>
      </w:r>
      <w:r>
        <w:t>达到</w:t>
      </w:r>
      <w:r>
        <w:rPr>
          <w:rFonts w:hint="eastAsia"/>
        </w:rPr>
        <w:t>2</w:t>
      </w:r>
      <w:r>
        <w:rPr>
          <w:rFonts w:hint="eastAsia"/>
        </w:rPr>
        <w:t>个</w:t>
      </w:r>
      <w:r>
        <w:t>时，终端访问外网</w:t>
      </w:r>
      <w:r>
        <w:rPr>
          <w:rFonts w:hint="eastAsia"/>
        </w:rPr>
        <w:t>自动</w:t>
      </w:r>
      <w:r>
        <w:t>被</w:t>
      </w:r>
      <w:r>
        <w:rPr>
          <w:rFonts w:hint="eastAsia"/>
        </w:rPr>
        <w:t>阻断</w:t>
      </w:r>
      <w:r w:rsidRPr="00C216A1">
        <w:rPr>
          <w:rFonts w:hint="eastAsia"/>
        </w:rPr>
        <w:t>。</w:t>
      </w:r>
      <w:r>
        <w:rPr>
          <w:rFonts w:hint="eastAsia"/>
        </w:rPr>
        <w:t>如</w:t>
      </w:r>
      <w:r w:rsidRPr="00665437">
        <w:rPr>
          <w:color w:val="0000FF"/>
        </w:rPr>
        <w:fldChar w:fldCharType="begin"/>
      </w:r>
      <w:r w:rsidRPr="00665437">
        <w:rPr>
          <w:color w:val="0000FF"/>
        </w:rPr>
        <w:instrText xml:space="preserve"> </w:instrText>
      </w:r>
      <w:r w:rsidRPr="00665437">
        <w:rPr>
          <w:rFonts w:hint="eastAsia"/>
          <w:color w:val="0000FF"/>
        </w:rPr>
        <w:instrText>REF _Ref4414739 \r \h</w:instrText>
      </w:r>
      <w:r w:rsidRPr="00665437">
        <w:rPr>
          <w:color w:val="0000FF"/>
        </w:rPr>
        <w:instrText xml:space="preserve"> </w:instrText>
      </w:r>
      <w:r w:rsidRPr="00665437">
        <w:rPr>
          <w:color w:val="0000FF"/>
        </w:rPr>
      </w:r>
      <w:r w:rsidRPr="00665437">
        <w:rPr>
          <w:color w:val="0000FF"/>
        </w:rPr>
        <w:fldChar w:fldCharType="separate"/>
      </w:r>
      <w:r>
        <w:rPr>
          <w:rFonts w:hint="eastAsia"/>
          <w:color w:val="0000FF"/>
        </w:rPr>
        <w:t>图</w:t>
      </w:r>
      <w:r>
        <w:rPr>
          <w:rFonts w:hint="eastAsia"/>
          <w:color w:val="0000FF"/>
        </w:rPr>
        <w:t>16-7</w:t>
      </w:r>
      <w:r w:rsidRPr="00665437">
        <w:rPr>
          <w:color w:val="0000FF"/>
        </w:rPr>
        <w:fldChar w:fldCharType="end"/>
      </w:r>
      <w:r>
        <w:rPr>
          <w:rFonts w:hint="eastAsia"/>
        </w:rPr>
        <w:t>所示</w:t>
      </w:r>
      <w:r>
        <w:t>。</w:t>
      </w:r>
    </w:p>
    <w:p w14:paraId="30C8EF57" w14:textId="77777777" w:rsidR="009F77C4" w:rsidRDefault="009F77C4" w:rsidP="009F77C4">
      <w:pPr>
        <w:pStyle w:val="FigureDescription"/>
        <w:spacing w:before="156" w:after="156"/>
      </w:pPr>
      <w:bookmarkStart w:id="2363" w:name="_Ref4414739"/>
      <w:r>
        <w:rPr>
          <w:rFonts w:hint="eastAsia"/>
        </w:rPr>
        <w:lastRenderedPageBreak/>
        <w:t>共享</w:t>
      </w:r>
      <w:r>
        <w:t>接入终端阻断提示</w:t>
      </w:r>
      <w:bookmarkEnd w:id="2363"/>
    </w:p>
    <w:p w14:paraId="2792A13E" w14:textId="77777777" w:rsidR="009F77C4" w:rsidRDefault="009F77C4" w:rsidP="009F77C4">
      <w:pPr>
        <w:pStyle w:val="Figure"/>
      </w:pPr>
      <w:r>
        <w:drawing>
          <wp:inline distT="0" distB="0" distL="0" distR="0" wp14:anchorId="1875EECC" wp14:editId="7F56BDAE">
            <wp:extent cx="5648325" cy="1191311"/>
            <wp:effectExtent l="0" t="0" r="0" b="8890"/>
            <wp:docPr id="2298" name="图片 2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1"/>
                    <a:stretch>
                      <a:fillRect/>
                    </a:stretch>
                  </pic:blipFill>
                  <pic:spPr>
                    <a:xfrm>
                      <a:off x="0" y="0"/>
                      <a:ext cx="5668789" cy="1195627"/>
                    </a:xfrm>
                    <a:prstGeom prst="rect">
                      <a:avLst/>
                    </a:prstGeom>
                  </pic:spPr>
                </pic:pic>
              </a:graphicData>
            </a:graphic>
          </wp:inline>
        </w:drawing>
      </w:r>
    </w:p>
    <w:p w14:paraId="3F4089AF" w14:textId="77777777" w:rsidR="009F77C4" w:rsidRPr="00737EF8" w:rsidRDefault="009F77C4" w:rsidP="009F77C4">
      <w:pPr>
        <w:ind w:firstLine="420"/>
      </w:pPr>
    </w:p>
    <w:p w14:paraId="29EEE753" w14:textId="77777777" w:rsidR="009F77C4" w:rsidRDefault="009F77C4" w:rsidP="009F77C4">
      <w:pPr>
        <w:pStyle w:val="ItemStep"/>
        <w:spacing w:after="156"/>
      </w:pPr>
      <w:r>
        <w:rPr>
          <w:rFonts w:hint="eastAsia"/>
        </w:rPr>
        <w:t>在</w:t>
      </w:r>
      <w:r>
        <w:t>共享接入监控页面</w:t>
      </w:r>
      <w:r>
        <w:rPr>
          <w:rFonts w:hint="eastAsia"/>
        </w:rPr>
        <w:t>，可以</w:t>
      </w:r>
      <w:r>
        <w:t>查看已被监控到的共享接入用户</w:t>
      </w:r>
      <w:r>
        <w:rPr>
          <w:rFonts w:hint="eastAsia"/>
        </w:rPr>
        <w:t>信息，</w:t>
      </w:r>
      <w:r>
        <w:t>如</w:t>
      </w:r>
      <w:r w:rsidRPr="00665437">
        <w:rPr>
          <w:color w:val="0000FF"/>
        </w:rPr>
        <w:fldChar w:fldCharType="begin"/>
      </w:r>
      <w:r w:rsidRPr="00665437">
        <w:rPr>
          <w:color w:val="0000FF"/>
        </w:rPr>
        <w:instrText xml:space="preserve"> REF _Ref4414756 \r \h </w:instrText>
      </w:r>
      <w:r w:rsidRPr="00665437">
        <w:rPr>
          <w:color w:val="0000FF"/>
        </w:rPr>
      </w:r>
      <w:r w:rsidRPr="00665437">
        <w:rPr>
          <w:color w:val="0000FF"/>
        </w:rPr>
        <w:fldChar w:fldCharType="separate"/>
      </w:r>
      <w:r>
        <w:rPr>
          <w:rFonts w:hint="eastAsia"/>
          <w:color w:val="0000FF"/>
        </w:rPr>
        <w:t>图</w:t>
      </w:r>
      <w:r>
        <w:rPr>
          <w:rFonts w:hint="eastAsia"/>
          <w:color w:val="0000FF"/>
        </w:rPr>
        <w:t>16-8</w:t>
      </w:r>
      <w:r w:rsidRPr="00665437">
        <w:rPr>
          <w:color w:val="0000FF"/>
        </w:rPr>
        <w:fldChar w:fldCharType="end"/>
      </w:r>
      <w:r>
        <w:rPr>
          <w:rFonts w:hint="eastAsia"/>
        </w:rPr>
        <w:t>所示</w:t>
      </w:r>
      <w:r>
        <w:t>。</w:t>
      </w:r>
    </w:p>
    <w:p w14:paraId="4D2D3271" w14:textId="77777777" w:rsidR="009F77C4" w:rsidRDefault="009F77C4" w:rsidP="009F77C4">
      <w:pPr>
        <w:pStyle w:val="FigureDescription"/>
        <w:spacing w:before="156" w:after="156"/>
      </w:pPr>
      <w:bookmarkStart w:id="2364" w:name="_Ref4414756"/>
      <w:r>
        <w:rPr>
          <w:rFonts w:hint="eastAsia"/>
        </w:rPr>
        <w:t>共享</w:t>
      </w:r>
      <w:r>
        <w:t>接入监控</w:t>
      </w:r>
      <w:bookmarkEnd w:id="2364"/>
    </w:p>
    <w:p w14:paraId="59F50A57" w14:textId="77777777" w:rsidR="009F77C4" w:rsidRDefault="009F77C4" w:rsidP="009F77C4">
      <w:pPr>
        <w:ind w:firstLine="420"/>
      </w:pPr>
      <w:r>
        <w:rPr>
          <w:noProof/>
        </w:rPr>
        <w:drawing>
          <wp:inline distT="0" distB="0" distL="0" distR="0" wp14:anchorId="3DB7B78B" wp14:editId="4C0928BC">
            <wp:extent cx="5591175" cy="725652"/>
            <wp:effectExtent l="0" t="0" r="0" b="0"/>
            <wp:docPr id="2299" name="图片 2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2"/>
                    <a:stretch>
                      <a:fillRect/>
                    </a:stretch>
                  </pic:blipFill>
                  <pic:spPr>
                    <a:xfrm>
                      <a:off x="0" y="0"/>
                      <a:ext cx="5625053" cy="730049"/>
                    </a:xfrm>
                    <a:prstGeom prst="rect">
                      <a:avLst/>
                    </a:prstGeom>
                  </pic:spPr>
                </pic:pic>
              </a:graphicData>
            </a:graphic>
          </wp:inline>
        </w:drawing>
      </w:r>
    </w:p>
    <w:p w14:paraId="289A9E06" w14:textId="77777777" w:rsidR="009F77C4" w:rsidRDefault="009F77C4" w:rsidP="009F77C4">
      <w:pPr>
        <w:ind w:firstLine="420"/>
      </w:pPr>
    </w:p>
    <w:p w14:paraId="4EAD0DAB" w14:textId="77777777" w:rsidR="009F77C4" w:rsidRDefault="009F77C4" w:rsidP="009F77C4">
      <w:pPr>
        <w:pStyle w:val="ItemStep"/>
        <w:spacing w:after="156"/>
      </w:pPr>
      <w:r>
        <w:rPr>
          <w:rFonts w:hint="eastAsia"/>
        </w:rPr>
        <w:t>共享</w:t>
      </w:r>
      <w:r>
        <w:t>日志处能查看到具体的</w:t>
      </w:r>
      <w:r>
        <w:rPr>
          <w:rFonts w:hint="eastAsia"/>
        </w:rPr>
        <w:t>共享</w:t>
      </w:r>
      <w:r>
        <w:t>接入阻断日志</w:t>
      </w:r>
    </w:p>
    <w:p w14:paraId="5FF22984" w14:textId="77777777" w:rsidR="009F77C4" w:rsidRDefault="009F77C4" w:rsidP="009F77C4">
      <w:pPr>
        <w:ind w:firstLine="420"/>
      </w:pPr>
      <w:r>
        <w:rPr>
          <w:rFonts w:hint="eastAsia"/>
        </w:rPr>
        <w:t>进入“数据中心</w:t>
      </w:r>
      <w:r>
        <w:t>&gt;</w:t>
      </w:r>
      <w:r w:rsidRPr="00162EF3">
        <w:rPr>
          <w:rFonts w:hint="eastAsia"/>
        </w:rPr>
        <w:t>日志中心</w:t>
      </w:r>
      <w:r>
        <w:t>&gt;</w:t>
      </w:r>
      <w:r w:rsidRPr="00162EF3">
        <w:rPr>
          <w:rFonts w:hint="eastAsia"/>
        </w:rPr>
        <w:t>终端日志</w:t>
      </w:r>
      <w:r>
        <w:t>&gt;</w:t>
      </w:r>
      <w:r w:rsidRPr="00162EF3">
        <w:rPr>
          <w:rFonts w:hint="eastAsia"/>
        </w:rPr>
        <w:t>共享接入日志</w:t>
      </w:r>
      <w:r>
        <w:rPr>
          <w:rFonts w:hint="eastAsia"/>
        </w:rPr>
        <w:t>”，</w:t>
      </w:r>
      <w:r>
        <w:t>如</w:t>
      </w:r>
      <w:r w:rsidRPr="00665437">
        <w:fldChar w:fldCharType="begin"/>
      </w:r>
      <w:r w:rsidRPr="00665437">
        <w:instrText xml:space="preserve"> REF _Ref4414772 \r \h </w:instrText>
      </w:r>
      <w:r w:rsidRPr="00665437">
        <w:fldChar w:fldCharType="separate"/>
      </w:r>
      <w:r>
        <w:rPr>
          <w:rFonts w:hint="eastAsia"/>
        </w:rPr>
        <w:t>图</w:t>
      </w:r>
      <w:r>
        <w:rPr>
          <w:rFonts w:hint="eastAsia"/>
        </w:rPr>
        <w:t>16-9</w:t>
      </w:r>
      <w:r w:rsidRPr="00665437">
        <w:fldChar w:fldCharType="end"/>
      </w:r>
      <w:r>
        <w:rPr>
          <w:rFonts w:hint="eastAsia"/>
        </w:rPr>
        <w:t>所示</w:t>
      </w:r>
      <w:r>
        <w:t>。</w:t>
      </w:r>
    </w:p>
    <w:p w14:paraId="682FA955" w14:textId="77777777" w:rsidR="009F77C4" w:rsidRDefault="009F77C4" w:rsidP="009F77C4">
      <w:pPr>
        <w:pStyle w:val="FigureDescription"/>
        <w:spacing w:before="156" w:after="156"/>
      </w:pPr>
      <w:bookmarkStart w:id="2365" w:name="_Ref4414772"/>
      <w:r>
        <w:rPr>
          <w:rFonts w:hint="eastAsia"/>
        </w:rPr>
        <w:t>共享</w:t>
      </w:r>
      <w:r>
        <w:t>接入阻断日志</w:t>
      </w:r>
      <w:bookmarkEnd w:id="2365"/>
    </w:p>
    <w:p w14:paraId="07800FCD" w14:textId="77777777" w:rsidR="009F77C4" w:rsidRDefault="009F77C4" w:rsidP="009F77C4">
      <w:pPr>
        <w:pStyle w:val="Figure"/>
      </w:pPr>
      <w:r>
        <w:drawing>
          <wp:inline distT="0" distB="0" distL="0" distR="0" wp14:anchorId="166C9AF4" wp14:editId="5F813045">
            <wp:extent cx="5648325" cy="747719"/>
            <wp:effectExtent l="0" t="0" r="0" b="0"/>
            <wp:docPr id="2300" name="图片 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3"/>
                    <a:stretch>
                      <a:fillRect/>
                    </a:stretch>
                  </pic:blipFill>
                  <pic:spPr>
                    <a:xfrm>
                      <a:off x="0" y="0"/>
                      <a:ext cx="5663266" cy="749697"/>
                    </a:xfrm>
                    <a:prstGeom prst="rect">
                      <a:avLst/>
                    </a:prstGeom>
                  </pic:spPr>
                </pic:pic>
              </a:graphicData>
            </a:graphic>
          </wp:inline>
        </w:drawing>
      </w:r>
    </w:p>
    <w:p w14:paraId="56EAF0DB" w14:textId="77777777" w:rsidR="009F77C4" w:rsidRPr="00737EF8" w:rsidRDefault="009F77C4" w:rsidP="009F77C4">
      <w:pPr>
        <w:ind w:firstLine="420"/>
      </w:pPr>
    </w:p>
    <w:p w14:paraId="0E26E30B" w14:textId="77777777" w:rsidR="009F77C4" w:rsidRPr="000B6931" w:rsidRDefault="009F77C4" w:rsidP="009F77C4">
      <w:pPr>
        <w:pStyle w:val="NotesHeading"/>
      </w:pPr>
      <w:r w:rsidRPr="000B6931">
        <w:rPr>
          <w:noProof/>
        </w:rPr>
        <w:drawing>
          <wp:inline distT="0" distB="0" distL="0" distR="0" wp14:anchorId="7A25B8A8" wp14:editId="1429ECF6">
            <wp:extent cx="590550" cy="238125"/>
            <wp:effectExtent l="0" t="0" r="0" b="9525"/>
            <wp:docPr id="2301" name="图片 2301"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04E0DC8A" w14:textId="77777777" w:rsidR="009F77C4" w:rsidRPr="000B6931" w:rsidRDefault="009F77C4" w:rsidP="009F77C4">
      <w:pPr>
        <w:pStyle w:val="NotesTextList1"/>
      </w:pPr>
      <w:r>
        <w:rPr>
          <w:rFonts w:hint="eastAsia"/>
        </w:rPr>
        <w:t>终端用户达到</w:t>
      </w:r>
      <w:r>
        <w:t>阈值被阻断</w:t>
      </w:r>
      <w:r>
        <w:rPr>
          <w:rFonts w:hint="eastAsia"/>
        </w:rPr>
        <w:t>时</w:t>
      </w:r>
      <w:r>
        <w:t>，</w:t>
      </w:r>
      <w:r>
        <w:rPr>
          <w:rFonts w:hint="eastAsia"/>
        </w:rPr>
        <w:t>阻断</w:t>
      </w:r>
      <w:r>
        <w:t>提示信息只有</w:t>
      </w:r>
      <w:r>
        <w:rPr>
          <w:rFonts w:hint="eastAsia"/>
        </w:rPr>
        <w:t>访问</w:t>
      </w:r>
      <w:r>
        <w:t>http</w:t>
      </w:r>
      <w:r>
        <w:t>页面会弹出，访问</w:t>
      </w:r>
      <w:r>
        <w:t>https</w:t>
      </w:r>
      <w:r>
        <w:t>页面无法弹出</w:t>
      </w:r>
      <w:r>
        <w:rPr>
          <w:rFonts w:hint="eastAsia"/>
        </w:rPr>
        <w:t>；</w:t>
      </w:r>
    </w:p>
    <w:p w14:paraId="41794ECF" w14:textId="77777777" w:rsidR="009F77C4" w:rsidRPr="000B6931" w:rsidRDefault="009F77C4" w:rsidP="009F77C4">
      <w:pPr>
        <w:pStyle w:val="NotesTextList1"/>
        <w:rPr>
          <w:lang w:eastAsia="zh-CN"/>
        </w:rPr>
      </w:pPr>
      <w:r>
        <w:rPr>
          <w:rFonts w:hint="eastAsia"/>
          <w:lang w:eastAsia="zh-CN"/>
        </w:rPr>
        <w:t>惩罚</w:t>
      </w:r>
      <w:r>
        <w:rPr>
          <w:lang w:eastAsia="zh-CN"/>
        </w:rPr>
        <w:t>方式配置</w:t>
      </w:r>
      <w:r>
        <w:rPr>
          <w:rFonts w:hint="eastAsia"/>
          <w:lang w:eastAsia="zh-CN"/>
        </w:rPr>
        <w:t>限速</w:t>
      </w:r>
      <w:r>
        <w:rPr>
          <w:lang w:eastAsia="zh-CN"/>
        </w:rPr>
        <w:t>的，优先需要在流控策略上配置惩罚通道，</w:t>
      </w:r>
      <w:r>
        <w:rPr>
          <w:rFonts w:hint="eastAsia"/>
          <w:lang w:eastAsia="zh-CN"/>
        </w:rPr>
        <w:t>共享</w:t>
      </w:r>
      <w:r>
        <w:rPr>
          <w:lang w:eastAsia="zh-CN"/>
        </w:rPr>
        <w:t>用户达到阈值被限速</w:t>
      </w:r>
      <w:r>
        <w:rPr>
          <w:rFonts w:hint="eastAsia"/>
          <w:lang w:eastAsia="zh-CN"/>
        </w:rPr>
        <w:t>时</w:t>
      </w:r>
      <w:r>
        <w:rPr>
          <w:lang w:eastAsia="zh-CN"/>
        </w:rPr>
        <w:t>，用户不会弹出相关提示信息，只是访问外网被限速</w:t>
      </w:r>
      <w:r w:rsidRPr="000B6931">
        <w:rPr>
          <w:rFonts w:hint="eastAsia"/>
          <w:lang w:eastAsia="zh-CN"/>
        </w:rPr>
        <w:t>。</w:t>
      </w:r>
    </w:p>
    <w:p w14:paraId="65D12946" w14:textId="77777777" w:rsidR="009F77C4" w:rsidRPr="00C216A1" w:rsidRDefault="009F77C4" w:rsidP="009F77C4">
      <w:pPr>
        <w:pStyle w:val="NotesTextList1"/>
        <w:rPr>
          <w:lang w:eastAsia="zh-CN"/>
        </w:rPr>
      </w:pPr>
      <w:r>
        <w:rPr>
          <w:rFonts w:hint="eastAsia"/>
          <w:lang w:eastAsia="zh-CN"/>
        </w:rPr>
        <w:t>启用信任</w:t>
      </w:r>
      <w:r>
        <w:rPr>
          <w:lang w:eastAsia="zh-CN"/>
        </w:rPr>
        <w:t>用户，支持用户、</w:t>
      </w:r>
      <w:r>
        <w:rPr>
          <w:rFonts w:hint="eastAsia"/>
          <w:lang w:eastAsia="zh-CN"/>
        </w:rPr>
        <w:t>IP</w:t>
      </w:r>
      <w:r>
        <w:rPr>
          <w:rFonts w:hint="eastAsia"/>
          <w:lang w:eastAsia="zh-CN"/>
        </w:rPr>
        <w:t>地址范围</w:t>
      </w:r>
      <w:r>
        <w:rPr>
          <w:lang w:eastAsia="zh-CN"/>
        </w:rPr>
        <w:t>、</w:t>
      </w:r>
      <w:r>
        <w:rPr>
          <w:rFonts w:hint="eastAsia"/>
          <w:lang w:eastAsia="zh-CN"/>
        </w:rPr>
        <w:t>IP</w:t>
      </w:r>
      <w:r>
        <w:rPr>
          <w:rFonts w:hint="eastAsia"/>
          <w:lang w:eastAsia="zh-CN"/>
        </w:rPr>
        <w:t>主机</w:t>
      </w:r>
      <w:r>
        <w:rPr>
          <w:lang w:eastAsia="zh-CN"/>
        </w:rPr>
        <w:t>地址三种，</w:t>
      </w:r>
      <w:r>
        <w:rPr>
          <w:rFonts w:hint="eastAsia"/>
          <w:lang w:eastAsia="zh-CN"/>
        </w:rPr>
        <w:t>配置</w:t>
      </w:r>
      <w:r>
        <w:rPr>
          <w:lang w:eastAsia="zh-CN"/>
        </w:rPr>
        <w:t>了信任的用户</w:t>
      </w:r>
      <w:r>
        <w:rPr>
          <w:rFonts w:hint="eastAsia"/>
          <w:lang w:eastAsia="zh-CN"/>
        </w:rPr>
        <w:t>达到</w:t>
      </w:r>
      <w:r>
        <w:rPr>
          <w:lang w:eastAsia="zh-CN"/>
        </w:rPr>
        <w:t>阈值之后将不会惩罚，只</w:t>
      </w:r>
      <w:r>
        <w:rPr>
          <w:rFonts w:hint="eastAsia"/>
          <w:lang w:eastAsia="zh-CN"/>
        </w:rPr>
        <w:t>检测</w:t>
      </w:r>
      <w:r>
        <w:rPr>
          <w:lang w:eastAsia="zh-CN"/>
        </w:rPr>
        <w:t>。</w:t>
      </w:r>
    </w:p>
    <w:p w14:paraId="2429469C" w14:textId="77777777" w:rsidR="009F77C4" w:rsidRDefault="009F77C4" w:rsidP="009F77C4">
      <w:pPr>
        <w:widowControl/>
        <w:ind w:firstLine="420"/>
        <w:jc w:val="left"/>
        <w:rPr>
          <w:rFonts w:ascii="Arial" w:eastAsia="黑体" w:hAnsi="Arial" w:cs="Arial"/>
          <w:bCs/>
          <w:color w:val="800000"/>
          <w:kern w:val="0"/>
          <w:sz w:val="36"/>
          <w:szCs w:val="40"/>
        </w:rPr>
      </w:pPr>
      <w:r>
        <w:br w:type="page"/>
      </w:r>
    </w:p>
    <w:p w14:paraId="5E86A2E4" w14:textId="77777777" w:rsidR="009F77C4" w:rsidRPr="004B199A" w:rsidRDefault="009F77C4" w:rsidP="009F77C4">
      <w:pPr>
        <w:pStyle w:val="10"/>
      </w:pPr>
      <w:bookmarkStart w:id="2366" w:name="_Toc6236050"/>
      <w:bookmarkStart w:id="2367" w:name="_Toc15485066"/>
      <w:bookmarkStart w:id="2368" w:name="_Toc41651104"/>
      <w:bookmarkStart w:id="2369" w:name="_Toc44618177"/>
      <w:bookmarkStart w:id="2370" w:name="_Toc60069063"/>
      <w:bookmarkStart w:id="2371" w:name="_Toc61022540"/>
      <w:r>
        <w:rPr>
          <w:rFonts w:hint="eastAsia"/>
        </w:rPr>
        <w:lastRenderedPageBreak/>
        <w:t>移动终端管理</w:t>
      </w:r>
      <w:bookmarkEnd w:id="2366"/>
      <w:bookmarkEnd w:id="2367"/>
      <w:bookmarkEnd w:id="2368"/>
      <w:bookmarkEnd w:id="2369"/>
      <w:bookmarkEnd w:id="2370"/>
      <w:bookmarkEnd w:id="2371"/>
    </w:p>
    <w:p w14:paraId="6E23E4F5" w14:textId="77777777" w:rsidR="009F77C4" w:rsidRPr="004B199A" w:rsidRDefault="009F77C4" w:rsidP="009F77C4">
      <w:pPr>
        <w:pStyle w:val="21"/>
      </w:pPr>
      <w:bookmarkStart w:id="2372" w:name="_Toc6236051"/>
      <w:bookmarkStart w:id="2373" w:name="_Toc15485067"/>
      <w:bookmarkStart w:id="2374" w:name="_Toc41651105"/>
      <w:bookmarkStart w:id="2375" w:name="_Toc44618178"/>
      <w:bookmarkStart w:id="2376" w:name="_Toc60069064"/>
      <w:bookmarkStart w:id="2377" w:name="_Toc61022541"/>
      <w:r>
        <w:rPr>
          <w:rFonts w:hint="eastAsia"/>
        </w:rPr>
        <w:t>移动终端管理</w:t>
      </w:r>
      <w:r w:rsidRPr="004B199A">
        <w:rPr>
          <w:rFonts w:hint="eastAsia"/>
        </w:rPr>
        <w:t>简介</w:t>
      </w:r>
      <w:bookmarkEnd w:id="2372"/>
      <w:bookmarkEnd w:id="2373"/>
      <w:bookmarkEnd w:id="2374"/>
      <w:bookmarkEnd w:id="2375"/>
      <w:bookmarkEnd w:id="2376"/>
      <w:bookmarkEnd w:id="2377"/>
    </w:p>
    <w:p w14:paraId="72138CED" w14:textId="77777777" w:rsidR="009F77C4" w:rsidRPr="00353E41" w:rsidRDefault="009F77C4" w:rsidP="009F77C4">
      <w:pPr>
        <w:ind w:firstLine="420"/>
      </w:pPr>
      <w:r w:rsidRPr="00BD3B30">
        <w:rPr>
          <w:rFonts w:hint="eastAsia"/>
        </w:rPr>
        <w:t>随着智能手机、</w:t>
      </w:r>
      <w:r w:rsidRPr="00BD3B30">
        <w:t>Pad</w:t>
      </w:r>
      <w:r w:rsidRPr="00BD3B30">
        <w:rPr>
          <w:rFonts w:hint="eastAsia"/>
        </w:rPr>
        <w:t>等轻薄便携的</w:t>
      </w:r>
      <w:hyperlink r:id="rId464" w:tgtFrame="_blank" w:history="1">
        <w:r w:rsidRPr="00BD3B30">
          <w:rPr>
            <w:rFonts w:hint="eastAsia"/>
          </w:rPr>
          <w:t>移动智能终端</w:t>
        </w:r>
      </w:hyperlink>
      <w:r w:rsidRPr="00BD3B30">
        <w:rPr>
          <w:rFonts w:hint="eastAsia"/>
        </w:rPr>
        <w:t>与人们的生活、工作和学习结合得越来越紧密，随之而来的内网管控的问题。更多的移动终端</w:t>
      </w:r>
      <w:r>
        <w:rPr>
          <w:rFonts w:hint="eastAsia"/>
        </w:rPr>
        <w:t>接入内网</w:t>
      </w:r>
      <w:r w:rsidRPr="00BD3B30">
        <w:rPr>
          <w:rFonts w:hint="eastAsia"/>
        </w:rPr>
        <w:t>需要进行管控</w:t>
      </w:r>
      <w:r>
        <w:rPr>
          <w:rFonts w:hint="eastAsia"/>
        </w:rPr>
        <w:t>，移动终端管理可针对移动终端进行管控。</w:t>
      </w:r>
    </w:p>
    <w:p w14:paraId="73125F19" w14:textId="77777777" w:rsidR="009F77C4" w:rsidRPr="004B199A" w:rsidRDefault="009F77C4" w:rsidP="009F77C4">
      <w:pPr>
        <w:pStyle w:val="21"/>
      </w:pPr>
      <w:bookmarkStart w:id="2378" w:name="_Toc6236052"/>
      <w:bookmarkStart w:id="2379" w:name="_Toc15485068"/>
      <w:bookmarkStart w:id="2380" w:name="_Toc41651106"/>
      <w:bookmarkStart w:id="2381" w:name="_Toc44618179"/>
      <w:bookmarkStart w:id="2382" w:name="_Toc60069065"/>
      <w:bookmarkStart w:id="2383" w:name="_Toc61022542"/>
      <w:r>
        <w:rPr>
          <w:rFonts w:hint="eastAsia"/>
        </w:rPr>
        <w:t>移动终端管理</w:t>
      </w:r>
      <w:r w:rsidRPr="004B199A">
        <w:rPr>
          <w:rFonts w:hint="eastAsia"/>
        </w:rPr>
        <w:t>页面</w:t>
      </w:r>
      <w:bookmarkEnd w:id="2378"/>
      <w:bookmarkEnd w:id="2379"/>
      <w:bookmarkEnd w:id="2380"/>
      <w:bookmarkEnd w:id="2381"/>
      <w:bookmarkEnd w:id="2382"/>
      <w:bookmarkEnd w:id="2383"/>
    </w:p>
    <w:p w14:paraId="22D73DCA" w14:textId="77777777" w:rsidR="009F77C4" w:rsidRPr="00353E41" w:rsidRDefault="009F77C4" w:rsidP="009F77C4">
      <w:pPr>
        <w:ind w:firstLine="420"/>
      </w:pPr>
      <w:r w:rsidRPr="00353E41">
        <w:rPr>
          <w:rFonts w:hint="eastAsia"/>
        </w:rPr>
        <w:t>通过菜单“</w:t>
      </w:r>
      <w:r>
        <w:rPr>
          <w:rFonts w:hint="eastAsia"/>
        </w:rPr>
        <w:t>策略配置</w:t>
      </w:r>
      <w:r>
        <w:rPr>
          <w:rFonts w:hint="eastAsia"/>
        </w:rPr>
        <w:t xml:space="preserve"> &gt; </w:t>
      </w:r>
      <w:r>
        <w:rPr>
          <w:rFonts w:hint="eastAsia"/>
        </w:rPr>
        <w:t>移动终端管理</w:t>
      </w:r>
      <w:r w:rsidRPr="00353E41">
        <w:rPr>
          <w:rFonts w:hint="eastAsia"/>
        </w:rPr>
        <w:t>”，进入如</w:t>
      </w:r>
      <w:r>
        <w:rPr>
          <w:rFonts w:hint="eastAsia"/>
        </w:rPr>
        <w:t>下图</w:t>
      </w:r>
      <w:r w:rsidRPr="00353E41">
        <w:rPr>
          <w:rFonts w:hint="eastAsia"/>
        </w:rPr>
        <w:t>所示页面。在该页面上可以</w:t>
      </w:r>
      <w:r>
        <w:rPr>
          <w:rFonts w:hint="eastAsia"/>
        </w:rPr>
        <w:t>查看移动终端管理识别并进行操作</w:t>
      </w:r>
      <w:r w:rsidRPr="00353E41">
        <w:rPr>
          <w:rFonts w:hint="eastAsia"/>
        </w:rPr>
        <w:t>。</w:t>
      </w:r>
    </w:p>
    <w:p w14:paraId="366A4407" w14:textId="77777777" w:rsidR="009F77C4" w:rsidRPr="00437E0F" w:rsidRDefault="009F77C4" w:rsidP="009F77C4">
      <w:pPr>
        <w:pStyle w:val="FigureDescription"/>
        <w:spacing w:before="156" w:after="156"/>
      </w:pPr>
      <w:r>
        <w:rPr>
          <w:rFonts w:hint="eastAsia"/>
        </w:rPr>
        <w:t>移动终端管理</w:t>
      </w:r>
      <w:r w:rsidRPr="00437E0F">
        <w:rPr>
          <w:rFonts w:hint="eastAsia"/>
        </w:rPr>
        <w:t>页面</w:t>
      </w:r>
    </w:p>
    <w:p w14:paraId="25C08B9F" w14:textId="77777777" w:rsidR="009F77C4" w:rsidRPr="00437E0F" w:rsidRDefault="009F77C4" w:rsidP="009F77C4">
      <w:pPr>
        <w:pStyle w:val="Figure"/>
      </w:pPr>
      <w:r>
        <w:drawing>
          <wp:inline distT="0" distB="0" distL="0" distR="0" wp14:anchorId="27744A72" wp14:editId="3358D048">
            <wp:extent cx="5791200" cy="855552"/>
            <wp:effectExtent l="0" t="0" r="0" b="1905"/>
            <wp:docPr id="2302" name="图片 2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5"/>
                    <a:stretch>
                      <a:fillRect/>
                    </a:stretch>
                  </pic:blipFill>
                  <pic:spPr>
                    <a:xfrm>
                      <a:off x="0" y="0"/>
                      <a:ext cx="5836326" cy="862219"/>
                    </a:xfrm>
                    <a:prstGeom prst="rect">
                      <a:avLst/>
                    </a:prstGeom>
                  </pic:spPr>
                </pic:pic>
              </a:graphicData>
            </a:graphic>
          </wp:inline>
        </w:drawing>
      </w:r>
    </w:p>
    <w:p w14:paraId="66B92CC0" w14:textId="77777777" w:rsidR="009F77C4" w:rsidRPr="00353E41" w:rsidRDefault="009F77C4" w:rsidP="009F77C4">
      <w:pPr>
        <w:ind w:firstLine="420"/>
      </w:pPr>
    </w:p>
    <w:p w14:paraId="68F6A15B" w14:textId="77777777" w:rsidR="009F77C4" w:rsidRPr="00437E0F" w:rsidRDefault="009F77C4" w:rsidP="009F77C4">
      <w:pPr>
        <w:pStyle w:val="TableDescription"/>
      </w:pPr>
      <w:r>
        <w:rPr>
          <w:rFonts w:hint="eastAsia"/>
        </w:rPr>
        <w:t>移动终端管理页面各</w:t>
      </w:r>
      <w:r w:rsidRPr="00437E0F">
        <w:rPr>
          <w:rFonts w:hint="eastAsia"/>
        </w:rPr>
        <w:t>项含义表</w:t>
      </w:r>
    </w:p>
    <w:tbl>
      <w:tblPr>
        <w:tblStyle w:val="table0"/>
        <w:tblW w:w="9014" w:type="dxa"/>
        <w:tblLook w:val="04A0" w:firstRow="1" w:lastRow="0" w:firstColumn="1" w:lastColumn="0" w:noHBand="0" w:noVBand="1"/>
      </w:tblPr>
      <w:tblGrid>
        <w:gridCol w:w="1923"/>
        <w:gridCol w:w="7091"/>
      </w:tblGrid>
      <w:tr w:rsidR="009F77C4" w:rsidRPr="00437E0F" w14:paraId="5BF55D2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923" w:type="dxa"/>
          </w:tcPr>
          <w:p w14:paraId="58991791" w14:textId="77777777" w:rsidR="009F77C4" w:rsidRPr="00437E0F" w:rsidRDefault="009F77C4" w:rsidP="004F08C7">
            <w:pPr>
              <w:pStyle w:val="TableHeading"/>
            </w:pPr>
            <w:r w:rsidRPr="00437E0F">
              <w:rPr>
                <w:rFonts w:hint="eastAsia"/>
              </w:rPr>
              <w:t>标题项</w:t>
            </w:r>
          </w:p>
        </w:tc>
        <w:tc>
          <w:tcPr>
            <w:tcW w:w="7091" w:type="dxa"/>
          </w:tcPr>
          <w:p w14:paraId="042A0B04" w14:textId="77777777" w:rsidR="009F77C4" w:rsidRPr="00437E0F" w:rsidRDefault="009F77C4" w:rsidP="004F08C7">
            <w:pPr>
              <w:pStyle w:val="TableHeading"/>
            </w:pPr>
            <w:r w:rsidRPr="00437E0F">
              <w:rPr>
                <w:rFonts w:hint="eastAsia"/>
              </w:rPr>
              <w:t>说明</w:t>
            </w:r>
          </w:p>
        </w:tc>
      </w:tr>
      <w:tr w:rsidR="009F77C4" w:rsidRPr="00437E0F" w14:paraId="7903B5F5" w14:textId="77777777" w:rsidTr="004F08C7">
        <w:trPr>
          <w:trHeight w:val="68"/>
        </w:trPr>
        <w:tc>
          <w:tcPr>
            <w:tcW w:w="1923" w:type="dxa"/>
          </w:tcPr>
          <w:p w14:paraId="6F03DD63" w14:textId="77777777" w:rsidR="009F77C4" w:rsidRPr="004B199A" w:rsidRDefault="009F77C4" w:rsidP="004F08C7">
            <w:pPr>
              <w:pStyle w:val="TableText"/>
            </w:pPr>
            <w:r>
              <w:rPr>
                <w:rFonts w:hint="eastAsia"/>
              </w:rPr>
              <w:t>IP地址</w:t>
            </w:r>
          </w:p>
        </w:tc>
        <w:tc>
          <w:tcPr>
            <w:tcW w:w="7091" w:type="dxa"/>
          </w:tcPr>
          <w:p w14:paraId="02510399" w14:textId="77777777" w:rsidR="009F77C4" w:rsidRPr="00437E0F" w:rsidRDefault="009F77C4" w:rsidP="004F08C7">
            <w:pPr>
              <w:pStyle w:val="TableText"/>
            </w:pPr>
            <w:r>
              <w:rPr>
                <w:rFonts w:hint="eastAsia"/>
              </w:rPr>
              <w:t>设备记录的移动终端IP地址。</w:t>
            </w:r>
          </w:p>
        </w:tc>
      </w:tr>
      <w:tr w:rsidR="009F77C4" w:rsidRPr="00437E0F" w14:paraId="2A851E63" w14:textId="77777777" w:rsidTr="004F08C7">
        <w:trPr>
          <w:trHeight w:val="68"/>
        </w:trPr>
        <w:tc>
          <w:tcPr>
            <w:tcW w:w="1923" w:type="dxa"/>
          </w:tcPr>
          <w:p w14:paraId="1E686CBF" w14:textId="77777777" w:rsidR="009F77C4" w:rsidRPr="00437E0F" w:rsidRDefault="009F77C4" w:rsidP="004F08C7">
            <w:pPr>
              <w:pStyle w:val="TableText"/>
            </w:pPr>
            <w:r>
              <w:rPr>
                <w:rFonts w:hint="eastAsia"/>
              </w:rPr>
              <w:t>用户名</w:t>
            </w:r>
          </w:p>
        </w:tc>
        <w:tc>
          <w:tcPr>
            <w:tcW w:w="7091" w:type="dxa"/>
          </w:tcPr>
          <w:p w14:paraId="2720A5CB" w14:textId="77777777" w:rsidR="009F77C4" w:rsidRPr="00437E0F" w:rsidRDefault="009F77C4" w:rsidP="004F08C7">
            <w:pPr>
              <w:pStyle w:val="TableText"/>
            </w:pPr>
            <w:r>
              <w:rPr>
                <w:rFonts w:hint="eastAsia"/>
              </w:rPr>
              <w:t>设备记录的移动终端用户名。</w:t>
            </w:r>
          </w:p>
        </w:tc>
      </w:tr>
      <w:tr w:rsidR="009F77C4" w:rsidRPr="00437E0F" w14:paraId="19C54B0A" w14:textId="77777777" w:rsidTr="004F08C7">
        <w:trPr>
          <w:trHeight w:val="68"/>
        </w:trPr>
        <w:tc>
          <w:tcPr>
            <w:tcW w:w="1923" w:type="dxa"/>
          </w:tcPr>
          <w:p w14:paraId="4FEB73F0" w14:textId="77777777" w:rsidR="009F77C4" w:rsidRPr="00437E0F" w:rsidRDefault="009F77C4" w:rsidP="004F08C7">
            <w:pPr>
              <w:pStyle w:val="TableText"/>
            </w:pPr>
            <w:r>
              <w:rPr>
                <w:rFonts w:hint="eastAsia"/>
              </w:rPr>
              <w:t>终端类型</w:t>
            </w:r>
          </w:p>
        </w:tc>
        <w:tc>
          <w:tcPr>
            <w:tcW w:w="7091" w:type="dxa"/>
          </w:tcPr>
          <w:p w14:paraId="16CB8BF7" w14:textId="77777777" w:rsidR="009F77C4" w:rsidRPr="00437E0F" w:rsidDel="0054211E" w:rsidRDefault="009F77C4" w:rsidP="004F08C7">
            <w:pPr>
              <w:pStyle w:val="TableText"/>
            </w:pPr>
            <w:r>
              <w:rPr>
                <w:rFonts w:hint="eastAsia"/>
              </w:rPr>
              <w:t>设备记录的移动终端型号。</w:t>
            </w:r>
          </w:p>
        </w:tc>
      </w:tr>
      <w:tr w:rsidR="009F77C4" w:rsidRPr="00437E0F" w14:paraId="27EECB02" w14:textId="77777777" w:rsidTr="004F08C7">
        <w:trPr>
          <w:trHeight w:val="354"/>
        </w:trPr>
        <w:tc>
          <w:tcPr>
            <w:tcW w:w="1923" w:type="dxa"/>
          </w:tcPr>
          <w:p w14:paraId="40DC7CF9" w14:textId="77777777" w:rsidR="009F77C4" w:rsidRPr="00437E0F" w:rsidRDefault="009F77C4" w:rsidP="004F08C7">
            <w:pPr>
              <w:pStyle w:val="TableText"/>
            </w:pPr>
            <w:r>
              <w:rPr>
                <w:rFonts w:hint="eastAsia"/>
              </w:rPr>
              <w:t>详情</w:t>
            </w:r>
          </w:p>
        </w:tc>
        <w:tc>
          <w:tcPr>
            <w:tcW w:w="7091" w:type="dxa"/>
          </w:tcPr>
          <w:p w14:paraId="65B33B17" w14:textId="77777777" w:rsidR="009F77C4" w:rsidRPr="00437E0F" w:rsidDel="0054211E" w:rsidRDefault="009F77C4" w:rsidP="004F08C7">
            <w:pPr>
              <w:pStyle w:val="TableText"/>
            </w:pPr>
            <w:r>
              <w:rPr>
                <w:rFonts w:hint="eastAsia"/>
              </w:rPr>
              <w:t>移动终端识别详情。</w:t>
            </w:r>
          </w:p>
        </w:tc>
      </w:tr>
      <w:tr w:rsidR="009F77C4" w:rsidRPr="00437E0F" w14:paraId="411FFF80" w14:textId="77777777" w:rsidTr="004F08C7">
        <w:trPr>
          <w:trHeight w:val="246"/>
        </w:trPr>
        <w:tc>
          <w:tcPr>
            <w:tcW w:w="1923" w:type="dxa"/>
          </w:tcPr>
          <w:p w14:paraId="0EEEC38D" w14:textId="77777777" w:rsidR="009F77C4" w:rsidRPr="00437E0F" w:rsidDel="00761770" w:rsidRDefault="009F77C4" w:rsidP="004F08C7">
            <w:pPr>
              <w:pStyle w:val="TableText"/>
            </w:pPr>
            <w:r>
              <w:rPr>
                <w:rFonts w:hint="eastAsia"/>
              </w:rPr>
              <w:t>状态</w:t>
            </w:r>
          </w:p>
        </w:tc>
        <w:tc>
          <w:tcPr>
            <w:tcW w:w="7091" w:type="dxa"/>
          </w:tcPr>
          <w:p w14:paraId="78D0B80F" w14:textId="77777777" w:rsidR="009F77C4" w:rsidRDefault="009F77C4" w:rsidP="004F08C7">
            <w:pPr>
              <w:pStyle w:val="TableText"/>
            </w:pPr>
            <w:r>
              <w:rPr>
                <w:rFonts w:hint="eastAsia"/>
              </w:rPr>
              <w:t>移动终端状态：</w:t>
            </w:r>
          </w:p>
          <w:p w14:paraId="7A320E5B" w14:textId="77777777" w:rsidR="009F77C4" w:rsidRDefault="009F77C4" w:rsidP="00B03962">
            <w:pPr>
              <w:pStyle w:val="TableText"/>
              <w:numPr>
                <w:ilvl w:val="0"/>
                <w:numId w:val="34"/>
              </w:numPr>
            </w:pPr>
            <w:r>
              <w:rPr>
                <w:rFonts w:hint="eastAsia"/>
              </w:rPr>
              <w:t>正常：只检测，不进行冻结；</w:t>
            </w:r>
          </w:p>
          <w:p w14:paraId="6D5DC373" w14:textId="77777777" w:rsidR="009F77C4" w:rsidRDefault="009F77C4" w:rsidP="00B03962">
            <w:pPr>
              <w:pStyle w:val="TableText"/>
              <w:numPr>
                <w:ilvl w:val="0"/>
                <w:numId w:val="34"/>
              </w:numPr>
            </w:pPr>
            <w:r>
              <w:rPr>
                <w:rFonts w:hint="eastAsia"/>
              </w:rPr>
              <w:t>冻结XX秒：移动终端被冻结。</w:t>
            </w:r>
          </w:p>
        </w:tc>
      </w:tr>
      <w:tr w:rsidR="009F77C4" w:rsidRPr="00437E0F" w14:paraId="2847A7AD" w14:textId="77777777" w:rsidTr="004F08C7">
        <w:trPr>
          <w:trHeight w:val="246"/>
        </w:trPr>
        <w:tc>
          <w:tcPr>
            <w:tcW w:w="1923" w:type="dxa"/>
          </w:tcPr>
          <w:p w14:paraId="03999A8F" w14:textId="77777777" w:rsidR="009F77C4" w:rsidRDefault="009F77C4" w:rsidP="004F08C7">
            <w:pPr>
              <w:pStyle w:val="TableText"/>
            </w:pPr>
            <w:r>
              <w:rPr>
                <w:rFonts w:hint="eastAsia"/>
              </w:rPr>
              <w:t>发现时间</w:t>
            </w:r>
          </w:p>
        </w:tc>
        <w:tc>
          <w:tcPr>
            <w:tcW w:w="7091" w:type="dxa"/>
          </w:tcPr>
          <w:p w14:paraId="36CB173F" w14:textId="77777777" w:rsidR="009F77C4" w:rsidRDefault="009F77C4" w:rsidP="004F08C7">
            <w:pPr>
              <w:pStyle w:val="TableText"/>
            </w:pPr>
            <w:r>
              <w:rPr>
                <w:rFonts w:hint="eastAsia"/>
              </w:rPr>
              <w:t>移动终端检测发现时间。</w:t>
            </w:r>
          </w:p>
        </w:tc>
      </w:tr>
    </w:tbl>
    <w:p w14:paraId="5FF85EE1" w14:textId="77777777" w:rsidR="009F77C4" w:rsidRDefault="009F77C4" w:rsidP="009F77C4">
      <w:pPr>
        <w:ind w:firstLine="420"/>
      </w:pPr>
    </w:p>
    <w:p w14:paraId="565CBF12" w14:textId="77777777" w:rsidR="009F77C4" w:rsidRDefault="009F77C4" w:rsidP="009F77C4">
      <w:pPr>
        <w:ind w:firstLine="420"/>
      </w:pPr>
      <w:r>
        <w:rPr>
          <w:rFonts w:hint="eastAsia"/>
        </w:rPr>
        <w:t>选中移动终端后，点击</w:t>
      </w:r>
      <w:r>
        <w:rPr>
          <w:rFonts w:hint="eastAsia"/>
        </w:rPr>
        <w:t>&lt;</w:t>
      </w:r>
      <w:r>
        <w:rPr>
          <w:rFonts w:hint="eastAsia"/>
        </w:rPr>
        <w:t>信任该</w:t>
      </w:r>
      <w:r>
        <w:rPr>
          <w:rFonts w:hint="eastAsia"/>
        </w:rPr>
        <w:t>IP</w:t>
      </w:r>
      <w:r>
        <w:rPr>
          <w:rFonts w:hint="eastAsia"/>
        </w:rPr>
        <w:t>地址</w:t>
      </w:r>
      <w:r>
        <w:t>&gt;</w:t>
      </w:r>
      <w:r>
        <w:rPr>
          <w:rFonts w:hint="eastAsia"/>
        </w:rPr>
        <w:t>，可将此</w:t>
      </w:r>
      <w:r>
        <w:rPr>
          <w:rFonts w:hint="eastAsia"/>
        </w:rPr>
        <w:t>IP</w:t>
      </w:r>
      <w:r>
        <w:rPr>
          <w:rFonts w:hint="eastAsia"/>
        </w:rPr>
        <w:t>地址添加到信任</w:t>
      </w:r>
      <w:r>
        <w:rPr>
          <w:rFonts w:hint="eastAsia"/>
        </w:rPr>
        <w:t>IP</w:t>
      </w:r>
      <w:r>
        <w:rPr>
          <w:rFonts w:hint="eastAsia"/>
        </w:rPr>
        <w:t>中，如</w:t>
      </w:r>
      <w:r>
        <w:fldChar w:fldCharType="begin"/>
      </w:r>
      <w:r>
        <w:instrText xml:space="preserve"> </w:instrText>
      </w:r>
      <w:r>
        <w:rPr>
          <w:rFonts w:hint="eastAsia"/>
        </w:rPr>
        <w:instrText>REF _Ref4777563 \r \h</w:instrText>
      </w:r>
      <w:r>
        <w:instrText xml:space="preserve"> </w:instrText>
      </w:r>
      <w:r>
        <w:fldChar w:fldCharType="separate"/>
      </w:r>
      <w:r>
        <w:rPr>
          <w:rFonts w:hint="eastAsia"/>
        </w:rPr>
        <w:t>图</w:t>
      </w:r>
      <w:r>
        <w:rPr>
          <w:rFonts w:hint="eastAsia"/>
        </w:rPr>
        <w:t>17-2</w:t>
      </w:r>
      <w:r>
        <w:fldChar w:fldCharType="end"/>
      </w:r>
      <w:r>
        <w:rPr>
          <w:rFonts w:hint="eastAsia"/>
        </w:rPr>
        <w:t>所示。</w:t>
      </w:r>
    </w:p>
    <w:p w14:paraId="3F1AED81" w14:textId="77777777" w:rsidR="009F77C4" w:rsidRPr="00437E0F" w:rsidRDefault="009F77C4" w:rsidP="009F77C4">
      <w:pPr>
        <w:pStyle w:val="FigureDescription"/>
        <w:spacing w:before="156" w:after="156"/>
      </w:pPr>
      <w:bookmarkStart w:id="2384" w:name="_Ref4777563"/>
      <w:r>
        <w:rPr>
          <w:rFonts w:hint="eastAsia"/>
        </w:rPr>
        <w:t>信任该</w:t>
      </w:r>
      <w:r>
        <w:rPr>
          <w:rFonts w:hint="eastAsia"/>
        </w:rPr>
        <w:t>IP</w:t>
      </w:r>
      <w:r>
        <w:rPr>
          <w:rFonts w:hint="eastAsia"/>
        </w:rPr>
        <w:t>地址</w:t>
      </w:r>
      <w:bookmarkEnd w:id="2384"/>
    </w:p>
    <w:p w14:paraId="07165126" w14:textId="77777777" w:rsidR="009F77C4" w:rsidRDefault="009F77C4" w:rsidP="009F77C4">
      <w:pPr>
        <w:pStyle w:val="Figure"/>
      </w:pPr>
      <w:r>
        <w:drawing>
          <wp:inline distT="0" distB="0" distL="0" distR="0" wp14:anchorId="713B1DF7" wp14:editId="03F97556">
            <wp:extent cx="5667375" cy="739069"/>
            <wp:effectExtent l="0" t="0" r="0" b="4445"/>
            <wp:docPr id="2303" name="图片 2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6"/>
                    <a:stretch>
                      <a:fillRect/>
                    </a:stretch>
                  </pic:blipFill>
                  <pic:spPr>
                    <a:xfrm>
                      <a:off x="0" y="0"/>
                      <a:ext cx="5729428" cy="747161"/>
                    </a:xfrm>
                    <a:prstGeom prst="rect">
                      <a:avLst/>
                    </a:prstGeom>
                  </pic:spPr>
                </pic:pic>
              </a:graphicData>
            </a:graphic>
          </wp:inline>
        </w:drawing>
      </w:r>
    </w:p>
    <w:p w14:paraId="7E33C5C4" w14:textId="77777777" w:rsidR="009F77C4" w:rsidRPr="0078080C" w:rsidRDefault="009F77C4" w:rsidP="009F77C4">
      <w:pPr>
        <w:ind w:firstLine="420"/>
      </w:pPr>
    </w:p>
    <w:p w14:paraId="2336DB6D" w14:textId="77777777" w:rsidR="009F77C4" w:rsidRDefault="009F77C4" w:rsidP="009F77C4">
      <w:pPr>
        <w:ind w:firstLine="420"/>
      </w:pPr>
      <w:r>
        <w:rPr>
          <w:rFonts w:hint="eastAsia"/>
        </w:rPr>
        <w:lastRenderedPageBreak/>
        <w:t>选中移动终端后，点击</w:t>
      </w:r>
      <w:r>
        <w:rPr>
          <w:rFonts w:hint="eastAsia"/>
        </w:rPr>
        <w:t>&lt;</w:t>
      </w:r>
      <w:r>
        <w:rPr>
          <w:rFonts w:hint="eastAsia"/>
        </w:rPr>
        <w:t>解除冻结</w:t>
      </w:r>
      <w:r>
        <w:t>&gt;</w:t>
      </w:r>
      <w:r>
        <w:rPr>
          <w:rFonts w:hint="eastAsia"/>
        </w:rPr>
        <w:t>，可将已冻结用户暂时解除冻结状态，如</w:t>
      </w:r>
      <w:r>
        <w:fldChar w:fldCharType="begin"/>
      </w:r>
      <w:r>
        <w:instrText xml:space="preserve"> </w:instrText>
      </w:r>
      <w:r>
        <w:rPr>
          <w:rFonts w:hint="eastAsia"/>
        </w:rPr>
        <w:instrText>REF _Ref4777585 \r \h</w:instrText>
      </w:r>
      <w:r>
        <w:instrText xml:space="preserve"> </w:instrText>
      </w:r>
      <w:r>
        <w:fldChar w:fldCharType="separate"/>
      </w:r>
      <w:r>
        <w:rPr>
          <w:rFonts w:hint="eastAsia"/>
        </w:rPr>
        <w:t>图</w:t>
      </w:r>
      <w:r>
        <w:rPr>
          <w:rFonts w:hint="eastAsia"/>
        </w:rPr>
        <w:t>17-3</w:t>
      </w:r>
      <w:r>
        <w:fldChar w:fldCharType="end"/>
      </w:r>
      <w:r>
        <w:rPr>
          <w:rFonts w:hint="eastAsia"/>
        </w:rPr>
        <w:t>所示</w:t>
      </w:r>
    </w:p>
    <w:p w14:paraId="0A8CBBBE" w14:textId="77777777" w:rsidR="009F77C4" w:rsidRPr="00437E0F" w:rsidRDefault="009F77C4" w:rsidP="009F77C4">
      <w:pPr>
        <w:pStyle w:val="FigureDescription"/>
        <w:spacing w:before="156" w:after="156"/>
      </w:pPr>
      <w:bookmarkStart w:id="2385" w:name="_Ref4777585"/>
      <w:r>
        <w:rPr>
          <w:rFonts w:hint="eastAsia"/>
        </w:rPr>
        <w:t>解除冻结</w:t>
      </w:r>
      <w:bookmarkEnd w:id="2385"/>
    </w:p>
    <w:p w14:paraId="540B2504" w14:textId="77777777" w:rsidR="009F77C4" w:rsidRDefault="009F77C4" w:rsidP="009F77C4">
      <w:pPr>
        <w:pStyle w:val="Figure"/>
      </w:pPr>
      <w:r>
        <w:drawing>
          <wp:inline distT="0" distB="0" distL="0" distR="0" wp14:anchorId="1417073D" wp14:editId="527D5BF7">
            <wp:extent cx="5715000" cy="726307"/>
            <wp:effectExtent l="0" t="0" r="0" b="0"/>
            <wp:docPr id="2880" name="图片 2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7"/>
                    <a:stretch>
                      <a:fillRect/>
                    </a:stretch>
                  </pic:blipFill>
                  <pic:spPr>
                    <a:xfrm>
                      <a:off x="0" y="0"/>
                      <a:ext cx="5810000" cy="738380"/>
                    </a:xfrm>
                    <a:prstGeom prst="rect">
                      <a:avLst/>
                    </a:prstGeom>
                  </pic:spPr>
                </pic:pic>
              </a:graphicData>
            </a:graphic>
          </wp:inline>
        </w:drawing>
      </w:r>
    </w:p>
    <w:p w14:paraId="4A97DEBF" w14:textId="77777777" w:rsidR="009F77C4" w:rsidRPr="0078080C" w:rsidRDefault="009F77C4" w:rsidP="009F77C4">
      <w:pPr>
        <w:ind w:firstLine="420"/>
      </w:pPr>
    </w:p>
    <w:p w14:paraId="3F492C7D" w14:textId="77777777" w:rsidR="009F77C4" w:rsidRPr="004B199A" w:rsidRDefault="009F77C4" w:rsidP="009F77C4">
      <w:pPr>
        <w:pStyle w:val="21"/>
      </w:pPr>
      <w:bookmarkStart w:id="2386" w:name="_Toc474250476"/>
      <w:bookmarkStart w:id="2387" w:name="_Toc6236053"/>
      <w:bookmarkStart w:id="2388" w:name="_Toc15485069"/>
      <w:bookmarkStart w:id="2389" w:name="_Toc41651107"/>
      <w:bookmarkStart w:id="2390" w:name="_Toc44618180"/>
      <w:bookmarkStart w:id="2391" w:name="_Toc60069066"/>
      <w:bookmarkStart w:id="2392" w:name="_Toc61022543"/>
      <w:r>
        <w:rPr>
          <w:rFonts w:hint="eastAsia"/>
        </w:rPr>
        <w:t>终端接入配置</w:t>
      </w:r>
      <w:bookmarkEnd w:id="2386"/>
      <w:bookmarkEnd w:id="2387"/>
      <w:bookmarkEnd w:id="2388"/>
      <w:bookmarkEnd w:id="2389"/>
      <w:bookmarkEnd w:id="2390"/>
      <w:bookmarkEnd w:id="2391"/>
      <w:bookmarkEnd w:id="2392"/>
    </w:p>
    <w:p w14:paraId="753C8ED9" w14:textId="77777777" w:rsidR="009F77C4" w:rsidRPr="00353E41" w:rsidRDefault="009F77C4" w:rsidP="009F77C4">
      <w:pPr>
        <w:ind w:firstLine="420"/>
      </w:pPr>
      <w:r w:rsidRPr="00353E41">
        <w:rPr>
          <w:rFonts w:hint="eastAsia"/>
        </w:rPr>
        <w:t>通过菜单“</w:t>
      </w:r>
      <w:r>
        <w:rPr>
          <w:rFonts w:hint="eastAsia"/>
        </w:rPr>
        <w:t>策略配置</w:t>
      </w:r>
      <w:r>
        <w:rPr>
          <w:rFonts w:hint="eastAsia"/>
        </w:rPr>
        <w:t xml:space="preserve"> &gt; </w:t>
      </w:r>
      <w:r>
        <w:rPr>
          <w:rFonts w:hint="eastAsia"/>
        </w:rPr>
        <w:t>移动终端管理</w:t>
      </w:r>
      <w:r w:rsidRPr="00353E41">
        <w:rPr>
          <w:rFonts w:hint="eastAsia"/>
        </w:rPr>
        <w:t>”，</w:t>
      </w:r>
      <w:r>
        <w:rPr>
          <w:rFonts w:hint="eastAsia"/>
        </w:rPr>
        <w:t>点击</w:t>
      </w:r>
      <w:r>
        <w:rPr>
          <w:rFonts w:hint="eastAsia"/>
        </w:rPr>
        <w:t>&lt;</w:t>
      </w:r>
      <w:r>
        <w:rPr>
          <w:rFonts w:hint="eastAsia"/>
        </w:rPr>
        <w:t>终端接入配置</w:t>
      </w:r>
      <w:r>
        <w:t>&gt;</w:t>
      </w:r>
      <w:r>
        <w:rPr>
          <w:rFonts w:hint="eastAsia"/>
        </w:rPr>
        <w:t>页签，</w:t>
      </w:r>
      <w:r w:rsidRPr="00353E41">
        <w:rPr>
          <w:rFonts w:hint="eastAsia"/>
        </w:rPr>
        <w:t>进入如</w:t>
      </w:r>
      <w:r w:rsidRPr="004B199A">
        <w:rPr>
          <w:color w:val="0000FF"/>
          <w:u w:val="single"/>
        </w:rPr>
        <w:fldChar w:fldCharType="begin"/>
      </w:r>
      <w:r w:rsidRPr="004B199A">
        <w:rPr>
          <w:color w:val="0000FF"/>
          <w:u w:val="single"/>
        </w:rPr>
        <w:instrText xml:space="preserve"> REF _Ref458615116 \r \h </w:instrText>
      </w:r>
      <w:r w:rsidRPr="004B199A">
        <w:rPr>
          <w:color w:val="0000FF"/>
          <w:u w:val="single"/>
        </w:rPr>
      </w:r>
      <w:r w:rsidRPr="004B199A">
        <w:rPr>
          <w:color w:val="0000FF"/>
          <w:u w:val="single"/>
        </w:rPr>
        <w:fldChar w:fldCharType="separate"/>
      </w:r>
      <w:r>
        <w:rPr>
          <w:rFonts w:hint="eastAsia"/>
          <w:color w:val="0000FF"/>
          <w:u w:val="single"/>
        </w:rPr>
        <w:t>图</w:t>
      </w:r>
      <w:r>
        <w:rPr>
          <w:rFonts w:hint="eastAsia"/>
          <w:color w:val="0000FF"/>
          <w:u w:val="single"/>
        </w:rPr>
        <w:t>17-4</w:t>
      </w:r>
      <w:r w:rsidRPr="004B199A">
        <w:rPr>
          <w:color w:val="0000FF"/>
          <w:u w:val="single"/>
        </w:rPr>
        <w:fldChar w:fldCharType="end"/>
      </w:r>
      <w:r w:rsidRPr="00353E41">
        <w:rPr>
          <w:rFonts w:hint="eastAsia"/>
        </w:rPr>
        <w:t>所示页面。在该页面上可以</w:t>
      </w:r>
      <w:r>
        <w:rPr>
          <w:rFonts w:hint="eastAsia"/>
        </w:rPr>
        <w:t>配置终端接入配置</w:t>
      </w:r>
      <w:r w:rsidRPr="00353E41">
        <w:rPr>
          <w:rFonts w:hint="eastAsia"/>
        </w:rPr>
        <w:t>。各个配置项含义如</w:t>
      </w:r>
      <w:r w:rsidRPr="004B199A">
        <w:rPr>
          <w:color w:val="0000FF"/>
          <w:u w:val="single"/>
        </w:rPr>
        <w:fldChar w:fldCharType="begin"/>
      </w:r>
      <w:r w:rsidRPr="004B199A">
        <w:rPr>
          <w:color w:val="0000FF"/>
          <w:u w:val="single"/>
        </w:rPr>
        <w:instrText xml:space="preserve"> REF _Ref458615195 \r \h </w:instrText>
      </w:r>
      <w:r w:rsidRPr="004B199A">
        <w:rPr>
          <w:color w:val="0000FF"/>
          <w:u w:val="single"/>
        </w:rPr>
      </w:r>
      <w:r w:rsidRPr="004B199A">
        <w:rPr>
          <w:color w:val="0000FF"/>
          <w:u w:val="single"/>
        </w:rPr>
        <w:fldChar w:fldCharType="separate"/>
      </w:r>
      <w:r>
        <w:rPr>
          <w:rFonts w:hint="eastAsia"/>
          <w:color w:val="0000FF"/>
          <w:u w:val="single"/>
        </w:rPr>
        <w:t>表</w:t>
      </w:r>
      <w:r>
        <w:rPr>
          <w:rFonts w:hint="eastAsia"/>
          <w:color w:val="0000FF"/>
          <w:u w:val="single"/>
        </w:rPr>
        <w:t>17-2</w:t>
      </w:r>
      <w:r w:rsidRPr="004B199A">
        <w:rPr>
          <w:color w:val="0000FF"/>
          <w:u w:val="single"/>
        </w:rPr>
        <w:fldChar w:fldCharType="end"/>
      </w:r>
      <w:r w:rsidRPr="00353E41">
        <w:rPr>
          <w:rFonts w:hint="eastAsia"/>
        </w:rPr>
        <w:t>所示。</w:t>
      </w:r>
    </w:p>
    <w:p w14:paraId="2F411A10" w14:textId="77777777" w:rsidR="009F77C4" w:rsidRPr="00437E0F" w:rsidRDefault="009F77C4" w:rsidP="009F77C4">
      <w:pPr>
        <w:pStyle w:val="FigureDescription"/>
        <w:spacing w:before="156" w:after="156"/>
      </w:pPr>
      <w:bookmarkStart w:id="2393" w:name="_Ref458615116"/>
      <w:r>
        <w:rPr>
          <w:rFonts w:hint="eastAsia"/>
        </w:rPr>
        <w:t>终端接入配置</w:t>
      </w:r>
      <w:r w:rsidRPr="00437E0F">
        <w:rPr>
          <w:rFonts w:hint="eastAsia"/>
        </w:rPr>
        <w:t>页面</w:t>
      </w:r>
      <w:bookmarkEnd w:id="2393"/>
    </w:p>
    <w:p w14:paraId="6F919BC5" w14:textId="77777777" w:rsidR="009F77C4" w:rsidRPr="00437E0F" w:rsidRDefault="009F77C4" w:rsidP="009F77C4">
      <w:pPr>
        <w:pStyle w:val="Figure"/>
      </w:pPr>
      <w:r>
        <w:drawing>
          <wp:inline distT="0" distB="0" distL="0" distR="0" wp14:anchorId="2E3E0466" wp14:editId="1C3B8596">
            <wp:extent cx="4495800" cy="4320540"/>
            <wp:effectExtent l="0" t="0" r="0" b="3810"/>
            <wp:docPr id="2881" name="图片 2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8"/>
                    <a:stretch>
                      <a:fillRect/>
                    </a:stretch>
                  </pic:blipFill>
                  <pic:spPr>
                    <a:xfrm>
                      <a:off x="0" y="0"/>
                      <a:ext cx="4499696" cy="4324284"/>
                    </a:xfrm>
                    <a:prstGeom prst="rect">
                      <a:avLst/>
                    </a:prstGeom>
                  </pic:spPr>
                </pic:pic>
              </a:graphicData>
            </a:graphic>
          </wp:inline>
        </w:drawing>
      </w:r>
      <w:r w:rsidRPr="00437E0F" w:rsidDel="006D5E83">
        <w:t xml:space="preserve"> </w:t>
      </w:r>
    </w:p>
    <w:p w14:paraId="4011CB1A" w14:textId="77777777" w:rsidR="009F77C4" w:rsidRPr="00353E41" w:rsidRDefault="009F77C4" w:rsidP="009F77C4">
      <w:pPr>
        <w:ind w:firstLine="420"/>
      </w:pPr>
    </w:p>
    <w:p w14:paraId="05A98C13" w14:textId="77777777" w:rsidR="009F77C4" w:rsidRPr="00437E0F" w:rsidRDefault="009F77C4" w:rsidP="009F77C4">
      <w:pPr>
        <w:pStyle w:val="TableDescription"/>
      </w:pPr>
      <w:bookmarkStart w:id="2394" w:name="_Ref458615195"/>
      <w:r>
        <w:rPr>
          <w:rFonts w:hint="eastAsia"/>
        </w:rPr>
        <w:t>终端接入配置</w:t>
      </w:r>
      <w:r w:rsidRPr="00437E0F">
        <w:rPr>
          <w:rFonts w:hint="eastAsia"/>
        </w:rPr>
        <w:t>页面各项含义表</w:t>
      </w:r>
      <w:bookmarkEnd w:id="2394"/>
    </w:p>
    <w:tbl>
      <w:tblPr>
        <w:tblStyle w:val="table0"/>
        <w:tblW w:w="9014" w:type="dxa"/>
        <w:tblLook w:val="04A0" w:firstRow="1" w:lastRow="0" w:firstColumn="1" w:lastColumn="0" w:noHBand="0" w:noVBand="1"/>
      </w:tblPr>
      <w:tblGrid>
        <w:gridCol w:w="1923"/>
        <w:gridCol w:w="7091"/>
      </w:tblGrid>
      <w:tr w:rsidR="009F77C4" w:rsidRPr="00437E0F" w14:paraId="3E2A605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923" w:type="dxa"/>
          </w:tcPr>
          <w:p w14:paraId="546F7065" w14:textId="77777777" w:rsidR="009F77C4" w:rsidRPr="00437E0F" w:rsidRDefault="009F77C4" w:rsidP="004F08C7">
            <w:pPr>
              <w:pStyle w:val="TableHeading"/>
            </w:pPr>
            <w:r w:rsidRPr="00437E0F">
              <w:rPr>
                <w:rFonts w:hint="eastAsia"/>
              </w:rPr>
              <w:t>标题项</w:t>
            </w:r>
          </w:p>
        </w:tc>
        <w:tc>
          <w:tcPr>
            <w:tcW w:w="7091" w:type="dxa"/>
          </w:tcPr>
          <w:p w14:paraId="5237B512" w14:textId="77777777" w:rsidR="009F77C4" w:rsidRPr="00437E0F" w:rsidRDefault="009F77C4" w:rsidP="004F08C7">
            <w:pPr>
              <w:pStyle w:val="TableHeading"/>
            </w:pPr>
            <w:r w:rsidRPr="00437E0F">
              <w:rPr>
                <w:rFonts w:hint="eastAsia"/>
              </w:rPr>
              <w:t>说明</w:t>
            </w:r>
          </w:p>
        </w:tc>
      </w:tr>
      <w:tr w:rsidR="009F77C4" w:rsidRPr="00437E0F" w14:paraId="2ED2C9F2" w14:textId="77777777" w:rsidTr="004F08C7">
        <w:trPr>
          <w:trHeight w:val="68"/>
        </w:trPr>
        <w:tc>
          <w:tcPr>
            <w:tcW w:w="1923" w:type="dxa"/>
          </w:tcPr>
          <w:p w14:paraId="7ABE9330" w14:textId="77777777" w:rsidR="009F77C4" w:rsidRPr="00437E0F" w:rsidRDefault="009F77C4" w:rsidP="004F08C7">
            <w:pPr>
              <w:pStyle w:val="TableText"/>
            </w:pPr>
            <w:r>
              <w:rPr>
                <w:rFonts w:hint="eastAsia"/>
              </w:rPr>
              <w:t>启用移动终端管理</w:t>
            </w:r>
          </w:p>
        </w:tc>
        <w:tc>
          <w:tcPr>
            <w:tcW w:w="7091" w:type="dxa"/>
          </w:tcPr>
          <w:p w14:paraId="7C21915E" w14:textId="77777777" w:rsidR="009F77C4" w:rsidRPr="00437E0F" w:rsidRDefault="009F77C4" w:rsidP="004F08C7">
            <w:pPr>
              <w:pStyle w:val="TableText"/>
            </w:pPr>
            <w:r>
              <w:rPr>
                <w:rFonts w:hint="eastAsia"/>
              </w:rPr>
              <w:t>启用/禁用移动终端管理功能。</w:t>
            </w:r>
          </w:p>
        </w:tc>
      </w:tr>
      <w:tr w:rsidR="009F77C4" w:rsidRPr="00437E0F" w14:paraId="34995818" w14:textId="77777777" w:rsidTr="004F08C7">
        <w:trPr>
          <w:trHeight w:val="68"/>
        </w:trPr>
        <w:tc>
          <w:tcPr>
            <w:tcW w:w="1923" w:type="dxa"/>
          </w:tcPr>
          <w:p w14:paraId="679A1A0F" w14:textId="77777777" w:rsidR="009F77C4" w:rsidRPr="00437E0F" w:rsidRDefault="009F77C4" w:rsidP="004F08C7">
            <w:pPr>
              <w:pStyle w:val="TableText"/>
            </w:pPr>
            <w:r>
              <w:rPr>
                <w:rFonts w:hint="eastAsia"/>
              </w:rPr>
              <w:lastRenderedPageBreak/>
              <w:t>配置告警邮件</w:t>
            </w:r>
          </w:p>
        </w:tc>
        <w:tc>
          <w:tcPr>
            <w:tcW w:w="7091" w:type="dxa"/>
          </w:tcPr>
          <w:p w14:paraId="1DE6A6CA" w14:textId="77777777" w:rsidR="009F77C4" w:rsidRPr="00437E0F" w:rsidRDefault="009F77C4" w:rsidP="004F08C7">
            <w:pPr>
              <w:pStyle w:val="TableText"/>
            </w:pPr>
            <w:r>
              <w:rPr>
                <w:rFonts w:hint="eastAsia"/>
              </w:rPr>
              <w:t>配置告警邮件链接，可以点击跳转到配置页面。</w:t>
            </w:r>
          </w:p>
        </w:tc>
      </w:tr>
      <w:tr w:rsidR="009F77C4" w:rsidRPr="00437E0F" w14:paraId="4A6B8C9C" w14:textId="77777777" w:rsidTr="004F08C7">
        <w:trPr>
          <w:trHeight w:val="68"/>
        </w:trPr>
        <w:tc>
          <w:tcPr>
            <w:tcW w:w="1923" w:type="dxa"/>
          </w:tcPr>
          <w:p w14:paraId="79D559D8" w14:textId="77777777" w:rsidR="009F77C4" w:rsidRPr="00437E0F" w:rsidRDefault="009F77C4" w:rsidP="004F08C7">
            <w:pPr>
              <w:pStyle w:val="TableText"/>
            </w:pPr>
            <w:r>
              <w:rPr>
                <w:rFonts w:hint="eastAsia"/>
              </w:rPr>
              <w:t>冻结上网</w:t>
            </w:r>
          </w:p>
        </w:tc>
        <w:tc>
          <w:tcPr>
            <w:tcW w:w="7091" w:type="dxa"/>
          </w:tcPr>
          <w:p w14:paraId="08E4BE77" w14:textId="77777777" w:rsidR="009F77C4" w:rsidRPr="00437E0F" w:rsidRDefault="009F77C4" w:rsidP="004F08C7">
            <w:pPr>
              <w:pStyle w:val="TableText"/>
            </w:pPr>
            <w:r>
              <w:rPr>
                <w:rFonts w:hint="eastAsia"/>
              </w:rPr>
              <w:t>启用/禁用冻结上网功能。</w:t>
            </w:r>
          </w:p>
        </w:tc>
      </w:tr>
      <w:tr w:rsidR="009F77C4" w:rsidRPr="00437E0F" w14:paraId="109AA776" w14:textId="77777777" w:rsidTr="004F08C7">
        <w:trPr>
          <w:trHeight w:val="68"/>
        </w:trPr>
        <w:tc>
          <w:tcPr>
            <w:tcW w:w="1923" w:type="dxa"/>
          </w:tcPr>
          <w:p w14:paraId="1AFE0B0D" w14:textId="77777777" w:rsidR="009F77C4" w:rsidRPr="00437E0F" w:rsidRDefault="009F77C4" w:rsidP="004F08C7">
            <w:pPr>
              <w:pStyle w:val="TableText"/>
            </w:pPr>
            <w:r>
              <w:rPr>
                <w:rFonts w:hint="eastAsia"/>
              </w:rPr>
              <w:t>冻结时长</w:t>
            </w:r>
          </w:p>
        </w:tc>
        <w:tc>
          <w:tcPr>
            <w:tcW w:w="7091" w:type="dxa"/>
          </w:tcPr>
          <w:p w14:paraId="1EFAA50D" w14:textId="77777777" w:rsidR="009F77C4" w:rsidRPr="00437E0F" w:rsidRDefault="009F77C4" w:rsidP="004F08C7">
            <w:pPr>
              <w:pStyle w:val="TableText"/>
            </w:pPr>
            <w:r>
              <w:rPr>
                <w:rFonts w:hint="eastAsia"/>
              </w:rPr>
              <w:t>配置冻结时间。</w:t>
            </w:r>
          </w:p>
        </w:tc>
      </w:tr>
      <w:tr w:rsidR="009F77C4" w:rsidRPr="00437E0F" w14:paraId="3E0B0399" w14:textId="77777777" w:rsidTr="004F08C7">
        <w:trPr>
          <w:trHeight w:val="68"/>
        </w:trPr>
        <w:tc>
          <w:tcPr>
            <w:tcW w:w="1923" w:type="dxa"/>
          </w:tcPr>
          <w:p w14:paraId="18171523" w14:textId="77777777" w:rsidR="009F77C4" w:rsidRPr="00437E0F" w:rsidRDefault="009F77C4" w:rsidP="004F08C7">
            <w:pPr>
              <w:pStyle w:val="TableText"/>
            </w:pPr>
            <w:r>
              <w:rPr>
                <w:rFonts w:hint="eastAsia"/>
              </w:rPr>
              <w:t>启用信任用户</w:t>
            </w:r>
          </w:p>
        </w:tc>
        <w:tc>
          <w:tcPr>
            <w:tcW w:w="7091" w:type="dxa"/>
          </w:tcPr>
          <w:p w14:paraId="4892AD31" w14:textId="77777777" w:rsidR="009F77C4" w:rsidRPr="00437E0F" w:rsidRDefault="009F77C4" w:rsidP="004F08C7">
            <w:pPr>
              <w:pStyle w:val="TableText"/>
            </w:pPr>
            <w:r>
              <w:rPr>
                <w:rFonts w:hint="eastAsia"/>
              </w:rPr>
              <w:t>启用/禁用信任用户功能，启动后可选择信任用户。</w:t>
            </w:r>
          </w:p>
        </w:tc>
      </w:tr>
      <w:tr w:rsidR="009F77C4" w:rsidRPr="00437E0F" w14:paraId="6BDB1DBE" w14:textId="77777777" w:rsidTr="004F08C7">
        <w:trPr>
          <w:trHeight w:val="68"/>
        </w:trPr>
        <w:tc>
          <w:tcPr>
            <w:tcW w:w="1923" w:type="dxa"/>
          </w:tcPr>
          <w:p w14:paraId="4795D368" w14:textId="77777777" w:rsidR="009F77C4" w:rsidRPr="00437E0F" w:rsidRDefault="009F77C4" w:rsidP="004F08C7">
            <w:pPr>
              <w:pStyle w:val="TableText"/>
            </w:pPr>
            <w:r>
              <w:rPr>
                <w:rFonts w:hint="eastAsia"/>
              </w:rPr>
              <w:t>信任IP</w:t>
            </w:r>
          </w:p>
        </w:tc>
        <w:tc>
          <w:tcPr>
            <w:tcW w:w="7091" w:type="dxa"/>
          </w:tcPr>
          <w:p w14:paraId="59DC19EA" w14:textId="77777777" w:rsidR="009F77C4" w:rsidRPr="00437E0F" w:rsidRDefault="009F77C4" w:rsidP="004F08C7">
            <w:pPr>
              <w:pStyle w:val="TableText"/>
            </w:pPr>
            <w:r>
              <w:rPr>
                <w:rFonts w:hint="eastAsia"/>
              </w:rPr>
              <w:t>支持子网地址、范围地址、主机地址三种方式添加，点击&lt;添加到列表</w:t>
            </w:r>
            <w:r>
              <w:t>&gt;</w:t>
            </w:r>
            <w:r>
              <w:rPr>
                <w:rFonts w:hint="eastAsia"/>
              </w:rPr>
              <w:t>，可以添加信任IP地址。</w:t>
            </w:r>
          </w:p>
        </w:tc>
      </w:tr>
    </w:tbl>
    <w:p w14:paraId="5010E5E7" w14:textId="77777777" w:rsidR="009F77C4" w:rsidRDefault="009F77C4" w:rsidP="009F77C4">
      <w:pPr>
        <w:ind w:firstLine="420"/>
      </w:pPr>
    </w:p>
    <w:p w14:paraId="3350ADB4" w14:textId="77777777" w:rsidR="009F77C4" w:rsidRPr="004B199A" w:rsidRDefault="009F77C4" w:rsidP="009F77C4">
      <w:pPr>
        <w:pStyle w:val="21"/>
      </w:pPr>
      <w:bookmarkStart w:id="2395" w:name="_Toc6236054"/>
      <w:bookmarkStart w:id="2396" w:name="_Toc15485070"/>
      <w:bookmarkStart w:id="2397" w:name="_Toc41651108"/>
      <w:bookmarkStart w:id="2398" w:name="_Toc44618181"/>
      <w:bookmarkStart w:id="2399" w:name="_Toc60069067"/>
      <w:bookmarkStart w:id="2400" w:name="_Toc61022544"/>
      <w:r>
        <w:rPr>
          <w:rFonts w:hint="eastAsia"/>
        </w:rPr>
        <w:t>终端发现趋势</w:t>
      </w:r>
      <w:bookmarkEnd w:id="2395"/>
      <w:bookmarkEnd w:id="2396"/>
      <w:bookmarkEnd w:id="2397"/>
      <w:bookmarkEnd w:id="2398"/>
      <w:bookmarkEnd w:id="2399"/>
      <w:bookmarkEnd w:id="2400"/>
    </w:p>
    <w:p w14:paraId="3924A39D" w14:textId="77777777" w:rsidR="009F77C4" w:rsidRPr="00353E41" w:rsidRDefault="009F77C4" w:rsidP="009F77C4">
      <w:pPr>
        <w:ind w:firstLine="420"/>
      </w:pPr>
      <w:r w:rsidRPr="00353E41">
        <w:rPr>
          <w:rFonts w:hint="eastAsia"/>
        </w:rPr>
        <w:t>通过菜单“</w:t>
      </w:r>
      <w:r>
        <w:rPr>
          <w:rFonts w:hint="eastAsia"/>
        </w:rPr>
        <w:t>策略配置</w:t>
      </w:r>
      <w:r>
        <w:rPr>
          <w:rFonts w:hint="eastAsia"/>
        </w:rPr>
        <w:t xml:space="preserve"> &gt; </w:t>
      </w:r>
      <w:r>
        <w:rPr>
          <w:rFonts w:hint="eastAsia"/>
        </w:rPr>
        <w:t>移动终端管理</w:t>
      </w:r>
      <w:r w:rsidRPr="00353E41">
        <w:rPr>
          <w:rFonts w:hint="eastAsia"/>
        </w:rPr>
        <w:t>”，</w:t>
      </w:r>
      <w:r>
        <w:rPr>
          <w:rFonts w:hint="eastAsia"/>
        </w:rPr>
        <w:t>点击</w:t>
      </w:r>
      <w:r>
        <w:rPr>
          <w:rFonts w:hint="eastAsia"/>
        </w:rPr>
        <w:t>&lt;</w:t>
      </w:r>
      <w:r>
        <w:rPr>
          <w:rFonts w:hint="eastAsia"/>
        </w:rPr>
        <w:t>终端发现趋势</w:t>
      </w:r>
      <w:r>
        <w:t>&gt;</w:t>
      </w:r>
      <w:r>
        <w:rPr>
          <w:rFonts w:hint="eastAsia"/>
        </w:rPr>
        <w:t>页签，</w:t>
      </w:r>
      <w:r w:rsidRPr="00353E41">
        <w:rPr>
          <w:rFonts w:hint="eastAsia"/>
        </w:rPr>
        <w:t>进入如</w:t>
      </w:r>
      <w:r>
        <w:fldChar w:fldCharType="begin"/>
      </w:r>
      <w:r>
        <w:instrText xml:space="preserve"> </w:instrText>
      </w:r>
      <w:r>
        <w:rPr>
          <w:rFonts w:hint="eastAsia"/>
        </w:rPr>
        <w:instrText>REF _Ref4777745 \r \h</w:instrText>
      </w:r>
      <w:r>
        <w:instrText xml:space="preserve"> </w:instrText>
      </w:r>
      <w:r>
        <w:fldChar w:fldCharType="separate"/>
      </w:r>
      <w:r>
        <w:rPr>
          <w:rFonts w:hint="eastAsia"/>
        </w:rPr>
        <w:t>图</w:t>
      </w:r>
      <w:r>
        <w:rPr>
          <w:rFonts w:hint="eastAsia"/>
        </w:rPr>
        <w:t>17-5</w:t>
      </w:r>
      <w:r>
        <w:fldChar w:fldCharType="end"/>
      </w:r>
      <w:r w:rsidRPr="00353E41">
        <w:rPr>
          <w:rFonts w:hint="eastAsia"/>
        </w:rPr>
        <w:t>所示页面。在该页面上可以</w:t>
      </w:r>
      <w:r>
        <w:rPr>
          <w:rFonts w:hint="eastAsia"/>
        </w:rPr>
        <w:t>查看终端发现趋势</w:t>
      </w:r>
      <w:r w:rsidRPr="00353E41">
        <w:rPr>
          <w:rFonts w:hint="eastAsia"/>
        </w:rPr>
        <w:t>。各个配置项含义如</w:t>
      </w:r>
      <w:r>
        <w:rPr>
          <w:color w:val="0000FF"/>
          <w:u w:val="single"/>
        </w:rPr>
        <w:fldChar w:fldCharType="begin"/>
      </w:r>
      <w:r>
        <w:rPr>
          <w:color w:val="0000FF"/>
          <w:u w:val="single"/>
        </w:rPr>
        <w:instrText xml:space="preserve"> REF _Ref4608941 \r \h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17-3</w:t>
      </w:r>
      <w:r>
        <w:rPr>
          <w:color w:val="0000FF"/>
          <w:u w:val="single"/>
        </w:rPr>
        <w:fldChar w:fldCharType="end"/>
      </w:r>
      <w:r w:rsidRPr="00353E41">
        <w:rPr>
          <w:rFonts w:hint="eastAsia"/>
        </w:rPr>
        <w:t>所示。</w:t>
      </w:r>
    </w:p>
    <w:p w14:paraId="4DA593FA" w14:textId="77777777" w:rsidR="009F77C4" w:rsidRPr="00437E0F" w:rsidRDefault="009F77C4" w:rsidP="009F77C4">
      <w:pPr>
        <w:pStyle w:val="FigureDescription"/>
        <w:spacing w:before="156" w:after="156"/>
      </w:pPr>
      <w:bookmarkStart w:id="2401" w:name="_Ref4777745"/>
      <w:r>
        <w:rPr>
          <w:rFonts w:hint="eastAsia"/>
        </w:rPr>
        <w:t>终端发现趋势</w:t>
      </w:r>
      <w:r w:rsidRPr="00437E0F">
        <w:rPr>
          <w:rFonts w:hint="eastAsia"/>
        </w:rPr>
        <w:t>页面</w:t>
      </w:r>
      <w:bookmarkEnd w:id="2401"/>
    </w:p>
    <w:p w14:paraId="642AC4C5" w14:textId="77777777" w:rsidR="009F77C4" w:rsidRPr="00437E0F" w:rsidRDefault="009F77C4" w:rsidP="009F77C4">
      <w:pPr>
        <w:pStyle w:val="Figure"/>
      </w:pPr>
      <w:r>
        <w:drawing>
          <wp:inline distT="0" distB="0" distL="0" distR="0" wp14:anchorId="32809EBD" wp14:editId="0B568AEF">
            <wp:extent cx="5657850" cy="2381357"/>
            <wp:effectExtent l="0" t="0" r="0" b="0"/>
            <wp:docPr id="2882" name="图片 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9"/>
                    <a:stretch>
                      <a:fillRect/>
                    </a:stretch>
                  </pic:blipFill>
                  <pic:spPr>
                    <a:xfrm>
                      <a:off x="0" y="0"/>
                      <a:ext cx="5669811" cy="2386391"/>
                    </a:xfrm>
                    <a:prstGeom prst="rect">
                      <a:avLst/>
                    </a:prstGeom>
                  </pic:spPr>
                </pic:pic>
              </a:graphicData>
            </a:graphic>
          </wp:inline>
        </w:drawing>
      </w:r>
      <w:r w:rsidRPr="00437E0F" w:rsidDel="006D5E83">
        <w:t xml:space="preserve"> </w:t>
      </w:r>
    </w:p>
    <w:p w14:paraId="57CBA96F" w14:textId="77777777" w:rsidR="009F77C4" w:rsidRPr="00353E41" w:rsidRDefault="009F77C4" w:rsidP="009F77C4">
      <w:pPr>
        <w:ind w:firstLine="420"/>
      </w:pPr>
    </w:p>
    <w:p w14:paraId="3B2FE86F" w14:textId="77777777" w:rsidR="009F77C4" w:rsidRPr="00437E0F" w:rsidRDefault="009F77C4" w:rsidP="009F77C4">
      <w:pPr>
        <w:pStyle w:val="TableDescription"/>
      </w:pPr>
      <w:bookmarkStart w:id="2402" w:name="_Ref4608941"/>
      <w:r>
        <w:rPr>
          <w:rFonts w:hint="eastAsia"/>
        </w:rPr>
        <w:t>终端发现趋势</w:t>
      </w:r>
      <w:r w:rsidRPr="00437E0F">
        <w:rPr>
          <w:rFonts w:hint="eastAsia"/>
        </w:rPr>
        <w:t>页面各项含义表</w:t>
      </w:r>
      <w:bookmarkEnd w:id="2402"/>
    </w:p>
    <w:tbl>
      <w:tblPr>
        <w:tblStyle w:val="table0"/>
        <w:tblW w:w="9014" w:type="dxa"/>
        <w:tblLook w:val="04A0" w:firstRow="1" w:lastRow="0" w:firstColumn="1" w:lastColumn="0" w:noHBand="0" w:noVBand="1"/>
      </w:tblPr>
      <w:tblGrid>
        <w:gridCol w:w="2065"/>
        <w:gridCol w:w="6949"/>
      </w:tblGrid>
      <w:tr w:rsidR="009F77C4" w:rsidRPr="00437E0F" w14:paraId="338DD51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065" w:type="dxa"/>
          </w:tcPr>
          <w:p w14:paraId="37F4AD63" w14:textId="77777777" w:rsidR="009F77C4" w:rsidRPr="00437E0F" w:rsidRDefault="009F77C4" w:rsidP="004F08C7">
            <w:pPr>
              <w:pStyle w:val="TableHeading"/>
            </w:pPr>
            <w:r w:rsidRPr="00437E0F">
              <w:rPr>
                <w:rFonts w:hint="eastAsia"/>
              </w:rPr>
              <w:t>标题项</w:t>
            </w:r>
          </w:p>
        </w:tc>
        <w:tc>
          <w:tcPr>
            <w:tcW w:w="6949" w:type="dxa"/>
          </w:tcPr>
          <w:p w14:paraId="40AC783F" w14:textId="77777777" w:rsidR="009F77C4" w:rsidRPr="00437E0F" w:rsidRDefault="009F77C4" w:rsidP="004F08C7">
            <w:pPr>
              <w:pStyle w:val="TableHeading"/>
            </w:pPr>
            <w:r w:rsidRPr="00437E0F">
              <w:rPr>
                <w:rFonts w:hint="eastAsia"/>
              </w:rPr>
              <w:t>说明</w:t>
            </w:r>
          </w:p>
        </w:tc>
      </w:tr>
      <w:tr w:rsidR="009F77C4" w:rsidRPr="00437E0F" w14:paraId="7020F454" w14:textId="77777777" w:rsidTr="004F08C7">
        <w:trPr>
          <w:trHeight w:val="68"/>
        </w:trPr>
        <w:tc>
          <w:tcPr>
            <w:tcW w:w="2065" w:type="dxa"/>
          </w:tcPr>
          <w:p w14:paraId="6334A2C7" w14:textId="77777777" w:rsidR="009F77C4" w:rsidRPr="00437E0F" w:rsidRDefault="009F77C4" w:rsidP="004F08C7">
            <w:pPr>
              <w:pStyle w:val="TableText"/>
            </w:pPr>
            <w:r>
              <w:rPr>
                <w:rFonts w:hint="eastAsia"/>
              </w:rPr>
              <w:t>用户名</w:t>
            </w:r>
          </w:p>
        </w:tc>
        <w:tc>
          <w:tcPr>
            <w:tcW w:w="6949" w:type="dxa"/>
          </w:tcPr>
          <w:p w14:paraId="75559ACF" w14:textId="77777777" w:rsidR="009F77C4" w:rsidRPr="00437E0F" w:rsidRDefault="009F77C4" w:rsidP="004F08C7">
            <w:pPr>
              <w:pStyle w:val="TableText"/>
            </w:pPr>
            <w:r>
              <w:rPr>
                <w:rFonts w:hint="eastAsia"/>
              </w:rPr>
              <w:t>设备记录移动终端的用户名。</w:t>
            </w:r>
          </w:p>
        </w:tc>
      </w:tr>
      <w:tr w:rsidR="009F77C4" w:rsidRPr="00437E0F" w14:paraId="5B5663F3" w14:textId="77777777" w:rsidTr="004F08C7">
        <w:trPr>
          <w:trHeight w:val="68"/>
        </w:trPr>
        <w:tc>
          <w:tcPr>
            <w:tcW w:w="2065" w:type="dxa"/>
          </w:tcPr>
          <w:p w14:paraId="3B4A218B" w14:textId="77777777" w:rsidR="009F77C4" w:rsidRPr="00437E0F" w:rsidRDefault="009F77C4" w:rsidP="004F08C7">
            <w:pPr>
              <w:pStyle w:val="TableText"/>
            </w:pPr>
            <w:r>
              <w:rPr>
                <w:rFonts w:hint="eastAsia"/>
              </w:rPr>
              <w:t>IP地址</w:t>
            </w:r>
          </w:p>
        </w:tc>
        <w:tc>
          <w:tcPr>
            <w:tcW w:w="6949" w:type="dxa"/>
          </w:tcPr>
          <w:p w14:paraId="25F5A20C" w14:textId="77777777" w:rsidR="009F77C4" w:rsidRPr="00437E0F" w:rsidRDefault="009F77C4" w:rsidP="004F08C7">
            <w:pPr>
              <w:pStyle w:val="TableText"/>
            </w:pPr>
            <w:r>
              <w:rPr>
                <w:rFonts w:hint="eastAsia"/>
              </w:rPr>
              <w:t>设备记录移动终端的IP地址。</w:t>
            </w:r>
          </w:p>
        </w:tc>
      </w:tr>
      <w:tr w:rsidR="009F77C4" w:rsidRPr="00437E0F" w14:paraId="65AC7827" w14:textId="77777777" w:rsidTr="004F08C7">
        <w:trPr>
          <w:trHeight w:val="68"/>
        </w:trPr>
        <w:tc>
          <w:tcPr>
            <w:tcW w:w="2065" w:type="dxa"/>
          </w:tcPr>
          <w:p w14:paraId="1C4546F5" w14:textId="77777777" w:rsidR="009F77C4" w:rsidRPr="00437E0F" w:rsidRDefault="009F77C4" w:rsidP="004F08C7">
            <w:pPr>
              <w:pStyle w:val="TableText"/>
            </w:pPr>
            <w:r>
              <w:rPr>
                <w:rFonts w:hint="eastAsia"/>
              </w:rPr>
              <w:t>所属组</w:t>
            </w:r>
          </w:p>
        </w:tc>
        <w:tc>
          <w:tcPr>
            <w:tcW w:w="6949" w:type="dxa"/>
          </w:tcPr>
          <w:p w14:paraId="28BFEB23" w14:textId="77777777" w:rsidR="009F77C4" w:rsidRPr="00437E0F" w:rsidRDefault="009F77C4" w:rsidP="004F08C7">
            <w:pPr>
              <w:pStyle w:val="TableText"/>
            </w:pPr>
            <w:r>
              <w:rPr>
                <w:rFonts w:hint="eastAsia"/>
              </w:rPr>
              <w:t>设备记录移动终端所属用户组。</w:t>
            </w:r>
          </w:p>
        </w:tc>
      </w:tr>
      <w:tr w:rsidR="009F77C4" w:rsidRPr="00437E0F" w14:paraId="5C5F02FF" w14:textId="77777777" w:rsidTr="004F08C7">
        <w:trPr>
          <w:trHeight w:val="68"/>
        </w:trPr>
        <w:tc>
          <w:tcPr>
            <w:tcW w:w="2065" w:type="dxa"/>
          </w:tcPr>
          <w:p w14:paraId="248A533A" w14:textId="77777777" w:rsidR="009F77C4" w:rsidRPr="00437E0F" w:rsidRDefault="009F77C4" w:rsidP="004F08C7">
            <w:pPr>
              <w:pStyle w:val="TableText"/>
            </w:pPr>
            <w:r>
              <w:rPr>
                <w:rFonts w:hint="eastAsia"/>
              </w:rPr>
              <w:t>终端类型</w:t>
            </w:r>
          </w:p>
        </w:tc>
        <w:tc>
          <w:tcPr>
            <w:tcW w:w="6949" w:type="dxa"/>
          </w:tcPr>
          <w:p w14:paraId="69A7907D" w14:textId="77777777" w:rsidR="009F77C4" w:rsidRPr="00437E0F" w:rsidRDefault="009F77C4" w:rsidP="004F08C7">
            <w:pPr>
              <w:pStyle w:val="TableText"/>
            </w:pPr>
            <w:r>
              <w:rPr>
                <w:rFonts w:hint="eastAsia"/>
              </w:rPr>
              <w:t>设备记录的移动终端型号。</w:t>
            </w:r>
          </w:p>
        </w:tc>
      </w:tr>
      <w:tr w:rsidR="009F77C4" w:rsidRPr="00437E0F" w14:paraId="69A6F31C" w14:textId="77777777" w:rsidTr="004F08C7">
        <w:trPr>
          <w:trHeight w:val="68"/>
        </w:trPr>
        <w:tc>
          <w:tcPr>
            <w:tcW w:w="2065" w:type="dxa"/>
          </w:tcPr>
          <w:p w14:paraId="4402C694" w14:textId="77777777" w:rsidR="009F77C4" w:rsidRPr="00437E0F" w:rsidRDefault="009F77C4" w:rsidP="004F08C7">
            <w:pPr>
              <w:pStyle w:val="TableText"/>
            </w:pPr>
            <w:r>
              <w:rPr>
                <w:rFonts w:hint="eastAsia"/>
              </w:rPr>
              <w:t>状态</w:t>
            </w:r>
          </w:p>
        </w:tc>
        <w:tc>
          <w:tcPr>
            <w:tcW w:w="6949" w:type="dxa"/>
          </w:tcPr>
          <w:p w14:paraId="398902B8" w14:textId="77777777" w:rsidR="009F77C4" w:rsidRDefault="009F77C4" w:rsidP="004F08C7">
            <w:pPr>
              <w:pStyle w:val="TableText"/>
            </w:pPr>
            <w:r>
              <w:rPr>
                <w:rFonts w:hint="eastAsia"/>
              </w:rPr>
              <w:t>移动终端状态：</w:t>
            </w:r>
          </w:p>
          <w:p w14:paraId="583A1659" w14:textId="77777777" w:rsidR="009F77C4" w:rsidRDefault="009F77C4" w:rsidP="00B03962">
            <w:pPr>
              <w:pStyle w:val="TableText"/>
              <w:numPr>
                <w:ilvl w:val="0"/>
                <w:numId w:val="34"/>
              </w:numPr>
            </w:pPr>
            <w:r>
              <w:rPr>
                <w:rFonts w:hint="eastAsia"/>
              </w:rPr>
              <w:t xml:space="preserve">正常 </w:t>
            </w:r>
            <w:r>
              <w:t xml:space="preserve"> </w:t>
            </w:r>
          </w:p>
          <w:p w14:paraId="47783570" w14:textId="77777777" w:rsidR="009F77C4" w:rsidRPr="00437E0F" w:rsidRDefault="009F77C4" w:rsidP="00B03962">
            <w:pPr>
              <w:pStyle w:val="TableText"/>
              <w:numPr>
                <w:ilvl w:val="0"/>
                <w:numId w:val="34"/>
              </w:numPr>
            </w:pPr>
            <w:r>
              <w:rPr>
                <w:rFonts w:hint="eastAsia"/>
              </w:rPr>
              <w:t>冻结</w:t>
            </w:r>
          </w:p>
        </w:tc>
      </w:tr>
      <w:tr w:rsidR="009F77C4" w:rsidRPr="00437E0F" w14:paraId="52774F69" w14:textId="77777777" w:rsidTr="004F08C7">
        <w:trPr>
          <w:trHeight w:val="68"/>
        </w:trPr>
        <w:tc>
          <w:tcPr>
            <w:tcW w:w="2065" w:type="dxa"/>
          </w:tcPr>
          <w:p w14:paraId="44C968D1" w14:textId="77777777" w:rsidR="009F77C4" w:rsidRPr="00437E0F" w:rsidRDefault="009F77C4" w:rsidP="004F08C7">
            <w:pPr>
              <w:pStyle w:val="TableText"/>
            </w:pPr>
            <w:r>
              <w:rPr>
                <w:rFonts w:hint="eastAsia"/>
              </w:rPr>
              <w:t>发现时间</w:t>
            </w:r>
          </w:p>
        </w:tc>
        <w:tc>
          <w:tcPr>
            <w:tcW w:w="6949" w:type="dxa"/>
          </w:tcPr>
          <w:p w14:paraId="7DC6E620" w14:textId="77777777" w:rsidR="009F77C4" w:rsidRPr="00437E0F" w:rsidRDefault="009F77C4" w:rsidP="004F08C7">
            <w:pPr>
              <w:pStyle w:val="TableText"/>
            </w:pPr>
            <w:r>
              <w:rPr>
                <w:rFonts w:hint="eastAsia"/>
              </w:rPr>
              <w:t>移动终端发现时间。</w:t>
            </w:r>
          </w:p>
        </w:tc>
      </w:tr>
      <w:tr w:rsidR="009F77C4" w:rsidRPr="00437E0F" w14:paraId="5FFC108E" w14:textId="77777777" w:rsidTr="004F08C7">
        <w:trPr>
          <w:trHeight w:val="68"/>
        </w:trPr>
        <w:tc>
          <w:tcPr>
            <w:tcW w:w="2065" w:type="dxa"/>
          </w:tcPr>
          <w:p w14:paraId="462E5DAA" w14:textId="77777777" w:rsidR="009F77C4" w:rsidRDefault="009F77C4" w:rsidP="004F08C7">
            <w:pPr>
              <w:pStyle w:val="TableText"/>
            </w:pPr>
            <w:r>
              <w:rPr>
                <w:rFonts w:hint="eastAsia"/>
              </w:rPr>
              <w:t>操作</w:t>
            </w:r>
          </w:p>
        </w:tc>
        <w:tc>
          <w:tcPr>
            <w:tcW w:w="6949" w:type="dxa"/>
          </w:tcPr>
          <w:p w14:paraId="7BCC1985" w14:textId="77777777" w:rsidR="009F77C4" w:rsidRDefault="009F77C4" w:rsidP="004F08C7">
            <w:pPr>
              <w:pStyle w:val="TableText"/>
            </w:pPr>
            <w:r>
              <w:rPr>
                <w:rFonts w:hint="eastAsia"/>
              </w:rPr>
              <w:t>点击&lt;详</w:t>
            </w:r>
            <w:r>
              <w:t>细&gt;</w:t>
            </w:r>
            <w:r>
              <w:rPr>
                <w:rFonts w:hint="eastAsia"/>
              </w:rPr>
              <w:t>，展示详细信息。</w:t>
            </w:r>
          </w:p>
        </w:tc>
      </w:tr>
    </w:tbl>
    <w:p w14:paraId="6414008F" w14:textId="77777777" w:rsidR="009F77C4" w:rsidRPr="006C53D9" w:rsidRDefault="009F77C4" w:rsidP="009F77C4">
      <w:pPr>
        <w:spacing w:line="200" w:lineRule="exact"/>
        <w:ind w:firstLine="420"/>
      </w:pPr>
    </w:p>
    <w:p w14:paraId="6E665A25" w14:textId="77777777" w:rsidR="009F77C4" w:rsidRPr="004B199A" w:rsidRDefault="009F77C4" w:rsidP="009F77C4">
      <w:pPr>
        <w:pStyle w:val="21"/>
      </w:pPr>
      <w:bookmarkStart w:id="2403" w:name="_Toc454898245"/>
      <w:bookmarkStart w:id="2404" w:name="_Toc454900076"/>
      <w:bookmarkStart w:id="2405" w:name="_Toc454900156"/>
      <w:bookmarkStart w:id="2406" w:name="_Toc455071172"/>
      <w:bookmarkStart w:id="2407" w:name="_Toc455073417"/>
      <w:bookmarkStart w:id="2408" w:name="_Toc455129778"/>
      <w:bookmarkStart w:id="2409" w:name="_Toc454898246"/>
      <w:bookmarkStart w:id="2410" w:name="_Toc454900077"/>
      <w:bookmarkStart w:id="2411" w:name="_Toc454900157"/>
      <w:bookmarkStart w:id="2412" w:name="_Toc455071173"/>
      <w:bookmarkStart w:id="2413" w:name="_Toc455073418"/>
      <w:bookmarkStart w:id="2414" w:name="_Toc455129779"/>
      <w:bookmarkStart w:id="2415" w:name="_Toc454898247"/>
      <w:bookmarkStart w:id="2416" w:name="_Toc454900078"/>
      <w:bookmarkStart w:id="2417" w:name="_Toc454900158"/>
      <w:bookmarkStart w:id="2418" w:name="_Toc455071174"/>
      <w:bookmarkStart w:id="2419" w:name="_Toc455073419"/>
      <w:bookmarkStart w:id="2420" w:name="_Toc455129780"/>
      <w:bookmarkStart w:id="2421" w:name="_Toc454898248"/>
      <w:bookmarkStart w:id="2422" w:name="_Toc454900079"/>
      <w:bookmarkStart w:id="2423" w:name="_Toc454900159"/>
      <w:bookmarkStart w:id="2424" w:name="_Toc455071175"/>
      <w:bookmarkStart w:id="2425" w:name="_Toc455073420"/>
      <w:bookmarkStart w:id="2426" w:name="_Toc455129781"/>
      <w:bookmarkStart w:id="2427" w:name="_Toc454898249"/>
      <w:bookmarkStart w:id="2428" w:name="_Toc454900080"/>
      <w:bookmarkStart w:id="2429" w:name="_Toc454900160"/>
      <w:bookmarkStart w:id="2430" w:name="_Toc455071176"/>
      <w:bookmarkStart w:id="2431" w:name="_Toc455073421"/>
      <w:bookmarkStart w:id="2432" w:name="_Toc455129782"/>
      <w:bookmarkStart w:id="2433" w:name="_Toc454898268"/>
      <w:bookmarkStart w:id="2434" w:name="_Toc454900099"/>
      <w:bookmarkStart w:id="2435" w:name="_Toc454900179"/>
      <w:bookmarkStart w:id="2436" w:name="_Toc474250477"/>
      <w:bookmarkStart w:id="2437" w:name="_Toc6236055"/>
      <w:bookmarkStart w:id="2438" w:name="_Toc15485071"/>
      <w:bookmarkStart w:id="2439" w:name="_Toc41651109"/>
      <w:bookmarkStart w:id="2440" w:name="_Toc44618182"/>
      <w:bookmarkStart w:id="2441" w:name="_Toc60069068"/>
      <w:bookmarkStart w:id="2442" w:name="_Toc61022545"/>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r w:rsidRPr="004B199A">
        <w:rPr>
          <w:rFonts w:hint="eastAsia"/>
        </w:rPr>
        <w:lastRenderedPageBreak/>
        <w:t>典型配置举例</w:t>
      </w:r>
      <w:bookmarkEnd w:id="2436"/>
      <w:bookmarkEnd w:id="2437"/>
      <w:bookmarkEnd w:id="2438"/>
      <w:bookmarkEnd w:id="2439"/>
      <w:bookmarkEnd w:id="2440"/>
      <w:bookmarkEnd w:id="2441"/>
      <w:bookmarkEnd w:id="2442"/>
    </w:p>
    <w:p w14:paraId="679D225E" w14:textId="77777777" w:rsidR="009F77C4" w:rsidRPr="00211430" w:rsidRDefault="009F77C4" w:rsidP="009F77C4">
      <w:pPr>
        <w:pStyle w:val="30"/>
      </w:pPr>
      <w:bookmarkStart w:id="2443" w:name="_Toc4603392"/>
      <w:bookmarkStart w:id="2444" w:name="_Toc6236056"/>
      <w:bookmarkStart w:id="2445" w:name="_Toc15485072"/>
      <w:bookmarkStart w:id="2446" w:name="_Toc41651110"/>
      <w:bookmarkStart w:id="2447" w:name="_Toc44618183"/>
      <w:bookmarkStart w:id="2448" w:name="_Toc60069069"/>
      <w:bookmarkStart w:id="2449" w:name="_Toc61022546"/>
      <w:bookmarkStart w:id="2450" w:name="_Toc391732660"/>
      <w:bookmarkStart w:id="2451" w:name="_Toc474250478"/>
      <w:r w:rsidRPr="00211430">
        <w:rPr>
          <w:rFonts w:hint="eastAsia"/>
        </w:rPr>
        <w:t>组网需求</w:t>
      </w:r>
      <w:bookmarkEnd w:id="2443"/>
      <w:bookmarkEnd w:id="2444"/>
      <w:bookmarkEnd w:id="2445"/>
      <w:bookmarkEnd w:id="2446"/>
      <w:bookmarkEnd w:id="2447"/>
      <w:bookmarkEnd w:id="2448"/>
      <w:bookmarkEnd w:id="2449"/>
    </w:p>
    <w:p w14:paraId="123C63C4" w14:textId="77777777" w:rsidR="009F77C4" w:rsidRDefault="009F77C4" w:rsidP="009F77C4">
      <w:pPr>
        <w:ind w:firstLine="420"/>
      </w:pPr>
      <w:r w:rsidRPr="00985A8F">
        <w:rPr>
          <w:rFonts w:hint="eastAsia"/>
        </w:rPr>
        <w:t>某公司</w:t>
      </w:r>
      <w:r>
        <w:rPr>
          <w:rFonts w:hint="eastAsia"/>
        </w:rPr>
        <w:t>为了提高工作效率，实行移动终端管理上网控制。要求除固定地址可以接入移动终端，其余地址不允许接入移动终端设备。使用设备的</w:t>
      </w:r>
      <w:r>
        <w:rPr>
          <w:rFonts w:hint="eastAsia"/>
        </w:rPr>
        <w:t>ge0</w:t>
      </w:r>
      <w:r>
        <w:rPr>
          <w:rFonts w:hint="eastAsia"/>
        </w:rPr>
        <w:t>和</w:t>
      </w:r>
      <w:r>
        <w:rPr>
          <w:rFonts w:hint="eastAsia"/>
        </w:rPr>
        <w:t>ge</w:t>
      </w:r>
      <w:r>
        <w:t>1</w:t>
      </w:r>
      <w:r>
        <w:t>接口透明模式部署在网络中</w:t>
      </w:r>
      <w:r>
        <w:rPr>
          <w:rFonts w:hint="eastAsia"/>
        </w:rPr>
        <w:t>，</w:t>
      </w:r>
      <w:r>
        <w:t>在</w:t>
      </w:r>
      <w:r>
        <w:rPr>
          <w:rFonts w:hint="eastAsia"/>
        </w:rPr>
        <w:t>设备上配置移动终端管理功能。具体要求如下：</w:t>
      </w:r>
    </w:p>
    <w:p w14:paraId="31CC1418" w14:textId="77777777" w:rsidR="009F77C4" w:rsidRPr="00985A8F" w:rsidRDefault="009F77C4" w:rsidP="00B03962">
      <w:pPr>
        <w:pStyle w:val="ItemList"/>
        <w:numPr>
          <w:ilvl w:val="0"/>
          <w:numId w:val="28"/>
        </w:numPr>
      </w:pPr>
      <w:r>
        <w:rPr>
          <w:rFonts w:hint="eastAsia"/>
        </w:rPr>
        <w:t>公司内网地址段：</w:t>
      </w:r>
      <w:r>
        <w:rPr>
          <w:rFonts w:hint="eastAsia"/>
        </w:rPr>
        <w:t>1</w:t>
      </w:r>
      <w:r>
        <w:t>72.16.11.1</w:t>
      </w:r>
      <w:r>
        <w:rPr>
          <w:rFonts w:hint="eastAsia"/>
        </w:rPr>
        <w:t>/</w:t>
      </w:r>
      <w:r>
        <w:t>24</w:t>
      </w:r>
      <w:r>
        <w:rPr>
          <w:rFonts w:hint="eastAsia"/>
        </w:rPr>
        <w:t>。</w:t>
      </w:r>
    </w:p>
    <w:p w14:paraId="7D2BB7E7" w14:textId="77777777" w:rsidR="009F77C4" w:rsidRDefault="009F77C4" w:rsidP="00B03962">
      <w:pPr>
        <w:pStyle w:val="ItemList"/>
        <w:numPr>
          <w:ilvl w:val="0"/>
          <w:numId w:val="28"/>
        </w:numPr>
      </w:pPr>
      <w:r>
        <w:rPr>
          <w:rFonts w:hint="eastAsia"/>
        </w:rPr>
        <w:t>可以接入移动终端地址：</w:t>
      </w:r>
      <w:r>
        <w:rPr>
          <w:rFonts w:hint="eastAsia"/>
        </w:rPr>
        <w:t>1</w:t>
      </w:r>
      <w:r>
        <w:t>72.16.11.17</w:t>
      </w:r>
      <w:r>
        <w:rPr>
          <w:rFonts w:hint="eastAsia"/>
        </w:rPr>
        <w:t>。</w:t>
      </w:r>
    </w:p>
    <w:p w14:paraId="113B1B4C" w14:textId="77777777" w:rsidR="009F77C4" w:rsidRPr="00DE11E8" w:rsidRDefault="009F77C4" w:rsidP="009F77C4">
      <w:pPr>
        <w:pStyle w:val="FigureDescription"/>
        <w:spacing w:before="156" w:after="156"/>
      </w:pPr>
      <w:bookmarkStart w:id="2452" w:name="_Ref4609105"/>
      <w:r>
        <w:rPr>
          <w:rFonts w:hint="eastAsia"/>
        </w:rPr>
        <w:t>移动终端管理</w:t>
      </w:r>
      <w:r w:rsidRPr="00DE11E8">
        <w:rPr>
          <w:rFonts w:hint="eastAsia"/>
        </w:rPr>
        <w:t>配置组网图</w:t>
      </w:r>
      <w:bookmarkEnd w:id="2452"/>
    </w:p>
    <w:p w14:paraId="2392E82F" w14:textId="77777777" w:rsidR="009F77C4" w:rsidRDefault="009F77C4" w:rsidP="009F77C4">
      <w:pPr>
        <w:pStyle w:val="Figure"/>
      </w:pPr>
      <w:r w:rsidRPr="00BD36ED">
        <w:drawing>
          <wp:inline distT="0" distB="0" distL="0" distR="0" wp14:anchorId="121CB73D" wp14:editId="72AE4C6A">
            <wp:extent cx="1743098" cy="3562350"/>
            <wp:effectExtent l="0" t="0" r="0" b="0"/>
            <wp:docPr id="2883" name="图片 2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1743201" cy="3562561"/>
                    </a:xfrm>
                    <a:prstGeom prst="rect">
                      <a:avLst/>
                    </a:prstGeom>
                    <a:noFill/>
                    <a:ln>
                      <a:noFill/>
                    </a:ln>
                  </pic:spPr>
                </pic:pic>
              </a:graphicData>
            </a:graphic>
          </wp:inline>
        </w:drawing>
      </w:r>
    </w:p>
    <w:p w14:paraId="55E2280B" w14:textId="77777777" w:rsidR="009F77C4" w:rsidRPr="003D0234" w:rsidRDefault="009F77C4" w:rsidP="009F77C4">
      <w:pPr>
        <w:ind w:firstLine="420"/>
      </w:pPr>
    </w:p>
    <w:p w14:paraId="60270716" w14:textId="77777777" w:rsidR="009F77C4" w:rsidRPr="00211430" w:rsidRDefault="009F77C4" w:rsidP="009F77C4">
      <w:pPr>
        <w:pStyle w:val="30"/>
      </w:pPr>
      <w:bookmarkStart w:id="2453" w:name="_Toc4603393"/>
      <w:bookmarkStart w:id="2454" w:name="_Toc6236057"/>
      <w:bookmarkStart w:id="2455" w:name="_Toc15485073"/>
      <w:bookmarkStart w:id="2456" w:name="_Toc41651111"/>
      <w:bookmarkStart w:id="2457" w:name="_Toc44618184"/>
      <w:bookmarkStart w:id="2458" w:name="_Toc60069070"/>
      <w:bookmarkStart w:id="2459" w:name="_Toc61022547"/>
      <w:r w:rsidRPr="00211430">
        <w:rPr>
          <w:rFonts w:hint="eastAsia"/>
        </w:rPr>
        <w:t>配置思路</w:t>
      </w:r>
      <w:bookmarkEnd w:id="2453"/>
      <w:bookmarkEnd w:id="2454"/>
      <w:bookmarkEnd w:id="2455"/>
      <w:bookmarkEnd w:id="2456"/>
      <w:bookmarkEnd w:id="2457"/>
      <w:bookmarkEnd w:id="2458"/>
      <w:bookmarkEnd w:id="2459"/>
    </w:p>
    <w:p w14:paraId="5447AFB5" w14:textId="77777777" w:rsidR="009F77C4" w:rsidRDefault="009F77C4" w:rsidP="009F77C4">
      <w:pPr>
        <w:pStyle w:val="ItemStep"/>
        <w:spacing w:after="156"/>
      </w:pPr>
      <w:r>
        <w:rPr>
          <w:rFonts w:hint="eastAsia"/>
        </w:rPr>
        <w:t>配置地址对象。</w:t>
      </w:r>
    </w:p>
    <w:p w14:paraId="5D2C8EFD" w14:textId="77777777" w:rsidR="009F77C4" w:rsidRDefault="009F77C4" w:rsidP="009F77C4">
      <w:pPr>
        <w:pStyle w:val="ItemStep"/>
        <w:spacing w:after="156"/>
      </w:pPr>
      <w:r>
        <w:rPr>
          <w:rFonts w:hint="eastAsia"/>
        </w:rPr>
        <w:t>配置用户识别范围。</w:t>
      </w:r>
    </w:p>
    <w:p w14:paraId="117670C1" w14:textId="77777777" w:rsidR="009F77C4" w:rsidRDefault="009F77C4" w:rsidP="009F77C4">
      <w:pPr>
        <w:pStyle w:val="ItemStep"/>
        <w:spacing w:after="156"/>
      </w:pPr>
      <w:r>
        <w:rPr>
          <w:rFonts w:hint="eastAsia"/>
        </w:rPr>
        <w:t>配置移动终端管理策略。</w:t>
      </w:r>
    </w:p>
    <w:p w14:paraId="07D064B9" w14:textId="77777777" w:rsidR="009F77C4" w:rsidRPr="00211430" w:rsidRDefault="009F77C4" w:rsidP="009F77C4">
      <w:pPr>
        <w:pStyle w:val="30"/>
      </w:pPr>
      <w:bookmarkStart w:id="2460" w:name="_Toc4603170"/>
      <w:bookmarkStart w:id="2461" w:name="_Toc4603394"/>
      <w:bookmarkStart w:id="2462" w:name="_Toc4778356"/>
      <w:bookmarkStart w:id="2463" w:name="_Toc4778357"/>
      <w:bookmarkStart w:id="2464" w:name="_Toc4603172"/>
      <w:bookmarkStart w:id="2465" w:name="_Toc4603396"/>
      <w:bookmarkStart w:id="2466" w:name="_Toc4603173"/>
      <w:bookmarkStart w:id="2467" w:name="_Toc4603397"/>
      <w:bookmarkStart w:id="2468" w:name="_Toc4603174"/>
      <w:bookmarkStart w:id="2469" w:name="_Toc4603398"/>
      <w:bookmarkStart w:id="2470" w:name="_Toc6236058"/>
      <w:bookmarkStart w:id="2471" w:name="_Toc15485074"/>
      <w:bookmarkStart w:id="2472" w:name="_Toc41651112"/>
      <w:bookmarkStart w:id="2473" w:name="_Toc44618185"/>
      <w:bookmarkStart w:id="2474" w:name="_Toc60069071"/>
      <w:bookmarkStart w:id="2475" w:name="_Toc61022548"/>
      <w:bookmarkEnd w:id="2460"/>
      <w:bookmarkEnd w:id="2461"/>
      <w:bookmarkEnd w:id="2462"/>
      <w:bookmarkEnd w:id="2463"/>
      <w:bookmarkEnd w:id="2464"/>
      <w:bookmarkEnd w:id="2465"/>
      <w:bookmarkEnd w:id="2466"/>
      <w:bookmarkEnd w:id="2467"/>
      <w:bookmarkEnd w:id="2468"/>
      <w:bookmarkEnd w:id="2469"/>
      <w:r w:rsidRPr="00211430">
        <w:rPr>
          <w:rFonts w:hint="eastAsia"/>
        </w:rPr>
        <w:t>配置</w:t>
      </w:r>
      <w:r>
        <w:rPr>
          <w:rFonts w:hint="eastAsia"/>
        </w:rPr>
        <w:t>步骤</w:t>
      </w:r>
      <w:bookmarkEnd w:id="2470"/>
      <w:bookmarkEnd w:id="2471"/>
      <w:bookmarkEnd w:id="2472"/>
      <w:bookmarkEnd w:id="2473"/>
      <w:bookmarkEnd w:id="2474"/>
      <w:bookmarkEnd w:id="2475"/>
    </w:p>
    <w:p w14:paraId="60B4C10E" w14:textId="77777777" w:rsidR="009F77C4" w:rsidRPr="00EB4EAF" w:rsidRDefault="009F77C4" w:rsidP="009F77C4">
      <w:pPr>
        <w:pStyle w:val="ItemStep"/>
        <w:spacing w:after="156"/>
      </w:pPr>
      <w:r>
        <w:rPr>
          <w:rFonts w:hint="eastAsia"/>
        </w:rPr>
        <w:t>配置地址对象</w:t>
      </w:r>
    </w:p>
    <w:p w14:paraId="115F2A9A" w14:textId="77777777" w:rsidR="009F77C4" w:rsidRDefault="009F77C4" w:rsidP="009F77C4">
      <w:pPr>
        <w:ind w:firstLine="420"/>
      </w:pPr>
      <w:r>
        <w:rPr>
          <w:rFonts w:hint="eastAsia"/>
        </w:rPr>
        <w:lastRenderedPageBreak/>
        <w:t>如</w:t>
      </w:r>
      <w:r>
        <w:fldChar w:fldCharType="begin"/>
      </w:r>
      <w:r>
        <w:instrText xml:space="preserve"> REF _Ref403239265 \r \h  \* MERGEFORMAT </w:instrText>
      </w:r>
      <w:r>
        <w:fldChar w:fldCharType="separate"/>
      </w:r>
      <w:r w:rsidRPr="009439F2">
        <w:rPr>
          <w:rFonts w:hint="eastAsia"/>
          <w:color w:val="0000FF"/>
          <w:u w:val="single"/>
        </w:rPr>
        <w:t>图</w:t>
      </w:r>
      <w:r w:rsidRPr="009439F2">
        <w:rPr>
          <w:rFonts w:hint="eastAsia"/>
          <w:color w:val="0000FF"/>
          <w:u w:val="single"/>
        </w:rPr>
        <w:t>17-7</w:t>
      </w:r>
      <w:r>
        <w:fldChar w:fldCharType="end"/>
      </w:r>
      <w:r>
        <w:rPr>
          <w:rFonts w:hint="eastAsia"/>
        </w:rPr>
        <w:t>所示，</w:t>
      </w:r>
      <w:r>
        <w:t>进入</w:t>
      </w:r>
      <w:r>
        <w:rPr>
          <w:rFonts w:hint="eastAsia"/>
        </w:rPr>
        <w:t>“策略配置</w:t>
      </w:r>
      <w:r>
        <w:rPr>
          <w:rFonts w:hint="eastAsia"/>
        </w:rPr>
        <w:t>&gt;</w:t>
      </w:r>
      <w:r>
        <w:rPr>
          <w:rFonts w:hint="eastAsia"/>
        </w:rPr>
        <w:t>对象管理</w:t>
      </w:r>
      <w:r>
        <w:rPr>
          <w:rFonts w:hint="eastAsia"/>
        </w:rPr>
        <w:t xml:space="preserve">&gt; </w:t>
      </w:r>
      <w:r>
        <w:rPr>
          <w:rFonts w:hint="eastAsia"/>
        </w:rPr>
        <w:t>地址对象”，</w:t>
      </w:r>
      <w:r>
        <w:t>点击</w:t>
      </w:r>
      <w:r>
        <w:rPr>
          <w:rFonts w:hint="eastAsia"/>
        </w:rPr>
        <w:t>&lt;</w:t>
      </w:r>
      <w:r>
        <w:t>新建</w:t>
      </w:r>
      <w:r>
        <w:rPr>
          <w:rFonts w:hint="eastAsia"/>
        </w:rPr>
        <w:t>&gt;</w:t>
      </w:r>
      <w:r>
        <w:rPr>
          <w:rFonts w:hint="eastAsia"/>
        </w:rPr>
        <w:t>，配置“内网地址”为</w:t>
      </w:r>
      <w:r>
        <w:rPr>
          <w:rFonts w:hint="eastAsia"/>
        </w:rPr>
        <w:t>172.16.</w:t>
      </w:r>
      <w:r>
        <w:t>11.1</w:t>
      </w:r>
      <w:r>
        <w:rPr>
          <w:rFonts w:hint="eastAsia"/>
        </w:rPr>
        <w:t>/</w:t>
      </w:r>
      <w:r>
        <w:t>24</w:t>
      </w:r>
      <w:r>
        <w:rPr>
          <w:rFonts w:hint="eastAsia"/>
        </w:rPr>
        <w:t>，点击</w:t>
      </w:r>
      <w:r>
        <w:rPr>
          <w:rFonts w:hint="eastAsia"/>
        </w:rPr>
        <w:t>&lt;</w:t>
      </w:r>
      <w:r>
        <w:rPr>
          <w:rFonts w:hint="eastAsia"/>
        </w:rPr>
        <w:t>提交</w:t>
      </w:r>
      <w:r>
        <w:rPr>
          <w:rFonts w:hint="eastAsia"/>
        </w:rPr>
        <w:t>&gt;</w:t>
      </w:r>
      <w:r>
        <w:rPr>
          <w:rFonts w:hint="eastAsia"/>
        </w:rPr>
        <w:t>。</w:t>
      </w:r>
    </w:p>
    <w:p w14:paraId="0AF21ABC" w14:textId="77777777" w:rsidR="009F77C4" w:rsidRPr="00F90164" w:rsidRDefault="009F77C4" w:rsidP="009F77C4">
      <w:pPr>
        <w:pStyle w:val="FigureDescription"/>
        <w:spacing w:before="156" w:after="156"/>
      </w:pPr>
      <w:bookmarkStart w:id="2476" w:name="_Ref403239265"/>
      <w:r>
        <w:rPr>
          <w:rFonts w:hint="eastAsia"/>
        </w:rPr>
        <w:t>配置地址对象</w:t>
      </w:r>
      <w:bookmarkEnd w:id="2476"/>
    </w:p>
    <w:p w14:paraId="04F84809" w14:textId="77777777" w:rsidR="009F77C4" w:rsidRDefault="009F77C4" w:rsidP="009F77C4">
      <w:pPr>
        <w:pStyle w:val="Figure"/>
      </w:pPr>
      <w:r w:rsidRPr="00774ABE">
        <w:t xml:space="preserve"> </w:t>
      </w:r>
      <w:r>
        <w:drawing>
          <wp:inline distT="0" distB="0" distL="0" distR="0" wp14:anchorId="23B6739F" wp14:editId="297E7102">
            <wp:extent cx="5760720" cy="3924935"/>
            <wp:effectExtent l="0" t="0" r="0" b="0"/>
            <wp:docPr id="3923" name="图片 3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1"/>
                    <a:stretch>
                      <a:fillRect/>
                    </a:stretch>
                  </pic:blipFill>
                  <pic:spPr>
                    <a:xfrm>
                      <a:off x="0" y="0"/>
                      <a:ext cx="5760720" cy="3924935"/>
                    </a:xfrm>
                    <a:prstGeom prst="rect">
                      <a:avLst/>
                    </a:prstGeom>
                  </pic:spPr>
                </pic:pic>
              </a:graphicData>
            </a:graphic>
          </wp:inline>
        </w:drawing>
      </w:r>
    </w:p>
    <w:p w14:paraId="43F03B6A" w14:textId="77777777" w:rsidR="009F77C4" w:rsidRPr="0094263D" w:rsidRDefault="009F77C4" w:rsidP="009F77C4">
      <w:pPr>
        <w:ind w:firstLine="420"/>
      </w:pPr>
    </w:p>
    <w:p w14:paraId="7224298C" w14:textId="77777777" w:rsidR="009F77C4" w:rsidRPr="00110334" w:rsidRDefault="009F77C4" w:rsidP="009F77C4">
      <w:pPr>
        <w:pStyle w:val="ItemStep"/>
        <w:spacing w:after="156"/>
      </w:pPr>
      <w:r>
        <w:rPr>
          <w:rFonts w:hint="eastAsia"/>
        </w:rPr>
        <w:t>配置用户识别范围</w:t>
      </w:r>
    </w:p>
    <w:p w14:paraId="705ACA1B" w14:textId="77777777" w:rsidR="009F77C4" w:rsidRDefault="009F77C4" w:rsidP="009F77C4">
      <w:pPr>
        <w:ind w:firstLine="420"/>
      </w:pPr>
      <w:r>
        <w:rPr>
          <w:rFonts w:hint="eastAsia"/>
        </w:rPr>
        <w:t>如</w:t>
      </w:r>
      <w:r>
        <w:fldChar w:fldCharType="begin"/>
      </w:r>
      <w:r>
        <w:instrText xml:space="preserve"> REF _Ref403311679 \r \h  \* MERGEFORMAT </w:instrText>
      </w:r>
      <w:r>
        <w:fldChar w:fldCharType="separate"/>
      </w:r>
      <w:r w:rsidRPr="009439F2">
        <w:rPr>
          <w:rFonts w:hint="eastAsia"/>
          <w:color w:val="0000FF"/>
          <w:u w:val="single"/>
        </w:rPr>
        <w:t>图</w:t>
      </w:r>
      <w:r w:rsidRPr="009439F2">
        <w:rPr>
          <w:rFonts w:hint="eastAsia"/>
          <w:color w:val="0000FF"/>
          <w:u w:val="single"/>
        </w:rPr>
        <w:t>17-8</w:t>
      </w:r>
      <w:r>
        <w:fldChar w:fldCharType="end"/>
      </w:r>
      <w:r w:rsidRPr="00985A8F">
        <w:rPr>
          <w:rFonts w:hint="eastAsia"/>
        </w:rPr>
        <w:t>所示</w:t>
      </w:r>
      <w:r>
        <w:rPr>
          <w:rFonts w:hint="eastAsia"/>
        </w:rPr>
        <w:t>，</w:t>
      </w:r>
      <w:r>
        <w:t>进入</w:t>
      </w:r>
      <w:r>
        <w:rPr>
          <w:rFonts w:hint="eastAsia"/>
        </w:rPr>
        <w:t>“策略配置</w:t>
      </w:r>
      <w:r>
        <w:rPr>
          <w:rFonts w:hint="eastAsia"/>
        </w:rPr>
        <w:t>&gt;</w:t>
      </w:r>
      <w:r>
        <w:rPr>
          <w:rFonts w:hint="eastAsia"/>
        </w:rPr>
        <w:t>认证管理</w:t>
      </w:r>
      <w:r w:rsidRPr="00B96210">
        <w:rPr>
          <w:rFonts w:hint="eastAsia"/>
        </w:rPr>
        <w:t>&gt;</w:t>
      </w:r>
      <w:r>
        <w:rPr>
          <w:rFonts w:hint="eastAsia"/>
        </w:rPr>
        <w:t>高级选项”，进入全局配置页面，点击识别范围选择框，选择</w:t>
      </w:r>
      <w:r>
        <w:rPr>
          <w:rFonts w:hint="eastAsia"/>
        </w:rPr>
        <w:t>&lt;</w:t>
      </w:r>
      <w:r>
        <w:rPr>
          <w:rFonts w:hint="eastAsia"/>
        </w:rPr>
        <w:t>内网地址</w:t>
      </w:r>
      <w:r>
        <w:t>&gt;</w:t>
      </w:r>
      <w:r>
        <w:rPr>
          <w:rFonts w:hint="eastAsia"/>
        </w:rPr>
        <w:t>地址对象，点击</w:t>
      </w:r>
      <w:r>
        <w:rPr>
          <w:rFonts w:hint="eastAsia"/>
        </w:rPr>
        <w:t>&lt;</w:t>
      </w:r>
      <w:r>
        <w:rPr>
          <w:rFonts w:hint="eastAsia"/>
        </w:rPr>
        <w:t>提交</w:t>
      </w:r>
      <w:r>
        <w:rPr>
          <w:rFonts w:hint="eastAsia"/>
        </w:rPr>
        <w:t>&gt;</w:t>
      </w:r>
      <w:r>
        <w:rPr>
          <w:rFonts w:hint="eastAsia"/>
        </w:rPr>
        <w:t>。</w:t>
      </w:r>
    </w:p>
    <w:p w14:paraId="66085D86" w14:textId="77777777" w:rsidR="009F77C4" w:rsidRDefault="009F77C4" w:rsidP="009F77C4">
      <w:pPr>
        <w:pStyle w:val="FigureDescription"/>
        <w:spacing w:before="156" w:after="156"/>
      </w:pPr>
      <w:bookmarkStart w:id="2477" w:name="_Ref403311679"/>
      <w:r>
        <w:rPr>
          <w:rFonts w:hint="eastAsia"/>
        </w:rPr>
        <w:lastRenderedPageBreak/>
        <w:t>配置用户识别范围</w:t>
      </w:r>
      <w:bookmarkEnd w:id="2477"/>
    </w:p>
    <w:p w14:paraId="69F8D749" w14:textId="77777777" w:rsidR="009F77C4" w:rsidRDefault="009F77C4" w:rsidP="009F77C4">
      <w:pPr>
        <w:pStyle w:val="Figure"/>
      </w:pPr>
      <w:r>
        <w:drawing>
          <wp:inline distT="0" distB="0" distL="0" distR="0" wp14:anchorId="72C20FD2" wp14:editId="19E5F10A">
            <wp:extent cx="3286125" cy="2765959"/>
            <wp:effectExtent l="0" t="0" r="0" b="0"/>
            <wp:docPr id="2885" name="图片 2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2"/>
                    <a:stretch>
                      <a:fillRect/>
                    </a:stretch>
                  </pic:blipFill>
                  <pic:spPr>
                    <a:xfrm>
                      <a:off x="0" y="0"/>
                      <a:ext cx="3294462" cy="2772976"/>
                    </a:xfrm>
                    <a:prstGeom prst="rect">
                      <a:avLst/>
                    </a:prstGeom>
                  </pic:spPr>
                </pic:pic>
              </a:graphicData>
            </a:graphic>
          </wp:inline>
        </w:drawing>
      </w:r>
    </w:p>
    <w:p w14:paraId="0A680428" w14:textId="77777777" w:rsidR="009F77C4" w:rsidRDefault="009F77C4" w:rsidP="009F77C4">
      <w:pPr>
        <w:ind w:firstLine="420"/>
      </w:pPr>
    </w:p>
    <w:p w14:paraId="537436F1" w14:textId="77777777" w:rsidR="009F77C4" w:rsidRPr="006145AC" w:rsidRDefault="009F77C4" w:rsidP="009F77C4">
      <w:pPr>
        <w:pStyle w:val="ItemStep"/>
        <w:spacing w:after="156"/>
      </w:pPr>
      <w:r>
        <w:rPr>
          <w:rFonts w:hint="eastAsia"/>
        </w:rPr>
        <w:t>配置移动终端管理策略</w:t>
      </w:r>
    </w:p>
    <w:p w14:paraId="2C6C8F2C" w14:textId="77777777" w:rsidR="009F77C4" w:rsidRDefault="009F77C4" w:rsidP="009F77C4">
      <w:pPr>
        <w:ind w:firstLine="420"/>
      </w:pPr>
      <w:r>
        <w:rPr>
          <w:rFonts w:hint="eastAsia"/>
        </w:rPr>
        <w:t>如</w:t>
      </w:r>
      <w:r>
        <w:fldChar w:fldCharType="begin"/>
      </w:r>
      <w:r>
        <w:instrText xml:space="preserve"> REF _Ref403241149 \r \h  \* MERGEFORMAT </w:instrText>
      </w:r>
      <w:r>
        <w:fldChar w:fldCharType="separate"/>
      </w:r>
      <w:r w:rsidRPr="009439F2">
        <w:rPr>
          <w:rFonts w:hint="eastAsia"/>
          <w:color w:val="0000FF"/>
          <w:u w:val="single"/>
        </w:rPr>
        <w:t>图</w:t>
      </w:r>
      <w:r w:rsidRPr="009439F2">
        <w:rPr>
          <w:rFonts w:hint="eastAsia"/>
          <w:color w:val="0000FF"/>
          <w:u w:val="single"/>
        </w:rPr>
        <w:t>17-9</w:t>
      </w:r>
      <w:r>
        <w:fldChar w:fldCharType="end"/>
      </w:r>
      <w:r>
        <w:rPr>
          <w:rFonts w:hint="eastAsia"/>
        </w:rPr>
        <w:t>所示，</w:t>
      </w:r>
      <w:r>
        <w:t>进入</w:t>
      </w:r>
      <w:r>
        <w:rPr>
          <w:rFonts w:hint="eastAsia"/>
        </w:rPr>
        <w:t>“策略配置</w:t>
      </w:r>
      <w:r w:rsidRPr="00B96210">
        <w:rPr>
          <w:rFonts w:hint="eastAsia"/>
        </w:rPr>
        <w:t>&gt;</w:t>
      </w:r>
      <w:r>
        <w:rPr>
          <w:rFonts w:hint="eastAsia"/>
        </w:rPr>
        <w:t>移动终端管理”，点击</w:t>
      </w:r>
      <w:r>
        <w:rPr>
          <w:rFonts w:hint="eastAsia"/>
        </w:rPr>
        <w:t>&lt;</w:t>
      </w:r>
      <w:r>
        <w:rPr>
          <w:rFonts w:hint="eastAsia"/>
        </w:rPr>
        <w:t>终端接入配置</w:t>
      </w:r>
      <w:r>
        <w:rPr>
          <w:rFonts w:hint="eastAsia"/>
        </w:rPr>
        <w:t>&gt;</w:t>
      </w:r>
      <w:r>
        <w:rPr>
          <w:rFonts w:hint="eastAsia"/>
        </w:rPr>
        <w:t>页签，进入终端接入配置页面，勾选</w:t>
      </w:r>
      <w:r>
        <w:rPr>
          <w:rFonts w:hint="eastAsia"/>
        </w:rPr>
        <w:t xml:space="preserve"> &lt;</w:t>
      </w:r>
      <w:r>
        <w:rPr>
          <w:rFonts w:hint="eastAsia"/>
        </w:rPr>
        <w:t>启用移动终端管理</w:t>
      </w:r>
      <w:r>
        <w:rPr>
          <w:rFonts w:hint="eastAsia"/>
        </w:rPr>
        <w:t>&gt;</w:t>
      </w:r>
      <w:r>
        <w:rPr>
          <w:rFonts w:hint="eastAsia"/>
        </w:rPr>
        <w:t>按钮，点击</w:t>
      </w:r>
      <w:r>
        <w:rPr>
          <w:rFonts w:hint="eastAsia"/>
        </w:rPr>
        <w:t>&lt;</w:t>
      </w:r>
      <w:r>
        <w:rPr>
          <w:rFonts w:hint="eastAsia"/>
        </w:rPr>
        <w:t>提交</w:t>
      </w:r>
      <w:r>
        <w:rPr>
          <w:rFonts w:hint="eastAsia"/>
        </w:rPr>
        <w:t>&gt;</w:t>
      </w:r>
      <w:r>
        <w:rPr>
          <w:rFonts w:hint="eastAsia"/>
        </w:rPr>
        <w:t>。</w:t>
      </w:r>
    </w:p>
    <w:p w14:paraId="5BBD59BC" w14:textId="77777777" w:rsidR="009F77C4" w:rsidRDefault="009F77C4" w:rsidP="009F77C4">
      <w:pPr>
        <w:pStyle w:val="FigureDescription"/>
        <w:spacing w:before="156" w:after="156"/>
      </w:pPr>
      <w:bookmarkStart w:id="2478" w:name="_Ref403241149"/>
      <w:r>
        <w:rPr>
          <w:rFonts w:hint="eastAsia"/>
        </w:rPr>
        <w:lastRenderedPageBreak/>
        <w:t>终端接入配置页面</w:t>
      </w:r>
      <w:bookmarkEnd w:id="2478"/>
    </w:p>
    <w:p w14:paraId="0A285778" w14:textId="77777777" w:rsidR="009F77C4" w:rsidRDefault="009F77C4" w:rsidP="009F77C4">
      <w:pPr>
        <w:pStyle w:val="Figure"/>
      </w:pPr>
      <w:r>
        <w:drawing>
          <wp:inline distT="0" distB="0" distL="0" distR="0" wp14:anchorId="255CC8F4" wp14:editId="7395F495">
            <wp:extent cx="4914900" cy="3877045"/>
            <wp:effectExtent l="0" t="0" r="0" b="9525"/>
            <wp:docPr id="2886" name="图片 2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3"/>
                    <a:srcRect b="18435"/>
                    <a:stretch/>
                  </pic:blipFill>
                  <pic:spPr bwMode="auto">
                    <a:xfrm>
                      <a:off x="0" y="0"/>
                      <a:ext cx="4946695" cy="3902126"/>
                    </a:xfrm>
                    <a:prstGeom prst="rect">
                      <a:avLst/>
                    </a:prstGeom>
                    <a:ln>
                      <a:noFill/>
                    </a:ln>
                    <a:extLst>
                      <a:ext uri="{53640926-AAD7-44D8-BBD7-CCE9431645EC}">
                        <a14:shadowObscured xmlns:a14="http://schemas.microsoft.com/office/drawing/2010/main"/>
                      </a:ext>
                    </a:extLst>
                  </pic:spPr>
                </pic:pic>
              </a:graphicData>
            </a:graphic>
          </wp:inline>
        </w:drawing>
      </w:r>
    </w:p>
    <w:p w14:paraId="48B045B9" w14:textId="77777777" w:rsidR="009F77C4" w:rsidRPr="0094263D" w:rsidRDefault="009F77C4" w:rsidP="009F77C4">
      <w:pPr>
        <w:ind w:firstLine="420"/>
      </w:pPr>
    </w:p>
    <w:p w14:paraId="2D6FADB7" w14:textId="77777777" w:rsidR="009F77C4" w:rsidRDefault="009F77C4" w:rsidP="009F77C4">
      <w:pPr>
        <w:pStyle w:val="ItemStep"/>
        <w:spacing w:after="156"/>
      </w:pPr>
      <w:r>
        <w:rPr>
          <w:rFonts w:hint="eastAsia"/>
        </w:rPr>
        <w:t>配置移动终端冻结</w:t>
      </w:r>
    </w:p>
    <w:p w14:paraId="30680159" w14:textId="77777777" w:rsidR="009F77C4" w:rsidRDefault="009F77C4" w:rsidP="009F77C4">
      <w:pPr>
        <w:ind w:firstLine="420"/>
      </w:pPr>
      <w:r>
        <w:rPr>
          <w:rFonts w:hint="eastAsia"/>
        </w:rPr>
        <w:t>如</w:t>
      </w:r>
      <w:r>
        <w:fldChar w:fldCharType="begin"/>
      </w:r>
      <w:r>
        <w:instrText xml:space="preserve"> REF _Ref403241262 \r \h  \* MERGEFORMAT </w:instrText>
      </w:r>
      <w:r>
        <w:fldChar w:fldCharType="separate"/>
      </w:r>
      <w:r w:rsidRPr="009439F2">
        <w:rPr>
          <w:rFonts w:hint="eastAsia"/>
          <w:color w:val="0000FF"/>
          <w:u w:val="single"/>
        </w:rPr>
        <w:t>图</w:t>
      </w:r>
      <w:r w:rsidRPr="009439F2">
        <w:rPr>
          <w:rFonts w:hint="eastAsia"/>
          <w:color w:val="0000FF"/>
          <w:u w:val="single"/>
        </w:rPr>
        <w:t>17-10</w:t>
      </w:r>
      <w:r>
        <w:fldChar w:fldCharType="end"/>
      </w:r>
      <w:r>
        <w:rPr>
          <w:rFonts w:hint="eastAsia"/>
        </w:rPr>
        <w:t>所示，</w:t>
      </w:r>
      <w:r>
        <w:t>进入</w:t>
      </w:r>
      <w:r>
        <w:rPr>
          <w:rFonts w:hint="eastAsia"/>
        </w:rPr>
        <w:t>“策略配置</w:t>
      </w:r>
      <w:r w:rsidRPr="00B96210">
        <w:rPr>
          <w:rFonts w:hint="eastAsia"/>
        </w:rPr>
        <w:t>&gt;</w:t>
      </w:r>
      <w:r>
        <w:rPr>
          <w:rFonts w:hint="eastAsia"/>
        </w:rPr>
        <w:t>移动终端管理”，点击</w:t>
      </w:r>
      <w:r>
        <w:rPr>
          <w:rFonts w:hint="eastAsia"/>
        </w:rPr>
        <w:t>&lt;</w:t>
      </w:r>
      <w:r>
        <w:rPr>
          <w:rFonts w:hint="eastAsia"/>
        </w:rPr>
        <w:t>终端接入配置</w:t>
      </w:r>
      <w:r>
        <w:rPr>
          <w:rFonts w:hint="eastAsia"/>
        </w:rPr>
        <w:t>&gt;</w:t>
      </w:r>
      <w:r>
        <w:rPr>
          <w:rFonts w:hint="eastAsia"/>
        </w:rPr>
        <w:t>页签，进入终端接入配置页面，勾选</w:t>
      </w:r>
      <w:r>
        <w:rPr>
          <w:rFonts w:hint="eastAsia"/>
        </w:rPr>
        <w:t xml:space="preserve"> &lt;</w:t>
      </w:r>
      <w:r>
        <w:rPr>
          <w:rFonts w:hint="eastAsia"/>
        </w:rPr>
        <w:t>冻结上网</w:t>
      </w:r>
      <w:r>
        <w:rPr>
          <w:rFonts w:hint="eastAsia"/>
        </w:rPr>
        <w:t>&gt;</w:t>
      </w:r>
      <w:r>
        <w:rPr>
          <w:rFonts w:hint="eastAsia"/>
        </w:rPr>
        <w:t>按钮，可以修改冻结时长，在信任</w:t>
      </w:r>
      <w:r>
        <w:rPr>
          <w:rFonts w:hint="eastAsia"/>
        </w:rPr>
        <w:t>IP</w:t>
      </w:r>
      <w:r>
        <w:rPr>
          <w:rFonts w:hint="eastAsia"/>
        </w:rPr>
        <w:t>中添加</w:t>
      </w:r>
      <w:r>
        <w:rPr>
          <w:rFonts w:hint="eastAsia"/>
        </w:rPr>
        <w:t>1</w:t>
      </w:r>
      <w:r>
        <w:t>72.16.11.17</w:t>
      </w:r>
      <w:r>
        <w:rPr>
          <w:rFonts w:hint="eastAsia"/>
        </w:rPr>
        <w:t>地址，点击</w:t>
      </w:r>
      <w:r>
        <w:rPr>
          <w:rFonts w:hint="eastAsia"/>
        </w:rPr>
        <w:t>&lt;</w:t>
      </w:r>
      <w:r>
        <w:rPr>
          <w:rFonts w:hint="eastAsia"/>
        </w:rPr>
        <w:t>提交</w:t>
      </w:r>
      <w:r>
        <w:rPr>
          <w:rFonts w:hint="eastAsia"/>
        </w:rPr>
        <w:t>&gt;</w:t>
      </w:r>
      <w:r>
        <w:rPr>
          <w:rFonts w:hint="eastAsia"/>
        </w:rPr>
        <w:t>。</w:t>
      </w:r>
    </w:p>
    <w:p w14:paraId="21089232" w14:textId="77777777" w:rsidR="009F77C4" w:rsidRDefault="009F77C4" w:rsidP="009F77C4">
      <w:pPr>
        <w:pStyle w:val="FigureDescription"/>
        <w:spacing w:before="156" w:after="156"/>
      </w:pPr>
      <w:bookmarkStart w:id="2479" w:name="_Ref403241262"/>
      <w:r>
        <w:lastRenderedPageBreak/>
        <w:t>配置</w:t>
      </w:r>
      <w:r>
        <w:rPr>
          <w:rFonts w:hint="eastAsia"/>
        </w:rPr>
        <w:t>移动终端冻结</w:t>
      </w:r>
      <w:bookmarkEnd w:id="2479"/>
    </w:p>
    <w:p w14:paraId="60DD39FD" w14:textId="77777777" w:rsidR="009F77C4" w:rsidRDefault="009F77C4" w:rsidP="009F77C4">
      <w:pPr>
        <w:pStyle w:val="Figure"/>
      </w:pPr>
      <w:r>
        <w:drawing>
          <wp:inline distT="0" distB="0" distL="0" distR="0" wp14:anchorId="5AD4DDF5" wp14:editId="3353D426">
            <wp:extent cx="4505325" cy="4442859"/>
            <wp:effectExtent l="0" t="0" r="0" b="0"/>
            <wp:docPr id="2887" name="图片 2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4"/>
                    <a:stretch>
                      <a:fillRect/>
                    </a:stretch>
                  </pic:blipFill>
                  <pic:spPr>
                    <a:xfrm>
                      <a:off x="0" y="0"/>
                      <a:ext cx="4523097" cy="4460385"/>
                    </a:xfrm>
                    <a:prstGeom prst="rect">
                      <a:avLst/>
                    </a:prstGeom>
                  </pic:spPr>
                </pic:pic>
              </a:graphicData>
            </a:graphic>
          </wp:inline>
        </w:drawing>
      </w:r>
    </w:p>
    <w:p w14:paraId="22069719" w14:textId="77777777" w:rsidR="009F77C4" w:rsidRDefault="009F77C4" w:rsidP="009F77C4">
      <w:pPr>
        <w:ind w:firstLine="420"/>
      </w:pPr>
    </w:p>
    <w:p w14:paraId="71DF5B0B" w14:textId="77777777" w:rsidR="009F77C4" w:rsidRDefault="009F77C4" w:rsidP="009F77C4">
      <w:pPr>
        <w:pStyle w:val="ItemStep"/>
        <w:spacing w:after="156"/>
      </w:pPr>
      <w:r>
        <w:rPr>
          <w:rFonts w:hint="eastAsia"/>
        </w:rPr>
        <w:t>配置终端告警</w:t>
      </w:r>
    </w:p>
    <w:p w14:paraId="20B4A158" w14:textId="77777777" w:rsidR="009F77C4" w:rsidRDefault="009F77C4" w:rsidP="009F77C4">
      <w:pPr>
        <w:ind w:firstLine="420"/>
      </w:pPr>
      <w:r>
        <w:rPr>
          <w:rFonts w:hint="eastAsia"/>
        </w:rPr>
        <w:t>如</w:t>
      </w:r>
      <w:r>
        <w:fldChar w:fldCharType="begin"/>
      </w:r>
      <w:r>
        <w:instrText xml:space="preserve"> REF _Ref403241398 \r \h  \* MERGEFORMAT </w:instrText>
      </w:r>
      <w:r>
        <w:fldChar w:fldCharType="separate"/>
      </w:r>
      <w:r w:rsidRPr="009439F2">
        <w:rPr>
          <w:rFonts w:hint="eastAsia"/>
          <w:color w:val="0000FF"/>
          <w:u w:val="single"/>
        </w:rPr>
        <w:t>图</w:t>
      </w:r>
      <w:r w:rsidRPr="009439F2">
        <w:rPr>
          <w:rFonts w:hint="eastAsia"/>
          <w:color w:val="0000FF"/>
          <w:u w:val="single"/>
        </w:rPr>
        <w:t>17-11</w:t>
      </w:r>
      <w:r>
        <w:fldChar w:fldCharType="end"/>
      </w:r>
      <w:r>
        <w:rPr>
          <w:rFonts w:hint="eastAsia"/>
        </w:rPr>
        <w:t>所示，</w:t>
      </w:r>
      <w:r>
        <w:t>进入</w:t>
      </w:r>
      <w:r>
        <w:rPr>
          <w:rFonts w:hint="eastAsia"/>
        </w:rPr>
        <w:t>“策略配置</w:t>
      </w:r>
      <w:r w:rsidRPr="00B96210">
        <w:rPr>
          <w:rFonts w:hint="eastAsia"/>
        </w:rPr>
        <w:t>&gt;</w:t>
      </w:r>
      <w:r>
        <w:rPr>
          <w:rFonts w:hint="eastAsia"/>
        </w:rPr>
        <w:t>移动终端管理”，点击</w:t>
      </w:r>
      <w:r>
        <w:rPr>
          <w:rFonts w:hint="eastAsia"/>
        </w:rPr>
        <w:t>&lt;</w:t>
      </w:r>
      <w:r>
        <w:rPr>
          <w:rFonts w:hint="eastAsia"/>
        </w:rPr>
        <w:t>终端接入配置</w:t>
      </w:r>
      <w:r>
        <w:rPr>
          <w:rFonts w:hint="eastAsia"/>
        </w:rPr>
        <w:t>&gt;</w:t>
      </w:r>
      <w:r>
        <w:rPr>
          <w:rFonts w:hint="eastAsia"/>
        </w:rPr>
        <w:t>页签，进入终端接入配置页面，点击</w:t>
      </w:r>
      <w:r>
        <w:rPr>
          <w:rFonts w:hint="eastAsia"/>
        </w:rPr>
        <w:t>&lt;</w:t>
      </w:r>
      <w:r>
        <w:rPr>
          <w:rFonts w:hint="eastAsia"/>
        </w:rPr>
        <w:t>配置告警邮件</w:t>
      </w:r>
      <w:r>
        <w:t>&gt;</w:t>
      </w:r>
      <w:r>
        <w:rPr>
          <w:rFonts w:hint="eastAsia"/>
        </w:rPr>
        <w:t>链接，在弹出页面，开启移动终端告警功能，点击</w:t>
      </w:r>
      <w:r>
        <w:rPr>
          <w:rFonts w:hint="eastAsia"/>
        </w:rPr>
        <w:t>&lt;</w:t>
      </w:r>
      <w:r>
        <w:rPr>
          <w:rFonts w:hint="eastAsia"/>
        </w:rPr>
        <w:t>提交</w:t>
      </w:r>
      <w:r>
        <w:rPr>
          <w:rFonts w:hint="eastAsia"/>
        </w:rPr>
        <w:t>&gt;</w:t>
      </w:r>
      <w:r>
        <w:rPr>
          <w:rFonts w:hint="eastAsia"/>
        </w:rPr>
        <w:t>。</w:t>
      </w:r>
    </w:p>
    <w:p w14:paraId="4C9E799F" w14:textId="77777777" w:rsidR="009F77C4" w:rsidRDefault="009F77C4" w:rsidP="009F77C4">
      <w:pPr>
        <w:pStyle w:val="FigureDescription"/>
        <w:spacing w:before="156" w:after="156"/>
      </w:pPr>
      <w:bookmarkStart w:id="2480" w:name="_Ref403241398"/>
      <w:r>
        <w:lastRenderedPageBreak/>
        <w:t>配置</w:t>
      </w:r>
      <w:r>
        <w:rPr>
          <w:rFonts w:hint="eastAsia"/>
        </w:rPr>
        <w:t>终端告警</w:t>
      </w:r>
      <w:bookmarkEnd w:id="2480"/>
    </w:p>
    <w:p w14:paraId="76AC9BA1" w14:textId="77777777" w:rsidR="009F77C4" w:rsidRDefault="009F77C4" w:rsidP="009F77C4">
      <w:pPr>
        <w:pStyle w:val="Figure"/>
      </w:pPr>
      <w:r>
        <w:drawing>
          <wp:inline distT="0" distB="0" distL="0" distR="0" wp14:anchorId="31FE8EF8" wp14:editId="0DBF9FC8">
            <wp:extent cx="5486400" cy="3027680"/>
            <wp:effectExtent l="0" t="0" r="0" b="127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5"/>
                    <a:stretch>
                      <a:fillRect/>
                    </a:stretch>
                  </pic:blipFill>
                  <pic:spPr>
                    <a:xfrm>
                      <a:off x="0" y="0"/>
                      <a:ext cx="5486400" cy="3027680"/>
                    </a:xfrm>
                    <a:prstGeom prst="rect">
                      <a:avLst/>
                    </a:prstGeom>
                  </pic:spPr>
                </pic:pic>
              </a:graphicData>
            </a:graphic>
          </wp:inline>
        </w:drawing>
      </w:r>
    </w:p>
    <w:p w14:paraId="56DB6BA5" w14:textId="77777777" w:rsidR="009F77C4" w:rsidRPr="008E33AD" w:rsidRDefault="009F77C4" w:rsidP="009F77C4">
      <w:pPr>
        <w:ind w:firstLine="420"/>
      </w:pPr>
    </w:p>
    <w:p w14:paraId="3ABD7208" w14:textId="77777777" w:rsidR="009F77C4" w:rsidRDefault="009F77C4" w:rsidP="009F77C4">
      <w:pPr>
        <w:pStyle w:val="ItemStep"/>
        <w:spacing w:after="156"/>
      </w:pPr>
      <w:r>
        <w:rPr>
          <w:rFonts w:hint="eastAsia"/>
        </w:rPr>
        <w:t>配置邮件告警</w:t>
      </w:r>
    </w:p>
    <w:p w14:paraId="10CC75A0" w14:textId="77777777" w:rsidR="009F77C4" w:rsidRDefault="009F77C4" w:rsidP="009F77C4">
      <w:pPr>
        <w:ind w:firstLine="420"/>
      </w:pPr>
      <w:r>
        <w:rPr>
          <w:rFonts w:hint="eastAsia"/>
        </w:rPr>
        <w:t>如</w:t>
      </w:r>
      <w:r>
        <w:fldChar w:fldCharType="begin"/>
      </w:r>
      <w:r>
        <w:instrText xml:space="preserve"> </w:instrText>
      </w:r>
      <w:r>
        <w:rPr>
          <w:rFonts w:hint="eastAsia"/>
        </w:rPr>
        <w:instrText>REF _Ref4603339 \r \h</w:instrText>
      </w:r>
      <w:r>
        <w:instrText xml:space="preserve"> </w:instrText>
      </w:r>
      <w:r>
        <w:fldChar w:fldCharType="separate"/>
      </w:r>
      <w:r>
        <w:rPr>
          <w:rFonts w:hint="eastAsia"/>
        </w:rPr>
        <w:t>图</w:t>
      </w:r>
      <w:r>
        <w:rPr>
          <w:rFonts w:hint="eastAsia"/>
        </w:rPr>
        <w:t>17-12</w:t>
      </w:r>
      <w:r>
        <w:fldChar w:fldCharType="end"/>
      </w:r>
      <w:r>
        <w:rPr>
          <w:rFonts w:hint="eastAsia"/>
        </w:rPr>
        <w:t>所示，在终端接入配置页面，点击</w:t>
      </w:r>
      <w:r>
        <w:rPr>
          <w:rFonts w:hint="eastAsia"/>
        </w:rPr>
        <w:t>&lt;</w:t>
      </w:r>
      <w:r>
        <w:rPr>
          <w:rFonts w:hint="eastAsia"/>
        </w:rPr>
        <w:t>配置告警邮件</w:t>
      </w:r>
      <w:r>
        <w:t>&gt;</w:t>
      </w:r>
      <w:r>
        <w:rPr>
          <w:rFonts w:hint="eastAsia"/>
        </w:rPr>
        <w:t>链接，在弹出页面，配置邮件功能，点击</w:t>
      </w:r>
      <w:r>
        <w:rPr>
          <w:rFonts w:hint="eastAsia"/>
        </w:rPr>
        <w:t>&lt;</w:t>
      </w:r>
      <w:r>
        <w:rPr>
          <w:rFonts w:hint="eastAsia"/>
        </w:rPr>
        <w:t>提交</w:t>
      </w:r>
      <w:r>
        <w:rPr>
          <w:rFonts w:hint="eastAsia"/>
        </w:rPr>
        <w:t>&gt;</w:t>
      </w:r>
      <w:r>
        <w:rPr>
          <w:rFonts w:hint="eastAsia"/>
        </w:rPr>
        <w:t>。</w:t>
      </w:r>
    </w:p>
    <w:p w14:paraId="0EC93100" w14:textId="77777777" w:rsidR="009F77C4" w:rsidRDefault="009F77C4" w:rsidP="009F77C4">
      <w:pPr>
        <w:pStyle w:val="FigureDescription"/>
        <w:spacing w:before="156" w:after="156"/>
      </w:pPr>
      <w:bookmarkStart w:id="2481" w:name="_Ref4603339"/>
      <w:r>
        <w:lastRenderedPageBreak/>
        <w:t>配置</w:t>
      </w:r>
      <w:r>
        <w:rPr>
          <w:rFonts w:hint="eastAsia"/>
        </w:rPr>
        <w:t>邮件告警</w:t>
      </w:r>
      <w:bookmarkEnd w:id="2481"/>
    </w:p>
    <w:p w14:paraId="5769977A" w14:textId="77777777" w:rsidR="009F77C4" w:rsidRDefault="009F77C4" w:rsidP="009F77C4">
      <w:pPr>
        <w:pStyle w:val="Figure"/>
      </w:pPr>
      <w:r>
        <w:drawing>
          <wp:inline distT="0" distB="0" distL="0" distR="0" wp14:anchorId="0B616D6A" wp14:editId="33AF2000">
            <wp:extent cx="4857750" cy="3618492"/>
            <wp:effectExtent l="0" t="0" r="0" b="1270"/>
            <wp:docPr id="2889" name="图片 2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6"/>
                    <a:stretch>
                      <a:fillRect/>
                    </a:stretch>
                  </pic:blipFill>
                  <pic:spPr>
                    <a:xfrm>
                      <a:off x="0" y="0"/>
                      <a:ext cx="4865178" cy="3624025"/>
                    </a:xfrm>
                    <a:prstGeom prst="rect">
                      <a:avLst/>
                    </a:prstGeom>
                  </pic:spPr>
                </pic:pic>
              </a:graphicData>
            </a:graphic>
          </wp:inline>
        </w:drawing>
      </w:r>
    </w:p>
    <w:p w14:paraId="08E5124B" w14:textId="77777777" w:rsidR="009F77C4" w:rsidRPr="00211430" w:rsidRDefault="009F77C4" w:rsidP="009F77C4">
      <w:pPr>
        <w:pStyle w:val="30"/>
      </w:pPr>
      <w:bookmarkStart w:id="2482" w:name="_Toc4603177"/>
      <w:bookmarkStart w:id="2483" w:name="_Toc4603401"/>
      <w:bookmarkStart w:id="2484" w:name="_Toc4603178"/>
      <w:bookmarkStart w:id="2485" w:name="_Toc4603402"/>
      <w:bookmarkStart w:id="2486" w:name="_Toc4603179"/>
      <w:bookmarkStart w:id="2487" w:name="_Toc4603403"/>
      <w:bookmarkStart w:id="2488" w:name="_Toc4603180"/>
      <w:bookmarkStart w:id="2489" w:name="_Toc4603404"/>
      <w:bookmarkStart w:id="2490" w:name="_Toc4603181"/>
      <w:bookmarkStart w:id="2491" w:name="_Toc4603405"/>
      <w:bookmarkStart w:id="2492" w:name="_Toc4603182"/>
      <w:bookmarkStart w:id="2493" w:name="_Toc4603406"/>
      <w:bookmarkStart w:id="2494" w:name="_Toc4603183"/>
      <w:bookmarkStart w:id="2495" w:name="_Toc4603407"/>
      <w:bookmarkStart w:id="2496" w:name="_Toc4603184"/>
      <w:bookmarkStart w:id="2497" w:name="_Toc4603408"/>
      <w:bookmarkStart w:id="2498" w:name="_Toc4603185"/>
      <w:bookmarkStart w:id="2499" w:name="_Toc4603409"/>
      <w:bookmarkStart w:id="2500" w:name="_Toc4603186"/>
      <w:bookmarkStart w:id="2501" w:name="_Toc4603410"/>
      <w:bookmarkStart w:id="2502" w:name="_Toc4603187"/>
      <w:bookmarkStart w:id="2503" w:name="_Toc4603411"/>
      <w:bookmarkStart w:id="2504" w:name="_Toc4603188"/>
      <w:bookmarkStart w:id="2505" w:name="_Toc4603412"/>
      <w:bookmarkStart w:id="2506" w:name="_Toc4603189"/>
      <w:bookmarkStart w:id="2507" w:name="_Toc4603413"/>
      <w:bookmarkStart w:id="2508" w:name="_Toc4603190"/>
      <w:bookmarkStart w:id="2509" w:name="_Toc4603414"/>
      <w:bookmarkStart w:id="2510" w:name="_Toc4603191"/>
      <w:bookmarkStart w:id="2511" w:name="_Toc4603415"/>
      <w:bookmarkStart w:id="2512" w:name="_Toc4603192"/>
      <w:bookmarkStart w:id="2513" w:name="_Toc4603416"/>
      <w:bookmarkStart w:id="2514" w:name="_Toc4603193"/>
      <w:bookmarkStart w:id="2515" w:name="_Toc4603417"/>
      <w:bookmarkStart w:id="2516" w:name="_Toc4603194"/>
      <w:bookmarkStart w:id="2517" w:name="_Toc4603418"/>
      <w:bookmarkStart w:id="2518" w:name="_Toc4603195"/>
      <w:bookmarkStart w:id="2519" w:name="_Toc4603419"/>
      <w:bookmarkStart w:id="2520" w:name="_Toc4603196"/>
      <w:bookmarkStart w:id="2521" w:name="_Toc4603420"/>
      <w:bookmarkStart w:id="2522" w:name="_Toc4603197"/>
      <w:bookmarkStart w:id="2523" w:name="_Toc4603421"/>
      <w:bookmarkStart w:id="2524" w:name="_Toc4603198"/>
      <w:bookmarkStart w:id="2525" w:name="_Toc4603422"/>
      <w:bookmarkStart w:id="2526" w:name="_Toc4603199"/>
      <w:bookmarkStart w:id="2527" w:name="_Toc4603423"/>
      <w:bookmarkStart w:id="2528" w:name="_Toc4603200"/>
      <w:bookmarkStart w:id="2529" w:name="_Toc4603424"/>
      <w:bookmarkStart w:id="2530" w:name="_Toc4603201"/>
      <w:bookmarkStart w:id="2531" w:name="_Toc4603425"/>
      <w:bookmarkStart w:id="2532" w:name="_Toc4603202"/>
      <w:bookmarkStart w:id="2533" w:name="_Toc4603426"/>
      <w:bookmarkStart w:id="2534" w:name="_Toc4603203"/>
      <w:bookmarkStart w:id="2535" w:name="_Toc4603427"/>
      <w:bookmarkStart w:id="2536" w:name="_Toc4603204"/>
      <w:bookmarkStart w:id="2537" w:name="_Toc4603428"/>
      <w:bookmarkStart w:id="2538" w:name="_Toc4603205"/>
      <w:bookmarkStart w:id="2539" w:name="_Toc4603429"/>
      <w:bookmarkStart w:id="2540" w:name="_Toc4603206"/>
      <w:bookmarkStart w:id="2541" w:name="_Toc4603430"/>
      <w:bookmarkStart w:id="2542" w:name="_Toc4603207"/>
      <w:bookmarkStart w:id="2543" w:name="_Toc4603431"/>
      <w:bookmarkStart w:id="2544" w:name="_Toc4603208"/>
      <w:bookmarkStart w:id="2545" w:name="_Toc4603432"/>
      <w:bookmarkStart w:id="2546" w:name="_Toc4603209"/>
      <w:bookmarkStart w:id="2547" w:name="_Toc4603433"/>
      <w:bookmarkStart w:id="2548" w:name="_Toc4603210"/>
      <w:bookmarkStart w:id="2549" w:name="_Toc4603434"/>
      <w:bookmarkStart w:id="2550" w:name="_Toc4603211"/>
      <w:bookmarkStart w:id="2551" w:name="_Toc4603435"/>
      <w:bookmarkStart w:id="2552" w:name="_Toc4603212"/>
      <w:bookmarkStart w:id="2553" w:name="_Toc4603436"/>
      <w:bookmarkStart w:id="2554" w:name="_Toc4603213"/>
      <w:bookmarkStart w:id="2555" w:name="_Toc4603437"/>
      <w:bookmarkStart w:id="2556" w:name="_Toc4603214"/>
      <w:bookmarkStart w:id="2557" w:name="_Toc4603438"/>
      <w:bookmarkStart w:id="2558" w:name="_Toc4603215"/>
      <w:bookmarkStart w:id="2559" w:name="_Toc4603439"/>
      <w:bookmarkStart w:id="2560" w:name="_Toc4603440"/>
      <w:bookmarkStart w:id="2561" w:name="_Toc6236059"/>
      <w:bookmarkStart w:id="2562" w:name="_Toc15485075"/>
      <w:bookmarkStart w:id="2563" w:name="_Toc41651113"/>
      <w:bookmarkStart w:id="2564" w:name="_Toc44618186"/>
      <w:bookmarkStart w:id="2565" w:name="_Toc60069072"/>
      <w:bookmarkStart w:id="2566" w:name="_Toc61022549"/>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r w:rsidRPr="00211430">
        <w:t>验证配置</w:t>
      </w:r>
      <w:bookmarkEnd w:id="2560"/>
      <w:bookmarkEnd w:id="2561"/>
      <w:bookmarkEnd w:id="2562"/>
      <w:bookmarkEnd w:id="2563"/>
      <w:bookmarkEnd w:id="2564"/>
      <w:bookmarkEnd w:id="2565"/>
      <w:bookmarkEnd w:id="2566"/>
    </w:p>
    <w:p w14:paraId="56FB7B18" w14:textId="77777777" w:rsidR="009F77C4" w:rsidRDefault="009F77C4" w:rsidP="009F77C4">
      <w:pPr>
        <w:ind w:firstLine="420"/>
      </w:pPr>
      <w:r>
        <w:rPr>
          <w:rFonts w:hint="eastAsia"/>
        </w:rPr>
        <w:t>如</w:t>
      </w:r>
      <w:r>
        <w:fldChar w:fldCharType="begin"/>
      </w:r>
      <w:r>
        <w:instrText xml:space="preserve"> </w:instrText>
      </w:r>
      <w:r>
        <w:rPr>
          <w:rFonts w:hint="eastAsia"/>
        </w:rPr>
        <w:instrText>REF _Ref4778379 \r \h</w:instrText>
      </w:r>
      <w:r>
        <w:instrText xml:space="preserve"> </w:instrText>
      </w:r>
      <w:r>
        <w:fldChar w:fldCharType="separate"/>
      </w:r>
      <w:r>
        <w:rPr>
          <w:rFonts w:hint="eastAsia"/>
        </w:rPr>
        <w:t>图</w:t>
      </w:r>
      <w:r>
        <w:rPr>
          <w:rFonts w:hint="eastAsia"/>
        </w:rPr>
        <w:t>17-13</w:t>
      </w:r>
      <w:r>
        <w:fldChar w:fldCharType="end"/>
      </w:r>
      <w:r>
        <w:rPr>
          <w:rFonts w:hint="eastAsia"/>
        </w:rPr>
        <w:t>所示，内网用户使用移动终端访问网站时，会被阻断且有阻断提示。</w:t>
      </w:r>
    </w:p>
    <w:p w14:paraId="08AE3C3C" w14:textId="77777777" w:rsidR="009F77C4" w:rsidRDefault="009F77C4" w:rsidP="009F77C4">
      <w:pPr>
        <w:pStyle w:val="FigureDescription"/>
        <w:spacing w:before="156" w:after="156"/>
      </w:pPr>
      <w:bookmarkStart w:id="2567" w:name="_Ref4778379"/>
      <w:r>
        <w:rPr>
          <w:rFonts w:hint="eastAsia"/>
        </w:rPr>
        <w:t>移动终端冻结验证</w:t>
      </w:r>
      <w:bookmarkEnd w:id="2567"/>
    </w:p>
    <w:p w14:paraId="1F498E95" w14:textId="77777777" w:rsidR="009F77C4" w:rsidRDefault="009F77C4" w:rsidP="009F77C4">
      <w:pPr>
        <w:pStyle w:val="Figure"/>
      </w:pPr>
      <w:r w:rsidRPr="00924AC6">
        <w:drawing>
          <wp:inline distT="0" distB="0" distL="0" distR="0" wp14:anchorId="606B6515" wp14:editId="1311C29B">
            <wp:extent cx="1866900" cy="3319419"/>
            <wp:effectExtent l="0" t="0" r="0" b="0"/>
            <wp:docPr id="2890" name="图片 2890" descr="C:\Users\yinzhiyong.SAPLING0\Documents\Tencent Files\359836792\FileRecv\MobileFile\Screenshot_20190327-174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inzhiyong.SAPLING0\Documents\Tencent Files\359836792\FileRecv\MobileFile\Screenshot_20190327-174430.jpg"/>
                    <pic:cNvPicPr>
                      <a:picLocks noChangeAspect="1" noChangeArrowheads="1"/>
                    </pic:cNvPicPr>
                  </pic:nvPicPr>
                  <pic:blipFill>
                    <a:blip r:embed="rId477" cstate="print">
                      <a:extLst>
                        <a:ext uri="{28A0092B-C50C-407E-A947-70E740481C1C}">
                          <a14:useLocalDpi xmlns:a14="http://schemas.microsoft.com/office/drawing/2010/main" val="0"/>
                        </a:ext>
                      </a:extLst>
                    </a:blip>
                    <a:srcRect/>
                    <a:stretch>
                      <a:fillRect/>
                    </a:stretch>
                  </pic:blipFill>
                  <pic:spPr bwMode="auto">
                    <a:xfrm>
                      <a:off x="0" y="0"/>
                      <a:ext cx="1879095" cy="3341103"/>
                    </a:xfrm>
                    <a:prstGeom prst="rect">
                      <a:avLst/>
                    </a:prstGeom>
                    <a:noFill/>
                    <a:ln>
                      <a:noFill/>
                    </a:ln>
                  </pic:spPr>
                </pic:pic>
              </a:graphicData>
            </a:graphic>
          </wp:inline>
        </w:drawing>
      </w:r>
    </w:p>
    <w:p w14:paraId="63EFBA3A" w14:textId="77777777" w:rsidR="009F77C4" w:rsidRPr="00EF55B3" w:rsidRDefault="009F77C4" w:rsidP="009F77C4">
      <w:pPr>
        <w:ind w:firstLine="420"/>
      </w:pPr>
    </w:p>
    <w:p w14:paraId="7EC82393" w14:textId="77777777" w:rsidR="009F77C4" w:rsidRDefault="009F77C4" w:rsidP="009F77C4">
      <w:pPr>
        <w:ind w:firstLine="420"/>
      </w:pPr>
      <w:r>
        <w:lastRenderedPageBreak/>
        <w:t>如</w:t>
      </w:r>
      <w:r>
        <w:fldChar w:fldCharType="begin"/>
      </w:r>
      <w:r>
        <w:instrText xml:space="preserve"> REF _Ref4778549 \r \h </w:instrText>
      </w:r>
      <w:r>
        <w:fldChar w:fldCharType="separate"/>
      </w:r>
      <w:r>
        <w:rPr>
          <w:rFonts w:hint="eastAsia"/>
        </w:rPr>
        <w:t>图</w:t>
      </w:r>
      <w:r>
        <w:rPr>
          <w:rFonts w:hint="eastAsia"/>
        </w:rPr>
        <w:t>17-14</w:t>
      </w:r>
      <w:r>
        <w:fldChar w:fldCharType="end"/>
      </w:r>
      <w:r>
        <w:rPr>
          <w:rFonts w:hint="eastAsia"/>
        </w:rPr>
        <w:t>所示，</w:t>
      </w:r>
      <w:r>
        <w:t>进入</w:t>
      </w:r>
      <w:r>
        <w:rPr>
          <w:rFonts w:hint="eastAsia"/>
        </w:rPr>
        <w:t>“策略配置</w:t>
      </w:r>
      <w:r w:rsidRPr="00B96210">
        <w:rPr>
          <w:rFonts w:hint="eastAsia"/>
        </w:rPr>
        <w:t>&gt;</w:t>
      </w:r>
      <w:r>
        <w:rPr>
          <w:rFonts w:hint="eastAsia"/>
        </w:rPr>
        <w:t>移动终端管理”，进入移动终端管理页面，可以查看到移动终端阻断信息。</w:t>
      </w:r>
    </w:p>
    <w:p w14:paraId="5F09BCCE" w14:textId="77777777" w:rsidR="009F77C4" w:rsidRDefault="009F77C4" w:rsidP="009F77C4">
      <w:pPr>
        <w:pStyle w:val="FigureDescription"/>
        <w:spacing w:before="156" w:after="156"/>
      </w:pPr>
      <w:bookmarkStart w:id="2568" w:name="_Ref4778549"/>
      <w:r>
        <w:rPr>
          <w:rFonts w:hint="eastAsia"/>
        </w:rPr>
        <w:t>移动终端</w:t>
      </w:r>
      <w:r>
        <w:t>阻断信息</w:t>
      </w:r>
      <w:bookmarkEnd w:id="2568"/>
    </w:p>
    <w:p w14:paraId="139D152A" w14:textId="77777777" w:rsidR="009F77C4" w:rsidRDefault="009F77C4" w:rsidP="009F77C4">
      <w:pPr>
        <w:pStyle w:val="Figure"/>
      </w:pPr>
      <w:r w:rsidRPr="00924AC6">
        <w:rPr>
          <w:rFonts w:ascii="Times New Roman" w:eastAsia="Times New Roman" w:hAnsi="Times New Roman" w:cs="Times New Roman"/>
          <w:snapToGrid w:val="0"/>
          <w:color w:val="000000"/>
          <w:w w:val="0"/>
          <w:kern w:val="0"/>
          <w:sz w:val="0"/>
          <w:szCs w:val="0"/>
          <w:u w:color="000000"/>
          <w:bdr w:val="none" w:sz="0" w:space="0" w:color="000000"/>
          <w:shd w:val="clear" w:color="000000" w:fill="000000"/>
          <w:lang w:val="x-none" w:eastAsia="x-none" w:bidi="x-none"/>
        </w:rPr>
        <w:t xml:space="preserve"> </w:t>
      </w:r>
      <w:r>
        <w:drawing>
          <wp:inline distT="0" distB="0" distL="0" distR="0" wp14:anchorId="2B635DF8" wp14:editId="1E18CCA3">
            <wp:extent cx="5581650" cy="804906"/>
            <wp:effectExtent l="0" t="0" r="0" b="0"/>
            <wp:docPr id="2891" name="图片 2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8"/>
                    <a:stretch>
                      <a:fillRect/>
                    </a:stretch>
                  </pic:blipFill>
                  <pic:spPr>
                    <a:xfrm>
                      <a:off x="0" y="0"/>
                      <a:ext cx="5652046" cy="815058"/>
                    </a:xfrm>
                    <a:prstGeom prst="rect">
                      <a:avLst/>
                    </a:prstGeom>
                  </pic:spPr>
                </pic:pic>
              </a:graphicData>
            </a:graphic>
          </wp:inline>
        </w:drawing>
      </w:r>
    </w:p>
    <w:p w14:paraId="0C419612" w14:textId="77777777" w:rsidR="009F77C4" w:rsidRPr="00F14FF0" w:rsidRDefault="009F77C4" w:rsidP="009F77C4">
      <w:pPr>
        <w:ind w:firstLine="420"/>
      </w:pPr>
    </w:p>
    <w:p w14:paraId="4B26F1A7" w14:textId="77777777" w:rsidR="009F77C4" w:rsidRDefault="009F77C4" w:rsidP="009F77C4">
      <w:pPr>
        <w:ind w:firstLine="420"/>
      </w:pPr>
      <w:r>
        <w:t>如</w:t>
      </w:r>
      <w:r>
        <w:fldChar w:fldCharType="begin"/>
      </w:r>
      <w:r>
        <w:instrText xml:space="preserve"> REF _Ref4778604 \r \h </w:instrText>
      </w:r>
      <w:r>
        <w:fldChar w:fldCharType="separate"/>
      </w:r>
      <w:r>
        <w:rPr>
          <w:rFonts w:hint="eastAsia"/>
        </w:rPr>
        <w:t>图</w:t>
      </w:r>
      <w:r>
        <w:rPr>
          <w:rFonts w:hint="eastAsia"/>
        </w:rPr>
        <w:t>17-15</w:t>
      </w:r>
      <w:r>
        <w:fldChar w:fldCharType="end"/>
      </w:r>
      <w:r>
        <w:rPr>
          <w:rFonts w:hint="eastAsia"/>
        </w:rPr>
        <w:t>所示，</w:t>
      </w:r>
      <w:r>
        <w:t>进入</w:t>
      </w:r>
      <w:r>
        <w:rPr>
          <w:rFonts w:hint="eastAsia"/>
        </w:rPr>
        <w:t>“数据中心</w:t>
      </w:r>
      <w:r>
        <w:rPr>
          <w:rFonts w:hint="eastAsia"/>
        </w:rPr>
        <w:t>&gt;</w:t>
      </w:r>
      <w:r>
        <w:rPr>
          <w:rFonts w:hint="eastAsia"/>
        </w:rPr>
        <w:t>系统监控</w:t>
      </w:r>
      <w:r w:rsidRPr="00B96210">
        <w:rPr>
          <w:rFonts w:hint="eastAsia"/>
        </w:rPr>
        <w:t>&gt;</w:t>
      </w:r>
      <w:r>
        <w:rPr>
          <w:rFonts w:hint="eastAsia"/>
        </w:rPr>
        <w:t>在线用户”，进入在线用户页面，可以查看到</w:t>
      </w:r>
      <w:r>
        <w:rPr>
          <w:rFonts w:hint="eastAsia"/>
        </w:rPr>
        <w:t>1</w:t>
      </w:r>
      <w:r>
        <w:t>72.16.11.17</w:t>
      </w:r>
      <w:r>
        <w:rPr>
          <w:rFonts w:hint="eastAsia"/>
        </w:rPr>
        <w:t>（信任</w:t>
      </w:r>
      <w:r>
        <w:rPr>
          <w:rFonts w:hint="eastAsia"/>
        </w:rPr>
        <w:t>IP</w:t>
      </w:r>
      <w:r>
        <w:rPr>
          <w:rFonts w:hint="eastAsia"/>
        </w:rPr>
        <w:t>）地址的移动终端可以正常上网。</w:t>
      </w:r>
    </w:p>
    <w:p w14:paraId="30116797" w14:textId="77777777" w:rsidR="009F77C4" w:rsidRPr="00454951" w:rsidRDefault="009F77C4" w:rsidP="009F77C4">
      <w:pPr>
        <w:pStyle w:val="FigureDescription"/>
        <w:spacing w:before="156" w:after="156"/>
      </w:pPr>
      <w:bookmarkStart w:id="2569" w:name="_Ref4778604"/>
      <w:r>
        <w:rPr>
          <w:rFonts w:hint="eastAsia"/>
        </w:rPr>
        <w:t>信任</w:t>
      </w:r>
      <w:r>
        <w:rPr>
          <w:rFonts w:hint="eastAsia"/>
        </w:rPr>
        <w:t>IP</w:t>
      </w:r>
      <w:r>
        <w:rPr>
          <w:rFonts w:hint="eastAsia"/>
        </w:rPr>
        <w:t>验证</w:t>
      </w:r>
      <w:bookmarkEnd w:id="2569"/>
    </w:p>
    <w:p w14:paraId="26BFD01E" w14:textId="77777777" w:rsidR="009F77C4" w:rsidRDefault="009F77C4" w:rsidP="009F77C4">
      <w:pPr>
        <w:pStyle w:val="Figure"/>
      </w:pPr>
      <w:r>
        <w:drawing>
          <wp:inline distT="0" distB="0" distL="0" distR="0" wp14:anchorId="386F3F04" wp14:editId="1ED13FF7">
            <wp:extent cx="5581650" cy="971678"/>
            <wp:effectExtent l="0" t="0" r="0" b="0"/>
            <wp:docPr id="2892" name="图片 2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9"/>
                    <a:stretch>
                      <a:fillRect/>
                    </a:stretch>
                  </pic:blipFill>
                  <pic:spPr>
                    <a:xfrm>
                      <a:off x="0" y="0"/>
                      <a:ext cx="5653424" cy="984173"/>
                    </a:xfrm>
                    <a:prstGeom prst="rect">
                      <a:avLst/>
                    </a:prstGeom>
                  </pic:spPr>
                </pic:pic>
              </a:graphicData>
            </a:graphic>
          </wp:inline>
        </w:drawing>
      </w:r>
    </w:p>
    <w:p w14:paraId="279FD495" w14:textId="77777777" w:rsidR="009F77C4" w:rsidRPr="00F14FF0" w:rsidRDefault="009F77C4" w:rsidP="009F77C4">
      <w:pPr>
        <w:ind w:firstLine="420"/>
      </w:pPr>
    </w:p>
    <w:p w14:paraId="39AB2F1F" w14:textId="77777777" w:rsidR="009F77C4" w:rsidRDefault="009F77C4" w:rsidP="009F77C4">
      <w:pPr>
        <w:ind w:firstLine="420"/>
      </w:pPr>
      <w:r>
        <w:t>如</w:t>
      </w:r>
      <w:r>
        <w:fldChar w:fldCharType="begin"/>
      </w:r>
      <w:r>
        <w:instrText xml:space="preserve"> REF _Ref4778634 \r \h </w:instrText>
      </w:r>
      <w:r>
        <w:fldChar w:fldCharType="separate"/>
      </w:r>
      <w:r>
        <w:rPr>
          <w:rFonts w:hint="eastAsia"/>
        </w:rPr>
        <w:t>图</w:t>
      </w:r>
      <w:r>
        <w:rPr>
          <w:rFonts w:hint="eastAsia"/>
        </w:rPr>
        <w:t>17-16</w:t>
      </w:r>
      <w:r>
        <w:fldChar w:fldCharType="end"/>
      </w:r>
      <w:r>
        <w:rPr>
          <w:rFonts w:hint="eastAsia"/>
        </w:rPr>
        <w:t>所示，开启了邮件告警功能，可以在邮件中收到设备发送的告警邮件。</w:t>
      </w:r>
    </w:p>
    <w:p w14:paraId="773B8DAD" w14:textId="77777777" w:rsidR="009F77C4" w:rsidRDefault="009F77C4" w:rsidP="009F77C4">
      <w:pPr>
        <w:pStyle w:val="FigureDescription"/>
        <w:spacing w:before="156" w:after="156"/>
      </w:pPr>
      <w:bookmarkStart w:id="2570" w:name="_Ref4778634"/>
      <w:r>
        <w:rPr>
          <w:rFonts w:hint="eastAsia"/>
        </w:rPr>
        <w:t>邮件告警验证</w:t>
      </w:r>
      <w:bookmarkEnd w:id="2570"/>
    </w:p>
    <w:p w14:paraId="42B728BF" w14:textId="77777777" w:rsidR="009F77C4" w:rsidRDefault="009F77C4" w:rsidP="009F77C4">
      <w:pPr>
        <w:pStyle w:val="Figure"/>
      </w:pPr>
      <w:r w:rsidRPr="00BD3B30">
        <w:drawing>
          <wp:inline distT="0" distB="0" distL="0" distR="0" wp14:anchorId="5C8FB375" wp14:editId="0FE46959">
            <wp:extent cx="5658766" cy="1598591"/>
            <wp:effectExtent l="0" t="0" r="0" b="1905"/>
            <wp:docPr id="2893" name="图片 2893" descr="C:\Users\yinzhiyong.SAPLING0\AppData\Roaming\Tencent\Users\359836792\QQ\WinTemp\RichOle\MP84{4`{A0VPT5B30~DS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yinzhiyong.SAPLING0\AppData\Roaming\Tencent\Users\359836792\QQ\WinTemp\RichOle\MP84{4`{A0VPT5B30~DSE{9.png"/>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5682335" cy="1605249"/>
                    </a:xfrm>
                    <a:prstGeom prst="rect">
                      <a:avLst/>
                    </a:prstGeom>
                    <a:noFill/>
                    <a:ln>
                      <a:noFill/>
                    </a:ln>
                  </pic:spPr>
                </pic:pic>
              </a:graphicData>
            </a:graphic>
          </wp:inline>
        </w:drawing>
      </w:r>
      <w:bookmarkEnd w:id="2450"/>
      <w:bookmarkEnd w:id="2451"/>
    </w:p>
    <w:p w14:paraId="07A30DD1" w14:textId="77777777" w:rsidR="009F77C4" w:rsidRDefault="009F77C4" w:rsidP="009F77C4">
      <w:pPr>
        <w:widowControl/>
        <w:ind w:firstLine="420"/>
        <w:jc w:val="left"/>
        <w:rPr>
          <w:rFonts w:ascii="Arial" w:hAnsi="Arial" w:cs="Arial"/>
          <w:szCs w:val="20"/>
        </w:rPr>
      </w:pPr>
      <w:r>
        <w:br w:type="page"/>
      </w:r>
    </w:p>
    <w:p w14:paraId="1555CA05" w14:textId="77777777" w:rsidR="009F77C4" w:rsidRPr="00E705D3" w:rsidRDefault="009F77C4" w:rsidP="009F77C4">
      <w:pPr>
        <w:pStyle w:val="10"/>
      </w:pPr>
      <w:bookmarkStart w:id="2571" w:name="_Toc4748989"/>
      <w:bookmarkStart w:id="2572" w:name="_Toc12469932"/>
      <w:bookmarkStart w:id="2573" w:name="_Toc15485076"/>
      <w:bookmarkStart w:id="2574" w:name="_Toc41651114"/>
      <w:bookmarkStart w:id="2575" w:name="_Toc44618187"/>
      <w:bookmarkStart w:id="2576" w:name="_Toc60069073"/>
      <w:bookmarkStart w:id="2577" w:name="_Toc61022550"/>
      <w:r>
        <w:rPr>
          <w:rFonts w:hint="eastAsia"/>
        </w:rPr>
        <w:lastRenderedPageBreak/>
        <w:t>全局</w:t>
      </w:r>
      <w:r>
        <w:t>白名单</w:t>
      </w:r>
      <w:bookmarkEnd w:id="2571"/>
      <w:bookmarkEnd w:id="2572"/>
      <w:bookmarkEnd w:id="2573"/>
      <w:bookmarkEnd w:id="2574"/>
      <w:bookmarkEnd w:id="2575"/>
      <w:bookmarkEnd w:id="2576"/>
      <w:bookmarkEnd w:id="2577"/>
    </w:p>
    <w:p w14:paraId="1733D30C" w14:textId="77777777" w:rsidR="009F77C4" w:rsidRPr="00E705D3" w:rsidRDefault="009F77C4" w:rsidP="009F77C4">
      <w:pPr>
        <w:pStyle w:val="21"/>
      </w:pPr>
      <w:bookmarkStart w:id="2578" w:name="_Toc4748990"/>
      <w:bookmarkStart w:id="2579" w:name="_Toc12469933"/>
      <w:bookmarkStart w:id="2580" w:name="_Toc15485077"/>
      <w:bookmarkStart w:id="2581" w:name="_Toc41651115"/>
      <w:bookmarkStart w:id="2582" w:name="_Toc44618188"/>
      <w:bookmarkStart w:id="2583" w:name="_Toc60069074"/>
      <w:bookmarkStart w:id="2584" w:name="_Toc61022551"/>
      <w:r>
        <w:rPr>
          <w:rFonts w:hint="eastAsia"/>
        </w:rPr>
        <w:t>全局</w:t>
      </w:r>
      <w:r>
        <w:t>白名单</w:t>
      </w:r>
      <w:r w:rsidRPr="00E705D3">
        <w:rPr>
          <w:rFonts w:hint="eastAsia"/>
        </w:rPr>
        <w:t>简介</w:t>
      </w:r>
      <w:bookmarkEnd w:id="2578"/>
      <w:bookmarkEnd w:id="2579"/>
      <w:bookmarkEnd w:id="2580"/>
      <w:bookmarkEnd w:id="2581"/>
      <w:bookmarkEnd w:id="2582"/>
      <w:bookmarkEnd w:id="2583"/>
      <w:bookmarkEnd w:id="2584"/>
    </w:p>
    <w:p w14:paraId="3A3433CC" w14:textId="77777777" w:rsidR="009F77C4" w:rsidRDefault="009F77C4" w:rsidP="009F77C4">
      <w:pPr>
        <w:ind w:firstLine="420"/>
        <w:rPr>
          <w:rFonts w:asciiTheme="minorEastAsia" w:hAnsiTheme="minorEastAsia"/>
        </w:rPr>
      </w:pPr>
      <w:r>
        <w:rPr>
          <w:rFonts w:asciiTheme="minorEastAsia" w:hAnsiTheme="minorEastAsia" w:hint="eastAsia"/>
        </w:rPr>
        <w:t>当前的网络环境中，出于信息安全的考虑对用户上网的数据进行控制和审计的限制；但是存在一些特权的用户（高层领导、特权管理员），他们不希望自己上网的数据被限制或者被审计；全局白名单可以针对特殊用户排除这些繁琐的策略审计，实现数据全放通。</w:t>
      </w:r>
    </w:p>
    <w:p w14:paraId="7FB3FB09" w14:textId="77777777" w:rsidR="009F77C4" w:rsidRPr="00C216A1" w:rsidRDefault="009F77C4" w:rsidP="009F77C4">
      <w:pPr>
        <w:ind w:firstLine="420"/>
      </w:pPr>
      <w:r w:rsidRPr="00C216A1">
        <w:rPr>
          <w:rFonts w:hint="eastAsia"/>
        </w:rPr>
        <w:t>本功能具有如下功能点：</w:t>
      </w:r>
    </w:p>
    <w:p w14:paraId="36B297FC" w14:textId="77777777" w:rsidR="009F77C4" w:rsidRPr="000B6931" w:rsidRDefault="009F77C4" w:rsidP="00B03962">
      <w:pPr>
        <w:pStyle w:val="ItemList"/>
        <w:numPr>
          <w:ilvl w:val="0"/>
          <w:numId w:val="28"/>
        </w:numPr>
      </w:pPr>
      <w:r>
        <w:rPr>
          <w:rFonts w:hint="eastAsia"/>
        </w:rPr>
        <w:t>支持对</w:t>
      </w:r>
      <w:r>
        <w:t>源</w:t>
      </w:r>
      <w:r>
        <w:rPr>
          <w:rFonts w:hint="eastAsia"/>
        </w:rPr>
        <w:t>I</w:t>
      </w:r>
      <w:r>
        <w:t>P</w:t>
      </w:r>
      <w:r>
        <w:rPr>
          <w:rFonts w:hint="eastAsia"/>
        </w:rPr>
        <w:t>地址</w:t>
      </w:r>
      <w:r>
        <w:t>配置（</w:t>
      </w:r>
      <w:r>
        <w:rPr>
          <w:rFonts w:hint="eastAsia"/>
        </w:rPr>
        <w:t>包括</w:t>
      </w:r>
      <w:r>
        <w:t>主机地址、网段地址、地址</w:t>
      </w:r>
      <w:r>
        <w:rPr>
          <w:rFonts w:hint="eastAsia"/>
        </w:rPr>
        <w:t>范围</w:t>
      </w:r>
      <w:r>
        <w:t>）配置</w:t>
      </w:r>
      <w:r>
        <w:rPr>
          <w:rFonts w:hint="eastAsia"/>
        </w:rPr>
        <w:t>白名单；</w:t>
      </w:r>
    </w:p>
    <w:p w14:paraId="7C7D6101" w14:textId="77777777" w:rsidR="009F77C4" w:rsidRPr="000B6931" w:rsidRDefault="009F77C4" w:rsidP="00B03962">
      <w:pPr>
        <w:pStyle w:val="ItemList"/>
        <w:numPr>
          <w:ilvl w:val="0"/>
          <w:numId w:val="28"/>
        </w:numPr>
      </w:pPr>
      <w:r>
        <w:rPr>
          <w:rFonts w:hint="eastAsia"/>
        </w:rPr>
        <w:t>支持对</w:t>
      </w:r>
      <w:r>
        <w:t>源</w:t>
      </w:r>
      <w:r>
        <w:rPr>
          <w:rFonts w:hint="eastAsia"/>
        </w:rPr>
        <w:t>MAC</w:t>
      </w:r>
      <w:r>
        <w:rPr>
          <w:rFonts w:hint="eastAsia"/>
        </w:rPr>
        <w:t>地址</w:t>
      </w:r>
      <w:r>
        <w:t>配置</w:t>
      </w:r>
      <w:r>
        <w:rPr>
          <w:rFonts w:hint="eastAsia"/>
        </w:rPr>
        <w:t>白名单</w:t>
      </w:r>
      <w:r>
        <w:t>；</w:t>
      </w:r>
    </w:p>
    <w:p w14:paraId="70FF67FC" w14:textId="77777777" w:rsidR="009F77C4" w:rsidRPr="00E705D3" w:rsidRDefault="009F77C4" w:rsidP="009F77C4">
      <w:pPr>
        <w:pStyle w:val="21"/>
      </w:pPr>
      <w:bookmarkStart w:id="2585" w:name="_Toc4748991"/>
      <w:bookmarkStart w:id="2586" w:name="_Toc12469934"/>
      <w:bookmarkStart w:id="2587" w:name="_Toc15485078"/>
      <w:bookmarkStart w:id="2588" w:name="_Toc41651116"/>
      <w:bookmarkStart w:id="2589" w:name="_Toc44618189"/>
      <w:bookmarkStart w:id="2590" w:name="_Toc60069075"/>
      <w:bookmarkStart w:id="2591" w:name="_Toc61022552"/>
      <w:r>
        <w:rPr>
          <w:rFonts w:hint="eastAsia"/>
        </w:rPr>
        <w:t>配置全局</w:t>
      </w:r>
      <w:r>
        <w:t>白名单</w:t>
      </w:r>
      <w:bookmarkEnd w:id="2585"/>
      <w:bookmarkEnd w:id="2586"/>
      <w:bookmarkEnd w:id="2587"/>
      <w:bookmarkEnd w:id="2588"/>
      <w:bookmarkEnd w:id="2589"/>
      <w:bookmarkEnd w:id="2590"/>
      <w:bookmarkEnd w:id="2591"/>
    </w:p>
    <w:p w14:paraId="11451BDF" w14:textId="77777777" w:rsidR="009F77C4" w:rsidRPr="00C216A1" w:rsidRDefault="009F77C4" w:rsidP="009F77C4">
      <w:pPr>
        <w:ind w:firstLine="420"/>
      </w:pPr>
      <w:r w:rsidRPr="00C216A1">
        <w:rPr>
          <w:rFonts w:hint="eastAsia"/>
        </w:rPr>
        <w:t>通过菜单“</w:t>
      </w:r>
      <w:r>
        <w:rPr>
          <w:rFonts w:hint="eastAsia"/>
        </w:rPr>
        <w:t>策略配置</w:t>
      </w:r>
      <w:r w:rsidRPr="00C216A1">
        <w:t xml:space="preserve"> &gt; </w:t>
      </w:r>
      <w:r>
        <w:rPr>
          <w:rFonts w:hint="eastAsia"/>
        </w:rPr>
        <w:t>全局</w:t>
      </w:r>
      <w:r>
        <w:t>白名单</w:t>
      </w:r>
      <w:r w:rsidRPr="00C216A1">
        <w:rPr>
          <w:rFonts w:hint="eastAsia"/>
        </w:rPr>
        <w:t>”，进入如</w:t>
      </w:r>
      <w:r>
        <w:rPr>
          <w:color w:val="0000FF"/>
          <w:u w:val="single"/>
        </w:rPr>
        <w:fldChar w:fldCharType="begin"/>
      </w:r>
      <w:r>
        <w:instrText xml:space="preserve"> </w:instrText>
      </w:r>
      <w:r>
        <w:rPr>
          <w:rFonts w:hint="eastAsia"/>
        </w:rPr>
        <w:instrText>REF _Ref5813508 \r \h</w:instrText>
      </w:r>
      <w:r>
        <w:instrText xml:space="preserve"> </w:instrText>
      </w:r>
      <w:r>
        <w:rPr>
          <w:color w:val="0000FF"/>
          <w:u w:val="single"/>
        </w:rPr>
      </w:r>
      <w:r>
        <w:rPr>
          <w:color w:val="0000FF"/>
          <w:u w:val="single"/>
        </w:rPr>
        <w:fldChar w:fldCharType="separate"/>
      </w:r>
      <w:r>
        <w:rPr>
          <w:rFonts w:hint="eastAsia"/>
        </w:rPr>
        <w:t>图</w:t>
      </w:r>
      <w:r>
        <w:rPr>
          <w:rFonts w:hint="eastAsia"/>
        </w:rPr>
        <w:t>18-1</w:t>
      </w:r>
      <w:r>
        <w:rPr>
          <w:color w:val="0000FF"/>
          <w:u w:val="single"/>
        </w:rPr>
        <w:fldChar w:fldCharType="end"/>
      </w:r>
      <w:r w:rsidRPr="00C216A1">
        <w:rPr>
          <w:rFonts w:hint="eastAsia"/>
        </w:rPr>
        <w:t>所示页面。在该页面上可以配置</w:t>
      </w:r>
      <w:r>
        <w:rPr>
          <w:rFonts w:hint="eastAsia"/>
        </w:rPr>
        <w:t>全局</w:t>
      </w:r>
      <w:r>
        <w:t>白名单</w:t>
      </w:r>
      <w:r w:rsidRPr="00C216A1">
        <w:rPr>
          <w:rFonts w:hint="eastAsia"/>
        </w:rPr>
        <w:t>的相关功能。</w:t>
      </w:r>
    </w:p>
    <w:p w14:paraId="234AEE17" w14:textId="77777777" w:rsidR="009F77C4" w:rsidRPr="000B6931" w:rsidRDefault="009F77C4" w:rsidP="009F77C4">
      <w:pPr>
        <w:pStyle w:val="FigureDescription"/>
        <w:spacing w:before="156" w:after="156"/>
      </w:pPr>
      <w:bookmarkStart w:id="2592" w:name="_Ref5813508"/>
      <w:r>
        <w:rPr>
          <w:rFonts w:hint="eastAsia"/>
        </w:rPr>
        <w:t>全局</w:t>
      </w:r>
      <w:r>
        <w:t>白名单</w:t>
      </w:r>
      <w:r w:rsidRPr="000B6931">
        <w:rPr>
          <w:rFonts w:hint="eastAsia"/>
        </w:rPr>
        <w:t>配置页面</w:t>
      </w:r>
      <w:bookmarkEnd w:id="2592"/>
    </w:p>
    <w:p w14:paraId="0C9CA50D" w14:textId="77777777" w:rsidR="009F77C4" w:rsidRPr="000B6931" w:rsidRDefault="009F77C4" w:rsidP="009F77C4">
      <w:pPr>
        <w:pStyle w:val="Figure"/>
      </w:pPr>
      <w:r>
        <w:drawing>
          <wp:inline distT="0" distB="0" distL="0" distR="0" wp14:anchorId="48AA26A4" wp14:editId="42993AF8">
            <wp:extent cx="5286375" cy="953182"/>
            <wp:effectExtent l="0" t="0" r="0" b="0"/>
            <wp:docPr id="2999" name="图片 2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1"/>
                    <a:stretch>
                      <a:fillRect/>
                    </a:stretch>
                  </pic:blipFill>
                  <pic:spPr>
                    <a:xfrm>
                      <a:off x="0" y="0"/>
                      <a:ext cx="5386231" cy="971187"/>
                    </a:xfrm>
                    <a:prstGeom prst="rect">
                      <a:avLst/>
                    </a:prstGeom>
                  </pic:spPr>
                </pic:pic>
              </a:graphicData>
            </a:graphic>
          </wp:inline>
        </w:drawing>
      </w:r>
    </w:p>
    <w:p w14:paraId="70749C24" w14:textId="77777777" w:rsidR="009F77C4" w:rsidRPr="00C216A1" w:rsidRDefault="009F77C4" w:rsidP="009F77C4">
      <w:pPr>
        <w:ind w:firstLine="420"/>
      </w:pPr>
    </w:p>
    <w:p w14:paraId="449708AA" w14:textId="77777777" w:rsidR="009F77C4" w:rsidRPr="000B6931" w:rsidRDefault="009F77C4" w:rsidP="00EE0E04">
      <w:pPr>
        <w:pStyle w:val="TableDescription"/>
      </w:pPr>
      <w:bookmarkStart w:id="2593" w:name="_Ref5813514"/>
      <w:r>
        <w:rPr>
          <w:rFonts w:hint="eastAsia"/>
        </w:rPr>
        <w:t>全局</w:t>
      </w:r>
      <w:r>
        <w:t>白名单</w:t>
      </w:r>
      <w:r w:rsidRPr="000B6931">
        <w:rPr>
          <w:rFonts w:hint="eastAsia"/>
        </w:rPr>
        <w:t>配置项含义表</w:t>
      </w:r>
      <w:bookmarkEnd w:id="2593"/>
    </w:p>
    <w:tbl>
      <w:tblPr>
        <w:tblStyle w:val="table0"/>
        <w:tblW w:w="9014" w:type="dxa"/>
        <w:tblLook w:val="04A0" w:firstRow="1" w:lastRow="0" w:firstColumn="1" w:lastColumn="0" w:noHBand="0" w:noVBand="1"/>
      </w:tblPr>
      <w:tblGrid>
        <w:gridCol w:w="1639"/>
        <w:gridCol w:w="7375"/>
      </w:tblGrid>
      <w:tr w:rsidR="009F77C4" w:rsidRPr="000B6931" w14:paraId="55B0CAD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hideMark/>
          </w:tcPr>
          <w:p w14:paraId="713437B3" w14:textId="77777777" w:rsidR="009F77C4" w:rsidRPr="000B6931" w:rsidRDefault="009F77C4" w:rsidP="004F08C7">
            <w:pPr>
              <w:pStyle w:val="TableHeading"/>
            </w:pPr>
            <w:r w:rsidRPr="000B6931">
              <w:rPr>
                <w:rFonts w:hint="eastAsia"/>
              </w:rPr>
              <w:t>标题项</w:t>
            </w:r>
          </w:p>
        </w:tc>
        <w:tc>
          <w:tcPr>
            <w:tcW w:w="7375" w:type="dxa"/>
            <w:hideMark/>
          </w:tcPr>
          <w:p w14:paraId="7B49B4FA" w14:textId="77777777" w:rsidR="009F77C4" w:rsidRPr="000B6931" w:rsidRDefault="009F77C4" w:rsidP="004F08C7">
            <w:pPr>
              <w:pStyle w:val="TableHeading"/>
            </w:pPr>
            <w:r w:rsidRPr="000B6931">
              <w:rPr>
                <w:rFonts w:hint="eastAsia"/>
              </w:rPr>
              <w:t>说明</w:t>
            </w:r>
          </w:p>
        </w:tc>
      </w:tr>
      <w:tr w:rsidR="009F77C4" w:rsidRPr="000B6931" w14:paraId="2192F0F6" w14:textId="77777777" w:rsidTr="004F08C7">
        <w:trPr>
          <w:trHeight w:val="68"/>
        </w:trPr>
        <w:tc>
          <w:tcPr>
            <w:tcW w:w="1639" w:type="dxa"/>
            <w:hideMark/>
          </w:tcPr>
          <w:p w14:paraId="7A6262DC" w14:textId="77777777" w:rsidR="009F77C4" w:rsidRPr="004209F5" w:rsidRDefault="009F77C4" w:rsidP="004F08C7">
            <w:pPr>
              <w:pStyle w:val="TableText"/>
            </w:pPr>
            <w:r w:rsidRPr="004209F5">
              <w:rPr>
                <w:rFonts w:hint="eastAsia"/>
              </w:rPr>
              <w:t>名称</w:t>
            </w:r>
          </w:p>
        </w:tc>
        <w:tc>
          <w:tcPr>
            <w:tcW w:w="7375" w:type="dxa"/>
            <w:hideMark/>
          </w:tcPr>
          <w:p w14:paraId="2B777A13" w14:textId="77777777" w:rsidR="009F77C4" w:rsidRPr="004209F5" w:rsidRDefault="009F77C4" w:rsidP="004F08C7">
            <w:pPr>
              <w:pStyle w:val="TableText"/>
            </w:pPr>
            <w:r w:rsidRPr="004209F5">
              <w:rPr>
                <w:rFonts w:hint="eastAsia"/>
              </w:rPr>
              <w:t>全局</w:t>
            </w:r>
            <w:r w:rsidRPr="004209F5">
              <w:t>白名单策略的名称</w:t>
            </w:r>
            <w:r w:rsidRPr="004209F5">
              <w:rPr>
                <w:rFonts w:hint="eastAsia"/>
              </w:rPr>
              <w:t>，</w:t>
            </w:r>
            <w:r w:rsidRPr="004209F5">
              <w:t>必填项</w:t>
            </w:r>
            <w:r w:rsidRPr="004209F5">
              <w:rPr>
                <w:rFonts w:hint="eastAsia"/>
              </w:rPr>
              <w:t>。</w:t>
            </w:r>
          </w:p>
        </w:tc>
      </w:tr>
      <w:tr w:rsidR="009F77C4" w:rsidRPr="000B6931" w14:paraId="43A80DC8" w14:textId="77777777" w:rsidTr="004F08C7">
        <w:trPr>
          <w:trHeight w:val="68"/>
        </w:trPr>
        <w:tc>
          <w:tcPr>
            <w:tcW w:w="1639" w:type="dxa"/>
            <w:hideMark/>
          </w:tcPr>
          <w:p w14:paraId="1D32E0D7" w14:textId="77777777" w:rsidR="009F77C4" w:rsidRPr="004209F5" w:rsidRDefault="009F77C4" w:rsidP="004F08C7">
            <w:pPr>
              <w:pStyle w:val="TableText"/>
            </w:pPr>
            <w:r w:rsidRPr="004209F5">
              <w:rPr>
                <w:rFonts w:hint="eastAsia"/>
              </w:rPr>
              <w:t>地址</w:t>
            </w:r>
          </w:p>
        </w:tc>
        <w:tc>
          <w:tcPr>
            <w:tcW w:w="7375" w:type="dxa"/>
            <w:hideMark/>
          </w:tcPr>
          <w:p w14:paraId="43E858EB" w14:textId="77777777" w:rsidR="009F77C4" w:rsidRPr="004209F5" w:rsidRDefault="009F77C4" w:rsidP="004F08C7">
            <w:pPr>
              <w:pStyle w:val="TableText"/>
            </w:pPr>
            <w:r w:rsidRPr="004209F5">
              <w:rPr>
                <w:rFonts w:hint="eastAsia"/>
              </w:rPr>
              <w:t>配置</w:t>
            </w:r>
            <w:r w:rsidRPr="004209F5">
              <w:t>全局白名单的地址，可支持配置</w:t>
            </w:r>
            <w:r w:rsidRPr="004209F5">
              <w:rPr>
                <w:rFonts w:hint="eastAsia"/>
              </w:rPr>
              <w:t>IP地址</w:t>
            </w:r>
            <w:r w:rsidRPr="004209F5">
              <w:t>和</w:t>
            </w:r>
            <w:r w:rsidRPr="004209F5">
              <w:rPr>
                <w:rFonts w:hint="eastAsia"/>
              </w:rPr>
              <w:t>MAC地址</w:t>
            </w:r>
            <w:r w:rsidRPr="004209F5">
              <w:t>两种</w:t>
            </w:r>
            <w:r w:rsidRPr="004209F5">
              <w:rPr>
                <w:rFonts w:hint="eastAsia"/>
              </w:rPr>
              <w:t>方式</w:t>
            </w:r>
            <w:r w:rsidRPr="004209F5">
              <w:t>。</w:t>
            </w:r>
          </w:p>
        </w:tc>
      </w:tr>
      <w:tr w:rsidR="009F77C4" w:rsidRPr="000B6931" w14:paraId="5858B606" w14:textId="77777777" w:rsidTr="004F08C7">
        <w:trPr>
          <w:trHeight w:val="68"/>
        </w:trPr>
        <w:tc>
          <w:tcPr>
            <w:tcW w:w="1639" w:type="dxa"/>
            <w:hideMark/>
          </w:tcPr>
          <w:p w14:paraId="21258667" w14:textId="77777777" w:rsidR="009F77C4" w:rsidRPr="004209F5" w:rsidRDefault="009F77C4" w:rsidP="004F08C7">
            <w:pPr>
              <w:pStyle w:val="TableText"/>
            </w:pPr>
            <w:r w:rsidRPr="004209F5">
              <w:rPr>
                <w:rFonts w:hint="eastAsia"/>
              </w:rPr>
              <w:t>描述</w:t>
            </w:r>
          </w:p>
        </w:tc>
        <w:tc>
          <w:tcPr>
            <w:tcW w:w="7375" w:type="dxa"/>
            <w:hideMark/>
          </w:tcPr>
          <w:p w14:paraId="37A1E19B" w14:textId="77777777" w:rsidR="009F77C4" w:rsidRPr="004209F5" w:rsidRDefault="009F77C4" w:rsidP="004F08C7">
            <w:pPr>
              <w:pStyle w:val="TableText"/>
            </w:pPr>
            <w:r w:rsidRPr="004209F5">
              <w:rPr>
                <w:rFonts w:hint="eastAsia"/>
              </w:rPr>
              <w:t>全局</w:t>
            </w:r>
            <w:r w:rsidRPr="004209F5">
              <w:t>白名单策略的描述，</w:t>
            </w:r>
            <w:r w:rsidRPr="004209F5">
              <w:rPr>
                <w:rFonts w:hint="eastAsia"/>
              </w:rPr>
              <w:t>选填项</w:t>
            </w:r>
            <w:r w:rsidRPr="004209F5">
              <w:t>。</w:t>
            </w:r>
          </w:p>
        </w:tc>
      </w:tr>
      <w:tr w:rsidR="009F77C4" w:rsidRPr="000B6931" w14:paraId="73B797F0" w14:textId="77777777" w:rsidTr="004F08C7">
        <w:trPr>
          <w:trHeight w:val="68"/>
        </w:trPr>
        <w:tc>
          <w:tcPr>
            <w:tcW w:w="1639" w:type="dxa"/>
            <w:hideMark/>
          </w:tcPr>
          <w:p w14:paraId="5E4BDF4A" w14:textId="77777777" w:rsidR="009F77C4" w:rsidRPr="004209F5" w:rsidRDefault="009F77C4" w:rsidP="004F08C7">
            <w:pPr>
              <w:pStyle w:val="TableText"/>
            </w:pPr>
            <w:r w:rsidRPr="004209F5">
              <w:rPr>
                <w:rFonts w:hint="eastAsia"/>
              </w:rPr>
              <w:t>状态</w:t>
            </w:r>
          </w:p>
        </w:tc>
        <w:tc>
          <w:tcPr>
            <w:tcW w:w="7375" w:type="dxa"/>
            <w:hideMark/>
          </w:tcPr>
          <w:p w14:paraId="1FC2154B" w14:textId="77777777" w:rsidR="009F77C4" w:rsidRPr="004209F5" w:rsidRDefault="009F77C4" w:rsidP="004F08C7">
            <w:pPr>
              <w:pStyle w:val="TableText"/>
            </w:pPr>
            <w:r w:rsidRPr="004209F5">
              <w:rPr>
                <w:rFonts w:hint="eastAsia"/>
              </w:rPr>
              <w:t>全局</w:t>
            </w:r>
            <w:r w:rsidRPr="004209F5">
              <w:t>白名单策略的状态</w:t>
            </w:r>
            <w:r w:rsidRPr="004209F5">
              <w:rPr>
                <w:rFonts w:hint="eastAsia"/>
              </w:rPr>
              <w:t>分</w:t>
            </w:r>
            <w:r w:rsidRPr="004209F5">
              <w:t>启用和禁用</w:t>
            </w:r>
            <w:r w:rsidRPr="004209F5">
              <w:rPr>
                <w:rFonts w:hint="eastAsia"/>
              </w:rPr>
              <w:t>两种</w:t>
            </w:r>
            <w:r w:rsidRPr="004209F5">
              <w:t>状态，勾选表示启用，不勾选表示禁用。</w:t>
            </w:r>
          </w:p>
        </w:tc>
      </w:tr>
      <w:tr w:rsidR="009F77C4" w:rsidRPr="000B6931" w14:paraId="5BD77CEA" w14:textId="77777777" w:rsidTr="004F08C7">
        <w:trPr>
          <w:trHeight w:val="68"/>
        </w:trPr>
        <w:tc>
          <w:tcPr>
            <w:tcW w:w="1639" w:type="dxa"/>
            <w:hideMark/>
          </w:tcPr>
          <w:p w14:paraId="654CCD25" w14:textId="77777777" w:rsidR="009F77C4" w:rsidRPr="004209F5" w:rsidRDefault="009F77C4" w:rsidP="004F08C7">
            <w:pPr>
              <w:pStyle w:val="TableText"/>
            </w:pPr>
            <w:r w:rsidRPr="004209F5">
              <w:rPr>
                <w:rFonts w:hint="eastAsia"/>
              </w:rPr>
              <w:t>操作</w:t>
            </w:r>
          </w:p>
        </w:tc>
        <w:tc>
          <w:tcPr>
            <w:tcW w:w="7375" w:type="dxa"/>
            <w:hideMark/>
          </w:tcPr>
          <w:p w14:paraId="4E66E121" w14:textId="77777777" w:rsidR="009F77C4" w:rsidRPr="004209F5" w:rsidRDefault="009F77C4" w:rsidP="004F08C7">
            <w:pPr>
              <w:pStyle w:val="TableText"/>
            </w:pPr>
            <w:r w:rsidRPr="004209F5">
              <w:rPr>
                <w:rFonts w:hint="eastAsia"/>
              </w:rPr>
              <w:t>操作</w:t>
            </w:r>
            <w:r w:rsidRPr="004209F5">
              <w:t>选项可以</w:t>
            </w:r>
            <w:r w:rsidRPr="004209F5">
              <w:rPr>
                <w:rFonts w:hint="eastAsia"/>
              </w:rPr>
              <w:t>对</w:t>
            </w:r>
            <w:r w:rsidRPr="004209F5">
              <w:t>全局白名单策略执行编辑修改描述、地址、状态</w:t>
            </w:r>
            <w:r w:rsidRPr="004209F5">
              <w:rPr>
                <w:rFonts w:hint="eastAsia"/>
              </w:rPr>
              <w:t>操作</w:t>
            </w:r>
            <w:r w:rsidRPr="004209F5">
              <w:t>，也可以删除单条全局白名单策略操作。</w:t>
            </w:r>
          </w:p>
        </w:tc>
      </w:tr>
    </w:tbl>
    <w:p w14:paraId="74DFF33F" w14:textId="77777777" w:rsidR="009F77C4" w:rsidRPr="00C216A1" w:rsidRDefault="009F77C4" w:rsidP="009F77C4">
      <w:pPr>
        <w:ind w:firstLine="420"/>
      </w:pPr>
    </w:p>
    <w:p w14:paraId="4E83BAB6" w14:textId="77777777" w:rsidR="009F77C4" w:rsidRPr="000B6931" w:rsidRDefault="009F77C4" w:rsidP="009F77C4">
      <w:pPr>
        <w:pStyle w:val="NotesHeading"/>
      </w:pPr>
      <w:r w:rsidRPr="000B6931">
        <w:rPr>
          <w:noProof/>
        </w:rPr>
        <w:lastRenderedPageBreak/>
        <w:drawing>
          <wp:inline distT="0" distB="0" distL="0" distR="0" wp14:anchorId="0B780A53" wp14:editId="1730B78B">
            <wp:extent cx="590550" cy="238125"/>
            <wp:effectExtent l="0" t="0" r="0" b="9525"/>
            <wp:docPr id="3001" name="图片 3001"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2E9EB7A7" w14:textId="77777777" w:rsidR="009F77C4" w:rsidRPr="00177F66" w:rsidRDefault="009F77C4" w:rsidP="009F77C4">
      <w:pPr>
        <w:pStyle w:val="NotesTextList1"/>
        <w:rPr>
          <w:lang w:eastAsia="zh-CN"/>
        </w:rPr>
      </w:pPr>
      <w:r w:rsidRPr="00177F66">
        <w:rPr>
          <w:rFonts w:hint="eastAsia"/>
          <w:lang w:eastAsia="zh-CN"/>
        </w:rPr>
        <w:t>全局白名单只</w:t>
      </w:r>
      <w:r w:rsidRPr="00177F66">
        <w:rPr>
          <w:lang w:eastAsia="zh-CN"/>
        </w:rPr>
        <w:t>对会话中的源</w:t>
      </w:r>
      <w:r w:rsidRPr="00177F66">
        <w:rPr>
          <w:rFonts w:hint="eastAsia"/>
          <w:lang w:eastAsia="zh-CN"/>
        </w:rPr>
        <w:t>IP</w:t>
      </w:r>
      <w:r w:rsidRPr="00177F66">
        <w:rPr>
          <w:rFonts w:hint="eastAsia"/>
          <w:lang w:eastAsia="zh-CN"/>
        </w:rPr>
        <w:t>、</w:t>
      </w:r>
      <w:r w:rsidRPr="00177F66">
        <w:rPr>
          <w:lang w:eastAsia="zh-CN"/>
        </w:rPr>
        <w:t>源</w:t>
      </w:r>
      <w:r w:rsidRPr="00177F66">
        <w:rPr>
          <w:rFonts w:hint="eastAsia"/>
          <w:lang w:eastAsia="zh-CN"/>
        </w:rPr>
        <w:t>MAC</w:t>
      </w:r>
      <w:r w:rsidRPr="00177F66">
        <w:rPr>
          <w:rFonts w:hint="eastAsia"/>
          <w:lang w:eastAsia="zh-CN"/>
        </w:rPr>
        <w:t>进行</w:t>
      </w:r>
      <w:r w:rsidRPr="00177F66">
        <w:rPr>
          <w:lang w:eastAsia="zh-CN"/>
        </w:rPr>
        <w:t>匹配。</w:t>
      </w:r>
    </w:p>
    <w:p w14:paraId="19F84BDA" w14:textId="77777777" w:rsidR="009F77C4" w:rsidRPr="00177F66" w:rsidRDefault="009F77C4" w:rsidP="009F77C4">
      <w:pPr>
        <w:pStyle w:val="NotesTextList1"/>
        <w:rPr>
          <w:lang w:eastAsia="zh-CN"/>
        </w:rPr>
      </w:pPr>
      <w:r w:rsidRPr="00177F66">
        <w:rPr>
          <w:rFonts w:hint="eastAsia"/>
          <w:lang w:eastAsia="zh-CN"/>
        </w:rPr>
        <w:t>配置</w:t>
      </w:r>
      <w:r w:rsidRPr="00177F66">
        <w:rPr>
          <w:lang w:eastAsia="zh-CN"/>
        </w:rPr>
        <w:t>全局白名单的用户仅做会话识别，</w:t>
      </w:r>
      <w:r w:rsidRPr="00177F66">
        <w:rPr>
          <w:rFonts w:hint="eastAsia"/>
          <w:lang w:eastAsia="zh-CN"/>
        </w:rPr>
        <w:t>不</w:t>
      </w:r>
      <w:r w:rsidRPr="00177F66">
        <w:rPr>
          <w:lang w:eastAsia="zh-CN"/>
        </w:rPr>
        <w:t>做其他控制策略。</w:t>
      </w:r>
    </w:p>
    <w:p w14:paraId="658296ED" w14:textId="77777777" w:rsidR="009F77C4" w:rsidRPr="00E705D3" w:rsidRDefault="009F77C4" w:rsidP="009F77C4">
      <w:pPr>
        <w:pStyle w:val="21"/>
      </w:pPr>
      <w:bookmarkStart w:id="2594" w:name="_Toc4748993"/>
      <w:bookmarkStart w:id="2595" w:name="_Toc12469943"/>
      <w:bookmarkStart w:id="2596" w:name="_Toc15485079"/>
      <w:bookmarkStart w:id="2597" w:name="_Toc41651117"/>
      <w:bookmarkStart w:id="2598" w:name="_Toc44618190"/>
      <w:bookmarkStart w:id="2599" w:name="_Toc60069076"/>
      <w:bookmarkStart w:id="2600" w:name="_Toc61022553"/>
      <w:r>
        <w:rPr>
          <w:rFonts w:hint="eastAsia"/>
        </w:rPr>
        <w:t>全局</w:t>
      </w:r>
      <w:r>
        <w:t>白名单</w:t>
      </w:r>
      <w:r w:rsidRPr="00E705D3">
        <w:rPr>
          <w:rFonts w:hint="eastAsia"/>
        </w:rPr>
        <w:t>典型配置举例</w:t>
      </w:r>
      <w:bookmarkEnd w:id="2594"/>
      <w:bookmarkEnd w:id="2595"/>
      <w:bookmarkEnd w:id="2596"/>
      <w:bookmarkEnd w:id="2597"/>
      <w:bookmarkEnd w:id="2598"/>
      <w:bookmarkEnd w:id="2599"/>
      <w:bookmarkEnd w:id="2600"/>
    </w:p>
    <w:p w14:paraId="5DE4ECCB" w14:textId="77777777" w:rsidR="009F77C4" w:rsidRPr="00E705D3" w:rsidRDefault="009F77C4" w:rsidP="009F77C4">
      <w:pPr>
        <w:pStyle w:val="30"/>
      </w:pPr>
      <w:bookmarkStart w:id="2601" w:name="_Toc44618191"/>
      <w:bookmarkStart w:id="2602" w:name="_Toc60069077"/>
      <w:bookmarkStart w:id="2603" w:name="_Toc61022554"/>
      <w:r w:rsidRPr="00E705D3">
        <w:rPr>
          <w:rFonts w:hint="eastAsia"/>
        </w:rPr>
        <w:t>组网需求</w:t>
      </w:r>
      <w:bookmarkEnd w:id="2601"/>
      <w:bookmarkEnd w:id="2602"/>
      <w:bookmarkEnd w:id="2603"/>
    </w:p>
    <w:p w14:paraId="325D1AC3" w14:textId="77777777" w:rsidR="009F77C4" w:rsidRPr="00C216A1" w:rsidRDefault="009F77C4" w:rsidP="009F77C4">
      <w:pPr>
        <w:ind w:firstLine="420"/>
      </w:pPr>
      <w:r>
        <w:rPr>
          <w:rFonts w:hint="eastAsia"/>
        </w:rPr>
        <w:t>测试</w:t>
      </w:r>
      <w:r>
        <w:t>终端通过</w:t>
      </w:r>
      <w:r>
        <w:rPr>
          <w:rFonts w:hint="eastAsia"/>
        </w:rPr>
        <w:t>设备</w:t>
      </w:r>
      <w:r>
        <w:t>访问外网资源</w:t>
      </w:r>
      <w:r>
        <w:rPr>
          <w:rFonts w:hint="eastAsia"/>
        </w:rPr>
        <w:t>，设备</w:t>
      </w:r>
      <w:r>
        <w:t>对测试终端所有用户</w:t>
      </w:r>
      <w:r>
        <w:rPr>
          <w:rFonts w:hint="eastAsia"/>
        </w:rPr>
        <w:t>（图</w:t>
      </w:r>
      <w:r>
        <w:t>中</w:t>
      </w:r>
      <w:r>
        <w:rPr>
          <w:rFonts w:hint="eastAsia"/>
        </w:rPr>
        <w:t>测试</w:t>
      </w:r>
      <w:r>
        <w:t>终端</w:t>
      </w:r>
      <w:r>
        <w:rPr>
          <w:rFonts w:hint="eastAsia"/>
        </w:rPr>
        <w:t>PC</w:t>
      </w:r>
      <w:r>
        <w:rPr>
          <w:rFonts w:hint="eastAsia"/>
        </w:rPr>
        <w:t>除外）</w:t>
      </w:r>
      <w:r>
        <w:t>访问外网</w:t>
      </w:r>
      <w:r>
        <w:rPr>
          <w:rFonts w:hint="eastAsia"/>
        </w:rPr>
        <w:t>资源进行</w:t>
      </w:r>
      <w:r>
        <w:t>审计并</w:t>
      </w:r>
      <w:r>
        <w:rPr>
          <w:rFonts w:hint="eastAsia"/>
        </w:rPr>
        <w:t>对</w:t>
      </w:r>
      <w:r>
        <w:t>终端访问外网要优先进行</w:t>
      </w:r>
      <w:r>
        <w:rPr>
          <w:rFonts w:hint="eastAsia"/>
        </w:rPr>
        <w:t>WEB</w:t>
      </w:r>
      <w:r>
        <w:rPr>
          <w:rFonts w:hint="eastAsia"/>
        </w:rPr>
        <w:t>认证</w:t>
      </w:r>
      <w:r>
        <w:t>。</w:t>
      </w:r>
    </w:p>
    <w:p w14:paraId="38D87DB6" w14:textId="77777777" w:rsidR="009F77C4" w:rsidRDefault="009F77C4" w:rsidP="00B03962">
      <w:pPr>
        <w:pStyle w:val="ItemList"/>
        <w:numPr>
          <w:ilvl w:val="0"/>
          <w:numId w:val="28"/>
        </w:numPr>
      </w:pPr>
      <w:r>
        <w:rPr>
          <w:rFonts w:hint="eastAsia"/>
        </w:rPr>
        <w:t>测试</w:t>
      </w:r>
      <w:r>
        <w:t>终端</w:t>
      </w:r>
      <w:r w:rsidRPr="000B6931">
        <w:rPr>
          <w:rFonts w:hint="eastAsia"/>
        </w:rPr>
        <w:t>和设备网络可达。</w:t>
      </w:r>
    </w:p>
    <w:p w14:paraId="645B84E8" w14:textId="77777777" w:rsidR="009F77C4" w:rsidRPr="000B6931" w:rsidRDefault="009F77C4" w:rsidP="00B03962">
      <w:pPr>
        <w:pStyle w:val="ItemList"/>
        <w:numPr>
          <w:ilvl w:val="0"/>
          <w:numId w:val="28"/>
        </w:numPr>
      </w:pPr>
      <w:r>
        <w:rPr>
          <w:rFonts w:hint="eastAsia"/>
        </w:rPr>
        <w:t>设备</w:t>
      </w:r>
      <w:r>
        <w:t>上</w:t>
      </w:r>
      <w:r>
        <w:rPr>
          <w:rFonts w:hint="eastAsia"/>
        </w:rPr>
        <w:t>用户</w:t>
      </w:r>
      <w:r>
        <w:t>识别范围包含测试终端所在网段</w:t>
      </w:r>
      <w:r>
        <w:rPr>
          <w:rFonts w:hint="eastAsia"/>
        </w:rPr>
        <w:t>。</w:t>
      </w:r>
    </w:p>
    <w:p w14:paraId="2606B7A9" w14:textId="77777777" w:rsidR="009F77C4" w:rsidRPr="00E705D3" w:rsidRDefault="009F77C4" w:rsidP="009F77C4">
      <w:pPr>
        <w:pStyle w:val="30"/>
      </w:pPr>
      <w:bookmarkStart w:id="2604" w:name="_Toc44618192"/>
      <w:bookmarkStart w:id="2605" w:name="_Toc60069078"/>
      <w:bookmarkStart w:id="2606" w:name="_Toc61022555"/>
      <w:r w:rsidRPr="00E705D3">
        <w:rPr>
          <w:rFonts w:hint="eastAsia"/>
        </w:rPr>
        <w:t>组网图</w:t>
      </w:r>
      <w:bookmarkEnd w:id="2604"/>
      <w:bookmarkEnd w:id="2605"/>
      <w:bookmarkEnd w:id="2606"/>
    </w:p>
    <w:p w14:paraId="6AC0A024" w14:textId="77777777" w:rsidR="009F77C4" w:rsidRPr="000B6931" w:rsidRDefault="009F77C4" w:rsidP="009F77C4">
      <w:pPr>
        <w:pStyle w:val="FigureDescription"/>
        <w:spacing w:before="156" w:after="156"/>
      </w:pPr>
      <w:r>
        <w:rPr>
          <w:rFonts w:hint="eastAsia"/>
        </w:rPr>
        <w:t>全局</w:t>
      </w:r>
      <w:r>
        <w:t>白名单组</w:t>
      </w:r>
      <w:r w:rsidRPr="000B6931">
        <w:rPr>
          <w:rFonts w:hint="eastAsia"/>
        </w:rPr>
        <w:t>网图</w:t>
      </w:r>
    </w:p>
    <w:p w14:paraId="7ACC656F" w14:textId="77777777" w:rsidR="009F77C4" w:rsidRDefault="009F77C4" w:rsidP="009F77C4">
      <w:pPr>
        <w:pStyle w:val="Figure"/>
      </w:pPr>
      <w:r w:rsidRPr="00FC7670">
        <w:drawing>
          <wp:inline distT="0" distB="0" distL="0" distR="0" wp14:anchorId="42FE1B79" wp14:editId="2970D1D7">
            <wp:extent cx="4333875" cy="761646"/>
            <wp:effectExtent l="0" t="0" r="0" b="0"/>
            <wp:docPr id="3004" name="图片 3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4371432" cy="768246"/>
                    </a:xfrm>
                    <a:prstGeom prst="rect">
                      <a:avLst/>
                    </a:prstGeom>
                    <a:noFill/>
                    <a:ln>
                      <a:noFill/>
                    </a:ln>
                  </pic:spPr>
                </pic:pic>
              </a:graphicData>
            </a:graphic>
          </wp:inline>
        </w:drawing>
      </w:r>
    </w:p>
    <w:p w14:paraId="0E5C43CC" w14:textId="77777777" w:rsidR="009F77C4" w:rsidRPr="00E705D3" w:rsidRDefault="009F77C4" w:rsidP="009F77C4">
      <w:pPr>
        <w:pStyle w:val="30"/>
      </w:pPr>
      <w:bookmarkStart w:id="2607" w:name="_Toc44618193"/>
      <w:bookmarkStart w:id="2608" w:name="_Toc60069079"/>
      <w:bookmarkStart w:id="2609" w:name="_Toc61022556"/>
      <w:r w:rsidRPr="00E705D3">
        <w:rPr>
          <w:rFonts w:hint="eastAsia"/>
        </w:rPr>
        <w:t>配置步骤</w:t>
      </w:r>
      <w:bookmarkEnd w:id="2607"/>
      <w:bookmarkEnd w:id="2608"/>
      <w:bookmarkEnd w:id="2609"/>
    </w:p>
    <w:p w14:paraId="04A18EF4" w14:textId="77777777" w:rsidR="009F77C4" w:rsidRPr="00C216A1" w:rsidRDefault="009F77C4" w:rsidP="00B03962">
      <w:pPr>
        <w:pStyle w:val="ItemStep"/>
        <w:numPr>
          <w:ilvl w:val="4"/>
          <w:numId w:val="46"/>
        </w:numPr>
        <w:spacing w:before="40" w:afterLines="0" w:after="40" w:line="240" w:lineRule="auto"/>
        <w:jc w:val="left"/>
      </w:pPr>
      <w:r w:rsidRPr="00C216A1">
        <w:rPr>
          <w:rFonts w:hint="eastAsia"/>
        </w:rPr>
        <w:t>配置</w:t>
      </w:r>
      <w:r>
        <w:rPr>
          <w:rFonts w:hint="eastAsia"/>
        </w:rPr>
        <w:t>用户</w:t>
      </w:r>
      <w:r>
        <w:t>识别</w:t>
      </w:r>
      <w:r>
        <w:rPr>
          <w:rFonts w:hint="eastAsia"/>
        </w:rPr>
        <w:t>范围</w:t>
      </w:r>
      <w:r w:rsidRPr="00C216A1">
        <w:rPr>
          <w:rFonts w:hint="eastAsia"/>
        </w:rPr>
        <w:t>。如</w:t>
      </w:r>
      <w:r>
        <w:rPr>
          <w:rFonts w:hint="eastAsia"/>
        </w:rPr>
        <w:t>下图</w:t>
      </w:r>
      <w:r w:rsidRPr="00C216A1">
        <w:rPr>
          <w:rFonts w:hint="eastAsia"/>
        </w:rPr>
        <w:t>所示。</w:t>
      </w:r>
    </w:p>
    <w:p w14:paraId="44F5CFB4" w14:textId="77777777" w:rsidR="009F77C4" w:rsidRPr="000B6931" w:rsidRDefault="009F77C4" w:rsidP="009F77C4">
      <w:pPr>
        <w:pStyle w:val="FigureDescription"/>
        <w:spacing w:before="156" w:after="156"/>
      </w:pPr>
      <w:r w:rsidRPr="000B6931">
        <w:rPr>
          <w:rFonts w:hint="eastAsia"/>
        </w:rPr>
        <w:lastRenderedPageBreak/>
        <w:t>配置</w:t>
      </w:r>
      <w:r>
        <w:rPr>
          <w:rFonts w:hint="eastAsia"/>
        </w:rPr>
        <w:t>用户</w:t>
      </w:r>
      <w:r>
        <w:t>识别</w:t>
      </w:r>
      <w:r>
        <w:rPr>
          <w:rFonts w:hint="eastAsia"/>
        </w:rPr>
        <w:t>范围</w:t>
      </w:r>
    </w:p>
    <w:p w14:paraId="252DF48C" w14:textId="77777777" w:rsidR="009F77C4" w:rsidRDefault="009F77C4" w:rsidP="009F77C4">
      <w:pPr>
        <w:pStyle w:val="Figure"/>
      </w:pPr>
      <w:r>
        <w:drawing>
          <wp:inline distT="0" distB="0" distL="0" distR="0" wp14:anchorId="682EF99F" wp14:editId="6D2B44C4">
            <wp:extent cx="3333750" cy="2864807"/>
            <wp:effectExtent l="0" t="0" r="0" b="0"/>
            <wp:docPr id="3006" name="图片 3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3"/>
                    <a:stretch>
                      <a:fillRect/>
                    </a:stretch>
                  </pic:blipFill>
                  <pic:spPr>
                    <a:xfrm>
                      <a:off x="0" y="0"/>
                      <a:ext cx="3338576" cy="2868954"/>
                    </a:xfrm>
                    <a:prstGeom prst="rect">
                      <a:avLst/>
                    </a:prstGeom>
                  </pic:spPr>
                </pic:pic>
              </a:graphicData>
            </a:graphic>
          </wp:inline>
        </w:drawing>
      </w:r>
    </w:p>
    <w:p w14:paraId="6F0B75A0" w14:textId="77777777" w:rsidR="009F77C4" w:rsidRPr="00E705D3" w:rsidRDefault="009F77C4" w:rsidP="009F77C4">
      <w:pPr>
        <w:ind w:firstLine="420"/>
      </w:pPr>
    </w:p>
    <w:p w14:paraId="25AC6201" w14:textId="77777777" w:rsidR="009F77C4" w:rsidRPr="00C216A1" w:rsidRDefault="009F77C4" w:rsidP="00B03962">
      <w:pPr>
        <w:pStyle w:val="ItemStep"/>
        <w:numPr>
          <w:ilvl w:val="4"/>
          <w:numId w:val="46"/>
        </w:numPr>
        <w:spacing w:before="40" w:afterLines="0" w:after="40" w:line="240" w:lineRule="auto"/>
        <w:ind w:firstLine="0"/>
        <w:jc w:val="left"/>
      </w:pPr>
      <w:r>
        <w:rPr>
          <w:rFonts w:hint="eastAsia"/>
        </w:rPr>
        <w:t>配置审计</w:t>
      </w:r>
      <w:r>
        <w:t>策略</w:t>
      </w:r>
      <w:r w:rsidRPr="00C216A1">
        <w:rPr>
          <w:rFonts w:hint="eastAsia"/>
        </w:rPr>
        <w:t>。如</w:t>
      </w:r>
      <w:r>
        <w:rPr>
          <w:rFonts w:hint="eastAsia"/>
        </w:rPr>
        <w:t>下图</w:t>
      </w:r>
      <w:r w:rsidRPr="00C216A1">
        <w:rPr>
          <w:rFonts w:hint="eastAsia"/>
        </w:rPr>
        <w:t>所示。</w:t>
      </w:r>
    </w:p>
    <w:p w14:paraId="613882F9" w14:textId="77777777" w:rsidR="009F77C4" w:rsidRPr="000B6931" w:rsidRDefault="009F77C4" w:rsidP="009F77C4">
      <w:pPr>
        <w:pStyle w:val="FigureDescription"/>
        <w:spacing w:before="156" w:after="156"/>
      </w:pPr>
      <w:bookmarkStart w:id="2610" w:name="_Ref5813588"/>
      <w:r>
        <w:rPr>
          <w:rFonts w:hint="eastAsia"/>
        </w:rPr>
        <w:t>审计</w:t>
      </w:r>
      <w:r>
        <w:t>策略</w:t>
      </w:r>
      <w:r w:rsidRPr="000B6931">
        <w:rPr>
          <w:rFonts w:hint="eastAsia"/>
        </w:rPr>
        <w:t>配置页面</w:t>
      </w:r>
      <w:bookmarkEnd w:id="2610"/>
    </w:p>
    <w:p w14:paraId="500576A7" w14:textId="77777777" w:rsidR="009F77C4" w:rsidRDefault="009F77C4" w:rsidP="009F77C4">
      <w:pPr>
        <w:pStyle w:val="Figure"/>
      </w:pPr>
      <w:r>
        <w:drawing>
          <wp:inline distT="0" distB="0" distL="0" distR="0" wp14:anchorId="2FFA04A5" wp14:editId="25910815">
            <wp:extent cx="5660021" cy="447493"/>
            <wp:effectExtent l="0" t="0" r="0" b="0"/>
            <wp:docPr id="3821" name="图片 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4"/>
                    <a:stretch>
                      <a:fillRect/>
                    </a:stretch>
                  </pic:blipFill>
                  <pic:spPr>
                    <a:xfrm>
                      <a:off x="0" y="0"/>
                      <a:ext cx="5726707" cy="452765"/>
                    </a:xfrm>
                    <a:prstGeom prst="rect">
                      <a:avLst/>
                    </a:prstGeom>
                  </pic:spPr>
                </pic:pic>
              </a:graphicData>
            </a:graphic>
          </wp:inline>
        </w:drawing>
      </w:r>
    </w:p>
    <w:p w14:paraId="7CA5C998" w14:textId="77777777" w:rsidR="009F77C4" w:rsidRPr="00C3303D" w:rsidRDefault="009F77C4" w:rsidP="009F77C4">
      <w:pPr>
        <w:ind w:firstLine="420"/>
      </w:pPr>
    </w:p>
    <w:p w14:paraId="7F33BFC1" w14:textId="77777777" w:rsidR="009F77C4" w:rsidRPr="006A5753" w:rsidRDefault="009F77C4" w:rsidP="00B03962">
      <w:pPr>
        <w:pStyle w:val="ItemStep"/>
        <w:numPr>
          <w:ilvl w:val="4"/>
          <w:numId w:val="46"/>
        </w:numPr>
        <w:spacing w:before="40" w:afterLines="0" w:after="40" w:line="240" w:lineRule="auto"/>
        <w:ind w:firstLine="0"/>
        <w:jc w:val="left"/>
      </w:pPr>
      <w:r w:rsidRPr="006A5753">
        <w:rPr>
          <w:rFonts w:hint="eastAsia"/>
        </w:rPr>
        <w:t>配置</w:t>
      </w:r>
      <w:r>
        <w:t>控制策略</w:t>
      </w:r>
      <w:r w:rsidRPr="006A5753">
        <w:rPr>
          <w:rFonts w:hint="eastAsia"/>
        </w:rPr>
        <w:t>。如</w:t>
      </w:r>
      <w:r>
        <w:rPr>
          <w:rFonts w:hint="eastAsia"/>
        </w:rPr>
        <w:t>下图</w:t>
      </w:r>
      <w:r w:rsidRPr="006A5753">
        <w:rPr>
          <w:rFonts w:hint="eastAsia"/>
        </w:rPr>
        <w:t>所示。</w:t>
      </w:r>
    </w:p>
    <w:p w14:paraId="7F5052E9" w14:textId="77777777" w:rsidR="009F77C4" w:rsidRPr="000B6931" w:rsidRDefault="009F77C4" w:rsidP="009F77C4">
      <w:pPr>
        <w:pStyle w:val="FigureDescription"/>
        <w:spacing w:before="156" w:after="156"/>
      </w:pPr>
      <w:r>
        <w:t>控制策略</w:t>
      </w:r>
      <w:r w:rsidRPr="000B6931">
        <w:rPr>
          <w:rFonts w:hint="eastAsia"/>
        </w:rPr>
        <w:t>配置</w:t>
      </w:r>
    </w:p>
    <w:p w14:paraId="4789A1F7" w14:textId="77777777" w:rsidR="009F77C4" w:rsidRDefault="009F77C4" w:rsidP="009F77C4">
      <w:pPr>
        <w:pStyle w:val="Figure"/>
      </w:pPr>
      <w:r>
        <w:drawing>
          <wp:inline distT="0" distB="0" distL="0" distR="0" wp14:anchorId="47EFD4D0" wp14:editId="56C3F877">
            <wp:extent cx="6120130" cy="676275"/>
            <wp:effectExtent l="0" t="0" r="0" b="9525"/>
            <wp:docPr id="3822" name="图片 3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5"/>
                    <a:stretch>
                      <a:fillRect/>
                    </a:stretch>
                  </pic:blipFill>
                  <pic:spPr>
                    <a:xfrm>
                      <a:off x="0" y="0"/>
                      <a:ext cx="6120130" cy="676275"/>
                    </a:xfrm>
                    <a:prstGeom prst="rect">
                      <a:avLst/>
                    </a:prstGeom>
                  </pic:spPr>
                </pic:pic>
              </a:graphicData>
            </a:graphic>
          </wp:inline>
        </w:drawing>
      </w:r>
    </w:p>
    <w:p w14:paraId="06175B2C" w14:textId="77777777" w:rsidR="009F77C4" w:rsidRPr="00C3303D" w:rsidRDefault="009F77C4" w:rsidP="009F77C4">
      <w:pPr>
        <w:ind w:firstLine="420"/>
      </w:pPr>
    </w:p>
    <w:p w14:paraId="491163AD" w14:textId="77777777" w:rsidR="009F77C4" w:rsidRPr="00C216A1" w:rsidRDefault="009F77C4" w:rsidP="00B03962">
      <w:pPr>
        <w:pStyle w:val="ItemStep"/>
        <w:numPr>
          <w:ilvl w:val="4"/>
          <w:numId w:val="46"/>
        </w:numPr>
        <w:spacing w:before="40" w:afterLines="0" w:after="40" w:line="240" w:lineRule="auto"/>
        <w:ind w:firstLine="0"/>
        <w:jc w:val="left"/>
      </w:pPr>
      <w:r>
        <w:rPr>
          <w:rFonts w:hint="eastAsia"/>
        </w:rPr>
        <w:t>配置</w:t>
      </w:r>
      <w:r>
        <w:t>全局白名单，</w:t>
      </w:r>
      <w:r w:rsidRPr="00C216A1">
        <w:rPr>
          <w:rFonts w:hint="eastAsia"/>
        </w:rPr>
        <w:t>如</w:t>
      </w:r>
      <w:r>
        <w:rPr>
          <w:rFonts w:hint="eastAsia"/>
        </w:rPr>
        <w:t>下图</w:t>
      </w:r>
      <w:r w:rsidRPr="00C216A1">
        <w:rPr>
          <w:rFonts w:hint="eastAsia"/>
        </w:rPr>
        <w:t>所示。</w:t>
      </w:r>
    </w:p>
    <w:p w14:paraId="3B29C2A2" w14:textId="77777777" w:rsidR="009F77C4" w:rsidRPr="000B6931" w:rsidRDefault="009F77C4" w:rsidP="009F77C4">
      <w:pPr>
        <w:pStyle w:val="FigureDescription"/>
        <w:spacing w:before="156" w:after="156"/>
      </w:pPr>
      <w:r>
        <w:rPr>
          <w:rFonts w:hint="eastAsia"/>
        </w:rPr>
        <w:t>配置</w:t>
      </w:r>
      <w:r>
        <w:t>全局白名单</w:t>
      </w:r>
    </w:p>
    <w:p w14:paraId="4C1C9213" w14:textId="77777777" w:rsidR="009F77C4" w:rsidRDefault="009F77C4" w:rsidP="009F77C4">
      <w:pPr>
        <w:pStyle w:val="Figure"/>
      </w:pPr>
      <w:r>
        <w:drawing>
          <wp:inline distT="0" distB="0" distL="0" distR="0" wp14:anchorId="371FE351" wp14:editId="5D607E74">
            <wp:extent cx="5591175" cy="600921"/>
            <wp:effectExtent l="0" t="0" r="0" b="8890"/>
            <wp:docPr id="3012" name="图片 3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5757660" cy="618814"/>
                    </a:xfrm>
                    <a:prstGeom prst="rect">
                      <a:avLst/>
                    </a:prstGeom>
                    <a:noFill/>
                    <a:ln>
                      <a:noFill/>
                    </a:ln>
                  </pic:spPr>
                </pic:pic>
              </a:graphicData>
            </a:graphic>
          </wp:inline>
        </w:drawing>
      </w:r>
    </w:p>
    <w:p w14:paraId="7F1CB8D7" w14:textId="77777777" w:rsidR="009F77C4" w:rsidRPr="00C3303D" w:rsidRDefault="009F77C4" w:rsidP="009F77C4">
      <w:pPr>
        <w:ind w:firstLine="420"/>
      </w:pPr>
    </w:p>
    <w:p w14:paraId="0BEC1D6C" w14:textId="77777777" w:rsidR="009F77C4" w:rsidRPr="00E705D3" w:rsidRDefault="009F77C4" w:rsidP="009F77C4">
      <w:pPr>
        <w:pStyle w:val="30"/>
      </w:pPr>
      <w:bookmarkStart w:id="2611" w:name="_Toc44618194"/>
      <w:bookmarkStart w:id="2612" w:name="_Toc60069080"/>
      <w:bookmarkStart w:id="2613" w:name="_Toc61022557"/>
      <w:r w:rsidRPr="00E705D3">
        <w:rPr>
          <w:rFonts w:hint="eastAsia"/>
        </w:rPr>
        <w:lastRenderedPageBreak/>
        <w:t>验证配置</w:t>
      </w:r>
      <w:bookmarkEnd w:id="2611"/>
      <w:bookmarkEnd w:id="2612"/>
      <w:bookmarkEnd w:id="2613"/>
    </w:p>
    <w:p w14:paraId="7C3181E3" w14:textId="77777777" w:rsidR="009F77C4" w:rsidRDefault="009F77C4" w:rsidP="009F77C4">
      <w:pPr>
        <w:ind w:firstLine="420"/>
      </w:pPr>
      <w:r>
        <w:rPr>
          <w:rFonts w:hint="eastAsia"/>
        </w:rPr>
        <w:t>配置完成后，在白名单</w:t>
      </w:r>
      <w:r>
        <w:t>用户</w:t>
      </w:r>
      <w:r>
        <w:rPr>
          <w:rFonts w:hint="eastAsia"/>
        </w:rPr>
        <w:t>测试</w:t>
      </w:r>
      <w:r>
        <w:rPr>
          <w:rFonts w:hint="eastAsia"/>
        </w:rPr>
        <w:t>PC</w:t>
      </w:r>
      <w:r>
        <w:rPr>
          <w:rFonts w:hint="eastAsia"/>
        </w:rPr>
        <w:t>（</w:t>
      </w:r>
      <w:r>
        <w:rPr>
          <w:rFonts w:hint="eastAsia"/>
        </w:rPr>
        <w:t>20.1.1.21</w:t>
      </w:r>
      <w:r>
        <w:rPr>
          <w:rFonts w:hint="eastAsia"/>
        </w:rPr>
        <w:t>）上访问</w:t>
      </w:r>
      <w:r>
        <w:t>外网不需要经过认证即可</w:t>
      </w:r>
      <w:r>
        <w:rPr>
          <w:rFonts w:hint="eastAsia"/>
        </w:rPr>
        <w:t>上网</w:t>
      </w:r>
      <w:r w:rsidRPr="00C216A1">
        <w:rPr>
          <w:rFonts w:hint="eastAsia"/>
        </w:rPr>
        <w:t>。</w:t>
      </w:r>
    </w:p>
    <w:p w14:paraId="1250D083" w14:textId="77777777" w:rsidR="009F77C4" w:rsidRDefault="009F77C4" w:rsidP="009F77C4">
      <w:pPr>
        <w:ind w:firstLine="420"/>
      </w:pPr>
      <w:r>
        <w:rPr>
          <w:rFonts w:hint="eastAsia"/>
        </w:rPr>
        <w:t>在</w:t>
      </w:r>
      <w:r>
        <w:t>其他</w:t>
      </w:r>
      <w:r>
        <w:rPr>
          <w:rFonts w:hint="eastAsia"/>
        </w:rPr>
        <w:t>非</w:t>
      </w:r>
      <w:r>
        <w:t>白名单用户终端（</w:t>
      </w:r>
      <w:r>
        <w:rPr>
          <w:rFonts w:hint="eastAsia"/>
        </w:rPr>
        <w:t>20.1.1.10</w:t>
      </w:r>
      <w:r>
        <w:t>）</w:t>
      </w:r>
      <w:r>
        <w:rPr>
          <w:rFonts w:hint="eastAsia"/>
        </w:rPr>
        <w:t>上</w:t>
      </w:r>
      <w:r>
        <w:t>访问外网首先需要进行认证才能访问外网</w:t>
      </w:r>
      <w:r>
        <w:rPr>
          <w:rFonts w:hint="eastAsia"/>
        </w:rPr>
        <w:t>。</w:t>
      </w:r>
    </w:p>
    <w:p w14:paraId="415BEC8F" w14:textId="77777777" w:rsidR="009F77C4" w:rsidRDefault="009F77C4" w:rsidP="009F77C4">
      <w:pPr>
        <w:ind w:firstLine="420"/>
      </w:pPr>
      <w:r>
        <w:rPr>
          <w:rFonts w:hint="eastAsia"/>
        </w:rPr>
        <w:t>非</w:t>
      </w:r>
      <w:r>
        <w:t>白名单用户</w:t>
      </w:r>
      <w:r>
        <w:rPr>
          <w:rFonts w:hint="eastAsia"/>
        </w:rPr>
        <w:t>访问</w:t>
      </w:r>
      <w:r>
        <w:t>外网需要</w:t>
      </w:r>
      <w:r>
        <w:rPr>
          <w:rFonts w:hint="eastAsia"/>
        </w:rPr>
        <w:t>优先</w:t>
      </w:r>
      <w:r>
        <w:t>进行认证</w:t>
      </w:r>
      <w:r>
        <w:rPr>
          <w:rFonts w:hint="eastAsia"/>
        </w:rPr>
        <w:t>，</w:t>
      </w:r>
      <w:r>
        <w:t>如</w:t>
      </w:r>
      <w:r>
        <w:rPr>
          <w:color w:val="0000FF"/>
        </w:rPr>
        <w:fldChar w:fldCharType="begin"/>
      </w:r>
      <w:r>
        <w:instrText xml:space="preserve"> REF _Ref5813607 \r \h </w:instrText>
      </w:r>
      <w:r>
        <w:rPr>
          <w:color w:val="0000FF"/>
        </w:rPr>
      </w:r>
      <w:r>
        <w:rPr>
          <w:color w:val="0000FF"/>
        </w:rPr>
        <w:fldChar w:fldCharType="separate"/>
      </w:r>
      <w:r>
        <w:rPr>
          <w:rFonts w:hint="eastAsia"/>
        </w:rPr>
        <w:t>图</w:t>
      </w:r>
      <w:r>
        <w:rPr>
          <w:rFonts w:hint="eastAsia"/>
        </w:rPr>
        <w:t>18-7</w:t>
      </w:r>
      <w:r>
        <w:rPr>
          <w:color w:val="0000FF"/>
        </w:rPr>
        <w:fldChar w:fldCharType="end"/>
      </w:r>
      <w:r>
        <w:t>所示。</w:t>
      </w:r>
    </w:p>
    <w:p w14:paraId="7E8F01E9" w14:textId="77777777" w:rsidR="009F77C4" w:rsidRDefault="009F77C4" w:rsidP="009F77C4">
      <w:pPr>
        <w:pStyle w:val="FigureDescription"/>
        <w:spacing w:before="156" w:after="156"/>
      </w:pPr>
      <w:bookmarkStart w:id="2614" w:name="_Ref5813607"/>
      <w:r>
        <w:rPr>
          <w:rFonts w:hint="eastAsia"/>
        </w:rPr>
        <w:t>非</w:t>
      </w:r>
      <w:r>
        <w:t>白名单用户</w:t>
      </w:r>
      <w:r>
        <w:rPr>
          <w:rFonts w:hint="eastAsia"/>
        </w:rPr>
        <w:t>访问</w:t>
      </w:r>
      <w:r>
        <w:t>外网优先进行</w:t>
      </w:r>
      <w:r>
        <w:rPr>
          <w:rFonts w:hint="eastAsia"/>
        </w:rPr>
        <w:t>认证</w:t>
      </w:r>
      <w:bookmarkEnd w:id="2614"/>
    </w:p>
    <w:p w14:paraId="4F49514A" w14:textId="77777777" w:rsidR="009F77C4" w:rsidRDefault="009F77C4" w:rsidP="009F77C4">
      <w:pPr>
        <w:pStyle w:val="Figure"/>
      </w:pPr>
      <w:r>
        <w:drawing>
          <wp:inline distT="0" distB="0" distL="0" distR="0" wp14:anchorId="59E014C9" wp14:editId="048A4B66">
            <wp:extent cx="1952625" cy="2848192"/>
            <wp:effectExtent l="0" t="0" r="0" b="9525"/>
            <wp:docPr id="3014" name="图片 3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7"/>
                    <a:stretch>
                      <a:fillRect/>
                    </a:stretch>
                  </pic:blipFill>
                  <pic:spPr>
                    <a:xfrm>
                      <a:off x="0" y="0"/>
                      <a:ext cx="1958961" cy="2857434"/>
                    </a:xfrm>
                    <a:prstGeom prst="rect">
                      <a:avLst/>
                    </a:prstGeom>
                  </pic:spPr>
                </pic:pic>
              </a:graphicData>
            </a:graphic>
          </wp:inline>
        </w:drawing>
      </w:r>
    </w:p>
    <w:p w14:paraId="4AC05149" w14:textId="77777777" w:rsidR="009F77C4" w:rsidRDefault="009F77C4" w:rsidP="009F77C4">
      <w:pPr>
        <w:widowControl/>
        <w:jc w:val="left"/>
        <w:rPr>
          <w:rFonts w:ascii="Arial" w:hAnsi="Arial" w:cs="Arial"/>
          <w:szCs w:val="20"/>
        </w:rPr>
      </w:pPr>
      <w:r>
        <w:br w:type="page"/>
      </w:r>
    </w:p>
    <w:p w14:paraId="4EFB2959" w14:textId="77777777" w:rsidR="009F77C4" w:rsidRDefault="009F77C4" w:rsidP="009F77C4">
      <w:pPr>
        <w:pStyle w:val="10"/>
      </w:pPr>
      <w:bookmarkStart w:id="2615" w:name="_Toc60069081"/>
      <w:bookmarkStart w:id="2616" w:name="_Toc61022558"/>
      <w:bookmarkStart w:id="2617" w:name="_Toc391373156"/>
      <w:bookmarkStart w:id="2618" w:name="_Toc474250021"/>
      <w:bookmarkStart w:id="2619" w:name="_Toc6234855"/>
      <w:bookmarkStart w:id="2620" w:name="_Toc15485085"/>
      <w:bookmarkStart w:id="2621" w:name="_Toc41651123"/>
      <w:bookmarkStart w:id="2622" w:name="_Toc44618211"/>
      <w:bookmarkStart w:id="2623" w:name="_Toc388265389"/>
      <w:bookmarkStart w:id="2624" w:name="_Toc389059191"/>
      <w:bookmarkStart w:id="2625" w:name="_Toc474250123"/>
      <w:bookmarkStart w:id="2626" w:name="_Toc9006642"/>
      <w:bookmarkEnd w:id="1052"/>
      <w:bookmarkEnd w:id="1053"/>
      <w:bookmarkEnd w:id="1054"/>
      <w:bookmarkEnd w:id="1055"/>
      <w:r>
        <w:rPr>
          <w:rFonts w:hint="eastAsia"/>
        </w:rPr>
        <w:lastRenderedPageBreak/>
        <w:t>黑名单</w:t>
      </w:r>
      <w:bookmarkEnd w:id="2615"/>
      <w:bookmarkEnd w:id="2616"/>
    </w:p>
    <w:p w14:paraId="146E0E48" w14:textId="77777777" w:rsidR="009F77C4" w:rsidRPr="004B70BC" w:rsidRDefault="009F77C4" w:rsidP="00EE0E04">
      <w:pPr>
        <w:pStyle w:val="21"/>
      </w:pPr>
      <w:bookmarkStart w:id="2627" w:name="_Toc474250119"/>
      <w:bookmarkStart w:id="2628" w:name="_Toc12353894"/>
      <w:bookmarkStart w:id="2629" w:name="_Toc15485081"/>
      <w:bookmarkStart w:id="2630" w:name="_Toc41651119"/>
      <w:bookmarkStart w:id="2631" w:name="_Toc44618196"/>
      <w:bookmarkStart w:id="2632" w:name="_Toc61022559"/>
      <w:r w:rsidRPr="004B70BC">
        <w:rPr>
          <w:rFonts w:hint="eastAsia"/>
        </w:rPr>
        <w:t>黑名单概述</w:t>
      </w:r>
      <w:bookmarkEnd w:id="2627"/>
      <w:bookmarkEnd w:id="2628"/>
      <w:bookmarkEnd w:id="2629"/>
      <w:bookmarkEnd w:id="2630"/>
      <w:bookmarkEnd w:id="2631"/>
      <w:bookmarkEnd w:id="2632"/>
    </w:p>
    <w:p w14:paraId="5D26968E" w14:textId="77777777" w:rsidR="009F77C4" w:rsidRPr="008163BE" w:rsidRDefault="009F77C4" w:rsidP="009F77C4">
      <w:pPr>
        <w:ind w:firstLine="420"/>
      </w:pPr>
      <w:r w:rsidRPr="008163BE">
        <w:rPr>
          <w:rFonts w:hint="eastAsia"/>
        </w:rPr>
        <w:t>通过配置黑名单功能可以对来自指定</w:t>
      </w:r>
      <w:r w:rsidRPr="008163BE">
        <w:t>IP</w:t>
      </w:r>
      <w:r w:rsidRPr="008163BE">
        <w:rPr>
          <w:rFonts w:hint="eastAsia"/>
        </w:rPr>
        <w:t>地址的报文进行过滤，黑名单表项除了可以手工添加之外，还可以通过扫描攻击自动添加。</w:t>
      </w:r>
    </w:p>
    <w:p w14:paraId="2C6A9A7B" w14:textId="77777777" w:rsidR="009F77C4" w:rsidRPr="004B70BC" w:rsidRDefault="009F77C4" w:rsidP="00EE0E04">
      <w:pPr>
        <w:pStyle w:val="21"/>
      </w:pPr>
      <w:bookmarkStart w:id="2633" w:name="_Toc474250120"/>
      <w:bookmarkStart w:id="2634" w:name="_Toc12353895"/>
      <w:bookmarkStart w:id="2635" w:name="_Toc15485082"/>
      <w:bookmarkStart w:id="2636" w:name="_Toc41651120"/>
      <w:bookmarkStart w:id="2637" w:name="_Toc44618197"/>
      <w:bookmarkStart w:id="2638" w:name="_Toc61022560"/>
      <w:r w:rsidRPr="004B70BC">
        <w:rPr>
          <w:rFonts w:hint="eastAsia"/>
        </w:rPr>
        <w:t>黑名单添加</w:t>
      </w:r>
      <w:bookmarkEnd w:id="2633"/>
      <w:bookmarkEnd w:id="2634"/>
      <w:bookmarkEnd w:id="2635"/>
      <w:bookmarkEnd w:id="2636"/>
      <w:bookmarkEnd w:id="2637"/>
      <w:bookmarkEnd w:id="2638"/>
    </w:p>
    <w:p w14:paraId="10B532CF" w14:textId="77777777" w:rsidR="009F77C4" w:rsidRPr="008163BE" w:rsidRDefault="009F77C4" w:rsidP="009F77C4">
      <w:pPr>
        <w:ind w:firstLine="420"/>
      </w:pPr>
      <w:r w:rsidRPr="008163BE">
        <w:rPr>
          <w:rFonts w:hint="eastAsia"/>
        </w:rPr>
        <w:t>通过菜单“</w:t>
      </w:r>
      <w:r>
        <w:rPr>
          <w:rFonts w:hint="eastAsia"/>
        </w:rPr>
        <w:t>策略配置</w:t>
      </w:r>
      <w:r>
        <w:rPr>
          <w:rFonts w:hint="eastAsia"/>
        </w:rPr>
        <w:t xml:space="preserve"> &gt; </w:t>
      </w:r>
      <w:r>
        <w:rPr>
          <w:rFonts w:hint="eastAsia"/>
        </w:rPr>
        <w:t>黑名单</w:t>
      </w:r>
      <w:r w:rsidRPr="008163BE">
        <w:rPr>
          <w:rFonts w:hint="eastAsia"/>
        </w:rPr>
        <w:t>”进入黑名单显示界面，如</w:t>
      </w:r>
      <w:r w:rsidRPr="00F82070">
        <w:rPr>
          <w:color w:val="0000FF"/>
          <w:u w:val="single"/>
        </w:rPr>
        <w:fldChar w:fldCharType="begin"/>
      </w:r>
      <w:r w:rsidRPr="00F82070">
        <w:rPr>
          <w:color w:val="0000FF"/>
          <w:u w:val="single"/>
        </w:rPr>
        <w:instrText xml:space="preserve"> REF _Ref392864636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19-1</w:t>
      </w:r>
      <w:r w:rsidRPr="00F82070">
        <w:rPr>
          <w:color w:val="0000FF"/>
          <w:u w:val="single"/>
        </w:rPr>
        <w:fldChar w:fldCharType="end"/>
      </w:r>
      <w:r w:rsidRPr="008163BE">
        <w:rPr>
          <w:rFonts w:hint="eastAsia"/>
        </w:rPr>
        <w:t>所示，点击</w:t>
      </w:r>
      <w:r w:rsidRPr="008163BE">
        <w:t>&lt;</w:t>
      </w:r>
      <w:r w:rsidRPr="008163BE">
        <w:rPr>
          <w:rFonts w:hint="eastAsia"/>
        </w:rPr>
        <w:t>新建</w:t>
      </w:r>
      <w:r w:rsidRPr="008163BE">
        <w:t>&gt;</w:t>
      </w:r>
      <w:r w:rsidRPr="008163BE">
        <w:rPr>
          <w:rFonts w:hint="eastAsia"/>
        </w:rPr>
        <w:t>按钮，将弹出添加黑名单界面，如</w:t>
      </w:r>
      <w:r w:rsidRPr="00F82070">
        <w:rPr>
          <w:color w:val="0000FF"/>
          <w:u w:val="single"/>
        </w:rPr>
        <w:fldChar w:fldCharType="begin"/>
      </w:r>
      <w:r w:rsidRPr="00F82070">
        <w:rPr>
          <w:color w:val="0000FF"/>
          <w:u w:val="single"/>
        </w:rPr>
        <w:instrText xml:space="preserve"> REF _Ref393800714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19-2</w:t>
      </w:r>
      <w:r w:rsidRPr="00F82070">
        <w:rPr>
          <w:color w:val="0000FF"/>
          <w:u w:val="single"/>
        </w:rPr>
        <w:fldChar w:fldCharType="end"/>
      </w:r>
      <w:r w:rsidRPr="008163BE">
        <w:rPr>
          <w:rFonts w:hint="eastAsia"/>
        </w:rPr>
        <w:t>所示。</w:t>
      </w:r>
    </w:p>
    <w:p w14:paraId="126AE5AD" w14:textId="77777777" w:rsidR="009F77C4" w:rsidRPr="004B70BC" w:rsidRDefault="009F77C4" w:rsidP="009F77C4">
      <w:pPr>
        <w:pStyle w:val="FigureDescription"/>
        <w:spacing w:before="156" w:after="156"/>
      </w:pPr>
      <w:bookmarkStart w:id="2639" w:name="_Ref392864636"/>
      <w:r w:rsidRPr="004B70BC">
        <w:rPr>
          <w:rFonts w:hint="eastAsia"/>
        </w:rPr>
        <w:t>黑名单显示界面</w:t>
      </w:r>
      <w:bookmarkEnd w:id="2639"/>
    </w:p>
    <w:p w14:paraId="29F9D359" w14:textId="77777777" w:rsidR="009F77C4" w:rsidRDefault="009F77C4" w:rsidP="009F77C4">
      <w:pPr>
        <w:pStyle w:val="Figure"/>
      </w:pPr>
      <w:r>
        <w:drawing>
          <wp:inline distT="0" distB="0" distL="0" distR="0" wp14:anchorId="487B3C81" wp14:editId="3ACD0066">
            <wp:extent cx="6120130" cy="619125"/>
            <wp:effectExtent l="0" t="0" r="0" b="9525"/>
            <wp:docPr id="3823" name="图片 3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8"/>
                    <a:stretch>
                      <a:fillRect/>
                    </a:stretch>
                  </pic:blipFill>
                  <pic:spPr>
                    <a:xfrm>
                      <a:off x="0" y="0"/>
                      <a:ext cx="6120130" cy="619125"/>
                    </a:xfrm>
                    <a:prstGeom prst="rect">
                      <a:avLst/>
                    </a:prstGeom>
                  </pic:spPr>
                </pic:pic>
              </a:graphicData>
            </a:graphic>
          </wp:inline>
        </w:drawing>
      </w:r>
    </w:p>
    <w:p w14:paraId="702DCB54" w14:textId="77777777" w:rsidR="009F77C4" w:rsidRPr="00DA3843" w:rsidRDefault="009F77C4" w:rsidP="009F77C4">
      <w:pPr>
        <w:ind w:firstLine="420"/>
      </w:pPr>
    </w:p>
    <w:p w14:paraId="27DE5917" w14:textId="77777777" w:rsidR="009F77C4" w:rsidRPr="004B70BC" w:rsidRDefault="009F77C4" w:rsidP="009F77C4">
      <w:pPr>
        <w:pStyle w:val="FigureDescription"/>
        <w:spacing w:before="156" w:after="156"/>
      </w:pPr>
      <w:bookmarkStart w:id="2640" w:name="_Ref393800714"/>
      <w:r w:rsidRPr="004B70BC">
        <w:rPr>
          <w:rFonts w:hint="eastAsia"/>
        </w:rPr>
        <w:t>黑名单添加页面</w:t>
      </w:r>
      <w:bookmarkEnd w:id="2640"/>
    </w:p>
    <w:p w14:paraId="180C9FB3" w14:textId="77777777" w:rsidR="009F77C4" w:rsidRDefault="009F77C4" w:rsidP="009F77C4">
      <w:pPr>
        <w:pStyle w:val="Figure"/>
      </w:pPr>
      <w:r>
        <w:drawing>
          <wp:inline distT="0" distB="0" distL="0" distR="0" wp14:anchorId="6595133B" wp14:editId="230FB7E5">
            <wp:extent cx="4919241" cy="1851223"/>
            <wp:effectExtent l="0" t="0" r="0" b="0"/>
            <wp:docPr id="3824" name="图片 38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9"/>
                    <a:stretch>
                      <a:fillRect/>
                    </a:stretch>
                  </pic:blipFill>
                  <pic:spPr>
                    <a:xfrm>
                      <a:off x="0" y="0"/>
                      <a:ext cx="4926913" cy="1854110"/>
                    </a:xfrm>
                    <a:prstGeom prst="rect">
                      <a:avLst/>
                    </a:prstGeom>
                  </pic:spPr>
                </pic:pic>
              </a:graphicData>
            </a:graphic>
          </wp:inline>
        </w:drawing>
      </w:r>
    </w:p>
    <w:p w14:paraId="37574F6C" w14:textId="77777777" w:rsidR="009F77C4" w:rsidRPr="00DA3843" w:rsidRDefault="009F77C4" w:rsidP="009F77C4">
      <w:pPr>
        <w:ind w:firstLine="420"/>
      </w:pPr>
    </w:p>
    <w:p w14:paraId="2B8EC152" w14:textId="77777777" w:rsidR="009F77C4" w:rsidRPr="004B70BC" w:rsidRDefault="009F77C4" w:rsidP="009F77C4">
      <w:pPr>
        <w:pStyle w:val="TableDescription"/>
      </w:pPr>
      <w:r>
        <w:rPr>
          <w:rFonts w:hint="eastAsia"/>
        </w:rPr>
        <w:t>黑名单</w:t>
      </w:r>
      <w:r w:rsidRPr="004B70BC">
        <w:rPr>
          <w:rFonts w:hint="eastAsia"/>
        </w:rPr>
        <w:t>配置说明</w:t>
      </w:r>
    </w:p>
    <w:tbl>
      <w:tblPr>
        <w:tblStyle w:val="table0"/>
        <w:tblW w:w="9014" w:type="dxa"/>
        <w:tblLayout w:type="fixed"/>
        <w:tblLook w:val="04A0" w:firstRow="1" w:lastRow="0" w:firstColumn="1" w:lastColumn="0" w:noHBand="0" w:noVBand="1"/>
      </w:tblPr>
      <w:tblGrid>
        <w:gridCol w:w="1647"/>
        <w:gridCol w:w="7367"/>
      </w:tblGrid>
      <w:tr w:rsidR="009F77C4" w:rsidRPr="004B70BC" w14:paraId="016CAE2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tcPr>
          <w:p w14:paraId="1E9B2D86" w14:textId="77777777" w:rsidR="009F77C4" w:rsidRPr="004B70BC" w:rsidRDefault="009F77C4" w:rsidP="004F08C7">
            <w:pPr>
              <w:pStyle w:val="TableHeading"/>
            </w:pPr>
            <w:r w:rsidRPr="004B70BC">
              <w:rPr>
                <w:rFonts w:hint="eastAsia"/>
              </w:rPr>
              <w:t>配置项</w:t>
            </w:r>
          </w:p>
        </w:tc>
        <w:tc>
          <w:tcPr>
            <w:tcW w:w="7329" w:type="dxa"/>
          </w:tcPr>
          <w:p w14:paraId="422E3323" w14:textId="77777777" w:rsidR="009F77C4" w:rsidRPr="004B70BC" w:rsidRDefault="009F77C4" w:rsidP="004F08C7">
            <w:pPr>
              <w:pStyle w:val="TableHeading"/>
            </w:pPr>
            <w:r w:rsidRPr="004B70BC">
              <w:rPr>
                <w:rFonts w:hint="eastAsia"/>
              </w:rPr>
              <w:t>说明</w:t>
            </w:r>
          </w:p>
        </w:tc>
      </w:tr>
      <w:tr w:rsidR="009F77C4" w:rsidRPr="004B70BC" w14:paraId="671E6C60" w14:textId="77777777" w:rsidTr="004F08C7">
        <w:trPr>
          <w:trHeight w:val="420"/>
        </w:trPr>
        <w:tc>
          <w:tcPr>
            <w:tcW w:w="1639" w:type="dxa"/>
          </w:tcPr>
          <w:p w14:paraId="4162630A" w14:textId="77777777" w:rsidR="009F77C4" w:rsidRPr="004B70BC" w:rsidRDefault="009F77C4" w:rsidP="004F08C7">
            <w:pPr>
              <w:pStyle w:val="TableText"/>
            </w:pPr>
            <w:r w:rsidRPr="004B70BC">
              <w:rPr>
                <w:rFonts w:hint="eastAsia"/>
              </w:rPr>
              <w:t>源IP</w:t>
            </w:r>
          </w:p>
        </w:tc>
        <w:tc>
          <w:tcPr>
            <w:tcW w:w="7329" w:type="dxa"/>
          </w:tcPr>
          <w:p w14:paraId="767E520B" w14:textId="77777777" w:rsidR="009F77C4" w:rsidRPr="004B70BC" w:rsidRDefault="009F77C4" w:rsidP="004F08C7">
            <w:pPr>
              <w:pStyle w:val="TableText"/>
            </w:pPr>
            <w:r w:rsidRPr="004B70BC">
              <w:rPr>
                <w:rFonts w:hint="eastAsia"/>
              </w:rPr>
              <w:t>加入黑名单的IP地址</w:t>
            </w:r>
          </w:p>
        </w:tc>
      </w:tr>
      <w:tr w:rsidR="009F77C4" w:rsidRPr="004B70BC" w14:paraId="57424A41" w14:textId="77777777" w:rsidTr="004F08C7">
        <w:trPr>
          <w:trHeight w:val="420"/>
        </w:trPr>
        <w:tc>
          <w:tcPr>
            <w:tcW w:w="1639" w:type="dxa"/>
          </w:tcPr>
          <w:p w14:paraId="15308CCC" w14:textId="77777777" w:rsidR="009F77C4" w:rsidRPr="004B70BC" w:rsidRDefault="009F77C4" w:rsidP="004F08C7">
            <w:pPr>
              <w:pStyle w:val="TableText"/>
            </w:pPr>
            <w:r w:rsidRPr="004B70BC">
              <w:rPr>
                <w:rFonts w:hint="eastAsia"/>
              </w:rPr>
              <w:t>生命周期</w:t>
            </w:r>
          </w:p>
        </w:tc>
        <w:tc>
          <w:tcPr>
            <w:tcW w:w="7329" w:type="dxa"/>
          </w:tcPr>
          <w:p w14:paraId="0296337F" w14:textId="77777777" w:rsidR="009F77C4" w:rsidRPr="004B70BC" w:rsidRDefault="009F77C4" w:rsidP="004F08C7">
            <w:pPr>
              <w:pStyle w:val="TableText"/>
            </w:pPr>
            <w:r w:rsidRPr="004B70BC">
              <w:rPr>
                <w:rFonts w:hint="eastAsia"/>
              </w:rPr>
              <w:t>对应IP地址加入黑名单的时长</w:t>
            </w:r>
          </w:p>
        </w:tc>
      </w:tr>
    </w:tbl>
    <w:p w14:paraId="25278585" w14:textId="77777777" w:rsidR="009F77C4" w:rsidRDefault="009F77C4" w:rsidP="009F77C4">
      <w:pPr>
        <w:ind w:firstLine="420"/>
      </w:pPr>
      <w:bookmarkStart w:id="2641" w:name="_Toc474250121"/>
    </w:p>
    <w:p w14:paraId="783A0AFE" w14:textId="77777777" w:rsidR="009F77C4" w:rsidRPr="004B70BC" w:rsidRDefault="009F77C4" w:rsidP="00EE0E04">
      <w:pPr>
        <w:pStyle w:val="21"/>
      </w:pPr>
      <w:bookmarkStart w:id="2642" w:name="_Toc12353896"/>
      <w:bookmarkStart w:id="2643" w:name="_Toc15485083"/>
      <w:bookmarkStart w:id="2644" w:name="_Toc41651121"/>
      <w:bookmarkStart w:id="2645" w:name="_Toc44618198"/>
      <w:bookmarkStart w:id="2646" w:name="_Toc61022561"/>
      <w:r w:rsidRPr="004B70BC">
        <w:rPr>
          <w:rFonts w:hint="eastAsia"/>
        </w:rPr>
        <w:lastRenderedPageBreak/>
        <w:t>黑名单记录</w:t>
      </w:r>
      <w:bookmarkEnd w:id="2641"/>
      <w:bookmarkEnd w:id="2642"/>
      <w:bookmarkEnd w:id="2643"/>
      <w:bookmarkEnd w:id="2644"/>
      <w:bookmarkEnd w:id="2645"/>
      <w:bookmarkEnd w:id="2646"/>
    </w:p>
    <w:p w14:paraId="65C49DA5" w14:textId="77777777" w:rsidR="009F77C4" w:rsidRPr="008163BE" w:rsidRDefault="009F77C4" w:rsidP="009F77C4">
      <w:pPr>
        <w:ind w:firstLine="420"/>
      </w:pPr>
      <w:r w:rsidRPr="008163BE">
        <w:rPr>
          <w:rFonts w:hint="eastAsia"/>
        </w:rPr>
        <w:t>黑名单可以配合某些防攻击模块一起使用，来达到更好的防护效果，比方说如果</w:t>
      </w:r>
      <w:r w:rsidRPr="008163BE">
        <w:t>IP</w:t>
      </w:r>
      <w:r w:rsidRPr="008163BE">
        <w:rPr>
          <w:rFonts w:hint="eastAsia"/>
        </w:rPr>
        <w:t>地址扫描攻击防护配置了加入黑名单，则当发生</w:t>
      </w:r>
      <w:r w:rsidRPr="008163BE">
        <w:t>IP</w:t>
      </w:r>
      <w:r w:rsidRPr="008163BE">
        <w:rPr>
          <w:rFonts w:hint="eastAsia"/>
        </w:rPr>
        <w:t>地址扫描攻击的时候，会自动生成一个源</w:t>
      </w:r>
      <w:r w:rsidRPr="008163BE">
        <w:t>IP</w:t>
      </w:r>
      <w:r w:rsidRPr="008163BE">
        <w:rPr>
          <w:rFonts w:hint="eastAsia"/>
        </w:rPr>
        <w:t>地址是攻击源地址的黑名单记录。</w:t>
      </w:r>
    </w:p>
    <w:p w14:paraId="42E0A805" w14:textId="77777777" w:rsidR="009F77C4" w:rsidRPr="008163BE" w:rsidRDefault="009F77C4" w:rsidP="009F77C4">
      <w:pPr>
        <w:ind w:firstLine="420"/>
      </w:pPr>
      <w:r w:rsidRPr="008163BE">
        <w:rPr>
          <w:rFonts w:hint="eastAsia"/>
        </w:rPr>
        <w:t>通过菜单“</w:t>
      </w:r>
      <w:r>
        <w:rPr>
          <w:rFonts w:hint="eastAsia"/>
        </w:rPr>
        <w:t>策略配置</w:t>
      </w:r>
      <w:r>
        <w:rPr>
          <w:rFonts w:hint="eastAsia"/>
        </w:rPr>
        <w:t xml:space="preserve"> &gt; </w:t>
      </w:r>
      <w:r>
        <w:rPr>
          <w:rFonts w:hint="eastAsia"/>
        </w:rPr>
        <w:t>黑名单</w:t>
      </w:r>
      <w:r>
        <w:rPr>
          <w:rFonts w:hint="eastAsia"/>
        </w:rPr>
        <w:t xml:space="preserve"> </w:t>
      </w:r>
      <w:r w:rsidRPr="008163BE">
        <w:t>&gt;</w:t>
      </w:r>
      <w:r>
        <w:t xml:space="preserve"> </w:t>
      </w:r>
      <w:r w:rsidRPr="008163BE">
        <w:rPr>
          <w:rFonts w:hint="eastAsia"/>
        </w:rPr>
        <w:t>黑名单记录”来查看所有自动添加的黑名单，如</w:t>
      </w:r>
      <w:r w:rsidRPr="00F82070">
        <w:rPr>
          <w:color w:val="0000FF"/>
          <w:u w:val="single"/>
        </w:rPr>
        <w:fldChar w:fldCharType="begin"/>
      </w:r>
      <w:r w:rsidRPr="00F82070">
        <w:rPr>
          <w:color w:val="0000FF"/>
          <w:u w:val="single"/>
        </w:rPr>
        <w:instrText xml:space="preserve"> REF _Ref404095409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19-3</w:t>
      </w:r>
      <w:r w:rsidRPr="00F82070">
        <w:rPr>
          <w:color w:val="0000FF"/>
          <w:u w:val="single"/>
        </w:rPr>
        <w:fldChar w:fldCharType="end"/>
      </w:r>
      <w:r w:rsidRPr="008163BE">
        <w:rPr>
          <w:rFonts w:hint="eastAsia"/>
        </w:rPr>
        <w:t>所示</w:t>
      </w:r>
      <w:r>
        <w:rPr>
          <w:rFonts w:hint="eastAsia"/>
        </w:rPr>
        <w:t>。</w:t>
      </w:r>
    </w:p>
    <w:p w14:paraId="3F9AA2EE" w14:textId="77777777" w:rsidR="009F77C4" w:rsidRPr="004B70BC" w:rsidRDefault="009F77C4" w:rsidP="009F77C4">
      <w:pPr>
        <w:pStyle w:val="FigureDescription"/>
        <w:spacing w:before="156" w:after="156"/>
      </w:pPr>
      <w:bookmarkStart w:id="2647" w:name="_Ref404095409"/>
      <w:r w:rsidRPr="004B70BC">
        <w:rPr>
          <w:rFonts w:hint="eastAsia"/>
        </w:rPr>
        <w:t>黑名单记录显示界面</w:t>
      </w:r>
      <w:bookmarkEnd w:id="2647"/>
    </w:p>
    <w:p w14:paraId="2A695982" w14:textId="77777777" w:rsidR="009F77C4" w:rsidRPr="00DA3843" w:rsidRDefault="009F77C4" w:rsidP="009F77C4">
      <w:pPr>
        <w:pStyle w:val="Figure"/>
      </w:pPr>
      <w:r>
        <w:drawing>
          <wp:inline distT="0" distB="0" distL="0" distR="0" wp14:anchorId="2D0E9087" wp14:editId="22CB57B2">
            <wp:extent cx="5257800" cy="889250"/>
            <wp:effectExtent l="0" t="0" r="0" b="6350"/>
            <wp:docPr id="2993" name="图片 2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0"/>
                    <a:stretch>
                      <a:fillRect/>
                    </a:stretch>
                  </pic:blipFill>
                  <pic:spPr>
                    <a:xfrm>
                      <a:off x="0" y="0"/>
                      <a:ext cx="5283835" cy="893653"/>
                    </a:xfrm>
                    <a:prstGeom prst="rect">
                      <a:avLst/>
                    </a:prstGeom>
                  </pic:spPr>
                </pic:pic>
              </a:graphicData>
            </a:graphic>
          </wp:inline>
        </w:drawing>
      </w:r>
    </w:p>
    <w:p w14:paraId="269B89EC" w14:textId="77777777" w:rsidR="009F77C4" w:rsidRPr="008163BE" w:rsidRDefault="009F77C4" w:rsidP="009F77C4">
      <w:pPr>
        <w:ind w:firstLine="420"/>
      </w:pPr>
    </w:p>
    <w:p w14:paraId="3806F754" w14:textId="77777777" w:rsidR="009F77C4" w:rsidRPr="004B70BC" w:rsidRDefault="009F77C4" w:rsidP="00EE0E04">
      <w:pPr>
        <w:pStyle w:val="21"/>
      </w:pPr>
      <w:bookmarkStart w:id="2648" w:name="_Toc474250122"/>
      <w:bookmarkStart w:id="2649" w:name="_Toc12353897"/>
      <w:bookmarkStart w:id="2650" w:name="_Toc15485084"/>
      <w:bookmarkStart w:id="2651" w:name="_Toc41651122"/>
      <w:bookmarkStart w:id="2652" w:name="_Toc44618199"/>
      <w:bookmarkStart w:id="2653" w:name="_Toc61022562"/>
      <w:r w:rsidRPr="004B70BC">
        <w:rPr>
          <w:rFonts w:hint="eastAsia"/>
        </w:rPr>
        <w:t>黑名单配置举例</w:t>
      </w:r>
      <w:bookmarkEnd w:id="2648"/>
      <w:bookmarkEnd w:id="2649"/>
      <w:bookmarkEnd w:id="2650"/>
      <w:bookmarkEnd w:id="2651"/>
      <w:bookmarkEnd w:id="2652"/>
      <w:bookmarkEnd w:id="2653"/>
    </w:p>
    <w:p w14:paraId="7E4B2E20" w14:textId="77777777" w:rsidR="009F77C4" w:rsidRPr="004B70BC" w:rsidRDefault="009F77C4" w:rsidP="00EE0E04">
      <w:pPr>
        <w:pStyle w:val="41"/>
      </w:pPr>
      <w:bookmarkStart w:id="2654" w:name="_Toc44618200"/>
      <w:r w:rsidRPr="004B70BC">
        <w:rPr>
          <w:rFonts w:hint="eastAsia"/>
        </w:rPr>
        <w:t>用户需求</w:t>
      </w:r>
      <w:bookmarkEnd w:id="2654"/>
    </w:p>
    <w:p w14:paraId="25356EF3" w14:textId="77777777" w:rsidR="009F77C4" w:rsidRPr="008163BE" w:rsidRDefault="009F77C4" w:rsidP="009F77C4">
      <w:pPr>
        <w:ind w:firstLine="420"/>
      </w:pPr>
      <w:r w:rsidRPr="008163BE">
        <w:rPr>
          <w:rFonts w:hint="eastAsia"/>
        </w:rPr>
        <w:t>将</w:t>
      </w:r>
      <w:r w:rsidRPr="008163BE">
        <w:t>IP</w:t>
      </w:r>
      <w:r w:rsidRPr="008163BE">
        <w:rPr>
          <w:rFonts w:hint="eastAsia"/>
        </w:rPr>
        <w:t>地址</w:t>
      </w:r>
      <w:r w:rsidRPr="008163BE">
        <w:t>3.3.3.3</w:t>
      </w:r>
      <w:r w:rsidRPr="008163BE">
        <w:rPr>
          <w:rFonts w:hint="eastAsia"/>
        </w:rPr>
        <w:t>加入黑名单，并设置周期为</w:t>
      </w:r>
      <w:r w:rsidRPr="008163BE">
        <w:t>10</w:t>
      </w:r>
      <w:r w:rsidRPr="008163BE">
        <w:rPr>
          <w:rFonts w:hint="eastAsia"/>
        </w:rPr>
        <w:t>分钟。</w:t>
      </w:r>
    </w:p>
    <w:p w14:paraId="0DEE145B" w14:textId="77777777" w:rsidR="009F77C4" w:rsidRPr="004B70BC" w:rsidRDefault="009F77C4" w:rsidP="00EE0E04">
      <w:pPr>
        <w:pStyle w:val="41"/>
      </w:pPr>
      <w:bookmarkStart w:id="2655" w:name="_Toc44618201"/>
      <w:r w:rsidRPr="004B70BC">
        <w:rPr>
          <w:rFonts w:hint="eastAsia"/>
        </w:rPr>
        <w:t>配置步骤</w:t>
      </w:r>
      <w:bookmarkEnd w:id="2655"/>
    </w:p>
    <w:p w14:paraId="018FA3C1" w14:textId="77777777" w:rsidR="009F77C4" w:rsidRPr="009A2893" w:rsidRDefault="009F77C4" w:rsidP="00B03962">
      <w:pPr>
        <w:pStyle w:val="ItemStep"/>
        <w:numPr>
          <w:ilvl w:val="4"/>
          <w:numId w:val="50"/>
        </w:numPr>
        <w:spacing w:before="40" w:afterLines="0" w:after="40" w:line="240" w:lineRule="auto"/>
        <w:jc w:val="left"/>
      </w:pPr>
      <w:r w:rsidRPr="009A2893">
        <w:rPr>
          <w:rFonts w:hint="eastAsia"/>
        </w:rPr>
        <w:t>如</w:t>
      </w:r>
      <w:r w:rsidRPr="00F82070">
        <w:rPr>
          <w:color w:val="0000FF"/>
          <w:u w:val="single"/>
        </w:rPr>
        <w:fldChar w:fldCharType="begin"/>
      </w:r>
      <w:r w:rsidRPr="00F82070">
        <w:rPr>
          <w:color w:val="0000FF"/>
          <w:u w:val="single"/>
        </w:rPr>
        <w:instrText xml:space="preserve"> REF _Ref407444488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19-4</w:t>
      </w:r>
      <w:r w:rsidRPr="00F82070">
        <w:rPr>
          <w:color w:val="0000FF"/>
          <w:u w:val="single"/>
        </w:rPr>
        <w:fldChar w:fldCharType="end"/>
      </w:r>
      <w:r w:rsidRPr="009A2893">
        <w:rPr>
          <w:rFonts w:hint="eastAsia"/>
        </w:rPr>
        <w:t>所示，通过菜单“</w:t>
      </w:r>
      <w:r>
        <w:rPr>
          <w:rFonts w:hint="eastAsia"/>
        </w:rPr>
        <w:t>策略配置</w:t>
      </w:r>
      <w:r>
        <w:rPr>
          <w:rFonts w:hint="eastAsia"/>
        </w:rPr>
        <w:t xml:space="preserve"> &gt; </w:t>
      </w:r>
      <w:r>
        <w:rPr>
          <w:rFonts w:hint="eastAsia"/>
        </w:rPr>
        <w:t>黑名单</w:t>
      </w:r>
      <w:r w:rsidRPr="009A2893">
        <w:rPr>
          <w:rFonts w:hint="eastAsia"/>
        </w:rPr>
        <w:t>”打开显示页面，点击</w:t>
      </w:r>
      <w:r w:rsidRPr="009A2893">
        <w:t>&lt;</w:t>
      </w:r>
      <w:r w:rsidRPr="009A2893">
        <w:rPr>
          <w:rFonts w:hint="eastAsia"/>
        </w:rPr>
        <w:t>新建</w:t>
      </w:r>
      <w:r w:rsidRPr="009A2893">
        <w:t>&gt;</w:t>
      </w:r>
      <w:r w:rsidRPr="009A2893">
        <w:rPr>
          <w:rFonts w:hint="eastAsia"/>
        </w:rPr>
        <w:t>按钮，在弹出的页面中进行配置，配置完成后点击</w:t>
      </w:r>
      <w:r w:rsidRPr="009A2893">
        <w:t>&lt;</w:t>
      </w:r>
      <w:r w:rsidRPr="009A2893">
        <w:rPr>
          <w:rFonts w:hint="eastAsia"/>
        </w:rPr>
        <w:t>提交</w:t>
      </w:r>
      <w:r w:rsidRPr="009A2893">
        <w:t>&gt;</w:t>
      </w:r>
      <w:r w:rsidRPr="009A2893">
        <w:rPr>
          <w:rFonts w:hint="eastAsia"/>
        </w:rPr>
        <w:t>按钮。</w:t>
      </w:r>
    </w:p>
    <w:p w14:paraId="7E89DB88" w14:textId="77777777" w:rsidR="009F77C4" w:rsidRPr="004B70BC" w:rsidRDefault="009F77C4" w:rsidP="009F77C4">
      <w:pPr>
        <w:pStyle w:val="FigureDescription"/>
        <w:spacing w:before="156" w:after="156"/>
      </w:pPr>
      <w:bookmarkStart w:id="2656" w:name="_Ref407444488"/>
      <w:r w:rsidRPr="004B70BC">
        <w:rPr>
          <w:rFonts w:hint="eastAsia"/>
        </w:rPr>
        <w:t>黑名单添加页面</w:t>
      </w:r>
      <w:bookmarkEnd w:id="2656"/>
    </w:p>
    <w:p w14:paraId="09B7E7FF" w14:textId="77777777" w:rsidR="009F77C4" w:rsidRDefault="009F77C4" w:rsidP="009F77C4">
      <w:pPr>
        <w:pStyle w:val="Figure"/>
      </w:pPr>
      <w:r>
        <w:drawing>
          <wp:inline distT="0" distB="0" distL="0" distR="0" wp14:anchorId="6DF01A88" wp14:editId="2F36CF90">
            <wp:extent cx="4421529" cy="1672639"/>
            <wp:effectExtent l="0" t="0" r="0" b="3810"/>
            <wp:docPr id="3826" name="图片 3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1"/>
                    <a:stretch>
                      <a:fillRect/>
                    </a:stretch>
                  </pic:blipFill>
                  <pic:spPr>
                    <a:xfrm>
                      <a:off x="0" y="0"/>
                      <a:ext cx="4433906" cy="1677321"/>
                    </a:xfrm>
                    <a:prstGeom prst="rect">
                      <a:avLst/>
                    </a:prstGeom>
                  </pic:spPr>
                </pic:pic>
              </a:graphicData>
            </a:graphic>
          </wp:inline>
        </w:drawing>
      </w:r>
    </w:p>
    <w:p w14:paraId="6F4BDCC1" w14:textId="77777777" w:rsidR="009F77C4" w:rsidRPr="00DA3843" w:rsidRDefault="009F77C4" w:rsidP="009F77C4">
      <w:pPr>
        <w:ind w:firstLine="420"/>
      </w:pPr>
    </w:p>
    <w:p w14:paraId="4C60BE04" w14:textId="77777777" w:rsidR="009F77C4" w:rsidRPr="009A2893" w:rsidRDefault="009F77C4" w:rsidP="00B03962">
      <w:pPr>
        <w:pStyle w:val="ItemStep"/>
        <w:numPr>
          <w:ilvl w:val="4"/>
          <w:numId w:val="50"/>
        </w:numPr>
        <w:spacing w:before="40" w:afterLines="0" w:after="40" w:line="240" w:lineRule="auto"/>
        <w:jc w:val="left"/>
      </w:pPr>
      <w:r w:rsidRPr="009A2893">
        <w:rPr>
          <w:rFonts w:hint="eastAsia"/>
        </w:rPr>
        <w:t>点击</w:t>
      </w:r>
      <w:r w:rsidRPr="009A2893">
        <w:t>&lt;</w:t>
      </w:r>
      <w:r w:rsidRPr="009A2893">
        <w:rPr>
          <w:rFonts w:hint="eastAsia"/>
        </w:rPr>
        <w:t>提交</w:t>
      </w:r>
      <w:r w:rsidRPr="009A2893">
        <w:t>&gt;</w:t>
      </w:r>
      <w:r w:rsidRPr="009A2893">
        <w:rPr>
          <w:rFonts w:hint="eastAsia"/>
        </w:rPr>
        <w:t>按钮后，完成黑名单的添加。</w:t>
      </w:r>
    </w:p>
    <w:p w14:paraId="36667A7E" w14:textId="77777777" w:rsidR="009F77C4" w:rsidRPr="004B70BC" w:rsidRDefault="009F77C4" w:rsidP="00EE0E04">
      <w:pPr>
        <w:pStyle w:val="41"/>
      </w:pPr>
      <w:bookmarkStart w:id="2657" w:name="_Toc44618202"/>
      <w:r w:rsidRPr="004B70BC">
        <w:rPr>
          <w:rFonts w:hint="eastAsia"/>
        </w:rPr>
        <w:t>验证配置</w:t>
      </w:r>
      <w:bookmarkEnd w:id="2657"/>
    </w:p>
    <w:p w14:paraId="147601DA" w14:textId="77777777" w:rsidR="009F77C4" w:rsidRPr="008163BE" w:rsidRDefault="009F77C4" w:rsidP="009F77C4">
      <w:pPr>
        <w:ind w:firstLine="420"/>
      </w:pPr>
      <w:r w:rsidRPr="008163BE">
        <w:rPr>
          <w:rFonts w:hint="eastAsia"/>
        </w:rPr>
        <w:t>如</w:t>
      </w:r>
      <w:r w:rsidRPr="00F82070">
        <w:rPr>
          <w:color w:val="0000FF"/>
          <w:u w:val="single"/>
        </w:rPr>
        <w:fldChar w:fldCharType="begin"/>
      </w:r>
      <w:r w:rsidRPr="00F82070">
        <w:rPr>
          <w:color w:val="0000FF"/>
          <w:u w:val="single"/>
        </w:rPr>
        <w:instrText xml:space="preserve"> REF _Ref407444505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19-5</w:t>
      </w:r>
      <w:r w:rsidRPr="00F82070">
        <w:rPr>
          <w:color w:val="0000FF"/>
          <w:u w:val="single"/>
        </w:rPr>
        <w:fldChar w:fldCharType="end"/>
      </w:r>
      <w:r w:rsidRPr="008163BE">
        <w:rPr>
          <w:rFonts w:hint="eastAsia"/>
        </w:rPr>
        <w:t>所示，可以在显示页面看到刚刚添加的黑名单。</w:t>
      </w:r>
    </w:p>
    <w:p w14:paraId="0E31C604" w14:textId="77777777" w:rsidR="009F77C4" w:rsidRPr="004B70BC" w:rsidRDefault="009F77C4" w:rsidP="009F77C4">
      <w:pPr>
        <w:pStyle w:val="FigureDescription"/>
        <w:spacing w:before="156" w:after="156"/>
      </w:pPr>
      <w:bookmarkStart w:id="2658" w:name="_Ref407444505"/>
      <w:r w:rsidRPr="004B70BC">
        <w:rPr>
          <w:rFonts w:hint="eastAsia"/>
        </w:rPr>
        <w:lastRenderedPageBreak/>
        <w:t>黑名单显示页面</w:t>
      </w:r>
      <w:bookmarkEnd w:id="2658"/>
    </w:p>
    <w:p w14:paraId="26863550" w14:textId="77777777" w:rsidR="009F77C4" w:rsidRPr="00DA3843" w:rsidRDefault="009F77C4" w:rsidP="009F77C4">
      <w:pPr>
        <w:pStyle w:val="Figure"/>
      </w:pPr>
      <w:r>
        <w:drawing>
          <wp:inline distT="0" distB="0" distL="0" distR="0" wp14:anchorId="64C5A066" wp14:editId="0CA76823">
            <wp:extent cx="6120130" cy="665480"/>
            <wp:effectExtent l="0" t="0" r="0" b="1270"/>
            <wp:docPr id="3827" name="图片 3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2"/>
                    <a:stretch>
                      <a:fillRect/>
                    </a:stretch>
                  </pic:blipFill>
                  <pic:spPr>
                    <a:xfrm>
                      <a:off x="0" y="0"/>
                      <a:ext cx="6120130" cy="665480"/>
                    </a:xfrm>
                    <a:prstGeom prst="rect">
                      <a:avLst/>
                    </a:prstGeom>
                  </pic:spPr>
                </pic:pic>
              </a:graphicData>
            </a:graphic>
          </wp:inline>
        </w:drawing>
      </w:r>
    </w:p>
    <w:p w14:paraId="05B7F7D6" w14:textId="77777777" w:rsidR="009F77C4" w:rsidRPr="00C907FF" w:rsidRDefault="009F77C4" w:rsidP="009F77C4">
      <w:pPr>
        <w:spacing w:line="240" w:lineRule="auto"/>
      </w:pPr>
    </w:p>
    <w:p w14:paraId="7DAB81F0" w14:textId="77777777" w:rsidR="009F77C4" w:rsidRPr="00BB02BE" w:rsidRDefault="009F77C4" w:rsidP="009F77C4">
      <w:pPr>
        <w:pStyle w:val="10"/>
      </w:pPr>
      <w:bookmarkStart w:id="2659" w:name="_Toc60069082"/>
      <w:bookmarkStart w:id="2660" w:name="_Toc61022563"/>
      <w:r w:rsidRPr="00BB02BE">
        <w:rPr>
          <w:rFonts w:hint="eastAsia"/>
        </w:rPr>
        <w:t>对象管理</w:t>
      </w:r>
      <w:bookmarkEnd w:id="2617"/>
      <w:bookmarkEnd w:id="2618"/>
      <w:bookmarkEnd w:id="2619"/>
      <w:bookmarkEnd w:id="2620"/>
      <w:bookmarkEnd w:id="2621"/>
      <w:bookmarkEnd w:id="2622"/>
      <w:bookmarkEnd w:id="2659"/>
      <w:bookmarkEnd w:id="2660"/>
    </w:p>
    <w:p w14:paraId="37A4D30B" w14:textId="77777777" w:rsidR="009F77C4" w:rsidRDefault="009F77C4" w:rsidP="009F77C4">
      <w:pPr>
        <w:ind w:firstLine="420"/>
      </w:pPr>
      <w:r w:rsidRPr="00147BDF">
        <w:rPr>
          <w:rFonts w:hint="eastAsia"/>
        </w:rPr>
        <w:t>为了方便配置和管理，系统中引入了一些对象的概念，通过这些对象，可以简化配置，提高易用性，本章将介绍以下对象：</w:t>
      </w:r>
    </w:p>
    <w:p w14:paraId="49411467" w14:textId="77777777" w:rsidR="009F77C4" w:rsidRPr="00DF0449" w:rsidRDefault="009F77C4" w:rsidP="00B03962">
      <w:pPr>
        <w:pStyle w:val="ItemList"/>
        <w:numPr>
          <w:ilvl w:val="0"/>
          <w:numId w:val="28"/>
        </w:numPr>
      </w:pPr>
      <w:r w:rsidRPr="00DF0449">
        <w:rPr>
          <w:rFonts w:hint="eastAsia"/>
        </w:rPr>
        <w:t>关键字对象</w:t>
      </w:r>
    </w:p>
    <w:p w14:paraId="60B8913A" w14:textId="77777777" w:rsidR="009F77C4" w:rsidRDefault="009F77C4" w:rsidP="00B03962">
      <w:pPr>
        <w:pStyle w:val="ItemList"/>
        <w:numPr>
          <w:ilvl w:val="0"/>
          <w:numId w:val="28"/>
        </w:numPr>
      </w:pPr>
      <w:r>
        <w:t>URL</w:t>
      </w:r>
      <w:r>
        <w:t>对象</w:t>
      </w:r>
    </w:p>
    <w:p w14:paraId="23A847CC" w14:textId="77777777" w:rsidR="009F77C4" w:rsidRPr="00DF0449" w:rsidRDefault="009F77C4" w:rsidP="00B03962">
      <w:pPr>
        <w:pStyle w:val="ItemList"/>
        <w:numPr>
          <w:ilvl w:val="0"/>
          <w:numId w:val="28"/>
        </w:numPr>
      </w:pPr>
      <w:r w:rsidRPr="00DF0449">
        <w:rPr>
          <w:rFonts w:hint="eastAsia"/>
        </w:rPr>
        <w:t>地址对象</w:t>
      </w:r>
    </w:p>
    <w:p w14:paraId="09D71BE7" w14:textId="77777777" w:rsidR="009F77C4" w:rsidRPr="00DF0449" w:rsidRDefault="009F77C4" w:rsidP="00B03962">
      <w:pPr>
        <w:pStyle w:val="ItemList"/>
        <w:numPr>
          <w:ilvl w:val="0"/>
          <w:numId w:val="28"/>
        </w:numPr>
      </w:pPr>
      <w:r w:rsidRPr="00DF0449">
        <w:rPr>
          <w:rFonts w:hint="eastAsia"/>
        </w:rPr>
        <w:t>服务对象</w:t>
      </w:r>
    </w:p>
    <w:p w14:paraId="1C5628A3" w14:textId="77777777" w:rsidR="009F77C4" w:rsidRPr="00DF0449" w:rsidRDefault="009F77C4" w:rsidP="00B03962">
      <w:pPr>
        <w:pStyle w:val="ItemList"/>
        <w:numPr>
          <w:ilvl w:val="0"/>
          <w:numId w:val="28"/>
        </w:numPr>
      </w:pPr>
      <w:r>
        <w:rPr>
          <w:rFonts w:hint="eastAsia"/>
        </w:rPr>
        <w:t>时间对象</w:t>
      </w:r>
    </w:p>
    <w:p w14:paraId="3061C624" w14:textId="77777777" w:rsidR="009F77C4" w:rsidRPr="00147BDF" w:rsidRDefault="009F77C4" w:rsidP="009F77C4">
      <w:pPr>
        <w:ind w:firstLine="420"/>
      </w:pPr>
      <w:r w:rsidRPr="00147BDF">
        <w:rPr>
          <w:rFonts w:hint="eastAsia"/>
        </w:rPr>
        <w:t>在安全</w:t>
      </w:r>
      <w:r>
        <w:rPr>
          <w:rFonts w:hint="eastAsia"/>
        </w:rPr>
        <w:t>控制</w:t>
      </w:r>
      <w:r w:rsidRPr="00147BDF">
        <w:rPr>
          <w:rFonts w:hint="eastAsia"/>
        </w:rPr>
        <w:t>策略的配置过程中会引用到上面提到的对象。</w:t>
      </w:r>
      <w:r>
        <w:t>控制</w:t>
      </w:r>
      <w:r w:rsidRPr="00147BDF">
        <w:rPr>
          <w:rFonts w:hint="eastAsia"/>
        </w:rPr>
        <w:t>策略的配置过程，请参见“</w:t>
      </w:r>
      <w:r>
        <w:rPr>
          <w:rFonts w:hint="eastAsia"/>
        </w:rPr>
        <w:t>控制策略</w:t>
      </w:r>
      <w:r w:rsidRPr="00147BDF">
        <w:rPr>
          <w:rFonts w:hint="eastAsia"/>
        </w:rPr>
        <w:t>”模块资料。</w:t>
      </w:r>
    </w:p>
    <w:p w14:paraId="31FB0D26" w14:textId="77777777" w:rsidR="009F77C4" w:rsidRDefault="009F77C4" w:rsidP="009F77C4">
      <w:pPr>
        <w:pStyle w:val="21"/>
      </w:pPr>
      <w:bookmarkStart w:id="2661" w:name="_Toc5630210"/>
      <w:bookmarkStart w:id="2662" w:name="_Toc6234856"/>
      <w:bookmarkStart w:id="2663" w:name="_Toc15485086"/>
      <w:bookmarkStart w:id="2664" w:name="_Toc41651124"/>
      <w:bookmarkStart w:id="2665" w:name="_Toc44618212"/>
      <w:bookmarkStart w:id="2666" w:name="_Toc60069083"/>
      <w:bookmarkStart w:id="2667" w:name="_Toc61022564"/>
      <w:bookmarkEnd w:id="2661"/>
      <w:r>
        <w:t>关键字对象</w:t>
      </w:r>
      <w:bookmarkEnd w:id="2662"/>
      <w:bookmarkEnd w:id="2663"/>
      <w:bookmarkEnd w:id="2664"/>
      <w:bookmarkEnd w:id="2665"/>
      <w:bookmarkEnd w:id="2666"/>
      <w:bookmarkEnd w:id="2667"/>
    </w:p>
    <w:p w14:paraId="07343BE2" w14:textId="77777777" w:rsidR="009F77C4" w:rsidRPr="00B81318" w:rsidRDefault="009F77C4" w:rsidP="009F77C4">
      <w:pPr>
        <w:pStyle w:val="30"/>
      </w:pPr>
      <w:bookmarkStart w:id="2668" w:name="_Toc474250059"/>
      <w:bookmarkStart w:id="2669" w:name="_Toc529430428"/>
      <w:bookmarkStart w:id="2670" w:name="_Toc6234857"/>
      <w:bookmarkStart w:id="2671" w:name="_Toc15485087"/>
      <w:bookmarkStart w:id="2672" w:name="_Toc41651125"/>
      <w:bookmarkStart w:id="2673" w:name="_Toc44618213"/>
      <w:bookmarkStart w:id="2674" w:name="_Toc60069084"/>
      <w:bookmarkStart w:id="2675" w:name="_Toc61022565"/>
      <w:r w:rsidRPr="00B81318">
        <w:rPr>
          <w:rFonts w:hint="eastAsia"/>
        </w:rPr>
        <w:t>关键字</w:t>
      </w:r>
      <w:r>
        <w:rPr>
          <w:rFonts w:hint="eastAsia"/>
        </w:rPr>
        <w:t>对象</w:t>
      </w:r>
      <w:r w:rsidRPr="00B81318">
        <w:t>简介</w:t>
      </w:r>
      <w:bookmarkEnd w:id="2668"/>
      <w:bookmarkEnd w:id="2669"/>
      <w:bookmarkEnd w:id="2670"/>
      <w:bookmarkEnd w:id="2671"/>
      <w:bookmarkEnd w:id="2672"/>
      <w:bookmarkEnd w:id="2673"/>
      <w:bookmarkEnd w:id="2674"/>
      <w:bookmarkEnd w:id="2675"/>
    </w:p>
    <w:p w14:paraId="79E9EEBE" w14:textId="77777777" w:rsidR="009F77C4" w:rsidRDefault="009F77C4" w:rsidP="009F77C4">
      <w:pPr>
        <w:ind w:firstLine="420"/>
      </w:pPr>
      <w:r>
        <w:rPr>
          <w:rFonts w:hint="eastAsia"/>
        </w:rPr>
        <w:t>关键字过滤是多个控制策略功能</w:t>
      </w:r>
      <w:r w:rsidRPr="009D435A">
        <w:rPr>
          <w:rFonts w:hint="eastAsia"/>
        </w:rPr>
        <w:t>实现的基础，</w:t>
      </w:r>
      <w:r>
        <w:rPr>
          <w:rFonts w:hint="eastAsia"/>
        </w:rPr>
        <w:t>搜索引擎内容的过滤</w:t>
      </w:r>
      <w:r w:rsidRPr="009D435A">
        <w:rPr>
          <w:rFonts w:hint="eastAsia"/>
        </w:rPr>
        <w:t>、</w:t>
      </w:r>
      <w:r>
        <w:rPr>
          <w:rFonts w:hint="eastAsia"/>
        </w:rPr>
        <w:t>HTTP</w:t>
      </w:r>
      <w:r>
        <w:rPr>
          <w:rFonts w:hint="eastAsia"/>
        </w:rPr>
        <w:t>上传、</w:t>
      </w:r>
      <w:r>
        <w:t>HTTP</w:t>
      </w:r>
      <w:r>
        <w:rPr>
          <w:rFonts w:hint="eastAsia"/>
        </w:rPr>
        <w:t>网页内容过滤</w:t>
      </w:r>
      <w:r w:rsidRPr="009D435A">
        <w:rPr>
          <w:rFonts w:hint="eastAsia"/>
        </w:rPr>
        <w:t>、邮件</w:t>
      </w:r>
      <w:r>
        <w:rPr>
          <w:rFonts w:hint="eastAsia"/>
        </w:rPr>
        <w:t>控制等都依赖于此。为了简化配置，便于使用，</w:t>
      </w:r>
      <w:r w:rsidRPr="009D435A">
        <w:rPr>
          <w:rFonts w:hint="eastAsia"/>
        </w:rPr>
        <w:t>对关键字进行了对象化处理。要使用关键字过滤，首先需要定义相应的关键字对象。定义好的关键字对象可直接在相关功能模块的配置中进行引用。</w:t>
      </w:r>
    </w:p>
    <w:p w14:paraId="1E78DE38" w14:textId="77777777" w:rsidR="009F77C4" w:rsidRPr="00B81318" w:rsidRDefault="009F77C4" w:rsidP="009F77C4">
      <w:pPr>
        <w:pStyle w:val="30"/>
      </w:pPr>
      <w:bookmarkStart w:id="2676" w:name="_Ref393476076"/>
      <w:bookmarkStart w:id="2677" w:name="_Ref393476116"/>
      <w:bookmarkStart w:id="2678" w:name="_Toc474250061"/>
      <w:bookmarkStart w:id="2679" w:name="_Toc529430430"/>
      <w:bookmarkStart w:id="2680" w:name="_Toc6234858"/>
      <w:bookmarkStart w:id="2681" w:name="_Toc15485088"/>
      <w:bookmarkStart w:id="2682" w:name="_Toc41651126"/>
      <w:bookmarkStart w:id="2683" w:name="_Toc44618214"/>
      <w:bookmarkStart w:id="2684" w:name="_Toc60069085"/>
      <w:bookmarkStart w:id="2685" w:name="_Toc61022566"/>
      <w:r w:rsidRPr="00B81318">
        <w:rPr>
          <w:rFonts w:hint="eastAsia"/>
        </w:rPr>
        <w:t>关键字</w:t>
      </w:r>
      <w:bookmarkEnd w:id="2676"/>
      <w:r w:rsidRPr="00B81318">
        <w:rPr>
          <w:rFonts w:hint="eastAsia"/>
        </w:rPr>
        <w:t>列表配置</w:t>
      </w:r>
      <w:bookmarkEnd w:id="2677"/>
      <w:bookmarkEnd w:id="2678"/>
      <w:bookmarkEnd w:id="2679"/>
      <w:bookmarkEnd w:id="2680"/>
      <w:bookmarkEnd w:id="2681"/>
      <w:bookmarkEnd w:id="2682"/>
      <w:bookmarkEnd w:id="2683"/>
      <w:bookmarkEnd w:id="2684"/>
      <w:bookmarkEnd w:id="2685"/>
    </w:p>
    <w:p w14:paraId="1DF1D31A" w14:textId="77777777" w:rsidR="009F77C4" w:rsidRPr="009D435A" w:rsidRDefault="009F77C4" w:rsidP="009F77C4">
      <w:pPr>
        <w:ind w:firstLine="420"/>
      </w:pPr>
      <w:r w:rsidRPr="009D435A">
        <w:rPr>
          <w:rFonts w:hint="eastAsia"/>
        </w:rPr>
        <w:t>通过菜单“</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关键字对象</w:t>
      </w:r>
      <w:r w:rsidRPr="009D435A">
        <w:rPr>
          <w:rFonts w:hint="eastAsia"/>
        </w:rPr>
        <w:t>”，点击</w:t>
      </w:r>
      <w:r w:rsidRPr="009D435A">
        <w:t>&lt;</w:t>
      </w:r>
      <w:r w:rsidRPr="009D435A">
        <w:rPr>
          <w:rFonts w:hint="eastAsia"/>
        </w:rPr>
        <w:t>新建</w:t>
      </w:r>
      <w:r w:rsidRPr="009D435A">
        <w:t>&gt;</w:t>
      </w:r>
      <w:r w:rsidRPr="009D435A">
        <w:rPr>
          <w:rFonts w:hint="eastAsia"/>
        </w:rPr>
        <w:t>按钮，进入如</w:t>
      </w:r>
      <w:r w:rsidRPr="00B81318">
        <w:rPr>
          <w:color w:val="0000FF"/>
          <w:u w:val="single"/>
        </w:rPr>
        <w:fldChar w:fldCharType="begin"/>
      </w:r>
      <w:r w:rsidRPr="00B81318">
        <w:rPr>
          <w:color w:val="0000FF"/>
          <w:u w:val="single"/>
        </w:rPr>
        <w:instrText xml:space="preserve"> REF _Ref393533084 \r \h </w:instrText>
      </w:r>
      <w:r w:rsidRPr="00B81318">
        <w:rPr>
          <w:color w:val="0000FF"/>
          <w:u w:val="single"/>
        </w:rPr>
      </w:r>
      <w:r w:rsidRPr="00B81318">
        <w:rPr>
          <w:color w:val="0000FF"/>
          <w:u w:val="single"/>
        </w:rPr>
        <w:fldChar w:fldCharType="separate"/>
      </w:r>
      <w:r>
        <w:rPr>
          <w:rFonts w:hint="eastAsia"/>
          <w:color w:val="0000FF"/>
          <w:u w:val="single"/>
        </w:rPr>
        <w:t>图</w:t>
      </w:r>
      <w:r>
        <w:rPr>
          <w:rFonts w:hint="eastAsia"/>
          <w:color w:val="0000FF"/>
          <w:u w:val="single"/>
        </w:rPr>
        <w:t>20-1</w:t>
      </w:r>
      <w:r w:rsidRPr="00B81318">
        <w:rPr>
          <w:color w:val="0000FF"/>
          <w:u w:val="single"/>
        </w:rPr>
        <w:fldChar w:fldCharType="end"/>
      </w:r>
      <w:r w:rsidRPr="009D435A">
        <w:rPr>
          <w:rFonts w:hint="eastAsia"/>
        </w:rPr>
        <w:t>所示页面。</w:t>
      </w:r>
    </w:p>
    <w:p w14:paraId="613C4E3B" w14:textId="77777777" w:rsidR="009F77C4" w:rsidRPr="00433D08" w:rsidRDefault="009F77C4" w:rsidP="009F77C4">
      <w:pPr>
        <w:pStyle w:val="FigureDescription"/>
        <w:spacing w:before="156" w:after="156"/>
      </w:pPr>
      <w:bookmarkStart w:id="2686" w:name="_Ref393533084"/>
      <w:r w:rsidRPr="00433D08">
        <w:rPr>
          <w:rFonts w:hint="eastAsia"/>
        </w:rPr>
        <w:lastRenderedPageBreak/>
        <w:t>关键字</w:t>
      </w:r>
      <w:r w:rsidRPr="00433D08">
        <w:t>列表</w:t>
      </w:r>
      <w:bookmarkEnd w:id="2686"/>
    </w:p>
    <w:p w14:paraId="619219B4" w14:textId="77777777" w:rsidR="009F77C4" w:rsidRDefault="009F77C4" w:rsidP="009F77C4">
      <w:pPr>
        <w:pStyle w:val="Figure"/>
      </w:pPr>
      <w:r>
        <w:drawing>
          <wp:inline distT="0" distB="0" distL="0" distR="0" wp14:anchorId="0D52BC97" wp14:editId="3A19B756">
            <wp:extent cx="5562600" cy="2602960"/>
            <wp:effectExtent l="0" t="0" r="0" b="6985"/>
            <wp:docPr id="2742" name="图片 2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3"/>
                    <a:stretch>
                      <a:fillRect/>
                    </a:stretch>
                  </pic:blipFill>
                  <pic:spPr>
                    <a:xfrm>
                      <a:off x="0" y="0"/>
                      <a:ext cx="5576055" cy="2609256"/>
                    </a:xfrm>
                    <a:prstGeom prst="rect">
                      <a:avLst/>
                    </a:prstGeom>
                  </pic:spPr>
                </pic:pic>
              </a:graphicData>
            </a:graphic>
          </wp:inline>
        </w:drawing>
      </w:r>
    </w:p>
    <w:p w14:paraId="3CF0FA4A" w14:textId="77777777" w:rsidR="009F77C4" w:rsidRPr="00BC48AB" w:rsidRDefault="009F77C4" w:rsidP="009F77C4">
      <w:pPr>
        <w:spacing w:line="200" w:lineRule="exact"/>
        <w:ind w:firstLine="420"/>
      </w:pPr>
    </w:p>
    <w:p w14:paraId="03BEB1F1" w14:textId="77777777" w:rsidR="009F77C4" w:rsidRPr="009D435A" w:rsidRDefault="009F77C4" w:rsidP="009F77C4">
      <w:pPr>
        <w:ind w:firstLine="420"/>
      </w:pPr>
      <w:r w:rsidRPr="009D435A">
        <w:rPr>
          <w:rFonts w:hint="eastAsia"/>
        </w:rPr>
        <w:t>关键字列表的配置项如</w:t>
      </w:r>
      <w:r w:rsidRPr="00B81318">
        <w:rPr>
          <w:color w:val="0000FF"/>
          <w:u w:val="single"/>
        </w:rPr>
        <w:fldChar w:fldCharType="begin"/>
      </w:r>
      <w:r w:rsidRPr="00B81318">
        <w:rPr>
          <w:color w:val="0000FF"/>
          <w:u w:val="single"/>
        </w:rPr>
        <w:instrText xml:space="preserve"> REF _Ref393371612 \r \h </w:instrText>
      </w:r>
      <w:r w:rsidRPr="00B81318">
        <w:rPr>
          <w:color w:val="0000FF"/>
          <w:u w:val="single"/>
        </w:rPr>
      </w:r>
      <w:r w:rsidRPr="00B81318">
        <w:rPr>
          <w:color w:val="0000FF"/>
          <w:u w:val="single"/>
        </w:rPr>
        <w:fldChar w:fldCharType="separate"/>
      </w:r>
      <w:r>
        <w:rPr>
          <w:rFonts w:hint="eastAsia"/>
          <w:color w:val="0000FF"/>
          <w:u w:val="single"/>
        </w:rPr>
        <w:t>表</w:t>
      </w:r>
      <w:r>
        <w:rPr>
          <w:rFonts w:hint="eastAsia"/>
          <w:color w:val="0000FF"/>
          <w:u w:val="single"/>
        </w:rPr>
        <w:t>20-1</w:t>
      </w:r>
      <w:r w:rsidRPr="00B81318">
        <w:rPr>
          <w:color w:val="0000FF"/>
          <w:u w:val="single"/>
        </w:rPr>
        <w:fldChar w:fldCharType="end"/>
      </w:r>
      <w:r w:rsidRPr="009D435A">
        <w:rPr>
          <w:rFonts w:hint="eastAsia"/>
        </w:rPr>
        <w:t>所示：</w:t>
      </w:r>
    </w:p>
    <w:p w14:paraId="45BD21D9" w14:textId="77777777" w:rsidR="009F77C4" w:rsidRPr="00433D08" w:rsidRDefault="009F77C4" w:rsidP="009F77C4">
      <w:pPr>
        <w:pStyle w:val="TableDescription"/>
      </w:pPr>
      <w:bookmarkStart w:id="2687" w:name="_Ref393371612"/>
      <w:r w:rsidRPr="00433D08">
        <w:rPr>
          <w:rFonts w:hint="eastAsia"/>
        </w:rPr>
        <w:t>关键字列表配置项描述表</w:t>
      </w:r>
      <w:bookmarkEnd w:id="2687"/>
    </w:p>
    <w:tbl>
      <w:tblPr>
        <w:tblStyle w:val="table0"/>
        <w:tblW w:w="8968" w:type="dxa"/>
        <w:tblLook w:val="04A0" w:firstRow="1" w:lastRow="0" w:firstColumn="1" w:lastColumn="0" w:noHBand="0" w:noVBand="1"/>
      </w:tblPr>
      <w:tblGrid>
        <w:gridCol w:w="1773"/>
        <w:gridCol w:w="7195"/>
      </w:tblGrid>
      <w:tr w:rsidR="009F77C4" w:rsidRPr="00433D08" w14:paraId="2E4D441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tcPr>
          <w:p w14:paraId="03C85DA0" w14:textId="77777777" w:rsidR="009F77C4" w:rsidRPr="00433D08" w:rsidRDefault="009F77C4" w:rsidP="004F08C7">
            <w:pPr>
              <w:pStyle w:val="TableHeading"/>
            </w:pPr>
            <w:r w:rsidRPr="00433D08">
              <w:rPr>
                <w:rFonts w:hint="eastAsia"/>
              </w:rPr>
              <w:t>配置项</w:t>
            </w:r>
          </w:p>
        </w:tc>
        <w:tc>
          <w:tcPr>
            <w:tcW w:w="7235" w:type="dxa"/>
          </w:tcPr>
          <w:p w14:paraId="38BC63CB" w14:textId="77777777" w:rsidR="009F77C4" w:rsidRPr="00433D08" w:rsidRDefault="009F77C4" w:rsidP="004F08C7">
            <w:pPr>
              <w:pStyle w:val="TableHeading"/>
            </w:pPr>
            <w:r w:rsidRPr="00433D08">
              <w:rPr>
                <w:rFonts w:hint="eastAsia"/>
              </w:rPr>
              <w:t>说明</w:t>
            </w:r>
          </w:p>
        </w:tc>
      </w:tr>
      <w:tr w:rsidR="009F77C4" w:rsidRPr="00433D08" w14:paraId="5675EECE" w14:textId="77777777" w:rsidTr="004F08C7">
        <w:trPr>
          <w:trHeight w:val="68"/>
        </w:trPr>
        <w:tc>
          <w:tcPr>
            <w:tcW w:w="1781" w:type="dxa"/>
          </w:tcPr>
          <w:p w14:paraId="65398B3B" w14:textId="77777777" w:rsidR="009F77C4" w:rsidRPr="00433D08" w:rsidRDefault="009F77C4" w:rsidP="004F08C7">
            <w:pPr>
              <w:pStyle w:val="TableText"/>
            </w:pPr>
            <w:r w:rsidRPr="00433D08">
              <w:t>名称</w:t>
            </w:r>
          </w:p>
        </w:tc>
        <w:tc>
          <w:tcPr>
            <w:tcW w:w="7235" w:type="dxa"/>
          </w:tcPr>
          <w:p w14:paraId="6B9F39B6" w14:textId="77777777" w:rsidR="009F77C4" w:rsidRPr="00433D08" w:rsidRDefault="009F77C4" w:rsidP="004F08C7">
            <w:pPr>
              <w:pStyle w:val="TableText"/>
            </w:pPr>
            <w:r w:rsidRPr="00433D08">
              <w:rPr>
                <w:rFonts w:hint="eastAsia"/>
              </w:rPr>
              <w:t>关键字列表</w:t>
            </w:r>
            <w:r w:rsidRPr="00433D08">
              <w:t>的名称</w:t>
            </w:r>
            <w:r>
              <w:t>。</w:t>
            </w:r>
          </w:p>
        </w:tc>
      </w:tr>
      <w:tr w:rsidR="009F77C4" w:rsidRPr="00433D08" w14:paraId="08A0E258" w14:textId="77777777" w:rsidTr="004F08C7">
        <w:trPr>
          <w:trHeight w:val="68"/>
        </w:trPr>
        <w:tc>
          <w:tcPr>
            <w:tcW w:w="1781" w:type="dxa"/>
          </w:tcPr>
          <w:p w14:paraId="05574010" w14:textId="77777777" w:rsidR="009F77C4" w:rsidRPr="00433D08" w:rsidRDefault="009F77C4" w:rsidP="004F08C7">
            <w:pPr>
              <w:pStyle w:val="TableText"/>
            </w:pPr>
            <w:r w:rsidRPr="00433D08">
              <w:rPr>
                <w:rFonts w:hint="eastAsia"/>
              </w:rPr>
              <w:t>描述</w:t>
            </w:r>
          </w:p>
        </w:tc>
        <w:tc>
          <w:tcPr>
            <w:tcW w:w="7235" w:type="dxa"/>
          </w:tcPr>
          <w:p w14:paraId="7F415683" w14:textId="77777777" w:rsidR="009F77C4" w:rsidRPr="00433D08" w:rsidRDefault="009F77C4" w:rsidP="004F08C7">
            <w:pPr>
              <w:pStyle w:val="TableText"/>
            </w:pPr>
            <w:r w:rsidRPr="00433D08">
              <w:rPr>
                <w:rFonts w:hint="eastAsia"/>
              </w:rPr>
              <w:t>关键字列表</w:t>
            </w:r>
            <w:r w:rsidRPr="00433D08">
              <w:t>的描述</w:t>
            </w:r>
            <w:r>
              <w:t>。</w:t>
            </w:r>
          </w:p>
        </w:tc>
      </w:tr>
      <w:tr w:rsidR="009F77C4" w:rsidRPr="00433D08" w14:paraId="06E2435B" w14:textId="77777777" w:rsidTr="004F08C7">
        <w:trPr>
          <w:trHeight w:val="68"/>
        </w:trPr>
        <w:tc>
          <w:tcPr>
            <w:tcW w:w="1781" w:type="dxa"/>
          </w:tcPr>
          <w:p w14:paraId="1F17FC19" w14:textId="77777777" w:rsidR="009F77C4" w:rsidRPr="00433D08" w:rsidRDefault="009F77C4" w:rsidP="004F08C7">
            <w:pPr>
              <w:pStyle w:val="TableText"/>
            </w:pPr>
            <w:r w:rsidRPr="00433D08">
              <w:rPr>
                <w:rFonts w:hint="eastAsia"/>
              </w:rPr>
              <w:t>内容</w:t>
            </w:r>
          </w:p>
        </w:tc>
        <w:tc>
          <w:tcPr>
            <w:tcW w:w="7235" w:type="dxa"/>
          </w:tcPr>
          <w:p w14:paraId="762F1269" w14:textId="77777777" w:rsidR="009F77C4" w:rsidRPr="00433D08" w:rsidRDefault="009F77C4" w:rsidP="004F08C7">
            <w:pPr>
              <w:pStyle w:val="TableText"/>
            </w:pPr>
            <w:r w:rsidRPr="00433D08">
              <w:rPr>
                <w:rFonts w:hint="eastAsia"/>
              </w:rPr>
              <w:t>关键字列表</w:t>
            </w:r>
            <w:r w:rsidRPr="00433D08">
              <w:t>的内容，每行一个</w:t>
            </w:r>
            <w:r>
              <w:t>。</w:t>
            </w:r>
          </w:p>
        </w:tc>
      </w:tr>
    </w:tbl>
    <w:p w14:paraId="313E9B41" w14:textId="77777777" w:rsidR="009F77C4" w:rsidRDefault="009F77C4" w:rsidP="009F77C4">
      <w:pPr>
        <w:ind w:firstLine="420"/>
      </w:pPr>
    </w:p>
    <w:p w14:paraId="49D6D1FF" w14:textId="77777777" w:rsidR="009F77C4" w:rsidRDefault="009F77C4" w:rsidP="009F77C4">
      <w:pPr>
        <w:pStyle w:val="21"/>
      </w:pPr>
      <w:bookmarkStart w:id="2688" w:name="_Toc6234859"/>
      <w:bookmarkStart w:id="2689" w:name="_Toc15485089"/>
      <w:bookmarkStart w:id="2690" w:name="_Toc41651127"/>
      <w:bookmarkStart w:id="2691" w:name="_Toc44618215"/>
      <w:bookmarkStart w:id="2692" w:name="_Toc60069086"/>
      <w:bookmarkStart w:id="2693" w:name="_Toc61022567"/>
      <w:r>
        <w:rPr>
          <w:rFonts w:hint="eastAsia"/>
        </w:rPr>
        <w:t>URL对象</w:t>
      </w:r>
      <w:bookmarkEnd w:id="2688"/>
      <w:bookmarkEnd w:id="2689"/>
      <w:bookmarkEnd w:id="2690"/>
      <w:bookmarkEnd w:id="2691"/>
      <w:bookmarkEnd w:id="2692"/>
      <w:bookmarkEnd w:id="2693"/>
    </w:p>
    <w:p w14:paraId="5143051E" w14:textId="77777777" w:rsidR="009F77C4" w:rsidRPr="00DD2F10" w:rsidRDefault="009F77C4" w:rsidP="009F77C4">
      <w:pPr>
        <w:pStyle w:val="30"/>
      </w:pPr>
      <w:bookmarkStart w:id="2694" w:name="_Toc474250042"/>
      <w:bookmarkStart w:id="2695" w:name="_Toc529430406"/>
      <w:bookmarkStart w:id="2696" w:name="_Toc6234860"/>
      <w:bookmarkStart w:id="2697" w:name="_Toc15485090"/>
      <w:bookmarkStart w:id="2698" w:name="_Toc41651128"/>
      <w:bookmarkStart w:id="2699" w:name="_Toc44618216"/>
      <w:bookmarkStart w:id="2700" w:name="_Toc60069087"/>
      <w:bookmarkStart w:id="2701" w:name="_Toc61022568"/>
      <w:r w:rsidRPr="00DD2F10">
        <w:rPr>
          <w:rFonts w:hint="eastAsia"/>
        </w:rPr>
        <w:t>URL</w:t>
      </w:r>
      <w:r w:rsidRPr="00DD2F10">
        <w:t>过滤简介</w:t>
      </w:r>
      <w:bookmarkEnd w:id="2694"/>
      <w:bookmarkEnd w:id="2695"/>
      <w:bookmarkEnd w:id="2696"/>
      <w:bookmarkEnd w:id="2697"/>
      <w:bookmarkEnd w:id="2698"/>
      <w:bookmarkEnd w:id="2699"/>
      <w:bookmarkEnd w:id="2700"/>
      <w:bookmarkEnd w:id="2701"/>
    </w:p>
    <w:p w14:paraId="132835CE" w14:textId="77777777" w:rsidR="009F77C4" w:rsidRPr="008D036B" w:rsidRDefault="009F77C4" w:rsidP="009F77C4">
      <w:pPr>
        <w:ind w:firstLine="420"/>
      </w:pPr>
      <w:r w:rsidRPr="008D036B">
        <w:t>URL</w:t>
      </w:r>
      <w:r w:rsidRPr="008D036B">
        <w:rPr>
          <w:rFonts w:hint="eastAsia"/>
        </w:rPr>
        <w:t>分类是根据</w:t>
      </w:r>
      <w:r w:rsidRPr="008D036B">
        <w:t>URL</w:t>
      </w:r>
      <w:r w:rsidRPr="008D036B">
        <w:rPr>
          <w:rFonts w:hint="eastAsia"/>
        </w:rPr>
        <w:t>请求将网站访问分成相应的类别。</w:t>
      </w:r>
      <w:r w:rsidRPr="008D036B">
        <w:t>URL</w:t>
      </w:r>
      <w:r w:rsidRPr="008D036B">
        <w:rPr>
          <w:rFonts w:hint="eastAsia"/>
        </w:rPr>
        <w:t>分类库是进行分类的依据，已经内置在版本当中。用户也可以依据自己的需要，自行定义新的</w:t>
      </w:r>
      <w:r w:rsidRPr="008D036B">
        <w:t>URL</w:t>
      </w:r>
      <w:r w:rsidRPr="008D036B">
        <w:rPr>
          <w:rFonts w:hint="eastAsia"/>
        </w:rPr>
        <w:t>分类。</w:t>
      </w:r>
    </w:p>
    <w:p w14:paraId="08A4D484" w14:textId="77777777" w:rsidR="009F77C4" w:rsidRPr="008D036B" w:rsidRDefault="009F77C4" w:rsidP="009F77C4">
      <w:pPr>
        <w:ind w:firstLine="420"/>
      </w:pPr>
      <w:r w:rsidRPr="008D036B">
        <w:rPr>
          <w:rFonts w:hint="eastAsia"/>
        </w:rPr>
        <w:t>通过网站策略对其进行引用，并启用该策略，可以对相关的用户起到网站控制的作用。这样可以通过</w:t>
      </w:r>
      <w:r w:rsidRPr="008D036B">
        <w:t>HTTP</w:t>
      </w:r>
      <w:r w:rsidRPr="008D036B">
        <w:rPr>
          <w:rFonts w:hint="eastAsia"/>
        </w:rPr>
        <w:t>协议为用户提供应用级的安全防护和访问限制。</w:t>
      </w:r>
    </w:p>
    <w:p w14:paraId="367973AB" w14:textId="77777777" w:rsidR="009F77C4" w:rsidRPr="00DD2F10" w:rsidRDefault="009F77C4" w:rsidP="009F77C4">
      <w:pPr>
        <w:pStyle w:val="NotesHeading"/>
      </w:pPr>
      <w:r w:rsidRPr="00F36202">
        <w:rPr>
          <w:rFonts w:hint="eastAsia"/>
          <w:noProof/>
        </w:rPr>
        <w:drawing>
          <wp:inline distT="0" distB="0" distL="0" distR="0" wp14:anchorId="079B26DA" wp14:editId="662E2D0B">
            <wp:extent cx="628650" cy="257175"/>
            <wp:effectExtent l="19050" t="0" r="0" b="0"/>
            <wp:docPr id="2743" name="图片 2743"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6C5724EF" w14:textId="77777777" w:rsidR="009F77C4" w:rsidRPr="00F36202" w:rsidRDefault="009F77C4" w:rsidP="009F77C4">
      <w:pPr>
        <w:pStyle w:val="NotesTextList1"/>
        <w:rPr>
          <w:lang w:eastAsia="zh-CN"/>
        </w:rPr>
      </w:pPr>
      <w:r w:rsidRPr="00F36202">
        <w:rPr>
          <w:rFonts w:hint="eastAsia"/>
          <w:lang w:eastAsia="zh-CN"/>
        </w:rPr>
        <w:t>自定义</w:t>
      </w:r>
      <w:r w:rsidRPr="00F36202">
        <w:rPr>
          <w:rFonts w:hint="eastAsia"/>
          <w:lang w:eastAsia="zh-CN"/>
        </w:rPr>
        <w:t>URL</w:t>
      </w:r>
      <w:r w:rsidRPr="00F36202">
        <w:rPr>
          <w:lang w:eastAsia="zh-CN"/>
        </w:rPr>
        <w:t>分类</w:t>
      </w:r>
      <w:r w:rsidRPr="00F36202">
        <w:rPr>
          <w:rFonts w:hint="eastAsia"/>
          <w:lang w:eastAsia="zh-CN"/>
        </w:rPr>
        <w:t>若</w:t>
      </w:r>
      <w:r w:rsidRPr="00F36202">
        <w:rPr>
          <w:lang w:eastAsia="zh-CN"/>
        </w:rPr>
        <w:t>与预定义</w:t>
      </w:r>
      <w:r w:rsidRPr="00F36202">
        <w:rPr>
          <w:lang w:eastAsia="zh-CN"/>
        </w:rPr>
        <w:t>URL</w:t>
      </w:r>
      <w:r w:rsidRPr="00F36202">
        <w:rPr>
          <w:lang w:eastAsia="zh-CN"/>
        </w:rPr>
        <w:t>分类冲突，自定义</w:t>
      </w:r>
      <w:r w:rsidRPr="00F36202">
        <w:rPr>
          <w:lang w:eastAsia="zh-CN"/>
        </w:rPr>
        <w:t>URL</w:t>
      </w:r>
      <w:r w:rsidRPr="00F36202">
        <w:rPr>
          <w:lang w:eastAsia="zh-CN"/>
        </w:rPr>
        <w:t>的优先级更高。</w:t>
      </w:r>
    </w:p>
    <w:p w14:paraId="6630DF68" w14:textId="77777777" w:rsidR="009F77C4" w:rsidRPr="00F36202" w:rsidRDefault="009F77C4" w:rsidP="009F77C4">
      <w:pPr>
        <w:pStyle w:val="NotesTextList1"/>
        <w:rPr>
          <w:lang w:eastAsia="zh-CN"/>
        </w:rPr>
      </w:pPr>
      <w:r w:rsidRPr="00F36202">
        <w:rPr>
          <w:rFonts w:hint="eastAsia"/>
          <w:lang w:eastAsia="zh-CN"/>
        </w:rPr>
        <w:t>自定义</w:t>
      </w:r>
      <w:r w:rsidRPr="00F36202">
        <w:rPr>
          <w:lang w:eastAsia="zh-CN"/>
        </w:rPr>
        <w:t>URL</w:t>
      </w:r>
      <w:r w:rsidRPr="00F36202">
        <w:rPr>
          <w:lang w:eastAsia="zh-CN"/>
        </w:rPr>
        <w:t>分类</w:t>
      </w:r>
      <w:r w:rsidRPr="00F36202">
        <w:rPr>
          <w:rFonts w:hint="eastAsia"/>
          <w:lang w:eastAsia="zh-CN"/>
        </w:rPr>
        <w:t>定义</w:t>
      </w:r>
      <w:r w:rsidRPr="00F36202">
        <w:rPr>
          <w:lang w:eastAsia="zh-CN"/>
        </w:rPr>
        <w:t>以后，</w:t>
      </w:r>
      <w:r w:rsidRPr="00F36202">
        <w:rPr>
          <w:rFonts w:hint="eastAsia"/>
          <w:lang w:eastAsia="zh-CN"/>
        </w:rPr>
        <w:t>即使</w:t>
      </w:r>
      <w:r w:rsidRPr="00F36202">
        <w:rPr>
          <w:lang w:eastAsia="zh-CN"/>
        </w:rPr>
        <w:t>策略不进行引用，其优先级依然会高于被引用的预定义</w:t>
      </w:r>
      <w:r w:rsidRPr="00F36202">
        <w:rPr>
          <w:lang w:eastAsia="zh-CN"/>
        </w:rPr>
        <w:t>URL</w:t>
      </w:r>
      <w:r w:rsidRPr="00F36202">
        <w:rPr>
          <w:lang w:eastAsia="zh-CN"/>
        </w:rPr>
        <w:t>分类。</w:t>
      </w:r>
    </w:p>
    <w:p w14:paraId="7BF778E9" w14:textId="77777777" w:rsidR="009F77C4" w:rsidRPr="004B30D4" w:rsidRDefault="009F77C4" w:rsidP="009F77C4">
      <w:pPr>
        <w:ind w:firstLine="420"/>
      </w:pPr>
      <w:bookmarkStart w:id="2702" w:name="_Toc496864072"/>
      <w:bookmarkStart w:id="2703" w:name="_Toc496864074"/>
      <w:bookmarkStart w:id="2704" w:name="_Toc496864075"/>
      <w:bookmarkStart w:id="2705" w:name="_Toc496864076"/>
      <w:bookmarkStart w:id="2706" w:name="_Toc496864077"/>
      <w:bookmarkStart w:id="2707" w:name="_Toc496864078"/>
      <w:bookmarkStart w:id="2708" w:name="_Toc496864079"/>
      <w:bookmarkStart w:id="2709" w:name="_Toc496864080"/>
      <w:bookmarkStart w:id="2710" w:name="_Toc496864081"/>
      <w:bookmarkStart w:id="2711" w:name="_Toc496864091"/>
      <w:bookmarkStart w:id="2712" w:name="_Toc496864092"/>
      <w:bookmarkStart w:id="2713" w:name="_Toc496864093"/>
      <w:bookmarkStart w:id="2714" w:name="_Toc496864094"/>
      <w:bookmarkStart w:id="2715" w:name="_Toc496864095"/>
      <w:bookmarkStart w:id="2716" w:name="_Toc496864096"/>
      <w:bookmarkStart w:id="2717" w:name="_Toc496864097"/>
      <w:bookmarkStart w:id="2718" w:name="_Toc496864098"/>
      <w:bookmarkStart w:id="2719" w:name="_Toc496864099"/>
      <w:bookmarkStart w:id="2720" w:name="_Toc496864100"/>
      <w:bookmarkStart w:id="2721" w:name="_Toc496864101"/>
      <w:bookmarkStart w:id="2722" w:name="_Toc496864102"/>
      <w:bookmarkStart w:id="2723" w:name="_Toc496864112"/>
      <w:bookmarkStart w:id="2724" w:name="_Toc496864113"/>
      <w:bookmarkStart w:id="2725" w:name="_Toc496864114"/>
      <w:bookmarkStart w:id="2726" w:name="_Toc496864115"/>
      <w:bookmarkStart w:id="2727" w:name="_Toc496864116"/>
      <w:bookmarkStart w:id="2728" w:name="_Toc496864117"/>
      <w:bookmarkStart w:id="2729" w:name="_Toc496864118"/>
      <w:bookmarkStart w:id="2730" w:name="_Toc496864119"/>
      <w:bookmarkStart w:id="2731" w:name="_Toc496864120"/>
      <w:bookmarkStart w:id="2732" w:name="_Toc496864121"/>
      <w:bookmarkStart w:id="2733" w:name="_Toc496864122"/>
      <w:bookmarkStart w:id="2734" w:name="_Toc496864123"/>
      <w:bookmarkStart w:id="2735" w:name="_Toc496864133"/>
      <w:bookmarkStart w:id="2736" w:name="_Toc496864166"/>
      <w:bookmarkStart w:id="2737" w:name="_Toc496864167"/>
      <w:bookmarkStart w:id="2738" w:name="_Toc496864168"/>
      <w:bookmarkStart w:id="2739" w:name="_Toc496864169"/>
      <w:bookmarkStart w:id="2740" w:name="_Toc496864170"/>
      <w:bookmarkStart w:id="2741" w:name="_Toc496864171"/>
      <w:bookmarkStart w:id="2742" w:name="_Toc496864172"/>
      <w:bookmarkStart w:id="2743" w:name="_Toc496864173"/>
      <w:bookmarkStart w:id="2744" w:name="_Toc496864174"/>
      <w:bookmarkStart w:id="2745" w:name="_Toc496864175"/>
      <w:bookmarkStart w:id="2746" w:name="_Toc496864176"/>
      <w:bookmarkStart w:id="2747" w:name="_Toc496864177"/>
      <w:bookmarkStart w:id="2748" w:name="_Toc496864178"/>
      <w:bookmarkStart w:id="2749" w:name="_Toc496864179"/>
      <w:bookmarkStart w:id="2750" w:name="_Toc496864208"/>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p>
    <w:p w14:paraId="5FE68492" w14:textId="77777777" w:rsidR="009F77C4" w:rsidRPr="00DD2F10" w:rsidRDefault="009F77C4" w:rsidP="009F77C4">
      <w:pPr>
        <w:pStyle w:val="30"/>
      </w:pPr>
      <w:bookmarkStart w:id="2751" w:name="_Toc496864209"/>
      <w:bookmarkStart w:id="2752" w:name="_Toc494180459"/>
      <w:bookmarkStart w:id="2753" w:name="_Toc492996183"/>
      <w:bookmarkStart w:id="2754" w:name="_Ref508091279"/>
      <w:bookmarkStart w:id="2755" w:name="_Ref511048233"/>
      <w:bookmarkStart w:id="2756" w:name="_Toc529430408"/>
      <w:bookmarkStart w:id="2757" w:name="_Toc6234861"/>
      <w:bookmarkStart w:id="2758" w:name="_Toc15485091"/>
      <w:bookmarkStart w:id="2759" w:name="_Toc41651129"/>
      <w:bookmarkStart w:id="2760" w:name="_Toc44618217"/>
      <w:bookmarkStart w:id="2761" w:name="_Toc60069088"/>
      <w:bookmarkStart w:id="2762" w:name="_Toc61022569"/>
      <w:bookmarkEnd w:id="2751"/>
      <w:r w:rsidRPr="00DD2F10">
        <w:rPr>
          <w:rFonts w:hint="eastAsia"/>
        </w:rPr>
        <w:lastRenderedPageBreak/>
        <w:t>配置</w:t>
      </w:r>
      <w:r w:rsidRPr="00DD2F10">
        <w:t>URL</w:t>
      </w:r>
      <w:r w:rsidRPr="00DD2F10">
        <w:rPr>
          <w:rFonts w:hint="eastAsia"/>
        </w:rPr>
        <w:t>分类</w:t>
      </w:r>
      <w:bookmarkEnd w:id="2752"/>
      <w:bookmarkEnd w:id="2753"/>
      <w:bookmarkEnd w:id="2754"/>
      <w:bookmarkEnd w:id="2755"/>
      <w:bookmarkEnd w:id="2756"/>
      <w:bookmarkEnd w:id="2757"/>
      <w:bookmarkEnd w:id="2758"/>
      <w:bookmarkEnd w:id="2759"/>
      <w:bookmarkEnd w:id="2760"/>
      <w:bookmarkEnd w:id="2761"/>
      <w:bookmarkEnd w:id="2762"/>
    </w:p>
    <w:p w14:paraId="2978ADAE" w14:textId="77777777" w:rsidR="009F77C4" w:rsidRPr="009D48B2" w:rsidRDefault="009F77C4" w:rsidP="009F77C4">
      <w:pPr>
        <w:ind w:firstLine="420"/>
      </w:pPr>
      <w:r w:rsidRPr="009D48B2">
        <w:rPr>
          <w:rFonts w:hint="eastAsia"/>
        </w:rPr>
        <w:t>通过菜单“</w:t>
      </w:r>
      <w:r>
        <w:rPr>
          <w:rFonts w:hint="eastAsia"/>
        </w:rPr>
        <w:t>策略配置</w:t>
      </w:r>
      <w:r>
        <w:rPr>
          <w:rFonts w:hint="eastAsia"/>
        </w:rPr>
        <w:t xml:space="preserve"> &gt; </w:t>
      </w:r>
      <w:r>
        <w:rPr>
          <w:rFonts w:hint="eastAsia"/>
        </w:rPr>
        <w:t>对象管理</w:t>
      </w:r>
      <w:r w:rsidRPr="009D48B2">
        <w:t>&gt; URL</w:t>
      </w:r>
      <w:r>
        <w:t>对象</w:t>
      </w:r>
      <w:r>
        <w:rPr>
          <w:rFonts w:hint="eastAsia"/>
        </w:rPr>
        <w:t xml:space="preserve"> </w:t>
      </w:r>
      <w:r w:rsidRPr="009D48B2">
        <w:t>&gt; URL</w:t>
      </w:r>
      <w:r w:rsidRPr="009D48B2">
        <w:rPr>
          <w:rFonts w:hint="eastAsia"/>
        </w:rPr>
        <w:t>分类”，进入如</w:t>
      </w:r>
      <w:r w:rsidRPr="00DD2F10">
        <w:fldChar w:fldCharType="begin"/>
      </w:r>
      <w:r w:rsidRPr="00DD2F10">
        <w:instrText xml:space="preserve"> </w:instrText>
      </w:r>
      <w:r w:rsidRPr="00DD2F10">
        <w:rPr>
          <w:rFonts w:hint="eastAsia"/>
        </w:rPr>
        <w:instrText>REF _Ref494127479 \r \h</w:instrText>
      </w:r>
      <w:r w:rsidRPr="00DD2F10">
        <w:instrText xml:space="preserve"> </w:instrText>
      </w:r>
      <w:r w:rsidRPr="00DD2F10">
        <w:fldChar w:fldCharType="separate"/>
      </w:r>
      <w:r>
        <w:rPr>
          <w:rFonts w:hint="eastAsia"/>
        </w:rPr>
        <w:t>图</w:t>
      </w:r>
      <w:r>
        <w:rPr>
          <w:rFonts w:hint="eastAsia"/>
        </w:rPr>
        <w:t>20-2</w:t>
      </w:r>
      <w:r w:rsidRPr="00DD2F10">
        <w:fldChar w:fldCharType="end"/>
      </w:r>
      <w:r w:rsidRPr="009D48B2">
        <w:rPr>
          <w:rFonts w:hint="eastAsia"/>
        </w:rPr>
        <w:t>所示界面。</w:t>
      </w:r>
    </w:p>
    <w:p w14:paraId="15ABC17B" w14:textId="77777777" w:rsidR="009F77C4" w:rsidRDefault="009F77C4" w:rsidP="009F77C4">
      <w:pPr>
        <w:pStyle w:val="FigureDescription"/>
        <w:spacing w:before="156" w:after="156"/>
      </w:pPr>
      <w:bookmarkStart w:id="2763" w:name="_Ref494127479"/>
      <w:r>
        <w:t>URL</w:t>
      </w:r>
      <w:r>
        <w:rPr>
          <w:rFonts w:hint="eastAsia"/>
        </w:rPr>
        <w:t>分类展示界面</w:t>
      </w:r>
      <w:bookmarkEnd w:id="2763"/>
    </w:p>
    <w:p w14:paraId="792A5A48" w14:textId="77777777" w:rsidR="009F77C4" w:rsidRDefault="009F77C4" w:rsidP="009F77C4">
      <w:pPr>
        <w:pStyle w:val="Figure"/>
      </w:pPr>
      <w:r>
        <w:drawing>
          <wp:inline distT="0" distB="0" distL="0" distR="0" wp14:anchorId="1482F383" wp14:editId="7EC4AD5F">
            <wp:extent cx="4927574" cy="3946967"/>
            <wp:effectExtent l="0" t="0" r="6985" b="0"/>
            <wp:docPr id="3828" name="图片 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4"/>
                    <a:stretch>
                      <a:fillRect/>
                    </a:stretch>
                  </pic:blipFill>
                  <pic:spPr>
                    <a:xfrm>
                      <a:off x="0" y="0"/>
                      <a:ext cx="4931501" cy="3950113"/>
                    </a:xfrm>
                    <a:prstGeom prst="rect">
                      <a:avLst/>
                    </a:prstGeom>
                  </pic:spPr>
                </pic:pic>
              </a:graphicData>
            </a:graphic>
          </wp:inline>
        </w:drawing>
      </w:r>
    </w:p>
    <w:p w14:paraId="68D66AC0" w14:textId="77777777" w:rsidR="009F77C4" w:rsidRPr="00AA5EC5" w:rsidRDefault="009F77C4" w:rsidP="009F77C4">
      <w:pPr>
        <w:ind w:firstLine="420"/>
      </w:pPr>
    </w:p>
    <w:p w14:paraId="04CA257D" w14:textId="77777777" w:rsidR="009F77C4" w:rsidRPr="009D48B2" w:rsidRDefault="009F77C4" w:rsidP="009F77C4">
      <w:pPr>
        <w:ind w:firstLine="420"/>
      </w:pPr>
      <w:r w:rsidRPr="009D48B2">
        <w:rPr>
          <w:rFonts w:hint="eastAsia"/>
        </w:rPr>
        <w:t>查看</w:t>
      </w:r>
      <w:r w:rsidRPr="009D48B2">
        <w:t>URL</w:t>
      </w:r>
      <w:r w:rsidRPr="009D48B2">
        <w:rPr>
          <w:rFonts w:hint="eastAsia"/>
        </w:rPr>
        <w:t>分类的显示信息如</w:t>
      </w:r>
      <w:r w:rsidRPr="00DD2F10">
        <w:fldChar w:fldCharType="begin"/>
      </w:r>
      <w:r w:rsidRPr="00DD2F10">
        <w:instrText xml:space="preserve"> </w:instrText>
      </w:r>
      <w:r w:rsidRPr="00DD2F10">
        <w:rPr>
          <w:rFonts w:hint="eastAsia"/>
        </w:rPr>
        <w:instrText>REF _Ref494127489 \r \h</w:instrText>
      </w:r>
      <w:r w:rsidRPr="00DD2F10">
        <w:instrText xml:space="preserve"> </w:instrText>
      </w:r>
      <w:r w:rsidRPr="00DD2F10">
        <w:fldChar w:fldCharType="separate"/>
      </w:r>
      <w:r>
        <w:rPr>
          <w:rFonts w:hint="eastAsia"/>
        </w:rPr>
        <w:t>表</w:t>
      </w:r>
      <w:r>
        <w:rPr>
          <w:rFonts w:hint="eastAsia"/>
        </w:rPr>
        <w:t>20-2</w:t>
      </w:r>
      <w:r w:rsidRPr="00DD2F10">
        <w:fldChar w:fldCharType="end"/>
      </w:r>
      <w:r w:rsidRPr="009D48B2">
        <w:rPr>
          <w:rFonts w:hint="eastAsia"/>
        </w:rPr>
        <w:t>所示：</w:t>
      </w:r>
    </w:p>
    <w:p w14:paraId="5A0CE8CD" w14:textId="77777777" w:rsidR="009F77C4" w:rsidRDefault="009F77C4" w:rsidP="009F77C4">
      <w:pPr>
        <w:pStyle w:val="TableDescription"/>
      </w:pPr>
      <w:bookmarkStart w:id="2764" w:name="_Ref494127489"/>
      <w:r>
        <w:t>URL</w:t>
      </w:r>
      <w:r>
        <w:rPr>
          <w:rFonts w:hint="eastAsia"/>
        </w:rPr>
        <w:t>分类显示信息描述表</w:t>
      </w:r>
      <w:bookmarkEnd w:id="2764"/>
    </w:p>
    <w:tbl>
      <w:tblPr>
        <w:tblStyle w:val="table0"/>
        <w:tblW w:w="8970" w:type="dxa"/>
        <w:tblLayout w:type="fixed"/>
        <w:tblLook w:val="04A0" w:firstRow="1" w:lastRow="0" w:firstColumn="1" w:lastColumn="0" w:noHBand="0" w:noVBand="1"/>
      </w:tblPr>
      <w:tblGrid>
        <w:gridCol w:w="1978"/>
        <w:gridCol w:w="6992"/>
      </w:tblGrid>
      <w:tr w:rsidR="009F77C4" w14:paraId="5BE93B2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81" w:type="dxa"/>
            <w:hideMark/>
          </w:tcPr>
          <w:p w14:paraId="3C4BE9BF" w14:textId="77777777" w:rsidR="009F77C4" w:rsidRDefault="009F77C4" w:rsidP="004F08C7">
            <w:pPr>
              <w:pStyle w:val="TableHeading"/>
            </w:pPr>
            <w:r>
              <w:rPr>
                <w:rFonts w:hint="eastAsia"/>
              </w:rPr>
              <w:t>参数</w:t>
            </w:r>
          </w:p>
        </w:tc>
        <w:tc>
          <w:tcPr>
            <w:tcW w:w="6294" w:type="dxa"/>
            <w:hideMark/>
          </w:tcPr>
          <w:p w14:paraId="47532618" w14:textId="77777777" w:rsidR="009F77C4" w:rsidRDefault="009F77C4" w:rsidP="004F08C7">
            <w:pPr>
              <w:pStyle w:val="TableHeading"/>
            </w:pPr>
            <w:r>
              <w:rPr>
                <w:rFonts w:hint="eastAsia"/>
              </w:rPr>
              <w:t>描述</w:t>
            </w:r>
          </w:p>
        </w:tc>
      </w:tr>
      <w:tr w:rsidR="009F77C4" w14:paraId="5891A7CB" w14:textId="77777777" w:rsidTr="004F08C7">
        <w:trPr>
          <w:trHeight w:val="420"/>
        </w:trPr>
        <w:tc>
          <w:tcPr>
            <w:tcW w:w="1781" w:type="dxa"/>
            <w:hideMark/>
          </w:tcPr>
          <w:p w14:paraId="1D8F88EF" w14:textId="77777777" w:rsidR="009F77C4" w:rsidRPr="00DD2F10" w:rsidRDefault="009F77C4" w:rsidP="004F08C7">
            <w:pPr>
              <w:pStyle w:val="TableText"/>
            </w:pPr>
            <w:r w:rsidRPr="00DD2F10">
              <w:rPr>
                <w:rFonts w:hint="eastAsia"/>
              </w:rPr>
              <w:t>名称</w:t>
            </w:r>
          </w:p>
        </w:tc>
        <w:tc>
          <w:tcPr>
            <w:tcW w:w="6294" w:type="dxa"/>
            <w:hideMark/>
          </w:tcPr>
          <w:p w14:paraId="26850806" w14:textId="77777777" w:rsidR="009F77C4" w:rsidRDefault="009F77C4" w:rsidP="004F08C7">
            <w:pPr>
              <w:pStyle w:val="TableText"/>
            </w:pPr>
            <w:r>
              <w:t>URL</w:t>
            </w:r>
            <w:r w:rsidRPr="00DD2F10">
              <w:rPr>
                <w:rFonts w:hint="eastAsia"/>
              </w:rPr>
              <w:t>分类名称</w:t>
            </w:r>
          </w:p>
        </w:tc>
      </w:tr>
      <w:tr w:rsidR="009F77C4" w14:paraId="0A837B18" w14:textId="77777777" w:rsidTr="004F08C7">
        <w:trPr>
          <w:trHeight w:val="420"/>
        </w:trPr>
        <w:tc>
          <w:tcPr>
            <w:tcW w:w="1781" w:type="dxa"/>
            <w:hideMark/>
          </w:tcPr>
          <w:p w14:paraId="66DEF9E0" w14:textId="77777777" w:rsidR="009F77C4" w:rsidRPr="00DD2F10" w:rsidRDefault="009F77C4" w:rsidP="004F08C7">
            <w:pPr>
              <w:pStyle w:val="TableText"/>
            </w:pPr>
            <w:r w:rsidRPr="00DD2F10">
              <w:rPr>
                <w:rFonts w:hint="eastAsia"/>
              </w:rPr>
              <w:t>描述</w:t>
            </w:r>
          </w:p>
        </w:tc>
        <w:tc>
          <w:tcPr>
            <w:tcW w:w="6294" w:type="dxa"/>
            <w:hideMark/>
          </w:tcPr>
          <w:p w14:paraId="1324EC21" w14:textId="77777777" w:rsidR="009F77C4" w:rsidRDefault="009F77C4" w:rsidP="004F08C7">
            <w:pPr>
              <w:pStyle w:val="TableText"/>
            </w:pPr>
            <w:r>
              <w:t>URL</w:t>
            </w:r>
            <w:r w:rsidRPr="00DD2F10">
              <w:rPr>
                <w:rFonts w:hint="eastAsia"/>
              </w:rPr>
              <w:t>分类描述</w:t>
            </w:r>
          </w:p>
        </w:tc>
      </w:tr>
    </w:tbl>
    <w:p w14:paraId="7115F7AC" w14:textId="77777777" w:rsidR="009F77C4" w:rsidRPr="00AA5EC5" w:rsidRDefault="009F77C4" w:rsidP="009F77C4">
      <w:pPr>
        <w:ind w:firstLine="420"/>
      </w:pPr>
      <w:bookmarkStart w:id="2765" w:name="_Toc494180460"/>
      <w:bookmarkStart w:id="2766" w:name="_Toc492996184"/>
      <w:bookmarkStart w:id="2767" w:name="_Ref508091290"/>
    </w:p>
    <w:p w14:paraId="72CB64E9" w14:textId="77777777" w:rsidR="009F77C4" w:rsidRPr="00DD2F10" w:rsidRDefault="009F77C4" w:rsidP="009F77C4">
      <w:pPr>
        <w:pStyle w:val="30"/>
      </w:pPr>
      <w:bookmarkStart w:id="2768" w:name="_Ref511048234"/>
      <w:bookmarkStart w:id="2769" w:name="_Toc529430409"/>
      <w:bookmarkStart w:id="2770" w:name="_Toc6234862"/>
      <w:bookmarkStart w:id="2771" w:name="_Toc15485092"/>
      <w:bookmarkStart w:id="2772" w:name="_Toc41651130"/>
      <w:bookmarkStart w:id="2773" w:name="_Toc44618218"/>
      <w:bookmarkStart w:id="2774" w:name="_Toc60069089"/>
      <w:bookmarkStart w:id="2775" w:name="_Toc61022570"/>
      <w:r w:rsidRPr="00DD2F10">
        <w:rPr>
          <w:rFonts w:hint="eastAsia"/>
        </w:rPr>
        <w:t>配置自定义</w:t>
      </w:r>
      <w:r w:rsidRPr="00DD2F10">
        <w:t>URL</w:t>
      </w:r>
      <w:bookmarkEnd w:id="2765"/>
      <w:bookmarkEnd w:id="2766"/>
      <w:bookmarkEnd w:id="2767"/>
      <w:bookmarkEnd w:id="2768"/>
      <w:bookmarkEnd w:id="2769"/>
      <w:bookmarkEnd w:id="2770"/>
      <w:bookmarkEnd w:id="2771"/>
      <w:bookmarkEnd w:id="2772"/>
      <w:bookmarkEnd w:id="2773"/>
      <w:bookmarkEnd w:id="2774"/>
      <w:bookmarkEnd w:id="2775"/>
      <w:r w:rsidRPr="00DD2F10">
        <w:t xml:space="preserve"> </w:t>
      </w:r>
    </w:p>
    <w:p w14:paraId="7FEB4058" w14:textId="77777777" w:rsidR="009F77C4" w:rsidRDefault="009F77C4" w:rsidP="009F77C4">
      <w:pPr>
        <w:ind w:firstLine="420"/>
      </w:pPr>
      <w:r>
        <w:rPr>
          <w:rFonts w:hint="eastAsia"/>
        </w:rPr>
        <w:t>选择菜单“策略配置</w:t>
      </w:r>
      <w:r>
        <w:rPr>
          <w:rFonts w:hint="eastAsia"/>
        </w:rPr>
        <w:t xml:space="preserve"> &gt; </w:t>
      </w:r>
      <w:r>
        <w:rPr>
          <w:rFonts w:hint="eastAsia"/>
        </w:rPr>
        <w:t>对象管理</w:t>
      </w:r>
      <w:r w:rsidRPr="009D48B2">
        <w:t>&gt; URL</w:t>
      </w:r>
      <w:r>
        <w:t>对象</w:t>
      </w:r>
      <w:r>
        <w:rPr>
          <w:rFonts w:hint="eastAsia"/>
        </w:rPr>
        <w:t xml:space="preserve"> </w:t>
      </w:r>
      <w:r>
        <w:t xml:space="preserve">&gt; </w:t>
      </w:r>
      <w:r>
        <w:rPr>
          <w:rFonts w:hint="eastAsia"/>
        </w:rPr>
        <w:t>自定义</w:t>
      </w:r>
      <w:r>
        <w:t>URL</w:t>
      </w:r>
      <w:r>
        <w:rPr>
          <w:rFonts w:hint="eastAsia"/>
        </w:rPr>
        <w:t>”，进入如</w:t>
      </w:r>
      <w:r w:rsidRPr="00DD2F10">
        <w:fldChar w:fldCharType="begin"/>
      </w:r>
      <w:r w:rsidRPr="00DD2F10">
        <w:instrText xml:space="preserve"> </w:instrText>
      </w:r>
      <w:r w:rsidRPr="00DD2F10">
        <w:rPr>
          <w:rFonts w:hint="eastAsia"/>
        </w:rPr>
        <w:instrText>REF _Ref494127503 \r \h</w:instrText>
      </w:r>
      <w:r w:rsidRPr="00DD2F10">
        <w:instrText xml:space="preserve"> </w:instrText>
      </w:r>
      <w:r w:rsidRPr="00DD2F10">
        <w:fldChar w:fldCharType="separate"/>
      </w:r>
      <w:r>
        <w:rPr>
          <w:rFonts w:hint="eastAsia"/>
        </w:rPr>
        <w:t>图</w:t>
      </w:r>
      <w:r>
        <w:rPr>
          <w:rFonts w:hint="eastAsia"/>
        </w:rPr>
        <w:t>20-3</w:t>
      </w:r>
      <w:r w:rsidRPr="00DD2F10">
        <w:fldChar w:fldCharType="end"/>
      </w:r>
      <w:r>
        <w:rPr>
          <w:rFonts w:hint="eastAsia"/>
        </w:rPr>
        <w:t>所示界面。</w:t>
      </w:r>
    </w:p>
    <w:p w14:paraId="7F1059FD" w14:textId="77777777" w:rsidR="009F77C4" w:rsidRDefault="009F77C4" w:rsidP="009F77C4">
      <w:pPr>
        <w:pStyle w:val="FigureDescription"/>
        <w:spacing w:before="156" w:after="156"/>
      </w:pPr>
      <w:bookmarkStart w:id="2776" w:name="_Ref494127503"/>
      <w:r>
        <w:rPr>
          <w:rFonts w:hint="eastAsia"/>
        </w:rPr>
        <w:lastRenderedPageBreak/>
        <w:t>自定义</w:t>
      </w:r>
      <w:r>
        <w:t>URL</w:t>
      </w:r>
      <w:r>
        <w:rPr>
          <w:rFonts w:hint="eastAsia"/>
        </w:rPr>
        <w:t>显示界面</w:t>
      </w:r>
      <w:bookmarkEnd w:id="2776"/>
    </w:p>
    <w:p w14:paraId="31594003" w14:textId="77777777" w:rsidR="009F77C4" w:rsidRDefault="009F77C4" w:rsidP="009F77C4">
      <w:pPr>
        <w:pStyle w:val="Figure"/>
      </w:pPr>
      <w:r w:rsidRPr="009F10CD">
        <w:t xml:space="preserve"> </w:t>
      </w:r>
      <w:r>
        <w:drawing>
          <wp:inline distT="0" distB="0" distL="0" distR="0" wp14:anchorId="5A3C0BF9" wp14:editId="4CA4300A">
            <wp:extent cx="6120130" cy="664210"/>
            <wp:effectExtent l="0" t="0" r="0" b="2540"/>
            <wp:docPr id="3829" name="图片 3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5"/>
                    <a:stretch>
                      <a:fillRect/>
                    </a:stretch>
                  </pic:blipFill>
                  <pic:spPr>
                    <a:xfrm>
                      <a:off x="0" y="0"/>
                      <a:ext cx="6120130" cy="664210"/>
                    </a:xfrm>
                    <a:prstGeom prst="rect">
                      <a:avLst/>
                    </a:prstGeom>
                  </pic:spPr>
                </pic:pic>
              </a:graphicData>
            </a:graphic>
          </wp:inline>
        </w:drawing>
      </w:r>
    </w:p>
    <w:p w14:paraId="47F98BBB" w14:textId="77777777" w:rsidR="009F77C4" w:rsidRPr="004B30D4" w:rsidRDefault="009F77C4" w:rsidP="009F77C4">
      <w:pPr>
        <w:ind w:firstLine="420"/>
      </w:pPr>
    </w:p>
    <w:p w14:paraId="4B725A34" w14:textId="77777777" w:rsidR="009F77C4" w:rsidRDefault="009F77C4" w:rsidP="009F77C4">
      <w:pPr>
        <w:ind w:firstLine="420"/>
      </w:pPr>
      <w:r>
        <w:rPr>
          <w:rFonts w:hint="eastAsia"/>
        </w:rPr>
        <w:t>单击“新建”按钮，可以新建自定义</w:t>
      </w:r>
      <w:r>
        <w:t>URL</w:t>
      </w:r>
      <w:r>
        <w:rPr>
          <w:rFonts w:hint="eastAsia"/>
        </w:rPr>
        <w:t>，如</w:t>
      </w:r>
      <w:r w:rsidRPr="00DD2F10">
        <w:fldChar w:fldCharType="begin"/>
      </w:r>
      <w:r w:rsidRPr="00DD2F10">
        <w:instrText xml:space="preserve"> </w:instrText>
      </w:r>
      <w:r w:rsidRPr="00DD2F10">
        <w:rPr>
          <w:rFonts w:hint="eastAsia"/>
        </w:rPr>
        <w:instrText>REF _Ref494127517 \r \h</w:instrText>
      </w:r>
      <w:r w:rsidRPr="00DD2F10">
        <w:instrText xml:space="preserve"> </w:instrText>
      </w:r>
      <w:r w:rsidRPr="00DD2F10">
        <w:fldChar w:fldCharType="separate"/>
      </w:r>
      <w:r>
        <w:rPr>
          <w:rFonts w:hint="eastAsia"/>
        </w:rPr>
        <w:t>图</w:t>
      </w:r>
      <w:r>
        <w:rPr>
          <w:rFonts w:hint="eastAsia"/>
        </w:rPr>
        <w:t>20-4</w:t>
      </w:r>
      <w:r w:rsidRPr="00DD2F10">
        <w:fldChar w:fldCharType="end"/>
      </w:r>
      <w:r>
        <w:rPr>
          <w:rFonts w:hint="eastAsia"/>
        </w:rPr>
        <w:t>所示。</w:t>
      </w:r>
    </w:p>
    <w:p w14:paraId="7CFB4B7D" w14:textId="77777777" w:rsidR="009F77C4" w:rsidRDefault="009F77C4" w:rsidP="009F77C4">
      <w:pPr>
        <w:pStyle w:val="FigureDescription"/>
        <w:spacing w:before="156" w:after="156"/>
      </w:pPr>
      <w:bookmarkStart w:id="2777" w:name="_Ref494127517"/>
      <w:r>
        <w:rPr>
          <w:rFonts w:hint="eastAsia"/>
        </w:rPr>
        <w:t>自定义</w:t>
      </w:r>
      <w:r>
        <w:t>URL</w:t>
      </w:r>
      <w:r>
        <w:rPr>
          <w:rFonts w:hint="eastAsia"/>
        </w:rPr>
        <w:t>配置界面</w:t>
      </w:r>
      <w:bookmarkEnd w:id="2777"/>
    </w:p>
    <w:p w14:paraId="4F8BE901" w14:textId="77777777" w:rsidR="009F77C4" w:rsidRDefault="009F77C4" w:rsidP="009F77C4">
      <w:pPr>
        <w:pStyle w:val="Figure"/>
      </w:pPr>
      <w:r>
        <w:drawing>
          <wp:inline distT="0" distB="0" distL="0" distR="0" wp14:anchorId="51D3CEA4" wp14:editId="45AB4FB5">
            <wp:extent cx="6120130" cy="2216150"/>
            <wp:effectExtent l="0" t="0" r="0" b="0"/>
            <wp:docPr id="3830" name="图片 3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6"/>
                    <a:stretch>
                      <a:fillRect/>
                    </a:stretch>
                  </pic:blipFill>
                  <pic:spPr>
                    <a:xfrm>
                      <a:off x="0" y="0"/>
                      <a:ext cx="6120130" cy="2216150"/>
                    </a:xfrm>
                    <a:prstGeom prst="rect">
                      <a:avLst/>
                    </a:prstGeom>
                  </pic:spPr>
                </pic:pic>
              </a:graphicData>
            </a:graphic>
          </wp:inline>
        </w:drawing>
      </w:r>
    </w:p>
    <w:p w14:paraId="4576A919" w14:textId="77777777" w:rsidR="009F77C4" w:rsidRPr="004B30D4" w:rsidRDefault="009F77C4" w:rsidP="009F77C4">
      <w:pPr>
        <w:ind w:firstLine="420"/>
      </w:pPr>
    </w:p>
    <w:p w14:paraId="744206D6" w14:textId="77777777" w:rsidR="009F77C4" w:rsidRPr="008D036B" w:rsidRDefault="009F77C4" w:rsidP="009F77C4">
      <w:pPr>
        <w:ind w:firstLine="420"/>
      </w:pPr>
      <w:r w:rsidRPr="008D036B">
        <w:rPr>
          <w:rFonts w:hint="eastAsia"/>
        </w:rPr>
        <w:t>自定义</w:t>
      </w:r>
      <w:r w:rsidRPr="008D036B">
        <w:t>URL</w:t>
      </w:r>
      <w:r w:rsidRPr="008D036B">
        <w:rPr>
          <w:rFonts w:hint="eastAsia"/>
        </w:rPr>
        <w:t>的配置信息如</w:t>
      </w:r>
      <w:r w:rsidRPr="00DD2F10">
        <w:rPr>
          <w:color w:val="0000FF"/>
          <w:u w:val="single"/>
        </w:rPr>
        <w:fldChar w:fldCharType="begin"/>
      </w:r>
      <w:r w:rsidRPr="00DD2F10">
        <w:rPr>
          <w:color w:val="0000FF"/>
          <w:u w:val="single"/>
        </w:rPr>
        <w:instrText xml:space="preserve"> </w:instrText>
      </w:r>
      <w:r w:rsidRPr="00DD2F10">
        <w:rPr>
          <w:rFonts w:hint="eastAsia"/>
          <w:color w:val="0000FF"/>
          <w:u w:val="single"/>
        </w:rPr>
        <w:instrText>REF _Ref494127525 \r \h</w:instrText>
      </w:r>
      <w:r w:rsidRPr="00DD2F10">
        <w:rPr>
          <w:color w:val="0000FF"/>
          <w:u w:val="single"/>
        </w:rPr>
        <w:instrText xml:space="preserve"> </w:instrText>
      </w:r>
      <w:r w:rsidRPr="00DD2F10">
        <w:rPr>
          <w:color w:val="0000FF"/>
          <w:u w:val="single"/>
        </w:rPr>
      </w:r>
      <w:r w:rsidRPr="00DD2F10">
        <w:rPr>
          <w:color w:val="0000FF"/>
          <w:u w:val="single"/>
        </w:rPr>
        <w:fldChar w:fldCharType="separate"/>
      </w:r>
      <w:r>
        <w:rPr>
          <w:rFonts w:hint="eastAsia"/>
          <w:color w:val="0000FF"/>
          <w:u w:val="single"/>
        </w:rPr>
        <w:t>表</w:t>
      </w:r>
      <w:r>
        <w:rPr>
          <w:rFonts w:hint="eastAsia"/>
          <w:color w:val="0000FF"/>
          <w:u w:val="single"/>
        </w:rPr>
        <w:t>20-3</w:t>
      </w:r>
      <w:r w:rsidRPr="00DD2F10">
        <w:rPr>
          <w:color w:val="0000FF"/>
          <w:u w:val="single"/>
        </w:rPr>
        <w:fldChar w:fldCharType="end"/>
      </w:r>
      <w:r w:rsidRPr="008D036B">
        <w:rPr>
          <w:rFonts w:hint="eastAsia"/>
        </w:rPr>
        <w:t>所示：</w:t>
      </w:r>
    </w:p>
    <w:p w14:paraId="240D2905" w14:textId="77777777" w:rsidR="009F77C4" w:rsidRDefault="009F77C4" w:rsidP="009F77C4">
      <w:pPr>
        <w:pStyle w:val="TableDescription"/>
      </w:pPr>
      <w:bookmarkStart w:id="2778" w:name="_Ref494127525"/>
      <w:r w:rsidRPr="008D036B">
        <w:rPr>
          <w:rFonts w:hint="eastAsia"/>
        </w:rPr>
        <w:t>自定义</w:t>
      </w:r>
      <w:r w:rsidRPr="008D036B">
        <w:t>URL</w:t>
      </w:r>
      <w:r>
        <w:rPr>
          <w:rFonts w:hint="eastAsia"/>
        </w:rPr>
        <w:t>配置描述表</w:t>
      </w:r>
      <w:bookmarkEnd w:id="2778"/>
    </w:p>
    <w:tbl>
      <w:tblPr>
        <w:tblStyle w:val="table0"/>
        <w:tblW w:w="8970" w:type="dxa"/>
        <w:tblLayout w:type="fixed"/>
        <w:tblLook w:val="04A0" w:firstRow="1" w:lastRow="0" w:firstColumn="1" w:lastColumn="0" w:noHBand="0" w:noVBand="1"/>
      </w:tblPr>
      <w:tblGrid>
        <w:gridCol w:w="1944"/>
        <w:gridCol w:w="7026"/>
      </w:tblGrid>
      <w:tr w:rsidR="009F77C4" w14:paraId="6DE9172B" w14:textId="77777777" w:rsidTr="004F08C7">
        <w:trPr>
          <w:cnfStyle w:val="100000000000" w:firstRow="1" w:lastRow="0" w:firstColumn="0" w:lastColumn="0" w:oddVBand="0" w:evenVBand="0" w:oddHBand="0" w:evenHBand="0" w:firstRowFirstColumn="0" w:firstRowLastColumn="0" w:lastRowFirstColumn="0" w:lastRowLastColumn="0"/>
        </w:trPr>
        <w:tc>
          <w:tcPr>
            <w:tcW w:w="1781" w:type="dxa"/>
            <w:hideMark/>
          </w:tcPr>
          <w:p w14:paraId="27EB603D" w14:textId="77777777" w:rsidR="009F77C4" w:rsidRDefault="009F77C4" w:rsidP="004F08C7">
            <w:pPr>
              <w:pStyle w:val="TableHeading"/>
            </w:pPr>
            <w:r>
              <w:rPr>
                <w:rFonts w:hint="eastAsia"/>
              </w:rPr>
              <w:t>参数</w:t>
            </w:r>
          </w:p>
        </w:tc>
        <w:tc>
          <w:tcPr>
            <w:tcW w:w="6436" w:type="dxa"/>
            <w:hideMark/>
          </w:tcPr>
          <w:p w14:paraId="0BD7B937" w14:textId="77777777" w:rsidR="009F77C4" w:rsidRDefault="009F77C4" w:rsidP="004F08C7">
            <w:pPr>
              <w:pStyle w:val="TableHeading"/>
            </w:pPr>
            <w:r>
              <w:rPr>
                <w:rFonts w:hint="eastAsia"/>
              </w:rPr>
              <w:t>描述</w:t>
            </w:r>
          </w:p>
        </w:tc>
      </w:tr>
      <w:tr w:rsidR="009F77C4" w14:paraId="2F6B3A43" w14:textId="77777777" w:rsidTr="004F08C7">
        <w:tc>
          <w:tcPr>
            <w:tcW w:w="1781" w:type="dxa"/>
            <w:hideMark/>
          </w:tcPr>
          <w:p w14:paraId="222AC28F" w14:textId="77777777" w:rsidR="009F77C4" w:rsidRPr="00DD2F10" w:rsidRDefault="009F77C4" w:rsidP="004F08C7">
            <w:pPr>
              <w:pStyle w:val="TableText"/>
            </w:pPr>
            <w:r w:rsidRPr="00DD2F10">
              <w:rPr>
                <w:rFonts w:hint="eastAsia"/>
              </w:rPr>
              <w:t>名称</w:t>
            </w:r>
          </w:p>
        </w:tc>
        <w:tc>
          <w:tcPr>
            <w:tcW w:w="6436" w:type="dxa"/>
            <w:hideMark/>
          </w:tcPr>
          <w:p w14:paraId="5D76BE31" w14:textId="77777777" w:rsidR="009F77C4" w:rsidRDefault="009F77C4" w:rsidP="004F08C7">
            <w:pPr>
              <w:pStyle w:val="TableText"/>
            </w:pPr>
            <w:r w:rsidRPr="00DD2F10">
              <w:rPr>
                <w:rFonts w:hint="eastAsia"/>
              </w:rPr>
              <w:t>自定义</w:t>
            </w:r>
            <w:r>
              <w:t>URL</w:t>
            </w:r>
            <w:r w:rsidRPr="00DD2F10">
              <w:rPr>
                <w:rFonts w:hint="eastAsia"/>
              </w:rPr>
              <w:t>的名称，用于外部引用。</w:t>
            </w:r>
          </w:p>
        </w:tc>
      </w:tr>
      <w:tr w:rsidR="009F77C4" w14:paraId="065868E7" w14:textId="77777777" w:rsidTr="004F08C7">
        <w:tc>
          <w:tcPr>
            <w:tcW w:w="1781" w:type="dxa"/>
            <w:hideMark/>
          </w:tcPr>
          <w:p w14:paraId="3FA6FBB9" w14:textId="77777777" w:rsidR="009F77C4" w:rsidRPr="00DD2F10" w:rsidRDefault="009F77C4" w:rsidP="004F08C7">
            <w:pPr>
              <w:pStyle w:val="TableText"/>
            </w:pPr>
            <w:r w:rsidRPr="00DD2F10">
              <w:rPr>
                <w:rFonts w:hint="eastAsia"/>
              </w:rPr>
              <w:t>内容</w:t>
            </w:r>
          </w:p>
        </w:tc>
        <w:tc>
          <w:tcPr>
            <w:tcW w:w="6436" w:type="dxa"/>
            <w:hideMark/>
          </w:tcPr>
          <w:p w14:paraId="0413CAD1" w14:textId="77777777" w:rsidR="009F77C4" w:rsidRDefault="009F77C4" w:rsidP="004F08C7">
            <w:pPr>
              <w:pStyle w:val="TableText"/>
            </w:pPr>
            <w:r w:rsidRPr="00DD2F10">
              <w:rPr>
                <w:rFonts w:hint="eastAsia"/>
              </w:rPr>
              <w:t>自定义</w:t>
            </w:r>
            <w:r>
              <w:t>URL</w:t>
            </w:r>
            <w:r w:rsidRPr="00DD2F10">
              <w:rPr>
                <w:rFonts w:hint="eastAsia"/>
              </w:rPr>
              <w:t>的匹配内容，每行一条。</w:t>
            </w:r>
          </w:p>
        </w:tc>
      </w:tr>
    </w:tbl>
    <w:p w14:paraId="08BD2982" w14:textId="77777777" w:rsidR="009F77C4" w:rsidRPr="009D48B2" w:rsidRDefault="009F77C4" w:rsidP="009F77C4">
      <w:pPr>
        <w:ind w:firstLine="420"/>
      </w:pPr>
      <w:bookmarkStart w:id="2779" w:name="_Toc494180461"/>
      <w:bookmarkStart w:id="2780" w:name="_Toc492996185"/>
      <w:bookmarkStart w:id="2781" w:name="_Ref496206485"/>
    </w:p>
    <w:p w14:paraId="5BEE0D8F" w14:textId="77777777" w:rsidR="009F77C4" w:rsidRPr="00DD2F10" w:rsidRDefault="009F77C4" w:rsidP="009F77C4">
      <w:pPr>
        <w:pStyle w:val="30"/>
      </w:pPr>
      <w:bookmarkStart w:id="2782" w:name="_Ref508091300"/>
      <w:bookmarkStart w:id="2783" w:name="_Toc529430410"/>
      <w:bookmarkStart w:id="2784" w:name="_Toc6234863"/>
      <w:bookmarkStart w:id="2785" w:name="_Toc15485093"/>
      <w:bookmarkStart w:id="2786" w:name="_Toc41651131"/>
      <w:bookmarkStart w:id="2787" w:name="_Toc44618219"/>
      <w:bookmarkStart w:id="2788" w:name="_Toc60069090"/>
      <w:bookmarkStart w:id="2789" w:name="_Toc61022571"/>
      <w:r w:rsidRPr="00DD2F10">
        <w:rPr>
          <w:rFonts w:hint="eastAsia"/>
        </w:rPr>
        <w:t>配置恶意</w:t>
      </w:r>
      <w:r w:rsidRPr="00DD2F10">
        <w:t>URL</w:t>
      </w:r>
      <w:bookmarkEnd w:id="2779"/>
      <w:bookmarkEnd w:id="2780"/>
      <w:bookmarkEnd w:id="2781"/>
      <w:bookmarkEnd w:id="2782"/>
      <w:bookmarkEnd w:id="2783"/>
      <w:bookmarkEnd w:id="2784"/>
      <w:bookmarkEnd w:id="2785"/>
      <w:bookmarkEnd w:id="2786"/>
      <w:bookmarkEnd w:id="2787"/>
      <w:bookmarkEnd w:id="2788"/>
      <w:bookmarkEnd w:id="2789"/>
    </w:p>
    <w:p w14:paraId="568AFCAB" w14:textId="77777777" w:rsidR="009F77C4" w:rsidRDefault="009F77C4" w:rsidP="009F77C4">
      <w:pPr>
        <w:ind w:firstLine="420"/>
      </w:pPr>
      <w:r>
        <w:rPr>
          <w:rFonts w:hint="eastAsia"/>
        </w:rPr>
        <w:t>选择菜单“策略配置</w:t>
      </w:r>
      <w:r>
        <w:rPr>
          <w:rFonts w:hint="eastAsia"/>
        </w:rPr>
        <w:t xml:space="preserve"> &gt; </w:t>
      </w:r>
      <w:r>
        <w:rPr>
          <w:rFonts w:hint="eastAsia"/>
        </w:rPr>
        <w:t>对象管理</w:t>
      </w:r>
      <w:r w:rsidRPr="009D48B2">
        <w:t>&gt; URL</w:t>
      </w:r>
      <w:r>
        <w:t>对象</w:t>
      </w:r>
      <w:r>
        <w:rPr>
          <w:rFonts w:hint="eastAsia"/>
        </w:rPr>
        <w:t xml:space="preserve"> </w:t>
      </w:r>
      <w:r>
        <w:t xml:space="preserve">&gt; </w:t>
      </w:r>
      <w:r>
        <w:rPr>
          <w:rFonts w:hint="eastAsia"/>
        </w:rPr>
        <w:t>恶意</w:t>
      </w:r>
      <w:r>
        <w:t>URL</w:t>
      </w:r>
      <w:r>
        <w:t>配置</w:t>
      </w:r>
      <w:r>
        <w:rPr>
          <w:rFonts w:hint="eastAsia"/>
        </w:rPr>
        <w:t>”，进入如</w:t>
      </w:r>
      <w:r w:rsidRPr="00DD2F10">
        <w:fldChar w:fldCharType="begin"/>
      </w:r>
      <w:r w:rsidRPr="00DD2F10">
        <w:instrText xml:space="preserve"> </w:instrText>
      </w:r>
      <w:r w:rsidRPr="00DD2F10">
        <w:rPr>
          <w:rFonts w:hint="eastAsia"/>
        </w:rPr>
        <w:instrText>REF _Ref494127581 \r \h</w:instrText>
      </w:r>
      <w:r w:rsidRPr="00DD2F10">
        <w:instrText xml:space="preserve"> </w:instrText>
      </w:r>
      <w:r w:rsidRPr="00DD2F10">
        <w:fldChar w:fldCharType="separate"/>
      </w:r>
      <w:r>
        <w:rPr>
          <w:rFonts w:hint="eastAsia"/>
        </w:rPr>
        <w:t>图</w:t>
      </w:r>
      <w:r>
        <w:rPr>
          <w:rFonts w:hint="eastAsia"/>
        </w:rPr>
        <w:t>20-5</w:t>
      </w:r>
      <w:r w:rsidRPr="00DD2F10">
        <w:fldChar w:fldCharType="end"/>
      </w:r>
      <w:r>
        <w:rPr>
          <w:rFonts w:hint="eastAsia"/>
        </w:rPr>
        <w:t>所示界面。</w:t>
      </w:r>
    </w:p>
    <w:p w14:paraId="2D0BFE2B" w14:textId="77777777" w:rsidR="009F77C4" w:rsidRDefault="009F77C4" w:rsidP="009F77C4">
      <w:pPr>
        <w:pStyle w:val="FigureDescription"/>
        <w:spacing w:before="156" w:after="156"/>
      </w:pPr>
      <w:bookmarkStart w:id="2790" w:name="_Ref494127581"/>
      <w:r>
        <w:rPr>
          <w:rFonts w:hint="eastAsia"/>
        </w:rPr>
        <w:lastRenderedPageBreak/>
        <w:t>恶意</w:t>
      </w:r>
      <w:r>
        <w:t>URL</w:t>
      </w:r>
      <w:r>
        <w:rPr>
          <w:rFonts w:hint="eastAsia"/>
        </w:rPr>
        <w:t>显示界面</w:t>
      </w:r>
      <w:bookmarkEnd w:id="2790"/>
    </w:p>
    <w:p w14:paraId="40228D7D" w14:textId="77777777" w:rsidR="009F77C4" w:rsidRDefault="009F77C4" w:rsidP="009F77C4">
      <w:pPr>
        <w:pStyle w:val="Figure"/>
      </w:pPr>
      <w:r>
        <w:drawing>
          <wp:inline distT="0" distB="0" distL="0" distR="0" wp14:anchorId="581D9C55" wp14:editId="030350F5">
            <wp:extent cx="5040775" cy="2791830"/>
            <wp:effectExtent l="0" t="0" r="7620" b="8890"/>
            <wp:docPr id="3849" name="图片 3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7"/>
                    <a:stretch>
                      <a:fillRect/>
                    </a:stretch>
                  </pic:blipFill>
                  <pic:spPr>
                    <a:xfrm>
                      <a:off x="0" y="0"/>
                      <a:ext cx="5045631" cy="2794519"/>
                    </a:xfrm>
                    <a:prstGeom prst="rect">
                      <a:avLst/>
                    </a:prstGeom>
                  </pic:spPr>
                </pic:pic>
              </a:graphicData>
            </a:graphic>
          </wp:inline>
        </w:drawing>
      </w:r>
    </w:p>
    <w:p w14:paraId="089AD466" w14:textId="77777777" w:rsidR="009F77C4" w:rsidRPr="004B30D4" w:rsidRDefault="009F77C4" w:rsidP="009F77C4">
      <w:pPr>
        <w:ind w:firstLine="420"/>
      </w:pPr>
    </w:p>
    <w:p w14:paraId="36D2F451" w14:textId="77777777" w:rsidR="009F77C4" w:rsidRPr="00290BD2" w:rsidRDefault="009F77C4" w:rsidP="009F77C4">
      <w:pPr>
        <w:ind w:firstLine="420"/>
        <w:rPr>
          <w:rFonts w:eastAsia="黑体" w:cs="Arial Narrow"/>
          <w:kern w:val="0"/>
        </w:rPr>
      </w:pPr>
      <w:r>
        <w:rPr>
          <w:rFonts w:hint="eastAsia"/>
        </w:rPr>
        <w:t>恶意</w:t>
      </w:r>
      <w:r w:rsidRPr="00290BD2">
        <w:rPr>
          <w:rFonts w:hint="eastAsia"/>
        </w:rPr>
        <w:t>URL</w:t>
      </w:r>
      <w:r>
        <w:rPr>
          <w:rFonts w:hint="eastAsia"/>
        </w:rPr>
        <w:t>的配置信息如</w:t>
      </w:r>
      <w:r>
        <w:fldChar w:fldCharType="begin"/>
      </w:r>
      <w:r>
        <w:instrText xml:space="preserve"> </w:instrText>
      </w:r>
      <w:r>
        <w:rPr>
          <w:rFonts w:hint="eastAsia"/>
        </w:rPr>
        <w:instrText>REF _Ref5217901 \r \h</w:instrText>
      </w:r>
      <w:r>
        <w:instrText xml:space="preserve"> </w:instrText>
      </w:r>
      <w:r>
        <w:fldChar w:fldCharType="separate"/>
      </w:r>
      <w:r>
        <w:rPr>
          <w:rFonts w:hint="eastAsia"/>
        </w:rPr>
        <w:t>表</w:t>
      </w:r>
      <w:r>
        <w:rPr>
          <w:rFonts w:hint="eastAsia"/>
        </w:rPr>
        <w:t>20-4</w:t>
      </w:r>
      <w:r>
        <w:fldChar w:fldCharType="end"/>
      </w:r>
      <w:r w:rsidRPr="00290BD2">
        <w:rPr>
          <w:rFonts w:hint="eastAsia"/>
        </w:rPr>
        <w:t>所示：</w:t>
      </w:r>
    </w:p>
    <w:p w14:paraId="55F3A828" w14:textId="77777777" w:rsidR="009F77C4" w:rsidRDefault="009F77C4" w:rsidP="009F77C4">
      <w:pPr>
        <w:pStyle w:val="TableDescription"/>
      </w:pPr>
      <w:bookmarkStart w:id="2791" w:name="_Ref5217901"/>
      <w:r>
        <w:rPr>
          <w:rFonts w:hint="eastAsia"/>
        </w:rPr>
        <w:t>恶意</w:t>
      </w:r>
      <w:r>
        <w:t>URL</w:t>
      </w:r>
      <w:r>
        <w:rPr>
          <w:rFonts w:hint="eastAsia"/>
        </w:rPr>
        <w:t>配置描述表</w:t>
      </w:r>
      <w:bookmarkEnd w:id="2791"/>
    </w:p>
    <w:tbl>
      <w:tblPr>
        <w:tblStyle w:val="table0"/>
        <w:tblW w:w="8970" w:type="dxa"/>
        <w:tblLayout w:type="fixed"/>
        <w:tblLook w:val="04A0" w:firstRow="1" w:lastRow="0" w:firstColumn="1" w:lastColumn="0" w:noHBand="0" w:noVBand="1"/>
      </w:tblPr>
      <w:tblGrid>
        <w:gridCol w:w="1725"/>
        <w:gridCol w:w="7245"/>
      </w:tblGrid>
      <w:tr w:rsidR="009F77C4" w14:paraId="246554A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25" w:type="dxa"/>
            <w:hideMark/>
          </w:tcPr>
          <w:p w14:paraId="7F86F379" w14:textId="77777777" w:rsidR="009F77C4" w:rsidRDefault="009F77C4" w:rsidP="004F08C7">
            <w:pPr>
              <w:pStyle w:val="TableHeading"/>
            </w:pPr>
            <w:r>
              <w:rPr>
                <w:rFonts w:hint="eastAsia"/>
              </w:rPr>
              <w:t>参数</w:t>
            </w:r>
          </w:p>
        </w:tc>
        <w:tc>
          <w:tcPr>
            <w:tcW w:w="7245" w:type="dxa"/>
            <w:hideMark/>
          </w:tcPr>
          <w:p w14:paraId="77376D34" w14:textId="77777777" w:rsidR="009F77C4" w:rsidRDefault="009F77C4" w:rsidP="004F08C7">
            <w:pPr>
              <w:pStyle w:val="TableHeading"/>
            </w:pPr>
            <w:r>
              <w:rPr>
                <w:rFonts w:hint="eastAsia"/>
              </w:rPr>
              <w:t>描述</w:t>
            </w:r>
          </w:p>
        </w:tc>
      </w:tr>
      <w:tr w:rsidR="009F77C4" w14:paraId="2900D031" w14:textId="77777777" w:rsidTr="004F08C7">
        <w:trPr>
          <w:trHeight w:val="420"/>
        </w:trPr>
        <w:tc>
          <w:tcPr>
            <w:tcW w:w="1725" w:type="dxa"/>
            <w:hideMark/>
          </w:tcPr>
          <w:p w14:paraId="5E6D991B" w14:textId="77777777" w:rsidR="009F77C4" w:rsidRDefault="009F77C4" w:rsidP="004F08C7">
            <w:pPr>
              <w:pStyle w:val="TableText"/>
            </w:pPr>
            <w:r>
              <w:rPr>
                <w:rFonts w:hint="eastAsia"/>
              </w:rPr>
              <w:t>恶意</w:t>
            </w:r>
            <w:r>
              <w:t>URL</w:t>
            </w:r>
            <w:r w:rsidRPr="00DD2F10">
              <w:rPr>
                <w:rFonts w:hint="eastAsia"/>
              </w:rPr>
              <w:t>白名单</w:t>
            </w:r>
          </w:p>
        </w:tc>
        <w:tc>
          <w:tcPr>
            <w:tcW w:w="7245" w:type="dxa"/>
            <w:hideMark/>
          </w:tcPr>
          <w:p w14:paraId="2D97861D" w14:textId="77777777" w:rsidR="009F77C4" w:rsidRDefault="009F77C4" w:rsidP="004F08C7">
            <w:pPr>
              <w:pStyle w:val="TableText"/>
            </w:pPr>
            <w:r w:rsidRPr="00DD2F10">
              <w:rPr>
                <w:rFonts w:hint="eastAsia"/>
              </w:rPr>
              <w:t>恶意</w:t>
            </w:r>
            <w:r>
              <w:t>URL</w:t>
            </w:r>
            <w:r w:rsidRPr="00DD2F10">
              <w:rPr>
                <w:rFonts w:hint="eastAsia"/>
              </w:rPr>
              <w:t>的白名单，</w:t>
            </w:r>
            <w:r>
              <w:rPr>
                <w:rFonts w:hint="eastAsia"/>
              </w:rPr>
              <w:t>可以对冲</w:t>
            </w:r>
            <w:r>
              <w:t>恶意URL黑名单的影响</w:t>
            </w:r>
            <w:r w:rsidRPr="00DD2F10">
              <w:rPr>
                <w:rFonts w:hint="eastAsia"/>
              </w:rPr>
              <w:t>。</w:t>
            </w:r>
          </w:p>
        </w:tc>
      </w:tr>
      <w:tr w:rsidR="009F77C4" w14:paraId="7938F1AD" w14:textId="77777777" w:rsidTr="004F08C7">
        <w:trPr>
          <w:trHeight w:val="420"/>
        </w:trPr>
        <w:tc>
          <w:tcPr>
            <w:tcW w:w="1725" w:type="dxa"/>
            <w:hideMark/>
          </w:tcPr>
          <w:p w14:paraId="1F3FB07C" w14:textId="77777777" w:rsidR="009F77C4" w:rsidRDefault="009F77C4" w:rsidP="004F08C7">
            <w:pPr>
              <w:pStyle w:val="TableText"/>
            </w:pPr>
            <w:bookmarkStart w:id="2792" w:name="_Toc494180462"/>
            <w:bookmarkStart w:id="2793" w:name="_Toc492996186"/>
            <w:bookmarkStart w:id="2794" w:name="_Ref496206439"/>
            <w:r>
              <w:rPr>
                <w:rFonts w:hint="eastAsia"/>
              </w:rPr>
              <w:t>恶意</w:t>
            </w:r>
            <w:r>
              <w:t>URL</w:t>
            </w:r>
            <w:r>
              <w:rPr>
                <w:rFonts w:hint="eastAsia"/>
              </w:rPr>
              <w:t>黑</w:t>
            </w:r>
            <w:r w:rsidRPr="00DD2F10">
              <w:rPr>
                <w:rFonts w:hint="eastAsia"/>
              </w:rPr>
              <w:t>名单</w:t>
            </w:r>
          </w:p>
        </w:tc>
        <w:tc>
          <w:tcPr>
            <w:tcW w:w="7245" w:type="dxa"/>
            <w:hideMark/>
          </w:tcPr>
          <w:p w14:paraId="69623FDD" w14:textId="77777777" w:rsidR="009F77C4" w:rsidRDefault="009F77C4" w:rsidP="004F08C7">
            <w:pPr>
              <w:pStyle w:val="TableText"/>
            </w:pPr>
            <w:r w:rsidRPr="00DD2F10">
              <w:rPr>
                <w:rFonts w:hint="eastAsia"/>
              </w:rPr>
              <w:t>恶意</w:t>
            </w:r>
            <w:r>
              <w:t>URL</w:t>
            </w:r>
            <w:r w:rsidRPr="00DD2F10">
              <w:rPr>
                <w:rFonts w:hint="eastAsia"/>
              </w:rPr>
              <w:t>的</w:t>
            </w:r>
            <w:r>
              <w:rPr>
                <w:rFonts w:hint="eastAsia"/>
              </w:rPr>
              <w:t>黑名单</w:t>
            </w:r>
            <w:r w:rsidRPr="00DD2F10">
              <w:rPr>
                <w:rFonts w:hint="eastAsia"/>
              </w:rPr>
              <w:t>。</w:t>
            </w:r>
          </w:p>
        </w:tc>
      </w:tr>
    </w:tbl>
    <w:p w14:paraId="189C655F" w14:textId="77777777" w:rsidR="009F77C4" w:rsidRPr="00C43E05" w:rsidRDefault="009F77C4" w:rsidP="009F77C4">
      <w:pPr>
        <w:ind w:firstLine="420"/>
      </w:pPr>
    </w:p>
    <w:p w14:paraId="42E9BA2A" w14:textId="77777777" w:rsidR="009F77C4" w:rsidRPr="00DD2F10" w:rsidRDefault="009F77C4" w:rsidP="009F77C4">
      <w:pPr>
        <w:pStyle w:val="30"/>
      </w:pPr>
      <w:bookmarkStart w:id="2795" w:name="_Ref508091308"/>
      <w:bookmarkStart w:id="2796" w:name="_Toc529430411"/>
      <w:bookmarkStart w:id="2797" w:name="_Toc6234864"/>
      <w:bookmarkStart w:id="2798" w:name="_Toc15485094"/>
      <w:bookmarkStart w:id="2799" w:name="_Toc41651132"/>
      <w:bookmarkStart w:id="2800" w:name="_Toc44618220"/>
      <w:bookmarkStart w:id="2801" w:name="_Toc60069091"/>
      <w:bookmarkStart w:id="2802" w:name="_Toc61022572"/>
      <w:r w:rsidRPr="00DD2F10">
        <w:rPr>
          <w:rFonts w:hint="eastAsia"/>
        </w:rPr>
        <w:t>配置</w:t>
      </w:r>
      <w:r w:rsidRPr="00DD2F10">
        <w:t>URL</w:t>
      </w:r>
      <w:r w:rsidRPr="00DD2F10">
        <w:rPr>
          <w:rFonts w:hint="eastAsia"/>
        </w:rPr>
        <w:t>白名单</w:t>
      </w:r>
      <w:bookmarkEnd w:id="2792"/>
      <w:bookmarkEnd w:id="2793"/>
      <w:bookmarkEnd w:id="2794"/>
      <w:bookmarkEnd w:id="2795"/>
      <w:bookmarkEnd w:id="2796"/>
      <w:bookmarkEnd w:id="2797"/>
      <w:bookmarkEnd w:id="2798"/>
      <w:bookmarkEnd w:id="2799"/>
      <w:bookmarkEnd w:id="2800"/>
      <w:bookmarkEnd w:id="2801"/>
      <w:bookmarkEnd w:id="2802"/>
    </w:p>
    <w:p w14:paraId="1B97B022" w14:textId="77777777" w:rsidR="009F77C4" w:rsidRDefault="009F77C4" w:rsidP="009F77C4">
      <w:pPr>
        <w:ind w:firstLine="420"/>
      </w:pPr>
      <w:r>
        <w:rPr>
          <w:rFonts w:hint="eastAsia"/>
        </w:rPr>
        <w:t>选择菜单“策略配置</w:t>
      </w:r>
      <w:r>
        <w:rPr>
          <w:rFonts w:hint="eastAsia"/>
        </w:rPr>
        <w:t xml:space="preserve"> &gt; </w:t>
      </w:r>
      <w:r>
        <w:rPr>
          <w:rFonts w:hint="eastAsia"/>
        </w:rPr>
        <w:t>对象管理</w:t>
      </w:r>
      <w:r w:rsidRPr="009D48B2">
        <w:t>&gt; URL</w:t>
      </w:r>
      <w:r>
        <w:t>对象</w:t>
      </w:r>
      <w:r>
        <w:rPr>
          <w:rFonts w:hint="eastAsia"/>
        </w:rPr>
        <w:t xml:space="preserve"> </w:t>
      </w:r>
      <w:r>
        <w:t>&gt; URL</w:t>
      </w:r>
      <w:r>
        <w:rPr>
          <w:rFonts w:hint="eastAsia"/>
        </w:rPr>
        <w:t>白名单”，进入如</w:t>
      </w:r>
      <w:r w:rsidRPr="00DD2F10">
        <w:rPr>
          <w:color w:val="0000FF"/>
          <w:u w:val="single"/>
        </w:rPr>
        <w:fldChar w:fldCharType="begin"/>
      </w:r>
      <w:r w:rsidRPr="00DD2F10">
        <w:rPr>
          <w:color w:val="0000FF"/>
          <w:u w:val="single"/>
        </w:rPr>
        <w:instrText xml:space="preserve"> </w:instrText>
      </w:r>
      <w:r w:rsidRPr="00DD2F10">
        <w:rPr>
          <w:rFonts w:hint="eastAsia"/>
          <w:color w:val="0000FF"/>
          <w:u w:val="single"/>
        </w:rPr>
        <w:instrText>REF _Ref493083852 \r \h</w:instrText>
      </w:r>
      <w:r w:rsidRPr="00DD2F10">
        <w:rPr>
          <w:color w:val="0000FF"/>
          <w:u w:val="single"/>
        </w:rPr>
        <w:instrText xml:space="preserve"> </w:instrText>
      </w:r>
      <w:r w:rsidRPr="00DD2F10">
        <w:rPr>
          <w:color w:val="0000FF"/>
          <w:u w:val="single"/>
        </w:rPr>
      </w:r>
      <w:r w:rsidRPr="00DD2F10">
        <w:rPr>
          <w:color w:val="0000FF"/>
          <w:u w:val="single"/>
        </w:rPr>
        <w:fldChar w:fldCharType="separate"/>
      </w:r>
      <w:r>
        <w:rPr>
          <w:rFonts w:hint="eastAsia"/>
          <w:color w:val="0000FF"/>
          <w:u w:val="single"/>
        </w:rPr>
        <w:t>图</w:t>
      </w:r>
      <w:r>
        <w:rPr>
          <w:rFonts w:hint="eastAsia"/>
          <w:color w:val="0000FF"/>
          <w:u w:val="single"/>
        </w:rPr>
        <w:t>20-6</w:t>
      </w:r>
      <w:r w:rsidRPr="00DD2F10">
        <w:rPr>
          <w:color w:val="0000FF"/>
          <w:u w:val="single"/>
        </w:rPr>
        <w:fldChar w:fldCharType="end"/>
      </w:r>
      <w:r>
        <w:rPr>
          <w:rFonts w:hint="eastAsia"/>
        </w:rPr>
        <w:t>所示界面。</w:t>
      </w:r>
    </w:p>
    <w:p w14:paraId="254CB7C8" w14:textId="77777777" w:rsidR="009F77C4" w:rsidRDefault="009F77C4" w:rsidP="009F77C4">
      <w:pPr>
        <w:pStyle w:val="FigureDescription"/>
        <w:spacing w:before="156" w:after="156"/>
      </w:pPr>
      <w:bookmarkStart w:id="2803" w:name="_Ref493083852"/>
      <w:r>
        <w:lastRenderedPageBreak/>
        <w:t>URL</w:t>
      </w:r>
      <w:r>
        <w:rPr>
          <w:rFonts w:hint="eastAsia"/>
        </w:rPr>
        <w:t>白名单配置界面</w:t>
      </w:r>
      <w:bookmarkEnd w:id="2803"/>
    </w:p>
    <w:p w14:paraId="0B334CAD" w14:textId="77777777" w:rsidR="009F77C4" w:rsidRDefault="009F77C4" w:rsidP="009F77C4">
      <w:pPr>
        <w:pStyle w:val="Figure"/>
      </w:pPr>
      <w:r>
        <w:drawing>
          <wp:inline distT="0" distB="0" distL="0" distR="0" wp14:anchorId="314585F2" wp14:editId="53305E92">
            <wp:extent cx="6120130" cy="2281555"/>
            <wp:effectExtent l="0" t="0" r="0" b="4445"/>
            <wp:docPr id="3850" name="图片 3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8"/>
                    <a:stretch>
                      <a:fillRect/>
                    </a:stretch>
                  </pic:blipFill>
                  <pic:spPr>
                    <a:xfrm>
                      <a:off x="0" y="0"/>
                      <a:ext cx="6120130" cy="2281555"/>
                    </a:xfrm>
                    <a:prstGeom prst="rect">
                      <a:avLst/>
                    </a:prstGeom>
                  </pic:spPr>
                </pic:pic>
              </a:graphicData>
            </a:graphic>
          </wp:inline>
        </w:drawing>
      </w:r>
    </w:p>
    <w:p w14:paraId="4A11343B" w14:textId="77777777" w:rsidR="009F77C4" w:rsidRPr="004B30D4" w:rsidRDefault="009F77C4" w:rsidP="009F77C4">
      <w:pPr>
        <w:ind w:firstLine="420"/>
      </w:pPr>
    </w:p>
    <w:p w14:paraId="110D9BCB" w14:textId="77777777" w:rsidR="009F77C4" w:rsidRPr="00290BD2" w:rsidRDefault="009F77C4" w:rsidP="009F77C4">
      <w:pPr>
        <w:ind w:firstLine="420"/>
        <w:rPr>
          <w:rFonts w:eastAsia="黑体" w:cs="Arial Narrow"/>
          <w:kern w:val="0"/>
        </w:rPr>
      </w:pPr>
      <w:r>
        <w:rPr>
          <w:rFonts w:hint="eastAsia"/>
        </w:rPr>
        <w:t>恶意</w:t>
      </w:r>
      <w:r w:rsidRPr="00290BD2">
        <w:rPr>
          <w:rFonts w:hint="eastAsia"/>
        </w:rPr>
        <w:t>URL</w:t>
      </w:r>
      <w:r>
        <w:rPr>
          <w:rFonts w:hint="eastAsia"/>
        </w:rPr>
        <w:t>的配置信息如</w:t>
      </w:r>
      <w:r>
        <w:fldChar w:fldCharType="begin"/>
      </w:r>
      <w:r>
        <w:instrText xml:space="preserve"> </w:instrText>
      </w:r>
      <w:r>
        <w:rPr>
          <w:rFonts w:hint="eastAsia"/>
        </w:rPr>
        <w:instrText>REF _Ref5218047 \r \h</w:instrText>
      </w:r>
      <w:r>
        <w:instrText xml:space="preserve"> </w:instrText>
      </w:r>
      <w:r>
        <w:fldChar w:fldCharType="separate"/>
      </w:r>
      <w:r>
        <w:rPr>
          <w:rFonts w:hint="eastAsia"/>
        </w:rPr>
        <w:t>表</w:t>
      </w:r>
      <w:r>
        <w:rPr>
          <w:rFonts w:hint="eastAsia"/>
        </w:rPr>
        <w:t>20-5</w:t>
      </w:r>
      <w:r>
        <w:fldChar w:fldCharType="end"/>
      </w:r>
      <w:r w:rsidRPr="00290BD2">
        <w:rPr>
          <w:rFonts w:hint="eastAsia"/>
        </w:rPr>
        <w:t>所示：</w:t>
      </w:r>
    </w:p>
    <w:p w14:paraId="521E84D9" w14:textId="77777777" w:rsidR="009F77C4" w:rsidRDefault="009F77C4" w:rsidP="009F77C4">
      <w:pPr>
        <w:pStyle w:val="TableDescription"/>
      </w:pPr>
      <w:bookmarkStart w:id="2804" w:name="_Ref5218047"/>
      <w:r>
        <w:t>URL</w:t>
      </w:r>
      <w:r>
        <w:rPr>
          <w:rFonts w:hint="eastAsia"/>
        </w:rPr>
        <w:t>白名单配置描述表</w:t>
      </w:r>
      <w:bookmarkEnd w:id="2804"/>
    </w:p>
    <w:tbl>
      <w:tblPr>
        <w:tblStyle w:val="table0"/>
        <w:tblW w:w="8970" w:type="dxa"/>
        <w:tblLayout w:type="fixed"/>
        <w:tblLook w:val="04A0" w:firstRow="1" w:lastRow="0" w:firstColumn="1" w:lastColumn="0" w:noHBand="0" w:noVBand="1"/>
      </w:tblPr>
      <w:tblGrid>
        <w:gridCol w:w="1944"/>
        <w:gridCol w:w="7026"/>
      </w:tblGrid>
      <w:tr w:rsidR="009F77C4" w14:paraId="1FE38807" w14:textId="77777777" w:rsidTr="004F08C7">
        <w:trPr>
          <w:cnfStyle w:val="100000000000" w:firstRow="1" w:lastRow="0" w:firstColumn="0" w:lastColumn="0" w:oddVBand="0" w:evenVBand="0" w:oddHBand="0" w:evenHBand="0" w:firstRowFirstColumn="0" w:firstRowLastColumn="0" w:lastRowFirstColumn="0" w:lastRowLastColumn="0"/>
        </w:trPr>
        <w:tc>
          <w:tcPr>
            <w:tcW w:w="1781" w:type="dxa"/>
            <w:hideMark/>
          </w:tcPr>
          <w:p w14:paraId="77DB6B52" w14:textId="77777777" w:rsidR="009F77C4" w:rsidRDefault="009F77C4" w:rsidP="004F08C7">
            <w:pPr>
              <w:pStyle w:val="TableHeading"/>
            </w:pPr>
            <w:r>
              <w:rPr>
                <w:rFonts w:hint="eastAsia"/>
              </w:rPr>
              <w:t>参数</w:t>
            </w:r>
          </w:p>
        </w:tc>
        <w:tc>
          <w:tcPr>
            <w:tcW w:w="6436" w:type="dxa"/>
            <w:hideMark/>
          </w:tcPr>
          <w:p w14:paraId="37B1179C" w14:textId="77777777" w:rsidR="009F77C4" w:rsidRDefault="009F77C4" w:rsidP="004F08C7">
            <w:pPr>
              <w:pStyle w:val="TableHeading"/>
            </w:pPr>
            <w:r>
              <w:rPr>
                <w:rFonts w:hint="eastAsia"/>
              </w:rPr>
              <w:t>描述</w:t>
            </w:r>
          </w:p>
        </w:tc>
      </w:tr>
      <w:tr w:rsidR="009F77C4" w14:paraId="4FBE1ABC" w14:textId="77777777" w:rsidTr="004F08C7">
        <w:tc>
          <w:tcPr>
            <w:tcW w:w="1781" w:type="dxa"/>
            <w:hideMark/>
          </w:tcPr>
          <w:p w14:paraId="76E62B8A" w14:textId="77777777" w:rsidR="009F77C4" w:rsidRDefault="009F77C4" w:rsidP="004F08C7">
            <w:pPr>
              <w:pStyle w:val="TableText"/>
            </w:pPr>
            <w:r>
              <w:t>URL</w:t>
            </w:r>
            <w:r w:rsidRPr="00DD2F10">
              <w:rPr>
                <w:rFonts w:hint="eastAsia"/>
              </w:rPr>
              <w:t>白名单</w:t>
            </w:r>
          </w:p>
        </w:tc>
        <w:tc>
          <w:tcPr>
            <w:tcW w:w="6436" w:type="dxa"/>
            <w:hideMark/>
          </w:tcPr>
          <w:p w14:paraId="77213368" w14:textId="77777777" w:rsidR="009F77C4" w:rsidRDefault="009F77C4" w:rsidP="004F08C7">
            <w:pPr>
              <w:pStyle w:val="TableText"/>
            </w:pPr>
            <w:r w:rsidRPr="00DD2F10">
              <w:rPr>
                <w:rFonts w:hint="eastAsia"/>
              </w:rPr>
              <w:t>配置</w:t>
            </w:r>
            <w:r>
              <w:t>URL</w:t>
            </w:r>
            <w:r w:rsidRPr="00DD2F10">
              <w:rPr>
                <w:rFonts w:hint="eastAsia"/>
              </w:rPr>
              <w:t>的白名单，在其他策略中引用。</w:t>
            </w:r>
          </w:p>
        </w:tc>
      </w:tr>
    </w:tbl>
    <w:p w14:paraId="4B14852C" w14:textId="77777777" w:rsidR="009F77C4" w:rsidRPr="009D48B2" w:rsidRDefault="009F77C4" w:rsidP="009F77C4">
      <w:pPr>
        <w:ind w:firstLine="420"/>
      </w:pPr>
      <w:bookmarkStart w:id="2805" w:name="_Toc494180463"/>
      <w:bookmarkStart w:id="2806" w:name="_Toc492996187"/>
      <w:bookmarkStart w:id="2807" w:name="_Ref496206447"/>
    </w:p>
    <w:p w14:paraId="6D45D1E2" w14:textId="77777777" w:rsidR="009F77C4" w:rsidRPr="00DD2F10" w:rsidRDefault="009F77C4" w:rsidP="009F77C4">
      <w:pPr>
        <w:pStyle w:val="30"/>
      </w:pPr>
      <w:bookmarkStart w:id="2808" w:name="_Ref508091318"/>
      <w:bookmarkStart w:id="2809" w:name="_Toc529430412"/>
      <w:bookmarkStart w:id="2810" w:name="_Toc6234865"/>
      <w:bookmarkStart w:id="2811" w:name="_Toc15485095"/>
      <w:bookmarkStart w:id="2812" w:name="_Toc41651133"/>
      <w:bookmarkStart w:id="2813" w:name="_Toc44618221"/>
      <w:bookmarkStart w:id="2814" w:name="_Toc60069092"/>
      <w:bookmarkStart w:id="2815" w:name="_Toc61022573"/>
      <w:r w:rsidRPr="00DD2F10">
        <w:rPr>
          <w:rFonts w:hint="eastAsia"/>
        </w:rPr>
        <w:t>配置</w:t>
      </w:r>
      <w:r w:rsidRPr="00DD2F10">
        <w:t>HTTPS</w:t>
      </w:r>
      <w:r w:rsidRPr="00DD2F10">
        <w:rPr>
          <w:rFonts w:hint="eastAsia"/>
        </w:rPr>
        <w:t>对象</w:t>
      </w:r>
      <w:bookmarkEnd w:id="2805"/>
      <w:bookmarkEnd w:id="2806"/>
      <w:bookmarkEnd w:id="2807"/>
      <w:bookmarkEnd w:id="2808"/>
      <w:bookmarkEnd w:id="2809"/>
      <w:bookmarkEnd w:id="2810"/>
      <w:bookmarkEnd w:id="2811"/>
      <w:bookmarkEnd w:id="2812"/>
      <w:bookmarkEnd w:id="2813"/>
      <w:bookmarkEnd w:id="2814"/>
      <w:bookmarkEnd w:id="2815"/>
    </w:p>
    <w:p w14:paraId="2A91B055" w14:textId="77777777" w:rsidR="009F77C4" w:rsidRDefault="009F77C4" w:rsidP="009F77C4">
      <w:pPr>
        <w:ind w:firstLine="420"/>
      </w:pPr>
      <w:r>
        <w:rPr>
          <w:rFonts w:hint="eastAsia"/>
        </w:rPr>
        <w:t>通过菜单“策略配置</w:t>
      </w:r>
      <w:r>
        <w:rPr>
          <w:rFonts w:hint="eastAsia"/>
        </w:rPr>
        <w:t xml:space="preserve"> &gt; </w:t>
      </w:r>
      <w:r>
        <w:rPr>
          <w:rFonts w:hint="eastAsia"/>
        </w:rPr>
        <w:t>对象管理</w:t>
      </w:r>
      <w:r w:rsidRPr="009D48B2">
        <w:t>&gt; URL</w:t>
      </w:r>
      <w:r>
        <w:t>对象</w:t>
      </w:r>
      <w:r>
        <w:rPr>
          <w:rFonts w:hint="eastAsia"/>
        </w:rPr>
        <w:t xml:space="preserve"> </w:t>
      </w:r>
      <w:r>
        <w:t>&gt; HTTPS</w:t>
      </w:r>
      <w:r>
        <w:rPr>
          <w:rFonts w:hint="eastAsia"/>
        </w:rPr>
        <w:t>对象”，进入如</w:t>
      </w:r>
      <w:r w:rsidRPr="00DD2F10">
        <w:fldChar w:fldCharType="begin"/>
      </w:r>
      <w:r w:rsidRPr="00DD2F10">
        <w:instrText xml:space="preserve"> </w:instrText>
      </w:r>
      <w:r w:rsidRPr="00DD2F10">
        <w:rPr>
          <w:rFonts w:hint="eastAsia"/>
        </w:rPr>
        <w:instrText>REF _Ref496863891 \r \h</w:instrText>
      </w:r>
      <w:r w:rsidRPr="00DD2F10">
        <w:instrText xml:space="preserve"> </w:instrText>
      </w:r>
      <w:r w:rsidRPr="00DD2F10">
        <w:fldChar w:fldCharType="separate"/>
      </w:r>
      <w:r>
        <w:rPr>
          <w:rFonts w:hint="eastAsia"/>
        </w:rPr>
        <w:t>图</w:t>
      </w:r>
      <w:r>
        <w:rPr>
          <w:rFonts w:hint="eastAsia"/>
        </w:rPr>
        <w:t>20-7</w:t>
      </w:r>
      <w:r w:rsidRPr="00DD2F10">
        <w:fldChar w:fldCharType="end"/>
      </w:r>
      <w:r>
        <w:rPr>
          <w:rFonts w:hint="eastAsia"/>
        </w:rPr>
        <w:t>所示。</w:t>
      </w:r>
    </w:p>
    <w:p w14:paraId="32266FA4" w14:textId="77777777" w:rsidR="009F77C4" w:rsidRDefault="009F77C4" w:rsidP="009F77C4">
      <w:pPr>
        <w:pStyle w:val="FigureDescription"/>
        <w:spacing w:before="156" w:after="156"/>
      </w:pPr>
      <w:bookmarkStart w:id="2816" w:name="_Ref496863891"/>
      <w:r>
        <w:t>HTTPS</w:t>
      </w:r>
      <w:r>
        <w:rPr>
          <w:rFonts w:hint="eastAsia"/>
        </w:rPr>
        <w:t>对象界面</w:t>
      </w:r>
      <w:bookmarkEnd w:id="2816"/>
    </w:p>
    <w:p w14:paraId="0795BA5A" w14:textId="77777777" w:rsidR="009F77C4" w:rsidRDefault="009F77C4" w:rsidP="009F77C4">
      <w:pPr>
        <w:pStyle w:val="Figure"/>
      </w:pPr>
      <w:r>
        <w:drawing>
          <wp:inline distT="0" distB="0" distL="0" distR="0" wp14:anchorId="01A8E6BA" wp14:editId="47A81F53">
            <wp:extent cx="6120130" cy="983615"/>
            <wp:effectExtent l="0" t="0" r="0" b="6985"/>
            <wp:docPr id="3851" name="图片 3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9"/>
                    <a:stretch>
                      <a:fillRect/>
                    </a:stretch>
                  </pic:blipFill>
                  <pic:spPr>
                    <a:xfrm>
                      <a:off x="0" y="0"/>
                      <a:ext cx="6120130" cy="983615"/>
                    </a:xfrm>
                    <a:prstGeom prst="rect">
                      <a:avLst/>
                    </a:prstGeom>
                  </pic:spPr>
                </pic:pic>
              </a:graphicData>
            </a:graphic>
          </wp:inline>
        </w:drawing>
      </w:r>
    </w:p>
    <w:p w14:paraId="161AC505" w14:textId="77777777" w:rsidR="009F77C4" w:rsidRPr="004B30D4" w:rsidRDefault="009F77C4" w:rsidP="009F77C4">
      <w:pPr>
        <w:ind w:firstLine="420"/>
      </w:pPr>
    </w:p>
    <w:p w14:paraId="1C051EBF" w14:textId="77777777" w:rsidR="009F77C4" w:rsidRDefault="009F77C4" w:rsidP="009F77C4">
      <w:pPr>
        <w:ind w:firstLine="420"/>
      </w:pPr>
      <w:r>
        <w:rPr>
          <w:rFonts w:hint="eastAsia"/>
        </w:rPr>
        <w:t>单击</w:t>
      </w:r>
      <w:r>
        <w:rPr>
          <w:rFonts w:hint="eastAsia"/>
        </w:rPr>
        <w:t>&lt;</w:t>
      </w:r>
      <w:r>
        <w:rPr>
          <w:rFonts w:hint="eastAsia"/>
        </w:rPr>
        <w:t>新建</w:t>
      </w:r>
      <w:r>
        <w:rPr>
          <w:rFonts w:hint="eastAsia"/>
        </w:rPr>
        <w:t>&gt;</w:t>
      </w:r>
      <w:r>
        <w:rPr>
          <w:rFonts w:hint="eastAsia"/>
        </w:rPr>
        <w:t>按钮，新建</w:t>
      </w:r>
      <w:r>
        <w:t>HTTPS</w:t>
      </w:r>
      <w:r>
        <w:rPr>
          <w:rFonts w:hint="eastAsia"/>
        </w:rPr>
        <w:t>对象，如</w:t>
      </w:r>
      <w:r w:rsidRPr="00DD2F10">
        <w:fldChar w:fldCharType="begin"/>
      </w:r>
      <w:r w:rsidRPr="00DD2F10">
        <w:instrText xml:space="preserve"> </w:instrText>
      </w:r>
      <w:r w:rsidRPr="00DD2F10">
        <w:rPr>
          <w:rFonts w:hint="eastAsia"/>
        </w:rPr>
        <w:instrText>REF _Ref496863901 \r \h</w:instrText>
      </w:r>
      <w:r w:rsidRPr="00DD2F10">
        <w:instrText xml:space="preserve"> </w:instrText>
      </w:r>
      <w:r w:rsidRPr="00DD2F10">
        <w:fldChar w:fldCharType="separate"/>
      </w:r>
      <w:r>
        <w:rPr>
          <w:rFonts w:hint="eastAsia"/>
        </w:rPr>
        <w:t>图</w:t>
      </w:r>
      <w:r>
        <w:rPr>
          <w:rFonts w:hint="eastAsia"/>
        </w:rPr>
        <w:t>20-8</w:t>
      </w:r>
      <w:r w:rsidRPr="00DD2F10">
        <w:fldChar w:fldCharType="end"/>
      </w:r>
      <w:r>
        <w:rPr>
          <w:rFonts w:hint="eastAsia"/>
        </w:rPr>
        <w:t>所示。</w:t>
      </w:r>
    </w:p>
    <w:p w14:paraId="0B793545" w14:textId="77777777" w:rsidR="009F77C4" w:rsidRDefault="009F77C4" w:rsidP="009F77C4">
      <w:pPr>
        <w:pStyle w:val="FigureDescription"/>
        <w:spacing w:before="156" w:after="156"/>
      </w:pPr>
      <w:bookmarkStart w:id="2817" w:name="_Ref496863901"/>
      <w:r>
        <w:rPr>
          <w:rFonts w:hint="eastAsia"/>
        </w:rPr>
        <w:lastRenderedPageBreak/>
        <w:t>新建</w:t>
      </w:r>
      <w:r>
        <w:t>HTTPS</w:t>
      </w:r>
      <w:r>
        <w:rPr>
          <w:rFonts w:hint="eastAsia"/>
        </w:rPr>
        <w:t>对象界面</w:t>
      </w:r>
      <w:bookmarkEnd w:id="2817"/>
    </w:p>
    <w:p w14:paraId="43FD4E2A" w14:textId="77777777" w:rsidR="009F77C4" w:rsidRDefault="009F77C4" w:rsidP="009F77C4">
      <w:pPr>
        <w:pStyle w:val="Figure"/>
      </w:pPr>
      <w:r>
        <w:drawing>
          <wp:inline distT="0" distB="0" distL="0" distR="0" wp14:anchorId="17C67E02" wp14:editId="34DCE347">
            <wp:extent cx="5098648" cy="4075004"/>
            <wp:effectExtent l="0" t="0" r="6985" b="1905"/>
            <wp:docPr id="3852" name="图片 3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0"/>
                    <a:stretch>
                      <a:fillRect/>
                    </a:stretch>
                  </pic:blipFill>
                  <pic:spPr>
                    <a:xfrm>
                      <a:off x="0" y="0"/>
                      <a:ext cx="5104040" cy="4079313"/>
                    </a:xfrm>
                    <a:prstGeom prst="rect">
                      <a:avLst/>
                    </a:prstGeom>
                  </pic:spPr>
                </pic:pic>
              </a:graphicData>
            </a:graphic>
          </wp:inline>
        </w:drawing>
      </w:r>
    </w:p>
    <w:p w14:paraId="67AC80A4" w14:textId="77777777" w:rsidR="009F77C4" w:rsidRPr="004B30D4" w:rsidRDefault="009F77C4" w:rsidP="009F77C4">
      <w:pPr>
        <w:ind w:firstLine="420"/>
      </w:pPr>
    </w:p>
    <w:p w14:paraId="5FCFF62F" w14:textId="77777777" w:rsidR="009F77C4" w:rsidRPr="008D036B" w:rsidRDefault="009F77C4" w:rsidP="009F77C4">
      <w:pPr>
        <w:ind w:firstLine="420"/>
      </w:pPr>
      <w:r w:rsidRPr="008D036B">
        <w:t>HTTPS</w:t>
      </w:r>
      <w:r w:rsidRPr="008D036B">
        <w:rPr>
          <w:rFonts w:hint="eastAsia"/>
        </w:rPr>
        <w:t>对象配置配置信息如</w:t>
      </w:r>
      <w:r w:rsidRPr="00DD2F10">
        <w:rPr>
          <w:color w:val="0000FF"/>
          <w:u w:val="single"/>
        </w:rPr>
        <w:fldChar w:fldCharType="begin"/>
      </w:r>
      <w:r w:rsidRPr="00DD2F10">
        <w:rPr>
          <w:color w:val="0000FF"/>
          <w:u w:val="single"/>
        </w:rPr>
        <w:instrText xml:space="preserve"> </w:instrText>
      </w:r>
      <w:r w:rsidRPr="00DD2F10">
        <w:rPr>
          <w:rFonts w:hint="eastAsia"/>
          <w:color w:val="0000FF"/>
          <w:u w:val="single"/>
        </w:rPr>
        <w:instrText>REF _Ref493083874 \r \h</w:instrText>
      </w:r>
      <w:r w:rsidRPr="00DD2F10">
        <w:rPr>
          <w:color w:val="0000FF"/>
          <w:u w:val="single"/>
        </w:rPr>
        <w:instrText xml:space="preserve"> </w:instrText>
      </w:r>
      <w:r w:rsidRPr="00DD2F10">
        <w:rPr>
          <w:color w:val="0000FF"/>
          <w:u w:val="single"/>
        </w:rPr>
      </w:r>
      <w:r w:rsidRPr="00DD2F10">
        <w:rPr>
          <w:color w:val="0000FF"/>
          <w:u w:val="single"/>
        </w:rPr>
        <w:fldChar w:fldCharType="separate"/>
      </w:r>
      <w:r>
        <w:rPr>
          <w:rFonts w:hint="eastAsia"/>
          <w:color w:val="0000FF"/>
          <w:u w:val="single"/>
        </w:rPr>
        <w:t>表</w:t>
      </w:r>
      <w:r>
        <w:rPr>
          <w:rFonts w:hint="eastAsia"/>
          <w:color w:val="0000FF"/>
          <w:u w:val="single"/>
        </w:rPr>
        <w:t>20-6</w:t>
      </w:r>
      <w:r w:rsidRPr="00DD2F10">
        <w:rPr>
          <w:color w:val="0000FF"/>
          <w:u w:val="single"/>
        </w:rPr>
        <w:fldChar w:fldCharType="end"/>
      </w:r>
      <w:r w:rsidRPr="008D036B">
        <w:rPr>
          <w:rFonts w:hint="eastAsia"/>
        </w:rPr>
        <w:t>所示：</w:t>
      </w:r>
    </w:p>
    <w:p w14:paraId="48244469" w14:textId="77777777" w:rsidR="009F77C4" w:rsidRDefault="009F77C4" w:rsidP="009F77C4">
      <w:pPr>
        <w:pStyle w:val="TableDescription"/>
      </w:pPr>
      <w:bookmarkStart w:id="2818" w:name="_Ref493083874"/>
      <w:r>
        <w:t>HTTPS</w:t>
      </w:r>
      <w:r>
        <w:rPr>
          <w:rFonts w:hint="eastAsia"/>
        </w:rPr>
        <w:t>对象配置描述表</w:t>
      </w:r>
      <w:bookmarkEnd w:id="2818"/>
    </w:p>
    <w:tbl>
      <w:tblPr>
        <w:tblStyle w:val="table0"/>
        <w:tblW w:w="8970" w:type="dxa"/>
        <w:tblLayout w:type="fixed"/>
        <w:tblLook w:val="04A0" w:firstRow="1" w:lastRow="0" w:firstColumn="1" w:lastColumn="0" w:noHBand="0" w:noVBand="1"/>
      </w:tblPr>
      <w:tblGrid>
        <w:gridCol w:w="2298"/>
        <w:gridCol w:w="6672"/>
      </w:tblGrid>
      <w:tr w:rsidR="009F77C4" w14:paraId="73FD9E3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925" w:type="dxa"/>
            <w:hideMark/>
          </w:tcPr>
          <w:p w14:paraId="32615A18" w14:textId="77777777" w:rsidR="009F77C4" w:rsidRDefault="009F77C4" w:rsidP="004F08C7">
            <w:pPr>
              <w:pStyle w:val="TableHeading"/>
            </w:pPr>
            <w:r>
              <w:rPr>
                <w:rFonts w:hint="eastAsia"/>
              </w:rPr>
              <w:t>参数</w:t>
            </w:r>
          </w:p>
        </w:tc>
        <w:tc>
          <w:tcPr>
            <w:tcW w:w="5590" w:type="dxa"/>
            <w:hideMark/>
          </w:tcPr>
          <w:p w14:paraId="5BCA1E6A" w14:textId="77777777" w:rsidR="009F77C4" w:rsidRDefault="009F77C4" w:rsidP="004F08C7">
            <w:pPr>
              <w:pStyle w:val="TableHeading"/>
            </w:pPr>
            <w:r>
              <w:rPr>
                <w:rFonts w:hint="eastAsia"/>
              </w:rPr>
              <w:t>描述</w:t>
            </w:r>
          </w:p>
        </w:tc>
      </w:tr>
      <w:tr w:rsidR="009F77C4" w14:paraId="06EF9410" w14:textId="77777777" w:rsidTr="004F08C7">
        <w:trPr>
          <w:trHeight w:val="420"/>
        </w:trPr>
        <w:tc>
          <w:tcPr>
            <w:tcW w:w="1925" w:type="dxa"/>
            <w:hideMark/>
          </w:tcPr>
          <w:p w14:paraId="63ABE91D" w14:textId="77777777" w:rsidR="009F77C4" w:rsidRPr="00DD2F10" w:rsidRDefault="009F77C4" w:rsidP="004F08C7">
            <w:pPr>
              <w:pStyle w:val="TableText"/>
              <w:rPr>
                <w:rStyle w:val="commandkeywords"/>
                <w:b w:val="0"/>
              </w:rPr>
            </w:pPr>
            <w:r w:rsidRPr="00DD2F10">
              <w:rPr>
                <w:rFonts w:hint="eastAsia"/>
              </w:rPr>
              <w:t>名称</w:t>
            </w:r>
          </w:p>
        </w:tc>
        <w:tc>
          <w:tcPr>
            <w:tcW w:w="5590" w:type="dxa"/>
            <w:hideMark/>
          </w:tcPr>
          <w:p w14:paraId="551AF9D7" w14:textId="77777777" w:rsidR="009F77C4" w:rsidRDefault="009F77C4" w:rsidP="004F08C7">
            <w:pPr>
              <w:pStyle w:val="TableText"/>
              <w:rPr>
                <w:rStyle w:val="commandkeywords"/>
                <w:b w:val="0"/>
              </w:rPr>
            </w:pPr>
            <w:r>
              <w:t>HTTPS</w:t>
            </w:r>
            <w:r w:rsidRPr="00DD2F10">
              <w:rPr>
                <w:rFonts w:hint="eastAsia"/>
              </w:rPr>
              <w:t>对象的名称，用作其他策略的引用。</w:t>
            </w:r>
          </w:p>
        </w:tc>
      </w:tr>
      <w:tr w:rsidR="009F77C4" w14:paraId="6CE8C1CF" w14:textId="77777777" w:rsidTr="004F08C7">
        <w:trPr>
          <w:trHeight w:val="420"/>
        </w:trPr>
        <w:tc>
          <w:tcPr>
            <w:tcW w:w="1925" w:type="dxa"/>
            <w:hideMark/>
          </w:tcPr>
          <w:p w14:paraId="300FCCF5" w14:textId="77777777" w:rsidR="009F77C4" w:rsidRPr="00DD2F10" w:rsidRDefault="009F77C4" w:rsidP="004F08C7">
            <w:pPr>
              <w:pStyle w:val="TableText"/>
              <w:rPr>
                <w:rStyle w:val="commandkeywords"/>
                <w:b w:val="0"/>
              </w:rPr>
            </w:pPr>
            <w:r w:rsidRPr="00DD2F10">
              <w:rPr>
                <w:rFonts w:hint="eastAsia"/>
              </w:rPr>
              <w:t>描述</w:t>
            </w:r>
          </w:p>
        </w:tc>
        <w:tc>
          <w:tcPr>
            <w:tcW w:w="5590" w:type="dxa"/>
            <w:hideMark/>
          </w:tcPr>
          <w:p w14:paraId="69368DBF" w14:textId="77777777" w:rsidR="009F77C4" w:rsidRPr="00DD2F10" w:rsidRDefault="009F77C4" w:rsidP="004F08C7">
            <w:pPr>
              <w:pStyle w:val="TableText"/>
              <w:rPr>
                <w:rStyle w:val="commandkeywords"/>
                <w:b w:val="0"/>
              </w:rPr>
            </w:pPr>
            <w:r w:rsidRPr="00DD2F10">
              <w:rPr>
                <w:rFonts w:hint="eastAsia"/>
              </w:rPr>
              <w:t>描述信息。</w:t>
            </w:r>
          </w:p>
        </w:tc>
      </w:tr>
      <w:tr w:rsidR="009F77C4" w14:paraId="0DCAF0A7" w14:textId="77777777" w:rsidTr="004F08C7">
        <w:trPr>
          <w:trHeight w:val="420"/>
        </w:trPr>
        <w:tc>
          <w:tcPr>
            <w:tcW w:w="1925" w:type="dxa"/>
            <w:hideMark/>
          </w:tcPr>
          <w:p w14:paraId="386011D8" w14:textId="77777777" w:rsidR="009F77C4" w:rsidRDefault="009F77C4" w:rsidP="004F08C7">
            <w:pPr>
              <w:pStyle w:val="TableText"/>
              <w:rPr>
                <w:rStyle w:val="commandkeywords"/>
                <w:b w:val="0"/>
              </w:rPr>
            </w:pPr>
            <w:r w:rsidRPr="00DD2F10">
              <w:rPr>
                <w:rFonts w:hint="eastAsia"/>
              </w:rPr>
              <w:t>自定义</w:t>
            </w:r>
            <w:r>
              <w:t>https</w:t>
            </w:r>
            <w:r w:rsidRPr="00DD2F10">
              <w:rPr>
                <w:rFonts w:hint="eastAsia"/>
              </w:rPr>
              <w:t>对象</w:t>
            </w:r>
          </w:p>
        </w:tc>
        <w:tc>
          <w:tcPr>
            <w:tcW w:w="5590" w:type="dxa"/>
            <w:hideMark/>
          </w:tcPr>
          <w:p w14:paraId="589957D2" w14:textId="77777777" w:rsidR="009F77C4" w:rsidRDefault="009F77C4" w:rsidP="004F08C7">
            <w:pPr>
              <w:pStyle w:val="TableText"/>
              <w:rPr>
                <w:rStyle w:val="commandkeywords"/>
                <w:b w:val="0"/>
              </w:rPr>
            </w:pPr>
            <w:r w:rsidRPr="00DD2F10">
              <w:rPr>
                <w:rFonts w:hint="eastAsia"/>
              </w:rPr>
              <w:t>自定义的</w:t>
            </w:r>
            <w:r>
              <w:t>https</w:t>
            </w:r>
            <w:r w:rsidRPr="00DD2F10">
              <w:rPr>
                <w:rFonts w:hint="eastAsia"/>
              </w:rPr>
              <w:t>对象折叠框，展开后可自定义对象。</w:t>
            </w:r>
          </w:p>
        </w:tc>
      </w:tr>
      <w:tr w:rsidR="009F77C4" w14:paraId="3D9B5EC6" w14:textId="77777777" w:rsidTr="004F08C7">
        <w:trPr>
          <w:trHeight w:val="420"/>
        </w:trPr>
        <w:tc>
          <w:tcPr>
            <w:tcW w:w="1925" w:type="dxa"/>
            <w:hideMark/>
          </w:tcPr>
          <w:p w14:paraId="3D7EF695" w14:textId="77777777" w:rsidR="009F77C4" w:rsidRPr="00DD2F10" w:rsidRDefault="009F77C4" w:rsidP="004F08C7">
            <w:pPr>
              <w:pStyle w:val="TableText"/>
            </w:pPr>
            <w:r w:rsidRPr="00DD2F10">
              <w:rPr>
                <w:rFonts w:hint="eastAsia"/>
              </w:rPr>
              <w:t>内容</w:t>
            </w:r>
          </w:p>
        </w:tc>
        <w:tc>
          <w:tcPr>
            <w:tcW w:w="5590" w:type="dxa"/>
            <w:hideMark/>
          </w:tcPr>
          <w:p w14:paraId="4AC689A5" w14:textId="77777777" w:rsidR="009F77C4" w:rsidRDefault="009F77C4" w:rsidP="004F08C7">
            <w:pPr>
              <w:pStyle w:val="TableText"/>
            </w:pPr>
            <w:r w:rsidRPr="00DD2F10">
              <w:rPr>
                <w:rFonts w:hint="eastAsia"/>
              </w:rPr>
              <w:t>自定义</w:t>
            </w:r>
            <w:r>
              <w:t>https</w:t>
            </w:r>
            <w:r w:rsidRPr="00DD2F10">
              <w:rPr>
                <w:rFonts w:hint="eastAsia"/>
              </w:rPr>
              <w:t>对象内容。</w:t>
            </w:r>
          </w:p>
        </w:tc>
      </w:tr>
      <w:tr w:rsidR="009F77C4" w14:paraId="7C4347B9" w14:textId="77777777" w:rsidTr="004F08C7">
        <w:trPr>
          <w:trHeight w:val="420"/>
        </w:trPr>
        <w:tc>
          <w:tcPr>
            <w:tcW w:w="1925" w:type="dxa"/>
            <w:hideMark/>
          </w:tcPr>
          <w:p w14:paraId="0C8FB7FC" w14:textId="77777777" w:rsidR="009F77C4" w:rsidRPr="00DD2F10" w:rsidRDefault="009F77C4" w:rsidP="004F08C7">
            <w:pPr>
              <w:pStyle w:val="TableText"/>
            </w:pPr>
            <w:r w:rsidRPr="00DD2F10">
              <w:rPr>
                <w:rFonts w:hint="eastAsia"/>
              </w:rPr>
              <w:t>已选预定分类</w:t>
            </w:r>
          </w:p>
        </w:tc>
        <w:tc>
          <w:tcPr>
            <w:tcW w:w="5590" w:type="dxa"/>
            <w:hideMark/>
          </w:tcPr>
          <w:p w14:paraId="0092012A" w14:textId="77777777" w:rsidR="009F77C4" w:rsidRPr="00DD2F10" w:rsidRDefault="009F77C4" w:rsidP="004F08C7">
            <w:pPr>
              <w:pStyle w:val="TableText"/>
            </w:pPr>
            <w:r w:rsidRPr="00DD2F10">
              <w:rPr>
                <w:rFonts w:hint="eastAsia"/>
              </w:rPr>
              <w:t>已选预定分类，系统默认内建常用对象，可直接引用。</w:t>
            </w:r>
          </w:p>
        </w:tc>
      </w:tr>
      <w:tr w:rsidR="009F77C4" w14:paraId="6042CC16" w14:textId="77777777" w:rsidTr="004F08C7">
        <w:trPr>
          <w:trHeight w:val="420"/>
        </w:trPr>
        <w:tc>
          <w:tcPr>
            <w:tcW w:w="1925" w:type="dxa"/>
            <w:hideMark/>
          </w:tcPr>
          <w:p w14:paraId="3C238F80" w14:textId="77777777" w:rsidR="009F77C4" w:rsidRPr="00DD2F10" w:rsidRDefault="009F77C4" w:rsidP="004F08C7">
            <w:pPr>
              <w:pStyle w:val="TableText"/>
            </w:pPr>
            <w:r w:rsidRPr="00DD2F10">
              <w:rPr>
                <w:rFonts w:hint="eastAsia"/>
              </w:rPr>
              <w:t>域名列表</w:t>
            </w:r>
          </w:p>
        </w:tc>
        <w:tc>
          <w:tcPr>
            <w:tcW w:w="5590" w:type="dxa"/>
            <w:hideMark/>
          </w:tcPr>
          <w:p w14:paraId="3B44FA4A" w14:textId="77777777" w:rsidR="009F77C4" w:rsidRPr="00DD2F10" w:rsidRDefault="009F77C4" w:rsidP="004F08C7">
            <w:pPr>
              <w:pStyle w:val="TableText"/>
            </w:pPr>
            <w:r w:rsidRPr="00DD2F10">
              <w:rPr>
                <w:rFonts w:hint="eastAsia"/>
              </w:rPr>
              <w:t>选择域名列表。</w:t>
            </w:r>
          </w:p>
        </w:tc>
      </w:tr>
    </w:tbl>
    <w:p w14:paraId="7D9C54B6" w14:textId="77777777" w:rsidR="009F77C4" w:rsidRPr="00E60531" w:rsidRDefault="009F77C4" w:rsidP="009F77C4">
      <w:pPr>
        <w:ind w:firstLine="420"/>
      </w:pPr>
    </w:p>
    <w:p w14:paraId="716AB975" w14:textId="77777777" w:rsidR="009F77C4" w:rsidRPr="00BB02BE" w:rsidRDefault="009F77C4" w:rsidP="009F77C4">
      <w:pPr>
        <w:pStyle w:val="21"/>
      </w:pPr>
      <w:bookmarkStart w:id="2819" w:name="_Toc391373158"/>
      <w:bookmarkStart w:id="2820" w:name="_Toc474250022"/>
      <w:bookmarkStart w:id="2821" w:name="_Toc6234866"/>
      <w:bookmarkStart w:id="2822" w:name="_Toc15485096"/>
      <w:bookmarkStart w:id="2823" w:name="_Toc41651134"/>
      <w:bookmarkStart w:id="2824" w:name="_Toc44618222"/>
      <w:bookmarkStart w:id="2825" w:name="_Toc60069093"/>
      <w:bookmarkStart w:id="2826" w:name="_Toc61022574"/>
      <w:bookmarkStart w:id="2827" w:name="_Toc388265390"/>
      <w:bookmarkStart w:id="2828" w:name="_Toc389059192"/>
      <w:bookmarkEnd w:id="2623"/>
      <w:bookmarkEnd w:id="2624"/>
      <w:r w:rsidRPr="00BB02BE">
        <w:rPr>
          <w:rFonts w:hint="eastAsia"/>
        </w:rPr>
        <w:t>地址对象</w:t>
      </w:r>
      <w:bookmarkEnd w:id="2819"/>
      <w:bookmarkEnd w:id="2820"/>
      <w:bookmarkEnd w:id="2821"/>
      <w:bookmarkEnd w:id="2822"/>
      <w:bookmarkEnd w:id="2823"/>
      <w:bookmarkEnd w:id="2824"/>
      <w:bookmarkEnd w:id="2825"/>
      <w:bookmarkEnd w:id="2826"/>
    </w:p>
    <w:p w14:paraId="2659BAB6" w14:textId="77777777" w:rsidR="009F77C4" w:rsidRPr="00BB02BE" w:rsidRDefault="009F77C4" w:rsidP="009F77C4">
      <w:pPr>
        <w:pStyle w:val="30"/>
      </w:pPr>
      <w:bookmarkStart w:id="2829" w:name="_Toc391373159"/>
      <w:bookmarkStart w:id="2830" w:name="_Toc474250023"/>
      <w:bookmarkStart w:id="2831" w:name="_Toc6234867"/>
      <w:bookmarkStart w:id="2832" w:name="_Toc15485097"/>
      <w:bookmarkStart w:id="2833" w:name="_Toc41651135"/>
      <w:bookmarkStart w:id="2834" w:name="_Toc44618223"/>
      <w:bookmarkStart w:id="2835" w:name="_Toc60069094"/>
      <w:bookmarkStart w:id="2836" w:name="_Toc61022575"/>
      <w:r w:rsidRPr="00BB02BE">
        <w:rPr>
          <w:rFonts w:hint="eastAsia"/>
        </w:rPr>
        <w:t>概述</w:t>
      </w:r>
      <w:bookmarkEnd w:id="2829"/>
      <w:bookmarkEnd w:id="2830"/>
      <w:bookmarkEnd w:id="2831"/>
      <w:bookmarkEnd w:id="2832"/>
      <w:bookmarkEnd w:id="2833"/>
      <w:bookmarkEnd w:id="2834"/>
      <w:bookmarkEnd w:id="2835"/>
      <w:bookmarkEnd w:id="2836"/>
    </w:p>
    <w:p w14:paraId="5B5C9FAC" w14:textId="77777777" w:rsidR="009F77C4" w:rsidRPr="00147BDF" w:rsidRDefault="009F77C4" w:rsidP="009F77C4">
      <w:pPr>
        <w:ind w:firstLine="420"/>
      </w:pPr>
      <w:r w:rsidRPr="00147BDF">
        <w:rPr>
          <w:rFonts w:hint="eastAsia"/>
        </w:rPr>
        <w:t>为了方便用户的配置和管理，设备中引入了地址对象的概念。地址对象分为地址对象和地址组对象。</w:t>
      </w:r>
      <w:r w:rsidRPr="00147BDF">
        <w:rPr>
          <w:rFonts w:hint="eastAsia"/>
        </w:rPr>
        <w:lastRenderedPageBreak/>
        <w:t>地址组对象是地址对象的集合。在其它功能的配置中，可以引用地址对象来定义配置生效的条件。</w:t>
      </w:r>
    </w:p>
    <w:p w14:paraId="0B66753C" w14:textId="77777777" w:rsidR="009F77C4" w:rsidRPr="00BB02BE" w:rsidRDefault="009F77C4" w:rsidP="009F77C4">
      <w:pPr>
        <w:pStyle w:val="30"/>
      </w:pPr>
      <w:bookmarkStart w:id="2837" w:name="_Toc474250024"/>
      <w:bookmarkStart w:id="2838" w:name="_Toc6234868"/>
      <w:bookmarkStart w:id="2839" w:name="_Toc15485098"/>
      <w:bookmarkStart w:id="2840" w:name="_Toc41651136"/>
      <w:bookmarkStart w:id="2841" w:name="_Toc44618224"/>
      <w:bookmarkStart w:id="2842" w:name="_Toc60069095"/>
      <w:bookmarkStart w:id="2843" w:name="_Toc61022576"/>
      <w:bookmarkStart w:id="2844" w:name="_Toc388265392"/>
      <w:bookmarkEnd w:id="2827"/>
      <w:bookmarkEnd w:id="2828"/>
      <w:r w:rsidRPr="00BB02BE">
        <w:rPr>
          <w:rFonts w:hint="eastAsia"/>
        </w:rPr>
        <w:t>配置地址对象</w:t>
      </w:r>
      <w:bookmarkEnd w:id="2837"/>
      <w:bookmarkEnd w:id="2838"/>
      <w:bookmarkEnd w:id="2839"/>
      <w:bookmarkEnd w:id="2840"/>
      <w:bookmarkEnd w:id="2841"/>
      <w:bookmarkEnd w:id="2842"/>
      <w:bookmarkEnd w:id="2843"/>
    </w:p>
    <w:p w14:paraId="74AC39EA" w14:textId="77777777" w:rsidR="009F77C4" w:rsidRPr="00147BDF" w:rsidRDefault="009F77C4" w:rsidP="009F77C4">
      <w:pPr>
        <w:ind w:firstLine="420"/>
      </w:pPr>
      <w:r w:rsidRPr="00147BDF">
        <w:rPr>
          <w:rFonts w:hint="eastAsia"/>
        </w:rPr>
        <w:t>在导航栏中选择“</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地址对象</w:t>
      </w:r>
      <w:r w:rsidRPr="00147BDF">
        <w:rPr>
          <w:rFonts w:hint="eastAsia"/>
        </w:rPr>
        <w:t>”，点击地址对象标签页，查看所有的地址对象，如</w:t>
      </w:r>
      <w:r w:rsidRPr="00BB02BE">
        <w:rPr>
          <w:color w:val="0000FF"/>
          <w:u w:val="single"/>
        </w:rPr>
        <w:fldChar w:fldCharType="begin"/>
      </w:r>
      <w:r w:rsidRPr="00BB02BE">
        <w:rPr>
          <w:color w:val="0000FF"/>
          <w:u w:val="single"/>
        </w:rPr>
        <w:instrText xml:space="preserve"> REF _Ref393373672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20-9</w:t>
      </w:r>
      <w:r w:rsidRPr="00BB02BE">
        <w:rPr>
          <w:color w:val="0000FF"/>
          <w:u w:val="single"/>
        </w:rPr>
        <w:fldChar w:fldCharType="end"/>
      </w:r>
      <w:r w:rsidRPr="00147BDF">
        <w:rPr>
          <w:rFonts w:hint="eastAsia"/>
        </w:rPr>
        <w:t>所示。点击</w:t>
      </w:r>
      <w:r w:rsidRPr="00147BDF">
        <w:t>&lt;</w:t>
      </w:r>
      <w:r w:rsidRPr="00147BDF">
        <w:rPr>
          <w:rFonts w:hint="eastAsia"/>
        </w:rPr>
        <w:t>新建</w:t>
      </w:r>
      <w:r w:rsidRPr="00147BDF">
        <w:t>&gt;</w:t>
      </w:r>
      <w:r w:rsidRPr="00147BDF">
        <w:rPr>
          <w:rFonts w:hint="eastAsia"/>
        </w:rPr>
        <w:t>按钮，弹出新建地址对象的页面，如</w:t>
      </w:r>
      <w:r w:rsidRPr="00BB02BE">
        <w:rPr>
          <w:color w:val="0000FF"/>
          <w:u w:val="single"/>
        </w:rPr>
        <w:fldChar w:fldCharType="begin"/>
      </w:r>
      <w:r w:rsidRPr="00BB02BE">
        <w:rPr>
          <w:color w:val="0000FF"/>
          <w:u w:val="single"/>
        </w:rPr>
        <w:instrText xml:space="preserve"> REF _Ref392921866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20-10</w:t>
      </w:r>
      <w:r w:rsidRPr="00BB02BE">
        <w:rPr>
          <w:color w:val="0000FF"/>
          <w:u w:val="single"/>
        </w:rPr>
        <w:fldChar w:fldCharType="end"/>
      </w:r>
      <w:r w:rsidRPr="00147BDF">
        <w:rPr>
          <w:rFonts w:hint="eastAsia"/>
        </w:rPr>
        <w:t>所示。</w:t>
      </w:r>
    </w:p>
    <w:p w14:paraId="0E36ABEA" w14:textId="77777777" w:rsidR="009F77C4" w:rsidRPr="00DF0449" w:rsidRDefault="009F77C4" w:rsidP="009F77C4">
      <w:pPr>
        <w:pStyle w:val="FigureDescription"/>
        <w:spacing w:before="156" w:after="156"/>
      </w:pPr>
      <w:bookmarkStart w:id="2845" w:name="_Ref393373672"/>
      <w:r w:rsidRPr="00DF0449">
        <w:rPr>
          <w:rFonts w:hint="eastAsia"/>
        </w:rPr>
        <w:t>地址对象显示页面</w:t>
      </w:r>
      <w:bookmarkEnd w:id="2845"/>
    </w:p>
    <w:p w14:paraId="626DE4AE" w14:textId="77777777" w:rsidR="009F77C4" w:rsidRPr="00DF0449" w:rsidRDefault="009F77C4" w:rsidP="009F77C4">
      <w:pPr>
        <w:pStyle w:val="Figure"/>
      </w:pPr>
      <w:r>
        <w:drawing>
          <wp:inline distT="0" distB="0" distL="0" distR="0" wp14:anchorId="1907D863" wp14:editId="5D050D47">
            <wp:extent cx="5600700" cy="3980127"/>
            <wp:effectExtent l="0" t="0" r="0" b="190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1"/>
                    <a:stretch>
                      <a:fillRect/>
                    </a:stretch>
                  </pic:blipFill>
                  <pic:spPr>
                    <a:xfrm>
                      <a:off x="0" y="0"/>
                      <a:ext cx="5617712" cy="3992217"/>
                    </a:xfrm>
                    <a:prstGeom prst="rect">
                      <a:avLst/>
                    </a:prstGeom>
                  </pic:spPr>
                </pic:pic>
              </a:graphicData>
            </a:graphic>
          </wp:inline>
        </w:drawing>
      </w:r>
    </w:p>
    <w:p w14:paraId="2CEADBA7" w14:textId="77777777" w:rsidR="009F77C4" w:rsidRPr="00147BDF" w:rsidRDefault="009F77C4" w:rsidP="009F77C4">
      <w:pPr>
        <w:ind w:firstLine="420"/>
      </w:pPr>
    </w:p>
    <w:p w14:paraId="48F9537C" w14:textId="77777777" w:rsidR="009F77C4" w:rsidRPr="00DF0449" w:rsidRDefault="009F77C4" w:rsidP="009F77C4">
      <w:pPr>
        <w:pStyle w:val="FigureDescription"/>
        <w:spacing w:before="156" w:after="156"/>
      </w:pPr>
      <w:bookmarkStart w:id="2846" w:name="_Ref392921866"/>
      <w:r w:rsidRPr="00DF0449">
        <w:rPr>
          <w:rFonts w:hint="eastAsia"/>
        </w:rPr>
        <w:lastRenderedPageBreak/>
        <w:t>新建地址对象</w:t>
      </w:r>
      <w:bookmarkEnd w:id="2846"/>
    </w:p>
    <w:p w14:paraId="20049045" w14:textId="77777777" w:rsidR="009F77C4" w:rsidRDefault="009F77C4" w:rsidP="009F77C4">
      <w:pPr>
        <w:pStyle w:val="Figure"/>
      </w:pPr>
      <w:r>
        <w:drawing>
          <wp:inline distT="0" distB="0" distL="0" distR="0" wp14:anchorId="25DB494B" wp14:editId="68977652">
            <wp:extent cx="5629275" cy="3855234"/>
            <wp:effectExtent l="0" t="0" r="0" b="0"/>
            <wp:docPr id="3925" name="图片 3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2"/>
                    <a:stretch>
                      <a:fillRect/>
                    </a:stretch>
                  </pic:blipFill>
                  <pic:spPr>
                    <a:xfrm>
                      <a:off x="0" y="0"/>
                      <a:ext cx="5630214" cy="3855877"/>
                    </a:xfrm>
                    <a:prstGeom prst="rect">
                      <a:avLst/>
                    </a:prstGeom>
                  </pic:spPr>
                </pic:pic>
              </a:graphicData>
            </a:graphic>
          </wp:inline>
        </w:drawing>
      </w:r>
    </w:p>
    <w:p w14:paraId="6A1F60D5" w14:textId="77777777" w:rsidR="009F77C4" w:rsidRPr="005E505F" w:rsidRDefault="009F77C4" w:rsidP="009F77C4">
      <w:pPr>
        <w:ind w:firstLine="420"/>
      </w:pPr>
    </w:p>
    <w:p w14:paraId="50D2CD4E" w14:textId="77777777" w:rsidR="009F77C4" w:rsidRPr="00147BDF" w:rsidRDefault="009F77C4" w:rsidP="009F77C4">
      <w:pPr>
        <w:ind w:firstLine="420"/>
      </w:pPr>
      <w:r w:rsidRPr="00147BDF">
        <w:rPr>
          <w:rFonts w:hint="eastAsia"/>
        </w:rPr>
        <w:t>地址对象的详细配置表如</w:t>
      </w:r>
      <w:r w:rsidRPr="00BB02BE">
        <w:rPr>
          <w:color w:val="0000FF"/>
          <w:u w:val="single"/>
        </w:rPr>
        <w:fldChar w:fldCharType="begin"/>
      </w:r>
      <w:r w:rsidRPr="00BB02BE">
        <w:rPr>
          <w:color w:val="0000FF"/>
          <w:u w:val="single"/>
        </w:rPr>
        <w:instrText xml:space="preserve"> REF _Ref392922968 \r \h </w:instrText>
      </w:r>
      <w:r w:rsidRPr="00BB02BE">
        <w:rPr>
          <w:color w:val="0000FF"/>
          <w:u w:val="single"/>
        </w:rPr>
      </w:r>
      <w:r w:rsidRPr="00BB02BE">
        <w:rPr>
          <w:color w:val="0000FF"/>
          <w:u w:val="single"/>
        </w:rPr>
        <w:fldChar w:fldCharType="separate"/>
      </w:r>
      <w:r>
        <w:rPr>
          <w:rFonts w:hint="eastAsia"/>
          <w:color w:val="0000FF"/>
          <w:u w:val="single"/>
        </w:rPr>
        <w:t>表</w:t>
      </w:r>
      <w:r>
        <w:rPr>
          <w:rFonts w:hint="eastAsia"/>
          <w:color w:val="0000FF"/>
          <w:u w:val="single"/>
        </w:rPr>
        <w:t>20-7</w:t>
      </w:r>
      <w:r w:rsidRPr="00BB02BE">
        <w:rPr>
          <w:color w:val="0000FF"/>
          <w:u w:val="single"/>
        </w:rPr>
        <w:fldChar w:fldCharType="end"/>
      </w:r>
      <w:r w:rsidRPr="00147BDF">
        <w:rPr>
          <w:rFonts w:hint="eastAsia"/>
        </w:rPr>
        <w:t>所示：</w:t>
      </w:r>
    </w:p>
    <w:p w14:paraId="421B01D4" w14:textId="77777777" w:rsidR="009F77C4" w:rsidRPr="00DF0449" w:rsidRDefault="009F77C4" w:rsidP="009F77C4">
      <w:pPr>
        <w:pStyle w:val="TableDescription"/>
      </w:pPr>
      <w:bookmarkStart w:id="2847" w:name="_Ref392922968"/>
      <w:r w:rsidRPr="00DF0449">
        <w:rPr>
          <w:rFonts w:hint="eastAsia"/>
        </w:rPr>
        <w:t>地址对象的详细配置</w:t>
      </w:r>
      <w:bookmarkEnd w:id="2847"/>
    </w:p>
    <w:tbl>
      <w:tblPr>
        <w:tblStyle w:val="table0"/>
        <w:tblW w:w="8968" w:type="dxa"/>
        <w:tblLook w:val="04A0" w:firstRow="1" w:lastRow="0" w:firstColumn="1" w:lastColumn="0" w:noHBand="0" w:noVBand="1"/>
      </w:tblPr>
      <w:tblGrid>
        <w:gridCol w:w="1616"/>
        <w:gridCol w:w="1659"/>
        <w:gridCol w:w="5693"/>
      </w:tblGrid>
      <w:tr w:rsidR="009F77C4" w:rsidRPr="00DF0449" w14:paraId="39E8CFD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3296" w:type="dxa"/>
            <w:gridSpan w:val="2"/>
          </w:tcPr>
          <w:p w14:paraId="2121E959" w14:textId="77777777" w:rsidR="009F77C4" w:rsidRPr="00DF0449" w:rsidRDefault="009F77C4" w:rsidP="004F08C7">
            <w:pPr>
              <w:pStyle w:val="TableHeading"/>
            </w:pPr>
            <w:r w:rsidRPr="00DF0449">
              <w:rPr>
                <w:rFonts w:hint="eastAsia"/>
              </w:rPr>
              <w:t>配置项</w:t>
            </w:r>
          </w:p>
        </w:tc>
        <w:tc>
          <w:tcPr>
            <w:tcW w:w="5720" w:type="dxa"/>
          </w:tcPr>
          <w:p w14:paraId="2D01D22D" w14:textId="77777777" w:rsidR="009F77C4" w:rsidRPr="00DF0449" w:rsidRDefault="009F77C4" w:rsidP="004F08C7">
            <w:pPr>
              <w:pStyle w:val="TableHeading"/>
            </w:pPr>
            <w:r w:rsidRPr="00DF0449">
              <w:rPr>
                <w:rFonts w:hint="eastAsia"/>
              </w:rPr>
              <w:t>说明</w:t>
            </w:r>
          </w:p>
        </w:tc>
      </w:tr>
      <w:tr w:rsidR="009F77C4" w:rsidRPr="00DF0449" w14:paraId="6DF664DB" w14:textId="77777777" w:rsidTr="004F08C7">
        <w:trPr>
          <w:trHeight w:val="68"/>
        </w:trPr>
        <w:tc>
          <w:tcPr>
            <w:tcW w:w="3296" w:type="dxa"/>
            <w:gridSpan w:val="2"/>
          </w:tcPr>
          <w:p w14:paraId="3379DCCC" w14:textId="77777777" w:rsidR="009F77C4" w:rsidRPr="00DF0449" w:rsidRDefault="009F77C4" w:rsidP="004F08C7">
            <w:pPr>
              <w:pStyle w:val="TableText"/>
            </w:pPr>
            <w:r w:rsidRPr="00DF0449">
              <w:rPr>
                <w:rFonts w:hint="eastAsia"/>
              </w:rPr>
              <w:t>名称</w:t>
            </w:r>
          </w:p>
        </w:tc>
        <w:tc>
          <w:tcPr>
            <w:tcW w:w="5720" w:type="dxa"/>
          </w:tcPr>
          <w:p w14:paraId="65183D59" w14:textId="77777777" w:rsidR="009F77C4" w:rsidRPr="00DF0449" w:rsidRDefault="009F77C4" w:rsidP="004F08C7">
            <w:pPr>
              <w:pStyle w:val="TableText"/>
            </w:pPr>
            <w:r w:rsidRPr="00DF0449">
              <w:rPr>
                <w:rFonts w:hint="eastAsia"/>
              </w:rPr>
              <w:t>地址对象的名称，为1到31个字符的字符串</w:t>
            </w:r>
            <w:r>
              <w:rPr>
                <w:rFonts w:hint="eastAsia"/>
              </w:rPr>
              <w:t>。</w:t>
            </w:r>
          </w:p>
        </w:tc>
      </w:tr>
      <w:tr w:rsidR="009F77C4" w:rsidRPr="00DF0449" w14:paraId="0371F8D6" w14:textId="77777777" w:rsidTr="004F08C7">
        <w:trPr>
          <w:trHeight w:val="68"/>
        </w:trPr>
        <w:tc>
          <w:tcPr>
            <w:tcW w:w="3296" w:type="dxa"/>
            <w:gridSpan w:val="2"/>
          </w:tcPr>
          <w:p w14:paraId="20882A7C" w14:textId="77777777" w:rsidR="009F77C4" w:rsidRPr="00DF0449" w:rsidRDefault="009F77C4" w:rsidP="004F08C7">
            <w:pPr>
              <w:pStyle w:val="TableText"/>
            </w:pPr>
            <w:r w:rsidRPr="00DF0449">
              <w:rPr>
                <w:rFonts w:hint="eastAsia"/>
              </w:rPr>
              <w:t>描述</w:t>
            </w:r>
          </w:p>
        </w:tc>
        <w:tc>
          <w:tcPr>
            <w:tcW w:w="5720" w:type="dxa"/>
          </w:tcPr>
          <w:p w14:paraId="22D29384" w14:textId="77777777" w:rsidR="009F77C4" w:rsidRPr="00DF0449" w:rsidRDefault="009F77C4" w:rsidP="004F08C7">
            <w:pPr>
              <w:pStyle w:val="TableText"/>
            </w:pPr>
            <w:r w:rsidRPr="00DF0449">
              <w:rPr>
                <w:rFonts w:hint="eastAsia"/>
              </w:rPr>
              <w:t>地址对象的描述信息，为0到127个字符的字符串</w:t>
            </w:r>
            <w:r>
              <w:rPr>
                <w:rFonts w:hint="eastAsia"/>
              </w:rPr>
              <w:t>。</w:t>
            </w:r>
          </w:p>
        </w:tc>
      </w:tr>
      <w:tr w:rsidR="009F77C4" w:rsidRPr="00DF0449" w14:paraId="5503F7D5" w14:textId="77777777" w:rsidTr="004F08C7">
        <w:trPr>
          <w:trHeight w:val="68"/>
        </w:trPr>
        <w:tc>
          <w:tcPr>
            <w:tcW w:w="1626" w:type="dxa"/>
            <w:vMerge w:val="restart"/>
          </w:tcPr>
          <w:p w14:paraId="4663E0F7" w14:textId="77777777" w:rsidR="009F77C4" w:rsidRPr="00DF0449" w:rsidRDefault="009F77C4" w:rsidP="004F08C7">
            <w:pPr>
              <w:pStyle w:val="TableText"/>
            </w:pPr>
            <w:r w:rsidRPr="00DF0449">
              <w:rPr>
                <w:rFonts w:hint="eastAsia"/>
              </w:rPr>
              <w:t>地址项目</w:t>
            </w:r>
          </w:p>
        </w:tc>
        <w:tc>
          <w:tcPr>
            <w:tcW w:w="1670" w:type="dxa"/>
          </w:tcPr>
          <w:p w14:paraId="00BA388E" w14:textId="77777777" w:rsidR="009F77C4" w:rsidRPr="00DF0449" w:rsidRDefault="009F77C4" w:rsidP="004F08C7">
            <w:pPr>
              <w:pStyle w:val="TableText"/>
            </w:pPr>
            <w:r w:rsidRPr="00DF0449">
              <w:rPr>
                <w:rFonts w:hint="eastAsia"/>
              </w:rPr>
              <w:t>子网地址</w:t>
            </w:r>
          </w:p>
        </w:tc>
        <w:tc>
          <w:tcPr>
            <w:tcW w:w="5720" w:type="dxa"/>
          </w:tcPr>
          <w:p w14:paraId="03184461" w14:textId="77777777" w:rsidR="009F77C4" w:rsidRPr="00DF0449" w:rsidRDefault="009F77C4" w:rsidP="004F08C7">
            <w:pPr>
              <w:pStyle w:val="TableText"/>
            </w:pPr>
            <w:r w:rsidRPr="00DF0449">
              <w:rPr>
                <w:rFonts w:hint="eastAsia"/>
              </w:rPr>
              <w:t>IP</w:t>
            </w:r>
            <w:r>
              <w:t>v4</w:t>
            </w:r>
            <w:r>
              <w:rPr>
                <w:rFonts w:hint="eastAsia"/>
              </w:rPr>
              <w:t>或</w:t>
            </w:r>
            <w:r>
              <w:t>IPv6</w:t>
            </w:r>
            <w:r w:rsidRPr="00DF0449">
              <w:rPr>
                <w:rFonts w:hint="eastAsia"/>
              </w:rPr>
              <w:t>网段地址，例如192.168.1.1/24</w:t>
            </w:r>
            <w:r>
              <w:rPr>
                <w:rFonts w:hint="eastAsia"/>
              </w:rPr>
              <w:t>或2000::</w:t>
            </w:r>
            <w:r>
              <w:t>1</w:t>
            </w:r>
            <w:r>
              <w:rPr>
                <w:rFonts w:hint="eastAsia"/>
              </w:rPr>
              <w:t>/</w:t>
            </w:r>
            <w:r>
              <w:t>64</w:t>
            </w:r>
            <w:r>
              <w:rPr>
                <w:rFonts w:hint="eastAsia"/>
              </w:rPr>
              <w:t>。</w:t>
            </w:r>
          </w:p>
        </w:tc>
      </w:tr>
      <w:tr w:rsidR="009F77C4" w:rsidRPr="00DF0449" w14:paraId="6169B0CA" w14:textId="77777777" w:rsidTr="004F08C7">
        <w:trPr>
          <w:trHeight w:val="68"/>
        </w:trPr>
        <w:tc>
          <w:tcPr>
            <w:tcW w:w="1626" w:type="dxa"/>
            <w:vMerge/>
          </w:tcPr>
          <w:p w14:paraId="14478D5E" w14:textId="77777777" w:rsidR="009F77C4" w:rsidRPr="00DF0449" w:rsidRDefault="009F77C4" w:rsidP="004F08C7">
            <w:pPr>
              <w:pStyle w:val="TableText"/>
            </w:pPr>
          </w:p>
        </w:tc>
        <w:tc>
          <w:tcPr>
            <w:tcW w:w="1670" w:type="dxa"/>
          </w:tcPr>
          <w:p w14:paraId="1807185B" w14:textId="77777777" w:rsidR="009F77C4" w:rsidRPr="00DF0449" w:rsidRDefault="009F77C4" w:rsidP="004F08C7">
            <w:pPr>
              <w:pStyle w:val="TableText"/>
            </w:pPr>
            <w:r w:rsidRPr="00DF0449">
              <w:rPr>
                <w:rFonts w:hint="eastAsia"/>
              </w:rPr>
              <w:t>范围地址</w:t>
            </w:r>
          </w:p>
        </w:tc>
        <w:tc>
          <w:tcPr>
            <w:tcW w:w="5720" w:type="dxa"/>
          </w:tcPr>
          <w:p w14:paraId="633E204A" w14:textId="77777777" w:rsidR="009F77C4" w:rsidRPr="00DF0449" w:rsidRDefault="009F77C4" w:rsidP="004F08C7">
            <w:pPr>
              <w:pStyle w:val="TableText"/>
            </w:pPr>
            <w:r w:rsidRPr="00DF0449">
              <w:rPr>
                <w:rFonts w:hint="eastAsia"/>
              </w:rPr>
              <w:t>IP</w:t>
            </w:r>
            <w:r>
              <w:t>v4</w:t>
            </w:r>
            <w:r>
              <w:rPr>
                <w:rFonts w:hint="eastAsia"/>
              </w:rPr>
              <w:t>或</w:t>
            </w:r>
            <w:r>
              <w:t>IPv6</w:t>
            </w:r>
            <w:r w:rsidRPr="00DF0449">
              <w:rPr>
                <w:rFonts w:hint="eastAsia"/>
              </w:rPr>
              <w:t>地址范围，例如192.168.1.1-192.168.1.100</w:t>
            </w:r>
            <w:r>
              <w:rPr>
                <w:rFonts w:hint="eastAsia"/>
              </w:rPr>
              <w:t>或2000:2001</w:t>
            </w:r>
            <w:r>
              <w:t>:2002:2003</w:t>
            </w:r>
            <w:r>
              <w:rPr>
                <w:rFonts w:hint="eastAsia"/>
              </w:rPr>
              <w:t>::1到</w:t>
            </w:r>
            <w:r w:rsidRPr="007E343C">
              <w:t>2000:2001:2002:2003::</w:t>
            </w:r>
            <w:r>
              <w:t>5</w:t>
            </w:r>
            <w:r>
              <w:rPr>
                <w:rFonts w:hint="eastAsia"/>
              </w:rPr>
              <w:t>。</w:t>
            </w:r>
          </w:p>
        </w:tc>
      </w:tr>
      <w:tr w:rsidR="009F77C4" w:rsidRPr="00DF0449" w14:paraId="0145F6AB" w14:textId="77777777" w:rsidTr="004F08C7">
        <w:trPr>
          <w:trHeight w:val="68"/>
        </w:trPr>
        <w:tc>
          <w:tcPr>
            <w:tcW w:w="1626" w:type="dxa"/>
            <w:vMerge/>
          </w:tcPr>
          <w:p w14:paraId="2EB02387" w14:textId="77777777" w:rsidR="009F77C4" w:rsidRPr="00DF0449" w:rsidRDefault="009F77C4" w:rsidP="004F08C7">
            <w:pPr>
              <w:pStyle w:val="TableText"/>
            </w:pPr>
          </w:p>
        </w:tc>
        <w:tc>
          <w:tcPr>
            <w:tcW w:w="1670" w:type="dxa"/>
          </w:tcPr>
          <w:p w14:paraId="364FCC55" w14:textId="77777777" w:rsidR="009F77C4" w:rsidRPr="00DF0449" w:rsidRDefault="009F77C4" w:rsidP="004F08C7">
            <w:pPr>
              <w:pStyle w:val="TableText"/>
            </w:pPr>
            <w:r w:rsidRPr="00DF0449">
              <w:rPr>
                <w:rFonts w:hint="eastAsia"/>
              </w:rPr>
              <w:t>主机地址</w:t>
            </w:r>
          </w:p>
        </w:tc>
        <w:tc>
          <w:tcPr>
            <w:tcW w:w="5720" w:type="dxa"/>
          </w:tcPr>
          <w:p w14:paraId="2E5EAE00" w14:textId="77777777" w:rsidR="009F77C4" w:rsidRPr="00DF0449" w:rsidRDefault="009F77C4" w:rsidP="004F08C7">
            <w:pPr>
              <w:pStyle w:val="TableText"/>
            </w:pPr>
            <w:r w:rsidRPr="00DF0449">
              <w:rPr>
                <w:rFonts w:hint="eastAsia"/>
              </w:rPr>
              <w:t>IP</w:t>
            </w:r>
            <w:r>
              <w:t>v4</w:t>
            </w:r>
            <w:r>
              <w:rPr>
                <w:rFonts w:hint="eastAsia"/>
              </w:rPr>
              <w:t>或</w:t>
            </w:r>
            <w:r>
              <w:t>IPv6</w:t>
            </w:r>
            <w:r w:rsidRPr="00DF0449">
              <w:rPr>
                <w:rFonts w:hint="eastAsia"/>
              </w:rPr>
              <w:t>主机IP地址，例如192.168.1.1</w:t>
            </w:r>
            <w:r>
              <w:rPr>
                <w:rFonts w:hint="eastAsia"/>
              </w:rPr>
              <w:t>或2000::100。</w:t>
            </w:r>
          </w:p>
        </w:tc>
      </w:tr>
      <w:tr w:rsidR="009F77C4" w:rsidRPr="00DF0449" w14:paraId="37E99E33" w14:textId="77777777" w:rsidTr="004F08C7">
        <w:trPr>
          <w:trHeight w:val="68"/>
        </w:trPr>
        <w:tc>
          <w:tcPr>
            <w:tcW w:w="1626" w:type="dxa"/>
            <w:vMerge/>
          </w:tcPr>
          <w:p w14:paraId="7414A83A" w14:textId="77777777" w:rsidR="009F77C4" w:rsidRPr="00DF0449" w:rsidRDefault="009F77C4" w:rsidP="004F08C7">
            <w:pPr>
              <w:pStyle w:val="TableText"/>
            </w:pPr>
          </w:p>
        </w:tc>
        <w:tc>
          <w:tcPr>
            <w:tcW w:w="1670" w:type="dxa"/>
          </w:tcPr>
          <w:p w14:paraId="5786BC6B" w14:textId="77777777" w:rsidR="009F77C4" w:rsidRPr="00DF0449" w:rsidRDefault="009F77C4" w:rsidP="004F08C7">
            <w:pPr>
              <w:pStyle w:val="TableText"/>
            </w:pPr>
            <w:r w:rsidRPr="00DF0449">
              <w:rPr>
                <w:rFonts w:hint="eastAsia"/>
              </w:rPr>
              <w:t>域名</w:t>
            </w:r>
            <w:r w:rsidRPr="00DF0449">
              <w:t>地址</w:t>
            </w:r>
          </w:p>
        </w:tc>
        <w:tc>
          <w:tcPr>
            <w:tcW w:w="5720" w:type="dxa"/>
          </w:tcPr>
          <w:p w14:paraId="66F74A48" w14:textId="77777777" w:rsidR="009F77C4" w:rsidRPr="00DF0449" w:rsidRDefault="009F77C4" w:rsidP="004F08C7">
            <w:pPr>
              <w:pStyle w:val="TableText"/>
            </w:pPr>
            <w:r w:rsidRPr="00DF0449">
              <w:rPr>
                <w:rFonts w:hint="eastAsia"/>
              </w:rPr>
              <w:t>域名</w:t>
            </w:r>
            <w:r w:rsidRPr="00DF0449">
              <w:t>地址，例如www.baidu.com</w:t>
            </w:r>
            <w:r>
              <w:t>。</w:t>
            </w:r>
          </w:p>
        </w:tc>
      </w:tr>
      <w:tr w:rsidR="009F77C4" w:rsidRPr="00DF0449" w14:paraId="6CE24312" w14:textId="77777777" w:rsidTr="004F08C7">
        <w:trPr>
          <w:trHeight w:val="68"/>
        </w:trPr>
        <w:tc>
          <w:tcPr>
            <w:tcW w:w="3296" w:type="dxa"/>
            <w:gridSpan w:val="2"/>
          </w:tcPr>
          <w:p w14:paraId="1866CF8A" w14:textId="77777777" w:rsidR="009F77C4" w:rsidRPr="00DF0449" w:rsidRDefault="009F77C4" w:rsidP="004F08C7">
            <w:pPr>
              <w:pStyle w:val="TableText"/>
            </w:pPr>
            <w:r w:rsidRPr="00DF0449">
              <w:rPr>
                <w:rFonts w:hint="eastAsia"/>
              </w:rPr>
              <w:t>已添加项目</w:t>
            </w:r>
          </w:p>
        </w:tc>
        <w:tc>
          <w:tcPr>
            <w:tcW w:w="5720" w:type="dxa"/>
          </w:tcPr>
          <w:p w14:paraId="3B349FC6" w14:textId="77777777" w:rsidR="009F77C4" w:rsidRPr="00DF0449" w:rsidRDefault="009F77C4" w:rsidP="004F08C7">
            <w:pPr>
              <w:pStyle w:val="TableText"/>
            </w:pPr>
            <w:r w:rsidRPr="00DF0449">
              <w:rPr>
                <w:rFonts w:hint="eastAsia"/>
              </w:rPr>
              <w:t>已经添加的子网地址、主机地址和范围地址</w:t>
            </w:r>
            <w:r>
              <w:rPr>
                <w:rFonts w:hint="eastAsia"/>
              </w:rPr>
              <w:t>。</w:t>
            </w:r>
          </w:p>
        </w:tc>
      </w:tr>
      <w:tr w:rsidR="009F77C4" w:rsidRPr="00DF0449" w14:paraId="7B2F7FC7" w14:textId="77777777" w:rsidTr="004F08C7">
        <w:trPr>
          <w:trHeight w:val="68"/>
        </w:trPr>
        <w:tc>
          <w:tcPr>
            <w:tcW w:w="3296" w:type="dxa"/>
            <w:gridSpan w:val="2"/>
          </w:tcPr>
          <w:p w14:paraId="3F340911" w14:textId="77777777" w:rsidR="009F77C4" w:rsidRPr="00DF0449" w:rsidRDefault="009F77C4" w:rsidP="004F08C7">
            <w:pPr>
              <w:pStyle w:val="TableText"/>
            </w:pPr>
            <w:r w:rsidRPr="00DF0449">
              <w:rPr>
                <w:rFonts w:hint="eastAsia"/>
              </w:rPr>
              <w:t>排除地址</w:t>
            </w:r>
          </w:p>
        </w:tc>
        <w:tc>
          <w:tcPr>
            <w:tcW w:w="5720" w:type="dxa"/>
          </w:tcPr>
          <w:p w14:paraId="4A4CB102" w14:textId="77777777" w:rsidR="009F77C4" w:rsidRPr="00DF0449" w:rsidRDefault="009F77C4" w:rsidP="004F08C7">
            <w:pPr>
              <w:pStyle w:val="TableText"/>
            </w:pPr>
            <w:r w:rsidRPr="00DF0449">
              <w:rPr>
                <w:rFonts w:hint="eastAsia"/>
              </w:rPr>
              <w:t>可排除子网地址、范围地址或主机地址，各项之间以逗号隔开</w:t>
            </w:r>
            <w:r>
              <w:rPr>
                <w:rFonts w:hint="eastAsia"/>
              </w:rPr>
              <w:t>。</w:t>
            </w:r>
          </w:p>
        </w:tc>
      </w:tr>
    </w:tbl>
    <w:p w14:paraId="6845DE44" w14:textId="77777777" w:rsidR="009F77C4" w:rsidRDefault="009F77C4" w:rsidP="009F77C4">
      <w:pPr>
        <w:ind w:firstLine="420"/>
      </w:pPr>
    </w:p>
    <w:p w14:paraId="5B6CC2F9"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按钮，可以完成地址对象的配置。</w:t>
      </w:r>
    </w:p>
    <w:p w14:paraId="7680B65A" w14:textId="77777777" w:rsidR="009F77C4" w:rsidRPr="00BB02BE" w:rsidRDefault="009F77C4" w:rsidP="009F77C4">
      <w:pPr>
        <w:pStyle w:val="30"/>
      </w:pPr>
      <w:bookmarkStart w:id="2848" w:name="_Toc388265393"/>
      <w:bookmarkStart w:id="2849" w:name="_Toc389059196"/>
      <w:bookmarkStart w:id="2850" w:name="_Toc474250026"/>
      <w:bookmarkStart w:id="2851" w:name="_Toc6234870"/>
      <w:bookmarkStart w:id="2852" w:name="_Toc15485100"/>
      <w:bookmarkStart w:id="2853" w:name="_Toc41651138"/>
      <w:bookmarkStart w:id="2854" w:name="_Toc44618225"/>
      <w:bookmarkStart w:id="2855" w:name="_Toc60069096"/>
      <w:bookmarkStart w:id="2856" w:name="_Toc61022577"/>
      <w:bookmarkEnd w:id="2844"/>
      <w:r w:rsidRPr="00BB02BE">
        <w:rPr>
          <w:rFonts w:hint="eastAsia"/>
        </w:rPr>
        <w:t>配置地址组对象</w:t>
      </w:r>
      <w:bookmarkEnd w:id="2848"/>
      <w:bookmarkEnd w:id="2849"/>
      <w:bookmarkEnd w:id="2850"/>
      <w:bookmarkEnd w:id="2851"/>
      <w:bookmarkEnd w:id="2852"/>
      <w:bookmarkEnd w:id="2853"/>
      <w:bookmarkEnd w:id="2854"/>
      <w:bookmarkEnd w:id="2855"/>
      <w:bookmarkEnd w:id="2856"/>
    </w:p>
    <w:p w14:paraId="42E08A1D" w14:textId="77777777" w:rsidR="009F77C4" w:rsidRPr="00147BDF" w:rsidRDefault="009F77C4" w:rsidP="009F77C4">
      <w:pPr>
        <w:ind w:firstLine="420"/>
      </w:pPr>
      <w:r w:rsidRPr="00147BDF">
        <w:rPr>
          <w:rFonts w:hint="eastAsia"/>
        </w:rPr>
        <w:t>地址组对象是地址对象的集合，设备可以使用地址组对象方便的管理和地址相关的内容。</w:t>
      </w:r>
    </w:p>
    <w:p w14:paraId="3B1F5845" w14:textId="77777777" w:rsidR="009F77C4" w:rsidRPr="00147BDF" w:rsidRDefault="009F77C4" w:rsidP="009F77C4">
      <w:pPr>
        <w:ind w:firstLine="420"/>
      </w:pPr>
      <w:r w:rsidRPr="00147BDF">
        <w:rPr>
          <w:rFonts w:hint="eastAsia"/>
        </w:rPr>
        <w:lastRenderedPageBreak/>
        <w:t>在导航栏中选择“</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地址对象</w:t>
      </w:r>
      <w:r w:rsidRPr="00147BDF">
        <w:rPr>
          <w:rFonts w:hint="eastAsia"/>
        </w:rPr>
        <w:t>”，点击“地址组对象”标签页，显示所有的地址组对象，如</w:t>
      </w:r>
      <w:r w:rsidRPr="00BB02BE">
        <w:rPr>
          <w:color w:val="0000FF"/>
          <w:u w:val="single"/>
        </w:rPr>
        <w:fldChar w:fldCharType="begin"/>
      </w:r>
      <w:r w:rsidRPr="00BB02BE">
        <w:rPr>
          <w:color w:val="0000FF"/>
          <w:u w:val="single"/>
        </w:rPr>
        <w:instrText xml:space="preserve"> REF _Ref393374137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20-11</w:t>
      </w:r>
      <w:r w:rsidRPr="00BB02BE">
        <w:rPr>
          <w:color w:val="0000FF"/>
          <w:u w:val="single"/>
        </w:rPr>
        <w:fldChar w:fldCharType="end"/>
      </w:r>
      <w:r w:rsidRPr="00147BDF">
        <w:rPr>
          <w:rFonts w:hint="eastAsia"/>
        </w:rPr>
        <w:t>所示，点击</w:t>
      </w:r>
      <w:r w:rsidRPr="00147BDF">
        <w:t>&lt;</w:t>
      </w:r>
      <w:r w:rsidRPr="00147BDF">
        <w:rPr>
          <w:rFonts w:hint="eastAsia"/>
        </w:rPr>
        <w:t>新建</w:t>
      </w:r>
      <w:r w:rsidRPr="00147BDF">
        <w:t>&gt;</w:t>
      </w:r>
      <w:r w:rsidRPr="00147BDF">
        <w:rPr>
          <w:rFonts w:hint="eastAsia"/>
        </w:rPr>
        <w:t>按钮，弹出地址组对象的配置界面，如</w:t>
      </w:r>
      <w:r w:rsidRPr="00BB02BE">
        <w:rPr>
          <w:color w:val="0000FF"/>
          <w:u w:val="single"/>
        </w:rPr>
        <w:fldChar w:fldCharType="begin"/>
      </w:r>
      <w:r w:rsidRPr="00BB02BE">
        <w:rPr>
          <w:color w:val="0000FF"/>
          <w:u w:val="single"/>
        </w:rPr>
        <w:instrText xml:space="preserve"> REF _Ref392923229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20-12</w:t>
      </w:r>
      <w:r w:rsidRPr="00BB02BE">
        <w:rPr>
          <w:color w:val="0000FF"/>
          <w:u w:val="single"/>
        </w:rPr>
        <w:fldChar w:fldCharType="end"/>
      </w:r>
      <w:r w:rsidRPr="00147BDF">
        <w:rPr>
          <w:rFonts w:hint="eastAsia"/>
        </w:rPr>
        <w:t>所示：</w:t>
      </w:r>
    </w:p>
    <w:p w14:paraId="3C8A31D3" w14:textId="77777777" w:rsidR="009F77C4" w:rsidRPr="00DF0449" w:rsidRDefault="009F77C4" w:rsidP="009F77C4">
      <w:pPr>
        <w:pStyle w:val="FigureDescription"/>
        <w:spacing w:before="156" w:after="156"/>
      </w:pPr>
      <w:bookmarkStart w:id="2857" w:name="_Ref393374137"/>
      <w:r w:rsidRPr="00DF0449">
        <w:rPr>
          <w:rFonts w:hint="eastAsia"/>
        </w:rPr>
        <w:t>地址组对象显示界面</w:t>
      </w:r>
      <w:bookmarkEnd w:id="2857"/>
    </w:p>
    <w:p w14:paraId="1CA62E91" w14:textId="77777777" w:rsidR="009F77C4" w:rsidRDefault="009F77C4" w:rsidP="009F77C4">
      <w:pPr>
        <w:pStyle w:val="Figure"/>
      </w:pPr>
      <w:r>
        <w:drawing>
          <wp:inline distT="0" distB="0" distL="0" distR="0" wp14:anchorId="15A30AD9" wp14:editId="2AE3DF41">
            <wp:extent cx="5760720" cy="763270"/>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3"/>
                    <a:stretch>
                      <a:fillRect/>
                    </a:stretch>
                  </pic:blipFill>
                  <pic:spPr>
                    <a:xfrm>
                      <a:off x="0" y="0"/>
                      <a:ext cx="5760720" cy="763270"/>
                    </a:xfrm>
                    <a:prstGeom prst="rect">
                      <a:avLst/>
                    </a:prstGeom>
                  </pic:spPr>
                </pic:pic>
              </a:graphicData>
            </a:graphic>
          </wp:inline>
        </w:drawing>
      </w:r>
    </w:p>
    <w:p w14:paraId="2E552C05" w14:textId="77777777" w:rsidR="009F77C4" w:rsidRPr="005E505F" w:rsidRDefault="009F77C4" w:rsidP="009F77C4">
      <w:pPr>
        <w:ind w:firstLine="420"/>
      </w:pPr>
    </w:p>
    <w:p w14:paraId="14869043" w14:textId="77777777" w:rsidR="009F77C4" w:rsidRPr="00DF0449" w:rsidRDefault="009F77C4" w:rsidP="009F77C4">
      <w:pPr>
        <w:pStyle w:val="FigureDescription"/>
        <w:spacing w:before="156" w:after="156"/>
      </w:pPr>
      <w:bookmarkStart w:id="2858" w:name="_Ref392923229"/>
      <w:r w:rsidRPr="00DF0449">
        <w:rPr>
          <w:rFonts w:hint="eastAsia"/>
        </w:rPr>
        <w:t>新建地址组对象</w:t>
      </w:r>
      <w:bookmarkEnd w:id="2858"/>
      <w:r w:rsidRPr="00DF0449">
        <w:rPr>
          <w:rFonts w:hint="eastAsia"/>
        </w:rPr>
        <w:t>界面</w:t>
      </w:r>
    </w:p>
    <w:p w14:paraId="09592905" w14:textId="77777777" w:rsidR="009F77C4" w:rsidRDefault="009F77C4" w:rsidP="009F77C4">
      <w:pPr>
        <w:pStyle w:val="Figure"/>
      </w:pPr>
      <w:r>
        <w:drawing>
          <wp:inline distT="0" distB="0" distL="0" distR="0" wp14:anchorId="02F891D7" wp14:editId="14FF94B0">
            <wp:extent cx="5676900" cy="3012209"/>
            <wp:effectExtent l="0" t="0" r="0" b="0"/>
            <wp:docPr id="517" name="图片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4"/>
                    <a:stretch>
                      <a:fillRect/>
                    </a:stretch>
                  </pic:blipFill>
                  <pic:spPr>
                    <a:xfrm>
                      <a:off x="0" y="0"/>
                      <a:ext cx="5708655" cy="3029058"/>
                    </a:xfrm>
                    <a:prstGeom prst="rect">
                      <a:avLst/>
                    </a:prstGeom>
                  </pic:spPr>
                </pic:pic>
              </a:graphicData>
            </a:graphic>
          </wp:inline>
        </w:drawing>
      </w:r>
    </w:p>
    <w:p w14:paraId="3C874DA7" w14:textId="77777777" w:rsidR="009F77C4" w:rsidRPr="005E505F" w:rsidRDefault="009F77C4" w:rsidP="009F77C4">
      <w:pPr>
        <w:ind w:firstLine="420"/>
      </w:pPr>
    </w:p>
    <w:p w14:paraId="2DBAD949" w14:textId="77777777" w:rsidR="009F77C4" w:rsidRPr="00147BDF" w:rsidRDefault="009F77C4" w:rsidP="009F77C4">
      <w:pPr>
        <w:ind w:firstLine="420"/>
      </w:pPr>
      <w:r w:rsidRPr="00147BDF">
        <w:rPr>
          <w:rFonts w:hint="eastAsia"/>
        </w:rPr>
        <w:t>地址组对象的详细配置</w:t>
      </w:r>
      <w:r w:rsidRPr="00BB02BE">
        <w:rPr>
          <w:color w:val="0000FF"/>
          <w:u w:val="single"/>
        </w:rPr>
        <w:fldChar w:fldCharType="begin"/>
      </w:r>
      <w:r w:rsidRPr="00BB02BE">
        <w:rPr>
          <w:color w:val="0000FF"/>
          <w:u w:val="single"/>
        </w:rPr>
        <w:instrText xml:space="preserve"> REF _Ref392925242 \r \h </w:instrText>
      </w:r>
      <w:r w:rsidRPr="00BB02BE">
        <w:rPr>
          <w:color w:val="0000FF"/>
          <w:u w:val="single"/>
        </w:rPr>
      </w:r>
      <w:r w:rsidRPr="00BB02BE">
        <w:rPr>
          <w:color w:val="0000FF"/>
          <w:u w:val="single"/>
        </w:rPr>
        <w:fldChar w:fldCharType="separate"/>
      </w:r>
      <w:r>
        <w:rPr>
          <w:rFonts w:hint="eastAsia"/>
          <w:color w:val="0000FF"/>
          <w:u w:val="single"/>
        </w:rPr>
        <w:t>表</w:t>
      </w:r>
      <w:r>
        <w:rPr>
          <w:rFonts w:hint="eastAsia"/>
          <w:color w:val="0000FF"/>
          <w:u w:val="single"/>
        </w:rPr>
        <w:t>20-8</w:t>
      </w:r>
      <w:r w:rsidRPr="00BB02BE">
        <w:rPr>
          <w:color w:val="0000FF"/>
          <w:u w:val="single"/>
        </w:rPr>
        <w:fldChar w:fldCharType="end"/>
      </w:r>
      <w:r w:rsidRPr="00147BDF">
        <w:rPr>
          <w:rFonts w:hint="eastAsia"/>
        </w:rPr>
        <w:t>如示：</w:t>
      </w:r>
    </w:p>
    <w:p w14:paraId="742E8249" w14:textId="77777777" w:rsidR="009F77C4" w:rsidRPr="00DF0449" w:rsidRDefault="009F77C4" w:rsidP="009F77C4">
      <w:pPr>
        <w:pStyle w:val="TableDescription"/>
      </w:pPr>
      <w:bookmarkStart w:id="2859" w:name="_Ref392925242"/>
      <w:r w:rsidRPr="00DF0449">
        <w:rPr>
          <w:rFonts w:hint="eastAsia"/>
        </w:rPr>
        <w:t>地址组对象详细配置表</w:t>
      </w:r>
      <w:bookmarkEnd w:id="2859"/>
    </w:p>
    <w:tbl>
      <w:tblPr>
        <w:tblStyle w:val="table0"/>
        <w:tblW w:w="8968" w:type="dxa"/>
        <w:tblLook w:val="04A0" w:firstRow="1" w:lastRow="0" w:firstColumn="1" w:lastColumn="0" w:noHBand="0" w:noVBand="1"/>
      </w:tblPr>
      <w:tblGrid>
        <w:gridCol w:w="2257"/>
        <w:gridCol w:w="6711"/>
      </w:tblGrid>
      <w:tr w:rsidR="009F77C4" w:rsidRPr="00DF0449" w14:paraId="30C6697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19" w:type="dxa"/>
          </w:tcPr>
          <w:p w14:paraId="37491046" w14:textId="77777777" w:rsidR="009F77C4" w:rsidRPr="00DF0449" w:rsidRDefault="009F77C4" w:rsidP="004F08C7">
            <w:pPr>
              <w:pStyle w:val="TableHeading"/>
            </w:pPr>
            <w:r w:rsidRPr="00DF0449">
              <w:rPr>
                <w:rFonts w:hint="eastAsia"/>
              </w:rPr>
              <w:t>配置项</w:t>
            </w:r>
          </w:p>
        </w:tc>
        <w:tc>
          <w:tcPr>
            <w:tcW w:w="6911" w:type="dxa"/>
          </w:tcPr>
          <w:p w14:paraId="09021AAF" w14:textId="77777777" w:rsidR="009F77C4" w:rsidRPr="00DF0449" w:rsidRDefault="009F77C4" w:rsidP="004F08C7">
            <w:pPr>
              <w:pStyle w:val="TableHeading"/>
            </w:pPr>
            <w:r w:rsidRPr="00DF0449">
              <w:rPr>
                <w:rFonts w:hint="eastAsia"/>
              </w:rPr>
              <w:t>说明</w:t>
            </w:r>
          </w:p>
        </w:tc>
      </w:tr>
      <w:tr w:rsidR="009F77C4" w:rsidRPr="00DF0449" w14:paraId="0275CB0B" w14:textId="77777777" w:rsidTr="004F08C7">
        <w:trPr>
          <w:trHeight w:val="68"/>
        </w:trPr>
        <w:tc>
          <w:tcPr>
            <w:tcW w:w="2319" w:type="dxa"/>
          </w:tcPr>
          <w:p w14:paraId="46C8D56B" w14:textId="77777777" w:rsidR="009F77C4" w:rsidRPr="00DF0449" w:rsidRDefault="009F77C4" w:rsidP="004F08C7">
            <w:pPr>
              <w:pStyle w:val="TableText"/>
            </w:pPr>
            <w:r w:rsidRPr="00DF0449">
              <w:rPr>
                <w:rFonts w:hint="eastAsia"/>
              </w:rPr>
              <w:t>名称</w:t>
            </w:r>
          </w:p>
        </w:tc>
        <w:tc>
          <w:tcPr>
            <w:tcW w:w="6911" w:type="dxa"/>
          </w:tcPr>
          <w:p w14:paraId="21B045E3" w14:textId="77777777" w:rsidR="009F77C4" w:rsidRPr="00DF0449" w:rsidRDefault="009F77C4" w:rsidP="004F08C7">
            <w:pPr>
              <w:pStyle w:val="TableText"/>
            </w:pPr>
            <w:r w:rsidRPr="00DF0449">
              <w:rPr>
                <w:rFonts w:hint="eastAsia"/>
              </w:rPr>
              <w:t>地址组对象的名称，为1到31个字符的字符串</w:t>
            </w:r>
            <w:r>
              <w:rPr>
                <w:rFonts w:hint="eastAsia"/>
              </w:rPr>
              <w:t>。</w:t>
            </w:r>
          </w:p>
        </w:tc>
      </w:tr>
      <w:tr w:rsidR="009F77C4" w:rsidRPr="00DF0449" w14:paraId="2E724CFD" w14:textId="77777777" w:rsidTr="004F08C7">
        <w:trPr>
          <w:trHeight w:val="68"/>
        </w:trPr>
        <w:tc>
          <w:tcPr>
            <w:tcW w:w="2319" w:type="dxa"/>
          </w:tcPr>
          <w:p w14:paraId="7BFB1399" w14:textId="77777777" w:rsidR="009F77C4" w:rsidRPr="00DF0449" w:rsidRDefault="009F77C4" w:rsidP="004F08C7">
            <w:pPr>
              <w:pStyle w:val="TableText"/>
            </w:pPr>
            <w:r w:rsidRPr="00DF0449">
              <w:rPr>
                <w:rFonts w:hint="eastAsia"/>
              </w:rPr>
              <w:t>描述</w:t>
            </w:r>
          </w:p>
        </w:tc>
        <w:tc>
          <w:tcPr>
            <w:tcW w:w="6911" w:type="dxa"/>
          </w:tcPr>
          <w:p w14:paraId="6A2BD409" w14:textId="77777777" w:rsidR="009F77C4" w:rsidRPr="00DF0449" w:rsidRDefault="009F77C4" w:rsidP="004F08C7">
            <w:pPr>
              <w:pStyle w:val="TableText"/>
            </w:pPr>
            <w:r w:rsidRPr="00DF0449">
              <w:rPr>
                <w:rFonts w:hint="eastAsia"/>
              </w:rPr>
              <w:t>地址组对象的描述信息，为0~127个字符的字符串</w:t>
            </w:r>
            <w:r>
              <w:rPr>
                <w:rFonts w:hint="eastAsia"/>
              </w:rPr>
              <w:t>。</w:t>
            </w:r>
          </w:p>
        </w:tc>
      </w:tr>
      <w:tr w:rsidR="009F77C4" w:rsidRPr="00DF0449" w14:paraId="7895AA6D" w14:textId="77777777" w:rsidTr="004F08C7">
        <w:trPr>
          <w:trHeight w:val="68"/>
        </w:trPr>
        <w:tc>
          <w:tcPr>
            <w:tcW w:w="2319" w:type="dxa"/>
          </w:tcPr>
          <w:p w14:paraId="72005914" w14:textId="77777777" w:rsidR="009F77C4" w:rsidRPr="00DF0449" w:rsidRDefault="009F77C4" w:rsidP="004F08C7">
            <w:pPr>
              <w:pStyle w:val="TableText"/>
            </w:pPr>
            <w:r w:rsidRPr="00DF0449">
              <w:rPr>
                <w:rFonts w:hint="eastAsia"/>
              </w:rPr>
              <w:t>选择地址对象</w:t>
            </w:r>
          </w:p>
        </w:tc>
        <w:tc>
          <w:tcPr>
            <w:tcW w:w="6911" w:type="dxa"/>
          </w:tcPr>
          <w:p w14:paraId="126645EF" w14:textId="77777777" w:rsidR="009F77C4" w:rsidRPr="00DF0449" w:rsidRDefault="009F77C4" w:rsidP="004F08C7">
            <w:pPr>
              <w:pStyle w:val="TableText"/>
            </w:pPr>
            <w:r w:rsidRPr="00DF0449">
              <w:rPr>
                <w:rFonts w:hint="eastAsia"/>
              </w:rPr>
              <w:t>左侧为待选择的地址对象或地址对象组的名称，右侧为已经选择的对象地址</w:t>
            </w:r>
            <w:r>
              <w:rPr>
                <w:rFonts w:hint="eastAsia"/>
              </w:rPr>
              <w:t>。</w:t>
            </w:r>
          </w:p>
        </w:tc>
      </w:tr>
    </w:tbl>
    <w:p w14:paraId="20B8182D" w14:textId="77777777" w:rsidR="009F77C4" w:rsidRDefault="009F77C4" w:rsidP="009F77C4">
      <w:pPr>
        <w:ind w:firstLine="420"/>
      </w:pPr>
    </w:p>
    <w:p w14:paraId="5184447F"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按钮，完成地址组对象的配置。</w:t>
      </w:r>
      <w:bookmarkStart w:id="2860" w:name="_Toc388265398"/>
      <w:bookmarkStart w:id="2861" w:name="_Toc389059202"/>
    </w:p>
    <w:p w14:paraId="5A44A748" w14:textId="77777777" w:rsidR="009F77C4" w:rsidRPr="00BB02BE" w:rsidRDefault="009F77C4" w:rsidP="009F77C4">
      <w:pPr>
        <w:pStyle w:val="21"/>
      </w:pPr>
      <w:bookmarkStart w:id="2862" w:name="_Toc388265404"/>
      <w:bookmarkStart w:id="2863" w:name="_Toc389059208"/>
      <w:bookmarkStart w:id="2864" w:name="_Toc474250027"/>
      <w:bookmarkStart w:id="2865" w:name="_Toc6234871"/>
      <w:bookmarkStart w:id="2866" w:name="_Toc15485101"/>
      <w:bookmarkStart w:id="2867" w:name="_Toc41651139"/>
      <w:bookmarkStart w:id="2868" w:name="_Toc44618226"/>
      <w:bookmarkStart w:id="2869" w:name="_Toc60069097"/>
      <w:bookmarkStart w:id="2870" w:name="_Toc61022578"/>
      <w:bookmarkEnd w:id="2860"/>
      <w:bookmarkEnd w:id="2861"/>
      <w:r w:rsidRPr="00BB02BE">
        <w:rPr>
          <w:rFonts w:hint="eastAsia"/>
        </w:rPr>
        <w:lastRenderedPageBreak/>
        <w:t>配置服务对象</w:t>
      </w:r>
      <w:bookmarkEnd w:id="2862"/>
      <w:bookmarkEnd w:id="2863"/>
      <w:bookmarkEnd w:id="2864"/>
      <w:bookmarkEnd w:id="2865"/>
      <w:bookmarkEnd w:id="2866"/>
      <w:bookmarkEnd w:id="2867"/>
      <w:bookmarkEnd w:id="2868"/>
      <w:bookmarkEnd w:id="2869"/>
      <w:bookmarkEnd w:id="2870"/>
    </w:p>
    <w:p w14:paraId="16D26B9F" w14:textId="77777777" w:rsidR="009F77C4" w:rsidRPr="00BB02BE" w:rsidRDefault="009F77C4" w:rsidP="009F77C4">
      <w:pPr>
        <w:pStyle w:val="30"/>
      </w:pPr>
      <w:bookmarkStart w:id="2871" w:name="_Toc388265403"/>
      <w:bookmarkStart w:id="2872" w:name="_Toc389059207"/>
      <w:bookmarkStart w:id="2873" w:name="_Toc474250028"/>
      <w:bookmarkStart w:id="2874" w:name="_Toc6234872"/>
      <w:bookmarkStart w:id="2875" w:name="_Toc15485102"/>
      <w:bookmarkStart w:id="2876" w:name="_Toc41651140"/>
      <w:bookmarkStart w:id="2877" w:name="_Toc44618227"/>
      <w:bookmarkStart w:id="2878" w:name="_Toc60069098"/>
      <w:bookmarkStart w:id="2879" w:name="_Toc61022579"/>
      <w:r w:rsidRPr="00BB02BE">
        <w:rPr>
          <w:rFonts w:hint="eastAsia"/>
        </w:rPr>
        <w:t>概述</w:t>
      </w:r>
      <w:bookmarkEnd w:id="2871"/>
      <w:bookmarkEnd w:id="2872"/>
      <w:bookmarkEnd w:id="2873"/>
      <w:bookmarkEnd w:id="2874"/>
      <w:bookmarkEnd w:id="2875"/>
      <w:bookmarkEnd w:id="2876"/>
      <w:bookmarkEnd w:id="2877"/>
      <w:bookmarkEnd w:id="2878"/>
      <w:bookmarkEnd w:id="2879"/>
    </w:p>
    <w:p w14:paraId="21776CE9" w14:textId="77777777" w:rsidR="009F77C4" w:rsidRPr="00147BDF" w:rsidRDefault="009F77C4" w:rsidP="009F77C4">
      <w:pPr>
        <w:ind w:firstLine="420"/>
      </w:pPr>
      <w:r w:rsidRPr="00147BDF">
        <w:rPr>
          <w:rFonts w:hint="eastAsia"/>
        </w:rPr>
        <w:t>为了方便用户的配置和管理，设备中引入了服务对象的概念。在其它功能的配置中，可以引用服务对象来定义配置生效的条件。</w:t>
      </w:r>
    </w:p>
    <w:p w14:paraId="7D99D852" w14:textId="77777777" w:rsidR="009F77C4" w:rsidRPr="00147BDF" w:rsidRDefault="009F77C4" w:rsidP="009F77C4">
      <w:pPr>
        <w:ind w:firstLine="420"/>
      </w:pPr>
      <w:r w:rsidRPr="00147BDF">
        <w:rPr>
          <w:rFonts w:hint="eastAsia"/>
        </w:rPr>
        <w:t>设备和服务相关的对象有三种：</w:t>
      </w:r>
    </w:p>
    <w:p w14:paraId="120CAC0A" w14:textId="77777777" w:rsidR="009F77C4" w:rsidRPr="00DF0449" w:rsidRDefault="009F77C4" w:rsidP="00B03962">
      <w:pPr>
        <w:pStyle w:val="ItemList"/>
        <w:numPr>
          <w:ilvl w:val="0"/>
          <w:numId w:val="28"/>
        </w:numPr>
      </w:pPr>
      <w:r w:rsidRPr="00DF0449">
        <w:rPr>
          <w:rFonts w:hint="eastAsia"/>
        </w:rPr>
        <w:t>预定义服务，系统预先添加的服务，不可编辑和删除。</w:t>
      </w:r>
    </w:p>
    <w:p w14:paraId="0B30C4FE" w14:textId="77777777" w:rsidR="009F77C4" w:rsidRPr="00DF0449" w:rsidRDefault="009F77C4" w:rsidP="00B03962">
      <w:pPr>
        <w:pStyle w:val="ItemList"/>
        <w:numPr>
          <w:ilvl w:val="0"/>
          <w:numId w:val="28"/>
        </w:numPr>
      </w:pPr>
      <w:r w:rsidRPr="00DF0449">
        <w:rPr>
          <w:rFonts w:hint="eastAsia"/>
        </w:rPr>
        <w:t>自定义服务，需要用户自行配置添加。</w:t>
      </w:r>
    </w:p>
    <w:p w14:paraId="6901F114" w14:textId="77777777" w:rsidR="009F77C4" w:rsidRPr="00DF0449" w:rsidRDefault="009F77C4" w:rsidP="00B03962">
      <w:pPr>
        <w:pStyle w:val="ItemList"/>
        <w:numPr>
          <w:ilvl w:val="0"/>
          <w:numId w:val="28"/>
        </w:numPr>
      </w:pPr>
      <w:r w:rsidRPr="00DF0449">
        <w:rPr>
          <w:rFonts w:hint="eastAsia"/>
        </w:rPr>
        <w:t>服务组，服务组是服务的集合。</w:t>
      </w:r>
    </w:p>
    <w:p w14:paraId="0A8A7DEF" w14:textId="77777777" w:rsidR="009F77C4" w:rsidRPr="00BB02BE" w:rsidRDefault="009F77C4" w:rsidP="009F77C4">
      <w:pPr>
        <w:pStyle w:val="30"/>
      </w:pPr>
      <w:bookmarkStart w:id="2880" w:name="_Toc388265405"/>
      <w:bookmarkStart w:id="2881" w:name="_Toc389059209"/>
      <w:bookmarkStart w:id="2882" w:name="_Toc474250029"/>
      <w:bookmarkStart w:id="2883" w:name="_Toc6234873"/>
      <w:bookmarkStart w:id="2884" w:name="_Toc15485103"/>
      <w:bookmarkStart w:id="2885" w:name="_Toc41651141"/>
      <w:bookmarkStart w:id="2886" w:name="_Toc44618228"/>
      <w:bookmarkStart w:id="2887" w:name="_Toc60069099"/>
      <w:bookmarkStart w:id="2888" w:name="_Toc61022580"/>
      <w:r w:rsidRPr="00BB02BE">
        <w:rPr>
          <w:rFonts w:hint="eastAsia"/>
        </w:rPr>
        <w:t>预定义服务</w:t>
      </w:r>
      <w:bookmarkEnd w:id="2880"/>
      <w:bookmarkEnd w:id="2881"/>
      <w:bookmarkEnd w:id="2882"/>
      <w:bookmarkEnd w:id="2883"/>
      <w:bookmarkEnd w:id="2884"/>
      <w:bookmarkEnd w:id="2885"/>
      <w:bookmarkEnd w:id="2886"/>
      <w:bookmarkEnd w:id="2887"/>
      <w:bookmarkEnd w:id="2888"/>
    </w:p>
    <w:p w14:paraId="7E0E025A" w14:textId="77777777" w:rsidR="009F77C4" w:rsidRPr="00147BDF" w:rsidRDefault="009F77C4" w:rsidP="009F77C4">
      <w:pPr>
        <w:ind w:firstLine="420"/>
      </w:pPr>
      <w:r w:rsidRPr="00147BDF">
        <w:rPr>
          <w:rFonts w:hint="eastAsia"/>
        </w:rPr>
        <w:t>在导航栏中选择“</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服务对象</w:t>
      </w:r>
      <w:r w:rsidRPr="00147BDF">
        <w:rPr>
          <w:rFonts w:hint="eastAsia"/>
        </w:rPr>
        <w:t>”，可查看预定义服务，如</w:t>
      </w:r>
      <w:r w:rsidRPr="00BB02BE">
        <w:rPr>
          <w:color w:val="0000FF"/>
          <w:u w:val="single"/>
        </w:rPr>
        <w:fldChar w:fldCharType="begin"/>
      </w:r>
      <w:r w:rsidRPr="00BB02BE">
        <w:rPr>
          <w:color w:val="0000FF"/>
          <w:u w:val="single"/>
        </w:rPr>
        <w:instrText xml:space="preserve"> REF _Ref392924915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20-13</w:t>
      </w:r>
      <w:r w:rsidRPr="00BB02BE">
        <w:rPr>
          <w:color w:val="0000FF"/>
          <w:u w:val="single"/>
        </w:rPr>
        <w:fldChar w:fldCharType="end"/>
      </w:r>
      <w:r w:rsidRPr="00147BDF">
        <w:rPr>
          <w:rFonts w:hint="eastAsia"/>
        </w:rPr>
        <w:t>所示：</w:t>
      </w:r>
    </w:p>
    <w:p w14:paraId="7A7D304D" w14:textId="77777777" w:rsidR="009F77C4" w:rsidRPr="00DF0449" w:rsidRDefault="009F77C4" w:rsidP="009F77C4">
      <w:pPr>
        <w:pStyle w:val="FigureDescription"/>
        <w:spacing w:before="156" w:after="156"/>
      </w:pPr>
      <w:bookmarkStart w:id="2889" w:name="_Ref392924915"/>
      <w:r w:rsidRPr="00DF0449">
        <w:rPr>
          <w:rFonts w:hint="eastAsia"/>
        </w:rPr>
        <w:t>预定义服务</w:t>
      </w:r>
      <w:bookmarkEnd w:id="2889"/>
      <w:r w:rsidRPr="00DF0449">
        <w:rPr>
          <w:rFonts w:hint="eastAsia"/>
        </w:rPr>
        <w:t>显示界面</w:t>
      </w:r>
    </w:p>
    <w:p w14:paraId="2FB2F2AF" w14:textId="77777777" w:rsidR="009F77C4" w:rsidRDefault="009F77C4" w:rsidP="009F77C4">
      <w:pPr>
        <w:pStyle w:val="Figure"/>
      </w:pPr>
      <w:r>
        <w:drawing>
          <wp:inline distT="0" distB="0" distL="0" distR="0" wp14:anchorId="2BF7E488" wp14:editId="6006EF8D">
            <wp:extent cx="5393803" cy="3400368"/>
            <wp:effectExtent l="0" t="0" r="0" b="0"/>
            <wp:docPr id="3853" name="图片 3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5"/>
                    <a:stretch>
                      <a:fillRect/>
                    </a:stretch>
                  </pic:blipFill>
                  <pic:spPr>
                    <a:xfrm>
                      <a:off x="0" y="0"/>
                      <a:ext cx="5395797" cy="3401625"/>
                    </a:xfrm>
                    <a:prstGeom prst="rect">
                      <a:avLst/>
                    </a:prstGeom>
                  </pic:spPr>
                </pic:pic>
              </a:graphicData>
            </a:graphic>
          </wp:inline>
        </w:drawing>
      </w:r>
    </w:p>
    <w:p w14:paraId="7F14EF06" w14:textId="77777777" w:rsidR="009F77C4" w:rsidRPr="005E505F" w:rsidRDefault="009F77C4" w:rsidP="009F77C4">
      <w:pPr>
        <w:ind w:firstLine="420"/>
      </w:pPr>
    </w:p>
    <w:p w14:paraId="6122B602" w14:textId="77777777" w:rsidR="009F77C4" w:rsidRPr="00BB02BE" w:rsidRDefault="009F77C4" w:rsidP="009F77C4">
      <w:pPr>
        <w:pStyle w:val="30"/>
      </w:pPr>
      <w:bookmarkStart w:id="2890" w:name="_Toc388265406"/>
      <w:bookmarkStart w:id="2891" w:name="_Toc389059210"/>
      <w:bookmarkStart w:id="2892" w:name="_Toc474250030"/>
      <w:bookmarkStart w:id="2893" w:name="_Toc6234874"/>
      <w:bookmarkStart w:id="2894" w:name="_Toc15485104"/>
      <w:bookmarkStart w:id="2895" w:name="_Toc41651142"/>
      <w:bookmarkStart w:id="2896" w:name="_Toc44618229"/>
      <w:bookmarkStart w:id="2897" w:name="_Toc60069100"/>
      <w:bookmarkStart w:id="2898" w:name="_Toc61022581"/>
      <w:r w:rsidRPr="00BB02BE">
        <w:rPr>
          <w:rFonts w:hint="eastAsia"/>
        </w:rPr>
        <w:lastRenderedPageBreak/>
        <w:t>配置自定义服务</w:t>
      </w:r>
      <w:bookmarkEnd w:id="2890"/>
      <w:bookmarkEnd w:id="2891"/>
      <w:bookmarkEnd w:id="2892"/>
      <w:bookmarkEnd w:id="2893"/>
      <w:bookmarkEnd w:id="2894"/>
      <w:bookmarkEnd w:id="2895"/>
      <w:bookmarkEnd w:id="2896"/>
      <w:bookmarkEnd w:id="2897"/>
      <w:bookmarkEnd w:id="2898"/>
    </w:p>
    <w:p w14:paraId="0BAD5C3F" w14:textId="77777777" w:rsidR="009F77C4" w:rsidRPr="00147BDF" w:rsidRDefault="009F77C4" w:rsidP="009F77C4">
      <w:pPr>
        <w:keepNext/>
        <w:ind w:firstLine="420"/>
      </w:pPr>
      <w:r w:rsidRPr="00147BDF">
        <w:rPr>
          <w:rFonts w:hint="eastAsia"/>
        </w:rPr>
        <w:t>在导航栏中选择“</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服务对象</w:t>
      </w:r>
      <w:r w:rsidRPr="00147BDF">
        <w:rPr>
          <w:rFonts w:hint="eastAsia"/>
        </w:rPr>
        <w:t>”点击“自定义服务”标签页，进入自定义服务的显示界面，如</w:t>
      </w:r>
      <w:r w:rsidRPr="00BB02BE">
        <w:rPr>
          <w:color w:val="0000FF"/>
          <w:u w:val="single"/>
        </w:rPr>
        <w:fldChar w:fldCharType="begin"/>
      </w:r>
      <w:r w:rsidRPr="00BB02BE">
        <w:rPr>
          <w:color w:val="0000FF"/>
          <w:u w:val="single"/>
        </w:rPr>
        <w:instrText xml:space="preserve"> REF _Ref393375062 \r \h </w:instrText>
      </w:r>
      <w:r>
        <w:rPr>
          <w:color w:val="0000FF"/>
          <w:u w:val="single"/>
        </w:rPr>
        <w:instrText xml:space="preserve"> \* MERGEFORMAT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20-14</w:t>
      </w:r>
      <w:r w:rsidRPr="00BB02BE">
        <w:rPr>
          <w:color w:val="0000FF"/>
          <w:u w:val="single"/>
        </w:rPr>
        <w:fldChar w:fldCharType="end"/>
      </w:r>
      <w:r w:rsidRPr="00147BDF">
        <w:rPr>
          <w:rFonts w:hint="eastAsia"/>
        </w:rPr>
        <w:t>所示。点击</w:t>
      </w:r>
      <w:r w:rsidRPr="00147BDF">
        <w:t>&lt;</w:t>
      </w:r>
      <w:r w:rsidRPr="00147BDF">
        <w:rPr>
          <w:rFonts w:hint="eastAsia"/>
        </w:rPr>
        <w:t>新建</w:t>
      </w:r>
      <w:r w:rsidRPr="00147BDF">
        <w:t>&gt;</w:t>
      </w:r>
      <w:r w:rsidRPr="00147BDF">
        <w:rPr>
          <w:rFonts w:hint="eastAsia"/>
        </w:rPr>
        <w:t>按钮，弹出新建自定义服务的界面，如</w:t>
      </w:r>
      <w:r w:rsidRPr="00BB02BE">
        <w:rPr>
          <w:color w:val="0000FF"/>
          <w:u w:val="single"/>
        </w:rPr>
        <w:fldChar w:fldCharType="begin"/>
      </w:r>
      <w:r w:rsidRPr="00BB02BE">
        <w:rPr>
          <w:color w:val="0000FF"/>
          <w:u w:val="single"/>
        </w:rPr>
        <w:instrText xml:space="preserve"> REF _Ref392925137 \r \h </w:instrText>
      </w:r>
      <w:r>
        <w:rPr>
          <w:color w:val="0000FF"/>
          <w:u w:val="single"/>
        </w:rPr>
        <w:instrText xml:space="preserve"> \* MERGEFORMAT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20-15</w:t>
      </w:r>
      <w:r w:rsidRPr="00BB02BE">
        <w:rPr>
          <w:color w:val="0000FF"/>
          <w:u w:val="single"/>
        </w:rPr>
        <w:fldChar w:fldCharType="end"/>
      </w:r>
      <w:r w:rsidRPr="00147BDF">
        <w:rPr>
          <w:rFonts w:hint="eastAsia"/>
        </w:rPr>
        <w:t>所示。</w:t>
      </w:r>
    </w:p>
    <w:p w14:paraId="14B8977C" w14:textId="77777777" w:rsidR="009F77C4" w:rsidRPr="00DF0449" w:rsidRDefault="009F77C4" w:rsidP="009F77C4">
      <w:pPr>
        <w:pStyle w:val="FigureDescription"/>
        <w:spacing w:before="156" w:after="156"/>
      </w:pPr>
      <w:bookmarkStart w:id="2899" w:name="_Ref393375062"/>
      <w:r w:rsidRPr="00DF0449">
        <w:rPr>
          <w:rFonts w:hint="eastAsia"/>
        </w:rPr>
        <w:t>自定义服务显示界面</w:t>
      </w:r>
      <w:bookmarkEnd w:id="2899"/>
    </w:p>
    <w:p w14:paraId="0898252D" w14:textId="77777777" w:rsidR="009F77C4" w:rsidRPr="00DF0449" w:rsidRDefault="009F77C4" w:rsidP="009F77C4">
      <w:pPr>
        <w:pStyle w:val="Figure"/>
      </w:pPr>
      <w:r>
        <w:drawing>
          <wp:inline distT="0" distB="0" distL="0" distR="0" wp14:anchorId="0520CC44" wp14:editId="56491096">
            <wp:extent cx="5705475" cy="953083"/>
            <wp:effectExtent l="0" t="0" r="0" b="0"/>
            <wp:docPr id="519" name="图片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6"/>
                    <a:stretch>
                      <a:fillRect/>
                    </a:stretch>
                  </pic:blipFill>
                  <pic:spPr>
                    <a:xfrm>
                      <a:off x="0" y="0"/>
                      <a:ext cx="5763225" cy="962730"/>
                    </a:xfrm>
                    <a:prstGeom prst="rect">
                      <a:avLst/>
                    </a:prstGeom>
                  </pic:spPr>
                </pic:pic>
              </a:graphicData>
            </a:graphic>
          </wp:inline>
        </w:drawing>
      </w:r>
    </w:p>
    <w:p w14:paraId="4FD6DA81" w14:textId="77777777" w:rsidR="009F77C4" w:rsidRPr="00147BDF" w:rsidRDefault="009F77C4" w:rsidP="009F77C4">
      <w:pPr>
        <w:ind w:firstLine="420"/>
      </w:pPr>
    </w:p>
    <w:p w14:paraId="008978AF" w14:textId="77777777" w:rsidR="009F77C4" w:rsidRPr="00DF0449" w:rsidRDefault="009F77C4" w:rsidP="009F77C4">
      <w:pPr>
        <w:pStyle w:val="FigureDescription"/>
        <w:spacing w:before="156" w:after="156"/>
      </w:pPr>
      <w:bookmarkStart w:id="2900" w:name="_Ref392925137"/>
      <w:r w:rsidRPr="00DF0449">
        <w:rPr>
          <w:rFonts w:hint="eastAsia"/>
        </w:rPr>
        <w:t>添加自定义服务</w:t>
      </w:r>
      <w:bookmarkEnd w:id="2900"/>
    </w:p>
    <w:p w14:paraId="34E781AE" w14:textId="77777777" w:rsidR="009F77C4" w:rsidRDefault="009F77C4" w:rsidP="009F77C4">
      <w:pPr>
        <w:pStyle w:val="Figure"/>
      </w:pPr>
      <w:r>
        <w:drawing>
          <wp:inline distT="0" distB="0" distL="0" distR="0" wp14:anchorId="4C0E3A0F" wp14:editId="58D63D0C">
            <wp:extent cx="5705475" cy="4199485"/>
            <wp:effectExtent l="0" t="0" r="0" b="0"/>
            <wp:docPr id="520" name="图片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7"/>
                    <a:stretch>
                      <a:fillRect/>
                    </a:stretch>
                  </pic:blipFill>
                  <pic:spPr>
                    <a:xfrm>
                      <a:off x="0" y="0"/>
                      <a:ext cx="5709164" cy="4202200"/>
                    </a:xfrm>
                    <a:prstGeom prst="rect">
                      <a:avLst/>
                    </a:prstGeom>
                  </pic:spPr>
                </pic:pic>
              </a:graphicData>
            </a:graphic>
          </wp:inline>
        </w:drawing>
      </w:r>
    </w:p>
    <w:p w14:paraId="3066BB37" w14:textId="77777777" w:rsidR="009F77C4" w:rsidRPr="005E505F" w:rsidRDefault="009F77C4" w:rsidP="009F77C4">
      <w:pPr>
        <w:ind w:firstLine="420"/>
      </w:pPr>
    </w:p>
    <w:p w14:paraId="70290B80" w14:textId="77777777" w:rsidR="009F77C4" w:rsidRPr="00147BDF" w:rsidRDefault="009F77C4" w:rsidP="009F77C4">
      <w:pPr>
        <w:ind w:firstLine="420"/>
      </w:pPr>
      <w:r w:rsidRPr="00147BDF">
        <w:rPr>
          <w:rFonts w:hint="eastAsia"/>
        </w:rPr>
        <w:t>自定义服务的详细配置如</w:t>
      </w:r>
      <w:r w:rsidRPr="00BB02BE">
        <w:rPr>
          <w:color w:val="0000FF"/>
          <w:u w:val="single"/>
        </w:rPr>
        <w:fldChar w:fldCharType="begin"/>
      </w:r>
      <w:r w:rsidRPr="00BB02BE">
        <w:rPr>
          <w:color w:val="0000FF"/>
          <w:u w:val="single"/>
        </w:rPr>
        <w:instrText xml:space="preserve"> REF _Ref393375134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20-16</w:t>
      </w:r>
      <w:r w:rsidRPr="00BB02BE">
        <w:rPr>
          <w:color w:val="0000FF"/>
          <w:u w:val="single"/>
        </w:rPr>
        <w:fldChar w:fldCharType="end"/>
      </w:r>
      <w:r w:rsidRPr="00147BDF">
        <w:rPr>
          <w:rFonts w:hint="eastAsia"/>
        </w:rPr>
        <w:t>所示：</w:t>
      </w:r>
    </w:p>
    <w:p w14:paraId="71AB1FE0" w14:textId="77777777" w:rsidR="009F77C4" w:rsidRPr="00DF0449" w:rsidRDefault="009F77C4" w:rsidP="009F77C4">
      <w:pPr>
        <w:pStyle w:val="FigureDescription"/>
        <w:spacing w:before="156" w:after="156"/>
      </w:pPr>
      <w:bookmarkStart w:id="2901" w:name="_Ref393375134"/>
      <w:r w:rsidRPr="00DF0449">
        <w:rPr>
          <w:rFonts w:hint="eastAsia"/>
        </w:rPr>
        <w:t>自定义服务详细配置表</w:t>
      </w:r>
      <w:bookmarkEnd w:id="2901"/>
    </w:p>
    <w:tbl>
      <w:tblPr>
        <w:tblStyle w:val="table0"/>
        <w:tblW w:w="8968" w:type="dxa"/>
        <w:tblLook w:val="04A0" w:firstRow="1" w:lastRow="0" w:firstColumn="1" w:lastColumn="0" w:noHBand="0" w:noVBand="1"/>
      </w:tblPr>
      <w:tblGrid>
        <w:gridCol w:w="1786"/>
        <w:gridCol w:w="1271"/>
        <w:gridCol w:w="5911"/>
      </w:tblGrid>
      <w:tr w:rsidR="009F77C4" w:rsidRPr="00DF0449" w14:paraId="6A82716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3057" w:type="dxa"/>
            <w:gridSpan w:val="2"/>
          </w:tcPr>
          <w:p w14:paraId="4CF2CC09" w14:textId="77777777" w:rsidR="009F77C4" w:rsidRPr="00DF0449" w:rsidRDefault="009F77C4" w:rsidP="004F08C7">
            <w:pPr>
              <w:pStyle w:val="TableHeading"/>
            </w:pPr>
            <w:r w:rsidRPr="00DF0449">
              <w:rPr>
                <w:rFonts w:hint="eastAsia"/>
              </w:rPr>
              <w:t>配置项</w:t>
            </w:r>
          </w:p>
        </w:tc>
        <w:tc>
          <w:tcPr>
            <w:tcW w:w="5911" w:type="dxa"/>
          </w:tcPr>
          <w:p w14:paraId="198A5242" w14:textId="77777777" w:rsidR="009F77C4" w:rsidRPr="00DF0449" w:rsidRDefault="009F77C4" w:rsidP="004F08C7">
            <w:pPr>
              <w:pStyle w:val="TableHeading"/>
            </w:pPr>
            <w:r w:rsidRPr="00DF0449">
              <w:rPr>
                <w:rFonts w:hint="eastAsia"/>
              </w:rPr>
              <w:t>说明</w:t>
            </w:r>
          </w:p>
        </w:tc>
      </w:tr>
      <w:tr w:rsidR="009F77C4" w:rsidRPr="00DF0449" w14:paraId="47F67E0E" w14:textId="77777777" w:rsidTr="004F08C7">
        <w:trPr>
          <w:trHeight w:val="68"/>
        </w:trPr>
        <w:tc>
          <w:tcPr>
            <w:tcW w:w="3057" w:type="dxa"/>
            <w:gridSpan w:val="2"/>
          </w:tcPr>
          <w:p w14:paraId="2945B545" w14:textId="77777777" w:rsidR="009F77C4" w:rsidRPr="00DF0449" w:rsidRDefault="009F77C4" w:rsidP="004F08C7">
            <w:pPr>
              <w:pStyle w:val="TableText"/>
            </w:pPr>
            <w:r w:rsidRPr="00DF0449">
              <w:rPr>
                <w:rFonts w:hint="eastAsia"/>
              </w:rPr>
              <w:t>名称</w:t>
            </w:r>
          </w:p>
        </w:tc>
        <w:tc>
          <w:tcPr>
            <w:tcW w:w="5911" w:type="dxa"/>
          </w:tcPr>
          <w:p w14:paraId="7247CFA9" w14:textId="77777777" w:rsidR="009F77C4" w:rsidRPr="00DF0449" w:rsidRDefault="009F77C4" w:rsidP="004F08C7">
            <w:pPr>
              <w:pStyle w:val="TableText"/>
            </w:pPr>
            <w:r w:rsidRPr="00DF0449">
              <w:rPr>
                <w:rFonts w:hint="eastAsia"/>
              </w:rPr>
              <w:t>自定义服务的名称，为1到31个字符的字符串</w:t>
            </w:r>
            <w:r>
              <w:rPr>
                <w:rFonts w:hint="eastAsia"/>
              </w:rPr>
              <w:t>。</w:t>
            </w:r>
          </w:p>
        </w:tc>
      </w:tr>
      <w:tr w:rsidR="009F77C4" w:rsidRPr="00DF0449" w14:paraId="698B175D" w14:textId="77777777" w:rsidTr="004F08C7">
        <w:trPr>
          <w:trHeight w:val="68"/>
        </w:trPr>
        <w:tc>
          <w:tcPr>
            <w:tcW w:w="3057" w:type="dxa"/>
            <w:gridSpan w:val="2"/>
          </w:tcPr>
          <w:p w14:paraId="564EBC12" w14:textId="77777777" w:rsidR="009F77C4" w:rsidRPr="00DF0449" w:rsidRDefault="009F77C4" w:rsidP="004F08C7">
            <w:pPr>
              <w:pStyle w:val="TableText"/>
            </w:pPr>
            <w:r w:rsidRPr="00DF0449">
              <w:rPr>
                <w:rFonts w:hint="eastAsia"/>
              </w:rPr>
              <w:lastRenderedPageBreak/>
              <w:t>描述</w:t>
            </w:r>
          </w:p>
        </w:tc>
        <w:tc>
          <w:tcPr>
            <w:tcW w:w="5911" w:type="dxa"/>
          </w:tcPr>
          <w:p w14:paraId="2591E857" w14:textId="77777777" w:rsidR="009F77C4" w:rsidRPr="00DF0449" w:rsidRDefault="009F77C4" w:rsidP="004F08C7">
            <w:pPr>
              <w:pStyle w:val="TableText"/>
            </w:pPr>
            <w:r w:rsidRPr="00DF0449">
              <w:rPr>
                <w:rFonts w:hint="eastAsia"/>
              </w:rPr>
              <w:t>自定义服务的描述信息，为1到31个字符的字符串</w:t>
            </w:r>
            <w:r>
              <w:rPr>
                <w:rFonts w:hint="eastAsia"/>
              </w:rPr>
              <w:t>。</w:t>
            </w:r>
          </w:p>
        </w:tc>
      </w:tr>
      <w:tr w:rsidR="009F77C4" w:rsidRPr="00DF0449" w14:paraId="304C2DE1" w14:textId="77777777" w:rsidTr="004F08C7">
        <w:trPr>
          <w:trHeight w:val="68"/>
        </w:trPr>
        <w:tc>
          <w:tcPr>
            <w:tcW w:w="1786" w:type="dxa"/>
            <w:vMerge w:val="restart"/>
          </w:tcPr>
          <w:p w14:paraId="180C28BF" w14:textId="77777777" w:rsidR="009F77C4" w:rsidRPr="00DF0449" w:rsidRDefault="009F77C4" w:rsidP="004F08C7">
            <w:pPr>
              <w:pStyle w:val="TableText"/>
            </w:pPr>
            <w:r w:rsidRPr="00DF0449">
              <w:rPr>
                <w:rFonts w:hint="eastAsia"/>
              </w:rPr>
              <w:t>添加类型</w:t>
            </w:r>
          </w:p>
        </w:tc>
        <w:tc>
          <w:tcPr>
            <w:tcW w:w="1271" w:type="dxa"/>
          </w:tcPr>
          <w:p w14:paraId="2583F8B0" w14:textId="77777777" w:rsidR="009F77C4" w:rsidRPr="00DF0449" w:rsidRDefault="009F77C4" w:rsidP="004F08C7">
            <w:pPr>
              <w:pStyle w:val="TableText"/>
            </w:pPr>
            <w:r w:rsidRPr="00DF0449">
              <w:rPr>
                <w:rFonts w:hint="eastAsia"/>
              </w:rPr>
              <w:t>TCP</w:t>
            </w:r>
          </w:p>
        </w:tc>
        <w:tc>
          <w:tcPr>
            <w:tcW w:w="5911" w:type="dxa"/>
          </w:tcPr>
          <w:p w14:paraId="52E82E7C" w14:textId="77777777" w:rsidR="009F77C4" w:rsidRPr="00DF0449" w:rsidRDefault="009F77C4" w:rsidP="004F08C7">
            <w:pPr>
              <w:pStyle w:val="TableText"/>
            </w:pPr>
            <w:r w:rsidRPr="00DF0449">
              <w:rPr>
                <w:rFonts w:hint="eastAsia"/>
              </w:rPr>
              <w:t>TCP的端口范围</w:t>
            </w:r>
            <w:r>
              <w:rPr>
                <w:rFonts w:hint="eastAsia"/>
              </w:rPr>
              <w:t>。</w:t>
            </w:r>
          </w:p>
        </w:tc>
      </w:tr>
      <w:tr w:rsidR="009F77C4" w:rsidRPr="00DF0449" w14:paraId="229D952D" w14:textId="77777777" w:rsidTr="004F08C7">
        <w:trPr>
          <w:trHeight w:val="68"/>
        </w:trPr>
        <w:tc>
          <w:tcPr>
            <w:tcW w:w="1786" w:type="dxa"/>
            <w:vMerge/>
          </w:tcPr>
          <w:p w14:paraId="7588DA9D" w14:textId="77777777" w:rsidR="009F77C4" w:rsidRPr="00DF0449" w:rsidRDefault="009F77C4" w:rsidP="004F08C7">
            <w:pPr>
              <w:pStyle w:val="TableText"/>
            </w:pPr>
          </w:p>
        </w:tc>
        <w:tc>
          <w:tcPr>
            <w:tcW w:w="1271" w:type="dxa"/>
          </w:tcPr>
          <w:p w14:paraId="1E37BCFC" w14:textId="77777777" w:rsidR="009F77C4" w:rsidRPr="00DF0449" w:rsidRDefault="009F77C4" w:rsidP="004F08C7">
            <w:pPr>
              <w:pStyle w:val="TableText"/>
            </w:pPr>
            <w:r w:rsidRPr="00DF0449">
              <w:rPr>
                <w:rFonts w:hint="eastAsia"/>
              </w:rPr>
              <w:t>UDP</w:t>
            </w:r>
          </w:p>
        </w:tc>
        <w:tc>
          <w:tcPr>
            <w:tcW w:w="5911" w:type="dxa"/>
          </w:tcPr>
          <w:p w14:paraId="5B59E470" w14:textId="77777777" w:rsidR="009F77C4" w:rsidRPr="00DF0449" w:rsidRDefault="009F77C4" w:rsidP="004F08C7">
            <w:pPr>
              <w:pStyle w:val="TableText"/>
            </w:pPr>
            <w:r w:rsidRPr="00DF0449">
              <w:rPr>
                <w:rFonts w:hint="eastAsia"/>
              </w:rPr>
              <w:t>UDP的端口范围</w:t>
            </w:r>
            <w:r>
              <w:rPr>
                <w:rFonts w:hint="eastAsia"/>
              </w:rPr>
              <w:t>。</w:t>
            </w:r>
          </w:p>
        </w:tc>
      </w:tr>
      <w:tr w:rsidR="009F77C4" w:rsidRPr="00DF0449" w14:paraId="10EA79D6" w14:textId="77777777" w:rsidTr="004F08C7">
        <w:trPr>
          <w:trHeight w:val="68"/>
        </w:trPr>
        <w:tc>
          <w:tcPr>
            <w:tcW w:w="1786" w:type="dxa"/>
            <w:vMerge/>
          </w:tcPr>
          <w:p w14:paraId="127095D3" w14:textId="77777777" w:rsidR="009F77C4" w:rsidRPr="00DF0449" w:rsidRDefault="009F77C4" w:rsidP="004F08C7">
            <w:pPr>
              <w:pStyle w:val="TableText"/>
            </w:pPr>
          </w:p>
        </w:tc>
        <w:tc>
          <w:tcPr>
            <w:tcW w:w="1271" w:type="dxa"/>
          </w:tcPr>
          <w:p w14:paraId="04307528" w14:textId="77777777" w:rsidR="009F77C4" w:rsidRPr="00DF0449" w:rsidRDefault="009F77C4" w:rsidP="004F08C7">
            <w:pPr>
              <w:pStyle w:val="TableText"/>
            </w:pPr>
            <w:r w:rsidRPr="00DF0449">
              <w:rPr>
                <w:rFonts w:hint="eastAsia"/>
              </w:rPr>
              <w:t>ICMP</w:t>
            </w:r>
          </w:p>
        </w:tc>
        <w:tc>
          <w:tcPr>
            <w:tcW w:w="5911" w:type="dxa"/>
          </w:tcPr>
          <w:p w14:paraId="520B272B" w14:textId="77777777" w:rsidR="009F77C4" w:rsidRPr="00DF0449" w:rsidRDefault="009F77C4" w:rsidP="004F08C7">
            <w:pPr>
              <w:pStyle w:val="TableText"/>
            </w:pPr>
            <w:r w:rsidRPr="00DF0449">
              <w:rPr>
                <w:rFonts w:hint="eastAsia"/>
              </w:rPr>
              <w:t>ICMP的code和type</w:t>
            </w:r>
            <w:r>
              <w:rPr>
                <w:rFonts w:hint="eastAsia"/>
              </w:rPr>
              <w:t>。</w:t>
            </w:r>
          </w:p>
        </w:tc>
      </w:tr>
      <w:tr w:rsidR="009F77C4" w:rsidRPr="00DF0449" w14:paraId="096E5AA4" w14:textId="77777777" w:rsidTr="004F08C7">
        <w:trPr>
          <w:trHeight w:val="68"/>
        </w:trPr>
        <w:tc>
          <w:tcPr>
            <w:tcW w:w="1786" w:type="dxa"/>
            <w:vMerge/>
          </w:tcPr>
          <w:p w14:paraId="0E50B8B9" w14:textId="77777777" w:rsidR="009F77C4" w:rsidRPr="00DF0449" w:rsidRDefault="009F77C4" w:rsidP="004F08C7">
            <w:pPr>
              <w:pStyle w:val="TableText"/>
            </w:pPr>
          </w:p>
        </w:tc>
        <w:tc>
          <w:tcPr>
            <w:tcW w:w="1271" w:type="dxa"/>
          </w:tcPr>
          <w:p w14:paraId="49CB4A9A" w14:textId="77777777" w:rsidR="009F77C4" w:rsidRPr="00DF0449" w:rsidRDefault="009F77C4" w:rsidP="004F08C7">
            <w:pPr>
              <w:pStyle w:val="TableText"/>
            </w:pPr>
            <w:r w:rsidRPr="00DF0449">
              <w:rPr>
                <w:rFonts w:hint="eastAsia"/>
              </w:rPr>
              <w:t>协议</w:t>
            </w:r>
          </w:p>
        </w:tc>
        <w:tc>
          <w:tcPr>
            <w:tcW w:w="5911" w:type="dxa"/>
          </w:tcPr>
          <w:p w14:paraId="16F9D508" w14:textId="77777777" w:rsidR="009F77C4" w:rsidRPr="00DF0449" w:rsidRDefault="009F77C4" w:rsidP="004F08C7">
            <w:pPr>
              <w:pStyle w:val="TableText"/>
            </w:pPr>
            <w:r w:rsidRPr="00DF0449">
              <w:rPr>
                <w:rFonts w:hint="eastAsia"/>
              </w:rPr>
              <w:t>IP协议类型</w:t>
            </w:r>
            <w:r>
              <w:rPr>
                <w:rFonts w:hint="eastAsia"/>
              </w:rPr>
              <w:t>。</w:t>
            </w:r>
          </w:p>
        </w:tc>
      </w:tr>
      <w:tr w:rsidR="009F77C4" w:rsidRPr="00DF0449" w14:paraId="6A7BB49F" w14:textId="77777777" w:rsidTr="004F08C7">
        <w:trPr>
          <w:trHeight w:val="68"/>
        </w:trPr>
        <w:tc>
          <w:tcPr>
            <w:tcW w:w="3057" w:type="dxa"/>
            <w:gridSpan w:val="2"/>
          </w:tcPr>
          <w:p w14:paraId="69980B09" w14:textId="77777777" w:rsidR="009F77C4" w:rsidRPr="00DF0449" w:rsidRDefault="009F77C4" w:rsidP="004F08C7">
            <w:pPr>
              <w:pStyle w:val="TableText"/>
            </w:pPr>
            <w:r w:rsidRPr="00DF0449">
              <w:rPr>
                <w:rFonts w:hint="eastAsia"/>
              </w:rPr>
              <w:t>已添加项目</w:t>
            </w:r>
          </w:p>
        </w:tc>
        <w:tc>
          <w:tcPr>
            <w:tcW w:w="5911" w:type="dxa"/>
          </w:tcPr>
          <w:p w14:paraId="08EC40B9" w14:textId="77777777" w:rsidR="009F77C4" w:rsidRPr="00DF0449" w:rsidRDefault="009F77C4" w:rsidP="004F08C7">
            <w:pPr>
              <w:pStyle w:val="TableText"/>
            </w:pPr>
            <w:r w:rsidRPr="00DF0449">
              <w:rPr>
                <w:rFonts w:hint="eastAsia"/>
              </w:rPr>
              <w:t>已经添加的TCP、UDP、ICMP、其它类型</w:t>
            </w:r>
            <w:r>
              <w:rPr>
                <w:rFonts w:hint="eastAsia"/>
              </w:rPr>
              <w:t>。</w:t>
            </w:r>
          </w:p>
        </w:tc>
      </w:tr>
    </w:tbl>
    <w:p w14:paraId="26CD398A" w14:textId="77777777" w:rsidR="009F77C4" w:rsidRDefault="009F77C4" w:rsidP="009F77C4">
      <w:pPr>
        <w:spacing w:line="200" w:lineRule="exact"/>
        <w:ind w:firstLine="420"/>
      </w:pPr>
    </w:p>
    <w:p w14:paraId="2A252DB0"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按钮，完成自定义服务的配置。</w:t>
      </w:r>
    </w:p>
    <w:p w14:paraId="6F568882" w14:textId="77777777" w:rsidR="009F77C4" w:rsidRPr="00BB02BE" w:rsidRDefault="009F77C4" w:rsidP="009F77C4">
      <w:pPr>
        <w:pStyle w:val="30"/>
      </w:pPr>
      <w:bookmarkStart w:id="2902" w:name="_Toc388265407"/>
      <w:bookmarkStart w:id="2903" w:name="_Toc389059211"/>
      <w:bookmarkStart w:id="2904" w:name="_Toc474250031"/>
      <w:bookmarkStart w:id="2905" w:name="_Toc6234875"/>
      <w:bookmarkStart w:id="2906" w:name="_Toc15485105"/>
      <w:bookmarkStart w:id="2907" w:name="_Toc41651143"/>
      <w:bookmarkStart w:id="2908" w:name="_Toc44618230"/>
      <w:bookmarkStart w:id="2909" w:name="_Toc60069101"/>
      <w:bookmarkStart w:id="2910" w:name="_Toc61022582"/>
      <w:r w:rsidRPr="00BB02BE">
        <w:rPr>
          <w:rFonts w:hint="eastAsia"/>
        </w:rPr>
        <w:t>配置服务组</w:t>
      </w:r>
      <w:bookmarkEnd w:id="2902"/>
      <w:bookmarkEnd w:id="2903"/>
      <w:bookmarkEnd w:id="2904"/>
      <w:bookmarkEnd w:id="2905"/>
      <w:bookmarkEnd w:id="2906"/>
      <w:bookmarkEnd w:id="2907"/>
      <w:bookmarkEnd w:id="2908"/>
      <w:bookmarkEnd w:id="2909"/>
      <w:bookmarkEnd w:id="2910"/>
    </w:p>
    <w:p w14:paraId="65BFDFAE" w14:textId="77777777" w:rsidR="009F77C4" w:rsidRPr="00147BDF" w:rsidRDefault="009F77C4" w:rsidP="009F77C4">
      <w:pPr>
        <w:ind w:firstLine="420"/>
      </w:pPr>
      <w:r w:rsidRPr="00147BDF">
        <w:rPr>
          <w:rFonts w:hint="eastAsia"/>
        </w:rPr>
        <w:t>在导航栏中选择“</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服务对象</w:t>
      </w:r>
      <w:r w:rsidRPr="00147BDF">
        <w:rPr>
          <w:rFonts w:hint="eastAsia"/>
        </w:rPr>
        <w:t>”，点击“服务组”标签页，进入显示服务组的页面，如</w:t>
      </w:r>
      <w:r w:rsidRPr="00BB02BE">
        <w:rPr>
          <w:color w:val="0000FF"/>
          <w:u w:val="single"/>
        </w:rPr>
        <w:fldChar w:fldCharType="begin"/>
      </w:r>
      <w:r w:rsidRPr="00BB02BE">
        <w:rPr>
          <w:color w:val="0000FF"/>
          <w:u w:val="single"/>
        </w:rPr>
        <w:instrText xml:space="preserve"> REF _Ref393375381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20-17</w:t>
      </w:r>
      <w:r w:rsidRPr="00BB02BE">
        <w:rPr>
          <w:color w:val="0000FF"/>
          <w:u w:val="single"/>
        </w:rPr>
        <w:fldChar w:fldCharType="end"/>
      </w:r>
      <w:r w:rsidRPr="00147BDF">
        <w:rPr>
          <w:rFonts w:hint="eastAsia"/>
        </w:rPr>
        <w:t>所示。点击</w:t>
      </w:r>
      <w:r w:rsidRPr="00147BDF">
        <w:t>&lt;</w:t>
      </w:r>
      <w:r w:rsidRPr="00147BDF">
        <w:rPr>
          <w:rFonts w:hint="eastAsia"/>
        </w:rPr>
        <w:t>新建</w:t>
      </w:r>
      <w:r w:rsidRPr="00147BDF">
        <w:t>&gt;</w:t>
      </w:r>
      <w:r w:rsidRPr="00147BDF">
        <w:rPr>
          <w:rFonts w:hint="eastAsia"/>
        </w:rPr>
        <w:t>按钮，弹出新建服务组的页面，如</w:t>
      </w:r>
      <w:r w:rsidRPr="00BB02BE">
        <w:rPr>
          <w:color w:val="0000FF"/>
          <w:u w:val="single"/>
        </w:rPr>
        <w:fldChar w:fldCharType="begin"/>
      </w:r>
      <w:r w:rsidRPr="00BB02BE">
        <w:rPr>
          <w:color w:val="0000FF"/>
          <w:u w:val="single"/>
        </w:rPr>
        <w:instrText xml:space="preserve"> REF _Ref392926135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20-18</w:t>
      </w:r>
      <w:r w:rsidRPr="00BB02BE">
        <w:rPr>
          <w:color w:val="0000FF"/>
          <w:u w:val="single"/>
        </w:rPr>
        <w:fldChar w:fldCharType="end"/>
      </w:r>
      <w:r w:rsidRPr="00147BDF">
        <w:rPr>
          <w:rFonts w:hint="eastAsia"/>
        </w:rPr>
        <w:t>所示。</w:t>
      </w:r>
    </w:p>
    <w:p w14:paraId="0CF50B2D" w14:textId="77777777" w:rsidR="009F77C4" w:rsidRPr="00DF0449" w:rsidRDefault="009F77C4" w:rsidP="009F77C4">
      <w:pPr>
        <w:pStyle w:val="FigureDescription"/>
        <w:spacing w:before="156" w:after="156"/>
      </w:pPr>
      <w:bookmarkStart w:id="2911" w:name="_Ref393375381"/>
      <w:r w:rsidRPr="00DF0449">
        <w:rPr>
          <w:rFonts w:hint="eastAsia"/>
        </w:rPr>
        <w:t>服务组显示界面</w:t>
      </w:r>
      <w:bookmarkEnd w:id="2911"/>
    </w:p>
    <w:p w14:paraId="2FBA8594" w14:textId="77777777" w:rsidR="009F77C4" w:rsidRDefault="009F77C4" w:rsidP="009F77C4">
      <w:pPr>
        <w:pStyle w:val="Figure"/>
      </w:pPr>
      <w:r>
        <w:drawing>
          <wp:inline distT="0" distB="0" distL="0" distR="0" wp14:anchorId="2DF0C8E8" wp14:editId="09583411">
            <wp:extent cx="5753100" cy="992078"/>
            <wp:effectExtent l="0" t="0" r="0" b="0"/>
            <wp:docPr id="521" name="图片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8"/>
                    <a:stretch>
                      <a:fillRect/>
                    </a:stretch>
                  </pic:blipFill>
                  <pic:spPr>
                    <a:xfrm>
                      <a:off x="0" y="0"/>
                      <a:ext cx="5792669" cy="998901"/>
                    </a:xfrm>
                    <a:prstGeom prst="rect">
                      <a:avLst/>
                    </a:prstGeom>
                  </pic:spPr>
                </pic:pic>
              </a:graphicData>
            </a:graphic>
          </wp:inline>
        </w:drawing>
      </w:r>
    </w:p>
    <w:p w14:paraId="21A35C81" w14:textId="77777777" w:rsidR="009F77C4" w:rsidRPr="005E505F" w:rsidRDefault="009F77C4" w:rsidP="009F77C4">
      <w:pPr>
        <w:spacing w:line="200" w:lineRule="exact"/>
        <w:ind w:firstLine="420"/>
      </w:pPr>
    </w:p>
    <w:p w14:paraId="13207D42" w14:textId="77777777" w:rsidR="009F77C4" w:rsidRPr="00DF0449" w:rsidRDefault="009F77C4" w:rsidP="009F77C4">
      <w:pPr>
        <w:pStyle w:val="FigureDescription"/>
        <w:spacing w:before="156" w:after="156"/>
      </w:pPr>
      <w:bookmarkStart w:id="2912" w:name="_Ref392926135"/>
      <w:r w:rsidRPr="00DF0449">
        <w:rPr>
          <w:rFonts w:hint="eastAsia"/>
        </w:rPr>
        <w:t>添加自定义服务组</w:t>
      </w:r>
      <w:bookmarkEnd w:id="2912"/>
    </w:p>
    <w:p w14:paraId="60720FE3" w14:textId="77777777" w:rsidR="009F77C4" w:rsidRDefault="009F77C4" w:rsidP="009F77C4">
      <w:pPr>
        <w:pStyle w:val="Figure"/>
      </w:pPr>
      <w:r>
        <w:drawing>
          <wp:inline distT="0" distB="0" distL="0" distR="0" wp14:anchorId="17D2241B" wp14:editId="73BFCE90">
            <wp:extent cx="5343525" cy="2903906"/>
            <wp:effectExtent l="0" t="0" r="0" b="0"/>
            <wp:docPr id="522" name="图片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9"/>
                    <a:stretch>
                      <a:fillRect/>
                    </a:stretch>
                  </pic:blipFill>
                  <pic:spPr>
                    <a:xfrm>
                      <a:off x="0" y="0"/>
                      <a:ext cx="5369795" cy="2918182"/>
                    </a:xfrm>
                    <a:prstGeom prst="rect">
                      <a:avLst/>
                    </a:prstGeom>
                  </pic:spPr>
                </pic:pic>
              </a:graphicData>
            </a:graphic>
          </wp:inline>
        </w:drawing>
      </w:r>
    </w:p>
    <w:p w14:paraId="12D8592D" w14:textId="77777777" w:rsidR="009F77C4" w:rsidRPr="005E505F" w:rsidRDefault="009F77C4" w:rsidP="009F77C4">
      <w:pPr>
        <w:spacing w:line="200" w:lineRule="exact"/>
        <w:ind w:firstLine="420"/>
      </w:pPr>
    </w:p>
    <w:p w14:paraId="10E1C16F" w14:textId="77777777" w:rsidR="009F77C4" w:rsidRDefault="009F77C4" w:rsidP="009F77C4">
      <w:pPr>
        <w:ind w:firstLine="420"/>
      </w:pPr>
      <w:r w:rsidRPr="00147BDF">
        <w:rPr>
          <w:rFonts w:hint="eastAsia"/>
        </w:rPr>
        <w:t>自定义服务组的详细配置如</w:t>
      </w:r>
      <w:r w:rsidRPr="00BB02BE">
        <w:rPr>
          <w:color w:val="0000FF"/>
          <w:u w:val="single"/>
        </w:rPr>
        <w:fldChar w:fldCharType="begin"/>
      </w:r>
      <w:r w:rsidRPr="00BB02BE">
        <w:rPr>
          <w:color w:val="0000FF"/>
          <w:u w:val="single"/>
        </w:rPr>
        <w:instrText xml:space="preserve"> REF _Ref392926306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20-19</w:t>
      </w:r>
      <w:r w:rsidRPr="00BB02BE">
        <w:rPr>
          <w:color w:val="0000FF"/>
          <w:u w:val="single"/>
        </w:rPr>
        <w:fldChar w:fldCharType="end"/>
      </w:r>
      <w:r w:rsidRPr="00147BDF">
        <w:rPr>
          <w:rFonts w:hint="eastAsia"/>
        </w:rPr>
        <w:t>所示。</w:t>
      </w:r>
    </w:p>
    <w:p w14:paraId="3FC667A3" w14:textId="77777777" w:rsidR="009F77C4" w:rsidRPr="00DF0449" w:rsidRDefault="009F77C4" w:rsidP="009F77C4">
      <w:pPr>
        <w:pStyle w:val="FigureDescription"/>
        <w:spacing w:before="156" w:after="156"/>
      </w:pPr>
      <w:bookmarkStart w:id="2913" w:name="_Ref392926306"/>
      <w:r w:rsidRPr="00DF0449">
        <w:rPr>
          <w:rFonts w:hint="eastAsia"/>
        </w:rPr>
        <w:lastRenderedPageBreak/>
        <w:t>自定义服务组详细配置表</w:t>
      </w:r>
      <w:bookmarkEnd w:id="2913"/>
    </w:p>
    <w:tbl>
      <w:tblPr>
        <w:tblStyle w:val="table0"/>
        <w:tblW w:w="8968" w:type="dxa"/>
        <w:tblLook w:val="04A0" w:firstRow="1" w:lastRow="0" w:firstColumn="1" w:lastColumn="0" w:noHBand="0" w:noVBand="1"/>
      </w:tblPr>
      <w:tblGrid>
        <w:gridCol w:w="2258"/>
        <w:gridCol w:w="6710"/>
      </w:tblGrid>
      <w:tr w:rsidR="009F77C4" w:rsidRPr="00DF0449" w14:paraId="6E49F36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93" w:type="dxa"/>
          </w:tcPr>
          <w:p w14:paraId="3982A76A" w14:textId="77777777" w:rsidR="009F77C4" w:rsidRPr="00DF0449" w:rsidRDefault="009F77C4" w:rsidP="004F08C7">
            <w:pPr>
              <w:pStyle w:val="TableHeading"/>
            </w:pPr>
            <w:r w:rsidRPr="00DF0449">
              <w:rPr>
                <w:rFonts w:hint="eastAsia"/>
              </w:rPr>
              <w:t>配置项</w:t>
            </w:r>
          </w:p>
        </w:tc>
        <w:tc>
          <w:tcPr>
            <w:tcW w:w="6824" w:type="dxa"/>
          </w:tcPr>
          <w:p w14:paraId="645D671F" w14:textId="77777777" w:rsidR="009F77C4" w:rsidRPr="00DF0449" w:rsidRDefault="009F77C4" w:rsidP="004F08C7">
            <w:pPr>
              <w:pStyle w:val="TableHeading"/>
            </w:pPr>
            <w:r w:rsidRPr="00DF0449">
              <w:rPr>
                <w:rFonts w:hint="eastAsia"/>
              </w:rPr>
              <w:t>说明</w:t>
            </w:r>
          </w:p>
        </w:tc>
      </w:tr>
      <w:tr w:rsidR="009F77C4" w:rsidRPr="00DF0449" w14:paraId="00EDB6FF" w14:textId="77777777" w:rsidTr="004F08C7">
        <w:trPr>
          <w:trHeight w:val="68"/>
        </w:trPr>
        <w:tc>
          <w:tcPr>
            <w:tcW w:w="2293" w:type="dxa"/>
          </w:tcPr>
          <w:p w14:paraId="260B2915" w14:textId="77777777" w:rsidR="009F77C4" w:rsidRPr="00DF0449" w:rsidRDefault="009F77C4" w:rsidP="004F08C7">
            <w:pPr>
              <w:pStyle w:val="TableText"/>
            </w:pPr>
            <w:r w:rsidRPr="00DF0449">
              <w:rPr>
                <w:rFonts w:hint="eastAsia"/>
              </w:rPr>
              <w:t>名称</w:t>
            </w:r>
          </w:p>
        </w:tc>
        <w:tc>
          <w:tcPr>
            <w:tcW w:w="6824" w:type="dxa"/>
          </w:tcPr>
          <w:p w14:paraId="1533D7E2" w14:textId="77777777" w:rsidR="009F77C4" w:rsidRPr="00DF0449" w:rsidRDefault="009F77C4" w:rsidP="004F08C7">
            <w:pPr>
              <w:pStyle w:val="TableText"/>
            </w:pPr>
            <w:r w:rsidRPr="00DF0449">
              <w:rPr>
                <w:rFonts w:hint="eastAsia"/>
              </w:rPr>
              <w:t>为新建服务组设置名称</w:t>
            </w:r>
            <w:r>
              <w:rPr>
                <w:rFonts w:hint="eastAsia"/>
              </w:rPr>
              <w:t>。</w:t>
            </w:r>
          </w:p>
        </w:tc>
      </w:tr>
      <w:tr w:rsidR="009F77C4" w:rsidRPr="00DF0449" w14:paraId="0210D225" w14:textId="77777777" w:rsidTr="004F08C7">
        <w:trPr>
          <w:trHeight w:val="68"/>
        </w:trPr>
        <w:tc>
          <w:tcPr>
            <w:tcW w:w="2293" w:type="dxa"/>
          </w:tcPr>
          <w:p w14:paraId="3A920976" w14:textId="77777777" w:rsidR="009F77C4" w:rsidRPr="00DF0449" w:rsidRDefault="009F77C4" w:rsidP="004F08C7">
            <w:pPr>
              <w:pStyle w:val="TableText"/>
            </w:pPr>
            <w:r w:rsidRPr="00DF0449">
              <w:rPr>
                <w:rFonts w:hint="eastAsia"/>
              </w:rPr>
              <w:t>描述</w:t>
            </w:r>
          </w:p>
        </w:tc>
        <w:tc>
          <w:tcPr>
            <w:tcW w:w="6824" w:type="dxa"/>
          </w:tcPr>
          <w:p w14:paraId="0F81CFE2" w14:textId="77777777" w:rsidR="009F77C4" w:rsidRPr="00DF0449" w:rsidRDefault="009F77C4" w:rsidP="004F08C7">
            <w:pPr>
              <w:pStyle w:val="TableText"/>
            </w:pPr>
            <w:r w:rsidRPr="00DF0449">
              <w:rPr>
                <w:rFonts w:hint="eastAsia"/>
              </w:rPr>
              <w:t>对新建服务组做描述</w:t>
            </w:r>
            <w:r>
              <w:rPr>
                <w:rFonts w:hint="eastAsia"/>
              </w:rPr>
              <w:t>。</w:t>
            </w:r>
          </w:p>
        </w:tc>
      </w:tr>
      <w:tr w:rsidR="009F77C4" w:rsidRPr="00DF0449" w14:paraId="45057E32" w14:textId="77777777" w:rsidTr="004F08C7">
        <w:trPr>
          <w:trHeight w:val="68"/>
        </w:trPr>
        <w:tc>
          <w:tcPr>
            <w:tcW w:w="2293" w:type="dxa"/>
          </w:tcPr>
          <w:p w14:paraId="5A5A7C07" w14:textId="77777777" w:rsidR="009F77C4" w:rsidRPr="00DF0449" w:rsidRDefault="009F77C4" w:rsidP="004F08C7">
            <w:pPr>
              <w:pStyle w:val="TableText"/>
            </w:pPr>
            <w:r w:rsidRPr="00DF0449">
              <w:rPr>
                <w:rFonts w:hint="eastAsia"/>
              </w:rPr>
              <w:t>服务子项目</w:t>
            </w:r>
          </w:p>
        </w:tc>
        <w:tc>
          <w:tcPr>
            <w:tcW w:w="6824" w:type="dxa"/>
          </w:tcPr>
          <w:p w14:paraId="5C55074A" w14:textId="77777777" w:rsidR="009F77C4" w:rsidRPr="00DF0449" w:rsidRDefault="009F77C4" w:rsidP="004F08C7">
            <w:pPr>
              <w:pStyle w:val="TableText"/>
            </w:pPr>
            <w:r w:rsidRPr="00DF0449">
              <w:rPr>
                <w:rFonts w:hint="eastAsia"/>
              </w:rPr>
              <w:t>预定义服务、自定义服务或服务组可被添加到服务组中</w:t>
            </w:r>
            <w:r>
              <w:rPr>
                <w:rFonts w:hint="eastAsia"/>
              </w:rPr>
              <w:t>。</w:t>
            </w:r>
          </w:p>
        </w:tc>
      </w:tr>
    </w:tbl>
    <w:p w14:paraId="7EC7159C" w14:textId="77777777" w:rsidR="009F77C4" w:rsidRDefault="009F77C4" w:rsidP="009F77C4">
      <w:pPr>
        <w:ind w:firstLine="420"/>
      </w:pPr>
    </w:p>
    <w:p w14:paraId="3694EC85"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按钮，完成自定义服务组的配置。</w:t>
      </w:r>
    </w:p>
    <w:p w14:paraId="0A42850F" w14:textId="77777777" w:rsidR="009F77C4" w:rsidRPr="00BB02BE" w:rsidRDefault="009F77C4" w:rsidP="009F77C4">
      <w:pPr>
        <w:pStyle w:val="30"/>
      </w:pPr>
      <w:bookmarkStart w:id="2914" w:name="_Toc389059212"/>
      <w:bookmarkStart w:id="2915" w:name="_Toc474250032"/>
      <w:bookmarkStart w:id="2916" w:name="_Toc6234876"/>
      <w:bookmarkStart w:id="2917" w:name="_Toc15485106"/>
      <w:bookmarkStart w:id="2918" w:name="_Toc41651144"/>
      <w:bookmarkStart w:id="2919" w:name="_Toc44618231"/>
      <w:bookmarkStart w:id="2920" w:name="_Toc60069102"/>
      <w:bookmarkStart w:id="2921" w:name="_Toc61022583"/>
      <w:bookmarkStart w:id="2922" w:name="_Toc388265408"/>
      <w:r w:rsidRPr="00BB02BE">
        <w:rPr>
          <w:rFonts w:hint="eastAsia"/>
        </w:rPr>
        <w:t>非标准端口配置</w:t>
      </w:r>
      <w:bookmarkEnd w:id="2914"/>
      <w:bookmarkEnd w:id="2915"/>
      <w:bookmarkEnd w:id="2916"/>
      <w:bookmarkEnd w:id="2917"/>
      <w:bookmarkEnd w:id="2918"/>
      <w:bookmarkEnd w:id="2919"/>
      <w:bookmarkEnd w:id="2920"/>
      <w:bookmarkEnd w:id="2921"/>
    </w:p>
    <w:p w14:paraId="34F742A7" w14:textId="77777777" w:rsidR="009F77C4" w:rsidRPr="00147BDF" w:rsidRDefault="009F77C4" w:rsidP="009F77C4">
      <w:pPr>
        <w:ind w:firstLine="420"/>
      </w:pPr>
      <w:r w:rsidRPr="00147BDF">
        <w:rPr>
          <w:rFonts w:hint="eastAsia"/>
        </w:rPr>
        <w:t>在导航栏中选择“</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服务对象</w:t>
      </w:r>
      <w:r w:rsidRPr="00147BDF">
        <w:rPr>
          <w:rFonts w:hint="eastAsia"/>
        </w:rPr>
        <w:t>”，点击“非标准端口配置”标签页，进入非标准端口配置的页面，如</w:t>
      </w:r>
      <w:r w:rsidRPr="00BB02BE">
        <w:rPr>
          <w:color w:val="0000FF"/>
          <w:u w:val="single"/>
        </w:rPr>
        <w:fldChar w:fldCharType="begin"/>
      </w:r>
      <w:r w:rsidRPr="00BB02BE">
        <w:rPr>
          <w:color w:val="0000FF"/>
          <w:u w:val="single"/>
        </w:rPr>
        <w:instrText xml:space="preserve"> REF _Ref393273538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20-20</w:t>
      </w:r>
      <w:r w:rsidRPr="00BB02BE">
        <w:rPr>
          <w:color w:val="0000FF"/>
          <w:u w:val="single"/>
        </w:rPr>
        <w:fldChar w:fldCharType="end"/>
      </w:r>
      <w:r w:rsidRPr="00147BDF">
        <w:rPr>
          <w:rFonts w:hint="eastAsia"/>
        </w:rPr>
        <w:t>所示。</w:t>
      </w:r>
    </w:p>
    <w:p w14:paraId="0CC4CEF9" w14:textId="77777777" w:rsidR="009F77C4" w:rsidRPr="00DF0449" w:rsidRDefault="009F77C4" w:rsidP="009F77C4">
      <w:pPr>
        <w:pStyle w:val="FigureDescription"/>
        <w:spacing w:before="156" w:after="156"/>
      </w:pPr>
      <w:bookmarkStart w:id="2923" w:name="_Ref393273538"/>
      <w:r w:rsidRPr="00DF0449">
        <w:rPr>
          <w:rFonts w:hint="eastAsia"/>
        </w:rPr>
        <w:t>非标准端口配置</w:t>
      </w:r>
      <w:bookmarkEnd w:id="2923"/>
      <w:r w:rsidRPr="00DF0449">
        <w:rPr>
          <w:rFonts w:hint="eastAsia"/>
        </w:rPr>
        <w:t>界面</w:t>
      </w:r>
    </w:p>
    <w:p w14:paraId="7544D2D0" w14:textId="77777777" w:rsidR="009F77C4" w:rsidRDefault="009F77C4" w:rsidP="009F77C4">
      <w:pPr>
        <w:pStyle w:val="Figure"/>
      </w:pPr>
      <w:r>
        <w:drawing>
          <wp:inline distT="0" distB="0" distL="0" distR="0" wp14:anchorId="20645157" wp14:editId="43914727">
            <wp:extent cx="4467225" cy="3591168"/>
            <wp:effectExtent l="0" t="0" r="0" b="9525"/>
            <wp:docPr id="523" name="图片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0"/>
                    <a:srcRect b="3007"/>
                    <a:stretch/>
                  </pic:blipFill>
                  <pic:spPr bwMode="auto">
                    <a:xfrm>
                      <a:off x="0" y="0"/>
                      <a:ext cx="4474736" cy="3597206"/>
                    </a:xfrm>
                    <a:prstGeom prst="rect">
                      <a:avLst/>
                    </a:prstGeom>
                    <a:ln>
                      <a:noFill/>
                    </a:ln>
                    <a:extLst>
                      <a:ext uri="{53640926-AAD7-44D8-BBD7-CCE9431645EC}">
                        <a14:shadowObscured xmlns:a14="http://schemas.microsoft.com/office/drawing/2010/main"/>
                      </a:ext>
                    </a:extLst>
                  </pic:spPr>
                </pic:pic>
              </a:graphicData>
            </a:graphic>
          </wp:inline>
        </w:drawing>
      </w:r>
    </w:p>
    <w:p w14:paraId="6C5863C8" w14:textId="77777777" w:rsidR="009F77C4" w:rsidRPr="005E505F" w:rsidRDefault="009F77C4" w:rsidP="009F77C4">
      <w:pPr>
        <w:ind w:firstLine="420"/>
      </w:pPr>
    </w:p>
    <w:p w14:paraId="15F8D0FE" w14:textId="77777777" w:rsidR="009F77C4" w:rsidRPr="00147BDF" w:rsidRDefault="009F77C4" w:rsidP="009F77C4">
      <w:pPr>
        <w:ind w:firstLine="420"/>
      </w:pPr>
      <w:r w:rsidRPr="00147BDF">
        <w:rPr>
          <w:rFonts w:hint="eastAsia"/>
        </w:rPr>
        <w:t>非标准端口的详细配置如</w:t>
      </w:r>
      <w:r w:rsidRPr="00BB02BE">
        <w:rPr>
          <w:color w:val="0000FF"/>
          <w:u w:val="single"/>
        </w:rPr>
        <w:fldChar w:fldCharType="begin"/>
      </w:r>
      <w:r w:rsidRPr="00BB02BE">
        <w:rPr>
          <w:color w:val="0000FF"/>
          <w:u w:val="single"/>
        </w:rPr>
        <w:instrText xml:space="preserve"> REF _Ref393374755 \r \h </w:instrText>
      </w:r>
      <w:r w:rsidRPr="00BB02BE">
        <w:rPr>
          <w:color w:val="0000FF"/>
          <w:u w:val="single"/>
        </w:rPr>
      </w:r>
      <w:r w:rsidRPr="00BB02BE">
        <w:rPr>
          <w:color w:val="0000FF"/>
          <w:u w:val="single"/>
        </w:rPr>
        <w:fldChar w:fldCharType="separate"/>
      </w:r>
      <w:r>
        <w:rPr>
          <w:rFonts w:hint="eastAsia"/>
          <w:color w:val="0000FF"/>
          <w:u w:val="single"/>
        </w:rPr>
        <w:t>表</w:t>
      </w:r>
      <w:r>
        <w:rPr>
          <w:rFonts w:hint="eastAsia"/>
          <w:color w:val="0000FF"/>
          <w:u w:val="single"/>
        </w:rPr>
        <w:t>20-9</w:t>
      </w:r>
      <w:r w:rsidRPr="00BB02BE">
        <w:rPr>
          <w:color w:val="0000FF"/>
          <w:u w:val="single"/>
        </w:rPr>
        <w:fldChar w:fldCharType="end"/>
      </w:r>
      <w:r w:rsidRPr="00147BDF">
        <w:rPr>
          <w:rFonts w:hint="eastAsia"/>
        </w:rPr>
        <w:t>所示：</w:t>
      </w:r>
    </w:p>
    <w:p w14:paraId="057651F4" w14:textId="77777777" w:rsidR="009F77C4" w:rsidRPr="00DF0449" w:rsidRDefault="009F77C4" w:rsidP="009F77C4">
      <w:pPr>
        <w:pStyle w:val="TableDescription"/>
      </w:pPr>
      <w:bookmarkStart w:id="2924" w:name="_Ref393374755"/>
      <w:r w:rsidRPr="00DF0449">
        <w:rPr>
          <w:rFonts w:hint="eastAsia"/>
        </w:rPr>
        <w:t>非标准端口详细配置表</w:t>
      </w:r>
      <w:bookmarkEnd w:id="2924"/>
    </w:p>
    <w:tbl>
      <w:tblPr>
        <w:tblStyle w:val="table0"/>
        <w:tblW w:w="8968" w:type="dxa"/>
        <w:tblLook w:val="04A0" w:firstRow="1" w:lastRow="0" w:firstColumn="1" w:lastColumn="0" w:noHBand="0" w:noVBand="1"/>
      </w:tblPr>
      <w:tblGrid>
        <w:gridCol w:w="2262"/>
        <w:gridCol w:w="6706"/>
      </w:tblGrid>
      <w:tr w:rsidR="009F77C4" w:rsidRPr="00DF0449" w14:paraId="1B03597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62" w:type="dxa"/>
          </w:tcPr>
          <w:p w14:paraId="2732C187" w14:textId="77777777" w:rsidR="009F77C4" w:rsidRPr="00DF0449" w:rsidRDefault="009F77C4" w:rsidP="004F08C7">
            <w:pPr>
              <w:pStyle w:val="TableHeading"/>
            </w:pPr>
            <w:r w:rsidRPr="00DF0449">
              <w:rPr>
                <w:rFonts w:hint="eastAsia"/>
              </w:rPr>
              <w:t>配置项</w:t>
            </w:r>
          </w:p>
        </w:tc>
        <w:tc>
          <w:tcPr>
            <w:tcW w:w="6706" w:type="dxa"/>
          </w:tcPr>
          <w:p w14:paraId="6137213F" w14:textId="77777777" w:rsidR="009F77C4" w:rsidRPr="00DF0449" w:rsidRDefault="009F77C4" w:rsidP="004F08C7">
            <w:pPr>
              <w:pStyle w:val="TableHeading"/>
            </w:pPr>
            <w:r w:rsidRPr="00DF0449">
              <w:rPr>
                <w:rFonts w:hint="eastAsia"/>
              </w:rPr>
              <w:t>说明</w:t>
            </w:r>
          </w:p>
        </w:tc>
      </w:tr>
      <w:tr w:rsidR="009F77C4" w:rsidRPr="00DF0449" w14:paraId="513B324A" w14:textId="77777777" w:rsidTr="004F08C7">
        <w:trPr>
          <w:trHeight w:val="68"/>
        </w:trPr>
        <w:tc>
          <w:tcPr>
            <w:tcW w:w="2262" w:type="dxa"/>
          </w:tcPr>
          <w:p w14:paraId="6A8CBD97" w14:textId="77777777" w:rsidR="009F77C4" w:rsidRPr="00DF0449" w:rsidRDefault="009F77C4" w:rsidP="004F08C7">
            <w:pPr>
              <w:pStyle w:val="TableText"/>
            </w:pPr>
            <w:r w:rsidRPr="00DF0449">
              <w:rPr>
                <w:rFonts w:hint="eastAsia"/>
              </w:rPr>
              <w:t xml:space="preserve">FTP非标准端口配置 </w:t>
            </w:r>
          </w:p>
        </w:tc>
        <w:tc>
          <w:tcPr>
            <w:tcW w:w="6706" w:type="dxa"/>
          </w:tcPr>
          <w:p w14:paraId="34523800" w14:textId="77777777" w:rsidR="009F77C4" w:rsidRPr="00DF0449" w:rsidRDefault="009F77C4" w:rsidP="004F08C7">
            <w:pPr>
              <w:pStyle w:val="TableText"/>
            </w:pPr>
            <w:r w:rsidRPr="00DF0449">
              <w:rPr>
                <w:rFonts w:hint="eastAsia"/>
              </w:rPr>
              <w:t>自定义端口列表，最多配置7个，多个端口之间用“,”分开</w:t>
            </w:r>
            <w:r>
              <w:rPr>
                <w:rFonts w:hint="eastAsia"/>
              </w:rPr>
              <w:t>。</w:t>
            </w:r>
          </w:p>
        </w:tc>
      </w:tr>
      <w:tr w:rsidR="009F77C4" w:rsidRPr="00DF0449" w14:paraId="67440E04" w14:textId="77777777" w:rsidTr="004F08C7">
        <w:trPr>
          <w:trHeight w:val="68"/>
        </w:trPr>
        <w:tc>
          <w:tcPr>
            <w:tcW w:w="2262" w:type="dxa"/>
          </w:tcPr>
          <w:p w14:paraId="67051600" w14:textId="77777777" w:rsidR="009F77C4" w:rsidRPr="00DF0449" w:rsidRDefault="009F77C4" w:rsidP="004F08C7">
            <w:pPr>
              <w:pStyle w:val="TableText"/>
            </w:pPr>
            <w:r w:rsidRPr="00DF0449">
              <w:rPr>
                <w:rFonts w:hint="eastAsia"/>
              </w:rPr>
              <w:t>TFTP非标准端口配置</w:t>
            </w:r>
          </w:p>
        </w:tc>
        <w:tc>
          <w:tcPr>
            <w:tcW w:w="6706" w:type="dxa"/>
          </w:tcPr>
          <w:p w14:paraId="4929E507" w14:textId="77777777" w:rsidR="009F77C4" w:rsidRPr="00DF0449" w:rsidRDefault="009F77C4" w:rsidP="004F08C7">
            <w:pPr>
              <w:pStyle w:val="TableText"/>
            </w:pPr>
            <w:r w:rsidRPr="00DF0449">
              <w:rPr>
                <w:rFonts w:hint="eastAsia"/>
              </w:rPr>
              <w:t>添加TFTP自定义端口列表，最多配置7个，多个端口之间用“,”分开</w:t>
            </w:r>
            <w:r>
              <w:rPr>
                <w:rFonts w:hint="eastAsia"/>
              </w:rPr>
              <w:t>。</w:t>
            </w:r>
          </w:p>
        </w:tc>
      </w:tr>
      <w:tr w:rsidR="009F77C4" w:rsidRPr="00DF0449" w14:paraId="4E49172B" w14:textId="77777777" w:rsidTr="004F08C7">
        <w:trPr>
          <w:trHeight w:val="68"/>
        </w:trPr>
        <w:tc>
          <w:tcPr>
            <w:tcW w:w="2262" w:type="dxa"/>
          </w:tcPr>
          <w:p w14:paraId="38DA8C71" w14:textId="77777777" w:rsidR="009F77C4" w:rsidRPr="00DF0449" w:rsidRDefault="009F77C4" w:rsidP="004F08C7">
            <w:pPr>
              <w:pStyle w:val="TableText"/>
            </w:pPr>
            <w:r>
              <w:t>SIP非标准端口配置</w:t>
            </w:r>
          </w:p>
        </w:tc>
        <w:tc>
          <w:tcPr>
            <w:tcW w:w="6706" w:type="dxa"/>
          </w:tcPr>
          <w:p w14:paraId="334A8E7D" w14:textId="77777777" w:rsidR="009F77C4" w:rsidRPr="00DF0449" w:rsidRDefault="009F77C4" w:rsidP="004F08C7">
            <w:pPr>
              <w:pStyle w:val="TableText"/>
            </w:pPr>
            <w:r>
              <w:rPr>
                <w:rFonts w:hint="eastAsia"/>
              </w:rPr>
              <w:t>添加SIP自定义端口列表，最多配置7个，多个端口之间用“,”分开。</w:t>
            </w:r>
          </w:p>
        </w:tc>
      </w:tr>
      <w:tr w:rsidR="009F77C4" w:rsidRPr="00DF0449" w14:paraId="39411D82" w14:textId="77777777" w:rsidTr="004F08C7">
        <w:trPr>
          <w:trHeight w:val="68"/>
        </w:trPr>
        <w:tc>
          <w:tcPr>
            <w:tcW w:w="2262" w:type="dxa"/>
          </w:tcPr>
          <w:p w14:paraId="650AAA94" w14:textId="77777777" w:rsidR="009F77C4" w:rsidRPr="00DF0449" w:rsidRDefault="009F77C4" w:rsidP="004F08C7">
            <w:pPr>
              <w:pStyle w:val="TableText"/>
            </w:pPr>
            <w:bookmarkStart w:id="2925" w:name="_Toc474250033"/>
            <w:bookmarkEnd w:id="2922"/>
            <w:r>
              <w:lastRenderedPageBreak/>
              <w:t>RTSP非标准端口配置</w:t>
            </w:r>
          </w:p>
        </w:tc>
        <w:tc>
          <w:tcPr>
            <w:tcW w:w="6706" w:type="dxa"/>
          </w:tcPr>
          <w:p w14:paraId="653EE76D" w14:textId="77777777" w:rsidR="009F77C4" w:rsidRPr="00DF0449" w:rsidRDefault="009F77C4" w:rsidP="004F08C7">
            <w:pPr>
              <w:pStyle w:val="TableText"/>
            </w:pPr>
            <w:r>
              <w:rPr>
                <w:rFonts w:hint="eastAsia"/>
              </w:rPr>
              <w:t>添加</w:t>
            </w:r>
            <w:r>
              <w:t>RTSP</w:t>
            </w:r>
            <w:r>
              <w:rPr>
                <w:rFonts w:hint="eastAsia"/>
              </w:rPr>
              <w:t>自定义端口列表，最多配置7个，多个端口之间用“,”分开。</w:t>
            </w:r>
          </w:p>
        </w:tc>
      </w:tr>
    </w:tbl>
    <w:p w14:paraId="1215E70F" w14:textId="77777777" w:rsidR="009F77C4" w:rsidRPr="005F7545" w:rsidRDefault="009F77C4" w:rsidP="009F77C4">
      <w:pPr>
        <w:ind w:firstLine="420"/>
      </w:pPr>
    </w:p>
    <w:p w14:paraId="6D4DF453" w14:textId="77777777" w:rsidR="009F77C4" w:rsidRPr="00BB02BE" w:rsidRDefault="009F77C4" w:rsidP="009F77C4">
      <w:pPr>
        <w:pStyle w:val="21"/>
      </w:pPr>
      <w:bookmarkStart w:id="2926" w:name="_Toc6234877"/>
      <w:bookmarkStart w:id="2927" w:name="_Toc15485107"/>
      <w:bookmarkStart w:id="2928" w:name="_Toc41651145"/>
      <w:bookmarkStart w:id="2929" w:name="_Toc44618232"/>
      <w:bookmarkStart w:id="2930" w:name="_Toc60069103"/>
      <w:bookmarkStart w:id="2931" w:name="_Toc61022584"/>
      <w:bookmarkEnd w:id="2925"/>
      <w:r>
        <w:rPr>
          <w:rFonts w:hint="eastAsia"/>
        </w:rPr>
        <w:t>时间对象</w:t>
      </w:r>
      <w:bookmarkEnd w:id="2926"/>
      <w:bookmarkEnd w:id="2927"/>
      <w:bookmarkEnd w:id="2928"/>
      <w:bookmarkEnd w:id="2929"/>
      <w:bookmarkEnd w:id="2930"/>
      <w:bookmarkEnd w:id="2931"/>
    </w:p>
    <w:p w14:paraId="62A31819" w14:textId="77777777" w:rsidR="009F77C4" w:rsidRPr="00BB02BE" w:rsidRDefault="009F77C4" w:rsidP="009F77C4">
      <w:pPr>
        <w:pStyle w:val="30"/>
      </w:pPr>
      <w:bookmarkStart w:id="2932" w:name="_Toc474250034"/>
      <w:bookmarkStart w:id="2933" w:name="_Toc6234878"/>
      <w:bookmarkStart w:id="2934" w:name="_Toc15485108"/>
      <w:bookmarkStart w:id="2935" w:name="_Toc41651146"/>
      <w:bookmarkStart w:id="2936" w:name="_Toc44618233"/>
      <w:bookmarkStart w:id="2937" w:name="_Toc60069104"/>
      <w:bookmarkStart w:id="2938" w:name="_Toc61022585"/>
      <w:r w:rsidRPr="00BB02BE">
        <w:t>概述</w:t>
      </w:r>
      <w:bookmarkEnd w:id="2932"/>
      <w:bookmarkEnd w:id="2933"/>
      <w:bookmarkEnd w:id="2934"/>
      <w:bookmarkEnd w:id="2935"/>
      <w:bookmarkEnd w:id="2936"/>
      <w:bookmarkEnd w:id="2937"/>
      <w:bookmarkEnd w:id="2938"/>
    </w:p>
    <w:p w14:paraId="25E07257" w14:textId="77777777" w:rsidR="009F77C4" w:rsidRPr="00147BDF" w:rsidRDefault="009F77C4" w:rsidP="009F77C4">
      <w:pPr>
        <w:ind w:firstLine="420"/>
      </w:pPr>
      <w:r w:rsidRPr="00147BDF">
        <w:rPr>
          <w:rFonts w:hint="eastAsia"/>
        </w:rPr>
        <w:t>为了方便用户配置和管理，设备中引入了计划任务的概念，计划任务分为周期计划和单次计划。在其它功能的配置中，可以引用计划任务来定义配置生效的条件。</w:t>
      </w:r>
    </w:p>
    <w:p w14:paraId="2E8F45BA" w14:textId="77777777" w:rsidR="009F77C4" w:rsidRPr="00BB02BE" w:rsidRDefault="009F77C4" w:rsidP="009F77C4">
      <w:pPr>
        <w:ind w:firstLine="420"/>
      </w:pPr>
      <w:r w:rsidRPr="00BB02BE">
        <w:rPr>
          <w:rFonts w:hint="eastAsia"/>
        </w:rPr>
        <w:t>周期时间：</w:t>
      </w:r>
      <w:r w:rsidRPr="00147BDF">
        <w:rPr>
          <w:rFonts w:hint="eastAsia"/>
        </w:rPr>
        <w:t>包含日计划和周计划，配置服务在指定的周期执行。周期时间中可以定义有效时间范围和有效时间段。有效时间范围只能有一个，而有效时间段可以有多个。有效时间段之间是或的关系，满足其中一个即可；有效时间范围和有效时间段之间是与的关系，都满足才生效</w:t>
      </w:r>
      <w:r w:rsidRPr="00BB02BE">
        <w:rPr>
          <w:rFonts w:hint="eastAsia"/>
        </w:rPr>
        <w:t>。</w:t>
      </w:r>
    </w:p>
    <w:p w14:paraId="4972CD68" w14:textId="77777777" w:rsidR="009F77C4" w:rsidRPr="00147BDF" w:rsidRDefault="009F77C4" w:rsidP="009F77C4">
      <w:pPr>
        <w:ind w:firstLine="420"/>
      </w:pPr>
      <w:r w:rsidRPr="00147BDF">
        <w:rPr>
          <w:rFonts w:hint="eastAsia"/>
        </w:rPr>
        <w:t>单次计划：配置服务在指定的单次时间内生效。</w:t>
      </w:r>
    </w:p>
    <w:p w14:paraId="543EEAA4" w14:textId="77777777" w:rsidR="009F77C4" w:rsidRPr="00BB02BE" w:rsidRDefault="009F77C4" w:rsidP="009F77C4">
      <w:pPr>
        <w:pStyle w:val="30"/>
      </w:pPr>
      <w:bookmarkStart w:id="2939" w:name="_Toc388265423"/>
      <w:bookmarkStart w:id="2940" w:name="_Toc389059223"/>
      <w:bookmarkStart w:id="2941" w:name="_Toc389749951"/>
      <w:bookmarkStart w:id="2942" w:name="_Toc474250035"/>
      <w:bookmarkStart w:id="2943" w:name="_Toc6234879"/>
      <w:bookmarkStart w:id="2944" w:name="_Toc15485109"/>
      <w:bookmarkStart w:id="2945" w:name="_Toc41651147"/>
      <w:bookmarkStart w:id="2946" w:name="_Toc44618234"/>
      <w:bookmarkStart w:id="2947" w:name="_Toc60069105"/>
      <w:bookmarkStart w:id="2948" w:name="_Toc61022586"/>
      <w:r w:rsidRPr="00BB02BE">
        <w:rPr>
          <w:rFonts w:hint="eastAsia"/>
        </w:rPr>
        <w:t>配置日周期计划</w:t>
      </w:r>
      <w:bookmarkEnd w:id="2939"/>
      <w:bookmarkEnd w:id="2940"/>
      <w:bookmarkEnd w:id="2941"/>
      <w:bookmarkEnd w:id="2942"/>
      <w:bookmarkEnd w:id="2943"/>
      <w:bookmarkEnd w:id="2944"/>
      <w:bookmarkEnd w:id="2945"/>
      <w:bookmarkEnd w:id="2946"/>
      <w:bookmarkEnd w:id="2947"/>
      <w:bookmarkEnd w:id="2948"/>
    </w:p>
    <w:p w14:paraId="0CBC89F2" w14:textId="77777777" w:rsidR="009F77C4" w:rsidRPr="00147BDF" w:rsidRDefault="009F77C4" w:rsidP="009F77C4">
      <w:pPr>
        <w:ind w:firstLine="420"/>
      </w:pPr>
      <w:r w:rsidRPr="00147BDF">
        <w:rPr>
          <w:rFonts w:hint="eastAsia"/>
        </w:rPr>
        <w:t>通过菜单“</w:t>
      </w:r>
      <w:r>
        <w:rPr>
          <w:rFonts w:hint="eastAsia"/>
        </w:rPr>
        <w:t>策略配置</w:t>
      </w:r>
      <w:r>
        <w:rPr>
          <w:rFonts w:hint="eastAsia"/>
        </w:rPr>
        <w:t xml:space="preserve"> &gt; </w:t>
      </w:r>
      <w:r>
        <w:rPr>
          <w:rFonts w:hint="eastAsia"/>
        </w:rPr>
        <w:t>对象管理</w:t>
      </w:r>
      <w:r>
        <w:rPr>
          <w:rFonts w:hint="eastAsia"/>
        </w:rPr>
        <w:t xml:space="preserve"> &gt;</w:t>
      </w:r>
      <w:r w:rsidRPr="00147BDF">
        <w:t xml:space="preserve"> </w:t>
      </w:r>
      <w:r>
        <w:rPr>
          <w:rFonts w:hint="eastAsia"/>
        </w:rPr>
        <w:t>时间对象</w:t>
      </w:r>
      <w:r w:rsidRPr="00147BDF">
        <w:t xml:space="preserve"> &gt; </w:t>
      </w:r>
      <w:r w:rsidRPr="00147BDF">
        <w:rPr>
          <w:rFonts w:hint="eastAsia"/>
        </w:rPr>
        <w:t>日计划”，进入如</w:t>
      </w:r>
      <w:r w:rsidRPr="00BB02BE">
        <w:rPr>
          <w:color w:val="0000FF"/>
          <w:u w:val="single"/>
        </w:rPr>
        <w:fldChar w:fldCharType="begin"/>
      </w:r>
      <w:r w:rsidRPr="00BB02BE">
        <w:rPr>
          <w:color w:val="0000FF"/>
          <w:u w:val="single"/>
        </w:rPr>
        <w:instrText xml:space="preserve"> REF _Ref393362033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20-21</w:t>
      </w:r>
      <w:r w:rsidRPr="00BB02BE">
        <w:rPr>
          <w:color w:val="0000FF"/>
          <w:u w:val="single"/>
        </w:rPr>
        <w:fldChar w:fldCharType="end"/>
      </w:r>
      <w:r w:rsidRPr="00147BDF">
        <w:rPr>
          <w:rFonts w:hint="eastAsia"/>
        </w:rPr>
        <w:t>所示页面。在该页面上可以新建、编辑、删除、浏览配置的日周期计划。</w:t>
      </w:r>
    </w:p>
    <w:p w14:paraId="3804BFC3" w14:textId="77777777" w:rsidR="009F77C4" w:rsidRPr="00DF0449" w:rsidRDefault="009F77C4" w:rsidP="009F77C4">
      <w:pPr>
        <w:pStyle w:val="FigureDescription"/>
        <w:spacing w:before="156" w:after="156"/>
      </w:pPr>
      <w:bookmarkStart w:id="2949" w:name="_Ref393362033"/>
      <w:r w:rsidRPr="00DF0449">
        <w:t>日计划页面</w:t>
      </w:r>
      <w:bookmarkEnd w:id="2949"/>
    </w:p>
    <w:p w14:paraId="293D742F" w14:textId="77777777" w:rsidR="009F77C4" w:rsidRDefault="009F77C4" w:rsidP="009F77C4">
      <w:pPr>
        <w:pStyle w:val="Figure"/>
      </w:pPr>
      <w:r>
        <w:drawing>
          <wp:inline distT="0" distB="0" distL="0" distR="0" wp14:anchorId="37638720" wp14:editId="004395F2">
            <wp:extent cx="6120130" cy="836295"/>
            <wp:effectExtent l="0" t="0" r="0" b="1905"/>
            <wp:docPr id="3854" name="图片 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1"/>
                    <a:stretch>
                      <a:fillRect/>
                    </a:stretch>
                  </pic:blipFill>
                  <pic:spPr>
                    <a:xfrm>
                      <a:off x="0" y="0"/>
                      <a:ext cx="6120130" cy="836295"/>
                    </a:xfrm>
                    <a:prstGeom prst="rect">
                      <a:avLst/>
                    </a:prstGeom>
                  </pic:spPr>
                </pic:pic>
              </a:graphicData>
            </a:graphic>
          </wp:inline>
        </w:drawing>
      </w:r>
    </w:p>
    <w:p w14:paraId="359EE878" w14:textId="77777777" w:rsidR="009F77C4" w:rsidRPr="005E505F" w:rsidRDefault="009F77C4" w:rsidP="009F77C4">
      <w:pPr>
        <w:ind w:firstLine="420"/>
      </w:pPr>
    </w:p>
    <w:p w14:paraId="2C4922AE" w14:textId="77777777" w:rsidR="009F77C4" w:rsidRPr="00147BDF" w:rsidRDefault="009F77C4" w:rsidP="009F77C4">
      <w:pPr>
        <w:ind w:firstLine="420"/>
      </w:pPr>
      <w:r w:rsidRPr="00147BDF">
        <w:rPr>
          <w:rFonts w:hint="eastAsia"/>
        </w:rPr>
        <w:t>点击</w:t>
      </w:r>
      <w:r w:rsidRPr="00147BDF">
        <w:t>&lt;</w:t>
      </w:r>
      <w:r w:rsidRPr="00147BDF">
        <w:rPr>
          <w:rFonts w:hint="eastAsia"/>
        </w:rPr>
        <w:t>新建</w:t>
      </w:r>
      <w:r w:rsidRPr="00147BDF">
        <w:t>&gt;</w:t>
      </w:r>
      <w:r w:rsidRPr="00147BDF">
        <w:rPr>
          <w:rFonts w:hint="eastAsia"/>
        </w:rPr>
        <w:t>按钮，进入如</w:t>
      </w:r>
      <w:r w:rsidRPr="00BB02BE">
        <w:rPr>
          <w:color w:val="0000FF"/>
          <w:u w:val="single"/>
        </w:rPr>
        <w:fldChar w:fldCharType="begin"/>
      </w:r>
      <w:r w:rsidRPr="00BB02BE">
        <w:rPr>
          <w:color w:val="0000FF"/>
          <w:u w:val="single"/>
        </w:rPr>
        <w:instrText xml:space="preserve"> REF _Ref393362040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20-22</w:t>
      </w:r>
      <w:r w:rsidRPr="00BB02BE">
        <w:rPr>
          <w:color w:val="0000FF"/>
          <w:u w:val="single"/>
        </w:rPr>
        <w:fldChar w:fldCharType="end"/>
      </w:r>
      <w:r w:rsidRPr="00147BDF">
        <w:rPr>
          <w:rFonts w:hint="eastAsia"/>
        </w:rPr>
        <w:t>所示的新建页面，各个配置项的含义如</w:t>
      </w:r>
      <w:r w:rsidRPr="00BB02BE">
        <w:rPr>
          <w:color w:val="0000FF"/>
          <w:u w:val="single"/>
        </w:rPr>
        <w:fldChar w:fldCharType="begin"/>
      </w:r>
      <w:r w:rsidRPr="00BB02BE">
        <w:rPr>
          <w:color w:val="0000FF"/>
          <w:u w:val="single"/>
        </w:rPr>
        <w:instrText xml:space="preserve"> REF _Ref393362049 \r \h </w:instrText>
      </w:r>
      <w:r w:rsidRPr="00BB02BE">
        <w:rPr>
          <w:color w:val="0000FF"/>
          <w:u w:val="single"/>
        </w:rPr>
      </w:r>
      <w:r w:rsidRPr="00BB02BE">
        <w:rPr>
          <w:color w:val="0000FF"/>
          <w:u w:val="single"/>
        </w:rPr>
        <w:fldChar w:fldCharType="separate"/>
      </w:r>
      <w:r>
        <w:rPr>
          <w:rFonts w:hint="eastAsia"/>
          <w:color w:val="0000FF"/>
          <w:u w:val="single"/>
        </w:rPr>
        <w:t>表</w:t>
      </w:r>
      <w:r>
        <w:rPr>
          <w:rFonts w:hint="eastAsia"/>
          <w:color w:val="0000FF"/>
          <w:u w:val="single"/>
        </w:rPr>
        <w:t>20-10</w:t>
      </w:r>
      <w:r w:rsidRPr="00BB02BE">
        <w:rPr>
          <w:color w:val="0000FF"/>
          <w:u w:val="single"/>
        </w:rPr>
        <w:fldChar w:fldCharType="end"/>
      </w:r>
      <w:r w:rsidRPr="00147BDF">
        <w:rPr>
          <w:rFonts w:hint="eastAsia"/>
        </w:rPr>
        <w:t>所示。</w:t>
      </w:r>
    </w:p>
    <w:p w14:paraId="0CC433F2" w14:textId="77777777" w:rsidR="009F77C4" w:rsidRPr="00DF0449" w:rsidRDefault="009F77C4" w:rsidP="009F77C4">
      <w:pPr>
        <w:pStyle w:val="FigureDescription"/>
        <w:spacing w:before="156" w:after="156"/>
      </w:pPr>
      <w:bookmarkStart w:id="2950" w:name="_Ref393362040"/>
      <w:r w:rsidRPr="00DF0449">
        <w:lastRenderedPageBreak/>
        <w:t>添加日计划</w:t>
      </w:r>
      <w:bookmarkEnd w:id="2950"/>
    </w:p>
    <w:p w14:paraId="5E09905F" w14:textId="77777777" w:rsidR="009F77C4" w:rsidRDefault="009F77C4" w:rsidP="009F77C4">
      <w:pPr>
        <w:pStyle w:val="Figure"/>
      </w:pPr>
      <w:r>
        <w:drawing>
          <wp:inline distT="0" distB="0" distL="0" distR="0" wp14:anchorId="3BDC04AF" wp14:editId="02AC8805">
            <wp:extent cx="5076825" cy="3672425"/>
            <wp:effectExtent l="0" t="0" r="0" b="4445"/>
            <wp:docPr id="525" name="图片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2"/>
                    <a:stretch>
                      <a:fillRect/>
                    </a:stretch>
                  </pic:blipFill>
                  <pic:spPr>
                    <a:xfrm>
                      <a:off x="0" y="0"/>
                      <a:ext cx="5102325" cy="3690871"/>
                    </a:xfrm>
                    <a:prstGeom prst="rect">
                      <a:avLst/>
                    </a:prstGeom>
                  </pic:spPr>
                </pic:pic>
              </a:graphicData>
            </a:graphic>
          </wp:inline>
        </w:drawing>
      </w:r>
    </w:p>
    <w:p w14:paraId="2FF474F7" w14:textId="77777777" w:rsidR="009F77C4" w:rsidRPr="005E505F" w:rsidRDefault="009F77C4" w:rsidP="009F77C4">
      <w:pPr>
        <w:ind w:firstLine="420"/>
      </w:pPr>
    </w:p>
    <w:p w14:paraId="5037E326" w14:textId="77777777" w:rsidR="009F77C4" w:rsidRPr="00DF0449" w:rsidRDefault="009F77C4" w:rsidP="009F77C4">
      <w:pPr>
        <w:pStyle w:val="TableDescription"/>
      </w:pPr>
      <w:bookmarkStart w:id="2951" w:name="_Ref393362049"/>
      <w:r w:rsidRPr="00DF0449">
        <w:t>日计划各个配置项含义描述表</w:t>
      </w:r>
      <w:bookmarkEnd w:id="2951"/>
    </w:p>
    <w:tbl>
      <w:tblPr>
        <w:tblStyle w:val="table0"/>
        <w:tblW w:w="8968" w:type="dxa"/>
        <w:tblLook w:val="04A0" w:firstRow="1" w:lastRow="0" w:firstColumn="1" w:lastColumn="0" w:noHBand="0" w:noVBand="1"/>
      </w:tblPr>
      <w:tblGrid>
        <w:gridCol w:w="2333"/>
        <w:gridCol w:w="6635"/>
      </w:tblGrid>
      <w:tr w:rsidR="009F77C4" w:rsidRPr="00DF0449" w14:paraId="10CE212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0B120439" w14:textId="77777777" w:rsidR="009F77C4" w:rsidRPr="00DF0449" w:rsidRDefault="009F77C4" w:rsidP="004F08C7">
            <w:pPr>
              <w:pStyle w:val="TableHeading"/>
            </w:pPr>
            <w:r w:rsidRPr="00DF0449">
              <w:rPr>
                <w:rFonts w:hint="eastAsia"/>
              </w:rPr>
              <w:t>标题项</w:t>
            </w:r>
          </w:p>
        </w:tc>
        <w:tc>
          <w:tcPr>
            <w:tcW w:w="6684" w:type="dxa"/>
          </w:tcPr>
          <w:p w14:paraId="4D38A2E6" w14:textId="77777777" w:rsidR="009F77C4" w:rsidRPr="00DF0449" w:rsidRDefault="009F77C4" w:rsidP="004F08C7">
            <w:pPr>
              <w:pStyle w:val="TableHeading"/>
            </w:pPr>
            <w:r w:rsidRPr="00DF0449">
              <w:rPr>
                <w:rFonts w:hint="eastAsia"/>
              </w:rPr>
              <w:t>说明</w:t>
            </w:r>
          </w:p>
        </w:tc>
      </w:tr>
      <w:tr w:rsidR="009F77C4" w:rsidRPr="00DF0449" w14:paraId="788310CA" w14:textId="77777777" w:rsidTr="004F08C7">
        <w:trPr>
          <w:trHeight w:val="68"/>
        </w:trPr>
        <w:tc>
          <w:tcPr>
            <w:tcW w:w="2348" w:type="dxa"/>
          </w:tcPr>
          <w:p w14:paraId="4ED9C515" w14:textId="77777777" w:rsidR="009F77C4" w:rsidRPr="00DF0449" w:rsidRDefault="009F77C4" w:rsidP="004F08C7">
            <w:pPr>
              <w:pStyle w:val="TableText"/>
            </w:pPr>
            <w:r w:rsidRPr="00DF0449">
              <w:t>名称</w:t>
            </w:r>
          </w:p>
        </w:tc>
        <w:tc>
          <w:tcPr>
            <w:tcW w:w="6684" w:type="dxa"/>
          </w:tcPr>
          <w:p w14:paraId="136A8528" w14:textId="77777777" w:rsidR="009F77C4" w:rsidRPr="00DF0449" w:rsidRDefault="009F77C4" w:rsidP="004F08C7">
            <w:pPr>
              <w:pStyle w:val="TableText"/>
            </w:pPr>
            <w:r w:rsidRPr="00DF0449">
              <w:t>新建日计划的名称</w:t>
            </w:r>
            <w:r>
              <w:t>。</w:t>
            </w:r>
          </w:p>
        </w:tc>
      </w:tr>
      <w:tr w:rsidR="009F77C4" w:rsidRPr="00DF0449" w14:paraId="7C9B3FB0" w14:textId="77777777" w:rsidTr="004F08C7">
        <w:trPr>
          <w:trHeight w:val="68"/>
        </w:trPr>
        <w:tc>
          <w:tcPr>
            <w:tcW w:w="2348" w:type="dxa"/>
          </w:tcPr>
          <w:p w14:paraId="57281D9A" w14:textId="77777777" w:rsidR="009F77C4" w:rsidRPr="00DF0449" w:rsidRDefault="009F77C4" w:rsidP="004F08C7">
            <w:pPr>
              <w:pStyle w:val="TableText"/>
            </w:pPr>
            <w:r w:rsidRPr="00DF0449">
              <w:t>描述</w:t>
            </w:r>
          </w:p>
        </w:tc>
        <w:tc>
          <w:tcPr>
            <w:tcW w:w="6684" w:type="dxa"/>
          </w:tcPr>
          <w:p w14:paraId="39047F7A" w14:textId="77777777" w:rsidR="009F77C4" w:rsidRPr="00DF0449" w:rsidRDefault="009F77C4" w:rsidP="004F08C7">
            <w:pPr>
              <w:pStyle w:val="TableText"/>
            </w:pPr>
            <w:r w:rsidRPr="00DF0449">
              <w:t>新建日计划的简单描述</w:t>
            </w:r>
            <w:r>
              <w:t>。</w:t>
            </w:r>
          </w:p>
        </w:tc>
      </w:tr>
      <w:tr w:rsidR="009F77C4" w:rsidRPr="00DF0449" w14:paraId="0F489E8C" w14:textId="77777777" w:rsidTr="004F08C7">
        <w:trPr>
          <w:trHeight w:val="68"/>
        </w:trPr>
        <w:tc>
          <w:tcPr>
            <w:tcW w:w="2348" w:type="dxa"/>
          </w:tcPr>
          <w:p w14:paraId="6AE73101" w14:textId="77777777" w:rsidR="009F77C4" w:rsidRPr="00DF0449" w:rsidRDefault="009F77C4" w:rsidP="004F08C7">
            <w:pPr>
              <w:pStyle w:val="TableText"/>
            </w:pPr>
            <w:r w:rsidRPr="00DF0449">
              <w:t>开始时间</w:t>
            </w:r>
          </w:p>
        </w:tc>
        <w:tc>
          <w:tcPr>
            <w:tcW w:w="6684" w:type="dxa"/>
          </w:tcPr>
          <w:p w14:paraId="424FED1F" w14:textId="77777777" w:rsidR="009F77C4" w:rsidRPr="00DF0449" w:rsidRDefault="009F77C4" w:rsidP="004F08C7">
            <w:pPr>
              <w:pStyle w:val="TableText"/>
            </w:pPr>
            <w:r w:rsidRPr="00DF0449">
              <w:t>日计划的起始时间</w:t>
            </w:r>
            <w:r w:rsidRPr="00DF0449">
              <w:rPr>
                <w:rFonts w:hint="eastAsia"/>
              </w:rPr>
              <w:t>，</w:t>
            </w:r>
            <w:r w:rsidRPr="00DF0449">
              <w:t>格式为</w:t>
            </w:r>
            <w:r w:rsidRPr="00DF0449">
              <w:rPr>
                <w:rFonts w:hint="eastAsia"/>
              </w:rPr>
              <w:t>：</w:t>
            </w:r>
            <w:r w:rsidRPr="00DF0449">
              <w:t>小时</w:t>
            </w:r>
            <w:r w:rsidRPr="00DF0449">
              <w:rPr>
                <w:rFonts w:hint="eastAsia"/>
              </w:rPr>
              <w:t>:分钟</w:t>
            </w:r>
            <w:r>
              <w:rPr>
                <w:rFonts w:hint="eastAsia"/>
              </w:rPr>
              <w:t>。</w:t>
            </w:r>
          </w:p>
        </w:tc>
      </w:tr>
      <w:tr w:rsidR="009F77C4" w:rsidRPr="00DF0449" w14:paraId="0A7D75A0" w14:textId="77777777" w:rsidTr="004F08C7">
        <w:trPr>
          <w:trHeight w:val="68"/>
        </w:trPr>
        <w:tc>
          <w:tcPr>
            <w:tcW w:w="2348" w:type="dxa"/>
          </w:tcPr>
          <w:p w14:paraId="6FF723FE" w14:textId="77777777" w:rsidR="009F77C4" w:rsidRPr="00DF0449" w:rsidRDefault="009F77C4" w:rsidP="004F08C7">
            <w:pPr>
              <w:pStyle w:val="TableText"/>
            </w:pPr>
            <w:r w:rsidRPr="00DF0449">
              <w:t>结束时间</w:t>
            </w:r>
          </w:p>
        </w:tc>
        <w:tc>
          <w:tcPr>
            <w:tcW w:w="6684" w:type="dxa"/>
          </w:tcPr>
          <w:p w14:paraId="772CBDE2" w14:textId="77777777" w:rsidR="009F77C4" w:rsidRPr="00DF0449" w:rsidRDefault="009F77C4" w:rsidP="004F08C7">
            <w:pPr>
              <w:pStyle w:val="TableText"/>
            </w:pPr>
            <w:r w:rsidRPr="00DF0449">
              <w:t>日计划的终止时间</w:t>
            </w:r>
            <w:r w:rsidRPr="00DF0449">
              <w:rPr>
                <w:rFonts w:hint="eastAsia"/>
              </w:rPr>
              <w:t>，</w:t>
            </w:r>
            <w:r w:rsidRPr="00DF0449">
              <w:t>格式为</w:t>
            </w:r>
            <w:r w:rsidRPr="00DF0449">
              <w:rPr>
                <w:rFonts w:hint="eastAsia"/>
              </w:rPr>
              <w:t>：</w:t>
            </w:r>
            <w:r w:rsidRPr="00DF0449">
              <w:t>小时</w:t>
            </w:r>
            <w:r w:rsidRPr="00DF0449">
              <w:rPr>
                <w:rFonts w:hint="eastAsia"/>
              </w:rPr>
              <w:t>:分钟</w:t>
            </w:r>
            <w:r>
              <w:rPr>
                <w:rFonts w:hint="eastAsia"/>
              </w:rPr>
              <w:t>。</w:t>
            </w:r>
          </w:p>
        </w:tc>
      </w:tr>
      <w:tr w:rsidR="009F77C4" w:rsidRPr="00DF0449" w14:paraId="2D8C4A2A" w14:textId="77777777" w:rsidTr="004F08C7">
        <w:trPr>
          <w:trHeight w:val="68"/>
        </w:trPr>
        <w:tc>
          <w:tcPr>
            <w:tcW w:w="2348" w:type="dxa"/>
          </w:tcPr>
          <w:p w14:paraId="0A162B9B" w14:textId="77777777" w:rsidR="009F77C4" w:rsidRPr="00526D98" w:rsidRDefault="009F77C4" w:rsidP="004F08C7">
            <w:pPr>
              <w:pStyle w:val="TableText"/>
            </w:pPr>
            <w:r>
              <w:t>已添加项目</w:t>
            </w:r>
          </w:p>
        </w:tc>
        <w:tc>
          <w:tcPr>
            <w:tcW w:w="6684" w:type="dxa"/>
          </w:tcPr>
          <w:p w14:paraId="0F93A0CB" w14:textId="77777777" w:rsidR="009F77C4" w:rsidRPr="00DF0449" w:rsidRDefault="009F77C4" w:rsidP="004F08C7">
            <w:pPr>
              <w:pStyle w:val="TableText"/>
            </w:pPr>
            <w:r>
              <w:rPr>
                <w:rFonts w:hint="eastAsia"/>
              </w:rPr>
              <w:t>已经添加的开始时间、结束时间。</w:t>
            </w:r>
          </w:p>
        </w:tc>
      </w:tr>
    </w:tbl>
    <w:p w14:paraId="7A05EC7E" w14:textId="77777777" w:rsidR="009F77C4" w:rsidRDefault="009F77C4" w:rsidP="009F77C4">
      <w:pPr>
        <w:ind w:firstLine="420"/>
      </w:pPr>
    </w:p>
    <w:p w14:paraId="504EA9AA" w14:textId="77777777" w:rsidR="009F77C4" w:rsidRPr="00147BDF" w:rsidRDefault="009F77C4" w:rsidP="009F77C4">
      <w:pPr>
        <w:ind w:firstLine="420"/>
      </w:pPr>
      <w:r w:rsidRPr="00147BDF">
        <w:rPr>
          <w:rFonts w:hint="eastAsia"/>
        </w:rPr>
        <w:t>点击</w:t>
      </w:r>
      <w:r w:rsidRPr="00147BDF">
        <w:t>&lt;</w:t>
      </w:r>
      <w:r w:rsidRPr="00147BDF">
        <w:rPr>
          <w:rFonts w:hint="eastAsia"/>
        </w:rPr>
        <w:t>添加到列表</w:t>
      </w:r>
      <w:r w:rsidRPr="00147BDF">
        <w:t>&gt;</w:t>
      </w:r>
      <w:r w:rsidRPr="00147BDF">
        <w:rPr>
          <w:rFonts w:hint="eastAsia"/>
        </w:rPr>
        <w:t>按钮，将当前的设置添加至日计划。一个日计划，可以添加多个时间计划项目。如</w:t>
      </w:r>
      <w:r w:rsidRPr="00BB02BE">
        <w:rPr>
          <w:color w:val="0000FF"/>
          <w:u w:val="single"/>
        </w:rPr>
        <w:fldChar w:fldCharType="begin"/>
      </w:r>
      <w:r w:rsidRPr="00BB02BE">
        <w:rPr>
          <w:color w:val="0000FF"/>
          <w:u w:val="single"/>
        </w:rPr>
        <w:instrText xml:space="preserve"> REF _Ref393362083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20-23</w:t>
      </w:r>
      <w:r w:rsidRPr="00BB02BE">
        <w:rPr>
          <w:color w:val="0000FF"/>
          <w:u w:val="single"/>
        </w:rPr>
        <w:fldChar w:fldCharType="end"/>
      </w:r>
      <w:r w:rsidRPr="00147BDF">
        <w:rPr>
          <w:rFonts w:hint="eastAsia"/>
        </w:rPr>
        <w:t>所示。</w:t>
      </w:r>
    </w:p>
    <w:p w14:paraId="74CFBD64" w14:textId="77777777" w:rsidR="009F77C4" w:rsidRPr="00DF0449" w:rsidRDefault="009F77C4" w:rsidP="009F77C4">
      <w:pPr>
        <w:pStyle w:val="FigureDescription"/>
        <w:spacing w:before="156" w:after="156"/>
      </w:pPr>
      <w:bookmarkStart w:id="2952" w:name="_Ref393362083"/>
      <w:r w:rsidRPr="00DF0449">
        <w:lastRenderedPageBreak/>
        <w:t>添加多个项目</w:t>
      </w:r>
      <w:r w:rsidRPr="00DF0449">
        <w:rPr>
          <w:rFonts w:hint="eastAsia"/>
        </w:rPr>
        <w:t>至</w:t>
      </w:r>
      <w:r w:rsidRPr="00DF0449">
        <w:t>日计划</w:t>
      </w:r>
      <w:bookmarkEnd w:id="2952"/>
    </w:p>
    <w:p w14:paraId="60A18EFA" w14:textId="77777777" w:rsidR="009F77C4" w:rsidRDefault="009F77C4" w:rsidP="009F77C4">
      <w:pPr>
        <w:pStyle w:val="Figure"/>
      </w:pPr>
      <w:r>
        <w:drawing>
          <wp:inline distT="0" distB="0" distL="0" distR="0" wp14:anchorId="2FEACC88" wp14:editId="5DB55765">
            <wp:extent cx="5353050" cy="3984073"/>
            <wp:effectExtent l="0" t="0" r="0" b="0"/>
            <wp:docPr id="526" name="图片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3"/>
                    <a:stretch>
                      <a:fillRect/>
                    </a:stretch>
                  </pic:blipFill>
                  <pic:spPr>
                    <a:xfrm>
                      <a:off x="0" y="0"/>
                      <a:ext cx="5359955" cy="3989212"/>
                    </a:xfrm>
                    <a:prstGeom prst="rect">
                      <a:avLst/>
                    </a:prstGeom>
                  </pic:spPr>
                </pic:pic>
              </a:graphicData>
            </a:graphic>
          </wp:inline>
        </w:drawing>
      </w:r>
    </w:p>
    <w:p w14:paraId="30F6EB28" w14:textId="77777777" w:rsidR="009F77C4" w:rsidRPr="005E505F" w:rsidRDefault="009F77C4" w:rsidP="009F77C4">
      <w:pPr>
        <w:ind w:firstLine="420"/>
      </w:pPr>
    </w:p>
    <w:p w14:paraId="0BA82B4F"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按钮，提交配置。提交配置后，可通过如</w:t>
      </w:r>
      <w:r w:rsidRPr="00BB02BE">
        <w:rPr>
          <w:color w:val="0000FF"/>
          <w:u w:val="single"/>
        </w:rPr>
        <w:fldChar w:fldCharType="begin"/>
      </w:r>
      <w:r w:rsidRPr="00BB02BE">
        <w:rPr>
          <w:color w:val="0000FF"/>
          <w:u w:val="single"/>
        </w:rPr>
        <w:instrText xml:space="preserve"> REF _Ref393362104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20-24</w:t>
      </w:r>
      <w:r w:rsidRPr="00BB02BE">
        <w:rPr>
          <w:color w:val="0000FF"/>
          <w:u w:val="single"/>
        </w:rPr>
        <w:fldChar w:fldCharType="end"/>
      </w:r>
      <w:r w:rsidRPr="00147BDF">
        <w:rPr>
          <w:rFonts w:hint="eastAsia"/>
        </w:rPr>
        <w:t>所示页面查看已配置条目。</w:t>
      </w:r>
    </w:p>
    <w:p w14:paraId="4D923E01" w14:textId="77777777" w:rsidR="009F77C4" w:rsidRPr="00DF0449" w:rsidRDefault="009F77C4" w:rsidP="009F77C4">
      <w:pPr>
        <w:pStyle w:val="FigureDescription"/>
        <w:spacing w:before="156" w:after="156"/>
      </w:pPr>
      <w:bookmarkStart w:id="2953" w:name="_Ref393362104"/>
      <w:r w:rsidRPr="00DF0449">
        <w:rPr>
          <w:rFonts w:hint="eastAsia"/>
        </w:rPr>
        <w:t>日计划配置概览页面</w:t>
      </w:r>
      <w:bookmarkEnd w:id="2953"/>
    </w:p>
    <w:p w14:paraId="7E619110" w14:textId="77777777" w:rsidR="009F77C4" w:rsidRDefault="009F77C4" w:rsidP="009F77C4">
      <w:pPr>
        <w:pStyle w:val="Figure"/>
      </w:pPr>
      <w:r>
        <w:drawing>
          <wp:inline distT="0" distB="0" distL="0" distR="0" wp14:anchorId="10E6B44E" wp14:editId="7D9FDC6A">
            <wp:extent cx="5438775" cy="1397220"/>
            <wp:effectExtent l="0" t="0" r="0" b="0"/>
            <wp:docPr id="527" name="图片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4"/>
                    <a:stretch>
                      <a:fillRect/>
                    </a:stretch>
                  </pic:blipFill>
                  <pic:spPr>
                    <a:xfrm>
                      <a:off x="0" y="0"/>
                      <a:ext cx="5446254" cy="1399141"/>
                    </a:xfrm>
                    <a:prstGeom prst="rect">
                      <a:avLst/>
                    </a:prstGeom>
                  </pic:spPr>
                </pic:pic>
              </a:graphicData>
            </a:graphic>
          </wp:inline>
        </w:drawing>
      </w:r>
    </w:p>
    <w:p w14:paraId="000717D0" w14:textId="77777777" w:rsidR="009F77C4" w:rsidRPr="005E505F" w:rsidRDefault="009F77C4" w:rsidP="009F77C4">
      <w:pPr>
        <w:ind w:firstLine="420"/>
      </w:pPr>
    </w:p>
    <w:p w14:paraId="2B2949ED" w14:textId="77777777" w:rsidR="009F77C4" w:rsidRPr="00BB02BE" w:rsidRDefault="009F77C4" w:rsidP="009F77C4">
      <w:pPr>
        <w:pStyle w:val="30"/>
      </w:pPr>
      <w:bookmarkStart w:id="2954" w:name="_Toc388265424"/>
      <w:bookmarkStart w:id="2955" w:name="_Toc389059224"/>
      <w:bookmarkStart w:id="2956" w:name="_Toc389749952"/>
      <w:bookmarkStart w:id="2957" w:name="_Toc474250036"/>
      <w:bookmarkStart w:id="2958" w:name="_Toc6234880"/>
      <w:bookmarkStart w:id="2959" w:name="_Toc15485110"/>
      <w:bookmarkStart w:id="2960" w:name="_Toc41651148"/>
      <w:bookmarkStart w:id="2961" w:name="_Toc44618235"/>
      <w:bookmarkStart w:id="2962" w:name="_Toc60069106"/>
      <w:bookmarkStart w:id="2963" w:name="_Toc61022587"/>
      <w:r w:rsidRPr="00BB02BE">
        <w:rPr>
          <w:rFonts w:hint="eastAsia"/>
        </w:rPr>
        <w:t>配置周周期计划</w:t>
      </w:r>
      <w:bookmarkEnd w:id="2954"/>
      <w:bookmarkEnd w:id="2955"/>
      <w:bookmarkEnd w:id="2956"/>
      <w:bookmarkEnd w:id="2957"/>
      <w:bookmarkEnd w:id="2958"/>
      <w:bookmarkEnd w:id="2959"/>
      <w:bookmarkEnd w:id="2960"/>
      <w:bookmarkEnd w:id="2961"/>
      <w:bookmarkEnd w:id="2962"/>
      <w:bookmarkEnd w:id="2963"/>
    </w:p>
    <w:p w14:paraId="6A05C7E3" w14:textId="77777777" w:rsidR="009F77C4" w:rsidRPr="00147BDF" w:rsidRDefault="009F77C4" w:rsidP="009F77C4">
      <w:pPr>
        <w:ind w:firstLine="420"/>
      </w:pPr>
      <w:r w:rsidRPr="00147BDF">
        <w:rPr>
          <w:rFonts w:hint="eastAsia"/>
        </w:rPr>
        <w:t>通过菜单“</w:t>
      </w:r>
      <w:r>
        <w:rPr>
          <w:rFonts w:hint="eastAsia"/>
        </w:rPr>
        <w:t>策略配置</w:t>
      </w:r>
      <w:r>
        <w:rPr>
          <w:rFonts w:hint="eastAsia"/>
        </w:rPr>
        <w:t xml:space="preserve"> &gt; </w:t>
      </w:r>
      <w:r>
        <w:rPr>
          <w:rFonts w:hint="eastAsia"/>
        </w:rPr>
        <w:t>对象管理</w:t>
      </w:r>
      <w:r>
        <w:rPr>
          <w:rFonts w:hint="eastAsia"/>
        </w:rPr>
        <w:t xml:space="preserve"> &gt;</w:t>
      </w:r>
      <w:r w:rsidRPr="00147BDF">
        <w:t xml:space="preserve"> </w:t>
      </w:r>
      <w:r>
        <w:rPr>
          <w:rFonts w:hint="eastAsia"/>
        </w:rPr>
        <w:t>时间对象</w:t>
      </w:r>
      <w:r w:rsidRPr="00147BDF">
        <w:t xml:space="preserve"> &gt; </w:t>
      </w:r>
      <w:r w:rsidRPr="00147BDF">
        <w:rPr>
          <w:rFonts w:hint="eastAsia"/>
        </w:rPr>
        <w:t>周计划”，进入如</w:t>
      </w:r>
      <w:r w:rsidRPr="00BB02BE">
        <w:rPr>
          <w:color w:val="0000FF"/>
          <w:u w:val="single"/>
        </w:rPr>
        <w:fldChar w:fldCharType="begin"/>
      </w:r>
      <w:r w:rsidRPr="00BB02BE">
        <w:rPr>
          <w:color w:val="0000FF"/>
          <w:u w:val="single"/>
        </w:rPr>
        <w:instrText xml:space="preserve"> REF _Ref393362111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20-25</w:t>
      </w:r>
      <w:r w:rsidRPr="00BB02BE">
        <w:rPr>
          <w:color w:val="0000FF"/>
          <w:u w:val="single"/>
        </w:rPr>
        <w:fldChar w:fldCharType="end"/>
      </w:r>
      <w:r w:rsidRPr="00147BDF">
        <w:rPr>
          <w:rFonts w:hint="eastAsia"/>
        </w:rPr>
        <w:t>所示页面。在该页面上可以新建、编辑、删除、浏览配置的周周期计划。</w:t>
      </w:r>
    </w:p>
    <w:p w14:paraId="7AD23F2E" w14:textId="77777777" w:rsidR="009F77C4" w:rsidRPr="00DF0449" w:rsidRDefault="009F77C4" w:rsidP="009F77C4">
      <w:pPr>
        <w:pStyle w:val="FigureDescription"/>
        <w:spacing w:before="156" w:after="156"/>
      </w:pPr>
      <w:bookmarkStart w:id="2964" w:name="_Ref393362111"/>
      <w:r w:rsidRPr="00DF0449">
        <w:lastRenderedPageBreak/>
        <w:t>周计划页面</w:t>
      </w:r>
      <w:bookmarkEnd w:id="2964"/>
    </w:p>
    <w:p w14:paraId="6ECEC13E" w14:textId="77777777" w:rsidR="009F77C4" w:rsidRDefault="009F77C4" w:rsidP="009F77C4">
      <w:pPr>
        <w:pStyle w:val="Figure"/>
      </w:pPr>
      <w:r>
        <w:drawing>
          <wp:inline distT="0" distB="0" distL="0" distR="0" wp14:anchorId="78D7C4AB" wp14:editId="08A0BF33">
            <wp:extent cx="6120130" cy="664845"/>
            <wp:effectExtent l="0" t="0" r="0" b="1905"/>
            <wp:docPr id="3858" name="图片 3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5"/>
                    <a:stretch>
                      <a:fillRect/>
                    </a:stretch>
                  </pic:blipFill>
                  <pic:spPr>
                    <a:xfrm>
                      <a:off x="0" y="0"/>
                      <a:ext cx="6120130" cy="664845"/>
                    </a:xfrm>
                    <a:prstGeom prst="rect">
                      <a:avLst/>
                    </a:prstGeom>
                  </pic:spPr>
                </pic:pic>
              </a:graphicData>
            </a:graphic>
          </wp:inline>
        </w:drawing>
      </w:r>
    </w:p>
    <w:p w14:paraId="0CD85958" w14:textId="77777777" w:rsidR="009F77C4" w:rsidRPr="005E505F" w:rsidRDefault="009F77C4" w:rsidP="009F77C4">
      <w:pPr>
        <w:ind w:firstLine="420"/>
      </w:pPr>
    </w:p>
    <w:p w14:paraId="62E83525" w14:textId="77777777" w:rsidR="009F77C4" w:rsidRPr="00147BDF" w:rsidRDefault="009F77C4" w:rsidP="009F77C4">
      <w:pPr>
        <w:ind w:firstLine="420"/>
      </w:pPr>
      <w:r w:rsidRPr="00147BDF">
        <w:rPr>
          <w:rFonts w:hint="eastAsia"/>
        </w:rPr>
        <w:t>点击</w:t>
      </w:r>
      <w:r w:rsidRPr="00147BDF">
        <w:t>&lt;</w:t>
      </w:r>
      <w:r w:rsidRPr="00147BDF">
        <w:rPr>
          <w:rFonts w:hint="eastAsia"/>
        </w:rPr>
        <w:t>新建</w:t>
      </w:r>
      <w:r w:rsidRPr="00147BDF">
        <w:t>&gt;</w:t>
      </w:r>
      <w:r w:rsidRPr="00147BDF">
        <w:rPr>
          <w:rFonts w:hint="eastAsia"/>
        </w:rPr>
        <w:t>按钮，进入如</w:t>
      </w:r>
      <w:r w:rsidRPr="00BB02BE">
        <w:rPr>
          <w:color w:val="0000FF"/>
          <w:u w:val="single"/>
        </w:rPr>
        <w:fldChar w:fldCharType="begin"/>
      </w:r>
      <w:r w:rsidRPr="00BB02BE">
        <w:rPr>
          <w:color w:val="0000FF"/>
          <w:u w:val="single"/>
        </w:rPr>
        <w:instrText xml:space="preserve"> REF _Ref393362120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20-26</w:t>
      </w:r>
      <w:r w:rsidRPr="00BB02BE">
        <w:rPr>
          <w:color w:val="0000FF"/>
          <w:u w:val="single"/>
        </w:rPr>
        <w:fldChar w:fldCharType="end"/>
      </w:r>
      <w:r w:rsidRPr="00147BDF">
        <w:rPr>
          <w:rFonts w:hint="eastAsia"/>
        </w:rPr>
        <w:t>所示的新建页面，各个配置项的含义如</w:t>
      </w:r>
      <w:r w:rsidRPr="00BB02BE">
        <w:rPr>
          <w:color w:val="0000FF"/>
          <w:u w:val="single"/>
        </w:rPr>
        <w:fldChar w:fldCharType="begin"/>
      </w:r>
      <w:r w:rsidRPr="00BB02BE">
        <w:rPr>
          <w:color w:val="0000FF"/>
          <w:u w:val="single"/>
        </w:rPr>
        <w:instrText xml:space="preserve"> REF _Ref393362125 \r \h </w:instrText>
      </w:r>
      <w:r w:rsidRPr="00BB02BE">
        <w:rPr>
          <w:color w:val="0000FF"/>
          <w:u w:val="single"/>
        </w:rPr>
      </w:r>
      <w:r w:rsidRPr="00BB02BE">
        <w:rPr>
          <w:color w:val="0000FF"/>
          <w:u w:val="single"/>
        </w:rPr>
        <w:fldChar w:fldCharType="separate"/>
      </w:r>
      <w:r>
        <w:rPr>
          <w:rFonts w:hint="eastAsia"/>
          <w:color w:val="0000FF"/>
          <w:u w:val="single"/>
        </w:rPr>
        <w:t>表</w:t>
      </w:r>
      <w:r>
        <w:rPr>
          <w:rFonts w:hint="eastAsia"/>
          <w:color w:val="0000FF"/>
          <w:u w:val="single"/>
        </w:rPr>
        <w:t>20-11</w:t>
      </w:r>
      <w:r w:rsidRPr="00BB02BE">
        <w:rPr>
          <w:color w:val="0000FF"/>
          <w:u w:val="single"/>
        </w:rPr>
        <w:fldChar w:fldCharType="end"/>
      </w:r>
      <w:r w:rsidRPr="00147BDF">
        <w:rPr>
          <w:rFonts w:hint="eastAsia"/>
        </w:rPr>
        <w:t>所示。</w:t>
      </w:r>
    </w:p>
    <w:p w14:paraId="014BC4C8" w14:textId="77777777" w:rsidR="009F77C4" w:rsidRPr="00DF0449" w:rsidRDefault="009F77C4" w:rsidP="009F77C4">
      <w:pPr>
        <w:pStyle w:val="FigureDescription"/>
        <w:spacing w:before="156" w:after="156"/>
      </w:pPr>
      <w:bookmarkStart w:id="2965" w:name="_Ref393362120"/>
      <w:r w:rsidRPr="00DF0449">
        <w:t>添加周计划</w:t>
      </w:r>
      <w:bookmarkEnd w:id="2965"/>
    </w:p>
    <w:p w14:paraId="52C8D531" w14:textId="77777777" w:rsidR="009F77C4" w:rsidRDefault="009F77C4" w:rsidP="009F77C4">
      <w:pPr>
        <w:pStyle w:val="Figure"/>
      </w:pPr>
      <w:r>
        <w:drawing>
          <wp:inline distT="0" distB="0" distL="0" distR="0" wp14:anchorId="19D3AA5F" wp14:editId="683BC3BE">
            <wp:extent cx="3524250" cy="3564298"/>
            <wp:effectExtent l="0" t="0" r="0" b="0"/>
            <wp:docPr id="529" name="图片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6"/>
                    <a:stretch>
                      <a:fillRect/>
                    </a:stretch>
                  </pic:blipFill>
                  <pic:spPr>
                    <a:xfrm>
                      <a:off x="0" y="0"/>
                      <a:ext cx="3527860" cy="3567949"/>
                    </a:xfrm>
                    <a:prstGeom prst="rect">
                      <a:avLst/>
                    </a:prstGeom>
                  </pic:spPr>
                </pic:pic>
              </a:graphicData>
            </a:graphic>
          </wp:inline>
        </w:drawing>
      </w:r>
    </w:p>
    <w:p w14:paraId="7DA79CE7" w14:textId="77777777" w:rsidR="009F77C4" w:rsidRPr="005E505F" w:rsidRDefault="009F77C4" w:rsidP="009F77C4">
      <w:pPr>
        <w:ind w:firstLine="420"/>
      </w:pPr>
    </w:p>
    <w:p w14:paraId="223B4900" w14:textId="77777777" w:rsidR="009F77C4" w:rsidRPr="00DF0449" w:rsidRDefault="009F77C4" w:rsidP="009F77C4">
      <w:pPr>
        <w:pStyle w:val="TableDescription"/>
      </w:pPr>
      <w:bookmarkStart w:id="2966" w:name="_Ref393362125"/>
      <w:r w:rsidRPr="00DF0449">
        <w:t>周计划各个配置项含义描述表</w:t>
      </w:r>
      <w:bookmarkEnd w:id="2966"/>
    </w:p>
    <w:tbl>
      <w:tblPr>
        <w:tblStyle w:val="table0"/>
        <w:tblW w:w="8968" w:type="dxa"/>
        <w:tblLook w:val="04A0" w:firstRow="1" w:lastRow="0" w:firstColumn="1" w:lastColumn="0" w:noHBand="0" w:noVBand="1"/>
      </w:tblPr>
      <w:tblGrid>
        <w:gridCol w:w="2333"/>
        <w:gridCol w:w="6635"/>
      </w:tblGrid>
      <w:tr w:rsidR="009F77C4" w:rsidRPr="00DF0449" w14:paraId="2D52332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576C3ADF" w14:textId="77777777" w:rsidR="009F77C4" w:rsidRPr="00DF0449" w:rsidRDefault="009F77C4" w:rsidP="004F08C7">
            <w:pPr>
              <w:pStyle w:val="TableHeading"/>
            </w:pPr>
            <w:r w:rsidRPr="00DF0449">
              <w:rPr>
                <w:rFonts w:hint="eastAsia"/>
              </w:rPr>
              <w:t>标题项</w:t>
            </w:r>
          </w:p>
        </w:tc>
        <w:tc>
          <w:tcPr>
            <w:tcW w:w="6684" w:type="dxa"/>
          </w:tcPr>
          <w:p w14:paraId="6E1B6DDA" w14:textId="77777777" w:rsidR="009F77C4" w:rsidRPr="00DF0449" w:rsidRDefault="009F77C4" w:rsidP="004F08C7">
            <w:pPr>
              <w:pStyle w:val="TableHeading"/>
            </w:pPr>
            <w:r w:rsidRPr="00DF0449">
              <w:rPr>
                <w:rFonts w:hint="eastAsia"/>
              </w:rPr>
              <w:t>说明</w:t>
            </w:r>
          </w:p>
        </w:tc>
      </w:tr>
      <w:tr w:rsidR="009F77C4" w:rsidRPr="00DF0449" w14:paraId="1E009CD9" w14:textId="77777777" w:rsidTr="004F08C7">
        <w:trPr>
          <w:trHeight w:val="68"/>
        </w:trPr>
        <w:tc>
          <w:tcPr>
            <w:tcW w:w="2348" w:type="dxa"/>
          </w:tcPr>
          <w:p w14:paraId="4581AC8C" w14:textId="77777777" w:rsidR="009F77C4" w:rsidRPr="00DF0449" w:rsidRDefault="009F77C4" w:rsidP="004F08C7">
            <w:pPr>
              <w:pStyle w:val="TableText"/>
            </w:pPr>
            <w:r w:rsidRPr="00DF0449">
              <w:t>名称</w:t>
            </w:r>
          </w:p>
        </w:tc>
        <w:tc>
          <w:tcPr>
            <w:tcW w:w="6684" w:type="dxa"/>
          </w:tcPr>
          <w:p w14:paraId="1AC54BFB" w14:textId="77777777" w:rsidR="009F77C4" w:rsidRPr="00DF0449" w:rsidRDefault="009F77C4" w:rsidP="004F08C7">
            <w:pPr>
              <w:pStyle w:val="TableText"/>
            </w:pPr>
            <w:r w:rsidRPr="00DF0449">
              <w:t>新建周计划的名称</w:t>
            </w:r>
            <w:r>
              <w:t>。</w:t>
            </w:r>
          </w:p>
        </w:tc>
      </w:tr>
      <w:tr w:rsidR="009F77C4" w:rsidRPr="00DF0449" w14:paraId="752E3596" w14:textId="77777777" w:rsidTr="004F08C7">
        <w:trPr>
          <w:trHeight w:val="68"/>
        </w:trPr>
        <w:tc>
          <w:tcPr>
            <w:tcW w:w="2348" w:type="dxa"/>
          </w:tcPr>
          <w:p w14:paraId="188E014F" w14:textId="77777777" w:rsidR="009F77C4" w:rsidRPr="00DF0449" w:rsidRDefault="009F77C4" w:rsidP="004F08C7">
            <w:pPr>
              <w:pStyle w:val="TableText"/>
            </w:pPr>
            <w:r w:rsidRPr="00DF0449">
              <w:t>描述</w:t>
            </w:r>
          </w:p>
        </w:tc>
        <w:tc>
          <w:tcPr>
            <w:tcW w:w="6684" w:type="dxa"/>
          </w:tcPr>
          <w:p w14:paraId="1AD4EA53" w14:textId="77777777" w:rsidR="009F77C4" w:rsidRPr="00DF0449" w:rsidRDefault="009F77C4" w:rsidP="004F08C7">
            <w:pPr>
              <w:pStyle w:val="TableText"/>
            </w:pPr>
            <w:r w:rsidRPr="00DF0449">
              <w:t>新建周计划的简单描述</w:t>
            </w:r>
            <w:r>
              <w:t>。</w:t>
            </w:r>
          </w:p>
        </w:tc>
      </w:tr>
      <w:tr w:rsidR="009F77C4" w:rsidRPr="00DF0449" w14:paraId="7BAE5ACD" w14:textId="77777777" w:rsidTr="004F08C7">
        <w:trPr>
          <w:trHeight w:val="68"/>
        </w:trPr>
        <w:tc>
          <w:tcPr>
            <w:tcW w:w="2348" w:type="dxa"/>
          </w:tcPr>
          <w:p w14:paraId="08CAA79E" w14:textId="77777777" w:rsidR="009F77C4" w:rsidRPr="00DF0449" w:rsidRDefault="009F77C4" w:rsidP="004F08C7">
            <w:pPr>
              <w:pStyle w:val="TableText"/>
            </w:pPr>
            <w:r w:rsidRPr="00DF0449">
              <w:t>周一至周日</w:t>
            </w:r>
          </w:p>
        </w:tc>
        <w:tc>
          <w:tcPr>
            <w:tcW w:w="6684" w:type="dxa"/>
          </w:tcPr>
          <w:p w14:paraId="618D1012" w14:textId="77777777" w:rsidR="009F77C4" w:rsidRPr="00DF0449" w:rsidRDefault="009F77C4" w:rsidP="004F08C7">
            <w:pPr>
              <w:pStyle w:val="TableText"/>
            </w:pPr>
            <w:r w:rsidRPr="00DF0449">
              <w:rPr>
                <w:rFonts w:hint="eastAsia"/>
              </w:rPr>
              <w:t>为一周的每一天选择对应的日计划</w:t>
            </w:r>
            <w:r>
              <w:rPr>
                <w:rFonts w:hint="eastAsia"/>
              </w:rPr>
              <w:t>。</w:t>
            </w:r>
          </w:p>
        </w:tc>
      </w:tr>
    </w:tbl>
    <w:p w14:paraId="6ADE69A0" w14:textId="77777777" w:rsidR="009F77C4" w:rsidRDefault="009F77C4" w:rsidP="009F77C4">
      <w:pPr>
        <w:ind w:firstLine="420"/>
      </w:pPr>
    </w:p>
    <w:p w14:paraId="71870267"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按钮，提交配置。提交配置后，可通过如</w:t>
      </w:r>
      <w:r w:rsidRPr="00BB02BE">
        <w:rPr>
          <w:color w:val="0000FF"/>
          <w:u w:val="single"/>
        </w:rPr>
        <w:fldChar w:fldCharType="begin"/>
      </w:r>
      <w:r w:rsidRPr="00BB02BE">
        <w:rPr>
          <w:color w:val="0000FF"/>
          <w:u w:val="single"/>
        </w:rPr>
        <w:instrText xml:space="preserve"> REF _Ref393362137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20-27</w:t>
      </w:r>
      <w:r w:rsidRPr="00BB02BE">
        <w:rPr>
          <w:color w:val="0000FF"/>
          <w:u w:val="single"/>
        </w:rPr>
        <w:fldChar w:fldCharType="end"/>
      </w:r>
      <w:r w:rsidRPr="00147BDF">
        <w:rPr>
          <w:rFonts w:hint="eastAsia"/>
        </w:rPr>
        <w:t>所示页面查看已配置条目。</w:t>
      </w:r>
    </w:p>
    <w:p w14:paraId="63741D2E" w14:textId="77777777" w:rsidR="009F77C4" w:rsidRPr="00DF0449" w:rsidRDefault="009F77C4" w:rsidP="009F77C4">
      <w:pPr>
        <w:pStyle w:val="FigureDescription"/>
        <w:spacing w:before="156" w:after="156"/>
      </w:pPr>
      <w:bookmarkStart w:id="2967" w:name="_Ref393362137"/>
      <w:r w:rsidRPr="00DF0449">
        <w:rPr>
          <w:rFonts w:hint="eastAsia"/>
        </w:rPr>
        <w:lastRenderedPageBreak/>
        <w:t>周计划配置概览页面</w:t>
      </w:r>
      <w:bookmarkEnd w:id="2967"/>
    </w:p>
    <w:p w14:paraId="78905FF9" w14:textId="77777777" w:rsidR="009F77C4" w:rsidRDefault="009F77C4" w:rsidP="009F77C4">
      <w:pPr>
        <w:pStyle w:val="Figure"/>
      </w:pPr>
      <w:r>
        <w:drawing>
          <wp:inline distT="0" distB="0" distL="0" distR="0" wp14:anchorId="57D149EE" wp14:editId="130E1D9C">
            <wp:extent cx="6120130" cy="956310"/>
            <wp:effectExtent l="0" t="0" r="0" b="0"/>
            <wp:docPr id="3857" name="图片 3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7"/>
                    <a:stretch>
                      <a:fillRect/>
                    </a:stretch>
                  </pic:blipFill>
                  <pic:spPr>
                    <a:xfrm>
                      <a:off x="0" y="0"/>
                      <a:ext cx="6120130" cy="956310"/>
                    </a:xfrm>
                    <a:prstGeom prst="rect">
                      <a:avLst/>
                    </a:prstGeom>
                  </pic:spPr>
                </pic:pic>
              </a:graphicData>
            </a:graphic>
          </wp:inline>
        </w:drawing>
      </w:r>
    </w:p>
    <w:p w14:paraId="55BED3BC" w14:textId="77777777" w:rsidR="009F77C4" w:rsidRPr="005E505F" w:rsidRDefault="009F77C4" w:rsidP="009F77C4">
      <w:pPr>
        <w:ind w:firstLine="420"/>
      </w:pPr>
    </w:p>
    <w:p w14:paraId="14CDABF1" w14:textId="77777777" w:rsidR="009F77C4" w:rsidRPr="00BB02BE" w:rsidRDefault="009F77C4" w:rsidP="009F77C4">
      <w:pPr>
        <w:pStyle w:val="30"/>
      </w:pPr>
      <w:bookmarkStart w:id="2968" w:name="_Toc474250037"/>
      <w:bookmarkStart w:id="2969" w:name="_Toc6234881"/>
      <w:bookmarkStart w:id="2970" w:name="_Toc15485111"/>
      <w:bookmarkStart w:id="2971" w:name="_Toc41651149"/>
      <w:bookmarkStart w:id="2972" w:name="_Toc44618236"/>
      <w:bookmarkStart w:id="2973" w:name="_Toc60069107"/>
      <w:bookmarkStart w:id="2974" w:name="_Toc61022588"/>
      <w:r w:rsidRPr="00BB02BE">
        <w:rPr>
          <w:rFonts w:hint="eastAsia"/>
        </w:rPr>
        <w:t>配置月周期计划</w:t>
      </w:r>
      <w:bookmarkEnd w:id="2968"/>
      <w:bookmarkEnd w:id="2969"/>
      <w:bookmarkEnd w:id="2970"/>
      <w:bookmarkEnd w:id="2971"/>
      <w:bookmarkEnd w:id="2972"/>
      <w:bookmarkEnd w:id="2973"/>
      <w:bookmarkEnd w:id="2974"/>
    </w:p>
    <w:p w14:paraId="3149EB75" w14:textId="77777777" w:rsidR="009F77C4" w:rsidRPr="00147BDF" w:rsidRDefault="009F77C4" w:rsidP="009F77C4">
      <w:pPr>
        <w:ind w:firstLine="420"/>
      </w:pPr>
      <w:r w:rsidRPr="00147BDF">
        <w:rPr>
          <w:rFonts w:hint="eastAsia"/>
        </w:rPr>
        <w:t>通过菜单“</w:t>
      </w:r>
      <w:r>
        <w:rPr>
          <w:rFonts w:hint="eastAsia"/>
        </w:rPr>
        <w:t>策略配置</w:t>
      </w:r>
      <w:r>
        <w:rPr>
          <w:rFonts w:hint="eastAsia"/>
        </w:rPr>
        <w:t xml:space="preserve"> &gt; </w:t>
      </w:r>
      <w:r>
        <w:rPr>
          <w:rFonts w:hint="eastAsia"/>
        </w:rPr>
        <w:t>对象管理</w:t>
      </w:r>
      <w:r>
        <w:rPr>
          <w:rFonts w:hint="eastAsia"/>
        </w:rPr>
        <w:t xml:space="preserve"> &gt;</w:t>
      </w:r>
      <w:r w:rsidRPr="00147BDF">
        <w:t xml:space="preserve"> </w:t>
      </w:r>
      <w:r>
        <w:rPr>
          <w:rFonts w:hint="eastAsia"/>
        </w:rPr>
        <w:t>时间对象</w:t>
      </w:r>
      <w:r w:rsidRPr="00147BDF">
        <w:t xml:space="preserve"> &gt; </w:t>
      </w:r>
      <w:r w:rsidRPr="00147BDF">
        <w:rPr>
          <w:rFonts w:hint="eastAsia"/>
        </w:rPr>
        <w:t>月计划”，进入如</w:t>
      </w:r>
      <w:r>
        <w:rPr>
          <w:color w:val="0000FF"/>
          <w:u w:val="single"/>
        </w:rPr>
        <w:fldChar w:fldCharType="begin"/>
      </w:r>
      <w:r>
        <w:instrText xml:space="preserve"> </w:instrText>
      </w:r>
      <w:r>
        <w:rPr>
          <w:rFonts w:hint="eastAsia"/>
        </w:rPr>
        <w:instrText>REF _Ref5630282 \r \h</w:instrText>
      </w:r>
      <w:r>
        <w:instrText xml:space="preserve"> </w:instrText>
      </w:r>
      <w:r>
        <w:rPr>
          <w:color w:val="0000FF"/>
          <w:u w:val="single"/>
        </w:rPr>
      </w:r>
      <w:r>
        <w:rPr>
          <w:color w:val="0000FF"/>
          <w:u w:val="single"/>
        </w:rPr>
        <w:fldChar w:fldCharType="separate"/>
      </w:r>
      <w:r>
        <w:rPr>
          <w:rFonts w:hint="eastAsia"/>
        </w:rPr>
        <w:t>图</w:t>
      </w:r>
      <w:r>
        <w:rPr>
          <w:rFonts w:hint="eastAsia"/>
        </w:rPr>
        <w:t>20-28</w:t>
      </w:r>
      <w:r>
        <w:rPr>
          <w:color w:val="0000FF"/>
          <w:u w:val="single"/>
        </w:rPr>
        <w:fldChar w:fldCharType="end"/>
      </w:r>
      <w:r w:rsidRPr="00147BDF">
        <w:rPr>
          <w:rFonts w:hint="eastAsia"/>
        </w:rPr>
        <w:t>所示页面。在该页面上可以新建、编辑、删除、浏览配置的月计划。</w:t>
      </w:r>
    </w:p>
    <w:p w14:paraId="7BDAB61A" w14:textId="77777777" w:rsidR="009F77C4" w:rsidRPr="00DF0449" w:rsidRDefault="009F77C4" w:rsidP="009F77C4">
      <w:pPr>
        <w:pStyle w:val="FigureDescription"/>
        <w:spacing w:before="156" w:after="156"/>
      </w:pPr>
      <w:bookmarkStart w:id="2975" w:name="_Ref5630282"/>
      <w:r w:rsidRPr="00DF0449">
        <w:rPr>
          <w:rFonts w:hint="eastAsia"/>
        </w:rPr>
        <w:t>月</w:t>
      </w:r>
      <w:r w:rsidRPr="00DF0449">
        <w:t>计划页面</w:t>
      </w:r>
      <w:bookmarkEnd w:id="2975"/>
    </w:p>
    <w:p w14:paraId="1088F20B" w14:textId="77777777" w:rsidR="009F77C4" w:rsidRDefault="009F77C4" w:rsidP="009F77C4">
      <w:pPr>
        <w:pStyle w:val="Figure"/>
      </w:pPr>
      <w:r>
        <w:drawing>
          <wp:inline distT="0" distB="0" distL="0" distR="0" wp14:anchorId="1F929D99" wp14:editId="56B4CBB3">
            <wp:extent cx="6120130" cy="753745"/>
            <wp:effectExtent l="0" t="0" r="0" b="8255"/>
            <wp:docPr id="3859" name="图片 3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8"/>
                    <a:stretch>
                      <a:fillRect/>
                    </a:stretch>
                  </pic:blipFill>
                  <pic:spPr>
                    <a:xfrm>
                      <a:off x="0" y="0"/>
                      <a:ext cx="6120130" cy="753745"/>
                    </a:xfrm>
                    <a:prstGeom prst="rect">
                      <a:avLst/>
                    </a:prstGeom>
                  </pic:spPr>
                </pic:pic>
              </a:graphicData>
            </a:graphic>
          </wp:inline>
        </w:drawing>
      </w:r>
    </w:p>
    <w:p w14:paraId="70BA475E" w14:textId="77777777" w:rsidR="009F77C4" w:rsidRPr="005E505F" w:rsidRDefault="009F77C4" w:rsidP="009F77C4">
      <w:pPr>
        <w:ind w:firstLine="420"/>
      </w:pPr>
    </w:p>
    <w:p w14:paraId="3550C3E8" w14:textId="77777777" w:rsidR="009F77C4" w:rsidRPr="00147BDF" w:rsidRDefault="009F77C4" w:rsidP="009F77C4">
      <w:pPr>
        <w:ind w:firstLine="420"/>
      </w:pPr>
      <w:r w:rsidRPr="00147BDF">
        <w:rPr>
          <w:rFonts w:hint="eastAsia"/>
        </w:rPr>
        <w:t>点击</w:t>
      </w:r>
      <w:r w:rsidRPr="00147BDF">
        <w:t>&lt;</w:t>
      </w:r>
      <w:r w:rsidRPr="00147BDF">
        <w:rPr>
          <w:rFonts w:hint="eastAsia"/>
        </w:rPr>
        <w:t>新建</w:t>
      </w:r>
      <w:r w:rsidRPr="00147BDF">
        <w:t>&gt;</w:t>
      </w:r>
      <w:r w:rsidRPr="00147BDF">
        <w:rPr>
          <w:rFonts w:hint="eastAsia"/>
        </w:rPr>
        <w:t>按钮，进入如</w:t>
      </w:r>
      <w:r>
        <w:rPr>
          <w:color w:val="0000FF"/>
          <w:u w:val="single"/>
        </w:rPr>
        <w:fldChar w:fldCharType="begin"/>
      </w:r>
      <w:r>
        <w:instrText xml:space="preserve"> </w:instrText>
      </w:r>
      <w:r>
        <w:rPr>
          <w:rFonts w:hint="eastAsia"/>
        </w:rPr>
        <w:instrText>REF _Ref5630294 \r \h</w:instrText>
      </w:r>
      <w:r>
        <w:instrText xml:space="preserve"> </w:instrText>
      </w:r>
      <w:r>
        <w:rPr>
          <w:color w:val="0000FF"/>
          <w:u w:val="single"/>
        </w:rPr>
      </w:r>
      <w:r>
        <w:rPr>
          <w:color w:val="0000FF"/>
          <w:u w:val="single"/>
        </w:rPr>
        <w:fldChar w:fldCharType="separate"/>
      </w:r>
      <w:r>
        <w:rPr>
          <w:rFonts w:hint="eastAsia"/>
        </w:rPr>
        <w:t>图</w:t>
      </w:r>
      <w:r>
        <w:rPr>
          <w:rFonts w:hint="eastAsia"/>
        </w:rPr>
        <w:t>20-29</w:t>
      </w:r>
      <w:r>
        <w:rPr>
          <w:color w:val="0000FF"/>
          <w:u w:val="single"/>
        </w:rPr>
        <w:fldChar w:fldCharType="end"/>
      </w:r>
      <w:r w:rsidRPr="00147BDF">
        <w:rPr>
          <w:rFonts w:hint="eastAsia"/>
        </w:rPr>
        <w:t>所示的新建页面，各个配置项的含义如</w:t>
      </w:r>
      <w:r>
        <w:rPr>
          <w:color w:val="0000FF"/>
          <w:u w:val="single"/>
        </w:rPr>
        <w:fldChar w:fldCharType="begin"/>
      </w:r>
      <w:r>
        <w:instrText xml:space="preserve"> </w:instrText>
      </w:r>
      <w:r>
        <w:rPr>
          <w:rFonts w:hint="eastAsia"/>
        </w:rPr>
        <w:instrText>REF _Ref5630318 \r \h</w:instrText>
      </w:r>
      <w:r>
        <w:instrText xml:space="preserve"> </w:instrText>
      </w:r>
      <w:r>
        <w:rPr>
          <w:color w:val="0000FF"/>
          <w:u w:val="single"/>
        </w:rPr>
      </w:r>
      <w:r>
        <w:rPr>
          <w:color w:val="0000FF"/>
          <w:u w:val="single"/>
        </w:rPr>
        <w:fldChar w:fldCharType="separate"/>
      </w:r>
      <w:r>
        <w:rPr>
          <w:rFonts w:hint="eastAsia"/>
        </w:rPr>
        <w:t>表</w:t>
      </w:r>
      <w:r>
        <w:rPr>
          <w:rFonts w:hint="eastAsia"/>
        </w:rPr>
        <w:t>20-12</w:t>
      </w:r>
      <w:r>
        <w:rPr>
          <w:color w:val="0000FF"/>
          <w:u w:val="single"/>
        </w:rPr>
        <w:fldChar w:fldCharType="end"/>
      </w:r>
      <w:r w:rsidRPr="00147BDF">
        <w:rPr>
          <w:rFonts w:hint="eastAsia"/>
        </w:rPr>
        <w:t>所示。</w:t>
      </w:r>
    </w:p>
    <w:p w14:paraId="76785E57" w14:textId="77777777" w:rsidR="009F77C4" w:rsidRPr="00DF0449" w:rsidRDefault="009F77C4" w:rsidP="009F77C4">
      <w:pPr>
        <w:pStyle w:val="FigureDescription"/>
        <w:spacing w:before="156" w:after="156"/>
      </w:pPr>
      <w:bookmarkStart w:id="2976" w:name="_Ref5630294"/>
      <w:r w:rsidRPr="00DF0449">
        <w:t>添加</w:t>
      </w:r>
      <w:r w:rsidRPr="00DF0449">
        <w:rPr>
          <w:rFonts w:hint="eastAsia"/>
        </w:rPr>
        <w:t>月</w:t>
      </w:r>
      <w:r w:rsidRPr="00DF0449">
        <w:t>计划</w:t>
      </w:r>
      <w:bookmarkEnd w:id="2976"/>
    </w:p>
    <w:p w14:paraId="02C81F41" w14:textId="77777777" w:rsidR="009F77C4" w:rsidRDefault="009F77C4" w:rsidP="009F77C4">
      <w:pPr>
        <w:pStyle w:val="Figure"/>
      </w:pPr>
      <w:r>
        <w:drawing>
          <wp:inline distT="0" distB="0" distL="0" distR="0" wp14:anchorId="70F7790D" wp14:editId="60EBDE8F">
            <wp:extent cx="4653023" cy="2961849"/>
            <wp:effectExtent l="0" t="0" r="0" b="0"/>
            <wp:docPr id="3860" name="图片 3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9"/>
                    <a:stretch>
                      <a:fillRect/>
                    </a:stretch>
                  </pic:blipFill>
                  <pic:spPr>
                    <a:xfrm>
                      <a:off x="0" y="0"/>
                      <a:ext cx="4663789" cy="2968702"/>
                    </a:xfrm>
                    <a:prstGeom prst="rect">
                      <a:avLst/>
                    </a:prstGeom>
                  </pic:spPr>
                </pic:pic>
              </a:graphicData>
            </a:graphic>
          </wp:inline>
        </w:drawing>
      </w:r>
    </w:p>
    <w:p w14:paraId="5263A69A" w14:textId="77777777" w:rsidR="009F77C4" w:rsidRPr="005E505F" w:rsidRDefault="009F77C4" w:rsidP="009F77C4">
      <w:pPr>
        <w:ind w:firstLine="420"/>
      </w:pPr>
    </w:p>
    <w:p w14:paraId="53FB3F4F" w14:textId="77777777" w:rsidR="009F77C4" w:rsidRPr="00DF0449" w:rsidRDefault="009F77C4" w:rsidP="009F77C4">
      <w:pPr>
        <w:pStyle w:val="TableDescription"/>
      </w:pPr>
      <w:bookmarkStart w:id="2977" w:name="_Ref5630318"/>
      <w:r w:rsidRPr="00DF0449">
        <w:rPr>
          <w:rFonts w:hint="eastAsia"/>
        </w:rPr>
        <w:lastRenderedPageBreak/>
        <w:t>月</w:t>
      </w:r>
      <w:r w:rsidRPr="00DF0449">
        <w:t>计划各个配置项含义描述表</w:t>
      </w:r>
      <w:bookmarkEnd w:id="2977"/>
    </w:p>
    <w:tbl>
      <w:tblPr>
        <w:tblStyle w:val="table0"/>
        <w:tblW w:w="8968" w:type="dxa"/>
        <w:tblLook w:val="04A0" w:firstRow="1" w:lastRow="0" w:firstColumn="1" w:lastColumn="0" w:noHBand="0" w:noVBand="1"/>
      </w:tblPr>
      <w:tblGrid>
        <w:gridCol w:w="2333"/>
        <w:gridCol w:w="6635"/>
      </w:tblGrid>
      <w:tr w:rsidR="009F77C4" w:rsidRPr="00DF0449" w14:paraId="4CE9247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33" w:type="dxa"/>
          </w:tcPr>
          <w:p w14:paraId="68B8909D" w14:textId="77777777" w:rsidR="009F77C4" w:rsidRPr="00DF0449" w:rsidRDefault="009F77C4" w:rsidP="004F08C7">
            <w:pPr>
              <w:pStyle w:val="TableHeading"/>
            </w:pPr>
            <w:r w:rsidRPr="00DF0449">
              <w:rPr>
                <w:rFonts w:hint="eastAsia"/>
              </w:rPr>
              <w:t>标题项</w:t>
            </w:r>
          </w:p>
        </w:tc>
        <w:tc>
          <w:tcPr>
            <w:tcW w:w="6635" w:type="dxa"/>
          </w:tcPr>
          <w:p w14:paraId="0B90CBDA" w14:textId="77777777" w:rsidR="009F77C4" w:rsidRPr="00DF0449" w:rsidRDefault="009F77C4" w:rsidP="004F08C7">
            <w:pPr>
              <w:pStyle w:val="TableHeading"/>
            </w:pPr>
            <w:r w:rsidRPr="00DF0449">
              <w:rPr>
                <w:rFonts w:hint="eastAsia"/>
              </w:rPr>
              <w:t>说明</w:t>
            </w:r>
          </w:p>
        </w:tc>
      </w:tr>
      <w:tr w:rsidR="009F77C4" w:rsidRPr="00DF0449" w14:paraId="26CDB26A" w14:textId="77777777" w:rsidTr="004F08C7">
        <w:trPr>
          <w:trHeight w:val="68"/>
        </w:trPr>
        <w:tc>
          <w:tcPr>
            <w:tcW w:w="2333" w:type="dxa"/>
          </w:tcPr>
          <w:p w14:paraId="2729B564" w14:textId="77777777" w:rsidR="009F77C4" w:rsidRPr="00DF0449" w:rsidRDefault="009F77C4" w:rsidP="004F08C7">
            <w:pPr>
              <w:pStyle w:val="TableText"/>
            </w:pPr>
            <w:r w:rsidRPr="00DF0449">
              <w:t>名称</w:t>
            </w:r>
          </w:p>
        </w:tc>
        <w:tc>
          <w:tcPr>
            <w:tcW w:w="6635" w:type="dxa"/>
          </w:tcPr>
          <w:p w14:paraId="062078FA" w14:textId="77777777" w:rsidR="009F77C4" w:rsidRPr="00DF0449" w:rsidRDefault="009F77C4" w:rsidP="004F08C7">
            <w:pPr>
              <w:pStyle w:val="TableText"/>
            </w:pPr>
            <w:r w:rsidRPr="00DF0449">
              <w:t>新建</w:t>
            </w:r>
            <w:r w:rsidRPr="00DF0449">
              <w:rPr>
                <w:rFonts w:hint="eastAsia"/>
              </w:rPr>
              <w:t>月</w:t>
            </w:r>
            <w:r w:rsidRPr="00DF0449">
              <w:t>计划的名称</w:t>
            </w:r>
            <w:r>
              <w:t>。</w:t>
            </w:r>
          </w:p>
        </w:tc>
      </w:tr>
      <w:tr w:rsidR="009F77C4" w:rsidRPr="00DF0449" w14:paraId="516EFC19" w14:textId="77777777" w:rsidTr="004F08C7">
        <w:trPr>
          <w:trHeight w:val="68"/>
        </w:trPr>
        <w:tc>
          <w:tcPr>
            <w:tcW w:w="2333" w:type="dxa"/>
          </w:tcPr>
          <w:p w14:paraId="3C424AB3" w14:textId="77777777" w:rsidR="009F77C4" w:rsidRPr="00DF0449" w:rsidRDefault="009F77C4" w:rsidP="004F08C7">
            <w:pPr>
              <w:pStyle w:val="TableText"/>
            </w:pPr>
            <w:r w:rsidRPr="00DF0449">
              <w:t>描述</w:t>
            </w:r>
          </w:p>
        </w:tc>
        <w:tc>
          <w:tcPr>
            <w:tcW w:w="6635" w:type="dxa"/>
          </w:tcPr>
          <w:p w14:paraId="563885B9" w14:textId="77777777" w:rsidR="009F77C4" w:rsidRPr="00DF0449" w:rsidRDefault="009F77C4" w:rsidP="004F08C7">
            <w:pPr>
              <w:pStyle w:val="TableText"/>
            </w:pPr>
            <w:r w:rsidRPr="00DF0449">
              <w:t>新建</w:t>
            </w:r>
            <w:r w:rsidRPr="00DF0449">
              <w:rPr>
                <w:rFonts w:hint="eastAsia"/>
              </w:rPr>
              <w:t>月</w:t>
            </w:r>
            <w:r w:rsidRPr="00DF0449">
              <w:t>计划的简单描述</w:t>
            </w:r>
            <w:r>
              <w:t>。</w:t>
            </w:r>
          </w:p>
        </w:tc>
      </w:tr>
      <w:tr w:rsidR="009F77C4" w:rsidRPr="00DF0449" w14:paraId="3815A0EC" w14:textId="77777777" w:rsidTr="004F08C7">
        <w:trPr>
          <w:trHeight w:val="68"/>
        </w:trPr>
        <w:tc>
          <w:tcPr>
            <w:tcW w:w="2333" w:type="dxa"/>
          </w:tcPr>
          <w:p w14:paraId="29CA2885" w14:textId="77777777" w:rsidR="009F77C4" w:rsidRPr="00DF0449" w:rsidRDefault="009F77C4" w:rsidP="004F08C7">
            <w:pPr>
              <w:pStyle w:val="TableText"/>
            </w:pPr>
            <w:r w:rsidRPr="00DF0449">
              <w:rPr>
                <w:rFonts w:hint="eastAsia"/>
              </w:rPr>
              <w:t xml:space="preserve">开始时间 </w:t>
            </w:r>
          </w:p>
        </w:tc>
        <w:tc>
          <w:tcPr>
            <w:tcW w:w="6635" w:type="dxa"/>
          </w:tcPr>
          <w:p w14:paraId="4B813D33" w14:textId="77777777" w:rsidR="009F77C4" w:rsidRPr="00DF0449" w:rsidRDefault="009F77C4" w:rsidP="004F08C7">
            <w:pPr>
              <w:pStyle w:val="TableText"/>
            </w:pPr>
            <w:r w:rsidRPr="00DF0449">
              <w:rPr>
                <w:rFonts w:hint="eastAsia"/>
              </w:rPr>
              <w:t>月计划的开始时间</w:t>
            </w:r>
            <w:r>
              <w:rPr>
                <w:rFonts w:hint="eastAsia"/>
              </w:rPr>
              <w:t>。</w:t>
            </w:r>
          </w:p>
        </w:tc>
      </w:tr>
      <w:tr w:rsidR="009F77C4" w:rsidRPr="00DF0449" w14:paraId="1831FF00" w14:textId="77777777" w:rsidTr="004F08C7">
        <w:trPr>
          <w:trHeight w:val="68"/>
        </w:trPr>
        <w:tc>
          <w:tcPr>
            <w:tcW w:w="2333" w:type="dxa"/>
          </w:tcPr>
          <w:p w14:paraId="30CB5DF2" w14:textId="77777777" w:rsidR="009F77C4" w:rsidRPr="00DF0449" w:rsidRDefault="009F77C4" w:rsidP="004F08C7">
            <w:pPr>
              <w:pStyle w:val="TableText"/>
            </w:pPr>
            <w:r w:rsidRPr="00DF0449">
              <w:rPr>
                <w:rFonts w:hint="eastAsia"/>
              </w:rPr>
              <w:t xml:space="preserve">结束时间 </w:t>
            </w:r>
          </w:p>
        </w:tc>
        <w:tc>
          <w:tcPr>
            <w:tcW w:w="6635" w:type="dxa"/>
          </w:tcPr>
          <w:p w14:paraId="04DFC916" w14:textId="77777777" w:rsidR="009F77C4" w:rsidRPr="00DF0449" w:rsidRDefault="009F77C4" w:rsidP="004F08C7">
            <w:pPr>
              <w:pStyle w:val="TableText"/>
            </w:pPr>
            <w:r w:rsidRPr="00DF0449">
              <w:rPr>
                <w:rFonts w:hint="eastAsia"/>
              </w:rPr>
              <w:t>月计划的结束时间时间</w:t>
            </w:r>
            <w:r>
              <w:rPr>
                <w:rFonts w:hint="eastAsia"/>
              </w:rPr>
              <w:t>。</w:t>
            </w:r>
          </w:p>
        </w:tc>
      </w:tr>
      <w:tr w:rsidR="009F77C4" w:rsidRPr="00DF0449" w14:paraId="40CA3324" w14:textId="77777777" w:rsidTr="004F08C7">
        <w:trPr>
          <w:trHeight w:val="68"/>
        </w:trPr>
        <w:tc>
          <w:tcPr>
            <w:tcW w:w="2333" w:type="dxa"/>
          </w:tcPr>
          <w:p w14:paraId="51106AB5" w14:textId="77777777" w:rsidR="009F77C4" w:rsidRPr="00DF0449" w:rsidRDefault="009F77C4" w:rsidP="004F08C7">
            <w:pPr>
              <w:pStyle w:val="TableText"/>
            </w:pPr>
            <w:r w:rsidRPr="00DF0449">
              <w:rPr>
                <w:rFonts w:hint="eastAsia"/>
              </w:rPr>
              <w:t>日计划</w:t>
            </w:r>
          </w:p>
        </w:tc>
        <w:tc>
          <w:tcPr>
            <w:tcW w:w="6635" w:type="dxa"/>
          </w:tcPr>
          <w:p w14:paraId="7DDA7512" w14:textId="77777777" w:rsidR="009F77C4" w:rsidRPr="00DF0449" w:rsidRDefault="009F77C4" w:rsidP="004F08C7">
            <w:pPr>
              <w:pStyle w:val="TableText"/>
            </w:pPr>
            <w:r w:rsidRPr="00DF0449">
              <w:rPr>
                <w:rFonts w:hint="eastAsia"/>
              </w:rPr>
              <w:t>为月计划的每一天选择对应的日计划</w:t>
            </w:r>
            <w:r>
              <w:rPr>
                <w:rFonts w:hint="eastAsia"/>
              </w:rPr>
              <w:t>。</w:t>
            </w:r>
          </w:p>
        </w:tc>
      </w:tr>
      <w:tr w:rsidR="009F77C4" w:rsidRPr="00DF0449" w14:paraId="740A9694" w14:textId="77777777" w:rsidTr="004F08C7">
        <w:trPr>
          <w:trHeight w:val="68"/>
        </w:trPr>
        <w:tc>
          <w:tcPr>
            <w:tcW w:w="2333" w:type="dxa"/>
          </w:tcPr>
          <w:p w14:paraId="2818D2CE" w14:textId="77777777" w:rsidR="009F77C4" w:rsidRPr="00DF0449" w:rsidRDefault="009F77C4" w:rsidP="004F08C7">
            <w:pPr>
              <w:pStyle w:val="TableText"/>
            </w:pPr>
            <w:r>
              <w:t>已添加项目</w:t>
            </w:r>
          </w:p>
        </w:tc>
        <w:tc>
          <w:tcPr>
            <w:tcW w:w="6635" w:type="dxa"/>
          </w:tcPr>
          <w:p w14:paraId="5B5C03CC" w14:textId="77777777" w:rsidR="009F77C4" w:rsidRPr="00DF0449" w:rsidRDefault="009F77C4" w:rsidP="004F08C7">
            <w:pPr>
              <w:pStyle w:val="TableText"/>
            </w:pPr>
            <w:r>
              <w:rPr>
                <w:rFonts w:hint="eastAsia"/>
              </w:rPr>
              <w:t>已经添加的日期及对应的日计划。</w:t>
            </w:r>
          </w:p>
        </w:tc>
      </w:tr>
    </w:tbl>
    <w:p w14:paraId="553F9411" w14:textId="77777777" w:rsidR="009F77C4" w:rsidRDefault="009F77C4" w:rsidP="009F77C4">
      <w:pPr>
        <w:ind w:firstLine="420"/>
      </w:pPr>
    </w:p>
    <w:p w14:paraId="03202406"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按钮，提交配置。提交配置后，可通过如</w:t>
      </w:r>
      <w:r>
        <w:rPr>
          <w:color w:val="0000FF"/>
          <w:u w:val="single"/>
        </w:rPr>
        <w:fldChar w:fldCharType="begin"/>
      </w:r>
      <w:r>
        <w:instrText xml:space="preserve"> </w:instrText>
      </w:r>
      <w:r>
        <w:rPr>
          <w:rFonts w:hint="eastAsia"/>
        </w:rPr>
        <w:instrText>REF _Ref5630340 \r \h</w:instrText>
      </w:r>
      <w:r>
        <w:instrText xml:space="preserve"> </w:instrText>
      </w:r>
      <w:r>
        <w:rPr>
          <w:color w:val="0000FF"/>
          <w:u w:val="single"/>
        </w:rPr>
      </w:r>
      <w:r>
        <w:rPr>
          <w:color w:val="0000FF"/>
          <w:u w:val="single"/>
        </w:rPr>
        <w:fldChar w:fldCharType="separate"/>
      </w:r>
      <w:r>
        <w:rPr>
          <w:rFonts w:hint="eastAsia"/>
        </w:rPr>
        <w:t>图</w:t>
      </w:r>
      <w:r>
        <w:rPr>
          <w:rFonts w:hint="eastAsia"/>
        </w:rPr>
        <w:t>20-30</w:t>
      </w:r>
      <w:r>
        <w:rPr>
          <w:color w:val="0000FF"/>
          <w:u w:val="single"/>
        </w:rPr>
        <w:fldChar w:fldCharType="end"/>
      </w:r>
      <w:r w:rsidRPr="00147BDF">
        <w:rPr>
          <w:rFonts w:hint="eastAsia"/>
        </w:rPr>
        <w:t>所示页面查看已配置条目。</w:t>
      </w:r>
    </w:p>
    <w:p w14:paraId="0312B77A" w14:textId="77777777" w:rsidR="009F77C4" w:rsidRPr="00DF0449" w:rsidRDefault="009F77C4" w:rsidP="009F77C4">
      <w:pPr>
        <w:pStyle w:val="FigureDescription"/>
        <w:spacing w:before="156" w:after="156"/>
      </w:pPr>
      <w:bookmarkStart w:id="2978" w:name="_Ref5630340"/>
      <w:r w:rsidRPr="00DF0449">
        <w:rPr>
          <w:rFonts w:hint="eastAsia"/>
        </w:rPr>
        <w:t>月计划配置概览页面</w:t>
      </w:r>
      <w:bookmarkEnd w:id="2978"/>
    </w:p>
    <w:p w14:paraId="001566C5" w14:textId="77777777" w:rsidR="009F77C4" w:rsidRDefault="009F77C4" w:rsidP="009F77C4">
      <w:pPr>
        <w:pStyle w:val="Figure"/>
      </w:pPr>
      <w:r>
        <w:drawing>
          <wp:inline distT="0" distB="0" distL="0" distR="0" wp14:anchorId="53C5F116" wp14:editId="6BBEAA5D">
            <wp:extent cx="6120130" cy="1084580"/>
            <wp:effectExtent l="0" t="0" r="0" b="1270"/>
            <wp:docPr id="3861" name="图片 3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0"/>
                    <a:stretch>
                      <a:fillRect/>
                    </a:stretch>
                  </pic:blipFill>
                  <pic:spPr>
                    <a:xfrm>
                      <a:off x="0" y="0"/>
                      <a:ext cx="6120130" cy="1084580"/>
                    </a:xfrm>
                    <a:prstGeom prst="rect">
                      <a:avLst/>
                    </a:prstGeom>
                  </pic:spPr>
                </pic:pic>
              </a:graphicData>
            </a:graphic>
          </wp:inline>
        </w:drawing>
      </w:r>
    </w:p>
    <w:p w14:paraId="50143474" w14:textId="77777777" w:rsidR="009F77C4" w:rsidRPr="005E505F" w:rsidRDefault="009F77C4" w:rsidP="009F77C4">
      <w:pPr>
        <w:ind w:firstLine="420"/>
      </w:pPr>
    </w:p>
    <w:p w14:paraId="322D34C0" w14:textId="77777777" w:rsidR="009F77C4" w:rsidRPr="00BB02BE" w:rsidRDefault="009F77C4" w:rsidP="009F77C4">
      <w:pPr>
        <w:pStyle w:val="30"/>
      </w:pPr>
      <w:bookmarkStart w:id="2979" w:name="_Toc388265425"/>
      <w:bookmarkStart w:id="2980" w:name="_Toc389059225"/>
      <w:bookmarkStart w:id="2981" w:name="_Toc389749953"/>
      <w:bookmarkStart w:id="2982" w:name="_Toc474250038"/>
      <w:bookmarkStart w:id="2983" w:name="_Toc6234882"/>
      <w:bookmarkStart w:id="2984" w:name="_Toc15485112"/>
      <w:bookmarkStart w:id="2985" w:name="_Toc41651150"/>
      <w:bookmarkStart w:id="2986" w:name="_Toc44618237"/>
      <w:bookmarkStart w:id="2987" w:name="_Toc60069108"/>
      <w:bookmarkStart w:id="2988" w:name="_Toc61022589"/>
      <w:r w:rsidRPr="00BB02BE">
        <w:rPr>
          <w:rFonts w:hint="eastAsia"/>
        </w:rPr>
        <w:t>配置单次计划</w:t>
      </w:r>
      <w:bookmarkEnd w:id="2979"/>
      <w:bookmarkEnd w:id="2980"/>
      <w:bookmarkEnd w:id="2981"/>
      <w:bookmarkEnd w:id="2982"/>
      <w:bookmarkEnd w:id="2983"/>
      <w:bookmarkEnd w:id="2984"/>
      <w:bookmarkEnd w:id="2985"/>
      <w:bookmarkEnd w:id="2986"/>
      <w:bookmarkEnd w:id="2987"/>
      <w:bookmarkEnd w:id="2988"/>
    </w:p>
    <w:p w14:paraId="0B4D85B1" w14:textId="77777777" w:rsidR="009F77C4" w:rsidRPr="00147BDF" w:rsidRDefault="009F77C4" w:rsidP="009F77C4">
      <w:pPr>
        <w:ind w:firstLine="420"/>
      </w:pPr>
      <w:r w:rsidRPr="00147BDF">
        <w:rPr>
          <w:rFonts w:hint="eastAsia"/>
        </w:rPr>
        <w:t>通过菜单“</w:t>
      </w:r>
      <w:r>
        <w:rPr>
          <w:rFonts w:hint="eastAsia"/>
        </w:rPr>
        <w:t>策略配置</w:t>
      </w:r>
      <w:r>
        <w:rPr>
          <w:rFonts w:hint="eastAsia"/>
        </w:rPr>
        <w:t xml:space="preserve"> &gt; </w:t>
      </w:r>
      <w:r>
        <w:rPr>
          <w:rFonts w:hint="eastAsia"/>
        </w:rPr>
        <w:t>对象管理</w:t>
      </w:r>
      <w:r>
        <w:rPr>
          <w:rFonts w:hint="eastAsia"/>
        </w:rPr>
        <w:t xml:space="preserve"> &gt;</w:t>
      </w:r>
      <w:r w:rsidRPr="00147BDF">
        <w:t xml:space="preserve"> </w:t>
      </w:r>
      <w:r>
        <w:rPr>
          <w:rFonts w:hint="eastAsia"/>
        </w:rPr>
        <w:t>时间对象</w:t>
      </w:r>
      <w:r w:rsidRPr="00147BDF">
        <w:t xml:space="preserve"> &gt; </w:t>
      </w:r>
      <w:r w:rsidRPr="00147BDF">
        <w:rPr>
          <w:rFonts w:hint="eastAsia"/>
        </w:rPr>
        <w:t>单次计划”，进入如</w:t>
      </w:r>
      <w:r w:rsidRPr="00BB02BE">
        <w:rPr>
          <w:color w:val="0000FF"/>
          <w:u w:val="single"/>
        </w:rPr>
        <w:fldChar w:fldCharType="begin"/>
      </w:r>
      <w:r w:rsidRPr="00BB02BE">
        <w:rPr>
          <w:color w:val="0000FF"/>
          <w:u w:val="single"/>
        </w:rPr>
        <w:instrText xml:space="preserve"> REF _Ref393362146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20-31</w:t>
      </w:r>
      <w:r w:rsidRPr="00BB02BE">
        <w:rPr>
          <w:color w:val="0000FF"/>
          <w:u w:val="single"/>
        </w:rPr>
        <w:fldChar w:fldCharType="end"/>
      </w:r>
      <w:r w:rsidRPr="00147BDF">
        <w:rPr>
          <w:rFonts w:hint="eastAsia"/>
        </w:rPr>
        <w:t>所示页面。在该页面上可以新建、编辑、删除、浏览配置的单次计划。</w:t>
      </w:r>
    </w:p>
    <w:p w14:paraId="380E85E8" w14:textId="77777777" w:rsidR="009F77C4" w:rsidRPr="00DF0449" w:rsidRDefault="009F77C4" w:rsidP="009F77C4">
      <w:pPr>
        <w:pStyle w:val="FigureDescription"/>
        <w:spacing w:before="156" w:after="156"/>
      </w:pPr>
      <w:bookmarkStart w:id="2989" w:name="_Ref393362146"/>
      <w:r w:rsidRPr="00DF0449">
        <w:t>单次计划页面</w:t>
      </w:r>
      <w:bookmarkEnd w:id="2989"/>
    </w:p>
    <w:p w14:paraId="2033EE60" w14:textId="77777777" w:rsidR="009F77C4" w:rsidRDefault="009F77C4" w:rsidP="009F77C4">
      <w:pPr>
        <w:pStyle w:val="Figure"/>
      </w:pPr>
      <w:r>
        <w:drawing>
          <wp:inline distT="0" distB="0" distL="0" distR="0" wp14:anchorId="0C9A95AB" wp14:editId="216C798B">
            <wp:extent cx="6120130" cy="728345"/>
            <wp:effectExtent l="0" t="0" r="0" b="0"/>
            <wp:docPr id="3862" name="图片 3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1"/>
                    <a:stretch>
                      <a:fillRect/>
                    </a:stretch>
                  </pic:blipFill>
                  <pic:spPr>
                    <a:xfrm>
                      <a:off x="0" y="0"/>
                      <a:ext cx="6120130" cy="728345"/>
                    </a:xfrm>
                    <a:prstGeom prst="rect">
                      <a:avLst/>
                    </a:prstGeom>
                  </pic:spPr>
                </pic:pic>
              </a:graphicData>
            </a:graphic>
          </wp:inline>
        </w:drawing>
      </w:r>
    </w:p>
    <w:p w14:paraId="034C8B3B" w14:textId="77777777" w:rsidR="009F77C4" w:rsidRPr="005E505F" w:rsidRDefault="009F77C4" w:rsidP="009F77C4">
      <w:pPr>
        <w:ind w:firstLine="420"/>
      </w:pPr>
    </w:p>
    <w:p w14:paraId="2A860C4F" w14:textId="77777777" w:rsidR="009F77C4" w:rsidRPr="00147BDF" w:rsidRDefault="009F77C4" w:rsidP="009F77C4">
      <w:pPr>
        <w:ind w:firstLine="420"/>
      </w:pPr>
      <w:r w:rsidRPr="00147BDF">
        <w:rPr>
          <w:rFonts w:hint="eastAsia"/>
        </w:rPr>
        <w:t>点击</w:t>
      </w:r>
      <w:r w:rsidRPr="00147BDF">
        <w:t>&lt;</w:t>
      </w:r>
      <w:r w:rsidRPr="00147BDF">
        <w:rPr>
          <w:rFonts w:hint="eastAsia"/>
        </w:rPr>
        <w:t>新建</w:t>
      </w:r>
      <w:r w:rsidRPr="00147BDF">
        <w:t>&gt;</w:t>
      </w:r>
      <w:r w:rsidRPr="00147BDF">
        <w:rPr>
          <w:rFonts w:hint="eastAsia"/>
        </w:rPr>
        <w:t>按钮，进入如</w:t>
      </w:r>
      <w:r w:rsidRPr="00BB02BE">
        <w:rPr>
          <w:color w:val="0000FF"/>
          <w:u w:val="single"/>
        </w:rPr>
        <w:fldChar w:fldCharType="begin"/>
      </w:r>
      <w:r w:rsidRPr="00BB02BE">
        <w:rPr>
          <w:color w:val="0000FF"/>
          <w:u w:val="single"/>
        </w:rPr>
        <w:instrText xml:space="preserve"> REF _Ref393362152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20-32</w:t>
      </w:r>
      <w:r w:rsidRPr="00BB02BE">
        <w:rPr>
          <w:color w:val="0000FF"/>
          <w:u w:val="single"/>
        </w:rPr>
        <w:fldChar w:fldCharType="end"/>
      </w:r>
      <w:r w:rsidRPr="00147BDF">
        <w:rPr>
          <w:rFonts w:hint="eastAsia"/>
        </w:rPr>
        <w:t>所示的新建页面，各个配置项的含义如</w:t>
      </w:r>
      <w:r w:rsidRPr="00BB02BE">
        <w:rPr>
          <w:color w:val="0000FF"/>
          <w:u w:val="single"/>
        </w:rPr>
        <w:fldChar w:fldCharType="begin"/>
      </w:r>
      <w:r w:rsidRPr="00BB02BE">
        <w:rPr>
          <w:color w:val="0000FF"/>
          <w:u w:val="single"/>
        </w:rPr>
        <w:instrText xml:space="preserve"> REF _Ref393362157 \r \h </w:instrText>
      </w:r>
      <w:r w:rsidRPr="00BB02BE">
        <w:rPr>
          <w:color w:val="0000FF"/>
          <w:u w:val="single"/>
        </w:rPr>
      </w:r>
      <w:r w:rsidRPr="00BB02BE">
        <w:rPr>
          <w:color w:val="0000FF"/>
          <w:u w:val="single"/>
        </w:rPr>
        <w:fldChar w:fldCharType="separate"/>
      </w:r>
      <w:r>
        <w:rPr>
          <w:rFonts w:hint="eastAsia"/>
          <w:color w:val="0000FF"/>
          <w:u w:val="single"/>
        </w:rPr>
        <w:t>表</w:t>
      </w:r>
      <w:r>
        <w:rPr>
          <w:rFonts w:hint="eastAsia"/>
          <w:color w:val="0000FF"/>
          <w:u w:val="single"/>
        </w:rPr>
        <w:t>20-13</w:t>
      </w:r>
      <w:r w:rsidRPr="00BB02BE">
        <w:rPr>
          <w:color w:val="0000FF"/>
          <w:u w:val="single"/>
        </w:rPr>
        <w:fldChar w:fldCharType="end"/>
      </w:r>
      <w:r w:rsidRPr="00147BDF">
        <w:rPr>
          <w:rFonts w:hint="eastAsia"/>
        </w:rPr>
        <w:t>所示。</w:t>
      </w:r>
    </w:p>
    <w:p w14:paraId="7392FD2D" w14:textId="77777777" w:rsidR="009F77C4" w:rsidRPr="00DF0449" w:rsidRDefault="009F77C4" w:rsidP="009F77C4">
      <w:pPr>
        <w:pStyle w:val="FigureDescription"/>
        <w:spacing w:before="156" w:after="156"/>
      </w:pPr>
      <w:bookmarkStart w:id="2990" w:name="_Ref393362152"/>
      <w:r w:rsidRPr="00DF0449">
        <w:lastRenderedPageBreak/>
        <w:t>添加单次计划</w:t>
      </w:r>
      <w:bookmarkEnd w:id="2990"/>
    </w:p>
    <w:p w14:paraId="6907AD51" w14:textId="77777777" w:rsidR="009F77C4" w:rsidRDefault="009F77C4" w:rsidP="009F77C4">
      <w:pPr>
        <w:pStyle w:val="Figure"/>
      </w:pPr>
      <w:r>
        <w:drawing>
          <wp:inline distT="0" distB="0" distL="0" distR="0" wp14:anchorId="597F9AB8" wp14:editId="0F5F5ACA">
            <wp:extent cx="4210050" cy="2911205"/>
            <wp:effectExtent l="0" t="0" r="0" b="3810"/>
            <wp:docPr id="535" name="图片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2"/>
                    <a:stretch>
                      <a:fillRect/>
                    </a:stretch>
                  </pic:blipFill>
                  <pic:spPr>
                    <a:xfrm>
                      <a:off x="0" y="0"/>
                      <a:ext cx="4217409" cy="2916294"/>
                    </a:xfrm>
                    <a:prstGeom prst="rect">
                      <a:avLst/>
                    </a:prstGeom>
                  </pic:spPr>
                </pic:pic>
              </a:graphicData>
            </a:graphic>
          </wp:inline>
        </w:drawing>
      </w:r>
    </w:p>
    <w:p w14:paraId="6690F3EF" w14:textId="77777777" w:rsidR="009F77C4" w:rsidRPr="005E505F" w:rsidRDefault="009F77C4" w:rsidP="009F77C4">
      <w:pPr>
        <w:ind w:firstLine="420"/>
      </w:pPr>
    </w:p>
    <w:p w14:paraId="61EB0D29" w14:textId="77777777" w:rsidR="009F77C4" w:rsidRPr="00DF0449" w:rsidRDefault="009F77C4" w:rsidP="009F77C4">
      <w:pPr>
        <w:pStyle w:val="TableDescription"/>
      </w:pPr>
      <w:bookmarkStart w:id="2991" w:name="_Ref393362157"/>
      <w:r w:rsidRPr="00DF0449">
        <w:t>单次计划各个配置项含义描述表</w:t>
      </w:r>
      <w:bookmarkEnd w:id="2991"/>
    </w:p>
    <w:tbl>
      <w:tblPr>
        <w:tblStyle w:val="table0"/>
        <w:tblW w:w="8968" w:type="dxa"/>
        <w:tblLook w:val="04A0" w:firstRow="1" w:lastRow="0" w:firstColumn="1" w:lastColumn="0" w:noHBand="0" w:noVBand="1"/>
      </w:tblPr>
      <w:tblGrid>
        <w:gridCol w:w="2332"/>
        <w:gridCol w:w="6636"/>
      </w:tblGrid>
      <w:tr w:rsidR="009F77C4" w:rsidRPr="00DF0449" w14:paraId="2E15BE5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1164C8F8" w14:textId="77777777" w:rsidR="009F77C4" w:rsidRPr="00DF0449" w:rsidRDefault="009F77C4" w:rsidP="004F08C7">
            <w:pPr>
              <w:pStyle w:val="TableHeading"/>
            </w:pPr>
            <w:r w:rsidRPr="00DF0449">
              <w:rPr>
                <w:rFonts w:hint="eastAsia"/>
              </w:rPr>
              <w:t>标题项</w:t>
            </w:r>
          </w:p>
        </w:tc>
        <w:tc>
          <w:tcPr>
            <w:tcW w:w="6684" w:type="dxa"/>
          </w:tcPr>
          <w:p w14:paraId="627E9B39" w14:textId="77777777" w:rsidR="009F77C4" w:rsidRPr="00DF0449" w:rsidRDefault="009F77C4" w:rsidP="004F08C7">
            <w:pPr>
              <w:pStyle w:val="TableHeading"/>
            </w:pPr>
            <w:r w:rsidRPr="00DF0449">
              <w:rPr>
                <w:rFonts w:hint="eastAsia"/>
              </w:rPr>
              <w:t>说明</w:t>
            </w:r>
          </w:p>
        </w:tc>
      </w:tr>
      <w:tr w:rsidR="009F77C4" w:rsidRPr="00DF0449" w14:paraId="18303A89" w14:textId="77777777" w:rsidTr="004F08C7">
        <w:trPr>
          <w:trHeight w:val="68"/>
        </w:trPr>
        <w:tc>
          <w:tcPr>
            <w:tcW w:w="2348" w:type="dxa"/>
          </w:tcPr>
          <w:p w14:paraId="1333C0E9" w14:textId="77777777" w:rsidR="009F77C4" w:rsidRPr="00DF0449" w:rsidRDefault="009F77C4" w:rsidP="004F08C7">
            <w:pPr>
              <w:pStyle w:val="TableText"/>
            </w:pPr>
            <w:r w:rsidRPr="00DF0449">
              <w:t>名称</w:t>
            </w:r>
          </w:p>
        </w:tc>
        <w:tc>
          <w:tcPr>
            <w:tcW w:w="6684" w:type="dxa"/>
          </w:tcPr>
          <w:p w14:paraId="437C720D" w14:textId="77777777" w:rsidR="009F77C4" w:rsidRPr="00DF0449" w:rsidRDefault="009F77C4" w:rsidP="004F08C7">
            <w:pPr>
              <w:pStyle w:val="TableText"/>
            </w:pPr>
            <w:r w:rsidRPr="00DF0449">
              <w:t>新建单次计划的名称</w:t>
            </w:r>
            <w:r>
              <w:t>。</w:t>
            </w:r>
          </w:p>
        </w:tc>
      </w:tr>
      <w:tr w:rsidR="009F77C4" w:rsidRPr="00DF0449" w14:paraId="613B6728" w14:textId="77777777" w:rsidTr="004F08C7">
        <w:trPr>
          <w:trHeight w:val="68"/>
        </w:trPr>
        <w:tc>
          <w:tcPr>
            <w:tcW w:w="2348" w:type="dxa"/>
          </w:tcPr>
          <w:p w14:paraId="0D425D22" w14:textId="77777777" w:rsidR="009F77C4" w:rsidRPr="00DF0449" w:rsidRDefault="009F77C4" w:rsidP="004F08C7">
            <w:pPr>
              <w:pStyle w:val="TableText"/>
            </w:pPr>
            <w:r w:rsidRPr="00DF0449">
              <w:t>描述</w:t>
            </w:r>
          </w:p>
        </w:tc>
        <w:tc>
          <w:tcPr>
            <w:tcW w:w="6684" w:type="dxa"/>
          </w:tcPr>
          <w:p w14:paraId="45FBA024" w14:textId="77777777" w:rsidR="009F77C4" w:rsidRPr="00DF0449" w:rsidRDefault="009F77C4" w:rsidP="004F08C7">
            <w:pPr>
              <w:pStyle w:val="TableText"/>
            </w:pPr>
            <w:r w:rsidRPr="00DF0449">
              <w:t>新建单次计划的简单描述</w:t>
            </w:r>
            <w:r>
              <w:t>。</w:t>
            </w:r>
          </w:p>
        </w:tc>
      </w:tr>
      <w:tr w:rsidR="009F77C4" w:rsidRPr="00DF0449" w14:paraId="48F9247E" w14:textId="77777777" w:rsidTr="004F08C7">
        <w:trPr>
          <w:trHeight w:val="68"/>
        </w:trPr>
        <w:tc>
          <w:tcPr>
            <w:tcW w:w="2348" w:type="dxa"/>
          </w:tcPr>
          <w:p w14:paraId="3EF160D1" w14:textId="77777777" w:rsidR="009F77C4" w:rsidRPr="00DF0449" w:rsidRDefault="009F77C4" w:rsidP="004F08C7">
            <w:pPr>
              <w:pStyle w:val="TableText"/>
            </w:pPr>
            <w:r w:rsidRPr="00DF0449">
              <w:t>日期开始</w:t>
            </w:r>
          </w:p>
        </w:tc>
        <w:tc>
          <w:tcPr>
            <w:tcW w:w="6684" w:type="dxa"/>
          </w:tcPr>
          <w:p w14:paraId="4D1C125C" w14:textId="77777777" w:rsidR="009F77C4" w:rsidRPr="00DF0449" w:rsidRDefault="009F77C4" w:rsidP="004F08C7">
            <w:pPr>
              <w:pStyle w:val="TableText"/>
            </w:pPr>
            <w:r w:rsidRPr="00DF0449">
              <w:rPr>
                <w:rFonts w:hint="eastAsia"/>
              </w:rPr>
              <w:t>有效时间范围的起始时间（年，月，日，时，分）</w:t>
            </w:r>
            <w:r>
              <w:rPr>
                <w:rFonts w:hint="eastAsia"/>
              </w:rPr>
              <w:t>。</w:t>
            </w:r>
          </w:p>
        </w:tc>
      </w:tr>
      <w:tr w:rsidR="009F77C4" w:rsidRPr="00DF0449" w14:paraId="5EBFCE2F" w14:textId="77777777" w:rsidTr="004F08C7">
        <w:trPr>
          <w:trHeight w:val="68"/>
        </w:trPr>
        <w:tc>
          <w:tcPr>
            <w:tcW w:w="2348" w:type="dxa"/>
          </w:tcPr>
          <w:p w14:paraId="18F9E425" w14:textId="77777777" w:rsidR="009F77C4" w:rsidRPr="00DF0449" w:rsidRDefault="009F77C4" w:rsidP="004F08C7">
            <w:pPr>
              <w:pStyle w:val="TableText"/>
            </w:pPr>
            <w:r w:rsidRPr="00DF0449">
              <w:t>日期结束</w:t>
            </w:r>
          </w:p>
        </w:tc>
        <w:tc>
          <w:tcPr>
            <w:tcW w:w="6684" w:type="dxa"/>
          </w:tcPr>
          <w:p w14:paraId="45B22846" w14:textId="77777777" w:rsidR="009F77C4" w:rsidRPr="00DF0449" w:rsidRDefault="009F77C4" w:rsidP="004F08C7">
            <w:pPr>
              <w:pStyle w:val="TableText"/>
            </w:pPr>
            <w:r w:rsidRPr="00DF0449">
              <w:rPr>
                <w:rFonts w:hint="eastAsia"/>
              </w:rPr>
              <w:t>有效时间范围的终止时间（年，月，日，时，分）</w:t>
            </w:r>
            <w:r>
              <w:rPr>
                <w:rFonts w:hint="eastAsia"/>
              </w:rPr>
              <w:t>。</w:t>
            </w:r>
          </w:p>
        </w:tc>
      </w:tr>
      <w:tr w:rsidR="009F77C4" w:rsidRPr="00DF0449" w14:paraId="684211CA" w14:textId="77777777" w:rsidTr="004F08C7">
        <w:trPr>
          <w:trHeight w:val="68"/>
        </w:trPr>
        <w:tc>
          <w:tcPr>
            <w:tcW w:w="2348" w:type="dxa"/>
          </w:tcPr>
          <w:p w14:paraId="7F55C939" w14:textId="77777777" w:rsidR="009F77C4" w:rsidRPr="00DF0449" w:rsidRDefault="009F77C4" w:rsidP="004F08C7">
            <w:pPr>
              <w:pStyle w:val="TableText"/>
            </w:pPr>
            <w:r w:rsidRPr="00DF0449">
              <w:t>循环时间</w:t>
            </w:r>
          </w:p>
        </w:tc>
        <w:tc>
          <w:tcPr>
            <w:tcW w:w="6684" w:type="dxa"/>
          </w:tcPr>
          <w:p w14:paraId="19157BFB" w14:textId="77777777" w:rsidR="009F77C4" w:rsidRPr="00DF0449" w:rsidRDefault="009F77C4" w:rsidP="004F08C7">
            <w:pPr>
              <w:pStyle w:val="TableText"/>
            </w:pPr>
            <w:r w:rsidRPr="00DF0449">
              <w:rPr>
                <w:rFonts w:hint="eastAsia"/>
              </w:rPr>
              <w:t>添加从日期开始到日期结束每一天的日计划</w:t>
            </w:r>
            <w:r>
              <w:rPr>
                <w:rFonts w:hint="eastAsia"/>
              </w:rPr>
              <w:t>。</w:t>
            </w:r>
          </w:p>
        </w:tc>
      </w:tr>
    </w:tbl>
    <w:p w14:paraId="49B168C5" w14:textId="77777777" w:rsidR="009F77C4" w:rsidRDefault="009F77C4" w:rsidP="009F77C4">
      <w:pPr>
        <w:ind w:firstLine="420"/>
      </w:pPr>
    </w:p>
    <w:p w14:paraId="360D271B"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按钮，提交配置。提交配置后，可通过如</w:t>
      </w:r>
      <w:r w:rsidRPr="00BB02BE">
        <w:rPr>
          <w:color w:val="0000FF"/>
          <w:u w:val="single"/>
        </w:rPr>
        <w:fldChar w:fldCharType="begin"/>
      </w:r>
      <w:r w:rsidRPr="00BB02BE">
        <w:rPr>
          <w:color w:val="0000FF"/>
          <w:u w:val="single"/>
        </w:rPr>
        <w:instrText xml:space="preserve"> REF _Ref393362164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20-33</w:t>
      </w:r>
      <w:r w:rsidRPr="00BB02BE">
        <w:rPr>
          <w:color w:val="0000FF"/>
          <w:u w:val="single"/>
        </w:rPr>
        <w:fldChar w:fldCharType="end"/>
      </w:r>
      <w:r w:rsidRPr="00147BDF">
        <w:rPr>
          <w:rFonts w:hint="eastAsia"/>
        </w:rPr>
        <w:t>所示页面查看已配置条目。</w:t>
      </w:r>
    </w:p>
    <w:p w14:paraId="31A212F9" w14:textId="77777777" w:rsidR="009F77C4" w:rsidRPr="00DF0449" w:rsidRDefault="009F77C4" w:rsidP="009F77C4">
      <w:pPr>
        <w:pStyle w:val="FigureDescription"/>
        <w:spacing w:before="156" w:after="156"/>
      </w:pPr>
      <w:bookmarkStart w:id="2992" w:name="_Ref393362164"/>
      <w:r w:rsidRPr="00DF0449">
        <w:rPr>
          <w:rFonts w:hint="eastAsia"/>
        </w:rPr>
        <w:t>单次计划配置概览页面</w:t>
      </w:r>
      <w:bookmarkEnd w:id="2992"/>
    </w:p>
    <w:p w14:paraId="31BE9DF8" w14:textId="77777777" w:rsidR="009F77C4" w:rsidRDefault="009F77C4" w:rsidP="009F77C4">
      <w:pPr>
        <w:pStyle w:val="Figure"/>
      </w:pPr>
      <w:r>
        <w:drawing>
          <wp:inline distT="0" distB="0" distL="0" distR="0" wp14:anchorId="582AB7F8" wp14:editId="79E094F5">
            <wp:extent cx="6120130" cy="821690"/>
            <wp:effectExtent l="0" t="0" r="0" b="0"/>
            <wp:docPr id="3863" name="图片 3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3"/>
                    <a:stretch>
                      <a:fillRect/>
                    </a:stretch>
                  </pic:blipFill>
                  <pic:spPr>
                    <a:xfrm>
                      <a:off x="0" y="0"/>
                      <a:ext cx="6120130" cy="821690"/>
                    </a:xfrm>
                    <a:prstGeom prst="rect">
                      <a:avLst/>
                    </a:prstGeom>
                  </pic:spPr>
                </pic:pic>
              </a:graphicData>
            </a:graphic>
          </wp:inline>
        </w:drawing>
      </w:r>
    </w:p>
    <w:p w14:paraId="78BEFFD1" w14:textId="77777777" w:rsidR="009F77C4" w:rsidRPr="005E505F" w:rsidRDefault="009F77C4" w:rsidP="009F77C4">
      <w:pPr>
        <w:ind w:firstLine="420"/>
      </w:pPr>
    </w:p>
    <w:p w14:paraId="5268F521" w14:textId="77777777" w:rsidR="009F77C4" w:rsidRPr="00BB02BE" w:rsidRDefault="009F77C4" w:rsidP="009F77C4">
      <w:pPr>
        <w:pStyle w:val="30"/>
      </w:pPr>
      <w:bookmarkStart w:id="2993" w:name="_Toc474250039"/>
      <w:bookmarkStart w:id="2994" w:name="_Toc6234883"/>
      <w:bookmarkStart w:id="2995" w:name="_Toc15485113"/>
      <w:bookmarkStart w:id="2996" w:name="_Toc41651151"/>
      <w:bookmarkStart w:id="2997" w:name="_Toc44618238"/>
      <w:bookmarkStart w:id="2998" w:name="_Toc60069109"/>
      <w:bookmarkStart w:id="2999" w:name="_Toc61022590"/>
      <w:r w:rsidRPr="00BB02BE">
        <w:rPr>
          <w:rFonts w:hint="eastAsia"/>
        </w:rPr>
        <w:t>配置单次计划举例</w:t>
      </w:r>
      <w:bookmarkEnd w:id="2993"/>
      <w:bookmarkEnd w:id="2994"/>
      <w:bookmarkEnd w:id="2995"/>
      <w:bookmarkEnd w:id="2996"/>
      <w:bookmarkEnd w:id="2997"/>
      <w:bookmarkEnd w:id="2998"/>
      <w:bookmarkEnd w:id="2999"/>
    </w:p>
    <w:p w14:paraId="1F90C4BD" w14:textId="77777777" w:rsidR="009F77C4" w:rsidRPr="00BB02BE" w:rsidRDefault="009F77C4" w:rsidP="009F77C4">
      <w:pPr>
        <w:pStyle w:val="41"/>
      </w:pPr>
      <w:r w:rsidRPr="00BB02BE">
        <w:rPr>
          <w:rFonts w:hint="eastAsia"/>
        </w:rPr>
        <w:t>组网需求</w:t>
      </w:r>
    </w:p>
    <w:p w14:paraId="0FD840A8" w14:textId="77777777" w:rsidR="009F77C4" w:rsidRPr="00147BDF" w:rsidRDefault="009F77C4" w:rsidP="009F77C4">
      <w:pPr>
        <w:ind w:firstLine="420"/>
      </w:pPr>
      <w:r w:rsidRPr="00147BDF">
        <w:rPr>
          <w:rFonts w:hint="eastAsia"/>
        </w:rPr>
        <w:t>增加一个单次计划，此对象目的是为临时办事处创建。为了工作方便设置办事处在有效期间内为外出员工开通</w:t>
      </w:r>
      <w:r w:rsidRPr="00147BDF">
        <w:t>VPN</w:t>
      </w:r>
      <w:r w:rsidRPr="00147BDF">
        <w:rPr>
          <w:rFonts w:hint="eastAsia"/>
        </w:rPr>
        <w:t>访问内网资源。</w:t>
      </w:r>
    </w:p>
    <w:p w14:paraId="76353722" w14:textId="77777777" w:rsidR="009F77C4" w:rsidRPr="00BB02BE" w:rsidRDefault="009F77C4" w:rsidP="009F77C4">
      <w:pPr>
        <w:pStyle w:val="41"/>
      </w:pPr>
      <w:r w:rsidRPr="00BB02BE">
        <w:lastRenderedPageBreak/>
        <w:t>配置步骤</w:t>
      </w:r>
    </w:p>
    <w:p w14:paraId="729105D7" w14:textId="77777777" w:rsidR="009F77C4" w:rsidRPr="00147BDF" w:rsidRDefault="009F77C4" w:rsidP="009F77C4">
      <w:pPr>
        <w:ind w:firstLine="420"/>
      </w:pPr>
      <w:r w:rsidRPr="00147BDF">
        <w:rPr>
          <w:rFonts w:hint="eastAsia"/>
        </w:rPr>
        <w:t>进入单次计划配置页面，按</w:t>
      </w:r>
      <w:r w:rsidRPr="00BB02BE">
        <w:fldChar w:fldCharType="begin"/>
      </w:r>
      <w:r w:rsidRPr="00BB02BE">
        <w:instrText xml:space="preserve"> REF _Ref393362176 \r \h </w:instrText>
      </w:r>
      <w:r w:rsidRPr="00BB02BE">
        <w:fldChar w:fldCharType="separate"/>
      </w:r>
      <w:r>
        <w:rPr>
          <w:rFonts w:hint="eastAsia"/>
        </w:rPr>
        <w:t>图</w:t>
      </w:r>
      <w:r>
        <w:rPr>
          <w:rFonts w:hint="eastAsia"/>
        </w:rPr>
        <w:t>20-34</w:t>
      </w:r>
      <w:r w:rsidRPr="00BB02BE">
        <w:fldChar w:fldCharType="end"/>
      </w:r>
      <w:r w:rsidRPr="00147BDF">
        <w:rPr>
          <w:rFonts w:hint="eastAsia"/>
        </w:rPr>
        <w:t>所示进行配置。</w:t>
      </w:r>
    </w:p>
    <w:p w14:paraId="4099F7ED" w14:textId="77777777" w:rsidR="009F77C4" w:rsidRPr="00DF0449" w:rsidRDefault="009F77C4" w:rsidP="009F77C4">
      <w:pPr>
        <w:pStyle w:val="FigureDescription"/>
        <w:spacing w:before="156" w:after="156"/>
      </w:pPr>
      <w:bookmarkStart w:id="3000" w:name="_Ref393362176"/>
      <w:r w:rsidRPr="00DF0449">
        <w:t>单次计划配置举例</w:t>
      </w:r>
      <w:bookmarkEnd w:id="3000"/>
    </w:p>
    <w:p w14:paraId="6DC90B72" w14:textId="77777777" w:rsidR="009F77C4" w:rsidRDefault="009F77C4" w:rsidP="009F77C4">
      <w:pPr>
        <w:pStyle w:val="Figure"/>
      </w:pPr>
      <w:r>
        <w:drawing>
          <wp:inline distT="0" distB="0" distL="0" distR="0" wp14:anchorId="37BF827A" wp14:editId="48FD4562">
            <wp:extent cx="3194613" cy="2191573"/>
            <wp:effectExtent l="0" t="0" r="6350" b="0"/>
            <wp:docPr id="3867" name="图片 3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4"/>
                    <a:stretch>
                      <a:fillRect/>
                    </a:stretch>
                  </pic:blipFill>
                  <pic:spPr>
                    <a:xfrm>
                      <a:off x="0" y="0"/>
                      <a:ext cx="3199235" cy="2194744"/>
                    </a:xfrm>
                    <a:prstGeom prst="rect">
                      <a:avLst/>
                    </a:prstGeom>
                  </pic:spPr>
                </pic:pic>
              </a:graphicData>
            </a:graphic>
          </wp:inline>
        </w:drawing>
      </w:r>
    </w:p>
    <w:p w14:paraId="54C91823" w14:textId="77777777" w:rsidR="009F77C4" w:rsidRPr="005E505F" w:rsidRDefault="009F77C4" w:rsidP="009F77C4">
      <w:pPr>
        <w:ind w:firstLine="420"/>
      </w:pPr>
    </w:p>
    <w:p w14:paraId="41AFDD24"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按钮，提交配置。</w:t>
      </w:r>
    </w:p>
    <w:p w14:paraId="12C39389" w14:textId="77777777" w:rsidR="009F77C4" w:rsidRPr="00BB02BE" w:rsidRDefault="009F77C4" w:rsidP="009F77C4">
      <w:pPr>
        <w:pStyle w:val="41"/>
      </w:pPr>
      <w:r w:rsidRPr="00BB02BE">
        <w:t>验证配置</w:t>
      </w:r>
    </w:p>
    <w:p w14:paraId="73FF9FFF" w14:textId="77777777" w:rsidR="009F77C4" w:rsidRPr="00147BDF" w:rsidRDefault="009F77C4" w:rsidP="009F77C4">
      <w:pPr>
        <w:ind w:firstLine="420"/>
      </w:pPr>
      <w:r w:rsidRPr="00147BDF">
        <w:rPr>
          <w:rFonts w:hint="eastAsia"/>
        </w:rPr>
        <w:t>进入单次计划页面，浏览配置。如</w:t>
      </w:r>
      <w:r w:rsidRPr="00BB02BE">
        <w:rPr>
          <w:color w:val="0000FF"/>
          <w:u w:val="single"/>
        </w:rPr>
        <w:fldChar w:fldCharType="begin"/>
      </w:r>
      <w:r w:rsidRPr="00BB02BE">
        <w:rPr>
          <w:color w:val="0000FF"/>
          <w:u w:val="single"/>
        </w:rPr>
        <w:instrText xml:space="preserve"> REF _Ref393362188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20-35</w:t>
      </w:r>
      <w:r w:rsidRPr="00BB02BE">
        <w:rPr>
          <w:color w:val="0000FF"/>
          <w:u w:val="single"/>
        </w:rPr>
        <w:fldChar w:fldCharType="end"/>
      </w:r>
      <w:r w:rsidRPr="00147BDF">
        <w:rPr>
          <w:rFonts w:hint="eastAsia"/>
        </w:rPr>
        <w:t>所示。</w:t>
      </w:r>
    </w:p>
    <w:p w14:paraId="30A9E071" w14:textId="77777777" w:rsidR="009F77C4" w:rsidRPr="00DF0449" w:rsidRDefault="009F77C4" w:rsidP="009F77C4">
      <w:pPr>
        <w:pStyle w:val="FigureDescription"/>
        <w:spacing w:before="156" w:after="156"/>
      </w:pPr>
      <w:bookmarkStart w:id="3001" w:name="_Ref393362188"/>
      <w:r w:rsidRPr="00DF0449">
        <w:t>单次计划配置举例浏览</w:t>
      </w:r>
      <w:bookmarkEnd w:id="3001"/>
    </w:p>
    <w:p w14:paraId="00140A9F" w14:textId="77777777" w:rsidR="009F77C4" w:rsidRPr="00DF0449" w:rsidRDefault="009F77C4" w:rsidP="009F77C4">
      <w:pPr>
        <w:pStyle w:val="Figure"/>
      </w:pPr>
      <w:r>
        <w:drawing>
          <wp:inline distT="0" distB="0" distL="0" distR="0" wp14:anchorId="375B89E2" wp14:editId="4DC56F4E">
            <wp:extent cx="6120130" cy="872490"/>
            <wp:effectExtent l="0" t="0" r="0" b="3810"/>
            <wp:docPr id="3868" name="图片 3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5"/>
                    <a:stretch>
                      <a:fillRect/>
                    </a:stretch>
                  </pic:blipFill>
                  <pic:spPr>
                    <a:xfrm>
                      <a:off x="0" y="0"/>
                      <a:ext cx="6120130" cy="872490"/>
                    </a:xfrm>
                    <a:prstGeom prst="rect">
                      <a:avLst/>
                    </a:prstGeom>
                  </pic:spPr>
                </pic:pic>
              </a:graphicData>
            </a:graphic>
          </wp:inline>
        </w:drawing>
      </w:r>
    </w:p>
    <w:p w14:paraId="1BE838C0" w14:textId="77777777" w:rsidR="009F77C4" w:rsidRPr="00147BDF" w:rsidRDefault="009F77C4" w:rsidP="009F77C4">
      <w:pPr>
        <w:ind w:firstLine="420"/>
      </w:pPr>
    </w:p>
    <w:p w14:paraId="36D5E010" w14:textId="77777777" w:rsidR="009F77C4" w:rsidRPr="00BB02BE" w:rsidRDefault="009F77C4" w:rsidP="009F77C4">
      <w:pPr>
        <w:pStyle w:val="30"/>
      </w:pPr>
      <w:bookmarkStart w:id="3002" w:name="_Toc474250040"/>
      <w:bookmarkStart w:id="3003" w:name="_Toc6234884"/>
      <w:bookmarkStart w:id="3004" w:name="_Toc15485114"/>
      <w:bookmarkStart w:id="3005" w:name="_Toc41651152"/>
      <w:bookmarkStart w:id="3006" w:name="_Toc44618239"/>
      <w:bookmarkStart w:id="3007" w:name="_Toc60069110"/>
      <w:bookmarkStart w:id="3008" w:name="_Toc61022591"/>
      <w:r w:rsidRPr="00BB02BE">
        <w:t>配置周计划举例</w:t>
      </w:r>
      <w:bookmarkEnd w:id="3002"/>
      <w:bookmarkEnd w:id="3003"/>
      <w:bookmarkEnd w:id="3004"/>
      <w:bookmarkEnd w:id="3005"/>
      <w:bookmarkEnd w:id="3006"/>
      <w:bookmarkEnd w:id="3007"/>
      <w:bookmarkEnd w:id="3008"/>
    </w:p>
    <w:p w14:paraId="4601A3C6" w14:textId="77777777" w:rsidR="009F77C4" w:rsidRPr="00BB02BE" w:rsidRDefault="009F77C4" w:rsidP="009F77C4">
      <w:pPr>
        <w:pStyle w:val="41"/>
      </w:pPr>
      <w:r w:rsidRPr="00BB02BE">
        <w:t>组网需求</w:t>
      </w:r>
    </w:p>
    <w:p w14:paraId="47F4B43A" w14:textId="77777777" w:rsidR="009F77C4" w:rsidRPr="00147BDF" w:rsidRDefault="009F77C4" w:rsidP="009F77C4">
      <w:pPr>
        <w:ind w:firstLine="420"/>
      </w:pPr>
      <w:r w:rsidRPr="00147BDF">
        <w:rPr>
          <w:rFonts w:hint="eastAsia"/>
        </w:rPr>
        <w:t>配置周计划，使不同部门在工作时间内互相访问。</w:t>
      </w:r>
    </w:p>
    <w:p w14:paraId="11B2F1FC" w14:textId="77777777" w:rsidR="009F77C4" w:rsidRPr="00BB02BE" w:rsidRDefault="009F77C4" w:rsidP="009F77C4">
      <w:pPr>
        <w:pStyle w:val="41"/>
      </w:pPr>
      <w:r w:rsidRPr="00BB02BE">
        <w:t>配置步骤</w:t>
      </w:r>
    </w:p>
    <w:p w14:paraId="18FA0D04" w14:textId="77777777" w:rsidR="009F77C4" w:rsidRPr="00147BDF" w:rsidRDefault="009F77C4" w:rsidP="009F77C4">
      <w:pPr>
        <w:ind w:firstLine="420"/>
      </w:pPr>
      <w:r w:rsidRPr="00147BDF">
        <w:rPr>
          <w:rFonts w:hint="eastAsia"/>
        </w:rPr>
        <w:t>进入周计划配置页面，按</w:t>
      </w:r>
      <w:r w:rsidRPr="00BB02BE">
        <w:rPr>
          <w:color w:val="0000FF"/>
          <w:u w:val="single"/>
        </w:rPr>
        <w:fldChar w:fldCharType="begin"/>
      </w:r>
      <w:r w:rsidRPr="00BB02BE">
        <w:rPr>
          <w:color w:val="0000FF"/>
          <w:u w:val="single"/>
        </w:rPr>
        <w:instrText xml:space="preserve"> REF _Ref393362195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20-36</w:t>
      </w:r>
      <w:r w:rsidRPr="00BB02BE">
        <w:rPr>
          <w:color w:val="0000FF"/>
          <w:u w:val="single"/>
        </w:rPr>
        <w:fldChar w:fldCharType="end"/>
      </w:r>
      <w:r w:rsidRPr="00147BDF">
        <w:rPr>
          <w:rFonts w:hint="eastAsia"/>
        </w:rPr>
        <w:t>所示进行配置。</w:t>
      </w:r>
    </w:p>
    <w:p w14:paraId="4BD21C55" w14:textId="77777777" w:rsidR="009F77C4" w:rsidRPr="00DF0449" w:rsidRDefault="009F77C4" w:rsidP="009F77C4">
      <w:pPr>
        <w:pStyle w:val="FigureDescription"/>
        <w:spacing w:before="156" w:after="156"/>
      </w:pPr>
      <w:bookmarkStart w:id="3009" w:name="_Ref393362195"/>
      <w:r w:rsidRPr="00DF0449">
        <w:lastRenderedPageBreak/>
        <w:t>周计划配置举例</w:t>
      </w:r>
      <w:bookmarkEnd w:id="3009"/>
    </w:p>
    <w:p w14:paraId="5695C677" w14:textId="77777777" w:rsidR="009F77C4" w:rsidRDefault="009F77C4" w:rsidP="009F77C4">
      <w:pPr>
        <w:pStyle w:val="Figure"/>
      </w:pPr>
      <w:r>
        <w:drawing>
          <wp:inline distT="0" distB="0" distL="0" distR="0" wp14:anchorId="2A4BD2C3" wp14:editId="39E14AFF">
            <wp:extent cx="3333750" cy="3348834"/>
            <wp:effectExtent l="0" t="0" r="0" b="4445"/>
            <wp:docPr id="541" name="图片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6"/>
                    <a:stretch>
                      <a:fillRect/>
                    </a:stretch>
                  </pic:blipFill>
                  <pic:spPr>
                    <a:xfrm>
                      <a:off x="0" y="0"/>
                      <a:ext cx="3351961" cy="3367128"/>
                    </a:xfrm>
                    <a:prstGeom prst="rect">
                      <a:avLst/>
                    </a:prstGeom>
                  </pic:spPr>
                </pic:pic>
              </a:graphicData>
            </a:graphic>
          </wp:inline>
        </w:drawing>
      </w:r>
    </w:p>
    <w:p w14:paraId="4AEB980D" w14:textId="77777777" w:rsidR="009F77C4" w:rsidRPr="005E505F" w:rsidRDefault="009F77C4" w:rsidP="009F77C4">
      <w:pPr>
        <w:ind w:firstLine="420"/>
      </w:pPr>
    </w:p>
    <w:p w14:paraId="4B34F5E0" w14:textId="77777777" w:rsidR="009F77C4" w:rsidRPr="00147BDF"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按钮，提交配置。</w:t>
      </w:r>
    </w:p>
    <w:p w14:paraId="49C97355" w14:textId="77777777" w:rsidR="009F77C4" w:rsidRPr="00BB02BE" w:rsidRDefault="009F77C4" w:rsidP="009F77C4">
      <w:pPr>
        <w:pStyle w:val="41"/>
      </w:pPr>
      <w:r w:rsidRPr="00BB02BE">
        <w:t>验证配置</w:t>
      </w:r>
    </w:p>
    <w:p w14:paraId="505A5F5E" w14:textId="77777777" w:rsidR="009F77C4" w:rsidRPr="00147BDF" w:rsidRDefault="009F77C4" w:rsidP="009F77C4">
      <w:pPr>
        <w:ind w:firstLine="420"/>
      </w:pPr>
      <w:r w:rsidRPr="00147BDF">
        <w:rPr>
          <w:rFonts w:hint="eastAsia"/>
        </w:rPr>
        <w:t>进入周计划页面，浏览配置。如</w:t>
      </w:r>
      <w:r w:rsidRPr="00BB02BE">
        <w:rPr>
          <w:color w:val="0000FF"/>
          <w:u w:val="single"/>
        </w:rPr>
        <w:fldChar w:fldCharType="begin"/>
      </w:r>
      <w:r w:rsidRPr="00BB02BE">
        <w:rPr>
          <w:color w:val="0000FF"/>
          <w:u w:val="single"/>
        </w:rPr>
        <w:instrText xml:space="preserve"> REF _Ref393362201 \r \h </w:instrText>
      </w:r>
      <w:r w:rsidRPr="00BB02BE">
        <w:rPr>
          <w:color w:val="0000FF"/>
          <w:u w:val="single"/>
        </w:rPr>
      </w:r>
      <w:r w:rsidRPr="00BB02BE">
        <w:rPr>
          <w:color w:val="0000FF"/>
          <w:u w:val="single"/>
        </w:rPr>
        <w:fldChar w:fldCharType="separate"/>
      </w:r>
      <w:r>
        <w:rPr>
          <w:rFonts w:hint="eastAsia"/>
          <w:color w:val="0000FF"/>
          <w:u w:val="single"/>
        </w:rPr>
        <w:t>图</w:t>
      </w:r>
      <w:r>
        <w:rPr>
          <w:rFonts w:hint="eastAsia"/>
          <w:color w:val="0000FF"/>
          <w:u w:val="single"/>
        </w:rPr>
        <w:t>20-37</w:t>
      </w:r>
      <w:r w:rsidRPr="00BB02BE">
        <w:rPr>
          <w:color w:val="0000FF"/>
          <w:u w:val="single"/>
        </w:rPr>
        <w:fldChar w:fldCharType="end"/>
      </w:r>
      <w:r w:rsidRPr="00147BDF">
        <w:rPr>
          <w:rFonts w:hint="eastAsia"/>
        </w:rPr>
        <w:t>所示。</w:t>
      </w:r>
    </w:p>
    <w:p w14:paraId="36096AAC" w14:textId="77777777" w:rsidR="009F77C4" w:rsidRPr="00DF0449" w:rsidRDefault="009F77C4" w:rsidP="009F77C4">
      <w:pPr>
        <w:pStyle w:val="FigureDescription"/>
        <w:spacing w:before="156" w:after="156"/>
      </w:pPr>
      <w:bookmarkStart w:id="3010" w:name="_Ref393362201"/>
      <w:r w:rsidRPr="00DF0449">
        <w:t>周计划配置举例浏览</w:t>
      </w:r>
      <w:bookmarkEnd w:id="3010"/>
    </w:p>
    <w:p w14:paraId="224E13F0" w14:textId="77777777" w:rsidR="009F77C4" w:rsidRDefault="009F77C4" w:rsidP="009F77C4">
      <w:pPr>
        <w:pStyle w:val="Figure"/>
      </w:pPr>
      <w:r>
        <w:drawing>
          <wp:inline distT="0" distB="0" distL="0" distR="0" wp14:anchorId="1306EF68" wp14:editId="0C1B294C">
            <wp:extent cx="6120130" cy="851535"/>
            <wp:effectExtent l="0" t="0" r="0" b="5715"/>
            <wp:docPr id="3869" name="图片 3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7"/>
                    <a:stretch>
                      <a:fillRect/>
                    </a:stretch>
                  </pic:blipFill>
                  <pic:spPr>
                    <a:xfrm>
                      <a:off x="0" y="0"/>
                      <a:ext cx="6120130" cy="851535"/>
                    </a:xfrm>
                    <a:prstGeom prst="rect">
                      <a:avLst/>
                    </a:prstGeom>
                  </pic:spPr>
                </pic:pic>
              </a:graphicData>
            </a:graphic>
          </wp:inline>
        </w:drawing>
      </w:r>
    </w:p>
    <w:p w14:paraId="285FB4A8" w14:textId="77777777" w:rsidR="009F77C4" w:rsidRDefault="009F77C4" w:rsidP="009F77C4">
      <w:pPr>
        <w:pStyle w:val="21"/>
      </w:pPr>
      <w:bookmarkStart w:id="3011" w:name="_Toc60069111"/>
      <w:bookmarkStart w:id="3012" w:name="_Toc61022592"/>
      <w:r>
        <w:t>文件类型对象</w:t>
      </w:r>
      <w:bookmarkEnd w:id="3011"/>
      <w:bookmarkEnd w:id="3012"/>
    </w:p>
    <w:p w14:paraId="7AA25C08" w14:textId="77777777" w:rsidR="009F77C4" w:rsidRDefault="009F77C4" w:rsidP="009F77C4">
      <w:pPr>
        <w:pStyle w:val="30"/>
      </w:pPr>
      <w:bookmarkStart w:id="3013" w:name="_Toc60069112"/>
      <w:bookmarkStart w:id="3014" w:name="_Toc61022593"/>
      <w:r>
        <w:t>概述</w:t>
      </w:r>
      <w:bookmarkEnd w:id="3013"/>
      <w:bookmarkEnd w:id="3014"/>
    </w:p>
    <w:p w14:paraId="41B1984A" w14:textId="77777777" w:rsidR="009F77C4" w:rsidRDefault="009F77C4" w:rsidP="009F77C4">
      <w:pPr>
        <w:ind w:firstLine="420"/>
      </w:pPr>
      <w:r w:rsidRPr="00147BDF">
        <w:rPr>
          <w:rFonts w:hint="eastAsia"/>
        </w:rPr>
        <w:t>为了方便用户的配置和管理，设备中引入了</w:t>
      </w:r>
      <w:r>
        <w:rPr>
          <w:rFonts w:hint="eastAsia"/>
        </w:rPr>
        <w:t>文件类型</w:t>
      </w:r>
      <w:r w:rsidRPr="00147BDF">
        <w:rPr>
          <w:rFonts w:hint="eastAsia"/>
        </w:rPr>
        <w:t>对象的概念。在其它功能的配置中，可以引用</w:t>
      </w:r>
      <w:r>
        <w:rPr>
          <w:rFonts w:hint="eastAsia"/>
        </w:rPr>
        <w:t>文件类型</w:t>
      </w:r>
      <w:r w:rsidRPr="00147BDF">
        <w:rPr>
          <w:rFonts w:hint="eastAsia"/>
        </w:rPr>
        <w:t>对象来定义配置生效的条件。</w:t>
      </w:r>
    </w:p>
    <w:p w14:paraId="552C329D" w14:textId="77777777" w:rsidR="009F77C4" w:rsidRDefault="009F77C4" w:rsidP="009F77C4">
      <w:pPr>
        <w:ind w:firstLine="420"/>
      </w:pPr>
      <w:r>
        <w:t>在文件类型对象中存在预定义文件类型对象</w:t>
      </w:r>
      <w:r>
        <w:rPr>
          <w:rFonts w:hint="eastAsia"/>
        </w:rPr>
        <w:t>，主要包括：电影、音频、文本、图片、压缩文件、应用程序、</w:t>
      </w:r>
      <w:r>
        <w:rPr>
          <w:rFonts w:hint="eastAsia"/>
        </w:rPr>
        <w:t>office</w:t>
      </w:r>
      <w:r>
        <w:rPr>
          <w:rFonts w:hint="eastAsia"/>
        </w:rPr>
        <w:t>系列和其他类型文件。</w:t>
      </w:r>
    </w:p>
    <w:p w14:paraId="1B9E81CF" w14:textId="77777777" w:rsidR="009F77C4" w:rsidRDefault="009F77C4" w:rsidP="009F77C4">
      <w:pPr>
        <w:ind w:firstLine="420"/>
      </w:pPr>
      <w:r>
        <w:t>在文件类型对象页面可以修改预定义文件类型对象</w:t>
      </w:r>
      <w:r>
        <w:rPr>
          <w:rFonts w:hint="eastAsia"/>
        </w:rPr>
        <w:t>，</w:t>
      </w:r>
      <w:r>
        <w:t>也可以新增自定义文件类型对象</w:t>
      </w:r>
      <w:r>
        <w:rPr>
          <w:rFonts w:hint="eastAsia"/>
        </w:rPr>
        <w:t>。</w:t>
      </w:r>
    </w:p>
    <w:p w14:paraId="2AE6B4B2" w14:textId="77777777" w:rsidR="009F77C4" w:rsidRDefault="009F77C4" w:rsidP="009F77C4">
      <w:pPr>
        <w:pStyle w:val="30"/>
      </w:pPr>
      <w:bookmarkStart w:id="3015" w:name="_Toc60069113"/>
      <w:bookmarkStart w:id="3016" w:name="_Toc61022594"/>
      <w:r>
        <w:lastRenderedPageBreak/>
        <w:t>配置文件类型对象</w:t>
      </w:r>
      <w:bookmarkEnd w:id="3015"/>
      <w:bookmarkEnd w:id="3016"/>
    </w:p>
    <w:p w14:paraId="6FAEE9FA" w14:textId="77777777" w:rsidR="009F77C4" w:rsidRPr="00147BDF" w:rsidRDefault="009F77C4" w:rsidP="009F77C4">
      <w:pPr>
        <w:ind w:firstLine="420"/>
      </w:pPr>
      <w:r w:rsidRPr="00147BDF">
        <w:rPr>
          <w:rFonts w:hint="eastAsia"/>
        </w:rPr>
        <w:t>在导航栏中选择“</w:t>
      </w:r>
      <w:r>
        <w:rPr>
          <w:rFonts w:hint="eastAsia"/>
        </w:rPr>
        <w:t>策略配置</w:t>
      </w:r>
      <w:r>
        <w:rPr>
          <w:rFonts w:hint="eastAsia"/>
        </w:rPr>
        <w:t xml:space="preserve"> &gt; </w:t>
      </w:r>
      <w:r>
        <w:rPr>
          <w:rFonts w:hint="eastAsia"/>
        </w:rPr>
        <w:t>对象管理</w:t>
      </w:r>
      <w:r>
        <w:rPr>
          <w:rFonts w:hint="eastAsia"/>
        </w:rPr>
        <w:t xml:space="preserve"> &gt; </w:t>
      </w:r>
      <w:r>
        <w:rPr>
          <w:rFonts w:hint="eastAsia"/>
        </w:rPr>
        <w:t>文件类型对象</w:t>
      </w:r>
      <w:r w:rsidRPr="00147BDF">
        <w:rPr>
          <w:rFonts w:hint="eastAsia"/>
        </w:rPr>
        <w:t>”，</w:t>
      </w:r>
      <w:r>
        <w:rPr>
          <w:rFonts w:hint="eastAsia"/>
        </w:rPr>
        <w:t>进入文件类型对象</w:t>
      </w:r>
      <w:r w:rsidRPr="00147BDF">
        <w:rPr>
          <w:rFonts w:hint="eastAsia"/>
        </w:rPr>
        <w:t>标签页，查看所有的</w:t>
      </w:r>
      <w:r>
        <w:rPr>
          <w:rFonts w:hint="eastAsia"/>
        </w:rPr>
        <w:t>文件类型</w:t>
      </w:r>
      <w:r w:rsidRPr="00147BDF">
        <w:rPr>
          <w:rFonts w:hint="eastAsia"/>
        </w:rPr>
        <w:t>对象，如</w:t>
      </w:r>
      <w:r w:rsidRPr="00D13694">
        <w:rPr>
          <w:color w:val="0000FF"/>
          <w:u w:val="single"/>
        </w:rPr>
        <w:fldChar w:fldCharType="begin"/>
      </w:r>
      <w:r w:rsidRPr="00D13694">
        <w:rPr>
          <w:color w:val="0000FF"/>
          <w:u w:val="single"/>
        </w:rPr>
        <w:instrText xml:space="preserve">  REF _Ref393373672 \r \h  \* MERGEFORMAT </w:instrText>
      </w:r>
      <w:r w:rsidRPr="00D13694">
        <w:rPr>
          <w:color w:val="0000FF"/>
          <w:u w:val="single"/>
        </w:rPr>
      </w:r>
      <w:r w:rsidRPr="00D13694">
        <w:rPr>
          <w:color w:val="0000FF"/>
          <w:u w:val="single"/>
        </w:rPr>
        <w:fldChar w:fldCharType="separate"/>
      </w:r>
      <w:r>
        <w:rPr>
          <w:rFonts w:hint="eastAsia"/>
          <w:color w:val="0000FF"/>
          <w:u w:val="single"/>
        </w:rPr>
        <w:t>图</w:t>
      </w:r>
      <w:r>
        <w:rPr>
          <w:rFonts w:hint="eastAsia"/>
          <w:color w:val="0000FF"/>
          <w:u w:val="single"/>
        </w:rPr>
        <w:t>20-9</w:t>
      </w:r>
      <w:r w:rsidRPr="00D13694">
        <w:rPr>
          <w:color w:val="0000FF"/>
          <w:u w:val="single"/>
        </w:rPr>
        <w:fldChar w:fldCharType="end"/>
      </w:r>
      <w:r w:rsidRPr="00147BDF">
        <w:rPr>
          <w:rFonts w:hint="eastAsia"/>
        </w:rPr>
        <w:t>所示。点击</w:t>
      </w:r>
      <w:r w:rsidRPr="00147BDF">
        <w:t>&lt;</w:t>
      </w:r>
      <w:r w:rsidRPr="00147BDF">
        <w:rPr>
          <w:rFonts w:hint="eastAsia"/>
        </w:rPr>
        <w:t>新建</w:t>
      </w:r>
      <w:r w:rsidRPr="00147BDF">
        <w:t>&gt;</w:t>
      </w:r>
      <w:r w:rsidRPr="00147BDF">
        <w:rPr>
          <w:rFonts w:hint="eastAsia"/>
        </w:rPr>
        <w:t>按钮，弹出新建</w:t>
      </w:r>
      <w:r>
        <w:rPr>
          <w:rFonts w:hint="eastAsia"/>
        </w:rPr>
        <w:t>文件类型</w:t>
      </w:r>
      <w:r w:rsidRPr="00147BDF">
        <w:rPr>
          <w:rFonts w:hint="eastAsia"/>
        </w:rPr>
        <w:t>对象的页面，如</w:t>
      </w:r>
      <w:r w:rsidRPr="00D13694">
        <w:rPr>
          <w:color w:val="0000FF"/>
          <w:u w:val="single"/>
        </w:rPr>
        <w:fldChar w:fldCharType="begin"/>
      </w:r>
      <w:r w:rsidRPr="00D13694">
        <w:rPr>
          <w:color w:val="0000FF"/>
          <w:u w:val="single"/>
        </w:rPr>
        <w:instrText xml:space="preserve">  REF _Ref392921866 \r \h  \* MERGEFORMAT </w:instrText>
      </w:r>
      <w:r w:rsidRPr="00D13694">
        <w:rPr>
          <w:color w:val="0000FF"/>
          <w:u w:val="single"/>
        </w:rPr>
      </w:r>
      <w:r w:rsidRPr="00D13694">
        <w:rPr>
          <w:color w:val="0000FF"/>
          <w:u w:val="single"/>
        </w:rPr>
        <w:fldChar w:fldCharType="separate"/>
      </w:r>
      <w:r>
        <w:rPr>
          <w:rFonts w:hint="eastAsia"/>
          <w:color w:val="0000FF"/>
          <w:u w:val="single"/>
        </w:rPr>
        <w:t>图</w:t>
      </w:r>
      <w:r>
        <w:rPr>
          <w:rFonts w:hint="eastAsia"/>
          <w:color w:val="0000FF"/>
          <w:u w:val="single"/>
        </w:rPr>
        <w:t>20-10</w:t>
      </w:r>
      <w:r w:rsidRPr="00D13694">
        <w:rPr>
          <w:color w:val="0000FF"/>
          <w:u w:val="single"/>
        </w:rPr>
        <w:fldChar w:fldCharType="end"/>
      </w:r>
      <w:r w:rsidRPr="00147BDF">
        <w:rPr>
          <w:rFonts w:hint="eastAsia"/>
        </w:rPr>
        <w:t>所示。</w:t>
      </w:r>
    </w:p>
    <w:p w14:paraId="24530971" w14:textId="77777777" w:rsidR="009F77C4" w:rsidRPr="00DF0449" w:rsidRDefault="009F77C4" w:rsidP="009F77C4">
      <w:pPr>
        <w:pStyle w:val="FigureDescription"/>
        <w:spacing w:before="156" w:after="156"/>
      </w:pPr>
      <w:r>
        <w:rPr>
          <w:rFonts w:hint="eastAsia"/>
        </w:rPr>
        <w:t>文件类型</w:t>
      </w:r>
      <w:r w:rsidRPr="00DF0449">
        <w:rPr>
          <w:rFonts w:hint="eastAsia"/>
        </w:rPr>
        <w:t>对象显示页面</w:t>
      </w:r>
    </w:p>
    <w:p w14:paraId="209E0400" w14:textId="77777777" w:rsidR="009F77C4" w:rsidRPr="00DF0449" w:rsidRDefault="009F77C4" w:rsidP="009F77C4">
      <w:pPr>
        <w:pStyle w:val="Figure"/>
      </w:pPr>
      <w:r>
        <w:drawing>
          <wp:inline distT="0" distB="0" distL="0" distR="0" wp14:anchorId="090C0B26" wp14:editId="2E146FAC">
            <wp:extent cx="5642821" cy="2646353"/>
            <wp:effectExtent l="0" t="0" r="0" b="1905"/>
            <wp:docPr id="3564" name="图片 3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8"/>
                    <a:stretch>
                      <a:fillRect/>
                    </a:stretch>
                  </pic:blipFill>
                  <pic:spPr>
                    <a:xfrm>
                      <a:off x="0" y="0"/>
                      <a:ext cx="5658625" cy="2653765"/>
                    </a:xfrm>
                    <a:prstGeom prst="rect">
                      <a:avLst/>
                    </a:prstGeom>
                  </pic:spPr>
                </pic:pic>
              </a:graphicData>
            </a:graphic>
          </wp:inline>
        </w:drawing>
      </w:r>
    </w:p>
    <w:p w14:paraId="690C4692" w14:textId="77777777" w:rsidR="009F77C4" w:rsidRPr="00147BDF" w:rsidRDefault="009F77C4" w:rsidP="009F77C4"/>
    <w:p w14:paraId="16FC2F53" w14:textId="77777777" w:rsidR="009F77C4" w:rsidRPr="00DF0449" w:rsidRDefault="009F77C4" w:rsidP="009F77C4">
      <w:pPr>
        <w:pStyle w:val="FigureDescription"/>
        <w:spacing w:before="156" w:after="156"/>
      </w:pPr>
      <w:r w:rsidRPr="00DF0449">
        <w:rPr>
          <w:rFonts w:hint="eastAsia"/>
        </w:rPr>
        <w:t>新建</w:t>
      </w:r>
      <w:r>
        <w:rPr>
          <w:rFonts w:hint="eastAsia"/>
        </w:rPr>
        <w:t>文件类型</w:t>
      </w:r>
      <w:r w:rsidRPr="00DF0449">
        <w:rPr>
          <w:rFonts w:hint="eastAsia"/>
        </w:rPr>
        <w:t>对象</w:t>
      </w:r>
    </w:p>
    <w:p w14:paraId="63B04649" w14:textId="77777777" w:rsidR="009F77C4" w:rsidRDefault="009F77C4" w:rsidP="009F77C4">
      <w:pPr>
        <w:pStyle w:val="Figure"/>
      </w:pPr>
      <w:r>
        <w:drawing>
          <wp:inline distT="0" distB="0" distL="0" distR="0" wp14:anchorId="610CDC2B" wp14:editId="456750C9">
            <wp:extent cx="6120130" cy="3582670"/>
            <wp:effectExtent l="0" t="0" r="0" b="0"/>
            <wp:docPr id="3565" name="图片 3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9"/>
                    <a:stretch>
                      <a:fillRect/>
                    </a:stretch>
                  </pic:blipFill>
                  <pic:spPr>
                    <a:xfrm>
                      <a:off x="0" y="0"/>
                      <a:ext cx="6120130" cy="3582670"/>
                    </a:xfrm>
                    <a:prstGeom prst="rect">
                      <a:avLst/>
                    </a:prstGeom>
                  </pic:spPr>
                </pic:pic>
              </a:graphicData>
            </a:graphic>
          </wp:inline>
        </w:drawing>
      </w:r>
    </w:p>
    <w:p w14:paraId="7C855521" w14:textId="77777777" w:rsidR="009F77C4" w:rsidRPr="005E505F" w:rsidRDefault="009F77C4" w:rsidP="009F77C4"/>
    <w:p w14:paraId="221FC16F" w14:textId="77777777" w:rsidR="009F77C4" w:rsidRPr="00147BDF" w:rsidRDefault="009F77C4" w:rsidP="009F77C4">
      <w:pPr>
        <w:ind w:firstLine="420"/>
      </w:pPr>
      <w:r>
        <w:rPr>
          <w:rFonts w:hint="eastAsia"/>
        </w:rPr>
        <w:lastRenderedPageBreak/>
        <w:t>文件类型</w:t>
      </w:r>
      <w:r w:rsidRPr="00147BDF">
        <w:rPr>
          <w:rFonts w:hint="eastAsia"/>
        </w:rPr>
        <w:t>对象的详细配置表如</w:t>
      </w:r>
      <w:r w:rsidRPr="00D13694">
        <w:rPr>
          <w:color w:val="0000FF"/>
          <w:u w:val="single"/>
        </w:rPr>
        <w:fldChar w:fldCharType="begin"/>
      </w:r>
      <w:r w:rsidRPr="00D13694">
        <w:rPr>
          <w:color w:val="0000FF"/>
          <w:u w:val="single"/>
        </w:rPr>
        <w:instrText xml:space="preserve">  REF _Ref392922968 \r \h  \* MERGEFORMAT </w:instrText>
      </w:r>
      <w:r w:rsidRPr="00D13694">
        <w:rPr>
          <w:color w:val="0000FF"/>
          <w:u w:val="single"/>
        </w:rPr>
      </w:r>
      <w:r w:rsidRPr="00D13694">
        <w:rPr>
          <w:color w:val="0000FF"/>
          <w:u w:val="single"/>
        </w:rPr>
        <w:fldChar w:fldCharType="separate"/>
      </w:r>
      <w:r>
        <w:rPr>
          <w:rFonts w:hint="eastAsia"/>
          <w:color w:val="0000FF"/>
          <w:u w:val="single"/>
        </w:rPr>
        <w:t>表</w:t>
      </w:r>
      <w:r>
        <w:rPr>
          <w:rFonts w:hint="eastAsia"/>
          <w:color w:val="0000FF"/>
          <w:u w:val="single"/>
        </w:rPr>
        <w:t>20-7</w:t>
      </w:r>
      <w:r w:rsidRPr="00D13694">
        <w:rPr>
          <w:color w:val="0000FF"/>
          <w:u w:val="single"/>
        </w:rPr>
        <w:fldChar w:fldCharType="end"/>
      </w:r>
      <w:r w:rsidRPr="00147BDF">
        <w:rPr>
          <w:rFonts w:hint="eastAsia"/>
        </w:rPr>
        <w:t>所示：</w:t>
      </w:r>
    </w:p>
    <w:p w14:paraId="374C8F46" w14:textId="77777777" w:rsidR="009F77C4" w:rsidRPr="00DF0449" w:rsidRDefault="009F77C4" w:rsidP="009F77C4">
      <w:pPr>
        <w:pStyle w:val="TableDescription"/>
      </w:pPr>
      <w:r>
        <w:rPr>
          <w:rFonts w:hint="eastAsia"/>
        </w:rPr>
        <w:t>文件类型</w:t>
      </w:r>
      <w:r w:rsidRPr="00DF0449">
        <w:rPr>
          <w:rFonts w:hint="eastAsia"/>
        </w:rPr>
        <w:t>对象的详细配置</w:t>
      </w:r>
    </w:p>
    <w:tbl>
      <w:tblPr>
        <w:tblStyle w:val="table0"/>
        <w:tblW w:w="8968" w:type="dxa"/>
        <w:tblLook w:val="04A0" w:firstRow="1" w:lastRow="0" w:firstColumn="1" w:lastColumn="0" w:noHBand="0" w:noVBand="1"/>
      </w:tblPr>
      <w:tblGrid>
        <w:gridCol w:w="3275"/>
        <w:gridCol w:w="5693"/>
      </w:tblGrid>
      <w:tr w:rsidR="009F77C4" w:rsidRPr="00DF0449" w14:paraId="4499AEA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3275" w:type="dxa"/>
          </w:tcPr>
          <w:p w14:paraId="0F214301" w14:textId="77777777" w:rsidR="009F77C4" w:rsidRPr="00DF0449" w:rsidRDefault="009F77C4" w:rsidP="004F08C7">
            <w:pPr>
              <w:pStyle w:val="TableHeading"/>
            </w:pPr>
            <w:r w:rsidRPr="00DF0449">
              <w:rPr>
                <w:rFonts w:hint="eastAsia"/>
              </w:rPr>
              <w:t>配置项</w:t>
            </w:r>
          </w:p>
        </w:tc>
        <w:tc>
          <w:tcPr>
            <w:tcW w:w="5693" w:type="dxa"/>
          </w:tcPr>
          <w:p w14:paraId="0A143749" w14:textId="77777777" w:rsidR="009F77C4" w:rsidRPr="00DF0449" w:rsidRDefault="009F77C4" w:rsidP="004F08C7">
            <w:pPr>
              <w:pStyle w:val="TableHeading"/>
            </w:pPr>
            <w:r w:rsidRPr="00DF0449">
              <w:rPr>
                <w:rFonts w:hint="eastAsia"/>
              </w:rPr>
              <w:t>说明</w:t>
            </w:r>
          </w:p>
        </w:tc>
      </w:tr>
      <w:tr w:rsidR="009F77C4" w:rsidRPr="00DF0449" w14:paraId="62DF08F5" w14:textId="77777777" w:rsidTr="004F08C7">
        <w:trPr>
          <w:trHeight w:val="68"/>
        </w:trPr>
        <w:tc>
          <w:tcPr>
            <w:tcW w:w="3275" w:type="dxa"/>
          </w:tcPr>
          <w:p w14:paraId="56CE3347" w14:textId="77777777" w:rsidR="009F77C4" w:rsidRPr="00DF0449" w:rsidRDefault="009F77C4" w:rsidP="004F08C7">
            <w:pPr>
              <w:pStyle w:val="TableText"/>
            </w:pPr>
            <w:r w:rsidRPr="00DF0449">
              <w:rPr>
                <w:rFonts w:hint="eastAsia"/>
              </w:rPr>
              <w:t>名称</w:t>
            </w:r>
          </w:p>
        </w:tc>
        <w:tc>
          <w:tcPr>
            <w:tcW w:w="5693" w:type="dxa"/>
          </w:tcPr>
          <w:p w14:paraId="3F92193D" w14:textId="77777777" w:rsidR="009F77C4" w:rsidRPr="00DF0449" w:rsidRDefault="009F77C4" w:rsidP="004F08C7">
            <w:pPr>
              <w:pStyle w:val="TableText"/>
            </w:pPr>
            <w:r>
              <w:rPr>
                <w:rFonts w:hint="eastAsia"/>
              </w:rPr>
              <w:t>文件类型</w:t>
            </w:r>
            <w:r w:rsidRPr="00DF0449">
              <w:rPr>
                <w:rFonts w:hint="eastAsia"/>
              </w:rPr>
              <w:t>对象的名称，为1到31个字符的字符串</w:t>
            </w:r>
            <w:r>
              <w:rPr>
                <w:rFonts w:hint="eastAsia"/>
              </w:rPr>
              <w:t>。</w:t>
            </w:r>
          </w:p>
        </w:tc>
      </w:tr>
      <w:tr w:rsidR="009F77C4" w:rsidRPr="00DF0449" w14:paraId="7A6E9F6D" w14:textId="77777777" w:rsidTr="004F08C7">
        <w:trPr>
          <w:trHeight w:val="68"/>
        </w:trPr>
        <w:tc>
          <w:tcPr>
            <w:tcW w:w="3275" w:type="dxa"/>
          </w:tcPr>
          <w:p w14:paraId="21678A01" w14:textId="77777777" w:rsidR="009F77C4" w:rsidRPr="00DF0449" w:rsidRDefault="009F77C4" w:rsidP="004F08C7">
            <w:pPr>
              <w:pStyle w:val="TableText"/>
            </w:pPr>
            <w:r w:rsidRPr="00DF0449">
              <w:rPr>
                <w:rFonts w:hint="eastAsia"/>
              </w:rPr>
              <w:t>描述</w:t>
            </w:r>
          </w:p>
        </w:tc>
        <w:tc>
          <w:tcPr>
            <w:tcW w:w="5693" w:type="dxa"/>
          </w:tcPr>
          <w:p w14:paraId="1C260A87" w14:textId="77777777" w:rsidR="009F77C4" w:rsidRPr="00DF0449" w:rsidRDefault="009F77C4" w:rsidP="004F08C7">
            <w:pPr>
              <w:pStyle w:val="TableText"/>
            </w:pPr>
            <w:r>
              <w:rPr>
                <w:rFonts w:hint="eastAsia"/>
              </w:rPr>
              <w:t>文件类型</w:t>
            </w:r>
            <w:r w:rsidRPr="00DF0449">
              <w:rPr>
                <w:rFonts w:hint="eastAsia"/>
              </w:rPr>
              <w:t>对象的描述信息，为0到127个字符的字符串</w:t>
            </w:r>
            <w:r>
              <w:rPr>
                <w:rFonts w:hint="eastAsia"/>
              </w:rPr>
              <w:t>。</w:t>
            </w:r>
          </w:p>
        </w:tc>
      </w:tr>
      <w:tr w:rsidR="009F77C4" w:rsidRPr="00DF0449" w14:paraId="05322E6D" w14:textId="77777777" w:rsidTr="004F08C7">
        <w:trPr>
          <w:trHeight w:val="68"/>
        </w:trPr>
        <w:tc>
          <w:tcPr>
            <w:tcW w:w="3275" w:type="dxa"/>
          </w:tcPr>
          <w:p w14:paraId="00E71642" w14:textId="77777777" w:rsidR="009F77C4" w:rsidRPr="00DF0449" w:rsidRDefault="009F77C4" w:rsidP="004F08C7">
            <w:pPr>
              <w:pStyle w:val="TableText"/>
            </w:pPr>
            <w:r>
              <w:rPr>
                <w:rFonts w:hint="eastAsia"/>
              </w:rPr>
              <w:t>文件类型</w:t>
            </w:r>
          </w:p>
        </w:tc>
        <w:tc>
          <w:tcPr>
            <w:tcW w:w="5693" w:type="dxa"/>
          </w:tcPr>
          <w:p w14:paraId="3C4D869E" w14:textId="77777777" w:rsidR="009F77C4" w:rsidRPr="00DF0449" w:rsidRDefault="009F77C4" w:rsidP="004F08C7">
            <w:pPr>
              <w:pStyle w:val="TableText"/>
            </w:pPr>
            <w:r>
              <w:rPr>
                <w:rFonts w:hint="eastAsia"/>
              </w:rPr>
              <w:t>可以配置具体文件类型对象，多个文件类型用换行输入，每条允许输入1</w:t>
            </w:r>
            <w:r>
              <w:t>-15个字符</w:t>
            </w:r>
            <w:r>
              <w:rPr>
                <w:rFonts w:hint="eastAsia"/>
              </w:rPr>
              <w:t>，</w:t>
            </w:r>
            <w:r>
              <w:t>最多支持</w:t>
            </w:r>
            <w:r>
              <w:rPr>
                <w:rFonts w:hint="eastAsia"/>
              </w:rPr>
              <w:t>6</w:t>
            </w:r>
            <w:r>
              <w:t>4个</w:t>
            </w:r>
            <w:r>
              <w:rPr>
                <w:rFonts w:hint="eastAsia"/>
              </w:rPr>
              <w:t>，</w:t>
            </w:r>
            <w:r>
              <w:t>格式</w:t>
            </w:r>
            <w:r>
              <w:rPr>
                <w:rFonts w:hint="eastAsia"/>
              </w:rPr>
              <w:t>：*</w:t>
            </w:r>
            <w:r>
              <w:t>.mp3或</w:t>
            </w:r>
            <w:r>
              <w:rPr>
                <w:rFonts w:hint="eastAsia"/>
              </w:rPr>
              <w:t>.</w:t>
            </w:r>
            <w:r>
              <w:t>mp3或</w:t>
            </w:r>
            <w:r>
              <w:rPr>
                <w:rFonts w:hint="eastAsia"/>
              </w:rPr>
              <w:t>mp</w:t>
            </w:r>
            <w:r>
              <w:t>3</w:t>
            </w:r>
            <w:r>
              <w:rPr>
                <w:rFonts w:hint="eastAsia"/>
              </w:rPr>
              <w:t>。</w:t>
            </w:r>
          </w:p>
        </w:tc>
      </w:tr>
    </w:tbl>
    <w:p w14:paraId="712BAE10" w14:textId="77777777" w:rsidR="009F77C4" w:rsidRDefault="009F77C4" w:rsidP="009F77C4"/>
    <w:p w14:paraId="33C18AEF" w14:textId="77777777" w:rsidR="009F77C4" w:rsidRPr="008E6C75" w:rsidRDefault="009F77C4" w:rsidP="009F77C4">
      <w:pPr>
        <w:ind w:firstLine="420"/>
      </w:pPr>
      <w:r w:rsidRPr="00147BDF">
        <w:rPr>
          <w:rFonts w:hint="eastAsia"/>
        </w:rPr>
        <w:t>点击</w:t>
      </w:r>
      <w:r w:rsidRPr="00147BDF">
        <w:t>&lt;</w:t>
      </w:r>
      <w:r w:rsidRPr="00147BDF">
        <w:rPr>
          <w:rFonts w:hint="eastAsia"/>
        </w:rPr>
        <w:t>提交</w:t>
      </w:r>
      <w:r w:rsidRPr="00147BDF">
        <w:t>&gt;</w:t>
      </w:r>
      <w:r>
        <w:rPr>
          <w:rFonts w:hint="eastAsia"/>
        </w:rPr>
        <w:t>按钮，可以完成文件类型</w:t>
      </w:r>
      <w:r w:rsidRPr="00147BDF">
        <w:rPr>
          <w:rFonts w:hint="eastAsia"/>
        </w:rPr>
        <w:t>对象的配置。</w:t>
      </w:r>
    </w:p>
    <w:p w14:paraId="22FBB4B0" w14:textId="77777777" w:rsidR="009F77C4" w:rsidRDefault="009F77C4" w:rsidP="009F77C4">
      <w:pPr>
        <w:pStyle w:val="21"/>
      </w:pPr>
      <w:bookmarkStart w:id="3017" w:name="_Toc4744483"/>
      <w:bookmarkStart w:id="3018" w:name="_Toc6234885"/>
      <w:bookmarkStart w:id="3019" w:name="_Toc15485115"/>
      <w:bookmarkStart w:id="3020" w:name="_Toc41651153"/>
      <w:bookmarkStart w:id="3021" w:name="_Toc44618240"/>
      <w:bookmarkStart w:id="3022" w:name="_Toc60069114"/>
      <w:bookmarkStart w:id="3023" w:name="_Toc61022595"/>
      <w:bookmarkStart w:id="3024" w:name="_Toc474250475"/>
      <w:r>
        <w:rPr>
          <w:rFonts w:hint="eastAsia"/>
        </w:rPr>
        <w:t>自定义公告</w:t>
      </w:r>
      <w:bookmarkEnd w:id="3017"/>
      <w:bookmarkEnd w:id="3018"/>
      <w:bookmarkEnd w:id="3019"/>
      <w:bookmarkEnd w:id="3020"/>
      <w:bookmarkEnd w:id="3021"/>
      <w:bookmarkEnd w:id="3022"/>
      <w:bookmarkEnd w:id="3023"/>
    </w:p>
    <w:p w14:paraId="2D4F90D1" w14:textId="77777777" w:rsidR="009F77C4" w:rsidRDefault="009F77C4" w:rsidP="009F77C4">
      <w:pPr>
        <w:pStyle w:val="30"/>
      </w:pPr>
      <w:bookmarkStart w:id="3025" w:name="_Toc6234886"/>
      <w:bookmarkStart w:id="3026" w:name="_Toc15485116"/>
      <w:bookmarkStart w:id="3027" w:name="_Toc41651154"/>
      <w:bookmarkStart w:id="3028" w:name="_Toc44618241"/>
      <w:bookmarkStart w:id="3029" w:name="_Toc60069115"/>
      <w:bookmarkStart w:id="3030" w:name="_Toc61022596"/>
      <w:r>
        <w:t>概述</w:t>
      </w:r>
      <w:bookmarkEnd w:id="3025"/>
      <w:bookmarkEnd w:id="3026"/>
      <w:bookmarkEnd w:id="3027"/>
      <w:bookmarkEnd w:id="3028"/>
      <w:bookmarkEnd w:id="3029"/>
      <w:bookmarkEnd w:id="3030"/>
    </w:p>
    <w:p w14:paraId="60736356" w14:textId="77777777" w:rsidR="009F77C4" w:rsidRPr="00147BDF" w:rsidRDefault="009F77C4" w:rsidP="009F77C4">
      <w:pPr>
        <w:ind w:firstLine="420"/>
      </w:pPr>
      <w:r>
        <w:rPr>
          <w:rFonts w:ascii="宋体" w:hAnsi="宋体" w:cs="宋体" w:hint="eastAsia"/>
          <w:kern w:val="0"/>
        </w:rPr>
        <w:t>随着网络化的普及，网络的管理也日趋精细，经常需要在网络内部发布公告或通知内容。网络内部可以选择使用终端公告提醒的公告功能，公告发布后，内网终端能够在访问网页时重定向到公告页面，以达到公告的目的</w:t>
      </w:r>
      <w:r w:rsidRPr="00353E41">
        <w:rPr>
          <w:rFonts w:hint="eastAsia"/>
        </w:rPr>
        <w:t>。</w:t>
      </w:r>
      <w:r>
        <w:rPr>
          <w:rFonts w:hint="eastAsia"/>
        </w:rPr>
        <w:t>设备支持推送定制的公告页面，可以用</w:t>
      </w:r>
      <w:r>
        <w:rPr>
          <w:rFonts w:hint="eastAsia"/>
        </w:rPr>
        <w:t>HTML</w:t>
      </w:r>
      <w:r>
        <w:rPr>
          <w:rFonts w:hint="eastAsia"/>
        </w:rPr>
        <w:t>或图文编辑方式添加修改公告页面内容。终端公告推送的配置</w:t>
      </w:r>
      <w:r w:rsidRPr="00147BDF">
        <w:rPr>
          <w:rFonts w:hint="eastAsia"/>
        </w:rPr>
        <w:t>，请参见“</w:t>
      </w:r>
      <w:r>
        <w:rPr>
          <w:rFonts w:hint="eastAsia"/>
        </w:rPr>
        <w:t>控制策略</w:t>
      </w:r>
      <w:r w:rsidRPr="00147BDF">
        <w:rPr>
          <w:rFonts w:hint="eastAsia"/>
        </w:rPr>
        <w:t>”模块资料。</w:t>
      </w:r>
    </w:p>
    <w:p w14:paraId="45B6CA09" w14:textId="77777777" w:rsidR="009F77C4" w:rsidRPr="001E545D" w:rsidRDefault="009F77C4" w:rsidP="009F77C4">
      <w:pPr>
        <w:pStyle w:val="30"/>
      </w:pPr>
      <w:bookmarkStart w:id="3031" w:name="_Toc6234887"/>
      <w:bookmarkStart w:id="3032" w:name="_Toc15485117"/>
      <w:bookmarkStart w:id="3033" w:name="_Toc41651155"/>
      <w:bookmarkStart w:id="3034" w:name="_Toc44618242"/>
      <w:bookmarkStart w:id="3035" w:name="_Toc60069116"/>
      <w:bookmarkStart w:id="3036" w:name="_Toc61022597"/>
      <w:r>
        <w:t>公告页面</w:t>
      </w:r>
      <w:bookmarkEnd w:id="3031"/>
      <w:bookmarkEnd w:id="3032"/>
      <w:bookmarkEnd w:id="3033"/>
      <w:bookmarkEnd w:id="3034"/>
      <w:bookmarkEnd w:id="3035"/>
      <w:bookmarkEnd w:id="3036"/>
    </w:p>
    <w:p w14:paraId="10719569" w14:textId="77777777" w:rsidR="009F77C4" w:rsidRPr="00353E41" w:rsidRDefault="009F77C4" w:rsidP="009F77C4">
      <w:pPr>
        <w:ind w:firstLine="420"/>
      </w:pPr>
      <w:r w:rsidRPr="00353E41">
        <w:rPr>
          <w:rFonts w:hint="eastAsia"/>
        </w:rPr>
        <w:t>通过菜单“</w:t>
      </w:r>
      <w:r>
        <w:rPr>
          <w:rFonts w:hint="eastAsia"/>
        </w:rPr>
        <w:t>策略配置</w:t>
      </w:r>
      <w:r>
        <w:rPr>
          <w:rFonts w:hint="eastAsia"/>
        </w:rPr>
        <w:t xml:space="preserve"> &gt; </w:t>
      </w:r>
      <w:r>
        <w:rPr>
          <w:rFonts w:hint="eastAsia"/>
        </w:rPr>
        <w:t>对象管理</w:t>
      </w:r>
      <w:r w:rsidRPr="00353E41">
        <w:t xml:space="preserve"> &gt;</w:t>
      </w:r>
      <w:r>
        <w:t xml:space="preserve"> </w:t>
      </w:r>
      <w:r>
        <w:rPr>
          <w:rFonts w:hint="eastAsia"/>
        </w:rPr>
        <w:t>公告页面</w:t>
      </w:r>
      <w:r w:rsidRPr="00353E41">
        <w:rPr>
          <w:rFonts w:hint="eastAsia"/>
        </w:rPr>
        <w:t>”，进入如</w:t>
      </w:r>
      <w:r>
        <w:rPr>
          <w:color w:val="0000FF"/>
          <w:u w:val="single"/>
        </w:rPr>
        <w:fldChar w:fldCharType="begin"/>
      </w:r>
      <w:r>
        <w:instrText xml:space="preserve"> </w:instrText>
      </w:r>
      <w:r>
        <w:rPr>
          <w:rFonts w:hint="eastAsia"/>
        </w:rPr>
        <w:instrText>REF _Ref4423884 \r \h</w:instrText>
      </w:r>
      <w:r>
        <w:instrText xml:space="preserve"> </w:instrText>
      </w:r>
      <w:r>
        <w:rPr>
          <w:color w:val="0000FF"/>
          <w:u w:val="single"/>
        </w:rPr>
      </w:r>
      <w:r>
        <w:rPr>
          <w:color w:val="0000FF"/>
          <w:u w:val="single"/>
        </w:rPr>
        <w:fldChar w:fldCharType="separate"/>
      </w:r>
      <w:r>
        <w:rPr>
          <w:rFonts w:hint="eastAsia"/>
        </w:rPr>
        <w:t>图</w:t>
      </w:r>
      <w:r>
        <w:rPr>
          <w:rFonts w:hint="eastAsia"/>
        </w:rPr>
        <w:t>20-40</w:t>
      </w:r>
      <w:r>
        <w:rPr>
          <w:color w:val="0000FF"/>
          <w:u w:val="single"/>
        </w:rPr>
        <w:fldChar w:fldCharType="end"/>
      </w:r>
      <w:r w:rsidRPr="00353E41">
        <w:rPr>
          <w:rFonts w:hint="eastAsia"/>
        </w:rPr>
        <w:t>所示页面。在该页面上可以</w:t>
      </w:r>
      <w:r>
        <w:rPr>
          <w:rFonts w:hint="eastAsia"/>
        </w:rPr>
        <w:t>配置自定义公告内容</w:t>
      </w:r>
      <w:r w:rsidRPr="00353E41">
        <w:rPr>
          <w:rFonts w:hint="eastAsia"/>
        </w:rPr>
        <w:t>。各个配置项含义如</w:t>
      </w:r>
      <w:r>
        <w:rPr>
          <w:color w:val="0000FF"/>
          <w:u w:val="single"/>
        </w:rPr>
        <w:fldChar w:fldCharType="begin"/>
      </w:r>
      <w:r>
        <w:rPr>
          <w:color w:val="0000FF"/>
          <w:u w:val="single"/>
        </w:rPr>
        <w:instrText xml:space="preserve"> REF _Ref4423893 \r \h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20-15</w:t>
      </w:r>
      <w:r>
        <w:rPr>
          <w:color w:val="0000FF"/>
          <w:u w:val="single"/>
        </w:rPr>
        <w:fldChar w:fldCharType="end"/>
      </w:r>
      <w:r w:rsidRPr="00353E41">
        <w:rPr>
          <w:rFonts w:hint="eastAsia"/>
        </w:rPr>
        <w:t>所示。</w:t>
      </w:r>
    </w:p>
    <w:p w14:paraId="707DA453" w14:textId="77777777" w:rsidR="009F77C4" w:rsidRPr="00437E0F" w:rsidRDefault="009F77C4" w:rsidP="009F77C4">
      <w:pPr>
        <w:pStyle w:val="FigureDescription"/>
        <w:spacing w:before="156" w:after="156"/>
      </w:pPr>
      <w:bookmarkStart w:id="3037" w:name="_Ref4423884"/>
      <w:r>
        <w:rPr>
          <w:rFonts w:hint="eastAsia"/>
        </w:rPr>
        <w:t>公告</w:t>
      </w:r>
      <w:r w:rsidRPr="00437E0F">
        <w:rPr>
          <w:rFonts w:hint="eastAsia"/>
        </w:rPr>
        <w:t>页面</w:t>
      </w:r>
      <w:bookmarkEnd w:id="3037"/>
    </w:p>
    <w:p w14:paraId="1F15F36C" w14:textId="77777777" w:rsidR="009F77C4" w:rsidRPr="00437E0F" w:rsidRDefault="009F77C4" w:rsidP="009F77C4">
      <w:pPr>
        <w:pStyle w:val="Figure"/>
      </w:pPr>
      <w:r>
        <w:drawing>
          <wp:inline distT="0" distB="0" distL="0" distR="0" wp14:anchorId="27930FD4" wp14:editId="4FD30591">
            <wp:extent cx="5591175" cy="1204324"/>
            <wp:effectExtent l="0" t="0" r="0" b="0"/>
            <wp:docPr id="543" name="图片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0"/>
                    <a:stretch>
                      <a:fillRect/>
                    </a:stretch>
                  </pic:blipFill>
                  <pic:spPr>
                    <a:xfrm>
                      <a:off x="0" y="0"/>
                      <a:ext cx="5627551" cy="1212159"/>
                    </a:xfrm>
                    <a:prstGeom prst="rect">
                      <a:avLst/>
                    </a:prstGeom>
                  </pic:spPr>
                </pic:pic>
              </a:graphicData>
            </a:graphic>
          </wp:inline>
        </w:drawing>
      </w:r>
    </w:p>
    <w:p w14:paraId="28284609" w14:textId="77777777" w:rsidR="009F77C4" w:rsidRPr="00353E41" w:rsidRDefault="009F77C4" w:rsidP="009F77C4">
      <w:pPr>
        <w:ind w:firstLine="420"/>
      </w:pPr>
    </w:p>
    <w:p w14:paraId="2C138BE8" w14:textId="77777777" w:rsidR="009F77C4" w:rsidRPr="00437E0F" w:rsidRDefault="009F77C4" w:rsidP="009F77C4">
      <w:pPr>
        <w:pStyle w:val="TableDescription"/>
      </w:pPr>
      <w:bookmarkStart w:id="3038" w:name="_Ref4423893"/>
      <w:r>
        <w:rPr>
          <w:rFonts w:hint="eastAsia"/>
        </w:rPr>
        <w:t>自定义公告页面</w:t>
      </w:r>
      <w:r w:rsidRPr="00437E0F">
        <w:rPr>
          <w:rFonts w:hint="eastAsia"/>
        </w:rPr>
        <w:t>各项含义表</w:t>
      </w:r>
      <w:bookmarkEnd w:id="3038"/>
    </w:p>
    <w:tbl>
      <w:tblPr>
        <w:tblStyle w:val="table0"/>
        <w:tblW w:w="9014" w:type="dxa"/>
        <w:tblLook w:val="04A0" w:firstRow="1" w:lastRow="0" w:firstColumn="1" w:lastColumn="0" w:noHBand="0" w:noVBand="1"/>
      </w:tblPr>
      <w:tblGrid>
        <w:gridCol w:w="2065"/>
        <w:gridCol w:w="6949"/>
      </w:tblGrid>
      <w:tr w:rsidR="009F77C4" w:rsidRPr="00437E0F" w14:paraId="7D2497C3"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065" w:type="dxa"/>
          </w:tcPr>
          <w:p w14:paraId="04EB0572" w14:textId="77777777" w:rsidR="009F77C4" w:rsidRPr="00437E0F" w:rsidRDefault="009F77C4" w:rsidP="004F08C7">
            <w:pPr>
              <w:pStyle w:val="TableHeading"/>
            </w:pPr>
            <w:r w:rsidRPr="00437E0F">
              <w:rPr>
                <w:rFonts w:hint="eastAsia"/>
              </w:rPr>
              <w:t>标题项</w:t>
            </w:r>
          </w:p>
        </w:tc>
        <w:tc>
          <w:tcPr>
            <w:tcW w:w="6949" w:type="dxa"/>
          </w:tcPr>
          <w:p w14:paraId="473CA8CD" w14:textId="77777777" w:rsidR="009F77C4" w:rsidRPr="00437E0F" w:rsidRDefault="009F77C4" w:rsidP="004F08C7">
            <w:pPr>
              <w:pStyle w:val="TableHeading"/>
            </w:pPr>
            <w:r w:rsidRPr="00437E0F">
              <w:rPr>
                <w:rFonts w:hint="eastAsia"/>
              </w:rPr>
              <w:t>说明</w:t>
            </w:r>
          </w:p>
        </w:tc>
      </w:tr>
      <w:tr w:rsidR="009F77C4" w:rsidRPr="00437E0F" w14:paraId="60401858" w14:textId="77777777" w:rsidTr="004F08C7">
        <w:trPr>
          <w:trHeight w:val="68"/>
        </w:trPr>
        <w:tc>
          <w:tcPr>
            <w:tcW w:w="2065" w:type="dxa"/>
          </w:tcPr>
          <w:p w14:paraId="7FDF0521" w14:textId="77777777" w:rsidR="009F77C4" w:rsidRPr="00437E0F" w:rsidRDefault="009F77C4" w:rsidP="004F08C7">
            <w:pPr>
              <w:pStyle w:val="TableText"/>
            </w:pPr>
            <w:r>
              <w:rPr>
                <w:rFonts w:hint="eastAsia"/>
              </w:rPr>
              <w:t>名称</w:t>
            </w:r>
          </w:p>
        </w:tc>
        <w:tc>
          <w:tcPr>
            <w:tcW w:w="6949" w:type="dxa"/>
          </w:tcPr>
          <w:p w14:paraId="29D4B568" w14:textId="77777777" w:rsidR="009F77C4" w:rsidRPr="00437E0F" w:rsidRDefault="009F77C4" w:rsidP="004F08C7">
            <w:pPr>
              <w:pStyle w:val="TableText"/>
            </w:pPr>
            <w:r>
              <w:rPr>
                <w:rFonts w:hint="eastAsia"/>
              </w:rPr>
              <w:t>公告名称，点击进行公告内容编辑。</w:t>
            </w:r>
          </w:p>
        </w:tc>
      </w:tr>
      <w:tr w:rsidR="009F77C4" w:rsidRPr="00437E0F" w14:paraId="37E1E503" w14:textId="77777777" w:rsidTr="004F08C7">
        <w:trPr>
          <w:trHeight w:val="68"/>
        </w:trPr>
        <w:tc>
          <w:tcPr>
            <w:tcW w:w="2065" w:type="dxa"/>
          </w:tcPr>
          <w:p w14:paraId="15F2BF57" w14:textId="77777777" w:rsidR="009F77C4" w:rsidRPr="00437E0F" w:rsidRDefault="009F77C4" w:rsidP="004F08C7">
            <w:pPr>
              <w:pStyle w:val="TableText"/>
            </w:pPr>
            <w:r>
              <w:rPr>
                <w:rFonts w:hint="eastAsia"/>
              </w:rPr>
              <w:t>描述</w:t>
            </w:r>
          </w:p>
        </w:tc>
        <w:tc>
          <w:tcPr>
            <w:tcW w:w="6949" w:type="dxa"/>
          </w:tcPr>
          <w:p w14:paraId="1CA31824" w14:textId="77777777" w:rsidR="009F77C4" w:rsidRPr="00437E0F" w:rsidRDefault="009F77C4" w:rsidP="004F08C7">
            <w:pPr>
              <w:pStyle w:val="TableText"/>
            </w:pPr>
            <w:r>
              <w:rPr>
                <w:rFonts w:hint="eastAsia"/>
              </w:rPr>
              <w:t>公告描述信息</w:t>
            </w:r>
          </w:p>
        </w:tc>
      </w:tr>
      <w:tr w:rsidR="009F77C4" w:rsidRPr="00437E0F" w14:paraId="69F0C5E0" w14:textId="77777777" w:rsidTr="004F08C7">
        <w:trPr>
          <w:trHeight w:val="68"/>
        </w:trPr>
        <w:tc>
          <w:tcPr>
            <w:tcW w:w="2065" w:type="dxa"/>
          </w:tcPr>
          <w:p w14:paraId="701B65F3" w14:textId="77777777" w:rsidR="009F77C4" w:rsidRPr="00437E0F" w:rsidRDefault="009F77C4" w:rsidP="004F08C7">
            <w:pPr>
              <w:pStyle w:val="TableText"/>
            </w:pPr>
            <w:r>
              <w:rPr>
                <w:rFonts w:hint="eastAsia"/>
              </w:rPr>
              <w:t>预览</w:t>
            </w:r>
          </w:p>
        </w:tc>
        <w:tc>
          <w:tcPr>
            <w:tcW w:w="6949" w:type="dxa"/>
          </w:tcPr>
          <w:p w14:paraId="66230E84" w14:textId="77777777" w:rsidR="009F77C4" w:rsidRPr="00437E0F" w:rsidRDefault="009F77C4" w:rsidP="004F08C7">
            <w:pPr>
              <w:pStyle w:val="TableText"/>
            </w:pPr>
            <w:r>
              <w:rPr>
                <w:rFonts w:hint="eastAsia"/>
              </w:rPr>
              <w:t>公告推送页面预览</w:t>
            </w:r>
          </w:p>
        </w:tc>
      </w:tr>
      <w:tr w:rsidR="009F77C4" w:rsidRPr="00437E0F" w14:paraId="63D350AF" w14:textId="77777777" w:rsidTr="004F08C7">
        <w:trPr>
          <w:trHeight w:val="68"/>
        </w:trPr>
        <w:tc>
          <w:tcPr>
            <w:tcW w:w="2065" w:type="dxa"/>
          </w:tcPr>
          <w:p w14:paraId="54E4201B" w14:textId="77777777" w:rsidR="009F77C4" w:rsidRPr="00437E0F" w:rsidRDefault="009F77C4" w:rsidP="004F08C7">
            <w:pPr>
              <w:pStyle w:val="TableText"/>
            </w:pPr>
            <w:r>
              <w:rPr>
                <w:rFonts w:hint="eastAsia"/>
              </w:rPr>
              <w:lastRenderedPageBreak/>
              <w:t>操作（复制）</w:t>
            </w:r>
          </w:p>
        </w:tc>
        <w:tc>
          <w:tcPr>
            <w:tcW w:w="6949" w:type="dxa"/>
          </w:tcPr>
          <w:p w14:paraId="4EB07DB4" w14:textId="77777777" w:rsidR="009F77C4" w:rsidRPr="00437E0F" w:rsidRDefault="009F77C4" w:rsidP="004F08C7">
            <w:pPr>
              <w:pStyle w:val="TableText"/>
            </w:pPr>
            <w:r>
              <w:rPr>
                <w:rFonts w:hint="eastAsia"/>
              </w:rPr>
              <w:t>复制公告内容并创建新的公告模板</w:t>
            </w:r>
          </w:p>
        </w:tc>
      </w:tr>
      <w:tr w:rsidR="009F77C4" w:rsidRPr="00437E0F" w14:paraId="3D5E081C" w14:textId="77777777" w:rsidTr="004F08C7">
        <w:trPr>
          <w:trHeight w:val="68"/>
        </w:trPr>
        <w:tc>
          <w:tcPr>
            <w:tcW w:w="2065" w:type="dxa"/>
          </w:tcPr>
          <w:p w14:paraId="3CCB31CD" w14:textId="77777777" w:rsidR="009F77C4" w:rsidRPr="00437E0F" w:rsidRDefault="009F77C4" w:rsidP="004F08C7">
            <w:pPr>
              <w:pStyle w:val="TableText"/>
            </w:pPr>
            <w:r>
              <w:rPr>
                <w:rFonts w:hint="eastAsia"/>
              </w:rPr>
              <w:t>操作（下载）</w:t>
            </w:r>
          </w:p>
        </w:tc>
        <w:tc>
          <w:tcPr>
            <w:tcW w:w="6949" w:type="dxa"/>
          </w:tcPr>
          <w:p w14:paraId="5A425259" w14:textId="77777777" w:rsidR="009F77C4" w:rsidRPr="00437E0F" w:rsidRDefault="009F77C4" w:rsidP="004F08C7">
            <w:pPr>
              <w:pStyle w:val="TableText"/>
            </w:pPr>
            <w:r>
              <w:rPr>
                <w:rFonts w:hint="eastAsia"/>
              </w:rPr>
              <w:t>导出公告模板</w:t>
            </w:r>
          </w:p>
        </w:tc>
      </w:tr>
      <w:tr w:rsidR="009F77C4" w:rsidRPr="00437E0F" w14:paraId="1C2BC42D" w14:textId="77777777" w:rsidTr="004F08C7">
        <w:trPr>
          <w:trHeight w:val="68"/>
        </w:trPr>
        <w:tc>
          <w:tcPr>
            <w:tcW w:w="2065" w:type="dxa"/>
          </w:tcPr>
          <w:p w14:paraId="5B69E39A" w14:textId="77777777" w:rsidR="009F77C4" w:rsidRPr="00437E0F" w:rsidRDefault="009F77C4" w:rsidP="004F08C7">
            <w:pPr>
              <w:pStyle w:val="TableText"/>
            </w:pPr>
            <w:r>
              <w:rPr>
                <w:rFonts w:hint="eastAsia"/>
              </w:rPr>
              <w:t>操作（更新）</w:t>
            </w:r>
          </w:p>
        </w:tc>
        <w:tc>
          <w:tcPr>
            <w:tcW w:w="6949" w:type="dxa"/>
          </w:tcPr>
          <w:p w14:paraId="084D6516" w14:textId="77777777" w:rsidR="009F77C4" w:rsidRPr="00437E0F" w:rsidRDefault="009F77C4" w:rsidP="004F08C7">
            <w:pPr>
              <w:pStyle w:val="TableText"/>
            </w:pPr>
            <w:r>
              <w:rPr>
                <w:rFonts w:hint="eastAsia"/>
              </w:rPr>
              <w:t>导入公告并更新现有公告模板</w:t>
            </w:r>
          </w:p>
        </w:tc>
      </w:tr>
      <w:tr w:rsidR="009F77C4" w:rsidRPr="00437E0F" w14:paraId="7B33D345" w14:textId="77777777" w:rsidTr="004F08C7">
        <w:trPr>
          <w:trHeight w:val="68"/>
        </w:trPr>
        <w:tc>
          <w:tcPr>
            <w:tcW w:w="2065" w:type="dxa"/>
          </w:tcPr>
          <w:p w14:paraId="5611BB40" w14:textId="77777777" w:rsidR="009F77C4" w:rsidRPr="00437E0F" w:rsidRDefault="009F77C4" w:rsidP="004F08C7">
            <w:pPr>
              <w:pStyle w:val="TableText"/>
            </w:pPr>
            <w:r>
              <w:rPr>
                <w:rFonts w:hint="eastAsia"/>
              </w:rPr>
              <w:t>删除</w:t>
            </w:r>
          </w:p>
        </w:tc>
        <w:tc>
          <w:tcPr>
            <w:tcW w:w="6949" w:type="dxa"/>
          </w:tcPr>
          <w:p w14:paraId="01497C57" w14:textId="77777777" w:rsidR="009F77C4" w:rsidRPr="00437E0F" w:rsidRDefault="009F77C4" w:rsidP="004F08C7">
            <w:pPr>
              <w:pStyle w:val="TableText"/>
            </w:pPr>
            <w:r>
              <w:rPr>
                <w:rFonts w:hint="eastAsia"/>
              </w:rPr>
              <w:t>删除公告模板</w:t>
            </w:r>
          </w:p>
        </w:tc>
      </w:tr>
    </w:tbl>
    <w:p w14:paraId="0E3CEAB8" w14:textId="77777777" w:rsidR="009F77C4" w:rsidRDefault="009F77C4" w:rsidP="009F77C4">
      <w:pPr>
        <w:ind w:firstLine="420"/>
      </w:pPr>
    </w:p>
    <w:p w14:paraId="52053C08" w14:textId="77777777" w:rsidR="009F77C4" w:rsidRDefault="009F77C4" w:rsidP="009F77C4">
      <w:pPr>
        <w:ind w:firstLine="420"/>
      </w:pPr>
      <w:r>
        <w:t>点击公告名称</w:t>
      </w:r>
      <w:r>
        <w:rPr>
          <w:rFonts w:hint="eastAsia"/>
        </w:rPr>
        <w:t>，</w:t>
      </w:r>
      <w:r>
        <w:t>可以对公告页面内容进行编辑</w:t>
      </w:r>
      <w:r>
        <w:rPr>
          <w:rFonts w:hint="eastAsia"/>
        </w:rPr>
        <w:t>，如</w:t>
      </w:r>
      <w:r>
        <w:fldChar w:fldCharType="begin"/>
      </w:r>
      <w:r>
        <w:instrText xml:space="preserve"> </w:instrText>
      </w:r>
      <w:r>
        <w:rPr>
          <w:rFonts w:hint="eastAsia"/>
        </w:rPr>
        <w:instrText>REF _Ref5630142 \r \h</w:instrText>
      </w:r>
      <w:r>
        <w:instrText xml:space="preserve"> </w:instrText>
      </w:r>
      <w:r>
        <w:fldChar w:fldCharType="separate"/>
      </w:r>
      <w:r>
        <w:rPr>
          <w:rFonts w:hint="eastAsia"/>
        </w:rPr>
        <w:t>图</w:t>
      </w:r>
      <w:r>
        <w:rPr>
          <w:rFonts w:hint="eastAsia"/>
        </w:rPr>
        <w:t>20-41</w:t>
      </w:r>
      <w:r>
        <w:fldChar w:fldCharType="end"/>
      </w:r>
      <w:r>
        <w:t>所示</w:t>
      </w:r>
      <w:r>
        <w:rPr>
          <w:rFonts w:hint="eastAsia"/>
        </w:rPr>
        <w:t>。</w:t>
      </w:r>
    </w:p>
    <w:p w14:paraId="2DDCD8AC" w14:textId="77777777" w:rsidR="009F77C4" w:rsidRDefault="009F77C4" w:rsidP="009F77C4">
      <w:pPr>
        <w:pStyle w:val="FigureDescription"/>
        <w:spacing w:before="156" w:after="156"/>
      </w:pPr>
      <w:bookmarkStart w:id="3039" w:name="_Ref5630142"/>
      <w:r>
        <w:rPr>
          <w:rFonts w:hint="eastAsia"/>
        </w:rPr>
        <w:t>编辑公告页面</w:t>
      </w:r>
      <w:bookmarkEnd w:id="3039"/>
    </w:p>
    <w:p w14:paraId="0C710931" w14:textId="77777777" w:rsidR="009F77C4" w:rsidRDefault="009F77C4" w:rsidP="009F77C4">
      <w:pPr>
        <w:pStyle w:val="Figure"/>
      </w:pPr>
      <w:r>
        <w:drawing>
          <wp:inline distT="0" distB="0" distL="0" distR="0" wp14:anchorId="6D896570" wp14:editId="4B056AC1">
            <wp:extent cx="5429250" cy="4011381"/>
            <wp:effectExtent l="0" t="0" r="0" b="8255"/>
            <wp:docPr id="544" name="图片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1"/>
                    <a:stretch>
                      <a:fillRect/>
                    </a:stretch>
                  </pic:blipFill>
                  <pic:spPr>
                    <a:xfrm>
                      <a:off x="0" y="0"/>
                      <a:ext cx="5431126" cy="4012767"/>
                    </a:xfrm>
                    <a:prstGeom prst="rect">
                      <a:avLst/>
                    </a:prstGeom>
                  </pic:spPr>
                </pic:pic>
              </a:graphicData>
            </a:graphic>
          </wp:inline>
        </w:drawing>
      </w:r>
    </w:p>
    <w:p w14:paraId="677A53F2" w14:textId="77777777" w:rsidR="009F77C4" w:rsidRPr="001E545D" w:rsidRDefault="009F77C4" w:rsidP="009F77C4">
      <w:pPr>
        <w:ind w:firstLine="420"/>
      </w:pPr>
    </w:p>
    <w:p w14:paraId="5AF35F20" w14:textId="77777777" w:rsidR="009F77C4" w:rsidRDefault="009F77C4" w:rsidP="009F77C4">
      <w:pPr>
        <w:ind w:firstLine="420"/>
      </w:pPr>
      <w:r>
        <w:rPr>
          <w:rFonts w:hint="eastAsia"/>
        </w:rPr>
        <w:t>在公告页面，点击</w:t>
      </w:r>
      <w:r>
        <w:rPr>
          <w:rFonts w:hint="eastAsia"/>
        </w:rPr>
        <w:t>&lt;</w:t>
      </w:r>
      <w:r>
        <w:rPr>
          <w:rFonts w:hint="eastAsia"/>
        </w:rPr>
        <w:t>上传页面</w:t>
      </w:r>
      <w:r>
        <w:t>&gt;</w:t>
      </w:r>
      <w:r>
        <w:rPr>
          <w:rFonts w:hint="eastAsia"/>
        </w:rPr>
        <w:t>按钮，可导入公告并创建一个新的公告模板，如</w:t>
      </w:r>
      <w:r>
        <w:rPr>
          <w:color w:val="0000FF"/>
          <w:u w:val="single"/>
        </w:rPr>
        <w:fldChar w:fldCharType="begin"/>
      </w:r>
      <w:r>
        <w:rPr>
          <w:color w:val="0000FF"/>
          <w:u w:val="single"/>
        </w:rPr>
        <w:instrText xml:space="preserve"> REF _Ref4425177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20-42</w:t>
      </w:r>
      <w:r>
        <w:rPr>
          <w:color w:val="0000FF"/>
          <w:u w:val="single"/>
        </w:rPr>
        <w:fldChar w:fldCharType="end"/>
      </w:r>
      <w:r>
        <w:rPr>
          <w:rFonts w:hint="eastAsia"/>
        </w:rPr>
        <w:t>所示</w:t>
      </w:r>
    </w:p>
    <w:p w14:paraId="45954443" w14:textId="77777777" w:rsidR="009F77C4" w:rsidRDefault="009F77C4" w:rsidP="009F77C4">
      <w:pPr>
        <w:pStyle w:val="FigureDescription"/>
        <w:spacing w:before="156" w:after="156"/>
      </w:pPr>
      <w:bookmarkStart w:id="3040" w:name="_Ref4425177"/>
      <w:r>
        <w:rPr>
          <w:rFonts w:hint="eastAsia"/>
        </w:rPr>
        <w:lastRenderedPageBreak/>
        <w:t>公告上传页面</w:t>
      </w:r>
      <w:bookmarkEnd w:id="3040"/>
    </w:p>
    <w:p w14:paraId="0A689EED" w14:textId="77777777" w:rsidR="009F77C4" w:rsidRDefault="009F77C4" w:rsidP="009F77C4">
      <w:pPr>
        <w:pStyle w:val="Figure"/>
      </w:pPr>
      <w:r>
        <w:drawing>
          <wp:inline distT="0" distB="0" distL="0" distR="0" wp14:anchorId="29DD4BB3" wp14:editId="29ADE6D9">
            <wp:extent cx="5591175" cy="2799068"/>
            <wp:effectExtent l="0" t="0" r="0" b="1905"/>
            <wp:docPr id="545" name="图片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2"/>
                    <a:stretch>
                      <a:fillRect/>
                    </a:stretch>
                  </pic:blipFill>
                  <pic:spPr>
                    <a:xfrm>
                      <a:off x="0" y="0"/>
                      <a:ext cx="5593848" cy="2800406"/>
                    </a:xfrm>
                    <a:prstGeom prst="rect">
                      <a:avLst/>
                    </a:prstGeom>
                  </pic:spPr>
                </pic:pic>
              </a:graphicData>
            </a:graphic>
          </wp:inline>
        </w:drawing>
      </w:r>
    </w:p>
    <w:p w14:paraId="6AA5A2BE" w14:textId="77777777" w:rsidR="009F77C4" w:rsidRDefault="009F77C4" w:rsidP="009F77C4">
      <w:pPr>
        <w:ind w:firstLine="420"/>
      </w:pPr>
    </w:p>
    <w:p w14:paraId="6F613926" w14:textId="77777777" w:rsidR="009F77C4" w:rsidRPr="00850E76" w:rsidRDefault="009F77C4" w:rsidP="009F77C4">
      <w:pPr>
        <w:ind w:firstLine="420"/>
      </w:pPr>
      <w:r>
        <w:rPr>
          <w:rFonts w:hint="eastAsia"/>
        </w:rPr>
        <w:t>在公告页面，点击</w:t>
      </w:r>
      <w:r>
        <w:rPr>
          <w:rFonts w:hint="eastAsia"/>
        </w:rPr>
        <w:t>&lt;</w:t>
      </w:r>
      <w:r>
        <w:rPr>
          <w:rFonts w:hint="eastAsia"/>
        </w:rPr>
        <w:t>删除</w:t>
      </w:r>
      <w:r>
        <w:t>&gt;</w:t>
      </w:r>
      <w:r>
        <w:rPr>
          <w:rFonts w:hint="eastAsia"/>
        </w:rPr>
        <w:t>按钮，可删除公告模板，如</w:t>
      </w:r>
      <w:r>
        <w:fldChar w:fldCharType="begin"/>
      </w:r>
      <w:r>
        <w:instrText xml:space="preserve"> REF _Ref4425166 \r \h </w:instrText>
      </w:r>
      <w:r>
        <w:fldChar w:fldCharType="separate"/>
      </w:r>
      <w:r>
        <w:rPr>
          <w:rFonts w:hint="eastAsia"/>
        </w:rPr>
        <w:t>图</w:t>
      </w:r>
      <w:r>
        <w:rPr>
          <w:rFonts w:hint="eastAsia"/>
        </w:rPr>
        <w:t>20-43</w:t>
      </w:r>
      <w:r>
        <w:fldChar w:fldCharType="end"/>
      </w:r>
      <w:r>
        <w:rPr>
          <w:rFonts w:hint="eastAsia"/>
        </w:rPr>
        <w:t>所示</w:t>
      </w:r>
    </w:p>
    <w:p w14:paraId="7FDA56BE" w14:textId="77777777" w:rsidR="009F77C4" w:rsidRPr="006B0E78" w:rsidRDefault="009F77C4" w:rsidP="009F77C4">
      <w:pPr>
        <w:pStyle w:val="FigureDescription"/>
        <w:spacing w:before="156" w:after="156"/>
      </w:pPr>
      <w:bookmarkStart w:id="3041" w:name="_Ref4425166"/>
      <w:r>
        <w:rPr>
          <w:rFonts w:hint="eastAsia"/>
        </w:rPr>
        <w:t>公告删除</w:t>
      </w:r>
      <w:bookmarkEnd w:id="3041"/>
    </w:p>
    <w:bookmarkEnd w:id="3024"/>
    <w:p w14:paraId="763EC59C" w14:textId="77777777" w:rsidR="009F77C4" w:rsidRDefault="009F77C4" w:rsidP="009F77C4">
      <w:pPr>
        <w:pStyle w:val="Figure"/>
      </w:pPr>
      <w:r>
        <w:drawing>
          <wp:inline distT="0" distB="0" distL="0" distR="0" wp14:anchorId="0F7DDDFD" wp14:editId="6AB9ED80">
            <wp:extent cx="5667375" cy="1499461"/>
            <wp:effectExtent l="0" t="0" r="0" b="5715"/>
            <wp:docPr id="547" name="图片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3"/>
                    <a:stretch>
                      <a:fillRect/>
                    </a:stretch>
                  </pic:blipFill>
                  <pic:spPr>
                    <a:xfrm>
                      <a:off x="0" y="0"/>
                      <a:ext cx="5742249" cy="1519271"/>
                    </a:xfrm>
                    <a:prstGeom prst="rect">
                      <a:avLst/>
                    </a:prstGeom>
                  </pic:spPr>
                </pic:pic>
              </a:graphicData>
            </a:graphic>
          </wp:inline>
        </w:drawing>
      </w:r>
    </w:p>
    <w:p w14:paraId="612FE4FC" w14:textId="77777777" w:rsidR="009F77C4" w:rsidRDefault="009F77C4" w:rsidP="009F77C4">
      <w:pPr>
        <w:widowControl/>
        <w:ind w:firstLine="420"/>
        <w:jc w:val="left"/>
        <w:rPr>
          <w:rFonts w:ascii="Arial" w:hAnsi="Arial" w:cs="Arial"/>
          <w:szCs w:val="20"/>
        </w:rPr>
      </w:pPr>
      <w:r>
        <w:br w:type="page"/>
      </w:r>
    </w:p>
    <w:p w14:paraId="0570865F" w14:textId="77777777" w:rsidR="009F77C4" w:rsidRDefault="009F77C4" w:rsidP="009F77C4">
      <w:pPr>
        <w:pStyle w:val="21"/>
      </w:pPr>
      <w:bookmarkStart w:id="3042" w:name="_Toc15462109"/>
      <w:bookmarkStart w:id="3043" w:name="_Toc15485137"/>
      <w:bookmarkStart w:id="3044" w:name="_Toc41651175"/>
      <w:bookmarkStart w:id="3045" w:name="_Toc44618262"/>
      <w:bookmarkStart w:id="3046" w:name="_Toc60069117"/>
      <w:bookmarkStart w:id="3047" w:name="_Toc61022598"/>
      <w:bookmarkStart w:id="3048" w:name="_Toc474250049"/>
      <w:bookmarkStart w:id="3049" w:name="_Toc15485118"/>
      <w:bookmarkStart w:id="3050" w:name="_Toc41651156"/>
      <w:bookmarkStart w:id="3051" w:name="_Toc44618243"/>
      <w:r>
        <w:rPr>
          <w:rFonts w:hint="eastAsia"/>
        </w:rPr>
        <w:lastRenderedPageBreak/>
        <w:t>内网资产管理</w:t>
      </w:r>
      <w:bookmarkEnd w:id="3042"/>
      <w:bookmarkEnd w:id="3043"/>
      <w:bookmarkEnd w:id="3044"/>
      <w:bookmarkEnd w:id="3045"/>
      <w:bookmarkEnd w:id="3046"/>
      <w:bookmarkEnd w:id="3047"/>
    </w:p>
    <w:p w14:paraId="48DF906D" w14:textId="77777777" w:rsidR="009F77C4" w:rsidRDefault="009F77C4" w:rsidP="009F77C4">
      <w:pPr>
        <w:pStyle w:val="30"/>
      </w:pPr>
      <w:bookmarkStart w:id="3052" w:name="_Toc15462110"/>
      <w:bookmarkStart w:id="3053" w:name="_Toc15485138"/>
      <w:bookmarkStart w:id="3054" w:name="_Toc41651176"/>
      <w:bookmarkStart w:id="3055" w:name="_Toc44618263"/>
      <w:bookmarkStart w:id="3056" w:name="_Toc60069118"/>
      <w:bookmarkStart w:id="3057" w:name="_Toc61022599"/>
      <w:r>
        <w:rPr>
          <w:rFonts w:hint="eastAsia"/>
        </w:rPr>
        <w:t>资产管理</w:t>
      </w:r>
      <w:r w:rsidRPr="002E29BE">
        <w:rPr>
          <w:rFonts w:hint="eastAsia"/>
        </w:rPr>
        <w:t>概述</w:t>
      </w:r>
      <w:bookmarkEnd w:id="3052"/>
      <w:bookmarkEnd w:id="3053"/>
      <w:bookmarkEnd w:id="3054"/>
      <w:bookmarkEnd w:id="3055"/>
      <w:bookmarkEnd w:id="3056"/>
      <w:bookmarkEnd w:id="3057"/>
    </w:p>
    <w:p w14:paraId="43B47BFD" w14:textId="77777777" w:rsidR="009F77C4" w:rsidRPr="004074A8" w:rsidRDefault="009F77C4" w:rsidP="009F77C4">
      <w:pPr>
        <w:ind w:firstLine="420"/>
      </w:pPr>
      <w:r w:rsidRPr="004074A8">
        <w:rPr>
          <w:rFonts w:hint="eastAsia"/>
        </w:rPr>
        <w:t>提供以资产为核心的安全监控和分析理念，通过资产梳理、主动风险发现、被动流量检测，帮助用户构建对</w:t>
      </w:r>
      <w:r w:rsidRPr="004074A8">
        <w:t>IT</w:t>
      </w:r>
      <w:r w:rsidRPr="004074A8">
        <w:rPr>
          <w:rFonts w:hint="eastAsia"/>
        </w:rPr>
        <w:t>资产实现多维度的安全分析监控。</w:t>
      </w:r>
    </w:p>
    <w:p w14:paraId="7E05834E" w14:textId="77777777" w:rsidR="009F77C4" w:rsidRPr="004074A8" w:rsidRDefault="009F77C4" w:rsidP="009F77C4">
      <w:pPr>
        <w:ind w:firstLine="420"/>
      </w:pPr>
      <w:r w:rsidRPr="004074A8">
        <w:rPr>
          <w:rFonts w:hint="eastAsia"/>
        </w:rPr>
        <w:t>从扫描、检测、感知三个维度进行风险发现，帮助企业做到：事前预防、事中阻断、事后回溯，提供一套全新的资产风险感知的解决方案</w:t>
      </w:r>
      <w:r>
        <w:rPr>
          <w:rFonts w:hint="eastAsia"/>
        </w:rPr>
        <w:t>。</w:t>
      </w:r>
    </w:p>
    <w:p w14:paraId="348B44D8" w14:textId="77777777" w:rsidR="009F77C4" w:rsidRPr="00066D18" w:rsidRDefault="009F77C4" w:rsidP="009F77C4">
      <w:pPr>
        <w:ind w:firstLine="420"/>
      </w:pPr>
      <w:r>
        <w:rPr>
          <w:rFonts w:hint="eastAsia"/>
        </w:rPr>
        <w:t>资产识别</w:t>
      </w:r>
      <w:r>
        <w:t>涉</w:t>
      </w:r>
      <w:r>
        <w:rPr>
          <w:rFonts w:hint="eastAsia"/>
        </w:rPr>
        <w:t>及以</w:t>
      </w:r>
      <w:r w:rsidRPr="00066D18">
        <w:t>下概念：</w:t>
      </w:r>
    </w:p>
    <w:p w14:paraId="5DDCCF89" w14:textId="77777777" w:rsidR="009F77C4" w:rsidRPr="000526BB" w:rsidRDefault="009F77C4" w:rsidP="00B03962">
      <w:pPr>
        <w:pStyle w:val="ItemList"/>
        <w:numPr>
          <w:ilvl w:val="0"/>
          <w:numId w:val="28"/>
        </w:numPr>
      </w:pPr>
      <w:r>
        <w:rPr>
          <w:rFonts w:hint="eastAsia"/>
        </w:rPr>
        <w:t>资产识别设定：开启资产识别设定后，可以通过流量识别资产信息</w:t>
      </w:r>
      <w:r w:rsidRPr="000526BB">
        <w:rPr>
          <w:rFonts w:hint="eastAsia"/>
        </w:rPr>
        <w:t>。</w:t>
      </w:r>
    </w:p>
    <w:p w14:paraId="7B129607" w14:textId="77777777" w:rsidR="009F77C4" w:rsidRPr="000526BB" w:rsidRDefault="009F77C4" w:rsidP="00B03962">
      <w:pPr>
        <w:pStyle w:val="ItemList"/>
        <w:numPr>
          <w:ilvl w:val="0"/>
          <w:numId w:val="28"/>
        </w:numPr>
      </w:pPr>
      <w:r>
        <w:rPr>
          <w:rFonts w:hint="eastAsia"/>
        </w:rPr>
        <w:t>端口扫描：端口扫描时勾选资产同步功能，可以将端口扫描结果同步到资产信息中</w:t>
      </w:r>
      <w:r w:rsidRPr="000526BB">
        <w:rPr>
          <w:rFonts w:hint="eastAsia"/>
        </w:rPr>
        <w:t>。</w:t>
      </w:r>
    </w:p>
    <w:p w14:paraId="131293E4" w14:textId="77777777" w:rsidR="009F77C4" w:rsidRPr="00507B70" w:rsidRDefault="009F77C4" w:rsidP="009F77C4">
      <w:pPr>
        <w:ind w:firstLine="420"/>
      </w:pPr>
      <w:r>
        <w:rPr>
          <w:rFonts w:hint="eastAsia"/>
        </w:rPr>
        <w:t>资产管理</w:t>
      </w:r>
      <w:r w:rsidRPr="00507B70">
        <w:rPr>
          <w:rFonts w:hint="eastAsia"/>
        </w:rPr>
        <w:t>的</w:t>
      </w:r>
      <w:r>
        <w:rPr>
          <w:rFonts w:hint="eastAsia"/>
        </w:rPr>
        <w:t>配置思路</w:t>
      </w:r>
      <w:r w:rsidRPr="00507B70">
        <w:rPr>
          <w:rFonts w:hint="eastAsia"/>
        </w:rPr>
        <w:t>：</w:t>
      </w:r>
    </w:p>
    <w:p w14:paraId="4AC0435B" w14:textId="77777777" w:rsidR="009F77C4" w:rsidRPr="00507B70" w:rsidRDefault="009F77C4" w:rsidP="00B03962">
      <w:pPr>
        <w:pStyle w:val="ItemStep"/>
        <w:numPr>
          <w:ilvl w:val="4"/>
          <w:numId w:val="48"/>
        </w:numPr>
        <w:spacing w:before="40" w:afterLines="0" w:after="40" w:line="240" w:lineRule="auto"/>
        <w:jc w:val="left"/>
      </w:pPr>
      <w:r w:rsidRPr="00507B70">
        <w:rPr>
          <w:rFonts w:hint="eastAsia"/>
        </w:rPr>
        <w:t>配置</w:t>
      </w:r>
      <w:r>
        <w:rPr>
          <w:rFonts w:hint="eastAsia"/>
        </w:rPr>
        <w:t>资产识别范围</w:t>
      </w:r>
      <w:r w:rsidRPr="00507B70">
        <w:rPr>
          <w:rFonts w:hint="eastAsia"/>
        </w:rPr>
        <w:t>，决定需要对哪些</w:t>
      </w:r>
      <w:r>
        <w:rPr>
          <w:rFonts w:hint="eastAsia"/>
        </w:rPr>
        <w:t>地址范围进行流量识别</w:t>
      </w:r>
      <w:r w:rsidRPr="00507B70">
        <w:rPr>
          <w:rFonts w:hint="eastAsia"/>
        </w:rPr>
        <w:t>。</w:t>
      </w:r>
    </w:p>
    <w:p w14:paraId="4CE4D65F" w14:textId="77777777" w:rsidR="009F77C4" w:rsidRDefault="009F77C4" w:rsidP="00B03962">
      <w:pPr>
        <w:pStyle w:val="ItemStep"/>
        <w:numPr>
          <w:ilvl w:val="4"/>
          <w:numId w:val="48"/>
        </w:numPr>
        <w:spacing w:before="40" w:afterLines="0" w:after="40" w:line="240" w:lineRule="auto"/>
        <w:jc w:val="left"/>
      </w:pPr>
      <w:r w:rsidRPr="00507B70">
        <w:rPr>
          <w:rFonts w:hint="eastAsia"/>
        </w:rPr>
        <w:t>配置</w:t>
      </w:r>
      <w:r>
        <w:rPr>
          <w:rFonts w:hint="eastAsia"/>
        </w:rPr>
        <w:t>端口扫描任务，并勾选资产识别同步功能</w:t>
      </w:r>
      <w:r w:rsidRPr="00507B70">
        <w:rPr>
          <w:rFonts w:hint="eastAsia"/>
        </w:rPr>
        <w:t>。</w:t>
      </w:r>
    </w:p>
    <w:p w14:paraId="0200CBF6" w14:textId="77777777" w:rsidR="009F77C4" w:rsidRPr="00507B70" w:rsidRDefault="009F77C4" w:rsidP="009F77C4">
      <w:pPr>
        <w:pStyle w:val="30"/>
      </w:pPr>
      <w:bookmarkStart w:id="3058" w:name="_Toc15462111"/>
      <w:bookmarkStart w:id="3059" w:name="_Toc15485139"/>
      <w:bookmarkStart w:id="3060" w:name="_Toc41651177"/>
      <w:bookmarkStart w:id="3061" w:name="_Toc44618264"/>
      <w:bookmarkStart w:id="3062" w:name="_Toc60069119"/>
      <w:bookmarkStart w:id="3063" w:name="_Toc61022600"/>
      <w:r>
        <w:rPr>
          <w:rFonts w:hint="eastAsia"/>
        </w:rPr>
        <w:t>资产管理配置</w:t>
      </w:r>
      <w:bookmarkEnd w:id="3058"/>
      <w:bookmarkEnd w:id="3059"/>
      <w:bookmarkEnd w:id="3060"/>
      <w:bookmarkEnd w:id="3061"/>
      <w:bookmarkEnd w:id="3062"/>
      <w:bookmarkEnd w:id="3063"/>
    </w:p>
    <w:p w14:paraId="739D60D9" w14:textId="77777777" w:rsidR="009F77C4" w:rsidRPr="009A32C5" w:rsidRDefault="009F77C4" w:rsidP="009F77C4">
      <w:pPr>
        <w:pStyle w:val="41"/>
      </w:pPr>
      <w:bookmarkStart w:id="3064" w:name="_Toc15462112"/>
      <w:bookmarkStart w:id="3065" w:name="_Toc15485140"/>
      <w:bookmarkStart w:id="3066" w:name="_Toc41651178"/>
      <w:bookmarkStart w:id="3067" w:name="_Toc44618265"/>
      <w:r w:rsidRPr="009A32C5">
        <w:rPr>
          <w:rFonts w:hint="eastAsia"/>
        </w:rPr>
        <w:t>资产管理页面</w:t>
      </w:r>
      <w:bookmarkEnd w:id="3064"/>
      <w:bookmarkEnd w:id="3065"/>
      <w:bookmarkEnd w:id="3066"/>
      <w:bookmarkEnd w:id="3067"/>
    </w:p>
    <w:p w14:paraId="779965C8" w14:textId="77777777" w:rsidR="009F77C4" w:rsidRDefault="009F77C4" w:rsidP="009F77C4">
      <w:pPr>
        <w:ind w:firstLine="420"/>
      </w:pPr>
      <w:r w:rsidRPr="00BD6839">
        <w:rPr>
          <w:rFonts w:hint="eastAsia"/>
        </w:rPr>
        <w:t>通过菜单“</w:t>
      </w:r>
      <w:r>
        <w:rPr>
          <w:rFonts w:hint="eastAsia"/>
        </w:rPr>
        <w:t>数据中心</w:t>
      </w:r>
      <w:r>
        <w:rPr>
          <w:rFonts w:hint="eastAsia"/>
        </w:rPr>
        <w:t>&gt;</w:t>
      </w:r>
      <w:r>
        <w:rPr>
          <w:rFonts w:hint="eastAsia"/>
        </w:rPr>
        <w:t>系统监控</w:t>
      </w:r>
      <w:r>
        <w:rPr>
          <w:rFonts w:hint="eastAsia"/>
        </w:rPr>
        <w:t>&gt;</w:t>
      </w:r>
      <w:r>
        <w:rPr>
          <w:rFonts w:hint="eastAsia"/>
        </w:rPr>
        <w:t>内网资产管理</w:t>
      </w:r>
      <w:r w:rsidRPr="00BD6839">
        <w:rPr>
          <w:rFonts w:hint="eastAsia"/>
        </w:rPr>
        <w:t>”</w:t>
      </w:r>
      <w:r>
        <w:rPr>
          <w:rFonts w:hint="eastAsia"/>
        </w:rPr>
        <w:t>，</w:t>
      </w:r>
      <w:r w:rsidRPr="00E1540F">
        <w:rPr>
          <w:rFonts w:hint="eastAsia"/>
        </w:rPr>
        <w:t>进入</w:t>
      </w:r>
      <w:r>
        <w:rPr>
          <w:rFonts w:hint="eastAsia"/>
        </w:rPr>
        <w:t>资产管理页面，</w:t>
      </w:r>
      <w:r w:rsidRPr="00E1540F">
        <w:rPr>
          <w:rFonts w:hint="eastAsia"/>
        </w:rPr>
        <w:t>如</w:t>
      </w:r>
      <w:r>
        <w:rPr>
          <w:rFonts w:hint="eastAsia"/>
        </w:rPr>
        <w:t>下图</w:t>
      </w:r>
      <w:r w:rsidRPr="00E1540F">
        <w:rPr>
          <w:rFonts w:hint="eastAsia"/>
        </w:rPr>
        <w:t>所示</w:t>
      </w:r>
      <w:r>
        <w:rPr>
          <w:rFonts w:hint="eastAsia"/>
        </w:rPr>
        <w:t>界面</w:t>
      </w:r>
      <w:r w:rsidRPr="00E1540F">
        <w:rPr>
          <w:rFonts w:hint="eastAsia"/>
        </w:rPr>
        <w:t>。</w:t>
      </w:r>
    </w:p>
    <w:p w14:paraId="52E2B1A6" w14:textId="77777777" w:rsidR="009F77C4" w:rsidRDefault="009F77C4" w:rsidP="009F77C4">
      <w:pPr>
        <w:pStyle w:val="FigureDescription"/>
        <w:spacing w:before="156" w:after="156"/>
      </w:pPr>
      <w:r>
        <w:rPr>
          <w:rFonts w:hint="eastAsia"/>
        </w:rPr>
        <w:t>资产管理</w:t>
      </w:r>
    </w:p>
    <w:p w14:paraId="5DC62138" w14:textId="77777777" w:rsidR="009F77C4" w:rsidRDefault="009F77C4" w:rsidP="009F77C4">
      <w:pPr>
        <w:pStyle w:val="Figure"/>
      </w:pPr>
      <w:r>
        <w:drawing>
          <wp:inline distT="0" distB="0" distL="0" distR="0" wp14:anchorId="79D94959" wp14:editId="1FDFD338">
            <wp:extent cx="6120130" cy="1053465"/>
            <wp:effectExtent l="0" t="0" r="0" b="0"/>
            <wp:docPr id="3874" name="图片 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4"/>
                    <a:stretch>
                      <a:fillRect/>
                    </a:stretch>
                  </pic:blipFill>
                  <pic:spPr>
                    <a:xfrm>
                      <a:off x="0" y="0"/>
                      <a:ext cx="6120130" cy="1053465"/>
                    </a:xfrm>
                    <a:prstGeom prst="rect">
                      <a:avLst/>
                    </a:prstGeom>
                  </pic:spPr>
                </pic:pic>
              </a:graphicData>
            </a:graphic>
          </wp:inline>
        </w:drawing>
      </w:r>
    </w:p>
    <w:p w14:paraId="14F53B1C" w14:textId="77777777" w:rsidR="009F77C4" w:rsidRPr="00922410" w:rsidRDefault="009F77C4" w:rsidP="009F77C4">
      <w:pPr>
        <w:ind w:firstLine="420"/>
      </w:pPr>
    </w:p>
    <w:p w14:paraId="1EE96BE1" w14:textId="77777777" w:rsidR="009F77C4" w:rsidRPr="00922410" w:rsidRDefault="009F77C4" w:rsidP="009F77C4">
      <w:pPr>
        <w:ind w:firstLine="420"/>
      </w:pPr>
      <w:r w:rsidRPr="00922410">
        <w:rPr>
          <w:rFonts w:hint="eastAsia"/>
        </w:rPr>
        <w:t>页面的详细说明如</w:t>
      </w:r>
      <w:r>
        <w:rPr>
          <w:color w:val="0000FF"/>
          <w:u w:val="single"/>
        </w:rPr>
        <w:fldChar w:fldCharType="begin"/>
      </w:r>
      <w:r>
        <w:instrText xml:space="preserve"> </w:instrText>
      </w:r>
      <w:r>
        <w:rPr>
          <w:rFonts w:hint="eastAsia"/>
        </w:rPr>
        <w:instrText>REF _Ref27388098 \r \h</w:instrText>
      </w:r>
      <w:r>
        <w:instrText xml:space="preserve"> </w:instrText>
      </w:r>
      <w:r>
        <w:rPr>
          <w:color w:val="0000FF"/>
          <w:u w:val="single"/>
        </w:rPr>
      </w:r>
      <w:r>
        <w:rPr>
          <w:color w:val="0000FF"/>
          <w:u w:val="single"/>
        </w:rPr>
        <w:fldChar w:fldCharType="separate"/>
      </w:r>
      <w:r>
        <w:rPr>
          <w:rFonts w:hint="eastAsia"/>
        </w:rPr>
        <w:t>表</w:t>
      </w:r>
      <w:r>
        <w:rPr>
          <w:rFonts w:hint="eastAsia"/>
        </w:rPr>
        <w:t>20-16</w:t>
      </w:r>
      <w:r>
        <w:rPr>
          <w:color w:val="0000FF"/>
          <w:u w:val="single"/>
        </w:rPr>
        <w:fldChar w:fldCharType="end"/>
      </w:r>
      <w:r w:rsidRPr="00922410">
        <w:rPr>
          <w:rFonts w:hint="eastAsia"/>
        </w:rPr>
        <w:t>所示。</w:t>
      </w:r>
    </w:p>
    <w:p w14:paraId="7BDC4DE2" w14:textId="77777777" w:rsidR="009F77C4" w:rsidRPr="00E11553" w:rsidRDefault="009F77C4" w:rsidP="009F77C4">
      <w:pPr>
        <w:pStyle w:val="TableDescription"/>
      </w:pPr>
      <w:bookmarkStart w:id="3068" w:name="_Ref27388098"/>
      <w:r>
        <w:rPr>
          <w:rFonts w:hint="eastAsia"/>
        </w:rPr>
        <w:t>资产管理详细</w:t>
      </w:r>
      <w:bookmarkEnd w:id="3068"/>
      <w:r>
        <w:rPr>
          <w:rFonts w:hint="eastAsia"/>
        </w:rPr>
        <w:t>表项说明</w:t>
      </w:r>
    </w:p>
    <w:tbl>
      <w:tblPr>
        <w:tblStyle w:val="table0"/>
        <w:tblW w:w="8968" w:type="dxa"/>
        <w:tblLayout w:type="fixed"/>
        <w:tblLook w:val="04A0" w:firstRow="1" w:lastRow="0" w:firstColumn="1" w:lastColumn="0" w:noHBand="0" w:noVBand="1"/>
      </w:tblPr>
      <w:tblGrid>
        <w:gridCol w:w="2187"/>
        <w:gridCol w:w="6781"/>
      </w:tblGrid>
      <w:tr w:rsidR="009F77C4" w:rsidRPr="00E11553" w14:paraId="3C68E07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87" w:type="dxa"/>
            <w:hideMark/>
          </w:tcPr>
          <w:p w14:paraId="4DA4CB51" w14:textId="77777777" w:rsidR="009F77C4" w:rsidRPr="009020FB" w:rsidRDefault="009F77C4" w:rsidP="004F08C7">
            <w:pPr>
              <w:pStyle w:val="TableHeading"/>
            </w:pPr>
            <w:r w:rsidRPr="009020FB">
              <w:rPr>
                <w:rFonts w:hint="eastAsia"/>
              </w:rPr>
              <w:t>项目</w:t>
            </w:r>
          </w:p>
        </w:tc>
        <w:tc>
          <w:tcPr>
            <w:tcW w:w="6781" w:type="dxa"/>
            <w:hideMark/>
          </w:tcPr>
          <w:p w14:paraId="4618B1C6" w14:textId="77777777" w:rsidR="009F77C4" w:rsidRPr="009020FB" w:rsidRDefault="009F77C4" w:rsidP="004F08C7">
            <w:pPr>
              <w:pStyle w:val="TableHeading"/>
            </w:pPr>
            <w:r w:rsidRPr="009020FB">
              <w:rPr>
                <w:rFonts w:hint="eastAsia"/>
              </w:rPr>
              <w:t>说明</w:t>
            </w:r>
          </w:p>
        </w:tc>
      </w:tr>
      <w:tr w:rsidR="009F77C4" w:rsidRPr="00E11553" w14:paraId="38CF968E" w14:textId="77777777" w:rsidTr="004F08C7">
        <w:trPr>
          <w:trHeight w:val="420"/>
        </w:trPr>
        <w:tc>
          <w:tcPr>
            <w:tcW w:w="2187" w:type="dxa"/>
          </w:tcPr>
          <w:p w14:paraId="1E78A993" w14:textId="77777777" w:rsidR="009F77C4" w:rsidRPr="00383237" w:rsidRDefault="009F77C4" w:rsidP="004F08C7">
            <w:pPr>
              <w:pStyle w:val="TableText"/>
            </w:pPr>
            <w:r w:rsidRPr="00383237">
              <w:rPr>
                <w:rFonts w:hint="eastAsia"/>
              </w:rPr>
              <w:t>新建</w:t>
            </w:r>
          </w:p>
        </w:tc>
        <w:tc>
          <w:tcPr>
            <w:tcW w:w="6781" w:type="dxa"/>
          </w:tcPr>
          <w:p w14:paraId="160E2C8B" w14:textId="77777777" w:rsidR="009F77C4" w:rsidRPr="00383237" w:rsidRDefault="009F77C4" w:rsidP="004F08C7">
            <w:pPr>
              <w:pStyle w:val="TableText"/>
            </w:pPr>
            <w:r w:rsidRPr="00383237">
              <w:rPr>
                <w:rFonts w:hint="eastAsia"/>
              </w:rPr>
              <w:t>手动新建资产信息</w:t>
            </w:r>
          </w:p>
        </w:tc>
      </w:tr>
      <w:tr w:rsidR="009F77C4" w:rsidRPr="00E11553" w14:paraId="357E09C0" w14:textId="77777777" w:rsidTr="004F08C7">
        <w:trPr>
          <w:trHeight w:val="420"/>
        </w:trPr>
        <w:tc>
          <w:tcPr>
            <w:tcW w:w="2187" w:type="dxa"/>
          </w:tcPr>
          <w:p w14:paraId="0ECF990F" w14:textId="77777777" w:rsidR="009F77C4" w:rsidRPr="00383237" w:rsidRDefault="009F77C4" w:rsidP="004F08C7">
            <w:pPr>
              <w:pStyle w:val="TableText"/>
            </w:pPr>
            <w:r w:rsidRPr="00383237">
              <w:rPr>
                <w:rFonts w:hint="eastAsia"/>
              </w:rPr>
              <w:t>导入</w:t>
            </w:r>
          </w:p>
        </w:tc>
        <w:tc>
          <w:tcPr>
            <w:tcW w:w="6781" w:type="dxa"/>
          </w:tcPr>
          <w:p w14:paraId="4D2F9543" w14:textId="77777777" w:rsidR="009F77C4" w:rsidRPr="00383237" w:rsidRDefault="009F77C4" w:rsidP="004F08C7">
            <w:pPr>
              <w:pStyle w:val="TableText"/>
            </w:pPr>
            <w:r w:rsidRPr="00383237">
              <w:rPr>
                <w:rFonts w:hint="eastAsia"/>
              </w:rPr>
              <w:t>支持导入资产信息</w:t>
            </w:r>
          </w:p>
        </w:tc>
      </w:tr>
      <w:tr w:rsidR="009F77C4" w:rsidRPr="00E11553" w14:paraId="0BC861DF" w14:textId="77777777" w:rsidTr="004F08C7">
        <w:trPr>
          <w:trHeight w:val="420"/>
        </w:trPr>
        <w:tc>
          <w:tcPr>
            <w:tcW w:w="2187" w:type="dxa"/>
          </w:tcPr>
          <w:p w14:paraId="3F48DF7F" w14:textId="77777777" w:rsidR="009F77C4" w:rsidRPr="00383237" w:rsidRDefault="009F77C4" w:rsidP="004F08C7">
            <w:pPr>
              <w:pStyle w:val="TableText"/>
            </w:pPr>
            <w:r w:rsidRPr="00383237">
              <w:rPr>
                <w:rFonts w:hint="eastAsia"/>
              </w:rPr>
              <w:t>导出</w:t>
            </w:r>
          </w:p>
        </w:tc>
        <w:tc>
          <w:tcPr>
            <w:tcW w:w="6781" w:type="dxa"/>
          </w:tcPr>
          <w:p w14:paraId="69B2CF52" w14:textId="77777777" w:rsidR="009F77C4" w:rsidRPr="00383237" w:rsidRDefault="009F77C4" w:rsidP="004F08C7">
            <w:pPr>
              <w:pStyle w:val="TableText"/>
            </w:pPr>
            <w:r w:rsidRPr="00383237">
              <w:rPr>
                <w:rFonts w:hint="eastAsia"/>
              </w:rPr>
              <w:t>支持导出资产信息</w:t>
            </w:r>
          </w:p>
        </w:tc>
      </w:tr>
      <w:tr w:rsidR="009F77C4" w:rsidRPr="00E11553" w14:paraId="762EB328" w14:textId="77777777" w:rsidTr="004F08C7">
        <w:trPr>
          <w:trHeight w:val="420"/>
        </w:trPr>
        <w:tc>
          <w:tcPr>
            <w:tcW w:w="2187" w:type="dxa"/>
          </w:tcPr>
          <w:p w14:paraId="215F5CC3" w14:textId="77777777" w:rsidR="009F77C4" w:rsidRPr="00383237" w:rsidRDefault="009F77C4" w:rsidP="004F08C7">
            <w:pPr>
              <w:pStyle w:val="TableText"/>
            </w:pPr>
            <w:r w:rsidRPr="00383237">
              <w:rPr>
                <w:rFonts w:hint="eastAsia"/>
              </w:rPr>
              <w:lastRenderedPageBreak/>
              <w:t>查询</w:t>
            </w:r>
          </w:p>
        </w:tc>
        <w:tc>
          <w:tcPr>
            <w:tcW w:w="6781" w:type="dxa"/>
          </w:tcPr>
          <w:p w14:paraId="627679E2" w14:textId="77777777" w:rsidR="009F77C4" w:rsidRPr="00383237" w:rsidRDefault="009F77C4" w:rsidP="004F08C7">
            <w:pPr>
              <w:pStyle w:val="TableText"/>
            </w:pPr>
            <w:r w:rsidRPr="00383237">
              <w:rPr>
                <w:rFonts w:hint="eastAsia"/>
              </w:rPr>
              <w:t>可以按照资产IP、资产描述、用户、部门、重要度、操作系统、可用服务、</w:t>
            </w:r>
            <w:r>
              <w:rPr>
                <w:rFonts w:hint="eastAsia"/>
              </w:rPr>
              <w:t>来源、</w:t>
            </w:r>
            <w:r w:rsidRPr="00383237">
              <w:rPr>
                <w:rFonts w:hint="eastAsia"/>
              </w:rPr>
              <w:t>状态、服务标识组合查询</w:t>
            </w:r>
          </w:p>
        </w:tc>
      </w:tr>
      <w:tr w:rsidR="009F77C4" w:rsidRPr="00E11553" w14:paraId="0496C516" w14:textId="77777777" w:rsidTr="004F08C7">
        <w:trPr>
          <w:trHeight w:val="420"/>
        </w:trPr>
        <w:tc>
          <w:tcPr>
            <w:tcW w:w="2187" w:type="dxa"/>
          </w:tcPr>
          <w:p w14:paraId="789C007C" w14:textId="77777777" w:rsidR="009F77C4" w:rsidRPr="00383237" w:rsidRDefault="009F77C4" w:rsidP="004F08C7">
            <w:pPr>
              <w:pStyle w:val="TableText"/>
            </w:pPr>
            <w:r w:rsidRPr="00383237">
              <w:rPr>
                <w:rFonts w:hint="eastAsia"/>
              </w:rPr>
              <w:t>资产IP</w:t>
            </w:r>
          </w:p>
        </w:tc>
        <w:tc>
          <w:tcPr>
            <w:tcW w:w="6781" w:type="dxa"/>
          </w:tcPr>
          <w:p w14:paraId="13CB9819" w14:textId="77777777" w:rsidR="009F77C4" w:rsidRPr="00383237" w:rsidRDefault="009F77C4" w:rsidP="004F08C7">
            <w:pPr>
              <w:pStyle w:val="TableText"/>
            </w:pPr>
            <w:r w:rsidRPr="00383237">
              <w:rPr>
                <w:rFonts w:hint="eastAsia"/>
              </w:rPr>
              <w:t>资产IP地址</w:t>
            </w:r>
          </w:p>
        </w:tc>
      </w:tr>
      <w:tr w:rsidR="009F77C4" w:rsidRPr="00E11553" w14:paraId="79C2302B" w14:textId="77777777" w:rsidTr="004F08C7">
        <w:trPr>
          <w:trHeight w:val="420"/>
        </w:trPr>
        <w:tc>
          <w:tcPr>
            <w:tcW w:w="2187" w:type="dxa"/>
          </w:tcPr>
          <w:p w14:paraId="271393D7" w14:textId="77777777" w:rsidR="009F77C4" w:rsidRPr="00383237" w:rsidRDefault="009F77C4" w:rsidP="004F08C7">
            <w:pPr>
              <w:pStyle w:val="TableText"/>
            </w:pPr>
            <w:r w:rsidRPr="00383237">
              <w:rPr>
                <w:rFonts w:hint="eastAsia"/>
              </w:rPr>
              <w:t>资产描述</w:t>
            </w:r>
          </w:p>
        </w:tc>
        <w:tc>
          <w:tcPr>
            <w:tcW w:w="6781" w:type="dxa"/>
          </w:tcPr>
          <w:p w14:paraId="351B7772" w14:textId="77777777" w:rsidR="009F77C4" w:rsidRPr="00383237" w:rsidRDefault="009F77C4" w:rsidP="004F08C7">
            <w:pPr>
              <w:pStyle w:val="TableText"/>
            </w:pPr>
            <w:r w:rsidRPr="00383237">
              <w:rPr>
                <w:rFonts w:hint="eastAsia"/>
              </w:rPr>
              <w:t>资产的描述信息</w:t>
            </w:r>
          </w:p>
        </w:tc>
      </w:tr>
      <w:tr w:rsidR="009F77C4" w:rsidRPr="00E11553" w14:paraId="4C1D76C2" w14:textId="77777777" w:rsidTr="004F08C7">
        <w:trPr>
          <w:trHeight w:val="420"/>
        </w:trPr>
        <w:tc>
          <w:tcPr>
            <w:tcW w:w="2187" w:type="dxa"/>
          </w:tcPr>
          <w:p w14:paraId="29BEE712" w14:textId="77777777" w:rsidR="009F77C4" w:rsidRPr="00383237" w:rsidRDefault="009F77C4" w:rsidP="004F08C7">
            <w:pPr>
              <w:pStyle w:val="TableText"/>
            </w:pPr>
            <w:r w:rsidRPr="00383237">
              <w:rPr>
                <w:rFonts w:hint="eastAsia"/>
              </w:rPr>
              <w:t>用户</w:t>
            </w:r>
          </w:p>
        </w:tc>
        <w:tc>
          <w:tcPr>
            <w:tcW w:w="6781" w:type="dxa"/>
          </w:tcPr>
          <w:p w14:paraId="1BB36459" w14:textId="77777777" w:rsidR="009F77C4" w:rsidRPr="00383237" w:rsidRDefault="009F77C4" w:rsidP="004F08C7">
            <w:pPr>
              <w:pStyle w:val="TableText"/>
            </w:pPr>
            <w:r w:rsidRPr="00383237">
              <w:rPr>
                <w:rFonts w:hint="eastAsia"/>
              </w:rPr>
              <w:t>资产所属用户</w:t>
            </w:r>
          </w:p>
        </w:tc>
      </w:tr>
      <w:tr w:rsidR="009F77C4" w:rsidRPr="00E11553" w14:paraId="13EB1C2B" w14:textId="77777777" w:rsidTr="004F08C7">
        <w:trPr>
          <w:trHeight w:val="420"/>
        </w:trPr>
        <w:tc>
          <w:tcPr>
            <w:tcW w:w="2187" w:type="dxa"/>
          </w:tcPr>
          <w:p w14:paraId="2161D4CF" w14:textId="77777777" w:rsidR="009F77C4" w:rsidRPr="00383237" w:rsidRDefault="009F77C4" w:rsidP="004F08C7">
            <w:pPr>
              <w:pStyle w:val="TableText"/>
            </w:pPr>
            <w:r w:rsidRPr="00383237">
              <w:rPr>
                <w:rFonts w:hint="eastAsia"/>
              </w:rPr>
              <w:t>用户组</w:t>
            </w:r>
          </w:p>
        </w:tc>
        <w:tc>
          <w:tcPr>
            <w:tcW w:w="6781" w:type="dxa"/>
          </w:tcPr>
          <w:p w14:paraId="412DC4FE" w14:textId="77777777" w:rsidR="009F77C4" w:rsidRPr="00383237" w:rsidRDefault="009F77C4" w:rsidP="004F08C7">
            <w:pPr>
              <w:pStyle w:val="TableText"/>
            </w:pPr>
            <w:r w:rsidRPr="00383237">
              <w:rPr>
                <w:rFonts w:hint="eastAsia"/>
              </w:rPr>
              <w:t>资产所属用户的部门</w:t>
            </w:r>
          </w:p>
        </w:tc>
      </w:tr>
      <w:tr w:rsidR="009F77C4" w:rsidRPr="00E11553" w14:paraId="417254E5" w14:textId="77777777" w:rsidTr="004F08C7">
        <w:trPr>
          <w:trHeight w:val="420"/>
        </w:trPr>
        <w:tc>
          <w:tcPr>
            <w:tcW w:w="2187" w:type="dxa"/>
          </w:tcPr>
          <w:p w14:paraId="3DA45392" w14:textId="77777777" w:rsidR="009F77C4" w:rsidRPr="00383237" w:rsidRDefault="009F77C4" w:rsidP="004F08C7">
            <w:pPr>
              <w:pStyle w:val="TableText"/>
            </w:pPr>
            <w:r w:rsidRPr="00383237">
              <w:rPr>
                <w:rFonts w:hint="eastAsia"/>
              </w:rPr>
              <w:t>重要度</w:t>
            </w:r>
          </w:p>
        </w:tc>
        <w:tc>
          <w:tcPr>
            <w:tcW w:w="6781" w:type="dxa"/>
          </w:tcPr>
          <w:p w14:paraId="6426D97C" w14:textId="77777777" w:rsidR="009F77C4" w:rsidRPr="00383237" w:rsidRDefault="009F77C4" w:rsidP="004F08C7">
            <w:pPr>
              <w:pStyle w:val="TableText"/>
            </w:pPr>
            <w:r w:rsidRPr="00383237">
              <w:rPr>
                <w:rFonts w:hint="eastAsia"/>
              </w:rPr>
              <w:t>资产的重要度</w:t>
            </w:r>
          </w:p>
        </w:tc>
      </w:tr>
      <w:tr w:rsidR="009F77C4" w:rsidRPr="00E11553" w14:paraId="6736050F" w14:textId="77777777" w:rsidTr="004F08C7">
        <w:trPr>
          <w:trHeight w:val="420"/>
        </w:trPr>
        <w:tc>
          <w:tcPr>
            <w:tcW w:w="2187" w:type="dxa"/>
          </w:tcPr>
          <w:p w14:paraId="5A2FAFC7" w14:textId="77777777" w:rsidR="009F77C4" w:rsidRPr="00383237" w:rsidRDefault="009F77C4" w:rsidP="004F08C7">
            <w:pPr>
              <w:pStyle w:val="TableText"/>
            </w:pPr>
            <w:r w:rsidRPr="00383237">
              <w:rPr>
                <w:rFonts w:hint="eastAsia"/>
              </w:rPr>
              <w:t>操作系统</w:t>
            </w:r>
          </w:p>
        </w:tc>
        <w:tc>
          <w:tcPr>
            <w:tcW w:w="6781" w:type="dxa"/>
          </w:tcPr>
          <w:p w14:paraId="72775648" w14:textId="77777777" w:rsidR="009F77C4" w:rsidRPr="00383237" w:rsidRDefault="009F77C4" w:rsidP="004F08C7">
            <w:pPr>
              <w:pStyle w:val="TableText"/>
            </w:pPr>
            <w:r w:rsidRPr="00383237">
              <w:rPr>
                <w:rFonts w:hint="eastAsia"/>
              </w:rPr>
              <w:t>资产使用的操作系统</w:t>
            </w:r>
          </w:p>
        </w:tc>
      </w:tr>
      <w:tr w:rsidR="009F77C4" w:rsidRPr="00E11553" w14:paraId="21BFE65E" w14:textId="77777777" w:rsidTr="004F08C7">
        <w:trPr>
          <w:trHeight w:val="420"/>
        </w:trPr>
        <w:tc>
          <w:tcPr>
            <w:tcW w:w="2187" w:type="dxa"/>
          </w:tcPr>
          <w:p w14:paraId="1E6D08DD" w14:textId="77777777" w:rsidR="009F77C4" w:rsidRPr="00383237" w:rsidRDefault="009F77C4" w:rsidP="004F08C7">
            <w:pPr>
              <w:pStyle w:val="TableText"/>
            </w:pPr>
            <w:r w:rsidRPr="00383237">
              <w:rPr>
                <w:rFonts w:hint="eastAsia"/>
              </w:rPr>
              <w:t>可用服务</w:t>
            </w:r>
          </w:p>
        </w:tc>
        <w:tc>
          <w:tcPr>
            <w:tcW w:w="6781" w:type="dxa"/>
          </w:tcPr>
          <w:p w14:paraId="57F9B5CA" w14:textId="77777777" w:rsidR="009F77C4" w:rsidRPr="00383237" w:rsidRDefault="009F77C4" w:rsidP="004F08C7">
            <w:pPr>
              <w:pStyle w:val="TableText"/>
            </w:pPr>
            <w:r w:rsidRPr="00383237">
              <w:rPr>
                <w:rFonts w:hint="eastAsia"/>
              </w:rPr>
              <w:t>资产使用的服务</w:t>
            </w:r>
          </w:p>
        </w:tc>
      </w:tr>
      <w:tr w:rsidR="009F77C4" w:rsidRPr="00E11553" w14:paraId="6F85D556" w14:textId="77777777" w:rsidTr="004F08C7">
        <w:trPr>
          <w:trHeight w:val="420"/>
        </w:trPr>
        <w:tc>
          <w:tcPr>
            <w:tcW w:w="2187" w:type="dxa"/>
          </w:tcPr>
          <w:p w14:paraId="59F571C6" w14:textId="77777777" w:rsidR="009F77C4" w:rsidRPr="00383237" w:rsidRDefault="009F77C4" w:rsidP="004F08C7">
            <w:pPr>
              <w:pStyle w:val="TableText"/>
            </w:pPr>
            <w:r w:rsidRPr="00383237">
              <w:rPr>
                <w:rFonts w:hint="eastAsia"/>
              </w:rPr>
              <w:t>来源</w:t>
            </w:r>
          </w:p>
        </w:tc>
        <w:tc>
          <w:tcPr>
            <w:tcW w:w="6781" w:type="dxa"/>
          </w:tcPr>
          <w:p w14:paraId="381A99AA" w14:textId="77777777" w:rsidR="009F77C4" w:rsidRPr="00383237" w:rsidRDefault="009F77C4" w:rsidP="004F08C7">
            <w:pPr>
              <w:pStyle w:val="TableText"/>
            </w:pPr>
            <w:r w:rsidRPr="00383237">
              <w:rPr>
                <w:rFonts w:hint="eastAsia"/>
              </w:rPr>
              <w:t>资产的来源方式</w:t>
            </w:r>
          </w:p>
        </w:tc>
      </w:tr>
      <w:tr w:rsidR="009F77C4" w:rsidRPr="00E11553" w14:paraId="270C35CA" w14:textId="77777777" w:rsidTr="004F08C7">
        <w:trPr>
          <w:trHeight w:val="420"/>
        </w:trPr>
        <w:tc>
          <w:tcPr>
            <w:tcW w:w="2187" w:type="dxa"/>
          </w:tcPr>
          <w:p w14:paraId="7C56487D" w14:textId="77777777" w:rsidR="009F77C4" w:rsidRPr="00383237" w:rsidRDefault="009F77C4" w:rsidP="004F08C7">
            <w:pPr>
              <w:pStyle w:val="TableText"/>
            </w:pPr>
            <w:r w:rsidRPr="00383237">
              <w:rPr>
                <w:rFonts w:hint="eastAsia"/>
              </w:rPr>
              <w:t>状态</w:t>
            </w:r>
          </w:p>
        </w:tc>
        <w:tc>
          <w:tcPr>
            <w:tcW w:w="6781" w:type="dxa"/>
          </w:tcPr>
          <w:p w14:paraId="1527D42E" w14:textId="77777777" w:rsidR="009F77C4" w:rsidRDefault="009F77C4" w:rsidP="004F08C7">
            <w:pPr>
              <w:pStyle w:val="TableText"/>
            </w:pPr>
            <w:r w:rsidRPr="00383237">
              <w:rPr>
                <w:rFonts w:hint="eastAsia"/>
              </w:rPr>
              <w:t>资产的状态</w:t>
            </w:r>
            <w:r>
              <w:rPr>
                <w:rFonts w:hint="eastAsia"/>
              </w:rPr>
              <w:t>：</w:t>
            </w:r>
          </w:p>
          <w:p w14:paraId="3403AA6D" w14:textId="77777777" w:rsidR="009F77C4" w:rsidRDefault="009F77C4" w:rsidP="004F08C7">
            <w:pPr>
              <w:pStyle w:val="ItemListinTable"/>
            </w:pPr>
            <w:r>
              <w:rPr>
                <w:rFonts w:hAnsi="宋体" w:cs="宋体" w:hint="eastAsia"/>
              </w:rPr>
              <w:t>活跃：设备在线</w:t>
            </w:r>
          </w:p>
          <w:p w14:paraId="0BADD68A" w14:textId="77777777" w:rsidR="009F77C4" w:rsidRPr="00383237" w:rsidRDefault="009F77C4" w:rsidP="004F08C7">
            <w:pPr>
              <w:pStyle w:val="ItemListinTable"/>
            </w:pPr>
            <w:r>
              <w:rPr>
                <w:rFonts w:hAnsi="宋体" w:cs="宋体" w:hint="eastAsia"/>
              </w:rPr>
              <w:t>空闲：设备离线</w:t>
            </w:r>
          </w:p>
        </w:tc>
      </w:tr>
      <w:tr w:rsidR="009F77C4" w:rsidRPr="00383237" w14:paraId="3FEC75AB" w14:textId="77777777" w:rsidTr="004F08C7">
        <w:trPr>
          <w:trHeight w:val="420"/>
        </w:trPr>
        <w:tc>
          <w:tcPr>
            <w:tcW w:w="2187" w:type="dxa"/>
          </w:tcPr>
          <w:p w14:paraId="1A784F11" w14:textId="77777777" w:rsidR="009F77C4" w:rsidRPr="00383237" w:rsidRDefault="009F77C4" w:rsidP="004F08C7">
            <w:pPr>
              <w:pStyle w:val="TableText"/>
            </w:pPr>
            <w:r>
              <w:rPr>
                <w:rFonts w:hint="eastAsia"/>
              </w:rPr>
              <w:t>控制</w:t>
            </w:r>
            <w:r>
              <w:t>策略</w:t>
            </w:r>
          </w:p>
        </w:tc>
        <w:tc>
          <w:tcPr>
            <w:tcW w:w="6781" w:type="dxa"/>
          </w:tcPr>
          <w:p w14:paraId="147DF9FF" w14:textId="77777777" w:rsidR="009F77C4" w:rsidRPr="00383237" w:rsidRDefault="009F77C4" w:rsidP="004F08C7">
            <w:pPr>
              <w:pStyle w:val="TableText"/>
            </w:pPr>
            <w:r w:rsidRPr="00383237">
              <w:rPr>
                <w:rFonts w:hint="eastAsia"/>
              </w:rPr>
              <w:t>资产</w:t>
            </w:r>
            <w:r>
              <w:rPr>
                <w:rFonts w:hint="eastAsia"/>
              </w:rPr>
              <w:t>同步的</w:t>
            </w:r>
            <w:r>
              <w:t>控制策略</w:t>
            </w:r>
          </w:p>
        </w:tc>
      </w:tr>
      <w:tr w:rsidR="009F77C4" w:rsidRPr="00E11553" w14:paraId="61BB0C59" w14:textId="77777777" w:rsidTr="004F08C7">
        <w:trPr>
          <w:trHeight w:val="420"/>
        </w:trPr>
        <w:tc>
          <w:tcPr>
            <w:tcW w:w="2187" w:type="dxa"/>
          </w:tcPr>
          <w:p w14:paraId="6D6AE647" w14:textId="77777777" w:rsidR="009F77C4" w:rsidRPr="00BD3439" w:rsidRDefault="009F77C4" w:rsidP="004F08C7">
            <w:pPr>
              <w:pStyle w:val="TableText"/>
            </w:pPr>
            <w:r w:rsidRPr="00BD3439">
              <w:rPr>
                <w:rFonts w:hint="eastAsia"/>
              </w:rPr>
              <w:t>操作</w:t>
            </w:r>
          </w:p>
        </w:tc>
        <w:tc>
          <w:tcPr>
            <w:tcW w:w="6781" w:type="dxa"/>
          </w:tcPr>
          <w:p w14:paraId="391124BC" w14:textId="77777777" w:rsidR="009F77C4" w:rsidRDefault="009F77C4" w:rsidP="004F08C7">
            <w:pPr>
              <w:pStyle w:val="TableText"/>
            </w:pPr>
            <w:r w:rsidRPr="00BD3439">
              <w:rPr>
                <w:rFonts w:hint="eastAsia"/>
              </w:rPr>
              <w:t>支持编辑和删除资产</w:t>
            </w:r>
          </w:p>
        </w:tc>
      </w:tr>
    </w:tbl>
    <w:p w14:paraId="5FD59A2E" w14:textId="77777777" w:rsidR="009F77C4" w:rsidRPr="00922410" w:rsidRDefault="009F77C4" w:rsidP="009F77C4">
      <w:pPr>
        <w:ind w:firstLine="420"/>
      </w:pPr>
    </w:p>
    <w:p w14:paraId="2088CD79" w14:textId="77777777" w:rsidR="009F77C4" w:rsidRPr="009A32C5" w:rsidRDefault="009F77C4" w:rsidP="009F77C4">
      <w:pPr>
        <w:pStyle w:val="41"/>
      </w:pPr>
      <w:bookmarkStart w:id="3069" w:name="_Toc15462204"/>
      <w:bookmarkStart w:id="3070" w:name="_Toc41651179"/>
      <w:bookmarkStart w:id="3071" w:name="_Toc44618266"/>
      <w:r w:rsidRPr="009A32C5">
        <w:rPr>
          <w:rFonts w:hint="eastAsia"/>
        </w:rPr>
        <w:t>资产识别设定</w:t>
      </w:r>
      <w:bookmarkEnd w:id="3069"/>
      <w:bookmarkEnd w:id="3070"/>
      <w:bookmarkEnd w:id="3071"/>
    </w:p>
    <w:p w14:paraId="3B3F70FA" w14:textId="77777777" w:rsidR="009F77C4" w:rsidRDefault="009F77C4" w:rsidP="009F77C4">
      <w:pPr>
        <w:ind w:firstLine="420"/>
      </w:pPr>
      <w:r w:rsidRPr="00BD6839">
        <w:rPr>
          <w:rFonts w:hint="eastAsia"/>
        </w:rPr>
        <w:t>通过菜单“</w:t>
      </w:r>
      <w:r>
        <w:rPr>
          <w:rFonts w:hint="eastAsia"/>
        </w:rPr>
        <w:t>策略配置</w:t>
      </w:r>
      <w:r>
        <w:rPr>
          <w:rFonts w:hint="eastAsia"/>
        </w:rPr>
        <w:t>&gt;</w:t>
      </w:r>
      <w:r>
        <w:rPr>
          <w:rFonts w:hint="eastAsia"/>
        </w:rPr>
        <w:t>对象管理</w:t>
      </w:r>
      <w:r>
        <w:rPr>
          <w:rFonts w:hint="eastAsia"/>
        </w:rPr>
        <w:t>&gt;</w:t>
      </w:r>
      <w:r>
        <w:rPr>
          <w:rFonts w:hint="eastAsia"/>
        </w:rPr>
        <w:t>资产管理</w:t>
      </w:r>
      <w:r>
        <w:rPr>
          <w:rFonts w:hint="eastAsia"/>
        </w:rPr>
        <w:t>&gt;</w:t>
      </w:r>
      <w:r>
        <w:rPr>
          <w:rFonts w:hint="eastAsia"/>
        </w:rPr>
        <w:t>资产识别设定</w:t>
      </w:r>
      <w:r w:rsidRPr="00BD6839">
        <w:rPr>
          <w:rFonts w:hint="eastAsia"/>
        </w:rPr>
        <w:t>”</w:t>
      </w:r>
      <w:r>
        <w:rPr>
          <w:rFonts w:hint="eastAsia"/>
        </w:rPr>
        <w:t>，</w:t>
      </w:r>
      <w:r w:rsidRPr="00E1540F">
        <w:rPr>
          <w:rFonts w:hint="eastAsia"/>
        </w:rPr>
        <w:t>进入</w:t>
      </w:r>
      <w:r>
        <w:rPr>
          <w:rFonts w:hint="eastAsia"/>
        </w:rPr>
        <w:t>资产识别设定页面，如</w:t>
      </w:r>
      <w:r>
        <w:fldChar w:fldCharType="begin"/>
      </w:r>
      <w:r>
        <w:instrText xml:space="preserve"> </w:instrText>
      </w:r>
      <w:r>
        <w:rPr>
          <w:rFonts w:hint="eastAsia"/>
        </w:rPr>
        <w:instrText>REF _Ref27395760 \r \h</w:instrText>
      </w:r>
      <w:r>
        <w:instrText xml:space="preserve"> </w:instrText>
      </w:r>
      <w:r>
        <w:fldChar w:fldCharType="separate"/>
      </w:r>
      <w:r>
        <w:rPr>
          <w:rFonts w:hint="eastAsia"/>
        </w:rPr>
        <w:t>图</w:t>
      </w:r>
      <w:r>
        <w:rPr>
          <w:rFonts w:hint="eastAsia"/>
        </w:rPr>
        <w:t>20-45</w:t>
      </w:r>
      <w:r>
        <w:fldChar w:fldCharType="end"/>
      </w:r>
      <w:r>
        <w:t>所示</w:t>
      </w:r>
      <w:r>
        <w:rPr>
          <w:rFonts w:hint="eastAsia"/>
        </w:rPr>
        <w:t>。</w:t>
      </w:r>
    </w:p>
    <w:p w14:paraId="0BDDEE61" w14:textId="77777777" w:rsidR="009F77C4" w:rsidRPr="00D60726" w:rsidRDefault="009F77C4" w:rsidP="009F77C4">
      <w:pPr>
        <w:pStyle w:val="FigureDescription"/>
        <w:spacing w:before="156" w:after="156"/>
      </w:pPr>
      <w:bookmarkStart w:id="3072" w:name="_Ref27395760"/>
      <w:r>
        <w:rPr>
          <w:rFonts w:hint="eastAsia"/>
        </w:rPr>
        <w:lastRenderedPageBreak/>
        <w:t>资产识别设定</w:t>
      </w:r>
      <w:bookmarkEnd w:id="3072"/>
    </w:p>
    <w:p w14:paraId="5C0EC49F" w14:textId="77777777" w:rsidR="009F77C4" w:rsidRDefault="009F77C4" w:rsidP="009F77C4">
      <w:pPr>
        <w:pStyle w:val="Figure"/>
      </w:pPr>
      <w:r w:rsidRPr="00107BC6">
        <w:t xml:space="preserve"> </w:t>
      </w:r>
      <w:r>
        <w:drawing>
          <wp:inline distT="0" distB="0" distL="0" distR="0" wp14:anchorId="68B6D6CB" wp14:editId="495B2694">
            <wp:extent cx="4991100" cy="5187347"/>
            <wp:effectExtent l="0" t="0" r="0" b="0"/>
            <wp:docPr id="3026" name="图片 3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a:stretch>
                      <a:fillRect/>
                    </a:stretch>
                  </pic:blipFill>
                  <pic:spPr>
                    <a:xfrm>
                      <a:off x="0" y="0"/>
                      <a:ext cx="4999095" cy="5195656"/>
                    </a:xfrm>
                    <a:prstGeom prst="rect">
                      <a:avLst/>
                    </a:prstGeom>
                  </pic:spPr>
                </pic:pic>
              </a:graphicData>
            </a:graphic>
          </wp:inline>
        </w:drawing>
      </w:r>
      <w:r w:rsidDel="00382780">
        <w:t xml:space="preserve"> </w:t>
      </w:r>
    </w:p>
    <w:p w14:paraId="3D99E93E" w14:textId="77777777" w:rsidR="009F77C4" w:rsidRDefault="009F77C4" w:rsidP="009F77C4">
      <w:pPr>
        <w:ind w:firstLine="420"/>
      </w:pPr>
    </w:p>
    <w:p w14:paraId="5495D56D" w14:textId="77777777" w:rsidR="009F77C4" w:rsidRPr="00B24B1D" w:rsidRDefault="009F77C4" w:rsidP="009F77C4">
      <w:pPr>
        <w:pStyle w:val="TableDescription"/>
      </w:pPr>
      <w:r>
        <w:rPr>
          <w:rFonts w:hint="eastAsia"/>
        </w:rPr>
        <w:t>资产识别设定</w:t>
      </w:r>
      <w:r w:rsidRPr="00202801">
        <w:rPr>
          <w:rFonts w:hint="eastAsia"/>
        </w:rPr>
        <w:t>配置项含义描述表</w:t>
      </w:r>
    </w:p>
    <w:tbl>
      <w:tblPr>
        <w:tblStyle w:val="table0"/>
        <w:tblW w:w="9014" w:type="dxa"/>
        <w:tblLook w:val="04A0" w:firstRow="1" w:lastRow="0" w:firstColumn="1" w:lastColumn="0" w:noHBand="0" w:noVBand="1"/>
      </w:tblPr>
      <w:tblGrid>
        <w:gridCol w:w="3624"/>
        <w:gridCol w:w="5390"/>
      </w:tblGrid>
      <w:tr w:rsidR="009F77C4" w14:paraId="6910430F"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3624" w:type="dxa"/>
          </w:tcPr>
          <w:p w14:paraId="132991A3" w14:textId="77777777" w:rsidR="009F77C4" w:rsidRPr="005E5DB6" w:rsidRDefault="009F77C4" w:rsidP="004F08C7">
            <w:pPr>
              <w:pStyle w:val="TableHeading"/>
            </w:pPr>
            <w:r w:rsidRPr="005E5DB6">
              <w:t>参数</w:t>
            </w:r>
          </w:p>
        </w:tc>
        <w:tc>
          <w:tcPr>
            <w:tcW w:w="5390" w:type="dxa"/>
          </w:tcPr>
          <w:p w14:paraId="3CC4E84A" w14:textId="77777777" w:rsidR="009F77C4" w:rsidRPr="005E5DB6" w:rsidRDefault="009F77C4" w:rsidP="004F08C7">
            <w:pPr>
              <w:pStyle w:val="TableHeading"/>
            </w:pPr>
            <w:r w:rsidRPr="005E5DB6">
              <w:t>说明</w:t>
            </w:r>
          </w:p>
        </w:tc>
      </w:tr>
      <w:tr w:rsidR="009F77C4" w14:paraId="436D1B32" w14:textId="77777777" w:rsidTr="004F08C7">
        <w:trPr>
          <w:trHeight w:val="68"/>
        </w:trPr>
        <w:tc>
          <w:tcPr>
            <w:tcW w:w="3624" w:type="dxa"/>
          </w:tcPr>
          <w:p w14:paraId="2FE99109" w14:textId="77777777" w:rsidR="009F77C4" w:rsidRPr="009020FB" w:rsidRDefault="009F77C4" w:rsidP="004F08C7">
            <w:pPr>
              <w:pStyle w:val="TableText"/>
            </w:pPr>
            <w:r w:rsidRPr="009020FB">
              <w:rPr>
                <w:rFonts w:hint="eastAsia"/>
              </w:rPr>
              <w:t>开启</w:t>
            </w:r>
          </w:p>
        </w:tc>
        <w:tc>
          <w:tcPr>
            <w:tcW w:w="5390" w:type="dxa"/>
          </w:tcPr>
          <w:p w14:paraId="2E6DC00A" w14:textId="77777777" w:rsidR="009F77C4" w:rsidRPr="009020FB" w:rsidRDefault="009F77C4" w:rsidP="004F08C7">
            <w:pPr>
              <w:pStyle w:val="TableText"/>
            </w:pPr>
            <w:r w:rsidRPr="009020FB">
              <w:rPr>
                <w:rFonts w:hint="eastAsia"/>
              </w:rPr>
              <w:t>开启资产识别功能</w:t>
            </w:r>
          </w:p>
        </w:tc>
      </w:tr>
      <w:tr w:rsidR="009F77C4" w14:paraId="59CB77A0" w14:textId="77777777" w:rsidTr="004F08C7">
        <w:trPr>
          <w:trHeight w:val="68"/>
        </w:trPr>
        <w:tc>
          <w:tcPr>
            <w:tcW w:w="3624" w:type="dxa"/>
          </w:tcPr>
          <w:p w14:paraId="4BB925A7" w14:textId="77777777" w:rsidR="009F77C4" w:rsidRPr="009020FB" w:rsidRDefault="009F77C4" w:rsidP="004F08C7">
            <w:pPr>
              <w:pStyle w:val="TableText"/>
            </w:pPr>
            <w:r w:rsidRPr="009020FB">
              <w:rPr>
                <w:rFonts w:hint="eastAsia"/>
              </w:rPr>
              <w:t>地址项目</w:t>
            </w:r>
          </w:p>
        </w:tc>
        <w:tc>
          <w:tcPr>
            <w:tcW w:w="5390" w:type="dxa"/>
          </w:tcPr>
          <w:p w14:paraId="18E6655E" w14:textId="77777777" w:rsidR="009F77C4" w:rsidRPr="009020FB" w:rsidRDefault="009F77C4" w:rsidP="004F08C7">
            <w:pPr>
              <w:pStyle w:val="TableText"/>
            </w:pPr>
            <w:r w:rsidRPr="009020FB">
              <w:rPr>
                <w:rFonts w:hint="eastAsia"/>
              </w:rPr>
              <w:t>支持资产按照子网地址、范围地址和主机地址等方式添加</w:t>
            </w:r>
          </w:p>
        </w:tc>
      </w:tr>
      <w:tr w:rsidR="009F77C4" w14:paraId="1CE718B1" w14:textId="77777777" w:rsidTr="004F08C7">
        <w:trPr>
          <w:trHeight w:val="68"/>
        </w:trPr>
        <w:tc>
          <w:tcPr>
            <w:tcW w:w="3624" w:type="dxa"/>
          </w:tcPr>
          <w:p w14:paraId="6DB922F8" w14:textId="77777777" w:rsidR="009F77C4" w:rsidRPr="009020FB" w:rsidRDefault="009F77C4" w:rsidP="004F08C7">
            <w:pPr>
              <w:pStyle w:val="TableText"/>
            </w:pPr>
            <w:r w:rsidRPr="009020FB">
              <w:rPr>
                <w:rFonts w:hint="eastAsia"/>
              </w:rPr>
              <w:t>排除地址</w:t>
            </w:r>
          </w:p>
        </w:tc>
        <w:tc>
          <w:tcPr>
            <w:tcW w:w="5390" w:type="dxa"/>
          </w:tcPr>
          <w:p w14:paraId="727F68DF" w14:textId="77777777" w:rsidR="009F77C4" w:rsidRPr="009020FB" w:rsidRDefault="009F77C4" w:rsidP="004F08C7">
            <w:pPr>
              <w:pStyle w:val="TableText"/>
            </w:pPr>
            <w:r w:rsidRPr="009020FB">
              <w:rPr>
                <w:rFonts w:hint="eastAsia"/>
              </w:rPr>
              <w:t>排除识别资产的地址</w:t>
            </w:r>
          </w:p>
        </w:tc>
      </w:tr>
      <w:tr w:rsidR="009F77C4" w14:paraId="2FC8B5C9" w14:textId="77777777" w:rsidTr="004F08C7">
        <w:trPr>
          <w:trHeight w:val="68"/>
        </w:trPr>
        <w:tc>
          <w:tcPr>
            <w:tcW w:w="3624" w:type="dxa"/>
          </w:tcPr>
          <w:p w14:paraId="68AB0482" w14:textId="77777777" w:rsidR="009F77C4" w:rsidRPr="009020FB" w:rsidRDefault="009F77C4" w:rsidP="004F08C7">
            <w:pPr>
              <w:pStyle w:val="TableText"/>
            </w:pPr>
            <w:r w:rsidRPr="009020FB">
              <w:rPr>
                <w:rFonts w:hint="eastAsia"/>
              </w:rPr>
              <w:t>已添加服务标识</w:t>
            </w:r>
          </w:p>
        </w:tc>
        <w:tc>
          <w:tcPr>
            <w:tcW w:w="5390" w:type="dxa"/>
          </w:tcPr>
          <w:p w14:paraId="03D8D0A3" w14:textId="77777777" w:rsidR="009F77C4" w:rsidRPr="009020FB" w:rsidRDefault="009F77C4" w:rsidP="004F08C7">
            <w:pPr>
              <w:pStyle w:val="TableText"/>
            </w:pPr>
            <w:r w:rsidRPr="009020FB">
              <w:rPr>
                <w:rFonts w:hint="eastAsia"/>
              </w:rPr>
              <w:t>支持识别自定义服务标识</w:t>
            </w:r>
          </w:p>
        </w:tc>
      </w:tr>
    </w:tbl>
    <w:p w14:paraId="41F2BF2E" w14:textId="77777777" w:rsidR="009F77C4" w:rsidRPr="009020FB" w:rsidRDefault="009F77C4" w:rsidP="009F77C4">
      <w:pPr>
        <w:ind w:firstLine="420"/>
      </w:pPr>
    </w:p>
    <w:p w14:paraId="189D156A" w14:textId="77777777" w:rsidR="009F77C4" w:rsidRPr="009A32C5" w:rsidRDefault="009F77C4" w:rsidP="009F77C4">
      <w:pPr>
        <w:pStyle w:val="30"/>
      </w:pPr>
      <w:bookmarkStart w:id="3073" w:name="_Toc15462205"/>
      <w:bookmarkStart w:id="3074" w:name="_Toc15462206"/>
      <w:bookmarkStart w:id="3075" w:name="_Toc15462207"/>
      <w:bookmarkStart w:id="3076" w:name="_Toc15462208"/>
      <w:bookmarkStart w:id="3077" w:name="_Toc15462209"/>
      <w:bookmarkStart w:id="3078" w:name="_Toc15462210"/>
      <w:bookmarkStart w:id="3079" w:name="_Toc15462211"/>
      <w:bookmarkStart w:id="3080" w:name="_Toc15462212"/>
      <w:bookmarkStart w:id="3081" w:name="_Toc15462213"/>
      <w:bookmarkStart w:id="3082" w:name="_Toc15462214"/>
      <w:bookmarkStart w:id="3083" w:name="_Toc15462215"/>
      <w:bookmarkStart w:id="3084" w:name="_Toc15462216"/>
      <w:bookmarkStart w:id="3085" w:name="_Toc15462217"/>
      <w:bookmarkStart w:id="3086" w:name="_Toc15462218"/>
      <w:bookmarkStart w:id="3087" w:name="_Toc15462219"/>
      <w:bookmarkStart w:id="3088" w:name="_Toc15462220"/>
      <w:bookmarkStart w:id="3089" w:name="_Toc15462221"/>
      <w:bookmarkStart w:id="3090" w:name="_Toc15462222"/>
      <w:bookmarkStart w:id="3091" w:name="_Toc15462223"/>
      <w:bookmarkStart w:id="3092" w:name="_Toc15462224"/>
      <w:bookmarkStart w:id="3093" w:name="_Toc15462225"/>
      <w:bookmarkStart w:id="3094" w:name="_Toc15462226"/>
      <w:bookmarkStart w:id="3095" w:name="_Toc15462227"/>
      <w:bookmarkStart w:id="3096" w:name="_Toc15462228"/>
      <w:bookmarkStart w:id="3097" w:name="_Toc15462229"/>
      <w:bookmarkStart w:id="3098" w:name="_Toc15462278"/>
      <w:bookmarkStart w:id="3099" w:name="_Toc15462279"/>
      <w:bookmarkStart w:id="3100" w:name="_Toc15462280"/>
      <w:bookmarkStart w:id="3101" w:name="_Toc15462281"/>
      <w:bookmarkStart w:id="3102" w:name="_Toc15060660"/>
      <w:bookmarkStart w:id="3103" w:name="_Toc15462282"/>
      <w:bookmarkStart w:id="3104" w:name="_Toc15462283"/>
      <w:bookmarkStart w:id="3105" w:name="_Toc15462284"/>
      <w:bookmarkStart w:id="3106" w:name="_Toc15462285"/>
      <w:bookmarkStart w:id="3107" w:name="_Toc15462310"/>
      <w:bookmarkStart w:id="3108" w:name="_Toc15462311"/>
      <w:bookmarkStart w:id="3109" w:name="_Toc15462312"/>
      <w:bookmarkStart w:id="3110" w:name="_Toc15462313"/>
      <w:bookmarkStart w:id="3111" w:name="_Toc15462323"/>
      <w:bookmarkStart w:id="3112" w:name="_Toc15462329"/>
      <w:bookmarkStart w:id="3113" w:name="_Toc15462339"/>
      <w:bookmarkStart w:id="3114" w:name="_Toc15462345"/>
      <w:bookmarkStart w:id="3115" w:name="_Toc15462351"/>
      <w:bookmarkStart w:id="3116" w:name="_Toc15462361"/>
      <w:bookmarkStart w:id="3117" w:name="_Toc15462367"/>
      <w:bookmarkStart w:id="3118" w:name="_Toc15462373"/>
      <w:bookmarkStart w:id="3119" w:name="_Toc15462383"/>
      <w:bookmarkStart w:id="3120" w:name="_Toc15462389"/>
      <w:bookmarkStart w:id="3121" w:name="_Toc15462395"/>
      <w:bookmarkStart w:id="3122" w:name="_Toc15462405"/>
      <w:bookmarkStart w:id="3123" w:name="_Toc15462410"/>
      <w:bookmarkStart w:id="3124" w:name="_Toc15462415"/>
      <w:bookmarkStart w:id="3125" w:name="_Toc15462420"/>
      <w:bookmarkStart w:id="3126" w:name="_Toc15462425"/>
      <w:bookmarkStart w:id="3127" w:name="_Toc15462430"/>
      <w:bookmarkStart w:id="3128" w:name="_Toc15462436"/>
      <w:bookmarkStart w:id="3129" w:name="_Toc15462442"/>
      <w:bookmarkStart w:id="3130" w:name="_Toc15462448"/>
      <w:bookmarkStart w:id="3131" w:name="_Toc15462454"/>
      <w:bookmarkStart w:id="3132" w:name="_Toc15462460"/>
      <w:bookmarkStart w:id="3133" w:name="_Toc15462466"/>
      <w:bookmarkStart w:id="3134" w:name="_Toc15462478"/>
      <w:bookmarkStart w:id="3135" w:name="_Toc15462484"/>
      <w:bookmarkStart w:id="3136" w:name="_Toc15462490"/>
      <w:bookmarkStart w:id="3137" w:name="_Toc15462502"/>
      <w:bookmarkStart w:id="3138" w:name="_Toc15462507"/>
      <w:bookmarkStart w:id="3139" w:name="_Toc15462513"/>
      <w:bookmarkStart w:id="3140" w:name="_Toc15462525"/>
      <w:bookmarkStart w:id="3141" w:name="_Toc15462530"/>
      <w:bookmarkStart w:id="3142" w:name="_Toc15462536"/>
      <w:bookmarkStart w:id="3143" w:name="_Toc15462542"/>
      <w:bookmarkStart w:id="3144" w:name="_Toc15462543"/>
      <w:bookmarkStart w:id="3145" w:name="_Toc15462544"/>
      <w:bookmarkStart w:id="3146" w:name="_Toc15462545"/>
      <w:bookmarkStart w:id="3147" w:name="_Toc15462546"/>
      <w:bookmarkStart w:id="3148" w:name="_Toc15462547"/>
      <w:bookmarkStart w:id="3149" w:name="_Toc15462548"/>
      <w:bookmarkStart w:id="3150" w:name="_Toc15462549"/>
      <w:bookmarkStart w:id="3151" w:name="_Toc60069120"/>
      <w:bookmarkStart w:id="3152" w:name="_Toc61022601"/>
      <w:bookmarkStart w:id="3153" w:name="_Toc41650660"/>
      <w:bookmarkStart w:id="3154" w:name="_Toc44617975"/>
      <w:bookmarkStart w:id="3155" w:name="_Toc15462566"/>
      <w:bookmarkStart w:id="3156" w:name="_Toc15485142"/>
      <w:bookmarkStart w:id="3157" w:name="_Toc41651181"/>
      <w:bookmarkStart w:id="3158" w:name="_Toc44618268"/>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r w:rsidRPr="009A32C5">
        <w:rPr>
          <w:rFonts w:hint="eastAsia"/>
        </w:rPr>
        <w:t>资产识别</w:t>
      </w:r>
      <w:r w:rsidRPr="009A32C5">
        <w:t>配置举例</w:t>
      </w:r>
      <w:bookmarkEnd w:id="3151"/>
      <w:bookmarkEnd w:id="3152"/>
    </w:p>
    <w:p w14:paraId="5D4B44D8" w14:textId="77777777" w:rsidR="009F77C4" w:rsidRPr="00F7111B" w:rsidRDefault="009F77C4" w:rsidP="009F77C4">
      <w:pPr>
        <w:pStyle w:val="41"/>
      </w:pPr>
      <w:r>
        <w:t>组网需求</w:t>
      </w:r>
    </w:p>
    <w:p w14:paraId="2B9CFB4C" w14:textId="77777777" w:rsidR="009F77C4" w:rsidRPr="0003299E" w:rsidRDefault="009F77C4" w:rsidP="009F77C4">
      <w:pPr>
        <w:ind w:firstLine="420"/>
      </w:pPr>
      <w:r>
        <w:rPr>
          <w:rFonts w:hint="eastAsia"/>
        </w:rPr>
        <w:t>内网用户</w:t>
      </w:r>
      <w:r w:rsidRPr="0003299E">
        <w:rPr>
          <w:rFonts w:hint="eastAsia"/>
        </w:rPr>
        <w:t>通过</w:t>
      </w:r>
      <w:r>
        <w:rPr>
          <w:rFonts w:hint="eastAsia"/>
        </w:rPr>
        <w:t>设备访问</w:t>
      </w:r>
      <w:r w:rsidRPr="0003299E">
        <w:rPr>
          <w:rFonts w:hint="eastAsia"/>
        </w:rPr>
        <w:t>Internet</w:t>
      </w:r>
      <w:r w:rsidRPr="0003299E">
        <w:rPr>
          <w:rFonts w:hint="eastAsia"/>
        </w:rPr>
        <w:t>，</w:t>
      </w:r>
      <w:r>
        <w:rPr>
          <w:rFonts w:hint="eastAsia"/>
        </w:rPr>
        <w:t>需要实时监控内网资产情况</w:t>
      </w:r>
      <w:r w:rsidRPr="0003299E">
        <w:rPr>
          <w:rFonts w:hint="eastAsia"/>
        </w:rPr>
        <w:t>。</w:t>
      </w:r>
    </w:p>
    <w:p w14:paraId="40614A82" w14:textId="77777777" w:rsidR="009F77C4" w:rsidRPr="00710229" w:rsidRDefault="009F77C4" w:rsidP="009F77C4">
      <w:pPr>
        <w:pStyle w:val="FigureDescription"/>
        <w:spacing w:before="156" w:after="156"/>
      </w:pPr>
      <w:r>
        <w:rPr>
          <w:rFonts w:hint="eastAsia"/>
        </w:rPr>
        <w:lastRenderedPageBreak/>
        <w:t>资产识别案例拓扑图</w:t>
      </w:r>
    </w:p>
    <w:p w14:paraId="6F742408" w14:textId="77777777" w:rsidR="009F77C4" w:rsidRDefault="009F77C4" w:rsidP="009F77C4">
      <w:pPr>
        <w:pStyle w:val="Figure"/>
      </w:pPr>
      <w:r>
        <w:object w:dxaOrig="2340" w:dyaOrig="3780" w14:anchorId="28CC4AAB">
          <v:shape id="_x0000_i1028" type="#_x0000_t75" style="width:129.6pt;height:208.5pt" o:ole="">
            <v:imagedata r:id="rId536" o:title=""/>
          </v:shape>
          <o:OLEObject Type="Embed" ProgID="Visio.Drawing.15" ShapeID="_x0000_i1028" DrawAspect="Content" ObjectID="_1703334433" r:id="rId537"/>
        </w:object>
      </w:r>
    </w:p>
    <w:p w14:paraId="559739B2" w14:textId="77777777" w:rsidR="009F77C4" w:rsidRPr="00F7111B" w:rsidRDefault="009F77C4" w:rsidP="009F77C4">
      <w:pPr>
        <w:ind w:firstLine="420"/>
      </w:pPr>
    </w:p>
    <w:p w14:paraId="258D45FF" w14:textId="77777777" w:rsidR="009F77C4" w:rsidRDefault="009F77C4" w:rsidP="009F77C4">
      <w:pPr>
        <w:pStyle w:val="41"/>
      </w:pPr>
      <w:r>
        <w:rPr>
          <w:rFonts w:hint="eastAsia"/>
        </w:rPr>
        <w:t>配置步骤</w:t>
      </w:r>
    </w:p>
    <w:p w14:paraId="37C3036E" w14:textId="77777777" w:rsidR="009F77C4" w:rsidRDefault="009F77C4" w:rsidP="00B03962">
      <w:pPr>
        <w:pStyle w:val="ItemStep"/>
        <w:numPr>
          <w:ilvl w:val="4"/>
          <w:numId w:val="47"/>
        </w:numPr>
        <w:spacing w:before="40" w:afterLines="0" w:after="40" w:line="240" w:lineRule="auto"/>
        <w:jc w:val="left"/>
      </w:pPr>
      <w:r>
        <w:rPr>
          <w:rFonts w:hint="eastAsia"/>
        </w:rPr>
        <w:t>配置资产识别设定，如下图</w:t>
      </w:r>
      <w:r>
        <w:t>所示</w:t>
      </w:r>
      <w:r>
        <w:rPr>
          <w:rFonts w:hint="eastAsia"/>
        </w:rPr>
        <w:t>。</w:t>
      </w:r>
    </w:p>
    <w:p w14:paraId="4F676ADA" w14:textId="77777777" w:rsidR="009F77C4" w:rsidRPr="0080455C" w:rsidRDefault="009F77C4" w:rsidP="009F77C4">
      <w:pPr>
        <w:pStyle w:val="FigureDescription"/>
        <w:spacing w:before="156" w:after="156"/>
      </w:pPr>
      <w:r>
        <w:rPr>
          <w:rFonts w:hint="eastAsia"/>
        </w:rPr>
        <w:lastRenderedPageBreak/>
        <w:t>资产识别设定</w:t>
      </w:r>
    </w:p>
    <w:p w14:paraId="4D7B0982" w14:textId="77777777" w:rsidR="009F77C4" w:rsidRDefault="009F77C4" w:rsidP="009F77C4">
      <w:pPr>
        <w:pStyle w:val="Figure"/>
      </w:pPr>
      <w:r>
        <w:drawing>
          <wp:inline distT="0" distB="0" distL="0" distR="0" wp14:anchorId="48E3C6C5" wp14:editId="654D4696">
            <wp:extent cx="5138146" cy="5340175"/>
            <wp:effectExtent l="0" t="0" r="5715" b="0"/>
            <wp:docPr id="3028" name="图片 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5"/>
                    <a:stretch>
                      <a:fillRect/>
                    </a:stretch>
                  </pic:blipFill>
                  <pic:spPr>
                    <a:xfrm>
                      <a:off x="0" y="0"/>
                      <a:ext cx="5147974" cy="5350390"/>
                    </a:xfrm>
                    <a:prstGeom prst="rect">
                      <a:avLst/>
                    </a:prstGeom>
                  </pic:spPr>
                </pic:pic>
              </a:graphicData>
            </a:graphic>
          </wp:inline>
        </w:drawing>
      </w:r>
    </w:p>
    <w:p w14:paraId="042891AD" w14:textId="77777777" w:rsidR="009F77C4" w:rsidRPr="00F7111B" w:rsidRDefault="009F77C4" w:rsidP="009F77C4">
      <w:pPr>
        <w:ind w:firstLine="420"/>
      </w:pPr>
    </w:p>
    <w:p w14:paraId="23695E56" w14:textId="77777777" w:rsidR="009F77C4" w:rsidRDefault="009F77C4" w:rsidP="00B03962">
      <w:pPr>
        <w:pStyle w:val="ItemStep"/>
        <w:numPr>
          <w:ilvl w:val="4"/>
          <w:numId w:val="47"/>
        </w:numPr>
        <w:spacing w:before="40" w:afterLines="0" w:after="40" w:line="240" w:lineRule="auto"/>
        <w:jc w:val="left"/>
        <w:rPr>
          <w:noProof/>
        </w:rPr>
      </w:pPr>
      <w:r>
        <w:rPr>
          <w:rFonts w:hint="eastAsia"/>
          <w:noProof/>
        </w:rPr>
        <w:t>配置端口扫描功能，如</w:t>
      </w:r>
      <w:r>
        <w:rPr>
          <w:rFonts w:hint="eastAsia"/>
        </w:rPr>
        <w:t>下图</w:t>
      </w:r>
      <w:r>
        <w:rPr>
          <w:noProof/>
        </w:rPr>
        <w:t>所示</w:t>
      </w:r>
      <w:r>
        <w:rPr>
          <w:rFonts w:hint="eastAsia"/>
          <w:noProof/>
        </w:rPr>
        <w:t>。</w:t>
      </w:r>
    </w:p>
    <w:p w14:paraId="1C54BD78" w14:textId="77777777" w:rsidR="009F77C4" w:rsidRDefault="009F77C4" w:rsidP="009F77C4">
      <w:pPr>
        <w:pStyle w:val="FigureDescription"/>
        <w:spacing w:before="156" w:after="156"/>
      </w:pPr>
      <w:r>
        <w:rPr>
          <w:rFonts w:hint="eastAsia"/>
        </w:rPr>
        <w:lastRenderedPageBreak/>
        <w:t>端口扫描</w:t>
      </w:r>
    </w:p>
    <w:p w14:paraId="79F56F38" w14:textId="77777777" w:rsidR="009F77C4" w:rsidRDefault="009F77C4" w:rsidP="009F77C4">
      <w:pPr>
        <w:pStyle w:val="Figure"/>
      </w:pPr>
      <w:r>
        <w:drawing>
          <wp:inline distT="0" distB="0" distL="0" distR="0" wp14:anchorId="6099CC38" wp14:editId="073C777C">
            <wp:extent cx="4022202" cy="3962942"/>
            <wp:effectExtent l="0" t="0" r="0" b="0"/>
            <wp:docPr id="3875" name="图片 3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8"/>
                    <a:stretch>
                      <a:fillRect/>
                    </a:stretch>
                  </pic:blipFill>
                  <pic:spPr>
                    <a:xfrm>
                      <a:off x="0" y="0"/>
                      <a:ext cx="4029074" cy="3969713"/>
                    </a:xfrm>
                    <a:prstGeom prst="rect">
                      <a:avLst/>
                    </a:prstGeom>
                  </pic:spPr>
                </pic:pic>
              </a:graphicData>
            </a:graphic>
          </wp:inline>
        </w:drawing>
      </w:r>
    </w:p>
    <w:p w14:paraId="57B8B440" w14:textId="77777777" w:rsidR="009F77C4" w:rsidRDefault="009F77C4" w:rsidP="009F77C4">
      <w:pPr>
        <w:ind w:firstLine="420"/>
      </w:pPr>
    </w:p>
    <w:p w14:paraId="63E7CD4B" w14:textId="77777777" w:rsidR="009F77C4" w:rsidRPr="00F7111B" w:rsidRDefault="009F77C4" w:rsidP="009F77C4">
      <w:pPr>
        <w:pStyle w:val="41"/>
      </w:pPr>
      <w:r>
        <w:rPr>
          <w:rFonts w:hint="eastAsia"/>
        </w:rPr>
        <w:t>验证配置</w:t>
      </w:r>
    </w:p>
    <w:p w14:paraId="4EBBB27A" w14:textId="77777777" w:rsidR="009F77C4" w:rsidRDefault="009F77C4" w:rsidP="009F77C4">
      <w:pPr>
        <w:ind w:firstLine="420"/>
        <w:rPr>
          <w:noProof/>
        </w:rPr>
      </w:pPr>
      <w:r w:rsidRPr="00BD6839">
        <w:rPr>
          <w:rFonts w:hint="eastAsia"/>
        </w:rPr>
        <w:t>通过菜单“</w:t>
      </w:r>
      <w:r>
        <w:rPr>
          <w:rFonts w:hint="eastAsia"/>
        </w:rPr>
        <w:t>数据中心</w:t>
      </w:r>
      <w:r>
        <w:rPr>
          <w:rFonts w:hint="eastAsia"/>
        </w:rPr>
        <w:t>&gt;</w:t>
      </w:r>
      <w:r>
        <w:rPr>
          <w:rFonts w:hint="eastAsia"/>
        </w:rPr>
        <w:t>系统监控</w:t>
      </w:r>
      <w:r>
        <w:rPr>
          <w:rFonts w:hint="eastAsia"/>
        </w:rPr>
        <w:t>&gt;</w:t>
      </w:r>
      <w:r>
        <w:rPr>
          <w:rFonts w:hint="eastAsia"/>
        </w:rPr>
        <w:t>内网资产管理</w:t>
      </w:r>
      <w:r w:rsidRPr="00BD6839">
        <w:rPr>
          <w:rFonts w:hint="eastAsia"/>
        </w:rPr>
        <w:t>”</w:t>
      </w:r>
      <w:r>
        <w:rPr>
          <w:rFonts w:hint="eastAsia"/>
        </w:rPr>
        <w:t>，</w:t>
      </w:r>
      <w:r w:rsidRPr="00E1540F">
        <w:rPr>
          <w:rFonts w:hint="eastAsia"/>
        </w:rPr>
        <w:t>进入</w:t>
      </w:r>
      <w:r>
        <w:rPr>
          <w:rFonts w:hint="eastAsia"/>
        </w:rPr>
        <w:t>资产管理页面</w:t>
      </w:r>
      <w:r>
        <w:rPr>
          <w:rFonts w:hint="eastAsia"/>
          <w:noProof/>
        </w:rPr>
        <w:t>，可以查看到识别的资产信息，如</w:t>
      </w:r>
      <w:r>
        <w:rPr>
          <w:rFonts w:hint="eastAsia"/>
        </w:rPr>
        <w:t>下图</w:t>
      </w:r>
      <w:r>
        <w:rPr>
          <w:noProof/>
        </w:rPr>
        <w:t>所示</w:t>
      </w:r>
      <w:r>
        <w:rPr>
          <w:rFonts w:hint="eastAsia"/>
          <w:noProof/>
        </w:rPr>
        <w:t>。</w:t>
      </w:r>
    </w:p>
    <w:p w14:paraId="11BAD24E" w14:textId="77777777" w:rsidR="009F77C4" w:rsidRDefault="009F77C4" w:rsidP="009F77C4">
      <w:pPr>
        <w:pStyle w:val="FigureDescription"/>
        <w:spacing w:before="156" w:after="156"/>
      </w:pPr>
      <w:r>
        <w:rPr>
          <w:rFonts w:hint="eastAsia"/>
        </w:rPr>
        <w:t>资产管理</w:t>
      </w:r>
    </w:p>
    <w:p w14:paraId="4722C7F6" w14:textId="77777777" w:rsidR="009F77C4" w:rsidRDefault="009F77C4" w:rsidP="009F77C4">
      <w:pPr>
        <w:pStyle w:val="Figure"/>
      </w:pPr>
      <w:r>
        <w:drawing>
          <wp:inline distT="0" distB="0" distL="0" distR="0" wp14:anchorId="35C07C2E" wp14:editId="3468CA07">
            <wp:extent cx="5116011" cy="2124328"/>
            <wp:effectExtent l="0" t="0" r="8890" b="9525"/>
            <wp:docPr id="3876" name="图片 3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9"/>
                    <a:stretch>
                      <a:fillRect/>
                    </a:stretch>
                  </pic:blipFill>
                  <pic:spPr>
                    <a:xfrm>
                      <a:off x="0" y="0"/>
                      <a:ext cx="5127382" cy="2129050"/>
                    </a:xfrm>
                    <a:prstGeom prst="rect">
                      <a:avLst/>
                    </a:prstGeom>
                  </pic:spPr>
                </pic:pic>
              </a:graphicData>
            </a:graphic>
          </wp:inline>
        </w:drawing>
      </w:r>
    </w:p>
    <w:p w14:paraId="1C5E091A" w14:textId="77777777" w:rsidR="009F77C4" w:rsidRDefault="009F77C4" w:rsidP="009F77C4">
      <w:pPr>
        <w:widowControl/>
        <w:jc w:val="left"/>
        <w:rPr>
          <w:rFonts w:ascii="Arial" w:hAnsi="Arial" w:cs="Arial"/>
          <w:szCs w:val="20"/>
        </w:rPr>
      </w:pPr>
      <w:r>
        <w:br w:type="page"/>
      </w:r>
    </w:p>
    <w:p w14:paraId="5E8FF107" w14:textId="77777777" w:rsidR="009F77C4" w:rsidRPr="005E18EA" w:rsidRDefault="009F77C4" w:rsidP="009F77C4">
      <w:pPr>
        <w:pStyle w:val="10"/>
      </w:pPr>
      <w:bookmarkStart w:id="3159" w:name="_Toc60069121"/>
      <w:bookmarkStart w:id="3160" w:name="_Toc61022602"/>
      <w:bookmarkEnd w:id="3153"/>
      <w:bookmarkEnd w:id="3154"/>
      <w:bookmarkEnd w:id="3155"/>
      <w:bookmarkEnd w:id="3156"/>
      <w:bookmarkEnd w:id="3157"/>
      <w:bookmarkEnd w:id="3158"/>
      <w:r w:rsidRPr="005E18EA">
        <w:rPr>
          <w:rFonts w:hint="eastAsia"/>
        </w:rPr>
        <w:lastRenderedPageBreak/>
        <w:t>应用</w:t>
      </w:r>
      <w:r>
        <w:t>对象</w:t>
      </w:r>
      <w:bookmarkEnd w:id="3048"/>
      <w:bookmarkEnd w:id="3049"/>
      <w:bookmarkEnd w:id="3050"/>
      <w:bookmarkEnd w:id="3051"/>
      <w:bookmarkEnd w:id="3159"/>
      <w:bookmarkEnd w:id="3160"/>
    </w:p>
    <w:p w14:paraId="531E776D" w14:textId="77777777" w:rsidR="009F77C4" w:rsidRPr="005E18EA" w:rsidRDefault="009F77C4" w:rsidP="009F77C4">
      <w:pPr>
        <w:pStyle w:val="21"/>
      </w:pPr>
      <w:bookmarkStart w:id="3161" w:name="_Toc474250050"/>
      <w:bookmarkStart w:id="3162" w:name="_Toc6234888"/>
      <w:bookmarkStart w:id="3163" w:name="_Toc15485119"/>
      <w:bookmarkStart w:id="3164" w:name="_Toc41651157"/>
      <w:bookmarkStart w:id="3165" w:name="_Toc44618244"/>
      <w:bookmarkStart w:id="3166" w:name="_Toc60069122"/>
      <w:bookmarkStart w:id="3167" w:name="_Toc61022603"/>
      <w:r w:rsidRPr="005E18EA">
        <w:rPr>
          <w:rFonts w:hint="eastAsia"/>
        </w:rPr>
        <w:t>应用</w:t>
      </w:r>
      <w:r>
        <w:t>对象</w:t>
      </w:r>
      <w:r w:rsidRPr="005E18EA">
        <w:t>简介</w:t>
      </w:r>
      <w:bookmarkEnd w:id="3161"/>
      <w:bookmarkEnd w:id="3162"/>
      <w:bookmarkEnd w:id="3163"/>
      <w:bookmarkEnd w:id="3164"/>
      <w:bookmarkEnd w:id="3165"/>
      <w:bookmarkEnd w:id="3166"/>
      <w:bookmarkEnd w:id="3167"/>
    </w:p>
    <w:p w14:paraId="52D8814A" w14:textId="77777777" w:rsidR="009F77C4" w:rsidRDefault="009F77C4" w:rsidP="009F77C4">
      <w:pPr>
        <w:ind w:firstLine="420"/>
      </w:pPr>
      <w:r>
        <w:rPr>
          <w:rFonts w:hint="eastAsia"/>
        </w:rPr>
        <w:t>为</w:t>
      </w:r>
      <w:r>
        <w:t>了</w:t>
      </w:r>
      <w:r>
        <w:rPr>
          <w:rFonts w:hint="eastAsia"/>
        </w:rPr>
        <w:t>方便</w:t>
      </w:r>
      <w:r>
        <w:t>用户</w:t>
      </w:r>
      <w:r>
        <w:rPr>
          <w:rFonts w:hint="eastAsia"/>
        </w:rPr>
        <w:t>配置</w:t>
      </w:r>
      <w:r>
        <w:t>和管理，设备中</w:t>
      </w:r>
      <w:r>
        <w:rPr>
          <w:rFonts w:hint="eastAsia"/>
        </w:rPr>
        <w:t>引入</w:t>
      </w:r>
      <w:r>
        <w:t>了应用对象</w:t>
      </w:r>
      <w:r>
        <w:rPr>
          <w:rFonts w:hint="eastAsia"/>
        </w:rPr>
        <w:t>的</w:t>
      </w:r>
      <w:r>
        <w:t>概念。</w:t>
      </w:r>
      <w:r>
        <w:rPr>
          <w:rFonts w:hint="eastAsia"/>
        </w:rPr>
        <w:t>应用</w:t>
      </w:r>
      <w:r>
        <w:t>对象分为应用对象和应用标签对象两大类，</w:t>
      </w:r>
      <w:r>
        <w:rPr>
          <w:rFonts w:hint="eastAsia"/>
        </w:rPr>
        <w:t>在</w:t>
      </w:r>
      <w:r>
        <w:t>其他</w:t>
      </w:r>
      <w:r>
        <w:rPr>
          <w:rFonts w:hint="eastAsia"/>
        </w:rPr>
        <w:t>功能</w:t>
      </w:r>
      <w:r>
        <w:t>模块（</w:t>
      </w:r>
      <w:r>
        <w:rPr>
          <w:rFonts w:hint="eastAsia"/>
        </w:rPr>
        <w:t>如</w:t>
      </w:r>
      <w:r>
        <w:rPr>
          <w:rFonts w:hint="eastAsia"/>
        </w:rPr>
        <w:t>IP</w:t>
      </w:r>
      <w:r>
        <w:t>v4</w:t>
      </w:r>
      <w:r>
        <w:rPr>
          <w:rFonts w:hint="eastAsia"/>
        </w:rPr>
        <w:t>策略</w:t>
      </w:r>
      <w:r>
        <w:t>、</w:t>
      </w:r>
      <w:r>
        <w:rPr>
          <w:rFonts w:hint="eastAsia"/>
        </w:rPr>
        <w:t>IP</w:t>
      </w:r>
      <w:r>
        <w:t>v6</w:t>
      </w:r>
      <w:r>
        <w:rPr>
          <w:rFonts w:hint="eastAsia"/>
        </w:rPr>
        <w:t>策略、流量</w:t>
      </w:r>
      <w:r>
        <w:t>控制策略模块）</w:t>
      </w:r>
      <w:r>
        <w:rPr>
          <w:rFonts w:hint="eastAsia"/>
        </w:rPr>
        <w:t>可以</w:t>
      </w:r>
      <w:r>
        <w:t>引用应用对象来配置</w:t>
      </w:r>
      <w:r>
        <w:rPr>
          <w:rFonts w:hint="eastAsia"/>
        </w:rPr>
        <w:t>匹配</w:t>
      </w:r>
      <w:r>
        <w:t>条件以及子策略等。</w:t>
      </w:r>
    </w:p>
    <w:p w14:paraId="56E4D4EA" w14:textId="77777777" w:rsidR="009F77C4" w:rsidRDefault="009F77C4" w:rsidP="009F77C4">
      <w:pPr>
        <w:ind w:firstLine="420"/>
      </w:pPr>
      <w:r>
        <w:rPr>
          <w:rFonts w:hint="eastAsia"/>
        </w:rPr>
        <w:t>应用</w:t>
      </w:r>
      <w:r w:rsidRPr="00147BDF">
        <w:rPr>
          <w:rFonts w:hint="eastAsia"/>
        </w:rPr>
        <w:t>对象</w:t>
      </w:r>
      <w:r>
        <w:rPr>
          <w:rFonts w:hint="eastAsia"/>
        </w:rPr>
        <w:t>基于</w:t>
      </w:r>
      <w:r>
        <w:t>特征进行分析</w:t>
      </w:r>
      <w:r>
        <w:rPr>
          <w:rFonts w:hint="eastAsia"/>
        </w:rPr>
        <w:t>并通过</w:t>
      </w:r>
      <w:r>
        <w:t>应用组、应用、应用行为</w:t>
      </w:r>
      <w:r>
        <w:rPr>
          <w:rFonts w:hint="eastAsia"/>
        </w:rPr>
        <w:t>三级</w:t>
      </w:r>
      <w:r>
        <w:t>目录树结构展示，应用</w:t>
      </w:r>
      <w:r>
        <w:rPr>
          <w:rFonts w:hint="eastAsia"/>
        </w:rPr>
        <w:t>对象</w:t>
      </w:r>
      <w:r>
        <w:t>和应用标签对象</w:t>
      </w:r>
      <w:r>
        <w:rPr>
          <w:rFonts w:hint="eastAsia"/>
        </w:rPr>
        <w:t>在控制策略</w:t>
      </w:r>
      <w:r>
        <w:t>、</w:t>
      </w:r>
      <w:r>
        <w:rPr>
          <w:rFonts w:hint="eastAsia"/>
        </w:rPr>
        <w:t>流量</w:t>
      </w:r>
      <w:r>
        <w:t>控制等模块都是以</w:t>
      </w:r>
      <w:r>
        <w:rPr>
          <w:rFonts w:hint="eastAsia"/>
        </w:rPr>
        <w:t>树形</w:t>
      </w:r>
      <w:r>
        <w:t>结构展示</w:t>
      </w:r>
      <w:r>
        <w:rPr>
          <w:rFonts w:hint="eastAsia"/>
        </w:rPr>
        <w:t>，</w:t>
      </w:r>
      <w:r>
        <w:t>可以方便的进行查询及引用</w:t>
      </w:r>
      <w:r>
        <w:rPr>
          <w:rFonts w:hint="eastAsia"/>
        </w:rPr>
        <w:t>。</w:t>
      </w:r>
    </w:p>
    <w:p w14:paraId="23C8F777" w14:textId="77777777" w:rsidR="009F77C4" w:rsidRPr="004430E0" w:rsidRDefault="009F77C4" w:rsidP="009F77C4">
      <w:pPr>
        <w:ind w:firstLine="420"/>
      </w:pPr>
      <w:r>
        <w:t>控制</w:t>
      </w:r>
      <w:r w:rsidRPr="00147BDF">
        <w:rPr>
          <w:rFonts w:hint="eastAsia"/>
        </w:rPr>
        <w:t>策略的配置过程，请参见“</w:t>
      </w:r>
      <w:r>
        <w:fldChar w:fldCharType="begin"/>
      </w:r>
      <w:r>
        <w:instrText xml:space="preserve"> </w:instrText>
      </w:r>
      <w:r>
        <w:rPr>
          <w:rFonts w:hint="eastAsia"/>
        </w:rPr>
        <w:instrText>REF _Ref44594953 \h</w:instrText>
      </w:r>
      <w:r>
        <w:instrText xml:space="preserve"> </w:instrText>
      </w:r>
      <w:r>
        <w:fldChar w:fldCharType="separate"/>
      </w:r>
      <w:r>
        <w:t>控制策略</w:t>
      </w:r>
      <w:r>
        <w:fldChar w:fldCharType="end"/>
      </w:r>
      <w:r w:rsidRPr="00147BDF">
        <w:rPr>
          <w:rFonts w:hint="eastAsia"/>
        </w:rPr>
        <w:t>”</w:t>
      </w:r>
      <w:r>
        <w:rPr>
          <w:rFonts w:hint="eastAsia"/>
        </w:rPr>
        <w:t>及“</w:t>
      </w:r>
      <w:r>
        <w:fldChar w:fldCharType="begin"/>
      </w:r>
      <w:r>
        <w:instrText xml:space="preserve"> </w:instrText>
      </w:r>
      <w:r>
        <w:rPr>
          <w:rFonts w:hint="eastAsia"/>
        </w:rPr>
        <w:instrText>REF _Ref44594987 \h</w:instrText>
      </w:r>
      <w:r>
        <w:instrText xml:space="preserve"> </w:instrText>
      </w:r>
      <w:r>
        <w:fldChar w:fldCharType="separate"/>
      </w:r>
      <w:r>
        <w:rPr>
          <w:rFonts w:hint="eastAsia"/>
        </w:rPr>
        <w:t>流</w:t>
      </w:r>
      <w:r>
        <w:t>控策略</w:t>
      </w:r>
      <w:r>
        <w:fldChar w:fldCharType="end"/>
      </w:r>
      <w:r>
        <w:rPr>
          <w:rFonts w:hint="eastAsia"/>
        </w:rPr>
        <w:t>”</w:t>
      </w:r>
      <w:r w:rsidRPr="00147BDF">
        <w:rPr>
          <w:rFonts w:hint="eastAsia"/>
        </w:rPr>
        <w:t>模块资料。</w:t>
      </w:r>
    </w:p>
    <w:p w14:paraId="6FCA5DA1" w14:textId="77777777" w:rsidR="009F77C4" w:rsidRPr="00BB02BE" w:rsidRDefault="009F77C4" w:rsidP="009F77C4">
      <w:pPr>
        <w:pStyle w:val="21"/>
      </w:pPr>
      <w:bookmarkStart w:id="3168" w:name="_Toc5284921"/>
      <w:bookmarkStart w:id="3169" w:name="_Toc5284922"/>
      <w:bookmarkStart w:id="3170" w:name="_Toc5284923"/>
      <w:bookmarkStart w:id="3171" w:name="_Toc496864763"/>
      <w:bookmarkStart w:id="3172" w:name="_Toc5284940"/>
      <w:bookmarkStart w:id="3173" w:name="_Toc4771276"/>
      <w:bookmarkStart w:id="3174" w:name="_Toc6234889"/>
      <w:bookmarkStart w:id="3175" w:name="_Toc15485120"/>
      <w:bookmarkStart w:id="3176" w:name="_Toc41651158"/>
      <w:bookmarkStart w:id="3177" w:name="_Toc44618245"/>
      <w:bookmarkStart w:id="3178" w:name="_Toc60069123"/>
      <w:bookmarkStart w:id="3179" w:name="_Toc61022604"/>
      <w:bookmarkEnd w:id="3168"/>
      <w:bookmarkEnd w:id="3169"/>
      <w:bookmarkEnd w:id="3170"/>
      <w:bookmarkEnd w:id="3171"/>
      <w:bookmarkEnd w:id="3172"/>
      <w:r>
        <w:rPr>
          <w:rFonts w:hint="eastAsia"/>
        </w:rPr>
        <w:t>应用</w:t>
      </w:r>
      <w:r w:rsidRPr="00BB02BE">
        <w:rPr>
          <w:rFonts w:hint="eastAsia"/>
        </w:rPr>
        <w:t>对象</w:t>
      </w:r>
      <w:bookmarkEnd w:id="3173"/>
      <w:bookmarkEnd w:id="3174"/>
      <w:bookmarkEnd w:id="3175"/>
      <w:bookmarkEnd w:id="3176"/>
      <w:bookmarkEnd w:id="3177"/>
      <w:bookmarkEnd w:id="3178"/>
      <w:bookmarkEnd w:id="3179"/>
    </w:p>
    <w:p w14:paraId="4176DBAE" w14:textId="77777777" w:rsidR="009F77C4" w:rsidRPr="00147BDF" w:rsidRDefault="009F77C4" w:rsidP="009F77C4">
      <w:pPr>
        <w:ind w:firstLine="420"/>
      </w:pPr>
      <w:r w:rsidRPr="00147BDF">
        <w:rPr>
          <w:rFonts w:hint="eastAsia"/>
        </w:rPr>
        <w:t>在导航栏中选择“</w:t>
      </w:r>
      <w:r>
        <w:rPr>
          <w:rFonts w:hint="eastAsia"/>
        </w:rPr>
        <w:t>策略配置</w:t>
      </w:r>
      <w:r>
        <w:rPr>
          <w:rFonts w:hint="eastAsia"/>
        </w:rPr>
        <w:t xml:space="preserve"> &gt;</w:t>
      </w:r>
      <w:r>
        <w:t xml:space="preserve"> </w:t>
      </w:r>
      <w:r w:rsidRPr="00147BDF">
        <w:rPr>
          <w:rFonts w:hint="eastAsia"/>
        </w:rPr>
        <w:t>对象管理</w:t>
      </w:r>
      <w:r w:rsidRPr="00147BDF">
        <w:t xml:space="preserve"> &gt; </w:t>
      </w:r>
      <w:r>
        <w:rPr>
          <w:rFonts w:hint="eastAsia"/>
        </w:rPr>
        <w:t>应用</w:t>
      </w:r>
      <w:r>
        <w:t>对象</w:t>
      </w:r>
      <w:r w:rsidRPr="00147BDF">
        <w:rPr>
          <w:rFonts w:hint="eastAsia"/>
        </w:rPr>
        <w:t>”，</w:t>
      </w:r>
      <w:r>
        <w:rPr>
          <w:rFonts w:hint="eastAsia"/>
        </w:rPr>
        <w:t>进入应用</w:t>
      </w:r>
      <w:r w:rsidRPr="00147BDF">
        <w:rPr>
          <w:rFonts w:hint="eastAsia"/>
        </w:rPr>
        <w:t>对象</w:t>
      </w:r>
      <w:r>
        <w:rPr>
          <w:rFonts w:hint="eastAsia"/>
        </w:rPr>
        <w:t>显示</w:t>
      </w:r>
      <w:r w:rsidRPr="00147BDF">
        <w:rPr>
          <w:rFonts w:hint="eastAsia"/>
        </w:rPr>
        <w:t>页</w:t>
      </w:r>
      <w:r>
        <w:rPr>
          <w:rFonts w:hint="eastAsia"/>
        </w:rPr>
        <w:t>面</w:t>
      </w:r>
      <w:r w:rsidRPr="00147BDF">
        <w:rPr>
          <w:rFonts w:hint="eastAsia"/>
        </w:rPr>
        <w:t>，</w:t>
      </w:r>
      <w:r>
        <w:rPr>
          <w:rFonts w:hint="eastAsia"/>
        </w:rPr>
        <w:t>可以</w:t>
      </w:r>
      <w:r w:rsidRPr="00147BDF">
        <w:rPr>
          <w:rFonts w:hint="eastAsia"/>
        </w:rPr>
        <w:t>查看</w:t>
      </w:r>
      <w:r>
        <w:rPr>
          <w:rFonts w:hint="eastAsia"/>
        </w:rPr>
        <w:t>设备</w:t>
      </w:r>
      <w:r>
        <w:t>上支持的所有应用对象</w:t>
      </w:r>
      <w:r w:rsidRPr="00147BDF">
        <w:rPr>
          <w:rFonts w:hint="eastAsia"/>
        </w:rPr>
        <w:t>，如</w:t>
      </w:r>
      <w:r>
        <w:rPr>
          <w:rFonts w:hint="eastAsia"/>
        </w:rPr>
        <w:t>下图</w:t>
      </w:r>
      <w:r w:rsidRPr="00147BDF">
        <w:rPr>
          <w:rFonts w:hint="eastAsia"/>
        </w:rPr>
        <w:t>所示。</w:t>
      </w:r>
    </w:p>
    <w:p w14:paraId="07D67529" w14:textId="77777777" w:rsidR="009F77C4" w:rsidRPr="00DF0449" w:rsidRDefault="009F77C4" w:rsidP="009F77C4">
      <w:pPr>
        <w:pStyle w:val="FigureDescription"/>
        <w:spacing w:before="156" w:after="156"/>
      </w:pPr>
      <w:r>
        <w:rPr>
          <w:rFonts w:hint="eastAsia"/>
        </w:rPr>
        <w:t>应用</w:t>
      </w:r>
      <w:r>
        <w:t>对象显示</w:t>
      </w:r>
      <w:r w:rsidRPr="00DF0449">
        <w:rPr>
          <w:rFonts w:hint="eastAsia"/>
        </w:rPr>
        <w:t>页面</w:t>
      </w:r>
    </w:p>
    <w:p w14:paraId="49595C4B" w14:textId="77777777" w:rsidR="009F77C4" w:rsidRDefault="009F77C4" w:rsidP="009F77C4">
      <w:pPr>
        <w:pStyle w:val="Figure"/>
      </w:pPr>
      <w:r>
        <w:drawing>
          <wp:inline distT="0" distB="0" distL="0" distR="0" wp14:anchorId="331B35CD" wp14:editId="35EBC959">
            <wp:extent cx="6120130" cy="2830830"/>
            <wp:effectExtent l="0" t="0" r="0" b="7620"/>
            <wp:docPr id="3878" name="图片 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0"/>
                    <a:stretch>
                      <a:fillRect/>
                    </a:stretch>
                  </pic:blipFill>
                  <pic:spPr>
                    <a:xfrm>
                      <a:off x="0" y="0"/>
                      <a:ext cx="6120130" cy="2830830"/>
                    </a:xfrm>
                    <a:prstGeom prst="rect">
                      <a:avLst/>
                    </a:prstGeom>
                  </pic:spPr>
                </pic:pic>
              </a:graphicData>
            </a:graphic>
          </wp:inline>
        </w:drawing>
      </w:r>
    </w:p>
    <w:p w14:paraId="04367E25" w14:textId="77777777" w:rsidR="009F77C4" w:rsidRPr="00F90ECC" w:rsidRDefault="009F77C4" w:rsidP="009F77C4">
      <w:pPr>
        <w:ind w:firstLine="420"/>
      </w:pPr>
    </w:p>
    <w:p w14:paraId="3991FD33" w14:textId="77777777" w:rsidR="009F77C4" w:rsidRDefault="009F77C4" w:rsidP="009F77C4">
      <w:pPr>
        <w:ind w:firstLine="420"/>
      </w:pPr>
      <w:r>
        <w:rPr>
          <w:rFonts w:hint="eastAsia"/>
        </w:rPr>
        <w:t>应用</w:t>
      </w:r>
      <w:r>
        <w:t>对象页面</w:t>
      </w:r>
      <w:r>
        <w:rPr>
          <w:rFonts w:hint="eastAsia"/>
        </w:rPr>
        <w:t>各项参数</w:t>
      </w:r>
      <w:r>
        <w:t>含义如</w:t>
      </w:r>
      <w:r>
        <w:fldChar w:fldCharType="begin"/>
      </w:r>
      <w:r>
        <w:instrText xml:space="preserve"> REF _Ref4605079 \r \h </w:instrText>
      </w:r>
      <w:r>
        <w:fldChar w:fldCharType="separate"/>
      </w:r>
      <w:r>
        <w:rPr>
          <w:rFonts w:hint="eastAsia"/>
        </w:rPr>
        <w:t>表</w:t>
      </w:r>
      <w:r>
        <w:rPr>
          <w:rFonts w:hint="eastAsia"/>
        </w:rPr>
        <w:t>21-1</w:t>
      </w:r>
      <w:r>
        <w:fldChar w:fldCharType="end"/>
      </w:r>
      <w:r>
        <w:t>所示。</w:t>
      </w:r>
    </w:p>
    <w:p w14:paraId="30AB6A5D" w14:textId="77777777" w:rsidR="009F77C4" w:rsidRDefault="009F77C4" w:rsidP="009F77C4">
      <w:pPr>
        <w:pStyle w:val="TableDescription"/>
      </w:pPr>
      <w:bookmarkStart w:id="3180" w:name="_Ref4605079"/>
      <w:r>
        <w:rPr>
          <w:rFonts w:hint="eastAsia"/>
        </w:rPr>
        <w:t>应用</w:t>
      </w:r>
      <w:r>
        <w:t>对象页面</w:t>
      </w:r>
      <w:r>
        <w:rPr>
          <w:rFonts w:hint="eastAsia"/>
        </w:rPr>
        <w:t>各项</w:t>
      </w:r>
      <w:r>
        <w:t>参数含义表</w:t>
      </w:r>
      <w:bookmarkEnd w:id="3180"/>
    </w:p>
    <w:tbl>
      <w:tblPr>
        <w:tblStyle w:val="table0"/>
        <w:tblW w:w="8968" w:type="dxa"/>
        <w:tblLook w:val="04A0" w:firstRow="1" w:lastRow="0" w:firstColumn="1" w:lastColumn="0" w:noHBand="0" w:noVBand="1"/>
      </w:tblPr>
      <w:tblGrid>
        <w:gridCol w:w="1923"/>
        <w:gridCol w:w="7045"/>
      </w:tblGrid>
      <w:tr w:rsidR="009F77C4" w:rsidRPr="00DF0449" w14:paraId="50AE388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923" w:type="dxa"/>
          </w:tcPr>
          <w:p w14:paraId="3B1C4DA6" w14:textId="77777777" w:rsidR="009F77C4" w:rsidRPr="00DF0449" w:rsidRDefault="009F77C4" w:rsidP="004F08C7">
            <w:pPr>
              <w:pStyle w:val="TableHeading"/>
            </w:pPr>
            <w:r w:rsidRPr="00DF0449">
              <w:rPr>
                <w:rFonts w:hint="eastAsia"/>
              </w:rPr>
              <w:t>配置项</w:t>
            </w:r>
          </w:p>
        </w:tc>
        <w:tc>
          <w:tcPr>
            <w:tcW w:w="7045" w:type="dxa"/>
          </w:tcPr>
          <w:p w14:paraId="47DBA74E" w14:textId="77777777" w:rsidR="009F77C4" w:rsidRPr="00DF0449" w:rsidRDefault="009F77C4" w:rsidP="004F08C7">
            <w:pPr>
              <w:pStyle w:val="TableHeading"/>
            </w:pPr>
            <w:r w:rsidRPr="00DF0449">
              <w:rPr>
                <w:rFonts w:hint="eastAsia"/>
              </w:rPr>
              <w:t>说明</w:t>
            </w:r>
          </w:p>
        </w:tc>
      </w:tr>
      <w:tr w:rsidR="009F77C4" w:rsidRPr="00DF0449" w14:paraId="07A0869B" w14:textId="77777777" w:rsidTr="004F08C7">
        <w:trPr>
          <w:trHeight w:val="68"/>
        </w:trPr>
        <w:tc>
          <w:tcPr>
            <w:tcW w:w="1923" w:type="dxa"/>
          </w:tcPr>
          <w:p w14:paraId="46BC2B33" w14:textId="77777777" w:rsidR="009F77C4" w:rsidRPr="00DF0449" w:rsidRDefault="009F77C4" w:rsidP="004F08C7">
            <w:pPr>
              <w:pStyle w:val="TableText"/>
            </w:pPr>
            <w:r>
              <w:rPr>
                <w:rFonts w:hint="eastAsia"/>
              </w:rPr>
              <w:t>标签</w:t>
            </w:r>
          </w:p>
        </w:tc>
        <w:tc>
          <w:tcPr>
            <w:tcW w:w="7045" w:type="dxa"/>
          </w:tcPr>
          <w:p w14:paraId="3BD22349" w14:textId="77777777" w:rsidR="009F77C4" w:rsidRPr="00DF0449" w:rsidRDefault="009F77C4" w:rsidP="004F08C7">
            <w:pPr>
              <w:pStyle w:val="TableText"/>
            </w:pPr>
            <w:r>
              <w:rPr>
                <w:rFonts w:hint="eastAsia"/>
              </w:rPr>
              <w:t>应用</w:t>
            </w:r>
            <w:r>
              <w:t>及应用行为</w:t>
            </w:r>
            <w:r>
              <w:rPr>
                <w:rFonts w:hint="eastAsia"/>
              </w:rPr>
              <w:t>对应</w:t>
            </w:r>
            <w:r>
              <w:t>的</w:t>
            </w:r>
            <w:r>
              <w:rPr>
                <w:rFonts w:hint="eastAsia"/>
              </w:rPr>
              <w:t>标签</w:t>
            </w:r>
            <w:r>
              <w:t>类</w:t>
            </w:r>
            <w:r>
              <w:rPr>
                <w:rFonts w:hint="eastAsia"/>
              </w:rPr>
              <w:t>，系统内置9个</w:t>
            </w:r>
            <w:r>
              <w:t>预定义标签。</w:t>
            </w:r>
          </w:p>
        </w:tc>
      </w:tr>
      <w:tr w:rsidR="009F77C4" w:rsidRPr="00891E47" w14:paraId="37119097" w14:textId="77777777" w:rsidTr="004F08C7">
        <w:trPr>
          <w:trHeight w:val="68"/>
        </w:trPr>
        <w:tc>
          <w:tcPr>
            <w:tcW w:w="1923" w:type="dxa"/>
          </w:tcPr>
          <w:p w14:paraId="3458AF0B" w14:textId="77777777" w:rsidR="009F77C4" w:rsidRPr="00DF0449" w:rsidRDefault="009F77C4" w:rsidP="004F08C7">
            <w:pPr>
              <w:pStyle w:val="TableText"/>
            </w:pPr>
            <w:r>
              <w:rPr>
                <w:rFonts w:hint="eastAsia"/>
              </w:rPr>
              <w:lastRenderedPageBreak/>
              <w:t>应用列表</w:t>
            </w:r>
          </w:p>
        </w:tc>
        <w:tc>
          <w:tcPr>
            <w:tcW w:w="7045" w:type="dxa"/>
          </w:tcPr>
          <w:p w14:paraId="493FFE74" w14:textId="77777777" w:rsidR="009F77C4" w:rsidRPr="00DF0449" w:rsidRDefault="009F77C4" w:rsidP="004F08C7">
            <w:pPr>
              <w:pStyle w:val="TableText"/>
            </w:pPr>
            <w:r>
              <w:rPr>
                <w:rFonts w:hint="eastAsia"/>
              </w:rPr>
              <w:t>展示</w:t>
            </w:r>
            <w:r>
              <w:t>详细的应用及应用行为列表，</w:t>
            </w:r>
            <w:r>
              <w:rPr>
                <w:rFonts w:hint="eastAsia"/>
              </w:rPr>
              <w:t>显示</w:t>
            </w:r>
            <w:r>
              <w:t>该应用</w:t>
            </w:r>
            <w:r>
              <w:rPr>
                <w:rFonts w:hint="eastAsia"/>
              </w:rPr>
              <w:t>或</w:t>
            </w:r>
            <w:r>
              <w:t>应用行为所属标签以及对应的系统平台，还有应用的流行度展示</w:t>
            </w:r>
            <w:r>
              <w:rPr>
                <w:rFonts w:hint="eastAsia"/>
              </w:rPr>
              <w:t>。</w:t>
            </w:r>
          </w:p>
        </w:tc>
      </w:tr>
      <w:tr w:rsidR="009F77C4" w:rsidRPr="00891E47" w14:paraId="0012F50C" w14:textId="77777777" w:rsidTr="004F08C7">
        <w:trPr>
          <w:trHeight w:val="68"/>
        </w:trPr>
        <w:tc>
          <w:tcPr>
            <w:tcW w:w="1923" w:type="dxa"/>
          </w:tcPr>
          <w:p w14:paraId="37E4D2A3" w14:textId="77777777" w:rsidR="009F77C4" w:rsidRDefault="009F77C4" w:rsidP="004F08C7">
            <w:pPr>
              <w:pStyle w:val="TableText"/>
            </w:pPr>
            <w:r>
              <w:rPr>
                <w:rFonts w:hint="eastAsia"/>
              </w:rPr>
              <w:t>查询</w:t>
            </w:r>
          </w:p>
        </w:tc>
        <w:tc>
          <w:tcPr>
            <w:tcW w:w="7045" w:type="dxa"/>
          </w:tcPr>
          <w:p w14:paraId="607192A0" w14:textId="77777777" w:rsidR="009F77C4" w:rsidRDefault="009F77C4" w:rsidP="004F08C7">
            <w:pPr>
              <w:pStyle w:val="TableText"/>
            </w:pPr>
            <w:r>
              <w:rPr>
                <w:rFonts w:hint="eastAsia"/>
              </w:rPr>
              <w:t>根据</w:t>
            </w:r>
            <w:r>
              <w:t>应用名称进行查询</w:t>
            </w:r>
            <w:r>
              <w:rPr>
                <w:rFonts w:hint="eastAsia"/>
              </w:rPr>
              <w:t>。</w:t>
            </w:r>
          </w:p>
        </w:tc>
      </w:tr>
    </w:tbl>
    <w:p w14:paraId="724F7691" w14:textId="77777777" w:rsidR="009F77C4" w:rsidRPr="00891E47" w:rsidRDefault="009F77C4" w:rsidP="009F77C4">
      <w:pPr>
        <w:ind w:firstLine="420"/>
      </w:pPr>
    </w:p>
    <w:p w14:paraId="6D849521" w14:textId="77777777" w:rsidR="009F77C4" w:rsidRPr="00BB02BE" w:rsidRDefault="009F77C4" w:rsidP="009F77C4">
      <w:pPr>
        <w:pStyle w:val="21"/>
      </w:pPr>
      <w:bookmarkStart w:id="3181" w:name="_Toc4771277"/>
      <w:bookmarkStart w:id="3182" w:name="_Toc6234890"/>
      <w:bookmarkStart w:id="3183" w:name="_Toc15485121"/>
      <w:bookmarkStart w:id="3184" w:name="_Toc41651159"/>
      <w:bookmarkStart w:id="3185" w:name="_Toc44618246"/>
      <w:bookmarkStart w:id="3186" w:name="_Toc60069124"/>
      <w:bookmarkStart w:id="3187" w:name="_Toc61022605"/>
      <w:r>
        <w:rPr>
          <w:rFonts w:hint="eastAsia"/>
        </w:rPr>
        <w:t>应用标签对象</w:t>
      </w:r>
      <w:bookmarkEnd w:id="3181"/>
      <w:bookmarkEnd w:id="3182"/>
      <w:bookmarkEnd w:id="3183"/>
      <w:bookmarkEnd w:id="3184"/>
      <w:bookmarkEnd w:id="3185"/>
      <w:bookmarkEnd w:id="3186"/>
      <w:bookmarkEnd w:id="3187"/>
    </w:p>
    <w:p w14:paraId="125A1597" w14:textId="77777777" w:rsidR="009F77C4" w:rsidRPr="00147BDF" w:rsidRDefault="009F77C4" w:rsidP="009F77C4">
      <w:pPr>
        <w:ind w:firstLine="420"/>
      </w:pPr>
      <w:r w:rsidRPr="00147BDF">
        <w:rPr>
          <w:rFonts w:hint="eastAsia"/>
        </w:rPr>
        <w:t>在导航栏中选择“</w:t>
      </w:r>
      <w:r>
        <w:rPr>
          <w:rFonts w:hint="eastAsia"/>
        </w:rPr>
        <w:t>策略配置</w:t>
      </w:r>
      <w:r>
        <w:rPr>
          <w:rFonts w:hint="eastAsia"/>
        </w:rPr>
        <w:t xml:space="preserve"> &gt;</w:t>
      </w:r>
      <w:r>
        <w:t xml:space="preserve"> </w:t>
      </w:r>
      <w:r w:rsidRPr="00147BDF">
        <w:rPr>
          <w:rFonts w:hint="eastAsia"/>
        </w:rPr>
        <w:t>对象管理</w:t>
      </w:r>
      <w:r w:rsidRPr="00147BDF">
        <w:t xml:space="preserve"> &gt; </w:t>
      </w:r>
      <w:r>
        <w:rPr>
          <w:rFonts w:hint="eastAsia"/>
        </w:rPr>
        <w:t>应用</w:t>
      </w:r>
      <w:r>
        <w:t>对象</w:t>
      </w:r>
      <w:r w:rsidRPr="00147BDF">
        <w:rPr>
          <w:rFonts w:hint="eastAsia"/>
        </w:rPr>
        <w:t>”，点击“</w:t>
      </w:r>
      <w:r>
        <w:rPr>
          <w:rFonts w:hint="eastAsia"/>
        </w:rPr>
        <w:t>应用</w:t>
      </w:r>
      <w:r>
        <w:t>标签对象</w:t>
      </w:r>
      <w:r w:rsidRPr="00147BDF">
        <w:rPr>
          <w:rFonts w:hint="eastAsia"/>
        </w:rPr>
        <w:t>”标签页。</w:t>
      </w:r>
    </w:p>
    <w:p w14:paraId="24FB0C69" w14:textId="77777777" w:rsidR="009F77C4" w:rsidRPr="00DF0449" w:rsidRDefault="009F77C4" w:rsidP="009F77C4">
      <w:pPr>
        <w:pStyle w:val="FigureDescription"/>
        <w:spacing w:before="156" w:after="156"/>
      </w:pPr>
      <w:r>
        <w:rPr>
          <w:rFonts w:hint="eastAsia"/>
        </w:rPr>
        <w:t>应用</w:t>
      </w:r>
      <w:r>
        <w:t>标签对象</w:t>
      </w:r>
      <w:r w:rsidRPr="00DF0449">
        <w:rPr>
          <w:rFonts w:hint="eastAsia"/>
        </w:rPr>
        <w:t>显示界面</w:t>
      </w:r>
    </w:p>
    <w:p w14:paraId="4E17E7B8" w14:textId="77777777" w:rsidR="009F77C4" w:rsidRDefault="009F77C4" w:rsidP="009F77C4">
      <w:pPr>
        <w:pStyle w:val="Figure"/>
      </w:pPr>
      <w:r>
        <w:drawing>
          <wp:inline distT="0" distB="0" distL="0" distR="0" wp14:anchorId="319826F0" wp14:editId="351A833B">
            <wp:extent cx="5695950" cy="793025"/>
            <wp:effectExtent l="0" t="0" r="0" b="7620"/>
            <wp:docPr id="549" name="图片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1"/>
                    <a:stretch>
                      <a:fillRect/>
                    </a:stretch>
                  </pic:blipFill>
                  <pic:spPr>
                    <a:xfrm>
                      <a:off x="0" y="0"/>
                      <a:ext cx="5738881" cy="799002"/>
                    </a:xfrm>
                    <a:prstGeom prst="rect">
                      <a:avLst/>
                    </a:prstGeom>
                  </pic:spPr>
                </pic:pic>
              </a:graphicData>
            </a:graphic>
          </wp:inline>
        </w:drawing>
      </w:r>
    </w:p>
    <w:p w14:paraId="062153F1" w14:textId="77777777" w:rsidR="009F77C4" w:rsidRPr="00F90ECC" w:rsidRDefault="009F77C4" w:rsidP="009F77C4">
      <w:pPr>
        <w:ind w:firstLine="420"/>
      </w:pPr>
    </w:p>
    <w:p w14:paraId="479DECB6" w14:textId="77777777" w:rsidR="009F77C4" w:rsidRDefault="009F77C4" w:rsidP="009F77C4">
      <w:pPr>
        <w:ind w:firstLine="420"/>
      </w:pPr>
      <w:r>
        <w:rPr>
          <w:rFonts w:hint="eastAsia"/>
        </w:rPr>
        <w:t>应用</w:t>
      </w:r>
      <w:r>
        <w:t>标签对象页面</w:t>
      </w:r>
      <w:r>
        <w:rPr>
          <w:rFonts w:hint="eastAsia"/>
        </w:rPr>
        <w:t>详细</w:t>
      </w:r>
      <w:r>
        <w:t>参数如</w:t>
      </w:r>
      <w:r w:rsidRPr="00891E47">
        <w:rPr>
          <w:rStyle w:val="Reference-R0G144B200"/>
        </w:rPr>
        <w:fldChar w:fldCharType="begin"/>
      </w:r>
      <w:r w:rsidRPr="00891E47">
        <w:rPr>
          <w:rStyle w:val="Reference-R0G144B200"/>
        </w:rPr>
        <w:instrText xml:space="preserve"> REF _Ref4605087 \r \h </w:instrText>
      </w:r>
      <w:r>
        <w:rPr>
          <w:rStyle w:val="Reference-R0G144B200"/>
        </w:rPr>
        <w:instrText xml:space="preserve"> \* MERGEFORMAT </w:instrText>
      </w:r>
      <w:r w:rsidRPr="00891E47">
        <w:rPr>
          <w:rStyle w:val="Reference-R0G144B200"/>
        </w:rPr>
      </w:r>
      <w:r w:rsidRPr="00891E47">
        <w:rPr>
          <w:rStyle w:val="Reference-R0G144B200"/>
        </w:rPr>
        <w:fldChar w:fldCharType="separate"/>
      </w:r>
      <w:r>
        <w:rPr>
          <w:rStyle w:val="Reference-R0G144B200"/>
          <w:rFonts w:hint="eastAsia"/>
        </w:rPr>
        <w:t>表</w:t>
      </w:r>
      <w:r>
        <w:rPr>
          <w:rStyle w:val="Reference-R0G144B200"/>
          <w:rFonts w:hint="eastAsia"/>
        </w:rPr>
        <w:t>21-2</w:t>
      </w:r>
      <w:r w:rsidRPr="00891E47">
        <w:rPr>
          <w:rStyle w:val="Reference-R0G144B200"/>
        </w:rPr>
        <w:fldChar w:fldCharType="end"/>
      </w:r>
      <w:r>
        <w:t>所示。</w:t>
      </w:r>
    </w:p>
    <w:p w14:paraId="108EE9BF" w14:textId="77777777" w:rsidR="009F77C4" w:rsidRDefault="009F77C4" w:rsidP="009F77C4">
      <w:pPr>
        <w:pStyle w:val="TableDescription"/>
      </w:pPr>
      <w:bookmarkStart w:id="3188" w:name="_Ref4605087"/>
      <w:r>
        <w:rPr>
          <w:rFonts w:hint="eastAsia"/>
        </w:rPr>
        <w:t>应用</w:t>
      </w:r>
      <w:r>
        <w:t>标签对象页面</w:t>
      </w:r>
      <w:r>
        <w:rPr>
          <w:rFonts w:hint="eastAsia"/>
        </w:rPr>
        <w:t>详细</w:t>
      </w:r>
      <w:r>
        <w:t>参数表</w:t>
      </w:r>
      <w:bookmarkEnd w:id="3188"/>
    </w:p>
    <w:tbl>
      <w:tblPr>
        <w:tblStyle w:val="table0"/>
        <w:tblW w:w="8968" w:type="dxa"/>
        <w:tblLook w:val="04A0" w:firstRow="1" w:lastRow="0" w:firstColumn="1" w:lastColumn="0" w:noHBand="0" w:noVBand="1"/>
      </w:tblPr>
      <w:tblGrid>
        <w:gridCol w:w="2632"/>
        <w:gridCol w:w="6336"/>
      </w:tblGrid>
      <w:tr w:rsidR="009F77C4" w:rsidRPr="00DF0449" w14:paraId="6A9794B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632" w:type="dxa"/>
          </w:tcPr>
          <w:p w14:paraId="55A9FFE1" w14:textId="77777777" w:rsidR="009F77C4" w:rsidRPr="00DF0449" w:rsidRDefault="009F77C4" w:rsidP="004F08C7">
            <w:pPr>
              <w:pStyle w:val="TableHeading"/>
            </w:pPr>
            <w:r w:rsidRPr="00DF0449">
              <w:rPr>
                <w:rFonts w:hint="eastAsia"/>
              </w:rPr>
              <w:t>配置项</w:t>
            </w:r>
          </w:p>
        </w:tc>
        <w:tc>
          <w:tcPr>
            <w:tcW w:w="6336" w:type="dxa"/>
          </w:tcPr>
          <w:p w14:paraId="75CA3D1E" w14:textId="77777777" w:rsidR="009F77C4" w:rsidRPr="00DF0449" w:rsidRDefault="009F77C4" w:rsidP="004F08C7">
            <w:pPr>
              <w:pStyle w:val="TableHeading"/>
            </w:pPr>
            <w:r w:rsidRPr="00DF0449">
              <w:rPr>
                <w:rFonts w:hint="eastAsia"/>
              </w:rPr>
              <w:t>说明</w:t>
            </w:r>
          </w:p>
        </w:tc>
      </w:tr>
      <w:tr w:rsidR="009F77C4" w:rsidRPr="00DF0449" w14:paraId="55B0AF97" w14:textId="77777777" w:rsidTr="004F08C7">
        <w:trPr>
          <w:trHeight w:val="68"/>
        </w:trPr>
        <w:tc>
          <w:tcPr>
            <w:tcW w:w="2632" w:type="dxa"/>
          </w:tcPr>
          <w:p w14:paraId="5430409D" w14:textId="77777777" w:rsidR="009F77C4" w:rsidRPr="00DF0449" w:rsidRDefault="009F77C4" w:rsidP="004F08C7">
            <w:pPr>
              <w:pStyle w:val="TableText"/>
            </w:pPr>
            <w:r>
              <w:rPr>
                <w:rFonts w:hint="eastAsia"/>
              </w:rPr>
              <w:t>名称</w:t>
            </w:r>
          </w:p>
        </w:tc>
        <w:tc>
          <w:tcPr>
            <w:tcW w:w="6336" w:type="dxa"/>
          </w:tcPr>
          <w:p w14:paraId="5A2B999B" w14:textId="77777777" w:rsidR="009F77C4" w:rsidRPr="00DF0449" w:rsidRDefault="009F77C4" w:rsidP="004F08C7">
            <w:pPr>
              <w:pStyle w:val="TableText"/>
            </w:pPr>
            <w:r>
              <w:rPr>
                <w:rFonts w:hint="eastAsia"/>
              </w:rPr>
              <w:t>应用</w:t>
            </w:r>
            <w:r>
              <w:t>标签对象的名称。</w:t>
            </w:r>
          </w:p>
        </w:tc>
      </w:tr>
      <w:tr w:rsidR="009F77C4" w:rsidRPr="00F15894" w14:paraId="54BB2ADB" w14:textId="77777777" w:rsidTr="004F08C7">
        <w:trPr>
          <w:trHeight w:val="68"/>
        </w:trPr>
        <w:tc>
          <w:tcPr>
            <w:tcW w:w="2632" w:type="dxa"/>
          </w:tcPr>
          <w:p w14:paraId="764D1D5A" w14:textId="77777777" w:rsidR="009F77C4" w:rsidRPr="00DF0449" w:rsidRDefault="009F77C4" w:rsidP="004F08C7">
            <w:pPr>
              <w:pStyle w:val="TableText"/>
            </w:pPr>
            <w:r>
              <w:rPr>
                <w:rFonts w:hint="eastAsia"/>
              </w:rPr>
              <w:t>描述</w:t>
            </w:r>
          </w:p>
        </w:tc>
        <w:tc>
          <w:tcPr>
            <w:tcW w:w="6336" w:type="dxa"/>
          </w:tcPr>
          <w:p w14:paraId="076BFC50" w14:textId="77777777" w:rsidR="009F77C4" w:rsidRPr="00DF0449" w:rsidRDefault="009F77C4" w:rsidP="004F08C7">
            <w:pPr>
              <w:pStyle w:val="TableText"/>
            </w:pPr>
            <w:r>
              <w:t>新建应用标签</w:t>
            </w:r>
            <w:r>
              <w:rPr>
                <w:rFonts w:hint="eastAsia"/>
              </w:rPr>
              <w:t>对象</w:t>
            </w:r>
            <w:r>
              <w:t>添加的描述信息</w:t>
            </w:r>
            <w:r>
              <w:rPr>
                <w:rFonts w:hint="eastAsia"/>
              </w:rPr>
              <w:t>。</w:t>
            </w:r>
          </w:p>
        </w:tc>
      </w:tr>
      <w:tr w:rsidR="009F77C4" w:rsidRPr="00F15894" w14:paraId="18854A72" w14:textId="77777777" w:rsidTr="004F08C7">
        <w:trPr>
          <w:trHeight w:val="68"/>
        </w:trPr>
        <w:tc>
          <w:tcPr>
            <w:tcW w:w="2632" w:type="dxa"/>
          </w:tcPr>
          <w:p w14:paraId="2B67EA54" w14:textId="77777777" w:rsidR="009F77C4" w:rsidRDefault="009F77C4" w:rsidP="004F08C7">
            <w:pPr>
              <w:pStyle w:val="TableText"/>
            </w:pPr>
            <w:r>
              <w:rPr>
                <w:rFonts w:hint="eastAsia"/>
              </w:rPr>
              <w:t>内容（应用</w:t>
            </w:r>
            <w:r>
              <w:t>对象</w:t>
            </w:r>
            <w:r>
              <w:rPr>
                <w:rFonts w:hint="eastAsia"/>
              </w:rPr>
              <w:t>）</w:t>
            </w:r>
          </w:p>
        </w:tc>
        <w:tc>
          <w:tcPr>
            <w:tcW w:w="6336" w:type="dxa"/>
          </w:tcPr>
          <w:p w14:paraId="4C955907" w14:textId="77777777" w:rsidR="009F77C4" w:rsidRDefault="009F77C4" w:rsidP="004F08C7">
            <w:pPr>
              <w:pStyle w:val="TableText"/>
            </w:pPr>
            <w:r>
              <w:rPr>
                <w:rFonts w:hint="eastAsia"/>
              </w:rPr>
              <w:t>选择</w:t>
            </w:r>
            <w:r>
              <w:t>的应用对象</w:t>
            </w:r>
            <w:r>
              <w:rPr>
                <w:rFonts w:hint="eastAsia"/>
              </w:rPr>
              <w:t>。</w:t>
            </w:r>
          </w:p>
        </w:tc>
      </w:tr>
      <w:tr w:rsidR="009F77C4" w:rsidRPr="00F15894" w14:paraId="7F366EEC" w14:textId="77777777" w:rsidTr="004F08C7">
        <w:trPr>
          <w:trHeight w:val="68"/>
        </w:trPr>
        <w:tc>
          <w:tcPr>
            <w:tcW w:w="2632" w:type="dxa"/>
          </w:tcPr>
          <w:p w14:paraId="4C85B647" w14:textId="77777777" w:rsidR="009F77C4" w:rsidRDefault="009F77C4" w:rsidP="004F08C7">
            <w:pPr>
              <w:pStyle w:val="TableText"/>
            </w:pPr>
            <w:r>
              <w:rPr>
                <w:rFonts w:hint="eastAsia"/>
              </w:rPr>
              <w:t>操作</w:t>
            </w:r>
          </w:p>
        </w:tc>
        <w:tc>
          <w:tcPr>
            <w:tcW w:w="6336" w:type="dxa"/>
          </w:tcPr>
          <w:p w14:paraId="40AEAAD8" w14:textId="77777777" w:rsidR="009F77C4" w:rsidRDefault="009F77C4" w:rsidP="004F08C7">
            <w:pPr>
              <w:pStyle w:val="TableText"/>
            </w:pPr>
            <w:r>
              <w:rPr>
                <w:rFonts w:hint="eastAsia"/>
              </w:rPr>
              <w:t>操作</w:t>
            </w:r>
            <w:r>
              <w:t>包括编辑和删除两项</w:t>
            </w:r>
            <w:r>
              <w:rPr>
                <w:rFonts w:hint="eastAsia"/>
              </w:rPr>
              <w:t>：</w:t>
            </w:r>
          </w:p>
          <w:p w14:paraId="07DCED46" w14:textId="77777777" w:rsidR="009F77C4" w:rsidRDefault="009F77C4" w:rsidP="004F08C7">
            <w:pPr>
              <w:pStyle w:val="TableText"/>
            </w:pPr>
            <w:r>
              <w:rPr>
                <w:rFonts w:hint="eastAsia"/>
              </w:rPr>
              <w:t>编辑</w:t>
            </w:r>
            <w:r>
              <w:t>：可对</w:t>
            </w:r>
            <w:r>
              <w:rPr>
                <w:rFonts w:hint="eastAsia"/>
              </w:rPr>
              <w:t>描述</w:t>
            </w:r>
            <w:r>
              <w:t>和内容进行修改编辑操作；</w:t>
            </w:r>
          </w:p>
          <w:p w14:paraId="418750E0" w14:textId="77777777" w:rsidR="009F77C4" w:rsidRPr="00891E47" w:rsidRDefault="009F77C4" w:rsidP="004F08C7">
            <w:pPr>
              <w:pStyle w:val="TableText"/>
            </w:pPr>
            <w:r>
              <w:rPr>
                <w:rFonts w:hint="eastAsia"/>
              </w:rPr>
              <w:t>删除</w:t>
            </w:r>
            <w:r>
              <w:t>：对</w:t>
            </w:r>
            <w:r>
              <w:rPr>
                <w:rFonts w:hint="eastAsia"/>
              </w:rPr>
              <w:t>选中</w:t>
            </w:r>
            <w:r>
              <w:t>对象进行删除操作。</w:t>
            </w:r>
          </w:p>
        </w:tc>
      </w:tr>
    </w:tbl>
    <w:p w14:paraId="664A53DC" w14:textId="77777777" w:rsidR="009F77C4" w:rsidRDefault="009F77C4" w:rsidP="009F77C4">
      <w:pPr>
        <w:ind w:firstLine="420"/>
      </w:pPr>
    </w:p>
    <w:p w14:paraId="4C801023" w14:textId="77777777" w:rsidR="009F77C4" w:rsidRPr="00891E47" w:rsidRDefault="009F77C4" w:rsidP="009F77C4">
      <w:pPr>
        <w:ind w:firstLine="420"/>
      </w:pPr>
      <w:r>
        <w:rPr>
          <w:rFonts w:hint="eastAsia"/>
        </w:rPr>
        <w:t>点击</w:t>
      </w:r>
      <w:r>
        <w:rPr>
          <w:rFonts w:hint="eastAsia"/>
        </w:rPr>
        <w:t>&lt;</w:t>
      </w:r>
      <w:r>
        <w:rPr>
          <w:rFonts w:hint="eastAsia"/>
        </w:rPr>
        <w:t>新建</w:t>
      </w:r>
      <w:r>
        <w:rPr>
          <w:rFonts w:hint="eastAsia"/>
        </w:rPr>
        <w:t>&gt;</w:t>
      </w:r>
      <w:r>
        <w:rPr>
          <w:rFonts w:hint="eastAsia"/>
        </w:rPr>
        <w:t>按钮</w:t>
      </w:r>
      <w:r>
        <w:t>，可以新建一条应用标签对象，如</w:t>
      </w:r>
      <w:r w:rsidRPr="00891E47">
        <w:rPr>
          <w:rStyle w:val="Reference-R0G144B200"/>
        </w:rPr>
        <w:fldChar w:fldCharType="begin"/>
      </w:r>
      <w:r w:rsidRPr="00891E47">
        <w:rPr>
          <w:rStyle w:val="Reference-R0G144B200"/>
        </w:rPr>
        <w:instrText xml:space="preserve"> REF _Ref4605096 \r \h </w:instrText>
      </w:r>
      <w:r>
        <w:rPr>
          <w:rStyle w:val="Reference-R0G144B200"/>
        </w:rPr>
        <w:instrText xml:space="preserve"> \* MERGEFORMAT </w:instrText>
      </w:r>
      <w:r w:rsidRPr="00891E47">
        <w:rPr>
          <w:rStyle w:val="Reference-R0G144B200"/>
        </w:rPr>
      </w:r>
      <w:r w:rsidRPr="00891E47">
        <w:rPr>
          <w:rStyle w:val="Reference-R0G144B200"/>
        </w:rPr>
        <w:fldChar w:fldCharType="separate"/>
      </w:r>
      <w:r>
        <w:rPr>
          <w:rStyle w:val="Reference-R0G144B200"/>
          <w:rFonts w:hint="eastAsia"/>
        </w:rPr>
        <w:t>图</w:t>
      </w:r>
      <w:r>
        <w:rPr>
          <w:rStyle w:val="Reference-R0G144B200"/>
          <w:rFonts w:hint="eastAsia"/>
        </w:rPr>
        <w:t>21-3</w:t>
      </w:r>
      <w:r w:rsidRPr="00891E47">
        <w:rPr>
          <w:rStyle w:val="Reference-R0G144B200"/>
        </w:rPr>
        <w:fldChar w:fldCharType="end"/>
      </w:r>
      <w:r>
        <w:t>所示。</w:t>
      </w:r>
    </w:p>
    <w:p w14:paraId="67F7FA29" w14:textId="77777777" w:rsidR="009F77C4" w:rsidRPr="00DF0449" w:rsidRDefault="009F77C4" w:rsidP="009F77C4">
      <w:pPr>
        <w:pStyle w:val="FigureDescription"/>
        <w:spacing w:before="156" w:after="156"/>
      </w:pPr>
      <w:bookmarkStart w:id="3189" w:name="_Ref4605096"/>
      <w:r w:rsidRPr="00DF0449">
        <w:rPr>
          <w:rFonts w:hint="eastAsia"/>
        </w:rPr>
        <w:lastRenderedPageBreak/>
        <w:t>新建</w:t>
      </w:r>
      <w:r>
        <w:rPr>
          <w:rFonts w:hint="eastAsia"/>
        </w:rPr>
        <w:t>应用</w:t>
      </w:r>
      <w:r>
        <w:t>标签对象</w:t>
      </w:r>
      <w:bookmarkEnd w:id="3189"/>
    </w:p>
    <w:p w14:paraId="2F44E2DE" w14:textId="77777777" w:rsidR="009F77C4" w:rsidRDefault="009F77C4" w:rsidP="009F77C4">
      <w:pPr>
        <w:pStyle w:val="Figure"/>
      </w:pPr>
      <w:r>
        <w:drawing>
          <wp:inline distT="0" distB="0" distL="0" distR="0" wp14:anchorId="55293132" wp14:editId="28511EF0">
            <wp:extent cx="4819650" cy="2335073"/>
            <wp:effectExtent l="0" t="0" r="0" b="8255"/>
            <wp:docPr id="551" name="图片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2"/>
                    <a:stretch>
                      <a:fillRect/>
                    </a:stretch>
                  </pic:blipFill>
                  <pic:spPr>
                    <a:xfrm>
                      <a:off x="0" y="0"/>
                      <a:ext cx="4830553" cy="2340355"/>
                    </a:xfrm>
                    <a:prstGeom prst="rect">
                      <a:avLst/>
                    </a:prstGeom>
                  </pic:spPr>
                </pic:pic>
              </a:graphicData>
            </a:graphic>
          </wp:inline>
        </w:drawing>
      </w:r>
    </w:p>
    <w:p w14:paraId="00C02EAD" w14:textId="77777777" w:rsidR="009F77C4" w:rsidRPr="005E505F" w:rsidRDefault="009F77C4" w:rsidP="009F77C4">
      <w:pPr>
        <w:ind w:firstLine="420"/>
      </w:pPr>
    </w:p>
    <w:p w14:paraId="67CB5606" w14:textId="77777777" w:rsidR="009F77C4" w:rsidRDefault="009F77C4" w:rsidP="009F77C4">
      <w:pPr>
        <w:ind w:firstLine="420"/>
      </w:pPr>
      <w:r w:rsidRPr="00147BDF">
        <w:rPr>
          <w:rFonts w:hint="eastAsia"/>
        </w:rPr>
        <w:t>点击</w:t>
      </w:r>
      <w:r w:rsidRPr="00147BDF">
        <w:t>&lt;</w:t>
      </w:r>
      <w:r w:rsidRPr="00147BDF">
        <w:rPr>
          <w:rFonts w:hint="eastAsia"/>
        </w:rPr>
        <w:t>提交</w:t>
      </w:r>
      <w:r w:rsidRPr="00147BDF">
        <w:t>&gt;</w:t>
      </w:r>
      <w:r w:rsidRPr="00147BDF">
        <w:rPr>
          <w:rFonts w:hint="eastAsia"/>
        </w:rPr>
        <w:t>按钮，完成</w:t>
      </w:r>
      <w:r>
        <w:rPr>
          <w:rFonts w:hint="eastAsia"/>
        </w:rPr>
        <w:t>自定义应用</w:t>
      </w:r>
      <w:r>
        <w:t>标签对象</w:t>
      </w:r>
      <w:r w:rsidRPr="00147BDF">
        <w:rPr>
          <w:rFonts w:hint="eastAsia"/>
        </w:rPr>
        <w:t>的配置</w:t>
      </w:r>
      <w:r>
        <w:rPr>
          <w:rFonts w:hint="eastAsia"/>
        </w:rPr>
        <w:t>，</w:t>
      </w:r>
      <w:r>
        <w:t>如</w:t>
      </w:r>
      <w:r w:rsidRPr="00891E47">
        <w:rPr>
          <w:rStyle w:val="Reference-R0G144B200"/>
        </w:rPr>
        <w:fldChar w:fldCharType="begin"/>
      </w:r>
      <w:r w:rsidRPr="00891E47">
        <w:rPr>
          <w:rStyle w:val="Reference-R0G144B200"/>
        </w:rPr>
        <w:instrText xml:space="preserve"> REF _Ref4605103 \r \h </w:instrText>
      </w:r>
      <w:r>
        <w:rPr>
          <w:rStyle w:val="Reference-R0G144B200"/>
        </w:rPr>
        <w:instrText xml:space="preserve"> \* MERGEFORMAT </w:instrText>
      </w:r>
      <w:r w:rsidRPr="00891E47">
        <w:rPr>
          <w:rStyle w:val="Reference-R0G144B200"/>
        </w:rPr>
      </w:r>
      <w:r w:rsidRPr="00891E47">
        <w:rPr>
          <w:rStyle w:val="Reference-R0G144B200"/>
        </w:rPr>
        <w:fldChar w:fldCharType="separate"/>
      </w:r>
      <w:r>
        <w:rPr>
          <w:rStyle w:val="Reference-R0G144B200"/>
          <w:rFonts w:hint="eastAsia"/>
        </w:rPr>
        <w:t>图</w:t>
      </w:r>
      <w:r>
        <w:rPr>
          <w:rStyle w:val="Reference-R0G144B200"/>
          <w:rFonts w:hint="eastAsia"/>
        </w:rPr>
        <w:t>21-4</w:t>
      </w:r>
      <w:r w:rsidRPr="00891E47">
        <w:rPr>
          <w:rStyle w:val="Reference-R0G144B200"/>
        </w:rPr>
        <w:fldChar w:fldCharType="end"/>
      </w:r>
      <w:r>
        <w:t>所示。</w:t>
      </w:r>
    </w:p>
    <w:p w14:paraId="7EB00057" w14:textId="77777777" w:rsidR="009F77C4" w:rsidRPr="00147BDF" w:rsidRDefault="009F77C4" w:rsidP="009F77C4">
      <w:pPr>
        <w:pStyle w:val="FigureDescription"/>
        <w:spacing w:before="156" w:after="156"/>
      </w:pPr>
      <w:bookmarkStart w:id="3190" w:name="_Ref4605103"/>
      <w:r>
        <w:rPr>
          <w:rFonts w:hint="eastAsia"/>
        </w:rPr>
        <w:t>应用</w:t>
      </w:r>
      <w:r>
        <w:t>标签对象自定义配置完成</w:t>
      </w:r>
      <w:bookmarkEnd w:id="3190"/>
    </w:p>
    <w:p w14:paraId="4109FEF2" w14:textId="77777777" w:rsidR="009F77C4" w:rsidRDefault="009F77C4" w:rsidP="009F77C4">
      <w:pPr>
        <w:pStyle w:val="Figure"/>
      </w:pPr>
      <w:r>
        <w:drawing>
          <wp:inline distT="0" distB="0" distL="0" distR="0" wp14:anchorId="4B1C9383" wp14:editId="2253D684">
            <wp:extent cx="5629275" cy="989313"/>
            <wp:effectExtent l="0" t="0" r="0" b="1905"/>
            <wp:docPr id="552" name="图片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3"/>
                    <a:stretch>
                      <a:fillRect/>
                    </a:stretch>
                  </pic:blipFill>
                  <pic:spPr>
                    <a:xfrm>
                      <a:off x="0" y="0"/>
                      <a:ext cx="5648423" cy="992678"/>
                    </a:xfrm>
                    <a:prstGeom prst="rect">
                      <a:avLst/>
                    </a:prstGeom>
                  </pic:spPr>
                </pic:pic>
              </a:graphicData>
            </a:graphic>
          </wp:inline>
        </w:drawing>
      </w:r>
    </w:p>
    <w:p w14:paraId="37864EC6" w14:textId="77777777" w:rsidR="009F77C4" w:rsidRPr="002B06D9" w:rsidRDefault="009F77C4" w:rsidP="009F77C4">
      <w:pPr>
        <w:ind w:firstLine="420"/>
      </w:pPr>
    </w:p>
    <w:p w14:paraId="3688D8FF" w14:textId="77777777" w:rsidR="009F77C4" w:rsidRDefault="009F77C4" w:rsidP="009F77C4">
      <w:pPr>
        <w:ind w:firstLine="420"/>
      </w:pPr>
      <w:r>
        <w:rPr>
          <w:rFonts w:hint="eastAsia"/>
        </w:rPr>
        <w:t>自定义</w:t>
      </w:r>
      <w:r>
        <w:t>配置好的应用标签对象可以在应用对象页面</w:t>
      </w:r>
      <w:r>
        <w:rPr>
          <w:rFonts w:hint="eastAsia"/>
        </w:rPr>
        <w:t>上</w:t>
      </w:r>
      <w:r>
        <w:t>展示，如</w:t>
      </w:r>
      <w:r w:rsidRPr="00891E47">
        <w:rPr>
          <w:rStyle w:val="Reference-R0G144B200"/>
        </w:rPr>
        <w:fldChar w:fldCharType="begin"/>
      </w:r>
      <w:r w:rsidRPr="00891E47">
        <w:rPr>
          <w:rStyle w:val="Reference-R0G144B200"/>
        </w:rPr>
        <w:instrText xml:space="preserve"> REF _Ref4605111 \r \h </w:instrText>
      </w:r>
      <w:r>
        <w:rPr>
          <w:rStyle w:val="Reference-R0G144B200"/>
        </w:rPr>
        <w:instrText xml:space="preserve"> \* MERGEFORMAT </w:instrText>
      </w:r>
      <w:r w:rsidRPr="00891E47">
        <w:rPr>
          <w:rStyle w:val="Reference-R0G144B200"/>
        </w:rPr>
      </w:r>
      <w:r w:rsidRPr="00891E47">
        <w:rPr>
          <w:rStyle w:val="Reference-R0G144B200"/>
        </w:rPr>
        <w:fldChar w:fldCharType="separate"/>
      </w:r>
      <w:r>
        <w:rPr>
          <w:rStyle w:val="Reference-R0G144B200"/>
          <w:rFonts w:hint="eastAsia"/>
        </w:rPr>
        <w:t>图</w:t>
      </w:r>
      <w:r>
        <w:rPr>
          <w:rStyle w:val="Reference-R0G144B200"/>
          <w:rFonts w:hint="eastAsia"/>
        </w:rPr>
        <w:t>21-5</w:t>
      </w:r>
      <w:r w:rsidRPr="00891E47">
        <w:rPr>
          <w:rStyle w:val="Reference-R0G144B200"/>
        </w:rPr>
        <w:fldChar w:fldCharType="end"/>
      </w:r>
      <w:r>
        <w:t>所示。</w:t>
      </w:r>
    </w:p>
    <w:p w14:paraId="3AF98B06" w14:textId="77777777" w:rsidR="009F77C4" w:rsidRDefault="009F77C4" w:rsidP="009F77C4">
      <w:pPr>
        <w:pStyle w:val="FigureDescription"/>
        <w:spacing w:before="156" w:after="156"/>
      </w:pPr>
      <w:bookmarkStart w:id="3191" w:name="_Ref4605111"/>
      <w:r>
        <w:rPr>
          <w:rFonts w:hint="eastAsia"/>
        </w:rPr>
        <w:t>应用</w:t>
      </w:r>
      <w:r>
        <w:t>对象组展示</w:t>
      </w:r>
      <w:r>
        <w:rPr>
          <w:rFonts w:hint="eastAsia"/>
        </w:rPr>
        <w:t>自定义</w:t>
      </w:r>
      <w:r>
        <w:t>应用标签对象</w:t>
      </w:r>
      <w:bookmarkEnd w:id="3191"/>
    </w:p>
    <w:p w14:paraId="12573D99" w14:textId="77777777" w:rsidR="009F77C4" w:rsidRDefault="009F77C4" w:rsidP="009F77C4">
      <w:pPr>
        <w:pStyle w:val="Figure"/>
      </w:pPr>
      <w:r>
        <w:drawing>
          <wp:inline distT="0" distB="0" distL="0" distR="0" wp14:anchorId="05595C33" wp14:editId="5032C6A0">
            <wp:extent cx="5486400" cy="2341245"/>
            <wp:effectExtent l="0" t="0" r="0" b="1905"/>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4"/>
                    <a:stretch>
                      <a:fillRect/>
                    </a:stretch>
                  </pic:blipFill>
                  <pic:spPr>
                    <a:xfrm>
                      <a:off x="0" y="0"/>
                      <a:ext cx="5486400" cy="2341245"/>
                    </a:xfrm>
                    <a:prstGeom prst="rect">
                      <a:avLst/>
                    </a:prstGeom>
                  </pic:spPr>
                </pic:pic>
              </a:graphicData>
            </a:graphic>
          </wp:inline>
        </w:drawing>
      </w:r>
    </w:p>
    <w:p w14:paraId="37E2D6F2" w14:textId="77777777" w:rsidR="009F77C4" w:rsidRDefault="009F77C4" w:rsidP="009F77C4">
      <w:pPr>
        <w:ind w:firstLine="420"/>
      </w:pPr>
    </w:p>
    <w:p w14:paraId="145CDCE1" w14:textId="77777777" w:rsidR="009F77C4" w:rsidRDefault="009F77C4" w:rsidP="009F77C4">
      <w:pPr>
        <w:pStyle w:val="21"/>
      </w:pPr>
      <w:bookmarkStart w:id="3192" w:name="_Toc529430990"/>
      <w:bookmarkStart w:id="3193" w:name="_Toc4771278"/>
      <w:bookmarkStart w:id="3194" w:name="_Toc6234891"/>
      <w:bookmarkStart w:id="3195" w:name="_Toc15485122"/>
      <w:bookmarkStart w:id="3196" w:name="_Toc41651160"/>
      <w:bookmarkStart w:id="3197" w:name="_Toc44618247"/>
      <w:bookmarkStart w:id="3198" w:name="_Toc60069125"/>
      <w:bookmarkStart w:id="3199" w:name="_Toc61022606"/>
      <w:r w:rsidRPr="00FD050D">
        <w:rPr>
          <w:rFonts w:hint="eastAsia"/>
        </w:rPr>
        <w:lastRenderedPageBreak/>
        <w:t>自定义应用</w:t>
      </w:r>
      <w:bookmarkEnd w:id="3192"/>
      <w:bookmarkEnd w:id="3193"/>
      <w:bookmarkEnd w:id="3194"/>
      <w:bookmarkEnd w:id="3195"/>
      <w:bookmarkEnd w:id="3196"/>
      <w:bookmarkEnd w:id="3197"/>
      <w:bookmarkEnd w:id="3198"/>
      <w:bookmarkEnd w:id="3199"/>
    </w:p>
    <w:p w14:paraId="49926AD8" w14:textId="77777777" w:rsidR="009F77C4" w:rsidRPr="007251FE" w:rsidRDefault="009F77C4" w:rsidP="009F77C4">
      <w:pPr>
        <w:pStyle w:val="30"/>
      </w:pPr>
      <w:bookmarkStart w:id="3200" w:name="_Toc4771279"/>
      <w:bookmarkStart w:id="3201" w:name="_Toc6234892"/>
      <w:bookmarkStart w:id="3202" w:name="_Toc15485123"/>
      <w:bookmarkStart w:id="3203" w:name="_Toc41651161"/>
      <w:bookmarkStart w:id="3204" w:name="_Toc44618248"/>
      <w:bookmarkStart w:id="3205" w:name="_Toc60069126"/>
      <w:bookmarkStart w:id="3206" w:name="_Toc61022607"/>
      <w:r>
        <w:t>自定义应用简介</w:t>
      </w:r>
      <w:bookmarkEnd w:id="3200"/>
      <w:bookmarkEnd w:id="3201"/>
      <w:bookmarkEnd w:id="3202"/>
      <w:bookmarkEnd w:id="3203"/>
      <w:bookmarkEnd w:id="3204"/>
      <w:bookmarkEnd w:id="3205"/>
      <w:bookmarkEnd w:id="3206"/>
    </w:p>
    <w:p w14:paraId="1119C8C6" w14:textId="77777777" w:rsidR="009F77C4" w:rsidRPr="00FD050D" w:rsidRDefault="009F77C4" w:rsidP="009F77C4">
      <w:pPr>
        <w:ind w:firstLine="420"/>
      </w:pPr>
      <w:r w:rsidRPr="009A776B">
        <w:rPr>
          <w:rFonts w:hint="eastAsia"/>
        </w:rPr>
        <w:t>通用的应用无法满足客户的需求，客户需要根据自己定义的规则，标识为自定义的应用。从而方便管理和监控整个网络。</w:t>
      </w:r>
    </w:p>
    <w:p w14:paraId="2538016A" w14:textId="77777777" w:rsidR="009F77C4" w:rsidRPr="00FD050D" w:rsidRDefault="009F77C4" w:rsidP="009F77C4">
      <w:pPr>
        <w:pStyle w:val="30"/>
      </w:pPr>
      <w:bookmarkStart w:id="3207" w:name="_Toc529430993"/>
      <w:bookmarkStart w:id="3208" w:name="_Toc4771280"/>
      <w:bookmarkStart w:id="3209" w:name="_Toc6234893"/>
      <w:bookmarkStart w:id="3210" w:name="_Toc15485124"/>
      <w:bookmarkStart w:id="3211" w:name="_Toc41651162"/>
      <w:bookmarkStart w:id="3212" w:name="_Toc44618249"/>
      <w:bookmarkStart w:id="3213" w:name="_Toc60069127"/>
      <w:bookmarkStart w:id="3214" w:name="_Toc61022608"/>
      <w:r w:rsidRPr="00FD050D">
        <w:rPr>
          <w:rFonts w:hint="eastAsia"/>
        </w:rPr>
        <w:t>自定义应用页面</w:t>
      </w:r>
      <w:bookmarkEnd w:id="3207"/>
      <w:bookmarkEnd w:id="3208"/>
      <w:bookmarkEnd w:id="3209"/>
      <w:bookmarkEnd w:id="3210"/>
      <w:bookmarkEnd w:id="3211"/>
      <w:bookmarkEnd w:id="3212"/>
      <w:bookmarkEnd w:id="3213"/>
      <w:bookmarkEnd w:id="3214"/>
    </w:p>
    <w:p w14:paraId="709AFCCC" w14:textId="77777777" w:rsidR="009F77C4" w:rsidRPr="009A776B" w:rsidRDefault="009F77C4" w:rsidP="009F77C4">
      <w:pPr>
        <w:ind w:firstLine="420"/>
      </w:pPr>
      <w:r w:rsidRPr="009A776B">
        <w:rPr>
          <w:rFonts w:hint="eastAsia"/>
        </w:rPr>
        <w:t>在导航栏中选择“</w:t>
      </w:r>
      <w:r>
        <w:rPr>
          <w:rFonts w:hint="eastAsia"/>
        </w:rPr>
        <w:t>策略配置</w:t>
      </w:r>
      <w:r>
        <w:rPr>
          <w:rFonts w:hint="eastAsia"/>
        </w:rPr>
        <w:t xml:space="preserve"> &gt;</w:t>
      </w:r>
      <w:r>
        <w:t xml:space="preserve"> </w:t>
      </w:r>
      <w:r w:rsidRPr="00147BDF">
        <w:rPr>
          <w:rFonts w:hint="eastAsia"/>
        </w:rPr>
        <w:t>对象管理</w:t>
      </w:r>
      <w:r w:rsidRPr="00147BDF">
        <w:t xml:space="preserve"> &gt; </w:t>
      </w:r>
      <w:r>
        <w:rPr>
          <w:rFonts w:hint="eastAsia"/>
        </w:rPr>
        <w:t>应用</w:t>
      </w:r>
      <w:r>
        <w:t>对象</w:t>
      </w:r>
      <w:r w:rsidRPr="009A776B">
        <w:rPr>
          <w:rFonts w:hint="eastAsia"/>
        </w:rPr>
        <w:t>”，</w:t>
      </w:r>
      <w:r w:rsidRPr="00147BDF">
        <w:rPr>
          <w:rFonts w:hint="eastAsia"/>
        </w:rPr>
        <w:t>点击“</w:t>
      </w:r>
      <w:r w:rsidRPr="009A776B">
        <w:rPr>
          <w:rFonts w:hint="eastAsia"/>
        </w:rPr>
        <w:t>自定义应用</w:t>
      </w:r>
      <w:r w:rsidRPr="00147BDF">
        <w:rPr>
          <w:rFonts w:hint="eastAsia"/>
        </w:rPr>
        <w:t>”标签页</w:t>
      </w:r>
      <w:r>
        <w:rPr>
          <w:rFonts w:hint="eastAsia"/>
        </w:rPr>
        <w:t>，</w:t>
      </w:r>
      <w:r w:rsidRPr="009A776B">
        <w:rPr>
          <w:rFonts w:hint="eastAsia"/>
        </w:rPr>
        <w:t>进入自定义应用页面，如</w:t>
      </w:r>
      <w:r>
        <w:rPr>
          <w:rFonts w:hint="eastAsia"/>
        </w:rPr>
        <w:t>下图</w:t>
      </w:r>
      <w:r w:rsidRPr="009A776B">
        <w:rPr>
          <w:rFonts w:hint="eastAsia"/>
        </w:rPr>
        <w:t>所示。</w:t>
      </w:r>
    </w:p>
    <w:p w14:paraId="04E10E48" w14:textId="77777777" w:rsidR="009F77C4" w:rsidRDefault="009F77C4" w:rsidP="009F77C4">
      <w:pPr>
        <w:pStyle w:val="FigureDescription"/>
        <w:spacing w:before="156" w:after="156"/>
      </w:pPr>
      <w:r>
        <w:rPr>
          <w:rFonts w:hint="eastAsia"/>
        </w:rPr>
        <w:t>自定义应用设置页面</w:t>
      </w:r>
    </w:p>
    <w:p w14:paraId="48ED907C" w14:textId="77777777" w:rsidR="009F77C4" w:rsidRPr="00FD050D" w:rsidRDefault="009F77C4" w:rsidP="009F77C4">
      <w:pPr>
        <w:pStyle w:val="Figure"/>
      </w:pPr>
      <w:r>
        <w:drawing>
          <wp:inline distT="0" distB="0" distL="0" distR="0" wp14:anchorId="46FAC782" wp14:editId="1DC4A8D6">
            <wp:extent cx="5376441" cy="3776004"/>
            <wp:effectExtent l="0" t="0" r="0" b="0"/>
            <wp:docPr id="3879" name="图片 3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5"/>
                    <a:stretch>
                      <a:fillRect/>
                    </a:stretch>
                  </pic:blipFill>
                  <pic:spPr>
                    <a:xfrm>
                      <a:off x="0" y="0"/>
                      <a:ext cx="5380051" cy="3778540"/>
                    </a:xfrm>
                    <a:prstGeom prst="rect">
                      <a:avLst/>
                    </a:prstGeom>
                  </pic:spPr>
                </pic:pic>
              </a:graphicData>
            </a:graphic>
          </wp:inline>
        </w:drawing>
      </w:r>
    </w:p>
    <w:p w14:paraId="5CCCC4F4" w14:textId="77777777" w:rsidR="009F77C4" w:rsidRPr="00ED3B87" w:rsidRDefault="009F77C4" w:rsidP="009F77C4">
      <w:pPr>
        <w:ind w:firstLine="420"/>
      </w:pPr>
    </w:p>
    <w:p w14:paraId="36ACB1AA" w14:textId="77777777" w:rsidR="009F77C4" w:rsidRPr="00FD050D" w:rsidRDefault="009F77C4" w:rsidP="009F77C4">
      <w:pPr>
        <w:pStyle w:val="TableDescription"/>
      </w:pPr>
      <w:r w:rsidRPr="00FD050D">
        <w:rPr>
          <w:rFonts w:hint="eastAsia"/>
        </w:rPr>
        <w:t>自定义应用页面详细说明</w:t>
      </w:r>
    </w:p>
    <w:tbl>
      <w:tblPr>
        <w:tblStyle w:val="table0"/>
        <w:tblW w:w="9014" w:type="dxa"/>
        <w:tblLayout w:type="fixed"/>
        <w:tblLook w:val="04A0" w:firstRow="1" w:lastRow="0" w:firstColumn="1" w:lastColumn="0" w:noHBand="0" w:noVBand="1"/>
      </w:tblPr>
      <w:tblGrid>
        <w:gridCol w:w="2198"/>
        <w:gridCol w:w="6816"/>
      </w:tblGrid>
      <w:tr w:rsidR="009F77C4" w:rsidRPr="00266561" w14:paraId="730D9FE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1A288540" w14:textId="77777777" w:rsidR="009F77C4" w:rsidRPr="00266561" w:rsidRDefault="009F77C4" w:rsidP="004F08C7">
            <w:pPr>
              <w:pStyle w:val="TableHeading"/>
            </w:pPr>
            <w:r w:rsidRPr="00266561">
              <w:rPr>
                <w:rFonts w:hint="eastAsia"/>
              </w:rPr>
              <w:t>项目</w:t>
            </w:r>
          </w:p>
        </w:tc>
        <w:tc>
          <w:tcPr>
            <w:tcW w:w="6817" w:type="dxa"/>
            <w:hideMark/>
          </w:tcPr>
          <w:p w14:paraId="1F8CAE76" w14:textId="77777777" w:rsidR="009F77C4" w:rsidRPr="00266561" w:rsidRDefault="009F77C4" w:rsidP="004F08C7">
            <w:pPr>
              <w:pStyle w:val="TableHeading"/>
            </w:pPr>
            <w:r w:rsidRPr="00266561">
              <w:rPr>
                <w:rFonts w:hint="eastAsia"/>
              </w:rPr>
              <w:t>说明</w:t>
            </w:r>
          </w:p>
        </w:tc>
      </w:tr>
      <w:tr w:rsidR="009F77C4" w:rsidRPr="00266561" w14:paraId="321C79BF" w14:textId="77777777" w:rsidTr="004F08C7">
        <w:trPr>
          <w:trHeight w:val="68"/>
        </w:trPr>
        <w:tc>
          <w:tcPr>
            <w:tcW w:w="2198" w:type="dxa"/>
            <w:hideMark/>
          </w:tcPr>
          <w:p w14:paraId="6CBC8C94" w14:textId="77777777" w:rsidR="009F77C4" w:rsidRPr="00266561" w:rsidRDefault="009F77C4" w:rsidP="004F08C7">
            <w:pPr>
              <w:pStyle w:val="TableText"/>
            </w:pPr>
            <w:r>
              <w:rPr>
                <w:rFonts w:hint="eastAsia"/>
              </w:rPr>
              <w:t>新建</w:t>
            </w:r>
          </w:p>
        </w:tc>
        <w:tc>
          <w:tcPr>
            <w:tcW w:w="6817" w:type="dxa"/>
            <w:hideMark/>
          </w:tcPr>
          <w:p w14:paraId="1869E901" w14:textId="77777777" w:rsidR="009F77C4" w:rsidRPr="00266561" w:rsidRDefault="009F77C4" w:rsidP="004F08C7">
            <w:pPr>
              <w:pStyle w:val="TableText"/>
            </w:pPr>
            <w:r>
              <w:t>新建一个自定义应用</w:t>
            </w:r>
          </w:p>
        </w:tc>
      </w:tr>
      <w:tr w:rsidR="009F77C4" w:rsidRPr="00266561" w14:paraId="52C36003" w14:textId="77777777" w:rsidTr="004F08C7">
        <w:trPr>
          <w:trHeight w:val="68"/>
        </w:trPr>
        <w:tc>
          <w:tcPr>
            <w:tcW w:w="2198" w:type="dxa"/>
          </w:tcPr>
          <w:p w14:paraId="09775893" w14:textId="77777777" w:rsidR="009F77C4" w:rsidRPr="00266561" w:rsidRDefault="009F77C4" w:rsidP="004F08C7">
            <w:pPr>
              <w:pStyle w:val="TableText"/>
            </w:pPr>
            <w:r>
              <w:rPr>
                <w:rFonts w:hint="eastAsia"/>
              </w:rPr>
              <w:t>删除</w:t>
            </w:r>
          </w:p>
        </w:tc>
        <w:tc>
          <w:tcPr>
            <w:tcW w:w="6817" w:type="dxa"/>
          </w:tcPr>
          <w:p w14:paraId="428DBE1E" w14:textId="77777777" w:rsidR="009F77C4" w:rsidRPr="00266561" w:rsidRDefault="009F77C4" w:rsidP="004F08C7">
            <w:pPr>
              <w:pStyle w:val="TableText"/>
            </w:pPr>
            <w:r>
              <w:t>删除一个自定义应用</w:t>
            </w:r>
          </w:p>
        </w:tc>
      </w:tr>
      <w:tr w:rsidR="009F77C4" w:rsidRPr="00266561" w14:paraId="3FDA10BD" w14:textId="77777777" w:rsidTr="004F08C7">
        <w:trPr>
          <w:trHeight w:val="68"/>
        </w:trPr>
        <w:tc>
          <w:tcPr>
            <w:tcW w:w="2198" w:type="dxa"/>
          </w:tcPr>
          <w:p w14:paraId="2C472823" w14:textId="77777777" w:rsidR="009F77C4" w:rsidRPr="00266561" w:rsidRDefault="009F77C4" w:rsidP="004F08C7">
            <w:pPr>
              <w:pStyle w:val="TableText"/>
            </w:pPr>
            <w:r>
              <w:rPr>
                <w:rFonts w:hint="eastAsia"/>
              </w:rPr>
              <w:t>全部删除</w:t>
            </w:r>
          </w:p>
        </w:tc>
        <w:tc>
          <w:tcPr>
            <w:tcW w:w="6817" w:type="dxa"/>
          </w:tcPr>
          <w:p w14:paraId="40DB8069" w14:textId="77777777" w:rsidR="009F77C4" w:rsidRPr="00266561" w:rsidRDefault="009F77C4" w:rsidP="004F08C7">
            <w:pPr>
              <w:pStyle w:val="TableText"/>
            </w:pPr>
            <w:r>
              <w:t>全部删除自定义应用</w:t>
            </w:r>
          </w:p>
        </w:tc>
      </w:tr>
      <w:tr w:rsidR="009F77C4" w:rsidRPr="00266561" w14:paraId="7E729B53" w14:textId="77777777" w:rsidTr="004F08C7">
        <w:trPr>
          <w:trHeight w:val="68"/>
        </w:trPr>
        <w:tc>
          <w:tcPr>
            <w:tcW w:w="2198" w:type="dxa"/>
          </w:tcPr>
          <w:p w14:paraId="2BC0FF46" w14:textId="77777777" w:rsidR="009F77C4" w:rsidRPr="00266561" w:rsidRDefault="009F77C4" w:rsidP="004F08C7">
            <w:pPr>
              <w:pStyle w:val="TableText"/>
            </w:pPr>
            <w:r>
              <w:rPr>
                <w:rFonts w:hint="eastAsia"/>
              </w:rPr>
              <w:t>导入</w:t>
            </w:r>
          </w:p>
        </w:tc>
        <w:tc>
          <w:tcPr>
            <w:tcW w:w="6817" w:type="dxa"/>
          </w:tcPr>
          <w:p w14:paraId="260DE764" w14:textId="77777777" w:rsidR="009F77C4" w:rsidRPr="00266561" w:rsidRDefault="009F77C4" w:rsidP="004F08C7">
            <w:pPr>
              <w:pStyle w:val="TableText"/>
            </w:pPr>
            <w:r>
              <w:t>导入自定义应用</w:t>
            </w:r>
          </w:p>
        </w:tc>
      </w:tr>
      <w:tr w:rsidR="009F77C4" w:rsidRPr="00266561" w14:paraId="2E3E42EA" w14:textId="77777777" w:rsidTr="004F08C7">
        <w:trPr>
          <w:trHeight w:val="68"/>
        </w:trPr>
        <w:tc>
          <w:tcPr>
            <w:tcW w:w="2198" w:type="dxa"/>
          </w:tcPr>
          <w:p w14:paraId="0DBDC19B" w14:textId="77777777" w:rsidR="009F77C4" w:rsidRDefault="009F77C4" w:rsidP="004F08C7">
            <w:pPr>
              <w:pStyle w:val="TableText"/>
            </w:pPr>
            <w:r>
              <w:rPr>
                <w:rFonts w:hint="eastAsia"/>
              </w:rPr>
              <w:t>导出</w:t>
            </w:r>
          </w:p>
        </w:tc>
        <w:tc>
          <w:tcPr>
            <w:tcW w:w="6817" w:type="dxa"/>
          </w:tcPr>
          <w:p w14:paraId="43B913ED" w14:textId="77777777" w:rsidR="009F77C4" w:rsidRDefault="009F77C4" w:rsidP="004F08C7">
            <w:pPr>
              <w:pStyle w:val="TableText"/>
            </w:pPr>
            <w:r>
              <w:t>导出自定义应用</w:t>
            </w:r>
          </w:p>
        </w:tc>
      </w:tr>
      <w:tr w:rsidR="009F77C4" w:rsidRPr="00266561" w14:paraId="1C039ED1" w14:textId="77777777" w:rsidTr="004F08C7">
        <w:trPr>
          <w:trHeight w:val="68"/>
        </w:trPr>
        <w:tc>
          <w:tcPr>
            <w:tcW w:w="2198" w:type="dxa"/>
          </w:tcPr>
          <w:p w14:paraId="2599E05A" w14:textId="77777777" w:rsidR="009F77C4" w:rsidRDefault="009F77C4" w:rsidP="004F08C7">
            <w:pPr>
              <w:pStyle w:val="TableText"/>
            </w:pPr>
            <w:r>
              <w:rPr>
                <w:rFonts w:hint="eastAsia"/>
              </w:rPr>
              <w:t>启用</w:t>
            </w:r>
          </w:p>
        </w:tc>
        <w:tc>
          <w:tcPr>
            <w:tcW w:w="6817" w:type="dxa"/>
          </w:tcPr>
          <w:p w14:paraId="1B40B244" w14:textId="77777777" w:rsidR="009F77C4" w:rsidRDefault="009F77C4" w:rsidP="004F08C7">
            <w:pPr>
              <w:pStyle w:val="TableText"/>
            </w:pPr>
            <w:r>
              <w:t>启用自定义应用</w:t>
            </w:r>
          </w:p>
        </w:tc>
      </w:tr>
      <w:tr w:rsidR="009F77C4" w:rsidRPr="00266561" w14:paraId="5D6A7F83" w14:textId="77777777" w:rsidTr="004F08C7">
        <w:trPr>
          <w:trHeight w:val="68"/>
        </w:trPr>
        <w:tc>
          <w:tcPr>
            <w:tcW w:w="2198" w:type="dxa"/>
          </w:tcPr>
          <w:p w14:paraId="51F06FAC" w14:textId="77777777" w:rsidR="009F77C4" w:rsidRDefault="009F77C4" w:rsidP="004F08C7">
            <w:pPr>
              <w:pStyle w:val="TableText"/>
            </w:pPr>
            <w:r>
              <w:rPr>
                <w:rFonts w:hint="eastAsia"/>
              </w:rPr>
              <w:lastRenderedPageBreak/>
              <w:t>禁用</w:t>
            </w:r>
          </w:p>
        </w:tc>
        <w:tc>
          <w:tcPr>
            <w:tcW w:w="6817" w:type="dxa"/>
          </w:tcPr>
          <w:p w14:paraId="0FF8F8B9" w14:textId="77777777" w:rsidR="009F77C4" w:rsidRDefault="009F77C4" w:rsidP="004F08C7">
            <w:pPr>
              <w:pStyle w:val="TableText"/>
            </w:pPr>
            <w:r>
              <w:t>禁用自定义应用</w:t>
            </w:r>
          </w:p>
        </w:tc>
      </w:tr>
    </w:tbl>
    <w:p w14:paraId="59AAA82B" w14:textId="77777777" w:rsidR="009F77C4" w:rsidRPr="009A776B" w:rsidRDefault="009F77C4" w:rsidP="009F77C4">
      <w:pPr>
        <w:ind w:firstLine="420"/>
      </w:pPr>
    </w:p>
    <w:p w14:paraId="030262D3" w14:textId="77777777" w:rsidR="009F77C4" w:rsidRPr="00FD050D" w:rsidRDefault="009F77C4" w:rsidP="009F77C4">
      <w:pPr>
        <w:pStyle w:val="30"/>
      </w:pPr>
      <w:bookmarkStart w:id="3215" w:name="_Toc529430994"/>
      <w:bookmarkStart w:id="3216" w:name="_Toc4771281"/>
      <w:bookmarkStart w:id="3217" w:name="_Toc6234894"/>
      <w:bookmarkStart w:id="3218" w:name="_Toc15485125"/>
      <w:bookmarkStart w:id="3219" w:name="_Toc41651163"/>
      <w:bookmarkStart w:id="3220" w:name="_Toc44618250"/>
      <w:bookmarkStart w:id="3221" w:name="_Toc60069128"/>
      <w:bookmarkStart w:id="3222" w:name="_Toc61022609"/>
      <w:r w:rsidRPr="00FD050D">
        <w:t>自定义应用设置规则</w:t>
      </w:r>
      <w:bookmarkEnd w:id="3215"/>
      <w:bookmarkEnd w:id="3216"/>
      <w:bookmarkEnd w:id="3217"/>
      <w:bookmarkEnd w:id="3218"/>
      <w:bookmarkEnd w:id="3219"/>
      <w:bookmarkEnd w:id="3220"/>
      <w:bookmarkEnd w:id="3221"/>
      <w:bookmarkEnd w:id="3222"/>
    </w:p>
    <w:p w14:paraId="0D95ED08" w14:textId="77777777" w:rsidR="009F77C4" w:rsidRPr="009A776B" w:rsidRDefault="009F77C4" w:rsidP="009F77C4">
      <w:pPr>
        <w:ind w:firstLine="420"/>
      </w:pPr>
      <w:r w:rsidRPr="009A776B">
        <w:rPr>
          <w:rFonts w:hint="eastAsia"/>
        </w:rPr>
        <w:t>在导航栏中选择“</w:t>
      </w:r>
      <w:r>
        <w:rPr>
          <w:rFonts w:hint="eastAsia"/>
        </w:rPr>
        <w:t>策略配置</w:t>
      </w:r>
      <w:r>
        <w:rPr>
          <w:rFonts w:hint="eastAsia"/>
        </w:rPr>
        <w:t xml:space="preserve"> &gt;</w:t>
      </w:r>
      <w:r>
        <w:t xml:space="preserve"> </w:t>
      </w:r>
      <w:r w:rsidRPr="00147BDF">
        <w:rPr>
          <w:rFonts w:hint="eastAsia"/>
        </w:rPr>
        <w:t>对象管理</w:t>
      </w:r>
      <w:r w:rsidRPr="00147BDF">
        <w:t xml:space="preserve"> &gt; </w:t>
      </w:r>
      <w:r>
        <w:rPr>
          <w:rFonts w:hint="eastAsia"/>
        </w:rPr>
        <w:t>应用</w:t>
      </w:r>
      <w:r>
        <w:t>对象</w:t>
      </w:r>
      <w:r>
        <w:rPr>
          <w:rFonts w:hint="eastAsia"/>
        </w:rPr>
        <w:t xml:space="preserve"> </w:t>
      </w:r>
      <w:r w:rsidRPr="009A776B">
        <w:t>&gt;</w:t>
      </w:r>
      <w:r>
        <w:t xml:space="preserve"> </w:t>
      </w:r>
      <w:r w:rsidRPr="009A776B">
        <w:rPr>
          <w:rFonts w:hint="eastAsia"/>
        </w:rPr>
        <w:t>自定义应用</w:t>
      </w:r>
      <w:r w:rsidRPr="009A776B">
        <w:t>&gt;</w:t>
      </w:r>
      <w:r w:rsidRPr="009A776B">
        <w:rPr>
          <w:rFonts w:hint="eastAsia"/>
        </w:rPr>
        <w:t>”</w:t>
      </w:r>
      <w:r>
        <w:rPr>
          <w:rFonts w:hint="eastAsia"/>
        </w:rPr>
        <w:t>点击</w:t>
      </w:r>
      <w:r>
        <w:rPr>
          <w:rFonts w:hint="eastAsia"/>
        </w:rPr>
        <w:t>&lt;</w:t>
      </w:r>
      <w:r w:rsidRPr="009A776B">
        <w:rPr>
          <w:rFonts w:hint="eastAsia"/>
        </w:rPr>
        <w:t>新建</w:t>
      </w:r>
      <w:r>
        <w:rPr>
          <w:rFonts w:hint="eastAsia"/>
        </w:rPr>
        <w:t>&gt;</w:t>
      </w:r>
      <w:r w:rsidRPr="009A776B">
        <w:rPr>
          <w:rFonts w:hint="eastAsia"/>
        </w:rPr>
        <w:t>，进入自定义应用配置规则页面，如</w:t>
      </w:r>
      <w:r w:rsidRPr="00FD050D">
        <w:rPr>
          <w:color w:val="0000FF"/>
          <w:u w:val="single"/>
        </w:rPr>
        <w:fldChar w:fldCharType="begin"/>
      </w:r>
      <w:r w:rsidRPr="00FD050D">
        <w:rPr>
          <w:color w:val="0000FF"/>
          <w:u w:val="single"/>
        </w:rPr>
        <w:instrText xml:space="preserve"> </w:instrText>
      </w:r>
      <w:r w:rsidRPr="00FD050D">
        <w:rPr>
          <w:rFonts w:hint="eastAsia"/>
          <w:color w:val="0000FF"/>
          <w:u w:val="single"/>
        </w:rPr>
        <w:instrText>REF _Ref511049688 \r \h</w:instrText>
      </w:r>
      <w:r w:rsidRPr="00FD050D">
        <w:rPr>
          <w:color w:val="0000FF"/>
          <w:u w:val="single"/>
        </w:rPr>
        <w:instrText xml:space="preserve"> </w:instrText>
      </w:r>
      <w:r w:rsidRPr="00FD050D">
        <w:rPr>
          <w:color w:val="0000FF"/>
          <w:u w:val="single"/>
        </w:rPr>
      </w:r>
      <w:r w:rsidRPr="00FD050D">
        <w:rPr>
          <w:color w:val="0000FF"/>
          <w:u w:val="single"/>
        </w:rPr>
        <w:fldChar w:fldCharType="separate"/>
      </w:r>
      <w:r>
        <w:rPr>
          <w:rFonts w:hint="eastAsia"/>
          <w:color w:val="0000FF"/>
          <w:u w:val="single"/>
        </w:rPr>
        <w:t>图</w:t>
      </w:r>
      <w:r>
        <w:rPr>
          <w:rFonts w:hint="eastAsia"/>
          <w:color w:val="0000FF"/>
          <w:u w:val="single"/>
        </w:rPr>
        <w:t>21-7</w:t>
      </w:r>
      <w:r w:rsidRPr="00FD050D">
        <w:rPr>
          <w:color w:val="0000FF"/>
          <w:u w:val="single"/>
        </w:rPr>
        <w:fldChar w:fldCharType="end"/>
      </w:r>
      <w:r w:rsidRPr="009A776B">
        <w:rPr>
          <w:rFonts w:hint="eastAsia"/>
        </w:rPr>
        <w:t>所示。</w:t>
      </w:r>
    </w:p>
    <w:p w14:paraId="4BB2FE1C" w14:textId="77777777" w:rsidR="009F77C4" w:rsidRDefault="009F77C4" w:rsidP="009F77C4">
      <w:pPr>
        <w:pStyle w:val="FigureDescription"/>
        <w:spacing w:before="156" w:after="156"/>
      </w:pPr>
      <w:bookmarkStart w:id="3223" w:name="_Ref511049688"/>
      <w:r>
        <w:rPr>
          <w:rFonts w:hint="eastAsia"/>
        </w:rPr>
        <w:t>自定义应用设置规则页面</w:t>
      </w:r>
      <w:bookmarkEnd w:id="3223"/>
    </w:p>
    <w:p w14:paraId="2CCB5D7A" w14:textId="77777777" w:rsidR="009F77C4" w:rsidRPr="00FD050D" w:rsidRDefault="009F77C4" w:rsidP="009F77C4">
      <w:pPr>
        <w:pStyle w:val="Figure"/>
      </w:pPr>
      <w:r>
        <w:drawing>
          <wp:inline distT="0" distB="0" distL="0" distR="0" wp14:anchorId="1C8DCEB8" wp14:editId="07402C6F">
            <wp:extent cx="4901802" cy="5388015"/>
            <wp:effectExtent l="0" t="0" r="0" b="3175"/>
            <wp:docPr id="3880" name="图片 3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6"/>
                    <a:stretch>
                      <a:fillRect/>
                    </a:stretch>
                  </pic:blipFill>
                  <pic:spPr>
                    <a:xfrm>
                      <a:off x="0" y="0"/>
                      <a:ext cx="4906107" cy="5392747"/>
                    </a:xfrm>
                    <a:prstGeom prst="rect">
                      <a:avLst/>
                    </a:prstGeom>
                  </pic:spPr>
                </pic:pic>
              </a:graphicData>
            </a:graphic>
          </wp:inline>
        </w:drawing>
      </w:r>
    </w:p>
    <w:p w14:paraId="10CDDAFA" w14:textId="77777777" w:rsidR="009F77C4" w:rsidRPr="009A776B" w:rsidRDefault="009F77C4" w:rsidP="009F77C4">
      <w:pPr>
        <w:ind w:firstLine="420"/>
      </w:pPr>
    </w:p>
    <w:p w14:paraId="44567180" w14:textId="77777777" w:rsidR="009F77C4" w:rsidRPr="009A776B" w:rsidRDefault="009F77C4" w:rsidP="009F77C4">
      <w:pPr>
        <w:ind w:firstLine="420"/>
      </w:pPr>
      <w:r w:rsidRPr="009A776B">
        <w:rPr>
          <w:rFonts w:hint="eastAsia"/>
        </w:rPr>
        <w:t>页面的详细说明如</w:t>
      </w:r>
      <w:r w:rsidRPr="00FD050D">
        <w:rPr>
          <w:color w:val="0000FF"/>
          <w:u w:val="single"/>
        </w:rPr>
        <w:fldChar w:fldCharType="begin"/>
      </w:r>
      <w:r w:rsidRPr="00FD050D">
        <w:rPr>
          <w:color w:val="0000FF"/>
          <w:u w:val="single"/>
        </w:rPr>
        <w:instrText xml:space="preserve"> </w:instrText>
      </w:r>
      <w:r w:rsidRPr="00FD050D">
        <w:rPr>
          <w:rFonts w:hint="eastAsia"/>
          <w:color w:val="0000FF"/>
          <w:u w:val="single"/>
        </w:rPr>
        <w:instrText>REF _Ref511049696 \r \h</w:instrText>
      </w:r>
      <w:r w:rsidRPr="00FD050D">
        <w:rPr>
          <w:color w:val="0000FF"/>
          <w:u w:val="single"/>
        </w:rPr>
        <w:instrText xml:space="preserve"> </w:instrText>
      </w:r>
      <w:r w:rsidRPr="00FD050D">
        <w:rPr>
          <w:color w:val="0000FF"/>
          <w:u w:val="single"/>
        </w:rPr>
      </w:r>
      <w:r w:rsidRPr="00FD050D">
        <w:rPr>
          <w:color w:val="0000FF"/>
          <w:u w:val="single"/>
        </w:rPr>
        <w:fldChar w:fldCharType="separate"/>
      </w:r>
      <w:r>
        <w:rPr>
          <w:rFonts w:hint="eastAsia"/>
          <w:color w:val="0000FF"/>
          <w:u w:val="single"/>
        </w:rPr>
        <w:t>表</w:t>
      </w:r>
      <w:r>
        <w:rPr>
          <w:rFonts w:hint="eastAsia"/>
          <w:color w:val="0000FF"/>
          <w:u w:val="single"/>
        </w:rPr>
        <w:t>21-4</w:t>
      </w:r>
      <w:r w:rsidRPr="00FD050D">
        <w:rPr>
          <w:color w:val="0000FF"/>
          <w:u w:val="single"/>
        </w:rPr>
        <w:fldChar w:fldCharType="end"/>
      </w:r>
      <w:r w:rsidRPr="009A776B">
        <w:rPr>
          <w:rFonts w:hint="eastAsia"/>
        </w:rPr>
        <w:t>所示。</w:t>
      </w:r>
    </w:p>
    <w:p w14:paraId="434D1CAF" w14:textId="77777777" w:rsidR="009F77C4" w:rsidRPr="00FD050D" w:rsidRDefault="009F77C4" w:rsidP="009F77C4">
      <w:pPr>
        <w:pStyle w:val="TableDescription"/>
      </w:pPr>
      <w:bookmarkStart w:id="3224" w:name="_Ref511049696"/>
      <w:r>
        <w:rPr>
          <w:rFonts w:hint="eastAsia"/>
        </w:rPr>
        <w:lastRenderedPageBreak/>
        <w:t>自定义应用</w:t>
      </w:r>
      <w:r w:rsidRPr="00FD050D">
        <w:rPr>
          <w:rFonts w:hint="eastAsia"/>
        </w:rPr>
        <w:t>配置详细说明</w:t>
      </w:r>
      <w:bookmarkEnd w:id="3224"/>
    </w:p>
    <w:tbl>
      <w:tblPr>
        <w:tblStyle w:val="table0"/>
        <w:tblW w:w="9014" w:type="dxa"/>
        <w:tblLayout w:type="fixed"/>
        <w:tblLook w:val="04A0" w:firstRow="1" w:lastRow="0" w:firstColumn="1" w:lastColumn="0" w:noHBand="0" w:noVBand="1"/>
      </w:tblPr>
      <w:tblGrid>
        <w:gridCol w:w="2198"/>
        <w:gridCol w:w="6816"/>
      </w:tblGrid>
      <w:tr w:rsidR="009F77C4" w:rsidRPr="00266561" w14:paraId="4D46522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00522F9C" w14:textId="77777777" w:rsidR="009F77C4" w:rsidRPr="00266561" w:rsidRDefault="009F77C4" w:rsidP="004F08C7">
            <w:pPr>
              <w:pStyle w:val="TableHeading"/>
            </w:pPr>
            <w:r w:rsidRPr="00266561">
              <w:rPr>
                <w:rFonts w:hint="eastAsia"/>
              </w:rPr>
              <w:t>项目</w:t>
            </w:r>
          </w:p>
        </w:tc>
        <w:tc>
          <w:tcPr>
            <w:tcW w:w="6816" w:type="dxa"/>
            <w:hideMark/>
          </w:tcPr>
          <w:p w14:paraId="6BF91277" w14:textId="77777777" w:rsidR="009F77C4" w:rsidRPr="00266561" w:rsidRDefault="009F77C4" w:rsidP="004F08C7">
            <w:pPr>
              <w:pStyle w:val="TableHeading"/>
            </w:pPr>
            <w:r w:rsidRPr="00266561">
              <w:rPr>
                <w:rFonts w:hint="eastAsia"/>
              </w:rPr>
              <w:t>说明</w:t>
            </w:r>
          </w:p>
        </w:tc>
      </w:tr>
      <w:tr w:rsidR="009F77C4" w:rsidRPr="00266561" w14:paraId="1CA4C7E3" w14:textId="77777777" w:rsidTr="004F08C7">
        <w:trPr>
          <w:trHeight w:val="68"/>
        </w:trPr>
        <w:tc>
          <w:tcPr>
            <w:tcW w:w="2198" w:type="dxa"/>
            <w:hideMark/>
          </w:tcPr>
          <w:p w14:paraId="1DCB3C46" w14:textId="77777777" w:rsidR="009F77C4" w:rsidRPr="00266561" w:rsidRDefault="009F77C4" w:rsidP="004F08C7">
            <w:pPr>
              <w:pStyle w:val="TableText"/>
            </w:pPr>
            <w:r>
              <w:rPr>
                <w:rFonts w:hint="eastAsia"/>
              </w:rPr>
              <w:t>启用</w:t>
            </w:r>
          </w:p>
        </w:tc>
        <w:tc>
          <w:tcPr>
            <w:tcW w:w="6816" w:type="dxa"/>
            <w:hideMark/>
          </w:tcPr>
          <w:p w14:paraId="18D41E8D" w14:textId="77777777" w:rsidR="009F77C4" w:rsidRPr="00266561" w:rsidRDefault="009F77C4" w:rsidP="004F08C7">
            <w:pPr>
              <w:pStyle w:val="TableText"/>
            </w:pPr>
            <w:r>
              <w:t>启用应用</w:t>
            </w:r>
          </w:p>
        </w:tc>
      </w:tr>
      <w:tr w:rsidR="009F77C4" w:rsidRPr="00266561" w14:paraId="2140DCDC" w14:textId="77777777" w:rsidTr="004F08C7">
        <w:trPr>
          <w:trHeight w:val="68"/>
        </w:trPr>
        <w:tc>
          <w:tcPr>
            <w:tcW w:w="2198" w:type="dxa"/>
          </w:tcPr>
          <w:p w14:paraId="78951FEF" w14:textId="77777777" w:rsidR="009F77C4" w:rsidRPr="00266561" w:rsidRDefault="009F77C4" w:rsidP="004F08C7">
            <w:pPr>
              <w:pStyle w:val="TableText"/>
            </w:pPr>
            <w:r>
              <w:rPr>
                <w:rFonts w:hint="eastAsia"/>
              </w:rPr>
              <w:t>名称</w:t>
            </w:r>
          </w:p>
        </w:tc>
        <w:tc>
          <w:tcPr>
            <w:tcW w:w="6816" w:type="dxa"/>
          </w:tcPr>
          <w:p w14:paraId="0BF7172D" w14:textId="77777777" w:rsidR="009F77C4" w:rsidRPr="00266561" w:rsidRDefault="009F77C4" w:rsidP="004F08C7">
            <w:pPr>
              <w:pStyle w:val="TableText"/>
            </w:pPr>
            <w:r>
              <w:t>应用名称</w:t>
            </w:r>
          </w:p>
        </w:tc>
      </w:tr>
      <w:tr w:rsidR="009F77C4" w:rsidRPr="00266561" w14:paraId="142A1F1E" w14:textId="77777777" w:rsidTr="004F08C7">
        <w:trPr>
          <w:trHeight w:val="68"/>
        </w:trPr>
        <w:tc>
          <w:tcPr>
            <w:tcW w:w="2198" w:type="dxa"/>
          </w:tcPr>
          <w:p w14:paraId="5065B0A6" w14:textId="77777777" w:rsidR="009F77C4" w:rsidRPr="00266561" w:rsidRDefault="009F77C4" w:rsidP="004F08C7">
            <w:pPr>
              <w:pStyle w:val="TableText"/>
            </w:pPr>
            <w:r>
              <w:rPr>
                <w:rFonts w:hint="eastAsia"/>
              </w:rPr>
              <w:t>协议</w:t>
            </w:r>
          </w:p>
        </w:tc>
        <w:tc>
          <w:tcPr>
            <w:tcW w:w="6816" w:type="dxa"/>
          </w:tcPr>
          <w:p w14:paraId="6836AA24" w14:textId="77777777" w:rsidR="009F77C4" w:rsidRPr="00266561" w:rsidRDefault="009F77C4" w:rsidP="004F08C7">
            <w:pPr>
              <w:pStyle w:val="TableText"/>
            </w:pPr>
            <w:r>
              <w:t>选择协议</w:t>
            </w:r>
          </w:p>
        </w:tc>
      </w:tr>
      <w:tr w:rsidR="009F77C4" w:rsidRPr="00266561" w14:paraId="028A19E9" w14:textId="77777777" w:rsidTr="004F08C7">
        <w:trPr>
          <w:trHeight w:val="68"/>
        </w:trPr>
        <w:tc>
          <w:tcPr>
            <w:tcW w:w="2198" w:type="dxa"/>
          </w:tcPr>
          <w:p w14:paraId="2EF874ED" w14:textId="77777777" w:rsidR="009F77C4" w:rsidRPr="00266561" w:rsidRDefault="009F77C4" w:rsidP="004F08C7">
            <w:pPr>
              <w:pStyle w:val="TableText"/>
            </w:pPr>
            <w:r>
              <w:rPr>
                <w:rFonts w:hint="eastAsia"/>
              </w:rPr>
              <w:t>描述</w:t>
            </w:r>
          </w:p>
        </w:tc>
        <w:tc>
          <w:tcPr>
            <w:tcW w:w="6816" w:type="dxa"/>
          </w:tcPr>
          <w:p w14:paraId="0CAA7654" w14:textId="77777777" w:rsidR="009F77C4" w:rsidRPr="00266561" w:rsidRDefault="009F77C4" w:rsidP="004F08C7">
            <w:pPr>
              <w:pStyle w:val="TableText"/>
            </w:pPr>
            <w:r>
              <w:t>应用描述</w:t>
            </w:r>
          </w:p>
        </w:tc>
      </w:tr>
      <w:tr w:rsidR="009F77C4" w:rsidRPr="00266561" w14:paraId="446DA46F" w14:textId="77777777" w:rsidTr="004F08C7">
        <w:trPr>
          <w:trHeight w:val="68"/>
        </w:trPr>
        <w:tc>
          <w:tcPr>
            <w:tcW w:w="2198" w:type="dxa"/>
          </w:tcPr>
          <w:p w14:paraId="0710A543" w14:textId="77777777" w:rsidR="009F77C4" w:rsidRPr="00266561" w:rsidRDefault="009F77C4" w:rsidP="004F08C7">
            <w:pPr>
              <w:pStyle w:val="TableText"/>
            </w:pPr>
            <w:r>
              <w:rPr>
                <w:rFonts w:hint="eastAsia"/>
              </w:rPr>
              <w:t>风险级别</w:t>
            </w:r>
          </w:p>
        </w:tc>
        <w:tc>
          <w:tcPr>
            <w:tcW w:w="6816" w:type="dxa"/>
          </w:tcPr>
          <w:p w14:paraId="24A0B5DD" w14:textId="77777777" w:rsidR="009F77C4" w:rsidRPr="00266561" w:rsidRDefault="009F77C4" w:rsidP="004F08C7">
            <w:pPr>
              <w:pStyle w:val="TableText"/>
            </w:pPr>
            <w:r>
              <w:t>应用</w:t>
            </w:r>
            <w:r>
              <w:rPr>
                <w:rFonts w:hint="eastAsia"/>
              </w:rPr>
              <w:t>的风险</w:t>
            </w:r>
            <w:r>
              <w:t>级别，有高、中、低三级</w:t>
            </w:r>
          </w:p>
        </w:tc>
      </w:tr>
      <w:tr w:rsidR="009F77C4" w:rsidRPr="00266561" w14:paraId="296D1469" w14:textId="77777777" w:rsidTr="004F08C7">
        <w:trPr>
          <w:trHeight w:val="68"/>
        </w:trPr>
        <w:tc>
          <w:tcPr>
            <w:tcW w:w="2198" w:type="dxa"/>
          </w:tcPr>
          <w:p w14:paraId="3D4A1A04" w14:textId="77777777" w:rsidR="009F77C4" w:rsidRDefault="009F77C4" w:rsidP="004F08C7">
            <w:pPr>
              <w:pStyle w:val="TableText"/>
            </w:pPr>
            <w:r>
              <w:t>应用类</w:t>
            </w:r>
          </w:p>
        </w:tc>
        <w:tc>
          <w:tcPr>
            <w:tcW w:w="6816" w:type="dxa"/>
          </w:tcPr>
          <w:p w14:paraId="5ED4EBF6" w14:textId="77777777" w:rsidR="009F77C4" w:rsidRDefault="009F77C4" w:rsidP="004F08C7">
            <w:pPr>
              <w:pStyle w:val="TableText"/>
            </w:pPr>
            <w:r>
              <w:t>选择应用类型</w:t>
            </w:r>
          </w:p>
        </w:tc>
      </w:tr>
      <w:tr w:rsidR="009F77C4" w:rsidRPr="00266561" w14:paraId="592F8DC5" w14:textId="77777777" w:rsidTr="004F08C7">
        <w:trPr>
          <w:trHeight w:val="68"/>
        </w:trPr>
        <w:tc>
          <w:tcPr>
            <w:tcW w:w="2198" w:type="dxa"/>
          </w:tcPr>
          <w:p w14:paraId="58B4C407" w14:textId="77777777" w:rsidR="009F77C4" w:rsidRPr="00266561" w:rsidRDefault="009F77C4" w:rsidP="004F08C7">
            <w:pPr>
              <w:pStyle w:val="TableText"/>
            </w:pPr>
            <w:r>
              <w:rPr>
                <w:rFonts w:hint="eastAsia"/>
              </w:rPr>
              <w:t>数据包方向</w:t>
            </w:r>
          </w:p>
        </w:tc>
        <w:tc>
          <w:tcPr>
            <w:tcW w:w="6816" w:type="dxa"/>
          </w:tcPr>
          <w:p w14:paraId="29D1301D" w14:textId="77777777" w:rsidR="009F77C4" w:rsidRPr="00266561" w:rsidRDefault="009F77C4" w:rsidP="004F08C7">
            <w:pPr>
              <w:pStyle w:val="TableText"/>
            </w:pPr>
            <w:r>
              <w:rPr>
                <w:rFonts w:hint="eastAsia"/>
              </w:rPr>
              <w:t>和</w:t>
            </w:r>
            <w:r>
              <w:t>应用</w:t>
            </w:r>
            <w:r>
              <w:rPr>
                <w:rFonts w:hint="eastAsia"/>
              </w:rPr>
              <w:t>关联的</w:t>
            </w:r>
            <w:r>
              <w:t>数据包方向</w:t>
            </w:r>
            <w:r>
              <w:rPr>
                <w:rFonts w:hint="eastAsia"/>
              </w:rPr>
              <w:t>，</w:t>
            </w:r>
            <w:r>
              <w:t>分为</w:t>
            </w:r>
            <w:r>
              <w:rPr>
                <w:rFonts w:hint="eastAsia"/>
              </w:rPr>
              <w:t>任意</w:t>
            </w:r>
            <w:r>
              <w:t>，请求或响应</w:t>
            </w:r>
          </w:p>
        </w:tc>
      </w:tr>
      <w:tr w:rsidR="009F77C4" w14:paraId="151C3FB8" w14:textId="77777777" w:rsidTr="004F08C7">
        <w:trPr>
          <w:trHeight w:val="68"/>
        </w:trPr>
        <w:tc>
          <w:tcPr>
            <w:tcW w:w="2198" w:type="dxa"/>
          </w:tcPr>
          <w:p w14:paraId="105E921D" w14:textId="77777777" w:rsidR="009F77C4" w:rsidRDefault="009F77C4" w:rsidP="004F08C7">
            <w:pPr>
              <w:pStyle w:val="TableText"/>
            </w:pPr>
            <w:r>
              <w:rPr>
                <w:rFonts w:hint="eastAsia"/>
              </w:rPr>
              <w:t>协议</w:t>
            </w:r>
          </w:p>
        </w:tc>
        <w:tc>
          <w:tcPr>
            <w:tcW w:w="6816" w:type="dxa"/>
          </w:tcPr>
          <w:p w14:paraId="17182A52" w14:textId="77777777" w:rsidR="009F77C4" w:rsidRDefault="009F77C4" w:rsidP="004F08C7">
            <w:pPr>
              <w:pStyle w:val="TableText"/>
            </w:pPr>
            <w:r>
              <w:rPr>
                <w:rFonts w:hint="eastAsia"/>
              </w:rPr>
              <w:t>IP层</w:t>
            </w:r>
            <w:r>
              <w:t>之上的协议，为TCP、UDP或Other</w:t>
            </w:r>
          </w:p>
        </w:tc>
      </w:tr>
      <w:tr w:rsidR="009F77C4" w14:paraId="39FD7938" w14:textId="77777777" w:rsidTr="004F08C7">
        <w:trPr>
          <w:trHeight w:val="68"/>
        </w:trPr>
        <w:tc>
          <w:tcPr>
            <w:tcW w:w="2198" w:type="dxa"/>
          </w:tcPr>
          <w:p w14:paraId="77C52499" w14:textId="77777777" w:rsidR="009F77C4" w:rsidRDefault="009F77C4" w:rsidP="004F08C7">
            <w:pPr>
              <w:pStyle w:val="TableText"/>
            </w:pPr>
            <w:r>
              <w:rPr>
                <w:rFonts w:hint="eastAsia"/>
              </w:rPr>
              <w:t>协议号</w:t>
            </w:r>
          </w:p>
        </w:tc>
        <w:tc>
          <w:tcPr>
            <w:tcW w:w="6816" w:type="dxa"/>
          </w:tcPr>
          <w:p w14:paraId="6119E89B" w14:textId="77777777" w:rsidR="009F77C4" w:rsidRDefault="009F77C4" w:rsidP="004F08C7">
            <w:pPr>
              <w:pStyle w:val="TableText"/>
            </w:pPr>
            <w:r>
              <w:rPr>
                <w:rFonts w:hint="eastAsia"/>
              </w:rPr>
              <w:t>协议选择</w:t>
            </w:r>
            <w:r>
              <w:t>Other时，可以配置协议号</w:t>
            </w:r>
            <w:r>
              <w:rPr>
                <w:rFonts w:hint="eastAsia"/>
              </w:rPr>
              <w:t>1-255</w:t>
            </w:r>
          </w:p>
        </w:tc>
      </w:tr>
      <w:tr w:rsidR="009F77C4" w:rsidRPr="00266561" w14:paraId="23194705" w14:textId="77777777" w:rsidTr="004F08C7">
        <w:trPr>
          <w:trHeight w:val="68"/>
        </w:trPr>
        <w:tc>
          <w:tcPr>
            <w:tcW w:w="2198" w:type="dxa"/>
          </w:tcPr>
          <w:p w14:paraId="4C203D4C" w14:textId="77777777" w:rsidR="009F77C4" w:rsidRDefault="009F77C4" w:rsidP="004F08C7">
            <w:pPr>
              <w:pStyle w:val="TableText"/>
            </w:pPr>
            <w:r>
              <w:rPr>
                <w:rFonts w:hint="eastAsia"/>
              </w:rPr>
              <w:t>目标端口</w:t>
            </w:r>
          </w:p>
        </w:tc>
        <w:tc>
          <w:tcPr>
            <w:tcW w:w="6816" w:type="dxa"/>
          </w:tcPr>
          <w:p w14:paraId="0BDC724A" w14:textId="77777777" w:rsidR="009F77C4" w:rsidRDefault="009F77C4" w:rsidP="004F08C7">
            <w:pPr>
              <w:pStyle w:val="TableText"/>
            </w:pPr>
            <w:r>
              <w:t>端口号</w:t>
            </w:r>
          </w:p>
        </w:tc>
      </w:tr>
      <w:tr w:rsidR="009F77C4" w:rsidRPr="00266561" w14:paraId="63A123E2" w14:textId="77777777" w:rsidTr="004F08C7">
        <w:trPr>
          <w:trHeight w:val="68"/>
        </w:trPr>
        <w:tc>
          <w:tcPr>
            <w:tcW w:w="2198" w:type="dxa"/>
          </w:tcPr>
          <w:p w14:paraId="1BC63EE5" w14:textId="77777777" w:rsidR="009F77C4" w:rsidRDefault="009F77C4" w:rsidP="004F08C7">
            <w:pPr>
              <w:pStyle w:val="TableText"/>
            </w:pPr>
            <w:r>
              <w:rPr>
                <w:rFonts w:hint="eastAsia"/>
              </w:rPr>
              <w:t>I</w:t>
            </w:r>
            <w:r>
              <w:t>P地址</w:t>
            </w:r>
          </w:p>
        </w:tc>
        <w:tc>
          <w:tcPr>
            <w:tcW w:w="6816" w:type="dxa"/>
          </w:tcPr>
          <w:p w14:paraId="1F6793E3" w14:textId="77777777" w:rsidR="009F77C4" w:rsidRDefault="009F77C4" w:rsidP="004F08C7">
            <w:pPr>
              <w:pStyle w:val="TableText"/>
            </w:pPr>
            <w:r>
              <w:rPr>
                <w:rFonts w:hint="eastAsia"/>
              </w:rPr>
              <w:t>IP地址</w:t>
            </w:r>
          </w:p>
        </w:tc>
      </w:tr>
      <w:tr w:rsidR="009F77C4" w:rsidRPr="00266561" w14:paraId="4ECECBB0" w14:textId="77777777" w:rsidTr="004F08C7">
        <w:trPr>
          <w:trHeight w:val="68"/>
        </w:trPr>
        <w:tc>
          <w:tcPr>
            <w:tcW w:w="2198" w:type="dxa"/>
          </w:tcPr>
          <w:p w14:paraId="37EA8CB0" w14:textId="77777777" w:rsidR="009F77C4" w:rsidRDefault="009F77C4" w:rsidP="004F08C7">
            <w:pPr>
              <w:pStyle w:val="TableText"/>
            </w:pPr>
            <w:r>
              <w:rPr>
                <w:rFonts w:hint="eastAsia"/>
              </w:rPr>
              <w:t>目标域名</w:t>
            </w:r>
          </w:p>
        </w:tc>
        <w:tc>
          <w:tcPr>
            <w:tcW w:w="6816" w:type="dxa"/>
          </w:tcPr>
          <w:p w14:paraId="3C2411E1" w14:textId="77777777" w:rsidR="009F77C4" w:rsidRDefault="009F77C4" w:rsidP="004F08C7">
            <w:pPr>
              <w:pStyle w:val="TableText"/>
            </w:pPr>
            <w:r>
              <w:rPr>
                <w:rFonts w:hint="eastAsia"/>
              </w:rPr>
              <w:t>当应用</w:t>
            </w:r>
            <w:r>
              <w:t>层协议是</w:t>
            </w:r>
            <w:r>
              <w:rPr>
                <w:rFonts w:hint="eastAsia"/>
              </w:rPr>
              <w:t>TCP-HTTP时</w:t>
            </w:r>
            <w:r>
              <w:t>，能匹配上http包中的域名</w:t>
            </w:r>
          </w:p>
        </w:tc>
      </w:tr>
      <w:tr w:rsidR="009F77C4" w14:paraId="2A4167FA" w14:textId="77777777" w:rsidTr="004F08C7">
        <w:trPr>
          <w:trHeight w:val="68"/>
        </w:trPr>
        <w:tc>
          <w:tcPr>
            <w:tcW w:w="2198" w:type="dxa"/>
          </w:tcPr>
          <w:p w14:paraId="6E690ECE" w14:textId="77777777" w:rsidR="009F77C4" w:rsidRDefault="009F77C4" w:rsidP="004F08C7">
            <w:pPr>
              <w:pStyle w:val="TableText"/>
            </w:pPr>
            <w:r>
              <w:rPr>
                <w:rFonts w:hint="eastAsia"/>
              </w:rPr>
              <w:t>匹配模式</w:t>
            </w:r>
          </w:p>
        </w:tc>
        <w:tc>
          <w:tcPr>
            <w:tcW w:w="6816" w:type="dxa"/>
          </w:tcPr>
          <w:p w14:paraId="4F69D5F1" w14:textId="77777777" w:rsidR="009F77C4" w:rsidRDefault="009F77C4" w:rsidP="004F08C7">
            <w:pPr>
              <w:pStyle w:val="TableText"/>
            </w:pPr>
            <w:r>
              <w:rPr>
                <w:rFonts w:hint="eastAsia"/>
              </w:rPr>
              <w:t>荷载内容</w:t>
            </w:r>
            <w:r>
              <w:t>的匹配模式，分为匹配</w:t>
            </w:r>
            <w:r>
              <w:rPr>
                <w:rFonts w:hint="eastAsia"/>
              </w:rPr>
              <w:t>文本</w:t>
            </w:r>
            <w:r>
              <w:t>和匹配正则两种方式</w:t>
            </w:r>
          </w:p>
        </w:tc>
      </w:tr>
      <w:tr w:rsidR="009F77C4" w14:paraId="6EEF3FBA" w14:textId="77777777" w:rsidTr="004F08C7">
        <w:trPr>
          <w:trHeight w:val="68"/>
        </w:trPr>
        <w:tc>
          <w:tcPr>
            <w:tcW w:w="2198" w:type="dxa"/>
          </w:tcPr>
          <w:p w14:paraId="2A3EAB1A" w14:textId="77777777" w:rsidR="009F77C4" w:rsidRDefault="009F77C4" w:rsidP="004F08C7">
            <w:pPr>
              <w:pStyle w:val="TableText"/>
            </w:pPr>
            <w:r>
              <w:rPr>
                <w:rFonts w:hint="eastAsia"/>
              </w:rPr>
              <w:t>文本</w:t>
            </w:r>
          </w:p>
        </w:tc>
        <w:tc>
          <w:tcPr>
            <w:tcW w:w="6816" w:type="dxa"/>
          </w:tcPr>
          <w:p w14:paraId="4136D0A6" w14:textId="77777777" w:rsidR="009F77C4" w:rsidRDefault="009F77C4" w:rsidP="004F08C7">
            <w:pPr>
              <w:pStyle w:val="TableText"/>
            </w:pPr>
            <w:r>
              <w:rPr>
                <w:rFonts w:hint="eastAsia"/>
              </w:rPr>
              <w:t>荷载内容</w:t>
            </w:r>
            <w:r>
              <w:t>匹配</w:t>
            </w:r>
            <w:r>
              <w:rPr>
                <w:rFonts w:hint="eastAsia"/>
              </w:rPr>
              <w:t>次数设定</w:t>
            </w:r>
            <w:r>
              <w:t>的文本或者正则表达式</w:t>
            </w:r>
          </w:p>
        </w:tc>
      </w:tr>
      <w:tr w:rsidR="009F77C4" w14:paraId="00D8EA17" w14:textId="77777777" w:rsidTr="004F08C7">
        <w:trPr>
          <w:trHeight w:val="68"/>
        </w:trPr>
        <w:tc>
          <w:tcPr>
            <w:tcW w:w="2198" w:type="dxa"/>
          </w:tcPr>
          <w:p w14:paraId="6B6CB116" w14:textId="77777777" w:rsidR="009F77C4" w:rsidRDefault="009F77C4" w:rsidP="004F08C7">
            <w:pPr>
              <w:pStyle w:val="TableText"/>
            </w:pPr>
            <w:r>
              <w:rPr>
                <w:rFonts w:hint="eastAsia"/>
              </w:rPr>
              <w:t>DNS域名</w:t>
            </w:r>
            <w:r>
              <w:t>学习模式</w:t>
            </w:r>
          </w:p>
        </w:tc>
        <w:tc>
          <w:tcPr>
            <w:tcW w:w="6816" w:type="dxa"/>
          </w:tcPr>
          <w:p w14:paraId="43D29633" w14:textId="77777777" w:rsidR="009F77C4" w:rsidRDefault="009F77C4" w:rsidP="004F08C7">
            <w:pPr>
              <w:pStyle w:val="TableText"/>
            </w:pPr>
            <w:r>
              <w:rPr>
                <w:rFonts w:hint="eastAsia"/>
              </w:rPr>
              <w:t>启用</w:t>
            </w:r>
            <w:r>
              <w:t>此模式会将</w:t>
            </w:r>
            <w:r>
              <w:rPr>
                <w:rFonts w:hint="eastAsia"/>
              </w:rPr>
              <w:t>该</w:t>
            </w:r>
            <w:r>
              <w:t>应用与</w:t>
            </w:r>
            <w:r>
              <w:rPr>
                <w:rFonts w:hint="eastAsia"/>
              </w:rPr>
              <w:t>通过</w:t>
            </w:r>
            <w:r>
              <w:t>DNS学习到的域名联系起来</w:t>
            </w:r>
          </w:p>
        </w:tc>
      </w:tr>
      <w:tr w:rsidR="009F77C4" w14:paraId="5A301F84" w14:textId="77777777" w:rsidTr="004F08C7">
        <w:trPr>
          <w:trHeight w:val="68"/>
        </w:trPr>
        <w:tc>
          <w:tcPr>
            <w:tcW w:w="2198" w:type="dxa"/>
          </w:tcPr>
          <w:p w14:paraId="1C991361" w14:textId="77777777" w:rsidR="009F77C4" w:rsidRDefault="009F77C4" w:rsidP="004F08C7">
            <w:pPr>
              <w:pStyle w:val="TableText"/>
            </w:pPr>
            <w:r>
              <w:rPr>
                <w:rFonts w:hint="eastAsia"/>
              </w:rPr>
              <w:t>引用数据包</w:t>
            </w:r>
            <w:r>
              <w:t>特征域名</w:t>
            </w:r>
            <w:r>
              <w:rPr>
                <w:rFonts w:hint="eastAsia"/>
              </w:rPr>
              <w:t>/</w:t>
            </w:r>
          </w:p>
          <w:p w14:paraId="37892B5C" w14:textId="77777777" w:rsidR="009F77C4" w:rsidRDefault="009F77C4" w:rsidP="004F08C7">
            <w:pPr>
              <w:pStyle w:val="TableText"/>
            </w:pPr>
            <w:r>
              <w:rPr>
                <w:rFonts w:hint="eastAsia"/>
              </w:rPr>
              <w:t>指定域名</w:t>
            </w:r>
          </w:p>
        </w:tc>
        <w:tc>
          <w:tcPr>
            <w:tcW w:w="6816" w:type="dxa"/>
          </w:tcPr>
          <w:p w14:paraId="24513377" w14:textId="77777777" w:rsidR="009F77C4" w:rsidRDefault="009F77C4" w:rsidP="004F08C7">
            <w:pPr>
              <w:pStyle w:val="TableText"/>
            </w:pPr>
            <w:r>
              <w:rPr>
                <w:rFonts w:hint="eastAsia"/>
              </w:rPr>
              <w:t>选择与该</w:t>
            </w:r>
            <w:r>
              <w:t>应用</w:t>
            </w:r>
            <w:r>
              <w:rPr>
                <w:rFonts w:hint="eastAsia"/>
              </w:rPr>
              <w:t>关联</w:t>
            </w:r>
            <w:r>
              <w:t>的域名是从</w:t>
            </w:r>
            <w:r>
              <w:rPr>
                <w:rFonts w:hint="eastAsia"/>
              </w:rPr>
              <w:t>数据包</w:t>
            </w:r>
            <w:r>
              <w:t>中获取</w:t>
            </w:r>
            <w:r>
              <w:rPr>
                <w:rFonts w:hint="eastAsia"/>
              </w:rPr>
              <w:t>或是</w:t>
            </w:r>
            <w:r>
              <w:t>强制指定</w:t>
            </w:r>
          </w:p>
        </w:tc>
      </w:tr>
    </w:tbl>
    <w:p w14:paraId="0335E924" w14:textId="77777777" w:rsidR="009F77C4" w:rsidRPr="001B188A" w:rsidRDefault="009F77C4" w:rsidP="009F77C4">
      <w:pPr>
        <w:ind w:firstLine="420"/>
      </w:pPr>
    </w:p>
    <w:p w14:paraId="463DC9EB" w14:textId="77777777" w:rsidR="009F77C4" w:rsidRPr="009A776B" w:rsidRDefault="009F77C4" w:rsidP="009F77C4">
      <w:pPr>
        <w:ind w:firstLine="420"/>
      </w:pPr>
      <w:r w:rsidRPr="009A776B">
        <w:rPr>
          <w:rFonts w:hint="eastAsia"/>
        </w:rPr>
        <w:t>输入完毕后，点击</w:t>
      </w:r>
      <w:r w:rsidRPr="009A776B">
        <w:t>&lt;</w:t>
      </w:r>
      <w:r w:rsidRPr="009A776B">
        <w:rPr>
          <w:rFonts w:hint="eastAsia"/>
        </w:rPr>
        <w:t>提交</w:t>
      </w:r>
      <w:r w:rsidRPr="009A776B">
        <w:t>&gt;</w:t>
      </w:r>
      <w:r w:rsidRPr="009A776B">
        <w:rPr>
          <w:rFonts w:hint="eastAsia"/>
        </w:rPr>
        <w:t>按钮，应用配置，点击</w:t>
      </w:r>
      <w:r w:rsidRPr="009A776B">
        <w:t>&lt;</w:t>
      </w:r>
      <w:r>
        <w:rPr>
          <w:rFonts w:hint="eastAsia"/>
        </w:rPr>
        <w:t>取消</w:t>
      </w:r>
      <w:r w:rsidRPr="009A776B">
        <w:t>&gt;</w:t>
      </w:r>
      <w:r w:rsidRPr="009A776B">
        <w:rPr>
          <w:rFonts w:hint="eastAsia"/>
        </w:rPr>
        <w:t>按钮，取消配置修改。</w:t>
      </w:r>
    </w:p>
    <w:p w14:paraId="4B780CEC" w14:textId="77777777" w:rsidR="009F77C4" w:rsidRDefault="009F77C4" w:rsidP="009F77C4">
      <w:pPr>
        <w:pStyle w:val="21"/>
      </w:pPr>
      <w:bookmarkStart w:id="3225" w:name="_Toc4770730"/>
      <w:bookmarkStart w:id="3226" w:name="_Toc4771282"/>
      <w:bookmarkStart w:id="3227" w:name="_Toc6234895"/>
      <w:bookmarkStart w:id="3228" w:name="_Toc15485126"/>
      <w:bookmarkStart w:id="3229" w:name="_Toc41651164"/>
      <w:bookmarkStart w:id="3230" w:name="_Toc44618251"/>
      <w:bookmarkStart w:id="3231" w:name="_Toc60069129"/>
      <w:bookmarkStart w:id="3232" w:name="_Toc61022610"/>
      <w:r>
        <w:rPr>
          <w:rFonts w:hint="eastAsia"/>
        </w:rPr>
        <w:t>应用智能识别</w:t>
      </w:r>
      <w:bookmarkEnd w:id="3225"/>
      <w:bookmarkEnd w:id="3226"/>
      <w:bookmarkEnd w:id="3227"/>
      <w:bookmarkEnd w:id="3228"/>
      <w:bookmarkEnd w:id="3229"/>
      <w:bookmarkEnd w:id="3230"/>
      <w:bookmarkEnd w:id="3231"/>
      <w:bookmarkEnd w:id="3232"/>
    </w:p>
    <w:p w14:paraId="57948E54" w14:textId="77777777" w:rsidR="009F77C4" w:rsidRPr="007251FE" w:rsidRDefault="009F77C4" w:rsidP="009F77C4">
      <w:pPr>
        <w:pStyle w:val="30"/>
      </w:pPr>
      <w:bookmarkStart w:id="3233" w:name="_Toc4771283"/>
      <w:bookmarkStart w:id="3234" w:name="_Toc6234896"/>
      <w:bookmarkStart w:id="3235" w:name="_Toc15485127"/>
      <w:bookmarkStart w:id="3236" w:name="_Toc41651165"/>
      <w:bookmarkStart w:id="3237" w:name="_Toc44618252"/>
      <w:bookmarkStart w:id="3238" w:name="_Toc60069130"/>
      <w:bookmarkStart w:id="3239" w:name="_Toc61022611"/>
      <w:r>
        <w:t>应用智能识别简介</w:t>
      </w:r>
      <w:bookmarkEnd w:id="3233"/>
      <w:bookmarkEnd w:id="3234"/>
      <w:bookmarkEnd w:id="3235"/>
      <w:bookmarkEnd w:id="3236"/>
      <w:bookmarkEnd w:id="3237"/>
      <w:bookmarkEnd w:id="3238"/>
      <w:bookmarkEnd w:id="3239"/>
    </w:p>
    <w:p w14:paraId="79250920" w14:textId="77777777" w:rsidR="009F77C4" w:rsidRDefault="009F77C4" w:rsidP="009F77C4">
      <w:pPr>
        <w:ind w:firstLine="420"/>
      </w:pPr>
      <w:r>
        <w:rPr>
          <w:rFonts w:hint="eastAsia"/>
        </w:rPr>
        <w:t>当前迅雷可通过多种方式（如：</w:t>
      </w:r>
      <w:r>
        <w:rPr>
          <w:rFonts w:hint="eastAsia"/>
        </w:rPr>
        <w:t>FTP</w:t>
      </w:r>
      <w:r>
        <w:rPr>
          <w:rFonts w:hint="eastAsia"/>
        </w:rPr>
        <w:t>、</w:t>
      </w:r>
      <w:r>
        <w:rPr>
          <w:rFonts w:hint="eastAsia"/>
        </w:rPr>
        <w:t>HTTP</w:t>
      </w:r>
      <w:r>
        <w:rPr>
          <w:rFonts w:hint="eastAsia"/>
        </w:rPr>
        <w:t>、</w:t>
      </w:r>
      <w:r>
        <w:rPr>
          <w:rFonts w:hint="eastAsia"/>
        </w:rPr>
        <w:t>P2P</w:t>
      </w:r>
      <w:r>
        <w:rPr>
          <w:rFonts w:hint="eastAsia"/>
        </w:rPr>
        <w:t>下载等）下载资源，单独限制迅雷下载，效果不佳，应用智能识别功能可有效的提高迅雷下载流量识别率。</w:t>
      </w:r>
    </w:p>
    <w:p w14:paraId="1CDBFDF3" w14:textId="77777777" w:rsidR="009F77C4" w:rsidRPr="00FD050D" w:rsidRDefault="009F77C4" w:rsidP="009F77C4">
      <w:pPr>
        <w:ind w:firstLine="420"/>
      </w:pPr>
      <w:r>
        <w:rPr>
          <w:rFonts w:hint="eastAsia"/>
        </w:rPr>
        <w:t>当前部分</w:t>
      </w:r>
      <w:r>
        <w:rPr>
          <w:rFonts w:hint="eastAsia"/>
        </w:rPr>
        <w:t>P</w:t>
      </w:r>
      <w:r>
        <w:t>2P</w:t>
      </w:r>
      <w:r>
        <w:rPr>
          <w:rFonts w:hint="eastAsia"/>
        </w:rPr>
        <w:t>软件无法通过应用特征识别，应用智能识别功能可通过</w:t>
      </w:r>
      <w:r>
        <w:rPr>
          <w:rFonts w:hint="eastAsia"/>
        </w:rPr>
        <w:t>P2P</w:t>
      </w:r>
      <w:r>
        <w:rPr>
          <w:rFonts w:hint="eastAsia"/>
        </w:rPr>
        <w:t>行为来智能识别</w:t>
      </w:r>
      <w:r>
        <w:rPr>
          <w:rFonts w:hint="eastAsia"/>
        </w:rPr>
        <w:t>P2P</w:t>
      </w:r>
      <w:r>
        <w:rPr>
          <w:rFonts w:hint="eastAsia"/>
        </w:rPr>
        <w:t>流量。</w:t>
      </w:r>
    </w:p>
    <w:p w14:paraId="3EAA075A" w14:textId="77777777" w:rsidR="009F77C4" w:rsidRPr="00FD050D" w:rsidRDefault="009F77C4" w:rsidP="009F77C4">
      <w:pPr>
        <w:pStyle w:val="30"/>
      </w:pPr>
      <w:bookmarkStart w:id="3240" w:name="_Toc4770733"/>
      <w:bookmarkStart w:id="3241" w:name="_Toc4771284"/>
      <w:bookmarkStart w:id="3242" w:name="_Toc6234897"/>
      <w:bookmarkStart w:id="3243" w:name="_Toc15485128"/>
      <w:bookmarkStart w:id="3244" w:name="_Toc41651166"/>
      <w:bookmarkStart w:id="3245" w:name="_Toc44618253"/>
      <w:bookmarkStart w:id="3246" w:name="_Toc60069131"/>
      <w:bookmarkStart w:id="3247" w:name="_Toc61022612"/>
      <w:r>
        <w:rPr>
          <w:rFonts w:hint="eastAsia"/>
        </w:rPr>
        <w:t>应用智能识别</w:t>
      </w:r>
      <w:r w:rsidRPr="00FD050D">
        <w:rPr>
          <w:rFonts w:hint="eastAsia"/>
        </w:rPr>
        <w:t>页面</w:t>
      </w:r>
      <w:bookmarkEnd w:id="3240"/>
      <w:bookmarkEnd w:id="3241"/>
      <w:bookmarkEnd w:id="3242"/>
      <w:bookmarkEnd w:id="3243"/>
      <w:bookmarkEnd w:id="3244"/>
      <w:bookmarkEnd w:id="3245"/>
      <w:bookmarkEnd w:id="3246"/>
      <w:bookmarkEnd w:id="3247"/>
    </w:p>
    <w:p w14:paraId="1BE8EAC1" w14:textId="77777777" w:rsidR="009F77C4" w:rsidRPr="009A776B" w:rsidRDefault="009F77C4" w:rsidP="009F77C4">
      <w:pPr>
        <w:ind w:firstLine="420"/>
      </w:pPr>
      <w:r w:rsidRPr="009A776B">
        <w:rPr>
          <w:rFonts w:hint="eastAsia"/>
        </w:rPr>
        <w:t>在导航栏中选择“</w:t>
      </w:r>
      <w:r>
        <w:rPr>
          <w:rFonts w:hint="eastAsia"/>
        </w:rPr>
        <w:t>策略配置</w:t>
      </w:r>
      <w:r>
        <w:rPr>
          <w:rFonts w:hint="eastAsia"/>
        </w:rPr>
        <w:t>&gt;</w:t>
      </w:r>
      <w:r w:rsidRPr="009A776B">
        <w:rPr>
          <w:rFonts w:hint="eastAsia"/>
        </w:rPr>
        <w:t>对象管理</w:t>
      </w:r>
      <w:r w:rsidRPr="009A776B">
        <w:t>&gt;</w:t>
      </w:r>
      <w:r w:rsidRPr="009A776B">
        <w:rPr>
          <w:rFonts w:hint="eastAsia"/>
        </w:rPr>
        <w:t>应用</w:t>
      </w:r>
      <w:r>
        <w:rPr>
          <w:rFonts w:hint="eastAsia"/>
        </w:rPr>
        <w:t>对象</w:t>
      </w:r>
      <w:r w:rsidRPr="009A776B">
        <w:t>&gt;</w:t>
      </w:r>
      <w:r>
        <w:rPr>
          <w:rFonts w:hint="eastAsia"/>
        </w:rPr>
        <w:t>应用智能识别</w:t>
      </w:r>
      <w:r w:rsidRPr="009A776B">
        <w:rPr>
          <w:rFonts w:hint="eastAsia"/>
        </w:rPr>
        <w:t>”，进入</w:t>
      </w:r>
      <w:r>
        <w:rPr>
          <w:rFonts w:hint="eastAsia"/>
        </w:rPr>
        <w:t>应用智能识别</w:t>
      </w:r>
      <w:r w:rsidRPr="009A776B">
        <w:rPr>
          <w:rFonts w:hint="eastAsia"/>
        </w:rPr>
        <w:t>页面，如</w:t>
      </w:r>
      <w:r>
        <w:rPr>
          <w:color w:val="0000FF"/>
          <w:u w:val="single"/>
        </w:rPr>
        <w:fldChar w:fldCharType="begin"/>
      </w:r>
      <w:r>
        <w:instrText xml:space="preserve"> </w:instrText>
      </w:r>
      <w:r>
        <w:rPr>
          <w:rFonts w:hint="eastAsia"/>
        </w:rPr>
        <w:instrText>REF _Ref4771294 \r \h</w:instrText>
      </w:r>
      <w:r>
        <w:instrText xml:space="preserve"> </w:instrText>
      </w:r>
      <w:r>
        <w:rPr>
          <w:color w:val="0000FF"/>
          <w:u w:val="single"/>
        </w:rPr>
      </w:r>
      <w:r>
        <w:rPr>
          <w:color w:val="0000FF"/>
          <w:u w:val="single"/>
        </w:rPr>
        <w:fldChar w:fldCharType="separate"/>
      </w:r>
      <w:r>
        <w:rPr>
          <w:rFonts w:hint="eastAsia"/>
        </w:rPr>
        <w:t>图</w:t>
      </w:r>
      <w:r>
        <w:rPr>
          <w:rFonts w:hint="eastAsia"/>
        </w:rPr>
        <w:t>21-8</w:t>
      </w:r>
      <w:r>
        <w:rPr>
          <w:color w:val="0000FF"/>
          <w:u w:val="single"/>
        </w:rPr>
        <w:fldChar w:fldCharType="end"/>
      </w:r>
      <w:r w:rsidRPr="009A776B">
        <w:rPr>
          <w:rFonts w:hint="eastAsia"/>
        </w:rPr>
        <w:t>所示。</w:t>
      </w:r>
    </w:p>
    <w:p w14:paraId="5182A689" w14:textId="77777777" w:rsidR="009F77C4" w:rsidRDefault="009F77C4" w:rsidP="009F77C4">
      <w:pPr>
        <w:pStyle w:val="FigureDescription"/>
        <w:spacing w:before="156" w:after="156"/>
      </w:pPr>
      <w:bookmarkStart w:id="3248" w:name="_Ref4771294"/>
      <w:r>
        <w:rPr>
          <w:rFonts w:hint="eastAsia"/>
        </w:rPr>
        <w:t>应用智能识别页面</w:t>
      </w:r>
      <w:bookmarkEnd w:id="3248"/>
    </w:p>
    <w:p w14:paraId="1C3BA6FF" w14:textId="77777777" w:rsidR="009F77C4" w:rsidRDefault="009F77C4" w:rsidP="009F77C4">
      <w:pPr>
        <w:ind w:firstLine="420"/>
      </w:pPr>
      <w:r>
        <w:rPr>
          <w:noProof/>
        </w:rPr>
        <w:drawing>
          <wp:inline distT="0" distB="0" distL="0" distR="0" wp14:anchorId="43F54BA8" wp14:editId="346441C0">
            <wp:extent cx="5686425" cy="914996"/>
            <wp:effectExtent l="0" t="0" r="0" b="0"/>
            <wp:docPr id="556" name="图片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7"/>
                    <a:stretch>
                      <a:fillRect/>
                    </a:stretch>
                  </pic:blipFill>
                  <pic:spPr>
                    <a:xfrm>
                      <a:off x="0" y="0"/>
                      <a:ext cx="5704627" cy="917925"/>
                    </a:xfrm>
                    <a:prstGeom prst="rect">
                      <a:avLst/>
                    </a:prstGeom>
                  </pic:spPr>
                </pic:pic>
              </a:graphicData>
            </a:graphic>
          </wp:inline>
        </w:drawing>
      </w:r>
    </w:p>
    <w:p w14:paraId="37823438" w14:textId="77777777" w:rsidR="009F77C4" w:rsidRPr="001103ED" w:rsidRDefault="009F77C4" w:rsidP="009F77C4">
      <w:pPr>
        <w:ind w:firstLine="420"/>
      </w:pPr>
    </w:p>
    <w:p w14:paraId="191A08EF" w14:textId="77777777" w:rsidR="009F77C4" w:rsidRPr="00ED3B87" w:rsidRDefault="009F77C4" w:rsidP="009F77C4">
      <w:pPr>
        <w:ind w:firstLine="420"/>
      </w:pPr>
      <w:r w:rsidRPr="009A776B">
        <w:rPr>
          <w:rFonts w:hint="eastAsia"/>
        </w:rPr>
        <w:t>页面的详细说明如</w:t>
      </w:r>
      <w:r>
        <w:fldChar w:fldCharType="begin"/>
      </w:r>
      <w:r>
        <w:instrText xml:space="preserve"> REF _Ref4499639 \r \h </w:instrText>
      </w:r>
      <w:r>
        <w:fldChar w:fldCharType="separate"/>
      </w:r>
      <w:r>
        <w:rPr>
          <w:rFonts w:hint="eastAsia"/>
        </w:rPr>
        <w:t>表</w:t>
      </w:r>
      <w:r>
        <w:rPr>
          <w:rFonts w:hint="eastAsia"/>
        </w:rPr>
        <w:t>21-5</w:t>
      </w:r>
      <w:r>
        <w:fldChar w:fldCharType="end"/>
      </w:r>
      <w:r w:rsidRPr="009A776B">
        <w:rPr>
          <w:rFonts w:hint="eastAsia"/>
        </w:rPr>
        <w:t>所示</w:t>
      </w:r>
    </w:p>
    <w:p w14:paraId="16D58255" w14:textId="77777777" w:rsidR="009F77C4" w:rsidRPr="00FD050D" w:rsidRDefault="009F77C4" w:rsidP="009F77C4">
      <w:pPr>
        <w:pStyle w:val="TableDescription"/>
      </w:pPr>
      <w:bookmarkStart w:id="3249" w:name="_Ref4499639"/>
      <w:r>
        <w:rPr>
          <w:rFonts w:hint="eastAsia"/>
        </w:rPr>
        <w:t>应用智能识别</w:t>
      </w:r>
      <w:r w:rsidRPr="00FD050D">
        <w:rPr>
          <w:rFonts w:hint="eastAsia"/>
        </w:rPr>
        <w:t>页面详细说明</w:t>
      </w:r>
      <w:bookmarkEnd w:id="3249"/>
    </w:p>
    <w:tbl>
      <w:tblPr>
        <w:tblStyle w:val="table0"/>
        <w:tblW w:w="9014" w:type="dxa"/>
        <w:tblLayout w:type="fixed"/>
        <w:tblLook w:val="04A0" w:firstRow="1" w:lastRow="0" w:firstColumn="1" w:lastColumn="0" w:noHBand="0" w:noVBand="1"/>
      </w:tblPr>
      <w:tblGrid>
        <w:gridCol w:w="2206"/>
        <w:gridCol w:w="6808"/>
      </w:tblGrid>
      <w:tr w:rsidR="009F77C4" w:rsidRPr="00266561" w14:paraId="2E0F9CB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06" w:type="dxa"/>
            <w:hideMark/>
          </w:tcPr>
          <w:p w14:paraId="17F5B1A0" w14:textId="77777777" w:rsidR="009F77C4" w:rsidRPr="00266561" w:rsidRDefault="009F77C4" w:rsidP="004F08C7">
            <w:pPr>
              <w:pStyle w:val="TableHeading"/>
            </w:pPr>
            <w:r w:rsidRPr="00266561">
              <w:rPr>
                <w:rFonts w:hint="eastAsia"/>
              </w:rPr>
              <w:t>项目</w:t>
            </w:r>
          </w:p>
        </w:tc>
        <w:tc>
          <w:tcPr>
            <w:tcW w:w="6808" w:type="dxa"/>
            <w:hideMark/>
          </w:tcPr>
          <w:p w14:paraId="47AC0A30" w14:textId="77777777" w:rsidR="009F77C4" w:rsidRPr="00266561" w:rsidRDefault="009F77C4" w:rsidP="004F08C7">
            <w:pPr>
              <w:pStyle w:val="TableHeading"/>
            </w:pPr>
            <w:r w:rsidRPr="00266561">
              <w:rPr>
                <w:rFonts w:hint="eastAsia"/>
              </w:rPr>
              <w:t>说明</w:t>
            </w:r>
          </w:p>
        </w:tc>
      </w:tr>
      <w:tr w:rsidR="009F77C4" w:rsidRPr="00266561" w14:paraId="487ED92D" w14:textId="77777777" w:rsidTr="004F08C7">
        <w:trPr>
          <w:trHeight w:val="68"/>
        </w:trPr>
        <w:tc>
          <w:tcPr>
            <w:tcW w:w="2206" w:type="dxa"/>
            <w:hideMark/>
          </w:tcPr>
          <w:p w14:paraId="27FC0B0C" w14:textId="77777777" w:rsidR="009F77C4" w:rsidRPr="00266561" w:rsidRDefault="009F77C4" w:rsidP="004F08C7">
            <w:pPr>
              <w:pStyle w:val="TableText"/>
            </w:pPr>
            <w:r>
              <w:rPr>
                <w:rFonts w:hint="eastAsia"/>
              </w:rPr>
              <w:t>状态</w:t>
            </w:r>
          </w:p>
        </w:tc>
        <w:tc>
          <w:tcPr>
            <w:tcW w:w="6808" w:type="dxa"/>
            <w:hideMark/>
          </w:tcPr>
          <w:p w14:paraId="0B409AC9" w14:textId="77777777" w:rsidR="009F77C4" w:rsidRPr="00266561" w:rsidRDefault="009F77C4" w:rsidP="004F08C7">
            <w:pPr>
              <w:pStyle w:val="TableText"/>
            </w:pPr>
            <w:r>
              <w:rPr>
                <w:rFonts w:hint="eastAsia"/>
              </w:rPr>
              <w:t>启用/禁用功能状态展示，默认功能开启。</w:t>
            </w:r>
          </w:p>
        </w:tc>
      </w:tr>
      <w:tr w:rsidR="009F77C4" w:rsidRPr="00266561" w14:paraId="411DC20B" w14:textId="77777777" w:rsidTr="004F08C7">
        <w:trPr>
          <w:trHeight w:val="68"/>
        </w:trPr>
        <w:tc>
          <w:tcPr>
            <w:tcW w:w="2206" w:type="dxa"/>
          </w:tcPr>
          <w:p w14:paraId="455E6A1D" w14:textId="77777777" w:rsidR="009F77C4" w:rsidRPr="00266561" w:rsidRDefault="009F77C4" w:rsidP="004F08C7">
            <w:pPr>
              <w:pStyle w:val="TableText"/>
            </w:pPr>
            <w:r>
              <w:rPr>
                <w:rFonts w:hint="eastAsia"/>
              </w:rPr>
              <w:t>应用名称</w:t>
            </w:r>
          </w:p>
        </w:tc>
        <w:tc>
          <w:tcPr>
            <w:tcW w:w="6808" w:type="dxa"/>
          </w:tcPr>
          <w:p w14:paraId="5219C169" w14:textId="77777777" w:rsidR="009F77C4" w:rsidRPr="00266561" w:rsidRDefault="009F77C4" w:rsidP="004F08C7">
            <w:pPr>
              <w:pStyle w:val="TableText"/>
            </w:pPr>
            <w:r>
              <w:rPr>
                <w:rFonts w:hint="eastAsia"/>
              </w:rPr>
              <w:t>应用智能识别名称。</w:t>
            </w:r>
          </w:p>
        </w:tc>
      </w:tr>
      <w:tr w:rsidR="009F77C4" w:rsidRPr="00266561" w14:paraId="3C359347" w14:textId="77777777" w:rsidTr="004F08C7">
        <w:trPr>
          <w:trHeight w:val="68"/>
        </w:trPr>
        <w:tc>
          <w:tcPr>
            <w:tcW w:w="2206" w:type="dxa"/>
          </w:tcPr>
          <w:p w14:paraId="2DAA053A" w14:textId="77777777" w:rsidR="009F77C4" w:rsidRPr="00266561" w:rsidRDefault="009F77C4" w:rsidP="004F08C7">
            <w:pPr>
              <w:pStyle w:val="TableText"/>
            </w:pPr>
            <w:r>
              <w:rPr>
                <w:rFonts w:hint="eastAsia"/>
              </w:rPr>
              <w:t>应用类型</w:t>
            </w:r>
          </w:p>
        </w:tc>
        <w:tc>
          <w:tcPr>
            <w:tcW w:w="6808" w:type="dxa"/>
          </w:tcPr>
          <w:p w14:paraId="6E9744C1" w14:textId="77777777" w:rsidR="009F77C4" w:rsidRPr="00266561" w:rsidRDefault="009F77C4" w:rsidP="004F08C7">
            <w:pPr>
              <w:pStyle w:val="TableText"/>
            </w:pPr>
            <w:r>
              <w:rPr>
                <w:rFonts w:hint="eastAsia"/>
              </w:rPr>
              <w:t>应用智能识别归属应用分类。</w:t>
            </w:r>
          </w:p>
        </w:tc>
      </w:tr>
      <w:tr w:rsidR="009F77C4" w:rsidRPr="00266561" w14:paraId="07A38BCC" w14:textId="77777777" w:rsidTr="004F08C7">
        <w:trPr>
          <w:trHeight w:val="68"/>
        </w:trPr>
        <w:tc>
          <w:tcPr>
            <w:tcW w:w="2206" w:type="dxa"/>
          </w:tcPr>
          <w:p w14:paraId="6E5FEBAC" w14:textId="77777777" w:rsidR="009F77C4" w:rsidRPr="00266561" w:rsidRDefault="009F77C4" w:rsidP="004F08C7">
            <w:pPr>
              <w:pStyle w:val="TableText"/>
            </w:pPr>
            <w:r>
              <w:rPr>
                <w:rFonts w:hint="eastAsia"/>
              </w:rPr>
              <w:t>应用描述</w:t>
            </w:r>
          </w:p>
        </w:tc>
        <w:tc>
          <w:tcPr>
            <w:tcW w:w="6808" w:type="dxa"/>
          </w:tcPr>
          <w:p w14:paraId="70E1205D" w14:textId="77777777" w:rsidR="009F77C4" w:rsidRPr="00266561" w:rsidRDefault="009F77C4" w:rsidP="004F08C7">
            <w:pPr>
              <w:pStyle w:val="TableText"/>
            </w:pPr>
            <w:r>
              <w:rPr>
                <w:rFonts w:hint="eastAsia"/>
              </w:rPr>
              <w:t>应用智能识别描述。</w:t>
            </w:r>
          </w:p>
        </w:tc>
      </w:tr>
      <w:tr w:rsidR="009F77C4" w:rsidRPr="00266561" w14:paraId="03F89215" w14:textId="77777777" w:rsidTr="004F08C7">
        <w:trPr>
          <w:trHeight w:val="68"/>
        </w:trPr>
        <w:tc>
          <w:tcPr>
            <w:tcW w:w="2206" w:type="dxa"/>
          </w:tcPr>
          <w:p w14:paraId="2836B5E7" w14:textId="77777777" w:rsidR="009F77C4" w:rsidRDefault="009F77C4" w:rsidP="004F08C7">
            <w:pPr>
              <w:pStyle w:val="TableText"/>
            </w:pPr>
            <w:r>
              <w:rPr>
                <w:rFonts w:hint="eastAsia"/>
              </w:rPr>
              <w:t>检测宽松度</w:t>
            </w:r>
          </w:p>
        </w:tc>
        <w:tc>
          <w:tcPr>
            <w:tcW w:w="6808" w:type="dxa"/>
          </w:tcPr>
          <w:p w14:paraId="55ED1983" w14:textId="77777777" w:rsidR="009F77C4" w:rsidRDefault="009F77C4" w:rsidP="004F08C7">
            <w:pPr>
              <w:pStyle w:val="TableText"/>
            </w:pPr>
            <w:r>
              <w:rPr>
                <w:rFonts w:hint="eastAsia"/>
              </w:rPr>
              <w:t>应用智能识别的宽松度级别展示。</w:t>
            </w:r>
          </w:p>
        </w:tc>
      </w:tr>
    </w:tbl>
    <w:p w14:paraId="7208DAC9" w14:textId="77777777" w:rsidR="009F77C4" w:rsidRPr="009A776B" w:rsidRDefault="009F77C4" w:rsidP="009F77C4">
      <w:pPr>
        <w:ind w:firstLine="420"/>
      </w:pPr>
    </w:p>
    <w:p w14:paraId="58BE42D6" w14:textId="77777777" w:rsidR="009F77C4" w:rsidRPr="00FD050D" w:rsidRDefault="009F77C4" w:rsidP="009F77C4">
      <w:pPr>
        <w:pStyle w:val="30"/>
      </w:pPr>
      <w:bookmarkStart w:id="3250" w:name="_Toc4770734"/>
      <w:bookmarkStart w:id="3251" w:name="_Toc4771285"/>
      <w:bookmarkStart w:id="3252" w:name="_Toc6234898"/>
      <w:bookmarkStart w:id="3253" w:name="_Toc15485129"/>
      <w:bookmarkStart w:id="3254" w:name="_Toc41651167"/>
      <w:bookmarkStart w:id="3255" w:name="_Toc44618254"/>
      <w:bookmarkStart w:id="3256" w:name="_Toc60069132"/>
      <w:bookmarkStart w:id="3257" w:name="_Toc61022613"/>
      <w:r>
        <w:rPr>
          <w:rFonts w:hint="eastAsia"/>
        </w:rPr>
        <w:t>应用智能识别-P</w:t>
      </w:r>
      <w:r>
        <w:t>2P</w:t>
      </w:r>
      <w:r>
        <w:rPr>
          <w:rFonts w:hint="eastAsia"/>
        </w:rPr>
        <w:t>行为</w:t>
      </w:r>
      <w:bookmarkEnd w:id="3250"/>
      <w:bookmarkEnd w:id="3251"/>
      <w:bookmarkEnd w:id="3252"/>
      <w:bookmarkEnd w:id="3253"/>
      <w:bookmarkEnd w:id="3254"/>
      <w:bookmarkEnd w:id="3255"/>
      <w:bookmarkEnd w:id="3256"/>
      <w:bookmarkEnd w:id="3257"/>
    </w:p>
    <w:p w14:paraId="1616E24A" w14:textId="77777777" w:rsidR="009F77C4" w:rsidRPr="009A776B" w:rsidRDefault="009F77C4" w:rsidP="009F77C4">
      <w:pPr>
        <w:ind w:firstLine="420"/>
      </w:pPr>
      <w:r w:rsidRPr="009A776B">
        <w:rPr>
          <w:rFonts w:hint="eastAsia"/>
        </w:rPr>
        <w:t>在导航栏中选择“</w:t>
      </w:r>
      <w:r>
        <w:rPr>
          <w:rFonts w:hint="eastAsia"/>
        </w:rPr>
        <w:t>策略配置</w:t>
      </w:r>
      <w:r>
        <w:rPr>
          <w:rFonts w:hint="eastAsia"/>
        </w:rPr>
        <w:t>&gt;</w:t>
      </w:r>
      <w:r w:rsidRPr="009A776B">
        <w:rPr>
          <w:rFonts w:hint="eastAsia"/>
        </w:rPr>
        <w:t>对象管理</w:t>
      </w:r>
      <w:r w:rsidRPr="009A776B">
        <w:t>&gt;</w:t>
      </w:r>
      <w:r w:rsidRPr="009A776B">
        <w:rPr>
          <w:rFonts w:hint="eastAsia"/>
        </w:rPr>
        <w:t>应用</w:t>
      </w:r>
      <w:r>
        <w:rPr>
          <w:rFonts w:hint="eastAsia"/>
        </w:rPr>
        <w:t>对象</w:t>
      </w:r>
      <w:r w:rsidRPr="009A776B">
        <w:t>&gt;</w:t>
      </w:r>
      <w:r>
        <w:rPr>
          <w:rFonts w:hint="eastAsia"/>
        </w:rPr>
        <w:t>应用智能识别</w:t>
      </w:r>
      <w:r w:rsidRPr="009A776B">
        <w:rPr>
          <w:rFonts w:hint="eastAsia"/>
        </w:rPr>
        <w:t>”，</w:t>
      </w:r>
      <w:r>
        <w:rPr>
          <w:rFonts w:hint="eastAsia"/>
        </w:rPr>
        <w:t>点击“</w:t>
      </w:r>
      <w:r>
        <w:rPr>
          <w:rFonts w:hint="eastAsia"/>
        </w:rPr>
        <w:t>P</w:t>
      </w:r>
      <w:r>
        <w:t>2P</w:t>
      </w:r>
      <w:r>
        <w:rPr>
          <w:rFonts w:hint="eastAsia"/>
        </w:rPr>
        <w:t>行为”右边的</w:t>
      </w:r>
      <w:r>
        <w:rPr>
          <w:rFonts w:hint="eastAsia"/>
        </w:rPr>
        <w:t>&lt;</w:t>
      </w:r>
      <w:r>
        <w:rPr>
          <w:rFonts w:hint="eastAsia"/>
        </w:rPr>
        <w:t>编辑</w:t>
      </w:r>
      <w:r>
        <w:rPr>
          <w:rFonts w:hint="eastAsia"/>
        </w:rPr>
        <w:t>&gt;</w:t>
      </w:r>
      <w:r>
        <w:rPr>
          <w:rFonts w:hint="eastAsia"/>
        </w:rPr>
        <w:t>按钮，</w:t>
      </w:r>
      <w:r w:rsidRPr="009A776B">
        <w:rPr>
          <w:rFonts w:hint="eastAsia"/>
        </w:rPr>
        <w:t>进入</w:t>
      </w:r>
      <w:r>
        <w:rPr>
          <w:rFonts w:hint="eastAsia"/>
        </w:rPr>
        <w:t>P2P</w:t>
      </w:r>
      <w:r>
        <w:rPr>
          <w:rFonts w:hint="eastAsia"/>
        </w:rPr>
        <w:t>行为配置</w:t>
      </w:r>
      <w:r w:rsidRPr="009A776B">
        <w:rPr>
          <w:rFonts w:hint="eastAsia"/>
        </w:rPr>
        <w:t>页面，如</w:t>
      </w:r>
      <w:r>
        <w:rPr>
          <w:rFonts w:hint="eastAsia"/>
        </w:rPr>
        <w:t>下图</w:t>
      </w:r>
      <w:r w:rsidRPr="009A776B">
        <w:rPr>
          <w:rFonts w:hint="eastAsia"/>
        </w:rPr>
        <w:t>所示。</w:t>
      </w:r>
    </w:p>
    <w:p w14:paraId="06F3DC7F" w14:textId="77777777" w:rsidR="009F77C4" w:rsidRDefault="009F77C4" w:rsidP="009F77C4">
      <w:pPr>
        <w:pStyle w:val="FigureDescription"/>
        <w:spacing w:before="156" w:after="156"/>
      </w:pPr>
      <w:r>
        <w:rPr>
          <w:rFonts w:hint="eastAsia"/>
        </w:rPr>
        <w:t>P2P</w:t>
      </w:r>
      <w:r>
        <w:rPr>
          <w:rFonts w:hint="eastAsia"/>
        </w:rPr>
        <w:t>行为配置页面</w:t>
      </w:r>
    </w:p>
    <w:p w14:paraId="545E9CAC" w14:textId="77777777" w:rsidR="009F77C4" w:rsidRPr="00FD050D" w:rsidRDefault="009F77C4" w:rsidP="009F77C4">
      <w:pPr>
        <w:pStyle w:val="Figure"/>
      </w:pPr>
      <w:r>
        <w:drawing>
          <wp:inline distT="0" distB="0" distL="0" distR="0" wp14:anchorId="053B34CD" wp14:editId="4B654BFA">
            <wp:extent cx="5072203" cy="4211364"/>
            <wp:effectExtent l="0" t="0" r="0" b="0"/>
            <wp:docPr id="557" name="图片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8"/>
                    <a:stretch>
                      <a:fillRect/>
                    </a:stretch>
                  </pic:blipFill>
                  <pic:spPr>
                    <a:xfrm>
                      <a:off x="0" y="0"/>
                      <a:ext cx="5078811" cy="4216850"/>
                    </a:xfrm>
                    <a:prstGeom prst="rect">
                      <a:avLst/>
                    </a:prstGeom>
                  </pic:spPr>
                </pic:pic>
              </a:graphicData>
            </a:graphic>
          </wp:inline>
        </w:drawing>
      </w:r>
    </w:p>
    <w:p w14:paraId="4CAD5697" w14:textId="77777777" w:rsidR="009F77C4" w:rsidRPr="009A776B" w:rsidRDefault="009F77C4" w:rsidP="009F77C4">
      <w:pPr>
        <w:ind w:firstLine="420"/>
      </w:pPr>
    </w:p>
    <w:p w14:paraId="30DFAC1C" w14:textId="77777777" w:rsidR="009F77C4" w:rsidRPr="00FD050D" w:rsidRDefault="009F77C4" w:rsidP="009F77C4">
      <w:pPr>
        <w:pStyle w:val="TableDescription"/>
      </w:pPr>
      <w:r>
        <w:rPr>
          <w:rFonts w:hint="eastAsia"/>
        </w:rPr>
        <w:lastRenderedPageBreak/>
        <w:t>P2P</w:t>
      </w:r>
      <w:r>
        <w:rPr>
          <w:rFonts w:hint="eastAsia"/>
        </w:rPr>
        <w:t>行为</w:t>
      </w:r>
      <w:r w:rsidRPr="00FD050D">
        <w:rPr>
          <w:rFonts w:hint="eastAsia"/>
        </w:rPr>
        <w:t>详细说明</w:t>
      </w:r>
    </w:p>
    <w:tbl>
      <w:tblPr>
        <w:tblStyle w:val="table0"/>
        <w:tblW w:w="9014" w:type="dxa"/>
        <w:tblLayout w:type="fixed"/>
        <w:tblLook w:val="04A0" w:firstRow="1" w:lastRow="0" w:firstColumn="1" w:lastColumn="0" w:noHBand="0" w:noVBand="1"/>
      </w:tblPr>
      <w:tblGrid>
        <w:gridCol w:w="2198"/>
        <w:gridCol w:w="6816"/>
      </w:tblGrid>
      <w:tr w:rsidR="009F77C4" w:rsidRPr="00266561" w14:paraId="7B78450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0FDA6C11" w14:textId="77777777" w:rsidR="009F77C4" w:rsidRPr="00266561" w:rsidRDefault="009F77C4" w:rsidP="004F08C7">
            <w:pPr>
              <w:pStyle w:val="TableHeading"/>
            </w:pPr>
            <w:r w:rsidRPr="00266561">
              <w:rPr>
                <w:rFonts w:hint="eastAsia"/>
              </w:rPr>
              <w:t>项目</w:t>
            </w:r>
          </w:p>
        </w:tc>
        <w:tc>
          <w:tcPr>
            <w:tcW w:w="6816" w:type="dxa"/>
            <w:hideMark/>
          </w:tcPr>
          <w:p w14:paraId="49707D00" w14:textId="77777777" w:rsidR="009F77C4" w:rsidRPr="00266561" w:rsidRDefault="009F77C4" w:rsidP="004F08C7">
            <w:pPr>
              <w:pStyle w:val="TableHeading"/>
            </w:pPr>
            <w:r w:rsidRPr="00266561">
              <w:rPr>
                <w:rFonts w:hint="eastAsia"/>
              </w:rPr>
              <w:t>说明</w:t>
            </w:r>
          </w:p>
        </w:tc>
      </w:tr>
      <w:tr w:rsidR="009F77C4" w:rsidRPr="00266561" w14:paraId="3E9B778D" w14:textId="77777777" w:rsidTr="004F08C7">
        <w:trPr>
          <w:trHeight w:val="68"/>
        </w:trPr>
        <w:tc>
          <w:tcPr>
            <w:tcW w:w="2198" w:type="dxa"/>
            <w:hideMark/>
          </w:tcPr>
          <w:p w14:paraId="4FFC6007" w14:textId="77777777" w:rsidR="009F77C4" w:rsidRPr="00266561" w:rsidRDefault="009F77C4" w:rsidP="004F08C7">
            <w:pPr>
              <w:pStyle w:val="TableText"/>
            </w:pPr>
            <w:r>
              <w:rPr>
                <w:rFonts w:hint="eastAsia"/>
              </w:rPr>
              <w:t>启用</w:t>
            </w:r>
          </w:p>
        </w:tc>
        <w:tc>
          <w:tcPr>
            <w:tcW w:w="6816" w:type="dxa"/>
            <w:hideMark/>
          </w:tcPr>
          <w:p w14:paraId="1FFCC197" w14:textId="77777777" w:rsidR="009F77C4" w:rsidRPr="00266561" w:rsidRDefault="009F77C4" w:rsidP="004F08C7">
            <w:pPr>
              <w:pStyle w:val="TableText"/>
            </w:pPr>
            <w:r>
              <w:t>启用</w:t>
            </w:r>
            <w:r>
              <w:rPr>
                <w:rFonts w:hint="eastAsia"/>
              </w:rPr>
              <w:t>/禁用P2P行为识别功能。</w:t>
            </w:r>
          </w:p>
        </w:tc>
      </w:tr>
      <w:tr w:rsidR="009F77C4" w:rsidRPr="00266561" w14:paraId="768DDB16" w14:textId="77777777" w:rsidTr="004F08C7">
        <w:trPr>
          <w:trHeight w:val="68"/>
        </w:trPr>
        <w:tc>
          <w:tcPr>
            <w:tcW w:w="2198" w:type="dxa"/>
          </w:tcPr>
          <w:p w14:paraId="6D4630D0" w14:textId="77777777" w:rsidR="009F77C4" w:rsidRPr="00266561" w:rsidRDefault="009F77C4" w:rsidP="004F08C7">
            <w:pPr>
              <w:pStyle w:val="TableText"/>
            </w:pPr>
            <w:r>
              <w:rPr>
                <w:rFonts w:hint="eastAsia"/>
              </w:rPr>
              <w:t>应用名称</w:t>
            </w:r>
          </w:p>
        </w:tc>
        <w:tc>
          <w:tcPr>
            <w:tcW w:w="6816" w:type="dxa"/>
          </w:tcPr>
          <w:p w14:paraId="38CB9E8A" w14:textId="77777777" w:rsidR="009F77C4" w:rsidRPr="00266561" w:rsidRDefault="009F77C4" w:rsidP="004F08C7">
            <w:pPr>
              <w:pStyle w:val="TableText"/>
            </w:pPr>
            <w:r>
              <w:rPr>
                <w:rFonts w:hint="eastAsia"/>
              </w:rPr>
              <w:t>应用智能识别名称。</w:t>
            </w:r>
          </w:p>
        </w:tc>
      </w:tr>
      <w:tr w:rsidR="009F77C4" w:rsidRPr="00266561" w14:paraId="19FF361C" w14:textId="77777777" w:rsidTr="004F08C7">
        <w:trPr>
          <w:trHeight w:val="68"/>
        </w:trPr>
        <w:tc>
          <w:tcPr>
            <w:tcW w:w="2198" w:type="dxa"/>
          </w:tcPr>
          <w:p w14:paraId="3B1ADBB8" w14:textId="77777777" w:rsidR="009F77C4" w:rsidRPr="00266561" w:rsidRDefault="009F77C4" w:rsidP="004F08C7">
            <w:pPr>
              <w:pStyle w:val="TableText"/>
            </w:pPr>
            <w:r>
              <w:rPr>
                <w:rFonts w:hint="eastAsia"/>
              </w:rPr>
              <w:t>应用类型</w:t>
            </w:r>
          </w:p>
        </w:tc>
        <w:tc>
          <w:tcPr>
            <w:tcW w:w="6816" w:type="dxa"/>
          </w:tcPr>
          <w:p w14:paraId="106BFE15" w14:textId="77777777" w:rsidR="009F77C4" w:rsidRPr="00266561" w:rsidRDefault="009F77C4" w:rsidP="004F08C7">
            <w:pPr>
              <w:pStyle w:val="TableText"/>
            </w:pPr>
            <w:r>
              <w:rPr>
                <w:rFonts w:hint="eastAsia"/>
              </w:rPr>
              <w:t>应用智能识别归属应用分类。</w:t>
            </w:r>
          </w:p>
        </w:tc>
      </w:tr>
      <w:tr w:rsidR="009F77C4" w:rsidRPr="00266561" w14:paraId="043B1D61" w14:textId="77777777" w:rsidTr="004F08C7">
        <w:trPr>
          <w:trHeight w:val="68"/>
        </w:trPr>
        <w:tc>
          <w:tcPr>
            <w:tcW w:w="2198" w:type="dxa"/>
          </w:tcPr>
          <w:p w14:paraId="6ECB98C6" w14:textId="77777777" w:rsidR="009F77C4" w:rsidRPr="00266561" w:rsidRDefault="009F77C4" w:rsidP="004F08C7">
            <w:pPr>
              <w:pStyle w:val="TableText"/>
            </w:pPr>
            <w:r>
              <w:rPr>
                <w:rFonts w:hint="eastAsia"/>
              </w:rPr>
              <w:t>应用描述</w:t>
            </w:r>
          </w:p>
        </w:tc>
        <w:tc>
          <w:tcPr>
            <w:tcW w:w="6816" w:type="dxa"/>
          </w:tcPr>
          <w:p w14:paraId="13B0E482" w14:textId="77777777" w:rsidR="009F77C4" w:rsidRPr="00266561" w:rsidRDefault="009F77C4" w:rsidP="004F08C7">
            <w:pPr>
              <w:pStyle w:val="TableText"/>
            </w:pPr>
            <w:r>
              <w:rPr>
                <w:rFonts w:hint="eastAsia"/>
              </w:rPr>
              <w:t>应用智能识别描述。</w:t>
            </w:r>
          </w:p>
        </w:tc>
      </w:tr>
      <w:tr w:rsidR="009F77C4" w:rsidRPr="00266561" w14:paraId="0B741304" w14:textId="77777777" w:rsidTr="004F08C7">
        <w:trPr>
          <w:trHeight w:val="68"/>
        </w:trPr>
        <w:tc>
          <w:tcPr>
            <w:tcW w:w="2198" w:type="dxa"/>
          </w:tcPr>
          <w:p w14:paraId="6AE2D705" w14:textId="77777777" w:rsidR="009F77C4" w:rsidRDefault="009F77C4" w:rsidP="004F08C7">
            <w:pPr>
              <w:pStyle w:val="TableText"/>
            </w:pPr>
            <w:r>
              <w:rPr>
                <w:rFonts w:hint="eastAsia"/>
              </w:rPr>
              <w:t>检测宽松度</w:t>
            </w:r>
          </w:p>
        </w:tc>
        <w:tc>
          <w:tcPr>
            <w:tcW w:w="6816" w:type="dxa"/>
          </w:tcPr>
          <w:p w14:paraId="1B5FD148" w14:textId="77777777" w:rsidR="009F77C4" w:rsidRDefault="009F77C4" w:rsidP="004F08C7">
            <w:pPr>
              <w:pStyle w:val="TableText"/>
            </w:pPr>
            <w:r>
              <w:rPr>
                <w:rFonts w:hint="eastAsia"/>
              </w:rPr>
              <w:t>单选框，有3个级别：严格、适中、宽松。</w:t>
            </w:r>
          </w:p>
          <w:p w14:paraId="45EC7160" w14:textId="77777777" w:rsidR="009F77C4" w:rsidRDefault="009F77C4" w:rsidP="004F08C7">
            <w:pPr>
              <w:pStyle w:val="ItemListinTable"/>
            </w:pPr>
            <w:r>
              <w:rPr>
                <w:rFonts w:hAnsi="宋体" w:cs="宋体" w:hint="eastAsia"/>
              </w:rPr>
              <w:t>严格：识别要求严格，可能存在漏报；</w:t>
            </w:r>
          </w:p>
          <w:p w14:paraId="1AC64EE3" w14:textId="77777777" w:rsidR="009F77C4" w:rsidRDefault="009F77C4" w:rsidP="004F08C7">
            <w:pPr>
              <w:pStyle w:val="ItemListinTable"/>
            </w:pPr>
            <w:r>
              <w:rPr>
                <w:rFonts w:hAnsi="宋体" w:cs="宋体" w:hint="eastAsia"/>
              </w:rPr>
              <w:t>适中：识别要求适中，默认配置；</w:t>
            </w:r>
          </w:p>
          <w:p w14:paraId="44CD1A3B" w14:textId="77777777" w:rsidR="009F77C4" w:rsidRDefault="009F77C4" w:rsidP="004F08C7">
            <w:pPr>
              <w:pStyle w:val="ItemListinTable"/>
            </w:pPr>
            <w:r>
              <w:rPr>
                <w:rFonts w:hAnsi="宋体" w:cs="宋体" w:hint="eastAsia"/>
              </w:rPr>
              <w:t>宽松：识别要求宽松，可能存在误报。</w:t>
            </w:r>
          </w:p>
        </w:tc>
      </w:tr>
      <w:tr w:rsidR="009F77C4" w:rsidRPr="00266561" w14:paraId="5A029FF7" w14:textId="77777777" w:rsidTr="004F08C7">
        <w:trPr>
          <w:trHeight w:val="68"/>
        </w:trPr>
        <w:tc>
          <w:tcPr>
            <w:tcW w:w="2198" w:type="dxa"/>
          </w:tcPr>
          <w:p w14:paraId="7F0A4229" w14:textId="77777777" w:rsidR="009F77C4" w:rsidRDefault="009F77C4" w:rsidP="004F08C7">
            <w:pPr>
              <w:pStyle w:val="TableText"/>
            </w:pPr>
            <w:r>
              <w:rPr>
                <w:rFonts w:hint="eastAsia"/>
              </w:rPr>
              <w:t>排除扫描端口</w:t>
            </w:r>
          </w:p>
        </w:tc>
        <w:tc>
          <w:tcPr>
            <w:tcW w:w="6816" w:type="dxa"/>
          </w:tcPr>
          <w:p w14:paraId="47992A90" w14:textId="77777777" w:rsidR="009F77C4" w:rsidRDefault="009F77C4" w:rsidP="004F08C7">
            <w:pPr>
              <w:pStyle w:val="TableText"/>
            </w:pPr>
            <w:r>
              <w:rPr>
                <w:rFonts w:hint="eastAsia"/>
              </w:rPr>
              <w:t>排除P2P智能识别端口。</w:t>
            </w:r>
          </w:p>
        </w:tc>
      </w:tr>
    </w:tbl>
    <w:p w14:paraId="31BFB5C7" w14:textId="77777777" w:rsidR="009F77C4" w:rsidRPr="009A776B" w:rsidRDefault="009F77C4" w:rsidP="009F77C4">
      <w:pPr>
        <w:ind w:firstLine="420"/>
      </w:pPr>
    </w:p>
    <w:p w14:paraId="22AD4E1D" w14:textId="77777777" w:rsidR="009F77C4" w:rsidRDefault="009F77C4" w:rsidP="009F77C4">
      <w:pPr>
        <w:ind w:firstLine="420"/>
      </w:pPr>
      <w:r w:rsidRPr="009A776B">
        <w:rPr>
          <w:rFonts w:hint="eastAsia"/>
        </w:rPr>
        <w:t>输入完毕后，点击</w:t>
      </w:r>
      <w:r w:rsidRPr="009A776B">
        <w:t>&lt;</w:t>
      </w:r>
      <w:r w:rsidRPr="009A776B">
        <w:rPr>
          <w:rFonts w:hint="eastAsia"/>
        </w:rPr>
        <w:t>提交</w:t>
      </w:r>
      <w:r w:rsidRPr="009A776B">
        <w:t>&gt;</w:t>
      </w:r>
      <w:r w:rsidRPr="009A776B">
        <w:rPr>
          <w:rFonts w:hint="eastAsia"/>
        </w:rPr>
        <w:t>按钮，应用配置，点击</w:t>
      </w:r>
      <w:r w:rsidRPr="009A776B">
        <w:t>&lt;</w:t>
      </w:r>
      <w:r>
        <w:rPr>
          <w:rFonts w:hint="eastAsia"/>
        </w:rPr>
        <w:t>取消</w:t>
      </w:r>
      <w:r w:rsidRPr="009A776B">
        <w:t>&gt;</w:t>
      </w:r>
      <w:r w:rsidRPr="009A776B">
        <w:rPr>
          <w:rFonts w:hint="eastAsia"/>
        </w:rPr>
        <w:t>按钮，取消配置修改。</w:t>
      </w:r>
    </w:p>
    <w:p w14:paraId="6D9A7890" w14:textId="77777777" w:rsidR="009F77C4" w:rsidRPr="00FD050D" w:rsidRDefault="009F77C4" w:rsidP="009F77C4">
      <w:pPr>
        <w:pStyle w:val="30"/>
      </w:pPr>
      <w:bookmarkStart w:id="3258" w:name="_Toc4770735"/>
      <w:bookmarkStart w:id="3259" w:name="_Toc4771286"/>
      <w:bookmarkStart w:id="3260" w:name="_Toc6234899"/>
      <w:bookmarkStart w:id="3261" w:name="_Toc15485130"/>
      <w:bookmarkStart w:id="3262" w:name="_Toc41651168"/>
      <w:bookmarkStart w:id="3263" w:name="_Toc44618255"/>
      <w:bookmarkStart w:id="3264" w:name="_Toc60069133"/>
      <w:bookmarkStart w:id="3265" w:name="_Toc61022614"/>
      <w:r>
        <w:rPr>
          <w:rFonts w:hint="eastAsia"/>
        </w:rPr>
        <w:t>应用智能识别-迅雷</w:t>
      </w:r>
      <w:bookmarkEnd w:id="3258"/>
      <w:bookmarkEnd w:id="3259"/>
      <w:bookmarkEnd w:id="3260"/>
      <w:bookmarkEnd w:id="3261"/>
      <w:bookmarkEnd w:id="3262"/>
      <w:bookmarkEnd w:id="3263"/>
      <w:bookmarkEnd w:id="3264"/>
      <w:bookmarkEnd w:id="3265"/>
    </w:p>
    <w:p w14:paraId="5A1017D5" w14:textId="77777777" w:rsidR="009F77C4" w:rsidRPr="009A776B" w:rsidRDefault="009F77C4" w:rsidP="009F77C4">
      <w:pPr>
        <w:ind w:firstLine="420"/>
      </w:pPr>
      <w:r w:rsidRPr="009A776B">
        <w:rPr>
          <w:rFonts w:hint="eastAsia"/>
        </w:rPr>
        <w:t>在导航栏中选择“</w:t>
      </w:r>
      <w:r>
        <w:rPr>
          <w:rFonts w:hint="eastAsia"/>
        </w:rPr>
        <w:t>策略配置</w:t>
      </w:r>
      <w:r>
        <w:rPr>
          <w:rFonts w:hint="eastAsia"/>
        </w:rPr>
        <w:t>&gt;</w:t>
      </w:r>
      <w:r w:rsidRPr="009A776B">
        <w:rPr>
          <w:rFonts w:hint="eastAsia"/>
        </w:rPr>
        <w:t>对象管理</w:t>
      </w:r>
      <w:r w:rsidRPr="009A776B">
        <w:t>&gt;</w:t>
      </w:r>
      <w:r w:rsidRPr="009A776B">
        <w:rPr>
          <w:rFonts w:hint="eastAsia"/>
        </w:rPr>
        <w:t>应用</w:t>
      </w:r>
      <w:r>
        <w:rPr>
          <w:rFonts w:hint="eastAsia"/>
        </w:rPr>
        <w:t>对象</w:t>
      </w:r>
      <w:r w:rsidRPr="009A776B">
        <w:t>&gt;</w:t>
      </w:r>
      <w:r>
        <w:rPr>
          <w:rFonts w:hint="eastAsia"/>
        </w:rPr>
        <w:t>应用智能识别</w:t>
      </w:r>
      <w:r w:rsidRPr="009A776B">
        <w:rPr>
          <w:rFonts w:hint="eastAsia"/>
        </w:rPr>
        <w:t>”，</w:t>
      </w:r>
      <w:r>
        <w:rPr>
          <w:rFonts w:hint="eastAsia"/>
        </w:rPr>
        <w:t>点击“迅雷”右边的</w:t>
      </w:r>
      <w:r>
        <w:rPr>
          <w:rFonts w:hint="eastAsia"/>
        </w:rPr>
        <w:t>&lt;</w:t>
      </w:r>
      <w:r>
        <w:rPr>
          <w:rFonts w:hint="eastAsia"/>
        </w:rPr>
        <w:t>编辑</w:t>
      </w:r>
      <w:r>
        <w:rPr>
          <w:rFonts w:hint="eastAsia"/>
        </w:rPr>
        <w:t>&gt;</w:t>
      </w:r>
      <w:r>
        <w:rPr>
          <w:rFonts w:hint="eastAsia"/>
        </w:rPr>
        <w:t>按钮，</w:t>
      </w:r>
      <w:r w:rsidRPr="009A776B">
        <w:rPr>
          <w:rFonts w:hint="eastAsia"/>
        </w:rPr>
        <w:t>进入</w:t>
      </w:r>
      <w:r>
        <w:rPr>
          <w:rFonts w:hint="eastAsia"/>
        </w:rPr>
        <w:t>迅雷</w:t>
      </w:r>
      <w:r w:rsidRPr="009A776B">
        <w:rPr>
          <w:rFonts w:hint="eastAsia"/>
        </w:rPr>
        <w:t>配置页面，如</w:t>
      </w:r>
      <w:r>
        <w:rPr>
          <w:color w:val="0000FF"/>
          <w:u w:val="single"/>
        </w:rPr>
        <w:fldChar w:fldCharType="begin"/>
      </w:r>
      <w:r>
        <w:rPr>
          <w:color w:val="0000FF"/>
          <w:u w:val="single"/>
        </w:rPr>
        <w:instrText xml:space="preserve"> REF _Ref4513584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21-10</w:t>
      </w:r>
      <w:r>
        <w:rPr>
          <w:color w:val="0000FF"/>
          <w:u w:val="single"/>
        </w:rPr>
        <w:fldChar w:fldCharType="end"/>
      </w:r>
      <w:r w:rsidRPr="009A776B">
        <w:rPr>
          <w:rFonts w:hint="eastAsia"/>
        </w:rPr>
        <w:t>所示。</w:t>
      </w:r>
    </w:p>
    <w:p w14:paraId="366F3965" w14:textId="77777777" w:rsidR="009F77C4" w:rsidRDefault="009F77C4" w:rsidP="009F77C4">
      <w:pPr>
        <w:pStyle w:val="FigureDescription"/>
        <w:spacing w:before="156" w:after="156"/>
      </w:pPr>
      <w:bookmarkStart w:id="3266" w:name="_Ref4513584"/>
      <w:r>
        <w:rPr>
          <w:rFonts w:hint="eastAsia"/>
        </w:rPr>
        <w:lastRenderedPageBreak/>
        <w:t>迅雷配置页面</w:t>
      </w:r>
      <w:bookmarkEnd w:id="3266"/>
    </w:p>
    <w:p w14:paraId="63F9AA8F" w14:textId="77777777" w:rsidR="009F77C4" w:rsidRPr="00FD050D" w:rsidRDefault="009F77C4" w:rsidP="009F77C4">
      <w:pPr>
        <w:pStyle w:val="Figure"/>
      </w:pPr>
      <w:r>
        <w:drawing>
          <wp:inline distT="0" distB="0" distL="0" distR="0" wp14:anchorId="082095CF" wp14:editId="651FCD76">
            <wp:extent cx="5299395" cy="4413208"/>
            <wp:effectExtent l="0" t="0" r="0" b="6985"/>
            <wp:docPr id="558" name="图片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9"/>
                    <a:stretch>
                      <a:fillRect/>
                    </a:stretch>
                  </pic:blipFill>
                  <pic:spPr>
                    <a:xfrm>
                      <a:off x="0" y="0"/>
                      <a:ext cx="5306663" cy="4419261"/>
                    </a:xfrm>
                    <a:prstGeom prst="rect">
                      <a:avLst/>
                    </a:prstGeom>
                  </pic:spPr>
                </pic:pic>
              </a:graphicData>
            </a:graphic>
          </wp:inline>
        </w:drawing>
      </w:r>
    </w:p>
    <w:p w14:paraId="7C112C1A" w14:textId="77777777" w:rsidR="009F77C4" w:rsidRPr="009A776B" w:rsidRDefault="009F77C4" w:rsidP="009F77C4">
      <w:pPr>
        <w:ind w:firstLine="420"/>
      </w:pPr>
    </w:p>
    <w:p w14:paraId="39D5E0D3" w14:textId="77777777" w:rsidR="009F77C4" w:rsidRPr="009A776B" w:rsidRDefault="009F77C4" w:rsidP="009F77C4">
      <w:pPr>
        <w:ind w:firstLine="420"/>
      </w:pPr>
      <w:r w:rsidRPr="009A776B">
        <w:rPr>
          <w:rFonts w:hint="eastAsia"/>
        </w:rPr>
        <w:t>页面的详细说明如</w:t>
      </w:r>
      <w:r>
        <w:rPr>
          <w:color w:val="0000FF"/>
          <w:u w:val="single"/>
        </w:rPr>
        <w:fldChar w:fldCharType="begin"/>
      </w:r>
      <w:r>
        <w:rPr>
          <w:color w:val="0000FF"/>
          <w:u w:val="single"/>
        </w:rPr>
        <w:instrText xml:space="preserve"> REF _Ref4513597 \r \h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21-7</w:t>
      </w:r>
      <w:r>
        <w:rPr>
          <w:color w:val="0000FF"/>
          <w:u w:val="single"/>
        </w:rPr>
        <w:fldChar w:fldCharType="end"/>
      </w:r>
      <w:r w:rsidRPr="009A776B">
        <w:rPr>
          <w:rFonts w:hint="eastAsia"/>
        </w:rPr>
        <w:t>所示。</w:t>
      </w:r>
    </w:p>
    <w:p w14:paraId="5D1ED066" w14:textId="77777777" w:rsidR="009F77C4" w:rsidRPr="00FD050D" w:rsidRDefault="009F77C4" w:rsidP="009F77C4">
      <w:pPr>
        <w:pStyle w:val="TableDescription"/>
      </w:pPr>
      <w:bookmarkStart w:id="3267" w:name="_Ref4513597"/>
      <w:r>
        <w:rPr>
          <w:rFonts w:hint="eastAsia"/>
        </w:rPr>
        <w:t>迅雷</w:t>
      </w:r>
      <w:r w:rsidRPr="00FD050D">
        <w:rPr>
          <w:rFonts w:hint="eastAsia"/>
        </w:rPr>
        <w:t>配置详细说明</w:t>
      </w:r>
      <w:bookmarkEnd w:id="3267"/>
    </w:p>
    <w:tbl>
      <w:tblPr>
        <w:tblStyle w:val="table0"/>
        <w:tblW w:w="9014" w:type="dxa"/>
        <w:tblLayout w:type="fixed"/>
        <w:tblLook w:val="04A0" w:firstRow="1" w:lastRow="0" w:firstColumn="1" w:lastColumn="0" w:noHBand="0" w:noVBand="1"/>
      </w:tblPr>
      <w:tblGrid>
        <w:gridCol w:w="2198"/>
        <w:gridCol w:w="6816"/>
      </w:tblGrid>
      <w:tr w:rsidR="009F77C4" w:rsidRPr="00266561" w14:paraId="3492102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022DB96B" w14:textId="77777777" w:rsidR="009F77C4" w:rsidRPr="00266561" w:rsidRDefault="009F77C4" w:rsidP="004F08C7">
            <w:pPr>
              <w:pStyle w:val="TableHeading"/>
            </w:pPr>
            <w:r w:rsidRPr="00266561">
              <w:rPr>
                <w:rFonts w:hint="eastAsia"/>
              </w:rPr>
              <w:t>项目</w:t>
            </w:r>
          </w:p>
        </w:tc>
        <w:tc>
          <w:tcPr>
            <w:tcW w:w="6816" w:type="dxa"/>
            <w:hideMark/>
          </w:tcPr>
          <w:p w14:paraId="2F2EE19D" w14:textId="77777777" w:rsidR="009F77C4" w:rsidRPr="00266561" w:rsidRDefault="009F77C4" w:rsidP="004F08C7">
            <w:pPr>
              <w:pStyle w:val="TableHeading"/>
            </w:pPr>
            <w:r w:rsidRPr="00266561">
              <w:rPr>
                <w:rFonts w:hint="eastAsia"/>
              </w:rPr>
              <w:t>说明</w:t>
            </w:r>
          </w:p>
        </w:tc>
      </w:tr>
      <w:tr w:rsidR="009F77C4" w:rsidRPr="00266561" w14:paraId="06E2784E" w14:textId="77777777" w:rsidTr="004F08C7">
        <w:trPr>
          <w:trHeight w:val="68"/>
        </w:trPr>
        <w:tc>
          <w:tcPr>
            <w:tcW w:w="2198" w:type="dxa"/>
            <w:hideMark/>
          </w:tcPr>
          <w:p w14:paraId="6282FAB7" w14:textId="77777777" w:rsidR="009F77C4" w:rsidRPr="00266561" w:rsidRDefault="009F77C4" w:rsidP="004F08C7">
            <w:pPr>
              <w:pStyle w:val="TableText"/>
            </w:pPr>
            <w:r>
              <w:rPr>
                <w:rFonts w:hint="eastAsia"/>
              </w:rPr>
              <w:t>应用名称</w:t>
            </w:r>
          </w:p>
        </w:tc>
        <w:tc>
          <w:tcPr>
            <w:tcW w:w="6816" w:type="dxa"/>
            <w:hideMark/>
          </w:tcPr>
          <w:p w14:paraId="55D9280E" w14:textId="77777777" w:rsidR="009F77C4" w:rsidRPr="00266561" w:rsidRDefault="009F77C4" w:rsidP="004F08C7">
            <w:pPr>
              <w:pStyle w:val="TableText"/>
            </w:pPr>
            <w:r>
              <w:rPr>
                <w:rFonts w:hint="eastAsia"/>
              </w:rPr>
              <w:t>应用智能识别名称。</w:t>
            </w:r>
          </w:p>
        </w:tc>
      </w:tr>
      <w:tr w:rsidR="009F77C4" w:rsidRPr="00266561" w14:paraId="628AD321" w14:textId="77777777" w:rsidTr="004F08C7">
        <w:trPr>
          <w:trHeight w:val="68"/>
        </w:trPr>
        <w:tc>
          <w:tcPr>
            <w:tcW w:w="2198" w:type="dxa"/>
          </w:tcPr>
          <w:p w14:paraId="392E0C4C" w14:textId="77777777" w:rsidR="009F77C4" w:rsidRPr="00266561" w:rsidRDefault="009F77C4" w:rsidP="004F08C7">
            <w:pPr>
              <w:pStyle w:val="TableText"/>
            </w:pPr>
            <w:r>
              <w:rPr>
                <w:rFonts w:hint="eastAsia"/>
              </w:rPr>
              <w:t>应用类型</w:t>
            </w:r>
          </w:p>
        </w:tc>
        <w:tc>
          <w:tcPr>
            <w:tcW w:w="6816" w:type="dxa"/>
          </w:tcPr>
          <w:p w14:paraId="369A8FC9" w14:textId="77777777" w:rsidR="009F77C4" w:rsidRPr="00266561" w:rsidRDefault="009F77C4" w:rsidP="004F08C7">
            <w:pPr>
              <w:pStyle w:val="TableText"/>
            </w:pPr>
            <w:r>
              <w:rPr>
                <w:rFonts w:hint="eastAsia"/>
              </w:rPr>
              <w:t>应用智能识别归属应用分类。</w:t>
            </w:r>
          </w:p>
        </w:tc>
      </w:tr>
      <w:tr w:rsidR="009F77C4" w:rsidRPr="00266561" w14:paraId="411C53FD" w14:textId="77777777" w:rsidTr="004F08C7">
        <w:trPr>
          <w:trHeight w:val="68"/>
        </w:trPr>
        <w:tc>
          <w:tcPr>
            <w:tcW w:w="2198" w:type="dxa"/>
          </w:tcPr>
          <w:p w14:paraId="02D29346" w14:textId="77777777" w:rsidR="009F77C4" w:rsidRPr="00266561" w:rsidRDefault="009F77C4" w:rsidP="004F08C7">
            <w:pPr>
              <w:pStyle w:val="TableText"/>
            </w:pPr>
            <w:r>
              <w:rPr>
                <w:rFonts w:hint="eastAsia"/>
              </w:rPr>
              <w:t>应用描述</w:t>
            </w:r>
          </w:p>
        </w:tc>
        <w:tc>
          <w:tcPr>
            <w:tcW w:w="6816" w:type="dxa"/>
          </w:tcPr>
          <w:p w14:paraId="6368A8B0" w14:textId="77777777" w:rsidR="009F77C4" w:rsidRPr="00266561" w:rsidRDefault="009F77C4" w:rsidP="004F08C7">
            <w:pPr>
              <w:pStyle w:val="TableText"/>
            </w:pPr>
            <w:r>
              <w:rPr>
                <w:rFonts w:hint="eastAsia"/>
              </w:rPr>
              <w:t>应用智能识别描述。</w:t>
            </w:r>
          </w:p>
        </w:tc>
      </w:tr>
      <w:tr w:rsidR="009F77C4" w:rsidRPr="00266561" w14:paraId="3B52108B" w14:textId="77777777" w:rsidTr="004F08C7">
        <w:trPr>
          <w:trHeight w:val="68"/>
        </w:trPr>
        <w:tc>
          <w:tcPr>
            <w:tcW w:w="2198" w:type="dxa"/>
          </w:tcPr>
          <w:p w14:paraId="76CED88A" w14:textId="77777777" w:rsidR="009F77C4" w:rsidRPr="00266561" w:rsidRDefault="009F77C4" w:rsidP="004F08C7">
            <w:pPr>
              <w:pStyle w:val="TableText"/>
            </w:pPr>
            <w:r>
              <w:rPr>
                <w:rFonts w:hint="eastAsia"/>
              </w:rPr>
              <w:t>检测宽松度</w:t>
            </w:r>
          </w:p>
        </w:tc>
        <w:tc>
          <w:tcPr>
            <w:tcW w:w="6816" w:type="dxa"/>
          </w:tcPr>
          <w:p w14:paraId="785618D8" w14:textId="77777777" w:rsidR="009F77C4" w:rsidRDefault="009F77C4" w:rsidP="004F08C7">
            <w:pPr>
              <w:pStyle w:val="TableText"/>
            </w:pPr>
            <w:r>
              <w:rPr>
                <w:rFonts w:hint="eastAsia"/>
              </w:rPr>
              <w:t>单选框，有</w:t>
            </w:r>
            <w:r>
              <w:t>2</w:t>
            </w:r>
            <w:r>
              <w:rPr>
                <w:rFonts w:hint="eastAsia"/>
              </w:rPr>
              <w:t>个级别：严格、宽松。</w:t>
            </w:r>
          </w:p>
          <w:p w14:paraId="1A041A45" w14:textId="77777777" w:rsidR="009F77C4" w:rsidRDefault="009F77C4" w:rsidP="004F08C7">
            <w:pPr>
              <w:pStyle w:val="ItemListinTable"/>
            </w:pPr>
            <w:r>
              <w:rPr>
                <w:rFonts w:hAnsi="宋体" w:cs="宋体" w:hint="eastAsia"/>
              </w:rPr>
              <w:t>严格：识别要求严格，默认配置；</w:t>
            </w:r>
          </w:p>
          <w:p w14:paraId="2A709006" w14:textId="77777777" w:rsidR="009F77C4" w:rsidRPr="00266561" w:rsidRDefault="009F77C4" w:rsidP="004F08C7">
            <w:pPr>
              <w:pStyle w:val="ItemListinTable"/>
            </w:pPr>
            <w:r>
              <w:rPr>
                <w:rFonts w:hAnsi="宋体" w:cs="宋体" w:hint="eastAsia"/>
              </w:rPr>
              <w:t>宽松：识别要求宽松，可能存在误报。</w:t>
            </w:r>
          </w:p>
        </w:tc>
      </w:tr>
    </w:tbl>
    <w:p w14:paraId="56518095" w14:textId="77777777" w:rsidR="009F77C4" w:rsidRPr="009A776B" w:rsidRDefault="009F77C4" w:rsidP="009F77C4">
      <w:pPr>
        <w:ind w:firstLine="420"/>
      </w:pPr>
    </w:p>
    <w:p w14:paraId="0FBEB70A" w14:textId="77777777" w:rsidR="009F77C4" w:rsidRDefault="009F77C4" w:rsidP="009F77C4">
      <w:pPr>
        <w:ind w:firstLine="420"/>
      </w:pPr>
      <w:r w:rsidRPr="009A776B">
        <w:rPr>
          <w:rFonts w:hint="eastAsia"/>
        </w:rPr>
        <w:t>输入完毕后，点击</w:t>
      </w:r>
      <w:r w:rsidRPr="009A776B">
        <w:t>&lt;</w:t>
      </w:r>
      <w:r w:rsidRPr="009A776B">
        <w:rPr>
          <w:rFonts w:hint="eastAsia"/>
        </w:rPr>
        <w:t>提交</w:t>
      </w:r>
      <w:r w:rsidRPr="009A776B">
        <w:t>&gt;</w:t>
      </w:r>
      <w:r w:rsidRPr="009A776B">
        <w:rPr>
          <w:rFonts w:hint="eastAsia"/>
        </w:rPr>
        <w:t>按钮，应用配置，点击</w:t>
      </w:r>
      <w:r w:rsidRPr="009A776B">
        <w:t>&lt;</w:t>
      </w:r>
      <w:r>
        <w:rPr>
          <w:rFonts w:hint="eastAsia"/>
        </w:rPr>
        <w:t>取消</w:t>
      </w:r>
      <w:r w:rsidRPr="009A776B">
        <w:t>&gt;</w:t>
      </w:r>
      <w:r w:rsidRPr="009A776B">
        <w:rPr>
          <w:rFonts w:hint="eastAsia"/>
        </w:rPr>
        <w:t>按钮，取消配置修改。</w:t>
      </w:r>
    </w:p>
    <w:p w14:paraId="2280A51F" w14:textId="77777777" w:rsidR="009F77C4" w:rsidRPr="005E18EA" w:rsidRDefault="009F77C4" w:rsidP="009F77C4">
      <w:pPr>
        <w:pStyle w:val="21"/>
      </w:pPr>
      <w:bookmarkStart w:id="3268" w:name="_Toc496864765"/>
      <w:bookmarkStart w:id="3269" w:name="_Toc496864767"/>
      <w:bookmarkStart w:id="3270" w:name="_Toc496259707"/>
      <w:bookmarkStart w:id="3271" w:name="_Toc496864769"/>
      <w:bookmarkStart w:id="3272" w:name="_Toc496259708"/>
      <w:bookmarkStart w:id="3273" w:name="_Toc496864770"/>
      <w:bookmarkStart w:id="3274" w:name="_Toc474250054"/>
      <w:bookmarkStart w:id="3275" w:name="_Toc6234900"/>
      <w:bookmarkStart w:id="3276" w:name="_Toc15485131"/>
      <w:bookmarkStart w:id="3277" w:name="_Toc41651169"/>
      <w:bookmarkStart w:id="3278" w:name="_Toc44618256"/>
      <w:bookmarkStart w:id="3279" w:name="_Toc60069134"/>
      <w:bookmarkStart w:id="3280" w:name="_Toc61022615"/>
      <w:bookmarkStart w:id="3281" w:name="_Ref393475767"/>
      <w:bookmarkEnd w:id="3268"/>
      <w:bookmarkEnd w:id="3269"/>
      <w:bookmarkEnd w:id="3270"/>
      <w:bookmarkEnd w:id="3271"/>
      <w:bookmarkEnd w:id="3272"/>
      <w:bookmarkEnd w:id="3273"/>
      <w:r w:rsidRPr="005E18EA">
        <w:rPr>
          <w:rFonts w:hint="eastAsia"/>
        </w:rPr>
        <w:t>应用识别模式配置</w:t>
      </w:r>
      <w:bookmarkEnd w:id="3274"/>
      <w:bookmarkEnd w:id="3275"/>
      <w:bookmarkEnd w:id="3276"/>
      <w:bookmarkEnd w:id="3277"/>
      <w:bookmarkEnd w:id="3278"/>
      <w:bookmarkEnd w:id="3279"/>
      <w:bookmarkEnd w:id="3280"/>
    </w:p>
    <w:p w14:paraId="3C4B495D" w14:textId="77777777" w:rsidR="009F77C4" w:rsidRPr="00922410" w:rsidRDefault="009F77C4" w:rsidP="009F77C4">
      <w:pPr>
        <w:ind w:firstLine="420"/>
      </w:pPr>
      <w:r w:rsidRPr="00922410">
        <w:rPr>
          <w:rFonts w:hint="eastAsia"/>
        </w:rPr>
        <w:t>通过菜单“</w:t>
      </w:r>
      <w:r>
        <w:rPr>
          <w:rFonts w:hint="eastAsia"/>
        </w:rPr>
        <w:t>策略配置</w:t>
      </w:r>
      <w:r>
        <w:rPr>
          <w:rFonts w:hint="eastAsia"/>
        </w:rPr>
        <w:t xml:space="preserve"> </w:t>
      </w:r>
      <w:r w:rsidRPr="00922410">
        <w:t>&gt;</w:t>
      </w:r>
      <w:r>
        <w:t xml:space="preserve"> </w:t>
      </w:r>
      <w:r w:rsidRPr="00922410">
        <w:rPr>
          <w:rFonts w:hint="eastAsia"/>
        </w:rPr>
        <w:t>对象管理</w:t>
      </w:r>
      <w:r w:rsidRPr="00922410">
        <w:t xml:space="preserve"> &gt;</w:t>
      </w:r>
      <w:r>
        <w:t xml:space="preserve"> </w:t>
      </w:r>
      <w:r w:rsidRPr="00922410">
        <w:rPr>
          <w:rFonts w:hint="eastAsia"/>
        </w:rPr>
        <w:t>应用识别模式”，进入应用识别模式配置显示页面，如</w:t>
      </w:r>
      <w:r w:rsidRPr="005E18EA">
        <w:rPr>
          <w:color w:val="0000FF"/>
          <w:u w:val="single"/>
        </w:rPr>
        <w:fldChar w:fldCharType="begin"/>
      </w:r>
      <w:r w:rsidRPr="005E18EA">
        <w:rPr>
          <w:color w:val="0000FF"/>
          <w:u w:val="single"/>
        </w:rPr>
        <w:instrText xml:space="preserve"> </w:instrText>
      </w:r>
      <w:r w:rsidRPr="005E18EA">
        <w:rPr>
          <w:rFonts w:hint="eastAsia"/>
          <w:color w:val="0000FF"/>
          <w:u w:val="single"/>
        </w:rPr>
        <w:instrText>REF _Ref432690853 \r \h</w:instrText>
      </w:r>
      <w:r w:rsidRPr="005E18EA">
        <w:rPr>
          <w:color w:val="0000FF"/>
          <w:u w:val="single"/>
        </w:rPr>
        <w:instrText xml:space="preserve"> </w:instrText>
      </w:r>
      <w:r w:rsidRPr="005E18EA">
        <w:rPr>
          <w:color w:val="0000FF"/>
          <w:u w:val="single"/>
        </w:rPr>
      </w:r>
      <w:r w:rsidRPr="005E18EA">
        <w:rPr>
          <w:color w:val="0000FF"/>
          <w:u w:val="single"/>
        </w:rPr>
        <w:fldChar w:fldCharType="separate"/>
      </w:r>
      <w:r>
        <w:rPr>
          <w:rFonts w:hint="eastAsia"/>
          <w:color w:val="0000FF"/>
          <w:u w:val="single"/>
        </w:rPr>
        <w:t>图</w:t>
      </w:r>
      <w:r>
        <w:rPr>
          <w:rFonts w:hint="eastAsia"/>
          <w:color w:val="0000FF"/>
          <w:u w:val="single"/>
        </w:rPr>
        <w:t>21-11</w:t>
      </w:r>
      <w:r w:rsidRPr="005E18EA">
        <w:rPr>
          <w:color w:val="0000FF"/>
          <w:u w:val="single"/>
        </w:rPr>
        <w:fldChar w:fldCharType="end"/>
      </w:r>
      <w:r w:rsidRPr="00922410">
        <w:rPr>
          <w:rFonts w:hint="eastAsia"/>
        </w:rPr>
        <w:t>所示。</w:t>
      </w:r>
    </w:p>
    <w:p w14:paraId="2F4A49FB" w14:textId="77777777" w:rsidR="009F77C4" w:rsidRPr="00E11553" w:rsidRDefault="009F77C4" w:rsidP="009F77C4">
      <w:pPr>
        <w:pStyle w:val="FigureDescription"/>
        <w:spacing w:before="156" w:after="156"/>
      </w:pPr>
      <w:bookmarkStart w:id="3282" w:name="_Ref432690853"/>
      <w:r w:rsidRPr="00E11553">
        <w:rPr>
          <w:rFonts w:hint="eastAsia"/>
        </w:rPr>
        <w:lastRenderedPageBreak/>
        <w:t>应用识别模式配置页面</w:t>
      </w:r>
      <w:bookmarkEnd w:id="3282"/>
    </w:p>
    <w:p w14:paraId="5004E9D0" w14:textId="77777777" w:rsidR="009F77C4" w:rsidRPr="00E11553" w:rsidRDefault="009F77C4" w:rsidP="009F77C4">
      <w:pPr>
        <w:pStyle w:val="Figure"/>
      </w:pPr>
      <w:r>
        <w:drawing>
          <wp:inline distT="0" distB="0" distL="0" distR="0" wp14:anchorId="101A089A" wp14:editId="51C8C287">
            <wp:extent cx="3961905" cy="1742857"/>
            <wp:effectExtent l="0" t="0" r="635" b="0"/>
            <wp:docPr id="559" name="图片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0"/>
                    <a:stretch>
                      <a:fillRect/>
                    </a:stretch>
                  </pic:blipFill>
                  <pic:spPr>
                    <a:xfrm>
                      <a:off x="0" y="0"/>
                      <a:ext cx="3961905" cy="1742857"/>
                    </a:xfrm>
                    <a:prstGeom prst="rect">
                      <a:avLst/>
                    </a:prstGeom>
                  </pic:spPr>
                </pic:pic>
              </a:graphicData>
            </a:graphic>
          </wp:inline>
        </w:drawing>
      </w:r>
    </w:p>
    <w:p w14:paraId="678AC347" w14:textId="77777777" w:rsidR="009F77C4" w:rsidRPr="00922410" w:rsidRDefault="009F77C4" w:rsidP="009F77C4">
      <w:pPr>
        <w:ind w:firstLine="420"/>
      </w:pPr>
    </w:p>
    <w:p w14:paraId="51725827" w14:textId="77777777" w:rsidR="009F77C4" w:rsidRPr="00922410" w:rsidRDefault="009F77C4" w:rsidP="009F77C4">
      <w:pPr>
        <w:ind w:firstLine="420"/>
      </w:pPr>
      <w:r w:rsidRPr="00922410">
        <w:rPr>
          <w:rFonts w:hint="eastAsia"/>
        </w:rPr>
        <w:t>页面的详细说明如</w:t>
      </w:r>
      <w:r w:rsidRPr="005E18EA">
        <w:rPr>
          <w:color w:val="0000FF"/>
          <w:u w:val="single"/>
        </w:rPr>
        <w:fldChar w:fldCharType="begin"/>
      </w:r>
      <w:r w:rsidRPr="005E18EA">
        <w:rPr>
          <w:color w:val="0000FF"/>
          <w:u w:val="single"/>
        </w:rPr>
        <w:instrText xml:space="preserve"> REF _Ref432691007 \r \h </w:instrText>
      </w:r>
      <w:r w:rsidRPr="005E18EA">
        <w:rPr>
          <w:color w:val="0000FF"/>
          <w:u w:val="single"/>
        </w:rPr>
      </w:r>
      <w:r w:rsidRPr="005E18EA">
        <w:rPr>
          <w:color w:val="0000FF"/>
          <w:u w:val="single"/>
        </w:rPr>
        <w:fldChar w:fldCharType="separate"/>
      </w:r>
      <w:r>
        <w:rPr>
          <w:rFonts w:hint="eastAsia"/>
          <w:color w:val="0000FF"/>
          <w:u w:val="single"/>
        </w:rPr>
        <w:t>表</w:t>
      </w:r>
      <w:r>
        <w:rPr>
          <w:rFonts w:hint="eastAsia"/>
          <w:color w:val="0000FF"/>
          <w:u w:val="single"/>
        </w:rPr>
        <w:t>21-8</w:t>
      </w:r>
      <w:r w:rsidRPr="005E18EA">
        <w:rPr>
          <w:color w:val="0000FF"/>
          <w:u w:val="single"/>
        </w:rPr>
        <w:fldChar w:fldCharType="end"/>
      </w:r>
      <w:r w:rsidRPr="00922410">
        <w:rPr>
          <w:rFonts w:hint="eastAsia"/>
        </w:rPr>
        <w:t>所示。</w:t>
      </w:r>
    </w:p>
    <w:p w14:paraId="2AACB672" w14:textId="77777777" w:rsidR="009F77C4" w:rsidRPr="00E11553" w:rsidRDefault="009F77C4" w:rsidP="009F77C4">
      <w:pPr>
        <w:pStyle w:val="TableDescription"/>
      </w:pPr>
      <w:bookmarkStart w:id="3283" w:name="_Ref432691007"/>
      <w:r w:rsidRPr="00E11553">
        <w:rPr>
          <w:rFonts w:hint="eastAsia"/>
        </w:rPr>
        <w:t>应用识别模式配置描述表</w:t>
      </w:r>
      <w:bookmarkEnd w:id="3283"/>
    </w:p>
    <w:tbl>
      <w:tblPr>
        <w:tblStyle w:val="table0"/>
        <w:tblW w:w="8968" w:type="dxa"/>
        <w:tblLayout w:type="fixed"/>
        <w:tblLook w:val="04A0" w:firstRow="1" w:lastRow="0" w:firstColumn="1" w:lastColumn="0" w:noHBand="0" w:noVBand="1"/>
      </w:tblPr>
      <w:tblGrid>
        <w:gridCol w:w="2187"/>
        <w:gridCol w:w="6781"/>
      </w:tblGrid>
      <w:tr w:rsidR="009F77C4" w:rsidRPr="00E11553" w14:paraId="6B801F4C"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3EE00AEE" w14:textId="77777777" w:rsidR="009F77C4" w:rsidRPr="00E11553" w:rsidRDefault="009F77C4" w:rsidP="004F08C7">
            <w:pPr>
              <w:pStyle w:val="TableHeading"/>
            </w:pPr>
            <w:r w:rsidRPr="00E11553">
              <w:rPr>
                <w:rFonts w:hint="eastAsia"/>
              </w:rPr>
              <w:t>项目</w:t>
            </w:r>
          </w:p>
        </w:tc>
        <w:tc>
          <w:tcPr>
            <w:tcW w:w="6817" w:type="dxa"/>
            <w:hideMark/>
          </w:tcPr>
          <w:p w14:paraId="34102C4C" w14:textId="77777777" w:rsidR="009F77C4" w:rsidRPr="00E11553" w:rsidRDefault="009F77C4" w:rsidP="004F08C7">
            <w:pPr>
              <w:pStyle w:val="TableHeading"/>
            </w:pPr>
            <w:r w:rsidRPr="00E11553">
              <w:rPr>
                <w:rFonts w:hint="eastAsia"/>
              </w:rPr>
              <w:t>说明</w:t>
            </w:r>
          </w:p>
        </w:tc>
      </w:tr>
      <w:tr w:rsidR="009F77C4" w:rsidRPr="00E11553" w14:paraId="5B52BBF3" w14:textId="77777777" w:rsidTr="004F08C7">
        <w:trPr>
          <w:trHeight w:val="420"/>
        </w:trPr>
        <w:tc>
          <w:tcPr>
            <w:tcW w:w="2198" w:type="dxa"/>
            <w:hideMark/>
          </w:tcPr>
          <w:p w14:paraId="2D3D8F96" w14:textId="77777777" w:rsidR="009F77C4" w:rsidRPr="00E11553" w:rsidRDefault="009F77C4" w:rsidP="004F08C7">
            <w:pPr>
              <w:pStyle w:val="TableText"/>
            </w:pPr>
            <w:r w:rsidRPr="00E11553">
              <w:rPr>
                <w:rFonts w:hint="eastAsia"/>
              </w:rPr>
              <w:t>智能模式</w:t>
            </w:r>
          </w:p>
        </w:tc>
        <w:tc>
          <w:tcPr>
            <w:tcW w:w="6817" w:type="dxa"/>
          </w:tcPr>
          <w:p w14:paraId="2DBA3367" w14:textId="77777777" w:rsidR="009F77C4" w:rsidRPr="00E11553" w:rsidRDefault="009F77C4" w:rsidP="004F08C7">
            <w:pPr>
              <w:pStyle w:val="TableText"/>
            </w:pPr>
            <w:r w:rsidRPr="00E11553">
              <w:rPr>
                <w:rFonts w:hint="eastAsia"/>
              </w:rPr>
              <w:t>应用引擎模式将尽可能的尝试用各种方式识别网络流量</w:t>
            </w:r>
          </w:p>
        </w:tc>
      </w:tr>
      <w:tr w:rsidR="009F77C4" w:rsidRPr="00E11553" w14:paraId="121BF5F1" w14:textId="77777777" w:rsidTr="004F08C7">
        <w:trPr>
          <w:trHeight w:val="420"/>
        </w:trPr>
        <w:tc>
          <w:tcPr>
            <w:tcW w:w="2198" w:type="dxa"/>
          </w:tcPr>
          <w:p w14:paraId="100148B3" w14:textId="77777777" w:rsidR="009F77C4" w:rsidRPr="00E11553" w:rsidRDefault="009F77C4" w:rsidP="004F08C7">
            <w:pPr>
              <w:pStyle w:val="TableText"/>
            </w:pPr>
            <w:r w:rsidRPr="00E11553">
              <w:rPr>
                <w:rFonts w:hint="eastAsia"/>
              </w:rPr>
              <w:t>快速模式</w:t>
            </w:r>
          </w:p>
        </w:tc>
        <w:tc>
          <w:tcPr>
            <w:tcW w:w="6817" w:type="dxa"/>
          </w:tcPr>
          <w:p w14:paraId="1C4EB254" w14:textId="77777777" w:rsidR="009F77C4" w:rsidRPr="00E11553" w:rsidRDefault="009F77C4" w:rsidP="004F08C7">
            <w:pPr>
              <w:pStyle w:val="TableText"/>
            </w:pPr>
            <w:r w:rsidRPr="00E11553">
              <w:rPr>
                <w:rFonts w:hint="eastAsia"/>
              </w:rPr>
              <w:t>应用引擎模式将关闭部分智能分析功能以提高性能</w:t>
            </w:r>
          </w:p>
        </w:tc>
      </w:tr>
      <w:tr w:rsidR="009F77C4" w:rsidRPr="00E11553" w14:paraId="5F7194D5" w14:textId="77777777" w:rsidTr="004F08C7">
        <w:trPr>
          <w:trHeight w:val="420"/>
        </w:trPr>
        <w:tc>
          <w:tcPr>
            <w:tcW w:w="2198" w:type="dxa"/>
          </w:tcPr>
          <w:p w14:paraId="55B6E595" w14:textId="77777777" w:rsidR="009F77C4" w:rsidRPr="00E11553" w:rsidRDefault="009F77C4" w:rsidP="004F08C7">
            <w:pPr>
              <w:pStyle w:val="TableText"/>
            </w:pPr>
            <w:r w:rsidRPr="00E11553">
              <w:rPr>
                <w:rFonts w:hint="eastAsia"/>
              </w:rPr>
              <w:t>关闭模式</w:t>
            </w:r>
          </w:p>
        </w:tc>
        <w:tc>
          <w:tcPr>
            <w:tcW w:w="6817" w:type="dxa"/>
          </w:tcPr>
          <w:p w14:paraId="64926675" w14:textId="77777777" w:rsidR="009F77C4" w:rsidRPr="00E11553" w:rsidRDefault="009F77C4" w:rsidP="004F08C7">
            <w:pPr>
              <w:pStyle w:val="TableText"/>
            </w:pPr>
            <w:r w:rsidRPr="00E11553">
              <w:rPr>
                <w:rFonts w:hint="eastAsia"/>
              </w:rPr>
              <w:t>应用引擎模式将不进行应用识别</w:t>
            </w:r>
          </w:p>
        </w:tc>
      </w:tr>
    </w:tbl>
    <w:p w14:paraId="236792A9" w14:textId="77777777" w:rsidR="009F77C4" w:rsidRPr="00922410" w:rsidRDefault="009F77C4" w:rsidP="009F77C4">
      <w:pPr>
        <w:ind w:firstLine="420"/>
      </w:pPr>
    </w:p>
    <w:p w14:paraId="57722AB8" w14:textId="77777777" w:rsidR="009F77C4" w:rsidRDefault="009F77C4" w:rsidP="009F77C4">
      <w:pPr>
        <w:ind w:firstLine="420"/>
      </w:pPr>
      <w:r w:rsidRPr="00922410">
        <w:rPr>
          <w:rFonts w:hint="eastAsia"/>
        </w:rPr>
        <w:t>选择完毕后，点击</w:t>
      </w:r>
      <w:r w:rsidRPr="00922410">
        <w:t>&lt;</w:t>
      </w:r>
      <w:r w:rsidRPr="00922410">
        <w:rPr>
          <w:rFonts w:hint="eastAsia"/>
        </w:rPr>
        <w:t>提交</w:t>
      </w:r>
      <w:r w:rsidRPr="00922410">
        <w:t>&gt;</w:t>
      </w:r>
      <w:r w:rsidRPr="00922410">
        <w:rPr>
          <w:rFonts w:hint="eastAsia"/>
        </w:rPr>
        <w:t>按钮，应用配置。</w:t>
      </w:r>
    </w:p>
    <w:p w14:paraId="51DDC011" w14:textId="77777777" w:rsidR="009F77C4" w:rsidRDefault="009F77C4" w:rsidP="009F77C4">
      <w:pPr>
        <w:ind w:firstLine="420"/>
      </w:pPr>
    </w:p>
    <w:p w14:paraId="431E233E" w14:textId="77777777" w:rsidR="009F77C4" w:rsidRPr="00922410" w:rsidRDefault="009F77C4" w:rsidP="009F77C4">
      <w:pPr>
        <w:ind w:firstLine="420"/>
      </w:pPr>
      <w:r w:rsidRPr="00922410">
        <w:rPr>
          <w:rFonts w:hint="eastAsia"/>
        </w:rPr>
        <w:t>通过菜单“</w:t>
      </w:r>
      <w:r>
        <w:rPr>
          <w:rFonts w:hint="eastAsia"/>
        </w:rPr>
        <w:t>策略配置</w:t>
      </w:r>
      <w:r>
        <w:rPr>
          <w:rFonts w:hint="eastAsia"/>
        </w:rPr>
        <w:t xml:space="preserve"> </w:t>
      </w:r>
      <w:r w:rsidRPr="00922410">
        <w:t>&gt;</w:t>
      </w:r>
      <w:r>
        <w:t xml:space="preserve"> </w:t>
      </w:r>
      <w:r w:rsidRPr="00922410">
        <w:rPr>
          <w:rFonts w:hint="eastAsia"/>
        </w:rPr>
        <w:t>对象管理</w:t>
      </w:r>
      <w:r w:rsidRPr="00922410">
        <w:t xml:space="preserve"> &gt;</w:t>
      </w:r>
      <w:r>
        <w:t xml:space="preserve"> </w:t>
      </w:r>
      <w:r w:rsidRPr="00922410">
        <w:rPr>
          <w:rFonts w:hint="eastAsia"/>
        </w:rPr>
        <w:t>应用识别模式</w:t>
      </w:r>
      <w:r w:rsidRPr="001B188A">
        <w:rPr>
          <w:rFonts w:hint="eastAsia"/>
        </w:rPr>
        <w:t xml:space="preserve">&gt; </w:t>
      </w:r>
      <w:r w:rsidRPr="001B188A">
        <w:rPr>
          <w:rFonts w:hint="eastAsia"/>
        </w:rPr>
        <w:t>应用识别</w:t>
      </w:r>
      <w:r>
        <w:rPr>
          <w:rFonts w:hint="eastAsia"/>
        </w:rPr>
        <w:t>高级配置</w:t>
      </w:r>
      <w:r w:rsidRPr="00922410">
        <w:rPr>
          <w:rFonts w:hint="eastAsia"/>
        </w:rPr>
        <w:t>”，进入应用识别</w:t>
      </w:r>
      <w:r>
        <w:rPr>
          <w:rFonts w:hint="eastAsia"/>
        </w:rPr>
        <w:t>高级</w:t>
      </w:r>
      <w:r w:rsidRPr="00922410">
        <w:rPr>
          <w:rFonts w:hint="eastAsia"/>
        </w:rPr>
        <w:t>配置显示页面，如</w:t>
      </w:r>
      <w:r>
        <w:rPr>
          <w:color w:val="0000FF"/>
          <w:u w:val="single"/>
        </w:rPr>
        <w:fldChar w:fldCharType="begin"/>
      </w:r>
      <w:r>
        <w:instrText xml:space="preserve"> </w:instrText>
      </w:r>
      <w:r>
        <w:rPr>
          <w:rFonts w:hint="eastAsia"/>
        </w:rPr>
        <w:instrText>REF _Ref59892986 \r \h</w:instrText>
      </w:r>
      <w:r>
        <w:instrText xml:space="preserve"> </w:instrText>
      </w:r>
      <w:r>
        <w:rPr>
          <w:color w:val="0000FF"/>
          <w:u w:val="single"/>
        </w:rPr>
      </w:r>
      <w:r>
        <w:rPr>
          <w:color w:val="0000FF"/>
          <w:u w:val="single"/>
        </w:rPr>
        <w:fldChar w:fldCharType="separate"/>
      </w:r>
      <w:r>
        <w:rPr>
          <w:rFonts w:hint="eastAsia"/>
        </w:rPr>
        <w:t>图</w:t>
      </w:r>
      <w:r>
        <w:rPr>
          <w:rFonts w:hint="eastAsia"/>
        </w:rPr>
        <w:t>21-12</w:t>
      </w:r>
      <w:r>
        <w:rPr>
          <w:color w:val="0000FF"/>
          <w:u w:val="single"/>
        </w:rPr>
        <w:fldChar w:fldCharType="end"/>
      </w:r>
      <w:r w:rsidRPr="00922410">
        <w:rPr>
          <w:rFonts w:hint="eastAsia"/>
        </w:rPr>
        <w:t>所示。</w:t>
      </w:r>
    </w:p>
    <w:p w14:paraId="763ADDE8" w14:textId="77777777" w:rsidR="009F77C4" w:rsidRPr="00E11553" w:rsidRDefault="009F77C4" w:rsidP="009F77C4">
      <w:pPr>
        <w:pStyle w:val="FigureDescription"/>
        <w:spacing w:before="156" w:after="156"/>
      </w:pPr>
      <w:bookmarkStart w:id="3284" w:name="_Ref59892986"/>
      <w:r w:rsidRPr="00E11553">
        <w:rPr>
          <w:rFonts w:hint="eastAsia"/>
        </w:rPr>
        <w:t>应用识别</w:t>
      </w:r>
      <w:r>
        <w:rPr>
          <w:rFonts w:hint="eastAsia"/>
        </w:rPr>
        <w:t>高级</w:t>
      </w:r>
      <w:r w:rsidRPr="00E11553">
        <w:rPr>
          <w:rFonts w:hint="eastAsia"/>
        </w:rPr>
        <w:t>配置页面</w:t>
      </w:r>
      <w:bookmarkEnd w:id="3284"/>
    </w:p>
    <w:p w14:paraId="4B600C0F" w14:textId="77777777" w:rsidR="009F77C4" w:rsidRPr="001B188A" w:rsidRDefault="009F77C4" w:rsidP="009F77C4">
      <w:pPr>
        <w:pStyle w:val="Figure"/>
      </w:pPr>
      <w:r>
        <w:drawing>
          <wp:inline distT="0" distB="0" distL="0" distR="0" wp14:anchorId="1DDB92EE" wp14:editId="0BA07ECB">
            <wp:extent cx="2517494" cy="1494535"/>
            <wp:effectExtent l="0" t="0" r="0" b="0"/>
            <wp:docPr id="3886" name="图片 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1"/>
                    <a:stretch>
                      <a:fillRect/>
                    </a:stretch>
                  </pic:blipFill>
                  <pic:spPr>
                    <a:xfrm>
                      <a:off x="0" y="0"/>
                      <a:ext cx="2525388" cy="1499221"/>
                    </a:xfrm>
                    <a:prstGeom prst="rect">
                      <a:avLst/>
                    </a:prstGeom>
                  </pic:spPr>
                </pic:pic>
              </a:graphicData>
            </a:graphic>
          </wp:inline>
        </w:drawing>
      </w:r>
    </w:p>
    <w:p w14:paraId="3EBB822D" w14:textId="77777777" w:rsidR="009F77C4" w:rsidRPr="00922410" w:rsidRDefault="009F77C4" w:rsidP="009F77C4">
      <w:pPr>
        <w:ind w:firstLine="420"/>
      </w:pPr>
    </w:p>
    <w:p w14:paraId="3A7DD350" w14:textId="77777777" w:rsidR="009F77C4" w:rsidRPr="00922410" w:rsidRDefault="009F77C4" w:rsidP="009F77C4">
      <w:pPr>
        <w:ind w:firstLine="420"/>
      </w:pPr>
      <w:r w:rsidRPr="00922410">
        <w:rPr>
          <w:rFonts w:hint="eastAsia"/>
        </w:rPr>
        <w:t>页面的详细说明如</w:t>
      </w:r>
      <w:r>
        <w:rPr>
          <w:color w:val="0000FF"/>
          <w:u w:val="single"/>
        </w:rPr>
        <w:fldChar w:fldCharType="begin"/>
      </w:r>
      <w:r>
        <w:instrText xml:space="preserve"> </w:instrText>
      </w:r>
      <w:r>
        <w:rPr>
          <w:rFonts w:hint="eastAsia"/>
        </w:rPr>
        <w:instrText>REF _Ref59893080 \r \h</w:instrText>
      </w:r>
      <w:r>
        <w:instrText xml:space="preserve"> </w:instrText>
      </w:r>
      <w:r>
        <w:rPr>
          <w:color w:val="0000FF"/>
          <w:u w:val="single"/>
        </w:rPr>
      </w:r>
      <w:r>
        <w:rPr>
          <w:color w:val="0000FF"/>
          <w:u w:val="single"/>
        </w:rPr>
        <w:fldChar w:fldCharType="separate"/>
      </w:r>
      <w:r>
        <w:rPr>
          <w:rFonts w:hint="eastAsia"/>
        </w:rPr>
        <w:t>表</w:t>
      </w:r>
      <w:r>
        <w:rPr>
          <w:rFonts w:hint="eastAsia"/>
        </w:rPr>
        <w:t>21-9</w:t>
      </w:r>
      <w:r>
        <w:rPr>
          <w:color w:val="0000FF"/>
          <w:u w:val="single"/>
        </w:rPr>
        <w:fldChar w:fldCharType="end"/>
      </w:r>
      <w:r w:rsidRPr="00922410">
        <w:rPr>
          <w:rFonts w:hint="eastAsia"/>
        </w:rPr>
        <w:t>所示。</w:t>
      </w:r>
    </w:p>
    <w:p w14:paraId="08206B2C" w14:textId="77777777" w:rsidR="009F77C4" w:rsidRPr="00E11553" w:rsidRDefault="009F77C4" w:rsidP="009F77C4">
      <w:pPr>
        <w:pStyle w:val="TableDescription"/>
      </w:pPr>
      <w:bookmarkStart w:id="3285" w:name="_Ref59893080"/>
      <w:r w:rsidRPr="00E11553">
        <w:rPr>
          <w:rFonts w:hint="eastAsia"/>
        </w:rPr>
        <w:lastRenderedPageBreak/>
        <w:t>应用识别</w:t>
      </w:r>
      <w:r>
        <w:rPr>
          <w:rFonts w:hint="eastAsia"/>
        </w:rPr>
        <w:t>高级</w:t>
      </w:r>
      <w:r w:rsidRPr="00E11553">
        <w:rPr>
          <w:rFonts w:hint="eastAsia"/>
        </w:rPr>
        <w:t>配置描述表</w:t>
      </w:r>
      <w:bookmarkEnd w:id="3285"/>
    </w:p>
    <w:tbl>
      <w:tblPr>
        <w:tblStyle w:val="table0"/>
        <w:tblW w:w="8968" w:type="dxa"/>
        <w:tblLayout w:type="fixed"/>
        <w:tblLook w:val="04A0" w:firstRow="1" w:lastRow="0" w:firstColumn="1" w:lastColumn="0" w:noHBand="0" w:noVBand="1"/>
      </w:tblPr>
      <w:tblGrid>
        <w:gridCol w:w="2187"/>
        <w:gridCol w:w="6781"/>
      </w:tblGrid>
      <w:tr w:rsidR="009F77C4" w:rsidRPr="00E11553" w14:paraId="420AD66C"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5EBC38EB" w14:textId="77777777" w:rsidR="009F77C4" w:rsidRPr="00E11553" w:rsidRDefault="009F77C4" w:rsidP="004F08C7">
            <w:pPr>
              <w:pStyle w:val="TableHeading"/>
            </w:pPr>
            <w:r w:rsidRPr="00E11553">
              <w:rPr>
                <w:rFonts w:hint="eastAsia"/>
              </w:rPr>
              <w:t>项目</w:t>
            </w:r>
          </w:p>
        </w:tc>
        <w:tc>
          <w:tcPr>
            <w:tcW w:w="6817" w:type="dxa"/>
            <w:hideMark/>
          </w:tcPr>
          <w:p w14:paraId="75E08993" w14:textId="77777777" w:rsidR="009F77C4" w:rsidRPr="00E11553" w:rsidRDefault="009F77C4" w:rsidP="004F08C7">
            <w:pPr>
              <w:pStyle w:val="TableHeading"/>
            </w:pPr>
            <w:r w:rsidRPr="00E11553">
              <w:rPr>
                <w:rFonts w:hint="eastAsia"/>
              </w:rPr>
              <w:t>说明</w:t>
            </w:r>
          </w:p>
        </w:tc>
      </w:tr>
      <w:tr w:rsidR="009F77C4" w:rsidRPr="00E11553" w14:paraId="049730FA" w14:textId="77777777" w:rsidTr="004F08C7">
        <w:trPr>
          <w:trHeight w:val="420"/>
        </w:trPr>
        <w:tc>
          <w:tcPr>
            <w:tcW w:w="2198" w:type="dxa"/>
            <w:hideMark/>
          </w:tcPr>
          <w:p w14:paraId="34D0B731" w14:textId="77777777" w:rsidR="009F77C4" w:rsidRPr="00E11553" w:rsidRDefault="009F77C4" w:rsidP="004F08C7">
            <w:pPr>
              <w:pStyle w:val="TableText"/>
            </w:pPr>
            <w:r w:rsidRPr="001B188A">
              <w:rPr>
                <w:rFonts w:hint="eastAsia"/>
              </w:rPr>
              <w:t>开启智能识别应用学习</w:t>
            </w:r>
          </w:p>
        </w:tc>
        <w:tc>
          <w:tcPr>
            <w:tcW w:w="6817" w:type="dxa"/>
          </w:tcPr>
          <w:p w14:paraId="461090FE" w14:textId="77777777" w:rsidR="009F77C4" w:rsidRPr="00E11553" w:rsidRDefault="009F77C4" w:rsidP="004F08C7">
            <w:pPr>
              <w:pStyle w:val="TableText"/>
            </w:pPr>
            <w:r>
              <w:rPr>
                <w:rFonts w:hint="eastAsia"/>
              </w:rPr>
              <w:t>默认开启</w:t>
            </w:r>
            <w:r>
              <w:t>，选择此项将</w:t>
            </w:r>
            <w:r w:rsidRPr="00EB409D">
              <w:rPr>
                <w:rFonts w:hint="eastAsia"/>
              </w:rPr>
              <w:t>开启智能识别应用学习</w:t>
            </w:r>
          </w:p>
        </w:tc>
      </w:tr>
      <w:tr w:rsidR="009F77C4" w:rsidRPr="00E11553" w14:paraId="4210CD6E" w14:textId="77777777" w:rsidTr="004F08C7">
        <w:trPr>
          <w:trHeight w:val="420"/>
        </w:trPr>
        <w:tc>
          <w:tcPr>
            <w:tcW w:w="2198" w:type="dxa"/>
          </w:tcPr>
          <w:p w14:paraId="373E8BFC" w14:textId="77777777" w:rsidR="009F77C4" w:rsidRPr="00E11553" w:rsidRDefault="009F77C4" w:rsidP="004F08C7">
            <w:pPr>
              <w:pStyle w:val="TableText"/>
            </w:pPr>
            <w:r w:rsidRPr="001B188A">
              <w:rPr>
                <w:rFonts w:hint="eastAsia"/>
              </w:rPr>
              <w:t>覆盖智能识别应用学习结果</w:t>
            </w:r>
          </w:p>
        </w:tc>
        <w:tc>
          <w:tcPr>
            <w:tcW w:w="6817" w:type="dxa"/>
          </w:tcPr>
          <w:p w14:paraId="758D1FFB" w14:textId="77777777" w:rsidR="009F77C4" w:rsidRPr="00E11553" w:rsidRDefault="009F77C4" w:rsidP="004F08C7">
            <w:pPr>
              <w:pStyle w:val="TableText"/>
            </w:pPr>
            <w:r w:rsidRPr="00EB409D">
              <w:rPr>
                <w:rFonts w:hint="eastAsia"/>
              </w:rPr>
              <w:t>用户访问不同网站，智能识别应用学习结果可能相同，启用此选项学习结果覆盖，智能识别应用为最新学习结果</w:t>
            </w:r>
          </w:p>
        </w:tc>
      </w:tr>
      <w:tr w:rsidR="009F77C4" w:rsidRPr="00E11553" w14:paraId="7F898603" w14:textId="77777777" w:rsidTr="004F08C7">
        <w:trPr>
          <w:trHeight w:val="420"/>
        </w:trPr>
        <w:tc>
          <w:tcPr>
            <w:tcW w:w="2198" w:type="dxa"/>
          </w:tcPr>
          <w:p w14:paraId="19A5C882" w14:textId="77777777" w:rsidR="009F77C4" w:rsidRPr="00E11553" w:rsidRDefault="009F77C4" w:rsidP="004F08C7">
            <w:pPr>
              <w:pStyle w:val="TableText"/>
            </w:pPr>
            <w:r w:rsidRPr="001B188A">
              <w:rPr>
                <w:rFonts w:hint="eastAsia"/>
              </w:rPr>
              <w:t>开启真实文件类型识别</w:t>
            </w:r>
          </w:p>
        </w:tc>
        <w:tc>
          <w:tcPr>
            <w:tcW w:w="6817" w:type="dxa"/>
          </w:tcPr>
          <w:p w14:paraId="0809EB03" w14:textId="77777777" w:rsidR="009F77C4" w:rsidRPr="00E11553" w:rsidRDefault="009F77C4" w:rsidP="004F08C7">
            <w:pPr>
              <w:pStyle w:val="TableText"/>
            </w:pPr>
            <w:r w:rsidRPr="00EB409D">
              <w:rPr>
                <w:rFonts w:hint="eastAsia"/>
              </w:rPr>
              <w:t>通过文件头部的特定字段信息来识别文件真实类型，仅支持标准MIME</w:t>
            </w:r>
            <w:r>
              <w:rPr>
                <w:rFonts w:hint="eastAsia"/>
              </w:rPr>
              <w:t>格式上传和下载的网站</w:t>
            </w:r>
          </w:p>
        </w:tc>
      </w:tr>
    </w:tbl>
    <w:p w14:paraId="59E71C92" w14:textId="77777777" w:rsidR="009F77C4" w:rsidRPr="00922410" w:rsidRDefault="009F77C4" w:rsidP="009F77C4">
      <w:pPr>
        <w:ind w:firstLine="420"/>
      </w:pPr>
    </w:p>
    <w:p w14:paraId="123FF412" w14:textId="77777777" w:rsidR="009F77C4" w:rsidRDefault="009F77C4" w:rsidP="009F77C4">
      <w:pPr>
        <w:ind w:firstLine="420"/>
      </w:pPr>
      <w:r w:rsidRPr="00922410">
        <w:rPr>
          <w:rFonts w:hint="eastAsia"/>
        </w:rPr>
        <w:t>选择完毕后，点击</w:t>
      </w:r>
      <w:r w:rsidRPr="00922410">
        <w:t>&lt;</w:t>
      </w:r>
      <w:r w:rsidRPr="00922410">
        <w:rPr>
          <w:rFonts w:hint="eastAsia"/>
        </w:rPr>
        <w:t>提交</w:t>
      </w:r>
      <w:r w:rsidRPr="00922410">
        <w:t>&gt;</w:t>
      </w:r>
      <w:r w:rsidRPr="00922410">
        <w:rPr>
          <w:rFonts w:hint="eastAsia"/>
        </w:rPr>
        <w:t>按钮，应用配置。</w:t>
      </w:r>
    </w:p>
    <w:p w14:paraId="3A8300A6" w14:textId="77777777" w:rsidR="009F77C4" w:rsidRDefault="009F77C4" w:rsidP="009F77C4">
      <w:pPr>
        <w:ind w:firstLine="420"/>
      </w:pPr>
    </w:p>
    <w:p w14:paraId="4EBCBD4A" w14:textId="77777777" w:rsidR="009F77C4" w:rsidRDefault="009F77C4" w:rsidP="009F77C4">
      <w:pPr>
        <w:pStyle w:val="21"/>
      </w:pPr>
      <w:bookmarkStart w:id="3286" w:name="_Toc60042654"/>
      <w:bookmarkStart w:id="3287" w:name="_Toc60068303"/>
      <w:bookmarkStart w:id="3288" w:name="_Toc60069135"/>
      <w:bookmarkStart w:id="3289" w:name="_Toc496864773"/>
      <w:bookmarkStart w:id="3290" w:name="_Toc474250056"/>
      <w:bookmarkStart w:id="3291" w:name="_Toc6234901"/>
      <w:bookmarkStart w:id="3292" w:name="_Toc15485132"/>
      <w:bookmarkStart w:id="3293" w:name="_Toc41651170"/>
      <w:bookmarkStart w:id="3294" w:name="_Toc44618257"/>
      <w:bookmarkStart w:id="3295" w:name="_Toc60069136"/>
      <w:bookmarkStart w:id="3296" w:name="_Toc61022616"/>
      <w:bookmarkEnd w:id="3281"/>
      <w:bookmarkEnd w:id="3286"/>
      <w:bookmarkEnd w:id="3287"/>
      <w:bookmarkEnd w:id="3288"/>
      <w:bookmarkEnd w:id="3289"/>
      <w:r w:rsidRPr="005E18EA">
        <w:rPr>
          <w:rFonts w:hint="eastAsia"/>
        </w:rPr>
        <w:t>配置举例</w:t>
      </w:r>
      <w:bookmarkEnd w:id="3290"/>
      <w:bookmarkEnd w:id="3291"/>
      <w:bookmarkEnd w:id="3292"/>
      <w:bookmarkEnd w:id="3293"/>
      <w:bookmarkEnd w:id="3294"/>
      <w:bookmarkEnd w:id="3295"/>
      <w:bookmarkEnd w:id="3296"/>
    </w:p>
    <w:p w14:paraId="39B6A9AF" w14:textId="77777777" w:rsidR="009F77C4" w:rsidRDefault="009F77C4" w:rsidP="009F77C4">
      <w:pPr>
        <w:pStyle w:val="30"/>
      </w:pPr>
      <w:bookmarkStart w:id="3297" w:name="_Toc4771288"/>
      <w:bookmarkStart w:id="3298" w:name="_Toc6234902"/>
      <w:bookmarkStart w:id="3299" w:name="_Toc15485133"/>
      <w:bookmarkStart w:id="3300" w:name="_Toc41651171"/>
      <w:bookmarkStart w:id="3301" w:name="_Toc44618258"/>
      <w:bookmarkStart w:id="3302" w:name="_Toc60069137"/>
      <w:bookmarkStart w:id="3303" w:name="_Toc61022617"/>
      <w:r>
        <w:rPr>
          <w:rFonts w:hint="eastAsia"/>
        </w:rPr>
        <w:t>应用</w:t>
      </w:r>
      <w:r>
        <w:t>对象配置举例</w:t>
      </w:r>
      <w:bookmarkEnd w:id="3297"/>
      <w:bookmarkEnd w:id="3298"/>
      <w:bookmarkEnd w:id="3299"/>
      <w:bookmarkEnd w:id="3300"/>
      <w:bookmarkEnd w:id="3301"/>
      <w:bookmarkEnd w:id="3302"/>
      <w:bookmarkEnd w:id="3303"/>
    </w:p>
    <w:p w14:paraId="2F986455" w14:textId="77777777" w:rsidR="009F77C4" w:rsidRDefault="009F77C4" w:rsidP="009F77C4">
      <w:pPr>
        <w:pStyle w:val="41"/>
      </w:pPr>
      <w:r>
        <w:rPr>
          <w:rFonts w:hint="eastAsia"/>
        </w:rPr>
        <w:t>组网</w:t>
      </w:r>
      <w:r>
        <w:t>需求</w:t>
      </w:r>
    </w:p>
    <w:p w14:paraId="044DEED8" w14:textId="77777777" w:rsidR="009F77C4" w:rsidRDefault="009F77C4" w:rsidP="009F77C4">
      <w:pPr>
        <w:ind w:firstLine="420"/>
      </w:pPr>
      <w:r>
        <w:rPr>
          <w:rFonts w:hint="eastAsia"/>
        </w:rPr>
        <w:t>某</w:t>
      </w:r>
      <w:r>
        <w:t>企业</w:t>
      </w:r>
      <w:r>
        <w:rPr>
          <w:rFonts w:hint="eastAsia"/>
        </w:rPr>
        <w:t>内网</w:t>
      </w:r>
      <w:r>
        <w:t>用户访问外网时，工作时间禁止</w:t>
      </w:r>
      <w:r>
        <w:rPr>
          <w:rFonts w:hint="eastAsia"/>
        </w:rPr>
        <w:t>登录</w:t>
      </w:r>
      <w:r>
        <w:t>即时通讯软件。</w:t>
      </w:r>
    </w:p>
    <w:p w14:paraId="3CD07F67" w14:textId="77777777" w:rsidR="009F77C4" w:rsidRDefault="009F77C4" w:rsidP="009F77C4">
      <w:pPr>
        <w:pStyle w:val="41"/>
      </w:pPr>
      <w:r>
        <w:rPr>
          <w:rFonts w:hint="eastAsia"/>
        </w:rPr>
        <w:t>配置步骤</w:t>
      </w:r>
    </w:p>
    <w:p w14:paraId="25B46F55" w14:textId="77777777" w:rsidR="009F77C4" w:rsidRDefault="009F77C4" w:rsidP="009F77C4">
      <w:pPr>
        <w:ind w:firstLine="420"/>
      </w:pPr>
      <w:r>
        <w:t>进入</w:t>
      </w:r>
      <w:r>
        <w:rPr>
          <w:rFonts w:hint="eastAsia"/>
        </w:rPr>
        <w:t>“策略配置</w:t>
      </w:r>
      <w:r>
        <w:rPr>
          <w:rFonts w:hint="eastAsia"/>
        </w:rPr>
        <w:t>&gt;</w:t>
      </w:r>
      <w:r>
        <w:t>控制策略</w:t>
      </w:r>
      <w:r>
        <w:rPr>
          <w:rFonts w:hint="eastAsia"/>
        </w:rPr>
        <w:t>”，</w:t>
      </w:r>
      <w:r>
        <w:t>新建一条控制策略，</w:t>
      </w:r>
      <w:r>
        <w:rPr>
          <w:rFonts w:hint="eastAsia"/>
        </w:rPr>
        <w:t>行为</w:t>
      </w:r>
      <w:r>
        <w:t>选择允许，基础</w:t>
      </w:r>
      <w:r>
        <w:rPr>
          <w:rFonts w:hint="eastAsia"/>
        </w:rPr>
        <w:t>条件使用</w:t>
      </w:r>
      <w:r>
        <w:t>默认配置，在应用过滤中新建一条应用控制策略</w:t>
      </w:r>
      <w:r>
        <w:rPr>
          <w:rFonts w:hint="eastAsia"/>
        </w:rPr>
        <w:t>，</w:t>
      </w:r>
      <w:r>
        <w:t>配置应用对象选择</w:t>
      </w:r>
      <w:r>
        <w:rPr>
          <w:rFonts w:hint="eastAsia"/>
        </w:rPr>
        <w:t>“即时</w:t>
      </w:r>
      <w:r>
        <w:t>通讯</w:t>
      </w:r>
      <w:r>
        <w:rPr>
          <w:rFonts w:hint="eastAsia"/>
        </w:rPr>
        <w:t>”类</w:t>
      </w:r>
      <w:r>
        <w:t>的应用组</w:t>
      </w:r>
      <w:r>
        <w:rPr>
          <w:rFonts w:hint="eastAsia"/>
        </w:rPr>
        <w:t>如</w:t>
      </w:r>
      <w:r w:rsidRPr="00B94D44">
        <w:rPr>
          <w:rStyle w:val="Reference-R0G144B200"/>
        </w:rPr>
        <w:fldChar w:fldCharType="begin"/>
      </w:r>
      <w:r w:rsidRPr="00B94D44">
        <w:rPr>
          <w:rStyle w:val="Reference-R0G144B200"/>
        </w:rPr>
        <w:instrText xml:space="preserve"> </w:instrText>
      </w:r>
      <w:r w:rsidRPr="00B94D44">
        <w:rPr>
          <w:rStyle w:val="Reference-R0G144B200"/>
          <w:rFonts w:hint="eastAsia"/>
        </w:rPr>
        <w:instrText>REF _Ref4661561 \r \h</w:instrText>
      </w:r>
      <w:r w:rsidRPr="00B94D44">
        <w:rPr>
          <w:rStyle w:val="Reference-R0G144B200"/>
        </w:rPr>
        <w:instrText xml:space="preserve"> </w:instrText>
      </w:r>
      <w:r>
        <w:rPr>
          <w:rStyle w:val="Reference-R0G144B200"/>
        </w:rPr>
        <w:instrText xml:space="preserve"> \* MERGEFORMAT </w:instrText>
      </w:r>
      <w:r w:rsidRPr="00B94D44">
        <w:rPr>
          <w:rStyle w:val="Reference-R0G144B200"/>
        </w:rPr>
      </w:r>
      <w:r w:rsidRPr="00B94D44">
        <w:rPr>
          <w:rStyle w:val="Reference-R0G144B200"/>
        </w:rPr>
        <w:fldChar w:fldCharType="separate"/>
      </w:r>
      <w:r>
        <w:rPr>
          <w:rStyle w:val="Reference-R0G144B200"/>
          <w:rFonts w:hint="eastAsia"/>
        </w:rPr>
        <w:t>图</w:t>
      </w:r>
      <w:r>
        <w:rPr>
          <w:rStyle w:val="Reference-R0G144B200"/>
          <w:rFonts w:hint="eastAsia"/>
        </w:rPr>
        <w:t>21-13</w:t>
      </w:r>
      <w:r w:rsidRPr="00B94D44">
        <w:rPr>
          <w:rStyle w:val="Reference-R0G144B200"/>
        </w:rPr>
        <w:fldChar w:fldCharType="end"/>
      </w:r>
      <w:r>
        <w:t>所示，动作配置拒绝，</w:t>
      </w:r>
      <w:r>
        <w:rPr>
          <w:rFonts w:hint="eastAsia"/>
        </w:rPr>
        <w:t>日志</w:t>
      </w:r>
      <w:r>
        <w:t>级别选择通知级别</w:t>
      </w:r>
      <w:r>
        <w:rPr>
          <w:rFonts w:hint="eastAsia"/>
        </w:rPr>
        <w:t>如</w:t>
      </w:r>
      <w:r w:rsidRPr="00B94D44">
        <w:rPr>
          <w:rStyle w:val="Reference-R0G144B200"/>
        </w:rPr>
        <w:fldChar w:fldCharType="begin"/>
      </w:r>
      <w:r w:rsidRPr="00B94D44">
        <w:rPr>
          <w:rStyle w:val="Reference-R0G144B200"/>
        </w:rPr>
        <w:instrText xml:space="preserve"> </w:instrText>
      </w:r>
      <w:r w:rsidRPr="00B94D44">
        <w:rPr>
          <w:rStyle w:val="Reference-R0G144B200"/>
          <w:rFonts w:hint="eastAsia"/>
        </w:rPr>
        <w:instrText>REF _Ref4661570 \r \h</w:instrText>
      </w:r>
      <w:r w:rsidRPr="00B94D44">
        <w:rPr>
          <w:rStyle w:val="Reference-R0G144B200"/>
        </w:rPr>
        <w:instrText xml:space="preserve"> </w:instrText>
      </w:r>
      <w:r>
        <w:rPr>
          <w:rStyle w:val="Reference-R0G144B200"/>
        </w:rPr>
        <w:instrText xml:space="preserve"> \* MERGEFORMAT </w:instrText>
      </w:r>
      <w:r w:rsidRPr="00B94D44">
        <w:rPr>
          <w:rStyle w:val="Reference-R0G144B200"/>
        </w:rPr>
      </w:r>
      <w:r w:rsidRPr="00B94D44">
        <w:rPr>
          <w:rStyle w:val="Reference-R0G144B200"/>
        </w:rPr>
        <w:fldChar w:fldCharType="separate"/>
      </w:r>
      <w:r>
        <w:rPr>
          <w:rStyle w:val="Reference-R0G144B200"/>
          <w:rFonts w:hint="eastAsia"/>
        </w:rPr>
        <w:t>图</w:t>
      </w:r>
      <w:r>
        <w:rPr>
          <w:rStyle w:val="Reference-R0G144B200"/>
          <w:rFonts w:hint="eastAsia"/>
        </w:rPr>
        <w:t>21-14</w:t>
      </w:r>
      <w:r w:rsidRPr="00B94D44">
        <w:rPr>
          <w:rStyle w:val="Reference-R0G144B200"/>
        </w:rPr>
        <w:fldChar w:fldCharType="end"/>
      </w:r>
      <w:r>
        <w:t>所示，</w:t>
      </w:r>
      <w:r>
        <w:rPr>
          <w:rFonts w:hint="eastAsia"/>
        </w:rPr>
        <w:t>高级配置</w:t>
      </w:r>
      <w:r>
        <w:t>中时间选择工作时间</w:t>
      </w:r>
      <w:r>
        <w:rPr>
          <w:rFonts w:hint="eastAsia"/>
        </w:rPr>
        <w:t>，</w:t>
      </w:r>
      <w:r>
        <w:t>点击策略下的</w:t>
      </w:r>
      <w:r>
        <w:rPr>
          <w:rFonts w:hint="eastAsia"/>
        </w:rPr>
        <w:t>&lt;</w:t>
      </w:r>
      <w:r>
        <w:rPr>
          <w:rFonts w:hint="eastAsia"/>
        </w:rPr>
        <w:t>提交</w:t>
      </w:r>
      <w:r>
        <w:rPr>
          <w:rFonts w:hint="eastAsia"/>
        </w:rPr>
        <w:t>&gt;</w:t>
      </w:r>
      <w:r>
        <w:rPr>
          <w:rFonts w:hint="eastAsia"/>
        </w:rPr>
        <w:t>按钮</w:t>
      </w:r>
      <w:r>
        <w:t>，控制策略配置完成</w:t>
      </w:r>
      <w:r>
        <w:rPr>
          <w:rFonts w:hint="eastAsia"/>
        </w:rPr>
        <w:t>，</w:t>
      </w:r>
      <w:r>
        <w:t>如</w:t>
      </w:r>
      <w:r w:rsidRPr="00B94D44">
        <w:rPr>
          <w:rStyle w:val="Reference-R0G144B200"/>
        </w:rPr>
        <w:fldChar w:fldCharType="begin"/>
      </w:r>
      <w:r w:rsidRPr="00B94D44">
        <w:rPr>
          <w:rStyle w:val="Reference-R0G144B200"/>
        </w:rPr>
        <w:instrText xml:space="preserve"> REF _Ref4661596 \r \h </w:instrText>
      </w:r>
      <w:r>
        <w:rPr>
          <w:rStyle w:val="Reference-R0G144B200"/>
        </w:rPr>
        <w:instrText xml:space="preserve"> \* MERGEFORMAT </w:instrText>
      </w:r>
      <w:r w:rsidRPr="00B94D44">
        <w:rPr>
          <w:rStyle w:val="Reference-R0G144B200"/>
        </w:rPr>
      </w:r>
      <w:r w:rsidRPr="00B94D44">
        <w:rPr>
          <w:rStyle w:val="Reference-R0G144B200"/>
        </w:rPr>
        <w:fldChar w:fldCharType="separate"/>
      </w:r>
      <w:r>
        <w:rPr>
          <w:rStyle w:val="Reference-R0G144B200"/>
          <w:rFonts w:hint="eastAsia"/>
        </w:rPr>
        <w:t>图</w:t>
      </w:r>
      <w:r>
        <w:rPr>
          <w:rStyle w:val="Reference-R0G144B200"/>
          <w:rFonts w:hint="eastAsia"/>
        </w:rPr>
        <w:t>21-15</w:t>
      </w:r>
      <w:r w:rsidRPr="00B94D44">
        <w:rPr>
          <w:rStyle w:val="Reference-R0G144B200"/>
        </w:rPr>
        <w:fldChar w:fldCharType="end"/>
      </w:r>
      <w:r>
        <w:rPr>
          <w:rFonts w:hint="eastAsia"/>
        </w:rPr>
        <w:t>所示</w:t>
      </w:r>
      <w:r>
        <w:t>。</w:t>
      </w:r>
    </w:p>
    <w:p w14:paraId="161FCC59" w14:textId="77777777" w:rsidR="009F77C4" w:rsidRDefault="009F77C4" w:rsidP="009F77C4">
      <w:pPr>
        <w:pStyle w:val="FigureDescription"/>
        <w:spacing w:before="156" w:after="156"/>
      </w:pPr>
      <w:bookmarkStart w:id="3304" w:name="_Ref4661561"/>
      <w:r>
        <w:rPr>
          <w:rFonts w:hint="eastAsia"/>
        </w:rPr>
        <w:lastRenderedPageBreak/>
        <w:t>应用</w:t>
      </w:r>
      <w:r>
        <w:t>控制策略应用对象选择即时通讯类</w:t>
      </w:r>
      <w:r>
        <w:rPr>
          <w:rFonts w:hint="eastAsia"/>
        </w:rPr>
        <w:t>配置</w:t>
      </w:r>
      <w:bookmarkEnd w:id="3304"/>
    </w:p>
    <w:p w14:paraId="5CEF3C36" w14:textId="77777777" w:rsidR="009F77C4" w:rsidRDefault="009F77C4" w:rsidP="009F77C4">
      <w:pPr>
        <w:pStyle w:val="Figure"/>
      </w:pPr>
      <w:r>
        <w:drawing>
          <wp:inline distT="0" distB="0" distL="0" distR="0" wp14:anchorId="272CEC6B" wp14:editId="017680F8">
            <wp:extent cx="4213185" cy="2321230"/>
            <wp:effectExtent l="0" t="0" r="0" b="3175"/>
            <wp:docPr id="3881" name="图片 3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2"/>
                    <a:stretch>
                      <a:fillRect/>
                    </a:stretch>
                  </pic:blipFill>
                  <pic:spPr>
                    <a:xfrm>
                      <a:off x="0" y="0"/>
                      <a:ext cx="4220407" cy="2325209"/>
                    </a:xfrm>
                    <a:prstGeom prst="rect">
                      <a:avLst/>
                    </a:prstGeom>
                  </pic:spPr>
                </pic:pic>
              </a:graphicData>
            </a:graphic>
          </wp:inline>
        </w:drawing>
      </w:r>
    </w:p>
    <w:p w14:paraId="60E5C133" w14:textId="77777777" w:rsidR="009F77C4" w:rsidRDefault="009F77C4" w:rsidP="009F77C4">
      <w:pPr>
        <w:pStyle w:val="FigureDescription"/>
        <w:spacing w:before="156" w:after="156"/>
      </w:pPr>
      <w:bookmarkStart w:id="3305" w:name="_Ref4661570"/>
      <w:r>
        <w:rPr>
          <w:rFonts w:hint="eastAsia"/>
        </w:rPr>
        <w:t>应用</w:t>
      </w:r>
      <w:r>
        <w:t>控制策略配置完成</w:t>
      </w:r>
      <w:bookmarkEnd w:id="3305"/>
    </w:p>
    <w:p w14:paraId="6931BCB5" w14:textId="77777777" w:rsidR="009F77C4" w:rsidRDefault="009F77C4" w:rsidP="009F77C4">
      <w:pPr>
        <w:pStyle w:val="Figure"/>
      </w:pPr>
      <w:r>
        <w:drawing>
          <wp:inline distT="0" distB="0" distL="0" distR="0" wp14:anchorId="3A3E5122" wp14:editId="03BB512F">
            <wp:extent cx="4780344" cy="992468"/>
            <wp:effectExtent l="0" t="0" r="1270" b="0"/>
            <wp:docPr id="561" name="图片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3"/>
                    <a:srcRect l="9804" t="40232"/>
                    <a:stretch/>
                  </pic:blipFill>
                  <pic:spPr bwMode="auto">
                    <a:xfrm>
                      <a:off x="0" y="0"/>
                      <a:ext cx="4797526" cy="996035"/>
                    </a:xfrm>
                    <a:prstGeom prst="rect">
                      <a:avLst/>
                    </a:prstGeom>
                    <a:ln>
                      <a:noFill/>
                    </a:ln>
                    <a:extLst>
                      <a:ext uri="{53640926-AAD7-44D8-BBD7-CCE9431645EC}">
                        <a14:shadowObscured xmlns:a14="http://schemas.microsoft.com/office/drawing/2010/main"/>
                      </a:ext>
                    </a:extLst>
                  </pic:spPr>
                </pic:pic>
              </a:graphicData>
            </a:graphic>
          </wp:inline>
        </w:drawing>
      </w:r>
    </w:p>
    <w:p w14:paraId="34215D45" w14:textId="77777777" w:rsidR="009F77C4" w:rsidRPr="009A08C2" w:rsidRDefault="009F77C4" w:rsidP="009F77C4">
      <w:pPr>
        <w:ind w:firstLine="420"/>
      </w:pPr>
    </w:p>
    <w:p w14:paraId="7F040105" w14:textId="77777777" w:rsidR="009F77C4" w:rsidRDefault="009F77C4" w:rsidP="009F77C4">
      <w:pPr>
        <w:pStyle w:val="FigureDescription"/>
        <w:spacing w:before="156" w:after="156"/>
      </w:pPr>
      <w:bookmarkStart w:id="3306" w:name="_Ref4661596"/>
      <w:r>
        <w:rPr>
          <w:rFonts w:hint="eastAsia"/>
        </w:rPr>
        <w:t>控制策略</w:t>
      </w:r>
      <w:r>
        <w:t>配置完成</w:t>
      </w:r>
      <w:bookmarkEnd w:id="3306"/>
    </w:p>
    <w:p w14:paraId="57A81EAB" w14:textId="77777777" w:rsidR="009F77C4" w:rsidRDefault="009F77C4" w:rsidP="009F77C4">
      <w:pPr>
        <w:pStyle w:val="Figure"/>
      </w:pPr>
      <w:r>
        <w:drawing>
          <wp:inline distT="0" distB="0" distL="0" distR="0" wp14:anchorId="4426301F" wp14:editId="0810EA02">
            <wp:extent cx="6120130" cy="725170"/>
            <wp:effectExtent l="0" t="0" r="0" b="0"/>
            <wp:docPr id="3882" name="图片 3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4"/>
                    <a:stretch>
                      <a:fillRect/>
                    </a:stretch>
                  </pic:blipFill>
                  <pic:spPr>
                    <a:xfrm>
                      <a:off x="0" y="0"/>
                      <a:ext cx="6120130" cy="725170"/>
                    </a:xfrm>
                    <a:prstGeom prst="rect">
                      <a:avLst/>
                    </a:prstGeom>
                  </pic:spPr>
                </pic:pic>
              </a:graphicData>
            </a:graphic>
          </wp:inline>
        </w:drawing>
      </w:r>
    </w:p>
    <w:p w14:paraId="67AD57B7" w14:textId="77777777" w:rsidR="009F77C4" w:rsidRPr="009A08C2" w:rsidRDefault="009F77C4" w:rsidP="009F77C4">
      <w:pPr>
        <w:ind w:firstLine="420"/>
      </w:pPr>
    </w:p>
    <w:p w14:paraId="000B0045" w14:textId="77777777" w:rsidR="009F77C4" w:rsidRDefault="009F77C4" w:rsidP="009F77C4">
      <w:pPr>
        <w:pStyle w:val="41"/>
      </w:pPr>
      <w:r>
        <w:rPr>
          <w:rFonts w:hint="eastAsia"/>
        </w:rPr>
        <w:t>验证配置</w:t>
      </w:r>
    </w:p>
    <w:p w14:paraId="4116030D" w14:textId="77777777" w:rsidR="009F77C4" w:rsidRDefault="009F77C4" w:rsidP="009F77C4">
      <w:pPr>
        <w:ind w:firstLine="420"/>
      </w:pPr>
      <w:r>
        <w:rPr>
          <w:rFonts w:hint="eastAsia"/>
        </w:rPr>
        <w:t>测试终端过</w:t>
      </w:r>
      <w:r>
        <w:t>设备登录</w:t>
      </w:r>
      <w:r>
        <w:rPr>
          <w:rFonts w:hint="eastAsia"/>
        </w:rPr>
        <w:t>即时</w:t>
      </w:r>
      <w:r>
        <w:t>通讯软件，无法登录成功，且在</w:t>
      </w:r>
      <w:r>
        <w:rPr>
          <w:rFonts w:hint="eastAsia"/>
        </w:rPr>
        <w:t>“数据</w:t>
      </w:r>
      <w:r>
        <w:t>中心</w:t>
      </w:r>
      <w:r>
        <w:rPr>
          <w:rFonts w:hint="eastAsia"/>
        </w:rPr>
        <w:t>&gt;</w:t>
      </w:r>
      <w:r w:rsidRPr="007425D7">
        <w:rPr>
          <w:rFonts w:hint="eastAsia"/>
        </w:rPr>
        <w:t>日志中心</w:t>
      </w:r>
      <w:r>
        <w:rPr>
          <w:rFonts w:hint="eastAsia"/>
        </w:rPr>
        <w:t>&gt;</w:t>
      </w:r>
      <w:r w:rsidRPr="007425D7">
        <w:rPr>
          <w:rFonts w:hint="eastAsia"/>
        </w:rPr>
        <w:t>控制日志</w:t>
      </w:r>
      <w:r>
        <w:rPr>
          <w:rFonts w:hint="eastAsia"/>
        </w:rPr>
        <w:t>&gt;</w:t>
      </w:r>
      <w:r w:rsidRPr="007425D7">
        <w:rPr>
          <w:rFonts w:hint="eastAsia"/>
        </w:rPr>
        <w:t>应用控制日志</w:t>
      </w:r>
      <w:r>
        <w:rPr>
          <w:rFonts w:hint="eastAsia"/>
        </w:rPr>
        <w:t>”页面</w:t>
      </w:r>
      <w:r>
        <w:t>上有相应的阻断日志记录，如</w:t>
      </w:r>
      <w:r w:rsidRPr="00B94D44">
        <w:rPr>
          <w:rStyle w:val="Reference-R0G144B200"/>
        </w:rPr>
        <w:fldChar w:fldCharType="begin"/>
      </w:r>
      <w:r w:rsidRPr="00B94D44">
        <w:rPr>
          <w:rStyle w:val="Reference-R0G144B200"/>
        </w:rPr>
        <w:instrText xml:space="preserve"> REF _Ref4661607 \r \h </w:instrText>
      </w:r>
      <w:r>
        <w:rPr>
          <w:rStyle w:val="Reference-R0G144B200"/>
        </w:rPr>
        <w:instrText xml:space="preserve"> \* MERGEFORMAT </w:instrText>
      </w:r>
      <w:r w:rsidRPr="00B94D44">
        <w:rPr>
          <w:rStyle w:val="Reference-R0G144B200"/>
        </w:rPr>
      </w:r>
      <w:r w:rsidRPr="00B94D44">
        <w:rPr>
          <w:rStyle w:val="Reference-R0G144B200"/>
        </w:rPr>
        <w:fldChar w:fldCharType="separate"/>
      </w:r>
      <w:r>
        <w:rPr>
          <w:rStyle w:val="Reference-R0G144B200"/>
          <w:rFonts w:hint="eastAsia"/>
        </w:rPr>
        <w:t>图</w:t>
      </w:r>
      <w:r>
        <w:rPr>
          <w:rStyle w:val="Reference-R0G144B200"/>
          <w:rFonts w:hint="eastAsia"/>
        </w:rPr>
        <w:t>21-16</w:t>
      </w:r>
      <w:r w:rsidRPr="00B94D44">
        <w:rPr>
          <w:rStyle w:val="Reference-R0G144B200"/>
        </w:rPr>
        <w:fldChar w:fldCharType="end"/>
      </w:r>
      <w:r>
        <w:t>所示。</w:t>
      </w:r>
    </w:p>
    <w:p w14:paraId="047FD51B" w14:textId="77777777" w:rsidR="009F77C4" w:rsidRDefault="009F77C4" w:rsidP="009F77C4">
      <w:pPr>
        <w:pStyle w:val="FigureDescription"/>
        <w:spacing w:before="156" w:after="156"/>
      </w:pPr>
      <w:bookmarkStart w:id="3307" w:name="_Ref4661607"/>
      <w:r>
        <w:rPr>
          <w:rFonts w:hint="eastAsia"/>
        </w:rPr>
        <w:lastRenderedPageBreak/>
        <w:t>应用</w:t>
      </w:r>
      <w:r>
        <w:t>控制日志</w:t>
      </w:r>
      <w:bookmarkEnd w:id="3307"/>
    </w:p>
    <w:p w14:paraId="371F2395" w14:textId="77777777" w:rsidR="009F77C4" w:rsidRDefault="009F77C4" w:rsidP="009F77C4">
      <w:pPr>
        <w:pStyle w:val="Figure"/>
      </w:pPr>
      <w:r>
        <w:drawing>
          <wp:inline distT="0" distB="0" distL="0" distR="0" wp14:anchorId="0BEE12EA" wp14:editId="475859B9">
            <wp:extent cx="5629275" cy="1978043"/>
            <wp:effectExtent l="0" t="0" r="0" b="3175"/>
            <wp:docPr id="563" name="图片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5"/>
                    <a:stretch>
                      <a:fillRect/>
                    </a:stretch>
                  </pic:blipFill>
                  <pic:spPr>
                    <a:xfrm>
                      <a:off x="0" y="0"/>
                      <a:ext cx="5660537" cy="1989028"/>
                    </a:xfrm>
                    <a:prstGeom prst="rect">
                      <a:avLst/>
                    </a:prstGeom>
                  </pic:spPr>
                </pic:pic>
              </a:graphicData>
            </a:graphic>
          </wp:inline>
        </w:drawing>
      </w:r>
    </w:p>
    <w:p w14:paraId="40A4DC80" w14:textId="77777777" w:rsidR="009F77C4" w:rsidRPr="009A08C2" w:rsidRDefault="009F77C4" w:rsidP="009F77C4">
      <w:pPr>
        <w:ind w:firstLine="420"/>
      </w:pPr>
    </w:p>
    <w:p w14:paraId="0FABFE62" w14:textId="77777777" w:rsidR="009F77C4" w:rsidRDefault="009F77C4" w:rsidP="009F77C4">
      <w:pPr>
        <w:pStyle w:val="30"/>
      </w:pPr>
      <w:bookmarkStart w:id="3308" w:name="_Toc4771289"/>
      <w:bookmarkStart w:id="3309" w:name="_Toc6234903"/>
      <w:bookmarkStart w:id="3310" w:name="_Toc15485134"/>
      <w:bookmarkStart w:id="3311" w:name="_Toc41651172"/>
      <w:bookmarkStart w:id="3312" w:name="_Toc44618259"/>
      <w:bookmarkStart w:id="3313" w:name="_Toc60069138"/>
      <w:bookmarkStart w:id="3314" w:name="_Toc61022618"/>
      <w:r>
        <w:t>应用对象标签配置举例</w:t>
      </w:r>
      <w:bookmarkEnd w:id="3308"/>
      <w:bookmarkEnd w:id="3309"/>
      <w:bookmarkEnd w:id="3310"/>
      <w:bookmarkEnd w:id="3311"/>
      <w:bookmarkEnd w:id="3312"/>
      <w:bookmarkEnd w:id="3313"/>
      <w:bookmarkEnd w:id="3314"/>
    </w:p>
    <w:p w14:paraId="544AADF2" w14:textId="77777777" w:rsidR="009F77C4" w:rsidRDefault="009F77C4" w:rsidP="009F77C4">
      <w:pPr>
        <w:pStyle w:val="41"/>
      </w:pPr>
      <w:r>
        <w:rPr>
          <w:rFonts w:hint="eastAsia"/>
        </w:rPr>
        <w:t>组网</w:t>
      </w:r>
      <w:r>
        <w:t>需求</w:t>
      </w:r>
    </w:p>
    <w:p w14:paraId="50000D88" w14:textId="77777777" w:rsidR="009F77C4" w:rsidRDefault="009F77C4" w:rsidP="009F77C4">
      <w:pPr>
        <w:ind w:firstLine="420"/>
      </w:pPr>
      <w:r>
        <w:rPr>
          <w:rFonts w:hint="eastAsia"/>
        </w:rPr>
        <w:t>某</w:t>
      </w:r>
      <w:r>
        <w:t>企业内网用户访问外网时，</w:t>
      </w:r>
      <w:r>
        <w:rPr>
          <w:rFonts w:hint="eastAsia"/>
        </w:rPr>
        <w:t>工作</w:t>
      </w:r>
      <w:r>
        <w:t>时间禁止在论坛微博上</w:t>
      </w:r>
      <w:r>
        <w:rPr>
          <w:rFonts w:hint="eastAsia"/>
        </w:rPr>
        <w:t>发帖</w:t>
      </w:r>
      <w:r>
        <w:t>。</w:t>
      </w:r>
    </w:p>
    <w:p w14:paraId="2D13F479" w14:textId="77777777" w:rsidR="009F77C4" w:rsidRDefault="009F77C4" w:rsidP="009F77C4">
      <w:pPr>
        <w:pStyle w:val="41"/>
      </w:pPr>
      <w:r>
        <w:rPr>
          <w:rFonts w:hint="eastAsia"/>
        </w:rPr>
        <w:t>配置步骤</w:t>
      </w:r>
    </w:p>
    <w:p w14:paraId="7196862B" w14:textId="77777777" w:rsidR="009F77C4" w:rsidRDefault="009F77C4" w:rsidP="009F77C4">
      <w:pPr>
        <w:ind w:firstLine="420"/>
      </w:pPr>
      <w:r>
        <w:t>进入</w:t>
      </w:r>
      <w:r>
        <w:rPr>
          <w:rFonts w:hint="eastAsia"/>
        </w:rPr>
        <w:t>“策略配置</w:t>
      </w:r>
      <w:r>
        <w:rPr>
          <w:rFonts w:hint="eastAsia"/>
        </w:rPr>
        <w:t>&gt;</w:t>
      </w:r>
      <w:r>
        <w:t>控制策略</w:t>
      </w:r>
      <w:r>
        <w:rPr>
          <w:rFonts w:hint="eastAsia"/>
        </w:rPr>
        <w:t>”，</w:t>
      </w:r>
      <w:r>
        <w:t>新建一条控制策略，</w:t>
      </w:r>
      <w:r>
        <w:rPr>
          <w:rFonts w:hint="eastAsia"/>
        </w:rPr>
        <w:t>行为</w:t>
      </w:r>
      <w:r>
        <w:t>选择</w:t>
      </w:r>
      <w:r>
        <w:rPr>
          <w:rFonts w:hint="eastAsia"/>
        </w:rPr>
        <w:t>拒绝</w:t>
      </w:r>
      <w:r>
        <w:t>，</w:t>
      </w:r>
      <w:r>
        <w:rPr>
          <w:rFonts w:hint="eastAsia"/>
        </w:rPr>
        <w:t>勾选</w:t>
      </w:r>
      <w:r>
        <w:t>日志，</w:t>
      </w:r>
      <w:r>
        <w:rPr>
          <w:rFonts w:hint="eastAsia"/>
        </w:rPr>
        <w:t>匹配</w:t>
      </w:r>
      <w:r>
        <w:t>条件应用中选择应用标签</w:t>
      </w:r>
      <w:r>
        <w:rPr>
          <w:rFonts w:hint="eastAsia"/>
        </w:rPr>
        <w:t>“论坛</w:t>
      </w:r>
      <w:r>
        <w:t>和微博</w:t>
      </w:r>
      <w:r>
        <w:rPr>
          <w:rFonts w:hint="eastAsia"/>
        </w:rPr>
        <w:t>发贴”类</w:t>
      </w:r>
      <w:r>
        <w:t>标签</w:t>
      </w:r>
      <w:r>
        <w:rPr>
          <w:rFonts w:hint="eastAsia"/>
        </w:rPr>
        <w:t>如</w:t>
      </w:r>
      <w:r w:rsidRPr="00B94D44">
        <w:rPr>
          <w:rStyle w:val="Reference-R0G144B200"/>
        </w:rPr>
        <w:fldChar w:fldCharType="begin"/>
      </w:r>
      <w:r w:rsidRPr="00B94D44">
        <w:rPr>
          <w:rStyle w:val="Reference-R0G144B200"/>
        </w:rPr>
        <w:instrText xml:space="preserve"> </w:instrText>
      </w:r>
      <w:r w:rsidRPr="00B94D44">
        <w:rPr>
          <w:rStyle w:val="Reference-R0G144B200"/>
          <w:rFonts w:hint="eastAsia"/>
        </w:rPr>
        <w:instrText>REF _Ref4662877 \r \h</w:instrText>
      </w:r>
      <w:r w:rsidRPr="00B94D44">
        <w:rPr>
          <w:rStyle w:val="Reference-R0G144B200"/>
        </w:rPr>
        <w:instrText xml:space="preserve"> </w:instrText>
      </w:r>
      <w:r>
        <w:rPr>
          <w:rStyle w:val="Reference-R0G144B200"/>
        </w:rPr>
        <w:instrText xml:space="preserve"> \* MERGEFORMAT </w:instrText>
      </w:r>
      <w:r w:rsidRPr="00B94D44">
        <w:rPr>
          <w:rStyle w:val="Reference-R0G144B200"/>
        </w:rPr>
      </w:r>
      <w:r w:rsidRPr="00B94D44">
        <w:rPr>
          <w:rStyle w:val="Reference-R0G144B200"/>
        </w:rPr>
        <w:fldChar w:fldCharType="separate"/>
      </w:r>
      <w:r>
        <w:rPr>
          <w:rStyle w:val="Reference-R0G144B200"/>
          <w:rFonts w:hint="eastAsia"/>
        </w:rPr>
        <w:t>图</w:t>
      </w:r>
      <w:r>
        <w:rPr>
          <w:rStyle w:val="Reference-R0G144B200"/>
          <w:rFonts w:hint="eastAsia"/>
        </w:rPr>
        <w:t>21-17</w:t>
      </w:r>
      <w:r w:rsidRPr="00B94D44">
        <w:rPr>
          <w:rStyle w:val="Reference-R0G144B200"/>
        </w:rPr>
        <w:fldChar w:fldCharType="end"/>
      </w:r>
      <w:r>
        <w:t>所示，高级配置中时间选择工作时间，点击</w:t>
      </w:r>
      <w:r>
        <w:rPr>
          <w:rFonts w:hint="eastAsia"/>
        </w:rPr>
        <w:t>&lt;</w:t>
      </w:r>
      <w:r>
        <w:rPr>
          <w:rFonts w:hint="eastAsia"/>
        </w:rPr>
        <w:t>提交</w:t>
      </w:r>
      <w:r>
        <w:rPr>
          <w:rFonts w:hint="eastAsia"/>
        </w:rPr>
        <w:t>&gt;</w:t>
      </w:r>
      <w:r>
        <w:rPr>
          <w:rFonts w:hint="eastAsia"/>
        </w:rPr>
        <w:t>按钮</w:t>
      </w:r>
      <w:r>
        <w:t>，</w:t>
      </w:r>
      <w:r>
        <w:rPr>
          <w:rFonts w:hint="eastAsia"/>
        </w:rPr>
        <w:t>控制策略</w:t>
      </w:r>
      <w:r>
        <w:t>配置完成</w:t>
      </w:r>
      <w:r>
        <w:rPr>
          <w:rFonts w:hint="eastAsia"/>
        </w:rPr>
        <w:t>，</w:t>
      </w:r>
      <w:r>
        <w:t>如</w:t>
      </w:r>
      <w:r w:rsidRPr="00B94D44">
        <w:rPr>
          <w:rStyle w:val="Reference-R0G144B200"/>
        </w:rPr>
        <w:fldChar w:fldCharType="begin"/>
      </w:r>
      <w:r w:rsidRPr="00B94D44">
        <w:rPr>
          <w:rStyle w:val="Reference-R0G144B200"/>
        </w:rPr>
        <w:instrText xml:space="preserve"> REF _Ref4662885 \r \h </w:instrText>
      </w:r>
      <w:r>
        <w:rPr>
          <w:rStyle w:val="Reference-R0G144B200"/>
        </w:rPr>
        <w:instrText xml:space="preserve"> \* MERGEFORMAT </w:instrText>
      </w:r>
      <w:r w:rsidRPr="00B94D44">
        <w:rPr>
          <w:rStyle w:val="Reference-R0G144B200"/>
        </w:rPr>
      </w:r>
      <w:r w:rsidRPr="00B94D44">
        <w:rPr>
          <w:rStyle w:val="Reference-R0G144B200"/>
        </w:rPr>
        <w:fldChar w:fldCharType="separate"/>
      </w:r>
      <w:r>
        <w:rPr>
          <w:rStyle w:val="Reference-R0G144B200"/>
          <w:rFonts w:hint="eastAsia"/>
        </w:rPr>
        <w:t>图</w:t>
      </w:r>
      <w:r>
        <w:rPr>
          <w:rStyle w:val="Reference-R0G144B200"/>
          <w:rFonts w:hint="eastAsia"/>
        </w:rPr>
        <w:t>21-18</w:t>
      </w:r>
      <w:r w:rsidRPr="00B94D44">
        <w:rPr>
          <w:rStyle w:val="Reference-R0G144B200"/>
        </w:rPr>
        <w:fldChar w:fldCharType="end"/>
      </w:r>
      <w:r>
        <w:t>所示。</w:t>
      </w:r>
    </w:p>
    <w:p w14:paraId="36A61303" w14:textId="77777777" w:rsidR="009F77C4" w:rsidRDefault="009F77C4" w:rsidP="009F77C4">
      <w:pPr>
        <w:pStyle w:val="FigureDescription"/>
        <w:spacing w:before="156" w:after="156"/>
      </w:pPr>
      <w:bookmarkStart w:id="3315" w:name="_Ref4662877"/>
      <w:r>
        <w:rPr>
          <w:rFonts w:hint="eastAsia"/>
        </w:rPr>
        <w:t>应用</w:t>
      </w:r>
      <w:r>
        <w:t>选择应用标签对象配置</w:t>
      </w:r>
      <w:bookmarkEnd w:id="3315"/>
    </w:p>
    <w:p w14:paraId="1C342971" w14:textId="77777777" w:rsidR="009F77C4" w:rsidRDefault="009F77C4" w:rsidP="009F77C4">
      <w:pPr>
        <w:pStyle w:val="Figure"/>
      </w:pPr>
      <w:r>
        <w:drawing>
          <wp:inline distT="0" distB="0" distL="0" distR="0" wp14:anchorId="2376E952" wp14:editId="23E1C3D6">
            <wp:extent cx="5629275" cy="2295744"/>
            <wp:effectExtent l="0" t="0" r="0" b="9525"/>
            <wp:docPr id="564" name="图片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6"/>
                    <a:stretch>
                      <a:fillRect/>
                    </a:stretch>
                  </pic:blipFill>
                  <pic:spPr>
                    <a:xfrm>
                      <a:off x="0" y="0"/>
                      <a:ext cx="5641470" cy="2300717"/>
                    </a:xfrm>
                    <a:prstGeom prst="rect">
                      <a:avLst/>
                    </a:prstGeom>
                  </pic:spPr>
                </pic:pic>
              </a:graphicData>
            </a:graphic>
          </wp:inline>
        </w:drawing>
      </w:r>
    </w:p>
    <w:p w14:paraId="1826953E" w14:textId="77777777" w:rsidR="009F77C4" w:rsidRPr="00C82969" w:rsidRDefault="009F77C4" w:rsidP="009F77C4">
      <w:pPr>
        <w:ind w:firstLine="420"/>
      </w:pPr>
    </w:p>
    <w:p w14:paraId="1B38200D" w14:textId="77777777" w:rsidR="009F77C4" w:rsidRDefault="009F77C4" w:rsidP="009F77C4">
      <w:pPr>
        <w:pStyle w:val="FigureDescription"/>
        <w:spacing w:before="156" w:after="156"/>
      </w:pPr>
      <w:bookmarkStart w:id="3316" w:name="_Ref4662885"/>
      <w:r>
        <w:rPr>
          <w:rFonts w:hint="eastAsia"/>
        </w:rPr>
        <w:lastRenderedPageBreak/>
        <w:t>控制策略</w:t>
      </w:r>
      <w:r>
        <w:t>配置完成</w:t>
      </w:r>
      <w:bookmarkEnd w:id="3316"/>
    </w:p>
    <w:p w14:paraId="533252DC" w14:textId="77777777" w:rsidR="009F77C4" w:rsidRDefault="009F77C4" w:rsidP="009F77C4">
      <w:pPr>
        <w:pStyle w:val="Figure"/>
      </w:pPr>
      <w:r>
        <w:drawing>
          <wp:inline distT="0" distB="0" distL="0" distR="0" wp14:anchorId="2722A270" wp14:editId="76BE7747">
            <wp:extent cx="6120130" cy="594360"/>
            <wp:effectExtent l="0" t="0" r="0" b="0"/>
            <wp:docPr id="3883" name="图片 3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7"/>
                    <a:stretch>
                      <a:fillRect/>
                    </a:stretch>
                  </pic:blipFill>
                  <pic:spPr>
                    <a:xfrm>
                      <a:off x="0" y="0"/>
                      <a:ext cx="6120130" cy="594360"/>
                    </a:xfrm>
                    <a:prstGeom prst="rect">
                      <a:avLst/>
                    </a:prstGeom>
                  </pic:spPr>
                </pic:pic>
              </a:graphicData>
            </a:graphic>
          </wp:inline>
        </w:drawing>
      </w:r>
    </w:p>
    <w:p w14:paraId="4CA1AE58" w14:textId="77777777" w:rsidR="009F77C4" w:rsidRPr="00C82969" w:rsidRDefault="009F77C4" w:rsidP="009F77C4">
      <w:pPr>
        <w:ind w:firstLine="420"/>
      </w:pPr>
    </w:p>
    <w:p w14:paraId="71AA3970" w14:textId="77777777" w:rsidR="009F77C4" w:rsidRDefault="009F77C4" w:rsidP="009F77C4">
      <w:pPr>
        <w:pStyle w:val="41"/>
      </w:pPr>
      <w:r>
        <w:rPr>
          <w:rFonts w:hint="eastAsia"/>
        </w:rPr>
        <w:t>验证配置</w:t>
      </w:r>
    </w:p>
    <w:p w14:paraId="2A6A64DE" w14:textId="77777777" w:rsidR="009F77C4" w:rsidRDefault="009F77C4" w:rsidP="009F77C4">
      <w:pPr>
        <w:ind w:firstLine="420"/>
      </w:pPr>
      <w:r>
        <w:rPr>
          <w:rFonts w:hint="eastAsia"/>
        </w:rPr>
        <w:t>测试终端</w:t>
      </w:r>
      <w:r>
        <w:t>过设备访问外网论坛微博网站进行发表评论说说时，发表</w:t>
      </w:r>
      <w:r>
        <w:rPr>
          <w:rFonts w:hint="eastAsia"/>
        </w:rPr>
        <w:t>失败如</w:t>
      </w:r>
      <w:r w:rsidRPr="00B94D44">
        <w:rPr>
          <w:rStyle w:val="Reference-R0G144B200"/>
        </w:rPr>
        <w:fldChar w:fldCharType="begin"/>
      </w:r>
      <w:r w:rsidRPr="00B94D44">
        <w:rPr>
          <w:rStyle w:val="Reference-R0G144B200"/>
        </w:rPr>
        <w:instrText xml:space="preserve"> </w:instrText>
      </w:r>
      <w:r w:rsidRPr="00B94D44">
        <w:rPr>
          <w:rStyle w:val="Reference-R0G144B200"/>
          <w:rFonts w:hint="eastAsia"/>
        </w:rPr>
        <w:instrText>REF _Ref4662894 \r \h</w:instrText>
      </w:r>
      <w:r w:rsidRPr="00B94D44">
        <w:rPr>
          <w:rStyle w:val="Reference-R0G144B200"/>
        </w:rPr>
        <w:instrText xml:space="preserve"> </w:instrText>
      </w:r>
      <w:r>
        <w:rPr>
          <w:rStyle w:val="Reference-R0G144B200"/>
        </w:rPr>
        <w:instrText xml:space="preserve"> \* MERGEFORMAT </w:instrText>
      </w:r>
      <w:r w:rsidRPr="00B94D44">
        <w:rPr>
          <w:rStyle w:val="Reference-R0G144B200"/>
        </w:rPr>
      </w:r>
      <w:r w:rsidRPr="00B94D44">
        <w:rPr>
          <w:rStyle w:val="Reference-R0G144B200"/>
        </w:rPr>
        <w:fldChar w:fldCharType="separate"/>
      </w:r>
      <w:r>
        <w:rPr>
          <w:rStyle w:val="Reference-R0G144B200"/>
          <w:rFonts w:hint="eastAsia"/>
        </w:rPr>
        <w:t>图</w:t>
      </w:r>
      <w:r>
        <w:rPr>
          <w:rStyle w:val="Reference-R0G144B200"/>
          <w:rFonts w:hint="eastAsia"/>
        </w:rPr>
        <w:t>21-19</w:t>
      </w:r>
      <w:r w:rsidRPr="00B94D44">
        <w:rPr>
          <w:rStyle w:val="Reference-R0G144B200"/>
        </w:rPr>
        <w:fldChar w:fldCharType="end"/>
      </w:r>
      <w:r>
        <w:t>所示。</w:t>
      </w:r>
    </w:p>
    <w:p w14:paraId="4EAC50C5" w14:textId="77777777" w:rsidR="009F77C4" w:rsidRPr="00B94D44" w:rsidRDefault="009F77C4" w:rsidP="009F77C4">
      <w:pPr>
        <w:pStyle w:val="FigureDescription"/>
        <w:spacing w:before="156" w:after="156"/>
      </w:pPr>
      <w:bookmarkStart w:id="3317" w:name="_Ref4662894"/>
      <w:r>
        <w:rPr>
          <w:rFonts w:hint="eastAsia"/>
        </w:rPr>
        <w:t>微博</w:t>
      </w:r>
      <w:r>
        <w:t>发表失败</w:t>
      </w:r>
      <w:bookmarkEnd w:id="3317"/>
    </w:p>
    <w:p w14:paraId="43A37147" w14:textId="77777777" w:rsidR="009F77C4" w:rsidRDefault="009F77C4" w:rsidP="009F77C4">
      <w:pPr>
        <w:pStyle w:val="Figure"/>
      </w:pPr>
      <w:r>
        <w:drawing>
          <wp:inline distT="0" distB="0" distL="0" distR="0" wp14:anchorId="03F2E1C6" wp14:editId="17CC0987">
            <wp:extent cx="5362575" cy="1879407"/>
            <wp:effectExtent l="0" t="0" r="0" b="6985"/>
            <wp:docPr id="566" name="图片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8"/>
                    <a:stretch>
                      <a:fillRect/>
                    </a:stretch>
                  </pic:blipFill>
                  <pic:spPr>
                    <a:xfrm>
                      <a:off x="0" y="0"/>
                      <a:ext cx="5379374" cy="1885294"/>
                    </a:xfrm>
                    <a:prstGeom prst="rect">
                      <a:avLst/>
                    </a:prstGeom>
                  </pic:spPr>
                </pic:pic>
              </a:graphicData>
            </a:graphic>
          </wp:inline>
        </w:drawing>
      </w:r>
    </w:p>
    <w:p w14:paraId="703D9738" w14:textId="77777777" w:rsidR="009F77C4" w:rsidRDefault="009F77C4" w:rsidP="009F77C4">
      <w:pPr>
        <w:ind w:firstLine="420"/>
      </w:pPr>
    </w:p>
    <w:p w14:paraId="05DF24CD" w14:textId="77777777" w:rsidR="009F77C4" w:rsidRPr="00FD050D" w:rsidRDefault="009F77C4" w:rsidP="009F77C4">
      <w:pPr>
        <w:pStyle w:val="30"/>
      </w:pPr>
      <w:bookmarkStart w:id="3318" w:name="_Toc529430995"/>
      <w:bookmarkStart w:id="3319" w:name="_Toc4771290"/>
      <w:bookmarkStart w:id="3320" w:name="_Toc6234904"/>
      <w:bookmarkStart w:id="3321" w:name="_Toc15485135"/>
      <w:bookmarkStart w:id="3322" w:name="_Toc41651173"/>
      <w:bookmarkStart w:id="3323" w:name="_Toc44618260"/>
      <w:bookmarkStart w:id="3324" w:name="_Toc60069139"/>
      <w:bookmarkStart w:id="3325" w:name="_Toc61022619"/>
      <w:r w:rsidRPr="00FD050D">
        <w:rPr>
          <w:rFonts w:hint="eastAsia"/>
        </w:rPr>
        <w:t>自定义应用配置举例</w:t>
      </w:r>
      <w:bookmarkEnd w:id="3318"/>
      <w:bookmarkEnd w:id="3319"/>
      <w:bookmarkEnd w:id="3320"/>
      <w:bookmarkEnd w:id="3321"/>
      <w:bookmarkEnd w:id="3322"/>
      <w:bookmarkEnd w:id="3323"/>
      <w:bookmarkEnd w:id="3324"/>
      <w:bookmarkEnd w:id="3325"/>
    </w:p>
    <w:p w14:paraId="5C937DD9" w14:textId="77777777" w:rsidR="009F77C4" w:rsidRPr="00FD050D" w:rsidRDefault="009F77C4" w:rsidP="009F77C4">
      <w:pPr>
        <w:pStyle w:val="41"/>
      </w:pPr>
      <w:r w:rsidRPr="00FD050D">
        <w:rPr>
          <w:rFonts w:hint="eastAsia"/>
        </w:rPr>
        <w:t>组网需求</w:t>
      </w:r>
    </w:p>
    <w:p w14:paraId="214FE293" w14:textId="77777777" w:rsidR="009F77C4" w:rsidRPr="009A776B" w:rsidRDefault="009F77C4" w:rsidP="009F77C4">
      <w:pPr>
        <w:ind w:firstLine="420"/>
      </w:pPr>
      <w:r w:rsidRPr="009A776B">
        <w:rPr>
          <w:rFonts w:hint="eastAsia"/>
        </w:rPr>
        <w:t>用户匹配自定义规则流量过设备，会话监控查看识别到自定义应用。</w:t>
      </w:r>
    </w:p>
    <w:p w14:paraId="10B3D4BB" w14:textId="77777777" w:rsidR="009F77C4" w:rsidRPr="00FD050D" w:rsidRDefault="009F77C4" w:rsidP="009F77C4">
      <w:pPr>
        <w:pStyle w:val="41"/>
      </w:pPr>
      <w:r w:rsidRPr="00FD050D">
        <w:rPr>
          <w:rFonts w:hint="eastAsia"/>
        </w:rPr>
        <w:lastRenderedPageBreak/>
        <w:t>组网图</w:t>
      </w:r>
    </w:p>
    <w:p w14:paraId="5DF4CDAB" w14:textId="77777777" w:rsidR="009F77C4" w:rsidRPr="00266561" w:rsidRDefault="009F77C4" w:rsidP="009F77C4">
      <w:pPr>
        <w:pStyle w:val="FigureDescription"/>
        <w:spacing w:before="156" w:after="156"/>
      </w:pPr>
      <w:r w:rsidRPr="00266561">
        <w:rPr>
          <w:rFonts w:hint="eastAsia"/>
        </w:rPr>
        <w:t>组网图</w:t>
      </w:r>
    </w:p>
    <w:p w14:paraId="1382FAC1" w14:textId="77777777" w:rsidR="009F77C4" w:rsidRPr="00FD050D" w:rsidRDefault="009F77C4" w:rsidP="009F77C4">
      <w:pPr>
        <w:pStyle w:val="Figure"/>
      </w:pPr>
      <w:r>
        <w:drawing>
          <wp:inline distT="0" distB="0" distL="0" distR="0" wp14:anchorId="0996340C" wp14:editId="62576615">
            <wp:extent cx="2723809" cy="3314286"/>
            <wp:effectExtent l="0" t="0" r="635" b="635"/>
            <wp:docPr id="567" name="图片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stretch>
                      <a:fillRect/>
                    </a:stretch>
                  </pic:blipFill>
                  <pic:spPr>
                    <a:xfrm>
                      <a:off x="0" y="0"/>
                      <a:ext cx="2723809" cy="3314286"/>
                    </a:xfrm>
                    <a:prstGeom prst="rect">
                      <a:avLst/>
                    </a:prstGeom>
                  </pic:spPr>
                </pic:pic>
              </a:graphicData>
            </a:graphic>
          </wp:inline>
        </w:drawing>
      </w:r>
    </w:p>
    <w:p w14:paraId="22DA8B97" w14:textId="77777777" w:rsidR="009F77C4" w:rsidRPr="009A776B" w:rsidRDefault="009F77C4" w:rsidP="009F77C4">
      <w:pPr>
        <w:ind w:firstLine="420"/>
      </w:pPr>
    </w:p>
    <w:p w14:paraId="3529F2A7" w14:textId="77777777" w:rsidR="009F77C4" w:rsidRPr="00FD050D" w:rsidRDefault="009F77C4" w:rsidP="009F77C4">
      <w:pPr>
        <w:pStyle w:val="41"/>
      </w:pPr>
      <w:r w:rsidRPr="00FD050D">
        <w:rPr>
          <w:rFonts w:hint="eastAsia"/>
        </w:rPr>
        <w:t>配置步骤</w:t>
      </w:r>
    </w:p>
    <w:p w14:paraId="254EBF7F" w14:textId="77777777" w:rsidR="009F77C4" w:rsidRPr="00266561" w:rsidRDefault="009F77C4" w:rsidP="009F77C4">
      <w:pPr>
        <w:pStyle w:val="ItemStep"/>
        <w:spacing w:after="156"/>
      </w:pPr>
      <w:r>
        <w:t>新建自定义应用</w:t>
      </w:r>
      <w:r>
        <w:rPr>
          <w:rFonts w:hint="eastAsia"/>
        </w:rPr>
        <w:t>，</w:t>
      </w:r>
      <w:r>
        <w:t>名称设置为</w:t>
      </w:r>
      <w:r>
        <w:rPr>
          <w:rFonts w:hint="eastAsia"/>
        </w:rPr>
        <w:t>“</w:t>
      </w:r>
      <w:r>
        <w:rPr>
          <w:rFonts w:hint="eastAsia"/>
        </w:rPr>
        <w:t>AAA</w:t>
      </w:r>
      <w:r>
        <w:rPr>
          <w:rFonts w:hint="eastAsia"/>
        </w:rPr>
        <w:t>”，协议选择</w:t>
      </w:r>
      <w:r>
        <w:rPr>
          <w:rFonts w:hint="eastAsia"/>
        </w:rPr>
        <w:t>UDP</w:t>
      </w:r>
      <w:r>
        <w:rPr>
          <w:rFonts w:hint="eastAsia"/>
        </w:rPr>
        <w:t>，应用类选择“流媒体”，目标端口填写“</w:t>
      </w:r>
      <w:r>
        <w:rPr>
          <w:rFonts w:hint="eastAsia"/>
        </w:rPr>
        <w:t>65</w:t>
      </w:r>
      <w:r>
        <w:rPr>
          <w:rFonts w:hint="eastAsia"/>
        </w:rPr>
        <w:t>”。</w:t>
      </w:r>
    </w:p>
    <w:p w14:paraId="591521E8" w14:textId="77777777" w:rsidR="009F77C4" w:rsidRPr="00266561" w:rsidRDefault="009F77C4" w:rsidP="009F77C4">
      <w:pPr>
        <w:pStyle w:val="FigureDescription"/>
        <w:spacing w:before="156" w:after="156"/>
      </w:pPr>
      <w:r w:rsidRPr="00266561">
        <w:rPr>
          <w:rFonts w:hint="eastAsia"/>
        </w:rPr>
        <w:lastRenderedPageBreak/>
        <w:t>配置</w:t>
      </w:r>
      <w:r>
        <w:rPr>
          <w:rFonts w:hint="eastAsia"/>
        </w:rPr>
        <w:t>自定义应用</w:t>
      </w:r>
    </w:p>
    <w:p w14:paraId="1AC2B905" w14:textId="77777777" w:rsidR="009F77C4" w:rsidRPr="00FD050D" w:rsidRDefault="009F77C4" w:rsidP="009F77C4">
      <w:pPr>
        <w:pStyle w:val="Figure"/>
      </w:pPr>
      <w:r>
        <w:drawing>
          <wp:inline distT="0" distB="0" distL="0" distR="0" wp14:anchorId="4DF41689" wp14:editId="2811569E">
            <wp:extent cx="4476791" cy="4925027"/>
            <wp:effectExtent l="0" t="0" r="0" b="9525"/>
            <wp:docPr id="3884" name="图片 3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0"/>
                    <a:stretch>
                      <a:fillRect/>
                    </a:stretch>
                  </pic:blipFill>
                  <pic:spPr>
                    <a:xfrm>
                      <a:off x="0" y="0"/>
                      <a:ext cx="4481151" cy="4929824"/>
                    </a:xfrm>
                    <a:prstGeom prst="rect">
                      <a:avLst/>
                    </a:prstGeom>
                  </pic:spPr>
                </pic:pic>
              </a:graphicData>
            </a:graphic>
          </wp:inline>
        </w:drawing>
      </w:r>
    </w:p>
    <w:p w14:paraId="3B40B255" w14:textId="77777777" w:rsidR="009F77C4" w:rsidRPr="009A776B" w:rsidRDefault="009F77C4" w:rsidP="009F77C4">
      <w:pPr>
        <w:ind w:firstLine="420"/>
      </w:pPr>
    </w:p>
    <w:p w14:paraId="3C064597" w14:textId="77777777" w:rsidR="009F77C4" w:rsidRDefault="009F77C4" w:rsidP="009F77C4">
      <w:pPr>
        <w:pStyle w:val="ItemStep"/>
        <w:spacing w:after="156"/>
      </w:pPr>
      <w:r>
        <w:t>HOST</w:t>
      </w:r>
      <w:r>
        <w:t>匹配自定义应用流量过设备</w:t>
      </w:r>
      <w:r>
        <w:rPr>
          <w:rFonts w:hint="eastAsia"/>
        </w:rPr>
        <w:t>，会话监控页面显示被识别。</w:t>
      </w:r>
    </w:p>
    <w:p w14:paraId="57A87C1C" w14:textId="77777777" w:rsidR="009F77C4" w:rsidRPr="002C6056" w:rsidRDefault="009F77C4" w:rsidP="009F77C4">
      <w:pPr>
        <w:pStyle w:val="FigureDescription"/>
        <w:spacing w:before="156" w:after="156"/>
      </w:pPr>
      <w:r>
        <w:rPr>
          <w:rFonts w:hint="eastAsia"/>
        </w:rPr>
        <w:t>会话监控页面显示被识别</w:t>
      </w:r>
    </w:p>
    <w:p w14:paraId="75AE183C" w14:textId="77777777" w:rsidR="009F77C4" w:rsidRDefault="009F77C4" w:rsidP="009F77C4">
      <w:pPr>
        <w:pStyle w:val="Figure"/>
      </w:pPr>
      <w:r>
        <w:drawing>
          <wp:inline distT="0" distB="0" distL="0" distR="0" wp14:anchorId="3C34C4DD" wp14:editId="4F71277A">
            <wp:extent cx="5724525" cy="982297"/>
            <wp:effectExtent l="0" t="0" r="0" b="8890"/>
            <wp:docPr id="569" name="图片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1"/>
                    <a:stretch>
                      <a:fillRect/>
                    </a:stretch>
                  </pic:blipFill>
                  <pic:spPr>
                    <a:xfrm>
                      <a:off x="0" y="0"/>
                      <a:ext cx="5773624" cy="990722"/>
                    </a:xfrm>
                    <a:prstGeom prst="rect">
                      <a:avLst/>
                    </a:prstGeom>
                  </pic:spPr>
                </pic:pic>
              </a:graphicData>
            </a:graphic>
          </wp:inline>
        </w:drawing>
      </w:r>
    </w:p>
    <w:p w14:paraId="32E49C60" w14:textId="77777777" w:rsidR="009F77C4" w:rsidRPr="00DC5E7F" w:rsidRDefault="009F77C4" w:rsidP="009F77C4">
      <w:pPr>
        <w:ind w:firstLine="420"/>
      </w:pPr>
    </w:p>
    <w:p w14:paraId="074FDBFB" w14:textId="77777777" w:rsidR="009F77C4" w:rsidRPr="00F465CC" w:rsidRDefault="009F77C4" w:rsidP="009F77C4">
      <w:pPr>
        <w:pStyle w:val="30"/>
      </w:pPr>
      <w:bookmarkStart w:id="3326" w:name="_Toc474250072"/>
      <w:bookmarkStart w:id="3327" w:name="_Toc529430441"/>
      <w:bookmarkStart w:id="3328" w:name="_Toc4770737"/>
      <w:bookmarkStart w:id="3329" w:name="_Toc6234905"/>
      <w:bookmarkStart w:id="3330" w:name="_Toc15485136"/>
      <w:bookmarkStart w:id="3331" w:name="_Toc41651174"/>
      <w:bookmarkStart w:id="3332" w:name="_Toc44618261"/>
      <w:bookmarkStart w:id="3333" w:name="_Toc60069140"/>
      <w:bookmarkStart w:id="3334" w:name="_Toc61022620"/>
      <w:r>
        <w:rPr>
          <w:rFonts w:hint="eastAsia"/>
        </w:rPr>
        <w:t>应用智能识别</w:t>
      </w:r>
      <w:r w:rsidRPr="00F465CC">
        <w:rPr>
          <w:rFonts w:hint="eastAsia"/>
        </w:rPr>
        <w:t>配置</w:t>
      </w:r>
      <w:bookmarkEnd w:id="3326"/>
      <w:bookmarkEnd w:id="3327"/>
      <w:bookmarkEnd w:id="3328"/>
      <w:r>
        <w:rPr>
          <w:rFonts w:hint="eastAsia"/>
        </w:rPr>
        <w:t>举例</w:t>
      </w:r>
      <w:bookmarkEnd w:id="3329"/>
      <w:bookmarkEnd w:id="3330"/>
      <w:bookmarkEnd w:id="3331"/>
      <w:bookmarkEnd w:id="3332"/>
      <w:bookmarkEnd w:id="3333"/>
      <w:bookmarkEnd w:id="3334"/>
    </w:p>
    <w:p w14:paraId="1DB6DC24" w14:textId="77777777" w:rsidR="009F77C4" w:rsidRPr="00F465CC" w:rsidRDefault="009F77C4" w:rsidP="009F77C4">
      <w:pPr>
        <w:pStyle w:val="41"/>
      </w:pPr>
      <w:r w:rsidRPr="00F465CC">
        <w:rPr>
          <w:rFonts w:hint="eastAsia"/>
        </w:rPr>
        <w:t>组网需求</w:t>
      </w:r>
    </w:p>
    <w:p w14:paraId="0B280E26" w14:textId="77777777" w:rsidR="009F77C4" w:rsidRPr="0063424A" w:rsidRDefault="009F77C4" w:rsidP="009F77C4">
      <w:pPr>
        <w:pStyle w:val="ItemList"/>
        <w:numPr>
          <w:ilvl w:val="0"/>
          <w:numId w:val="0"/>
        </w:numPr>
        <w:ind w:left="1134"/>
      </w:pPr>
      <w:r w:rsidRPr="0063424A">
        <w:rPr>
          <w:rFonts w:hint="eastAsia"/>
        </w:rPr>
        <w:t>禁止公司员工</w:t>
      </w:r>
      <w:r>
        <w:rPr>
          <w:rFonts w:hint="eastAsia"/>
        </w:rPr>
        <w:t>进行迅雷下载</w:t>
      </w:r>
      <w:r w:rsidRPr="0063424A">
        <w:rPr>
          <w:rFonts w:hint="eastAsia"/>
        </w:rPr>
        <w:t>。</w:t>
      </w:r>
    </w:p>
    <w:p w14:paraId="1AB37CB5" w14:textId="77777777" w:rsidR="009F77C4" w:rsidRPr="00F465CC" w:rsidRDefault="009F77C4" w:rsidP="009F77C4">
      <w:pPr>
        <w:pStyle w:val="41"/>
      </w:pPr>
      <w:r w:rsidRPr="00F465CC">
        <w:rPr>
          <w:rFonts w:hint="eastAsia"/>
        </w:rPr>
        <w:lastRenderedPageBreak/>
        <w:t>配置步骤</w:t>
      </w:r>
    </w:p>
    <w:p w14:paraId="72C3E85E" w14:textId="77777777" w:rsidR="009F77C4" w:rsidRDefault="009F77C4" w:rsidP="009F77C4">
      <w:pPr>
        <w:pStyle w:val="ItemStep"/>
        <w:spacing w:after="156"/>
      </w:pPr>
      <w:r>
        <w:t>配置应用智能识别</w:t>
      </w:r>
    </w:p>
    <w:p w14:paraId="60B65C53" w14:textId="77777777" w:rsidR="009F77C4" w:rsidRDefault="009F77C4" w:rsidP="009F77C4">
      <w:pPr>
        <w:ind w:firstLine="420"/>
      </w:pPr>
      <w:r>
        <w:rPr>
          <w:rFonts w:hint="eastAsia"/>
        </w:rPr>
        <w:t>进入</w:t>
      </w:r>
      <w:r w:rsidRPr="000F7DD4">
        <w:rPr>
          <w:rFonts w:hint="eastAsia"/>
        </w:rPr>
        <w:t>“</w:t>
      </w:r>
      <w:r>
        <w:rPr>
          <w:rFonts w:hint="eastAsia"/>
        </w:rPr>
        <w:t>策略配置</w:t>
      </w:r>
      <w:r>
        <w:rPr>
          <w:rFonts w:hint="eastAsia"/>
        </w:rPr>
        <w:t>&gt;</w:t>
      </w:r>
      <w:r w:rsidRPr="009A776B">
        <w:rPr>
          <w:rFonts w:hint="eastAsia"/>
        </w:rPr>
        <w:t>对象管理</w:t>
      </w:r>
      <w:r w:rsidRPr="009A776B">
        <w:t>&gt;</w:t>
      </w:r>
      <w:r w:rsidRPr="009A776B">
        <w:rPr>
          <w:rFonts w:hint="eastAsia"/>
        </w:rPr>
        <w:t>应用</w:t>
      </w:r>
      <w:r>
        <w:rPr>
          <w:rFonts w:hint="eastAsia"/>
        </w:rPr>
        <w:t>对象</w:t>
      </w:r>
      <w:r w:rsidRPr="009A776B">
        <w:t>&gt;</w:t>
      </w:r>
      <w:r>
        <w:rPr>
          <w:rFonts w:hint="eastAsia"/>
        </w:rPr>
        <w:t>应用智能识别</w:t>
      </w:r>
      <w:r w:rsidRPr="000F7DD4">
        <w:rPr>
          <w:rFonts w:hint="eastAsia"/>
        </w:rPr>
        <w:t>”，</w:t>
      </w:r>
      <w:r>
        <w:rPr>
          <w:rFonts w:hint="eastAsia"/>
        </w:rPr>
        <w:t>点击“迅雷”右边的</w:t>
      </w:r>
      <w:r>
        <w:rPr>
          <w:rFonts w:hint="eastAsia"/>
        </w:rPr>
        <w:t>&lt;</w:t>
      </w:r>
      <w:r>
        <w:rPr>
          <w:rFonts w:hint="eastAsia"/>
        </w:rPr>
        <w:t>编辑</w:t>
      </w:r>
      <w:r>
        <w:rPr>
          <w:rFonts w:hint="eastAsia"/>
        </w:rPr>
        <w:t>&gt;</w:t>
      </w:r>
      <w:r>
        <w:rPr>
          <w:rFonts w:hint="eastAsia"/>
        </w:rPr>
        <w:t>按钮，</w:t>
      </w:r>
      <w:r w:rsidRPr="009A776B">
        <w:rPr>
          <w:rFonts w:hint="eastAsia"/>
        </w:rPr>
        <w:t>进入</w:t>
      </w:r>
      <w:r>
        <w:rPr>
          <w:rFonts w:hint="eastAsia"/>
        </w:rPr>
        <w:t>迅雷</w:t>
      </w:r>
      <w:r w:rsidRPr="009A776B">
        <w:rPr>
          <w:rFonts w:hint="eastAsia"/>
        </w:rPr>
        <w:t>配置页面</w:t>
      </w:r>
      <w:r>
        <w:rPr>
          <w:rFonts w:hint="eastAsia"/>
        </w:rPr>
        <w:t>，系统默认智能识别功能已开启，如</w:t>
      </w:r>
      <w:r>
        <w:fldChar w:fldCharType="begin"/>
      </w:r>
      <w:r>
        <w:instrText xml:space="preserve"> </w:instrText>
      </w:r>
      <w:r>
        <w:rPr>
          <w:rFonts w:hint="eastAsia"/>
        </w:rPr>
        <w:instrText>REF _Ref5284481 \r \h</w:instrText>
      </w:r>
      <w:r>
        <w:instrText xml:space="preserve"> </w:instrText>
      </w:r>
      <w:r>
        <w:fldChar w:fldCharType="separate"/>
      </w:r>
      <w:r>
        <w:rPr>
          <w:rFonts w:hint="eastAsia"/>
        </w:rPr>
        <w:t>图</w:t>
      </w:r>
      <w:r>
        <w:rPr>
          <w:rFonts w:hint="eastAsia"/>
        </w:rPr>
        <w:t>21-23</w:t>
      </w:r>
      <w:r>
        <w:fldChar w:fldCharType="end"/>
      </w:r>
      <w:r>
        <w:t>所示</w:t>
      </w:r>
      <w:r>
        <w:rPr>
          <w:rFonts w:hint="eastAsia"/>
        </w:rPr>
        <w:t>。</w:t>
      </w:r>
    </w:p>
    <w:p w14:paraId="4F00D7DC" w14:textId="77777777" w:rsidR="009F77C4" w:rsidRDefault="009F77C4" w:rsidP="009F77C4">
      <w:pPr>
        <w:pStyle w:val="FigureDescription"/>
        <w:spacing w:before="156" w:after="156"/>
      </w:pPr>
      <w:bookmarkStart w:id="3335" w:name="_Ref5284481"/>
      <w:r>
        <w:rPr>
          <w:rFonts w:hint="eastAsia"/>
        </w:rPr>
        <w:t>应用智能识别配置</w:t>
      </w:r>
      <w:bookmarkEnd w:id="3335"/>
    </w:p>
    <w:p w14:paraId="6E65E87D" w14:textId="77777777" w:rsidR="009F77C4" w:rsidRDefault="009F77C4" w:rsidP="009F77C4">
      <w:pPr>
        <w:ind w:firstLine="420"/>
      </w:pPr>
      <w:r>
        <w:rPr>
          <w:noProof/>
        </w:rPr>
        <w:drawing>
          <wp:inline distT="0" distB="0" distL="0" distR="0" wp14:anchorId="43046151" wp14:editId="1A162CC8">
            <wp:extent cx="5753100" cy="940646"/>
            <wp:effectExtent l="0" t="0" r="0" b="0"/>
            <wp:docPr id="570" name="图片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2"/>
                    <a:stretch>
                      <a:fillRect/>
                    </a:stretch>
                  </pic:blipFill>
                  <pic:spPr>
                    <a:xfrm>
                      <a:off x="0" y="0"/>
                      <a:ext cx="5770657" cy="943517"/>
                    </a:xfrm>
                    <a:prstGeom prst="rect">
                      <a:avLst/>
                    </a:prstGeom>
                  </pic:spPr>
                </pic:pic>
              </a:graphicData>
            </a:graphic>
          </wp:inline>
        </w:drawing>
      </w:r>
    </w:p>
    <w:p w14:paraId="5694EDE2" w14:textId="77777777" w:rsidR="009F77C4" w:rsidRDefault="009F77C4" w:rsidP="009F77C4">
      <w:pPr>
        <w:ind w:firstLine="420"/>
      </w:pPr>
    </w:p>
    <w:p w14:paraId="2A76D54A" w14:textId="77777777" w:rsidR="009F77C4" w:rsidRPr="000F7DD4" w:rsidRDefault="009F77C4" w:rsidP="009F77C4">
      <w:pPr>
        <w:pStyle w:val="ItemStep"/>
        <w:spacing w:after="156"/>
      </w:pPr>
      <w:r w:rsidRPr="000F7DD4">
        <w:rPr>
          <w:rFonts w:hint="eastAsia"/>
        </w:rPr>
        <w:t>在导航栏中选择“</w:t>
      </w:r>
      <w:r>
        <w:rPr>
          <w:rFonts w:hint="eastAsia"/>
        </w:rPr>
        <w:t>策略配置</w:t>
      </w:r>
      <w:r>
        <w:rPr>
          <w:rFonts w:hint="eastAsia"/>
        </w:rPr>
        <w:t>&gt;</w:t>
      </w:r>
      <w:r w:rsidRPr="000F7DD4">
        <w:t xml:space="preserve"> </w:t>
      </w:r>
      <w:r>
        <w:rPr>
          <w:rFonts w:hint="eastAsia"/>
        </w:rPr>
        <w:t>控制策略</w:t>
      </w:r>
      <w:r w:rsidRPr="000F7DD4">
        <w:rPr>
          <w:rFonts w:hint="eastAsia"/>
        </w:rPr>
        <w:t>”，单击</w:t>
      </w:r>
      <w:r w:rsidRPr="000F7DD4">
        <w:t>&lt;</w:t>
      </w:r>
      <w:r w:rsidRPr="000F7DD4">
        <w:rPr>
          <w:rFonts w:hint="eastAsia"/>
        </w:rPr>
        <w:t>新建</w:t>
      </w:r>
      <w:r w:rsidRPr="000F7DD4">
        <w:t>&gt;</w:t>
      </w:r>
      <w:r w:rsidRPr="000F7DD4">
        <w:rPr>
          <w:rFonts w:hint="eastAsia"/>
        </w:rPr>
        <w:t>按钮，进入</w:t>
      </w:r>
      <w:r w:rsidRPr="000F7DD4">
        <w:t>IPv4</w:t>
      </w:r>
      <w:r w:rsidRPr="000F7DD4">
        <w:rPr>
          <w:rFonts w:hint="eastAsia"/>
        </w:rPr>
        <w:t>策略配置页面</w:t>
      </w:r>
      <w:r>
        <w:rPr>
          <w:rFonts w:hint="eastAsia"/>
        </w:rPr>
        <w:t>，点击</w:t>
      </w:r>
      <w:r>
        <w:t>&lt;</w:t>
      </w:r>
      <w:r>
        <w:rPr>
          <w:rFonts w:hint="eastAsia"/>
        </w:rPr>
        <w:t>应用过滤</w:t>
      </w:r>
      <w:r>
        <w:rPr>
          <w:rFonts w:hint="eastAsia"/>
        </w:rPr>
        <w:t>&gt;</w:t>
      </w:r>
      <w:r>
        <w:rPr>
          <w:rFonts w:hint="eastAsia"/>
        </w:rPr>
        <w:t>页签，进入应用过滤配置页面，新建一条迅雷下载应用阻断策略</w:t>
      </w:r>
      <w:r w:rsidRPr="000F7DD4">
        <w:rPr>
          <w:rFonts w:hint="eastAsia"/>
        </w:rPr>
        <w:t>，如</w:t>
      </w:r>
      <w:r w:rsidRPr="00F465CC">
        <w:rPr>
          <w:color w:val="0000FF"/>
          <w:u w:val="single"/>
        </w:rPr>
        <w:fldChar w:fldCharType="begin"/>
      </w:r>
      <w:r w:rsidRPr="00F465CC">
        <w:rPr>
          <w:color w:val="0000FF"/>
          <w:u w:val="single"/>
        </w:rPr>
        <w:instrText xml:space="preserve"> REF _Ref392952368 \r \h </w:instrText>
      </w:r>
      <w:r w:rsidRPr="00F465CC">
        <w:rPr>
          <w:color w:val="0000FF"/>
          <w:u w:val="single"/>
        </w:rPr>
      </w:r>
      <w:r w:rsidRPr="00F465CC">
        <w:rPr>
          <w:color w:val="0000FF"/>
          <w:u w:val="single"/>
        </w:rPr>
        <w:fldChar w:fldCharType="separate"/>
      </w:r>
      <w:r>
        <w:rPr>
          <w:rFonts w:hint="eastAsia"/>
          <w:color w:val="0000FF"/>
          <w:u w:val="single"/>
        </w:rPr>
        <w:t>图</w:t>
      </w:r>
      <w:r>
        <w:rPr>
          <w:rFonts w:hint="eastAsia"/>
          <w:color w:val="0000FF"/>
          <w:u w:val="single"/>
        </w:rPr>
        <w:t>21-24</w:t>
      </w:r>
      <w:r w:rsidRPr="00F465CC">
        <w:rPr>
          <w:color w:val="0000FF"/>
          <w:u w:val="single"/>
        </w:rPr>
        <w:fldChar w:fldCharType="end"/>
      </w:r>
      <w:r w:rsidRPr="000F7DD4">
        <w:rPr>
          <w:rFonts w:hint="eastAsia"/>
        </w:rPr>
        <w:t>所示。</w:t>
      </w:r>
    </w:p>
    <w:p w14:paraId="2BE137B9" w14:textId="77777777" w:rsidR="009F77C4" w:rsidRPr="0063424A" w:rsidRDefault="009F77C4" w:rsidP="009F77C4">
      <w:pPr>
        <w:pStyle w:val="FigureDescription"/>
        <w:spacing w:before="156" w:after="156"/>
      </w:pPr>
      <w:bookmarkStart w:id="3336" w:name="_Ref392952368"/>
      <w:r>
        <w:rPr>
          <w:rFonts w:hint="eastAsia"/>
        </w:rPr>
        <w:t>IPv</w:t>
      </w:r>
      <w:r>
        <w:t>4</w:t>
      </w:r>
      <w:r>
        <w:rPr>
          <w:rFonts w:hint="eastAsia"/>
        </w:rPr>
        <w:t>策略</w:t>
      </w:r>
      <w:r w:rsidRPr="0063424A">
        <w:rPr>
          <w:rFonts w:hint="eastAsia"/>
        </w:rPr>
        <w:t>配置</w:t>
      </w:r>
      <w:bookmarkEnd w:id="3336"/>
    </w:p>
    <w:p w14:paraId="7A2384C0" w14:textId="77777777" w:rsidR="009F77C4" w:rsidRPr="0063424A" w:rsidRDefault="009F77C4" w:rsidP="009F77C4">
      <w:pPr>
        <w:pStyle w:val="Figure"/>
      </w:pPr>
      <w:r w:rsidRPr="00DC5E7F">
        <w:t xml:space="preserve"> </w:t>
      </w:r>
      <w:r>
        <w:drawing>
          <wp:inline distT="0" distB="0" distL="0" distR="0" wp14:anchorId="5FC0ABA7" wp14:editId="7D860BF1">
            <wp:extent cx="5572125" cy="1234203"/>
            <wp:effectExtent l="0" t="0" r="0" b="4445"/>
            <wp:docPr id="571" name="图片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3"/>
                    <a:stretch>
                      <a:fillRect/>
                    </a:stretch>
                  </pic:blipFill>
                  <pic:spPr>
                    <a:xfrm>
                      <a:off x="0" y="0"/>
                      <a:ext cx="5600266" cy="1240436"/>
                    </a:xfrm>
                    <a:prstGeom prst="rect">
                      <a:avLst/>
                    </a:prstGeom>
                  </pic:spPr>
                </pic:pic>
              </a:graphicData>
            </a:graphic>
          </wp:inline>
        </w:drawing>
      </w:r>
    </w:p>
    <w:p w14:paraId="3FA8C411" w14:textId="77777777" w:rsidR="009F77C4" w:rsidRPr="000F7DD4" w:rsidRDefault="009F77C4" w:rsidP="009F77C4">
      <w:pPr>
        <w:ind w:firstLine="420"/>
      </w:pPr>
    </w:p>
    <w:p w14:paraId="4876A601" w14:textId="77777777" w:rsidR="009F77C4" w:rsidRPr="00F465CC" w:rsidRDefault="009F77C4" w:rsidP="009F77C4">
      <w:pPr>
        <w:ind w:firstLine="420"/>
      </w:pPr>
      <w:r w:rsidRPr="000F7DD4">
        <w:rPr>
          <w:rFonts w:hint="eastAsia"/>
        </w:rPr>
        <w:t>点击</w:t>
      </w:r>
      <w:r w:rsidRPr="000F7DD4">
        <w:t>&lt;</w:t>
      </w:r>
      <w:r w:rsidRPr="000F7DD4">
        <w:rPr>
          <w:rFonts w:hint="eastAsia"/>
        </w:rPr>
        <w:t>提交</w:t>
      </w:r>
      <w:r w:rsidRPr="000F7DD4">
        <w:t>&gt;</w:t>
      </w:r>
      <w:r w:rsidRPr="000F7DD4">
        <w:rPr>
          <w:rFonts w:hint="eastAsia"/>
        </w:rPr>
        <w:t>按钮，提交配置。</w:t>
      </w:r>
    </w:p>
    <w:p w14:paraId="0ACB4870" w14:textId="77777777" w:rsidR="009F77C4" w:rsidRPr="00F465CC" w:rsidRDefault="009F77C4" w:rsidP="009F77C4">
      <w:pPr>
        <w:pStyle w:val="41"/>
      </w:pPr>
      <w:r w:rsidRPr="00F465CC">
        <w:rPr>
          <w:rFonts w:hint="eastAsia"/>
        </w:rPr>
        <w:t>验证配置</w:t>
      </w:r>
    </w:p>
    <w:p w14:paraId="33A69C86" w14:textId="77777777" w:rsidR="009F77C4" w:rsidRDefault="009F77C4" w:rsidP="009F77C4">
      <w:pPr>
        <w:pStyle w:val="ItemStep"/>
        <w:spacing w:after="156"/>
      </w:pPr>
      <w:r w:rsidRPr="000F7DD4">
        <w:rPr>
          <w:rFonts w:hint="eastAsia"/>
        </w:rPr>
        <w:t>配置完成后，公司员工</w:t>
      </w:r>
      <w:r>
        <w:rPr>
          <w:rFonts w:hint="eastAsia"/>
        </w:rPr>
        <w:t>无下载迅雷资源</w:t>
      </w:r>
      <w:r w:rsidRPr="000F7DD4">
        <w:rPr>
          <w:rFonts w:hint="eastAsia"/>
        </w:rPr>
        <w:t>，</w:t>
      </w:r>
      <w:r>
        <w:rPr>
          <w:rFonts w:hint="eastAsia"/>
        </w:rPr>
        <w:t>且在设备上有记录阻断日志，如</w:t>
      </w:r>
      <w:r>
        <w:rPr>
          <w:color w:val="0000FF"/>
          <w:u w:val="single"/>
        </w:rPr>
        <w:fldChar w:fldCharType="begin"/>
      </w:r>
      <w:r>
        <w:rPr>
          <w:color w:val="0000FF"/>
          <w:u w:val="single"/>
        </w:rPr>
        <w:instrText xml:space="preserve"> REF _Ref4513546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21-25</w:t>
      </w:r>
      <w:r>
        <w:rPr>
          <w:color w:val="0000FF"/>
          <w:u w:val="single"/>
        </w:rPr>
        <w:fldChar w:fldCharType="end"/>
      </w:r>
      <w:r>
        <w:rPr>
          <w:rFonts w:hint="eastAsia"/>
        </w:rPr>
        <w:t>所示</w:t>
      </w:r>
      <w:r w:rsidRPr="000F7DD4">
        <w:rPr>
          <w:rFonts w:hint="eastAsia"/>
        </w:rPr>
        <w:t>。</w:t>
      </w:r>
    </w:p>
    <w:p w14:paraId="19CF7E20" w14:textId="77777777" w:rsidR="009F77C4" w:rsidRPr="0063424A" w:rsidRDefault="009F77C4" w:rsidP="009F77C4">
      <w:pPr>
        <w:pStyle w:val="FigureDescription"/>
        <w:spacing w:before="156" w:after="156"/>
      </w:pPr>
      <w:bookmarkStart w:id="3337" w:name="_Ref4513546"/>
      <w:r>
        <w:rPr>
          <w:rFonts w:hint="eastAsia"/>
        </w:rPr>
        <w:lastRenderedPageBreak/>
        <w:t>应用控制阻断日志</w:t>
      </w:r>
      <w:bookmarkEnd w:id="3337"/>
    </w:p>
    <w:p w14:paraId="48264301" w14:textId="77777777" w:rsidR="009F77C4" w:rsidRPr="0063424A" w:rsidRDefault="009F77C4" w:rsidP="009F77C4">
      <w:pPr>
        <w:pStyle w:val="Figure"/>
      </w:pPr>
      <w:r>
        <w:drawing>
          <wp:inline distT="0" distB="0" distL="0" distR="0" wp14:anchorId="1A851A6F" wp14:editId="7F53CDCA">
            <wp:extent cx="5619750" cy="2393306"/>
            <wp:effectExtent l="0" t="0" r="0" b="7620"/>
            <wp:docPr id="572" name="图片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4"/>
                    <a:stretch>
                      <a:fillRect/>
                    </a:stretch>
                  </pic:blipFill>
                  <pic:spPr>
                    <a:xfrm>
                      <a:off x="0" y="0"/>
                      <a:ext cx="5630310" cy="2397803"/>
                    </a:xfrm>
                    <a:prstGeom prst="rect">
                      <a:avLst/>
                    </a:prstGeom>
                  </pic:spPr>
                </pic:pic>
              </a:graphicData>
            </a:graphic>
          </wp:inline>
        </w:drawing>
      </w:r>
    </w:p>
    <w:p w14:paraId="7EE54BBC" w14:textId="77777777" w:rsidR="009F77C4" w:rsidRDefault="009F77C4" w:rsidP="009F77C4">
      <w:pPr>
        <w:widowControl/>
        <w:ind w:firstLine="420"/>
        <w:jc w:val="left"/>
      </w:pPr>
      <w:bookmarkStart w:id="3338" w:name="_Toc496864776"/>
      <w:bookmarkEnd w:id="3338"/>
      <w:r>
        <w:br w:type="page"/>
      </w:r>
    </w:p>
    <w:p w14:paraId="3D976B5A" w14:textId="77777777" w:rsidR="009F77C4" w:rsidRPr="007F15B0" w:rsidRDefault="009F77C4" w:rsidP="009F77C4">
      <w:pPr>
        <w:pStyle w:val="10"/>
      </w:pPr>
      <w:bookmarkStart w:id="3339" w:name="_Toc391916876"/>
      <w:bookmarkStart w:id="3340" w:name="_Toc474250137"/>
      <w:bookmarkStart w:id="3341" w:name="_Toc6236406"/>
      <w:bookmarkStart w:id="3342" w:name="_Toc15485143"/>
      <w:bookmarkStart w:id="3343" w:name="_Toc41651182"/>
      <w:bookmarkStart w:id="3344" w:name="_Toc44618269"/>
      <w:bookmarkStart w:id="3345" w:name="_Toc60069141"/>
      <w:bookmarkStart w:id="3346" w:name="_Toc61022621"/>
      <w:r w:rsidRPr="007F15B0">
        <w:rPr>
          <w:rFonts w:hint="eastAsia"/>
        </w:rPr>
        <w:lastRenderedPageBreak/>
        <w:t>CA</w:t>
      </w:r>
      <w:r w:rsidRPr="007F15B0">
        <w:rPr>
          <w:rFonts w:hint="eastAsia"/>
        </w:rPr>
        <w:t>服务器</w:t>
      </w:r>
      <w:bookmarkEnd w:id="3339"/>
      <w:bookmarkEnd w:id="3340"/>
      <w:bookmarkEnd w:id="3341"/>
      <w:bookmarkEnd w:id="3342"/>
      <w:bookmarkEnd w:id="3343"/>
      <w:bookmarkEnd w:id="3344"/>
      <w:bookmarkEnd w:id="3345"/>
      <w:bookmarkEnd w:id="3346"/>
    </w:p>
    <w:p w14:paraId="74FE1F81" w14:textId="77777777" w:rsidR="009F77C4" w:rsidRPr="007F15B0" w:rsidRDefault="009F77C4" w:rsidP="009F77C4">
      <w:pPr>
        <w:pStyle w:val="21"/>
      </w:pPr>
      <w:bookmarkStart w:id="3347" w:name="_Toc391916877"/>
      <w:bookmarkStart w:id="3348" w:name="_Toc474250138"/>
      <w:bookmarkStart w:id="3349" w:name="_Toc6236407"/>
      <w:bookmarkStart w:id="3350" w:name="_Toc15485144"/>
      <w:bookmarkStart w:id="3351" w:name="_Toc41651183"/>
      <w:bookmarkStart w:id="3352" w:name="_Toc44618270"/>
      <w:bookmarkStart w:id="3353" w:name="_Toc60069142"/>
      <w:bookmarkStart w:id="3354" w:name="_Toc61022622"/>
      <w:r w:rsidRPr="007F15B0">
        <w:rPr>
          <w:rFonts w:hint="eastAsia"/>
        </w:rPr>
        <w:t>CA简介</w:t>
      </w:r>
      <w:bookmarkEnd w:id="3347"/>
      <w:bookmarkEnd w:id="3348"/>
      <w:bookmarkEnd w:id="3349"/>
      <w:bookmarkEnd w:id="3350"/>
      <w:bookmarkEnd w:id="3351"/>
      <w:bookmarkEnd w:id="3352"/>
      <w:bookmarkEnd w:id="3353"/>
      <w:bookmarkEnd w:id="3354"/>
    </w:p>
    <w:p w14:paraId="540B8076" w14:textId="77777777" w:rsidR="009F77C4" w:rsidRPr="00ED3EC4" w:rsidRDefault="009F77C4" w:rsidP="009F77C4">
      <w:pPr>
        <w:ind w:firstLine="420"/>
      </w:pPr>
      <w:r w:rsidRPr="00ED3EC4">
        <w:t>CA</w:t>
      </w:r>
      <w:r w:rsidRPr="00ED3EC4">
        <w:t>中心又称</w:t>
      </w:r>
      <w:r w:rsidRPr="00ED3EC4">
        <w:t>CA</w:t>
      </w:r>
      <w:r w:rsidRPr="00ED3EC4">
        <w:t>机构，即证书授权中心</w:t>
      </w:r>
      <w:r w:rsidRPr="00ED3EC4">
        <w:t>(Certificate Authority)</w:t>
      </w:r>
      <w:r w:rsidRPr="00ED3EC4">
        <w:t>，或称证书授权机构，作为权威的、可信赖的、公正的第三方机构，专门负责发放并管理所有参与网上交易的实体所需的数字证书</w:t>
      </w:r>
      <w:r w:rsidRPr="00ED3EC4">
        <w:rPr>
          <w:rFonts w:hint="eastAsia"/>
        </w:rPr>
        <w:t>，</w:t>
      </w:r>
      <w:r w:rsidRPr="00ED3EC4">
        <w:t>承担公钥体系中公钥的合法性检验的责任。它作为一个权威机构，对密钥进行有效地管理，颁发证书证明密钥的有效性，并将公开密钥同某一个实体联系在一起。</w:t>
      </w:r>
      <w:r w:rsidRPr="00ED3EC4">
        <w:t>CA</w:t>
      </w:r>
      <w:r w:rsidRPr="00ED3EC4">
        <w:t>中心为每个使用公开密钥的用户发放一个数字证书，数字证书的作用是证明证书中列出的用户合法拥有证书中列出的公开密钥。</w:t>
      </w:r>
      <w:r w:rsidRPr="00ED3EC4">
        <w:t>CA</w:t>
      </w:r>
      <w:r w:rsidRPr="00ED3EC4">
        <w:t>机构的数字签名使得攻击者不能伪造和篡改证书。</w:t>
      </w:r>
    </w:p>
    <w:p w14:paraId="584C1E96" w14:textId="77777777" w:rsidR="009F77C4" w:rsidRPr="00ED3EC4" w:rsidRDefault="009F77C4" w:rsidP="009F77C4">
      <w:pPr>
        <w:ind w:firstLine="420"/>
      </w:pPr>
      <w:r w:rsidRPr="00ED3EC4">
        <w:t>本功能具有如下功能点</w:t>
      </w:r>
      <w:r w:rsidRPr="00ED3EC4">
        <w:rPr>
          <w:rFonts w:hint="eastAsia"/>
        </w:rPr>
        <w:t>：</w:t>
      </w:r>
    </w:p>
    <w:p w14:paraId="7B3E33A9" w14:textId="77777777" w:rsidR="009F77C4" w:rsidRPr="00E42655" w:rsidRDefault="009F77C4" w:rsidP="00B03962">
      <w:pPr>
        <w:pStyle w:val="ItemList"/>
        <w:numPr>
          <w:ilvl w:val="0"/>
          <w:numId w:val="28"/>
        </w:numPr>
      </w:pPr>
      <w:r w:rsidRPr="00E42655">
        <w:rPr>
          <w:rFonts w:hint="eastAsia"/>
        </w:rPr>
        <w:t>作为可信任机构，管理维护根证书，发布证书撤销列表</w:t>
      </w:r>
      <w:r w:rsidRPr="00E42655">
        <w:rPr>
          <w:rFonts w:hint="eastAsia"/>
        </w:rPr>
        <w:t>(CRL)</w:t>
      </w:r>
      <w:r w:rsidRPr="00E42655">
        <w:rPr>
          <w:rFonts w:hint="eastAsia"/>
        </w:rPr>
        <w:t>。</w:t>
      </w:r>
    </w:p>
    <w:p w14:paraId="1C50CC10" w14:textId="77777777" w:rsidR="009F77C4" w:rsidRPr="00E42655" w:rsidRDefault="009F77C4" w:rsidP="00B03962">
      <w:pPr>
        <w:pStyle w:val="ItemList"/>
        <w:numPr>
          <w:ilvl w:val="0"/>
          <w:numId w:val="28"/>
        </w:numPr>
      </w:pPr>
      <w:r w:rsidRPr="00E42655">
        <w:rPr>
          <w:rFonts w:hint="eastAsia"/>
        </w:rPr>
        <w:t>作为可信任机构，签发用户证书，撤销用户证书。</w:t>
      </w:r>
    </w:p>
    <w:p w14:paraId="62B14A6B" w14:textId="77777777" w:rsidR="009F77C4" w:rsidRPr="00E42655" w:rsidRDefault="009F77C4" w:rsidP="00B03962">
      <w:pPr>
        <w:pStyle w:val="ItemList"/>
        <w:numPr>
          <w:ilvl w:val="0"/>
          <w:numId w:val="28"/>
        </w:numPr>
      </w:pPr>
      <w:r w:rsidRPr="00E42655">
        <w:t>通过</w:t>
      </w:r>
      <w:r w:rsidRPr="00E42655">
        <w:rPr>
          <w:rFonts w:hint="eastAsia"/>
        </w:rPr>
        <w:t>TFTP</w:t>
      </w:r>
      <w:r w:rsidRPr="00E42655">
        <w:rPr>
          <w:rFonts w:hint="eastAsia"/>
        </w:rPr>
        <w:t>协议，配合</w:t>
      </w:r>
      <w:r w:rsidRPr="00E42655">
        <w:rPr>
          <w:rFonts w:hint="eastAsia"/>
        </w:rPr>
        <w:t>TFTP</w:t>
      </w:r>
      <w:r w:rsidRPr="00E42655">
        <w:rPr>
          <w:rFonts w:hint="eastAsia"/>
        </w:rPr>
        <w:t>服务器，</w:t>
      </w:r>
      <w:r w:rsidRPr="00E42655">
        <w:t>设备可对存在的用户证书进行管理</w:t>
      </w:r>
      <w:r w:rsidRPr="00E42655">
        <w:rPr>
          <w:rFonts w:hint="eastAsia"/>
        </w:rPr>
        <w:t>和</w:t>
      </w:r>
      <w:r w:rsidRPr="00E42655">
        <w:t>维护</w:t>
      </w:r>
      <w:r w:rsidRPr="00E42655">
        <w:rPr>
          <w:rFonts w:hint="eastAsia"/>
        </w:rPr>
        <w:t>。</w:t>
      </w:r>
    </w:p>
    <w:p w14:paraId="4680C516" w14:textId="77777777" w:rsidR="009F77C4" w:rsidRPr="007F15B0" w:rsidRDefault="009F77C4" w:rsidP="009F77C4">
      <w:pPr>
        <w:pStyle w:val="21"/>
      </w:pPr>
      <w:bookmarkStart w:id="3355" w:name="_Toc474250139"/>
      <w:bookmarkStart w:id="3356" w:name="_Toc6236408"/>
      <w:bookmarkStart w:id="3357" w:name="_Toc15485145"/>
      <w:bookmarkStart w:id="3358" w:name="_Toc41651184"/>
      <w:bookmarkStart w:id="3359" w:name="_Toc44618271"/>
      <w:bookmarkStart w:id="3360" w:name="_Toc60069143"/>
      <w:bookmarkStart w:id="3361" w:name="_Toc61022623"/>
      <w:r w:rsidRPr="007F15B0">
        <w:t>根证书管理</w:t>
      </w:r>
      <w:bookmarkEnd w:id="3355"/>
      <w:bookmarkEnd w:id="3356"/>
      <w:bookmarkEnd w:id="3357"/>
      <w:bookmarkEnd w:id="3358"/>
      <w:bookmarkEnd w:id="3359"/>
      <w:bookmarkEnd w:id="3360"/>
      <w:bookmarkEnd w:id="3361"/>
    </w:p>
    <w:p w14:paraId="5515AB24" w14:textId="77777777" w:rsidR="009F77C4" w:rsidRPr="00ED3EC4" w:rsidRDefault="009F77C4" w:rsidP="009F77C4">
      <w:pPr>
        <w:ind w:firstLine="420"/>
      </w:pPr>
      <w:r w:rsidRPr="00ED3EC4">
        <w:rPr>
          <w:rFonts w:hint="eastAsia"/>
        </w:rPr>
        <w:t>通过菜单“</w:t>
      </w:r>
      <w:r>
        <w:rPr>
          <w:rFonts w:hint="eastAsia"/>
        </w:rPr>
        <w:t>策略配置</w:t>
      </w:r>
      <w:r>
        <w:rPr>
          <w:rFonts w:hint="eastAsia"/>
        </w:rPr>
        <w:t xml:space="preserve"> </w:t>
      </w:r>
      <w:r w:rsidRPr="00ED3EC4">
        <w:rPr>
          <w:rFonts w:hint="eastAsia"/>
        </w:rPr>
        <w:t>&gt;</w:t>
      </w:r>
      <w:r>
        <w:t xml:space="preserve"> </w:t>
      </w:r>
      <w:r w:rsidRPr="00FD0BCC">
        <w:rPr>
          <w:rFonts w:hint="eastAsia"/>
        </w:rPr>
        <w:t>对象管理</w:t>
      </w:r>
      <w:r>
        <w:rPr>
          <w:rFonts w:hint="eastAsia"/>
        </w:rPr>
        <w:t xml:space="preserve"> </w:t>
      </w:r>
      <w:r w:rsidRPr="00ED3EC4">
        <w:rPr>
          <w:rFonts w:hint="eastAsia"/>
        </w:rPr>
        <w:t xml:space="preserve">&gt; </w:t>
      </w:r>
      <w:r w:rsidRPr="00FD0BCC">
        <w:t>CA</w:t>
      </w:r>
      <w:r w:rsidRPr="00FD0BCC">
        <w:rPr>
          <w:rFonts w:hint="eastAsia"/>
        </w:rPr>
        <w:t>服务器</w:t>
      </w:r>
      <w:r w:rsidRPr="00ED3EC4">
        <w:rPr>
          <w:rFonts w:hint="eastAsia"/>
        </w:rPr>
        <w:t xml:space="preserve"> &gt; </w:t>
      </w:r>
      <w:r w:rsidRPr="00ED3EC4">
        <w:rPr>
          <w:rFonts w:hint="eastAsia"/>
        </w:rPr>
        <w:t>根</w:t>
      </w:r>
      <w:r w:rsidRPr="00ED3EC4">
        <w:rPr>
          <w:rFonts w:hint="eastAsia"/>
        </w:rPr>
        <w:t>CA</w:t>
      </w:r>
      <w:r w:rsidRPr="00ED3EC4">
        <w:rPr>
          <w:rFonts w:hint="eastAsia"/>
        </w:rPr>
        <w:t>配置管理</w:t>
      </w:r>
      <w:r w:rsidRPr="00ED3EC4">
        <w:rPr>
          <w:rFonts w:hint="eastAsia"/>
        </w:rPr>
        <w:t xml:space="preserve"> &gt; </w:t>
      </w:r>
      <w:r w:rsidRPr="00ED3EC4">
        <w:rPr>
          <w:rFonts w:hint="eastAsia"/>
        </w:rPr>
        <w:t>根证书管理”，进入如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_Ref393198061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w:t>
      </w:r>
      <w:r w:rsidRPr="007F15B0">
        <w:rPr>
          <w:color w:val="0000FF"/>
          <w:u w:val="single"/>
        </w:rPr>
        <w:fldChar w:fldCharType="end"/>
      </w:r>
      <w:r w:rsidRPr="00ED3EC4">
        <w:rPr>
          <w:rFonts w:hint="eastAsia"/>
        </w:rPr>
        <w:t>所示的页面。在该页面上，可以生成、导入、导出</w:t>
      </w:r>
      <w:r w:rsidRPr="00ED3EC4">
        <w:rPr>
          <w:rFonts w:hint="eastAsia"/>
        </w:rPr>
        <w:t>CA</w:t>
      </w:r>
      <w:r w:rsidRPr="00ED3EC4">
        <w:rPr>
          <w:rFonts w:hint="eastAsia"/>
        </w:rPr>
        <w:t>根证书。</w:t>
      </w:r>
    </w:p>
    <w:p w14:paraId="3B536F3A" w14:textId="77777777" w:rsidR="009F77C4" w:rsidRPr="00E42655" w:rsidRDefault="009F77C4" w:rsidP="009F77C4">
      <w:pPr>
        <w:pStyle w:val="FigureDescription"/>
        <w:spacing w:before="156" w:after="156"/>
      </w:pPr>
      <w:bookmarkStart w:id="3362" w:name="_Ref393198061"/>
      <w:r w:rsidRPr="00E42655">
        <w:lastRenderedPageBreak/>
        <w:t>根证书管理页面</w:t>
      </w:r>
      <w:bookmarkEnd w:id="3362"/>
    </w:p>
    <w:p w14:paraId="0ADED42C" w14:textId="77777777" w:rsidR="009F77C4" w:rsidRDefault="009F77C4" w:rsidP="009F77C4">
      <w:pPr>
        <w:pStyle w:val="Figure"/>
      </w:pPr>
      <w:r>
        <w:drawing>
          <wp:inline distT="0" distB="0" distL="0" distR="0" wp14:anchorId="4D0ACACC" wp14:editId="3212DD3C">
            <wp:extent cx="4810125" cy="3571039"/>
            <wp:effectExtent l="0" t="0" r="0" b="0"/>
            <wp:docPr id="2964" name="图片 2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5"/>
                    <a:stretch>
                      <a:fillRect/>
                    </a:stretch>
                  </pic:blipFill>
                  <pic:spPr>
                    <a:xfrm>
                      <a:off x="0" y="0"/>
                      <a:ext cx="4843856" cy="3596081"/>
                    </a:xfrm>
                    <a:prstGeom prst="rect">
                      <a:avLst/>
                    </a:prstGeom>
                  </pic:spPr>
                </pic:pic>
              </a:graphicData>
            </a:graphic>
          </wp:inline>
        </w:drawing>
      </w:r>
    </w:p>
    <w:p w14:paraId="217E5622" w14:textId="77777777" w:rsidR="009F77C4" w:rsidRPr="007F15B0" w:rsidRDefault="009F77C4" w:rsidP="009F77C4">
      <w:pPr>
        <w:ind w:firstLine="420"/>
      </w:pPr>
    </w:p>
    <w:p w14:paraId="06BB0808" w14:textId="77777777" w:rsidR="009F77C4" w:rsidRPr="00ED3EC4" w:rsidRDefault="009F77C4" w:rsidP="009F77C4">
      <w:pPr>
        <w:ind w:firstLine="420"/>
      </w:pPr>
      <w:r w:rsidRPr="00ED3EC4">
        <w:t>点击</w:t>
      </w:r>
      <w:r w:rsidRPr="00ED3EC4">
        <w:rPr>
          <w:rFonts w:hint="eastAsia"/>
        </w:rPr>
        <w:t>&lt;</w:t>
      </w:r>
      <w:r w:rsidRPr="00ED3EC4">
        <w:rPr>
          <w:rFonts w:hint="eastAsia"/>
        </w:rPr>
        <w:t>生成</w:t>
      </w:r>
      <w:r w:rsidRPr="00ED3EC4">
        <w:rPr>
          <w:rFonts w:hint="eastAsia"/>
        </w:rPr>
        <w:t>CA</w:t>
      </w:r>
      <w:r w:rsidRPr="00ED3EC4">
        <w:rPr>
          <w:rFonts w:hint="eastAsia"/>
        </w:rPr>
        <w:t>根证书</w:t>
      </w:r>
      <w:r w:rsidRPr="00ED3EC4">
        <w:rPr>
          <w:rFonts w:hint="eastAsia"/>
        </w:rPr>
        <w:t>&gt;</w:t>
      </w:r>
      <w:r w:rsidRPr="00ED3EC4">
        <w:rPr>
          <w:rFonts w:hint="eastAsia"/>
        </w:rPr>
        <w:t>按钮，进入如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_Ref393198070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22-2</w:t>
      </w:r>
      <w:r w:rsidRPr="007F15B0">
        <w:rPr>
          <w:color w:val="0000FF"/>
          <w:u w:val="single"/>
        </w:rPr>
        <w:fldChar w:fldCharType="end"/>
      </w:r>
      <w:r w:rsidRPr="00ED3EC4">
        <w:rPr>
          <w:rFonts w:hint="eastAsia"/>
        </w:rPr>
        <w:t>所示页面，生成</w:t>
      </w:r>
      <w:r w:rsidRPr="00ED3EC4">
        <w:rPr>
          <w:rFonts w:hint="eastAsia"/>
        </w:rPr>
        <w:t>CA</w:t>
      </w:r>
      <w:r w:rsidRPr="00ED3EC4">
        <w:rPr>
          <w:rFonts w:hint="eastAsia"/>
        </w:rPr>
        <w:t>根证书，各个配置项的含义如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_Ref393198077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表</w:t>
      </w:r>
      <w:r>
        <w:rPr>
          <w:rFonts w:hint="eastAsia"/>
          <w:color w:val="0000FF"/>
          <w:u w:val="single"/>
        </w:rPr>
        <w:t>22-1</w:t>
      </w:r>
      <w:r w:rsidRPr="007F15B0">
        <w:rPr>
          <w:color w:val="0000FF"/>
          <w:u w:val="single"/>
        </w:rPr>
        <w:fldChar w:fldCharType="end"/>
      </w:r>
      <w:r w:rsidRPr="00ED3EC4">
        <w:rPr>
          <w:rFonts w:hint="eastAsia"/>
        </w:rPr>
        <w:t>所示。</w:t>
      </w:r>
    </w:p>
    <w:p w14:paraId="502FDECA" w14:textId="77777777" w:rsidR="009F77C4" w:rsidRPr="00E42655" w:rsidRDefault="009F77C4" w:rsidP="009F77C4">
      <w:pPr>
        <w:pStyle w:val="FigureDescription"/>
        <w:spacing w:before="156" w:after="156"/>
      </w:pPr>
      <w:bookmarkStart w:id="3363" w:name="_Ref393198070"/>
      <w:r w:rsidRPr="00E42655">
        <w:rPr>
          <w:rFonts w:hint="eastAsia"/>
        </w:rPr>
        <w:lastRenderedPageBreak/>
        <w:t>CA</w:t>
      </w:r>
      <w:r w:rsidRPr="00E42655">
        <w:rPr>
          <w:rFonts w:hint="eastAsia"/>
        </w:rPr>
        <w:t>根证书配置页面</w:t>
      </w:r>
      <w:bookmarkEnd w:id="3363"/>
    </w:p>
    <w:p w14:paraId="5782DAF3" w14:textId="77777777" w:rsidR="009F77C4" w:rsidRDefault="009F77C4" w:rsidP="009F77C4">
      <w:pPr>
        <w:pStyle w:val="Figure"/>
      </w:pPr>
      <w:r w:rsidRPr="00427F60">
        <w:t xml:space="preserve"> </w:t>
      </w:r>
      <w:r>
        <w:drawing>
          <wp:inline distT="0" distB="0" distL="0" distR="0" wp14:anchorId="18BE1A92" wp14:editId="500E095D">
            <wp:extent cx="3752441" cy="3802284"/>
            <wp:effectExtent l="0" t="0" r="635" b="8255"/>
            <wp:docPr id="3887" name="图片 3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6"/>
                    <a:stretch>
                      <a:fillRect/>
                    </a:stretch>
                  </pic:blipFill>
                  <pic:spPr>
                    <a:xfrm>
                      <a:off x="0" y="0"/>
                      <a:ext cx="3754913" cy="3804788"/>
                    </a:xfrm>
                    <a:prstGeom prst="rect">
                      <a:avLst/>
                    </a:prstGeom>
                  </pic:spPr>
                </pic:pic>
              </a:graphicData>
            </a:graphic>
          </wp:inline>
        </w:drawing>
      </w:r>
    </w:p>
    <w:p w14:paraId="521687E0" w14:textId="77777777" w:rsidR="009F77C4" w:rsidRPr="007F15B0" w:rsidRDefault="009F77C4" w:rsidP="009F77C4">
      <w:pPr>
        <w:ind w:firstLine="420"/>
      </w:pPr>
    </w:p>
    <w:p w14:paraId="45676FEC" w14:textId="77777777" w:rsidR="009F77C4" w:rsidRPr="00E42655" w:rsidRDefault="009F77C4" w:rsidP="009F77C4">
      <w:pPr>
        <w:pStyle w:val="TableDescription"/>
      </w:pPr>
      <w:bookmarkStart w:id="3364" w:name="_Ref393198077"/>
      <w:r w:rsidRPr="00E42655">
        <w:rPr>
          <w:rFonts w:hint="eastAsia"/>
        </w:rPr>
        <w:t>CA</w:t>
      </w:r>
      <w:r w:rsidRPr="00E42655">
        <w:rPr>
          <w:rFonts w:hint="eastAsia"/>
        </w:rPr>
        <w:t>根证书配置项含义描述表</w:t>
      </w:r>
      <w:bookmarkEnd w:id="3364"/>
    </w:p>
    <w:tbl>
      <w:tblPr>
        <w:tblStyle w:val="table0"/>
        <w:tblW w:w="9014" w:type="dxa"/>
        <w:tblLook w:val="04A0" w:firstRow="1" w:lastRow="0" w:firstColumn="1" w:lastColumn="0" w:noHBand="0" w:noVBand="1"/>
      </w:tblPr>
      <w:tblGrid>
        <w:gridCol w:w="2910"/>
        <w:gridCol w:w="6104"/>
      </w:tblGrid>
      <w:tr w:rsidR="009F77C4" w:rsidRPr="00E42655" w14:paraId="73D831A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tcPr>
          <w:p w14:paraId="2C3D7884" w14:textId="77777777" w:rsidR="009F77C4" w:rsidRPr="00E42655" w:rsidRDefault="009F77C4" w:rsidP="004F08C7">
            <w:pPr>
              <w:pStyle w:val="TableHeading"/>
            </w:pPr>
            <w:r w:rsidRPr="00E42655">
              <w:rPr>
                <w:rFonts w:hint="eastAsia"/>
              </w:rPr>
              <w:t>标题项</w:t>
            </w:r>
          </w:p>
        </w:tc>
        <w:tc>
          <w:tcPr>
            <w:tcW w:w="6117" w:type="dxa"/>
          </w:tcPr>
          <w:p w14:paraId="4D453A3E" w14:textId="77777777" w:rsidR="009F77C4" w:rsidRPr="00E42655" w:rsidRDefault="009F77C4" w:rsidP="004F08C7">
            <w:pPr>
              <w:pStyle w:val="TableHeading"/>
            </w:pPr>
            <w:r w:rsidRPr="00E42655">
              <w:rPr>
                <w:rFonts w:hint="eastAsia"/>
              </w:rPr>
              <w:t>说明</w:t>
            </w:r>
          </w:p>
        </w:tc>
      </w:tr>
      <w:tr w:rsidR="009F77C4" w:rsidRPr="00E42655" w14:paraId="5EC11683" w14:textId="77777777" w:rsidTr="004F08C7">
        <w:trPr>
          <w:trHeight w:val="68"/>
        </w:trPr>
        <w:tc>
          <w:tcPr>
            <w:tcW w:w="2915" w:type="dxa"/>
          </w:tcPr>
          <w:p w14:paraId="47F5479B" w14:textId="77777777" w:rsidR="009F77C4" w:rsidRPr="00E42655" w:rsidRDefault="009F77C4" w:rsidP="004F08C7">
            <w:pPr>
              <w:pStyle w:val="TableText"/>
            </w:pPr>
            <w:r w:rsidRPr="00E42655">
              <w:rPr>
                <w:rFonts w:hint="eastAsia"/>
              </w:rPr>
              <w:t>证书名称</w:t>
            </w:r>
          </w:p>
        </w:tc>
        <w:tc>
          <w:tcPr>
            <w:tcW w:w="6117" w:type="dxa"/>
          </w:tcPr>
          <w:p w14:paraId="27C8D5DC" w14:textId="77777777" w:rsidR="009F77C4" w:rsidRPr="00E42655" w:rsidRDefault="009F77C4" w:rsidP="004F08C7">
            <w:pPr>
              <w:pStyle w:val="TableText"/>
            </w:pPr>
            <w:r w:rsidRPr="00E42655">
              <w:t>根</w:t>
            </w:r>
            <w:r w:rsidRPr="00E42655">
              <w:rPr>
                <w:rFonts w:hint="eastAsia"/>
              </w:rPr>
              <w:t>CA证书的名称</w:t>
            </w:r>
            <w:r>
              <w:rPr>
                <w:rFonts w:hint="eastAsia"/>
              </w:rPr>
              <w:t>。</w:t>
            </w:r>
          </w:p>
        </w:tc>
      </w:tr>
      <w:tr w:rsidR="009F77C4" w:rsidRPr="00E42655" w14:paraId="3EF274F7" w14:textId="77777777" w:rsidTr="004F08C7">
        <w:trPr>
          <w:trHeight w:val="68"/>
        </w:trPr>
        <w:tc>
          <w:tcPr>
            <w:tcW w:w="2915" w:type="dxa"/>
          </w:tcPr>
          <w:p w14:paraId="30898545" w14:textId="77777777" w:rsidR="009F77C4" w:rsidRPr="00E42655" w:rsidRDefault="009F77C4" w:rsidP="004F08C7">
            <w:pPr>
              <w:pStyle w:val="TableText"/>
            </w:pPr>
            <w:r w:rsidRPr="00E42655">
              <w:rPr>
                <w:rFonts w:hint="eastAsia"/>
              </w:rPr>
              <w:t>部门</w:t>
            </w:r>
          </w:p>
        </w:tc>
        <w:tc>
          <w:tcPr>
            <w:tcW w:w="6117" w:type="dxa"/>
          </w:tcPr>
          <w:p w14:paraId="26CA6E33" w14:textId="77777777" w:rsidR="009F77C4" w:rsidRPr="00E42655" w:rsidRDefault="009F77C4" w:rsidP="004F08C7">
            <w:pPr>
              <w:pStyle w:val="TableText"/>
            </w:pPr>
            <w:r w:rsidRPr="00E42655">
              <w:rPr>
                <w:rFonts w:hint="eastAsia"/>
              </w:rPr>
              <w:t>CA证书的部门信息</w:t>
            </w:r>
            <w:r>
              <w:rPr>
                <w:rFonts w:hint="eastAsia"/>
              </w:rPr>
              <w:t>。</w:t>
            </w:r>
          </w:p>
        </w:tc>
      </w:tr>
      <w:tr w:rsidR="009F77C4" w:rsidRPr="00E42655" w14:paraId="67AF7322" w14:textId="77777777" w:rsidTr="004F08C7">
        <w:trPr>
          <w:trHeight w:val="68"/>
        </w:trPr>
        <w:tc>
          <w:tcPr>
            <w:tcW w:w="2915" w:type="dxa"/>
          </w:tcPr>
          <w:p w14:paraId="767E0AC8" w14:textId="77777777" w:rsidR="009F77C4" w:rsidRPr="00E42655" w:rsidRDefault="009F77C4" w:rsidP="004F08C7">
            <w:pPr>
              <w:pStyle w:val="TableText"/>
            </w:pPr>
            <w:r w:rsidRPr="00E42655">
              <w:rPr>
                <w:rFonts w:hint="eastAsia"/>
              </w:rPr>
              <w:t>组织</w:t>
            </w:r>
          </w:p>
        </w:tc>
        <w:tc>
          <w:tcPr>
            <w:tcW w:w="6117" w:type="dxa"/>
          </w:tcPr>
          <w:p w14:paraId="5C709FCD" w14:textId="77777777" w:rsidR="009F77C4" w:rsidRPr="00E42655" w:rsidRDefault="009F77C4" w:rsidP="004F08C7">
            <w:pPr>
              <w:pStyle w:val="TableText"/>
            </w:pPr>
            <w:r w:rsidRPr="00E42655">
              <w:rPr>
                <w:rFonts w:hint="eastAsia"/>
              </w:rPr>
              <w:t>CA证书的所属组织</w:t>
            </w:r>
            <w:r>
              <w:rPr>
                <w:rFonts w:hint="eastAsia"/>
              </w:rPr>
              <w:t>。</w:t>
            </w:r>
          </w:p>
        </w:tc>
      </w:tr>
      <w:tr w:rsidR="009F77C4" w:rsidRPr="00E42655" w14:paraId="08D516DE" w14:textId="77777777" w:rsidTr="004F08C7">
        <w:trPr>
          <w:trHeight w:val="68"/>
        </w:trPr>
        <w:tc>
          <w:tcPr>
            <w:tcW w:w="2915" w:type="dxa"/>
          </w:tcPr>
          <w:p w14:paraId="50E0BC43" w14:textId="77777777" w:rsidR="009F77C4" w:rsidRPr="00E42655" w:rsidRDefault="009F77C4" w:rsidP="004F08C7">
            <w:pPr>
              <w:pStyle w:val="TableText"/>
            </w:pPr>
            <w:r w:rsidRPr="00E42655">
              <w:rPr>
                <w:rFonts w:hint="eastAsia"/>
              </w:rPr>
              <w:t>位置(城市)</w:t>
            </w:r>
          </w:p>
        </w:tc>
        <w:tc>
          <w:tcPr>
            <w:tcW w:w="6117" w:type="dxa"/>
          </w:tcPr>
          <w:p w14:paraId="58A3392B" w14:textId="77777777" w:rsidR="009F77C4" w:rsidRPr="00E42655" w:rsidRDefault="009F77C4" w:rsidP="004F08C7">
            <w:pPr>
              <w:pStyle w:val="TableText"/>
            </w:pPr>
            <w:r w:rsidRPr="00E42655">
              <w:rPr>
                <w:rFonts w:hint="eastAsia"/>
              </w:rPr>
              <w:t>CA证书所在的位置</w:t>
            </w:r>
            <w:r>
              <w:rPr>
                <w:rFonts w:hint="eastAsia"/>
              </w:rPr>
              <w:t>。</w:t>
            </w:r>
          </w:p>
        </w:tc>
      </w:tr>
      <w:tr w:rsidR="009F77C4" w:rsidRPr="00E42655" w14:paraId="2E161A89" w14:textId="77777777" w:rsidTr="004F08C7">
        <w:trPr>
          <w:trHeight w:val="68"/>
        </w:trPr>
        <w:tc>
          <w:tcPr>
            <w:tcW w:w="2915" w:type="dxa"/>
          </w:tcPr>
          <w:p w14:paraId="71DAF9DE" w14:textId="77777777" w:rsidR="009F77C4" w:rsidRPr="00E42655" w:rsidRDefault="009F77C4" w:rsidP="004F08C7">
            <w:pPr>
              <w:pStyle w:val="TableText"/>
            </w:pPr>
            <w:r w:rsidRPr="00E42655">
              <w:rPr>
                <w:rFonts w:hint="eastAsia"/>
              </w:rPr>
              <w:t>州/省</w:t>
            </w:r>
          </w:p>
        </w:tc>
        <w:tc>
          <w:tcPr>
            <w:tcW w:w="6117" w:type="dxa"/>
          </w:tcPr>
          <w:p w14:paraId="78B0B4D4" w14:textId="77777777" w:rsidR="009F77C4" w:rsidRPr="00E42655" w:rsidRDefault="009F77C4" w:rsidP="004F08C7">
            <w:pPr>
              <w:pStyle w:val="TableText"/>
            </w:pPr>
            <w:r w:rsidRPr="00E42655">
              <w:rPr>
                <w:rFonts w:hint="eastAsia"/>
              </w:rPr>
              <w:t>CA证书所属的州或省</w:t>
            </w:r>
            <w:r>
              <w:rPr>
                <w:rFonts w:hint="eastAsia"/>
              </w:rPr>
              <w:t>。</w:t>
            </w:r>
          </w:p>
        </w:tc>
      </w:tr>
      <w:tr w:rsidR="009F77C4" w:rsidRPr="00E42655" w14:paraId="0DD0CBD9" w14:textId="77777777" w:rsidTr="004F08C7">
        <w:trPr>
          <w:trHeight w:val="68"/>
        </w:trPr>
        <w:tc>
          <w:tcPr>
            <w:tcW w:w="2915" w:type="dxa"/>
          </w:tcPr>
          <w:p w14:paraId="2104B471" w14:textId="77777777" w:rsidR="009F77C4" w:rsidRPr="00E42655" w:rsidRDefault="009F77C4" w:rsidP="004F08C7">
            <w:pPr>
              <w:pStyle w:val="TableText"/>
            </w:pPr>
            <w:r w:rsidRPr="00E42655">
              <w:rPr>
                <w:rFonts w:hint="eastAsia"/>
              </w:rPr>
              <w:t>国家/地区</w:t>
            </w:r>
          </w:p>
        </w:tc>
        <w:tc>
          <w:tcPr>
            <w:tcW w:w="6117" w:type="dxa"/>
          </w:tcPr>
          <w:p w14:paraId="4C8B0F25" w14:textId="77777777" w:rsidR="009F77C4" w:rsidRPr="00E42655" w:rsidRDefault="009F77C4" w:rsidP="004F08C7">
            <w:pPr>
              <w:pStyle w:val="TableText"/>
            </w:pPr>
            <w:r w:rsidRPr="00E42655">
              <w:rPr>
                <w:rFonts w:hint="eastAsia"/>
              </w:rPr>
              <w:t>CA证书的国家或地区信息</w:t>
            </w:r>
            <w:r>
              <w:rPr>
                <w:rFonts w:hint="eastAsia"/>
              </w:rPr>
              <w:t>。</w:t>
            </w:r>
          </w:p>
        </w:tc>
      </w:tr>
      <w:tr w:rsidR="009F77C4" w:rsidRPr="00E42655" w14:paraId="4415B359" w14:textId="77777777" w:rsidTr="004F08C7">
        <w:trPr>
          <w:trHeight w:val="68"/>
        </w:trPr>
        <w:tc>
          <w:tcPr>
            <w:tcW w:w="2915" w:type="dxa"/>
          </w:tcPr>
          <w:p w14:paraId="1E28E94C" w14:textId="77777777" w:rsidR="009F77C4" w:rsidRPr="00E42655" w:rsidRDefault="009F77C4" w:rsidP="004F08C7">
            <w:pPr>
              <w:pStyle w:val="TableText"/>
            </w:pPr>
            <w:r w:rsidRPr="00E42655">
              <w:rPr>
                <w:rFonts w:hint="eastAsia"/>
              </w:rPr>
              <w:t>电子邮件</w:t>
            </w:r>
          </w:p>
        </w:tc>
        <w:tc>
          <w:tcPr>
            <w:tcW w:w="6117" w:type="dxa"/>
          </w:tcPr>
          <w:p w14:paraId="228ADB8F" w14:textId="77777777" w:rsidR="009F77C4" w:rsidRPr="00E42655" w:rsidRDefault="009F77C4" w:rsidP="004F08C7">
            <w:pPr>
              <w:pStyle w:val="TableText"/>
            </w:pPr>
            <w:r w:rsidRPr="00E42655">
              <w:rPr>
                <w:rFonts w:hint="eastAsia"/>
              </w:rPr>
              <w:t>CA证书持有者的联系方式</w:t>
            </w:r>
            <w:r>
              <w:rPr>
                <w:rFonts w:hint="eastAsia"/>
              </w:rPr>
              <w:t>。</w:t>
            </w:r>
          </w:p>
        </w:tc>
      </w:tr>
      <w:tr w:rsidR="009F77C4" w:rsidRPr="00E42655" w14:paraId="22E60DA4" w14:textId="77777777" w:rsidTr="004F08C7">
        <w:trPr>
          <w:trHeight w:val="68"/>
        </w:trPr>
        <w:tc>
          <w:tcPr>
            <w:tcW w:w="2915" w:type="dxa"/>
          </w:tcPr>
          <w:p w14:paraId="0F8E323B" w14:textId="77777777" w:rsidR="009F77C4" w:rsidRPr="00E42655" w:rsidRDefault="009F77C4" w:rsidP="004F08C7">
            <w:pPr>
              <w:pStyle w:val="TableText"/>
            </w:pPr>
            <w:r w:rsidRPr="00E42655">
              <w:rPr>
                <w:rFonts w:hint="eastAsia"/>
              </w:rPr>
              <w:t>有效期</w:t>
            </w:r>
          </w:p>
        </w:tc>
        <w:tc>
          <w:tcPr>
            <w:tcW w:w="6117" w:type="dxa"/>
          </w:tcPr>
          <w:p w14:paraId="5D29AD31" w14:textId="77777777" w:rsidR="009F77C4" w:rsidRPr="00E42655" w:rsidRDefault="009F77C4" w:rsidP="004F08C7">
            <w:pPr>
              <w:pStyle w:val="TableText"/>
            </w:pPr>
            <w:r w:rsidRPr="00E42655">
              <w:rPr>
                <w:rFonts w:hint="eastAsia"/>
              </w:rPr>
              <w:t>CA证书的有效时间</w:t>
            </w:r>
            <w:r>
              <w:rPr>
                <w:rFonts w:hint="eastAsia"/>
              </w:rPr>
              <w:t>。</w:t>
            </w:r>
          </w:p>
        </w:tc>
      </w:tr>
      <w:tr w:rsidR="009F77C4" w:rsidRPr="00E42655" w14:paraId="361418FD" w14:textId="77777777" w:rsidTr="004F08C7">
        <w:trPr>
          <w:trHeight w:val="68"/>
        </w:trPr>
        <w:tc>
          <w:tcPr>
            <w:tcW w:w="2915" w:type="dxa"/>
          </w:tcPr>
          <w:p w14:paraId="6EA60213" w14:textId="77777777" w:rsidR="009F77C4" w:rsidRPr="00E42655" w:rsidRDefault="009F77C4" w:rsidP="004F08C7">
            <w:pPr>
              <w:pStyle w:val="TableText"/>
            </w:pPr>
            <w:r w:rsidRPr="00E42655">
              <w:rPr>
                <w:rFonts w:hint="eastAsia"/>
              </w:rPr>
              <w:t>密码</w:t>
            </w:r>
          </w:p>
        </w:tc>
        <w:tc>
          <w:tcPr>
            <w:tcW w:w="6117" w:type="dxa"/>
          </w:tcPr>
          <w:p w14:paraId="71AA8743" w14:textId="77777777" w:rsidR="009F77C4" w:rsidRPr="00E42655" w:rsidRDefault="009F77C4" w:rsidP="004F08C7">
            <w:pPr>
              <w:pStyle w:val="TableText"/>
            </w:pPr>
            <w:r w:rsidRPr="00E42655">
              <w:rPr>
                <w:rFonts w:hint="eastAsia"/>
              </w:rPr>
              <w:t>CA证书的保护密码</w:t>
            </w:r>
            <w:r>
              <w:rPr>
                <w:rFonts w:hint="eastAsia"/>
              </w:rPr>
              <w:t>。</w:t>
            </w:r>
          </w:p>
        </w:tc>
      </w:tr>
      <w:tr w:rsidR="009F77C4" w:rsidRPr="00E42655" w14:paraId="60F41288" w14:textId="77777777" w:rsidTr="004F08C7">
        <w:trPr>
          <w:trHeight w:val="68"/>
        </w:trPr>
        <w:tc>
          <w:tcPr>
            <w:tcW w:w="2915" w:type="dxa"/>
          </w:tcPr>
          <w:p w14:paraId="3C0F814B" w14:textId="77777777" w:rsidR="009F77C4" w:rsidRPr="00E42655" w:rsidRDefault="009F77C4" w:rsidP="004F08C7">
            <w:pPr>
              <w:pStyle w:val="TableText"/>
            </w:pPr>
            <w:r w:rsidRPr="00E42655">
              <w:rPr>
                <w:rFonts w:hint="eastAsia"/>
              </w:rPr>
              <w:t>密钥大小</w:t>
            </w:r>
          </w:p>
        </w:tc>
        <w:tc>
          <w:tcPr>
            <w:tcW w:w="6117" w:type="dxa"/>
          </w:tcPr>
          <w:p w14:paraId="39DFFCDA" w14:textId="77777777" w:rsidR="009F77C4" w:rsidRPr="00E42655" w:rsidRDefault="009F77C4" w:rsidP="004F08C7">
            <w:pPr>
              <w:pStyle w:val="TableText"/>
            </w:pPr>
            <w:r w:rsidRPr="00E42655">
              <w:rPr>
                <w:rFonts w:hint="eastAsia"/>
              </w:rPr>
              <w:t>CA证书对应私钥的大小</w:t>
            </w:r>
            <w:r>
              <w:rPr>
                <w:rFonts w:hint="eastAsia"/>
              </w:rPr>
              <w:t>。</w:t>
            </w:r>
          </w:p>
        </w:tc>
      </w:tr>
    </w:tbl>
    <w:p w14:paraId="0E77D55C" w14:textId="77777777" w:rsidR="009F77C4" w:rsidRDefault="009F77C4" w:rsidP="009F77C4">
      <w:pPr>
        <w:ind w:firstLine="420"/>
      </w:pPr>
    </w:p>
    <w:p w14:paraId="2640D7C1"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提交</w:t>
      </w:r>
      <w:r w:rsidRPr="00ED3EC4">
        <w:rPr>
          <w:rFonts w:hint="eastAsia"/>
        </w:rPr>
        <w:t>&gt;</w:t>
      </w:r>
      <w:r w:rsidRPr="00ED3EC4">
        <w:rPr>
          <w:rFonts w:hint="eastAsia"/>
        </w:rPr>
        <w:t>按钮，提交配置，生成</w:t>
      </w:r>
      <w:r w:rsidRPr="00ED3EC4">
        <w:rPr>
          <w:rFonts w:hint="eastAsia"/>
        </w:rPr>
        <w:t>CA</w:t>
      </w:r>
      <w:r w:rsidRPr="00ED3EC4">
        <w:rPr>
          <w:rFonts w:hint="eastAsia"/>
        </w:rPr>
        <w:t>根证书，如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_Ref393200429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22-3</w:t>
      </w:r>
      <w:r w:rsidRPr="007F15B0">
        <w:rPr>
          <w:color w:val="0000FF"/>
          <w:u w:val="single"/>
        </w:rPr>
        <w:fldChar w:fldCharType="end"/>
      </w:r>
      <w:r w:rsidRPr="00ED3EC4">
        <w:rPr>
          <w:rFonts w:hint="eastAsia"/>
        </w:rPr>
        <w:t>所示。</w:t>
      </w:r>
    </w:p>
    <w:p w14:paraId="20A1DCD5" w14:textId="77777777" w:rsidR="009F77C4" w:rsidRPr="00E42655" w:rsidRDefault="009F77C4" w:rsidP="009F77C4">
      <w:pPr>
        <w:pStyle w:val="FigureDescription"/>
        <w:spacing w:before="156" w:after="156"/>
      </w:pPr>
      <w:bookmarkStart w:id="3365" w:name="_Ref393200429"/>
      <w:r w:rsidRPr="00E42655">
        <w:rPr>
          <w:rFonts w:hint="eastAsia"/>
        </w:rPr>
        <w:lastRenderedPageBreak/>
        <w:t>CA</w:t>
      </w:r>
      <w:r w:rsidRPr="00E42655">
        <w:rPr>
          <w:rFonts w:hint="eastAsia"/>
        </w:rPr>
        <w:t>根证书页面</w:t>
      </w:r>
      <w:bookmarkEnd w:id="3365"/>
    </w:p>
    <w:p w14:paraId="7CA1A96C" w14:textId="77777777" w:rsidR="009F77C4" w:rsidRDefault="009F77C4" w:rsidP="009F77C4">
      <w:pPr>
        <w:pStyle w:val="Figure"/>
      </w:pPr>
      <w:r>
        <w:drawing>
          <wp:inline distT="0" distB="0" distL="0" distR="0" wp14:anchorId="458A02B6" wp14:editId="5A96D65C">
            <wp:extent cx="5298908" cy="4638675"/>
            <wp:effectExtent l="0" t="0" r="0" b="0"/>
            <wp:docPr id="2966" name="图片 2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7"/>
                    <a:stretch>
                      <a:fillRect/>
                    </a:stretch>
                  </pic:blipFill>
                  <pic:spPr>
                    <a:xfrm>
                      <a:off x="0" y="0"/>
                      <a:ext cx="5300085" cy="4639705"/>
                    </a:xfrm>
                    <a:prstGeom prst="rect">
                      <a:avLst/>
                    </a:prstGeom>
                  </pic:spPr>
                </pic:pic>
              </a:graphicData>
            </a:graphic>
          </wp:inline>
        </w:drawing>
      </w:r>
    </w:p>
    <w:p w14:paraId="60ED9077" w14:textId="77777777" w:rsidR="009F77C4" w:rsidRPr="007F15B0" w:rsidRDefault="009F77C4" w:rsidP="009F77C4">
      <w:pPr>
        <w:ind w:firstLine="420"/>
      </w:pPr>
    </w:p>
    <w:p w14:paraId="14CC055E"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导出</w:t>
      </w:r>
      <w:r w:rsidRPr="00ED3EC4">
        <w:rPr>
          <w:rFonts w:hint="eastAsia"/>
        </w:rPr>
        <w:t>CA</w:t>
      </w:r>
      <w:r w:rsidRPr="00ED3EC4">
        <w:rPr>
          <w:rFonts w:hint="eastAsia"/>
        </w:rPr>
        <w:t>根证书</w:t>
      </w:r>
      <w:r w:rsidRPr="00ED3EC4">
        <w:rPr>
          <w:rFonts w:hint="eastAsia"/>
        </w:rPr>
        <w:t>&gt;</w:t>
      </w:r>
      <w:r w:rsidRPr="00ED3EC4">
        <w:rPr>
          <w:rFonts w:hint="eastAsia"/>
        </w:rPr>
        <w:t>，可以通过</w:t>
      </w:r>
      <w:r w:rsidRPr="00ED3EC4">
        <w:rPr>
          <w:rFonts w:hint="eastAsia"/>
        </w:rPr>
        <w:t>TFTP</w:t>
      </w:r>
      <w:r w:rsidRPr="00ED3EC4">
        <w:rPr>
          <w:rFonts w:hint="eastAsia"/>
        </w:rPr>
        <w:t>协议，导出</w:t>
      </w:r>
      <w:r w:rsidRPr="00ED3EC4">
        <w:rPr>
          <w:rFonts w:hint="eastAsia"/>
        </w:rPr>
        <w:t>CA</w:t>
      </w:r>
      <w:r w:rsidRPr="00ED3EC4">
        <w:rPr>
          <w:rFonts w:hint="eastAsia"/>
        </w:rPr>
        <w:t>根证书至</w:t>
      </w:r>
      <w:r w:rsidRPr="00ED3EC4">
        <w:rPr>
          <w:rFonts w:hint="eastAsia"/>
        </w:rPr>
        <w:t>TFTP</w:t>
      </w:r>
      <w:r w:rsidRPr="00ED3EC4">
        <w:rPr>
          <w:rFonts w:hint="eastAsia"/>
        </w:rPr>
        <w:t>服务器。导出页面如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_Ref393200437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22-4</w:t>
      </w:r>
      <w:r w:rsidRPr="007F15B0">
        <w:rPr>
          <w:color w:val="0000FF"/>
          <w:u w:val="single"/>
        </w:rPr>
        <w:fldChar w:fldCharType="end"/>
      </w:r>
      <w:r w:rsidRPr="00ED3EC4">
        <w:rPr>
          <w:rFonts w:hint="eastAsia"/>
        </w:rPr>
        <w:t>所示。</w:t>
      </w:r>
    </w:p>
    <w:p w14:paraId="71F69C58" w14:textId="77777777" w:rsidR="009F77C4" w:rsidRPr="00E42655" w:rsidRDefault="009F77C4" w:rsidP="009F77C4">
      <w:pPr>
        <w:pStyle w:val="FigureDescription"/>
        <w:spacing w:before="156" w:after="156"/>
      </w:pPr>
      <w:bookmarkStart w:id="3366" w:name="_Ref393200437"/>
      <w:r w:rsidRPr="00E42655">
        <w:t>导出</w:t>
      </w:r>
      <w:r w:rsidRPr="00E42655">
        <w:rPr>
          <w:rFonts w:hint="eastAsia"/>
        </w:rPr>
        <w:t>CA</w:t>
      </w:r>
      <w:r w:rsidRPr="00E42655">
        <w:rPr>
          <w:rFonts w:hint="eastAsia"/>
        </w:rPr>
        <w:t>根证书页面</w:t>
      </w:r>
      <w:bookmarkEnd w:id="3366"/>
    </w:p>
    <w:p w14:paraId="1CD8DAD3" w14:textId="77777777" w:rsidR="009F77C4" w:rsidRDefault="009F77C4" w:rsidP="009F77C4">
      <w:pPr>
        <w:pStyle w:val="Figure"/>
      </w:pPr>
      <w:r>
        <w:drawing>
          <wp:inline distT="0" distB="0" distL="0" distR="0" wp14:anchorId="67AA63E2" wp14:editId="0EC6B47D">
            <wp:extent cx="5410644" cy="1544608"/>
            <wp:effectExtent l="0" t="0" r="0" b="0"/>
            <wp:docPr id="2967" name="图片 2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8"/>
                    <a:stretch>
                      <a:fillRect/>
                    </a:stretch>
                  </pic:blipFill>
                  <pic:spPr>
                    <a:xfrm>
                      <a:off x="0" y="0"/>
                      <a:ext cx="5422202" cy="1547908"/>
                    </a:xfrm>
                    <a:prstGeom prst="rect">
                      <a:avLst/>
                    </a:prstGeom>
                  </pic:spPr>
                </pic:pic>
              </a:graphicData>
            </a:graphic>
          </wp:inline>
        </w:drawing>
      </w:r>
    </w:p>
    <w:p w14:paraId="464F980F" w14:textId="77777777" w:rsidR="009F77C4" w:rsidRPr="007F15B0" w:rsidRDefault="009F77C4" w:rsidP="009F77C4">
      <w:pPr>
        <w:ind w:firstLine="420"/>
      </w:pPr>
    </w:p>
    <w:p w14:paraId="76895542" w14:textId="77777777" w:rsidR="009F77C4" w:rsidRPr="00ED3EC4" w:rsidRDefault="009F77C4" w:rsidP="009F77C4">
      <w:pPr>
        <w:ind w:firstLine="420"/>
      </w:pPr>
      <w:r w:rsidRPr="00ED3EC4">
        <w:rPr>
          <w:rFonts w:hint="eastAsia"/>
        </w:rPr>
        <w:t>可选择导出为</w:t>
      </w:r>
      <w:r w:rsidRPr="00ED3EC4">
        <w:rPr>
          <w:rFonts w:hint="eastAsia"/>
        </w:rPr>
        <w:t>PKCS12</w:t>
      </w:r>
      <w:r w:rsidRPr="00ED3EC4">
        <w:rPr>
          <w:rFonts w:hint="eastAsia"/>
        </w:rPr>
        <w:t>格式的单个证书，或者证书密钥分离格式的证书。</w:t>
      </w:r>
    </w:p>
    <w:p w14:paraId="0D98AEB4" w14:textId="77777777" w:rsidR="009F77C4" w:rsidRPr="00ED3EC4" w:rsidRDefault="009F77C4" w:rsidP="009F77C4">
      <w:pPr>
        <w:ind w:firstLine="420"/>
      </w:pPr>
      <w:r w:rsidRPr="00ED3EC4">
        <w:t>点击</w:t>
      </w:r>
      <w:r w:rsidRPr="00ED3EC4">
        <w:rPr>
          <w:rFonts w:hint="eastAsia"/>
        </w:rPr>
        <w:t>&lt;</w:t>
      </w:r>
      <w:r w:rsidRPr="00ED3EC4">
        <w:rPr>
          <w:rFonts w:hint="eastAsia"/>
        </w:rPr>
        <w:t>导入</w:t>
      </w:r>
      <w:r w:rsidRPr="00ED3EC4">
        <w:rPr>
          <w:rFonts w:hint="eastAsia"/>
        </w:rPr>
        <w:t>CA</w:t>
      </w:r>
      <w:r w:rsidRPr="00ED3EC4">
        <w:rPr>
          <w:rFonts w:hint="eastAsia"/>
        </w:rPr>
        <w:t>根证书</w:t>
      </w:r>
      <w:r w:rsidRPr="00ED3EC4">
        <w:rPr>
          <w:rFonts w:hint="eastAsia"/>
        </w:rPr>
        <w:t>&gt;</w:t>
      </w:r>
      <w:r w:rsidRPr="00ED3EC4">
        <w:rPr>
          <w:rFonts w:hint="eastAsia"/>
        </w:rPr>
        <w:t>，可以通过</w:t>
      </w:r>
      <w:r w:rsidRPr="00ED3EC4">
        <w:rPr>
          <w:rFonts w:hint="eastAsia"/>
        </w:rPr>
        <w:t>TFTP</w:t>
      </w:r>
      <w:r w:rsidRPr="00ED3EC4">
        <w:rPr>
          <w:rFonts w:hint="eastAsia"/>
        </w:rPr>
        <w:t>协议，从</w:t>
      </w:r>
      <w:r w:rsidRPr="00ED3EC4">
        <w:rPr>
          <w:rFonts w:hint="eastAsia"/>
        </w:rPr>
        <w:t>TFTP</w:t>
      </w:r>
      <w:r w:rsidRPr="00ED3EC4">
        <w:rPr>
          <w:rFonts w:hint="eastAsia"/>
        </w:rPr>
        <w:t>服务器导入</w:t>
      </w:r>
      <w:r w:rsidRPr="00ED3EC4">
        <w:rPr>
          <w:rFonts w:hint="eastAsia"/>
        </w:rPr>
        <w:t>CA</w:t>
      </w:r>
      <w:r w:rsidRPr="00ED3EC4">
        <w:rPr>
          <w:rFonts w:hint="eastAsia"/>
        </w:rPr>
        <w:t>根证书。导入页面如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_Ref393200761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22-5</w:t>
      </w:r>
      <w:r w:rsidRPr="007F15B0">
        <w:rPr>
          <w:color w:val="0000FF"/>
          <w:u w:val="single"/>
        </w:rPr>
        <w:lastRenderedPageBreak/>
        <w:fldChar w:fldCharType="end"/>
      </w:r>
      <w:r w:rsidRPr="00ED3EC4">
        <w:rPr>
          <w:rFonts w:hint="eastAsia"/>
        </w:rPr>
        <w:t>所示。各个配置项含义如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_Ref393267325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表</w:t>
      </w:r>
      <w:r>
        <w:rPr>
          <w:rFonts w:hint="eastAsia"/>
          <w:color w:val="0000FF"/>
          <w:u w:val="single"/>
        </w:rPr>
        <w:t>22-2</w:t>
      </w:r>
      <w:r w:rsidRPr="007F15B0">
        <w:rPr>
          <w:color w:val="0000FF"/>
          <w:u w:val="single"/>
        </w:rPr>
        <w:fldChar w:fldCharType="end"/>
      </w:r>
      <w:r w:rsidRPr="00ED3EC4">
        <w:rPr>
          <w:rFonts w:hint="eastAsia"/>
        </w:rPr>
        <w:t>所示。</w:t>
      </w:r>
    </w:p>
    <w:p w14:paraId="3572EE42" w14:textId="77777777" w:rsidR="009F77C4" w:rsidRPr="00E42655" w:rsidRDefault="009F77C4" w:rsidP="009F77C4">
      <w:pPr>
        <w:pStyle w:val="FigureDescription"/>
        <w:spacing w:before="156" w:after="156"/>
      </w:pPr>
      <w:bookmarkStart w:id="3367" w:name="_Ref393200761"/>
      <w:r w:rsidRPr="00E42655">
        <w:t>导入</w:t>
      </w:r>
      <w:r w:rsidRPr="00E42655">
        <w:rPr>
          <w:rFonts w:hint="eastAsia"/>
        </w:rPr>
        <w:t>CA</w:t>
      </w:r>
      <w:r w:rsidRPr="00E42655">
        <w:rPr>
          <w:rFonts w:hint="eastAsia"/>
        </w:rPr>
        <w:t>根证书页面</w:t>
      </w:r>
      <w:bookmarkEnd w:id="3367"/>
    </w:p>
    <w:p w14:paraId="152B1CAA" w14:textId="77777777" w:rsidR="009F77C4" w:rsidRDefault="009F77C4" w:rsidP="009F77C4">
      <w:pPr>
        <w:pStyle w:val="Figure"/>
      </w:pPr>
      <w:r w:rsidRPr="003A637C">
        <w:t xml:space="preserve"> </w:t>
      </w:r>
      <w:r>
        <w:drawing>
          <wp:inline distT="0" distB="0" distL="0" distR="0" wp14:anchorId="7806DBA6" wp14:editId="3A257102">
            <wp:extent cx="5544223" cy="2084928"/>
            <wp:effectExtent l="0" t="0" r="0" b="0"/>
            <wp:docPr id="2968" name="图片 2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9"/>
                    <a:stretch>
                      <a:fillRect/>
                    </a:stretch>
                  </pic:blipFill>
                  <pic:spPr>
                    <a:xfrm>
                      <a:off x="0" y="0"/>
                      <a:ext cx="5556052" cy="2089376"/>
                    </a:xfrm>
                    <a:prstGeom prst="rect">
                      <a:avLst/>
                    </a:prstGeom>
                  </pic:spPr>
                </pic:pic>
              </a:graphicData>
            </a:graphic>
          </wp:inline>
        </w:drawing>
      </w:r>
    </w:p>
    <w:p w14:paraId="31F7728F" w14:textId="77777777" w:rsidR="009F77C4" w:rsidRPr="007F15B0" w:rsidRDefault="009F77C4" w:rsidP="009F77C4">
      <w:pPr>
        <w:ind w:firstLine="420"/>
      </w:pPr>
    </w:p>
    <w:p w14:paraId="7CF2B8C1" w14:textId="77777777" w:rsidR="009F77C4" w:rsidRPr="00E42655" w:rsidRDefault="009F77C4" w:rsidP="009F77C4">
      <w:pPr>
        <w:pStyle w:val="TableDescription"/>
      </w:pPr>
      <w:bookmarkStart w:id="3368" w:name="_Ref393267325"/>
      <w:r w:rsidRPr="00E42655">
        <w:t>导入</w:t>
      </w:r>
      <w:r w:rsidRPr="00E42655">
        <w:rPr>
          <w:rFonts w:hint="eastAsia"/>
        </w:rPr>
        <w:t>CA</w:t>
      </w:r>
      <w:r w:rsidRPr="00E42655">
        <w:rPr>
          <w:rFonts w:hint="eastAsia"/>
        </w:rPr>
        <w:t>根证书配置项含义描述表</w:t>
      </w:r>
      <w:bookmarkEnd w:id="3368"/>
    </w:p>
    <w:tbl>
      <w:tblPr>
        <w:tblStyle w:val="table0"/>
        <w:tblW w:w="9014" w:type="dxa"/>
        <w:tblLook w:val="04A0" w:firstRow="1" w:lastRow="0" w:firstColumn="1" w:lastColumn="0" w:noHBand="0" w:noVBand="1"/>
      </w:tblPr>
      <w:tblGrid>
        <w:gridCol w:w="2344"/>
        <w:gridCol w:w="6670"/>
      </w:tblGrid>
      <w:tr w:rsidR="009F77C4" w:rsidRPr="00E42655" w14:paraId="160A874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06A6B808" w14:textId="77777777" w:rsidR="009F77C4" w:rsidRPr="00E42655" w:rsidRDefault="009F77C4" w:rsidP="004F08C7">
            <w:pPr>
              <w:pStyle w:val="TableHeading"/>
            </w:pPr>
            <w:r w:rsidRPr="00E42655">
              <w:rPr>
                <w:rFonts w:hint="eastAsia"/>
              </w:rPr>
              <w:t>标题项</w:t>
            </w:r>
          </w:p>
        </w:tc>
        <w:tc>
          <w:tcPr>
            <w:tcW w:w="6684" w:type="dxa"/>
          </w:tcPr>
          <w:p w14:paraId="44EEBE62" w14:textId="77777777" w:rsidR="009F77C4" w:rsidRPr="00E42655" w:rsidRDefault="009F77C4" w:rsidP="004F08C7">
            <w:pPr>
              <w:pStyle w:val="TableHeading"/>
            </w:pPr>
            <w:r w:rsidRPr="00E42655">
              <w:rPr>
                <w:rFonts w:hint="eastAsia"/>
              </w:rPr>
              <w:t>说明</w:t>
            </w:r>
          </w:p>
        </w:tc>
      </w:tr>
      <w:tr w:rsidR="009F77C4" w:rsidRPr="00E42655" w14:paraId="62BD3FD0" w14:textId="77777777" w:rsidTr="004F08C7">
        <w:trPr>
          <w:trHeight w:val="68"/>
        </w:trPr>
        <w:tc>
          <w:tcPr>
            <w:tcW w:w="2348" w:type="dxa"/>
          </w:tcPr>
          <w:p w14:paraId="2CF461D2" w14:textId="77777777" w:rsidR="009F77C4" w:rsidRPr="00E42655" w:rsidRDefault="009F77C4" w:rsidP="004F08C7">
            <w:pPr>
              <w:pStyle w:val="TableText"/>
            </w:pPr>
            <w:r w:rsidRPr="00E42655">
              <w:t>上传证书类型</w:t>
            </w:r>
          </w:p>
        </w:tc>
        <w:tc>
          <w:tcPr>
            <w:tcW w:w="6684" w:type="dxa"/>
          </w:tcPr>
          <w:p w14:paraId="36598384" w14:textId="77777777" w:rsidR="009F77C4" w:rsidRPr="00E42655" w:rsidRDefault="009F77C4" w:rsidP="004F08C7">
            <w:pPr>
              <w:pStyle w:val="TableText"/>
            </w:pPr>
            <w:r w:rsidRPr="00E42655">
              <w:t>上传证书的类型</w:t>
            </w:r>
            <w:r w:rsidRPr="00E42655">
              <w:rPr>
                <w:rFonts w:hint="eastAsia"/>
              </w:rPr>
              <w:t>，</w:t>
            </w:r>
            <w:r w:rsidRPr="00E42655">
              <w:t>可以上传如下类型</w:t>
            </w:r>
            <w:r w:rsidRPr="00E42655">
              <w:rPr>
                <w:rFonts w:hint="eastAsia"/>
              </w:rPr>
              <w:t>：</w:t>
            </w:r>
          </w:p>
          <w:p w14:paraId="23172AB5" w14:textId="77777777" w:rsidR="009F77C4" w:rsidRPr="00E42655" w:rsidRDefault="009F77C4" w:rsidP="004F08C7">
            <w:pPr>
              <w:pStyle w:val="ItemListinTable"/>
            </w:pPr>
            <w:r w:rsidRPr="00E42655">
              <w:rPr>
                <w:rFonts w:hAnsi="宋体" w:cs="宋体" w:hint="eastAsia"/>
              </w:rPr>
              <w:t>单个证书：</w:t>
            </w:r>
            <w:r w:rsidRPr="00E42655">
              <w:rPr>
                <w:rFonts w:hint="eastAsia"/>
              </w:rPr>
              <w:t>PKCS12</w:t>
            </w:r>
            <w:r w:rsidRPr="00E42655">
              <w:rPr>
                <w:rFonts w:hAnsi="宋体" w:cs="宋体" w:hint="eastAsia"/>
              </w:rPr>
              <w:t>格式的证书，证书和密钥文件一体</w:t>
            </w:r>
            <w:r>
              <w:rPr>
                <w:rFonts w:hAnsi="宋体" w:cs="宋体" w:hint="eastAsia"/>
              </w:rPr>
              <w:t>。</w:t>
            </w:r>
          </w:p>
          <w:p w14:paraId="4ACE2DBB" w14:textId="77777777" w:rsidR="009F77C4" w:rsidRPr="00E42655" w:rsidRDefault="009F77C4" w:rsidP="004F08C7">
            <w:pPr>
              <w:pStyle w:val="ItemListinTable"/>
            </w:pPr>
            <w:r w:rsidRPr="00E42655">
              <w:rPr>
                <w:rFonts w:hAnsi="宋体" w:cs="宋体" w:hint="eastAsia"/>
              </w:rPr>
              <w:t>证书密钥分离：</w:t>
            </w:r>
            <w:r w:rsidRPr="00E42655">
              <w:rPr>
                <w:rFonts w:hint="eastAsia"/>
              </w:rPr>
              <w:t>PEM</w:t>
            </w:r>
            <w:r w:rsidRPr="00E42655">
              <w:rPr>
                <w:rFonts w:hAnsi="宋体" w:cs="宋体" w:hint="eastAsia"/>
              </w:rPr>
              <w:t>格式的证书，证书文件和密钥文件分离</w:t>
            </w:r>
            <w:r>
              <w:rPr>
                <w:rFonts w:hAnsi="宋体" w:cs="宋体" w:hint="eastAsia"/>
              </w:rPr>
              <w:t>。</w:t>
            </w:r>
          </w:p>
        </w:tc>
      </w:tr>
      <w:tr w:rsidR="009F77C4" w:rsidRPr="00E42655" w14:paraId="61717A87" w14:textId="77777777" w:rsidTr="004F08C7">
        <w:trPr>
          <w:trHeight w:val="68"/>
        </w:trPr>
        <w:tc>
          <w:tcPr>
            <w:tcW w:w="2348" w:type="dxa"/>
          </w:tcPr>
          <w:p w14:paraId="11460973" w14:textId="77777777" w:rsidR="009F77C4" w:rsidRPr="00E42655" w:rsidRDefault="009F77C4" w:rsidP="004F08C7">
            <w:pPr>
              <w:pStyle w:val="TableText"/>
            </w:pPr>
            <w:r w:rsidRPr="00E42655">
              <w:t>证书文件</w:t>
            </w:r>
          </w:p>
        </w:tc>
        <w:tc>
          <w:tcPr>
            <w:tcW w:w="6684" w:type="dxa"/>
          </w:tcPr>
          <w:p w14:paraId="46E5300F" w14:textId="77777777" w:rsidR="009F77C4" w:rsidRPr="00E42655" w:rsidRDefault="009F77C4" w:rsidP="004F08C7">
            <w:pPr>
              <w:pStyle w:val="TableText"/>
            </w:pPr>
            <w:r w:rsidRPr="00E42655">
              <w:t>证书密钥分离格式的证书文件</w:t>
            </w:r>
            <w:r>
              <w:t>。</w:t>
            </w:r>
          </w:p>
        </w:tc>
      </w:tr>
      <w:tr w:rsidR="009F77C4" w:rsidRPr="00E42655" w14:paraId="06EB021B" w14:textId="77777777" w:rsidTr="004F08C7">
        <w:trPr>
          <w:trHeight w:val="68"/>
        </w:trPr>
        <w:tc>
          <w:tcPr>
            <w:tcW w:w="2348" w:type="dxa"/>
          </w:tcPr>
          <w:p w14:paraId="59766708" w14:textId="77777777" w:rsidR="009F77C4" w:rsidRPr="00E42655" w:rsidRDefault="009F77C4" w:rsidP="004F08C7">
            <w:pPr>
              <w:pStyle w:val="TableText"/>
            </w:pPr>
            <w:r w:rsidRPr="00E42655">
              <w:t>密钥文件</w:t>
            </w:r>
          </w:p>
        </w:tc>
        <w:tc>
          <w:tcPr>
            <w:tcW w:w="6684" w:type="dxa"/>
          </w:tcPr>
          <w:p w14:paraId="2E5B7D84" w14:textId="77777777" w:rsidR="009F77C4" w:rsidRPr="00E42655" w:rsidRDefault="009F77C4" w:rsidP="004F08C7">
            <w:pPr>
              <w:pStyle w:val="TableText"/>
            </w:pPr>
            <w:r w:rsidRPr="00E42655">
              <w:rPr>
                <w:rFonts w:hint="eastAsia"/>
              </w:rPr>
              <w:t>证书密钥分离格式的密钥文件</w:t>
            </w:r>
            <w:r>
              <w:rPr>
                <w:rFonts w:hint="eastAsia"/>
              </w:rPr>
              <w:t>。</w:t>
            </w:r>
          </w:p>
        </w:tc>
      </w:tr>
      <w:tr w:rsidR="009F77C4" w:rsidRPr="00E42655" w14:paraId="03EFB20D" w14:textId="77777777" w:rsidTr="004F08C7">
        <w:trPr>
          <w:trHeight w:val="68"/>
        </w:trPr>
        <w:tc>
          <w:tcPr>
            <w:tcW w:w="2348" w:type="dxa"/>
          </w:tcPr>
          <w:p w14:paraId="00BC6E6D" w14:textId="77777777" w:rsidR="009F77C4" w:rsidRPr="00E42655" w:rsidRDefault="009F77C4" w:rsidP="004F08C7">
            <w:pPr>
              <w:pStyle w:val="TableText"/>
            </w:pPr>
            <w:r w:rsidRPr="00E42655">
              <w:t>有密钥文件的证书</w:t>
            </w:r>
          </w:p>
        </w:tc>
        <w:tc>
          <w:tcPr>
            <w:tcW w:w="6684" w:type="dxa"/>
          </w:tcPr>
          <w:p w14:paraId="57E4E9F1" w14:textId="77777777" w:rsidR="009F77C4" w:rsidRPr="00E42655" w:rsidRDefault="009F77C4" w:rsidP="004F08C7">
            <w:pPr>
              <w:pStyle w:val="TableText"/>
            </w:pPr>
            <w:r w:rsidRPr="00E42655">
              <w:rPr>
                <w:rFonts w:hint="eastAsia"/>
              </w:rPr>
              <w:t>单个证书格式的证书文件</w:t>
            </w:r>
            <w:r>
              <w:rPr>
                <w:rFonts w:hint="eastAsia"/>
              </w:rPr>
              <w:t>。</w:t>
            </w:r>
          </w:p>
        </w:tc>
      </w:tr>
      <w:tr w:rsidR="009F77C4" w:rsidRPr="00E42655" w14:paraId="53B13D6C" w14:textId="77777777" w:rsidTr="004F08C7">
        <w:trPr>
          <w:trHeight w:val="68"/>
        </w:trPr>
        <w:tc>
          <w:tcPr>
            <w:tcW w:w="2348" w:type="dxa"/>
          </w:tcPr>
          <w:p w14:paraId="1D8E4017" w14:textId="77777777" w:rsidR="009F77C4" w:rsidRPr="00E42655" w:rsidRDefault="009F77C4" w:rsidP="004F08C7">
            <w:pPr>
              <w:pStyle w:val="TableText"/>
            </w:pPr>
            <w:r w:rsidRPr="00E42655">
              <w:rPr>
                <w:rFonts w:hint="eastAsia"/>
              </w:rPr>
              <w:t>密码</w:t>
            </w:r>
          </w:p>
        </w:tc>
        <w:tc>
          <w:tcPr>
            <w:tcW w:w="6684" w:type="dxa"/>
          </w:tcPr>
          <w:p w14:paraId="753D8200" w14:textId="77777777" w:rsidR="009F77C4" w:rsidRPr="00E42655" w:rsidRDefault="009F77C4" w:rsidP="004F08C7">
            <w:pPr>
              <w:pStyle w:val="TableText"/>
            </w:pPr>
            <w:r w:rsidRPr="00E42655">
              <w:t>单个证书格式证书的保护密码</w:t>
            </w:r>
            <w:r>
              <w:t>。</w:t>
            </w:r>
          </w:p>
        </w:tc>
      </w:tr>
    </w:tbl>
    <w:p w14:paraId="518E4927" w14:textId="77777777" w:rsidR="009F77C4" w:rsidRPr="007F15B0" w:rsidRDefault="009F77C4" w:rsidP="009F77C4">
      <w:pPr>
        <w:ind w:firstLine="420"/>
      </w:pPr>
      <w:bookmarkStart w:id="3369" w:name="_Toc474250140"/>
    </w:p>
    <w:p w14:paraId="5A992CBE" w14:textId="77777777" w:rsidR="009F77C4" w:rsidRPr="007F15B0" w:rsidRDefault="009F77C4" w:rsidP="009F77C4">
      <w:pPr>
        <w:pStyle w:val="21"/>
      </w:pPr>
      <w:bookmarkStart w:id="3370" w:name="_Toc6236409"/>
      <w:bookmarkStart w:id="3371" w:name="_Toc15485146"/>
      <w:bookmarkStart w:id="3372" w:name="_Toc41651185"/>
      <w:bookmarkStart w:id="3373" w:name="_Toc44618272"/>
      <w:bookmarkStart w:id="3374" w:name="_Toc60069144"/>
      <w:bookmarkStart w:id="3375" w:name="_Toc61022624"/>
      <w:r w:rsidRPr="007F15B0">
        <w:rPr>
          <w:rFonts w:hint="eastAsia"/>
        </w:rPr>
        <w:t>CRL管理</w:t>
      </w:r>
      <w:bookmarkEnd w:id="3369"/>
      <w:bookmarkEnd w:id="3370"/>
      <w:bookmarkEnd w:id="3371"/>
      <w:bookmarkEnd w:id="3372"/>
      <w:bookmarkEnd w:id="3373"/>
      <w:bookmarkEnd w:id="3374"/>
      <w:bookmarkEnd w:id="3375"/>
    </w:p>
    <w:p w14:paraId="41564B1E" w14:textId="77777777" w:rsidR="009F77C4" w:rsidRPr="00ED3EC4" w:rsidRDefault="009F77C4" w:rsidP="009F77C4">
      <w:pPr>
        <w:ind w:firstLine="420"/>
      </w:pPr>
      <w:r w:rsidRPr="00ED3EC4">
        <w:rPr>
          <w:rFonts w:hint="eastAsia"/>
        </w:rPr>
        <w:t>通过菜单“</w:t>
      </w:r>
      <w:r>
        <w:rPr>
          <w:rFonts w:hint="eastAsia"/>
        </w:rPr>
        <w:t>策略配置</w:t>
      </w:r>
      <w:r>
        <w:rPr>
          <w:rFonts w:hint="eastAsia"/>
        </w:rPr>
        <w:t xml:space="preserve"> </w:t>
      </w:r>
      <w:r w:rsidRPr="00ED3EC4">
        <w:rPr>
          <w:rFonts w:hint="eastAsia"/>
        </w:rPr>
        <w:t>&gt;</w:t>
      </w:r>
      <w:r>
        <w:t xml:space="preserve"> </w:t>
      </w:r>
      <w:r w:rsidRPr="00FD0BCC">
        <w:rPr>
          <w:rFonts w:hint="eastAsia"/>
        </w:rPr>
        <w:t>对象管理</w:t>
      </w:r>
      <w:r>
        <w:rPr>
          <w:rFonts w:hint="eastAsia"/>
        </w:rPr>
        <w:t xml:space="preserve"> </w:t>
      </w:r>
      <w:r w:rsidRPr="00ED3EC4">
        <w:rPr>
          <w:rFonts w:hint="eastAsia"/>
        </w:rPr>
        <w:t xml:space="preserve">&gt; </w:t>
      </w:r>
      <w:r w:rsidRPr="00FD0BCC">
        <w:t>CA</w:t>
      </w:r>
      <w:r w:rsidRPr="00FD0BCC">
        <w:rPr>
          <w:rFonts w:hint="eastAsia"/>
        </w:rPr>
        <w:t>服务器</w:t>
      </w:r>
      <w:r>
        <w:rPr>
          <w:rFonts w:hint="eastAsia"/>
        </w:rPr>
        <w:t xml:space="preserve"> </w:t>
      </w:r>
      <w:r w:rsidRPr="00ED3EC4">
        <w:rPr>
          <w:rFonts w:hint="eastAsia"/>
        </w:rPr>
        <w:t xml:space="preserve">&gt; </w:t>
      </w:r>
      <w:r w:rsidRPr="00ED3EC4">
        <w:rPr>
          <w:rFonts w:hint="eastAsia"/>
        </w:rPr>
        <w:t>根</w:t>
      </w:r>
      <w:r w:rsidRPr="00ED3EC4">
        <w:rPr>
          <w:rFonts w:hint="eastAsia"/>
        </w:rPr>
        <w:t>CA</w:t>
      </w:r>
      <w:r w:rsidRPr="00ED3EC4">
        <w:rPr>
          <w:rFonts w:hint="eastAsia"/>
        </w:rPr>
        <w:t>配置管理</w:t>
      </w:r>
      <w:r w:rsidRPr="00ED3EC4">
        <w:rPr>
          <w:rFonts w:hint="eastAsia"/>
        </w:rPr>
        <w:t xml:space="preserve"> &gt; CRL</w:t>
      </w:r>
      <w:r w:rsidRPr="00ED3EC4">
        <w:rPr>
          <w:rFonts w:hint="eastAsia"/>
        </w:rPr>
        <w:t>管理”，进入如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_Ref393201665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22-6</w:t>
      </w:r>
      <w:r w:rsidRPr="007F15B0">
        <w:rPr>
          <w:color w:val="0000FF"/>
          <w:u w:val="single"/>
        </w:rPr>
        <w:fldChar w:fldCharType="end"/>
      </w:r>
      <w:r w:rsidRPr="00ED3EC4">
        <w:rPr>
          <w:rFonts w:hint="eastAsia"/>
        </w:rPr>
        <w:t>所示的页面。在该页面上，可以更新、导出、配置</w:t>
      </w:r>
      <w:r w:rsidRPr="00ED3EC4">
        <w:rPr>
          <w:rFonts w:hint="eastAsia"/>
        </w:rPr>
        <w:t>CRL</w:t>
      </w:r>
      <w:r w:rsidRPr="00ED3EC4">
        <w:rPr>
          <w:rFonts w:hint="eastAsia"/>
        </w:rPr>
        <w:t>自动更新周期。各个配置项含义如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_Ref393201651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表</w:t>
      </w:r>
      <w:r>
        <w:rPr>
          <w:rFonts w:hint="eastAsia"/>
          <w:color w:val="0000FF"/>
          <w:u w:val="single"/>
        </w:rPr>
        <w:t>22-3</w:t>
      </w:r>
      <w:r w:rsidRPr="007F15B0">
        <w:rPr>
          <w:color w:val="0000FF"/>
          <w:u w:val="single"/>
        </w:rPr>
        <w:fldChar w:fldCharType="end"/>
      </w:r>
      <w:r w:rsidRPr="00ED3EC4">
        <w:rPr>
          <w:rFonts w:hint="eastAsia"/>
        </w:rPr>
        <w:t>所示。</w:t>
      </w:r>
    </w:p>
    <w:p w14:paraId="268C8C6D" w14:textId="77777777" w:rsidR="009F77C4" w:rsidRPr="00E42655" w:rsidRDefault="009F77C4" w:rsidP="009F77C4">
      <w:pPr>
        <w:pStyle w:val="FigureDescription"/>
        <w:spacing w:before="156" w:after="156"/>
      </w:pPr>
      <w:bookmarkStart w:id="3376" w:name="_Ref393201665"/>
      <w:r w:rsidRPr="00E42655">
        <w:rPr>
          <w:rFonts w:hint="eastAsia"/>
        </w:rPr>
        <w:lastRenderedPageBreak/>
        <w:t>CRL</w:t>
      </w:r>
      <w:r w:rsidRPr="00E42655">
        <w:rPr>
          <w:rFonts w:hint="eastAsia"/>
        </w:rPr>
        <w:t>管理页面</w:t>
      </w:r>
      <w:bookmarkEnd w:id="3376"/>
    </w:p>
    <w:p w14:paraId="78F3F2DB" w14:textId="77777777" w:rsidR="009F77C4" w:rsidRDefault="009F77C4" w:rsidP="009F77C4">
      <w:pPr>
        <w:pStyle w:val="Figure"/>
      </w:pPr>
      <w:r>
        <w:drawing>
          <wp:inline distT="0" distB="0" distL="0" distR="0" wp14:anchorId="496D1D63" wp14:editId="7A0D39A0">
            <wp:extent cx="5477362" cy="5562600"/>
            <wp:effectExtent l="0" t="0" r="9525" b="0"/>
            <wp:docPr id="2969" name="图片 2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0"/>
                    <a:stretch>
                      <a:fillRect/>
                    </a:stretch>
                  </pic:blipFill>
                  <pic:spPr>
                    <a:xfrm>
                      <a:off x="0" y="0"/>
                      <a:ext cx="5480238" cy="5565521"/>
                    </a:xfrm>
                    <a:prstGeom prst="rect">
                      <a:avLst/>
                    </a:prstGeom>
                  </pic:spPr>
                </pic:pic>
              </a:graphicData>
            </a:graphic>
          </wp:inline>
        </w:drawing>
      </w:r>
    </w:p>
    <w:p w14:paraId="41B8C3C7" w14:textId="77777777" w:rsidR="009F77C4" w:rsidRPr="007F15B0" w:rsidRDefault="009F77C4" w:rsidP="009F77C4">
      <w:pPr>
        <w:ind w:firstLine="420"/>
      </w:pPr>
    </w:p>
    <w:p w14:paraId="683B8BD2" w14:textId="77777777" w:rsidR="009F77C4" w:rsidRPr="00E42655" w:rsidRDefault="009F77C4" w:rsidP="009F77C4">
      <w:pPr>
        <w:pStyle w:val="TableDescription"/>
      </w:pPr>
      <w:bookmarkStart w:id="3377" w:name="_Ref393201651"/>
      <w:r w:rsidRPr="00E42655">
        <w:rPr>
          <w:rFonts w:hint="eastAsia"/>
        </w:rPr>
        <w:t>CRL</w:t>
      </w:r>
      <w:r w:rsidRPr="00E42655">
        <w:rPr>
          <w:rFonts w:hint="eastAsia"/>
        </w:rPr>
        <w:t>配置项含义描述表</w:t>
      </w:r>
      <w:bookmarkEnd w:id="3377"/>
    </w:p>
    <w:tbl>
      <w:tblPr>
        <w:tblStyle w:val="table0"/>
        <w:tblW w:w="9014" w:type="dxa"/>
        <w:tblLook w:val="04A0" w:firstRow="1" w:lastRow="0" w:firstColumn="1" w:lastColumn="0" w:noHBand="0" w:noVBand="1"/>
      </w:tblPr>
      <w:tblGrid>
        <w:gridCol w:w="2910"/>
        <w:gridCol w:w="6104"/>
      </w:tblGrid>
      <w:tr w:rsidR="009F77C4" w:rsidRPr="00E42655" w14:paraId="0963B2C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tcPr>
          <w:p w14:paraId="4F6FF205" w14:textId="77777777" w:rsidR="009F77C4" w:rsidRPr="00E42655" w:rsidRDefault="009F77C4" w:rsidP="004F08C7">
            <w:pPr>
              <w:pStyle w:val="TableHeading"/>
            </w:pPr>
            <w:r w:rsidRPr="00E42655">
              <w:rPr>
                <w:rFonts w:hint="eastAsia"/>
              </w:rPr>
              <w:t>标题项</w:t>
            </w:r>
          </w:p>
        </w:tc>
        <w:tc>
          <w:tcPr>
            <w:tcW w:w="6117" w:type="dxa"/>
          </w:tcPr>
          <w:p w14:paraId="14A497E4" w14:textId="77777777" w:rsidR="009F77C4" w:rsidRPr="00E42655" w:rsidRDefault="009F77C4" w:rsidP="004F08C7">
            <w:pPr>
              <w:pStyle w:val="TableHeading"/>
            </w:pPr>
            <w:r w:rsidRPr="00E42655">
              <w:rPr>
                <w:rFonts w:hint="eastAsia"/>
              </w:rPr>
              <w:t>说明</w:t>
            </w:r>
          </w:p>
        </w:tc>
      </w:tr>
      <w:tr w:rsidR="009F77C4" w:rsidRPr="00E42655" w14:paraId="323F887C" w14:textId="77777777" w:rsidTr="004F08C7">
        <w:trPr>
          <w:trHeight w:val="68"/>
        </w:trPr>
        <w:tc>
          <w:tcPr>
            <w:tcW w:w="2915" w:type="dxa"/>
          </w:tcPr>
          <w:p w14:paraId="50CEA242" w14:textId="77777777" w:rsidR="009F77C4" w:rsidRPr="00E42655" w:rsidRDefault="009F77C4" w:rsidP="004F08C7">
            <w:pPr>
              <w:pStyle w:val="TableText"/>
            </w:pPr>
            <w:r w:rsidRPr="00E42655">
              <w:rPr>
                <w:rFonts w:hint="eastAsia"/>
              </w:rPr>
              <w:t>CRL周期</w:t>
            </w:r>
          </w:p>
        </w:tc>
        <w:tc>
          <w:tcPr>
            <w:tcW w:w="6117" w:type="dxa"/>
          </w:tcPr>
          <w:p w14:paraId="2233A4A1" w14:textId="77777777" w:rsidR="009F77C4" w:rsidRPr="00E42655" w:rsidRDefault="009F77C4" w:rsidP="004F08C7">
            <w:pPr>
              <w:pStyle w:val="TableText"/>
            </w:pPr>
            <w:r w:rsidRPr="00E42655">
              <w:rPr>
                <w:rFonts w:hint="eastAsia"/>
              </w:rPr>
              <w:t>CRL文件自动更新的周期</w:t>
            </w:r>
          </w:p>
        </w:tc>
      </w:tr>
      <w:tr w:rsidR="009F77C4" w:rsidRPr="00E42655" w14:paraId="3698336D" w14:textId="77777777" w:rsidTr="004F08C7">
        <w:trPr>
          <w:trHeight w:val="68"/>
        </w:trPr>
        <w:tc>
          <w:tcPr>
            <w:tcW w:w="2915" w:type="dxa"/>
          </w:tcPr>
          <w:p w14:paraId="4A63C846" w14:textId="77777777" w:rsidR="009F77C4" w:rsidRPr="00E42655" w:rsidRDefault="009F77C4" w:rsidP="004F08C7">
            <w:pPr>
              <w:pStyle w:val="TableText"/>
            </w:pPr>
            <w:r w:rsidRPr="00E42655">
              <w:rPr>
                <w:rFonts w:hint="eastAsia"/>
              </w:rPr>
              <w:t>CA本地CRL下载URL</w:t>
            </w:r>
          </w:p>
        </w:tc>
        <w:tc>
          <w:tcPr>
            <w:tcW w:w="6117" w:type="dxa"/>
          </w:tcPr>
          <w:p w14:paraId="71070D5A" w14:textId="77777777" w:rsidR="009F77C4" w:rsidRPr="00E42655" w:rsidRDefault="009F77C4" w:rsidP="004F08C7">
            <w:pPr>
              <w:pStyle w:val="TableText"/>
            </w:pPr>
            <w:r w:rsidRPr="00E42655">
              <w:rPr>
                <w:rFonts w:hint="eastAsia"/>
              </w:rPr>
              <w:t>通过HTTP协议下载CRL文件的URL</w:t>
            </w:r>
          </w:p>
        </w:tc>
      </w:tr>
    </w:tbl>
    <w:p w14:paraId="07F9AEA6" w14:textId="77777777" w:rsidR="009F77C4" w:rsidRDefault="009F77C4" w:rsidP="009F77C4">
      <w:pPr>
        <w:ind w:firstLine="420"/>
      </w:pPr>
    </w:p>
    <w:p w14:paraId="10ADC5D0" w14:textId="77777777" w:rsidR="009F77C4" w:rsidRPr="00ED3EC4" w:rsidRDefault="009F77C4" w:rsidP="009F77C4">
      <w:pPr>
        <w:ind w:firstLine="420"/>
      </w:pPr>
      <w:r w:rsidRPr="00ED3EC4">
        <w:t>点击</w:t>
      </w:r>
      <w:r w:rsidRPr="00ED3EC4">
        <w:rPr>
          <w:rFonts w:hint="eastAsia"/>
        </w:rPr>
        <w:t>&lt;</w:t>
      </w:r>
      <w:r w:rsidRPr="00ED3EC4">
        <w:rPr>
          <w:rFonts w:hint="eastAsia"/>
        </w:rPr>
        <w:t>更新</w:t>
      </w:r>
      <w:r w:rsidRPr="00ED3EC4">
        <w:rPr>
          <w:rFonts w:hint="eastAsia"/>
        </w:rPr>
        <w:t>CRL&gt;</w:t>
      </w:r>
      <w:r w:rsidRPr="00ED3EC4">
        <w:rPr>
          <w:rFonts w:hint="eastAsia"/>
        </w:rPr>
        <w:t>按钮，可以立刻更新</w:t>
      </w:r>
      <w:r w:rsidRPr="00ED3EC4">
        <w:rPr>
          <w:rFonts w:hint="eastAsia"/>
        </w:rPr>
        <w:t>CRL</w:t>
      </w:r>
      <w:r w:rsidRPr="00ED3EC4">
        <w:rPr>
          <w:rFonts w:hint="eastAsia"/>
        </w:rPr>
        <w:t>文件。</w:t>
      </w:r>
    </w:p>
    <w:p w14:paraId="758A762E"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导出</w:t>
      </w:r>
      <w:r w:rsidRPr="00ED3EC4">
        <w:rPr>
          <w:rFonts w:hint="eastAsia"/>
        </w:rPr>
        <w:t>CRL</w:t>
      </w:r>
      <w:r w:rsidRPr="00ED3EC4">
        <w:rPr>
          <w:rFonts w:hint="eastAsia"/>
        </w:rPr>
        <w:t>列表</w:t>
      </w:r>
      <w:r w:rsidRPr="00ED3EC4">
        <w:rPr>
          <w:rFonts w:hint="eastAsia"/>
        </w:rPr>
        <w:t>&gt;</w:t>
      </w:r>
      <w:r w:rsidRPr="00ED3EC4">
        <w:rPr>
          <w:rFonts w:hint="eastAsia"/>
        </w:rPr>
        <w:t>，可以通过</w:t>
      </w:r>
      <w:r w:rsidRPr="00ED3EC4">
        <w:rPr>
          <w:rFonts w:hint="eastAsia"/>
        </w:rPr>
        <w:t>TFTP</w:t>
      </w:r>
      <w:r w:rsidRPr="00ED3EC4">
        <w:rPr>
          <w:rFonts w:hint="eastAsia"/>
        </w:rPr>
        <w:t>协议，导出</w:t>
      </w:r>
      <w:r w:rsidRPr="00ED3EC4">
        <w:rPr>
          <w:rFonts w:hint="eastAsia"/>
        </w:rPr>
        <w:t>CRL</w:t>
      </w:r>
      <w:r w:rsidRPr="00ED3EC4">
        <w:rPr>
          <w:rFonts w:hint="eastAsia"/>
        </w:rPr>
        <w:t>文件至</w:t>
      </w:r>
      <w:r w:rsidRPr="00ED3EC4">
        <w:rPr>
          <w:rFonts w:hint="eastAsia"/>
        </w:rPr>
        <w:t>TFTP</w:t>
      </w:r>
      <w:r w:rsidRPr="00ED3EC4">
        <w:rPr>
          <w:rFonts w:hint="eastAsia"/>
        </w:rPr>
        <w:t>服务器。</w:t>
      </w:r>
    </w:p>
    <w:p w14:paraId="5BE4B6B3" w14:textId="77777777" w:rsidR="009F77C4" w:rsidRPr="007F15B0" w:rsidRDefault="009F77C4" w:rsidP="009F77C4">
      <w:pPr>
        <w:pStyle w:val="21"/>
      </w:pPr>
      <w:bookmarkStart w:id="3378" w:name="_Toc474250141"/>
      <w:bookmarkStart w:id="3379" w:name="_Toc6236410"/>
      <w:bookmarkStart w:id="3380" w:name="_Toc15485147"/>
      <w:bookmarkStart w:id="3381" w:name="_Toc41651186"/>
      <w:bookmarkStart w:id="3382" w:name="_Toc44618273"/>
      <w:bookmarkStart w:id="3383" w:name="_Toc60069145"/>
      <w:bookmarkStart w:id="3384" w:name="_Toc61022625"/>
      <w:r w:rsidRPr="007F15B0">
        <w:rPr>
          <w:rFonts w:hint="eastAsia"/>
        </w:rPr>
        <w:lastRenderedPageBreak/>
        <w:t>用户证书管理</w:t>
      </w:r>
      <w:bookmarkEnd w:id="3378"/>
      <w:bookmarkEnd w:id="3379"/>
      <w:bookmarkEnd w:id="3380"/>
      <w:bookmarkEnd w:id="3381"/>
      <w:bookmarkEnd w:id="3382"/>
      <w:bookmarkEnd w:id="3383"/>
      <w:bookmarkEnd w:id="3384"/>
    </w:p>
    <w:p w14:paraId="7041D1C2" w14:textId="77777777" w:rsidR="009F77C4" w:rsidRPr="00ED3EC4" w:rsidRDefault="009F77C4" w:rsidP="009F77C4">
      <w:pPr>
        <w:ind w:firstLine="420"/>
      </w:pPr>
      <w:r w:rsidRPr="00ED3EC4">
        <w:rPr>
          <w:rFonts w:hint="eastAsia"/>
        </w:rPr>
        <w:t>通过菜单“</w:t>
      </w:r>
      <w:r>
        <w:rPr>
          <w:rFonts w:hint="eastAsia"/>
        </w:rPr>
        <w:t>策略配置</w:t>
      </w:r>
      <w:r>
        <w:rPr>
          <w:rFonts w:hint="eastAsia"/>
        </w:rPr>
        <w:t xml:space="preserve"> </w:t>
      </w:r>
      <w:r w:rsidRPr="00ED3EC4">
        <w:rPr>
          <w:rFonts w:hint="eastAsia"/>
        </w:rPr>
        <w:t>&gt;</w:t>
      </w:r>
      <w:r>
        <w:t xml:space="preserve"> </w:t>
      </w:r>
      <w:r w:rsidRPr="00FD0BCC">
        <w:rPr>
          <w:rFonts w:hint="eastAsia"/>
        </w:rPr>
        <w:t>对象管理</w:t>
      </w:r>
      <w:r>
        <w:rPr>
          <w:rFonts w:hint="eastAsia"/>
        </w:rPr>
        <w:t xml:space="preserve"> </w:t>
      </w:r>
      <w:r w:rsidRPr="00ED3EC4">
        <w:rPr>
          <w:rFonts w:hint="eastAsia"/>
        </w:rPr>
        <w:t xml:space="preserve">&gt; </w:t>
      </w:r>
      <w:r w:rsidRPr="00FD0BCC">
        <w:t>CA</w:t>
      </w:r>
      <w:r w:rsidRPr="00FD0BCC">
        <w:rPr>
          <w:rFonts w:hint="eastAsia"/>
        </w:rPr>
        <w:t>服务器</w:t>
      </w:r>
      <w:r>
        <w:rPr>
          <w:rFonts w:hint="eastAsia"/>
        </w:rPr>
        <w:t xml:space="preserve"> </w:t>
      </w:r>
      <w:r w:rsidRPr="00ED3EC4">
        <w:rPr>
          <w:rFonts w:hint="eastAsia"/>
        </w:rPr>
        <w:t xml:space="preserve">&gt; </w:t>
      </w:r>
      <w:r w:rsidRPr="00ED3EC4">
        <w:rPr>
          <w:rFonts w:hint="eastAsia"/>
        </w:rPr>
        <w:t>用户证书管理”，进入如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_Ref393208929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22-7</w:t>
      </w:r>
      <w:r w:rsidRPr="007F15B0">
        <w:rPr>
          <w:color w:val="0000FF"/>
          <w:u w:val="single"/>
        </w:rPr>
        <w:fldChar w:fldCharType="end"/>
      </w:r>
      <w:r w:rsidRPr="00ED3EC4">
        <w:rPr>
          <w:rFonts w:hint="eastAsia"/>
        </w:rPr>
        <w:t>所示的页面。在该页面上，可以生成、签发、撤销、删除、导出用户证书。</w:t>
      </w:r>
    </w:p>
    <w:p w14:paraId="2818EC6D" w14:textId="77777777" w:rsidR="009F77C4" w:rsidRPr="00E42655" w:rsidRDefault="009F77C4" w:rsidP="009F77C4">
      <w:pPr>
        <w:pStyle w:val="FigureDescription"/>
        <w:spacing w:before="156" w:after="156"/>
      </w:pPr>
      <w:bookmarkStart w:id="3385" w:name="_Ref393208929"/>
      <w:r w:rsidRPr="00E42655">
        <w:rPr>
          <w:rFonts w:hint="eastAsia"/>
        </w:rPr>
        <w:t>用户证书管理页面</w:t>
      </w:r>
      <w:bookmarkEnd w:id="3385"/>
    </w:p>
    <w:p w14:paraId="5F32C945" w14:textId="77777777" w:rsidR="009F77C4" w:rsidRDefault="009F77C4" w:rsidP="009F77C4">
      <w:pPr>
        <w:pStyle w:val="Figure"/>
      </w:pPr>
      <w:r w:rsidRPr="00427F60">
        <w:t xml:space="preserve"> </w:t>
      </w:r>
      <w:r>
        <w:drawing>
          <wp:inline distT="0" distB="0" distL="0" distR="0" wp14:anchorId="6868A715" wp14:editId="11DEC97E">
            <wp:extent cx="5318567" cy="685928"/>
            <wp:effectExtent l="0" t="0" r="0" b="0"/>
            <wp:docPr id="3888" name="图片 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1"/>
                    <a:stretch>
                      <a:fillRect/>
                    </a:stretch>
                  </pic:blipFill>
                  <pic:spPr>
                    <a:xfrm>
                      <a:off x="0" y="0"/>
                      <a:ext cx="5331751" cy="687628"/>
                    </a:xfrm>
                    <a:prstGeom prst="rect">
                      <a:avLst/>
                    </a:prstGeom>
                  </pic:spPr>
                </pic:pic>
              </a:graphicData>
            </a:graphic>
          </wp:inline>
        </w:drawing>
      </w:r>
    </w:p>
    <w:p w14:paraId="3A603455" w14:textId="77777777" w:rsidR="009F77C4" w:rsidRPr="007F15B0" w:rsidRDefault="009F77C4" w:rsidP="009F77C4">
      <w:pPr>
        <w:ind w:firstLine="420"/>
      </w:pPr>
    </w:p>
    <w:p w14:paraId="17C479AC" w14:textId="77777777" w:rsidR="009F77C4" w:rsidRPr="00ED3EC4" w:rsidRDefault="009F77C4" w:rsidP="009F77C4">
      <w:pPr>
        <w:ind w:firstLine="420"/>
      </w:pPr>
      <w:r w:rsidRPr="00ED3EC4">
        <w:t>点击</w:t>
      </w:r>
      <w:r w:rsidRPr="00ED3EC4">
        <w:rPr>
          <w:rFonts w:hint="eastAsia"/>
        </w:rPr>
        <w:t>&lt;</w:t>
      </w:r>
      <w:r w:rsidRPr="00ED3EC4">
        <w:rPr>
          <w:rFonts w:hint="eastAsia"/>
        </w:rPr>
        <w:t>生成证书请求</w:t>
      </w:r>
      <w:r w:rsidRPr="00ED3EC4">
        <w:rPr>
          <w:rFonts w:hint="eastAsia"/>
        </w:rPr>
        <w:t>&gt;</w:t>
      </w:r>
      <w:r w:rsidRPr="00ED3EC4">
        <w:rPr>
          <w:rFonts w:hint="eastAsia"/>
        </w:rPr>
        <w:t>按钮，进入如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_Ref393208942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22-8</w:t>
      </w:r>
      <w:r w:rsidRPr="007F15B0">
        <w:rPr>
          <w:color w:val="0000FF"/>
          <w:u w:val="single"/>
        </w:rPr>
        <w:fldChar w:fldCharType="end"/>
      </w:r>
      <w:r w:rsidRPr="00ED3EC4">
        <w:rPr>
          <w:rFonts w:hint="eastAsia"/>
        </w:rPr>
        <w:t>所示的页面，各个配置项的含义如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_Ref393208950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表</w:t>
      </w:r>
      <w:r>
        <w:rPr>
          <w:rFonts w:hint="eastAsia"/>
          <w:color w:val="0000FF"/>
          <w:u w:val="single"/>
        </w:rPr>
        <w:t>22-4</w:t>
      </w:r>
      <w:r w:rsidRPr="007F15B0">
        <w:rPr>
          <w:color w:val="0000FF"/>
          <w:u w:val="single"/>
        </w:rPr>
        <w:fldChar w:fldCharType="end"/>
      </w:r>
      <w:r w:rsidRPr="00ED3EC4">
        <w:rPr>
          <w:rFonts w:hint="eastAsia"/>
        </w:rPr>
        <w:t>所示。</w:t>
      </w:r>
    </w:p>
    <w:p w14:paraId="677C7853" w14:textId="77777777" w:rsidR="009F77C4" w:rsidRPr="00E42655" w:rsidRDefault="009F77C4" w:rsidP="009F77C4">
      <w:pPr>
        <w:pStyle w:val="FigureDescription"/>
        <w:spacing w:before="156" w:after="156"/>
      </w:pPr>
      <w:bookmarkStart w:id="3386" w:name="_Ref393208942"/>
      <w:r w:rsidRPr="00E42655">
        <w:t>用户证书请求生成页面</w:t>
      </w:r>
      <w:bookmarkEnd w:id="3386"/>
    </w:p>
    <w:p w14:paraId="2D20F4E0" w14:textId="77777777" w:rsidR="009F77C4" w:rsidRDefault="009F77C4" w:rsidP="009F77C4">
      <w:pPr>
        <w:pStyle w:val="Figure"/>
      </w:pPr>
      <w:r w:rsidRPr="00427F60">
        <w:t xml:space="preserve"> </w:t>
      </w:r>
      <w:r>
        <w:drawing>
          <wp:inline distT="0" distB="0" distL="0" distR="0" wp14:anchorId="2AE499BA" wp14:editId="1EEA3BD4">
            <wp:extent cx="2858947" cy="2552241"/>
            <wp:effectExtent l="0" t="0" r="0" b="635"/>
            <wp:docPr id="3889" name="图片 3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2"/>
                    <a:stretch>
                      <a:fillRect/>
                    </a:stretch>
                  </pic:blipFill>
                  <pic:spPr>
                    <a:xfrm>
                      <a:off x="0" y="0"/>
                      <a:ext cx="2866593" cy="2559066"/>
                    </a:xfrm>
                    <a:prstGeom prst="rect">
                      <a:avLst/>
                    </a:prstGeom>
                  </pic:spPr>
                </pic:pic>
              </a:graphicData>
            </a:graphic>
          </wp:inline>
        </w:drawing>
      </w:r>
    </w:p>
    <w:p w14:paraId="645EFE5A" w14:textId="77777777" w:rsidR="009F77C4" w:rsidRPr="007F15B0" w:rsidRDefault="009F77C4" w:rsidP="009F77C4">
      <w:pPr>
        <w:ind w:firstLine="420"/>
      </w:pPr>
    </w:p>
    <w:p w14:paraId="2B50BFC1" w14:textId="77777777" w:rsidR="009F77C4" w:rsidRPr="00E42655" w:rsidRDefault="009F77C4" w:rsidP="009F77C4">
      <w:pPr>
        <w:pStyle w:val="TableDescription"/>
      </w:pPr>
      <w:bookmarkStart w:id="3387" w:name="_Ref393208950"/>
      <w:r w:rsidRPr="00E42655">
        <w:t>用户证书请求各个配置项含义表</w:t>
      </w:r>
      <w:bookmarkEnd w:id="3387"/>
    </w:p>
    <w:tbl>
      <w:tblPr>
        <w:tblStyle w:val="table0"/>
        <w:tblW w:w="9014" w:type="dxa"/>
        <w:tblLook w:val="04A0" w:firstRow="1" w:lastRow="0" w:firstColumn="1" w:lastColumn="0" w:noHBand="0" w:noVBand="1"/>
      </w:tblPr>
      <w:tblGrid>
        <w:gridCol w:w="2910"/>
        <w:gridCol w:w="6104"/>
      </w:tblGrid>
      <w:tr w:rsidR="009F77C4" w:rsidRPr="00E42655" w14:paraId="2811919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tcPr>
          <w:p w14:paraId="53D908A8" w14:textId="77777777" w:rsidR="009F77C4" w:rsidRPr="00E42655" w:rsidRDefault="009F77C4" w:rsidP="004F08C7">
            <w:pPr>
              <w:pStyle w:val="TableHeading"/>
            </w:pPr>
            <w:r w:rsidRPr="00E42655">
              <w:rPr>
                <w:rFonts w:hint="eastAsia"/>
              </w:rPr>
              <w:t>标题项</w:t>
            </w:r>
          </w:p>
        </w:tc>
        <w:tc>
          <w:tcPr>
            <w:tcW w:w="6117" w:type="dxa"/>
          </w:tcPr>
          <w:p w14:paraId="482E020D" w14:textId="77777777" w:rsidR="009F77C4" w:rsidRPr="00E42655" w:rsidRDefault="009F77C4" w:rsidP="004F08C7">
            <w:pPr>
              <w:pStyle w:val="TableHeading"/>
            </w:pPr>
            <w:r w:rsidRPr="00E42655">
              <w:rPr>
                <w:rFonts w:hint="eastAsia"/>
              </w:rPr>
              <w:t>说明</w:t>
            </w:r>
          </w:p>
        </w:tc>
      </w:tr>
      <w:tr w:rsidR="009F77C4" w:rsidRPr="00E42655" w14:paraId="5D276A38" w14:textId="77777777" w:rsidTr="004F08C7">
        <w:trPr>
          <w:trHeight w:val="68"/>
        </w:trPr>
        <w:tc>
          <w:tcPr>
            <w:tcW w:w="2915" w:type="dxa"/>
          </w:tcPr>
          <w:p w14:paraId="450AA0F9" w14:textId="77777777" w:rsidR="009F77C4" w:rsidRPr="00E42655" w:rsidRDefault="009F77C4" w:rsidP="004F08C7">
            <w:pPr>
              <w:pStyle w:val="TableText"/>
            </w:pPr>
            <w:r w:rsidRPr="00E42655">
              <w:rPr>
                <w:rFonts w:hint="eastAsia"/>
              </w:rPr>
              <w:t>证书名称</w:t>
            </w:r>
          </w:p>
        </w:tc>
        <w:tc>
          <w:tcPr>
            <w:tcW w:w="6117" w:type="dxa"/>
          </w:tcPr>
          <w:p w14:paraId="43CE51DD" w14:textId="77777777" w:rsidR="009F77C4" w:rsidRPr="00E42655" w:rsidRDefault="009F77C4" w:rsidP="004F08C7">
            <w:pPr>
              <w:pStyle w:val="TableText"/>
            </w:pPr>
            <w:r w:rsidRPr="00E42655">
              <w:rPr>
                <w:rFonts w:hint="eastAsia"/>
              </w:rPr>
              <w:t>用户证书的名称</w:t>
            </w:r>
            <w:r>
              <w:rPr>
                <w:rFonts w:hint="eastAsia"/>
              </w:rPr>
              <w:t>。</w:t>
            </w:r>
          </w:p>
        </w:tc>
      </w:tr>
      <w:tr w:rsidR="009F77C4" w:rsidRPr="00E42655" w14:paraId="28988304" w14:textId="77777777" w:rsidTr="004F08C7">
        <w:trPr>
          <w:trHeight w:val="68"/>
        </w:trPr>
        <w:tc>
          <w:tcPr>
            <w:tcW w:w="2915" w:type="dxa"/>
          </w:tcPr>
          <w:p w14:paraId="4C22C581" w14:textId="77777777" w:rsidR="009F77C4" w:rsidRPr="00E42655" w:rsidRDefault="009F77C4" w:rsidP="004F08C7">
            <w:pPr>
              <w:pStyle w:val="TableText"/>
            </w:pPr>
            <w:r w:rsidRPr="00E42655">
              <w:rPr>
                <w:rFonts w:hint="eastAsia"/>
              </w:rPr>
              <w:t>部门</w:t>
            </w:r>
          </w:p>
        </w:tc>
        <w:tc>
          <w:tcPr>
            <w:tcW w:w="6117" w:type="dxa"/>
          </w:tcPr>
          <w:p w14:paraId="6CFFB390" w14:textId="77777777" w:rsidR="009F77C4" w:rsidRPr="00E42655" w:rsidRDefault="009F77C4" w:rsidP="004F08C7">
            <w:pPr>
              <w:pStyle w:val="TableText"/>
            </w:pPr>
            <w:r w:rsidRPr="00E42655">
              <w:rPr>
                <w:rFonts w:hint="eastAsia"/>
              </w:rPr>
              <w:t>用户证书的部门信息</w:t>
            </w:r>
            <w:r>
              <w:rPr>
                <w:rFonts w:hint="eastAsia"/>
              </w:rPr>
              <w:t>。</w:t>
            </w:r>
          </w:p>
        </w:tc>
      </w:tr>
      <w:tr w:rsidR="009F77C4" w:rsidRPr="00E42655" w14:paraId="01F8F307" w14:textId="77777777" w:rsidTr="004F08C7">
        <w:trPr>
          <w:trHeight w:val="68"/>
        </w:trPr>
        <w:tc>
          <w:tcPr>
            <w:tcW w:w="2915" w:type="dxa"/>
          </w:tcPr>
          <w:p w14:paraId="7DE6F2E9" w14:textId="77777777" w:rsidR="009F77C4" w:rsidRPr="00E42655" w:rsidRDefault="009F77C4" w:rsidP="004F08C7">
            <w:pPr>
              <w:pStyle w:val="TableText"/>
            </w:pPr>
            <w:r w:rsidRPr="00E42655">
              <w:rPr>
                <w:rFonts w:hint="eastAsia"/>
              </w:rPr>
              <w:t>组织</w:t>
            </w:r>
          </w:p>
        </w:tc>
        <w:tc>
          <w:tcPr>
            <w:tcW w:w="6117" w:type="dxa"/>
          </w:tcPr>
          <w:p w14:paraId="2001D945" w14:textId="77777777" w:rsidR="009F77C4" w:rsidRPr="00E42655" w:rsidRDefault="009F77C4" w:rsidP="004F08C7">
            <w:pPr>
              <w:pStyle w:val="TableText"/>
            </w:pPr>
            <w:r w:rsidRPr="00E42655">
              <w:rPr>
                <w:rFonts w:hint="eastAsia"/>
              </w:rPr>
              <w:t>用户证书的所属组织</w:t>
            </w:r>
            <w:r>
              <w:rPr>
                <w:rFonts w:hint="eastAsia"/>
              </w:rPr>
              <w:t>。</w:t>
            </w:r>
          </w:p>
        </w:tc>
      </w:tr>
      <w:tr w:rsidR="009F77C4" w:rsidRPr="00E42655" w14:paraId="6BC0BD09" w14:textId="77777777" w:rsidTr="004F08C7">
        <w:trPr>
          <w:trHeight w:val="68"/>
        </w:trPr>
        <w:tc>
          <w:tcPr>
            <w:tcW w:w="2915" w:type="dxa"/>
          </w:tcPr>
          <w:p w14:paraId="4690078B" w14:textId="77777777" w:rsidR="009F77C4" w:rsidRPr="00E42655" w:rsidRDefault="009F77C4" w:rsidP="004F08C7">
            <w:pPr>
              <w:pStyle w:val="TableText"/>
            </w:pPr>
            <w:r w:rsidRPr="00E42655">
              <w:rPr>
                <w:rFonts w:hint="eastAsia"/>
              </w:rPr>
              <w:t>位置(城市)</w:t>
            </w:r>
          </w:p>
        </w:tc>
        <w:tc>
          <w:tcPr>
            <w:tcW w:w="6117" w:type="dxa"/>
          </w:tcPr>
          <w:p w14:paraId="1E7E3B96" w14:textId="77777777" w:rsidR="009F77C4" w:rsidRPr="00E42655" w:rsidRDefault="009F77C4" w:rsidP="004F08C7">
            <w:pPr>
              <w:pStyle w:val="TableText"/>
            </w:pPr>
            <w:r w:rsidRPr="00E42655">
              <w:rPr>
                <w:rFonts w:hint="eastAsia"/>
              </w:rPr>
              <w:t>用户证书所在的位置</w:t>
            </w:r>
            <w:r>
              <w:rPr>
                <w:rFonts w:hint="eastAsia"/>
              </w:rPr>
              <w:t>。</w:t>
            </w:r>
          </w:p>
        </w:tc>
      </w:tr>
      <w:tr w:rsidR="009F77C4" w:rsidRPr="00E42655" w14:paraId="6F95E2F7" w14:textId="77777777" w:rsidTr="004F08C7">
        <w:trPr>
          <w:trHeight w:val="68"/>
        </w:trPr>
        <w:tc>
          <w:tcPr>
            <w:tcW w:w="2915" w:type="dxa"/>
          </w:tcPr>
          <w:p w14:paraId="5C20F06A" w14:textId="77777777" w:rsidR="009F77C4" w:rsidRPr="00E42655" w:rsidRDefault="009F77C4" w:rsidP="004F08C7">
            <w:pPr>
              <w:pStyle w:val="TableText"/>
            </w:pPr>
            <w:r w:rsidRPr="00E42655">
              <w:rPr>
                <w:rFonts w:hint="eastAsia"/>
              </w:rPr>
              <w:t>州/省</w:t>
            </w:r>
          </w:p>
        </w:tc>
        <w:tc>
          <w:tcPr>
            <w:tcW w:w="6117" w:type="dxa"/>
          </w:tcPr>
          <w:p w14:paraId="76B3ECF1" w14:textId="77777777" w:rsidR="009F77C4" w:rsidRPr="00E42655" w:rsidRDefault="009F77C4" w:rsidP="004F08C7">
            <w:pPr>
              <w:pStyle w:val="TableText"/>
            </w:pPr>
            <w:r w:rsidRPr="00E42655">
              <w:rPr>
                <w:rFonts w:hint="eastAsia"/>
              </w:rPr>
              <w:t>用户证书所属的州或省</w:t>
            </w:r>
            <w:r>
              <w:rPr>
                <w:rFonts w:hint="eastAsia"/>
              </w:rPr>
              <w:t>。</w:t>
            </w:r>
          </w:p>
        </w:tc>
      </w:tr>
      <w:tr w:rsidR="009F77C4" w:rsidRPr="00E42655" w14:paraId="0E8680F7" w14:textId="77777777" w:rsidTr="004F08C7">
        <w:trPr>
          <w:trHeight w:val="68"/>
        </w:trPr>
        <w:tc>
          <w:tcPr>
            <w:tcW w:w="2915" w:type="dxa"/>
          </w:tcPr>
          <w:p w14:paraId="64312307" w14:textId="77777777" w:rsidR="009F77C4" w:rsidRPr="00E42655" w:rsidRDefault="009F77C4" w:rsidP="004F08C7">
            <w:pPr>
              <w:pStyle w:val="TableText"/>
            </w:pPr>
            <w:r w:rsidRPr="00E42655">
              <w:rPr>
                <w:rFonts w:hint="eastAsia"/>
              </w:rPr>
              <w:t>国家/地区</w:t>
            </w:r>
          </w:p>
        </w:tc>
        <w:tc>
          <w:tcPr>
            <w:tcW w:w="6117" w:type="dxa"/>
          </w:tcPr>
          <w:p w14:paraId="4C19A2C7" w14:textId="77777777" w:rsidR="009F77C4" w:rsidRPr="00E42655" w:rsidRDefault="009F77C4" w:rsidP="004F08C7">
            <w:pPr>
              <w:pStyle w:val="TableText"/>
            </w:pPr>
            <w:r w:rsidRPr="00E42655">
              <w:rPr>
                <w:rFonts w:hint="eastAsia"/>
              </w:rPr>
              <w:t>用户证书的国家或地区信息</w:t>
            </w:r>
            <w:r>
              <w:rPr>
                <w:rFonts w:hint="eastAsia"/>
              </w:rPr>
              <w:t>。</w:t>
            </w:r>
          </w:p>
        </w:tc>
      </w:tr>
      <w:tr w:rsidR="009F77C4" w:rsidRPr="00E42655" w14:paraId="7A0CCC45" w14:textId="77777777" w:rsidTr="004F08C7">
        <w:trPr>
          <w:trHeight w:val="68"/>
        </w:trPr>
        <w:tc>
          <w:tcPr>
            <w:tcW w:w="2915" w:type="dxa"/>
          </w:tcPr>
          <w:p w14:paraId="590E40F2" w14:textId="77777777" w:rsidR="009F77C4" w:rsidRPr="00E42655" w:rsidRDefault="009F77C4" w:rsidP="004F08C7">
            <w:pPr>
              <w:pStyle w:val="TableText"/>
            </w:pPr>
            <w:r w:rsidRPr="00E42655">
              <w:rPr>
                <w:rFonts w:hint="eastAsia"/>
              </w:rPr>
              <w:t>电子邮件</w:t>
            </w:r>
          </w:p>
        </w:tc>
        <w:tc>
          <w:tcPr>
            <w:tcW w:w="6117" w:type="dxa"/>
          </w:tcPr>
          <w:p w14:paraId="12DE6D1E" w14:textId="77777777" w:rsidR="009F77C4" w:rsidRPr="00E42655" w:rsidRDefault="009F77C4" w:rsidP="004F08C7">
            <w:pPr>
              <w:pStyle w:val="TableText"/>
            </w:pPr>
            <w:r w:rsidRPr="00E42655">
              <w:rPr>
                <w:rFonts w:hint="eastAsia"/>
              </w:rPr>
              <w:t>用户证书持有者的联系方式</w:t>
            </w:r>
            <w:r>
              <w:rPr>
                <w:rFonts w:hint="eastAsia"/>
              </w:rPr>
              <w:t>。</w:t>
            </w:r>
          </w:p>
        </w:tc>
      </w:tr>
      <w:tr w:rsidR="009F77C4" w:rsidRPr="00E42655" w14:paraId="7F09B6A5" w14:textId="77777777" w:rsidTr="004F08C7">
        <w:trPr>
          <w:trHeight w:val="68"/>
        </w:trPr>
        <w:tc>
          <w:tcPr>
            <w:tcW w:w="2915" w:type="dxa"/>
          </w:tcPr>
          <w:p w14:paraId="580571FE" w14:textId="77777777" w:rsidR="009F77C4" w:rsidRPr="00E42655" w:rsidRDefault="009F77C4" w:rsidP="004F08C7">
            <w:pPr>
              <w:pStyle w:val="TableText"/>
            </w:pPr>
            <w:r w:rsidRPr="00E42655">
              <w:rPr>
                <w:rFonts w:hint="eastAsia"/>
              </w:rPr>
              <w:t>密钥大小</w:t>
            </w:r>
          </w:p>
        </w:tc>
        <w:tc>
          <w:tcPr>
            <w:tcW w:w="6117" w:type="dxa"/>
          </w:tcPr>
          <w:p w14:paraId="63F31216" w14:textId="77777777" w:rsidR="009F77C4" w:rsidRPr="00E42655" w:rsidRDefault="009F77C4" w:rsidP="004F08C7">
            <w:pPr>
              <w:pStyle w:val="TableText"/>
            </w:pPr>
            <w:r w:rsidRPr="00E42655">
              <w:rPr>
                <w:rFonts w:hint="eastAsia"/>
              </w:rPr>
              <w:t>用户证书对应私钥的大小</w:t>
            </w:r>
            <w:r>
              <w:rPr>
                <w:rFonts w:hint="eastAsia"/>
              </w:rPr>
              <w:t>。</w:t>
            </w:r>
          </w:p>
        </w:tc>
      </w:tr>
    </w:tbl>
    <w:p w14:paraId="32B0E449" w14:textId="77777777" w:rsidR="009F77C4" w:rsidRDefault="009F77C4" w:rsidP="009F77C4">
      <w:pPr>
        <w:ind w:firstLine="420"/>
      </w:pPr>
    </w:p>
    <w:p w14:paraId="4732803D"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提交</w:t>
      </w:r>
      <w:r w:rsidRPr="00ED3EC4">
        <w:rPr>
          <w:rFonts w:hint="eastAsia"/>
        </w:rPr>
        <w:t>&gt;</w:t>
      </w:r>
      <w:r w:rsidRPr="00ED3EC4">
        <w:rPr>
          <w:rFonts w:hint="eastAsia"/>
        </w:rPr>
        <w:t>按钮，提交配置。提交配置后可通过如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_Ref393208982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22-9</w:t>
      </w:r>
      <w:r w:rsidRPr="007F15B0">
        <w:rPr>
          <w:color w:val="0000FF"/>
          <w:u w:val="single"/>
        </w:rPr>
        <w:fldChar w:fldCharType="end"/>
      </w:r>
      <w:r w:rsidRPr="00ED3EC4">
        <w:rPr>
          <w:rFonts w:hint="eastAsia"/>
        </w:rPr>
        <w:t>所示的页面查看。</w:t>
      </w:r>
    </w:p>
    <w:p w14:paraId="776E7514" w14:textId="77777777" w:rsidR="009F77C4" w:rsidRPr="00E42655" w:rsidRDefault="009F77C4" w:rsidP="009F77C4">
      <w:pPr>
        <w:pStyle w:val="FigureDescription"/>
        <w:spacing w:before="156" w:after="156"/>
      </w:pPr>
      <w:bookmarkStart w:id="3388" w:name="_Ref393208982"/>
      <w:r w:rsidRPr="00E42655">
        <w:lastRenderedPageBreak/>
        <w:t>用户证书概览页面</w:t>
      </w:r>
      <w:bookmarkEnd w:id="3388"/>
    </w:p>
    <w:p w14:paraId="638E870F" w14:textId="77777777" w:rsidR="009F77C4" w:rsidRDefault="009F77C4" w:rsidP="009F77C4">
      <w:pPr>
        <w:pStyle w:val="Figure"/>
      </w:pPr>
      <w:r w:rsidRPr="00701FE9">
        <w:t xml:space="preserve"> </w:t>
      </w:r>
      <w:r>
        <w:drawing>
          <wp:inline distT="0" distB="0" distL="0" distR="0" wp14:anchorId="1B0603E4" wp14:editId="50D00D6E">
            <wp:extent cx="5463251" cy="822492"/>
            <wp:effectExtent l="0" t="0" r="4445" b="0"/>
            <wp:docPr id="3890" name="图片 3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3"/>
                    <a:stretch>
                      <a:fillRect/>
                    </a:stretch>
                  </pic:blipFill>
                  <pic:spPr>
                    <a:xfrm>
                      <a:off x="0" y="0"/>
                      <a:ext cx="5484232" cy="825651"/>
                    </a:xfrm>
                    <a:prstGeom prst="rect">
                      <a:avLst/>
                    </a:prstGeom>
                  </pic:spPr>
                </pic:pic>
              </a:graphicData>
            </a:graphic>
          </wp:inline>
        </w:drawing>
      </w:r>
    </w:p>
    <w:p w14:paraId="6DE041F5" w14:textId="77777777" w:rsidR="009F77C4" w:rsidRPr="007F15B0" w:rsidRDefault="009F77C4" w:rsidP="009F77C4">
      <w:pPr>
        <w:ind w:firstLine="420"/>
      </w:pPr>
    </w:p>
    <w:p w14:paraId="4F4F4957"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签发</w:t>
      </w:r>
      <w:r w:rsidRPr="00ED3EC4">
        <w:rPr>
          <w:rFonts w:hint="eastAsia"/>
        </w:rPr>
        <w:t>&gt;</w:t>
      </w:r>
      <w:r w:rsidRPr="00ED3EC4">
        <w:rPr>
          <w:rFonts w:hint="eastAsia"/>
        </w:rPr>
        <w:t>按钮</w:t>
      </w:r>
      <w:r>
        <w:rPr>
          <w:noProof/>
        </w:rPr>
        <w:drawing>
          <wp:inline distT="0" distB="0" distL="0" distR="0" wp14:anchorId="58A0195D" wp14:editId="10F9EDEA">
            <wp:extent cx="200000" cy="219048"/>
            <wp:effectExtent l="0" t="0" r="0" b="0"/>
            <wp:docPr id="2973" name="图片 2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4"/>
                    <a:stretch>
                      <a:fillRect/>
                    </a:stretch>
                  </pic:blipFill>
                  <pic:spPr>
                    <a:xfrm>
                      <a:off x="0" y="0"/>
                      <a:ext cx="200000" cy="219048"/>
                    </a:xfrm>
                    <a:prstGeom prst="rect">
                      <a:avLst/>
                    </a:prstGeom>
                  </pic:spPr>
                </pic:pic>
              </a:graphicData>
            </a:graphic>
          </wp:inline>
        </w:drawing>
      </w:r>
      <w:r w:rsidRPr="00ED3EC4">
        <w:rPr>
          <w:rFonts w:hint="eastAsia"/>
        </w:rPr>
        <w:t>，进入如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_Ref393208992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22-10</w:t>
      </w:r>
      <w:r w:rsidRPr="007F15B0">
        <w:rPr>
          <w:color w:val="0000FF"/>
          <w:u w:val="single"/>
        </w:rPr>
        <w:fldChar w:fldCharType="end"/>
      </w:r>
      <w:r w:rsidRPr="00ED3EC4">
        <w:rPr>
          <w:rFonts w:hint="eastAsia"/>
        </w:rPr>
        <w:t>所示的页面签发用户证书。各个配置项含义如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_Ref393208998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表</w:t>
      </w:r>
      <w:r>
        <w:rPr>
          <w:rFonts w:hint="eastAsia"/>
          <w:color w:val="0000FF"/>
          <w:u w:val="single"/>
        </w:rPr>
        <w:t>22-5</w:t>
      </w:r>
      <w:r w:rsidRPr="007F15B0">
        <w:rPr>
          <w:color w:val="0000FF"/>
          <w:u w:val="single"/>
        </w:rPr>
        <w:fldChar w:fldCharType="end"/>
      </w:r>
      <w:r w:rsidRPr="00ED3EC4">
        <w:rPr>
          <w:rFonts w:hint="eastAsia"/>
        </w:rPr>
        <w:t>所示。</w:t>
      </w:r>
    </w:p>
    <w:p w14:paraId="2FBD79D4" w14:textId="77777777" w:rsidR="009F77C4" w:rsidRPr="00E42655" w:rsidRDefault="009F77C4" w:rsidP="009F77C4">
      <w:pPr>
        <w:pStyle w:val="FigureDescription"/>
        <w:spacing w:before="156" w:after="156"/>
      </w:pPr>
      <w:bookmarkStart w:id="3389" w:name="_Ref393208992"/>
      <w:r w:rsidRPr="00E42655">
        <w:t>用户证书请求签发页面</w:t>
      </w:r>
      <w:bookmarkEnd w:id="3389"/>
    </w:p>
    <w:p w14:paraId="12F79116" w14:textId="77777777" w:rsidR="009F77C4" w:rsidRDefault="009F77C4" w:rsidP="009F77C4">
      <w:pPr>
        <w:pStyle w:val="Figure"/>
      </w:pPr>
      <w:r w:rsidRPr="00701FE9">
        <w:t xml:space="preserve"> </w:t>
      </w:r>
      <w:r>
        <w:drawing>
          <wp:inline distT="0" distB="0" distL="0" distR="0" wp14:anchorId="5F28D76A" wp14:editId="3CDCDA32">
            <wp:extent cx="3582365" cy="1133812"/>
            <wp:effectExtent l="0" t="0" r="0" b="9525"/>
            <wp:docPr id="3891" name="图片 3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5"/>
                    <a:stretch>
                      <a:fillRect/>
                    </a:stretch>
                  </pic:blipFill>
                  <pic:spPr>
                    <a:xfrm>
                      <a:off x="0" y="0"/>
                      <a:ext cx="3594100" cy="1137526"/>
                    </a:xfrm>
                    <a:prstGeom prst="rect">
                      <a:avLst/>
                    </a:prstGeom>
                  </pic:spPr>
                </pic:pic>
              </a:graphicData>
            </a:graphic>
          </wp:inline>
        </w:drawing>
      </w:r>
    </w:p>
    <w:p w14:paraId="3E85AF04" w14:textId="77777777" w:rsidR="009F77C4" w:rsidRPr="007F15B0" w:rsidRDefault="009F77C4" w:rsidP="009F77C4">
      <w:pPr>
        <w:ind w:firstLine="420"/>
      </w:pPr>
    </w:p>
    <w:p w14:paraId="299804DF" w14:textId="77777777" w:rsidR="009F77C4" w:rsidRPr="00E42655" w:rsidRDefault="009F77C4" w:rsidP="009F77C4">
      <w:pPr>
        <w:pStyle w:val="TableDescription"/>
      </w:pPr>
      <w:bookmarkStart w:id="3390" w:name="_Ref393208998"/>
      <w:r w:rsidRPr="00E42655">
        <w:t>用户证书请求签发配置项含义描述表</w:t>
      </w:r>
      <w:bookmarkEnd w:id="3390"/>
    </w:p>
    <w:tbl>
      <w:tblPr>
        <w:tblStyle w:val="table0"/>
        <w:tblW w:w="9014" w:type="dxa"/>
        <w:tblLook w:val="04A0" w:firstRow="1" w:lastRow="0" w:firstColumn="1" w:lastColumn="0" w:noHBand="0" w:noVBand="1"/>
      </w:tblPr>
      <w:tblGrid>
        <w:gridCol w:w="2909"/>
        <w:gridCol w:w="6105"/>
      </w:tblGrid>
      <w:tr w:rsidR="009F77C4" w:rsidRPr="00E42655" w14:paraId="6036FF3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tcPr>
          <w:p w14:paraId="47FF9F60" w14:textId="77777777" w:rsidR="009F77C4" w:rsidRPr="00E42655" w:rsidRDefault="009F77C4" w:rsidP="004F08C7">
            <w:pPr>
              <w:pStyle w:val="TableHeading"/>
            </w:pPr>
            <w:r w:rsidRPr="00E42655">
              <w:rPr>
                <w:rFonts w:hint="eastAsia"/>
              </w:rPr>
              <w:t>标题项</w:t>
            </w:r>
          </w:p>
        </w:tc>
        <w:tc>
          <w:tcPr>
            <w:tcW w:w="6117" w:type="dxa"/>
          </w:tcPr>
          <w:p w14:paraId="349200D7" w14:textId="77777777" w:rsidR="009F77C4" w:rsidRPr="00E42655" w:rsidRDefault="009F77C4" w:rsidP="004F08C7">
            <w:pPr>
              <w:pStyle w:val="TableHeading"/>
            </w:pPr>
            <w:r w:rsidRPr="00E42655">
              <w:rPr>
                <w:rFonts w:hint="eastAsia"/>
              </w:rPr>
              <w:t>说明</w:t>
            </w:r>
          </w:p>
        </w:tc>
      </w:tr>
      <w:tr w:rsidR="009F77C4" w:rsidRPr="00E42655" w14:paraId="273552A3" w14:textId="77777777" w:rsidTr="004F08C7">
        <w:trPr>
          <w:trHeight w:val="68"/>
        </w:trPr>
        <w:tc>
          <w:tcPr>
            <w:tcW w:w="2915" w:type="dxa"/>
          </w:tcPr>
          <w:p w14:paraId="38E9A2EB" w14:textId="77777777" w:rsidR="009F77C4" w:rsidRPr="00E42655" w:rsidRDefault="009F77C4" w:rsidP="004F08C7">
            <w:pPr>
              <w:pStyle w:val="TableText"/>
            </w:pPr>
            <w:r w:rsidRPr="00E42655">
              <w:rPr>
                <w:rFonts w:hint="eastAsia"/>
              </w:rPr>
              <w:t>有效期</w:t>
            </w:r>
          </w:p>
        </w:tc>
        <w:tc>
          <w:tcPr>
            <w:tcW w:w="6117" w:type="dxa"/>
          </w:tcPr>
          <w:p w14:paraId="761BE536" w14:textId="77777777" w:rsidR="009F77C4" w:rsidRPr="00E42655" w:rsidRDefault="009F77C4" w:rsidP="004F08C7">
            <w:pPr>
              <w:pStyle w:val="TableText"/>
            </w:pPr>
            <w:r w:rsidRPr="00E42655">
              <w:rPr>
                <w:rFonts w:hint="eastAsia"/>
              </w:rPr>
              <w:t>签发的用户证书的有效期</w:t>
            </w:r>
          </w:p>
        </w:tc>
      </w:tr>
      <w:tr w:rsidR="009F77C4" w:rsidRPr="00E42655" w14:paraId="24CB960C" w14:textId="77777777" w:rsidTr="004F08C7">
        <w:trPr>
          <w:trHeight w:val="68"/>
        </w:trPr>
        <w:tc>
          <w:tcPr>
            <w:tcW w:w="2915" w:type="dxa"/>
          </w:tcPr>
          <w:p w14:paraId="43B0012B" w14:textId="77777777" w:rsidR="009F77C4" w:rsidRPr="00E42655" w:rsidRDefault="009F77C4" w:rsidP="004F08C7">
            <w:pPr>
              <w:pStyle w:val="TableText"/>
            </w:pPr>
            <w:r w:rsidRPr="00E42655">
              <w:rPr>
                <w:rFonts w:hint="eastAsia"/>
              </w:rPr>
              <w:t>密码</w:t>
            </w:r>
          </w:p>
        </w:tc>
        <w:tc>
          <w:tcPr>
            <w:tcW w:w="6117" w:type="dxa"/>
          </w:tcPr>
          <w:p w14:paraId="5229B32D" w14:textId="77777777" w:rsidR="009F77C4" w:rsidRPr="00E42655" w:rsidRDefault="009F77C4" w:rsidP="004F08C7">
            <w:pPr>
              <w:pStyle w:val="TableText"/>
            </w:pPr>
            <w:r w:rsidRPr="00E42655">
              <w:rPr>
                <w:rFonts w:hint="eastAsia"/>
              </w:rPr>
              <w:t>用户证书的保护密码</w:t>
            </w:r>
          </w:p>
        </w:tc>
      </w:tr>
    </w:tbl>
    <w:p w14:paraId="314815E3" w14:textId="77777777" w:rsidR="009F77C4" w:rsidRDefault="009F77C4" w:rsidP="009F77C4">
      <w:pPr>
        <w:ind w:firstLine="420"/>
      </w:pPr>
    </w:p>
    <w:p w14:paraId="357C82E7"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提交</w:t>
      </w:r>
      <w:r w:rsidRPr="00ED3EC4">
        <w:rPr>
          <w:rFonts w:hint="eastAsia"/>
        </w:rPr>
        <w:t>&gt;</w:t>
      </w:r>
      <w:r w:rsidRPr="00ED3EC4">
        <w:rPr>
          <w:rFonts w:hint="eastAsia"/>
        </w:rPr>
        <w:t>按钮，提交配置。提交完配置后的页面如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_Ref393209004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22-11</w:t>
      </w:r>
      <w:r w:rsidRPr="007F15B0">
        <w:rPr>
          <w:color w:val="0000FF"/>
          <w:u w:val="single"/>
        </w:rPr>
        <w:fldChar w:fldCharType="end"/>
      </w:r>
      <w:r w:rsidRPr="00ED3EC4">
        <w:rPr>
          <w:rFonts w:hint="eastAsia"/>
        </w:rPr>
        <w:t>所示。在签发完证书后，就可以进行撤销、复制、查看、导出、删除的操作。</w:t>
      </w:r>
    </w:p>
    <w:p w14:paraId="04B69ECE" w14:textId="77777777" w:rsidR="009F77C4" w:rsidRPr="00E42655" w:rsidRDefault="009F77C4" w:rsidP="009F77C4">
      <w:pPr>
        <w:pStyle w:val="FigureDescription"/>
        <w:spacing w:before="156" w:after="156"/>
      </w:pPr>
      <w:bookmarkStart w:id="3391" w:name="_Ref393209004"/>
      <w:r w:rsidRPr="00E42655">
        <w:t>用户证书请求签发后页面</w:t>
      </w:r>
      <w:bookmarkEnd w:id="3391"/>
    </w:p>
    <w:p w14:paraId="6CF6F1DE" w14:textId="77777777" w:rsidR="009F77C4" w:rsidRDefault="009F77C4" w:rsidP="009F77C4">
      <w:pPr>
        <w:pStyle w:val="Figure"/>
      </w:pPr>
      <w:r w:rsidRPr="008C7DC2">
        <w:t xml:space="preserve"> </w:t>
      </w:r>
      <w:r>
        <w:drawing>
          <wp:inline distT="0" distB="0" distL="0" distR="0" wp14:anchorId="7FAB7E16" wp14:editId="71110E98">
            <wp:extent cx="4977114" cy="687335"/>
            <wp:effectExtent l="0" t="0" r="0" b="0"/>
            <wp:docPr id="3892" name="图片 3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6"/>
                    <a:stretch>
                      <a:fillRect/>
                    </a:stretch>
                  </pic:blipFill>
                  <pic:spPr>
                    <a:xfrm>
                      <a:off x="0" y="0"/>
                      <a:ext cx="5011914" cy="692141"/>
                    </a:xfrm>
                    <a:prstGeom prst="rect">
                      <a:avLst/>
                    </a:prstGeom>
                  </pic:spPr>
                </pic:pic>
              </a:graphicData>
            </a:graphic>
          </wp:inline>
        </w:drawing>
      </w:r>
    </w:p>
    <w:p w14:paraId="58A9B1DB" w14:textId="77777777" w:rsidR="009F77C4" w:rsidRPr="007F15B0" w:rsidRDefault="009F77C4" w:rsidP="009F77C4">
      <w:pPr>
        <w:ind w:firstLine="420"/>
      </w:pPr>
    </w:p>
    <w:p w14:paraId="01190118"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复制</w:t>
      </w:r>
      <w:r w:rsidRPr="00ED3EC4">
        <w:rPr>
          <w:rFonts w:hint="eastAsia"/>
        </w:rPr>
        <w:t>&gt;</w:t>
      </w:r>
      <w:r w:rsidRPr="00ED3EC4">
        <w:rPr>
          <w:rFonts w:hint="eastAsia"/>
        </w:rPr>
        <w:t>按钮，可以将选中的证书复制到本地用户证书中。</w:t>
      </w:r>
    </w:p>
    <w:p w14:paraId="374BA3BA"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删除</w:t>
      </w:r>
      <w:r w:rsidRPr="00ED3EC4">
        <w:rPr>
          <w:rFonts w:hint="eastAsia"/>
        </w:rPr>
        <w:t>&gt;</w:t>
      </w:r>
      <w:r w:rsidRPr="00ED3EC4">
        <w:rPr>
          <w:rFonts w:hint="eastAsia"/>
        </w:rPr>
        <w:t>按钮，可以删除选中的证书。</w:t>
      </w:r>
    </w:p>
    <w:p w14:paraId="6BD4DE47"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撤销</w:t>
      </w:r>
      <w:r w:rsidRPr="00ED3EC4">
        <w:rPr>
          <w:rFonts w:hint="eastAsia"/>
        </w:rPr>
        <w:t>&gt;</w:t>
      </w:r>
      <w:r w:rsidRPr="00ED3EC4">
        <w:rPr>
          <w:rFonts w:hint="eastAsia"/>
        </w:rPr>
        <w:t>按钮，可以撤销选中的证书。撤销页面如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_Ref393209014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22-12</w:t>
      </w:r>
      <w:r w:rsidRPr="007F15B0">
        <w:rPr>
          <w:color w:val="0000FF"/>
          <w:u w:val="single"/>
        </w:rPr>
        <w:fldChar w:fldCharType="end"/>
      </w:r>
      <w:r w:rsidRPr="00ED3EC4">
        <w:rPr>
          <w:rFonts w:hint="eastAsia"/>
        </w:rPr>
        <w:t>所示。各个配置项含义如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_Ref393209020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表</w:t>
      </w:r>
      <w:r>
        <w:rPr>
          <w:rFonts w:hint="eastAsia"/>
          <w:color w:val="0000FF"/>
          <w:u w:val="single"/>
        </w:rPr>
        <w:t>22-6</w:t>
      </w:r>
      <w:r w:rsidRPr="007F15B0">
        <w:rPr>
          <w:color w:val="0000FF"/>
          <w:u w:val="single"/>
        </w:rPr>
        <w:fldChar w:fldCharType="end"/>
      </w:r>
      <w:r w:rsidRPr="00ED3EC4">
        <w:rPr>
          <w:rFonts w:hint="eastAsia"/>
        </w:rPr>
        <w:t>所示。</w:t>
      </w:r>
    </w:p>
    <w:p w14:paraId="60602893" w14:textId="77777777" w:rsidR="009F77C4" w:rsidRPr="00E42655" w:rsidRDefault="009F77C4" w:rsidP="009F77C4">
      <w:pPr>
        <w:pStyle w:val="FigureDescription"/>
        <w:spacing w:before="156" w:after="156"/>
      </w:pPr>
      <w:bookmarkStart w:id="3392" w:name="_Ref393209014"/>
      <w:r w:rsidRPr="00E42655">
        <w:lastRenderedPageBreak/>
        <w:t>用户证书撤销页面</w:t>
      </w:r>
      <w:bookmarkEnd w:id="3392"/>
    </w:p>
    <w:p w14:paraId="64018710" w14:textId="77777777" w:rsidR="009F77C4" w:rsidRDefault="009F77C4" w:rsidP="009F77C4">
      <w:pPr>
        <w:pStyle w:val="Figure"/>
      </w:pPr>
      <w:r>
        <w:drawing>
          <wp:inline distT="0" distB="0" distL="0" distR="0" wp14:anchorId="3669E01F" wp14:editId="16C7C554">
            <wp:extent cx="5257800" cy="1437132"/>
            <wp:effectExtent l="0" t="0" r="0" b="0"/>
            <wp:docPr id="2976" name="图片 2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7"/>
                    <a:stretch>
                      <a:fillRect/>
                    </a:stretch>
                  </pic:blipFill>
                  <pic:spPr>
                    <a:xfrm>
                      <a:off x="0" y="0"/>
                      <a:ext cx="5264803" cy="1439046"/>
                    </a:xfrm>
                    <a:prstGeom prst="rect">
                      <a:avLst/>
                    </a:prstGeom>
                  </pic:spPr>
                </pic:pic>
              </a:graphicData>
            </a:graphic>
          </wp:inline>
        </w:drawing>
      </w:r>
    </w:p>
    <w:p w14:paraId="29A74DBA" w14:textId="77777777" w:rsidR="009F77C4" w:rsidRPr="007F15B0" w:rsidRDefault="009F77C4" w:rsidP="009F77C4">
      <w:pPr>
        <w:ind w:firstLine="420"/>
      </w:pPr>
    </w:p>
    <w:p w14:paraId="125D950A" w14:textId="77777777" w:rsidR="009F77C4" w:rsidRPr="00E42655" w:rsidRDefault="009F77C4" w:rsidP="009F77C4">
      <w:pPr>
        <w:pStyle w:val="TableDescription"/>
      </w:pPr>
      <w:bookmarkStart w:id="3393" w:name="_Ref393209020"/>
      <w:r w:rsidRPr="00E42655">
        <w:t>用户证书撤销配置项含义描述表</w:t>
      </w:r>
      <w:bookmarkEnd w:id="3393"/>
    </w:p>
    <w:tbl>
      <w:tblPr>
        <w:tblStyle w:val="table0"/>
        <w:tblW w:w="9014" w:type="dxa"/>
        <w:tblLook w:val="04A0" w:firstRow="1" w:lastRow="0" w:firstColumn="1" w:lastColumn="0" w:noHBand="0" w:noVBand="1"/>
      </w:tblPr>
      <w:tblGrid>
        <w:gridCol w:w="2908"/>
        <w:gridCol w:w="6106"/>
      </w:tblGrid>
      <w:tr w:rsidR="009F77C4" w:rsidRPr="00E42655" w14:paraId="5113F02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tcPr>
          <w:p w14:paraId="2B2B6A84" w14:textId="77777777" w:rsidR="009F77C4" w:rsidRPr="00E42655" w:rsidRDefault="009F77C4" w:rsidP="004F08C7">
            <w:pPr>
              <w:pStyle w:val="TableHeading"/>
            </w:pPr>
            <w:r w:rsidRPr="00E42655">
              <w:rPr>
                <w:rFonts w:hint="eastAsia"/>
              </w:rPr>
              <w:t>标题项</w:t>
            </w:r>
          </w:p>
        </w:tc>
        <w:tc>
          <w:tcPr>
            <w:tcW w:w="6117" w:type="dxa"/>
          </w:tcPr>
          <w:p w14:paraId="3BA2012D" w14:textId="77777777" w:rsidR="009F77C4" w:rsidRPr="00E42655" w:rsidRDefault="009F77C4" w:rsidP="004F08C7">
            <w:pPr>
              <w:pStyle w:val="TableHeading"/>
            </w:pPr>
            <w:r w:rsidRPr="00E42655">
              <w:rPr>
                <w:rFonts w:hint="eastAsia"/>
              </w:rPr>
              <w:t>说明</w:t>
            </w:r>
          </w:p>
        </w:tc>
      </w:tr>
      <w:tr w:rsidR="009F77C4" w:rsidRPr="00E42655" w14:paraId="4C22D8A5" w14:textId="77777777" w:rsidTr="004F08C7">
        <w:trPr>
          <w:trHeight w:val="68"/>
        </w:trPr>
        <w:tc>
          <w:tcPr>
            <w:tcW w:w="2915" w:type="dxa"/>
          </w:tcPr>
          <w:p w14:paraId="04F16CC7" w14:textId="77777777" w:rsidR="009F77C4" w:rsidRPr="00E42655" w:rsidRDefault="009F77C4" w:rsidP="004F08C7">
            <w:pPr>
              <w:pStyle w:val="TableText"/>
            </w:pPr>
            <w:r w:rsidRPr="00E42655">
              <w:rPr>
                <w:rFonts w:hint="eastAsia"/>
              </w:rPr>
              <w:t>撤销原因</w:t>
            </w:r>
          </w:p>
        </w:tc>
        <w:tc>
          <w:tcPr>
            <w:tcW w:w="6117" w:type="dxa"/>
          </w:tcPr>
          <w:p w14:paraId="3CE6C8E3" w14:textId="77777777" w:rsidR="009F77C4" w:rsidRPr="00E42655" w:rsidRDefault="009F77C4" w:rsidP="004F08C7">
            <w:pPr>
              <w:pStyle w:val="TableText"/>
            </w:pPr>
            <w:r w:rsidRPr="00E42655">
              <w:rPr>
                <w:rFonts w:hint="eastAsia"/>
              </w:rPr>
              <w:t>撤销用户证书的原因，有如下原因：</w:t>
            </w:r>
          </w:p>
          <w:p w14:paraId="7CB587F3" w14:textId="77777777" w:rsidR="009F77C4" w:rsidRPr="00E42655" w:rsidRDefault="009F77C4" w:rsidP="004F08C7">
            <w:pPr>
              <w:pStyle w:val="ItemListinTable"/>
            </w:pPr>
            <w:r w:rsidRPr="00E42655">
              <w:t>Unspecified</w:t>
            </w:r>
            <w:r w:rsidRPr="00E42655">
              <w:rPr>
                <w:rFonts w:hAnsi="宋体" w:cs="宋体" w:hint="eastAsia"/>
              </w:rPr>
              <w:t>：未指定撤销原因</w:t>
            </w:r>
          </w:p>
          <w:p w14:paraId="5B2D6D29" w14:textId="77777777" w:rsidR="009F77C4" w:rsidRPr="00E42655" w:rsidRDefault="009F77C4" w:rsidP="004F08C7">
            <w:pPr>
              <w:pStyle w:val="ItemListinTable"/>
            </w:pPr>
            <w:r w:rsidRPr="00E42655">
              <w:t>KeyCompromise</w:t>
            </w:r>
            <w:r w:rsidRPr="00E42655">
              <w:rPr>
                <w:rFonts w:hAnsi="宋体" w:cs="宋体" w:hint="eastAsia"/>
              </w:rPr>
              <w:t>：私钥泄露</w:t>
            </w:r>
          </w:p>
          <w:p w14:paraId="78C1AFB5" w14:textId="77777777" w:rsidR="009F77C4" w:rsidRPr="00E42655" w:rsidRDefault="009F77C4" w:rsidP="004F08C7">
            <w:pPr>
              <w:pStyle w:val="ItemListinTable"/>
            </w:pPr>
            <w:r w:rsidRPr="00E42655">
              <w:t>CaCompromise</w:t>
            </w:r>
            <w:r w:rsidRPr="00E42655">
              <w:rPr>
                <w:rFonts w:hAnsi="宋体" w:cs="宋体" w:hint="eastAsia"/>
              </w:rPr>
              <w:t>：</w:t>
            </w:r>
            <w:r w:rsidRPr="00E42655">
              <w:rPr>
                <w:rFonts w:hint="eastAsia"/>
              </w:rPr>
              <w:t>CA</w:t>
            </w:r>
            <w:r w:rsidRPr="00E42655">
              <w:rPr>
                <w:rFonts w:hAnsi="宋体" w:cs="宋体" w:hint="eastAsia"/>
              </w:rPr>
              <w:t>泄露</w:t>
            </w:r>
          </w:p>
          <w:p w14:paraId="397EAF96" w14:textId="77777777" w:rsidR="009F77C4" w:rsidRPr="00E42655" w:rsidRDefault="009F77C4" w:rsidP="004F08C7">
            <w:pPr>
              <w:pStyle w:val="ItemListinTable"/>
            </w:pPr>
            <w:r w:rsidRPr="00E42655">
              <w:t>Affiliation Changed</w:t>
            </w:r>
            <w:r w:rsidRPr="00E42655">
              <w:rPr>
                <w:rFonts w:hAnsi="宋体" w:cs="宋体" w:hint="eastAsia"/>
              </w:rPr>
              <w:t>：从属关系改变</w:t>
            </w:r>
          </w:p>
        </w:tc>
      </w:tr>
    </w:tbl>
    <w:p w14:paraId="6FDE12E5" w14:textId="77777777" w:rsidR="009F77C4" w:rsidRDefault="009F77C4" w:rsidP="009F77C4">
      <w:pPr>
        <w:ind w:firstLine="420"/>
      </w:pPr>
    </w:p>
    <w:p w14:paraId="3587DD0B"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导出</w:t>
      </w:r>
      <w:r w:rsidRPr="00ED3EC4">
        <w:rPr>
          <w:rFonts w:hint="eastAsia"/>
        </w:rPr>
        <w:t>&gt;</w:t>
      </w:r>
      <w:r w:rsidRPr="00ED3EC4">
        <w:rPr>
          <w:rFonts w:hint="eastAsia"/>
        </w:rPr>
        <w:t>按钮，可以通过</w:t>
      </w:r>
      <w:r w:rsidRPr="00ED3EC4">
        <w:rPr>
          <w:rFonts w:hint="eastAsia"/>
        </w:rPr>
        <w:t>TFTP</w:t>
      </w:r>
      <w:r w:rsidRPr="00ED3EC4">
        <w:rPr>
          <w:rFonts w:hint="eastAsia"/>
        </w:rPr>
        <w:t>协议，导出用户证书至</w:t>
      </w:r>
      <w:r w:rsidRPr="00ED3EC4">
        <w:rPr>
          <w:rFonts w:hint="eastAsia"/>
        </w:rPr>
        <w:t>TFTP</w:t>
      </w:r>
      <w:r w:rsidRPr="00ED3EC4">
        <w:rPr>
          <w:rFonts w:hint="eastAsia"/>
        </w:rPr>
        <w:t>服务器。导出页面如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_Ref393209027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22-13</w:t>
      </w:r>
      <w:r w:rsidRPr="007F15B0">
        <w:rPr>
          <w:color w:val="0000FF"/>
          <w:u w:val="single"/>
        </w:rPr>
        <w:fldChar w:fldCharType="end"/>
      </w:r>
      <w:r w:rsidRPr="00ED3EC4">
        <w:rPr>
          <w:rFonts w:hint="eastAsia"/>
        </w:rPr>
        <w:t>所示。</w:t>
      </w:r>
    </w:p>
    <w:p w14:paraId="3837C098" w14:textId="77777777" w:rsidR="009F77C4" w:rsidRPr="00E42655" w:rsidRDefault="009F77C4" w:rsidP="009F77C4">
      <w:pPr>
        <w:pStyle w:val="FigureDescription"/>
        <w:spacing w:before="156" w:after="156"/>
      </w:pPr>
      <w:bookmarkStart w:id="3394" w:name="_Ref393209027"/>
      <w:r w:rsidRPr="00E42655">
        <w:t>导出用户证书页面</w:t>
      </w:r>
      <w:bookmarkEnd w:id="3394"/>
    </w:p>
    <w:p w14:paraId="4DE459A4" w14:textId="77777777" w:rsidR="009F77C4" w:rsidRDefault="009F77C4" w:rsidP="009F77C4">
      <w:pPr>
        <w:pStyle w:val="Figure"/>
      </w:pPr>
      <w:r>
        <w:drawing>
          <wp:inline distT="0" distB="0" distL="0" distR="0" wp14:anchorId="08E9E69C" wp14:editId="10409FE7">
            <wp:extent cx="5554180" cy="1681964"/>
            <wp:effectExtent l="0" t="0" r="0" b="0"/>
            <wp:docPr id="2977" name="图片 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8"/>
                    <a:stretch>
                      <a:fillRect/>
                    </a:stretch>
                  </pic:blipFill>
                  <pic:spPr>
                    <a:xfrm>
                      <a:off x="0" y="0"/>
                      <a:ext cx="5566626" cy="1685733"/>
                    </a:xfrm>
                    <a:prstGeom prst="rect">
                      <a:avLst/>
                    </a:prstGeom>
                  </pic:spPr>
                </pic:pic>
              </a:graphicData>
            </a:graphic>
          </wp:inline>
        </w:drawing>
      </w:r>
    </w:p>
    <w:p w14:paraId="4C4FBAED" w14:textId="77777777" w:rsidR="009F77C4" w:rsidRPr="007F15B0" w:rsidRDefault="009F77C4" w:rsidP="009F77C4">
      <w:pPr>
        <w:ind w:firstLine="420"/>
      </w:pPr>
    </w:p>
    <w:p w14:paraId="29C2E17A" w14:textId="77777777" w:rsidR="009F77C4" w:rsidRPr="00ED3EC4" w:rsidRDefault="009F77C4" w:rsidP="009F77C4">
      <w:pPr>
        <w:ind w:firstLine="420"/>
      </w:pPr>
      <w:r w:rsidRPr="00ED3EC4">
        <w:rPr>
          <w:rFonts w:hint="eastAsia"/>
        </w:rPr>
        <w:t>可选择导出为</w:t>
      </w:r>
      <w:r w:rsidRPr="00ED3EC4">
        <w:rPr>
          <w:rFonts w:hint="eastAsia"/>
        </w:rPr>
        <w:t>PKCS12</w:t>
      </w:r>
      <w:r w:rsidRPr="00ED3EC4">
        <w:rPr>
          <w:rFonts w:hint="eastAsia"/>
        </w:rPr>
        <w:t>格式的单个证书，或者证书密钥分离格式的证书。</w:t>
      </w:r>
    </w:p>
    <w:p w14:paraId="3450D4D2"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详细信息</w:t>
      </w:r>
      <w:r w:rsidRPr="00ED3EC4">
        <w:rPr>
          <w:rFonts w:hint="eastAsia"/>
        </w:rPr>
        <w:t>&gt;</w:t>
      </w:r>
      <w:r w:rsidRPr="00ED3EC4">
        <w:rPr>
          <w:rFonts w:hint="eastAsia"/>
        </w:rPr>
        <w:t>按钮，可以查看用户证书的详细信息。如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_Ref393209035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22-14</w:t>
      </w:r>
      <w:r w:rsidRPr="007F15B0">
        <w:rPr>
          <w:color w:val="0000FF"/>
          <w:u w:val="single"/>
        </w:rPr>
        <w:fldChar w:fldCharType="end"/>
      </w:r>
      <w:r w:rsidRPr="00ED3EC4">
        <w:rPr>
          <w:rFonts w:hint="eastAsia"/>
        </w:rPr>
        <w:t>所示。</w:t>
      </w:r>
    </w:p>
    <w:p w14:paraId="1C014B6A" w14:textId="77777777" w:rsidR="009F77C4" w:rsidRPr="00E42655" w:rsidRDefault="009F77C4" w:rsidP="009F77C4">
      <w:pPr>
        <w:pStyle w:val="FigureDescription"/>
        <w:spacing w:before="156" w:after="156"/>
      </w:pPr>
      <w:bookmarkStart w:id="3395" w:name="_Ref393209035"/>
      <w:r w:rsidRPr="00E42655">
        <w:lastRenderedPageBreak/>
        <w:t>用户证书的详细信息</w:t>
      </w:r>
      <w:bookmarkEnd w:id="3395"/>
    </w:p>
    <w:p w14:paraId="78B6F427" w14:textId="77777777" w:rsidR="009F77C4" w:rsidRDefault="009F77C4" w:rsidP="009F77C4">
      <w:pPr>
        <w:pStyle w:val="Figure"/>
      </w:pPr>
      <w:r>
        <w:drawing>
          <wp:inline distT="0" distB="0" distL="0" distR="0" wp14:anchorId="1A43215C" wp14:editId="1C6381FE">
            <wp:extent cx="5508905" cy="4241857"/>
            <wp:effectExtent l="0" t="0" r="0" b="6350"/>
            <wp:docPr id="2978" name="图片 2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9"/>
                    <a:stretch>
                      <a:fillRect/>
                    </a:stretch>
                  </pic:blipFill>
                  <pic:spPr>
                    <a:xfrm>
                      <a:off x="0" y="0"/>
                      <a:ext cx="5513608" cy="4245478"/>
                    </a:xfrm>
                    <a:prstGeom prst="rect">
                      <a:avLst/>
                    </a:prstGeom>
                  </pic:spPr>
                </pic:pic>
              </a:graphicData>
            </a:graphic>
          </wp:inline>
        </w:drawing>
      </w:r>
    </w:p>
    <w:p w14:paraId="1DC1636C" w14:textId="77777777" w:rsidR="009F77C4" w:rsidRPr="007F15B0" w:rsidRDefault="009F77C4" w:rsidP="009F77C4">
      <w:pPr>
        <w:ind w:firstLine="420"/>
      </w:pPr>
    </w:p>
    <w:p w14:paraId="1F0FE567" w14:textId="77777777" w:rsidR="009F77C4" w:rsidRPr="007F15B0" w:rsidRDefault="009F77C4" w:rsidP="009F77C4">
      <w:pPr>
        <w:pStyle w:val="21"/>
      </w:pPr>
      <w:bookmarkStart w:id="3396" w:name="_Toc474250142"/>
      <w:bookmarkStart w:id="3397" w:name="_Toc6236411"/>
      <w:bookmarkStart w:id="3398" w:name="_Toc15485148"/>
      <w:bookmarkStart w:id="3399" w:name="_Toc41651187"/>
      <w:bookmarkStart w:id="3400" w:name="_Toc44618274"/>
      <w:bookmarkStart w:id="3401" w:name="_Toc60069146"/>
      <w:bookmarkStart w:id="3402" w:name="_Toc61022626"/>
      <w:r w:rsidRPr="007F15B0">
        <w:t>典型配置举例</w:t>
      </w:r>
      <w:bookmarkEnd w:id="3396"/>
      <w:bookmarkEnd w:id="3397"/>
      <w:bookmarkEnd w:id="3398"/>
      <w:bookmarkEnd w:id="3399"/>
      <w:bookmarkEnd w:id="3400"/>
      <w:bookmarkEnd w:id="3401"/>
      <w:bookmarkEnd w:id="3402"/>
    </w:p>
    <w:p w14:paraId="3FE0589D" w14:textId="77777777" w:rsidR="009F77C4" w:rsidRPr="007F15B0" w:rsidRDefault="009F77C4" w:rsidP="009F77C4">
      <w:pPr>
        <w:pStyle w:val="30"/>
      </w:pPr>
      <w:bookmarkStart w:id="3403" w:name="_Toc474250143"/>
      <w:bookmarkStart w:id="3404" w:name="_Toc6236412"/>
      <w:bookmarkStart w:id="3405" w:name="_Toc15485149"/>
      <w:bookmarkStart w:id="3406" w:name="_Toc41651188"/>
      <w:bookmarkStart w:id="3407" w:name="_Toc44618275"/>
      <w:bookmarkStart w:id="3408" w:name="_Toc60069147"/>
      <w:bookmarkStart w:id="3409" w:name="_Toc61022627"/>
      <w:r w:rsidRPr="007F15B0">
        <w:rPr>
          <w:rFonts w:hint="eastAsia"/>
        </w:rPr>
        <w:t>配置CA根证书</w:t>
      </w:r>
      <w:bookmarkEnd w:id="3403"/>
      <w:bookmarkEnd w:id="3404"/>
      <w:bookmarkEnd w:id="3405"/>
      <w:bookmarkEnd w:id="3406"/>
      <w:bookmarkEnd w:id="3407"/>
      <w:bookmarkEnd w:id="3408"/>
      <w:bookmarkEnd w:id="3409"/>
    </w:p>
    <w:p w14:paraId="1CB461B8" w14:textId="77777777" w:rsidR="009F77C4" w:rsidRPr="007F15B0" w:rsidRDefault="009F77C4" w:rsidP="009F77C4">
      <w:pPr>
        <w:pStyle w:val="41"/>
      </w:pPr>
      <w:r w:rsidRPr="007F15B0">
        <w:rPr>
          <w:rFonts w:hint="eastAsia"/>
        </w:rPr>
        <w:t>组网需求</w:t>
      </w:r>
    </w:p>
    <w:p w14:paraId="4F158BC9" w14:textId="77777777" w:rsidR="009F77C4" w:rsidRPr="00ED3EC4" w:rsidRDefault="009F77C4" w:rsidP="009F77C4">
      <w:pPr>
        <w:ind w:firstLine="420"/>
      </w:pPr>
      <w:r w:rsidRPr="00ED3EC4">
        <w:rPr>
          <w:rFonts w:hint="eastAsia"/>
        </w:rPr>
        <w:t>创建</w:t>
      </w:r>
      <w:r w:rsidRPr="00ED3EC4">
        <w:rPr>
          <w:rFonts w:hint="eastAsia"/>
        </w:rPr>
        <w:t>CA</w:t>
      </w:r>
      <w:r w:rsidRPr="00ED3EC4">
        <w:rPr>
          <w:rFonts w:hint="eastAsia"/>
        </w:rPr>
        <w:t>根证书。</w:t>
      </w:r>
    </w:p>
    <w:p w14:paraId="08A083DA" w14:textId="77777777" w:rsidR="009F77C4" w:rsidRPr="007F15B0" w:rsidRDefault="009F77C4" w:rsidP="009F77C4">
      <w:pPr>
        <w:pStyle w:val="41"/>
      </w:pPr>
      <w:r w:rsidRPr="007F15B0">
        <w:rPr>
          <w:rFonts w:hint="eastAsia"/>
        </w:rPr>
        <w:t>配置步骤</w:t>
      </w:r>
    </w:p>
    <w:p w14:paraId="10EEEFE8" w14:textId="77777777" w:rsidR="009F77C4" w:rsidRPr="00ED3EC4" w:rsidRDefault="009F77C4" w:rsidP="009F77C4">
      <w:pPr>
        <w:ind w:firstLine="420"/>
      </w:pPr>
      <w:r w:rsidRPr="00ED3EC4">
        <w:rPr>
          <w:rFonts w:hint="eastAsia"/>
        </w:rPr>
        <w:t>进入根证书管理页面</w:t>
      </w:r>
      <w:r>
        <w:rPr>
          <w:rFonts w:hint="eastAsia"/>
        </w:rPr>
        <w:t>，</w:t>
      </w:r>
      <w:r>
        <w:t>点击生成</w:t>
      </w:r>
      <w:r>
        <w:t>CA</w:t>
      </w:r>
      <w:r>
        <w:t>根证书</w:t>
      </w:r>
      <w:r w:rsidRPr="00ED3EC4">
        <w:rPr>
          <w:rFonts w:hint="eastAsia"/>
        </w:rPr>
        <w:t>。按</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_Ref393209061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22-15</w:t>
      </w:r>
      <w:r w:rsidRPr="007F15B0">
        <w:rPr>
          <w:color w:val="0000FF"/>
          <w:u w:val="single"/>
        </w:rPr>
        <w:fldChar w:fldCharType="end"/>
      </w:r>
      <w:r w:rsidRPr="00ED3EC4">
        <w:rPr>
          <w:rFonts w:hint="eastAsia"/>
        </w:rPr>
        <w:t>所示配置。</w:t>
      </w:r>
    </w:p>
    <w:p w14:paraId="3976431D" w14:textId="77777777" w:rsidR="009F77C4" w:rsidRPr="00E42655" w:rsidRDefault="009F77C4" w:rsidP="009F77C4">
      <w:pPr>
        <w:pStyle w:val="FigureDescription"/>
        <w:spacing w:before="156" w:after="156"/>
      </w:pPr>
      <w:bookmarkStart w:id="3410" w:name="_Ref393209061"/>
      <w:r>
        <w:rPr>
          <w:rFonts w:hint="eastAsia"/>
        </w:rPr>
        <w:lastRenderedPageBreak/>
        <w:t>生成</w:t>
      </w:r>
      <w:r w:rsidRPr="00E42655">
        <w:rPr>
          <w:rFonts w:hint="eastAsia"/>
        </w:rPr>
        <w:t>CA</w:t>
      </w:r>
      <w:r w:rsidRPr="00E42655">
        <w:rPr>
          <w:rFonts w:hint="eastAsia"/>
        </w:rPr>
        <w:t>根证书</w:t>
      </w:r>
      <w:bookmarkEnd w:id="3410"/>
    </w:p>
    <w:p w14:paraId="08F99358" w14:textId="77777777" w:rsidR="009F77C4" w:rsidRDefault="009F77C4" w:rsidP="009F77C4">
      <w:pPr>
        <w:pStyle w:val="Figure"/>
      </w:pPr>
      <w:r w:rsidRPr="008C7DC2">
        <w:t xml:space="preserve"> </w:t>
      </w:r>
      <w:r>
        <w:drawing>
          <wp:inline distT="0" distB="0" distL="0" distR="0" wp14:anchorId="307EB043" wp14:editId="073CBCA8">
            <wp:extent cx="3501342" cy="3514580"/>
            <wp:effectExtent l="0" t="0" r="4445" b="0"/>
            <wp:docPr id="3897" name="图片 3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0"/>
                    <a:stretch>
                      <a:fillRect/>
                    </a:stretch>
                  </pic:blipFill>
                  <pic:spPr>
                    <a:xfrm>
                      <a:off x="0" y="0"/>
                      <a:ext cx="3507356" cy="3520617"/>
                    </a:xfrm>
                    <a:prstGeom prst="rect">
                      <a:avLst/>
                    </a:prstGeom>
                  </pic:spPr>
                </pic:pic>
              </a:graphicData>
            </a:graphic>
          </wp:inline>
        </w:drawing>
      </w:r>
    </w:p>
    <w:p w14:paraId="69964858" w14:textId="77777777" w:rsidR="009F77C4" w:rsidRPr="007F15B0" w:rsidRDefault="009F77C4" w:rsidP="009F77C4">
      <w:pPr>
        <w:ind w:firstLine="420"/>
      </w:pPr>
    </w:p>
    <w:p w14:paraId="45624CB5"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提交</w:t>
      </w:r>
      <w:r w:rsidRPr="00ED3EC4">
        <w:rPr>
          <w:rFonts w:hint="eastAsia"/>
        </w:rPr>
        <w:t>&gt;</w:t>
      </w:r>
      <w:r w:rsidRPr="00ED3EC4">
        <w:rPr>
          <w:rFonts w:hint="eastAsia"/>
        </w:rPr>
        <w:t>按钮，提交配置。</w:t>
      </w:r>
    </w:p>
    <w:p w14:paraId="67259571" w14:textId="77777777" w:rsidR="009F77C4" w:rsidRPr="007F15B0" w:rsidRDefault="009F77C4" w:rsidP="009F77C4">
      <w:pPr>
        <w:pStyle w:val="41"/>
      </w:pPr>
      <w:r w:rsidRPr="007F15B0">
        <w:t>验证配置</w:t>
      </w:r>
    </w:p>
    <w:p w14:paraId="27E2FA27" w14:textId="77777777" w:rsidR="009F77C4" w:rsidRPr="00ED3EC4" w:rsidRDefault="009F77C4" w:rsidP="009F77C4">
      <w:pPr>
        <w:ind w:firstLine="420"/>
      </w:pPr>
      <w:r w:rsidRPr="00ED3EC4">
        <w:rPr>
          <w:rFonts w:hint="eastAsia"/>
        </w:rPr>
        <w:t>进入根证书管理页面，查看</w:t>
      </w:r>
      <w:r w:rsidRPr="00ED3EC4">
        <w:rPr>
          <w:rFonts w:hint="eastAsia"/>
        </w:rPr>
        <w:t>CA</w:t>
      </w:r>
      <w:r w:rsidRPr="00ED3EC4">
        <w:rPr>
          <w:rFonts w:hint="eastAsia"/>
        </w:rPr>
        <w:t>根证书，如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_Ref393209068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22-16</w:t>
      </w:r>
      <w:r w:rsidRPr="007F15B0">
        <w:rPr>
          <w:color w:val="0000FF"/>
          <w:u w:val="single"/>
        </w:rPr>
        <w:fldChar w:fldCharType="end"/>
      </w:r>
      <w:r w:rsidRPr="00ED3EC4">
        <w:rPr>
          <w:rFonts w:hint="eastAsia"/>
        </w:rPr>
        <w:t>所示。</w:t>
      </w:r>
    </w:p>
    <w:p w14:paraId="49A36570" w14:textId="77777777" w:rsidR="009F77C4" w:rsidRPr="00E42655" w:rsidRDefault="009F77C4" w:rsidP="009F77C4">
      <w:pPr>
        <w:pStyle w:val="FigureDescription"/>
        <w:spacing w:before="156" w:after="156"/>
      </w:pPr>
      <w:bookmarkStart w:id="3411" w:name="_Ref393209068"/>
      <w:r w:rsidRPr="00E42655">
        <w:rPr>
          <w:rFonts w:hint="eastAsia"/>
        </w:rPr>
        <w:lastRenderedPageBreak/>
        <w:t>CA</w:t>
      </w:r>
      <w:r w:rsidRPr="00E42655">
        <w:rPr>
          <w:rFonts w:hint="eastAsia"/>
        </w:rPr>
        <w:t>根证书</w:t>
      </w:r>
      <w:bookmarkEnd w:id="3411"/>
    </w:p>
    <w:p w14:paraId="1C77472A" w14:textId="77777777" w:rsidR="009F77C4" w:rsidRDefault="009F77C4" w:rsidP="009F77C4">
      <w:pPr>
        <w:pStyle w:val="Figure"/>
      </w:pPr>
      <w:r>
        <w:drawing>
          <wp:inline distT="0" distB="0" distL="0" distR="0" wp14:anchorId="401E22FE" wp14:editId="5F313952">
            <wp:extent cx="4214013" cy="3779134"/>
            <wp:effectExtent l="0" t="0" r="0" b="0"/>
            <wp:docPr id="2980" name="图片 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1"/>
                    <a:srcRect b="3746"/>
                    <a:stretch/>
                  </pic:blipFill>
                  <pic:spPr bwMode="auto">
                    <a:xfrm>
                      <a:off x="0" y="0"/>
                      <a:ext cx="4219587" cy="3784132"/>
                    </a:xfrm>
                    <a:prstGeom prst="rect">
                      <a:avLst/>
                    </a:prstGeom>
                    <a:ln>
                      <a:noFill/>
                    </a:ln>
                    <a:extLst>
                      <a:ext uri="{53640926-AAD7-44D8-BBD7-CCE9431645EC}">
                        <a14:shadowObscured xmlns:a14="http://schemas.microsoft.com/office/drawing/2010/main"/>
                      </a:ext>
                    </a:extLst>
                  </pic:spPr>
                </pic:pic>
              </a:graphicData>
            </a:graphic>
          </wp:inline>
        </w:drawing>
      </w:r>
    </w:p>
    <w:p w14:paraId="26F1E90E" w14:textId="77777777" w:rsidR="009F77C4" w:rsidRPr="007F15B0" w:rsidRDefault="009F77C4" w:rsidP="009F77C4">
      <w:pPr>
        <w:ind w:firstLine="420"/>
      </w:pPr>
    </w:p>
    <w:p w14:paraId="29868CEA" w14:textId="77777777" w:rsidR="009F77C4" w:rsidRPr="007F15B0" w:rsidRDefault="009F77C4" w:rsidP="009F77C4">
      <w:pPr>
        <w:pStyle w:val="30"/>
      </w:pPr>
      <w:bookmarkStart w:id="3412" w:name="_Toc474250144"/>
      <w:bookmarkStart w:id="3413" w:name="_Toc6236413"/>
      <w:bookmarkStart w:id="3414" w:name="_Toc15485150"/>
      <w:bookmarkStart w:id="3415" w:name="_Toc41651189"/>
      <w:bookmarkStart w:id="3416" w:name="_Toc44618276"/>
      <w:bookmarkStart w:id="3417" w:name="_Toc60069148"/>
      <w:bookmarkStart w:id="3418" w:name="_Toc61022628"/>
      <w:r w:rsidRPr="007F15B0">
        <w:t>配置用户证书</w:t>
      </w:r>
      <w:bookmarkEnd w:id="3412"/>
      <w:bookmarkEnd w:id="3413"/>
      <w:bookmarkEnd w:id="3414"/>
      <w:bookmarkEnd w:id="3415"/>
      <w:bookmarkEnd w:id="3416"/>
      <w:bookmarkEnd w:id="3417"/>
      <w:bookmarkEnd w:id="3418"/>
    </w:p>
    <w:p w14:paraId="29D8A3C8" w14:textId="77777777" w:rsidR="009F77C4" w:rsidRPr="007F15B0" w:rsidRDefault="009F77C4" w:rsidP="009F77C4">
      <w:pPr>
        <w:pStyle w:val="41"/>
      </w:pPr>
      <w:r w:rsidRPr="007F15B0">
        <w:rPr>
          <w:rFonts w:hint="eastAsia"/>
        </w:rPr>
        <w:t>组网需求</w:t>
      </w:r>
    </w:p>
    <w:p w14:paraId="77100106" w14:textId="77777777" w:rsidR="009F77C4" w:rsidRPr="00ED3EC4" w:rsidRDefault="009F77C4" w:rsidP="009F77C4">
      <w:pPr>
        <w:ind w:firstLine="420"/>
      </w:pPr>
      <w:r w:rsidRPr="00ED3EC4">
        <w:rPr>
          <w:rFonts w:hint="eastAsia"/>
        </w:rPr>
        <w:t>创建用户证书请求，并签发用户证书。</w:t>
      </w:r>
    </w:p>
    <w:p w14:paraId="3C044D6C" w14:textId="77777777" w:rsidR="009F77C4" w:rsidRPr="007F15B0" w:rsidRDefault="009F77C4" w:rsidP="009F77C4">
      <w:pPr>
        <w:pStyle w:val="41"/>
      </w:pPr>
      <w:r w:rsidRPr="007F15B0">
        <w:rPr>
          <w:rFonts w:hint="eastAsia"/>
        </w:rPr>
        <w:t>配置步骤</w:t>
      </w:r>
    </w:p>
    <w:p w14:paraId="0C1B0706" w14:textId="77777777" w:rsidR="009F77C4" w:rsidRPr="00ED3EC4" w:rsidRDefault="009F77C4" w:rsidP="009F77C4">
      <w:pPr>
        <w:pStyle w:val="ItemStep"/>
        <w:spacing w:after="156"/>
      </w:pPr>
      <w:r w:rsidRPr="00ED3EC4">
        <w:rPr>
          <w:rFonts w:hint="eastAsia"/>
        </w:rPr>
        <w:t>进入用户证书管理页面，生成用户证书请求，如</w:t>
      </w:r>
      <w:r w:rsidRPr="007F15B0">
        <w:fldChar w:fldCharType="begin"/>
      </w:r>
      <w:r w:rsidRPr="007F15B0">
        <w:instrText xml:space="preserve"> </w:instrText>
      </w:r>
      <w:r w:rsidRPr="007F15B0">
        <w:rPr>
          <w:rFonts w:hint="eastAsia"/>
        </w:rPr>
        <w:instrText>REF _Ref393209662 \r \h</w:instrText>
      </w:r>
      <w:r w:rsidRPr="007F15B0">
        <w:instrText xml:space="preserve"> </w:instrText>
      </w:r>
      <w:r w:rsidRPr="007F15B0">
        <w:fldChar w:fldCharType="separate"/>
      </w:r>
      <w:r>
        <w:rPr>
          <w:rFonts w:hint="eastAsia"/>
        </w:rPr>
        <w:t>图</w:t>
      </w:r>
      <w:r>
        <w:rPr>
          <w:rFonts w:hint="eastAsia"/>
        </w:rPr>
        <w:t>22-17</w:t>
      </w:r>
      <w:r w:rsidRPr="007F15B0">
        <w:fldChar w:fldCharType="end"/>
      </w:r>
      <w:r w:rsidRPr="00ED3EC4">
        <w:rPr>
          <w:rFonts w:hint="eastAsia"/>
        </w:rPr>
        <w:t>所示。</w:t>
      </w:r>
    </w:p>
    <w:p w14:paraId="03E91C0B" w14:textId="77777777" w:rsidR="009F77C4" w:rsidRPr="00E42655" w:rsidRDefault="009F77C4" w:rsidP="009F77C4">
      <w:pPr>
        <w:pStyle w:val="FigureDescription"/>
        <w:spacing w:before="156" w:after="156"/>
      </w:pPr>
      <w:bookmarkStart w:id="3419" w:name="_Ref393209662"/>
      <w:r w:rsidRPr="00E42655">
        <w:lastRenderedPageBreak/>
        <w:t>生成用户证书请求</w:t>
      </w:r>
      <w:bookmarkEnd w:id="3419"/>
    </w:p>
    <w:p w14:paraId="20E58194" w14:textId="77777777" w:rsidR="009F77C4" w:rsidRDefault="009F77C4" w:rsidP="009F77C4">
      <w:pPr>
        <w:pStyle w:val="Figure"/>
      </w:pPr>
      <w:r w:rsidRPr="008C7DC2">
        <w:t xml:space="preserve"> </w:t>
      </w:r>
      <w:r>
        <w:drawing>
          <wp:inline distT="0" distB="0" distL="0" distR="0" wp14:anchorId="7E70F0D4" wp14:editId="4DD3E063">
            <wp:extent cx="3287210" cy="2894986"/>
            <wp:effectExtent l="0" t="0" r="8890" b="635"/>
            <wp:docPr id="448" name="图片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2"/>
                    <a:stretch>
                      <a:fillRect/>
                    </a:stretch>
                  </pic:blipFill>
                  <pic:spPr>
                    <a:xfrm>
                      <a:off x="0" y="0"/>
                      <a:ext cx="3294196" cy="2901138"/>
                    </a:xfrm>
                    <a:prstGeom prst="rect">
                      <a:avLst/>
                    </a:prstGeom>
                  </pic:spPr>
                </pic:pic>
              </a:graphicData>
            </a:graphic>
          </wp:inline>
        </w:drawing>
      </w:r>
    </w:p>
    <w:p w14:paraId="1FA8CB5B" w14:textId="77777777" w:rsidR="009F77C4" w:rsidRPr="007F15B0" w:rsidRDefault="009F77C4" w:rsidP="009F77C4">
      <w:pPr>
        <w:ind w:firstLine="420"/>
      </w:pPr>
    </w:p>
    <w:p w14:paraId="298E2B91"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提交</w:t>
      </w:r>
      <w:r w:rsidRPr="00ED3EC4">
        <w:rPr>
          <w:rFonts w:hint="eastAsia"/>
        </w:rPr>
        <w:t>&gt;</w:t>
      </w:r>
      <w:r w:rsidRPr="00ED3EC4">
        <w:rPr>
          <w:rFonts w:hint="eastAsia"/>
        </w:rPr>
        <w:t>按钮，提交配置。</w:t>
      </w:r>
    </w:p>
    <w:p w14:paraId="4E2A146B" w14:textId="77777777" w:rsidR="009F77C4" w:rsidRPr="00ED3EC4" w:rsidRDefault="009F77C4" w:rsidP="009F77C4">
      <w:pPr>
        <w:pStyle w:val="ItemStep"/>
        <w:spacing w:after="156"/>
      </w:pPr>
      <w:r w:rsidRPr="00ED3EC4">
        <w:rPr>
          <w:rFonts w:hint="eastAsia"/>
        </w:rPr>
        <w:t>点击</w:t>
      </w:r>
      <w:r w:rsidRPr="00ED3EC4">
        <w:rPr>
          <w:rFonts w:hint="eastAsia"/>
        </w:rPr>
        <w:t>&lt;</w:t>
      </w:r>
      <w:r w:rsidRPr="00ED3EC4">
        <w:rPr>
          <w:rFonts w:hint="eastAsia"/>
        </w:rPr>
        <w:t>签发</w:t>
      </w:r>
      <w:r w:rsidRPr="00ED3EC4">
        <w:rPr>
          <w:rFonts w:hint="eastAsia"/>
        </w:rPr>
        <w:t>&gt;</w:t>
      </w:r>
      <w:r w:rsidRPr="00ED3EC4">
        <w:rPr>
          <w:rFonts w:hint="eastAsia"/>
        </w:rPr>
        <w:t>按钮，签发用户证书。如</w:t>
      </w:r>
      <w:r w:rsidRPr="007F15B0">
        <w:fldChar w:fldCharType="begin"/>
      </w:r>
      <w:r w:rsidRPr="007F15B0">
        <w:instrText xml:space="preserve"> </w:instrText>
      </w:r>
      <w:r w:rsidRPr="007F15B0">
        <w:rPr>
          <w:rFonts w:hint="eastAsia"/>
        </w:rPr>
        <w:instrText>REF _Ref393209669 \r \h</w:instrText>
      </w:r>
      <w:r w:rsidRPr="007F15B0">
        <w:instrText xml:space="preserve"> </w:instrText>
      </w:r>
      <w:r w:rsidRPr="007F15B0">
        <w:fldChar w:fldCharType="separate"/>
      </w:r>
      <w:r>
        <w:rPr>
          <w:rFonts w:hint="eastAsia"/>
        </w:rPr>
        <w:t>图</w:t>
      </w:r>
      <w:r>
        <w:rPr>
          <w:rFonts w:hint="eastAsia"/>
        </w:rPr>
        <w:t>22-18</w:t>
      </w:r>
      <w:r w:rsidRPr="007F15B0">
        <w:fldChar w:fldCharType="end"/>
      </w:r>
      <w:r w:rsidRPr="00ED3EC4">
        <w:rPr>
          <w:rFonts w:hint="eastAsia"/>
        </w:rPr>
        <w:t>所示。</w:t>
      </w:r>
    </w:p>
    <w:p w14:paraId="3F5E364C" w14:textId="77777777" w:rsidR="009F77C4" w:rsidRPr="00E42655" w:rsidRDefault="009F77C4" w:rsidP="009F77C4">
      <w:pPr>
        <w:pStyle w:val="FigureDescription"/>
        <w:spacing w:before="156" w:after="156"/>
      </w:pPr>
      <w:bookmarkStart w:id="3420" w:name="_Ref393209669"/>
      <w:r w:rsidRPr="00E42655">
        <w:rPr>
          <w:rFonts w:hint="eastAsia"/>
        </w:rPr>
        <w:t>签发用户证书请求</w:t>
      </w:r>
      <w:bookmarkEnd w:id="3420"/>
    </w:p>
    <w:p w14:paraId="1C55CAE4" w14:textId="77777777" w:rsidR="009F77C4" w:rsidRDefault="009F77C4" w:rsidP="009F77C4">
      <w:pPr>
        <w:pStyle w:val="Figure"/>
      </w:pPr>
      <w:r w:rsidRPr="008C7DC2">
        <w:t xml:space="preserve"> </w:t>
      </w:r>
      <w:r>
        <w:drawing>
          <wp:inline distT="0" distB="0" distL="0" distR="0" wp14:anchorId="54541B0B" wp14:editId="399E501C">
            <wp:extent cx="3304572" cy="1051707"/>
            <wp:effectExtent l="0" t="0" r="0" b="0"/>
            <wp:docPr id="450" name="图片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3"/>
                    <a:stretch>
                      <a:fillRect/>
                    </a:stretch>
                  </pic:blipFill>
                  <pic:spPr>
                    <a:xfrm>
                      <a:off x="0" y="0"/>
                      <a:ext cx="3322934" cy="1057551"/>
                    </a:xfrm>
                    <a:prstGeom prst="rect">
                      <a:avLst/>
                    </a:prstGeom>
                  </pic:spPr>
                </pic:pic>
              </a:graphicData>
            </a:graphic>
          </wp:inline>
        </w:drawing>
      </w:r>
    </w:p>
    <w:p w14:paraId="22555908" w14:textId="77777777" w:rsidR="009F77C4" w:rsidRPr="007F15B0" w:rsidRDefault="009F77C4" w:rsidP="009F77C4">
      <w:pPr>
        <w:ind w:firstLine="420"/>
      </w:pPr>
    </w:p>
    <w:p w14:paraId="3F455755" w14:textId="77777777" w:rsidR="009F77C4" w:rsidRPr="00ED3EC4" w:rsidRDefault="009F77C4" w:rsidP="009F77C4">
      <w:pPr>
        <w:ind w:firstLine="420"/>
      </w:pPr>
      <w:r w:rsidRPr="00ED3EC4">
        <w:rPr>
          <w:rFonts w:hint="eastAsia"/>
        </w:rPr>
        <w:t>点击</w:t>
      </w:r>
      <w:r w:rsidRPr="00ED3EC4">
        <w:rPr>
          <w:rFonts w:hint="eastAsia"/>
        </w:rPr>
        <w:t>&lt;</w:t>
      </w:r>
      <w:r w:rsidRPr="00ED3EC4">
        <w:rPr>
          <w:rFonts w:hint="eastAsia"/>
        </w:rPr>
        <w:t>提交</w:t>
      </w:r>
      <w:r w:rsidRPr="00ED3EC4">
        <w:rPr>
          <w:rFonts w:hint="eastAsia"/>
        </w:rPr>
        <w:t>&gt;</w:t>
      </w:r>
      <w:r w:rsidRPr="00ED3EC4">
        <w:rPr>
          <w:rFonts w:hint="eastAsia"/>
        </w:rPr>
        <w:t>按钮，提交配置。</w:t>
      </w:r>
    </w:p>
    <w:p w14:paraId="62342008" w14:textId="77777777" w:rsidR="009F77C4" w:rsidRPr="007F15B0" w:rsidRDefault="009F77C4" w:rsidP="009F77C4">
      <w:pPr>
        <w:pStyle w:val="41"/>
      </w:pPr>
      <w:r w:rsidRPr="007F15B0">
        <w:t>验证配置</w:t>
      </w:r>
    </w:p>
    <w:p w14:paraId="04BDD00A" w14:textId="77777777" w:rsidR="009F77C4" w:rsidRPr="00ED3EC4" w:rsidRDefault="009F77C4" w:rsidP="009F77C4">
      <w:pPr>
        <w:ind w:firstLine="420"/>
      </w:pPr>
      <w:r w:rsidRPr="00ED3EC4">
        <w:rPr>
          <w:rFonts w:hint="eastAsia"/>
        </w:rPr>
        <w:t>进入用户证书管理页面，查看用户证书，如</w:t>
      </w:r>
      <w:r w:rsidRPr="007F15B0">
        <w:rPr>
          <w:color w:val="0000FF"/>
          <w:u w:val="single"/>
        </w:rPr>
        <w:fldChar w:fldCharType="begin"/>
      </w:r>
      <w:r w:rsidRPr="007F15B0">
        <w:rPr>
          <w:color w:val="0000FF"/>
          <w:u w:val="single"/>
        </w:rPr>
        <w:instrText xml:space="preserve"> </w:instrText>
      </w:r>
      <w:r w:rsidRPr="007F15B0">
        <w:rPr>
          <w:rFonts w:hint="eastAsia"/>
          <w:color w:val="0000FF"/>
          <w:u w:val="single"/>
        </w:rPr>
        <w:instrText>REF _Ref393209699 \r \h</w:instrText>
      </w:r>
      <w:r w:rsidRPr="007F15B0">
        <w:rPr>
          <w:color w:val="0000FF"/>
          <w:u w:val="single"/>
        </w:rPr>
        <w:instrText xml:space="preserve"> </w:instrText>
      </w:r>
      <w:r w:rsidRPr="007F15B0">
        <w:rPr>
          <w:color w:val="0000FF"/>
          <w:u w:val="single"/>
        </w:rPr>
      </w:r>
      <w:r w:rsidRPr="007F15B0">
        <w:rPr>
          <w:color w:val="0000FF"/>
          <w:u w:val="single"/>
        </w:rPr>
        <w:fldChar w:fldCharType="separate"/>
      </w:r>
      <w:r>
        <w:rPr>
          <w:rFonts w:hint="eastAsia"/>
          <w:color w:val="0000FF"/>
          <w:u w:val="single"/>
        </w:rPr>
        <w:t>图</w:t>
      </w:r>
      <w:r>
        <w:rPr>
          <w:rFonts w:hint="eastAsia"/>
          <w:color w:val="0000FF"/>
          <w:u w:val="single"/>
        </w:rPr>
        <w:t>22-19</w:t>
      </w:r>
      <w:r w:rsidRPr="007F15B0">
        <w:rPr>
          <w:color w:val="0000FF"/>
          <w:u w:val="single"/>
        </w:rPr>
        <w:fldChar w:fldCharType="end"/>
      </w:r>
      <w:r w:rsidRPr="00ED3EC4">
        <w:rPr>
          <w:rFonts w:hint="eastAsia"/>
        </w:rPr>
        <w:t>所示。</w:t>
      </w:r>
    </w:p>
    <w:p w14:paraId="00E2D026" w14:textId="77777777" w:rsidR="009F77C4" w:rsidRPr="00E42655" w:rsidRDefault="009F77C4" w:rsidP="009F77C4">
      <w:pPr>
        <w:pStyle w:val="FigureDescription"/>
        <w:spacing w:before="156" w:after="156"/>
      </w:pPr>
      <w:bookmarkStart w:id="3421" w:name="_Ref393209699"/>
      <w:r w:rsidRPr="00E42655">
        <w:lastRenderedPageBreak/>
        <w:t>用户证书</w:t>
      </w:r>
      <w:bookmarkEnd w:id="3421"/>
    </w:p>
    <w:p w14:paraId="18580458" w14:textId="77777777" w:rsidR="009F77C4" w:rsidRDefault="009F77C4" w:rsidP="009F77C4">
      <w:pPr>
        <w:pStyle w:val="Figure"/>
      </w:pPr>
      <w:r w:rsidRPr="008C7DC2">
        <w:t xml:space="preserve"> </w:t>
      </w:r>
      <w:r>
        <w:drawing>
          <wp:inline distT="0" distB="0" distL="0" distR="0" wp14:anchorId="09741738" wp14:editId="45AB790A">
            <wp:extent cx="3872021" cy="2980481"/>
            <wp:effectExtent l="0" t="0" r="0" b="0"/>
            <wp:docPr id="451" name="图片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4"/>
                    <a:stretch>
                      <a:fillRect/>
                    </a:stretch>
                  </pic:blipFill>
                  <pic:spPr>
                    <a:xfrm>
                      <a:off x="0" y="0"/>
                      <a:ext cx="3887246" cy="2992201"/>
                    </a:xfrm>
                    <a:prstGeom prst="rect">
                      <a:avLst/>
                    </a:prstGeom>
                  </pic:spPr>
                </pic:pic>
              </a:graphicData>
            </a:graphic>
          </wp:inline>
        </w:drawing>
      </w:r>
    </w:p>
    <w:p w14:paraId="03AB62D7" w14:textId="77777777" w:rsidR="009F77C4" w:rsidRDefault="009F77C4" w:rsidP="009F77C4">
      <w:pPr>
        <w:widowControl/>
        <w:ind w:firstLine="420"/>
        <w:jc w:val="left"/>
        <w:rPr>
          <w:rFonts w:ascii="Arial" w:hAnsi="Arial" w:cs="Arial"/>
          <w:szCs w:val="20"/>
        </w:rPr>
      </w:pPr>
      <w:r>
        <w:br w:type="page"/>
      </w:r>
    </w:p>
    <w:p w14:paraId="60FB79EE" w14:textId="77777777" w:rsidR="009F77C4" w:rsidRPr="00533315" w:rsidRDefault="009F77C4" w:rsidP="009F77C4">
      <w:pPr>
        <w:pStyle w:val="10"/>
      </w:pPr>
      <w:bookmarkStart w:id="3422" w:name="_Toc12367548"/>
      <w:bookmarkStart w:id="3423" w:name="_Toc15485151"/>
      <w:bookmarkStart w:id="3424" w:name="_Toc41651190"/>
      <w:bookmarkStart w:id="3425" w:name="_Toc44618277"/>
      <w:bookmarkStart w:id="3426" w:name="_Toc60069149"/>
      <w:bookmarkStart w:id="3427" w:name="_Toc61022629"/>
      <w:r w:rsidRPr="00533315">
        <w:rPr>
          <w:rFonts w:hint="eastAsia"/>
        </w:rPr>
        <w:lastRenderedPageBreak/>
        <w:t>本地证书</w:t>
      </w:r>
      <w:bookmarkEnd w:id="3422"/>
      <w:bookmarkEnd w:id="3423"/>
      <w:bookmarkEnd w:id="3424"/>
      <w:bookmarkEnd w:id="3425"/>
      <w:bookmarkEnd w:id="3426"/>
      <w:bookmarkEnd w:id="3427"/>
    </w:p>
    <w:p w14:paraId="2A817AEA" w14:textId="77777777" w:rsidR="009F77C4" w:rsidRPr="00533315" w:rsidRDefault="009F77C4" w:rsidP="009F77C4">
      <w:pPr>
        <w:pStyle w:val="21"/>
      </w:pPr>
      <w:bookmarkStart w:id="3428" w:name="_Toc392747123"/>
      <w:bookmarkStart w:id="3429" w:name="_Toc12367549"/>
      <w:bookmarkStart w:id="3430" w:name="_Toc15485152"/>
      <w:bookmarkStart w:id="3431" w:name="_Toc41651191"/>
      <w:bookmarkStart w:id="3432" w:name="_Toc44618278"/>
      <w:bookmarkStart w:id="3433" w:name="_Toc60069150"/>
      <w:bookmarkStart w:id="3434" w:name="_Toc61022630"/>
      <w:r w:rsidRPr="00533315">
        <w:rPr>
          <w:rFonts w:hint="eastAsia"/>
        </w:rPr>
        <w:t>本地证书简介</w:t>
      </w:r>
      <w:bookmarkEnd w:id="3428"/>
      <w:bookmarkEnd w:id="3429"/>
      <w:bookmarkEnd w:id="3430"/>
      <w:bookmarkEnd w:id="3431"/>
      <w:bookmarkEnd w:id="3432"/>
      <w:bookmarkEnd w:id="3433"/>
      <w:bookmarkEnd w:id="3434"/>
    </w:p>
    <w:p w14:paraId="44551DE7" w14:textId="77777777" w:rsidR="009F77C4" w:rsidRPr="008D6EF2" w:rsidRDefault="009F77C4" w:rsidP="009F77C4">
      <w:pPr>
        <w:ind w:firstLine="420"/>
      </w:pPr>
      <w:r w:rsidRPr="008D6EF2">
        <w:rPr>
          <w:rFonts w:hint="eastAsia"/>
        </w:rPr>
        <w:t>本地证书包含本地用户证书，本地</w:t>
      </w:r>
      <w:r w:rsidRPr="008D6EF2">
        <w:t>CA</w:t>
      </w:r>
      <w:r w:rsidRPr="008D6EF2">
        <w:rPr>
          <w:rFonts w:hint="eastAsia"/>
        </w:rPr>
        <w:t>证书，</w:t>
      </w:r>
      <w:r w:rsidRPr="008D6EF2">
        <w:t>CRL</w:t>
      </w:r>
      <w:r w:rsidRPr="008D6EF2">
        <w:rPr>
          <w:rFonts w:hint="eastAsia"/>
        </w:rPr>
        <w:t>，</w:t>
      </w:r>
      <w:r>
        <w:rPr>
          <w:rFonts w:hint="eastAsia"/>
        </w:rPr>
        <w:t>国密</w:t>
      </w:r>
      <w:r>
        <w:t>，</w:t>
      </w:r>
      <w:r w:rsidRPr="008D6EF2">
        <w:rPr>
          <w:rFonts w:hint="eastAsia"/>
        </w:rPr>
        <w:t>以及</w:t>
      </w:r>
      <w:r w:rsidRPr="008D6EF2">
        <w:t>CRL</w:t>
      </w:r>
      <w:r w:rsidRPr="008D6EF2">
        <w:rPr>
          <w:rFonts w:hint="eastAsia"/>
        </w:rPr>
        <w:t>自动更新。本地用户证书是用于设备某些模块，如</w:t>
      </w:r>
      <w:r w:rsidRPr="008D6EF2">
        <w:t>IPsec</w:t>
      </w:r>
      <w:r w:rsidRPr="008D6EF2">
        <w:rPr>
          <w:rFonts w:hint="eastAsia"/>
        </w:rPr>
        <w:t>，在建立连接时，向远端设备进行身份验证；本地</w:t>
      </w:r>
      <w:r w:rsidRPr="008D6EF2">
        <w:t>CA</w:t>
      </w:r>
      <w:r w:rsidRPr="008D6EF2">
        <w:rPr>
          <w:rFonts w:hint="eastAsia"/>
        </w:rPr>
        <w:t>证书是用于设备在与远端设备建立连接时，对远端设备进行身份验证；</w:t>
      </w:r>
      <w:r w:rsidRPr="008D6EF2">
        <w:t>CRL</w:t>
      </w:r>
      <w:r w:rsidRPr="008D6EF2">
        <w:rPr>
          <w:rFonts w:hint="eastAsia"/>
        </w:rPr>
        <w:t>为远端设备的身份验证提供验证条件。</w:t>
      </w:r>
    </w:p>
    <w:p w14:paraId="1068F7EB" w14:textId="77777777" w:rsidR="009F77C4" w:rsidRPr="008D6EF2" w:rsidRDefault="009F77C4" w:rsidP="009F77C4">
      <w:pPr>
        <w:ind w:firstLine="420"/>
      </w:pPr>
      <w:r w:rsidRPr="008D6EF2">
        <w:rPr>
          <w:rFonts w:hint="eastAsia"/>
        </w:rPr>
        <w:t>本功能具有如下功能点：</w:t>
      </w:r>
    </w:p>
    <w:p w14:paraId="25FBB369" w14:textId="77777777" w:rsidR="009F77C4" w:rsidRPr="00EC4301" w:rsidRDefault="009F77C4" w:rsidP="00B03962">
      <w:pPr>
        <w:pStyle w:val="ItemList"/>
        <w:numPr>
          <w:ilvl w:val="0"/>
          <w:numId w:val="28"/>
        </w:numPr>
      </w:pPr>
      <w:r w:rsidRPr="00EC4301">
        <w:rPr>
          <w:rFonts w:hint="eastAsia"/>
        </w:rPr>
        <w:t>本地用户证书的管理和维护。</w:t>
      </w:r>
    </w:p>
    <w:p w14:paraId="441E9019" w14:textId="77777777" w:rsidR="009F77C4" w:rsidRPr="00EC4301" w:rsidRDefault="009F77C4" w:rsidP="00B03962">
      <w:pPr>
        <w:pStyle w:val="ItemList"/>
        <w:numPr>
          <w:ilvl w:val="0"/>
          <w:numId w:val="28"/>
        </w:numPr>
      </w:pPr>
      <w:r w:rsidRPr="00EC4301">
        <w:rPr>
          <w:rFonts w:hint="eastAsia"/>
        </w:rPr>
        <w:t>本地</w:t>
      </w:r>
      <w:r w:rsidRPr="00EC4301">
        <w:rPr>
          <w:rFonts w:hint="eastAsia"/>
        </w:rPr>
        <w:t>CA</w:t>
      </w:r>
      <w:r w:rsidRPr="00EC4301">
        <w:rPr>
          <w:rFonts w:hint="eastAsia"/>
        </w:rPr>
        <w:t>证书的管理和维护。</w:t>
      </w:r>
    </w:p>
    <w:p w14:paraId="638AD776" w14:textId="77777777" w:rsidR="009F77C4" w:rsidRPr="00EC4301" w:rsidRDefault="009F77C4" w:rsidP="00B03962">
      <w:pPr>
        <w:pStyle w:val="ItemList"/>
        <w:numPr>
          <w:ilvl w:val="0"/>
          <w:numId w:val="28"/>
        </w:numPr>
      </w:pPr>
      <w:r w:rsidRPr="00EC4301">
        <w:t>本地</w:t>
      </w:r>
      <w:r w:rsidRPr="00EC4301">
        <w:rPr>
          <w:rFonts w:hint="eastAsia"/>
        </w:rPr>
        <w:t>CRL</w:t>
      </w:r>
      <w:r w:rsidRPr="00EC4301">
        <w:rPr>
          <w:rFonts w:hint="eastAsia"/>
        </w:rPr>
        <w:t>的管理和维护。包括通过</w:t>
      </w:r>
      <w:r w:rsidRPr="00EC4301">
        <w:rPr>
          <w:rFonts w:hint="eastAsia"/>
        </w:rPr>
        <w:t xml:space="preserve">TFTP Server </w:t>
      </w:r>
      <w:r w:rsidRPr="00EC4301">
        <w:rPr>
          <w:rFonts w:hint="eastAsia"/>
        </w:rPr>
        <w:t>进行</w:t>
      </w:r>
      <w:r w:rsidRPr="00EC4301">
        <w:rPr>
          <w:rFonts w:hint="eastAsia"/>
        </w:rPr>
        <w:t>CRL</w:t>
      </w:r>
      <w:r w:rsidRPr="00EC4301">
        <w:rPr>
          <w:rFonts w:hint="eastAsia"/>
        </w:rPr>
        <w:t>文件的管理和维护，以及自动获取</w:t>
      </w:r>
      <w:r w:rsidRPr="00EC4301">
        <w:rPr>
          <w:rFonts w:hint="eastAsia"/>
        </w:rPr>
        <w:t>CRL</w:t>
      </w:r>
      <w:r w:rsidRPr="00EC4301">
        <w:rPr>
          <w:rFonts w:hint="eastAsia"/>
        </w:rPr>
        <w:t>文件的配置管理。</w:t>
      </w:r>
    </w:p>
    <w:p w14:paraId="6078B58A" w14:textId="77777777" w:rsidR="009F77C4" w:rsidRPr="00533315" w:rsidRDefault="009F77C4" w:rsidP="009F77C4">
      <w:pPr>
        <w:pStyle w:val="21"/>
      </w:pPr>
      <w:bookmarkStart w:id="3435" w:name="_Toc12367550"/>
      <w:bookmarkStart w:id="3436" w:name="_Toc15485153"/>
      <w:bookmarkStart w:id="3437" w:name="_Toc41651192"/>
      <w:bookmarkStart w:id="3438" w:name="_Toc44618279"/>
      <w:bookmarkStart w:id="3439" w:name="_Toc60069151"/>
      <w:bookmarkStart w:id="3440" w:name="_Toc61022631"/>
      <w:r w:rsidRPr="00533315">
        <w:t>本地用户证书</w:t>
      </w:r>
      <w:bookmarkEnd w:id="3435"/>
      <w:bookmarkEnd w:id="3436"/>
      <w:bookmarkEnd w:id="3437"/>
      <w:bookmarkEnd w:id="3438"/>
      <w:bookmarkEnd w:id="3439"/>
      <w:bookmarkEnd w:id="3440"/>
    </w:p>
    <w:p w14:paraId="11D949A6" w14:textId="77777777" w:rsidR="009F77C4" w:rsidRPr="008D6EF2" w:rsidRDefault="009F77C4" w:rsidP="009F77C4">
      <w:pPr>
        <w:ind w:firstLine="420"/>
      </w:pPr>
      <w:r w:rsidRPr="008D6EF2">
        <w:rPr>
          <w:rFonts w:hint="eastAsia"/>
        </w:rPr>
        <w:t>通过菜单“</w:t>
      </w:r>
      <w:r>
        <w:rPr>
          <w:rFonts w:hint="eastAsia"/>
        </w:rPr>
        <w:t>策略配置</w:t>
      </w:r>
      <w:r>
        <w:rPr>
          <w:rFonts w:hint="eastAsia"/>
        </w:rPr>
        <w:t xml:space="preserve"> </w:t>
      </w:r>
      <w:r w:rsidRPr="008D6EF2">
        <w:t>&gt;</w:t>
      </w:r>
      <w:r>
        <w:t xml:space="preserve"> </w:t>
      </w:r>
      <w:r w:rsidRPr="00F53880">
        <w:rPr>
          <w:rFonts w:hint="eastAsia"/>
        </w:rPr>
        <w:t>对象管理</w:t>
      </w:r>
      <w:r>
        <w:rPr>
          <w:rFonts w:hint="eastAsia"/>
        </w:rPr>
        <w:t xml:space="preserve"> </w:t>
      </w:r>
      <w:r w:rsidRPr="008D6EF2">
        <w:t>&gt;</w:t>
      </w:r>
      <w:r>
        <w:t xml:space="preserve"> </w:t>
      </w:r>
      <w:r w:rsidRPr="00F53880">
        <w:rPr>
          <w:rFonts w:hint="eastAsia"/>
        </w:rPr>
        <w:t>本地证书</w:t>
      </w:r>
      <w:r>
        <w:t xml:space="preserve"> </w:t>
      </w:r>
      <w:r w:rsidRPr="008D6EF2">
        <w:t xml:space="preserve">&gt; </w:t>
      </w:r>
      <w:r w:rsidRPr="008D6EF2">
        <w:rPr>
          <w:rFonts w:hint="eastAsia"/>
        </w:rPr>
        <w:t>证书”，进入如</w:t>
      </w:r>
      <w:r w:rsidRPr="00533315">
        <w:rPr>
          <w:color w:val="0000FF"/>
          <w:u w:val="single"/>
        </w:rPr>
        <w:fldChar w:fldCharType="begin"/>
      </w:r>
      <w:r w:rsidRPr="00533315">
        <w:rPr>
          <w:color w:val="0000FF"/>
          <w:u w:val="single"/>
        </w:rPr>
        <w:instrText xml:space="preserve"> REF _Ref393268095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w:t>
      </w:r>
      <w:r w:rsidRPr="00533315">
        <w:rPr>
          <w:color w:val="0000FF"/>
          <w:u w:val="single"/>
        </w:rPr>
        <w:fldChar w:fldCharType="end"/>
      </w:r>
      <w:r w:rsidRPr="008D6EF2">
        <w:rPr>
          <w:rFonts w:hint="eastAsia"/>
        </w:rPr>
        <w:t>所示页面。在该页面上，可以导入、导出、删除、查看本地用户证书。</w:t>
      </w:r>
    </w:p>
    <w:p w14:paraId="57EB28F7" w14:textId="77777777" w:rsidR="009F77C4" w:rsidRPr="00EC4301" w:rsidRDefault="009F77C4" w:rsidP="009F77C4">
      <w:pPr>
        <w:pStyle w:val="FigureDescription"/>
        <w:spacing w:before="156" w:after="156"/>
      </w:pPr>
      <w:bookmarkStart w:id="3441" w:name="_Ref393268095"/>
      <w:r w:rsidRPr="00EC4301">
        <w:t>本地用户证书页面</w:t>
      </w:r>
      <w:bookmarkEnd w:id="3441"/>
    </w:p>
    <w:p w14:paraId="738F6664" w14:textId="77777777" w:rsidR="009F77C4" w:rsidRDefault="009F77C4" w:rsidP="009F77C4">
      <w:pPr>
        <w:pStyle w:val="Figure"/>
      </w:pPr>
      <w:r w:rsidRPr="0056428B">
        <w:t xml:space="preserve"> </w:t>
      </w:r>
      <w:r>
        <w:drawing>
          <wp:inline distT="0" distB="0" distL="0" distR="0" wp14:anchorId="5E4F493A" wp14:editId="22B912AF">
            <wp:extent cx="5034988" cy="662416"/>
            <wp:effectExtent l="0" t="0" r="0" b="4445"/>
            <wp:docPr id="452" name="图片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5"/>
                    <a:stretch>
                      <a:fillRect/>
                    </a:stretch>
                  </pic:blipFill>
                  <pic:spPr>
                    <a:xfrm>
                      <a:off x="0" y="0"/>
                      <a:ext cx="5056981" cy="665309"/>
                    </a:xfrm>
                    <a:prstGeom prst="rect">
                      <a:avLst/>
                    </a:prstGeom>
                  </pic:spPr>
                </pic:pic>
              </a:graphicData>
            </a:graphic>
          </wp:inline>
        </w:drawing>
      </w:r>
    </w:p>
    <w:p w14:paraId="5F580249" w14:textId="77777777" w:rsidR="009F77C4" w:rsidRPr="003C6F83" w:rsidRDefault="009F77C4" w:rsidP="009F77C4">
      <w:pPr>
        <w:ind w:firstLine="420"/>
      </w:pPr>
    </w:p>
    <w:p w14:paraId="4E5CA361" w14:textId="77777777" w:rsidR="009F77C4" w:rsidRPr="008D6EF2" w:rsidRDefault="009F77C4" w:rsidP="009F77C4">
      <w:pPr>
        <w:ind w:firstLine="420"/>
      </w:pPr>
      <w:r w:rsidRPr="008D6EF2">
        <w:rPr>
          <w:rFonts w:hint="eastAsia"/>
        </w:rPr>
        <w:t>点击</w:t>
      </w:r>
      <w:r w:rsidRPr="008D6EF2">
        <w:t>&lt;</w:t>
      </w:r>
      <w:r w:rsidRPr="008D6EF2">
        <w:rPr>
          <w:rFonts w:hint="eastAsia"/>
        </w:rPr>
        <w:t>导入</w:t>
      </w:r>
      <w:r w:rsidRPr="008D6EF2">
        <w:t>&gt;</w:t>
      </w:r>
      <w:r w:rsidRPr="008D6EF2">
        <w:rPr>
          <w:rFonts w:hint="eastAsia"/>
        </w:rPr>
        <w:t>按钮，导入本地用户证书，如</w:t>
      </w:r>
      <w:r w:rsidRPr="00533315">
        <w:rPr>
          <w:color w:val="0000FF"/>
          <w:u w:val="single"/>
        </w:rPr>
        <w:fldChar w:fldCharType="begin"/>
      </w:r>
      <w:r w:rsidRPr="00533315">
        <w:rPr>
          <w:color w:val="0000FF"/>
          <w:u w:val="single"/>
        </w:rPr>
        <w:instrText xml:space="preserve"> REF _Ref393268104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23-2</w:t>
      </w:r>
      <w:r w:rsidRPr="00533315">
        <w:rPr>
          <w:color w:val="0000FF"/>
          <w:u w:val="single"/>
        </w:rPr>
        <w:fldChar w:fldCharType="end"/>
      </w:r>
      <w:r w:rsidRPr="008D6EF2">
        <w:rPr>
          <w:rFonts w:hint="eastAsia"/>
        </w:rPr>
        <w:t>所示。各个配置项的含义如</w:t>
      </w:r>
      <w:r w:rsidRPr="00533315">
        <w:rPr>
          <w:color w:val="0000FF"/>
          <w:u w:val="single"/>
        </w:rPr>
        <w:fldChar w:fldCharType="begin"/>
      </w:r>
      <w:r w:rsidRPr="00533315">
        <w:rPr>
          <w:color w:val="0000FF"/>
          <w:u w:val="single"/>
        </w:rPr>
        <w:instrText xml:space="preserve"> REF _Ref393268110 \r \h </w:instrText>
      </w:r>
      <w:r w:rsidRPr="00533315">
        <w:rPr>
          <w:color w:val="0000FF"/>
          <w:u w:val="single"/>
        </w:rPr>
      </w:r>
      <w:r w:rsidRPr="00533315">
        <w:rPr>
          <w:color w:val="0000FF"/>
          <w:u w:val="single"/>
        </w:rPr>
        <w:fldChar w:fldCharType="separate"/>
      </w:r>
      <w:r>
        <w:rPr>
          <w:rFonts w:hint="eastAsia"/>
          <w:color w:val="0000FF"/>
          <w:u w:val="single"/>
        </w:rPr>
        <w:t>表</w:t>
      </w:r>
      <w:r>
        <w:rPr>
          <w:rFonts w:hint="eastAsia"/>
          <w:color w:val="0000FF"/>
          <w:u w:val="single"/>
        </w:rPr>
        <w:t>23-1</w:t>
      </w:r>
      <w:r w:rsidRPr="00533315">
        <w:rPr>
          <w:color w:val="0000FF"/>
          <w:u w:val="single"/>
        </w:rPr>
        <w:fldChar w:fldCharType="end"/>
      </w:r>
      <w:r w:rsidRPr="008D6EF2">
        <w:rPr>
          <w:rFonts w:hint="eastAsia"/>
        </w:rPr>
        <w:t>所示。</w:t>
      </w:r>
    </w:p>
    <w:p w14:paraId="52F4998D" w14:textId="77777777" w:rsidR="009F77C4" w:rsidRPr="00EC4301" w:rsidRDefault="009F77C4" w:rsidP="009F77C4">
      <w:pPr>
        <w:pStyle w:val="FigureDescription"/>
        <w:spacing w:before="156" w:after="156"/>
      </w:pPr>
      <w:bookmarkStart w:id="3442" w:name="_Ref393268104"/>
      <w:r w:rsidRPr="00EC4301">
        <w:lastRenderedPageBreak/>
        <w:t>导入本地用户证书</w:t>
      </w:r>
      <w:bookmarkEnd w:id="3442"/>
    </w:p>
    <w:p w14:paraId="0CB3A3D9" w14:textId="77777777" w:rsidR="009F77C4" w:rsidRPr="00EC4301" w:rsidRDefault="009F77C4" w:rsidP="009F77C4">
      <w:pPr>
        <w:pStyle w:val="Figure"/>
      </w:pPr>
      <w:r>
        <w:drawing>
          <wp:inline distT="0" distB="0" distL="0" distR="0" wp14:anchorId="310E8A88" wp14:editId="15E55DC6">
            <wp:extent cx="5733333" cy="2361905"/>
            <wp:effectExtent l="0" t="0" r="1270" b="635"/>
            <wp:docPr id="2938" name="图片 2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6"/>
                    <a:stretch>
                      <a:fillRect/>
                    </a:stretch>
                  </pic:blipFill>
                  <pic:spPr>
                    <a:xfrm>
                      <a:off x="0" y="0"/>
                      <a:ext cx="5733333" cy="2361905"/>
                    </a:xfrm>
                    <a:prstGeom prst="rect">
                      <a:avLst/>
                    </a:prstGeom>
                  </pic:spPr>
                </pic:pic>
              </a:graphicData>
            </a:graphic>
          </wp:inline>
        </w:drawing>
      </w:r>
    </w:p>
    <w:p w14:paraId="62A16557" w14:textId="77777777" w:rsidR="009F77C4" w:rsidRPr="008D6EF2" w:rsidRDefault="009F77C4" w:rsidP="009F77C4">
      <w:pPr>
        <w:ind w:firstLine="420"/>
      </w:pPr>
    </w:p>
    <w:p w14:paraId="64B9AC92" w14:textId="77777777" w:rsidR="009F77C4" w:rsidRPr="00EC4301" w:rsidRDefault="009F77C4" w:rsidP="009F77C4">
      <w:pPr>
        <w:pStyle w:val="TableDescription"/>
      </w:pPr>
      <w:bookmarkStart w:id="3443" w:name="_Ref393268110"/>
      <w:r w:rsidRPr="00EC4301">
        <w:t>导入证书各个配置项含义描述表</w:t>
      </w:r>
      <w:bookmarkEnd w:id="3443"/>
    </w:p>
    <w:tbl>
      <w:tblPr>
        <w:tblStyle w:val="table0"/>
        <w:tblW w:w="9014" w:type="dxa"/>
        <w:tblLook w:val="04A0" w:firstRow="1" w:lastRow="0" w:firstColumn="1" w:lastColumn="0" w:noHBand="0" w:noVBand="1"/>
      </w:tblPr>
      <w:tblGrid>
        <w:gridCol w:w="2344"/>
        <w:gridCol w:w="6670"/>
      </w:tblGrid>
      <w:tr w:rsidR="009F77C4" w:rsidRPr="00EC4301" w14:paraId="21B9131F"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421E4171" w14:textId="77777777" w:rsidR="009F77C4" w:rsidRPr="00EC4301" w:rsidRDefault="009F77C4" w:rsidP="004F08C7">
            <w:pPr>
              <w:pStyle w:val="TableHeading"/>
            </w:pPr>
            <w:r w:rsidRPr="00EC4301">
              <w:rPr>
                <w:rFonts w:hint="eastAsia"/>
              </w:rPr>
              <w:t>标题项</w:t>
            </w:r>
          </w:p>
        </w:tc>
        <w:tc>
          <w:tcPr>
            <w:tcW w:w="6684" w:type="dxa"/>
          </w:tcPr>
          <w:p w14:paraId="1DC1752D" w14:textId="77777777" w:rsidR="009F77C4" w:rsidRPr="00EC4301" w:rsidRDefault="009F77C4" w:rsidP="004F08C7">
            <w:pPr>
              <w:pStyle w:val="TableHeading"/>
            </w:pPr>
            <w:r w:rsidRPr="00EC4301">
              <w:rPr>
                <w:rFonts w:hint="eastAsia"/>
              </w:rPr>
              <w:t>说明</w:t>
            </w:r>
          </w:p>
        </w:tc>
      </w:tr>
      <w:tr w:rsidR="009F77C4" w:rsidRPr="00EC4301" w14:paraId="6A7C5B05" w14:textId="77777777" w:rsidTr="004F08C7">
        <w:trPr>
          <w:trHeight w:val="68"/>
        </w:trPr>
        <w:tc>
          <w:tcPr>
            <w:tcW w:w="2348" w:type="dxa"/>
          </w:tcPr>
          <w:p w14:paraId="541F4295" w14:textId="77777777" w:rsidR="009F77C4" w:rsidRPr="00EC4301" w:rsidRDefault="009F77C4" w:rsidP="004F08C7">
            <w:pPr>
              <w:pStyle w:val="TableText"/>
            </w:pPr>
            <w:r w:rsidRPr="00EC4301">
              <w:t>上传证书类型</w:t>
            </w:r>
          </w:p>
        </w:tc>
        <w:tc>
          <w:tcPr>
            <w:tcW w:w="6684" w:type="dxa"/>
          </w:tcPr>
          <w:p w14:paraId="4E4A426B" w14:textId="77777777" w:rsidR="009F77C4" w:rsidRPr="00EC4301" w:rsidRDefault="009F77C4" w:rsidP="004F08C7">
            <w:pPr>
              <w:pStyle w:val="TableText"/>
            </w:pPr>
            <w:r w:rsidRPr="00EC4301">
              <w:t>上传证书的类型</w:t>
            </w:r>
            <w:r w:rsidRPr="00EC4301">
              <w:rPr>
                <w:rFonts w:hint="eastAsia"/>
              </w:rPr>
              <w:t>，</w:t>
            </w:r>
            <w:r w:rsidRPr="00EC4301">
              <w:t>可以上传如下类型</w:t>
            </w:r>
            <w:r w:rsidRPr="00EC4301">
              <w:rPr>
                <w:rFonts w:hint="eastAsia"/>
              </w:rPr>
              <w:t>：</w:t>
            </w:r>
          </w:p>
          <w:p w14:paraId="11E2D91E" w14:textId="77777777" w:rsidR="009F77C4" w:rsidRPr="00EC4301" w:rsidRDefault="009F77C4" w:rsidP="004F08C7">
            <w:pPr>
              <w:pStyle w:val="ItemListinTable"/>
            </w:pPr>
            <w:r w:rsidRPr="00EC4301">
              <w:rPr>
                <w:rFonts w:hAnsi="宋体" w:cs="宋体" w:hint="eastAsia"/>
              </w:rPr>
              <w:t>单个证书：</w:t>
            </w:r>
            <w:r w:rsidRPr="00EC4301">
              <w:rPr>
                <w:rFonts w:hint="eastAsia"/>
              </w:rPr>
              <w:t>PKCS12</w:t>
            </w:r>
            <w:r w:rsidRPr="00EC4301">
              <w:rPr>
                <w:rFonts w:hAnsi="宋体" w:cs="宋体" w:hint="eastAsia"/>
              </w:rPr>
              <w:t>格式的证书，证书和密钥文件一体</w:t>
            </w:r>
            <w:r>
              <w:rPr>
                <w:rFonts w:hAnsi="宋体" w:cs="宋体" w:hint="eastAsia"/>
              </w:rPr>
              <w:t>。</w:t>
            </w:r>
          </w:p>
          <w:p w14:paraId="46B009FF" w14:textId="77777777" w:rsidR="009F77C4" w:rsidRPr="00EC4301" w:rsidRDefault="009F77C4" w:rsidP="004F08C7">
            <w:pPr>
              <w:pStyle w:val="ItemListinTable"/>
            </w:pPr>
            <w:r w:rsidRPr="00EC4301">
              <w:rPr>
                <w:rFonts w:hAnsi="宋体" w:cs="宋体" w:hint="eastAsia"/>
              </w:rPr>
              <w:t>证书密钥分离：</w:t>
            </w:r>
            <w:r w:rsidRPr="00EC4301">
              <w:rPr>
                <w:rFonts w:hint="eastAsia"/>
              </w:rPr>
              <w:t>PEM</w:t>
            </w:r>
            <w:r w:rsidRPr="00EC4301">
              <w:rPr>
                <w:rFonts w:hAnsi="宋体" w:cs="宋体" w:hint="eastAsia"/>
              </w:rPr>
              <w:t>格式的证书，证书文件和密钥文件分离</w:t>
            </w:r>
            <w:r>
              <w:rPr>
                <w:rFonts w:hAnsi="宋体" w:cs="宋体" w:hint="eastAsia"/>
              </w:rPr>
              <w:t>。</w:t>
            </w:r>
          </w:p>
        </w:tc>
      </w:tr>
      <w:tr w:rsidR="009F77C4" w:rsidRPr="00EC4301" w14:paraId="2CFF65FD" w14:textId="77777777" w:rsidTr="004F08C7">
        <w:trPr>
          <w:trHeight w:val="68"/>
        </w:trPr>
        <w:tc>
          <w:tcPr>
            <w:tcW w:w="2348" w:type="dxa"/>
          </w:tcPr>
          <w:p w14:paraId="3FBCB16C" w14:textId="77777777" w:rsidR="009F77C4" w:rsidRPr="00EC4301" w:rsidRDefault="009F77C4" w:rsidP="004F08C7">
            <w:pPr>
              <w:pStyle w:val="TableText"/>
            </w:pPr>
            <w:r w:rsidRPr="00EC4301">
              <w:t>证书文件</w:t>
            </w:r>
          </w:p>
        </w:tc>
        <w:tc>
          <w:tcPr>
            <w:tcW w:w="6684" w:type="dxa"/>
          </w:tcPr>
          <w:p w14:paraId="44EF5792" w14:textId="77777777" w:rsidR="009F77C4" w:rsidRPr="00EC4301" w:rsidRDefault="009F77C4" w:rsidP="004F08C7">
            <w:pPr>
              <w:pStyle w:val="TableText"/>
            </w:pPr>
            <w:r w:rsidRPr="00EC4301">
              <w:t>证书密钥分离格式的证书文件</w:t>
            </w:r>
            <w:r>
              <w:t>。</w:t>
            </w:r>
          </w:p>
        </w:tc>
      </w:tr>
      <w:tr w:rsidR="009F77C4" w:rsidRPr="00EC4301" w14:paraId="4BCC0C97" w14:textId="77777777" w:rsidTr="004F08C7">
        <w:trPr>
          <w:trHeight w:val="68"/>
        </w:trPr>
        <w:tc>
          <w:tcPr>
            <w:tcW w:w="2348" w:type="dxa"/>
          </w:tcPr>
          <w:p w14:paraId="5CF86E9B" w14:textId="77777777" w:rsidR="009F77C4" w:rsidRPr="00EC4301" w:rsidRDefault="009F77C4" w:rsidP="004F08C7">
            <w:pPr>
              <w:pStyle w:val="TableText"/>
            </w:pPr>
            <w:r w:rsidRPr="00EC4301">
              <w:t>密钥文件</w:t>
            </w:r>
          </w:p>
        </w:tc>
        <w:tc>
          <w:tcPr>
            <w:tcW w:w="6684" w:type="dxa"/>
          </w:tcPr>
          <w:p w14:paraId="41B80607" w14:textId="77777777" w:rsidR="009F77C4" w:rsidRPr="00EC4301" w:rsidRDefault="009F77C4" w:rsidP="004F08C7">
            <w:pPr>
              <w:pStyle w:val="TableText"/>
            </w:pPr>
            <w:r w:rsidRPr="00EC4301">
              <w:rPr>
                <w:rFonts w:hint="eastAsia"/>
              </w:rPr>
              <w:t>证书密钥分离格式的密钥文件</w:t>
            </w:r>
            <w:r>
              <w:rPr>
                <w:rFonts w:hint="eastAsia"/>
              </w:rPr>
              <w:t>。</w:t>
            </w:r>
          </w:p>
        </w:tc>
      </w:tr>
      <w:tr w:rsidR="009F77C4" w:rsidRPr="00EC4301" w14:paraId="4EDB9C80" w14:textId="77777777" w:rsidTr="004F08C7">
        <w:trPr>
          <w:trHeight w:val="68"/>
        </w:trPr>
        <w:tc>
          <w:tcPr>
            <w:tcW w:w="2348" w:type="dxa"/>
          </w:tcPr>
          <w:p w14:paraId="6E0BD2B9" w14:textId="77777777" w:rsidR="009F77C4" w:rsidRPr="00EC4301" w:rsidRDefault="009F77C4" w:rsidP="004F08C7">
            <w:pPr>
              <w:pStyle w:val="TableText"/>
            </w:pPr>
            <w:r w:rsidRPr="00EC4301">
              <w:t>有密钥文件的证书</w:t>
            </w:r>
          </w:p>
        </w:tc>
        <w:tc>
          <w:tcPr>
            <w:tcW w:w="6684" w:type="dxa"/>
          </w:tcPr>
          <w:p w14:paraId="569FE330" w14:textId="77777777" w:rsidR="009F77C4" w:rsidRPr="00EC4301" w:rsidRDefault="009F77C4" w:rsidP="004F08C7">
            <w:pPr>
              <w:pStyle w:val="TableText"/>
            </w:pPr>
            <w:r w:rsidRPr="00EC4301">
              <w:rPr>
                <w:rFonts w:hint="eastAsia"/>
              </w:rPr>
              <w:t>单个证书格式的证书文件</w:t>
            </w:r>
            <w:r>
              <w:rPr>
                <w:rFonts w:hint="eastAsia"/>
              </w:rPr>
              <w:t>。</w:t>
            </w:r>
          </w:p>
        </w:tc>
      </w:tr>
      <w:tr w:rsidR="009F77C4" w:rsidRPr="00EC4301" w14:paraId="1518E5F5" w14:textId="77777777" w:rsidTr="004F08C7">
        <w:trPr>
          <w:trHeight w:val="68"/>
        </w:trPr>
        <w:tc>
          <w:tcPr>
            <w:tcW w:w="2348" w:type="dxa"/>
          </w:tcPr>
          <w:p w14:paraId="5A0FC233" w14:textId="77777777" w:rsidR="009F77C4" w:rsidRPr="00EC4301" w:rsidRDefault="009F77C4" w:rsidP="004F08C7">
            <w:pPr>
              <w:pStyle w:val="TableText"/>
            </w:pPr>
            <w:r w:rsidRPr="00EC4301">
              <w:rPr>
                <w:rFonts w:hint="eastAsia"/>
              </w:rPr>
              <w:t>密码</w:t>
            </w:r>
          </w:p>
        </w:tc>
        <w:tc>
          <w:tcPr>
            <w:tcW w:w="6684" w:type="dxa"/>
          </w:tcPr>
          <w:p w14:paraId="299A075B" w14:textId="77777777" w:rsidR="009F77C4" w:rsidRPr="00EC4301" w:rsidRDefault="009F77C4" w:rsidP="004F08C7">
            <w:pPr>
              <w:pStyle w:val="TableText"/>
            </w:pPr>
            <w:r w:rsidRPr="00EC4301">
              <w:t>单个证书格式证书的保护密码</w:t>
            </w:r>
            <w:r>
              <w:t>。</w:t>
            </w:r>
          </w:p>
        </w:tc>
      </w:tr>
    </w:tbl>
    <w:p w14:paraId="773AAECF" w14:textId="77777777" w:rsidR="009F77C4" w:rsidRPr="008D6EF2" w:rsidRDefault="009F77C4" w:rsidP="009F77C4">
      <w:pPr>
        <w:ind w:firstLine="420"/>
      </w:pPr>
    </w:p>
    <w:p w14:paraId="21512DFE" w14:textId="77777777" w:rsidR="009F77C4" w:rsidRPr="008D6EF2" w:rsidRDefault="009F77C4" w:rsidP="009F77C4">
      <w:pPr>
        <w:ind w:firstLine="420"/>
      </w:pPr>
      <w:r w:rsidRPr="008D6EF2">
        <w:rPr>
          <w:rFonts w:hint="eastAsia"/>
        </w:rPr>
        <w:t>点击</w:t>
      </w:r>
      <w:r w:rsidRPr="008D6EF2">
        <w:t>&lt;</w:t>
      </w:r>
      <w:r w:rsidRPr="008D6EF2">
        <w:rPr>
          <w:rFonts w:hint="eastAsia"/>
        </w:rPr>
        <w:t>提交</w:t>
      </w:r>
      <w:r w:rsidRPr="008D6EF2">
        <w:t>&gt;</w:t>
      </w:r>
      <w:r w:rsidRPr="008D6EF2">
        <w:rPr>
          <w:rFonts w:hint="eastAsia"/>
        </w:rPr>
        <w:t>按钮，提交配置后，可以通过如</w:t>
      </w:r>
      <w:r w:rsidRPr="00533315">
        <w:rPr>
          <w:color w:val="0000FF"/>
          <w:u w:val="single"/>
        </w:rPr>
        <w:fldChar w:fldCharType="begin"/>
      </w:r>
      <w:r w:rsidRPr="00533315">
        <w:rPr>
          <w:color w:val="0000FF"/>
          <w:u w:val="single"/>
        </w:rPr>
        <w:instrText xml:space="preserve"> REF _Ref393268117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23-3</w:t>
      </w:r>
      <w:r w:rsidRPr="00533315">
        <w:rPr>
          <w:color w:val="0000FF"/>
          <w:u w:val="single"/>
        </w:rPr>
        <w:fldChar w:fldCharType="end"/>
      </w:r>
      <w:r w:rsidRPr="008D6EF2">
        <w:rPr>
          <w:rFonts w:hint="eastAsia"/>
        </w:rPr>
        <w:t>所示的本地用户证书页面导出、查看、删除导入的用户证书。</w:t>
      </w:r>
    </w:p>
    <w:p w14:paraId="425E273D" w14:textId="77777777" w:rsidR="009F77C4" w:rsidRPr="00EC4301" w:rsidRDefault="009F77C4" w:rsidP="009F77C4">
      <w:pPr>
        <w:pStyle w:val="FigureDescription"/>
        <w:spacing w:before="156" w:after="156"/>
      </w:pPr>
      <w:bookmarkStart w:id="3444" w:name="_Ref393268117"/>
      <w:r w:rsidRPr="00EC4301">
        <w:t>本地用户证书概览页面</w:t>
      </w:r>
      <w:bookmarkEnd w:id="3444"/>
    </w:p>
    <w:p w14:paraId="31143151" w14:textId="77777777" w:rsidR="009F77C4" w:rsidRPr="00EC4301" w:rsidRDefault="009F77C4" w:rsidP="009F77C4">
      <w:pPr>
        <w:pStyle w:val="Figure"/>
      </w:pPr>
      <w:r w:rsidRPr="0056428B">
        <w:t xml:space="preserve"> </w:t>
      </w:r>
      <w:r>
        <w:drawing>
          <wp:inline distT="0" distB="0" distL="0" distR="0" wp14:anchorId="1B4B2AA8" wp14:editId="2DB02B93">
            <wp:extent cx="5104436" cy="756291"/>
            <wp:effectExtent l="0" t="0" r="1270" b="5715"/>
            <wp:docPr id="453" name="图片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7"/>
                    <a:stretch>
                      <a:fillRect/>
                    </a:stretch>
                  </pic:blipFill>
                  <pic:spPr>
                    <a:xfrm>
                      <a:off x="0" y="0"/>
                      <a:ext cx="5142799" cy="761975"/>
                    </a:xfrm>
                    <a:prstGeom prst="rect">
                      <a:avLst/>
                    </a:prstGeom>
                  </pic:spPr>
                </pic:pic>
              </a:graphicData>
            </a:graphic>
          </wp:inline>
        </w:drawing>
      </w:r>
    </w:p>
    <w:p w14:paraId="6EB4C850" w14:textId="77777777" w:rsidR="009F77C4" w:rsidRPr="008D6EF2" w:rsidRDefault="009F77C4" w:rsidP="009F77C4">
      <w:pPr>
        <w:spacing w:line="200" w:lineRule="exact"/>
        <w:ind w:firstLine="420"/>
      </w:pPr>
    </w:p>
    <w:p w14:paraId="2875A7BD" w14:textId="77777777" w:rsidR="009F77C4" w:rsidRPr="008D6EF2" w:rsidRDefault="009F77C4" w:rsidP="009F77C4">
      <w:pPr>
        <w:ind w:firstLine="420"/>
      </w:pPr>
      <w:r w:rsidRPr="008D6EF2">
        <w:rPr>
          <w:rFonts w:hint="eastAsia"/>
        </w:rPr>
        <w:t>点击</w:t>
      </w:r>
      <w:r w:rsidRPr="008D6EF2">
        <w:t>&lt;</w:t>
      </w:r>
      <w:r w:rsidRPr="008D6EF2">
        <w:rPr>
          <w:rFonts w:hint="eastAsia"/>
        </w:rPr>
        <w:t>删除</w:t>
      </w:r>
      <w:r w:rsidRPr="008D6EF2">
        <w:t>&gt;</w:t>
      </w:r>
      <w:r w:rsidRPr="008D6EF2">
        <w:rPr>
          <w:rFonts w:hint="eastAsia"/>
        </w:rPr>
        <w:t>按钮，可以删除选中的条目。</w:t>
      </w:r>
    </w:p>
    <w:p w14:paraId="44B0CF1B" w14:textId="77777777" w:rsidR="009F77C4" w:rsidRPr="008D6EF2" w:rsidRDefault="009F77C4" w:rsidP="009F77C4">
      <w:pPr>
        <w:ind w:firstLine="420"/>
      </w:pPr>
      <w:r w:rsidRPr="008D6EF2">
        <w:rPr>
          <w:rFonts w:hint="eastAsia"/>
        </w:rPr>
        <w:t>点击</w:t>
      </w:r>
      <w:r w:rsidRPr="008D6EF2">
        <w:t>&lt;</w:t>
      </w:r>
      <w:r w:rsidRPr="008D6EF2">
        <w:rPr>
          <w:rFonts w:hint="eastAsia"/>
        </w:rPr>
        <w:t>详细信息</w:t>
      </w:r>
      <w:r w:rsidRPr="008D6EF2">
        <w:t>&gt;</w:t>
      </w:r>
      <w:r w:rsidRPr="008D6EF2">
        <w:rPr>
          <w:rFonts w:hint="eastAsia"/>
        </w:rPr>
        <w:t>按钮，可以查看证书的详细信息。如</w:t>
      </w:r>
      <w:r w:rsidRPr="00533315">
        <w:rPr>
          <w:color w:val="0000FF"/>
          <w:u w:val="single"/>
        </w:rPr>
        <w:fldChar w:fldCharType="begin"/>
      </w:r>
      <w:r w:rsidRPr="00533315">
        <w:rPr>
          <w:color w:val="0000FF"/>
          <w:u w:val="single"/>
        </w:rPr>
        <w:instrText xml:space="preserve"> REF _Ref393268125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23-4</w:t>
      </w:r>
      <w:r w:rsidRPr="00533315">
        <w:rPr>
          <w:color w:val="0000FF"/>
          <w:u w:val="single"/>
        </w:rPr>
        <w:fldChar w:fldCharType="end"/>
      </w:r>
      <w:r w:rsidRPr="008D6EF2">
        <w:rPr>
          <w:rFonts w:hint="eastAsia"/>
        </w:rPr>
        <w:t>所示。</w:t>
      </w:r>
    </w:p>
    <w:p w14:paraId="4E0629A8" w14:textId="77777777" w:rsidR="009F77C4" w:rsidRPr="00EC4301" w:rsidRDefault="009F77C4" w:rsidP="009F77C4">
      <w:pPr>
        <w:pStyle w:val="FigureDescription"/>
        <w:spacing w:before="156" w:after="156"/>
      </w:pPr>
      <w:bookmarkStart w:id="3445" w:name="_Ref393268125"/>
      <w:r w:rsidRPr="00EC4301">
        <w:lastRenderedPageBreak/>
        <w:t>查看本地用户证书的详细信息</w:t>
      </w:r>
      <w:bookmarkEnd w:id="3445"/>
    </w:p>
    <w:p w14:paraId="5D78EC9E" w14:textId="77777777" w:rsidR="009F77C4" w:rsidRPr="00EC4301" w:rsidRDefault="009F77C4" w:rsidP="009F77C4">
      <w:pPr>
        <w:pStyle w:val="Figure"/>
      </w:pPr>
      <w:r>
        <w:drawing>
          <wp:inline distT="0" distB="0" distL="0" distR="0" wp14:anchorId="5A847740" wp14:editId="26DFABB7">
            <wp:extent cx="4876800" cy="3746306"/>
            <wp:effectExtent l="0" t="0" r="0" b="6985"/>
            <wp:docPr id="2940" name="图片 2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8"/>
                    <a:stretch>
                      <a:fillRect/>
                    </a:stretch>
                  </pic:blipFill>
                  <pic:spPr>
                    <a:xfrm>
                      <a:off x="0" y="0"/>
                      <a:ext cx="4881876" cy="3750205"/>
                    </a:xfrm>
                    <a:prstGeom prst="rect">
                      <a:avLst/>
                    </a:prstGeom>
                  </pic:spPr>
                </pic:pic>
              </a:graphicData>
            </a:graphic>
          </wp:inline>
        </w:drawing>
      </w:r>
    </w:p>
    <w:p w14:paraId="031A5A65" w14:textId="77777777" w:rsidR="009F77C4" w:rsidRPr="008D6EF2" w:rsidRDefault="009F77C4" w:rsidP="009F77C4">
      <w:pPr>
        <w:spacing w:line="200" w:lineRule="exact"/>
        <w:ind w:firstLine="420"/>
      </w:pPr>
    </w:p>
    <w:p w14:paraId="250A84DF" w14:textId="77777777" w:rsidR="009F77C4" w:rsidRPr="008D6EF2" w:rsidRDefault="009F77C4" w:rsidP="009F77C4">
      <w:pPr>
        <w:ind w:firstLine="420"/>
      </w:pPr>
      <w:r w:rsidRPr="008D6EF2">
        <w:rPr>
          <w:rFonts w:hint="eastAsia"/>
        </w:rPr>
        <w:t>点击</w:t>
      </w:r>
      <w:r w:rsidRPr="008D6EF2">
        <w:t>&lt;</w:t>
      </w:r>
      <w:r w:rsidRPr="008D6EF2">
        <w:rPr>
          <w:rFonts w:hint="eastAsia"/>
        </w:rPr>
        <w:t>导出</w:t>
      </w:r>
      <w:r w:rsidRPr="008D6EF2">
        <w:t>&gt;</w:t>
      </w:r>
      <w:r w:rsidRPr="008D6EF2">
        <w:rPr>
          <w:rFonts w:hint="eastAsia"/>
        </w:rPr>
        <w:t>按钮，可以导出本地用户证书。如</w:t>
      </w:r>
      <w:r w:rsidRPr="00533315">
        <w:rPr>
          <w:color w:val="0000FF"/>
          <w:u w:val="single"/>
        </w:rPr>
        <w:fldChar w:fldCharType="begin"/>
      </w:r>
      <w:r w:rsidRPr="00533315">
        <w:rPr>
          <w:color w:val="0000FF"/>
          <w:u w:val="single"/>
        </w:rPr>
        <w:instrText xml:space="preserve"> REF _Ref393268132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23-5</w:t>
      </w:r>
      <w:r w:rsidRPr="00533315">
        <w:rPr>
          <w:color w:val="0000FF"/>
          <w:u w:val="single"/>
        </w:rPr>
        <w:fldChar w:fldCharType="end"/>
      </w:r>
      <w:r w:rsidRPr="008D6EF2">
        <w:rPr>
          <w:rFonts w:hint="eastAsia"/>
        </w:rPr>
        <w:t>所示。</w:t>
      </w:r>
    </w:p>
    <w:p w14:paraId="1F9830FD" w14:textId="77777777" w:rsidR="009F77C4" w:rsidRPr="00EC4301" w:rsidRDefault="009F77C4" w:rsidP="009F77C4">
      <w:pPr>
        <w:pStyle w:val="FigureDescription"/>
        <w:spacing w:before="156" w:after="156"/>
      </w:pPr>
      <w:bookmarkStart w:id="3446" w:name="_Ref393268132"/>
      <w:r w:rsidRPr="00EC4301">
        <w:t>导出本地用户证书页面</w:t>
      </w:r>
      <w:bookmarkEnd w:id="3446"/>
    </w:p>
    <w:p w14:paraId="2C9C1973" w14:textId="77777777" w:rsidR="009F77C4" w:rsidRPr="00EC4301" w:rsidRDefault="009F77C4" w:rsidP="009F77C4">
      <w:pPr>
        <w:pStyle w:val="Figure"/>
      </w:pPr>
      <w:r>
        <w:drawing>
          <wp:inline distT="0" distB="0" distL="0" distR="0" wp14:anchorId="6DCB60AC" wp14:editId="2E48947B">
            <wp:extent cx="5414372" cy="1541841"/>
            <wp:effectExtent l="0" t="0" r="0" b="1270"/>
            <wp:docPr id="2941" name="图片 2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9"/>
                    <a:stretch>
                      <a:fillRect/>
                    </a:stretch>
                  </pic:blipFill>
                  <pic:spPr>
                    <a:xfrm>
                      <a:off x="0" y="0"/>
                      <a:ext cx="5424975" cy="1544860"/>
                    </a:xfrm>
                    <a:prstGeom prst="rect">
                      <a:avLst/>
                    </a:prstGeom>
                  </pic:spPr>
                </pic:pic>
              </a:graphicData>
            </a:graphic>
          </wp:inline>
        </w:drawing>
      </w:r>
    </w:p>
    <w:p w14:paraId="7B892BD0" w14:textId="77777777" w:rsidR="009F77C4" w:rsidRPr="008D6EF2" w:rsidRDefault="009F77C4" w:rsidP="009F77C4">
      <w:pPr>
        <w:ind w:firstLine="420"/>
      </w:pPr>
    </w:p>
    <w:p w14:paraId="5862BF00" w14:textId="77777777" w:rsidR="009F77C4" w:rsidRPr="008D6EF2" w:rsidRDefault="009F77C4" w:rsidP="009F77C4">
      <w:pPr>
        <w:ind w:firstLine="420"/>
      </w:pPr>
      <w:r w:rsidRPr="008D6EF2">
        <w:rPr>
          <w:rFonts w:hint="eastAsia"/>
        </w:rPr>
        <w:t>可以选择导出</w:t>
      </w:r>
      <w:r w:rsidRPr="008D6EF2">
        <w:t>PKCS12</w:t>
      </w:r>
      <w:r w:rsidRPr="008D6EF2">
        <w:rPr>
          <w:rFonts w:hint="eastAsia"/>
        </w:rPr>
        <w:t>格式的单个证书文件，或者</w:t>
      </w:r>
      <w:r w:rsidRPr="008D6EF2">
        <w:t>PEM</w:t>
      </w:r>
      <w:r w:rsidRPr="008D6EF2">
        <w:rPr>
          <w:rFonts w:hint="eastAsia"/>
        </w:rPr>
        <w:t>格式的证书密钥分离文件。</w:t>
      </w:r>
    </w:p>
    <w:p w14:paraId="5F464754" w14:textId="77777777" w:rsidR="009F77C4" w:rsidRPr="00533315" w:rsidRDefault="009F77C4" w:rsidP="009F77C4">
      <w:pPr>
        <w:pStyle w:val="21"/>
      </w:pPr>
      <w:bookmarkStart w:id="3447" w:name="_Toc12367551"/>
      <w:bookmarkStart w:id="3448" w:name="_Toc15485154"/>
      <w:bookmarkStart w:id="3449" w:name="_Toc41651193"/>
      <w:bookmarkStart w:id="3450" w:name="_Toc44618280"/>
      <w:bookmarkStart w:id="3451" w:name="_Toc60069152"/>
      <w:bookmarkStart w:id="3452" w:name="_Toc61022632"/>
      <w:r w:rsidRPr="00533315">
        <w:rPr>
          <w:rFonts w:hint="eastAsia"/>
        </w:rPr>
        <w:t>本地CA证书</w:t>
      </w:r>
      <w:bookmarkEnd w:id="3447"/>
      <w:bookmarkEnd w:id="3448"/>
      <w:bookmarkEnd w:id="3449"/>
      <w:bookmarkEnd w:id="3450"/>
      <w:bookmarkEnd w:id="3451"/>
      <w:bookmarkEnd w:id="3452"/>
    </w:p>
    <w:p w14:paraId="262B43AC" w14:textId="77777777" w:rsidR="009F77C4" w:rsidRPr="008D6EF2" w:rsidRDefault="009F77C4" w:rsidP="009F77C4">
      <w:pPr>
        <w:ind w:firstLine="420"/>
      </w:pPr>
      <w:r w:rsidRPr="008D6EF2">
        <w:rPr>
          <w:rFonts w:hint="eastAsia"/>
        </w:rPr>
        <w:t>通过菜单“</w:t>
      </w:r>
      <w:r>
        <w:rPr>
          <w:rFonts w:hint="eastAsia"/>
        </w:rPr>
        <w:t>策略配置</w:t>
      </w:r>
      <w:r>
        <w:rPr>
          <w:rFonts w:hint="eastAsia"/>
        </w:rPr>
        <w:t xml:space="preserve"> </w:t>
      </w:r>
      <w:r w:rsidRPr="008D6EF2">
        <w:t>&gt;</w:t>
      </w:r>
      <w:r>
        <w:t xml:space="preserve"> </w:t>
      </w:r>
      <w:r w:rsidRPr="00F53880">
        <w:rPr>
          <w:rFonts w:hint="eastAsia"/>
        </w:rPr>
        <w:t>对象管理</w:t>
      </w:r>
      <w:r>
        <w:rPr>
          <w:rFonts w:hint="eastAsia"/>
        </w:rPr>
        <w:t xml:space="preserve"> </w:t>
      </w:r>
      <w:r w:rsidRPr="008D6EF2">
        <w:t>&gt;</w:t>
      </w:r>
      <w:r>
        <w:t xml:space="preserve"> </w:t>
      </w:r>
      <w:r w:rsidRPr="00F53880">
        <w:rPr>
          <w:rFonts w:hint="eastAsia"/>
        </w:rPr>
        <w:t>本地证书</w:t>
      </w:r>
      <w:r>
        <w:t xml:space="preserve"> </w:t>
      </w:r>
      <w:r w:rsidRPr="008D6EF2">
        <w:t xml:space="preserve">&gt; </w:t>
      </w:r>
      <w:r w:rsidRPr="008D6EF2">
        <w:rPr>
          <w:rFonts w:hint="eastAsia"/>
        </w:rPr>
        <w:t>证书</w:t>
      </w:r>
      <w:r>
        <w:rPr>
          <w:rFonts w:hint="eastAsia"/>
        </w:rPr>
        <w:t xml:space="preserve"> </w:t>
      </w:r>
      <w:r w:rsidRPr="008D6EF2">
        <w:t>&gt; CA</w:t>
      </w:r>
      <w:r w:rsidRPr="008D6EF2">
        <w:rPr>
          <w:rFonts w:hint="eastAsia"/>
        </w:rPr>
        <w:t>”，进入如</w:t>
      </w:r>
      <w:r w:rsidRPr="00533315">
        <w:rPr>
          <w:color w:val="0000FF"/>
          <w:u w:val="single"/>
        </w:rPr>
        <w:fldChar w:fldCharType="begin"/>
      </w:r>
      <w:r w:rsidRPr="00533315">
        <w:rPr>
          <w:color w:val="0000FF"/>
          <w:u w:val="single"/>
        </w:rPr>
        <w:instrText xml:space="preserve"> REF _Ref393268685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23-6</w:t>
      </w:r>
      <w:r w:rsidRPr="00533315">
        <w:rPr>
          <w:color w:val="0000FF"/>
          <w:u w:val="single"/>
        </w:rPr>
        <w:fldChar w:fldCharType="end"/>
      </w:r>
      <w:r w:rsidRPr="008D6EF2">
        <w:rPr>
          <w:rFonts w:hint="eastAsia"/>
        </w:rPr>
        <w:t>所示页面。在该页面上，可以导入、导出、删除、查看本地</w:t>
      </w:r>
      <w:r w:rsidRPr="008D6EF2">
        <w:t>CA</w:t>
      </w:r>
      <w:r w:rsidRPr="008D6EF2">
        <w:rPr>
          <w:rFonts w:hint="eastAsia"/>
        </w:rPr>
        <w:t>证书。</w:t>
      </w:r>
    </w:p>
    <w:p w14:paraId="64CFF560" w14:textId="77777777" w:rsidR="009F77C4" w:rsidRPr="00EC4301" w:rsidRDefault="009F77C4" w:rsidP="009F77C4">
      <w:pPr>
        <w:pStyle w:val="FigureDescription"/>
        <w:spacing w:before="156" w:after="156"/>
      </w:pPr>
      <w:bookmarkStart w:id="3453" w:name="_Ref393268685"/>
      <w:r w:rsidRPr="00EC4301">
        <w:lastRenderedPageBreak/>
        <w:t>本地</w:t>
      </w:r>
      <w:r w:rsidRPr="00EC4301">
        <w:rPr>
          <w:rFonts w:hint="eastAsia"/>
        </w:rPr>
        <w:t>CA</w:t>
      </w:r>
      <w:r w:rsidRPr="00EC4301">
        <w:t>证书页面</w:t>
      </w:r>
      <w:bookmarkEnd w:id="3453"/>
    </w:p>
    <w:p w14:paraId="19054030" w14:textId="77777777" w:rsidR="009F77C4" w:rsidRPr="00EC4301" w:rsidRDefault="009F77C4" w:rsidP="009F77C4">
      <w:pPr>
        <w:pStyle w:val="Figure"/>
      </w:pPr>
      <w:r>
        <w:drawing>
          <wp:inline distT="0" distB="0" distL="0" distR="0" wp14:anchorId="3174FF09" wp14:editId="7068D9A1">
            <wp:extent cx="5410200" cy="793736"/>
            <wp:effectExtent l="0" t="0" r="0" b="6985"/>
            <wp:docPr id="3425" name="图片 3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0"/>
                    <a:stretch>
                      <a:fillRect/>
                    </a:stretch>
                  </pic:blipFill>
                  <pic:spPr>
                    <a:xfrm>
                      <a:off x="0" y="0"/>
                      <a:ext cx="5423413" cy="795675"/>
                    </a:xfrm>
                    <a:prstGeom prst="rect">
                      <a:avLst/>
                    </a:prstGeom>
                  </pic:spPr>
                </pic:pic>
              </a:graphicData>
            </a:graphic>
          </wp:inline>
        </w:drawing>
      </w:r>
    </w:p>
    <w:p w14:paraId="797C42E2" w14:textId="77777777" w:rsidR="009F77C4" w:rsidRPr="008D6EF2" w:rsidRDefault="009F77C4" w:rsidP="009F77C4">
      <w:pPr>
        <w:ind w:firstLine="420"/>
      </w:pPr>
    </w:p>
    <w:p w14:paraId="2F1EC2F3" w14:textId="77777777" w:rsidR="009F77C4" w:rsidRPr="008D6EF2" w:rsidRDefault="009F77C4" w:rsidP="009F77C4">
      <w:pPr>
        <w:ind w:firstLine="420"/>
      </w:pPr>
      <w:r w:rsidRPr="008D6EF2">
        <w:rPr>
          <w:rFonts w:hint="eastAsia"/>
        </w:rPr>
        <w:t>点击</w:t>
      </w:r>
      <w:r w:rsidRPr="008D6EF2">
        <w:t>&lt;</w:t>
      </w:r>
      <w:r w:rsidRPr="008D6EF2">
        <w:rPr>
          <w:rFonts w:hint="eastAsia"/>
        </w:rPr>
        <w:t>导入</w:t>
      </w:r>
      <w:r w:rsidRPr="008D6EF2">
        <w:t>&gt;</w:t>
      </w:r>
      <w:r w:rsidRPr="008D6EF2">
        <w:rPr>
          <w:rFonts w:hint="eastAsia"/>
        </w:rPr>
        <w:t>按钮，导入本地</w:t>
      </w:r>
      <w:r w:rsidRPr="008D6EF2">
        <w:t>CA</w:t>
      </w:r>
      <w:r w:rsidRPr="008D6EF2">
        <w:rPr>
          <w:rFonts w:hint="eastAsia"/>
        </w:rPr>
        <w:t>证书，如</w:t>
      </w:r>
      <w:r w:rsidRPr="00533315">
        <w:rPr>
          <w:color w:val="0000FF"/>
          <w:u w:val="single"/>
        </w:rPr>
        <w:fldChar w:fldCharType="begin"/>
      </w:r>
      <w:r w:rsidRPr="00533315">
        <w:rPr>
          <w:color w:val="0000FF"/>
          <w:u w:val="single"/>
        </w:rPr>
        <w:instrText xml:space="preserve"> REF _Ref393268692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23-7</w:t>
      </w:r>
      <w:r w:rsidRPr="00533315">
        <w:rPr>
          <w:color w:val="0000FF"/>
          <w:u w:val="single"/>
        </w:rPr>
        <w:fldChar w:fldCharType="end"/>
      </w:r>
      <w:r w:rsidRPr="008D6EF2">
        <w:rPr>
          <w:rFonts w:hint="eastAsia"/>
        </w:rPr>
        <w:t>所示。各个配置项的含义如</w:t>
      </w:r>
      <w:r w:rsidRPr="00533315">
        <w:rPr>
          <w:color w:val="0000FF"/>
          <w:u w:val="single"/>
        </w:rPr>
        <w:fldChar w:fldCharType="begin"/>
      </w:r>
      <w:r w:rsidRPr="00533315">
        <w:rPr>
          <w:color w:val="0000FF"/>
          <w:u w:val="single"/>
        </w:rPr>
        <w:instrText xml:space="preserve"> REF _Ref393268698 \r \h </w:instrText>
      </w:r>
      <w:r w:rsidRPr="00533315">
        <w:rPr>
          <w:color w:val="0000FF"/>
          <w:u w:val="single"/>
        </w:rPr>
      </w:r>
      <w:r w:rsidRPr="00533315">
        <w:rPr>
          <w:color w:val="0000FF"/>
          <w:u w:val="single"/>
        </w:rPr>
        <w:fldChar w:fldCharType="separate"/>
      </w:r>
      <w:r>
        <w:rPr>
          <w:rFonts w:hint="eastAsia"/>
          <w:color w:val="0000FF"/>
          <w:u w:val="single"/>
        </w:rPr>
        <w:t>表</w:t>
      </w:r>
      <w:r>
        <w:rPr>
          <w:rFonts w:hint="eastAsia"/>
          <w:color w:val="0000FF"/>
          <w:u w:val="single"/>
        </w:rPr>
        <w:t>23-2</w:t>
      </w:r>
      <w:r w:rsidRPr="00533315">
        <w:rPr>
          <w:color w:val="0000FF"/>
          <w:u w:val="single"/>
        </w:rPr>
        <w:fldChar w:fldCharType="end"/>
      </w:r>
      <w:r w:rsidRPr="008D6EF2">
        <w:rPr>
          <w:rFonts w:hint="eastAsia"/>
        </w:rPr>
        <w:t>所示。</w:t>
      </w:r>
    </w:p>
    <w:p w14:paraId="4A29BF04" w14:textId="77777777" w:rsidR="009F77C4" w:rsidRPr="00EC4301" w:rsidRDefault="009F77C4" w:rsidP="009F77C4">
      <w:pPr>
        <w:pStyle w:val="FigureDescription"/>
        <w:spacing w:before="156" w:after="156"/>
      </w:pPr>
      <w:bookmarkStart w:id="3454" w:name="_Ref393268692"/>
      <w:r w:rsidRPr="00EC4301">
        <w:t>导入本地</w:t>
      </w:r>
      <w:r w:rsidRPr="00EC4301">
        <w:rPr>
          <w:rFonts w:hint="eastAsia"/>
        </w:rPr>
        <w:t>CA</w:t>
      </w:r>
      <w:r w:rsidRPr="00EC4301">
        <w:t>证书</w:t>
      </w:r>
      <w:bookmarkEnd w:id="3454"/>
    </w:p>
    <w:p w14:paraId="3E91D505" w14:textId="77777777" w:rsidR="009F77C4" w:rsidRDefault="009F77C4" w:rsidP="009F77C4">
      <w:pPr>
        <w:pStyle w:val="Figure"/>
      </w:pPr>
      <w:r w:rsidRPr="0056428B">
        <w:t xml:space="preserve"> </w:t>
      </w:r>
      <w:r>
        <w:drawing>
          <wp:inline distT="0" distB="0" distL="0" distR="0" wp14:anchorId="0171DBC5" wp14:editId="0808C5CC">
            <wp:extent cx="3865945" cy="1126732"/>
            <wp:effectExtent l="0" t="0" r="1270" b="0"/>
            <wp:docPr id="455" name="图片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1"/>
                    <a:stretch>
                      <a:fillRect/>
                    </a:stretch>
                  </pic:blipFill>
                  <pic:spPr>
                    <a:xfrm>
                      <a:off x="0" y="0"/>
                      <a:ext cx="3887257" cy="1132943"/>
                    </a:xfrm>
                    <a:prstGeom prst="rect">
                      <a:avLst/>
                    </a:prstGeom>
                  </pic:spPr>
                </pic:pic>
              </a:graphicData>
            </a:graphic>
          </wp:inline>
        </w:drawing>
      </w:r>
    </w:p>
    <w:p w14:paraId="7BA5EF1D" w14:textId="77777777" w:rsidR="009F77C4" w:rsidRPr="003C6F83" w:rsidRDefault="009F77C4" w:rsidP="009F77C4">
      <w:pPr>
        <w:ind w:firstLine="420"/>
      </w:pPr>
    </w:p>
    <w:p w14:paraId="27D3249F" w14:textId="77777777" w:rsidR="009F77C4" w:rsidRPr="00EC4301" w:rsidRDefault="009F77C4" w:rsidP="009F77C4">
      <w:pPr>
        <w:pStyle w:val="TableDescription"/>
      </w:pPr>
      <w:bookmarkStart w:id="3455" w:name="_Ref393268698"/>
      <w:r w:rsidRPr="00EC4301">
        <w:t>导入证书各个配置项含义描述表</w:t>
      </w:r>
      <w:bookmarkEnd w:id="3455"/>
    </w:p>
    <w:tbl>
      <w:tblPr>
        <w:tblStyle w:val="table0"/>
        <w:tblW w:w="9014" w:type="dxa"/>
        <w:tblLook w:val="04A0" w:firstRow="1" w:lastRow="0" w:firstColumn="1" w:lastColumn="0" w:noHBand="0" w:noVBand="1"/>
      </w:tblPr>
      <w:tblGrid>
        <w:gridCol w:w="2343"/>
        <w:gridCol w:w="6671"/>
      </w:tblGrid>
      <w:tr w:rsidR="009F77C4" w:rsidRPr="00EC4301" w14:paraId="46EDFB0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6A30AF9E" w14:textId="77777777" w:rsidR="009F77C4" w:rsidRPr="00EC4301" w:rsidRDefault="009F77C4" w:rsidP="004F08C7">
            <w:pPr>
              <w:pStyle w:val="TableHeading"/>
            </w:pPr>
            <w:r w:rsidRPr="00EC4301">
              <w:rPr>
                <w:rFonts w:hint="eastAsia"/>
              </w:rPr>
              <w:t>标题项</w:t>
            </w:r>
          </w:p>
        </w:tc>
        <w:tc>
          <w:tcPr>
            <w:tcW w:w="6684" w:type="dxa"/>
          </w:tcPr>
          <w:p w14:paraId="68CE21A7" w14:textId="77777777" w:rsidR="009F77C4" w:rsidRPr="00EC4301" w:rsidRDefault="009F77C4" w:rsidP="004F08C7">
            <w:pPr>
              <w:pStyle w:val="TableHeading"/>
            </w:pPr>
            <w:r w:rsidRPr="00EC4301">
              <w:rPr>
                <w:rFonts w:hint="eastAsia"/>
              </w:rPr>
              <w:t>说明</w:t>
            </w:r>
          </w:p>
        </w:tc>
      </w:tr>
      <w:tr w:rsidR="009F77C4" w:rsidRPr="00EC4301" w14:paraId="4B798F07" w14:textId="77777777" w:rsidTr="004F08C7">
        <w:trPr>
          <w:trHeight w:val="68"/>
        </w:trPr>
        <w:tc>
          <w:tcPr>
            <w:tcW w:w="2348" w:type="dxa"/>
          </w:tcPr>
          <w:p w14:paraId="32C422F2" w14:textId="77777777" w:rsidR="009F77C4" w:rsidRPr="00EC4301" w:rsidRDefault="009F77C4" w:rsidP="004F08C7">
            <w:pPr>
              <w:pStyle w:val="TableText"/>
            </w:pPr>
            <w:r w:rsidRPr="00EC4301">
              <w:t>上传文件</w:t>
            </w:r>
          </w:p>
        </w:tc>
        <w:tc>
          <w:tcPr>
            <w:tcW w:w="6684" w:type="dxa"/>
          </w:tcPr>
          <w:p w14:paraId="297D6ADE" w14:textId="77777777" w:rsidR="009F77C4" w:rsidRPr="00EC4301" w:rsidRDefault="009F77C4" w:rsidP="004F08C7">
            <w:pPr>
              <w:pStyle w:val="TableText"/>
            </w:pPr>
            <w:r w:rsidRPr="00EC4301">
              <w:t>上传的</w:t>
            </w:r>
            <w:r w:rsidRPr="00EC4301">
              <w:rPr>
                <w:rFonts w:hint="eastAsia"/>
              </w:rPr>
              <w:t>CA证书文件，支持.cer、.pem格式的证书文件</w:t>
            </w:r>
            <w:r>
              <w:rPr>
                <w:rFonts w:hint="eastAsia"/>
              </w:rPr>
              <w:t>。</w:t>
            </w:r>
          </w:p>
        </w:tc>
      </w:tr>
    </w:tbl>
    <w:p w14:paraId="1170EB38" w14:textId="77777777" w:rsidR="009F77C4" w:rsidRPr="008D6EF2" w:rsidRDefault="009F77C4" w:rsidP="009F77C4">
      <w:pPr>
        <w:ind w:firstLine="420"/>
      </w:pPr>
    </w:p>
    <w:p w14:paraId="33FC777F" w14:textId="77777777" w:rsidR="009F77C4" w:rsidRPr="008D6EF2" w:rsidRDefault="009F77C4" w:rsidP="009F77C4">
      <w:pPr>
        <w:ind w:firstLine="420"/>
      </w:pPr>
      <w:r w:rsidRPr="008D6EF2">
        <w:rPr>
          <w:rFonts w:hint="eastAsia"/>
        </w:rPr>
        <w:t>点击</w:t>
      </w:r>
      <w:r w:rsidRPr="008D6EF2">
        <w:t>&lt;</w:t>
      </w:r>
      <w:r w:rsidRPr="008D6EF2">
        <w:rPr>
          <w:rFonts w:hint="eastAsia"/>
        </w:rPr>
        <w:t>提交</w:t>
      </w:r>
      <w:r w:rsidRPr="008D6EF2">
        <w:t>&gt;</w:t>
      </w:r>
      <w:r w:rsidRPr="008D6EF2">
        <w:rPr>
          <w:rFonts w:hint="eastAsia"/>
        </w:rPr>
        <w:t>按钮，提交配置后，可以通过如</w:t>
      </w:r>
      <w:r w:rsidRPr="00533315">
        <w:rPr>
          <w:color w:val="0000FF"/>
          <w:u w:val="single"/>
        </w:rPr>
        <w:fldChar w:fldCharType="begin"/>
      </w:r>
      <w:r w:rsidRPr="00533315">
        <w:rPr>
          <w:color w:val="0000FF"/>
          <w:u w:val="single"/>
        </w:rPr>
        <w:instrText xml:space="preserve"> REF _Ref393268706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23-8</w:t>
      </w:r>
      <w:r w:rsidRPr="00533315">
        <w:rPr>
          <w:color w:val="0000FF"/>
          <w:u w:val="single"/>
        </w:rPr>
        <w:fldChar w:fldCharType="end"/>
      </w:r>
      <w:r w:rsidRPr="008D6EF2">
        <w:rPr>
          <w:rFonts w:hint="eastAsia"/>
        </w:rPr>
        <w:t>所示的本地</w:t>
      </w:r>
      <w:r w:rsidRPr="008D6EF2">
        <w:t>CA</w:t>
      </w:r>
      <w:r w:rsidRPr="008D6EF2">
        <w:rPr>
          <w:rFonts w:hint="eastAsia"/>
        </w:rPr>
        <w:t>证书页面导出、查看、删除导入的</w:t>
      </w:r>
      <w:r w:rsidRPr="008D6EF2">
        <w:t>CA</w:t>
      </w:r>
      <w:r w:rsidRPr="008D6EF2">
        <w:rPr>
          <w:rFonts w:hint="eastAsia"/>
        </w:rPr>
        <w:t>证书。</w:t>
      </w:r>
    </w:p>
    <w:p w14:paraId="778106CB" w14:textId="77777777" w:rsidR="009F77C4" w:rsidRPr="00EC4301" w:rsidRDefault="009F77C4" w:rsidP="009F77C4">
      <w:pPr>
        <w:pStyle w:val="FigureDescription"/>
        <w:spacing w:before="156" w:after="156"/>
      </w:pPr>
      <w:bookmarkStart w:id="3456" w:name="_Ref393268706"/>
      <w:r w:rsidRPr="00EC4301">
        <w:t>本地</w:t>
      </w:r>
      <w:r w:rsidRPr="00EC4301">
        <w:rPr>
          <w:rFonts w:hint="eastAsia"/>
        </w:rPr>
        <w:t>CA</w:t>
      </w:r>
      <w:r w:rsidRPr="00EC4301">
        <w:t>证书概览页面</w:t>
      </w:r>
      <w:bookmarkEnd w:id="3456"/>
    </w:p>
    <w:p w14:paraId="2BEE9AC6" w14:textId="77777777" w:rsidR="009F77C4" w:rsidRPr="00EC4301" w:rsidRDefault="009F77C4" w:rsidP="009F77C4">
      <w:pPr>
        <w:pStyle w:val="Figure"/>
      </w:pPr>
      <w:r w:rsidRPr="0056428B">
        <w:t xml:space="preserve"> </w:t>
      </w:r>
      <w:r>
        <w:drawing>
          <wp:inline distT="0" distB="0" distL="0" distR="0" wp14:anchorId="5398E38C" wp14:editId="2B5E5F4B">
            <wp:extent cx="5081286" cy="744426"/>
            <wp:effectExtent l="0" t="0" r="5080" b="0"/>
            <wp:docPr id="460" name="图片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2"/>
                    <a:stretch>
                      <a:fillRect/>
                    </a:stretch>
                  </pic:blipFill>
                  <pic:spPr>
                    <a:xfrm>
                      <a:off x="0" y="0"/>
                      <a:ext cx="5100820" cy="747288"/>
                    </a:xfrm>
                    <a:prstGeom prst="rect">
                      <a:avLst/>
                    </a:prstGeom>
                  </pic:spPr>
                </pic:pic>
              </a:graphicData>
            </a:graphic>
          </wp:inline>
        </w:drawing>
      </w:r>
    </w:p>
    <w:p w14:paraId="7BB46FAC" w14:textId="77777777" w:rsidR="009F77C4" w:rsidRPr="008D6EF2" w:rsidRDefault="009F77C4" w:rsidP="009F77C4">
      <w:pPr>
        <w:ind w:firstLine="420"/>
      </w:pPr>
    </w:p>
    <w:p w14:paraId="542D2034" w14:textId="77777777" w:rsidR="009F77C4" w:rsidRPr="008D6EF2" w:rsidRDefault="009F77C4" w:rsidP="009F77C4">
      <w:pPr>
        <w:ind w:firstLine="420"/>
      </w:pPr>
      <w:r w:rsidRPr="008D6EF2">
        <w:rPr>
          <w:rFonts w:hint="eastAsia"/>
        </w:rPr>
        <w:t>点击</w:t>
      </w:r>
      <w:r w:rsidRPr="008D6EF2">
        <w:t>&lt;</w:t>
      </w:r>
      <w:r w:rsidRPr="008D6EF2">
        <w:rPr>
          <w:rFonts w:hint="eastAsia"/>
        </w:rPr>
        <w:t>删除</w:t>
      </w:r>
      <w:r w:rsidRPr="008D6EF2">
        <w:t>&gt;</w:t>
      </w:r>
      <w:r w:rsidRPr="008D6EF2">
        <w:rPr>
          <w:rFonts w:hint="eastAsia"/>
        </w:rPr>
        <w:t>按钮，可以删除选中的条目。</w:t>
      </w:r>
    </w:p>
    <w:p w14:paraId="62395B82" w14:textId="77777777" w:rsidR="009F77C4" w:rsidRPr="008D6EF2" w:rsidRDefault="009F77C4" w:rsidP="009F77C4">
      <w:pPr>
        <w:ind w:firstLine="420"/>
      </w:pPr>
      <w:r w:rsidRPr="008D6EF2">
        <w:rPr>
          <w:rFonts w:hint="eastAsia"/>
        </w:rPr>
        <w:t>点击</w:t>
      </w:r>
      <w:r w:rsidRPr="008D6EF2">
        <w:t>&lt;</w:t>
      </w:r>
      <w:r w:rsidRPr="008D6EF2">
        <w:rPr>
          <w:rFonts w:hint="eastAsia"/>
        </w:rPr>
        <w:t>详细信息</w:t>
      </w:r>
      <w:r w:rsidRPr="008D6EF2">
        <w:t>&gt;</w:t>
      </w:r>
      <w:r w:rsidRPr="008D6EF2">
        <w:rPr>
          <w:rFonts w:hint="eastAsia"/>
        </w:rPr>
        <w:t>按钮，可以查看证书的详细信息。如</w:t>
      </w:r>
      <w:r w:rsidRPr="00533315">
        <w:rPr>
          <w:color w:val="0000FF"/>
          <w:u w:val="single"/>
        </w:rPr>
        <w:fldChar w:fldCharType="begin"/>
      </w:r>
      <w:r w:rsidRPr="00533315">
        <w:rPr>
          <w:color w:val="0000FF"/>
          <w:u w:val="single"/>
        </w:rPr>
        <w:instrText xml:space="preserve"> REF _Ref393268714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23-9</w:t>
      </w:r>
      <w:r w:rsidRPr="00533315">
        <w:rPr>
          <w:color w:val="0000FF"/>
          <w:u w:val="single"/>
        </w:rPr>
        <w:fldChar w:fldCharType="end"/>
      </w:r>
      <w:r w:rsidRPr="008D6EF2">
        <w:rPr>
          <w:rFonts w:hint="eastAsia"/>
        </w:rPr>
        <w:t>所示。</w:t>
      </w:r>
    </w:p>
    <w:p w14:paraId="4D78644A" w14:textId="77777777" w:rsidR="009F77C4" w:rsidRPr="00EC4301" w:rsidRDefault="009F77C4" w:rsidP="009F77C4">
      <w:pPr>
        <w:pStyle w:val="FigureDescription"/>
        <w:spacing w:before="156" w:after="156"/>
      </w:pPr>
      <w:bookmarkStart w:id="3457" w:name="_Ref393268714"/>
      <w:r w:rsidRPr="00EC4301">
        <w:lastRenderedPageBreak/>
        <w:t>查看本地</w:t>
      </w:r>
      <w:r w:rsidRPr="00EC4301">
        <w:rPr>
          <w:rFonts w:hint="eastAsia"/>
        </w:rPr>
        <w:t>CA</w:t>
      </w:r>
      <w:r w:rsidRPr="00EC4301">
        <w:t>证书的详细信息</w:t>
      </w:r>
      <w:bookmarkEnd w:id="3457"/>
    </w:p>
    <w:p w14:paraId="1EAC5176" w14:textId="77777777" w:rsidR="009F77C4" w:rsidRPr="00EC4301" w:rsidRDefault="009F77C4" w:rsidP="009F77C4">
      <w:pPr>
        <w:pStyle w:val="Figure"/>
      </w:pPr>
      <w:r>
        <w:drawing>
          <wp:inline distT="0" distB="0" distL="0" distR="0" wp14:anchorId="5E7A91EB" wp14:editId="1F3CBDC3">
            <wp:extent cx="5124450" cy="3908478"/>
            <wp:effectExtent l="0" t="0" r="0" b="0"/>
            <wp:docPr id="2945" name="图片 2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3"/>
                    <a:stretch>
                      <a:fillRect/>
                    </a:stretch>
                  </pic:blipFill>
                  <pic:spPr>
                    <a:xfrm>
                      <a:off x="0" y="0"/>
                      <a:ext cx="5127677" cy="3910939"/>
                    </a:xfrm>
                    <a:prstGeom prst="rect">
                      <a:avLst/>
                    </a:prstGeom>
                  </pic:spPr>
                </pic:pic>
              </a:graphicData>
            </a:graphic>
          </wp:inline>
        </w:drawing>
      </w:r>
    </w:p>
    <w:p w14:paraId="53BDE8E5" w14:textId="77777777" w:rsidR="009F77C4" w:rsidRPr="008D6EF2" w:rsidRDefault="009F77C4" w:rsidP="009F77C4">
      <w:pPr>
        <w:ind w:firstLine="420"/>
      </w:pPr>
    </w:p>
    <w:p w14:paraId="379C688B" w14:textId="77777777" w:rsidR="009F77C4" w:rsidRPr="008D6EF2" w:rsidRDefault="009F77C4" w:rsidP="009F77C4">
      <w:pPr>
        <w:ind w:firstLine="420"/>
      </w:pPr>
      <w:r w:rsidRPr="008D6EF2">
        <w:rPr>
          <w:rFonts w:hint="eastAsia"/>
        </w:rPr>
        <w:t>点击</w:t>
      </w:r>
      <w:r w:rsidRPr="008D6EF2">
        <w:t>&lt;</w:t>
      </w:r>
      <w:r w:rsidRPr="008D6EF2">
        <w:rPr>
          <w:rFonts w:hint="eastAsia"/>
        </w:rPr>
        <w:t>导出</w:t>
      </w:r>
      <w:r w:rsidRPr="008D6EF2">
        <w:t>&gt;</w:t>
      </w:r>
      <w:r w:rsidRPr="008D6EF2">
        <w:rPr>
          <w:rFonts w:hint="eastAsia"/>
        </w:rPr>
        <w:t>按钮，可以导出本地</w:t>
      </w:r>
      <w:r w:rsidRPr="008D6EF2">
        <w:t>CA</w:t>
      </w:r>
      <w:r w:rsidRPr="008D6EF2">
        <w:rPr>
          <w:rFonts w:hint="eastAsia"/>
        </w:rPr>
        <w:t>证书。</w:t>
      </w:r>
    </w:p>
    <w:p w14:paraId="06635DB0" w14:textId="77777777" w:rsidR="009F77C4" w:rsidRPr="00533315" w:rsidRDefault="009F77C4" w:rsidP="009F77C4">
      <w:pPr>
        <w:pStyle w:val="21"/>
      </w:pPr>
      <w:bookmarkStart w:id="3458" w:name="_Toc12367552"/>
      <w:bookmarkStart w:id="3459" w:name="_Toc15485155"/>
      <w:bookmarkStart w:id="3460" w:name="_Toc41651194"/>
      <w:bookmarkStart w:id="3461" w:name="_Toc44618281"/>
      <w:bookmarkStart w:id="3462" w:name="_Toc60069153"/>
      <w:bookmarkStart w:id="3463" w:name="_Toc61022633"/>
      <w:r w:rsidRPr="00533315">
        <w:rPr>
          <w:rFonts w:hint="eastAsia"/>
        </w:rPr>
        <w:t>本地CRL</w:t>
      </w:r>
      <w:bookmarkEnd w:id="3458"/>
      <w:bookmarkEnd w:id="3459"/>
      <w:bookmarkEnd w:id="3460"/>
      <w:bookmarkEnd w:id="3461"/>
      <w:bookmarkEnd w:id="3462"/>
      <w:bookmarkEnd w:id="3463"/>
    </w:p>
    <w:p w14:paraId="2D0DDD77" w14:textId="77777777" w:rsidR="009F77C4" w:rsidRPr="008D6EF2" w:rsidRDefault="009F77C4" w:rsidP="009F77C4">
      <w:pPr>
        <w:ind w:firstLine="420"/>
      </w:pPr>
      <w:r w:rsidRPr="008D6EF2">
        <w:rPr>
          <w:rFonts w:hint="eastAsia"/>
        </w:rPr>
        <w:t>通过菜单“</w:t>
      </w:r>
      <w:r>
        <w:rPr>
          <w:rFonts w:hint="eastAsia"/>
        </w:rPr>
        <w:t>策略配置</w:t>
      </w:r>
      <w:r>
        <w:rPr>
          <w:rFonts w:hint="eastAsia"/>
        </w:rPr>
        <w:t xml:space="preserve"> </w:t>
      </w:r>
      <w:r w:rsidRPr="008D6EF2">
        <w:t>&gt;</w:t>
      </w:r>
      <w:r>
        <w:t xml:space="preserve"> </w:t>
      </w:r>
      <w:r w:rsidRPr="00F53880">
        <w:rPr>
          <w:rFonts w:hint="eastAsia"/>
        </w:rPr>
        <w:t>对象管理</w:t>
      </w:r>
      <w:r>
        <w:rPr>
          <w:rFonts w:hint="eastAsia"/>
        </w:rPr>
        <w:t xml:space="preserve"> </w:t>
      </w:r>
      <w:r w:rsidRPr="008D6EF2">
        <w:t>&gt;</w:t>
      </w:r>
      <w:r>
        <w:t xml:space="preserve"> </w:t>
      </w:r>
      <w:r w:rsidRPr="00F53880">
        <w:rPr>
          <w:rFonts w:hint="eastAsia"/>
        </w:rPr>
        <w:t>本地证书</w:t>
      </w:r>
      <w:r>
        <w:t xml:space="preserve"> </w:t>
      </w:r>
      <w:r w:rsidRPr="008D6EF2">
        <w:t xml:space="preserve">&gt; </w:t>
      </w:r>
      <w:r w:rsidRPr="008D6EF2">
        <w:rPr>
          <w:rFonts w:hint="eastAsia"/>
        </w:rPr>
        <w:t>证书</w:t>
      </w:r>
      <w:r>
        <w:rPr>
          <w:rFonts w:hint="eastAsia"/>
        </w:rPr>
        <w:t xml:space="preserve"> </w:t>
      </w:r>
      <w:r w:rsidRPr="008D6EF2">
        <w:t>&gt; CRL</w:t>
      </w:r>
      <w:r w:rsidRPr="008D6EF2">
        <w:rPr>
          <w:rFonts w:hint="eastAsia"/>
        </w:rPr>
        <w:t>”，进入如</w:t>
      </w:r>
      <w:r w:rsidRPr="00533315">
        <w:rPr>
          <w:color w:val="0000FF"/>
          <w:u w:val="single"/>
        </w:rPr>
        <w:fldChar w:fldCharType="begin"/>
      </w:r>
      <w:r w:rsidRPr="00533315">
        <w:rPr>
          <w:color w:val="0000FF"/>
          <w:u w:val="single"/>
        </w:rPr>
        <w:instrText xml:space="preserve"> REF _Ref393269550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23-10</w:t>
      </w:r>
      <w:r w:rsidRPr="00533315">
        <w:rPr>
          <w:color w:val="0000FF"/>
          <w:u w:val="single"/>
        </w:rPr>
        <w:fldChar w:fldCharType="end"/>
      </w:r>
      <w:r w:rsidRPr="008D6EF2">
        <w:rPr>
          <w:rFonts w:hint="eastAsia"/>
        </w:rPr>
        <w:t>所示页面。在该页面上，可以导入、导出、删除、查看本地</w:t>
      </w:r>
      <w:r w:rsidRPr="008D6EF2">
        <w:t>CRL</w:t>
      </w:r>
      <w:r w:rsidRPr="008D6EF2">
        <w:rPr>
          <w:rFonts w:hint="eastAsia"/>
        </w:rPr>
        <w:t>文件。</w:t>
      </w:r>
    </w:p>
    <w:p w14:paraId="07F5DE5F" w14:textId="77777777" w:rsidR="009F77C4" w:rsidRPr="00EC4301" w:rsidRDefault="009F77C4" w:rsidP="009F77C4">
      <w:pPr>
        <w:pStyle w:val="FigureDescription"/>
        <w:spacing w:before="156" w:after="156"/>
      </w:pPr>
      <w:bookmarkStart w:id="3464" w:name="_Ref393269550"/>
      <w:r w:rsidRPr="00EC4301">
        <w:t>本地</w:t>
      </w:r>
      <w:r w:rsidRPr="00EC4301">
        <w:rPr>
          <w:rFonts w:hint="eastAsia"/>
        </w:rPr>
        <w:t>CRL</w:t>
      </w:r>
      <w:r w:rsidRPr="00EC4301">
        <w:rPr>
          <w:rFonts w:hint="eastAsia"/>
        </w:rPr>
        <w:t>文件</w:t>
      </w:r>
      <w:r w:rsidRPr="00EC4301">
        <w:t>页面</w:t>
      </w:r>
      <w:bookmarkEnd w:id="3464"/>
    </w:p>
    <w:p w14:paraId="7E60A891" w14:textId="77777777" w:rsidR="009F77C4" w:rsidRPr="00EC4301" w:rsidRDefault="009F77C4" w:rsidP="009F77C4">
      <w:pPr>
        <w:pStyle w:val="Figure"/>
      </w:pPr>
      <w:r w:rsidRPr="00FC1DD6">
        <w:t xml:space="preserve"> </w:t>
      </w:r>
      <w:r>
        <w:drawing>
          <wp:inline distT="0" distB="0" distL="0" distR="0" wp14:anchorId="7848B010" wp14:editId="179747EE">
            <wp:extent cx="5463251" cy="659241"/>
            <wp:effectExtent l="0" t="0" r="4445" b="7620"/>
            <wp:docPr id="467" name="图片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4"/>
                    <a:stretch>
                      <a:fillRect/>
                    </a:stretch>
                  </pic:blipFill>
                  <pic:spPr>
                    <a:xfrm>
                      <a:off x="0" y="0"/>
                      <a:ext cx="5491490" cy="662649"/>
                    </a:xfrm>
                    <a:prstGeom prst="rect">
                      <a:avLst/>
                    </a:prstGeom>
                  </pic:spPr>
                </pic:pic>
              </a:graphicData>
            </a:graphic>
          </wp:inline>
        </w:drawing>
      </w:r>
    </w:p>
    <w:p w14:paraId="5D2FBC82" w14:textId="77777777" w:rsidR="009F77C4" w:rsidRPr="008D6EF2" w:rsidRDefault="009F77C4" w:rsidP="009F77C4">
      <w:pPr>
        <w:ind w:firstLine="420"/>
      </w:pPr>
    </w:p>
    <w:p w14:paraId="0B5FAE8E" w14:textId="77777777" w:rsidR="009F77C4" w:rsidRPr="008D6EF2" w:rsidRDefault="009F77C4" w:rsidP="009F77C4">
      <w:pPr>
        <w:ind w:firstLine="420"/>
      </w:pPr>
      <w:r w:rsidRPr="008D6EF2">
        <w:rPr>
          <w:rFonts w:hint="eastAsia"/>
        </w:rPr>
        <w:t>点击</w:t>
      </w:r>
      <w:r w:rsidRPr="008D6EF2">
        <w:t>&lt;</w:t>
      </w:r>
      <w:r w:rsidRPr="008D6EF2">
        <w:rPr>
          <w:rFonts w:hint="eastAsia"/>
        </w:rPr>
        <w:t>导入</w:t>
      </w:r>
      <w:r w:rsidRPr="008D6EF2">
        <w:t>&gt;</w:t>
      </w:r>
      <w:r w:rsidRPr="008D6EF2">
        <w:rPr>
          <w:rFonts w:hint="eastAsia"/>
        </w:rPr>
        <w:t>按钮，导入</w:t>
      </w:r>
      <w:r w:rsidRPr="008D6EF2">
        <w:t>CRL</w:t>
      </w:r>
      <w:r w:rsidRPr="008D6EF2">
        <w:rPr>
          <w:rFonts w:hint="eastAsia"/>
        </w:rPr>
        <w:t>文件，如</w:t>
      </w:r>
      <w:r w:rsidRPr="00533315">
        <w:rPr>
          <w:color w:val="0000FF"/>
          <w:u w:val="single"/>
        </w:rPr>
        <w:fldChar w:fldCharType="begin"/>
      </w:r>
      <w:r w:rsidRPr="00533315">
        <w:rPr>
          <w:color w:val="0000FF"/>
          <w:u w:val="single"/>
        </w:rPr>
        <w:instrText xml:space="preserve"> REF _Ref393269560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23-11</w:t>
      </w:r>
      <w:r w:rsidRPr="00533315">
        <w:rPr>
          <w:color w:val="0000FF"/>
          <w:u w:val="single"/>
        </w:rPr>
        <w:fldChar w:fldCharType="end"/>
      </w:r>
      <w:r w:rsidRPr="008D6EF2">
        <w:rPr>
          <w:rFonts w:hint="eastAsia"/>
        </w:rPr>
        <w:t>所示。各个配置项的含义如</w:t>
      </w:r>
      <w:r w:rsidRPr="00533315">
        <w:rPr>
          <w:color w:val="0000FF"/>
          <w:u w:val="single"/>
        </w:rPr>
        <w:fldChar w:fldCharType="begin"/>
      </w:r>
      <w:r w:rsidRPr="00533315">
        <w:rPr>
          <w:color w:val="0000FF"/>
          <w:u w:val="single"/>
        </w:rPr>
        <w:instrText xml:space="preserve"> REF _Ref393269565 \r \h </w:instrText>
      </w:r>
      <w:r w:rsidRPr="00533315">
        <w:rPr>
          <w:color w:val="0000FF"/>
          <w:u w:val="single"/>
        </w:rPr>
      </w:r>
      <w:r w:rsidRPr="00533315">
        <w:rPr>
          <w:color w:val="0000FF"/>
          <w:u w:val="single"/>
        </w:rPr>
        <w:fldChar w:fldCharType="separate"/>
      </w:r>
      <w:r>
        <w:rPr>
          <w:rFonts w:hint="eastAsia"/>
          <w:color w:val="0000FF"/>
          <w:u w:val="single"/>
        </w:rPr>
        <w:t>表</w:t>
      </w:r>
      <w:r>
        <w:rPr>
          <w:rFonts w:hint="eastAsia"/>
          <w:color w:val="0000FF"/>
          <w:u w:val="single"/>
        </w:rPr>
        <w:t>23-3</w:t>
      </w:r>
      <w:r w:rsidRPr="00533315">
        <w:rPr>
          <w:color w:val="0000FF"/>
          <w:u w:val="single"/>
        </w:rPr>
        <w:fldChar w:fldCharType="end"/>
      </w:r>
      <w:r w:rsidRPr="008D6EF2">
        <w:rPr>
          <w:rFonts w:hint="eastAsia"/>
        </w:rPr>
        <w:t>所示。</w:t>
      </w:r>
    </w:p>
    <w:p w14:paraId="70B84391" w14:textId="77777777" w:rsidR="009F77C4" w:rsidRPr="00EC4301" w:rsidRDefault="009F77C4" w:rsidP="009F77C4">
      <w:pPr>
        <w:pStyle w:val="FigureDescription"/>
        <w:spacing w:before="156" w:after="156"/>
      </w:pPr>
      <w:bookmarkStart w:id="3465" w:name="_Ref393269560"/>
      <w:r w:rsidRPr="00EC4301">
        <w:lastRenderedPageBreak/>
        <w:t>导入</w:t>
      </w:r>
      <w:r w:rsidRPr="00EC4301">
        <w:rPr>
          <w:rFonts w:hint="eastAsia"/>
        </w:rPr>
        <w:t>CRL</w:t>
      </w:r>
      <w:r w:rsidRPr="00EC4301">
        <w:rPr>
          <w:rFonts w:hint="eastAsia"/>
        </w:rPr>
        <w:t>文件</w:t>
      </w:r>
      <w:bookmarkEnd w:id="3465"/>
    </w:p>
    <w:p w14:paraId="6805048A" w14:textId="77777777" w:rsidR="009F77C4" w:rsidRPr="00EC4301" w:rsidRDefault="009F77C4" w:rsidP="009F77C4">
      <w:pPr>
        <w:pStyle w:val="Figure"/>
      </w:pPr>
      <w:r>
        <w:drawing>
          <wp:inline distT="0" distB="0" distL="0" distR="0" wp14:anchorId="21AF4184" wp14:editId="5B712670">
            <wp:extent cx="5601093" cy="1804692"/>
            <wp:effectExtent l="0" t="0" r="0" b="5080"/>
            <wp:docPr id="2947" name="图片 2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5"/>
                    <a:stretch>
                      <a:fillRect/>
                    </a:stretch>
                  </pic:blipFill>
                  <pic:spPr>
                    <a:xfrm>
                      <a:off x="0" y="0"/>
                      <a:ext cx="5629178" cy="1813741"/>
                    </a:xfrm>
                    <a:prstGeom prst="rect">
                      <a:avLst/>
                    </a:prstGeom>
                  </pic:spPr>
                </pic:pic>
              </a:graphicData>
            </a:graphic>
          </wp:inline>
        </w:drawing>
      </w:r>
    </w:p>
    <w:p w14:paraId="238C0D82" w14:textId="77777777" w:rsidR="009F77C4" w:rsidRPr="008D6EF2" w:rsidRDefault="009F77C4" w:rsidP="009F77C4">
      <w:pPr>
        <w:ind w:firstLine="420"/>
      </w:pPr>
    </w:p>
    <w:p w14:paraId="4EEEF2DE" w14:textId="77777777" w:rsidR="009F77C4" w:rsidRPr="00EC4301" w:rsidRDefault="009F77C4" w:rsidP="009F77C4">
      <w:pPr>
        <w:pStyle w:val="TableDescription"/>
      </w:pPr>
      <w:bookmarkStart w:id="3466" w:name="_Ref393269565"/>
      <w:r w:rsidRPr="00EC4301">
        <w:t>导入</w:t>
      </w:r>
      <w:r w:rsidRPr="00EC4301">
        <w:rPr>
          <w:rFonts w:hint="eastAsia"/>
        </w:rPr>
        <w:t>CRL</w:t>
      </w:r>
      <w:r w:rsidRPr="00EC4301">
        <w:t>各个配置项含义描述表</w:t>
      </w:r>
      <w:bookmarkEnd w:id="3466"/>
    </w:p>
    <w:tbl>
      <w:tblPr>
        <w:tblStyle w:val="table0"/>
        <w:tblW w:w="9014" w:type="dxa"/>
        <w:tblLook w:val="04A0" w:firstRow="1" w:lastRow="0" w:firstColumn="1" w:lastColumn="0" w:noHBand="0" w:noVBand="1"/>
      </w:tblPr>
      <w:tblGrid>
        <w:gridCol w:w="2344"/>
        <w:gridCol w:w="6670"/>
      </w:tblGrid>
      <w:tr w:rsidR="009F77C4" w:rsidRPr="00EC4301" w14:paraId="5AA3105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3FE802CB" w14:textId="77777777" w:rsidR="009F77C4" w:rsidRPr="00EC4301" w:rsidRDefault="009F77C4" w:rsidP="004F08C7">
            <w:pPr>
              <w:pStyle w:val="TableHeading"/>
            </w:pPr>
            <w:r w:rsidRPr="00EC4301">
              <w:rPr>
                <w:rFonts w:hint="eastAsia"/>
              </w:rPr>
              <w:t>标题项</w:t>
            </w:r>
          </w:p>
        </w:tc>
        <w:tc>
          <w:tcPr>
            <w:tcW w:w="6684" w:type="dxa"/>
          </w:tcPr>
          <w:p w14:paraId="42BFFEE9" w14:textId="77777777" w:rsidR="009F77C4" w:rsidRPr="00EC4301" w:rsidRDefault="009F77C4" w:rsidP="004F08C7">
            <w:pPr>
              <w:pStyle w:val="TableHeading"/>
            </w:pPr>
            <w:r w:rsidRPr="00EC4301">
              <w:rPr>
                <w:rFonts w:hint="eastAsia"/>
              </w:rPr>
              <w:t>说明</w:t>
            </w:r>
          </w:p>
        </w:tc>
      </w:tr>
      <w:tr w:rsidR="009F77C4" w:rsidRPr="00EC4301" w14:paraId="7101BFD6" w14:textId="77777777" w:rsidTr="004F08C7">
        <w:trPr>
          <w:trHeight w:val="68"/>
        </w:trPr>
        <w:tc>
          <w:tcPr>
            <w:tcW w:w="2348" w:type="dxa"/>
          </w:tcPr>
          <w:p w14:paraId="3CB63EA2" w14:textId="77777777" w:rsidR="009F77C4" w:rsidRPr="00EC4301" w:rsidRDefault="009F77C4" w:rsidP="004F08C7">
            <w:pPr>
              <w:pStyle w:val="TableText"/>
            </w:pPr>
            <w:r w:rsidRPr="00EC4301">
              <w:t>上传文件</w:t>
            </w:r>
          </w:p>
        </w:tc>
        <w:tc>
          <w:tcPr>
            <w:tcW w:w="6684" w:type="dxa"/>
          </w:tcPr>
          <w:p w14:paraId="368D97B5" w14:textId="77777777" w:rsidR="009F77C4" w:rsidRPr="00EC4301" w:rsidRDefault="009F77C4" w:rsidP="004F08C7">
            <w:pPr>
              <w:pStyle w:val="TableText"/>
            </w:pPr>
            <w:r w:rsidRPr="00EC4301">
              <w:t>上传的</w:t>
            </w:r>
            <w:r w:rsidRPr="00EC4301">
              <w:rPr>
                <w:rFonts w:hint="eastAsia"/>
              </w:rPr>
              <w:t>CRL文件，支持.crl格式的文件</w:t>
            </w:r>
            <w:r>
              <w:rPr>
                <w:rFonts w:hint="eastAsia"/>
              </w:rPr>
              <w:t>。</w:t>
            </w:r>
          </w:p>
        </w:tc>
      </w:tr>
    </w:tbl>
    <w:p w14:paraId="6B2960B6" w14:textId="77777777" w:rsidR="009F77C4" w:rsidRPr="008D6EF2" w:rsidRDefault="009F77C4" w:rsidP="009F77C4">
      <w:pPr>
        <w:ind w:firstLine="420"/>
      </w:pPr>
    </w:p>
    <w:p w14:paraId="2D701C95" w14:textId="77777777" w:rsidR="009F77C4" w:rsidRPr="008D6EF2" w:rsidRDefault="009F77C4" w:rsidP="009F77C4">
      <w:pPr>
        <w:ind w:firstLine="420"/>
      </w:pPr>
      <w:r w:rsidRPr="008D6EF2">
        <w:rPr>
          <w:rFonts w:hint="eastAsia"/>
        </w:rPr>
        <w:t>点击</w:t>
      </w:r>
      <w:r w:rsidRPr="008D6EF2">
        <w:t>&lt;</w:t>
      </w:r>
      <w:r w:rsidRPr="008D6EF2">
        <w:rPr>
          <w:rFonts w:hint="eastAsia"/>
        </w:rPr>
        <w:t>提交</w:t>
      </w:r>
      <w:r w:rsidRPr="008D6EF2">
        <w:t>&gt;</w:t>
      </w:r>
      <w:r w:rsidRPr="008D6EF2">
        <w:rPr>
          <w:rFonts w:hint="eastAsia"/>
        </w:rPr>
        <w:t>按钮，提交配置后，可以通过如</w:t>
      </w:r>
      <w:r w:rsidRPr="00533315">
        <w:rPr>
          <w:color w:val="0000FF"/>
          <w:u w:val="single"/>
        </w:rPr>
        <w:fldChar w:fldCharType="begin"/>
      </w:r>
      <w:r w:rsidRPr="00533315">
        <w:rPr>
          <w:color w:val="0000FF"/>
          <w:u w:val="single"/>
        </w:rPr>
        <w:instrText xml:space="preserve"> REF _Ref393269574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23-12</w:t>
      </w:r>
      <w:r w:rsidRPr="00533315">
        <w:rPr>
          <w:color w:val="0000FF"/>
          <w:u w:val="single"/>
        </w:rPr>
        <w:fldChar w:fldCharType="end"/>
      </w:r>
      <w:r w:rsidRPr="008D6EF2">
        <w:rPr>
          <w:rFonts w:hint="eastAsia"/>
        </w:rPr>
        <w:t>所示的本地</w:t>
      </w:r>
      <w:r w:rsidRPr="008D6EF2">
        <w:t>CRL</w:t>
      </w:r>
      <w:r w:rsidRPr="008D6EF2">
        <w:rPr>
          <w:rFonts w:hint="eastAsia"/>
        </w:rPr>
        <w:t>页面导出、查看、删除导入的</w:t>
      </w:r>
      <w:r w:rsidRPr="008D6EF2">
        <w:t>CRL</w:t>
      </w:r>
      <w:r w:rsidRPr="008D6EF2">
        <w:rPr>
          <w:rFonts w:hint="eastAsia"/>
        </w:rPr>
        <w:t>文件。</w:t>
      </w:r>
    </w:p>
    <w:p w14:paraId="41053A59" w14:textId="77777777" w:rsidR="009F77C4" w:rsidRPr="00EC4301" w:rsidRDefault="009F77C4" w:rsidP="009F77C4">
      <w:pPr>
        <w:pStyle w:val="FigureDescription"/>
        <w:spacing w:before="156" w:after="156"/>
      </w:pPr>
      <w:bookmarkStart w:id="3467" w:name="_Ref393269574"/>
      <w:r w:rsidRPr="00EC4301">
        <w:t>本地</w:t>
      </w:r>
      <w:r w:rsidRPr="00EC4301">
        <w:rPr>
          <w:rFonts w:hint="eastAsia"/>
        </w:rPr>
        <w:t>CRL</w:t>
      </w:r>
      <w:r w:rsidRPr="00EC4301">
        <w:rPr>
          <w:rFonts w:hint="eastAsia"/>
        </w:rPr>
        <w:t>文件</w:t>
      </w:r>
      <w:r w:rsidRPr="00EC4301">
        <w:t>概览页面</w:t>
      </w:r>
      <w:bookmarkEnd w:id="3467"/>
    </w:p>
    <w:p w14:paraId="009C4758" w14:textId="77777777" w:rsidR="009F77C4" w:rsidRPr="00EC4301" w:rsidRDefault="009F77C4" w:rsidP="009F77C4">
      <w:pPr>
        <w:pStyle w:val="Figure"/>
      </w:pPr>
      <w:r>
        <w:drawing>
          <wp:inline distT="0" distB="0" distL="0" distR="0" wp14:anchorId="1EDC8D74" wp14:editId="0E2B4ACC">
            <wp:extent cx="5429250" cy="1141665"/>
            <wp:effectExtent l="0" t="0" r="0" b="1905"/>
            <wp:docPr id="3428" name="图片 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5454458" cy="1146966"/>
                    </a:xfrm>
                    <a:prstGeom prst="rect">
                      <a:avLst/>
                    </a:prstGeom>
                    <a:noFill/>
                    <a:ln>
                      <a:noFill/>
                    </a:ln>
                  </pic:spPr>
                </pic:pic>
              </a:graphicData>
            </a:graphic>
          </wp:inline>
        </w:drawing>
      </w:r>
    </w:p>
    <w:p w14:paraId="0669BABD" w14:textId="77777777" w:rsidR="009F77C4" w:rsidRPr="008D6EF2" w:rsidRDefault="009F77C4" w:rsidP="009F77C4">
      <w:pPr>
        <w:ind w:firstLine="420"/>
      </w:pPr>
    </w:p>
    <w:p w14:paraId="212D87E1" w14:textId="77777777" w:rsidR="009F77C4" w:rsidRPr="008D6EF2" w:rsidRDefault="009F77C4" w:rsidP="009F77C4">
      <w:pPr>
        <w:ind w:firstLine="420"/>
      </w:pPr>
      <w:r w:rsidRPr="008D6EF2">
        <w:rPr>
          <w:rFonts w:hint="eastAsia"/>
        </w:rPr>
        <w:t>点击</w:t>
      </w:r>
      <w:r w:rsidRPr="008D6EF2">
        <w:t>&lt;</w:t>
      </w:r>
      <w:r w:rsidRPr="008D6EF2">
        <w:rPr>
          <w:rFonts w:hint="eastAsia"/>
        </w:rPr>
        <w:t>删除</w:t>
      </w:r>
      <w:r w:rsidRPr="008D6EF2">
        <w:t>&gt;</w:t>
      </w:r>
      <w:r w:rsidRPr="008D6EF2">
        <w:rPr>
          <w:rFonts w:hint="eastAsia"/>
        </w:rPr>
        <w:t>按钮，可以删除选中的条目。</w:t>
      </w:r>
    </w:p>
    <w:p w14:paraId="6AC28FF2" w14:textId="77777777" w:rsidR="009F77C4" w:rsidRPr="008D6EF2" w:rsidRDefault="009F77C4" w:rsidP="009F77C4">
      <w:pPr>
        <w:ind w:firstLine="420"/>
      </w:pPr>
      <w:r w:rsidRPr="008D6EF2">
        <w:rPr>
          <w:rFonts w:hint="eastAsia"/>
        </w:rPr>
        <w:t>点击</w:t>
      </w:r>
      <w:r w:rsidRPr="008D6EF2">
        <w:t>&lt;</w:t>
      </w:r>
      <w:r w:rsidRPr="008D6EF2">
        <w:rPr>
          <w:rFonts w:hint="eastAsia"/>
        </w:rPr>
        <w:t>详细信息</w:t>
      </w:r>
      <w:r w:rsidRPr="008D6EF2">
        <w:t>&gt;</w:t>
      </w:r>
      <w:r w:rsidRPr="008D6EF2">
        <w:rPr>
          <w:rFonts w:hint="eastAsia"/>
        </w:rPr>
        <w:t>按钮，可以查看</w:t>
      </w:r>
      <w:r w:rsidRPr="008D6EF2">
        <w:t>CRL</w:t>
      </w:r>
      <w:r w:rsidRPr="008D6EF2">
        <w:rPr>
          <w:rFonts w:hint="eastAsia"/>
        </w:rPr>
        <w:t>的详细信息。如</w:t>
      </w:r>
      <w:r w:rsidRPr="00533315">
        <w:rPr>
          <w:color w:val="0000FF"/>
          <w:u w:val="single"/>
        </w:rPr>
        <w:fldChar w:fldCharType="begin"/>
      </w:r>
      <w:r w:rsidRPr="00533315">
        <w:rPr>
          <w:color w:val="0000FF"/>
          <w:u w:val="single"/>
        </w:rPr>
        <w:instrText xml:space="preserve"> REF _Ref393269581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23-13</w:t>
      </w:r>
      <w:r w:rsidRPr="00533315">
        <w:rPr>
          <w:color w:val="0000FF"/>
          <w:u w:val="single"/>
        </w:rPr>
        <w:fldChar w:fldCharType="end"/>
      </w:r>
      <w:r w:rsidRPr="008D6EF2">
        <w:rPr>
          <w:rFonts w:hint="eastAsia"/>
        </w:rPr>
        <w:t>所示。</w:t>
      </w:r>
    </w:p>
    <w:p w14:paraId="45192339" w14:textId="77777777" w:rsidR="009F77C4" w:rsidRPr="00EC4301" w:rsidRDefault="009F77C4" w:rsidP="009F77C4">
      <w:pPr>
        <w:pStyle w:val="FigureDescription"/>
        <w:spacing w:before="156" w:after="156"/>
      </w:pPr>
      <w:bookmarkStart w:id="3468" w:name="_Ref393269581"/>
      <w:r w:rsidRPr="00EC4301">
        <w:lastRenderedPageBreak/>
        <w:t>查看本地</w:t>
      </w:r>
      <w:r w:rsidRPr="00EC4301">
        <w:rPr>
          <w:rFonts w:hint="eastAsia"/>
        </w:rPr>
        <w:t>CRL</w:t>
      </w:r>
      <w:r w:rsidRPr="00EC4301">
        <w:rPr>
          <w:rFonts w:hint="eastAsia"/>
        </w:rPr>
        <w:t>文件</w:t>
      </w:r>
      <w:r w:rsidRPr="00EC4301">
        <w:t>的详细信息</w:t>
      </w:r>
      <w:bookmarkEnd w:id="3468"/>
    </w:p>
    <w:p w14:paraId="70691DDE" w14:textId="77777777" w:rsidR="009F77C4" w:rsidRPr="00EC4301" w:rsidRDefault="009F77C4" w:rsidP="009F77C4">
      <w:pPr>
        <w:pStyle w:val="Figure"/>
      </w:pPr>
      <w:r>
        <w:drawing>
          <wp:inline distT="0" distB="0" distL="0" distR="0" wp14:anchorId="2DE13BAB" wp14:editId="34BAD481">
            <wp:extent cx="5666667" cy="4361905"/>
            <wp:effectExtent l="0" t="0" r="0" b="635"/>
            <wp:docPr id="2949" name="图片 2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7"/>
                    <a:stretch>
                      <a:fillRect/>
                    </a:stretch>
                  </pic:blipFill>
                  <pic:spPr>
                    <a:xfrm>
                      <a:off x="0" y="0"/>
                      <a:ext cx="5666667" cy="4361905"/>
                    </a:xfrm>
                    <a:prstGeom prst="rect">
                      <a:avLst/>
                    </a:prstGeom>
                  </pic:spPr>
                </pic:pic>
              </a:graphicData>
            </a:graphic>
          </wp:inline>
        </w:drawing>
      </w:r>
    </w:p>
    <w:p w14:paraId="0BABB787" w14:textId="77777777" w:rsidR="009F77C4" w:rsidRPr="008D6EF2" w:rsidRDefault="009F77C4" w:rsidP="009F77C4">
      <w:pPr>
        <w:ind w:firstLine="420"/>
      </w:pPr>
    </w:p>
    <w:p w14:paraId="55AC5C7B" w14:textId="77777777" w:rsidR="009F77C4" w:rsidRDefault="009F77C4" w:rsidP="009F77C4">
      <w:pPr>
        <w:ind w:firstLine="420"/>
      </w:pPr>
      <w:r w:rsidRPr="008D6EF2">
        <w:rPr>
          <w:rFonts w:hint="eastAsia"/>
        </w:rPr>
        <w:t>点击</w:t>
      </w:r>
      <w:r w:rsidRPr="008D6EF2">
        <w:t>&lt;</w:t>
      </w:r>
      <w:r w:rsidRPr="008D6EF2">
        <w:rPr>
          <w:rFonts w:hint="eastAsia"/>
        </w:rPr>
        <w:t>导出</w:t>
      </w:r>
      <w:r w:rsidRPr="008D6EF2">
        <w:t>&gt;</w:t>
      </w:r>
      <w:r w:rsidRPr="008D6EF2">
        <w:rPr>
          <w:rFonts w:hint="eastAsia"/>
        </w:rPr>
        <w:t>按钮，可以导出本地</w:t>
      </w:r>
      <w:r w:rsidRPr="008D6EF2">
        <w:t>CRL</w:t>
      </w:r>
      <w:r w:rsidRPr="008D6EF2">
        <w:rPr>
          <w:rFonts w:hint="eastAsia"/>
        </w:rPr>
        <w:t>文件。</w:t>
      </w:r>
    </w:p>
    <w:p w14:paraId="5064BB7E" w14:textId="77777777" w:rsidR="009F77C4" w:rsidRDefault="009F77C4" w:rsidP="009F77C4">
      <w:pPr>
        <w:ind w:firstLine="420"/>
      </w:pPr>
    </w:p>
    <w:p w14:paraId="43799E53" w14:textId="77777777" w:rsidR="009F77C4" w:rsidRPr="00533315" w:rsidRDefault="009F77C4" w:rsidP="009F77C4">
      <w:pPr>
        <w:pStyle w:val="21"/>
      </w:pPr>
      <w:bookmarkStart w:id="3469" w:name="_Toc60069154"/>
      <w:bookmarkStart w:id="3470" w:name="_Toc61022634"/>
      <w:r>
        <w:rPr>
          <w:rFonts w:hint="eastAsia"/>
        </w:rPr>
        <w:t>国密</w:t>
      </w:r>
      <w:r w:rsidRPr="00533315">
        <w:rPr>
          <w:rFonts w:hint="eastAsia"/>
        </w:rPr>
        <w:t>证书</w:t>
      </w:r>
      <w:bookmarkEnd w:id="3469"/>
      <w:bookmarkEnd w:id="3470"/>
    </w:p>
    <w:p w14:paraId="2BBBAFEB" w14:textId="77777777" w:rsidR="009F77C4" w:rsidRPr="008D6EF2" w:rsidRDefault="009F77C4" w:rsidP="009F77C4">
      <w:pPr>
        <w:ind w:firstLine="420"/>
      </w:pPr>
      <w:r w:rsidRPr="008D6EF2">
        <w:rPr>
          <w:rFonts w:hint="eastAsia"/>
        </w:rPr>
        <w:t>通过菜单“</w:t>
      </w:r>
      <w:r>
        <w:rPr>
          <w:rFonts w:hint="eastAsia"/>
        </w:rPr>
        <w:t>策略配置</w:t>
      </w:r>
      <w:r>
        <w:rPr>
          <w:rFonts w:hint="eastAsia"/>
        </w:rPr>
        <w:t xml:space="preserve"> </w:t>
      </w:r>
      <w:r w:rsidRPr="008D6EF2">
        <w:t>&gt;</w:t>
      </w:r>
      <w:r>
        <w:t xml:space="preserve"> </w:t>
      </w:r>
      <w:r w:rsidRPr="00F53880">
        <w:rPr>
          <w:rFonts w:hint="eastAsia"/>
        </w:rPr>
        <w:t>对象管理</w:t>
      </w:r>
      <w:r>
        <w:rPr>
          <w:rFonts w:hint="eastAsia"/>
        </w:rPr>
        <w:t xml:space="preserve"> </w:t>
      </w:r>
      <w:r w:rsidRPr="008D6EF2">
        <w:t>&gt;</w:t>
      </w:r>
      <w:r>
        <w:t xml:space="preserve"> </w:t>
      </w:r>
      <w:r w:rsidRPr="00F53880">
        <w:rPr>
          <w:rFonts w:hint="eastAsia"/>
        </w:rPr>
        <w:t>本地证书</w:t>
      </w:r>
      <w:r>
        <w:t xml:space="preserve"> </w:t>
      </w:r>
      <w:r w:rsidRPr="008D6EF2">
        <w:t xml:space="preserve">&gt; </w:t>
      </w:r>
      <w:r w:rsidRPr="008D6EF2">
        <w:rPr>
          <w:rFonts w:hint="eastAsia"/>
        </w:rPr>
        <w:t>证书</w:t>
      </w:r>
      <w:r>
        <w:rPr>
          <w:rFonts w:hint="eastAsia"/>
        </w:rPr>
        <w:t xml:space="preserve"> </w:t>
      </w:r>
      <w:r w:rsidRPr="008D6EF2">
        <w:t xml:space="preserve">&gt; </w:t>
      </w:r>
      <w:r>
        <w:rPr>
          <w:rFonts w:hint="eastAsia"/>
        </w:rPr>
        <w:t>国密</w:t>
      </w:r>
      <w:r w:rsidRPr="008D6EF2">
        <w:rPr>
          <w:rFonts w:hint="eastAsia"/>
        </w:rPr>
        <w:t>”，进入如</w:t>
      </w:r>
      <w:r>
        <w:rPr>
          <w:color w:val="0000FF"/>
          <w:u w:val="single"/>
        </w:rPr>
        <w:fldChar w:fldCharType="begin"/>
      </w:r>
      <w:r>
        <w:instrText xml:space="preserve"> </w:instrText>
      </w:r>
      <w:r>
        <w:rPr>
          <w:rFonts w:hint="eastAsia"/>
        </w:rPr>
        <w:instrText>REF _Ref59898315 \r \h</w:instrText>
      </w:r>
      <w:r>
        <w:instrText xml:space="preserve"> </w:instrText>
      </w:r>
      <w:r>
        <w:rPr>
          <w:color w:val="0000FF"/>
          <w:u w:val="single"/>
        </w:rPr>
      </w:r>
      <w:r>
        <w:rPr>
          <w:color w:val="0000FF"/>
          <w:u w:val="single"/>
        </w:rPr>
        <w:fldChar w:fldCharType="separate"/>
      </w:r>
      <w:r>
        <w:rPr>
          <w:rFonts w:hint="eastAsia"/>
        </w:rPr>
        <w:t>图</w:t>
      </w:r>
      <w:r>
        <w:rPr>
          <w:rFonts w:hint="eastAsia"/>
        </w:rPr>
        <w:t>23-14</w:t>
      </w:r>
      <w:r>
        <w:rPr>
          <w:color w:val="0000FF"/>
          <w:u w:val="single"/>
        </w:rPr>
        <w:fldChar w:fldCharType="end"/>
      </w:r>
      <w:r w:rsidRPr="008D6EF2">
        <w:rPr>
          <w:rFonts w:hint="eastAsia"/>
        </w:rPr>
        <w:t>所示页面。在该页面上，可以导入、导出、删除、查看本地</w:t>
      </w:r>
      <w:r>
        <w:rPr>
          <w:rFonts w:hint="eastAsia"/>
        </w:rPr>
        <w:t>国密</w:t>
      </w:r>
      <w:r w:rsidRPr="008D6EF2">
        <w:rPr>
          <w:rFonts w:hint="eastAsia"/>
        </w:rPr>
        <w:t>证书。</w:t>
      </w:r>
    </w:p>
    <w:p w14:paraId="5A589513" w14:textId="77777777" w:rsidR="009F77C4" w:rsidRPr="00EC4301" w:rsidRDefault="009F77C4" w:rsidP="009F77C4">
      <w:pPr>
        <w:pStyle w:val="FigureDescription"/>
        <w:spacing w:before="156" w:after="156"/>
      </w:pPr>
      <w:bookmarkStart w:id="3471" w:name="_Ref59898315"/>
      <w:r w:rsidRPr="00EC4301">
        <w:t>本地</w:t>
      </w:r>
      <w:r>
        <w:rPr>
          <w:rFonts w:hint="eastAsia"/>
        </w:rPr>
        <w:t>国密</w:t>
      </w:r>
      <w:r w:rsidRPr="00EC4301">
        <w:t>证书页面</w:t>
      </w:r>
      <w:bookmarkEnd w:id="3471"/>
    </w:p>
    <w:p w14:paraId="135BD76A" w14:textId="77777777" w:rsidR="009F77C4" w:rsidRPr="00EC4301" w:rsidRDefault="009F77C4" w:rsidP="009F77C4">
      <w:pPr>
        <w:pStyle w:val="Figure"/>
      </w:pPr>
      <w:r>
        <w:drawing>
          <wp:inline distT="0" distB="0" distL="0" distR="0" wp14:anchorId="7E773A57" wp14:editId="3F0627DF">
            <wp:extent cx="5422740" cy="667856"/>
            <wp:effectExtent l="0" t="0" r="0" b="0"/>
            <wp:docPr id="472" name="图片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8"/>
                    <a:stretch>
                      <a:fillRect/>
                    </a:stretch>
                  </pic:blipFill>
                  <pic:spPr>
                    <a:xfrm>
                      <a:off x="0" y="0"/>
                      <a:ext cx="5486800" cy="675746"/>
                    </a:xfrm>
                    <a:prstGeom prst="rect">
                      <a:avLst/>
                    </a:prstGeom>
                  </pic:spPr>
                </pic:pic>
              </a:graphicData>
            </a:graphic>
          </wp:inline>
        </w:drawing>
      </w:r>
    </w:p>
    <w:p w14:paraId="4563CB5C" w14:textId="77777777" w:rsidR="009F77C4" w:rsidRPr="008D6EF2" w:rsidRDefault="009F77C4" w:rsidP="009F77C4">
      <w:pPr>
        <w:ind w:firstLine="420"/>
      </w:pPr>
    </w:p>
    <w:p w14:paraId="207D57B3" w14:textId="77777777" w:rsidR="009F77C4" w:rsidRPr="008D6EF2" w:rsidRDefault="009F77C4" w:rsidP="009F77C4">
      <w:pPr>
        <w:ind w:firstLine="420"/>
      </w:pPr>
      <w:r w:rsidRPr="008D6EF2">
        <w:rPr>
          <w:rFonts w:hint="eastAsia"/>
        </w:rPr>
        <w:t>点击</w:t>
      </w:r>
      <w:r w:rsidRPr="008D6EF2">
        <w:t>&lt;</w:t>
      </w:r>
      <w:r w:rsidRPr="008D6EF2">
        <w:rPr>
          <w:rFonts w:hint="eastAsia"/>
        </w:rPr>
        <w:t>导入</w:t>
      </w:r>
      <w:r w:rsidRPr="008D6EF2">
        <w:t>&gt;</w:t>
      </w:r>
      <w:r w:rsidRPr="008D6EF2">
        <w:rPr>
          <w:rFonts w:hint="eastAsia"/>
        </w:rPr>
        <w:t>按钮，导入本地</w:t>
      </w:r>
      <w:r>
        <w:rPr>
          <w:rFonts w:hint="eastAsia"/>
        </w:rPr>
        <w:t>国密</w:t>
      </w:r>
      <w:r w:rsidRPr="008D6EF2">
        <w:rPr>
          <w:rFonts w:hint="eastAsia"/>
        </w:rPr>
        <w:t>证书，如</w:t>
      </w:r>
      <w:r>
        <w:rPr>
          <w:color w:val="0000FF"/>
          <w:u w:val="single"/>
        </w:rPr>
        <w:fldChar w:fldCharType="begin"/>
      </w:r>
      <w:r>
        <w:instrText xml:space="preserve"> </w:instrText>
      </w:r>
      <w:r>
        <w:rPr>
          <w:rFonts w:hint="eastAsia"/>
        </w:rPr>
        <w:instrText>REF _Ref59898352 \r \h</w:instrText>
      </w:r>
      <w:r>
        <w:instrText xml:space="preserve"> </w:instrText>
      </w:r>
      <w:r>
        <w:rPr>
          <w:color w:val="0000FF"/>
          <w:u w:val="single"/>
        </w:rPr>
      </w:r>
      <w:r>
        <w:rPr>
          <w:color w:val="0000FF"/>
          <w:u w:val="single"/>
        </w:rPr>
        <w:fldChar w:fldCharType="separate"/>
      </w:r>
      <w:r>
        <w:rPr>
          <w:rFonts w:hint="eastAsia"/>
        </w:rPr>
        <w:t>图</w:t>
      </w:r>
      <w:r>
        <w:rPr>
          <w:rFonts w:hint="eastAsia"/>
        </w:rPr>
        <w:t>23-15</w:t>
      </w:r>
      <w:r>
        <w:rPr>
          <w:color w:val="0000FF"/>
          <w:u w:val="single"/>
        </w:rPr>
        <w:fldChar w:fldCharType="end"/>
      </w:r>
      <w:r w:rsidRPr="008D6EF2">
        <w:rPr>
          <w:rFonts w:hint="eastAsia"/>
        </w:rPr>
        <w:t>所示。各个配置项的含义如</w:t>
      </w:r>
      <w:r>
        <w:rPr>
          <w:color w:val="0000FF"/>
          <w:u w:val="single"/>
        </w:rPr>
        <w:fldChar w:fldCharType="begin"/>
      </w:r>
      <w:r>
        <w:instrText xml:space="preserve"> </w:instrText>
      </w:r>
      <w:r>
        <w:rPr>
          <w:rFonts w:hint="eastAsia"/>
        </w:rPr>
        <w:instrText>REF _Ref59898382 \r \h</w:instrText>
      </w:r>
      <w:r>
        <w:instrText xml:space="preserve"> </w:instrText>
      </w:r>
      <w:r>
        <w:rPr>
          <w:color w:val="0000FF"/>
          <w:u w:val="single"/>
        </w:rPr>
      </w:r>
      <w:r>
        <w:rPr>
          <w:color w:val="0000FF"/>
          <w:u w:val="single"/>
        </w:rPr>
        <w:fldChar w:fldCharType="separate"/>
      </w:r>
      <w:r>
        <w:rPr>
          <w:rFonts w:hint="eastAsia"/>
        </w:rPr>
        <w:t>表</w:t>
      </w:r>
      <w:r>
        <w:rPr>
          <w:rFonts w:hint="eastAsia"/>
        </w:rPr>
        <w:t>23-4</w:t>
      </w:r>
      <w:r>
        <w:rPr>
          <w:color w:val="0000FF"/>
          <w:u w:val="single"/>
        </w:rPr>
        <w:fldChar w:fldCharType="end"/>
      </w:r>
      <w:r w:rsidRPr="008D6EF2">
        <w:rPr>
          <w:rFonts w:hint="eastAsia"/>
        </w:rPr>
        <w:t>所示。</w:t>
      </w:r>
    </w:p>
    <w:p w14:paraId="039A2840" w14:textId="77777777" w:rsidR="009F77C4" w:rsidRPr="00EC4301" w:rsidRDefault="009F77C4" w:rsidP="009F77C4">
      <w:pPr>
        <w:pStyle w:val="FigureDescription"/>
        <w:spacing w:before="156" w:after="156"/>
      </w:pPr>
      <w:bookmarkStart w:id="3472" w:name="_Ref59898352"/>
      <w:r w:rsidRPr="00EC4301">
        <w:lastRenderedPageBreak/>
        <w:t>导入本地</w:t>
      </w:r>
      <w:r>
        <w:rPr>
          <w:rFonts w:hint="eastAsia"/>
        </w:rPr>
        <w:t>国密</w:t>
      </w:r>
      <w:r w:rsidRPr="00EC4301">
        <w:t>证书</w:t>
      </w:r>
      <w:bookmarkEnd w:id="3472"/>
    </w:p>
    <w:p w14:paraId="4C06D7E5" w14:textId="77777777" w:rsidR="009F77C4" w:rsidRDefault="009F77C4" w:rsidP="009F77C4">
      <w:pPr>
        <w:pStyle w:val="Figure"/>
      </w:pPr>
      <w:r w:rsidRPr="0056428B">
        <w:t xml:space="preserve"> </w:t>
      </w:r>
      <w:r>
        <w:drawing>
          <wp:inline distT="0" distB="0" distL="0" distR="0" wp14:anchorId="6A34710C" wp14:editId="78E1CDCB">
            <wp:extent cx="3478193" cy="1789291"/>
            <wp:effectExtent l="0" t="0" r="8255" b="1905"/>
            <wp:docPr id="473" name="图片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9"/>
                    <a:stretch>
                      <a:fillRect/>
                    </a:stretch>
                  </pic:blipFill>
                  <pic:spPr>
                    <a:xfrm>
                      <a:off x="0" y="0"/>
                      <a:ext cx="3488736" cy="1794715"/>
                    </a:xfrm>
                    <a:prstGeom prst="rect">
                      <a:avLst/>
                    </a:prstGeom>
                  </pic:spPr>
                </pic:pic>
              </a:graphicData>
            </a:graphic>
          </wp:inline>
        </w:drawing>
      </w:r>
    </w:p>
    <w:p w14:paraId="3D955252" w14:textId="77777777" w:rsidR="009F77C4" w:rsidRPr="003C6F83" w:rsidRDefault="009F77C4" w:rsidP="009F77C4">
      <w:pPr>
        <w:ind w:firstLine="420"/>
      </w:pPr>
    </w:p>
    <w:p w14:paraId="2483DD5F" w14:textId="77777777" w:rsidR="009F77C4" w:rsidRPr="00EC4301" w:rsidRDefault="009F77C4" w:rsidP="009F77C4">
      <w:pPr>
        <w:pStyle w:val="TableDescription"/>
      </w:pPr>
      <w:bookmarkStart w:id="3473" w:name="_Ref59898382"/>
      <w:r w:rsidRPr="00EC4301">
        <w:t>导入证书各个配置项含义描述表</w:t>
      </w:r>
      <w:bookmarkEnd w:id="3473"/>
    </w:p>
    <w:tbl>
      <w:tblPr>
        <w:tblStyle w:val="table0"/>
        <w:tblW w:w="9014" w:type="dxa"/>
        <w:tblLook w:val="04A0" w:firstRow="1" w:lastRow="0" w:firstColumn="1" w:lastColumn="0" w:noHBand="0" w:noVBand="1"/>
      </w:tblPr>
      <w:tblGrid>
        <w:gridCol w:w="2343"/>
        <w:gridCol w:w="6671"/>
      </w:tblGrid>
      <w:tr w:rsidR="009F77C4" w:rsidRPr="00EC4301" w14:paraId="3A69ABBF"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3" w:type="dxa"/>
          </w:tcPr>
          <w:p w14:paraId="71D04739" w14:textId="77777777" w:rsidR="009F77C4" w:rsidRPr="00EC4301" w:rsidRDefault="009F77C4" w:rsidP="004F08C7">
            <w:pPr>
              <w:pStyle w:val="TableHeading"/>
            </w:pPr>
            <w:r w:rsidRPr="00EC4301">
              <w:rPr>
                <w:rFonts w:hint="eastAsia"/>
              </w:rPr>
              <w:t>标题项</w:t>
            </w:r>
          </w:p>
        </w:tc>
        <w:tc>
          <w:tcPr>
            <w:tcW w:w="6671" w:type="dxa"/>
          </w:tcPr>
          <w:p w14:paraId="5E493B02" w14:textId="77777777" w:rsidR="009F77C4" w:rsidRPr="00EC4301" w:rsidRDefault="009F77C4" w:rsidP="004F08C7">
            <w:pPr>
              <w:pStyle w:val="TableHeading"/>
            </w:pPr>
            <w:r w:rsidRPr="00EC4301">
              <w:rPr>
                <w:rFonts w:hint="eastAsia"/>
              </w:rPr>
              <w:t>说明</w:t>
            </w:r>
          </w:p>
        </w:tc>
      </w:tr>
      <w:tr w:rsidR="009F77C4" w:rsidRPr="00EC4301" w14:paraId="084DDD4E" w14:textId="77777777" w:rsidTr="004F08C7">
        <w:trPr>
          <w:trHeight w:val="68"/>
        </w:trPr>
        <w:tc>
          <w:tcPr>
            <w:tcW w:w="2343" w:type="dxa"/>
          </w:tcPr>
          <w:p w14:paraId="02EE8712" w14:textId="77777777" w:rsidR="009F77C4" w:rsidRPr="00EC4301" w:rsidRDefault="009F77C4" w:rsidP="004F08C7">
            <w:pPr>
              <w:pStyle w:val="TableText"/>
            </w:pPr>
            <w:r w:rsidRPr="00EC4301">
              <w:t>上传证书类型</w:t>
            </w:r>
          </w:p>
        </w:tc>
        <w:tc>
          <w:tcPr>
            <w:tcW w:w="6671" w:type="dxa"/>
          </w:tcPr>
          <w:p w14:paraId="13C0785C" w14:textId="77777777" w:rsidR="009F77C4" w:rsidRPr="00EC4301" w:rsidRDefault="009F77C4" w:rsidP="004F08C7">
            <w:pPr>
              <w:pStyle w:val="TableText"/>
            </w:pPr>
            <w:r w:rsidRPr="00EC4301">
              <w:t>上传证书的类型</w:t>
            </w:r>
            <w:r w:rsidRPr="00EC4301">
              <w:rPr>
                <w:rFonts w:hint="eastAsia"/>
              </w:rPr>
              <w:t>，</w:t>
            </w:r>
            <w:r w:rsidRPr="00EC4301">
              <w:t>可以上传如下类型</w:t>
            </w:r>
            <w:r w:rsidRPr="00EC4301">
              <w:rPr>
                <w:rFonts w:hint="eastAsia"/>
              </w:rPr>
              <w:t>：</w:t>
            </w:r>
          </w:p>
          <w:p w14:paraId="59D62B74" w14:textId="77777777" w:rsidR="009F77C4" w:rsidRPr="00EC4301" w:rsidRDefault="009F77C4" w:rsidP="004F08C7">
            <w:pPr>
              <w:pStyle w:val="ItemListinTable"/>
            </w:pPr>
            <w:r w:rsidRPr="00EC4301">
              <w:rPr>
                <w:rFonts w:hAnsi="宋体" w:cs="宋体" w:hint="eastAsia"/>
              </w:rPr>
              <w:t>证书密钥分离：</w:t>
            </w:r>
            <w:r w:rsidRPr="00EC4301">
              <w:rPr>
                <w:rFonts w:hint="eastAsia"/>
              </w:rPr>
              <w:t>PEM</w:t>
            </w:r>
            <w:r w:rsidRPr="00EC4301">
              <w:rPr>
                <w:rFonts w:hAnsi="宋体" w:cs="宋体" w:hint="eastAsia"/>
              </w:rPr>
              <w:t>格式的证书，证书文件和密钥文件分离</w:t>
            </w:r>
            <w:r>
              <w:rPr>
                <w:rFonts w:hAnsi="宋体" w:cs="宋体" w:hint="eastAsia"/>
              </w:rPr>
              <w:t>。</w:t>
            </w:r>
          </w:p>
        </w:tc>
      </w:tr>
      <w:tr w:rsidR="009F77C4" w:rsidRPr="00EC4301" w14:paraId="79E550C9" w14:textId="77777777" w:rsidTr="004F08C7">
        <w:trPr>
          <w:trHeight w:val="68"/>
        </w:trPr>
        <w:tc>
          <w:tcPr>
            <w:tcW w:w="2343" w:type="dxa"/>
          </w:tcPr>
          <w:p w14:paraId="2E2FBCD9" w14:textId="77777777" w:rsidR="009F77C4" w:rsidRPr="00EC4301" w:rsidRDefault="009F77C4" w:rsidP="004F08C7">
            <w:pPr>
              <w:pStyle w:val="TableText"/>
            </w:pPr>
            <w:r w:rsidRPr="00EC4301">
              <w:t>证书文件</w:t>
            </w:r>
          </w:p>
        </w:tc>
        <w:tc>
          <w:tcPr>
            <w:tcW w:w="6671" w:type="dxa"/>
          </w:tcPr>
          <w:p w14:paraId="786C9D8E" w14:textId="77777777" w:rsidR="009F77C4" w:rsidRPr="00EC4301" w:rsidRDefault="009F77C4" w:rsidP="004F08C7">
            <w:pPr>
              <w:pStyle w:val="TableText"/>
            </w:pPr>
            <w:r w:rsidRPr="00EC4301">
              <w:t>证书密钥分离格式的证书文件</w:t>
            </w:r>
            <w:r>
              <w:t>。</w:t>
            </w:r>
          </w:p>
        </w:tc>
      </w:tr>
      <w:tr w:rsidR="009F77C4" w:rsidRPr="00EC4301" w14:paraId="5B8CE961" w14:textId="77777777" w:rsidTr="004F08C7">
        <w:trPr>
          <w:trHeight w:val="68"/>
        </w:trPr>
        <w:tc>
          <w:tcPr>
            <w:tcW w:w="2343" w:type="dxa"/>
          </w:tcPr>
          <w:p w14:paraId="6D592721" w14:textId="77777777" w:rsidR="009F77C4" w:rsidRPr="00EC4301" w:rsidRDefault="009F77C4" w:rsidP="004F08C7">
            <w:pPr>
              <w:pStyle w:val="TableText"/>
            </w:pPr>
            <w:r w:rsidRPr="00EC4301">
              <w:t>密钥文件</w:t>
            </w:r>
          </w:p>
        </w:tc>
        <w:tc>
          <w:tcPr>
            <w:tcW w:w="6671" w:type="dxa"/>
          </w:tcPr>
          <w:p w14:paraId="103EFD6D" w14:textId="77777777" w:rsidR="009F77C4" w:rsidRPr="00EC4301" w:rsidRDefault="009F77C4" w:rsidP="004F08C7">
            <w:pPr>
              <w:pStyle w:val="TableText"/>
            </w:pPr>
            <w:r w:rsidRPr="00EC4301">
              <w:rPr>
                <w:rFonts w:hint="eastAsia"/>
              </w:rPr>
              <w:t>证书密钥分离格式的密钥文件</w:t>
            </w:r>
            <w:r>
              <w:rPr>
                <w:rFonts w:hint="eastAsia"/>
              </w:rPr>
              <w:t>。</w:t>
            </w:r>
          </w:p>
        </w:tc>
      </w:tr>
    </w:tbl>
    <w:p w14:paraId="47E22393" w14:textId="77777777" w:rsidR="009F77C4" w:rsidRPr="008D669C" w:rsidRDefault="009F77C4" w:rsidP="009F77C4">
      <w:pPr>
        <w:ind w:firstLine="420"/>
      </w:pPr>
    </w:p>
    <w:p w14:paraId="497BA97A" w14:textId="77777777" w:rsidR="009F77C4" w:rsidRPr="008D6EF2" w:rsidRDefault="009F77C4" w:rsidP="009F77C4">
      <w:pPr>
        <w:ind w:firstLine="420"/>
      </w:pPr>
      <w:r w:rsidRPr="008D6EF2">
        <w:rPr>
          <w:rFonts w:hint="eastAsia"/>
        </w:rPr>
        <w:t>点击</w:t>
      </w:r>
      <w:r w:rsidRPr="008D6EF2">
        <w:t>&lt;</w:t>
      </w:r>
      <w:r w:rsidRPr="008D6EF2">
        <w:rPr>
          <w:rFonts w:hint="eastAsia"/>
        </w:rPr>
        <w:t>提交</w:t>
      </w:r>
      <w:r w:rsidRPr="008D6EF2">
        <w:t>&gt;</w:t>
      </w:r>
      <w:r w:rsidRPr="008D6EF2">
        <w:rPr>
          <w:rFonts w:hint="eastAsia"/>
        </w:rPr>
        <w:t>按钮，提交配置后，可以通过如</w:t>
      </w:r>
      <w:r w:rsidRPr="00533315">
        <w:rPr>
          <w:color w:val="0000FF"/>
          <w:u w:val="single"/>
        </w:rPr>
        <w:fldChar w:fldCharType="begin"/>
      </w:r>
      <w:r w:rsidRPr="00533315">
        <w:rPr>
          <w:color w:val="0000FF"/>
          <w:u w:val="single"/>
        </w:rPr>
        <w:instrText xml:space="preserve"> REF _Ref393268706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23-8</w:t>
      </w:r>
      <w:r w:rsidRPr="00533315">
        <w:rPr>
          <w:color w:val="0000FF"/>
          <w:u w:val="single"/>
        </w:rPr>
        <w:fldChar w:fldCharType="end"/>
      </w:r>
      <w:r w:rsidRPr="008D6EF2">
        <w:rPr>
          <w:rFonts w:hint="eastAsia"/>
        </w:rPr>
        <w:t>所示的本地</w:t>
      </w:r>
      <w:r w:rsidRPr="008D6EF2">
        <w:t>CA</w:t>
      </w:r>
      <w:r w:rsidRPr="008D6EF2">
        <w:rPr>
          <w:rFonts w:hint="eastAsia"/>
        </w:rPr>
        <w:t>证书页面导出、查看、删除导入的</w:t>
      </w:r>
      <w:r>
        <w:rPr>
          <w:rFonts w:hint="eastAsia"/>
        </w:rPr>
        <w:t>国密</w:t>
      </w:r>
      <w:r w:rsidRPr="008D6EF2">
        <w:rPr>
          <w:rFonts w:hint="eastAsia"/>
        </w:rPr>
        <w:t>证书。</w:t>
      </w:r>
    </w:p>
    <w:p w14:paraId="28217674" w14:textId="77777777" w:rsidR="009F77C4" w:rsidRPr="00EC4301" w:rsidRDefault="009F77C4" w:rsidP="009F77C4">
      <w:pPr>
        <w:pStyle w:val="FigureDescription"/>
        <w:spacing w:before="156" w:after="156"/>
      </w:pPr>
      <w:r w:rsidRPr="00EC4301">
        <w:t>本地</w:t>
      </w:r>
      <w:r>
        <w:rPr>
          <w:rFonts w:hint="eastAsia"/>
        </w:rPr>
        <w:t>国密</w:t>
      </w:r>
      <w:r w:rsidRPr="00EC4301">
        <w:t>证书概览页面</w:t>
      </w:r>
    </w:p>
    <w:p w14:paraId="26C9FE68" w14:textId="77777777" w:rsidR="009F77C4" w:rsidRPr="00EC4301" w:rsidRDefault="009F77C4" w:rsidP="009F77C4">
      <w:pPr>
        <w:pStyle w:val="Figure"/>
      </w:pPr>
      <w:r w:rsidRPr="0056428B">
        <w:t xml:space="preserve"> </w:t>
      </w:r>
      <w:r>
        <w:drawing>
          <wp:inline distT="0" distB="0" distL="0" distR="0" wp14:anchorId="09A0EF4B" wp14:editId="7E08BE2C">
            <wp:extent cx="5162309" cy="767544"/>
            <wp:effectExtent l="0" t="0" r="635" b="0"/>
            <wp:docPr id="474" name="图片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0"/>
                    <a:stretch>
                      <a:fillRect/>
                    </a:stretch>
                  </pic:blipFill>
                  <pic:spPr>
                    <a:xfrm>
                      <a:off x="0" y="0"/>
                      <a:ext cx="5195877" cy="772535"/>
                    </a:xfrm>
                    <a:prstGeom prst="rect">
                      <a:avLst/>
                    </a:prstGeom>
                  </pic:spPr>
                </pic:pic>
              </a:graphicData>
            </a:graphic>
          </wp:inline>
        </w:drawing>
      </w:r>
    </w:p>
    <w:p w14:paraId="2E31B373" w14:textId="77777777" w:rsidR="009F77C4" w:rsidRPr="008D6EF2" w:rsidRDefault="009F77C4" w:rsidP="009F77C4">
      <w:pPr>
        <w:ind w:firstLine="420"/>
      </w:pPr>
    </w:p>
    <w:p w14:paraId="43BE0A2F" w14:textId="77777777" w:rsidR="009F77C4" w:rsidRPr="008D6EF2" w:rsidRDefault="009F77C4" w:rsidP="009F77C4">
      <w:pPr>
        <w:ind w:firstLine="420"/>
      </w:pPr>
      <w:r w:rsidRPr="008D6EF2">
        <w:rPr>
          <w:rFonts w:hint="eastAsia"/>
        </w:rPr>
        <w:t>点击</w:t>
      </w:r>
      <w:r w:rsidRPr="008D6EF2">
        <w:t>&lt;</w:t>
      </w:r>
      <w:r w:rsidRPr="008D6EF2">
        <w:rPr>
          <w:rFonts w:hint="eastAsia"/>
        </w:rPr>
        <w:t>删除</w:t>
      </w:r>
      <w:r w:rsidRPr="008D6EF2">
        <w:t>&gt;</w:t>
      </w:r>
      <w:r w:rsidRPr="008D6EF2">
        <w:rPr>
          <w:rFonts w:hint="eastAsia"/>
        </w:rPr>
        <w:t>按钮，可以删除选中的条目。</w:t>
      </w:r>
    </w:p>
    <w:p w14:paraId="6C998AE2" w14:textId="77777777" w:rsidR="009F77C4" w:rsidRPr="008D6EF2" w:rsidRDefault="009F77C4" w:rsidP="009F77C4">
      <w:pPr>
        <w:ind w:firstLine="420"/>
      </w:pPr>
      <w:r w:rsidRPr="008D6EF2">
        <w:rPr>
          <w:rFonts w:hint="eastAsia"/>
        </w:rPr>
        <w:t>点击</w:t>
      </w:r>
      <w:r w:rsidRPr="008D6EF2">
        <w:t>&lt;</w:t>
      </w:r>
      <w:r w:rsidRPr="008D6EF2">
        <w:rPr>
          <w:rFonts w:hint="eastAsia"/>
        </w:rPr>
        <w:t>导出</w:t>
      </w:r>
      <w:r w:rsidRPr="008D6EF2">
        <w:t>&gt;</w:t>
      </w:r>
      <w:r w:rsidRPr="008D6EF2">
        <w:rPr>
          <w:rFonts w:hint="eastAsia"/>
        </w:rPr>
        <w:t>按钮，可以导出本地</w:t>
      </w:r>
      <w:r>
        <w:rPr>
          <w:rFonts w:hint="eastAsia"/>
        </w:rPr>
        <w:t>国密</w:t>
      </w:r>
      <w:r w:rsidRPr="008D6EF2">
        <w:rPr>
          <w:rFonts w:hint="eastAsia"/>
        </w:rPr>
        <w:t>证书。</w:t>
      </w:r>
    </w:p>
    <w:p w14:paraId="5971E9D3" w14:textId="77777777" w:rsidR="009F77C4" w:rsidRPr="008D669C" w:rsidRDefault="009F77C4" w:rsidP="009F77C4">
      <w:pPr>
        <w:ind w:firstLine="420"/>
      </w:pPr>
    </w:p>
    <w:p w14:paraId="022428E2" w14:textId="77777777" w:rsidR="009F77C4" w:rsidRPr="00533315" w:rsidRDefault="009F77C4" w:rsidP="009F77C4">
      <w:pPr>
        <w:pStyle w:val="21"/>
      </w:pPr>
      <w:bookmarkStart w:id="3474" w:name="_Toc60042674"/>
      <w:bookmarkStart w:id="3475" w:name="_Toc60068323"/>
      <w:bookmarkStart w:id="3476" w:name="_Toc60069155"/>
      <w:bookmarkStart w:id="3477" w:name="_Toc12367554"/>
      <w:bookmarkStart w:id="3478" w:name="_Toc15485157"/>
      <w:bookmarkStart w:id="3479" w:name="_Toc41651196"/>
      <w:bookmarkStart w:id="3480" w:name="_Toc44618283"/>
      <w:bookmarkStart w:id="3481" w:name="_Toc60069156"/>
      <w:bookmarkStart w:id="3482" w:name="_Toc61022635"/>
      <w:bookmarkEnd w:id="3474"/>
      <w:bookmarkEnd w:id="3475"/>
      <w:bookmarkEnd w:id="3476"/>
      <w:r w:rsidRPr="00533315">
        <w:rPr>
          <w:rFonts w:hint="eastAsia"/>
        </w:rPr>
        <w:t>自动获取CRL</w:t>
      </w:r>
      <w:bookmarkEnd w:id="3477"/>
      <w:bookmarkEnd w:id="3478"/>
      <w:bookmarkEnd w:id="3479"/>
      <w:bookmarkEnd w:id="3480"/>
      <w:bookmarkEnd w:id="3481"/>
      <w:bookmarkEnd w:id="3482"/>
    </w:p>
    <w:p w14:paraId="404128CA" w14:textId="77777777" w:rsidR="009F77C4" w:rsidRPr="008D6EF2" w:rsidRDefault="009F77C4" w:rsidP="009F77C4">
      <w:pPr>
        <w:ind w:firstLine="420"/>
      </w:pPr>
      <w:r w:rsidRPr="008D6EF2">
        <w:rPr>
          <w:rFonts w:hint="eastAsia"/>
        </w:rPr>
        <w:t>通过菜单“</w:t>
      </w:r>
      <w:r>
        <w:rPr>
          <w:rFonts w:hint="eastAsia"/>
        </w:rPr>
        <w:t>策略配置</w:t>
      </w:r>
      <w:r>
        <w:rPr>
          <w:rFonts w:hint="eastAsia"/>
        </w:rPr>
        <w:t xml:space="preserve"> </w:t>
      </w:r>
      <w:r w:rsidRPr="008D6EF2">
        <w:t>&gt;</w:t>
      </w:r>
      <w:r>
        <w:t xml:space="preserve"> </w:t>
      </w:r>
      <w:r w:rsidRPr="00F53880">
        <w:rPr>
          <w:rFonts w:hint="eastAsia"/>
        </w:rPr>
        <w:t>对象管理</w:t>
      </w:r>
      <w:r>
        <w:rPr>
          <w:rFonts w:hint="eastAsia"/>
        </w:rPr>
        <w:t xml:space="preserve"> </w:t>
      </w:r>
      <w:r w:rsidRPr="008D6EF2">
        <w:t>&gt;</w:t>
      </w:r>
      <w:r>
        <w:t xml:space="preserve"> </w:t>
      </w:r>
      <w:r w:rsidRPr="00F53880">
        <w:rPr>
          <w:rFonts w:hint="eastAsia"/>
        </w:rPr>
        <w:t>本地证书</w:t>
      </w:r>
      <w:r>
        <w:rPr>
          <w:rFonts w:hint="eastAsia"/>
        </w:rPr>
        <w:t xml:space="preserve"> </w:t>
      </w:r>
      <w:r w:rsidRPr="008D6EF2">
        <w:t xml:space="preserve">&gt; </w:t>
      </w:r>
      <w:r w:rsidRPr="008D6EF2">
        <w:rPr>
          <w:rFonts w:hint="eastAsia"/>
        </w:rPr>
        <w:t>自动获取</w:t>
      </w:r>
      <w:r w:rsidRPr="008D6EF2">
        <w:t>CRL</w:t>
      </w:r>
      <w:r w:rsidRPr="008D6EF2">
        <w:rPr>
          <w:rFonts w:hint="eastAsia"/>
        </w:rPr>
        <w:t>”，进入如</w:t>
      </w:r>
      <w:r w:rsidRPr="00533315">
        <w:rPr>
          <w:color w:val="0000FF"/>
          <w:u w:val="single"/>
        </w:rPr>
        <w:fldChar w:fldCharType="begin"/>
      </w:r>
      <w:r w:rsidRPr="00533315">
        <w:rPr>
          <w:color w:val="0000FF"/>
          <w:u w:val="single"/>
        </w:rPr>
        <w:instrText xml:space="preserve"> </w:instrText>
      </w:r>
      <w:r w:rsidRPr="00533315">
        <w:rPr>
          <w:rFonts w:hint="eastAsia"/>
          <w:color w:val="0000FF"/>
          <w:u w:val="single"/>
        </w:rPr>
        <w:instrText>REF _Ref393271289 \r \h</w:instrText>
      </w:r>
      <w:r w:rsidRPr="00533315">
        <w:rPr>
          <w:color w:val="0000FF"/>
          <w:u w:val="single"/>
        </w:rPr>
        <w:instrText xml:space="preserve">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23-17</w:t>
      </w:r>
      <w:r w:rsidRPr="00533315">
        <w:rPr>
          <w:color w:val="0000FF"/>
          <w:u w:val="single"/>
        </w:rPr>
        <w:fldChar w:fldCharType="end"/>
      </w:r>
      <w:r w:rsidRPr="008D6EF2">
        <w:rPr>
          <w:rFonts w:hint="eastAsia"/>
        </w:rPr>
        <w:t>所示页面。在该页面上，可以新建、编辑、删除、查看自动获取</w:t>
      </w:r>
      <w:r w:rsidRPr="008D6EF2">
        <w:t>CRL</w:t>
      </w:r>
      <w:r w:rsidRPr="008D6EF2">
        <w:rPr>
          <w:rFonts w:hint="eastAsia"/>
        </w:rPr>
        <w:t>配置。</w:t>
      </w:r>
    </w:p>
    <w:p w14:paraId="1EC69A30" w14:textId="77777777" w:rsidR="009F77C4" w:rsidRPr="00EC4301" w:rsidRDefault="009F77C4" w:rsidP="009F77C4">
      <w:pPr>
        <w:pStyle w:val="FigureDescription"/>
        <w:spacing w:before="156" w:after="156"/>
      </w:pPr>
      <w:bookmarkStart w:id="3483" w:name="_Ref393271289"/>
      <w:r w:rsidRPr="00EC4301">
        <w:lastRenderedPageBreak/>
        <w:t>自动获取</w:t>
      </w:r>
      <w:r w:rsidRPr="00EC4301">
        <w:rPr>
          <w:rFonts w:hint="eastAsia"/>
        </w:rPr>
        <w:t>CRL</w:t>
      </w:r>
      <w:r w:rsidRPr="00EC4301">
        <w:rPr>
          <w:rFonts w:hint="eastAsia"/>
        </w:rPr>
        <w:t>文件</w:t>
      </w:r>
      <w:r w:rsidRPr="00EC4301">
        <w:t>页面</w:t>
      </w:r>
      <w:bookmarkEnd w:id="3483"/>
    </w:p>
    <w:p w14:paraId="4415F4E2" w14:textId="77777777" w:rsidR="009F77C4" w:rsidRPr="00EC4301" w:rsidRDefault="009F77C4" w:rsidP="009F77C4">
      <w:pPr>
        <w:pStyle w:val="Figure"/>
      </w:pPr>
      <w:r w:rsidRPr="00E35A7D">
        <w:t xml:space="preserve"> </w:t>
      </w:r>
      <w:r>
        <w:drawing>
          <wp:inline distT="0" distB="0" distL="0" distR="0" wp14:anchorId="3074AB73" wp14:editId="06E23239">
            <wp:extent cx="4878729" cy="623129"/>
            <wp:effectExtent l="0" t="0" r="0" b="5715"/>
            <wp:docPr id="461" name="图片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1"/>
                    <a:stretch>
                      <a:fillRect/>
                    </a:stretch>
                  </pic:blipFill>
                  <pic:spPr>
                    <a:xfrm>
                      <a:off x="0" y="0"/>
                      <a:ext cx="4945950" cy="631715"/>
                    </a:xfrm>
                    <a:prstGeom prst="rect">
                      <a:avLst/>
                    </a:prstGeom>
                  </pic:spPr>
                </pic:pic>
              </a:graphicData>
            </a:graphic>
          </wp:inline>
        </w:drawing>
      </w:r>
    </w:p>
    <w:p w14:paraId="19606CF4" w14:textId="77777777" w:rsidR="009F77C4" w:rsidRPr="008D6EF2" w:rsidRDefault="009F77C4" w:rsidP="009F77C4">
      <w:pPr>
        <w:ind w:firstLine="420"/>
      </w:pPr>
    </w:p>
    <w:p w14:paraId="234080DE" w14:textId="77777777" w:rsidR="009F77C4" w:rsidRPr="008D6EF2" w:rsidRDefault="009F77C4" w:rsidP="009F77C4">
      <w:pPr>
        <w:ind w:firstLine="420"/>
      </w:pPr>
      <w:r w:rsidRPr="008D6EF2">
        <w:rPr>
          <w:rFonts w:hint="eastAsia"/>
        </w:rPr>
        <w:t>点击</w:t>
      </w:r>
      <w:r w:rsidRPr="008D6EF2">
        <w:t>&lt;</w:t>
      </w:r>
      <w:r w:rsidRPr="008D6EF2">
        <w:rPr>
          <w:rFonts w:hint="eastAsia"/>
        </w:rPr>
        <w:t>新建</w:t>
      </w:r>
      <w:r w:rsidRPr="008D6EF2">
        <w:t>&gt;</w:t>
      </w:r>
      <w:r w:rsidRPr="008D6EF2">
        <w:rPr>
          <w:rFonts w:hint="eastAsia"/>
        </w:rPr>
        <w:t>按钮，新建自动获取</w:t>
      </w:r>
      <w:r w:rsidRPr="008D6EF2">
        <w:t>CRL</w:t>
      </w:r>
      <w:r w:rsidRPr="008D6EF2">
        <w:rPr>
          <w:rFonts w:hint="eastAsia"/>
        </w:rPr>
        <w:t>配置，如</w:t>
      </w:r>
      <w:r w:rsidRPr="00533315">
        <w:rPr>
          <w:color w:val="0000FF"/>
          <w:u w:val="single"/>
        </w:rPr>
        <w:fldChar w:fldCharType="begin"/>
      </w:r>
      <w:r w:rsidRPr="00533315">
        <w:rPr>
          <w:color w:val="0000FF"/>
          <w:u w:val="single"/>
        </w:rPr>
        <w:instrText xml:space="preserve"> </w:instrText>
      </w:r>
      <w:r w:rsidRPr="00533315">
        <w:rPr>
          <w:rFonts w:hint="eastAsia"/>
          <w:color w:val="0000FF"/>
          <w:u w:val="single"/>
        </w:rPr>
        <w:instrText>REF _Ref393271299 \r \h</w:instrText>
      </w:r>
      <w:r w:rsidRPr="00533315">
        <w:rPr>
          <w:color w:val="0000FF"/>
          <w:u w:val="single"/>
        </w:rPr>
        <w:instrText xml:space="preserve">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23-18</w:t>
      </w:r>
      <w:r w:rsidRPr="00533315">
        <w:rPr>
          <w:color w:val="0000FF"/>
          <w:u w:val="single"/>
        </w:rPr>
        <w:fldChar w:fldCharType="end"/>
      </w:r>
      <w:r w:rsidRPr="008D6EF2">
        <w:rPr>
          <w:rFonts w:hint="eastAsia"/>
        </w:rPr>
        <w:t>所示。各个配置项的含义如</w:t>
      </w:r>
      <w:r w:rsidRPr="00533315">
        <w:rPr>
          <w:color w:val="0000FF"/>
          <w:u w:val="single"/>
        </w:rPr>
        <w:fldChar w:fldCharType="begin"/>
      </w:r>
      <w:r w:rsidRPr="00533315">
        <w:rPr>
          <w:color w:val="0000FF"/>
          <w:u w:val="single"/>
        </w:rPr>
        <w:instrText xml:space="preserve"> REF _Ref393271304 \r \h </w:instrText>
      </w:r>
      <w:r w:rsidRPr="00533315">
        <w:rPr>
          <w:color w:val="0000FF"/>
          <w:u w:val="single"/>
        </w:rPr>
      </w:r>
      <w:r w:rsidRPr="00533315">
        <w:rPr>
          <w:color w:val="0000FF"/>
          <w:u w:val="single"/>
        </w:rPr>
        <w:fldChar w:fldCharType="separate"/>
      </w:r>
      <w:r>
        <w:rPr>
          <w:rFonts w:hint="eastAsia"/>
          <w:color w:val="0000FF"/>
          <w:u w:val="single"/>
        </w:rPr>
        <w:t>表</w:t>
      </w:r>
      <w:r>
        <w:rPr>
          <w:rFonts w:hint="eastAsia"/>
          <w:color w:val="0000FF"/>
          <w:u w:val="single"/>
        </w:rPr>
        <w:t>23-5</w:t>
      </w:r>
      <w:r w:rsidRPr="00533315">
        <w:rPr>
          <w:color w:val="0000FF"/>
          <w:u w:val="single"/>
        </w:rPr>
        <w:fldChar w:fldCharType="end"/>
      </w:r>
      <w:r w:rsidRPr="008D6EF2">
        <w:rPr>
          <w:rFonts w:hint="eastAsia"/>
        </w:rPr>
        <w:t>所示。</w:t>
      </w:r>
    </w:p>
    <w:p w14:paraId="7C9C8F46" w14:textId="77777777" w:rsidR="009F77C4" w:rsidRPr="00EC4301" w:rsidRDefault="009F77C4" w:rsidP="009F77C4">
      <w:pPr>
        <w:pStyle w:val="FigureDescription"/>
        <w:spacing w:before="156" w:after="156"/>
      </w:pPr>
      <w:bookmarkStart w:id="3484" w:name="_Ref393271299"/>
      <w:r w:rsidRPr="00EC4301">
        <w:t>新建自动获取</w:t>
      </w:r>
      <w:r w:rsidRPr="00EC4301">
        <w:rPr>
          <w:rFonts w:hint="eastAsia"/>
        </w:rPr>
        <w:t>CRL</w:t>
      </w:r>
      <w:r w:rsidRPr="00EC4301">
        <w:rPr>
          <w:rFonts w:hint="eastAsia"/>
        </w:rPr>
        <w:t>配置页面</w:t>
      </w:r>
      <w:bookmarkEnd w:id="3484"/>
    </w:p>
    <w:p w14:paraId="1D316D56" w14:textId="77777777" w:rsidR="009F77C4" w:rsidRDefault="009F77C4" w:rsidP="009F77C4">
      <w:pPr>
        <w:pStyle w:val="Figure"/>
      </w:pPr>
      <w:r>
        <w:drawing>
          <wp:inline distT="0" distB="0" distL="0" distR="0" wp14:anchorId="2EAD6736" wp14:editId="4D5D466D">
            <wp:extent cx="4609524" cy="2600000"/>
            <wp:effectExtent l="0" t="0" r="635" b="0"/>
            <wp:docPr id="2955" name="图片 2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2"/>
                    <a:stretch>
                      <a:fillRect/>
                    </a:stretch>
                  </pic:blipFill>
                  <pic:spPr>
                    <a:xfrm>
                      <a:off x="0" y="0"/>
                      <a:ext cx="4609524" cy="2600000"/>
                    </a:xfrm>
                    <a:prstGeom prst="rect">
                      <a:avLst/>
                    </a:prstGeom>
                  </pic:spPr>
                </pic:pic>
              </a:graphicData>
            </a:graphic>
          </wp:inline>
        </w:drawing>
      </w:r>
    </w:p>
    <w:p w14:paraId="0C3C4E4B" w14:textId="77777777" w:rsidR="009F77C4" w:rsidRPr="00D07B3C" w:rsidRDefault="009F77C4" w:rsidP="009F77C4">
      <w:pPr>
        <w:ind w:firstLine="420"/>
      </w:pPr>
    </w:p>
    <w:p w14:paraId="009442C1" w14:textId="77777777" w:rsidR="009F77C4" w:rsidRPr="00EC4301" w:rsidRDefault="009F77C4" w:rsidP="009F77C4">
      <w:pPr>
        <w:pStyle w:val="TableDescription"/>
      </w:pPr>
      <w:bookmarkStart w:id="3485" w:name="_Ref393271304"/>
      <w:r w:rsidRPr="00EC4301">
        <w:t>新建自动获取</w:t>
      </w:r>
      <w:r w:rsidRPr="00EC4301">
        <w:rPr>
          <w:rFonts w:hint="eastAsia"/>
        </w:rPr>
        <w:t>CRL</w:t>
      </w:r>
      <w:r w:rsidRPr="00EC4301">
        <w:t>各个配置项含义描述表</w:t>
      </w:r>
      <w:bookmarkEnd w:id="3485"/>
    </w:p>
    <w:tbl>
      <w:tblPr>
        <w:tblStyle w:val="table0"/>
        <w:tblW w:w="9014" w:type="dxa"/>
        <w:tblLook w:val="04A0" w:firstRow="1" w:lastRow="0" w:firstColumn="1" w:lastColumn="0" w:noHBand="0" w:noVBand="1"/>
      </w:tblPr>
      <w:tblGrid>
        <w:gridCol w:w="2344"/>
        <w:gridCol w:w="6670"/>
      </w:tblGrid>
      <w:tr w:rsidR="009F77C4" w:rsidRPr="00EC4301" w14:paraId="780195E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52D19FBB" w14:textId="77777777" w:rsidR="009F77C4" w:rsidRPr="00EC4301" w:rsidRDefault="009F77C4" w:rsidP="004F08C7">
            <w:pPr>
              <w:pStyle w:val="TableHeading"/>
            </w:pPr>
            <w:r w:rsidRPr="00EC4301">
              <w:rPr>
                <w:rFonts w:hint="eastAsia"/>
              </w:rPr>
              <w:t>标题项</w:t>
            </w:r>
          </w:p>
        </w:tc>
        <w:tc>
          <w:tcPr>
            <w:tcW w:w="6684" w:type="dxa"/>
          </w:tcPr>
          <w:p w14:paraId="4EE9BCEC" w14:textId="77777777" w:rsidR="009F77C4" w:rsidRPr="00EC4301" w:rsidRDefault="009F77C4" w:rsidP="004F08C7">
            <w:pPr>
              <w:pStyle w:val="TableHeading"/>
            </w:pPr>
            <w:r w:rsidRPr="00EC4301">
              <w:rPr>
                <w:rFonts w:hint="eastAsia"/>
              </w:rPr>
              <w:t>说明</w:t>
            </w:r>
          </w:p>
        </w:tc>
      </w:tr>
      <w:tr w:rsidR="009F77C4" w:rsidRPr="00EC4301" w14:paraId="5B344718" w14:textId="77777777" w:rsidTr="004F08C7">
        <w:trPr>
          <w:trHeight w:val="68"/>
        </w:trPr>
        <w:tc>
          <w:tcPr>
            <w:tcW w:w="2348" w:type="dxa"/>
          </w:tcPr>
          <w:p w14:paraId="6FE1B063" w14:textId="77777777" w:rsidR="009F77C4" w:rsidRPr="00EC4301" w:rsidRDefault="009F77C4" w:rsidP="004F08C7">
            <w:pPr>
              <w:pStyle w:val="TableText"/>
            </w:pPr>
            <w:r w:rsidRPr="00EC4301">
              <w:t>名称</w:t>
            </w:r>
          </w:p>
        </w:tc>
        <w:tc>
          <w:tcPr>
            <w:tcW w:w="6684" w:type="dxa"/>
          </w:tcPr>
          <w:p w14:paraId="4038B994" w14:textId="77777777" w:rsidR="009F77C4" w:rsidRPr="00EC4301" w:rsidRDefault="009F77C4" w:rsidP="004F08C7">
            <w:pPr>
              <w:pStyle w:val="TableText"/>
            </w:pPr>
            <w:r w:rsidRPr="00EC4301">
              <w:t>自动获取</w:t>
            </w:r>
            <w:r w:rsidRPr="00EC4301">
              <w:rPr>
                <w:rFonts w:hint="eastAsia"/>
              </w:rPr>
              <w:t>CRL文件的配置名称</w:t>
            </w:r>
            <w:r>
              <w:rPr>
                <w:rFonts w:hint="eastAsia"/>
              </w:rPr>
              <w:t>。</w:t>
            </w:r>
          </w:p>
        </w:tc>
      </w:tr>
      <w:tr w:rsidR="009F77C4" w:rsidRPr="00EC4301" w14:paraId="73085F16" w14:textId="77777777" w:rsidTr="004F08C7">
        <w:trPr>
          <w:trHeight w:val="68"/>
        </w:trPr>
        <w:tc>
          <w:tcPr>
            <w:tcW w:w="2348" w:type="dxa"/>
          </w:tcPr>
          <w:p w14:paraId="7F9845DF" w14:textId="77777777" w:rsidR="009F77C4" w:rsidRPr="00EC4301" w:rsidRDefault="009F77C4" w:rsidP="004F08C7">
            <w:pPr>
              <w:pStyle w:val="TableText"/>
            </w:pPr>
            <w:r w:rsidRPr="00EC4301">
              <w:t>自动下载周期</w:t>
            </w:r>
          </w:p>
        </w:tc>
        <w:tc>
          <w:tcPr>
            <w:tcW w:w="6684" w:type="dxa"/>
          </w:tcPr>
          <w:p w14:paraId="0FBD7A45" w14:textId="77777777" w:rsidR="009F77C4" w:rsidRPr="00EC4301" w:rsidRDefault="009F77C4" w:rsidP="004F08C7">
            <w:pPr>
              <w:pStyle w:val="TableText"/>
            </w:pPr>
            <w:r w:rsidRPr="00EC4301">
              <w:t>自动获取</w:t>
            </w:r>
            <w:r w:rsidRPr="00EC4301">
              <w:rPr>
                <w:rFonts w:hint="eastAsia"/>
              </w:rPr>
              <w:t>CRL文件的周期</w:t>
            </w:r>
            <w:r>
              <w:rPr>
                <w:rFonts w:hint="eastAsia"/>
              </w:rPr>
              <w:t>。</w:t>
            </w:r>
          </w:p>
        </w:tc>
      </w:tr>
      <w:tr w:rsidR="009F77C4" w:rsidRPr="00EC4301" w14:paraId="58574935" w14:textId="77777777" w:rsidTr="004F08C7">
        <w:trPr>
          <w:trHeight w:val="68"/>
        </w:trPr>
        <w:tc>
          <w:tcPr>
            <w:tcW w:w="2348" w:type="dxa"/>
          </w:tcPr>
          <w:p w14:paraId="2334CDC6" w14:textId="77777777" w:rsidR="009F77C4" w:rsidRPr="00EC4301" w:rsidRDefault="009F77C4" w:rsidP="004F08C7">
            <w:pPr>
              <w:pStyle w:val="TableText"/>
            </w:pPr>
            <w:r w:rsidRPr="00EC4301">
              <w:t>协议类型</w:t>
            </w:r>
          </w:p>
        </w:tc>
        <w:tc>
          <w:tcPr>
            <w:tcW w:w="6684" w:type="dxa"/>
          </w:tcPr>
          <w:p w14:paraId="3BC6E54B" w14:textId="77777777" w:rsidR="009F77C4" w:rsidRPr="00EC4301" w:rsidRDefault="009F77C4" w:rsidP="004F08C7">
            <w:pPr>
              <w:pStyle w:val="TableText"/>
            </w:pPr>
            <w:r w:rsidRPr="00EC4301">
              <w:t>自动获取</w:t>
            </w:r>
            <w:r w:rsidRPr="00EC4301">
              <w:rPr>
                <w:rFonts w:hint="eastAsia"/>
              </w:rPr>
              <w:t>CRL使用的协议类型</w:t>
            </w:r>
            <w:r>
              <w:rPr>
                <w:rFonts w:hint="eastAsia"/>
              </w:rPr>
              <w:t>。</w:t>
            </w:r>
          </w:p>
        </w:tc>
      </w:tr>
      <w:tr w:rsidR="009F77C4" w:rsidRPr="00EC4301" w14:paraId="63CD8712" w14:textId="77777777" w:rsidTr="004F08C7">
        <w:trPr>
          <w:trHeight w:val="68"/>
        </w:trPr>
        <w:tc>
          <w:tcPr>
            <w:tcW w:w="2348" w:type="dxa"/>
          </w:tcPr>
          <w:p w14:paraId="27A063BA" w14:textId="77777777" w:rsidR="009F77C4" w:rsidRPr="00EC4301" w:rsidRDefault="009F77C4" w:rsidP="004F08C7">
            <w:pPr>
              <w:pStyle w:val="TableText"/>
            </w:pPr>
            <w:r w:rsidRPr="00EC4301">
              <w:rPr>
                <w:rFonts w:hint="eastAsia"/>
              </w:rPr>
              <w:t>HTTP服务器URL</w:t>
            </w:r>
          </w:p>
        </w:tc>
        <w:tc>
          <w:tcPr>
            <w:tcW w:w="6684" w:type="dxa"/>
          </w:tcPr>
          <w:p w14:paraId="4F1E9882" w14:textId="77777777" w:rsidR="009F77C4" w:rsidRPr="00EC4301" w:rsidRDefault="009F77C4" w:rsidP="004F08C7">
            <w:pPr>
              <w:pStyle w:val="TableText"/>
            </w:pPr>
            <w:r w:rsidRPr="00EC4301">
              <w:t>使用</w:t>
            </w:r>
            <w:r w:rsidRPr="00EC4301">
              <w:rPr>
                <w:rFonts w:hint="eastAsia"/>
              </w:rPr>
              <w:t>HTTP获取CRL时使用的URL</w:t>
            </w:r>
            <w:r>
              <w:rPr>
                <w:rFonts w:hint="eastAsia"/>
              </w:rPr>
              <w:t>。</w:t>
            </w:r>
          </w:p>
        </w:tc>
      </w:tr>
      <w:tr w:rsidR="009F77C4" w:rsidRPr="00EC4301" w14:paraId="689034B5" w14:textId="77777777" w:rsidTr="004F08C7">
        <w:trPr>
          <w:trHeight w:val="68"/>
        </w:trPr>
        <w:tc>
          <w:tcPr>
            <w:tcW w:w="2348" w:type="dxa"/>
          </w:tcPr>
          <w:p w14:paraId="5EC3A131" w14:textId="77777777" w:rsidR="009F77C4" w:rsidRPr="00EC4301" w:rsidRDefault="009F77C4" w:rsidP="004F08C7">
            <w:pPr>
              <w:pStyle w:val="TableText"/>
            </w:pPr>
            <w:r w:rsidRPr="00EC4301">
              <w:rPr>
                <w:rFonts w:hint="eastAsia"/>
              </w:rPr>
              <w:t>LDAP服务器名称</w:t>
            </w:r>
          </w:p>
        </w:tc>
        <w:tc>
          <w:tcPr>
            <w:tcW w:w="6684" w:type="dxa"/>
          </w:tcPr>
          <w:p w14:paraId="120BC4F9" w14:textId="77777777" w:rsidR="009F77C4" w:rsidRPr="00EC4301" w:rsidRDefault="009F77C4" w:rsidP="004F08C7">
            <w:pPr>
              <w:pStyle w:val="TableText"/>
            </w:pPr>
            <w:r w:rsidRPr="00EC4301">
              <w:t>使用</w:t>
            </w:r>
            <w:r w:rsidRPr="00EC4301">
              <w:rPr>
                <w:rFonts w:hint="eastAsia"/>
              </w:rPr>
              <w:t>LDAP获取CRL时使用的LDAP服务器名称</w:t>
            </w:r>
            <w:r>
              <w:rPr>
                <w:rFonts w:hint="eastAsia"/>
              </w:rPr>
              <w:t>。</w:t>
            </w:r>
          </w:p>
        </w:tc>
      </w:tr>
    </w:tbl>
    <w:p w14:paraId="7F43030E" w14:textId="77777777" w:rsidR="009F77C4" w:rsidRPr="008D6EF2" w:rsidRDefault="009F77C4" w:rsidP="009F77C4">
      <w:pPr>
        <w:ind w:firstLine="420"/>
      </w:pPr>
    </w:p>
    <w:p w14:paraId="48D9213A" w14:textId="77777777" w:rsidR="009F77C4" w:rsidRPr="008D6EF2" w:rsidRDefault="009F77C4" w:rsidP="009F77C4">
      <w:pPr>
        <w:ind w:firstLine="420"/>
      </w:pPr>
      <w:r w:rsidRPr="008D6EF2">
        <w:rPr>
          <w:rFonts w:hint="eastAsia"/>
        </w:rPr>
        <w:t>点击</w:t>
      </w:r>
      <w:r w:rsidRPr="008D6EF2">
        <w:t>&lt;</w:t>
      </w:r>
      <w:r w:rsidRPr="008D6EF2">
        <w:rPr>
          <w:rFonts w:hint="eastAsia"/>
        </w:rPr>
        <w:t>提交</w:t>
      </w:r>
      <w:r w:rsidRPr="008D6EF2">
        <w:t>&gt;</w:t>
      </w:r>
      <w:r w:rsidRPr="008D6EF2">
        <w:rPr>
          <w:rFonts w:hint="eastAsia"/>
        </w:rPr>
        <w:t>按钮，提交配置后，可以通过如</w:t>
      </w:r>
      <w:r w:rsidRPr="00533315">
        <w:rPr>
          <w:color w:val="0000FF"/>
          <w:u w:val="single"/>
        </w:rPr>
        <w:fldChar w:fldCharType="begin"/>
      </w:r>
      <w:r w:rsidRPr="00533315">
        <w:rPr>
          <w:color w:val="0000FF"/>
          <w:u w:val="single"/>
        </w:rPr>
        <w:instrText xml:space="preserve"> </w:instrText>
      </w:r>
      <w:r w:rsidRPr="00533315">
        <w:rPr>
          <w:rFonts w:hint="eastAsia"/>
          <w:color w:val="0000FF"/>
          <w:u w:val="single"/>
        </w:rPr>
        <w:instrText>REF _Ref393271315 \r \h</w:instrText>
      </w:r>
      <w:r w:rsidRPr="00533315">
        <w:rPr>
          <w:color w:val="0000FF"/>
          <w:u w:val="single"/>
        </w:rPr>
        <w:instrText xml:space="preserve">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23-19</w:t>
      </w:r>
      <w:r w:rsidRPr="00533315">
        <w:rPr>
          <w:color w:val="0000FF"/>
          <w:u w:val="single"/>
        </w:rPr>
        <w:fldChar w:fldCharType="end"/>
      </w:r>
      <w:r w:rsidRPr="008D6EF2">
        <w:rPr>
          <w:rFonts w:hint="eastAsia"/>
        </w:rPr>
        <w:t>所示的页面编辑、删除、立即获取</w:t>
      </w:r>
      <w:r w:rsidRPr="008D6EF2">
        <w:t>CRL</w:t>
      </w:r>
      <w:r w:rsidRPr="008D6EF2">
        <w:rPr>
          <w:rFonts w:hint="eastAsia"/>
        </w:rPr>
        <w:t>文件。</w:t>
      </w:r>
    </w:p>
    <w:p w14:paraId="4CDC92B3" w14:textId="77777777" w:rsidR="009F77C4" w:rsidRPr="00EC4301" w:rsidRDefault="009F77C4" w:rsidP="009F77C4">
      <w:pPr>
        <w:pStyle w:val="FigureDescription"/>
        <w:spacing w:before="156" w:after="156"/>
      </w:pPr>
      <w:bookmarkStart w:id="3486" w:name="_Ref393271315"/>
      <w:r w:rsidRPr="00EC4301">
        <w:t>自动获取</w:t>
      </w:r>
      <w:r w:rsidRPr="00EC4301">
        <w:rPr>
          <w:rFonts w:hint="eastAsia"/>
        </w:rPr>
        <w:t>CRL</w:t>
      </w:r>
      <w:r w:rsidRPr="00EC4301">
        <w:rPr>
          <w:rFonts w:hint="eastAsia"/>
        </w:rPr>
        <w:t>文件配置</w:t>
      </w:r>
      <w:r w:rsidRPr="00EC4301">
        <w:t>概览页面</w:t>
      </w:r>
      <w:bookmarkEnd w:id="3486"/>
    </w:p>
    <w:p w14:paraId="44F4B4B2" w14:textId="77777777" w:rsidR="009F77C4" w:rsidRPr="00EC4301" w:rsidRDefault="009F77C4" w:rsidP="009F77C4">
      <w:pPr>
        <w:pStyle w:val="Figure"/>
      </w:pPr>
      <w:r w:rsidRPr="00E35A7D">
        <w:t xml:space="preserve"> </w:t>
      </w:r>
      <w:r>
        <w:drawing>
          <wp:inline distT="0" distB="0" distL="0" distR="0" wp14:anchorId="0E63AC33" wp14:editId="20D1E9E2">
            <wp:extent cx="5023413" cy="726565"/>
            <wp:effectExtent l="0" t="0" r="6350" b="0"/>
            <wp:docPr id="462" name="图片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3"/>
                    <a:stretch>
                      <a:fillRect/>
                    </a:stretch>
                  </pic:blipFill>
                  <pic:spPr>
                    <a:xfrm>
                      <a:off x="0" y="0"/>
                      <a:ext cx="5038917" cy="728807"/>
                    </a:xfrm>
                    <a:prstGeom prst="rect">
                      <a:avLst/>
                    </a:prstGeom>
                  </pic:spPr>
                </pic:pic>
              </a:graphicData>
            </a:graphic>
          </wp:inline>
        </w:drawing>
      </w:r>
    </w:p>
    <w:p w14:paraId="7AC4D811" w14:textId="77777777" w:rsidR="009F77C4" w:rsidRPr="008D6EF2" w:rsidRDefault="009F77C4" w:rsidP="009F77C4">
      <w:pPr>
        <w:ind w:firstLine="420"/>
      </w:pPr>
    </w:p>
    <w:p w14:paraId="6CA20859" w14:textId="77777777" w:rsidR="009F77C4" w:rsidRPr="008D6EF2" w:rsidRDefault="009F77C4" w:rsidP="009F77C4">
      <w:pPr>
        <w:ind w:firstLine="420"/>
      </w:pPr>
      <w:r w:rsidRPr="008D6EF2">
        <w:rPr>
          <w:rFonts w:hint="eastAsia"/>
        </w:rPr>
        <w:lastRenderedPageBreak/>
        <w:t>点击</w:t>
      </w:r>
      <w:r w:rsidRPr="008D6EF2">
        <w:t>&lt;</w:t>
      </w:r>
      <w:r w:rsidRPr="008D6EF2">
        <w:rPr>
          <w:rFonts w:hint="eastAsia"/>
        </w:rPr>
        <w:t>编辑</w:t>
      </w:r>
      <w:r w:rsidRPr="008D6EF2">
        <w:t>&gt;</w:t>
      </w:r>
      <w:r w:rsidRPr="008D6EF2">
        <w:rPr>
          <w:rFonts w:hint="eastAsia"/>
        </w:rPr>
        <w:t>按钮，可以编辑选中的条目。</w:t>
      </w:r>
    </w:p>
    <w:p w14:paraId="1F27280F" w14:textId="77777777" w:rsidR="009F77C4" w:rsidRPr="008D6EF2" w:rsidRDefault="009F77C4" w:rsidP="009F77C4">
      <w:pPr>
        <w:ind w:firstLine="420"/>
      </w:pPr>
      <w:r w:rsidRPr="008D6EF2">
        <w:rPr>
          <w:rFonts w:hint="eastAsia"/>
        </w:rPr>
        <w:t>点击</w:t>
      </w:r>
      <w:r w:rsidRPr="008D6EF2">
        <w:t>&lt;</w:t>
      </w:r>
      <w:r w:rsidRPr="008D6EF2">
        <w:rPr>
          <w:rFonts w:hint="eastAsia"/>
        </w:rPr>
        <w:t>立即获取</w:t>
      </w:r>
      <w:r w:rsidRPr="008D6EF2">
        <w:t>&gt;</w:t>
      </w:r>
      <w:r w:rsidRPr="008D6EF2">
        <w:rPr>
          <w:rFonts w:hint="eastAsia"/>
        </w:rPr>
        <w:t>按钮，可以立即从配置的服务器处获取</w:t>
      </w:r>
      <w:r w:rsidRPr="008D6EF2">
        <w:t>CRL</w:t>
      </w:r>
      <w:r w:rsidRPr="008D6EF2">
        <w:rPr>
          <w:rFonts w:hint="eastAsia"/>
        </w:rPr>
        <w:t>文件。</w:t>
      </w:r>
    </w:p>
    <w:p w14:paraId="3C388651" w14:textId="77777777" w:rsidR="009F77C4" w:rsidRPr="008D6EF2" w:rsidRDefault="009F77C4" w:rsidP="009F77C4">
      <w:pPr>
        <w:ind w:firstLine="420"/>
      </w:pPr>
      <w:r w:rsidRPr="008D6EF2">
        <w:rPr>
          <w:rFonts w:hint="eastAsia"/>
        </w:rPr>
        <w:t>点击</w:t>
      </w:r>
      <w:r w:rsidRPr="008D6EF2">
        <w:t>&lt;</w:t>
      </w:r>
      <w:r w:rsidRPr="008D6EF2">
        <w:rPr>
          <w:rFonts w:hint="eastAsia"/>
        </w:rPr>
        <w:t>删除</w:t>
      </w:r>
      <w:r w:rsidRPr="008D6EF2">
        <w:t>&gt;</w:t>
      </w:r>
      <w:r w:rsidRPr="008D6EF2">
        <w:rPr>
          <w:rFonts w:hint="eastAsia"/>
        </w:rPr>
        <w:t>按钮，可以删除选中的条目。</w:t>
      </w:r>
    </w:p>
    <w:p w14:paraId="5F85941C" w14:textId="77777777" w:rsidR="009F77C4" w:rsidRPr="00533315" w:rsidRDefault="009F77C4" w:rsidP="009F77C4">
      <w:pPr>
        <w:pStyle w:val="NotesHeading"/>
      </w:pPr>
      <w:r w:rsidRPr="00533315">
        <w:rPr>
          <w:rFonts w:hint="eastAsia"/>
          <w:noProof/>
        </w:rPr>
        <w:drawing>
          <wp:inline distT="0" distB="0" distL="0" distR="0" wp14:anchorId="30065646" wp14:editId="7E2886BB">
            <wp:extent cx="628650" cy="257175"/>
            <wp:effectExtent l="19050" t="0" r="0" b="0"/>
            <wp:docPr id="2957" name="图片 2957"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228FE957" w14:textId="77777777" w:rsidR="009F77C4" w:rsidRPr="00EC4301" w:rsidRDefault="009F77C4" w:rsidP="009F77C4">
      <w:pPr>
        <w:pStyle w:val="NotesText"/>
        <w:spacing w:before="31" w:after="31"/>
      </w:pPr>
      <w:r w:rsidRPr="00EC4301">
        <w:rPr>
          <w:rFonts w:hint="eastAsia"/>
        </w:rPr>
        <w:t>自动获取到的</w:t>
      </w:r>
      <w:r w:rsidRPr="00EC4301">
        <w:rPr>
          <w:rFonts w:hint="eastAsia"/>
        </w:rPr>
        <w:t>CRL</w:t>
      </w:r>
      <w:r w:rsidRPr="00EC4301">
        <w:rPr>
          <w:rFonts w:hint="eastAsia"/>
        </w:rPr>
        <w:t>文件将以配置条目名称命名。</w:t>
      </w:r>
    </w:p>
    <w:p w14:paraId="05F7690E" w14:textId="77777777" w:rsidR="009F77C4" w:rsidRPr="003244B7" w:rsidRDefault="009F77C4" w:rsidP="009F77C4">
      <w:pPr>
        <w:ind w:firstLine="420"/>
      </w:pPr>
    </w:p>
    <w:p w14:paraId="7F85E545" w14:textId="77777777" w:rsidR="009F77C4" w:rsidRPr="00533315" w:rsidRDefault="009F77C4" w:rsidP="009F77C4">
      <w:pPr>
        <w:pStyle w:val="21"/>
      </w:pPr>
      <w:bookmarkStart w:id="3487" w:name="_Toc12367555"/>
      <w:bookmarkStart w:id="3488" w:name="_Toc15485158"/>
      <w:bookmarkStart w:id="3489" w:name="_Toc41651197"/>
      <w:bookmarkStart w:id="3490" w:name="_Toc44618284"/>
      <w:bookmarkStart w:id="3491" w:name="_Toc60069157"/>
      <w:bookmarkStart w:id="3492" w:name="_Toc61022636"/>
      <w:r w:rsidRPr="00533315">
        <w:rPr>
          <w:rFonts w:hint="eastAsia"/>
        </w:rPr>
        <w:t>典型配置举例</w:t>
      </w:r>
      <w:bookmarkEnd w:id="3487"/>
      <w:bookmarkEnd w:id="3488"/>
      <w:bookmarkEnd w:id="3489"/>
      <w:bookmarkEnd w:id="3490"/>
      <w:bookmarkEnd w:id="3491"/>
      <w:bookmarkEnd w:id="3492"/>
    </w:p>
    <w:p w14:paraId="4EB98831" w14:textId="77777777" w:rsidR="009F77C4" w:rsidRPr="00533315" w:rsidRDefault="009F77C4" w:rsidP="009F77C4">
      <w:pPr>
        <w:pStyle w:val="30"/>
      </w:pPr>
      <w:bookmarkStart w:id="3493" w:name="_Toc392747134"/>
      <w:bookmarkStart w:id="3494" w:name="_Toc12367556"/>
      <w:bookmarkStart w:id="3495" w:name="_Toc15485159"/>
      <w:bookmarkStart w:id="3496" w:name="_Toc41651198"/>
      <w:bookmarkStart w:id="3497" w:name="_Toc44618285"/>
      <w:bookmarkStart w:id="3498" w:name="_Toc60069158"/>
      <w:bookmarkStart w:id="3499" w:name="_Toc61022637"/>
      <w:r w:rsidRPr="00533315">
        <w:rPr>
          <w:rFonts w:hint="eastAsia"/>
        </w:rPr>
        <w:t>用户证书配置举例</w:t>
      </w:r>
      <w:bookmarkEnd w:id="3493"/>
      <w:bookmarkEnd w:id="3494"/>
      <w:bookmarkEnd w:id="3495"/>
      <w:bookmarkEnd w:id="3496"/>
      <w:bookmarkEnd w:id="3497"/>
      <w:bookmarkEnd w:id="3498"/>
      <w:bookmarkEnd w:id="3499"/>
    </w:p>
    <w:p w14:paraId="3EAAB105" w14:textId="77777777" w:rsidR="009F77C4" w:rsidRPr="00533315" w:rsidRDefault="009F77C4" w:rsidP="009F77C4">
      <w:pPr>
        <w:pStyle w:val="41"/>
      </w:pPr>
      <w:r w:rsidRPr="00533315">
        <w:rPr>
          <w:rFonts w:hint="eastAsia"/>
        </w:rPr>
        <w:t>组网需求</w:t>
      </w:r>
    </w:p>
    <w:p w14:paraId="3555D1E7" w14:textId="77777777" w:rsidR="009F77C4" w:rsidRPr="008D6EF2" w:rsidRDefault="009F77C4" w:rsidP="009F77C4">
      <w:pPr>
        <w:ind w:firstLine="420"/>
      </w:pPr>
      <w:r w:rsidRPr="008D6EF2">
        <w:rPr>
          <w:rFonts w:hint="eastAsia"/>
        </w:rPr>
        <w:t>通过浏览器，向设备导入本地用户证书。</w:t>
      </w:r>
    </w:p>
    <w:p w14:paraId="38625087" w14:textId="77777777" w:rsidR="009F77C4" w:rsidRPr="00EC4301" w:rsidRDefault="009F77C4" w:rsidP="00B03962">
      <w:pPr>
        <w:pStyle w:val="ItemList"/>
        <w:numPr>
          <w:ilvl w:val="0"/>
          <w:numId w:val="28"/>
        </w:numPr>
      </w:pPr>
      <w:r w:rsidRPr="00EC4301">
        <w:rPr>
          <w:rFonts w:hint="eastAsia"/>
        </w:rPr>
        <w:t>Host</w:t>
      </w:r>
      <w:r w:rsidRPr="00EC4301">
        <w:rPr>
          <w:rFonts w:hint="eastAsia"/>
        </w:rPr>
        <w:t>与设备网络可达。</w:t>
      </w:r>
    </w:p>
    <w:p w14:paraId="2EB81B11" w14:textId="77777777" w:rsidR="009F77C4" w:rsidRPr="00EC4301" w:rsidRDefault="009F77C4" w:rsidP="00B03962">
      <w:pPr>
        <w:pStyle w:val="ItemList"/>
        <w:numPr>
          <w:ilvl w:val="0"/>
          <w:numId w:val="28"/>
        </w:numPr>
      </w:pPr>
      <w:r w:rsidRPr="00EC4301">
        <w:rPr>
          <w:rFonts w:hint="eastAsia"/>
        </w:rPr>
        <w:t>Host</w:t>
      </w:r>
      <w:r w:rsidRPr="00EC4301">
        <w:rPr>
          <w:rFonts w:hint="eastAsia"/>
        </w:rPr>
        <w:t>上存在用户证书。</w:t>
      </w:r>
    </w:p>
    <w:p w14:paraId="67F334B7" w14:textId="77777777" w:rsidR="009F77C4" w:rsidRPr="00533315" w:rsidRDefault="009F77C4" w:rsidP="009F77C4">
      <w:pPr>
        <w:pStyle w:val="41"/>
      </w:pPr>
      <w:r w:rsidRPr="00533315">
        <w:rPr>
          <w:rFonts w:hint="eastAsia"/>
        </w:rPr>
        <w:t>组网图</w:t>
      </w:r>
    </w:p>
    <w:p w14:paraId="783A2CA4" w14:textId="77777777" w:rsidR="009F77C4" w:rsidRPr="00EC4301" w:rsidRDefault="009F77C4" w:rsidP="009F77C4">
      <w:pPr>
        <w:pStyle w:val="FigureDescription"/>
        <w:spacing w:before="156" w:after="156"/>
      </w:pPr>
      <w:bookmarkStart w:id="3500" w:name="_Ref393271932"/>
      <w:r w:rsidRPr="00EC4301">
        <w:rPr>
          <w:rFonts w:hint="eastAsia"/>
        </w:rPr>
        <w:t>用户证书组网图</w:t>
      </w:r>
      <w:bookmarkEnd w:id="3500"/>
    </w:p>
    <w:p w14:paraId="6ACF7973" w14:textId="77777777" w:rsidR="009F77C4" w:rsidRDefault="009F77C4" w:rsidP="009F77C4">
      <w:pPr>
        <w:pStyle w:val="Figure"/>
      </w:pPr>
      <w:r>
        <w:drawing>
          <wp:inline distT="0" distB="0" distL="0" distR="0" wp14:anchorId="73C5A2D3" wp14:editId="00047244">
            <wp:extent cx="2836845" cy="1009015"/>
            <wp:effectExtent l="0" t="0" r="1905" b="635"/>
            <wp:docPr id="2958" name="图片 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04"/>
                    <a:srcRect t="10175"/>
                    <a:stretch/>
                  </pic:blipFill>
                  <pic:spPr bwMode="auto">
                    <a:xfrm>
                      <a:off x="0" y="0"/>
                      <a:ext cx="2838095" cy="1009460"/>
                    </a:xfrm>
                    <a:prstGeom prst="rect">
                      <a:avLst/>
                    </a:prstGeom>
                    <a:ln>
                      <a:noFill/>
                    </a:ln>
                    <a:extLst>
                      <a:ext uri="{53640926-AAD7-44D8-BBD7-CCE9431645EC}">
                        <a14:shadowObscured xmlns:a14="http://schemas.microsoft.com/office/drawing/2010/main"/>
                      </a:ext>
                    </a:extLst>
                  </pic:spPr>
                </pic:pic>
              </a:graphicData>
            </a:graphic>
          </wp:inline>
        </w:drawing>
      </w:r>
    </w:p>
    <w:p w14:paraId="347323F1" w14:textId="77777777" w:rsidR="009F77C4" w:rsidRPr="003C6F83" w:rsidRDefault="009F77C4" w:rsidP="009F77C4">
      <w:pPr>
        <w:ind w:firstLine="420"/>
      </w:pPr>
    </w:p>
    <w:p w14:paraId="4036B56F" w14:textId="77777777" w:rsidR="009F77C4" w:rsidRPr="00533315" w:rsidRDefault="009F77C4" w:rsidP="009F77C4">
      <w:pPr>
        <w:pStyle w:val="41"/>
      </w:pPr>
      <w:r w:rsidRPr="00533315">
        <w:rPr>
          <w:rFonts w:hint="eastAsia"/>
        </w:rPr>
        <w:t>配置步骤</w:t>
      </w:r>
    </w:p>
    <w:p w14:paraId="0DDB37D9" w14:textId="77777777" w:rsidR="009F77C4" w:rsidRPr="008D6EF2" w:rsidRDefault="009F77C4" w:rsidP="009F77C4">
      <w:pPr>
        <w:pStyle w:val="ItemStep"/>
        <w:spacing w:after="156"/>
      </w:pPr>
      <w:r w:rsidRPr="008D6EF2">
        <w:rPr>
          <w:rFonts w:hint="eastAsia"/>
        </w:rPr>
        <w:t>按</w:t>
      </w:r>
      <w:r w:rsidRPr="00533315">
        <w:fldChar w:fldCharType="begin"/>
      </w:r>
      <w:r w:rsidRPr="00533315">
        <w:instrText xml:space="preserve"> REF _Ref393271932 \r \h </w:instrText>
      </w:r>
      <w:r w:rsidRPr="00533315">
        <w:fldChar w:fldCharType="separate"/>
      </w:r>
      <w:r>
        <w:rPr>
          <w:rFonts w:hint="eastAsia"/>
        </w:rPr>
        <w:t>图</w:t>
      </w:r>
      <w:r>
        <w:rPr>
          <w:rFonts w:hint="eastAsia"/>
        </w:rPr>
        <w:t>23-17</w:t>
      </w:r>
      <w:r w:rsidRPr="00533315">
        <w:fldChar w:fldCharType="end"/>
      </w:r>
      <w:r w:rsidRPr="008D6EF2">
        <w:rPr>
          <w:rFonts w:hint="eastAsia"/>
        </w:rPr>
        <w:t>所示组网。</w:t>
      </w:r>
    </w:p>
    <w:p w14:paraId="2DFA2F1D" w14:textId="77777777" w:rsidR="009F77C4" w:rsidRPr="008D6EF2" w:rsidRDefault="009F77C4" w:rsidP="009F77C4">
      <w:pPr>
        <w:pStyle w:val="ItemStep"/>
        <w:spacing w:after="156"/>
      </w:pPr>
      <w:r w:rsidRPr="008D6EF2">
        <w:rPr>
          <w:rFonts w:hint="eastAsia"/>
        </w:rPr>
        <w:t>进入本地用户证书页面，点击</w:t>
      </w:r>
      <w:r w:rsidRPr="008D6EF2">
        <w:t>&lt;</w:t>
      </w:r>
      <w:r w:rsidRPr="008D6EF2">
        <w:rPr>
          <w:rFonts w:hint="eastAsia"/>
        </w:rPr>
        <w:t>导入</w:t>
      </w:r>
      <w:r w:rsidRPr="008D6EF2">
        <w:t>&gt;</w:t>
      </w:r>
      <w:r w:rsidRPr="008D6EF2">
        <w:rPr>
          <w:rFonts w:hint="eastAsia"/>
        </w:rPr>
        <w:t>按钮，进入如</w:t>
      </w:r>
      <w:r w:rsidRPr="00533315">
        <w:rPr>
          <w:color w:val="0000FF"/>
          <w:u w:val="single"/>
        </w:rPr>
        <w:fldChar w:fldCharType="begin"/>
      </w:r>
      <w:r w:rsidRPr="00533315">
        <w:rPr>
          <w:color w:val="0000FF"/>
          <w:u w:val="single"/>
        </w:rPr>
        <w:instrText xml:space="preserve"> REF _Ref393271789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23-21</w:t>
      </w:r>
      <w:r w:rsidRPr="00533315">
        <w:rPr>
          <w:color w:val="0000FF"/>
          <w:u w:val="single"/>
        </w:rPr>
        <w:fldChar w:fldCharType="end"/>
      </w:r>
      <w:r w:rsidRPr="008D6EF2">
        <w:rPr>
          <w:rFonts w:hint="eastAsia"/>
        </w:rPr>
        <w:t>所示页面，选择上传文件。</w:t>
      </w:r>
    </w:p>
    <w:p w14:paraId="71EE369C" w14:textId="77777777" w:rsidR="009F77C4" w:rsidRPr="00EC4301" w:rsidRDefault="009F77C4" w:rsidP="009F77C4">
      <w:pPr>
        <w:pStyle w:val="FigureDescription"/>
        <w:spacing w:before="156" w:after="156"/>
      </w:pPr>
      <w:bookmarkStart w:id="3501" w:name="_Ref393271789"/>
      <w:r w:rsidRPr="00EC4301">
        <w:rPr>
          <w:rFonts w:hint="eastAsia"/>
        </w:rPr>
        <w:lastRenderedPageBreak/>
        <w:t>导入本地用户证书</w:t>
      </w:r>
      <w:bookmarkEnd w:id="3501"/>
    </w:p>
    <w:p w14:paraId="5AB1FF06" w14:textId="77777777" w:rsidR="009F77C4" w:rsidRPr="00EC4301" w:rsidRDefault="009F77C4" w:rsidP="009F77C4">
      <w:pPr>
        <w:pStyle w:val="Figure"/>
      </w:pPr>
      <w:r>
        <w:drawing>
          <wp:inline distT="0" distB="0" distL="0" distR="0" wp14:anchorId="45A046B0" wp14:editId="30C49951">
            <wp:extent cx="4876800" cy="2017704"/>
            <wp:effectExtent l="0" t="0" r="0" b="1905"/>
            <wp:docPr id="2959" name="图片 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5"/>
                    <a:stretch>
                      <a:fillRect/>
                    </a:stretch>
                  </pic:blipFill>
                  <pic:spPr>
                    <a:xfrm>
                      <a:off x="0" y="0"/>
                      <a:ext cx="4899289" cy="2027008"/>
                    </a:xfrm>
                    <a:prstGeom prst="rect">
                      <a:avLst/>
                    </a:prstGeom>
                  </pic:spPr>
                </pic:pic>
              </a:graphicData>
            </a:graphic>
          </wp:inline>
        </w:drawing>
      </w:r>
    </w:p>
    <w:p w14:paraId="799168DC" w14:textId="77777777" w:rsidR="009F77C4" w:rsidRPr="008D6EF2" w:rsidRDefault="009F77C4" w:rsidP="009F77C4">
      <w:pPr>
        <w:ind w:firstLine="420"/>
      </w:pPr>
    </w:p>
    <w:p w14:paraId="5A70BE66" w14:textId="77777777" w:rsidR="009F77C4" w:rsidRPr="008D6EF2" w:rsidRDefault="009F77C4" w:rsidP="009F77C4">
      <w:pPr>
        <w:ind w:firstLine="420"/>
      </w:pPr>
      <w:r w:rsidRPr="008D6EF2">
        <w:rPr>
          <w:rFonts w:hint="eastAsia"/>
        </w:rPr>
        <w:t>点击</w:t>
      </w:r>
      <w:r w:rsidRPr="008D6EF2">
        <w:t>&lt;</w:t>
      </w:r>
      <w:r w:rsidRPr="008D6EF2">
        <w:rPr>
          <w:rFonts w:hint="eastAsia"/>
        </w:rPr>
        <w:t>提交</w:t>
      </w:r>
      <w:r w:rsidRPr="008D6EF2">
        <w:t>&gt;</w:t>
      </w:r>
      <w:r w:rsidRPr="008D6EF2">
        <w:rPr>
          <w:rFonts w:hint="eastAsia"/>
        </w:rPr>
        <w:t>按钮，上传用户证书。</w:t>
      </w:r>
    </w:p>
    <w:p w14:paraId="32454046" w14:textId="77777777" w:rsidR="009F77C4" w:rsidRPr="00533315" w:rsidRDefault="009F77C4" w:rsidP="009F77C4">
      <w:pPr>
        <w:pStyle w:val="41"/>
      </w:pPr>
      <w:r w:rsidRPr="00533315">
        <w:rPr>
          <w:rFonts w:hint="eastAsia"/>
        </w:rPr>
        <w:t>验证配置</w:t>
      </w:r>
    </w:p>
    <w:p w14:paraId="25BF8284" w14:textId="77777777" w:rsidR="009F77C4" w:rsidRPr="008D6EF2" w:rsidRDefault="009F77C4" w:rsidP="009F77C4">
      <w:pPr>
        <w:ind w:firstLine="420"/>
      </w:pPr>
      <w:r w:rsidRPr="008D6EF2">
        <w:rPr>
          <w:rFonts w:hint="eastAsia"/>
        </w:rPr>
        <w:t>进入本地用户证书页面，查看上传的用户证书，如</w:t>
      </w:r>
      <w:r w:rsidRPr="00533315">
        <w:rPr>
          <w:color w:val="0000FF"/>
          <w:u w:val="single"/>
        </w:rPr>
        <w:fldChar w:fldCharType="begin"/>
      </w:r>
      <w:r w:rsidRPr="00533315">
        <w:rPr>
          <w:color w:val="0000FF"/>
          <w:u w:val="single"/>
        </w:rPr>
        <w:instrText xml:space="preserve"> REF _Ref393271805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23-22</w:t>
      </w:r>
      <w:r w:rsidRPr="00533315">
        <w:rPr>
          <w:color w:val="0000FF"/>
          <w:u w:val="single"/>
        </w:rPr>
        <w:fldChar w:fldCharType="end"/>
      </w:r>
      <w:r w:rsidRPr="008D6EF2">
        <w:rPr>
          <w:rFonts w:hint="eastAsia"/>
        </w:rPr>
        <w:t>所示。</w:t>
      </w:r>
    </w:p>
    <w:p w14:paraId="3EFEC790" w14:textId="77777777" w:rsidR="009F77C4" w:rsidRPr="00EC4301" w:rsidRDefault="009F77C4" w:rsidP="009F77C4">
      <w:pPr>
        <w:pStyle w:val="FigureDescription"/>
        <w:spacing w:before="156" w:after="156"/>
      </w:pPr>
      <w:bookmarkStart w:id="3502" w:name="_Ref393271805"/>
      <w:r w:rsidRPr="00EC4301">
        <w:rPr>
          <w:rFonts w:hint="eastAsia"/>
        </w:rPr>
        <w:t>查看上传的用户证书</w:t>
      </w:r>
      <w:bookmarkEnd w:id="3502"/>
    </w:p>
    <w:p w14:paraId="4F3AAF56" w14:textId="77777777" w:rsidR="009F77C4" w:rsidRDefault="009F77C4" w:rsidP="009F77C4">
      <w:pPr>
        <w:pStyle w:val="Figure"/>
      </w:pPr>
      <w:r w:rsidRPr="00E35A7D">
        <w:t xml:space="preserve"> </w:t>
      </w:r>
      <w:r>
        <w:drawing>
          <wp:inline distT="0" distB="0" distL="0" distR="0" wp14:anchorId="013A95CA" wp14:editId="3F91264C">
            <wp:extent cx="4595150" cy="707533"/>
            <wp:effectExtent l="0" t="0" r="0" b="0"/>
            <wp:docPr id="465" name="图片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6"/>
                    <a:stretch>
                      <a:fillRect/>
                    </a:stretch>
                  </pic:blipFill>
                  <pic:spPr>
                    <a:xfrm>
                      <a:off x="0" y="0"/>
                      <a:ext cx="4612215" cy="710161"/>
                    </a:xfrm>
                    <a:prstGeom prst="rect">
                      <a:avLst/>
                    </a:prstGeom>
                  </pic:spPr>
                </pic:pic>
              </a:graphicData>
            </a:graphic>
          </wp:inline>
        </w:drawing>
      </w:r>
    </w:p>
    <w:p w14:paraId="19654FC9" w14:textId="77777777" w:rsidR="009F77C4" w:rsidRPr="00533315" w:rsidRDefault="009F77C4" w:rsidP="009F77C4">
      <w:pPr>
        <w:pStyle w:val="30"/>
      </w:pPr>
      <w:bookmarkStart w:id="3503" w:name="_Toc392747137"/>
      <w:bookmarkStart w:id="3504" w:name="_Toc12367557"/>
      <w:bookmarkStart w:id="3505" w:name="_Toc15485160"/>
      <w:bookmarkStart w:id="3506" w:name="_Toc41651199"/>
      <w:bookmarkStart w:id="3507" w:name="_Toc44618286"/>
      <w:bookmarkStart w:id="3508" w:name="_Toc60069159"/>
      <w:bookmarkStart w:id="3509" w:name="_Toc61022638"/>
      <w:r w:rsidRPr="00533315">
        <w:t>自动获取</w:t>
      </w:r>
      <w:r w:rsidRPr="00533315">
        <w:rPr>
          <w:rFonts w:hint="eastAsia"/>
        </w:rPr>
        <w:t>CRL配置举例</w:t>
      </w:r>
      <w:bookmarkEnd w:id="3503"/>
      <w:bookmarkEnd w:id="3504"/>
      <w:bookmarkEnd w:id="3505"/>
      <w:bookmarkEnd w:id="3506"/>
      <w:bookmarkEnd w:id="3507"/>
      <w:bookmarkEnd w:id="3508"/>
      <w:bookmarkEnd w:id="3509"/>
    </w:p>
    <w:p w14:paraId="5EB287D1" w14:textId="77777777" w:rsidR="009F77C4" w:rsidRPr="00533315" w:rsidRDefault="009F77C4" w:rsidP="009F77C4">
      <w:pPr>
        <w:pStyle w:val="41"/>
      </w:pPr>
      <w:r w:rsidRPr="00533315">
        <w:rPr>
          <w:rFonts w:hint="eastAsia"/>
        </w:rPr>
        <w:t>组网需求</w:t>
      </w:r>
    </w:p>
    <w:p w14:paraId="021146CE" w14:textId="77777777" w:rsidR="009F77C4" w:rsidRPr="008D6EF2" w:rsidRDefault="009F77C4" w:rsidP="009F77C4">
      <w:pPr>
        <w:ind w:firstLine="420"/>
      </w:pPr>
      <w:r w:rsidRPr="008D6EF2">
        <w:rPr>
          <w:rFonts w:hint="eastAsia"/>
        </w:rPr>
        <w:t>根据自动获取配置，从</w:t>
      </w:r>
      <w:r w:rsidRPr="008D6EF2">
        <w:t>CRL</w:t>
      </w:r>
      <w:r w:rsidRPr="008D6EF2">
        <w:rPr>
          <w:rFonts w:hint="eastAsia"/>
        </w:rPr>
        <w:t>服务器自动获取</w:t>
      </w:r>
      <w:r w:rsidRPr="008D6EF2">
        <w:t>CRL</w:t>
      </w:r>
      <w:r w:rsidRPr="008D6EF2">
        <w:rPr>
          <w:rFonts w:hint="eastAsia"/>
        </w:rPr>
        <w:t>文件。</w:t>
      </w:r>
    </w:p>
    <w:p w14:paraId="6BD5F332" w14:textId="77777777" w:rsidR="009F77C4" w:rsidRPr="00EC4301" w:rsidRDefault="009F77C4" w:rsidP="00B03962">
      <w:pPr>
        <w:pStyle w:val="ItemList"/>
        <w:numPr>
          <w:ilvl w:val="0"/>
          <w:numId w:val="28"/>
        </w:numPr>
      </w:pPr>
      <w:r w:rsidRPr="00EC4301">
        <w:rPr>
          <w:rFonts w:hint="eastAsia"/>
        </w:rPr>
        <w:t>CRL</w:t>
      </w:r>
      <w:r w:rsidRPr="00EC4301">
        <w:rPr>
          <w:rFonts w:hint="eastAsia"/>
        </w:rPr>
        <w:t>服务器与设备网络可达。</w:t>
      </w:r>
    </w:p>
    <w:p w14:paraId="09DFC55F" w14:textId="77777777" w:rsidR="009F77C4" w:rsidRPr="00EC4301" w:rsidRDefault="009F77C4" w:rsidP="00B03962">
      <w:pPr>
        <w:pStyle w:val="ItemList"/>
        <w:numPr>
          <w:ilvl w:val="0"/>
          <w:numId w:val="28"/>
        </w:numPr>
      </w:pPr>
      <w:r w:rsidRPr="00EC4301">
        <w:rPr>
          <w:rFonts w:hint="eastAsia"/>
        </w:rPr>
        <w:t>CRL</w:t>
      </w:r>
      <w:r w:rsidRPr="00EC4301">
        <w:rPr>
          <w:rFonts w:hint="eastAsia"/>
        </w:rPr>
        <w:t>服务器上存在</w:t>
      </w:r>
      <w:r w:rsidRPr="00EC4301">
        <w:rPr>
          <w:rFonts w:hint="eastAsia"/>
        </w:rPr>
        <w:t>CRL</w:t>
      </w:r>
      <w:r w:rsidRPr="00EC4301">
        <w:rPr>
          <w:rFonts w:hint="eastAsia"/>
        </w:rPr>
        <w:t>证书。</w:t>
      </w:r>
    </w:p>
    <w:p w14:paraId="68A38FD2" w14:textId="77777777" w:rsidR="009F77C4" w:rsidRPr="00533315" w:rsidRDefault="009F77C4" w:rsidP="009F77C4">
      <w:pPr>
        <w:pStyle w:val="41"/>
      </w:pPr>
      <w:r w:rsidRPr="00533315">
        <w:rPr>
          <w:rFonts w:hint="eastAsia"/>
        </w:rPr>
        <w:lastRenderedPageBreak/>
        <w:t>组网图</w:t>
      </w:r>
    </w:p>
    <w:p w14:paraId="65D161F9" w14:textId="77777777" w:rsidR="009F77C4" w:rsidRPr="00EC4301" w:rsidRDefault="009F77C4" w:rsidP="009F77C4">
      <w:pPr>
        <w:pStyle w:val="FigureDescription"/>
        <w:spacing w:before="156" w:after="156"/>
      </w:pPr>
      <w:bookmarkStart w:id="3510" w:name="_Ref393272329"/>
      <w:r w:rsidRPr="00EC4301">
        <w:rPr>
          <w:rFonts w:hint="eastAsia"/>
        </w:rPr>
        <w:t>自动获取</w:t>
      </w:r>
      <w:r w:rsidRPr="00EC4301">
        <w:rPr>
          <w:rFonts w:hint="eastAsia"/>
        </w:rPr>
        <w:t>CRL</w:t>
      </w:r>
      <w:r w:rsidRPr="00EC4301">
        <w:rPr>
          <w:rFonts w:hint="eastAsia"/>
        </w:rPr>
        <w:t>配置组网图</w:t>
      </w:r>
      <w:bookmarkEnd w:id="3510"/>
    </w:p>
    <w:p w14:paraId="2CA882DF" w14:textId="77777777" w:rsidR="009F77C4" w:rsidRDefault="009F77C4" w:rsidP="009F77C4">
      <w:pPr>
        <w:pStyle w:val="Figure"/>
      </w:pPr>
      <w:r w:rsidRPr="00AA0A6D">
        <w:drawing>
          <wp:inline distT="0" distB="0" distL="0" distR="0" wp14:anchorId="3E770921" wp14:editId="77A5FBEB">
            <wp:extent cx="2905125" cy="1064901"/>
            <wp:effectExtent l="0" t="0" r="0" b="1905"/>
            <wp:docPr id="2961" name="图片 2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7">
                      <a:extLst>
                        <a:ext uri="{28A0092B-C50C-407E-A947-70E740481C1C}">
                          <a14:useLocalDpi xmlns:a14="http://schemas.microsoft.com/office/drawing/2010/main" val="0"/>
                        </a:ext>
                      </a:extLst>
                    </a:blip>
                    <a:srcRect/>
                    <a:stretch>
                      <a:fillRect/>
                    </a:stretch>
                  </pic:blipFill>
                  <pic:spPr bwMode="auto">
                    <a:xfrm>
                      <a:off x="0" y="0"/>
                      <a:ext cx="2916837" cy="1069194"/>
                    </a:xfrm>
                    <a:prstGeom prst="rect">
                      <a:avLst/>
                    </a:prstGeom>
                    <a:noFill/>
                    <a:ln>
                      <a:noFill/>
                    </a:ln>
                  </pic:spPr>
                </pic:pic>
              </a:graphicData>
            </a:graphic>
          </wp:inline>
        </w:drawing>
      </w:r>
    </w:p>
    <w:p w14:paraId="57B170B0" w14:textId="77777777" w:rsidR="009F77C4" w:rsidRPr="00533315" w:rsidRDefault="009F77C4" w:rsidP="009F77C4">
      <w:pPr>
        <w:pStyle w:val="41"/>
      </w:pPr>
      <w:r w:rsidRPr="00533315">
        <w:rPr>
          <w:rFonts w:hint="eastAsia"/>
        </w:rPr>
        <w:t>配置步骤</w:t>
      </w:r>
    </w:p>
    <w:p w14:paraId="4D3CFB4F" w14:textId="77777777" w:rsidR="009F77C4" w:rsidRPr="008D6EF2" w:rsidRDefault="009F77C4" w:rsidP="009F77C4">
      <w:pPr>
        <w:pStyle w:val="ItemStep"/>
        <w:spacing w:after="156"/>
      </w:pPr>
      <w:r w:rsidRPr="008D6EF2">
        <w:rPr>
          <w:rFonts w:hint="eastAsia"/>
        </w:rPr>
        <w:t>按</w:t>
      </w:r>
      <w:r w:rsidRPr="00533315">
        <w:fldChar w:fldCharType="begin"/>
      </w:r>
      <w:r w:rsidRPr="00533315">
        <w:instrText xml:space="preserve"> REF _Ref393272329 \r \h </w:instrText>
      </w:r>
      <w:r w:rsidRPr="00533315">
        <w:fldChar w:fldCharType="separate"/>
      </w:r>
      <w:r>
        <w:rPr>
          <w:rFonts w:hint="eastAsia"/>
        </w:rPr>
        <w:t>图</w:t>
      </w:r>
      <w:r>
        <w:rPr>
          <w:rFonts w:hint="eastAsia"/>
        </w:rPr>
        <w:t>23-23</w:t>
      </w:r>
      <w:r w:rsidRPr="00533315">
        <w:fldChar w:fldCharType="end"/>
      </w:r>
      <w:r w:rsidRPr="008D6EF2">
        <w:rPr>
          <w:rFonts w:hint="eastAsia"/>
        </w:rPr>
        <w:t>所示组网。</w:t>
      </w:r>
    </w:p>
    <w:p w14:paraId="3781EAB4" w14:textId="77777777" w:rsidR="009F77C4" w:rsidRPr="008D6EF2" w:rsidRDefault="009F77C4" w:rsidP="009F77C4">
      <w:pPr>
        <w:pStyle w:val="ItemStep"/>
        <w:spacing w:after="156"/>
      </w:pPr>
      <w:r w:rsidRPr="008D6EF2">
        <w:rPr>
          <w:rFonts w:hint="eastAsia"/>
        </w:rPr>
        <w:t>进入自动获取</w:t>
      </w:r>
      <w:r w:rsidRPr="008D6EF2">
        <w:t>CRL</w:t>
      </w:r>
      <w:r w:rsidRPr="008D6EF2">
        <w:rPr>
          <w:rFonts w:hint="eastAsia"/>
        </w:rPr>
        <w:t>配置页面，配置自动获取</w:t>
      </w:r>
      <w:r w:rsidRPr="008D6EF2">
        <w:t>CRL</w:t>
      </w:r>
      <w:r w:rsidRPr="008D6EF2">
        <w:rPr>
          <w:rFonts w:hint="eastAsia"/>
        </w:rPr>
        <w:t>。如</w:t>
      </w:r>
      <w:r w:rsidRPr="00533315">
        <w:fldChar w:fldCharType="begin"/>
      </w:r>
      <w:r w:rsidRPr="00533315">
        <w:instrText xml:space="preserve"> REF _Ref393272335 \r \h </w:instrText>
      </w:r>
      <w:r w:rsidRPr="00533315">
        <w:fldChar w:fldCharType="separate"/>
      </w:r>
      <w:r>
        <w:rPr>
          <w:rFonts w:hint="eastAsia"/>
        </w:rPr>
        <w:t>图</w:t>
      </w:r>
      <w:r>
        <w:rPr>
          <w:rFonts w:hint="eastAsia"/>
        </w:rPr>
        <w:t>23-24</w:t>
      </w:r>
      <w:r w:rsidRPr="00533315">
        <w:fldChar w:fldCharType="end"/>
      </w:r>
      <w:r w:rsidRPr="008D6EF2">
        <w:rPr>
          <w:rFonts w:hint="eastAsia"/>
        </w:rPr>
        <w:t>所示。</w:t>
      </w:r>
    </w:p>
    <w:p w14:paraId="0E15CF8A" w14:textId="77777777" w:rsidR="009F77C4" w:rsidRPr="00EC4301" w:rsidRDefault="009F77C4" w:rsidP="009F77C4">
      <w:pPr>
        <w:pStyle w:val="FigureDescription"/>
        <w:spacing w:before="156" w:after="156"/>
      </w:pPr>
      <w:bookmarkStart w:id="3511" w:name="_Ref393272335"/>
      <w:r w:rsidRPr="00EC4301">
        <w:rPr>
          <w:rFonts w:hint="eastAsia"/>
        </w:rPr>
        <w:t>自动获取</w:t>
      </w:r>
      <w:r w:rsidRPr="00EC4301">
        <w:rPr>
          <w:rFonts w:hint="eastAsia"/>
        </w:rPr>
        <w:t>CRL</w:t>
      </w:r>
      <w:r w:rsidRPr="00EC4301">
        <w:rPr>
          <w:rFonts w:hint="eastAsia"/>
        </w:rPr>
        <w:t>配置</w:t>
      </w:r>
      <w:bookmarkEnd w:id="3511"/>
    </w:p>
    <w:p w14:paraId="75C793EE" w14:textId="77777777" w:rsidR="009F77C4" w:rsidRPr="00EC4301" w:rsidRDefault="009F77C4" w:rsidP="009F77C4">
      <w:pPr>
        <w:pStyle w:val="Figure"/>
      </w:pPr>
      <w:r>
        <w:drawing>
          <wp:inline distT="0" distB="0" distL="0" distR="0" wp14:anchorId="35BE6AC5" wp14:editId="6512DFE8">
            <wp:extent cx="3943350" cy="2198865"/>
            <wp:effectExtent l="0" t="0" r="0" b="0"/>
            <wp:docPr id="2962" name="图片 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8"/>
                    <a:stretch>
                      <a:fillRect/>
                    </a:stretch>
                  </pic:blipFill>
                  <pic:spPr>
                    <a:xfrm>
                      <a:off x="0" y="0"/>
                      <a:ext cx="3980823" cy="2219761"/>
                    </a:xfrm>
                    <a:prstGeom prst="rect">
                      <a:avLst/>
                    </a:prstGeom>
                  </pic:spPr>
                </pic:pic>
              </a:graphicData>
            </a:graphic>
          </wp:inline>
        </w:drawing>
      </w:r>
    </w:p>
    <w:p w14:paraId="04831783" w14:textId="77777777" w:rsidR="009F77C4" w:rsidRPr="008D6EF2" w:rsidRDefault="009F77C4" w:rsidP="009F77C4">
      <w:pPr>
        <w:ind w:firstLine="420"/>
      </w:pPr>
      <w:r w:rsidRPr="008D6EF2">
        <w:rPr>
          <w:rFonts w:hint="eastAsia"/>
        </w:rPr>
        <w:t>点击</w:t>
      </w:r>
      <w:r w:rsidRPr="008D6EF2">
        <w:t>&lt;</w:t>
      </w:r>
      <w:r w:rsidRPr="008D6EF2">
        <w:rPr>
          <w:rFonts w:hint="eastAsia"/>
        </w:rPr>
        <w:t>提交</w:t>
      </w:r>
      <w:r w:rsidRPr="008D6EF2">
        <w:t>&gt;</w:t>
      </w:r>
      <w:r w:rsidRPr="008D6EF2">
        <w:rPr>
          <w:rFonts w:hint="eastAsia"/>
        </w:rPr>
        <w:t>按钮，提交配置。</w:t>
      </w:r>
    </w:p>
    <w:p w14:paraId="3429AE6B" w14:textId="77777777" w:rsidR="009F77C4" w:rsidRPr="008D6EF2" w:rsidRDefault="009F77C4" w:rsidP="009F77C4">
      <w:pPr>
        <w:pStyle w:val="ItemStep"/>
        <w:spacing w:after="156"/>
      </w:pPr>
      <w:r w:rsidRPr="008D6EF2">
        <w:rPr>
          <w:rFonts w:hint="eastAsia"/>
        </w:rPr>
        <w:t>点击</w:t>
      </w:r>
      <w:r w:rsidRPr="008D6EF2">
        <w:t>&lt;</w:t>
      </w:r>
      <w:r w:rsidRPr="008D6EF2">
        <w:rPr>
          <w:rFonts w:hint="eastAsia"/>
        </w:rPr>
        <w:t>立即获取</w:t>
      </w:r>
      <w:r w:rsidRPr="008D6EF2">
        <w:t>&gt;</w:t>
      </w:r>
      <w:r w:rsidRPr="008D6EF2">
        <w:rPr>
          <w:rFonts w:hint="eastAsia"/>
        </w:rPr>
        <w:t>按钮，立刻获取</w:t>
      </w:r>
      <w:r w:rsidRPr="008D6EF2">
        <w:t>CRL</w:t>
      </w:r>
      <w:r w:rsidRPr="008D6EF2">
        <w:rPr>
          <w:rFonts w:hint="eastAsia"/>
        </w:rPr>
        <w:t>文件。</w:t>
      </w:r>
    </w:p>
    <w:p w14:paraId="3E1510B1" w14:textId="77777777" w:rsidR="009F77C4" w:rsidRPr="00533315" w:rsidRDefault="009F77C4" w:rsidP="009F77C4">
      <w:pPr>
        <w:pStyle w:val="41"/>
      </w:pPr>
      <w:r w:rsidRPr="00533315">
        <w:rPr>
          <w:rFonts w:hint="eastAsia"/>
        </w:rPr>
        <w:t>验证配置</w:t>
      </w:r>
    </w:p>
    <w:p w14:paraId="492E3DA0" w14:textId="77777777" w:rsidR="009F77C4" w:rsidRPr="008D6EF2" w:rsidRDefault="009F77C4" w:rsidP="009F77C4">
      <w:pPr>
        <w:ind w:firstLine="420"/>
      </w:pPr>
      <w:r w:rsidRPr="008D6EF2">
        <w:rPr>
          <w:rFonts w:hint="eastAsia"/>
        </w:rPr>
        <w:t>进入本地</w:t>
      </w:r>
      <w:r w:rsidRPr="008D6EF2">
        <w:t>CRL</w:t>
      </w:r>
      <w:r w:rsidRPr="008D6EF2">
        <w:rPr>
          <w:rFonts w:hint="eastAsia"/>
        </w:rPr>
        <w:t>页面，查看自动获取的</w:t>
      </w:r>
      <w:r w:rsidRPr="008D6EF2">
        <w:t>CRL</w:t>
      </w:r>
      <w:r w:rsidRPr="008D6EF2">
        <w:rPr>
          <w:rFonts w:hint="eastAsia"/>
        </w:rPr>
        <w:t>文件。如</w:t>
      </w:r>
      <w:r w:rsidRPr="00533315">
        <w:rPr>
          <w:color w:val="0000FF"/>
          <w:u w:val="single"/>
        </w:rPr>
        <w:fldChar w:fldCharType="begin"/>
      </w:r>
      <w:r w:rsidRPr="00533315">
        <w:rPr>
          <w:color w:val="0000FF"/>
          <w:u w:val="single"/>
        </w:rPr>
        <w:instrText xml:space="preserve"> REF _Ref393272342 \r \h </w:instrText>
      </w:r>
      <w:r w:rsidRPr="00533315">
        <w:rPr>
          <w:color w:val="0000FF"/>
          <w:u w:val="single"/>
        </w:rPr>
      </w:r>
      <w:r w:rsidRPr="00533315">
        <w:rPr>
          <w:color w:val="0000FF"/>
          <w:u w:val="single"/>
        </w:rPr>
        <w:fldChar w:fldCharType="separate"/>
      </w:r>
      <w:r>
        <w:rPr>
          <w:rFonts w:hint="eastAsia"/>
          <w:color w:val="0000FF"/>
          <w:u w:val="single"/>
        </w:rPr>
        <w:t>图</w:t>
      </w:r>
      <w:r>
        <w:rPr>
          <w:rFonts w:hint="eastAsia"/>
          <w:color w:val="0000FF"/>
          <w:u w:val="single"/>
        </w:rPr>
        <w:t>23-25</w:t>
      </w:r>
      <w:r w:rsidRPr="00533315">
        <w:rPr>
          <w:color w:val="0000FF"/>
          <w:u w:val="single"/>
        </w:rPr>
        <w:fldChar w:fldCharType="end"/>
      </w:r>
      <w:r w:rsidRPr="008D6EF2">
        <w:rPr>
          <w:rFonts w:hint="eastAsia"/>
        </w:rPr>
        <w:t>所示。</w:t>
      </w:r>
    </w:p>
    <w:p w14:paraId="0DFF0F7A" w14:textId="77777777" w:rsidR="009F77C4" w:rsidRPr="00EC4301" w:rsidRDefault="009F77C4" w:rsidP="009F77C4">
      <w:pPr>
        <w:pStyle w:val="FigureDescription"/>
        <w:spacing w:before="156" w:after="156"/>
      </w:pPr>
      <w:bookmarkStart w:id="3512" w:name="_Ref393272342"/>
      <w:r w:rsidRPr="00EC4301">
        <w:rPr>
          <w:rFonts w:hint="eastAsia"/>
        </w:rPr>
        <w:lastRenderedPageBreak/>
        <w:t>自动获取</w:t>
      </w:r>
      <w:r w:rsidRPr="00EC4301">
        <w:rPr>
          <w:rFonts w:hint="eastAsia"/>
        </w:rPr>
        <w:t>CRL</w:t>
      </w:r>
      <w:r w:rsidRPr="00EC4301">
        <w:rPr>
          <w:rFonts w:hint="eastAsia"/>
        </w:rPr>
        <w:t>文件</w:t>
      </w:r>
      <w:bookmarkEnd w:id="3512"/>
    </w:p>
    <w:p w14:paraId="0D016176" w14:textId="77777777" w:rsidR="009F77C4" w:rsidRPr="00EC4301" w:rsidRDefault="009F77C4" w:rsidP="009F77C4">
      <w:pPr>
        <w:pStyle w:val="Figure"/>
      </w:pPr>
      <w:r w:rsidRPr="00E35A7D">
        <w:t xml:space="preserve"> </w:t>
      </w:r>
      <w:r>
        <w:drawing>
          <wp:inline distT="0" distB="0" distL="0" distR="0" wp14:anchorId="2024A70B" wp14:editId="392909B8">
            <wp:extent cx="5063924" cy="987775"/>
            <wp:effectExtent l="0" t="0" r="3810" b="3175"/>
            <wp:docPr id="466" name="图片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9"/>
                    <a:stretch>
                      <a:fillRect/>
                    </a:stretch>
                  </pic:blipFill>
                  <pic:spPr>
                    <a:xfrm>
                      <a:off x="0" y="0"/>
                      <a:ext cx="5091782" cy="993209"/>
                    </a:xfrm>
                    <a:prstGeom prst="rect">
                      <a:avLst/>
                    </a:prstGeom>
                  </pic:spPr>
                </pic:pic>
              </a:graphicData>
            </a:graphic>
          </wp:inline>
        </w:drawing>
      </w:r>
    </w:p>
    <w:p w14:paraId="0904B0CE" w14:textId="77777777" w:rsidR="009F77C4" w:rsidRDefault="009F77C4" w:rsidP="009F77C4">
      <w:pPr>
        <w:widowControl/>
        <w:ind w:firstLine="420"/>
        <w:jc w:val="left"/>
      </w:pPr>
      <w:r>
        <w:br w:type="page"/>
      </w:r>
    </w:p>
    <w:p w14:paraId="13FF8683" w14:textId="77777777" w:rsidR="009F77C4" w:rsidRPr="00113C38" w:rsidRDefault="009F77C4" w:rsidP="009F77C4">
      <w:pPr>
        <w:pStyle w:val="10"/>
      </w:pPr>
      <w:bookmarkStart w:id="3513" w:name="_Toc15485161"/>
      <w:bookmarkStart w:id="3514" w:name="_Toc41651200"/>
      <w:bookmarkStart w:id="3515" w:name="_Toc44618287"/>
      <w:bookmarkStart w:id="3516" w:name="_Toc60069160"/>
      <w:bookmarkStart w:id="3517" w:name="_Toc61022639"/>
      <w:r w:rsidRPr="00113C38">
        <w:rPr>
          <w:rFonts w:hint="eastAsia"/>
        </w:rPr>
        <w:lastRenderedPageBreak/>
        <w:t>用户</w:t>
      </w:r>
      <w:bookmarkEnd w:id="2625"/>
      <w:r>
        <w:rPr>
          <w:rFonts w:hint="eastAsia"/>
        </w:rPr>
        <w:t>管理</w:t>
      </w:r>
      <w:bookmarkEnd w:id="2626"/>
      <w:bookmarkEnd w:id="3513"/>
      <w:bookmarkEnd w:id="3514"/>
      <w:bookmarkEnd w:id="3515"/>
      <w:bookmarkEnd w:id="3516"/>
      <w:bookmarkEnd w:id="3517"/>
    </w:p>
    <w:p w14:paraId="4CD8017E" w14:textId="77777777" w:rsidR="009F77C4" w:rsidRDefault="009F77C4" w:rsidP="009F77C4">
      <w:pPr>
        <w:pStyle w:val="21"/>
      </w:pPr>
      <w:bookmarkStart w:id="3518" w:name="_Toc474250124"/>
      <w:bookmarkStart w:id="3519" w:name="_Toc9006643"/>
      <w:bookmarkStart w:id="3520" w:name="_Toc15485162"/>
      <w:bookmarkStart w:id="3521" w:name="_Toc41651201"/>
      <w:bookmarkStart w:id="3522" w:name="_Toc44618288"/>
      <w:bookmarkStart w:id="3523" w:name="_Toc60069161"/>
      <w:bookmarkStart w:id="3524" w:name="_Toc61022640"/>
      <w:r w:rsidRPr="00113C38">
        <w:rPr>
          <w:rFonts w:hint="eastAsia"/>
        </w:rPr>
        <w:t>概述</w:t>
      </w:r>
      <w:bookmarkEnd w:id="3518"/>
      <w:bookmarkEnd w:id="3519"/>
      <w:bookmarkEnd w:id="3520"/>
      <w:bookmarkEnd w:id="3521"/>
      <w:bookmarkEnd w:id="3522"/>
      <w:bookmarkEnd w:id="3523"/>
      <w:bookmarkEnd w:id="3524"/>
    </w:p>
    <w:p w14:paraId="15BE1791" w14:textId="77777777" w:rsidR="009F77C4" w:rsidRPr="00B82AC3" w:rsidRDefault="009F77C4" w:rsidP="009F77C4">
      <w:pPr>
        <w:pStyle w:val="30"/>
      </w:pPr>
      <w:bookmarkStart w:id="3525" w:name="_Toc9006644"/>
      <w:bookmarkStart w:id="3526" w:name="_Toc15485163"/>
      <w:bookmarkStart w:id="3527" w:name="_Toc41651202"/>
      <w:bookmarkStart w:id="3528" w:name="_Toc44618289"/>
      <w:bookmarkStart w:id="3529" w:name="_Toc60069162"/>
      <w:bookmarkStart w:id="3530" w:name="_Toc61022641"/>
      <w:r>
        <w:rPr>
          <w:rFonts w:hint="eastAsia"/>
        </w:rPr>
        <w:t>用户和用户分类</w:t>
      </w:r>
      <w:bookmarkEnd w:id="3525"/>
      <w:bookmarkEnd w:id="3526"/>
      <w:bookmarkEnd w:id="3527"/>
      <w:bookmarkEnd w:id="3528"/>
      <w:bookmarkEnd w:id="3529"/>
      <w:bookmarkEnd w:id="3530"/>
    </w:p>
    <w:p w14:paraId="389AD285" w14:textId="77777777" w:rsidR="009F77C4" w:rsidRPr="00E3591E" w:rsidRDefault="009F77C4" w:rsidP="009F77C4">
      <w:pPr>
        <w:ind w:firstLine="420"/>
      </w:pPr>
      <w:r w:rsidRPr="00E3591E">
        <w:rPr>
          <w:rFonts w:hint="eastAsia"/>
        </w:rPr>
        <w:t>用户作为系统的一个重要资源，在安全策略、认证等功能上都会相应使用。</w:t>
      </w:r>
    </w:p>
    <w:p w14:paraId="268AFEAD" w14:textId="77777777" w:rsidR="009F77C4" w:rsidRPr="00E3591E" w:rsidRDefault="009F77C4" w:rsidP="009F77C4">
      <w:pPr>
        <w:ind w:firstLine="420"/>
      </w:pPr>
      <w:r>
        <w:rPr>
          <w:rFonts w:hint="eastAsia"/>
        </w:rPr>
        <w:t>根据用户的认证状态，可以将用户分为三类</w:t>
      </w:r>
      <w:r w:rsidRPr="00E3591E">
        <w:rPr>
          <w:rFonts w:hint="eastAsia"/>
        </w:rPr>
        <w:t>：匿名用户、静态绑定用户、认证用户。</w:t>
      </w:r>
    </w:p>
    <w:p w14:paraId="3D58FBD4" w14:textId="77777777" w:rsidR="009F77C4" w:rsidRPr="00113C38" w:rsidRDefault="009F77C4" w:rsidP="00B03962">
      <w:pPr>
        <w:pStyle w:val="ItemList"/>
        <w:numPr>
          <w:ilvl w:val="0"/>
          <w:numId w:val="28"/>
        </w:numPr>
      </w:pPr>
      <w:r w:rsidRPr="00113C38">
        <w:rPr>
          <w:rFonts w:hint="eastAsia"/>
        </w:rPr>
        <w:t>匿名用户，是指系统未有效识别出来的用户，匿名用户不用配置，系统自动将未识别的用户</w:t>
      </w:r>
      <w:r w:rsidRPr="00113C38">
        <w:rPr>
          <w:rFonts w:hint="eastAsia"/>
        </w:rPr>
        <w:t>IP</w:t>
      </w:r>
      <w:r w:rsidRPr="00113C38">
        <w:rPr>
          <w:rFonts w:hint="eastAsia"/>
        </w:rPr>
        <w:t>作为匿名用户的用户名。</w:t>
      </w:r>
    </w:p>
    <w:p w14:paraId="19C1CAB6" w14:textId="77777777" w:rsidR="009F77C4" w:rsidRPr="00113C38" w:rsidRDefault="009F77C4" w:rsidP="00B03962">
      <w:pPr>
        <w:pStyle w:val="ItemList"/>
        <w:numPr>
          <w:ilvl w:val="0"/>
          <w:numId w:val="28"/>
        </w:numPr>
      </w:pPr>
      <w:r w:rsidRPr="00113C38">
        <w:rPr>
          <w:rFonts w:hint="eastAsia"/>
        </w:rPr>
        <w:t>静态绑定用户，是指系统根据静态配置识别出的用户；系统支持以</w:t>
      </w:r>
      <w:r w:rsidRPr="00113C38">
        <w:rPr>
          <w:rFonts w:hint="eastAsia"/>
        </w:rPr>
        <w:t>CSV</w:t>
      </w:r>
      <w:r>
        <w:rPr>
          <w:rFonts w:hint="eastAsia"/>
        </w:rPr>
        <w:t>文件的方式，将静态绑定用户批量导入和导出。</w:t>
      </w:r>
    </w:p>
    <w:p w14:paraId="3A8A61AA" w14:textId="77777777" w:rsidR="009F77C4" w:rsidRPr="00113C38" w:rsidRDefault="009F77C4" w:rsidP="00B03962">
      <w:pPr>
        <w:pStyle w:val="ItemList"/>
        <w:numPr>
          <w:ilvl w:val="0"/>
          <w:numId w:val="28"/>
        </w:numPr>
      </w:pPr>
      <w:r w:rsidRPr="00113C38">
        <w:rPr>
          <w:rFonts w:hint="eastAsia"/>
        </w:rPr>
        <w:t>认证用户，</w:t>
      </w:r>
      <w:r w:rsidRPr="00113C38">
        <w:rPr>
          <w:rFonts w:hint="eastAsia"/>
        </w:rPr>
        <w:t xml:space="preserve"> </w:t>
      </w:r>
      <w:r w:rsidRPr="00113C38">
        <w:rPr>
          <w:rFonts w:hint="eastAsia"/>
        </w:rPr>
        <w:t>是指根据系统配置，需要进行认证的用户。其中认证方式，支持本地用户数据库、</w:t>
      </w:r>
      <w:r>
        <w:rPr>
          <w:rFonts w:hint="eastAsia"/>
        </w:rPr>
        <w:t>短信认证、微信认证、钉钉认证、免认证、</w:t>
      </w:r>
      <w:r>
        <w:rPr>
          <w:rFonts w:hint="eastAsia"/>
        </w:rPr>
        <w:t>SAM</w:t>
      </w:r>
      <w:r>
        <w:rPr>
          <w:rFonts w:hint="eastAsia"/>
        </w:rPr>
        <w:t>认证、单点认证、混合认证、</w:t>
      </w:r>
      <w:r>
        <w:rPr>
          <w:rFonts w:hint="eastAsia"/>
        </w:rPr>
        <w:t>APP</w:t>
      </w:r>
      <w:r>
        <w:rPr>
          <w:rFonts w:hint="eastAsia"/>
        </w:rPr>
        <w:t>认证、</w:t>
      </w:r>
      <w:r>
        <w:rPr>
          <w:rFonts w:hint="eastAsia"/>
        </w:rPr>
        <w:t>POP3</w:t>
      </w:r>
      <w:r>
        <w:rPr>
          <w:rFonts w:hint="eastAsia"/>
        </w:rPr>
        <w:t>认证、访客二维码认证、</w:t>
      </w:r>
      <w:r w:rsidRPr="00113C38">
        <w:rPr>
          <w:rFonts w:hint="eastAsia"/>
        </w:rPr>
        <w:t>RADIUS</w:t>
      </w:r>
      <w:r w:rsidRPr="00113C38">
        <w:rPr>
          <w:rFonts w:hint="eastAsia"/>
        </w:rPr>
        <w:t>服务器</w:t>
      </w:r>
      <w:r w:rsidRPr="00113C38">
        <w:rPr>
          <w:rFonts w:hint="eastAsia"/>
        </w:rPr>
        <w:t>/</w:t>
      </w:r>
      <w:r w:rsidRPr="00113C38">
        <w:rPr>
          <w:rFonts w:hint="eastAsia"/>
        </w:rPr>
        <w:t>服务器组、</w:t>
      </w:r>
      <w:r w:rsidRPr="00113C38">
        <w:rPr>
          <w:rFonts w:hint="eastAsia"/>
        </w:rPr>
        <w:t>LDAP</w:t>
      </w:r>
      <w:r w:rsidRPr="00113C38">
        <w:rPr>
          <w:rFonts w:hint="eastAsia"/>
        </w:rPr>
        <w:t>服务器</w:t>
      </w:r>
      <w:r w:rsidRPr="00113C38">
        <w:rPr>
          <w:rFonts w:hint="eastAsia"/>
        </w:rPr>
        <w:t>/</w:t>
      </w:r>
      <w:r w:rsidRPr="00113C38">
        <w:rPr>
          <w:rFonts w:hint="eastAsia"/>
        </w:rPr>
        <w:t>服务器组的用户认证。</w:t>
      </w:r>
    </w:p>
    <w:p w14:paraId="69D17D6A" w14:textId="77777777" w:rsidR="009F77C4" w:rsidRDefault="009F77C4" w:rsidP="009F77C4">
      <w:pPr>
        <w:ind w:firstLine="420"/>
      </w:pPr>
      <w:r w:rsidRPr="00E3591E">
        <w:rPr>
          <w:rFonts w:hint="eastAsia"/>
        </w:rPr>
        <w:t>根据不同的用户分类，可以采取不同的用户策略，对用户的网络访问等进行权限限制和监控。</w:t>
      </w:r>
    </w:p>
    <w:p w14:paraId="24C5305D" w14:textId="77777777" w:rsidR="009F77C4" w:rsidRDefault="009F77C4" w:rsidP="009F77C4">
      <w:pPr>
        <w:pStyle w:val="30"/>
      </w:pPr>
      <w:bookmarkStart w:id="3531" w:name="_Toc9006645"/>
      <w:bookmarkStart w:id="3532" w:name="_Toc15485164"/>
      <w:bookmarkStart w:id="3533" w:name="_Toc41651203"/>
      <w:bookmarkStart w:id="3534" w:name="_Toc44618290"/>
      <w:bookmarkStart w:id="3535" w:name="_Toc60069163"/>
      <w:bookmarkStart w:id="3536" w:name="_Toc61022642"/>
      <w:r>
        <w:t>用户组织结构以及属性组</w:t>
      </w:r>
      <w:bookmarkEnd w:id="3531"/>
      <w:bookmarkEnd w:id="3532"/>
      <w:bookmarkEnd w:id="3533"/>
      <w:bookmarkEnd w:id="3534"/>
      <w:bookmarkEnd w:id="3535"/>
      <w:bookmarkEnd w:id="3536"/>
    </w:p>
    <w:p w14:paraId="3BDD25FE" w14:textId="77777777" w:rsidR="009F77C4" w:rsidRDefault="009F77C4" w:rsidP="009F77C4">
      <w:pPr>
        <w:ind w:firstLine="420"/>
      </w:pPr>
      <w:r>
        <w:t>通过用户组织结构可以清晰的将每个用户按照组织架构进行分类处理</w:t>
      </w:r>
      <w:r>
        <w:rPr>
          <w:rFonts w:hint="eastAsia"/>
        </w:rPr>
        <w:t>，方便管理和维护。属性组则是为每个用户附加一个或者多个属性，这样可以通过属性组的方式将某一类用户进行管控。</w:t>
      </w:r>
    </w:p>
    <w:p w14:paraId="2E0762AE" w14:textId="77777777" w:rsidR="009F77C4" w:rsidRDefault="009F77C4" w:rsidP="00B03962">
      <w:pPr>
        <w:pStyle w:val="ItemList"/>
        <w:numPr>
          <w:ilvl w:val="0"/>
          <w:numId w:val="28"/>
        </w:numPr>
      </w:pPr>
      <w:r>
        <w:rPr>
          <w:rFonts w:hint="eastAsia"/>
        </w:rPr>
        <w:t>组织结构组包含用户和用户组，用户组可以包含用户和用户组，</w:t>
      </w:r>
      <w:r>
        <w:t>支持</w:t>
      </w:r>
      <w:r>
        <w:rPr>
          <w:rFonts w:hint="eastAsia"/>
        </w:rPr>
        <w:t>8</w:t>
      </w:r>
      <w:r>
        <w:rPr>
          <w:rFonts w:hint="eastAsia"/>
        </w:rPr>
        <w:t>级层级，每个层级支持</w:t>
      </w:r>
      <w:r>
        <w:rPr>
          <w:rFonts w:hint="eastAsia"/>
        </w:rPr>
        <w:t>1024</w:t>
      </w:r>
      <w:r>
        <w:rPr>
          <w:rFonts w:hint="eastAsia"/>
        </w:rPr>
        <w:t>个节点。</w:t>
      </w:r>
    </w:p>
    <w:p w14:paraId="6C618C25" w14:textId="77777777" w:rsidR="009F77C4" w:rsidRDefault="009F77C4" w:rsidP="00B03962">
      <w:pPr>
        <w:pStyle w:val="ItemList"/>
        <w:numPr>
          <w:ilvl w:val="0"/>
          <w:numId w:val="28"/>
        </w:numPr>
      </w:pPr>
      <w:r>
        <w:rPr>
          <w:rFonts w:hint="eastAsia"/>
        </w:rPr>
        <w:t>属性组没有层级</w:t>
      </w:r>
      <w:r w:rsidRPr="00F91D69">
        <w:rPr>
          <w:rFonts w:hint="eastAsia"/>
        </w:rPr>
        <w:t>结构，全部</w:t>
      </w:r>
      <w:r>
        <w:rPr>
          <w:rFonts w:hint="eastAsia"/>
        </w:rPr>
        <w:t>属性组</w:t>
      </w:r>
      <w:r w:rsidRPr="00F91D69">
        <w:rPr>
          <w:rFonts w:hint="eastAsia"/>
        </w:rPr>
        <w:t>组使用并列的形式</w:t>
      </w:r>
      <w:r>
        <w:rPr>
          <w:rFonts w:hint="eastAsia"/>
        </w:rPr>
        <w:t>。</w:t>
      </w:r>
    </w:p>
    <w:p w14:paraId="754A4699" w14:textId="77777777" w:rsidR="009F77C4" w:rsidRPr="00374BD8" w:rsidRDefault="009F77C4" w:rsidP="00B03962">
      <w:pPr>
        <w:pStyle w:val="ItemList"/>
        <w:numPr>
          <w:ilvl w:val="0"/>
          <w:numId w:val="28"/>
        </w:numPr>
      </w:pPr>
      <w:r>
        <w:rPr>
          <w:rFonts w:hint="eastAsia"/>
        </w:rPr>
        <w:t>同一用户在组织结构组中仅可出现一次</w:t>
      </w:r>
      <w:r w:rsidRPr="00374BD8">
        <w:rPr>
          <w:rFonts w:hint="eastAsia"/>
        </w:rPr>
        <w:t>。</w:t>
      </w:r>
    </w:p>
    <w:p w14:paraId="3D834FCC" w14:textId="77777777" w:rsidR="009F77C4" w:rsidRDefault="009F77C4" w:rsidP="00B03962">
      <w:pPr>
        <w:pStyle w:val="ItemList"/>
        <w:numPr>
          <w:ilvl w:val="0"/>
          <w:numId w:val="28"/>
        </w:numPr>
      </w:pPr>
      <w:r>
        <w:t>属性组中相同用户</w:t>
      </w:r>
      <w:r w:rsidRPr="00374BD8">
        <w:t>可以同时存在于多个属性组。</w:t>
      </w:r>
    </w:p>
    <w:p w14:paraId="71991475" w14:textId="77777777" w:rsidR="009F77C4" w:rsidRPr="00B82AC3" w:rsidRDefault="009F77C4" w:rsidP="009F77C4">
      <w:pPr>
        <w:ind w:firstLine="420"/>
      </w:pPr>
    </w:p>
    <w:p w14:paraId="18B2B40F" w14:textId="77777777" w:rsidR="009F77C4" w:rsidRDefault="009F77C4" w:rsidP="009F77C4">
      <w:pPr>
        <w:pStyle w:val="21"/>
      </w:pPr>
      <w:bookmarkStart w:id="3537" w:name="_Ref5647436"/>
      <w:bookmarkStart w:id="3538" w:name="_Toc9006646"/>
      <w:bookmarkStart w:id="3539" w:name="_Toc15485165"/>
      <w:bookmarkStart w:id="3540" w:name="_Toc41651204"/>
      <w:bookmarkStart w:id="3541" w:name="_Toc44618291"/>
      <w:bookmarkStart w:id="3542" w:name="_Toc60069164"/>
      <w:bookmarkStart w:id="3543" w:name="_Toc61022643"/>
      <w:bookmarkStart w:id="3544" w:name="_Toc391916150"/>
      <w:bookmarkStart w:id="3545" w:name="_Toc474250125"/>
      <w:r>
        <w:rPr>
          <w:rFonts w:hint="eastAsia"/>
        </w:rPr>
        <w:lastRenderedPageBreak/>
        <w:t>用户和用户组配置</w:t>
      </w:r>
      <w:bookmarkEnd w:id="3537"/>
      <w:bookmarkEnd w:id="3538"/>
      <w:bookmarkEnd w:id="3539"/>
      <w:bookmarkEnd w:id="3540"/>
      <w:bookmarkEnd w:id="3541"/>
      <w:bookmarkEnd w:id="3542"/>
      <w:bookmarkEnd w:id="3543"/>
    </w:p>
    <w:p w14:paraId="1AB25820" w14:textId="77777777" w:rsidR="009F77C4" w:rsidRDefault="009F77C4" w:rsidP="009F77C4">
      <w:pPr>
        <w:pStyle w:val="30"/>
      </w:pPr>
      <w:bookmarkStart w:id="3546" w:name="_Toc9006647"/>
      <w:bookmarkStart w:id="3547" w:name="_Toc15485166"/>
      <w:bookmarkStart w:id="3548" w:name="_Toc41651205"/>
      <w:bookmarkStart w:id="3549" w:name="_Toc44618292"/>
      <w:bookmarkStart w:id="3550" w:name="_Toc60069165"/>
      <w:bookmarkStart w:id="3551" w:name="_Toc61022644"/>
      <w:r w:rsidRPr="00113C38">
        <w:rPr>
          <w:rFonts w:hint="eastAsia"/>
        </w:rPr>
        <w:t>配置用户</w:t>
      </w:r>
      <w:r>
        <w:rPr>
          <w:rFonts w:hint="eastAsia"/>
        </w:rPr>
        <w:t>或用户</w:t>
      </w:r>
      <w:r w:rsidRPr="00113C38">
        <w:rPr>
          <w:rFonts w:hint="eastAsia"/>
        </w:rPr>
        <w:t>组</w:t>
      </w:r>
      <w:bookmarkEnd w:id="3546"/>
      <w:bookmarkEnd w:id="3547"/>
      <w:bookmarkEnd w:id="3548"/>
      <w:bookmarkEnd w:id="3549"/>
      <w:bookmarkEnd w:id="3550"/>
      <w:bookmarkEnd w:id="3551"/>
    </w:p>
    <w:p w14:paraId="46EB91B3" w14:textId="77777777" w:rsidR="009F77C4" w:rsidRPr="00307D1E" w:rsidRDefault="009F77C4" w:rsidP="009F77C4">
      <w:pPr>
        <w:pStyle w:val="41"/>
      </w:pPr>
      <w:r>
        <w:rPr>
          <w:rFonts w:hint="eastAsia"/>
        </w:rPr>
        <w:t>创建用户和用户组</w:t>
      </w:r>
    </w:p>
    <w:p w14:paraId="56416435"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 xml:space="preserve"> &gt; </w:t>
      </w:r>
      <w:r>
        <w:rPr>
          <w:rFonts w:hint="eastAsia"/>
        </w:rPr>
        <w:t>用户管理</w:t>
      </w:r>
      <w:r>
        <w:rPr>
          <w:rFonts w:hint="eastAsia"/>
        </w:rPr>
        <w:t xml:space="preserve"> &gt; </w:t>
      </w:r>
      <w:r>
        <w:rPr>
          <w:rFonts w:hint="eastAsia"/>
        </w:rPr>
        <w:t>用户组织结构</w:t>
      </w:r>
      <w:r w:rsidRPr="00E3591E">
        <w:rPr>
          <w:rFonts w:hint="eastAsia"/>
        </w:rPr>
        <w:t>”，</w:t>
      </w:r>
      <w:r>
        <w:rPr>
          <w:rFonts w:hint="eastAsia"/>
        </w:rPr>
        <w:t>选择用户</w:t>
      </w:r>
      <w:r w:rsidRPr="00E3591E">
        <w:rPr>
          <w:rFonts w:hint="eastAsia"/>
        </w:rPr>
        <w:t>显示页面，如</w:t>
      </w:r>
      <w:r>
        <w:rPr>
          <w:color w:val="0000FF"/>
          <w:u w:val="single"/>
        </w:rPr>
        <w:fldChar w:fldCharType="begin"/>
      </w:r>
      <w:r>
        <w:instrText xml:space="preserve"> </w:instrText>
      </w:r>
      <w:r>
        <w:rPr>
          <w:rFonts w:hint="eastAsia"/>
        </w:rPr>
        <w:instrText>REF _Ref4744576 \r \h</w:instrText>
      </w:r>
      <w:r>
        <w:instrText xml:space="preserve"> </w:instrText>
      </w:r>
      <w:r>
        <w:rPr>
          <w:color w:val="0000FF"/>
          <w:u w:val="single"/>
        </w:rPr>
      </w:r>
      <w:r>
        <w:rPr>
          <w:color w:val="0000FF"/>
          <w:u w:val="single"/>
        </w:rPr>
        <w:fldChar w:fldCharType="separate"/>
      </w:r>
      <w:r>
        <w:rPr>
          <w:rFonts w:hint="eastAsia"/>
        </w:rPr>
        <w:t>图</w:t>
      </w:r>
      <w:r>
        <w:rPr>
          <w:rFonts w:hint="eastAsia"/>
        </w:rPr>
        <w:t>24-1</w:t>
      </w:r>
      <w:r>
        <w:rPr>
          <w:color w:val="0000FF"/>
          <w:u w:val="single"/>
        </w:rPr>
        <w:fldChar w:fldCharType="end"/>
      </w:r>
      <w:r w:rsidRPr="00E3591E">
        <w:rPr>
          <w:rFonts w:hint="eastAsia"/>
        </w:rPr>
        <w:t>所示。</w:t>
      </w:r>
    </w:p>
    <w:p w14:paraId="25AE197A" w14:textId="77777777" w:rsidR="009F77C4" w:rsidRPr="00113C38" w:rsidRDefault="009F77C4" w:rsidP="009F77C4">
      <w:pPr>
        <w:pStyle w:val="FigureDescription"/>
        <w:spacing w:before="156" w:after="156"/>
      </w:pPr>
      <w:bookmarkStart w:id="3552" w:name="_Ref4744576"/>
      <w:r w:rsidRPr="00113C38">
        <w:t>用户显示页面</w:t>
      </w:r>
      <w:bookmarkEnd w:id="3552"/>
    </w:p>
    <w:p w14:paraId="23141718" w14:textId="77777777" w:rsidR="009F77C4" w:rsidRPr="00E3591E" w:rsidRDefault="009F77C4" w:rsidP="009F77C4">
      <w:pPr>
        <w:ind w:firstLine="420"/>
      </w:pPr>
      <w:r>
        <w:rPr>
          <w:noProof/>
        </w:rPr>
        <w:drawing>
          <wp:inline distT="0" distB="0" distL="0" distR="0" wp14:anchorId="76669E93" wp14:editId="59DE5939">
            <wp:extent cx="5562600" cy="1604896"/>
            <wp:effectExtent l="0" t="0" r="0" b="0"/>
            <wp:docPr id="1372" name="图片 1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0"/>
                    <a:stretch>
                      <a:fillRect/>
                    </a:stretch>
                  </pic:blipFill>
                  <pic:spPr>
                    <a:xfrm>
                      <a:off x="0" y="0"/>
                      <a:ext cx="5576518" cy="1608912"/>
                    </a:xfrm>
                    <a:prstGeom prst="rect">
                      <a:avLst/>
                    </a:prstGeom>
                  </pic:spPr>
                </pic:pic>
              </a:graphicData>
            </a:graphic>
          </wp:inline>
        </w:drawing>
      </w:r>
    </w:p>
    <w:p w14:paraId="54C6A8EB"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_Ref4744598 \r \h</w:instrText>
      </w:r>
      <w:r>
        <w:instrText xml:space="preserve"> </w:instrText>
      </w:r>
      <w:r>
        <w:rPr>
          <w:color w:val="0000FF"/>
          <w:u w:val="single"/>
        </w:rPr>
      </w:r>
      <w:r>
        <w:rPr>
          <w:color w:val="0000FF"/>
          <w:u w:val="single"/>
        </w:rPr>
        <w:fldChar w:fldCharType="separate"/>
      </w:r>
      <w:r>
        <w:rPr>
          <w:rFonts w:hint="eastAsia"/>
        </w:rPr>
        <w:t>表</w:t>
      </w:r>
      <w:r>
        <w:rPr>
          <w:rFonts w:hint="eastAsia"/>
        </w:rPr>
        <w:t>24-1</w:t>
      </w:r>
      <w:r>
        <w:rPr>
          <w:color w:val="0000FF"/>
          <w:u w:val="single"/>
        </w:rPr>
        <w:fldChar w:fldCharType="end"/>
      </w:r>
      <w:r w:rsidRPr="00E3591E">
        <w:rPr>
          <w:rFonts w:hint="eastAsia"/>
        </w:rPr>
        <w:t>所示。</w:t>
      </w:r>
    </w:p>
    <w:p w14:paraId="644B17DC" w14:textId="77777777" w:rsidR="009F77C4" w:rsidRPr="00113C38" w:rsidRDefault="009F77C4" w:rsidP="009F77C4">
      <w:pPr>
        <w:pStyle w:val="TableDescription"/>
      </w:pPr>
      <w:bookmarkStart w:id="3553" w:name="_Ref4744598"/>
      <w:r w:rsidRPr="00113C38">
        <w:rPr>
          <w:rFonts w:hint="eastAsia"/>
        </w:rPr>
        <w:t>用户</w:t>
      </w:r>
      <w:r>
        <w:rPr>
          <w:rFonts w:hint="eastAsia"/>
        </w:rPr>
        <w:t>组</w:t>
      </w:r>
      <w:r w:rsidRPr="00113C38">
        <w:rPr>
          <w:rFonts w:hint="eastAsia"/>
        </w:rPr>
        <w:t>的详细说明</w:t>
      </w:r>
      <w:bookmarkEnd w:id="3553"/>
    </w:p>
    <w:tbl>
      <w:tblPr>
        <w:tblStyle w:val="table0"/>
        <w:tblW w:w="9014" w:type="dxa"/>
        <w:tblLayout w:type="fixed"/>
        <w:tblLook w:val="04A0" w:firstRow="1" w:lastRow="0" w:firstColumn="1" w:lastColumn="0" w:noHBand="0" w:noVBand="1"/>
      </w:tblPr>
      <w:tblGrid>
        <w:gridCol w:w="1214"/>
        <w:gridCol w:w="7800"/>
      </w:tblGrid>
      <w:tr w:rsidR="009F77C4" w:rsidRPr="00113C38" w14:paraId="0B7B460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214" w:type="dxa"/>
            <w:hideMark/>
          </w:tcPr>
          <w:p w14:paraId="2FDF409E" w14:textId="77777777" w:rsidR="009F77C4" w:rsidRPr="00113C38" w:rsidRDefault="009F77C4" w:rsidP="004F08C7">
            <w:pPr>
              <w:pStyle w:val="TableHeading"/>
            </w:pPr>
            <w:r w:rsidRPr="00113C38">
              <w:rPr>
                <w:rFonts w:hint="eastAsia"/>
              </w:rPr>
              <w:t>项目</w:t>
            </w:r>
          </w:p>
        </w:tc>
        <w:tc>
          <w:tcPr>
            <w:tcW w:w="7800" w:type="dxa"/>
            <w:hideMark/>
          </w:tcPr>
          <w:p w14:paraId="22BEC43E" w14:textId="77777777" w:rsidR="009F77C4" w:rsidRPr="00113C38" w:rsidRDefault="009F77C4" w:rsidP="004F08C7">
            <w:pPr>
              <w:pStyle w:val="TableHeading"/>
            </w:pPr>
            <w:r w:rsidRPr="00113C38">
              <w:rPr>
                <w:rFonts w:hint="eastAsia"/>
              </w:rPr>
              <w:t>说明</w:t>
            </w:r>
          </w:p>
        </w:tc>
      </w:tr>
      <w:tr w:rsidR="009F77C4" w:rsidRPr="00113C38" w14:paraId="753CDBBC" w14:textId="77777777" w:rsidTr="004F08C7">
        <w:trPr>
          <w:trHeight w:val="68"/>
        </w:trPr>
        <w:tc>
          <w:tcPr>
            <w:tcW w:w="1214" w:type="dxa"/>
          </w:tcPr>
          <w:p w14:paraId="13397925" w14:textId="77777777" w:rsidR="009F77C4" w:rsidRPr="00113C38" w:rsidRDefault="009F77C4" w:rsidP="004F08C7">
            <w:pPr>
              <w:pStyle w:val="TableText"/>
            </w:pPr>
            <w:r>
              <w:rPr>
                <w:rFonts w:hint="eastAsia"/>
              </w:rPr>
              <w:t>组织结构</w:t>
            </w:r>
          </w:p>
        </w:tc>
        <w:tc>
          <w:tcPr>
            <w:tcW w:w="7800" w:type="dxa"/>
          </w:tcPr>
          <w:p w14:paraId="1EE93FAF" w14:textId="77777777" w:rsidR="009F77C4" w:rsidRPr="00113C38" w:rsidRDefault="009F77C4" w:rsidP="004F08C7">
            <w:pPr>
              <w:pStyle w:val="TableText"/>
            </w:pPr>
            <w:r>
              <w:rPr>
                <w:rFonts w:hint="eastAsia"/>
              </w:rPr>
              <w:t>以树形结构的方式展示所有用户的组织结构信息，最大支持8级的组织结构。</w:t>
            </w:r>
          </w:p>
        </w:tc>
      </w:tr>
      <w:tr w:rsidR="009F77C4" w:rsidRPr="00113C38" w14:paraId="3C25133A" w14:textId="77777777" w:rsidTr="004F08C7">
        <w:trPr>
          <w:trHeight w:val="68"/>
        </w:trPr>
        <w:tc>
          <w:tcPr>
            <w:tcW w:w="1214" w:type="dxa"/>
          </w:tcPr>
          <w:p w14:paraId="3AC6C038" w14:textId="77777777" w:rsidR="009F77C4" w:rsidRDefault="009F77C4" w:rsidP="004F08C7">
            <w:pPr>
              <w:pStyle w:val="TableText"/>
            </w:pPr>
            <w:r>
              <w:rPr>
                <w:rFonts w:hint="eastAsia"/>
              </w:rPr>
              <w:t>名称</w:t>
            </w:r>
          </w:p>
        </w:tc>
        <w:tc>
          <w:tcPr>
            <w:tcW w:w="7800" w:type="dxa"/>
          </w:tcPr>
          <w:p w14:paraId="75C9072C" w14:textId="77777777" w:rsidR="009F77C4" w:rsidRDefault="009F77C4" w:rsidP="004F08C7">
            <w:pPr>
              <w:pStyle w:val="TableText"/>
            </w:pPr>
            <w:r>
              <w:rPr>
                <w:rFonts w:hint="eastAsia"/>
              </w:rPr>
              <w:t>该用户组下的用户或者下一级用户组的名称，1-63字符。</w:t>
            </w:r>
          </w:p>
        </w:tc>
      </w:tr>
      <w:tr w:rsidR="009F77C4" w:rsidRPr="00113C38" w14:paraId="65028447" w14:textId="77777777" w:rsidTr="004F08C7">
        <w:trPr>
          <w:trHeight w:val="68"/>
        </w:trPr>
        <w:tc>
          <w:tcPr>
            <w:tcW w:w="1214" w:type="dxa"/>
          </w:tcPr>
          <w:p w14:paraId="755F75CD" w14:textId="77777777" w:rsidR="009F77C4" w:rsidRDefault="009F77C4" w:rsidP="004F08C7">
            <w:pPr>
              <w:pStyle w:val="TableText"/>
            </w:pPr>
            <w:r>
              <w:rPr>
                <w:rFonts w:hint="eastAsia"/>
              </w:rPr>
              <w:t>描述</w:t>
            </w:r>
          </w:p>
        </w:tc>
        <w:tc>
          <w:tcPr>
            <w:tcW w:w="7800" w:type="dxa"/>
          </w:tcPr>
          <w:p w14:paraId="6A374297" w14:textId="77777777" w:rsidR="009F77C4" w:rsidRDefault="009F77C4" w:rsidP="004F08C7">
            <w:pPr>
              <w:pStyle w:val="TableText"/>
            </w:pPr>
            <w:r>
              <w:rPr>
                <w:rFonts w:hint="eastAsia"/>
              </w:rPr>
              <w:t>用户组或者用户的描述信息，没有则为空。</w:t>
            </w:r>
          </w:p>
        </w:tc>
      </w:tr>
      <w:tr w:rsidR="009F77C4" w:rsidRPr="00113C38" w14:paraId="6F1BBD40" w14:textId="77777777" w:rsidTr="004F08C7">
        <w:trPr>
          <w:trHeight w:val="68"/>
        </w:trPr>
        <w:tc>
          <w:tcPr>
            <w:tcW w:w="1214" w:type="dxa"/>
          </w:tcPr>
          <w:p w14:paraId="2C998770" w14:textId="77777777" w:rsidR="009F77C4" w:rsidRDefault="009F77C4" w:rsidP="004F08C7">
            <w:pPr>
              <w:pStyle w:val="TableText"/>
            </w:pPr>
            <w:r>
              <w:rPr>
                <w:rFonts w:hint="eastAsia"/>
              </w:rPr>
              <w:t>类型</w:t>
            </w:r>
          </w:p>
        </w:tc>
        <w:tc>
          <w:tcPr>
            <w:tcW w:w="7800" w:type="dxa"/>
          </w:tcPr>
          <w:p w14:paraId="18ED9FE4" w14:textId="77777777" w:rsidR="009F77C4" w:rsidRDefault="009F77C4" w:rsidP="004F08C7">
            <w:pPr>
              <w:pStyle w:val="TableText"/>
            </w:pPr>
            <w:r>
              <w:rPr>
                <w:rFonts w:hint="eastAsia"/>
              </w:rPr>
              <w:t>此行对应的是用户组或用户。</w:t>
            </w:r>
          </w:p>
        </w:tc>
      </w:tr>
      <w:tr w:rsidR="009F77C4" w:rsidRPr="00113C38" w14:paraId="013A0DA1" w14:textId="77777777" w:rsidTr="004F08C7">
        <w:trPr>
          <w:trHeight w:val="68"/>
        </w:trPr>
        <w:tc>
          <w:tcPr>
            <w:tcW w:w="1214" w:type="dxa"/>
          </w:tcPr>
          <w:p w14:paraId="16382EC6" w14:textId="77777777" w:rsidR="009F77C4" w:rsidRDefault="009F77C4" w:rsidP="004F08C7">
            <w:pPr>
              <w:pStyle w:val="TableText"/>
            </w:pPr>
            <w:r>
              <w:rPr>
                <w:rFonts w:hint="eastAsia"/>
              </w:rPr>
              <w:t>所属用户组</w:t>
            </w:r>
          </w:p>
        </w:tc>
        <w:tc>
          <w:tcPr>
            <w:tcW w:w="7800" w:type="dxa"/>
          </w:tcPr>
          <w:p w14:paraId="0467126A" w14:textId="77777777" w:rsidR="009F77C4" w:rsidRDefault="009F77C4" w:rsidP="004F08C7">
            <w:pPr>
              <w:pStyle w:val="TableText"/>
            </w:pPr>
            <w:r>
              <w:rPr>
                <w:rFonts w:hint="eastAsia"/>
              </w:rPr>
              <w:t>上一级用户组的名称，如果该用户组的所属用户组为“/”，则表示该用户的上一级用户组为根组。</w:t>
            </w:r>
          </w:p>
        </w:tc>
      </w:tr>
      <w:tr w:rsidR="009F77C4" w:rsidRPr="00113C38" w14:paraId="49F80558" w14:textId="77777777" w:rsidTr="004F08C7">
        <w:trPr>
          <w:trHeight w:val="68"/>
        </w:trPr>
        <w:tc>
          <w:tcPr>
            <w:tcW w:w="1214" w:type="dxa"/>
          </w:tcPr>
          <w:p w14:paraId="2B2997E8" w14:textId="77777777" w:rsidR="009F77C4" w:rsidRDefault="009F77C4" w:rsidP="004F08C7">
            <w:pPr>
              <w:pStyle w:val="TableText"/>
            </w:pPr>
            <w:r>
              <w:rPr>
                <w:rFonts w:hint="eastAsia"/>
              </w:rPr>
              <w:t>绑定范围</w:t>
            </w:r>
          </w:p>
        </w:tc>
        <w:tc>
          <w:tcPr>
            <w:tcW w:w="7800" w:type="dxa"/>
          </w:tcPr>
          <w:p w14:paraId="75B55E85" w14:textId="77777777" w:rsidR="009F77C4" w:rsidRDefault="009F77C4" w:rsidP="004F08C7">
            <w:pPr>
              <w:pStyle w:val="TableText"/>
            </w:pPr>
            <w:r>
              <w:rPr>
                <w:rFonts w:hint="eastAsia"/>
              </w:rPr>
              <w:t>显示该用户绑定的IP或者MAC地址。</w:t>
            </w:r>
          </w:p>
        </w:tc>
      </w:tr>
      <w:tr w:rsidR="009F77C4" w:rsidRPr="00113C38" w14:paraId="0738B7FA" w14:textId="77777777" w:rsidTr="004F08C7">
        <w:trPr>
          <w:trHeight w:val="68"/>
        </w:trPr>
        <w:tc>
          <w:tcPr>
            <w:tcW w:w="1214" w:type="dxa"/>
          </w:tcPr>
          <w:p w14:paraId="4AF1EE4A" w14:textId="77777777" w:rsidR="009F77C4" w:rsidRDefault="009F77C4" w:rsidP="004F08C7">
            <w:pPr>
              <w:pStyle w:val="TableText"/>
            </w:pPr>
            <w:r>
              <w:rPr>
                <w:rFonts w:hint="eastAsia"/>
              </w:rPr>
              <w:t>状态</w:t>
            </w:r>
          </w:p>
        </w:tc>
        <w:tc>
          <w:tcPr>
            <w:tcW w:w="7800" w:type="dxa"/>
          </w:tcPr>
          <w:p w14:paraId="3E4F673F" w14:textId="77777777" w:rsidR="009F77C4" w:rsidRDefault="009F77C4" w:rsidP="004F08C7">
            <w:pPr>
              <w:pStyle w:val="TableText"/>
            </w:pPr>
            <w:r>
              <w:rPr>
                <w:rFonts w:hint="eastAsia"/>
              </w:rPr>
              <w:t>该用户是否生效。</w:t>
            </w:r>
          </w:p>
        </w:tc>
      </w:tr>
      <w:tr w:rsidR="009F77C4" w:rsidRPr="00113C38" w14:paraId="2B817E51" w14:textId="77777777" w:rsidTr="004F08C7">
        <w:trPr>
          <w:trHeight w:val="68"/>
        </w:trPr>
        <w:tc>
          <w:tcPr>
            <w:tcW w:w="1214" w:type="dxa"/>
          </w:tcPr>
          <w:p w14:paraId="25F6AE5D" w14:textId="77777777" w:rsidR="009F77C4" w:rsidRDefault="009F77C4" w:rsidP="004F08C7">
            <w:pPr>
              <w:pStyle w:val="TableText"/>
            </w:pPr>
            <w:r>
              <w:rPr>
                <w:rFonts w:hint="eastAsia"/>
              </w:rPr>
              <w:t>引用</w:t>
            </w:r>
          </w:p>
        </w:tc>
        <w:tc>
          <w:tcPr>
            <w:tcW w:w="7800" w:type="dxa"/>
          </w:tcPr>
          <w:p w14:paraId="038BF6A3" w14:textId="77777777" w:rsidR="009F77C4" w:rsidRDefault="009F77C4" w:rsidP="004F08C7">
            <w:pPr>
              <w:pStyle w:val="TableText"/>
            </w:pPr>
            <w:r>
              <w:rPr>
                <w:rFonts w:hint="eastAsia"/>
              </w:rPr>
              <w:t>该用户在系统中被策略引用的次数。</w:t>
            </w:r>
          </w:p>
        </w:tc>
      </w:tr>
      <w:tr w:rsidR="009F77C4" w:rsidRPr="00113C38" w14:paraId="02146C0C" w14:textId="77777777" w:rsidTr="004F08C7">
        <w:trPr>
          <w:trHeight w:val="68"/>
        </w:trPr>
        <w:tc>
          <w:tcPr>
            <w:tcW w:w="1214" w:type="dxa"/>
          </w:tcPr>
          <w:p w14:paraId="21D7BE9F" w14:textId="77777777" w:rsidR="009F77C4" w:rsidRPr="00113C38" w:rsidRDefault="009F77C4" w:rsidP="004F08C7">
            <w:pPr>
              <w:pStyle w:val="TableText"/>
            </w:pPr>
            <w:r>
              <w:rPr>
                <w:rFonts w:hint="eastAsia"/>
              </w:rPr>
              <w:t>操作</w:t>
            </w:r>
          </w:p>
        </w:tc>
        <w:tc>
          <w:tcPr>
            <w:tcW w:w="7800" w:type="dxa"/>
          </w:tcPr>
          <w:p w14:paraId="6CB8A164" w14:textId="77777777" w:rsidR="009F77C4" w:rsidRPr="00113C38" w:rsidRDefault="009F77C4" w:rsidP="004F08C7">
            <w:pPr>
              <w:pStyle w:val="TableText"/>
            </w:pPr>
            <w:r>
              <w:rPr>
                <w:rFonts w:hint="eastAsia"/>
              </w:rPr>
              <w:t>可以修改或者删除该用户或者用户组，被引用或者预定义的用户和用户组不能被删除。</w:t>
            </w:r>
          </w:p>
        </w:tc>
      </w:tr>
    </w:tbl>
    <w:p w14:paraId="6481BF6E" w14:textId="77777777" w:rsidR="009F77C4" w:rsidRPr="00E3591E" w:rsidRDefault="009F77C4" w:rsidP="009F77C4">
      <w:pPr>
        <w:ind w:firstLine="420"/>
      </w:pPr>
    </w:p>
    <w:p w14:paraId="6099CC35" w14:textId="77777777" w:rsidR="009F77C4" w:rsidRPr="00E3591E" w:rsidRDefault="009F77C4" w:rsidP="009F77C4">
      <w:pPr>
        <w:ind w:firstLine="420"/>
      </w:pPr>
      <w:r>
        <w:rPr>
          <w:rFonts w:hint="eastAsia"/>
        </w:rPr>
        <w:t>选择“策略配置</w:t>
      </w:r>
      <w:r>
        <w:rPr>
          <w:rFonts w:hint="eastAsia"/>
        </w:rPr>
        <w:t xml:space="preserve"> &gt; </w:t>
      </w:r>
      <w:r>
        <w:rPr>
          <w:rFonts w:hint="eastAsia"/>
        </w:rPr>
        <w:t>用户管理</w:t>
      </w:r>
      <w:r>
        <w:rPr>
          <w:rFonts w:hint="eastAsia"/>
        </w:rPr>
        <w:t xml:space="preserve"> &gt; </w:t>
      </w:r>
      <w:r>
        <w:rPr>
          <w:rFonts w:hint="eastAsia"/>
        </w:rPr>
        <w:t>用户组织结构”，将鼠标移至</w:t>
      </w:r>
      <w:r>
        <w:rPr>
          <w:rFonts w:hint="eastAsia"/>
        </w:rPr>
        <w:t>&lt;</w:t>
      </w:r>
      <w:r>
        <w:rPr>
          <w:rFonts w:hint="eastAsia"/>
        </w:rPr>
        <w:t>新建</w:t>
      </w:r>
      <w:r>
        <w:rPr>
          <w:rFonts w:hint="eastAsia"/>
        </w:rPr>
        <w:t>&gt;</w:t>
      </w:r>
      <w:r>
        <w:rPr>
          <w:rFonts w:hint="eastAsia"/>
        </w:rPr>
        <w:t>按钮，在下拉框中选择“组”，</w:t>
      </w:r>
      <w:r w:rsidRPr="00E3591E">
        <w:rPr>
          <w:rFonts w:hint="eastAsia"/>
        </w:rPr>
        <w:t>进入用户</w:t>
      </w:r>
      <w:r>
        <w:rPr>
          <w:rFonts w:hint="eastAsia"/>
        </w:rPr>
        <w:t>组</w:t>
      </w:r>
      <w:r w:rsidRPr="00E3591E">
        <w:rPr>
          <w:rFonts w:hint="eastAsia"/>
        </w:rPr>
        <w:t>的新建页面，如</w:t>
      </w:r>
      <w:r>
        <w:rPr>
          <w:color w:val="0000FF"/>
          <w:u w:val="single"/>
        </w:rPr>
        <w:fldChar w:fldCharType="begin"/>
      </w:r>
      <w:r>
        <w:instrText xml:space="preserve"> </w:instrText>
      </w:r>
      <w:r>
        <w:rPr>
          <w:rFonts w:hint="eastAsia"/>
        </w:rPr>
        <w:instrText>REF _Ref4744637 \r \h</w:instrText>
      </w:r>
      <w:r>
        <w:instrText xml:space="preserve"> </w:instrText>
      </w:r>
      <w:r>
        <w:rPr>
          <w:color w:val="0000FF"/>
          <w:u w:val="single"/>
        </w:rPr>
      </w:r>
      <w:r>
        <w:rPr>
          <w:color w:val="0000FF"/>
          <w:u w:val="single"/>
        </w:rPr>
        <w:fldChar w:fldCharType="separate"/>
      </w:r>
      <w:r>
        <w:rPr>
          <w:rFonts w:hint="eastAsia"/>
        </w:rPr>
        <w:t>图</w:t>
      </w:r>
      <w:r>
        <w:rPr>
          <w:rFonts w:hint="eastAsia"/>
        </w:rPr>
        <w:t>24-2</w:t>
      </w:r>
      <w:r>
        <w:rPr>
          <w:color w:val="0000FF"/>
          <w:u w:val="single"/>
        </w:rPr>
        <w:fldChar w:fldCharType="end"/>
      </w:r>
      <w:r w:rsidRPr="00E3591E">
        <w:rPr>
          <w:rFonts w:hint="eastAsia"/>
        </w:rPr>
        <w:t>所示。</w:t>
      </w:r>
    </w:p>
    <w:p w14:paraId="073BF7A8" w14:textId="77777777" w:rsidR="009F77C4" w:rsidRPr="00113C38" w:rsidRDefault="009F77C4" w:rsidP="009F77C4">
      <w:pPr>
        <w:pStyle w:val="FigureDescription"/>
        <w:spacing w:before="156" w:after="156"/>
      </w:pPr>
      <w:bookmarkStart w:id="3554" w:name="_Ref4744637"/>
      <w:r w:rsidRPr="00113C38">
        <w:lastRenderedPageBreak/>
        <w:t>用户组</w:t>
      </w:r>
      <w:r>
        <w:rPr>
          <w:rFonts w:hint="eastAsia"/>
        </w:rPr>
        <w:t>新建</w:t>
      </w:r>
      <w:r w:rsidRPr="00113C38">
        <w:t>页面</w:t>
      </w:r>
      <w:bookmarkEnd w:id="3554"/>
    </w:p>
    <w:p w14:paraId="229898D0" w14:textId="77777777" w:rsidR="009F77C4" w:rsidRPr="00113C38" w:rsidRDefault="009F77C4" w:rsidP="009F77C4">
      <w:pPr>
        <w:pStyle w:val="Figure"/>
      </w:pPr>
      <w:r>
        <w:drawing>
          <wp:inline distT="0" distB="0" distL="0" distR="0" wp14:anchorId="4211C83B" wp14:editId="3F3B682F">
            <wp:extent cx="5486400" cy="2670810"/>
            <wp:effectExtent l="0" t="0" r="0" b="0"/>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1"/>
                    <a:stretch>
                      <a:fillRect/>
                    </a:stretch>
                  </pic:blipFill>
                  <pic:spPr>
                    <a:xfrm>
                      <a:off x="0" y="0"/>
                      <a:ext cx="5486400" cy="2670810"/>
                    </a:xfrm>
                    <a:prstGeom prst="rect">
                      <a:avLst/>
                    </a:prstGeom>
                  </pic:spPr>
                </pic:pic>
              </a:graphicData>
            </a:graphic>
          </wp:inline>
        </w:drawing>
      </w:r>
    </w:p>
    <w:p w14:paraId="532B208E" w14:textId="77777777" w:rsidR="009F77C4" w:rsidRPr="00E3591E" w:rsidRDefault="009F77C4" w:rsidP="009F77C4">
      <w:pPr>
        <w:ind w:firstLine="420"/>
      </w:pPr>
    </w:p>
    <w:p w14:paraId="388CBBE2"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_Ref4744654 \r \h</w:instrText>
      </w:r>
      <w:r>
        <w:instrText xml:space="preserve"> </w:instrText>
      </w:r>
      <w:r>
        <w:rPr>
          <w:color w:val="0000FF"/>
          <w:u w:val="single"/>
        </w:rPr>
      </w:r>
      <w:r>
        <w:rPr>
          <w:color w:val="0000FF"/>
          <w:u w:val="single"/>
        </w:rPr>
        <w:fldChar w:fldCharType="separate"/>
      </w:r>
      <w:r>
        <w:rPr>
          <w:rFonts w:hint="eastAsia"/>
        </w:rPr>
        <w:t>表</w:t>
      </w:r>
      <w:r>
        <w:rPr>
          <w:rFonts w:hint="eastAsia"/>
        </w:rPr>
        <w:t>24-2</w:t>
      </w:r>
      <w:r>
        <w:rPr>
          <w:color w:val="0000FF"/>
          <w:u w:val="single"/>
        </w:rPr>
        <w:fldChar w:fldCharType="end"/>
      </w:r>
      <w:r w:rsidRPr="00E3591E">
        <w:rPr>
          <w:rFonts w:hint="eastAsia"/>
        </w:rPr>
        <w:t>所示。</w:t>
      </w:r>
    </w:p>
    <w:p w14:paraId="0A108DD8" w14:textId="77777777" w:rsidR="009F77C4" w:rsidRPr="00113C38" w:rsidRDefault="009F77C4" w:rsidP="009F77C4">
      <w:pPr>
        <w:pStyle w:val="TableDescription"/>
      </w:pPr>
      <w:bookmarkStart w:id="3555" w:name="_Ref4744654"/>
      <w:r w:rsidRPr="00113C38">
        <w:rPr>
          <w:rFonts w:hint="eastAsia"/>
        </w:rPr>
        <w:t>用户组</w:t>
      </w:r>
      <w:r>
        <w:rPr>
          <w:rFonts w:hint="eastAsia"/>
        </w:rPr>
        <w:t>新建</w:t>
      </w:r>
      <w:r w:rsidRPr="00113C38">
        <w:rPr>
          <w:rFonts w:hint="eastAsia"/>
        </w:rPr>
        <w:t>页面详细说明</w:t>
      </w:r>
      <w:bookmarkEnd w:id="3555"/>
    </w:p>
    <w:tbl>
      <w:tblPr>
        <w:tblStyle w:val="table0"/>
        <w:tblW w:w="9014" w:type="dxa"/>
        <w:tblLayout w:type="fixed"/>
        <w:tblLook w:val="04A0" w:firstRow="1" w:lastRow="0" w:firstColumn="1" w:lastColumn="0" w:noHBand="0" w:noVBand="1"/>
      </w:tblPr>
      <w:tblGrid>
        <w:gridCol w:w="2198"/>
        <w:gridCol w:w="6816"/>
      </w:tblGrid>
      <w:tr w:rsidR="009F77C4" w:rsidRPr="00113C38" w14:paraId="1EB2D26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381E488C" w14:textId="77777777" w:rsidR="009F77C4" w:rsidRPr="00113C38" w:rsidRDefault="009F77C4" w:rsidP="004F08C7">
            <w:pPr>
              <w:pStyle w:val="TableHeading"/>
            </w:pPr>
            <w:r w:rsidRPr="00113C38">
              <w:rPr>
                <w:rFonts w:hint="eastAsia"/>
              </w:rPr>
              <w:t>项目</w:t>
            </w:r>
          </w:p>
        </w:tc>
        <w:tc>
          <w:tcPr>
            <w:tcW w:w="6817" w:type="dxa"/>
            <w:hideMark/>
          </w:tcPr>
          <w:p w14:paraId="7CD1FBB9" w14:textId="77777777" w:rsidR="009F77C4" w:rsidRPr="00113C38" w:rsidRDefault="009F77C4" w:rsidP="004F08C7">
            <w:pPr>
              <w:pStyle w:val="TableHeading"/>
            </w:pPr>
            <w:r w:rsidRPr="00113C38">
              <w:rPr>
                <w:rFonts w:hint="eastAsia"/>
              </w:rPr>
              <w:t>说明</w:t>
            </w:r>
          </w:p>
        </w:tc>
      </w:tr>
      <w:tr w:rsidR="009F77C4" w:rsidRPr="00113C38" w14:paraId="546B1BED" w14:textId="77777777" w:rsidTr="004F08C7">
        <w:trPr>
          <w:trHeight w:val="68"/>
        </w:trPr>
        <w:tc>
          <w:tcPr>
            <w:tcW w:w="2198" w:type="dxa"/>
            <w:hideMark/>
          </w:tcPr>
          <w:p w14:paraId="4D3DBBEA" w14:textId="77777777" w:rsidR="009F77C4" w:rsidRPr="00113C38" w:rsidRDefault="009F77C4" w:rsidP="004F08C7">
            <w:pPr>
              <w:pStyle w:val="TableText"/>
            </w:pPr>
            <w:r w:rsidRPr="00113C38">
              <w:rPr>
                <w:rFonts w:hint="eastAsia"/>
              </w:rPr>
              <w:t>名称</w:t>
            </w:r>
          </w:p>
        </w:tc>
        <w:tc>
          <w:tcPr>
            <w:tcW w:w="6817" w:type="dxa"/>
            <w:hideMark/>
          </w:tcPr>
          <w:p w14:paraId="545ED054" w14:textId="77777777" w:rsidR="009F77C4" w:rsidRPr="00113C38" w:rsidRDefault="009F77C4" w:rsidP="004F08C7">
            <w:pPr>
              <w:pStyle w:val="TableText"/>
            </w:pPr>
            <w:r w:rsidRPr="00113C38">
              <w:rPr>
                <w:rFonts w:hint="eastAsia"/>
              </w:rPr>
              <w:t>用户组的名称</w:t>
            </w:r>
            <w:r>
              <w:rPr>
                <w:rFonts w:hint="eastAsia"/>
              </w:rPr>
              <w:t>。</w:t>
            </w:r>
          </w:p>
        </w:tc>
      </w:tr>
      <w:tr w:rsidR="009F77C4" w:rsidRPr="00113C38" w14:paraId="613F9FFE" w14:textId="77777777" w:rsidTr="004F08C7">
        <w:trPr>
          <w:trHeight w:val="68"/>
        </w:trPr>
        <w:tc>
          <w:tcPr>
            <w:tcW w:w="2198" w:type="dxa"/>
          </w:tcPr>
          <w:p w14:paraId="2C1B4524" w14:textId="77777777" w:rsidR="009F77C4" w:rsidRPr="00113C38" w:rsidRDefault="009F77C4" w:rsidP="004F08C7">
            <w:pPr>
              <w:pStyle w:val="TableText"/>
            </w:pPr>
            <w:r w:rsidRPr="00113C38">
              <w:rPr>
                <w:rFonts w:hint="eastAsia"/>
              </w:rPr>
              <w:t>描述</w:t>
            </w:r>
          </w:p>
        </w:tc>
        <w:tc>
          <w:tcPr>
            <w:tcW w:w="6817" w:type="dxa"/>
          </w:tcPr>
          <w:p w14:paraId="2D383B17" w14:textId="77777777" w:rsidR="009F77C4" w:rsidRPr="00113C38" w:rsidRDefault="009F77C4" w:rsidP="004F08C7">
            <w:pPr>
              <w:pStyle w:val="TableText"/>
            </w:pPr>
            <w:r w:rsidRPr="00113C38">
              <w:rPr>
                <w:rFonts w:hint="eastAsia"/>
              </w:rPr>
              <w:t>用户组的描述</w:t>
            </w:r>
            <w:r>
              <w:rPr>
                <w:rFonts w:hint="eastAsia"/>
              </w:rPr>
              <w:t>。</w:t>
            </w:r>
          </w:p>
        </w:tc>
      </w:tr>
      <w:tr w:rsidR="009F77C4" w:rsidRPr="00113C38" w14:paraId="7BAB39F8" w14:textId="77777777" w:rsidTr="004F08C7">
        <w:trPr>
          <w:trHeight w:val="68"/>
        </w:trPr>
        <w:tc>
          <w:tcPr>
            <w:tcW w:w="2198" w:type="dxa"/>
          </w:tcPr>
          <w:p w14:paraId="60E9CDC8" w14:textId="77777777" w:rsidR="009F77C4" w:rsidRPr="00113C38" w:rsidRDefault="009F77C4" w:rsidP="004F08C7">
            <w:pPr>
              <w:pStyle w:val="TableText"/>
            </w:pPr>
            <w:r>
              <w:rPr>
                <w:rFonts w:hint="eastAsia"/>
              </w:rPr>
              <w:t>路径</w:t>
            </w:r>
          </w:p>
        </w:tc>
        <w:tc>
          <w:tcPr>
            <w:tcW w:w="6817" w:type="dxa"/>
          </w:tcPr>
          <w:p w14:paraId="04884AD3" w14:textId="77777777" w:rsidR="009F77C4" w:rsidRPr="00113C38" w:rsidRDefault="009F77C4" w:rsidP="004F08C7">
            <w:pPr>
              <w:pStyle w:val="TableText"/>
            </w:pPr>
            <w:r>
              <w:rPr>
                <w:rFonts w:hint="eastAsia"/>
              </w:rPr>
              <w:t>用户组所属的路径。</w:t>
            </w:r>
          </w:p>
        </w:tc>
      </w:tr>
      <w:tr w:rsidR="009F77C4" w:rsidRPr="00113C38" w14:paraId="05B27824" w14:textId="77777777" w:rsidTr="004F08C7">
        <w:trPr>
          <w:trHeight w:val="68"/>
        </w:trPr>
        <w:tc>
          <w:tcPr>
            <w:tcW w:w="2198" w:type="dxa"/>
          </w:tcPr>
          <w:p w14:paraId="72DBDD92" w14:textId="77777777" w:rsidR="009F77C4" w:rsidRDefault="009F77C4" w:rsidP="004F08C7">
            <w:pPr>
              <w:pStyle w:val="TableText"/>
            </w:pPr>
            <w:r>
              <w:rPr>
                <w:rFonts w:hint="eastAsia"/>
              </w:rPr>
              <w:t>IP/IP地址段</w:t>
            </w:r>
          </w:p>
        </w:tc>
        <w:tc>
          <w:tcPr>
            <w:tcW w:w="6817" w:type="dxa"/>
          </w:tcPr>
          <w:p w14:paraId="77D01B41" w14:textId="77777777" w:rsidR="009F77C4" w:rsidRDefault="009F77C4" w:rsidP="004F08C7">
            <w:pPr>
              <w:pStyle w:val="TableText"/>
            </w:pPr>
            <w:r>
              <w:rPr>
                <w:rFonts w:hint="eastAsia"/>
              </w:rPr>
              <w:t>自动将匹配IP添加到用户组</w:t>
            </w:r>
          </w:p>
        </w:tc>
      </w:tr>
    </w:tbl>
    <w:p w14:paraId="2AB7A35E" w14:textId="77777777" w:rsidR="009F77C4" w:rsidRPr="00E3591E" w:rsidRDefault="009F77C4" w:rsidP="009F77C4">
      <w:pPr>
        <w:ind w:firstLine="420"/>
      </w:pPr>
    </w:p>
    <w:p w14:paraId="62032004" w14:textId="77777777" w:rsidR="009F77C4" w:rsidRDefault="009F77C4" w:rsidP="009F77C4">
      <w:pPr>
        <w:ind w:firstLine="420"/>
      </w:pPr>
      <w:r>
        <w:rPr>
          <w:rFonts w:hint="eastAsia"/>
        </w:rPr>
        <w:t>按照需求输入对应的项目后，单击</w:t>
      </w:r>
      <w:r>
        <w:rPr>
          <w:rFonts w:hint="eastAsia"/>
        </w:rPr>
        <w:t>&lt;</w:t>
      </w:r>
      <w:r>
        <w:rPr>
          <w:rFonts w:hint="eastAsia"/>
        </w:rPr>
        <w:t>提交</w:t>
      </w:r>
      <w:r>
        <w:rPr>
          <w:rFonts w:hint="eastAsia"/>
        </w:rPr>
        <w:t>&gt;</w:t>
      </w:r>
      <w:r>
        <w:rPr>
          <w:rFonts w:hint="eastAsia"/>
        </w:rPr>
        <w:t>，即可将该用户组加入到选择的路径下。</w:t>
      </w:r>
    </w:p>
    <w:p w14:paraId="2CF0359C" w14:textId="77777777" w:rsidR="009F77C4" w:rsidRPr="00E3591E" w:rsidRDefault="009F77C4" w:rsidP="009F77C4">
      <w:pPr>
        <w:ind w:firstLine="420"/>
      </w:pPr>
      <w:r>
        <w:rPr>
          <w:rFonts w:hint="eastAsia"/>
        </w:rPr>
        <w:t>选择“策略配置</w:t>
      </w:r>
      <w:r>
        <w:rPr>
          <w:rFonts w:hint="eastAsia"/>
        </w:rPr>
        <w:t xml:space="preserve"> &gt; </w:t>
      </w:r>
      <w:r>
        <w:rPr>
          <w:rFonts w:hint="eastAsia"/>
        </w:rPr>
        <w:t>用户管理</w:t>
      </w:r>
      <w:r>
        <w:rPr>
          <w:rFonts w:hint="eastAsia"/>
        </w:rPr>
        <w:t xml:space="preserve"> &gt; </w:t>
      </w:r>
      <w:r>
        <w:rPr>
          <w:rFonts w:hint="eastAsia"/>
        </w:rPr>
        <w:t>用户组织结构”，将鼠标移至</w:t>
      </w:r>
      <w:r>
        <w:rPr>
          <w:rFonts w:hint="eastAsia"/>
        </w:rPr>
        <w:t>&lt;</w:t>
      </w:r>
      <w:r>
        <w:rPr>
          <w:rFonts w:hint="eastAsia"/>
        </w:rPr>
        <w:t>新建</w:t>
      </w:r>
      <w:r>
        <w:rPr>
          <w:rFonts w:hint="eastAsia"/>
        </w:rPr>
        <w:t>&gt;</w:t>
      </w:r>
      <w:r>
        <w:rPr>
          <w:rFonts w:hint="eastAsia"/>
        </w:rPr>
        <w:t>按钮，在下拉框中选择“用户”，</w:t>
      </w:r>
      <w:r w:rsidRPr="00E3591E">
        <w:rPr>
          <w:rFonts w:hint="eastAsia"/>
        </w:rPr>
        <w:t>进入用户的新建页面，如</w:t>
      </w:r>
      <w:r>
        <w:rPr>
          <w:color w:val="0000FF"/>
          <w:u w:val="single"/>
        </w:rPr>
        <w:fldChar w:fldCharType="begin"/>
      </w:r>
      <w:r>
        <w:instrText xml:space="preserve"> </w:instrText>
      </w:r>
      <w:r>
        <w:rPr>
          <w:rFonts w:hint="eastAsia"/>
        </w:rPr>
        <w:instrText>REF _Ref4744673 \r \h</w:instrText>
      </w:r>
      <w:r>
        <w:instrText xml:space="preserve"> </w:instrText>
      </w:r>
      <w:r>
        <w:rPr>
          <w:color w:val="0000FF"/>
          <w:u w:val="single"/>
        </w:rPr>
      </w:r>
      <w:r>
        <w:rPr>
          <w:color w:val="0000FF"/>
          <w:u w:val="single"/>
        </w:rPr>
        <w:fldChar w:fldCharType="separate"/>
      </w:r>
      <w:r>
        <w:rPr>
          <w:rFonts w:hint="eastAsia"/>
        </w:rPr>
        <w:t>图</w:t>
      </w:r>
      <w:r>
        <w:rPr>
          <w:rFonts w:hint="eastAsia"/>
        </w:rPr>
        <w:t>24-3</w:t>
      </w:r>
      <w:r>
        <w:rPr>
          <w:color w:val="0000FF"/>
          <w:u w:val="single"/>
        </w:rPr>
        <w:fldChar w:fldCharType="end"/>
      </w:r>
      <w:r w:rsidRPr="00E3591E">
        <w:rPr>
          <w:rFonts w:hint="eastAsia"/>
        </w:rPr>
        <w:t>所示。</w:t>
      </w:r>
    </w:p>
    <w:p w14:paraId="16457AB1" w14:textId="77777777" w:rsidR="009F77C4" w:rsidRPr="00113C38" w:rsidRDefault="009F77C4" w:rsidP="009F77C4">
      <w:pPr>
        <w:pStyle w:val="FigureDescription"/>
        <w:spacing w:before="156" w:after="156"/>
      </w:pPr>
      <w:bookmarkStart w:id="3556" w:name="_Ref4744673"/>
      <w:r w:rsidRPr="00113C38">
        <w:lastRenderedPageBreak/>
        <w:t>用户</w:t>
      </w:r>
      <w:r>
        <w:rPr>
          <w:rFonts w:hint="eastAsia"/>
        </w:rPr>
        <w:t>新建</w:t>
      </w:r>
      <w:r w:rsidRPr="00113C38">
        <w:t>页面</w:t>
      </w:r>
      <w:bookmarkEnd w:id="3556"/>
    </w:p>
    <w:p w14:paraId="028083B0" w14:textId="77777777" w:rsidR="009F77C4" w:rsidRPr="00113C38" w:rsidRDefault="009F77C4" w:rsidP="009F77C4">
      <w:pPr>
        <w:pStyle w:val="Figure"/>
      </w:pPr>
      <w:r>
        <w:drawing>
          <wp:inline distT="0" distB="0" distL="0" distR="0" wp14:anchorId="6518AA5D" wp14:editId="7E4CA313">
            <wp:extent cx="5486400" cy="5269230"/>
            <wp:effectExtent l="0" t="0" r="0" b="762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2"/>
                    <a:stretch>
                      <a:fillRect/>
                    </a:stretch>
                  </pic:blipFill>
                  <pic:spPr>
                    <a:xfrm>
                      <a:off x="0" y="0"/>
                      <a:ext cx="5486400" cy="5269230"/>
                    </a:xfrm>
                    <a:prstGeom prst="rect">
                      <a:avLst/>
                    </a:prstGeom>
                  </pic:spPr>
                </pic:pic>
              </a:graphicData>
            </a:graphic>
          </wp:inline>
        </w:drawing>
      </w:r>
    </w:p>
    <w:p w14:paraId="1748B0EF" w14:textId="77777777" w:rsidR="009F77C4" w:rsidRPr="00E3591E" w:rsidRDefault="009F77C4" w:rsidP="009F77C4">
      <w:pPr>
        <w:ind w:firstLine="420"/>
      </w:pPr>
    </w:p>
    <w:p w14:paraId="5AB88AEE"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_Ref4744690 \r \h</w:instrText>
      </w:r>
      <w:r>
        <w:instrText xml:space="preserve"> </w:instrText>
      </w:r>
      <w:r>
        <w:rPr>
          <w:color w:val="0000FF"/>
          <w:u w:val="single"/>
        </w:rPr>
      </w:r>
      <w:r>
        <w:rPr>
          <w:color w:val="0000FF"/>
          <w:u w:val="single"/>
        </w:rPr>
        <w:fldChar w:fldCharType="separate"/>
      </w:r>
      <w:r>
        <w:rPr>
          <w:rFonts w:hint="eastAsia"/>
        </w:rPr>
        <w:t>表</w:t>
      </w:r>
      <w:r>
        <w:rPr>
          <w:rFonts w:hint="eastAsia"/>
        </w:rPr>
        <w:t>24-3</w:t>
      </w:r>
      <w:r>
        <w:rPr>
          <w:color w:val="0000FF"/>
          <w:u w:val="single"/>
        </w:rPr>
        <w:fldChar w:fldCharType="end"/>
      </w:r>
      <w:r w:rsidRPr="00E3591E">
        <w:rPr>
          <w:rFonts w:hint="eastAsia"/>
        </w:rPr>
        <w:t>所示。</w:t>
      </w:r>
    </w:p>
    <w:p w14:paraId="74B6AF97" w14:textId="77777777" w:rsidR="009F77C4" w:rsidRPr="00113C38" w:rsidRDefault="009F77C4" w:rsidP="009F77C4">
      <w:pPr>
        <w:pStyle w:val="TableDescription"/>
      </w:pPr>
      <w:bookmarkStart w:id="3557" w:name="_Ref4744690"/>
      <w:r w:rsidRPr="00113C38">
        <w:rPr>
          <w:rFonts w:hint="eastAsia"/>
        </w:rPr>
        <w:t>用户</w:t>
      </w:r>
      <w:r>
        <w:rPr>
          <w:rFonts w:hint="eastAsia"/>
        </w:rPr>
        <w:t>新建</w:t>
      </w:r>
      <w:r w:rsidRPr="00113C38">
        <w:rPr>
          <w:rFonts w:hint="eastAsia"/>
        </w:rPr>
        <w:t>页面详细说明</w:t>
      </w:r>
      <w:bookmarkEnd w:id="3557"/>
    </w:p>
    <w:tbl>
      <w:tblPr>
        <w:tblStyle w:val="table0"/>
        <w:tblW w:w="9015" w:type="dxa"/>
        <w:tblLayout w:type="fixed"/>
        <w:tblLook w:val="04A0" w:firstRow="1" w:lastRow="0" w:firstColumn="1" w:lastColumn="0" w:noHBand="0" w:noVBand="1"/>
      </w:tblPr>
      <w:tblGrid>
        <w:gridCol w:w="1696"/>
        <w:gridCol w:w="7319"/>
      </w:tblGrid>
      <w:tr w:rsidR="009F77C4" w:rsidRPr="00266561" w14:paraId="161E3BFE" w14:textId="77777777" w:rsidTr="004F08C7">
        <w:trPr>
          <w:cnfStyle w:val="100000000000" w:firstRow="1" w:lastRow="0" w:firstColumn="0" w:lastColumn="0" w:oddVBand="0" w:evenVBand="0" w:oddHBand="0" w:evenHBand="0" w:firstRowFirstColumn="0" w:firstRowLastColumn="0" w:lastRowFirstColumn="0" w:lastRowLastColumn="0"/>
          <w:trHeight w:val="366"/>
        </w:trPr>
        <w:tc>
          <w:tcPr>
            <w:tcW w:w="1696" w:type="dxa"/>
            <w:hideMark/>
          </w:tcPr>
          <w:p w14:paraId="1F7B199C" w14:textId="77777777" w:rsidR="009F77C4" w:rsidRPr="00B65F8A" w:rsidRDefault="009F77C4" w:rsidP="004F08C7">
            <w:pPr>
              <w:pStyle w:val="TableHeading"/>
            </w:pPr>
            <w:r w:rsidRPr="00B65F8A">
              <w:rPr>
                <w:rFonts w:hint="eastAsia"/>
              </w:rPr>
              <w:t>项目</w:t>
            </w:r>
          </w:p>
        </w:tc>
        <w:tc>
          <w:tcPr>
            <w:tcW w:w="7319" w:type="dxa"/>
            <w:hideMark/>
          </w:tcPr>
          <w:p w14:paraId="509242EC" w14:textId="77777777" w:rsidR="009F77C4" w:rsidRPr="00B65F8A" w:rsidRDefault="009F77C4" w:rsidP="004F08C7">
            <w:pPr>
              <w:pStyle w:val="TableHeading"/>
            </w:pPr>
            <w:r w:rsidRPr="00B65F8A">
              <w:rPr>
                <w:rFonts w:hint="eastAsia"/>
              </w:rPr>
              <w:t>说明</w:t>
            </w:r>
          </w:p>
        </w:tc>
      </w:tr>
      <w:tr w:rsidR="009F77C4" w:rsidRPr="00266561" w14:paraId="661797A7" w14:textId="77777777" w:rsidTr="004F08C7">
        <w:trPr>
          <w:trHeight w:val="366"/>
        </w:trPr>
        <w:tc>
          <w:tcPr>
            <w:tcW w:w="1696" w:type="dxa"/>
          </w:tcPr>
          <w:p w14:paraId="20F0341A" w14:textId="77777777" w:rsidR="009F77C4" w:rsidRPr="00266561" w:rsidRDefault="009F77C4" w:rsidP="004F08C7">
            <w:pPr>
              <w:pStyle w:val="TableText"/>
              <w:rPr>
                <w:kern w:val="2"/>
              </w:rPr>
            </w:pPr>
            <w:r w:rsidRPr="00266561">
              <w:t>启用</w:t>
            </w:r>
          </w:p>
        </w:tc>
        <w:tc>
          <w:tcPr>
            <w:tcW w:w="7319" w:type="dxa"/>
          </w:tcPr>
          <w:p w14:paraId="3A0B7F18" w14:textId="77777777" w:rsidR="009F77C4" w:rsidRPr="00266561" w:rsidRDefault="009F77C4" w:rsidP="004F08C7">
            <w:pPr>
              <w:pStyle w:val="TableText"/>
              <w:rPr>
                <w:rFonts w:eastAsia="楷体_GB2312"/>
                <w:noProof/>
              </w:rPr>
            </w:pPr>
            <w:r w:rsidRPr="00266561">
              <w:t>用户是否启用</w:t>
            </w:r>
            <w:r>
              <w:rPr>
                <w:rFonts w:hint="eastAsia"/>
              </w:rPr>
              <w:t>。</w:t>
            </w:r>
          </w:p>
        </w:tc>
      </w:tr>
      <w:tr w:rsidR="009F77C4" w:rsidRPr="00266561" w14:paraId="16B0A513" w14:textId="77777777" w:rsidTr="004F08C7">
        <w:trPr>
          <w:trHeight w:val="366"/>
        </w:trPr>
        <w:tc>
          <w:tcPr>
            <w:tcW w:w="1696" w:type="dxa"/>
            <w:hideMark/>
          </w:tcPr>
          <w:p w14:paraId="3221DD00" w14:textId="77777777" w:rsidR="009F77C4" w:rsidRPr="00266561" w:rsidRDefault="009F77C4" w:rsidP="004F08C7">
            <w:pPr>
              <w:pStyle w:val="TableText"/>
              <w:rPr>
                <w:kern w:val="2"/>
              </w:rPr>
            </w:pPr>
            <w:r>
              <w:rPr>
                <w:rFonts w:hint="eastAsia"/>
              </w:rPr>
              <w:t>登录名</w:t>
            </w:r>
          </w:p>
        </w:tc>
        <w:tc>
          <w:tcPr>
            <w:tcW w:w="7319" w:type="dxa"/>
            <w:hideMark/>
          </w:tcPr>
          <w:p w14:paraId="58282217" w14:textId="77777777" w:rsidR="009F77C4" w:rsidRPr="00266561" w:rsidRDefault="009F77C4" w:rsidP="004F08C7">
            <w:pPr>
              <w:pStyle w:val="TableText"/>
              <w:rPr>
                <w:rFonts w:eastAsia="楷体_GB2312"/>
                <w:noProof/>
              </w:rPr>
            </w:pPr>
            <w:r w:rsidRPr="00266561">
              <w:t>用户的名称</w:t>
            </w:r>
            <w:r>
              <w:rPr>
                <w:rFonts w:hint="eastAsia"/>
              </w:rPr>
              <w:t>。</w:t>
            </w:r>
          </w:p>
        </w:tc>
      </w:tr>
      <w:tr w:rsidR="009F77C4" w:rsidRPr="00266561" w14:paraId="6B34D788" w14:textId="77777777" w:rsidTr="004F08C7">
        <w:trPr>
          <w:trHeight w:val="366"/>
        </w:trPr>
        <w:tc>
          <w:tcPr>
            <w:tcW w:w="1696" w:type="dxa"/>
          </w:tcPr>
          <w:p w14:paraId="11B97FC7" w14:textId="77777777" w:rsidR="009F77C4" w:rsidRPr="00266561" w:rsidRDefault="009F77C4" w:rsidP="004F08C7">
            <w:pPr>
              <w:pStyle w:val="TableText"/>
              <w:rPr>
                <w:kern w:val="2"/>
              </w:rPr>
            </w:pPr>
            <w:r>
              <w:rPr>
                <w:rFonts w:hint="eastAsia"/>
              </w:rPr>
              <w:t>描述</w:t>
            </w:r>
          </w:p>
        </w:tc>
        <w:tc>
          <w:tcPr>
            <w:tcW w:w="7319" w:type="dxa"/>
          </w:tcPr>
          <w:p w14:paraId="1467BFC6" w14:textId="77777777" w:rsidR="009F77C4" w:rsidRPr="00266561" w:rsidRDefault="009F77C4" w:rsidP="004F08C7">
            <w:pPr>
              <w:pStyle w:val="TableText"/>
              <w:rPr>
                <w:rFonts w:eastAsia="楷体_GB2312"/>
                <w:noProof/>
              </w:rPr>
            </w:pPr>
            <w:r>
              <w:rPr>
                <w:rFonts w:hint="eastAsia"/>
              </w:rPr>
              <w:t>关于用户的描述。</w:t>
            </w:r>
          </w:p>
        </w:tc>
      </w:tr>
      <w:tr w:rsidR="009F77C4" w:rsidRPr="00266561" w14:paraId="63DEA0CF" w14:textId="77777777" w:rsidTr="004F08C7">
        <w:trPr>
          <w:trHeight w:val="366"/>
        </w:trPr>
        <w:tc>
          <w:tcPr>
            <w:tcW w:w="1696" w:type="dxa"/>
          </w:tcPr>
          <w:p w14:paraId="653D7CFB" w14:textId="77777777" w:rsidR="009F77C4" w:rsidRPr="00266561" w:rsidRDefault="009F77C4" w:rsidP="004F08C7">
            <w:pPr>
              <w:pStyle w:val="TableText"/>
              <w:rPr>
                <w:kern w:val="2"/>
              </w:rPr>
            </w:pPr>
            <w:r>
              <w:rPr>
                <w:rFonts w:hint="eastAsia"/>
              </w:rPr>
              <w:t>所属组</w:t>
            </w:r>
          </w:p>
        </w:tc>
        <w:tc>
          <w:tcPr>
            <w:tcW w:w="7319" w:type="dxa"/>
          </w:tcPr>
          <w:p w14:paraId="02F09DB3" w14:textId="77777777" w:rsidR="009F77C4" w:rsidRPr="00266561" w:rsidRDefault="009F77C4" w:rsidP="004F08C7">
            <w:pPr>
              <w:pStyle w:val="TableText"/>
              <w:rPr>
                <w:rFonts w:eastAsia="楷体_GB2312"/>
                <w:noProof/>
              </w:rPr>
            </w:pPr>
            <w:r>
              <w:rPr>
                <w:rFonts w:hint="eastAsia"/>
              </w:rPr>
              <w:t>用户所属于的用户组。</w:t>
            </w:r>
          </w:p>
        </w:tc>
      </w:tr>
      <w:tr w:rsidR="009F77C4" w:rsidRPr="00266561" w14:paraId="7A44A854" w14:textId="77777777" w:rsidTr="004F08C7">
        <w:trPr>
          <w:trHeight w:val="366"/>
        </w:trPr>
        <w:tc>
          <w:tcPr>
            <w:tcW w:w="1696" w:type="dxa"/>
          </w:tcPr>
          <w:p w14:paraId="6ECC1BA9" w14:textId="77777777" w:rsidR="009F77C4" w:rsidRPr="00266561" w:rsidRDefault="009F77C4" w:rsidP="004F08C7">
            <w:pPr>
              <w:pStyle w:val="TableText"/>
              <w:rPr>
                <w:kern w:val="2"/>
              </w:rPr>
            </w:pPr>
            <w:r>
              <w:rPr>
                <w:rFonts w:hint="eastAsia"/>
              </w:rPr>
              <w:t>本地密码</w:t>
            </w:r>
          </w:p>
        </w:tc>
        <w:tc>
          <w:tcPr>
            <w:tcW w:w="7319" w:type="dxa"/>
          </w:tcPr>
          <w:p w14:paraId="274E19E8" w14:textId="77777777" w:rsidR="009F77C4" w:rsidRPr="00266561" w:rsidRDefault="009F77C4" w:rsidP="004F08C7">
            <w:pPr>
              <w:pStyle w:val="TableText"/>
              <w:rPr>
                <w:rFonts w:eastAsia="楷体_GB2312"/>
                <w:noProof/>
              </w:rPr>
            </w:pPr>
            <w:r>
              <w:rPr>
                <w:rFonts w:hint="eastAsia"/>
              </w:rPr>
              <w:t>勾选之后设置用户的本地密码，不勾选代表此用户为无密码或者为第三方服务器认证用户，密码记录在地三方服务器。</w:t>
            </w:r>
          </w:p>
        </w:tc>
      </w:tr>
      <w:tr w:rsidR="009F77C4" w:rsidRPr="00266561" w14:paraId="211A95C0" w14:textId="77777777" w:rsidTr="004F08C7">
        <w:trPr>
          <w:trHeight w:val="366"/>
        </w:trPr>
        <w:tc>
          <w:tcPr>
            <w:tcW w:w="1696" w:type="dxa"/>
          </w:tcPr>
          <w:p w14:paraId="36FA908F" w14:textId="77777777" w:rsidR="009F77C4" w:rsidRPr="00266561" w:rsidRDefault="009F77C4" w:rsidP="004F08C7">
            <w:pPr>
              <w:pStyle w:val="TableText"/>
              <w:rPr>
                <w:kern w:val="2"/>
              </w:rPr>
            </w:pPr>
            <w:r w:rsidRPr="00266561">
              <w:t>确认密码</w:t>
            </w:r>
          </w:p>
        </w:tc>
        <w:tc>
          <w:tcPr>
            <w:tcW w:w="7319" w:type="dxa"/>
          </w:tcPr>
          <w:p w14:paraId="4588831C" w14:textId="77777777" w:rsidR="009F77C4" w:rsidRPr="00266561" w:rsidRDefault="009F77C4" w:rsidP="004F08C7">
            <w:pPr>
              <w:pStyle w:val="TableText"/>
              <w:rPr>
                <w:rFonts w:eastAsia="楷体_GB2312"/>
                <w:noProof/>
              </w:rPr>
            </w:pPr>
            <w:r w:rsidRPr="00266561">
              <w:t>重新确认一次密码</w:t>
            </w:r>
            <w:r w:rsidRPr="00266561">
              <w:rPr>
                <w:rFonts w:hint="eastAsia"/>
              </w:rPr>
              <w:t>，</w:t>
            </w:r>
            <w:r w:rsidRPr="00266561">
              <w:t>防止误操作</w:t>
            </w:r>
            <w:r>
              <w:rPr>
                <w:rFonts w:hint="eastAsia"/>
              </w:rPr>
              <w:t>。</w:t>
            </w:r>
          </w:p>
        </w:tc>
      </w:tr>
      <w:tr w:rsidR="009F77C4" w:rsidRPr="00266561" w14:paraId="02C24EC6" w14:textId="77777777" w:rsidTr="004F08C7">
        <w:trPr>
          <w:trHeight w:val="366"/>
        </w:trPr>
        <w:tc>
          <w:tcPr>
            <w:tcW w:w="1696" w:type="dxa"/>
          </w:tcPr>
          <w:p w14:paraId="13EFB2A8" w14:textId="77777777" w:rsidR="009F77C4" w:rsidRPr="00266561" w:rsidRDefault="009F77C4" w:rsidP="004F08C7">
            <w:pPr>
              <w:pStyle w:val="TableText"/>
            </w:pPr>
            <w:r>
              <w:t>允许修改密码</w:t>
            </w:r>
          </w:p>
        </w:tc>
        <w:tc>
          <w:tcPr>
            <w:tcW w:w="7319" w:type="dxa"/>
          </w:tcPr>
          <w:p w14:paraId="6DA58A94" w14:textId="77777777" w:rsidR="009F77C4" w:rsidRPr="00266561" w:rsidRDefault="009F77C4" w:rsidP="004F08C7">
            <w:pPr>
              <w:pStyle w:val="TableText"/>
            </w:pPr>
            <w:r>
              <w:t>允许本地认证用户修改登录密码</w:t>
            </w:r>
            <w:r>
              <w:rPr>
                <w:rFonts w:hint="eastAsia"/>
              </w:rPr>
              <w:t>。</w:t>
            </w:r>
          </w:p>
        </w:tc>
      </w:tr>
      <w:tr w:rsidR="009F77C4" w:rsidRPr="00266561" w14:paraId="755C092A" w14:textId="77777777" w:rsidTr="004F08C7">
        <w:trPr>
          <w:trHeight w:val="366"/>
        </w:trPr>
        <w:tc>
          <w:tcPr>
            <w:tcW w:w="1696" w:type="dxa"/>
          </w:tcPr>
          <w:p w14:paraId="7354B0E8" w14:textId="77777777" w:rsidR="009F77C4" w:rsidRDefault="009F77C4" w:rsidP="004F08C7">
            <w:pPr>
              <w:pStyle w:val="TableText"/>
            </w:pPr>
            <w:r>
              <w:lastRenderedPageBreak/>
              <w:t>初次认证修改密码</w:t>
            </w:r>
          </w:p>
        </w:tc>
        <w:tc>
          <w:tcPr>
            <w:tcW w:w="7319" w:type="dxa"/>
          </w:tcPr>
          <w:p w14:paraId="1313B038" w14:textId="77777777" w:rsidR="009F77C4" w:rsidRDefault="009F77C4" w:rsidP="004F08C7">
            <w:pPr>
              <w:pStyle w:val="TableText"/>
            </w:pPr>
            <w:r>
              <w:t>强制本地认证用户在第一登录时修改密码</w:t>
            </w:r>
            <w:r>
              <w:rPr>
                <w:rFonts w:hint="eastAsia"/>
              </w:rPr>
              <w:t>。</w:t>
            </w:r>
          </w:p>
        </w:tc>
      </w:tr>
      <w:tr w:rsidR="009F77C4" w:rsidRPr="00266561" w14:paraId="0C89165B" w14:textId="77777777" w:rsidTr="004F08C7">
        <w:trPr>
          <w:trHeight w:val="366"/>
        </w:trPr>
        <w:tc>
          <w:tcPr>
            <w:tcW w:w="1696" w:type="dxa"/>
          </w:tcPr>
          <w:p w14:paraId="66D892A2" w14:textId="77777777" w:rsidR="009F77C4" w:rsidRPr="00266561" w:rsidRDefault="009F77C4" w:rsidP="004F08C7">
            <w:pPr>
              <w:pStyle w:val="TableText"/>
              <w:rPr>
                <w:rFonts w:eastAsia="楷体_GB2312"/>
                <w:noProof/>
              </w:rPr>
            </w:pPr>
            <w:r>
              <w:rPr>
                <w:rFonts w:hint="eastAsia"/>
              </w:rPr>
              <w:t>绑定范围</w:t>
            </w:r>
          </w:p>
        </w:tc>
        <w:tc>
          <w:tcPr>
            <w:tcW w:w="7319" w:type="dxa"/>
          </w:tcPr>
          <w:p w14:paraId="1D7E2CCA" w14:textId="77777777" w:rsidR="009F77C4" w:rsidRPr="00266561" w:rsidRDefault="009F77C4" w:rsidP="004F08C7">
            <w:pPr>
              <w:pStyle w:val="TableText"/>
              <w:rPr>
                <w:rFonts w:eastAsia="楷体_GB2312"/>
                <w:noProof/>
              </w:rPr>
            </w:pPr>
            <w:r>
              <w:rPr>
                <w:rFonts w:hint="eastAsia"/>
              </w:rPr>
              <w:t>用户登录的地址范围，支持主机，地址范围，网络和mac地址的绑定。</w:t>
            </w:r>
          </w:p>
        </w:tc>
      </w:tr>
      <w:tr w:rsidR="009F77C4" w:rsidRPr="00266561" w14:paraId="77B9EE88" w14:textId="77777777" w:rsidTr="004F08C7">
        <w:trPr>
          <w:trHeight w:val="366"/>
        </w:trPr>
        <w:tc>
          <w:tcPr>
            <w:tcW w:w="1696" w:type="dxa"/>
          </w:tcPr>
          <w:p w14:paraId="022B53CA" w14:textId="77777777" w:rsidR="009F77C4" w:rsidRPr="00266561" w:rsidRDefault="009F77C4" w:rsidP="004F08C7">
            <w:pPr>
              <w:pStyle w:val="TableText"/>
              <w:rPr>
                <w:kern w:val="2"/>
              </w:rPr>
            </w:pPr>
            <w:r>
              <w:rPr>
                <w:rFonts w:hint="eastAsia"/>
              </w:rPr>
              <w:t>排除IP</w:t>
            </w:r>
          </w:p>
        </w:tc>
        <w:tc>
          <w:tcPr>
            <w:tcW w:w="7319" w:type="dxa"/>
          </w:tcPr>
          <w:p w14:paraId="533A1EBC" w14:textId="77777777" w:rsidR="009F77C4" w:rsidRPr="00266561" w:rsidRDefault="009F77C4" w:rsidP="004F08C7">
            <w:pPr>
              <w:pStyle w:val="TableText"/>
              <w:rPr>
                <w:rFonts w:eastAsia="楷体_GB2312"/>
                <w:noProof/>
              </w:rPr>
            </w:pPr>
            <w:r>
              <w:rPr>
                <w:rFonts w:hint="eastAsia"/>
              </w:rPr>
              <w:t>用户登录的地址范围内排除IP。</w:t>
            </w:r>
          </w:p>
        </w:tc>
      </w:tr>
      <w:tr w:rsidR="009F77C4" w:rsidRPr="00266561" w14:paraId="5A211313" w14:textId="77777777" w:rsidTr="004F08C7">
        <w:trPr>
          <w:trHeight w:val="366"/>
        </w:trPr>
        <w:tc>
          <w:tcPr>
            <w:tcW w:w="1696" w:type="dxa"/>
          </w:tcPr>
          <w:p w14:paraId="3300DF41" w14:textId="77777777" w:rsidR="009F77C4" w:rsidRPr="00266561" w:rsidRDefault="009F77C4" w:rsidP="004F08C7">
            <w:pPr>
              <w:pStyle w:val="TableText"/>
              <w:rPr>
                <w:kern w:val="2"/>
              </w:rPr>
            </w:pPr>
            <w:r>
              <w:rPr>
                <w:rFonts w:hint="eastAsia"/>
              </w:rPr>
              <w:t>用户唯一性</w:t>
            </w:r>
            <w:r>
              <w:t>检查</w:t>
            </w:r>
          </w:p>
        </w:tc>
        <w:tc>
          <w:tcPr>
            <w:tcW w:w="7319" w:type="dxa"/>
          </w:tcPr>
          <w:p w14:paraId="4381803A" w14:textId="77777777" w:rsidR="009F77C4" w:rsidRPr="00266561" w:rsidRDefault="009F77C4" w:rsidP="004F08C7">
            <w:pPr>
              <w:pStyle w:val="TableText"/>
              <w:rPr>
                <w:rFonts w:eastAsia="楷体_GB2312"/>
                <w:noProof/>
              </w:rPr>
            </w:pPr>
            <w:r w:rsidRPr="00BB2DC8">
              <w:rPr>
                <w:rFonts w:hint="eastAsia"/>
              </w:rPr>
              <w:t>勾选之后</w:t>
            </w:r>
            <w:r>
              <w:rPr>
                <w:rFonts w:hint="eastAsia"/>
              </w:rPr>
              <w:t>使能</w:t>
            </w:r>
            <w:r>
              <w:t>用户唯一性检查功能</w:t>
            </w:r>
            <w:r>
              <w:rPr>
                <w:rFonts w:hint="eastAsia"/>
              </w:rPr>
              <w:t>。</w:t>
            </w:r>
          </w:p>
        </w:tc>
      </w:tr>
      <w:tr w:rsidR="009F77C4" w:rsidRPr="00266561" w14:paraId="78DEA783" w14:textId="77777777" w:rsidTr="004F08C7">
        <w:trPr>
          <w:trHeight w:val="366"/>
        </w:trPr>
        <w:tc>
          <w:tcPr>
            <w:tcW w:w="1696" w:type="dxa"/>
          </w:tcPr>
          <w:p w14:paraId="41E5B038" w14:textId="77777777" w:rsidR="009F77C4" w:rsidRDefault="009F77C4" w:rsidP="004F08C7">
            <w:pPr>
              <w:pStyle w:val="TableText"/>
            </w:pPr>
            <w:r>
              <w:rPr>
                <w:rFonts w:hint="eastAsia"/>
              </w:rPr>
              <w:t>单一账号</w:t>
            </w:r>
            <w:r>
              <w:t>登录</w:t>
            </w:r>
            <w:r>
              <w:rPr>
                <w:rFonts w:hint="eastAsia"/>
              </w:rPr>
              <w:t>/</w:t>
            </w:r>
          </w:p>
          <w:p w14:paraId="23A638E6" w14:textId="77777777" w:rsidR="009F77C4" w:rsidRPr="00266561" w:rsidRDefault="009F77C4" w:rsidP="004F08C7">
            <w:pPr>
              <w:pStyle w:val="TableText"/>
              <w:rPr>
                <w:kern w:val="2"/>
              </w:rPr>
            </w:pPr>
            <w:r>
              <w:rPr>
                <w:rFonts w:hint="eastAsia"/>
              </w:rPr>
              <w:t>允许重复</w:t>
            </w:r>
            <w:r>
              <w:t>登录</w:t>
            </w:r>
          </w:p>
        </w:tc>
        <w:tc>
          <w:tcPr>
            <w:tcW w:w="7319" w:type="dxa"/>
          </w:tcPr>
          <w:p w14:paraId="3AE1A041" w14:textId="77777777" w:rsidR="009F77C4" w:rsidRDefault="009F77C4" w:rsidP="004F08C7">
            <w:pPr>
              <w:pStyle w:val="TableText"/>
            </w:pPr>
            <w:r>
              <w:rPr>
                <w:rFonts w:hint="eastAsia"/>
              </w:rPr>
              <w:t>若选择</w:t>
            </w:r>
            <w:r>
              <w:t>单一账号登录，</w:t>
            </w:r>
            <w:r>
              <w:rPr>
                <w:rFonts w:hint="eastAsia"/>
              </w:rPr>
              <w:t>那么</w:t>
            </w:r>
            <w:r>
              <w:t>不同终端无法使用同一用户重复登录</w:t>
            </w:r>
            <w:r>
              <w:rPr>
                <w:rFonts w:hint="eastAsia"/>
              </w:rPr>
              <w:t>；</w:t>
            </w:r>
          </w:p>
          <w:p w14:paraId="7CCDA923" w14:textId="77777777" w:rsidR="009F77C4" w:rsidRPr="003B62D0" w:rsidRDefault="009F77C4" w:rsidP="004F08C7">
            <w:pPr>
              <w:pStyle w:val="TableText"/>
            </w:pPr>
            <w:r w:rsidRPr="003B62D0">
              <w:rPr>
                <w:rFonts w:hint="eastAsia"/>
              </w:rPr>
              <w:t>若选择允许重复登录，那么可以</w:t>
            </w:r>
            <w:r w:rsidRPr="003B62D0">
              <w:t>设置无限制重复登录或者有限数目重复登录</w:t>
            </w:r>
          </w:p>
        </w:tc>
      </w:tr>
      <w:tr w:rsidR="009F77C4" w:rsidRPr="00266561" w14:paraId="4DDF5AAF" w14:textId="77777777" w:rsidTr="004F08C7">
        <w:trPr>
          <w:trHeight w:val="366"/>
        </w:trPr>
        <w:tc>
          <w:tcPr>
            <w:tcW w:w="1696" w:type="dxa"/>
          </w:tcPr>
          <w:p w14:paraId="10CD39EA" w14:textId="77777777" w:rsidR="009F77C4" w:rsidRPr="00266561" w:rsidRDefault="009F77C4" w:rsidP="004F08C7">
            <w:pPr>
              <w:pStyle w:val="TableText"/>
              <w:rPr>
                <w:kern w:val="2"/>
              </w:rPr>
            </w:pPr>
            <w:r>
              <w:rPr>
                <w:rFonts w:hint="eastAsia"/>
              </w:rPr>
              <w:t>账户过期时间</w:t>
            </w:r>
          </w:p>
        </w:tc>
        <w:tc>
          <w:tcPr>
            <w:tcW w:w="7319" w:type="dxa"/>
          </w:tcPr>
          <w:p w14:paraId="2C337A16" w14:textId="77777777" w:rsidR="009F77C4" w:rsidRPr="00266561" w:rsidRDefault="009F77C4" w:rsidP="004F08C7">
            <w:pPr>
              <w:pStyle w:val="TableText"/>
              <w:rPr>
                <w:rFonts w:eastAsia="楷体_GB2312"/>
                <w:noProof/>
              </w:rPr>
            </w:pPr>
            <w:r>
              <w:rPr>
                <w:rFonts w:hint="eastAsia"/>
              </w:rPr>
              <w:t>账号有效期，可选择永不过期或者在某天后过期。</w:t>
            </w:r>
          </w:p>
        </w:tc>
      </w:tr>
    </w:tbl>
    <w:p w14:paraId="0CA6CA5D" w14:textId="77777777" w:rsidR="009F77C4" w:rsidRPr="007B117A" w:rsidRDefault="009F77C4" w:rsidP="009F77C4">
      <w:pPr>
        <w:ind w:firstLine="420"/>
      </w:pPr>
    </w:p>
    <w:p w14:paraId="75ADFCA4" w14:textId="77777777" w:rsidR="009F77C4" w:rsidRDefault="009F77C4" w:rsidP="009F77C4">
      <w:pPr>
        <w:ind w:firstLine="420"/>
      </w:pPr>
      <w:r>
        <w:rPr>
          <w:rFonts w:hint="eastAsia"/>
        </w:rPr>
        <w:t>按照需求输入对应的项目后，单击</w:t>
      </w:r>
      <w:r>
        <w:rPr>
          <w:rFonts w:hint="eastAsia"/>
        </w:rPr>
        <w:t>&lt;</w:t>
      </w:r>
      <w:r>
        <w:rPr>
          <w:rFonts w:hint="eastAsia"/>
        </w:rPr>
        <w:t>提交</w:t>
      </w:r>
      <w:r>
        <w:rPr>
          <w:rFonts w:hint="eastAsia"/>
        </w:rPr>
        <w:t>&gt;</w:t>
      </w:r>
      <w:r>
        <w:rPr>
          <w:rFonts w:hint="eastAsia"/>
        </w:rPr>
        <w:t>，即可将该用户加入到选择的用户组下。</w:t>
      </w:r>
    </w:p>
    <w:p w14:paraId="2EC21BE3" w14:textId="77777777" w:rsidR="009F77C4" w:rsidRPr="00307D1E" w:rsidRDefault="009F77C4" w:rsidP="009F77C4">
      <w:pPr>
        <w:pStyle w:val="41"/>
      </w:pPr>
      <w:r>
        <w:rPr>
          <w:rFonts w:hint="eastAsia"/>
        </w:rPr>
        <w:t>删除用户或用户组</w:t>
      </w:r>
    </w:p>
    <w:p w14:paraId="67B49420" w14:textId="77777777" w:rsidR="009F77C4" w:rsidRPr="00E3591E" w:rsidRDefault="009F77C4" w:rsidP="009F77C4">
      <w:pPr>
        <w:ind w:firstLine="420"/>
      </w:pPr>
      <w:r w:rsidRPr="00E3591E">
        <w:rPr>
          <w:rFonts w:hint="eastAsia"/>
        </w:rPr>
        <w:t>在</w:t>
      </w:r>
      <w:r>
        <w:rPr>
          <w:rFonts w:hint="eastAsia"/>
        </w:rPr>
        <w:t>组信息</w:t>
      </w:r>
      <w:r w:rsidRPr="00E3591E">
        <w:rPr>
          <w:rFonts w:hint="eastAsia"/>
        </w:rPr>
        <w:t>显示页面，</w:t>
      </w:r>
      <w:r>
        <w:rPr>
          <w:rFonts w:hint="eastAsia"/>
        </w:rPr>
        <w:t>勾</w:t>
      </w:r>
      <w:r w:rsidRPr="00E3591E">
        <w:rPr>
          <w:rFonts w:hint="eastAsia"/>
        </w:rPr>
        <w:t>选中</w:t>
      </w:r>
      <w:r>
        <w:rPr>
          <w:rFonts w:hint="eastAsia"/>
        </w:rPr>
        <w:t>用户或者</w:t>
      </w:r>
      <w:r w:rsidRPr="00E3591E">
        <w:rPr>
          <w:rFonts w:hint="eastAsia"/>
        </w:rPr>
        <w:t>用户组后，</w:t>
      </w:r>
      <w:r>
        <w:rPr>
          <w:rFonts w:hint="eastAsia"/>
        </w:rPr>
        <w:t>单</w:t>
      </w:r>
      <w:r w:rsidRPr="00E3591E">
        <w:rPr>
          <w:rFonts w:hint="eastAsia"/>
        </w:rPr>
        <w:t>击</w:t>
      </w:r>
      <w:r>
        <w:rPr>
          <w:rFonts w:hint="eastAsia"/>
        </w:rPr>
        <w:t>列表</w:t>
      </w:r>
      <w:r w:rsidRPr="00E3591E">
        <w:rPr>
          <w:rFonts w:hint="eastAsia"/>
        </w:rPr>
        <w:t>上方的</w:t>
      </w:r>
      <w:r w:rsidRPr="00E3591E">
        <w:t>&lt;</w:t>
      </w:r>
      <w:r w:rsidRPr="00E3591E">
        <w:rPr>
          <w:rFonts w:hint="eastAsia"/>
        </w:rPr>
        <w:t>删除</w:t>
      </w:r>
      <w:r w:rsidRPr="00E3591E">
        <w:t>&gt;</w:t>
      </w:r>
      <w:r w:rsidRPr="00E3591E">
        <w:rPr>
          <w:rFonts w:hint="eastAsia"/>
        </w:rPr>
        <w:t>按钮，或者</w:t>
      </w:r>
      <w:r>
        <w:rPr>
          <w:rFonts w:hint="eastAsia"/>
        </w:rPr>
        <w:t>单</w:t>
      </w:r>
      <w:r w:rsidRPr="00E3591E">
        <w:rPr>
          <w:rFonts w:hint="eastAsia"/>
        </w:rPr>
        <w:t>击对应</w:t>
      </w:r>
      <w:r>
        <w:rPr>
          <w:rFonts w:hint="eastAsia"/>
        </w:rPr>
        <w:t>用户或</w:t>
      </w:r>
      <w:r w:rsidRPr="00E3591E">
        <w:rPr>
          <w:rFonts w:hint="eastAsia"/>
        </w:rPr>
        <w:t>用户组</w:t>
      </w:r>
      <w:r>
        <w:rPr>
          <w:rFonts w:hint="eastAsia"/>
        </w:rPr>
        <w:t>操作中</w:t>
      </w:r>
      <w:r w:rsidRPr="00E3591E">
        <w:rPr>
          <w:rFonts w:hint="eastAsia"/>
        </w:rPr>
        <w:t>的</w:t>
      </w:r>
      <w:r w:rsidRPr="00E3591E">
        <w:t>&lt;</w:t>
      </w:r>
      <w:r w:rsidRPr="00E3591E">
        <w:rPr>
          <w:rFonts w:hint="eastAsia"/>
        </w:rPr>
        <w:t>删除</w:t>
      </w:r>
      <w:r w:rsidRPr="00E3591E">
        <w:t>&gt;</w:t>
      </w:r>
      <w:r w:rsidRPr="00E3591E">
        <w:rPr>
          <w:rFonts w:hint="eastAsia"/>
        </w:rPr>
        <w:t>按钮，如</w:t>
      </w:r>
      <w:r>
        <w:rPr>
          <w:color w:val="0000FF"/>
          <w:u w:val="single"/>
        </w:rPr>
        <w:fldChar w:fldCharType="begin"/>
      </w:r>
      <w:r>
        <w:instrText xml:space="preserve"> </w:instrText>
      </w:r>
      <w:r>
        <w:rPr>
          <w:rFonts w:hint="eastAsia"/>
        </w:rPr>
        <w:instrText>REF _Ref4744706 \r \h</w:instrText>
      </w:r>
      <w:r>
        <w:instrText xml:space="preserve"> </w:instrText>
      </w:r>
      <w:r>
        <w:rPr>
          <w:color w:val="0000FF"/>
          <w:u w:val="single"/>
        </w:rPr>
      </w:r>
      <w:r>
        <w:rPr>
          <w:color w:val="0000FF"/>
          <w:u w:val="single"/>
        </w:rPr>
        <w:fldChar w:fldCharType="separate"/>
      </w:r>
      <w:r>
        <w:rPr>
          <w:rFonts w:hint="eastAsia"/>
        </w:rPr>
        <w:t>图</w:t>
      </w:r>
      <w:r>
        <w:rPr>
          <w:rFonts w:hint="eastAsia"/>
        </w:rPr>
        <w:t>24-4</w:t>
      </w:r>
      <w:r>
        <w:rPr>
          <w:color w:val="0000FF"/>
          <w:u w:val="single"/>
        </w:rPr>
        <w:fldChar w:fldCharType="end"/>
      </w:r>
      <w:r w:rsidRPr="00E3591E">
        <w:rPr>
          <w:rFonts w:hint="eastAsia"/>
        </w:rPr>
        <w:t>所示，可以删除对应的用户</w:t>
      </w:r>
      <w:r>
        <w:rPr>
          <w:rFonts w:hint="eastAsia"/>
        </w:rPr>
        <w:t>组或者用户</w:t>
      </w:r>
      <w:r w:rsidRPr="00E3591E">
        <w:rPr>
          <w:rFonts w:hint="eastAsia"/>
        </w:rPr>
        <w:t>。</w:t>
      </w:r>
    </w:p>
    <w:p w14:paraId="15A38677" w14:textId="77777777" w:rsidR="009F77C4" w:rsidRPr="00113C38" w:rsidRDefault="009F77C4" w:rsidP="009F77C4">
      <w:pPr>
        <w:pStyle w:val="FigureDescription"/>
        <w:spacing w:before="156" w:after="156"/>
      </w:pPr>
      <w:bookmarkStart w:id="3558" w:name="_Ref4744706"/>
      <w:r w:rsidRPr="00113C38">
        <w:t>删除用户组</w:t>
      </w:r>
      <w:bookmarkEnd w:id="3558"/>
    </w:p>
    <w:p w14:paraId="3D6A39DB" w14:textId="77777777" w:rsidR="009F77C4" w:rsidRPr="00113C38" w:rsidRDefault="009F77C4" w:rsidP="009F77C4">
      <w:pPr>
        <w:pStyle w:val="Figure"/>
      </w:pPr>
      <w:r>
        <w:drawing>
          <wp:inline distT="0" distB="0" distL="0" distR="0" wp14:anchorId="5D190251" wp14:editId="237AC55A">
            <wp:extent cx="5858916" cy="1704975"/>
            <wp:effectExtent l="0" t="0" r="8890" b="0"/>
            <wp:docPr id="1375" name="图片 1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3"/>
                    <a:stretch>
                      <a:fillRect/>
                    </a:stretch>
                  </pic:blipFill>
                  <pic:spPr>
                    <a:xfrm>
                      <a:off x="0" y="0"/>
                      <a:ext cx="5884446" cy="1712404"/>
                    </a:xfrm>
                    <a:prstGeom prst="rect">
                      <a:avLst/>
                    </a:prstGeom>
                  </pic:spPr>
                </pic:pic>
              </a:graphicData>
            </a:graphic>
          </wp:inline>
        </w:drawing>
      </w:r>
    </w:p>
    <w:p w14:paraId="2F3A49FF" w14:textId="77777777" w:rsidR="009F77C4" w:rsidRDefault="009F77C4" w:rsidP="009F77C4">
      <w:pPr>
        <w:ind w:firstLine="420"/>
      </w:pPr>
    </w:p>
    <w:p w14:paraId="6A358165" w14:textId="77777777" w:rsidR="009F77C4" w:rsidRPr="00E3591E" w:rsidRDefault="009F77C4" w:rsidP="009F77C4">
      <w:pPr>
        <w:pStyle w:val="41"/>
      </w:pPr>
      <w:r>
        <w:t>导出用户和用户组</w:t>
      </w:r>
    </w:p>
    <w:p w14:paraId="21B1DDA7" w14:textId="77777777" w:rsidR="009F77C4" w:rsidRDefault="009F77C4" w:rsidP="009F77C4">
      <w:pPr>
        <w:ind w:firstLine="420"/>
      </w:pPr>
      <w:r w:rsidRPr="00E3591E">
        <w:rPr>
          <w:rFonts w:hint="eastAsia"/>
        </w:rPr>
        <w:t>在用户显示页面，</w:t>
      </w:r>
      <w:r>
        <w:rPr>
          <w:rFonts w:hint="eastAsia"/>
        </w:rPr>
        <w:t>勾选需要导出的用户和用户组信息，再单击</w:t>
      </w:r>
      <w:r w:rsidRPr="00E3591E">
        <w:rPr>
          <w:rFonts w:hint="eastAsia"/>
        </w:rPr>
        <w:t>页面上方的</w:t>
      </w:r>
      <w:r w:rsidRPr="00E3591E">
        <w:t>&lt;</w:t>
      </w:r>
      <w:r w:rsidRPr="00E3591E">
        <w:rPr>
          <w:rFonts w:hint="eastAsia"/>
        </w:rPr>
        <w:t>导出</w:t>
      </w:r>
      <w:r w:rsidRPr="00E3591E">
        <w:t>&gt;</w:t>
      </w:r>
      <w:r w:rsidRPr="00E3591E">
        <w:rPr>
          <w:rFonts w:hint="eastAsia"/>
        </w:rPr>
        <w:t>按钮，可以将所</w:t>
      </w:r>
      <w:r>
        <w:rPr>
          <w:rFonts w:hint="eastAsia"/>
        </w:rPr>
        <w:t>选</w:t>
      </w:r>
      <w:r w:rsidRPr="00E3591E">
        <w:rPr>
          <w:rFonts w:hint="eastAsia"/>
        </w:rPr>
        <w:t>的本地</w:t>
      </w:r>
      <w:r>
        <w:rPr>
          <w:rFonts w:hint="eastAsia"/>
        </w:rPr>
        <w:t>用户和</w:t>
      </w:r>
      <w:r w:rsidRPr="00E3591E">
        <w:rPr>
          <w:rFonts w:hint="eastAsia"/>
        </w:rPr>
        <w:t>用户组导出成</w:t>
      </w:r>
      <w:r w:rsidRPr="00E3591E">
        <w:t>csv</w:t>
      </w:r>
      <w:r w:rsidRPr="00E3591E">
        <w:rPr>
          <w:rFonts w:hint="eastAsia"/>
        </w:rPr>
        <w:t>文件</w:t>
      </w:r>
      <w:r>
        <w:rPr>
          <w:rFonts w:hint="eastAsia"/>
        </w:rPr>
        <w:t>。</w:t>
      </w:r>
    </w:p>
    <w:p w14:paraId="3F9120F7" w14:textId="77777777" w:rsidR="009F77C4" w:rsidRDefault="009F77C4" w:rsidP="009F77C4">
      <w:pPr>
        <w:pStyle w:val="FigureDescription"/>
        <w:spacing w:before="156" w:after="156"/>
      </w:pPr>
      <w:r>
        <w:rPr>
          <w:rFonts w:hint="eastAsia"/>
        </w:rPr>
        <w:lastRenderedPageBreak/>
        <w:t>导出用户组</w:t>
      </w:r>
    </w:p>
    <w:p w14:paraId="3DAA80A4" w14:textId="77777777" w:rsidR="009F77C4" w:rsidRPr="00EB5C6E" w:rsidRDefault="009F77C4" w:rsidP="009F77C4">
      <w:pPr>
        <w:pStyle w:val="Figure"/>
      </w:pPr>
      <w:r>
        <w:drawing>
          <wp:inline distT="0" distB="0" distL="0" distR="0" wp14:anchorId="37F1E510" wp14:editId="55ED68B5">
            <wp:extent cx="5619750" cy="1420825"/>
            <wp:effectExtent l="0" t="0" r="0" b="8255"/>
            <wp:docPr id="1376" name="图片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4"/>
                    <a:stretch>
                      <a:fillRect/>
                    </a:stretch>
                  </pic:blipFill>
                  <pic:spPr>
                    <a:xfrm>
                      <a:off x="0" y="0"/>
                      <a:ext cx="5725483" cy="1447557"/>
                    </a:xfrm>
                    <a:prstGeom prst="rect">
                      <a:avLst/>
                    </a:prstGeom>
                  </pic:spPr>
                </pic:pic>
              </a:graphicData>
            </a:graphic>
          </wp:inline>
        </w:drawing>
      </w:r>
    </w:p>
    <w:p w14:paraId="5115F668" w14:textId="77777777" w:rsidR="009F77C4" w:rsidRDefault="009F77C4" w:rsidP="009F77C4">
      <w:pPr>
        <w:ind w:firstLine="420"/>
      </w:pPr>
    </w:p>
    <w:p w14:paraId="529AE406" w14:textId="77777777" w:rsidR="009F77C4" w:rsidRDefault="009F77C4" w:rsidP="009F77C4">
      <w:pPr>
        <w:pStyle w:val="NotesHeading"/>
      </w:pPr>
      <w:r w:rsidRPr="001C3DC1">
        <w:rPr>
          <w:noProof/>
        </w:rPr>
        <w:drawing>
          <wp:inline distT="0" distB="0" distL="0" distR="0" wp14:anchorId="0FD6D60D" wp14:editId="3FDE7296">
            <wp:extent cx="590550" cy="238125"/>
            <wp:effectExtent l="19050" t="0" r="0" b="0"/>
            <wp:docPr id="1377" name="图片 137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1B2A97C5" w14:textId="77777777" w:rsidR="009F77C4" w:rsidRDefault="009F77C4" w:rsidP="009F77C4">
      <w:pPr>
        <w:pStyle w:val="NotesText"/>
        <w:spacing w:before="31" w:after="31"/>
      </w:pPr>
      <w:r>
        <w:rPr>
          <w:rFonts w:hint="eastAsia"/>
        </w:rPr>
        <w:t>导出的文件中只包含勾选的用户或者用户组信息，用户组内的用户或者下一级用户组信息不能导出。</w:t>
      </w:r>
    </w:p>
    <w:p w14:paraId="4C0D0F06" w14:textId="77777777" w:rsidR="009F77C4" w:rsidRDefault="009F77C4" w:rsidP="009F77C4">
      <w:pPr>
        <w:ind w:firstLine="420"/>
      </w:pPr>
    </w:p>
    <w:p w14:paraId="2C062456" w14:textId="77777777" w:rsidR="009F77C4" w:rsidRDefault="009F77C4" w:rsidP="009F77C4">
      <w:pPr>
        <w:pStyle w:val="41"/>
      </w:pPr>
      <w:r>
        <w:rPr>
          <w:rFonts w:hint="eastAsia"/>
        </w:rPr>
        <w:t>导入用户和用户组</w:t>
      </w:r>
    </w:p>
    <w:p w14:paraId="02ACB1D7" w14:textId="77777777" w:rsidR="009F77C4" w:rsidRDefault="009F77C4" w:rsidP="009F77C4">
      <w:pPr>
        <w:ind w:firstLine="420"/>
      </w:pPr>
      <w:r>
        <w:rPr>
          <w:rFonts w:hint="eastAsia"/>
        </w:rPr>
        <w:t>在用户显示页面单击</w:t>
      </w:r>
      <w:r w:rsidRPr="00E3591E">
        <w:t>&lt;</w:t>
      </w:r>
      <w:r w:rsidRPr="00E3591E">
        <w:rPr>
          <w:rFonts w:hint="eastAsia"/>
        </w:rPr>
        <w:t>导入</w:t>
      </w:r>
      <w:r w:rsidRPr="00E3591E">
        <w:t>&gt;</w:t>
      </w:r>
      <w:r w:rsidRPr="00E3591E">
        <w:rPr>
          <w:rFonts w:hint="eastAsia"/>
        </w:rPr>
        <w:t>按钮</w:t>
      </w:r>
      <w:r>
        <w:rPr>
          <w:rFonts w:hint="eastAsia"/>
        </w:rPr>
        <w:t>，弹出导入用户弹窗，在弹窗的左下角单击“下载模板”，可以下载用户导入模板，将用户和用户组信息录入模板后，在弹窗的上传文件名称中选择修改后的模板，并勾选需要的选项，单击</w:t>
      </w:r>
      <w:r>
        <w:rPr>
          <w:rFonts w:hint="eastAsia"/>
        </w:rPr>
        <w:t>&lt;</w:t>
      </w:r>
      <w:r>
        <w:rPr>
          <w:rFonts w:hint="eastAsia"/>
        </w:rPr>
        <w:t>提交</w:t>
      </w:r>
      <w:r>
        <w:rPr>
          <w:rFonts w:hint="eastAsia"/>
        </w:rPr>
        <w:t>&gt;</w:t>
      </w:r>
      <w:r>
        <w:rPr>
          <w:rFonts w:hint="eastAsia"/>
        </w:rPr>
        <w:t>按钮即可将用户或者用户组导入到系统中。</w:t>
      </w:r>
    </w:p>
    <w:p w14:paraId="362F3A3B" w14:textId="77777777" w:rsidR="009F77C4" w:rsidRDefault="009F77C4" w:rsidP="009F77C4">
      <w:pPr>
        <w:pStyle w:val="FigureDescription"/>
        <w:spacing w:before="156" w:after="156"/>
      </w:pPr>
      <w:r>
        <w:rPr>
          <w:rFonts w:hint="eastAsia"/>
        </w:rPr>
        <w:t>导入用户组</w:t>
      </w:r>
    </w:p>
    <w:p w14:paraId="4CD9BAF5" w14:textId="77777777" w:rsidR="009F77C4" w:rsidRDefault="009F77C4" w:rsidP="009F77C4">
      <w:pPr>
        <w:pStyle w:val="Figure"/>
      </w:pPr>
      <w:r>
        <w:drawing>
          <wp:inline distT="0" distB="0" distL="0" distR="0" wp14:anchorId="53DEB15E" wp14:editId="21474AED">
            <wp:extent cx="5654136" cy="3070400"/>
            <wp:effectExtent l="0" t="0" r="3810" b="0"/>
            <wp:docPr id="2710" name="图片 2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5"/>
                    <a:stretch>
                      <a:fillRect/>
                    </a:stretch>
                  </pic:blipFill>
                  <pic:spPr>
                    <a:xfrm>
                      <a:off x="0" y="0"/>
                      <a:ext cx="5665795" cy="3076731"/>
                    </a:xfrm>
                    <a:prstGeom prst="rect">
                      <a:avLst/>
                    </a:prstGeom>
                  </pic:spPr>
                </pic:pic>
              </a:graphicData>
            </a:graphic>
          </wp:inline>
        </w:drawing>
      </w:r>
      <w:r>
        <w:br w:type="textWrapping" w:clear="all"/>
      </w:r>
    </w:p>
    <w:p w14:paraId="57E62B75" w14:textId="77777777" w:rsidR="009F77C4" w:rsidRDefault="009F77C4" w:rsidP="009F77C4">
      <w:pPr>
        <w:ind w:firstLine="420"/>
      </w:pPr>
      <w:r>
        <w:rPr>
          <w:rFonts w:hint="eastAsia"/>
        </w:rPr>
        <w:t>导入用户的详细说明如下表所示。</w:t>
      </w:r>
    </w:p>
    <w:p w14:paraId="341E1B45" w14:textId="77777777" w:rsidR="009F77C4" w:rsidRDefault="009F77C4" w:rsidP="009F77C4">
      <w:pPr>
        <w:pStyle w:val="TableDescription"/>
      </w:pPr>
      <w:r>
        <w:rPr>
          <w:rFonts w:hint="eastAsia"/>
        </w:rPr>
        <w:lastRenderedPageBreak/>
        <w:t>导入用户详细说明</w:t>
      </w:r>
    </w:p>
    <w:tbl>
      <w:tblPr>
        <w:tblStyle w:val="table0"/>
        <w:tblW w:w="0" w:type="auto"/>
        <w:tblLook w:val="04A0" w:firstRow="1" w:lastRow="0" w:firstColumn="1" w:lastColumn="0" w:noHBand="0" w:noVBand="1"/>
      </w:tblPr>
      <w:tblGrid>
        <w:gridCol w:w="3057"/>
        <w:gridCol w:w="6061"/>
      </w:tblGrid>
      <w:tr w:rsidR="009F77C4" w14:paraId="7C7C687A" w14:textId="77777777" w:rsidTr="004F08C7">
        <w:trPr>
          <w:cnfStyle w:val="100000000000" w:firstRow="1" w:lastRow="0" w:firstColumn="0" w:lastColumn="0" w:oddVBand="0" w:evenVBand="0" w:oddHBand="0" w:evenHBand="0" w:firstRowFirstColumn="0" w:firstRowLastColumn="0" w:lastRowFirstColumn="0" w:lastRowLastColumn="0"/>
        </w:trPr>
        <w:tc>
          <w:tcPr>
            <w:tcW w:w="3057" w:type="dxa"/>
          </w:tcPr>
          <w:p w14:paraId="0208F1E6" w14:textId="77777777" w:rsidR="009F77C4" w:rsidRDefault="009F77C4" w:rsidP="004F08C7">
            <w:pPr>
              <w:pStyle w:val="TableHeading"/>
            </w:pPr>
            <w:r>
              <w:rPr>
                <w:rFonts w:hint="eastAsia"/>
              </w:rPr>
              <w:t>项目</w:t>
            </w:r>
          </w:p>
        </w:tc>
        <w:tc>
          <w:tcPr>
            <w:tcW w:w="6061" w:type="dxa"/>
          </w:tcPr>
          <w:p w14:paraId="2C34B123" w14:textId="77777777" w:rsidR="009F77C4" w:rsidRDefault="009F77C4" w:rsidP="004F08C7">
            <w:pPr>
              <w:pStyle w:val="TableHeading"/>
            </w:pPr>
            <w:r>
              <w:rPr>
                <w:rFonts w:hint="eastAsia"/>
              </w:rPr>
              <w:t>说明</w:t>
            </w:r>
          </w:p>
        </w:tc>
      </w:tr>
      <w:tr w:rsidR="009F77C4" w14:paraId="0F0D5BB8" w14:textId="77777777" w:rsidTr="004F08C7">
        <w:tc>
          <w:tcPr>
            <w:tcW w:w="3057" w:type="dxa"/>
          </w:tcPr>
          <w:p w14:paraId="4BC0FC37" w14:textId="77777777" w:rsidR="009F77C4" w:rsidRDefault="009F77C4" w:rsidP="004F08C7">
            <w:pPr>
              <w:pStyle w:val="TableText"/>
              <w:rPr>
                <w:kern w:val="2"/>
              </w:rPr>
            </w:pPr>
            <w:r>
              <w:rPr>
                <w:rFonts w:hint="eastAsia"/>
              </w:rPr>
              <w:t>上传文件名称</w:t>
            </w:r>
          </w:p>
        </w:tc>
        <w:tc>
          <w:tcPr>
            <w:tcW w:w="6061" w:type="dxa"/>
          </w:tcPr>
          <w:p w14:paraId="4598B966" w14:textId="77777777" w:rsidR="009F77C4" w:rsidRDefault="009F77C4" w:rsidP="004F08C7">
            <w:pPr>
              <w:pStyle w:val="TableText"/>
              <w:rPr>
                <w:noProof/>
              </w:rPr>
            </w:pPr>
            <w:r>
              <w:rPr>
                <w:rFonts w:hint="eastAsia"/>
              </w:rPr>
              <w:t>选择本地已经录入用户的模板文件。</w:t>
            </w:r>
          </w:p>
        </w:tc>
      </w:tr>
      <w:tr w:rsidR="009F77C4" w14:paraId="640DD569" w14:textId="77777777" w:rsidTr="004F08C7">
        <w:tc>
          <w:tcPr>
            <w:tcW w:w="3057" w:type="dxa"/>
          </w:tcPr>
          <w:p w14:paraId="0E845745" w14:textId="77777777" w:rsidR="009F77C4" w:rsidRDefault="009F77C4" w:rsidP="004F08C7">
            <w:pPr>
              <w:pStyle w:val="TableText"/>
              <w:rPr>
                <w:kern w:val="2"/>
              </w:rPr>
            </w:pPr>
            <w:r>
              <w:rPr>
                <w:rFonts w:hint="eastAsia"/>
              </w:rPr>
              <w:t>当用户所属组不存在时，自动创建</w:t>
            </w:r>
          </w:p>
        </w:tc>
        <w:tc>
          <w:tcPr>
            <w:tcW w:w="6061" w:type="dxa"/>
          </w:tcPr>
          <w:p w14:paraId="0614B91A" w14:textId="77777777" w:rsidR="009F77C4" w:rsidRDefault="009F77C4" w:rsidP="004F08C7">
            <w:pPr>
              <w:pStyle w:val="TableText"/>
              <w:rPr>
                <w:noProof/>
              </w:rPr>
            </w:pPr>
            <w:r>
              <w:rPr>
                <w:rFonts w:hint="eastAsia"/>
              </w:rPr>
              <w:t>勾选后，如所填写的所属用户组在本地不存在，则自动创建该用户组。</w:t>
            </w:r>
          </w:p>
        </w:tc>
      </w:tr>
      <w:tr w:rsidR="009F77C4" w14:paraId="26A5F57E" w14:textId="77777777" w:rsidTr="004F08C7">
        <w:tc>
          <w:tcPr>
            <w:tcW w:w="3057" w:type="dxa"/>
          </w:tcPr>
          <w:p w14:paraId="01C11B7A" w14:textId="77777777" w:rsidR="009F77C4" w:rsidRDefault="009F77C4" w:rsidP="004F08C7">
            <w:pPr>
              <w:pStyle w:val="TableText"/>
            </w:pPr>
            <w:r>
              <w:rPr>
                <w:rFonts w:hint="eastAsia"/>
              </w:rPr>
              <w:t>对本地已经存在的用户</w:t>
            </w:r>
          </w:p>
        </w:tc>
        <w:tc>
          <w:tcPr>
            <w:tcW w:w="6061" w:type="dxa"/>
          </w:tcPr>
          <w:p w14:paraId="6847D43C" w14:textId="77777777" w:rsidR="009F77C4" w:rsidRDefault="009F77C4" w:rsidP="004F08C7">
            <w:pPr>
              <w:pStyle w:val="TableText"/>
            </w:pPr>
            <w:r>
              <w:rPr>
                <w:rFonts w:hint="eastAsia"/>
              </w:rPr>
              <w:t>可以选择继续覆盖本地用户或者跳过该用户的导入。</w:t>
            </w:r>
          </w:p>
        </w:tc>
      </w:tr>
      <w:tr w:rsidR="009F77C4" w14:paraId="06A3F02D" w14:textId="77777777" w:rsidTr="004F08C7">
        <w:tc>
          <w:tcPr>
            <w:tcW w:w="3057" w:type="dxa"/>
          </w:tcPr>
          <w:p w14:paraId="47C79846" w14:textId="77777777" w:rsidR="009F77C4" w:rsidRDefault="009F77C4" w:rsidP="004F08C7">
            <w:pPr>
              <w:pStyle w:val="TableText"/>
            </w:pPr>
            <w:r>
              <w:rPr>
                <w:rFonts w:hint="eastAsia"/>
              </w:rPr>
              <w:t>对有本地密码的用户，要求初次登录时修改初始密码</w:t>
            </w:r>
          </w:p>
        </w:tc>
        <w:tc>
          <w:tcPr>
            <w:tcW w:w="6061" w:type="dxa"/>
          </w:tcPr>
          <w:p w14:paraId="4F29836E" w14:textId="77777777" w:rsidR="009F77C4" w:rsidRDefault="009F77C4" w:rsidP="004F08C7">
            <w:pPr>
              <w:pStyle w:val="TableText"/>
            </w:pPr>
            <w:r>
              <w:rPr>
                <w:rFonts w:hint="eastAsia"/>
              </w:rPr>
              <w:t>勾选后，有本地密码的用户首次登录时要求修改初始密码。</w:t>
            </w:r>
          </w:p>
        </w:tc>
      </w:tr>
    </w:tbl>
    <w:p w14:paraId="5A41A053" w14:textId="77777777" w:rsidR="009F77C4" w:rsidRDefault="009F77C4" w:rsidP="009F77C4">
      <w:pPr>
        <w:pStyle w:val="41"/>
      </w:pPr>
      <w:r>
        <w:rPr>
          <w:rFonts w:hint="eastAsia"/>
        </w:rPr>
        <w:t>移动用户和用户组</w:t>
      </w:r>
    </w:p>
    <w:p w14:paraId="22B06FEA" w14:textId="77777777" w:rsidR="009F77C4" w:rsidRDefault="009F77C4" w:rsidP="009F77C4">
      <w:pPr>
        <w:ind w:firstLine="420"/>
      </w:pPr>
      <w:r>
        <w:rPr>
          <w:rFonts w:hint="eastAsia"/>
        </w:rPr>
        <w:t>通过用户和用户组移动功能，可以同时将多个用户或者用户组以及用户组中的子用户组和用户移动到指定的用户组中。</w:t>
      </w:r>
    </w:p>
    <w:p w14:paraId="65C21CBA" w14:textId="77777777" w:rsidR="009F77C4" w:rsidRDefault="009F77C4" w:rsidP="009F77C4">
      <w:pPr>
        <w:ind w:firstLine="420"/>
      </w:pPr>
      <w:bookmarkStart w:id="3559" w:name="OLE_LINK68"/>
      <w:bookmarkStart w:id="3560" w:name="OLE_LINK69"/>
      <w:bookmarkStart w:id="3561" w:name="OLE_LINK75"/>
      <w:bookmarkStart w:id="3562" w:name="OLE_LINK76"/>
      <w:r>
        <w:rPr>
          <w:rFonts w:hint="eastAsia"/>
        </w:rPr>
        <w:t>通过菜单“策略配置</w:t>
      </w:r>
      <w:r>
        <w:rPr>
          <w:rFonts w:hint="eastAsia"/>
        </w:rPr>
        <w:t xml:space="preserve"> &gt; </w:t>
      </w:r>
      <w:r>
        <w:rPr>
          <w:rFonts w:hint="eastAsia"/>
        </w:rPr>
        <w:t>用户管理</w:t>
      </w:r>
      <w:r>
        <w:rPr>
          <w:rFonts w:hint="eastAsia"/>
        </w:rPr>
        <w:t xml:space="preserve"> &gt; </w:t>
      </w:r>
      <w:r>
        <w:rPr>
          <w:rFonts w:hint="eastAsia"/>
        </w:rPr>
        <w:t>用户组织结构”，选择勾选需要移动的用户或者用户组（也可以通过选择按钮快捷选择用户和用户组），单击</w:t>
      </w:r>
      <w:r>
        <w:rPr>
          <w:rFonts w:hint="eastAsia"/>
        </w:rPr>
        <w:t>&lt;</w:t>
      </w:r>
      <w:r>
        <w:rPr>
          <w:rFonts w:hint="eastAsia"/>
        </w:rPr>
        <w:t>移动</w:t>
      </w:r>
      <w:r>
        <w:rPr>
          <w:rFonts w:hint="eastAsia"/>
        </w:rPr>
        <w:t>&gt;</w:t>
      </w:r>
      <w:r>
        <w:rPr>
          <w:rFonts w:hint="eastAsia"/>
        </w:rPr>
        <w:t>，在用户组选择弹窗中单击目标用户组，即可将选中的用户和用户组移动到目标用户组中。如</w:t>
      </w:r>
      <w:r>
        <w:fldChar w:fldCharType="begin"/>
      </w:r>
      <w:r>
        <w:instrText xml:space="preserve"> </w:instrText>
      </w:r>
      <w:r>
        <w:rPr>
          <w:rFonts w:hint="eastAsia"/>
        </w:rPr>
        <w:instrText>REF _Ref517979648 \r \h</w:instrText>
      </w:r>
      <w:r>
        <w:instrText xml:space="preserve"> </w:instrText>
      </w:r>
      <w:r>
        <w:fldChar w:fldCharType="separate"/>
      </w:r>
      <w:r>
        <w:rPr>
          <w:rFonts w:hint="eastAsia"/>
        </w:rPr>
        <w:t>图</w:t>
      </w:r>
      <w:r>
        <w:rPr>
          <w:rFonts w:hint="eastAsia"/>
        </w:rPr>
        <w:t>24-7</w:t>
      </w:r>
      <w:r>
        <w:fldChar w:fldCharType="end"/>
      </w:r>
      <w:r>
        <w:t>所示</w:t>
      </w:r>
      <w:r>
        <w:rPr>
          <w:rFonts w:hint="eastAsia"/>
        </w:rPr>
        <w:t>。</w:t>
      </w:r>
    </w:p>
    <w:p w14:paraId="62D4F8AA" w14:textId="77777777" w:rsidR="009F77C4" w:rsidRDefault="009F77C4" w:rsidP="009F77C4">
      <w:pPr>
        <w:pStyle w:val="FigureDescription"/>
        <w:spacing w:before="156" w:after="156"/>
      </w:pPr>
      <w:bookmarkStart w:id="3563" w:name="_Ref517979648"/>
      <w:r>
        <w:rPr>
          <w:rFonts w:hint="eastAsia"/>
        </w:rPr>
        <w:t>用户和用户组移动</w:t>
      </w:r>
      <w:bookmarkEnd w:id="3563"/>
    </w:p>
    <w:p w14:paraId="1F547D95" w14:textId="77777777" w:rsidR="009F77C4" w:rsidRDefault="009F77C4" w:rsidP="009F77C4">
      <w:pPr>
        <w:pStyle w:val="Figure"/>
      </w:pPr>
      <w:r>
        <w:drawing>
          <wp:inline distT="0" distB="0" distL="0" distR="0" wp14:anchorId="47122F87" wp14:editId="1FB6282F">
            <wp:extent cx="4829175" cy="3401315"/>
            <wp:effectExtent l="0" t="0" r="0" b="8890"/>
            <wp:docPr id="2711" name="图片 2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6"/>
                    <a:stretch>
                      <a:fillRect/>
                    </a:stretch>
                  </pic:blipFill>
                  <pic:spPr>
                    <a:xfrm>
                      <a:off x="0" y="0"/>
                      <a:ext cx="4846935" cy="3413824"/>
                    </a:xfrm>
                    <a:prstGeom prst="rect">
                      <a:avLst/>
                    </a:prstGeom>
                  </pic:spPr>
                </pic:pic>
              </a:graphicData>
            </a:graphic>
          </wp:inline>
        </w:drawing>
      </w:r>
    </w:p>
    <w:p w14:paraId="07627F38" w14:textId="77777777" w:rsidR="009F77C4" w:rsidRPr="00DC342A" w:rsidRDefault="009F77C4" w:rsidP="009F77C4">
      <w:pPr>
        <w:ind w:firstLine="420"/>
      </w:pPr>
    </w:p>
    <w:p w14:paraId="68B742C2" w14:textId="77777777" w:rsidR="009F77C4" w:rsidRDefault="009F77C4" w:rsidP="009F77C4">
      <w:pPr>
        <w:pStyle w:val="30"/>
      </w:pPr>
      <w:bookmarkStart w:id="3564" w:name="_Toc9006648"/>
      <w:bookmarkStart w:id="3565" w:name="_Toc15485167"/>
      <w:bookmarkStart w:id="3566" w:name="_Toc41651206"/>
      <w:bookmarkStart w:id="3567" w:name="_Toc44618293"/>
      <w:bookmarkStart w:id="3568" w:name="_Toc60069166"/>
      <w:bookmarkStart w:id="3569" w:name="_Toc61022645"/>
      <w:bookmarkEnd w:id="3559"/>
      <w:bookmarkEnd w:id="3560"/>
      <w:bookmarkEnd w:id="3561"/>
      <w:bookmarkEnd w:id="3562"/>
      <w:r>
        <w:rPr>
          <w:rFonts w:hint="eastAsia"/>
        </w:rPr>
        <w:t>批量编辑用户</w:t>
      </w:r>
      <w:bookmarkEnd w:id="3564"/>
      <w:bookmarkEnd w:id="3565"/>
      <w:bookmarkEnd w:id="3566"/>
      <w:bookmarkEnd w:id="3567"/>
      <w:bookmarkEnd w:id="3568"/>
      <w:bookmarkEnd w:id="3569"/>
    </w:p>
    <w:p w14:paraId="59890E40" w14:textId="77777777" w:rsidR="009F77C4" w:rsidRDefault="009F77C4" w:rsidP="009F77C4">
      <w:pPr>
        <w:ind w:firstLine="420"/>
      </w:pPr>
      <w:r>
        <w:rPr>
          <w:rFonts w:hint="eastAsia"/>
        </w:rPr>
        <w:t>使用用户批量编辑功能，可以同时对多个用户属性进行编辑。</w:t>
      </w:r>
    </w:p>
    <w:p w14:paraId="79F49E2A" w14:textId="77777777" w:rsidR="009F77C4" w:rsidRDefault="009F77C4" w:rsidP="009F77C4">
      <w:pPr>
        <w:ind w:firstLine="420"/>
      </w:pPr>
    </w:p>
    <w:p w14:paraId="3864A732" w14:textId="77777777" w:rsidR="009F77C4" w:rsidRDefault="009F77C4" w:rsidP="009F77C4">
      <w:pPr>
        <w:pStyle w:val="NotesHeading"/>
      </w:pPr>
      <w:r w:rsidRPr="001C3DC1">
        <w:rPr>
          <w:noProof/>
        </w:rPr>
        <w:lastRenderedPageBreak/>
        <w:drawing>
          <wp:inline distT="0" distB="0" distL="0" distR="0" wp14:anchorId="2A305A42" wp14:editId="1C035EE2">
            <wp:extent cx="590550" cy="238125"/>
            <wp:effectExtent l="19050" t="0" r="0" b="0"/>
            <wp:docPr id="1378" name="图片 137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86EFF69" w14:textId="77777777" w:rsidR="009F77C4" w:rsidRDefault="009F77C4" w:rsidP="009F77C4">
      <w:pPr>
        <w:pStyle w:val="NotesText"/>
        <w:spacing w:before="31" w:after="31"/>
      </w:pPr>
      <w:r>
        <w:rPr>
          <w:rFonts w:hint="eastAsia"/>
        </w:rPr>
        <w:t>仅用户支持批量编辑功能，用户组不支持批量编辑。</w:t>
      </w:r>
    </w:p>
    <w:p w14:paraId="2549153F" w14:textId="77777777" w:rsidR="009F77C4" w:rsidRPr="00123FAA" w:rsidRDefault="009F77C4" w:rsidP="009F77C4">
      <w:pPr>
        <w:ind w:firstLine="420"/>
      </w:pPr>
    </w:p>
    <w:p w14:paraId="7FC0CAE7" w14:textId="77777777" w:rsidR="009F77C4" w:rsidRDefault="009F77C4" w:rsidP="009F77C4">
      <w:pPr>
        <w:ind w:firstLine="420"/>
      </w:pPr>
      <w:r>
        <w:rPr>
          <w:rFonts w:hint="eastAsia"/>
        </w:rPr>
        <w:t>选择“策略配置</w:t>
      </w:r>
      <w:r>
        <w:rPr>
          <w:rFonts w:hint="eastAsia"/>
        </w:rPr>
        <w:t xml:space="preserve"> &gt; </w:t>
      </w:r>
      <w:r>
        <w:rPr>
          <w:rFonts w:hint="eastAsia"/>
        </w:rPr>
        <w:t>用户管理</w:t>
      </w:r>
      <w:r>
        <w:rPr>
          <w:rFonts w:hint="eastAsia"/>
        </w:rPr>
        <w:t xml:space="preserve"> &gt; </w:t>
      </w:r>
      <w:r>
        <w:rPr>
          <w:rFonts w:hint="eastAsia"/>
        </w:rPr>
        <w:t>用户组织结构”，进入用户列表，勾选需要批量修改的用户，单击列表上方的</w:t>
      </w:r>
      <w:r>
        <w:rPr>
          <w:rFonts w:hint="eastAsia"/>
        </w:rPr>
        <w:t>&lt;</w:t>
      </w:r>
      <w:r>
        <w:rPr>
          <w:rFonts w:hint="eastAsia"/>
        </w:rPr>
        <w:t>批量编辑</w:t>
      </w:r>
      <w:r>
        <w:rPr>
          <w:rFonts w:hint="eastAsia"/>
        </w:rPr>
        <w:t>&gt;</w:t>
      </w:r>
      <w:r>
        <w:rPr>
          <w:rFonts w:hint="eastAsia"/>
        </w:rPr>
        <w:t>按钮，即可进入批量编辑用户页面。如</w:t>
      </w:r>
      <w:r>
        <w:fldChar w:fldCharType="begin"/>
      </w:r>
      <w:r>
        <w:instrText xml:space="preserve"> </w:instrText>
      </w:r>
      <w:r>
        <w:rPr>
          <w:rFonts w:hint="eastAsia"/>
        </w:rPr>
        <w:instrText>REF _Ref5635658 \r \h</w:instrText>
      </w:r>
      <w:r>
        <w:instrText xml:space="preserve"> </w:instrText>
      </w:r>
      <w:r>
        <w:fldChar w:fldCharType="separate"/>
      </w:r>
      <w:r>
        <w:rPr>
          <w:rFonts w:hint="eastAsia"/>
        </w:rPr>
        <w:t>图</w:t>
      </w:r>
      <w:r>
        <w:rPr>
          <w:rFonts w:hint="eastAsia"/>
        </w:rPr>
        <w:t>24-8</w:t>
      </w:r>
      <w:r>
        <w:fldChar w:fldCharType="end"/>
      </w:r>
      <w:r>
        <w:rPr>
          <w:rFonts w:hint="eastAsia"/>
        </w:rPr>
        <w:t>所示。</w:t>
      </w:r>
    </w:p>
    <w:p w14:paraId="223508E4" w14:textId="77777777" w:rsidR="009F77C4" w:rsidRDefault="009F77C4" w:rsidP="009F77C4">
      <w:pPr>
        <w:pStyle w:val="FigureDescription"/>
        <w:spacing w:before="156" w:after="156"/>
      </w:pPr>
      <w:bookmarkStart w:id="3570" w:name="_Ref5635658"/>
      <w:r>
        <w:rPr>
          <w:rFonts w:hint="eastAsia"/>
        </w:rPr>
        <w:t>批量编辑用户</w:t>
      </w:r>
      <w:bookmarkEnd w:id="3570"/>
    </w:p>
    <w:p w14:paraId="67A2C7CD" w14:textId="77777777" w:rsidR="009F77C4" w:rsidRDefault="009F77C4" w:rsidP="009F77C4">
      <w:pPr>
        <w:pStyle w:val="Figure"/>
      </w:pPr>
      <w:r>
        <w:drawing>
          <wp:inline distT="0" distB="0" distL="0" distR="0" wp14:anchorId="485BD3D3" wp14:editId="05DA29AF">
            <wp:extent cx="5334000" cy="4438650"/>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7"/>
                    <a:stretch>
                      <a:fillRect/>
                    </a:stretch>
                  </pic:blipFill>
                  <pic:spPr>
                    <a:xfrm>
                      <a:off x="0" y="0"/>
                      <a:ext cx="5334000" cy="4438650"/>
                    </a:xfrm>
                    <a:prstGeom prst="rect">
                      <a:avLst/>
                    </a:prstGeom>
                  </pic:spPr>
                </pic:pic>
              </a:graphicData>
            </a:graphic>
          </wp:inline>
        </w:drawing>
      </w:r>
    </w:p>
    <w:p w14:paraId="6AD7ED6B" w14:textId="77777777" w:rsidR="009F77C4" w:rsidRDefault="009F77C4" w:rsidP="009F77C4">
      <w:pPr>
        <w:ind w:firstLine="420"/>
      </w:pPr>
    </w:p>
    <w:p w14:paraId="78BC1BED" w14:textId="77777777" w:rsidR="009F77C4" w:rsidRDefault="009F77C4" w:rsidP="009F77C4">
      <w:pPr>
        <w:ind w:firstLine="420"/>
      </w:pPr>
      <w:r>
        <w:rPr>
          <w:rFonts w:hint="eastAsia"/>
        </w:rPr>
        <w:t>批量编辑用户页面的详细说明如下表所示。</w:t>
      </w:r>
    </w:p>
    <w:p w14:paraId="63884F41" w14:textId="77777777" w:rsidR="009F77C4" w:rsidRDefault="009F77C4" w:rsidP="009F77C4">
      <w:pPr>
        <w:pStyle w:val="TableDescription"/>
      </w:pPr>
      <w:r>
        <w:rPr>
          <w:rFonts w:hint="eastAsia"/>
        </w:rPr>
        <w:t>批量编辑用户页面说明</w:t>
      </w:r>
    </w:p>
    <w:tbl>
      <w:tblPr>
        <w:tblStyle w:val="table0"/>
        <w:tblW w:w="9032" w:type="dxa"/>
        <w:tblLook w:val="04A0" w:firstRow="1" w:lastRow="0" w:firstColumn="1" w:lastColumn="0" w:noHBand="0" w:noVBand="1"/>
      </w:tblPr>
      <w:tblGrid>
        <w:gridCol w:w="1271"/>
        <w:gridCol w:w="7744"/>
        <w:gridCol w:w="17"/>
      </w:tblGrid>
      <w:tr w:rsidR="009F77C4" w:rsidRPr="009B667B" w14:paraId="498F830C"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271" w:type="dxa"/>
          </w:tcPr>
          <w:p w14:paraId="7F5549B3" w14:textId="77777777" w:rsidR="009F77C4" w:rsidRPr="00C85ABB" w:rsidRDefault="009F77C4" w:rsidP="004F08C7">
            <w:pPr>
              <w:pStyle w:val="TableHeading"/>
            </w:pPr>
            <w:r w:rsidRPr="00C85ABB">
              <w:rPr>
                <w:rFonts w:hint="eastAsia"/>
              </w:rPr>
              <w:t>标题项</w:t>
            </w:r>
          </w:p>
        </w:tc>
        <w:tc>
          <w:tcPr>
            <w:tcW w:w="7761" w:type="dxa"/>
            <w:gridSpan w:val="2"/>
          </w:tcPr>
          <w:p w14:paraId="05F9571C" w14:textId="77777777" w:rsidR="009F77C4" w:rsidRPr="00C85ABB" w:rsidRDefault="009F77C4" w:rsidP="004F08C7">
            <w:pPr>
              <w:pStyle w:val="TableHeading"/>
            </w:pPr>
            <w:r w:rsidRPr="00C85ABB">
              <w:rPr>
                <w:rFonts w:hint="eastAsia"/>
              </w:rPr>
              <w:t>说明</w:t>
            </w:r>
          </w:p>
        </w:tc>
      </w:tr>
      <w:tr w:rsidR="009F77C4" w:rsidRPr="009B667B" w14:paraId="1CD87555" w14:textId="77777777" w:rsidTr="004F08C7">
        <w:trPr>
          <w:trHeight w:val="419"/>
        </w:trPr>
        <w:tc>
          <w:tcPr>
            <w:tcW w:w="1271" w:type="dxa"/>
          </w:tcPr>
          <w:p w14:paraId="21A32DD7" w14:textId="77777777" w:rsidR="009F77C4" w:rsidRPr="009B667B" w:rsidRDefault="009F77C4" w:rsidP="004F08C7">
            <w:pPr>
              <w:pStyle w:val="TableText"/>
              <w:rPr>
                <w:kern w:val="2"/>
              </w:rPr>
            </w:pPr>
            <w:r>
              <w:rPr>
                <w:rFonts w:hint="eastAsia"/>
              </w:rPr>
              <w:t>用户</w:t>
            </w:r>
          </w:p>
        </w:tc>
        <w:tc>
          <w:tcPr>
            <w:tcW w:w="7761" w:type="dxa"/>
            <w:gridSpan w:val="2"/>
          </w:tcPr>
          <w:p w14:paraId="0C2259B7" w14:textId="77777777" w:rsidR="009F77C4" w:rsidRPr="009B667B" w:rsidRDefault="009F77C4" w:rsidP="004F08C7">
            <w:pPr>
              <w:pStyle w:val="TableText"/>
              <w:rPr>
                <w:rFonts w:eastAsia="楷体_GB2312"/>
                <w:noProof/>
              </w:rPr>
            </w:pPr>
            <w:r>
              <w:rPr>
                <w:rFonts w:hint="eastAsia"/>
              </w:rPr>
              <w:t>进行批量编辑的</w:t>
            </w:r>
            <w:r>
              <w:t>用户</w:t>
            </w:r>
          </w:p>
        </w:tc>
      </w:tr>
      <w:tr w:rsidR="009F77C4" w:rsidRPr="009B667B" w14:paraId="765E92A2" w14:textId="77777777" w:rsidTr="004F08C7">
        <w:trPr>
          <w:trHeight w:val="377"/>
        </w:trPr>
        <w:tc>
          <w:tcPr>
            <w:tcW w:w="1271" w:type="dxa"/>
          </w:tcPr>
          <w:p w14:paraId="371A0C08" w14:textId="77777777" w:rsidR="009F77C4" w:rsidRPr="009B667B" w:rsidRDefault="009F77C4" w:rsidP="004F08C7">
            <w:pPr>
              <w:pStyle w:val="TableText"/>
              <w:rPr>
                <w:kern w:val="2"/>
              </w:rPr>
            </w:pPr>
            <w:r>
              <w:rPr>
                <w:rFonts w:hint="eastAsia"/>
              </w:rPr>
              <w:t>用户状态</w:t>
            </w:r>
          </w:p>
        </w:tc>
        <w:tc>
          <w:tcPr>
            <w:tcW w:w="7761" w:type="dxa"/>
            <w:gridSpan w:val="2"/>
          </w:tcPr>
          <w:p w14:paraId="7D4C53B0" w14:textId="77777777" w:rsidR="009F77C4" w:rsidRDefault="009F77C4" w:rsidP="004F08C7">
            <w:pPr>
              <w:pStyle w:val="TableText"/>
              <w:rPr>
                <w:rFonts w:eastAsia="楷体_GB2312"/>
                <w:noProof/>
              </w:rPr>
            </w:pPr>
            <w:r>
              <w:rPr>
                <w:rFonts w:hint="eastAsia"/>
              </w:rPr>
              <w:t>勾选</w:t>
            </w:r>
            <w:r>
              <w:t>则修改用户状态，不勾选则不修改用户</w:t>
            </w:r>
            <w:r>
              <w:rPr>
                <w:rFonts w:hint="eastAsia"/>
              </w:rPr>
              <w:t>状态</w:t>
            </w:r>
          </w:p>
          <w:p w14:paraId="74337D65" w14:textId="77777777" w:rsidR="009F77C4" w:rsidRPr="002F6F56" w:rsidRDefault="009F77C4" w:rsidP="004F08C7">
            <w:pPr>
              <w:pStyle w:val="TableText"/>
              <w:rPr>
                <w:rFonts w:eastAsia="楷体_GB2312"/>
                <w:noProof/>
              </w:rPr>
            </w:pPr>
            <w:r>
              <w:rPr>
                <w:rFonts w:hint="eastAsia"/>
              </w:rPr>
              <w:t>勾选后</w:t>
            </w:r>
            <w:r>
              <w:t>，</w:t>
            </w:r>
            <w:r>
              <w:rPr>
                <w:rFonts w:hint="eastAsia"/>
              </w:rPr>
              <w:t>选择</w:t>
            </w:r>
            <w:r>
              <w:t>启用则</w:t>
            </w:r>
            <w:r>
              <w:rPr>
                <w:rFonts w:hint="eastAsia"/>
              </w:rPr>
              <w:t>选择</w:t>
            </w:r>
            <w:r>
              <w:t>的用户状态批量修改为启用</w:t>
            </w:r>
            <w:r>
              <w:rPr>
                <w:rFonts w:hint="eastAsia"/>
              </w:rPr>
              <w:t>；</w:t>
            </w:r>
            <w:r>
              <w:t>选择禁用则批量修改为禁用。</w:t>
            </w:r>
          </w:p>
        </w:tc>
      </w:tr>
      <w:tr w:rsidR="009F77C4" w:rsidRPr="009B667B" w14:paraId="1A26512A" w14:textId="77777777" w:rsidTr="004F08C7">
        <w:trPr>
          <w:trHeight w:val="377"/>
        </w:trPr>
        <w:tc>
          <w:tcPr>
            <w:tcW w:w="1271" w:type="dxa"/>
          </w:tcPr>
          <w:p w14:paraId="252C564D" w14:textId="77777777" w:rsidR="009F77C4" w:rsidRDefault="009F77C4" w:rsidP="004F08C7">
            <w:pPr>
              <w:pStyle w:val="TableText"/>
              <w:rPr>
                <w:kern w:val="2"/>
              </w:rPr>
            </w:pPr>
            <w:r>
              <w:rPr>
                <w:rFonts w:hint="eastAsia"/>
              </w:rPr>
              <w:lastRenderedPageBreak/>
              <w:t>密码设置</w:t>
            </w:r>
          </w:p>
        </w:tc>
        <w:tc>
          <w:tcPr>
            <w:tcW w:w="7761" w:type="dxa"/>
            <w:gridSpan w:val="2"/>
          </w:tcPr>
          <w:p w14:paraId="30F78EC8" w14:textId="77777777" w:rsidR="009F77C4" w:rsidRDefault="009F77C4" w:rsidP="004F08C7">
            <w:pPr>
              <w:pStyle w:val="TableText"/>
              <w:rPr>
                <w:rFonts w:eastAsia="楷体_GB2312"/>
                <w:noProof/>
              </w:rPr>
            </w:pPr>
            <w:r>
              <w:rPr>
                <w:rFonts w:hint="eastAsia"/>
              </w:rPr>
              <w:t>选择</w:t>
            </w:r>
            <w:r>
              <w:t>用户的密码统一重置</w:t>
            </w:r>
            <w:r>
              <w:rPr>
                <w:rFonts w:hint="eastAsia"/>
              </w:rPr>
              <w:t>密码。</w:t>
            </w:r>
          </w:p>
          <w:p w14:paraId="242D5B16" w14:textId="77777777" w:rsidR="009F77C4" w:rsidRDefault="009F77C4" w:rsidP="004F08C7">
            <w:pPr>
              <w:pStyle w:val="TableText"/>
              <w:rPr>
                <w:rFonts w:eastAsia="楷体_GB2312"/>
                <w:noProof/>
              </w:rPr>
            </w:pPr>
            <w:r>
              <w:rPr>
                <w:rFonts w:hint="eastAsia"/>
              </w:rPr>
              <w:t>勾选允许</w:t>
            </w:r>
            <w:r>
              <w:t>修改密码则用户允许自行修改密码</w:t>
            </w:r>
          </w:p>
          <w:p w14:paraId="7B0C18F4" w14:textId="77777777" w:rsidR="009F77C4" w:rsidRPr="002A438E" w:rsidRDefault="009F77C4" w:rsidP="004F08C7">
            <w:pPr>
              <w:pStyle w:val="TableText"/>
              <w:rPr>
                <w:rFonts w:eastAsia="楷体_GB2312"/>
                <w:noProof/>
              </w:rPr>
            </w:pPr>
            <w:r>
              <w:rPr>
                <w:rFonts w:hint="eastAsia"/>
              </w:rPr>
              <w:t>勾选初次</w:t>
            </w:r>
            <w:r>
              <w:t>认证修改</w:t>
            </w:r>
            <w:r>
              <w:rPr>
                <w:rFonts w:hint="eastAsia"/>
              </w:rPr>
              <w:t>密码</w:t>
            </w:r>
            <w:r>
              <w:t>则用户初次登录是强制修改密码。</w:t>
            </w:r>
          </w:p>
        </w:tc>
      </w:tr>
      <w:tr w:rsidR="009F77C4" w:rsidRPr="00266561" w14:paraId="3681021C" w14:textId="77777777" w:rsidTr="004F08C7">
        <w:trPr>
          <w:gridAfter w:val="1"/>
          <w:wAfter w:w="17" w:type="dxa"/>
          <w:trHeight w:val="366"/>
        </w:trPr>
        <w:tc>
          <w:tcPr>
            <w:tcW w:w="1271" w:type="dxa"/>
          </w:tcPr>
          <w:p w14:paraId="4B0469EF" w14:textId="77777777" w:rsidR="009F77C4" w:rsidRPr="00266561" w:rsidRDefault="009F77C4" w:rsidP="004F08C7">
            <w:pPr>
              <w:pStyle w:val="TableText"/>
              <w:rPr>
                <w:kern w:val="2"/>
              </w:rPr>
            </w:pPr>
            <w:r>
              <w:rPr>
                <w:rFonts w:hint="eastAsia"/>
              </w:rPr>
              <w:t>账户过期时间</w:t>
            </w:r>
          </w:p>
        </w:tc>
        <w:tc>
          <w:tcPr>
            <w:tcW w:w="7744" w:type="dxa"/>
          </w:tcPr>
          <w:p w14:paraId="0360E014" w14:textId="77777777" w:rsidR="009F77C4" w:rsidRPr="00266561" w:rsidRDefault="009F77C4" w:rsidP="004F08C7">
            <w:pPr>
              <w:pStyle w:val="TableText"/>
              <w:rPr>
                <w:rFonts w:eastAsia="楷体_GB2312"/>
                <w:noProof/>
              </w:rPr>
            </w:pPr>
            <w:r>
              <w:rPr>
                <w:rFonts w:hint="eastAsia"/>
              </w:rPr>
              <w:t>账号有效期，可选择永不过期或者在某天后过期。</w:t>
            </w:r>
          </w:p>
        </w:tc>
      </w:tr>
    </w:tbl>
    <w:p w14:paraId="0E3AB169" w14:textId="77777777" w:rsidR="009F77C4" w:rsidRPr="00113C38" w:rsidRDefault="009F77C4" w:rsidP="009F77C4">
      <w:pPr>
        <w:pStyle w:val="10"/>
      </w:pPr>
      <w:bookmarkStart w:id="3571" w:name="_Toc60042686"/>
      <w:bookmarkStart w:id="3572" w:name="_Toc60068335"/>
      <w:bookmarkStart w:id="3573" w:name="_Toc60069167"/>
      <w:bookmarkStart w:id="3574" w:name="_Toc6234829"/>
      <w:bookmarkStart w:id="3575" w:name="_Toc15485168"/>
      <w:bookmarkStart w:id="3576" w:name="_Toc41651207"/>
      <w:bookmarkStart w:id="3577" w:name="_Toc44618294"/>
      <w:bookmarkStart w:id="3578" w:name="_Toc60069168"/>
      <w:bookmarkStart w:id="3579" w:name="_Toc61022646"/>
      <w:bookmarkStart w:id="3580" w:name="_Toc9006649"/>
      <w:bookmarkEnd w:id="3571"/>
      <w:bookmarkEnd w:id="3572"/>
      <w:bookmarkEnd w:id="3573"/>
      <w:r w:rsidRPr="00113C38">
        <w:rPr>
          <w:rFonts w:hint="eastAsia"/>
        </w:rPr>
        <w:t>用户</w:t>
      </w:r>
      <w:r>
        <w:rPr>
          <w:rFonts w:hint="eastAsia"/>
        </w:rPr>
        <w:t>同步</w:t>
      </w:r>
      <w:bookmarkEnd w:id="3574"/>
      <w:bookmarkEnd w:id="3575"/>
      <w:bookmarkEnd w:id="3576"/>
      <w:bookmarkEnd w:id="3577"/>
      <w:bookmarkEnd w:id="3578"/>
      <w:bookmarkEnd w:id="3579"/>
    </w:p>
    <w:p w14:paraId="7CB4B653" w14:textId="77777777" w:rsidR="009F77C4" w:rsidRPr="00113C38" w:rsidRDefault="009F77C4" w:rsidP="009F77C4">
      <w:pPr>
        <w:pStyle w:val="21"/>
      </w:pPr>
      <w:bookmarkStart w:id="3581" w:name="_Toc6234830"/>
      <w:bookmarkStart w:id="3582" w:name="_Toc15485169"/>
      <w:bookmarkStart w:id="3583" w:name="_Toc41651208"/>
      <w:bookmarkStart w:id="3584" w:name="_Toc44618295"/>
      <w:bookmarkStart w:id="3585" w:name="_Toc60069169"/>
      <w:bookmarkStart w:id="3586" w:name="_Toc61022647"/>
      <w:r w:rsidRPr="00113C38">
        <w:rPr>
          <w:rFonts w:hint="eastAsia"/>
        </w:rPr>
        <w:t>概述</w:t>
      </w:r>
      <w:bookmarkEnd w:id="3581"/>
      <w:bookmarkEnd w:id="3582"/>
      <w:bookmarkEnd w:id="3583"/>
      <w:bookmarkEnd w:id="3584"/>
      <w:bookmarkEnd w:id="3585"/>
      <w:bookmarkEnd w:id="3586"/>
    </w:p>
    <w:p w14:paraId="3BC37C4C" w14:textId="77777777" w:rsidR="009F77C4" w:rsidRDefault="009F77C4" w:rsidP="009F77C4">
      <w:pPr>
        <w:ind w:firstLine="420"/>
      </w:pPr>
      <w:r w:rsidRPr="00F617E5">
        <w:rPr>
          <w:rFonts w:hint="eastAsia"/>
        </w:rPr>
        <w:t>用户</w:t>
      </w:r>
      <w:r>
        <w:t>同步</w:t>
      </w:r>
      <w:r w:rsidRPr="00F617E5">
        <w:rPr>
          <w:rFonts w:hint="eastAsia"/>
        </w:rPr>
        <w:t>包括</w:t>
      </w:r>
      <w:r>
        <w:rPr>
          <w:rFonts w:hint="eastAsia"/>
        </w:rPr>
        <w:t>LDAP</w:t>
      </w:r>
      <w:r>
        <w:rPr>
          <w:rFonts w:hint="eastAsia"/>
        </w:rPr>
        <w:t>同步、</w:t>
      </w:r>
      <w:r>
        <w:rPr>
          <w:rFonts w:hint="eastAsia"/>
        </w:rPr>
        <w:t>SNMP</w:t>
      </w:r>
      <w:r>
        <w:rPr>
          <w:rFonts w:hint="eastAsia"/>
        </w:rPr>
        <w:t>同步和</w:t>
      </w:r>
      <w:r>
        <w:rPr>
          <w:rFonts w:hint="eastAsia"/>
        </w:rPr>
        <w:t>ARP</w:t>
      </w:r>
      <w:r>
        <w:rPr>
          <w:rFonts w:hint="eastAsia"/>
        </w:rPr>
        <w:t>扫描，其中</w:t>
      </w:r>
      <w:r>
        <w:rPr>
          <w:rFonts w:hint="eastAsia"/>
        </w:rPr>
        <w:t>LDAP</w:t>
      </w:r>
      <w:r>
        <w:t>同步</w:t>
      </w:r>
      <w:r>
        <w:rPr>
          <w:rFonts w:hint="eastAsia"/>
        </w:rPr>
        <w:t>需要先配置</w:t>
      </w:r>
      <w:r>
        <w:rPr>
          <w:rFonts w:hint="eastAsia"/>
        </w:rPr>
        <w:t>LDAP</w:t>
      </w:r>
      <w:r>
        <w:t>服务</w:t>
      </w:r>
      <w:r>
        <w:rPr>
          <w:rFonts w:hint="eastAsia"/>
        </w:rPr>
        <w:t>器后，</w:t>
      </w:r>
      <w:r>
        <w:t>在</w:t>
      </w:r>
      <w:r>
        <w:rPr>
          <w:rFonts w:hint="eastAsia"/>
        </w:rPr>
        <w:t>LDAP</w:t>
      </w:r>
      <w:r>
        <w:t>同步</w:t>
      </w:r>
      <w:r>
        <w:rPr>
          <w:rFonts w:hint="eastAsia"/>
        </w:rPr>
        <w:t>里调用</w:t>
      </w:r>
      <w:r>
        <w:rPr>
          <w:rFonts w:hint="eastAsia"/>
        </w:rPr>
        <w:t>LDAP</w:t>
      </w:r>
      <w:r>
        <w:rPr>
          <w:rFonts w:hint="eastAsia"/>
        </w:rPr>
        <w:t>服务器进行同步，</w:t>
      </w:r>
      <w:r>
        <w:rPr>
          <w:rFonts w:hint="eastAsia"/>
        </w:rPr>
        <w:t>LDAP</w:t>
      </w:r>
      <w:r>
        <w:rPr>
          <w:rFonts w:hint="eastAsia"/>
        </w:rPr>
        <w:t>服务器的配置可参考“用户和用户认证”章节的相关内容。</w:t>
      </w:r>
    </w:p>
    <w:p w14:paraId="55844A0C" w14:textId="77777777" w:rsidR="009F77C4" w:rsidRPr="00E3591E" w:rsidRDefault="009F77C4" w:rsidP="009F77C4">
      <w:pPr>
        <w:ind w:firstLine="420"/>
      </w:pPr>
      <w:r w:rsidRPr="00F42EE5">
        <w:rPr>
          <w:rFonts w:hint="eastAsia"/>
        </w:rPr>
        <w:t>同步成功录入设备的用户支持策略调用、</w:t>
      </w:r>
      <w:r w:rsidRPr="00F42EE5">
        <w:rPr>
          <w:rFonts w:hint="eastAsia"/>
        </w:rPr>
        <w:t>QOS</w:t>
      </w:r>
      <w:r w:rsidRPr="00F42EE5">
        <w:rPr>
          <w:rFonts w:hint="eastAsia"/>
        </w:rPr>
        <w:t>控制、策略路由等模块的引用控制。</w:t>
      </w:r>
    </w:p>
    <w:p w14:paraId="4F19916A" w14:textId="77777777" w:rsidR="009F77C4" w:rsidRPr="00113C38" w:rsidRDefault="009F77C4" w:rsidP="009F77C4">
      <w:pPr>
        <w:pStyle w:val="21"/>
      </w:pPr>
      <w:bookmarkStart w:id="3587" w:name="_Toc6234831"/>
      <w:bookmarkStart w:id="3588" w:name="_Toc15485170"/>
      <w:bookmarkStart w:id="3589" w:name="_Toc41651209"/>
      <w:bookmarkStart w:id="3590" w:name="_Toc44618296"/>
      <w:bookmarkStart w:id="3591" w:name="_Toc60069170"/>
      <w:bookmarkStart w:id="3592" w:name="_Toc61022648"/>
      <w:r w:rsidRPr="00113C38">
        <w:t>用户</w:t>
      </w:r>
      <w:r>
        <w:rPr>
          <w:rFonts w:hint="eastAsia"/>
        </w:rPr>
        <w:t>同步任务页</w:t>
      </w:r>
      <w:bookmarkEnd w:id="3587"/>
      <w:bookmarkEnd w:id="3588"/>
      <w:bookmarkEnd w:id="3589"/>
      <w:bookmarkEnd w:id="3590"/>
      <w:bookmarkEnd w:id="3591"/>
      <w:bookmarkEnd w:id="3592"/>
    </w:p>
    <w:p w14:paraId="22EC6E4B" w14:textId="77777777" w:rsidR="009F77C4" w:rsidRDefault="009F77C4" w:rsidP="009F77C4">
      <w:pPr>
        <w:ind w:firstLine="420"/>
      </w:pPr>
      <w:bookmarkStart w:id="3593" w:name="_Toc4145989"/>
      <w:bookmarkStart w:id="3594" w:name="_Toc4145990"/>
      <w:bookmarkStart w:id="3595" w:name="_Toc4145991"/>
      <w:bookmarkStart w:id="3596" w:name="_Toc4145992"/>
      <w:bookmarkStart w:id="3597" w:name="_Toc4145993"/>
      <w:bookmarkStart w:id="3598" w:name="_Toc4145994"/>
      <w:bookmarkStart w:id="3599" w:name="_Toc4145995"/>
      <w:bookmarkStart w:id="3600" w:name="_Toc4146011"/>
      <w:bookmarkStart w:id="3601" w:name="_Toc4146012"/>
      <w:bookmarkStart w:id="3602" w:name="_Toc4146013"/>
      <w:bookmarkStart w:id="3603" w:name="_Toc4146014"/>
      <w:bookmarkStart w:id="3604" w:name="_Toc4146015"/>
      <w:bookmarkStart w:id="3605" w:name="_Toc4146016"/>
      <w:bookmarkStart w:id="3606" w:name="_Toc4146017"/>
      <w:bookmarkStart w:id="3607" w:name="_Toc4146018"/>
      <w:bookmarkStart w:id="3608" w:name="_Toc4146037"/>
      <w:bookmarkStart w:id="3609" w:name="_Toc4146038"/>
      <w:bookmarkStart w:id="3610" w:name="_Toc4146039"/>
      <w:bookmarkStart w:id="3611" w:name="_Toc4146040"/>
      <w:bookmarkStart w:id="3612" w:name="_Toc4146041"/>
      <w:bookmarkStart w:id="3613" w:name="_Toc4146042"/>
      <w:bookmarkStart w:id="3614" w:name="_Toc4146043"/>
      <w:bookmarkStart w:id="3615" w:name="_Toc4146044"/>
      <w:bookmarkStart w:id="3616" w:name="_Toc4146045"/>
      <w:bookmarkStart w:id="3617" w:name="_Toc4146046"/>
      <w:bookmarkStart w:id="3618" w:name="_Toc4146047"/>
      <w:bookmarkStart w:id="3619" w:name="_Toc4146048"/>
      <w:bookmarkStart w:id="3620" w:name="_Toc4146049"/>
      <w:bookmarkStart w:id="3621" w:name="_Toc4146050"/>
      <w:bookmarkStart w:id="3622" w:name="_Toc4146051"/>
      <w:bookmarkStart w:id="3623" w:name="_Toc4146052"/>
      <w:bookmarkStart w:id="3624" w:name="_Toc4146053"/>
      <w:bookmarkStart w:id="3625" w:name="_Toc4146069"/>
      <w:bookmarkStart w:id="3626" w:name="_Toc4146070"/>
      <w:bookmarkStart w:id="3627" w:name="_Toc4146071"/>
      <w:bookmarkStart w:id="3628" w:name="_Toc4146072"/>
      <w:bookmarkStart w:id="3629" w:name="_Toc4146073"/>
      <w:bookmarkStart w:id="3630" w:name="_Toc4146074"/>
      <w:bookmarkStart w:id="3631" w:name="_Toc4146075"/>
      <w:bookmarkStart w:id="3632" w:name="_Toc4146076"/>
      <w:bookmarkStart w:id="3633" w:name="_Toc4146092"/>
      <w:bookmarkStart w:id="3634" w:name="_Toc4146093"/>
      <w:bookmarkStart w:id="3635" w:name="_Toc4146094"/>
      <w:bookmarkStart w:id="3636" w:name="_Toc4146095"/>
      <w:bookmarkStart w:id="3637" w:name="_Toc4146096"/>
      <w:bookmarkStart w:id="3638" w:name="_Toc4146097"/>
      <w:bookmarkStart w:id="3639" w:name="_Toc4146098"/>
      <w:bookmarkStart w:id="3640" w:name="_Toc4146099"/>
      <w:bookmarkStart w:id="3641" w:name="_Toc4146100"/>
      <w:bookmarkStart w:id="3642" w:name="_Toc4146101"/>
      <w:bookmarkStart w:id="3643" w:name="_Toc4146102"/>
      <w:bookmarkStart w:id="3644" w:name="_Toc4146103"/>
      <w:bookmarkStart w:id="3645" w:name="_Toc4146104"/>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bookmarkEnd w:id="3639"/>
      <w:bookmarkEnd w:id="3640"/>
      <w:bookmarkEnd w:id="3641"/>
      <w:bookmarkEnd w:id="3642"/>
      <w:bookmarkEnd w:id="3643"/>
      <w:bookmarkEnd w:id="3644"/>
      <w:bookmarkEnd w:id="3645"/>
      <w:r>
        <w:rPr>
          <w:rFonts w:hint="eastAsia"/>
        </w:rPr>
        <w:t>在导航栏中选择“</w:t>
      </w:r>
      <w:r>
        <w:t>策略配置</w:t>
      </w:r>
      <w:r>
        <w:t>&gt;</w:t>
      </w:r>
      <w:r>
        <w:t>用户管理</w:t>
      </w:r>
      <w:r>
        <w:t>&gt;</w:t>
      </w:r>
      <w:r>
        <w:t>用户同步</w:t>
      </w:r>
      <w:r>
        <w:rPr>
          <w:rFonts w:hint="eastAsia"/>
        </w:rPr>
        <w:t>”，进入用户同步</w:t>
      </w:r>
      <w:r>
        <w:t>任务页面，如</w:t>
      </w:r>
      <w:r w:rsidRPr="00CA282C">
        <w:fldChar w:fldCharType="begin"/>
      </w:r>
      <w:r w:rsidRPr="00CA282C">
        <w:instrText xml:space="preserve"> REF _Ref517982376 \r \h </w:instrText>
      </w:r>
      <w:r>
        <w:instrText xml:space="preserve"> \* MERGEFORMAT </w:instrText>
      </w:r>
      <w:r w:rsidRPr="00CA282C">
        <w:fldChar w:fldCharType="separate"/>
      </w:r>
      <w:r>
        <w:rPr>
          <w:rFonts w:hint="eastAsia"/>
        </w:rPr>
        <w:t>图</w:t>
      </w:r>
      <w:r>
        <w:rPr>
          <w:rFonts w:hint="eastAsia"/>
        </w:rPr>
        <w:t>25-1</w:t>
      </w:r>
      <w:r w:rsidRPr="00CA282C">
        <w:fldChar w:fldCharType="end"/>
      </w:r>
      <w:r>
        <w:t>所示</w:t>
      </w:r>
      <w:r>
        <w:rPr>
          <w:rFonts w:hint="eastAsia"/>
        </w:rPr>
        <w:t>。</w:t>
      </w:r>
    </w:p>
    <w:p w14:paraId="63500477" w14:textId="77777777" w:rsidR="009F77C4" w:rsidRDefault="009F77C4" w:rsidP="009F77C4">
      <w:pPr>
        <w:pStyle w:val="FigureDescription"/>
        <w:spacing w:before="156" w:after="156"/>
      </w:pPr>
      <w:bookmarkStart w:id="3646" w:name="_Ref517982376"/>
      <w:r>
        <w:rPr>
          <w:rFonts w:hint="eastAsia"/>
        </w:rPr>
        <w:t>用户</w:t>
      </w:r>
      <w:r>
        <w:t>同步任务列表</w:t>
      </w:r>
      <w:bookmarkEnd w:id="3646"/>
    </w:p>
    <w:p w14:paraId="0FC8458A" w14:textId="77777777" w:rsidR="009F77C4" w:rsidRDefault="009F77C4" w:rsidP="009F77C4">
      <w:pPr>
        <w:ind w:firstLine="420"/>
      </w:pPr>
      <w:r>
        <w:rPr>
          <w:noProof/>
        </w:rPr>
        <w:drawing>
          <wp:inline distT="0" distB="0" distL="0" distR="0" wp14:anchorId="1D7DE4DC" wp14:editId="01C18DF0">
            <wp:extent cx="5638800" cy="931318"/>
            <wp:effectExtent l="0" t="0" r="0" b="2540"/>
            <wp:docPr id="2720" name="图片 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8"/>
                    <a:stretch>
                      <a:fillRect/>
                    </a:stretch>
                  </pic:blipFill>
                  <pic:spPr>
                    <a:xfrm>
                      <a:off x="0" y="0"/>
                      <a:ext cx="5655785" cy="934123"/>
                    </a:xfrm>
                    <a:prstGeom prst="rect">
                      <a:avLst/>
                    </a:prstGeom>
                  </pic:spPr>
                </pic:pic>
              </a:graphicData>
            </a:graphic>
          </wp:inline>
        </w:drawing>
      </w:r>
    </w:p>
    <w:p w14:paraId="11207FB9" w14:textId="77777777" w:rsidR="009F77C4" w:rsidRDefault="009F77C4" w:rsidP="009F77C4">
      <w:pPr>
        <w:ind w:firstLine="420"/>
      </w:pPr>
    </w:p>
    <w:p w14:paraId="26D0A5B7" w14:textId="77777777" w:rsidR="009F77C4" w:rsidRDefault="009F77C4" w:rsidP="009F77C4">
      <w:pPr>
        <w:ind w:firstLine="420"/>
      </w:pPr>
      <w:r>
        <w:rPr>
          <w:rFonts w:hint="eastAsia"/>
        </w:rPr>
        <w:t>用户同步</w:t>
      </w:r>
      <w:r>
        <w:t>任务页面详细信息如</w:t>
      </w:r>
      <w:r w:rsidRPr="00CA282C">
        <w:fldChar w:fldCharType="begin"/>
      </w:r>
      <w:r w:rsidRPr="00CA282C">
        <w:instrText xml:space="preserve"> REF _Ref518032552 \r \h </w:instrText>
      </w:r>
      <w:r>
        <w:instrText xml:space="preserve"> \* MERGEFORMAT </w:instrText>
      </w:r>
      <w:r w:rsidRPr="00CA282C">
        <w:fldChar w:fldCharType="separate"/>
      </w:r>
      <w:r>
        <w:rPr>
          <w:rFonts w:hint="eastAsia"/>
        </w:rPr>
        <w:t>表</w:t>
      </w:r>
      <w:r>
        <w:rPr>
          <w:rFonts w:hint="eastAsia"/>
        </w:rPr>
        <w:t>25-1</w:t>
      </w:r>
      <w:r w:rsidRPr="00CA282C">
        <w:fldChar w:fldCharType="end"/>
      </w:r>
      <w:r>
        <w:t>所示</w:t>
      </w:r>
    </w:p>
    <w:p w14:paraId="2D72183A" w14:textId="77777777" w:rsidR="009F77C4" w:rsidRDefault="009F77C4" w:rsidP="009F77C4">
      <w:pPr>
        <w:pStyle w:val="TableDescription"/>
      </w:pPr>
      <w:bookmarkStart w:id="3647" w:name="_Ref518032552"/>
      <w:r>
        <w:rPr>
          <w:rFonts w:hint="eastAsia"/>
        </w:rPr>
        <w:t>用户</w:t>
      </w:r>
      <w:r>
        <w:t>同步任务列表详细信息表</w:t>
      </w:r>
      <w:bookmarkEnd w:id="3647"/>
    </w:p>
    <w:tbl>
      <w:tblPr>
        <w:tblStyle w:val="table0"/>
        <w:tblW w:w="9032" w:type="dxa"/>
        <w:tblLook w:val="04A0" w:firstRow="1" w:lastRow="0" w:firstColumn="1" w:lastColumn="0" w:noHBand="0" w:noVBand="1"/>
      </w:tblPr>
      <w:tblGrid>
        <w:gridCol w:w="1923"/>
        <w:gridCol w:w="7109"/>
      </w:tblGrid>
      <w:tr w:rsidR="009F77C4" w:rsidRPr="002124D9" w14:paraId="0C805C0F"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923" w:type="dxa"/>
          </w:tcPr>
          <w:p w14:paraId="0D182C22" w14:textId="77777777" w:rsidR="009F77C4" w:rsidRPr="0069439E" w:rsidRDefault="009F77C4" w:rsidP="004F08C7">
            <w:pPr>
              <w:pStyle w:val="TableHeading"/>
            </w:pPr>
            <w:r w:rsidRPr="0069439E">
              <w:rPr>
                <w:rFonts w:hint="eastAsia"/>
              </w:rPr>
              <w:t>标题项</w:t>
            </w:r>
          </w:p>
        </w:tc>
        <w:tc>
          <w:tcPr>
            <w:tcW w:w="7109" w:type="dxa"/>
          </w:tcPr>
          <w:p w14:paraId="7361DDA1" w14:textId="77777777" w:rsidR="009F77C4" w:rsidRPr="0069439E" w:rsidRDefault="009F77C4" w:rsidP="004F08C7">
            <w:pPr>
              <w:pStyle w:val="TableHeading"/>
            </w:pPr>
            <w:r w:rsidRPr="0069439E">
              <w:rPr>
                <w:rFonts w:hint="eastAsia"/>
              </w:rPr>
              <w:t>说明</w:t>
            </w:r>
          </w:p>
        </w:tc>
      </w:tr>
      <w:tr w:rsidR="009F77C4" w:rsidRPr="002124D9" w14:paraId="6629F90B" w14:textId="77777777" w:rsidTr="004F08C7">
        <w:trPr>
          <w:trHeight w:val="419"/>
        </w:trPr>
        <w:tc>
          <w:tcPr>
            <w:tcW w:w="1923" w:type="dxa"/>
          </w:tcPr>
          <w:p w14:paraId="33585496" w14:textId="77777777" w:rsidR="009F77C4" w:rsidRPr="00F00A80" w:rsidRDefault="009F77C4" w:rsidP="004F08C7">
            <w:pPr>
              <w:pStyle w:val="TableText"/>
              <w:rPr>
                <w:rStyle w:val="commandkeywords"/>
                <w:b w:val="0"/>
                <w:szCs w:val="24"/>
              </w:rPr>
            </w:pPr>
            <w:r w:rsidRPr="00F00A80">
              <w:rPr>
                <w:rStyle w:val="commandkeywords"/>
                <w:rFonts w:hint="eastAsia"/>
                <w:szCs w:val="24"/>
              </w:rPr>
              <w:t>新建</w:t>
            </w:r>
          </w:p>
        </w:tc>
        <w:tc>
          <w:tcPr>
            <w:tcW w:w="7109" w:type="dxa"/>
          </w:tcPr>
          <w:p w14:paraId="5EB1CD9D" w14:textId="77777777" w:rsidR="009F77C4" w:rsidRPr="00F00A80" w:rsidRDefault="009F77C4" w:rsidP="004F08C7">
            <w:pPr>
              <w:pStyle w:val="TableText"/>
              <w:rPr>
                <w:rStyle w:val="commandkeywords"/>
                <w:b w:val="0"/>
                <w:szCs w:val="24"/>
              </w:rPr>
            </w:pPr>
            <w:r w:rsidRPr="00F00A80">
              <w:rPr>
                <w:rStyle w:val="commandkeywords"/>
                <w:rFonts w:hint="eastAsia"/>
                <w:szCs w:val="24"/>
              </w:rPr>
              <w:t>新建</w:t>
            </w:r>
            <w:r w:rsidRPr="00F00A80">
              <w:rPr>
                <w:rStyle w:val="commandkeywords"/>
                <w:szCs w:val="24"/>
              </w:rPr>
              <w:t>任务</w:t>
            </w:r>
          </w:p>
        </w:tc>
      </w:tr>
      <w:tr w:rsidR="009F77C4" w:rsidRPr="002124D9" w14:paraId="76D7D166" w14:textId="77777777" w:rsidTr="004F08C7">
        <w:trPr>
          <w:trHeight w:val="293"/>
        </w:trPr>
        <w:tc>
          <w:tcPr>
            <w:tcW w:w="1923" w:type="dxa"/>
          </w:tcPr>
          <w:p w14:paraId="7344023F" w14:textId="77777777" w:rsidR="009F77C4" w:rsidRPr="00F00A80" w:rsidRDefault="009F77C4" w:rsidP="004F08C7">
            <w:pPr>
              <w:pStyle w:val="TableText"/>
            </w:pPr>
            <w:r w:rsidRPr="00F00A80">
              <w:rPr>
                <w:rFonts w:hint="eastAsia"/>
              </w:rPr>
              <w:t>删除</w:t>
            </w:r>
          </w:p>
        </w:tc>
        <w:tc>
          <w:tcPr>
            <w:tcW w:w="7109" w:type="dxa"/>
          </w:tcPr>
          <w:p w14:paraId="13171045" w14:textId="77777777" w:rsidR="009F77C4" w:rsidRPr="00F00A80" w:rsidRDefault="009F77C4" w:rsidP="004F08C7">
            <w:pPr>
              <w:pStyle w:val="TableText"/>
            </w:pPr>
            <w:r w:rsidRPr="00F00A80">
              <w:rPr>
                <w:rFonts w:hint="eastAsia"/>
              </w:rPr>
              <w:t>批量</w:t>
            </w:r>
            <w:r w:rsidRPr="00F00A80">
              <w:t>删除任务</w:t>
            </w:r>
          </w:p>
        </w:tc>
      </w:tr>
      <w:tr w:rsidR="009F77C4" w:rsidRPr="002124D9" w14:paraId="5D53DF93" w14:textId="77777777" w:rsidTr="004F08C7">
        <w:trPr>
          <w:trHeight w:val="293"/>
        </w:trPr>
        <w:tc>
          <w:tcPr>
            <w:tcW w:w="1923" w:type="dxa"/>
          </w:tcPr>
          <w:p w14:paraId="508927F2" w14:textId="77777777" w:rsidR="009F77C4" w:rsidRPr="00F00A80" w:rsidRDefault="009F77C4" w:rsidP="004F08C7">
            <w:pPr>
              <w:pStyle w:val="TableText"/>
            </w:pPr>
            <w:r w:rsidRPr="00F00A80">
              <w:rPr>
                <w:rFonts w:hint="eastAsia"/>
              </w:rPr>
              <w:t>名称</w:t>
            </w:r>
          </w:p>
        </w:tc>
        <w:tc>
          <w:tcPr>
            <w:tcW w:w="7109" w:type="dxa"/>
          </w:tcPr>
          <w:p w14:paraId="38CE4C5A" w14:textId="77777777" w:rsidR="009F77C4" w:rsidRPr="00F00A80" w:rsidRDefault="009F77C4" w:rsidP="004F08C7">
            <w:pPr>
              <w:pStyle w:val="TableText"/>
            </w:pPr>
            <w:r w:rsidRPr="00F00A80">
              <w:rPr>
                <w:rFonts w:hint="eastAsia"/>
              </w:rPr>
              <w:t>任务</w:t>
            </w:r>
            <w:r w:rsidRPr="00F00A80">
              <w:t>名称</w:t>
            </w:r>
          </w:p>
        </w:tc>
      </w:tr>
      <w:tr w:rsidR="009F77C4" w:rsidRPr="002124D9" w14:paraId="4ECBBCFA" w14:textId="77777777" w:rsidTr="004F08C7">
        <w:trPr>
          <w:trHeight w:val="293"/>
        </w:trPr>
        <w:tc>
          <w:tcPr>
            <w:tcW w:w="1923" w:type="dxa"/>
          </w:tcPr>
          <w:p w14:paraId="75B50428" w14:textId="77777777" w:rsidR="009F77C4" w:rsidRPr="00F00A80" w:rsidRDefault="009F77C4" w:rsidP="004F08C7">
            <w:pPr>
              <w:pStyle w:val="TableText"/>
            </w:pPr>
            <w:r w:rsidRPr="00F00A80">
              <w:rPr>
                <w:rFonts w:hint="eastAsia"/>
              </w:rPr>
              <w:t>描述</w:t>
            </w:r>
          </w:p>
        </w:tc>
        <w:tc>
          <w:tcPr>
            <w:tcW w:w="7109" w:type="dxa"/>
          </w:tcPr>
          <w:p w14:paraId="3C6D791A" w14:textId="77777777" w:rsidR="009F77C4" w:rsidRPr="00F00A80" w:rsidRDefault="009F77C4" w:rsidP="004F08C7">
            <w:pPr>
              <w:pStyle w:val="TableText"/>
            </w:pPr>
            <w:r w:rsidRPr="00F00A80">
              <w:rPr>
                <w:rFonts w:hint="eastAsia"/>
              </w:rPr>
              <w:t>任务</w:t>
            </w:r>
            <w:r w:rsidRPr="00F00A80">
              <w:t>描述</w:t>
            </w:r>
          </w:p>
        </w:tc>
      </w:tr>
      <w:tr w:rsidR="009F77C4" w:rsidRPr="002124D9" w14:paraId="3795137F" w14:textId="77777777" w:rsidTr="004F08C7">
        <w:trPr>
          <w:trHeight w:val="293"/>
        </w:trPr>
        <w:tc>
          <w:tcPr>
            <w:tcW w:w="1923" w:type="dxa"/>
          </w:tcPr>
          <w:p w14:paraId="791D9730" w14:textId="77777777" w:rsidR="009F77C4" w:rsidRPr="00F00A80" w:rsidRDefault="009F77C4" w:rsidP="004F08C7">
            <w:pPr>
              <w:pStyle w:val="TableText"/>
            </w:pPr>
            <w:r w:rsidRPr="00F00A80">
              <w:rPr>
                <w:rFonts w:hint="eastAsia"/>
              </w:rPr>
              <w:t>状态</w:t>
            </w:r>
          </w:p>
        </w:tc>
        <w:tc>
          <w:tcPr>
            <w:tcW w:w="7109" w:type="dxa"/>
          </w:tcPr>
          <w:p w14:paraId="7F3DFA81" w14:textId="77777777" w:rsidR="009F77C4" w:rsidRPr="00F00A80" w:rsidRDefault="009F77C4" w:rsidP="004F08C7">
            <w:pPr>
              <w:pStyle w:val="TableText"/>
            </w:pPr>
            <w:r w:rsidRPr="00F00A80">
              <w:rPr>
                <w:rFonts w:hint="eastAsia"/>
              </w:rPr>
              <w:t>任务状态</w:t>
            </w:r>
          </w:p>
          <w:p w14:paraId="07C020A0" w14:textId="77777777" w:rsidR="009F77C4" w:rsidRPr="00F00A80" w:rsidRDefault="009F77C4" w:rsidP="004F08C7">
            <w:pPr>
              <w:pStyle w:val="ItemListinTable"/>
            </w:pPr>
            <w:r w:rsidRPr="00F00A80">
              <w:rPr>
                <w:rFonts w:hAnsi="宋体" w:cs="宋体" w:hint="eastAsia"/>
              </w:rPr>
              <w:t>启用</w:t>
            </w:r>
          </w:p>
          <w:p w14:paraId="70B0540B" w14:textId="77777777" w:rsidR="009F77C4" w:rsidRPr="00F00A80" w:rsidRDefault="009F77C4" w:rsidP="004F08C7">
            <w:pPr>
              <w:pStyle w:val="ItemListinTable"/>
            </w:pPr>
            <w:r w:rsidRPr="00F00A80">
              <w:rPr>
                <w:rFonts w:hAnsi="宋体" w:cs="宋体" w:hint="eastAsia"/>
              </w:rPr>
              <w:t>禁用</w:t>
            </w:r>
          </w:p>
        </w:tc>
      </w:tr>
      <w:tr w:rsidR="009F77C4" w:rsidRPr="002124D9" w14:paraId="2A9F1D5A" w14:textId="77777777" w:rsidTr="004F08C7">
        <w:trPr>
          <w:trHeight w:val="293"/>
        </w:trPr>
        <w:tc>
          <w:tcPr>
            <w:tcW w:w="1923" w:type="dxa"/>
          </w:tcPr>
          <w:p w14:paraId="6D19BF62" w14:textId="77777777" w:rsidR="009F77C4" w:rsidRPr="00F00A80" w:rsidRDefault="009F77C4" w:rsidP="004F08C7">
            <w:pPr>
              <w:pStyle w:val="TableText"/>
            </w:pPr>
            <w:r w:rsidRPr="00F00A80">
              <w:rPr>
                <w:rFonts w:hint="eastAsia"/>
              </w:rPr>
              <w:lastRenderedPageBreak/>
              <w:t>同步</w:t>
            </w:r>
            <w:r w:rsidRPr="00F00A80">
              <w:t>类型</w:t>
            </w:r>
          </w:p>
        </w:tc>
        <w:tc>
          <w:tcPr>
            <w:tcW w:w="7109" w:type="dxa"/>
          </w:tcPr>
          <w:p w14:paraId="0FD0010D" w14:textId="77777777" w:rsidR="009F77C4" w:rsidRPr="00F00A80" w:rsidRDefault="009F77C4" w:rsidP="004F08C7">
            <w:pPr>
              <w:pStyle w:val="ItemListinTable"/>
            </w:pPr>
            <w:r w:rsidRPr="00F00A80">
              <w:rPr>
                <w:rFonts w:hint="eastAsia"/>
              </w:rPr>
              <w:t>LDAP</w:t>
            </w:r>
            <w:r w:rsidRPr="00F00A80">
              <w:rPr>
                <w:rFonts w:hAnsi="宋体" w:cs="宋体" w:hint="eastAsia"/>
              </w:rPr>
              <w:t>同步</w:t>
            </w:r>
          </w:p>
          <w:p w14:paraId="39C4F94F" w14:textId="77777777" w:rsidR="009F77C4" w:rsidRPr="00F00A80" w:rsidRDefault="009F77C4" w:rsidP="004F08C7">
            <w:pPr>
              <w:pStyle w:val="ItemListinTable"/>
            </w:pPr>
            <w:r w:rsidRPr="00F00A80">
              <w:t>SNMP</w:t>
            </w:r>
            <w:r w:rsidRPr="00F00A80">
              <w:rPr>
                <w:rFonts w:hAnsi="宋体" w:cs="宋体" w:hint="eastAsia"/>
              </w:rPr>
              <w:t>同步</w:t>
            </w:r>
          </w:p>
          <w:p w14:paraId="549D1E45" w14:textId="77777777" w:rsidR="009F77C4" w:rsidRPr="00F00A80" w:rsidRDefault="009F77C4" w:rsidP="004F08C7">
            <w:pPr>
              <w:pStyle w:val="ItemListinTable"/>
            </w:pPr>
            <w:r w:rsidRPr="00F00A80">
              <w:t>ARP</w:t>
            </w:r>
            <w:r>
              <w:rPr>
                <w:rFonts w:hAnsi="宋体" w:cs="宋体" w:hint="eastAsia"/>
              </w:rPr>
              <w:t>扫描</w:t>
            </w:r>
          </w:p>
        </w:tc>
      </w:tr>
      <w:tr w:rsidR="009F77C4" w:rsidRPr="002124D9" w14:paraId="5208DF92" w14:textId="77777777" w:rsidTr="004F08C7">
        <w:trPr>
          <w:trHeight w:val="293"/>
        </w:trPr>
        <w:tc>
          <w:tcPr>
            <w:tcW w:w="1923" w:type="dxa"/>
          </w:tcPr>
          <w:p w14:paraId="3535C8D5" w14:textId="77777777" w:rsidR="009F77C4" w:rsidRPr="00F00A80" w:rsidRDefault="009F77C4" w:rsidP="004F08C7">
            <w:pPr>
              <w:pStyle w:val="TableText"/>
            </w:pPr>
            <w:r w:rsidRPr="00F00A80">
              <w:rPr>
                <w:rFonts w:hint="eastAsia"/>
              </w:rPr>
              <w:t>同步</w:t>
            </w:r>
            <w:r w:rsidRPr="00F00A80">
              <w:t>周期</w:t>
            </w:r>
          </w:p>
        </w:tc>
        <w:tc>
          <w:tcPr>
            <w:tcW w:w="7109" w:type="dxa"/>
          </w:tcPr>
          <w:p w14:paraId="6B6663A0" w14:textId="77777777" w:rsidR="009F77C4" w:rsidRPr="00F00A80" w:rsidRDefault="009F77C4" w:rsidP="004F08C7">
            <w:pPr>
              <w:pStyle w:val="TableText"/>
            </w:pPr>
            <w:r w:rsidRPr="00F00A80">
              <w:rPr>
                <w:rFonts w:hint="eastAsia"/>
              </w:rPr>
              <w:t>任务</w:t>
            </w:r>
            <w:r w:rsidRPr="00F00A80">
              <w:t>执行的周期</w:t>
            </w:r>
          </w:p>
        </w:tc>
      </w:tr>
      <w:tr w:rsidR="009F77C4" w:rsidRPr="002124D9" w14:paraId="140625F8" w14:textId="77777777" w:rsidTr="004F08C7">
        <w:trPr>
          <w:trHeight w:val="293"/>
        </w:trPr>
        <w:tc>
          <w:tcPr>
            <w:tcW w:w="1923" w:type="dxa"/>
          </w:tcPr>
          <w:p w14:paraId="3975B3FD" w14:textId="77777777" w:rsidR="009F77C4" w:rsidRPr="00F00A80" w:rsidRDefault="009F77C4" w:rsidP="004F08C7">
            <w:pPr>
              <w:pStyle w:val="TableText"/>
            </w:pPr>
            <w:r w:rsidRPr="00F00A80">
              <w:rPr>
                <w:rFonts w:hint="eastAsia"/>
              </w:rPr>
              <w:t>自动</w:t>
            </w:r>
            <w:r w:rsidRPr="00F00A80">
              <w:t>录入</w:t>
            </w:r>
          </w:p>
        </w:tc>
        <w:tc>
          <w:tcPr>
            <w:tcW w:w="7109" w:type="dxa"/>
          </w:tcPr>
          <w:p w14:paraId="7386C37A" w14:textId="77777777" w:rsidR="009F77C4" w:rsidRPr="00F00A80" w:rsidRDefault="009F77C4" w:rsidP="004F08C7">
            <w:pPr>
              <w:pStyle w:val="TableText"/>
            </w:pPr>
            <w:r w:rsidRPr="00F00A80">
              <w:rPr>
                <w:rFonts w:hint="eastAsia"/>
              </w:rPr>
              <w:t>是</w:t>
            </w:r>
            <w:r w:rsidRPr="00F00A80">
              <w:t>或者否</w:t>
            </w:r>
          </w:p>
        </w:tc>
      </w:tr>
      <w:tr w:rsidR="009F77C4" w:rsidRPr="002124D9" w14:paraId="5047E48C" w14:textId="77777777" w:rsidTr="004F08C7">
        <w:trPr>
          <w:trHeight w:val="293"/>
        </w:trPr>
        <w:tc>
          <w:tcPr>
            <w:tcW w:w="1923" w:type="dxa"/>
          </w:tcPr>
          <w:p w14:paraId="4AEB5E4E" w14:textId="77777777" w:rsidR="009F77C4" w:rsidRPr="00F00A80" w:rsidRDefault="009F77C4" w:rsidP="004F08C7">
            <w:pPr>
              <w:pStyle w:val="TableText"/>
            </w:pPr>
            <w:r>
              <w:rPr>
                <w:rFonts w:hint="eastAsia"/>
              </w:rPr>
              <w:t>同步</w:t>
            </w:r>
            <w:r w:rsidRPr="00F00A80">
              <w:rPr>
                <w:rFonts w:hint="eastAsia"/>
              </w:rPr>
              <w:t>状态</w:t>
            </w:r>
          </w:p>
        </w:tc>
        <w:tc>
          <w:tcPr>
            <w:tcW w:w="7109" w:type="dxa"/>
          </w:tcPr>
          <w:p w14:paraId="428DAD8D" w14:textId="77777777" w:rsidR="009F77C4" w:rsidRPr="00F00A80" w:rsidRDefault="009F77C4" w:rsidP="004F08C7">
            <w:pPr>
              <w:pStyle w:val="TableText"/>
            </w:pPr>
            <w:r w:rsidRPr="00F00A80">
              <w:rPr>
                <w:rFonts w:hint="eastAsia"/>
              </w:rPr>
              <w:t>任务</w:t>
            </w:r>
            <w:r w:rsidRPr="00F00A80">
              <w:t>执行</w:t>
            </w:r>
            <w:r w:rsidRPr="00F00A80">
              <w:rPr>
                <w:rFonts w:hint="eastAsia"/>
              </w:rPr>
              <w:t>状态</w:t>
            </w:r>
            <w:r w:rsidRPr="00F00A80">
              <w:t>结果，</w:t>
            </w:r>
            <w:r w:rsidRPr="00F00A80">
              <w:rPr>
                <w:rFonts w:hint="eastAsia"/>
              </w:rPr>
              <w:t>同步</w:t>
            </w:r>
            <w:r w:rsidRPr="00F00A80">
              <w:t>成功或者同步失败</w:t>
            </w:r>
            <w:r>
              <w:rPr>
                <w:rFonts w:hint="eastAsia"/>
              </w:rPr>
              <w:t>。</w:t>
            </w:r>
          </w:p>
        </w:tc>
      </w:tr>
      <w:tr w:rsidR="009F77C4" w:rsidRPr="002124D9" w14:paraId="14952FFF" w14:textId="77777777" w:rsidTr="004F08C7">
        <w:trPr>
          <w:trHeight w:val="293"/>
        </w:trPr>
        <w:tc>
          <w:tcPr>
            <w:tcW w:w="1923" w:type="dxa"/>
          </w:tcPr>
          <w:p w14:paraId="71179F08" w14:textId="77777777" w:rsidR="009F77C4" w:rsidRPr="00F00A80" w:rsidRDefault="009F77C4" w:rsidP="004F08C7">
            <w:pPr>
              <w:pStyle w:val="TableText"/>
            </w:pPr>
            <w:r w:rsidRPr="00F00A80">
              <w:rPr>
                <w:rFonts w:hint="eastAsia"/>
              </w:rPr>
              <w:t>操作</w:t>
            </w:r>
          </w:p>
        </w:tc>
        <w:tc>
          <w:tcPr>
            <w:tcW w:w="7109" w:type="dxa"/>
          </w:tcPr>
          <w:p w14:paraId="323CDD62" w14:textId="77777777" w:rsidR="009F77C4" w:rsidRPr="00F00A80" w:rsidRDefault="009F77C4" w:rsidP="004F08C7">
            <w:pPr>
              <w:pStyle w:val="TableText"/>
            </w:pPr>
            <w:r w:rsidRPr="00F00A80">
              <w:rPr>
                <w:noProof/>
              </w:rPr>
              <w:drawing>
                <wp:inline distT="0" distB="0" distL="0" distR="0" wp14:anchorId="796EE4A2" wp14:editId="2E4620C1">
                  <wp:extent cx="133350" cy="126333"/>
                  <wp:effectExtent l="0" t="0" r="0" b="7620"/>
                  <wp:docPr id="539" name="图片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9"/>
                          <a:stretch>
                            <a:fillRect/>
                          </a:stretch>
                        </pic:blipFill>
                        <pic:spPr>
                          <a:xfrm>
                            <a:off x="0" y="0"/>
                            <a:ext cx="137951" cy="130692"/>
                          </a:xfrm>
                          <a:prstGeom prst="rect">
                            <a:avLst/>
                          </a:prstGeom>
                        </pic:spPr>
                      </pic:pic>
                    </a:graphicData>
                  </a:graphic>
                </wp:inline>
              </w:drawing>
            </w:r>
            <w:r w:rsidRPr="00F00A80">
              <w:rPr>
                <w:rFonts w:hint="eastAsia"/>
              </w:rPr>
              <w:t>立即</w:t>
            </w:r>
            <w:r w:rsidRPr="00F00A80">
              <w:t>同步，</w:t>
            </w:r>
            <w:r>
              <w:t>单击</w:t>
            </w:r>
            <w:r w:rsidRPr="00F00A80">
              <w:t>即可执行同步任务</w:t>
            </w:r>
            <w:r>
              <w:rPr>
                <w:rFonts w:hint="eastAsia"/>
              </w:rPr>
              <w:t>；</w:t>
            </w:r>
          </w:p>
          <w:p w14:paraId="6405CC98" w14:textId="77777777" w:rsidR="009F77C4" w:rsidRPr="00F00A80" w:rsidRDefault="009F77C4" w:rsidP="004F08C7">
            <w:pPr>
              <w:pStyle w:val="TableText"/>
            </w:pPr>
            <w:r w:rsidRPr="00F00A80">
              <w:rPr>
                <w:noProof/>
              </w:rPr>
              <w:drawing>
                <wp:inline distT="0" distB="0" distL="0" distR="0" wp14:anchorId="536346EE" wp14:editId="22A508DB">
                  <wp:extent cx="133350" cy="133350"/>
                  <wp:effectExtent l="0" t="0" r="0" b="0"/>
                  <wp:docPr id="540" name="图片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0"/>
                          <a:stretch>
                            <a:fillRect/>
                          </a:stretch>
                        </pic:blipFill>
                        <pic:spPr>
                          <a:xfrm>
                            <a:off x="0" y="0"/>
                            <a:ext cx="133350" cy="133350"/>
                          </a:xfrm>
                          <a:prstGeom prst="rect">
                            <a:avLst/>
                          </a:prstGeom>
                        </pic:spPr>
                      </pic:pic>
                    </a:graphicData>
                  </a:graphic>
                </wp:inline>
              </w:drawing>
            </w:r>
            <w:r w:rsidRPr="00F00A80">
              <w:rPr>
                <w:rFonts w:hint="eastAsia"/>
              </w:rPr>
              <w:t>同步</w:t>
            </w:r>
            <w:r w:rsidRPr="00F00A80">
              <w:t>结果，</w:t>
            </w:r>
            <w:r>
              <w:t>单击</w:t>
            </w:r>
            <w:r w:rsidRPr="00F00A80">
              <w:t>显示同步结果</w:t>
            </w:r>
            <w:r>
              <w:rPr>
                <w:rFonts w:hint="eastAsia"/>
              </w:rPr>
              <w:t>；</w:t>
            </w:r>
          </w:p>
          <w:p w14:paraId="4D86D4CF" w14:textId="77777777" w:rsidR="009F77C4" w:rsidRPr="00F00A80" w:rsidRDefault="009F77C4" w:rsidP="004F08C7">
            <w:pPr>
              <w:pStyle w:val="TableText"/>
            </w:pPr>
            <w:r w:rsidRPr="00F00A80">
              <w:rPr>
                <w:noProof/>
              </w:rPr>
              <w:drawing>
                <wp:inline distT="0" distB="0" distL="0" distR="0" wp14:anchorId="30517EB8" wp14:editId="4177256C">
                  <wp:extent cx="123825" cy="130342"/>
                  <wp:effectExtent l="0" t="0" r="0" b="3175"/>
                  <wp:docPr id="546" name="图片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1"/>
                          <a:stretch>
                            <a:fillRect/>
                          </a:stretch>
                        </pic:blipFill>
                        <pic:spPr>
                          <a:xfrm>
                            <a:off x="0" y="0"/>
                            <a:ext cx="124013" cy="130540"/>
                          </a:xfrm>
                          <a:prstGeom prst="rect">
                            <a:avLst/>
                          </a:prstGeom>
                        </pic:spPr>
                      </pic:pic>
                    </a:graphicData>
                  </a:graphic>
                </wp:inline>
              </w:drawing>
            </w:r>
            <w:r w:rsidRPr="00F00A80">
              <w:rPr>
                <w:rFonts w:hint="eastAsia"/>
              </w:rPr>
              <w:t>编辑</w:t>
            </w:r>
            <w:r w:rsidRPr="00F00A80">
              <w:t>，</w:t>
            </w:r>
            <w:r>
              <w:t>单击</w:t>
            </w:r>
            <w:r w:rsidRPr="00F00A80">
              <w:t>进入任务编辑</w:t>
            </w:r>
            <w:r w:rsidRPr="00F00A80">
              <w:rPr>
                <w:rFonts w:hint="eastAsia"/>
              </w:rPr>
              <w:t>页面</w:t>
            </w:r>
            <w:r>
              <w:rPr>
                <w:rFonts w:hint="eastAsia"/>
              </w:rPr>
              <w:t>；</w:t>
            </w:r>
          </w:p>
          <w:p w14:paraId="489EF120" w14:textId="77777777" w:rsidR="009F77C4" w:rsidRPr="00F00A80" w:rsidRDefault="009F77C4" w:rsidP="004F08C7">
            <w:pPr>
              <w:pStyle w:val="TableText"/>
            </w:pPr>
            <w:r w:rsidRPr="00F00A80">
              <w:rPr>
                <w:noProof/>
              </w:rPr>
              <w:drawing>
                <wp:inline distT="0" distB="0" distL="0" distR="0" wp14:anchorId="12E36C24" wp14:editId="39B854A1">
                  <wp:extent cx="157163" cy="142875"/>
                  <wp:effectExtent l="0" t="0" r="0" b="0"/>
                  <wp:docPr id="550" name="图片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2"/>
                          <a:stretch>
                            <a:fillRect/>
                          </a:stretch>
                        </pic:blipFill>
                        <pic:spPr>
                          <a:xfrm>
                            <a:off x="0" y="0"/>
                            <a:ext cx="157482" cy="143165"/>
                          </a:xfrm>
                          <a:prstGeom prst="rect">
                            <a:avLst/>
                          </a:prstGeom>
                        </pic:spPr>
                      </pic:pic>
                    </a:graphicData>
                  </a:graphic>
                </wp:inline>
              </w:drawing>
            </w:r>
            <w:r w:rsidRPr="00F00A80">
              <w:rPr>
                <w:rFonts w:hint="eastAsia"/>
              </w:rPr>
              <w:t>删除</w:t>
            </w:r>
            <w:r w:rsidRPr="00F00A80">
              <w:t>，删除</w:t>
            </w:r>
            <w:r w:rsidRPr="00F00A80">
              <w:rPr>
                <w:rFonts w:hint="eastAsia"/>
              </w:rPr>
              <w:t>同步</w:t>
            </w:r>
            <w:r w:rsidRPr="00F00A80">
              <w:t>任务</w:t>
            </w:r>
            <w:r>
              <w:rPr>
                <w:rFonts w:hint="eastAsia"/>
              </w:rPr>
              <w:t>。</w:t>
            </w:r>
          </w:p>
        </w:tc>
      </w:tr>
    </w:tbl>
    <w:p w14:paraId="3A5EF52C" w14:textId="77777777" w:rsidR="009F77C4" w:rsidRPr="00B15AC3" w:rsidRDefault="009F77C4" w:rsidP="009F77C4">
      <w:pPr>
        <w:ind w:firstLine="420"/>
      </w:pPr>
    </w:p>
    <w:p w14:paraId="67F060EA" w14:textId="77777777" w:rsidR="009F77C4" w:rsidRDefault="009F77C4" w:rsidP="009F77C4">
      <w:pPr>
        <w:pStyle w:val="21"/>
      </w:pPr>
      <w:bookmarkStart w:id="3648" w:name="_Toc6234832"/>
      <w:bookmarkStart w:id="3649" w:name="_Toc15485171"/>
      <w:bookmarkStart w:id="3650" w:name="_Toc41651210"/>
      <w:bookmarkStart w:id="3651" w:name="_Toc44618297"/>
      <w:bookmarkStart w:id="3652" w:name="_Toc60069171"/>
      <w:bookmarkStart w:id="3653" w:name="_Toc61022649"/>
      <w:r>
        <w:rPr>
          <w:rFonts w:hint="eastAsia"/>
        </w:rPr>
        <w:t>LDAP同步</w:t>
      </w:r>
      <w:bookmarkEnd w:id="3648"/>
      <w:bookmarkEnd w:id="3649"/>
      <w:bookmarkEnd w:id="3650"/>
      <w:bookmarkEnd w:id="3651"/>
      <w:bookmarkEnd w:id="3652"/>
      <w:bookmarkEnd w:id="3653"/>
    </w:p>
    <w:p w14:paraId="0BC2D93D" w14:textId="77777777" w:rsidR="009F77C4" w:rsidRDefault="009F77C4" w:rsidP="009F77C4">
      <w:pPr>
        <w:ind w:firstLine="420"/>
      </w:pPr>
      <w:r>
        <w:rPr>
          <w:rFonts w:hint="eastAsia"/>
        </w:rPr>
        <w:t>在导航栏中选择“策略配置</w:t>
      </w:r>
      <w:r>
        <w:rPr>
          <w:rFonts w:hint="eastAsia"/>
        </w:rPr>
        <w:t>&gt;</w:t>
      </w:r>
      <w:r>
        <w:rPr>
          <w:rFonts w:hint="eastAsia"/>
        </w:rPr>
        <w:t>用户管理</w:t>
      </w:r>
      <w:r>
        <w:rPr>
          <w:rFonts w:hint="eastAsia"/>
        </w:rPr>
        <w:t>&gt;</w:t>
      </w:r>
      <w:r>
        <w:rPr>
          <w:rFonts w:hint="eastAsia"/>
        </w:rPr>
        <w:t>用户同步”，</w:t>
      </w:r>
      <w:r w:rsidRPr="002F0EEC">
        <w:rPr>
          <w:rFonts w:hint="eastAsia"/>
        </w:rPr>
        <w:t>单击</w:t>
      </w:r>
      <w:r w:rsidRPr="002F0EEC">
        <w:rPr>
          <w:rFonts w:hint="eastAsia"/>
        </w:rPr>
        <w:t>&lt;</w:t>
      </w:r>
      <w:r w:rsidRPr="002F0EEC">
        <w:rPr>
          <w:rFonts w:hint="eastAsia"/>
        </w:rPr>
        <w:t>新建</w:t>
      </w:r>
      <w:r w:rsidRPr="002F0EEC">
        <w:rPr>
          <w:rFonts w:hint="eastAsia"/>
        </w:rPr>
        <w:t>&gt;</w:t>
      </w:r>
      <w:r w:rsidRPr="002F0EEC">
        <w:rPr>
          <w:rFonts w:hint="eastAsia"/>
        </w:rPr>
        <w:t>按钮，</w:t>
      </w:r>
      <w:r>
        <w:rPr>
          <w:rFonts w:hint="eastAsia"/>
        </w:rPr>
        <w:t>选择</w:t>
      </w:r>
      <w:r>
        <w:rPr>
          <w:rFonts w:hint="eastAsia"/>
        </w:rPr>
        <w:t>&lt;</w:t>
      </w:r>
      <w:r w:rsidRPr="002F0EEC">
        <w:rPr>
          <w:rFonts w:hint="eastAsia"/>
        </w:rPr>
        <w:t>LDAP</w:t>
      </w:r>
      <w:r>
        <w:rPr>
          <w:rFonts w:hint="eastAsia"/>
        </w:rPr>
        <w:t>同步</w:t>
      </w:r>
      <w:r>
        <w:rPr>
          <w:rFonts w:hint="eastAsia"/>
        </w:rPr>
        <w:t>&gt;</w:t>
      </w:r>
      <w:r>
        <w:rPr>
          <w:rFonts w:hint="eastAsia"/>
        </w:rPr>
        <w:t>进入</w:t>
      </w:r>
      <w:r>
        <w:rPr>
          <w:rFonts w:hint="eastAsia"/>
        </w:rPr>
        <w:t>LDAP</w:t>
      </w:r>
      <w:r>
        <w:rPr>
          <w:rFonts w:hint="eastAsia"/>
        </w:rPr>
        <w:t>同步配置界面，如</w:t>
      </w:r>
      <w:r>
        <w:fldChar w:fldCharType="begin"/>
      </w:r>
      <w:r>
        <w:instrText xml:space="preserve"> </w:instrText>
      </w:r>
      <w:r>
        <w:rPr>
          <w:rFonts w:hint="eastAsia"/>
        </w:rPr>
        <w:instrText>REF _Ref4578476 \r \h</w:instrText>
      </w:r>
      <w:r>
        <w:instrText xml:space="preserve"> </w:instrText>
      </w:r>
      <w:r>
        <w:fldChar w:fldCharType="separate"/>
      </w:r>
      <w:r>
        <w:rPr>
          <w:rFonts w:hint="eastAsia"/>
        </w:rPr>
        <w:t>图</w:t>
      </w:r>
      <w:r>
        <w:rPr>
          <w:rFonts w:hint="eastAsia"/>
        </w:rPr>
        <w:t>25-2</w:t>
      </w:r>
      <w:r>
        <w:fldChar w:fldCharType="end"/>
      </w:r>
      <w:r>
        <w:rPr>
          <w:rFonts w:hint="eastAsia"/>
        </w:rPr>
        <w:t>所示；</w:t>
      </w:r>
      <w:r>
        <w:rPr>
          <w:rFonts w:hint="eastAsia"/>
        </w:rPr>
        <w:t>LDAP</w:t>
      </w:r>
      <w:r>
        <w:rPr>
          <w:rFonts w:hint="eastAsia"/>
        </w:rPr>
        <w:t>同步详细参数如</w:t>
      </w:r>
      <w:r>
        <w:fldChar w:fldCharType="begin"/>
      </w:r>
      <w:r>
        <w:instrText xml:space="preserve"> </w:instrText>
      </w:r>
      <w:r>
        <w:rPr>
          <w:rFonts w:hint="eastAsia"/>
        </w:rPr>
        <w:instrText>REF _Ref4578477 \r \h</w:instrText>
      </w:r>
      <w:r>
        <w:instrText xml:space="preserve"> </w:instrText>
      </w:r>
      <w:r>
        <w:fldChar w:fldCharType="separate"/>
      </w:r>
      <w:r>
        <w:rPr>
          <w:rFonts w:hint="eastAsia"/>
        </w:rPr>
        <w:t>表</w:t>
      </w:r>
      <w:r>
        <w:rPr>
          <w:rFonts w:hint="eastAsia"/>
        </w:rPr>
        <w:t>25-2</w:t>
      </w:r>
      <w:r>
        <w:fldChar w:fldCharType="end"/>
      </w:r>
      <w:r>
        <w:rPr>
          <w:rFonts w:hint="eastAsia"/>
        </w:rPr>
        <w:t>所示。</w:t>
      </w:r>
    </w:p>
    <w:p w14:paraId="4D149FAC" w14:textId="77777777" w:rsidR="009F77C4" w:rsidRPr="00B41439" w:rsidRDefault="009F77C4" w:rsidP="009F77C4">
      <w:pPr>
        <w:pStyle w:val="FigureDescription"/>
        <w:spacing w:before="156" w:after="156"/>
      </w:pPr>
      <w:bookmarkStart w:id="3654" w:name="_Ref4578476"/>
      <w:r w:rsidRPr="00B41439">
        <w:rPr>
          <w:rFonts w:hint="eastAsia"/>
        </w:rPr>
        <w:t>LDAP</w:t>
      </w:r>
      <w:r>
        <w:rPr>
          <w:rFonts w:hint="eastAsia"/>
        </w:rPr>
        <w:t>同步</w:t>
      </w:r>
      <w:r w:rsidRPr="00B41439">
        <w:rPr>
          <w:rFonts w:hint="eastAsia"/>
        </w:rPr>
        <w:t>配置界面</w:t>
      </w:r>
      <w:bookmarkEnd w:id="3654"/>
    </w:p>
    <w:p w14:paraId="2B3E7143" w14:textId="77777777" w:rsidR="009F77C4" w:rsidRDefault="009F77C4" w:rsidP="009F77C4">
      <w:pPr>
        <w:pStyle w:val="Figure"/>
      </w:pPr>
      <w:r>
        <w:drawing>
          <wp:inline distT="0" distB="0" distL="0" distR="0" wp14:anchorId="6F937D20" wp14:editId="08343043">
            <wp:extent cx="4219575" cy="3604746"/>
            <wp:effectExtent l="0" t="0" r="0" b="0"/>
            <wp:docPr id="2721" name="图片 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3"/>
                    <a:stretch>
                      <a:fillRect/>
                    </a:stretch>
                  </pic:blipFill>
                  <pic:spPr>
                    <a:xfrm>
                      <a:off x="0" y="0"/>
                      <a:ext cx="4236060" cy="3618829"/>
                    </a:xfrm>
                    <a:prstGeom prst="rect">
                      <a:avLst/>
                    </a:prstGeom>
                  </pic:spPr>
                </pic:pic>
              </a:graphicData>
            </a:graphic>
          </wp:inline>
        </w:drawing>
      </w:r>
    </w:p>
    <w:p w14:paraId="158BE0C6" w14:textId="77777777" w:rsidR="009F77C4" w:rsidRDefault="009F77C4" w:rsidP="009F77C4">
      <w:pPr>
        <w:ind w:firstLine="420"/>
      </w:pPr>
    </w:p>
    <w:p w14:paraId="323ABFB5" w14:textId="77777777" w:rsidR="009F77C4" w:rsidRDefault="009F77C4" w:rsidP="009F77C4">
      <w:pPr>
        <w:pStyle w:val="TableDescription"/>
      </w:pPr>
      <w:bookmarkStart w:id="3655" w:name="_Ref4578477"/>
      <w:r>
        <w:rPr>
          <w:rFonts w:hint="eastAsia"/>
        </w:rPr>
        <w:lastRenderedPageBreak/>
        <w:t>LDAP</w:t>
      </w:r>
      <w:r>
        <w:rPr>
          <w:rFonts w:hint="eastAsia"/>
        </w:rPr>
        <w:t>同步界面参数说明</w:t>
      </w:r>
      <w:bookmarkEnd w:id="3655"/>
    </w:p>
    <w:tbl>
      <w:tblPr>
        <w:tblStyle w:val="table0"/>
        <w:tblW w:w="8970" w:type="dxa"/>
        <w:tblLook w:val="04A0" w:firstRow="1" w:lastRow="0" w:firstColumn="1" w:lastColumn="0" w:noHBand="0" w:noVBand="1"/>
      </w:tblPr>
      <w:tblGrid>
        <w:gridCol w:w="2078"/>
        <w:gridCol w:w="6892"/>
      </w:tblGrid>
      <w:tr w:rsidR="009F77C4" w14:paraId="66C5797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78" w:type="dxa"/>
          </w:tcPr>
          <w:p w14:paraId="12D949F0" w14:textId="77777777" w:rsidR="009F77C4" w:rsidRPr="00D478C4" w:rsidRDefault="009F77C4" w:rsidP="004F08C7">
            <w:pPr>
              <w:pStyle w:val="TableHeading"/>
            </w:pPr>
            <w:r>
              <w:rPr>
                <w:rFonts w:hint="eastAsia"/>
              </w:rPr>
              <w:t>参数</w:t>
            </w:r>
          </w:p>
        </w:tc>
        <w:tc>
          <w:tcPr>
            <w:tcW w:w="6892" w:type="dxa"/>
          </w:tcPr>
          <w:p w14:paraId="34F64518" w14:textId="77777777" w:rsidR="009F77C4" w:rsidRPr="00D478C4" w:rsidRDefault="009F77C4" w:rsidP="004F08C7">
            <w:pPr>
              <w:pStyle w:val="TableHeading"/>
            </w:pPr>
            <w:r>
              <w:rPr>
                <w:rFonts w:hint="eastAsia"/>
              </w:rPr>
              <w:t>说明</w:t>
            </w:r>
          </w:p>
        </w:tc>
      </w:tr>
      <w:tr w:rsidR="009F77C4" w14:paraId="0C6F3A06" w14:textId="77777777" w:rsidTr="004F08C7">
        <w:trPr>
          <w:trHeight w:val="420"/>
        </w:trPr>
        <w:tc>
          <w:tcPr>
            <w:tcW w:w="2078" w:type="dxa"/>
          </w:tcPr>
          <w:p w14:paraId="40D0C815" w14:textId="77777777" w:rsidR="009F77C4" w:rsidRDefault="009F77C4" w:rsidP="004F08C7">
            <w:pPr>
              <w:pStyle w:val="TableText"/>
            </w:pPr>
            <w:r>
              <w:rPr>
                <w:rFonts w:hint="eastAsia"/>
              </w:rPr>
              <w:t>启用</w:t>
            </w:r>
          </w:p>
        </w:tc>
        <w:tc>
          <w:tcPr>
            <w:tcW w:w="6892" w:type="dxa"/>
          </w:tcPr>
          <w:p w14:paraId="249893EA" w14:textId="77777777" w:rsidR="009F77C4" w:rsidRPr="006E4AD8" w:rsidRDefault="009F77C4" w:rsidP="004F08C7">
            <w:pPr>
              <w:pStyle w:val="TableText"/>
            </w:pPr>
            <w:r>
              <w:rPr>
                <w:rFonts w:hint="eastAsia"/>
              </w:rPr>
              <w:t>勾选启用后策略生效，默认是勾选状态</w:t>
            </w:r>
          </w:p>
        </w:tc>
      </w:tr>
      <w:tr w:rsidR="009F77C4" w14:paraId="155ABC5D" w14:textId="77777777" w:rsidTr="004F08C7">
        <w:trPr>
          <w:trHeight w:val="420"/>
        </w:trPr>
        <w:tc>
          <w:tcPr>
            <w:tcW w:w="2078" w:type="dxa"/>
          </w:tcPr>
          <w:p w14:paraId="2211ACA2" w14:textId="77777777" w:rsidR="009F77C4" w:rsidRPr="00DC3843" w:rsidRDefault="009F77C4" w:rsidP="004F08C7">
            <w:pPr>
              <w:pStyle w:val="TableText"/>
            </w:pPr>
            <w:r>
              <w:rPr>
                <w:rFonts w:hint="eastAsia"/>
              </w:rPr>
              <w:t>名称</w:t>
            </w:r>
          </w:p>
        </w:tc>
        <w:tc>
          <w:tcPr>
            <w:tcW w:w="6892" w:type="dxa"/>
          </w:tcPr>
          <w:p w14:paraId="1B187C06" w14:textId="77777777" w:rsidR="009F77C4" w:rsidRPr="006E4AD8" w:rsidRDefault="009F77C4" w:rsidP="004F08C7">
            <w:pPr>
              <w:pStyle w:val="TableText"/>
            </w:pPr>
            <w:r w:rsidRPr="006E4AD8">
              <w:rPr>
                <w:rFonts w:hint="eastAsia"/>
              </w:rPr>
              <w:t>LDAP同步条目名称。</w:t>
            </w:r>
          </w:p>
        </w:tc>
      </w:tr>
      <w:tr w:rsidR="009F77C4" w14:paraId="6328A551" w14:textId="77777777" w:rsidTr="004F08C7">
        <w:trPr>
          <w:trHeight w:val="420"/>
        </w:trPr>
        <w:tc>
          <w:tcPr>
            <w:tcW w:w="2078" w:type="dxa"/>
          </w:tcPr>
          <w:p w14:paraId="54F8E884" w14:textId="77777777" w:rsidR="009F77C4" w:rsidRPr="00D478C4" w:rsidRDefault="009F77C4" w:rsidP="004F08C7">
            <w:pPr>
              <w:pStyle w:val="TableText"/>
            </w:pPr>
            <w:r>
              <w:rPr>
                <w:rFonts w:hint="eastAsia"/>
              </w:rPr>
              <w:t>描述</w:t>
            </w:r>
          </w:p>
        </w:tc>
        <w:tc>
          <w:tcPr>
            <w:tcW w:w="6892" w:type="dxa"/>
          </w:tcPr>
          <w:p w14:paraId="6BFCFAA6" w14:textId="77777777" w:rsidR="009F77C4" w:rsidRPr="006E4AD8" w:rsidRDefault="009F77C4" w:rsidP="004F08C7">
            <w:pPr>
              <w:pStyle w:val="TableText"/>
            </w:pPr>
            <w:r w:rsidRPr="006E4AD8">
              <w:rPr>
                <w:rFonts w:hint="eastAsia"/>
              </w:rPr>
              <w:t>LDAP同步描述信息</w:t>
            </w:r>
            <w:r>
              <w:rPr>
                <w:rFonts w:hint="eastAsia"/>
              </w:rPr>
              <w:t>。</w:t>
            </w:r>
          </w:p>
        </w:tc>
      </w:tr>
      <w:tr w:rsidR="009F77C4" w14:paraId="74638E57" w14:textId="77777777" w:rsidTr="004F08C7">
        <w:trPr>
          <w:trHeight w:val="420"/>
        </w:trPr>
        <w:tc>
          <w:tcPr>
            <w:tcW w:w="2078" w:type="dxa"/>
          </w:tcPr>
          <w:p w14:paraId="295B0DBD" w14:textId="77777777" w:rsidR="009F77C4" w:rsidRPr="006E4AD8" w:rsidRDefault="009F77C4" w:rsidP="004F08C7">
            <w:pPr>
              <w:pStyle w:val="TableText"/>
            </w:pPr>
            <w:r w:rsidRPr="006E4AD8">
              <w:rPr>
                <w:rFonts w:hint="eastAsia"/>
              </w:rPr>
              <w:t>LDAP服务器</w:t>
            </w:r>
          </w:p>
        </w:tc>
        <w:tc>
          <w:tcPr>
            <w:tcW w:w="6892" w:type="dxa"/>
          </w:tcPr>
          <w:p w14:paraId="252AC20F" w14:textId="77777777" w:rsidR="009F77C4" w:rsidRPr="006E4AD8" w:rsidRDefault="009F77C4" w:rsidP="004F08C7">
            <w:pPr>
              <w:pStyle w:val="TableText"/>
            </w:pPr>
            <w:r w:rsidRPr="00963C4C">
              <w:rPr>
                <w:rFonts w:hint="eastAsia"/>
              </w:rPr>
              <w:t>选择引用的</w:t>
            </w:r>
            <w:r w:rsidRPr="00963C4C">
              <w:t>LDAP</w:t>
            </w:r>
            <w:r w:rsidRPr="00963C4C">
              <w:rPr>
                <w:rFonts w:hint="eastAsia"/>
              </w:rPr>
              <w:t>服务器</w:t>
            </w:r>
            <w:r>
              <w:rPr>
                <w:rFonts w:hint="eastAsia"/>
              </w:rPr>
              <w:t>。</w:t>
            </w:r>
          </w:p>
        </w:tc>
      </w:tr>
      <w:tr w:rsidR="009F77C4" w14:paraId="7EAACDC1" w14:textId="77777777" w:rsidTr="004F08C7">
        <w:trPr>
          <w:trHeight w:val="420"/>
        </w:trPr>
        <w:tc>
          <w:tcPr>
            <w:tcW w:w="2078" w:type="dxa"/>
          </w:tcPr>
          <w:p w14:paraId="2A589818" w14:textId="77777777" w:rsidR="009F77C4" w:rsidRPr="006E4AD8" w:rsidRDefault="009F77C4" w:rsidP="004F08C7">
            <w:pPr>
              <w:pStyle w:val="TableText"/>
            </w:pPr>
            <w:r w:rsidRPr="006E4AD8">
              <w:rPr>
                <w:rFonts w:hint="eastAsia"/>
              </w:rPr>
              <w:t>同步类型</w:t>
            </w:r>
          </w:p>
        </w:tc>
        <w:tc>
          <w:tcPr>
            <w:tcW w:w="6892" w:type="dxa"/>
          </w:tcPr>
          <w:p w14:paraId="23CF8732" w14:textId="77777777" w:rsidR="009F77C4" w:rsidRPr="006E4AD8" w:rsidRDefault="009F77C4" w:rsidP="004F08C7">
            <w:pPr>
              <w:pStyle w:val="ItemListinTable"/>
            </w:pPr>
            <w:r>
              <w:rPr>
                <w:rFonts w:hAnsi="宋体" w:cs="宋体" w:hint="eastAsia"/>
              </w:rPr>
              <w:t>按</w:t>
            </w:r>
            <w:r>
              <w:t>OU</w:t>
            </w:r>
            <w:r>
              <w:rPr>
                <w:rFonts w:hAnsi="宋体" w:cs="宋体" w:hint="eastAsia"/>
              </w:rPr>
              <w:t>同步：</w:t>
            </w:r>
            <w:r w:rsidRPr="00963C4C">
              <w:t>OU</w:t>
            </w:r>
            <w:r w:rsidRPr="00963C4C">
              <w:rPr>
                <w:rFonts w:hAnsi="宋体" w:cs="宋体" w:hint="eastAsia"/>
              </w:rPr>
              <w:t>同步</w:t>
            </w:r>
            <w:r w:rsidRPr="00963C4C">
              <w:t>AD</w:t>
            </w:r>
            <w:r w:rsidRPr="00963C4C">
              <w:rPr>
                <w:rFonts w:hAnsi="宋体" w:cs="宋体" w:hint="eastAsia"/>
              </w:rPr>
              <w:t>域下</w:t>
            </w:r>
            <w:r w:rsidRPr="007D581F">
              <w:rPr>
                <w:rFonts w:hint="eastAsia"/>
              </w:rPr>
              <w:t>OU</w:t>
            </w:r>
            <w:r w:rsidRPr="00963C4C">
              <w:rPr>
                <w:rFonts w:hAnsi="宋体" w:cs="宋体" w:hint="eastAsia"/>
              </w:rPr>
              <w:t>用户</w:t>
            </w:r>
            <w:r>
              <w:rPr>
                <w:rFonts w:hAnsi="宋体" w:cs="宋体" w:hint="eastAsia"/>
              </w:rPr>
              <w:t>；</w:t>
            </w:r>
          </w:p>
          <w:p w14:paraId="6B823EA9" w14:textId="77777777" w:rsidR="009F77C4" w:rsidRPr="006E4AD8" w:rsidRDefault="009F77C4" w:rsidP="004F08C7">
            <w:pPr>
              <w:pStyle w:val="ItemListinTable"/>
            </w:pPr>
            <w:r>
              <w:rPr>
                <w:rFonts w:hAnsi="宋体" w:cs="宋体" w:hint="eastAsia"/>
              </w:rPr>
              <w:t>按安全组同步：</w:t>
            </w:r>
            <w:r w:rsidRPr="00963C4C">
              <w:rPr>
                <w:rFonts w:hAnsi="宋体" w:cs="宋体" w:hint="eastAsia"/>
              </w:rPr>
              <w:t>安全组同步</w:t>
            </w:r>
            <w:r w:rsidRPr="007D581F">
              <w:rPr>
                <w:rFonts w:hint="eastAsia"/>
              </w:rPr>
              <w:t>AD</w:t>
            </w:r>
            <w:r w:rsidRPr="00963C4C">
              <w:rPr>
                <w:rFonts w:hAnsi="宋体" w:cs="宋体" w:hint="eastAsia"/>
              </w:rPr>
              <w:t>域下组用户</w:t>
            </w:r>
            <w:r>
              <w:rPr>
                <w:rFonts w:hAnsi="宋体" w:cs="宋体" w:hint="eastAsia"/>
              </w:rPr>
              <w:t>。</w:t>
            </w:r>
          </w:p>
        </w:tc>
      </w:tr>
      <w:tr w:rsidR="009F77C4" w14:paraId="33CDCD63" w14:textId="77777777" w:rsidTr="004F08C7">
        <w:trPr>
          <w:trHeight w:val="420"/>
        </w:trPr>
        <w:tc>
          <w:tcPr>
            <w:tcW w:w="2078" w:type="dxa"/>
          </w:tcPr>
          <w:p w14:paraId="79A468C2" w14:textId="77777777" w:rsidR="009F77C4" w:rsidRPr="00D478C4" w:rsidRDefault="009F77C4" w:rsidP="004F08C7">
            <w:pPr>
              <w:pStyle w:val="TableText"/>
            </w:pPr>
            <w:r>
              <w:rPr>
                <w:rFonts w:hint="eastAsia"/>
              </w:rPr>
              <w:t>自动同步</w:t>
            </w:r>
          </w:p>
        </w:tc>
        <w:tc>
          <w:tcPr>
            <w:tcW w:w="6892" w:type="dxa"/>
          </w:tcPr>
          <w:p w14:paraId="3353E03A" w14:textId="77777777" w:rsidR="009F77C4" w:rsidRPr="00DC3843" w:rsidRDefault="009F77C4" w:rsidP="004F08C7">
            <w:pPr>
              <w:pStyle w:val="TableText"/>
            </w:pPr>
            <w:r>
              <w:rPr>
                <w:rFonts w:hint="eastAsia"/>
              </w:rPr>
              <w:t>启用或禁用自动同步功能。</w:t>
            </w:r>
          </w:p>
        </w:tc>
      </w:tr>
      <w:tr w:rsidR="009F77C4" w14:paraId="2F506A56" w14:textId="77777777" w:rsidTr="004F08C7">
        <w:trPr>
          <w:trHeight w:val="420"/>
        </w:trPr>
        <w:tc>
          <w:tcPr>
            <w:tcW w:w="2078" w:type="dxa"/>
          </w:tcPr>
          <w:p w14:paraId="794D3145" w14:textId="77777777" w:rsidR="009F77C4" w:rsidRPr="00DC3843" w:rsidRDefault="009F77C4" w:rsidP="004F08C7">
            <w:pPr>
              <w:pStyle w:val="TableText"/>
            </w:pPr>
            <w:r>
              <w:rPr>
                <w:rFonts w:hint="eastAsia"/>
              </w:rPr>
              <w:t>起始时间</w:t>
            </w:r>
          </w:p>
        </w:tc>
        <w:tc>
          <w:tcPr>
            <w:tcW w:w="6892" w:type="dxa"/>
          </w:tcPr>
          <w:p w14:paraId="216809E5" w14:textId="77777777" w:rsidR="009F77C4" w:rsidRPr="00D7623A" w:rsidRDefault="009F77C4" w:rsidP="004F08C7">
            <w:pPr>
              <w:pStyle w:val="TableText"/>
            </w:pPr>
            <w:r>
              <w:rPr>
                <w:rFonts w:asciiTheme="minorEastAsia" w:eastAsiaTheme="minorEastAsia" w:hAnsiTheme="minorEastAsia" w:hint="eastAsia"/>
              </w:rPr>
              <w:t>LDAP</w:t>
            </w:r>
            <w:r>
              <w:rPr>
                <w:rFonts w:hint="eastAsia"/>
              </w:rPr>
              <w:t>同步条目创建后开始同步的时间。</w:t>
            </w:r>
          </w:p>
        </w:tc>
      </w:tr>
      <w:tr w:rsidR="009F77C4" w14:paraId="5635DC58" w14:textId="77777777" w:rsidTr="004F08C7">
        <w:trPr>
          <w:trHeight w:val="420"/>
        </w:trPr>
        <w:tc>
          <w:tcPr>
            <w:tcW w:w="2078" w:type="dxa"/>
          </w:tcPr>
          <w:p w14:paraId="3B0C3E68" w14:textId="77777777" w:rsidR="009F77C4" w:rsidRPr="00DC3843" w:rsidRDefault="009F77C4" w:rsidP="004F08C7">
            <w:pPr>
              <w:pStyle w:val="TableText"/>
            </w:pPr>
            <w:r>
              <w:rPr>
                <w:rFonts w:hint="eastAsia"/>
              </w:rPr>
              <w:t>间隔时间</w:t>
            </w:r>
          </w:p>
        </w:tc>
        <w:tc>
          <w:tcPr>
            <w:tcW w:w="6892" w:type="dxa"/>
          </w:tcPr>
          <w:p w14:paraId="5FC2FB77" w14:textId="77777777" w:rsidR="009F77C4" w:rsidRPr="00D7623A" w:rsidRDefault="009F77C4" w:rsidP="004F08C7">
            <w:pPr>
              <w:pStyle w:val="TableText"/>
            </w:pPr>
            <w:r>
              <w:rPr>
                <w:rFonts w:asciiTheme="minorEastAsia" w:eastAsiaTheme="minorEastAsia" w:hAnsiTheme="minorEastAsia" w:hint="eastAsia"/>
              </w:rPr>
              <w:t>LDAP</w:t>
            </w:r>
            <w:r>
              <w:rPr>
                <w:rFonts w:hint="eastAsia"/>
              </w:rPr>
              <w:t>同步条目创建后按照时间间隔进行同步。</w:t>
            </w:r>
          </w:p>
        </w:tc>
      </w:tr>
      <w:tr w:rsidR="009F77C4" w:rsidRPr="00FD776D" w14:paraId="2FB36D70" w14:textId="77777777" w:rsidTr="004F08C7">
        <w:trPr>
          <w:trHeight w:val="420"/>
        </w:trPr>
        <w:tc>
          <w:tcPr>
            <w:tcW w:w="2078" w:type="dxa"/>
          </w:tcPr>
          <w:p w14:paraId="6B530D2F" w14:textId="77777777" w:rsidR="009F77C4" w:rsidRDefault="009F77C4" w:rsidP="004F08C7">
            <w:pPr>
              <w:pStyle w:val="TableText"/>
            </w:pPr>
            <w:r>
              <w:rPr>
                <w:rFonts w:hint="eastAsia"/>
              </w:rPr>
              <w:t>用户组</w:t>
            </w:r>
          </w:p>
        </w:tc>
        <w:tc>
          <w:tcPr>
            <w:tcW w:w="6892" w:type="dxa"/>
          </w:tcPr>
          <w:p w14:paraId="6C2DAF85" w14:textId="77777777" w:rsidR="009F77C4" w:rsidRDefault="009F77C4" w:rsidP="004F08C7">
            <w:pPr>
              <w:pStyle w:val="TableText"/>
              <w:rPr>
                <w:rFonts w:asciiTheme="minorEastAsia" w:eastAsiaTheme="minorEastAsia" w:hAnsiTheme="minorEastAsia"/>
              </w:rPr>
            </w:pPr>
            <w:r>
              <w:rPr>
                <w:rFonts w:hint="eastAsia"/>
              </w:rPr>
              <w:t>LDAP</w:t>
            </w:r>
            <w:r w:rsidRPr="00963C4C">
              <w:rPr>
                <w:rFonts w:hint="eastAsia"/>
              </w:rPr>
              <w:t>用户</w:t>
            </w:r>
            <w:r>
              <w:rPr>
                <w:rFonts w:hint="eastAsia"/>
              </w:rPr>
              <w:t>/用户组可录入到</w:t>
            </w:r>
            <w:r w:rsidRPr="00963C4C">
              <w:rPr>
                <w:rFonts w:hint="eastAsia"/>
              </w:rPr>
              <w:t>指定用户组</w:t>
            </w:r>
            <w:r>
              <w:rPr>
                <w:rFonts w:hint="eastAsia"/>
              </w:rPr>
              <w:t>下</w:t>
            </w:r>
          </w:p>
        </w:tc>
      </w:tr>
    </w:tbl>
    <w:p w14:paraId="117A3FBA" w14:textId="77777777" w:rsidR="009F77C4" w:rsidRPr="00F42EE5" w:rsidRDefault="009F77C4" w:rsidP="009F77C4">
      <w:pPr>
        <w:ind w:firstLine="420"/>
      </w:pPr>
    </w:p>
    <w:p w14:paraId="19EB747A" w14:textId="77777777" w:rsidR="009F77C4" w:rsidRDefault="009F77C4" w:rsidP="009F77C4">
      <w:pPr>
        <w:pStyle w:val="21"/>
      </w:pPr>
      <w:bookmarkStart w:id="3656" w:name="_Toc6234833"/>
      <w:bookmarkStart w:id="3657" w:name="_Toc15485172"/>
      <w:bookmarkStart w:id="3658" w:name="_Toc41651211"/>
      <w:bookmarkStart w:id="3659" w:name="_Toc44618298"/>
      <w:bookmarkStart w:id="3660" w:name="_Toc60069172"/>
      <w:bookmarkStart w:id="3661" w:name="_Toc61022650"/>
      <w:r>
        <w:rPr>
          <w:rFonts w:hint="eastAsia"/>
        </w:rPr>
        <w:t>SNMP同步</w:t>
      </w:r>
      <w:bookmarkEnd w:id="3656"/>
      <w:bookmarkEnd w:id="3657"/>
      <w:bookmarkEnd w:id="3658"/>
      <w:bookmarkEnd w:id="3659"/>
      <w:bookmarkEnd w:id="3660"/>
      <w:bookmarkEnd w:id="3661"/>
    </w:p>
    <w:p w14:paraId="78E01EBE" w14:textId="77777777" w:rsidR="009F77C4" w:rsidRDefault="009F77C4" w:rsidP="009F77C4">
      <w:pPr>
        <w:ind w:firstLine="420"/>
      </w:pPr>
      <w:r>
        <w:rPr>
          <w:rFonts w:hint="eastAsia"/>
        </w:rPr>
        <w:t>在导航栏中选择“策略配置</w:t>
      </w:r>
      <w:r>
        <w:rPr>
          <w:rFonts w:hint="eastAsia"/>
        </w:rPr>
        <w:t>&gt;</w:t>
      </w:r>
      <w:r>
        <w:rPr>
          <w:rFonts w:hint="eastAsia"/>
        </w:rPr>
        <w:t>用户管理</w:t>
      </w:r>
      <w:r>
        <w:rPr>
          <w:rFonts w:hint="eastAsia"/>
        </w:rPr>
        <w:t>&gt;</w:t>
      </w:r>
      <w:r>
        <w:rPr>
          <w:rFonts w:hint="eastAsia"/>
        </w:rPr>
        <w:t>用户同步”，</w:t>
      </w:r>
      <w:r w:rsidRPr="002F0EEC">
        <w:rPr>
          <w:rFonts w:hint="eastAsia"/>
        </w:rPr>
        <w:t>单击</w:t>
      </w:r>
      <w:r w:rsidRPr="002F0EEC">
        <w:rPr>
          <w:rFonts w:hint="eastAsia"/>
        </w:rPr>
        <w:t>&lt;</w:t>
      </w:r>
      <w:r w:rsidRPr="002F0EEC">
        <w:rPr>
          <w:rFonts w:hint="eastAsia"/>
        </w:rPr>
        <w:t>新建</w:t>
      </w:r>
      <w:r w:rsidRPr="002F0EEC">
        <w:rPr>
          <w:rFonts w:hint="eastAsia"/>
        </w:rPr>
        <w:t>&gt;</w:t>
      </w:r>
      <w:r w:rsidRPr="002F0EEC">
        <w:rPr>
          <w:rFonts w:hint="eastAsia"/>
        </w:rPr>
        <w:t>按钮，</w:t>
      </w:r>
      <w:r>
        <w:rPr>
          <w:rFonts w:hint="eastAsia"/>
        </w:rPr>
        <w:t>选择</w:t>
      </w:r>
      <w:r>
        <w:rPr>
          <w:rFonts w:hint="eastAsia"/>
        </w:rPr>
        <w:t>&lt;SNMP</w:t>
      </w:r>
      <w:r>
        <w:rPr>
          <w:rFonts w:hint="eastAsia"/>
        </w:rPr>
        <w:t>同步</w:t>
      </w:r>
      <w:r>
        <w:rPr>
          <w:rFonts w:hint="eastAsia"/>
        </w:rPr>
        <w:t>&gt;</w:t>
      </w:r>
      <w:r>
        <w:t xml:space="preserve"> </w:t>
      </w:r>
      <w:r>
        <w:t>进入</w:t>
      </w:r>
      <w:r>
        <w:rPr>
          <w:rFonts w:hint="eastAsia"/>
        </w:rPr>
        <w:t>SNMP</w:t>
      </w:r>
      <w:r>
        <w:rPr>
          <w:rFonts w:hint="eastAsia"/>
        </w:rPr>
        <w:t>同步配置界面，如</w:t>
      </w:r>
      <w:r>
        <w:fldChar w:fldCharType="begin"/>
      </w:r>
      <w:r>
        <w:instrText xml:space="preserve"> </w:instrText>
      </w:r>
      <w:r>
        <w:rPr>
          <w:rFonts w:hint="eastAsia"/>
        </w:rPr>
        <w:instrText>REF _Ref4578478 \r \h</w:instrText>
      </w:r>
      <w:r>
        <w:instrText xml:space="preserve"> </w:instrText>
      </w:r>
      <w:r>
        <w:fldChar w:fldCharType="separate"/>
      </w:r>
      <w:r>
        <w:rPr>
          <w:rFonts w:hint="eastAsia"/>
        </w:rPr>
        <w:t>图</w:t>
      </w:r>
      <w:r>
        <w:rPr>
          <w:rFonts w:hint="eastAsia"/>
        </w:rPr>
        <w:t>25-3</w:t>
      </w:r>
      <w:r>
        <w:fldChar w:fldCharType="end"/>
      </w:r>
      <w:r>
        <w:rPr>
          <w:rFonts w:hint="eastAsia"/>
        </w:rPr>
        <w:t>所示；</w:t>
      </w:r>
      <w:r>
        <w:rPr>
          <w:rFonts w:hint="eastAsia"/>
        </w:rPr>
        <w:t>SNMP</w:t>
      </w:r>
      <w:r>
        <w:rPr>
          <w:rFonts w:hint="eastAsia"/>
        </w:rPr>
        <w:t>同步详细参数如</w:t>
      </w:r>
      <w:r>
        <w:fldChar w:fldCharType="begin"/>
      </w:r>
      <w:r>
        <w:instrText xml:space="preserve"> </w:instrText>
      </w:r>
      <w:r>
        <w:rPr>
          <w:rFonts w:hint="eastAsia"/>
        </w:rPr>
        <w:instrText>REF _Ref4578479 \r \h</w:instrText>
      </w:r>
      <w:r>
        <w:instrText xml:space="preserve"> </w:instrText>
      </w:r>
      <w:r>
        <w:fldChar w:fldCharType="separate"/>
      </w:r>
      <w:r>
        <w:rPr>
          <w:rFonts w:hint="eastAsia"/>
        </w:rPr>
        <w:t>表</w:t>
      </w:r>
      <w:r>
        <w:rPr>
          <w:rFonts w:hint="eastAsia"/>
        </w:rPr>
        <w:t>25-3</w:t>
      </w:r>
      <w:r>
        <w:fldChar w:fldCharType="end"/>
      </w:r>
      <w:r>
        <w:rPr>
          <w:rFonts w:hint="eastAsia"/>
        </w:rPr>
        <w:t>所示。</w:t>
      </w:r>
    </w:p>
    <w:p w14:paraId="49086897" w14:textId="77777777" w:rsidR="009F77C4" w:rsidRPr="00B41439" w:rsidRDefault="009F77C4" w:rsidP="009F77C4">
      <w:pPr>
        <w:pStyle w:val="FigureDescription"/>
        <w:spacing w:before="156" w:after="156"/>
      </w:pPr>
      <w:bookmarkStart w:id="3662" w:name="_Ref4578478"/>
      <w:r>
        <w:rPr>
          <w:rFonts w:hint="eastAsia"/>
        </w:rPr>
        <w:lastRenderedPageBreak/>
        <w:t>SNMP</w:t>
      </w:r>
      <w:r>
        <w:rPr>
          <w:rFonts w:hint="eastAsia"/>
        </w:rPr>
        <w:t>同步</w:t>
      </w:r>
      <w:r w:rsidRPr="00B41439">
        <w:rPr>
          <w:rFonts w:hint="eastAsia"/>
        </w:rPr>
        <w:t>配置界面</w:t>
      </w:r>
      <w:bookmarkEnd w:id="3662"/>
    </w:p>
    <w:p w14:paraId="62A15593" w14:textId="77777777" w:rsidR="009F77C4" w:rsidRDefault="009F77C4" w:rsidP="009F77C4">
      <w:pPr>
        <w:pStyle w:val="Figure"/>
      </w:pPr>
      <w:r>
        <w:drawing>
          <wp:inline distT="0" distB="0" distL="0" distR="0" wp14:anchorId="552C22BA" wp14:editId="193D0FBE">
            <wp:extent cx="5486400" cy="3991610"/>
            <wp:effectExtent l="0" t="0" r="0" b="889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4"/>
                    <a:stretch>
                      <a:fillRect/>
                    </a:stretch>
                  </pic:blipFill>
                  <pic:spPr>
                    <a:xfrm>
                      <a:off x="0" y="0"/>
                      <a:ext cx="5486400" cy="3991610"/>
                    </a:xfrm>
                    <a:prstGeom prst="rect">
                      <a:avLst/>
                    </a:prstGeom>
                  </pic:spPr>
                </pic:pic>
              </a:graphicData>
            </a:graphic>
          </wp:inline>
        </w:drawing>
      </w:r>
    </w:p>
    <w:p w14:paraId="625CD7BE" w14:textId="77777777" w:rsidR="009F77C4" w:rsidRDefault="009F77C4" w:rsidP="009F77C4">
      <w:pPr>
        <w:ind w:firstLine="420"/>
      </w:pPr>
    </w:p>
    <w:p w14:paraId="1ECD9115" w14:textId="77777777" w:rsidR="009F77C4" w:rsidRDefault="009F77C4" w:rsidP="009F77C4">
      <w:pPr>
        <w:pStyle w:val="TableDescription"/>
      </w:pPr>
      <w:bookmarkStart w:id="3663" w:name="_Ref4578479"/>
      <w:r>
        <w:rPr>
          <w:rFonts w:hint="eastAsia"/>
        </w:rPr>
        <w:t>SNMP</w:t>
      </w:r>
      <w:r>
        <w:rPr>
          <w:rFonts w:hint="eastAsia"/>
        </w:rPr>
        <w:t>同步界面参数说明</w:t>
      </w:r>
      <w:bookmarkEnd w:id="3663"/>
    </w:p>
    <w:tbl>
      <w:tblPr>
        <w:tblStyle w:val="table0"/>
        <w:tblW w:w="8970" w:type="dxa"/>
        <w:tblLook w:val="04A0" w:firstRow="1" w:lastRow="0" w:firstColumn="1" w:lastColumn="0" w:noHBand="0" w:noVBand="1"/>
      </w:tblPr>
      <w:tblGrid>
        <w:gridCol w:w="2078"/>
        <w:gridCol w:w="6892"/>
      </w:tblGrid>
      <w:tr w:rsidR="009F77C4" w14:paraId="65474837"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78" w:type="dxa"/>
          </w:tcPr>
          <w:p w14:paraId="4F438C2C" w14:textId="77777777" w:rsidR="009F77C4" w:rsidRPr="00065C33" w:rsidRDefault="009F77C4" w:rsidP="004F08C7">
            <w:pPr>
              <w:pStyle w:val="TableHeading"/>
            </w:pPr>
            <w:r w:rsidRPr="00065C33">
              <w:rPr>
                <w:rFonts w:hint="eastAsia"/>
              </w:rPr>
              <w:t>参数</w:t>
            </w:r>
          </w:p>
        </w:tc>
        <w:tc>
          <w:tcPr>
            <w:tcW w:w="6892" w:type="dxa"/>
          </w:tcPr>
          <w:p w14:paraId="6D656101" w14:textId="77777777" w:rsidR="009F77C4" w:rsidRPr="009B6706" w:rsidRDefault="009F77C4" w:rsidP="004F08C7">
            <w:pPr>
              <w:pStyle w:val="TableHeading"/>
            </w:pPr>
            <w:r w:rsidRPr="009B6706">
              <w:rPr>
                <w:rFonts w:hint="eastAsia"/>
              </w:rPr>
              <w:t>说明</w:t>
            </w:r>
          </w:p>
        </w:tc>
      </w:tr>
      <w:tr w:rsidR="009F77C4" w14:paraId="1B9CEF5B" w14:textId="77777777" w:rsidTr="004F08C7">
        <w:trPr>
          <w:trHeight w:val="420"/>
        </w:trPr>
        <w:tc>
          <w:tcPr>
            <w:tcW w:w="2078" w:type="dxa"/>
          </w:tcPr>
          <w:p w14:paraId="7AAA52B3" w14:textId="77777777" w:rsidR="009F77C4" w:rsidRPr="00065C33" w:rsidRDefault="009F77C4" w:rsidP="004F08C7">
            <w:pPr>
              <w:pStyle w:val="TableText"/>
            </w:pPr>
            <w:r w:rsidRPr="00963C4C">
              <w:rPr>
                <w:rFonts w:hint="eastAsia"/>
              </w:rPr>
              <w:t>启用</w:t>
            </w:r>
          </w:p>
        </w:tc>
        <w:tc>
          <w:tcPr>
            <w:tcW w:w="6892" w:type="dxa"/>
          </w:tcPr>
          <w:p w14:paraId="73338C5E" w14:textId="77777777" w:rsidR="009F77C4" w:rsidRPr="00065C33" w:rsidRDefault="009F77C4" w:rsidP="004F08C7">
            <w:pPr>
              <w:pStyle w:val="TableText"/>
            </w:pPr>
            <w:r w:rsidRPr="00963C4C">
              <w:t>SNMP</w:t>
            </w:r>
            <w:r w:rsidRPr="00963C4C">
              <w:rPr>
                <w:rFonts w:hint="eastAsia"/>
              </w:rPr>
              <w:t>同步功能启用</w:t>
            </w:r>
            <w:r>
              <w:rPr>
                <w:rFonts w:hint="eastAsia"/>
              </w:rPr>
              <w:t>、</w:t>
            </w:r>
            <w:r w:rsidRPr="00963C4C">
              <w:rPr>
                <w:rFonts w:hint="eastAsia"/>
              </w:rPr>
              <w:t>禁用</w:t>
            </w:r>
            <w:r>
              <w:rPr>
                <w:rFonts w:hint="eastAsia"/>
              </w:rPr>
              <w:t>。</w:t>
            </w:r>
          </w:p>
        </w:tc>
      </w:tr>
      <w:tr w:rsidR="009F77C4" w14:paraId="601C2949" w14:textId="77777777" w:rsidTr="004F08C7">
        <w:trPr>
          <w:trHeight w:val="420"/>
        </w:trPr>
        <w:tc>
          <w:tcPr>
            <w:tcW w:w="2078" w:type="dxa"/>
          </w:tcPr>
          <w:p w14:paraId="6E973D9D" w14:textId="77777777" w:rsidR="009F77C4" w:rsidRPr="00065C33" w:rsidRDefault="009F77C4" w:rsidP="004F08C7">
            <w:pPr>
              <w:pStyle w:val="TableText"/>
            </w:pPr>
            <w:r w:rsidRPr="00065C33">
              <w:rPr>
                <w:rFonts w:hint="eastAsia"/>
              </w:rPr>
              <w:t>名称</w:t>
            </w:r>
          </w:p>
        </w:tc>
        <w:tc>
          <w:tcPr>
            <w:tcW w:w="6892" w:type="dxa"/>
          </w:tcPr>
          <w:p w14:paraId="3B239BC8" w14:textId="77777777" w:rsidR="009F77C4" w:rsidRPr="00065C33" w:rsidRDefault="009F77C4" w:rsidP="004F08C7">
            <w:pPr>
              <w:pStyle w:val="TableText"/>
            </w:pPr>
            <w:r w:rsidRPr="00963C4C">
              <w:t>SNMP</w:t>
            </w:r>
            <w:r w:rsidRPr="00065C33">
              <w:rPr>
                <w:rFonts w:hint="eastAsia"/>
              </w:rPr>
              <w:t>同步条目名称。</w:t>
            </w:r>
          </w:p>
        </w:tc>
      </w:tr>
      <w:tr w:rsidR="009F77C4" w14:paraId="1792B02C" w14:textId="77777777" w:rsidTr="004F08C7">
        <w:trPr>
          <w:trHeight w:val="420"/>
        </w:trPr>
        <w:tc>
          <w:tcPr>
            <w:tcW w:w="2078" w:type="dxa"/>
          </w:tcPr>
          <w:p w14:paraId="3368C95C" w14:textId="77777777" w:rsidR="009F77C4" w:rsidRPr="00065C33" w:rsidRDefault="009F77C4" w:rsidP="004F08C7">
            <w:pPr>
              <w:pStyle w:val="TableText"/>
            </w:pPr>
            <w:r w:rsidRPr="00065C33">
              <w:rPr>
                <w:rFonts w:hint="eastAsia"/>
              </w:rPr>
              <w:t>描述</w:t>
            </w:r>
          </w:p>
        </w:tc>
        <w:tc>
          <w:tcPr>
            <w:tcW w:w="6892" w:type="dxa"/>
          </w:tcPr>
          <w:p w14:paraId="5601A137" w14:textId="77777777" w:rsidR="009F77C4" w:rsidRPr="00065C33" w:rsidRDefault="009F77C4" w:rsidP="004F08C7">
            <w:pPr>
              <w:pStyle w:val="TableText"/>
            </w:pPr>
            <w:r w:rsidRPr="00963C4C">
              <w:t>SNMP</w:t>
            </w:r>
            <w:r w:rsidRPr="00065C33">
              <w:rPr>
                <w:rFonts w:hint="eastAsia"/>
              </w:rPr>
              <w:t>同步描述信息</w:t>
            </w:r>
            <w:r>
              <w:rPr>
                <w:rFonts w:hint="eastAsia"/>
              </w:rPr>
              <w:t>。</w:t>
            </w:r>
          </w:p>
        </w:tc>
      </w:tr>
      <w:tr w:rsidR="009F77C4" w14:paraId="05328DDD" w14:textId="77777777" w:rsidTr="004F08C7">
        <w:trPr>
          <w:trHeight w:val="420"/>
        </w:trPr>
        <w:tc>
          <w:tcPr>
            <w:tcW w:w="2078" w:type="dxa"/>
          </w:tcPr>
          <w:p w14:paraId="717D3EC1" w14:textId="77777777" w:rsidR="009F77C4" w:rsidRPr="00065C33" w:rsidRDefault="009F77C4" w:rsidP="004F08C7">
            <w:pPr>
              <w:pStyle w:val="TableText"/>
            </w:pPr>
            <w:r w:rsidRPr="00065C33">
              <w:rPr>
                <w:rFonts w:hint="eastAsia"/>
              </w:rPr>
              <w:t>IP地址</w:t>
            </w:r>
          </w:p>
        </w:tc>
        <w:tc>
          <w:tcPr>
            <w:tcW w:w="6892" w:type="dxa"/>
          </w:tcPr>
          <w:p w14:paraId="6CDD69D9" w14:textId="77777777" w:rsidR="009F77C4" w:rsidRPr="00065C33" w:rsidRDefault="009F77C4" w:rsidP="004F08C7">
            <w:pPr>
              <w:pStyle w:val="TableText"/>
            </w:pPr>
            <w:r w:rsidRPr="00963C4C">
              <w:rPr>
                <w:rFonts w:hint="eastAsia"/>
              </w:rPr>
              <w:t>交换机</w:t>
            </w:r>
            <w:r w:rsidRPr="00963C4C">
              <w:t>ip</w:t>
            </w:r>
            <w:r>
              <w:rPr>
                <w:rFonts w:hint="eastAsia"/>
              </w:rPr>
              <w:t>地址，</w:t>
            </w:r>
            <w:r w:rsidRPr="00963C4C">
              <w:rPr>
                <w:rFonts w:hint="eastAsia"/>
              </w:rPr>
              <w:t>需要</w:t>
            </w:r>
            <w:r>
              <w:t>与</w:t>
            </w:r>
            <w:r w:rsidRPr="00963C4C">
              <w:rPr>
                <w:rFonts w:hint="eastAsia"/>
              </w:rPr>
              <w:t>设备互通</w:t>
            </w:r>
            <w:r>
              <w:rPr>
                <w:rFonts w:hint="eastAsia"/>
              </w:rPr>
              <w:t>。</w:t>
            </w:r>
          </w:p>
        </w:tc>
      </w:tr>
      <w:tr w:rsidR="009F77C4" w14:paraId="2C9D3394" w14:textId="77777777" w:rsidTr="004F08C7">
        <w:trPr>
          <w:trHeight w:val="420"/>
        </w:trPr>
        <w:tc>
          <w:tcPr>
            <w:tcW w:w="2078" w:type="dxa"/>
          </w:tcPr>
          <w:p w14:paraId="7F791DA4" w14:textId="77777777" w:rsidR="009F77C4" w:rsidRPr="00065C33" w:rsidRDefault="009F77C4" w:rsidP="004F08C7">
            <w:pPr>
              <w:pStyle w:val="TableText"/>
            </w:pPr>
            <w:r w:rsidRPr="00065C33">
              <w:rPr>
                <w:rFonts w:hint="eastAsia"/>
              </w:rPr>
              <w:t>MAC地址</w:t>
            </w:r>
          </w:p>
        </w:tc>
        <w:tc>
          <w:tcPr>
            <w:tcW w:w="6892" w:type="dxa"/>
          </w:tcPr>
          <w:p w14:paraId="64730BEB" w14:textId="77777777" w:rsidR="009F77C4" w:rsidRPr="00065C33" w:rsidRDefault="009F77C4" w:rsidP="004F08C7">
            <w:pPr>
              <w:pStyle w:val="TableText"/>
            </w:pPr>
            <w:r>
              <w:t>设备与交换机接口的IP/</w:t>
            </w:r>
            <w:r w:rsidRPr="00963C4C">
              <w:t>MAC</w:t>
            </w:r>
            <w:r w:rsidRPr="00963C4C">
              <w:rPr>
                <w:rFonts w:hint="eastAsia"/>
              </w:rPr>
              <w:t>地址</w:t>
            </w:r>
            <w:r>
              <w:rPr>
                <w:rFonts w:hint="eastAsia"/>
              </w:rPr>
              <w:t>。</w:t>
            </w:r>
          </w:p>
        </w:tc>
      </w:tr>
      <w:tr w:rsidR="009F77C4" w14:paraId="631E9C5C" w14:textId="77777777" w:rsidTr="004F08C7">
        <w:trPr>
          <w:trHeight w:val="420"/>
        </w:trPr>
        <w:tc>
          <w:tcPr>
            <w:tcW w:w="2078" w:type="dxa"/>
          </w:tcPr>
          <w:p w14:paraId="25D07C40" w14:textId="77777777" w:rsidR="009F77C4" w:rsidRPr="00065C33" w:rsidRDefault="009F77C4" w:rsidP="004F08C7">
            <w:pPr>
              <w:pStyle w:val="TableText"/>
            </w:pPr>
            <w:r w:rsidRPr="00963C4C">
              <w:rPr>
                <w:rFonts w:hint="eastAsia"/>
              </w:rPr>
              <w:t>团体名</w:t>
            </w:r>
          </w:p>
        </w:tc>
        <w:tc>
          <w:tcPr>
            <w:tcW w:w="6892" w:type="dxa"/>
          </w:tcPr>
          <w:p w14:paraId="4A3B61AA" w14:textId="77777777" w:rsidR="009F77C4" w:rsidRPr="00065C33" w:rsidRDefault="009F77C4" w:rsidP="004F08C7">
            <w:pPr>
              <w:pStyle w:val="TableText"/>
            </w:pPr>
            <w:r w:rsidRPr="00065C33">
              <w:rPr>
                <w:rFonts w:hint="eastAsia"/>
              </w:rPr>
              <w:t>交换机启用snmp功能所配置的团体字</w:t>
            </w:r>
            <w:r>
              <w:rPr>
                <w:rFonts w:hint="eastAsia"/>
              </w:rPr>
              <w:t>。</w:t>
            </w:r>
          </w:p>
        </w:tc>
      </w:tr>
      <w:tr w:rsidR="009F77C4" w14:paraId="06A5C66D" w14:textId="77777777" w:rsidTr="004F08C7">
        <w:trPr>
          <w:trHeight w:val="420"/>
        </w:trPr>
        <w:tc>
          <w:tcPr>
            <w:tcW w:w="2078" w:type="dxa"/>
          </w:tcPr>
          <w:p w14:paraId="28615AF4" w14:textId="77777777" w:rsidR="009F77C4" w:rsidRPr="00065C33" w:rsidRDefault="009F77C4" w:rsidP="004F08C7">
            <w:pPr>
              <w:pStyle w:val="TableText"/>
            </w:pPr>
            <w:r w:rsidRPr="00065C33">
              <w:rPr>
                <w:rFonts w:hint="eastAsia"/>
              </w:rPr>
              <w:t>版本号</w:t>
            </w:r>
          </w:p>
        </w:tc>
        <w:tc>
          <w:tcPr>
            <w:tcW w:w="6892" w:type="dxa"/>
          </w:tcPr>
          <w:p w14:paraId="39EAFAD6" w14:textId="77777777" w:rsidR="009F77C4" w:rsidRPr="00065C33" w:rsidRDefault="009F77C4" w:rsidP="004F08C7">
            <w:pPr>
              <w:pStyle w:val="TableText"/>
            </w:pPr>
            <w:r w:rsidRPr="00963C4C">
              <w:rPr>
                <w:rFonts w:hint="eastAsia"/>
              </w:rPr>
              <w:t>交换机</w:t>
            </w:r>
            <w:r w:rsidRPr="00963C4C">
              <w:t>snmp</w:t>
            </w:r>
            <w:r w:rsidRPr="00963C4C">
              <w:rPr>
                <w:rFonts w:hint="eastAsia"/>
              </w:rPr>
              <w:t>版本号</w:t>
            </w:r>
            <w:r w:rsidRPr="00963C4C">
              <w:t>V1</w:t>
            </w:r>
            <w:r>
              <w:rPr>
                <w:rFonts w:hint="eastAsia"/>
              </w:rPr>
              <w:t>、</w:t>
            </w:r>
            <w:r>
              <w:t>V2</w:t>
            </w:r>
            <w:r w:rsidRPr="00963C4C">
              <w:rPr>
                <w:rFonts w:hint="eastAsia"/>
              </w:rPr>
              <w:t>和</w:t>
            </w:r>
            <w:r w:rsidRPr="00963C4C">
              <w:t>V</w:t>
            </w:r>
            <w:r>
              <w:t>3</w:t>
            </w:r>
            <w:r>
              <w:rPr>
                <w:rFonts w:hint="eastAsia"/>
              </w:rPr>
              <w:t>。</w:t>
            </w:r>
          </w:p>
        </w:tc>
      </w:tr>
      <w:tr w:rsidR="009F77C4" w14:paraId="36824F70" w14:textId="77777777" w:rsidTr="004F08C7">
        <w:trPr>
          <w:trHeight w:val="420"/>
        </w:trPr>
        <w:tc>
          <w:tcPr>
            <w:tcW w:w="2078" w:type="dxa"/>
          </w:tcPr>
          <w:p w14:paraId="20B9FF8B" w14:textId="77777777" w:rsidR="009F77C4" w:rsidRPr="00065C33" w:rsidRDefault="009F77C4" w:rsidP="004F08C7">
            <w:pPr>
              <w:pStyle w:val="TableText"/>
            </w:pPr>
            <w:r w:rsidRPr="00963C4C">
              <w:rPr>
                <w:rFonts w:hint="eastAsia"/>
              </w:rPr>
              <w:t>任务周期</w:t>
            </w:r>
          </w:p>
        </w:tc>
        <w:tc>
          <w:tcPr>
            <w:tcW w:w="6892" w:type="dxa"/>
          </w:tcPr>
          <w:p w14:paraId="1A8D36F7" w14:textId="77777777" w:rsidR="009F77C4" w:rsidRPr="00065C33" w:rsidRDefault="009F77C4" w:rsidP="004F08C7">
            <w:pPr>
              <w:pStyle w:val="TableText"/>
            </w:pPr>
            <w:r w:rsidRPr="00963C4C">
              <w:rPr>
                <w:rFonts w:hint="eastAsia"/>
              </w:rPr>
              <w:t>启用后按照所配置的时间进行</w:t>
            </w:r>
            <w:r w:rsidRPr="00963C4C">
              <w:t>snmp</w:t>
            </w:r>
            <w:r w:rsidRPr="00963C4C">
              <w:rPr>
                <w:rFonts w:hint="eastAsia"/>
              </w:rPr>
              <w:t>用户同步</w:t>
            </w:r>
            <w:r>
              <w:rPr>
                <w:rFonts w:hint="eastAsia"/>
              </w:rPr>
              <w:t>。</w:t>
            </w:r>
          </w:p>
        </w:tc>
      </w:tr>
      <w:tr w:rsidR="009F77C4" w14:paraId="72052E05" w14:textId="77777777" w:rsidTr="004F08C7">
        <w:trPr>
          <w:trHeight w:val="420"/>
        </w:trPr>
        <w:tc>
          <w:tcPr>
            <w:tcW w:w="2078" w:type="dxa"/>
          </w:tcPr>
          <w:p w14:paraId="402E4DE2" w14:textId="77777777" w:rsidR="009F77C4" w:rsidRPr="00065C33" w:rsidRDefault="009F77C4" w:rsidP="004F08C7">
            <w:pPr>
              <w:pStyle w:val="TableText"/>
            </w:pPr>
            <w:r w:rsidRPr="00963C4C">
              <w:rPr>
                <w:rFonts w:hint="eastAsia"/>
              </w:rPr>
              <w:t>自动录入</w:t>
            </w:r>
          </w:p>
        </w:tc>
        <w:tc>
          <w:tcPr>
            <w:tcW w:w="6892" w:type="dxa"/>
          </w:tcPr>
          <w:p w14:paraId="4B6EBAE8" w14:textId="77777777" w:rsidR="009F77C4" w:rsidRPr="00963C4C" w:rsidRDefault="009F77C4" w:rsidP="004F08C7">
            <w:pPr>
              <w:pStyle w:val="TableText"/>
            </w:pPr>
            <w:r w:rsidRPr="00963C4C">
              <w:rPr>
                <w:rFonts w:hint="eastAsia"/>
              </w:rPr>
              <w:t>启用后同步用户录入设备可选指定用户组录入用户，不启用只同步不录入</w:t>
            </w:r>
            <w:r>
              <w:rPr>
                <w:rFonts w:hint="eastAsia"/>
              </w:rPr>
              <w:t>。</w:t>
            </w:r>
          </w:p>
        </w:tc>
      </w:tr>
      <w:tr w:rsidR="009F77C4" w14:paraId="5F195E45" w14:textId="77777777" w:rsidTr="004F08C7">
        <w:trPr>
          <w:trHeight w:val="420"/>
        </w:trPr>
        <w:tc>
          <w:tcPr>
            <w:tcW w:w="2078" w:type="dxa"/>
          </w:tcPr>
          <w:p w14:paraId="4BC36A8E" w14:textId="77777777" w:rsidR="009F77C4" w:rsidRPr="00963C4C" w:rsidRDefault="009F77C4" w:rsidP="004F08C7">
            <w:pPr>
              <w:pStyle w:val="TableText"/>
            </w:pPr>
            <w:r>
              <w:rPr>
                <w:rFonts w:hint="eastAsia"/>
              </w:rPr>
              <w:t>录入方式</w:t>
            </w:r>
          </w:p>
        </w:tc>
        <w:tc>
          <w:tcPr>
            <w:tcW w:w="6892" w:type="dxa"/>
          </w:tcPr>
          <w:p w14:paraId="22DBA36D" w14:textId="77777777" w:rsidR="009F77C4" w:rsidRPr="00963C4C" w:rsidRDefault="009F77C4" w:rsidP="004F08C7">
            <w:pPr>
              <w:pStyle w:val="TableText"/>
            </w:pPr>
            <w:r>
              <w:rPr>
                <w:rFonts w:hint="eastAsia"/>
              </w:rPr>
              <w:t>录入方式：默认录入、IP录入、MAC录入</w:t>
            </w:r>
          </w:p>
        </w:tc>
      </w:tr>
      <w:tr w:rsidR="009F77C4" w14:paraId="508595AF" w14:textId="77777777" w:rsidTr="004F08C7">
        <w:trPr>
          <w:trHeight w:val="420"/>
        </w:trPr>
        <w:tc>
          <w:tcPr>
            <w:tcW w:w="2078" w:type="dxa"/>
          </w:tcPr>
          <w:p w14:paraId="6B425674" w14:textId="77777777" w:rsidR="009F77C4" w:rsidRPr="00963C4C" w:rsidRDefault="009F77C4" w:rsidP="004F08C7">
            <w:pPr>
              <w:pStyle w:val="TableText"/>
            </w:pPr>
            <w:r>
              <w:rPr>
                <w:rFonts w:hint="eastAsia"/>
              </w:rPr>
              <w:t>IPMAC自动绑定</w:t>
            </w:r>
          </w:p>
        </w:tc>
        <w:tc>
          <w:tcPr>
            <w:tcW w:w="6892" w:type="dxa"/>
          </w:tcPr>
          <w:p w14:paraId="6AFB94BA" w14:textId="77777777" w:rsidR="009F77C4" w:rsidRPr="00963C4C" w:rsidRDefault="009F77C4" w:rsidP="004F08C7">
            <w:pPr>
              <w:pStyle w:val="TableText"/>
            </w:pPr>
            <w:r>
              <w:rPr>
                <w:rFonts w:hint="eastAsia"/>
              </w:rPr>
              <w:t>IPMAC自动绑定</w:t>
            </w:r>
          </w:p>
        </w:tc>
      </w:tr>
    </w:tbl>
    <w:p w14:paraId="2FCC4CFE" w14:textId="77777777" w:rsidR="009F77C4" w:rsidRDefault="009F77C4" w:rsidP="009F77C4">
      <w:pPr>
        <w:ind w:firstLine="420"/>
      </w:pPr>
    </w:p>
    <w:p w14:paraId="4BB26DC3" w14:textId="77777777" w:rsidR="009F77C4" w:rsidRDefault="009F77C4" w:rsidP="009F77C4">
      <w:pPr>
        <w:pStyle w:val="21"/>
      </w:pPr>
      <w:bookmarkStart w:id="3664" w:name="_Toc6234834"/>
      <w:bookmarkStart w:id="3665" w:name="_Toc15485173"/>
      <w:bookmarkStart w:id="3666" w:name="_Toc41651212"/>
      <w:bookmarkStart w:id="3667" w:name="_Toc44618299"/>
      <w:bookmarkStart w:id="3668" w:name="_Toc60069173"/>
      <w:bookmarkStart w:id="3669" w:name="_Toc61022651"/>
      <w:r>
        <w:rPr>
          <w:rFonts w:hint="eastAsia"/>
        </w:rPr>
        <w:lastRenderedPageBreak/>
        <w:t>ARP扫描</w:t>
      </w:r>
      <w:bookmarkEnd w:id="3664"/>
      <w:bookmarkEnd w:id="3665"/>
      <w:bookmarkEnd w:id="3666"/>
      <w:bookmarkEnd w:id="3667"/>
      <w:bookmarkEnd w:id="3668"/>
      <w:bookmarkEnd w:id="3669"/>
    </w:p>
    <w:p w14:paraId="1729A23E" w14:textId="77777777" w:rsidR="009F77C4" w:rsidRDefault="009F77C4" w:rsidP="009F77C4">
      <w:pPr>
        <w:ind w:firstLine="420"/>
      </w:pPr>
      <w:r>
        <w:rPr>
          <w:rFonts w:hint="eastAsia"/>
        </w:rPr>
        <w:t>在导航栏中选择“策略配置</w:t>
      </w:r>
      <w:r>
        <w:rPr>
          <w:rFonts w:hint="eastAsia"/>
        </w:rPr>
        <w:t>&gt;</w:t>
      </w:r>
      <w:r>
        <w:rPr>
          <w:rFonts w:hint="eastAsia"/>
        </w:rPr>
        <w:t>用户管理</w:t>
      </w:r>
      <w:r>
        <w:rPr>
          <w:rFonts w:hint="eastAsia"/>
        </w:rPr>
        <w:t>&gt;</w:t>
      </w:r>
      <w:r>
        <w:rPr>
          <w:rFonts w:hint="eastAsia"/>
        </w:rPr>
        <w:t>用户同步”，</w:t>
      </w:r>
      <w:r w:rsidRPr="002F0EEC">
        <w:rPr>
          <w:rFonts w:hint="eastAsia"/>
        </w:rPr>
        <w:t>单击</w:t>
      </w:r>
      <w:r w:rsidRPr="002F0EEC">
        <w:rPr>
          <w:rFonts w:hint="eastAsia"/>
        </w:rPr>
        <w:t>&lt;</w:t>
      </w:r>
      <w:r w:rsidRPr="002F0EEC">
        <w:rPr>
          <w:rFonts w:hint="eastAsia"/>
        </w:rPr>
        <w:t>新建</w:t>
      </w:r>
      <w:r w:rsidRPr="002F0EEC">
        <w:rPr>
          <w:rFonts w:hint="eastAsia"/>
        </w:rPr>
        <w:t>&gt;</w:t>
      </w:r>
      <w:r w:rsidRPr="002F0EEC">
        <w:rPr>
          <w:rFonts w:hint="eastAsia"/>
        </w:rPr>
        <w:t>按钮，</w:t>
      </w:r>
      <w:r>
        <w:t>选择</w:t>
      </w:r>
      <w:r>
        <w:rPr>
          <w:rFonts w:hint="eastAsia"/>
        </w:rPr>
        <w:t>&lt;ARP</w:t>
      </w:r>
      <w:r>
        <w:rPr>
          <w:rFonts w:hint="eastAsia"/>
        </w:rPr>
        <w:t>扫描</w:t>
      </w:r>
      <w:r>
        <w:rPr>
          <w:rFonts w:hint="eastAsia"/>
        </w:rPr>
        <w:t>&gt;</w:t>
      </w:r>
      <w:r w:rsidRPr="009B6706">
        <w:rPr>
          <w:rFonts w:hint="eastAsia"/>
        </w:rPr>
        <w:t xml:space="preserve"> </w:t>
      </w:r>
      <w:r>
        <w:t>进入</w:t>
      </w:r>
      <w:r>
        <w:rPr>
          <w:rFonts w:hint="eastAsia"/>
        </w:rPr>
        <w:t>ARP</w:t>
      </w:r>
      <w:r>
        <w:rPr>
          <w:rFonts w:hint="eastAsia"/>
        </w:rPr>
        <w:t>扫描配置界面，如</w:t>
      </w:r>
      <w:r>
        <w:fldChar w:fldCharType="begin"/>
      </w:r>
      <w:r>
        <w:instrText xml:space="preserve"> </w:instrText>
      </w:r>
      <w:r>
        <w:rPr>
          <w:rFonts w:hint="eastAsia"/>
        </w:rPr>
        <w:instrText>REF _Ref4578480 \r \h</w:instrText>
      </w:r>
      <w:r>
        <w:instrText xml:space="preserve"> </w:instrText>
      </w:r>
      <w:r>
        <w:fldChar w:fldCharType="separate"/>
      </w:r>
      <w:r>
        <w:rPr>
          <w:rFonts w:hint="eastAsia"/>
        </w:rPr>
        <w:t>图</w:t>
      </w:r>
      <w:r>
        <w:rPr>
          <w:rFonts w:hint="eastAsia"/>
        </w:rPr>
        <w:t>25-4</w:t>
      </w:r>
      <w:r>
        <w:fldChar w:fldCharType="end"/>
      </w:r>
      <w:r>
        <w:rPr>
          <w:rFonts w:hint="eastAsia"/>
        </w:rPr>
        <w:t>所示；</w:t>
      </w:r>
      <w:r>
        <w:rPr>
          <w:rFonts w:hint="eastAsia"/>
        </w:rPr>
        <w:t>ARP</w:t>
      </w:r>
      <w:r>
        <w:rPr>
          <w:rFonts w:hint="eastAsia"/>
        </w:rPr>
        <w:t>扫描详细参数如</w:t>
      </w:r>
      <w:r>
        <w:fldChar w:fldCharType="begin"/>
      </w:r>
      <w:r>
        <w:instrText xml:space="preserve"> </w:instrText>
      </w:r>
      <w:r>
        <w:rPr>
          <w:rFonts w:hint="eastAsia"/>
        </w:rPr>
        <w:instrText>REF _Ref4578482 \r \h</w:instrText>
      </w:r>
      <w:r>
        <w:instrText xml:space="preserve"> </w:instrText>
      </w:r>
      <w:r>
        <w:fldChar w:fldCharType="separate"/>
      </w:r>
      <w:r>
        <w:rPr>
          <w:rFonts w:hint="eastAsia"/>
        </w:rPr>
        <w:t>表</w:t>
      </w:r>
      <w:r>
        <w:rPr>
          <w:rFonts w:hint="eastAsia"/>
        </w:rPr>
        <w:t>25-4</w:t>
      </w:r>
      <w:r>
        <w:fldChar w:fldCharType="end"/>
      </w:r>
      <w:r>
        <w:rPr>
          <w:rFonts w:hint="eastAsia"/>
        </w:rPr>
        <w:t>所示。</w:t>
      </w:r>
    </w:p>
    <w:p w14:paraId="3341D42E" w14:textId="77777777" w:rsidR="009F77C4" w:rsidRPr="00B41439" w:rsidRDefault="009F77C4" w:rsidP="009F77C4">
      <w:pPr>
        <w:pStyle w:val="FigureDescription"/>
        <w:spacing w:before="156" w:after="156"/>
      </w:pPr>
      <w:bookmarkStart w:id="3670" w:name="_Ref4578480"/>
      <w:r>
        <w:rPr>
          <w:rFonts w:hint="eastAsia"/>
        </w:rPr>
        <w:t>ARP</w:t>
      </w:r>
      <w:r>
        <w:rPr>
          <w:rFonts w:hint="eastAsia"/>
        </w:rPr>
        <w:t>扫描</w:t>
      </w:r>
      <w:r w:rsidRPr="00B41439">
        <w:rPr>
          <w:rFonts w:hint="eastAsia"/>
        </w:rPr>
        <w:t>配置界面</w:t>
      </w:r>
      <w:bookmarkEnd w:id="3670"/>
    </w:p>
    <w:p w14:paraId="7F75B044" w14:textId="77777777" w:rsidR="009F77C4" w:rsidRDefault="009F77C4" w:rsidP="009F77C4">
      <w:pPr>
        <w:pStyle w:val="Figure"/>
      </w:pPr>
      <w:r>
        <w:drawing>
          <wp:inline distT="0" distB="0" distL="0" distR="0" wp14:anchorId="56919B27" wp14:editId="2AFA0AAD">
            <wp:extent cx="4286250" cy="3257550"/>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5"/>
                    <a:stretch>
                      <a:fillRect/>
                    </a:stretch>
                  </pic:blipFill>
                  <pic:spPr>
                    <a:xfrm>
                      <a:off x="0" y="0"/>
                      <a:ext cx="4286250" cy="3257550"/>
                    </a:xfrm>
                    <a:prstGeom prst="rect">
                      <a:avLst/>
                    </a:prstGeom>
                  </pic:spPr>
                </pic:pic>
              </a:graphicData>
            </a:graphic>
          </wp:inline>
        </w:drawing>
      </w:r>
    </w:p>
    <w:p w14:paraId="60F80C73" w14:textId="77777777" w:rsidR="009F77C4" w:rsidRPr="009B6706" w:rsidRDefault="009F77C4" w:rsidP="009F77C4">
      <w:pPr>
        <w:ind w:firstLine="420"/>
      </w:pPr>
    </w:p>
    <w:p w14:paraId="27027969" w14:textId="77777777" w:rsidR="009F77C4" w:rsidRDefault="009F77C4" w:rsidP="009F77C4">
      <w:pPr>
        <w:pStyle w:val="TableDescription"/>
      </w:pPr>
      <w:bookmarkStart w:id="3671" w:name="_Ref4578482"/>
      <w:r>
        <w:rPr>
          <w:rFonts w:hint="eastAsia"/>
        </w:rPr>
        <w:t>ARP</w:t>
      </w:r>
      <w:r>
        <w:rPr>
          <w:rFonts w:hint="eastAsia"/>
        </w:rPr>
        <w:t>扫描界面参数说明</w:t>
      </w:r>
      <w:bookmarkEnd w:id="3671"/>
    </w:p>
    <w:tbl>
      <w:tblPr>
        <w:tblStyle w:val="table0"/>
        <w:tblW w:w="8970" w:type="dxa"/>
        <w:tblLook w:val="04A0" w:firstRow="1" w:lastRow="0" w:firstColumn="1" w:lastColumn="0" w:noHBand="0" w:noVBand="1"/>
      </w:tblPr>
      <w:tblGrid>
        <w:gridCol w:w="2065"/>
        <w:gridCol w:w="6905"/>
      </w:tblGrid>
      <w:tr w:rsidR="009F77C4" w14:paraId="663778C6"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tcPr>
          <w:p w14:paraId="24F87E9F" w14:textId="77777777" w:rsidR="009F77C4" w:rsidRPr="00D478C4" w:rsidRDefault="009F77C4" w:rsidP="004F08C7">
            <w:pPr>
              <w:pStyle w:val="TableHeading"/>
            </w:pPr>
            <w:r>
              <w:rPr>
                <w:rFonts w:hint="eastAsia"/>
              </w:rPr>
              <w:t>参数</w:t>
            </w:r>
          </w:p>
        </w:tc>
        <w:tc>
          <w:tcPr>
            <w:tcW w:w="6905" w:type="dxa"/>
          </w:tcPr>
          <w:p w14:paraId="6C1E6C8E" w14:textId="77777777" w:rsidR="009F77C4" w:rsidRPr="00D478C4" w:rsidRDefault="009F77C4" w:rsidP="004F08C7">
            <w:pPr>
              <w:pStyle w:val="TableHeading"/>
            </w:pPr>
            <w:r>
              <w:rPr>
                <w:rFonts w:hint="eastAsia"/>
              </w:rPr>
              <w:t>说明</w:t>
            </w:r>
          </w:p>
        </w:tc>
      </w:tr>
      <w:tr w:rsidR="009F77C4" w14:paraId="66E490E3" w14:textId="77777777" w:rsidTr="004F08C7">
        <w:trPr>
          <w:trHeight w:val="420"/>
        </w:trPr>
        <w:tc>
          <w:tcPr>
            <w:tcW w:w="2065" w:type="dxa"/>
          </w:tcPr>
          <w:p w14:paraId="79212110" w14:textId="77777777" w:rsidR="009F77C4" w:rsidRPr="00FD776D" w:rsidRDefault="009F77C4" w:rsidP="004F08C7">
            <w:pPr>
              <w:pStyle w:val="TableText"/>
            </w:pPr>
            <w:r w:rsidRPr="005B323E">
              <w:rPr>
                <w:rFonts w:hint="eastAsia"/>
              </w:rPr>
              <w:t>启用</w:t>
            </w:r>
          </w:p>
        </w:tc>
        <w:tc>
          <w:tcPr>
            <w:tcW w:w="6905" w:type="dxa"/>
          </w:tcPr>
          <w:p w14:paraId="06FE5A8D" w14:textId="77777777" w:rsidR="009F77C4" w:rsidRPr="00FD776D" w:rsidRDefault="009F77C4" w:rsidP="004F08C7">
            <w:pPr>
              <w:pStyle w:val="TableText"/>
            </w:pPr>
            <w:r w:rsidRPr="00FD776D">
              <w:t>ARP</w:t>
            </w:r>
            <w:r w:rsidRPr="00FD776D">
              <w:rPr>
                <w:rFonts w:hint="eastAsia"/>
              </w:rPr>
              <w:t>扫描</w:t>
            </w:r>
            <w:r w:rsidRPr="005B323E">
              <w:rPr>
                <w:rFonts w:hint="eastAsia"/>
              </w:rPr>
              <w:t>功能启用、禁用。</w:t>
            </w:r>
          </w:p>
        </w:tc>
      </w:tr>
      <w:tr w:rsidR="009F77C4" w14:paraId="0BF350AD" w14:textId="77777777" w:rsidTr="004F08C7">
        <w:trPr>
          <w:trHeight w:val="420"/>
        </w:trPr>
        <w:tc>
          <w:tcPr>
            <w:tcW w:w="2065" w:type="dxa"/>
          </w:tcPr>
          <w:p w14:paraId="6997411C" w14:textId="77777777" w:rsidR="009F77C4" w:rsidRPr="00FD776D" w:rsidRDefault="009F77C4" w:rsidP="004F08C7">
            <w:pPr>
              <w:pStyle w:val="TableText"/>
            </w:pPr>
            <w:r w:rsidRPr="00FD776D">
              <w:rPr>
                <w:rFonts w:hint="eastAsia"/>
              </w:rPr>
              <w:t>名称</w:t>
            </w:r>
          </w:p>
        </w:tc>
        <w:tc>
          <w:tcPr>
            <w:tcW w:w="6905" w:type="dxa"/>
          </w:tcPr>
          <w:p w14:paraId="6AA9B78B" w14:textId="77777777" w:rsidR="009F77C4" w:rsidRPr="00FD776D" w:rsidRDefault="009F77C4" w:rsidP="004F08C7">
            <w:pPr>
              <w:pStyle w:val="TableText"/>
            </w:pPr>
            <w:r w:rsidRPr="00FD776D">
              <w:rPr>
                <w:rFonts w:hint="eastAsia"/>
              </w:rPr>
              <w:t>ARP扫描</w:t>
            </w:r>
            <w:r w:rsidRPr="005B323E">
              <w:rPr>
                <w:rFonts w:hint="eastAsia"/>
              </w:rPr>
              <w:t>条目名称。</w:t>
            </w:r>
          </w:p>
        </w:tc>
      </w:tr>
      <w:tr w:rsidR="009F77C4" w14:paraId="679AB4BB" w14:textId="77777777" w:rsidTr="004F08C7">
        <w:trPr>
          <w:trHeight w:val="420"/>
        </w:trPr>
        <w:tc>
          <w:tcPr>
            <w:tcW w:w="2065" w:type="dxa"/>
          </w:tcPr>
          <w:p w14:paraId="106AB605" w14:textId="77777777" w:rsidR="009F77C4" w:rsidRPr="00FD776D" w:rsidRDefault="009F77C4" w:rsidP="004F08C7">
            <w:pPr>
              <w:pStyle w:val="TableText"/>
            </w:pPr>
            <w:r w:rsidRPr="005B323E">
              <w:rPr>
                <w:rFonts w:hint="eastAsia"/>
              </w:rPr>
              <w:t>描述</w:t>
            </w:r>
          </w:p>
        </w:tc>
        <w:tc>
          <w:tcPr>
            <w:tcW w:w="6905" w:type="dxa"/>
          </w:tcPr>
          <w:p w14:paraId="68D5A7FE" w14:textId="77777777" w:rsidR="009F77C4" w:rsidRPr="00FD776D" w:rsidRDefault="009F77C4" w:rsidP="004F08C7">
            <w:pPr>
              <w:pStyle w:val="TableText"/>
            </w:pPr>
            <w:r w:rsidRPr="00FD776D">
              <w:t>ARP</w:t>
            </w:r>
            <w:r w:rsidRPr="00FD776D">
              <w:rPr>
                <w:rFonts w:hint="eastAsia"/>
              </w:rPr>
              <w:t>扫描</w:t>
            </w:r>
            <w:r w:rsidRPr="005B323E">
              <w:rPr>
                <w:rFonts w:hint="eastAsia"/>
              </w:rPr>
              <w:t>描述信息。</w:t>
            </w:r>
          </w:p>
        </w:tc>
      </w:tr>
      <w:tr w:rsidR="009F77C4" w:rsidRPr="00293DE5" w14:paraId="536402BC" w14:textId="77777777" w:rsidTr="004F08C7">
        <w:trPr>
          <w:trHeight w:val="420"/>
        </w:trPr>
        <w:tc>
          <w:tcPr>
            <w:tcW w:w="2065" w:type="dxa"/>
          </w:tcPr>
          <w:p w14:paraId="351454A2" w14:textId="77777777" w:rsidR="009F77C4" w:rsidRPr="00FD776D" w:rsidRDefault="009F77C4" w:rsidP="004F08C7">
            <w:pPr>
              <w:pStyle w:val="TableText"/>
            </w:pPr>
            <w:r w:rsidRPr="005B323E">
              <w:rPr>
                <w:rFonts w:hint="eastAsia"/>
              </w:rPr>
              <w:t>扫描网段</w:t>
            </w:r>
          </w:p>
        </w:tc>
        <w:tc>
          <w:tcPr>
            <w:tcW w:w="6905" w:type="dxa"/>
          </w:tcPr>
          <w:p w14:paraId="67FF9780" w14:textId="77777777" w:rsidR="009F77C4" w:rsidRPr="00FD776D" w:rsidRDefault="009F77C4" w:rsidP="004F08C7">
            <w:pPr>
              <w:pStyle w:val="TableText"/>
            </w:pPr>
            <w:r w:rsidRPr="005B323E">
              <w:rPr>
                <w:rFonts w:hint="eastAsia"/>
              </w:rPr>
              <w:t>需要和设备是同一网段，例如接口1</w:t>
            </w:r>
            <w:r w:rsidRPr="005B323E">
              <w:t>92.168.1.1</w:t>
            </w:r>
            <w:r w:rsidRPr="005B323E">
              <w:rPr>
                <w:rFonts w:hint="eastAsia"/>
              </w:rPr>
              <w:t>/</w:t>
            </w:r>
            <w:r w:rsidRPr="005B323E">
              <w:t>24</w:t>
            </w:r>
            <w:r w:rsidRPr="005B323E">
              <w:rPr>
                <w:rFonts w:hint="eastAsia"/>
              </w:rPr>
              <w:t>，扫描需要配置成1</w:t>
            </w:r>
            <w:r w:rsidRPr="005B323E">
              <w:t>92.168.1.0</w:t>
            </w:r>
            <w:r w:rsidRPr="005B323E">
              <w:rPr>
                <w:rFonts w:hint="eastAsia"/>
              </w:rPr>
              <w:t>/</w:t>
            </w:r>
            <w:r w:rsidRPr="005B323E">
              <w:t>24</w:t>
            </w:r>
            <w:r w:rsidRPr="005B323E">
              <w:rPr>
                <w:rFonts w:hint="eastAsia"/>
              </w:rPr>
              <w:t>。</w:t>
            </w:r>
          </w:p>
        </w:tc>
      </w:tr>
      <w:tr w:rsidR="009F77C4" w14:paraId="5B58E942" w14:textId="77777777" w:rsidTr="004F08C7">
        <w:trPr>
          <w:trHeight w:val="420"/>
        </w:trPr>
        <w:tc>
          <w:tcPr>
            <w:tcW w:w="2065" w:type="dxa"/>
          </w:tcPr>
          <w:p w14:paraId="3EC9BC17" w14:textId="77777777" w:rsidR="009F77C4" w:rsidRPr="00FD776D" w:rsidRDefault="009F77C4" w:rsidP="004F08C7">
            <w:pPr>
              <w:pStyle w:val="TableText"/>
            </w:pPr>
            <w:r w:rsidRPr="00FD776D">
              <w:rPr>
                <w:rFonts w:hint="eastAsia"/>
              </w:rPr>
              <w:t>任务周期</w:t>
            </w:r>
          </w:p>
        </w:tc>
        <w:tc>
          <w:tcPr>
            <w:tcW w:w="6905" w:type="dxa"/>
          </w:tcPr>
          <w:p w14:paraId="5C41975E" w14:textId="77777777" w:rsidR="009F77C4" w:rsidRPr="00FD776D" w:rsidRDefault="009F77C4" w:rsidP="004F08C7">
            <w:pPr>
              <w:pStyle w:val="TableText"/>
            </w:pPr>
            <w:r w:rsidRPr="00FD776D">
              <w:rPr>
                <w:rFonts w:hint="eastAsia"/>
              </w:rPr>
              <w:t>启用后按照所配置的时间进行</w:t>
            </w:r>
            <w:r w:rsidRPr="00FD776D">
              <w:t>ARP</w:t>
            </w:r>
            <w:r w:rsidRPr="00FD776D">
              <w:rPr>
                <w:rFonts w:hint="eastAsia"/>
              </w:rPr>
              <w:t>扫描同步。</w:t>
            </w:r>
          </w:p>
        </w:tc>
      </w:tr>
      <w:tr w:rsidR="009F77C4" w14:paraId="5C746C88" w14:textId="77777777" w:rsidTr="004F08C7">
        <w:trPr>
          <w:trHeight w:val="420"/>
        </w:trPr>
        <w:tc>
          <w:tcPr>
            <w:tcW w:w="2065" w:type="dxa"/>
          </w:tcPr>
          <w:p w14:paraId="7CF96955" w14:textId="77777777" w:rsidR="009F77C4" w:rsidRPr="00FD776D" w:rsidRDefault="009F77C4" w:rsidP="004F08C7">
            <w:pPr>
              <w:pStyle w:val="TableText"/>
            </w:pPr>
            <w:r w:rsidRPr="00FD776D">
              <w:rPr>
                <w:rFonts w:hint="eastAsia"/>
              </w:rPr>
              <w:t>自动录入</w:t>
            </w:r>
          </w:p>
        </w:tc>
        <w:tc>
          <w:tcPr>
            <w:tcW w:w="6905" w:type="dxa"/>
          </w:tcPr>
          <w:p w14:paraId="074AD25A" w14:textId="77777777" w:rsidR="009F77C4" w:rsidRPr="00FD776D" w:rsidRDefault="009F77C4" w:rsidP="004F08C7">
            <w:pPr>
              <w:pStyle w:val="TableText"/>
            </w:pPr>
            <w:r w:rsidRPr="00FD776D">
              <w:rPr>
                <w:rFonts w:hint="eastAsia"/>
              </w:rPr>
              <w:t>启用后同步用户录入设备可选指定用户组录入用户，不启用只同步不录入。</w:t>
            </w:r>
          </w:p>
        </w:tc>
      </w:tr>
      <w:tr w:rsidR="009F77C4" w14:paraId="0DE8F9A2" w14:textId="77777777" w:rsidTr="004F08C7">
        <w:trPr>
          <w:trHeight w:val="420"/>
        </w:trPr>
        <w:tc>
          <w:tcPr>
            <w:tcW w:w="2065" w:type="dxa"/>
          </w:tcPr>
          <w:p w14:paraId="79749331" w14:textId="77777777" w:rsidR="009F77C4" w:rsidRPr="00FD776D" w:rsidRDefault="009F77C4" w:rsidP="004F08C7">
            <w:pPr>
              <w:pStyle w:val="TableText"/>
            </w:pPr>
            <w:r>
              <w:rPr>
                <w:rFonts w:hint="eastAsia"/>
              </w:rPr>
              <w:t>IPMAC自动绑定</w:t>
            </w:r>
          </w:p>
        </w:tc>
        <w:tc>
          <w:tcPr>
            <w:tcW w:w="6905" w:type="dxa"/>
          </w:tcPr>
          <w:p w14:paraId="083FAD53" w14:textId="77777777" w:rsidR="009F77C4" w:rsidRPr="00FD776D" w:rsidRDefault="009F77C4" w:rsidP="004F08C7">
            <w:pPr>
              <w:pStyle w:val="TableText"/>
            </w:pPr>
            <w:r>
              <w:rPr>
                <w:rFonts w:hint="eastAsia"/>
              </w:rPr>
              <w:t>IPMAC自动绑定</w:t>
            </w:r>
          </w:p>
        </w:tc>
      </w:tr>
    </w:tbl>
    <w:p w14:paraId="3DBD8355" w14:textId="77777777" w:rsidR="009F77C4" w:rsidRPr="0055373B" w:rsidRDefault="009F77C4" w:rsidP="009F77C4">
      <w:pPr>
        <w:ind w:firstLine="420"/>
      </w:pPr>
    </w:p>
    <w:p w14:paraId="2A6438A9" w14:textId="77777777" w:rsidR="009F77C4" w:rsidRPr="00113C38" w:rsidRDefault="009F77C4" w:rsidP="009F77C4">
      <w:pPr>
        <w:pStyle w:val="21"/>
      </w:pPr>
      <w:bookmarkStart w:id="3672" w:name="_Toc4146115"/>
      <w:bookmarkStart w:id="3673" w:name="_Toc4576562"/>
      <w:bookmarkStart w:id="3674" w:name="_Toc4577522"/>
      <w:bookmarkStart w:id="3675" w:name="_Toc4146116"/>
      <w:bookmarkStart w:id="3676" w:name="_Toc4576563"/>
      <w:bookmarkStart w:id="3677" w:name="_Toc4577523"/>
      <w:bookmarkStart w:id="3678" w:name="_Toc4146117"/>
      <w:bookmarkStart w:id="3679" w:name="_Toc4576564"/>
      <w:bookmarkStart w:id="3680" w:name="_Toc4577524"/>
      <w:bookmarkStart w:id="3681" w:name="_Toc4146118"/>
      <w:bookmarkStart w:id="3682" w:name="_Toc4576565"/>
      <w:bookmarkStart w:id="3683" w:name="_Toc4577525"/>
      <w:bookmarkStart w:id="3684" w:name="_Toc4146119"/>
      <w:bookmarkStart w:id="3685" w:name="_Toc4576566"/>
      <w:bookmarkStart w:id="3686" w:name="_Toc4577526"/>
      <w:bookmarkStart w:id="3687" w:name="_Toc4146120"/>
      <w:bookmarkStart w:id="3688" w:name="_Toc4576567"/>
      <w:bookmarkStart w:id="3689" w:name="_Toc4577527"/>
      <w:bookmarkStart w:id="3690" w:name="_Toc4146121"/>
      <w:bookmarkStart w:id="3691" w:name="_Toc4576568"/>
      <w:bookmarkStart w:id="3692" w:name="_Toc4577528"/>
      <w:bookmarkStart w:id="3693" w:name="_Toc4146143"/>
      <w:bookmarkStart w:id="3694" w:name="_Toc4576590"/>
      <w:bookmarkStart w:id="3695" w:name="_Toc4577550"/>
      <w:bookmarkStart w:id="3696" w:name="_Toc4146144"/>
      <w:bookmarkStart w:id="3697" w:name="_Toc4576591"/>
      <w:bookmarkStart w:id="3698" w:name="_Toc4577551"/>
      <w:bookmarkStart w:id="3699" w:name="_Toc4146145"/>
      <w:bookmarkStart w:id="3700" w:name="_Toc4576592"/>
      <w:bookmarkStart w:id="3701" w:name="_Toc4577552"/>
      <w:bookmarkStart w:id="3702" w:name="_Toc4146146"/>
      <w:bookmarkStart w:id="3703" w:name="_Toc4576593"/>
      <w:bookmarkStart w:id="3704" w:name="_Toc4577553"/>
      <w:bookmarkStart w:id="3705" w:name="_Toc4146147"/>
      <w:bookmarkStart w:id="3706" w:name="_Toc4576594"/>
      <w:bookmarkStart w:id="3707" w:name="_Toc4577554"/>
      <w:bookmarkStart w:id="3708" w:name="_Toc4146148"/>
      <w:bookmarkStart w:id="3709" w:name="_Toc4576595"/>
      <w:bookmarkStart w:id="3710" w:name="_Toc4577555"/>
      <w:bookmarkStart w:id="3711" w:name="_Toc4146150"/>
      <w:bookmarkStart w:id="3712" w:name="_Toc4576597"/>
      <w:bookmarkStart w:id="3713" w:name="_Toc4577557"/>
      <w:bookmarkStart w:id="3714" w:name="_Toc4146151"/>
      <w:bookmarkStart w:id="3715" w:name="_Toc4576598"/>
      <w:bookmarkStart w:id="3716" w:name="_Toc4577558"/>
      <w:bookmarkStart w:id="3717" w:name="_Toc4146152"/>
      <w:bookmarkStart w:id="3718" w:name="_Toc4576599"/>
      <w:bookmarkStart w:id="3719" w:name="_Toc4577559"/>
      <w:bookmarkStart w:id="3720" w:name="_Toc4146153"/>
      <w:bookmarkStart w:id="3721" w:name="_Toc4576600"/>
      <w:bookmarkStart w:id="3722" w:name="_Toc4577560"/>
      <w:bookmarkStart w:id="3723" w:name="_Toc4146154"/>
      <w:bookmarkStart w:id="3724" w:name="_Toc4576601"/>
      <w:bookmarkStart w:id="3725" w:name="_Toc4577561"/>
      <w:bookmarkStart w:id="3726" w:name="_Toc4146155"/>
      <w:bookmarkStart w:id="3727" w:name="_Toc4576602"/>
      <w:bookmarkStart w:id="3728" w:name="_Toc4577562"/>
      <w:bookmarkStart w:id="3729" w:name="_Toc4146156"/>
      <w:bookmarkStart w:id="3730" w:name="_Toc4576603"/>
      <w:bookmarkStart w:id="3731" w:name="_Toc4577563"/>
      <w:bookmarkStart w:id="3732" w:name="_Toc4146157"/>
      <w:bookmarkStart w:id="3733" w:name="_Toc4576604"/>
      <w:bookmarkStart w:id="3734" w:name="_Toc4577564"/>
      <w:bookmarkStart w:id="3735" w:name="_Toc4146158"/>
      <w:bookmarkStart w:id="3736" w:name="_Toc4576605"/>
      <w:bookmarkStart w:id="3737" w:name="_Toc4577565"/>
      <w:bookmarkStart w:id="3738" w:name="_Toc4146159"/>
      <w:bookmarkStart w:id="3739" w:name="_Toc4576606"/>
      <w:bookmarkStart w:id="3740" w:name="_Toc4577566"/>
      <w:bookmarkStart w:id="3741" w:name="_Toc4146181"/>
      <w:bookmarkStart w:id="3742" w:name="_Toc4576628"/>
      <w:bookmarkStart w:id="3743" w:name="_Toc4577588"/>
      <w:bookmarkStart w:id="3744" w:name="_Toc4146182"/>
      <w:bookmarkStart w:id="3745" w:name="_Toc4576629"/>
      <w:bookmarkStart w:id="3746" w:name="_Toc4577589"/>
      <w:bookmarkStart w:id="3747" w:name="_Toc4146183"/>
      <w:bookmarkStart w:id="3748" w:name="_Toc4576630"/>
      <w:bookmarkStart w:id="3749" w:name="_Toc4577590"/>
      <w:bookmarkStart w:id="3750" w:name="_Toc4146184"/>
      <w:bookmarkStart w:id="3751" w:name="_Toc4576631"/>
      <w:bookmarkStart w:id="3752" w:name="_Toc4577591"/>
      <w:bookmarkStart w:id="3753" w:name="_Toc4146185"/>
      <w:bookmarkStart w:id="3754" w:name="_Toc4576632"/>
      <w:bookmarkStart w:id="3755" w:name="_Toc4577592"/>
      <w:bookmarkStart w:id="3756" w:name="_Toc4146186"/>
      <w:bookmarkStart w:id="3757" w:name="_Toc4576633"/>
      <w:bookmarkStart w:id="3758" w:name="_Toc4577593"/>
      <w:bookmarkStart w:id="3759" w:name="_Toc4146188"/>
      <w:bookmarkStart w:id="3760" w:name="_Toc4576635"/>
      <w:bookmarkStart w:id="3761" w:name="_Toc4577595"/>
      <w:bookmarkStart w:id="3762" w:name="_Toc4146189"/>
      <w:bookmarkStart w:id="3763" w:name="_Toc4576636"/>
      <w:bookmarkStart w:id="3764" w:name="_Toc4577596"/>
      <w:bookmarkStart w:id="3765" w:name="_Toc4146190"/>
      <w:bookmarkStart w:id="3766" w:name="_Toc4576637"/>
      <w:bookmarkStart w:id="3767" w:name="_Toc4577597"/>
      <w:bookmarkStart w:id="3768" w:name="_Toc4146191"/>
      <w:bookmarkStart w:id="3769" w:name="_Toc4576638"/>
      <w:bookmarkStart w:id="3770" w:name="_Toc4577598"/>
      <w:bookmarkStart w:id="3771" w:name="_Toc4146192"/>
      <w:bookmarkStart w:id="3772" w:name="_Toc4576639"/>
      <w:bookmarkStart w:id="3773" w:name="_Toc4577599"/>
      <w:bookmarkStart w:id="3774" w:name="_Toc4146193"/>
      <w:bookmarkStart w:id="3775" w:name="_Toc4576640"/>
      <w:bookmarkStart w:id="3776" w:name="_Toc4577600"/>
      <w:bookmarkStart w:id="3777" w:name="_Toc4146194"/>
      <w:bookmarkStart w:id="3778" w:name="_Toc4576641"/>
      <w:bookmarkStart w:id="3779" w:name="_Toc4577601"/>
      <w:bookmarkStart w:id="3780" w:name="_Toc4146195"/>
      <w:bookmarkStart w:id="3781" w:name="_Toc4576642"/>
      <w:bookmarkStart w:id="3782" w:name="_Toc4577602"/>
      <w:bookmarkStart w:id="3783" w:name="_Toc4146196"/>
      <w:bookmarkStart w:id="3784" w:name="_Toc4576643"/>
      <w:bookmarkStart w:id="3785" w:name="_Toc4577603"/>
      <w:bookmarkStart w:id="3786" w:name="_Toc4146197"/>
      <w:bookmarkStart w:id="3787" w:name="_Toc4576644"/>
      <w:bookmarkStart w:id="3788" w:name="_Toc4577604"/>
      <w:bookmarkStart w:id="3789" w:name="_Toc4146216"/>
      <w:bookmarkStart w:id="3790" w:name="_Toc4576663"/>
      <w:bookmarkStart w:id="3791" w:name="_Toc4577623"/>
      <w:bookmarkStart w:id="3792" w:name="_Toc4146217"/>
      <w:bookmarkStart w:id="3793" w:name="_Toc4576664"/>
      <w:bookmarkStart w:id="3794" w:name="_Toc4577624"/>
      <w:bookmarkStart w:id="3795" w:name="_Toc4146218"/>
      <w:bookmarkStart w:id="3796" w:name="_Toc4576665"/>
      <w:bookmarkStart w:id="3797" w:name="_Toc4577625"/>
      <w:bookmarkStart w:id="3798" w:name="_Toc4146219"/>
      <w:bookmarkStart w:id="3799" w:name="_Toc4576666"/>
      <w:bookmarkStart w:id="3800" w:name="_Toc4577626"/>
      <w:bookmarkStart w:id="3801" w:name="_Toc4146220"/>
      <w:bookmarkStart w:id="3802" w:name="_Toc4576667"/>
      <w:bookmarkStart w:id="3803" w:name="_Toc4577627"/>
      <w:bookmarkStart w:id="3804" w:name="_Toc4146221"/>
      <w:bookmarkStart w:id="3805" w:name="_Toc4576668"/>
      <w:bookmarkStart w:id="3806" w:name="_Toc4577628"/>
      <w:bookmarkStart w:id="3807" w:name="_Toc4146222"/>
      <w:bookmarkStart w:id="3808" w:name="_Toc4576669"/>
      <w:bookmarkStart w:id="3809" w:name="_Toc4577629"/>
      <w:bookmarkStart w:id="3810" w:name="_Toc4146223"/>
      <w:bookmarkStart w:id="3811" w:name="_Toc4576670"/>
      <w:bookmarkStart w:id="3812" w:name="_Toc4577630"/>
      <w:bookmarkStart w:id="3813" w:name="_Toc4146233"/>
      <w:bookmarkStart w:id="3814" w:name="_Toc4576680"/>
      <w:bookmarkStart w:id="3815" w:name="_Toc4577640"/>
      <w:bookmarkStart w:id="3816" w:name="_Toc4146234"/>
      <w:bookmarkStart w:id="3817" w:name="_Toc4576681"/>
      <w:bookmarkStart w:id="3818" w:name="_Toc4577641"/>
      <w:bookmarkStart w:id="3819" w:name="_Toc4146235"/>
      <w:bookmarkStart w:id="3820" w:name="_Toc4576682"/>
      <w:bookmarkStart w:id="3821" w:name="_Toc4577642"/>
      <w:bookmarkStart w:id="3822" w:name="_Toc4146236"/>
      <w:bookmarkStart w:id="3823" w:name="_Toc4576683"/>
      <w:bookmarkStart w:id="3824" w:name="_Toc4577643"/>
      <w:bookmarkStart w:id="3825" w:name="_Toc4146237"/>
      <w:bookmarkStart w:id="3826" w:name="_Toc4576684"/>
      <w:bookmarkStart w:id="3827" w:name="_Toc4577644"/>
      <w:bookmarkStart w:id="3828" w:name="_Toc4146238"/>
      <w:bookmarkStart w:id="3829" w:name="_Toc4576685"/>
      <w:bookmarkStart w:id="3830" w:name="_Toc4577645"/>
      <w:bookmarkStart w:id="3831" w:name="_Toc4146240"/>
      <w:bookmarkStart w:id="3832" w:name="_Toc4576687"/>
      <w:bookmarkStart w:id="3833" w:name="_Toc4577647"/>
      <w:bookmarkStart w:id="3834" w:name="_Toc4146241"/>
      <w:bookmarkStart w:id="3835" w:name="_Toc4576688"/>
      <w:bookmarkStart w:id="3836" w:name="_Toc4577648"/>
      <w:bookmarkStart w:id="3837" w:name="_Toc4146242"/>
      <w:bookmarkStart w:id="3838" w:name="_Toc4576689"/>
      <w:bookmarkStart w:id="3839" w:name="_Toc4577649"/>
      <w:bookmarkStart w:id="3840" w:name="_Toc4146243"/>
      <w:bookmarkStart w:id="3841" w:name="_Toc4576690"/>
      <w:bookmarkStart w:id="3842" w:name="_Toc4577650"/>
      <w:bookmarkStart w:id="3843" w:name="_Toc4146244"/>
      <w:bookmarkStart w:id="3844" w:name="_Toc4576691"/>
      <w:bookmarkStart w:id="3845" w:name="_Toc4577651"/>
      <w:bookmarkStart w:id="3846" w:name="_Toc4146245"/>
      <w:bookmarkStart w:id="3847" w:name="_Toc4576692"/>
      <w:bookmarkStart w:id="3848" w:name="_Toc4577652"/>
      <w:bookmarkStart w:id="3849" w:name="_Toc496876974"/>
      <w:bookmarkStart w:id="3850" w:name="_Toc4146274"/>
      <w:bookmarkStart w:id="3851" w:name="_Toc4576721"/>
      <w:bookmarkStart w:id="3852" w:name="_Toc4577681"/>
      <w:bookmarkStart w:id="3853" w:name="_Toc4146275"/>
      <w:bookmarkStart w:id="3854" w:name="_Toc4576722"/>
      <w:bookmarkStart w:id="3855" w:name="_Toc4577682"/>
      <w:bookmarkStart w:id="3856" w:name="_Toc4146276"/>
      <w:bookmarkStart w:id="3857" w:name="_Toc4576723"/>
      <w:bookmarkStart w:id="3858" w:name="_Toc4577683"/>
      <w:bookmarkStart w:id="3859" w:name="_Toc4146277"/>
      <w:bookmarkStart w:id="3860" w:name="_Toc4576724"/>
      <w:bookmarkStart w:id="3861" w:name="_Toc4577684"/>
      <w:bookmarkStart w:id="3862" w:name="_Toc4146278"/>
      <w:bookmarkStart w:id="3863" w:name="_Toc4576725"/>
      <w:bookmarkStart w:id="3864" w:name="_Toc4577685"/>
      <w:bookmarkStart w:id="3865" w:name="_Toc4146279"/>
      <w:bookmarkStart w:id="3866" w:name="_Toc4576726"/>
      <w:bookmarkStart w:id="3867" w:name="_Toc4577686"/>
      <w:bookmarkStart w:id="3868" w:name="_Toc4146280"/>
      <w:bookmarkStart w:id="3869" w:name="_Toc4576727"/>
      <w:bookmarkStart w:id="3870" w:name="_Toc4577687"/>
      <w:bookmarkStart w:id="3871" w:name="_Toc4146281"/>
      <w:bookmarkStart w:id="3872" w:name="_Toc4576728"/>
      <w:bookmarkStart w:id="3873" w:name="_Toc4577688"/>
      <w:bookmarkStart w:id="3874" w:name="_Toc4146309"/>
      <w:bookmarkStart w:id="3875" w:name="_Toc4576756"/>
      <w:bookmarkStart w:id="3876" w:name="_Toc4577716"/>
      <w:bookmarkStart w:id="3877" w:name="_Toc4146310"/>
      <w:bookmarkStart w:id="3878" w:name="_Toc4576757"/>
      <w:bookmarkStart w:id="3879" w:name="_Toc4577717"/>
      <w:bookmarkStart w:id="3880" w:name="_Ref393112223"/>
      <w:bookmarkStart w:id="3881" w:name="_Toc4146311"/>
      <w:bookmarkStart w:id="3882" w:name="_Toc4576758"/>
      <w:bookmarkStart w:id="3883" w:name="_Toc4577718"/>
      <w:bookmarkStart w:id="3884" w:name="_Toc4146312"/>
      <w:bookmarkStart w:id="3885" w:name="_Toc4576759"/>
      <w:bookmarkStart w:id="3886" w:name="_Toc4577719"/>
      <w:bookmarkStart w:id="3887" w:name="_Toc4146313"/>
      <w:bookmarkStart w:id="3888" w:name="_Toc4576760"/>
      <w:bookmarkStart w:id="3889" w:name="_Toc4577720"/>
      <w:bookmarkStart w:id="3890" w:name="_Toc4146314"/>
      <w:bookmarkStart w:id="3891" w:name="_Toc4576761"/>
      <w:bookmarkStart w:id="3892" w:name="_Toc4577721"/>
      <w:bookmarkStart w:id="3893" w:name="_Toc4146315"/>
      <w:bookmarkStart w:id="3894" w:name="_Toc4576762"/>
      <w:bookmarkStart w:id="3895" w:name="_Toc4577722"/>
      <w:bookmarkStart w:id="3896" w:name="_Toc4146316"/>
      <w:bookmarkStart w:id="3897" w:name="_Toc4576763"/>
      <w:bookmarkStart w:id="3898" w:name="_Toc4577723"/>
      <w:bookmarkStart w:id="3899" w:name="_Toc4146335"/>
      <w:bookmarkStart w:id="3900" w:name="_Toc4576782"/>
      <w:bookmarkStart w:id="3901" w:name="_Toc4577742"/>
      <w:bookmarkStart w:id="3902" w:name="_Toc4146336"/>
      <w:bookmarkStart w:id="3903" w:name="_Toc4576783"/>
      <w:bookmarkStart w:id="3904" w:name="_Toc4577743"/>
      <w:bookmarkStart w:id="3905" w:name="_Toc4146337"/>
      <w:bookmarkStart w:id="3906" w:name="_Toc4576784"/>
      <w:bookmarkStart w:id="3907" w:name="_Toc4577744"/>
      <w:bookmarkStart w:id="3908" w:name="_Toc4146338"/>
      <w:bookmarkStart w:id="3909" w:name="_Toc4576785"/>
      <w:bookmarkStart w:id="3910" w:name="_Toc4577745"/>
      <w:bookmarkStart w:id="3911" w:name="_Toc4146339"/>
      <w:bookmarkStart w:id="3912" w:name="_Toc4576786"/>
      <w:bookmarkStart w:id="3913" w:name="_Toc4577746"/>
      <w:bookmarkStart w:id="3914" w:name="_Toc4146340"/>
      <w:bookmarkStart w:id="3915" w:name="_Toc4576787"/>
      <w:bookmarkStart w:id="3916" w:name="_Toc4577747"/>
      <w:bookmarkStart w:id="3917" w:name="_Toc4146341"/>
      <w:bookmarkStart w:id="3918" w:name="_Toc4576788"/>
      <w:bookmarkStart w:id="3919" w:name="_Toc4577748"/>
      <w:bookmarkStart w:id="3920" w:name="_Toc4146342"/>
      <w:bookmarkStart w:id="3921" w:name="_Toc4576789"/>
      <w:bookmarkStart w:id="3922" w:name="_Toc4577749"/>
      <w:bookmarkStart w:id="3923" w:name="_Toc4146358"/>
      <w:bookmarkStart w:id="3924" w:name="_Toc4576805"/>
      <w:bookmarkStart w:id="3925" w:name="_Toc4577765"/>
      <w:bookmarkStart w:id="3926" w:name="_Toc4146359"/>
      <w:bookmarkStart w:id="3927" w:name="_Toc4576806"/>
      <w:bookmarkStart w:id="3928" w:name="_Toc4577766"/>
      <w:bookmarkStart w:id="3929" w:name="_Toc4146360"/>
      <w:bookmarkStart w:id="3930" w:name="_Toc4576807"/>
      <w:bookmarkStart w:id="3931" w:name="_Toc4577767"/>
      <w:bookmarkStart w:id="3932" w:name="_Toc4146361"/>
      <w:bookmarkStart w:id="3933" w:name="_Toc4576808"/>
      <w:bookmarkStart w:id="3934" w:name="_Toc4577768"/>
      <w:bookmarkStart w:id="3935" w:name="_Toc4146362"/>
      <w:bookmarkStart w:id="3936" w:name="_Toc4576809"/>
      <w:bookmarkStart w:id="3937" w:name="_Toc4577769"/>
      <w:bookmarkStart w:id="3938" w:name="_Toc4146363"/>
      <w:bookmarkStart w:id="3939" w:name="_Toc4576810"/>
      <w:bookmarkStart w:id="3940" w:name="_Toc4577770"/>
      <w:bookmarkStart w:id="3941" w:name="_Toc4146364"/>
      <w:bookmarkStart w:id="3942" w:name="_Toc4576811"/>
      <w:bookmarkStart w:id="3943" w:name="_Toc4577771"/>
      <w:bookmarkStart w:id="3944" w:name="_Toc4146365"/>
      <w:bookmarkStart w:id="3945" w:name="_Toc4576812"/>
      <w:bookmarkStart w:id="3946" w:name="_Toc4577772"/>
      <w:bookmarkStart w:id="3947" w:name="_Toc4146381"/>
      <w:bookmarkStart w:id="3948" w:name="_Toc4576828"/>
      <w:bookmarkStart w:id="3949" w:name="_Toc4577788"/>
      <w:bookmarkStart w:id="3950" w:name="_Toc4146382"/>
      <w:bookmarkStart w:id="3951" w:name="_Toc4576829"/>
      <w:bookmarkStart w:id="3952" w:name="_Toc4577789"/>
      <w:bookmarkStart w:id="3953" w:name="_Toc4146383"/>
      <w:bookmarkStart w:id="3954" w:name="_Toc4576830"/>
      <w:bookmarkStart w:id="3955" w:name="_Toc4577790"/>
      <w:bookmarkStart w:id="3956" w:name="_Toc4146384"/>
      <w:bookmarkStart w:id="3957" w:name="_Toc4576831"/>
      <w:bookmarkStart w:id="3958" w:name="_Toc4577791"/>
      <w:bookmarkStart w:id="3959" w:name="_Toc4146385"/>
      <w:bookmarkStart w:id="3960" w:name="_Toc4576832"/>
      <w:bookmarkStart w:id="3961" w:name="_Toc4577792"/>
      <w:bookmarkStart w:id="3962" w:name="_Toc4146386"/>
      <w:bookmarkStart w:id="3963" w:name="_Toc4576833"/>
      <w:bookmarkStart w:id="3964" w:name="_Toc4577793"/>
      <w:bookmarkStart w:id="3965" w:name="_Toc4146387"/>
      <w:bookmarkStart w:id="3966" w:name="_Toc4576834"/>
      <w:bookmarkStart w:id="3967" w:name="_Toc4577794"/>
      <w:bookmarkStart w:id="3968" w:name="_Toc4146388"/>
      <w:bookmarkStart w:id="3969" w:name="_Toc4576835"/>
      <w:bookmarkStart w:id="3970" w:name="_Toc4577795"/>
      <w:bookmarkStart w:id="3971" w:name="_Toc4146407"/>
      <w:bookmarkStart w:id="3972" w:name="_Toc4576854"/>
      <w:bookmarkStart w:id="3973" w:name="_Toc4577814"/>
      <w:bookmarkStart w:id="3974" w:name="_Toc4146408"/>
      <w:bookmarkStart w:id="3975" w:name="_Toc4576855"/>
      <w:bookmarkStart w:id="3976" w:name="_Toc4577815"/>
      <w:bookmarkStart w:id="3977" w:name="_Toc4146409"/>
      <w:bookmarkStart w:id="3978" w:name="_Toc4576856"/>
      <w:bookmarkStart w:id="3979" w:name="_Toc4577816"/>
      <w:bookmarkStart w:id="3980" w:name="_Toc4146410"/>
      <w:bookmarkStart w:id="3981" w:name="_Toc4576857"/>
      <w:bookmarkStart w:id="3982" w:name="_Toc4577817"/>
      <w:bookmarkStart w:id="3983" w:name="_Toc4146411"/>
      <w:bookmarkStart w:id="3984" w:name="_Toc4576858"/>
      <w:bookmarkStart w:id="3985" w:name="_Toc4577818"/>
      <w:bookmarkStart w:id="3986" w:name="_Toc4146412"/>
      <w:bookmarkStart w:id="3987" w:name="_Toc4576859"/>
      <w:bookmarkStart w:id="3988" w:name="_Toc4577819"/>
      <w:bookmarkStart w:id="3989" w:name="_Toc4146413"/>
      <w:bookmarkStart w:id="3990" w:name="_Toc4576860"/>
      <w:bookmarkStart w:id="3991" w:name="_Toc4577820"/>
      <w:bookmarkStart w:id="3992" w:name="_Toc4146414"/>
      <w:bookmarkStart w:id="3993" w:name="_Toc4576861"/>
      <w:bookmarkStart w:id="3994" w:name="_Toc4577821"/>
      <w:bookmarkStart w:id="3995" w:name="_Toc4146430"/>
      <w:bookmarkStart w:id="3996" w:name="_Toc4576877"/>
      <w:bookmarkStart w:id="3997" w:name="_Toc4577837"/>
      <w:bookmarkStart w:id="3998" w:name="_Toc4146431"/>
      <w:bookmarkStart w:id="3999" w:name="_Toc4576878"/>
      <w:bookmarkStart w:id="4000" w:name="_Toc4577838"/>
      <w:bookmarkStart w:id="4001" w:name="_Toc4146432"/>
      <w:bookmarkStart w:id="4002" w:name="_Toc4576879"/>
      <w:bookmarkStart w:id="4003" w:name="_Toc4577839"/>
      <w:bookmarkStart w:id="4004" w:name="_Toc4146433"/>
      <w:bookmarkStart w:id="4005" w:name="_Toc4576880"/>
      <w:bookmarkStart w:id="4006" w:name="_Toc4577840"/>
      <w:bookmarkStart w:id="4007" w:name="_Toc4146434"/>
      <w:bookmarkStart w:id="4008" w:name="_Toc4576881"/>
      <w:bookmarkStart w:id="4009" w:name="_Toc4577841"/>
      <w:bookmarkStart w:id="4010" w:name="_Toc4146435"/>
      <w:bookmarkStart w:id="4011" w:name="_Toc4576882"/>
      <w:bookmarkStart w:id="4012" w:name="_Toc4577842"/>
      <w:bookmarkStart w:id="4013" w:name="_Toc4146436"/>
      <w:bookmarkStart w:id="4014" w:name="_Toc4576883"/>
      <w:bookmarkStart w:id="4015" w:name="_Toc4577843"/>
      <w:bookmarkStart w:id="4016" w:name="_Ref393113825"/>
      <w:bookmarkStart w:id="4017" w:name="_Toc4146437"/>
      <w:bookmarkStart w:id="4018" w:name="_Toc4576884"/>
      <w:bookmarkStart w:id="4019" w:name="_Toc4577844"/>
      <w:bookmarkStart w:id="4020" w:name="_Toc4146438"/>
      <w:bookmarkStart w:id="4021" w:name="_Toc4576885"/>
      <w:bookmarkStart w:id="4022" w:name="_Toc4577845"/>
      <w:bookmarkStart w:id="4023" w:name="_Toc4146439"/>
      <w:bookmarkStart w:id="4024" w:name="_Toc4576886"/>
      <w:bookmarkStart w:id="4025" w:name="_Toc4577846"/>
      <w:bookmarkStart w:id="4026" w:name="_Toc4146440"/>
      <w:bookmarkStart w:id="4027" w:name="_Toc4576887"/>
      <w:bookmarkStart w:id="4028" w:name="_Toc4577847"/>
      <w:bookmarkStart w:id="4029" w:name="_Toc4146441"/>
      <w:bookmarkStart w:id="4030" w:name="_Toc4576888"/>
      <w:bookmarkStart w:id="4031" w:name="_Toc4577848"/>
      <w:bookmarkStart w:id="4032" w:name="_Toc4146442"/>
      <w:bookmarkStart w:id="4033" w:name="_Toc4576889"/>
      <w:bookmarkStart w:id="4034" w:name="_Toc4577849"/>
      <w:bookmarkStart w:id="4035" w:name="_Toc4146443"/>
      <w:bookmarkStart w:id="4036" w:name="_Toc4576890"/>
      <w:bookmarkStart w:id="4037" w:name="_Toc4577850"/>
      <w:bookmarkStart w:id="4038" w:name="_Toc4146444"/>
      <w:bookmarkStart w:id="4039" w:name="_Toc4576891"/>
      <w:bookmarkStart w:id="4040" w:name="_Toc4577851"/>
      <w:bookmarkStart w:id="4041" w:name="_Toc4146445"/>
      <w:bookmarkStart w:id="4042" w:name="_Toc4576892"/>
      <w:bookmarkStart w:id="4043" w:name="_Toc4577852"/>
      <w:bookmarkStart w:id="4044" w:name="_Toc4146446"/>
      <w:bookmarkStart w:id="4045" w:name="_Toc4576893"/>
      <w:bookmarkStart w:id="4046" w:name="_Toc4577853"/>
      <w:bookmarkStart w:id="4047" w:name="_Toc4146447"/>
      <w:bookmarkStart w:id="4048" w:name="_Toc4576894"/>
      <w:bookmarkStart w:id="4049" w:name="_Toc4577854"/>
      <w:bookmarkStart w:id="4050" w:name="_Toc4146448"/>
      <w:bookmarkStart w:id="4051" w:name="_Toc4576895"/>
      <w:bookmarkStart w:id="4052" w:name="_Toc4577855"/>
      <w:bookmarkStart w:id="4053" w:name="_Toc4146449"/>
      <w:bookmarkStart w:id="4054" w:name="_Toc4576896"/>
      <w:bookmarkStart w:id="4055" w:name="_Toc4577856"/>
      <w:bookmarkStart w:id="4056" w:name="_Toc4146450"/>
      <w:bookmarkStart w:id="4057" w:name="_Toc4576897"/>
      <w:bookmarkStart w:id="4058" w:name="_Toc4577857"/>
      <w:bookmarkStart w:id="4059" w:name="_Toc4146469"/>
      <w:bookmarkStart w:id="4060" w:name="_Toc4576916"/>
      <w:bookmarkStart w:id="4061" w:name="_Toc4577876"/>
      <w:bookmarkStart w:id="4062" w:name="_Toc4146470"/>
      <w:bookmarkStart w:id="4063" w:name="_Toc4576917"/>
      <w:bookmarkStart w:id="4064" w:name="_Toc4577877"/>
      <w:bookmarkStart w:id="4065" w:name="_Toc4146471"/>
      <w:bookmarkStart w:id="4066" w:name="_Toc4576918"/>
      <w:bookmarkStart w:id="4067" w:name="_Toc4577878"/>
      <w:bookmarkStart w:id="4068" w:name="_Toc4146472"/>
      <w:bookmarkStart w:id="4069" w:name="_Toc4576919"/>
      <w:bookmarkStart w:id="4070" w:name="_Toc4577879"/>
      <w:bookmarkStart w:id="4071" w:name="_Toc4146473"/>
      <w:bookmarkStart w:id="4072" w:name="_Toc4576920"/>
      <w:bookmarkStart w:id="4073" w:name="_Toc4577880"/>
      <w:bookmarkStart w:id="4074" w:name="_Toc4146474"/>
      <w:bookmarkStart w:id="4075" w:name="_Toc4576921"/>
      <w:bookmarkStart w:id="4076" w:name="_Toc4577881"/>
      <w:bookmarkStart w:id="4077" w:name="_Toc4146475"/>
      <w:bookmarkStart w:id="4078" w:name="_Toc4576922"/>
      <w:bookmarkStart w:id="4079" w:name="_Toc4577882"/>
      <w:bookmarkStart w:id="4080" w:name="_Toc4146488"/>
      <w:bookmarkStart w:id="4081" w:name="_Toc4576935"/>
      <w:bookmarkStart w:id="4082" w:name="_Toc4577895"/>
      <w:bookmarkStart w:id="4083" w:name="_Toc4146489"/>
      <w:bookmarkStart w:id="4084" w:name="_Toc4576936"/>
      <w:bookmarkStart w:id="4085" w:name="_Toc4577896"/>
      <w:bookmarkStart w:id="4086" w:name="_Toc4146490"/>
      <w:bookmarkStart w:id="4087" w:name="_Toc4576937"/>
      <w:bookmarkStart w:id="4088" w:name="_Toc4577897"/>
      <w:bookmarkStart w:id="4089" w:name="_Toc4146491"/>
      <w:bookmarkStart w:id="4090" w:name="_Toc4576938"/>
      <w:bookmarkStart w:id="4091" w:name="_Toc4577898"/>
      <w:bookmarkStart w:id="4092" w:name="_Toc4146492"/>
      <w:bookmarkStart w:id="4093" w:name="_Toc4576939"/>
      <w:bookmarkStart w:id="4094" w:name="_Toc4577899"/>
      <w:bookmarkStart w:id="4095" w:name="_Toc4146493"/>
      <w:bookmarkStart w:id="4096" w:name="_Toc4576940"/>
      <w:bookmarkStart w:id="4097" w:name="_Toc4577900"/>
      <w:bookmarkStart w:id="4098" w:name="_Toc4146494"/>
      <w:bookmarkStart w:id="4099" w:name="_Toc4576941"/>
      <w:bookmarkStart w:id="4100" w:name="_Toc4577901"/>
      <w:bookmarkStart w:id="4101" w:name="_Toc4146495"/>
      <w:bookmarkStart w:id="4102" w:name="_Toc4576942"/>
      <w:bookmarkStart w:id="4103" w:name="_Toc4577902"/>
      <w:bookmarkStart w:id="4104" w:name="_Toc4146496"/>
      <w:bookmarkStart w:id="4105" w:name="_Toc4576943"/>
      <w:bookmarkStart w:id="4106" w:name="_Toc4577903"/>
      <w:bookmarkStart w:id="4107" w:name="_Toc4146497"/>
      <w:bookmarkStart w:id="4108" w:name="_Toc4576944"/>
      <w:bookmarkStart w:id="4109" w:name="_Toc4577904"/>
      <w:bookmarkStart w:id="4110" w:name="_Toc4146498"/>
      <w:bookmarkStart w:id="4111" w:name="_Toc4576945"/>
      <w:bookmarkStart w:id="4112" w:name="_Toc4577905"/>
      <w:bookmarkStart w:id="4113" w:name="_Toc4146499"/>
      <w:bookmarkStart w:id="4114" w:name="_Toc4576946"/>
      <w:bookmarkStart w:id="4115" w:name="_Toc4577906"/>
      <w:bookmarkStart w:id="4116" w:name="_Toc4146500"/>
      <w:bookmarkStart w:id="4117" w:name="_Toc4576947"/>
      <w:bookmarkStart w:id="4118" w:name="_Toc4577907"/>
      <w:bookmarkStart w:id="4119" w:name="_Toc4146501"/>
      <w:bookmarkStart w:id="4120" w:name="_Toc4576948"/>
      <w:bookmarkStart w:id="4121" w:name="_Toc4577908"/>
      <w:bookmarkStart w:id="4122" w:name="_Toc4146502"/>
      <w:bookmarkStart w:id="4123" w:name="_Toc4576949"/>
      <w:bookmarkStart w:id="4124" w:name="_Toc4577909"/>
      <w:bookmarkStart w:id="4125" w:name="_Toc4146503"/>
      <w:bookmarkStart w:id="4126" w:name="_Toc4576950"/>
      <w:bookmarkStart w:id="4127" w:name="_Toc4577910"/>
      <w:bookmarkStart w:id="4128" w:name="_Toc4146504"/>
      <w:bookmarkStart w:id="4129" w:name="_Toc4576951"/>
      <w:bookmarkStart w:id="4130" w:name="_Toc4577911"/>
      <w:bookmarkStart w:id="4131" w:name="_Toc4146505"/>
      <w:bookmarkStart w:id="4132" w:name="_Toc4576952"/>
      <w:bookmarkStart w:id="4133" w:name="_Toc4577912"/>
      <w:bookmarkStart w:id="4134" w:name="_Toc4146533"/>
      <w:bookmarkStart w:id="4135" w:name="_Toc4576980"/>
      <w:bookmarkStart w:id="4136" w:name="_Toc4577940"/>
      <w:bookmarkStart w:id="4137" w:name="_Toc4146534"/>
      <w:bookmarkStart w:id="4138" w:name="_Toc4576981"/>
      <w:bookmarkStart w:id="4139" w:name="_Toc4577941"/>
      <w:bookmarkStart w:id="4140" w:name="_Toc4146535"/>
      <w:bookmarkStart w:id="4141" w:name="_Toc4576982"/>
      <w:bookmarkStart w:id="4142" w:name="_Toc4577942"/>
      <w:bookmarkStart w:id="4143" w:name="_Toc4146536"/>
      <w:bookmarkStart w:id="4144" w:name="_Toc4576983"/>
      <w:bookmarkStart w:id="4145" w:name="_Toc4577943"/>
      <w:bookmarkStart w:id="4146" w:name="_Toc4146537"/>
      <w:bookmarkStart w:id="4147" w:name="_Toc4576984"/>
      <w:bookmarkStart w:id="4148" w:name="_Toc4577944"/>
      <w:bookmarkStart w:id="4149" w:name="_Toc4146538"/>
      <w:bookmarkStart w:id="4150" w:name="_Toc4576985"/>
      <w:bookmarkStart w:id="4151" w:name="_Toc4577945"/>
      <w:bookmarkStart w:id="4152" w:name="_Toc4146539"/>
      <w:bookmarkStart w:id="4153" w:name="_Toc4576986"/>
      <w:bookmarkStart w:id="4154" w:name="_Toc4577946"/>
      <w:bookmarkStart w:id="4155" w:name="_Toc4146561"/>
      <w:bookmarkStart w:id="4156" w:name="_Toc4577008"/>
      <w:bookmarkStart w:id="4157" w:name="_Toc4577968"/>
      <w:bookmarkStart w:id="4158" w:name="_Toc4146562"/>
      <w:bookmarkStart w:id="4159" w:name="_Toc4577009"/>
      <w:bookmarkStart w:id="4160" w:name="_Toc4577969"/>
      <w:bookmarkStart w:id="4161" w:name="_Toc4146563"/>
      <w:bookmarkStart w:id="4162" w:name="_Toc4577010"/>
      <w:bookmarkStart w:id="4163" w:name="_Toc4577970"/>
      <w:bookmarkStart w:id="4164" w:name="_Toc4146564"/>
      <w:bookmarkStart w:id="4165" w:name="_Toc4577011"/>
      <w:bookmarkStart w:id="4166" w:name="_Toc4577971"/>
      <w:bookmarkStart w:id="4167" w:name="_Toc4146565"/>
      <w:bookmarkStart w:id="4168" w:name="_Toc4577012"/>
      <w:bookmarkStart w:id="4169" w:name="_Toc4577972"/>
      <w:bookmarkStart w:id="4170" w:name="_Toc4146566"/>
      <w:bookmarkStart w:id="4171" w:name="_Toc4577013"/>
      <w:bookmarkStart w:id="4172" w:name="_Toc4577973"/>
      <w:bookmarkStart w:id="4173" w:name="_Toc4146567"/>
      <w:bookmarkStart w:id="4174" w:name="_Toc4577014"/>
      <w:bookmarkStart w:id="4175" w:name="_Toc4577974"/>
      <w:bookmarkStart w:id="4176" w:name="_Toc4146568"/>
      <w:bookmarkStart w:id="4177" w:name="_Toc4577015"/>
      <w:bookmarkStart w:id="4178" w:name="_Toc4577975"/>
      <w:bookmarkStart w:id="4179" w:name="_Toc4146569"/>
      <w:bookmarkStart w:id="4180" w:name="_Toc4577016"/>
      <w:bookmarkStart w:id="4181" w:name="_Toc4577976"/>
      <w:bookmarkStart w:id="4182" w:name="_Toc4146582"/>
      <w:bookmarkStart w:id="4183" w:name="_Toc4577029"/>
      <w:bookmarkStart w:id="4184" w:name="_Toc4577989"/>
      <w:bookmarkStart w:id="4185" w:name="_Toc4146583"/>
      <w:bookmarkStart w:id="4186" w:name="_Toc4577030"/>
      <w:bookmarkStart w:id="4187" w:name="_Toc4577990"/>
      <w:bookmarkStart w:id="4188" w:name="_Toc4146584"/>
      <w:bookmarkStart w:id="4189" w:name="_Toc4577031"/>
      <w:bookmarkStart w:id="4190" w:name="_Toc4577991"/>
      <w:bookmarkStart w:id="4191" w:name="_Toc4146585"/>
      <w:bookmarkStart w:id="4192" w:name="_Toc4577032"/>
      <w:bookmarkStart w:id="4193" w:name="_Toc4577992"/>
      <w:bookmarkStart w:id="4194" w:name="_Toc4146586"/>
      <w:bookmarkStart w:id="4195" w:name="_Toc4577033"/>
      <w:bookmarkStart w:id="4196" w:name="_Toc4577993"/>
      <w:bookmarkStart w:id="4197" w:name="_Toc4146587"/>
      <w:bookmarkStart w:id="4198" w:name="_Toc4577034"/>
      <w:bookmarkStart w:id="4199" w:name="_Toc4577994"/>
      <w:bookmarkStart w:id="4200" w:name="_Toc4146588"/>
      <w:bookmarkStart w:id="4201" w:name="_Toc4577035"/>
      <w:bookmarkStart w:id="4202" w:name="_Toc4577995"/>
      <w:bookmarkStart w:id="4203" w:name="_Toc4146589"/>
      <w:bookmarkStart w:id="4204" w:name="_Toc4577036"/>
      <w:bookmarkStart w:id="4205" w:name="_Toc4577996"/>
      <w:bookmarkStart w:id="4206" w:name="_Toc4146590"/>
      <w:bookmarkStart w:id="4207" w:name="_Toc4577037"/>
      <w:bookmarkStart w:id="4208" w:name="_Toc4577997"/>
      <w:bookmarkStart w:id="4209" w:name="_Toc4146616"/>
      <w:bookmarkStart w:id="4210" w:name="_Toc4577063"/>
      <w:bookmarkStart w:id="4211" w:name="_Toc4578023"/>
      <w:bookmarkStart w:id="4212" w:name="_Toc4146617"/>
      <w:bookmarkStart w:id="4213" w:name="_Toc4577064"/>
      <w:bookmarkStart w:id="4214" w:name="_Toc4578024"/>
      <w:bookmarkStart w:id="4215" w:name="_Toc4146618"/>
      <w:bookmarkStart w:id="4216" w:name="_Toc4577065"/>
      <w:bookmarkStart w:id="4217" w:name="_Toc4578025"/>
      <w:bookmarkStart w:id="4218" w:name="_Toc4146619"/>
      <w:bookmarkStart w:id="4219" w:name="_Toc4577066"/>
      <w:bookmarkStart w:id="4220" w:name="_Toc4578026"/>
      <w:bookmarkStart w:id="4221" w:name="_Toc4146620"/>
      <w:bookmarkStart w:id="4222" w:name="_Toc4577067"/>
      <w:bookmarkStart w:id="4223" w:name="_Toc4578027"/>
      <w:bookmarkStart w:id="4224" w:name="_Toc4146621"/>
      <w:bookmarkStart w:id="4225" w:name="_Toc4577068"/>
      <w:bookmarkStart w:id="4226" w:name="_Toc4578028"/>
      <w:bookmarkStart w:id="4227" w:name="_Toc4146622"/>
      <w:bookmarkStart w:id="4228" w:name="_Toc4577069"/>
      <w:bookmarkStart w:id="4229" w:name="_Toc4578029"/>
      <w:bookmarkStart w:id="4230" w:name="_Toc4146623"/>
      <w:bookmarkStart w:id="4231" w:name="_Toc4577070"/>
      <w:bookmarkStart w:id="4232" w:name="_Toc4578030"/>
      <w:bookmarkStart w:id="4233" w:name="_Toc4146624"/>
      <w:bookmarkStart w:id="4234" w:name="_Toc4577071"/>
      <w:bookmarkStart w:id="4235" w:name="_Toc4578031"/>
      <w:bookmarkStart w:id="4236" w:name="_Toc4146668"/>
      <w:bookmarkStart w:id="4237" w:name="_Toc4577115"/>
      <w:bookmarkStart w:id="4238" w:name="_Toc4578075"/>
      <w:bookmarkStart w:id="4239" w:name="_Toc4146669"/>
      <w:bookmarkStart w:id="4240" w:name="_Toc4577116"/>
      <w:bookmarkStart w:id="4241" w:name="_Toc4578076"/>
      <w:bookmarkStart w:id="4242" w:name="_Toc4146670"/>
      <w:bookmarkStart w:id="4243" w:name="_Toc4577117"/>
      <w:bookmarkStart w:id="4244" w:name="_Toc4578077"/>
      <w:bookmarkStart w:id="4245" w:name="_Toc4146671"/>
      <w:bookmarkStart w:id="4246" w:name="_Toc4577118"/>
      <w:bookmarkStart w:id="4247" w:name="_Toc4578078"/>
      <w:bookmarkStart w:id="4248" w:name="_Toc4146672"/>
      <w:bookmarkStart w:id="4249" w:name="_Toc4577119"/>
      <w:bookmarkStart w:id="4250" w:name="_Toc4578079"/>
      <w:bookmarkStart w:id="4251" w:name="_Toc4146673"/>
      <w:bookmarkStart w:id="4252" w:name="_Toc4577120"/>
      <w:bookmarkStart w:id="4253" w:name="_Toc4578080"/>
      <w:bookmarkStart w:id="4254" w:name="_Toc4146674"/>
      <w:bookmarkStart w:id="4255" w:name="_Toc4577121"/>
      <w:bookmarkStart w:id="4256" w:name="_Toc4578081"/>
      <w:bookmarkStart w:id="4257" w:name="_Toc4146675"/>
      <w:bookmarkStart w:id="4258" w:name="_Toc4577122"/>
      <w:bookmarkStart w:id="4259" w:name="_Toc4578082"/>
      <w:bookmarkStart w:id="4260" w:name="_Toc4146676"/>
      <w:bookmarkStart w:id="4261" w:name="_Toc4577123"/>
      <w:bookmarkStart w:id="4262" w:name="_Toc4578083"/>
      <w:bookmarkStart w:id="4263" w:name="_Ref393118157"/>
      <w:bookmarkStart w:id="4264" w:name="_Toc4146677"/>
      <w:bookmarkStart w:id="4265" w:name="_Toc4577124"/>
      <w:bookmarkStart w:id="4266" w:name="_Toc4578084"/>
      <w:bookmarkStart w:id="4267" w:name="_Toc4146678"/>
      <w:bookmarkStart w:id="4268" w:name="_Toc4577125"/>
      <w:bookmarkStart w:id="4269" w:name="_Toc4578085"/>
      <w:bookmarkStart w:id="4270" w:name="_Toc4146679"/>
      <w:bookmarkStart w:id="4271" w:name="_Toc4577126"/>
      <w:bookmarkStart w:id="4272" w:name="_Toc4578086"/>
      <w:bookmarkStart w:id="4273" w:name="_Toc4146680"/>
      <w:bookmarkStart w:id="4274" w:name="_Toc4577127"/>
      <w:bookmarkStart w:id="4275" w:name="_Toc4578087"/>
      <w:bookmarkStart w:id="4276" w:name="_Toc4146681"/>
      <w:bookmarkStart w:id="4277" w:name="_Toc4577128"/>
      <w:bookmarkStart w:id="4278" w:name="_Toc4578088"/>
      <w:bookmarkStart w:id="4279" w:name="_Toc4146718"/>
      <w:bookmarkStart w:id="4280" w:name="_Toc4577165"/>
      <w:bookmarkStart w:id="4281" w:name="_Toc4578125"/>
      <w:bookmarkStart w:id="4282" w:name="_Toc4146719"/>
      <w:bookmarkStart w:id="4283" w:name="_Toc4577166"/>
      <w:bookmarkStart w:id="4284" w:name="_Toc4578126"/>
      <w:bookmarkStart w:id="4285" w:name="_Toc4146720"/>
      <w:bookmarkStart w:id="4286" w:name="_Toc4577167"/>
      <w:bookmarkStart w:id="4287" w:name="_Toc4578127"/>
      <w:bookmarkStart w:id="4288" w:name="_Toc4146721"/>
      <w:bookmarkStart w:id="4289" w:name="_Toc4577168"/>
      <w:bookmarkStart w:id="4290" w:name="_Toc4578128"/>
      <w:bookmarkStart w:id="4291" w:name="_Toc4146722"/>
      <w:bookmarkStart w:id="4292" w:name="_Toc4577169"/>
      <w:bookmarkStart w:id="4293" w:name="_Toc4578129"/>
      <w:bookmarkStart w:id="4294" w:name="_Toc4146723"/>
      <w:bookmarkStart w:id="4295" w:name="_Toc4577170"/>
      <w:bookmarkStart w:id="4296" w:name="_Toc4578130"/>
      <w:bookmarkStart w:id="4297" w:name="_Toc4146724"/>
      <w:bookmarkStart w:id="4298" w:name="_Toc4577171"/>
      <w:bookmarkStart w:id="4299" w:name="_Toc4578131"/>
      <w:bookmarkStart w:id="4300" w:name="_Toc4146725"/>
      <w:bookmarkStart w:id="4301" w:name="_Toc4577172"/>
      <w:bookmarkStart w:id="4302" w:name="_Toc4578132"/>
      <w:bookmarkStart w:id="4303" w:name="_Toc4146726"/>
      <w:bookmarkStart w:id="4304" w:name="_Toc4577173"/>
      <w:bookmarkStart w:id="4305" w:name="_Toc4578133"/>
      <w:bookmarkStart w:id="4306" w:name="_Toc4146742"/>
      <w:bookmarkStart w:id="4307" w:name="_Toc4577189"/>
      <w:bookmarkStart w:id="4308" w:name="_Toc4578149"/>
      <w:bookmarkStart w:id="4309" w:name="_Toc4146743"/>
      <w:bookmarkStart w:id="4310" w:name="_Toc4577190"/>
      <w:bookmarkStart w:id="4311" w:name="_Toc4578150"/>
      <w:bookmarkStart w:id="4312" w:name="_Toc4146744"/>
      <w:bookmarkStart w:id="4313" w:name="_Toc4577191"/>
      <w:bookmarkStart w:id="4314" w:name="_Toc4578151"/>
      <w:bookmarkStart w:id="4315" w:name="_Toc4146745"/>
      <w:bookmarkStart w:id="4316" w:name="_Toc4577192"/>
      <w:bookmarkStart w:id="4317" w:name="_Toc4578152"/>
      <w:bookmarkStart w:id="4318" w:name="_Toc4146746"/>
      <w:bookmarkStart w:id="4319" w:name="_Toc4577193"/>
      <w:bookmarkStart w:id="4320" w:name="_Toc4578153"/>
      <w:bookmarkStart w:id="4321" w:name="_Toc4146747"/>
      <w:bookmarkStart w:id="4322" w:name="_Toc4577194"/>
      <w:bookmarkStart w:id="4323" w:name="_Toc4578154"/>
      <w:bookmarkStart w:id="4324" w:name="_Toc4146748"/>
      <w:bookmarkStart w:id="4325" w:name="_Toc4577195"/>
      <w:bookmarkStart w:id="4326" w:name="_Toc4578155"/>
      <w:bookmarkStart w:id="4327" w:name="_Toc4146764"/>
      <w:bookmarkStart w:id="4328" w:name="_Toc4577211"/>
      <w:bookmarkStart w:id="4329" w:name="_Toc4578171"/>
      <w:bookmarkStart w:id="4330" w:name="_Toc4146765"/>
      <w:bookmarkStart w:id="4331" w:name="_Toc4577212"/>
      <w:bookmarkStart w:id="4332" w:name="_Toc4578172"/>
      <w:bookmarkStart w:id="4333" w:name="_Toc4146766"/>
      <w:bookmarkStart w:id="4334" w:name="_Toc4577213"/>
      <w:bookmarkStart w:id="4335" w:name="_Toc4578173"/>
      <w:bookmarkStart w:id="4336" w:name="_Toc4146767"/>
      <w:bookmarkStart w:id="4337" w:name="_Toc4577214"/>
      <w:bookmarkStart w:id="4338" w:name="_Toc4578174"/>
      <w:bookmarkStart w:id="4339" w:name="_Toc4146768"/>
      <w:bookmarkStart w:id="4340" w:name="_Toc4577215"/>
      <w:bookmarkStart w:id="4341" w:name="_Toc4578175"/>
      <w:bookmarkStart w:id="4342" w:name="_Toc4146769"/>
      <w:bookmarkStart w:id="4343" w:name="_Toc4577216"/>
      <w:bookmarkStart w:id="4344" w:name="_Toc4578176"/>
      <w:bookmarkStart w:id="4345" w:name="_Toc4146770"/>
      <w:bookmarkStart w:id="4346" w:name="_Toc4577217"/>
      <w:bookmarkStart w:id="4347" w:name="_Toc4578177"/>
      <w:bookmarkStart w:id="4348" w:name="_Toc4146771"/>
      <w:bookmarkStart w:id="4349" w:name="_Toc4577218"/>
      <w:bookmarkStart w:id="4350" w:name="_Toc4578178"/>
      <w:bookmarkStart w:id="4351" w:name="_Toc4146772"/>
      <w:bookmarkStart w:id="4352" w:name="_Toc4577219"/>
      <w:bookmarkStart w:id="4353" w:name="_Toc4578179"/>
      <w:bookmarkStart w:id="4354" w:name="_Toc4146773"/>
      <w:bookmarkStart w:id="4355" w:name="_Toc4577220"/>
      <w:bookmarkStart w:id="4356" w:name="_Toc4578180"/>
      <w:bookmarkStart w:id="4357" w:name="_Toc4146774"/>
      <w:bookmarkStart w:id="4358" w:name="_Toc4577221"/>
      <w:bookmarkStart w:id="4359" w:name="_Toc4578181"/>
      <w:bookmarkStart w:id="4360" w:name="_Toc4146775"/>
      <w:bookmarkStart w:id="4361" w:name="_Toc4577222"/>
      <w:bookmarkStart w:id="4362" w:name="_Toc4578182"/>
      <w:bookmarkStart w:id="4363" w:name="_Toc4146776"/>
      <w:bookmarkStart w:id="4364" w:name="_Toc4577223"/>
      <w:bookmarkStart w:id="4365" w:name="_Toc4578183"/>
      <w:bookmarkStart w:id="4366" w:name="_Toc4146789"/>
      <w:bookmarkStart w:id="4367" w:name="_Toc4577236"/>
      <w:bookmarkStart w:id="4368" w:name="_Toc4578196"/>
      <w:bookmarkStart w:id="4369" w:name="_Toc4146790"/>
      <w:bookmarkStart w:id="4370" w:name="_Toc4577237"/>
      <w:bookmarkStart w:id="4371" w:name="_Toc4578197"/>
      <w:bookmarkStart w:id="4372" w:name="_Toc4146791"/>
      <w:bookmarkStart w:id="4373" w:name="_Toc4577238"/>
      <w:bookmarkStart w:id="4374" w:name="_Toc4578198"/>
      <w:bookmarkStart w:id="4375" w:name="_Toc4146792"/>
      <w:bookmarkStart w:id="4376" w:name="_Toc4577239"/>
      <w:bookmarkStart w:id="4377" w:name="_Toc4578199"/>
      <w:bookmarkStart w:id="4378" w:name="_Toc4146793"/>
      <w:bookmarkStart w:id="4379" w:name="_Toc4577240"/>
      <w:bookmarkStart w:id="4380" w:name="_Toc4578200"/>
      <w:bookmarkStart w:id="4381" w:name="_Toc4146794"/>
      <w:bookmarkStart w:id="4382" w:name="_Toc4577241"/>
      <w:bookmarkStart w:id="4383" w:name="_Toc4578201"/>
      <w:bookmarkStart w:id="4384" w:name="_Toc4146795"/>
      <w:bookmarkStart w:id="4385" w:name="_Toc4577242"/>
      <w:bookmarkStart w:id="4386" w:name="_Toc4578202"/>
      <w:bookmarkStart w:id="4387" w:name="_Toc4146805"/>
      <w:bookmarkStart w:id="4388" w:name="_Toc4577252"/>
      <w:bookmarkStart w:id="4389" w:name="_Toc4578212"/>
      <w:bookmarkStart w:id="4390" w:name="_Toc4146806"/>
      <w:bookmarkStart w:id="4391" w:name="_Toc4577253"/>
      <w:bookmarkStart w:id="4392" w:name="_Toc4578213"/>
      <w:bookmarkStart w:id="4393" w:name="_Toc4146807"/>
      <w:bookmarkStart w:id="4394" w:name="_Toc4577254"/>
      <w:bookmarkStart w:id="4395" w:name="_Toc4578214"/>
      <w:bookmarkStart w:id="4396" w:name="_Toc4146808"/>
      <w:bookmarkStart w:id="4397" w:name="_Toc4577255"/>
      <w:bookmarkStart w:id="4398" w:name="_Toc4578215"/>
      <w:bookmarkStart w:id="4399" w:name="_Toc4146809"/>
      <w:bookmarkStart w:id="4400" w:name="_Toc4577256"/>
      <w:bookmarkStart w:id="4401" w:name="_Toc4578216"/>
      <w:bookmarkStart w:id="4402" w:name="_Toc4146810"/>
      <w:bookmarkStart w:id="4403" w:name="_Toc4577257"/>
      <w:bookmarkStart w:id="4404" w:name="_Toc4578217"/>
      <w:bookmarkStart w:id="4405" w:name="_Toc4146811"/>
      <w:bookmarkStart w:id="4406" w:name="_Toc4577258"/>
      <w:bookmarkStart w:id="4407" w:name="_Toc4578218"/>
      <w:bookmarkStart w:id="4408" w:name="_Toc4146812"/>
      <w:bookmarkStart w:id="4409" w:name="_Toc4577259"/>
      <w:bookmarkStart w:id="4410" w:name="_Toc4578219"/>
      <w:bookmarkStart w:id="4411" w:name="_Toc4146813"/>
      <w:bookmarkStart w:id="4412" w:name="_Toc4577260"/>
      <w:bookmarkStart w:id="4413" w:name="_Toc4578220"/>
      <w:bookmarkStart w:id="4414" w:name="_Toc4146814"/>
      <w:bookmarkStart w:id="4415" w:name="_Toc4577261"/>
      <w:bookmarkStart w:id="4416" w:name="_Toc4578221"/>
      <w:bookmarkStart w:id="4417" w:name="_Toc4146815"/>
      <w:bookmarkStart w:id="4418" w:name="_Toc4577262"/>
      <w:bookmarkStart w:id="4419" w:name="_Toc4578222"/>
      <w:bookmarkStart w:id="4420" w:name="_Toc4146816"/>
      <w:bookmarkStart w:id="4421" w:name="_Toc4577263"/>
      <w:bookmarkStart w:id="4422" w:name="_Toc4578223"/>
      <w:bookmarkStart w:id="4423" w:name="_Toc4146838"/>
      <w:bookmarkStart w:id="4424" w:name="_Toc4577285"/>
      <w:bookmarkStart w:id="4425" w:name="_Toc4578245"/>
      <w:bookmarkStart w:id="4426" w:name="_Toc4146839"/>
      <w:bookmarkStart w:id="4427" w:name="_Toc4577286"/>
      <w:bookmarkStart w:id="4428" w:name="_Toc4578246"/>
      <w:bookmarkStart w:id="4429" w:name="_Toc4146840"/>
      <w:bookmarkStart w:id="4430" w:name="_Toc4577287"/>
      <w:bookmarkStart w:id="4431" w:name="_Toc4578247"/>
      <w:bookmarkStart w:id="4432" w:name="_Toc4146841"/>
      <w:bookmarkStart w:id="4433" w:name="_Toc4577288"/>
      <w:bookmarkStart w:id="4434" w:name="_Toc4578248"/>
      <w:bookmarkStart w:id="4435" w:name="_Toc4146842"/>
      <w:bookmarkStart w:id="4436" w:name="_Toc4577289"/>
      <w:bookmarkStart w:id="4437" w:name="_Toc4578249"/>
      <w:bookmarkStart w:id="4438" w:name="_Toc4146843"/>
      <w:bookmarkStart w:id="4439" w:name="_Toc4577290"/>
      <w:bookmarkStart w:id="4440" w:name="_Toc4578250"/>
      <w:bookmarkStart w:id="4441" w:name="_Toc4146844"/>
      <w:bookmarkStart w:id="4442" w:name="_Toc4577291"/>
      <w:bookmarkStart w:id="4443" w:name="_Toc4578251"/>
      <w:bookmarkStart w:id="4444" w:name="_Toc4146845"/>
      <w:bookmarkStart w:id="4445" w:name="_Toc4577292"/>
      <w:bookmarkStart w:id="4446" w:name="_Toc4578252"/>
      <w:bookmarkStart w:id="4447" w:name="_Toc4146846"/>
      <w:bookmarkStart w:id="4448" w:name="_Toc4577293"/>
      <w:bookmarkStart w:id="4449" w:name="_Toc4578253"/>
      <w:bookmarkStart w:id="4450" w:name="_Toc4146847"/>
      <w:bookmarkStart w:id="4451" w:name="_Toc4577294"/>
      <w:bookmarkStart w:id="4452" w:name="_Toc4578254"/>
      <w:bookmarkStart w:id="4453" w:name="_Toc4146848"/>
      <w:bookmarkStart w:id="4454" w:name="_Toc4577295"/>
      <w:bookmarkStart w:id="4455" w:name="_Toc4578255"/>
      <w:bookmarkStart w:id="4456" w:name="_Toc4146882"/>
      <w:bookmarkStart w:id="4457" w:name="_Toc4577329"/>
      <w:bookmarkStart w:id="4458" w:name="_Toc4578289"/>
      <w:bookmarkStart w:id="4459" w:name="_Toc4146883"/>
      <w:bookmarkStart w:id="4460" w:name="_Toc4577330"/>
      <w:bookmarkStart w:id="4461" w:name="_Toc4578290"/>
      <w:bookmarkStart w:id="4462" w:name="_Toc4146884"/>
      <w:bookmarkStart w:id="4463" w:name="_Toc4577331"/>
      <w:bookmarkStart w:id="4464" w:name="_Toc4578291"/>
      <w:bookmarkStart w:id="4465" w:name="_Toc4146885"/>
      <w:bookmarkStart w:id="4466" w:name="_Toc4577332"/>
      <w:bookmarkStart w:id="4467" w:name="_Toc4578292"/>
      <w:bookmarkStart w:id="4468" w:name="_Toc4146886"/>
      <w:bookmarkStart w:id="4469" w:name="_Toc4577333"/>
      <w:bookmarkStart w:id="4470" w:name="_Toc4578293"/>
      <w:bookmarkStart w:id="4471" w:name="_Toc4146887"/>
      <w:bookmarkStart w:id="4472" w:name="_Toc4577334"/>
      <w:bookmarkStart w:id="4473" w:name="_Toc4578294"/>
      <w:bookmarkStart w:id="4474" w:name="_Toc4146888"/>
      <w:bookmarkStart w:id="4475" w:name="_Toc4577335"/>
      <w:bookmarkStart w:id="4476" w:name="_Toc4578295"/>
      <w:bookmarkStart w:id="4477" w:name="_Toc4146889"/>
      <w:bookmarkStart w:id="4478" w:name="_Toc4577336"/>
      <w:bookmarkStart w:id="4479" w:name="_Toc4578296"/>
      <w:bookmarkStart w:id="4480" w:name="_Toc4146890"/>
      <w:bookmarkStart w:id="4481" w:name="_Toc4577337"/>
      <w:bookmarkStart w:id="4482" w:name="_Toc4578297"/>
      <w:bookmarkStart w:id="4483" w:name="_Toc4146891"/>
      <w:bookmarkStart w:id="4484" w:name="_Toc4577338"/>
      <w:bookmarkStart w:id="4485" w:name="_Toc4578298"/>
      <w:bookmarkStart w:id="4486" w:name="_Toc4146892"/>
      <w:bookmarkStart w:id="4487" w:name="_Toc4577339"/>
      <w:bookmarkStart w:id="4488" w:name="_Toc4578299"/>
      <w:bookmarkStart w:id="4489" w:name="_Toc4146893"/>
      <w:bookmarkStart w:id="4490" w:name="_Toc4577340"/>
      <w:bookmarkStart w:id="4491" w:name="_Toc4578300"/>
      <w:bookmarkStart w:id="4492" w:name="_Toc4146894"/>
      <w:bookmarkStart w:id="4493" w:name="_Toc4577341"/>
      <w:bookmarkStart w:id="4494" w:name="_Toc4578301"/>
      <w:bookmarkStart w:id="4495" w:name="_Toc4146907"/>
      <w:bookmarkStart w:id="4496" w:name="_Toc4577354"/>
      <w:bookmarkStart w:id="4497" w:name="_Toc4578314"/>
      <w:bookmarkStart w:id="4498" w:name="_Toc4146908"/>
      <w:bookmarkStart w:id="4499" w:name="_Toc4577355"/>
      <w:bookmarkStart w:id="4500" w:name="_Toc4578315"/>
      <w:bookmarkStart w:id="4501" w:name="_Toc4146909"/>
      <w:bookmarkStart w:id="4502" w:name="_Toc4577356"/>
      <w:bookmarkStart w:id="4503" w:name="_Toc4578316"/>
      <w:bookmarkStart w:id="4504" w:name="_Toc4146910"/>
      <w:bookmarkStart w:id="4505" w:name="_Toc4577357"/>
      <w:bookmarkStart w:id="4506" w:name="_Toc4578317"/>
      <w:bookmarkStart w:id="4507" w:name="_Toc4146911"/>
      <w:bookmarkStart w:id="4508" w:name="_Toc4577358"/>
      <w:bookmarkStart w:id="4509" w:name="_Toc4578318"/>
      <w:bookmarkStart w:id="4510" w:name="_Toc4146912"/>
      <w:bookmarkStart w:id="4511" w:name="_Toc4577359"/>
      <w:bookmarkStart w:id="4512" w:name="_Toc4578319"/>
      <w:bookmarkStart w:id="4513" w:name="_Toc4146913"/>
      <w:bookmarkStart w:id="4514" w:name="_Toc4577360"/>
      <w:bookmarkStart w:id="4515" w:name="_Toc4578320"/>
      <w:bookmarkStart w:id="4516" w:name="_Toc4146923"/>
      <w:bookmarkStart w:id="4517" w:name="_Toc4577370"/>
      <w:bookmarkStart w:id="4518" w:name="_Toc4578330"/>
      <w:bookmarkStart w:id="4519" w:name="_Toc4146924"/>
      <w:bookmarkStart w:id="4520" w:name="_Toc4577371"/>
      <w:bookmarkStart w:id="4521" w:name="_Toc4578331"/>
      <w:bookmarkStart w:id="4522" w:name="_Toc4146925"/>
      <w:bookmarkStart w:id="4523" w:name="_Toc4577372"/>
      <w:bookmarkStart w:id="4524" w:name="_Toc4578332"/>
      <w:bookmarkStart w:id="4525" w:name="_Toc4146926"/>
      <w:bookmarkStart w:id="4526" w:name="_Toc4577373"/>
      <w:bookmarkStart w:id="4527" w:name="_Toc4578333"/>
      <w:bookmarkStart w:id="4528" w:name="_Toc4146927"/>
      <w:bookmarkStart w:id="4529" w:name="_Toc4577374"/>
      <w:bookmarkStart w:id="4530" w:name="_Toc4578334"/>
      <w:bookmarkStart w:id="4531" w:name="_Toc4146928"/>
      <w:bookmarkStart w:id="4532" w:name="_Toc4577375"/>
      <w:bookmarkStart w:id="4533" w:name="_Toc4578335"/>
      <w:bookmarkStart w:id="4534" w:name="_Toc4146929"/>
      <w:bookmarkStart w:id="4535" w:name="_Toc4577376"/>
      <w:bookmarkStart w:id="4536" w:name="_Toc4578336"/>
      <w:bookmarkStart w:id="4537" w:name="_Toc4146930"/>
      <w:bookmarkStart w:id="4538" w:name="_Toc4577377"/>
      <w:bookmarkStart w:id="4539" w:name="_Toc4578337"/>
      <w:bookmarkStart w:id="4540" w:name="_Toc4146931"/>
      <w:bookmarkStart w:id="4541" w:name="_Toc4577378"/>
      <w:bookmarkStart w:id="4542" w:name="_Toc4578338"/>
      <w:bookmarkStart w:id="4543" w:name="_Toc4146932"/>
      <w:bookmarkStart w:id="4544" w:name="_Toc4577379"/>
      <w:bookmarkStart w:id="4545" w:name="_Toc4578339"/>
      <w:bookmarkStart w:id="4546" w:name="_Toc4146933"/>
      <w:bookmarkStart w:id="4547" w:name="_Toc4577380"/>
      <w:bookmarkStart w:id="4548" w:name="_Toc4578340"/>
      <w:bookmarkStart w:id="4549" w:name="_Toc4146934"/>
      <w:bookmarkStart w:id="4550" w:name="_Toc4577381"/>
      <w:bookmarkStart w:id="4551" w:name="_Toc4578341"/>
      <w:bookmarkStart w:id="4552" w:name="_Toc4146935"/>
      <w:bookmarkStart w:id="4553" w:name="_Toc4577382"/>
      <w:bookmarkStart w:id="4554" w:name="_Toc4578342"/>
      <w:bookmarkStart w:id="4555" w:name="_Toc4146951"/>
      <w:bookmarkStart w:id="4556" w:name="_Toc4577398"/>
      <w:bookmarkStart w:id="4557" w:name="_Toc4578358"/>
      <w:bookmarkStart w:id="4558" w:name="_Toc4146952"/>
      <w:bookmarkStart w:id="4559" w:name="_Toc4577399"/>
      <w:bookmarkStart w:id="4560" w:name="_Toc4578359"/>
      <w:bookmarkStart w:id="4561" w:name="_Toc4146953"/>
      <w:bookmarkStart w:id="4562" w:name="_Toc4577400"/>
      <w:bookmarkStart w:id="4563" w:name="_Toc4578360"/>
      <w:bookmarkStart w:id="4564" w:name="_Toc4146954"/>
      <w:bookmarkStart w:id="4565" w:name="_Toc4577401"/>
      <w:bookmarkStart w:id="4566" w:name="_Toc4578361"/>
      <w:bookmarkStart w:id="4567" w:name="_Toc4146955"/>
      <w:bookmarkStart w:id="4568" w:name="_Toc4577402"/>
      <w:bookmarkStart w:id="4569" w:name="_Toc4578362"/>
      <w:bookmarkStart w:id="4570" w:name="_Toc4146956"/>
      <w:bookmarkStart w:id="4571" w:name="_Toc4577403"/>
      <w:bookmarkStart w:id="4572" w:name="_Toc4578363"/>
      <w:bookmarkStart w:id="4573" w:name="_Toc4146957"/>
      <w:bookmarkStart w:id="4574" w:name="_Toc4577404"/>
      <w:bookmarkStart w:id="4575" w:name="_Toc4578364"/>
      <w:bookmarkStart w:id="4576" w:name="_Toc4146958"/>
      <w:bookmarkStart w:id="4577" w:name="_Toc4577405"/>
      <w:bookmarkStart w:id="4578" w:name="_Toc4578365"/>
      <w:bookmarkStart w:id="4579" w:name="_Toc4146989"/>
      <w:bookmarkStart w:id="4580" w:name="_Toc4577436"/>
      <w:bookmarkStart w:id="4581" w:name="_Toc4578396"/>
      <w:bookmarkStart w:id="4582" w:name="_Toc4146990"/>
      <w:bookmarkStart w:id="4583" w:name="_Toc4577437"/>
      <w:bookmarkStart w:id="4584" w:name="_Toc4578397"/>
      <w:bookmarkStart w:id="4585" w:name="_Toc4146991"/>
      <w:bookmarkStart w:id="4586" w:name="_Toc4577438"/>
      <w:bookmarkStart w:id="4587" w:name="_Toc4578398"/>
      <w:bookmarkStart w:id="4588" w:name="_Toc4146992"/>
      <w:bookmarkStart w:id="4589" w:name="_Toc4577439"/>
      <w:bookmarkStart w:id="4590" w:name="_Toc4578399"/>
      <w:bookmarkStart w:id="4591" w:name="_Toc4146993"/>
      <w:bookmarkStart w:id="4592" w:name="_Toc4577440"/>
      <w:bookmarkStart w:id="4593" w:name="_Toc4578400"/>
      <w:bookmarkStart w:id="4594" w:name="_Toc4146994"/>
      <w:bookmarkStart w:id="4595" w:name="_Toc4577441"/>
      <w:bookmarkStart w:id="4596" w:name="_Toc4578401"/>
      <w:bookmarkStart w:id="4597" w:name="_Toc4146995"/>
      <w:bookmarkStart w:id="4598" w:name="_Toc4577442"/>
      <w:bookmarkStart w:id="4599" w:name="_Toc4578402"/>
      <w:bookmarkStart w:id="4600" w:name="_Toc4146996"/>
      <w:bookmarkStart w:id="4601" w:name="_Toc4577443"/>
      <w:bookmarkStart w:id="4602" w:name="_Toc4578403"/>
      <w:bookmarkStart w:id="4603" w:name="_Toc4147033"/>
      <w:bookmarkStart w:id="4604" w:name="_Toc4577480"/>
      <w:bookmarkStart w:id="4605" w:name="_Toc4578440"/>
      <w:bookmarkStart w:id="4606" w:name="_Toc4147034"/>
      <w:bookmarkStart w:id="4607" w:name="_Toc4577481"/>
      <w:bookmarkStart w:id="4608" w:name="_Toc4578441"/>
      <w:bookmarkStart w:id="4609" w:name="_Toc4147035"/>
      <w:bookmarkStart w:id="4610" w:name="_Toc4577482"/>
      <w:bookmarkStart w:id="4611" w:name="_Toc4578442"/>
      <w:bookmarkStart w:id="4612" w:name="_Toc4147036"/>
      <w:bookmarkStart w:id="4613" w:name="_Toc4577483"/>
      <w:bookmarkStart w:id="4614" w:name="_Toc4578443"/>
      <w:bookmarkStart w:id="4615" w:name="_Toc4147037"/>
      <w:bookmarkStart w:id="4616" w:name="_Toc4577484"/>
      <w:bookmarkStart w:id="4617" w:name="_Toc4578444"/>
      <w:bookmarkStart w:id="4618" w:name="_Toc4147038"/>
      <w:bookmarkStart w:id="4619" w:name="_Toc4577485"/>
      <w:bookmarkStart w:id="4620" w:name="_Toc4578445"/>
      <w:bookmarkStart w:id="4621" w:name="_Toc4147039"/>
      <w:bookmarkStart w:id="4622" w:name="_Toc4577486"/>
      <w:bookmarkStart w:id="4623" w:name="_Toc4578446"/>
      <w:bookmarkStart w:id="4624" w:name="_Toc4147040"/>
      <w:bookmarkStart w:id="4625" w:name="_Toc4577487"/>
      <w:bookmarkStart w:id="4626" w:name="_Toc4578447"/>
      <w:bookmarkStart w:id="4627" w:name="_Toc496876982"/>
      <w:bookmarkStart w:id="4628" w:name="_Toc4147047"/>
      <w:bookmarkStart w:id="4629" w:name="_Toc4577494"/>
      <w:bookmarkStart w:id="4630" w:name="_Toc4578454"/>
      <w:bookmarkStart w:id="4631" w:name="_Toc6234835"/>
      <w:bookmarkStart w:id="4632" w:name="_Toc15485174"/>
      <w:bookmarkStart w:id="4633" w:name="_Toc41651213"/>
      <w:bookmarkStart w:id="4634" w:name="_Toc44618300"/>
      <w:bookmarkStart w:id="4635" w:name="_Toc60069174"/>
      <w:bookmarkStart w:id="4636" w:name="_Toc61022652"/>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bookmarkEnd w:id="4269"/>
      <w:bookmarkEnd w:id="4270"/>
      <w:bookmarkEnd w:id="4271"/>
      <w:bookmarkEnd w:id="4272"/>
      <w:bookmarkEnd w:id="4273"/>
      <w:bookmarkEnd w:id="4274"/>
      <w:bookmarkEnd w:id="4275"/>
      <w:bookmarkEnd w:id="4276"/>
      <w:bookmarkEnd w:id="4277"/>
      <w:bookmarkEnd w:id="4278"/>
      <w:bookmarkEnd w:id="4279"/>
      <w:bookmarkEnd w:id="4280"/>
      <w:bookmarkEnd w:id="4281"/>
      <w:bookmarkEnd w:id="4282"/>
      <w:bookmarkEnd w:id="4283"/>
      <w:bookmarkEnd w:id="4284"/>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bookmarkEnd w:id="4368"/>
      <w:bookmarkEnd w:id="4369"/>
      <w:bookmarkEnd w:id="4370"/>
      <w:bookmarkEnd w:id="4371"/>
      <w:bookmarkEnd w:id="4372"/>
      <w:bookmarkEnd w:id="4373"/>
      <w:bookmarkEnd w:id="4374"/>
      <w:bookmarkEnd w:id="4375"/>
      <w:bookmarkEnd w:id="4376"/>
      <w:bookmarkEnd w:id="4377"/>
      <w:bookmarkEnd w:id="4378"/>
      <w:bookmarkEnd w:id="4379"/>
      <w:bookmarkEnd w:id="4380"/>
      <w:bookmarkEnd w:id="4381"/>
      <w:bookmarkEnd w:id="4382"/>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bookmarkEnd w:id="4403"/>
      <w:bookmarkEnd w:id="4404"/>
      <w:bookmarkEnd w:id="4405"/>
      <w:bookmarkEnd w:id="4406"/>
      <w:bookmarkEnd w:id="4407"/>
      <w:bookmarkEnd w:id="4408"/>
      <w:bookmarkEnd w:id="4409"/>
      <w:bookmarkEnd w:id="4410"/>
      <w:bookmarkEnd w:id="4411"/>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bookmarkEnd w:id="4478"/>
      <w:bookmarkEnd w:id="4479"/>
      <w:bookmarkEnd w:id="4480"/>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bookmarkEnd w:id="4501"/>
      <w:bookmarkEnd w:id="4502"/>
      <w:bookmarkEnd w:id="4503"/>
      <w:bookmarkEnd w:id="4504"/>
      <w:bookmarkEnd w:id="4505"/>
      <w:bookmarkEnd w:id="4506"/>
      <w:bookmarkEnd w:id="4507"/>
      <w:bookmarkEnd w:id="4508"/>
      <w:bookmarkEnd w:id="4509"/>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bookmarkEnd w:id="4587"/>
      <w:bookmarkEnd w:id="4588"/>
      <w:bookmarkEnd w:id="4589"/>
      <w:bookmarkEnd w:id="4590"/>
      <w:bookmarkEnd w:id="4591"/>
      <w:bookmarkEnd w:id="4592"/>
      <w:bookmarkEnd w:id="4593"/>
      <w:bookmarkEnd w:id="4594"/>
      <w:bookmarkEnd w:id="4595"/>
      <w:bookmarkEnd w:id="4596"/>
      <w:bookmarkEnd w:id="4597"/>
      <w:bookmarkEnd w:id="4598"/>
      <w:bookmarkEnd w:id="4599"/>
      <w:bookmarkEnd w:id="4600"/>
      <w:bookmarkEnd w:id="4601"/>
      <w:bookmarkEnd w:id="4602"/>
      <w:bookmarkEnd w:id="4603"/>
      <w:bookmarkEnd w:id="4604"/>
      <w:bookmarkEnd w:id="4605"/>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r w:rsidRPr="00113C38">
        <w:rPr>
          <w:rFonts w:hint="eastAsia"/>
        </w:rPr>
        <w:lastRenderedPageBreak/>
        <w:t>用户</w:t>
      </w:r>
      <w:r>
        <w:rPr>
          <w:rFonts w:hint="eastAsia"/>
        </w:rPr>
        <w:t>同步</w:t>
      </w:r>
      <w:r w:rsidRPr="00113C38">
        <w:rPr>
          <w:rFonts w:hint="eastAsia"/>
        </w:rPr>
        <w:t>配置举例</w:t>
      </w:r>
      <w:bookmarkEnd w:id="4631"/>
      <w:bookmarkEnd w:id="4632"/>
      <w:bookmarkEnd w:id="4633"/>
      <w:bookmarkEnd w:id="4634"/>
      <w:bookmarkEnd w:id="4635"/>
      <w:bookmarkEnd w:id="4636"/>
    </w:p>
    <w:p w14:paraId="61DE6AA2" w14:textId="77777777" w:rsidR="009F77C4" w:rsidRPr="00113C38" w:rsidRDefault="009F77C4" w:rsidP="009F77C4">
      <w:pPr>
        <w:pStyle w:val="30"/>
      </w:pPr>
      <w:bookmarkStart w:id="4637" w:name="_Toc474250134"/>
      <w:bookmarkStart w:id="4638" w:name="_Toc6234836"/>
      <w:bookmarkStart w:id="4639" w:name="_Toc15485175"/>
      <w:bookmarkStart w:id="4640" w:name="_Toc41651214"/>
      <w:bookmarkStart w:id="4641" w:name="_Toc44618301"/>
      <w:bookmarkStart w:id="4642" w:name="_Toc60069175"/>
      <w:bookmarkStart w:id="4643" w:name="_Toc61022653"/>
      <w:r w:rsidRPr="00113C38">
        <w:rPr>
          <w:rFonts w:hint="eastAsia"/>
        </w:rPr>
        <w:t>组网需求</w:t>
      </w:r>
      <w:bookmarkEnd w:id="4637"/>
      <w:bookmarkEnd w:id="4638"/>
      <w:bookmarkEnd w:id="4639"/>
      <w:bookmarkEnd w:id="4640"/>
      <w:bookmarkEnd w:id="4641"/>
      <w:bookmarkEnd w:id="4642"/>
      <w:bookmarkEnd w:id="4643"/>
    </w:p>
    <w:p w14:paraId="2CADAE62" w14:textId="77777777" w:rsidR="009F77C4" w:rsidRDefault="009F77C4" w:rsidP="009F77C4">
      <w:pPr>
        <w:ind w:firstLine="420"/>
      </w:pPr>
      <w:r w:rsidRPr="00985A8F">
        <w:rPr>
          <w:rFonts w:hint="eastAsia"/>
        </w:rPr>
        <w:t>如</w:t>
      </w:r>
      <w:r>
        <w:fldChar w:fldCharType="begin"/>
      </w:r>
      <w:r>
        <w:instrText xml:space="preserve"> </w:instrText>
      </w:r>
      <w:r>
        <w:rPr>
          <w:rFonts w:hint="eastAsia"/>
        </w:rPr>
        <w:instrText>REF _Ref4578483 \r \h</w:instrText>
      </w:r>
      <w:r>
        <w:instrText xml:space="preserve"> </w:instrText>
      </w:r>
      <w:r>
        <w:fldChar w:fldCharType="separate"/>
      </w:r>
      <w:r>
        <w:rPr>
          <w:rFonts w:hint="eastAsia"/>
        </w:rPr>
        <w:t>图</w:t>
      </w:r>
      <w:r>
        <w:rPr>
          <w:rFonts w:hint="eastAsia"/>
        </w:rPr>
        <w:t>25-5</w:t>
      </w:r>
      <w:r>
        <w:fldChar w:fldCharType="end"/>
      </w:r>
      <w:r w:rsidRPr="00985A8F">
        <w:rPr>
          <w:rFonts w:hint="eastAsia"/>
        </w:rPr>
        <w:t>所示</w:t>
      </w:r>
      <w:r w:rsidRPr="00AB1F8D">
        <w:rPr>
          <w:rFonts w:hint="eastAsia"/>
        </w:rPr>
        <w:t>，</w:t>
      </w:r>
      <w:r w:rsidRPr="004C3136">
        <w:rPr>
          <w:rFonts w:hint="eastAsia"/>
        </w:rPr>
        <w:t>某公司的财务部、工程部员工</w:t>
      </w:r>
      <w:r>
        <w:rPr>
          <w:rFonts w:hint="eastAsia"/>
        </w:rPr>
        <w:t>通过</w:t>
      </w:r>
      <w:r w:rsidRPr="004C3136">
        <w:rPr>
          <w:rFonts w:hint="eastAsia"/>
        </w:rPr>
        <w:t>固定设备使用静态绑定</w:t>
      </w:r>
      <w:r w:rsidRPr="004C3136">
        <w:rPr>
          <w:rFonts w:hint="eastAsia"/>
        </w:rPr>
        <w:t>IP/MAC</w:t>
      </w:r>
      <w:r w:rsidRPr="004C3136">
        <w:rPr>
          <w:rFonts w:hint="eastAsia"/>
        </w:rPr>
        <w:t>的方式上网，生产部员工使用</w:t>
      </w:r>
      <w:r w:rsidRPr="004C3136">
        <w:rPr>
          <w:rFonts w:hint="eastAsia"/>
        </w:rPr>
        <w:t>LDAP</w:t>
      </w:r>
      <w:r w:rsidRPr="004C3136">
        <w:rPr>
          <w:rFonts w:hint="eastAsia"/>
        </w:rPr>
        <w:t>服务器配置的用户账号认证上网，其网段分别是</w:t>
      </w:r>
      <w:r w:rsidRPr="004C3136">
        <w:rPr>
          <w:rFonts w:hint="eastAsia"/>
        </w:rPr>
        <w:t>172.16.1.0/24</w:t>
      </w:r>
      <w:r w:rsidRPr="004C3136">
        <w:rPr>
          <w:rFonts w:hint="eastAsia"/>
        </w:rPr>
        <w:t>、</w:t>
      </w:r>
      <w:r w:rsidRPr="004C3136">
        <w:rPr>
          <w:rFonts w:hint="eastAsia"/>
        </w:rPr>
        <w:t>172.16.2.0/24</w:t>
      </w:r>
      <w:r w:rsidRPr="004C3136">
        <w:rPr>
          <w:rFonts w:hint="eastAsia"/>
        </w:rPr>
        <w:t>和</w:t>
      </w:r>
      <w:r w:rsidRPr="004C3136">
        <w:rPr>
          <w:rFonts w:hint="eastAsia"/>
        </w:rPr>
        <w:t>172.</w:t>
      </w:r>
    </w:p>
    <w:p w14:paraId="1E079DCD" w14:textId="77777777" w:rsidR="009F77C4" w:rsidRDefault="009F77C4" w:rsidP="009F77C4">
      <w:pPr>
        <w:ind w:firstLine="420"/>
      </w:pPr>
      <w:r w:rsidRPr="004C3136">
        <w:rPr>
          <w:rFonts w:hint="eastAsia"/>
        </w:rPr>
        <w:t>16.3.0/24</w:t>
      </w:r>
      <w:r>
        <w:rPr>
          <w:rFonts w:hint="eastAsia"/>
        </w:rPr>
        <w:t>，</w:t>
      </w:r>
      <w:r w:rsidRPr="004C3136">
        <w:rPr>
          <w:rFonts w:hint="eastAsia"/>
        </w:rPr>
        <w:t>LDAP</w:t>
      </w:r>
      <w:r w:rsidRPr="004C3136">
        <w:rPr>
          <w:rFonts w:hint="eastAsia"/>
        </w:rPr>
        <w:t>服务器的地址为</w:t>
      </w:r>
      <w:r w:rsidRPr="004C3136">
        <w:rPr>
          <w:rFonts w:hint="eastAsia"/>
        </w:rPr>
        <w:t>172.16.0.20/24</w:t>
      </w:r>
      <w:r w:rsidRPr="004C3136">
        <w:rPr>
          <w:rFonts w:hint="eastAsia"/>
        </w:rPr>
        <w:t>。工程部</w:t>
      </w:r>
      <w:r w:rsidRPr="004C3136">
        <w:rPr>
          <w:rFonts w:hint="eastAsia"/>
        </w:rPr>
        <w:t>SNMP</w:t>
      </w:r>
      <w:r w:rsidRPr="004C3136">
        <w:rPr>
          <w:rFonts w:hint="eastAsia"/>
        </w:rPr>
        <w:t>服务器地址为</w:t>
      </w:r>
      <w:r w:rsidRPr="004C3136">
        <w:rPr>
          <w:rFonts w:hint="eastAsia"/>
        </w:rPr>
        <w:t>172.16.0.10/24</w:t>
      </w:r>
      <w:r w:rsidRPr="004C3136">
        <w:rPr>
          <w:rFonts w:hint="eastAsia"/>
        </w:rPr>
        <w:t>。使用设备的</w:t>
      </w:r>
      <w:r w:rsidRPr="004C3136">
        <w:rPr>
          <w:rFonts w:hint="eastAsia"/>
        </w:rPr>
        <w:t>ge0</w:t>
      </w:r>
      <w:r w:rsidRPr="004C3136">
        <w:rPr>
          <w:rFonts w:hint="eastAsia"/>
        </w:rPr>
        <w:t>和</w:t>
      </w:r>
      <w:r w:rsidRPr="004C3136">
        <w:rPr>
          <w:rFonts w:hint="eastAsia"/>
        </w:rPr>
        <w:t>ge1</w:t>
      </w:r>
      <w:r w:rsidRPr="004C3136">
        <w:rPr>
          <w:rFonts w:hint="eastAsia"/>
        </w:rPr>
        <w:t>接口</w:t>
      </w:r>
      <w:r>
        <w:rPr>
          <w:rFonts w:hint="eastAsia"/>
        </w:rPr>
        <w:t>，以</w:t>
      </w:r>
      <w:r w:rsidRPr="004C3136">
        <w:rPr>
          <w:rFonts w:hint="eastAsia"/>
        </w:rPr>
        <w:t>透明模式部署在网络中，在</w:t>
      </w:r>
      <w:r>
        <w:rPr>
          <w:rFonts w:hint="eastAsia"/>
        </w:rPr>
        <w:t>设备</w:t>
      </w:r>
      <w:r w:rsidRPr="004C3136">
        <w:rPr>
          <w:rFonts w:hint="eastAsia"/>
        </w:rPr>
        <w:t>上配置用户同步。</w:t>
      </w:r>
      <w:bookmarkStart w:id="4644" w:name="_Ref403399019"/>
    </w:p>
    <w:bookmarkEnd w:id="4644"/>
    <w:p w14:paraId="253D7DCB" w14:textId="77777777" w:rsidR="009F77C4" w:rsidRPr="00015112" w:rsidRDefault="009F77C4" w:rsidP="009F77C4">
      <w:pPr>
        <w:ind w:firstLine="420"/>
      </w:pPr>
    </w:p>
    <w:p w14:paraId="430F90B0" w14:textId="77777777" w:rsidR="009F77C4" w:rsidRPr="00113C38" w:rsidRDefault="009F77C4" w:rsidP="009F77C4">
      <w:pPr>
        <w:pStyle w:val="FigureDescription"/>
        <w:spacing w:before="156" w:after="156"/>
      </w:pPr>
      <w:bookmarkStart w:id="4645" w:name="_Toc474250135"/>
      <w:r>
        <w:rPr>
          <w:rFonts w:hint="eastAsia"/>
        </w:rPr>
        <w:t>用户同步配置举例</w:t>
      </w:r>
      <w:bookmarkStart w:id="4646" w:name="_Ref4578483"/>
      <w:bookmarkEnd w:id="4645"/>
      <w:r w:rsidRPr="00113C38">
        <w:rPr>
          <w:rFonts w:hint="eastAsia"/>
        </w:rPr>
        <w:t>组网图</w:t>
      </w:r>
      <w:bookmarkEnd w:id="4646"/>
    </w:p>
    <w:p w14:paraId="472E95C4" w14:textId="77777777" w:rsidR="009F77C4" w:rsidRPr="00113C38" w:rsidRDefault="009F77C4" w:rsidP="009F77C4">
      <w:pPr>
        <w:pStyle w:val="Figure"/>
      </w:pPr>
      <w:r w:rsidRPr="00963C4C">
        <w:drawing>
          <wp:inline distT="0" distB="0" distL="0" distR="0" wp14:anchorId="55784AB7" wp14:editId="02D72D58">
            <wp:extent cx="3171825" cy="3752712"/>
            <wp:effectExtent l="0" t="0" r="0" b="0"/>
            <wp:docPr id="2724" name="图片 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3176952" cy="3758778"/>
                    </a:xfrm>
                    <a:prstGeom prst="rect">
                      <a:avLst/>
                    </a:prstGeom>
                    <a:noFill/>
                    <a:ln>
                      <a:noFill/>
                    </a:ln>
                  </pic:spPr>
                </pic:pic>
              </a:graphicData>
            </a:graphic>
          </wp:inline>
        </w:drawing>
      </w:r>
    </w:p>
    <w:p w14:paraId="61345445" w14:textId="77777777" w:rsidR="009F77C4" w:rsidRPr="00E3591E" w:rsidRDefault="009F77C4" w:rsidP="009F77C4">
      <w:pPr>
        <w:ind w:firstLine="420"/>
      </w:pPr>
    </w:p>
    <w:p w14:paraId="2F91D3A1" w14:textId="77777777" w:rsidR="009F77C4" w:rsidRDefault="009F77C4" w:rsidP="009F77C4">
      <w:pPr>
        <w:pStyle w:val="30"/>
      </w:pPr>
      <w:bookmarkStart w:id="4647" w:name="_Toc474250136"/>
      <w:bookmarkStart w:id="4648" w:name="_Toc6234837"/>
      <w:bookmarkStart w:id="4649" w:name="_Toc15485176"/>
      <w:bookmarkStart w:id="4650" w:name="_Toc41651215"/>
      <w:bookmarkStart w:id="4651" w:name="_Toc44618302"/>
      <w:bookmarkStart w:id="4652" w:name="_Toc60069176"/>
      <w:bookmarkStart w:id="4653" w:name="_Toc61022654"/>
      <w:r w:rsidRPr="00113C38">
        <w:rPr>
          <w:rFonts w:hint="eastAsia"/>
        </w:rPr>
        <w:t>配置步骤</w:t>
      </w:r>
      <w:bookmarkEnd w:id="4647"/>
      <w:bookmarkEnd w:id="4648"/>
      <w:bookmarkEnd w:id="4649"/>
      <w:bookmarkEnd w:id="4650"/>
      <w:bookmarkEnd w:id="4651"/>
      <w:bookmarkEnd w:id="4652"/>
      <w:bookmarkEnd w:id="4653"/>
    </w:p>
    <w:p w14:paraId="087084EF" w14:textId="77777777" w:rsidR="009F77C4" w:rsidRDefault="009F77C4" w:rsidP="009F77C4">
      <w:pPr>
        <w:pStyle w:val="41"/>
      </w:pPr>
      <w:r>
        <w:rPr>
          <w:rFonts w:hint="eastAsia"/>
        </w:rPr>
        <w:t>添加</w:t>
      </w:r>
      <w:r>
        <w:t>LDAP</w:t>
      </w:r>
      <w:r>
        <w:rPr>
          <w:rFonts w:hint="eastAsia"/>
        </w:rPr>
        <w:t>服务器</w:t>
      </w:r>
    </w:p>
    <w:p w14:paraId="5FA87633" w14:textId="77777777" w:rsidR="009F77C4" w:rsidRDefault="009F77C4" w:rsidP="009F77C4">
      <w:pPr>
        <w:ind w:firstLine="420"/>
      </w:pPr>
      <w:r>
        <w:rPr>
          <w:rFonts w:hint="eastAsia"/>
        </w:rPr>
        <w:t>通过菜单“策略配置</w:t>
      </w:r>
      <w:r>
        <w:rPr>
          <w:rFonts w:hint="eastAsia"/>
        </w:rPr>
        <w:t>&gt;</w:t>
      </w:r>
      <w:r>
        <w:rPr>
          <w:rFonts w:hint="eastAsia"/>
        </w:rPr>
        <w:t>认证管理</w:t>
      </w:r>
      <w:r>
        <w:rPr>
          <w:rFonts w:hint="eastAsia"/>
        </w:rPr>
        <w:t>&gt;</w:t>
      </w:r>
      <w:r>
        <w:rPr>
          <w:rFonts w:hint="eastAsia"/>
        </w:rPr>
        <w:t>认证服务器”，单击选择“新建</w:t>
      </w:r>
      <w:r>
        <w:t>&gt;</w:t>
      </w:r>
      <w:r>
        <w:rPr>
          <w:rFonts w:hint="eastAsia"/>
        </w:rPr>
        <w:t>LDAP</w:t>
      </w:r>
      <w:r>
        <w:rPr>
          <w:rFonts w:hint="eastAsia"/>
        </w:rPr>
        <w:t>服务器”，进入如</w:t>
      </w:r>
      <w:r>
        <w:fldChar w:fldCharType="begin"/>
      </w:r>
      <w:r>
        <w:instrText xml:space="preserve"> </w:instrText>
      </w:r>
      <w:r>
        <w:rPr>
          <w:rFonts w:hint="eastAsia"/>
        </w:rPr>
        <w:instrText>REF _Ref4586874 \r \h</w:instrText>
      </w:r>
      <w:r>
        <w:instrText xml:space="preserve"> </w:instrText>
      </w:r>
      <w:r>
        <w:fldChar w:fldCharType="separate"/>
      </w:r>
      <w:r>
        <w:rPr>
          <w:rFonts w:hint="eastAsia"/>
        </w:rPr>
        <w:t>图</w:t>
      </w:r>
      <w:r>
        <w:rPr>
          <w:rFonts w:hint="eastAsia"/>
        </w:rPr>
        <w:t>25-6</w:t>
      </w:r>
      <w:r>
        <w:fldChar w:fldCharType="end"/>
      </w:r>
      <w:r>
        <w:rPr>
          <w:rFonts w:hint="eastAsia"/>
        </w:rPr>
        <w:t>所示的页面。</w:t>
      </w:r>
    </w:p>
    <w:p w14:paraId="5CCB7744" w14:textId="77777777" w:rsidR="009F77C4" w:rsidRPr="00375C66" w:rsidRDefault="009F77C4" w:rsidP="009F77C4">
      <w:pPr>
        <w:pStyle w:val="FigureDescription"/>
        <w:spacing w:before="156" w:after="156"/>
      </w:pPr>
      <w:bookmarkStart w:id="4654" w:name="_Ref4586874"/>
      <w:r>
        <w:lastRenderedPageBreak/>
        <w:t>LDAP</w:t>
      </w:r>
      <w:r>
        <w:rPr>
          <w:rFonts w:hint="eastAsia"/>
        </w:rPr>
        <w:t>服务器</w:t>
      </w:r>
      <w:r w:rsidRPr="00375C66">
        <w:rPr>
          <w:rFonts w:hint="eastAsia"/>
        </w:rPr>
        <w:t>配置</w:t>
      </w:r>
      <w:bookmarkEnd w:id="4654"/>
    </w:p>
    <w:p w14:paraId="04AB4565" w14:textId="77777777" w:rsidR="009F77C4" w:rsidRDefault="009F77C4" w:rsidP="009F77C4">
      <w:pPr>
        <w:pStyle w:val="Figure"/>
      </w:pPr>
      <w:r>
        <w:drawing>
          <wp:inline distT="0" distB="0" distL="0" distR="0" wp14:anchorId="13F33ACD" wp14:editId="752375EE">
            <wp:extent cx="4438095" cy="4409524"/>
            <wp:effectExtent l="0" t="0" r="635" b="0"/>
            <wp:docPr id="2725" name="图片 2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7"/>
                    <a:stretch>
                      <a:fillRect/>
                    </a:stretch>
                  </pic:blipFill>
                  <pic:spPr>
                    <a:xfrm>
                      <a:off x="0" y="0"/>
                      <a:ext cx="4438095" cy="4409524"/>
                    </a:xfrm>
                    <a:prstGeom prst="rect">
                      <a:avLst/>
                    </a:prstGeom>
                  </pic:spPr>
                </pic:pic>
              </a:graphicData>
            </a:graphic>
          </wp:inline>
        </w:drawing>
      </w:r>
    </w:p>
    <w:p w14:paraId="3991F76D" w14:textId="77777777" w:rsidR="009F77C4" w:rsidRPr="002427FB" w:rsidRDefault="009F77C4" w:rsidP="009F77C4">
      <w:pPr>
        <w:ind w:firstLine="420"/>
      </w:pPr>
    </w:p>
    <w:p w14:paraId="2FCDF23B" w14:textId="77777777" w:rsidR="009F77C4" w:rsidRDefault="009F77C4" w:rsidP="009F77C4">
      <w:pPr>
        <w:pStyle w:val="41"/>
      </w:pPr>
      <w:r>
        <w:rPr>
          <w:rFonts w:hint="eastAsia"/>
        </w:rPr>
        <w:t>配置用户组</w:t>
      </w:r>
    </w:p>
    <w:p w14:paraId="0AD28EEA" w14:textId="77777777" w:rsidR="009F77C4" w:rsidRDefault="009F77C4" w:rsidP="009F77C4">
      <w:pPr>
        <w:ind w:firstLine="420"/>
      </w:pPr>
      <w:r>
        <w:rPr>
          <w:rFonts w:hint="eastAsia"/>
        </w:rPr>
        <w:t>通过菜单“策略配置</w:t>
      </w:r>
      <w:r>
        <w:rPr>
          <w:rFonts w:hint="eastAsia"/>
        </w:rPr>
        <w:t>&gt;</w:t>
      </w:r>
      <w:r>
        <w:rPr>
          <w:rFonts w:hint="eastAsia"/>
        </w:rPr>
        <w:t>用户管理</w:t>
      </w:r>
      <w:r>
        <w:t>&gt;</w:t>
      </w:r>
      <w:r>
        <w:rPr>
          <w:rFonts w:hint="eastAsia"/>
        </w:rPr>
        <w:t>用户组织结构”，单击选择“新建</w:t>
      </w:r>
      <w:r>
        <w:t>&gt;</w:t>
      </w:r>
      <w:r>
        <w:rPr>
          <w:rFonts w:hint="eastAsia"/>
        </w:rPr>
        <w:t>用户组”</w:t>
      </w:r>
      <w:r>
        <w:t>，</w:t>
      </w:r>
      <w:r>
        <w:rPr>
          <w:rFonts w:hint="eastAsia"/>
        </w:rPr>
        <w:t>配置财务部和工程部用户组，如</w:t>
      </w:r>
      <w:r>
        <w:fldChar w:fldCharType="begin"/>
      </w:r>
      <w:r>
        <w:instrText xml:space="preserve"> </w:instrText>
      </w:r>
      <w:r>
        <w:rPr>
          <w:rFonts w:hint="eastAsia"/>
        </w:rPr>
        <w:instrText>REF _Ref4587009 \r \h</w:instrText>
      </w:r>
      <w:r>
        <w:instrText xml:space="preserve"> </w:instrText>
      </w:r>
      <w:r>
        <w:fldChar w:fldCharType="separate"/>
      </w:r>
      <w:r>
        <w:rPr>
          <w:rFonts w:hint="eastAsia"/>
        </w:rPr>
        <w:t>图</w:t>
      </w:r>
      <w:r>
        <w:rPr>
          <w:rFonts w:hint="eastAsia"/>
        </w:rPr>
        <w:t>25-7</w:t>
      </w:r>
      <w:r>
        <w:fldChar w:fldCharType="end"/>
      </w:r>
      <w:r>
        <w:rPr>
          <w:rFonts w:hint="eastAsia"/>
        </w:rPr>
        <w:t>、</w:t>
      </w:r>
      <w:r>
        <w:fldChar w:fldCharType="begin"/>
      </w:r>
      <w:r>
        <w:instrText xml:space="preserve"> REF _Ref4587137 \r \h </w:instrText>
      </w:r>
      <w:r>
        <w:fldChar w:fldCharType="separate"/>
      </w:r>
      <w:r>
        <w:rPr>
          <w:rFonts w:hint="eastAsia"/>
        </w:rPr>
        <w:t>图</w:t>
      </w:r>
      <w:r>
        <w:rPr>
          <w:rFonts w:hint="eastAsia"/>
        </w:rPr>
        <w:t>25-8</w:t>
      </w:r>
      <w:r>
        <w:fldChar w:fldCharType="end"/>
      </w:r>
      <w:r>
        <w:t>所示</w:t>
      </w:r>
      <w:r>
        <w:rPr>
          <w:rFonts w:hint="eastAsia"/>
        </w:rPr>
        <w:t>。</w:t>
      </w:r>
    </w:p>
    <w:p w14:paraId="4AC15371" w14:textId="77777777" w:rsidR="009F77C4" w:rsidRPr="00375C66" w:rsidRDefault="009F77C4" w:rsidP="009F77C4">
      <w:pPr>
        <w:pStyle w:val="FigureDescription"/>
        <w:spacing w:before="156" w:after="156"/>
      </w:pPr>
      <w:bookmarkStart w:id="4655" w:name="_Ref4587009"/>
      <w:r>
        <w:rPr>
          <w:rFonts w:hint="eastAsia"/>
        </w:rPr>
        <w:lastRenderedPageBreak/>
        <w:t>财务部用户组</w:t>
      </w:r>
      <w:r w:rsidRPr="00375C66">
        <w:rPr>
          <w:rFonts w:hint="eastAsia"/>
        </w:rPr>
        <w:t>配置</w:t>
      </w:r>
      <w:bookmarkEnd w:id="4655"/>
    </w:p>
    <w:p w14:paraId="75AAE4DF" w14:textId="77777777" w:rsidR="009F77C4" w:rsidRDefault="009F77C4" w:rsidP="009F77C4">
      <w:pPr>
        <w:pStyle w:val="Figure"/>
      </w:pPr>
      <w:r>
        <w:drawing>
          <wp:inline distT="0" distB="0" distL="0" distR="0" wp14:anchorId="6C7029CA" wp14:editId="26000DD1">
            <wp:extent cx="5486400" cy="2658745"/>
            <wp:effectExtent l="0" t="0" r="0" b="825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8"/>
                    <a:stretch>
                      <a:fillRect/>
                    </a:stretch>
                  </pic:blipFill>
                  <pic:spPr>
                    <a:xfrm>
                      <a:off x="0" y="0"/>
                      <a:ext cx="5486400" cy="2658745"/>
                    </a:xfrm>
                    <a:prstGeom prst="rect">
                      <a:avLst/>
                    </a:prstGeom>
                  </pic:spPr>
                </pic:pic>
              </a:graphicData>
            </a:graphic>
          </wp:inline>
        </w:drawing>
      </w:r>
    </w:p>
    <w:p w14:paraId="381B4283" w14:textId="77777777" w:rsidR="009F77C4" w:rsidRPr="00F37AE7" w:rsidRDefault="009F77C4" w:rsidP="009F77C4">
      <w:pPr>
        <w:ind w:firstLine="420"/>
      </w:pPr>
    </w:p>
    <w:p w14:paraId="08D36D0A" w14:textId="77777777" w:rsidR="009F77C4" w:rsidRPr="00375C66" w:rsidRDefault="009F77C4" w:rsidP="009F77C4">
      <w:pPr>
        <w:pStyle w:val="FigureDescription"/>
        <w:spacing w:before="156" w:after="156"/>
      </w:pPr>
      <w:bookmarkStart w:id="4656" w:name="_Ref4587137"/>
      <w:r>
        <w:rPr>
          <w:rFonts w:hint="eastAsia"/>
        </w:rPr>
        <w:t>工程部用户组</w:t>
      </w:r>
      <w:r w:rsidRPr="00375C66">
        <w:rPr>
          <w:rFonts w:hint="eastAsia"/>
        </w:rPr>
        <w:t>配置</w:t>
      </w:r>
      <w:bookmarkEnd w:id="4656"/>
    </w:p>
    <w:p w14:paraId="320ADD1E" w14:textId="77777777" w:rsidR="009F77C4" w:rsidRDefault="009F77C4" w:rsidP="009F77C4">
      <w:pPr>
        <w:pStyle w:val="Figure"/>
      </w:pPr>
      <w:r>
        <w:drawing>
          <wp:inline distT="0" distB="0" distL="0" distR="0" wp14:anchorId="6B1EBFE6" wp14:editId="15B4C482">
            <wp:extent cx="5486400" cy="2696845"/>
            <wp:effectExtent l="0" t="0" r="0" b="8255"/>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9"/>
                    <a:stretch>
                      <a:fillRect/>
                    </a:stretch>
                  </pic:blipFill>
                  <pic:spPr>
                    <a:xfrm>
                      <a:off x="0" y="0"/>
                      <a:ext cx="5486400" cy="2696845"/>
                    </a:xfrm>
                    <a:prstGeom prst="rect">
                      <a:avLst/>
                    </a:prstGeom>
                  </pic:spPr>
                </pic:pic>
              </a:graphicData>
            </a:graphic>
          </wp:inline>
        </w:drawing>
      </w:r>
    </w:p>
    <w:p w14:paraId="65D1A27C" w14:textId="77777777" w:rsidR="009F77C4" w:rsidRPr="00440F6E" w:rsidRDefault="009F77C4" w:rsidP="009F77C4">
      <w:pPr>
        <w:ind w:firstLine="420"/>
      </w:pPr>
    </w:p>
    <w:p w14:paraId="3653600A" w14:textId="77777777" w:rsidR="009F77C4" w:rsidRDefault="009F77C4" w:rsidP="009F77C4">
      <w:pPr>
        <w:pStyle w:val="41"/>
      </w:pPr>
      <w:r>
        <w:rPr>
          <w:rFonts w:hint="eastAsia"/>
        </w:rPr>
        <w:t>配置用户同步认证</w:t>
      </w:r>
    </w:p>
    <w:p w14:paraId="3798362D" w14:textId="77777777" w:rsidR="009F77C4" w:rsidRDefault="009F77C4" w:rsidP="009F77C4">
      <w:pPr>
        <w:pStyle w:val="ItemStep"/>
        <w:spacing w:after="156"/>
      </w:pPr>
      <w:r>
        <w:t>配置</w:t>
      </w:r>
      <w:r>
        <w:rPr>
          <w:rFonts w:hint="eastAsia"/>
        </w:rPr>
        <w:t>LDAP</w:t>
      </w:r>
      <w:r>
        <w:rPr>
          <w:rFonts w:hint="eastAsia"/>
        </w:rPr>
        <w:t>同步</w:t>
      </w:r>
    </w:p>
    <w:p w14:paraId="65632E51" w14:textId="77777777" w:rsidR="009F77C4" w:rsidRDefault="009F77C4" w:rsidP="009F77C4">
      <w:pPr>
        <w:ind w:firstLine="420"/>
      </w:pPr>
      <w:r>
        <w:rPr>
          <w:rFonts w:hint="eastAsia"/>
        </w:rPr>
        <w:t>通过菜单“策略配置</w:t>
      </w:r>
      <w:r>
        <w:rPr>
          <w:rFonts w:hint="eastAsia"/>
        </w:rPr>
        <w:t>&gt;</w:t>
      </w:r>
      <w:r>
        <w:rPr>
          <w:rFonts w:hint="eastAsia"/>
        </w:rPr>
        <w:t>用户管理</w:t>
      </w:r>
      <w:r>
        <w:rPr>
          <w:rFonts w:hint="eastAsia"/>
        </w:rPr>
        <w:t>&gt;</w:t>
      </w:r>
      <w:r>
        <w:rPr>
          <w:rFonts w:hint="eastAsia"/>
        </w:rPr>
        <w:t>用户同步”，单击选择“新建</w:t>
      </w:r>
      <w:r>
        <w:t>&gt;</w:t>
      </w:r>
      <w:r>
        <w:rPr>
          <w:rFonts w:hint="eastAsia"/>
        </w:rPr>
        <w:t>LDAP</w:t>
      </w:r>
      <w:r>
        <w:rPr>
          <w:rFonts w:hint="eastAsia"/>
        </w:rPr>
        <w:t>同步”</w:t>
      </w:r>
      <w:r>
        <w:t>，进入</w:t>
      </w:r>
      <w:r>
        <w:rPr>
          <w:rFonts w:hint="eastAsia"/>
        </w:rPr>
        <w:t>LDAP</w:t>
      </w:r>
      <w:r>
        <w:rPr>
          <w:rFonts w:hint="eastAsia"/>
        </w:rPr>
        <w:t>同步配置页面。</w:t>
      </w:r>
      <w:r w:rsidRPr="008915B3">
        <w:rPr>
          <w:rFonts w:hint="eastAsia"/>
        </w:rPr>
        <w:t>配置</w:t>
      </w:r>
      <w:r w:rsidRPr="008915B3">
        <w:rPr>
          <w:rFonts w:hint="eastAsia"/>
        </w:rPr>
        <w:t>LDAP</w:t>
      </w:r>
      <w:r w:rsidRPr="008915B3">
        <w:rPr>
          <w:rFonts w:hint="eastAsia"/>
        </w:rPr>
        <w:t>同步任务名称，选择</w:t>
      </w:r>
      <w:r w:rsidRPr="008915B3">
        <w:rPr>
          <w:rFonts w:hint="eastAsia"/>
        </w:rPr>
        <w:t>LDAP</w:t>
      </w:r>
      <w:r w:rsidRPr="008915B3">
        <w:rPr>
          <w:rFonts w:hint="eastAsia"/>
        </w:rPr>
        <w:t>服务器，选择开启同步周期并配置同步周期（每天的某个整点）</w:t>
      </w:r>
      <w:r>
        <w:rPr>
          <w:rFonts w:hint="eastAsia"/>
        </w:rPr>
        <w:t>，</w:t>
      </w:r>
      <w:r w:rsidRPr="008915B3">
        <w:rPr>
          <w:rFonts w:hint="eastAsia"/>
        </w:rPr>
        <w:t>或者选择关闭周期同步</w:t>
      </w:r>
      <w:r>
        <w:rPr>
          <w:rFonts w:hint="eastAsia"/>
        </w:rPr>
        <w:t>，如</w:t>
      </w:r>
      <w:r>
        <w:fldChar w:fldCharType="begin"/>
      </w:r>
      <w:r>
        <w:instrText xml:space="preserve"> </w:instrText>
      </w:r>
      <w:r>
        <w:rPr>
          <w:rFonts w:hint="eastAsia"/>
        </w:rPr>
        <w:instrText>REF _Ref4587479 \r \h</w:instrText>
      </w:r>
      <w:r>
        <w:instrText xml:space="preserve"> </w:instrText>
      </w:r>
      <w:r>
        <w:fldChar w:fldCharType="separate"/>
      </w:r>
      <w:r>
        <w:rPr>
          <w:rFonts w:hint="eastAsia"/>
        </w:rPr>
        <w:t>图</w:t>
      </w:r>
      <w:r>
        <w:rPr>
          <w:rFonts w:hint="eastAsia"/>
        </w:rPr>
        <w:t>25-9</w:t>
      </w:r>
      <w:r>
        <w:fldChar w:fldCharType="end"/>
      </w:r>
      <w:r>
        <w:rPr>
          <w:rFonts w:hint="eastAsia"/>
        </w:rPr>
        <w:t>所示。</w:t>
      </w:r>
    </w:p>
    <w:p w14:paraId="28F4CEB1" w14:textId="77777777" w:rsidR="009F77C4" w:rsidRPr="00375C66" w:rsidRDefault="009F77C4" w:rsidP="009F77C4">
      <w:pPr>
        <w:pStyle w:val="FigureDescription"/>
        <w:spacing w:before="156" w:after="156"/>
      </w:pPr>
      <w:bookmarkStart w:id="4657" w:name="_Ref4587479"/>
      <w:r w:rsidRPr="00375C66">
        <w:rPr>
          <w:rFonts w:hint="eastAsia"/>
        </w:rPr>
        <w:lastRenderedPageBreak/>
        <w:t>配置</w:t>
      </w:r>
      <w:r>
        <w:rPr>
          <w:rFonts w:hint="eastAsia"/>
        </w:rPr>
        <w:t>生产部</w:t>
      </w:r>
      <w:r>
        <w:rPr>
          <w:rFonts w:hint="eastAsia"/>
        </w:rPr>
        <w:t>LDAP</w:t>
      </w:r>
      <w:r>
        <w:rPr>
          <w:rFonts w:hint="eastAsia"/>
        </w:rPr>
        <w:t>同步</w:t>
      </w:r>
      <w:bookmarkEnd w:id="4657"/>
    </w:p>
    <w:p w14:paraId="52AA1A0A" w14:textId="77777777" w:rsidR="009F77C4" w:rsidRDefault="009F77C4" w:rsidP="009F77C4">
      <w:pPr>
        <w:pStyle w:val="Figure"/>
      </w:pPr>
      <w:r>
        <w:drawing>
          <wp:inline distT="0" distB="0" distL="0" distR="0" wp14:anchorId="52E35CB5" wp14:editId="77686F68">
            <wp:extent cx="3476625" cy="3044701"/>
            <wp:effectExtent l="0" t="0" r="0" b="3810"/>
            <wp:docPr id="2728" name="图片 2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0"/>
                    <a:stretch>
                      <a:fillRect/>
                    </a:stretch>
                  </pic:blipFill>
                  <pic:spPr>
                    <a:xfrm>
                      <a:off x="0" y="0"/>
                      <a:ext cx="3484133" cy="3051276"/>
                    </a:xfrm>
                    <a:prstGeom prst="rect">
                      <a:avLst/>
                    </a:prstGeom>
                  </pic:spPr>
                </pic:pic>
              </a:graphicData>
            </a:graphic>
          </wp:inline>
        </w:drawing>
      </w:r>
    </w:p>
    <w:p w14:paraId="62B5E53F" w14:textId="77777777" w:rsidR="009F77C4" w:rsidRDefault="009F77C4" w:rsidP="009F77C4">
      <w:pPr>
        <w:pStyle w:val="ItemStep"/>
        <w:spacing w:after="156"/>
      </w:pPr>
      <w:r>
        <w:t>配置</w:t>
      </w:r>
      <w:r>
        <w:t>SNMP</w:t>
      </w:r>
      <w:r>
        <w:rPr>
          <w:rFonts w:hint="eastAsia"/>
        </w:rPr>
        <w:t>同步</w:t>
      </w:r>
    </w:p>
    <w:p w14:paraId="77288623" w14:textId="77777777" w:rsidR="009F77C4" w:rsidRDefault="009F77C4" w:rsidP="009F77C4">
      <w:pPr>
        <w:ind w:firstLine="420"/>
      </w:pPr>
      <w:r>
        <w:rPr>
          <w:rFonts w:hint="eastAsia"/>
        </w:rPr>
        <w:t>通过菜单“策略配置</w:t>
      </w:r>
      <w:r>
        <w:rPr>
          <w:rFonts w:hint="eastAsia"/>
        </w:rPr>
        <w:t>&gt;</w:t>
      </w:r>
      <w:r>
        <w:rPr>
          <w:rFonts w:hint="eastAsia"/>
        </w:rPr>
        <w:t>用户管理</w:t>
      </w:r>
      <w:r>
        <w:rPr>
          <w:rFonts w:hint="eastAsia"/>
        </w:rPr>
        <w:t>&gt;</w:t>
      </w:r>
      <w:r>
        <w:rPr>
          <w:rFonts w:hint="eastAsia"/>
        </w:rPr>
        <w:t>用户同步”，单击选择“新建</w:t>
      </w:r>
      <w:r>
        <w:t>&gt;SNMP</w:t>
      </w:r>
      <w:r>
        <w:rPr>
          <w:rFonts w:hint="eastAsia"/>
        </w:rPr>
        <w:t>同步”</w:t>
      </w:r>
      <w:r>
        <w:t>，进入</w:t>
      </w:r>
      <w:r>
        <w:t>SNMP</w:t>
      </w:r>
      <w:r>
        <w:t>配置页面</w:t>
      </w:r>
      <w:r>
        <w:rPr>
          <w:rFonts w:hint="eastAsia"/>
        </w:rPr>
        <w:t>。</w:t>
      </w:r>
      <w:r w:rsidRPr="008915B3">
        <w:rPr>
          <w:rFonts w:hint="eastAsia"/>
        </w:rPr>
        <w:t>配置</w:t>
      </w:r>
      <w:r>
        <w:t>SNMP</w:t>
      </w:r>
      <w:r w:rsidRPr="008915B3">
        <w:rPr>
          <w:rFonts w:hint="eastAsia"/>
        </w:rPr>
        <w:t>同步任务名称</w:t>
      </w:r>
      <w:r>
        <w:rPr>
          <w:rFonts w:hint="eastAsia"/>
        </w:rPr>
        <w:t>，</w:t>
      </w:r>
      <w:r w:rsidRPr="001D2EE0">
        <w:rPr>
          <w:rFonts w:hint="eastAsia"/>
        </w:rPr>
        <w:t>IP</w:t>
      </w:r>
      <w:r w:rsidRPr="001D2EE0">
        <w:rPr>
          <w:rFonts w:hint="eastAsia"/>
        </w:rPr>
        <w:t>地址和</w:t>
      </w:r>
      <w:r w:rsidRPr="001D2EE0">
        <w:rPr>
          <w:rFonts w:hint="eastAsia"/>
        </w:rPr>
        <w:t>MAC</w:t>
      </w:r>
      <w:r w:rsidRPr="001D2EE0">
        <w:rPr>
          <w:rFonts w:hint="eastAsia"/>
        </w:rPr>
        <w:t>地址</w:t>
      </w:r>
      <w:r>
        <w:rPr>
          <w:rFonts w:hint="eastAsia"/>
        </w:rPr>
        <w:t>配置</w:t>
      </w:r>
      <w:r w:rsidRPr="001D2EE0">
        <w:rPr>
          <w:rFonts w:hint="eastAsia"/>
        </w:rPr>
        <w:t>为</w:t>
      </w:r>
      <w:r w:rsidRPr="001D2EE0">
        <w:rPr>
          <w:rFonts w:hint="eastAsia"/>
        </w:rPr>
        <w:t>SNMP server</w:t>
      </w:r>
      <w:r w:rsidRPr="001D2EE0">
        <w:rPr>
          <w:rFonts w:hint="eastAsia"/>
        </w:rPr>
        <w:t>的</w:t>
      </w:r>
      <w:r w:rsidRPr="001D2EE0">
        <w:rPr>
          <w:rFonts w:hint="eastAsia"/>
        </w:rPr>
        <w:t>IP</w:t>
      </w:r>
      <w:r w:rsidRPr="001D2EE0">
        <w:rPr>
          <w:rFonts w:hint="eastAsia"/>
        </w:rPr>
        <w:t>地址和</w:t>
      </w:r>
      <w:r w:rsidRPr="001D2EE0">
        <w:rPr>
          <w:rFonts w:hint="eastAsia"/>
        </w:rPr>
        <w:t>MAC</w:t>
      </w:r>
      <w:r w:rsidRPr="001D2EE0">
        <w:rPr>
          <w:rFonts w:hint="eastAsia"/>
        </w:rPr>
        <w:t>地址</w:t>
      </w:r>
      <w:r>
        <w:rPr>
          <w:rFonts w:hint="eastAsia"/>
        </w:rPr>
        <w:t>，</w:t>
      </w:r>
      <w:r w:rsidRPr="001D2EE0">
        <w:rPr>
          <w:rFonts w:hint="eastAsia"/>
        </w:rPr>
        <w:t>配置团体名和</w:t>
      </w:r>
      <w:r w:rsidRPr="001D2EE0">
        <w:rPr>
          <w:rFonts w:hint="eastAsia"/>
        </w:rPr>
        <w:t>SNMP</w:t>
      </w:r>
      <w:r w:rsidRPr="001D2EE0">
        <w:rPr>
          <w:rFonts w:hint="eastAsia"/>
        </w:rPr>
        <w:t>的版本号</w:t>
      </w:r>
      <w:r>
        <w:rPr>
          <w:rFonts w:hint="eastAsia"/>
        </w:rPr>
        <w:t>，</w:t>
      </w:r>
      <w:r w:rsidRPr="001D2EE0">
        <w:rPr>
          <w:rFonts w:hint="eastAsia"/>
        </w:rPr>
        <w:t>选择开启周期同步并配置同步周期或者关闭周期同步（只在配置成功后同步一次）</w:t>
      </w:r>
      <w:r>
        <w:rPr>
          <w:rFonts w:hint="eastAsia"/>
        </w:rPr>
        <w:t>，</w:t>
      </w:r>
      <w:r w:rsidRPr="001D2EE0">
        <w:rPr>
          <w:rFonts w:hint="eastAsia"/>
        </w:rPr>
        <w:t>选择开启自动录入并配置同步结果的录入用户组</w:t>
      </w:r>
      <w:r>
        <w:rPr>
          <w:rFonts w:hint="eastAsia"/>
        </w:rPr>
        <w:t>，</w:t>
      </w:r>
      <w:r w:rsidRPr="001D2EE0">
        <w:rPr>
          <w:rFonts w:hint="eastAsia"/>
        </w:rPr>
        <w:t>或者关闭自动录入由后期用户手动添加。</w:t>
      </w:r>
      <w:r>
        <w:rPr>
          <w:rFonts w:hint="eastAsia"/>
        </w:rPr>
        <w:t>如</w:t>
      </w:r>
      <w:r>
        <w:fldChar w:fldCharType="begin"/>
      </w:r>
      <w:r>
        <w:instrText xml:space="preserve"> </w:instrText>
      </w:r>
      <w:r>
        <w:rPr>
          <w:rFonts w:hint="eastAsia"/>
        </w:rPr>
        <w:instrText>REF _Ref4587840 \r \h</w:instrText>
      </w:r>
      <w:r>
        <w:instrText xml:space="preserve"> </w:instrText>
      </w:r>
      <w:r>
        <w:fldChar w:fldCharType="separate"/>
      </w:r>
      <w:r>
        <w:rPr>
          <w:rFonts w:hint="eastAsia"/>
        </w:rPr>
        <w:t>图</w:t>
      </w:r>
      <w:r>
        <w:rPr>
          <w:rFonts w:hint="eastAsia"/>
        </w:rPr>
        <w:t>25-10</w:t>
      </w:r>
      <w:r>
        <w:fldChar w:fldCharType="end"/>
      </w:r>
      <w:r>
        <w:rPr>
          <w:rFonts w:hint="eastAsia"/>
        </w:rPr>
        <w:t>所示。</w:t>
      </w:r>
    </w:p>
    <w:p w14:paraId="68AEEE44" w14:textId="77777777" w:rsidR="009F77C4" w:rsidRPr="00375C66" w:rsidRDefault="009F77C4" w:rsidP="009F77C4">
      <w:pPr>
        <w:pStyle w:val="FigureDescription"/>
        <w:spacing w:before="156" w:after="156"/>
      </w:pPr>
      <w:bookmarkStart w:id="4658" w:name="_Ref4587840"/>
      <w:r w:rsidRPr="00375C66">
        <w:rPr>
          <w:rFonts w:hint="eastAsia"/>
        </w:rPr>
        <w:lastRenderedPageBreak/>
        <w:t>配置</w:t>
      </w:r>
      <w:r>
        <w:rPr>
          <w:rFonts w:hint="eastAsia"/>
        </w:rPr>
        <w:t>工程部</w:t>
      </w:r>
      <w:r>
        <w:t>SNMP</w:t>
      </w:r>
      <w:r>
        <w:rPr>
          <w:rFonts w:hint="eastAsia"/>
        </w:rPr>
        <w:t>同步</w:t>
      </w:r>
      <w:bookmarkEnd w:id="4658"/>
    </w:p>
    <w:p w14:paraId="19F782CB" w14:textId="77777777" w:rsidR="009F77C4" w:rsidRDefault="009F77C4" w:rsidP="009F77C4">
      <w:pPr>
        <w:pStyle w:val="Figure"/>
      </w:pPr>
      <w:r>
        <w:drawing>
          <wp:inline distT="0" distB="0" distL="0" distR="0" wp14:anchorId="7C86D8F2" wp14:editId="5C3DB8F8">
            <wp:extent cx="5486400" cy="4069715"/>
            <wp:effectExtent l="0" t="0" r="0" b="698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1"/>
                    <a:stretch>
                      <a:fillRect/>
                    </a:stretch>
                  </pic:blipFill>
                  <pic:spPr>
                    <a:xfrm>
                      <a:off x="0" y="0"/>
                      <a:ext cx="5486400" cy="4069715"/>
                    </a:xfrm>
                    <a:prstGeom prst="rect">
                      <a:avLst/>
                    </a:prstGeom>
                  </pic:spPr>
                </pic:pic>
              </a:graphicData>
            </a:graphic>
          </wp:inline>
        </w:drawing>
      </w:r>
    </w:p>
    <w:p w14:paraId="4761624A" w14:textId="77777777" w:rsidR="009F77C4" w:rsidRDefault="009F77C4" w:rsidP="009F77C4">
      <w:pPr>
        <w:ind w:firstLine="420"/>
      </w:pPr>
    </w:p>
    <w:p w14:paraId="7E0481BA" w14:textId="77777777" w:rsidR="009F77C4" w:rsidRPr="006E33EB" w:rsidRDefault="009F77C4" w:rsidP="009F77C4">
      <w:pPr>
        <w:pStyle w:val="ItemStep"/>
        <w:spacing w:after="156"/>
      </w:pPr>
      <w:r>
        <w:rPr>
          <w:rFonts w:hint="eastAsia"/>
        </w:rPr>
        <w:t>配置</w:t>
      </w:r>
      <w:r>
        <w:t>ARP</w:t>
      </w:r>
      <w:r>
        <w:rPr>
          <w:rFonts w:hint="eastAsia"/>
        </w:rPr>
        <w:t>扫描</w:t>
      </w:r>
    </w:p>
    <w:p w14:paraId="0DF1BC67" w14:textId="77777777" w:rsidR="009F77C4" w:rsidRDefault="009F77C4" w:rsidP="009F77C4">
      <w:pPr>
        <w:ind w:firstLine="420"/>
      </w:pPr>
      <w:r>
        <w:rPr>
          <w:rFonts w:hint="eastAsia"/>
        </w:rPr>
        <w:t>通过菜单“策略配置</w:t>
      </w:r>
      <w:r>
        <w:rPr>
          <w:rFonts w:hint="eastAsia"/>
        </w:rPr>
        <w:t>&gt;</w:t>
      </w:r>
      <w:r>
        <w:rPr>
          <w:rFonts w:hint="eastAsia"/>
        </w:rPr>
        <w:t>用户管理</w:t>
      </w:r>
      <w:r>
        <w:rPr>
          <w:rFonts w:hint="eastAsia"/>
        </w:rPr>
        <w:t>&gt;</w:t>
      </w:r>
      <w:r>
        <w:rPr>
          <w:rFonts w:hint="eastAsia"/>
        </w:rPr>
        <w:t>用户同步”，单击选择“新建</w:t>
      </w:r>
      <w:r>
        <w:t>&gt;ARP</w:t>
      </w:r>
      <w:r>
        <w:rPr>
          <w:rFonts w:hint="eastAsia"/>
        </w:rPr>
        <w:t>扫描”，进入</w:t>
      </w:r>
      <w:r>
        <w:t>ARP</w:t>
      </w:r>
      <w:r>
        <w:rPr>
          <w:rFonts w:hint="eastAsia"/>
        </w:rPr>
        <w:t>扫描配置页面。</w:t>
      </w:r>
      <w:r w:rsidRPr="001D2EE0">
        <w:rPr>
          <w:rFonts w:hint="eastAsia"/>
        </w:rPr>
        <w:t>配置“扫描网段”为财务部网段，选择配置是否开启周期同步，是否开启自动录入并选择录入用户的组织结构的用户组。</w:t>
      </w:r>
      <w:r>
        <w:rPr>
          <w:rFonts w:hint="eastAsia"/>
        </w:rPr>
        <w:t>如</w:t>
      </w:r>
      <w:r>
        <w:fldChar w:fldCharType="begin"/>
      </w:r>
      <w:r>
        <w:instrText xml:space="preserve"> </w:instrText>
      </w:r>
      <w:r>
        <w:rPr>
          <w:rFonts w:hint="eastAsia"/>
        </w:rPr>
        <w:instrText>REF _Ref4588151 \r \h</w:instrText>
      </w:r>
      <w:r>
        <w:instrText xml:space="preserve"> </w:instrText>
      </w:r>
      <w:r>
        <w:fldChar w:fldCharType="separate"/>
      </w:r>
      <w:r>
        <w:rPr>
          <w:rFonts w:hint="eastAsia"/>
        </w:rPr>
        <w:t>图</w:t>
      </w:r>
      <w:r>
        <w:rPr>
          <w:rFonts w:hint="eastAsia"/>
        </w:rPr>
        <w:t>25-11</w:t>
      </w:r>
      <w:r>
        <w:fldChar w:fldCharType="end"/>
      </w:r>
      <w:r>
        <w:rPr>
          <w:rFonts w:hint="eastAsia"/>
        </w:rPr>
        <w:t>所示。</w:t>
      </w:r>
    </w:p>
    <w:p w14:paraId="0DD56A67" w14:textId="77777777" w:rsidR="009F77C4" w:rsidRDefault="009F77C4" w:rsidP="009F77C4">
      <w:pPr>
        <w:pStyle w:val="FigureDescription"/>
        <w:spacing w:before="156" w:after="156"/>
      </w:pPr>
      <w:bookmarkStart w:id="4659" w:name="_Ref4588151"/>
      <w:r w:rsidRPr="00375C66">
        <w:rPr>
          <w:rFonts w:hint="eastAsia"/>
        </w:rPr>
        <w:lastRenderedPageBreak/>
        <w:t>配置</w:t>
      </w:r>
      <w:r>
        <w:rPr>
          <w:rFonts w:hint="eastAsia"/>
        </w:rPr>
        <w:t>财务部</w:t>
      </w:r>
      <w:r>
        <w:t>ARP</w:t>
      </w:r>
      <w:r>
        <w:rPr>
          <w:rFonts w:hint="eastAsia"/>
        </w:rPr>
        <w:t>扫描</w:t>
      </w:r>
      <w:bookmarkEnd w:id="4659"/>
    </w:p>
    <w:p w14:paraId="4F5FA09F" w14:textId="77777777" w:rsidR="009F77C4" w:rsidRPr="00440F6E" w:rsidRDefault="009F77C4" w:rsidP="009F77C4">
      <w:pPr>
        <w:pStyle w:val="Figure"/>
      </w:pPr>
      <w:r>
        <w:drawing>
          <wp:inline distT="0" distB="0" distL="0" distR="0" wp14:anchorId="46EDE214" wp14:editId="2F06E6E5">
            <wp:extent cx="4371975" cy="3362325"/>
            <wp:effectExtent l="0" t="0" r="9525" b="952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2"/>
                    <a:stretch>
                      <a:fillRect/>
                    </a:stretch>
                  </pic:blipFill>
                  <pic:spPr>
                    <a:xfrm>
                      <a:off x="0" y="0"/>
                      <a:ext cx="4371975" cy="3362325"/>
                    </a:xfrm>
                    <a:prstGeom prst="rect">
                      <a:avLst/>
                    </a:prstGeom>
                  </pic:spPr>
                </pic:pic>
              </a:graphicData>
            </a:graphic>
          </wp:inline>
        </w:drawing>
      </w:r>
    </w:p>
    <w:p w14:paraId="22A1DE3D" w14:textId="77777777" w:rsidR="009F77C4" w:rsidRDefault="009F77C4" w:rsidP="009F77C4">
      <w:pPr>
        <w:pStyle w:val="41"/>
      </w:pPr>
      <w:r>
        <w:rPr>
          <w:rFonts w:hint="eastAsia"/>
        </w:rPr>
        <w:t>配置用户认证地址对象</w:t>
      </w:r>
    </w:p>
    <w:p w14:paraId="36D781E8" w14:textId="77777777" w:rsidR="009F77C4" w:rsidRDefault="009F77C4" w:rsidP="009F77C4">
      <w:pPr>
        <w:ind w:firstLine="420"/>
      </w:pPr>
      <w:r>
        <w:rPr>
          <w:rFonts w:hint="eastAsia"/>
        </w:rPr>
        <w:t>通过菜单“策略配置</w:t>
      </w:r>
      <w:r>
        <w:rPr>
          <w:rFonts w:hint="eastAsia"/>
        </w:rPr>
        <w:t xml:space="preserve"> </w:t>
      </w:r>
      <w:r>
        <w:t xml:space="preserve">&gt; </w:t>
      </w:r>
      <w:r>
        <w:rPr>
          <w:rFonts w:hint="eastAsia"/>
        </w:rPr>
        <w:t>对象管理</w:t>
      </w:r>
      <w:r>
        <w:t xml:space="preserve"> &gt; </w:t>
      </w:r>
      <w:r>
        <w:rPr>
          <w:rFonts w:hint="eastAsia"/>
        </w:rPr>
        <w:t>地址对象”，单击“新建</w:t>
      </w:r>
      <w:r>
        <w:t>&gt;</w:t>
      </w:r>
      <w:r>
        <w:rPr>
          <w:rFonts w:hint="eastAsia"/>
        </w:rPr>
        <w:t>地址对象”</w:t>
      </w:r>
      <w:r>
        <w:t>，配置</w:t>
      </w:r>
      <w:r>
        <w:rPr>
          <w:rFonts w:hint="eastAsia"/>
        </w:rPr>
        <w:t>生产部地址对象。如</w:t>
      </w:r>
      <w:r>
        <w:fldChar w:fldCharType="begin"/>
      </w:r>
      <w:r>
        <w:instrText xml:space="preserve"> </w:instrText>
      </w:r>
      <w:r>
        <w:rPr>
          <w:rFonts w:hint="eastAsia"/>
        </w:rPr>
        <w:instrText>REF _Ref4588233 \r \h</w:instrText>
      </w:r>
      <w:r>
        <w:instrText xml:space="preserve"> </w:instrText>
      </w:r>
      <w:r>
        <w:fldChar w:fldCharType="separate"/>
      </w:r>
      <w:r>
        <w:rPr>
          <w:rFonts w:hint="eastAsia"/>
        </w:rPr>
        <w:t>图</w:t>
      </w:r>
      <w:r>
        <w:rPr>
          <w:rFonts w:hint="eastAsia"/>
        </w:rPr>
        <w:t>25-12</w:t>
      </w:r>
      <w:r>
        <w:fldChar w:fldCharType="end"/>
      </w:r>
      <w:r>
        <w:rPr>
          <w:rFonts w:hint="eastAsia"/>
        </w:rPr>
        <w:t>所示。</w:t>
      </w:r>
    </w:p>
    <w:p w14:paraId="049F8085" w14:textId="77777777" w:rsidR="009F77C4" w:rsidRDefault="009F77C4" w:rsidP="009F77C4">
      <w:pPr>
        <w:pStyle w:val="FigureDescription"/>
        <w:spacing w:before="156" w:after="156"/>
      </w:pPr>
      <w:bookmarkStart w:id="4660" w:name="_Ref4588233"/>
      <w:r>
        <w:rPr>
          <w:rFonts w:hint="eastAsia"/>
        </w:rPr>
        <w:lastRenderedPageBreak/>
        <w:t>地址对象</w:t>
      </w:r>
      <w:r w:rsidRPr="00375C66">
        <w:rPr>
          <w:rFonts w:hint="eastAsia"/>
        </w:rPr>
        <w:t>配置</w:t>
      </w:r>
      <w:bookmarkEnd w:id="4660"/>
    </w:p>
    <w:p w14:paraId="76121C9E" w14:textId="77777777" w:rsidR="009F77C4" w:rsidRPr="00440F6E" w:rsidRDefault="009F77C4" w:rsidP="009F77C4">
      <w:pPr>
        <w:pStyle w:val="Figure"/>
      </w:pPr>
      <w:r>
        <w:drawing>
          <wp:inline distT="0" distB="0" distL="0" distR="0" wp14:anchorId="36D49990" wp14:editId="1513EFE6">
            <wp:extent cx="5760720" cy="3905885"/>
            <wp:effectExtent l="0" t="0" r="0" b="0"/>
            <wp:docPr id="3928" name="图片 3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3"/>
                    <a:stretch>
                      <a:fillRect/>
                    </a:stretch>
                  </pic:blipFill>
                  <pic:spPr>
                    <a:xfrm>
                      <a:off x="0" y="0"/>
                      <a:ext cx="5760720" cy="3905885"/>
                    </a:xfrm>
                    <a:prstGeom prst="rect">
                      <a:avLst/>
                    </a:prstGeom>
                  </pic:spPr>
                </pic:pic>
              </a:graphicData>
            </a:graphic>
          </wp:inline>
        </w:drawing>
      </w:r>
    </w:p>
    <w:p w14:paraId="2FE0E358" w14:textId="77777777" w:rsidR="009F77C4" w:rsidRPr="00440F6E" w:rsidRDefault="009F77C4" w:rsidP="009F77C4">
      <w:pPr>
        <w:ind w:firstLine="420"/>
      </w:pPr>
    </w:p>
    <w:p w14:paraId="617E69E1" w14:textId="77777777" w:rsidR="009F77C4" w:rsidRDefault="009F77C4" w:rsidP="009F77C4">
      <w:pPr>
        <w:pStyle w:val="41"/>
      </w:pPr>
      <w:r>
        <w:rPr>
          <w:rFonts w:hint="eastAsia"/>
        </w:rPr>
        <w:t>配置</w:t>
      </w:r>
      <w:r>
        <w:rPr>
          <w:rFonts w:hint="eastAsia"/>
        </w:rPr>
        <w:t>W</w:t>
      </w:r>
      <w:r>
        <w:t>e</w:t>
      </w:r>
      <w:r>
        <w:rPr>
          <w:rFonts w:hint="eastAsia"/>
        </w:rPr>
        <w:t>b</w:t>
      </w:r>
      <w:r>
        <w:rPr>
          <w:rFonts w:hint="eastAsia"/>
        </w:rPr>
        <w:t>认证参数</w:t>
      </w:r>
    </w:p>
    <w:p w14:paraId="49B0BE72" w14:textId="77777777" w:rsidR="009F77C4" w:rsidRDefault="009F77C4" w:rsidP="009F77C4">
      <w:pPr>
        <w:ind w:firstLine="420"/>
      </w:pPr>
      <w:r>
        <w:rPr>
          <w:rFonts w:hint="eastAsia"/>
        </w:rPr>
        <w:t>通过菜单“策略配置</w:t>
      </w:r>
      <w:r w:rsidRPr="009E528B">
        <w:rPr>
          <w:rFonts w:hint="eastAsia"/>
        </w:rPr>
        <w:t xml:space="preserve"> &gt; </w:t>
      </w:r>
      <w:r w:rsidRPr="002554FE">
        <w:rPr>
          <w:rFonts w:hint="eastAsia"/>
        </w:rPr>
        <w:t>认证管理</w:t>
      </w:r>
      <w:r>
        <w:rPr>
          <w:rFonts w:hint="eastAsia"/>
        </w:rPr>
        <w:t xml:space="preserve"> </w:t>
      </w:r>
      <w:r w:rsidRPr="009E528B">
        <w:rPr>
          <w:rFonts w:hint="eastAsia"/>
        </w:rPr>
        <w:t>&gt;</w:t>
      </w:r>
      <w:r>
        <w:t xml:space="preserve"> </w:t>
      </w:r>
      <w:r w:rsidRPr="002554FE">
        <w:rPr>
          <w:rFonts w:hint="eastAsia"/>
        </w:rPr>
        <w:t>认证方式</w:t>
      </w:r>
      <w:r>
        <w:rPr>
          <w:rFonts w:hint="eastAsia"/>
        </w:rPr>
        <w:t xml:space="preserve"> </w:t>
      </w:r>
      <w:r w:rsidRPr="009E528B">
        <w:rPr>
          <w:rFonts w:hint="eastAsia"/>
        </w:rPr>
        <w:t xml:space="preserve">&gt; </w:t>
      </w:r>
      <w:r w:rsidRPr="009E528B">
        <w:rPr>
          <w:rFonts w:hint="eastAsia"/>
        </w:rPr>
        <w:t>本地</w:t>
      </w:r>
      <w:r w:rsidRPr="009E528B">
        <w:rPr>
          <w:rFonts w:hint="eastAsia"/>
        </w:rPr>
        <w:t>WEB</w:t>
      </w:r>
      <w:r w:rsidRPr="009E528B">
        <w:rPr>
          <w:rFonts w:hint="eastAsia"/>
        </w:rPr>
        <w:t>认证</w:t>
      </w:r>
      <w:r>
        <w:rPr>
          <w:rFonts w:hint="eastAsia"/>
        </w:rPr>
        <w:t>”，</w:t>
      </w:r>
      <w:r w:rsidRPr="009E528B">
        <w:rPr>
          <w:rFonts w:hint="eastAsia"/>
        </w:rPr>
        <w:t>勾选“允许重复登录”，配置“允许登录数”为无限制，</w:t>
      </w:r>
      <w:r>
        <w:rPr>
          <w:rFonts w:hint="eastAsia"/>
        </w:rPr>
        <w:t>单击</w:t>
      </w:r>
      <w:r w:rsidRPr="009E528B">
        <w:rPr>
          <w:rFonts w:hint="eastAsia"/>
        </w:rPr>
        <w:t>&lt;</w:t>
      </w:r>
      <w:r w:rsidRPr="009E528B">
        <w:rPr>
          <w:rFonts w:hint="eastAsia"/>
        </w:rPr>
        <w:t>提交</w:t>
      </w:r>
      <w:r w:rsidRPr="009E528B">
        <w:rPr>
          <w:rFonts w:hint="eastAsia"/>
        </w:rPr>
        <w:t>&gt;</w:t>
      </w:r>
      <w:r>
        <w:rPr>
          <w:rFonts w:hint="eastAsia"/>
        </w:rPr>
        <w:t>。如</w:t>
      </w:r>
      <w:r>
        <w:fldChar w:fldCharType="begin"/>
      </w:r>
      <w:r>
        <w:instrText xml:space="preserve"> </w:instrText>
      </w:r>
      <w:r>
        <w:rPr>
          <w:rFonts w:hint="eastAsia"/>
        </w:rPr>
        <w:instrText>REF _Ref4588318 \r \h</w:instrText>
      </w:r>
      <w:r>
        <w:instrText xml:space="preserve"> </w:instrText>
      </w:r>
      <w:r>
        <w:fldChar w:fldCharType="separate"/>
      </w:r>
      <w:r>
        <w:rPr>
          <w:rFonts w:hint="eastAsia"/>
        </w:rPr>
        <w:t>图</w:t>
      </w:r>
      <w:r>
        <w:rPr>
          <w:rFonts w:hint="eastAsia"/>
        </w:rPr>
        <w:t>25-13</w:t>
      </w:r>
      <w:r>
        <w:fldChar w:fldCharType="end"/>
      </w:r>
      <w:r>
        <w:rPr>
          <w:rFonts w:hint="eastAsia"/>
        </w:rPr>
        <w:t>所示。</w:t>
      </w:r>
    </w:p>
    <w:p w14:paraId="1C86EFDC" w14:textId="77777777" w:rsidR="009F77C4" w:rsidRPr="00375C66" w:rsidRDefault="009F77C4" w:rsidP="009F77C4">
      <w:pPr>
        <w:pStyle w:val="FigureDescription"/>
        <w:spacing w:before="156" w:after="156"/>
      </w:pPr>
      <w:bookmarkStart w:id="4661" w:name="_Ref4588318"/>
      <w:r w:rsidRPr="00375C66">
        <w:rPr>
          <w:rFonts w:hint="eastAsia"/>
        </w:rPr>
        <w:lastRenderedPageBreak/>
        <w:t>配置</w:t>
      </w:r>
      <w:r>
        <w:rPr>
          <w:rFonts w:hint="eastAsia"/>
        </w:rPr>
        <w:t>W</w:t>
      </w:r>
      <w:r>
        <w:t>e</w:t>
      </w:r>
      <w:r>
        <w:rPr>
          <w:rFonts w:hint="eastAsia"/>
        </w:rPr>
        <w:t>b</w:t>
      </w:r>
      <w:r>
        <w:rPr>
          <w:rFonts w:hint="eastAsia"/>
        </w:rPr>
        <w:t>认证</w:t>
      </w:r>
      <w:bookmarkEnd w:id="4661"/>
    </w:p>
    <w:p w14:paraId="7FAC9998" w14:textId="77777777" w:rsidR="009F77C4" w:rsidRDefault="009F77C4" w:rsidP="009F77C4">
      <w:pPr>
        <w:pStyle w:val="Figure"/>
      </w:pPr>
      <w:r>
        <w:drawing>
          <wp:inline distT="0" distB="0" distL="0" distR="0" wp14:anchorId="38E70214" wp14:editId="11478399">
            <wp:extent cx="4392593" cy="3174353"/>
            <wp:effectExtent l="0" t="0" r="8255" b="7620"/>
            <wp:docPr id="475" name="图片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4"/>
                    <a:stretch>
                      <a:fillRect/>
                    </a:stretch>
                  </pic:blipFill>
                  <pic:spPr>
                    <a:xfrm>
                      <a:off x="0" y="0"/>
                      <a:ext cx="4396460" cy="3177148"/>
                    </a:xfrm>
                    <a:prstGeom prst="rect">
                      <a:avLst/>
                    </a:prstGeom>
                  </pic:spPr>
                </pic:pic>
              </a:graphicData>
            </a:graphic>
          </wp:inline>
        </w:drawing>
      </w:r>
    </w:p>
    <w:p w14:paraId="1B8D51C9" w14:textId="77777777" w:rsidR="009F77C4" w:rsidRPr="00CE6FD4" w:rsidRDefault="009F77C4" w:rsidP="009F77C4">
      <w:pPr>
        <w:ind w:firstLine="420"/>
      </w:pPr>
    </w:p>
    <w:p w14:paraId="17873F59" w14:textId="77777777" w:rsidR="009F77C4" w:rsidRDefault="009F77C4" w:rsidP="009F77C4">
      <w:pPr>
        <w:pStyle w:val="41"/>
      </w:pPr>
      <w:r>
        <w:rPr>
          <w:rFonts w:hint="eastAsia"/>
        </w:rPr>
        <w:t>配置安全</w:t>
      </w:r>
      <w:r>
        <w:t>策略</w:t>
      </w:r>
    </w:p>
    <w:p w14:paraId="3A95FD11" w14:textId="77777777" w:rsidR="009F77C4" w:rsidRDefault="009F77C4" w:rsidP="009F77C4">
      <w:pPr>
        <w:ind w:firstLine="420"/>
      </w:pPr>
      <w:r>
        <w:rPr>
          <w:rFonts w:hint="eastAsia"/>
        </w:rPr>
        <w:t>通过菜单“</w:t>
      </w:r>
      <w:r>
        <w:t>策略配置</w:t>
      </w:r>
      <w:r>
        <w:t>&gt;</w:t>
      </w:r>
      <w:r>
        <w:t>控制策略</w:t>
      </w:r>
      <w:r>
        <w:rPr>
          <w:rFonts w:hint="eastAsia"/>
        </w:rPr>
        <w:t>”，单击“新建”，选择默认选项。如</w:t>
      </w:r>
      <w:r>
        <w:fldChar w:fldCharType="begin"/>
      </w:r>
      <w:r>
        <w:instrText xml:space="preserve"> </w:instrText>
      </w:r>
      <w:r>
        <w:rPr>
          <w:rFonts w:hint="eastAsia"/>
        </w:rPr>
        <w:instrText>REF _Ref458614914 \r \h</w:instrText>
      </w:r>
      <w:r>
        <w:instrText xml:space="preserve"> </w:instrText>
      </w:r>
      <w:r>
        <w:fldChar w:fldCharType="separate"/>
      </w:r>
      <w:r>
        <w:rPr>
          <w:rFonts w:hint="eastAsia"/>
        </w:rPr>
        <w:t>图</w:t>
      </w:r>
      <w:r>
        <w:rPr>
          <w:rFonts w:hint="eastAsia"/>
        </w:rPr>
        <w:t>26-55</w:t>
      </w:r>
      <w:r>
        <w:fldChar w:fldCharType="end"/>
      </w:r>
      <w:r>
        <w:rPr>
          <w:rFonts w:hint="eastAsia"/>
        </w:rPr>
        <w:t>所示。</w:t>
      </w:r>
    </w:p>
    <w:p w14:paraId="271A56CF" w14:textId="77777777" w:rsidR="009F77C4" w:rsidRPr="00375C66" w:rsidRDefault="009F77C4" w:rsidP="009F77C4">
      <w:pPr>
        <w:pStyle w:val="FigureDescription"/>
        <w:spacing w:before="156" w:after="156"/>
      </w:pPr>
      <w:r>
        <w:t>控制策略</w:t>
      </w:r>
      <w:r w:rsidRPr="00375C66">
        <w:rPr>
          <w:rFonts w:hint="eastAsia"/>
        </w:rPr>
        <w:t>配置</w:t>
      </w:r>
    </w:p>
    <w:p w14:paraId="388110AD" w14:textId="77777777" w:rsidR="009F77C4" w:rsidRPr="00375C66" w:rsidRDefault="009F77C4" w:rsidP="009F77C4">
      <w:pPr>
        <w:pStyle w:val="Figure"/>
      </w:pPr>
      <w:r>
        <w:drawing>
          <wp:inline distT="0" distB="0" distL="0" distR="0" wp14:anchorId="7F903F3F" wp14:editId="5BD75CB4">
            <wp:extent cx="4826643" cy="3371839"/>
            <wp:effectExtent l="0" t="0" r="0" b="635"/>
            <wp:docPr id="479" name="图片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5"/>
                    <a:stretch>
                      <a:fillRect/>
                    </a:stretch>
                  </pic:blipFill>
                  <pic:spPr>
                    <a:xfrm>
                      <a:off x="0" y="0"/>
                      <a:ext cx="4828907" cy="3373420"/>
                    </a:xfrm>
                    <a:prstGeom prst="rect">
                      <a:avLst/>
                    </a:prstGeom>
                  </pic:spPr>
                </pic:pic>
              </a:graphicData>
            </a:graphic>
          </wp:inline>
        </w:drawing>
      </w:r>
    </w:p>
    <w:p w14:paraId="4A698FA5" w14:textId="77777777" w:rsidR="009F77C4" w:rsidRPr="00375C66" w:rsidRDefault="009F77C4" w:rsidP="009F77C4">
      <w:pPr>
        <w:ind w:firstLine="420"/>
      </w:pPr>
    </w:p>
    <w:p w14:paraId="4EB87BC4" w14:textId="77777777" w:rsidR="009F77C4" w:rsidRPr="00B12DE2" w:rsidRDefault="009F77C4" w:rsidP="009F77C4">
      <w:pPr>
        <w:pStyle w:val="41"/>
      </w:pPr>
      <w:r w:rsidRPr="00B12DE2">
        <w:rPr>
          <w:rFonts w:hint="eastAsia"/>
        </w:rPr>
        <w:lastRenderedPageBreak/>
        <w:t>全局配置启用第三方认证选择</w:t>
      </w:r>
      <w:r w:rsidRPr="00B12DE2">
        <w:t>LDAP</w:t>
      </w:r>
      <w:r w:rsidRPr="00B12DE2">
        <w:rPr>
          <w:rFonts w:hint="eastAsia"/>
        </w:rPr>
        <w:t>服务器</w:t>
      </w:r>
    </w:p>
    <w:p w14:paraId="1670EB58" w14:textId="77777777" w:rsidR="009F77C4" w:rsidRPr="00523041" w:rsidRDefault="009F77C4" w:rsidP="009F77C4">
      <w:pPr>
        <w:ind w:firstLine="420"/>
      </w:pPr>
      <w:r w:rsidRPr="00523041">
        <w:rPr>
          <w:rFonts w:hint="eastAsia"/>
        </w:rPr>
        <w:t>在导航栏中选择“</w:t>
      </w:r>
      <w:r>
        <w:rPr>
          <w:rFonts w:hint="eastAsia"/>
        </w:rPr>
        <w:t>策略配置</w:t>
      </w:r>
      <w:r>
        <w:rPr>
          <w:rFonts w:hint="eastAsia"/>
        </w:rPr>
        <w:t>&gt;</w:t>
      </w:r>
      <w:r>
        <w:rPr>
          <w:rFonts w:hint="eastAsia"/>
        </w:rPr>
        <w:t>认证管理</w:t>
      </w:r>
      <w:r w:rsidRPr="00523041">
        <w:t>&gt;</w:t>
      </w:r>
      <w:r w:rsidRPr="00523041">
        <w:rPr>
          <w:rFonts w:hint="eastAsia"/>
        </w:rPr>
        <w:t>高级选项”，进入全局配置页面，启用第三方认证</w:t>
      </w:r>
      <w:r>
        <w:rPr>
          <w:rFonts w:hint="eastAsia"/>
        </w:rPr>
        <w:t>，</w:t>
      </w:r>
      <w:r w:rsidRPr="00523041">
        <w:rPr>
          <w:rFonts w:hint="eastAsia"/>
        </w:rPr>
        <w:t>选择</w:t>
      </w:r>
      <w:r>
        <w:rPr>
          <w:rFonts w:hint="eastAsia"/>
        </w:rPr>
        <w:t>LDAP</w:t>
      </w:r>
      <w:r w:rsidRPr="00523041">
        <w:rPr>
          <w:rFonts w:hint="eastAsia"/>
        </w:rPr>
        <w:t>服务器，如</w:t>
      </w:r>
      <w:r>
        <w:fldChar w:fldCharType="begin"/>
      </w:r>
      <w:r>
        <w:instrText xml:space="preserve"> </w:instrText>
      </w:r>
      <w:r>
        <w:rPr>
          <w:rFonts w:hint="eastAsia"/>
        </w:rPr>
        <w:instrText>REF _Ref4588610 \r \h</w:instrText>
      </w:r>
      <w:r>
        <w:instrText xml:space="preserve"> </w:instrText>
      </w:r>
      <w:r>
        <w:fldChar w:fldCharType="separate"/>
      </w:r>
      <w:r>
        <w:rPr>
          <w:rFonts w:hint="eastAsia"/>
        </w:rPr>
        <w:t>图</w:t>
      </w:r>
      <w:r>
        <w:rPr>
          <w:rFonts w:hint="eastAsia"/>
        </w:rPr>
        <w:t>25-15</w:t>
      </w:r>
      <w:r>
        <w:fldChar w:fldCharType="end"/>
      </w:r>
      <w:r w:rsidRPr="00523041">
        <w:rPr>
          <w:rFonts w:hint="eastAsia"/>
        </w:rPr>
        <w:t>所示。</w:t>
      </w:r>
    </w:p>
    <w:p w14:paraId="050139FB" w14:textId="77777777" w:rsidR="009F77C4" w:rsidRDefault="009F77C4" w:rsidP="009F77C4">
      <w:pPr>
        <w:pStyle w:val="FigureDescription"/>
        <w:spacing w:before="156" w:after="156"/>
      </w:pPr>
      <w:bookmarkStart w:id="4662" w:name="_Ref4588610"/>
      <w:r w:rsidRPr="00523041">
        <w:rPr>
          <w:rFonts w:hint="eastAsia"/>
        </w:rPr>
        <w:t>全局模式启用第三方</w:t>
      </w:r>
      <w:r w:rsidRPr="00523041">
        <w:t>Ldap</w:t>
      </w:r>
      <w:r w:rsidRPr="00523041">
        <w:rPr>
          <w:rFonts w:hint="eastAsia"/>
        </w:rPr>
        <w:t>配置</w:t>
      </w:r>
      <w:bookmarkEnd w:id="4662"/>
    </w:p>
    <w:p w14:paraId="1B1A0FB4" w14:textId="77777777" w:rsidR="009F77C4" w:rsidRDefault="009F77C4" w:rsidP="009F77C4">
      <w:pPr>
        <w:pStyle w:val="Figure"/>
        <w:rPr>
          <w:rFonts w:eastAsia="黑体" w:cs="Arial Narrow"/>
          <w:kern w:val="0"/>
        </w:rPr>
      </w:pPr>
      <w:r>
        <w:drawing>
          <wp:inline distT="0" distB="0" distL="0" distR="0" wp14:anchorId="700C594D" wp14:editId="24CADF1A">
            <wp:extent cx="4391025" cy="4314825"/>
            <wp:effectExtent l="0" t="0" r="9525" b="9525"/>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6"/>
                    <a:stretch>
                      <a:fillRect/>
                    </a:stretch>
                  </pic:blipFill>
                  <pic:spPr>
                    <a:xfrm>
                      <a:off x="0" y="0"/>
                      <a:ext cx="4391025" cy="4314825"/>
                    </a:xfrm>
                    <a:prstGeom prst="rect">
                      <a:avLst/>
                    </a:prstGeom>
                  </pic:spPr>
                </pic:pic>
              </a:graphicData>
            </a:graphic>
          </wp:inline>
        </w:drawing>
      </w:r>
    </w:p>
    <w:p w14:paraId="51D924BC" w14:textId="77777777" w:rsidR="009F77C4" w:rsidRDefault="009F77C4" w:rsidP="009F77C4">
      <w:pPr>
        <w:pStyle w:val="41"/>
      </w:pPr>
      <w:r>
        <w:rPr>
          <w:rFonts w:hint="eastAsia"/>
        </w:rPr>
        <w:t>配置用户策略</w:t>
      </w:r>
    </w:p>
    <w:p w14:paraId="126330EB" w14:textId="77777777" w:rsidR="009F77C4" w:rsidRDefault="009F77C4" w:rsidP="009F77C4">
      <w:pPr>
        <w:ind w:firstLine="420"/>
      </w:pPr>
      <w:r>
        <w:rPr>
          <w:rFonts w:hint="eastAsia"/>
        </w:rPr>
        <w:t>通过菜单</w:t>
      </w:r>
      <w:r w:rsidRPr="009E528B">
        <w:rPr>
          <w:rFonts w:hint="eastAsia"/>
        </w:rPr>
        <w:t>进入“</w:t>
      </w:r>
      <w:r>
        <w:rPr>
          <w:rFonts w:hint="eastAsia"/>
        </w:rPr>
        <w:t>策略配置</w:t>
      </w:r>
      <w:r>
        <w:rPr>
          <w:rFonts w:hint="eastAsia"/>
        </w:rPr>
        <w:t>&gt;</w:t>
      </w:r>
      <w:r>
        <w:rPr>
          <w:rFonts w:hint="eastAsia"/>
        </w:rPr>
        <w:t>认证管理</w:t>
      </w:r>
      <w:r w:rsidRPr="009E528B">
        <w:rPr>
          <w:rFonts w:hint="eastAsia"/>
        </w:rPr>
        <w:t>&gt;</w:t>
      </w:r>
      <w:r w:rsidRPr="009E528B">
        <w:rPr>
          <w:rFonts w:hint="eastAsia"/>
        </w:rPr>
        <w:t>认证策略”，</w:t>
      </w:r>
      <w:r>
        <w:rPr>
          <w:rFonts w:hint="eastAsia"/>
        </w:rPr>
        <w:t>单击</w:t>
      </w:r>
      <w:r w:rsidRPr="009E528B">
        <w:rPr>
          <w:rFonts w:hint="eastAsia"/>
        </w:rPr>
        <w:t>&lt;</w:t>
      </w:r>
      <w:r w:rsidRPr="009E528B">
        <w:rPr>
          <w:rFonts w:hint="eastAsia"/>
        </w:rPr>
        <w:t>新建</w:t>
      </w:r>
      <w:r w:rsidRPr="009E528B">
        <w:rPr>
          <w:rFonts w:hint="eastAsia"/>
        </w:rPr>
        <w:t>&gt;</w:t>
      </w:r>
      <w:r w:rsidRPr="009E528B">
        <w:rPr>
          <w:rFonts w:hint="eastAsia"/>
        </w:rPr>
        <w:t>，源地址配置为“</w:t>
      </w:r>
      <w:r>
        <w:rPr>
          <w:rFonts w:hint="eastAsia"/>
        </w:rPr>
        <w:t>生产部</w:t>
      </w:r>
      <w:r w:rsidRPr="009E528B">
        <w:rPr>
          <w:rFonts w:hint="eastAsia"/>
        </w:rPr>
        <w:t>地址对象”，</w:t>
      </w:r>
      <w:r>
        <w:t>认证方式</w:t>
      </w:r>
      <w:r w:rsidRPr="009E528B">
        <w:rPr>
          <w:rFonts w:hint="eastAsia"/>
        </w:rPr>
        <w:t>配置为“</w:t>
      </w:r>
      <w:r w:rsidRPr="009E528B">
        <w:rPr>
          <w:rFonts w:hint="eastAsia"/>
        </w:rPr>
        <w:t>Web</w:t>
      </w:r>
      <w:r w:rsidRPr="009E528B">
        <w:rPr>
          <w:rFonts w:hint="eastAsia"/>
        </w:rPr>
        <w:t>认证”，其他选项保持默认，</w:t>
      </w:r>
      <w:r>
        <w:rPr>
          <w:rFonts w:hint="eastAsia"/>
        </w:rPr>
        <w:t>单击</w:t>
      </w:r>
      <w:r w:rsidRPr="009E528B">
        <w:rPr>
          <w:rFonts w:hint="eastAsia"/>
        </w:rPr>
        <w:t>&lt;</w:t>
      </w:r>
      <w:r w:rsidRPr="009E528B">
        <w:rPr>
          <w:rFonts w:hint="eastAsia"/>
        </w:rPr>
        <w:t>提交</w:t>
      </w:r>
      <w:r w:rsidRPr="009E528B">
        <w:rPr>
          <w:rFonts w:hint="eastAsia"/>
        </w:rPr>
        <w:t>&gt;</w:t>
      </w:r>
      <w:r w:rsidRPr="009E528B">
        <w:rPr>
          <w:rFonts w:hint="eastAsia"/>
        </w:rPr>
        <w:t>。</w:t>
      </w:r>
      <w:r>
        <w:rPr>
          <w:rFonts w:hint="eastAsia"/>
        </w:rPr>
        <w:t>如</w:t>
      </w:r>
      <w:r>
        <w:fldChar w:fldCharType="begin"/>
      </w:r>
      <w:r>
        <w:instrText xml:space="preserve"> </w:instrText>
      </w:r>
      <w:r>
        <w:rPr>
          <w:rFonts w:hint="eastAsia"/>
        </w:rPr>
        <w:instrText>REF _Ref4588789 \r \h</w:instrText>
      </w:r>
      <w:r>
        <w:instrText xml:space="preserve"> </w:instrText>
      </w:r>
      <w:r>
        <w:fldChar w:fldCharType="separate"/>
      </w:r>
      <w:r>
        <w:rPr>
          <w:rFonts w:hint="eastAsia"/>
        </w:rPr>
        <w:t>图</w:t>
      </w:r>
      <w:r>
        <w:rPr>
          <w:rFonts w:hint="eastAsia"/>
        </w:rPr>
        <w:t>25-16</w:t>
      </w:r>
      <w:r>
        <w:fldChar w:fldCharType="end"/>
      </w:r>
      <w:r>
        <w:rPr>
          <w:rFonts w:hint="eastAsia"/>
        </w:rPr>
        <w:t>所示。</w:t>
      </w:r>
    </w:p>
    <w:p w14:paraId="02585B13" w14:textId="77777777" w:rsidR="009F77C4" w:rsidRPr="00375C66" w:rsidRDefault="009F77C4" w:rsidP="009F77C4">
      <w:pPr>
        <w:pStyle w:val="FigureDescription"/>
        <w:spacing w:before="156" w:after="156"/>
      </w:pPr>
      <w:bookmarkStart w:id="4663" w:name="_Ref4588789"/>
      <w:r>
        <w:rPr>
          <w:rFonts w:hint="eastAsia"/>
        </w:rPr>
        <w:lastRenderedPageBreak/>
        <w:t>用户策略</w:t>
      </w:r>
      <w:r w:rsidRPr="00375C66">
        <w:rPr>
          <w:rFonts w:hint="eastAsia"/>
        </w:rPr>
        <w:t>配置</w:t>
      </w:r>
      <w:bookmarkEnd w:id="4663"/>
    </w:p>
    <w:p w14:paraId="12AAA81E" w14:textId="77777777" w:rsidR="009F77C4" w:rsidRDefault="009F77C4" w:rsidP="009F77C4">
      <w:pPr>
        <w:pStyle w:val="Figure"/>
      </w:pPr>
      <w:r>
        <w:drawing>
          <wp:inline distT="0" distB="0" distL="0" distR="0" wp14:anchorId="15DDB34D" wp14:editId="7534560E">
            <wp:extent cx="4552950" cy="447675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7"/>
                    <a:stretch>
                      <a:fillRect/>
                    </a:stretch>
                  </pic:blipFill>
                  <pic:spPr>
                    <a:xfrm>
                      <a:off x="0" y="0"/>
                      <a:ext cx="4552950" cy="4476750"/>
                    </a:xfrm>
                    <a:prstGeom prst="rect">
                      <a:avLst/>
                    </a:prstGeom>
                  </pic:spPr>
                </pic:pic>
              </a:graphicData>
            </a:graphic>
          </wp:inline>
        </w:drawing>
      </w:r>
    </w:p>
    <w:p w14:paraId="380053EE" w14:textId="77777777" w:rsidR="009F77C4" w:rsidRPr="00E24AC3" w:rsidRDefault="009F77C4" w:rsidP="009F77C4">
      <w:pPr>
        <w:ind w:firstLine="420"/>
      </w:pPr>
    </w:p>
    <w:p w14:paraId="7FA09172" w14:textId="77777777" w:rsidR="009F77C4" w:rsidRDefault="009F77C4" w:rsidP="009F77C4">
      <w:pPr>
        <w:pStyle w:val="30"/>
      </w:pPr>
      <w:bookmarkStart w:id="4664" w:name="_Toc4147051"/>
      <w:bookmarkStart w:id="4665" w:name="_Toc4577498"/>
      <w:bookmarkStart w:id="4666" w:name="_Toc4578458"/>
      <w:bookmarkStart w:id="4667" w:name="_Toc4578493"/>
      <w:bookmarkStart w:id="4668" w:name="_Toc4586856"/>
      <w:bookmarkStart w:id="4669" w:name="_Toc4147052"/>
      <w:bookmarkStart w:id="4670" w:name="_Toc4577499"/>
      <w:bookmarkStart w:id="4671" w:name="_Toc4578459"/>
      <w:bookmarkStart w:id="4672" w:name="_Toc4578494"/>
      <w:bookmarkStart w:id="4673" w:name="_Toc4586857"/>
      <w:bookmarkStart w:id="4674" w:name="_Toc4147053"/>
      <w:bookmarkStart w:id="4675" w:name="_Toc4577500"/>
      <w:bookmarkStart w:id="4676" w:name="_Toc4578460"/>
      <w:bookmarkStart w:id="4677" w:name="_Toc4578495"/>
      <w:bookmarkStart w:id="4678" w:name="_Toc4586858"/>
      <w:bookmarkStart w:id="4679" w:name="_Toc4147054"/>
      <w:bookmarkStart w:id="4680" w:name="_Toc4577501"/>
      <w:bookmarkStart w:id="4681" w:name="_Toc4578461"/>
      <w:bookmarkStart w:id="4682" w:name="_Toc4578496"/>
      <w:bookmarkStart w:id="4683" w:name="_Toc4586859"/>
      <w:bookmarkStart w:id="4684" w:name="_Toc4147055"/>
      <w:bookmarkStart w:id="4685" w:name="_Toc4577502"/>
      <w:bookmarkStart w:id="4686" w:name="_Toc4578462"/>
      <w:bookmarkStart w:id="4687" w:name="_Toc4578497"/>
      <w:bookmarkStart w:id="4688" w:name="_Toc4586860"/>
      <w:bookmarkStart w:id="4689" w:name="_Toc4147056"/>
      <w:bookmarkStart w:id="4690" w:name="_Toc4577503"/>
      <w:bookmarkStart w:id="4691" w:name="_Toc4578463"/>
      <w:bookmarkStart w:id="4692" w:name="_Toc4578498"/>
      <w:bookmarkStart w:id="4693" w:name="_Toc4586861"/>
      <w:bookmarkStart w:id="4694" w:name="_Toc4147057"/>
      <w:bookmarkStart w:id="4695" w:name="_Toc4577504"/>
      <w:bookmarkStart w:id="4696" w:name="_Toc4578464"/>
      <w:bookmarkStart w:id="4697" w:name="_Toc4578499"/>
      <w:bookmarkStart w:id="4698" w:name="_Toc4586862"/>
      <w:bookmarkStart w:id="4699" w:name="_Toc4147058"/>
      <w:bookmarkStart w:id="4700" w:name="_Toc4577505"/>
      <w:bookmarkStart w:id="4701" w:name="_Toc4578465"/>
      <w:bookmarkStart w:id="4702" w:name="_Toc4578500"/>
      <w:bookmarkStart w:id="4703" w:name="_Toc4586863"/>
      <w:bookmarkStart w:id="4704" w:name="_Toc4147059"/>
      <w:bookmarkStart w:id="4705" w:name="_Toc4577506"/>
      <w:bookmarkStart w:id="4706" w:name="_Toc4578466"/>
      <w:bookmarkStart w:id="4707" w:name="_Toc4578501"/>
      <w:bookmarkStart w:id="4708" w:name="_Toc4586864"/>
      <w:bookmarkStart w:id="4709" w:name="_Toc4147060"/>
      <w:bookmarkStart w:id="4710" w:name="_Toc4577507"/>
      <w:bookmarkStart w:id="4711" w:name="_Toc4578467"/>
      <w:bookmarkStart w:id="4712" w:name="_Toc4578502"/>
      <w:bookmarkStart w:id="4713" w:name="_Toc4586865"/>
      <w:bookmarkStart w:id="4714" w:name="_Toc4147061"/>
      <w:bookmarkStart w:id="4715" w:name="_Toc4577508"/>
      <w:bookmarkStart w:id="4716" w:name="_Toc4578468"/>
      <w:bookmarkStart w:id="4717" w:name="_Toc4578503"/>
      <w:bookmarkStart w:id="4718" w:name="_Toc4586866"/>
      <w:bookmarkStart w:id="4719" w:name="_Toc4147062"/>
      <w:bookmarkStart w:id="4720" w:name="_Toc4577509"/>
      <w:bookmarkStart w:id="4721" w:name="_Toc4578469"/>
      <w:bookmarkStart w:id="4722" w:name="_Toc4578504"/>
      <w:bookmarkStart w:id="4723" w:name="_Toc4586867"/>
      <w:bookmarkStart w:id="4724" w:name="_Toc4147063"/>
      <w:bookmarkStart w:id="4725" w:name="_Toc4577510"/>
      <w:bookmarkStart w:id="4726" w:name="_Toc4578470"/>
      <w:bookmarkStart w:id="4727" w:name="_Toc4578505"/>
      <w:bookmarkStart w:id="4728" w:name="_Toc4586868"/>
      <w:bookmarkStart w:id="4729" w:name="_Toc4147064"/>
      <w:bookmarkStart w:id="4730" w:name="_Toc4577511"/>
      <w:bookmarkStart w:id="4731" w:name="_Toc4578471"/>
      <w:bookmarkStart w:id="4732" w:name="_Toc4578506"/>
      <w:bookmarkStart w:id="4733" w:name="_Toc4586869"/>
      <w:bookmarkStart w:id="4734" w:name="_Toc4147065"/>
      <w:bookmarkStart w:id="4735" w:name="_Toc4577512"/>
      <w:bookmarkStart w:id="4736" w:name="_Toc4578472"/>
      <w:bookmarkStart w:id="4737" w:name="_Toc4578507"/>
      <w:bookmarkStart w:id="4738" w:name="_Toc4586870"/>
      <w:bookmarkStart w:id="4739" w:name="_Toc4147066"/>
      <w:bookmarkStart w:id="4740" w:name="_Toc4577513"/>
      <w:bookmarkStart w:id="4741" w:name="_Toc4578473"/>
      <w:bookmarkStart w:id="4742" w:name="_Toc4578508"/>
      <w:bookmarkStart w:id="4743" w:name="_Toc4586871"/>
      <w:bookmarkStart w:id="4744" w:name="_Toc4147067"/>
      <w:bookmarkStart w:id="4745" w:name="_Toc4577514"/>
      <w:bookmarkStart w:id="4746" w:name="_Toc4578474"/>
      <w:bookmarkStart w:id="4747" w:name="_Toc4578509"/>
      <w:bookmarkStart w:id="4748" w:name="_Toc4586872"/>
      <w:bookmarkStart w:id="4749" w:name="_Toc6234838"/>
      <w:bookmarkStart w:id="4750" w:name="_Toc15485177"/>
      <w:bookmarkStart w:id="4751" w:name="_Toc41651216"/>
      <w:bookmarkStart w:id="4752" w:name="_Toc44618303"/>
      <w:bookmarkStart w:id="4753" w:name="_Toc60069177"/>
      <w:bookmarkStart w:id="4754" w:name="_Toc61022655"/>
      <w:bookmarkEnd w:id="4664"/>
      <w:bookmarkEnd w:id="4665"/>
      <w:bookmarkEnd w:id="4666"/>
      <w:bookmarkEnd w:id="4667"/>
      <w:bookmarkEnd w:id="4668"/>
      <w:bookmarkEnd w:id="4669"/>
      <w:bookmarkEnd w:id="4670"/>
      <w:bookmarkEnd w:id="4671"/>
      <w:bookmarkEnd w:id="4672"/>
      <w:bookmarkEnd w:id="4673"/>
      <w:bookmarkEnd w:id="4674"/>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bookmarkEnd w:id="4695"/>
      <w:bookmarkEnd w:id="4696"/>
      <w:bookmarkEnd w:id="4697"/>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bookmarkEnd w:id="4747"/>
      <w:bookmarkEnd w:id="4748"/>
      <w:r>
        <w:rPr>
          <w:rFonts w:hint="eastAsia"/>
        </w:rPr>
        <w:t>验</w:t>
      </w:r>
      <w:r w:rsidRPr="00E24AC3">
        <w:rPr>
          <w:rFonts w:hint="eastAsia"/>
        </w:rPr>
        <w:t>证配置</w:t>
      </w:r>
      <w:bookmarkEnd w:id="4749"/>
      <w:bookmarkEnd w:id="4750"/>
      <w:bookmarkEnd w:id="4751"/>
      <w:bookmarkEnd w:id="4752"/>
      <w:bookmarkEnd w:id="4753"/>
      <w:bookmarkEnd w:id="4754"/>
    </w:p>
    <w:p w14:paraId="4DF8C743" w14:textId="77777777" w:rsidR="009F77C4" w:rsidRPr="001D25D4" w:rsidRDefault="009F77C4" w:rsidP="009F77C4">
      <w:pPr>
        <w:pStyle w:val="ItemStep"/>
        <w:spacing w:after="156"/>
        <w:rPr>
          <w:noProof/>
          <w:sz w:val="24"/>
        </w:rPr>
      </w:pPr>
      <w:r w:rsidRPr="009E528B">
        <w:rPr>
          <w:rFonts w:hint="eastAsia"/>
        </w:rPr>
        <w:t>进入“</w:t>
      </w:r>
      <w:r>
        <w:rPr>
          <w:rFonts w:hint="eastAsia"/>
        </w:rPr>
        <w:t>用户管理</w:t>
      </w:r>
      <w:r>
        <w:rPr>
          <w:rFonts w:hint="eastAsia"/>
        </w:rPr>
        <w:t>&gt;</w:t>
      </w:r>
      <w:r>
        <w:rPr>
          <w:rFonts w:hint="eastAsia"/>
        </w:rPr>
        <w:t>用户</w:t>
      </w:r>
      <w:r w:rsidRPr="009E528B">
        <w:rPr>
          <w:rFonts w:hint="eastAsia"/>
        </w:rPr>
        <w:t>管理</w:t>
      </w:r>
      <w:r w:rsidRPr="009E528B">
        <w:rPr>
          <w:rFonts w:hint="eastAsia"/>
        </w:rPr>
        <w:t>&gt;</w:t>
      </w:r>
      <w:r>
        <w:rPr>
          <w:rFonts w:hint="eastAsia"/>
        </w:rPr>
        <w:t>用户</w:t>
      </w:r>
      <w:r w:rsidRPr="001D25D4">
        <w:rPr>
          <w:rFonts w:hint="eastAsia"/>
        </w:rPr>
        <w:t>组织结构</w:t>
      </w:r>
      <w:r w:rsidRPr="009E528B">
        <w:rPr>
          <w:rFonts w:hint="eastAsia"/>
        </w:rPr>
        <w:t>”</w:t>
      </w:r>
      <w:r>
        <w:rPr>
          <w:rFonts w:hint="eastAsia"/>
        </w:rPr>
        <w:t>，查看“财务部”用户组。</w:t>
      </w:r>
      <w:r w:rsidRPr="00440F6E">
        <w:rPr>
          <w:rFonts w:hint="eastAsia"/>
        </w:rPr>
        <w:t>财务部</w:t>
      </w:r>
      <w:r w:rsidRPr="00440F6E">
        <w:t>ARP</w:t>
      </w:r>
      <w:r w:rsidRPr="00440F6E">
        <w:rPr>
          <w:rFonts w:hint="eastAsia"/>
        </w:rPr>
        <w:t>同步成功后，财务部固定设备的用户全部自动录入，用户静态绑定对应的</w:t>
      </w:r>
      <w:r w:rsidRPr="00440F6E">
        <w:t>IP/MAC</w:t>
      </w:r>
      <w:r w:rsidRPr="00440F6E">
        <w:rPr>
          <w:rFonts w:hint="eastAsia"/>
        </w:rPr>
        <w:t>，固定设备直接可以上网。</w:t>
      </w:r>
      <w:r>
        <w:rPr>
          <w:rFonts w:hint="eastAsia"/>
        </w:rPr>
        <w:t>如</w:t>
      </w:r>
      <w:r>
        <w:fldChar w:fldCharType="begin"/>
      </w:r>
      <w:r>
        <w:instrText xml:space="preserve"> </w:instrText>
      </w:r>
      <w:r>
        <w:rPr>
          <w:rFonts w:hint="eastAsia"/>
        </w:rPr>
        <w:instrText>REF _Ref4589003 \r</w:instrText>
      </w:r>
      <w:r>
        <w:instrText xml:space="preserve"> </w:instrText>
      </w:r>
      <w:r>
        <w:fldChar w:fldCharType="separate"/>
      </w:r>
      <w:r>
        <w:rPr>
          <w:rFonts w:hint="eastAsia"/>
        </w:rPr>
        <w:t>图</w:t>
      </w:r>
      <w:r>
        <w:rPr>
          <w:rFonts w:hint="eastAsia"/>
        </w:rPr>
        <w:t>25-17</w:t>
      </w:r>
      <w:r>
        <w:fldChar w:fldCharType="end"/>
      </w:r>
      <w:r>
        <w:rPr>
          <w:rFonts w:hint="eastAsia"/>
        </w:rPr>
        <w:t>所示。</w:t>
      </w:r>
    </w:p>
    <w:p w14:paraId="5C013120" w14:textId="77777777" w:rsidR="009F77C4" w:rsidRPr="00375C66" w:rsidRDefault="009F77C4" w:rsidP="009F77C4">
      <w:pPr>
        <w:pStyle w:val="FigureDescription"/>
        <w:spacing w:before="156" w:after="156"/>
      </w:pPr>
      <w:bookmarkStart w:id="4755" w:name="_Ref4589003"/>
      <w:r>
        <w:rPr>
          <w:rFonts w:hint="eastAsia"/>
        </w:rPr>
        <w:lastRenderedPageBreak/>
        <w:t>财务部</w:t>
      </w:r>
      <w:r>
        <w:rPr>
          <w:rFonts w:hint="eastAsia"/>
        </w:rPr>
        <w:t>ARP</w:t>
      </w:r>
      <w:r>
        <w:rPr>
          <w:rFonts w:hint="eastAsia"/>
        </w:rPr>
        <w:t>同步用户</w:t>
      </w:r>
      <w:bookmarkEnd w:id="4755"/>
    </w:p>
    <w:p w14:paraId="34C68605" w14:textId="77777777" w:rsidR="009F77C4" w:rsidRDefault="009F77C4" w:rsidP="009F77C4">
      <w:pPr>
        <w:pStyle w:val="Figure"/>
      </w:pPr>
      <w:r>
        <w:drawing>
          <wp:inline distT="0" distB="0" distL="0" distR="0" wp14:anchorId="73D6430E" wp14:editId="7DD7668B">
            <wp:extent cx="5440680" cy="1590675"/>
            <wp:effectExtent l="0" t="0" r="7620" b="9525"/>
            <wp:docPr id="2737" name="图片 2737"/>
            <wp:cNvGraphicFramePr/>
            <a:graphic xmlns:a="http://schemas.openxmlformats.org/drawingml/2006/main">
              <a:graphicData uri="http://schemas.openxmlformats.org/drawingml/2006/picture">
                <pic:pic xmlns:pic="http://schemas.openxmlformats.org/drawingml/2006/picture">
                  <pic:nvPicPr>
                    <pic:cNvPr id="24" name="图片 24"/>
                    <pic:cNvPicPr/>
                  </pic:nvPicPr>
                  <pic:blipFill>
                    <a:blip r:embed="rId638"/>
                    <a:stretch>
                      <a:fillRect/>
                    </a:stretch>
                  </pic:blipFill>
                  <pic:spPr>
                    <a:xfrm>
                      <a:off x="0" y="0"/>
                      <a:ext cx="5440680" cy="1590675"/>
                    </a:xfrm>
                    <a:prstGeom prst="rect">
                      <a:avLst/>
                    </a:prstGeom>
                  </pic:spPr>
                </pic:pic>
              </a:graphicData>
            </a:graphic>
          </wp:inline>
        </w:drawing>
      </w:r>
    </w:p>
    <w:p w14:paraId="3F104F26" w14:textId="77777777" w:rsidR="009F77C4" w:rsidRPr="000C4826" w:rsidRDefault="009F77C4" w:rsidP="009F77C4">
      <w:pPr>
        <w:ind w:firstLine="420"/>
      </w:pPr>
    </w:p>
    <w:p w14:paraId="6FB93CC5" w14:textId="77777777" w:rsidR="009F77C4" w:rsidRPr="004C147A" w:rsidRDefault="009F77C4" w:rsidP="009F77C4">
      <w:pPr>
        <w:pStyle w:val="ItemStep"/>
        <w:spacing w:after="156"/>
        <w:rPr>
          <w:noProof/>
          <w:sz w:val="24"/>
        </w:rPr>
      </w:pPr>
      <w:r w:rsidRPr="009E528B">
        <w:rPr>
          <w:rFonts w:hint="eastAsia"/>
        </w:rPr>
        <w:t>进入“</w:t>
      </w:r>
      <w:r>
        <w:rPr>
          <w:rFonts w:hint="eastAsia"/>
        </w:rPr>
        <w:t>策略配置</w:t>
      </w:r>
      <w:r>
        <w:rPr>
          <w:rFonts w:hint="eastAsia"/>
        </w:rPr>
        <w:t>&gt;</w:t>
      </w:r>
      <w:r>
        <w:rPr>
          <w:rFonts w:hint="eastAsia"/>
        </w:rPr>
        <w:t>用户</w:t>
      </w:r>
      <w:r w:rsidRPr="009E528B">
        <w:rPr>
          <w:rFonts w:hint="eastAsia"/>
        </w:rPr>
        <w:t>管理</w:t>
      </w:r>
      <w:r w:rsidRPr="009E528B">
        <w:rPr>
          <w:rFonts w:hint="eastAsia"/>
        </w:rPr>
        <w:t>&gt;</w:t>
      </w:r>
      <w:r>
        <w:rPr>
          <w:rFonts w:hint="eastAsia"/>
        </w:rPr>
        <w:t>用户</w:t>
      </w:r>
      <w:r w:rsidRPr="001D25D4">
        <w:rPr>
          <w:rFonts w:hint="eastAsia"/>
        </w:rPr>
        <w:t>组织结构</w:t>
      </w:r>
      <w:r w:rsidRPr="009E528B">
        <w:rPr>
          <w:rFonts w:hint="eastAsia"/>
        </w:rPr>
        <w:t>”</w:t>
      </w:r>
      <w:r>
        <w:rPr>
          <w:rFonts w:hint="eastAsia"/>
        </w:rPr>
        <w:t>，查看“工程部”用户组。</w:t>
      </w:r>
      <w:r w:rsidRPr="00590FFA">
        <w:rPr>
          <w:rFonts w:hint="eastAsia"/>
        </w:rPr>
        <w:t>工程部</w:t>
      </w:r>
      <w:r w:rsidRPr="00590FFA">
        <w:t>SNMP</w:t>
      </w:r>
      <w:r w:rsidRPr="00590FFA">
        <w:rPr>
          <w:rFonts w:hint="eastAsia"/>
        </w:rPr>
        <w:t>同步成功后，生产部固定设备的用户全部自动录入，用户静态绑定对应的</w:t>
      </w:r>
      <w:r w:rsidRPr="00590FFA">
        <w:t>IP/MAC</w:t>
      </w:r>
      <w:r w:rsidRPr="00590FFA">
        <w:rPr>
          <w:rFonts w:hint="eastAsia"/>
        </w:rPr>
        <w:t>，固定设备直接可以上网。</w:t>
      </w:r>
      <w:r>
        <w:rPr>
          <w:rFonts w:hint="eastAsia"/>
        </w:rPr>
        <w:t>如</w:t>
      </w:r>
      <w:r>
        <w:fldChar w:fldCharType="begin"/>
      </w:r>
      <w:r>
        <w:instrText xml:space="preserve"> </w:instrText>
      </w:r>
      <w:r>
        <w:rPr>
          <w:rFonts w:hint="eastAsia"/>
        </w:rPr>
        <w:instrText>REF _Ref4589092 \r</w:instrText>
      </w:r>
      <w:r>
        <w:instrText xml:space="preserve"> </w:instrText>
      </w:r>
      <w:r>
        <w:fldChar w:fldCharType="separate"/>
      </w:r>
      <w:r>
        <w:rPr>
          <w:rFonts w:hint="eastAsia"/>
        </w:rPr>
        <w:t>图</w:t>
      </w:r>
      <w:r>
        <w:rPr>
          <w:rFonts w:hint="eastAsia"/>
        </w:rPr>
        <w:t>25-18</w:t>
      </w:r>
      <w:r>
        <w:fldChar w:fldCharType="end"/>
      </w:r>
      <w:r>
        <w:rPr>
          <w:rFonts w:hint="eastAsia"/>
        </w:rPr>
        <w:t>所示。</w:t>
      </w:r>
    </w:p>
    <w:p w14:paraId="305D34D9" w14:textId="77777777" w:rsidR="009F77C4" w:rsidRPr="00375C66" w:rsidRDefault="009F77C4" w:rsidP="009F77C4">
      <w:pPr>
        <w:pStyle w:val="FigureDescription"/>
        <w:spacing w:before="156" w:after="156"/>
      </w:pPr>
      <w:bookmarkStart w:id="4756" w:name="_Ref4589092"/>
      <w:r>
        <w:rPr>
          <w:rFonts w:hint="eastAsia"/>
        </w:rPr>
        <w:t>工程部</w:t>
      </w:r>
      <w:r>
        <w:t>SNMP</w:t>
      </w:r>
      <w:r>
        <w:rPr>
          <w:rFonts w:hint="eastAsia"/>
        </w:rPr>
        <w:t>同步用户</w:t>
      </w:r>
      <w:bookmarkEnd w:id="4756"/>
    </w:p>
    <w:p w14:paraId="02C1363D" w14:textId="77777777" w:rsidR="009F77C4" w:rsidRDefault="009F77C4" w:rsidP="009F77C4">
      <w:pPr>
        <w:pStyle w:val="Figure"/>
      </w:pPr>
      <w:r>
        <w:drawing>
          <wp:inline distT="0" distB="0" distL="0" distR="0" wp14:anchorId="4B85E971" wp14:editId="6B597322">
            <wp:extent cx="5534025" cy="1590675"/>
            <wp:effectExtent l="0" t="0" r="0" b="0"/>
            <wp:docPr id="2738" name="图片 2738"/>
            <wp:cNvGraphicFramePr/>
            <a:graphic xmlns:a="http://schemas.openxmlformats.org/drawingml/2006/main">
              <a:graphicData uri="http://schemas.openxmlformats.org/drawingml/2006/picture">
                <pic:pic xmlns:pic="http://schemas.openxmlformats.org/drawingml/2006/picture">
                  <pic:nvPicPr>
                    <pic:cNvPr id="26" name="图片 26"/>
                    <pic:cNvPicPr/>
                  </pic:nvPicPr>
                  <pic:blipFill>
                    <a:blip r:embed="rId639"/>
                    <a:stretch>
                      <a:fillRect/>
                    </a:stretch>
                  </pic:blipFill>
                  <pic:spPr>
                    <a:xfrm>
                      <a:off x="0" y="0"/>
                      <a:ext cx="5534025" cy="1590675"/>
                    </a:xfrm>
                    <a:prstGeom prst="rect">
                      <a:avLst/>
                    </a:prstGeom>
                  </pic:spPr>
                </pic:pic>
              </a:graphicData>
            </a:graphic>
          </wp:inline>
        </w:drawing>
      </w:r>
    </w:p>
    <w:p w14:paraId="494A67A0" w14:textId="77777777" w:rsidR="009F77C4" w:rsidRPr="000C4826" w:rsidRDefault="009F77C4" w:rsidP="009F77C4">
      <w:pPr>
        <w:ind w:firstLine="420"/>
      </w:pPr>
    </w:p>
    <w:p w14:paraId="46763813" w14:textId="77777777" w:rsidR="009F77C4" w:rsidRPr="004C147A" w:rsidRDefault="009F77C4" w:rsidP="009F77C4">
      <w:pPr>
        <w:pStyle w:val="ItemStep"/>
        <w:spacing w:after="156"/>
        <w:rPr>
          <w:noProof/>
          <w:sz w:val="24"/>
        </w:rPr>
      </w:pPr>
      <w:r w:rsidRPr="009E528B">
        <w:rPr>
          <w:rFonts w:hint="eastAsia"/>
        </w:rPr>
        <w:t>进入“</w:t>
      </w:r>
      <w:r>
        <w:rPr>
          <w:rFonts w:hint="eastAsia"/>
        </w:rPr>
        <w:t>策略配置</w:t>
      </w:r>
      <w:r>
        <w:rPr>
          <w:rFonts w:hint="eastAsia"/>
        </w:rPr>
        <w:t>&gt;</w:t>
      </w:r>
      <w:r>
        <w:rPr>
          <w:rFonts w:hint="eastAsia"/>
        </w:rPr>
        <w:t>用户</w:t>
      </w:r>
      <w:r w:rsidRPr="009E528B">
        <w:rPr>
          <w:rFonts w:hint="eastAsia"/>
        </w:rPr>
        <w:t>管理</w:t>
      </w:r>
      <w:r w:rsidRPr="009E528B">
        <w:rPr>
          <w:rFonts w:hint="eastAsia"/>
        </w:rPr>
        <w:t>&gt;</w:t>
      </w:r>
      <w:r>
        <w:rPr>
          <w:rFonts w:hint="eastAsia"/>
        </w:rPr>
        <w:t>用户</w:t>
      </w:r>
      <w:r w:rsidRPr="001D25D4">
        <w:rPr>
          <w:rFonts w:hint="eastAsia"/>
        </w:rPr>
        <w:t>组织结构</w:t>
      </w:r>
      <w:r w:rsidRPr="009E528B">
        <w:rPr>
          <w:rFonts w:hint="eastAsia"/>
        </w:rPr>
        <w:t>”</w:t>
      </w:r>
      <w:r>
        <w:rPr>
          <w:rFonts w:hint="eastAsia"/>
        </w:rPr>
        <w:t>，查看“生产部”用户组。</w:t>
      </w:r>
      <w:r w:rsidRPr="004C147A">
        <w:rPr>
          <w:rFonts w:hint="eastAsia"/>
        </w:rPr>
        <w:t>从</w:t>
      </w:r>
      <w:r w:rsidRPr="004C147A">
        <w:rPr>
          <w:rFonts w:hint="eastAsia"/>
        </w:rPr>
        <w:t>LDAP</w:t>
      </w:r>
      <w:r w:rsidRPr="004C147A">
        <w:rPr>
          <w:rFonts w:hint="eastAsia"/>
        </w:rPr>
        <w:t>成功同步了生产部的用户，同步了用户组“生产部”以及用户组的直属用户</w:t>
      </w:r>
      <w:r w:rsidRPr="004C147A">
        <w:rPr>
          <w:rFonts w:hint="eastAsia"/>
        </w:rPr>
        <w:t>user1</w:t>
      </w:r>
      <w:r w:rsidRPr="004C147A">
        <w:rPr>
          <w:rFonts w:hint="eastAsia"/>
        </w:rPr>
        <w:t>，</w:t>
      </w:r>
      <w:r w:rsidRPr="004C147A">
        <w:rPr>
          <w:rFonts w:hint="eastAsia"/>
        </w:rPr>
        <w:t>user2</w:t>
      </w:r>
      <w:r w:rsidRPr="004C147A">
        <w:rPr>
          <w:rFonts w:hint="eastAsia"/>
        </w:rPr>
        <w:t>，</w:t>
      </w:r>
      <w:r w:rsidRPr="004C147A">
        <w:rPr>
          <w:rFonts w:hint="eastAsia"/>
        </w:rPr>
        <w:t>user3</w:t>
      </w:r>
      <w:r w:rsidRPr="004C147A">
        <w:rPr>
          <w:rFonts w:hint="eastAsia"/>
        </w:rPr>
        <w:t>。</w:t>
      </w:r>
      <w:r>
        <w:rPr>
          <w:rFonts w:hint="eastAsia"/>
        </w:rPr>
        <w:t>如</w:t>
      </w:r>
      <w:r>
        <w:fldChar w:fldCharType="begin"/>
      </w:r>
      <w:r>
        <w:instrText xml:space="preserve"> </w:instrText>
      </w:r>
      <w:r>
        <w:rPr>
          <w:rFonts w:hint="eastAsia"/>
        </w:rPr>
        <w:instrText>REF _Ref4589165 \r</w:instrText>
      </w:r>
      <w:r>
        <w:instrText xml:space="preserve"> </w:instrText>
      </w:r>
      <w:r>
        <w:fldChar w:fldCharType="separate"/>
      </w:r>
      <w:r>
        <w:rPr>
          <w:rFonts w:hint="eastAsia"/>
        </w:rPr>
        <w:t>图</w:t>
      </w:r>
      <w:r>
        <w:rPr>
          <w:rFonts w:hint="eastAsia"/>
        </w:rPr>
        <w:t>25-19</w:t>
      </w:r>
      <w:r>
        <w:fldChar w:fldCharType="end"/>
      </w:r>
      <w:r>
        <w:rPr>
          <w:rFonts w:hint="eastAsia"/>
        </w:rPr>
        <w:t>所示。</w:t>
      </w:r>
    </w:p>
    <w:p w14:paraId="4051FE4E" w14:textId="77777777" w:rsidR="009F77C4" w:rsidRPr="00375C66" w:rsidRDefault="009F77C4" w:rsidP="009F77C4">
      <w:pPr>
        <w:pStyle w:val="FigureDescription"/>
        <w:spacing w:before="156" w:after="156"/>
      </w:pPr>
      <w:bookmarkStart w:id="4757" w:name="_Ref4589165"/>
      <w:r>
        <w:rPr>
          <w:rFonts w:hint="eastAsia"/>
        </w:rPr>
        <w:t>生产部</w:t>
      </w:r>
      <w:r>
        <w:t>LDAP</w:t>
      </w:r>
      <w:r>
        <w:rPr>
          <w:rFonts w:hint="eastAsia"/>
        </w:rPr>
        <w:t>同步用户</w:t>
      </w:r>
      <w:bookmarkEnd w:id="4757"/>
    </w:p>
    <w:p w14:paraId="2495C22A" w14:textId="77777777" w:rsidR="009F77C4" w:rsidRDefault="009F77C4" w:rsidP="009F77C4">
      <w:pPr>
        <w:pStyle w:val="Figure"/>
      </w:pPr>
      <w:r>
        <w:drawing>
          <wp:inline distT="0" distB="0" distL="0" distR="0" wp14:anchorId="61A2CC72" wp14:editId="3D8A1D3D">
            <wp:extent cx="5518785" cy="1381125"/>
            <wp:effectExtent l="0" t="0" r="0" b="0"/>
            <wp:docPr id="2739" name="图片 2739"/>
            <wp:cNvGraphicFramePr/>
            <a:graphic xmlns:a="http://schemas.openxmlformats.org/drawingml/2006/main">
              <a:graphicData uri="http://schemas.openxmlformats.org/drawingml/2006/picture">
                <pic:pic xmlns:pic="http://schemas.openxmlformats.org/drawingml/2006/picture">
                  <pic:nvPicPr>
                    <pic:cNvPr id="27" name="图片 27"/>
                    <pic:cNvPicPr/>
                  </pic:nvPicPr>
                  <pic:blipFill>
                    <a:blip r:embed="rId640"/>
                    <a:stretch>
                      <a:fillRect/>
                    </a:stretch>
                  </pic:blipFill>
                  <pic:spPr>
                    <a:xfrm>
                      <a:off x="0" y="0"/>
                      <a:ext cx="5518785" cy="1381125"/>
                    </a:xfrm>
                    <a:prstGeom prst="rect">
                      <a:avLst/>
                    </a:prstGeom>
                  </pic:spPr>
                </pic:pic>
              </a:graphicData>
            </a:graphic>
          </wp:inline>
        </w:drawing>
      </w:r>
    </w:p>
    <w:p w14:paraId="20469835" w14:textId="77777777" w:rsidR="009F77C4" w:rsidRPr="00A977C3" w:rsidRDefault="009F77C4" w:rsidP="009F77C4">
      <w:pPr>
        <w:ind w:firstLine="420"/>
      </w:pPr>
    </w:p>
    <w:p w14:paraId="4F49DFA7" w14:textId="77777777" w:rsidR="009F77C4" w:rsidRDefault="009F77C4" w:rsidP="009F77C4">
      <w:pPr>
        <w:pStyle w:val="ItemStep"/>
        <w:spacing w:after="156"/>
      </w:pPr>
      <w:r>
        <w:rPr>
          <w:rFonts w:hint="eastAsia"/>
        </w:rPr>
        <w:lastRenderedPageBreak/>
        <w:t>在生产部网段（</w:t>
      </w:r>
      <w:r>
        <w:t>172.16.3.0/24</w:t>
      </w:r>
      <w:r>
        <w:rPr>
          <w:rFonts w:hint="eastAsia"/>
        </w:rPr>
        <w:t>）</w:t>
      </w:r>
      <w:r>
        <w:t>使用</w:t>
      </w:r>
      <w:r>
        <w:t>PC</w:t>
      </w:r>
      <w:r>
        <w:t>终端进行</w:t>
      </w:r>
      <w:r>
        <w:t>HTTP</w:t>
      </w:r>
      <w:r>
        <w:t>访问</w:t>
      </w:r>
      <w:r>
        <w:rPr>
          <w:rFonts w:hint="eastAsia"/>
        </w:rPr>
        <w:t>，</w:t>
      </w:r>
      <w:r>
        <w:t>弹出本地</w:t>
      </w:r>
      <w:r>
        <w:t>Web</w:t>
      </w:r>
      <w:r>
        <w:rPr>
          <w:rFonts w:hint="eastAsia"/>
        </w:rPr>
        <w:t>认证页面，使用</w:t>
      </w:r>
      <w:r>
        <w:t>LDAP</w:t>
      </w:r>
      <w:r>
        <w:rPr>
          <w:rFonts w:hint="eastAsia"/>
        </w:rPr>
        <w:t>联动用户</w:t>
      </w:r>
      <w:r>
        <w:t>user3</w:t>
      </w:r>
      <w:r>
        <w:rPr>
          <w:rFonts w:hint="eastAsia"/>
        </w:rPr>
        <w:t>认证成功。如</w:t>
      </w:r>
      <w:r>
        <w:fldChar w:fldCharType="begin"/>
      </w:r>
      <w:r>
        <w:instrText xml:space="preserve"> </w:instrText>
      </w:r>
      <w:r>
        <w:rPr>
          <w:rFonts w:hint="eastAsia"/>
        </w:rPr>
        <w:instrText>REF _Ref4589646 \r</w:instrText>
      </w:r>
      <w:r>
        <w:instrText xml:space="preserve"> </w:instrText>
      </w:r>
      <w:r>
        <w:fldChar w:fldCharType="separate"/>
      </w:r>
      <w:r>
        <w:rPr>
          <w:rFonts w:hint="eastAsia"/>
        </w:rPr>
        <w:t>图</w:t>
      </w:r>
      <w:r>
        <w:rPr>
          <w:rFonts w:hint="eastAsia"/>
        </w:rPr>
        <w:t>25-20</w:t>
      </w:r>
      <w:r>
        <w:fldChar w:fldCharType="end"/>
      </w:r>
      <w:r>
        <w:rPr>
          <w:rFonts w:hint="eastAsia"/>
        </w:rPr>
        <w:t>所示。</w:t>
      </w:r>
    </w:p>
    <w:p w14:paraId="6015DE8F" w14:textId="77777777" w:rsidR="009F77C4" w:rsidRDefault="009F77C4" w:rsidP="009F77C4">
      <w:pPr>
        <w:pStyle w:val="FigureDescription"/>
        <w:spacing w:before="156" w:after="156"/>
      </w:pPr>
      <w:bookmarkStart w:id="4758" w:name="_Ref4589646"/>
      <w:r>
        <w:rPr>
          <w:rFonts w:hint="eastAsia"/>
        </w:rPr>
        <w:t>生产部</w:t>
      </w:r>
      <w:r>
        <w:t>LDAP</w:t>
      </w:r>
      <w:r>
        <w:rPr>
          <w:rFonts w:hint="eastAsia"/>
        </w:rPr>
        <w:t>用户认证页面</w:t>
      </w:r>
      <w:bookmarkEnd w:id="4758"/>
    </w:p>
    <w:p w14:paraId="42080C6F" w14:textId="77777777" w:rsidR="009F77C4" w:rsidRDefault="009F77C4" w:rsidP="009F77C4">
      <w:pPr>
        <w:pStyle w:val="Figure"/>
      </w:pPr>
      <w:r>
        <w:drawing>
          <wp:inline distT="0" distB="0" distL="0" distR="0" wp14:anchorId="76906F3E" wp14:editId="1E08A5AC">
            <wp:extent cx="4324350" cy="2619279"/>
            <wp:effectExtent l="0" t="0" r="0" b="0"/>
            <wp:docPr id="3432" name="图片 3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1"/>
                    <a:stretch>
                      <a:fillRect/>
                    </a:stretch>
                  </pic:blipFill>
                  <pic:spPr>
                    <a:xfrm>
                      <a:off x="0" y="0"/>
                      <a:ext cx="4335221" cy="2625863"/>
                    </a:xfrm>
                    <a:prstGeom prst="rect">
                      <a:avLst/>
                    </a:prstGeom>
                  </pic:spPr>
                </pic:pic>
              </a:graphicData>
            </a:graphic>
          </wp:inline>
        </w:drawing>
      </w:r>
    </w:p>
    <w:p w14:paraId="49D1DB29" w14:textId="77777777" w:rsidR="009F77C4" w:rsidRDefault="009F77C4" w:rsidP="009F77C4">
      <w:pPr>
        <w:widowControl/>
        <w:ind w:firstLine="420"/>
        <w:jc w:val="left"/>
        <w:rPr>
          <w:rFonts w:ascii="Arial" w:hAnsi="Arial" w:cs="Arial"/>
          <w:szCs w:val="20"/>
        </w:rPr>
      </w:pPr>
      <w:r>
        <w:br w:type="page"/>
      </w:r>
    </w:p>
    <w:p w14:paraId="12D18FC2" w14:textId="77777777" w:rsidR="009F77C4" w:rsidRPr="00113C38" w:rsidRDefault="009F77C4" w:rsidP="009F77C4">
      <w:pPr>
        <w:pStyle w:val="10"/>
      </w:pPr>
      <w:bookmarkStart w:id="4759" w:name="_Toc15485178"/>
      <w:bookmarkStart w:id="4760" w:name="_Toc41651217"/>
      <w:bookmarkStart w:id="4761" w:name="_Toc44618304"/>
      <w:bookmarkStart w:id="4762" w:name="_Toc60069178"/>
      <w:bookmarkStart w:id="4763" w:name="_Toc61022656"/>
      <w:r w:rsidRPr="00113C38">
        <w:lastRenderedPageBreak/>
        <w:t>用户认证</w:t>
      </w:r>
      <w:bookmarkEnd w:id="3544"/>
      <w:bookmarkEnd w:id="3545"/>
      <w:bookmarkEnd w:id="3580"/>
      <w:bookmarkEnd w:id="4759"/>
      <w:bookmarkEnd w:id="4760"/>
      <w:bookmarkEnd w:id="4761"/>
      <w:bookmarkEnd w:id="4762"/>
      <w:bookmarkEnd w:id="4763"/>
    </w:p>
    <w:p w14:paraId="0C84D37B" w14:textId="77777777" w:rsidR="009F77C4" w:rsidRPr="00113C38" w:rsidRDefault="009F77C4" w:rsidP="009F77C4">
      <w:pPr>
        <w:pStyle w:val="21"/>
      </w:pPr>
      <w:bookmarkStart w:id="4764" w:name="_Toc9006650"/>
      <w:bookmarkStart w:id="4765" w:name="_Toc15485179"/>
      <w:bookmarkStart w:id="4766" w:name="_Toc41651218"/>
      <w:bookmarkStart w:id="4767" w:name="_Toc44618305"/>
      <w:bookmarkStart w:id="4768" w:name="_Toc60069179"/>
      <w:bookmarkStart w:id="4769" w:name="_Toc61022657"/>
      <w:bookmarkStart w:id="4770" w:name="_Toc474250126"/>
      <w:r w:rsidRPr="00113C38">
        <w:rPr>
          <w:rFonts w:hint="eastAsia"/>
        </w:rPr>
        <w:t>配置概述</w:t>
      </w:r>
      <w:bookmarkEnd w:id="4764"/>
      <w:bookmarkEnd w:id="4765"/>
      <w:bookmarkEnd w:id="4766"/>
      <w:bookmarkEnd w:id="4767"/>
      <w:bookmarkEnd w:id="4768"/>
      <w:bookmarkEnd w:id="4769"/>
    </w:p>
    <w:p w14:paraId="5EB1CC88" w14:textId="77777777" w:rsidR="009F77C4" w:rsidRPr="00E3591E" w:rsidRDefault="009F77C4" w:rsidP="009F77C4">
      <w:pPr>
        <w:ind w:firstLine="420"/>
      </w:pPr>
      <w:r w:rsidRPr="00E3591E">
        <w:rPr>
          <w:rFonts w:hint="eastAsia"/>
        </w:rPr>
        <w:t>用户认证配置的推荐步骤如</w:t>
      </w:r>
      <w:r>
        <w:rPr>
          <w:color w:val="0000FF"/>
          <w:u w:val="single"/>
        </w:rPr>
        <w:fldChar w:fldCharType="begin"/>
      </w:r>
      <w:r>
        <w:instrText xml:space="preserve"> </w:instrText>
      </w:r>
      <w:r>
        <w:rPr>
          <w:rFonts w:hint="eastAsia"/>
        </w:rPr>
        <w:instrText>REF _Ref5635822 \r \h</w:instrText>
      </w:r>
      <w:r>
        <w:instrText xml:space="preserve"> </w:instrText>
      </w:r>
      <w:r>
        <w:rPr>
          <w:color w:val="0000FF"/>
          <w:u w:val="single"/>
        </w:rPr>
      </w:r>
      <w:r>
        <w:rPr>
          <w:color w:val="0000FF"/>
          <w:u w:val="single"/>
        </w:rPr>
        <w:fldChar w:fldCharType="separate"/>
      </w:r>
      <w:r>
        <w:rPr>
          <w:rFonts w:hint="eastAsia"/>
        </w:rPr>
        <w:t>表</w:t>
      </w:r>
      <w:r>
        <w:rPr>
          <w:rFonts w:hint="eastAsia"/>
        </w:rPr>
        <w:t>26-1</w:t>
      </w:r>
      <w:r>
        <w:rPr>
          <w:color w:val="0000FF"/>
          <w:u w:val="single"/>
        </w:rPr>
        <w:fldChar w:fldCharType="end"/>
      </w:r>
      <w:r w:rsidRPr="00E3591E">
        <w:rPr>
          <w:rFonts w:hint="eastAsia"/>
        </w:rPr>
        <w:t>所示。</w:t>
      </w:r>
    </w:p>
    <w:p w14:paraId="660055BF" w14:textId="77777777" w:rsidR="009F77C4" w:rsidRPr="00113C38" w:rsidRDefault="009F77C4" w:rsidP="009F77C4">
      <w:pPr>
        <w:pStyle w:val="TableDescription"/>
      </w:pPr>
      <w:bookmarkStart w:id="4771" w:name="_Ref5635822"/>
      <w:r w:rsidRPr="00113C38">
        <w:t>用户和用户认证配置</w:t>
      </w:r>
      <w:r w:rsidRPr="00113C38">
        <w:rPr>
          <w:rFonts w:hint="eastAsia"/>
        </w:rPr>
        <w:t>的推荐步骤</w:t>
      </w:r>
      <w:bookmarkEnd w:id="4771"/>
    </w:p>
    <w:tbl>
      <w:tblPr>
        <w:tblStyle w:val="table0"/>
        <w:tblW w:w="9014" w:type="dxa"/>
        <w:tblLayout w:type="fixed"/>
        <w:tblLook w:val="04A0" w:firstRow="1" w:lastRow="0" w:firstColumn="1" w:lastColumn="0" w:noHBand="0" w:noVBand="1"/>
      </w:tblPr>
      <w:tblGrid>
        <w:gridCol w:w="3021"/>
        <w:gridCol w:w="3083"/>
        <w:gridCol w:w="2910"/>
      </w:tblGrid>
      <w:tr w:rsidR="009F77C4" w:rsidRPr="00113C38" w14:paraId="74850EC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021" w:type="dxa"/>
            <w:hideMark/>
          </w:tcPr>
          <w:p w14:paraId="35E66025" w14:textId="77777777" w:rsidR="009F77C4" w:rsidRPr="00113C38" w:rsidRDefault="009F77C4" w:rsidP="004F08C7">
            <w:pPr>
              <w:pStyle w:val="TableHeading"/>
            </w:pPr>
            <w:r w:rsidRPr="00113C38">
              <w:rPr>
                <w:rFonts w:hint="eastAsia"/>
              </w:rPr>
              <w:t>配置任务</w:t>
            </w:r>
          </w:p>
        </w:tc>
        <w:tc>
          <w:tcPr>
            <w:tcW w:w="3083" w:type="dxa"/>
            <w:hideMark/>
          </w:tcPr>
          <w:p w14:paraId="62034A86" w14:textId="77777777" w:rsidR="009F77C4" w:rsidRPr="00113C38" w:rsidRDefault="009F77C4" w:rsidP="004F08C7">
            <w:pPr>
              <w:pStyle w:val="TableHeading"/>
            </w:pPr>
            <w:r w:rsidRPr="00113C38">
              <w:rPr>
                <w:rFonts w:hint="eastAsia"/>
              </w:rPr>
              <w:t>说明</w:t>
            </w:r>
          </w:p>
        </w:tc>
        <w:tc>
          <w:tcPr>
            <w:tcW w:w="2910" w:type="dxa"/>
            <w:hideMark/>
          </w:tcPr>
          <w:p w14:paraId="334EE3C7" w14:textId="77777777" w:rsidR="009F77C4" w:rsidRPr="00113C38" w:rsidRDefault="009F77C4" w:rsidP="004F08C7">
            <w:pPr>
              <w:pStyle w:val="TableHeading"/>
            </w:pPr>
            <w:r w:rsidRPr="00113C38">
              <w:rPr>
                <w:rFonts w:hint="eastAsia"/>
              </w:rPr>
              <w:t>详细配置</w:t>
            </w:r>
          </w:p>
        </w:tc>
      </w:tr>
      <w:tr w:rsidR="009F77C4" w:rsidRPr="00113C38" w14:paraId="4910AADF" w14:textId="77777777" w:rsidTr="004F08C7">
        <w:trPr>
          <w:trHeight w:val="420"/>
        </w:trPr>
        <w:tc>
          <w:tcPr>
            <w:tcW w:w="3021" w:type="dxa"/>
            <w:hideMark/>
          </w:tcPr>
          <w:p w14:paraId="2F93C434" w14:textId="77777777" w:rsidR="009F77C4" w:rsidRPr="00113C38" w:rsidRDefault="009F77C4" w:rsidP="004F08C7">
            <w:pPr>
              <w:pStyle w:val="TableText"/>
            </w:pPr>
            <w:r w:rsidRPr="00113C38">
              <w:t>配置用户</w:t>
            </w:r>
            <w:r>
              <w:t>和用户组</w:t>
            </w:r>
          </w:p>
        </w:tc>
        <w:tc>
          <w:tcPr>
            <w:tcW w:w="3083" w:type="dxa"/>
            <w:hideMark/>
          </w:tcPr>
          <w:p w14:paraId="52DABA75" w14:textId="77777777" w:rsidR="009F77C4" w:rsidRPr="00DE7338" w:rsidRDefault="009F77C4" w:rsidP="004F08C7">
            <w:pPr>
              <w:pStyle w:val="TableText"/>
              <w:rPr>
                <w:rStyle w:val="commandkeywords"/>
                <w:b w:val="0"/>
              </w:rPr>
            </w:pPr>
            <w:r w:rsidRPr="00DE7338">
              <w:rPr>
                <w:rFonts w:hint="eastAsia"/>
              </w:rPr>
              <w:t>必选</w:t>
            </w:r>
          </w:p>
        </w:tc>
        <w:tc>
          <w:tcPr>
            <w:tcW w:w="2910" w:type="dxa"/>
            <w:hideMark/>
          </w:tcPr>
          <w:p w14:paraId="2C3003DB" w14:textId="77777777" w:rsidR="009F77C4" w:rsidRPr="004F2BB6" w:rsidRDefault="009F77C4" w:rsidP="004F08C7">
            <w:pPr>
              <w:pStyle w:val="TableText"/>
            </w:pPr>
            <w:r>
              <w:fldChar w:fldCharType="begin"/>
            </w:r>
            <w:r>
              <w:instrText xml:space="preserve"> REF _Ref5647436 \r \h  \* MERGEFORMAT </w:instrText>
            </w:r>
            <w:r>
              <w:fldChar w:fldCharType="separate"/>
            </w:r>
            <w:r>
              <w:t xml:space="preserve">24.2 </w:t>
            </w:r>
            <w:r>
              <w:fldChar w:fldCharType="end"/>
            </w:r>
          </w:p>
        </w:tc>
      </w:tr>
      <w:tr w:rsidR="009F77C4" w:rsidRPr="00113C38" w14:paraId="73B1E41B" w14:textId="77777777" w:rsidTr="004F08C7">
        <w:trPr>
          <w:trHeight w:val="420"/>
        </w:trPr>
        <w:tc>
          <w:tcPr>
            <w:tcW w:w="3021" w:type="dxa"/>
          </w:tcPr>
          <w:p w14:paraId="1F77FD56" w14:textId="77777777" w:rsidR="009F77C4" w:rsidRPr="00113C38" w:rsidRDefault="009F77C4" w:rsidP="004F08C7">
            <w:pPr>
              <w:pStyle w:val="TableText"/>
            </w:pPr>
            <w:r>
              <w:t>配置认证服务器</w:t>
            </w:r>
          </w:p>
        </w:tc>
        <w:tc>
          <w:tcPr>
            <w:tcW w:w="3083" w:type="dxa"/>
          </w:tcPr>
          <w:p w14:paraId="593E9B4A" w14:textId="77777777" w:rsidR="009F77C4" w:rsidRPr="00DE7338" w:rsidRDefault="009F77C4" w:rsidP="004F08C7">
            <w:pPr>
              <w:pStyle w:val="TableText"/>
            </w:pPr>
            <w:r>
              <w:rPr>
                <w:rFonts w:hint="eastAsia"/>
              </w:rPr>
              <w:t>可选（使用第三方认证服务器时选择。）</w:t>
            </w:r>
          </w:p>
        </w:tc>
        <w:tc>
          <w:tcPr>
            <w:tcW w:w="2910" w:type="dxa"/>
          </w:tcPr>
          <w:p w14:paraId="51D857EC" w14:textId="77777777" w:rsidR="009F77C4" w:rsidRPr="004F2BB6" w:rsidRDefault="009F77C4" w:rsidP="004F08C7">
            <w:pPr>
              <w:pStyle w:val="TableText"/>
            </w:pPr>
            <w:r>
              <w:fldChar w:fldCharType="begin"/>
            </w:r>
            <w:r>
              <w:instrText xml:space="preserve"> REF _Ref5647447 \r \h  \* MERGEFORMAT </w:instrText>
            </w:r>
            <w:r>
              <w:fldChar w:fldCharType="separate"/>
            </w:r>
            <w:r>
              <w:t xml:space="preserve">26.2 </w:t>
            </w:r>
            <w:r>
              <w:fldChar w:fldCharType="end"/>
            </w:r>
          </w:p>
        </w:tc>
      </w:tr>
      <w:tr w:rsidR="009F77C4" w:rsidRPr="00113C38" w14:paraId="131F3A0F" w14:textId="77777777" w:rsidTr="004F08C7">
        <w:trPr>
          <w:trHeight w:val="420"/>
        </w:trPr>
        <w:tc>
          <w:tcPr>
            <w:tcW w:w="3021" w:type="dxa"/>
          </w:tcPr>
          <w:p w14:paraId="0A88C4D1" w14:textId="77777777" w:rsidR="009F77C4" w:rsidRDefault="009F77C4" w:rsidP="004F08C7">
            <w:pPr>
              <w:pStyle w:val="TableText"/>
            </w:pPr>
            <w:r>
              <w:rPr>
                <w:rFonts w:hint="eastAsia"/>
              </w:rPr>
              <w:t>第三方用户同步</w:t>
            </w:r>
          </w:p>
        </w:tc>
        <w:tc>
          <w:tcPr>
            <w:tcW w:w="3083" w:type="dxa"/>
          </w:tcPr>
          <w:p w14:paraId="3BF333B5" w14:textId="77777777" w:rsidR="009F77C4" w:rsidRDefault="009F77C4" w:rsidP="004F08C7">
            <w:pPr>
              <w:pStyle w:val="TableText"/>
            </w:pPr>
            <w:r w:rsidRPr="00E3591E">
              <w:rPr>
                <w:rFonts w:hint="eastAsia"/>
              </w:rPr>
              <w:t>可选</w:t>
            </w:r>
            <w:r>
              <w:rPr>
                <w:rFonts w:hint="eastAsia"/>
              </w:rPr>
              <w:t>（使用第三方认证服务器时选择。）</w:t>
            </w:r>
          </w:p>
        </w:tc>
        <w:tc>
          <w:tcPr>
            <w:tcW w:w="2910" w:type="dxa"/>
          </w:tcPr>
          <w:p w14:paraId="7C137FEA" w14:textId="77777777" w:rsidR="009F77C4" w:rsidRPr="004F2BB6" w:rsidRDefault="009F77C4" w:rsidP="004F08C7">
            <w:pPr>
              <w:pStyle w:val="TableText"/>
            </w:pPr>
            <w:r>
              <w:fldChar w:fldCharType="begin"/>
            </w:r>
            <w:r>
              <w:instrText xml:space="preserve"> REF _Ref5647471 \r \h  \* MERGEFORMAT </w:instrText>
            </w:r>
            <w:r>
              <w:fldChar w:fldCharType="separate"/>
            </w:r>
            <w:r>
              <w:t xml:space="preserve">26.4 </w:t>
            </w:r>
            <w:r>
              <w:fldChar w:fldCharType="end"/>
            </w:r>
          </w:p>
        </w:tc>
      </w:tr>
      <w:tr w:rsidR="009F77C4" w:rsidRPr="00113C38" w14:paraId="04DD97D9" w14:textId="77777777" w:rsidTr="004F08C7">
        <w:trPr>
          <w:trHeight w:val="420"/>
        </w:trPr>
        <w:tc>
          <w:tcPr>
            <w:tcW w:w="3021" w:type="dxa"/>
          </w:tcPr>
          <w:p w14:paraId="30030347" w14:textId="77777777" w:rsidR="009F77C4" w:rsidRDefault="009F77C4" w:rsidP="004F08C7">
            <w:pPr>
              <w:pStyle w:val="TableText"/>
            </w:pPr>
            <w:r>
              <w:rPr>
                <w:rFonts w:hint="eastAsia"/>
              </w:rPr>
              <w:t>配置高级选项</w:t>
            </w:r>
          </w:p>
        </w:tc>
        <w:tc>
          <w:tcPr>
            <w:tcW w:w="3083" w:type="dxa"/>
          </w:tcPr>
          <w:p w14:paraId="7EA18C9C" w14:textId="77777777" w:rsidR="009F77C4" w:rsidRDefault="009F77C4" w:rsidP="004F08C7">
            <w:pPr>
              <w:pStyle w:val="TableText"/>
            </w:pPr>
            <w:r>
              <w:rPr>
                <w:rFonts w:hint="eastAsia"/>
              </w:rPr>
              <w:t>必选</w:t>
            </w:r>
          </w:p>
        </w:tc>
        <w:tc>
          <w:tcPr>
            <w:tcW w:w="2910" w:type="dxa"/>
          </w:tcPr>
          <w:p w14:paraId="169C4A5D" w14:textId="77777777" w:rsidR="009F77C4" w:rsidRPr="004F2BB6" w:rsidRDefault="009F77C4" w:rsidP="004F08C7">
            <w:pPr>
              <w:pStyle w:val="TableText"/>
            </w:pPr>
            <w:r>
              <w:fldChar w:fldCharType="begin"/>
            </w:r>
            <w:r>
              <w:instrText xml:space="preserve"> REF _Ref5647480 \r \h  \* MERGEFORMAT </w:instrText>
            </w:r>
            <w:r>
              <w:fldChar w:fldCharType="separate"/>
            </w:r>
            <w:r>
              <w:t xml:space="preserve">26.5 </w:t>
            </w:r>
            <w:r>
              <w:fldChar w:fldCharType="end"/>
            </w:r>
          </w:p>
        </w:tc>
      </w:tr>
      <w:tr w:rsidR="009F77C4" w:rsidRPr="00113C38" w14:paraId="377CB2E9" w14:textId="77777777" w:rsidTr="004F08C7">
        <w:trPr>
          <w:trHeight w:val="420"/>
        </w:trPr>
        <w:tc>
          <w:tcPr>
            <w:tcW w:w="3021" w:type="dxa"/>
          </w:tcPr>
          <w:p w14:paraId="44170CF0" w14:textId="77777777" w:rsidR="009F77C4" w:rsidRPr="00113C38" w:rsidRDefault="009F77C4" w:rsidP="004F08C7">
            <w:pPr>
              <w:pStyle w:val="TableText"/>
            </w:pPr>
            <w:r>
              <w:rPr>
                <w:rFonts w:hint="eastAsia"/>
              </w:rPr>
              <w:t>配置认证设置</w:t>
            </w:r>
          </w:p>
        </w:tc>
        <w:tc>
          <w:tcPr>
            <w:tcW w:w="3083" w:type="dxa"/>
          </w:tcPr>
          <w:p w14:paraId="43583A5D" w14:textId="77777777" w:rsidR="009F77C4" w:rsidRPr="00DE7338" w:rsidRDefault="009F77C4" w:rsidP="004F08C7">
            <w:pPr>
              <w:pStyle w:val="TableText"/>
            </w:pPr>
            <w:r>
              <w:t>必选</w:t>
            </w:r>
          </w:p>
        </w:tc>
        <w:tc>
          <w:tcPr>
            <w:tcW w:w="2910" w:type="dxa"/>
          </w:tcPr>
          <w:p w14:paraId="2AC3E032" w14:textId="77777777" w:rsidR="009F77C4" w:rsidRPr="004F2BB6" w:rsidRDefault="009F77C4" w:rsidP="004F08C7">
            <w:pPr>
              <w:pStyle w:val="TableText"/>
            </w:pPr>
            <w:r>
              <w:fldChar w:fldCharType="begin"/>
            </w:r>
            <w:r>
              <w:instrText xml:space="preserve"> REF _Ref5647509 \r \h  \* MERGEFORMAT </w:instrText>
            </w:r>
            <w:r>
              <w:fldChar w:fldCharType="separate"/>
            </w:r>
            <w:r>
              <w:t xml:space="preserve">26.3 </w:t>
            </w:r>
            <w:r>
              <w:fldChar w:fldCharType="end"/>
            </w:r>
          </w:p>
        </w:tc>
      </w:tr>
      <w:tr w:rsidR="009F77C4" w:rsidRPr="00113C38" w14:paraId="7115B96B" w14:textId="77777777" w:rsidTr="004F08C7">
        <w:trPr>
          <w:trHeight w:val="420"/>
        </w:trPr>
        <w:tc>
          <w:tcPr>
            <w:tcW w:w="3021" w:type="dxa"/>
            <w:hideMark/>
          </w:tcPr>
          <w:p w14:paraId="45E858D4" w14:textId="77777777" w:rsidR="009F77C4" w:rsidRPr="00113C38" w:rsidRDefault="009F77C4" w:rsidP="004F08C7">
            <w:pPr>
              <w:pStyle w:val="TableText"/>
            </w:pPr>
            <w:r w:rsidRPr="00113C38">
              <w:t>配置</w:t>
            </w:r>
            <w:r>
              <w:rPr>
                <w:rFonts w:hint="eastAsia"/>
              </w:rPr>
              <w:t>认证</w:t>
            </w:r>
            <w:r w:rsidRPr="00113C38">
              <w:t>策略</w:t>
            </w:r>
          </w:p>
        </w:tc>
        <w:tc>
          <w:tcPr>
            <w:tcW w:w="3083" w:type="dxa"/>
            <w:hideMark/>
          </w:tcPr>
          <w:p w14:paraId="7DA4A217" w14:textId="77777777" w:rsidR="009F77C4" w:rsidRPr="00E3591E" w:rsidRDefault="009F77C4" w:rsidP="004F08C7">
            <w:pPr>
              <w:pStyle w:val="TableText"/>
            </w:pPr>
            <w:r w:rsidRPr="00E3591E">
              <w:rPr>
                <w:rFonts w:hint="eastAsia"/>
              </w:rPr>
              <w:t>可选</w:t>
            </w:r>
          </w:p>
        </w:tc>
        <w:tc>
          <w:tcPr>
            <w:tcW w:w="2910" w:type="dxa"/>
            <w:hideMark/>
          </w:tcPr>
          <w:p w14:paraId="2FEB4DD5" w14:textId="77777777" w:rsidR="009F77C4" w:rsidRPr="004F2BB6" w:rsidRDefault="009F77C4" w:rsidP="004F08C7">
            <w:pPr>
              <w:pStyle w:val="TableText"/>
            </w:pPr>
            <w:r>
              <w:fldChar w:fldCharType="begin"/>
            </w:r>
            <w:r>
              <w:instrText xml:space="preserve"> REF _Ref393124501 \r \h  \* MERGEFORMAT </w:instrText>
            </w:r>
            <w:r>
              <w:fldChar w:fldCharType="separate"/>
            </w:r>
            <w:r>
              <w:t xml:space="preserve">26.6 </w:t>
            </w:r>
            <w:r>
              <w:fldChar w:fldCharType="end"/>
            </w:r>
          </w:p>
        </w:tc>
      </w:tr>
    </w:tbl>
    <w:p w14:paraId="6977444A" w14:textId="77777777" w:rsidR="009F77C4" w:rsidRDefault="009F77C4" w:rsidP="009F77C4">
      <w:pPr>
        <w:ind w:firstLine="420"/>
      </w:pPr>
    </w:p>
    <w:p w14:paraId="1F83C5FE" w14:textId="77777777" w:rsidR="009F77C4" w:rsidRPr="00565A8C" w:rsidRDefault="009F77C4" w:rsidP="009F77C4">
      <w:pPr>
        <w:pStyle w:val="21"/>
      </w:pPr>
      <w:bookmarkStart w:id="4772" w:name="_Ref5647447"/>
      <w:bookmarkStart w:id="4773" w:name="_Toc9006651"/>
      <w:bookmarkStart w:id="4774" w:name="_Toc15485180"/>
      <w:bookmarkStart w:id="4775" w:name="_Toc41651219"/>
      <w:bookmarkStart w:id="4776" w:name="_Toc44618306"/>
      <w:bookmarkStart w:id="4777" w:name="_Toc60069180"/>
      <w:bookmarkStart w:id="4778" w:name="_Toc61022658"/>
      <w:r w:rsidRPr="00113C38">
        <w:rPr>
          <w:rFonts w:hint="eastAsia"/>
        </w:rPr>
        <w:t>配置认证服务器</w:t>
      </w:r>
      <w:bookmarkEnd w:id="4772"/>
      <w:bookmarkEnd w:id="4773"/>
      <w:bookmarkEnd w:id="4774"/>
      <w:bookmarkEnd w:id="4775"/>
      <w:bookmarkEnd w:id="4776"/>
      <w:bookmarkEnd w:id="4777"/>
      <w:bookmarkEnd w:id="4778"/>
    </w:p>
    <w:p w14:paraId="1D4F6576" w14:textId="77777777" w:rsidR="009F77C4" w:rsidRDefault="009F77C4" w:rsidP="009F77C4">
      <w:pPr>
        <w:ind w:firstLine="420"/>
      </w:pPr>
      <w:r>
        <w:t>本小节中的认证服务器是指第三方的</w:t>
      </w:r>
      <w:r>
        <w:t>Radius</w:t>
      </w:r>
      <w:r>
        <w:t>或者</w:t>
      </w:r>
      <w:r>
        <w:t>LDAP</w:t>
      </w:r>
      <w:r>
        <w:t>认证服务器</w:t>
      </w:r>
      <w:r>
        <w:rPr>
          <w:rFonts w:hint="eastAsia"/>
        </w:rPr>
        <w:t>，</w:t>
      </w:r>
      <w:r>
        <w:t>主要用于第三方用户同步和认证</w:t>
      </w:r>
      <w:r>
        <w:rPr>
          <w:rFonts w:hint="eastAsia"/>
        </w:rPr>
        <w:t>。</w:t>
      </w:r>
    </w:p>
    <w:p w14:paraId="09F41E96" w14:textId="77777777" w:rsidR="009F77C4" w:rsidRDefault="009F77C4" w:rsidP="009F77C4">
      <w:pPr>
        <w:pStyle w:val="30"/>
      </w:pPr>
      <w:bookmarkStart w:id="4779" w:name="_Toc9006652"/>
      <w:bookmarkStart w:id="4780" w:name="_Toc15485181"/>
      <w:bookmarkStart w:id="4781" w:name="_Toc41651220"/>
      <w:bookmarkStart w:id="4782" w:name="_Toc44618307"/>
      <w:bookmarkStart w:id="4783" w:name="_Toc60069181"/>
      <w:bookmarkStart w:id="4784" w:name="_Toc61022659"/>
      <w:r>
        <w:rPr>
          <w:rFonts w:hint="eastAsia"/>
        </w:rPr>
        <w:t>配置</w:t>
      </w:r>
      <w:r w:rsidRPr="00565A8C">
        <w:rPr>
          <w:rFonts w:hint="eastAsia"/>
        </w:rPr>
        <w:t>LDAP</w:t>
      </w:r>
      <w:bookmarkEnd w:id="4779"/>
      <w:bookmarkEnd w:id="4780"/>
      <w:bookmarkEnd w:id="4781"/>
      <w:bookmarkEnd w:id="4782"/>
      <w:bookmarkEnd w:id="4783"/>
      <w:bookmarkEnd w:id="4784"/>
    </w:p>
    <w:p w14:paraId="7546153D" w14:textId="77777777" w:rsidR="009F77C4" w:rsidRPr="00D7623A" w:rsidRDefault="009F77C4" w:rsidP="009F77C4">
      <w:pPr>
        <w:ind w:firstLine="420"/>
      </w:pPr>
      <w:r w:rsidRPr="00A20EC7">
        <w:rPr>
          <w:iCs/>
        </w:rPr>
        <w:t>LDAP</w:t>
      </w:r>
      <w:r w:rsidRPr="00A20EC7">
        <w:rPr>
          <w:rFonts w:hint="eastAsia"/>
          <w:iCs/>
        </w:rPr>
        <w:t>是轻</w:t>
      </w:r>
      <w:r w:rsidRPr="00D7623A">
        <w:rPr>
          <w:rFonts w:hint="eastAsia"/>
        </w:rPr>
        <w:t>量目录访问协议，英文全称是</w:t>
      </w:r>
      <w:r w:rsidRPr="00D7623A">
        <w:t>lightweight</w:t>
      </w:r>
      <w:r w:rsidRPr="00D7623A">
        <w:rPr>
          <w:rFonts w:hint="eastAsia"/>
        </w:rPr>
        <w:t xml:space="preserve"> </w:t>
      </w:r>
      <w:r w:rsidRPr="00D7623A">
        <w:t>Directory Access Protocol</w:t>
      </w:r>
      <w:r w:rsidRPr="00D7623A">
        <w:t>，一般都简称为</w:t>
      </w:r>
      <w:r w:rsidRPr="00D7623A">
        <w:t>LDAP</w:t>
      </w:r>
      <w:r w:rsidRPr="00D7623A">
        <w:t>。它是基于</w:t>
      </w:r>
      <w:r w:rsidRPr="00D7623A">
        <w:t>X.500</w:t>
      </w:r>
      <w:r w:rsidRPr="00D7623A">
        <w:t>标准的，与</w:t>
      </w:r>
      <w:r w:rsidRPr="00D7623A">
        <w:t>X.500</w:t>
      </w:r>
      <w:r w:rsidRPr="00D7623A">
        <w:t>不同，</w:t>
      </w:r>
      <w:r w:rsidRPr="00D7623A">
        <w:t>LDAP</w:t>
      </w:r>
      <w:r w:rsidRPr="00D7623A">
        <w:t>支持</w:t>
      </w:r>
      <w:r w:rsidRPr="00D7623A">
        <w:t>TCP/IP</w:t>
      </w:r>
      <w:r w:rsidRPr="00D7623A">
        <w:t>。</w:t>
      </w:r>
    </w:p>
    <w:p w14:paraId="1CA9C092" w14:textId="77777777" w:rsidR="009F77C4" w:rsidRPr="008812CE" w:rsidRDefault="009F77C4" w:rsidP="009F77C4">
      <w:pPr>
        <w:ind w:firstLine="420"/>
      </w:pPr>
      <w:r w:rsidRPr="008812CE">
        <w:t>LDAP</w:t>
      </w:r>
      <w:r w:rsidRPr="008812CE">
        <w:t>是一个用来发布目录信息到许多不同资源的协议。通常它都作为一个集中的地址本使用，</w:t>
      </w:r>
      <w:r w:rsidRPr="008812CE">
        <w:t>LDAP</w:t>
      </w:r>
      <w:r w:rsidRPr="008812CE">
        <w:t>其实是一电话簿，类似于我们所使用诸如</w:t>
      </w:r>
      <w:r w:rsidRPr="008812CE">
        <w:t>NIS(Network Information Service)</w:t>
      </w:r>
      <w:r w:rsidRPr="008812CE">
        <w:t>、</w:t>
      </w:r>
      <w:r w:rsidRPr="008812CE">
        <w:t>DNS (Domain Name Service)</w:t>
      </w:r>
      <w:r w:rsidRPr="008812CE">
        <w:t>等网络目录，也类似于你在花园中所看到的树木。</w:t>
      </w:r>
    </w:p>
    <w:p w14:paraId="374D5ACF" w14:textId="77777777" w:rsidR="009F77C4" w:rsidRPr="008812CE" w:rsidRDefault="009F77C4" w:rsidP="009F77C4">
      <w:pPr>
        <w:ind w:firstLine="420"/>
        <w:rPr>
          <w:iCs/>
        </w:rPr>
      </w:pPr>
      <w:r w:rsidRPr="008812CE">
        <w:rPr>
          <w:iCs/>
        </w:rPr>
        <w:t>在一些存在众多分支机构的大企业等网络中，往往存在</w:t>
      </w:r>
      <w:r w:rsidRPr="008812CE">
        <w:rPr>
          <w:iCs/>
        </w:rPr>
        <w:t>LDAP</w:t>
      </w:r>
      <w:r w:rsidRPr="008812CE">
        <w:rPr>
          <w:iCs/>
        </w:rPr>
        <w:t>（轻量级目录访问协议）系统，用户信息都由</w:t>
      </w:r>
      <w:r w:rsidRPr="008812CE">
        <w:rPr>
          <w:iCs/>
        </w:rPr>
        <w:t>LDAP</w:t>
      </w:r>
      <w:r w:rsidRPr="008812CE">
        <w:rPr>
          <w:iCs/>
        </w:rPr>
        <w:t>系统进行管理，如果分支机构间的人员出差频繁而又不符合漫游策略，为方便管理员开户操作，可以从</w:t>
      </w:r>
      <w:r w:rsidRPr="008812CE">
        <w:rPr>
          <w:iCs/>
        </w:rPr>
        <w:t>LDAP</w:t>
      </w:r>
      <w:r w:rsidRPr="008812CE">
        <w:rPr>
          <w:iCs/>
        </w:rPr>
        <w:t>系统中同步用户信息。</w:t>
      </w:r>
    </w:p>
    <w:p w14:paraId="2DA192C3" w14:textId="77777777" w:rsidR="009F77C4" w:rsidRPr="008812CE" w:rsidRDefault="009F77C4" w:rsidP="009F77C4">
      <w:pPr>
        <w:ind w:firstLine="420"/>
      </w:pPr>
      <w:r w:rsidRPr="008812CE">
        <w:t>通过</w:t>
      </w:r>
      <w:r w:rsidRPr="008812CE">
        <w:t>LDAP</w:t>
      </w:r>
      <w:r w:rsidRPr="008812CE">
        <w:t>同步将</w:t>
      </w:r>
      <w:r w:rsidRPr="008812CE">
        <w:t>AD</w:t>
      </w:r>
      <w:r w:rsidRPr="008812CE">
        <w:t>服务器上的用户及用户组同步到设备上，对同步下来的用户及用户组可进行策略引用，同步方式为周期同步和触发同步两种：</w:t>
      </w:r>
    </w:p>
    <w:p w14:paraId="2A881B55" w14:textId="77777777" w:rsidR="009F77C4" w:rsidRPr="008812CE" w:rsidRDefault="009F77C4" w:rsidP="009F77C4">
      <w:pPr>
        <w:ind w:firstLine="420"/>
      </w:pPr>
      <w:r w:rsidRPr="008812CE">
        <w:t>设备周期向</w:t>
      </w:r>
      <w:r w:rsidRPr="008812CE">
        <w:t>AD</w:t>
      </w:r>
      <w:r w:rsidRPr="008812CE">
        <w:t>服务器发送</w:t>
      </w:r>
      <w:r w:rsidRPr="008812CE">
        <w:t>LDAP</w:t>
      </w:r>
      <w:r w:rsidRPr="008812CE">
        <w:t>同步请求。</w:t>
      </w:r>
    </w:p>
    <w:p w14:paraId="428D5336" w14:textId="77777777" w:rsidR="009F77C4" w:rsidRDefault="009F77C4" w:rsidP="009F77C4">
      <w:pPr>
        <w:pStyle w:val="41"/>
      </w:pPr>
      <w:bookmarkStart w:id="4785" w:name="_Toc4076787"/>
      <w:bookmarkStart w:id="4786" w:name="_Toc4593061"/>
      <w:bookmarkStart w:id="4787" w:name="_Toc4600642"/>
      <w:bookmarkStart w:id="4788" w:name="_Toc494295542"/>
      <w:bookmarkStart w:id="4789" w:name="_Toc4600643"/>
      <w:bookmarkEnd w:id="4785"/>
      <w:bookmarkEnd w:id="4786"/>
      <w:bookmarkEnd w:id="4787"/>
      <w:r>
        <w:lastRenderedPageBreak/>
        <w:t>配置</w:t>
      </w:r>
      <w:r>
        <w:t>LDAP</w:t>
      </w:r>
      <w:r>
        <w:t>服务器</w:t>
      </w:r>
      <w:bookmarkEnd w:id="4788"/>
      <w:bookmarkEnd w:id="4789"/>
    </w:p>
    <w:p w14:paraId="42BE1576"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认证服务器”，将鼠标移至</w:t>
      </w:r>
      <w:r>
        <w:rPr>
          <w:rFonts w:hint="eastAsia"/>
        </w:rPr>
        <w:t>&lt;</w:t>
      </w:r>
      <w:r>
        <w:rPr>
          <w:rFonts w:hint="eastAsia"/>
        </w:rPr>
        <w:t>新建</w:t>
      </w:r>
      <w:r>
        <w:rPr>
          <w:rFonts w:hint="eastAsia"/>
        </w:rPr>
        <w:t>&gt;</w:t>
      </w:r>
      <w:r>
        <w:rPr>
          <w:rFonts w:hint="eastAsia"/>
        </w:rPr>
        <w:t>按钮，在下拉框中选择“</w:t>
      </w:r>
      <w:r>
        <w:t>LDAP</w:t>
      </w:r>
      <w:r>
        <w:rPr>
          <w:rFonts w:hint="eastAsia"/>
        </w:rPr>
        <w:t>服务器”，进入</w:t>
      </w:r>
      <w:r>
        <w:rPr>
          <w:rFonts w:hint="eastAsia"/>
        </w:rPr>
        <w:t>LDAP</w:t>
      </w:r>
      <w:r>
        <w:rPr>
          <w:rFonts w:hint="eastAsia"/>
        </w:rPr>
        <w:t>服务器的配置界面，如</w:t>
      </w:r>
      <w:r>
        <w:fldChar w:fldCharType="begin"/>
      </w:r>
      <w:r>
        <w:instrText xml:space="preserve"> </w:instrText>
      </w:r>
      <w:r>
        <w:rPr>
          <w:rFonts w:hint="eastAsia"/>
        </w:rPr>
        <w:instrText>REF _Ref494445546 \r \h</w:instrText>
      </w:r>
      <w:r>
        <w:instrText xml:space="preserve"> </w:instrText>
      </w:r>
      <w:r>
        <w:fldChar w:fldCharType="separate"/>
      </w:r>
      <w:r>
        <w:rPr>
          <w:rFonts w:hint="eastAsia"/>
        </w:rPr>
        <w:t>图</w:t>
      </w:r>
      <w:r>
        <w:rPr>
          <w:rFonts w:hint="eastAsia"/>
        </w:rPr>
        <w:t>26-1</w:t>
      </w:r>
      <w:r>
        <w:fldChar w:fldCharType="end"/>
      </w:r>
      <w:r>
        <w:rPr>
          <w:rFonts w:hint="eastAsia"/>
        </w:rPr>
        <w:t>所示。</w:t>
      </w:r>
      <w:r>
        <w:rPr>
          <w:rFonts w:hint="eastAsia"/>
        </w:rPr>
        <w:t>LDAP</w:t>
      </w:r>
      <w:r>
        <w:rPr>
          <w:rFonts w:hint="eastAsia"/>
        </w:rPr>
        <w:t>服务器详细参数如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_Ref494445554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表</w:t>
      </w:r>
      <w:r>
        <w:rPr>
          <w:rFonts w:hint="eastAsia"/>
          <w:color w:val="0000FF"/>
          <w:u w:val="single"/>
        </w:rPr>
        <w:t>26-2</w:t>
      </w:r>
      <w:r w:rsidRPr="00D7623A">
        <w:rPr>
          <w:color w:val="0000FF"/>
          <w:u w:val="single"/>
        </w:rPr>
        <w:fldChar w:fldCharType="end"/>
      </w:r>
      <w:r>
        <w:rPr>
          <w:rFonts w:hint="eastAsia"/>
        </w:rPr>
        <w:t>所示。</w:t>
      </w:r>
    </w:p>
    <w:p w14:paraId="114A175A" w14:textId="77777777" w:rsidR="009F77C4" w:rsidRPr="00B41439" w:rsidRDefault="009F77C4" w:rsidP="009F77C4">
      <w:pPr>
        <w:pStyle w:val="FigureDescription"/>
        <w:spacing w:before="156" w:after="156"/>
      </w:pPr>
      <w:bookmarkStart w:id="4790" w:name="_Ref494445546"/>
      <w:r w:rsidRPr="00B41439">
        <w:rPr>
          <w:rFonts w:hint="eastAsia"/>
        </w:rPr>
        <w:t>LDAP</w:t>
      </w:r>
      <w:r w:rsidRPr="00B41439">
        <w:rPr>
          <w:rFonts w:hint="eastAsia"/>
        </w:rPr>
        <w:t>服务器配置界面</w:t>
      </w:r>
      <w:bookmarkEnd w:id="4790"/>
    </w:p>
    <w:p w14:paraId="626E961C" w14:textId="77777777" w:rsidR="009F77C4" w:rsidRDefault="009F77C4" w:rsidP="009F77C4">
      <w:pPr>
        <w:ind w:firstLine="420"/>
      </w:pPr>
      <w:r>
        <w:rPr>
          <w:noProof/>
        </w:rPr>
        <w:drawing>
          <wp:inline distT="0" distB="0" distL="0" distR="0" wp14:anchorId="4CC86C9C" wp14:editId="3FFB6E32">
            <wp:extent cx="4371975" cy="4444690"/>
            <wp:effectExtent l="0" t="0" r="0" b="0"/>
            <wp:docPr id="1380" name="图片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2"/>
                    <a:stretch>
                      <a:fillRect/>
                    </a:stretch>
                  </pic:blipFill>
                  <pic:spPr>
                    <a:xfrm>
                      <a:off x="0" y="0"/>
                      <a:ext cx="4377539" cy="4450346"/>
                    </a:xfrm>
                    <a:prstGeom prst="rect">
                      <a:avLst/>
                    </a:prstGeom>
                  </pic:spPr>
                </pic:pic>
              </a:graphicData>
            </a:graphic>
          </wp:inline>
        </w:drawing>
      </w:r>
    </w:p>
    <w:p w14:paraId="478195C6" w14:textId="77777777" w:rsidR="009F77C4" w:rsidRDefault="009F77C4" w:rsidP="009F77C4">
      <w:pPr>
        <w:ind w:firstLine="420"/>
      </w:pPr>
    </w:p>
    <w:p w14:paraId="515BB275" w14:textId="77777777" w:rsidR="009F77C4" w:rsidRDefault="009F77C4" w:rsidP="009F77C4">
      <w:pPr>
        <w:pStyle w:val="TableDescription"/>
      </w:pPr>
      <w:bookmarkStart w:id="4791" w:name="_Ref494445554"/>
      <w:r>
        <w:rPr>
          <w:rFonts w:hint="eastAsia"/>
        </w:rPr>
        <w:t>LDAP</w:t>
      </w:r>
      <w:r>
        <w:rPr>
          <w:rFonts w:hint="eastAsia"/>
        </w:rPr>
        <w:t>服务器界面的详细说明</w:t>
      </w:r>
      <w:bookmarkEnd w:id="4791"/>
    </w:p>
    <w:tbl>
      <w:tblPr>
        <w:tblStyle w:val="table0"/>
        <w:tblW w:w="8970" w:type="dxa"/>
        <w:tblLook w:val="04A0" w:firstRow="1" w:lastRow="0" w:firstColumn="1" w:lastColumn="0" w:noHBand="0" w:noVBand="1"/>
      </w:tblPr>
      <w:tblGrid>
        <w:gridCol w:w="2078"/>
        <w:gridCol w:w="6892"/>
      </w:tblGrid>
      <w:tr w:rsidR="009F77C4" w14:paraId="3A21451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78" w:type="dxa"/>
          </w:tcPr>
          <w:p w14:paraId="45DA1110" w14:textId="77777777" w:rsidR="009F77C4" w:rsidRPr="0084354D" w:rsidRDefault="009F77C4" w:rsidP="004F08C7">
            <w:pPr>
              <w:pStyle w:val="TableHeading"/>
            </w:pPr>
            <w:r w:rsidRPr="0084354D">
              <w:rPr>
                <w:rFonts w:hint="eastAsia"/>
              </w:rPr>
              <w:t>参数</w:t>
            </w:r>
          </w:p>
        </w:tc>
        <w:tc>
          <w:tcPr>
            <w:tcW w:w="6892" w:type="dxa"/>
          </w:tcPr>
          <w:p w14:paraId="59CD757E" w14:textId="77777777" w:rsidR="009F77C4" w:rsidRPr="0084354D" w:rsidRDefault="009F77C4" w:rsidP="004F08C7">
            <w:pPr>
              <w:pStyle w:val="TableHeading"/>
            </w:pPr>
            <w:r w:rsidRPr="0084354D">
              <w:rPr>
                <w:rFonts w:hint="eastAsia"/>
              </w:rPr>
              <w:t>说明</w:t>
            </w:r>
          </w:p>
        </w:tc>
      </w:tr>
      <w:tr w:rsidR="009F77C4" w14:paraId="36447994" w14:textId="77777777" w:rsidTr="004F08C7">
        <w:trPr>
          <w:trHeight w:val="420"/>
        </w:trPr>
        <w:tc>
          <w:tcPr>
            <w:tcW w:w="2078" w:type="dxa"/>
          </w:tcPr>
          <w:p w14:paraId="2963F618" w14:textId="77777777" w:rsidR="009F77C4" w:rsidRPr="00DC3843" w:rsidRDefault="009F77C4" w:rsidP="004F08C7">
            <w:pPr>
              <w:pStyle w:val="TableText"/>
            </w:pPr>
            <w:r>
              <w:rPr>
                <w:rFonts w:hint="eastAsia"/>
              </w:rPr>
              <w:t>服务器名称</w:t>
            </w:r>
          </w:p>
        </w:tc>
        <w:tc>
          <w:tcPr>
            <w:tcW w:w="6892" w:type="dxa"/>
          </w:tcPr>
          <w:p w14:paraId="7AE4CAC9" w14:textId="77777777" w:rsidR="009F77C4" w:rsidRPr="0084354D" w:rsidRDefault="009F77C4" w:rsidP="004F08C7">
            <w:pPr>
              <w:pStyle w:val="TableText"/>
            </w:pPr>
            <w:r w:rsidRPr="0084354D">
              <w:rPr>
                <w:rFonts w:hint="eastAsia"/>
              </w:rPr>
              <w:t>LDAP服务器名称。</w:t>
            </w:r>
          </w:p>
        </w:tc>
      </w:tr>
      <w:tr w:rsidR="009F77C4" w14:paraId="3651BEEC" w14:textId="77777777" w:rsidTr="004F08C7">
        <w:trPr>
          <w:trHeight w:val="420"/>
        </w:trPr>
        <w:tc>
          <w:tcPr>
            <w:tcW w:w="2078" w:type="dxa"/>
          </w:tcPr>
          <w:p w14:paraId="7BF906A4" w14:textId="77777777" w:rsidR="009F77C4" w:rsidRPr="00D478C4" w:rsidRDefault="009F77C4" w:rsidP="004F08C7">
            <w:pPr>
              <w:pStyle w:val="TableText"/>
            </w:pPr>
            <w:r w:rsidRPr="00DC3843">
              <w:rPr>
                <w:rFonts w:hint="eastAsia"/>
              </w:rPr>
              <w:t>服务器</w:t>
            </w:r>
            <w:r>
              <w:rPr>
                <w:rFonts w:hint="eastAsia"/>
              </w:rPr>
              <w:t>IP</w:t>
            </w:r>
          </w:p>
        </w:tc>
        <w:tc>
          <w:tcPr>
            <w:tcW w:w="6892" w:type="dxa"/>
          </w:tcPr>
          <w:p w14:paraId="1B80C6A7" w14:textId="77777777" w:rsidR="009F77C4" w:rsidRPr="0084354D" w:rsidRDefault="009F77C4" w:rsidP="004F08C7">
            <w:pPr>
              <w:pStyle w:val="TableText"/>
            </w:pPr>
            <w:r w:rsidRPr="0084354D">
              <w:rPr>
                <w:rFonts w:hint="eastAsia"/>
              </w:rPr>
              <w:t>LDAP服务器地址。</w:t>
            </w:r>
          </w:p>
        </w:tc>
      </w:tr>
      <w:tr w:rsidR="009F77C4" w14:paraId="6E40AA09" w14:textId="77777777" w:rsidTr="004F08C7">
        <w:trPr>
          <w:trHeight w:val="420"/>
        </w:trPr>
        <w:tc>
          <w:tcPr>
            <w:tcW w:w="2078" w:type="dxa"/>
          </w:tcPr>
          <w:p w14:paraId="79163DCC" w14:textId="77777777" w:rsidR="009F77C4" w:rsidRPr="00DC3843" w:rsidRDefault="009F77C4" w:rsidP="004F08C7">
            <w:pPr>
              <w:pStyle w:val="TableText"/>
            </w:pPr>
            <w:r w:rsidRPr="00DC3843">
              <w:rPr>
                <w:rFonts w:hint="eastAsia"/>
              </w:rPr>
              <w:t>端口</w:t>
            </w:r>
          </w:p>
        </w:tc>
        <w:tc>
          <w:tcPr>
            <w:tcW w:w="6892" w:type="dxa"/>
          </w:tcPr>
          <w:p w14:paraId="654DA1AF" w14:textId="77777777" w:rsidR="009F77C4" w:rsidRPr="0084354D" w:rsidRDefault="009F77C4" w:rsidP="004F08C7">
            <w:pPr>
              <w:pStyle w:val="TableText"/>
            </w:pPr>
            <w:r w:rsidRPr="0084354D">
              <w:rPr>
                <w:rFonts w:hint="eastAsia"/>
              </w:rPr>
              <w:t>LDAP服务器端口，默认389明文，暂时不支持636加密同步。</w:t>
            </w:r>
          </w:p>
        </w:tc>
      </w:tr>
      <w:tr w:rsidR="009F77C4" w14:paraId="2A44936F" w14:textId="77777777" w:rsidTr="004F08C7">
        <w:trPr>
          <w:trHeight w:val="420"/>
        </w:trPr>
        <w:tc>
          <w:tcPr>
            <w:tcW w:w="2078" w:type="dxa"/>
          </w:tcPr>
          <w:p w14:paraId="41C817F3" w14:textId="77777777" w:rsidR="009F77C4" w:rsidRPr="00DC3843" w:rsidRDefault="009F77C4" w:rsidP="004F08C7">
            <w:pPr>
              <w:pStyle w:val="TableText"/>
            </w:pPr>
            <w:r w:rsidRPr="00DC3843">
              <w:rPr>
                <w:rFonts w:hint="eastAsia"/>
              </w:rPr>
              <w:t>通用标识</w:t>
            </w:r>
          </w:p>
        </w:tc>
        <w:tc>
          <w:tcPr>
            <w:tcW w:w="6892" w:type="dxa"/>
          </w:tcPr>
          <w:p w14:paraId="344BA8B5" w14:textId="77777777" w:rsidR="009F77C4" w:rsidRPr="0084354D" w:rsidRDefault="009F77C4" w:rsidP="004F08C7">
            <w:pPr>
              <w:pStyle w:val="TableText"/>
            </w:pPr>
            <w:r w:rsidRPr="0084354D">
              <w:t>cn</w:t>
            </w:r>
            <w:r>
              <w:rPr>
                <w:rFonts w:asciiTheme="minorEastAsia" w:eastAsiaTheme="minorEastAsia" w:hAnsiTheme="minorEastAsia" w:hint="eastAsia"/>
              </w:rPr>
              <w:t>：</w:t>
            </w:r>
            <w:r w:rsidRPr="0084354D">
              <w:rPr>
                <w:rFonts w:hint="eastAsia"/>
              </w:rPr>
              <w:t>全称</w:t>
            </w:r>
            <w:r w:rsidRPr="0084354D">
              <w:t xml:space="preserve"> common name</w:t>
            </w:r>
            <w:r>
              <w:rPr>
                <w:rFonts w:hint="eastAsia"/>
              </w:rPr>
              <w:t>，</w:t>
            </w:r>
            <w:r w:rsidRPr="0084354D">
              <w:rPr>
                <w:rFonts w:hint="eastAsia"/>
              </w:rPr>
              <w:t>配置</w:t>
            </w:r>
            <w:r w:rsidRPr="0084354D">
              <w:t>cn</w:t>
            </w:r>
            <w:r w:rsidRPr="0084354D">
              <w:rPr>
                <w:rFonts w:hint="eastAsia"/>
              </w:rPr>
              <w:t>时，同步、认证都使用标识名</w:t>
            </w:r>
            <w:r>
              <w:rPr>
                <w:rFonts w:hint="eastAsia"/>
              </w:rPr>
              <w:t>。</w:t>
            </w:r>
          </w:p>
          <w:p w14:paraId="55940304" w14:textId="77777777" w:rsidR="009F77C4" w:rsidRPr="00D478C4" w:rsidRDefault="009F77C4" w:rsidP="004F08C7">
            <w:pPr>
              <w:pStyle w:val="TableText"/>
            </w:pPr>
            <w:r w:rsidRPr="0084354D">
              <w:t>sAMAccountName</w:t>
            </w:r>
            <w:r>
              <w:t>：</w:t>
            </w:r>
            <w:r w:rsidRPr="0076695F">
              <w:rPr>
                <w:rFonts w:eastAsia="微软雅黑" w:hint="eastAsia"/>
              </w:rPr>
              <w:t>同步和认证使用登录名。</w:t>
            </w:r>
          </w:p>
        </w:tc>
      </w:tr>
      <w:tr w:rsidR="009F77C4" w14:paraId="47BDBFCD" w14:textId="77777777" w:rsidTr="004F08C7">
        <w:trPr>
          <w:trHeight w:val="420"/>
        </w:trPr>
        <w:tc>
          <w:tcPr>
            <w:tcW w:w="2078" w:type="dxa"/>
          </w:tcPr>
          <w:p w14:paraId="23D8E124" w14:textId="77777777" w:rsidR="009F77C4" w:rsidRPr="0084354D" w:rsidRDefault="009F77C4" w:rsidP="004F08C7">
            <w:pPr>
              <w:pStyle w:val="TableText"/>
            </w:pPr>
            <w:r w:rsidRPr="0084354D">
              <w:rPr>
                <w:rFonts w:hint="eastAsia"/>
              </w:rPr>
              <w:t>Base DN</w:t>
            </w:r>
          </w:p>
        </w:tc>
        <w:tc>
          <w:tcPr>
            <w:tcW w:w="6892" w:type="dxa"/>
          </w:tcPr>
          <w:p w14:paraId="5241F76C" w14:textId="77777777" w:rsidR="009F77C4" w:rsidRPr="0084354D" w:rsidRDefault="009F77C4" w:rsidP="004F08C7">
            <w:pPr>
              <w:pStyle w:val="TableText"/>
            </w:pPr>
            <w:r w:rsidRPr="0084354D">
              <w:rPr>
                <w:rFonts w:hint="eastAsia"/>
              </w:rPr>
              <w:t>用于获取同步信息的服务器域名路径。</w:t>
            </w:r>
          </w:p>
        </w:tc>
      </w:tr>
      <w:tr w:rsidR="009F77C4" w14:paraId="41BC0C6A" w14:textId="77777777" w:rsidTr="004F08C7">
        <w:trPr>
          <w:trHeight w:val="420"/>
        </w:trPr>
        <w:tc>
          <w:tcPr>
            <w:tcW w:w="2078" w:type="dxa"/>
          </w:tcPr>
          <w:p w14:paraId="557405F2" w14:textId="77777777" w:rsidR="009F77C4" w:rsidRPr="0084354D" w:rsidRDefault="009F77C4" w:rsidP="004F08C7">
            <w:pPr>
              <w:pStyle w:val="TableText"/>
            </w:pPr>
            <w:r w:rsidRPr="0084354D">
              <w:rPr>
                <w:rFonts w:hint="eastAsia"/>
              </w:rPr>
              <w:t>管理员</w:t>
            </w:r>
          </w:p>
        </w:tc>
        <w:tc>
          <w:tcPr>
            <w:tcW w:w="6892" w:type="dxa"/>
          </w:tcPr>
          <w:p w14:paraId="5F14F306" w14:textId="77777777" w:rsidR="009F77C4" w:rsidRPr="0084354D" w:rsidRDefault="009F77C4" w:rsidP="004F08C7">
            <w:pPr>
              <w:pStyle w:val="TableText"/>
            </w:pPr>
            <w:r w:rsidRPr="0084354D">
              <w:rPr>
                <w:rFonts w:hint="eastAsia"/>
              </w:rPr>
              <w:t>拥有管理权限的域服务器管理员。</w:t>
            </w:r>
          </w:p>
        </w:tc>
      </w:tr>
      <w:tr w:rsidR="009F77C4" w14:paraId="76EAD54B" w14:textId="77777777" w:rsidTr="004F08C7">
        <w:trPr>
          <w:trHeight w:val="420"/>
        </w:trPr>
        <w:tc>
          <w:tcPr>
            <w:tcW w:w="2078" w:type="dxa"/>
          </w:tcPr>
          <w:p w14:paraId="6635132D" w14:textId="77777777" w:rsidR="009F77C4" w:rsidRPr="0084354D" w:rsidRDefault="009F77C4" w:rsidP="004F08C7">
            <w:pPr>
              <w:pStyle w:val="TableText"/>
            </w:pPr>
            <w:r w:rsidRPr="0084354D">
              <w:rPr>
                <w:rFonts w:hint="eastAsia"/>
              </w:rPr>
              <w:lastRenderedPageBreak/>
              <w:t>管理员密码</w:t>
            </w:r>
          </w:p>
        </w:tc>
        <w:tc>
          <w:tcPr>
            <w:tcW w:w="6892" w:type="dxa"/>
          </w:tcPr>
          <w:p w14:paraId="1D2D88EE" w14:textId="77777777" w:rsidR="009F77C4" w:rsidRPr="0084354D" w:rsidRDefault="009F77C4" w:rsidP="004F08C7">
            <w:pPr>
              <w:pStyle w:val="TableText"/>
            </w:pPr>
            <w:r w:rsidRPr="0084354D">
              <w:rPr>
                <w:rFonts w:hint="eastAsia"/>
              </w:rPr>
              <w:t>管理员对应密码。</w:t>
            </w:r>
          </w:p>
        </w:tc>
      </w:tr>
    </w:tbl>
    <w:p w14:paraId="2A059F59" w14:textId="77777777" w:rsidR="009F77C4" w:rsidRDefault="009F77C4" w:rsidP="009F77C4">
      <w:pPr>
        <w:ind w:firstLine="420"/>
      </w:pPr>
      <w:bookmarkStart w:id="4792" w:name="_Toc4600646"/>
    </w:p>
    <w:p w14:paraId="34BEF1F9" w14:textId="77777777" w:rsidR="009F77C4" w:rsidRDefault="009F77C4" w:rsidP="009F77C4">
      <w:pPr>
        <w:pStyle w:val="41"/>
      </w:pPr>
      <w:r>
        <w:t>配置</w:t>
      </w:r>
      <w:r>
        <w:t>LDAP</w:t>
      </w:r>
      <w:r>
        <w:t>组</w:t>
      </w:r>
      <w:bookmarkEnd w:id="4792"/>
    </w:p>
    <w:p w14:paraId="1C55B2BA"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认证服务器</w:t>
      </w:r>
      <w:r>
        <w:rPr>
          <w:rFonts w:hint="eastAsia"/>
        </w:rPr>
        <w:t>&gt;</w:t>
      </w:r>
      <w:r>
        <w:rPr>
          <w:rFonts w:hint="eastAsia"/>
        </w:rPr>
        <w:t>服务器组”，将鼠标移至</w:t>
      </w:r>
      <w:r>
        <w:rPr>
          <w:rFonts w:hint="eastAsia"/>
        </w:rPr>
        <w:t>&lt;</w:t>
      </w:r>
      <w:r>
        <w:rPr>
          <w:rFonts w:hint="eastAsia"/>
        </w:rPr>
        <w:t>新建</w:t>
      </w:r>
      <w:r>
        <w:rPr>
          <w:rFonts w:hint="eastAsia"/>
        </w:rPr>
        <w:t>&gt;</w:t>
      </w:r>
      <w:r>
        <w:rPr>
          <w:rFonts w:hint="eastAsia"/>
        </w:rPr>
        <w:t>按钮，在下拉框中选择“</w:t>
      </w:r>
      <w:r>
        <w:t>LDAP</w:t>
      </w:r>
      <w:r>
        <w:rPr>
          <w:rFonts w:hint="eastAsia"/>
        </w:rPr>
        <w:t>组”，进入</w:t>
      </w:r>
      <w:r>
        <w:rPr>
          <w:rFonts w:hint="eastAsia"/>
        </w:rPr>
        <w:t>LDAP</w:t>
      </w:r>
      <w:r>
        <w:rPr>
          <w:rFonts w:hint="eastAsia"/>
        </w:rPr>
        <w:t>组配置界面，如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_Ref494445583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26-2</w:t>
      </w:r>
      <w:r w:rsidRPr="00D7623A">
        <w:rPr>
          <w:color w:val="0000FF"/>
          <w:u w:val="single"/>
        </w:rPr>
        <w:fldChar w:fldCharType="end"/>
      </w:r>
      <w:r>
        <w:rPr>
          <w:rFonts w:hint="eastAsia"/>
        </w:rPr>
        <w:t>所示。</w:t>
      </w:r>
      <w:r>
        <w:rPr>
          <w:rFonts w:hint="eastAsia"/>
        </w:rPr>
        <w:t>LDAP</w:t>
      </w:r>
      <w:r>
        <w:rPr>
          <w:rFonts w:hint="eastAsia"/>
        </w:rPr>
        <w:t>组详细参数如</w:t>
      </w:r>
      <w:r>
        <w:rPr>
          <w:color w:val="0000FF"/>
          <w:u w:val="single"/>
        </w:rPr>
        <w:fldChar w:fldCharType="begin"/>
      </w:r>
      <w:r>
        <w:instrText xml:space="preserve"> </w:instrText>
      </w:r>
      <w:r>
        <w:rPr>
          <w:rFonts w:hint="eastAsia"/>
        </w:rPr>
        <w:instrText>REF _Ref5640029 \r \h</w:instrText>
      </w:r>
      <w:r>
        <w:instrText xml:space="preserve"> </w:instrText>
      </w:r>
      <w:r>
        <w:rPr>
          <w:color w:val="0000FF"/>
          <w:u w:val="single"/>
        </w:rPr>
      </w:r>
      <w:r>
        <w:rPr>
          <w:color w:val="0000FF"/>
          <w:u w:val="single"/>
        </w:rPr>
        <w:fldChar w:fldCharType="separate"/>
      </w:r>
      <w:r>
        <w:rPr>
          <w:rFonts w:hint="eastAsia"/>
        </w:rPr>
        <w:t>表</w:t>
      </w:r>
      <w:r>
        <w:rPr>
          <w:rFonts w:hint="eastAsia"/>
        </w:rPr>
        <w:t>26-3</w:t>
      </w:r>
      <w:r>
        <w:rPr>
          <w:color w:val="0000FF"/>
          <w:u w:val="single"/>
        </w:rPr>
        <w:fldChar w:fldCharType="end"/>
      </w:r>
      <w:r>
        <w:rPr>
          <w:rFonts w:hint="eastAsia"/>
        </w:rPr>
        <w:t>所示。</w:t>
      </w:r>
    </w:p>
    <w:p w14:paraId="1EB6582C" w14:textId="77777777" w:rsidR="009F77C4" w:rsidRPr="00B41439" w:rsidRDefault="009F77C4" w:rsidP="009F77C4">
      <w:pPr>
        <w:pStyle w:val="FigureDescription"/>
        <w:spacing w:before="156" w:after="156"/>
      </w:pPr>
      <w:bookmarkStart w:id="4793" w:name="_Ref494445583"/>
      <w:r w:rsidRPr="00B41439">
        <w:rPr>
          <w:rFonts w:hint="eastAsia"/>
        </w:rPr>
        <w:t>LDAP</w:t>
      </w:r>
      <w:r w:rsidRPr="00B41439">
        <w:rPr>
          <w:rFonts w:hint="eastAsia"/>
        </w:rPr>
        <w:t>组新建界面</w:t>
      </w:r>
      <w:bookmarkEnd w:id="4793"/>
    </w:p>
    <w:p w14:paraId="54615837" w14:textId="77777777" w:rsidR="009F77C4" w:rsidRDefault="009F77C4" w:rsidP="009F77C4">
      <w:pPr>
        <w:pStyle w:val="Figure"/>
      </w:pPr>
      <w:r>
        <w:drawing>
          <wp:inline distT="0" distB="0" distL="0" distR="0" wp14:anchorId="2BBF3F9E" wp14:editId="62F866DD">
            <wp:extent cx="5657850" cy="2332051"/>
            <wp:effectExtent l="0" t="0" r="0" b="0"/>
            <wp:docPr id="1381" name="图片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3"/>
                    <a:stretch>
                      <a:fillRect/>
                    </a:stretch>
                  </pic:blipFill>
                  <pic:spPr>
                    <a:xfrm>
                      <a:off x="0" y="0"/>
                      <a:ext cx="5671853" cy="2337823"/>
                    </a:xfrm>
                    <a:prstGeom prst="rect">
                      <a:avLst/>
                    </a:prstGeom>
                  </pic:spPr>
                </pic:pic>
              </a:graphicData>
            </a:graphic>
          </wp:inline>
        </w:drawing>
      </w:r>
    </w:p>
    <w:p w14:paraId="358213B7" w14:textId="77777777" w:rsidR="009F77C4" w:rsidRDefault="009F77C4" w:rsidP="009F77C4">
      <w:pPr>
        <w:ind w:firstLine="420"/>
      </w:pPr>
    </w:p>
    <w:p w14:paraId="5A3B363C" w14:textId="77777777" w:rsidR="009F77C4" w:rsidRDefault="009F77C4" w:rsidP="009F77C4">
      <w:pPr>
        <w:pStyle w:val="TableDescription"/>
      </w:pPr>
      <w:bookmarkStart w:id="4794" w:name="_Ref5640029"/>
      <w:r>
        <w:rPr>
          <w:rFonts w:hint="eastAsia"/>
        </w:rPr>
        <w:t>LDAP</w:t>
      </w:r>
      <w:r>
        <w:rPr>
          <w:rFonts w:hint="eastAsia"/>
        </w:rPr>
        <w:t>组界面的详细说明</w:t>
      </w:r>
      <w:bookmarkEnd w:id="4794"/>
    </w:p>
    <w:tbl>
      <w:tblPr>
        <w:tblStyle w:val="table0"/>
        <w:tblW w:w="8970" w:type="dxa"/>
        <w:tblLook w:val="04A0" w:firstRow="1" w:lastRow="0" w:firstColumn="1" w:lastColumn="0" w:noHBand="0" w:noVBand="1"/>
      </w:tblPr>
      <w:tblGrid>
        <w:gridCol w:w="2720"/>
        <w:gridCol w:w="6250"/>
      </w:tblGrid>
      <w:tr w:rsidR="009F77C4" w14:paraId="0FCC7656"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402" w:type="dxa"/>
          </w:tcPr>
          <w:p w14:paraId="2C9C8513" w14:textId="77777777" w:rsidR="009F77C4" w:rsidRPr="00193073" w:rsidRDefault="009F77C4" w:rsidP="004F08C7">
            <w:pPr>
              <w:pStyle w:val="TableHeading"/>
            </w:pPr>
            <w:r>
              <w:rPr>
                <w:rFonts w:hint="eastAsia"/>
              </w:rPr>
              <w:t>参数</w:t>
            </w:r>
          </w:p>
        </w:tc>
        <w:tc>
          <w:tcPr>
            <w:tcW w:w="5520" w:type="dxa"/>
          </w:tcPr>
          <w:p w14:paraId="0BA9E540" w14:textId="77777777" w:rsidR="009F77C4" w:rsidRPr="00193073" w:rsidRDefault="009F77C4" w:rsidP="004F08C7">
            <w:pPr>
              <w:pStyle w:val="TableHeading"/>
            </w:pPr>
            <w:r>
              <w:rPr>
                <w:rFonts w:hint="eastAsia"/>
              </w:rPr>
              <w:t>说明</w:t>
            </w:r>
          </w:p>
        </w:tc>
      </w:tr>
      <w:tr w:rsidR="009F77C4" w14:paraId="2AAC67A3" w14:textId="77777777" w:rsidTr="004F08C7">
        <w:trPr>
          <w:trHeight w:val="420"/>
        </w:trPr>
        <w:tc>
          <w:tcPr>
            <w:tcW w:w="2402" w:type="dxa"/>
          </w:tcPr>
          <w:p w14:paraId="31E4698E" w14:textId="77777777" w:rsidR="009F77C4" w:rsidRPr="00D91BB8" w:rsidRDefault="009F77C4" w:rsidP="004F08C7">
            <w:pPr>
              <w:pStyle w:val="TableText"/>
            </w:pPr>
            <w:r w:rsidRPr="00DC3843">
              <w:rPr>
                <w:rFonts w:hint="eastAsia"/>
              </w:rPr>
              <w:t>名称</w:t>
            </w:r>
          </w:p>
        </w:tc>
        <w:tc>
          <w:tcPr>
            <w:tcW w:w="5520" w:type="dxa"/>
          </w:tcPr>
          <w:p w14:paraId="22B23BCA" w14:textId="77777777" w:rsidR="009F77C4" w:rsidRPr="00193073" w:rsidRDefault="009F77C4" w:rsidP="004F08C7">
            <w:pPr>
              <w:pStyle w:val="TableText"/>
            </w:pPr>
            <w:r>
              <w:rPr>
                <w:rFonts w:hint="eastAsia"/>
              </w:rPr>
              <w:t>LDAP</w:t>
            </w:r>
            <w:r w:rsidRPr="00DC3843">
              <w:rPr>
                <w:rFonts w:hint="eastAsia"/>
              </w:rPr>
              <w:t>组名称。</w:t>
            </w:r>
          </w:p>
        </w:tc>
      </w:tr>
      <w:tr w:rsidR="009F77C4" w14:paraId="3D1E324A" w14:textId="77777777" w:rsidTr="004F08C7">
        <w:trPr>
          <w:trHeight w:val="420"/>
        </w:trPr>
        <w:tc>
          <w:tcPr>
            <w:tcW w:w="2402" w:type="dxa"/>
          </w:tcPr>
          <w:p w14:paraId="331094FC" w14:textId="77777777" w:rsidR="009F77C4" w:rsidRPr="00D91BB8" w:rsidRDefault="009F77C4" w:rsidP="004F08C7">
            <w:pPr>
              <w:pStyle w:val="TableText"/>
            </w:pPr>
            <w:r w:rsidRPr="00DC3843">
              <w:rPr>
                <w:rFonts w:hint="eastAsia"/>
              </w:rPr>
              <w:t>服务器列表</w:t>
            </w:r>
          </w:p>
        </w:tc>
        <w:tc>
          <w:tcPr>
            <w:tcW w:w="5520" w:type="dxa"/>
          </w:tcPr>
          <w:p w14:paraId="1E3046F0" w14:textId="77777777" w:rsidR="009F77C4" w:rsidRPr="00193073" w:rsidRDefault="009F77C4" w:rsidP="004F08C7">
            <w:pPr>
              <w:pStyle w:val="TableText"/>
            </w:pPr>
            <w:r w:rsidRPr="00D91BB8">
              <w:rPr>
                <w:rFonts w:hint="eastAsia"/>
              </w:rPr>
              <w:t>已配置的</w:t>
            </w:r>
            <w:r>
              <w:rPr>
                <w:rFonts w:hint="eastAsia"/>
              </w:rPr>
              <w:t>LDAP</w:t>
            </w:r>
            <w:r w:rsidRPr="00DC3843">
              <w:rPr>
                <w:rFonts w:hint="eastAsia"/>
              </w:rPr>
              <w:t>服务器名称，最多可加入</w:t>
            </w:r>
            <w:r>
              <w:rPr>
                <w:rFonts w:hint="eastAsia"/>
              </w:rPr>
              <w:t>5</w:t>
            </w:r>
            <w:r w:rsidRPr="00DC3843">
              <w:rPr>
                <w:rFonts w:hint="eastAsia"/>
              </w:rPr>
              <w:t>个服务器。</w:t>
            </w:r>
          </w:p>
        </w:tc>
      </w:tr>
    </w:tbl>
    <w:p w14:paraId="4A7C1733" w14:textId="77777777" w:rsidR="009F77C4" w:rsidRDefault="009F77C4" w:rsidP="009F77C4">
      <w:pPr>
        <w:ind w:firstLine="420"/>
      </w:pPr>
    </w:p>
    <w:p w14:paraId="1592E2F6" w14:textId="77777777" w:rsidR="009F77C4" w:rsidRDefault="009F77C4" w:rsidP="009F77C4">
      <w:pPr>
        <w:pStyle w:val="41"/>
      </w:pPr>
      <w:bookmarkStart w:id="4795" w:name="_Toc4600647"/>
      <w:r>
        <w:t>LDAP</w:t>
      </w:r>
      <w:r>
        <w:t>组用法</w:t>
      </w:r>
      <w:bookmarkEnd w:id="4795"/>
    </w:p>
    <w:p w14:paraId="3F19AC44" w14:textId="77777777" w:rsidR="009F77C4" w:rsidRDefault="009F77C4" w:rsidP="009F77C4">
      <w:pPr>
        <w:ind w:firstLine="420"/>
      </w:pPr>
      <w:r>
        <w:rPr>
          <w:rFonts w:hint="eastAsia"/>
        </w:rPr>
        <w:t>在“策略配置</w:t>
      </w:r>
      <w:r>
        <w:rPr>
          <w:rFonts w:hint="eastAsia"/>
        </w:rPr>
        <w:t>&gt;</w:t>
      </w:r>
      <w:r>
        <w:rPr>
          <w:rFonts w:hint="eastAsia"/>
        </w:rPr>
        <w:t>认证管理</w:t>
      </w:r>
      <w:r>
        <w:rPr>
          <w:rFonts w:hint="eastAsia"/>
        </w:rPr>
        <w:t>&gt;</w:t>
      </w:r>
      <w:r>
        <w:rPr>
          <w:rFonts w:hint="eastAsia"/>
        </w:rPr>
        <w:t>高级选项</w:t>
      </w:r>
      <w:r>
        <w:rPr>
          <w:rFonts w:hint="eastAsia"/>
        </w:rPr>
        <w:t>&gt;</w:t>
      </w:r>
      <w:r>
        <w:rPr>
          <w:rFonts w:hint="eastAsia"/>
        </w:rPr>
        <w:t>全局配置</w:t>
      </w:r>
      <w:r>
        <w:rPr>
          <w:rFonts w:hint="eastAsia"/>
        </w:rPr>
        <w:t>&gt;</w:t>
      </w:r>
      <w:r>
        <w:rPr>
          <w:rFonts w:hint="eastAsia"/>
        </w:rPr>
        <w:t>认证配置”处，选择</w:t>
      </w:r>
      <w:r>
        <w:rPr>
          <w:rFonts w:hint="eastAsia"/>
        </w:rPr>
        <w:t>LDAP</w:t>
      </w:r>
      <w:r>
        <w:rPr>
          <w:rFonts w:hint="eastAsia"/>
        </w:rPr>
        <w:t>组统一认证。</w:t>
      </w:r>
    </w:p>
    <w:p w14:paraId="56F28FAF" w14:textId="77777777" w:rsidR="009F77C4" w:rsidRDefault="009F77C4" w:rsidP="009F77C4">
      <w:pPr>
        <w:pStyle w:val="41"/>
      </w:pPr>
      <w:bookmarkStart w:id="4796" w:name="_Toc4600648"/>
      <w:r>
        <w:t>LDAP</w:t>
      </w:r>
      <w:r>
        <w:t>认证的两种方式</w:t>
      </w:r>
      <w:bookmarkEnd w:id="4796"/>
    </w:p>
    <w:p w14:paraId="327F0464" w14:textId="77777777" w:rsidR="009F77C4" w:rsidRPr="004E06B8" w:rsidRDefault="009F77C4" w:rsidP="009F77C4">
      <w:pPr>
        <w:ind w:firstLine="420"/>
      </w:pPr>
      <w:r w:rsidRPr="004E06B8">
        <w:rPr>
          <w:rFonts w:hint="eastAsia"/>
        </w:rPr>
        <w:t>LDAP</w:t>
      </w:r>
      <w:r w:rsidRPr="004E06B8">
        <w:rPr>
          <w:rFonts w:hint="eastAsia"/>
        </w:rPr>
        <w:t>用户认证通用</w:t>
      </w:r>
      <w:r>
        <w:rPr>
          <w:rFonts w:hint="eastAsia"/>
        </w:rPr>
        <w:t>名</w:t>
      </w:r>
      <w:r w:rsidRPr="004E06B8">
        <w:rPr>
          <w:rFonts w:hint="eastAsia"/>
        </w:rPr>
        <w:t>标识有两种类型分别是</w:t>
      </w:r>
      <w:r w:rsidRPr="004E06B8">
        <w:rPr>
          <w:rFonts w:hint="eastAsia"/>
        </w:rPr>
        <w:t>CN</w:t>
      </w:r>
      <w:r w:rsidRPr="004E06B8">
        <w:rPr>
          <w:rFonts w:hint="eastAsia"/>
        </w:rPr>
        <w:t>和</w:t>
      </w:r>
      <w:r w:rsidRPr="004E06B8">
        <w:rPr>
          <w:rFonts w:hint="eastAsia"/>
        </w:rPr>
        <w:t>sAMAccountName</w:t>
      </w:r>
      <w:r>
        <w:rPr>
          <w:rFonts w:hint="eastAsia"/>
        </w:rPr>
        <w:t>，如</w:t>
      </w:r>
      <w:r>
        <w:fldChar w:fldCharType="begin"/>
      </w:r>
      <w:r>
        <w:instrText xml:space="preserve"> </w:instrText>
      </w:r>
      <w:r>
        <w:rPr>
          <w:rFonts w:hint="eastAsia"/>
        </w:rPr>
        <w:instrText>REF _Ref5640200 \r \h</w:instrText>
      </w:r>
      <w:r>
        <w:instrText xml:space="preserve"> </w:instrText>
      </w:r>
      <w:r>
        <w:fldChar w:fldCharType="separate"/>
      </w:r>
      <w:r>
        <w:rPr>
          <w:rFonts w:hint="eastAsia"/>
        </w:rPr>
        <w:t>图</w:t>
      </w:r>
      <w:r>
        <w:rPr>
          <w:rFonts w:hint="eastAsia"/>
        </w:rPr>
        <w:t>26-3</w:t>
      </w:r>
      <w:r>
        <w:fldChar w:fldCharType="end"/>
      </w:r>
      <w:r>
        <w:t>所示</w:t>
      </w:r>
      <w:r>
        <w:rPr>
          <w:rFonts w:hint="eastAsia"/>
        </w:rPr>
        <w:t>。</w:t>
      </w:r>
    </w:p>
    <w:p w14:paraId="4DD845AC" w14:textId="77777777" w:rsidR="009F77C4" w:rsidRPr="00B41439" w:rsidRDefault="009F77C4" w:rsidP="009F77C4">
      <w:pPr>
        <w:pStyle w:val="FigureDescription"/>
        <w:spacing w:before="156" w:after="156"/>
      </w:pPr>
      <w:bookmarkStart w:id="4797" w:name="_Ref5640200"/>
      <w:r w:rsidRPr="00B41439">
        <w:rPr>
          <w:rFonts w:hint="eastAsia"/>
        </w:rPr>
        <w:lastRenderedPageBreak/>
        <w:t>LDAP</w:t>
      </w:r>
      <w:r w:rsidRPr="00B41439">
        <w:rPr>
          <w:rFonts w:hint="eastAsia"/>
        </w:rPr>
        <w:t>用户认证通用</w:t>
      </w:r>
      <w:r>
        <w:rPr>
          <w:rFonts w:hint="eastAsia"/>
        </w:rPr>
        <w:t>名</w:t>
      </w:r>
      <w:r w:rsidRPr="00B41439">
        <w:rPr>
          <w:rFonts w:hint="eastAsia"/>
        </w:rPr>
        <w:t>标识</w:t>
      </w:r>
      <w:r>
        <w:rPr>
          <w:rFonts w:hint="eastAsia"/>
        </w:rPr>
        <w:t>类型</w:t>
      </w:r>
      <w:bookmarkStart w:id="4798" w:name="_Hlk4074916"/>
      <w:bookmarkEnd w:id="4797"/>
    </w:p>
    <w:bookmarkEnd w:id="4798"/>
    <w:p w14:paraId="7CF5AD0D" w14:textId="77777777" w:rsidR="009F77C4" w:rsidRDefault="009F77C4" w:rsidP="009F77C4">
      <w:pPr>
        <w:pStyle w:val="Figure"/>
      </w:pPr>
      <w:r>
        <w:drawing>
          <wp:inline distT="0" distB="0" distL="0" distR="0" wp14:anchorId="6E8F1DA6" wp14:editId="037162B1">
            <wp:extent cx="4314825" cy="4217764"/>
            <wp:effectExtent l="0" t="0" r="0" b="0"/>
            <wp:docPr id="1382" name="图片 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4"/>
                    <a:stretch>
                      <a:fillRect/>
                    </a:stretch>
                  </pic:blipFill>
                  <pic:spPr>
                    <a:xfrm>
                      <a:off x="0" y="0"/>
                      <a:ext cx="4321527" cy="4224315"/>
                    </a:xfrm>
                    <a:prstGeom prst="rect">
                      <a:avLst/>
                    </a:prstGeom>
                  </pic:spPr>
                </pic:pic>
              </a:graphicData>
            </a:graphic>
          </wp:inline>
        </w:drawing>
      </w:r>
    </w:p>
    <w:p w14:paraId="77FCB631" w14:textId="77777777" w:rsidR="009F77C4" w:rsidRDefault="009F77C4" w:rsidP="009F77C4">
      <w:pPr>
        <w:ind w:firstLine="420"/>
      </w:pPr>
    </w:p>
    <w:p w14:paraId="34E67A5A" w14:textId="77777777" w:rsidR="009F77C4" w:rsidRDefault="009F77C4" w:rsidP="009F77C4">
      <w:pPr>
        <w:ind w:firstLine="420"/>
      </w:pPr>
      <w:r>
        <w:rPr>
          <w:rFonts w:hint="eastAsia"/>
        </w:rPr>
        <w:t>CN</w:t>
      </w:r>
      <w:r>
        <w:rPr>
          <w:rFonts w:hint="eastAsia"/>
        </w:rPr>
        <w:t>：使用的是标识名进行认证，标识名使用</w:t>
      </w:r>
      <w:r>
        <w:rPr>
          <w:rFonts w:hint="eastAsia"/>
        </w:rPr>
        <w:t>CN</w:t>
      </w:r>
      <w:r>
        <w:rPr>
          <w:rFonts w:hint="eastAsia"/>
        </w:rPr>
        <w:t>时服务器用户配置</w:t>
      </w:r>
      <w:r>
        <w:t>如</w:t>
      </w:r>
      <w:r>
        <w:fldChar w:fldCharType="begin"/>
      </w:r>
      <w:r>
        <w:instrText xml:space="preserve"> REF _Ref5640385 \r \h </w:instrText>
      </w:r>
      <w:r>
        <w:fldChar w:fldCharType="separate"/>
      </w:r>
      <w:r>
        <w:rPr>
          <w:rFonts w:hint="eastAsia"/>
        </w:rPr>
        <w:t>图</w:t>
      </w:r>
      <w:r>
        <w:rPr>
          <w:rFonts w:hint="eastAsia"/>
        </w:rPr>
        <w:t>26-4</w:t>
      </w:r>
      <w:r>
        <w:fldChar w:fldCharType="end"/>
      </w:r>
      <w:r>
        <w:t>所示</w:t>
      </w:r>
      <w:r>
        <w:rPr>
          <w:rFonts w:hint="eastAsia"/>
        </w:rPr>
        <w:t>。</w:t>
      </w:r>
    </w:p>
    <w:p w14:paraId="08F08E9D" w14:textId="77777777" w:rsidR="009F77C4" w:rsidRPr="00B41439" w:rsidRDefault="009F77C4" w:rsidP="009F77C4">
      <w:pPr>
        <w:pStyle w:val="FigureDescription"/>
        <w:spacing w:before="156" w:after="156"/>
      </w:pPr>
      <w:bookmarkStart w:id="4799" w:name="_Ref5640385"/>
      <w:r w:rsidRPr="00B41439">
        <w:rPr>
          <w:rFonts w:hint="eastAsia"/>
        </w:rPr>
        <w:lastRenderedPageBreak/>
        <w:t>标识名使用</w:t>
      </w:r>
      <w:r w:rsidRPr="00B41439">
        <w:rPr>
          <w:rFonts w:hint="eastAsia"/>
        </w:rPr>
        <w:t>CN</w:t>
      </w:r>
      <w:r w:rsidRPr="00B41439">
        <w:rPr>
          <w:rFonts w:hint="eastAsia"/>
        </w:rPr>
        <w:t>时服务器用户配置</w:t>
      </w:r>
      <w:bookmarkEnd w:id="4799"/>
    </w:p>
    <w:p w14:paraId="0F9BCE31" w14:textId="77777777" w:rsidR="009F77C4" w:rsidRDefault="009F77C4" w:rsidP="009F77C4">
      <w:pPr>
        <w:pStyle w:val="Figure"/>
      </w:pPr>
      <w:r w:rsidRPr="00914DCB">
        <w:t xml:space="preserve"> </w:t>
      </w:r>
      <w:r>
        <w:drawing>
          <wp:inline distT="0" distB="0" distL="0" distR="0" wp14:anchorId="2FE3DDAB" wp14:editId="53BBB9E5">
            <wp:extent cx="5433518" cy="3800475"/>
            <wp:effectExtent l="0" t="0" r="0" b="0"/>
            <wp:docPr id="1383" name="图片 1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5"/>
                    <a:stretch>
                      <a:fillRect/>
                    </a:stretch>
                  </pic:blipFill>
                  <pic:spPr>
                    <a:xfrm>
                      <a:off x="0" y="0"/>
                      <a:ext cx="5433518" cy="3800475"/>
                    </a:xfrm>
                    <a:prstGeom prst="rect">
                      <a:avLst/>
                    </a:prstGeom>
                  </pic:spPr>
                </pic:pic>
              </a:graphicData>
            </a:graphic>
          </wp:inline>
        </w:drawing>
      </w:r>
    </w:p>
    <w:p w14:paraId="6741E745" w14:textId="77777777" w:rsidR="009F77C4" w:rsidRPr="00A20EC7" w:rsidRDefault="009F77C4" w:rsidP="009F77C4">
      <w:pPr>
        <w:ind w:firstLine="420"/>
      </w:pPr>
    </w:p>
    <w:p w14:paraId="6652281E" w14:textId="77777777" w:rsidR="009F77C4" w:rsidRPr="00B41439" w:rsidRDefault="009F77C4" w:rsidP="009F77C4">
      <w:pPr>
        <w:ind w:firstLine="420"/>
      </w:pPr>
      <w:r w:rsidRPr="002F0EEC">
        <w:t>sAMAccountName</w:t>
      </w:r>
      <w:r>
        <w:rPr>
          <w:rFonts w:hint="eastAsia"/>
        </w:rPr>
        <w:t>：使用的是登录名进行认证，</w:t>
      </w:r>
      <w:r w:rsidRPr="00B41439">
        <w:rPr>
          <w:rFonts w:hint="eastAsia"/>
        </w:rPr>
        <w:t>标识名使用</w:t>
      </w:r>
      <w:r>
        <w:rPr>
          <w:rFonts w:hint="eastAsia"/>
        </w:rPr>
        <w:t>s</w:t>
      </w:r>
      <w:r>
        <w:t>AMAcountName</w:t>
      </w:r>
      <w:r w:rsidRPr="00B41439">
        <w:rPr>
          <w:rFonts w:hint="eastAsia"/>
        </w:rPr>
        <w:t>时服务器用户配置</w:t>
      </w:r>
      <w:r>
        <w:rPr>
          <w:rFonts w:hint="eastAsia"/>
        </w:rPr>
        <w:t>如</w:t>
      </w:r>
      <w:r>
        <w:fldChar w:fldCharType="begin"/>
      </w:r>
      <w:r>
        <w:instrText xml:space="preserve"> </w:instrText>
      </w:r>
      <w:r>
        <w:rPr>
          <w:rFonts w:hint="eastAsia"/>
        </w:rPr>
        <w:instrText>REF _Ref5640486 \r \h</w:instrText>
      </w:r>
      <w:r>
        <w:instrText xml:space="preserve"> </w:instrText>
      </w:r>
      <w:r>
        <w:fldChar w:fldCharType="separate"/>
      </w:r>
      <w:r>
        <w:rPr>
          <w:rFonts w:hint="eastAsia"/>
        </w:rPr>
        <w:t>图</w:t>
      </w:r>
      <w:r>
        <w:rPr>
          <w:rFonts w:hint="eastAsia"/>
        </w:rPr>
        <w:t>26-5</w:t>
      </w:r>
      <w:r>
        <w:fldChar w:fldCharType="end"/>
      </w:r>
      <w:r>
        <w:t>所示</w:t>
      </w:r>
      <w:r>
        <w:rPr>
          <w:rFonts w:hint="eastAsia"/>
        </w:rPr>
        <w:t>。</w:t>
      </w:r>
    </w:p>
    <w:p w14:paraId="78D9EFDF" w14:textId="77777777" w:rsidR="009F77C4" w:rsidRPr="00B41439" w:rsidRDefault="009F77C4" w:rsidP="009F77C4">
      <w:pPr>
        <w:pStyle w:val="FigureDescription"/>
        <w:spacing w:before="156" w:after="156"/>
      </w:pPr>
      <w:bookmarkStart w:id="4800" w:name="_Ref5640486"/>
      <w:r w:rsidRPr="00B41439">
        <w:rPr>
          <w:rFonts w:hint="eastAsia"/>
        </w:rPr>
        <w:lastRenderedPageBreak/>
        <w:t>标识名使用</w:t>
      </w:r>
      <w:r>
        <w:rPr>
          <w:rFonts w:hint="eastAsia"/>
        </w:rPr>
        <w:t>s</w:t>
      </w:r>
      <w:r>
        <w:t>AMAcountName</w:t>
      </w:r>
      <w:r w:rsidRPr="00B41439">
        <w:rPr>
          <w:rFonts w:hint="eastAsia"/>
        </w:rPr>
        <w:t>时服务器用户配置</w:t>
      </w:r>
      <w:bookmarkEnd w:id="4800"/>
    </w:p>
    <w:p w14:paraId="5BD42A35" w14:textId="77777777" w:rsidR="009F77C4" w:rsidRDefault="009F77C4" w:rsidP="009F77C4">
      <w:pPr>
        <w:pStyle w:val="Figure"/>
      </w:pPr>
      <w:r>
        <w:drawing>
          <wp:inline distT="0" distB="0" distL="0" distR="0" wp14:anchorId="63D758B0" wp14:editId="57723140">
            <wp:extent cx="5000625" cy="3269422"/>
            <wp:effectExtent l="0" t="0" r="0" b="7620"/>
            <wp:docPr id="463" name="图片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6"/>
                    <a:stretch>
                      <a:fillRect/>
                    </a:stretch>
                  </pic:blipFill>
                  <pic:spPr>
                    <a:xfrm>
                      <a:off x="0" y="0"/>
                      <a:ext cx="5068847" cy="3314026"/>
                    </a:xfrm>
                    <a:prstGeom prst="rect">
                      <a:avLst/>
                    </a:prstGeom>
                  </pic:spPr>
                </pic:pic>
              </a:graphicData>
            </a:graphic>
          </wp:inline>
        </w:drawing>
      </w:r>
    </w:p>
    <w:p w14:paraId="7564182E" w14:textId="77777777" w:rsidR="009F77C4" w:rsidRPr="00A20EC7" w:rsidRDefault="009F77C4" w:rsidP="009F77C4">
      <w:pPr>
        <w:ind w:firstLine="420"/>
      </w:pPr>
    </w:p>
    <w:p w14:paraId="1C009041" w14:textId="77777777" w:rsidR="009F77C4" w:rsidRPr="00E3591E" w:rsidRDefault="009F77C4" w:rsidP="009F77C4">
      <w:pPr>
        <w:ind w:firstLine="420"/>
      </w:pPr>
    </w:p>
    <w:p w14:paraId="5CAAC4AF" w14:textId="77777777" w:rsidR="009F77C4" w:rsidRDefault="009F77C4" w:rsidP="009F77C4">
      <w:pPr>
        <w:pStyle w:val="30"/>
      </w:pPr>
      <w:bookmarkStart w:id="4801" w:name="_Toc9006653"/>
      <w:bookmarkStart w:id="4802" w:name="_Toc15485182"/>
      <w:bookmarkStart w:id="4803" w:name="_Toc41651221"/>
      <w:bookmarkStart w:id="4804" w:name="_Toc44618308"/>
      <w:bookmarkStart w:id="4805" w:name="_Toc60069182"/>
      <w:bookmarkStart w:id="4806" w:name="_Toc61022660"/>
      <w:r>
        <w:rPr>
          <w:rFonts w:hint="eastAsia"/>
        </w:rPr>
        <w:t>配置</w:t>
      </w:r>
      <w:r w:rsidRPr="00113C38">
        <w:rPr>
          <w:rFonts w:hint="eastAsia"/>
        </w:rPr>
        <w:t>RADIUS</w:t>
      </w:r>
      <w:bookmarkEnd w:id="4801"/>
      <w:bookmarkEnd w:id="4802"/>
      <w:bookmarkEnd w:id="4803"/>
      <w:bookmarkEnd w:id="4804"/>
      <w:bookmarkEnd w:id="4805"/>
      <w:bookmarkEnd w:id="4806"/>
    </w:p>
    <w:p w14:paraId="1E485AD2" w14:textId="77777777" w:rsidR="009F77C4" w:rsidRPr="004A0693" w:rsidRDefault="009F77C4" w:rsidP="009F77C4">
      <w:pPr>
        <w:pStyle w:val="41"/>
      </w:pPr>
      <w:r>
        <w:t>配置</w:t>
      </w:r>
      <w:r w:rsidRPr="00E3591E">
        <w:t>RADIUS</w:t>
      </w:r>
      <w:r w:rsidRPr="00E3591E">
        <w:rPr>
          <w:rFonts w:hint="eastAsia"/>
        </w:rPr>
        <w:t>服务器</w:t>
      </w:r>
    </w:p>
    <w:p w14:paraId="58D0FDAF"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认证服务器”，将鼠标移至</w:t>
      </w:r>
      <w:r>
        <w:rPr>
          <w:rFonts w:hint="eastAsia"/>
        </w:rPr>
        <w:t>&lt;</w:t>
      </w:r>
      <w:r>
        <w:rPr>
          <w:rFonts w:hint="eastAsia"/>
        </w:rPr>
        <w:t>新建</w:t>
      </w:r>
      <w:r>
        <w:rPr>
          <w:rFonts w:hint="eastAsia"/>
        </w:rPr>
        <w:t>&gt;</w:t>
      </w:r>
      <w:r>
        <w:rPr>
          <w:rFonts w:hint="eastAsia"/>
        </w:rPr>
        <w:t>按钮，在下拉框中选择“</w:t>
      </w:r>
      <w:r w:rsidRPr="00E3591E">
        <w:t>RADIUS</w:t>
      </w:r>
      <w:r>
        <w:rPr>
          <w:rFonts w:hint="eastAsia"/>
        </w:rPr>
        <w:t>服务器”，进入</w:t>
      </w:r>
      <w:r w:rsidRPr="00E3591E">
        <w:t>RADIUS</w:t>
      </w:r>
      <w:r>
        <w:rPr>
          <w:rFonts w:hint="eastAsia"/>
        </w:rPr>
        <w:t>服务器的配置界面，如</w:t>
      </w:r>
      <w:r>
        <w:fldChar w:fldCharType="begin"/>
      </w:r>
      <w:r>
        <w:instrText xml:space="preserve"> </w:instrText>
      </w:r>
      <w:r>
        <w:rPr>
          <w:rFonts w:hint="eastAsia"/>
        </w:rPr>
        <w:instrText>REF _Ref5641001 \r \h</w:instrText>
      </w:r>
      <w:r>
        <w:instrText xml:space="preserve"> </w:instrText>
      </w:r>
      <w:r>
        <w:fldChar w:fldCharType="separate"/>
      </w:r>
      <w:r>
        <w:rPr>
          <w:rFonts w:hint="eastAsia"/>
        </w:rPr>
        <w:t>图</w:t>
      </w:r>
      <w:r>
        <w:rPr>
          <w:rFonts w:hint="eastAsia"/>
        </w:rPr>
        <w:t>26-6</w:t>
      </w:r>
      <w:r>
        <w:fldChar w:fldCharType="end"/>
      </w:r>
      <w:r>
        <w:rPr>
          <w:rFonts w:hint="eastAsia"/>
        </w:rPr>
        <w:t>所示。</w:t>
      </w:r>
      <w:r w:rsidRPr="00E3591E">
        <w:t>RADIUS</w:t>
      </w:r>
      <w:r>
        <w:rPr>
          <w:rFonts w:hint="eastAsia"/>
        </w:rPr>
        <w:t>服务器详细参数如</w:t>
      </w:r>
      <w:r>
        <w:rPr>
          <w:color w:val="0000FF"/>
          <w:u w:val="single"/>
        </w:rPr>
        <w:fldChar w:fldCharType="begin"/>
      </w:r>
      <w:r>
        <w:instrText xml:space="preserve"> </w:instrText>
      </w:r>
      <w:r>
        <w:rPr>
          <w:rFonts w:hint="eastAsia"/>
        </w:rPr>
        <w:instrText>REF _Ref5641025 \r \h</w:instrText>
      </w:r>
      <w:r>
        <w:instrText xml:space="preserve"> </w:instrText>
      </w:r>
      <w:r>
        <w:rPr>
          <w:color w:val="0000FF"/>
          <w:u w:val="single"/>
        </w:rPr>
      </w:r>
      <w:r>
        <w:rPr>
          <w:color w:val="0000FF"/>
          <w:u w:val="single"/>
        </w:rPr>
        <w:fldChar w:fldCharType="separate"/>
      </w:r>
      <w:r>
        <w:rPr>
          <w:rFonts w:hint="eastAsia"/>
        </w:rPr>
        <w:t>表</w:t>
      </w:r>
      <w:r>
        <w:rPr>
          <w:rFonts w:hint="eastAsia"/>
        </w:rPr>
        <w:t>26-4</w:t>
      </w:r>
      <w:r>
        <w:rPr>
          <w:color w:val="0000FF"/>
          <w:u w:val="single"/>
        </w:rPr>
        <w:fldChar w:fldCharType="end"/>
      </w:r>
      <w:r>
        <w:rPr>
          <w:rFonts w:hint="eastAsia"/>
        </w:rPr>
        <w:t>所示。</w:t>
      </w:r>
    </w:p>
    <w:p w14:paraId="64A102C8" w14:textId="77777777" w:rsidR="009F77C4" w:rsidRPr="00113C38" w:rsidRDefault="009F77C4" w:rsidP="009F77C4">
      <w:pPr>
        <w:pStyle w:val="FigureDescription"/>
        <w:spacing w:before="156" w:after="156"/>
      </w:pPr>
      <w:bookmarkStart w:id="4807" w:name="_Ref5641001"/>
      <w:r w:rsidRPr="00113C38">
        <w:rPr>
          <w:rFonts w:hint="eastAsia"/>
        </w:rPr>
        <w:lastRenderedPageBreak/>
        <w:t>RADIUS</w:t>
      </w:r>
      <w:r w:rsidRPr="00113C38">
        <w:rPr>
          <w:rFonts w:hint="eastAsia"/>
        </w:rPr>
        <w:t>服务器配置页面</w:t>
      </w:r>
      <w:bookmarkEnd w:id="4807"/>
    </w:p>
    <w:p w14:paraId="0FF49531" w14:textId="77777777" w:rsidR="009F77C4" w:rsidRDefault="009F77C4" w:rsidP="009F77C4">
      <w:pPr>
        <w:pStyle w:val="Figure"/>
      </w:pPr>
      <w:r>
        <w:drawing>
          <wp:inline distT="0" distB="0" distL="0" distR="0" wp14:anchorId="52D851DF" wp14:editId="4FC9A7E2">
            <wp:extent cx="5057775" cy="2667000"/>
            <wp:effectExtent l="0" t="0" r="9525"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7"/>
                    <a:stretch>
                      <a:fillRect/>
                    </a:stretch>
                  </pic:blipFill>
                  <pic:spPr>
                    <a:xfrm>
                      <a:off x="0" y="0"/>
                      <a:ext cx="5057775" cy="2667000"/>
                    </a:xfrm>
                    <a:prstGeom prst="rect">
                      <a:avLst/>
                    </a:prstGeom>
                  </pic:spPr>
                </pic:pic>
              </a:graphicData>
            </a:graphic>
          </wp:inline>
        </w:drawing>
      </w:r>
    </w:p>
    <w:p w14:paraId="350C26CF" w14:textId="77777777" w:rsidR="009F77C4" w:rsidRPr="00475C1D" w:rsidRDefault="009F77C4" w:rsidP="009F77C4">
      <w:pPr>
        <w:ind w:firstLine="420"/>
      </w:pPr>
    </w:p>
    <w:p w14:paraId="2E399AE8" w14:textId="77777777" w:rsidR="009F77C4" w:rsidRPr="00113C38" w:rsidRDefault="009F77C4" w:rsidP="009F77C4">
      <w:pPr>
        <w:pStyle w:val="TableDescription"/>
      </w:pPr>
      <w:bookmarkStart w:id="4808" w:name="_Ref5641025"/>
      <w:r w:rsidRPr="00113C38">
        <w:rPr>
          <w:rFonts w:hint="eastAsia"/>
        </w:rPr>
        <w:t>RADIUS</w:t>
      </w:r>
      <w:r w:rsidRPr="00113C38">
        <w:rPr>
          <w:rFonts w:hint="eastAsia"/>
        </w:rPr>
        <w:t>服务器创建页面详细说明</w:t>
      </w:r>
      <w:bookmarkEnd w:id="4808"/>
    </w:p>
    <w:tbl>
      <w:tblPr>
        <w:tblStyle w:val="table0"/>
        <w:tblW w:w="9014" w:type="dxa"/>
        <w:tblLayout w:type="fixed"/>
        <w:tblLook w:val="04A0" w:firstRow="1" w:lastRow="0" w:firstColumn="1" w:lastColumn="0" w:noHBand="0" w:noVBand="1"/>
      </w:tblPr>
      <w:tblGrid>
        <w:gridCol w:w="2198"/>
        <w:gridCol w:w="6816"/>
      </w:tblGrid>
      <w:tr w:rsidR="009F77C4" w:rsidRPr="00113C38" w14:paraId="45979BC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72F88999" w14:textId="77777777" w:rsidR="009F77C4" w:rsidRPr="00113C38" w:rsidRDefault="009F77C4" w:rsidP="004F08C7">
            <w:pPr>
              <w:pStyle w:val="TableHeading"/>
            </w:pPr>
            <w:r w:rsidRPr="00113C38">
              <w:rPr>
                <w:rFonts w:hint="eastAsia"/>
              </w:rPr>
              <w:t>项目</w:t>
            </w:r>
          </w:p>
        </w:tc>
        <w:tc>
          <w:tcPr>
            <w:tcW w:w="6817" w:type="dxa"/>
            <w:hideMark/>
          </w:tcPr>
          <w:p w14:paraId="43C3B22F" w14:textId="77777777" w:rsidR="009F77C4" w:rsidRPr="00113C38" w:rsidRDefault="009F77C4" w:rsidP="004F08C7">
            <w:pPr>
              <w:pStyle w:val="TableHeading"/>
            </w:pPr>
            <w:r w:rsidRPr="00113C38">
              <w:rPr>
                <w:rFonts w:hint="eastAsia"/>
              </w:rPr>
              <w:t>说明</w:t>
            </w:r>
          </w:p>
        </w:tc>
      </w:tr>
      <w:tr w:rsidR="009F77C4" w:rsidRPr="00113C38" w14:paraId="13EDB90D" w14:textId="77777777" w:rsidTr="004F08C7">
        <w:trPr>
          <w:trHeight w:val="420"/>
        </w:trPr>
        <w:tc>
          <w:tcPr>
            <w:tcW w:w="2198" w:type="dxa"/>
            <w:hideMark/>
          </w:tcPr>
          <w:p w14:paraId="6440E26F" w14:textId="77777777" w:rsidR="009F77C4" w:rsidRPr="00113C38" w:rsidRDefault="009F77C4" w:rsidP="004F08C7">
            <w:pPr>
              <w:pStyle w:val="TableText"/>
            </w:pPr>
            <w:r>
              <w:rPr>
                <w:rFonts w:hint="eastAsia"/>
              </w:rPr>
              <w:t>服务器</w:t>
            </w:r>
            <w:r w:rsidRPr="00113C38">
              <w:rPr>
                <w:rFonts w:hint="eastAsia"/>
              </w:rPr>
              <w:t>名称</w:t>
            </w:r>
          </w:p>
        </w:tc>
        <w:tc>
          <w:tcPr>
            <w:tcW w:w="6817" w:type="dxa"/>
            <w:hideMark/>
          </w:tcPr>
          <w:p w14:paraId="283BA9CC" w14:textId="77777777" w:rsidR="009F77C4" w:rsidRPr="00113C38" w:rsidRDefault="009F77C4" w:rsidP="004F08C7">
            <w:pPr>
              <w:pStyle w:val="TableText"/>
            </w:pPr>
            <w:r w:rsidRPr="00113C38">
              <w:rPr>
                <w:rFonts w:hint="eastAsia"/>
              </w:rPr>
              <w:t>RADIUS服务器名称</w:t>
            </w:r>
            <w:r>
              <w:rPr>
                <w:rFonts w:hint="eastAsia"/>
              </w:rPr>
              <w:t>。</w:t>
            </w:r>
          </w:p>
        </w:tc>
      </w:tr>
      <w:tr w:rsidR="009F77C4" w:rsidRPr="00113C38" w14:paraId="054137AB" w14:textId="77777777" w:rsidTr="004F08C7">
        <w:trPr>
          <w:trHeight w:val="420"/>
        </w:trPr>
        <w:tc>
          <w:tcPr>
            <w:tcW w:w="2198" w:type="dxa"/>
          </w:tcPr>
          <w:p w14:paraId="21E0D535" w14:textId="77777777" w:rsidR="009F77C4" w:rsidRPr="00113C38" w:rsidRDefault="009F77C4" w:rsidP="004F08C7">
            <w:pPr>
              <w:pStyle w:val="TableText"/>
            </w:pPr>
            <w:r w:rsidRPr="00113C38">
              <w:rPr>
                <w:rFonts w:hint="eastAsia"/>
              </w:rPr>
              <w:t>服务器地址</w:t>
            </w:r>
          </w:p>
        </w:tc>
        <w:tc>
          <w:tcPr>
            <w:tcW w:w="6817" w:type="dxa"/>
          </w:tcPr>
          <w:p w14:paraId="49600F8C" w14:textId="77777777" w:rsidR="009F77C4" w:rsidRPr="00113C38" w:rsidRDefault="009F77C4" w:rsidP="004F08C7">
            <w:pPr>
              <w:pStyle w:val="TableText"/>
            </w:pPr>
            <w:r w:rsidRPr="00113C38">
              <w:rPr>
                <w:rFonts w:hint="eastAsia"/>
              </w:rPr>
              <w:t>RADIUS服务器地址</w:t>
            </w:r>
            <w:r>
              <w:rPr>
                <w:rFonts w:hint="eastAsia"/>
              </w:rPr>
              <w:t>。</w:t>
            </w:r>
          </w:p>
        </w:tc>
      </w:tr>
      <w:tr w:rsidR="009F77C4" w:rsidRPr="00113C38" w14:paraId="2B356EB5" w14:textId="77777777" w:rsidTr="004F08C7">
        <w:trPr>
          <w:trHeight w:val="420"/>
        </w:trPr>
        <w:tc>
          <w:tcPr>
            <w:tcW w:w="2198" w:type="dxa"/>
          </w:tcPr>
          <w:p w14:paraId="32014B60" w14:textId="77777777" w:rsidR="009F77C4" w:rsidRPr="00113C38" w:rsidRDefault="009F77C4" w:rsidP="004F08C7">
            <w:pPr>
              <w:pStyle w:val="TableText"/>
            </w:pPr>
            <w:r w:rsidRPr="00113C38">
              <w:rPr>
                <w:rFonts w:hint="eastAsia"/>
              </w:rPr>
              <w:t>服务器密码</w:t>
            </w:r>
          </w:p>
        </w:tc>
        <w:tc>
          <w:tcPr>
            <w:tcW w:w="6817" w:type="dxa"/>
          </w:tcPr>
          <w:p w14:paraId="76B57AD0" w14:textId="77777777" w:rsidR="009F77C4" w:rsidRPr="00113C38" w:rsidRDefault="009F77C4" w:rsidP="004F08C7">
            <w:pPr>
              <w:pStyle w:val="TableText"/>
            </w:pPr>
            <w:r w:rsidRPr="00113C38">
              <w:rPr>
                <w:rFonts w:hint="eastAsia"/>
              </w:rPr>
              <w:t>RADIUS服务器密码</w:t>
            </w:r>
            <w:r>
              <w:rPr>
                <w:rFonts w:hint="eastAsia"/>
              </w:rPr>
              <w:t>。</w:t>
            </w:r>
          </w:p>
        </w:tc>
      </w:tr>
      <w:tr w:rsidR="009F77C4" w:rsidRPr="00113C38" w14:paraId="16A7AB75" w14:textId="77777777" w:rsidTr="004F08C7">
        <w:trPr>
          <w:trHeight w:val="420"/>
        </w:trPr>
        <w:tc>
          <w:tcPr>
            <w:tcW w:w="2198" w:type="dxa"/>
          </w:tcPr>
          <w:p w14:paraId="3BE4D405" w14:textId="77777777" w:rsidR="009F77C4" w:rsidRPr="00113C38" w:rsidRDefault="009F77C4" w:rsidP="004F08C7">
            <w:pPr>
              <w:pStyle w:val="TableText"/>
            </w:pPr>
            <w:r w:rsidRPr="00113C38">
              <w:rPr>
                <w:rFonts w:hint="eastAsia"/>
              </w:rPr>
              <w:t>端口</w:t>
            </w:r>
          </w:p>
        </w:tc>
        <w:tc>
          <w:tcPr>
            <w:tcW w:w="6817" w:type="dxa"/>
          </w:tcPr>
          <w:p w14:paraId="54A69B7B" w14:textId="77777777" w:rsidR="009F77C4" w:rsidRPr="00113C38" w:rsidRDefault="009F77C4" w:rsidP="004F08C7">
            <w:pPr>
              <w:pStyle w:val="TableText"/>
            </w:pPr>
            <w:r w:rsidRPr="00113C38">
              <w:rPr>
                <w:rFonts w:hint="eastAsia"/>
              </w:rPr>
              <w:t>RADIUS服务器端口，缺省为1812</w:t>
            </w:r>
            <w:r>
              <w:rPr>
                <w:rFonts w:hint="eastAsia"/>
              </w:rPr>
              <w:t>。</w:t>
            </w:r>
          </w:p>
        </w:tc>
      </w:tr>
      <w:tr w:rsidR="009F77C4" w:rsidRPr="00113C38" w14:paraId="4E913727" w14:textId="77777777" w:rsidTr="004F08C7">
        <w:trPr>
          <w:trHeight w:val="420"/>
        </w:trPr>
        <w:tc>
          <w:tcPr>
            <w:tcW w:w="2198" w:type="dxa"/>
          </w:tcPr>
          <w:p w14:paraId="39695EF4" w14:textId="77777777" w:rsidR="009F77C4" w:rsidRPr="00113C38" w:rsidRDefault="009F77C4" w:rsidP="004F08C7">
            <w:pPr>
              <w:pStyle w:val="TableText"/>
            </w:pPr>
            <w:r>
              <w:rPr>
                <w:rFonts w:hint="eastAsia"/>
              </w:rPr>
              <w:t>认证方式</w:t>
            </w:r>
          </w:p>
        </w:tc>
        <w:tc>
          <w:tcPr>
            <w:tcW w:w="6817" w:type="dxa"/>
          </w:tcPr>
          <w:p w14:paraId="1A6C7A01" w14:textId="77777777" w:rsidR="009F77C4" w:rsidRPr="00113C38" w:rsidRDefault="009F77C4" w:rsidP="004F08C7">
            <w:pPr>
              <w:pStyle w:val="TableText"/>
            </w:pPr>
            <w:r>
              <w:rPr>
                <w:rFonts w:hint="eastAsia"/>
              </w:rPr>
              <w:t>PAP、CHAP</w:t>
            </w:r>
          </w:p>
        </w:tc>
      </w:tr>
    </w:tbl>
    <w:p w14:paraId="33FDB540" w14:textId="77777777" w:rsidR="009F77C4" w:rsidRPr="00E3591E" w:rsidRDefault="009F77C4" w:rsidP="009F77C4">
      <w:pPr>
        <w:ind w:firstLine="420"/>
      </w:pPr>
    </w:p>
    <w:p w14:paraId="271F292D"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717B5D6A" w14:textId="77777777" w:rsidR="009F77C4" w:rsidRPr="00E3591E" w:rsidRDefault="009F77C4" w:rsidP="009F77C4">
      <w:pPr>
        <w:ind w:firstLine="420"/>
      </w:pPr>
      <w:r w:rsidRPr="00E3591E">
        <w:rPr>
          <w:rFonts w:hint="eastAsia"/>
        </w:rPr>
        <w:t>在</w:t>
      </w:r>
      <w:r>
        <w:rPr>
          <w:rFonts w:hint="eastAsia"/>
        </w:rPr>
        <w:t>认证</w:t>
      </w:r>
      <w:r w:rsidRPr="00E3591E">
        <w:rPr>
          <w:rFonts w:hint="eastAsia"/>
        </w:rPr>
        <w:t>服务器显示页面，选中</w:t>
      </w:r>
      <w:r w:rsidRPr="00E3591E">
        <w:t>RADIUS</w:t>
      </w:r>
      <w:r w:rsidRPr="00E3591E">
        <w:rPr>
          <w:rFonts w:hint="eastAsia"/>
        </w:rPr>
        <w:t>服务器后，点击页面上上方的</w:t>
      </w:r>
      <w:r w:rsidRPr="00E3591E">
        <w:t>&lt;</w:t>
      </w:r>
      <w:r w:rsidRPr="00E3591E">
        <w:rPr>
          <w:rFonts w:hint="eastAsia"/>
        </w:rPr>
        <w:t>删除</w:t>
      </w:r>
      <w:r w:rsidRPr="00E3591E">
        <w:t>&gt;</w:t>
      </w:r>
      <w:r w:rsidRPr="00E3591E">
        <w:rPr>
          <w:rFonts w:hint="eastAsia"/>
        </w:rPr>
        <w:t>按钮，或者点击对应</w:t>
      </w:r>
      <w:r w:rsidRPr="00E3591E">
        <w:t>RADIUS</w:t>
      </w:r>
      <w:r w:rsidRPr="00E3591E">
        <w:rPr>
          <w:rFonts w:hint="eastAsia"/>
        </w:rPr>
        <w:t>服务器的</w:t>
      </w:r>
      <w:r w:rsidRPr="00E3591E">
        <w:t>&lt;</w:t>
      </w:r>
      <w:r w:rsidRPr="00E3591E">
        <w:rPr>
          <w:rFonts w:hint="eastAsia"/>
        </w:rPr>
        <w:t>删除</w:t>
      </w:r>
      <w:r w:rsidRPr="00E3591E">
        <w:t>&gt;</w:t>
      </w:r>
      <w:r w:rsidRPr="00E3591E">
        <w:rPr>
          <w:rFonts w:hint="eastAsia"/>
        </w:rPr>
        <w:t>按钮，如</w:t>
      </w:r>
      <w:r>
        <w:rPr>
          <w:color w:val="0000FF"/>
          <w:u w:val="single"/>
        </w:rPr>
        <w:fldChar w:fldCharType="begin"/>
      </w:r>
      <w:r>
        <w:instrText xml:space="preserve"> </w:instrText>
      </w:r>
      <w:r>
        <w:rPr>
          <w:rFonts w:hint="eastAsia"/>
        </w:rPr>
        <w:instrText>REF _Ref5641282 \r \h</w:instrText>
      </w:r>
      <w:r>
        <w:instrText xml:space="preserve"> </w:instrText>
      </w:r>
      <w:r>
        <w:rPr>
          <w:color w:val="0000FF"/>
          <w:u w:val="single"/>
        </w:rPr>
      </w:r>
      <w:r>
        <w:rPr>
          <w:color w:val="0000FF"/>
          <w:u w:val="single"/>
        </w:rPr>
        <w:fldChar w:fldCharType="separate"/>
      </w:r>
      <w:r>
        <w:rPr>
          <w:rFonts w:hint="eastAsia"/>
        </w:rPr>
        <w:t>图</w:t>
      </w:r>
      <w:r>
        <w:rPr>
          <w:rFonts w:hint="eastAsia"/>
        </w:rPr>
        <w:t>26-7</w:t>
      </w:r>
      <w:r>
        <w:rPr>
          <w:color w:val="0000FF"/>
          <w:u w:val="single"/>
        </w:rPr>
        <w:fldChar w:fldCharType="end"/>
      </w:r>
      <w:r w:rsidRPr="00E3591E">
        <w:rPr>
          <w:rFonts w:hint="eastAsia"/>
        </w:rPr>
        <w:t>所示，可以删除对应的</w:t>
      </w:r>
      <w:r w:rsidRPr="00E3591E">
        <w:t>RADIUS</w:t>
      </w:r>
      <w:r w:rsidRPr="00E3591E">
        <w:rPr>
          <w:rFonts w:hint="eastAsia"/>
        </w:rPr>
        <w:t>服务器。</w:t>
      </w:r>
    </w:p>
    <w:p w14:paraId="24BBA2F2" w14:textId="77777777" w:rsidR="009F77C4" w:rsidRPr="00113C38" w:rsidRDefault="009F77C4" w:rsidP="009F77C4">
      <w:pPr>
        <w:pStyle w:val="FigureDescription"/>
        <w:spacing w:before="156" w:after="156"/>
      </w:pPr>
      <w:bookmarkStart w:id="4809" w:name="_Ref5641282"/>
      <w:r w:rsidRPr="00113C38">
        <w:t>删除</w:t>
      </w:r>
      <w:r w:rsidRPr="00113C38">
        <w:rPr>
          <w:rFonts w:hint="eastAsia"/>
        </w:rPr>
        <w:t>RADIUS</w:t>
      </w:r>
      <w:r w:rsidRPr="00113C38">
        <w:rPr>
          <w:rFonts w:hint="eastAsia"/>
        </w:rPr>
        <w:t>服务器</w:t>
      </w:r>
      <w:bookmarkEnd w:id="4809"/>
    </w:p>
    <w:p w14:paraId="4D66E612" w14:textId="77777777" w:rsidR="009F77C4" w:rsidRDefault="009F77C4" w:rsidP="009F77C4">
      <w:pPr>
        <w:pStyle w:val="Figure"/>
      </w:pPr>
      <w:r>
        <w:drawing>
          <wp:inline distT="0" distB="0" distL="0" distR="0" wp14:anchorId="063A7B12" wp14:editId="0C901F95">
            <wp:extent cx="5629275" cy="1009170"/>
            <wp:effectExtent l="0" t="0" r="0" b="635"/>
            <wp:docPr id="1385" name="图片 1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8"/>
                    <a:stretch>
                      <a:fillRect/>
                    </a:stretch>
                  </pic:blipFill>
                  <pic:spPr>
                    <a:xfrm>
                      <a:off x="0" y="0"/>
                      <a:ext cx="5650135" cy="1012910"/>
                    </a:xfrm>
                    <a:prstGeom prst="rect">
                      <a:avLst/>
                    </a:prstGeom>
                  </pic:spPr>
                </pic:pic>
              </a:graphicData>
            </a:graphic>
          </wp:inline>
        </w:drawing>
      </w:r>
    </w:p>
    <w:p w14:paraId="7F95174D" w14:textId="77777777" w:rsidR="009F77C4" w:rsidRPr="00475C1D" w:rsidRDefault="009F77C4" w:rsidP="009F77C4">
      <w:pPr>
        <w:ind w:firstLine="420"/>
      </w:pPr>
    </w:p>
    <w:p w14:paraId="15ABF237" w14:textId="77777777" w:rsidR="009F77C4" w:rsidRDefault="009F77C4" w:rsidP="009F77C4">
      <w:pPr>
        <w:pStyle w:val="41"/>
      </w:pPr>
      <w:r w:rsidRPr="00113C38">
        <w:rPr>
          <w:rFonts w:hint="eastAsia"/>
        </w:rPr>
        <w:lastRenderedPageBreak/>
        <w:t>RADIUS</w:t>
      </w:r>
      <w:r w:rsidRPr="00113C38">
        <w:rPr>
          <w:rFonts w:hint="eastAsia"/>
        </w:rPr>
        <w:t>组配置</w:t>
      </w:r>
    </w:p>
    <w:p w14:paraId="0077EA99"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认证服务器</w:t>
      </w:r>
      <w:r>
        <w:rPr>
          <w:rFonts w:hint="eastAsia"/>
        </w:rPr>
        <w:t>&gt;</w:t>
      </w:r>
      <w:r>
        <w:rPr>
          <w:rFonts w:hint="eastAsia"/>
        </w:rPr>
        <w:t>服务器组”，将鼠标移至</w:t>
      </w:r>
      <w:r>
        <w:rPr>
          <w:rFonts w:hint="eastAsia"/>
        </w:rPr>
        <w:t>&lt;</w:t>
      </w:r>
      <w:r>
        <w:rPr>
          <w:rFonts w:hint="eastAsia"/>
        </w:rPr>
        <w:t>新建</w:t>
      </w:r>
      <w:r>
        <w:rPr>
          <w:rFonts w:hint="eastAsia"/>
        </w:rPr>
        <w:t>&gt;</w:t>
      </w:r>
      <w:r>
        <w:rPr>
          <w:rFonts w:hint="eastAsia"/>
        </w:rPr>
        <w:t>按钮，在下拉框中选择“</w:t>
      </w:r>
      <w:r w:rsidRPr="00A327F2">
        <w:t>RADIUS</w:t>
      </w:r>
      <w:r>
        <w:rPr>
          <w:rFonts w:hint="eastAsia"/>
        </w:rPr>
        <w:t>组”，进入</w:t>
      </w:r>
      <w:r w:rsidRPr="00A327F2">
        <w:t>RADIUS</w:t>
      </w:r>
      <w:r>
        <w:rPr>
          <w:rFonts w:hint="eastAsia"/>
        </w:rPr>
        <w:t>组配置界面，如</w:t>
      </w:r>
      <w:r>
        <w:rPr>
          <w:color w:val="0000FF"/>
          <w:u w:val="single"/>
        </w:rPr>
        <w:fldChar w:fldCharType="begin"/>
      </w:r>
      <w:r>
        <w:instrText xml:space="preserve"> </w:instrText>
      </w:r>
      <w:r>
        <w:rPr>
          <w:rFonts w:hint="eastAsia"/>
        </w:rPr>
        <w:instrText>REF _Ref5641555 \r \h</w:instrText>
      </w:r>
      <w:r>
        <w:instrText xml:space="preserve"> </w:instrText>
      </w:r>
      <w:r>
        <w:rPr>
          <w:color w:val="0000FF"/>
          <w:u w:val="single"/>
        </w:rPr>
      </w:r>
      <w:r>
        <w:rPr>
          <w:color w:val="0000FF"/>
          <w:u w:val="single"/>
        </w:rPr>
        <w:fldChar w:fldCharType="separate"/>
      </w:r>
      <w:r>
        <w:rPr>
          <w:rFonts w:hint="eastAsia"/>
        </w:rPr>
        <w:t>图</w:t>
      </w:r>
      <w:r>
        <w:rPr>
          <w:rFonts w:hint="eastAsia"/>
        </w:rPr>
        <w:t>26-8</w:t>
      </w:r>
      <w:r>
        <w:rPr>
          <w:color w:val="0000FF"/>
          <w:u w:val="single"/>
        </w:rPr>
        <w:fldChar w:fldCharType="end"/>
      </w:r>
      <w:r>
        <w:rPr>
          <w:rFonts w:hint="eastAsia"/>
        </w:rPr>
        <w:t>所示。</w:t>
      </w:r>
      <w:r w:rsidRPr="00A327F2">
        <w:t>RADIUS</w:t>
      </w:r>
      <w:r>
        <w:rPr>
          <w:rFonts w:hint="eastAsia"/>
        </w:rPr>
        <w:t>组详细参数如</w:t>
      </w:r>
      <w:r>
        <w:rPr>
          <w:color w:val="0000FF"/>
          <w:u w:val="single"/>
        </w:rPr>
        <w:fldChar w:fldCharType="begin"/>
      </w:r>
      <w:r>
        <w:instrText xml:space="preserve"> </w:instrText>
      </w:r>
      <w:r>
        <w:rPr>
          <w:rFonts w:hint="eastAsia"/>
        </w:rPr>
        <w:instrText>REF _Ref5641570 \r \h</w:instrText>
      </w:r>
      <w:r>
        <w:instrText xml:space="preserve"> </w:instrText>
      </w:r>
      <w:r>
        <w:rPr>
          <w:color w:val="0000FF"/>
          <w:u w:val="single"/>
        </w:rPr>
      </w:r>
      <w:r>
        <w:rPr>
          <w:color w:val="0000FF"/>
          <w:u w:val="single"/>
        </w:rPr>
        <w:fldChar w:fldCharType="separate"/>
      </w:r>
      <w:r>
        <w:rPr>
          <w:rFonts w:hint="eastAsia"/>
        </w:rPr>
        <w:t>表</w:t>
      </w:r>
      <w:r>
        <w:rPr>
          <w:rFonts w:hint="eastAsia"/>
        </w:rPr>
        <w:t>26-5</w:t>
      </w:r>
      <w:r>
        <w:rPr>
          <w:color w:val="0000FF"/>
          <w:u w:val="single"/>
        </w:rPr>
        <w:fldChar w:fldCharType="end"/>
      </w:r>
      <w:r>
        <w:rPr>
          <w:rFonts w:hint="eastAsia"/>
        </w:rPr>
        <w:t>所示。</w:t>
      </w:r>
    </w:p>
    <w:p w14:paraId="136F8F0E" w14:textId="77777777" w:rsidR="009F77C4" w:rsidRPr="00113C38" w:rsidRDefault="009F77C4" w:rsidP="009F77C4">
      <w:pPr>
        <w:pStyle w:val="FigureDescription"/>
        <w:spacing w:before="156" w:after="156"/>
      </w:pPr>
      <w:bookmarkStart w:id="4810" w:name="_Ref5641555"/>
      <w:r w:rsidRPr="00113C38">
        <w:rPr>
          <w:rFonts w:hint="eastAsia"/>
        </w:rPr>
        <w:t>RADIUS</w:t>
      </w:r>
      <w:r w:rsidRPr="00113C38">
        <w:rPr>
          <w:rFonts w:hint="eastAsia"/>
        </w:rPr>
        <w:t>服务器组配置页面</w:t>
      </w:r>
      <w:bookmarkEnd w:id="4810"/>
    </w:p>
    <w:p w14:paraId="39CFCAA7" w14:textId="77777777" w:rsidR="009F77C4" w:rsidRPr="00113C38" w:rsidRDefault="009F77C4" w:rsidP="009F77C4">
      <w:pPr>
        <w:pStyle w:val="Figure"/>
      </w:pPr>
      <w:r>
        <w:drawing>
          <wp:inline distT="0" distB="0" distL="0" distR="0" wp14:anchorId="101859E5" wp14:editId="113D539A">
            <wp:extent cx="5629275" cy="2357649"/>
            <wp:effectExtent l="0" t="0" r="0" b="5080"/>
            <wp:docPr id="1386" name="图片 1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9"/>
                    <a:stretch>
                      <a:fillRect/>
                    </a:stretch>
                  </pic:blipFill>
                  <pic:spPr>
                    <a:xfrm>
                      <a:off x="0" y="0"/>
                      <a:ext cx="5656376" cy="2369000"/>
                    </a:xfrm>
                    <a:prstGeom prst="rect">
                      <a:avLst/>
                    </a:prstGeom>
                  </pic:spPr>
                </pic:pic>
              </a:graphicData>
            </a:graphic>
          </wp:inline>
        </w:drawing>
      </w:r>
    </w:p>
    <w:p w14:paraId="739E4158" w14:textId="77777777" w:rsidR="009F77C4" w:rsidRPr="00E3591E" w:rsidRDefault="009F77C4" w:rsidP="009F77C4">
      <w:pPr>
        <w:ind w:firstLine="420"/>
      </w:pPr>
    </w:p>
    <w:p w14:paraId="193DB8DE" w14:textId="77777777" w:rsidR="009F77C4" w:rsidRPr="00113C38" w:rsidRDefault="009F77C4" w:rsidP="009F77C4">
      <w:pPr>
        <w:pStyle w:val="TableDescription"/>
      </w:pPr>
      <w:bookmarkStart w:id="4811" w:name="_Ref5641570"/>
      <w:r w:rsidRPr="00113C38">
        <w:rPr>
          <w:rFonts w:hint="eastAsia"/>
        </w:rPr>
        <w:t>RADIUS</w:t>
      </w:r>
      <w:r w:rsidRPr="00113C38">
        <w:rPr>
          <w:rFonts w:hint="eastAsia"/>
        </w:rPr>
        <w:t>服务器组创建页面详细说明</w:t>
      </w:r>
      <w:bookmarkEnd w:id="4811"/>
    </w:p>
    <w:tbl>
      <w:tblPr>
        <w:tblStyle w:val="table0"/>
        <w:tblW w:w="9014" w:type="dxa"/>
        <w:tblLayout w:type="fixed"/>
        <w:tblLook w:val="04A0" w:firstRow="1" w:lastRow="0" w:firstColumn="1" w:lastColumn="0" w:noHBand="0" w:noVBand="1"/>
      </w:tblPr>
      <w:tblGrid>
        <w:gridCol w:w="2198"/>
        <w:gridCol w:w="6816"/>
      </w:tblGrid>
      <w:tr w:rsidR="009F77C4" w:rsidRPr="00113C38" w14:paraId="4A27B6A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6FE9E5B3" w14:textId="77777777" w:rsidR="009F77C4" w:rsidRPr="00113C38" w:rsidRDefault="009F77C4" w:rsidP="004F08C7">
            <w:pPr>
              <w:pStyle w:val="TableHeading"/>
            </w:pPr>
            <w:r w:rsidRPr="00113C38">
              <w:rPr>
                <w:rFonts w:hint="eastAsia"/>
              </w:rPr>
              <w:t>项目</w:t>
            </w:r>
          </w:p>
        </w:tc>
        <w:tc>
          <w:tcPr>
            <w:tcW w:w="6817" w:type="dxa"/>
            <w:hideMark/>
          </w:tcPr>
          <w:p w14:paraId="7B1E080C" w14:textId="77777777" w:rsidR="009F77C4" w:rsidRPr="00113C38" w:rsidRDefault="009F77C4" w:rsidP="004F08C7">
            <w:pPr>
              <w:pStyle w:val="TableHeading"/>
            </w:pPr>
            <w:r w:rsidRPr="00113C38">
              <w:rPr>
                <w:rFonts w:hint="eastAsia"/>
              </w:rPr>
              <w:t>说明</w:t>
            </w:r>
          </w:p>
        </w:tc>
      </w:tr>
      <w:tr w:rsidR="009F77C4" w:rsidRPr="00113C38" w14:paraId="2B537222" w14:textId="77777777" w:rsidTr="004F08C7">
        <w:trPr>
          <w:trHeight w:val="420"/>
        </w:trPr>
        <w:tc>
          <w:tcPr>
            <w:tcW w:w="2198" w:type="dxa"/>
            <w:hideMark/>
          </w:tcPr>
          <w:p w14:paraId="7097466F" w14:textId="77777777" w:rsidR="009F77C4" w:rsidRPr="00113C38" w:rsidRDefault="009F77C4" w:rsidP="004F08C7">
            <w:pPr>
              <w:pStyle w:val="TableText"/>
            </w:pPr>
            <w:r w:rsidRPr="00113C38">
              <w:rPr>
                <w:rFonts w:hint="eastAsia"/>
              </w:rPr>
              <w:t>名称</w:t>
            </w:r>
          </w:p>
        </w:tc>
        <w:tc>
          <w:tcPr>
            <w:tcW w:w="6817" w:type="dxa"/>
            <w:hideMark/>
          </w:tcPr>
          <w:p w14:paraId="767616BE" w14:textId="77777777" w:rsidR="009F77C4" w:rsidRPr="00113C38" w:rsidRDefault="009F77C4" w:rsidP="004F08C7">
            <w:pPr>
              <w:pStyle w:val="TableText"/>
            </w:pPr>
            <w:r w:rsidRPr="00113C38">
              <w:rPr>
                <w:rFonts w:hint="eastAsia"/>
              </w:rPr>
              <w:t>RADIUS服务器组名称</w:t>
            </w:r>
            <w:r>
              <w:rPr>
                <w:rFonts w:hint="eastAsia"/>
              </w:rPr>
              <w:t>。</w:t>
            </w:r>
          </w:p>
        </w:tc>
      </w:tr>
      <w:tr w:rsidR="009F77C4" w:rsidRPr="00113C38" w14:paraId="6EC2FBD5" w14:textId="77777777" w:rsidTr="004F08C7">
        <w:trPr>
          <w:trHeight w:val="420"/>
        </w:trPr>
        <w:tc>
          <w:tcPr>
            <w:tcW w:w="2198" w:type="dxa"/>
          </w:tcPr>
          <w:p w14:paraId="3B4E469D" w14:textId="77777777" w:rsidR="009F77C4" w:rsidRPr="00113C38" w:rsidRDefault="009F77C4" w:rsidP="004F08C7">
            <w:pPr>
              <w:pStyle w:val="TableText"/>
            </w:pPr>
            <w:r w:rsidRPr="00113C38">
              <w:rPr>
                <w:rFonts w:hint="eastAsia"/>
              </w:rPr>
              <w:t>服务器列表</w:t>
            </w:r>
          </w:p>
        </w:tc>
        <w:tc>
          <w:tcPr>
            <w:tcW w:w="6817" w:type="dxa"/>
          </w:tcPr>
          <w:p w14:paraId="44F7BAB8" w14:textId="77777777" w:rsidR="009F77C4" w:rsidRPr="00113C38" w:rsidRDefault="009F77C4" w:rsidP="004F08C7">
            <w:pPr>
              <w:pStyle w:val="TableText"/>
            </w:pPr>
            <w:r w:rsidRPr="00113C38">
              <w:rPr>
                <w:rFonts w:hint="eastAsia"/>
              </w:rPr>
              <w:t>已经配置的RADIUS服务器列表</w:t>
            </w:r>
            <w:r>
              <w:rPr>
                <w:rFonts w:hint="eastAsia"/>
              </w:rPr>
              <w:t>。</w:t>
            </w:r>
          </w:p>
        </w:tc>
      </w:tr>
    </w:tbl>
    <w:p w14:paraId="49441629" w14:textId="77777777" w:rsidR="009F77C4" w:rsidRPr="00E3591E" w:rsidRDefault="009F77C4" w:rsidP="009F77C4">
      <w:pPr>
        <w:ind w:firstLine="420"/>
      </w:pPr>
    </w:p>
    <w:p w14:paraId="5412FF6E" w14:textId="77777777" w:rsidR="009F77C4" w:rsidRPr="00E3591E" w:rsidRDefault="009F77C4" w:rsidP="009F77C4">
      <w:pPr>
        <w:ind w:firstLine="420"/>
      </w:pPr>
      <w:r w:rsidRPr="00E3591E">
        <w:rPr>
          <w:rFonts w:hint="eastAsia"/>
        </w:rPr>
        <w:t>选中左边的服务器列表中的服务器，点击</w:t>
      </w:r>
      <w:r w:rsidRPr="00E3591E">
        <w:t>&lt;</w:t>
      </w:r>
      <w:r w:rsidRPr="00E3591E">
        <w:rPr>
          <w:rFonts w:hint="eastAsia"/>
        </w:rPr>
        <w:t>添加</w:t>
      </w:r>
      <w:r w:rsidRPr="00E3591E">
        <w:t>&gt;</w:t>
      </w:r>
      <w:r w:rsidRPr="00E3591E">
        <w:rPr>
          <w:rFonts w:hint="eastAsia"/>
        </w:rPr>
        <w:t>按钮，可以将选中服务器添加到服务器组中。</w:t>
      </w:r>
    </w:p>
    <w:p w14:paraId="77DE054F" w14:textId="77777777" w:rsidR="009F77C4" w:rsidRPr="00E3591E" w:rsidRDefault="009F77C4" w:rsidP="009F77C4">
      <w:pPr>
        <w:ind w:firstLine="420"/>
      </w:pPr>
      <w:r w:rsidRPr="00E3591E">
        <w:rPr>
          <w:rFonts w:hint="eastAsia"/>
        </w:rPr>
        <w:t>选中右边的服务器列表中的服务器，点击</w:t>
      </w:r>
      <w:r w:rsidRPr="00E3591E">
        <w:t>&lt;</w:t>
      </w:r>
      <w:r w:rsidRPr="00E3591E">
        <w:rPr>
          <w:rFonts w:hint="eastAsia"/>
        </w:rPr>
        <w:t>删除</w:t>
      </w:r>
      <w:r w:rsidRPr="00E3591E">
        <w:t>&gt;</w:t>
      </w:r>
      <w:r w:rsidRPr="00E3591E">
        <w:rPr>
          <w:rFonts w:hint="eastAsia"/>
        </w:rPr>
        <w:t>按钮，可以将选中服务器从服务器组中删除。</w:t>
      </w:r>
    </w:p>
    <w:p w14:paraId="1B7EAC8D"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65AE52A5" w14:textId="77777777" w:rsidR="009F77C4" w:rsidRPr="00E3591E" w:rsidRDefault="009F77C4" w:rsidP="009F77C4">
      <w:pPr>
        <w:ind w:firstLine="420"/>
      </w:pPr>
      <w:r w:rsidRPr="00E3591E">
        <w:rPr>
          <w:rFonts w:hint="eastAsia"/>
        </w:rPr>
        <w:t>在</w:t>
      </w:r>
      <w:r w:rsidRPr="00E3591E">
        <w:t>RADIUS</w:t>
      </w:r>
      <w:r w:rsidRPr="00E3591E">
        <w:rPr>
          <w:rFonts w:hint="eastAsia"/>
        </w:rPr>
        <w:t>服务器组显示页面，点击对应</w:t>
      </w:r>
      <w:r w:rsidRPr="00E3591E">
        <w:t>RADIUS</w:t>
      </w:r>
      <w:r w:rsidRPr="00E3591E">
        <w:rPr>
          <w:rFonts w:hint="eastAsia"/>
        </w:rPr>
        <w:t>服务器组的</w:t>
      </w:r>
      <w:r w:rsidRPr="00E3591E">
        <w:t>&lt;</w:t>
      </w:r>
      <w:r w:rsidRPr="00E3591E">
        <w:rPr>
          <w:rFonts w:hint="eastAsia"/>
        </w:rPr>
        <w:t>删除</w:t>
      </w:r>
      <w:r w:rsidRPr="00E3591E">
        <w:t>&gt;</w:t>
      </w:r>
      <w:r w:rsidRPr="00E3591E">
        <w:rPr>
          <w:rFonts w:hint="eastAsia"/>
        </w:rPr>
        <w:t>按钮，可以删除对应的</w:t>
      </w:r>
      <w:r w:rsidRPr="00E3591E">
        <w:t>RADIUS</w:t>
      </w:r>
      <w:r w:rsidRPr="00E3591E">
        <w:rPr>
          <w:rFonts w:hint="eastAsia"/>
        </w:rPr>
        <w:t>服务器。</w:t>
      </w:r>
    </w:p>
    <w:p w14:paraId="6BA57156" w14:textId="77777777" w:rsidR="009F77C4" w:rsidRPr="00E3591E" w:rsidRDefault="009F77C4" w:rsidP="009F77C4">
      <w:pPr>
        <w:pStyle w:val="30"/>
      </w:pPr>
      <w:bookmarkStart w:id="4812" w:name="_Toc60069183"/>
      <w:bookmarkStart w:id="4813" w:name="_Toc61022661"/>
      <w:r>
        <w:rPr>
          <w:rFonts w:hint="eastAsia"/>
        </w:rPr>
        <w:t>配置POP</w:t>
      </w:r>
      <w:r>
        <w:t>3服务器</w:t>
      </w:r>
      <w:bookmarkEnd w:id="4812"/>
      <w:bookmarkEnd w:id="4813"/>
    </w:p>
    <w:p w14:paraId="44F9D193" w14:textId="77777777" w:rsidR="009F77C4" w:rsidRDefault="009F77C4" w:rsidP="009F77C4">
      <w:pPr>
        <w:ind w:firstLine="420"/>
      </w:pPr>
      <w:r>
        <w:t>在导航栏中选择</w:t>
      </w:r>
      <w:r>
        <w:rPr>
          <w:rFonts w:hint="eastAsia"/>
        </w:rPr>
        <w:t>“</w:t>
      </w:r>
      <w:r>
        <w:t>策略配置</w:t>
      </w:r>
      <w:r>
        <w:t xml:space="preserve"> &gt; </w:t>
      </w:r>
      <w:r>
        <w:t>认证管理</w:t>
      </w:r>
      <w:r>
        <w:t xml:space="preserve"> &gt; </w:t>
      </w:r>
      <w:r>
        <w:t>认证服务器</w:t>
      </w:r>
      <w:r>
        <w:t xml:space="preserve"> &gt; </w:t>
      </w:r>
      <w:r>
        <w:t>认证服务器</w:t>
      </w:r>
      <w:r>
        <w:rPr>
          <w:rFonts w:hint="eastAsia"/>
        </w:rPr>
        <w:t>”</w:t>
      </w:r>
      <w:r>
        <w:t>，进入认证服务器界面。将鼠标移至</w:t>
      </w:r>
      <w:r>
        <w:rPr>
          <w:rFonts w:hint="eastAsia"/>
        </w:rPr>
        <w:t>“</w:t>
      </w:r>
      <w:r>
        <w:t>新建</w:t>
      </w:r>
      <w:r>
        <w:rPr>
          <w:rFonts w:hint="eastAsia"/>
        </w:rPr>
        <w:t>”</w:t>
      </w:r>
      <w:r>
        <w:t>按钮，在下拉框中选择</w:t>
      </w:r>
      <w:r>
        <w:rPr>
          <w:rFonts w:hint="eastAsia"/>
        </w:rPr>
        <w:t>“</w:t>
      </w:r>
      <w:r>
        <w:t>POP3</w:t>
      </w:r>
      <w:r>
        <w:t>服务器</w:t>
      </w:r>
      <w:r>
        <w:rPr>
          <w:rFonts w:hint="eastAsia"/>
        </w:rPr>
        <w:t>”</w:t>
      </w:r>
      <w:r>
        <w:t>，进入</w:t>
      </w:r>
      <w:r>
        <w:t>POP3</w:t>
      </w:r>
      <w:r>
        <w:t>服务器的配置界面，如</w:t>
      </w:r>
      <w:r>
        <w:fldChar w:fldCharType="begin"/>
      </w:r>
      <w:r>
        <w:instrText>REF _ref37959075 \r \h</w:instrText>
      </w:r>
      <w:r>
        <w:fldChar w:fldCharType="separate"/>
      </w:r>
      <w:r>
        <w:rPr>
          <w:rFonts w:hint="eastAsia"/>
        </w:rPr>
        <w:t>图</w:t>
      </w:r>
      <w:r>
        <w:rPr>
          <w:rFonts w:hint="eastAsia"/>
        </w:rPr>
        <w:t>26-9</w:t>
      </w:r>
      <w:r>
        <w:fldChar w:fldCharType="end"/>
      </w:r>
      <w:r>
        <w:t>所示。</w:t>
      </w:r>
      <w:r>
        <w:t>POP3</w:t>
      </w:r>
      <w:r>
        <w:t>服务器详细参数如</w:t>
      </w:r>
      <w:r>
        <w:fldChar w:fldCharType="begin"/>
      </w:r>
      <w:r>
        <w:instrText>REF _table38513715 \r \h</w:instrText>
      </w:r>
      <w:r>
        <w:fldChar w:fldCharType="separate"/>
      </w:r>
      <w:r>
        <w:rPr>
          <w:rFonts w:hint="eastAsia"/>
        </w:rPr>
        <w:t>表</w:t>
      </w:r>
      <w:r>
        <w:rPr>
          <w:rFonts w:hint="eastAsia"/>
        </w:rPr>
        <w:t>26-6</w:t>
      </w:r>
      <w:r>
        <w:fldChar w:fldCharType="end"/>
      </w:r>
      <w:r>
        <w:t>所示。</w:t>
      </w:r>
    </w:p>
    <w:p w14:paraId="3EE9CC72" w14:textId="77777777" w:rsidR="009F77C4" w:rsidRDefault="009F77C4" w:rsidP="009F77C4">
      <w:pPr>
        <w:pStyle w:val="FigureDescription"/>
        <w:spacing w:before="156" w:after="156"/>
      </w:pPr>
      <w:bookmarkStart w:id="4814" w:name="_ref37959075"/>
      <w:bookmarkEnd w:id="4814"/>
      <w:r>
        <w:lastRenderedPageBreak/>
        <w:t>POP3</w:t>
      </w:r>
      <w:r>
        <w:t>服务器配置界面</w:t>
      </w:r>
    </w:p>
    <w:p w14:paraId="2A54F54D" w14:textId="77777777" w:rsidR="009F77C4" w:rsidRDefault="009F77C4" w:rsidP="009F77C4">
      <w:pPr>
        <w:pStyle w:val="Figure"/>
      </w:pPr>
      <w:r>
        <w:drawing>
          <wp:inline distT="0" distB="0" distL="0" distR="0" wp14:anchorId="78BCF144" wp14:editId="0380B1FF">
            <wp:extent cx="5038725" cy="2606523"/>
            <wp:effectExtent l="0" t="0" r="0" b="3810"/>
            <wp:docPr id="3265" name="图片 3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0"/>
                    <a:stretch>
                      <a:fillRect/>
                    </a:stretch>
                  </pic:blipFill>
                  <pic:spPr>
                    <a:xfrm>
                      <a:off x="0" y="0"/>
                      <a:ext cx="5040993" cy="2607696"/>
                    </a:xfrm>
                    <a:prstGeom prst="rect">
                      <a:avLst/>
                    </a:prstGeom>
                  </pic:spPr>
                </pic:pic>
              </a:graphicData>
            </a:graphic>
          </wp:inline>
        </w:drawing>
      </w:r>
    </w:p>
    <w:p w14:paraId="1853542E" w14:textId="77777777" w:rsidR="009F77C4" w:rsidRDefault="009F77C4" w:rsidP="009F77C4">
      <w:pPr>
        <w:pStyle w:val="TableDescription"/>
      </w:pPr>
      <w:bookmarkStart w:id="4815" w:name="_table38513715"/>
      <w:bookmarkEnd w:id="4815"/>
      <w:r>
        <w:t>POP3</w:t>
      </w:r>
      <w:r>
        <w:t>服务器界面的详细说明</w:t>
      </w:r>
    </w:p>
    <w:tbl>
      <w:tblPr>
        <w:tblStyle w:val="Table1"/>
        <w:tblW w:w="8699" w:type="dxa"/>
        <w:tblLayout w:type="fixed"/>
        <w:tblLook w:val="01E0" w:firstRow="1" w:lastRow="1" w:firstColumn="1" w:lastColumn="1" w:noHBand="0" w:noVBand="0"/>
      </w:tblPr>
      <w:tblGrid>
        <w:gridCol w:w="1754"/>
        <w:gridCol w:w="6945"/>
      </w:tblGrid>
      <w:tr w:rsidR="009F77C4" w14:paraId="71D326A5" w14:textId="77777777" w:rsidTr="004F08C7">
        <w:trPr>
          <w:cnfStyle w:val="100000000000" w:firstRow="1" w:lastRow="0" w:firstColumn="0" w:lastColumn="0" w:oddVBand="0" w:evenVBand="0" w:oddHBand="0" w:evenHBand="0" w:firstRowFirstColumn="0" w:firstRowLastColumn="0" w:lastRowFirstColumn="0" w:lastRowLastColumn="0"/>
        </w:trPr>
        <w:tc>
          <w:tcPr>
            <w:tcW w:w="1008" w:type="pct"/>
          </w:tcPr>
          <w:p w14:paraId="4FD12DF2" w14:textId="77777777" w:rsidR="009F77C4" w:rsidRPr="00D139A0" w:rsidRDefault="009F77C4" w:rsidP="004F08C7">
            <w:pPr>
              <w:pStyle w:val="TableHeading"/>
              <w:rPr>
                <w:b/>
              </w:rPr>
            </w:pPr>
            <w:r w:rsidRPr="00D139A0">
              <w:rPr>
                <w:b/>
              </w:rPr>
              <w:t>参数</w:t>
            </w:r>
          </w:p>
        </w:tc>
        <w:tc>
          <w:tcPr>
            <w:tcW w:w="3992" w:type="pct"/>
          </w:tcPr>
          <w:p w14:paraId="26DC7076" w14:textId="77777777" w:rsidR="009F77C4" w:rsidRPr="00D139A0" w:rsidRDefault="009F77C4" w:rsidP="004F08C7">
            <w:pPr>
              <w:pStyle w:val="TableHeading"/>
              <w:rPr>
                <w:b/>
              </w:rPr>
            </w:pPr>
            <w:r w:rsidRPr="00D139A0">
              <w:rPr>
                <w:b/>
              </w:rPr>
              <w:t>说明</w:t>
            </w:r>
          </w:p>
        </w:tc>
      </w:tr>
      <w:tr w:rsidR="009F77C4" w14:paraId="31F51E24" w14:textId="77777777" w:rsidTr="004F08C7">
        <w:tc>
          <w:tcPr>
            <w:tcW w:w="1008" w:type="pct"/>
          </w:tcPr>
          <w:p w14:paraId="4C7E8898" w14:textId="77777777" w:rsidR="009F77C4" w:rsidRDefault="009F77C4" w:rsidP="004F08C7">
            <w:pPr>
              <w:pStyle w:val="TableText"/>
            </w:pPr>
            <w:r>
              <w:t>服务器名称</w:t>
            </w:r>
          </w:p>
        </w:tc>
        <w:tc>
          <w:tcPr>
            <w:tcW w:w="3992" w:type="pct"/>
          </w:tcPr>
          <w:p w14:paraId="2D4B046A" w14:textId="77777777" w:rsidR="009F77C4" w:rsidRPr="00D139A0" w:rsidRDefault="009F77C4" w:rsidP="004F08C7">
            <w:pPr>
              <w:pStyle w:val="TableText"/>
            </w:pPr>
            <w:r>
              <w:t>设备上用来唯一标识POP3服务器的名称，与POP3服务器本身的名称无关，可以相同也可以不同。</w:t>
            </w:r>
          </w:p>
        </w:tc>
      </w:tr>
      <w:tr w:rsidR="009F77C4" w14:paraId="41A79411" w14:textId="77777777" w:rsidTr="004F08C7">
        <w:tc>
          <w:tcPr>
            <w:tcW w:w="1008" w:type="pct"/>
          </w:tcPr>
          <w:p w14:paraId="2392176F" w14:textId="77777777" w:rsidR="009F77C4" w:rsidRDefault="009F77C4" w:rsidP="004F08C7">
            <w:pPr>
              <w:pStyle w:val="TableText"/>
            </w:pPr>
            <w:r>
              <w:t>服务器地址</w:t>
            </w:r>
          </w:p>
        </w:tc>
        <w:tc>
          <w:tcPr>
            <w:tcW w:w="3992" w:type="pct"/>
          </w:tcPr>
          <w:p w14:paraId="3699B453" w14:textId="77777777" w:rsidR="009F77C4" w:rsidRDefault="009F77C4" w:rsidP="004F08C7">
            <w:pPr>
              <w:pStyle w:val="TableText"/>
            </w:pPr>
            <w:r>
              <w:t>POP3服务器地址。输入提供认证服务的POP3服务器的IP地址。</w:t>
            </w:r>
          </w:p>
        </w:tc>
      </w:tr>
      <w:tr w:rsidR="009F77C4" w14:paraId="7997AB67" w14:textId="77777777" w:rsidTr="004F08C7">
        <w:tc>
          <w:tcPr>
            <w:tcW w:w="1008" w:type="pct"/>
          </w:tcPr>
          <w:p w14:paraId="54E827B1" w14:textId="77777777" w:rsidR="009F77C4" w:rsidRDefault="009F77C4" w:rsidP="004F08C7">
            <w:pPr>
              <w:pStyle w:val="TableText"/>
            </w:pPr>
            <w:r>
              <w:t>服务器端口</w:t>
            </w:r>
          </w:p>
        </w:tc>
        <w:tc>
          <w:tcPr>
            <w:tcW w:w="3992" w:type="pct"/>
          </w:tcPr>
          <w:p w14:paraId="69479122" w14:textId="77777777" w:rsidR="009F77C4" w:rsidRDefault="009F77C4" w:rsidP="004F08C7">
            <w:pPr>
              <w:pStyle w:val="TableText"/>
            </w:pPr>
            <w:r>
              <w:t>POP3服务器端口，缺省为995。</w:t>
            </w:r>
          </w:p>
        </w:tc>
      </w:tr>
      <w:tr w:rsidR="009F77C4" w14:paraId="457E907B" w14:textId="77777777" w:rsidTr="004F08C7">
        <w:tc>
          <w:tcPr>
            <w:tcW w:w="1008" w:type="pct"/>
          </w:tcPr>
          <w:p w14:paraId="4A977764" w14:textId="77777777" w:rsidR="009F77C4" w:rsidRDefault="009F77C4" w:rsidP="004F08C7">
            <w:pPr>
              <w:pStyle w:val="TableText"/>
            </w:pPr>
            <w:r>
              <w:t>SSL</w:t>
            </w:r>
          </w:p>
        </w:tc>
        <w:tc>
          <w:tcPr>
            <w:tcW w:w="3992" w:type="pct"/>
          </w:tcPr>
          <w:p w14:paraId="2FCC239A" w14:textId="77777777" w:rsidR="009F77C4" w:rsidRDefault="009F77C4" w:rsidP="004F08C7">
            <w:pPr>
              <w:pStyle w:val="TableText"/>
            </w:pPr>
            <w:r>
              <w:t>可以选择勾选SSL加密和不勾选SSL加密。默认勾选SSL加密方式，勾选SSL加密方式提高安全性，防止用户名和密码在传输中泄漏。</w:t>
            </w:r>
          </w:p>
        </w:tc>
      </w:tr>
    </w:tbl>
    <w:p w14:paraId="237987BE" w14:textId="77777777" w:rsidR="009F77C4" w:rsidRDefault="009F77C4" w:rsidP="009F77C4"/>
    <w:p w14:paraId="08593B53" w14:textId="77777777" w:rsidR="009F77C4" w:rsidRDefault="009F77C4" w:rsidP="009F77C4">
      <w:pPr>
        <w:ind w:firstLine="420"/>
      </w:pPr>
      <w:r>
        <w:t>在导航栏中选择</w:t>
      </w:r>
      <w:r>
        <w:rPr>
          <w:rFonts w:hint="eastAsia"/>
        </w:rPr>
        <w:t>“</w:t>
      </w:r>
      <w:r>
        <w:t>策略配置</w:t>
      </w:r>
      <w:r>
        <w:t xml:space="preserve"> &gt; </w:t>
      </w:r>
      <w:r>
        <w:t>认证管理</w:t>
      </w:r>
      <w:r>
        <w:t xml:space="preserve"> &gt; </w:t>
      </w:r>
      <w:r>
        <w:t>认证服务器</w:t>
      </w:r>
      <w:r>
        <w:t xml:space="preserve"> &gt; </w:t>
      </w:r>
      <w:r>
        <w:t>服务器组</w:t>
      </w:r>
      <w:r>
        <w:rPr>
          <w:rFonts w:hint="eastAsia"/>
        </w:rPr>
        <w:t>”</w:t>
      </w:r>
      <w:r>
        <w:t>，将鼠标移至</w:t>
      </w:r>
      <w:r>
        <w:t>“</w:t>
      </w:r>
      <w:r>
        <w:t>新建</w:t>
      </w:r>
      <w:r>
        <w:t>”</w:t>
      </w:r>
      <w:r>
        <w:t>按钮，在下拉框中选择</w:t>
      </w:r>
      <w:r>
        <w:rPr>
          <w:rFonts w:hint="eastAsia"/>
        </w:rPr>
        <w:t>“</w:t>
      </w:r>
      <w:r>
        <w:t>POP3</w:t>
      </w:r>
      <w:r>
        <w:t>组</w:t>
      </w:r>
      <w:r>
        <w:rPr>
          <w:rFonts w:hint="eastAsia"/>
        </w:rPr>
        <w:t>”</w:t>
      </w:r>
      <w:r>
        <w:t>，进入</w:t>
      </w:r>
      <w:r>
        <w:t>POP3</w:t>
      </w:r>
      <w:r>
        <w:t>组配置界面，如</w:t>
      </w:r>
      <w:r>
        <w:fldChar w:fldCharType="begin"/>
      </w:r>
      <w:r>
        <w:instrText>REF _ref37958976 \r \h</w:instrText>
      </w:r>
      <w:r>
        <w:fldChar w:fldCharType="separate"/>
      </w:r>
      <w:r>
        <w:rPr>
          <w:rFonts w:hint="eastAsia"/>
        </w:rPr>
        <w:t>图</w:t>
      </w:r>
      <w:r>
        <w:rPr>
          <w:rFonts w:hint="eastAsia"/>
        </w:rPr>
        <w:t>26-10</w:t>
      </w:r>
      <w:r>
        <w:fldChar w:fldCharType="end"/>
      </w:r>
      <w:r>
        <w:t>所示。</w:t>
      </w:r>
    </w:p>
    <w:p w14:paraId="62459493" w14:textId="77777777" w:rsidR="009F77C4" w:rsidRDefault="009F77C4" w:rsidP="009F77C4">
      <w:pPr>
        <w:pStyle w:val="FigureDescription"/>
        <w:spacing w:before="156" w:after="156"/>
      </w:pPr>
      <w:bookmarkStart w:id="4816" w:name="_ref37958976"/>
      <w:bookmarkEnd w:id="4816"/>
      <w:r>
        <w:lastRenderedPageBreak/>
        <w:t>POP3</w:t>
      </w:r>
      <w:r>
        <w:t>服务器组新建界面</w:t>
      </w:r>
    </w:p>
    <w:p w14:paraId="2261B8CD" w14:textId="77777777" w:rsidR="009F77C4" w:rsidRDefault="009F77C4" w:rsidP="009F77C4">
      <w:pPr>
        <w:pStyle w:val="Figure"/>
      </w:pPr>
      <w:r>
        <w:drawing>
          <wp:inline distT="0" distB="0" distL="0" distR="0" wp14:anchorId="7B393383" wp14:editId="5C7A2B6A">
            <wp:extent cx="5410200" cy="2349210"/>
            <wp:effectExtent l="0" t="0" r="0" b="0"/>
            <wp:docPr id="3266" name="图片 3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1"/>
                    <a:stretch>
                      <a:fillRect/>
                    </a:stretch>
                  </pic:blipFill>
                  <pic:spPr>
                    <a:xfrm>
                      <a:off x="0" y="0"/>
                      <a:ext cx="5413360" cy="2350582"/>
                    </a:xfrm>
                    <a:prstGeom prst="rect">
                      <a:avLst/>
                    </a:prstGeom>
                  </pic:spPr>
                </pic:pic>
              </a:graphicData>
            </a:graphic>
          </wp:inline>
        </w:drawing>
      </w:r>
    </w:p>
    <w:p w14:paraId="19FB4B72" w14:textId="77777777" w:rsidR="009F77C4" w:rsidRDefault="009F77C4" w:rsidP="009F77C4">
      <w:pPr>
        <w:pStyle w:val="TableDescription"/>
      </w:pPr>
      <w:r>
        <w:t>POP3</w:t>
      </w:r>
      <w:r>
        <w:t>服务器组界面的详细说明</w:t>
      </w:r>
    </w:p>
    <w:tbl>
      <w:tblPr>
        <w:tblStyle w:val="Table1"/>
        <w:tblW w:w="7938" w:type="dxa"/>
        <w:tblLayout w:type="fixed"/>
        <w:tblLook w:val="01E0" w:firstRow="1" w:lastRow="1" w:firstColumn="1" w:lastColumn="1" w:noHBand="0" w:noVBand="0"/>
      </w:tblPr>
      <w:tblGrid>
        <w:gridCol w:w="2381"/>
        <w:gridCol w:w="5557"/>
      </w:tblGrid>
      <w:tr w:rsidR="009F77C4" w14:paraId="5443BB9F" w14:textId="77777777" w:rsidTr="004F08C7">
        <w:trPr>
          <w:cnfStyle w:val="100000000000" w:firstRow="1" w:lastRow="0" w:firstColumn="0" w:lastColumn="0" w:oddVBand="0" w:evenVBand="0" w:oddHBand="0" w:evenHBand="0" w:firstRowFirstColumn="0" w:firstRowLastColumn="0" w:lastRowFirstColumn="0" w:lastRowLastColumn="0"/>
        </w:trPr>
        <w:tc>
          <w:tcPr>
            <w:tcW w:w="1500" w:type="pct"/>
          </w:tcPr>
          <w:p w14:paraId="588A0604" w14:textId="77777777" w:rsidR="009F77C4" w:rsidRDefault="009F77C4" w:rsidP="004F08C7">
            <w:pPr>
              <w:pStyle w:val="TableText"/>
            </w:pPr>
            <w:r>
              <w:t>参数</w:t>
            </w:r>
          </w:p>
        </w:tc>
        <w:tc>
          <w:tcPr>
            <w:tcW w:w="3500" w:type="pct"/>
          </w:tcPr>
          <w:p w14:paraId="4215AABC" w14:textId="77777777" w:rsidR="009F77C4" w:rsidRDefault="009F77C4" w:rsidP="004F08C7">
            <w:pPr>
              <w:pStyle w:val="TableText"/>
            </w:pPr>
            <w:r>
              <w:t>说明</w:t>
            </w:r>
          </w:p>
        </w:tc>
      </w:tr>
      <w:tr w:rsidR="009F77C4" w14:paraId="61EC2A6C" w14:textId="77777777" w:rsidTr="004F08C7">
        <w:tc>
          <w:tcPr>
            <w:tcW w:w="1500" w:type="pct"/>
          </w:tcPr>
          <w:p w14:paraId="4581ADFC" w14:textId="77777777" w:rsidR="009F77C4" w:rsidRDefault="009F77C4" w:rsidP="004F08C7">
            <w:pPr>
              <w:pStyle w:val="TableText"/>
            </w:pPr>
            <w:r>
              <w:t>名称</w:t>
            </w:r>
          </w:p>
        </w:tc>
        <w:tc>
          <w:tcPr>
            <w:tcW w:w="3500" w:type="pct"/>
          </w:tcPr>
          <w:p w14:paraId="1AFC739E" w14:textId="77777777" w:rsidR="009F77C4" w:rsidRDefault="009F77C4" w:rsidP="004F08C7">
            <w:pPr>
              <w:pStyle w:val="TableText"/>
            </w:pPr>
            <w:r>
              <w:t>POP3服务器组名称。</w:t>
            </w:r>
          </w:p>
        </w:tc>
      </w:tr>
      <w:tr w:rsidR="009F77C4" w14:paraId="0CB3A9DF" w14:textId="77777777" w:rsidTr="004F08C7">
        <w:tc>
          <w:tcPr>
            <w:tcW w:w="1500" w:type="pct"/>
          </w:tcPr>
          <w:p w14:paraId="3C2449A6" w14:textId="77777777" w:rsidR="009F77C4" w:rsidRDefault="009F77C4" w:rsidP="004F08C7">
            <w:pPr>
              <w:pStyle w:val="TableText"/>
            </w:pPr>
            <w:r>
              <w:t>服务器列表</w:t>
            </w:r>
          </w:p>
        </w:tc>
        <w:tc>
          <w:tcPr>
            <w:tcW w:w="3500" w:type="pct"/>
          </w:tcPr>
          <w:p w14:paraId="572A4C08" w14:textId="77777777" w:rsidR="009F77C4" w:rsidRDefault="009F77C4" w:rsidP="004F08C7">
            <w:pPr>
              <w:pStyle w:val="TableText"/>
            </w:pPr>
            <w:r>
              <w:t>已经配置的POP3服务器列表。</w:t>
            </w:r>
          </w:p>
        </w:tc>
      </w:tr>
    </w:tbl>
    <w:p w14:paraId="6388971E" w14:textId="77777777" w:rsidR="009F77C4" w:rsidRDefault="009F77C4" w:rsidP="009F77C4"/>
    <w:p w14:paraId="0A1A4234" w14:textId="77777777" w:rsidR="009F77C4" w:rsidRDefault="009F77C4" w:rsidP="009F77C4">
      <w:pPr>
        <w:ind w:firstLine="420"/>
      </w:pPr>
      <w:r>
        <w:t>选中左边的服务器列表中的服务器，单击</w:t>
      </w:r>
      <w:r>
        <w:t>“</w:t>
      </w:r>
      <w:r>
        <w:t>添加</w:t>
      </w:r>
      <w:r>
        <w:t>”</w:t>
      </w:r>
      <w:r>
        <w:t>按钮，可以将选中服务器添加到服务器组中；选中右边的服务器列表中的服务器，单击</w:t>
      </w:r>
      <w:r>
        <w:t>“</w:t>
      </w:r>
      <w:r>
        <w:t>删除</w:t>
      </w:r>
      <w:r>
        <w:t>”</w:t>
      </w:r>
      <w:r>
        <w:t>按钮，可以将选中服务器从服务器组中删除。</w:t>
      </w:r>
    </w:p>
    <w:p w14:paraId="2C6A7260" w14:textId="77777777" w:rsidR="009F77C4" w:rsidRDefault="009F77C4" w:rsidP="009F77C4">
      <w:pPr>
        <w:pStyle w:val="21"/>
      </w:pPr>
      <w:bookmarkStart w:id="4817" w:name="_Ref5647509"/>
      <w:bookmarkStart w:id="4818" w:name="_Toc9006654"/>
      <w:bookmarkStart w:id="4819" w:name="_Toc15485183"/>
      <w:bookmarkStart w:id="4820" w:name="_Toc41651222"/>
      <w:bookmarkStart w:id="4821" w:name="_Toc44618309"/>
      <w:bookmarkStart w:id="4822" w:name="_Toc60069184"/>
      <w:bookmarkStart w:id="4823" w:name="_Toc61022662"/>
      <w:r>
        <w:t>认证设置</w:t>
      </w:r>
      <w:bookmarkEnd w:id="4817"/>
      <w:bookmarkEnd w:id="4818"/>
      <w:bookmarkEnd w:id="4819"/>
      <w:bookmarkEnd w:id="4820"/>
      <w:bookmarkEnd w:id="4821"/>
      <w:bookmarkEnd w:id="4822"/>
      <w:bookmarkEnd w:id="4823"/>
    </w:p>
    <w:p w14:paraId="0AB28A2C" w14:textId="77777777" w:rsidR="009F77C4" w:rsidRPr="00113C38" w:rsidRDefault="009F77C4" w:rsidP="009F77C4">
      <w:pPr>
        <w:pStyle w:val="30"/>
      </w:pPr>
      <w:bookmarkStart w:id="4824" w:name="_Toc9006655"/>
      <w:bookmarkStart w:id="4825" w:name="_Toc15485184"/>
      <w:bookmarkStart w:id="4826" w:name="_Toc41651223"/>
      <w:bookmarkStart w:id="4827" w:name="_Toc44618310"/>
      <w:bookmarkStart w:id="4828" w:name="_Toc60069185"/>
      <w:bookmarkStart w:id="4829" w:name="_Toc61022663"/>
      <w:r w:rsidRPr="00113C38">
        <w:rPr>
          <w:rFonts w:hint="eastAsia"/>
        </w:rPr>
        <w:t>认证模板设置</w:t>
      </w:r>
      <w:bookmarkEnd w:id="4824"/>
      <w:bookmarkEnd w:id="4825"/>
      <w:bookmarkEnd w:id="4826"/>
      <w:bookmarkEnd w:id="4827"/>
      <w:bookmarkEnd w:id="4828"/>
      <w:bookmarkEnd w:id="4829"/>
    </w:p>
    <w:p w14:paraId="7E6B5D6C" w14:textId="77777777" w:rsidR="009F77C4" w:rsidRPr="00113C38" w:rsidRDefault="009F77C4" w:rsidP="009F77C4">
      <w:pPr>
        <w:pStyle w:val="41"/>
      </w:pPr>
      <w:r w:rsidRPr="00113C38">
        <w:rPr>
          <w:rFonts w:hint="eastAsia"/>
        </w:rPr>
        <w:t>认证模板设置</w:t>
      </w:r>
    </w:p>
    <w:p w14:paraId="77EBF536"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sidRPr="001C3180">
        <w:rPr>
          <w:rFonts w:hint="eastAsia"/>
        </w:rPr>
        <w:t>认证方式</w:t>
      </w:r>
      <w:r>
        <w:rPr>
          <w:rFonts w:hint="eastAsia"/>
        </w:rPr>
        <w:t>&gt;</w:t>
      </w:r>
      <w:r w:rsidRPr="001C3180">
        <w:rPr>
          <w:rFonts w:hint="eastAsia"/>
        </w:rPr>
        <w:t>认证模板设置</w:t>
      </w:r>
      <w:r w:rsidRPr="00E3591E">
        <w:rPr>
          <w:rFonts w:hint="eastAsia"/>
        </w:rPr>
        <w:t>”，进入认证模板显示页面，页面显示了当前所有认证模板的类型，如</w:t>
      </w:r>
      <w:r w:rsidRPr="004F2BB6">
        <w:rPr>
          <w:color w:val="0000FF"/>
          <w:u w:val="single"/>
        </w:rPr>
        <w:fldChar w:fldCharType="begin"/>
      </w:r>
      <w:r w:rsidRPr="004F2BB6">
        <w:rPr>
          <w:color w:val="0000FF"/>
          <w:u w:val="single"/>
        </w:rPr>
        <w:instrText xml:space="preserve"> REF _Ref458611081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26-11</w:t>
      </w:r>
      <w:r w:rsidRPr="004F2BB6">
        <w:rPr>
          <w:color w:val="0000FF"/>
          <w:u w:val="single"/>
        </w:rPr>
        <w:fldChar w:fldCharType="end"/>
      </w:r>
      <w:r w:rsidRPr="00E3591E">
        <w:rPr>
          <w:rFonts w:hint="eastAsia"/>
        </w:rPr>
        <w:t>所示。</w:t>
      </w:r>
    </w:p>
    <w:p w14:paraId="322B17EC" w14:textId="77777777" w:rsidR="009F77C4" w:rsidRPr="00113C38" w:rsidRDefault="009F77C4" w:rsidP="009F77C4">
      <w:pPr>
        <w:pStyle w:val="FigureDescription"/>
        <w:spacing w:before="156" w:after="156"/>
      </w:pPr>
      <w:bookmarkStart w:id="4830" w:name="_Ref458611081"/>
      <w:r w:rsidRPr="00113C38">
        <w:rPr>
          <w:rFonts w:hint="eastAsia"/>
        </w:rPr>
        <w:lastRenderedPageBreak/>
        <w:t>认证模板设置页面</w:t>
      </w:r>
      <w:bookmarkEnd w:id="4830"/>
    </w:p>
    <w:p w14:paraId="3A418397" w14:textId="77777777" w:rsidR="009F77C4" w:rsidRDefault="009F77C4" w:rsidP="009F77C4">
      <w:pPr>
        <w:pStyle w:val="Figure"/>
      </w:pPr>
      <w:r>
        <w:drawing>
          <wp:inline distT="0" distB="0" distL="0" distR="0" wp14:anchorId="55E0610A" wp14:editId="1BF7AD2D">
            <wp:extent cx="5314950" cy="3690907"/>
            <wp:effectExtent l="0" t="0" r="0" b="5080"/>
            <wp:docPr id="3443" name="图片 3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2"/>
                    <a:stretch>
                      <a:fillRect/>
                    </a:stretch>
                  </pic:blipFill>
                  <pic:spPr>
                    <a:xfrm>
                      <a:off x="0" y="0"/>
                      <a:ext cx="5317064" cy="3692375"/>
                    </a:xfrm>
                    <a:prstGeom prst="rect">
                      <a:avLst/>
                    </a:prstGeom>
                  </pic:spPr>
                </pic:pic>
              </a:graphicData>
            </a:graphic>
          </wp:inline>
        </w:drawing>
      </w:r>
    </w:p>
    <w:p w14:paraId="7E61FCF0" w14:textId="77777777" w:rsidR="009F77C4" w:rsidRPr="00E3591E" w:rsidRDefault="009F77C4" w:rsidP="009F77C4">
      <w:pPr>
        <w:ind w:firstLine="420"/>
      </w:pPr>
    </w:p>
    <w:p w14:paraId="10316F2A" w14:textId="77777777" w:rsidR="009F77C4" w:rsidRPr="00113C38" w:rsidRDefault="009F77C4" w:rsidP="009F77C4">
      <w:pPr>
        <w:pStyle w:val="TableDescription"/>
      </w:pPr>
      <w:r w:rsidRPr="00113C38">
        <w:rPr>
          <w:rFonts w:hint="eastAsia"/>
        </w:rPr>
        <w:t>认证模板设置页面详细说明</w:t>
      </w:r>
    </w:p>
    <w:tbl>
      <w:tblPr>
        <w:tblStyle w:val="table0"/>
        <w:tblW w:w="9014" w:type="dxa"/>
        <w:tblLayout w:type="fixed"/>
        <w:tblLook w:val="04A0" w:firstRow="1" w:lastRow="0" w:firstColumn="1" w:lastColumn="0" w:noHBand="0" w:noVBand="1"/>
      </w:tblPr>
      <w:tblGrid>
        <w:gridCol w:w="2198"/>
        <w:gridCol w:w="6816"/>
      </w:tblGrid>
      <w:tr w:rsidR="009F77C4" w:rsidRPr="00113C38" w14:paraId="4500BFB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538247FE" w14:textId="77777777" w:rsidR="009F77C4" w:rsidRPr="00113C38" w:rsidRDefault="009F77C4" w:rsidP="004F08C7">
            <w:pPr>
              <w:pStyle w:val="TableHeading"/>
            </w:pPr>
            <w:r w:rsidRPr="00113C38">
              <w:rPr>
                <w:rFonts w:hint="eastAsia"/>
              </w:rPr>
              <w:t>项目</w:t>
            </w:r>
          </w:p>
        </w:tc>
        <w:tc>
          <w:tcPr>
            <w:tcW w:w="6817" w:type="dxa"/>
            <w:hideMark/>
          </w:tcPr>
          <w:p w14:paraId="4810BBC8" w14:textId="77777777" w:rsidR="009F77C4" w:rsidRPr="00113C38" w:rsidRDefault="009F77C4" w:rsidP="004F08C7">
            <w:pPr>
              <w:pStyle w:val="TableHeading"/>
            </w:pPr>
            <w:r w:rsidRPr="00113C38">
              <w:rPr>
                <w:rFonts w:hint="eastAsia"/>
              </w:rPr>
              <w:t>说明</w:t>
            </w:r>
          </w:p>
        </w:tc>
      </w:tr>
      <w:tr w:rsidR="009F77C4" w:rsidRPr="00113C38" w14:paraId="66E1B636" w14:textId="77777777" w:rsidTr="004F08C7">
        <w:trPr>
          <w:trHeight w:val="420"/>
        </w:trPr>
        <w:tc>
          <w:tcPr>
            <w:tcW w:w="2198" w:type="dxa"/>
            <w:hideMark/>
          </w:tcPr>
          <w:p w14:paraId="48C6F9EA" w14:textId="77777777" w:rsidR="009F77C4" w:rsidRPr="00113C38" w:rsidRDefault="009F77C4" w:rsidP="004F08C7">
            <w:pPr>
              <w:pStyle w:val="TableText"/>
            </w:pPr>
            <w:r w:rsidRPr="00113C38">
              <w:rPr>
                <w:rFonts w:hint="eastAsia"/>
              </w:rPr>
              <w:t>名称</w:t>
            </w:r>
          </w:p>
        </w:tc>
        <w:tc>
          <w:tcPr>
            <w:tcW w:w="6817" w:type="dxa"/>
            <w:hideMark/>
          </w:tcPr>
          <w:p w14:paraId="146E4F37" w14:textId="77777777" w:rsidR="009F77C4" w:rsidRPr="00113C38" w:rsidRDefault="009F77C4" w:rsidP="004F08C7">
            <w:pPr>
              <w:pStyle w:val="TableText"/>
            </w:pPr>
            <w:r w:rsidRPr="00113C38">
              <w:rPr>
                <w:rFonts w:hint="eastAsia"/>
              </w:rPr>
              <w:t>认证模板名称，不支持编辑</w:t>
            </w:r>
            <w:r>
              <w:rPr>
                <w:rFonts w:hint="eastAsia"/>
              </w:rPr>
              <w:t>。</w:t>
            </w:r>
          </w:p>
        </w:tc>
      </w:tr>
      <w:tr w:rsidR="009F77C4" w:rsidRPr="00113C38" w14:paraId="37261A17" w14:textId="77777777" w:rsidTr="004F08C7">
        <w:trPr>
          <w:trHeight w:val="420"/>
        </w:trPr>
        <w:tc>
          <w:tcPr>
            <w:tcW w:w="2198" w:type="dxa"/>
          </w:tcPr>
          <w:p w14:paraId="7C182F86" w14:textId="77777777" w:rsidR="009F77C4" w:rsidRPr="00113C38" w:rsidRDefault="009F77C4" w:rsidP="004F08C7">
            <w:pPr>
              <w:pStyle w:val="TableText"/>
            </w:pPr>
            <w:r w:rsidRPr="00113C38">
              <w:rPr>
                <w:rFonts w:hint="eastAsia"/>
              </w:rPr>
              <w:t>描述</w:t>
            </w:r>
          </w:p>
        </w:tc>
        <w:tc>
          <w:tcPr>
            <w:tcW w:w="6817" w:type="dxa"/>
          </w:tcPr>
          <w:p w14:paraId="46E415D3" w14:textId="77777777" w:rsidR="009F77C4" w:rsidRPr="00113C38" w:rsidRDefault="009F77C4" w:rsidP="004F08C7">
            <w:pPr>
              <w:pStyle w:val="TableText"/>
            </w:pPr>
            <w:r w:rsidRPr="00113C38">
              <w:rPr>
                <w:rFonts w:hint="eastAsia"/>
              </w:rPr>
              <w:t>认证模板描述，不支持编辑</w:t>
            </w:r>
            <w:r>
              <w:rPr>
                <w:rFonts w:hint="eastAsia"/>
              </w:rPr>
              <w:t>。</w:t>
            </w:r>
          </w:p>
        </w:tc>
      </w:tr>
      <w:tr w:rsidR="009F77C4" w:rsidRPr="00113C38" w14:paraId="3312ACAF" w14:textId="77777777" w:rsidTr="004F08C7">
        <w:trPr>
          <w:trHeight w:val="420"/>
        </w:trPr>
        <w:tc>
          <w:tcPr>
            <w:tcW w:w="2198" w:type="dxa"/>
          </w:tcPr>
          <w:p w14:paraId="4BC3C769" w14:textId="77777777" w:rsidR="009F77C4" w:rsidRPr="00113C38" w:rsidRDefault="009F77C4" w:rsidP="004F08C7">
            <w:pPr>
              <w:pStyle w:val="TableText"/>
            </w:pPr>
            <w:r w:rsidRPr="00113C38">
              <w:rPr>
                <w:rFonts w:hint="eastAsia"/>
              </w:rPr>
              <w:t>预览</w:t>
            </w:r>
          </w:p>
        </w:tc>
        <w:tc>
          <w:tcPr>
            <w:tcW w:w="6817" w:type="dxa"/>
          </w:tcPr>
          <w:p w14:paraId="30C5E5EE" w14:textId="77777777" w:rsidR="009F77C4" w:rsidRPr="00113C38" w:rsidRDefault="009F77C4" w:rsidP="004F08C7">
            <w:pPr>
              <w:pStyle w:val="TableText"/>
            </w:pPr>
            <w:r w:rsidRPr="00113C38">
              <w:rPr>
                <w:rFonts w:hint="eastAsia"/>
              </w:rPr>
              <w:t>模板设置完成后支持PC端和移动端效果预览</w:t>
            </w:r>
            <w:r>
              <w:rPr>
                <w:rFonts w:hint="eastAsia"/>
              </w:rPr>
              <w:t>。</w:t>
            </w:r>
          </w:p>
        </w:tc>
      </w:tr>
      <w:tr w:rsidR="009F77C4" w:rsidRPr="00113C38" w14:paraId="025DE6F1" w14:textId="77777777" w:rsidTr="004F08C7">
        <w:trPr>
          <w:trHeight w:val="420"/>
        </w:trPr>
        <w:tc>
          <w:tcPr>
            <w:tcW w:w="2198" w:type="dxa"/>
          </w:tcPr>
          <w:p w14:paraId="6E778B84" w14:textId="77777777" w:rsidR="009F77C4" w:rsidRPr="00113C38" w:rsidRDefault="009F77C4" w:rsidP="004F08C7">
            <w:pPr>
              <w:pStyle w:val="TableText"/>
            </w:pPr>
            <w:r w:rsidRPr="00113C38">
              <w:rPr>
                <w:rFonts w:hint="eastAsia"/>
              </w:rPr>
              <w:t>操作</w:t>
            </w:r>
          </w:p>
        </w:tc>
        <w:tc>
          <w:tcPr>
            <w:tcW w:w="6817" w:type="dxa"/>
          </w:tcPr>
          <w:p w14:paraId="7B302DE7" w14:textId="77777777" w:rsidR="009F77C4" w:rsidRPr="00113C38" w:rsidRDefault="009F77C4" w:rsidP="004F08C7">
            <w:pPr>
              <w:pStyle w:val="TableText"/>
            </w:pPr>
            <w:r w:rsidRPr="00113C38">
              <w:rPr>
                <w:rFonts w:hint="eastAsia"/>
              </w:rPr>
              <w:t>对模板进行编辑、重置等操作</w:t>
            </w:r>
            <w:r>
              <w:rPr>
                <w:rFonts w:hint="eastAsia"/>
              </w:rPr>
              <w:t>。</w:t>
            </w:r>
          </w:p>
        </w:tc>
      </w:tr>
    </w:tbl>
    <w:p w14:paraId="67714DF1" w14:textId="77777777" w:rsidR="009F77C4" w:rsidRDefault="009F77C4" w:rsidP="009F77C4">
      <w:pPr>
        <w:ind w:firstLine="420"/>
      </w:pPr>
    </w:p>
    <w:p w14:paraId="00C7FEB5" w14:textId="77777777" w:rsidR="009F77C4" w:rsidRPr="00113C38" w:rsidRDefault="009F77C4" w:rsidP="009F77C4">
      <w:pPr>
        <w:pStyle w:val="41"/>
      </w:pPr>
      <w:r w:rsidRPr="00113C38">
        <w:rPr>
          <w:rFonts w:hint="eastAsia"/>
        </w:rPr>
        <w:t>本地认证模板</w:t>
      </w:r>
    </w:p>
    <w:p w14:paraId="13831C4E"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sidRPr="00E3591E">
        <w:rPr>
          <w:rFonts w:hint="eastAsia"/>
        </w:rPr>
        <w:t>本地认证模板”，点击操作中的</w:t>
      </w:r>
      <w:r w:rsidRPr="00E3591E">
        <w:t>&lt;</w:t>
      </w:r>
      <w:r w:rsidRPr="00E3591E">
        <w:rPr>
          <w:rFonts w:hint="eastAsia"/>
        </w:rPr>
        <w:t>编辑</w:t>
      </w:r>
      <w:r w:rsidRPr="00E3591E">
        <w:t>&gt;</w:t>
      </w:r>
      <w:r w:rsidRPr="00E3591E">
        <w:rPr>
          <w:rFonts w:hint="eastAsia"/>
        </w:rPr>
        <w:t>按钮进入本地认证模板配置页面，页面显示了当前的本地认证模板配置，如</w:t>
      </w:r>
      <w:r w:rsidRPr="004F2BB6">
        <w:rPr>
          <w:color w:val="0000FF"/>
          <w:u w:val="single"/>
        </w:rPr>
        <w:fldChar w:fldCharType="begin"/>
      </w:r>
      <w:r w:rsidRPr="004F2BB6">
        <w:rPr>
          <w:color w:val="0000FF"/>
          <w:u w:val="single"/>
        </w:rPr>
        <w:instrText xml:space="preserve"> REF _Ref458611105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26-12</w:t>
      </w:r>
      <w:r w:rsidRPr="004F2BB6">
        <w:rPr>
          <w:color w:val="0000FF"/>
          <w:u w:val="single"/>
        </w:rPr>
        <w:fldChar w:fldCharType="end"/>
      </w:r>
      <w:r w:rsidRPr="00E3591E">
        <w:rPr>
          <w:rFonts w:hint="eastAsia"/>
        </w:rPr>
        <w:t>所示。</w:t>
      </w:r>
    </w:p>
    <w:p w14:paraId="27E198CE" w14:textId="77777777" w:rsidR="009F77C4" w:rsidRPr="00113C38" w:rsidRDefault="009F77C4" w:rsidP="009F77C4">
      <w:pPr>
        <w:pStyle w:val="FigureDescription"/>
        <w:spacing w:before="156" w:after="156"/>
      </w:pPr>
      <w:bookmarkStart w:id="4831" w:name="_Ref458611105"/>
      <w:r w:rsidRPr="00113C38">
        <w:lastRenderedPageBreak/>
        <w:t>本地认证</w:t>
      </w:r>
      <w:r w:rsidRPr="00113C38">
        <w:rPr>
          <w:rFonts w:hint="eastAsia"/>
        </w:rPr>
        <w:t>模板</w:t>
      </w:r>
      <w:r w:rsidRPr="00113C38">
        <w:t>配置页面</w:t>
      </w:r>
      <w:bookmarkEnd w:id="4831"/>
    </w:p>
    <w:p w14:paraId="14AFEC38" w14:textId="77777777" w:rsidR="009F77C4" w:rsidRDefault="009F77C4" w:rsidP="009F77C4">
      <w:pPr>
        <w:pStyle w:val="Figure"/>
      </w:pPr>
      <w:r>
        <w:drawing>
          <wp:inline distT="0" distB="0" distL="0" distR="0" wp14:anchorId="07BB6A72" wp14:editId="3BEF5BC0">
            <wp:extent cx="5191049" cy="4837506"/>
            <wp:effectExtent l="0" t="0" r="0" b="1270"/>
            <wp:docPr id="2712" name="图片 2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3"/>
                    <a:stretch>
                      <a:fillRect/>
                    </a:stretch>
                  </pic:blipFill>
                  <pic:spPr>
                    <a:xfrm>
                      <a:off x="0" y="0"/>
                      <a:ext cx="5199197" cy="4845099"/>
                    </a:xfrm>
                    <a:prstGeom prst="rect">
                      <a:avLst/>
                    </a:prstGeom>
                  </pic:spPr>
                </pic:pic>
              </a:graphicData>
            </a:graphic>
          </wp:inline>
        </w:drawing>
      </w:r>
    </w:p>
    <w:p w14:paraId="3C05E637" w14:textId="77777777" w:rsidR="009F77C4" w:rsidRPr="00113C38" w:rsidRDefault="009F77C4" w:rsidP="009F77C4">
      <w:pPr>
        <w:pStyle w:val="Figure"/>
      </w:pPr>
    </w:p>
    <w:p w14:paraId="495DA136" w14:textId="77777777" w:rsidR="009F77C4" w:rsidRPr="00E3591E" w:rsidRDefault="009F77C4" w:rsidP="009F77C4">
      <w:pPr>
        <w:ind w:firstLine="420"/>
      </w:pPr>
      <w:r w:rsidRPr="00E3591E">
        <w:rPr>
          <w:rFonts w:hint="eastAsia"/>
        </w:rPr>
        <w:t>页面的详细说明如</w:t>
      </w:r>
      <w:r w:rsidRPr="004F2BB6">
        <w:rPr>
          <w:color w:val="0000FF"/>
          <w:u w:val="single"/>
        </w:rPr>
        <w:fldChar w:fldCharType="begin"/>
      </w:r>
      <w:r w:rsidRPr="004F2BB6">
        <w:rPr>
          <w:color w:val="0000FF"/>
          <w:u w:val="single"/>
        </w:rPr>
        <w:instrText xml:space="preserve"> REF _Ref458611162 \r \h </w:instrText>
      </w:r>
      <w:r w:rsidRPr="004F2BB6">
        <w:rPr>
          <w:color w:val="0000FF"/>
          <w:u w:val="single"/>
        </w:rPr>
      </w:r>
      <w:r w:rsidRPr="004F2BB6">
        <w:rPr>
          <w:color w:val="0000FF"/>
          <w:u w:val="single"/>
        </w:rPr>
        <w:fldChar w:fldCharType="separate"/>
      </w:r>
      <w:r>
        <w:rPr>
          <w:rFonts w:hint="eastAsia"/>
          <w:color w:val="0000FF"/>
          <w:u w:val="single"/>
        </w:rPr>
        <w:t>表</w:t>
      </w:r>
      <w:r>
        <w:rPr>
          <w:rFonts w:hint="eastAsia"/>
          <w:color w:val="0000FF"/>
          <w:u w:val="single"/>
        </w:rPr>
        <w:t>26-9</w:t>
      </w:r>
      <w:r w:rsidRPr="004F2BB6">
        <w:rPr>
          <w:color w:val="0000FF"/>
          <w:u w:val="single"/>
        </w:rPr>
        <w:fldChar w:fldCharType="end"/>
      </w:r>
      <w:r w:rsidRPr="00E3591E">
        <w:rPr>
          <w:rFonts w:hint="eastAsia"/>
        </w:rPr>
        <w:t>所示。</w:t>
      </w:r>
    </w:p>
    <w:p w14:paraId="27FE72E1" w14:textId="77777777" w:rsidR="009F77C4" w:rsidRPr="00113C38" w:rsidRDefault="009F77C4" w:rsidP="009F77C4">
      <w:pPr>
        <w:pStyle w:val="TableDescription"/>
      </w:pPr>
      <w:bookmarkStart w:id="4832" w:name="_Ref458611162"/>
      <w:r w:rsidRPr="00113C38">
        <w:rPr>
          <w:rFonts w:hint="eastAsia"/>
        </w:rPr>
        <w:t>本地认证模板配置详细说明</w:t>
      </w:r>
      <w:bookmarkEnd w:id="4832"/>
    </w:p>
    <w:tbl>
      <w:tblPr>
        <w:tblStyle w:val="table0"/>
        <w:tblW w:w="9014" w:type="dxa"/>
        <w:tblLayout w:type="fixed"/>
        <w:tblLook w:val="04A0" w:firstRow="1" w:lastRow="0" w:firstColumn="1" w:lastColumn="0" w:noHBand="0" w:noVBand="1"/>
      </w:tblPr>
      <w:tblGrid>
        <w:gridCol w:w="2198"/>
        <w:gridCol w:w="6816"/>
      </w:tblGrid>
      <w:tr w:rsidR="009F77C4" w:rsidRPr="00113C38" w14:paraId="2D7647DA"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6789E88B" w14:textId="77777777" w:rsidR="009F77C4" w:rsidRPr="00113C38" w:rsidRDefault="009F77C4" w:rsidP="004F08C7">
            <w:pPr>
              <w:pStyle w:val="TableHeading"/>
            </w:pPr>
            <w:r w:rsidRPr="00113C38">
              <w:rPr>
                <w:rFonts w:hint="eastAsia"/>
              </w:rPr>
              <w:t>项目</w:t>
            </w:r>
          </w:p>
        </w:tc>
        <w:tc>
          <w:tcPr>
            <w:tcW w:w="6817" w:type="dxa"/>
            <w:hideMark/>
          </w:tcPr>
          <w:p w14:paraId="30AB0F4A" w14:textId="77777777" w:rsidR="009F77C4" w:rsidRPr="00113C38" w:rsidRDefault="009F77C4" w:rsidP="004F08C7">
            <w:pPr>
              <w:pStyle w:val="TableHeading"/>
            </w:pPr>
            <w:r w:rsidRPr="00113C38">
              <w:rPr>
                <w:rFonts w:hint="eastAsia"/>
              </w:rPr>
              <w:t>说明</w:t>
            </w:r>
          </w:p>
        </w:tc>
      </w:tr>
      <w:tr w:rsidR="009F77C4" w:rsidRPr="00113C38" w14:paraId="49FC2AC9" w14:textId="77777777" w:rsidTr="004F08C7">
        <w:trPr>
          <w:trHeight w:val="420"/>
        </w:trPr>
        <w:tc>
          <w:tcPr>
            <w:tcW w:w="2198" w:type="dxa"/>
            <w:hideMark/>
          </w:tcPr>
          <w:p w14:paraId="2DAF31FD" w14:textId="77777777" w:rsidR="009F77C4" w:rsidRPr="00113C38" w:rsidRDefault="009F77C4" w:rsidP="004F08C7">
            <w:pPr>
              <w:pStyle w:val="TableText"/>
            </w:pPr>
            <w:r w:rsidRPr="00113C38">
              <w:rPr>
                <w:rFonts w:hint="eastAsia"/>
              </w:rPr>
              <w:t>标签页名称</w:t>
            </w:r>
          </w:p>
        </w:tc>
        <w:tc>
          <w:tcPr>
            <w:tcW w:w="6817" w:type="dxa"/>
            <w:hideMark/>
          </w:tcPr>
          <w:p w14:paraId="351D8ECD" w14:textId="77777777" w:rsidR="009F77C4" w:rsidRPr="00113C38" w:rsidRDefault="009F77C4" w:rsidP="004F08C7">
            <w:pPr>
              <w:pStyle w:val="TableText"/>
            </w:pPr>
            <w:r w:rsidRPr="00113C38">
              <w:rPr>
                <w:rFonts w:hint="eastAsia"/>
              </w:rPr>
              <w:t>本地认证</w:t>
            </w:r>
            <w:r w:rsidRPr="00113C38">
              <w:t>P</w:t>
            </w:r>
            <w:r w:rsidRPr="00113C38">
              <w:rPr>
                <w:rFonts w:hint="eastAsia"/>
              </w:rPr>
              <w:t>ortal页面显示的标签名称</w:t>
            </w:r>
            <w:r>
              <w:rPr>
                <w:rFonts w:hint="eastAsia"/>
              </w:rPr>
              <w:t>。</w:t>
            </w:r>
          </w:p>
        </w:tc>
      </w:tr>
      <w:tr w:rsidR="009F77C4" w:rsidRPr="00113C38" w14:paraId="2E5EDBDB" w14:textId="77777777" w:rsidTr="004F08C7">
        <w:trPr>
          <w:trHeight w:val="420"/>
        </w:trPr>
        <w:tc>
          <w:tcPr>
            <w:tcW w:w="2198" w:type="dxa"/>
          </w:tcPr>
          <w:p w14:paraId="6A023277" w14:textId="77777777" w:rsidR="009F77C4" w:rsidRPr="00113C38" w:rsidRDefault="009F77C4" w:rsidP="004F08C7">
            <w:pPr>
              <w:pStyle w:val="TableText"/>
            </w:pPr>
            <w:r w:rsidRPr="00113C38">
              <w:rPr>
                <w:rFonts w:hint="eastAsia"/>
              </w:rPr>
              <w:t>欢迎词</w:t>
            </w:r>
          </w:p>
        </w:tc>
        <w:tc>
          <w:tcPr>
            <w:tcW w:w="6817" w:type="dxa"/>
          </w:tcPr>
          <w:p w14:paraId="7156EA13" w14:textId="77777777" w:rsidR="009F77C4" w:rsidRPr="00113C38" w:rsidRDefault="009F77C4" w:rsidP="004F08C7">
            <w:pPr>
              <w:pStyle w:val="TableText"/>
            </w:pPr>
            <w:r w:rsidRPr="00113C38">
              <w:rPr>
                <w:rFonts w:hint="eastAsia"/>
              </w:rPr>
              <w:t>本地认证模板欢迎词</w:t>
            </w:r>
            <w:r>
              <w:rPr>
                <w:rFonts w:hint="eastAsia"/>
              </w:rPr>
              <w:t>。</w:t>
            </w:r>
          </w:p>
        </w:tc>
      </w:tr>
      <w:tr w:rsidR="009F77C4" w:rsidRPr="00113C38" w14:paraId="43B7270C" w14:textId="77777777" w:rsidTr="004F08C7">
        <w:trPr>
          <w:trHeight w:val="420"/>
        </w:trPr>
        <w:tc>
          <w:tcPr>
            <w:tcW w:w="2198" w:type="dxa"/>
          </w:tcPr>
          <w:p w14:paraId="08252B44" w14:textId="77777777" w:rsidR="009F77C4" w:rsidRPr="00113C38" w:rsidRDefault="009F77C4" w:rsidP="004F08C7">
            <w:pPr>
              <w:pStyle w:val="TableText"/>
            </w:pPr>
            <w:r>
              <w:rPr>
                <w:rFonts w:hint="eastAsia"/>
              </w:rPr>
              <w:t>免责声明</w:t>
            </w:r>
          </w:p>
        </w:tc>
        <w:tc>
          <w:tcPr>
            <w:tcW w:w="6817" w:type="dxa"/>
          </w:tcPr>
          <w:p w14:paraId="14F986DA" w14:textId="77777777" w:rsidR="009F77C4" w:rsidRPr="00113C38" w:rsidRDefault="009F77C4" w:rsidP="004F08C7">
            <w:pPr>
              <w:pStyle w:val="TableText"/>
            </w:pPr>
            <w:r w:rsidRPr="00113C38">
              <w:rPr>
                <w:rFonts w:hint="eastAsia"/>
              </w:rPr>
              <w:t>本地认证模板</w:t>
            </w:r>
            <w:r>
              <w:rPr>
                <w:rFonts w:hint="eastAsia"/>
              </w:rPr>
              <w:t>免责声明。</w:t>
            </w:r>
          </w:p>
        </w:tc>
      </w:tr>
      <w:tr w:rsidR="009F77C4" w:rsidRPr="00113C38" w14:paraId="35592256" w14:textId="77777777" w:rsidTr="004F08C7">
        <w:trPr>
          <w:trHeight w:val="420"/>
        </w:trPr>
        <w:tc>
          <w:tcPr>
            <w:tcW w:w="2198" w:type="dxa"/>
          </w:tcPr>
          <w:p w14:paraId="6461C6A2" w14:textId="77777777" w:rsidR="009F77C4" w:rsidRPr="00113C38" w:rsidRDefault="009F77C4" w:rsidP="004F08C7">
            <w:pPr>
              <w:pStyle w:val="TableText"/>
            </w:pPr>
            <w:r w:rsidRPr="00113C38">
              <w:rPr>
                <w:rFonts w:hint="eastAsia"/>
              </w:rPr>
              <w:t>按钮颜色</w:t>
            </w:r>
          </w:p>
        </w:tc>
        <w:tc>
          <w:tcPr>
            <w:tcW w:w="6817" w:type="dxa"/>
          </w:tcPr>
          <w:p w14:paraId="160E1570" w14:textId="77777777" w:rsidR="009F77C4" w:rsidRPr="00113C38" w:rsidRDefault="009F77C4" w:rsidP="004F08C7">
            <w:pPr>
              <w:pStyle w:val="TableText"/>
            </w:pPr>
            <w:r w:rsidRPr="00113C38">
              <w:rPr>
                <w:rFonts w:hint="eastAsia"/>
              </w:rPr>
              <w:t>登录按钮颜色</w:t>
            </w:r>
            <w:r>
              <w:rPr>
                <w:rFonts w:hint="eastAsia"/>
              </w:rPr>
              <w:t>。</w:t>
            </w:r>
          </w:p>
        </w:tc>
      </w:tr>
      <w:tr w:rsidR="009F77C4" w:rsidRPr="00113C38" w14:paraId="64E33B69" w14:textId="77777777" w:rsidTr="004F08C7">
        <w:trPr>
          <w:trHeight w:val="420"/>
        </w:trPr>
        <w:tc>
          <w:tcPr>
            <w:tcW w:w="2198" w:type="dxa"/>
          </w:tcPr>
          <w:p w14:paraId="3786FD02" w14:textId="77777777" w:rsidR="009F77C4" w:rsidRPr="00113C38" w:rsidRDefault="009F77C4" w:rsidP="004F08C7">
            <w:pPr>
              <w:pStyle w:val="TableText"/>
            </w:pPr>
            <w:r w:rsidRPr="00113C38">
              <w:t>L</w:t>
            </w:r>
            <w:r w:rsidRPr="00113C38">
              <w:rPr>
                <w:rFonts w:hint="eastAsia"/>
              </w:rPr>
              <w:t>ogo图片</w:t>
            </w:r>
          </w:p>
        </w:tc>
        <w:tc>
          <w:tcPr>
            <w:tcW w:w="6817" w:type="dxa"/>
          </w:tcPr>
          <w:p w14:paraId="50A4FF4E"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14A2CC15" w14:textId="77777777" w:rsidTr="004F08C7">
        <w:trPr>
          <w:trHeight w:val="420"/>
        </w:trPr>
        <w:tc>
          <w:tcPr>
            <w:tcW w:w="2198" w:type="dxa"/>
          </w:tcPr>
          <w:p w14:paraId="7C6B1072" w14:textId="77777777" w:rsidR="009F77C4" w:rsidRPr="00113C38" w:rsidRDefault="009F77C4" w:rsidP="004F08C7">
            <w:pPr>
              <w:pStyle w:val="TableText"/>
            </w:pPr>
            <w:r w:rsidRPr="00113C38">
              <w:rPr>
                <w:rFonts w:hint="eastAsia"/>
              </w:rPr>
              <w:t>背景图片</w:t>
            </w:r>
          </w:p>
        </w:tc>
        <w:tc>
          <w:tcPr>
            <w:tcW w:w="6817" w:type="dxa"/>
          </w:tcPr>
          <w:p w14:paraId="3262D56F" w14:textId="77777777" w:rsidR="009F77C4" w:rsidRPr="00113C38" w:rsidRDefault="009F77C4" w:rsidP="004F08C7">
            <w:pPr>
              <w:pStyle w:val="TableText"/>
            </w:pPr>
            <w:r w:rsidRPr="00113C38">
              <w:rPr>
                <w:rFonts w:hint="eastAsia"/>
              </w:rPr>
              <w:t>本地认证Porta</w:t>
            </w:r>
            <w:r>
              <w:rPr>
                <w:rFonts w:hint="eastAsia"/>
              </w:rPr>
              <w:t>l</w:t>
            </w:r>
            <w:r w:rsidRPr="00113C38">
              <w:rPr>
                <w:rFonts w:hint="eastAsia"/>
              </w:rPr>
              <w:t>页面背景图片</w:t>
            </w:r>
            <w:r>
              <w:rPr>
                <w:rFonts w:hint="eastAsia"/>
              </w:rPr>
              <w:t>。</w:t>
            </w:r>
          </w:p>
        </w:tc>
      </w:tr>
    </w:tbl>
    <w:p w14:paraId="447C036A" w14:textId="77777777" w:rsidR="009F77C4" w:rsidRPr="00E3591E" w:rsidRDefault="009F77C4" w:rsidP="009F77C4">
      <w:pPr>
        <w:ind w:firstLine="420"/>
      </w:pPr>
    </w:p>
    <w:p w14:paraId="649BE5C7"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4BCAEF30" w14:textId="77777777" w:rsidR="009F77C4" w:rsidRPr="00E3591E" w:rsidRDefault="009F77C4" w:rsidP="009F77C4">
      <w:pPr>
        <w:ind w:firstLine="420"/>
      </w:pPr>
      <w:r w:rsidRPr="00E3591E">
        <w:rPr>
          <w:rFonts w:hint="eastAsia"/>
        </w:rPr>
        <w:lastRenderedPageBreak/>
        <w:t>点击预览</w:t>
      </w:r>
      <w:r w:rsidRPr="00DE7338">
        <w:rPr>
          <w:noProof/>
        </w:rPr>
        <w:drawing>
          <wp:inline distT="0" distB="0" distL="0" distR="0" wp14:anchorId="689FA166" wp14:editId="4EFFBF4A">
            <wp:extent cx="209550" cy="180975"/>
            <wp:effectExtent l="0" t="0" r="0" b="9525"/>
            <wp:docPr id="1388" name="图片 1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209550" cy="180975"/>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rsidRPr="004F2BB6">
        <w:rPr>
          <w:color w:val="0000FF"/>
          <w:u w:val="single"/>
        </w:rPr>
        <w:fldChar w:fldCharType="begin"/>
      </w:r>
      <w:r w:rsidRPr="004F2BB6">
        <w:rPr>
          <w:color w:val="0000FF"/>
          <w:u w:val="single"/>
        </w:rPr>
        <w:instrText xml:space="preserve"> REF _Ref458611223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26-13</w:t>
      </w:r>
      <w:r w:rsidRPr="004F2BB6">
        <w:rPr>
          <w:color w:val="0000FF"/>
          <w:u w:val="single"/>
        </w:rPr>
        <w:fldChar w:fldCharType="end"/>
      </w:r>
      <w:r w:rsidRPr="00E3591E">
        <w:rPr>
          <w:rFonts w:hint="eastAsia"/>
        </w:rPr>
        <w:t>所示。</w:t>
      </w:r>
    </w:p>
    <w:p w14:paraId="4346F3DB" w14:textId="77777777" w:rsidR="009F77C4" w:rsidRPr="00113C38" w:rsidRDefault="009F77C4" w:rsidP="009F77C4">
      <w:pPr>
        <w:pStyle w:val="FigureDescription"/>
        <w:spacing w:before="156" w:after="156"/>
      </w:pPr>
      <w:bookmarkStart w:id="4833" w:name="_Ref458611223"/>
      <w:r w:rsidRPr="00113C38">
        <w:rPr>
          <w:rFonts w:hint="eastAsia"/>
        </w:rPr>
        <w:t>本地认证模板</w:t>
      </w:r>
      <w:r w:rsidRPr="00113C38">
        <w:rPr>
          <w:rFonts w:hint="eastAsia"/>
        </w:rPr>
        <w:t>PC</w:t>
      </w:r>
      <w:r w:rsidRPr="00113C38">
        <w:rPr>
          <w:rFonts w:hint="eastAsia"/>
        </w:rPr>
        <w:t>终端预览效果</w:t>
      </w:r>
      <w:bookmarkEnd w:id="4833"/>
    </w:p>
    <w:p w14:paraId="1405F639" w14:textId="77777777" w:rsidR="009F77C4" w:rsidRDefault="009F77C4" w:rsidP="009F77C4">
      <w:pPr>
        <w:pStyle w:val="Figure"/>
      </w:pPr>
      <w:r>
        <w:drawing>
          <wp:inline distT="0" distB="0" distL="0" distR="0" wp14:anchorId="445A4FAD" wp14:editId="57AF78DD">
            <wp:extent cx="5532755" cy="2057400"/>
            <wp:effectExtent l="0" t="0" r="0" b="0"/>
            <wp:docPr id="1389" name="图片 1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5"/>
                    <a:srcRect b="21961"/>
                    <a:stretch/>
                  </pic:blipFill>
                  <pic:spPr bwMode="auto">
                    <a:xfrm>
                      <a:off x="0" y="0"/>
                      <a:ext cx="5533356" cy="2057623"/>
                    </a:xfrm>
                    <a:prstGeom prst="rect">
                      <a:avLst/>
                    </a:prstGeom>
                    <a:ln>
                      <a:noFill/>
                    </a:ln>
                    <a:extLst>
                      <a:ext uri="{53640926-AAD7-44D8-BBD7-CCE9431645EC}">
                        <a14:shadowObscured xmlns:a14="http://schemas.microsoft.com/office/drawing/2010/main"/>
                      </a:ext>
                    </a:extLst>
                  </pic:spPr>
                </pic:pic>
              </a:graphicData>
            </a:graphic>
          </wp:inline>
        </w:drawing>
      </w:r>
    </w:p>
    <w:p w14:paraId="43C39E22" w14:textId="77777777" w:rsidR="009F77C4" w:rsidRPr="00E3591E" w:rsidRDefault="009F77C4" w:rsidP="009F77C4">
      <w:pPr>
        <w:ind w:firstLine="420"/>
      </w:pPr>
    </w:p>
    <w:p w14:paraId="42964562"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01BC8809" wp14:editId="38BB7B44">
            <wp:extent cx="133350" cy="209550"/>
            <wp:effectExtent l="0" t="0" r="0" b="0"/>
            <wp:docPr id="1390" name="图片 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rsidRPr="004F2BB6">
        <w:rPr>
          <w:color w:val="0000FF"/>
          <w:u w:val="single"/>
        </w:rPr>
        <w:fldChar w:fldCharType="begin"/>
      </w:r>
      <w:r w:rsidRPr="004F2BB6">
        <w:rPr>
          <w:color w:val="0000FF"/>
          <w:u w:val="single"/>
        </w:rPr>
        <w:instrText xml:space="preserve"> REF _Ref458611287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26-14</w:t>
      </w:r>
      <w:r w:rsidRPr="004F2BB6">
        <w:rPr>
          <w:color w:val="0000FF"/>
          <w:u w:val="single"/>
        </w:rPr>
        <w:fldChar w:fldCharType="end"/>
      </w:r>
      <w:r w:rsidRPr="00E3591E">
        <w:rPr>
          <w:rFonts w:hint="eastAsia"/>
        </w:rPr>
        <w:t>所示</w:t>
      </w:r>
      <w:r w:rsidRPr="00E3591E">
        <w:t xml:space="preserve"> </w:t>
      </w:r>
    </w:p>
    <w:p w14:paraId="19F0A1F0" w14:textId="77777777" w:rsidR="009F77C4" w:rsidRPr="00113C38" w:rsidRDefault="009F77C4" w:rsidP="009F77C4">
      <w:pPr>
        <w:pStyle w:val="FigureDescription"/>
        <w:spacing w:before="156" w:after="156"/>
      </w:pPr>
      <w:bookmarkStart w:id="4834" w:name="_Ref458611287"/>
      <w:r w:rsidRPr="00113C38">
        <w:rPr>
          <w:rFonts w:hint="eastAsia"/>
        </w:rPr>
        <w:t>本地认证模板移动终端预览效果</w:t>
      </w:r>
      <w:bookmarkEnd w:id="4834"/>
    </w:p>
    <w:p w14:paraId="3F8125CA" w14:textId="77777777" w:rsidR="009F77C4" w:rsidRDefault="009F77C4" w:rsidP="009F77C4">
      <w:pPr>
        <w:pStyle w:val="Figure"/>
      </w:pPr>
      <w:r>
        <w:drawing>
          <wp:inline distT="0" distB="0" distL="0" distR="0" wp14:anchorId="0B74A9D0" wp14:editId="15A34D55">
            <wp:extent cx="2066925" cy="3891397"/>
            <wp:effectExtent l="0" t="0" r="0" b="0"/>
            <wp:docPr id="1391" name="图片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7"/>
                    <a:stretch>
                      <a:fillRect/>
                    </a:stretch>
                  </pic:blipFill>
                  <pic:spPr>
                    <a:xfrm>
                      <a:off x="0" y="0"/>
                      <a:ext cx="2080221" cy="3916429"/>
                    </a:xfrm>
                    <a:prstGeom prst="rect">
                      <a:avLst/>
                    </a:prstGeom>
                  </pic:spPr>
                </pic:pic>
              </a:graphicData>
            </a:graphic>
          </wp:inline>
        </w:drawing>
      </w:r>
    </w:p>
    <w:p w14:paraId="589399A9" w14:textId="77777777" w:rsidR="009F77C4" w:rsidRPr="00E12244" w:rsidRDefault="009F77C4" w:rsidP="009F77C4">
      <w:pPr>
        <w:ind w:firstLine="420"/>
      </w:pPr>
    </w:p>
    <w:p w14:paraId="317ADC16" w14:textId="77777777" w:rsidR="009F77C4" w:rsidRPr="00113C38" w:rsidRDefault="009F77C4" w:rsidP="009F77C4">
      <w:pPr>
        <w:pStyle w:val="41"/>
      </w:pPr>
      <w:r w:rsidRPr="00113C38">
        <w:rPr>
          <w:rFonts w:hint="eastAsia"/>
        </w:rPr>
        <w:lastRenderedPageBreak/>
        <w:t>微信认证模板</w:t>
      </w:r>
    </w:p>
    <w:p w14:paraId="5159FCDA"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sidRPr="00E3591E">
        <w:rPr>
          <w:rFonts w:hint="eastAsia"/>
        </w:rPr>
        <w:t>微信认证模板”，点击操作中的</w:t>
      </w:r>
      <w:r w:rsidRPr="00E3591E">
        <w:t>&lt;</w:t>
      </w:r>
      <w:r w:rsidRPr="00E3591E">
        <w:rPr>
          <w:rFonts w:hint="eastAsia"/>
        </w:rPr>
        <w:t>编辑</w:t>
      </w:r>
      <w:r w:rsidRPr="00E3591E">
        <w:t>&gt;</w:t>
      </w:r>
      <w:r w:rsidRPr="00E3591E">
        <w:rPr>
          <w:rFonts w:hint="eastAsia"/>
        </w:rPr>
        <w:t>按钮进入微信认证模板配置页面，页面显示了当前的微信认证模板配置，如</w:t>
      </w:r>
      <w:r w:rsidRPr="004F2BB6">
        <w:rPr>
          <w:color w:val="0000FF"/>
          <w:u w:val="single"/>
        </w:rPr>
        <w:fldChar w:fldCharType="begin"/>
      </w:r>
      <w:r w:rsidRPr="004F2BB6">
        <w:rPr>
          <w:color w:val="0000FF"/>
          <w:u w:val="single"/>
        </w:rPr>
        <w:instrText xml:space="preserve"> REF _Ref458611318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26-15</w:t>
      </w:r>
      <w:r w:rsidRPr="004F2BB6">
        <w:rPr>
          <w:color w:val="0000FF"/>
          <w:u w:val="single"/>
        </w:rPr>
        <w:fldChar w:fldCharType="end"/>
      </w:r>
      <w:r w:rsidRPr="00E3591E">
        <w:rPr>
          <w:rFonts w:hint="eastAsia"/>
        </w:rPr>
        <w:t>所示。</w:t>
      </w:r>
    </w:p>
    <w:p w14:paraId="04460E44" w14:textId="77777777" w:rsidR="009F77C4" w:rsidRPr="00113C38" w:rsidRDefault="009F77C4" w:rsidP="009F77C4">
      <w:pPr>
        <w:pStyle w:val="FigureDescription"/>
        <w:spacing w:before="156" w:after="156"/>
      </w:pPr>
      <w:bookmarkStart w:id="4835" w:name="_Ref458611318"/>
      <w:r w:rsidRPr="00113C38">
        <w:rPr>
          <w:rFonts w:hint="eastAsia"/>
        </w:rPr>
        <w:t>微信</w:t>
      </w:r>
      <w:r w:rsidRPr="00113C38">
        <w:t>认证</w:t>
      </w:r>
      <w:r w:rsidRPr="00113C38">
        <w:rPr>
          <w:rFonts w:hint="eastAsia"/>
        </w:rPr>
        <w:t>模板</w:t>
      </w:r>
      <w:r w:rsidRPr="00113C38">
        <w:t>配置页面</w:t>
      </w:r>
      <w:bookmarkEnd w:id="4835"/>
    </w:p>
    <w:p w14:paraId="0E9DFCBB" w14:textId="77777777" w:rsidR="009F77C4" w:rsidRDefault="009F77C4" w:rsidP="009F77C4">
      <w:pPr>
        <w:pStyle w:val="Figure"/>
      </w:pPr>
      <w:r>
        <w:drawing>
          <wp:inline distT="0" distB="0" distL="0" distR="0" wp14:anchorId="34DA7545" wp14:editId="3BD1A52B">
            <wp:extent cx="5324501" cy="4064845"/>
            <wp:effectExtent l="0" t="0" r="0" b="0"/>
            <wp:docPr id="2713" name="图片 27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8"/>
                    <a:stretch>
                      <a:fillRect/>
                    </a:stretch>
                  </pic:blipFill>
                  <pic:spPr>
                    <a:xfrm>
                      <a:off x="0" y="0"/>
                      <a:ext cx="5329788" cy="4068881"/>
                    </a:xfrm>
                    <a:prstGeom prst="rect">
                      <a:avLst/>
                    </a:prstGeom>
                  </pic:spPr>
                </pic:pic>
              </a:graphicData>
            </a:graphic>
          </wp:inline>
        </w:drawing>
      </w:r>
    </w:p>
    <w:p w14:paraId="5DF543FC" w14:textId="77777777" w:rsidR="009F77C4" w:rsidRDefault="009F77C4" w:rsidP="009F77C4">
      <w:pPr>
        <w:ind w:firstLine="420"/>
      </w:pPr>
    </w:p>
    <w:p w14:paraId="253E0147" w14:textId="77777777" w:rsidR="009F77C4" w:rsidRPr="00E3591E" w:rsidRDefault="009F77C4" w:rsidP="009F77C4">
      <w:pPr>
        <w:ind w:firstLine="420"/>
      </w:pPr>
      <w:r w:rsidRPr="00E3591E">
        <w:rPr>
          <w:rFonts w:hint="eastAsia"/>
        </w:rPr>
        <w:t>页面的详细说明如</w:t>
      </w:r>
      <w:r w:rsidRPr="004F2BB6">
        <w:rPr>
          <w:color w:val="0000FF"/>
          <w:u w:val="single"/>
        </w:rPr>
        <w:fldChar w:fldCharType="begin"/>
      </w:r>
      <w:r w:rsidRPr="004F2BB6">
        <w:rPr>
          <w:color w:val="0000FF"/>
          <w:u w:val="single"/>
        </w:rPr>
        <w:instrText xml:space="preserve"> REF _Ref458611338 \r \h </w:instrText>
      </w:r>
      <w:r w:rsidRPr="004F2BB6">
        <w:rPr>
          <w:color w:val="0000FF"/>
          <w:u w:val="single"/>
        </w:rPr>
      </w:r>
      <w:r w:rsidRPr="004F2BB6">
        <w:rPr>
          <w:color w:val="0000FF"/>
          <w:u w:val="single"/>
        </w:rPr>
        <w:fldChar w:fldCharType="separate"/>
      </w:r>
      <w:r>
        <w:rPr>
          <w:rFonts w:hint="eastAsia"/>
          <w:color w:val="0000FF"/>
          <w:u w:val="single"/>
        </w:rPr>
        <w:t>表</w:t>
      </w:r>
      <w:r>
        <w:rPr>
          <w:rFonts w:hint="eastAsia"/>
          <w:color w:val="0000FF"/>
          <w:u w:val="single"/>
        </w:rPr>
        <w:t>26-10</w:t>
      </w:r>
      <w:r w:rsidRPr="004F2BB6">
        <w:rPr>
          <w:color w:val="0000FF"/>
          <w:u w:val="single"/>
        </w:rPr>
        <w:fldChar w:fldCharType="end"/>
      </w:r>
      <w:r w:rsidRPr="00E3591E">
        <w:rPr>
          <w:rFonts w:hint="eastAsia"/>
        </w:rPr>
        <w:t>所示。</w:t>
      </w:r>
    </w:p>
    <w:p w14:paraId="56C3B564" w14:textId="77777777" w:rsidR="009F77C4" w:rsidRPr="00113C38" w:rsidRDefault="009F77C4" w:rsidP="009F77C4">
      <w:pPr>
        <w:pStyle w:val="TableDescription"/>
      </w:pPr>
      <w:bookmarkStart w:id="4836" w:name="_Ref458611338"/>
      <w:r w:rsidRPr="00113C38">
        <w:rPr>
          <w:rFonts w:hint="eastAsia"/>
        </w:rPr>
        <w:t>微信认证模板配置详细说明</w:t>
      </w:r>
      <w:bookmarkEnd w:id="4836"/>
    </w:p>
    <w:tbl>
      <w:tblPr>
        <w:tblStyle w:val="table0"/>
        <w:tblW w:w="9014" w:type="dxa"/>
        <w:tblLayout w:type="fixed"/>
        <w:tblLook w:val="04A0" w:firstRow="1" w:lastRow="0" w:firstColumn="1" w:lastColumn="0" w:noHBand="0" w:noVBand="1"/>
      </w:tblPr>
      <w:tblGrid>
        <w:gridCol w:w="2198"/>
        <w:gridCol w:w="6816"/>
      </w:tblGrid>
      <w:tr w:rsidR="009F77C4" w:rsidRPr="00113C38" w14:paraId="6F2D5BF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2D12AACD" w14:textId="77777777" w:rsidR="009F77C4" w:rsidRPr="00113C38" w:rsidRDefault="009F77C4" w:rsidP="004F08C7">
            <w:pPr>
              <w:pStyle w:val="TableHeading"/>
            </w:pPr>
            <w:r w:rsidRPr="00113C38">
              <w:rPr>
                <w:rFonts w:hint="eastAsia"/>
              </w:rPr>
              <w:t>项目</w:t>
            </w:r>
          </w:p>
        </w:tc>
        <w:tc>
          <w:tcPr>
            <w:tcW w:w="6816" w:type="dxa"/>
            <w:hideMark/>
          </w:tcPr>
          <w:p w14:paraId="402F3C69" w14:textId="77777777" w:rsidR="009F77C4" w:rsidRPr="00113C38" w:rsidRDefault="009F77C4" w:rsidP="004F08C7">
            <w:pPr>
              <w:pStyle w:val="TableHeading"/>
            </w:pPr>
            <w:r w:rsidRPr="00113C38">
              <w:rPr>
                <w:rFonts w:hint="eastAsia"/>
              </w:rPr>
              <w:t>说明</w:t>
            </w:r>
          </w:p>
        </w:tc>
      </w:tr>
      <w:tr w:rsidR="009F77C4" w:rsidRPr="00113C38" w14:paraId="017DB50C" w14:textId="77777777" w:rsidTr="004F08C7">
        <w:trPr>
          <w:trHeight w:val="420"/>
        </w:trPr>
        <w:tc>
          <w:tcPr>
            <w:tcW w:w="2198" w:type="dxa"/>
            <w:hideMark/>
          </w:tcPr>
          <w:p w14:paraId="3A2EDC91" w14:textId="77777777" w:rsidR="009F77C4" w:rsidRPr="00113C38" w:rsidRDefault="009F77C4" w:rsidP="004F08C7">
            <w:pPr>
              <w:pStyle w:val="TableText"/>
            </w:pPr>
            <w:r w:rsidRPr="00113C38">
              <w:rPr>
                <w:rFonts w:hint="eastAsia"/>
              </w:rPr>
              <w:t>标签页名称</w:t>
            </w:r>
          </w:p>
        </w:tc>
        <w:tc>
          <w:tcPr>
            <w:tcW w:w="6816" w:type="dxa"/>
            <w:hideMark/>
          </w:tcPr>
          <w:p w14:paraId="32D070A2" w14:textId="77777777" w:rsidR="009F77C4" w:rsidRPr="00113C38" w:rsidRDefault="009F77C4" w:rsidP="004F08C7">
            <w:pPr>
              <w:pStyle w:val="TableText"/>
            </w:pPr>
            <w:r w:rsidRPr="00113C38">
              <w:rPr>
                <w:rFonts w:hint="eastAsia"/>
              </w:rPr>
              <w:t>微信认证</w:t>
            </w:r>
            <w:r w:rsidRPr="00113C38">
              <w:t>P</w:t>
            </w:r>
            <w:r w:rsidRPr="00113C38">
              <w:rPr>
                <w:rFonts w:hint="eastAsia"/>
              </w:rPr>
              <w:t>ortal页面显示的标签名称</w:t>
            </w:r>
            <w:r>
              <w:rPr>
                <w:rFonts w:hint="eastAsia"/>
              </w:rPr>
              <w:t>。</w:t>
            </w:r>
          </w:p>
        </w:tc>
      </w:tr>
      <w:tr w:rsidR="009F77C4" w:rsidRPr="00113C38" w14:paraId="359007B4" w14:textId="77777777" w:rsidTr="004F08C7">
        <w:trPr>
          <w:trHeight w:val="420"/>
        </w:trPr>
        <w:tc>
          <w:tcPr>
            <w:tcW w:w="2198" w:type="dxa"/>
          </w:tcPr>
          <w:p w14:paraId="4E9737B1" w14:textId="77777777" w:rsidR="009F77C4" w:rsidRPr="00113C38" w:rsidRDefault="009F77C4" w:rsidP="004F08C7">
            <w:pPr>
              <w:pStyle w:val="TableText"/>
            </w:pPr>
            <w:r w:rsidRPr="00113C38">
              <w:rPr>
                <w:rFonts w:hint="eastAsia"/>
              </w:rPr>
              <w:t>欢迎词</w:t>
            </w:r>
          </w:p>
        </w:tc>
        <w:tc>
          <w:tcPr>
            <w:tcW w:w="6816" w:type="dxa"/>
          </w:tcPr>
          <w:p w14:paraId="1A407332" w14:textId="77777777" w:rsidR="009F77C4" w:rsidRPr="00113C38" w:rsidRDefault="009F77C4" w:rsidP="004F08C7">
            <w:pPr>
              <w:pStyle w:val="TableText"/>
            </w:pPr>
            <w:r w:rsidRPr="00113C38">
              <w:rPr>
                <w:rFonts w:hint="eastAsia"/>
              </w:rPr>
              <w:t>微信认证模板欢迎词</w:t>
            </w:r>
            <w:r>
              <w:rPr>
                <w:rFonts w:hint="eastAsia"/>
              </w:rPr>
              <w:t>。</w:t>
            </w:r>
          </w:p>
        </w:tc>
      </w:tr>
      <w:tr w:rsidR="009F77C4" w:rsidRPr="00113C38" w14:paraId="12542FB6" w14:textId="77777777" w:rsidTr="004F08C7">
        <w:trPr>
          <w:trHeight w:val="420"/>
        </w:trPr>
        <w:tc>
          <w:tcPr>
            <w:tcW w:w="2198" w:type="dxa"/>
          </w:tcPr>
          <w:p w14:paraId="71844341" w14:textId="77777777" w:rsidR="009F77C4" w:rsidRPr="00113C38" w:rsidRDefault="009F77C4" w:rsidP="004F08C7">
            <w:pPr>
              <w:pStyle w:val="TableText"/>
            </w:pPr>
            <w:r>
              <w:rPr>
                <w:rFonts w:hint="eastAsia"/>
              </w:rPr>
              <w:t>免责声明</w:t>
            </w:r>
          </w:p>
        </w:tc>
        <w:tc>
          <w:tcPr>
            <w:tcW w:w="6816" w:type="dxa"/>
          </w:tcPr>
          <w:p w14:paraId="7A14FDA9" w14:textId="77777777" w:rsidR="009F77C4" w:rsidRPr="00113C38" w:rsidRDefault="009F77C4" w:rsidP="004F08C7">
            <w:pPr>
              <w:pStyle w:val="TableText"/>
            </w:pPr>
            <w:r w:rsidRPr="00113C38">
              <w:rPr>
                <w:rFonts w:hint="eastAsia"/>
              </w:rPr>
              <w:t>微信认证模板</w:t>
            </w:r>
            <w:r>
              <w:rPr>
                <w:rFonts w:hint="eastAsia"/>
              </w:rPr>
              <w:t>免责声明。</w:t>
            </w:r>
          </w:p>
        </w:tc>
      </w:tr>
      <w:tr w:rsidR="009F77C4" w:rsidRPr="00113C38" w14:paraId="5645799A" w14:textId="77777777" w:rsidTr="004F08C7">
        <w:trPr>
          <w:trHeight w:val="420"/>
        </w:trPr>
        <w:tc>
          <w:tcPr>
            <w:tcW w:w="2198" w:type="dxa"/>
          </w:tcPr>
          <w:p w14:paraId="42B72193" w14:textId="77777777" w:rsidR="009F77C4" w:rsidRPr="00113C38" w:rsidRDefault="009F77C4" w:rsidP="004F08C7">
            <w:pPr>
              <w:pStyle w:val="TableText"/>
            </w:pPr>
            <w:r w:rsidRPr="00113C38">
              <w:t>L</w:t>
            </w:r>
            <w:r w:rsidRPr="00113C38">
              <w:rPr>
                <w:rFonts w:hint="eastAsia"/>
              </w:rPr>
              <w:t>ogo图片</w:t>
            </w:r>
          </w:p>
        </w:tc>
        <w:tc>
          <w:tcPr>
            <w:tcW w:w="6816" w:type="dxa"/>
          </w:tcPr>
          <w:p w14:paraId="068FD0AF"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653B6B86" w14:textId="77777777" w:rsidTr="004F08C7">
        <w:trPr>
          <w:trHeight w:val="420"/>
        </w:trPr>
        <w:tc>
          <w:tcPr>
            <w:tcW w:w="2198" w:type="dxa"/>
          </w:tcPr>
          <w:p w14:paraId="4256F358" w14:textId="77777777" w:rsidR="009F77C4" w:rsidRPr="00113C38" w:rsidRDefault="009F77C4" w:rsidP="004F08C7">
            <w:pPr>
              <w:pStyle w:val="TableText"/>
            </w:pPr>
            <w:r w:rsidRPr="00113C38">
              <w:rPr>
                <w:rFonts w:hint="eastAsia"/>
              </w:rPr>
              <w:t>背景图片</w:t>
            </w:r>
          </w:p>
        </w:tc>
        <w:tc>
          <w:tcPr>
            <w:tcW w:w="6816" w:type="dxa"/>
          </w:tcPr>
          <w:p w14:paraId="1CC24E1D" w14:textId="77777777" w:rsidR="009F77C4" w:rsidRPr="00113C38" w:rsidRDefault="009F77C4" w:rsidP="004F08C7">
            <w:pPr>
              <w:pStyle w:val="TableText"/>
            </w:pPr>
            <w:r w:rsidRPr="00113C38">
              <w:rPr>
                <w:rFonts w:hint="eastAsia"/>
              </w:rPr>
              <w:t>微信认证Porta</w:t>
            </w:r>
            <w:r>
              <w:rPr>
                <w:rFonts w:hint="eastAsia"/>
              </w:rPr>
              <w:t>l</w:t>
            </w:r>
            <w:r w:rsidRPr="00113C38">
              <w:rPr>
                <w:rFonts w:hint="eastAsia"/>
              </w:rPr>
              <w:t>页面背景图片</w:t>
            </w:r>
            <w:r>
              <w:rPr>
                <w:rFonts w:hint="eastAsia"/>
              </w:rPr>
              <w:t>。</w:t>
            </w:r>
          </w:p>
        </w:tc>
      </w:tr>
    </w:tbl>
    <w:p w14:paraId="3398EE57" w14:textId="77777777" w:rsidR="009F77C4" w:rsidRDefault="009F77C4" w:rsidP="009F77C4">
      <w:pPr>
        <w:ind w:firstLine="420"/>
      </w:pPr>
    </w:p>
    <w:p w14:paraId="0CFC4059"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443D4769" w14:textId="77777777" w:rsidR="009F77C4" w:rsidRPr="00E3591E" w:rsidRDefault="009F77C4" w:rsidP="009F77C4">
      <w:pPr>
        <w:ind w:firstLine="420"/>
      </w:pPr>
      <w:r w:rsidRPr="00E3591E">
        <w:rPr>
          <w:rFonts w:hint="eastAsia"/>
        </w:rPr>
        <w:lastRenderedPageBreak/>
        <w:t>点击操作中的</w:t>
      </w:r>
      <w:r w:rsidRPr="00E3591E">
        <w:t>&lt;</w:t>
      </w:r>
      <w:r w:rsidRPr="00E3591E">
        <w:rPr>
          <w:rFonts w:hint="eastAsia"/>
        </w:rPr>
        <w:t>成功页面编辑</w:t>
      </w:r>
      <w:r w:rsidRPr="00E3591E">
        <w:t>&gt;</w:t>
      </w:r>
      <w:r w:rsidRPr="00E3591E">
        <w:rPr>
          <w:rFonts w:hint="eastAsia"/>
        </w:rPr>
        <w:t>按钮进入微信认证商家页面模板配置，页面显示了当前的微信认证商家页面模板配置，如</w:t>
      </w:r>
      <w:r w:rsidRPr="004F2BB6">
        <w:rPr>
          <w:color w:val="0000FF"/>
          <w:u w:val="single"/>
        </w:rPr>
        <w:fldChar w:fldCharType="begin"/>
      </w:r>
      <w:r w:rsidRPr="004F2BB6">
        <w:rPr>
          <w:color w:val="0000FF"/>
          <w:u w:val="single"/>
        </w:rPr>
        <w:instrText xml:space="preserve"> REF _Ref458611360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26-16</w:t>
      </w:r>
      <w:r w:rsidRPr="004F2BB6">
        <w:rPr>
          <w:color w:val="0000FF"/>
          <w:u w:val="single"/>
        </w:rPr>
        <w:fldChar w:fldCharType="end"/>
      </w:r>
      <w:r w:rsidRPr="00E3591E">
        <w:rPr>
          <w:rFonts w:hint="eastAsia"/>
        </w:rPr>
        <w:t>所示。</w:t>
      </w:r>
    </w:p>
    <w:p w14:paraId="7DE96002" w14:textId="77777777" w:rsidR="009F77C4" w:rsidRPr="00113C38" w:rsidRDefault="009F77C4" w:rsidP="009F77C4">
      <w:pPr>
        <w:pStyle w:val="FigureDescription"/>
        <w:spacing w:before="156" w:after="156"/>
      </w:pPr>
      <w:bookmarkStart w:id="4837" w:name="_Ref458611360"/>
      <w:r w:rsidRPr="00113C38">
        <w:rPr>
          <w:rFonts w:hint="eastAsia"/>
        </w:rPr>
        <w:t>微信</w:t>
      </w:r>
      <w:r w:rsidRPr="00113C38">
        <w:t>认证</w:t>
      </w:r>
      <w:r w:rsidRPr="00113C38">
        <w:rPr>
          <w:rFonts w:hint="eastAsia"/>
        </w:rPr>
        <w:t>商家页面模板</w:t>
      </w:r>
      <w:r w:rsidRPr="00113C38">
        <w:t>配置</w:t>
      </w:r>
      <w:bookmarkEnd w:id="4837"/>
    </w:p>
    <w:p w14:paraId="7D1516E6" w14:textId="77777777" w:rsidR="009F77C4" w:rsidRPr="00E3591E" w:rsidRDefault="009F77C4" w:rsidP="009F77C4">
      <w:pPr>
        <w:pStyle w:val="Figure"/>
      </w:pPr>
      <w:r>
        <w:drawing>
          <wp:inline distT="0" distB="0" distL="0" distR="0" wp14:anchorId="74BA38F0" wp14:editId="2727329F">
            <wp:extent cx="5541061" cy="3168968"/>
            <wp:effectExtent l="0" t="0" r="2540" b="0"/>
            <wp:docPr id="2714" name="图片 27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9"/>
                    <a:stretch>
                      <a:fillRect/>
                    </a:stretch>
                  </pic:blipFill>
                  <pic:spPr>
                    <a:xfrm>
                      <a:off x="0" y="0"/>
                      <a:ext cx="5553514" cy="3176090"/>
                    </a:xfrm>
                    <a:prstGeom prst="rect">
                      <a:avLst/>
                    </a:prstGeom>
                  </pic:spPr>
                </pic:pic>
              </a:graphicData>
            </a:graphic>
          </wp:inline>
        </w:drawing>
      </w:r>
    </w:p>
    <w:p w14:paraId="2D1C5E3B" w14:textId="77777777" w:rsidR="009F77C4" w:rsidRPr="00E3591E" w:rsidRDefault="009F77C4" w:rsidP="009F77C4">
      <w:pPr>
        <w:ind w:firstLine="420"/>
      </w:pPr>
    </w:p>
    <w:p w14:paraId="3457CDD5" w14:textId="77777777" w:rsidR="009F77C4" w:rsidRPr="00113C38" w:rsidRDefault="009F77C4" w:rsidP="009F77C4">
      <w:pPr>
        <w:pStyle w:val="TableDescription"/>
      </w:pPr>
      <w:r w:rsidRPr="00113C38">
        <w:rPr>
          <w:rFonts w:hint="eastAsia"/>
        </w:rPr>
        <w:t>微信认证商家页面模板配置详细说明</w:t>
      </w:r>
    </w:p>
    <w:tbl>
      <w:tblPr>
        <w:tblStyle w:val="table0"/>
        <w:tblW w:w="9014" w:type="dxa"/>
        <w:tblLayout w:type="fixed"/>
        <w:tblLook w:val="04A0" w:firstRow="1" w:lastRow="0" w:firstColumn="1" w:lastColumn="0" w:noHBand="0" w:noVBand="1"/>
      </w:tblPr>
      <w:tblGrid>
        <w:gridCol w:w="2198"/>
        <w:gridCol w:w="6816"/>
      </w:tblGrid>
      <w:tr w:rsidR="009F77C4" w:rsidRPr="00113C38" w14:paraId="1335A66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27803A66" w14:textId="77777777" w:rsidR="009F77C4" w:rsidRPr="00113C38" w:rsidRDefault="009F77C4" w:rsidP="004F08C7">
            <w:pPr>
              <w:pStyle w:val="TableHeading"/>
            </w:pPr>
            <w:r w:rsidRPr="00113C38">
              <w:rPr>
                <w:rFonts w:hint="eastAsia"/>
              </w:rPr>
              <w:t>项目</w:t>
            </w:r>
          </w:p>
        </w:tc>
        <w:tc>
          <w:tcPr>
            <w:tcW w:w="6816" w:type="dxa"/>
            <w:hideMark/>
          </w:tcPr>
          <w:p w14:paraId="7D4D229C" w14:textId="77777777" w:rsidR="009F77C4" w:rsidRPr="00113C38" w:rsidRDefault="009F77C4" w:rsidP="004F08C7">
            <w:pPr>
              <w:pStyle w:val="TableHeading"/>
            </w:pPr>
            <w:r w:rsidRPr="00113C38">
              <w:rPr>
                <w:rFonts w:hint="eastAsia"/>
              </w:rPr>
              <w:t>说明</w:t>
            </w:r>
          </w:p>
        </w:tc>
      </w:tr>
      <w:tr w:rsidR="009F77C4" w:rsidRPr="00113C38" w14:paraId="0F042E68" w14:textId="77777777" w:rsidTr="004F08C7">
        <w:trPr>
          <w:trHeight w:val="68"/>
        </w:trPr>
        <w:tc>
          <w:tcPr>
            <w:tcW w:w="2198" w:type="dxa"/>
            <w:hideMark/>
          </w:tcPr>
          <w:p w14:paraId="0C3E3882" w14:textId="77777777" w:rsidR="009F77C4" w:rsidRPr="00113C38" w:rsidRDefault="009F77C4" w:rsidP="004F08C7">
            <w:pPr>
              <w:pStyle w:val="TableText"/>
            </w:pPr>
            <w:r w:rsidRPr="00113C38">
              <w:rPr>
                <w:rFonts w:hint="eastAsia"/>
              </w:rPr>
              <w:t>标签页名称</w:t>
            </w:r>
          </w:p>
        </w:tc>
        <w:tc>
          <w:tcPr>
            <w:tcW w:w="6816" w:type="dxa"/>
            <w:hideMark/>
          </w:tcPr>
          <w:p w14:paraId="4A0A7A57" w14:textId="77777777" w:rsidR="009F77C4" w:rsidRPr="00113C38" w:rsidRDefault="009F77C4" w:rsidP="004F08C7">
            <w:pPr>
              <w:pStyle w:val="TableText"/>
            </w:pPr>
            <w:r w:rsidRPr="00113C38">
              <w:rPr>
                <w:rFonts w:hint="eastAsia"/>
              </w:rPr>
              <w:t>微信认证</w:t>
            </w:r>
            <w:r w:rsidRPr="00113C38">
              <w:t>P</w:t>
            </w:r>
            <w:r w:rsidRPr="00113C38">
              <w:rPr>
                <w:rFonts w:hint="eastAsia"/>
              </w:rPr>
              <w:t>ortal页面显示的标签名称</w:t>
            </w:r>
            <w:r>
              <w:rPr>
                <w:rFonts w:hint="eastAsia"/>
              </w:rPr>
              <w:t>。</w:t>
            </w:r>
          </w:p>
        </w:tc>
      </w:tr>
      <w:tr w:rsidR="009F77C4" w:rsidRPr="00113C38" w14:paraId="19F3E3C5" w14:textId="77777777" w:rsidTr="004F08C7">
        <w:trPr>
          <w:trHeight w:val="68"/>
        </w:trPr>
        <w:tc>
          <w:tcPr>
            <w:tcW w:w="2198" w:type="dxa"/>
          </w:tcPr>
          <w:p w14:paraId="2E74F43E" w14:textId="77777777" w:rsidR="009F77C4" w:rsidRPr="00113C38" w:rsidRDefault="009F77C4" w:rsidP="004F08C7">
            <w:pPr>
              <w:pStyle w:val="TableText"/>
            </w:pPr>
            <w:r>
              <w:rPr>
                <w:rFonts w:hint="eastAsia"/>
              </w:rPr>
              <w:t>欢迎词</w:t>
            </w:r>
          </w:p>
        </w:tc>
        <w:tc>
          <w:tcPr>
            <w:tcW w:w="6816" w:type="dxa"/>
          </w:tcPr>
          <w:p w14:paraId="57CACBA8" w14:textId="77777777" w:rsidR="009F77C4" w:rsidRPr="00113C38" w:rsidRDefault="009F77C4" w:rsidP="004F08C7">
            <w:pPr>
              <w:pStyle w:val="TableText"/>
            </w:pPr>
            <w:r>
              <w:rPr>
                <w:rFonts w:hint="eastAsia"/>
              </w:rPr>
              <w:t>认证后的欢迎词。</w:t>
            </w:r>
          </w:p>
        </w:tc>
      </w:tr>
      <w:tr w:rsidR="009F77C4" w:rsidRPr="00113C38" w14:paraId="794451DB" w14:textId="77777777" w:rsidTr="004F08C7">
        <w:trPr>
          <w:trHeight w:val="68"/>
        </w:trPr>
        <w:tc>
          <w:tcPr>
            <w:tcW w:w="2198" w:type="dxa"/>
          </w:tcPr>
          <w:p w14:paraId="3C75BA15" w14:textId="77777777" w:rsidR="009F77C4" w:rsidRPr="00113C38" w:rsidRDefault="009F77C4" w:rsidP="004F08C7">
            <w:pPr>
              <w:pStyle w:val="TableText"/>
            </w:pPr>
            <w:r w:rsidRPr="00113C38">
              <w:rPr>
                <w:rFonts w:hint="eastAsia"/>
              </w:rPr>
              <w:t>背景图片</w:t>
            </w:r>
          </w:p>
        </w:tc>
        <w:tc>
          <w:tcPr>
            <w:tcW w:w="6816" w:type="dxa"/>
          </w:tcPr>
          <w:p w14:paraId="0B709658" w14:textId="77777777" w:rsidR="009F77C4" w:rsidRPr="00113C38" w:rsidRDefault="009F77C4" w:rsidP="004F08C7">
            <w:pPr>
              <w:pStyle w:val="TableText"/>
            </w:pPr>
            <w:r w:rsidRPr="00113C38">
              <w:rPr>
                <w:rFonts w:hint="eastAsia"/>
              </w:rPr>
              <w:t>微信认证显示成功后页面的背景图片</w:t>
            </w:r>
            <w:r>
              <w:rPr>
                <w:rFonts w:hint="eastAsia"/>
              </w:rPr>
              <w:t>。</w:t>
            </w:r>
          </w:p>
        </w:tc>
      </w:tr>
    </w:tbl>
    <w:p w14:paraId="4D053EFC" w14:textId="77777777" w:rsidR="009F77C4" w:rsidRPr="00E3591E" w:rsidRDefault="009F77C4" w:rsidP="009F77C4">
      <w:pPr>
        <w:ind w:firstLine="420"/>
      </w:pPr>
    </w:p>
    <w:p w14:paraId="5D4E3046"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1B9EC865"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25CDB2BD" wp14:editId="5F4EC03E">
            <wp:extent cx="209550" cy="180975"/>
            <wp:effectExtent l="0" t="0" r="0" b="9525"/>
            <wp:docPr id="1392" name="图片 1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209550" cy="180975"/>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rsidRPr="004F2BB6">
        <w:rPr>
          <w:rStyle w:val="Reference-R0G144B200"/>
        </w:rPr>
        <w:fldChar w:fldCharType="begin"/>
      </w:r>
      <w:r w:rsidRPr="004F2BB6">
        <w:rPr>
          <w:rStyle w:val="Reference-R0G144B200"/>
        </w:rPr>
        <w:instrText xml:space="preserve"> REF _Ref458611377 \r \h  \* MERGEFORMAT </w:instrText>
      </w:r>
      <w:r w:rsidRPr="004F2BB6">
        <w:rPr>
          <w:rStyle w:val="Reference-R0G144B200"/>
        </w:rPr>
      </w:r>
      <w:r w:rsidRPr="004F2BB6">
        <w:rPr>
          <w:rStyle w:val="Reference-R0G144B200"/>
        </w:rPr>
        <w:fldChar w:fldCharType="separate"/>
      </w:r>
      <w:r>
        <w:rPr>
          <w:rStyle w:val="Reference-R0G144B200"/>
          <w:rFonts w:hint="eastAsia"/>
        </w:rPr>
        <w:t>图</w:t>
      </w:r>
      <w:r>
        <w:rPr>
          <w:rStyle w:val="Reference-R0G144B200"/>
          <w:rFonts w:hint="eastAsia"/>
        </w:rPr>
        <w:t>26-17</w:t>
      </w:r>
      <w:r w:rsidRPr="004F2BB6">
        <w:rPr>
          <w:rStyle w:val="Reference-R0G144B200"/>
        </w:rPr>
        <w:fldChar w:fldCharType="end"/>
      </w:r>
      <w:r w:rsidRPr="00E3591E">
        <w:rPr>
          <w:rFonts w:hint="eastAsia"/>
        </w:rPr>
        <w:t>所示。</w:t>
      </w:r>
    </w:p>
    <w:p w14:paraId="357A91CD" w14:textId="77777777" w:rsidR="009F77C4" w:rsidRPr="00113C38" w:rsidRDefault="009F77C4" w:rsidP="009F77C4">
      <w:pPr>
        <w:pStyle w:val="FigureDescription"/>
        <w:spacing w:before="156" w:after="156"/>
      </w:pPr>
      <w:bookmarkStart w:id="4838" w:name="_Ref458611377"/>
      <w:r w:rsidRPr="00113C38">
        <w:rPr>
          <w:rFonts w:hint="eastAsia"/>
        </w:rPr>
        <w:lastRenderedPageBreak/>
        <w:t>微信认证模板</w:t>
      </w:r>
      <w:r w:rsidRPr="00113C38">
        <w:rPr>
          <w:rFonts w:hint="eastAsia"/>
        </w:rPr>
        <w:t>PC</w:t>
      </w:r>
      <w:r w:rsidRPr="00113C38">
        <w:rPr>
          <w:rFonts w:hint="eastAsia"/>
        </w:rPr>
        <w:t>终端预览效果</w:t>
      </w:r>
      <w:bookmarkEnd w:id="4838"/>
    </w:p>
    <w:p w14:paraId="3A382769" w14:textId="77777777" w:rsidR="009F77C4" w:rsidRPr="000C798C" w:rsidRDefault="009F77C4" w:rsidP="009F77C4">
      <w:pPr>
        <w:pStyle w:val="Figure"/>
      </w:pPr>
      <w:r w:rsidRPr="000C798C">
        <w:drawing>
          <wp:inline distT="0" distB="0" distL="0" distR="0" wp14:anchorId="6B320494" wp14:editId="78E69DD8">
            <wp:extent cx="5286375" cy="1858007"/>
            <wp:effectExtent l="0" t="0" r="0" b="9525"/>
            <wp:docPr id="1393" name="图片 1393" descr="C:\Users\wangyingying\Documents\Tencent Files\40774351\Image\C2C\GG`A5I8QQ2M$P[3PQ@KG3S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angyingying\Documents\Tencent Files\40774351\Image\C2C\GG`A5I8QQ2M$P[3PQ@KG3SD.png"/>
                    <pic:cNvPicPr>
                      <a:picLocks noChangeAspect="1" noChangeArrowheads="1"/>
                    </pic:cNvPicPr>
                  </pic:nvPicPr>
                  <pic:blipFill>
                    <a:blip r:embed="rId660" cstate="print">
                      <a:extLst>
                        <a:ext uri="{28A0092B-C50C-407E-A947-70E740481C1C}">
                          <a14:useLocalDpi xmlns:a14="http://schemas.microsoft.com/office/drawing/2010/main" val="0"/>
                        </a:ext>
                      </a:extLst>
                    </a:blip>
                    <a:srcRect/>
                    <a:stretch>
                      <a:fillRect/>
                    </a:stretch>
                  </pic:blipFill>
                  <pic:spPr bwMode="auto">
                    <a:xfrm>
                      <a:off x="0" y="0"/>
                      <a:ext cx="5459060" cy="1918701"/>
                    </a:xfrm>
                    <a:prstGeom prst="rect">
                      <a:avLst/>
                    </a:prstGeom>
                    <a:noFill/>
                    <a:ln>
                      <a:noFill/>
                    </a:ln>
                  </pic:spPr>
                </pic:pic>
              </a:graphicData>
            </a:graphic>
          </wp:inline>
        </w:drawing>
      </w:r>
    </w:p>
    <w:p w14:paraId="174CBAFE" w14:textId="77777777" w:rsidR="009F77C4" w:rsidRPr="00DA7C2A" w:rsidRDefault="009F77C4" w:rsidP="009F77C4">
      <w:pPr>
        <w:ind w:firstLine="420"/>
      </w:pPr>
    </w:p>
    <w:p w14:paraId="75AE5F90" w14:textId="77777777" w:rsidR="009F77C4" w:rsidRPr="00C40074" w:rsidRDefault="009F77C4" w:rsidP="009F77C4">
      <w:pPr>
        <w:pStyle w:val="NotesHeading"/>
      </w:pPr>
      <w:r w:rsidRPr="00C40074">
        <w:rPr>
          <w:noProof/>
        </w:rPr>
        <w:drawing>
          <wp:inline distT="0" distB="0" distL="0" distR="0" wp14:anchorId="42425FE1" wp14:editId="076510AF">
            <wp:extent cx="590550" cy="238125"/>
            <wp:effectExtent l="19050" t="0" r="0" b="0"/>
            <wp:docPr id="1394" name="图片 139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3D95077B" w14:textId="77777777" w:rsidR="009F77C4" w:rsidRPr="000C798C" w:rsidRDefault="009F77C4" w:rsidP="009F77C4">
      <w:pPr>
        <w:pStyle w:val="NotesText"/>
        <w:spacing w:before="31" w:after="31"/>
      </w:pPr>
      <w:r>
        <w:rPr>
          <w:rFonts w:hint="eastAsia"/>
        </w:rPr>
        <w:t>目前微信公众平台仅支持移动端微信认证，不支持</w:t>
      </w:r>
      <w:r>
        <w:rPr>
          <w:rFonts w:hint="eastAsia"/>
        </w:rPr>
        <w:t>PC</w:t>
      </w:r>
      <w:r>
        <w:rPr>
          <w:rFonts w:hint="eastAsia"/>
        </w:rPr>
        <w:t>端微信认证。</w:t>
      </w:r>
    </w:p>
    <w:p w14:paraId="194CD061" w14:textId="77777777" w:rsidR="009F77C4" w:rsidRDefault="009F77C4" w:rsidP="009F77C4">
      <w:pPr>
        <w:ind w:firstLine="420"/>
      </w:pPr>
    </w:p>
    <w:p w14:paraId="32E2D2C9"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4B3DCA29" wp14:editId="1C8176C4">
            <wp:extent cx="133350" cy="209550"/>
            <wp:effectExtent l="0" t="0" r="0" b="0"/>
            <wp:docPr id="1395" name="图片 1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rsidRPr="004F2BB6">
        <w:rPr>
          <w:color w:val="0000FF"/>
          <w:u w:val="single"/>
        </w:rPr>
        <w:fldChar w:fldCharType="begin"/>
      </w:r>
      <w:r w:rsidRPr="004F2BB6">
        <w:rPr>
          <w:color w:val="0000FF"/>
          <w:u w:val="single"/>
        </w:rPr>
        <w:instrText xml:space="preserve"> REF _Ref458611389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26-18</w:t>
      </w:r>
      <w:r w:rsidRPr="004F2BB6">
        <w:rPr>
          <w:color w:val="0000FF"/>
          <w:u w:val="single"/>
        </w:rPr>
        <w:fldChar w:fldCharType="end"/>
      </w:r>
      <w:r w:rsidRPr="00E3591E">
        <w:rPr>
          <w:rFonts w:hint="eastAsia"/>
        </w:rPr>
        <w:t>所示</w:t>
      </w:r>
    </w:p>
    <w:p w14:paraId="42BD2FAD" w14:textId="77777777" w:rsidR="009F77C4" w:rsidRPr="00113C38" w:rsidRDefault="009F77C4" w:rsidP="009F77C4">
      <w:pPr>
        <w:pStyle w:val="FigureDescription"/>
        <w:spacing w:before="156" w:after="156"/>
      </w:pPr>
      <w:bookmarkStart w:id="4839" w:name="_Ref458611389"/>
      <w:r w:rsidRPr="00113C38">
        <w:rPr>
          <w:rFonts w:hint="eastAsia"/>
        </w:rPr>
        <w:t>微信认证模板移动终端预览效果</w:t>
      </w:r>
      <w:bookmarkEnd w:id="4839"/>
    </w:p>
    <w:p w14:paraId="6EDAE4B3" w14:textId="77777777" w:rsidR="009F77C4" w:rsidRDefault="009F77C4" w:rsidP="009F77C4">
      <w:pPr>
        <w:pStyle w:val="Figure"/>
      </w:pPr>
      <w:r>
        <w:drawing>
          <wp:inline distT="0" distB="0" distL="0" distR="0" wp14:anchorId="2DB5F7F3" wp14:editId="38F5E857">
            <wp:extent cx="2279996" cy="4105275"/>
            <wp:effectExtent l="0" t="0" r="6350" b="0"/>
            <wp:docPr id="1396" name="图片 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1"/>
                    <a:stretch>
                      <a:fillRect/>
                    </a:stretch>
                  </pic:blipFill>
                  <pic:spPr>
                    <a:xfrm>
                      <a:off x="0" y="0"/>
                      <a:ext cx="2287433" cy="4118666"/>
                    </a:xfrm>
                    <a:prstGeom prst="rect">
                      <a:avLst/>
                    </a:prstGeom>
                  </pic:spPr>
                </pic:pic>
              </a:graphicData>
            </a:graphic>
          </wp:inline>
        </w:drawing>
      </w:r>
    </w:p>
    <w:p w14:paraId="5E849399" w14:textId="77777777" w:rsidR="009F77C4" w:rsidRPr="00E12244" w:rsidRDefault="009F77C4" w:rsidP="009F77C4">
      <w:pPr>
        <w:ind w:firstLine="420"/>
      </w:pPr>
    </w:p>
    <w:p w14:paraId="1F1F3611" w14:textId="77777777" w:rsidR="009F77C4" w:rsidRPr="00113C38" w:rsidRDefault="009F77C4" w:rsidP="009F77C4">
      <w:pPr>
        <w:pStyle w:val="41"/>
      </w:pPr>
      <w:r w:rsidRPr="00113C38">
        <w:rPr>
          <w:rFonts w:hint="eastAsia"/>
        </w:rPr>
        <w:lastRenderedPageBreak/>
        <w:t>短信认证模板</w:t>
      </w:r>
    </w:p>
    <w:p w14:paraId="0B69E9B8"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sidRPr="00E3591E">
        <w:rPr>
          <w:rFonts w:hint="eastAsia"/>
        </w:rPr>
        <w:t>短信认证模板”，点击操作中的</w:t>
      </w:r>
      <w:r w:rsidRPr="00E3591E">
        <w:t>&lt;</w:t>
      </w:r>
      <w:r w:rsidRPr="00E3591E">
        <w:rPr>
          <w:rFonts w:hint="eastAsia"/>
        </w:rPr>
        <w:t>编辑</w:t>
      </w:r>
      <w:r w:rsidRPr="00E3591E">
        <w:t>&gt;</w:t>
      </w:r>
      <w:r w:rsidRPr="00E3591E">
        <w:rPr>
          <w:rFonts w:hint="eastAsia"/>
        </w:rPr>
        <w:t>按钮进入短信认证模板配置页面，页面显示了当前的短信认证模板配置，如</w:t>
      </w:r>
      <w:r w:rsidRPr="004F2BB6">
        <w:rPr>
          <w:color w:val="0000FF"/>
          <w:u w:val="single"/>
        </w:rPr>
        <w:fldChar w:fldCharType="begin"/>
      </w:r>
      <w:r w:rsidRPr="004F2BB6">
        <w:rPr>
          <w:color w:val="0000FF"/>
          <w:u w:val="single"/>
        </w:rPr>
        <w:instrText xml:space="preserve"> REF _Ref458611400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26-19</w:t>
      </w:r>
      <w:r w:rsidRPr="004F2BB6">
        <w:rPr>
          <w:color w:val="0000FF"/>
          <w:u w:val="single"/>
        </w:rPr>
        <w:fldChar w:fldCharType="end"/>
      </w:r>
      <w:r w:rsidRPr="00E3591E">
        <w:rPr>
          <w:rFonts w:hint="eastAsia"/>
        </w:rPr>
        <w:t>所示。</w:t>
      </w:r>
    </w:p>
    <w:p w14:paraId="7937EC84" w14:textId="77777777" w:rsidR="009F77C4" w:rsidRPr="00113C38" w:rsidRDefault="009F77C4" w:rsidP="009F77C4">
      <w:pPr>
        <w:pStyle w:val="FigureDescription"/>
        <w:spacing w:before="156" w:after="156"/>
      </w:pPr>
      <w:bookmarkStart w:id="4840" w:name="_Ref458611400"/>
      <w:r w:rsidRPr="00113C38">
        <w:rPr>
          <w:rFonts w:hint="eastAsia"/>
        </w:rPr>
        <w:t>短信</w:t>
      </w:r>
      <w:r w:rsidRPr="00113C38">
        <w:t>认证</w:t>
      </w:r>
      <w:r w:rsidRPr="00113C38">
        <w:rPr>
          <w:rFonts w:hint="eastAsia"/>
        </w:rPr>
        <w:t>模板</w:t>
      </w:r>
      <w:r w:rsidRPr="00113C38">
        <w:t>配置页面</w:t>
      </w:r>
      <w:bookmarkEnd w:id="4840"/>
    </w:p>
    <w:p w14:paraId="71797864" w14:textId="77777777" w:rsidR="009F77C4" w:rsidRDefault="009F77C4" w:rsidP="009F77C4">
      <w:pPr>
        <w:pStyle w:val="Figure"/>
      </w:pPr>
      <w:r>
        <w:drawing>
          <wp:inline distT="0" distB="0" distL="0" distR="0" wp14:anchorId="4CDF1AE3" wp14:editId="261742AB">
            <wp:extent cx="5285632" cy="4968494"/>
            <wp:effectExtent l="0" t="0" r="0" b="3810"/>
            <wp:docPr id="2715" name="图片 2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2"/>
                    <a:stretch>
                      <a:fillRect/>
                    </a:stretch>
                  </pic:blipFill>
                  <pic:spPr>
                    <a:xfrm>
                      <a:off x="0" y="0"/>
                      <a:ext cx="5290405" cy="4972981"/>
                    </a:xfrm>
                    <a:prstGeom prst="rect">
                      <a:avLst/>
                    </a:prstGeom>
                  </pic:spPr>
                </pic:pic>
              </a:graphicData>
            </a:graphic>
          </wp:inline>
        </w:drawing>
      </w:r>
    </w:p>
    <w:p w14:paraId="5C0C78A8" w14:textId="77777777" w:rsidR="009F77C4" w:rsidRDefault="009F77C4" w:rsidP="009F77C4">
      <w:pPr>
        <w:pStyle w:val="Figure"/>
      </w:pPr>
    </w:p>
    <w:p w14:paraId="657DA743" w14:textId="77777777" w:rsidR="009F77C4" w:rsidRPr="00E3591E" w:rsidRDefault="009F77C4" w:rsidP="009F77C4">
      <w:pPr>
        <w:ind w:firstLine="420"/>
      </w:pPr>
      <w:r w:rsidRPr="00E3591E">
        <w:rPr>
          <w:rFonts w:hint="eastAsia"/>
        </w:rPr>
        <w:t>页面的详细说明如</w:t>
      </w:r>
      <w:r w:rsidRPr="004F2BB6">
        <w:rPr>
          <w:color w:val="0000FF"/>
          <w:u w:val="single"/>
        </w:rPr>
        <w:fldChar w:fldCharType="begin"/>
      </w:r>
      <w:r w:rsidRPr="004F2BB6">
        <w:rPr>
          <w:color w:val="0000FF"/>
          <w:u w:val="single"/>
        </w:rPr>
        <w:instrText xml:space="preserve"> REF _Ref458611414 \r \h </w:instrText>
      </w:r>
      <w:r w:rsidRPr="004F2BB6">
        <w:rPr>
          <w:color w:val="0000FF"/>
          <w:u w:val="single"/>
        </w:rPr>
      </w:r>
      <w:r w:rsidRPr="004F2BB6">
        <w:rPr>
          <w:color w:val="0000FF"/>
          <w:u w:val="single"/>
        </w:rPr>
        <w:fldChar w:fldCharType="separate"/>
      </w:r>
      <w:r>
        <w:rPr>
          <w:rFonts w:hint="eastAsia"/>
          <w:color w:val="0000FF"/>
          <w:u w:val="single"/>
        </w:rPr>
        <w:t>表</w:t>
      </w:r>
      <w:r>
        <w:rPr>
          <w:rFonts w:hint="eastAsia"/>
          <w:color w:val="0000FF"/>
          <w:u w:val="single"/>
        </w:rPr>
        <w:t>26-12</w:t>
      </w:r>
      <w:r w:rsidRPr="004F2BB6">
        <w:rPr>
          <w:color w:val="0000FF"/>
          <w:u w:val="single"/>
        </w:rPr>
        <w:fldChar w:fldCharType="end"/>
      </w:r>
      <w:r w:rsidRPr="00E3591E">
        <w:rPr>
          <w:rFonts w:hint="eastAsia"/>
        </w:rPr>
        <w:t>所示。</w:t>
      </w:r>
    </w:p>
    <w:p w14:paraId="20869434" w14:textId="77777777" w:rsidR="009F77C4" w:rsidRPr="00113C38" w:rsidRDefault="009F77C4" w:rsidP="009F77C4">
      <w:pPr>
        <w:pStyle w:val="TableDescription"/>
      </w:pPr>
      <w:bookmarkStart w:id="4841" w:name="_Ref458611414"/>
      <w:r w:rsidRPr="00113C38">
        <w:rPr>
          <w:rFonts w:hint="eastAsia"/>
        </w:rPr>
        <w:t>短信认证模板配置详细说明</w:t>
      </w:r>
      <w:bookmarkEnd w:id="4841"/>
    </w:p>
    <w:tbl>
      <w:tblPr>
        <w:tblStyle w:val="table0"/>
        <w:tblW w:w="9014" w:type="dxa"/>
        <w:tblLayout w:type="fixed"/>
        <w:tblLook w:val="04A0" w:firstRow="1" w:lastRow="0" w:firstColumn="1" w:lastColumn="0" w:noHBand="0" w:noVBand="1"/>
      </w:tblPr>
      <w:tblGrid>
        <w:gridCol w:w="2198"/>
        <w:gridCol w:w="6816"/>
      </w:tblGrid>
      <w:tr w:rsidR="009F77C4" w:rsidRPr="00113C38" w14:paraId="208CF516"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65F040B7" w14:textId="77777777" w:rsidR="009F77C4" w:rsidRPr="00113C38" w:rsidRDefault="009F77C4" w:rsidP="004F08C7">
            <w:pPr>
              <w:pStyle w:val="TableHeading"/>
            </w:pPr>
            <w:r w:rsidRPr="00113C38">
              <w:rPr>
                <w:rFonts w:hint="eastAsia"/>
              </w:rPr>
              <w:t>项目</w:t>
            </w:r>
          </w:p>
        </w:tc>
        <w:tc>
          <w:tcPr>
            <w:tcW w:w="6816" w:type="dxa"/>
            <w:hideMark/>
          </w:tcPr>
          <w:p w14:paraId="4CEFA4AA" w14:textId="77777777" w:rsidR="009F77C4" w:rsidRPr="00113C38" w:rsidRDefault="009F77C4" w:rsidP="004F08C7">
            <w:pPr>
              <w:pStyle w:val="TableHeading"/>
            </w:pPr>
            <w:r w:rsidRPr="00113C38">
              <w:rPr>
                <w:rFonts w:hint="eastAsia"/>
              </w:rPr>
              <w:t>说明</w:t>
            </w:r>
          </w:p>
        </w:tc>
      </w:tr>
      <w:tr w:rsidR="009F77C4" w:rsidRPr="00113C38" w14:paraId="6EA0AE15" w14:textId="77777777" w:rsidTr="004F08C7">
        <w:trPr>
          <w:trHeight w:val="420"/>
        </w:trPr>
        <w:tc>
          <w:tcPr>
            <w:tcW w:w="2198" w:type="dxa"/>
            <w:hideMark/>
          </w:tcPr>
          <w:p w14:paraId="5AA312F9" w14:textId="77777777" w:rsidR="009F77C4" w:rsidRPr="00113C38" w:rsidRDefault="009F77C4" w:rsidP="004F08C7">
            <w:pPr>
              <w:pStyle w:val="TableText"/>
            </w:pPr>
            <w:r w:rsidRPr="00113C38">
              <w:rPr>
                <w:rFonts w:hint="eastAsia"/>
              </w:rPr>
              <w:t>标签页名称</w:t>
            </w:r>
          </w:p>
        </w:tc>
        <w:tc>
          <w:tcPr>
            <w:tcW w:w="6816" w:type="dxa"/>
            <w:hideMark/>
          </w:tcPr>
          <w:p w14:paraId="3D1BCD53" w14:textId="77777777" w:rsidR="009F77C4" w:rsidRPr="00113C38" w:rsidRDefault="009F77C4" w:rsidP="004F08C7">
            <w:pPr>
              <w:pStyle w:val="TableText"/>
            </w:pPr>
            <w:r w:rsidRPr="00113C38">
              <w:rPr>
                <w:rFonts w:hint="eastAsia"/>
              </w:rPr>
              <w:t>短信认证</w:t>
            </w:r>
            <w:r w:rsidRPr="00113C38">
              <w:t>P</w:t>
            </w:r>
            <w:r w:rsidRPr="00113C38">
              <w:rPr>
                <w:rFonts w:hint="eastAsia"/>
              </w:rPr>
              <w:t>ortal页面显示的标签名称</w:t>
            </w:r>
            <w:r>
              <w:rPr>
                <w:rFonts w:hint="eastAsia"/>
              </w:rPr>
              <w:t>。</w:t>
            </w:r>
          </w:p>
        </w:tc>
      </w:tr>
      <w:tr w:rsidR="009F77C4" w:rsidRPr="00113C38" w14:paraId="1ED8F1DD" w14:textId="77777777" w:rsidTr="004F08C7">
        <w:trPr>
          <w:trHeight w:val="420"/>
        </w:trPr>
        <w:tc>
          <w:tcPr>
            <w:tcW w:w="2198" w:type="dxa"/>
          </w:tcPr>
          <w:p w14:paraId="25436007" w14:textId="77777777" w:rsidR="009F77C4" w:rsidRPr="00113C38" w:rsidRDefault="009F77C4" w:rsidP="004F08C7">
            <w:pPr>
              <w:pStyle w:val="TableText"/>
            </w:pPr>
            <w:r w:rsidRPr="00113C38">
              <w:rPr>
                <w:rFonts w:hint="eastAsia"/>
              </w:rPr>
              <w:t>欢迎词</w:t>
            </w:r>
          </w:p>
        </w:tc>
        <w:tc>
          <w:tcPr>
            <w:tcW w:w="6816" w:type="dxa"/>
          </w:tcPr>
          <w:p w14:paraId="24C7C4E3" w14:textId="77777777" w:rsidR="009F77C4" w:rsidRPr="00113C38" w:rsidRDefault="009F77C4" w:rsidP="004F08C7">
            <w:pPr>
              <w:pStyle w:val="TableText"/>
            </w:pPr>
            <w:r w:rsidRPr="00113C38">
              <w:rPr>
                <w:rFonts w:hint="eastAsia"/>
              </w:rPr>
              <w:t>短信认证模板欢迎词</w:t>
            </w:r>
            <w:r>
              <w:rPr>
                <w:rFonts w:hint="eastAsia"/>
              </w:rPr>
              <w:t>。</w:t>
            </w:r>
          </w:p>
        </w:tc>
      </w:tr>
      <w:tr w:rsidR="009F77C4" w:rsidRPr="00113C38" w14:paraId="30EDDF54" w14:textId="77777777" w:rsidTr="004F08C7">
        <w:trPr>
          <w:trHeight w:val="420"/>
        </w:trPr>
        <w:tc>
          <w:tcPr>
            <w:tcW w:w="2198" w:type="dxa"/>
          </w:tcPr>
          <w:p w14:paraId="03C36403" w14:textId="77777777" w:rsidR="009F77C4" w:rsidRPr="00113C38" w:rsidRDefault="009F77C4" w:rsidP="004F08C7">
            <w:pPr>
              <w:pStyle w:val="TableText"/>
            </w:pPr>
            <w:r>
              <w:rPr>
                <w:rFonts w:hint="eastAsia"/>
              </w:rPr>
              <w:t>免责声明</w:t>
            </w:r>
          </w:p>
        </w:tc>
        <w:tc>
          <w:tcPr>
            <w:tcW w:w="6816" w:type="dxa"/>
          </w:tcPr>
          <w:p w14:paraId="79E06775" w14:textId="77777777" w:rsidR="009F77C4" w:rsidRPr="00113C38" w:rsidRDefault="009F77C4" w:rsidP="004F08C7">
            <w:pPr>
              <w:pStyle w:val="TableText"/>
            </w:pPr>
            <w:r w:rsidRPr="00113C38">
              <w:rPr>
                <w:rFonts w:hint="eastAsia"/>
              </w:rPr>
              <w:t>短信认证模板</w:t>
            </w:r>
            <w:r>
              <w:rPr>
                <w:rFonts w:hint="eastAsia"/>
              </w:rPr>
              <w:t>免责声明。</w:t>
            </w:r>
          </w:p>
        </w:tc>
      </w:tr>
      <w:tr w:rsidR="009F77C4" w:rsidRPr="00113C38" w14:paraId="789898DF" w14:textId="77777777" w:rsidTr="004F08C7">
        <w:trPr>
          <w:trHeight w:val="420"/>
        </w:trPr>
        <w:tc>
          <w:tcPr>
            <w:tcW w:w="2198" w:type="dxa"/>
          </w:tcPr>
          <w:p w14:paraId="309D5BAE" w14:textId="77777777" w:rsidR="009F77C4" w:rsidRPr="00113C38" w:rsidRDefault="009F77C4" w:rsidP="004F08C7">
            <w:pPr>
              <w:pStyle w:val="TableText"/>
            </w:pPr>
            <w:r w:rsidRPr="00113C38">
              <w:rPr>
                <w:rFonts w:hint="eastAsia"/>
              </w:rPr>
              <w:t>发送按钮颜色</w:t>
            </w:r>
          </w:p>
        </w:tc>
        <w:tc>
          <w:tcPr>
            <w:tcW w:w="6816" w:type="dxa"/>
          </w:tcPr>
          <w:p w14:paraId="1FD2E49A" w14:textId="77777777" w:rsidR="009F77C4" w:rsidRPr="00113C38" w:rsidRDefault="009F77C4" w:rsidP="004F08C7">
            <w:pPr>
              <w:pStyle w:val="TableText"/>
            </w:pPr>
            <w:r w:rsidRPr="00113C38">
              <w:rPr>
                <w:rFonts w:hint="eastAsia"/>
              </w:rPr>
              <w:t>发送短信验证码按钮颜色</w:t>
            </w:r>
            <w:r>
              <w:rPr>
                <w:rFonts w:hint="eastAsia"/>
              </w:rPr>
              <w:t>。</w:t>
            </w:r>
          </w:p>
        </w:tc>
      </w:tr>
      <w:tr w:rsidR="009F77C4" w:rsidRPr="00113C38" w14:paraId="2475FDD1" w14:textId="77777777" w:rsidTr="004F08C7">
        <w:trPr>
          <w:trHeight w:val="420"/>
        </w:trPr>
        <w:tc>
          <w:tcPr>
            <w:tcW w:w="2198" w:type="dxa"/>
          </w:tcPr>
          <w:p w14:paraId="112D944E" w14:textId="77777777" w:rsidR="009F77C4" w:rsidRPr="00113C38" w:rsidRDefault="009F77C4" w:rsidP="004F08C7">
            <w:pPr>
              <w:pStyle w:val="TableText"/>
            </w:pPr>
            <w:r w:rsidRPr="00113C38">
              <w:rPr>
                <w:rFonts w:hint="eastAsia"/>
              </w:rPr>
              <w:lastRenderedPageBreak/>
              <w:t>登录按钮颜色</w:t>
            </w:r>
          </w:p>
        </w:tc>
        <w:tc>
          <w:tcPr>
            <w:tcW w:w="6816" w:type="dxa"/>
          </w:tcPr>
          <w:p w14:paraId="1C9F4064" w14:textId="77777777" w:rsidR="009F77C4" w:rsidRPr="00113C38" w:rsidRDefault="009F77C4" w:rsidP="004F08C7">
            <w:pPr>
              <w:pStyle w:val="TableText"/>
            </w:pPr>
            <w:r w:rsidRPr="00113C38">
              <w:rPr>
                <w:rFonts w:hint="eastAsia"/>
              </w:rPr>
              <w:t>点击认证登录按钮颜色</w:t>
            </w:r>
            <w:r>
              <w:rPr>
                <w:rFonts w:hint="eastAsia"/>
              </w:rPr>
              <w:t>。</w:t>
            </w:r>
          </w:p>
        </w:tc>
      </w:tr>
      <w:tr w:rsidR="009F77C4" w:rsidRPr="00113C38" w14:paraId="675C708A" w14:textId="77777777" w:rsidTr="004F08C7">
        <w:trPr>
          <w:trHeight w:val="420"/>
        </w:trPr>
        <w:tc>
          <w:tcPr>
            <w:tcW w:w="2198" w:type="dxa"/>
          </w:tcPr>
          <w:p w14:paraId="5D970B53" w14:textId="77777777" w:rsidR="009F77C4" w:rsidRPr="00113C38" w:rsidRDefault="009F77C4" w:rsidP="004F08C7">
            <w:pPr>
              <w:pStyle w:val="TableText"/>
            </w:pPr>
            <w:r w:rsidRPr="00113C38">
              <w:t>L</w:t>
            </w:r>
            <w:r w:rsidRPr="00113C38">
              <w:rPr>
                <w:rFonts w:hint="eastAsia"/>
              </w:rPr>
              <w:t>ogo图片</w:t>
            </w:r>
          </w:p>
        </w:tc>
        <w:tc>
          <w:tcPr>
            <w:tcW w:w="6816" w:type="dxa"/>
          </w:tcPr>
          <w:p w14:paraId="069A452D"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345D303F" w14:textId="77777777" w:rsidTr="004F08C7">
        <w:trPr>
          <w:trHeight w:val="420"/>
        </w:trPr>
        <w:tc>
          <w:tcPr>
            <w:tcW w:w="2198" w:type="dxa"/>
          </w:tcPr>
          <w:p w14:paraId="605649E1" w14:textId="77777777" w:rsidR="009F77C4" w:rsidRPr="00113C38" w:rsidRDefault="009F77C4" w:rsidP="004F08C7">
            <w:pPr>
              <w:pStyle w:val="TableText"/>
            </w:pPr>
            <w:r w:rsidRPr="00113C38">
              <w:rPr>
                <w:rFonts w:hint="eastAsia"/>
              </w:rPr>
              <w:t>背景图片</w:t>
            </w:r>
          </w:p>
        </w:tc>
        <w:tc>
          <w:tcPr>
            <w:tcW w:w="6816" w:type="dxa"/>
          </w:tcPr>
          <w:p w14:paraId="695D1E38" w14:textId="77777777" w:rsidR="009F77C4" w:rsidRPr="00113C38" w:rsidRDefault="009F77C4" w:rsidP="004F08C7">
            <w:pPr>
              <w:pStyle w:val="TableText"/>
            </w:pPr>
            <w:r w:rsidRPr="00113C38">
              <w:rPr>
                <w:rFonts w:hint="eastAsia"/>
              </w:rPr>
              <w:t>短信认证Porta页面背景图片</w:t>
            </w:r>
            <w:r>
              <w:rPr>
                <w:rFonts w:hint="eastAsia"/>
              </w:rPr>
              <w:t>。</w:t>
            </w:r>
          </w:p>
        </w:tc>
      </w:tr>
    </w:tbl>
    <w:p w14:paraId="7610BBEC" w14:textId="77777777" w:rsidR="009F77C4" w:rsidRPr="00E3591E" w:rsidRDefault="009F77C4" w:rsidP="009F77C4">
      <w:pPr>
        <w:ind w:firstLine="420"/>
      </w:pPr>
    </w:p>
    <w:p w14:paraId="7B06412B"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39FF1950"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6565698B" wp14:editId="7E8EE803">
            <wp:extent cx="209550" cy="180975"/>
            <wp:effectExtent l="0" t="0" r="0" b="9525"/>
            <wp:docPr id="1397" name="图片 1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209550" cy="180975"/>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rsidRPr="004F2BB6">
        <w:rPr>
          <w:color w:val="0000FF"/>
          <w:u w:val="single"/>
        </w:rPr>
        <w:fldChar w:fldCharType="begin"/>
      </w:r>
      <w:r w:rsidRPr="004F2BB6">
        <w:rPr>
          <w:color w:val="0000FF"/>
          <w:u w:val="single"/>
        </w:rPr>
        <w:instrText xml:space="preserve"> REF _Ref458611425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26-20</w:t>
      </w:r>
      <w:r w:rsidRPr="004F2BB6">
        <w:rPr>
          <w:color w:val="0000FF"/>
          <w:u w:val="single"/>
        </w:rPr>
        <w:fldChar w:fldCharType="end"/>
      </w:r>
      <w:r w:rsidRPr="00E3591E">
        <w:rPr>
          <w:rFonts w:hint="eastAsia"/>
        </w:rPr>
        <w:t>所示。</w:t>
      </w:r>
    </w:p>
    <w:p w14:paraId="0A7AF44C" w14:textId="77777777" w:rsidR="009F77C4" w:rsidRPr="00113C38" w:rsidRDefault="009F77C4" w:rsidP="009F77C4">
      <w:pPr>
        <w:pStyle w:val="FigureDescription"/>
        <w:spacing w:before="156" w:after="156"/>
      </w:pPr>
      <w:bookmarkStart w:id="4842" w:name="_Ref458611425"/>
      <w:r w:rsidRPr="00113C38">
        <w:rPr>
          <w:rFonts w:hint="eastAsia"/>
        </w:rPr>
        <w:t>短信认证模板</w:t>
      </w:r>
      <w:r w:rsidRPr="00113C38">
        <w:rPr>
          <w:rFonts w:hint="eastAsia"/>
        </w:rPr>
        <w:t>PC</w:t>
      </w:r>
      <w:r w:rsidRPr="00113C38">
        <w:rPr>
          <w:rFonts w:hint="eastAsia"/>
        </w:rPr>
        <w:t>终端预览效果</w:t>
      </w:r>
      <w:bookmarkEnd w:id="4842"/>
    </w:p>
    <w:p w14:paraId="29FAC01B" w14:textId="77777777" w:rsidR="009F77C4" w:rsidRDefault="009F77C4" w:rsidP="009F77C4">
      <w:pPr>
        <w:pStyle w:val="Figure"/>
      </w:pPr>
      <w:r>
        <w:drawing>
          <wp:inline distT="0" distB="0" distL="0" distR="0" wp14:anchorId="4B67B838" wp14:editId="6513235E">
            <wp:extent cx="5532723" cy="2114018"/>
            <wp:effectExtent l="0" t="0" r="0" b="635"/>
            <wp:docPr id="1398" name="图片 1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3"/>
                    <a:stretch>
                      <a:fillRect/>
                    </a:stretch>
                  </pic:blipFill>
                  <pic:spPr>
                    <a:xfrm>
                      <a:off x="0" y="0"/>
                      <a:ext cx="5532723" cy="2114018"/>
                    </a:xfrm>
                    <a:prstGeom prst="rect">
                      <a:avLst/>
                    </a:prstGeom>
                  </pic:spPr>
                </pic:pic>
              </a:graphicData>
            </a:graphic>
          </wp:inline>
        </w:drawing>
      </w:r>
    </w:p>
    <w:p w14:paraId="13A8A401" w14:textId="77777777" w:rsidR="009F77C4" w:rsidRPr="00E3591E" w:rsidRDefault="009F77C4" w:rsidP="009F77C4">
      <w:pPr>
        <w:ind w:firstLine="420"/>
      </w:pPr>
    </w:p>
    <w:p w14:paraId="47A865D2"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2A40C3FD" wp14:editId="11AB7789">
            <wp:extent cx="133350" cy="209550"/>
            <wp:effectExtent l="0" t="0" r="0" b="0"/>
            <wp:docPr id="1399" name="图片 1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rsidRPr="004F2BB6">
        <w:rPr>
          <w:color w:val="0000FF"/>
          <w:u w:val="single"/>
        </w:rPr>
        <w:fldChar w:fldCharType="begin"/>
      </w:r>
      <w:r w:rsidRPr="004F2BB6">
        <w:rPr>
          <w:color w:val="0000FF"/>
          <w:u w:val="single"/>
        </w:rPr>
        <w:instrText xml:space="preserve"> REF _Ref458611443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26-21</w:t>
      </w:r>
      <w:r w:rsidRPr="004F2BB6">
        <w:rPr>
          <w:color w:val="0000FF"/>
          <w:u w:val="single"/>
        </w:rPr>
        <w:fldChar w:fldCharType="end"/>
      </w:r>
      <w:r w:rsidRPr="00E3591E">
        <w:rPr>
          <w:rFonts w:hint="eastAsia"/>
        </w:rPr>
        <w:t>所示</w:t>
      </w:r>
      <w:r w:rsidRPr="00E3591E">
        <w:t xml:space="preserve"> </w:t>
      </w:r>
    </w:p>
    <w:p w14:paraId="2257109E" w14:textId="77777777" w:rsidR="009F77C4" w:rsidRPr="00113C38" w:rsidRDefault="009F77C4" w:rsidP="009F77C4">
      <w:pPr>
        <w:pStyle w:val="FigureDescription"/>
        <w:spacing w:before="156" w:after="156"/>
      </w:pPr>
      <w:bookmarkStart w:id="4843" w:name="_Ref458611443"/>
      <w:r w:rsidRPr="00113C38">
        <w:rPr>
          <w:rFonts w:hint="eastAsia"/>
        </w:rPr>
        <w:lastRenderedPageBreak/>
        <w:t>短信认证模板移动终端预览效果</w:t>
      </w:r>
      <w:bookmarkEnd w:id="4843"/>
    </w:p>
    <w:p w14:paraId="01254363" w14:textId="77777777" w:rsidR="009F77C4" w:rsidRPr="00E3591E" w:rsidRDefault="009F77C4" w:rsidP="009F77C4">
      <w:pPr>
        <w:pStyle w:val="Figure"/>
      </w:pPr>
      <w:r>
        <w:drawing>
          <wp:inline distT="0" distB="0" distL="0" distR="0" wp14:anchorId="7A158634" wp14:editId="26CA6504">
            <wp:extent cx="1695450" cy="3284282"/>
            <wp:effectExtent l="0" t="0" r="0" b="0"/>
            <wp:docPr id="1400" name="图片 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4"/>
                    <a:srcRect l="39773" r="35950"/>
                    <a:stretch/>
                  </pic:blipFill>
                  <pic:spPr bwMode="auto">
                    <a:xfrm>
                      <a:off x="0" y="0"/>
                      <a:ext cx="1697406" cy="3288071"/>
                    </a:xfrm>
                    <a:prstGeom prst="rect">
                      <a:avLst/>
                    </a:prstGeom>
                    <a:ln>
                      <a:noFill/>
                    </a:ln>
                    <a:extLst>
                      <a:ext uri="{53640926-AAD7-44D8-BBD7-CCE9431645EC}">
                        <a14:shadowObscured xmlns:a14="http://schemas.microsoft.com/office/drawing/2010/main"/>
                      </a:ext>
                    </a:extLst>
                  </pic:spPr>
                </pic:pic>
              </a:graphicData>
            </a:graphic>
          </wp:inline>
        </w:drawing>
      </w:r>
    </w:p>
    <w:p w14:paraId="0D96D31B" w14:textId="77777777" w:rsidR="009F77C4" w:rsidRPr="00E3591E" w:rsidRDefault="009F77C4" w:rsidP="009F77C4">
      <w:pPr>
        <w:ind w:firstLine="420"/>
      </w:pPr>
    </w:p>
    <w:p w14:paraId="6E2D77BE" w14:textId="77777777" w:rsidR="009F77C4" w:rsidRPr="00113C38" w:rsidRDefault="009F77C4" w:rsidP="009F77C4">
      <w:pPr>
        <w:pStyle w:val="41"/>
      </w:pPr>
      <w:r w:rsidRPr="00113C38">
        <w:rPr>
          <w:rFonts w:hint="eastAsia"/>
        </w:rPr>
        <w:t>免认证模板</w:t>
      </w:r>
    </w:p>
    <w:p w14:paraId="61579D8F"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sidRPr="00E3591E">
        <w:rPr>
          <w:rFonts w:hint="eastAsia"/>
        </w:rPr>
        <w:t>免认证模板”，点击操作中的</w:t>
      </w:r>
      <w:r w:rsidRPr="00E3591E">
        <w:t>&lt;</w:t>
      </w:r>
      <w:r w:rsidRPr="00E3591E">
        <w:rPr>
          <w:rFonts w:hint="eastAsia"/>
        </w:rPr>
        <w:t>编辑</w:t>
      </w:r>
      <w:r w:rsidRPr="00E3591E">
        <w:t>&gt;</w:t>
      </w:r>
      <w:r w:rsidRPr="00E3591E">
        <w:rPr>
          <w:rFonts w:hint="eastAsia"/>
        </w:rPr>
        <w:t>按钮进入免认证模板配置页面，页面显示了当前的免认证模板配置，如</w:t>
      </w:r>
      <w:r w:rsidRPr="004F2BB6">
        <w:rPr>
          <w:color w:val="0000FF"/>
          <w:u w:val="single"/>
        </w:rPr>
        <w:fldChar w:fldCharType="begin"/>
      </w:r>
      <w:r w:rsidRPr="004F2BB6">
        <w:rPr>
          <w:color w:val="0000FF"/>
          <w:u w:val="single"/>
        </w:rPr>
        <w:instrText xml:space="preserve"> REF _Ref458611459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26-22</w:t>
      </w:r>
      <w:r w:rsidRPr="004F2BB6">
        <w:rPr>
          <w:color w:val="0000FF"/>
          <w:u w:val="single"/>
        </w:rPr>
        <w:fldChar w:fldCharType="end"/>
      </w:r>
      <w:r w:rsidRPr="00E3591E">
        <w:rPr>
          <w:rFonts w:hint="eastAsia"/>
        </w:rPr>
        <w:t>所示。</w:t>
      </w:r>
    </w:p>
    <w:p w14:paraId="79445DF9" w14:textId="77777777" w:rsidR="009F77C4" w:rsidRPr="00113C38" w:rsidRDefault="009F77C4" w:rsidP="009F77C4">
      <w:pPr>
        <w:pStyle w:val="FigureDescription"/>
        <w:spacing w:before="156" w:after="156"/>
      </w:pPr>
      <w:bookmarkStart w:id="4844" w:name="_Ref458611459"/>
      <w:r w:rsidRPr="00113C38">
        <w:rPr>
          <w:rFonts w:hint="eastAsia"/>
        </w:rPr>
        <w:lastRenderedPageBreak/>
        <w:t>免</w:t>
      </w:r>
      <w:r w:rsidRPr="00113C38">
        <w:t>认证</w:t>
      </w:r>
      <w:r w:rsidRPr="00113C38">
        <w:rPr>
          <w:rFonts w:hint="eastAsia"/>
        </w:rPr>
        <w:t>模板</w:t>
      </w:r>
      <w:r w:rsidRPr="00113C38">
        <w:t>配置页面</w:t>
      </w:r>
      <w:bookmarkEnd w:id="4844"/>
    </w:p>
    <w:p w14:paraId="4ED6104B" w14:textId="77777777" w:rsidR="009F77C4" w:rsidRDefault="009F77C4" w:rsidP="009F77C4">
      <w:pPr>
        <w:pStyle w:val="Figure"/>
      </w:pPr>
      <w:r>
        <w:drawing>
          <wp:inline distT="0" distB="0" distL="0" distR="0" wp14:anchorId="3D920220" wp14:editId="25685DE4">
            <wp:extent cx="4057232" cy="4184650"/>
            <wp:effectExtent l="0" t="0" r="635" b="6350"/>
            <wp:docPr id="2716" name="图片 2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5"/>
                    <a:stretch>
                      <a:fillRect/>
                    </a:stretch>
                  </pic:blipFill>
                  <pic:spPr>
                    <a:xfrm>
                      <a:off x="0" y="0"/>
                      <a:ext cx="4066313" cy="4194017"/>
                    </a:xfrm>
                    <a:prstGeom prst="rect">
                      <a:avLst/>
                    </a:prstGeom>
                  </pic:spPr>
                </pic:pic>
              </a:graphicData>
            </a:graphic>
          </wp:inline>
        </w:drawing>
      </w:r>
    </w:p>
    <w:p w14:paraId="053BEA63" w14:textId="77777777" w:rsidR="009F77C4" w:rsidRDefault="009F77C4" w:rsidP="009F77C4">
      <w:pPr>
        <w:ind w:firstLine="420"/>
      </w:pPr>
    </w:p>
    <w:p w14:paraId="669B82F9" w14:textId="77777777" w:rsidR="009F77C4" w:rsidRPr="00E3591E" w:rsidRDefault="009F77C4" w:rsidP="009F77C4">
      <w:pPr>
        <w:ind w:firstLine="420"/>
      </w:pPr>
      <w:r w:rsidRPr="00E3591E">
        <w:rPr>
          <w:rFonts w:hint="eastAsia"/>
        </w:rPr>
        <w:t>页面的详细说明如</w:t>
      </w:r>
      <w:r w:rsidRPr="004F2BB6">
        <w:rPr>
          <w:color w:val="0000FF"/>
          <w:u w:val="single"/>
        </w:rPr>
        <w:fldChar w:fldCharType="begin"/>
      </w:r>
      <w:r w:rsidRPr="004F2BB6">
        <w:rPr>
          <w:color w:val="0000FF"/>
          <w:u w:val="single"/>
        </w:rPr>
        <w:instrText xml:space="preserve"> REF _Ref458611474 \r \h </w:instrText>
      </w:r>
      <w:r w:rsidRPr="004F2BB6">
        <w:rPr>
          <w:color w:val="0000FF"/>
          <w:u w:val="single"/>
        </w:rPr>
      </w:r>
      <w:r w:rsidRPr="004F2BB6">
        <w:rPr>
          <w:color w:val="0000FF"/>
          <w:u w:val="single"/>
        </w:rPr>
        <w:fldChar w:fldCharType="separate"/>
      </w:r>
      <w:r>
        <w:rPr>
          <w:rFonts w:hint="eastAsia"/>
          <w:color w:val="0000FF"/>
          <w:u w:val="single"/>
        </w:rPr>
        <w:t>表</w:t>
      </w:r>
      <w:r>
        <w:rPr>
          <w:rFonts w:hint="eastAsia"/>
          <w:color w:val="0000FF"/>
          <w:u w:val="single"/>
        </w:rPr>
        <w:t>26-13</w:t>
      </w:r>
      <w:r w:rsidRPr="004F2BB6">
        <w:rPr>
          <w:color w:val="0000FF"/>
          <w:u w:val="single"/>
        </w:rPr>
        <w:fldChar w:fldCharType="end"/>
      </w:r>
      <w:r w:rsidRPr="00E3591E">
        <w:rPr>
          <w:rFonts w:hint="eastAsia"/>
        </w:rPr>
        <w:t>所示。</w:t>
      </w:r>
    </w:p>
    <w:p w14:paraId="76FC6E55" w14:textId="77777777" w:rsidR="009F77C4" w:rsidRPr="00113C38" w:rsidRDefault="009F77C4" w:rsidP="009F77C4">
      <w:pPr>
        <w:pStyle w:val="TableDescription"/>
      </w:pPr>
      <w:bookmarkStart w:id="4845" w:name="_Ref458611474"/>
      <w:r w:rsidRPr="00113C38">
        <w:rPr>
          <w:rFonts w:hint="eastAsia"/>
        </w:rPr>
        <w:t>免认证模板配置详细说明</w:t>
      </w:r>
      <w:bookmarkEnd w:id="4845"/>
    </w:p>
    <w:tbl>
      <w:tblPr>
        <w:tblStyle w:val="table0"/>
        <w:tblW w:w="9014" w:type="dxa"/>
        <w:tblLayout w:type="fixed"/>
        <w:tblLook w:val="04A0" w:firstRow="1" w:lastRow="0" w:firstColumn="1" w:lastColumn="0" w:noHBand="0" w:noVBand="1"/>
      </w:tblPr>
      <w:tblGrid>
        <w:gridCol w:w="2198"/>
        <w:gridCol w:w="6816"/>
      </w:tblGrid>
      <w:tr w:rsidR="009F77C4" w:rsidRPr="00113C38" w14:paraId="4C0C8C4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4D21B7F3" w14:textId="77777777" w:rsidR="009F77C4" w:rsidRPr="00113C38" w:rsidRDefault="009F77C4" w:rsidP="004F08C7">
            <w:pPr>
              <w:pStyle w:val="TableHeading"/>
            </w:pPr>
            <w:r w:rsidRPr="00113C38">
              <w:rPr>
                <w:rFonts w:hint="eastAsia"/>
              </w:rPr>
              <w:t>项目</w:t>
            </w:r>
          </w:p>
        </w:tc>
        <w:tc>
          <w:tcPr>
            <w:tcW w:w="6816" w:type="dxa"/>
            <w:hideMark/>
          </w:tcPr>
          <w:p w14:paraId="219AD5E6" w14:textId="77777777" w:rsidR="009F77C4" w:rsidRPr="00113C38" w:rsidRDefault="009F77C4" w:rsidP="004F08C7">
            <w:pPr>
              <w:pStyle w:val="TableHeading"/>
            </w:pPr>
            <w:r w:rsidRPr="00113C38">
              <w:rPr>
                <w:rFonts w:hint="eastAsia"/>
              </w:rPr>
              <w:t>说明</w:t>
            </w:r>
          </w:p>
        </w:tc>
      </w:tr>
      <w:tr w:rsidR="009F77C4" w:rsidRPr="00113C38" w14:paraId="744F285D" w14:textId="77777777" w:rsidTr="004F08C7">
        <w:trPr>
          <w:trHeight w:val="420"/>
        </w:trPr>
        <w:tc>
          <w:tcPr>
            <w:tcW w:w="2198" w:type="dxa"/>
            <w:hideMark/>
          </w:tcPr>
          <w:p w14:paraId="186D8031" w14:textId="77777777" w:rsidR="009F77C4" w:rsidRPr="00113C38" w:rsidRDefault="009F77C4" w:rsidP="004F08C7">
            <w:pPr>
              <w:pStyle w:val="TableText"/>
            </w:pPr>
            <w:r w:rsidRPr="00113C38">
              <w:rPr>
                <w:rFonts w:hint="eastAsia"/>
              </w:rPr>
              <w:t>标签页名称</w:t>
            </w:r>
          </w:p>
        </w:tc>
        <w:tc>
          <w:tcPr>
            <w:tcW w:w="6816" w:type="dxa"/>
            <w:hideMark/>
          </w:tcPr>
          <w:p w14:paraId="3BDBA4D4" w14:textId="77777777" w:rsidR="009F77C4" w:rsidRPr="00113C38" w:rsidRDefault="009F77C4" w:rsidP="004F08C7">
            <w:pPr>
              <w:pStyle w:val="TableText"/>
            </w:pPr>
            <w:r w:rsidRPr="00113C38">
              <w:rPr>
                <w:rFonts w:hint="eastAsia"/>
              </w:rPr>
              <w:t>免认证</w:t>
            </w:r>
            <w:r w:rsidRPr="00113C38">
              <w:t>P</w:t>
            </w:r>
            <w:r w:rsidRPr="00113C38">
              <w:rPr>
                <w:rFonts w:hint="eastAsia"/>
              </w:rPr>
              <w:t>ortal页面显示的标签名称</w:t>
            </w:r>
            <w:r>
              <w:rPr>
                <w:rFonts w:hint="eastAsia"/>
              </w:rPr>
              <w:t>。</w:t>
            </w:r>
          </w:p>
        </w:tc>
      </w:tr>
      <w:tr w:rsidR="009F77C4" w:rsidRPr="00113C38" w14:paraId="5C3F353B" w14:textId="77777777" w:rsidTr="004F08C7">
        <w:trPr>
          <w:trHeight w:val="420"/>
        </w:trPr>
        <w:tc>
          <w:tcPr>
            <w:tcW w:w="2198" w:type="dxa"/>
          </w:tcPr>
          <w:p w14:paraId="1BCC5F57" w14:textId="77777777" w:rsidR="009F77C4" w:rsidRPr="00113C38" w:rsidRDefault="009F77C4" w:rsidP="004F08C7">
            <w:pPr>
              <w:pStyle w:val="TableText"/>
            </w:pPr>
            <w:r w:rsidRPr="00113C38">
              <w:rPr>
                <w:rFonts w:hint="eastAsia"/>
              </w:rPr>
              <w:t>欢迎词</w:t>
            </w:r>
          </w:p>
        </w:tc>
        <w:tc>
          <w:tcPr>
            <w:tcW w:w="6816" w:type="dxa"/>
          </w:tcPr>
          <w:p w14:paraId="0A724149" w14:textId="77777777" w:rsidR="009F77C4" w:rsidRPr="00113C38" w:rsidRDefault="009F77C4" w:rsidP="004F08C7">
            <w:pPr>
              <w:pStyle w:val="TableText"/>
            </w:pPr>
            <w:r w:rsidRPr="00113C38">
              <w:rPr>
                <w:rFonts w:hint="eastAsia"/>
              </w:rPr>
              <w:t>免认证模板欢迎词</w:t>
            </w:r>
            <w:r>
              <w:rPr>
                <w:rFonts w:hint="eastAsia"/>
              </w:rPr>
              <w:t>。</w:t>
            </w:r>
          </w:p>
        </w:tc>
      </w:tr>
      <w:tr w:rsidR="009F77C4" w:rsidRPr="00113C38" w14:paraId="0E9088C0" w14:textId="77777777" w:rsidTr="004F08C7">
        <w:trPr>
          <w:trHeight w:val="420"/>
        </w:trPr>
        <w:tc>
          <w:tcPr>
            <w:tcW w:w="2198" w:type="dxa"/>
          </w:tcPr>
          <w:p w14:paraId="7FE9FC9C" w14:textId="77777777" w:rsidR="009F77C4" w:rsidRPr="00113C38" w:rsidRDefault="009F77C4" w:rsidP="004F08C7">
            <w:pPr>
              <w:pStyle w:val="TableText"/>
            </w:pPr>
            <w:r>
              <w:rPr>
                <w:rFonts w:hint="eastAsia"/>
              </w:rPr>
              <w:t>免责声明</w:t>
            </w:r>
          </w:p>
        </w:tc>
        <w:tc>
          <w:tcPr>
            <w:tcW w:w="6816" w:type="dxa"/>
          </w:tcPr>
          <w:p w14:paraId="4E8CE741" w14:textId="77777777" w:rsidR="009F77C4" w:rsidRPr="00113C38" w:rsidRDefault="009F77C4" w:rsidP="004F08C7">
            <w:pPr>
              <w:pStyle w:val="TableText"/>
            </w:pPr>
            <w:r w:rsidRPr="00113C38">
              <w:rPr>
                <w:rFonts w:hint="eastAsia"/>
              </w:rPr>
              <w:t>免认证模板</w:t>
            </w:r>
            <w:r>
              <w:rPr>
                <w:rFonts w:hint="eastAsia"/>
              </w:rPr>
              <w:t>免责声明。</w:t>
            </w:r>
          </w:p>
        </w:tc>
      </w:tr>
      <w:tr w:rsidR="009F77C4" w:rsidRPr="00113C38" w14:paraId="0F90B8E7" w14:textId="77777777" w:rsidTr="004F08C7">
        <w:trPr>
          <w:trHeight w:val="420"/>
        </w:trPr>
        <w:tc>
          <w:tcPr>
            <w:tcW w:w="2198" w:type="dxa"/>
          </w:tcPr>
          <w:p w14:paraId="59DAE2F3" w14:textId="77777777" w:rsidR="009F77C4" w:rsidRPr="00113C38" w:rsidRDefault="009F77C4" w:rsidP="004F08C7">
            <w:pPr>
              <w:pStyle w:val="TableText"/>
            </w:pPr>
            <w:r w:rsidRPr="00113C38">
              <w:rPr>
                <w:rFonts w:hint="eastAsia"/>
              </w:rPr>
              <w:t>免认证描述</w:t>
            </w:r>
          </w:p>
        </w:tc>
        <w:tc>
          <w:tcPr>
            <w:tcW w:w="6816" w:type="dxa"/>
          </w:tcPr>
          <w:p w14:paraId="3D415CC5" w14:textId="77777777" w:rsidR="009F77C4" w:rsidRPr="00113C38" w:rsidRDefault="009F77C4" w:rsidP="004F08C7">
            <w:pPr>
              <w:pStyle w:val="TableText"/>
            </w:pPr>
            <w:r w:rsidRPr="00113C38">
              <w:rPr>
                <w:rFonts w:hint="eastAsia"/>
              </w:rPr>
              <w:t>免认证portal页面显示的描述信息</w:t>
            </w:r>
            <w:r>
              <w:rPr>
                <w:rFonts w:hint="eastAsia"/>
              </w:rPr>
              <w:t>。</w:t>
            </w:r>
          </w:p>
        </w:tc>
      </w:tr>
      <w:tr w:rsidR="009F77C4" w:rsidRPr="00113C38" w14:paraId="1B01128D" w14:textId="77777777" w:rsidTr="004F08C7">
        <w:trPr>
          <w:trHeight w:val="420"/>
        </w:trPr>
        <w:tc>
          <w:tcPr>
            <w:tcW w:w="2198" w:type="dxa"/>
          </w:tcPr>
          <w:p w14:paraId="3E122666" w14:textId="77777777" w:rsidR="009F77C4" w:rsidRPr="00113C38" w:rsidRDefault="009F77C4" w:rsidP="004F08C7">
            <w:pPr>
              <w:pStyle w:val="TableText"/>
            </w:pPr>
            <w:r w:rsidRPr="00113C38">
              <w:rPr>
                <w:rFonts w:hint="eastAsia"/>
              </w:rPr>
              <w:t>按钮颜色</w:t>
            </w:r>
          </w:p>
        </w:tc>
        <w:tc>
          <w:tcPr>
            <w:tcW w:w="6816" w:type="dxa"/>
          </w:tcPr>
          <w:p w14:paraId="5957DE89" w14:textId="77777777" w:rsidR="009F77C4" w:rsidRPr="00113C38" w:rsidRDefault="009F77C4" w:rsidP="004F08C7">
            <w:pPr>
              <w:pStyle w:val="TableText"/>
            </w:pPr>
            <w:r w:rsidRPr="00113C38">
              <w:rPr>
                <w:rFonts w:hint="eastAsia"/>
              </w:rPr>
              <w:t>免认证登录按钮颜色</w:t>
            </w:r>
            <w:r>
              <w:rPr>
                <w:rFonts w:hint="eastAsia"/>
              </w:rPr>
              <w:t>。</w:t>
            </w:r>
          </w:p>
        </w:tc>
      </w:tr>
      <w:tr w:rsidR="009F77C4" w:rsidRPr="00113C38" w14:paraId="223DFF41" w14:textId="77777777" w:rsidTr="004F08C7">
        <w:trPr>
          <w:trHeight w:val="420"/>
        </w:trPr>
        <w:tc>
          <w:tcPr>
            <w:tcW w:w="2198" w:type="dxa"/>
          </w:tcPr>
          <w:p w14:paraId="13316A77" w14:textId="77777777" w:rsidR="009F77C4" w:rsidRPr="00113C38" w:rsidRDefault="009F77C4" w:rsidP="004F08C7">
            <w:pPr>
              <w:pStyle w:val="TableText"/>
            </w:pPr>
            <w:r w:rsidRPr="00113C38">
              <w:t>L</w:t>
            </w:r>
            <w:r w:rsidRPr="00113C38">
              <w:rPr>
                <w:rFonts w:hint="eastAsia"/>
              </w:rPr>
              <w:t>ogo图片</w:t>
            </w:r>
          </w:p>
        </w:tc>
        <w:tc>
          <w:tcPr>
            <w:tcW w:w="6816" w:type="dxa"/>
          </w:tcPr>
          <w:p w14:paraId="69CE1665" w14:textId="77777777" w:rsidR="009F77C4" w:rsidRPr="00113C38" w:rsidRDefault="009F77C4" w:rsidP="004F08C7">
            <w:pPr>
              <w:pStyle w:val="TableText"/>
            </w:pPr>
            <w:r w:rsidRPr="00113C38">
              <w:rPr>
                <w:rFonts w:hint="eastAsia"/>
              </w:rPr>
              <w:t>免认证模板Logo图片</w:t>
            </w:r>
            <w:r w:rsidRPr="00113C38">
              <w:t xml:space="preserve"> </w:t>
            </w:r>
            <w:r>
              <w:t>。</w:t>
            </w:r>
          </w:p>
        </w:tc>
      </w:tr>
      <w:tr w:rsidR="009F77C4" w:rsidRPr="00113C38" w14:paraId="1AFD1D09" w14:textId="77777777" w:rsidTr="004F08C7">
        <w:trPr>
          <w:trHeight w:val="420"/>
        </w:trPr>
        <w:tc>
          <w:tcPr>
            <w:tcW w:w="2198" w:type="dxa"/>
          </w:tcPr>
          <w:p w14:paraId="3F761CEE" w14:textId="77777777" w:rsidR="009F77C4" w:rsidRPr="00113C38" w:rsidRDefault="009F77C4" w:rsidP="004F08C7">
            <w:pPr>
              <w:pStyle w:val="TableText"/>
            </w:pPr>
            <w:r w:rsidRPr="00113C38">
              <w:rPr>
                <w:rFonts w:hint="eastAsia"/>
              </w:rPr>
              <w:t>背景图片</w:t>
            </w:r>
          </w:p>
        </w:tc>
        <w:tc>
          <w:tcPr>
            <w:tcW w:w="6816" w:type="dxa"/>
          </w:tcPr>
          <w:p w14:paraId="3140B8C5" w14:textId="77777777" w:rsidR="009F77C4" w:rsidRPr="00113C38" w:rsidRDefault="009F77C4" w:rsidP="004F08C7">
            <w:pPr>
              <w:pStyle w:val="TableText"/>
            </w:pPr>
            <w:r w:rsidRPr="00113C38">
              <w:rPr>
                <w:rFonts w:hint="eastAsia"/>
              </w:rPr>
              <w:t>免认证Porta</w:t>
            </w:r>
            <w:r>
              <w:rPr>
                <w:rFonts w:hint="eastAsia"/>
              </w:rPr>
              <w:t>l</w:t>
            </w:r>
            <w:r w:rsidRPr="00113C38">
              <w:rPr>
                <w:rFonts w:hint="eastAsia"/>
              </w:rPr>
              <w:t>页面背景图片</w:t>
            </w:r>
            <w:r>
              <w:rPr>
                <w:rFonts w:hint="eastAsia"/>
              </w:rPr>
              <w:t>。</w:t>
            </w:r>
          </w:p>
        </w:tc>
      </w:tr>
    </w:tbl>
    <w:p w14:paraId="7B4F8FF9" w14:textId="77777777" w:rsidR="009F77C4" w:rsidRPr="00E3591E" w:rsidRDefault="009F77C4" w:rsidP="009F77C4">
      <w:pPr>
        <w:ind w:firstLine="420"/>
      </w:pPr>
    </w:p>
    <w:p w14:paraId="36533C04"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32324955"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2FE6CC9F" wp14:editId="4444AC9B">
            <wp:extent cx="209550" cy="180975"/>
            <wp:effectExtent l="0" t="0" r="0" b="9525"/>
            <wp:docPr id="1401" name="图片 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209550" cy="180975"/>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rsidRPr="004F2BB6">
        <w:rPr>
          <w:color w:val="0000FF"/>
          <w:u w:val="single"/>
        </w:rPr>
        <w:fldChar w:fldCharType="begin"/>
      </w:r>
      <w:r w:rsidRPr="004F2BB6">
        <w:rPr>
          <w:color w:val="0000FF"/>
          <w:u w:val="single"/>
        </w:rPr>
        <w:instrText xml:space="preserve"> REF _Ref458611628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26-23</w:t>
      </w:r>
      <w:r w:rsidRPr="004F2BB6">
        <w:rPr>
          <w:color w:val="0000FF"/>
          <w:u w:val="single"/>
        </w:rPr>
        <w:fldChar w:fldCharType="end"/>
      </w:r>
      <w:r w:rsidRPr="00E3591E">
        <w:rPr>
          <w:rFonts w:hint="eastAsia"/>
        </w:rPr>
        <w:t>所示。</w:t>
      </w:r>
    </w:p>
    <w:p w14:paraId="4E342096" w14:textId="77777777" w:rsidR="009F77C4" w:rsidRPr="00113C38" w:rsidRDefault="009F77C4" w:rsidP="009F77C4">
      <w:pPr>
        <w:pStyle w:val="FigureDescription"/>
        <w:spacing w:before="156" w:after="156"/>
      </w:pPr>
      <w:bookmarkStart w:id="4846" w:name="_Ref458611628"/>
      <w:r>
        <w:rPr>
          <w:rFonts w:hint="eastAsia"/>
        </w:rPr>
        <w:lastRenderedPageBreak/>
        <w:t>免</w:t>
      </w:r>
      <w:r w:rsidRPr="00113C38">
        <w:rPr>
          <w:rFonts w:hint="eastAsia"/>
        </w:rPr>
        <w:t>认证模板</w:t>
      </w:r>
      <w:r w:rsidRPr="00113C38">
        <w:rPr>
          <w:rFonts w:hint="eastAsia"/>
        </w:rPr>
        <w:t>PC</w:t>
      </w:r>
      <w:r w:rsidRPr="00113C38">
        <w:rPr>
          <w:rFonts w:hint="eastAsia"/>
        </w:rPr>
        <w:t>终端预览效果</w:t>
      </w:r>
      <w:bookmarkEnd w:id="4846"/>
    </w:p>
    <w:p w14:paraId="40D30B1C" w14:textId="77777777" w:rsidR="009F77C4" w:rsidRPr="008A1B63" w:rsidRDefault="009F77C4" w:rsidP="009F77C4">
      <w:pPr>
        <w:pStyle w:val="Figure"/>
      </w:pPr>
      <w:r>
        <w:drawing>
          <wp:inline distT="0" distB="0" distL="0" distR="0" wp14:anchorId="199E7CAB" wp14:editId="70217519">
            <wp:extent cx="5533411" cy="2117725"/>
            <wp:effectExtent l="0" t="0" r="0" b="0"/>
            <wp:docPr id="1402" name="图片 1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6"/>
                    <a:stretch>
                      <a:fillRect/>
                    </a:stretch>
                  </pic:blipFill>
                  <pic:spPr>
                    <a:xfrm>
                      <a:off x="0" y="0"/>
                      <a:ext cx="5533411" cy="2117725"/>
                    </a:xfrm>
                    <a:prstGeom prst="rect">
                      <a:avLst/>
                    </a:prstGeom>
                  </pic:spPr>
                </pic:pic>
              </a:graphicData>
            </a:graphic>
          </wp:inline>
        </w:drawing>
      </w:r>
    </w:p>
    <w:p w14:paraId="7B5E0B3B" w14:textId="77777777" w:rsidR="009F77C4" w:rsidRPr="00E3591E" w:rsidRDefault="009F77C4" w:rsidP="009F77C4">
      <w:pPr>
        <w:ind w:firstLine="420"/>
      </w:pPr>
    </w:p>
    <w:p w14:paraId="61E1E35F"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4E963D23" wp14:editId="74B447B2">
            <wp:extent cx="133350" cy="209550"/>
            <wp:effectExtent l="0" t="0" r="0" b="0"/>
            <wp:docPr id="1403" name="图片 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rsidRPr="004F2BB6">
        <w:rPr>
          <w:color w:val="0000FF"/>
          <w:u w:val="single"/>
        </w:rPr>
        <w:fldChar w:fldCharType="begin"/>
      </w:r>
      <w:r w:rsidRPr="004F2BB6">
        <w:rPr>
          <w:color w:val="0000FF"/>
          <w:u w:val="single"/>
        </w:rPr>
        <w:instrText xml:space="preserve"> REF _Ref458611642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26-24</w:t>
      </w:r>
      <w:r w:rsidRPr="004F2BB6">
        <w:rPr>
          <w:color w:val="0000FF"/>
          <w:u w:val="single"/>
        </w:rPr>
        <w:fldChar w:fldCharType="end"/>
      </w:r>
      <w:r w:rsidRPr="00E3591E">
        <w:rPr>
          <w:rFonts w:hint="eastAsia"/>
        </w:rPr>
        <w:t>所示</w:t>
      </w:r>
      <w:r w:rsidRPr="00E3591E">
        <w:t xml:space="preserve"> </w:t>
      </w:r>
    </w:p>
    <w:p w14:paraId="31DCA6FA" w14:textId="77777777" w:rsidR="009F77C4" w:rsidRPr="00113C38" w:rsidRDefault="009F77C4" w:rsidP="009F77C4">
      <w:pPr>
        <w:pStyle w:val="FigureDescription"/>
        <w:spacing w:before="156" w:after="156"/>
      </w:pPr>
      <w:bookmarkStart w:id="4847" w:name="_Ref458611642"/>
      <w:r>
        <w:rPr>
          <w:rFonts w:hint="eastAsia"/>
        </w:rPr>
        <w:t>免</w:t>
      </w:r>
      <w:r w:rsidRPr="00113C38">
        <w:rPr>
          <w:rFonts w:hint="eastAsia"/>
        </w:rPr>
        <w:t>认证模板移动终端预览效果</w:t>
      </w:r>
      <w:bookmarkEnd w:id="4847"/>
    </w:p>
    <w:p w14:paraId="78FE9B22" w14:textId="77777777" w:rsidR="009F77C4" w:rsidRDefault="009F77C4" w:rsidP="009F77C4">
      <w:pPr>
        <w:pStyle w:val="Figure"/>
      </w:pPr>
      <w:r>
        <w:drawing>
          <wp:inline distT="0" distB="0" distL="0" distR="0" wp14:anchorId="432F6BA7" wp14:editId="0D41C667">
            <wp:extent cx="2009775" cy="3776757"/>
            <wp:effectExtent l="0" t="0" r="0" b="0"/>
            <wp:docPr id="1404" name="图片 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7"/>
                    <a:stretch>
                      <a:fillRect/>
                    </a:stretch>
                  </pic:blipFill>
                  <pic:spPr>
                    <a:xfrm>
                      <a:off x="0" y="0"/>
                      <a:ext cx="2017120" cy="3790561"/>
                    </a:xfrm>
                    <a:prstGeom prst="rect">
                      <a:avLst/>
                    </a:prstGeom>
                  </pic:spPr>
                </pic:pic>
              </a:graphicData>
            </a:graphic>
          </wp:inline>
        </w:drawing>
      </w:r>
    </w:p>
    <w:p w14:paraId="5A927125" w14:textId="77777777" w:rsidR="009F77C4" w:rsidRDefault="009F77C4" w:rsidP="009F77C4">
      <w:pPr>
        <w:ind w:firstLine="420"/>
      </w:pPr>
    </w:p>
    <w:p w14:paraId="3F0B73C8" w14:textId="77777777" w:rsidR="009F77C4" w:rsidRPr="00113C38" w:rsidRDefault="009F77C4" w:rsidP="009F77C4">
      <w:pPr>
        <w:pStyle w:val="41"/>
      </w:pPr>
      <w:r>
        <w:rPr>
          <w:rFonts w:hint="eastAsia"/>
        </w:rPr>
        <w:t>二维码</w:t>
      </w:r>
      <w:r w:rsidRPr="00113C38">
        <w:rPr>
          <w:rFonts w:hint="eastAsia"/>
        </w:rPr>
        <w:t>认证模板</w:t>
      </w:r>
    </w:p>
    <w:p w14:paraId="3565833E"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Pr>
          <w:rFonts w:hint="eastAsia"/>
        </w:rPr>
        <w:t>二维码</w:t>
      </w:r>
      <w:r w:rsidRPr="00E3591E">
        <w:rPr>
          <w:rFonts w:hint="eastAsia"/>
        </w:rPr>
        <w:t>认证模板”，点击操作中的</w:t>
      </w:r>
      <w:r w:rsidRPr="00E3591E">
        <w:t>&lt;</w:t>
      </w:r>
      <w:r w:rsidRPr="00E3591E">
        <w:rPr>
          <w:rFonts w:hint="eastAsia"/>
        </w:rPr>
        <w:t>编辑</w:t>
      </w:r>
      <w:r w:rsidRPr="00E3591E">
        <w:t>&gt;</w:t>
      </w:r>
      <w:r w:rsidRPr="00E3591E">
        <w:rPr>
          <w:rFonts w:hint="eastAsia"/>
        </w:rPr>
        <w:t>按钮进入</w:t>
      </w:r>
      <w:r>
        <w:rPr>
          <w:rFonts w:hint="eastAsia"/>
        </w:rPr>
        <w:t>二维码</w:t>
      </w:r>
      <w:r w:rsidRPr="00E3591E">
        <w:rPr>
          <w:rFonts w:hint="eastAsia"/>
        </w:rPr>
        <w:t>认证模板配置页面，页面显示了当前的</w:t>
      </w:r>
      <w:r>
        <w:rPr>
          <w:rFonts w:hint="eastAsia"/>
        </w:rPr>
        <w:t>二维码</w:t>
      </w:r>
      <w:r w:rsidRPr="00E3591E">
        <w:rPr>
          <w:rFonts w:hint="eastAsia"/>
        </w:rPr>
        <w:t>认证模板配置，如</w:t>
      </w:r>
      <w:r>
        <w:rPr>
          <w:color w:val="0000FF"/>
          <w:u w:val="single"/>
        </w:rPr>
        <w:fldChar w:fldCharType="begin"/>
      </w:r>
      <w:r>
        <w:instrText xml:space="preserve"> </w:instrText>
      </w:r>
      <w:r>
        <w:rPr>
          <w:rFonts w:hint="eastAsia"/>
        </w:rPr>
        <w:instrText>REF _Ref6233755 \r \h</w:instrText>
      </w:r>
      <w:r>
        <w:instrText xml:space="preserve"> </w:instrText>
      </w:r>
      <w:r>
        <w:rPr>
          <w:color w:val="0000FF"/>
          <w:u w:val="single"/>
        </w:rPr>
      </w:r>
      <w:r>
        <w:rPr>
          <w:color w:val="0000FF"/>
          <w:u w:val="single"/>
        </w:rPr>
        <w:fldChar w:fldCharType="separate"/>
      </w:r>
      <w:r>
        <w:rPr>
          <w:rFonts w:hint="eastAsia"/>
        </w:rPr>
        <w:t>图</w:t>
      </w:r>
      <w:r>
        <w:rPr>
          <w:rFonts w:hint="eastAsia"/>
        </w:rPr>
        <w:t>26-25</w:t>
      </w:r>
      <w:r>
        <w:rPr>
          <w:color w:val="0000FF"/>
          <w:u w:val="single"/>
        </w:rPr>
        <w:fldChar w:fldCharType="end"/>
      </w:r>
      <w:r w:rsidRPr="00E3591E">
        <w:rPr>
          <w:rFonts w:hint="eastAsia"/>
        </w:rPr>
        <w:t>所示。</w:t>
      </w:r>
    </w:p>
    <w:p w14:paraId="1268B539" w14:textId="77777777" w:rsidR="009F77C4" w:rsidRPr="00113C38" w:rsidRDefault="009F77C4" w:rsidP="009F77C4">
      <w:pPr>
        <w:pStyle w:val="FigureDescription"/>
        <w:spacing w:before="156" w:after="156"/>
      </w:pPr>
      <w:bookmarkStart w:id="4848" w:name="_Ref6233755"/>
      <w:r>
        <w:rPr>
          <w:rFonts w:hint="eastAsia"/>
        </w:rPr>
        <w:lastRenderedPageBreak/>
        <w:t>二维码</w:t>
      </w:r>
      <w:r w:rsidRPr="00113C38">
        <w:t>认证</w:t>
      </w:r>
      <w:r w:rsidRPr="00113C38">
        <w:rPr>
          <w:rFonts w:hint="eastAsia"/>
        </w:rPr>
        <w:t>模板</w:t>
      </w:r>
      <w:r w:rsidRPr="00113C38">
        <w:t>配置页面</w:t>
      </w:r>
      <w:bookmarkEnd w:id="4848"/>
    </w:p>
    <w:p w14:paraId="55FCFB10" w14:textId="77777777" w:rsidR="009F77C4" w:rsidRDefault="009F77C4" w:rsidP="009F77C4">
      <w:pPr>
        <w:pStyle w:val="Figure"/>
      </w:pPr>
      <w:r>
        <w:drawing>
          <wp:inline distT="0" distB="0" distL="0" distR="0" wp14:anchorId="2F652400" wp14:editId="5622F1E2">
            <wp:extent cx="4533900" cy="4254310"/>
            <wp:effectExtent l="0" t="0" r="0" b="0"/>
            <wp:docPr id="2717" name="图片 27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8"/>
                    <a:stretch>
                      <a:fillRect/>
                    </a:stretch>
                  </pic:blipFill>
                  <pic:spPr>
                    <a:xfrm>
                      <a:off x="0" y="0"/>
                      <a:ext cx="4540367" cy="4260379"/>
                    </a:xfrm>
                    <a:prstGeom prst="rect">
                      <a:avLst/>
                    </a:prstGeom>
                  </pic:spPr>
                </pic:pic>
              </a:graphicData>
            </a:graphic>
          </wp:inline>
        </w:drawing>
      </w:r>
    </w:p>
    <w:p w14:paraId="653866DB" w14:textId="77777777" w:rsidR="009F77C4" w:rsidRPr="00113C38" w:rsidRDefault="009F77C4" w:rsidP="009F77C4">
      <w:pPr>
        <w:ind w:firstLine="420"/>
      </w:pPr>
    </w:p>
    <w:p w14:paraId="3FCEDBCA"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_Ref6233760 \r \h</w:instrText>
      </w:r>
      <w:r>
        <w:instrText xml:space="preserve"> </w:instrText>
      </w:r>
      <w:r>
        <w:fldChar w:fldCharType="separate"/>
      </w:r>
      <w:r>
        <w:rPr>
          <w:rFonts w:hint="eastAsia"/>
        </w:rPr>
        <w:t>表</w:t>
      </w:r>
      <w:r>
        <w:rPr>
          <w:rFonts w:hint="eastAsia"/>
        </w:rPr>
        <w:t>26-14</w:t>
      </w:r>
      <w:r>
        <w:fldChar w:fldCharType="end"/>
      </w:r>
      <w:r w:rsidRPr="00E3591E">
        <w:rPr>
          <w:rFonts w:hint="eastAsia"/>
        </w:rPr>
        <w:t>所示。</w:t>
      </w:r>
    </w:p>
    <w:p w14:paraId="7DD2B45D" w14:textId="77777777" w:rsidR="009F77C4" w:rsidRPr="00113C38" w:rsidRDefault="009F77C4" w:rsidP="009F77C4">
      <w:pPr>
        <w:pStyle w:val="TableDescription"/>
      </w:pPr>
      <w:bookmarkStart w:id="4849" w:name="_Ref6233760"/>
      <w:r>
        <w:t>二维码</w:t>
      </w:r>
      <w:r w:rsidRPr="00113C38">
        <w:rPr>
          <w:rFonts w:hint="eastAsia"/>
        </w:rPr>
        <w:t>认证模板配置详细说明</w:t>
      </w:r>
      <w:bookmarkEnd w:id="4849"/>
    </w:p>
    <w:tbl>
      <w:tblPr>
        <w:tblStyle w:val="table0"/>
        <w:tblW w:w="9014" w:type="dxa"/>
        <w:tblLayout w:type="fixed"/>
        <w:tblLook w:val="04A0" w:firstRow="1" w:lastRow="0" w:firstColumn="1" w:lastColumn="0" w:noHBand="0" w:noVBand="1"/>
      </w:tblPr>
      <w:tblGrid>
        <w:gridCol w:w="2198"/>
        <w:gridCol w:w="6816"/>
      </w:tblGrid>
      <w:tr w:rsidR="009F77C4" w:rsidRPr="00113C38" w14:paraId="36D3DB57"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175E47C7" w14:textId="77777777" w:rsidR="009F77C4" w:rsidRPr="00113C38" w:rsidRDefault="009F77C4" w:rsidP="004F08C7">
            <w:pPr>
              <w:pStyle w:val="TableHeading"/>
            </w:pPr>
            <w:r w:rsidRPr="00113C38">
              <w:rPr>
                <w:rFonts w:hint="eastAsia"/>
              </w:rPr>
              <w:t>项目</w:t>
            </w:r>
          </w:p>
        </w:tc>
        <w:tc>
          <w:tcPr>
            <w:tcW w:w="6817" w:type="dxa"/>
            <w:hideMark/>
          </w:tcPr>
          <w:p w14:paraId="16F457AA" w14:textId="77777777" w:rsidR="009F77C4" w:rsidRPr="00113C38" w:rsidRDefault="009F77C4" w:rsidP="004F08C7">
            <w:pPr>
              <w:pStyle w:val="TableHeading"/>
            </w:pPr>
            <w:r w:rsidRPr="00113C38">
              <w:rPr>
                <w:rFonts w:hint="eastAsia"/>
              </w:rPr>
              <w:t>说明</w:t>
            </w:r>
          </w:p>
        </w:tc>
      </w:tr>
      <w:tr w:rsidR="009F77C4" w:rsidRPr="00113C38" w14:paraId="7F36E879" w14:textId="77777777" w:rsidTr="004F08C7">
        <w:trPr>
          <w:trHeight w:val="420"/>
        </w:trPr>
        <w:tc>
          <w:tcPr>
            <w:tcW w:w="2198" w:type="dxa"/>
            <w:hideMark/>
          </w:tcPr>
          <w:p w14:paraId="7892767D" w14:textId="77777777" w:rsidR="009F77C4" w:rsidRPr="00113C38" w:rsidRDefault="009F77C4" w:rsidP="004F08C7">
            <w:pPr>
              <w:pStyle w:val="TableText"/>
            </w:pPr>
            <w:r w:rsidRPr="00113C38">
              <w:rPr>
                <w:rFonts w:hint="eastAsia"/>
              </w:rPr>
              <w:t>标签页名称</w:t>
            </w:r>
          </w:p>
        </w:tc>
        <w:tc>
          <w:tcPr>
            <w:tcW w:w="6817" w:type="dxa"/>
            <w:hideMark/>
          </w:tcPr>
          <w:p w14:paraId="25D88A1B" w14:textId="77777777" w:rsidR="009F77C4" w:rsidRPr="00113C38" w:rsidRDefault="009F77C4" w:rsidP="004F08C7">
            <w:pPr>
              <w:pStyle w:val="TableText"/>
            </w:pPr>
            <w:r>
              <w:rPr>
                <w:rFonts w:hint="eastAsia"/>
              </w:rPr>
              <w:t>二维码</w:t>
            </w:r>
            <w:r w:rsidRPr="00113C38">
              <w:rPr>
                <w:rFonts w:hint="eastAsia"/>
              </w:rPr>
              <w:t>认证</w:t>
            </w:r>
            <w:r w:rsidRPr="00113C38">
              <w:t>P</w:t>
            </w:r>
            <w:r w:rsidRPr="00113C38">
              <w:rPr>
                <w:rFonts w:hint="eastAsia"/>
              </w:rPr>
              <w:t>ortal页面显示的标签名称</w:t>
            </w:r>
            <w:r>
              <w:rPr>
                <w:rFonts w:hint="eastAsia"/>
              </w:rPr>
              <w:t>。</w:t>
            </w:r>
          </w:p>
        </w:tc>
      </w:tr>
      <w:tr w:rsidR="009F77C4" w:rsidRPr="00113C38" w14:paraId="0A0F7D50" w14:textId="77777777" w:rsidTr="004F08C7">
        <w:trPr>
          <w:trHeight w:val="420"/>
        </w:trPr>
        <w:tc>
          <w:tcPr>
            <w:tcW w:w="2198" w:type="dxa"/>
          </w:tcPr>
          <w:p w14:paraId="788172C6" w14:textId="77777777" w:rsidR="009F77C4" w:rsidRPr="00113C38" w:rsidRDefault="009F77C4" w:rsidP="004F08C7">
            <w:pPr>
              <w:pStyle w:val="TableText"/>
            </w:pPr>
            <w:r w:rsidRPr="00113C38">
              <w:rPr>
                <w:rFonts w:hint="eastAsia"/>
              </w:rPr>
              <w:t>欢迎词</w:t>
            </w:r>
          </w:p>
        </w:tc>
        <w:tc>
          <w:tcPr>
            <w:tcW w:w="6817" w:type="dxa"/>
          </w:tcPr>
          <w:p w14:paraId="191D09D9" w14:textId="77777777" w:rsidR="009F77C4" w:rsidRPr="00113C38" w:rsidRDefault="009F77C4" w:rsidP="004F08C7">
            <w:pPr>
              <w:pStyle w:val="TableText"/>
            </w:pPr>
            <w:r>
              <w:rPr>
                <w:rFonts w:hint="eastAsia"/>
              </w:rPr>
              <w:t>二维码</w:t>
            </w:r>
            <w:r w:rsidRPr="00113C38">
              <w:rPr>
                <w:rFonts w:hint="eastAsia"/>
              </w:rPr>
              <w:t>认证模板欢迎词</w:t>
            </w:r>
            <w:r>
              <w:rPr>
                <w:rFonts w:hint="eastAsia"/>
              </w:rPr>
              <w:t>。</w:t>
            </w:r>
          </w:p>
        </w:tc>
      </w:tr>
      <w:tr w:rsidR="009F77C4" w:rsidRPr="00113C38" w14:paraId="1E7D6625" w14:textId="77777777" w:rsidTr="004F08C7">
        <w:trPr>
          <w:trHeight w:val="420"/>
        </w:trPr>
        <w:tc>
          <w:tcPr>
            <w:tcW w:w="2198" w:type="dxa"/>
          </w:tcPr>
          <w:p w14:paraId="0F471160" w14:textId="77777777" w:rsidR="009F77C4" w:rsidRPr="00113C38" w:rsidRDefault="009F77C4" w:rsidP="004F08C7">
            <w:pPr>
              <w:pStyle w:val="TableText"/>
            </w:pPr>
            <w:r>
              <w:rPr>
                <w:rFonts w:hint="eastAsia"/>
              </w:rPr>
              <w:t>免责声明</w:t>
            </w:r>
          </w:p>
        </w:tc>
        <w:tc>
          <w:tcPr>
            <w:tcW w:w="6817" w:type="dxa"/>
          </w:tcPr>
          <w:p w14:paraId="347242E7" w14:textId="77777777" w:rsidR="009F77C4" w:rsidRPr="00113C38" w:rsidRDefault="009F77C4" w:rsidP="004F08C7">
            <w:pPr>
              <w:pStyle w:val="TableText"/>
            </w:pPr>
            <w:r>
              <w:rPr>
                <w:rFonts w:hint="eastAsia"/>
              </w:rPr>
              <w:t>二维码认证免责声明。</w:t>
            </w:r>
          </w:p>
        </w:tc>
      </w:tr>
      <w:tr w:rsidR="009F77C4" w:rsidRPr="00113C38" w14:paraId="4B3174F6" w14:textId="77777777" w:rsidTr="004F08C7">
        <w:trPr>
          <w:trHeight w:val="420"/>
        </w:trPr>
        <w:tc>
          <w:tcPr>
            <w:tcW w:w="2198" w:type="dxa"/>
          </w:tcPr>
          <w:p w14:paraId="4BC46532" w14:textId="77777777" w:rsidR="009F77C4" w:rsidRPr="00113C38" w:rsidRDefault="009F77C4" w:rsidP="004F08C7">
            <w:pPr>
              <w:pStyle w:val="TableText"/>
            </w:pPr>
            <w:r w:rsidRPr="00113C38">
              <w:rPr>
                <w:rFonts w:hint="eastAsia"/>
              </w:rPr>
              <w:t>按钮颜色</w:t>
            </w:r>
          </w:p>
        </w:tc>
        <w:tc>
          <w:tcPr>
            <w:tcW w:w="6817" w:type="dxa"/>
          </w:tcPr>
          <w:p w14:paraId="486AFB24" w14:textId="77777777" w:rsidR="009F77C4" w:rsidRPr="00113C38" w:rsidRDefault="009F77C4" w:rsidP="004F08C7">
            <w:pPr>
              <w:pStyle w:val="TableText"/>
            </w:pPr>
            <w:r w:rsidRPr="00113C38">
              <w:rPr>
                <w:rFonts w:hint="eastAsia"/>
              </w:rPr>
              <w:t>登录按钮颜色</w:t>
            </w:r>
            <w:r>
              <w:rPr>
                <w:rFonts w:hint="eastAsia"/>
              </w:rPr>
              <w:t>。</w:t>
            </w:r>
          </w:p>
        </w:tc>
      </w:tr>
      <w:tr w:rsidR="009F77C4" w:rsidRPr="00113C38" w14:paraId="3EBA6C40" w14:textId="77777777" w:rsidTr="004F08C7">
        <w:trPr>
          <w:trHeight w:val="420"/>
        </w:trPr>
        <w:tc>
          <w:tcPr>
            <w:tcW w:w="2198" w:type="dxa"/>
          </w:tcPr>
          <w:p w14:paraId="4360D5E3" w14:textId="77777777" w:rsidR="009F77C4" w:rsidRPr="00113C38" w:rsidRDefault="009F77C4" w:rsidP="004F08C7">
            <w:pPr>
              <w:pStyle w:val="TableText"/>
            </w:pPr>
            <w:r w:rsidRPr="00113C38">
              <w:t>L</w:t>
            </w:r>
            <w:r w:rsidRPr="00113C38">
              <w:rPr>
                <w:rFonts w:hint="eastAsia"/>
              </w:rPr>
              <w:t>ogo图片</w:t>
            </w:r>
          </w:p>
        </w:tc>
        <w:tc>
          <w:tcPr>
            <w:tcW w:w="6817" w:type="dxa"/>
          </w:tcPr>
          <w:p w14:paraId="74FA3B1B"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1A38167F" w14:textId="77777777" w:rsidTr="004F08C7">
        <w:trPr>
          <w:trHeight w:val="420"/>
        </w:trPr>
        <w:tc>
          <w:tcPr>
            <w:tcW w:w="2198" w:type="dxa"/>
          </w:tcPr>
          <w:p w14:paraId="10D7AD64" w14:textId="77777777" w:rsidR="009F77C4" w:rsidRPr="00113C38" w:rsidRDefault="009F77C4" w:rsidP="004F08C7">
            <w:pPr>
              <w:pStyle w:val="TableText"/>
            </w:pPr>
            <w:r w:rsidRPr="00113C38">
              <w:rPr>
                <w:rFonts w:hint="eastAsia"/>
              </w:rPr>
              <w:t>背景图片</w:t>
            </w:r>
          </w:p>
        </w:tc>
        <w:tc>
          <w:tcPr>
            <w:tcW w:w="6817" w:type="dxa"/>
          </w:tcPr>
          <w:p w14:paraId="3D239C83" w14:textId="77777777" w:rsidR="009F77C4" w:rsidRPr="00113C38" w:rsidRDefault="009F77C4" w:rsidP="004F08C7">
            <w:pPr>
              <w:pStyle w:val="TableText"/>
            </w:pPr>
            <w:r>
              <w:rPr>
                <w:rFonts w:hint="eastAsia"/>
              </w:rPr>
              <w:t>二维码</w:t>
            </w:r>
            <w:r w:rsidRPr="00113C38">
              <w:rPr>
                <w:rFonts w:hint="eastAsia"/>
              </w:rPr>
              <w:t>认证Porta</w:t>
            </w:r>
            <w:r>
              <w:rPr>
                <w:rFonts w:hint="eastAsia"/>
              </w:rPr>
              <w:t>l</w:t>
            </w:r>
            <w:r w:rsidRPr="00113C38">
              <w:rPr>
                <w:rFonts w:hint="eastAsia"/>
              </w:rPr>
              <w:t>页面背景图片</w:t>
            </w:r>
            <w:r>
              <w:rPr>
                <w:rFonts w:hint="eastAsia"/>
              </w:rPr>
              <w:t>。</w:t>
            </w:r>
          </w:p>
        </w:tc>
      </w:tr>
    </w:tbl>
    <w:p w14:paraId="74C3D5DC" w14:textId="77777777" w:rsidR="009F77C4" w:rsidRPr="00E3591E" w:rsidRDefault="009F77C4" w:rsidP="009F77C4">
      <w:pPr>
        <w:ind w:firstLine="420"/>
      </w:pPr>
    </w:p>
    <w:p w14:paraId="17F03CF4"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765F22FF"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15A65BCC" wp14:editId="2A1C5BC8">
            <wp:extent cx="154405" cy="133350"/>
            <wp:effectExtent l="0" t="0" r="0" b="0"/>
            <wp:docPr id="485" name="图片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157188" cy="135753"/>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fldChar w:fldCharType="begin"/>
      </w:r>
      <w:r>
        <w:instrText xml:space="preserve"> </w:instrText>
      </w:r>
      <w:r>
        <w:rPr>
          <w:rFonts w:hint="eastAsia"/>
        </w:rPr>
        <w:instrText>REF _Ref6233768 \r \h</w:instrText>
      </w:r>
      <w:r>
        <w:instrText xml:space="preserve"> </w:instrText>
      </w:r>
      <w:r>
        <w:fldChar w:fldCharType="separate"/>
      </w:r>
      <w:r>
        <w:rPr>
          <w:rFonts w:hint="eastAsia"/>
        </w:rPr>
        <w:t>图</w:t>
      </w:r>
      <w:r>
        <w:rPr>
          <w:rFonts w:hint="eastAsia"/>
        </w:rPr>
        <w:t>26-26</w:t>
      </w:r>
      <w:r>
        <w:fldChar w:fldCharType="end"/>
      </w:r>
      <w:r w:rsidRPr="00E3591E">
        <w:rPr>
          <w:rFonts w:hint="eastAsia"/>
        </w:rPr>
        <w:t>所示。</w:t>
      </w:r>
    </w:p>
    <w:p w14:paraId="3ACE7FFB" w14:textId="77777777" w:rsidR="009F77C4" w:rsidRPr="00113C38" w:rsidRDefault="009F77C4" w:rsidP="009F77C4">
      <w:pPr>
        <w:pStyle w:val="FigureDescription"/>
        <w:spacing w:before="156" w:after="156"/>
      </w:pPr>
      <w:bookmarkStart w:id="4850" w:name="_Ref6233768"/>
      <w:r>
        <w:rPr>
          <w:rFonts w:hint="eastAsia"/>
        </w:rPr>
        <w:lastRenderedPageBreak/>
        <w:t>二维码</w:t>
      </w:r>
      <w:r w:rsidRPr="00113C38">
        <w:rPr>
          <w:rFonts w:hint="eastAsia"/>
        </w:rPr>
        <w:t>认证模板</w:t>
      </w:r>
      <w:r w:rsidRPr="00113C38">
        <w:rPr>
          <w:rFonts w:hint="eastAsia"/>
        </w:rPr>
        <w:t>PC</w:t>
      </w:r>
      <w:r w:rsidRPr="00113C38">
        <w:rPr>
          <w:rFonts w:hint="eastAsia"/>
        </w:rPr>
        <w:t>终端预览效果</w:t>
      </w:r>
      <w:bookmarkEnd w:id="4850"/>
    </w:p>
    <w:p w14:paraId="1F109707" w14:textId="77777777" w:rsidR="009F77C4" w:rsidRPr="00050874" w:rsidRDefault="009F77C4" w:rsidP="009F77C4">
      <w:pPr>
        <w:pStyle w:val="Figure"/>
      </w:pPr>
      <w:r>
        <w:drawing>
          <wp:inline distT="0" distB="0" distL="0" distR="0" wp14:anchorId="1CF9C3C0" wp14:editId="34D76A27">
            <wp:extent cx="5438775" cy="2057245"/>
            <wp:effectExtent l="0" t="0" r="0" b="635"/>
            <wp:docPr id="1405" name="图片 1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9"/>
                    <a:stretch>
                      <a:fillRect/>
                    </a:stretch>
                  </pic:blipFill>
                  <pic:spPr>
                    <a:xfrm>
                      <a:off x="0" y="0"/>
                      <a:ext cx="5469761" cy="2068966"/>
                    </a:xfrm>
                    <a:prstGeom prst="rect">
                      <a:avLst/>
                    </a:prstGeom>
                  </pic:spPr>
                </pic:pic>
              </a:graphicData>
            </a:graphic>
          </wp:inline>
        </w:drawing>
      </w:r>
    </w:p>
    <w:p w14:paraId="5A7EAF06" w14:textId="77777777" w:rsidR="009F77C4" w:rsidRPr="00E3591E" w:rsidRDefault="009F77C4" w:rsidP="009F77C4">
      <w:pPr>
        <w:ind w:firstLine="420"/>
      </w:pPr>
    </w:p>
    <w:p w14:paraId="490D5DF5"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471025FF" wp14:editId="518E7A95">
            <wp:extent cx="133350" cy="209550"/>
            <wp:effectExtent l="0" t="0" r="0" b="0"/>
            <wp:docPr id="486" name="图片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fldChar w:fldCharType="begin"/>
      </w:r>
      <w:r>
        <w:instrText xml:space="preserve"> </w:instrText>
      </w:r>
      <w:r>
        <w:rPr>
          <w:rFonts w:hint="eastAsia"/>
        </w:rPr>
        <w:instrText>REF _Ref6233772 \r \h</w:instrText>
      </w:r>
      <w:r>
        <w:instrText xml:space="preserve"> </w:instrText>
      </w:r>
      <w:r>
        <w:fldChar w:fldCharType="separate"/>
      </w:r>
      <w:r>
        <w:rPr>
          <w:rFonts w:hint="eastAsia"/>
        </w:rPr>
        <w:t>图</w:t>
      </w:r>
      <w:r>
        <w:rPr>
          <w:rFonts w:hint="eastAsia"/>
        </w:rPr>
        <w:t>26-27</w:t>
      </w:r>
      <w:r>
        <w:fldChar w:fldCharType="end"/>
      </w:r>
      <w:r w:rsidRPr="00E3591E">
        <w:rPr>
          <w:rFonts w:hint="eastAsia"/>
        </w:rPr>
        <w:t>所示</w:t>
      </w:r>
      <w:r>
        <w:rPr>
          <w:rFonts w:hint="eastAsia"/>
        </w:rPr>
        <w:t>。</w:t>
      </w:r>
    </w:p>
    <w:p w14:paraId="20DA659C" w14:textId="77777777" w:rsidR="009F77C4" w:rsidRPr="00113C38" w:rsidRDefault="009F77C4" w:rsidP="009F77C4">
      <w:pPr>
        <w:pStyle w:val="FigureDescription"/>
        <w:spacing w:before="156" w:after="156"/>
      </w:pPr>
      <w:bookmarkStart w:id="4851" w:name="_Ref6233772"/>
      <w:r>
        <w:rPr>
          <w:rFonts w:hint="eastAsia"/>
        </w:rPr>
        <w:t>二维码</w:t>
      </w:r>
      <w:r w:rsidRPr="00113C38">
        <w:rPr>
          <w:rFonts w:hint="eastAsia"/>
        </w:rPr>
        <w:t>认证模板移动终端预览效果</w:t>
      </w:r>
      <w:bookmarkEnd w:id="4851"/>
    </w:p>
    <w:p w14:paraId="7578D0D5" w14:textId="77777777" w:rsidR="009F77C4" w:rsidRPr="00050874" w:rsidRDefault="009F77C4" w:rsidP="009F77C4">
      <w:pPr>
        <w:pStyle w:val="Figure"/>
      </w:pPr>
      <w:r>
        <w:drawing>
          <wp:inline distT="0" distB="0" distL="0" distR="0" wp14:anchorId="620182E3" wp14:editId="6F0739B8">
            <wp:extent cx="1782182" cy="3095625"/>
            <wp:effectExtent l="0" t="0" r="8890" b="0"/>
            <wp:docPr id="1406" name="图片 1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0"/>
                    <a:stretch>
                      <a:fillRect/>
                    </a:stretch>
                  </pic:blipFill>
                  <pic:spPr>
                    <a:xfrm>
                      <a:off x="0" y="0"/>
                      <a:ext cx="1806398" cy="3137688"/>
                    </a:xfrm>
                    <a:prstGeom prst="rect">
                      <a:avLst/>
                    </a:prstGeom>
                  </pic:spPr>
                </pic:pic>
              </a:graphicData>
            </a:graphic>
          </wp:inline>
        </w:drawing>
      </w:r>
    </w:p>
    <w:p w14:paraId="36F0804D" w14:textId="77777777" w:rsidR="009F77C4" w:rsidRDefault="009F77C4" w:rsidP="009F77C4">
      <w:pPr>
        <w:ind w:firstLine="420"/>
      </w:pPr>
    </w:p>
    <w:p w14:paraId="4376ECCE" w14:textId="77777777" w:rsidR="009F77C4" w:rsidRPr="00113C38" w:rsidRDefault="009F77C4" w:rsidP="009F77C4">
      <w:pPr>
        <w:pStyle w:val="41"/>
      </w:pPr>
      <w:r>
        <w:rPr>
          <w:rFonts w:hint="eastAsia"/>
        </w:rPr>
        <w:t>APP</w:t>
      </w:r>
      <w:r w:rsidRPr="00113C38">
        <w:rPr>
          <w:rFonts w:hint="eastAsia"/>
        </w:rPr>
        <w:t>认证模板</w:t>
      </w:r>
    </w:p>
    <w:p w14:paraId="446764B7"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Pr>
          <w:rFonts w:hint="eastAsia"/>
        </w:rPr>
        <w:t>APP</w:t>
      </w:r>
      <w:r w:rsidRPr="00E3591E">
        <w:rPr>
          <w:rFonts w:hint="eastAsia"/>
        </w:rPr>
        <w:t>认证模板”，点击操作中的</w:t>
      </w:r>
      <w:r w:rsidRPr="00E3591E">
        <w:t>&lt;</w:t>
      </w:r>
      <w:r w:rsidRPr="00E3591E">
        <w:rPr>
          <w:rFonts w:hint="eastAsia"/>
        </w:rPr>
        <w:t>编辑</w:t>
      </w:r>
      <w:r w:rsidRPr="00E3591E">
        <w:t>&gt;</w:t>
      </w:r>
      <w:r w:rsidRPr="00E3591E">
        <w:rPr>
          <w:rFonts w:hint="eastAsia"/>
        </w:rPr>
        <w:t>按钮进入</w:t>
      </w:r>
      <w:r>
        <w:rPr>
          <w:rFonts w:hint="eastAsia"/>
        </w:rPr>
        <w:t>APP</w:t>
      </w:r>
      <w:r w:rsidRPr="00E3591E">
        <w:rPr>
          <w:rFonts w:hint="eastAsia"/>
        </w:rPr>
        <w:t>认证模板配置页面，页面显示了当前的</w:t>
      </w:r>
      <w:r>
        <w:rPr>
          <w:rFonts w:hint="eastAsia"/>
        </w:rPr>
        <w:t>APP</w:t>
      </w:r>
      <w:r w:rsidRPr="00E3591E">
        <w:rPr>
          <w:rFonts w:hint="eastAsia"/>
        </w:rPr>
        <w:t>认证模板配置，如</w:t>
      </w:r>
      <w:r>
        <w:rPr>
          <w:color w:val="0000FF"/>
          <w:u w:val="single"/>
        </w:rPr>
        <w:fldChar w:fldCharType="begin"/>
      </w:r>
      <w:r>
        <w:instrText xml:space="preserve"> </w:instrText>
      </w:r>
      <w:r>
        <w:rPr>
          <w:rFonts w:hint="eastAsia"/>
        </w:rPr>
        <w:instrText>REF _Ref59899644 \r \h</w:instrText>
      </w:r>
      <w:r>
        <w:instrText xml:space="preserve"> </w:instrText>
      </w:r>
      <w:r>
        <w:rPr>
          <w:color w:val="0000FF"/>
          <w:u w:val="single"/>
        </w:rPr>
      </w:r>
      <w:r>
        <w:rPr>
          <w:color w:val="0000FF"/>
          <w:u w:val="single"/>
        </w:rPr>
        <w:fldChar w:fldCharType="separate"/>
      </w:r>
      <w:r>
        <w:rPr>
          <w:rFonts w:hint="eastAsia"/>
        </w:rPr>
        <w:t>图</w:t>
      </w:r>
      <w:r>
        <w:rPr>
          <w:rFonts w:hint="eastAsia"/>
        </w:rPr>
        <w:t>26-28</w:t>
      </w:r>
      <w:r>
        <w:rPr>
          <w:color w:val="0000FF"/>
          <w:u w:val="single"/>
        </w:rPr>
        <w:fldChar w:fldCharType="end"/>
      </w:r>
      <w:r w:rsidRPr="00E3591E">
        <w:rPr>
          <w:rFonts w:hint="eastAsia"/>
        </w:rPr>
        <w:t>所示。</w:t>
      </w:r>
    </w:p>
    <w:p w14:paraId="4D8F9E11" w14:textId="77777777" w:rsidR="009F77C4" w:rsidRPr="00113C38" w:rsidRDefault="009F77C4" w:rsidP="009F77C4">
      <w:pPr>
        <w:pStyle w:val="FigureDescription"/>
        <w:spacing w:before="156" w:after="156"/>
      </w:pPr>
      <w:bookmarkStart w:id="4852" w:name="_Ref59899644"/>
      <w:r>
        <w:rPr>
          <w:rFonts w:hint="eastAsia"/>
        </w:rPr>
        <w:lastRenderedPageBreak/>
        <w:t>APP</w:t>
      </w:r>
      <w:r w:rsidRPr="00113C38">
        <w:t>认证</w:t>
      </w:r>
      <w:r w:rsidRPr="00113C38">
        <w:rPr>
          <w:rFonts w:hint="eastAsia"/>
        </w:rPr>
        <w:t>模板</w:t>
      </w:r>
      <w:r w:rsidRPr="00113C38">
        <w:t>配置页面</w:t>
      </w:r>
      <w:bookmarkEnd w:id="4852"/>
    </w:p>
    <w:p w14:paraId="19AFC6FF" w14:textId="77777777" w:rsidR="009F77C4" w:rsidRDefault="009F77C4" w:rsidP="009F77C4">
      <w:pPr>
        <w:pStyle w:val="Figure"/>
      </w:pPr>
      <w:r>
        <w:drawing>
          <wp:inline distT="0" distB="0" distL="0" distR="0" wp14:anchorId="033E4055" wp14:editId="0636B35B">
            <wp:extent cx="4085863" cy="3389957"/>
            <wp:effectExtent l="0" t="0" r="0" b="1270"/>
            <wp:docPr id="490" name="图片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1"/>
                    <a:stretch>
                      <a:fillRect/>
                    </a:stretch>
                  </pic:blipFill>
                  <pic:spPr>
                    <a:xfrm>
                      <a:off x="0" y="0"/>
                      <a:ext cx="4090900" cy="3394136"/>
                    </a:xfrm>
                    <a:prstGeom prst="rect">
                      <a:avLst/>
                    </a:prstGeom>
                  </pic:spPr>
                </pic:pic>
              </a:graphicData>
            </a:graphic>
          </wp:inline>
        </w:drawing>
      </w:r>
    </w:p>
    <w:p w14:paraId="0771EFCB" w14:textId="77777777" w:rsidR="009F77C4" w:rsidRPr="00113C38" w:rsidRDefault="009F77C4" w:rsidP="009F77C4">
      <w:pPr>
        <w:ind w:firstLine="420"/>
      </w:pPr>
    </w:p>
    <w:p w14:paraId="3908F957"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_Ref6233760 \r \h</w:instrText>
      </w:r>
      <w:r>
        <w:instrText xml:space="preserve"> </w:instrText>
      </w:r>
      <w:r>
        <w:fldChar w:fldCharType="separate"/>
      </w:r>
      <w:r>
        <w:rPr>
          <w:rFonts w:hint="eastAsia"/>
        </w:rPr>
        <w:t>表</w:t>
      </w:r>
      <w:r>
        <w:rPr>
          <w:rFonts w:hint="eastAsia"/>
        </w:rPr>
        <w:t>26-14</w:t>
      </w:r>
      <w:r>
        <w:fldChar w:fldCharType="end"/>
      </w:r>
      <w:r w:rsidRPr="00E3591E">
        <w:rPr>
          <w:rFonts w:hint="eastAsia"/>
        </w:rPr>
        <w:t>所示。</w:t>
      </w:r>
    </w:p>
    <w:p w14:paraId="28525A18" w14:textId="77777777" w:rsidR="009F77C4" w:rsidRPr="00113C38" w:rsidRDefault="009F77C4" w:rsidP="009F77C4">
      <w:pPr>
        <w:pStyle w:val="TableDescription"/>
      </w:pPr>
      <w:r>
        <w:rPr>
          <w:rFonts w:hint="eastAsia"/>
        </w:rPr>
        <w:t>APP</w:t>
      </w:r>
      <w:r w:rsidRPr="00113C38">
        <w:rPr>
          <w:rFonts w:hint="eastAsia"/>
        </w:rPr>
        <w:t>认证模板配置详细说明</w:t>
      </w:r>
    </w:p>
    <w:tbl>
      <w:tblPr>
        <w:tblStyle w:val="table0"/>
        <w:tblW w:w="9014" w:type="dxa"/>
        <w:tblLayout w:type="fixed"/>
        <w:tblLook w:val="04A0" w:firstRow="1" w:lastRow="0" w:firstColumn="1" w:lastColumn="0" w:noHBand="0" w:noVBand="1"/>
      </w:tblPr>
      <w:tblGrid>
        <w:gridCol w:w="2198"/>
        <w:gridCol w:w="6816"/>
      </w:tblGrid>
      <w:tr w:rsidR="009F77C4" w:rsidRPr="00113C38" w14:paraId="7B66EA5C"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7A571C3D" w14:textId="77777777" w:rsidR="009F77C4" w:rsidRPr="00113C38" w:rsidRDefault="009F77C4" w:rsidP="004F08C7">
            <w:pPr>
              <w:pStyle w:val="TableHeading"/>
            </w:pPr>
            <w:r w:rsidRPr="00113C38">
              <w:rPr>
                <w:rFonts w:hint="eastAsia"/>
              </w:rPr>
              <w:t>项目</w:t>
            </w:r>
          </w:p>
        </w:tc>
        <w:tc>
          <w:tcPr>
            <w:tcW w:w="6816" w:type="dxa"/>
            <w:hideMark/>
          </w:tcPr>
          <w:p w14:paraId="7AE341F9" w14:textId="77777777" w:rsidR="009F77C4" w:rsidRPr="00113C38" w:rsidRDefault="009F77C4" w:rsidP="004F08C7">
            <w:pPr>
              <w:pStyle w:val="TableHeading"/>
            </w:pPr>
            <w:r w:rsidRPr="00113C38">
              <w:rPr>
                <w:rFonts w:hint="eastAsia"/>
              </w:rPr>
              <w:t>说明</w:t>
            </w:r>
          </w:p>
        </w:tc>
      </w:tr>
      <w:tr w:rsidR="009F77C4" w:rsidRPr="00113C38" w14:paraId="545268BD" w14:textId="77777777" w:rsidTr="004F08C7">
        <w:trPr>
          <w:trHeight w:val="420"/>
        </w:trPr>
        <w:tc>
          <w:tcPr>
            <w:tcW w:w="2198" w:type="dxa"/>
            <w:hideMark/>
          </w:tcPr>
          <w:p w14:paraId="3639C3D5" w14:textId="77777777" w:rsidR="009F77C4" w:rsidRPr="00113C38" w:rsidRDefault="009F77C4" w:rsidP="004F08C7">
            <w:pPr>
              <w:pStyle w:val="TableText"/>
            </w:pPr>
            <w:r w:rsidRPr="00113C38">
              <w:rPr>
                <w:rFonts w:hint="eastAsia"/>
              </w:rPr>
              <w:t>标签页名称</w:t>
            </w:r>
          </w:p>
        </w:tc>
        <w:tc>
          <w:tcPr>
            <w:tcW w:w="6816" w:type="dxa"/>
            <w:hideMark/>
          </w:tcPr>
          <w:p w14:paraId="611A9852" w14:textId="77777777" w:rsidR="009F77C4" w:rsidRPr="00113C38" w:rsidRDefault="009F77C4" w:rsidP="004F08C7">
            <w:pPr>
              <w:pStyle w:val="TableText"/>
            </w:pPr>
            <w:r>
              <w:rPr>
                <w:rFonts w:hint="eastAsia"/>
              </w:rPr>
              <w:t>APP</w:t>
            </w:r>
            <w:r w:rsidRPr="00113C38">
              <w:rPr>
                <w:rFonts w:hint="eastAsia"/>
              </w:rPr>
              <w:t>认证</w:t>
            </w:r>
            <w:r>
              <w:rPr>
                <w:rFonts w:hint="eastAsia"/>
              </w:rPr>
              <w:t>Portal</w:t>
            </w:r>
            <w:r w:rsidRPr="00113C38">
              <w:rPr>
                <w:rFonts w:hint="eastAsia"/>
              </w:rPr>
              <w:t>页面显示的标签名称</w:t>
            </w:r>
            <w:r>
              <w:rPr>
                <w:rFonts w:hint="eastAsia"/>
              </w:rPr>
              <w:t>。</w:t>
            </w:r>
          </w:p>
        </w:tc>
      </w:tr>
      <w:tr w:rsidR="009F77C4" w:rsidRPr="00113C38" w14:paraId="263CA13B" w14:textId="77777777" w:rsidTr="004F08C7">
        <w:trPr>
          <w:trHeight w:val="420"/>
        </w:trPr>
        <w:tc>
          <w:tcPr>
            <w:tcW w:w="2198" w:type="dxa"/>
          </w:tcPr>
          <w:p w14:paraId="78890A86" w14:textId="77777777" w:rsidR="009F77C4" w:rsidRPr="00113C38" w:rsidRDefault="009F77C4" w:rsidP="004F08C7">
            <w:pPr>
              <w:pStyle w:val="TableText"/>
            </w:pPr>
            <w:r w:rsidRPr="00113C38">
              <w:rPr>
                <w:rFonts w:hint="eastAsia"/>
              </w:rPr>
              <w:t>欢迎词</w:t>
            </w:r>
          </w:p>
        </w:tc>
        <w:tc>
          <w:tcPr>
            <w:tcW w:w="6816" w:type="dxa"/>
          </w:tcPr>
          <w:p w14:paraId="3C65BE27" w14:textId="77777777" w:rsidR="009F77C4" w:rsidRPr="00113C38" w:rsidRDefault="009F77C4" w:rsidP="004F08C7">
            <w:pPr>
              <w:pStyle w:val="TableText"/>
            </w:pPr>
            <w:r>
              <w:rPr>
                <w:rFonts w:hint="eastAsia"/>
              </w:rPr>
              <w:t>APP</w:t>
            </w:r>
            <w:r w:rsidRPr="00113C38">
              <w:rPr>
                <w:rFonts w:hint="eastAsia"/>
              </w:rPr>
              <w:t>认证模板欢迎词</w:t>
            </w:r>
            <w:r>
              <w:rPr>
                <w:rFonts w:hint="eastAsia"/>
              </w:rPr>
              <w:t>。</w:t>
            </w:r>
          </w:p>
        </w:tc>
      </w:tr>
      <w:tr w:rsidR="009F77C4" w:rsidRPr="00113C38" w14:paraId="5C252612" w14:textId="77777777" w:rsidTr="004F08C7">
        <w:trPr>
          <w:trHeight w:val="420"/>
        </w:trPr>
        <w:tc>
          <w:tcPr>
            <w:tcW w:w="2198" w:type="dxa"/>
          </w:tcPr>
          <w:p w14:paraId="7F021DB6" w14:textId="77777777" w:rsidR="009F77C4" w:rsidRPr="00113C38" w:rsidRDefault="009F77C4" w:rsidP="004F08C7">
            <w:pPr>
              <w:pStyle w:val="TableText"/>
            </w:pPr>
            <w:r w:rsidRPr="00113C38">
              <w:rPr>
                <w:rFonts w:hint="eastAsia"/>
              </w:rPr>
              <w:t>按钮颜色</w:t>
            </w:r>
          </w:p>
        </w:tc>
        <w:tc>
          <w:tcPr>
            <w:tcW w:w="6816" w:type="dxa"/>
          </w:tcPr>
          <w:p w14:paraId="0F3AC1B0" w14:textId="77777777" w:rsidR="009F77C4" w:rsidRPr="00113C38" w:rsidRDefault="009F77C4" w:rsidP="004F08C7">
            <w:pPr>
              <w:pStyle w:val="TableText"/>
            </w:pPr>
            <w:r w:rsidRPr="00113C38">
              <w:rPr>
                <w:rFonts w:hint="eastAsia"/>
              </w:rPr>
              <w:t>登录按钮颜色</w:t>
            </w:r>
            <w:r>
              <w:rPr>
                <w:rFonts w:hint="eastAsia"/>
              </w:rPr>
              <w:t>。</w:t>
            </w:r>
          </w:p>
        </w:tc>
      </w:tr>
      <w:tr w:rsidR="009F77C4" w:rsidRPr="00113C38" w14:paraId="48F4C1B0" w14:textId="77777777" w:rsidTr="004F08C7">
        <w:trPr>
          <w:trHeight w:val="420"/>
        </w:trPr>
        <w:tc>
          <w:tcPr>
            <w:tcW w:w="2198" w:type="dxa"/>
          </w:tcPr>
          <w:p w14:paraId="18327608" w14:textId="77777777" w:rsidR="009F77C4" w:rsidRPr="00113C38" w:rsidRDefault="009F77C4" w:rsidP="004F08C7">
            <w:pPr>
              <w:pStyle w:val="TableText"/>
            </w:pPr>
            <w:r w:rsidRPr="00113C38">
              <w:t>L</w:t>
            </w:r>
            <w:r w:rsidRPr="00113C38">
              <w:rPr>
                <w:rFonts w:hint="eastAsia"/>
              </w:rPr>
              <w:t>ogo图片</w:t>
            </w:r>
          </w:p>
        </w:tc>
        <w:tc>
          <w:tcPr>
            <w:tcW w:w="6816" w:type="dxa"/>
          </w:tcPr>
          <w:p w14:paraId="62E6BD30"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28AD4D49" w14:textId="77777777" w:rsidTr="004F08C7">
        <w:trPr>
          <w:trHeight w:val="420"/>
        </w:trPr>
        <w:tc>
          <w:tcPr>
            <w:tcW w:w="2198" w:type="dxa"/>
          </w:tcPr>
          <w:p w14:paraId="70B76250" w14:textId="77777777" w:rsidR="009F77C4" w:rsidRPr="00113C38" w:rsidRDefault="009F77C4" w:rsidP="004F08C7">
            <w:pPr>
              <w:pStyle w:val="TableText"/>
            </w:pPr>
            <w:r w:rsidRPr="00113C38">
              <w:rPr>
                <w:rFonts w:hint="eastAsia"/>
              </w:rPr>
              <w:t>背景图片</w:t>
            </w:r>
          </w:p>
        </w:tc>
        <w:tc>
          <w:tcPr>
            <w:tcW w:w="6816" w:type="dxa"/>
          </w:tcPr>
          <w:p w14:paraId="46438E0C" w14:textId="77777777" w:rsidR="009F77C4" w:rsidRPr="00113C38" w:rsidRDefault="009F77C4" w:rsidP="004F08C7">
            <w:pPr>
              <w:pStyle w:val="TableText"/>
            </w:pPr>
            <w:r>
              <w:rPr>
                <w:rFonts w:hint="eastAsia"/>
              </w:rPr>
              <w:t>APP</w:t>
            </w:r>
            <w:r w:rsidRPr="00113C38">
              <w:rPr>
                <w:rFonts w:hint="eastAsia"/>
              </w:rPr>
              <w:t>认证页面背景图片</w:t>
            </w:r>
            <w:r>
              <w:rPr>
                <w:rFonts w:hint="eastAsia"/>
              </w:rPr>
              <w:t>。</w:t>
            </w:r>
          </w:p>
        </w:tc>
      </w:tr>
    </w:tbl>
    <w:p w14:paraId="1B7AA4B7" w14:textId="77777777" w:rsidR="009F77C4" w:rsidRPr="00E3591E" w:rsidRDefault="009F77C4" w:rsidP="009F77C4">
      <w:pPr>
        <w:ind w:firstLine="420"/>
      </w:pPr>
    </w:p>
    <w:p w14:paraId="4B0DC6FD"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6A97AED3"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7B8B5F8E" wp14:editId="2CDDD5F2">
            <wp:extent cx="154405" cy="133350"/>
            <wp:effectExtent l="0" t="0" r="0" b="0"/>
            <wp:docPr id="482" name="图片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157188" cy="135753"/>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fldChar w:fldCharType="begin"/>
      </w:r>
      <w:r>
        <w:instrText xml:space="preserve"> </w:instrText>
      </w:r>
      <w:r>
        <w:rPr>
          <w:rFonts w:hint="eastAsia"/>
        </w:rPr>
        <w:instrText>REF _Ref59899696 \r \h</w:instrText>
      </w:r>
      <w:r>
        <w:instrText xml:space="preserve"> </w:instrText>
      </w:r>
      <w:r>
        <w:fldChar w:fldCharType="separate"/>
      </w:r>
      <w:r>
        <w:rPr>
          <w:rFonts w:hint="eastAsia"/>
        </w:rPr>
        <w:t>图</w:t>
      </w:r>
      <w:r>
        <w:rPr>
          <w:rFonts w:hint="eastAsia"/>
        </w:rPr>
        <w:t>26-29</w:t>
      </w:r>
      <w:r>
        <w:fldChar w:fldCharType="end"/>
      </w:r>
      <w:r w:rsidRPr="00E3591E">
        <w:rPr>
          <w:rFonts w:hint="eastAsia"/>
        </w:rPr>
        <w:t>所示。</w:t>
      </w:r>
    </w:p>
    <w:p w14:paraId="581AC977" w14:textId="77777777" w:rsidR="009F77C4" w:rsidRPr="00113C38" w:rsidRDefault="009F77C4" w:rsidP="009F77C4">
      <w:pPr>
        <w:pStyle w:val="FigureDescription"/>
        <w:spacing w:before="156" w:after="156"/>
      </w:pPr>
      <w:bookmarkStart w:id="4853" w:name="_Ref59899696"/>
      <w:r>
        <w:rPr>
          <w:rFonts w:hint="eastAsia"/>
        </w:rPr>
        <w:lastRenderedPageBreak/>
        <w:t>APP</w:t>
      </w:r>
      <w:r w:rsidRPr="00113C38">
        <w:rPr>
          <w:rFonts w:hint="eastAsia"/>
        </w:rPr>
        <w:t>认证模板</w:t>
      </w:r>
      <w:r w:rsidRPr="00113C38">
        <w:rPr>
          <w:rFonts w:hint="eastAsia"/>
        </w:rPr>
        <w:t>PC</w:t>
      </w:r>
      <w:r w:rsidRPr="00113C38">
        <w:rPr>
          <w:rFonts w:hint="eastAsia"/>
        </w:rPr>
        <w:t>终端预览效果</w:t>
      </w:r>
      <w:bookmarkEnd w:id="4853"/>
    </w:p>
    <w:p w14:paraId="16AFBAE4" w14:textId="77777777" w:rsidR="009F77C4" w:rsidRPr="00050874" w:rsidRDefault="009F77C4" w:rsidP="009F77C4">
      <w:pPr>
        <w:pStyle w:val="Figure"/>
      </w:pPr>
      <w:r>
        <w:drawing>
          <wp:inline distT="0" distB="0" distL="0" distR="0" wp14:anchorId="556569EC" wp14:editId="2E9D67BD">
            <wp:extent cx="4739833" cy="1775348"/>
            <wp:effectExtent l="0" t="0" r="3810" b="0"/>
            <wp:docPr id="491" name="图片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2"/>
                    <a:stretch>
                      <a:fillRect/>
                    </a:stretch>
                  </pic:blipFill>
                  <pic:spPr>
                    <a:xfrm>
                      <a:off x="0" y="0"/>
                      <a:ext cx="4751383" cy="1779674"/>
                    </a:xfrm>
                    <a:prstGeom prst="rect">
                      <a:avLst/>
                    </a:prstGeom>
                  </pic:spPr>
                </pic:pic>
              </a:graphicData>
            </a:graphic>
          </wp:inline>
        </w:drawing>
      </w:r>
    </w:p>
    <w:p w14:paraId="6EA17C71" w14:textId="77777777" w:rsidR="009F77C4" w:rsidRPr="00E3591E" w:rsidRDefault="009F77C4" w:rsidP="009F77C4">
      <w:pPr>
        <w:ind w:firstLine="420"/>
      </w:pPr>
    </w:p>
    <w:p w14:paraId="442FDD0F"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67A191CD" wp14:editId="3C636500">
            <wp:extent cx="133350" cy="209550"/>
            <wp:effectExtent l="0" t="0" r="0" b="0"/>
            <wp:docPr id="487" name="图片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fldChar w:fldCharType="begin"/>
      </w:r>
      <w:r>
        <w:instrText xml:space="preserve"> </w:instrText>
      </w:r>
      <w:r>
        <w:rPr>
          <w:rFonts w:hint="eastAsia"/>
        </w:rPr>
        <w:instrText>REF _Ref59899769 \r \h</w:instrText>
      </w:r>
      <w:r>
        <w:instrText xml:space="preserve"> </w:instrText>
      </w:r>
      <w:r>
        <w:fldChar w:fldCharType="separate"/>
      </w:r>
      <w:r>
        <w:rPr>
          <w:rFonts w:hint="eastAsia"/>
        </w:rPr>
        <w:t>图</w:t>
      </w:r>
      <w:r>
        <w:rPr>
          <w:rFonts w:hint="eastAsia"/>
        </w:rPr>
        <w:t>26-30</w:t>
      </w:r>
      <w:r>
        <w:fldChar w:fldCharType="end"/>
      </w:r>
      <w:r w:rsidRPr="00E3591E">
        <w:rPr>
          <w:rFonts w:hint="eastAsia"/>
        </w:rPr>
        <w:t>所示</w:t>
      </w:r>
      <w:r>
        <w:rPr>
          <w:rFonts w:hint="eastAsia"/>
        </w:rPr>
        <w:t>。</w:t>
      </w:r>
    </w:p>
    <w:p w14:paraId="7B405266" w14:textId="77777777" w:rsidR="009F77C4" w:rsidRPr="00113C38" w:rsidRDefault="009F77C4" w:rsidP="009F77C4">
      <w:pPr>
        <w:pStyle w:val="FigureDescription"/>
        <w:spacing w:before="156" w:after="156"/>
      </w:pPr>
      <w:bookmarkStart w:id="4854" w:name="_Ref59899769"/>
      <w:r>
        <w:rPr>
          <w:rFonts w:hint="eastAsia"/>
        </w:rPr>
        <w:t>APP</w:t>
      </w:r>
      <w:r w:rsidRPr="00113C38">
        <w:rPr>
          <w:rFonts w:hint="eastAsia"/>
        </w:rPr>
        <w:t>认证模板移动终端预览效果</w:t>
      </w:r>
      <w:bookmarkEnd w:id="4854"/>
    </w:p>
    <w:p w14:paraId="6DA61DF8" w14:textId="77777777" w:rsidR="009F77C4" w:rsidRPr="00050874" w:rsidRDefault="009F77C4" w:rsidP="009F77C4">
      <w:pPr>
        <w:pStyle w:val="Figure"/>
      </w:pPr>
      <w:r>
        <w:drawing>
          <wp:inline distT="0" distB="0" distL="0" distR="0" wp14:anchorId="4C2690AF" wp14:editId="7E8961B0">
            <wp:extent cx="1740556" cy="3385595"/>
            <wp:effectExtent l="0" t="0" r="0" b="5715"/>
            <wp:docPr id="492" name="图片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3"/>
                    <a:stretch>
                      <a:fillRect/>
                    </a:stretch>
                  </pic:blipFill>
                  <pic:spPr>
                    <a:xfrm>
                      <a:off x="0" y="0"/>
                      <a:ext cx="1745997" cy="3396178"/>
                    </a:xfrm>
                    <a:prstGeom prst="rect">
                      <a:avLst/>
                    </a:prstGeom>
                  </pic:spPr>
                </pic:pic>
              </a:graphicData>
            </a:graphic>
          </wp:inline>
        </w:drawing>
      </w:r>
    </w:p>
    <w:p w14:paraId="18D8AA4F" w14:textId="77777777" w:rsidR="009F77C4" w:rsidRPr="00E12244" w:rsidRDefault="009F77C4" w:rsidP="009F77C4">
      <w:pPr>
        <w:ind w:firstLine="420"/>
      </w:pPr>
    </w:p>
    <w:p w14:paraId="4B0A4BE0" w14:textId="77777777" w:rsidR="009F77C4" w:rsidRPr="00113C38" w:rsidRDefault="009F77C4" w:rsidP="009F77C4">
      <w:pPr>
        <w:pStyle w:val="41"/>
      </w:pPr>
      <w:r>
        <w:rPr>
          <w:rFonts w:hint="eastAsia"/>
        </w:rPr>
        <w:t>POP</w:t>
      </w:r>
      <w:r>
        <w:t>3</w:t>
      </w:r>
      <w:r w:rsidRPr="00113C38">
        <w:rPr>
          <w:rFonts w:hint="eastAsia"/>
        </w:rPr>
        <w:t>认证模板</w:t>
      </w:r>
    </w:p>
    <w:p w14:paraId="650DAC89"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t>POP3</w:t>
      </w:r>
      <w:r w:rsidRPr="00E3591E">
        <w:rPr>
          <w:rFonts w:hint="eastAsia"/>
        </w:rPr>
        <w:t>认证模板”，点击操作中的</w:t>
      </w:r>
      <w:r w:rsidRPr="00E3591E">
        <w:t>&lt;</w:t>
      </w:r>
      <w:r w:rsidRPr="00E3591E">
        <w:rPr>
          <w:rFonts w:hint="eastAsia"/>
        </w:rPr>
        <w:t>编辑</w:t>
      </w:r>
      <w:r w:rsidRPr="00E3591E">
        <w:t>&gt;</w:t>
      </w:r>
      <w:r w:rsidRPr="00E3591E">
        <w:rPr>
          <w:rFonts w:hint="eastAsia"/>
        </w:rPr>
        <w:t>按钮进入</w:t>
      </w:r>
      <w:r>
        <w:t>POP3</w:t>
      </w:r>
      <w:r w:rsidRPr="00E3591E">
        <w:rPr>
          <w:rFonts w:hint="eastAsia"/>
        </w:rPr>
        <w:t>认证模板配置页面，页面显示了当前的</w:t>
      </w:r>
      <w:r>
        <w:t>POP3</w:t>
      </w:r>
      <w:r w:rsidRPr="00E3591E">
        <w:rPr>
          <w:rFonts w:hint="eastAsia"/>
        </w:rPr>
        <w:t>认证模板配置，如</w:t>
      </w:r>
      <w:r>
        <w:rPr>
          <w:color w:val="0000FF"/>
          <w:u w:val="single"/>
        </w:rPr>
        <w:fldChar w:fldCharType="begin"/>
      </w:r>
      <w:r>
        <w:instrText xml:space="preserve"> </w:instrText>
      </w:r>
      <w:r>
        <w:rPr>
          <w:rFonts w:hint="eastAsia"/>
        </w:rPr>
        <w:instrText>REF _Ref59900150 \r \h</w:instrText>
      </w:r>
      <w:r>
        <w:instrText xml:space="preserve"> </w:instrText>
      </w:r>
      <w:r>
        <w:rPr>
          <w:color w:val="0000FF"/>
          <w:u w:val="single"/>
        </w:rPr>
      </w:r>
      <w:r>
        <w:rPr>
          <w:color w:val="0000FF"/>
          <w:u w:val="single"/>
        </w:rPr>
        <w:fldChar w:fldCharType="separate"/>
      </w:r>
      <w:r>
        <w:rPr>
          <w:rFonts w:hint="eastAsia"/>
        </w:rPr>
        <w:t>图</w:t>
      </w:r>
      <w:r>
        <w:rPr>
          <w:rFonts w:hint="eastAsia"/>
        </w:rPr>
        <w:t>26-31</w:t>
      </w:r>
      <w:r>
        <w:rPr>
          <w:color w:val="0000FF"/>
          <w:u w:val="single"/>
        </w:rPr>
        <w:fldChar w:fldCharType="end"/>
      </w:r>
      <w:r w:rsidRPr="00E3591E">
        <w:rPr>
          <w:rFonts w:hint="eastAsia"/>
        </w:rPr>
        <w:t>所示。</w:t>
      </w:r>
    </w:p>
    <w:p w14:paraId="58A0EDA4" w14:textId="77777777" w:rsidR="009F77C4" w:rsidRPr="00113C38" w:rsidRDefault="009F77C4" w:rsidP="009F77C4">
      <w:pPr>
        <w:pStyle w:val="FigureDescription"/>
        <w:spacing w:before="156" w:after="156"/>
      </w:pPr>
      <w:bookmarkStart w:id="4855" w:name="_Ref59900150"/>
      <w:r>
        <w:lastRenderedPageBreak/>
        <w:t>POP3</w:t>
      </w:r>
      <w:r w:rsidRPr="00113C38">
        <w:t>认证</w:t>
      </w:r>
      <w:r w:rsidRPr="00113C38">
        <w:rPr>
          <w:rFonts w:hint="eastAsia"/>
        </w:rPr>
        <w:t>模板</w:t>
      </w:r>
      <w:r w:rsidRPr="00113C38">
        <w:t>配置页面</w:t>
      </w:r>
      <w:bookmarkEnd w:id="4855"/>
    </w:p>
    <w:p w14:paraId="30C99FAB" w14:textId="77777777" w:rsidR="009F77C4" w:rsidRDefault="009F77C4" w:rsidP="009F77C4">
      <w:pPr>
        <w:pStyle w:val="Figure"/>
      </w:pPr>
      <w:r>
        <w:drawing>
          <wp:inline distT="0" distB="0" distL="0" distR="0" wp14:anchorId="77758E27" wp14:editId="73DB59B0">
            <wp:extent cx="3715473" cy="3646668"/>
            <wp:effectExtent l="0" t="0" r="0" b="0"/>
            <wp:docPr id="500" name="图片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4"/>
                    <a:stretch>
                      <a:fillRect/>
                    </a:stretch>
                  </pic:blipFill>
                  <pic:spPr>
                    <a:xfrm>
                      <a:off x="0" y="0"/>
                      <a:ext cx="3720911" cy="3652006"/>
                    </a:xfrm>
                    <a:prstGeom prst="rect">
                      <a:avLst/>
                    </a:prstGeom>
                  </pic:spPr>
                </pic:pic>
              </a:graphicData>
            </a:graphic>
          </wp:inline>
        </w:drawing>
      </w:r>
    </w:p>
    <w:p w14:paraId="41FF3CF6" w14:textId="77777777" w:rsidR="009F77C4" w:rsidRPr="00113C38" w:rsidRDefault="009F77C4" w:rsidP="009F77C4">
      <w:pPr>
        <w:ind w:firstLine="420"/>
      </w:pPr>
    </w:p>
    <w:p w14:paraId="77D27B09"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_Ref59900380 \r \h</w:instrText>
      </w:r>
      <w:r>
        <w:instrText xml:space="preserve"> </w:instrText>
      </w:r>
      <w:r>
        <w:fldChar w:fldCharType="separate"/>
      </w:r>
      <w:r>
        <w:rPr>
          <w:rFonts w:hint="eastAsia"/>
        </w:rPr>
        <w:t>表</w:t>
      </w:r>
      <w:r>
        <w:rPr>
          <w:rFonts w:hint="eastAsia"/>
        </w:rPr>
        <w:t>26-16</w:t>
      </w:r>
      <w:r>
        <w:fldChar w:fldCharType="end"/>
      </w:r>
      <w:r w:rsidRPr="00E3591E">
        <w:rPr>
          <w:rFonts w:hint="eastAsia"/>
        </w:rPr>
        <w:t>所示。</w:t>
      </w:r>
    </w:p>
    <w:p w14:paraId="60C70805" w14:textId="77777777" w:rsidR="009F77C4" w:rsidRPr="00113C38" w:rsidRDefault="009F77C4" w:rsidP="009F77C4">
      <w:pPr>
        <w:pStyle w:val="TableDescription"/>
      </w:pPr>
      <w:bookmarkStart w:id="4856" w:name="_Ref59900380"/>
      <w:r>
        <w:t>POP3</w:t>
      </w:r>
      <w:r w:rsidRPr="00113C38">
        <w:rPr>
          <w:rFonts w:hint="eastAsia"/>
        </w:rPr>
        <w:t>认证模板配置详细说明</w:t>
      </w:r>
      <w:bookmarkEnd w:id="4856"/>
    </w:p>
    <w:tbl>
      <w:tblPr>
        <w:tblStyle w:val="table0"/>
        <w:tblW w:w="9014" w:type="dxa"/>
        <w:tblLayout w:type="fixed"/>
        <w:tblLook w:val="04A0" w:firstRow="1" w:lastRow="0" w:firstColumn="1" w:lastColumn="0" w:noHBand="0" w:noVBand="1"/>
      </w:tblPr>
      <w:tblGrid>
        <w:gridCol w:w="2198"/>
        <w:gridCol w:w="6816"/>
      </w:tblGrid>
      <w:tr w:rsidR="009F77C4" w:rsidRPr="00113C38" w14:paraId="3AE676A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4E8B9C7B" w14:textId="77777777" w:rsidR="009F77C4" w:rsidRPr="00113C38" w:rsidRDefault="009F77C4" w:rsidP="004F08C7">
            <w:pPr>
              <w:pStyle w:val="TableHeading"/>
            </w:pPr>
            <w:r w:rsidRPr="00113C38">
              <w:rPr>
                <w:rFonts w:hint="eastAsia"/>
              </w:rPr>
              <w:t>项目</w:t>
            </w:r>
          </w:p>
        </w:tc>
        <w:tc>
          <w:tcPr>
            <w:tcW w:w="6816" w:type="dxa"/>
            <w:hideMark/>
          </w:tcPr>
          <w:p w14:paraId="5CFEED67" w14:textId="77777777" w:rsidR="009F77C4" w:rsidRPr="00113C38" w:rsidRDefault="009F77C4" w:rsidP="004F08C7">
            <w:pPr>
              <w:pStyle w:val="TableHeading"/>
            </w:pPr>
            <w:r w:rsidRPr="00113C38">
              <w:rPr>
                <w:rFonts w:hint="eastAsia"/>
              </w:rPr>
              <w:t>说明</w:t>
            </w:r>
          </w:p>
        </w:tc>
      </w:tr>
      <w:tr w:rsidR="009F77C4" w:rsidRPr="00113C38" w14:paraId="0EEBEE0C" w14:textId="77777777" w:rsidTr="004F08C7">
        <w:trPr>
          <w:trHeight w:val="420"/>
        </w:trPr>
        <w:tc>
          <w:tcPr>
            <w:tcW w:w="2198" w:type="dxa"/>
            <w:hideMark/>
          </w:tcPr>
          <w:p w14:paraId="36622C79" w14:textId="77777777" w:rsidR="009F77C4" w:rsidRPr="00113C38" w:rsidRDefault="009F77C4" w:rsidP="004F08C7">
            <w:pPr>
              <w:pStyle w:val="TableText"/>
            </w:pPr>
            <w:r w:rsidRPr="00113C38">
              <w:rPr>
                <w:rFonts w:hint="eastAsia"/>
              </w:rPr>
              <w:t>标签页名称</w:t>
            </w:r>
          </w:p>
        </w:tc>
        <w:tc>
          <w:tcPr>
            <w:tcW w:w="6816" w:type="dxa"/>
            <w:hideMark/>
          </w:tcPr>
          <w:p w14:paraId="6F50EEF4" w14:textId="77777777" w:rsidR="009F77C4" w:rsidRPr="00113C38" w:rsidRDefault="009F77C4" w:rsidP="004F08C7">
            <w:pPr>
              <w:pStyle w:val="TableText"/>
            </w:pPr>
            <w:r>
              <w:rPr>
                <w:rFonts w:hint="eastAsia"/>
              </w:rPr>
              <w:t>POP</w:t>
            </w:r>
            <w:r>
              <w:t>3</w:t>
            </w:r>
            <w:r w:rsidRPr="00113C38">
              <w:rPr>
                <w:rFonts w:hint="eastAsia"/>
              </w:rPr>
              <w:t>认证</w:t>
            </w:r>
            <w:r>
              <w:rPr>
                <w:rFonts w:hint="eastAsia"/>
              </w:rPr>
              <w:t>Portal</w:t>
            </w:r>
            <w:r w:rsidRPr="00113C38">
              <w:rPr>
                <w:rFonts w:hint="eastAsia"/>
              </w:rPr>
              <w:t>页面显示的标签名称</w:t>
            </w:r>
            <w:r>
              <w:rPr>
                <w:rFonts w:hint="eastAsia"/>
              </w:rPr>
              <w:t>。</w:t>
            </w:r>
          </w:p>
        </w:tc>
      </w:tr>
      <w:tr w:rsidR="009F77C4" w:rsidRPr="00113C38" w14:paraId="067E6AB5" w14:textId="77777777" w:rsidTr="004F08C7">
        <w:trPr>
          <w:trHeight w:val="420"/>
        </w:trPr>
        <w:tc>
          <w:tcPr>
            <w:tcW w:w="2198" w:type="dxa"/>
          </w:tcPr>
          <w:p w14:paraId="0C17E8F3" w14:textId="77777777" w:rsidR="009F77C4" w:rsidRPr="00113C38" w:rsidRDefault="009F77C4" w:rsidP="004F08C7">
            <w:pPr>
              <w:pStyle w:val="TableText"/>
            </w:pPr>
            <w:r w:rsidRPr="00113C38">
              <w:rPr>
                <w:rFonts w:hint="eastAsia"/>
              </w:rPr>
              <w:t>欢迎词</w:t>
            </w:r>
          </w:p>
        </w:tc>
        <w:tc>
          <w:tcPr>
            <w:tcW w:w="6816" w:type="dxa"/>
          </w:tcPr>
          <w:p w14:paraId="0C507AA9" w14:textId="77777777" w:rsidR="009F77C4" w:rsidRPr="00113C38" w:rsidRDefault="009F77C4" w:rsidP="004F08C7">
            <w:pPr>
              <w:pStyle w:val="TableText"/>
            </w:pPr>
            <w:r>
              <w:rPr>
                <w:rFonts w:hint="eastAsia"/>
              </w:rPr>
              <w:t>POP</w:t>
            </w:r>
            <w:r>
              <w:t>3</w:t>
            </w:r>
            <w:r w:rsidRPr="00113C38">
              <w:rPr>
                <w:rFonts w:hint="eastAsia"/>
              </w:rPr>
              <w:t>认证模板欢迎词</w:t>
            </w:r>
            <w:r>
              <w:rPr>
                <w:rFonts w:hint="eastAsia"/>
              </w:rPr>
              <w:t>。</w:t>
            </w:r>
          </w:p>
        </w:tc>
      </w:tr>
      <w:tr w:rsidR="009F77C4" w:rsidRPr="00113C38" w14:paraId="70D2C036" w14:textId="77777777" w:rsidTr="004F08C7">
        <w:trPr>
          <w:trHeight w:val="420"/>
        </w:trPr>
        <w:tc>
          <w:tcPr>
            <w:tcW w:w="2198" w:type="dxa"/>
          </w:tcPr>
          <w:p w14:paraId="3AD055E8" w14:textId="77777777" w:rsidR="009F77C4" w:rsidRPr="00113C38" w:rsidRDefault="009F77C4" w:rsidP="004F08C7">
            <w:pPr>
              <w:pStyle w:val="TableText"/>
            </w:pPr>
            <w:r>
              <w:rPr>
                <w:rFonts w:hint="eastAsia"/>
              </w:rPr>
              <w:t>免责声明</w:t>
            </w:r>
          </w:p>
        </w:tc>
        <w:tc>
          <w:tcPr>
            <w:tcW w:w="6816" w:type="dxa"/>
          </w:tcPr>
          <w:p w14:paraId="657C68F1" w14:textId="77777777" w:rsidR="009F77C4" w:rsidRPr="00113C38" w:rsidRDefault="009F77C4" w:rsidP="004F08C7">
            <w:pPr>
              <w:pStyle w:val="TableText"/>
            </w:pPr>
            <w:r>
              <w:rPr>
                <w:rFonts w:hint="eastAsia"/>
              </w:rPr>
              <w:t>POP</w:t>
            </w:r>
            <w:r>
              <w:t>3</w:t>
            </w:r>
            <w:r>
              <w:rPr>
                <w:rFonts w:hint="eastAsia"/>
              </w:rPr>
              <w:t>认证免责声明。</w:t>
            </w:r>
          </w:p>
        </w:tc>
      </w:tr>
      <w:tr w:rsidR="009F77C4" w:rsidRPr="00113C38" w14:paraId="43876AA8" w14:textId="77777777" w:rsidTr="004F08C7">
        <w:trPr>
          <w:trHeight w:val="420"/>
        </w:trPr>
        <w:tc>
          <w:tcPr>
            <w:tcW w:w="2198" w:type="dxa"/>
          </w:tcPr>
          <w:p w14:paraId="6024CF93" w14:textId="77777777" w:rsidR="009F77C4" w:rsidRPr="00113C38" w:rsidRDefault="009F77C4" w:rsidP="004F08C7">
            <w:pPr>
              <w:pStyle w:val="TableText"/>
            </w:pPr>
            <w:r w:rsidRPr="00113C38">
              <w:rPr>
                <w:rFonts w:hint="eastAsia"/>
              </w:rPr>
              <w:t>按钮颜色</w:t>
            </w:r>
          </w:p>
        </w:tc>
        <w:tc>
          <w:tcPr>
            <w:tcW w:w="6816" w:type="dxa"/>
          </w:tcPr>
          <w:p w14:paraId="7F3C3342" w14:textId="77777777" w:rsidR="009F77C4" w:rsidRPr="00113C38" w:rsidRDefault="009F77C4" w:rsidP="004F08C7">
            <w:pPr>
              <w:pStyle w:val="TableText"/>
            </w:pPr>
            <w:r w:rsidRPr="00113C38">
              <w:rPr>
                <w:rFonts w:hint="eastAsia"/>
              </w:rPr>
              <w:t>登录按钮颜色</w:t>
            </w:r>
            <w:r>
              <w:rPr>
                <w:rFonts w:hint="eastAsia"/>
              </w:rPr>
              <w:t>。</w:t>
            </w:r>
          </w:p>
        </w:tc>
      </w:tr>
      <w:tr w:rsidR="009F77C4" w:rsidRPr="00113C38" w14:paraId="5B621214" w14:textId="77777777" w:rsidTr="004F08C7">
        <w:trPr>
          <w:trHeight w:val="420"/>
        </w:trPr>
        <w:tc>
          <w:tcPr>
            <w:tcW w:w="2198" w:type="dxa"/>
          </w:tcPr>
          <w:p w14:paraId="3D13764A" w14:textId="77777777" w:rsidR="009F77C4" w:rsidRPr="00113C38" w:rsidRDefault="009F77C4" w:rsidP="004F08C7">
            <w:pPr>
              <w:pStyle w:val="TableText"/>
            </w:pPr>
            <w:r w:rsidRPr="00113C38">
              <w:t>L</w:t>
            </w:r>
            <w:r w:rsidRPr="00113C38">
              <w:rPr>
                <w:rFonts w:hint="eastAsia"/>
              </w:rPr>
              <w:t>ogo图片</w:t>
            </w:r>
          </w:p>
        </w:tc>
        <w:tc>
          <w:tcPr>
            <w:tcW w:w="6816" w:type="dxa"/>
          </w:tcPr>
          <w:p w14:paraId="2EADC4C2"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44769EA8" w14:textId="77777777" w:rsidTr="004F08C7">
        <w:trPr>
          <w:trHeight w:val="420"/>
        </w:trPr>
        <w:tc>
          <w:tcPr>
            <w:tcW w:w="2198" w:type="dxa"/>
          </w:tcPr>
          <w:p w14:paraId="5C5C6DAB" w14:textId="77777777" w:rsidR="009F77C4" w:rsidRPr="00113C38" w:rsidRDefault="009F77C4" w:rsidP="004F08C7">
            <w:pPr>
              <w:pStyle w:val="TableText"/>
            </w:pPr>
            <w:r w:rsidRPr="00113C38">
              <w:rPr>
                <w:rFonts w:hint="eastAsia"/>
              </w:rPr>
              <w:t>背景图片</w:t>
            </w:r>
          </w:p>
        </w:tc>
        <w:tc>
          <w:tcPr>
            <w:tcW w:w="6816" w:type="dxa"/>
          </w:tcPr>
          <w:p w14:paraId="60E8223E" w14:textId="77777777" w:rsidR="009F77C4" w:rsidRPr="00113C38" w:rsidRDefault="009F77C4" w:rsidP="004F08C7">
            <w:pPr>
              <w:pStyle w:val="TableText"/>
            </w:pPr>
            <w:r>
              <w:t>POP3</w:t>
            </w:r>
            <w:r w:rsidRPr="00113C38">
              <w:rPr>
                <w:rFonts w:hint="eastAsia"/>
              </w:rPr>
              <w:t>认证页面背景图片</w:t>
            </w:r>
            <w:r>
              <w:rPr>
                <w:rFonts w:hint="eastAsia"/>
              </w:rPr>
              <w:t>。</w:t>
            </w:r>
          </w:p>
        </w:tc>
      </w:tr>
    </w:tbl>
    <w:p w14:paraId="15B16FB8" w14:textId="77777777" w:rsidR="009F77C4" w:rsidRPr="00E3591E" w:rsidRDefault="009F77C4" w:rsidP="009F77C4">
      <w:pPr>
        <w:ind w:firstLine="420"/>
      </w:pPr>
    </w:p>
    <w:p w14:paraId="5317B3C5"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4F5862CF"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410CA7F4" wp14:editId="1D940E97">
            <wp:extent cx="154405" cy="133350"/>
            <wp:effectExtent l="0" t="0" r="0" b="0"/>
            <wp:docPr id="494" name="图片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157188" cy="135753"/>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fldChar w:fldCharType="begin"/>
      </w:r>
      <w:r>
        <w:instrText xml:space="preserve"> </w:instrText>
      </w:r>
      <w:r>
        <w:rPr>
          <w:rFonts w:hint="eastAsia"/>
        </w:rPr>
        <w:instrText>REF _Ref59900585 \r \h</w:instrText>
      </w:r>
      <w:r>
        <w:instrText xml:space="preserve"> </w:instrText>
      </w:r>
      <w:r>
        <w:fldChar w:fldCharType="separate"/>
      </w:r>
      <w:r>
        <w:rPr>
          <w:rFonts w:hint="eastAsia"/>
        </w:rPr>
        <w:t>图</w:t>
      </w:r>
      <w:r>
        <w:rPr>
          <w:rFonts w:hint="eastAsia"/>
        </w:rPr>
        <w:t>26-32</w:t>
      </w:r>
      <w:r>
        <w:fldChar w:fldCharType="end"/>
      </w:r>
      <w:r w:rsidRPr="00E3591E">
        <w:rPr>
          <w:rFonts w:hint="eastAsia"/>
        </w:rPr>
        <w:t>所示。</w:t>
      </w:r>
    </w:p>
    <w:p w14:paraId="0CD37BAA" w14:textId="77777777" w:rsidR="009F77C4" w:rsidRPr="00113C38" w:rsidRDefault="009F77C4" w:rsidP="009F77C4">
      <w:pPr>
        <w:pStyle w:val="FigureDescription"/>
        <w:spacing w:before="156" w:after="156"/>
      </w:pPr>
      <w:bookmarkStart w:id="4857" w:name="_Ref59900585"/>
      <w:r>
        <w:lastRenderedPageBreak/>
        <w:t>POP3</w:t>
      </w:r>
      <w:r w:rsidRPr="00113C38">
        <w:rPr>
          <w:rFonts w:hint="eastAsia"/>
        </w:rPr>
        <w:t>认证模板</w:t>
      </w:r>
      <w:r w:rsidRPr="00113C38">
        <w:rPr>
          <w:rFonts w:hint="eastAsia"/>
        </w:rPr>
        <w:t>PC</w:t>
      </w:r>
      <w:r w:rsidRPr="00113C38">
        <w:rPr>
          <w:rFonts w:hint="eastAsia"/>
        </w:rPr>
        <w:t>终端预览效果</w:t>
      </w:r>
      <w:bookmarkEnd w:id="4857"/>
    </w:p>
    <w:p w14:paraId="283BE1C8" w14:textId="77777777" w:rsidR="009F77C4" w:rsidRPr="001019F1" w:rsidRDefault="009F77C4" w:rsidP="009F77C4">
      <w:pPr>
        <w:pStyle w:val="Figure"/>
      </w:pPr>
      <w:r>
        <w:drawing>
          <wp:inline distT="0" distB="0" distL="0" distR="0" wp14:anchorId="54006D41" wp14:editId="2F6C2B82">
            <wp:extent cx="4716684" cy="1776954"/>
            <wp:effectExtent l="0" t="0" r="8255" b="0"/>
            <wp:docPr id="506" name="图片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5"/>
                    <a:stretch>
                      <a:fillRect/>
                    </a:stretch>
                  </pic:blipFill>
                  <pic:spPr>
                    <a:xfrm>
                      <a:off x="0" y="0"/>
                      <a:ext cx="4724075" cy="1779738"/>
                    </a:xfrm>
                    <a:prstGeom prst="rect">
                      <a:avLst/>
                    </a:prstGeom>
                  </pic:spPr>
                </pic:pic>
              </a:graphicData>
            </a:graphic>
          </wp:inline>
        </w:drawing>
      </w:r>
    </w:p>
    <w:p w14:paraId="1C5171E7" w14:textId="77777777" w:rsidR="009F77C4" w:rsidRPr="00E3591E" w:rsidRDefault="009F77C4" w:rsidP="009F77C4">
      <w:pPr>
        <w:ind w:firstLine="420"/>
      </w:pPr>
    </w:p>
    <w:p w14:paraId="7B8B5FE4"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63CDEC59" wp14:editId="6DF0EF2A">
            <wp:extent cx="133350" cy="209550"/>
            <wp:effectExtent l="0" t="0" r="0" b="0"/>
            <wp:docPr id="496" name="图片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fldChar w:fldCharType="begin"/>
      </w:r>
      <w:r>
        <w:instrText xml:space="preserve"> </w:instrText>
      </w:r>
      <w:r>
        <w:rPr>
          <w:rFonts w:hint="eastAsia"/>
        </w:rPr>
        <w:instrText>REF _Ref59900613 \r \h</w:instrText>
      </w:r>
      <w:r>
        <w:instrText xml:space="preserve"> </w:instrText>
      </w:r>
      <w:r>
        <w:fldChar w:fldCharType="separate"/>
      </w:r>
      <w:r>
        <w:rPr>
          <w:rFonts w:hint="eastAsia"/>
        </w:rPr>
        <w:t>图</w:t>
      </w:r>
      <w:r>
        <w:rPr>
          <w:rFonts w:hint="eastAsia"/>
        </w:rPr>
        <w:t>26-33</w:t>
      </w:r>
      <w:r>
        <w:fldChar w:fldCharType="end"/>
      </w:r>
      <w:r w:rsidRPr="00E3591E">
        <w:rPr>
          <w:rFonts w:hint="eastAsia"/>
        </w:rPr>
        <w:t>所示</w:t>
      </w:r>
      <w:r>
        <w:rPr>
          <w:rFonts w:hint="eastAsia"/>
        </w:rPr>
        <w:t>。</w:t>
      </w:r>
    </w:p>
    <w:p w14:paraId="2CEA97C7" w14:textId="77777777" w:rsidR="009F77C4" w:rsidRPr="00113C38" w:rsidRDefault="009F77C4" w:rsidP="009F77C4">
      <w:pPr>
        <w:pStyle w:val="FigureDescription"/>
        <w:spacing w:before="156" w:after="156"/>
      </w:pPr>
      <w:bookmarkStart w:id="4858" w:name="_Ref59900613"/>
      <w:r>
        <w:t>POP3</w:t>
      </w:r>
      <w:r w:rsidRPr="00113C38">
        <w:rPr>
          <w:rFonts w:hint="eastAsia"/>
        </w:rPr>
        <w:t>认证模板移动终端预览效果</w:t>
      </w:r>
      <w:bookmarkEnd w:id="4858"/>
    </w:p>
    <w:p w14:paraId="3ECD8123" w14:textId="77777777" w:rsidR="009F77C4" w:rsidRPr="001019F1" w:rsidRDefault="009F77C4" w:rsidP="009F77C4">
      <w:pPr>
        <w:pStyle w:val="Figure"/>
      </w:pPr>
      <w:r>
        <w:drawing>
          <wp:inline distT="0" distB="0" distL="0" distR="0" wp14:anchorId="4F14207C" wp14:editId="522F0332">
            <wp:extent cx="1446836" cy="2688180"/>
            <wp:effectExtent l="0" t="0" r="1270" b="0"/>
            <wp:docPr id="507" name="图片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6"/>
                    <a:stretch>
                      <a:fillRect/>
                    </a:stretch>
                  </pic:blipFill>
                  <pic:spPr>
                    <a:xfrm>
                      <a:off x="0" y="0"/>
                      <a:ext cx="1455101" cy="2703536"/>
                    </a:xfrm>
                    <a:prstGeom prst="rect">
                      <a:avLst/>
                    </a:prstGeom>
                  </pic:spPr>
                </pic:pic>
              </a:graphicData>
            </a:graphic>
          </wp:inline>
        </w:drawing>
      </w:r>
    </w:p>
    <w:p w14:paraId="6CDFFF5E" w14:textId="77777777" w:rsidR="009F77C4" w:rsidRPr="00E12244" w:rsidRDefault="009F77C4" w:rsidP="009F77C4">
      <w:pPr>
        <w:ind w:firstLine="420"/>
      </w:pPr>
    </w:p>
    <w:p w14:paraId="6854A950" w14:textId="77777777" w:rsidR="009F77C4" w:rsidRPr="00113C38" w:rsidRDefault="009F77C4" w:rsidP="009F77C4">
      <w:pPr>
        <w:pStyle w:val="41"/>
      </w:pPr>
      <w:r>
        <w:rPr>
          <w:rFonts w:hint="eastAsia"/>
        </w:rPr>
        <w:t>钉钉</w:t>
      </w:r>
      <w:r w:rsidRPr="00113C38">
        <w:rPr>
          <w:rFonts w:hint="eastAsia"/>
        </w:rPr>
        <w:t>认证模板</w:t>
      </w:r>
    </w:p>
    <w:p w14:paraId="12F05F1F"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Pr>
          <w:rFonts w:hint="eastAsia"/>
        </w:rPr>
        <w:t>钉钉</w:t>
      </w:r>
      <w:r w:rsidRPr="00E3591E">
        <w:rPr>
          <w:rFonts w:hint="eastAsia"/>
        </w:rPr>
        <w:t>认证模板”，点击操作中的</w:t>
      </w:r>
      <w:r w:rsidRPr="00E3591E">
        <w:t>&lt;</w:t>
      </w:r>
      <w:r w:rsidRPr="00E3591E">
        <w:rPr>
          <w:rFonts w:hint="eastAsia"/>
        </w:rPr>
        <w:t>编辑</w:t>
      </w:r>
      <w:r w:rsidRPr="00E3591E">
        <w:t>&gt;</w:t>
      </w:r>
      <w:r w:rsidRPr="00E3591E">
        <w:rPr>
          <w:rFonts w:hint="eastAsia"/>
        </w:rPr>
        <w:t>按钮进入</w:t>
      </w:r>
      <w:r>
        <w:rPr>
          <w:rFonts w:hint="eastAsia"/>
        </w:rPr>
        <w:t>钉钉</w:t>
      </w:r>
      <w:r w:rsidRPr="00E3591E">
        <w:rPr>
          <w:rFonts w:hint="eastAsia"/>
        </w:rPr>
        <w:t>认证模板配置页面，页面显示了当前的</w:t>
      </w:r>
      <w:r>
        <w:rPr>
          <w:rFonts w:hint="eastAsia"/>
        </w:rPr>
        <w:t>钉钉</w:t>
      </w:r>
      <w:r w:rsidRPr="00E3591E">
        <w:rPr>
          <w:rFonts w:hint="eastAsia"/>
        </w:rPr>
        <w:t>认证模板配置，如</w:t>
      </w:r>
      <w:r>
        <w:rPr>
          <w:color w:val="0000FF"/>
          <w:u w:val="single"/>
        </w:rPr>
        <w:fldChar w:fldCharType="begin"/>
      </w:r>
      <w:r>
        <w:instrText xml:space="preserve"> </w:instrText>
      </w:r>
      <w:r>
        <w:rPr>
          <w:rFonts w:hint="eastAsia"/>
        </w:rPr>
        <w:instrText>REF _Ref59900150 \r \h</w:instrText>
      </w:r>
      <w:r>
        <w:instrText xml:space="preserve"> </w:instrText>
      </w:r>
      <w:r>
        <w:rPr>
          <w:color w:val="0000FF"/>
          <w:u w:val="single"/>
        </w:rPr>
      </w:r>
      <w:r>
        <w:rPr>
          <w:color w:val="0000FF"/>
          <w:u w:val="single"/>
        </w:rPr>
        <w:fldChar w:fldCharType="separate"/>
      </w:r>
      <w:r>
        <w:rPr>
          <w:rFonts w:hint="eastAsia"/>
        </w:rPr>
        <w:t>图</w:t>
      </w:r>
      <w:r>
        <w:rPr>
          <w:rFonts w:hint="eastAsia"/>
        </w:rPr>
        <w:t>26-31</w:t>
      </w:r>
      <w:r>
        <w:rPr>
          <w:color w:val="0000FF"/>
          <w:u w:val="single"/>
        </w:rPr>
        <w:fldChar w:fldCharType="end"/>
      </w:r>
      <w:r w:rsidRPr="00E3591E">
        <w:rPr>
          <w:rFonts w:hint="eastAsia"/>
        </w:rPr>
        <w:t>所示。</w:t>
      </w:r>
    </w:p>
    <w:p w14:paraId="2A7DE1CF" w14:textId="77777777" w:rsidR="009F77C4" w:rsidRPr="00113C38" w:rsidRDefault="009F77C4" w:rsidP="009F77C4">
      <w:pPr>
        <w:pStyle w:val="FigureDescription"/>
        <w:spacing w:before="156" w:after="156"/>
      </w:pPr>
      <w:r>
        <w:rPr>
          <w:rFonts w:hint="eastAsia"/>
        </w:rPr>
        <w:lastRenderedPageBreak/>
        <w:t>钉钉</w:t>
      </w:r>
      <w:r w:rsidRPr="00113C38">
        <w:t>认证</w:t>
      </w:r>
      <w:r w:rsidRPr="00113C38">
        <w:rPr>
          <w:rFonts w:hint="eastAsia"/>
        </w:rPr>
        <w:t>模板</w:t>
      </w:r>
      <w:r w:rsidRPr="00113C38">
        <w:t>配置页面</w:t>
      </w:r>
    </w:p>
    <w:p w14:paraId="3A4C88DB" w14:textId="77777777" w:rsidR="009F77C4" w:rsidRDefault="009F77C4" w:rsidP="009F77C4">
      <w:pPr>
        <w:pStyle w:val="Figure"/>
      </w:pPr>
      <w:r>
        <w:drawing>
          <wp:inline distT="0" distB="0" distL="0" distR="0" wp14:anchorId="709A804F" wp14:editId="72394D28">
            <wp:extent cx="3420319" cy="3334525"/>
            <wp:effectExtent l="0" t="0" r="8890" b="0"/>
            <wp:docPr id="3930" name="图片 3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7"/>
                    <a:stretch>
                      <a:fillRect/>
                    </a:stretch>
                  </pic:blipFill>
                  <pic:spPr>
                    <a:xfrm>
                      <a:off x="0" y="0"/>
                      <a:ext cx="3428172" cy="3342181"/>
                    </a:xfrm>
                    <a:prstGeom prst="rect">
                      <a:avLst/>
                    </a:prstGeom>
                  </pic:spPr>
                </pic:pic>
              </a:graphicData>
            </a:graphic>
          </wp:inline>
        </w:drawing>
      </w:r>
    </w:p>
    <w:p w14:paraId="252B1E6A" w14:textId="77777777" w:rsidR="009F77C4" w:rsidRPr="00113C38" w:rsidRDefault="009F77C4" w:rsidP="009F77C4">
      <w:pPr>
        <w:ind w:firstLine="420"/>
      </w:pPr>
    </w:p>
    <w:p w14:paraId="023A8EB8"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_Ref59900380 \r \h</w:instrText>
      </w:r>
      <w:r>
        <w:instrText xml:space="preserve"> </w:instrText>
      </w:r>
      <w:r>
        <w:fldChar w:fldCharType="separate"/>
      </w:r>
      <w:r>
        <w:rPr>
          <w:rFonts w:hint="eastAsia"/>
        </w:rPr>
        <w:t>表</w:t>
      </w:r>
      <w:r>
        <w:rPr>
          <w:rFonts w:hint="eastAsia"/>
        </w:rPr>
        <w:t>26-16</w:t>
      </w:r>
      <w:r>
        <w:fldChar w:fldCharType="end"/>
      </w:r>
      <w:r w:rsidRPr="00E3591E">
        <w:rPr>
          <w:rFonts w:hint="eastAsia"/>
        </w:rPr>
        <w:t>所示。</w:t>
      </w:r>
    </w:p>
    <w:p w14:paraId="1B81E3E4" w14:textId="77777777" w:rsidR="009F77C4" w:rsidRPr="00113C38" w:rsidRDefault="009F77C4" w:rsidP="009F77C4">
      <w:pPr>
        <w:pStyle w:val="TableDescription"/>
      </w:pPr>
      <w:r>
        <w:rPr>
          <w:rFonts w:hint="eastAsia"/>
        </w:rPr>
        <w:t>钉钉</w:t>
      </w:r>
      <w:r w:rsidRPr="00113C38">
        <w:rPr>
          <w:rFonts w:hint="eastAsia"/>
        </w:rPr>
        <w:t>认证模板配置详细说明</w:t>
      </w:r>
    </w:p>
    <w:tbl>
      <w:tblPr>
        <w:tblStyle w:val="table0"/>
        <w:tblW w:w="9014" w:type="dxa"/>
        <w:tblLayout w:type="fixed"/>
        <w:tblLook w:val="04A0" w:firstRow="1" w:lastRow="0" w:firstColumn="1" w:lastColumn="0" w:noHBand="0" w:noVBand="1"/>
      </w:tblPr>
      <w:tblGrid>
        <w:gridCol w:w="2198"/>
        <w:gridCol w:w="6816"/>
      </w:tblGrid>
      <w:tr w:rsidR="009F77C4" w:rsidRPr="00113C38" w14:paraId="13FAB5F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61105A66" w14:textId="77777777" w:rsidR="009F77C4" w:rsidRPr="00113C38" w:rsidRDefault="009F77C4" w:rsidP="004F08C7">
            <w:pPr>
              <w:pStyle w:val="TableHeading"/>
            </w:pPr>
            <w:r w:rsidRPr="00113C38">
              <w:rPr>
                <w:rFonts w:hint="eastAsia"/>
              </w:rPr>
              <w:t>项目</w:t>
            </w:r>
          </w:p>
        </w:tc>
        <w:tc>
          <w:tcPr>
            <w:tcW w:w="6816" w:type="dxa"/>
            <w:hideMark/>
          </w:tcPr>
          <w:p w14:paraId="4B68F137" w14:textId="77777777" w:rsidR="009F77C4" w:rsidRPr="00113C38" w:rsidRDefault="009F77C4" w:rsidP="004F08C7">
            <w:pPr>
              <w:pStyle w:val="TableHeading"/>
            </w:pPr>
            <w:r w:rsidRPr="00113C38">
              <w:rPr>
                <w:rFonts w:hint="eastAsia"/>
              </w:rPr>
              <w:t>说明</w:t>
            </w:r>
          </w:p>
        </w:tc>
      </w:tr>
      <w:tr w:rsidR="009F77C4" w:rsidRPr="00113C38" w14:paraId="2F304223" w14:textId="77777777" w:rsidTr="004F08C7">
        <w:trPr>
          <w:trHeight w:val="420"/>
        </w:trPr>
        <w:tc>
          <w:tcPr>
            <w:tcW w:w="2198" w:type="dxa"/>
            <w:hideMark/>
          </w:tcPr>
          <w:p w14:paraId="14242059" w14:textId="77777777" w:rsidR="009F77C4" w:rsidRPr="00113C38" w:rsidRDefault="009F77C4" w:rsidP="004F08C7">
            <w:pPr>
              <w:pStyle w:val="TableText"/>
            </w:pPr>
            <w:r w:rsidRPr="00113C38">
              <w:rPr>
                <w:rFonts w:hint="eastAsia"/>
              </w:rPr>
              <w:t>标签页名称</w:t>
            </w:r>
          </w:p>
        </w:tc>
        <w:tc>
          <w:tcPr>
            <w:tcW w:w="6816" w:type="dxa"/>
            <w:hideMark/>
          </w:tcPr>
          <w:p w14:paraId="48F9B8B8" w14:textId="77777777" w:rsidR="009F77C4" w:rsidRPr="00113C38" w:rsidRDefault="009F77C4" w:rsidP="004F08C7">
            <w:pPr>
              <w:pStyle w:val="TableText"/>
            </w:pPr>
            <w:r>
              <w:rPr>
                <w:rFonts w:hint="eastAsia"/>
              </w:rPr>
              <w:t>钉钉</w:t>
            </w:r>
            <w:r w:rsidRPr="00113C38">
              <w:rPr>
                <w:rFonts w:hint="eastAsia"/>
              </w:rPr>
              <w:t>认证</w:t>
            </w:r>
            <w:r>
              <w:rPr>
                <w:rFonts w:hint="eastAsia"/>
              </w:rPr>
              <w:t>Portal</w:t>
            </w:r>
            <w:r w:rsidRPr="00113C38">
              <w:rPr>
                <w:rFonts w:hint="eastAsia"/>
              </w:rPr>
              <w:t>页面显示的标签名称</w:t>
            </w:r>
            <w:r>
              <w:rPr>
                <w:rFonts w:hint="eastAsia"/>
              </w:rPr>
              <w:t>。</w:t>
            </w:r>
          </w:p>
        </w:tc>
      </w:tr>
      <w:tr w:rsidR="009F77C4" w:rsidRPr="00113C38" w14:paraId="57E1A41F" w14:textId="77777777" w:rsidTr="004F08C7">
        <w:trPr>
          <w:trHeight w:val="420"/>
        </w:trPr>
        <w:tc>
          <w:tcPr>
            <w:tcW w:w="2198" w:type="dxa"/>
          </w:tcPr>
          <w:p w14:paraId="696603A4" w14:textId="77777777" w:rsidR="009F77C4" w:rsidRPr="00113C38" w:rsidRDefault="009F77C4" w:rsidP="004F08C7">
            <w:pPr>
              <w:pStyle w:val="TableText"/>
            </w:pPr>
            <w:r w:rsidRPr="00113C38">
              <w:rPr>
                <w:rFonts w:hint="eastAsia"/>
              </w:rPr>
              <w:t>欢迎词</w:t>
            </w:r>
          </w:p>
        </w:tc>
        <w:tc>
          <w:tcPr>
            <w:tcW w:w="6816" w:type="dxa"/>
          </w:tcPr>
          <w:p w14:paraId="09A69CFF" w14:textId="77777777" w:rsidR="009F77C4" w:rsidRPr="00113C38" w:rsidRDefault="009F77C4" w:rsidP="004F08C7">
            <w:pPr>
              <w:pStyle w:val="TableText"/>
            </w:pPr>
            <w:r>
              <w:rPr>
                <w:rFonts w:hint="eastAsia"/>
              </w:rPr>
              <w:t>钉钉</w:t>
            </w:r>
            <w:r w:rsidRPr="00113C38">
              <w:rPr>
                <w:rFonts w:hint="eastAsia"/>
              </w:rPr>
              <w:t>认证模板欢迎词</w:t>
            </w:r>
            <w:r>
              <w:rPr>
                <w:rFonts w:hint="eastAsia"/>
              </w:rPr>
              <w:t>。</w:t>
            </w:r>
          </w:p>
        </w:tc>
      </w:tr>
      <w:tr w:rsidR="009F77C4" w:rsidRPr="00113C38" w14:paraId="49816815" w14:textId="77777777" w:rsidTr="004F08C7">
        <w:trPr>
          <w:trHeight w:val="420"/>
        </w:trPr>
        <w:tc>
          <w:tcPr>
            <w:tcW w:w="2198" w:type="dxa"/>
          </w:tcPr>
          <w:p w14:paraId="06623007" w14:textId="77777777" w:rsidR="009F77C4" w:rsidRPr="00113C38" w:rsidRDefault="009F77C4" w:rsidP="004F08C7">
            <w:pPr>
              <w:pStyle w:val="TableText"/>
            </w:pPr>
            <w:r>
              <w:rPr>
                <w:rFonts w:hint="eastAsia"/>
              </w:rPr>
              <w:t>免责声明</w:t>
            </w:r>
          </w:p>
        </w:tc>
        <w:tc>
          <w:tcPr>
            <w:tcW w:w="6816" w:type="dxa"/>
          </w:tcPr>
          <w:p w14:paraId="7FD92C32" w14:textId="77777777" w:rsidR="009F77C4" w:rsidRPr="00113C38" w:rsidRDefault="009F77C4" w:rsidP="004F08C7">
            <w:pPr>
              <w:pStyle w:val="TableText"/>
            </w:pPr>
            <w:r>
              <w:rPr>
                <w:rFonts w:hint="eastAsia"/>
              </w:rPr>
              <w:t>钉钉认证免责声明。</w:t>
            </w:r>
          </w:p>
        </w:tc>
      </w:tr>
      <w:tr w:rsidR="009F77C4" w:rsidRPr="00113C38" w14:paraId="7A5207D9" w14:textId="77777777" w:rsidTr="004F08C7">
        <w:trPr>
          <w:trHeight w:val="420"/>
        </w:trPr>
        <w:tc>
          <w:tcPr>
            <w:tcW w:w="2198" w:type="dxa"/>
          </w:tcPr>
          <w:p w14:paraId="0482D974" w14:textId="77777777" w:rsidR="009F77C4" w:rsidRPr="00113C38" w:rsidRDefault="009F77C4" w:rsidP="004F08C7">
            <w:pPr>
              <w:pStyle w:val="TableText"/>
            </w:pPr>
            <w:r w:rsidRPr="00113C38">
              <w:rPr>
                <w:rFonts w:hint="eastAsia"/>
              </w:rPr>
              <w:t>按钮颜色</w:t>
            </w:r>
          </w:p>
        </w:tc>
        <w:tc>
          <w:tcPr>
            <w:tcW w:w="6816" w:type="dxa"/>
          </w:tcPr>
          <w:p w14:paraId="2ADCF93B" w14:textId="77777777" w:rsidR="009F77C4" w:rsidRPr="00113C38" w:rsidRDefault="009F77C4" w:rsidP="004F08C7">
            <w:pPr>
              <w:pStyle w:val="TableText"/>
            </w:pPr>
            <w:r w:rsidRPr="00113C38">
              <w:rPr>
                <w:rFonts w:hint="eastAsia"/>
              </w:rPr>
              <w:t>登录按钮颜色</w:t>
            </w:r>
            <w:r>
              <w:rPr>
                <w:rFonts w:hint="eastAsia"/>
              </w:rPr>
              <w:t>。</w:t>
            </w:r>
          </w:p>
        </w:tc>
      </w:tr>
      <w:tr w:rsidR="009F77C4" w:rsidRPr="00113C38" w14:paraId="005978A6" w14:textId="77777777" w:rsidTr="004F08C7">
        <w:trPr>
          <w:trHeight w:val="420"/>
        </w:trPr>
        <w:tc>
          <w:tcPr>
            <w:tcW w:w="2198" w:type="dxa"/>
          </w:tcPr>
          <w:p w14:paraId="3804119C" w14:textId="77777777" w:rsidR="009F77C4" w:rsidRPr="00113C38" w:rsidRDefault="009F77C4" w:rsidP="004F08C7">
            <w:pPr>
              <w:pStyle w:val="TableText"/>
            </w:pPr>
            <w:r w:rsidRPr="00113C38">
              <w:t>L</w:t>
            </w:r>
            <w:r w:rsidRPr="00113C38">
              <w:rPr>
                <w:rFonts w:hint="eastAsia"/>
              </w:rPr>
              <w:t>ogo图片</w:t>
            </w:r>
          </w:p>
        </w:tc>
        <w:tc>
          <w:tcPr>
            <w:tcW w:w="6816" w:type="dxa"/>
          </w:tcPr>
          <w:p w14:paraId="0F24583B"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5466F4BE" w14:textId="77777777" w:rsidTr="004F08C7">
        <w:trPr>
          <w:trHeight w:val="420"/>
        </w:trPr>
        <w:tc>
          <w:tcPr>
            <w:tcW w:w="2198" w:type="dxa"/>
          </w:tcPr>
          <w:p w14:paraId="0376280A" w14:textId="77777777" w:rsidR="009F77C4" w:rsidRPr="00113C38" w:rsidRDefault="009F77C4" w:rsidP="004F08C7">
            <w:pPr>
              <w:pStyle w:val="TableText"/>
            </w:pPr>
            <w:r w:rsidRPr="00113C38">
              <w:rPr>
                <w:rFonts w:hint="eastAsia"/>
              </w:rPr>
              <w:t>背景图片</w:t>
            </w:r>
          </w:p>
        </w:tc>
        <w:tc>
          <w:tcPr>
            <w:tcW w:w="6816" w:type="dxa"/>
          </w:tcPr>
          <w:p w14:paraId="66EAAFCB" w14:textId="77777777" w:rsidR="009F77C4" w:rsidRPr="00113C38" w:rsidRDefault="009F77C4" w:rsidP="004F08C7">
            <w:pPr>
              <w:pStyle w:val="TableText"/>
            </w:pPr>
            <w:r>
              <w:rPr>
                <w:rFonts w:hint="eastAsia"/>
              </w:rPr>
              <w:t>钉钉</w:t>
            </w:r>
            <w:r w:rsidRPr="00113C38">
              <w:rPr>
                <w:rFonts w:hint="eastAsia"/>
              </w:rPr>
              <w:t>认证页面背景图片</w:t>
            </w:r>
            <w:r>
              <w:rPr>
                <w:rFonts w:hint="eastAsia"/>
              </w:rPr>
              <w:t>。</w:t>
            </w:r>
          </w:p>
        </w:tc>
      </w:tr>
    </w:tbl>
    <w:p w14:paraId="0CC80999" w14:textId="77777777" w:rsidR="009F77C4" w:rsidRPr="00E3591E" w:rsidRDefault="009F77C4" w:rsidP="009F77C4">
      <w:pPr>
        <w:ind w:firstLine="420"/>
      </w:pPr>
    </w:p>
    <w:p w14:paraId="7124ED9F"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30BCF20F"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1B51FE7B" wp14:editId="339C6D68">
            <wp:extent cx="154405" cy="133350"/>
            <wp:effectExtent l="0" t="0" r="0" b="0"/>
            <wp:docPr id="3907" name="图片 3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157188" cy="135753"/>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fldChar w:fldCharType="begin"/>
      </w:r>
      <w:r>
        <w:instrText xml:space="preserve"> </w:instrText>
      </w:r>
      <w:r>
        <w:rPr>
          <w:rFonts w:hint="eastAsia"/>
        </w:rPr>
        <w:instrText>REF _Ref59900585 \r \h</w:instrText>
      </w:r>
      <w:r>
        <w:instrText xml:space="preserve"> </w:instrText>
      </w:r>
      <w:r>
        <w:fldChar w:fldCharType="separate"/>
      </w:r>
      <w:r>
        <w:rPr>
          <w:rFonts w:hint="eastAsia"/>
        </w:rPr>
        <w:t>图</w:t>
      </w:r>
      <w:r>
        <w:rPr>
          <w:rFonts w:hint="eastAsia"/>
        </w:rPr>
        <w:t>26-32</w:t>
      </w:r>
      <w:r>
        <w:fldChar w:fldCharType="end"/>
      </w:r>
      <w:r w:rsidRPr="00E3591E">
        <w:rPr>
          <w:rFonts w:hint="eastAsia"/>
        </w:rPr>
        <w:t>所示。</w:t>
      </w:r>
    </w:p>
    <w:p w14:paraId="5B9F08AF" w14:textId="77777777" w:rsidR="009F77C4" w:rsidRPr="00113C38" w:rsidRDefault="009F77C4" w:rsidP="009F77C4">
      <w:pPr>
        <w:pStyle w:val="FigureDescription"/>
        <w:spacing w:before="156" w:after="156"/>
      </w:pPr>
      <w:r>
        <w:rPr>
          <w:rFonts w:hint="eastAsia"/>
        </w:rPr>
        <w:lastRenderedPageBreak/>
        <w:t>钉钉</w:t>
      </w:r>
      <w:r w:rsidRPr="00113C38">
        <w:rPr>
          <w:rFonts w:hint="eastAsia"/>
        </w:rPr>
        <w:t>认证模板</w:t>
      </w:r>
      <w:r w:rsidRPr="00113C38">
        <w:rPr>
          <w:rFonts w:hint="eastAsia"/>
        </w:rPr>
        <w:t>PC</w:t>
      </w:r>
      <w:r w:rsidRPr="00113C38">
        <w:rPr>
          <w:rFonts w:hint="eastAsia"/>
        </w:rPr>
        <w:t>终端预览效果</w:t>
      </w:r>
    </w:p>
    <w:p w14:paraId="7F1CF63D" w14:textId="77777777" w:rsidR="009F77C4" w:rsidRPr="006B6D72" w:rsidRDefault="009F77C4" w:rsidP="009F77C4">
      <w:pPr>
        <w:pStyle w:val="Figure"/>
      </w:pPr>
      <w:r>
        <w:drawing>
          <wp:inline distT="0" distB="0" distL="0" distR="0" wp14:anchorId="131DF584" wp14:editId="7F608E68">
            <wp:extent cx="4236335" cy="1549836"/>
            <wp:effectExtent l="0" t="0" r="0" b="0"/>
            <wp:docPr id="3931" name="图片 3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8"/>
                    <a:stretch>
                      <a:fillRect/>
                    </a:stretch>
                  </pic:blipFill>
                  <pic:spPr>
                    <a:xfrm>
                      <a:off x="0" y="0"/>
                      <a:ext cx="4244562" cy="1552846"/>
                    </a:xfrm>
                    <a:prstGeom prst="rect">
                      <a:avLst/>
                    </a:prstGeom>
                  </pic:spPr>
                </pic:pic>
              </a:graphicData>
            </a:graphic>
          </wp:inline>
        </w:drawing>
      </w:r>
    </w:p>
    <w:p w14:paraId="151F8C1B" w14:textId="77777777" w:rsidR="009F77C4" w:rsidRPr="00E3591E" w:rsidRDefault="009F77C4" w:rsidP="009F77C4">
      <w:pPr>
        <w:ind w:firstLine="420"/>
      </w:pPr>
    </w:p>
    <w:p w14:paraId="764EAAB7"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36443A98" wp14:editId="7288BB26">
            <wp:extent cx="133350" cy="209550"/>
            <wp:effectExtent l="0" t="0" r="0" b="0"/>
            <wp:docPr id="3926" name="图片 3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fldChar w:fldCharType="begin"/>
      </w:r>
      <w:r>
        <w:instrText xml:space="preserve"> </w:instrText>
      </w:r>
      <w:r>
        <w:rPr>
          <w:rFonts w:hint="eastAsia"/>
        </w:rPr>
        <w:instrText>REF _Ref59900613 \r \h</w:instrText>
      </w:r>
      <w:r>
        <w:instrText xml:space="preserve"> </w:instrText>
      </w:r>
      <w:r>
        <w:fldChar w:fldCharType="separate"/>
      </w:r>
      <w:r>
        <w:rPr>
          <w:rFonts w:hint="eastAsia"/>
        </w:rPr>
        <w:t>图</w:t>
      </w:r>
      <w:r>
        <w:rPr>
          <w:rFonts w:hint="eastAsia"/>
        </w:rPr>
        <w:t>26-33</w:t>
      </w:r>
      <w:r>
        <w:fldChar w:fldCharType="end"/>
      </w:r>
      <w:r w:rsidRPr="00E3591E">
        <w:rPr>
          <w:rFonts w:hint="eastAsia"/>
        </w:rPr>
        <w:t>所示</w:t>
      </w:r>
      <w:r>
        <w:rPr>
          <w:rFonts w:hint="eastAsia"/>
        </w:rPr>
        <w:t>。</w:t>
      </w:r>
    </w:p>
    <w:p w14:paraId="42F8368D" w14:textId="77777777" w:rsidR="009F77C4" w:rsidRPr="00113C38" w:rsidRDefault="009F77C4" w:rsidP="009F77C4">
      <w:pPr>
        <w:pStyle w:val="FigureDescription"/>
        <w:spacing w:before="156" w:after="156"/>
      </w:pPr>
      <w:r>
        <w:rPr>
          <w:rFonts w:hint="eastAsia"/>
        </w:rPr>
        <w:t>钉钉</w:t>
      </w:r>
      <w:r w:rsidRPr="00113C38">
        <w:rPr>
          <w:rFonts w:hint="eastAsia"/>
        </w:rPr>
        <w:t>认证模板移动终端预览效果</w:t>
      </w:r>
    </w:p>
    <w:p w14:paraId="475193AB" w14:textId="77777777" w:rsidR="009F77C4" w:rsidRPr="006B6D72" w:rsidRDefault="009F77C4" w:rsidP="009F77C4">
      <w:pPr>
        <w:pStyle w:val="Figure"/>
      </w:pPr>
      <w:r>
        <w:drawing>
          <wp:inline distT="0" distB="0" distL="0" distR="0" wp14:anchorId="02808A28" wp14:editId="1840E2FF">
            <wp:extent cx="1828800" cy="3326033"/>
            <wp:effectExtent l="0" t="0" r="0" b="8255"/>
            <wp:docPr id="3936" name="图片 3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9"/>
                    <a:stretch>
                      <a:fillRect/>
                    </a:stretch>
                  </pic:blipFill>
                  <pic:spPr>
                    <a:xfrm>
                      <a:off x="0" y="0"/>
                      <a:ext cx="1839899" cy="3346218"/>
                    </a:xfrm>
                    <a:prstGeom prst="rect">
                      <a:avLst/>
                    </a:prstGeom>
                  </pic:spPr>
                </pic:pic>
              </a:graphicData>
            </a:graphic>
          </wp:inline>
        </w:drawing>
      </w:r>
    </w:p>
    <w:p w14:paraId="1F9AD5CC" w14:textId="77777777" w:rsidR="009F77C4" w:rsidRDefault="009F77C4" w:rsidP="009F77C4">
      <w:pPr>
        <w:ind w:firstLine="420"/>
      </w:pPr>
    </w:p>
    <w:p w14:paraId="1208C250" w14:textId="77777777" w:rsidR="009F77C4" w:rsidRDefault="009F77C4" w:rsidP="009F77C4">
      <w:pPr>
        <w:ind w:firstLine="420"/>
      </w:pPr>
    </w:p>
    <w:p w14:paraId="75132A4F" w14:textId="77777777" w:rsidR="009F77C4" w:rsidRDefault="009F77C4" w:rsidP="009F77C4">
      <w:pPr>
        <w:ind w:firstLine="420"/>
      </w:pPr>
    </w:p>
    <w:p w14:paraId="7B4B2230" w14:textId="77777777" w:rsidR="009F77C4" w:rsidRPr="00113C38" w:rsidRDefault="009F77C4" w:rsidP="009F77C4">
      <w:pPr>
        <w:pStyle w:val="41"/>
      </w:pPr>
      <w:r>
        <w:rPr>
          <w:rFonts w:hint="eastAsia"/>
        </w:rPr>
        <w:t>混合认证</w:t>
      </w:r>
      <w:r w:rsidRPr="00113C38">
        <w:rPr>
          <w:rFonts w:hint="eastAsia"/>
        </w:rPr>
        <w:t>模板</w:t>
      </w:r>
    </w:p>
    <w:p w14:paraId="0C6B97A2"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&gt;</w:t>
      </w:r>
      <w:r>
        <w:rPr>
          <w:rFonts w:hint="eastAsia"/>
        </w:rPr>
        <w:t>认证模板设置</w:t>
      </w:r>
      <w:r w:rsidRPr="00E3591E">
        <w:t>&gt;</w:t>
      </w:r>
      <w:r w:rsidRPr="00E3591E">
        <w:rPr>
          <w:rFonts w:hint="eastAsia"/>
        </w:rPr>
        <w:t>混合认证模板”，点击操作中的</w:t>
      </w:r>
      <w:r w:rsidRPr="00E3591E">
        <w:t>&lt;</w:t>
      </w:r>
      <w:r w:rsidRPr="00E3591E">
        <w:rPr>
          <w:rFonts w:hint="eastAsia"/>
        </w:rPr>
        <w:t>编辑</w:t>
      </w:r>
      <w:r w:rsidRPr="00E3591E">
        <w:t>&gt;</w:t>
      </w:r>
      <w:r w:rsidRPr="00E3591E">
        <w:rPr>
          <w:rFonts w:hint="eastAsia"/>
        </w:rPr>
        <w:t>按钮进入混合认证模板配置页面，页面显示了当前的混合认证模板配置，如</w:t>
      </w:r>
      <w:r w:rsidRPr="004F2BB6">
        <w:rPr>
          <w:color w:val="0000FF"/>
          <w:u w:val="single"/>
        </w:rPr>
        <w:fldChar w:fldCharType="begin"/>
      </w:r>
      <w:r w:rsidRPr="004F2BB6">
        <w:rPr>
          <w:color w:val="0000FF"/>
          <w:u w:val="single"/>
        </w:rPr>
        <w:instrText xml:space="preserve"> REF _Ref458611676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26-37</w:t>
      </w:r>
      <w:r w:rsidRPr="004F2BB6">
        <w:rPr>
          <w:color w:val="0000FF"/>
          <w:u w:val="single"/>
        </w:rPr>
        <w:fldChar w:fldCharType="end"/>
      </w:r>
      <w:r w:rsidRPr="00E3591E">
        <w:rPr>
          <w:rFonts w:hint="eastAsia"/>
        </w:rPr>
        <w:t>所示。</w:t>
      </w:r>
    </w:p>
    <w:p w14:paraId="16A4CFA3" w14:textId="77777777" w:rsidR="009F77C4" w:rsidRPr="00113C38" w:rsidRDefault="009F77C4" w:rsidP="009F77C4">
      <w:pPr>
        <w:pStyle w:val="FigureDescription"/>
        <w:spacing w:before="156" w:after="156"/>
      </w:pPr>
      <w:bookmarkStart w:id="4859" w:name="_Ref458611676"/>
      <w:r>
        <w:rPr>
          <w:rFonts w:hint="eastAsia"/>
        </w:rPr>
        <w:lastRenderedPageBreak/>
        <w:t>混合认证</w:t>
      </w:r>
      <w:r w:rsidRPr="00113C38">
        <w:rPr>
          <w:rFonts w:hint="eastAsia"/>
        </w:rPr>
        <w:t>模板</w:t>
      </w:r>
      <w:r w:rsidRPr="00113C38">
        <w:t>配置页面</w:t>
      </w:r>
      <w:bookmarkEnd w:id="4859"/>
    </w:p>
    <w:p w14:paraId="4BBE5304" w14:textId="77777777" w:rsidR="009F77C4" w:rsidRDefault="009F77C4" w:rsidP="009F77C4">
      <w:pPr>
        <w:pStyle w:val="Figure"/>
      </w:pPr>
      <w:r>
        <w:drawing>
          <wp:inline distT="0" distB="0" distL="0" distR="0" wp14:anchorId="0C51088A" wp14:editId="1BC14D95">
            <wp:extent cx="5422506" cy="5242357"/>
            <wp:effectExtent l="0" t="0" r="6985" b="0"/>
            <wp:docPr id="2718" name="图片 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0"/>
                    <a:stretch>
                      <a:fillRect/>
                    </a:stretch>
                  </pic:blipFill>
                  <pic:spPr>
                    <a:xfrm>
                      <a:off x="0" y="0"/>
                      <a:ext cx="5426168" cy="5245897"/>
                    </a:xfrm>
                    <a:prstGeom prst="rect">
                      <a:avLst/>
                    </a:prstGeom>
                  </pic:spPr>
                </pic:pic>
              </a:graphicData>
            </a:graphic>
          </wp:inline>
        </w:drawing>
      </w:r>
    </w:p>
    <w:p w14:paraId="5F83A023" w14:textId="77777777" w:rsidR="009F77C4" w:rsidRDefault="009F77C4" w:rsidP="009F77C4">
      <w:pPr>
        <w:pStyle w:val="Figure"/>
      </w:pPr>
    </w:p>
    <w:p w14:paraId="57A336D4" w14:textId="77777777" w:rsidR="009F77C4" w:rsidRPr="00E3591E" w:rsidRDefault="009F77C4" w:rsidP="009F77C4">
      <w:pPr>
        <w:ind w:firstLine="420"/>
      </w:pPr>
      <w:r w:rsidRPr="00E3591E">
        <w:rPr>
          <w:rFonts w:hint="eastAsia"/>
        </w:rPr>
        <w:t>页面的详细说明如</w:t>
      </w:r>
      <w:r w:rsidRPr="004F2BB6">
        <w:rPr>
          <w:color w:val="0000FF"/>
          <w:u w:val="single"/>
        </w:rPr>
        <w:fldChar w:fldCharType="begin"/>
      </w:r>
      <w:r w:rsidRPr="004F2BB6">
        <w:rPr>
          <w:color w:val="0000FF"/>
          <w:u w:val="single"/>
        </w:rPr>
        <w:instrText xml:space="preserve"> REF _Ref458611709 \r \h </w:instrText>
      </w:r>
      <w:r w:rsidRPr="004F2BB6">
        <w:rPr>
          <w:color w:val="0000FF"/>
          <w:u w:val="single"/>
        </w:rPr>
      </w:r>
      <w:r w:rsidRPr="004F2BB6">
        <w:rPr>
          <w:color w:val="0000FF"/>
          <w:u w:val="single"/>
        </w:rPr>
        <w:fldChar w:fldCharType="separate"/>
      </w:r>
      <w:r>
        <w:rPr>
          <w:rFonts w:hint="eastAsia"/>
          <w:color w:val="0000FF"/>
          <w:u w:val="single"/>
        </w:rPr>
        <w:t>表</w:t>
      </w:r>
      <w:r>
        <w:rPr>
          <w:rFonts w:hint="eastAsia"/>
          <w:color w:val="0000FF"/>
          <w:u w:val="single"/>
        </w:rPr>
        <w:t>26-18</w:t>
      </w:r>
      <w:r w:rsidRPr="004F2BB6">
        <w:rPr>
          <w:color w:val="0000FF"/>
          <w:u w:val="single"/>
        </w:rPr>
        <w:fldChar w:fldCharType="end"/>
      </w:r>
      <w:r w:rsidRPr="00E3591E">
        <w:rPr>
          <w:rFonts w:hint="eastAsia"/>
        </w:rPr>
        <w:t>所示。</w:t>
      </w:r>
    </w:p>
    <w:p w14:paraId="2B7B543C" w14:textId="77777777" w:rsidR="009F77C4" w:rsidRPr="00113C38" w:rsidRDefault="009F77C4" w:rsidP="009F77C4">
      <w:pPr>
        <w:pStyle w:val="TableDescription"/>
      </w:pPr>
      <w:bookmarkStart w:id="4860" w:name="_Ref458611709"/>
      <w:r>
        <w:rPr>
          <w:rFonts w:hint="eastAsia"/>
        </w:rPr>
        <w:t>混合认证</w:t>
      </w:r>
      <w:r w:rsidRPr="00113C38">
        <w:rPr>
          <w:rFonts w:hint="eastAsia"/>
        </w:rPr>
        <w:t>模板基本配置详细说明</w:t>
      </w:r>
      <w:bookmarkEnd w:id="4860"/>
    </w:p>
    <w:tbl>
      <w:tblPr>
        <w:tblStyle w:val="table0"/>
        <w:tblW w:w="9014" w:type="dxa"/>
        <w:tblLayout w:type="fixed"/>
        <w:tblLook w:val="04A0" w:firstRow="1" w:lastRow="0" w:firstColumn="1" w:lastColumn="0" w:noHBand="0" w:noVBand="1"/>
      </w:tblPr>
      <w:tblGrid>
        <w:gridCol w:w="2198"/>
        <w:gridCol w:w="6816"/>
      </w:tblGrid>
      <w:tr w:rsidR="009F77C4" w:rsidRPr="00113C38" w14:paraId="68A3432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355B46E2" w14:textId="77777777" w:rsidR="009F77C4" w:rsidRPr="00113C38" w:rsidRDefault="009F77C4" w:rsidP="004F08C7">
            <w:pPr>
              <w:pStyle w:val="TableHeading"/>
            </w:pPr>
            <w:r w:rsidRPr="00113C38">
              <w:rPr>
                <w:rFonts w:hint="eastAsia"/>
              </w:rPr>
              <w:t>项目</w:t>
            </w:r>
          </w:p>
        </w:tc>
        <w:tc>
          <w:tcPr>
            <w:tcW w:w="6816" w:type="dxa"/>
            <w:hideMark/>
          </w:tcPr>
          <w:p w14:paraId="09BB11B7" w14:textId="77777777" w:rsidR="009F77C4" w:rsidRPr="00113C38" w:rsidRDefault="009F77C4" w:rsidP="004F08C7">
            <w:pPr>
              <w:pStyle w:val="TableHeading"/>
            </w:pPr>
            <w:r w:rsidRPr="00113C38">
              <w:rPr>
                <w:rFonts w:hint="eastAsia"/>
              </w:rPr>
              <w:t>说明</w:t>
            </w:r>
          </w:p>
        </w:tc>
      </w:tr>
      <w:tr w:rsidR="009F77C4" w:rsidRPr="00113C38" w14:paraId="2F5F19D3" w14:textId="77777777" w:rsidTr="004F08C7">
        <w:trPr>
          <w:trHeight w:val="420"/>
        </w:trPr>
        <w:tc>
          <w:tcPr>
            <w:tcW w:w="2198" w:type="dxa"/>
            <w:hideMark/>
          </w:tcPr>
          <w:p w14:paraId="5A53959E" w14:textId="77777777" w:rsidR="009F77C4" w:rsidRPr="00113C38" w:rsidRDefault="009F77C4" w:rsidP="004F08C7">
            <w:pPr>
              <w:pStyle w:val="TableText"/>
            </w:pPr>
            <w:r w:rsidRPr="00113C38">
              <w:rPr>
                <w:rFonts w:hint="eastAsia"/>
              </w:rPr>
              <w:t>标签页名称</w:t>
            </w:r>
          </w:p>
        </w:tc>
        <w:tc>
          <w:tcPr>
            <w:tcW w:w="6816" w:type="dxa"/>
            <w:hideMark/>
          </w:tcPr>
          <w:p w14:paraId="539FAA8F" w14:textId="77777777" w:rsidR="009F77C4" w:rsidRPr="00113C38" w:rsidRDefault="009F77C4" w:rsidP="004F08C7">
            <w:pPr>
              <w:pStyle w:val="TableText"/>
            </w:pPr>
            <w:r>
              <w:rPr>
                <w:rFonts w:hint="eastAsia"/>
              </w:rPr>
              <w:t>混合认证</w:t>
            </w:r>
            <w:r w:rsidRPr="00113C38">
              <w:rPr>
                <w:rFonts w:hint="eastAsia"/>
              </w:rPr>
              <w:t>模板</w:t>
            </w:r>
            <w:r w:rsidRPr="00113C38">
              <w:t>P</w:t>
            </w:r>
            <w:r w:rsidRPr="00113C38">
              <w:rPr>
                <w:rFonts w:hint="eastAsia"/>
              </w:rPr>
              <w:t>ortal页面显示的标签名称</w:t>
            </w:r>
            <w:r>
              <w:rPr>
                <w:rFonts w:hint="eastAsia"/>
              </w:rPr>
              <w:t>。</w:t>
            </w:r>
          </w:p>
        </w:tc>
      </w:tr>
      <w:tr w:rsidR="009F77C4" w:rsidRPr="00113C38" w14:paraId="4DF74803" w14:textId="77777777" w:rsidTr="004F08C7">
        <w:trPr>
          <w:trHeight w:val="420"/>
        </w:trPr>
        <w:tc>
          <w:tcPr>
            <w:tcW w:w="2198" w:type="dxa"/>
          </w:tcPr>
          <w:p w14:paraId="6E6E8060" w14:textId="77777777" w:rsidR="009F77C4" w:rsidRPr="00113C38" w:rsidRDefault="009F77C4" w:rsidP="004F08C7">
            <w:pPr>
              <w:pStyle w:val="TableText"/>
            </w:pPr>
            <w:r w:rsidRPr="00113C38">
              <w:rPr>
                <w:rFonts w:hint="eastAsia"/>
              </w:rPr>
              <w:t>欢迎词</w:t>
            </w:r>
          </w:p>
        </w:tc>
        <w:tc>
          <w:tcPr>
            <w:tcW w:w="6816" w:type="dxa"/>
          </w:tcPr>
          <w:p w14:paraId="203FE314" w14:textId="77777777" w:rsidR="009F77C4" w:rsidRPr="00113C38" w:rsidRDefault="009F77C4" w:rsidP="004F08C7">
            <w:pPr>
              <w:pStyle w:val="TableText"/>
            </w:pPr>
            <w:r>
              <w:rPr>
                <w:rFonts w:hint="eastAsia"/>
              </w:rPr>
              <w:t>混合认证</w:t>
            </w:r>
            <w:r w:rsidRPr="00113C38">
              <w:rPr>
                <w:rFonts w:hint="eastAsia"/>
              </w:rPr>
              <w:t>模板欢迎词</w:t>
            </w:r>
            <w:r>
              <w:rPr>
                <w:rFonts w:hint="eastAsia"/>
              </w:rPr>
              <w:t>。</w:t>
            </w:r>
          </w:p>
        </w:tc>
      </w:tr>
      <w:tr w:rsidR="009F77C4" w:rsidRPr="00113C38" w14:paraId="78A60E3A" w14:textId="77777777" w:rsidTr="004F08C7">
        <w:trPr>
          <w:trHeight w:val="420"/>
        </w:trPr>
        <w:tc>
          <w:tcPr>
            <w:tcW w:w="2198" w:type="dxa"/>
          </w:tcPr>
          <w:p w14:paraId="22927B73" w14:textId="77777777" w:rsidR="009F77C4" w:rsidRPr="00113C38" w:rsidRDefault="009F77C4" w:rsidP="004F08C7">
            <w:pPr>
              <w:pStyle w:val="TableText"/>
            </w:pPr>
            <w:r>
              <w:rPr>
                <w:rFonts w:hint="eastAsia"/>
              </w:rPr>
              <w:t>免责声明</w:t>
            </w:r>
          </w:p>
        </w:tc>
        <w:tc>
          <w:tcPr>
            <w:tcW w:w="6816" w:type="dxa"/>
          </w:tcPr>
          <w:p w14:paraId="6896B4E1" w14:textId="77777777" w:rsidR="009F77C4" w:rsidRDefault="009F77C4" w:rsidP="004F08C7">
            <w:pPr>
              <w:pStyle w:val="TableText"/>
            </w:pPr>
            <w:r>
              <w:rPr>
                <w:rFonts w:hint="eastAsia"/>
              </w:rPr>
              <w:t>混合</w:t>
            </w:r>
            <w:r w:rsidRPr="00113C38">
              <w:rPr>
                <w:rFonts w:hint="eastAsia"/>
              </w:rPr>
              <w:t>认证模板</w:t>
            </w:r>
            <w:r>
              <w:rPr>
                <w:rFonts w:hint="eastAsia"/>
              </w:rPr>
              <w:t>免责声明。</w:t>
            </w:r>
          </w:p>
        </w:tc>
      </w:tr>
      <w:tr w:rsidR="009F77C4" w:rsidRPr="00113C38" w14:paraId="6F589A12" w14:textId="77777777" w:rsidTr="004F08C7">
        <w:trPr>
          <w:trHeight w:val="420"/>
        </w:trPr>
        <w:tc>
          <w:tcPr>
            <w:tcW w:w="2198" w:type="dxa"/>
          </w:tcPr>
          <w:p w14:paraId="157CB5E4" w14:textId="77777777" w:rsidR="009F77C4" w:rsidRPr="00113C38" w:rsidRDefault="009F77C4" w:rsidP="004F08C7">
            <w:pPr>
              <w:pStyle w:val="TableText"/>
            </w:pPr>
            <w:r w:rsidRPr="00113C38">
              <w:rPr>
                <w:rFonts w:hint="eastAsia"/>
              </w:rPr>
              <w:t>登录按钮颜色</w:t>
            </w:r>
          </w:p>
        </w:tc>
        <w:tc>
          <w:tcPr>
            <w:tcW w:w="6816" w:type="dxa"/>
          </w:tcPr>
          <w:p w14:paraId="6C5AB82D" w14:textId="77777777" w:rsidR="009F77C4" w:rsidRPr="00113C38" w:rsidRDefault="009F77C4" w:rsidP="004F08C7">
            <w:pPr>
              <w:pStyle w:val="TableText"/>
            </w:pPr>
            <w:r>
              <w:rPr>
                <w:rFonts w:hint="eastAsia"/>
              </w:rPr>
              <w:t>混合认证</w:t>
            </w:r>
            <w:r w:rsidRPr="00113C38">
              <w:rPr>
                <w:rFonts w:hint="eastAsia"/>
              </w:rPr>
              <w:t>模板登录按钮颜色</w:t>
            </w:r>
            <w:r>
              <w:rPr>
                <w:rFonts w:hint="eastAsia"/>
              </w:rPr>
              <w:t>。</w:t>
            </w:r>
          </w:p>
        </w:tc>
      </w:tr>
      <w:tr w:rsidR="009F77C4" w:rsidRPr="00113C38" w14:paraId="624FC189" w14:textId="77777777" w:rsidTr="004F08C7">
        <w:trPr>
          <w:trHeight w:val="420"/>
        </w:trPr>
        <w:tc>
          <w:tcPr>
            <w:tcW w:w="2198" w:type="dxa"/>
          </w:tcPr>
          <w:p w14:paraId="351B8AF8" w14:textId="77777777" w:rsidR="009F77C4" w:rsidRPr="00113C38" w:rsidRDefault="009F77C4" w:rsidP="004F08C7">
            <w:pPr>
              <w:pStyle w:val="TableText"/>
            </w:pPr>
            <w:r w:rsidRPr="00113C38">
              <w:t>L</w:t>
            </w:r>
            <w:r w:rsidRPr="00113C38">
              <w:rPr>
                <w:rFonts w:hint="eastAsia"/>
              </w:rPr>
              <w:t>ogo图片</w:t>
            </w:r>
          </w:p>
        </w:tc>
        <w:tc>
          <w:tcPr>
            <w:tcW w:w="6816" w:type="dxa"/>
          </w:tcPr>
          <w:p w14:paraId="7CAF0B41" w14:textId="77777777" w:rsidR="009F77C4" w:rsidRPr="00113C38" w:rsidRDefault="009F77C4" w:rsidP="004F08C7">
            <w:pPr>
              <w:pStyle w:val="TableText"/>
            </w:pPr>
            <w:r w:rsidRPr="00113C38">
              <w:rPr>
                <w:rFonts w:hint="eastAsia"/>
              </w:rPr>
              <w:t>Logo图片设置</w:t>
            </w:r>
            <w:r w:rsidRPr="00113C38">
              <w:t xml:space="preserve"> </w:t>
            </w:r>
            <w:r>
              <w:t>。</w:t>
            </w:r>
          </w:p>
        </w:tc>
      </w:tr>
      <w:tr w:rsidR="009F77C4" w:rsidRPr="00113C38" w14:paraId="25D6C43D" w14:textId="77777777" w:rsidTr="004F08C7">
        <w:trPr>
          <w:trHeight w:val="420"/>
        </w:trPr>
        <w:tc>
          <w:tcPr>
            <w:tcW w:w="2198" w:type="dxa"/>
          </w:tcPr>
          <w:p w14:paraId="28C0879A" w14:textId="77777777" w:rsidR="009F77C4" w:rsidRPr="00113C38" w:rsidRDefault="009F77C4" w:rsidP="004F08C7">
            <w:pPr>
              <w:pStyle w:val="TableText"/>
            </w:pPr>
            <w:r w:rsidRPr="00113C38">
              <w:rPr>
                <w:rFonts w:hint="eastAsia"/>
              </w:rPr>
              <w:t>背景图片</w:t>
            </w:r>
          </w:p>
        </w:tc>
        <w:tc>
          <w:tcPr>
            <w:tcW w:w="6816" w:type="dxa"/>
          </w:tcPr>
          <w:p w14:paraId="7D1EE8D2" w14:textId="77777777" w:rsidR="009F77C4" w:rsidRPr="00113C38" w:rsidRDefault="009F77C4" w:rsidP="004F08C7">
            <w:pPr>
              <w:pStyle w:val="TableText"/>
            </w:pPr>
            <w:r>
              <w:rPr>
                <w:rFonts w:hint="eastAsia"/>
              </w:rPr>
              <w:t>混合认证</w:t>
            </w:r>
            <w:r w:rsidRPr="00113C38">
              <w:rPr>
                <w:rFonts w:hint="eastAsia"/>
              </w:rPr>
              <w:t>模板Portal页面背景图片，同时支持3张背景图片</w:t>
            </w:r>
            <w:r>
              <w:rPr>
                <w:rFonts w:hint="eastAsia"/>
              </w:rPr>
              <w:t>混合认证</w:t>
            </w:r>
            <w:r w:rsidRPr="00113C38">
              <w:rPr>
                <w:rFonts w:hint="eastAsia"/>
              </w:rPr>
              <w:t>显示</w:t>
            </w:r>
            <w:r>
              <w:rPr>
                <w:rFonts w:hint="eastAsia"/>
              </w:rPr>
              <w:t>。</w:t>
            </w:r>
          </w:p>
        </w:tc>
      </w:tr>
    </w:tbl>
    <w:p w14:paraId="3B332D0E" w14:textId="77777777" w:rsidR="009F77C4" w:rsidRDefault="009F77C4" w:rsidP="009F77C4">
      <w:pPr>
        <w:ind w:firstLine="420"/>
      </w:pPr>
    </w:p>
    <w:p w14:paraId="35544435" w14:textId="77777777" w:rsidR="009F77C4" w:rsidRPr="00E3591E" w:rsidRDefault="009F77C4" w:rsidP="009F77C4">
      <w:pPr>
        <w:ind w:firstLine="420"/>
      </w:pPr>
      <w:r w:rsidRPr="00E3591E">
        <w:rPr>
          <w:rFonts w:hint="eastAsia"/>
        </w:rPr>
        <w:lastRenderedPageBreak/>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7CC98216" w14:textId="77777777" w:rsidR="009F77C4" w:rsidRPr="00E3591E" w:rsidRDefault="009F77C4" w:rsidP="009F77C4">
      <w:pPr>
        <w:ind w:firstLine="420"/>
      </w:pPr>
      <w:r w:rsidRPr="00E3591E">
        <w:rPr>
          <w:rFonts w:hint="eastAsia"/>
        </w:rPr>
        <w:t>点击操作中的</w:t>
      </w:r>
      <w:r w:rsidRPr="00E3591E">
        <w:t>&lt;</w:t>
      </w:r>
      <w:r w:rsidRPr="00E3591E">
        <w:rPr>
          <w:rFonts w:hint="eastAsia"/>
        </w:rPr>
        <w:t>高级配置</w:t>
      </w:r>
      <w:r w:rsidRPr="00E3591E">
        <w:t>&gt;</w:t>
      </w:r>
      <w:r w:rsidRPr="00E3591E">
        <w:rPr>
          <w:rFonts w:hint="eastAsia"/>
        </w:rPr>
        <w:t>按钮进入混合认证模板高级配置，页面显示了当前的混合认证模板高级配置，如</w:t>
      </w:r>
      <w:r w:rsidRPr="004F2BB6">
        <w:rPr>
          <w:color w:val="0000FF"/>
          <w:u w:val="single"/>
        </w:rPr>
        <w:fldChar w:fldCharType="begin"/>
      </w:r>
      <w:r w:rsidRPr="004F2BB6">
        <w:rPr>
          <w:color w:val="0000FF"/>
          <w:u w:val="single"/>
        </w:rPr>
        <w:instrText xml:space="preserve"> REF _Ref458611724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26-38</w:t>
      </w:r>
      <w:r w:rsidRPr="004F2BB6">
        <w:rPr>
          <w:color w:val="0000FF"/>
          <w:u w:val="single"/>
        </w:rPr>
        <w:fldChar w:fldCharType="end"/>
      </w:r>
      <w:r w:rsidRPr="00E3591E">
        <w:rPr>
          <w:rFonts w:hint="eastAsia"/>
        </w:rPr>
        <w:t>所示。</w:t>
      </w:r>
    </w:p>
    <w:p w14:paraId="59908837" w14:textId="77777777" w:rsidR="009F77C4" w:rsidRPr="00113C38" w:rsidRDefault="009F77C4" w:rsidP="009F77C4">
      <w:pPr>
        <w:pStyle w:val="FigureDescription"/>
        <w:spacing w:before="156" w:after="156"/>
      </w:pPr>
      <w:bookmarkStart w:id="4861" w:name="_Ref458611724"/>
      <w:r>
        <w:rPr>
          <w:rFonts w:hint="eastAsia"/>
        </w:rPr>
        <w:t>混合认证</w:t>
      </w:r>
      <w:r w:rsidRPr="00113C38">
        <w:rPr>
          <w:rFonts w:hint="eastAsia"/>
        </w:rPr>
        <w:t>模板高级</w:t>
      </w:r>
      <w:r w:rsidRPr="00113C38">
        <w:t>配置</w:t>
      </w:r>
      <w:bookmarkEnd w:id="4861"/>
    </w:p>
    <w:p w14:paraId="18C69A7F" w14:textId="77777777" w:rsidR="009F77C4" w:rsidRDefault="009F77C4" w:rsidP="009F77C4">
      <w:pPr>
        <w:ind w:firstLine="420"/>
      </w:pPr>
      <w:r>
        <w:rPr>
          <w:noProof/>
        </w:rPr>
        <w:drawing>
          <wp:inline distT="0" distB="0" distL="0" distR="0" wp14:anchorId="61CA107D" wp14:editId="1FE77091">
            <wp:extent cx="4962525" cy="2505912"/>
            <wp:effectExtent l="0" t="0" r="0" b="8890"/>
            <wp:docPr id="2719" name="图片 2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1"/>
                    <a:stretch>
                      <a:fillRect/>
                    </a:stretch>
                  </pic:blipFill>
                  <pic:spPr>
                    <a:xfrm>
                      <a:off x="0" y="0"/>
                      <a:ext cx="4987929" cy="2518740"/>
                    </a:xfrm>
                    <a:prstGeom prst="rect">
                      <a:avLst/>
                    </a:prstGeom>
                  </pic:spPr>
                </pic:pic>
              </a:graphicData>
            </a:graphic>
          </wp:inline>
        </w:drawing>
      </w:r>
    </w:p>
    <w:p w14:paraId="1621BEEC" w14:textId="77777777" w:rsidR="009F77C4" w:rsidRPr="00E3591E" w:rsidRDefault="009F77C4" w:rsidP="009F77C4">
      <w:pPr>
        <w:ind w:firstLine="420"/>
      </w:pPr>
    </w:p>
    <w:p w14:paraId="27A633D6" w14:textId="77777777" w:rsidR="009F77C4" w:rsidRPr="00E3591E" w:rsidRDefault="009F77C4" w:rsidP="009F77C4">
      <w:pPr>
        <w:ind w:firstLine="420"/>
      </w:pPr>
      <w:r w:rsidRPr="00E3591E">
        <w:rPr>
          <w:rFonts w:hint="eastAsia"/>
        </w:rPr>
        <w:t>页面详细说明如</w:t>
      </w:r>
      <w:r w:rsidRPr="004F2BB6">
        <w:rPr>
          <w:color w:val="0000FF"/>
          <w:u w:val="single"/>
        </w:rPr>
        <w:fldChar w:fldCharType="begin"/>
      </w:r>
      <w:r w:rsidRPr="004F2BB6">
        <w:rPr>
          <w:color w:val="0000FF"/>
          <w:u w:val="single"/>
        </w:rPr>
        <w:instrText xml:space="preserve"> REF _Ref458611746 \r \h </w:instrText>
      </w:r>
      <w:r w:rsidRPr="004F2BB6">
        <w:rPr>
          <w:color w:val="0000FF"/>
          <w:u w:val="single"/>
        </w:rPr>
      </w:r>
      <w:r w:rsidRPr="004F2BB6">
        <w:rPr>
          <w:color w:val="0000FF"/>
          <w:u w:val="single"/>
        </w:rPr>
        <w:fldChar w:fldCharType="separate"/>
      </w:r>
      <w:r>
        <w:rPr>
          <w:rFonts w:hint="eastAsia"/>
          <w:color w:val="0000FF"/>
          <w:u w:val="single"/>
        </w:rPr>
        <w:t>表</w:t>
      </w:r>
      <w:r>
        <w:rPr>
          <w:rFonts w:hint="eastAsia"/>
          <w:color w:val="0000FF"/>
          <w:u w:val="single"/>
        </w:rPr>
        <w:t>26-19</w:t>
      </w:r>
      <w:r w:rsidRPr="004F2BB6">
        <w:rPr>
          <w:color w:val="0000FF"/>
          <w:u w:val="single"/>
        </w:rPr>
        <w:fldChar w:fldCharType="end"/>
      </w:r>
      <w:r w:rsidRPr="00E3591E">
        <w:rPr>
          <w:rFonts w:hint="eastAsia"/>
        </w:rPr>
        <w:t>所示。</w:t>
      </w:r>
    </w:p>
    <w:p w14:paraId="2E1F52E3" w14:textId="77777777" w:rsidR="009F77C4" w:rsidRPr="00113C38" w:rsidRDefault="009F77C4" w:rsidP="009F77C4">
      <w:pPr>
        <w:pStyle w:val="TableDescription"/>
      </w:pPr>
      <w:bookmarkStart w:id="4862" w:name="_Ref458611746"/>
      <w:r>
        <w:rPr>
          <w:rFonts w:hint="eastAsia"/>
        </w:rPr>
        <w:t>混合认证</w:t>
      </w:r>
      <w:r w:rsidRPr="00113C38">
        <w:rPr>
          <w:rFonts w:hint="eastAsia"/>
        </w:rPr>
        <w:t>模板高级配置详细说明</w:t>
      </w:r>
      <w:bookmarkEnd w:id="4862"/>
    </w:p>
    <w:tbl>
      <w:tblPr>
        <w:tblStyle w:val="table0"/>
        <w:tblW w:w="9014" w:type="dxa"/>
        <w:tblLayout w:type="fixed"/>
        <w:tblLook w:val="04A0" w:firstRow="1" w:lastRow="0" w:firstColumn="1" w:lastColumn="0" w:noHBand="0" w:noVBand="1"/>
      </w:tblPr>
      <w:tblGrid>
        <w:gridCol w:w="2198"/>
        <w:gridCol w:w="6816"/>
      </w:tblGrid>
      <w:tr w:rsidR="009F77C4" w:rsidRPr="00113C38" w14:paraId="48055AB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02BBA682" w14:textId="77777777" w:rsidR="009F77C4" w:rsidRPr="00113C38" w:rsidRDefault="009F77C4" w:rsidP="004F08C7">
            <w:pPr>
              <w:pStyle w:val="TableHeading"/>
            </w:pPr>
            <w:r w:rsidRPr="00113C38">
              <w:rPr>
                <w:rFonts w:hint="eastAsia"/>
              </w:rPr>
              <w:t>项目</w:t>
            </w:r>
          </w:p>
        </w:tc>
        <w:tc>
          <w:tcPr>
            <w:tcW w:w="6817" w:type="dxa"/>
            <w:hideMark/>
          </w:tcPr>
          <w:p w14:paraId="73EF8D1C" w14:textId="77777777" w:rsidR="009F77C4" w:rsidRPr="00113C38" w:rsidRDefault="009F77C4" w:rsidP="004F08C7">
            <w:pPr>
              <w:pStyle w:val="TableHeading"/>
            </w:pPr>
            <w:r w:rsidRPr="00113C38">
              <w:rPr>
                <w:rFonts w:hint="eastAsia"/>
              </w:rPr>
              <w:t>说明</w:t>
            </w:r>
          </w:p>
        </w:tc>
      </w:tr>
      <w:tr w:rsidR="009F77C4" w:rsidRPr="00113C38" w14:paraId="5C8EC3E5" w14:textId="77777777" w:rsidTr="004F08C7">
        <w:trPr>
          <w:trHeight w:val="420"/>
        </w:trPr>
        <w:tc>
          <w:tcPr>
            <w:tcW w:w="2198" w:type="dxa"/>
            <w:hideMark/>
          </w:tcPr>
          <w:p w14:paraId="10770743" w14:textId="77777777" w:rsidR="009F77C4" w:rsidRPr="00113C38" w:rsidRDefault="009F77C4" w:rsidP="004F08C7">
            <w:pPr>
              <w:pStyle w:val="TableText"/>
            </w:pPr>
            <w:r w:rsidRPr="00113C38">
              <w:rPr>
                <w:rFonts w:hint="eastAsia"/>
              </w:rPr>
              <w:t>发送按钮颜色</w:t>
            </w:r>
          </w:p>
        </w:tc>
        <w:tc>
          <w:tcPr>
            <w:tcW w:w="6817" w:type="dxa"/>
            <w:hideMark/>
          </w:tcPr>
          <w:p w14:paraId="415E5FD2" w14:textId="77777777" w:rsidR="009F77C4" w:rsidRPr="00113C38" w:rsidRDefault="009F77C4" w:rsidP="004F08C7">
            <w:pPr>
              <w:pStyle w:val="TableText"/>
            </w:pPr>
            <w:r w:rsidRPr="00113C38">
              <w:rPr>
                <w:rFonts w:hint="eastAsia"/>
              </w:rPr>
              <w:t>短信认证发送短信验证码的按钮颜色</w:t>
            </w:r>
            <w:r>
              <w:rPr>
                <w:rFonts w:hint="eastAsia"/>
              </w:rPr>
              <w:t>。</w:t>
            </w:r>
          </w:p>
        </w:tc>
      </w:tr>
      <w:tr w:rsidR="009F77C4" w:rsidRPr="00113C38" w14:paraId="7B1C1EAE" w14:textId="77777777" w:rsidTr="004F08C7">
        <w:trPr>
          <w:trHeight w:val="420"/>
        </w:trPr>
        <w:tc>
          <w:tcPr>
            <w:tcW w:w="2198" w:type="dxa"/>
          </w:tcPr>
          <w:p w14:paraId="6BFE0267" w14:textId="77777777" w:rsidR="009F77C4" w:rsidRPr="00113C38" w:rsidRDefault="009F77C4" w:rsidP="004F08C7">
            <w:pPr>
              <w:pStyle w:val="TableText"/>
            </w:pPr>
            <w:r w:rsidRPr="00113C38">
              <w:rPr>
                <w:rFonts w:hint="eastAsia"/>
              </w:rPr>
              <w:t>免认证描述</w:t>
            </w:r>
          </w:p>
        </w:tc>
        <w:tc>
          <w:tcPr>
            <w:tcW w:w="6817" w:type="dxa"/>
          </w:tcPr>
          <w:p w14:paraId="0AAF1DEF" w14:textId="77777777" w:rsidR="009F77C4" w:rsidRPr="00113C38" w:rsidRDefault="009F77C4" w:rsidP="004F08C7">
            <w:pPr>
              <w:pStyle w:val="TableText"/>
            </w:pPr>
            <w:r w:rsidRPr="00113C38">
              <w:rPr>
                <w:rFonts w:hint="eastAsia"/>
              </w:rPr>
              <w:t>免认证描述信息</w:t>
            </w:r>
            <w:r>
              <w:rPr>
                <w:rFonts w:hint="eastAsia"/>
              </w:rPr>
              <w:t>。</w:t>
            </w:r>
          </w:p>
        </w:tc>
      </w:tr>
    </w:tbl>
    <w:p w14:paraId="00D1F6A5" w14:textId="77777777" w:rsidR="009F77C4" w:rsidRPr="00E3591E" w:rsidRDefault="009F77C4" w:rsidP="009F77C4">
      <w:pPr>
        <w:ind w:firstLine="420"/>
      </w:pPr>
    </w:p>
    <w:p w14:paraId="11EFCE1E" w14:textId="77777777" w:rsidR="009F77C4" w:rsidRPr="00E3591E"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按钮，应用配置，点击</w:t>
      </w:r>
      <w:r w:rsidRPr="00E3591E">
        <w:t>&lt;</w:t>
      </w:r>
      <w:r w:rsidRPr="00E3591E">
        <w:rPr>
          <w:rFonts w:hint="eastAsia"/>
        </w:rPr>
        <w:t>取消</w:t>
      </w:r>
      <w:r w:rsidRPr="00E3591E">
        <w:t>&gt;</w:t>
      </w:r>
      <w:r w:rsidRPr="00E3591E">
        <w:rPr>
          <w:rFonts w:hint="eastAsia"/>
        </w:rPr>
        <w:t>按钮，取消配置修改。</w:t>
      </w:r>
    </w:p>
    <w:p w14:paraId="37C314E4"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0CD62666" wp14:editId="0E8BC19E">
            <wp:extent cx="209550" cy="180975"/>
            <wp:effectExtent l="0" t="0" r="0" b="9525"/>
            <wp:docPr id="1407" name="图片 1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4"/>
                    <a:stretch>
                      <a:fillRect/>
                    </a:stretch>
                  </pic:blipFill>
                  <pic:spPr>
                    <a:xfrm>
                      <a:off x="0" y="0"/>
                      <a:ext cx="209550" cy="180975"/>
                    </a:xfrm>
                    <a:prstGeom prst="rect">
                      <a:avLst/>
                    </a:prstGeom>
                  </pic:spPr>
                </pic:pic>
              </a:graphicData>
            </a:graphic>
          </wp:inline>
        </w:drawing>
      </w:r>
      <w:r w:rsidRPr="00E3591E">
        <w:t xml:space="preserve"> </w:t>
      </w:r>
      <w:r w:rsidRPr="00E3591E">
        <w:rPr>
          <w:rFonts w:hint="eastAsia"/>
        </w:rPr>
        <w:t>图标查看</w:t>
      </w:r>
      <w:r w:rsidRPr="00E3591E">
        <w:t>PC</w:t>
      </w:r>
      <w:r w:rsidRPr="00E3591E">
        <w:rPr>
          <w:rFonts w:hint="eastAsia"/>
        </w:rPr>
        <w:t>终端预览效果，如</w:t>
      </w:r>
      <w:r w:rsidRPr="004F2BB6">
        <w:rPr>
          <w:color w:val="0000FF"/>
          <w:u w:val="single"/>
        </w:rPr>
        <w:fldChar w:fldCharType="begin"/>
      </w:r>
      <w:r w:rsidRPr="004F2BB6">
        <w:rPr>
          <w:color w:val="0000FF"/>
          <w:u w:val="single"/>
        </w:rPr>
        <w:instrText xml:space="preserve"> REF _Ref458611761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26-39</w:t>
      </w:r>
      <w:r w:rsidRPr="004F2BB6">
        <w:rPr>
          <w:color w:val="0000FF"/>
          <w:u w:val="single"/>
        </w:rPr>
        <w:fldChar w:fldCharType="end"/>
      </w:r>
      <w:r w:rsidRPr="00E3591E">
        <w:rPr>
          <w:rFonts w:hint="eastAsia"/>
        </w:rPr>
        <w:t>所示。</w:t>
      </w:r>
      <w:bookmarkStart w:id="4863" w:name="_Toc9006656"/>
      <w:bookmarkStart w:id="4864" w:name="_Toc15485185"/>
      <w:bookmarkStart w:id="4865" w:name="_Toc41651224"/>
      <w:bookmarkStart w:id="4866" w:name="_Toc44618311"/>
      <w:bookmarkStart w:id="4867" w:name="_Toc46168556"/>
    </w:p>
    <w:p w14:paraId="52053273" w14:textId="77777777" w:rsidR="009F77C4" w:rsidRPr="00113C38" w:rsidRDefault="009F77C4" w:rsidP="009F77C4">
      <w:pPr>
        <w:pStyle w:val="FigureDescription"/>
        <w:spacing w:before="156" w:after="156"/>
      </w:pPr>
      <w:bookmarkStart w:id="4868" w:name="_Ref458611761"/>
      <w:r>
        <w:rPr>
          <w:rFonts w:hint="eastAsia"/>
        </w:rPr>
        <w:lastRenderedPageBreak/>
        <w:t>混合认证</w:t>
      </w:r>
      <w:r w:rsidRPr="00113C38">
        <w:rPr>
          <w:rFonts w:hint="eastAsia"/>
        </w:rPr>
        <w:t>模板</w:t>
      </w:r>
      <w:r w:rsidRPr="00113C38">
        <w:rPr>
          <w:rFonts w:hint="eastAsia"/>
        </w:rPr>
        <w:t>PC</w:t>
      </w:r>
      <w:r w:rsidRPr="00113C38">
        <w:rPr>
          <w:rFonts w:hint="eastAsia"/>
        </w:rPr>
        <w:t>终端预览效果</w:t>
      </w:r>
      <w:bookmarkEnd w:id="4868"/>
    </w:p>
    <w:p w14:paraId="2C6D502D" w14:textId="77777777" w:rsidR="009F77C4" w:rsidRDefault="009F77C4" w:rsidP="009F77C4">
      <w:pPr>
        <w:pStyle w:val="Figure"/>
      </w:pPr>
      <w:r>
        <w:drawing>
          <wp:inline distT="0" distB="0" distL="0" distR="0" wp14:anchorId="228F8478" wp14:editId="76D9C0AA">
            <wp:extent cx="4486275" cy="2531733"/>
            <wp:effectExtent l="0" t="0" r="0" b="2540"/>
            <wp:docPr id="3449" name="图片 3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2"/>
                    <a:stretch>
                      <a:fillRect/>
                    </a:stretch>
                  </pic:blipFill>
                  <pic:spPr>
                    <a:xfrm>
                      <a:off x="0" y="0"/>
                      <a:ext cx="4502140" cy="2540686"/>
                    </a:xfrm>
                    <a:prstGeom prst="rect">
                      <a:avLst/>
                    </a:prstGeom>
                  </pic:spPr>
                </pic:pic>
              </a:graphicData>
            </a:graphic>
          </wp:inline>
        </w:drawing>
      </w:r>
    </w:p>
    <w:p w14:paraId="78A9A57C" w14:textId="77777777" w:rsidR="009F77C4" w:rsidRPr="00E3591E" w:rsidRDefault="009F77C4" w:rsidP="009F77C4">
      <w:pPr>
        <w:ind w:firstLine="420"/>
      </w:pPr>
      <w:r w:rsidRPr="00E3591E">
        <w:rPr>
          <w:rFonts w:hint="eastAsia"/>
        </w:rPr>
        <w:t>点击预览</w:t>
      </w:r>
      <w:r w:rsidRPr="00DE7338">
        <w:rPr>
          <w:noProof/>
        </w:rPr>
        <w:drawing>
          <wp:inline distT="0" distB="0" distL="0" distR="0" wp14:anchorId="1AC12821" wp14:editId="7F2D42E4">
            <wp:extent cx="133350" cy="209550"/>
            <wp:effectExtent l="0" t="0" r="0" b="0"/>
            <wp:docPr id="449" name="图片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6"/>
                    <a:stretch>
                      <a:fillRect/>
                    </a:stretch>
                  </pic:blipFill>
                  <pic:spPr>
                    <a:xfrm>
                      <a:off x="0" y="0"/>
                      <a:ext cx="133350" cy="209550"/>
                    </a:xfrm>
                    <a:prstGeom prst="rect">
                      <a:avLst/>
                    </a:prstGeom>
                  </pic:spPr>
                </pic:pic>
              </a:graphicData>
            </a:graphic>
          </wp:inline>
        </w:drawing>
      </w:r>
      <w:r w:rsidRPr="00E3591E">
        <w:rPr>
          <w:rFonts w:hint="eastAsia"/>
        </w:rPr>
        <w:t>图标查看移动终端预览效果，如</w:t>
      </w:r>
      <w:r w:rsidRPr="004F2BB6">
        <w:rPr>
          <w:color w:val="0000FF"/>
          <w:u w:val="single"/>
        </w:rPr>
        <w:fldChar w:fldCharType="begin"/>
      </w:r>
      <w:r w:rsidRPr="004F2BB6">
        <w:rPr>
          <w:color w:val="0000FF"/>
          <w:u w:val="single"/>
        </w:rPr>
        <w:instrText xml:space="preserve"> REF _Ref458611772 \r \h </w:instrText>
      </w:r>
      <w:r w:rsidRPr="004F2BB6">
        <w:rPr>
          <w:color w:val="0000FF"/>
          <w:u w:val="single"/>
        </w:rPr>
      </w:r>
      <w:r w:rsidRPr="004F2BB6">
        <w:rPr>
          <w:color w:val="0000FF"/>
          <w:u w:val="single"/>
        </w:rPr>
        <w:fldChar w:fldCharType="separate"/>
      </w:r>
      <w:r>
        <w:rPr>
          <w:rFonts w:hint="eastAsia"/>
          <w:color w:val="0000FF"/>
          <w:u w:val="single"/>
        </w:rPr>
        <w:t>图</w:t>
      </w:r>
      <w:r>
        <w:rPr>
          <w:rFonts w:hint="eastAsia"/>
          <w:color w:val="0000FF"/>
          <w:u w:val="single"/>
        </w:rPr>
        <w:t>26-40</w:t>
      </w:r>
      <w:r w:rsidRPr="004F2BB6">
        <w:rPr>
          <w:color w:val="0000FF"/>
          <w:u w:val="single"/>
        </w:rPr>
        <w:fldChar w:fldCharType="end"/>
      </w:r>
      <w:r w:rsidRPr="00E3591E">
        <w:rPr>
          <w:rFonts w:hint="eastAsia"/>
        </w:rPr>
        <w:t>所示</w:t>
      </w:r>
      <w:r w:rsidRPr="00E3591E">
        <w:t xml:space="preserve"> </w:t>
      </w:r>
    </w:p>
    <w:p w14:paraId="1F3E8FC4" w14:textId="77777777" w:rsidR="009F77C4" w:rsidRPr="00113C38" w:rsidRDefault="009F77C4" w:rsidP="009F77C4">
      <w:pPr>
        <w:pStyle w:val="FigureDescription"/>
        <w:spacing w:before="156" w:after="156"/>
      </w:pPr>
      <w:bookmarkStart w:id="4869" w:name="_Ref458611772"/>
      <w:r>
        <w:rPr>
          <w:rFonts w:hint="eastAsia"/>
        </w:rPr>
        <w:t>混合认证</w:t>
      </w:r>
      <w:r w:rsidRPr="00113C38">
        <w:rPr>
          <w:rFonts w:hint="eastAsia"/>
        </w:rPr>
        <w:t>模板移动终端预览效果</w:t>
      </w:r>
      <w:bookmarkEnd w:id="4869"/>
    </w:p>
    <w:p w14:paraId="3E1E26A6" w14:textId="77777777" w:rsidR="009F77C4" w:rsidRDefault="009F77C4" w:rsidP="009F77C4">
      <w:pPr>
        <w:pStyle w:val="Figure"/>
      </w:pPr>
      <w:r>
        <w:drawing>
          <wp:inline distT="0" distB="0" distL="0" distR="0" wp14:anchorId="066C1AEB" wp14:editId="7C516709">
            <wp:extent cx="1790700" cy="3308331"/>
            <wp:effectExtent l="0" t="0" r="0" b="6985"/>
            <wp:docPr id="3448" name="图片 3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3"/>
                    <a:stretch>
                      <a:fillRect/>
                    </a:stretch>
                  </pic:blipFill>
                  <pic:spPr>
                    <a:xfrm>
                      <a:off x="0" y="0"/>
                      <a:ext cx="1790700" cy="3308331"/>
                    </a:xfrm>
                    <a:prstGeom prst="rect">
                      <a:avLst/>
                    </a:prstGeom>
                  </pic:spPr>
                </pic:pic>
              </a:graphicData>
            </a:graphic>
          </wp:inline>
        </w:drawing>
      </w:r>
    </w:p>
    <w:p w14:paraId="25BD7CFB" w14:textId="77777777" w:rsidR="009F77C4" w:rsidRPr="00E87460" w:rsidRDefault="009F77C4" w:rsidP="009F77C4"/>
    <w:p w14:paraId="71707861" w14:textId="77777777" w:rsidR="009F77C4" w:rsidRPr="00113C38" w:rsidRDefault="009F77C4" w:rsidP="009F77C4">
      <w:pPr>
        <w:pStyle w:val="30"/>
      </w:pPr>
      <w:bookmarkStart w:id="4870" w:name="_Toc60069186"/>
      <w:bookmarkStart w:id="4871" w:name="_Toc61022664"/>
      <w:r>
        <w:rPr>
          <w:rFonts w:hint="eastAsia"/>
        </w:rPr>
        <w:t>本地</w:t>
      </w:r>
      <w:r w:rsidRPr="00E3591E">
        <w:t>WEB</w:t>
      </w:r>
      <w:r w:rsidRPr="00E3591E">
        <w:rPr>
          <w:rFonts w:hint="eastAsia"/>
        </w:rPr>
        <w:t>认证</w:t>
      </w:r>
      <w:r>
        <w:rPr>
          <w:rFonts w:hint="eastAsia"/>
        </w:rPr>
        <w:t>配置</w:t>
      </w:r>
      <w:bookmarkEnd w:id="4863"/>
      <w:bookmarkEnd w:id="4864"/>
      <w:bookmarkEnd w:id="4865"/>
      <w:bookmarkEnd w:id="4866"/>
      <w:bookmarkEnd w:id="4867"/>
      <w:bookmarkEnd w:id="4870"/>
      <w:bookmarkEnd w:id="4871"/>
    </w:p>
    <w:p w14:paraId="02C72138"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Pr>
          <w:rFonts w:hint="eastAsia"/>
        </w:rPr>
        <w:t xml:space="preserve"> &gt; </w:t>
      </w:r>
      <w:r w:rsidRPr="00E3591E">
        <w:rPr>
          <w:rFonts w:hint="eastAsia"/>
        </w:rPr>
        <w:t>本地</w:t>
      </w:r>
      <w:r w:rsidRPr="00E3591E">
        <w:t>WEB</w:t>
      </w:r>
      <w:r w:rsidRPr="00E3591E">
        <w:rPr>
          <w:rFonts w:hint="eastAsia"/>
        </w:rPr>
        <w:t>认证”，进入本地</w:t>
      </w:r>
      <w:r w:rsidRPr="00E3591E">
        <w:t>WEB</w:t>
      </w:r>
      <w:r w:rsidRPr="00E3591E">
        <w:rPr>
          <w:rFonts w:hint="eastAsia"/>
        </w:rPr>
        <w:t>认证配置页面，页面显示了当前的本地</w:t>
      </w:r>
      <w:r w:rsidRPr="00E3591E">
        <w:t>WEB</w:t>
      </w:r>
      <w:r w:rsidRPr="00E3591E">
        <w:rPr>
          <w:rFonts w:hint="eastAsia"/>
        </w:rPr>
        <w:t>认证配置，如</w:t>
      </w:r>
      <w:r>
        <w:rPr>
          <w:color w:val="0000FF"/>
          <w:u w:val="single"/>
        </w:rPr>
        <w:fldChar w:fldCharType="begin"/>
      </w:r>
      <w:r>
        <w:instrText xml:space="preserve"> </w:instrText>
      </w:r>
      <w:r>
        <w:rPr>
          <w:rFonts w:hint="eastAsia"/>
        </w:rPr>
        <w:instrText>REF _Ref5642918 \r \h</w:instrText>
      </w:r>
      <w:r>
        <w:instrText xml:space="preserve"> </w:instrText>
      </w:r>
      <w:r>
        <w:rPr>
          <w:color w:val="0000FF"/>
          <w:u w:val="single"/>
        </w:rPr>
      </w:r>
      <w:r>
        <w:rPr>
          <w:color w:val="0000FF"/>
          <w:u w:val="single"/>
        </w:rPr>
        <w:fldChar w:fldCharType="separate"/>
      </w:r>
      <w:r>
        <w:rPr>
          <w:rFonts w:hint="eastAsia"/>
        </w:rPr>
        <w:t>图</w:t>
      </w:r>
      <w:r>
        <w:rPr>
          <w:rFonts w:hint="eastAsia"/>
        </w:rPr>
        <w:t>26-41</w:t>
      </w:r>
      <w:r>
        <w:rPr>
          <w:color w:val="0000FF"/>
          <w:u w:val="single"/>
        </w:rPr>
        <w:fldChar w:fldCharType="end"/>
      </w:r>
      <w:r w:rsidRPr="00E3591E">
        <w:rPr>
          <w:rFonts w:hint="eastAsia"/>
        </w:rPr>
        <w:t>所示。</w:t>
      </w:r>
    </w:p>
    <w:p w14:paraId="2C521E1D" w14:textId="77777777" w:rsidR="009F77C4" w:rsidRPr="00113C38" w:rsidRDefault="009F77C4" w:rsidP="009F77C4">
      <w:pPr>
        <w:pStyle w:val="FigureDescription"/>
        <w:spacing w:before="156" w:after="156"/>
      </w:pPr>
      <w:bookmarkStart w:id="4872" w:name="_Ref5642918"/>
      <w:r w:rsidRPr="00113C38">
        <w:lastRenderedPageBreak/>
        <w:t>本地</w:t>
      </w:r>
      <w:r w:rsidRPr="00113C38">
        <w:t>WEB</w:t>
      </w:r>
      <w:r w:rsidRPr="00113C38">
        <w:t>认证配置页面</w:t>
      </w:r>
      <w:r w:rsidRPr="00113C38">
        <w:rPr>
          <w:rFonts w:hint="eastAsia"/>
        </w:rPr>
        <w:t>(</w:t>
      </w:r>
      <w:r>
        <w:rPr>
          <w:rFonts w:hint="eastAsia"/>
        </w:rPr>
        <w:t>允许重复</w:t>
      </w:r>
      <w:r w:rsidRPr="00113C38">
        <w:rPr>
          <w:rFonts w:hint="eastAsia"/>
        </w:rPr>
        <w:t>登录</w:t>
      </w:r>
      <w:r w:rsidRPr="00113C38">
        <w:rPr>
          <w:rFonts w:hint="eastAsia"/>
        </w:rPr>
        <w:t>)</w:t>
      </w:r>
      <w:bookmarkEnd w:id="4872"/>
    </w:p>
    <w:p w14:paraId="6559FDED" w14:textId="77777777" w:rsidR="009F77C4" w:rsidRPr="00113C38" w:rsidRDefault="009F77C4" w:rsidP="009F77C4">
      <w:pPr>
        <w:pStyle w:val="Figure"/>
      </w:pPr>
      <w:r w:rsidRPr="001C3180">
        <w:t xml:space="preserve"> </w:t>
      </w:r>
      <w:r>
        <w:drawing>
          <wp:inline distT="0" distB="0" distL="0" distR="0" wp14:anchorId="59EAB0EA" wp14:editId="1B91E989">
            <wp:extent cx="5534025" cy="4154825"/>
            <wp:effectExtent l="0" t="0" r="0" b="0"/>
            <wp:docPr id="3446" name="图片 3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4"/>
                    <a:stretch>
                      <a:fillRect/>
                    </a:stretch>
                  </pic:blipFill>
                  <pic:spPr>
                    <a:xfrm>
                      <a:off x="0" y="0"/>
                      <a:ext cx="5536725" cy="4156852"/>
                    </a:xfrm>
                    <a:prstGeom prst="rect">
                      <a:avLst/>
                    </a:prstGeom>
                  </pic:spPr>
                </pic:pic>
              </a:graphicData>
            </a:graphic>
          </wp:inline>
        </w:drawing>
      </w:r>
    </w:p>
    <w:p w14:paraId="486F5134" w14:textId="77777777" w:rsidR="009F77C4" w:rsidRPr="00E3591E" w:rsidRDefault="009F77C4" w:rsidP="009F77C4">
      <w:pPr>
        <w:ind w:firstLine="420"/>
      </w:pPr>
    </w:p>
    <w:p w14:paraId="718B0524" w14:textId="77777777" w:rsidR="009F77C4" w:rsidRPr="00E3591E" w:rsidRDefault="009F77C4" w:rsidP="009F77C4">
      <w:pPr>
        <w:ind w:firstLine="420"/>
      </w:pPr>
      <w:r w:rsidRPr="00E3591E">
        <w:rPr>
          <w:rFonts w:hint="eastAsia"/>
        </w:rPr>
        <w:t>系统</w:t>
      </w:r>
      <w:r>
        <w:rPr>
          <w:rFonts w:hint="eastAsia"/>
        </w:rPr>
        <w:t>默认选择允许重复</w:t>
      </w:r>
      <w:r w:rsidRPr="00E3591E">
        <w:rPr>
          <w:rFonts w:hint="eastAsia"/>
        </w:rPr>
        <w:t>登录，如果选择</w:t>
      </w:r>
      <w:r>
        <w:rPr>
          <w:rFonts w:hint="eastAsia"/>
        </w:rPr>
        <w:t>单一账号</w:t>
      </w:r>
      <w:r w:rsidRPr="00E3591E">
        <w:rPr>
          <w:rFonts w:hint="eastAsia"/>
        </w:rPr>
        <w:t>登录点选框，页面如</w:t>
      </w:r>
      <w:r>
        <w:rPr>
          <w:color w:val="0000FF"/>
          <w:u w:val="single"/>
        </w:rPr>
        <w:fldChar w:fldCharType="begin"/>
      </w:r>
      <w:r>
        <w:instrText xml:space="preserve"> </w:instrText>
      </w:r>
      <w:r>
        <w:rPr>
          <w:rFonts w:hint="eastAsia"/>
        </w:rPr>
        <w:instrText>REF _Ref5643049 \r \h</w:instrText>
      </w:r>
      <w:r>
        <w:instrText xml:space="preserve"> </w:instrText>
      </w:r>
      <w:r>
        <w:rPr>
          <w:color w:val="0000FF"/>
          <w:u w:val="single"/>
        </w:rPr>
      </w:r>
      <w:r>
        <w:rPr>
          <w:color w:val="0000FF"/>
          <w:u w:val="single"/>
        </w:rPr>
        <w:fldChar w:fldCharType="separate"/>
      </w:r>
      <w:r>
        <w:rPr>
          <w:rFonts w:hint="eastAsia"/>
        </w:rPr>
        <w:t>图</w:t>
      </w:r>
      <w:r>
        <w:rPr>
          <w:rFonts w:hint="eastAsia"/>
        </w:rPr>
        <w:t>26-42</w:t>
      </w:r>
      <w:r>
        <w:rPr>
          <w:color w:val="0000FF"/>
          <w:u w:val="single"/>
        </w:rPr>
        <w:fldChar w:fldCharType="end"/>
      </w:r>
      <w:r w:rsidRPr="00E3591E">
        <w:rPr>
          <w:rFonts w:hint="eastAsia"/>
        </w:rPr>
        <w:t>所示。</w:t>
      </w:r>
    </w:p>
    <w:p w14:paraId="7D511A54" w14:textId="77777777" w:rsidR="009F77C4" w:rsidRPr="00113C38" w:rsidRDefault="009F77C4" w:rsidP="009F77C4">
      <w:pPr>
        <w:pStyle w:val="FigureDescription"/>
        <w:spacing w:before="156" w:after="156"/>
      </w:pPr>
      <w:bookmarkStart w:id="4873" w:name="_Ref5643049"/>
      <w:r w:rsidRPr="00113C38">
        <w:lastRenderedPageBreak/>
        <w:t>本地</w:t>
      </w:r>
      <w:r w:rsidRPr="00113C38">
        <w:t>WEB</w:t>
      </w:r>
      <w:r w:rsidRPr="00113C38">
        <w:t>认证配置页面</w:t>
      </w:r>
      <w:r w:rsidRPr="00113C38">
        <w:rPr>
          <w:rFonts w:hint="eastAsia"/>
        </w:rPr>
        <w:t>(</w:t>
      </w:r>
      <w:r>
        <w:rPr>
          <w:rFonts w:hint="eastAsia"/>
        </w:rPr>
        <w:t>单一</w:t>
      </w:r>
      <w:r w:rsidRPr="00113C38">
        <w:rPr>
          <w:rFonts w:hint="eastAsia"/>
        </w:rPr>
        <w:t>账号登录</w:t>
      </w:r>
      <w:r w:rsidRPr="00113C38">
        <w:rPr>
          <w:rFonts w:hint="eastAsia"/>
        </w:rPr>
        <w:t>)</w:t>
      </w:r>
      <w:bookmarkEnd w:id="4873"/>
    </w:p>
    <w:p w14:paraId="2B6C0A38" w14:textId="77777777" w:rsidR="009F77C4" w:rsidRPr="00113C38" w:rsidRDefault="009F77C4" w:rsidP="009F77C4">
      <w:pPr>
        <w:pStyle w:val="Figure"/>
      </w:pPr>
      <w:r>
        <w:drawing>
          <wp:inline distT="0" distB="0" distL="0" distR="0" wp14:anchorId="47B8EF28" wp14:editId="1CBBA8D3">
            <wp:extent cx="5676900" cy="4227930"/>
            <wp:effectExtent l="0" t="0" r="0" b="1270"/>
            <wp:docPr id="3447" name="图片 3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5"/>
                    <a:stretch>
                      <a:fillRect/>
                    </a:stretch>
                  </pic:blipFill>
                  <pic:spPr>
                    <a:xfrm>
                      <a:off x="0" y="0"/>
                      <a:ext cx="5679129" cy="4229590"/>
                    </a:xfrm>
                    <a:prstGeom prst="rect">
                      <a:avLst/>
                    </a:prstGeom>
                  </pic:spPr>
                </pic:pic>
              </a:graphicData>
            </a:graphic>
          </wp:inline>
        </w:drawing>
      </w:r>
    </w:p>
    <w:p w14:paraId="6AD0CA00" w14:textId="77777777" w:rsidR="009F77C4" w:rsidRPr="00E3591E" w:rsidRDefault="009F77C4" w:rsidP="009F77C4">
      <w:pPr>
        <w:ind w:firstLine="420"/>
      </w:pPr>
    </w:p>
    <w:p w14:paraId="66E26306"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_Ref6233838 \r \h</w:instrText>
      </w:r>
      <w:r>
        <w:instrText xml:space="preserve"> </w:instrText>
      </w:r>
      <w:r>
        <w:rPr>
          <w:color w:val="0000FF"/>
          <w:u w:val="single"/>
        </w:rPr>
      </w:r>
      <w:r>
        <w:rPr>
          <w:color w:val="0000FF"/>
          <w:u w:val="single"/>
        </w:rPr>
        <w:fldChar w:fldCharType="separate"/>
      </w:r>
      <w:r>
        <w:rPr>
          <w:rFonts w:hint="eastAsia"/>
        </w:rPr>
        <w:t>表</w:t>
      </w:r>
      <w:r>
        <w:rPr>
          <w:rFonts w:hint="eastAsia"/>
        </w:rPr>
        <w:t>26-20</w:t>
      </w:r>
      <w:r>
        <w:rPr>
          <w:color w:val="0000FF"/>
          <w:u w:val="single"/>
        </w:rPr>
        <w:fldChar w:fldCharType="end"/>
      </w:r>
      <w:r w:rsidRPr="00E3591E">
        <w:rPr>
          <w:rFonts w:hint="eastAsia"/>
        </w:rPr>
        <w:t>所示。</w:t>
      </w:r>
    </w:p>
    <w:p w14:paraId="15FDD54B" w14:textId="77777777" w:rsidR="009F77C4" w:rsidRPr="00113C38" w:rsidRDefault="009F77C4" w:rsidP="009F77C4">
      <w:pPr>
        <w:pStyle w:val="TableDescription"/>
      </w:pPr>
      <w:bookmarkStart w:id="4874" w:name="_Ref6233838"/>
      <w:r w:rsidRPr="00113C38">
        <w:rPr>
          <w:rFonts w:hint="eastAsia"/>
        </w:rPr>
        <w:t>本地</w:t>
      </w:r>
      <w:r w:rsidRPr="00113C38">
        <w:rPr>
          <w:rFonts w:hint="eastAsia"/>
        </w:rPr>
        <w:t>WEB</w:t>
      </w:r>
      <w:r w:rsidRPr="00113C38">
        <w:rPr>
          <w:rFonts w:hint="eastAsia"/>
        </w:rPr>
        <w:t>认证配置详细说明</w:t>
      </w:r>
      <w:bookmarkEnd w:id="4874"/>
    </w:p>
    <w:tbl>
      <w:tblPr>
        <w:tblStyle w:val="table0"/>
        <w:tblW w:w="9014" w:type="dxa"/>
        <w:tblLayout w:type="fixed"/>
        <w:tblLook w:val="04A0" w:firstRow="1" w:lastRow="0" w:firstColumn="1" w:lastColumn="0" w:noHBand="0" w:noVBand="1"/>
      </w:tblPr>
      <w:tblGrid>
        <w:gridCol w:w="2198"/>
        <w:gridCol w:w="6816"/>
      </w:tblGrid>
      <w:tr w:rsidR="009F77C4" w:rsidRPr="00113C38" w14:paraId="44AB489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87" w:type="dxa"/>
            <w:hideMark/>
          </w:tcPr>
          <w:p w14:paraId="45EC583E" w14:textId="77777777" w:rsidR="009F77C4" w:rsidRPr="00113C38" w:rsidRDefault="009F77C4" w:rsidP="004F08C7">
            <w:pPr>
              <w:pStyle w:val="TableHeading"/>
            </w:pPr>
            <w:r w:rsidRPr="00113C38">
              <w:rPr>
                <w:rFonts w:hint="eastAsia"/>
              </w:rPr>
              <w:t>项目</w:t>
            </w:r>
          </w:p>
        </w:tc>
        <w:tc>
          <w:tcPr>
            <w:tcW w:w="6781" w:type="dxa"/>
            <w:hideMark/>
          </w:tcPr>
          <w:p w14:paraId="17020CA1" w14:textId="77777777" w:rsidR="009F77C4" w:rsidRPr="00113C38" w:rsidRDefault="009F77C4" w:rsidP="004F08C7">
            <w:pPr>
              <w:pStyle w:val="TableHeading"/>
            </w:pPr>
            <w:r w:rsidRPr="00113C38">
              <w:rPr>
                <w:rFonts w:hint="eastAsia"/>
              </w:rPr>
              <w:t>说明</w:t>
            </w:r>
          </w:p>
        </w:tc>
      </w:tr>
      <w:tr w:rsidR="009F77C4" w:rsidRPr="00113C38" w14:paraId="44A63649" w14:textId="77777777" w:rsidTr="004F08C7">
        <w:trPr>
          <w:trHeight w:val="420"/>
        </w:trPr>
        <w:tc>
          <w:tcPr>
            <w:tcW w:w="2187" w:type="dxa"/>
            <w:hideMark/>
          </w:tcPr>
          <w:p w14:paraId="7A0D9DDA" w14:textId="77777777" w:rsidR="009F77C4" w:rsidRPr="00113C38" w:rsidRDefault="009F77C4" w:rsidP="004F08C7">
            <w:pPr>
              <w:pStyle w:val="TableText"/>
            </w:pPr>
            <w:r w:rsidRPr="00113C38">
              <w:rPr>
                <w:rFonts w:hint="eastAsia"/>
              </w:rPr>
              <w:t>用户唯一性检查</w:t>
            </w:r>
          </w:p>
        </w:tc>
        <w:tc>
          <w:tcPr>
            <w:tcW w:w="6781" w:type="dxa"/>
            <w:hideMark/>
          </w:tcPr>
          <w:p w14:paraId="776DA6D5" w14:textId="77777777" w:rsidR="009F77C4" w:rsidRPr="00113C38" w:rsidRDefault="009F77C4" w:rsidP="004F08C7">
            <w:pPr>
              <w:pStyle w:val="TableText"/>
            </w:pPr>
            <w:r w:rsidRPr="00113C38">
              <w:rPr>
                <w:rFonts w:hint="eastAsia"/>
              </w:rPr>
              <w:t>用户</w:t>
            </w:r>
            <w:r w:rsidRPr="00113C38">
              <w:t>唯一性检查的配置方式</w:t>
            </w:r>
            <w:r>
              <w:t>。</w:t>
            </w:r>
          </w:p>
        </w:tc>
      </w:tr>
      <w:tr w:rsidR="009F77C4" w:rsidRPr="00113C38" w14:paraId="5960647A" w14:textId="77777777" w:rsidTr="004F08C7">
        <w:trPr>
          <w:trHeight w:val="420"/>
        </w:trPr>
        <w:tc>
          <w:tcPr>
            <w:tcW w:w="2187" w:type="dxa"/>
          </w:tcPr>
          <w:p w14:paraId="377D6091" w14:textId="77777777" w:rsidR="009F77C4" w:rsidRPr="00113C38" w:rsidRDefault="009F77C4" w:rsidP="004F08C7">
            <w:pPr>
              <w:pStyle w:val="TableText"/>
            </w:pPr>
            <w:r w:rsidRPr="00113C38">
              <w:rPr>
                <w:rFonts w:hint="eastAsia"/>
              </w:rPr>
              <w:t>单一账户登录</w:t>
            </w:r>
          </w:p>
        </w:tc>
        <w:tc>
          <w:tcPr>
            <w:tcW w:w="6781" w:type="dxa"/>
          </w:tcPr>
          <w:p w14:paraId="5FEE708B" w14:textId="77777777" w:rsidR="009F77C4" w:rsidRPr="00113C38" w:rsidRDefault="009F77C4" w:rsidP="004F08C7">
            <w:pPr>
              <w:pStyle w:val="TableText"/>
            </w:pPr>
            <w:r w:rsidRPr="00113C38">
              <w:rPr>
                <w:rFonts w:hint="eastAsia"/>
              </w:rPr>
              <w:t>同一时间只允许同一账号登录一次</w:t>
            </w:r>
            <w:r>
              <w:rPr>
                <w:rFonts w:hint="eastAsia"/>
              </w:rPr>
              <w:t>。</w:t>
            </w:r>
          </w:p>
        </w:tc>
      </w:tr>
      <w:tr w:rsidR="009F77C4" w:rsidRPr="00113C38" w14:paraId="3615F3E8" w14:textId="77777777" w:rsidTr="004F08C7">
        <w:trPr>
          <w:trHeight w:val="420"/>
        </w:trPr>
        <w:tc>
          <w:tcPr>
            <w:tcW w:w="2187" w:type="dxa"/>
          </w:tcPr>
          <w:p w14:paraId="61FB904F" w14:textId="77777777" w:rsidR="009F77C4" w:rsidRPr="00113C38" w:rsidRDefault="009F77C4" w:rsidP="004F08C7">
            <w:pPr>
              <w:pStyle w:val="TableText"/>
            </w:pPr>
            <w:r w:rsidRPr="00113C38">
              <w:rPr>
                <w:rFonts w:hint="eastAsia"/>
              </w:rPr>
              <w:t>踢出已登录用户</w:t>
            </w:r>
          </w:p>
        </w:tc>
        <w:tc>
          <w:tcPr>
            <w:tcW w:w="6781" w:type="dxa"/>
          </w:tcPr>
          <w:p w14:paraId="0ADC076F" w14:textId="77777777" w:rsidR="009F77C4" w:rsidRPr="00113C38" w:rsidRDefault="009F77C4" w:rsidP="004F08C7">
            <w:pPr>
              <w:pStyle w:val="TableText"/>
            </w:pPr>
            <w:r w:rsidRPr="00113C38">
              <w:rPr>
                <w:rFonts w:hint="eastAsia"/>
              </w:rPr>
              <w:t>如果新用户登录，老的用户将会被踢下线</w:t>
            </w:r>
            <w:r>
              <w:rPr>
                <w:rFonts w:hint="eastAsia"/>
              </w:rPr>
              <w:t>。</w:t>
            </w:r>
          </w:p>
        </w:tc>
      </w:tr>
      <w:tr w:rsidR="009F77C4" w:rsidRPr="00113C38" w14:paraId="2A35AB50" w14:textId="77777777" w:rsidTr="004F08C7">
        <w:trPr>
          <w:trHeight w:val="420"/>
        </w:trPr>
        <w:tc>
          <w:tcPr>
            <w:tcW w:w="2187" w:type="dxa"/>
          </w:tcPr>
          <w:p w14:paraId="033AE92C" w14:textId="77777777" w:rsidR="009F77C4" w:rsidRPr="00113C38" w:rsidRDefault="009F77C4" w:rsidP="004F08C7">
            <w:pPr>
              <w:pStyle w:val="TableText"/>
            </w:pPr>
            <w:r w:rsidRPr="00113C38">
              <w:rPr>
                <w:rFonts w:hint="eastAsia"/>
              </w:rPr>
              <w:t>禁止同名用户再次登录</w:t>
            </w:r>
          </w:p>
        </w:tc>
        <w:tc>
          <w:tcPr>
            <w:tcW w:w="6781" w:type="dxa"/>
          </w:tcPr>
          <w:p w14:paraId="060FE0F4" w14:textId="77777777" w:rsidR="009F77C4" w:rsidRPr="00113C38" w:rsidRDefault="009F77C4" w:rsidP="004F08C7">
            <w:pPr>
              <w:pStyle w:val="TableText"/>
            </w:pPr>
            <w:r w:rsidRPr="00113C38">
              <w:rPr>
                <w:rFonts w:hint="eastAsia"/>
              </w:rPr>
              <w:t>如果老用户已经登录，新用户将不能以此用户名登录</w:t>
            </w:r>
            <w:r>
              <w:rPr>
                <w:rFonts w:hint="eastAsia"/>
              </w:rPr>
              <w:t>。</w:t>
            </w:r>
          </w:p>
        </w:tc>
      </w:tr>
      <w:tr w:rsidR="009F77C4" w:rsidRPr="00113C38" w14:paraId="2B717EDF" w14:textId="77777777" w:rsidTr="004F08C7">
        <w:trPr>
          <w:trHeight w:val="420"/>
        </w:trPr>
        <w:tc>
          <w:tcPr>
            <w:tcW w:w="2187" w:type="dxa"/>
          </w:tcPr>
          <w:p w14:paraId="67F9EF26" w14:textId="77777777" w:rsidR="009F77C4" w:rsidRPr="00113C38" w:rsidRDefault="009F77C4" w:rsidP="004F08C7">
            <w:pPr>
              <w:pStyle w:val="TableText"/>
            </w:pPr>
            <w:r w:rsidRPr="00113C38">
              <w:rPr>
                <w:rFonts w:hint="eastAsia"/>
              </w:rPr>
              <w:t>允许重复</w:t>
            </w:r>
            <w:r>
              <w:rPr>
                <w:rFonts w:hint="eastAsia"/>
              </w:rPr>
              <w:t>登录</w:t>
            </w:r>
          </w:p>
        </w:tc>
        <w:tc>
          <w:tcPr>
            <w:tcW w:w="6781" w:type="dxa"/>
          </w:tcPr>
          <w:p w14:paraId="7A586040" w14:textId="77777777" w:rsidR="009F77C4" w:rsidRPr="00113C38" w:rsidRDefault="009F77C4" w:rsidP="004F08C7">
            <w:pPr>
              <w:pStyle w:val="TableText"/>
            </w:pPr>
            <w:r w:rsidRPr="00113C38">
              <w:rPr>
                <w:rFonts w:hint="eastAsia"/>
              </w:rPr>
              <w:t>同一时间允许同一账号登录多次</w:t>
            </w:r>
            <w:r>
              <w:rPr>
                <w:rFonts w:hint="eastAsia"/>
              </w:rPr>
              <w:t>。</w:t>
            </w:r>
          </w:p>
        </w:tc>
      </w:tr>
      <w:tr w:rsidR="009F77C4" w:rsidRPr="00113C38" w14:paraId="5C6308B8" w14:textId="77777777" w:rsidTr="004F08C7">
        <w:trPr>
          <w:trHeight w:val="420"/>
        </w:trPr>
        <w:tc>
          <w:tcPr>
            <w:tcW w:w="2187" w:type="dxa"/>
          </w:tcPr>
          <w:p w14:paraId="3C1D0229" w14:textId="77777777" w:rsidR="009F77C4" w:rsidRPr="00113C38" w:rsidRDefault="009F77C4" w:rsidP="004F08C7">
            <w:pPr>
              <w:pStyle w:val="TableText"/>
            </w:pPr>
            <w:r w:rsidRPr="00113C38">
              <w:rPr>
                <w:rFonts w:hint="eastAsia"/>
              </w:rPr>
              <w:t>允许个数</w:t>
            </w:r>
          </w:p>
        </w:tc>
        <w:tc>
          <w:tcPr>
            <w:tcW w:w="6781" w:type="dxa"/>
          </w:tcPr>
          <w:p w14:paraId="3FE8ADDF" w14:textId="77777777" w:rsidR="009F77C4" w:rsidRPr="00113C38" w:rsidRDefault="009F77C4" w:rsidP="004F08C7">
            <w:pPr>
              <w:pStyle w:val="TableText"/>
            </w:pPr>
            <w:r w:rsidRPr="00113C38">
              <w:rPr>
                <w:rFonts w:hint="eastAsia"/>
              </w:rPr>
              <w:t>允许同一账号登录的次数，可以选择无限制，也可以设定2到1000的数值</w:t>
            </w:r>
            <w:r>
              <w:rPr>
                <w:rFonts w:hint="eastAsia"/>
              </w:rPr>
              <w:t>。</w:t>
            </w:r>
          </w:p>
        </w:tc>
      </w:tr>
      <w:tr w:rsidR="009F77C4" w:rsidRPr="00113C38" w14:paraId="3955259E" w14:textId="77777777" w:rsidTr="004F08C7">
        <w:trPr>
          <w:trHeight w:val="420"/>
        </w:trPr>
        <w:tc>
          <w:tcPr>
            <w:tcW w:w="2187" w:type="dxa"/>
          </w:tcPr>
          <w:p w14:paraId="5E526A56" w14:textId="77777777" w:rsidR="009F77C4" w:rsidRPr="00113C38" w:rsidRDefault="009F77C4" w:rsidP="004F08C7">
            <w:pPr>
              <w:pStyle w:val="TableText"/>
            </w:pPr>
            <w:r>
              <w:rPr>
                <w:rFonts w:hint="eastAsia"/>
              </w:rPr>
              <w:t>加密认证</w:t>
            </w:r>
          </w:p>
        </w:tc>
        <w:tc>
          <w:tcPr>
            <w:tcW w:w="6781" w:type="dxa"/>
          </w:tcPr>
          <w:p w14:paraId="1AC649E0" w14:textId="77777777" w:rsidR="009F77C4" w:rsidRDefault="009F77C4" w:rsidP="004F08C7">
            <w:pPr>
              <w:pStyle w:val="TableText"/>
            </w:pPr>
            <w:r>
              <w:rPr>
                <w:rFonts w:hint="eastAsia"/>
              </w:rPr>
              <w:t>勾选后，认证过程中对终端与设备之间的认证报文进行加密处理。</w:t>
            </w:r>
          </w:p>
          <w:p w14:paraId="440CC7AE" w14:textId="77777777" w:rsidR="009F77C4" w:rsidRPr="00113C38" w:rsidRDefault="009F77C4" w:rsidP="004F08C7">
            <w:pPr>
              <w:pStyle w:val="TableText"/>
            </w:pPr>
            <w:r>
              <w:rPr>
                <w:rFonts w:hint="eastAsia"/>
              </w:rPr>
              <w:t>如密码存储在LDAP、RADIUS等第三方服务器上，终端与设备之间的认证报文进行加密处理，但设备与服务器之间的交互报文不加密。</w:t>
            </w:r>
          </w:p>
        </w:tc>
      </w:tr>
      <w:tr w:rsidR="009F77C4" w:rsidRPr="00113C38" w14:paraId="37806B85" w14:textId="77777777" w:rsidTr="004F08C7">
        <w:trPr>
          <w:trHeight w:val="420"/>
        </w:trPr>
        <w:tc>
          <w:tcPr>
            <w:tcW w:w="2187" w:type="dxa"/>
          </w:tcPr>
          <w:p w14:paraId="1290FC36" w14:textId="77777777" w:rsidR="009F77C4" w:rsidRPr="00113C38" w:rsidRDefault="009F77C4" w:rsidP="004F08C7">
            <w:pPr>
              <w:pStyle w:val="TableText"/>
            </w:pPr>
            <w:r w:rsidRPr="00113C38">
              <w:rPr>
                <w:rFonts w:hint="eastAsia"/>
              </w:rPr>
              <w:lastRenderedPageBreak/>
              <w:t>客户端超时</w:t>
            </w:r>
          </w:p>
        </w:tc>
        <w:tc>
          <w:tcPr>
            <w:tcW w:w="6781" w:type="dxa"/>
          </w:tcPr>
          <w:p w14:paraId="5F2866FA" w14:textId="77777777" w:rsidR="009F77C4" w:rsidRDefault="009F77C4" w:rsidP="004F08C7">
            <w:pPr>
              <w:pStyle w:val="TableText"/>
            </w:pPr>
            <w:r w:rsidRPr="00113C38">
              <w:rPr>
                <w:rFonts w:hint="eastAsia"/>
              </w:rPr>
              <w:t>配置客户端超时方式和超时时间，超时方式包含：心跳超时、流量超时</w:t>
            </w:r>
            <w:r>
              <w:rPr>
                <w:rFonts w:hint="eastAsia"/>
              </w:rPr>
              <w:t>。</w:t>
            </w:r>
          </w:p>
          <w:p w14:paraId="2C0369FA" w14:textId="77777777" w:rsidR="009F77C4" w:rsidRDefault="009F77C4" w:rsidP="004F08C7">
            <w:pPr>
              <w:pStyle w:val="TableText"/>
            </w:pPr>
            <w:r>
              <w:rPr>
                <w:rFonts w:hint="eastAsia"/>
              </w:rPr>
              <w:t>心跳</w:t>
            </w:r>
            <w:r>
              <w:t>超时</w:t>
            </w:r>
            <w:r>
              <w:rPr>
                <w:rFonts w:hint="eastAsia"/>
              </w:rPr>
              <w:t>：用户</w:t>
            </w:r>
            <w:r>
              <w:t>认证上线</w:t>
            </w:r>
            <w:r>
              <w:rPr>
                <w:rFonts w:hint="eastAsia"/>
              </w:rPr>
              <w:t>后</w:t>
            </w:r>
            <w:r>
              <w:t>的页面会定期发心跳报文，如果页面关闭心跳报文会停止</w:t>
            </w:r>
            <w:r>
              <w:rPr>
                <w:rFonts w:hint="eastAsia"/>
              </w:rPr>
              <w:t>发</w:t>
            </w:r>
            <w:r>
              <w:t>送，如果超过超时时间设备未收到心跳报文会将用户踢下线</w:t>
            </w:r>
            <w:r>
              <w:rPr>
                <w:rFonts w:hint="eastAsia"/>
              </w:rPr>
              <w:t>发</w:t>
            </w:r>
            <w:r>
              <w:t>送</w:t>
            </w:r>
            <w:r>
              <w:rPr>
                <w:rFonts w:hint="eastAsia"/>
              </w:rPr>
              <w:t>；</w:t>
            </w:r>
          </w:p>
          <w:p w14:paraId="1A05578A" w14:textId="77777777" w:rsidR="009F77C4" w:rsidRDefault="009F77C4" w:rsidP="004F08C7">
            <w:pPr>
              <w:pStyle w:val="TableText"/>
            </w:pPr>
            <w:r>
              <w:rPr>
                <w:rFonts w:hint="eastAsia"/>
              </w:rPr>
              <w:t>流量</w:t>
            </w:r>
            <w:r>
              <w:t>超时：设备检测用户</w:t>
            </w:r>
            <w:r>
              <w:rPr>
                <w:rFonts w:hint="eastAsia"/>
              </w:rPr>
              <w:t>产</w:t>
            </w:r>
            <w:r>
              <w:t>生流量，如果超过超时时间都未检测到用户流量会将用户踢下线</w:t>
            </w:r>
            <w:r w:rsidRPr="00B878EC">
              <w:rPr>
                <w:rFonts w:hint="eastAsia"/>
              </w:rPr>
              <w:t xml:space="preserve"> </w:t>
            </w:r>
            <w:r>
              <w:rPr>
                <w:rFonts w:hint="eastAsia"/>
              </w:rPr>
              <w:t>；</w:t>
            </w:r>
          </w:p>
          <w:p w14:paraId="59FC1A0E" w14:textId="77777777" w:rsidR="009F77C4" w:rsidRPr="00113C38" w:rsidRDefault="009F77C4" w:rsidP="004F08C7">
            <w:pPr>
              <w:pStyle w:val="TableText"/>
            </w:pPr>
            <w:r>
              <w:rPr>
                <w:rFonts w:hint="eastAsia"/>
              </w:rPr>
              <w:t>不</w:t>
            </w:r>
            <w:r>
              <w:t>勾选</w:t>
            </w:r>
            <w:r>
              <w:rPr>
                <w:rFonts w:hint="eastAsia"/>
              </w:rPr>
              <w:t>超时</w:t>
            </w:r>
            <w:r>
              <w:t>时间默认不超时</w:t>
            </w:r>
          </w:p>
        </w:tc>
      </w:tr>
      <w:tr w:rsidR="009F77C4" w:rsidRPr="00113C38" w14:paraId="281AEE13" w14:textId="77777777" w:rsidTr="004F08C7">
        <w:trPr>
          <w:trHeight w:val="420"/>
        </w:trPr>
        <w:tc>
          <w:tcPr>
            <w:tcW w:w="2187" w:type="dxa"/>
          </w:tcPr>
          <w:p w14:paraId="54A99E63" w14:textId="77777777" w:rsidR="009F77C4" w:rsidRPr="00113C38" w:rsidRDefault="009F77C4" w:rsidP="004F08C7">
            <w:pPr>
              <w:pStyle w:val="TableText"/>
            </w:pPr>
            <w:r w:rsidRPr="00113C38">
              <w:rPr>
                <w:rFonts w:hint="eastAsia"/>
              </w:rPr>
              <w:t>强制重登录</w:t>
            </w:r>
            <w:r>
              <w:rPr>
                <w:rFonts w:hint="eastAsia"/>
              </w:rPr>
              <w:t>间隔</w:t>
            </w:r>
          </w:p>
        </w:tc>
        <w:tc>
          <w:tcPr>
            <w:tcW w:w="6781" w:type="dxa"/>
          </w:tcPr>
          <w:p w14:paraId="0A2E2A56" w14:textId="77777777" w:rsidR="009F77C4" w:rsidRPr="00113C38" w:rsidRDefault="009F77C4" w:rsidP="004F08C7">
            <w:pPr>
              <w:pStyle w:val="TableText"/>
            </w:pPr>
            <w:r w:rsidRPr="00113C38">
              <w:rPr>
                <w:rFonts w:hint="eastAsia"/>
              </w:rPr>
              <w:t>WEB强制重新认证时间</w:t>
            </w:r>
            <w:r>
              <w:rPr>
                <w:rFonts w:hint="eastAsia"/>
              </w:rPr>
              <w:t>。如果</w:t>
            </w:r>
            <w:r>
              <w:t>开启无感知，用户</w:t>
            </w:r>
            <w:r>
              <w:rPr>
                <w:rFonts w:hint="eastAsia"/>
              </w:rPr>
              <w:t>被</w:t>
            </w:r>
            <w:r>
              <w:t>强制</w:t>
            </w:r>
            <w:r>
              <w:rPr>
                <w:rFonts w:hint="eastAsia"/>
              </w:rPr>
              <w:t>重</w:t>
            </w:r>
            <w:r>
              <w:t>登录踢下线后，会重新匹配无感知上线</w:t>
            </w:r>
            <w:r>
              <w:rPr>
                <w:rFonts w:hint="eastAsia"/>
              </w:rPr>
              <w:t>。</w:t>
            </w:r>
          </w:p>
        </w:tc>
      </w:tr>
      <w:tr w:rsidR="009F77C4" w:rsidRPr="00113C38" w14:paraId="03A080FC" w14:textId="77777777" w:rsidTr="004F08C7">
        <w:trPr>
          <w:trHeight w:val="420"/>
        </w:trPr>
        <w:tc>
          <w:tcPr>
            <w:tcW w:w="2187" w:type="dxa"/>
          </w:tcPr>
          <w:p w14:paraId="2C2C17A9" w14:textId="77777777" w:rsidR="009F77C4" w:rsidRPr="00113C38" w:rsidRDefault="009F77C4" w:rsidP="004F08C7">
            <w:pPr>
              <w:pStyle w:val="TableText"/>
            </w:pPr>
            <w:r w:rsidRPr="00113C38">
              <w:rPr>
                <w:rFonts w:hint="eastAsia"/>
              </w:rPr>
              <w:t>无感知</w:t>
            </w:r>
          </w:p>
        </w:tc>
        <w:tc>
          <w:tcPr>
            <w:tcW w:w="6781" w:type="dxa"/>
          </w:tcPr>
          <w:p w14:paraId="3294702F" w14:textId="77777777" w:rsidR="009F77C4" w:rsidRPr="00113C38" w:rsidRDefault="009F77C4" w:rsidP="004F08C7">
            <w:pPr>
              <w:pStyle w:val="TableText"/>
            </w:pPr>
            <w:r w:rsidRPr="00113C38">
              <w:rPr>
                <w:rFonts w:hint="eastAsia"/>
              </w:rPr>
              <w:t>用户无感知认证功能及超时时间，默认值10080分钟，当认证用户</w:t>
            </w:r>
            <w:r>
              <w:rPr>
                <w:rFonts w:hint="eastAsia"/>
              </w:rPr>
              <w:t>上线</w:t>
            </w:r>
            <w:r>
              <w:t>后会</w:t>
            </w:r>
            <w:r>
              <w:rPr>
                <w:rFonts w:hint="eastAsia"/>
              </w:rPr>
              <w:t>将</w:t>
            </w:r>
            <w:r>
              <w:t>用户</w:t>
            </w:r>
            <w:r>
              <w:rPr>
                <w:rFonts w:hint="eastAsia"/>
              </w:rPr>
              <w:t>MAC加入</w:t>
            </w:r>
            <w:r>
              <w:t>无感知列表，如果用户因超时下线</w:t>
            </w:r>
            <w:r w:rsidRPr="00113C38">
              <w:rPr>
                <w:rFonts w:hint="eastAsia"/>
              </w:rPr>
              <w:t>，</w:t>
            </w:r>
            <w:r>
              <w:rPr>
                <w:rFonts w:hint="eastAsia"/>
              </w:rPr>
              <w:t>在</w:t>
            </w:r>
            <w:r>
              <w:t>无</w:t>
            </w:r>
            <w:r>
              <w:rPr>
                <w:rFonts w:hint="eastAsia"/>
              </w:rPr>
              <w:t>感知周期</w:t>
            </w:r>
            <w:r>
              <w:t>内，用户再次</w:t>
            </w:r>
            <w:r>
              <w:rPr>
                <w:rFonts w:hint="eastAsia"/>
              </w:rPr>
              <w:t>上</w:t>
            </w:r>
            <w:r>
              <w:t>网产生</w:t>
            </w:r>
            <w:r>
              <w:rPr>
                <w:rFonts w:hint="eastAsia"/>
              </w:rPr>
              <w:t>流量</w:t>
            </w:r>
            <w:r>
              <w:t>时，会</w:t>
            </w:r>
            <w:r>
              <w:rPr>
                <w:rFonts w:hint="eastAsia"/>
              </w:rPr>
              <w:t>直接匹配</w:t>
            </w:r>
            <w:r>
              <w:t>无感知列表上线，无需</w:t>
            </w:r>
            <w:r>
              <w:rPr>
                <w:rFonts w:hint="eastAsia"/>
              </w:rPr>
              <w:t>再</w:t>
            </w:r>
            <w:r>
              <w:t>次认证。</w:t>
            </w:r>
          </w:p>
        </w:tc>
      </w:tr>
      <w:tr w:rsidR="009F77C4" w:rsidRPr="00113C38" w14:paraId="0D2C2487" w14:textId="77777777" w:rsidTr="004F08C7">
        <w:trPr>
          <w:trHeight w:val="420"/>
        </w:trPr>
        <w:tc>
          <w:tcPr>
            <w:tcW w:w="2187" w:type="dxa"/>
          </w:tcPr>
          <w:p w14:paraId="3F810915" w14:textId="77777777" w:rsidR="009F77C4" w:rsidRPr="00113C38" w:rsidRDefault="009F77C4" w:rsidP="004F08C7">
            <w:pPr>
              <w:pStyle w:val="TableText"/>
            </w:pPr>
            <w:r>
              <w:t>页面跳转设置</w:t>
            </w:r>
          </w:p>
        </w:tc>
        <w:tc>
          <w:tcPr>
            <w:tcW w:w="6781" w:type="dxa"/>
          </w:tcPr>
          <w:p w14:paraId="544633AF" w14:textId="77777777" w:rsidR="009F77C4" w:rsidRDefault="009F77C4" w:rsidP="004F08C7">
            <w:pPr>
              <w:pStyle w:val="TableText"/>
            </w:pPr>
            <w:r w:rsidRPr="00984909">
              <w:t>之前访问的页面</w:t>
            </w:r>
            <w:r>
              <w:rPr>
                <w:rFonts w:hint="eastAsia"/>
              </w:rPr>
              <w:t>：</w:t>
            </w:r>
            <w:r w:rsidRPr="00C73209">
              <w:rPr>
                <w:rFonts w:hint="eastAsia"/>
              </w:rPr>
              <w:t>WEB认证成功后</w:t>
            </w:r>
            <w:r>
              <w:rPr>
                <w:rFonts w:hint="eastAsia"/>
              </w:rPr>
              <w:t>跳转到用户认证之前访问的页面。</w:t>
            </w:r>
          </w:p>
          <w:p w14:paraId="24399E3D" w14:textId="77777777" w:rsidR="009F77C4" w:rsidRDefault="009F77C4" w:rsidP="004F08C7">
            <w:pPr>
              <w:pStyle w:val="TableText"/>
            </w:pPr>
            <w:r w:rsidRPr="00113C38">
              <w:rPr>
                <w:rFonts w:hint="eastAsia"/>
              </w:rPr>
              <w:t>重定向URL</w:t>
            </w:r>
            <w:r>
              <w:rPr>
                <w:rFonts w:hint="eastAsia"/>
              </w:rPr>
              <w:t>：</w:t>
            </w:r>
            <w:r w:rsidRPr="00C73209">
              <w:rPr>
                <w:rFonts w:hint="eastAsia"/>
              </w:rPr>
              <w:t>WEB认证成功后将重定向到指定的URL资源页面</w:t>
            </w:r>
            <w:r>
              <w:rPr>
                <w:rFonts w:hint="eastAsia"/>
              </w:rPr>
              <w:t>。</w:t>
            </w:r>
          </w:p>
          <w:p w14:paraId="51783F95" w14:textId="77777777" w:rsidR="009F77C4" w:rsidRPr="00113C38" w:rsidRDefault="009F77C4" w:rsidP="004F08C7">
            <w:pPr>
              <w:pStyle w:val="TableText"/>
            </w:pPr>
            <w:r w:rsidRPr="00984909">
              <w:t>认证结果页面</w:t>
            </w:r>
            <w:r>
              <w:rPr>
                <w:rFonts w:hint="eastAsia"/>
              </w:rPr>
              <w:t>：</w:t>
            </w:r>
            <w:r w:rsidRPr="00C73209">
              <w:rPr>
                <w:rFonts w:hint="eastAsia"/>
              </w:rPr>
              <w:t>WEB认证后</w:t>
            </w:r>
            <w:r>
              <w:rPr>
                <w:rFonts w:hint="eastAsia"/>
              </w:rPr>
              <w:t>跳转到认证登录结果页面。</w:t>
            </w:r>
          </w:p>
        </w:tc>
      </w:tr>
    </w:tbl>
    <w:p w14:paraId="71820A02" w14:textId="77777777" w:rsidR="009F77C4" w:rsidRPr="00E3591E" w:rsidRDefault="009F77C4" w:rsidP="009F77C4">
      <w:pPr>
        <w:ind w:firstLine="420"/>
      </w:pPr>
    </w:p>
    <w:p w14:paraId="24C6ED0F" w14:textId="77777777" w:rsidR="009F77C4"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7E811583" w14:textId="77777777" w:rsidR="009F77C4" w:rsidRPr="00113C38" w:rsidRDefault="009F77C4" w:rsidP="009F77C4">
      <w:pPr>
        <w:pStyle w:val="30"/>
      </w:pPr>
      <w:bookmarkStart w:id="4875" w:name="_Toc9006657"/>
      <w:bookmarkStart w:id="4876" w:name="_Toc15485186"/>
      <w:bookmarkStart w:id="4877" w:name="_Toc41651225"/>
      <w:bookmarkStart w:id="4878" w:name="_Toc44618312"/>
      <w:bookmarkStart w:id="4879" w:name="_Toc60069187"/>
      <w:bookmarkStart w:id="4880" w:name="_Toc61022665"/>
      <w:r w:rsidRPr="00E3591E">
        <w:t xml:space="preserve">Portal </w:t>
      </w:r>
      <w:r w:rsidRPr="00113C38">
        <w:t>Server</w:t>
      </w:r>
      <w:r w:rsidRPr="00113C38">
        <w:rPr>
          <w:rFonts w:hint="eastAsia"/>
        </w:rPr>
        <w:t>认证配置</w:t>
      </w:r>
      <w:bookmarkEnd w:id="4875"/>
      <w:bookmarkEnd w:id="4876"/>
      <w:bookmarkEnd w:id="4877"/>
      <w:bookmarkEnd w:id="4878"/>
      <w:bookmarkEnd w:id="4879"/>
      <w:bookmarkEnd w:id="4880"/>
    </w:p>
    <w:p w14:paraId="39234437"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&gt;Portal Server</w:t>
      </w:r>
      <w:r w:rsidRPr="00E3591E">
        <w:rPr>
          <w:rFonts w:hint="eastAsia"/>
        </w:rPr>
        <w:t>”，进入</w:t>
      </w:r>
      <w:r w:rsidRPr="00E3591E">
        <w:t>Portal Server</w:t>
      </w:r>
      <w:r w:rsidRPr="00E3591E">
        <w:rPr>
          <w:rFonts w:hint="eastAsia"/>
        </w:rPr>
        <w:t>服务器配置页面，如</w:t>
      </w:r>
      <w:r>
        <w:rPr>
          <w:color w:val="0000FF"/>
          <w:u w:val="single"/>
        </w:rPr>
        <w:fldChar w:fldCharType="begin"/>
      </w:r>
      <w:r>
        <w:instrText xml:space="preserve"> </w:instrText>
      </w:r>
      <w:r>
        <w:rPr>
          <w:rFonts w:hint="eastAsia"/>
        </w:rPr>
        <w:instrText>REF _Ref6233855 \r \h</w:instrText>
      </w:r>
      <w:r>
        <w:instrText xml:space="preserve"> </w:instrText>
      </w:r>
      <w:r>
        <w:rPr>
          <w:color w:val="0000FF"/>
          <w:u w:val="single"/>
        </w:rPr>
      </w:r>
      <w:r>
        <w:rPr>
          <w:color w:val="0000FF"/>
          <w:u w:val="single"/>
        </w:rPr>
        <w:fldChar w:fldCharType="separate"/>
      </w:r>
      <w:r>
        <w:rPr>
          <w:rFonts w:hint="eastAsia"/>
        </w:rPr>
        <w:t>图</w:t>
      </w:r>
      <w:r>
        <w:rPr>
          <w:rFonts w:hint="eastAsia"/>
        </w:rPr>
        <w:t>26-43</w:t>
      </w:r>
      <w:r>
        <w:rPr>
          <w:color w:val="0000FF"/>
          <w:u w:val="single"/>
        </w:rPr>
        <w:fldChar w:fldCharType="end"/>
      </w:r>
      <w:r w:rsidRPr="00E3591E">
        <w:rPr>
          <w:rFonts w:hint="eastAsia"/>
        </w:rPr>
        <w:t>所示。</w:t>
      </w:r>
    </w:p>
    <w:p w14:paraId="18FCD51D" w14:textId="77777777" w:rsidR="009F77C4" w:rsidRPr="00113C38" w:rsidRDefault="009F77C4" w:rsidP="009F77C4">
      <w:pPr>
        <w:pStyle w:val="FigureDescription"/>
        <w:spacing w:before="156" w:after="156"/>
      </w:pPr>
      <w:bookmarkStart w:id="4881" w:name="_Ref6233855"/>
      <w:r w:rsidRPr="00113C38">
        <w:rPr>
          <w:rFonts w:hint="eastAsia"/>
        </w:rPr>
        <w:t>Portal Server</w:t>
      </w:r>
      <w:r w:rsidRPr="00113C38">
        <w:rPr>
          <w:rFonts w:hint="eastAsia"/>
        </w:rPr>
        <w:t>服务器配置页面</w:t>
      </w:r>
      <w:bookmarkEnd w:id="4881"/>
    </w:p>
    <w:p w14:paraId="368878ED" w14:textId="77777777" w:rsidR="009F77C4" w:rsidRPr="00E3591E" w:rsidRDefault="009F77C4" w:rsidP="009F77C4">
      <w:pPr>
        <w:pStyle w:val="Figure"/>
      </w:pPr>
      <w:r>
        <w:drawing>
          <wp:inline distT="0" distB="0" distL="0" distR="0" wp14:anchorId="66487194" wp14:editId="043A2D2F">
            <wp:extent cx="5111750" cy="2718700"/>
            <wp:effectExtent l="0" t="0" r="0" b="5715"/>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6"/>
                    <a:stretch>
                      <a:fillRect/>
                    </a:stretch>
                  </pic:blipFill>
                  <pic:spPr>
                    <a:xfrm>
                      <a:off x="0" y="0"/>
                      <a:ext cx="5113706" cy="2719740"/>
                    </a:xfrm>
                    <a:prstGeom prst="rect">
                      <a:avLst/>
                    </a:prstGeom>
                  </pic:spPr>
                </pic:pic>
              </a:graphicData>
            </a:graphic>
          </wp:inline>
        </w:drawing>
      </w:r>
    </w:p>
    <w:p w14:paraId="2C93E933" w14:textId="77777777" w:rsidR="009F77C4" w:rsidRPr="00E3591E" w:rsidRDefault="009F77C4" w:rsidP="009F77C4">
      <w:pPr>
        <w:ind w:firstLine="420"/>
      </w:pPr>
    </w:p>
    <w:p w14:paraId="41661FD8"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_Ref6233862 \r \h</w:instrText>
      </w:r>
      <w:r>
        <w:instrText xml:space="preserve"> </w:instrText>
      </w:r>
      <w:r>
        <w:rPr>
          <w:color w:val="0000FF"/>
          <w:u w:val="single"/>
        </w:rPr>
      </w:r>
      <w:r>
        <w:rPr>
          <w:color w:val="0000FF"/>
          <w:u w:val="single"/>
        </w:rPr>
        <w:fldChar w:fldCharType="separate"/>
      </w:r>
      <w:r>
        <w:rPr>
          <w:rFonts w:hint="eastAsia"/>
        </w:rPr>
        <w:t>表</w:t>
      </w:r>
      <w:r>
        <w:rPr>
          <w:rFonts w:hint="eastAsia"/>
        </w:rPr>
        <w:t>26-21</w:t>
      </w:r>
      <w:r>
        <w:rPr>
          <w:color w:val="0000FF"/>
          <w:u w:val="single"/>
        </w:rPr>
        <w:fldChar w:fldCharType="end"/>
      </w:r>
      <w:r w:rsidRPr="00E3591E">
        <w:rPr>
          <w:rFonts w:hint="eastAsia"/>
        </w:rPr>
        <w:t>所示。</w:t>
      </w:r>
    </w:p>
    <w:p w14:paraId="05E084E7" w14:textId="77777777" w:rsidR="009F77C4" w:rsidRPr="00113C38" w:rsidRDefault="009F77C4" w:rsidP="009F77C4">
      <w:pPr>
        <w:pStyle w:val="TableDescription"/>
      </w:pPr>
      <w:bookmarkStart w:id="4882" w:name="_Ref6233862"/>
      <w:r w:rsidRPr="00113C38">
        <w:rPr>
          <w:rFonts w:hint="eastAsia"/>
        </w:rPr>
        <w:lastRenderedPageBreak/>
        <w:t>Port Server</w:t>
      </w:r>
      <w:r w:rsidRPr="00113C38">
        <w:rPr>
          <w:rFonts w:hint="eastAsia"/>
        </w:rPr>
        <w:t>服务器创建页面详细说明</w:t>
      </w:r>
      <w:bookmarkEnd w:id="4882"/>
    </w:p>
    <w:tbl>
      <w:tblPr>
        <w:tblStyle w:val="table0"/>
        <w:tblW w:w="9014" w:type="dxa"/>
        <w:tblLayout w:type="fixed"/>
        <w:tblLook w:val="04A0" w:firstRow="1" w:lastRow="0" w:firstColumn="1" w:lastColumn="0" w:noHBand="0" w:noVBand="1"/>
      </w:tblPr>
      <w:tblGrid>
        <w:gridCol w:w="2198"/>
        <w:gridCol w:w="6816"/>
      </w:tblGrid>
      <w:tr w:rsidR="009F77C4" w:rsidRPr="00113C38" w14:paraId="502A761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115746D2" w14:textId="77777777" w:rsidR="009F77C4" w:rsidRPr="00113C38" w:rsidRDefault="009F77C4" w:rsidP="004F08C7">
            <w:pPr>
              <w:pStyle w:val="TableHeading"/>
            </w:pPr>
            <w:r w:rsidRPr="00113C38">
              <w:rPr>
                <w:rFonts w:hint="eastAsia"/>
              </w:rPr>
              <w:t>项目</w:t>
            </w:r>
          </w:p>
        </w:tc>
        <w:tc>
          <w:tcPr>
            <w:tcW w:w="6816" w:type="dxa"/>
            <w:hideMark/>
          </w:tcPr>
          <w:p w14:paraId="5C44A2E8" w14:textId="77777777" w:rsidR="009F77C4" w:rsidRPr="00113C38" w:rsidRDefault="009F77C4" w:rsidP="004F08C7">
            <w:pPr>
              <w:pStyle w:val="TableHeading"/>
            </w:pPr>
            <w:r w:rsidRPr="00113C38">
              <w:rPr>
                <w:rFonts w:hint="eastAsia"/>
              </w:rPr>
              <w:t>说明</w:t>
            </w:r>
          </w:p>
        </w:tc>
      </w:tr>
      <w:tr w:rsidR="009F77C4" w:rsidRPr="00113C38" w14:paraId="315A56BB" w14:textId="77777777" w:rsidTr="004F08C7">
        <w:trPr>
          <w:trHeight w:val="420"/>
        </w:trPr>
        <w:tc>
          <w:tcPr>
            <w:tcW w:w="2198" w:type="dxa"/>
            <w:hideMark/>
          </w:tcPr>
          <w:p w14:paraId="0801726E" w14:textId="77777777" w:rsidR="009F77C4" w:rsidRPr="00113C38" w:rsidRDefault="009F77C4" w:rsidP="004F08C7">
            <w:pPr>
              <w:pStyle w:val="TableText"/>
            </w:pPr>
            <w:r w:rsidRPr="00113C38">
              <w:rPr>
                <w:rFonts w:hint="eastAsia"/>
              </w:rPr>
              <w:t>认证服务器</w:t>
            </w:r>
          </w:p>
        </w:tc>
        <w:tc>
          <w:tcPr>
            <w:tcW w:w="6816" w:type="dxa"/>
            <w:hideMark/>
          </w:tcPr>
          <w:p w14:paraId="3A8F952B" w14:textId="77777777" w:rsidR="009F77C4" w:rsidRPr="00113C38" w:rsidRDefault="009F77C4" w:rsidP="004F08C7">
            <w:pPr>
              <w:pStyle w:val="TableText"/>
            </w:pPr>
            <w:r w:rsidRPr="00113C38">
              <w:rPr>
                <w:rFonts w:hint="eastAsia"/>
              </w:rPr>
              <w:t>Portal认证使用的radius服务器或radius服务器组名称</w:t>
            </w:r>
            <w:r>
              <w:rPr>
                <w:rFonts w:hint="eastAsia"/>
              </w:rPr>
              <w:t>。</w:t>
            </w:r>
          </w:p>
        </w:tc>
      </w:tr>
      <w:tr w:rsidR="009F77C4" w:rsidRPr="00113C38" w14:paraId="227CAF2E" w14:textId="77777777" w:rsidTr="004F08C7">
        <w:trPr>
          <w:trHeight w:val="420"/>
        </w:trPr>
        <w:tc>
          <w:tcPr>
            <w:tcW w:w="2198" w:type="dxa"/>
          </w:tcPr>
          <w:p w14:paraId="71BE220A" w14:textId="77777777" w:rsidR="009F77C4" w:rsidRPr="00113C38" w:rsidRDefault="009F77C4" w:rsidP="004F08C7">
            <w:pPr>
              <w:pStyle w:val="TableText"/>
            </w:pPr>
            <w:r w:rsidRPr="00113C38">
              <w:t>P</w:t>
            </w:r>
            <w:r w:rsidRPr="00113C38">
              <w:rPr>
                <w:rFonts w:hint="eastAsia"/>
              </w:rPr>
              <w:t>ortal服务器</w:t>
            </w:r>
            <w:r>
              <w:rPr>
                <w:rFonts w:hint="eastAsia"/>
              </w:rPr>
              <w:t>/</w:t>
            </w:r>
            <w:r w:rsidRPr="00113C38">
              <w:t xml:space="preserve"> P</w:t>
            </w:r>
            <w:r w:rsidRPr="00113C38">
              <w:rPr>
                <w:rFonts w:hint="eastAsia"/>
              </w:rPr>
              <w:t>ortal服务器</w:t>
            </w:r>
            <w:r>
              <w:rPr>
                <w:rFonts w:hint="eastAsia"/>
              </w:rPr>
              <w:t>2</w:t>
            </w:r>
          </w:p>
        </w:tc>
        <w:tc>
          <w:tcPr>
            <w:tcW w:w="6816" w:type="dxa"/>
          </w:tcPr>
          <w:p w14:paraId="262CDF3B" w14:textId="77777777" w:rsidR="009F77C4" w:rsidRPr="00113C38" w:rsidRDefault="009F77C4" w:rsidP="004F08C7">
            <w:pPr>
              <w:pStyle w:val="TableText"/>
            </w:pPr>
            <w:r w:rsidRPr="00113C38">
              <w:rPr>
                <w:rFonts w:hint="eastAsia"/>
              </w:rPr>
              <w:t>Portal服务器</w:t>
            </w:r>
            <w:r>
              <w:rPr>
                <w:rFonts w:hint="eastAsia"/>
              </w:rPr>
              <w:t>1/2</w:t>
            </w:r>
            <w:r w:rsidRPr="00113C38">
              <w:rPr>
                <w:rFonts w:hint="eastAsia"/>
              </w:rPr>
              <w:t>的IP地址</w:t>
            </w:r>
            <w:r>
              <w:rPr>
                <w:rFonts w:hint="eastAsia"/>
              </w:rPr>
              <w:t>。</w:t>
            </w:r>
          </w:p>
        </w:tc>
      </w:tr>
      <w:tr w:rsidR="009F77C4" w:rsidRPr="00113C38" w14:paraId="6CE0232D" w14:textId="77777777" w:rsidTr="004F08C7">
        <w:trPr>
          <w:trHeight w:val="420"/>
        </w:trPr>
        <w:tc>
          <w:tcPr>
            <w:tcW w:w="2198" w:type="dxa"/>
          </w:tcPr>
          <w:p w14:paraId="24593BE6" w14:textId="77777777" w:rsidR="009F77C4" w:rsidRPr="00113C38" w:rsidRDefault="009F77C4" w:rsidP="004F08C7">
            <w:pPr>
              <w:pStyle w:val="TableText"/>
            </w:pPr>
            <w:r>
              <w:t>快速无感知</w:t>
            </w:r>
          </w:p>
        </w:tc>
        <w:tc>
          <w:tcPr>
            <w:tcW w:w="6816" w:type="dxa"/>
          </w:tcPr>
          <w:p w14:paraId="0E5BA546" w14:textId="77777777" w:rsidR="009F77C4" w:rsidRPr="00113C38" w:rsidRDefault="009F77C4" w:rsidP="004F08C7">
            <w:pPr>
              <w:pStyle w:val="TableText"/>
            </w:pPr>
            <w:r w:rsidRPr="00937903">
              <w:rPr>
                <w:rFonts w:hint="eastAsia"/>
              </w:rPr>
              <w:t>用户快速无感知认证功能及超时时间，当认证用户上线后会将用户MAC加入到IMC无感知列表，如果用户因超时下线，在无感知周期内，用户再次上网产生流量时，会根据用户MAC去匹配IMC服务器无感知列表，如果匹配上，则无需再次认证。</w:t>
            </w:r>
          </w:p>
        </w:tc>
      </w:tr>
      <w:tr w:rsidR="009F77C4" w:rsidRPr="00113C38" w14:paraId="1B575887" w14:textId="77777777" w:rsidTr="004F08C7">
        <w:trPr>
          <w:trHeight w:val="420"/>
        </w:trPr>
        <w:tc>
          <w:tcPr>
            <w:tcW w:w="2198" w:type="dxa"/>
            <w:hideMark/>
          </w:tcPr>
          <w:p w14:paraId="6DB270C1" w14:textId="77777777" w:rsidR="009F77C4" w:rsidRPr="00113C38" w:rsidRDefault="009F77C4" w:rsidP="004F08C7">
            <w:pPr>
              <w:pStyle w:val="TableText"/>
            </w:pPr>
            <w:r w:rsidRPr="00113C38">
              <w:rPr>
                <w:rFonts w:hint="eastAsia"/>
              </w:rPr>
              <w:t>超时时间</w:t>
            </w:r>
          </w:p>
        </w:tc>
        <w:tc>
          <w:tcPr>
            <w:tcW w:w="6816" w:type="dxa"/>
            <w:hideMark/>
          </w:tcPr>
          <w:p w14:paraId="719C7C3E" w14:textId="77777777" w:rsidR="009F77C4" w:rsidRPr="00113C38" w:rsidRDefault="009F77C4" w:rsidP="004F08C7">
            <w:pPr>
              <w:pStyle w:val="TableText"/>
            </w:pPr>
            <w:r w:rsidRPr="00113C38">
              <w:rPr>
                <w:rFonts w:hint="eastAsia"/>
              </w:rPr>
              <w:t>用户认证的超时时间，在时间段内没有流量设备会强制用户下线</w:t>
            </w:r>
            <w:r>
              <w:rPr>
                <w:rFonts w:hint="eastAsia"/>
              </w:rPr>
              <w:t>。</w:t>
            </w:r>
          </w:p>
        </w:tc>
      </w:tr>
      <w:tr w:rsidR="009F77C4" w:rsidRPr="00113C38" w14:paraId="0B5F2BFF" w14:textId="77777777" w:rsidTr="004F08C7">
        <w:trPr>
          <w:trHeight w:val="420"/>
        </w:trPr>
        <w:tc>
          <w:tcPr>
            <w:tcW w:w="2198" w:type="dxa"/>
            <w:hideMark/>
          </w:tcPr>
          <w:p w14:paraId="00EBEC38" w14:textId="77777777" w:rsidR="009F77C4" w:rsidRPr="00113C38" w:rsidRDefault="009F77C4" w:rsidP="004F08C7">
            <w:pPr>
              <w:pStyle w:val="TableText"/>
            </w:pPr>
            <w:r>
              <w:rPr>
                <w:rFonts w:hint="eastAsia"/>
              </w:rPr>
              <w:t>漫游</w:t>
            </w:r>
          </w:p>
        </w:tc>
        <w:tc>
          <w:tcPr>
            <w:tcW w:w="6816" w:type="dxa"/>
            <w:hideMark/>
          </w:tcPr>
          <w:p w14:paraId="75D1C428" w14:textId="77777777" w:rsidR="009F77C4" w:rsidRPr="00113C38" w:rsidRDefault="009F77C4" w:rsidP="004F08C7">
            <w:pPr>
              <w:pStyle w:val="TableText"/>
            </w:pPr>
            <w:r w:rsidRPr="00113C38">
              <w:rPr>
                <w:rFonts w:hint="eastAsia"/>
              </w:rPr>
              <w:t>用户</w:t>
            </w:r>
            <w:r>
              <w:rPr>
                <w:rFonts w:hint="eastAsia"/>
              </w:rPr>
              <w:t>V</w:t>
            </w:r>
            <w:r>
              <w:t>4/V6</w:t>
            </w:r>
            <w:r>
              <w:rPr>
                <w:rFonts w:hint="eastAsia"/>
              </w:rPr>
              <w:t>漫游</w:t>
            </w:r>
            <w:r>
              <w:t>，默认关闭</w:t>
            </w:r>
            <w:r>
              <w:rPr>
                <w:rFonts w:hint="eastAsia"/>
              </w:rPr>
              <w:t>。</w:t>
            </w:r>
          </w:p>
        </w:tc>
      </w:tr>
      <w:tr w:rsidR="009F77C4" w:rsidRPr="00113C38" w14:paraId="2B6E0414" w14:textId="77777777" w:rsidTr="004F08C7">
        <w:trPr>
          <w:trHeight w:val="420"/>
        </w:trPr>
        <w:tc>
          <w:tcPr>
            <w:tcW w:w="2198" w:type="dxa"/>
            <w:hideMark/>
          </w:tcPr>
          <w:p w14:paraId="5D277F38" w14:textId="77777777" w:rsidR="009F77C4" w:rsidRPr="00113C38" w:rsidRDefault="009F77C4" w:rsidP="004F08C7">
            <w:pPr>
              <w:pStyle w:val="TableText"/>
            </w:pPr>
            <w:r>
              <w:rPr>
                <w:rFonts w:hint="eastAsia"/>
              </w:rPr>
              <w:t>认证秘钥/认证</w:t>
            </w:r>
            <w:r>
              <w:t>秘钥</w:t>
            </w:r>
            <w:r>
              <w:rPr>
                <w:rFonts w:hint="eastAsia"/>
              </w:rPr>
              <w:t>2</w:t>
            </w:r>
          </w:p>
        </w:tc>
        <w:tc>
          <w:tcPr>
            <w:tcW w:w="6816" w:type="dxa"/>
            <w:hideMark/>
          </w:tcPr>
          <w:p w14:paraId="4F488047" w14:textId="77777777" w:rsidR="009F77C4" w:rsidRPr="00113C38" w:rsidRDefault="009F77C4" w:rsidP="004F08C7">
            <w:pPr>
              <w:pStyle w:val="TableText"/>
            </w:pPr>
            <w:r w:rsidRPr="00CB51F8">
              <w:rPr>
                <w:rFonts w:hint="eastAsia"/>
              </w:rPr>
              <w:t>Portal认证使用的</w:t>
            </w:r>
            <w:r>
              <w:rPr>
                <w:rFonts w:hint="eastAsia"/>
              </w:rPr>
              <w:t>认证秘钥/认证</w:t>
            </w:r>
            <w:r>
              <w:t>秘钥</w:t>
            </w:r>
            <w:r>
              <w:rPr>
                <w:rFonts w:hint="eastAsia"/>
              </w:rPr>
              <w:t>2。</w:t>
            </w:r>
          </w:p>
        </w:tc>
      </w:tr>
      <w:tr w:rsidR="009F77C4" w:rsidRPr="00113C38" w14:paraId="5DA2B133" w14:textId="77777777" w:rsidTr="004F08C7">
        <w:trPr>
          <w:trHeight w:val="420"/>
        </w:trPr>
        <w:tc>
          <w:tcPr>
            <w:tcW w:w="2198" w:type="dxa"/>
          </w:tcPr>
          <w:p w14:paraId="369F3667" w14:textId="77777777" w:rsidR="009F77C4" w:rsidRPr="00113C38" w:rsidRDefault="009F77C4" w:rsidP="004F08C7">
            <w:pPr>
              <w:pStyle w:val="TableText"/>
            </w:pPr>
            <w:r w:rsidRPr="00113C38">
              <w:rPr>
                <w:rFonts w:hint="eastAsia"/>
              </w:rPr>
              <w:t>认证URL</w:t>
            </w:r>
          </w:p>
        </w:tc>
        <w:tc>
          <w:tcPr>
            <w:tcW w:w="6816" w:type="dxa"/>
          </w:tcPr>
          <w:p w14:paraId="14F6DDAB" w14:textId="77777777" w:rsidR="009F77C4" w:rsidRPr="00113C38" w:rsidRDefault="009F77C4" w:rsidP="004F08C7">
            <w:pPr>
              <w:pStyle w:val="TableText"/>
            </w:pPr>
            <w:r w:rsidRPr="00113C38">
              <w:rPr>
                <w:rFonts w:hint="eastAsia"/>
              </w:rPr>
              <w:t>Portal认证时重定向的URL</w:t>
            </w:r>
            <w:r>
              <w:rPr>
                <w:rFonts w:hint="eastAsia"/>
              </w:rPr>
              <w:t>。</w:t>
            </w:r>
          </w:p>
        </w:tc>
      </w:tr>
    </w:tbl>
    <w:p w14:paraId="4574E7B0" w14:textId="77777777" w:rsidR="009F77C4" w:rsidRPr="00475C1D" w:rsidRDefault="009F77C4" w:rsidP="009F77C4">
      <w:pPr>
        <w:ind w:firstLine="420"/>
      </w:pPr>
    </w:p>
    <w:p w14:paraId="30E935F0" w14:textId="77777777" w:rsidR="009F77C4" w:rsidRDefault="009F77C4" w:rsidP="009F77C4">
      <w:pPr>
        <w:pStyle w:val="30"/>
      </w:pPr>
      <w:bookmarkStart w:id="4883" w:name="_Toc9006658"/>
      <w:bookmarkStart w:id="4884" w:name="_Toc15485187"/>
      <w:bookmarkStart w:id="4885" w:name="_Toc41651226"/>
      <w:bookmarkStart w:id="4886" w:name="_Toc44618313"/>
      <w:bookmarkStart w:id="4887" w:name="_Toc60069188"/>
      <w:bookmarkStart w:id="4888" w:name="_Toc61022666"/>
      <w:r w:rsidRPr="00113C38">
        <w:rPr>
          <w:rFonts w:hint="eastAsia"/>
        </w:rPr>
        <w:t>微信认证配置</w:t>
      </w:r>
      <w:bookmarkEnd w:id="4883"/>
      <w:bookmarkEnd w:id="4884"/>
      <w:bookmarkEnd w:id="4885"/>
      <w:bookmarkEnd w:id="4886"/>
      <w:bookmarkEnd w:id="4887"/>
      <w:bookmarkEnd w:id="4888"/>
    </w:p>
    <w:p w14:paraId="7DC6FA59" w14:textId="77777777" w:rsidR="009F77C4" w:rsidRDefault="009F77C4" w:rsidP="009F77C4">
      <w:pPr>
        <w:pStyle w:val="41"/>
      </w:pPr>
      <w:r>
        <w:rPr>
          <w:rFonts w:hint="eastAsia"/>
        </w:rPr>
        <w:t>简介</w:t>
      </w:r>
    </w:p>
    <w:p w14:paraId="557F1115" w14:textId="77777777" w:rsidR="009F77C4" w:rsidRPr="000B7228" w:rsidRDefault="009F77C4" w:rsidP="009F77C4">
      <w:pPr>
        <w:ind w:firstLine="420"/>
      </w:pPr>
      <w:r w:rsidRPr="000B7228">
        <w:t>微信认证支持两种认证方式：</w:t>
      </w:r>
    </w:p>
    <w:p w14:paraId="06BF2A13" w14:textId="77777777" w:rsidR="009F77C4" w:rsidRPr="000B7228" w:rsidRDefault="009F77C4" w:rsidP="009F77C4">
      <w:pPr>
        <w:pStyle w:val="ItemList"/>
        <w:numPr>
          <w:ilvl w:val="0"/>
          <w:numId w:val="0"/>
        </w:numPr>
        <w:ind w:left="420"/>
      </w:pPr>
      <w:r w:rsidRPr="000B7228">
        <w:t>通过认证</w:t>
      </w:r>
      <w:r w:rsidRPr="000B7228">
        <w:t>URL</w:t>
      </w:r>
      <w:r w:rsidRPr="000B7228">
        <w:t>认证。用户单击公众号指定的超链接（认证</w:t>
      </w:r>
      <w:r w:rsidRPr="000B7228">
        <w:t>URL</w:t>
      </w:r>
      <w:r w:rsidRPr="000B7228">
        <w:t>），该报文被设备截获，并与设备配置的认证</w:t>
      </w:r>
      <w:r w:rsidRPr="000B7228">
        <w:t>URL</w:t>
      </w:r>
      <w:r w:rsidRPr="000B7228">
        <w:t>进行对比，如果匹配则认证成功，并以终端</w:t>
      </w:r>
      <w:r w:rsidRPr="000B7228">
        <w:t>IP</w:t>
      </w:r>
      <w:r w:rsidRPr="000B7228">
        <w:t>为用户名上线。</w:t>
      </w:r>
    </w:p>
    <w:p w14:paraId="6EBDCD67" w14:textId="77777777" w:rsidR="009F77C4" w:rsidRPr="000B7228" w:rsidRDefault="009F77C4" w:rsidP="009F77C4">
      <w:pPr>
        <w:pStyle w:val="ItemList"/>
        <w:numPr>
          <w:ilvl w:val="0"/>
          <w:numId w:val="0"/>
        </w:numPr>
        <w:ind w:left="420"/>
      </w:pPr>
      <w:r w:rsidRPr="000B7228">
        <w:t>通过小程序认证。用户授权小程序完成认证，小程序将获取的</w:t>
      </w:r>
      <w:r w:rsidRPr="000B7228">
        <w:t>OpenID</w:t>
      </w:r>
      <w:r w:rsidRPr="000B7228">
        <w:t>和手机号发给设备，设备以此将终端上线。</w:t>
      </w:r>
    </w:p>
    <w:p w14:paraId="027DD298" w14:textId="77777777" w:rsidR="009F77C4" w:rsidRPr="000B7228" w:rsidRDefault="009F77C4" w:rsidP="009F77C4">
      <w:pPr>
        <w:pStyle w:val="41"/>
      </w:pPr>
      <w:r>
        <w:t>原理描述</w:t>
      </w:r>
    </w:p>
    <w:p w14:paraId="3004D388" w14:textId="77777777" w:rsidR="009F77C4" w:rsidRPr="007E78F7" w:rsidRDefault="009F77C4" w:rsidP="009F77C4">
      <w:pPr>
        <w:pStyle w:val="ItemList"/>
        <w:numPr>
          <w:ilvl w:val="0"/>
          <w:numId w:val="0"/>
        </w:numPr>
        <w:ind w:left="420"/>
      </w:pPr>
      <w:r w:rsidRPr="007E78F7">
        <w:t>通过认证</w:t>
      </w:r>
      <w:r w:rsidRPr="007E78F7">
        <w:t>URL</w:t>
      </w:r>
      <w:r w:rsidRPr="007E78F7">
        <w:t>认证的流程如下：</w:t>
      </w:r>
    </w:p>
    <w:p w14:paraId="4433D8BB" w14:textId="77777777" w:rsidR="009F77C4" w:rsidRPr="007E78F7" w:rsidRDefault="009F77C4" w:rsidP="00B03962">
      <w:pPr>
        <w:pStyle w:val="ItemStepinTable"/>
        <w:widowControl/>
        <w:numPr>
          <w:ilvl w:val="0"/>
          <w:numId w:val="44"/>
        </w:numPr>
        <w:tabs>
          <w:tab w:val="clear" w:pos="420"/>
        </w:tabs>
        <w:spacing w:before="80" w:after="80" w:line="240" w:lineRule="auto"/>
        <w:jc w:val="left"/>
      </w:pPr>
      <w:r w:rsidRPr="007E78F7">
        <w:t>用户访问外网触发弹出认证页面，认证页面说明认证的步骤以及商家公众号信息。</w:t>
      </w:r>
    </w:p>
    <w:p w14:paraId="140E63FD"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用户单击认证页面上的认证按钮，设备临时放通终端的流量，唤醒微信。</w:t>
      </w:r>
    </w:p>
    <w:p w14:paraId="071EA386"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用户根据认证页面的提示，手动搜索公众号并关注（也可以通过扫码）。然后在公众号中输入关键字（比如：我要上网）或单击菜单。</w:t>
      </w:r>
    </w:p>
    <w:p w14:paraId="3D741183"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公众平台根据之前的配置，对关键字或菜单请求返回认证</w:t>
      </w:r>
      <w:r w:rsidRPr="007E78F7">
        <w:t>URL</w:t>
      </w:r>
      <w:r w:rsidRPr="007E78F7">
        <w:t>，并向用户呈现为带超链接的文本信息（比如：点我上网）。</w:t>
      </w:r>
    </w:p>
    <w:p w14:paraId="28D0B385"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用户单击该文本信息，微信对认证</w:t>
      </w:r>
      <w:r w:rsidRPr="007E78F7">
        <w:t>URL</w:t>
      </w:r>
      <w:r w:rsidRPr="007E78F7">
        <w:t>发起访问。</w:t>
      </w:r>
    </w:p>
    <w:p w14:paraId="6983C27E"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设备劫持该请求，判断是否是微信流量、并与设备配置的认证</w:t>
      </w:r>
      <w:r w:rsidRPr="007E78F7">
        <w:t>URL</w:t>
      </w:r>
      <w:r w:rsidRPr="007E78F7">
        <w:t>进行匹配，并以终端的</w:t>
      </w:r>
      <w:r w:rsidRPr="007E78F7">
        <w:t>IP</w:t>
      </w:r>
      <w:r w:rsidRPr="007E78F7">
        <w:t>为用户名将用户上线，完成微信认证。</w:t>
      </w:r>
    </w:p>
    <w:p w14:paraId="7EC9390E" w14:textId="77777777" w:rsidR="009F77C4" w:rsidRPr="007E78F7" w:rsidRDefault="009F77C4" w:rsidP="009F77C4">
      <w:pPr>
        <w:pStyle w:val="ItemList"/>
        <w:numPr>
          <w:ilvl w:val="0"/>
          <w:numId w:val="0"/>
        </w:numPr>
        <w:ind w:left="420"/>
      </w:pPr>
      <w:r w:rsidRPr="007E78F7">
        <w:t>通过小程序认证的流程如下：</w:t>
      </w:r>
    </w:p>
    <w:p w14:paraId="089ED3C3" w14:textId="77777777" w:rsidR="009F77C4" w:rsidRPr="007E78F7" w:rsidRDefault="009F77C4" w:rsidP="00B03962">
      <w:pPr>
        <w:pStyle w:val="ItemStepinTable"/>
        <w:widowControl/>
        <w:numPr>
          <w:ilvl w:val="0"/>
          <w:numId w:val="44"/>
        </w:numPr>
        <w:tabs>
          <w:tab w:val="clear" w:pos="420"/>
        </w:tabs>
        <w:spacing w:before="80" w:after="80" w:line="240" w:lineRule="auto"/>
        <w:jc w:val="left"/>
      </w:pPr>
      <w:r w:rsidRPr="007E78F7">
        <w:lastRenderedPageBreak/>
        <w:t>用户访问外网触发弹出认证页面，认证页面说明认证的步骤以及商家公众号信息。</w:t>
      </w:r>
    </w:p>
    <w:p w14:paraId="502E951D"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用户单击认证页面上的认证按钮，设备临时放通终端的流量，唤醒微信。</w:t>
      </w:r>
    </w:p>
    <w:p w14:paraId="261B58FF"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用户根据认证页面的提示，手动搜索公众号并关注（也可以通过扫码）。然后在公众号中输入关键字（比如：我要上网）或单击菜单。</w:t>
      </w:r>
    </w:p>
    <w:p w14:paraId="0231F1DA"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公众平台根据之前的配置，对关键字或菜单请求推送小程序。</w:t>
      </w:r>
    </w:p>
    <w:p w14:paraId="5117E90C"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用户打开小程序，单击授权申请进行</w:t>
      </w:r>
      <w:r w:rsidRPr="007E78F7">
        <w:t>OpenID</w:t>
      </w:r>
      <w:r w:rsidRPr="007E78F7">
        <w:t>和手机号的授权。</w:t>
      </w:r>
    </w:p>
    <w:p w14:paraId="1D545BB0" w14:textId="77777777" w:rsidR="009F77C4" w:rsidRPr="007E78F7" w:rsidRDefault="009F77C4" w:rsidP="00B03962">
      <w:pPr>
        <w:pStyle w:val="ItemStepinTable"/>
        <w:widowControl/>
        <w:numPr>
          <w:ilvl w:val="0"/>
          <w:numId w:val="29"/>
        </w:numPr>
        <w:tabs>
          <w:tab w:val="clear" w:pos="420"/>
        </w:tabs>
        <w:spacing w:before="80" w:after="80" w:line="240" w:lineRule="auto"/>
        <w:jc w:val="left"/>
      </w:pPr>
      <w:r w:rsidRPr="007E78F7">
        <w:t>设备创建微信用户对象并上线，完成微信认证。</w:t>
      </w:r>
    </w:p>
    <w:p w14:paraId="484E2FC0" w14:textId="77777777" w:rsidR="009F77C4" w:rsidRPr="007E78F7" w:rsidRDefault="009F77C4" w:rsidP="009F77C4">
      <w:pPr>
        <w:pStyle w:val="41"/>
      </w:pPr>
      <w:r>
        <w:t>配置微信认证</w:t>
      </w:r>
    </w:p>
    <w:p w14:paraId="7A8AB728"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sidRPr="00E3591E">
        <w:rPr>
          <w:rFonts w:hint="eastAsia"/>
        </w:rPr>
        <w:t>微信认证”，进入微信认证配置页面，如</w:t>
      </w:r>
      <w:r>
        <w:rPr>
          <w:color w:val="0000FF"/>
          <w:u w:val="single"/>
        </w:rPr>
        <w:fldChar w:fldCharType="begin"/>
      </w:r>
      <w:r>
        <w:instrText xml:space="preserve"> </w:instrText>
      </w:r>
      <w:r>
        <w:rPr>
          <w:rFonts w:hint="eastAsia"/>
        </w:rPr>
        <w:instrText>REF _Ref6233869 \r \h</w:instrText>
      </w:r>
      <w:r>
        <w:instrText xml:space="preserve"> </w:instrText>
      </w:r>
      <w:r>
        <w:rPr>
          <w:color w:val="0000FF"/>
          <w:u w:val="single"/>
        </w:rPr>
      </w:r>
      <w:r>
        <w:rPr>
          <w:color w:val="0000FF"/>
          <w:u w:val="single"/>
        </w:rPr>
        <w:fldChar w:fldCharType="separate"/>
      </w:r>
      <w:r>
        <w:rPr>
          <w:rFonts w:hint="eastAsia"/>
        </w:rPr>
        <w:t>图</w:t>
      </w:r>
      <w:r>
        <w:rPr>
          <w:rFonts w:hint="eastAsia"/>
        </w:rPr>
        <w:t>26-44</w:t>
      </w:r>
      <w:r>
        <w:rPr>
          <w:color w:val="0000FF"/>
          <w:u w:val="single"/>
        </w:rPr>
        <w:fldChar w:fldCharType="end"/>
      </w:r>
      <w:r w:rsidRPr="00E3591E">
        <w:rPr>
          <w:rFonts w:hint="eastAsia"/>
        </w:rPr>
        <w:t>所示。</w:t>
      </w:r>
    </w:p>
    <w:p w14:paraId="36A174A4" w14:textId="77777777" w:rsidR="009F77C4" w:rsidRPr="00113C38" w:rsidRDefault="009F77C4" w:rsidP="009F77C4">
      <w:pPr>
        <w:pStyle w:val="FigureDescription"/>
        <w:spacing w:before="156" w:after="156"/>
      </w:pPr>
      <w:bookmarkStart w:id="4889" w:name="_Ref6233869"/>
      <w:r w:rsidRPr="00113C38">
        <w:rPr>
          <w:rFonts w:hint="eastAsia"/>
        </w:rPr>
        <w:t>微信认证配置页面</w:t>
      </w:r>
      <w:bookmarkEnd w:id="4889"/>
    </w:p>
    <w:p w14:paraId="6B047BD6" w14:textId="77777777" w:rsidR="009F77C4" w:rsidRDefault="009F77C4" w:rsidP="009F77C4">
      <w:pPr>
        <w:pStyle w:val="Figure"/>
      </w:pPr>
      <w:r>
        <w:drawing>
          <wp:inline distT="0" distB="0" distL="0" distR="0" wp14:anchorId="46E42590" wp14:editId="3981D5B6">
            <wp:extent cx="5238750" cy="3638295"/>
            <wp:effectExtent l="0" t="0" r="0" b="635"/>
            <wp:docPr id="3085" name="图片 3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7"/>
                    <a:stretch>
                      <a:fillRect/>
                    </a:stretch>
                  </pic:blipFill>
                  <pic:spPr>
                    <a:xfrm>
                      <a:off x="0" y="0"/>
                      <a:ext cx="5242523" cy="3640915"/>
                    </a:xfrm>
                    <a:prstGeom prst="rect">
                      <a:avLst/>
                    </a:prstGeom>
                  </pic:spPr>
                </pic:pic>
              </a:graphicData>
            </a:graphic>
          </wp:inline>
        </w:drawing>
      </w:r>
    </w:p>
    <w:p w14:paraId="260FACCA" w14:textId="77777777" w:rsidR="009F77C4" w:rsidRPr="00113C38" w:rsidRDefault="009F77C4" w:rsidP="009F77C4">
      <w:pPr>
        <w:ind w:firstLine="420"/>
      </w:pPr>
    </w:p>
    <w:p w14:paraId="42649886"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_Ref6233877 \r \h</w:instrText>
      </w:r>
      <w:r>
        <w:instrText xml:space="preserve"> </w:instrText>
      </w:r>
      <w:r>
        <w:rPr>
          <w:color w:val="0000FF"/>
          <w:u w:val="single"/>
        </w:rPr>
      </w:r>
      <w:r>
        <w:rPr>
          <w:color w:val="0000FF"/>
          <w:u w:val="single"/>
        </w:rPr>
        <w:fldChar w:fldCharType="separate"/>
      </w:r>
      <w:r>
        <w:rPr>
          <w:rFonts w:hint="eastAsia"/>
        </w:rPr>
        <w:t>表</w:t>
      </w:r>
      <w:r>
        <w:rPr>
          <w:rFonts w:hint="eastAsia"/>
        </w:rPr>
        <w:t>26-22</w:t>
      </w:r>
      <w:r>
        <w:rPr>
          <w:color w:val="0000FF"/>
          <w:u w:val="single"/>
        </w:rPr>
        <w:fldChar w:fldCharType="end"/>
      </w:r>
      <w:r w:rsidRPr="00E3591E">
        <w:rPr>
          <w:rFonts w:hint="eastAsia"/>
        </w:rPr>
        <w:t>所示。</w:t>
      </w:r>
    </w:p>
    <w:p w14:paraId="283C3009" w14:textId="77777777" w:rsidR="009F77C4" w:rsidRPr="00113C38" w:rsidRDefault="009F77C4" w:rsidP="009F77C4">
      <w:pPr>
        <w:pStyle w:val="TableDescription"/>
      </w:pPr>
      <w:bookmarkStart w:id="4890" w:name="_Ref6233877"/>
      <w:r w:rsidRPr="00113C38">
        <w:rPr>
          <w:rFonts w:hint="eastAsia"/>
        </w:rPr>
        <w:t>微信认证配置页面详细说明</w:t>
      </w:r>
      <w:bookmarkEnd w:id="4890"/>
    </w:p>
    <w:tbl>
      <w:tblPr>
        <w:tblStyle w:val="table0"/>
        <w:tblW w:w="9014" w:type="dxa"/>
        <w:tblLayout w:type="fixed"/>
        <w:tblLook w:val="04A0" w:firstRow="1" w:lastRow="0" w:firstColumn="1" w:lastColumn="0" w:noHBand="0" w:noVBand="1"/>
      </w:tblPr>
      <w:tblGrid>
        <w:gridCol w:w="2198"/>
        <w:gridCol w:w="6816"/>
      </w:tblGrid>
      <w:tr w:rsidR="009F77C4" w:rsidRPr="00113C38" w14:paraId="3BECADF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280B9D91" w14:textId="77777777" w:rsidR="009F77C4" w:rsidRPr="00113C38" w:rsidRDefault="009F77C4" w:rsidP="004F08C7">
            <w:pPr>
              <w:pStyle w:val="TableHeading"/>
            </w:pPr>
            <w:r w:rsidRPr="00113C38">
              <w:rPr>
                <w:rFonts w:hint="eastAsia"/>
              </w:rPr>
              <w:t>项目</w:t>
            </w:r>
          </w:p>
        </w:tc>
        <w:tc>
          <w:tcPr>
            <w:tcW w:w="6816" w:type="dxa"/>
            <w:hideMark/>
          </w:tcPr>
          <w:p w14:paraId="60A8846A" w14:textId="77777777" w:rsidR="009F77C4" w:rsidRPr="00113C38" w:rsidRDefault="009F77C4" w:rsidP="004F08C7">
            <w:pPr>
              <w:pStyle w:val="TableHeading"/>
            </w:pPr>
            <w:r w:rsidRPr="00113C38">
              <w:rPr>
                <w:rFonts w:hint="eastAsia"/>
              </w:rPr>
              <w:t>说明</w:t>
            </w:r>
          </w:p>
        </w:tc>
      </w:tr>
      <w:tr w:rsidR="009F77C4" w:rsidRPr="00113C38" w14:paraId="07632EDB" w14:textId="77777777" w:rsidTr="004F08C7">
        <w:trPr>
          <w:trHeight w:val="420"/>
        </w:trPr>
        <w:tc>
          <w:tcPr>
            <w:tcW w:w="2198" w:type="dxa"/>
          </w:tcPr>
          <w:p w14:paraId="01DA1C25" w14:textId="77777777" w:rsidR="009F77C4" w:rsidRPr="00134310" w:rsidRDefault="009F77C4" w:rsidP="004F08C7">
            <w:pPr>
              <w:pStyle w:val="TableText"/>
            </w:pPr>
            <w:r w:rsidRPr="00134310">
              <w:rPr>
                <w:rFonts w:hint="eastAsia"/>
              </w:rPr>
              <w:t>超时时间</w:t>
            </w:r>
          </w:p>
        </w:tc>
        <w:tc>
          <w:tcPr>
            <w:tcW w:w="6816" w:type="dxa"/>
          </w:tcPr>
          <w:p w14:paraId="27767B41" w14:textId="77777777" w:rsidR="009F77C4" w:rsidRPr="00134310" w:rsidRDefault="009F77C4" w:rsidP="004F08C7">
            <w:pPr>
              <w:pStyle w:val="TableText"/>
            </w:pPr>
            <w:r w:rsidRPr="00134310">
              <w:rPr>
                <w:rFonts w:hint="eastAsia"/>
              </w:rPr>
              <w:t>微信认证用户超时时间，默认值为15分钟。在时间段内没有流量设备会强制用户下线。</w:t>
            </w:r>
          </w:p>
        </w:tc>
      </w:tr>
      <w:tr w:rsidR="009F77C4" w:rsidRPr="00113C38" w14:paraId="3B4E886E" w14:textId="77777777" w:rsidTr="004F08C7">
        <w:trPr>
          <w:trHeight w:val="420"/>
        </w:trPr>
        <w:tc>
          <w:tcPr>
            <w:tcW w:w="2198" w:type="dxa"/>
          </w:tcPr>
          <w:p w14:paraId="0309418F" w14:textId="77777777" w:rsidR="009F77C4" w:rsidRPr="00134310" w:rsidRDefault="009F77C4" w:rsidP="004F08C7">
            <w:pPr>
              <w:pStyle w:val="TableText"/>
            </w:pPr>
            <w:r w:rsidRPr="00134310">
              <w:rPr>
                <w:rFonts w:hint="eastAsia"/>
              </w:rPr>
              <w:t>无感知</w:t>
            </w:r>
          </w:p>
        </w:tc>
        <w:tc>
          <w:tcPr>
            <w:tcW w:w="6816" w:type="dxa"/>
          </w:tcPr>
          <w:p w14:paraId="1524AEB1" w14:textId="77777777" w:rsidR="009F77C4" w:rsidRPr="00134310" w:rsidRDefault="009F77C4" w:rsidP="004F08C7">
            <w:pPr>
              <w:pStyle w:val="TableText"/>
            </w:pPr>
            <w:r w:rsidRPr="00134310">
              <w:rPr>
                <w:rFonts w:hint="eastAsia"/>
              </w:rPr>
              <w:t>用户无感知认证功能及超时时间，默认值为10分钟，当认证用户首次认证下线后，在超时时间内再次上网无需认证，可以无感知上线。</w:t>
            </w:r>
          </w:p>
        </w:tc>
      </w:tr>
      <w:tr w:rsidR="009F77C4" w:rsidRPr="00113C38" w14:paraId="3691F1A2" w14:textId="77777777" w:rsidTr="004F08C7">
        <w:trPr>
          <w:trHeight w:val="420"/>
        </w:trPr>
        <w:tc>
          <w:tcPr>
            <w:tcW w:w="2198" w:type="dxa"/>
          </w:tcPr>
          <w:p w14:paraId="4ED4C36B" w14:textId="77777777" w:rsidR="009F77C4" w:rsidRPr="00134310" w:rsidRDefault="009F77C4" w:rsidP="004F08C7">
            <w:pPr>
              <w:pStyle w:val="TableText"/>
            </w:pPr>
            <w:r w:rsidRPr="00134310">
              <w:rPr>
                <w:rFonts w:hint="eastAsia"/>
              </w:rPr>
              <w:lastRenderedPageBreak/>
              <w:t>用户名</w:t>
            </w:r>
          </w:p>
        </w:tc>
        <w:tc>
          <w:tcPr>
            <w:tcW w:w="6816" w:type="dxa"/>
          </w:tcPr>
          <w:p w14:paraId="5359C972" w14:textId="77777777" w:rsidR="009F77C4" w:rsidRPr="00134310" w:rsidRDefault="009F77C4" w:rsidP="004F08C7">
            <w:pPr>
              <w:pStyle w:val="TableText"/>
            </w:pPr>
            <w:r w:rsidRPr="00134310">
              <w:rPr>
                <w:rFonts w:hint="eastAsia"/>
              </w:rPr>
              <w:t>可以选择三种方式，分别为使用IP地址、OpenID、手机号作为用户名。使用IP地址，微信公众平台可以配置为关键字回复或者自定义菜单两种方式；使用OpenID、手机号时，微信公众平台需要配置为自定义菜单并关联小程序</w:t>
            </w:r>
          </w:p>
        </w:tc>
      </w:tr>
      <w:tr w:rsidR="009F77C4" w:rsidRPr="00113C38" w14:paraId="57FDD1C6" w14:textId="77777777" w:rsidTr="004F08C7">
        <w:trPr>
          <w:trHeight w:val="420"/>
        </w:trPr>
        <w:tc>
          <w:tcPr>
            <w:tcW w:w="2198" w:type="dxa"/>
          </w:tcPr>
          <w:p w14:paraId="17EF97D0" w14:textId="77777777" w:rsidR="009F77C4" w:rsidRPr="00134310" w:rsidRDefault="009F77C4" w:rsidP="004F08C7">
            <w:pPr>
              <w:pStyle w:val="TableText"/>
            </w:pPr>
            <w:r w:rsidRPr="00134310">
              <w:rPr>
                <w:rFonts w:hint="eastAsia"/>
              </w:rPr>
              <w:t>公众号名称</w:t>
            </w:r>
          </w:p>
        </w:tc>
        <w:tc>
          <w:tcPr>
            <w:tcW w:w="6816" w:type="dxa"/>
          </w:tcPr>
          <w:p w14:paraId="5D9FD6BC" w14:textId="77777777" w:rsidR="009F77C4" w:rsidRPr="00134310" w:rsidRDefault="009F77C4" w:rsidP="004F08C7">
            <w:pPr>
              <w:pStyle w:val="TableText"/>
            </w:pPr>
            <w:r w:rsidRPr="00134310">
              <w:rPr>
                <w:rFonts w:hint="eastAsia"/>
              </w:rPr>
              <w:t>微信公众平台申请的公众号名称，该名称会在认证页面上显示。</w:t>
            </w:r>
          </w:p>
        </w:tc>
      </w:tr>
      <w:tr w:rsidR="009F77C4" w:rsidRPr="00113C38" w14:paraId="74776D2F" w14:textId="77777777" w:rsidTr="004F08C7">
        <w:trPr>
          <w:trHeight w:val="420"/>
        </w:trPr>
        <w:tc>
          <w:tcPr>
            <w:tcW w:w="2198" w:type="dxa"/>
          </w:tcPr>
          <w:p w14:paraId="3F656CDA" w14:textId="77777777" w:rsidR="009F77C4" w:rsidRPr="00134310" w:rsidRDefault="009F77C4" w:rsidP="004F08C7">
            <w:pPr>
              <w:pStyle w:val="TableText"/>
            </w:pPr>
            <w:r w:rsidRPr="00134310">
              <w:rPr>
                <w:rFonts w:hint="eastAsia"/>
              </w:rPr>
              <w:t>应用ID</w:t>
            </w:r>
          </w:p>
        </w:tc>
        <w:tc>
          <w:tcPr>
            <w:tcW w:w="6816" w:type="dxa"/>
          </w:tcPr>
          <w:p w14:paraId="310DAB75" w14:textId="77777777" w:rsidR="009F77C4" w:rsidRPr="00134310" w:rsidRDefault="009F77C4" w:rsidP="004F08C7">
            <w:pPr>
              <w:pStyle w:val="TableText"/>
            </w:pPr>
            <w:r w:rsidRPr="00134310">
              <w:rPr>
                <w:rFonts w:hint="eastAsia"/>
              </w:rPr>
              <w:t>微信公众平台，开发者中心的开发者ID中的APPID项。</w:t>
            </w:r>
          </w:p>
        </w:tc>
      </w:tr>
      <w:tr w:rsidR="009F77C4" w:rsidRPr="00113C38" w14:paraId="3DEA1BA5" w14:textId="77777777" w:rsidTr="004F08C7">
        <w:trPr>
          <w:trHeight w:val="420"/>
        </w:trPr>
        <w:tc>
          <w:tcPr>
            <w:tcW w:w="2198" w:type="dxa"/>
          </w:tcPr>
          <w:p w14:paraId="24A4A16E" w14:textId="77777777" w:rsidR="009F77C4" w:rsidRPr="00134310" w:rsidRDefault="009F77C4" w:rsidP="004F08C7">
            <w:pPr>
              <w:pStyle w:val="TableText"/>
            </w:pPr>
            <w:r w:rsidRPr="00134310">
              <w:rPr>
                <w:rFonts w:hint="eastAsia"/>
              </w:rPr>
              <w:t>应用密钥</w:t>
            </w:r>
          </w:p>
        </w:tc>
        <w:tc>
          <w:tcPr>
            <w:tcW w:w="6816" w:type="dxa"/>
          </w:tcPr>
          <w:p w14:paraId="5AD1CE74" w14:textId="77777777" w:rsidR="009F77C4" w:rsidRPr="00134310" w:rsidRDefault="009F77C4" w:rsidP="004F08C7">
            <w:pPr>
              <w:pStyle w:val="TableText"/>
            </w:pPr>
            <w:r w:rsidRPr="00134310">
              <w:rPr>
                <w:rFonts w:hint="eastAsia"/>
              </w:rPr>
              <w:t>微信公众平台，开发者中心的开发者ID中的APPSECRET项。</w:t>
            </w:r>
          </w:p>
        </w:tc>
      </w:tr>
      <w:tr w:rsidR="009F77C4" w:rsidRPr="00113C38" w14:paraId="292117A9" w14:textId="77777777" w:rsidTr="004F08C7">
        <w:trPr>
          <w:trHeight w:val="420"/>
        </w:trPr>
        <w:tc>
          <w:tcPr>
            <w:tcW w:w="2198" w:type="dxa"/>
          </w:tcPr>
          <w:p w14:paraId="59336B2C" w14:textId="77777777" w:rsidR="009F77C4" w:rsidRPr="00134310" w:rsidRDefault="009F77C4" w:rsidP="004F08C7">
            <w:pPr>
              <w:pStyle w:val="TableText"/>
            </w:pPr>
            <w:r w:rsidRPr="00134310">
              <w:rPr>
                <w:rFonts w:hint="eastAsia"/>
              </w:rPr>
              <w:t>认证步骤说明</w:t>
            </w:r>
          </w:p>
        </w:tc>
        <w:tc>
          <w:tcPr>
            <w:tcW w:w="6816" w:type="dxa"/>
          </w:tcPr>
          <w:p w14:paraId="24A355D8" w14:textId="77777777" w:rsidR="009F77C4" w:rsidRPr="00134310" w:rsidRDefault="009F77C4" w:rsidP="004F08C7">
            <w:pPr>
              <w:pStyle w:val="TableText"/>
            </w:pPr>
            <w:r w:rsidRPr="00134310">
              <w:rPr>
                <w:rFonts w:hint="eastAsia"/>
              </w:rPr>
              <w:t>对应弹出的认证portal页面的第5步操作步骤说明，默认配置为“请点击认证菜单进行微信认证”，支持用户自定义配置，可以参考提示信息中说明。</w:t>
            </w:r>
          </w:p>
        </w:tc>
      </w:tr>
      <w:tr w:rsidR="009F77C4" w:rsidRPr="00113C38" w14:paraId="47268DC2" w14:textId="77777777" w:rsidTr="004F08C7">
        <w:trPr>
          <w:trHeight w:val="420"/>
        </w:trPr>
        <w:tc>
          <w:tcPr>
            <w:tcW w:w="2198" w:type="dxa"/>
          </w:tcPr>
          <w:p w14:paraId="75958037" w14:textId="77777777" w:rsidR="009F77C4" w:rsidRPr="00134310" w:rsidRDefault="009F77C4" w:rsidP="004F08C7">
            <w:pPr>
              <w:pStyle w:val="TableText"/>
            </w:pPr>
            <w:r w:rsidRPr="00134310">
              <w:rPr>
                <w:rFonts w:hint="eastAsia"/>
              </w:rPr>
              <w:t>认证URL</w:t>
            </w:r>
          </w:p>
        </w:tc>
        <w:tc>
          <w:tcPr>
            <w:tcW w:w="6816" w:type="dxa"/>
          </w:tcPr>
          <w:p w14:paraId="0364A550" w14:textId="77777777" w:rsidR="009F77C4" w:rsidRDefault="009F77C4" w:rsidP="004F08C7">
            <w:pPr>
              <w:pStyle w:val="TableText"/>
            </w:pPr>
            <w:r w:rsidRPr="00134310">
              <w:rPr>
                <w:rFonts w:hint="eastAsia"/>
              </w:rPr>
              <w:t>与微信公众平台配置的链接一致；用户名配置为IP地址时该项配置为必填项。</w:t>
            </w:r>
          </w:p>
        </w:tc>
      </w:tr>
    </w:tbl>
    <w:p w14:paraId="2D191EF3" w14:textId="77777777" w:rsidR="009F77C4" w:rsidRPr="00475C1D" w:rsidRDefault="009F77C4" w:rsidP="009F77C4">
      <w:pPr>
        <w:ind w:firstLine="420"/>
      </w:pPr>
    </w:p>
    <w:p w14:paraId="37C51117" w14:textId="77777777" w:rsidR="009F77C4" w:rsidRPr="00113C38" w:rsidRDefault="009F77C4" w:rsidP="009F77C4">
      <w:pPr>
        <w:pStyle w:val="30"/>
      </w:pPr>
      <w:bookmarkStart w:id="4891" w:name="_Toc9006659"/>
      <w:bookmarkStart w:id="4892" w:name="_Toc15485188"/>
      <w:bookmarkStart w:id="4893" w:name="_Toc41651227"/>
      <w:bookmarkStart w:id="4894" w:name="_Toc44618314"/>
      <w:bookmarkStart w:id="4895" w:name="_Toc60069189"/>
      <w:bookmarkStart w:id="4896" w:name="_Toc61022667"/>
      <w:r w:rsidRPr="00113C38">
        <w:rPr>
          <w:rFonts w:hint="eastAsia"/>
        </w:rPr>
        <w:t>短信认证配置</w:t>
      </w:r>
      <w:bookmarkEnd w:id="4891"/>
      <w:bookmarkEnd w:id="4892"/>
      <w:bookmarkEnd w:id="4893"/>
      <w:bookmarkEnd w:id="4894"/>
      <w:bookmarkEnd w:id="4895"/>
      <w:bookmarkEnd w:id="4896"/>
    </w:p>
    <w:p w14:paraId="1E2D7DC4"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sidRPr="00E3591E">
        <w:rPr>
          <w:rFonts w:hint="eastAsia"/>
        </w:rPr>
        <w:t>短信认证”，进入短信认证配置页面，如</w:t>
      </w:r>
      <w:r>
        <w:rPr>
          <w:color w:val="0000FF"/>
          <w:u w:val="single"/>
        </w:rPr>
        <w:fldChar w:fldCharType="begin"/>
      </w:r>
      <w:r>
        <w:instrText xml:space="preserve"> </w:instrText>
      </w:r>
      <w:r>
        <w:rPr>
          <w:rFonts w:hint="eastAsia"/>
        </w:rPr>
        <w:instrText>REF _Ref6233887 \r \h</w:instrText>
      </w:r>
      <w:r>
        <w:instrText xml:space="preserve"> </w:instrText>
      </w:r>
      <w:r>
        <w:rPr>
          <w:color w:val="0000FF"/>
          <w:u w:val="single"/>
        </w:rPr>
      </w:r>
      <w:r>
        <w:rPr>
          <w:color w:val="0000FF"/>
          <w:u w:val="single"/>
        </w:rPr>
        <w:fldChar w:fldCharType="separate"/>
      </w:r>
      <w:r>
        <w:rPr>
          <w:rFonts w:hint="eastAsia"/>
        </w:rPr>
        <w:t>图</w:t>
      </w:r>
      <w:r>
        <w:rPr>
          <w:rFonts w:hint="eastAsia"/>
        </w:rPr>
        <w:t>26-45</w:t>
      </w:r>
      <w:r>
        <w:rPr>
          <w:color w:val="0000FF"/>
          <w:u w:val="single"/>
        </w:rPr>
        <w:fldChar w:fldCharType="end"/>
      </w:r>
      <w:r w:rsidRPr="00E3591E">
        <w:rPr>
          <w:rFonts w:hint="eastAsia"/>
        </w:rPr>
        <w:t>所示。</w:t>
      </w:r>
    </w:p>
    <w:p w14:paraId="523E9CF2" w14:textId="77777777" w:rsidR="009F77C4" w:rsidRPr="00113C38" w:rsidRDefault="009F77C4" w:rsidP="009F77C4">
      <w:pPr>
        <w:pStyle w:val="FigureDescription"/>
        <w:spacing w:before="156" w:after="156"/>
      </w:pPr>
      <w:bookmarkStart w:id="4897" w:name="_Ref6233887"/>
      <w:r w:rsidRPr="00113C38">
        <w:rPr>
          <w:rFonts w:hint="eastAsia"/>
        </w:rPr>
        <w:t>短信认证配置页面</w:t>
      </w:r>
      <w:bookmarkEnd w:id="4897"/>
    </w:p>
    <w:p w14:paraId="4717DA76" w14:textId="77777777" w:rsidR="009F77C4" w:rsidRDefault="009F77C4" w:rsidP="009F77C4">
      <w:pPr>
        <w:pStyle w:val="Figure"/>
      </w:pPr>
      <w:r>
        <w:drawing>
          <wp:inline distT="0" distB="0" distL="0" distR="0" wp14:anchorId="44F07D23" wp14:editId="58FD6F45">
            <wp:extent cx="4346294" cy="3841239"/>
            <wp:effectExtent l="0" t="0" r="0" b="698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8"/>
                    <a:stretch>
                      <a:fillRect/>
                    </a:stretch>
                  </pic:blipFill>
                  <pic:spPr>
                    <a:xfrm>
                      <a:off x="0" y="0"/>
                      <a:ext cx="4350520" cy="3844974"/>
                    </a:xfrm>
                    <a:prstGeom prst="rect">
                      <a:avLst/>
                    </a:prstGeom>
                  </pic:spPr>
                </pic:pic>
              </a:graphicData>
            </a:graphic>
          </wp:inline>
        </w:drawing>
      </w:r>
    </w:p>
    <w:p w14:paraId="7924C5F1" w14:textId="77777777" w:rsidR="009F77C4" w:rsidRPr="00113C38" w:rsidRDefault="009F77C4" w:rsidP="009F77C4">
      <w:pPr>
        <w:ind w:firstLine="420"/>
      </w:pPr>
    </w:p>
    <w:p w14:paraId="12CAB008"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_Ref6233894 \r \h</w:instrText>
      </w:r>
      <w:r>
        <w:instrText xml:space="preserve"> </w:instrText>
      </w:r>
      <w:r>
        <w:rPr>
          <w:color w:val="0000FF"/>
          <w:u w:val="single"/>
        </w:rPr>
      </w:r>
      <w:r>
        <w:rPr>
          <w:color w:val="0000FF"/>
          <w:u w:val="single"/>
        </w:rPr>
        <w:fldChar w:fldCharType="separate"/>
      </w:r>
      <w:r>
        <w:rPr>
          <w:rFonts w:hint="eastAsia"/>
        </w:rPr>
        <w:t>表</w:t>
      </w:r>
      <w:r>
        <w:rPr>
          <w:rFonts w:hint="eastAsia"/>
        </w:rPr>
        <w:t>26-23</w:t>
      </w:r>
      <w:r>
        <w:rPr>
          <w:color w:val="0000FF"/>
          <w:u w:val="single"/>
        </w:rPr>
        <w:fldChar w:fldCharType="end"/>
      </w:r>
      <w:r w:rsidRPr="00E3591E">
        <w:rPr>
          <w:rFonts w:hint="eastAsia"/>
        </w:rPr>
        <w:t>所示。</w:t>
      </w:r>
    </w:p>
    <w:p w14:paraId="04CFD197" w14:textId="77777777" w:rsidR="009F77C4" w:rsidRPr="00113C38" w:rsidRDefault="009F77C4" w:rsidP="009F77C4">
      <w:pPr>
        <w:pStyle w:val="TableDescription"/>
      </w:pPr>
      <w:bookmarkStart w:id="4898" w:name="_Ref6233894"/>
      <w:r w:rsidRPr="00113C38">
        <w:rPr>
          <w:rFonts w:hint="eastAsia"/>
        </w:rPr>
        <w:lastRenderedPageBreak/>
        <w:t>短信认证配置页面详细说明</w:t>
      </w:r>
      <w:bookmarkEnd w:id="4898"/>
    </w:p>
    <w:tbl>
      <w:tblPr>
        <w:tblStyle w:val="table0"/>
        <w:tblW w:w="9014" w:type="dxa"/>
        <w:tblLayout w:type="fixed"/>
        <w:tblLook w:val="04A0" w:firstRow="1" w:lastRow="0" w:firstColumn="1" w:lastColumn="0" w:noHBand="0" w:noVBand="1"/>
      </w:tblPr>
      <w:tblGrid>
        <w:gridCol w:w="2198"/>
        <w:gridCol w:w="6816"/>
      </w:tblGrid>
      <w:tr w:rsidR="009F77C4" w:rsidRPr="00113C38" w14:paraId="456AEE8A"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33A8478D" w14:textId="77777777" w:rsidR="009F77C4" w:rsidRPr="00113C38" w:rsidRDefault="009F77C4" w:rsidP="004F08C7">
            <w:pPr>
              <w:pStyle w:val="TableHeading"/>
            </w:pPr>
            <w:r w:rsidRPr="00113C38">
              <w:rPr>
                <w:rFonts w:hint="eastAsia"/>
              </w:rPr>
              <w:t>项目</w:t>
            </w:r>
          </w:p>
        </w:tc>
        <w:tc>
          <w:tcPr>
            <w:tcW w:w="6816" w:type="dxa"/>
            <w:hideMark/>
          </w:tcPr>
          <w:p w14:paraId="59CDC0D1" w14:textId="77777777" w:rsidR="009F77C4" w:rsidRPr="00113C38" w:rsidRDefault="009F77C4" w:rsidP="004F08C7">
            <w:pPr>
              <w:pStyle w:val="TableHeading"/>
            </w:pPr>
            <w:r w:rsidRPr="00113C38">
              <w:rPr>
                <w:rFonts w:hint="eastAsia"/>
              </w:rPr>
              <w:t>说明</w:t>
            </w:r>
          </w:p>
        </w:tc>
      </w:tr>
      <w:tr w:rsidR="009F77C4" w:rsidRPr="00113C38" w14:paraId="36088DEE" w14:textId="77777777" w:rsidTr="004F08C7">
        <w:trPr>
          <w:trHeight w:val="420"/>
        </w:trPr>
        <w:tc>
          <w:tcPr>
            <w:tcW w:w="2198" w:type="dxa"/>
          </w:tcPr>
          <w:p w14:paraId="324DEB17" w14:textId="77777777" w:rsidR="009F77C4" w:rsidRPr="00113C38" w:rsidRDefault="009F77C4" w:rsidP="004F08C7">
            <w:pPr>
              <w:pStyle w:val="TableText"/>
            </w:pPr>
            <w:r w:rsidRPr="00113C38">
              <w:rPr>
                <w:rFonts w:hint="eastAsia"/>
              </w:rPr>
              <w:t>启用</w:t>
            </w:r>
          </w:p>
        </w:tc>
        <w:tc>
          <w:tcPr>
            <w:tcW w:w="6816" w:type="dxa"/>
          </w:tcPr>
          <w:p w14:paraId="7240ABB7" w14:textId="77777777" w:rsidR="009F77C4" w:rsidRPr="00113C38" w:rsidRDefault="009F77C4" w:rsidP="004F08C7">
            <w:pPr>
              <w:pStyle w:val="TableText"/>
            </w:pPr>
            <w:r w:rsidRPr="00113C38">
              <w:rPr>
                <w:rFonts w:hint="eastAsia"/>
              </w:rPr>
              <w:t>启用开关，开启后可配置页面其他参数</w:t>
            </w:r>
            <w:r>
              <w:rPr>
                <w:rFonts w:hint="eastAsia"/>
              </w:rPr>
              <w:t>。</w:t>
            </w:r>
          </w:p>
        </w:tc>
      </w:tr>
      <w:tr w:rsidR="009F77C4" w:rsidRPr="00113C38" w14:paraId="37ED7DFE" w14:textId="77777777" w:rsidTr="004F08C7">
        <w:trPr>
          <w:trHeight w:val="420"/>
        </w:trPr>
        <w:tc>
          <w:tcPr>
            <w:tcW w:w="2198" w:type="dxa"/>
          </w:tcPr>
          <w:p w14:paraId="0139C672" w14:textId="77777777" w:rsidR="009F77C4" w:rsidRPr="00113C38" w:rsidRDefault="009F77C4" w:rsidP="004F08C7">
            <w:pPr>
              <w:pStyle w:val="TableText"/>
            </w:pPr>
            <w:r w:rsidRPr="00113C38">
              <w:rPr>
                <w:rFonts w:hint="eastAsia"/>
              </w:rPr>
              <w:t>超时时间</w:t>
            </w:r>
          </w:p>
        </w:tc>
        <w:tc>
          <w:tcPr>
            <w:tcW w:w="6816" w:type="dxa"/>
          </w:tcPr>
          <w:p w14:paraId="207EB4DE" w14:textId="77777777" w:rsidR="009F77C4" w:rsidRPr="00113C38" w:rsidRDefault="009F77C4" w:rsidP="004F08C7">
            <w:pPr>
              <w:pStyle w:val="TableText"/>
            </w:pPr>
            <w:r w:rsidRPr="00113C38">
              <w:rPr>
                <w:rFonts w:hint="eastAsia"/>
              </w:rPr>
              <w:t>短信认证用户超时时间，默认值为15分钟</w:t>
            </w:r>
            <w:r>
              <w:rPr>
                <w:rFonts w:hint="eastAsia"/>
              </w:rPr>
              <w:t>。</w:t>
            </w:r>
          </w:p>
        </w:tc>
      </w:tr>
      <w:tr w:rsidR="009F77C4" w:rsidRPr="00113C38" w14:paraId="3E1DB228" w14:textId="77777777" w:rsidTr="004F08C7">
        <w:trPr>
          <w:trHeight w:val="420"/>
        </w:trPr>
        <w:tc>
          <w:tcPr>
            <w:tcW w:w="2198" w:type="dxa"/>
          </w:tcPr>
          <w:p w14:paraId="2D075A58" w14:textId="77777777" w:rsidR="009F77C4" w:rsidRPr="00113C38" w:rsidRDefault="009F77C4" w:rsidP="004F08C7">
            <w:pPr>
              <w:pStyle w:val="TableText"/>
            </w:pPr>
            <w:r w:rsidRPr="00113C38">
              <w:rPr>
                <w:rFonts w:hint="eastAsia"/>
              </w:rPr>
              <w:t>无感知</w:t>
            </w:r>
          </w:p>
        </w:tc>
        <w:tc>
          <w:tcPr>
            <w:tcW w:w="6816" w:type="dxa"/>
          </w:tcPr>
          <w:p w14:paraId="0E21B4B1" w14:textId="77777777" w:rsidR="009F77C4" w:rsidRPr="00113C38" w:rsidRDefault="009F77C4" w:rsidP="004F08C7">
            <w:pPr>
              <w:pStyle w:val="TableText"/>
            </w:pPr>
            <w:r w:rsidRPr="00113C38">
              <w:rPr>
                <w:rFonts w:hint="eastAsia"/>
              </w:rPr>
              <w:t>用户无感知认证功能及超时时间，默认值10080分钟，当认证用户首次认证下线后，在超时时间内再次上网无需认证，可以无感知上线。</w:t>
            </w:r>
          </w:p>
        </w:tc>
      </w:tr>
      <w:tr w:rsidR="009F77C4" w:rsidRPr="00113C38" w14:paraId="4F8E40C9" w14:textId="77777777" w:rsidTr="004F08C7">
        <w:trPr>
          <w:trHeight w:val="420"/>
        </w:trPr>
        <w:tc>
          <w:tcPr>
            <w:tcW w:w="2198" w:type="dxa"/>
          </w:tcPr>
          <w:p w14:paraId="144889CB" w14:textId="77777777" w:rsidR="009F77C4" w:rsidRPr="00113C38" w:rsidRDefault="009F77C4" w:rsidP="004F08C7">
            <w:pPr>
              <w:pStyle w:val="TableText"/>
            </w:pPr>
            <w:r>
              <w:t>页面跳转设置</w:t>
            </w:r>
          </w:p>
        </w:tc>
        <w:tc>
          <w:tcPr>
            <w:tcW w:w="6816" w:type="dxa"/>
          </w:tcPr>
          <w:p w14:paraId="3DDADB61" w14:textId="77777777" w:rsidR="009F77C4" w:rsidRDefault="009F77C4" w:rsidP="004F08C7">
            <w:pPr>
              <w:pStyle w:val="TableText"/>
            </w:pPr>
            <w:r w:rsidRPr="00984909">
              <w:t>之前访问的页面</w:t>
            </w:r>
            <w:r>
              <w:rPr>
                <w:rFonts w:hint="eastAsia"/>
              </w:rPr>
              <w:t>：</w:t>
            </w:r>
            <w:r w:rsidRPr="00C73209">
              <w:rPr>
                <w:rFonts w:hint="eastAsia"/>
              </w:rPr>
              <w:t>WEB认证成功后</w:t>
            </w:r>
            <w:r>
              <w:rPr>
                <w:rFonts w:hint="eastAsia"/>
              </w:rPr>
              <w:t>跳转到用户认证之前访问的页面。</w:t>
            </w:r>
          </w:p>
          <w:p w14:paraId="101EFFA4" w14:textId="77777777" w:rsidR="009F77C4" w:rsidRDefault="009F77C4" w:rsidP="004F08C7">
            <w:pPr>
              <w:pStyle w:val="TableText"/>
            </w:pPr>
            <w:r w:rsidRPr="00113C38">
              <w:rPr>
                <w:rFonts w:hint="eastAsia"/>
              </w:rPr>
              <w:t>重定向URL</w:t>
            </w:r>
            <w:r>
              <w:rPr>
                <w:rFonts w:hint="eastAsia"/>
              </w:rPr>
              <w:t>：</w:t>
            </w:r>
            <w:r w:rsidRPr="00C73209">
              <w:rPr>
                <w:rFonts w:hint="eastAsia"/>
              </w:rPr>
              <w:t>WEB认证成功后将重定向到指定的URL资源页面</w:t>
            </w:r>
            <w:r>
              <w:rPr>
                <w:rFonts w:hint="eastAsia"/>
              </w:rPr>
              <w:t>。</w:t>
            </w:r>
          </w:p>
          <w:p w14:paraId="10420388" w14:textId="77777777" w:rsidR="009F77C4" w:rsidRPr="00113C38" w:rsidRDefault="009F77C4" w:rsidP="004F08C7">
            <w:pPr>
              <w:pStyle w:val="TableText"/>
            </w:pPr>
            <w:r w:rsidRPr="00984909">
              <w:t>认证结果页面</w:t>
            </w:r>
            <w:r>
              <w:rPr>
                <w:rFonts w:hint="eastAsia"/>
              </w:rPr>
              <w:t>：</w:t>
            </w:r>
            <w:r w:rsidRPr="00C73209">
              <w:rPr>
                <w:rFonts w:hint="eastAsia"/>
              </w:rPr>
              <w:t>WEB认证后</w:t>
            </w:r>
            <w:r>
              <w:rPr>
                <w:rFonts w:hint="eastAsia"/>
              </w:rPr>
              <w:t>跳转到认证登录结果页面。</w:t>
            </w:r>
          </w:p>
        </w:tc>
      </w:tr>
      <w:tr w:rsidR="009F77C4" w:rsidRPr="00113C38" w14:paraId="51AE0F96" w14:textId="77777777" w:rsidTr="004F08C7">
        <w:trPr>
          <w:trHeight w:val="420"/>
        </w:trPr>
        <w:tc>
          <w:tcPr>
            <w:tcW w:w="2198" w:type="dxa"/>
          </w:tcPr>
          <w:p w14:paraId="1F584AB2" w14:textId="77777777" w:rsidR="009F77C4" w:rsidRDefault="009F77C4" w:rsidP="004F08C7">
            <w:pPr>
              <w:pStyle w:val="TableText"/>
            </w:pPr>
            <w:r>
              <w:rPr>
                <w:rFonts w:hint="eastAsia"/>
              </w:rPr>
              <w:t>加密认证</w:t>
            </w:r>
          </w:p>
        </w:tc>
        <w:tc>
          <w:tcPr>
            <w:tcW w:w="6816" w:type="dxa"/>
          </w:tcPr>
          <w:p w14:paraId="193642D1" w14:textId="77777777" w:rsidR="009F77C4" w:rsidRPr="00984909" w:rsidRDefault="009F77C4" w:rsidP="004F08C7">
            <w:pPr>
              <w:pStyle w:val="TableText"/>
            </w:pPr>
            <w:r>
              <w:rPr>
                <w:rFonts w:hint="eastAsia"/>
              </w:rPr>
              <w:t>HTTPS加密认证</w:t>
            </w:r>
          </w:p>
        </w:tc>
      </w:tr>
      <w:tr w:rsidR="009F77C4" w:rsidRPr="00113C38" w14:paraId="7C645C68" w14:textId="77777777" w:rsidTr="004F08C7">
        <w:trPr>
          <w:trHeight w:val="420"/>
        </w:trPr>
        <w:tc>
          <w:tcPr>
            <w:tcW w:w="2198" w:type="dxa"/>
          </w:tcPr>
          <w:p w14:paraId="1D98C828" w14:textId="77777777" w:rsidR="009F77C4" w:rsidRPr="00113C38" w:rsidRDefault="009F77C4" w:rsidP="004F08C7">
            <w:pPr>
              <w:pStyle w:val="TableText"/>
            </w:pPr>
            <w:r w:rsidRPr="00113C38">
              <w:rPr>
                <w:rFonts w:hint="eastAsia"/>
              </w:rPr>
              <w:t>厂商</w:t>
            </w:r>
          </w:p>
        </w:tc>
        <w:tc>
          <w:tcPr>
            <w:tcW w:w="6816" w:type="dxa"/>
          </w:tcPr>
          <w:p w14:paraId="09437822" w14:textId="77777777" w:rsidR="009F77C4" w:rsidRPr="00113C38" w:rsidRDefault="009F77C4" w:rsidP="004F08C7">
            <w:pPr>
              <w:pStyle w:val="TableText"/>
            </w:pPr>
            <w:r w:rsidRPr="00113C38">
              <w:rPr>
                <w:rFonts w:hint="eastAsia"/>
              </w:rPr>
              <w:t>短信网关厂商设置，目前支持凌凯</w:t>
            </w:r>
            <w:r>
              <w:rPr>
                <w:rFonts w:hint="eastAsia"/>
              </w:rPr>
              <w:t>、</w:t>
            </w:r>
            <w:r w:rsidRPr="00113C38">
              <w:rPr>
                <w:rFonts w:hint="eastAsia"/>
              </w:rPr>
              <w:t>亿美软通</w:t>
            </w:r>
            <w:r>
              <w:rPr>
                <w:rFonts w:hint="eastAsia"/>
              </w:rPr>
              <w:t>、</w:t>
            </w:r>
            <w:r>
              <w:t>一信通、佳诺、</w:t>
            </w:r>
            <w:r>
              <w:rPr>
                <w:rFonts w:hint="eastAsia"/>
              </w:rPr>
              <w:t>阿</w:t>
            </w:r>
            <w:r>
              <w:t>里云、梦网科技</w:t>
            </w:r>
            <w:r>
              <w:rPr>
                <w:rFonts w:hint="eastAsia"/>
              </w:rPr>
              <w:t>。</w:t>
            </w:r>
          </w:p>
        </w:tc>
      </w:tr>
      <w:tr w:rsidR="009F77C4" w:rsidRPr="00113C38" w14:paraId="235CAA8A" w14:textId="77777777" w:rsidTr="004F08C7">
        <w:trPr>
          <w:trHeight w:val="420"/>
        </w:trPr>
        <w:tc>
          <w:tcPr>
            <w:tcW w:w="2198" w:type="dxa"/>
          </w:tcPr>
          <w:p w14:paraId="3139FA7E" w14:textId="77777777" w:rsidR="009F77C4" w:rsidRPr="00113C38" w:rsidRDefault="009F77C4" w:rsidP="004F08C7">
            <w:pPr>
              <w:pStyle w:val="TableText"/>
            </w:pPr>
            <w:r w:rsidRPr="00113C38">
              <w:rPr>
                <w:rFonts w:hint="eastAsia"/>
              </w:rPr>
              <w:t>短信内容前缀</w:t>
            </w:r>
          </w:p>
        </w:tc>
        <w:tc>
          <w:tcPr>
            <w:tcW w:w="6816" w:type="dxa"/>
          </w:tcPr>
          <w:p w14:paraId="184B7F3B" w14:textId="77777777" w:rsidR="009F77C4" w:rsidRPr="00113C38" w:rsidRDefault="009F77C4" w:rsidP="004F08C7">
            <w:pPr>
              <w:pStyle w:val="TableText"/>
            </w:pPr>
            <w:r w:rsidRPr="00113C38">
              <w:rPr>
                <w:rFonts w:hint="eastAsia"/>
              </w:rPr>
              <w:t>短信网关发送短信验证码时的短信内容前缀</w:t>
            </w:r>
            <w:r>
              <w:rPr>
                <w:rFonts w:hint="eastAsia"/>
              </w:rPr>
              <w:t>。</w:t>
            </w:r>
          </w:p>
        </w:tc>
      </w:tr>
      <w:tr w:rsidR="009F77C4" w:rsidRPr="00113C38" w14:paraId="1D7B9007" w14:textId="77777777" w:rsidTr="004F08C7">
        <w:trPr>
          <w:trHeight w:val="420"/>
        </w:trPr>
        <w:tc>
          <w:tcPr>
            <w:tcW w:w="2198" w:type="dxa"/>
          </w:tcPr>
          <w:p w14:paraId="35073B23" w14:textId="77777777" w:rsidR="009F77C4" w:rsidRPr="00113C38" w:rsidRDefault="009F77C4" w:rsidP="004F08C7">
            <w:pPr>
              <w:pStyle w:val="TableText"/>
            </w:pPr>
            <w:r w:rsidRPr="00113C38">
              <w:rPr>
                <w:rFonts w:hint="eastAsia"/>
              </w:rPr>
              <w:t>网关地址</w:t>
            </w:r>
          </w:p>
        </w:tc>
        <w:tc>
          <w:tcPr>
            <w:tcW w:w="6816" w:type="dxa"/>
          </w:tcPr>
          <w:p w14:paraId="717480BC" w14:textId="77777777" w:rsidR="009F77C4" w:rsidRPr="00113C38" w:rsidRDefault="009F77C4" w:rsidP="004F08C7">
            <w:pPr>
              <w:pStyle w:val="TableText"/>
            </w:pPr>
            <w:r w:rsidRPr="00113C38">
              <w:rPr>
                <w:rFonts w:hint="eastAsia"/>
              </w:rPr>
              <w:t>网关URL地址</w:t>
            </w:r>
            <w:r>
              <w:rPr>
                <w:rFonts w:hint="eastAsia"/>
              </w:rPr>
              <w:t>。</w:t>
            </w:r>
          </w:p>
        </w:tc>
      </w:tr>
      <w:tr w:rsidR="009F77C4" w:rsidRPr="00113C38" w14:paraId="3EDAF6F1" w14:textId="77777777" w:rsidTr="004F08C7">
        <w:trPr>
          <w:trHeight w:val="420"/>
        </w:trPr>
        <w:tc>
          <w:tcPr>
            <w:tcW w:w="2198" w:type="dxa"/>
          </w:tcPr>
          <w:p w14:paraId="28512D64" w14:textId="77777777" w:rsidR="009F77C4" w:rsidRPr="00113C38" w:rsidRDefault="009F77C4" w:rsidP="004F08C7">
            <w:pPr>
              <w:pStyle w:val="TableText"/>
            </w:pPr>
            <w:r w:rsidRPr="00113C38">
              <w:rPr>
                <w:rFonts w:hint="eastAsia"/>
              </w:rPr>
              <w:t>序列号</w:t>
            </w:r>
          </w:p>
        </w:tc>
        <w:tc>
          <w:tcPr>
            <w:tcW w:w="6816" w:type="dxa"/>
          </w:tcPr>
          <w:p w14:paraId="4D472ECB" w14:textId="77777777" w:rsidR="009F77C4" w:rsidRPr="00113C38" w:rsidRDefault="009F77C4" w:rsidP="004F08C7">
            <w:pPr>
              <w:pStyle w:val="TableText"/>
            </w:pPr>
            <w:r w:rsidRPr="00113C38">
              <w:rPr>
                <w:rFonts w:hint="eastAsia"/>
              </w:rPr>
              <w:t>短信网关的授权接入序列号</w:t>
            </w:r>
            <w:r w:rsidRPr="00113C38">
              <w:t xml:space="preserve"> </w:t>
            </w:r>
            <w:r>
              <w:t>。</w:t>
            </w:r>
          </w:p>
        </w:tc>
      </w:tr>
      <w:tr w:rsidR="009F77C4" w:rsidRPr="00113C38" w14:paraId="3D27E909" w14:textId="77777777" w:rsidTr="004F08C7">
        <w:trPr>
          <w:trHeight w:val="420"/>
        </w:trPr>
        <w:tc>
          <w:tcPr>
            <w:tcW w:w="2198" w:type="dxa"/>
          </w:tcPr>
          <w:p w14:paraId="7140432E" w14:textId="77777777" w:rsidR="009F77C4" w:rsidRPr="00113C38" w:rsidRDefault="009F77C4" w:rsidP="004F08C7">
            <w:pPr>
              <w:pStyle w:val="TableText"/>
            </w:pPr>
            <w:r w:rsidRPr="00113C38">
              <w:rPr>
                <w:rFonts w:hint="eastAsia"/>
              </w:rPr>
              <w:t>密码</w:t>
            </w:r>
          </w:p>
        </w:tc>
        <w:tc>
          <w:tcPr>
            <w:tcW w:w="6816" w:type="dxa"/>
          </w:tcPr>
          <w:p w14:paraId="495E2E6D" w14:textId="77777777" w:rsidR="009F77C4" w:rsidRPr="00113C38" w:rsidRDefault="009F77C4" w:rsidP="004F08C7">
            <w:pPr>
              <w:pStyle w:val="TableText"/>
            </w:pPr>
            <w:r w:rsidRPr="00113C38">
              <w:rPr>
                <w:rFonts w:hint="eastAsia"/>
              </w:rPr>
              <w:t>短信网关的授权接入密码</w:t>
            </w:r>
            <w:r>
              <w:rPr>
                <w:rFonts w:hint="eastAsia"/>
              </w:rPr>
              <w:t>。</w:t>
            </w:r>
          </w:p>
        </w:tc>
      </w:tr>
      <w:tr w:rsidR="009F77C4" w:rsidRPr="00113C38" w14:paraId="2CD34086" w14:textId="77777777" w:rsidTr="004F08C7">
        <w:trPr>
          <w:trHeight w:val="420"/>
        </w:trPr>
        <w:tc>
          <w:tcPr>
            <w:tcW w:w="2198" w:type="dxa"/>
          </w:tcPr>
          <w:p w14:paraId="3F23C527" w14:textId="77777777" w:rsidR="009F77C4" w:rsidRPr="00113C38" w:rsidRDefault="009F77C4" w:rsidP="004F08C7">
            <w:pPr>
              <w:pStyle w:val="TableText"/>
            </w:pPr>
            <w:r>
              <w:rPr>
                <w:rFonts w:hint="eastAsia"/>
              </w:rPr>
              <w:t>短信</w:t>
            </w:r>
            <w:r>
              <w:t>key</w:t>
            </w:r>
          </w:p>
        </w:tc>
        <w:tc>
          <w:tcPr>
            <w:tcW w:w="6816" w:type="dxa"/>
          </w:tcPr>
          <w:p w14:paraId="5A4F3C90" w14:textId="77777777" w:rsidR="009F77C4" w:rsidRPr="00113C38" w:rsidRDefault="009F77C4" w:rsidP="004F08C7">
            <w:pPr>
              <w:pStyle w:val="TableText"/>
            </w:pPr>
            <w:r>
              <w:rPr>
                <w:rFonts w:hint="eastAsia"/>
              </w:rPr>
              <w:t>短信</w:t>
            </w:r>
            <w:r>
              <w:t>服务商提供的短信key。</w:t>
            </w:r>
          </w:p>
        </w:tc>
      </w:tr>
      <w:tr w:rsidR="009F77C4" w:rsidRPr="00113C38" w14:paraId="1637779A" w14:textId="77777777" w:rsidTr="004F08C7">
        <w:trPr>
          <w:trHeight w:val="420"/>
        </w:trPr>
        <w:tc>
          <w:tcPr>
            <w:tcW w:w="2198" w:type="dxa"/>
          </w:tcPr>
          <w:p w14:paraId="3F5F10D9" w14:textId="77777777" w:rsidR="009F77C4" w:rsidRPr="00113C38" w:rsidRDefault="009F77C4" w:rsidP="004F08C7">
            <w:pPr>
              <w:pStyle w:val="TableText"/>
            </w:pPr>
            <w:r>
              <w:rPr>
                <w:rFonts w:hint="eastAsia"/>
              </w:rPr>
              <w:t>扩展号</w:t>
            </w:r>
            <w:r>
              <w:t>段</w:t>
            </w:r>
          </w:p>
        </w:tc>
        <w:tc>
          <w:tcPr>
            <w:tcW w:w="6816" w:type="dxa"/>
          </w:tcPr>
          <w:p w14:paraId="3D162934" w14:textId="77777777" w:rsidR="009F77C4" w:rsidRPr="00113C38" w:rsidRDefault="009F77C4" w:rsidP="004F08C7">
            <w:pPr>
              <w:pStyle w:val="TableText"/>
            </w:pPr>
            <w:r>
              <w:rPr>
                <w:rFonts w:hint="eastAsia"/>
              </w:rPr>
              <w:t>短信</w:t>
            </w:r>
            <w:r>
              <w:t>服务商提供的短信</w:t>
            </w:r>
            <w:r>
              <w:rPr>
                <w:rFonts w:hint="eastAsia"/>
              </w:rPr>
              <w:t>扩展号码段</w:t>
            </w:r>
            <w:r>
              <w:t>。</w:t>
            </w:r>
          </w:p>
        </w:tc>
      </w:tr>
      <w:tr w:rsidR="009F77C4" w:rsidRPr="00113C38" w14:paraId="53DA332F" w14:textId="77777777" w:rsidTr="004F08C7">
        <w:trPr>
          <w:trHeight w:val="420"/>
        </w:trPr>
        <w:tc>
          <w:tcPr>
            <w:tcW w:w="2198" w:type="dxa"/>
          </w:tcPr>
          <w:p w14:paraId="68F3FBE6" w14:textId="77777777" w:rsidR="009F77C4" w:rsidRPr="00113C38" w:rsidRDefault="009F77C4" w:rsidP="004F08C7">
            <w:pPr>
              <w:pStyle w:val="TableText"/>
            </w:pPr>
            <w:r>
              <w:rPr>
                <w:rFonts w:hint="eastAsia"/>
              </w:rPr>
              <w:t>短信</w:t>
            </w:r>
            <w:r>
              <w:t>内容</w:t>
            </w:r>
          </w:p>
        </w:tc>
        <w:tc>
          <w:tcPr>
            <w:tcW w:w="6816" w:type="dxa"/>
          </w:tcPr>
          <w:p w14:paraId="7313A628" w14:textId="77777777" w:rsidR="009F77C4" w:rsidRPr="00113C38" w:rsidRDefault="009F77C4" w:rsidP="004F08C7">
            <w:pPr>
              <w:pStyle w:val="TableText"/>
            </w:pPr>
            <w:r>
              <w:rPr>
                <w:rFonts w:hint="eastAsia"/>
              </w:rPr>
              <w:t>定制短信</w:t>
            </w:r>
            <w:r>
              <w:t>显示内容。</w:t>
            </w:r>
          </w:p>
        </w:tc>
      </w:tr>
    </w:tbl>
    <w:p w14:paraId="74EA6637" w14:textId="77777777" w:rsidR="009F77C4" w:rsidRPr="00475C1D" w:rsidRDefault="009F77C4" w:rsidP="009F77C4">
      <w:pPr>
        <w:ind w:firstLine="420"/>
      </w:pPr>
    </w:p>
    <w:p w14:paraId="5F604B82" w14:textId="77777777" w:rsidR="009F77C4" w:rsidRPr="00113C38" w:rsidRDefault="009F77C4" w:rsidP="009F77C4">
      <w:pPr>
        <w:pStyle w:val="30"/>
      </w:pPr>
      <w:bookmarkStart w:id="4899" w:name="_Toc9006660"/>
      <w:bookmarkStart w:id="4900" w:name="_Toc15485189"/>
      <w:bookmarkStart w:id="4901" w:name="_Toc41651228"/>
      <w:bookmarkStart w:id="4902" w:name="_Toc44618315"/>
      <w:bookmarkStart w:id="4903" w:name="_Toc60069190"/>
      <w:bookmarkStart w:id="4904" w:name="_Toc61022668"/>
      <w:r w:rsidRPr="00113C38">
        <w:rPr>
          <w:rFonts w:hint="eastAsia"/>
        </w:rPr>
        <w:t>免认证配置</w:t>
      </w:r>
      <w:bookmarkEnd w:id="4899"/>
      <w:bookmarkEnd w:id="4900"/>
      <w:bookmarkEnd w:id="4901"/>
      <w:bookmarkEnd w:id="4902"/>
      <w:bookmarkEnd w:id="4903"/>
      <w:bookmarkEnd w:id="4904"/>
    </w:p>
    <w:p w14:paraId="0C3D9A10"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sidRPr="00E3591E">
        <w:rPr>
          <w:rFonts w:hint="eastAsia"/>
        </w:rPr>
        <w:t>免认证”，进入免认证配置页面，如</w:t>
      </w:r>
      <w:r>
        <w:rPr>
          <w:color w:val="0000FF"/>
          <w:u w:val="single"/>
        </w:rPr>
        <w:fldChar w:fldCharType="begin"/>
      </w:r>
      <w:r>
        <w:instrText xml:space="preserve"> </w:instrText>
      </w:r>
      <w:r>
        <w:rPr>
          <w:rFonts w:hint="eastAsia"/>
        </w:rPr>
        <w:instrText>REF _Ref6233903 \r \h</w:instrText>
      </w:r>
      <w:r>
        <w:instrText xml:space="preserve"> </w:instrText>
      </w:r>
      <w:r>
        <w:rPr>
          <w:color w:val="0000FF"/>
          <w:u w:val="single"/>
        </w:rPr>
      </w:r>
      <w:r>
        <w:rPr>
          <w:color w:val="0000FF"/>
          <w:u w:val="single"/>
        </w:rPr>
        <w:fldChar w:fldCharType="separate"/>
      </w:r>
      <w:r>
        <w:rPr>
          <w:rFonts w:hint="eastAsia"/>
        </w:rPr>
        <w:t>图</w:t>
      </w:r>
      <w:r>
        <w:rPr>
          <w:rFonts w:hint="eastAsia"/>
        </w:rPr>
        <w:t>26-46</w:t>
      </w:r>
      <w:r>
        <w:rPr>
          <w:color w:val="0000FF"/>
          <w:u w:val="single"/>
        </w:rPr>
        <w:fldChar w:fldCharType="end"/>
      </w:r>
      <w:r w:rsidRPr="00E3591E">
        <w:rPr>
          <w:rFonts w:hint="eastAsia"/>
        </w:rPr>
        <w:t>所示。</w:t>
      </w:r>
    </w:p>
    <w:p w14:paraId="324C1781" w14:textId="77777777" w:rsidR="009F77C4" w:rsidRPr="00113C38" w:rsidRDefault="009F77C4" w:rsidP="009F77C4">
      <w:pPr>
        <w:pStyle w:val="FigureDescription"/>
        <w:spacing w:before="156" w:after="156"/>
      </w:pPr>
      <w:bookmarkStart w:id="4905" w:name="_Ref6233903"/>
      <w:r w:rsidRPr="00113C38">
        <w:rPr>
          <w:rFonts w:hint="eastAsia"/>
        </w:rPr>
        <w:t>免认证配置页面</w:t>
      </w:r>
      <w:bookmarkEnd w:id="4905"/>
    </w:p>
    <w:p w14:paraId="2C2E727A" w14:textId="77777777" w:rsidR="009F77C4" w:rsidRDefault="009F77C4" w:rsidP="009F77C4">
      <w:pPr>
        <w:pStyle w:val="Figure"/>
      </w:pPr>
      <w:r>
        <w:drawing>
          <wp:inline distT="0" distB="0" distL="0" distR="0" wp14:anchorId="0DA295D1" wp14:editId="315A2E0C">
            <wp:extent cx="3990975" cy="1790822"/>
            <wp:effectExtent l="0" t="0" r="0" b="0"/>
            <wp:docPr id="456" name="图片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9"/>
                    <a:stretch>
                      <a:fillRect/>
                    </a:stretch>
                  </pic:blipFill>
                  <pic:spPr>
                    <a:xfrm>
                      <a:off x="0" y="0"/>
                      <a:ext cx="4001900" cy="1795724"/>
                    </a:xfrm>
                    <a:prstGeom prst="rect">
                      <a:avLst/>
                    </a:prstGeom>
                  </pic:spPr>
                </pic:pic>
              </a:graphicData>
            </a:graphic>
          </wp:inline>
        </w:drawing>
      </w:r>
    </w:p>
    <w:p w14:paraId="0CEA7828" w14:textId="77777777" w:rsidR="009F77C4" w:rsidRPr="00475C1D" w:rsidRDefault="009F77C4" w:rsidP="009F77C4">
      <w:pPr>
        <w:ind w:firstLine="420"/>
      </w:pPr>
    </w:p>
    <w:p w14:paraId="1A105519"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_Ref6233909 \r \h</w:instrText>
      </w:r>
      <w:r>
        <w:instrText xml:space="preserve"> </w:instrText>
      </w:r>
      <w:r>
        <w:rPr>
          <w:color w:val="0000FF"/>
          <w:u w:val="single"/>
        </w:rPr>
      </w:r>
      <w:r>
        <w:rPr>
          <w:color w:val="0000FF"/>
          <w:u w:val="single"/>
        </w:rPr>
        <w:fldChar w:fldCharType="separate"/>
      </w:r>
      <w:r>
        <w:rPr>
          <w:rFonts w:hint="eastAsia"/>
        </w:rPr>
        <w:t>表</w:t>
      </w:r>
      <w:r>
        <w:rPr>
          <w:rFonts w:hint="eastAsia"/>
        </w:rPr>
        <w:t>26-24</w:t>
      </w:r>
      <w:r>
        <w:rPr>
          <w:color w:val="0000FF"/>
          <w:u w:val="single"/>
        </w:rPr>
        <w:fldChar w:fldCharType="end"/>
      </w:r>
      <w:r w:rsidRPr="00E3591E">
        <w:rPr>
          <w:rFonts w:hint="eastAsia"/>
        </w:rPr>
        <w:t>所示。</w:t>
      </w:r>
    </w:p>
    <w:p w14:paraId="7F9D6D41" w14:textId="77777777" w:rsidR="009F77C4" w:rsidRPr="00113C38" w:rsidRDefault="009F77C4" w:rsidP="009F77C4">
      <w:pPr>
        <w:pStyle w:val="TableDescription"/>
      </w:pPr>
      <w:bookmarkStart w:id="4906" w:name="_Ref6233909"/>
      <w:r>
        <w:rPr>
          <w:rFonts w:hint="eastAsia"/>
        </w:rPr>
        <w:lastRenderedPageBreak/>
        <w:t>免</w:t>
      </w:r>
      <w:r w:rsidRPr="00113C38">
        <w:rPr>
          <w:rFonts w:hint="eastAsia"/>
        </w:rPr>
        <w:t>认证配置页面详细说明</w:t>
      </w:r>
      <w:bookmarkEnd w:id="4906"/>
    </w:p>
    <w:tbl>
      <w:tblPr>
        <w:tblStyle w:val="table0"/>
        <w:tblW w:w="9014" w:type="dxa"/>
        <w:tblLayout w:type="fixed"/>
        <w:tblLook w:val="04A0" w:firstRow="1" w:lastRow="0" w:firstColumn="1" w:lastColumn="0" w:noHBand="0" w:noVBand="1"/>
      </w:tblPr>
      <w:tblGrid>
        <w:gridCol w:w="2198"/>
        <w:gridCol w:w="6816"/>
      </w:tblGrid>
      <w:tr w:rsidR="009F77C4" w:rsidRPr="00113C38" w14:paraId="3BA6EAD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55755A43" w14:textId="77777777" w:rsidR="009F77C4" w:rsidRPr="00113C38" w:rsidRDefault="009F77C4" w:rsidP="004F08C7">
            <w:pPr>
              <w:pStyle w:val="TableHeading"/>
            </w:pPr>
            <w:r w:rsidRPr="00113C38">
              <w:rPr>
                <w:rFonts w:hint="eastAsia"/>
              </w:rPr>
              <w:t>项目</w:t>
            </w:r>
          </w:p>
        </w:tc>
        <w:tc>
          <w:tcPr>
            <w:tcW w:w="6816" w:type="dxa"/>
            <w:hideMark/>
          </w:tcPr>
          <w:p w14:paraId="12149BBA" w14:textId="77777777" w:rsidR="009F77C4" w:rsidRPr="00113C38" w:rsidRDefault="009F77C4" w:rsidP="004F08C7">
            <w:pPr>
              <w:pStyle w:val="TableHeading"/>
            </w:pPr>
            <w:r w:rsidRPr="00113C38">
              <w:rPr>
                <w:rFonts w:hint="eastAsia"/>
              </w:rPr>
              <w:t>说明</w:t>
            </w:r>
          </w:p>
        </w:tc>
      </w:tr>
      <w:tr w:rsidR="009F77C4" w:rsidRPr="00113C38" w14:paraId="42CDAD8F" w14:textId="77777777" w:rsidTr="004F08C7">
        <w:trPr>
          <w:trHeight w:val="420"/>
        </w:trPr>
        <w:tc>
          <w:tcPr>
            <w:tcW w:w="2198" w:type="dxa"/>
          </w:tcPr>
          <w:p w14:paraId="0D8B08E7" w14:textId="77777777" w:rsidR="009F77C4" w:rsidRPr="00113C38" w:rsidRDefault="009F77C4" w:rsidP="004F08C7">
            <w:pPr>
              <w:pStyle w:val="TableText"/>
            </w:pPr>
            <w:r w:rsidRPr="00113C38">
              <w:rPr>
                <w:rFonts w:hint="eastAsia"/>
              </w:rPr>
              <w:t>超时时间</w:t>
            </w:r>
          </w:p>
        </w:tc>
        <w:tc>
          <w:tcPr>
            <w:tcW w:w="6816" w:type="dxa"/>
          </w:tcPr>
          <w:p w14:paraId="29E14981" w14:textId="77777777" w:rsidR="009F77C4" w:rsidRPr="00113C38" w:rsidRDefault="009F77C4" w:rsidP="004F08C7">
            <w:pPr>
              <w:pStyle w:val="TableText"/>
            </w:pPr>
            <w:r w:rsidRPr="00113C38">
              <w:rPr>
                <w:rFonts w:hint="eastAsia"/>
              </w:rPr>
              <w:t>免认证用户超时时间，默认值为15分钟</w:t>
            </w:r>
            <w:r>
              <w:rPr>
                <w:rFonts w:hint="eastAsia"/>
              </w:rPr>
              <w:t>。</w:t>
            </w:r>
          </w:p>
        </w:tc>
      </w:tr>
      <w:tr w:rsidR="009F77C4" w:rsidRPr="00113C38" w14:paraId="6D5FD40E" w14:textId="77777777" w:rsidTr="004F08C7">
        <w:trPr>
          <w:trHeight w:val="420"/>
        </w:trPr>
        <w:tc>
          <w:tcPr>
            <w:tcW w:w="2198" w:type="dxa"/>
          </w:tcPr>
          <w:p w14:paraId="67881CAA" w14:textId="77777777" w:rsidR="009F77C4" w:rsidRPr="00113C38" w:rsidRDefault="009F77C4" w:rsidP="004F08C7">
            <w:pPr>
              <w:pStyle w:val="TableText"/>
            </w:pPr>
            <w:r>
              <w:t>页面跳转设置</w:t>
            </w:r>
          </w:p>
        </w:tc>
        <w:tc>
          <w:tcPr>
            <w:tcW w:w="6816" w:type="dxa"/>
          </w:tcPr>
          <w:p w14:paraId="6BC09E2A" w14:textId="77777777" w:rsidR="009F77C4" w:rsidRDefault="009F77C4" w:rsidP="004F08C7">
            <w:pPr>
              <w:pStyle w:val="TableText"/>
            </w:pPr>
            <w:r w:rsidRPr="00984909">
              <w:t>之前访问的页面</w:t>
            </w:r>
            <w:r>
              <w:rPr>
                <w:rFonts w:hint="eastAsia"/>
              </w:rPr>
              <w:t>：</w:t>
            </w:r>
            <w:r w:rsidRPr="00C73209">
              <w:rPr>
                <w:rFonts w:hint="eastAsia"/>
              </w:rPr>
              <w:t>WEB认证成功后</w:t>
            </w:r>
            <w:r>
              <w:rPr>
                <w:rFonts w:hint="eastAsia"/>
              </w:rPr>
              <w:t>跳转到用户认证之前访问的页面。</w:t>
            </w:r>
          </w:p>
          <w:p w14:paraId="5780AD7D" w14:textId="77777777" w:rsidR="009F77C4" w:rsidRDefault="009F77C4" w:rsidP="004F08C7">
            <w:pPr>
              <w:pStyle w:val="TableText"/>
            </w:pPr>
            <w:r w:rsidRPr="00113C38">
              <w:rPr>
                <w:rFonts w:hint="eastAsia"/>
              </w:rPr>
              <w:t>重定向URL</w:t>
            </w:r>
            <w:r>
              <w:rPr>
                <w:rFonts w:hint="eastAsia"/>
              </w:rPr>
              <w:t>：</w:t>
            </w:r>
            <w:r w:rsidRPr="00C73209">
              <w:rPr>
                <w:rFonts w:hint="eastAsia"/>
              </w:rPr>
              <w:t>WEB认证成功后将重定向到指定的URL资源页面</w:t>
            </w:r>
            <w:r>
              <w:rPr>
                <w:rFonts w:hint="eastAsia"/>
              </w:rPr>
              <w:t>。</w:t>
            </w:r>
          </w:p>
          <w:p w14:paraId="7E8C748A" w14:textId="77777777" w:rsidR="009F77C4" w:rsidRPr="00113C38" w:rsidRDefault="009F77C4" w:rsidP="004F08C7">
            <w:pPr>
              <w:pStyle w:val="TableText"/>
            </w:pPr>
            <w:r w:rsidRPr="00984909">
              <w:t>认证结果页面</w:t>
            </w:r>
            <w:r>
              <w:rPr>
                <w:rFonts w:hint="eastAsia"/>
              </w:rPr>
              <w:t>：</w:t>
            </w:r>
            <w:r w:rsidRPr="00C73209">
              <w:rPr>
                <w:rFonts w:hint="eastAsia"/>
              </w:rPr>
              <w:t>WEB认证后</w:t>
            </w:r>
            <w:r>
              <w:rPr>
                <w:rFonts w:hint="eastAsia"/>
              </w:rPr>
              <w:t>跳转到认证登录结果页面。</w:t>
            </w:r>
          </w:p>
        </w:tc>
      </w:tr>
    </w:tbl>
    <w:p w14:paraId="10571C18" w14:textId="77777777" w:rsidR="009F77C4" w:rsidRDefault="009F77C4" w:rsidP="009F77C4">
      <w:pPr>
        <w:ind w:firstLine="420"/>
      </w:pPr>
    </w:p>
    <w:p w14:paraId="78DD73B2" w14:textId="77777777" w:rsidR="009F77C4" w:rsidRDefault="009F77C4" w:rsidP="009F77C4">
      <w:pPr>
        <w:pStyle w:val="30"/>
      </w:pPr>
      <w:bookmarkStart w:id="4907" w:name="_Toc5027649"/>
      <w:bookmarkStart w:id="4908" w:name="_Toc9006661"/>
      <w:bookmarkStart w:id="4909" w:name="_Toc15485190"/>
      <w:bookmarkStart w:id="4910" w:name="_Toc41651229"/>
      <w:bookmarkStart w:id="4911" w:name="_Toc44618316"/>
      <w:bookmarkStart w:id="4912" w:name="_Toc60069191"/>
      <w:bookmarkStart w:id="4913" w:name="_Toc61022669"/>
      <w:r>
        <w:rPr>
          <w:rFonts w:hint="eastAsia"/>
        </w:rPr>
        <w:t>访客二维码认证</w:t>
      </w:r>
      <w:bookmarkEnd w:id="4907"/>
      <w:bookmarkEnd w:id="4908"/>
      <w:bookmarkEnd w:id="4909"/>
      <w:bookmarkEnd w:id="4910"/>
      <w:bookmarkEnd w:id="4911"/>
      <w:bookmarkEnd w:id="4912"/>
      <w:bookmarkEnd w:id="4913"/>
    </w:p>
    <w:p w14:paraId="62AC6F98" w14:textId="77777777" w:rsidR="009F77C4" w:rsidRPr="00C6610A" w:rsidRDefault="009F77C4" w:rsidP="009F77C4">
      <w:pPr>
        <w:pStyle w:val="41"/>
      </w:pPr>
      <w:r>
        <w:t>访客二维码认证概述</w:t>
      </w:r>
    </w:p>
    <w:p w14:paraId="0C4204D8" w14:textId="77777777" w:rsidR="009F77C4" w:rsidRDefault="009F77C4" w:rsidP="009F77C4">
      <w:pPr>
        <w:ind w:firstLine="420"/>
      </w:pPr>
      <w:r>
        <w:rPr>
          <w:rFonts w:hint="eastAsia"/>
        </w:rPr>
        <w:t>访客二维码认证主要针对下列两种场景：</w:t>
      </w:r>
    </w:p>
    <w:p w14:paraId="5BC09827" w14:textId="77777777" w:rsidR="009F77C4" w:rsidRDefault="009F77C4" w:rsidP="00B03962">
      <w:pPr>
        <w:pStyle w:val="ItemList"/>
        <w:numPr>
          <w:ilvl w:val="0"/>
          <w:numId w:val="28"/>
        </w:numPr>
      </w:pPr>
      <w:r>
        <w:rPr>
          <w:rFonts w:hint="eastAsia"/>
        </w:rPr>
        <w:t>对于企业访客，联网时，终端弹出认证二维码，由公司内部审核人员（比如前台），扫描二维码，备注访客信息，然后实现访客上网；</w:t>
      </w:r>
    </w:p>
    <w:p w14:paraId="0699E72A" w14:textId="77777777" w:rsidR="009F77C4" w:rsidRDefault="009F77C4" w:rsidP="00B03962">
      <w:pPr>
        <w:pStyle w:val="ItemList"/>
        <w:numPr>
          <w:ilvl w:val="0"/>
          <w:numId w:val="28"/>
        </w:numPr>
      </w:pPr>
      <w:r>
        <w:rPr>
          <w:rFonts w:hint="eastAsia"/>
        </w:rPr>
        <w:t>对于酒店客户，手机可以通过微信认证上网，而笔记本无法进行微信认证，可以选择二维码认证，客户通过已经认证的手机，扫描笔记本二维码完成认证，最终实现笔记本上网。这种方式下，不需要弹出审核页面，直接以审核人身份上网。</w:t>
      </w:r>
    </w:p>
    <w:p w14:paraId="5945E550" w14:textId="77777777" w:rsidR="009F77C4" w:rsidRPr="00113C38" w:rsidRDefault="009F77C4" w:rsidP="009F77C4">
      <w:pPr>
        <w:pStyle w:val="41"/>
      </w:pPr>
      <w:r>
        <w:rPr>
          <w:rFonts w:hint="eastAsia"/>
        </w:rPr>
        <w:t>访客二维码认证配置</w:t>
      </w:r>
    </w:p>
    <w:p w14:paraId="697B0A99"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Pr>
          <w:rFonts w:hint="eastAsia"/>
        </w:rPr>
        <w:t>访客二维码认证</w:t>
      </w:r>
      <w:r w:rsidRPr="00E3591E">
        <w:rPr>
          <w:rFonts w:hint="eastAsia"/>
        </w:rPr>
        <w:t>”，进入</w:t>
      </w:r>
      <w:r>
        <w:rPr>
          <w:rFonts w:hint="eastAsia"/>
        </w:rPr>
        <w:t>访客二维码认证</w:t>
      </w:r>
      <w:r w:rsidRPr="00E3591E">
        <w:rPr>
          <w:rFonts w:hint="eastAsia"/>
        </w:rPr>
        <w:t>页面，页面显示了当前的</w:t>
      </w:r>
      <w:r>
        <w:rPr>
          <w:rFonts w:hint="eastAsia"/>
        </w:rPr>
        <w:t>访客二维码认证</w:t>
      </w:r>
      <w:r w:rsidRPr="00E3591E">
        <w:rPr>
          <w:rFonts w:hint="eastAsia"/>
        </w:rPr>
        <w:t>配置，</w:t>
      </w:r>
      <w:r>
        <w:rPr>
          <w:rFonts w:hint="eastAsia"/>
        </w:rPr>
        <w:t>如</w:t>
      </w:r>
      <w:r>
        <w:fldChar w:fldCharType="begin"/>
      </w:r>
      <w:r>
        <w:instrText xml:space="preserve"> </w:instrText>
      </w:r>
      <w:r>
        <w:rPr>
          <w:rFonts w:hint="eastAsia"/>
        </w:rPr>
        <w:instrText>REF _Ref5125425 \r \h</w:instrText>
      </w:r>
      <w:r>
        <w:instrText xml:space="preserve"> </w:instrText>
      </w:r>
      <w:r>
        <w:fldChar w:fldCharType="separate"/>
      </w:r>
      <w:r>
        <w:rPr>
          <w:rFonts w:hint="eastAsia"/>
        </w:rPr>
        <w:t>图</w:t>
      </w:r>
      <w:r>
        <w:rPr>
          <w:rFonts w:hint="eastAsia"/>
        </w:rPr>
        <w:t>26-47</w:t>
      </w:r>
      <w:r>
        <w:fldChar w:fldCharType="end"/>
      </w:r>
      <w:r w:rsidRPr="00E3591E">
        <w:rPr>
          <w:rFonts w:hint="eastAsia"/>
        </w:rPr>
        <w:t>所示。</w:t>
      </w:r>
    </w:p>
    <w:p w14:paraId="305275EF" w14:textId="77777777" w:rsidR="009F77C4" w:rsidRPr="00113C38" w:rsidRDefault="009F77C4" w:rsidP="009F77C4">
      <w:pPr>
        <w:pStyle w:val="FigureDescription"/>
        <w:spacing w:before="156" w:after="156"/>
      </w:pPr>
      <w:bookmarkStart w:id="4914" w:name="_Ref5125425"/>
      <w:r>
        <w:rPr>
          <w:rFonts w:hint="eastAsia"/>
        </w:rPr>
        <w:lastRenderedPageBreak/>
        <w:t>访客二维码认证</w:t>
      </w:r>
      <w:r w:rsidRPr="00113C38">
        <w:t>页面</w:t>
      </w:r>
      <w:bookmarkEnd w:id="4914"/>
    </w:p>
    <w:p w14:paraId="6683304F" w14:textId="77777777" w:rsidR="009F77C4" w:rsidRPr="00113C38" w:rsidRDefault="009F77C4" w:rsidP="009F77C4">
      <w:pPr>
        <w:pStyle w:val="Figure"/>
      </w:pPr>
      <w:r>
        <w:drawing>
          <wp:inline distT="0" distB="0" distL="0" distR="0" wp14:anchorId="6BA541E5" wp14:editId="3DDDEF98">
            <wp:extent cx="3981450" cy="3898331"/>
            <wp:effectExtent l="0" t="0" r="0" b="6985"/>
            <wp:docPr id="457" name="图片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0"/>
                    <a:stretch>
                      <a:fillRect/>
                    </a:stretch>
                  </pic:blipFill>
                  <pic:spPr>
                    <a:xfrm>
                      <a:off x="0" y="0"/>
                      <a:ext cx="3988685" cy="3905415"/>
                    </a:xfrm>
                    <a:prstGeom prst="rect">
                      <a:avLst/>
                    </a:prstGeom>
                  </pic:spPr>
                </pic:pic>
              </a:graphicData>
            </a:graphic>
          </wp:inline>
        </w:drawing>
      </w:r>
    </w:p>
    <w:p w14:paraId="51E12269" w14:textId="77777777" w:rsidR="009F77C4" w:rsidRPr="00E3591E" w:rsidRDefault="009F77C4" w:rsidP="009F77C4">
      <w:pPr>
        <w:ind w:firstLine="420"/>
      </w:pPr>
    </w:p>
    <w:p w14:paraId="44F1FC92"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_Ref5125455 \r \h</w:instrText>
      </w:r>
      <w:r>
        <w:instrText xml:space="preserve"> </w:instrText>
      </w:r>
      <w:r>
        <w:fldChar w:fldCharType="separate"/>
      </w:r>
      <w:r>
        <w:rPr>
          <w:rFonts w:hint="eastAsia"/>
        </w:rPr>
        <w:t>表</w:t>
      </w:r>
      <w:r>
        <w:rPr>
          <w:rFonts w:hint="eastAsia"/>
        </w:rPr>
        <w:t>26-25</w:t>
      </w:r>
      <w:r>
        <w:fldChar w:fldCharType="end"/>
      </w:r>
      <w:r w:rsidRPr="00E3591E">
        <w:rPr>
          <w:rFonts w:hint="eastAsia"/>
        </w:rPr>
        <w:t>所示。</w:t>
      </w:r>
    </w:p>
    <w:p w14:paraId="1273527F" w14:textId="77777777" w:rsidR="009F77C4" w:rsidRPr="00113C38" w:rsidRDefault="009F77C4" w:rsidP="009F77C4">
      <w:pPr>
        <w:pStyle w:val="TableDescription"/>
      </w:pPr>
      <w:bookmarkStart w:id="4915" w:name="_Ref5125455"/>
      <w:r>
        <w:rPr>
          <w:rFonts w:hint="eastAsia"/>
        </w:rPr>
        <w:t>访客二维码认证</w:t>
      </w:r>
      <w:r w:rsidRPr="00113C38">
        <w:rPr>
          <w:rFonts w:hint="eastAsia"/>
        </w:rPr>
        <w:t>配置详细说明</w:t>
      </w:r>
      <w:bookmarkEnd w:id="4915"/>
    </w:p>
    <w:tbl>
      <w:tblPr>
        <w:tblStyle w:val="table0"/>
        <w:tblW w:w="9014" w:type="dxa"/>
        <w:tblLayout w:type="fixed"/>
        <w:tblLook w:val="04A0" w:firstRow="1" w:lastRow="0" w:firstColumn="1" w:lastColumn="0" w:noHBand="0" w:noVBand="1"/>
      </w:tblPr>
      <w:tblGrid>
        <w:gridCol w:w="1639"/>
        <w:gridCol w:w="7375"/>
      </w:tblGrid>
      <w:tr w:rsidR="009F77C4" w:rsidRPr="00113C38" w14:paraId="3874F56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hideMark/>
          </w:tcPr>
          <w:p w14:paraId="6D30835D" w14:textId="77777777" w:rsidR="009F77C4" w:rsidRPr="00113C38" w:rsidRDefault="009F77C4" w:rsidP="004F08C7">
            <w:pPr>
              <w:pStyle w:val="TableHeading"/>
            </w:pPr>
            <w:r w:rsidRPr="00113C38">
              <w:rPr>
                <w:rFonts w:hint="eastAsia"/>
              </w:rPr>
              <w:t>项目</w:t>
            </w:r>
          </w:p>
        </w:tc>
        <w:tc>
          <w:tcPr>
            <w:tcW w:w="7375" w:type="dxa"/>
            <w:hideMark/>
          </w:tcPr>
          <w:p w14:paraId="792C6D95" w14:textId="77777777" w:rsidR="009F77C4" w:rsidRPr="00113C38" w:rsidRDefault="009F77C4" w:rsidP="004F08C7">
            <w:pPr>
              <w:pStyle w:val="TableHeading"/>
            </w:pPr>
            <w:r w:rsidRPr="00113C38">
              <w:rPr>
                <w:rFonts w:hint="eastAsia"/>
              </w:rPr>
              <w:t>说明</w:t>
            </w:r>
          </w:p>
        </w:tc>
      </w:tr>
      <w:tr w:rsidR="009F77C4" w:rsidRPr="00113C38" w14:paraId="35678633" w14:textId="77777777" w:rsidTr="004F08C7">
        <w:trPr>
          <w:trHeight w:val="420"/>
        </w:trPr>
        <w:tc>
          <w:tcPr>
            <w:tcW w:w="1639" w:type="dxa"/>
            <w:hideMark/>
          </w:tcPr>
          <w:p w14:paraId="79F819A8" w14:textId="77777777" w:rsidR="009F77C4" w:rsidRPr="00113C38" w:rsidRDefault="009F77C4" w:rsidP="004F08C7">
            <w:pPr>
              <w:pStyle w:val="TableText"/>
            </w:pPr>
            <w:r>
              <w:rPr>
                <w:rFonts w:hint="eastAsia"/>
              </w:rPr>
              <w:t>超时时间</w:t>
            </w:r>
          </w:p>
        </w:tc>
        <w:tc>
          <w:tcPr>
            <w:tcW w:w="7375" w:type="dxa"/>
            <w:hideMark/>
          </w:tcPr>
          <w:p w14:paraId="3DFD31AD" w14:textId="77777777" w:rsidR="009F77C4" w:rsidRPr="00113C38" w:rsidRDefault="009F77C4" w:rsidP="004F08C7">
            <w:pPr>
              <w:pStyle w:val="TableText"/>
            </w:pPr>
            <w:r>
              <w:rPr>
                <w:rFonts w:hint="eastAsia"/>
              </w:rPr>
              <w:t>二维码认证成功用户无流量的情况下超时时间</w:t>
            </w:r>
            <w:r>
              <w:t>。</w:t>
            </w:r>
          </w:p>
        </w:tc>
      </w:tr>
      <w:tr w:rsidR="009F77C4" w:rsidRPr="00113C38" w14:paraId="74FC3989" w14:textId="77777777" w:rsidTr="004F08C7">
        <w:trPr>
          <w:trHeight w:val="420"/>
        </w:trPr>
        <w:tc>
          <w:tcPr>
            <w:tcW w:w="1639" w:type="dxa"/>
          </w:tcPr>
          <w:p w14:paraId="5F942FE3" w14:textId="77777777" w:rsidR="009F77C4" w:rsidRPr="00113C38" w:rsidRDefault="009F77C4" w:rsidP="004F08C7">
            <w:pPr>
              <w:pStyle w:val="TableText"/>
            </w:pPr>
            <w:r>
              <w:rPr>
                <w:rFonts w:hint="eastAsia"/>
              </w:rPr>
              <w:t>二维码超时</w:t>
            </w:r>
          </w:p>
        </w:tc>
        <w:tc>
          <w:tcPr>
            <w:tcW w:w="7375" w:type="dxa"/>
          </w:tcPr>
          <w:p w14:paraId="52FDFDBE" w14:textId="77777777" w:rsidR="009F77C4" w:rsidRPr="008614E7" w:rsidRDefault="009F77C4" w:rsidP="004F08C7">
            <w:pPr>
              <w:pStyle w:val="TableText"/>
              <w:rPr>
                <w:rFonts w:ascii="微软雅黑" w:eastAsia="微软雅黑" w:hAnsi="微软雅黑"/>
                <w:szCs w:val="21"/>
              </w:rPr>
            </w:pPr>
            <w:r>
              <w:rPr>
                <w:rFonts w:hint="eastAsia"/>
                <w:shd w:val="clear" w:color="auto" w:fill="FFFFFF"/>
              </w:rPr>
              <w:t>二维码认证时二维码超时时间。</w:t>
            </w:r>
          </w:p>
        </w:tc>
      </w:tr>
      <w:tr w:rsidR="009F77C4" w:rsidRPr="00113C38" w14:paraId="7ACB3880" w14:textId="77777777" w:rsidTr="004F08C7">
        <w:trPr>
          <w:trHeight w:val="420"/>
        </w:trPr>
        <w:tc>
          <w:tcPr>
            <w:tcW w:w="1639" w:type="dxa"/>
          </w:tcPr>
          <w:p w14:paraId="0B3842F8" w14:textId="77777777" w:rsidR="009F77C4" w:rsidRPr="00113C38" w:rsidRDefault="009F77C4" w:rsidP="004F08C7">
            <w:pPr>
              <w:pStyle w:val="TableText"/>
            </w:pPr>
            <w:r>
              <w:rPr>
                <w:rFonts w:hint="eastAsia"/>
              </w:rPr>
              <w:t>无感知</w:t>
            </w:r>
          </w:p>
        </w:tc>
        <w:tc>
          <w:tcPr>
            <w:tcW w:w="7375" w:type="dxa"/>
          </w:tcPr>
          <w:p w14:paraId="086DE3DD" w14:textId="77777777" w:rsidR="009F77C4" w:rsidRPr="00113C38" w:rsidRDefault="009F77C4" w:rsidP="004F08C7">
            <w:pPr>
              <w:pStyle w:val="TableText"/>
            </w:pPr>
            <w:r>
              <w:rPr>
                <w:rFonts w:hint="eastAsia"/>
              </w:rPr>
              <w:t>二维码认证成功用户无流量超时下线后，在无感知配置时间内，可以无需认证直接上线。</w:t>
            </w:r>
          </w:p>
        </w:tc>
      </w:tr>
      <w:tr w:rsidR="009F77C4" w:rsidRPr="00113C38" w14:paraId="38248924" w14:textId="77777777" w:rsidTr="004F08C7">
        <w:trPr>
          <w:trHeight w:val="420"/>
        </w:trPr>
        <w:tc>
          <w:tcPr>
            <w:tcW w:w="1639" w:type="dxa"/>
          </w:tcPr>
          <w:p w14:paraId="61436E93" w14:textId="77777777" w:rsidR="009F77C4" w:rsidRPr="00113C38" w:rsidRDefault="009F77C4" w:rsidP="004F08C7">
            <w:pPr>
              <w:pStyle w:val="TableText"/>
            </w:pPr>
            <w:r>
              <w:rPr>
                <w:rFonts w:hint="eastAsia"/>
              </w:rPr>
              <w:t>页面跳转</w:t>
            </w:r>
          </w:p>
        </w:tc>
        <w:tc>
          <w:tcPr>
            <w:tcW w:w="7375" w:type="dxa"/>
          </w:tcPr>
          <w:p w14:paraId="72F5E2C7" w14:textId="77777777" w:rsidR="009F77C4" w:rsidRDefault="009F77C4" w:rsidP="004F08C7">
            <w:pPr>
              <w:pStyle w:val="TableText"/>
            </w:pPr>
            <w:r>
              <w:rPr>
                <w:rFonts w:hint="eastAsia"/>
              </w:rPr>
              <w:t>认证成功后，跳转页面，支持三种：</w:t>
            </w:r>
          </w:p>
          <w:p w14:paraId="5E09E347" w14:textId="77777777" w:rsidR="009F77C4" w:rsidRDefault="009F77C4" w:rsidP="00B03962">
            <w:pPr>
              <w:pStyle w:val="TableText"/>
              <w:numPr>
                <w:ilvl w:val="0"/>
                <w:numId w:val="30"/>
              </w:numPr>
            </w:pPr>
            <w:r>
              <w:rPr>
                <w:rFonts w:hint="eastAsia"/>
              </w:rPr>
              <w:t>之前访问的页面</w:t>
            </w:r>
          </w:p>
          <w:p w14:paraId="3C6105B7" w14:textId="77777777" w:rsidR="009F77C4" w:rsidRDefault="009F77C4" w:rsidP="00B03962">
            <w:pPr>
              <w:pStyle w:val="TableText"/>
              <w:numPr>
                <w:ilvl w:val="0"/>
                <w:numId w:val="30"/>
              </w:numPr>
            </w:pPr>
            <w:r>
              <w:rPr>
                <w:rFonts w:hint="eastAsia"/>
              </w:rPr>
              <w:t>重定向URL</w:t>
            </w:r>
          </w:p>
          <w:p w14:paraId="71251F09" w14:textId="77777777" w:rsidR="009F77C4" w:rsidRPr="00113C38" w:rsidRDefault="009F77C4" w:rsidP="00B03962">
            <w:pPr>
              <w:pStyle w:val="TableText"/>
              <w:numPr>
                <w:ilvl w:val="0"/>
                <w:numId w:val="30"/>
              </w:numPr>
            </w:pPr>
            <w:r>
              <w:rPr>
                <w:rFonts w:hint="eastAsia"/>
              </w:rPr>
              <w:t>认证结果页面</w:t>
            </w:r>
          </w:p>
        </w:tc>
      </w:tr>
      <w:tr w:rsidR="009F77C4" w:rsidRPr="00113C38" w14:paraId="483B678A" w14:textId="77777777" w:rsidTr="004F08C7">
        <w:trPr>
          <w:trHeight w:val="420"/>
        </w:trPr>
        <w:tc>
          <w:tcPr>
            <w:tcW w:w="1639" w:type="dxa"/>
          </w:tcPr>
          <w:p w14:paraId="6CAE0111" w14:textId="77777777" w:rsidR="009F77C4" w:rsidRPr="00113C38" w:rsidRDefault="009F77C4" w:rsidP="004F08C7">
            <w:pPr>
              <w:pStyle w:val="TableText"/>
            </w:pPr>
            <w:r>
              <w:rPr>
                <w:rFonts w:hint="eastAsia"/>
              </w:rPr>
              <w:t>审核人</w:t>
            </w:r>
          </w:p>
        </w:tc>
        <w:tc>
          <w:tcPr>
            <w:tcW w:w="7375" w:type="dxa"/>
          </w:tcPr>
          <w:p w14:paraId="6A6BE4F4" w14:textId="77777777" w:rsidR="009F77C4" w:rsidRPr="00113C38" w:rsidRDefault="009F77C4" w:rsidP="004F08C7">
            <w:pPr>
              <w:pStyle w:val="TableText"/>
            </w:pPr>
            <w:r>
              <w:rPr>
                <w:rFonts w:hint="eastAsia"/>
              </w:rPr>
              <w:t>审核人用户配置。</w:t>
            </w:r>
          </w:p>
        </w:tc>
      </w:tr>
      <w:tr w:rsidR="009F77C4" w:rsidRPr="00113C38" w14:paraId="6B98599A" w14:textId="77777777" w:rsidTr="004F08C7">
        <w:trPr>
          <w:trHeight w:val="420"/>
        </w:trPr>
        <w:tc>
          <w:tcPr>
            <w:tcW w:w="1639" w:type="dxa"/>
          </w:tcPr>
          <w:p w14:paraId="29FFFF7D" w14:textId="77777777" w:rsidR="009F77C4" w:rsidRPr="00113C38" w:rsidRDefault="009F77C4" w:rsidP="004F08C7">
            <w:pPr>
              <w:pStyle w:val="TableText"/>
            </w:pPr>
            <w:r>
              <w:rPr>
                <w:rFonts w:hint="eastAsia"/>
              </w:rPr>
              <w:t>审核方式</w:t>
            </w:r>
          </w:p>
        </w:tc>
        <w:tc>
          <w:tcPr>
            <w:tcW w:w="7375" w:type="dxa"/>
          </w:tcPr>
          <w:p w14:paraId="5CF91688" w14:textId="77777777" w:rsidR="009F77C4" w:rsidRDefault="009F77C4" w:rsidP="004F08C7">
            <w:pPr>
              <w:pStyle w:val="TableText"/>
            </w:pPr>
            <w:r>
              <w:rPr>
                <w:rFonts w:hint="eastAsia"/>
              </w:rPr>
              <w:t>支持两种审核方式：</w:t>
            </w:r>
          </w:p>
          <w:p w14:paraId="5AE23B1E" w14:textId="77777777" w:rsidR="009F77C4" w:rsidRDefault="009F77C4" w:rsidP="00B03962">
            <w:pPr>
              <w:pStyle w:val="TableText"/>
              <w:numPr>
                <w:ilvl w:val="0"/>
                <w:numId w:val="30"/>
              </w:numPr>
            </w:pPr>
            <w:r>
              <w:rPr>
                <w:rFonts w:hint="eastAsia"/>
              </w:rPr>
              <w:t>弹出审核页面，审核备注并授权。</w:t>
            </w:r>
          </w:p>
          <w:p w14:paraId="3402D454" w14:textId="77777777" w:rsidR="009F77C4" w:rsidRPr="00113C38" w:rsidRDefault="009F77C4" w:rsidP="00B03962">
            <w:pPr>
              <w:pStyle w:val="TableText"/>
              <w:numPr>
                <w:ilvl w:val="0"/>
                <w:numId w:val="30"/>
              </w:numPr>
            </w:pPr>
            <w:r>
              <w:rPr>
                <w:rFonts w:hint="eastAsia"/>
              </w:rPr>
              <w:t>不弹审核页面，以审核人身份登录。</w:t>
            </w:r>
          </w:p>
        </w:tc>
      </w:tr>
    </w:tbl>
    <w:p w14:paraId="4EB266E6" w14:textId="77777777" w:rsidR="009F77C4" w:rsidRPr="00E3591E" w:rsidRDefault="009F77C4" w:rsidP="009F77C4">
      <w:pPr>
        <w:ind w:firstLine="420"/>
      </w:pPr>
    </w:p>
    <w:p w14:paraId="2D226C6F" w14:textId="77777777" w:rsidR="009F77C4"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1CA6A0DD" w14:textId="77777777" w:rsidR="009F77C4" w:rsidRPr="00113C38" w:rsidRDefault="009F77C4" w:rsidP="009F77C4">
      <w:pPr>
        <w:pStyle w:val="30"/>
      </w:pPr>
      <w:bookmarkStart w:id="4916" w:name="_Toc44618317"/>
      <w:bookmarkStart w:id="4917" w:name="_Toc60069192"/>
      <w:bookmarkStart w:id="4918" w:name="_Toc61022670"/>
      <w:r>
        <w:rPr>
          <w:rFonts w:hint="eastAsia"/>
        </w:rPr>
        <w:lastRenderedPageBreak/>
        <w:t>SAM</w:t>
      </w:r>
      <w:r w:rsidRPr="00113C38">
        <w:rPr>
          <w:rFonts w:hint="eastAsia"/>
        </w:rPr>
        <w:t>认证配置</w:t>
      </w:r>
      <w:bookmarkEnd w:id="4916"/>
      <w:bookmarkEnd w:id="4917"/>
      <w:bookmarkEnd w:id="4918"/>
    </w:p>
    <w:p w14:paraId="3F75FD26"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Pr>
          <w:rFonts w:hint="eastAsia"/>
        </w:rPr>
        <w:t>SAM</w:t>
      </w:r>
      <w:r w:rsidRPr="00E3591E">
        <w:rPr>
          <w:rFonts w:hint="eastAsia"/>
        </w:rPr>
        <w:t>认证”，进入</w:t>
      </w:r>
      <w:r>
        <w:rPr>
          <w:rFonts w:hint="eastAsia"/>
        </w:rPr>
        <w:t>SAM</w:t>
      </w:r>
      <w:r w:rsidRPr="00E3591E">
        <w:rPr>
          <w:rFonts w:hint="eastAsia"/>
        </w:rPr>
        <w:t>认证配置页面，如</w:t>
      </w:r>
      <w:r>
        <w:fldChar w:fldCharType="begin"/>
      </w:r>
      <w:r>
        <w:instrText xml:space="preserve"> </w:instrText>
      </w:r>
      <w:r>
        <w:rPr>
          <w:rFonts w:hint="eastAsia"/>
        </w:rPr>
        <w:instrText>REF _Ref59901675 \r \h</w:instrText>
      </w:r>
      <w:r>
        <w:instrText xml:space="preserve"> </w:instrText>
      </w:r>
      <w:r>
        <w:fldChar w:fldCharType="separate"/>
      </w:r>
      <w:r>
        <w:rPr>
          <w:rFonts w:hint="eastAsia"/>
        </w:rPr>
        <w:t>图</w:t>
      </w:r>
      <w:r>
        <w:rPr>
          <w:rFonts w:hint="eastAsia"/>
        </w:rPr>
        <w:t>26-48</w:t>
      </w:r>
      <w:r>
        <w:fldChar w:fldCharType="end"/>
      </w:r>
      <w:r w:rsidRPr="00E3591E">
        <w:rPr>
          <w:rFonts w:hint="eastAsia"/>
        </w:rPr>
        <w:t>所示。</w:t>
      </w:r>
    </w:p>
    <w:p w14:paraId="2C7D83DB" w14:textId="77777777" w:rsidR="009F77C4" w:rsidRPr="00113C38" w:rsidRDefault="009F77C4" w:rsidP="009F77C4">
      <w:pPr>
        <w:pStyle w:val="FigureDescription"/>
        <w:spacing w:before="156" w:after="156"/>
      </w:pPr>
      <w:bookmarkStart w:id="4919" w:name="_Ref59901675"/>
      <w:r>
        <w:rPr>
          <w:rFonts w:hint="eastAsia"/>
        </w:rPr>
        <w:t>SAM</w:t>
      </w:r>
      <w:r w:rsidRPr="00113C38">
        <w:rPr>
          <w:rFonts w:hint="eastAsia"/>
        </w:rPr>
        <w:t>认证配置页面</w:t>
      </w:r>
      <w:bookmarkEnd w:id="4919"/>
    </w:p>
    <w:p w14:paraId="6638355C" w14:textId="77777777" w:rsidR="009F77C4" w:rsidRDefault="009F77C4" w:rsidP="009F77C4">
      <w:pPr>
        <w:pStyle w:val="Figure"/>
      </w:pPr>
      <w:r>
        <w:drawing>
          <wp:inline distT="0" distB="0" distL="0" distR="0" wp14:anchorId="063D685F" wp14:editId="7CD9C94B">
            <wp:extent cx="4419600" cy="1994471"/>
            <wp:effectExtent l="0" t="0" r="0" b="6350"/>
            <wp:docPr id="3952" name="图片 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1"/>
                    <a:stretch>
                      <a:fillRect/>
                    </a:stretch>
                  </pic:blipFill>
                  <pic:spPr>
                    <a:xfrm>
                      <a:off x="0" y="0"/>
                      <a:ext cx="4423610" cy="1996281"/>
                    </a:xfrm>
                    <a:prstGeom prst="rect">
                      <a:avLst/>
                    </a:prstGeom>
                  </pic:spPr>
                </pic:pic>
              </a:graphicData>
            </a:graphic>
          </wp:inline>
        </w:drawing>
      </w:r>
    </w:p>
    <w:p w14:paraId="1563EB3B" w14:textId="77777777" w:rsidR="009F77C4" w:rsidRPr="00113C38" w:rsidRDefault="009F77C4" w:rsidP="009F77C4">
      <w:pPr>
        <w:ind w:firstLine="420"/>
      </w:pPr>
    </w:p>
    <w:p w14:paraId="354403FC"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_Ref59901655 \r \h</w:instrText>
      </w:r>
      <w:r>
        <w:instrText xml:space="preserve"> </w:instrText>
      </w:r>
      <w:r>
        <w:fldChar w:fldCharType="separate"/>
      </w:r>
      <w:r>
        <w:rPr>
          <w:rFonts w:hint="eastAsia"/>
        </w:rPr>
        <w:t>表</w:t>
      </w:r>
      <w:r>
        <w:rPr>
          <w:rFonts w:hint="eastAsia"/>
        </w:rPr>
        <w:t>26-26</w:t>
      </w:r>
      <w:r>
        <w:fldChar w:fldCharType="end"/>
      </w:r>
      <w:r w:rsidRPr="00E3591E">
        <w:rPr>
          <w:rFonts w:hint="eastAsia"/>
        </w:rPr>
        <w:t>所示。</w:t>
      </w:r>
    </w:p>
    <w:p w14:paraId="0D59B450" w14:textId="77777777" w:rsidR="009F77C4" w:rsidRPr="00113C38" w:rsidRDefault="009F77C4" w:rsidP="009F77C4">
      <w:pPr>
        <w:pStyle w:val="TableDescription"/>
      </w:pPr>
      <w:bookmarkStart w:id="4920" w:name="_Ref59901655"/>
      <w:r w:rsidRPr="00113C38">
        <w:rPr>
          <w:rFonts w:hint="eastAsia"/>
        </w:rPr>
        <w:t>短信认证配置页面详细说明</w:t>
      </w:r>
      <w:bookmarkEnd w:id="4920"/>
    </w:p>
    <w:tbl>
      <w:tblPr>
        <w:tblStyle w:val="table0"/>
        <w:tblW w:w="9014" w:type="dxa"/>
        <w:tblLayout w:type="fixed"/>
        <w:tblLook w:val="04A0" w:firstRow="1" w:lastRow="0" w:firstColumn="1" w:lastColumn="0" w:noHBand="0" w:noVBand="1"/>
      </w:tblPr>
      <w:tblGrid>
        <w:gridCol w:w="2198"/>
        <w:gridCol w:w="6816"/>
      </w:tblGrid>
      <w:tr w:rsidR="009F77C4" w:rsidRPr="00113C38" w14:paraId="7C27C95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45672BC4" w14:textId="77777777" w:rsidR="009F77C4" w:rsidRPr="00113C38" w:rsidRDefault="009F77C4" w:rsidP="004F08C7">
            <w:pPr>
              <w:pStyle w:val="TableHeading"/>
            </w:pPr>
            <w:r w:rsidRPr="00113C38">
              <w:rPr>
                <w:rFonts w:hint="eastAsia"/>
              </w:rPr>
              <w:t>项目</w:t>
            </w:r>
          </w:p>
        </w:tc>
        <w:tc>
          <w:tcPr>
            <w:tcW w:w="6816" w:type="dxa"/>
            <w:hideMark/>
          </w:tcPr>
          <w:p w14:paraId="2206DBB7" w14:textId="77777777" w:rsidR="009F77C4" w:rsidRPr="00113C38" w:rsidRDefault="009F77C4" w:rsidP="004F08C7">
            <w:pPr>
              <w:pStyle w:val="TableHeading"/>
            </w:pPr>
            <w:r w:rsidRPr="00113C38">
              <w:rPr>
                <w:rFonts w:hint="eastAsia"/>
              </w:rPr>
              <w:t>说明</w:t>
            </w:r>
          </w:p>
        </w:tc>
      </w:tr>
      <w:tr w:rsidR="009F77C4" w:rsidRPr="00113C38" w14:paraId="7C86157F" w14:textId="77777777" w:rsidTr="004F08C7">
        <w:trPr>
          <w:trHeight w:val="420"/>
        </w:trPr>
        <w:tc>
          <w:tcPr>
            <w:tcW w:w="2198" w:type="dxa"/>
          </w:tcPr>
          <w:p w14:paraId="1D639128" w14:textId="77777777" w:rsidR="009F77C4" w:rsidRPr="00113C38" w:rsidRDefault="009F77C4" w:rsidP="004F08C7">
            <w:pPr>
              <w:pStyle w:val="TableText"/>
            </w:pPr>
            <w:r>
              <w:rPr>
                <w:rFonts w:hint="eastAsia"/>
              </w:rPr>
              <w:t>注册IP</w:t>
            </w:r>
          </w:p>
        </w:tc>
        <w:tc>
          <w:tcPr>
            <w:tcW w:w="6816" w:type="dxa"/>
          </w:tcPr>
          <w:p w14:paraId="0FC465E7" w14:textId="77777777" w:rsidR="009F77C4" w:rsidRPr="00113C38" w:rsidRDefault="009F77C4" w:rsidP="004F08C7">
            <w:pPr>
              <w:pStyle w:val="TableText"/>
            </w:pPr>
            <w:r>
              <w:rPr>
                <w:rFonts w:hint="eastAsia"/>
              </w:rPr>
              <w:t>SAM认证</w:t>
            </w:r>
            <w:r>
              <w:t>使用的注册IP</w:t>
            </w:r>
            <w:r>
              <w:rPr>
                <w:rFonts w:hint="eastAsia"/>
              </w:rPr>
              <w:t>。</w:t>
            </w:r>
          </w:p>
        </w:tc>
      </w:tr>
      <w:tr w:rsidR="009F77C4" w:rsidRPr="00113C38" w14:paraId="74EFF325" w14:textId="77777777" w:rsidTr="004F08C7">
        <w:trPr>
          <w:trHeight w:val="420"/>
        </w:trPr>
        <w:tc>
          <w:tcPr>
            <w:tcW w:w="2198" w:type="dxa"/>
          </w:tcPr>
          <w:p w14:paraId="3EF3AD63" w14:textId="77777777" w:rsidR="009F77C4" w:rsidRPr="00113C38" w:rsidRDefault="009F77C4" w:rsidP="004F08C7">
            <w:pPr>
              <w:pStyle w:val="TableText"/>
            </w:pPr>
            <w:r>
              <w:rPr>
                <w:rFonts w:hint="eastAsia"/>
              </w:rPr>
              <w:t>认证URL</w:t>
            </w:r>
          </w:p>
        </w:tc>
        <w:tc>
          <w:tcPr>
            <w:tcW w:w="6816" w:type="dxa"/>
          </w:tcPr>
          <w:p w14:paraId="254F795F" w14:textId="77777777" w:rsidR="009F77C4" w:rsidRPr="00113C38" w:rsidRDefault="009F77C4" w:rsidP="004F08C7">
            <w:pPr>
              <w:pStyle w:val="TableText"/>
            </w:pPr>
            <w:r>
              <w:rPr>
                <w:rFonts w:hint="eastAsia"/>
              </w:rPr>
              <w:t>SAM认证</w:t>
            </w:r>
            <w:r>
              <w:t>使用的URL</w:t>
            </w:r>
            <w:r>
              <w:rPr>
                <w:rFonts w:hint="eastAsia"/>
              </w:rPr>
              <w:t>。</w:t>
            </w:r>
          </w:p>
        </w:tc>
      </w:tr>
      <w:tr w:rsidR="009F77C4" w:rsidRPr="00113C38" w14:paraId="11A372BD" w14:textId="77777777" w:rsidTr="004F08C7">
        <w:trPr>
          <w:trHeight w:val="420"/>
        </w:trPr>
        <w:tc>
          <w:tcPr>
            <w:tcW w:w="2198" w:type="dxa"/>
          </w:tcPr>
          <w:p w14:paraId="344FD724" w14:textId="77777777" w:rsidR="009F77C4" w:rsidRPr="00113C38" w:rsidRDefault="009F77C4" w:rsidP="004F08C7">
            <w:pPr>
              <w:pStyle w:val="TableText"/>
            </w:pPr>
            <w:r>
              <w:rPr>
                <w:rFonts w:hint="eastAsia"/>
              </w:rPr>
              <w:t>用户IP</w:t>
            </w:r>
            <w:r>
              <w:t>推送</w:t>
            </w:r>
          </w:p>
        </w:tc>
        <w:tc>
          <w:tcPr>
            <w:tcW w:w="6816" w:type="dxa"/>
          </w:tcPr>
          <w:p w14:paraId="75FD4DED" w14:textId="77777777" w:rsidR="009F77C4" w:rsidRPr="00113C38" w:rsidRDefault="009F77C4" w:rsidP="004F08C7">
            <w:pPr>
              <w:pStyle w:val="TableText"/>
            </w:pPr>
            <w:r>
              <w:rPr>
                <w:rFonts w:hint="eastAsia"/>
              </w:rPr>
              <w:t>是否</w:t>
            </w:r>
            <w:r>
              <w:t>推送</w:t>
            </w:r>
            <w:r w:rsidRPr="00113C38">
              <w:rPr>
                <w:rFonts w:hint="eastAsia"/>
              </w:rPr>
              <w:t>用户</w:t>
            </w:r>
            <w:r>
              <w:rPr>
                <w:rFonts w:hint="eastAsia"/>
              </w:rPr>
              <w:t>IP</w:t>
            </w:r>
            <w:r w:rsidRPr="00113C38">
              <w:rPr>
                <w:rFonts w:hint="eastAsia"/>
              </w:rPr>
              <w:t>。</w:t>
            </w:r>
          </w:p>
        </w:tc>
      </w:tr>
      <w:tr w:rsidR="009F77C4" w:rsidRPr="00113C38" w14:paraId="563E7D4B" w14:textId="77777777" w:rsidTr="004F08C7">
        <w:trPr>
          <w:trHeight w:val="420"/>
        </w:trPr>
        <w:tc>
          <w:tcPr>
            <w:tcW w:w="2198" w:type="dxa"/>
          </w:tcPr>
          <w:p w14:paraId="46757707" w14:textId="77777777" w:rsidR="009F77C4" w:rsidRPr="00113C38" w:rsidRDefault="009F77C4" w:rsidP="004F08C7">
            <w:pPr>
              <w:pStyle w:val="TableText"/>
            </w:pPr>
            <w:r>
              <w:rPr>
                <w:rFonts w:hint="eastAsia"/>
              </w:rPr>
              <w:t>用户URL</w:t>
            </w:r>
            <w:r>
              <w:t>推送</w:t>
            </w:r>
          </w:p>
        </w:tc>
        <w:tc>
          <w:tcPr>
            <w:tcW w:w="6816" w:type="dxa"/>
          </w:tcPr>
          <w:p w14:paraId="2364347E" w14:textId="77777777" w:rsidR="009F77C4" w:rsidRPr="00113C38" w:rsidRDefault="009F77C4" w:rsidP="004F08C7">
            <w:pPr>
              <w:pStyle w:val="TableText"/>
            </w:pPr>
            <w:r>
              <w:rPr>
                <w:rFonts w:hint="eastAsia"/>
              </w:rPr>
              <w:t>是否</w:t>
            </w:r>
            <w:r>
              <w:t>推送</w:t>
            </w:r>
            <w:r w:rsidRPr="00113C38">
              <w:rPr>
                <w:rFonts w:hint="eastAsia"/>
              </w:rPr>
              <w:t>用户</w:t>
            </w:r>
            <w:r>
              <w:t>URL</w:t>
            </w:r>
            <w:r w:rsidRPr="00113C38">
              <w:rPr>
                <w:rFonts w:hint="eastAsia"/>
              </w:rPr>
              <w:t>。</w:t>
            </w:r>
          </w:p>
        </w:tc>
      </w:tr>
    </w:tbl>
    <w:p w14:paraId="365996F0" w14:textId="77777777" w:rsidR="009F77C4" w:rsidRPr="00475C1D" w:rsidRDefault="009F77C4" w:rsidP="009F77C4">
      <w:pPr>
        <w:ind w:firstLine="420"/>
      </w:pPr>
    </w:p>
    <w:p w14:paraId="26005639" w14:textId="77777777" w:rsidR="009F77C4" w:rsidRPr="00113C38" w:rsidRDefault="009F77C4" w:rsidP="009F77C4">
      <w:pPr>
        <w:pStyle w:val="30"/>
      </w:pPr>
      <w:bookmarkStart w:id="4921" w:name="_Toc44618318"/>
      <w:bookmarkStart w:id="4922" w:name="_Toc60069193"/>
      <w:bookmarkStart w:id="4923" w:name="_Toc61022671"/>
      <w:r>
        <w:rPr>
          <w:rFonts w:hint="eastAsia"/>
        </w:rPr>
        <w:t>APP认证</w:t>
      </w:r>
      <w:bookmarkEnd w:id="4921"/>
      <w:bookmarkEnd w:id="4922"/>
      <w:bookmarkEnd w:id="4923"/>
    </w:p>
    <w:p w14:paraId="75F884CC"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Pr>
          <w:rFonts w:hint="eastAsia"/>
        </w:rPr>
        <w:t>APP</w:t>
      </w:r>
      <w:r>
        <w:rPr>
          <w:rFonts w:hint="eastAsia"/>
        </w:rPr>
        <w:t>认证</w:t>
      </w:r>
      <w:r w:rsidRPr="00E3591E">
        <w:rPr>
          <w:rFonts w:hint="eastAsia"/>
        </w:rPr>
        <w:t>”，进入</w:t>
      </w:r>
      <w:r>
        <w:rPr>
          <w:rFonts w:hint="eastAsia"/>
        </w:rPr>
        <w:t>APP</w:t>
      </w:r>
      <w:r>
        <w:rPr>
          <w:rFonts w:hint="eastAsia"/>
        </w:rPr>
        <w:t>认证</w:t>
      </w:r>
      <w:r w:rsidRPr="00E3591E">
        <w:rPr>
          <w:rFonts w:hint="eastAsia"/>
        </w:rPr>
        <w:t>配置页面</w:t>
      </w:r>
      <w:r w:rsidRPr="004C7AA7">
        <w:rPr>
          <w:rFonts w:hint="eastAsia"/>
        </w:rPr>
        <w:t>，如</w:t>
      </w:r>
      <w:r w:rsidRPr="004C7AA7">
        <w:t>下图</w:t>
      </w:r>
      <w:r w:rsidRPr="00E3591E">
        <w:rPr>
          <w:rFonts w:hint="eastAsia"/>
        </w:rPr>
        <w:t>所示。</w:t>
      </w:r>
    </w:p>
    <w:p w14:paraId="5A0B79DF" w14:textId="77777777" w:rsidR="009F77C4" w:rsidRPr="00113C38" w:rsidRDefault="009F77C4" w:rsidP="009F77C4">
      <w:pPr>
        <w:pStyle w:val="FigureDescription"/>
        <w:spacing w:before="156" w:after="156"/>
      </w:pPr>
      <w:r>
        <w:rPr>
          <w:rFonts w:hint="eastAsia"/>
        </w:rPr>
        <w:lastRenderedPageBreak/>
        <w:t>APP</w:t>
      </w:r>
      <w:r>
        <w:rPr>
          <w:rFonts w:hint="eastAsia"/>
        </w:rPr>
        <w:t>认证</w:t>
      </w:r>
      <w:r w:rsidRPr="00113C38">
        <w:rPr>
          <w:rFonts w:hint="eastAsia"/>
        </w:rPr>
        <w:t>配置页面</w:t>
      </w:r>
    </w:p>
    <w:p w14:paraId="054F5248" w14:textId="77777777" w:rsidR="009F77C4" w:rsidRDefault="009F77C4" w:rsidP="009F77C4">
      <w:pPr>
        <w:pStyle w:val="Figure"/>
      </w:pPr>
      <w:r>
        <w:drawing>
          <wp:inline distT="0" distB="0" distL="0" distR="0" wp14:anchorId="4A0C38B5" wp14:editId="51E85856">
            <wp:extent cx="4375150" cy="3346469"/>
            <wp:effectExtent l="0" t="0" r="6350" b="6350"/>
            <wp:docPr id="3963" name="图片 3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2"/>
                    <a:stretch>
                      <a:fillRect/>
                    </a:stretch>
                  </pic:blipFill>
                  <pic:spPr>
                    <a:xfrm>
                      <a:off x="0" y="0"/>
                      <a:ext cx="4377409" cy="3348197"/>
                    </a:xfrm>
                    <a:prstGeom prst="rect">
                      <a:avLst/>
                    </a:prstGeom>
                  </pic:spPr>
                </pic:pic>
              </a:graphicData>
            </a:graphic>
          </wp:inline>
        </w:drawing>
      </w:r>
    </w:p>
    <w:p w14:paraId="4F1447B5" w14:textId="77777777" w:rsidR="009F77C4" w:rsidRPr="00113C38" w:rsidRDefault="009F77C4" w:rsidP="009F77C4">
      <w:pPr>
        <w:ind w:firstLine="420"/>
      </w:pPr>
    </w:p>
    <w:p w14:paraId="580FC365"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_Ref59901622 \r \h</w:instrText>
      </w:r>
      <w:r>
        <w:instrText xml:space="preserve"> </w:instrText>
      </w:r>
      <w:r>
        <w:fldChar w:fldCharType="separate"/>
      </w:r>
      <w:r>
        <w:rPr>
          <w:rFonts w:hint="eastAsia"/>
        </w:rPr>
        <w:t>表</w:t>
      </w:r>
      <w:r>
        <w:rPr>
          <w:rFonts w:hint="eastAsia"/>
        </w:rPr>
        <w:t>26-27</w:t>
      </w:r>
      <w:r>
        <w:fldChar w:fldCharType="end"/>
      </w:r>
      <w:r w:rsidRPr="00E3591E">
        <w:rPr>
          <w:rFonts w:hint="eastAsia"/>
        </w:rPr>
        <w:t>所示。</w:t>
      </w:r>
    </w:p>
    <w:p w14:paraId="6FC7CEF5" w14:textId="77777777" w:rsidR="009F77C4" w:rsidRPr="00113C38" w:rsidRDefault="009F77C4" w:rsidP="009F77C4">
      <w:pPr>
        <w:pStyle w:val="TableDescription"/>
      </w:pPr>
      <w:bookmarkStart w:id="4924" w:name="_Ref59901622"/>
      <w:r>
        <w:rPr>
          <w:rFonts w:hint="eastAsia"/>
        </w:rPr>
        <w:t>APP</w:t>
      </w:r>
      <w:r>
        <w:rPr>
          <w:rFonts w:hint="eastAsia"/>
        </w:rPr>
        <w:t>认证</w:t>
      </w:r>
      <w:r w:rsidRPr="00113C38">
        <w:rPr>
          <w:rFonts w:hint="eastAsia"/>
        </w:rPr>
        <w:t>配置页面详细说明</w:t>
      </w:r>
      <w:bookmarkEnd w:id="4924"/>
    </w:p>
    <w:tbl>
      <w:tblPr>
        <w:tblStyle w:val="table0"/>
        <w:tblW w:w="9014" w:type="dxa"/>
        <w:tblLayout w:type="fixed"/>
        <w:tblLook w:val="04A0" w:firstRow="1" w:lastRow="0" w:firstColumn="1" w:lastColumn="0" w:noHBand="0" w:noVBand="1"/>
      </w:tblPr>
      <w:tblGrid>
        <w:gridCol w:w="2198"/>
        <w:gridCol w:w="6816"/>
      </w:tblGrid>
      <w:tr w:rsidR="009F77C4" w:rsidRPr="00113C38" w14:paraId="124260C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5F5B81F7" w14:textId="77777777" w:rsidR="009F77C4" w:rsidRPr="00113C38" w:rsidRDefault="009F77C4" w:rsidP="004F08C7">
            <w:pPr>
              <w:pStyle w:val="TableHeading"/>
            </w:pPr>
            <w:r w:rsidRPr="00113C38">
              <w:rPr>
                <w:rFonts w:hint="eastAsia"/>
              </w:rPr>
              <w:t>项目</w:t>
            </w:r>
          </w:p>
        </w:tc>
        <w:tc>
          <w:tcPr>
            <w:tcW w:w="6816" w:type="dxa"/>
            <w:hideMark/>
          </w:tcPr>
          <w:p w14:paraId="5495CF66" w14:textId="77777777" w:rsidR="009F77C4" w:rsidRPr="00113C38" w:rsidRDefault="009F77C4" w:rsidP="004F08C7">
            <w:pPr>
              <w:pStyle w:val="TableHeading"/>
            </w:pPr>
            <w:r w:rsidRPr="00113C38">
              <w:rPr>
                <w:rFonts w:hint="eastAsia"/>
              </w:rPr>
              <w:t>说明</w:t>
            </w:r>
          </w:p>
        </w:tc>
      </w:tr>
      <w:tr w:rsidR="009F77C4" w:rsidRPr="00113C38" w14:paraId="6A8C3E79" w14:textId="77777777" w:rsidTr="004F08C7">
        <w:trPr>
          <w:trHeight w:val="420"/>
        </w:trPr>
        <w:tc>
          <w:tcPr>
            <w:tcW w:w="2198" w:type="dxa"/>
          </w:tcPr>
          <w:p w14:paraId="1786D11D" w14:textId="77777777" w:rsidR="009F77C4" w:rsidRPr="00113C38" w:rsidRDefault="009F77C4" w:rsidP="004F08C7">
            <w:pPr>
              <w:pStyle w:val="TableText"/>
            </w:pPr>
            <w:r>
              <w:rPr>
                <w:rFonts w:hint="eastAsia"/>
              </w:rPr>
              <w:t>启用</w:t>
            </w:r>
          </w:p>
        </w:tc>
        <w:tc>
          <w:tcPr>
            <w:tcW w:w="6816" w:type="dxa"/>
          </w:tcPr>
          <w:p w14:paraId="2A1108D3" w14:textId="77777777" w:rsidR="009F77C4" w:rsidRPr="00113C38" w:rsidRDefault="009F77C4" w:rsidP="004F08C7">
            <w:pPr>
              <w:pStyle w:val="TableText"/>
            </w:pPr>
            <w:r>
              <w:rPr>
                <w:rFonts w:hint="eastAsia"/>
              </w:rPr>
              <w:t>是否启用APP</w:t>
            </w:r>
            <w:r>
              <w:t>认证</w:t>
            </w:r>
            <w:r>
              <w:rPr>
                <w:rFonts w:hint="eastAsia"/>
              </w:rPr>
              <w:t>。</w:t>
            </w:r>
          </w:p>
        </w:tc>
      </w:tr>
      <w:tr w:rsidR="009F77C4" w:rsidRPr="00113C38" w14:paraId="2CD15202" w14:textId="77777777" w:rsidTr="004F08C7">
        <w:trPr>
          <w:trHeight w:val="420"/>
        </w:trPr>
        <w:tc>
          <w:tcPr>
            <w:tcW w:w="2198" w:type="dxa"/>
          </w:tcPr>
          <w:p w14:paraId="21458E29" w14:textId="77777777" w:rsidR="009F77C4" w:rsidRPr="00113C38" w:rsidRDefault="009F77C4" w:rsidP="004F08C7">
            <w:pPr>
              <w:pStyle w:val="TableText"/>
            </w:pPr>
            <w:r>
              <w:rPr>
                <w:rFonts w:hint="eastAsia"/>
              </w:rPr>
              <w:t>超时时间</w:t>
            </w:r>
          </w:p>
        </w:tc>
        <w:tc>
          <w:tcPr>
            <w:tcW w:w="6816" w:type="dxa"/>
          </w:tcPr>
          <w:p w14:paraId="046B8B72" w14:textId="77777777" w:rsidR="009F77C4" w:rsidRPr="00113C38" w:rsidRDefault="009F77C4" w:rsidP="004F08C7">
            <w:pPr>
              <w:pStyle w:val="TableText"/>
            </w:pPr>
            <w:r>
              <w:rPr>
                <w:rFonts w:hint="eastAsia"/>
              </w:rPr>
              <w:t>APP认证</w:t>
            </w:r>
            <w:r>
              <w:t>的超时时间，逾时认证失效</w:t>
            </w:r>
            <w:r>
              <w:rPr>
                <w:rFonts w:hint="eastAsia"/>
              </w:rPr>
              <w:t>。</w:t>
            </w:r>
          </w:p>
        </w:tc>
      </w:tr>
      <w:tr w:rsidR="009F77C4" w:rsidRPr="00113C38" w14:paraId="64980E6D" w14:textId="77777777" w:rsidTr="004F08C7">
        <w:trPr>
          <w:trHeight w:val="420"/>
        </w:trPr>
        <w:tc>
          <w:tcPr>
            <w:tcW w:w="2198" w:type="dxa"/>
          </w:tcPr>
          <w:p w14:paraId="7543D60A" w14:textId="77777777" w:rsidR="009F77C4" w:rsidRPr="00113C38" w:rsidRDefault="009F77C4" w:rsidP="004F08C7">
            <w:pPr>
              <w:pStyle w:val="TableText"/>
            </w:pPr>
            <w:r>
              <w:rPr>
                <w:rFonts w:hint="eastAsia"/>
              </w:rPr>
              <w:t>无感知</w:t>
            </w:r>
          </w:p>
        </w:tc>
        <w:tc>
          <w:tcPr>
            <w:tcW w:w="6816" w:type="dxa"/>
          </w:tcPr>
          <w:p w14:paraId="46772A21" w14:textId="77777777" w:rsidR="009F77C4" w:rsidRPr="00113C38" w:rsidRDefault="009F77C4" w:rsidP="004F08C7">
            <w:pPr>
              <w:pStyle w:val="TableText"/>
            </w:pPr>
            <w:r>
              <w:rPr>
                <w:rFonts w:hint="eastAsia"/>
              </w:rPr>
              <w:t>APP认证</w:t>
            </w:r>
            <w:r>
              <w:t>的</w:t>
            </w:r>
            <w:r>
              <w:rPr>
                <w:rFonts w:hint="eastAsia"/>
              </w:rPr>
              <w:t>无感知</w:t>
            </w:r>
            <w:r>
              <w:t>时间</w:t>
            </w:r>
            <w:r w:rsidRPr="00113C38">
              <w:rPr>
                <w:rFonts w:hint="eastAsia"/>
              </w:rPr>
              <w:t>。</w:t>
            </w:r>
          </w:p>
        </w:tc>
      </w:tr>
      <w:tr w:rsidR="009F77C4" w:rsidRPr="00113C38" w14:paraId="0811A25E" w14:textId="77777777" w:rsidTr="004F08C7">
        <w:trPr>
          <w:trHeight w:val="420"/>
        </w:trPr>
        <w:tc>
          <w:tcPr>
            <w:tcW w:w="2198" w:type="dxa"/>
          </w:tcPr>
          <w:p w14:paraId="386E4EA7" w14:textId="77777777" w:rsidR="009F77C4" w:rsidRPr="00113C38" w:rsidRDefault="009F77C4" w:rsidP="004F08C7">
            <w:pPr>
              <w:pStyle w:val="TableText"/>
            </w:pPr>
            <w:r>
              <w:rPr>
                <w:rFonts w:hint="eastAsia"/>
              </w:rPr>
              <w:t>服务器白名单</w:t>
            </w:r>
          </w:p>
        </w:tc>
        <w:tc>
          <w:tcPr>
            <w:tcW w:w="6816" w:type="dxa"/>
          </w:tcPr>
          <w:p w14:paraId="7ACC3B73" w14:textId="77777777" w:rsidR="009F77C4" w:rsidRPr="00113C38" w:rsidRDefault="009F77C4" w:rsidP="004F08C7">
            <w:pPr>
              <w:pStyle w:val="TableText"/>
            </w:pPr>
            <w:r>
              <w:rPr>
                <w:rFonts w:hint="eastAsia"/>
              </w:rPr>
              <w:t>按照IP</w:t>
            </w:r>
            <w:r>
              <w:t>地址或者域名添加服务器白名单列表</w:t>
            </w:r>
            <w:r>
              <w:rPr>
                <w:rFonts w:hint="eastAsia"/>
              </w:rPr>
              <w:t>。</w:t>
            </w:r>
          </w:p>
        </w:tc>
      </w:tr>
      <w:tr w:rsidR="009F77C4" w:rsidRPr="00113C38" w14:paraId="01B2A330" w14:textId="77777777" w:rsidTr="004F08C7">
        <w:trPr>
          <w:trHeight w:val="420"/>
        </w:trPr>
        <w:tc>
          <w:tcPr>
            <w:tcW w:w="2198" w:type="dxa"/>
          </w:tcPr>
          <w:p w14:paraId="278E9FBB" w14:textId="77777777" w:rsidR="009F77C4" w:rsidRPr="00113C38" w:rsidRDefault="009F77C4" w:rsidP="004F08C7">
            <w:pPr>
              <w:pStyle w:val="TableText"/>
            </w:pPr>
            <w:r>
              <w:rPr>
                <w:rFonts w:hint="eastAsia"/>
              </w:rPr>
              <w:t>用户提取</w:t>
            </w:r>
            <w:r>
              <w:t>规则</w:t>
            </w:r>
          </w:p>
        </w:tc>
        <w:tc>
          <w:tcPr>
            <w:tcW w:w="6816" w:type="dxa"/>
          </w:tcPr>
          <w:p w14:paraId="25928986" w14:textId="77777777" w:rsidR="009F77C4" w:rsidRPr="00113C38" w:rsidRDefault="009F77C4" w:rsidP="004F08C7">
            <w:pPr>
              <w:pStyle w:val="TableText"/>
            </w:pPr>
            <w:r>
              <w:rPr>
                <w:rFonts w:hint="eastAsia"/>
              </w:rPr>
              <w:t>Http Get中</w:t>
            </w:r>
            <w:r>
              <w:t>的规律，例如</w:t>
            </w:r>
            <w:r>
              <w:rPr>
                <w:rFonts w:hint="eastAsia"/>
              </w:rPr>
              <w:t xml:space="preserve">: </w:t>
            </w:r>
            <w:r>
              <w:t>用户名起始符：account= 用户名终止符:&amp;</w:t>
            </w:r>
            <w:r>
              <w:rPr>
                <w:rFonts w:hint="eastAsia"/>
              </w:rPr>
              <w:t>。</w:t>
            </w:r>
          </w:p>
        </w:tc>
      </w:tr>
      <w:tr w:rsidR="009F77C4" w:rsidRPr="00113C38" w14:paraId="5E8D6FFF" w14:textId="77777777" w:rsidTr="004F08C7">
        <w:trPr>
          <w:trHeight w:val="420"/>
        </w:trPr>
        <w:tc>
          <w:tcPr>
            <w:tcW w:w="2198" w:type="dxa"/>
          </w:tcPr>
          <w:p w14:paraId="3D2B232F" w14:textId="77777777" w:rsidR="009F77C4" w:rsidRPr="00113C38" w:rsidRDefault="009F77C4" w:rsidP="004F08C7">
            <w:pPr>
              <w:pStyle w:val="TableText"/>
            </w:pPr>
            <w:r w:rsidRPr="00DA3B44">
              <w:rPr>
                <w:rFonts w:hint="eastAsia"/>
              </w:rPr>
              <w:t>PC下载地址：</w:t>
            </w:r>
          </w:p>
        </w:tc>
        <w:tc>
          <w:tcPr>
            <w:tcW w:w="6816" w:type="dxa"/>
          </w:tcPr>
          <w:p w14:paraId="3AF18523" w14:textId="77777777" w:rsidR="009F77C4" w:rsidRPr="00113C38" w:rsidRDefault="009F77C4" w:rsidP="004F08C7">
            <w:pPr>
              <w:pStyle w:val="TableText"/>
            </w:pPr>
            <w:r>
              <w:rPr>
                <w:rFonts w:hint="eastAsia"/>
              </w:rPr>
              <w:t>设置</w:t>
            </w:r>
            <w:r w:rsidRPr="00DA3B44">
              <w:rPr>
                <w:rFonts w:hint="eastAsia"/>
              </w:rPr>
              <w:t>PC下载地址</w:t>
            </w:r>
            <w:r>
              <w:rPr>
                <w:rFonts w:hint="eastAsia"/>
              </w:rPr>
              <w:t>。</w:t>
            </w:r>
          </w:p>
        </w:tc>
      </w:tr>
      <w:tr w:rsidR="009F77C4" w:rsidRPr="00113C38" w14:paraId="6D142CE2" w14:textId="77777777" w:rsidTr="004F08C7">
        <w:trPr>
          <w:trHeight w:val="420"/>
        </w:trPr>
        <w:tc>
          <w:tcPr>
            <w:tcW w:w="2198" w:type="dxa"/>
          </w:tcPr>
          <w:p w14:paraId="730E7322" w14:textId="77777777" w:rsidR="009F77C4" w:rsidRPr="00113C38" w:rsidRDefault="009F77C4" w:rsidP="004F08C7">
            <w:pPr>
              <w:pStyle w:val="TableText"/>
            </w:pPr>
            <w:r w:rsidRPr="00DA3B44">
              <w:rPr>
                <w:rFonts w:hint="eastAsia"/>
              </w:rPr>
              <w:t>iOS下载地址</w:t>
            </w:r>
          </w:p>
        </w:tc>
        <w:tc>
          <w:tcPr>
            <w:tcW w:w="6816" w:type="dxa"/>
          </w:tcPr>
          <w:p w14:paraId="0C63D5F7" w14:textId="77777777" w:rsidR="009F77C4" w:rsidRPr="00113C38" w:rsidRDefault="009F77C4" w:rsidP="004F08C7">
            <w:pPr>
              <w:pStyle w:val="TableText"/>
            </w:pPr>
            <w:r>
              <w:rPr>
                <w:rFonts w:hint="eastAsia"/>
              </w:rPr>
              <w:t>设置</w:t>
            </w:r>
            <w:r w:rsidRPr="00DA3B44">
              <w:rPr>
                <w:rFonts w:hint="eastAsia"/>
              </w:rPr>
              <w:t>iOS下载地址</w:t>
            </w:r>
            <w:r>
              <w:rPr>
                <w:rFonts w:hint="eastAsia"/>
              </w:rPr>
              <w:t>。</w:t>
            </w:r>
          </w:p>
        </w:tc>
      </w:tr>
      <w:tr w:rsidR="009F77C4" w:rsidRPr="00113C38" w14:paraId="28765458" w14:textId="77777777" w:rsidTr="004F08C7">
        <w:trPr>
          <w:trHeight w:val="420"/>
        </w:trPr>
        <w:tc>
          <w:tcPr>
            <w:tcW w:w="2198" w:type="dxa"/>
          </w:tcPr>
          <w:p w14:paraId="3A0AD73C" w14:textId="77777777" w:rsidR="009F77C4" w:rsidRPr="00113C38" w:rsidRDefault="009F77C4" w:rsidP="004F08C7">
            <w:pPr>
              <w:pStyle w:val="TableText"/>
            </w:pPr>
            <w:r w:rsidRPr="00DA3B44">
              <w:rPr>
                <w:rFonts w:hint="eastAsia"/>
              </w:rPr>
              <w:t>Android下载地址</w:t>
            </w:r>
          </w:p>
        </w:tc>
        <w:tc>
          <w:tcPr>
            <w:tcW w:w="6816" w:type="dxa"/>
          </w:tcPr>
          <w:p w14:paraId="4CEFD976" w14:textId="77777777" w:rsidR="009F77C4" w:rsidRPr="00113C38" w:rsidRDefault="009F77C4" w:rsidP="004F08C7">
            <w:pPr>
              <w:pStyle w:val="TableText"/>
            </w:pPr>
            <w:r>
              <w:rPr>
                <w:rFonts w:hint="eastAsia"/>
              </w:rPr>
              <w:t>设置</w:t>
            </w:r>
            <w:r w:rsidRPr="00DA3B44">
              <w:rPr>
                <w:rFonts w:hint="eastAsia"/>
              </w:rPr>
              <w:t>Android下载地址</w:t>
            </w:r>
            <w:r>
              <w:rPr>
                <w:rFonts w:hint="eastAsia"/>
              </w:rPr>
              <w:t>。</w:t>
            </w:r>
          </w:p>
        </w:tc>
      </w:tr>
    </w:tbl>
    <w:p w14:paraId="5E8E6A97" w14:textId="77777777" w:rsidR="009F77C4" w:rsidRPr="008411CC" w:rsidRDefault="009F77C4" w:rsidP="009F77C4">
      <w:pPr>
        <w:ind w:firstLine="420"/>
      </w:pPr>
    </w:p>
    <w:p w14:paraId="189C0CA8" w14:textId="77777777" w:rsidR="009F77C4" w:rsidRPr="00113C38" w:rsidRDefault="009F77C4" w:rsidP="009F77C4">
      <w:pPr>
        <w:pStyle w:val="30"/>
      </w:pPr>
      <w:bookmarkStart w:id="4925" w:name="_Toc60042713"/>
      <w:bookmarkStart w:id="4926" w:name="_Toc60068362"/>
      <w:bookmarkStart w:id="4927" w:name="_Toc60069194"/>
      <w:bookmarkStart w:id="4928" w:name="_Toc60042714"/>
      <w:bookmarkStart w:id="4929" w:name="_Toc60068363"/>
      <w:bookmarkStart w:id="4930" w:name="_Toc60069195"/>
      <w:bookmarkStart w:id="4931" w:name="_Toc60042715"/>
      <w:bookmarkStart w:id="4932" w:name="_Toc60068364"/>
      <w:bookmarkStart w:id="4933" w:name="_Toc60069196"/>
      <w:bookmarkStart w:id="4934" w:name="_Toc60042716"/>
      <w:bookmarkStart w:id="4935" w:name="_Toc60068365"/>
      <w:bookmarkStart w:id="4936" w:name="_Toc60069197"/>
      <w:bookmarkStart w:id="4937" w:name="_Toc44618319"/>
      <w:bookmarkStart w:id="4938" w:name="_Toc60069198"/>
      <w:bookmarkStart w:id="4939" w:name="_Toc61022672"/>
      <w:bookmarkEnd w:id="4925"/>
      <w:bookmarkEnd w:id="4926"/>
      <w:bookmarkEnd w:id="4927"/>
      <w:bookmarkEnd w:id="4928"/>
      <w:bookmarkEnd w:id="4929"/>
      <w:bookmarkEnd w:id="4930"/>
      <w:bookmarkEnd w:id="4931"/>
      <w:bookmarkEnd w:id="4932"/>
      <w:bookmarkEnd w:id="4933"/>
      <w:bookmarkEnd w:id="4934"/>
      <w:bookmarkEnd w:id="4935"/>
      <w:bookmarkEnd w:id="4936"/>
      <w:r>
        <w:rPr>
          <w:rFonts w:hint="eastAsia"/>
        </w:rPr>
        <w:t>POP</w:t>
      </w:r>
      <w:r>
        <w:t>3</w:t>
      </w:r>
      <w:r>
        <w:rPr>
          <w:rFonts w:hint="eastAsia"/>
        </w:rPr>
        <w:t>认证</w:t>
      </w:r>
      <w:bookmarkEnd w:id="4937"/>
      <w:bookmarkEnd w:id="4938"/>
      <w:bookmarkEnd w:id="4939"/>
    </w:p>
    <w:p w14:paraId="359E4ECA"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Pr>
          <w:rFonts w:hint="eastAsia"/>
        </w:rPr>
        <w:t>P</w:t>
      </w:r>
      <w:r>
        <w:t>OP3</w:t>
      </w:r>
      <w:r>
        <w:rPr>
          <w:rFonts w:hint="eastAsia"/>
        </w:rPr>
        <w:t>认证</w:t>
      </w:r>
      <w:r w:rsidRPr="00E3591E">
        <w:rPr>
          <w:rFonts w:hint="eastAsia"/>
        </w:rPr>
        <w:t>”，进入</w:t>
      </w:r>
      <w:r>
        <w:rPr>
          <w:rFonts w:hint="eastAsia"/>
        </w:rPr>
        <w:t>POP3</w:t>
      </w:r>
      <w:r>
        <w:rPr>
          <w:rFonts w:hint="eastAsia"/>
        </w:rPr>
        <w:t>认证</w:t>
      </w:r>
      <w:r w:rsidRPr="00E3591E">
        <w:rPr>
          <w:rFonts w:hint="eastAsia"/>
        </w:rPr>
        <w:t>配置页面，如</w:t>
      </w:r>
      <w:r>
        <w:fldChar w:fldCharType="begin"/>
      </w:r>
      <w:r>
        <w:instrText xml:space="preserve"> </w:instrText>
      </w:r>
      <w:r>
        <w:rPr>
          <w:rFonts w:hint="eastAsia"/>
        </w:rPr>
        <w:instrText>REF _Ref59901598 \r \h</w:instrText>
      </w:r>
      <w:r>
        <w:instrText xml:space="preserve"> </w:instrText>
      </w:r>
      <w:r>
        <w:fldChar w:fldCharType="separate"/>
      </w:r>
      <w:r>
        <w:rPr>
          <w:rFonts w:hint="eastAsia"/>
        </w:rPr>
        <w:t>图</w:t>
      </w:r>
      <w:r>
        <w:rPr>
          <w:rFonts w:hint="eastAsia"/>
        </w:rPr>
        <w:t>26-50</w:t>
      </w:r>
      <w:r>
        <w:fldChar w:fldCharType="end"/>
      </w:r>
      <w:r w:rsidRPr="00E3591E">
        <w:rPr>
          <w:rFonts w:hint="eastAsia"/>
        </w:rPr>
        <w:t>所示。</w:t>
      </w:r>
    </w:p>
    <w:p w14:paraId="15417959" w14:textId="77777777" w:rsidR="009F77C4" w:rsidRPr="00113C38" w:rsidRDefault="009F77C4" w:rsidP="009F77C4">
      <w:pPr>
        <w:pStyle w:val="FigureDescription"/>
        <w:spacing w:before="156" w:after="156"/>
      </w:pPr>
      <w:bookmarkStart w:id="4940" w:name="_Ref59901598"/>
      <w:r>
        <w:rPr>
          <w:rFonts w:hint="eastAsia"/>
        </w:rPr>
        <w:lastRenderedPageBreak/>
        <w:t>POP</w:t>
      </w:r>
      <w:r>
        <w:t>3</w:t>
      </w:r>
      <w:r>
        <w:rPr>
          <w:rFonts w:hint="eastAsia"/>
        </w:rPr>
        <w:t>认证</w:t>
      </w:r>
      <w:r w:rsidRPr="00113C38">
        <w:rPr>
          <w:rFonts w:hint="eastAsia"/>
        </w:rPr>
        <w:t>配置页面</w:t>
      </w:r>
      <w:bookmarkEnd w:id="4940"/>
    </w:p>
    <w:p w14:paraId="0BD8F645" w14:textId="77777777" w:rsidR="009F77C4" w:rsidRDefault="009F77C4" w:rsidP="009F77C4">
      <w:pPr>
        <w:pStyle w:val="Figure"/>
      </w:pPr>
      <w:r>
        <w:drawing>
          <wp:inline distT="0" distB="0" distL="0" distR="0" wp14:anchorId="5991BA40" wp14:editId="46A30F61">
            <wp:extent cx="3333750" cy="1954506"/>
            <wp:effectExtent l="0" t="0" r="0" b="8255"/>
            <wp:docPr id="3957" name="图片 3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3"/>
                    <a:stretch>
                      <a:fillRect/>
                    </a:stretch>
                  </pic:blipFill>
                  <pic:spPr>
                    <a:xfrm>
                      <a:off x="0" y="0"/>
                      <a:ext cx="3337744" cy="1956848"/>
                    </a:xfrm>
                    <a:prstGeom prst="rect">
                      <a:avLst/>
                    </a:prstGeom>
                  </pic:spPr>
                </pic:pic>
              </a:graphicData>
            </a:graphic>
          </wp:inline>
        </w:drawing>
      </w:r>
    </w:p>
    <w:p w14:paraId="1D6C6B9E" w14:textId="77777777" w:rsidR="009F77C4" w:rsidRPr="00113C38" w:rsidRDefault="009F77C4" w:rsidP="009F77C4">
      <w:pPr>
        <w:ind w:firstLine="420"/>
      </w:pPr>
    </w:p>
    <w:p w14:paraId="636948DD"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_Ref59901571 \r \h</w:instrText>
      </w:r>
      <w:r>
        <w:instrText xml:space="preserve"> </w:instrText>
      </w:r>
      <w:r>
        <w:fldChar w:fldCharType="separate"/>
      </w:r>
      <w:r>
        <w:rPr>
          <w:rFonts w:hint="eastAsia"/>
        </w:rPr>
        <w:t>表</w:t>
      </w:r>
      <w:r>
        <w:rPr>
          <w:rFonts w:hint="eastAsia"/>
        </w:rPr>
        <w:t>26-28</w:t>
      </w:r>
      <w:r>
        <w:fldChar w:fldCharType="end"/>
      </w:r>
      <w:r w:rsidRPr="00E3591E">
        <w:rPr>
          <w:rFonts w:hint="eastAsia"/>
        </w:rPr>
        <w:t>所示。</w:t>
      </w:r>
    </w:p>
    <w:p w14:paraId="591D3687" w14:textId="77777777" w:rsidR="009F77C4" w:rsidRPr="00113C38" w:rsidRDefault="009F77C4" w:rsidP="009F77C4">
      <w:pPr>
        <w:pStyle w:val="TableDescription"/>
      </w:pPr>
      <w:bookmarkStart w:id="4941" w:name="_Ref59901571"/>
      <w:r>
        <w:rPr>
          <w:rFonts w:hint="eastAsia"/>
        </w:rPr>
        <w:t>单点登录</w:t>
      </w:r>
      <w:r w:rsidRPr="00113C38">
        <w:rPr>
          <w:rFonts w:hint="eastAsia"/>
        </w:rPr>
        <w:t>配置页面详细说明</w:t>
      </w:r>
      <w:bookmarkEnd w:id="4941"/>
    </w:p>
    <w:tbl>
      <w:tblPr>
        <w:tblStyle w:val="table0"/>
        <w:tblW w:w="9014" w:type="dxa"/>
        <w:tblLayout w:type="fixed"/>
        <w:tblLook w:val="04A0" w:firstRow="1" w:lastRow="0" w:firstColumn="1" w:lastColumn="0" w:noHBand="0" w:noVBand="1"/>
      </w:tblPr>
      <w:tblGrid>
        <w:gridCol w:w="2198"/>
        <w:gridCol w:w="6816"/>
      </w:tblGrid>
      <w:tr w:rsidR="009F77C4" w:rsidRPr="00113C38" w14:paraId="295988D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50C1B6A1" w14:textId="77777777" w:rsidR="009F77C4" w:rsidRPr="00113C38" w:rsidRDefault="009F77C4" w:rsidP="004F08C7">
            <w:pPr>
              <w:pStyle w:val="TableHeading"/>
            </w:pPr>
            <w:r w:rsidRPr="00113C38">
              <w:rPr>
                <w:rFonts w:hint="eastAsia"/>
              </w:rPr>
              <w:t>项目</w:t>
            </w:r>
          </w:p>
        </w:tc>
        <w:tc>
          <w:tcPr>
            <w:tcW w:w="6816" w:type="dxa"/>
            <w:hideMark/>
          </w:tcPr>
          <w:p w14:paraId="3288134F" w14:textId="77777777" w:rsidR="009F77C4" w:rsidRPr="00113C38" w:rsidRDefault="009F77C4" w:rsidP="004F08C7">
            <w:pPr>
              <w:pStyle w:val="TableHeading"/>
            </w:pPr>
            <w:r w:rsidRPr="00113C38">
              <w:rPr>
                <w:rFonts w:hint="eastAsia"/>
              </w:rPr>
              <w:t>说明</w:t>
            </w:r>
          </w:p>
        </w:tc>
      </w:tr>
      <w:tr w:rsidR="009F77C4" w:rsidRPr="00113C38" w14:paraId="7BA199A0" w14:textId="77777777" w:rsidTr="004F08C7">
        <w:trPr>
          <w:trHeight w:val="420"/>
        </w:trPr>
        <w:tc>
          <w:tcPr>
            <w:tcW w:w="2198" w:type="dxa"/>
          </w:tcPr>
          <w:p w14:paraId="6AE3F426" w14:textId="77777777" w:rsidR="009F77C4" w:rsidRPr="00113C38" w:rsidRDefault="009F77C4" w:rsidP="004F08C7">
            <w:pPr>
              <w:pStyle w:val="TableText"/>
            </w:pPr>
            <w:r>
              <w:rPr>
                <w:rFonts w:hint="eastAsia"/>
              </w:rPr>
              <w:t>认证服务器</w:t>
            </w:r>
          </w:p>
        </w:tc>
        <w:tc>
          <w:tcPr>
            <w:tcW w:w="6816" w:type="dxa"/>
          </w:tcPr>
          <w:p w14:paraId="461A57A8" w14:textId="77777777" w:rsidR="009F77C4" w:rsidRPr="00113C38" w:rsidRDefault="009F77C4" w:rsidP="004F08C7">
            <w:pPr>
              <w:pStyle w:val="TableText"/>
            </w:pPr>
            <w:r>
              <w:rPr>
                <w:rFonts w:hint="eastAsia"/>
              </w:rPr>
              <w:t>选择POP</w:t>
            </w:r>
            <w:r>
              <w:t>3</w:t>
            </w:r>
            <w:r>
              <w:rPr>
                <w:rFonts w:hint="eastAsia"/>
              </w:rPr>
              <w:t>认证</w:t>
            </w:r>
            <w:r>
              <w:t>服务器，需要在</w:t>
            </w:r>
            <w:r>
              <w:rPr>
                <w:rFonts w:hint="eastAsia"/>
              </w:rPr>
              <w:t>“认证</w:t>
            </w:r>
            <w:r>
              <w:t>管理-认证服务器</w:t>
            </w:r>
            <w:r>
              <w:rPr>
                <w:rFonts w:hint="eastAsia"/>
              </w:rPr>
              <w:t>”中</w:t>
            </w:r>
            <w:r>
              <w:t>添加</w:t>
            </w:r>
            <w:r>
              <w:rPr>
                <w:rFonts w:hint="eastAsia"/>
              </w:rPr>
              <w:t>。</w:t>
            </w:r>
          </w:p>
        </w:tc>
      </w:tr>
      <w:tr w:rsidR="009F77C4" w:rsidRPr="00113C38" w14:paraId="7ACE26A6" w14:textId="77777777" w:rsidTr="004F08C7">
        <w:trPr>
          <w:trHeight w:val="420"/>
        </w:trPr>
        <w:tc>
          <w:tcPr>
            <w:tcW w:w="2198" w:type="dxa"/>
          </w:tcPr>
          <w:p w14:paraId="018F87EA" w14:textId="77777777" w:rsidR="009F77C4" w:rsidRPr="00113C38" w:rsidRDefault="009F77C4" w:rsidP="004F08C7">
            <w:pPr>
              <w:pStyle w:val="TableText"/>
            </w:pPr>
            <w:r>
              <w:rPr>
                <w:rFonts w:hint="eastAsia"/>
              </w:rPr>
              <w:t>超时时间</w:t>
            </w:r>
          </w:p>
        </w:tc>
        <w:tc>
          <w:tcPr>
            <w:tcW w:w="6816" w:type="dxa"/>
          </w:tcPr>
          <w:p w14:paraId="7A5DC7FD" w14:textId="77777777" w:rsidR="009F77C4" w:rsidRPr="00113C38" w:rsidRDefault="009F77C4" w:rsidP="004F08C7">
            <w:pPr>
              <w:pStyle w:val="TableText"/>
            </w:pPr>
            <w:r>
              <w:rPr>
                <w:rFonts w:hint="eastAsia"/>
              </w:rPr>
              <w:t>POP</w:t>
            </w:r>
            <w:r>
              <w:t>3</w:t>
            </w:r>
            <w:r>
              <w:rPr>
                <w:rFonts w:hint="eastAsia"/>
              </w:rPr>
              <w:t>认证</w:t>
            </w:r>
            <w:r>
              <w:t>的超时时间，逾时认证失效</w:t>
            </w:r>
            <w:r>
              <w:rPr>
                <w:rFonts w:hint="eastAsia"/>
              </w:rPr>
              <w:t>。</w:t>
            </w:r>
          </w:p>
        </w:tc>
      </w:tr>
      <w:tr w:rsidR="009F77C4" w:rsidRPr="00113C38" w14:paraId="52700911" w14:textId="77777777" w:rsidTr="004F08C7">
        <w:trPr>
          <w:trHeight w:val="420"/>
        </w:trPr>
        <w:tc>
          <w:tcPr>
            <w:tcW w:w="2198" w:type="dxa"/>
          </w:tcPr>
          <w:p w14:paraId="51ADAFB5" w14:textId="77777777" w:rsidR="009F77C4" w:rsidRPr="00113C38" w:rsidRDefault="009F77C4" w:rsidP="004F08C7">
            <w:pPr>
              <w:pStyle w:val="TableText"/>
            </w:pPr>
            <w:r>
              <w:rPr>
                <w:rFonts w:hint="eastAsia"/>
              </w:rPr>
              <w:t>无感知</w:t>
            </w:r>
          </w:p>
        </w:tc>
        <w:tc>
          <w:tcPr>
            <w:tcW w:w="6816" w:type="dxa"/>
          </w:tcPr>
          <w:p w14:paraId="0F3A80E8" w14:textId="77777777" w:rsidR="009F77C4" w:rsidRPr="00113C38" w:rsidRDefault="009F77C4" w:rsidP="004F08C7">
            <w:pPr>
              <w:pStyle w:val="TableText"/>
            </w:pPr>
            <w:r>
              <w:rPr>
                <w:rFonts w:hint="eastAsia"/>
              </w:rPr>
              <w:t>POP</w:t>
            </w:r>
            <w:r>
              <w:t>3</w:t>
            </w:r>
            <w:r>
              <w:rPr>
                <w:rFonts w:hint="eastAsia"/>
              </w:rPr>
              <w:t>认证</w:t>
            </w:r>
            <w:r>
              <w:t>的</w:t>
            </w:r>
            <w:r>
              <w:rPr>
                <w:rFonts w:hint="eastAsia"/>
              </w:rPr>
              <w:t>无感知时间</w:t>
            </w:r>
            <w:r>
              <w:t>，</w:t>
            </w:r>
            <w:r>
              <w:rPr>
                <w:rFonts w:hint="eastAsia"/>
              </w:rPr>
              <w:t>该时间</w:t>
            </w:r>
            <w:r>
              <w:t>范围之内继续保持认证成功状态</w:t>
            </w:r>
            <w:r>
              <w:rPr>
                <w:rFonts w:hint="eastAsia"/>
              </w:rPr>
              <w:t>。</w:t>
            </w:r>
          </w:p>
        </w:tc>
      </w:tr>
      <w:tr w:rsidR="009F77C4" w:rsidRPr="00113C38" w14:paraId="32AF013B" w14:textId="77777777" w:rsidTr="004F08C7">
        <w:trPr>
          <w:trHeight w:val="420"/>
        </w:trPr>
        <w:tc>
          <w:tcPr>
            <w:tcW w:w="2198" w:type="dxa"/>
          </w:tcPr>
          <w:p w14:paraId="2F18A147" w14:textId="77777777" w:rsidR="009F77C4" w:rsidRPr="00113C38" w:rsidRDefault="009F77C4" w:rsidP="004F08C7">
            <w:pPr>
              <w:pStyle w:val="TableText"/>
            </w:pPr>
            <w:r>
              <w:rPr>
                <w:rFonts w:hint="eastAsia"/>
              </w:rPr>
              <w:t>页面跳转</w:t>
            </w:r>
            <w:r>
              <w:t>设置</w:t>
            </w:r>
          </w:p>
        </w:tc>
        <w:tc>
          <w:tcPr>
            <w:tcW w:w="6816" w:type="dxa"/>
          </w:tcPr>
          <w:p w14:paraId="5EEFDAF0" w14:textId="77777777" w:rsidR="009F77C4" w:rsidRPr="00113C38" w:rsidRDefault="009F77C4" w:rsidP="004F08C7">
            <w:pPr>
              <w:pStyle w:val="TableText"/>
            </w:pPr>
            <w:r>
              <w:rPr>
                <w:rFonts w:hint="eastAsia"/>
              </w:rPr>
              <w:t>设置认证</w:t>
            </w:r>
            <w:r>
              <w:t>成功之后页面跳转情况</w:t>
            </w:r>
            <w:r w:rsidRPr="00113C38">
              <w:rPr>
                <w:rFonts w:hint="eastAsia"/>
              </w:rPr>
              <w:t>。</w:t>
            </w:r>
          </w:p>
        </w:tc>
      </w:tr>
    </w:tbl>
    <w:p w14:paraId="7ECEF851" w14:textId="77777777" w:rsidR="009F77C4" w:rsidRPr="008411CC" w:rsidRDefault="009F77C4" w:rsidP="009F77C4">
      <w:pPr>
        <w:ind w:firstLine="420"/>
      </w:pPr>
    </w:p>
    <w:p w14:paraId="65192AFE" w14:textId="77777777" w:rsidR="009F77C4" w:rsidRDefault="009F77C4" w:rsidP="009F77C4">
      <w:pPr>
        <w:ind w:firstLine="420"/>
      </w:pPr>
    </w:p>
    <w:p w14:paraId="11933DF3" w14:textId="77777777" w:rsidR="009F77C4" w:rsidRPr="00113C38" w:rsidRDefault="009F77C4" w:rsidP="009F77C4">
      <w:pPr>
        <w:pStyle w:val="30"/>
      </w:pPr>
      <w:bookmarkStart w:id="4942" w:name="_Toc44618320"/>
      <w:bookmarkStart w:id="4943" w:name="_Toc60069199"/>
      <w:bookmarkStart w:id="4944" w:name="_Toc61022673"/>
      <w:r>
        <w:rPr>
          <w:rFonts w:hint="eastAsia"/>
        </w:rPr>
        <w:t>钉钉认证</w:t>
      </w:r>
      <w:bookmarkEnd w:id="4942"/>
      <w:bookmarkEnd w:id="4943"/>
      <w:bookmarkEnd w:id="4944"/>
    </w:p>
    <w:p w14:paraId="58BC476D"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Pr>
          <w:rFonts w:hint="eastAsia"/>
        </w:rPr>
        <w:t>钉钉认证</w:t>
      </w:r>
      <w:r w:rsidRPr="00E3591E">
        <w:rPr>
          <w:rFonts w:hint="eastAsia"/>
        </w:rPr>
        <w:t>”，进入</w:t>
      </w:r>
      <w:r>
        <w:rPr>
          <w:rFonts w:hint="eastAsia"/>
        </w:rPr>
        <w:t>钉钉认证</w:t>
      </w:r>
      <w:r w:rsidRPr="00E3591E">
        <w:rPr>
          <w:rFonts w:hint="eastAsia"/>
        </w:rPr>
        <w:t>配置页面，如</w:t>
      </w:r>
      <w:r w:rsidRPr="00686D1D">
        <w:t>下图</w:t>
      </w:r>
      <w:r w:rsidRPr="00E3591E">
        <w:rPr>
          <w:rFonts w:hint="eastAsia"/>
        </w:rPr>
        <w:t>所示。</w:t>
      </w:r>
    </w:p>
    <w:p w14:paraId="4A0D0A9F" w14:textId="77777777" w:rsidR="009F77C4" w:rsidRPr="00113C38" w:rsidRDefault="009F77C4" w:rsidP="009F77C4">
      <w:pPr>
        <w:pStyle w:val="FigureDescription"/>
        <w:spacing w:before="156" w:after="156"/>
      </w:pPr>
      <w:r>
        <w:rPr>
          <w:rFonts w:hint="eastAsia"/>
        </w:rPr>
        <w:lastRenderedPageBreak/>
        <w:t>钉钉认证</w:t>
      </w:r>
      <w:r w:rsidRPr="00113C38">
        <w:rPr>
          <w:rFonts w:hint="eastAsia"/>
        </w:rPr>
        <w:t>配置页面</w:t>
      </w:r>
    </w:p>
    <w:p w14:paraId="715D506C" w14:textId="77777777" w:rsidR="009F77C4" w:rsidRDefault="009F77C4" w:rsidP="009F77C4">
      <w:pPr>
        <w:pStyle w:val="Figure"/>
      </w:pPr>
      <w:r>
        <w:drawing>
          <wp:inline distT="0" distB="0" distL="0" distR="0" wp14:anchorId="7891C5D1" wp14:editId="0B5ECB01">
            <wp:extent cx="3638550" cy="4568991"/>
            <wp:effectExtent l="0" t="0" r="0" b="3175"/>
            <wp:docPr id="3959" name="图片 3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4"/>
                    <a:stretch>
                      <a:fillRect/>
                    </a:stretch>
                  </pic:blipFill>
                  <pic:spPr>
                    <a:xfrm>
                      <a:off x="0" y="0"/>
                      <a:ext cx="3644166" cy="4576043"/>
                    </a:xfrm>
                    <a:prstGeom prst="rect">
                      <a:avLst/>
                    </a:prstGeom>
                  </pic:spPr>
                </pic:pic>
              </a:graphicData>
            </a:graphic>
          </wp:inline>
        </w:drawing>
      </w:r>
    </w:p>
    <w:p w14:paraId="23E33732" w14:textId="77777777" w:rsidR="009F77C4" w:rsidRPr="00113C38" w:rsidRDefault="009F77C4" w:rsidP="009F77C4">
      <w:pPr>
        <w:ind w:firstLine="420"/>
      </w:pPr>
    </w:p>
    <w:p w14:paraId="5EC94BA9" w14:textId="77777777" w:rsidR="009F77C4" w:rsidRPr="00E3591E" w:rsidRDefault="009F77C4" w:rsidP="009F77C4">
      <w:pPr>
        <w:ind w:firstLine="420"/>
      </w:pPr>
      <w:r w:rsidRPr="00E3591E">
        <w:rPr>
          <w:rFonts w:hint="eastAsia"/>
        </w:rPr>
        <w:t>页面的详细说明如</w:t>
      </w:r>
      <w:r>
        <w:fldChar w:fldCharType="begin"/>
      </w:r>
      <w:r>
        <w:instrText xml:space="preserve"> </w:instrText>
      </w:r>
      <w:r>
        <w:rPr>
          <w:rFonts w:hint="eastAsia"/>
        </w:rPr>
        <w:instrText>REF _Ref59901537 \r \h</w:instrText>
      </w:r>
      <w:r>
        <w:instrText xml:space="preserve"> </w:instrText>
      </w:r>
      <w:r>
        <w:fldChar w:fldCharType="separate"/>
      </w:r>
      <w:r>
        <w:rPr>
          <w:rFonts w:hint="eastAsia"/>
        </w:rPr>
        <w:t>表</w:t>
      </w:r>
      <w:r>
        <w:rPr>
          <w:rFonts w:hint="eastAsia"/>
        </w:rPr>
        <w:t>26-29</w:t>
      </w:r>
      <w:r>
        <w:fldChar w:fldCharType="end"/>
      </w:r>
      <w:r w:rsidRPr="00E3591E">
        <w:rPr>
          <w:rFonts w:hint="eastAsia"/>
        </w:rPr>
        <w:t>所示。</w:t>
      </w:r>
    </w:p>
    <w:p w14:paraId="6B686BB5" w14:textId="77777777" w:rsidR="009F77C4" w:rsidRPr="00113C38" w:rsidRDefault="009F77C4" w:rsidP="009F77C4">
      <w:pPr>
        <w:pStyle w:val="TableDescription"/>
      </w:pPr>
      <w:bookmarkStart w:id="4945" w:name="_Ref59901537"/>
      <w:r>
        <w:rPr>
          <w:rFonts w:hint="eastAsia"/>
        </w:rPr>
        <w:t>钉钉认证</w:t>
      </w:r>
      <w:r w:rsidRPr="00113C38">
        <w:rPr>
          <w:rFonts w:hint="eastAsia"/>
        </w:rPr>
        <w:t>配置页面详细说明</w:t>
      </w:r>
      <w:bookmarkEnd w:id="4945"/>
    </w:p>
    <w:tbl>
      <w:tblPr>
        <w:tblStyle w:val="table0"/>
        <w:tblW w:w="9014" w:type="dxa"/>
        <w:tblLayout w:type="fixed"/>
        <w:tblLook w:val="04A0" w:firstRow="1" w:lastRow="0" w:firstColumn="1" w:lastColumn="0" w:noHBand="0" w:noVBand="1"/>
      </w:tblPr>
      <w:tblGrid>
        <w:gridCol w:w="2198"/>
        <w:gridCol w:w="6816"/>
      </w:tblGrid>
      <w:tr w:rsidR="009F77C4" w:rsidRPr="00113C38" w14:paraId="7226E73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1FF8EC60" w14:textId="77777777" w:rsidR="009F77C4" w:rsidRPr="00113C38" w:rsidRDefault="009F77C4" w:rsidP="004F08C7">
            <w:pPr>
              <w:pStyle w:val="TableHeading"/>
            </w:pPr>
            <w:r w:rsidRPr="00113C38">
              <w:rPr>
                <w:rFonts w:hint="eastAsia"/>
              </w:rPr>
              <w:t>项目</w:t>
            </w:r>
          </w:p>
        </w:tc>
        <w:tc>
          <w:tcPr>
            <w:tcW w:w="6816" w:type="dxa"/>
            <w:hideMark/>
          </w:tcPr>
          <w:p w14:paraId="2B90EED3" w14:textId="77777777" w:rsidR="009F77C4" w:rsidRPr="00113C38" w:rsidRDefault="009F77C4" w:rsidP="004F08C7">
            <w:pPr>
              <w:pStyle w:val="TableHeading"/>
            </w:pPr>
            <w:r w:rsidRPr="00113C38">
              <w:rPr>
                <w:rFonts w:hint="eastAsia"/>
              </w:rPr>
              <w:t>说明</w:t>
            </w:r>
          </w:p>
        </w:tc>
      </w:tr>
      <w:tr w:rsidR="009F77C4" w:rsidRPr="00113C38" w14:paraId="3534D044" w14:textId="77777777" w:rsidTr="004F08C7">
        <w:trPr>
          <w:trHeight w:val="420"/>
        </w:trPr>
        <w:tc>
          <w:tcPr>
            <w:tcW w:w="2198" w:type="dxa"/>
          </w:tcPr>
          <w:p w14:paraId="598155FD" w14:textId="77777777" w:rsidR="009F77C4" w:rsidRPr="00113C38" w:rsidRDefault="009F77C4" w:rsidP="004F08C7">
            <w:pPr>
              <w:pStyle w:val="TableText"/>
            </w:pPr>
            <w:r>
              <w:rPr>
                <w:rFonts w:hint="eastAsia"/>
              </w:rPr>
              <w:t>启用</w:t>
            </w:r>
          </w:p>
        </w:tc>
        <w:tc>
          <w:tcPr>
            <w:tcW w:w="6816" w:type="dxa"/>
          </w:tcPr>
          <w:p w14:paraId="51CCB47C" w14:textId="77777777" w:rsidR="009F77C4" w:rsidRPr="00113C38" w:rsidRDefault="009F77C4" w:rsidP="004F08C7">
            <w:pPr>
              <w:pStyle w:val="TableText"/>
            </w:pPr>
            <w:r>
              <w:rPr>
                <w:rFonts w:hint="eastAsia"/>
              </w:rPr>
              <w:t>是否启用</w:t>
            </w:r>
            <w:r>
              <w:t>钉钉认证</w:t>
            </w:r>
            <w:r>
              <w:rPr>
                <w:rFonts w:hint="eastAsia"/>
              </w:rPr>
              <w:t>。</w:t>
            </w:r>
          </w:p>
        </w:tc>
      </w:tr>
      <w:tr w:rsidR="009F77C4" w:rsidRPr="00113C38" w14:paraId="26A0BAF0" w14:textId="77777777" w:rsidTr="004F08C7">
        <w:trPr>
          <w:trHeight w:val="420"/>
        </w:trPr>
        <w:tc>
          <w:tcPr>
            <w:tcW w:w="2198" w:type="dxa"/>
          </w:tcPr>
          <w:p w14:paraId="462684AA" w14:textId="77777777" w:rsidR="009F77C4" w:rsidRPr="00113C38" w:rsidRDefault="009F77C4" w:rsidP="004F08C7">
            <w:pPr>
              <w:pStyle w:val="TableText"/>
            </w:pPr>
            <w:r>
              <w:rPr>
                <w:rFonts w:hint="eastAsia"/>
              </w:rPr>
              <w:t>超时时间</w:t>
            </w:r>
          </w:p>
        </w:tc>
        <w:tc>
          <w:tcPr>
            <w:tcW w:w="6816" w:type="dxa"/>
          </w:tcPr>
          <w:p w14:paraId="4EBC3DEE" w14:textId="77777777" w:rsidR="009F77C4" w:rsidRPr="00113C38" w:rsidRDefault="009F77C4" w:rsidP="004F08C7">
            <w:pPr>
              <w:pStyle w:val="TableText"/>
            </w:pPr>
            <w:r>
              <w:rPr>
                <w:rFonts w:hint="eastAsia"/>
              </w:rPr>
              <w:t>钉钉认证</w:t>
            </w:r>
            <w:r>
              <w:t>的超时时间，逾时认证失效</w:t>
            </w:r>
            <w:r>
              <w:rPr>
                <w:rFonts w:hint="eastAsia"/>
              </w:rPr>
              <w:t>。</w:t>
            </w:r>
          </w:p>
        </w:tc>
      </w:tr>
      <w:tr w:rsidR="009F77C4" w:rsidRPr="00113C38" w14:paraId="696CCB15" w14:textId="77777777" w:rsidTr="004F08C7">
        <w:trPr>
          <w:trHeight w:val="420"/>
        </w:trPr>
        <w:tc>
          <w:tcPr>
            <w:tcW w:w="2198" w:type="dxa"/>
          </w:tcPr>
          <w:p w14:paraId="7F305D1B" w14:textId="77777777" w:rsidR="009F77C4" w:rsidRPr="00113C38" w:rsidRDefault="009F77C4" w:rsidP="004F08C7">
            <w:pPr>
              <w:pStyle w:val="TableText"/>
            </w:pPr>
            <w:r>
              <w:rPr>
                <w:rFonts w:hint="eastAsia"/>
              </w:rPr>
              <w:t>页面跳转</w:t>
            </w:r>
            <w:r>
              <w:t>设置</w:t>
            </w:r>
          </w:p>
        </w:tc>
        <w:tc>
          <w:tcPr>
            <w:tcW w:w="6816" w:type="dxa"/>
          </w:tcPr>
          <w:p w14:paraId="7D70BF6E" w14:textId="77777777" w:rsidR="009F77C4" w:rsidRPr="00113C38" w:rsidRDefault="009F77C4" w:rsidP="004F08C7">
            <w:pPr>
              <w:pStyle w:val="TableText"/>
            </w:pPr>
            <w:r>
              <w:rPr>
                <w:rFonts w:hint="eastAsia"/>
              </w:rPr>
              <w:t>设置认证</w:t>
            </w:r>
            <w:r>
              <w:t>成功之后页面跳转情况</w:t>
            </w:r>
            <w:r w:rsidRPr="00113C38">
              <w:rPr>
                <w:rFonts w:hint="eastAsia"/>
              </w:rPr>
              <w:t>。</w:t>
            </w:r>
          </w:p>
        </w:tc>
      </w:tr>
      <w:tr w:rsidR="009F77C4" w:rsidRPr="00113C38" w14:paraId="55A6DAF8" w14:textId="77777777" w:rsidTr="004F08C7">
        <w:trPr>
          <w:trHeight w:val="420"/>
        </w:trPr>
        <w:tc>
          <w:tcPr>
            <w:tcW w:w="2198" w:type="dxa"/>
          </w:tcPr>
          <w:p w14:paraId="0DB7C2AB" w14:textId="77777777" w:rsidR="009F77C4" w:rsidRPr="00113C38" w:rsidRDefault="009F77C4" w:rsidP="004F08C7">
            <w:pPr>
              <w:pStyle w:val="TableText"/>
            </w:pPr>
            <w:r>
              <w:rPr>
                <w:rFonts w:hint="eastAsia"/>
              </w:rPr>
              <w:t>回调地址</w:t>
            </w:r>
          </w:p>
        </w:tc>
        <w:tc>
          <w:tcPr>
            <w:tcW w:w="6816" w:type="dxa"/>
          </w:tcPr>
          <w:p w14:paraId="5DB3CC06" w14:textId="77777777" w:rsidR="009F77C4" w:rsidRPr="00113C38" w:rsidRDefault="009F77C4" w:rsidP="004F08C7">
            <w:pPr>
              <w:pStyle w:val="TableText"/>
            </w:pPr>
            <w:r w:rsidRPr="00335951">
              <w:rPr>
                <w:rFonts w:hint="eastAsia"/>
              </w:rPr>
              <w:t>设备管理地址，且配置必须和钉钉服务器配置一致</w:t>
            </w:r>
            <w:r>
              <w:rPr>
                <w:rFonts w:hint="eastAsia"/>
              </w:rPr>
              <w:t>。</w:t>
            </w:r>
          </w:p>
        </w:tc>
      </w:tr>
      <w:tr w:rsidR="009F77C4" w:rsidRPr="00113C38" w14:paraId="44460CEF" w14:textId="77777777" w:rsidTr="004F08C7">
        <w:trPr>
          <w:trHeight w:val="420"/>
        </w:trPr>
        <w:tc>
          <w:tcPr>
            <w:tcW w:w="2198" w:type="dxa"/>
          </w:tcPr>
          <w:p w14:paraId="7D2B3F4C" w14:textId="77777777" w:rsidR="009F77C4" w:rsidRPr="00113C38" w:rsidRDefault="009F77C4" w:rsidP="004F08C7">
            <w:pPr>
              <w:pStyle w:val="TableText"/>
            </w:pPr>
            <w:r w:rsidRPr="00335951">
              <w:rPr>
                <w:rFonts w:hint="eastAsia"/>
              </w:rPr>
              <w:t>AppID</w:t>
            </w:r>
          </w:p>
        </w:tc>
        <w:tc>
          <w:tcPr>
            <w:tcW w:w="6816" w:type="dxa"/>
          </w:tcPr>
          <w:p w14:paraId="7F283354" w14:textId="77777777" w:rsidR="009F77C4" w:rsidRPr="00113C38" w:rsidRDefault="009F77C4" w:rsidP="004F08C7">
            <w:pPr>
              <w:pStyle w:val="TableText"/>
            </w:pPr>
            <w:r w:rsidRPr="00335951">
              <w:rPr>
                <w:rFonts w:hint="eastAsia"/>
              </w:rPr>
              <w:t>钉钉服务器配置</w:t>
            </w:r>
            <w:r>
              <w:rPr>
                <w:rFonts w:hint="eastAsia"/>
              </w:rPr>
              <w:t>的</w:t>
            </w:r>
            <w:r w:rsidRPr="00335951">
              <w:rPr>
                <w:rFonts w:hint="eastAsia"/>
              </w:rPr>
              <w:t>AppID</w:t>
            </w:r>
            <w:r>
              <w:rPr>
                <w:rFonts w:hint="eastAsia"/>
              </w:rPr>
              <w:t>。</w:t>
            </w:r>
          </w:p>
        </w:tc>
      </w:tr>
      <w:tr w:rsidR="009F77C4" w:rsidRPr="00113C38" w14:paraId="1CEBCCAB" w14:textId="77777777" w:rsidTr="004F08C7">
        <w:trPr>
          <w:trHeight w:val="420"/>
        </w:trPr>
        <w:tc>
          <w:tcPr>
            <w:tcW w:w="2198" w:type="dxa"/>
          </w:tcPr>
          <w:p w14:paraId="4E6B0A8F" w14:textId="77777777" w:rsidR="009F77C4" w:rsidRPr="00113C38" w:rsidRDefault="009F77C4" w:rsidP="004F08C7">
            <w:pPr>
              <w:pStyle w:val="TableText"/>
            </w:pPr>
            <w:r w:rsidRPr="00335951">
              <w:rPr>
                <w:rFonts w:hint="eastAsia"/>
              </w:rPr>
              <w:t>AppSecret</w:t>
            </w:r>
          </w:p>
        </w:tc>
        <w:tc>
          <w:tcPr>
            <w:tcW w:w="6816" w:type="dxa"/>
          </w:tcPr>
          <w:p w14:paraId="7B80F2B4" w14:textId="77777777" w:rsidR="009F77C4" w:rsidRPr="00113C38" w:rsidRDefault="009F77C4" w:rsidP="004F08C7">
            <w:pPr>
              <w:pStyle w:val="TableText"/>
            </w:pPr>
            <w:r w:rsidRPr="00335951">
              <w:rPr>
                <w:rFonts w:hint="eastAsia"/>
              </w:rPr>
              <w:t>钉钉服务器配置</w:t>
            </w:r>
            <w:r>
              <w:rPr>
                <w:rFonts w:hint="eastAsia"/>
              </w:rPr>
              <w:t>的</w:t>
            </w:r>
            <w:r w:rsidRPr="00335951">
              <w:rPr>
                <w:rFonts w:hint="eastAsia"/>
              </w:rPr>
              <w:t>AppSecret</w:t>
            </w:r>
            <w:r>
              <w:rPr>
                <w:rFonts w:hint="eastAsia"/>
              </w:rPr>
              <w:t>。</w:t>
            </w:r>
          </w:p>
        </w:tc>
      </w:tr>
      <w:tr w:rsidR="009F77C4" w:rsidRPr="00113C38" w14:paraId="63EDF969" w14:textId="77777777" w:rsidTr="004F08C7">
        <w:trPr>
          <w:trHeight w:val="420"/>
        </w:trPr>
        <w:tc>
          <w:tcPr>
            <w:tcW w:w="2198" w:type="dxa"/>
          </w:tcPr>
          <w:p w14:paraId="1D17778B" w14:textId="77777777" w:rsidR="009F77C4" w:rsidRPr="00113C38" w:rsidRDefault="009F77C4" w:rsidP="004F08C7">
            <w:pPr>
              <w:pStyle w:val="TableText"/>
            </w:pPr>
            <w:r w:rsidRPr="00335951">
              <w:rPr>
                <w:rFonts w:hint="eastAsia"/>
              </w:rPr>
              <w:t>企业ID</w:t>
            </w:r>
          </w:p>
        </w:tc>
        <w:tc>
          <w:tcPr>
            <w:tcW w:w="6816" w:type="dxa"/>
          </w:tcPr>
          <w:p w14:paraId="2851C48C" w14:textId="77777777" w:rsidR="009F77C4" w:rsidRPr="00113C38" w:rsidRDefault="009F77C4" w:rsidP="004F08C7">
            <w:pPr>
              <w:pStyle w:val="TableText"/>
            </w:pPr>
            <w:r w:rsidRPr="00335951">
              <w:rPr>
                <w:rFonts w:hint="eastAsia"/>
              </w:rPr>
              <w:t>钉钉服务器配置</w:t>
            </w:r>
            <w:r>
              <w:rPr>
                <w:rFonts w:hint="eastAsia"/>
              </w:rPr>
              <w:t>的</w:t>
            </w:r>
            <w:r w:rsidRPr="00335951">
              <w:rPr>
                <w:rFonts w:hint="eastAsia"/>
              </w:rPr>
              <w:t>企业ID</w:t>
            </w:r>
            <w:r>
              <w:rPr>
                <w:rFonts w:hint="eastAsia"/>
              </w:rPr>
              <w:t>。</w:t>
            </w:r>
          </w:p>
        </w:tc>
      </w:tr>
      <w:tr w:rsidR="009F77C4" w:rsidRPr="00113C38" w14:paraId="2F5855BC" w14:textId="77777777" w:rsidTr="004F08C7">
        <w:trPr>
          <w:trHeight w:val="420"/>
        </w:trPr>
        <w:tc>
          <w:tcPr>
            <w:tcW w:w="2198" w:type="dxa"/>
          </w:tcPr>
          <w:p w14:paraId="3B862715" w14:textId="77777777" w:rsidR="009F77C4" w:rsidRPr="00113C38" w:rsidRDefault="009F77C4" w:rsidP="004F08C7">
            <w:pPr>
              <w:pStyle w:val="TableText"/>
            </w:pPr>
            <w:r w:rsidRPr="00335951">
              <w:rPr>
                <w:rFonts w:hint="eastAsia"/>
              </w:rPr>
              <w:t>Appkey</w:t>
            </w:r>
          </w:p>
        </w:tc>
        <w:tc>
          <w:tcPr>
            <w:tcW w:w="6816" w:type="dxa"/>
          </w:tcPr>
          <w:p w14:paraId="249626B9" w14:textId="77777777" w:rsidR="009F77C4" w:rsidRPr="00113C38" w:rsidRDefault="009F77C4" w:rsidP="004F08C7">
            <w:pPr>
              <w:pStyle w:val="TableText"/>
            </w:pPr>
            <w:r w:rsidRPr="00335951">
              <w:rPr>
                <w:rFonts w:hint="eastAsia"/>
              </w:rPr>
              <w:t>钉钉服务器配置</w:t>
            </w:r>
            <w:r>
              <w:rPr>
                <w:rFonts w:hint="eastAsia"/>
              </w:rPr>
              <w:t>的</w:t>
            </w:r>
            <w:r w:rsidRPr="00335951">
              <w:rPr>
                <w:rFonts w:hint="eastAsia"/>
              </w:rPr>
              <w:t>Appkey</w:t>
            </w:r>
            <w:r>
              <w:rPr>
                <w:rFonts w:hint="eastAsia"/>
              </w:rPr>
              <w:t>。</w:t>
            </w:r>
          </w:p>
        </w:tc>
      </w:tr>
      <w:tr w:rsidR="009F77C4" w:rsidRPr="00113C38" w14:paraId="6999325D" w14:textId="77777777" w:rsidTr="004F08C7">
        <w:trPr>
          <w:trHeight w:val="420"/>
        </w:trPr>
        <w:tc>
          <w:tcPr>
            <w:tcW w:w="2198" w:type="dxa"/>
          </w:tcPr>
          <w:p w14:paraId="6ADDCE8F" w14:textId="77777777" w:rsidR="009F77C4" w:rsidRPr="00113C38" w:rsidRDefault="009F77C4" w:rsidP="004F08C7">
            <w:pPr>
              <w:pStyle w:val="TableText"/>
            </w:pPr>
            <w:r>
              <w:t>自动获取所属组</w:t>
            </w:r>
          </w:p>
        </w:tc>
        <w:tc>
          <w:tcPr>
            <w:tcW w:w="6816" w:type="dxa"/>
          </w:tcPr>
          <w:p w14:paraId="5A4A25CE" w14:textId="77777777" w:rsidR="009F77C4" w:rsidRPr="00113C38" w:rsidRDefault="009F77C4" w:rsidP="004F08C7">
            <w:pPr>
              <w:pStyle w:val="TableText"/>
            </w:pPr>
            <w:r>
              <w:rPr>
                <w:rFonts w:hint="eastAsia"/>
              </w:rPr>
              <w:t>选择是否</w:t>
            </w:r>
            <w:r>
              <w:t>自动获取所属组</w:t>
            </w:r>
            <w:r>
              <w:rPr>
                <w:rFonts w:hint="eastAsia"/>
              </w:rPr>
              <w:t>。</w:t>
            </w:r>
          </w:p>
        </w:tc>
      </w:tr>
      <w:tr w:rsidR="009F77C4" w:rsidRPr="00113C38" w14:paraId="02E58B81" w14:textId="77777777" w:rsidTr="004F08C7">
        <w:trPr>
          <w:trHeight w:val="420"/>
        </w:trPr>
        <w:tc>
          <w:tcPr>
            <w:tcW w:w="2198" w:type="dxa"/>
          </w:tcPr>
          <w:p w14:paraId="352E1485" w14:textId="77777777" w:rsidR="009F77C4" w:rsidRPr="00113C38" w:rsidRDefault="009F77C4" w:rsidP="004F08C7">
            <w:pPr>
              <w:pStyle w:val="TableText"/>
            </w:pPr>
            <w:r>
              <w:rPr>
                <w:rFonts w:hint="eastAsia"/>
              </w:rPr>
              <w:lastRenderedPageBreak/>
              <w:t>路径</w:t>
            </w:r>
          </w:p>
        </w:tc>
        <w:tc>
          <w:tcPr>
            <w:tcW w:w="6816" w:type="dxa"/>
          </w:tcPr>
          <w:p w14:paraId="43D5FA06" w14:textId="77777777" w:rsidR="009F77C4" w:rsidRPr="00113C38" w:rsidRDefault="009F77C4" w:rsidP="004F08C7">
            <w:pPr>
              <w:pStyle w:val="TableText"/>
            </w:pPr>
            <w:r>
              <w:rPr>
                <w:rFonts w:hint="eastAsia"/>
              </w:rPr>
              <w:t>开启自动获取所属组时，会将认证用户自动获取并</w:t>
            </w:r>
            <w:r w:rsidRPr="00335951">
              <w:rPr>
                <w:rFonts w:hint="eastAsia"/>
              </w:rPr>
              <w:t>在</w:t>
            </w:r>
            <w:r>
              <w:rPr>
                <w:rFonts w:hint="eastAsia"/>
              </w:rPr>
              <w:t>“</w:t>
            </w:r>
            <w:r w:rsidRPr="00335951">
              <w:rPr>
                <w:rFonts w:hint="eastAsia"/>
              </w:rPr>
              <w:t>监控统计-&gt;在线用户-&gt;属性组-&gt;认证用户</w:t>
            </w:r>
            <w:r>
              <w:rPr>
                <w:rFonts w:hint="eastAsia"/>
              </w:rPr>
              <w:t>”中显示</w:t>
            </w:r>
            <w:r w:rsidRPr="00335951">
              <w:rPr>
                <w:rFonts w:hint="eastAsia"/>
              </w:rPr>
              <w:t>；同时可以手动配置认证用户所属路径</w:t>
            </w:r>
            <w:r w:rsidRPr="00113C38">
              <w:rPr>
                <w:rFonts w:hint="eastAsia"/>
              </w:rPr>
              <w:t>。</w:t>
            </w:r>
          </w:p>
        </w:tc>
      </w:tr>
    </w:tbl>
    <w:p w14:paraId="3B2586BD" w14:textId="77777777" w:rsidR="009F77C4" w:rsidRPr="00335E62" w:rsidRDefault="009F77C4" w:rsidP="009F77C4">
      <w:pPr>
        <w:ind w:firstLine="420"/>
      </w:pPr>
    </w:p>
    <w:p w14:paraId="29AEE751" w14:textId="77777777" w:rsidR="009F77C4" w:rsidRPr="00113C38" w:rsidRDefault="009F77C4" w:rsidP="009F77C4">
      <w:pPr>
        <w:pStyle w:val="30"/>
      </w:pPr>
      <w:bookmarkStart w:id="4946" w:name="_Toc44618321"/>
      <w:bookmarkStart w:id="4947" w:name="_Toc60069200"/>
      <w:bookmarkStart w:id="4948" w:name="_Toc61022674"/>
      <w:r>
        <w:rPr>
          <w:rFonts w:hint="eastAsia"/>
        </w:rPr>
        <w:t>混合认证</w:t>
      </w:r>
      <w:bookmarkEnd w:id="4946"/>
      <w:bookmarkEnd w:id="4947"/>
      <w:bookmarkEnd w:id="4948"/>
    </w:p>
    <w:p w14:paraId="35ECD310"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认证方式</w:t>
      </w:r>
      <w:r w:rsidRPr="00E3591E">
        <w:t>&gt;</w:t>
      </w:r>
      <w:r>
        <w:rPr>
          <w:rFonts w:hint="eastAsia"/>
        </w:rPr>
        <w:t>混合认证</w:t>
      </w:r>
      <w:r w:rsidRPr="00E3591E">
        <w:rPr>
          <w:rFonts w:hint="eastAsia"/>
        </w:rPr>
        <w:t>”，进入</w:t>
      </w:r>
      <w:r>
        <w:rPr>
          <w:rFonts w:hint="eastAsia"/>
        </w:rPr>
        <w:t>混合认证</w:t>
      </w:r>
      <w:r w:rsidRPr="00E3591E">
        <w:rPr>
          <w:rFonts w:hint="eastAsia"/>
        </w:rPr>
        <w:t>配置页面，如</w:t>
      </w:r>
      <w:r>
        <w:fldChar w:fldCharType="begin"/>
      </w:r>
      <w:r>
        <w:instrText xml:space="preserve"> </w:instrText>
      </w:r>
      <w:r>
        <w:rPr>
          <w:rFonts w:hint="eastAsia"/>
        </w:rPr>
        <w:instrText>REF _Ref59901513 \r \h</w:instrText>
      </w:r>
      <w:r>
        <w:instrText xml:space="preserve"> </w:instrText>
      </w:r>
      <w:r>
        <w:fldChar w:fldCharType="separate"/>
      </w:r>
      <w:r>
        <w:rPr>
          <w:rFonts w:hint="eastAsia"/>
        </w:rPr>
        <w:t>图</w:t>
      </w:r>
      <w:r>
        <w:rPr>
          <w:rFonts w:hint="eastAsia"/>
        </w:rPr>
        <w:t>26-52</w:t>
      </w:r>
      <w:r>
        <w:fldChar w:fldCharType="end"/>
      </w:r>
      <w:r w:rsidRPr="00E3591E">
        <w:rPr>
          <w:rFonts w:hint="eastAsia"/>
        </w:rPr>
        <w:t>所示。</w:t>
      </w:r>
    </w:p>
    <w:p w14:paraId="5969CEF9" w14:textId="77777777" w:rsidR="009F77C4" w:rsidRPr="00113C38" w:rsidRDefault="009F77C4" w:rsidP="009F77C4">
      <w:pPr>
        <w:pStyle w:val="FigureDescription"/>
        <w:spacing w:before="156" w:after="156"/>
      </w:pPr>
      <w:bookmarkStart w:id="4949" w:name="_Ref59901513"/>
      <w:r>
        <w:rPr>
          <w:rFonts w:hint="eastAsia"/>
        </w:rPr>
        <w:t>混合认证</w:t>
      </w:r>
      <w:r w:rsidRPr="00113C38">
        <w:rPr>
          <w:rFonts w:hint="eastAsia"/>
        </w:rPr>
        <w:t>配置页面</w:t>
      </w:r>
      <w:bookmarkEnd w:id="4949"/>
    </w:p>
    <w:p w14:paraId="4B360F35" w14:textId="77777777" w:rsidR="009F77C4" w:rsidRDefault="009F77C4" w:rsidP="009F77C4">
      <w:pPr>
        <w:pStyle w:val="Figure"/>
      </w:pPr>
      <w:r>
        <w:drawing>
          <wp:inline distT="0" distB="0" distL="0" distR="0" wp14:anchorId="4E9EA461" wp14:editId="3714EDDD">
            <wp:extent cx="3136900" cy="1393400"/>
            <wp:effectExtent l="0" t="0" r="6350" b="0"/>
            <wp:docPr id="3961" name="图片 3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5"/>
                    <a:stretch>
                      <a:fillRect/>
                    </a:stretch>
                  </pic:blipFill>
                  <pic:spPr>
                    <a:xfrm>
                      <a:off x="0" y="0"/>
                      <a:ext cx="3143434" cy="1396302"/>
                    </a:xfrm>
                    <a:prstGeom prst="rect">
                      <a:avLst/>
                    </a:prstGeom>
                  </pic:spPr>
                </pic:pic>
              </a:graphicData>
            </a:graphic>
          </wp:inline>
        </w:drawing>
      </w:r>
    </w:p>
    <w:p w14:paraId="73F23B8B" w14:textId="77777777" w:rsidR="009F77C4" w:rsidRPr="00113C38" w:rsidRDefault="009F77C4" w:rsidP="009F77C4">
      <w:pPr>
        <w:ind w:firstLine="420"/>
      </w:pPr>
    </w:p>
    <w:p w14:paraId="2EE334CA"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rPr>
          <w:color w:val="0000FF"/>
          <w:u w:val="single"/>
        </w:rPr>
        <w:instrText xml:space="preserve"> REF _Ref59901484 \r \h </w:instrText>
      </w:r>
      <w:r>
        <w:rPr>
          <w:color w:val="0000FF"/>
          <w:u w:val="single"/>
        </w:rPr>
      </w:r>
      <w:r>
        <w:rPr>
          <w:color w:val="0000FF"/>
          <w:u w:val="single"/>
        </w:rPr>
        <w:fldChar w:fldCharType="separate"/>
      </w:r>
      <w:r>
        <w:rPr>
          <w:rFonts w:hint="eastAsia"/>
          <w:color w:val="0000FF"/>
          <w:u w:val="single"/>
        </w:rPr>
        <w:t>表</w:t>
      </w:r>
      <w:r>
        <w:rPr>
          <w:rFonts w:hint="eastAsia"/>
          <w:color w:val="0000FF"/>
          <w:u w:val="single"/>
        </w:rPr>
        <w:t>26-30</w:t>
      </w:r>
      <w:r>
        <w:rPr>
          <w:color w:val="0000FF"/>
          <w:u w:val="single"/>
        </w:rPr>
        <w:fldChar w:fldCharType="end"/>
      </w:r>
      <w:r w:rsidRPr="00E3591E">
        <w:rPr>
          <w:rFonts w:hint="eastAsia"/>
        </w:rPr>
        <w:t>所示。</w:t>
      </w:r>
    </w:p>
    <w:p w14:paraId="5D6CF56F" w14:textId="77777777" w:rsidR="009F77C4" w:rsidRPr="00113C38" w:rsidRDefault="009F77C4" w:rsidP="009F77C4">
      <w:pPr>
        <w:pStyle w:val="TableDescription"/>
      </w:pPr>
      <w:bookmarkStart w:id="4950" w:name="_Ref59901484"/>
      <w:r>
        <w:rPr>
          <w:rFonts w:hint="eastAsia"/>
        </w:rPr>
        <w:t>混合</w:t>
      </w:r>
      <w:r w:rsidRPr="00113C38">
        <w:rPr>
          <w:rFonts w:hint="eastAsia"/>
        </w:rPr>
        <w:t>配置页面详细说明</w:t>
      </w:r>
      <w:bookmarkEnd w:id="4950"/>
    </w:p>
    <w:tbl>
      <w:tblPr>
        <w:tblStyle w:val="table0"/>
        <w:tblW w:w="9014" w:type="dxa"/>
        <w:tblLayout w:type="fixed"/>
        <w:tblLook w:val="04A0" w:firstRow="1" w:lastRow="0" w:firstColumn="1" w:lastColumn="0" w:noHBand="0" w:noVBand="1"/>
      </w:tblPr>
      <w:tblGrid>
        <w:gridCol w:w="2198"/>
        <w:gridCol w:w="6816"/>
      </w:tblGrid>
      <w:tr w:rsidR="009F77C4" w:rsidRPr="00113C38" w14:paraId="48F42E67"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38108B2D" w14:textId="77777777" w:rsidR="009F77C4" w:rsidRPr="00113C38" w:rsidRDefault="009F77C4" w:rsidP="004F08C7">
            <w:pPr>
              <w:pStyle w:val="TableHeading"/>
            </w:pPr>
            <w:r w:rsidRPr="00113C38">
              <w:rPr>
                <w:rFonts w:hint="eastAsia"/>
              </w:rPr>
              <w:t>项目</w:t>
            </w:r>
          </w:p>
        </w:tc>
        <w:tc>
          <w:tcPr>
            <w:tcW w:w="6816" w:type="dxa"/>
            <w:hideMark/>
          </w:tcPr>
          <w:p w14:paraId="6DB80DBE" w14:textId="77777777" w:rsidR="009F77C4" w:rsidRPr="00113C38" w:rsidRDefault="009F77C4" w:rsidP="004F08C7">
            <w:pPr>
              <w:pStyle w:val="TableHeading"/>
            </w:pPr>
            <w:r w:rsidRPr="00113C38">
              <w:rPr>
                <w:rFonts w:hint="eastAsia"/>
              </w:rPr>
              <w:t>说明</w:t>
            </w:r>
          </w:p>
        </w:tc>
      </w:tr>
      <w:tr w:rsidR="009F77C4" w:rsidRPr="00113C38" w14:paraId="7FC98C63" w14:textId="77777777" w:rsidTr="004F08C7">
        <w:trPr>
          <w:trHeight w:val="420"/>
        </w:trPr>
        <w:tc>
          <w:tcPr>
            <w:tcW w:w="2198" w:type="dxa"/>
          </w:tcPr>
          <w:p w14:paraId="5AA51356" w14:textId="77777777" w:rsidR="009F77C4" w:rsidRPr="00113C38" w:rsidRDefault="009F77C4" w:rsidP="004F08C7">
            <w:pPr>
              <w:pStyle w:val="TableText"/>
            </w:pPr>
            <w:r>
              <w:rPr>
                <w:rFonts w:hint="eastAsia"/>
              </w:rPr>
              <w:t>页面跳转</w:t>
            </w:r>
            <w:r>
              <w:t>设置</w:t>
            </w:r>
          </w:p>
        </w:tc>
        <w:tc>
          <w:tcPr>
            <w:tcW w:w="6816" w:type="dxa"/>
          </w:tcPr>
          <w:p w14:paraId="09E3B5FE" w14:textId="77777777" w:rsidR="009F77C4" w:rsidRPr="00113C38" w:rsidRDefault="009F77C4" w:rsidP="004F08C7">
            <w:pPr>
              <w:pStyle w:val="TableText"/>
            </w:pPr>
            <w:r>
              <w:rPr>
                <w:rFonts w:hint="eastAsia"/>
              </w:rPr>
              <w:t>设置认证</w:t>
            </w:r>
            <w:r>
              <w:t>成功之后页面跳转情况</w:t>
            </w:r>
            <w:r w:rsidRPr="00113C38">
              <w:rPr>
                <w:rFonts w:hint="eastAsia"/>
              </w:rPr>
              <w:t>。</w:t>
            </w:r>
          </w:p>
        </w:tc>
      </w:tr>
    </w:tbl>
    <w:p w14:paraId="721BBE3A" w14:textId="77777777" w:rsidR="009F77C4" w:rsidRPr="008411CC" w:rsidRDefault="009F77C4" w:rsidP="009F77C4">
      <w:pPr>
        <w:ind w:firstLine="420"/>
      </w:pPr>
    </w:p>
    <w:p w14:paraId="2D5DB879" w14:textId="77777777" w:rsidR="009F77C4" w:rsidRDefault="009F77C4" w:rsidP="009F77C4">
      <w:pPr>
        <w:pStyle w:val="21"/>
      </w:pPr>
      <w:bookmarkStart w:id="4951" w:name="_Toc60042720"/>
      <w:bookmarkStart w:id="4952" w:name="_Toc60068369"/>
      <w:bookmarkStart w:id="4953" w:name="_Toc60069201"/>
      <w:bookmarkStart w:id="4954" w:name="_Toc60042721"/>
      <w:bookmarkStart w:id="4955" w:name="_Toc60068370"/>
      <w:bookmarkStart w:id="4956" w:name="_Toc60069202"/>
      <w:bookmarkStart w:id="4957" w:name="_Toc60042722"/>
      <w:bookmarkStart w:id="4958" w:name="_Toc60068371"/>
      <w:bookmarkStart w:id="4959" w:name="_Toc60069203"/>
      <w:bookmarkStart w:id="4960" w:name="_Ref5647471"/>
      <w:bookmarkStart w:id="4961" w:name="_Toc9006662"/>
      <w:bookmarkStart w:id="4962" w:name="_Toc15485191"/>
      <w:bookmarkStart w:id="4963" w:name="_Toc41651230"/>
      <w:bookmarkStart w:id="4964" w:name="_Toc44618322"/>
      <w:bookmarkStart w:id="4965" w:name="_Toc60069204"/>
      <w:bookmarkStart w:id="4966" w:name="_Toc61022675"/>
      <w:bookmarkEnd w:id="4951"/>
      <w:bookmarkEnd w:id="4952"/>
      <w:bookmarkEnd w:id="4953"/>
      <w:bookmarkEnd w:id="4954"/>
      <w:bookmarkEnd w:id="4955"/>
      <w:bookmarkEnd w:id="4956"/>
      <w:bookmarkEnd w:id="4957"/>
      <w:bookmarkEnd w:id="4958"/>
      <w:bookmarkEnd w:id="4959"/>
      <w:r>
        <w:rPr>
          <w:rFonts w:hint="eastAsia"/>
        </w:rPr>
        <w:t>第</w:t>
      </w:r>
      <w:r>
        <w:t>三方用户</w:t>
      </w:r>
      <w:r>
        <w:rPr>
          <w:rFonts w:hint="eastAsia"/>
        </w:rPr>
        <w:t>同</w:t>
      </w:r>
      <w:r>
        <w:t>步</w:t>
      </w:r>
      <w:bookmarkEnd w:id="4960"/>
      <w:bookmarkEnd w:id="4961"/>
      <w:bookmarkEnd w:id="4962"/>
      <w:bookmarkEnd w:id="4963"/>
      <w:bookmarkEnd w:id="4964"/>
      <w:bookmarkEnd w:id="4965"/>
      <w:bookmarkEnd w:id="4966"/>
    </w:p>
    <w:p w14:paraId="7F7AC81B" w14:textId="77777777" w:rsidR="009F77C4" w:rsidRPr="00990CFB" w:rsidRDefault="009F77C4" w:rsidP="009F77C4">
      <w:pPr>
        <w:pStyle w:val="30"/>
      </w:pPr>
      <w:bookmarkStart w:id="4967" w:name="_Toc9006663"/>
      <w:bookmarkStart w:id="4968" w:name="_Toc15485192"/>
      <w:bookmarkStart w:id="4969" w:name="_Toc41651231"/>
      <w:bookmarkStart w:id="4970" w:name="_Toc44618323"/>
      <w:bookmarkStart w:id="4971" w:name="_Toc60069205"/>
      <w:bookmarkStart w:id="4972" w:name="_Toc61022676"/>
      <w:r>
        <w:rPr>
          <w:rFonts w:hint="eastAsia"/>
        </w:rPr>
        <w:t>第三方用户同步接口</w:t>
      </w:r>
      <w:bookmarkEnd w:id="4967"/>
      <w:bookmarkEnd w:id="4968"/>
      <w:bookmarkEnd w:id="4969"/>
      <w:bookmarkEnd w:id="4970"/>
      <w:bookmarkEnd w:id="4971"/>
      <w:bookmarkEnd w:id="4972"/>
    </w:p>
    <w:p w14:paraId="245B9EF5" w14:textId="77777777" w:rsidR="009F77C4" w:rsidRPr="00BB7525"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高级选项</w:t>
      </w:r>
      <w:r>
        <w:rPr>
          <w:rFonts w:hint="eastAsia"/>
        </w:rPr>
        <w:t>&gt;</w:t>
      </w:r>
      <w:r>
        <w:rPr>
          <w:rFonts w:hint="eastAsia"/>
        </w:rPr>
        <w:t>第三方用户同步</w:t>
      </w:r>
      <w:r>
        <w:rPr>
          <w:rFonts w:hint="eastAsia"/>
        </w:rPr>
        <w:t>&gt;</w:t>
      </w:r>
      <w:r>
        <w:rPr>
          <w:rFonts w:hint="eastAsia"/>
        </w:rPr>
        <w:t>第三方用户同步”，进入第三方</w:t>
      </w:r>
      <w:r>
        <w:t>用户</w:t>
      </w:r>
      <w:r>
        <w:rPr>
          <w:rFonts w:hint="eastAsia"/>
        </w:rPr>
        <w:t>同步配置页面</w:t>
      </w:r>
      <w:r w:rsidRPr="00E3591E">
        <w:rPr>
          <w:rFonts w:hint="eastAsia"/>
        </w:rPr>
        <w:t>，</w:t>
      </w:r>
      <w:r>
        <w:rPr>
          <w:rFonts w:hint="eastAsia"/>
        </w:rPr>
        <w:t>如</w:t>
      </w:r>
      <w:r>
        <w:rPr>
          <w:color w:val="0000FF"/>
          <w:u w:val="single"/>
        </w:rPr>
        <w:fldChar w:fldCharType="begin"/>
      </w:r>
      <w:r>
        <w:instrText xml:space="preserve"> </w:instrText>
      </w:r>
      <w:r>
        <w:rPr>
          <w:rFonts w:hint="eastAsia"/>
        </w:rPr>
        <w:instrText>REF _Ref6233934 \r \h</w:instrText>
      </w:r>
      <w:r>
        <w:instrText xml:space="preserve"> </w:instrText>
      </w:r>
      <w:r>
        <w:rPr>
          <w:color w:val="0000FF"/>
          <w:u w:val="single"/>
        </w:rPr>
      </w:r>
      <w:r>
        <w:rPr>
          <w:color w:val="0000FF"/>
          <w:u w:val="single"/>
        </w:rPr>
        <w:fldChar w:fldCharType="separate"/>
      </w:r>
      <w:r>
        <w:rPr>
          <w:rFonts w:hint="eastAsia"/>
        </w:rPr>
        <w:t>图</w:t>
      </w:r>
      <w:r>
        <w:rPr>
          <w:rFonts w:hint="eastAsia"/>
        </w:rPr>
        <w:t>26-53</w:t>
      </w:r>
      <w:r>
        <w:rPr>
          <w:color w:val="0000FF"/>
          <w:u w:val="single"/>
        </w:rPr>
        <w:fldChar w:fldCharType="end"/>
      </w:r>
      <w:r w:rsidRPr="00E3591E">
        <w:rPr>
          <w:rFonts w:hint="eastAsia"/>
        </w:rPr>
        <w:t>所示。</w:t>
      </w:r>
    </w:p>
    <w:p w14:paraId="69EDED40" w14:textId="77777777" w:rsidR="009F77C4" w:rsidRPr="00113C38" w:rsidRDefault="009F77C4" w:rsidP="009F77C4">
      <w:pPr>
        <w:pStyle w:val="FigureDescription"/>
        <w:spacing w:before="156" w:after="156"/>
      </w:pPr>
      <w:bookmarkStart w:id="4973" w:name="_Ref6233934"/>
      <w:r>
        <w:rPr>
          <w:rFonts w:hint="eastAsia"/>
        </w:rPr>
        <w:lastRenderedPageBreak/>
        <w:t>第</w:t>
      </w:r>
      <w:r>
        <w:t>三方用户同步</w:t>
      </w:r>
      <w:r w:rsidRPr="00113C38">
        <w:t>配置页面</w:t>
      </w:r>
      <w:bookmarkEnd w:id="4973"/>
    </w:p>
    <w:p w14:paraId="67B39EB1" w14:textId="77777777" w:rsidR="009F77C4" w:rsidRPr="00113C38" w:rsidRDefault="009F77C4" w:rsidP="009F77C4">
      <w:pPr>
        <w:pStyle w:val="Figure"/>
      </w:pPr>
      <w:r>
        <w:drawing>
          <wp:inline distT="0" distB="0" distL="0" distR="0" wp14:anchorId="38F5FBD8" wp14:editId="4FCB6F06">
            <wp:extent cx="5105400" cy="3695576"/>
            <wp:effectExtent l="0" t="0" r="0" b="635"/>
            <wp:docPr id="458" name="图片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6"/>
                    <a:stretch>
                      <a:fillRect/>
                    </a:stretch>
                  </pic:blipFill>
                  <pic:spPr>
                    <a:xfrm>
                      <a:off x="0" y="0"/>
                      <a:ext cx="5115872" cy="3703156"/>
                    </a:xfrm>
                    <a:prstGeom prst="rect">
                      <a:avLst/>
                    </a:prstGeom>
                  </pic:spPr>
                </pic:pic>
              </a:graphicData>
            </a:graphic>
          </wp:inline>
        </w:drawing>
      </w:r>
    </w:p>
    <w:p w14:paraId="70DBE276" w14:textId="77777777" w:rsidR="009F77C4" w:rsidRPr="00E3591E" w:rsidRDefault="009F77C4" w:rsidP="009F77C4">
      <w:pPr>
        <w:ind w:firstLine="420"/>
      </w:pPr>
    </w:p>
    <w:p w14:paraId="3E8BB3DD"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_Ref6233941 \r \h</w:instrText>
      </w:r>
      <w:r>
        <w:instrText xml:space="preserve"> </w:instrText>
      </w:r>
      <w:r>
        <w:rPr>
          <w:color w:val="0000FF"/>
          <w:u w:val="single"/>
        </w:rPr>
      </w:r>
      <w:r>
        <w:rPr>
          <w:color w:val="0000FF"/>
          <w:u w:val="single"/>
        </w:rPr>
        <w:fldChar w:fldCharType="separate"/>
      </w:r>
      <w:r>
        <w:rPr>
          <w:rFonts w:hint="eastAsia"/>
        </w:rPr>
        <w:t>表</w:t>
      </w:r>
      <w:r>
        <w:rPr>
          <w:rFonts w:hint="eastAsia"/>
        </w:rPr>
        <w:t>26-31</w:t>
      </w:r>
      <w:r>
        <w:rPr>
          <w:color w:val="0000FF"/>
          <w:u w:val="single"/>
        </w:rPr>
        <w:fldChar w:fldCharType="end"/>
      </w:r>
      <w:r w:rsidRPr="00E3591E">
        <w:rPr>
          <w:rFonts w:hint="eastAsia"/>
        </w:rPr>
        <w:t>所示。</w:t>
      </w:r>
    </w:p>
    <w:p w14:paraId="10800DD0" w14:textId="77777777" w:rsidR="009F77C4" w:rsidRPr="00113C38" w:rsidRDefault="009F77C4" w:rsidP="009F77C4">
      <w:pPr>
        <w:pStyle w:val="TableDescription"/>
      </w:pPr>
      <w:bookmarkStart w:id="4974" w:name="_Ref6233941"/>
      <w:r w:rsidRPr="00EB3ECA">
        <w:rPr>
          <w:rFonts w:hint="eastAsia"/>
        </w:rPr>
        <w:t>第三方用户同步接口</w:t>
      </w:r>
      <w:r w:rsidRPr="00113C38">
        <w:rPr>
          <w:rFonts w:hint="eastAsia"/>
        </w:rPr>
        <w:t>配置详细说明</w:t>
      </w:r>
      <w:bookmarkEnd w:id="4974"/>
    </w:p>
    <w:tbl>
      <w:tblPr>
        <w:tblStyle w:val="table0"/>
        <w:tblW w:w="8869" w:type="dxa"/>
        <w:tblLayout w:type="fixed"/>
        <w:tblLook w:val="04A0" w:firstRow="1" w:lastRow="0" w:firstColumn="1" w:lastColumn="0" w:noHBand="0" w:noVBand="1"/>
      </w:tblPr>
      <w:tblGrid>
        <w:gridCol w:w="1835"/>
        <w:gridCol w:w="7034"/>
      </w:tblGrid>
      <w:tr w:rsidR="009F77C4" w14:paraId="75CB9EF7" w14:textId="77777777" w:rsidTr="004F08C7">
        <w:trPr>
          <w:cnfStyle w:val="100000000000" w:firstRow="1" w:lastRow="0" w:firstColumn="0" w:lastColumn="0" w:oddVBand="0" w:evenVBand="0" w:oddHBand="0" w:evenHBand="0" w:firstRowFirstColumn="0" w:firstRowLastColumn="0" w:lastRowFirstColumn="0" w:lastRowLastColumn="0"/>
        </w:trPr>
        <w:tc>
          <w:tcPr>
            <w:tcW w:w="1835" w:type="dxa"/>
          </w:tcPr>
          <w:p w14:paraId="1B9EA6F4" w14:textId="77777777" w:rsidR="009F77C4" w:rsidRPr="005772D0" w:rsidRDefault="009F77C4" w:rsidP="004F08C7">
            <w:pPr>
              <w:pStyle w:val="TableHeading"/>
            </w:pPr>
            <w:r w:rsidRPr="005772D0">
              <w:rPr>
                <w:rFonts w:hint="eastAsia"/>
              </w:rPr>
              <w:t>项目</w:t>
            </w:r>
          </w:p>
        </w:tc>
        <w:tc>
          <w:tcPr>
            <w:tcW w:w="7034" w:type="dxa"/>
          </w:tcPr>
          <w:p w14:paraId="30778F92" w14:textId="77777777" w:rsidR="009F77C4" w:rsidRPr="005772D0" w:rsidRDefault="009F77C4" w:rsidP="004F08C7">
            <w:pPr>
              <w:pStyle w:val="TableHeading"/>
            </w:pPr>
            <w:r w:rsidRPr="005772D0">
              <w:rPr>
                <w:rFonts w:hint="eastAsia"/>
              </w:rPr>
              <w:t>说明</w:t>
            </w:r>
          </w:p>
        </w:tc>
      </w:tr>
      <w:tr w:rsidR="009F77C4" w14:paraId="1941DF5F" w14:textId="77777777" w:rsidTr="004F08C7">
        <w:tc>
          <w:tcPr>
            <w:tcW w:w="8869" w:type="dxa"/>
            <w:gridSpan w:val="2"/>
          </w:tcPr>
          <w:p w14:paraId="1F9E5C26" w14:textId="77777777" w:rsidR="009F77C4" w:rsidRDefault="009F77C4" w:rsidP="004F08C7">
            <w:pPr>
              <w:pStyle w:val="TableText"/>
            </w:pPr>
            <w:r>
              <w:rPr>
                <w:rFonts w:hint="eastAsia"/>
              </w:rPr>
              <w:t>第三方用户同步接口</w:t>
            </w:r>
          </w:p>
        </w:tc>
      </w:tr>
      <w:tr w:rsidR="009F77C4" w14:paraId="0A597821" w14:textId="77777777" w:rsidTr="004F08C7">
        <w:tc>
          <w:tcPr>
            <w:tcW w:w="1835" w:type="dxa"/>
          </w:tcPr>
          <w:p w14:paraId="0F22F085" w14:textId="77777777" w:rsidR="009F77C4" w:rsidRDefault="009F77C4" w:rsidP="004F08C7">
            <w:pPr>
              <w:pStyle w:val="TableText"/>
            </w:pPr>
            <w:r>
              <w:rPr>
                <w:rFonts w:hint="eastAsia"/>
              </w:rPr>
              <w:t>服务</w:t>
            </w:r>
            <w:r>
              <w:t>器</w:t>
            </w:r>
            <w:r>
              <w:rPr>
                <w:rFonts w:hint="eastAsia"/>
              </w:rPr>
              <w:t>1/服务</w:t>
            </w:r>
            <w:r>
              <w:t>器</w:t>
            </w:r>
            <w:r>
              <w:rPr>
                <w:rFonts w:hint="eastAsia"/>
              </w:rPr>
              <w:t>2</w:t>
            </w:r>
          </w:p>
        </w:tc>
        <w:tc>
          <w:tcPr>
            <w:tcW w:w="7034" w:type="dxa"/>
          </w:tcPr>
          <w:p w14:paraId="4A71C9D9" w14:textId="77777777" w:rsidR="009F77C4" w:rsidRDefault="009F77C4" w:rsidP="004F08C7">
            <w:pPr>
              <w:pStyle w:val="TableText"/>
            </w:pPr>
            <w:r>
              <w:rPr>
                <w:rFonts w:hint="eastAsia"/>
              </w:rPr>
              <w:t>是否启用第三方用户同步接口</w:t>
            </w:r>
            <w:r>
              <w:t>功能</w:t>
            </w:r>
            <w:r>
              <w:rPr>
                <w:rFonts w:hint="eastAsia"/>
              </w:rPr>
              <w:t>。开启第三方用户同步接口功能后，第三方认证服务器将用户上线下报文发送到设备的UDP9999端口，设备通过上下线报文来识别用户。支持</w:t>
            </w:r>
            <w:r>
              <w:t>同</w:t>
            </w:r>
            <w:r>
              <w:rPr>
                <w:rFonts w:hint="eastAsia"/>
              </w:rPr>
              <w:t>时</w:t>
            </w:r>
            <w:r>
              <w:t>配置两个对接服务器。</w:t>
            </w:r>
          </w:p>
        </w:tc>
      </w:tr>
      <w:tr w:rsidR="009F77C4" w14:paraId="1AF01551" w14:textId="77777777" w:rsidTr="004F08C7">
        <w:tc>
          <w:tcPr>
            <w:tcW w:w="1835" w:type="dxa"/>
          </w:tcPr>
          <w:p w14:paraId="25624BDA" w14:textId="77777777" w:rsidR="009F77C4" w:rsidRDefault="009F77C4" w:rsidP="004F08C7">
            <w:pPr>
              <w:pStyle w:val="TableText"/>
            </w:pPr>
            <w:r>
              <w:rPr>
                <w:rFonts w:hint="eastAsia"/>
              </w:rPr>
              <w:t>服务器名称</w:t>
            </w:r>
          </w:p>
        </w:tc>
        <w:tc>
          <w:tcPr>
            <w:tcW w:w="7034" w:type="dxa"/>
          </w:tcPr>
          <w:p w14:paraId="4704B712" w14:textId="77777777" w:rsidR="009F77C4" w:rsidRDefault="009F77C4" w:rsidP="004F08C7">
            <w:pPr>
              <w:pStyle w:val="TableText"/>
            </w:pPr>
            <w:r>
              <w:rPr>
                <w:rFonts w:hint="eastAsia"/>
              </w:rPr>
              <w:t>第三方认证服务器的名称。</w:t>
            </w:r>
          </w:p>
        </w:tc>
      </w:tr>
      <w:tr w:rsidR="009F77C4" w14:paraId="69066E35" w14:textId="77777777" w:rsidTr="004F08C7">
        <w:tc>
          <w:tcPr>
            <w:tcW w:w="1835" w:type="dxa"/>
          </w:tcPr>
          <w:p w14:paraId="076E8DDC" w14:textId="77777777" w:rsidR="009F77C4" w:rsidRDefault="009F77C4" w:rsidP="004F08C7">
            <w:pPr>
              <w:pStyle w:val="TableText"/>
            </w:pPr>
            <w:r>
              <w:rPr>
                <w:rFonts w:hint="eastAsia"/>
              </w:rPr>
              <w:t>服务器地址</w:t>
            </w:r>
          </w:p>
        </w:tc>
        <w:tc>
          <w:tcPr>
            <w:tcW w:w="7034" w:type="dxa"/>
          </w:tcPr>
          <w:p w14:paraId="3744E4B3" w14:textId="77777777" w:rsidR="009F77C4" w:rsidRDefault="009F77C4" w:rsidP="004F08C7">
            <w:pPr>
              <w:pStyle w:val="TableText"/>
            </w:pPr>
            <w:r>
              <w:rPr>
                <w:rFonts w:hint="eastAsia"/>
              </w:rPr>
              <w:t>第三方认证服务器的IP地址。</w:t>
            </w:r>
          </w:p>
        </w:tc>
      </w:tr>
      <w:tr w:rsidR="009F77C4" w14:paraId="61BB2D72" w14:textId="77777777" w:rsidTr="004F08C7">
        <w:tc>
          <w:tcPr>
            <w:tcW w:w="1835" w:type="dxa"/>
          </w:tcPr>
          <w:p w14:paraId="36BED686" w14:textId="77777777" w:rsidR="009F77C4" w:rsidRDefault="009F77C4" w:rsidP="004F08C7">
            <w:pPr>
              <w:pStyle w:val="TableText"/>
            </w:pPr>
            <w:r>
              <w:rPr>
                <w:rFonts w:hint="eastAsia"/>
              </w:rPr>
              <w:t>密钥</w:t>
            </w:r>
          </w:p>
        </w:tc>
        <w:tc>
          <w:tcPr>
            <w:tcW w:w="7034" w:type="dxa"/>
          </w:tcPr>
          <w:p w14:paraId="5238A267" w14:textId="77777777" w:rsidR="009F77C4" w:rsidRDefault="009F77C4" w:rsidP="004F08C7">
            <w:pPr>
              <w:pStyle w:val="TableText"/>
            </w:pPr>
            <w:r>
              <w:rPr>
                <w:rFonts w:hint="eastAsia"/>
              </w:rPr>
              <w:t>与第三方认证服务器之间对接的密钥，需要与对端保持一致。</w:t>
            </w:r>
          </w:p>
        </w:tc>
      </w:tr>
    </w:tbl>
    <w:p w14:paraId="64CB5B0F" w14:textId="77777777" w:rsidR="009F77C4" w:rsidRPr="00E3591E" w:rsidRDefault="009F77C4" w:rsidP="009F77C4">
      <w:pPr>
        <w:ind w:firstLine="420"/>
      </w:pPr>
    </w:p>
    <w:p w14:paraId="687136D2" w14:textId="77777777" w:rsidR="009F77C4"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5A511777" w14:textId="77777777" w:rsidR="009F77C4" w:rsidRPr="009B0C8F" w:rsidRDefault="009F77C4" w:rsidP="009F77C4">
      <w:pPr>
        <w:ind w:firstLine="420"/>
      </w:pPr>
    </w:p>
    <w:p w14:paraId="73FE0FC3" w14:textId="77777777" w:rsidR="009F77C4" w:rsidRPr="00113C38" w:rsidRDefault="009F77C4" w:rsidP="009F77C4">
      <w:pPr>
        <w:pStyle w:val="30"/>
      </w:pPr>
      <w:bookmarkStart w:id="4975" w:name="_Toc9006664"/>
      <w:bookmarkStart w:id="4976" w:name="_Toc15485193"/>
      <w:bookmarkStart w:id="4977" w:name="_Toc41651232"/>
      <w:bookmarkStart w:id="4978" w:name="_Toc44618324"/>
      <w:bookmarkStart w:id="4979" w:name="_Toc60069206"/>
      <w:bookmarkStart w:id="4980" w:name="_Toc61022677"/>
      <w:r>
        <w:rPr>
          <w:rFonts w:hint="eastAsia"/>
        </w:rPr>
        <w:t>R</w:t>
      </w:r>
      <w:r>
        <w:t>adius</w:t>
      </w:r>
      <w:r>
        <w:rPr>
          <w:rFonts w:hint="eastAsia"/>
        </w:rPr>
        <w:t>用户同步</w:t>
      </w:r>
      <w:bookmarkEnd w:id="4975"/>
      <w:bookmarkEnd w:id="4976"/>
      <w:bookmarkEnd w:id="4977"/>
      <w:bookmarkEnd w:id="4978"/>
      <w:bookmarkEnd w:id="4979"/>
      <w:bookmarkEnd w:id="4980"/>
    </w:p>
    <w:p w14:paraId="74AF9C61" w14:textId="77777777" w:rsidR="009F77C4"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高级选项</w:t>
      </w:r>
      <w:r>
        <w:rPr>
          <w:rFonts w:hint="eastAsia"/>
        </w:rPr>
        <w:t>&gt;</w:t>
      </w:r>
      <w:r>
        <w:rPr>
          <w:rFonts w:hint="eastAsia"/>
        </w:rPr>
        <w:t>第三方用户同步</w:t>
      </w:r>
      <w:r>
        <w:rPr>
          <w:rFonts w:hint="eastAsia"/>
        </w:rPr>
        <w:t>&gt;</w:t>
      </w:r>
      <w:r w:rsidRPr="006C2B75">
        <w:rPr>
          <w:rFonts w:hint="eastAsia"/>
        </w:rPr>
        <w:t>Radius</w:t>
      </w:r>
      <w:r>
        <w:rPr>
          <w:rFonts w:hint="eastAsia"/>
        </w:rPr>
        <w:t>用户同步”，进入</w:t>
      </w:r>
      <w:r w:rsidRPr="0092727D">
        <w:rPr>
          <w:rFonts w:hint="eastAsia"/>
        </w:rPr>
        <w:t>Radius</w:t>
      </w:r>
      <w:r>
        <w:rPr>
          <w:rFonts w:hint="eastAsia"/>
        </w:rPr>
        <w:t>用户同步配置页面</w:t>
      </w:r>
      <w:r w:rsidRPr="00E3591E">
        <w:rPr>
          <w:rFonts w:hint="eastAsia"/>
        </w:rPr>
        <w:t>，如</w:t>
      </w:r>
      <w:r>
        <w:rPr>
          <w:color w:val="0000FF"/>
          <w:u w:val="single"/>
        </w:rPr>
        <w:fldChar w:fldCharType="begin"/>
      </w:r>
      <w:r>
        <w:instrText xml:space="preserve"> </w:instrText>
      </w:r>
      <w:r>
        <w:rPr>
          <w:rFonts w:hint="eastAsia"/>
        </w:rPr>
        <w:instrText>REF _Ref9006380 \r \h</w:instrText>
      </w:r>
      <w:r>
        <w:instrText xml:space="preserve"> </w:instrText>
      </w:r>
      <w:r>
        <w:rPr>
          <w:color w:val="0000FF"/>
          <w:u w:val="single"/>
        </w:rPr>
      </w:r>
      <w:r>
        <w:rPr>
          <w:color w:val="0000FF"/>
          <w:u w:val="single"/>
        </w:rPr>
        <w:fldChar w:fldCharType="separate"/>
      </w:r>
      <w:r>
        <w:rPr>
          <w:rFonts w:hint="eastAsia"/>
        </w:rPr>
        <w:t>图</w:t>
      </w:r>
      <w:r>
        <w:rPr>
          <w:rFonts w:hint="eastAsia"/>
        </w:rPr>
        <w:t>26-54</w:t>
      </w:r>
      <w:r>
        <w:rPr>
          <w:color w:val="0000FF"/>
          <w:u w:val="single"/>
        </w:rPr>
        <w:fldChar w:fldCharType="end"/>
      </w:r>
      <w:r w:rsidRPr="00E3591E">
        <w:rPr>
          <w:rFonts w:hint="eastAsia"/>
        </w:rPr>
        <w:t>所示。</w:t>
      </w:r>
    </w:p>
    <w:p w14:paraId="100F2EDA" w14:textId="77777777" w:rsidR="009F77C4" w:rsidRPr="00470A4B" w:rsidRDefault="009F77C4" w:rsidP="009F77C4">
      <w:pPr>
        <w:pStyle w:val="FigureDescription"/>
        <w:spacing w:before="156" w:after="156"/>
      </w:pPr>
      <w:bookmarkStart w:id="4981" w:name="_Ref9006380"/>
      <w:r>
        <w:rPr>
          <w:rFonts w:hint="eastAsia"/>
        </w:rPr>
        <w:lastRenderedPageBreak/>
        <w:t>Radiu</w:t>
      </w:r>
      <w:r>
        <w:t>s</w:t>
      </w:r>
      <w:r>
        <w:t>用户同步</w:t>
      </w:r>
      <w:r w:rsidRPr="00113C38">
        <w:t>配置页面</w:t>
      </w:r>
      <w:bookmarkEnd w:id="4981"/>
    </w:p>
    <w:p w14:paraId="31850D2E" w14:textId="77777777" w:rsidR="009F77C4" w:rsidRDefault="009F77C4" w:rsidP="009F77C4">
      <w:pPr>
        <w:pStyle w:val="Figure"/>
      </w:pPr>
      <w:r>
        <w:drawing>
          <wp:inline distT="0" distB="0" distL="0" distR="0" wp14:anchorId="4A6F260D" wp14:editId="251397A4">
            <wp:extent cx="4346293" cy="2187831"/>
            <wp:effectExtent l="0" t="0" r="0" b="3175"/>
            <wp:docPr id="459" name="图片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7"/>
                    <a:stretch>
                      <a:fillRect/>
                    </a:stretch>
                  </pic:blipFill>
                  <pic:spPr>
                    <a:xfrm>
                      <a:off x="0" y="0"/>
                      <a:ext cx="4367558" cy="2198535"/>
                    </a:xfrm>
                    <a:prstGeom prst="rect">
                      <a:avLst/>
                    </a:prstGeom>
                  </pic:spPr>
                </pic:pic>
              </a:graphicData>
            </a:graphic>
          </wp:inline>
        </w:drawing>
      </w:r>
    </w:p>
    <w:p w14:paraId="58576916" w14:textId="77777777" w:rsidR="009F77C4" w:rsidRPr="00AC1996" w:rsidRDefault="009F77C4" w:rsidP="009F77C4">
      <w:pPr>
        <w:ind w:firstLine="420"/>
      </w:pPr>
    </w:p>
    <w:p w14:paraId="2C6766DB"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_Ref9006677 \r \h</w:instrText>
      </w:r>
      <w:r>
        <w:instrText xml:space="preserve"> </w:instrText>
      </w:r>
      <w:r>
        <w:rPr>
          <w:color w:val="0000FF"/>
          <w:u w:val="single"/>
        </w:rPr>
      </w:r>
      <w:r>
        <w:rPr>
          <w:color w:val="0000FF"/>
          <w:u w:val="single"/>
        </w:rPr>
        <w:fldChar w:fldCharType="separate"/>
      </w:r>
      <w:r>
        <w:rPr>
          <w:rFonts w:hint="eastAsia"/>
        </w:rPr>
        <w:t>表</w:t>
      </w:r>
      <w:r>
        <w:rPr>
          <w:rFonts w:hint="eastAsia"/>
        </w:rPr>
        <w:t>26-32</w:t>
      </w:r>
      <w:r>
        <w:rPr>
          <w:color w:val="0000FF"/>
          <w:u w:val="single"/>
        </w:rPr>
        <w:fldChar w:fldCharType="end"/>
      </w:r>
      <w:r w:rsidRPr="00E3591E">
        <w:rPr>
          <w:rFonts w:hint="eastAsia"/>
        </w:rPr>
        <w:t>所示。</w:t>
      </w:r>
    </w:p>
    <w:p w14:paraId="15E1AEB0" w14:textId="77777777" w:rsidR="009F77C4" w:rsidRPr="00113C38" w:rsidRDefault="009F77C4" w:rsidP="009F77C4">
      <w:pPr>
        <w:pStyle w:val="TableDescription"/>
      </w:pPr>
      <w:bookmarkStart w:id="4982" w:name="_Ref9006677"/>
      <w:r>
        <w:rPr>
          <w:rFonts w:hint="eastAsia"/>
        </w:rPr>
        <w:t>Radius</w:t>
      </w:r>
      <w:r>
        <w:rPr>
          <w:rFonts w:hint="eastAsia"/>
        </w:rPr>
        <w:t>用户同步</w:t>
      </w:r>
      <w:r w:rsidRPr="00113C38">
        <w:rPr>
          <w:rFonts w:hint="eastAsia"/>
        </w:rPr>
        <w:t>配置详细说明</w:t>
      </w:r>
      <w:bookmarkEnd w:id="4982"/>
    </w:p>
    <w:tbl>
      <w:tblPr>
        <w:tblStyle w:val="table0"/>
        <w:tblW w:w="8869" w:type="dxa"/>
        <w:tblLayout w:type="fixed"/>
        <w:tblLook w:val="04A0" w:firstRow="1" w:lastRow="0" w:firstColumn="1" w:lastColumn="0" w:noHBand="0" w:noVBand="1"/>
      </w:tblPr>
      <w:tblGrid>
        <w:gridCol w:w="1835"/>
        <w:gridCol w:w="7034"/>
      </w:tblGrid>
      <w:tr w:rsidR="009F77C4" w14:paraId="5BDEBD98" w14:textId="77777777" w:rsidTr="004F08C7">
        <w:trPr>
          <w:cnfStyle w:val="100000000000" w:firstRow="1" w:lastRow="0" w:firstColumn="0" w:lastColumn="0" w:oddVBand="0" w:evenVBand="0" w:oddHBand="0" w:evenHBand="0" w:firstRowFirstColumn="0" w:firstRowLastColumn="0" w:lastRowFirstColumn="0" w:lastRowLastColumn="0"/>
        </w:trPr>
        <w:tc>
          <w:tcPr>
            <w:tcW w:w="1835" w:type="dxa"/>
          </w:tcPr>
          <w:p w14:paraId="0DF74239" w14:textId="77777777" w:rsidR="009F77C4" w:rsidRPr="005772D0" w:rsidRDefault="009F77C4" w:rsidP="004F08C7">
            <w:pPr>
              <w:pStyle w:val="TableHeading"/>
            </w:pPr>
            <w:r w:rsidRPr="005772D0">
              <w:rPr>
                <w:rFonts w:hint="eastAsia"/>
              </w:rPr>
              <w:t>项目</w:t>
            </w:r>
          </w:p>
        </w:tc>
        <w:tc>
          <w:tcPr>
            <w:tcW w:w="7034" w:type="dxa"/>
          </w:tcPr>
          <w:p w14:paraId="61B44598" w14:textId="77777777" w:rsidR="009F77C4" w:rsidRPr="005772D0" w:rsidRDefault="009F77C4" w:rsidP="004F08C7">
            <w:pPr>
              <w:pStyle w:val="TableHeading"/>
            </w:pPr>
            <w:r w:rsidRPr="005772D0">
              <w:rPr>
                <w:rFonts w:hint="eastAsia"/>
              </w:rPr>
              <w:t>说明</w:t>
            </w:r>
          </w:p>
        </w:tc>
      </w:tr>
      <w:tr w:rsidR="009F77C4" w:rsidRPr="00FE7AEC" w14:paraId="5BB020D0" w14:textId="77777777" w:rsidTr="004F08C7">
        <w:tc>
          <w:tcPr>
            <w:tcW w:w="8869" w:type="dxa"/>
            <w:gridSpan w:val="2"/>
          </w:tcPr>
          <w:p w14:paraId="0B1C6735" w14:textId="77777777" w:rsidR="009F77C4" w:rsidRPr="00FE7AEC" w:rsidRDefault="009F77C4" w:rsidP="004F08C7">
            <w:pPr>
              <w:pStyle w:val="TableText"/>
            </w:pPr>
            <w:r>
              <w:rPr>
                <w:rFonts w:asciiTheme="minorEastAsia" w:hAnsiTheme="minorEastAsia" w:hint="eastAsia"/>
              </w:rPr>
              <w:t>R</w:t>
            </w:r>
            <w:r>
              <w:t>Ra</w:t>
            </w:r>
            <w:r w:rsidRPr="007D6C0B">
              <w:t>dius</w:t>
            </w:r>
            <w:r w:rsidRPr="007D6C0B">
              <w:rPr>
                <w:rFonts w:hint="eastAsia"/>
              </w:rPr>
              <w:t>用户同步</w:t>
            </w:r>
          </w:p>
        </w:tc>
      </w:tr>
      <w:tr w:rsidR="009F77C4" w14:paraId="5800107B" w14:textId="77777777" w:rsidTr="004F08C7">
        <w:tc>
          <w:tcPr>
            <w:tcW w:w="1835" w:type="dxa"/>
          </w:tcPr>
          <w:p w14:paraId="0EE7AD1F" w14:textId="77777777" w:rsidR="009F77C4" w:rsidRDefault="009F77C4" w:rsidP="004F08C7">
            <w:pPr>
              <w:pStyle w:val="TableText"/>
            </w:pPr>
            <w:r>
              <w:rPr>
                <w:rFonts w:hint="eastAsia"/>
              </w:rPr>
              <w:t>启用</w:t>
            </w:r>
          </w:p>
        </w:tc>
        <w:tc>
          <w:tcPr>
            <w:tcW w:w="7034" w:type="dxa"/>
          </w:tcPr>
          <w:p w14:paraId="68E944C4" w14:textId="77777777" w:rsidR="009F77C4" w:rsidRDefault="009F77C4" w:rsidP="004F08C7">
            <w:pPr>
              <w:pStyle w:val="TableText"/>
            </w:pPr>
            <w:r>
              <w:rPr>
                <w:rFonts w:hint="eastAsia"/>
              </w:rPr>
              <w:t>是否启用Radius用户同步，启用该功能后，用户的Radius报文经过设备，即可通过Radius报文来识别用户。</w:t>
            </w:r>
          </w:p>
        </w:tc>
      </w:tr>
      <w:tr w:rsidR="009F77C4" w14:paraId="7B6EA4B8" w14:textId="77777777" w:rsidTr="004F08C7">
        <w:tc>
          <w:tcPr>
            <w:tcW w:w="1835" w:type="dxa"/>
          </w:tcPr>
          <w:p w14:paraId="15853380" w14:textId="77777777" w:rsidR="009F77C4" w:rsidRPr="00340B27" w:rsidRDefault="009F77C4" w:rsidP="004F08C7">
            <w:pPr>
              <w:pStyle w:val="TableText"/>
            </w:pPr>
            <w:r>
              <w:t>Radius认证端口</w:t>
            </w:r>
          </w:p>
        </w:tc>
        <w:tc>
          <w:tcPr>
            <w:tcW w:w="7034" w:type="dxa"/>
          </w:tcPr>
          <w:p w14:paraId="32156FCC" w14:textId="77777777" w:rsidR="009F77C4" w:rsidRDefault="009F77C4" w:rsidP="004F08C7">
            <w:pPr>
              <w:pStyle w:val="TableText"/>
            </w:pPr>
            <w:r>
              <w:rPr>
                <w:rFonts w:hint="eastAsia"/>
              </w:rPr>
              <w:t>Radius服务器上认证报文的接收端口，默认为1812。支持</w:t>
            </w:r>
            <w:r>
              <w:t>修改成</w:t>
            </w:r>
            <w:r>
              <w:rPr>
                <w:rFonts w:hint="eastAsia"/>
              </w:rPr>
              <w:t>其他使用</w:t>
            </w:r>
            <w:r>
              <w:t>的端口.</w:t>
            </w:r>
          </w:p>
        </w:tc>
      </w:tr>
      <w:tr w:rsidR="009F77C4" w14:paraId="08782762" w14:textId="77777777" w:rsidTr="004F08C7">
        <w:tc>
          <w:tcPr>
            <w:tcW w:w="1835" w:type="dxa"/>
          </w:tcPr>
          <w:p w14:paraId="5EB22F36" w14:textId="77777777" w:rsidR="009F77C4" w:rsidRPr="00AB0B53" w:rsidRDefault="009F77C4" w:rsidP="004F08C7">
            <w:pPr>
              <w:pStyle w:val="TableText"/>
            </w:pPr>
            <w:r>
              <w:rPr>
                <w:rFonts w:hint="eastAsia"/>
              </w:rPr>
              <w:t>Radius计费端口</w:t>
            </w:r>
          </w:p>
        </w:tc>
        <w:tc>
          <w:tcPr>
            <w:tcW w:w="7034" w:type="dxa"/>
          </w:tcPr>
          <w:p w14:paraId="74CA1AEF" w14:textId="77777777" w:rsidR="009F77C4" w:rsidRDefault="009F77C4" w:rsidP="004F08C7">
            <w:pPr>
              <w:pStyle w:val="TableText"/>
            </w:pPr>
            <w:r>
              <w:rPr>
                <w:rFonts w:hint="eastAsia"/>
              </w:rPr>
              <w:t>Radius服务器上计费报文的接收端口，默认为1813。支持</w:t>
            </w:r>
            <w:r>
              <w:t>修改成</w:t>
            </w:r>
            <w:r>
              <w:rPr>
                <w:rFonts w:hint="eastAsia"/>
              </w:rPr>
              <w:t>其他</w:t>
            </w:r>
            <w:r>
              <w:t>使用的端口.</w:t>
            </w:r>
          </w:p>
        </w:tc>
      </w:tr>
      <w:tr w:rsidR="009F77C4" w14:paraId="23363BB3" w14:textId="77777777" w:rsidTr="004F08C7">
        <w:tc>
          <w:tcPr>
            <w:tcW w:w="1835" w:type="dxa"/>
          </w:tcPr>
          <w:p w14:paraId="048B8517" w14:textId="77777777" w:rsidR="009F77C4" w:rsidRDefault="009F77C4" w:rsidP="004F08C7">
            <w:pPr>
              <w:pStyle w:val="TableText"/>
            </w:pPr>
            <w:r>
              <w:rPr>
                <w:rFonts w:hint="eastAsia"/>
              </w:rPr>
              <w:t>用户组</w:t>
            </w:r>
          </w:p>
        </w:tc>
        <w:tc>
          <w:tcPr>
            <w:tcW w:w="7034" w:type="dxa"/>
          </w:tcPr>
          <w:p w14:paraId="777D7674" w14:textId="77777777" w:rsidR="009F77C4" w:rsidRDefault="009F77C4" w:rsidP="004F08C7">
            <w:pPr>
              <w:pStyle w:val="TableText"/>
            </w:pPr>
            <w:r>
              <w:rPr>
                <w:rFonts w:hint="eastAsia"/>
              </w:rPr>
              <w:t>用户同步的目的用户组。通过</w:t>
            </w:r>
            <w:r>
              <w:t>Radius</w:t>
            </w:r>
            <w:r>
              <w:rPr>
                <w:rFonts w:hint="eastAsia"/>
              </w:rPr>
              <w:t>报文</w:t>
            </w:r>
            <w:r>
              <w:t>识别的用户加入到配置的用户中。</w:t>
            </w:r>
          </w:p>
        </w:tc>
      </w:tr>
    </w:tbl>
    <w:p w14:paraId="729D09BB" w14:textId="77777777" w:rsidR="009F77C4" w:rsidRPr="00E3591E" w:rsidRDefault="009F77C4" w:rsidP="009F77C4">
      <w:pPr>
        <w:ind w:firstLine="420"/>
      </w:pPr>
    </w:p>
    <w:p w14:paraId="0D8B449F" w14:textId="77777777" w:rsidR="009F77C4" w:rsidRDefault="009F77C4" w:rsidP="009F77C4">
      <w:pPr>
        <w:ind w:firstLine="420"/>
      </w:pPr>
      <w:r>
        <w:rPr>
          <w:rFonts w:hint="eastAsia"/>
        </w:rPr>
        <w:t>配置</w:t>
      </w:r>
      <w:r w:rsidRPr="00E3591E">
        <w:rPr>
          <w:rFonts w:hint="eastAsia"/>
        </w:rPr>
        <w:t>完毕后，点击</w:t>
      </w:r>
      <w:r w:rsidRPr="00E3591E">
        <w:t>&lt;</w:t>
      </w:r>
      <w:r w:rsidRPr="00E3591E">
        <w:rPr>
          <w:rFonts w:hint="eastAsia"/>
        </w:rPr>
        <w:t>提交</w:t>
      </w:r>
      <w:r w:rsidRPr="00E3591E">
        <w:t>&gt;</w:t>
      </w:r>
      <w:r w:rsidRPr="00E3591E">
        <w:rPr>
          <w:rFonts w:hint="eastAsia"/>
        </w:rPr>
        <w:t>按钮，应用配置。</w:t>
      </w:r>
    </w:p>
    <w:p w14:paraId="32D43AA4" w14:textId="77777777" w:rsidR="009F77C4" w:rsidRPr="00113C38" w:rsidRDefault="009F77C4" w:rsidP="009F77C4">
      <w:pPr>
        <w:pStyle w:val="30"/>
      </w:pPr>
      <w:bookmarkStart w:id="4983" w:name="_Toc9006665"/>
      <w:bookmarkStart w:id="4984" w:name="_Toc15485194"/>
      <w:bookmarkStart w:id="4985" w:name="_Toc41651233"/>
      <w:bookmarkStart w:id="4986" w:name="_Toc44618325"/>
      <w:bookmarkStart w:id="4987" w:name="_Toc60069207"/>
      <w:bookmarkStart w:id="4988" w:name="_Toc61022678"/>
      <w:r>
        <w:rPr>
          <w:rFonts w:hint="eastAsia"/>
        </w:rPr>
        <w:t>web用户同步</w:t>
      </w:r>
      <w:bookmarkEnd w:id="4983"/>
      <w:bookmarkEnd w:id="4984"/>
      <w:bookmarkEnd w:id="4985"/>
      <w:bookmarkEnd w:id="4986"/>
      <w:bookmarkEnd w:id="4987"/>
      <w:bookmarkEnd w:id="4988"/>
    </w:p>
    <w:p w14:paraId="12DA65DF" w14:textId="77777777" w:rsidR="009F77C4"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高级选项</w:t>
      </w:r>
      <w:r>
        <w:rPr>
          <w:rFonts w:hint="eastAsia"/>
        </w:rPr>
        <w:t>&gt;</w:t>
      </w:r>
      <w:r>
        <w:rPr>
          <w:rFonts w:hint="eastAsia"/>
        </w:rPr>
        <w:t>第三方用户同步</w:t>
      </w:r>
      <w:r>
        <w:rPr>
          <w:rFonts w:hint="eastAsia"/>
        </w:rPr>
        <w:t>&gt;web</w:t>
      </w:r>
      <w:r>
        <w:rPr>
          <w:rFonts w:hint="eastAsia"/>
        </w:rPr>
        <w:t>用户同步”，进入</w:t>
      </w:r>
      <w:r>
        <w:rPr>
          <w:rFonts w:hint="eastAsia"/>
        </w:rPr>
        <w:t>web</w:t>
      </w:r>
      <w:r>
        <w:t>用户</w:t>
      </w:r>
      <w:r>
        <w:rPr>
          <w:rFonts w:hint="eastAsia"/>
        </w:rPr>
        <w:t>同步配置页面</w:t>
      </w:r>
      <w:r w:rsidRPr="00E3591E">
        <w:rPr>
          <w:rFonts w:hint="eastAsia"/>
        </w:rPr>
        <w:t>，如</w:t>
      </w:r>
      <w:r>
        <w:rPr>
          <w:color w:val="0000FF"/>
          <w:u w:val="single"/>
        </w:rPr>
        <w:fldChar w:fldCharType="begin"/>
      </w:r>
      <w:r>
        <w:instrText xml:space="preserve"> </w:instrText>
      </w:r>
      <w:r>
        <w:rPr>
          <w:rFonts w:hint="eastAsia"/>
        </w:rPr>
        <w:instrText>REF _Ref9006757 \r \h</w:instrText>
      </w:r>
      <w:r>
        <w:instrText xml:space="preserve"> </w:instrText>
      </w:r>
      <w:r>
        <w:rPr>
          <w:color w:val="0000FF"/>
          <w:u w:val="single"/>
        </w:rPr>
      </w:r>
      <w:r>
        <w:rPr>
          <w:color w:val="0000FF"/>
          <w:u w:val="single"/>
        </w:rPr>
        <w:fldChar w:fldCharType="separate"/>
      </w:r>
      <w:r>
        <w:rPr>
          <w:rFonts w:hint="eastAsia"/>
        </w:rPr>
        <w:t>图</w:t>
      </w:r>
      <w:r>
        <w:rPr>
          <w:rFonts w:hint="eastAsia"/>
        </w:rPr>
        <w:t>26-55</w:t>
      </w:r>
      <w:r>
        <w:rPr>
          <w:color w:val="0000FF"/>
          <w:u w:val="single"/>
        </w:rPr>
        <w:fldChar w:fldCharType="end"/>
      </w:r>
      <w:r w:rsidRPr="00E3591E">
        <w:rPr>
          <w:rFonts w:hint="eastAsia"/>
        </w:rPr>
        <w:t>所示。</w:t>
      </w:r>
    </w:p>
    <w:p w14:paraId="5F82C9A4" w14:textId="77777777" w:rsidR="009F77C4" w:rsidRPr="00470A4B" w:rsidRDefault="009F77C4" w:rsidP="009F77C4">
      <w:pPr>
        <w:pStyle w:val="FigureDescription"/>
        <w:spacing w:before="156" w:after="156"/>
      </w:pPr>
      <w:bookmarkStart w:id="4989" w:name="_Ref9006757"/>
      <w:r>
        <w:rPr>
          <w:rFonts w:hint="eastAsia"/>
        </w:rPr>
        <w:lastRenderedPageBreak/>
        <w:t>web</w:t>
      </w:r>
      <w:r>
        <w:t>用户同步</w:t>
      </w:r>
      <w:r w:rsidRPr="00113C38">
        <w:t>配置页面</w:t>
      </w:r>
      <w:bookmarkEnd w:id="4989"/>
    </w:p>
    <w:p w14:paraId="377E8A2C" w14:textId="77777777" w:rsidR="009F77C4" w:rsidRDefault="009F77C4" w:rsidP="009F77C4">
      <w:pPr>
        <w:pStyle w:val="Figure"/>
      </w:pPr>
      <w:r>
        <w:drawing>
          <wp:inline distT="0" distB="0" distL="0" distR="0" wp14:anchorId="7BAD3D06" wp14:editId="400B1633">
            <wp:extent cx="4386805" cy="3734369"/>
            <wp:effectExtent l="0" t="0" r="0" b="0"/>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8"/>
                    <a:stretch>
                      <a:fillRect/>
                    </a:stretch>
                  </pic:blipFill>
                  <pic:spPr>
                    <a:xfrm>
                      <a:off x="0" y="0"/>
                      <a:ext cx="4389279" cy="3736475"/>
                    </a:xfrm>
                    <a:prstGeom prst="rect">
                      <a:avLst/>
                    </a:prstGeom>
                  </pic:spPr>
                </pic:pic>
              </a:graphicData>
            </a:graphic>
          </wp:inline>
        </w:drawing>
      </w:r>
    </w:p>
    <w:p w14:paraId="0C877B8D" w14:textId="77777777" w:rsidR="009F77C4" w:rsidRPr="009D4A5E" w:rsidRDefault="009F77C4" w:rsidP="009F77C4">
      <w:pPr>
        <w:ind w:firstLine="420"/>
      </w:pPr>
    </w:p>
    <w:p w14:paraId="449B813A"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_Ref9006769 \r \h</w:instrText>
      </w:r>
      <w:r>
        <w:instrText xml:space="preserve"> </w:instrText>
      </w:r>
      <w:r>
        <w:rPr>
          <w:color w:val="0000FF"/>
          <w:u w:val="single"/>
        </w:rPr>
      </w:r>
      <w:r>
        <w:rPr>
          <w:color w:val="0000FF"/>
          <w:u w:val="single"/>
        </w:rPr>
        <w:fldChar w:fldCharType="separate"/>
      </w:r>
      <w:r>
        <w:rPr>
          <w:rFonts w:hint="eastAsia"/>
        </w:rPr>
        <w:t>表</w:t>
      </w:r>
      <w:r>
        <w:rPr>
          <w:rFonts w:hint="eastAsia"/>
        </w:rPr>
        <w:t>26-33</w:t>
      </w:r>
      <w:r>
        <w:rPr>
          <w:color w:val="0000FF"/>
          <w:u w:val="single"/>
        </w:rPr>
        <w:fldChar w:fldCharType="end"/>
      </w:r>
      <w:r w:rsidRPr="00E3591E">
        <w:rPr>
          <w:rFonts w:hint="eastAsia"/>
        </w:rPr>
        <w:t>所示。</w:t>
      </w:r>
    </w:p>
    <w:p w14:paraId="1CB95FF8" w14:textId="77777777" w:rsidR="009F77C4" w:rsidRPr="00113C38" w:rsidRDefault="009F77C4" w:rsidP="009F77C4">
      <w:pPr>
        <w:pStyle w:val="TableDescription"/>
      </w:pPr>
      <w:bookmarkStart w:id="4990" w:name="_Ref9006769"/>
      <w:r>
        <w:rPr>
          <w:rFonts w:hint="eastAsia"/>
        </w:rPr>
        <w:t>web</w:t>
      </w:r>
      <w:r w:rsidRPr="00EB3ECA">
        <w:rPr>
          <w:rFonts w:hint="eastAsia"/>
        </w:rPr>
        <w:t>用户同步</w:t>
      </w:r>
      <w:r w:rsidRPr="00113C38">
        <w:rPr>
          <w:rFonts w:hint="eastAsia"/>
        </w:rPr>
        <w:t>配置详细说明</w:t>
      </w:r>
      <w:bookmarkEnd w:id="4990"/>
    </w:p>
    <w:tbl>
      <w:tblPr>
        <w:tblStyle w:val="table0"/>
        <w:tblW w:w="8869" w:type="dxa"/>
        <w:tblLayout w:type="fixed"/>
        <w:tblLook w:val="04A0" w:firstRow="1" w:lastRow="0" w:firstColumn="1" w:lastColumn="0" w:noHBand="0" w:noVBand="1"/>
      </w:tblPr>
      <w:tblGrid>
        <w:gridCol w:w="1835"/>
        <w:gridCol w:w="7034"/>
      </w:tblGrid>
      <w:tr w:rsidR="009F77C4" w14:paraId="726C15A8" w14:textId="77777777" w:rsidTr="004F08C7">
        <w:trPr>
          <w:cnfStyle w:val="100000000000" w:firstRow="1" w:lastRow="0" w:firstColumn="0" w:lastColumn="0" w:oddVBand="0" w:evenVBand="0" w:oddHBand="0" w:evenHBand="0" w:firstRowFirstColumn="0" w:firstRowLastColumn="0" w:lastRowFirstColumn="0" w:lastRowLastColumn="0"/>
        </w:trPr>
        <w:tc>
          <w:tcPr>
            <w:tcW w:w="1835" w:type="dxa"/>
          </w:tcPr>
          <w:p w14:paraId="0EA37507" w14:textId="77777777" w:rsidR="009F77C4" w:rsidRPr="005772D0" w:rsidRDefault="009F77C4" w:rsidP="004F08C7">
            <w:pPr>
              <w:pStyle w:val="TableHeading"/>
            </w:pPr>
            <w:r w:rsidRPr="005772D0">
              <w:rPr>
                <w:rFonts w:hint="eastAsia"/>
              </w:rPr>
              <w:t>项目</w:t>
            </w:r>
          </w:p>
        </w:tc>
        <w:tc>
          <w:tcPr>
            <w:tcW w:w="7034" w:type="dxa"/>
          </w:tcPr>
          <w:p w14:paraId="2FCD4F68" w14:textId="77777777" w:rsidR="009F77C4" w:rsidRPr="005772D0" w:rsidRDefault="009F77C4" w:rsidP="004F08C7">
            <w:pPr>
              <w:pStyle w:val="TableHeading"/>
            </w:pPr>
            <w:r w:rsidRPr="005772D0">
              <w:rPr>
                <w:rFonts w:hint="eastAsia"/>
              </w:rPr>
              <w:t>说明</w:t>
            </w:r>
          </w:p>
        </w:tc>
      </w:tr>
      <w:tr w:rsidR="009F77C4" w14:paraId="6C568FB4" w14:textId="77777777" w:rsidTr="004F08C7">
        <w:tc>
          <w:tcPr>
            <w:tcW w:w="8869" w:type="dxa"/>
            <w:gridSpan w:val="2"/>
          </w:tcPr>
          <w:p w14:paraId="3787B5CF" w14:textId="77777777" w:rsidR="009F77C4" w:rsidRDefault="009F77C4" w:rsidP="004F08C7">
            <w:pPr>
              <w:pStyle w:val="TableText"/>
            </w:pPr>
            <w:r>
              <w:rPr>
                <w:rFonts w:hint="eastAsia"/>
              </w:rPr>
              <w:t>web用户同步</w:t>
            </w:r>
          </w:p>
        </w:tc>
      </w:tr>
      <w:tr w:rsidR="009F77C4" w14:paraId="3227DF98" w14:textId="77777777" w:rsidTr="004F08C7">
        <w:tc>
          <w:tcPr>
            <w:tcW w:w="1835" w:type="dxa"/>
          </w:tcPr>
          <w:p w14:paraId="4FD3CD7F" w14:textId="77777777" w:rsidR="009F77C4" w:rsidRDefault="009F77C4" w:rsidP="004F08C7">
            <w:pPr>
              <w:pStyle w:val="TableText"/>
            </w:pPr>
            <w:r>
              <w:rPr>
                <w:rFonts w:hint="eastAsia"/>
              </w:rPr>
              <w:t>启用</w:t>
            </w:r>
          </w:p>
        </w:tc>
        <w:tc>
          <w:tcPr>
            <w:tcW w:w="7034" w:type="dxa"/>
          </w:tcPr>
          <w:p w14:paraId="0B7F6A90" w14:textId="77777777" w:rsidR="009F77C4" w:rsidRDefault="009F77C4" w:rsidP="004F08C7">
            <w:pPr>
              <w:pStyle w:val="TableText"/>
            </w:pPr>
            <w:r>
              <w:rPr>
                <w:rFonts w:hint="eastAsia"/>
              </w:rPr>
              <w:t>是否启用web用户同步，启用该功能后，用户的http认证报文经过设备，即可通过http认证报文来识别用户。</w:t>
            </w:r>
          </w:p>
        </w:tc>
      </w:tr>
      <w:tr w:rsidR="009F77C4" w14:paraId="6FD7278C" w14:textId="77777777" w:rsidTr="004F08C7">
        <w:tc>
          <w:tcPr>
            <w:tcW w:w="1835" w:type="dxa"/>
          </w:tcPr>
          <w:p w14:paraId="3EB9966C" w14:textId="77777777" w:rsidR="009F77C4" w:rsidRDefault="009F77C4" w:rsidP="004F08C7">
            <w:pPr>
              <w:pStyle w:val="TableText"/>
            </w:pPr>
            <w:r>
              <w:rPr>
                <w:rFonts w:hint="eastAsia"/>
              </w:rPr>
              <w:t>web服务器</w:t>
            </w:r>
          </w:p>
        </w:tc>
        <w:tc>
          <w:tcPr>
            <w:tcW w:w="7034" w:type="dxa"/>
          </w:tcPr>
          <w:p w14:paraId="70CC7CA8" w14:textId="77777777" w:rsidR="009F77C4" w:rsidRDefault="009F77C4" w:rsidP="004F08C7">
            <w:pPr>
              <w:pStyle w:val="TableText"/>
            </w:pPr>
            <w:r>
              <w:rPr>
                <w:rFonts w:hint="eastAsia"/>
              </w:rPr>
              <w:t>配置web服务器，支持域名、IP地址、IP地址加端口。</w:t>
            </w:r>
          </w:p>
        </w:tc>
      </w:tr>
      <w:tr w:rsidR="009F77C4" w14:paraId="0A7B93AF" w14:textId="77777777" w:rsidTr="004F08C7">
        <w:tc>
          <w:tcPr>
            <w:tcW w:w="1835" w:type="dxa"/>
          </w:tcPr>
          <w:p w14:paraId="2C152311" w14:textId="77777777" w:rsidR="009F77C4" w:rsidRDefault="009F77C4" w:rsidP="004F08C7">
            <w:pPr>
              <w:pStyle w:val="TableText"/>
            </w:pPr>
            <w:r>
              <w:rPr>
                <w:rFonts w:hint="eastAsia"/>
              </w:rPr>
              <w:t>类型</w:t>
            </w:r>
          </w:p>
        </w:tc>
        <w:tc>
          <w:tcPr>
            <w:tcW w:w="7034" w:type="dxa"/>
          </w:tcPr>
          <w:p w14:paraId="41EF0ABC" w14:textId="77777777" w:rsidR="009F77C4" w:rsidRDefault="009F77C4" w:rsidP="004F08C7">
            <w:pPr>
              <w:pStyle w:val="TableText"/>
            </w:pPr>
            <w:r w:rsidRPr="00C635FC">
              <w:rPr>
                <w:rFonts w:hint="eastAsia"/>
              </w:rPr>
              <w:t>支持从URL</w:t>
            </w:r>
            <w:r>
              <w:rPr>
                <w:rFonts w:hint="eastAsia"/>
              </w:rPr>
              <w:t>请求参数</w:t>
            </w:r>
            <w:r w:rsidRPr="00C635FC">
              <w:rPr>
                <w:rFonts w:hint="eastAsia"/>
              </w:rPr>
              <w:t>、Cookie</w:t>
            </w:r>
            <w:r>
              <w:rPr>
                <w:rFonts w:hint="eastAsia"/>
              </w:rPr>
              <w:t>值</w:t>
            </w:r>
            <w:r w:rsidRPr="00C635FC">
              <w:rPr>
                <w:rFonts w:hint="eastAsia"/>
              </w:rPr>
              <w:t>、post表单中获取认证用户名</w:t>
            </w:r>
            <w:r>
              <w:rPr>
                <w:rFonts w:hint="eastAsia"/>
              </w:rPr>
              <w:t>。</w:t>
            </w:r>
          </w:p>
        </w:tc>
      </w:tr>
      <w:tr w:rsidR="009F77C4" w14:paraId="5A6A54ED" w14:textId="77777777" w:rsidTr="004F08C7">
        <w:tc>
          <w:tcPr>
            <w:tcW w:w="1835" w:type="dxa"/>
          </w:tcPr>
          <w:p w14:paraId="41DD5BB1" w14:textId="77777777" w:rsidR="009F77C4" w:rsidRDefault="009F77C4" w:rsidP="004F08C7">
            <w:pPr>
              <w:pStyle w:val="TableText"/>
            </w:pPr>
            <w:r>
              <w:rPr>
                <w:rFonts w:hint="eastAsia"/>
              </w:rPr>
              <w:t>url请求参数</w:t>
            </w:r>
          </w:p>
        </w:tc>
        <w:tc>
          <w:tcPr>
            <w:tcW w:w="7034" w:type="dxa"/>
          </w:tcPr>
          <w:p w14:paraId="64137B34" w14:textId="77777777" w:rsidR="009F77C4" w:rsidRDefault="009F77C4" w:rsidP="004F08C7">
            <w:pPr>
              <w:pStyle w:val="TableText"/>
            </w:pPr>
            <w:r w:rsidRPr="00C91D32">
              <w:rPr>
                <w:rFonts w:hint="eastAsia"/>
              </w:rPr>
              <w:t>对应的报文字段中查询配置的用户名关键字，配置用户名获取类型为</w:t>
            </w:r>
            <w:r w:rsidRPr="00C91D32">
              <w:t>url</w:t>
            </w:r>
            <w:r w:rsidRPr="00C91D32">
              <w:rPr>
                <w:rFonts w:hint="eastAsia"/>
              </w:rPr>
              <w:t>请求参数时</w:t>
            </w:r>
            <w:r>
              <w:rPr>
                <w:rFonts w:hint="eastAsia"/>
              </w:rPr>
              <w:t>配置</w:t>
            </w:r>
            <w:r w:rsidRPr="00C91D32">
              <w:rPr>
                <w:rFonts w:hint="eastAsia"/>
              </w:rPr>
              <w:t>对应</w:t>
            </w:r>
            <w:r w:rsidRPr="00C91D32">
              <w:t>url</w:t>
            </w:r>
            <w:r w:rsidRPr="00C91D32">
              <w:rPr>
                <w:rFonts w:hint="eastAsia"/>
              </w:rPr>
              <w:t>参数名</w:t>
            </w:r>
            <w:r>
              <w:rPr>
                <w:rFonts w:hint="eastAsia"/>
              </w:rPr>
              <w:t>；</w:t>
            </w:r>
            <w:r w:rsidRPr="00CB42B4">
              <w:rPr>
                <w:rFonts w:hint="eastAsia"/>
              </w:rPr>
              <w:t>配置用户名获取类型为</w:t>
            </w:r>
            <w:r w:rsidRPr="00C635FC">
              <w:rPr>
                <w:rFonts w:hint="eastAsia"/>
              </w:rPr>
              <w:t>Cookie</w:t>
            </w:r>
            <w:r>
              <w:rPr>
                <w:rFonts w:hint="eastAsia"/>
              </w:rPr>
              <w:t>值</w:t>
            </w:r>
            <w:r w:rsidRPr="00CB42B4">
              <w:rPr>
                <w:rFonts w:hint="eastAsia"/>
              </w:rPr>
              <w:t>时</w:t>
            </w:r>
            <w:r>
              <w:rPr>
                <w:rFonts w:hint="eastAsia"/>
              </w:rPr>
              <w:t>配置</w:t>
            </w:r>
            <w:r w:rsidRPr="00CB42B4">
              <w:rPr>
                <w:rFonts w:hint="eastAsia"/>
              </w:rPr>
              <w:t>对应</w:t>
            </w:r>
            <w:r w:rsidRPr="00C635FC">
              <w:rPr>
                <w:rFonts w:hint="eastAsia"/>
              </w:rPr>
              <w:t>Cookie</w:t>
            </w:r>
            <w:r w:rsidRPr="00CB42B4">
              <w:rPr>
                <w:rFonts w:hint="eastAsia"/>
              </w:rPr>
              <w:t>名</w:t>
            </w:r>
            <w:r>
              <w:rPr>
                <w:rFonts w:hint="eastAsia"/>
              </w:rPr>
              <w:t>；</w:t>
            </w:r>
            <w:r w:rsidRPr="00CB42B4">
              <w:rPr>
                <w:rFonts w:hint="eastAsia"/>
              </w:rPr>
              <w:t>配置用户名获取类型为</w:t>
            </w:r>
            <w:r>
              <w:t>POST</w:t>
            </w:r>
            <w:r>
              <w:rPr>
                <w:rFonts w:hint="eastAsia"/>
              </w:rPr>
              <w:t>表单</w:t>
            </w:r>
            <w:r w:rsidRPr="00CB42B4">
              <w:rPr>
                <w:rFonts w:hint="eastAsia"/>
              </w:rPr>
              <w:t>时</w:t>
            </w:r>
            <w:r>
              <w:rPr>
                <w:rFonts w:hint="eastAsia"/>
              </w:rPr>
              <w:t>配置</w:t>
            </w:r>
            <w:r w:rsidRPr="00CB42B4">
              <w:rPr>
                <w:rFonts w:hint="eastAsia"/>
              </w:rPr>
              <w:t>对应</w:t>
            </w:r>
            <w:r>
              <w:rPr>
                <w:rFonts w:hint="eastAsia"/>
              </w:rPr>
              <w:t>用户表单名称。</w:t>
            </w:r>
          </w:p>
        </w:tc>
      </w:tr>
      <w:tr w:rsidR="009F77C4" w14:paraId="2790F980" w14:textId="77777777" w:rsidTr="004F08C7">
        <w:tc>
          <w:tcPr>
            <w:tcW w:w="1835" w:type="dxa"/>
          </w:tcPr>
          <w:p w14:paraId="3C48FC89" w14:textId="77777777" w:rsidR="009F77C4" w:rsidRDefault="009F77C4" w:rsidP="004F08C7">
            <w:pPr>
              <w:pStyle w:val="TableText"/>
            </w:pPr>
            <w:r>
              <w:rPr>
                <w:rFonts w:hint="eastAsia"/>
              </w:rPr>
              <w:t>用户组</w:t>
            </w:r>
          </w:p>
        </w:tc>
        <w:tc>
          <w:tcPr>
            <w:tcW w:w="7034" w:type="dxa"/>
          </w:tcPr>
          <w:p w14:paraId="570CF7F3" w14:textId="77777777" w:rsidR="009F77C4" w:rsidRDefault="009F77C4" w:rsidP="004F08C7">
            <w:pPr>
              <w:pStyle w:val="TableText"/>
            </w:pPr>
            <w:r w:rsidRPr="00C91D32">
              <w:rPr>
                <w:rFonts w:hint="eastAsia"/>
              </w:rPr>
              <w:t>用户默认属于</w:t>
            </w:r>
            <w:r w:rsidRPr="00C91D32">
              <w:t>web</w:t>
            </w:r>
            <w:r w:rsidRPr="00C91D32">
              <w:rPr>
                <w:rFonts w:hint="eastAsia"/>
              </w:rPr>
              <w:t>用户组，可以修改所属用户组</w:t>
            </w:r>
            <w:r>
              <w:rPr>
                <w:rFonts w:hint="eastAsia"/>
              </w:rPr>
              <w:t>。</w:t>
            </w:r>
          </w:p>
        </w:tc>
      </w:tr>
      <w:tr w:rsidR="009F77C4" w14:paraId="19B02822" w14:textId="77777777" w:rsidTr="004F08C7">
        <w:tc>
          <w:tcPr>
            <w:tcW w:w="1835" w:type="dxa"/>
          </w:tcPr>
          <w:p w14:paraId="7FC05D44" w14:textId="77777777" w:rsidR="009F77C4" w:rsidRDefault="009F77C4" w:rsidP="004F08C7">
            <w:pPr>
              <w:pStyle w:val="TableText"/>
            </w:pPr>
            <w:r>
              <w:rPr>
                <w:rFonts w:hint="eastAsia"/>
              </w:rPr>
              <w:t>启用认证关键字</w:t>
            </w:r>
          </w:p>
        </w:tc>
        <w:tc>
          <w:tcPr>
            <w:tcW w:w="7034" w:type="dxa"/>
          </w:tcPr>
          <w:p w14:paraId="11C6FBA2" w14:textId="77777777" w:rsidR="009F77C4" w:rsidRDefault="009F77C4" w:rsidP="004F08C7">
            <w:pPr>
              <w:pStyle w:val="TableText"/>
            </w:pPr>
            <w:r>
              <w:rPr>
                <w:rFonts w:hint="eastAsia"/>
              </w:rPr>
              <w:t>是否启用认证关键字，启用该功能后，支持校验服务器响应。</w:t>
            </w:r>
          </w:p>
        </w:tc>
      </w:tr>
      <w:tr w:rsidR="009F77C4" w14:paraId="425EA6FF" w14:textId="77777777" w:rsidTr="004F08C7">
        <w:tc>
          <w:tcPr>
            <w:tcW w:w="1835" w:type="dxa"/>
          </w:tcPr>
          <w:p w14:paraId="16004F42" w14:textId="77777777" w:rsidR="009F77C4" w:rsidRDefault="009F77C4" w:rsidP="004F08C7">
            <w:pPr>
              <w:pStyle w:val="TableText"/>
            </w:pPr>
            <w:r>
              <w:rPr>
                <w:rFonts w:hint="eastAsia"/>
              </w:rPr>
              <w:t>认证成功关键字</w:t>
            </w:r>
          </w:p>
        </w:tc>
        <w:tc>
          <w:tcPr>
            <w:tcW w:w="7034" w:type="dxa"/>
          </w:tcPr>
          <w:p w14:paraId="24ED6594" w14:textId="77777777" w:rsidR="009F77C4" w:rsidRDefault="009F77C4" w:rsidP="004F08C7">
            <w:pPr>
              <w:pStyle w:val="TableText"/>
            </w:pPr>
            <w:r>
              <w:rPr>
                <w:rFonts w:hint="eastAsia"/>
              </w:rPr>
              <w:t>启用认证成功关键字后，响应报文匹配到配置的认证成功关键字后用户才可上线，否则用户上线失败。</w:t>
            </w:r>
          </w:p>
        </w:tc>
      </w:tr>
      <w:tr w:rsidR="009F77C4" w14:paraId="06F34EFB" w14:textId="77777777" w:rsidTr="004F08C7">
        <w:tc>
          <w:tcPr>
            <w:tcW w:w="1835" w:type="dxa"/>
          </w:tcPr>
          <w:p w14:paraId="4439625F" w14:textId="77777777" w:rsidR="009F77C4" w:rsidRDefault="009F77C4" w:rsidP="004F08C7">
            <w:pPr>
              <w:pStyle w:val="TableText"/>
            </w:pPr>
            <w:r>
              <w:rPr>
                <w:rFonts w:hint="eastAsia"/>
              </w:rPr>
              <w:t>认证失败关键字</w:t>
            </w:r>
          </w:p>
        </w:tc>
        <w:tc>
          <w:tcPr>
            <w:tcW w:w="7034" w:type="dxa"/>
          </w:tcPr>
          <w:p w14:paraId="687FB944" w14:textId="77777777" w:rsidR="009F77C4" w:rsidRDefault="009F77C4" w:rsidP="004F08C7">
            <w:pPr>
              <w:pStyle w:val="TableText"/>
            </w:pPr>
            <w:r>
              <w:rPr>
                <w:rFonts w:hint="eastAsia"/>
              </w:rPr>
              <w:t>启用认证失败关键字后，响应报文匹配到配置的认证失败关键字后用户上线失败，否则用户上线。</w:t>
            </w:r>
          </w:p>
        </w:tc>
      </w:tr>
      <w:tr w:rsidR="009F77C4" w14:paraId="0D8B9B17" w14:textId="77777777" w:rsidTr="004F08C7">
        <w:tc>
          <w:tcPr>
            <w:tcW w:w="1835" w:type="dxa"/>
          </w:tcPr>
          <w:p w14:paraId="3F29AE87" w14:textId="77777777" w:rsidR="009F77C4" w:rsidRDefault="009F77C4" w:rsidP="004F08C7">
            <w:pPr>
              <w:pStyle w:val="TableText"/>
            </w:pPr>
            <w:r>
              <w:rPr>
                <w:rFonts w:hint="eastAsia"/>
              </w:rPr>
              <w:t>URL</w:t>
            </w:r>
          </w:p>
        </w:tc>
        <w:tc>
          <w:tcPr>
            <w:tcW w:w="7034" w:type="dxa"/>
          </w:tcPr>
          <w:p w14:paraId="3D19457D" w14:textId="77777777" w:rsidR="009F77C4" w:rsidRDefault="009F77C4" w:rsidP="004F08C7">
            <w:pPr>
              <w:pStyle w:val="TableText"/>
            </w:pPr>
            <w:r>
              <w:rPr>
                <w:rFonts w:hint="eastAsia"/>
              </w:rPr>
              <w:t>URL信息</w:t>
            </w:r>
          </w:p>
        </w:tc>
      </w:tr>
      <w:tr w:rsidR="009F77C4" w14:paraId="4F1ECCA3" w14:textId="77777777" w:rsidTr="004F08C7">
        <w:tc>
          <w:tcPr>
            <w:tcW w:w="1835" w:type="dxa"/>
          </w:tcPr>
          <w:p w14:paraId="3FC96A31" w14:textId="77777777" w:rsidR="009F77C4" w:rsidRDefault="009F77C4" w:rsidP="004F08C7">
            <w:pPr>
              <w:pStyle w:val="TableText"/>
            </w:pPr>
            <w:r>
              <w:rPr>
                <w:rFonts w:hint="eastAsia"/>
              </w:rPr>
              <w:t>服务器端口</w:t>
            </w:r>
          </w:p>
        </w:tc>
        <w:tc>
          <w:tcPr>
            <w:tcW w:w="7034" w:type="dxa"/>
          </w:tcPr>
          <w:p w14:paraId="2CFBB36B" w14:textId="77777777" w:rsidR="009F77C4" w:rsidRDefault="009F77C4" w:rsidP="004F08C7">
            <w:pPr>
              <w:pStyle w:val="TableText"/>
            </w:pPr>
            <w:r>
              <w:rPr>
                <w:rFonts w:hint="eastAsia"/>
              </w:rPr>
              <w:t>服务器端口</w:t>
            </w:r>
          </w:p>
        </w:tc>
      </w:tr>
      <w:tr w:rsidR="009F77C4" w14:paraId="31B66D8F" w14:textId="77777777" w:rsidTr="004F08C7">
        <w:tc>
          <w:tcPr>
            <w:tcW w:w="1835" w:type="dxa"/>
          </w:tcPr>
          <w:p w14:paraId="6B9D6EF7" w14:textId="77777777" w:rsidR="009F77C4" w:rsidRDefault="009F77C4" w:rsidP="004F08C7">
            <w:pPr>
              <w:pStyle w:val="TableText"/>
            </w:pPr>
            <w:r>
              <w:rPr>
                <w:rFonts w:hint="eastAsia"/>
              </w:rPr>
              <w:t>上线信息同步-上线</w:t>
            </w:r>
          </w:p>
        </w:tc>
        <w:tc>
          <w:tcPr>
            <w:tcW w:w="7034" w:type="dxa"/>
          </w:tcPr>
          <w:p w14:paraId="11B6ED33" w14:textId="77777777" w:rsidR="009F77C4" w:rsidRDefault="009F77C4" w:rsidP="004F08C7">
            <w:pPr>
              <w:pStyle w:val="TableText"/>
            </w:pPr>
            <w:r>
              <w:rPr>
                <w:rFonts w:hint="eastAsia"/>
              </w:rPr>
              <w:t>启用禁用</w:t>
            </w:r>
          </w:p>
        </w:tc>
      </w:tr>
      <w:tr w:rsidR="009F77C4" w14:paraId="6F22CF4A" w14:textId="77777777" w:rsidTr="004F08C7">
        <w:tc>
          <w:tcPr>
            <w:tcW w:w="1835" w:type="dxa"/>
          </w:tcPr>
          <w:p w14:paraId="3E95CAFC" w14:textId="77777777" w:rsidR="009F77C4" w:rsidRDefault="009F77C4" w:rsidP="004F08C7">
            <w:pPr>
              <w:pStyle w:val="TableText"/>
            </w:pPr>
            <w:r>
              <w:rPr>
                <w:rFonts w:hint="eastAsia"/>
              </w:rPr>
              <w:lastRenderedPageBreak/>
              <w:t>上线标记</w:t>
            </w:r>
          </w:p>
        </w:tc>
        <w:tc>
          <w:tcPr>
            <w:tcW w:w="7034" w:type="dxa"/>
          </w:tcPr>
          <w:p w14:paraId="1398FCB1" w14:textId="77777777" w:rsidR="009F77C4" w:rsidRDefault="009F77C4" w:rsidP="004F08C7">
            <w:pPr>
              <w:pStyle w:val="TableText"/>
            </w:pPr>
            <w:r>
              <w:rPr>
                <w:rFonts w:hint="eastAsia"/>
              </w:rPr>
              <w:t>上线标记</w:t>
            </w:r>
          </w:p>
        </w:tc>
      </w:tr>
      <w:tr w:rsidR="009F77C4" w14:paraId="26423A1C" w14:textId="77777777" w:rsidTr="004F08C7">
        <w:tc>
          <w:tcPr>
            <w:tcW w:w="1835" w:type="dxa"/>
          </w:tcPr>
          <w:p w14:paraId="2577448B" w14:textId="77777777" w:rsidR="009F77C4" w:rsidRDefault="009F77C4" w:rsidP="004F08C7">
            <w:pPr>
              <w:pStyle w:val="TableText"/>
            </w:pPr>
            <w:r>
              <w:rPr>
                <w:rFonts w:hint="eastAsia"/>
              </w:rPr>
              <w:t>上线用户名</w:t>
            </w:r>
          </w:p>
        </w:tc>
        <w:tc>
          <w:tcPr>
            <w:tcW w:w="7034" w:type="dxa"/>
          </w:tcPr>
          <w:p w14:paraId="6B8D494F" w14:textId="77777777" w:rsidR="009F77C4" w:rsidRDefault="009F77C4" w:rsidP="004F08C7">
            <w:pPr>
              <w:pStyle w:val="TableText"/>
            </w:pPr>
            <w:r>
              <w:rPr>
                <w:rFonts w:hint="eastAsia"/>
              </w:rPr>
              <w:t>上线用户名</w:t>
            </w:r>
          </w:p>
        </w:tc>
      </w:tr>
      <w:tr w:rsidR="009F77C4" w14:paraId="313933AA" w14:textId="77777777" w:rsidTr="004F08C7">
        <w:tc>
          <w:tcPr>
            <w:tcW w:w="1835" w:type="dxa"/>
          </w:tcPr>
          <w:p w14:paraId="55BC18EA" w14:textId="77777777" w:rsidR="009F77C4" w:rsidRDefault="009F77C4" w:rsidP="004F08C7">
            <w:pPr>
              <w:pStyle w:val="TableText"/>
            </w:pPr>
            <w:r>
              <w:rPr>
                <w:rFonts w:hint="eastAsia"/>
              </w:rPr>
              <w:t>上线用户IP</w:t>
            </w:r>
          </w:p>
        </w:tc>
        <w:tc>
          <w:tcPr>
            <w:tcW w:w="7034" w:type="dxa"/>
          </w:tcPr>
          <w:p w14:paraId="2C14B38F" w14:textId="77777777" w:rsidR="009F77C4" w:rsidRDefault="009F77C4" w:rsidP="004F08C7">
            <w:pPr>
              <w:pStyle w:val="TableText"/>
            </w:pPr>
            <w:r>
              <w:rPr>
                <w:rFonts w:hint="eastAsia"/>
              </w:rPr>
              <w:t>上线用户IP</w:t>
            </w:r>
          </w:p>
        </w:tc>
      </w:tr>
      <w:tr w:rsidR="009F77C4" w14:paraId="506E2C38" w14:textId="77777777" w:rsidTr="004F08C7">
        <w:tc>
          <w:tcPr>
            <w:tcW w:w="1835" w:type="dxa"/>
          </w:tcPr>
          <w:p w14:paraId="7A7FDBDE" w14:textId="77777777" w:rsidR="009F77C4" w:rsidRDefault="009F77C4" w:rsidP="004F08C7">
            <w:pPr>
              <w:pStyle w:val="TableText"/>
            </w:pPr>
            <w:r>
              <w:rPr>
                <w:rFonts w:hint="eastAsia"/>
              </w:rPr>
              <w:t>上线用户MAC</w:t>
            </w:r>
          </w:p>
        </w:tc>
        <w:tc>
          <w:tcPr>
            <w:tcW w:w="7034" w:type="dxa"/>
          </w:tcPr>
          <w:p w14:paraId="1622CF0F" w14:textId="77777777" w:rsidR="009F77C4" w:rsidRDefault="009F77C4" w:rsidP="004F08C7">
            <w:pPr>
              <w:pStyle w:val="TableText"/>
            </w:pPr>
            <w:r>
              <w:rPr>
                <w:rFonts w:hint="eastAsia"/>
              </w:rPr>
              <w:t>上线用户MAC</w:t>
            </w:r>
          </w:p>
        </w:tc>
      </w:tr>
      <w:tr w:rsidR="009F77C4" w14:paraId="69567242" w14:textId="77777777" w:rsidTr="004F08C7">
        <w:tc>
          <w:tcPr>
            <w:tcW w:w="1835" w:type="dxa"/>
          </w:tcPr>
          <w:p w14:paraId="2DA33BE8" w14:textId="77777777" w:rsidR="009F77C4" w:rsidRDefault="009F77C4" w:rsidP="004F08C7">
            <w:pPr>
              <w:pStyle w:val="TableText"/>
            </w:pPr>
            <w:r>
              <w:rPr>
                <w:rFonts w:hint="eastAsia"/>
              </w:rPr>
              <w:t>下线信息同步-下线</w:t>
            </w:r>
          </w:p>
        </w:tc>
        <w:tc>
          <w:tcPr>
            <w:tcW w:w="7034" w:type="dxa"/>
          </w:tcPr>
          <w:p w14:paraId="6A3E0BC5" w14:textId="77777777" w:rsidR="009F77C4" w:rsidRDefault="009F77C4" w:rsidP="004F08C7">
            <w:pPr>
              <w:pStyle w:val="TableText"/>
            </w:pPr>
            <w:r>
              <w:rPr>
                <w:rFonts w:hint="eastAsia"/>
              </w:rPr>
              <w:t>启用禁用</w:t>
            </w:r>
          </w:p>
        </w:tc>
      </w:tr>
      <w:tr w:rsidR="009F77C4" w14:paraId="7855595D" w14:textId="77777777" w:rsidTr="004F08C7">
        <w:tc>
          <w:tcPr>
            <w:tcW w:w="1835" w:type="dxa"/>
          </w:tcPr>
          <w:p w14:paraId="346A4B2F" w14:textId="77777777" w:rsidR="009F77C4" w:rsidRDefault="009F77C4" w:rsidP="004F08C7">
            <w:pPr>
              <w:pStyle w:val="TableText"/>
            </w:pPr>
            <w:r>
              <w:rPr>
                <w:rFonts w:hint="eastAsia"/>
              </w:rPr>
              <w:t>下线标记</w:t>
            </w:r>
          </w:p>
        </w:tc>
        <w:tc>
          <w:tcPr>
            <w:tcW w:w="7034" w:type="dxa"/>
          </w:tcPr>
          <w:p w14:paraId="6CD3118E" w14:textId="77777777" w:rsidR="009F77C4" w:rsidRDefault="009F77C4" w:rsidP="004F08C7">
            <w:pPr>
              <w:pStyle w:val="TableText"/>
            </w:pPr>
            <w:r>
              <w:rPr>
                <w:rFonts w:hint="eastAsia"/>
              </w:rPr>
              <w:t>下线标记</w:t>
            </w:r>
          </w:p>
        </w:tc>
      </w:tr>
      <w:tr w:rsidR="009F77C4" w14:paraId="64C2F32B" w14:textId="77777777" w:rsidTr="004F08C7">
        <w:tc>
          <w:tcPr>
            <w:tcW w:w="1835" w:type="dxa"/>
          </w:tcPr>
          <w:p w14:paraId="7D522A76" w14:textId="77777777" w:rsidR="009F77C4" w:rsidRDefault="009F77C4" w:rsidP="004F08C7">
            <w:pPr>
              <w:pStyle w:val="TableText"/>
            </w:pPr>
            <w:r>
              <w:rPr>
                <w:rFonts w:hint="eastAsia"/>
              </w:rPr>
              <w:t>下线用户名</w:t>
            </w:r>
          </w:p>
        </w:tc>
        <w:tc>
          <w:tcPr>
            <w:tcW w:w="7034" w:type="dxa"/>
          </w:tcPr>
          <w:p w14:paraId="5433DD70" w14:textId="77777777" w:rsidR="009F77C4" w:rsidRDefault="009F77C4" w:rsidP="004F08C7">
            <w:pPr>
              <w:pStyle w:val="TableText"/>
            </w:pPr>
            <w:r>
              <w:rPr>
                <w:rFonts w:hint="eastAsia"/>
              </w:rPr>
              <w:t>下线用户名</w:t>
            </w:r>
          </w:p>
        </w:tc>
      </w:tr>
      <w:tr w:rsidR="009F77C4" w14:paraId="5AAA41EB" w14:textId="77777777" w:rsidTr="004F08C7">
        <w:tc>
          <w:tcPr>
            <w:tcW w:w="1835" w:type="dxa"/>
          </w:tcPr>
          <w:p w14:paraId="25F79E87" w14:textId="77777777" w:rsidR="009F77C4" w:rsidRDefault="009F77C4" w:rsidP="004F08C7">
            <w:pPr>
              <w:pStyle w:val="TableText"/>
            </w:pPr>
            <w:r>
              <w:rPr>
                <w:rFonts w:hint="eastAsia"/>
              </w:rPr>
              <w:t>下线用户IP</w:t>
            </w:r>
          </w:p>
        </w:tc>
        <w:tc>
          <w:tcPr>
            <w:tcW w:w="7034" w:type="dxa"/>
          </w:tcPr>
          <w:p w14:paraId="278955B8" w14:textId="77777777" w:rsidR="009F77C4" w:rsidRDefault="009F77C4" w:rsidP="004F08C7">
            <w:pPr>
              <w:pStyle w:val="TableText"/>
            </w:pPr>
            <w:r>
              <w:rPr>
                <w:rFonts w:hint="eastAsia"/>
              </w:rPr>
              <w:t>下线用户IP</w:t>
            </w:r>
          </w:p>
        </w:tc>
      </w:tr>
      <w:tr w:rsidR="009F77C4" w14:paraId="5DA1482F" w14:textId="77777777" w:rsidTr="004F08C7">
        <w:tc>
          <w:tcPr>
            <w:tcW w:w="1835" w:type="dxa"/>
          </w:tcPr>
          <w:p w14:paraId="50AFB88D" w14:textId="77777777" w:rsidR="009F77C4" w:rsidRDefault="009F77C4" w:rsidP="004F08C7">
            <w:pPr>
              <w:pStyle w:val="TableText"/>
            </w:pPr>
            <w:r>
              <w:rPr>
                <w:rFonts w:hint="eastAsia"/>
              </w:rPr>
              <w:t>下线用户MAC</w:t>
            </w:r>
          </w:p>
        </w:tc>
        <w:tc>
          <w:tcPr>
            <w:tcW w:w="7034" w:type="dxa"/>
          </w:tcPr>
          <w:p w14:paraId="0047CD72" w14:textId="77777777" w:rsidR="009F77C4" w:rsidRDefault="009F77C4" w:rsidP="004F08C7">
            <w:pPr>
              <w:pStyle w:val="TableText"/>
            </w:pPr>
            <w:r>
              <w:rPr>
                <w:rFonts w:hint="eastAsia"/>
              </w:rPr>
              <w:t>下线用户MAC</w:t>
            </w:r>
          </w:p>
        </w:tc>
      </w:tr>
    </w:tbl>
    <w:p w14:paraId="0F5B0EA4" w14:textId="77777777" w:rsidR="009F77C4" w:rsidRPr="00E3591E" w:rsidRDefault="009F77C4" w:rsidP="009F77C4">
      <w:pPr>
        <w:ind w:firstLine="420"/>
      </w:pPr>
    </w:p>
    <w:p w14:paraId="334D6A18" w14:textId="77777777" w:rsidR="009F77C4"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3BEBDD41" w14:textId="77777777" w:rsidR="009F77C4" w:rsidRPr="00113C38" w:rsidRDefault="009F77C4" w:rsidP="009F77C4">
      <w:pPr>
        <w:pStyle w:val="30"/>
      </w:pPr>
      <w:bookmarkStart w:id="4991" w:name="_Toc9006666"/>
      <w:bookmarkStart w:id="4992" w:name="_Toc15485195"/>
      <w:bookmarkStart w:id="4993" w:name="_Toc41651234"/>
      <w:bookmarkStart w:id="4994" w:name="_Toc44618326"/>
      <w:bookmarkStart w:id="4995" w:name="_Toc60069208"/>
      <w:bookmarkStart w:id="4996" w:name="_Toc61022679"/>
      <w:r>
        <w:rPr>
          <w:rFonts w:hint="eastAsia"/>
        </w:rPr>
        <w:t>其他用户同步</w:t>
      </w:r>
      <w:bookmarkEnd w:id="4991"/>
      <w:bookmarkEnd w:id="4992"/>
      <w:bookmarkEnd w:id="4993"/>
      <w:bookmarkEnd w:id="4994"/>
      <w:bookmarkEnd w:id="4995"/>
      <w:bookmarkEnd w:id="4996"/>
    </w:p>
    <w:p w14:paraId="6293EBD7" w14:textId="77777777" w:rsidR="009F77C4"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高级选项</w:t>
      </w:r>
      <w:r>
        <w:rPr>
          <w:rFonts w:hint="eastAsia"/>
        </w:rPr>
        <w:t>&gt;</w:t>
      </w:r>
      <w:r>
        <w:rPr>
          <w:rFonts w:hint="eastAsia"/>
        </w:rPr>
        <w:t>第三方用户同步</w:t>
      </w:r>
      <w:r>
        <w:rPr>
          <w:rFonts w:hint="eastAsia"/>
        </w:rPr>
        <w:t>&gt;</w:t>
      </w:r>
      <w:r>
        <w:rPr>
          <w:rFonts w:hint="eastAsia"/>
        </w:rPr>
        <w:t>其他用户同步”，进入其他用户同步配置页面</w:t>
      </w:r>
      <w:r w:rsidRPr="00E3591E">
        <w:rPr>
          <w:rFonts w:hint="eastAsia"/>
        </w:rPr>
        <w:t>，如</w:t>
      </w:r>
      <w:r>
        <w:rPr>
          <w:color w:val="0000FF"/>
          <w:u w:val="single"/>
        </w:rPr>
        <w:fldChar w:fldCharType="begin"/>
      </w:r>
      <w:r>
        <w:instrText xml:space="preserve"> </w:instrText>
      </w:r>
      <w:r>
        <w:rPr>
          <w:rFonts w:hint="eastAsia"/>
        </w:rPr>
        <w:instrText>REF _Ref9006777 \r \h</w:instrText>
      </w:r>
      <w:r>
        <w:instrText xml:space="preserve"> </w:instrText>
      </w:r>
      <w:r>
        <w:rPr>
          <w:color w:val="0000FF"/>
          <w:u w:val="single"/>
        </w:rPr>
      </w:r>
      <w:r>
        <w:rPr>
          <w:color w:val="0000FF"/>
          <w:u w:val="single"/>
        </w:rPr>
        <w:fldChar w:fldCharType="separate"/>
      </w:r>
      <w:r>
        <w:rPr>
          <w:rFonts w:hint="eastAsia"/>
        </w:rPr>
        <w:t>图</w:t>
      </w:r>
      <w:r>
        <w:rPr>
          <w:rFonts w:hint="eastAsia"/>
        </w:rPr>
        <w:t>26-56</w:t>
      </w:r>
      <w:r>
        <w:rPr>
          <w:color w:val="0000FF"/>
          <w:u w:val="single"/>
        </w:rPr>
        <w:fldChar w:fldCharType="end"/>
      </w:r>
      <w:r w:rsidRPr="00E3591E">
        <w:rPr>
          <w:rFonts w:hint="eastAsia"/>
        </w:rPr>
        <w:t>所示。</w:t>
      </w:r>
    </w:p>
    <w:p w14:paraId="5FCB8027" w14:textId="77777777" w:rsidR="009F77C4" w:rsidRPr="00470A4B" w:rsidRDefault="009F77C4" w:rsidP="009F77C4">
      <w:pPr>
        <w:pStyle w:val="FigureDescription"/>
        <w:spacing w:before="156" w:after="156"/>
      </w:pPr>
      <w:bookmarkStart w:id="4997" w:name="_Ref9006777"/>
      <w:r>
        <w:rPr>
          <w:rFonts w:hint="eastAsia"/>
        </w:rPr>
        <w:t>其他</w:t>
      </w:r>
      <w:r>
        <w:t>用户同步</w:t>
      </w:r>
      <w:r w:rsidRPr="00113C38">
        <w:t>配置页面</w:t>
      </w:r>
      <w:bookmarkEnd w:id="4997"/>
    </w:p>
    <w:p w14:paraId="1D004B56" w14:textId="77777777" w:rsidR="009F77C4" w:rsidRDefault="009F77C4" w:rsidP="009F77C4">
      <w:pPr>
        <w:pStyle w:val="Figure"/>
      </w:pPr>
      <w:r>
        <w:drawing>
          <wp:inline distT="0" distB="0" distL="0" distR="0" wp14:anchorId="045F88A9" wp14:editId="600A5E9C">
            <wp:extent cx="4962525" cy="3114675"/>
            <wp:effectExtent l="0" t="0" r="9525" b="952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9"/>
                    <a:stretch>
                      <a:fillRect/>
                    </a:stretch>
                  </pic:blipFill>
                  <pic:spPr>
                    <a:xfrm>
                      <a:off x="0" y="0"/>
                      <a:ext cx="4962525" cy="3114675"/>
                    </a:xfrm>
                    <a:prstGeom prst="rect">
                      <a:avLst/>
                    </a:prstGeom>
                  </pic:spPr>
                </pic:pic>
              </a:graphicData>
            </a:graphic>
          </wp:inline>
        </w:drawing>
      </w:r>
    </w:p>
    <w:p w14:paraId="2F56DCB0" w14:textId="77777777" w:rsidR="009F77C4" w:rsidRDefault="009F77C4" w:rsidP="009F77C4">
      <w:pPr>
        <w:ind w:firstLine="420"/>
      </w:pPr>
    </w:p>
    <w:p w14:paraId="325D197D"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_Ref9006782 \r \h</w:instrText>
      </w:r>
      <w:r>
        <w:instrText xml:space="preserve"> </w:instrText>
      </w:r>
      <w:r>
        <w:rPr>
          <w:color w:val="0000FF"/>
          <w:u w:val="single"/>
        </w:rPr>
      </w:r>
      <w:r>
        <w:rPr>
          <w:color w:val="0000FF"/>
          <w:u w:val="single"/>
        </w:rPr>
        <w:fldChar w:fldCharType="separate"/>
      </w:r>
      <w:r>
        <w:rPr>
          <w:rFonts w:hint="eastAsia"/>
        </w:rPr>
        <w:t>表</w:t>
      </w:r>
      <w:r>
        <w:rPr>
          <w:rFonts w:hint="eastAsia"/>
        </w:rPr>
        <w:t>26-34</w:t>
      </w:r>
      <w:r>
        <w:rPr>
          <w:color w:val="0000FF"/>
          <w:u w:val="single"/>
        </w:rPr>
        <w:fldChar w:fldCharType="end"/>
      </w:r>
      <w:r w:rsidRPr="00E3591E">
        <w:rPr>
          <w:rFonts w:hint="eastAsia"/>
        </w:rPr>
        <w:t>所示。</w:t>
      </w:r>
    </w:p>
    <w:p w14:paraId="38A7AA2D" w14:textId="77777777" w:rsidR="009F77C4" w:rsidRPr="00113C38" w:rsidRDefault="009F77C4" w:rsidP="009F77C4">
      <w:pPr>
        <w:pStyle w:val="TableDescription"/>
      </w:pPr>
      <w:bookmarkStart w:id="4998" w:name="_Ref9006782"/>
      <w:r>
        <w:rPr>
          <w:rFonts w:hint="eastAsia"/>
        </w:rPr>
        <w:t>其他用户同步</w:t>
      </w:r>
      <w:r w:rsidRPr="00113C38">
        <w:rPr>
          <w:rFonts w:hint="eastAsia"/>
        </w:rPr>
        <w:t>配置详细说明</w:t>
      </w:r>
      <w:bookmarkEnd w:id="4998"/>
    </w:p>
    <w:tbl>
      <w:tblPr>
        <w:tblStyle w:val="table0"/>
        <w:tblW w:w="8869" w:type="dxa"/>
        <w:tblLayout w:type="fixed"/>
        <w:tblLook w:val="04A0" w:firstRow="1" w:lastRow="0" w:firstColumn="1" w:lastColumn="0" w:noHBand="0" w:noVBand="1"/>
      </w:tblPr>
      <w:tblGrid>
        <w:gridCol w:w="1835"/>
        <w:gridCol w:w="7034"/>
      </w:tblGrid>
      <w:tr w:rsidR="009F77C4" w14:paraId="3DE93EA6" w14:textId="77777777" w:rsidTr="004F08C7">
        <w:trPr>
          <w:cnfStyle w:val="100000000000" w:firstRow="1" w:lastRow="0" w:firstColumn="0" w:lastColumn="0" w:oddVBand="0" w:evenVBand="0" w:oddHBand="0" w:evenHBand="0" w:firstRowFirstColumn="0" w:firstRowLastColumn="0" w:lastRowFirstColumn="0" w:lastRowLastColumn="0"/>
        </w:trPr>
        <w:tc>
          <w:tcPr>
            <w:tcW w:w="1835" w:type="dxa"/>
          </w:tcPr>
          <w:p w14:paraId="13384B0E" w14:textId="77777777" w:rsidR="009F77C4" w:rsidRPr="005772D0" w:rsidRDefault="009F77C4" w:rsidP="004F08C7">
            <w:pPr>
              <w:pStyle w:val="TableHeading"/>
            </w:pPr>
            <w:r w:rsidRPr="005772D0">
              <w:rPr>
                <w:rFonts w:hint="eastAsia"/>
              </w:rPr>
              <w:t>项目</w:t>
            </w:r>
          </w:p>
        </w:tc>
        <w:tc>
          <w:tcPr>
            <w:tcW w:w="7034" w:type="dxa"/>
          </w:tcPr>
          <w:p w14:paraId="71A40F3B" w14:textId="77777777" w:rsidR="009F77C4" w:rsidRPr="005772D0" w:rsidRDefault="009F77C4" w:rsidP="004F08C7">
            <w:pPr>
              <w:pStyle w:val="TableHeading"/>
            </w:pPr>
            <w:r w:rsidRPr="005772D0">
              <w:rPr>
                <w:rFonts w:hint="eastAsia"/>
              </w:rPr>
              <w:t>说明</w:t>
            </w:r>
          </w:p>
        </w:tc>
      </w:tr>
      <w:tr w:rsidR="009F77C4" w14:paraId="20B82F39" w14:textId="77777777" w:rsidTr="004F08C7">
        <w:tc>
          <w:tcPr>
            <w:tcW w:w="8869" w:type="dxa"/>
            <w:gridSpan w:val="2"/>
          </w:tcPr>
          <w:p w14:paraId="381535A8" w14:textId="77777777" w:rsidR="009F77C4" w:rsidRDefault="009F77C4" w:rsidP="004F08C7">
            <w:pPr>
              <w:pStyle w:val="TableText"/>
            </w:pPr>
            <w:r>
              <w:rPr>
                <w:rFonts w:hint="eastAsia"/>
              </w:rPr>
              <w:t>其他用户同步</w:t>
            </w:r>
          </w:p>
        </w:tc>
      </w:tr>
      <w:tr w:rsidR="009F77C4" w14:paraId="65A6C83E" w14:textId="77777777" w:rsidTr="004F08C7">
        <w:tc>
          <w:tcPr>
            <w:tcW w:w="1835" w:type="dxa"/>
          </w:tcPr>
          <w:p w14:paraId="54F8523B" w14:textId="77777777" w:rsidR="009F77C4" w:rsidRDefault="009F77C4" w:rsidP="004F08C7">
            <w:pPr>
              <w:pStyle w:val="TableText"/>
            </w:pPr>
            <w:r>
              <w:rPr>
                <w:rFonts w:hint="eastAsia"/>
              </w:rPr>
              <w:lastRenderedPageBreak/>
              <w:t>深澜</w:t>
            </w:r>
          </w:p>
        </w:tc>
        <w:tc>
          <w:tcPr>
            <w:tcW w:w="7034" w:type="dxa"/>
          </w:tcPr>
          <w:p w14:paraId="557787EF" w14:textId="77777777" w:rsidR="009F77C4" w:rsidRDefault="009F77C4" w:rsidP="004F08C7">
            <w:pPr>
              <w:pStyle w:val="TableText"/>
            </w:pPr>
            <w:r>
              <w:rPr>
                <w:rFonts w:hint="eastAsia"/>
              </w:rPr>
              <w:t>勾选表示与深澜认证服务器对接。开启此</w:t>
            </w:r>
            <w:r>
              <w:t>功能</w:t>
            </w:r>
            <w:r>
              <w:rPr>
                <w:rFonts w:hint="eastAsia"/>
              </w:rPr>
              <w:t>后</w:t>
            </w:r>
            <w:r>
              <w:t>，</w:t>
            </w:r>
            <w:r>
              <w:rPr>
                <w:rFonts w:hint="eastAsia"/>
              </w:rPr>
              <w:t>配置</w:t>
            </w:r>
            <w:r>
              <w:rPr>
                <w:rFonts w:eastAsiaTheme="minorEastAsia" w:hint="eastAsia"/>
              </w:rPr>
              <w:t>深澜</w:t>
            </w:r>
            <w:r>
              <w:t>服务器发送相应的报文到设备</w:t>
            </w:r>
            <w:r>
              <w:rPr>
                <w:rFonts w:hint="eastAsia"/>
              </w:rPr>
              <w:t>，</w:t>
            </w:r>
            <w:r>
              <w:t>即可识别用户</w:t>
            </w:r>
            <w:r>
              <w:rPr>
                <w:rFonts w:hint="eastAsia"/>
              </w:rPr>
              <w:t>。</w:t>
            </w:r>
          </w:p>
        </w:tc>
      </w:tr>
      <w:tr w:rsidR="009F77C4" w14:paraId="75674A34" w14:textId="77777777" w:rsidTr="004F08C7">
        <w:tc>
          <w:tcPr>
            <w:tcW w:w="1835" w:type="dxa"/>
          </w:tcPr>
          <w:p w14:paraId="4A5CEC5B" w14:textId="77777777" w:rsidR="009F77C4" w:rsidRDefault="009F77C4" w:rsidP="004F08C7">
            <w:pPr>
              <w:pStyle w:val="TableText"/>
            </w:pPr>
            <w:r>
              <w:rPr>
                <w:rFonts w:hint="eastAsia"/>
              </w:rPr>
              <w:t>城市热点</w:t>
            </w:r>
          </w:p>
        </w:tc>
        <w:tc>
          <w:tcPr>
            <w:tcW w:w="7034" w:type="dxa"/>
          </w:tcPr>
          <w:p w14:paraId="69E4463C" w14:textId="77777777" w:rsidR="009F77C4" w:rsidRDefault="009F77C4" w:rsidP="004F08C7">
            <w:pPr>
              <w:pStyle w:val="TableText"/>
            </w:pPr>
            <w:r>
              <w:rPr>
                <w:rFonts w:hint="eastAsia"/>
              </w:rPr>
              <w:t>勾选表示与城市热点认证服务器对接。开启此</w:t>
            </w:r>
            <w:r>
              <w:t>功能</w:t>
            </w:r>
            <w:r>
              <w:rPr>
                <w:rFonts w:hint="eastAsia"/>
              </w:rPr>
              <w:t>后</w:t>
            </w:r>
            <w:r>
              <w:t>，</w:t>
            </w:r>
            <w:r>
              <w:rPr>
                <w:rFonts w:hint="eastAsia"/>
              </w:rPr>
              <w:t>配置</w:t>
            </w:r>
            <w:r>
              <w:rPr>
                <w:rFonts w:eastAsiaTheme="minorEastAsia" w:hint="eastAsia"/>
              </w:rPr>
              <w:t>城市热点</w:t>
            </w:r>
            <w:r>
              <w:t>服务器发送相应的报文到设备</w:t>
            </w:r>
            <w:r>
              <w:rPr>
                <w:rFonts w:hint="eastAsia"/>
              </w:rPr>
              <w:t>，</w:t>
            </w:r>
            <w:r>
              <w:t>即可识别用户</w:t>
            </w:r>
            <w:r>
              <w:rPr>
                <w:rFonts w:hint="eastAsia"/>
              </w:rPr>
              <w:t>。</w:t>
            </w:r>
          </w:p>
        </w:tc>
      </w:tr>
      <w:tr w:rsidR="009F77C4" w14:paraId="2223EC06" w14:textId="77777777" w:rsidTr="004F08C7">
        <w:tc>
          <w:tcPr>
            <w:tcW w:w="1835" w:type="dxa"/>
          </w:tcPr>
          <w:p w14:paraId="1696A800" w14:textId="77777777" w:rsidR="009F77C4" w:rsidRDefault="009F77C4" w:rsidP="004F08C7">
            <w:pPr>
              <w:pStyle w:val="TableText"/>
            </w:pPr>
            <w:r>
              <w:rPr>
                <w:rFonts w:hint="eastAsia"/>
              </w:rPr>
              <w:t>PPPOE</w:t>
            </w:r>
          </w:p>
        </w:tc>
        <w:tc>
          <w:tcPr>
            <w:tcW w:w="7034" w:type="dxa"/>
          </w:tcPr>
          <w:p w14:paraId="2CB7CC43" w14:textId="77777777" w:rsidR="009F77C4" w:rsidRDefault="009F77C4" w:rsidP="004F08C7">
            <w:pPr>
              <w:pStyle w:val="TableText"/>
            </w:pPr>
            <w:r>
              <w:rPr>
                <w:rFonts w:hint="eastAsia"/>
              </w:rPr>
              <w:t>勾选表示与PPPOE服务器用户同步。通过</w:t>
            </w:r>
            <w:r>
              <w:t>PPPoE</w:t>
            </w:r>
            <w:r>
              <w:rPr>
                <w:rFonts w:hint="eastAsia"/>
              </w:rPr>
              <w:t>报文</w:t>
            </w:r>
            <w:r>
              <w:t>识别用户</w:t>
            </w:r>
            <w:r>
              <w:rPr>
                <w:rFonts w:hint="eastAsia"/>
              </w:rPr>
              <w:t>并在</w:t>
            </w:r>
            <w:r>
              <w:t>本地</w:t>
            </w:r>
            <w:r>
              <w:rPr>
                <w:rFonts w:hint="eastAsia"/>
              </w:rPr>
              <w:t>用户</w:t>
            </w:r>
            <w:r>
              <w:t>界面创建</w:t>
            </w:r>
            <w:r>
              <w:rPr>
                <w:rFonts w:hint="eastAsia"/>
              </w:rPr>
              <w:t>相应</w:t>
            </w:r>
            <w:r>
              <w:t>的用户PPPOE</w:t>
            </w:r>
            <w:r>
              <w:rPr>
                <w:rFonts w:hint="eastAsia"/>
              </w:rPr>
              <w:t>账号</w:t>
            </w:r>
            <w:r>
              <w:t>。</w:t>
            </w:r>
          </w:p>
        </w:tc>
      </w:tr>
      <w:tr w:rsidR="009F77C4" w14:paraId="77BEE5F4" w14:textId="77777777" w:rsidTr="004F08C7">
        <w:tc>
          <w:tcPr>
            <w:tcW w:w="1835" w:type="dxa"/>
          </w:tcPr>
          <w:p w14:paraId="5722792C" w14:textId="77777777" w:rsidR="009F77C4" w:rsidRDefault="009F77C4" w:rsidP="004F08C7">
            <w:pPr>
              <w:pStyle w:val="TableText"/>
            </w:pPr>
            <w:r>
              <w:rPr>
                <w:rFonts w:hint="eastAsia"/>
              </w:rPr>
              <w:t>安美</w:t>
            </w:r>
          </w:p>
        </w:tc>
        <w:tc>
          <w:tcPr>
            <w:tcW w:w="7034" w:type="dxa"/>
          </w:tcPr>
          <w:p w14:paraId="608F6267" w14:textId="77777777" w:rsidR="009F77C4" w:rsidRDefault="009F77C4" w:rsidP="004F08C7">
            <w:pPr>
              <w:pStyle w:val="TableText"/>
            </w:pPr>
            <w:r>
              <w:rPr>
                <w:rFonts w:hint="eastAsia"/>
              </w:rPr>
              <w:t>勾选表示与安美认证服务器对接。开启此</w:t>
            </w:r>
            <w:r>
              <w:t>功能</w:t>
            </w:r>
            <w:r>
              <w:rPr>
                <w:rFonts w:hint="eastAsia"/>
              </w:rPr>
              <w:t>后</w:t>
            </w:r>
            <w:r>
              <w:t>，</w:t>
            </w:r>
            <w:r>
              <w:rPr>
                <w:rFonts w:hint="eastAsia"/>
              </w:rPr>
              <w:t>配置安</w:t>
            </w:r>
            <w:r>
              <w:t>美服务器发送相应的报文到设备</w:t>
            </w:r>
            <w:r>
              <w:rPr>
                <w:rFonts w:hint="eastAsia"/>
              </w:rPr>
              <w:t>，</w:t>
            </w:r>
            <w:r>
              <w:t>即可识别用户</w:t>
            </w:r>
            <w:r>
              <w:rPr>
                <w:rFonts w:hint="eastAsia"/>
              </w:rPr>
              <w:t>。</w:t>
            </w:r>
          </w:p>
        </w:tc>
      </w:tr>
      <w:tr w:rsidR="009F77C4" w14:paraId="2C9A4302" w14:textId="77777777" w:rsidTr="004F08C7">
        <w:tc>
          <w:tcPr>
            <w:tcW w:w="1835" w:type="dxa"/>
          </w:tcPr>
          <w:p w14:paraId="7188A7FD" w14:textId="77777777" w:rsidR="009F77C4" w:rsidRDefault="009F77C4" w:rsidP="004F08C7">
            <w:pPr>
              <w:pStyle w:val="TableText"/>
            </w:pPr>
            <w:r>
              <w:rPr>
                <w:rFonts w:hint="eastAsia"/>
              </w:rPr>
              <w:t>DDI终端用户</w:t>
            </w:r>
          </w:p>
        </w:tc>
        <w:tc>
          <w:tcPr>
            <w:tcW w:w="7034" w:type="dxa"/>
          </w:tcPr>
          <w:p w14:paraId="22A199E9" w14:textId="77777777" w:rsidR="009F77C4" w:rsidRDefault="009F77C4" w:rsidP="004F08C7">
            <w:pPr>
              <w:pStyle w:val="TableText"/>
            </w:pPr>
            <w:r>
              <w:rPr>
                <w:rFonts w:hint="eastAsia"/>
              </w:rPr>
              <w:t>选表示与DDI认证服务器对接。开启此</w:t>
            </w:r>
            <w:r>
              <w:t>功能</w:t>
            </w:r>
            <w:r>
              <w:rPr>
                <w:rFonts w:hint="eastAsia"/>
              </w:rPr>
              <w:t>后</w:t>
            </w:r>
            <w:r>
              <w:t>，</w:t>
            </w:r>
            <w:r>
              <w:rPr>
                <w:rFonts w:hint="eastAsia"/>
              </w:rPr>
              <w:t>配置DDI</w:t>
            </w:r>
            <w:r>
              <w:t>服务器发送相应的报文到设备</w:t>
            </w:r>
            <w:r>
              <w:rPr>
                <w:rFonts w:hint="eastAsia"/>
              </w:rPr>
              <w:t>，</w:t>
            </w:r>
            <w:r>
              <w:t>即可识别用户</w:t>
            </w:r>
            <w:r>
              <w:rPr>
                <w:rFonts w:hint="eastAsia"/>
              </w:rPr>
              <w:t>。</w:t>
            </w:r>
          </w:p>
        </w:tc>
      </w:tr>
    </w:tbl>
    <w:p w14:paraId="35096284" w14:textId="77777777" w:rsidR="009F77C4" w:rsidRPr="00E3591E" w:rsidRDefault="009F77C4" w:rsidP="009F77C4">
      <w:pPr>
        <w:ind w:firstLine="420"/>
      </w:pPr>
    </w:p>
    <w:p w14:paraId="44154409" w14:textId="77777777" w:rsidR="009F77C4" w:rsidRPr="00AC1996"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7EDFDE30" w14:textId="77777777" w:rsidR="009F77C4" w:rsidRPr="00113C38" w:rsidRDefault="009F77C4" w:rsidP="009F77C4">
      <w:pPr>
        <w:pStyle w:val="21"/>
      </w:pPr>
      <w:bookmarkStart w:id="4999" w:name="_Ref5647480"/>
      <w:bookmarkStart w:id="5000" w:name="_Toc9006667"/>
      <w:bookmarkStart w:id="5001" w:name="_Toc15485196"/>
      <w:bookmarkStart w:id="5002" w:name="_Toc41651235"/>
      <w:bookmarkStart w:id="5003" w:name="_Toc44618327"/>
      <w:bookmarkStart w:id="5004" w:name="_Toc60069209"/>
      <w:bookmarkStart w:id="5005" w:name="_Toc61022680"/>
      <w:r w:rsidRPr="00113C38">
        <w:t>全局配置</w:t>
      </w:r>
      <w:bookmarkEnd w:id="4999"/>
      <w:bookmarkEnd w:id="5000"/>
      <w:bookmarkEnd w:id="5001"/>
      <w:bookmarkEnd w:id="5002"/>
      <w:bookmarkEnd w:id="5003"/>
      <w:bookmarkEnd w:id="5004"/>
      <w:bookmarkEnd w:id="5005"/>
    </w:p>
    <w:p w14:paraId="6D5BDE3B" w14:textId="77777777" w:rsidR="009F77C4" w:rsidRPr="00E3591E" w:rsidRDefault="009F77C4" w:rsidP="009F77C4">
      <w:pPr>
        <w:ind w:firstLine="420"/>
      </w:pPr>
      <w:r w:rsidRPr="00E3591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高级选项</w:t>
      </w:r>
      <w:r w:rsidRPr="00E3591E">
        <w:t>&gt;</w:t>
      </w:r>
      <w:r w:rsidRPr="00E3591E">
        <w:rPr>
          <w:rFonts w:hint="eastAsia"/>
        </w:rPr>
        <w:t>全局配置”，进入全局配置页面，页面显示了当前的识别配置和认证配置，</w:t>
      </w:r>
      <w:r>
        <w:rPr>
          <w:rFonts w:hint="eastAsia"/>
        </w:rPr>
        <w:t>如</w:t>
      </w:r>
      <w:r>
        <w:rPr>
          <w:color w:val="0000FF"/>
          <w:u w:val="single"/>
        </w:rPr>
        <w:fldChar w:fldCharType="begin"/>
      </w:r>
      <w:r>
        <w:instrText xml:space="preserve"> </w:instrText>
      </w:r>
      <w:r>
        <w:rPr>
          <w:rFonts w:hint="eastAsia"/>
        </w:rPr>
        <w:instrText>REF _Ref6233955 \r \h</w:instrText>
      </w:r>
      <w:r>
        <w:instrText xml:space="preserve"> </w:instrText>
      </w:r>
      <w:r>
        <w:rPr>
          <w:color w:val="0000FF"/>
          <w:u w:val="single"/>
        </w:rPr>
      </w:r>
      <w:r>
        <w:rPr>
          <w:color w:val="0000FF"/>
          <w:u w:val="single"/>
        </w:rPr>
        <w:fldChar w:fldCharType="separate"/>
      </w:r>
      <w:r>
        <w:rPr>
          <w:rFonts w:hint="eastAsia"/>
        </w:rPr>
        <w:t>图</w:t>
      </w:r>
      <w:r>
        <w:rPr>
          <w:rFonts w:hint="eastAsia"/>
        </w:rPr>
        <w:t>26-57</w:t>
      </w:r>
      <w:r>
        <w:rPr>
          <w:color w:val="0000FF"/>
          <w:u w:val="single"/>
        </w:rPr>
        <w:fldChar w:fldCharType="end"/>
      </w:r>
      <w:r w:rsidRPr="00E3591E">
        <w:rPr>
          <w:rFonts w:hint="eastAsia"/>
        </w:rPr>
        <w:t>所示。</w:t>
      </w:r>
    </w:p>
    <w:p w14:paraId="786974F1" w14:textId="77777777" w:rsidR="009F77C4" w:rsidRPr="00113C38" w:rsidRDefault="009F77C4" w:rsidP="009F77C4">
      <w:pPr>
        <w:pStyle w:val="FigureDescription"/>
        <w:spacing w:before="156" w:after="156"/>
      </w:pPr>
      <w:bookmarkStart w:id="5006" w:name="_Ref6233955"/>
      <w:r w:rsidRPr="00113C38">
        <w:lastRenderedPageBreak/>
        <w:t>全局配置页面</w:t>
      </w:r>
      <w:bookmarkEnd w:id="5006"/>
    </w:p>
    <w:p w14:paraId="00B836F8" w14:textId="77777777" w:rsidR="009F77C4" w:rsidRDefault="009F77C4" w:rsidP="009F77C4">
      <w:pPr>
        <w:pStyle w:val="Figure"/>
      </w:pPr>
      <w:r>
        <w:drawing>
          <wp:inline distT="0" distB="0" distL="0" distR="0" wp14:anchorId="08DC6EC0" wp14:editId="0B917AB1">
            <wp:extent cx="4705350" cy="5553075"/>
            <wp:effectExtent l="0" t="0" r="0" b="9525"/>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0"/>
                    <a:stretch>
                      <a:fillRect/>
                    </a:stretch>
                  </pic:blipFill>
                  <pic:spPr>
                    <a:xfrm>
                      <a:off x="0" y="0"/>
                      <a:ext cx="4705350" cy="5553075"/>
                    </a:xfrm>
                    <a:prstGeom prst="rect">
                      <a:avLst/>
                    </a:prstGeom>
                  </pic:spPr>
                </pic:pic>
              </a:graphicData>
            </a:graphic>
          </wp:inline>
        </w:drawing>
      </w:r>
    </w:p>
    <w:p w14:paraId="36216D7C" w14:textId="77777777" w:rsidR="009F77C4" w:rsidRPr="00E3591E" w:rsidRDefault="009F77C4" w:rsidP="009F77C4">
      <w:pPr>
        <w:ind w:firstLine="420"/>
      </w:pPr>
    </w:p>
    <w:p w14:paraId="3B71FA07" w14:textId="77777777" w:rsidR="009F77C4" w:rsidRPr="00E3591E" w:rsidRDefault="009F77C4" w:rsidP="009F77C4">
      <w:pPr>
        <w:ind w:firstLine="420"/>
      </w:pPr>
      <w:r w:rsidRPr="00E3591E">
        <w:rPr>
          <w:rFonts w:hint="eastAsia"/>
        </w:rPr>
        <w:t>页面的详细说明如</w:t>
      </w:r>
      <w:r>
        <w:rPr>
          <w:color w:val="0000FF"/>
          <w:u w:val="single"/>
        </w:rPr>
        <w:fldChar w:fldCharType="begin"/>
      </w:r>
      <w:r>
        <w:instrText xml:space="preserve"> </w:instrText>
      </w:r>
      <w:r>
        <w:rPr>
          <w:rFonts w:hint="eastAsia"/>
        </w:rPr>
        <w:instrText>REF _Ref6233960 \r \h</w:instrText>
      </w:r>
      <w:r>
        <w:instrText xml:space="preserve"> </w:instrText>
      </w:r>
      <w:r>
        <w:rPr>
          <w:color w:val="0000FF"/>
          <w:u w:val="single"/>
        </w:rPr>
      </w:r>
      <w:r>
        <w:rPr>
          <w:color w:val="0000FF"/>
          <w:u w:val="single"/>
        </w:rPr>
        <w:fldChar w:fldCharType="separate"/>
      </w:r>
      <w:r>
        <w:rPr>
          <w:rFonts w:hint="eastAsia"/>
        </w:rPr>
        <w:t>表</w:t>
      </w:r>
      <w:r>
        <w:rPr>
          <w:rFonts w:hint="eastAsia"/>
        </w:rPr>
        <w:t>26-35</w:t>
      </w:r>
      <w:r>
        <w:rPr>
          <w:color w:val="0000FF"/>
          <w:u w:val="single"/>
        </w:rPr>
        <w:fldChar w:fldCharType="end"/>
      </w:r>
      <w:r w:rsidRPr="00E3591E">
        <w:rPr>
          <w:rFonts w:hint="eastAsia"/>
        </w:rPr>
        <w:t>所示。</w:t>
      </w:r>
    </w:p>
    <w:p w14:paraId="1E91A487" w14:textId="77777777" w:rsidR="009F77C4" w:rsidRPr="00113C38" w:rsidRDefault="009F77C4" w:rsidP="009F77C4">
      <w:pPr>
        <w:pStyle w:val="TableDescription"/>
      </w:pPr>
      <w:bookmarkStart w:id="5007" w:name="_Ref6233960"/>
      <w:r w:rsidRPr="00113C38">
        <w:t>全局</w:t>
      </w:r>
      <w:r w:rsidRPr="00113C38">
        <w:rPr>
          <w:rFonts w:hint="eastAsia"/>
        </w:rPr>
        <w:t>配置详细说明</w:t>
      </w:r>
      <w:bookmarkEnd w:id="5007"/>
    </w:p>
    <w:tbl>
      <w:tblPr>
        <w:tblStyle w:val="table0"/>
        <w:tblW w:w="9014" w:type="dxa"/>
        <w:tblLayout w:type="fixed"/>
        <w:tblLook w:val="04A0" w:firstRow="1" w:lastRow="0" w:firstColumn="1" w:lastColumn="0" w:noHBand="0" w:noVBand="1"/>
      </w:tblPr>
      <w:tblGrid>
        <w:gridCol w:w="2198"/>
        <w:gridCol w:w="6816"/>
      </w:tblGrid>
      <w:tr w:rsidR="009F77C4" w:rsidRPr="00113C38" w14:paraId="6DD95FC7"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54619B8B" w14:textId="77777777" w:rsidR="009F77C4" w:rsidRPr="00113C38" w:rsidRDefault="009F77C4" w:rsidP="004F08C7">
            <w:pPr>
              <w:pStyle w:val="TableHeading"/>
            </w:pPr>
            <w:r w:rsidRPr="00113C38">
              <w:rPr>
                <w:rFonts w:hint="eastAsia"/>
              </w:rPr>
              <w:t>项目</w:t>
            </w:r>
          </w:p>
        </w:tc>
        <w:tc>
          <w:tcPr>
            <w:tcW w:w="6817" w:type="dxa"/>
            <w:hideMark/>
          </w:tcPr>
          <w:p w14:paraId="3F990ECB" w14:textId="77777777" w:rsidR="009F77C4" w:rsidRPr="00113C38" w:rsidRDefault="009F77C4" w:rsidP="004F08C7">
            <w:pPr>
              <w:pStyle w:val="TableHeading"/>
            </w:pPr>
            <w:r w:rsidRPr="00113C38">
              <w:rPr>
                <w:rFonts w:hint="eastAsia"/>
              </w:rPr>
              <w:t>说明</w:t>
            </w:r>
          </w:p>
        </w:tc>
      </w:tr>
      <w:tr w:rsidR="009F77C4" w:rsidRPr="00113C38" w14:paraId="085280A1" w14:textId="77777777" w:rsidTr="004F08C7">
        <w:trPr>
          <w:trHeight w:val="420"/>
        </w:trPr>
        <w:tc>
          <w:tcPr>
            <w:tcW w:w="2198" w:type="dxa"/>
            <w:hideMark/>
          </w:tcPr>
          <w:p w14:paraId="473C53EC" w14:textId="77777777" w:rsidR="009F77C4" w:rsidRPr="00113C38" w:rsidRDefault="009F77C4" w:rsidP="004F08C7">
            <w:pPr>
              <w:pStyle w:val="TableText"/>
            </w:pPr>
            <w:r w:rsidRPr="00113C38">
              <w:rPr>
                <w:rFonts w:hint="eastAsia"/>
              </w:rPr>
              <w:t>识别范围</w:t>
            </w:r>
          </w:p>
        </w:tc>
        <w:tc>
          <w:tcPr>
            <w:tcW w:w="6817" w:type="dxa"/>
            <w:hideMark/>
          </w:tcPr>
          <w:p w14:paraId="706C5DAC" w14:textId="77777777" w:rsidR="009F77C4" w:rsidRPr="00113C38" w:rsidRDefault="009F77C4" w:rsidP="004F08C7">
            <w:pPr>
              <w:pStyle w:val="TableText"/>
            </w:pPr>
            <w:r w:rsidRPr="00113C38">
              <w:t>标示用户识别范围的地址对象或者地址对象组</w:t>
            </w:r>
            <w:r>
              <w:t>。</w:t>
            </w:r>
          </w:p>
        </w:tc>
      </w:tr>
      <w:tr w:rsidR="009F77C4" w:rsidRPr="00113C38" w14:paraId="11E8019D" w14:textId="77777777" w:rsidTr="004F08C7">
        <w:trPr>
          <w:trHeight w:val="420"/>
        </w:trPr>
        <w:tc>
          <w:tcPr>
            <w:tcW w:w="2198" w:type="dxa"/>
          </w:tcPr>
          <w:p w14:paraId="601D5EC1" w14:textId="77777777" w:rsidR="009F77C4" w:rsidRPr="00113C38" w:rsidRDefault="009F77C4" w:rsidP="004F08C7">
            <w:pPr>
              <w:pStyle w:val="TableText"/>
            </w:pPr>
            <w:r w:rsidRPr="00113C38">
              <w:rPr>
                <w:rFonts w:hint="eastAsia"/>
              </w:rPr>
              <w:lastRenderedPageBreak/>
              <w:t>识别模式</w:t>
            </w:r>
          </w:p>
        </w:tc>
        <w:tc>
          <w:tcPr>
            <w:tcW w:w="6817" w:type="dxa"/>
          </w:tcPr>
          <w:p w14:paraId="61C8E9C7" w14:textId="77777777" w:rsidR="009F77C4" w:rsidRPr="003B46B5" w:rsidRDefault="009F77C4" w:rsidP="004F08C7">
            <w:pPr>
              <w:shd w:val="clear" w:color="auto" w:fill="FFFFFF"/>
              <w:spacing w:line="315" w:lineRule="atLeast"/>
              <w:ind w:firstLine="900"/>
              <w:jc w:val="left"/>
              <w:rPr>
                <w:rFonts w:eastAsia="微软雅黑"/>
                <w:color w:val="000000"/>
                <w:kern w:val="0"/>
                <w:sz w:val="18"/>
                <w:szCs w:val="18"/>
              </w:rPr>
            </w:pPr>
            <w:r w:rsidRPr="003B46B5">
              <w:rPr>
                <w:rFonts w:hAnsi="宋体" w:hint="eastAsia"/>
                <w:color w:val="000000"/>
                <w:kern w:val="0"/>
                <w:sz w:val="18"/>
                <w:szCs w:val="18"/>
                <w:shd w:val="clear" w:color="auto" w:fill="FFFFFF"/>
              </w:rPr>
              <w:t>识别模式分为“启发模式”和“强制模式”两种，默认配置为强制模式，识别范围默认配置均为private私网地址段。</w:t>
            </w:r>
          </w:p>
          <w:p w14:paraId="73BD650F" w14:textId="77777777" w:rsidR="009F77C4" w:rsidRPr="003B46B5" w:rsidRDefault="009F77C4" w:rsidP="004F08C7">
            <w:pPr>
              <w:shd w:val="clear" w:color="auto" w:fill="FFFFFF"/>
              <w:spacing w:line="315" w:lineRule="atLeast"/>
              <w:ind w:firstLine="900"/>
              <w:jc w:val="left"/>
              <w:rPr>
                <w:rFonts w:eastAsia="微软雅黑"/>
                <w:color w:val="000000"/>
                <w:kern w:val="0"/>
                <w:sz w:val="18"/>
                <w:szCs w:val="18"/>
              </w:rPr>
            </w:pPr>
            <w:r w:rsidRPr="003B46B5">
              <w:rPr>
                <w:rFonts w:hAnsi="宋体" w:hint="eastAsia"/>
                <w:color w:val="000000"/>
                <w:kern w:val="0"/>
                <w:sz w:val="18"/>
                <w:szCs w:val="18"/>
              </w:rPr>
              <w:t>“启发模式”指的是，优先将属于识别范围的</w:t>
            </w:r>
            <w:r w:rsidRPr="003B46B5">
              <w:rPr>
                <w:rFonts w:eastAsia="微软雅黑"/>
                <w:color w:val="000000"/>
                <w:kern w:val="0"/>
                <w:sz w:val="18"/>
                <w:szCs w:val="18"/>
              </w:rPr>
              <w:t>IP</w:t>
            </w:r>
            <w:r w:rsidRPr="003B46B5">
              <w:rPr>
                <w:rFonts w:hAnsi="宋体" w:hint="eastAsia"/>
                <w:color w:val="000000"/>
                <w:kern w:val="0"/>
                <w:sz w:val="18"/>
                <w:szCs w:val="18"/>
              </w:rPr>
              <w:t>地址识别为在线用户，并且根据流量发起方先识别源</w:t>
            </w:r>
            <w:r w:rsidRPr="003B46B5">
              <w:rPr>
                <w:rFonts w:eastAsia="微软雅黑"/>
                <w:color w:val="000000"/>
                <w:kern w:val="0"/>
                <w:sz w:val="18"/>
                <w:szCs w:val="18"/>
              </w:rPr>
              <w:t>IP</w:t>
            </w:r>
            <w:r w:rsidRPr="003B46B5">
              <w:rPr>
                <w:rFonts w:hAnsi="宋体" w:hint="eastAsia"/>
                <w:color w:val="000000"/>
                <w:kern w:val="0"/>
                <w:sz w:val="18"/>
                <w:szCs w:val="18"/>
              </w:rPr>
              <w:t>，再识别目的</w:t>
            </w:r>
            <w:r w:rsidRPr="003B46B5">
              <w:rPr>
                <w:rFonts w:eastAsia="微软雅黑"/>
                <w:color w:val="000000"/>
                <w:kern w:val="0"/>
                <w:sz w:val="18"/>
                <w:szCs w:val="18"/>
              </w:rPr>
              <w:t>IP</w:t>
            </w:r>
            <w:r w:rsidRPr="003B46B5">
              <w:rPr>
                <w:rFonts w:hAnsi="宋体" w:hint="eastAsia"/>
                <w:color w:val="000000"/>
                <w:kern w:val="0"/>
                <w:sz w:val="18"/>
                <w:szCs w:val="18"/>
              </w:rPr>
              <w:t>，如果源</w:t>
            </w:r>
            <w:r w:rsidRPr="003B46B5">
              <w:rPr>
                <w:rFonts w:eastAsia="微软雅黑"/>
                <w:color w:val="000000"/>
                <w:kern w:val="0"/>
                <w:sz w:val="18"/>
                <w:szCs w:val="18"/>
              </w:rPr>
              <w:t>IP</w:t>
            </w:r>
            <w:r w:rsidRPr="003B46B5">
              <w:rPr>
                <w:rFonts w:hAnsi="宋体" w:hint="eastAsia"/>
                <w:color w:val="000000"/>
                <w:kern w:val="0"/>
                <w:sz w:val="18"/>
                <w:szCs w:val="18"/>
              </w:rPr>
              <w:t>和目的</w:t>
            </w:r>
            <w:r w:rsidRPr="003B46B5">
              <w:rPr>
                <w:rFonts w:eastAsia="微软雅黑"/>
                <w:color w:val="000000"/>
                <w:kern w:val="0"/>
                <w:sz w:val="18"/>
                <w:szCs w:val="18"/>
              </w:rPr>
              <w:t>IP</w:t>
            </w:r>
            <w:r w:rsidRPr="003B46B5">
              <w:rPr>
                <w:rFonts w:hAnsi="宋体" w:hint="eastAsia"/>
                <w:color w:val="000000"/>
                <w:kern w:val="0"/>
                <w:sz w:val="18"/>
                <w:szCs w:val="18"/>
              </w:rPr>
              <w:t>都不在识别范围中时则将源</w:t>
            </w:r>
            <w:r w:rsidRPr="003B46B5">
              <w:rPr>
                <w:rFonts w:eastAsia="微软雅黑"/>
                <w:color w:val="000000"/>
                <w:kern w:val="0"/>
                <w:sz w:val="18"/>
                <w:szCs w:val="18"/>
              </w:rPr>
              <w:t>IP</w:t>
            </w:r>
            <w:r w:rsidRPr="003B46B5">
              <w:rPr>
                <w:rFonts w:hAnsi="宋体" w:hint="eastAsia"/>
                <w:color w:val="000000"/>
                <w:kern w:val="0"/>
                <w:sz w:val="18"/>
                <w:szCs w:val="18"/>
              </w:rPr>
              <w:t>识别为在线用户。</w:t>
            </w:r>
          </w:p>
          <w:p w14:paraId="43DAF49F" w14:textId="77777777" w:rsidR="009F77C4" w:rsidRPr="003B46B5" w:rsidRDefault="009F77C4" w:rsidP="004F08C7">
            <w:pPr>
              <w:shd w:val="clear" w:color="auto" w:fill="FFFFFF"/>
              <w:spacing w:line="315" w:lineRule="atLeast"/>
              <w:ind w:firstLine="900"/>
              <w:jc w:val="left"/>
              <w:rPr>
                <w:rFonts w:eastAsia="微软雅黑"/>
                <w:color w:val="000000"/>
                <w:kern w:val="0"/>
                <w:sz w:val="18"/>
                <w:szCs w:val="18"/>
              </w:rPr>
            </w:pPr>
            <w:r w:rsidRPr="003B46B5">
              <w:rPr>
                <w:rFonts w:hAnsi="宋体" w:hint="eastAsia"/>
                <w:color w:val="000000"/>
                <w:kern w:val="0"/>
                <w:sz w:val="18"/>
                <w:szCs w:val="18"/>
              </w:rPr>
              <w:t>“启发模式”使用场景：对用户识别要求不严格的情况下使用启发模式，在线用户中会出现非识别范围内的用户（如：同时出现私网IP和公网IP的用户），所以统计到的在线用户数量会比较多，在此模式下需要将识别范围修改成内网实际使用的地址网段，否则会导致用户识别不精确。</w:t>
            </w:r>
          </w:p>
          <w:p w14:paraId="41E7617C" w14:textId="77777777" w:rsidR="009F77C4" w:rsidRPr="003B46B5" w:rsidRDefault="009F77C4" w:rsidP="004F08C7">
            <w:pPr>
              <w:shd w:val="clear" w:color="auto" w:fill="FFFFFF"/>
              <w:spacing w:line="315" w:lineRule="atLeast"/>
              <w:ind w:firstLine="900"/>
              <w:jc w:val="left"/>
              <w:rPr>
                <w:rFonts w:ascii="微软雅黑" w:eastAsia="微软雅黑" w:hAnsi="微软雅黑" w:cs="宋体"/>
                <w:color w:val="000000"/>
                <w:kern w:val="0"/>
                <w:szCs w:val="21"/>
              </w:rPr>
            </w:pPr>
            <w:r w:rsidRPr="003B46B5">
              <w:rPr>
                <w:rFonts w:hAnsi="宋体" w:cs="宋体" w:hint="eastAsia"/>
                <w:color w:val="000000"/>
                <w:kern w:val="0"/>
                <w:sz w:val="18"/>
                <w:szCs w:val="18"/>
              </w:rPr>
              <w:t>“强制模式”指的是，</w:t>
            </w:r>
            <w:r w:rsidRPr="003B46B5">
              <w:rPr>
                <w:rFonts w:hAnsi="宋体" w:cs="宋体" w:hint="eastAsia"/>
                <w:color w:val="000000"/>
                <w:kern w:val="0"/>
                <w:sz w:val="18"/>
                <w:szCs w:val="18"/>
                <w:shd w:val="clear" w:color="auto" w:fill="FFFFFF"/>
              </w:rPr>
              <w:t>只将属于识别范围的</w:t>
            </w:r>
            <w:r w:rsidRPr="003B46B5">
              <w:rPr>
                <w:rFonts w:eastAsia="微软雅黑"/>
                <w:color w:val="000000"/>
                <w:kern w:val="0"/>
                <w:sz w:val="18"/>
                <w:szCs w:val="18"/>
                <w:shd w:val="clear" w:color="auto" w:fill="FFFFFF"/>
              </w:rPr>
              <w:t>IP</w:t>
            </w:r>
            <w:r w:rsidRPr="003B46B5">
              <w:rPr>
                <w:rFonts w:hAnsi="宋体" w:cs="宋体" w:hint="eastAsia"/>
                <w:color w:val="000000"/>
                <w:kern w:val="0"/>
                <w:sz w:val="18"/>
                <w:szCs w:val="18"/>
                <w:shd w:val="clear" w:color="auto" w:fill="FFFFFF"/>
              </w:rPr>
              <w:t>地址识别为在线用户，并且根据流量发起方先识别源</w:t>
            </w:r>
            <w:r w:rsidRPr="003B46B5">
              <w:rPr>
                <w:rFonts w:eastAsia="微软雅黑"/>
                <w:color w:val="000000"/>
                <w:kern w:val="0"/>
                <w:sz w:val="18"/>
                <w:szCs w:val="18"/>
                <w:shd w:val="clear" w:color="auto" w:fill="FFFFFF"/>
              </w:rPr>
              <w:t>IP</w:t>
            </w:r>
            <w:r w:rsidRPr="003B46B5">
              <w:rPr>
                <w:rFonts w:hAnsi="宋体" w:cs="宋体" w:hint="eastAsia"/>
                <w:color w:val="000000"/>
                <w:kern w:val="0"/>
                <w:sz w:val="18"/>
                <w:szCs w:val="18"/>
                <w:shd w:val="clear" w:color="auto" w:fill="FFFFFF"/>
              </w:rPr>
              <w:t>，再识别目的</w:t>
            </w:r>
            <w:r w:rsidRPr="003B46B5">
              <w:rPr>
                <w:rFonts w:eastAsia="微软雅黑"/>
                <w:color w:val="000000"/>
                <w:kern w:val="0"/>
                <w:sz w:val="18"/>
                <w:szCs w:val="18"/>
                <w:shd w:val="clear" w:color="auto" w:fill="FFFFFF"/>
              </w:rPr>
              <w:t>IP</w:t>
            </w:r>
            <w:r w:rsidRPr="003B46B5">
              <w:rPr>
                <w:rFonts w:eastAsia="微软雅黑"/>
                <w:color w:val="000000"/>
                <w:kern w:val="0"/>
                <w:sz w:val="18"/>
                <w:szCs w:val="18"/>
                <w:shd w:val="clear" w:color="auto" w:fill="FFFFFF"/>
              </w:rPr>
              <w:t>，</w:t>
            </w:r>
            <w:r w:rsidRPr="003B46B5">
              <w:rPr>
                <w:rFonts w:hAnsi="宋体" w:cs="宋体" w:hint="eastAsia"/>
                <w:color w:val="000000"/>
                <w:kern w:val="0"/>
                <w:sz w:val="18"/>
                <w:szCs w:val="18"/>
                <w:shd w:val="clear" w:color="auto" w:fill="FFFFFF"/>
              </w:rPr>
              <w:t>只有源IP或目的IP地址中的一个属于识别范围时，才会被识别为在线用户；否则此IP地址流量不受系统转发流程中用户识别后的所有功能模块限制，如：</w:t>
            </w:r>
            <w:r>
              <w:rPr>
                <w:rFonts w:hAnsi="宋体" w:cs="宋体" w:hint="eastAsia"/>
                <w:color w:val="000000"/>
                <w:kern w:val="0"/>
                <w:sz w:val="18"/>
                <w:szCs w:val="18"/>
                <w:shd w:val="clear" w:color="auto" w:fill="FFFFFF"/>
              </w:rPr>
              <w:t>用户策略</w:t>
            </w:r>
            <w:r>
              <w:rPr>
                <w:rFonts w:hAnsi="宋体" w:cs="宋体"/>
                <w:color w:val="000000"/>
                <w:kern w:val="0"/>
                <w:sz w:val="18"/>
                <w:szCs w:val="18"/>
                <w:shd w:val="clear" w:color="auto" w:fill="FFFFFF"/>
              </w:rPr>
              <w:t>、</w:t>
            </w:r>
            <w:r>
              <w:rPr>
                <w:rFonts w:hAnsi="宋体" w:cs="宋体" w:hint="eastAsia"/>
                <w:color w:val="000000"/>
                <w:kern w:val="0"/>
                <w:sz w:val="18"/>
                <w:szCs w:val="18"/>
                <w:shd w:val="clear" w:color="auto" w:fill="FFFFFF"/>
              </w:rPr>
              <w:t>安全</w:t>
            </w:r>
            <w:r>
              <w:rPr>
                <w:rFonts w:hAnsi="宋体" w:cs="宋体"/>
                <w:color w:val="000000"/>
                <w:kern w:val="0"/>
                <w:sz w:val="18"/>
                <w:szCs w:val="18"/>
                <w:shd w:val="clear" w:color="auto" w:fill="FFFFFF"/>
              </w:rPr>
              <w:t>策略、</w:t>
            </w:r>
            <w:r>
              <w:rPr>
                <w:rFonts w:hAnsi="宋体" w:cs="宋体" w:hint="eastAsia"/>
                <w:color w:val="000000"/>
                <w:kern w:val="0"/>
                <w:sz w:val="18"/>
                <w:szCs w:val="18"/>
                <w:shd w:val="clear" w:color="auto" w:fill="FFFFFF"/>
              </w:rPr>
              <w:t>应用</w:t>
            </w:r>
            <w:r>
              <w:rPr>
                <w:rFonts w:hAnsi="宋体" w:cs="宋体"/>
                <w:color w:val="000000"/>
                <w:kern w:val="0"/>
                <w:sz w:val="18"/>
                <w:szCs w:val="18"/>
                <w:shd w:val="clear" w:color="auto" w:fill="FFFFFF"/>
              </w:rPr>
              <w:t>识别</w:t>
            </w:r>
            <w:r>
              <w:rPr>
                <w:rFonts w:hAnsi="宋体" w:cs="宋体" w:hint="eastAsia"/>
                <w:color w:val="000000"/>
                <w:kern w:val="0"/>
                <w:sz w:val="18"/>
                <w:szCs w:val="18"/>
                <w:shd w:val="clear" w:color="auto" w:fill="FFFFFF"/>
              </w:rPr>
              <w:t>和</w:t>
            </w:r>
            <w:r>
              <w:rPr>
                <w:rFonts w:hAnsi="宋体" w:cs="宋体"/>
                <w:color w:val="000000"/>
                <w:kern w:val="0"/>
                <w:sz w:val="18"/>
                <w:szCs w:val="18"/>
                <w:shd w:val="clear" w:color="auto" w:fill="FFFFFF"/>
              </w:rPr>
              <w:t>审计、</w:t>
            </w:r>
            <w:r>
              <w:rPr>
                <w:rFonts w:hAnsi="宋体" w:cs="宋体" w:hint="eastAsia"/>
                <w:color w:val="000000"/>
                <w:kern w:val="0"/>
                <w:sz w:val="18"/>
                <w:szCs w:val="18"/>
                <w:shd w:val="clear" w:color="auto" w:fill="FFFFFF"/>
              </w:rPr>
              <w:t>入侵</w:t>
            </w:r>
            <w:r>
              <w:rPr>
                <w:rFonts w:hAnsi="宋体" w:cs="宋体"/>
                <w:color w:val="000000"/>
                <w:kern w:val="0"/>
                <w:sz w:val="18"/>
                <w:szCs w:val="18"/>
                <w:shd w:val="clear" w:color="auto" w:fill="FFFFFF"/>
              </w:rPr>
              <w:t>检测、病毒防护</w:t>
            </w:r>
            <w:r>
              <w:rPr>
                <w:rFonts w:hAnsi="宋体" w:cs="宋体" w:hint="eastAsia"/>
                <w:color w:val="000000"/>
                <w:kern w:val="0"/>
                <w:sz w:val="18"/>
                <w:szCs w:val="18"/>
                <w:shd w:val="clear" w:color="auto" w:fill="FFFFFF"/>
              </w:rPr>
              <w:t>、QOS</w:t>
            </w:r>
            <w:r w:rsidRPr="003B46B5">
              <w:rPr>
                <w:rFonts w:hAnsi="宋体" w:cs="宋体" w:hint="eastAsia"/>
                <w:color w:val="000000"/>
                <w:kern w:val="0"/>
                <w:sz w:val="18"/>
                <w:szCs w:val="18"/>
                <w:shd w:val="clear" w:color="auto" w:fill="FFFFFF"/>
              </w:rPr>
              <w:t>。</w:t>
            </w:r>
          </w:p>
          <w:p w14:paraId="6493B733" w14:textId="77777777" w:rsidR="009F77C4" w:rsidRPr="007D6C0B" w:rsidRDefault="009F77C4" w:rsidP="004F08C7">
            <w:pPr>
              <w:shd w:val="clear" w:color="auto" w:fill="FFFFFF"/>
              <w:spacing w:line="315" w:lineRule="atLeast"/>
              <w:ind w:firstLine="900"/>
              <w:jc w:val="left"/>
              <w:rPr>
                <w:rFonts w:ascii="微软雅黑" w:eastAsia="微软雅黑" w:hAnsi="微软雅黑" w:cs="宋体"/>
                <w:color w:val="000000"/>
                <w:szCs w:val="21"/>
              </w:rPr>
            </w:pPr>
            <w:r w:rsidRPr="003B46B5">
              <w:rPr>
                <w:rFonts w:hAnsi="宋体" w:cs="宋体" w:hint="eastAsia"/>
                <w:color w:val="000000"/>
                <w:kern w:val="0"/>
                <w:sz w:val="18"/>
                <w:szCs w:val="18"/>
              </w:rPr>
              <w:t>“强制模式”使用场景：对用户识别要求严格的情况下使用强制模式，在线用户中只会存在识别范围内的用户，过滤掉了不属于内网地址段的用户，精简了在线用户列表，只显示用户真正</w:t>
            </w:r>
            <w:r>
              <w:rPr>
                <w:rFonts w:hAnsi="宋体" w:cs="宋体" w:hint="eastAsia"/>
                <w:color w:val="000000"/>
                <w:kern w:val="0"/>
                <w:sz w:val="18"/>
                <w:szCs w:val="18"/>
              </w:rPr>
              <w:t>特定</w:t>
            </w:r>
            <w:r w:rsidRPr="003B46B5">
              <w:rPr>
                <w:rFonts w:hAnsi="宋体" w:cs="宋体" w:hint="eastAsia"/>
                <w:color w:val="000000"/>
                <w:kern w:val="0"/>
                <w:sz w:val="18"/>
                <w:szCs w:val="18"/>
              </w:rPr>
              <w:t>数据，同时提升了设备性能，</w:t>
            </w:r>
            <w:r w:rsidRPr="003B46B5">
              <w:rPr>
                <w:rFonts w:hAnsi="宋体" w:cs="宋体" w:hint="eastAsia"/>
                <w:color w:val="000000"/>
                <w:kern w:val="0"/>
                <w:sz w:val="18"/>
                <w:szCs w:val="18"/>
                <w:shd w:val="clear" w:color="auto" w:fill="FFFFFF"/>
              </w:rPr>
              <w:t>不在识别范围内的IP流量不走用户认证流程，避免了对用户不关心数据的处理，在此模式下务必将识别范围修改成内网实际使用的地址网段，避免因识别范围配置错误导致的用户</w:t>
            </w:r>
            <w:r>
              <w:rPr>
                <w:rFonts w:hAnsi="宋体" w:cs="宋体" w:hint="eastAsia"/>
                <w:color w:val="000000"/>
                <w:kern w:val="0"/>
                <w:sz w:val="18"/>
                <w:szCs w:val="18"/>
                <w:shd w:val="clear" w:color="auto" w:fill="FFFFFF"/>
              </w:rPr>
              <w:t>特定</w:t>
            </w:r>
            <w:r w:rsidRPr="003B46B5">
              <w:rPr>
                <w:rFonts w:hAnsi="宋体" w:cs="宋体" w:hint="eastAsia"/>
                <w:color w:val="000000"/>
                <w:kern w:val="0"/>
                <w:sz w:val="18"/>
                <w:szCs w:val="18"/>
                <w:shd w:val="clear" w:color="auto" w:fill="FFFFFF"/>
              </w:rPr>
              <w:t>IP地址流量不受用户策略控制的情况出现。</w:t>
            </w:r>
          </w:p>
        </w:tc>
      </w:tr>
      <w:tr w:rsidR="009F77C4" w:rsidRPr="00113C38" w14:paraId="45CB00BE" w14:textId="77777777" w:rsidTr="004F08C7">
        <w:trPr>
          <w:trHeight w:val="420"/>
        </w:trPr>
        <w:tc>
          <w:tcPr>
            <w:tcW w:w="2198" w:type="dxa"/>
          </w:tcPr>
          <w:p w14:paraId="0C928E99" w14:textId="77777777" w:rsidR="009F77C4" w:rsidRPr="00113C38" w:rsidRDefault="009F77C4" w:rsidP="004F08C7">
            <w:pPr>
              <w:pStyle w:val="TableText"/>
            </w:pPr>
            <w:r w:rsidRPr="00113C38">
              <w:rPr>
                <w:rFonts w:hint="eastAsia"/>
              </w:rPr>
              <w:t>启用第三方认证</w:t>
            </w:r>
          </w:p>
        </w:tc>
        <w:tc>
          <w:tcPr>
            <w:tcW w:w="6817" w:type="dxa"/>
          </w:tcPr>
          <w:p w14:paraId="6D753DA6" w14:textId="77777777" w:rsidR="009F77C4" w:rsidRPr="00113C38" w:rsidRDefault="009F77C4" w:rsidP="004F08C7">
            <w:pPr>
              <w:pStyle w:val="TableText"/>
            </w:pPr>
            <w:r w:rsidRPr="00113C38">
              <w:rPr>
                <w:rFonts w:hint="eastAsia"/>
              </w:rPr>
              <w:t>是否启用</w:t>
            </w:r>
            <w:r>
              <w:rPr>
                <w:rFonts w:hint="eastAsia"/>
              </w:rPr>
              <w:t>第三方</w:t>
            </w:r>
            <w:r w:rsidRPr="00113C38">
              <w:rPr>
                <w:rFonts w:hint="eastAsia"/>
              </w:rPr>
              <w:t>认证</w:t>
            </w:r>
            <w:r>
              <w:rPr>
                <w:rFonts w:hint="eastAsia"/>
              </w:rPr>
              <w:t>。</w:t>
            </w:r>
          </w:p>
        </w:tc>
      </w:tr>
      <w:tr w:rsidR="009F77C4" w:rsidRPr="00113C38" w14:paraId="1B642733" w14:textId="77777777" w:rsidTr="004F08C7">
        <w:trPr>
          <w:trHeight w:val="420"/>
        </w:trPr>
        <w:tc>
          <w:tcPr>
            <w:tcW w:w="2198" w:type="dxa"/>
          </w:tcPr>
          <w:p w14:paraId="17E8412F" w14:textId="77777777" w:rsidR="009F77C4" w:rsidRPr="00113C38" w:rsidRDefault="009F77C4" w:rsidP="004F08C7">
            <w:pPr>
              <w:pStyle w:val="TableText"/>
            </w:pPr>
            <w:r w:rsidRPr="00113C38">
              <w:rPr>
                <w:rFonts w:hint="eastAsia"/>
              </w:rPr>
              <w:t>认证方式</w:t>
            </w:r>
          </w:p>
        </w:tc>
        <w:tc>
          <w:tcPr>
            <w:tcW w:w="6817" w:type="dxa"/>
          </w:tcPr>
          <w:p w14:paraId="4419587A" w14:textId="77777777" w:rsidR="009F77C4" w:rsidRPr="00113C38" w:rsidRDefault="009F77C4" w:rsidP="004F08C7">
            <w:pPr>
              <w:pStyle w:val="TableText"/>
            </w:pPr>
            <w:r w:rsidRPr="00113C38">
              <w:rPr>
                <w:rFonts w:hint="eastAsia"/>
              </w:rPr>
              <w:t>第三方认证服务器是Radius服务器或者Ldap服务器</w:t>
            </w:r>
            <w:r>
              <w:rPr>
                <w:rFonts w:hint="eastAsia"/>
              </w:rPr>
              <w:t>。</w:t>
            </w:r>
          </w:p>
        </w:tc>
      </w:tr>
      <w:tr w:rsidR="009F77C4" w:rsidRPr="00113C38" w14:paraId="4D3B49C2" w14:textId="77777777" w:rsidTr="004F08C7">
        <w:trPr>
          <w:trHeight w:val="420"/>
        </w:trPr>
        <w:tc>
          <w:tcPr>
            <w:tcW w:w="2198" w:type="dxa"/>
          </w:tcPr>
          <w:p w14:paraId="6C409210" w14:textId="77777777" w:rsidR="009F77C4" w:rsidRPr="00113C38" w:rsidRDefault="009F77C4" w:rsidP="004F08C7">
            <w:pPr>
              <w:pStyle w:val="TableText"/>
            </w:pPr>
            <w:r w:rsidRPr="00113C38">
              <w:rPr>
                <w:rFonts w:hint="eastAsia"/>
              </w:rPr>
              <w:t>RADIUS</w:t>
            </w:r>
          </w:p>
        </w:tc>
        <w:tc>
          <w:tcPr>
            <w:tcW w:w="6817" w:type="dxa"/>
          </w:tcPr>
          <w:p w14:paraId="0430550B" w14:textId="77777777" w:rsidR="009F77C4" w:rsidRPr="00113C38" w:rsidRDefault="009F77C4" w:rsidP="004F08C7">
            <w:pPr>
              <w:pStyle w:val="TableText"/>
            </w:pPr>
            <w:r w:rsidRPr="00113C38">
              <w:rPr>
                <w:rFonts w:hint="eastAsia"/>
              </w:rPr>
              <w:t>选择已配置的Radius服务器或服务器组</w:t>
            </w:r>
            <w:r>
              <w:rPr>
                <w:rFonts w:hint="eastAsia"/>
              </w:rPr>
              <w:t>。</w:t>
            </w:r>
          </w:p>
        </w:tc>
      </w:tr>
      <w:tr w:rsidR="009F77C4" w:rsidRPr="00113C38" w14:paraId="1C8ED168" w14:textId="77777777" w:rsidTr="004F08C7">
        <w:trPr>
          <w:trHeight w:val="420"/>
        </w:trPr>
        <w:tc>
          <w:tcPr>
            <w:tcW w:w="2198" w:type="dxa"/>
          </w:tcPr>
          <w:p w14:paraId="76896B3E" w14:textId="77777777" w:rsidR="009F77C4" w:rsidRPr="00113C38" w:rsidRDefault="009F77C4" w:rsidP="004F08C7">
            <w:pPr>
              <w:pStyle w:val="TableText"/>
            </w:pPr>
            <w:r w:rsidRPr="00113C38">
              <w:rPr>
                <w:rFonts w:hint="eastAsia"/>
              </w:rPr>
              <w:t>Ldap</w:t>
            </w:r>
          </w:p>
        </w:tc>
        <w:tc>
          <w:tcPr>
            <w:tcW w:w="6817" w:type="dxa"/>
          </w:tcPr>
          <w:p w14:paraId="10E42C94" w14:textId="77777777" w:rsidR="009F77C4" w:rsidRPr="00113C38" w:rsidRDefault="009F77C4" w:rsidP="004F08C7">
            <w:pPr>
              <w:pStyle w:val="TableText"/>
            </w:pPr>
            <w:r w:rsidRPr="00113C38">
              <w:rPr>
                <w:rFonts w:hint="eastAsia"/>
              </w:rPr>
              <w:t>选择已配置的Ldap服务器或服务器组</w:t>
            </w:r>
            <w:r>
              <w:rPr>
                <w:rFonts w:hint="eastAsia"/>
              </w:rPr>
              <w:t>。</w:t>
            </w:r>
          </w:p>
        </w:tc>
      </w:tr>
      <w:tr w:rsidR="009F77C4" w:rsidRPr="00113C38" w14:paraId="3AD07DC6" w14:textId="77777777" w:rsidTr="004F08C7">
        <w:trPr>
          <w:trHeight w:val="420"/>
        </w:trPr>
        <w:tc>
          <w:tcPr>
            <w:tcW w:w="2198" w:type="dxa"/>
          </w:tcPr>
          <w:p w14:paraId="2E0439A1" w14:textId="77777777" w:rsidR="009F77C4" w:rsidRPr="00113C38" w:rsidRDefault="009F77C4" w:rsidP="004F08C7">
            <w:pPr>
              <w:pStyle w:val="TableText"/>
            </w:pPr>
            <w:r>
              <w:rPr>
                <w:rFonts w:hint="eastAsia"/>
              </w:rPr>
              <w:t>https弹portal</w:t>
            </w:r>
          </w:p>
        </w:tc>
        <w:tc>
          <w:tcPr>
            <w:tcW w:w="6817" w:type="dxa"/>
          </w:tcPr>
          <w:p w14:paraId="7323ADD3" w14:textId="77777777" w:rsidR="009F77C4" w:rsidRPr="00113C38" w:rsidRDefault="009F77C4" w:rsidP="004F08C7">
            <w:pPr>
              <w:pStyle w:val="TableText"/>
            </w:pPr>
            <w:r>
              <w:rPr>
                <w:rFonts w:hint="eastAsia"/>
              </w:rPr>
              <w:t>https流量认证</w:t>
            </w:r>
          </w:p>
        </w:tc>
      </w:tr>
      <w:tr w:rsidR="009F77C4" w:rsidRPr="00113C38" w14:paraId="487D3ED4" w14:textId="77777777" w:rsidTr="004F08C7">
        <w:trPr>
          <w:trHeight w:val="420"/>
        </w:trPr>
        <w:tc>
          <w:tcPr>
            <w:tcW w:w="2198" w:type="dxa"/>
          </w:tcPr>
          <w:p w14:paraId="6B75F429" w14:textId="77777777" w:rsidR="009F77C4" w:rsidRPr="00113C38" w:rsidRDefault="009F77C4" w:rsidP="004F08C7">
            <w:pPr>
              <w:pStyle w:val="TableText"/>
            </w:pPr>
            <w:r>
              <w:rPr>
                <w:rFonts w:hint="eastAsia"/>
              </w:rPr>
              <w:t>用户mac感知</w:t>
            </w:r>
          </w:p>
        </w:tc>
        <w:tc>
          <w:tcPr>
            <w:tcW w:w="6817" w:type="dxa"/>
          </w:tcPr>
          <w:p w14:paraId="2724C3EE" w14:textId="77777777" w:rsidR="009F77C4" w:rsidRPr="00113C38" w:rsidRDefault="009F77C4" w:rsidP="004F08C7">
            <w:pPr>
              <w:pStyle w:val="TableText"/>
            </w:pPr>
            <w:r>
              <w:rPr>
                <w:rFonts w:hint="eastAsia"/>
              </w:rPr>
              <w:t>用户mac变化感知</w:t>
            </w:r>
          </w:p>
        </w:tc>
      </w:tr>
      <w:tr w:rsidR="009F77C4" w:rsidRPr="00113C38" w14:paraId="27241F0E" w14:textId="77777777" w:rsidTr="004F08C7">
        <w:trPr>
          <w:trHeight w:val="420"/>
        </w:trPr>
        <w:tc>
          <w:tcPr>
            <w:tcW w:w="2198" w:type="dxa"/>
          </w:tcPr>
          <w:p w14:paraId="07E01BCB" w14:textId="77777777" w:rsidR="009F77C4" w:rsidRPr="00113C38" w:rsidRDefault="009F77C4" w:rsidP="004F08C7">
            <w:pPr>
              <w:pStyle w:val="TableText"/>
            </w:pPr>
            <w:r>
              <w:rPr>
                <w:rFonts w:hint="eastAsia"/>
              </w:rPr>
              <w:t>伪portal抑制</w:t>
            </w:r>
          </w:p>
        </w:tc>
        <w:tc>
          <w:tcPr>
            <w:tcW w:w="6817" w:type="dxa"/>
          </w:tcPr>
          <w:p w14:paraId="3B96E6E1" w14:textId="77777777" w:rsidR="009F77C4" w:rsidRPr="00113C38" w:rsidRDefault="009F77C4" w:rsidP="004F08C7">
            <w:pPr>
              <w:pStyle w:val="TableText"/>
            </w:pPr>
            <w:r>
              <w:rPr>
                <w:rFonts w:hint="eastAsia"/>
              </w:rPr>
              <w:t>伪portal抑制方式</w:t>
            </w:r>
          </w:p>
        </w:tc>
      </w:tr>
      <w:tr w:rsidR="009F77C4" w:rsidRPr="00113C38" w14:paraId="32734813" w14:textId="77777777" w:rsidTr="004F08C7">
        <w:trPr>
          <w:trHeight w:val="420"/>
        </w:trPr>
        <w:tc>
          <w:tcPr>
            <w:tcW w:w="2198" w:type="dxa"/>
          </w:tcPr>
          <w:p w14:paraId="2FC82358" w14:textId="77777777" w:rsidR="009F77C4" w:rsidRPr="00113C38" w:rsidRDefault="009F77C4" w:rsidP="004F08C7">
            <w:pPr>
              <w:pStyle w:val="TableText"/>
            </w:pPr>
            <w:r>
              <w:rPr>
                <w:rFonts w:hint="eastAsia"/>
              </w:rPr>
              <w:t>用户认证验证码</w:t>
            </w:r>
          </w:p>
        </w:tc>
        <w:tc>
          <w:tcPr>
            <w:tcW w:w="6817" w:type="dxa"/>
          </w:tcPr>
          <w:p w14:paraId="2C00B6D8" w14:textId="77777777" w:rsidR="009F77C4" w:rsidRPr="00113C38" w:rsidRDefault="009F77C4" w:rsidP="004F08C7">
            <w:pPr>
              <w:pStyle w:val="TableText"/>
            </w:pPr>
            <w:r>
              <w:rPr>
                <w:rFonts w:hint="eastAsia"/>
              </w:rPr>
              <w:t>用户认证启用验证码</w:t>
            </w:r>
          </w:p>
        </w:tc>
      </w:tr>
      <w:tr w:rsidR="009F77C4" w:rsidRPr="00113C38" w14:paraId="52551C9E" w14:textId="77777777" w:rsidTr="004F08C7">
        <w:trPr>
          <w:trHeight w:val="420"/>
        </w:trPr>
        <w:tc>
          <w:tcPr>
            <w:tcW w:w="2198" w:type="dxa"/>
          </w:tcPr>
          <w:p w14:paraId="0BA0BEF2" w14:textId="77777777" w:rsidR="009F77C4" w:rsidRPr="00113C38" w:rsidRDefault="009F77C4" w:rsidP="004F08C7">
            <w:pPr>
              <w:pStyle w:val="TableText"/>
            </w:pPr>
            <w:r>
              <w:rPr>
                <w:rFonts w:hint="eastAsia"/>
              </w:rPr>
              <w:t>绑定范围与密码同时校验</w:t>
            </w:r>
          </w:p>
        </w:tc>
        <w:tc>
          <w:tcPr>
            <w:tcW w:w="6817" w:type="dxa"/>
          </w:tcPr>
          <w:p w14:paraId="30CA0CAD" w14:textId="77777777" w:rsidR="009F77C4" w:rsidRPr="00113C38" w:rsidRDefault="009F77C4" w:rsidP="004F08C7">
            <w:pPr>
              <w:pStyle w:val="TableText"/>
            </w:pPr>
            <w:r>
              <w:rPr>
                <w:rFonts w:hint="eastAsia"/>
              </w:rPr>
              <w:t>绑定范围同密码同时验证</w:t>
            </w:r>
          </w:p>
        </w:tc>
      </w:tr>
    </w:tbl>
    <w:p w14:paraId="2637B616" w14:textId="77777777" w:rsidR="009F77C4" w:rsidRPr="00E3591E" w:rsidRDefault="009F77C4" w:rsidP="009F77C4">
      <w:pPr>
        <w:ind w:firstLine="420"/>
      </w:pPr>
    </w:p>
    <w:p w14:paraId="425137EB" w14:textId="77777777" w:rsidR="009F77C4" w:rsidRDefault="009F77C4" w:rsidP="009F77C4">
      <w:pPr>
        <w:ind w:firstLine="420"/>
      </w:pPr>
      <w:r w:rsidRPr="00E3591E">
        <w:rPr>
          <w:rFonts w:hint="eastAsia"/>
        </w:rPr>
        <w:t>输入完毕后，点击</w:t>
      </w:r>
      <w:r w:rsidRPr="00E3591E">
        <w:t>&lt;</w:t>
      </w:r>
      <w:r w:rsidRPr="00E3591E">
        <w:rPr>
          <w:rFonts w:hint="eastAsia"/>
        </w:rPr>
        <w:t>提交</w:t>
      </w:r>
      <w:r w:rsidRPr="00E3591E">
        <w:t>&gt;</w:t>
      </w:r>
      <w:r w:rsidRPr="00E3591E">
        <w:rPr>
          <w:rFonts w:hint="eastAsia"/>
        </w:rPr>
        <w:t>按钮，应用配置。</w:t>
      </w:r>
    </w:p>
    <w:p w14:paraId="40DB089D" w14:textId="77777777" w:rsidR="009F77C4" w:rsidRDefault="009F77C4" w:rsidP="009F77C4">
      <w:pPr>
        <w:pStyle w:val="21"/>
      </w:pPr>
      <w:bookmarkStart w:id="5008" w:name="_Toc496876972"/>
      <w:bookmarkStart w:id="5009" w:name="_Toc496876976"/>
      <w:bookmarkStart w:id="5010" w:name="_Toc496876978"/>
      <w:bookmarkStart w:id="5011" w:name="_Ref393124501"/>
      <w:bookmarkStart w:id="5012" w:name="_Toc474250130"/>
      <w:bookmarkStart w:id="5013" w:name="_Toc9006668"/>
      <w:bookmarkStart w:id="5014" w:name="_Toc15485197"/>
      <w:bookmarkStart w:id="5015" w:name="_Toc41651236"/>
      <w:bookmarkStart w:id="5016" w:name="_Toc44618328"/>
      <w:bookmarkStart w:id="5017" w:name="_Toc60069210"/>
      <w:bookmarkStart w:id="5018" w:name="_Toc61022681"/>
      <w:bookmarkEnd w:id="4770"/>
      <w:bookmarkEnd w:id="5008"/>
      <w:bookmarkEnd w:id="5009"/>
      <w:bookmarkEnd w:id="5010"/>
      <w:r>
        <w:t>用户</w:t>
      </w:r>
      <w:r w:rsidRPr="00113C38">
        <w:rPr>
          <w:rFonts w:hint="eastAsia"/>
        </w:rPr>
        <w:t>认证</w:t>
      </w:r>
      <w:r w:rsidRPr="00113C38">
        <w:t>策略</w:t>
      </w:r>
      <w:bookmarkEnd w:id="5011"/>
      <w:bookmarkEnd w:id="5012"/>
      <w:bookmarkEnd w:id="5013"/>
      <w:bookmarkEnd w:id="5014"/>
      <w:bookmarkEnd w:id="5015"/>
      <w:bookmarkEnd w:id="5016"/>
      <w:bookmarkEnd w:id="5017"/>
      <w:bookmarkEnd w:id="5018"/>
    </w:p>
    <w:p w14:paraId="2DE64B80" w14:textId="77777777" w:rsidR="009F77C4" w:rsidRDefault="009F77C4" w:rsidP="009F77C4">
      <w:pPr>
        <w:pStyle w:val="30"/>
      </w:pPr>
      <w:bookmarkStart w:id="5019" w:name="_Toc494295584"/>
      <w:bookmarkStart w:id="5020" w:name="_Toc4677150"/>
      <w:bookmarkStart w:id="5021" w:name="_Toc9006669"/>
      <w:bookmarkStart w:id="5022" w:name="_Toc15485198"/>
      <w:bookmarkStart w:id="5023" w:name="_Toc41651237"/>
      <w:bookmarkStart w:id="5024" w:name="_Toc44618329"/>
      <w:bookmarkStart w:id="5025" w:name="_Toc60069211"/>
      <w:bookmarkStart w:id="5026" w:name="_Toc61022682"/>
      <w:bookmarkStart w:id="5027" w:name="_Hlk4083160"/>
      <w:r>
        <w:rPr>
          <w:rFonts w:hint="eastAsia"/>
        </w:rPr>
        <w:t>用户认证策略</w:t>
      </w:r>
      <w:r w:rsidRPr="003D2AB4">
        <w:rPr>
          <w:rFonts w:hint="eastAsia"/>
        </w:rPr>
        <w:t>概述</w:t>
      </w:r>
      <w:bookmarkEnd w:id="5019"/>
      <w:bookmarkEnd w:id="5020"/>
      <w:bookmarkEnd w:id="5021"/>
      <w:bookmarkEnd w:id="5022"/>
      <w:bookmarkEnd w:id="5023"/>
      <w:bookmarkEnd w:id="5024"/>
      <w:bookmarkEnd w:id="5025"/>
      <w:bookmarkEnd w:id="5026"/>
    </w:p>
    <w:bookmarkEnd w:id="5027"/>
    <w:p w14:paraId="76EB2684" w14:textId="77777777" w:rsidR="009F77C4" w:rsidRPr="003D2AB4" w:rsidRDefault="009F77C4" w:rsidP="009F77C4">
      <w:pPr>
        <w:ind w:firstLine="420"/>
      </w:pPr>
      <w:r>
        <w:rPr>
          <w:rFonts w:hint="eastAsia"/>
        </w:rPr>
        <w:t>认证策略</w:t>
      </w:r>
      <w:r w:rsidRPr="00FD055F">
        <w:rPr>
          <w:rFonts w:hint="eastAsia"/>
        </w:rPr>
        <w:t>录入配置主要针对第三方用户，目的是将存在于第三方的用户加入设备，便于做策略限制等。</w:t>
      </w:r>
    </w:p>
    <w:p w14:paraId="36319EEC" w14:textId="77777777" w:rsidR="009F77C4" w:rsidRDefault="009F77C4" w:rsidP="009F77C4">
      <w:pPr>
        <w:pStyle w:val="FigureDescription"/>
        <w:spacing w:before="156" w:after="156"/>
      </w:pPr>
      <w:r>
        <w:rPr>
          <w:rFonts w:hint="eastAsia"/>
        </w:rPr>
        <w:lastRenderedPageBreak/>
        <w:t>用户认证策略流程图</w:t>
      </w:r>
    </w:p>
    <w:p w14:paraId="28AA9F13" w14:textId="77777777" w:rsidR="009F77C4" w:rsidRDefault="009F77C4" w:rsidP="009F77C4">
      <w:pPr>
        <w:pStyle w:val="Figure"/>
      </w:pPr>
      <w:r>
        <w:drawing>
          <wp:inline distT="0" distB="0" distL="0" distR="0" wp14:anchorId="671CA1F4" wp14:editId="507DFCAF">
            <wp:extent cx="3418840" cy="3037840"/>
            <wp:effectExtent l="0" t="0" r="0" b="0"/>
            <wp:docPr id="488" name="图片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3418840" cy="3037840"/>
                    </a:xfrm>
                    <a:prstGeom prst="rect">
                      <a:avLst/>
                    </a:prstGeom>
                    <a:noFill/>
                  </pic:spPr>
                </pic:pic>
              </a:graphicData>
            </a:graphic>
          </wp:inline>
        </w:drawing>
      </w:r>
      <w:r w:rsidRPr="005C60D8" w:rsidDel="00337501">
        <w:rPr>
          <w:rFonts w:hint="eastAsia"/>
        </w:rPr>
        <w:t xml:space="preserve"> </w:t>
      </w:r>
    </w:p>
    <w:p w14:paraId="34A55F7D" w14:textId="77777777" w:rsidR="009F77C4" w:rsidRPr="004256C3" w:rsidRDefault="009F77C4" w:rsidP="009F77C4">
      <w:pPr>
        <w:ind w:firstLine="420"/>
      </w:pPr>
    </w:p>
    <w:p w14:paraId="474D121B" w14:textId="77777777" w:rsidR="009F77C4" w:rsidRDefault="009F77C4" w:rsidP="009F77C4">
      <w:pPr>
        <w:pStyle w:val="30"/>
      </w:pPr>
      <w:bookmarkStart w:id="5028" w:name="_Toc4677151"/>
      <w:bookmarkStart w:id="5029" w:name="_Toc9006670"/>
      <w:bookmarkStart w:id="5030" w:name="_Toc15485199"/>
      <w:bookmarkStart w:id="5031" w:name="_Toc41651238"/>
      <w:bookmarkStart w:id="5032" w:name="_Toc44618330"/>
      <w:bookmarkStart w:id="5033" w:name="_Toc60069212"/>
      <w:bookmarkStart w:id="5034" w:name="_Toc61022683"/>
      <w:r>
        <w:rPr>
          <w:rFonts w:hint="eastAsia"/>
        </w:rPr>
        <w:t>认证策略配置</w:t>
      </w:r>
      <w:bookmarkEnd w:id="5028"/>
      <w:bookmarkEnd w:id="5029"/>
      <w:bookmarkEnd w:id="5030"/>
      <w:bookmarkEnd w:id="5031"/>
      <w:bookmarkEnd w:id="5032"/>
      <w:bookmarkEnd w:id="5033"/>
      <w:bookmarkEnd w:id="5034"/>
    </w:p>
    <w:p w14:paraId="72BC6B86" w14:textId="77777777" w:rsidR="009F77C4" w:rsidRPr="008674EE" w:rsidRDefault="009F77C4" w:rsidP="009F77C4">
      <w:pPr>
        <w:ind w:firstLine="420"/>
      </w:pPr>
      <w:r w:rsidRPr="008674EE">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认证策略”，单击</w:t>
      </w:r>
      <w:r>
        <w:rPr>
          <w:rFonts w:hint="eastAsia"/>
        </w:rPr>
        <w:t>&lt;</w:t>
      </w:r>
      <w:r>
        <w:rPr>
          <w:rFonts w:hint="eastAsia"/>
        </w:rPr>
        <w:t>新建</w:t>
      </w:r>
      <w:r>
        <w:rPr>
          <w:rFonts w:hint="eastAsia"/>
        </w:rPr>
        <w:t>&gt;</w:t>
      </w:r>
      <w:r>
        <w:t>按钮</w:t>
      </w:r>
      <w:r>
        <w:rPr>
          <w:rFonts w:hint="eastAsia"/>
        </w:rPr>
        <w:t>，进入认证策略的配置页面，如</w:t>
      </w:r>
      <w:r>
        <w:fldChar w:fldCharType="begin"/>
      </w:r>
      <w:r>
        <w:instrText xml:space="preserve"> </w:instrText>
      </w:r>
      <w:r>
        <w:rPr>
          <w:rFonts w:hint="eastAsia"/>
        </w:rPr>
        <w:instrText>REF _Ref4660332 \r \h</w:instrText>
      </w:r>
      <w:r>
        <w:instrText xml:space="preserve"> </w:instrText>
      </w:r>
      <w:r>
        <w:fldChar w:fldCharType="separate"/>
      </w:r>
      <w:r>
        <w:rPr>
          <w:rFonts w:hint="eastAsia"/>
        </w:rPr>
        <w:t>图</w:t>
      </w:r>
      <w:r>
        <w:rPr>
          <w:rFonts w:hint="eastAsia"/>
        </w:rPr>
        <w:t>26-59</w:t>
      </w:r>
      <w:r>
        <w:fldChar w:fldCharType="end"/>
      </w:r>
      <w:r w:rsidRPr="008674EE">
        <w:rPr>
          <w:rFonts w:hint="eastAsia"/>
        </w:rPr>
        <w:t>所示。</w:t>
      </w:r>
    </w:p>
    <w:p w14:paraId="4175EC17" w14:textId="77777777" w:rsidR="009F77C4" w:rsidRPr="008674EE" w:rsidRDefault="009F77C4" w:rsidP="009F77C4">
      <w:pPr>
        <w:pStyle w:val="FigureDescription"/>
        <w:spacing w:before="156" w:after="156"/>
      </w:pPr>
      <w:bookmarkStart w:id="5035" w:name="_Ref4660332"/>
      <w:r>
        <w:lastRenderedPageBreak/>
        <w:t>认证策略配置界面</w:t>
      </w:r>
      <w:bookmarkEnd w:id="5035"/>
    </w:p>
    <w:p w14:paraId="63EF044C" w14:textId="77777777" w:rsidR="009F77C4" w:rsidRDefault="009F77C4" w:rsidP="009F77C4">
      <w:pPr>
        <w:pStyle w:val="Figure"/>
      </w:pPr>
      <w:r>
        <w:drawing>
          <wp:inline distT="0" distB="0" distL="0" distR="0" wp14:anchorId="0C53A6C2" wp14:editId="00312A83">
            <wp:extent cx="5476875" cy="5572125"/>
            <wp:effectExtent l="0" t="0" r="9525" b="9525"/>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2"/>
                    <a:stretch>
                      <a:fillRect/>
                    </a:stretch>
                  </pic:blipFill>
                  <pic:spPr>
                    <a:xfrm>
                      <a:off x="0" y="0"/>
                      <a:ext cx="5476875" cy="5572125"/>
                    </a:xfrm>
                    <a:prstGeom prst="rect">
                      <a:avLst/>
                    </a:prstGeom>
                  </pic:spPr>
                </pic:pic>
              </a:graphicData>
            </a:graphic>
          </wp:inline>
        </w:drawing>
      </w:r>
    </w:p>
    <w:p w14:paraId="6384BE8F" w14:textId="77777777" w:rsidR="009F77C4" w:rsidRPr="000C6FB8" w:rsidRDefault="009F77C4" w:rsidP="009F77C4">
      <w:pPr>
        <w:ind w:firstLine="420"/>
      </w:pPr>
    </w:p>
    <w:p w14:paraId="768F63D0" w14:textId="77777777" w:rsidR="009F77C4" w:rsidRDefault="009F77C4" w:rsidP="009F77C4">
      <w:pPr>
        <w:ind w:firstLine="420"/>
      </w:pPr>
      <w:r>
        <w:rPr>
          <w:rFonts w:hint="eastAsia"/>
        </w:rPr>
        <w:t>认证策略参数详细说明，如</w:t>
      </w:r>
      <w:r>
        <w:fldChar w:fldCharType="begin"/>
      </w:r>
      <w:r>
        <w:instrText xml:space="preserve"> </w:instrText>
      </w:r>
      <w:r>
        <w:rPr>
          <w:rFonts w:hint="eastAsia"/>
        </w:rPr>
        <w:instrText>REF _Ref4677190 \r \h</w:instrText>
      </w:r>
      <w:r>
        <w:instrText xml:space="preserve"> </w:instrText>
      </w:r>
      <w:r>
        <w:fldChar w:fldCharType="separate"/>
      </w:r>
      <w:r>
        <w:rPr>
          <w:rFonts w:hint="eastAsia"/>
        </w:rPr>
        <w:t>表</w:t>
      </w:r>
      <w:r>
        <w:rPr>
          <w:rFonts w:hint="eastAsia"/>
        </w:rPr>
        <w:t>26-36</w:t>
      </w:r>
      <w:r>
        <w:fldChar w:fldCharType="end"/>
      </w:r>
      <w:r>
        <w:rPr>
          <w:rFonts w:hint="eastAsia"/>
        </w:rPr>
        <w:t>所示</w:t>
      </w:r>
    </w:p>
    <w:p w14:paraId="75F52A08" w14:textId="77777777" w:rsidR="009F77C4" w:rsidRDefault="009F77C4" w:rsidP="009F77C4">
      <w:pPr>
        <w:pStyle w:val="TableDescription"/>
      </w:pPr>
      <w:bookmarkStart w:id="5036" w:name="_Ref4677190"/>
      <w:r>
        <w:t>认证策略</w:t>
      </w:r>
      <w:r w:rsidRPr="00B01E53">
        <w:rPr>
          <w:rFonts w:hint="eastAsia"/>
        </w:rPr>
        <w:t>配置参数详细说明</w:t>
      </w:r>
      <w:bookmarkEnd w:id="5036"/>
    </w:p>
    <w:tbl>
      <w:tblPr>
        <w:tblStyle w:val="table0"/>
        <w:tblW w:w="8970" w:type="dxa"/>
        <w:tblLook w:val="04A0" w:firstRow="1" w:lastRow="0" w:firstColumn="1" w:lastColumn="0" w:noHBand="0" w:noVBand="1"/>
      </w:tblPr>
      <w:tblGrid>
        <w:gridCol w:w="1639"/>
        <w:gridCol w:w="7331"/>
      </w:tblGrid>
      <w:tr w:rsidR="009F77C4" w14:paraId="3E994CF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tcPr>
          <w:p w14:paraId="595A5E54" w14:textId="77777777" w:rsidR="009F77C4" w:rsidRDefault="009F77C4" w:rsidP="004F08C7">
            <w:pPr>
              <w:pStyle w:val="TableHeading"/>
            </w:pPr>
            <w:r>
              <w:rPr>
                <w:rFonts w:hint="eastAsia"/>
              </w:rPr>
              <w:t>标题</w:t>
            </w:r>
          </w:p>
        </w:tc>
        <w:tc>
          <w:tcPr>
            <w:tcW w:w="7331" w:type="dxa"/>
          </w:tcPr>
          <w:p w14:paraId="7AE1AC3B" w14:textId="77777777" w:rsidR="009F77C4" w:rsidRDefault="009F77C4" w:rsidP="004F08C7">
            <w:pPr>
              <w:pStyle w:val="TableHeading"/>
            </w:pPr>
            <w:r>
              <w:rPr>
                <w:rFonts w:hint="eastAsia"/>
              </w:rPr>
              <w:t>说明</w:t>
            </w:r>
          </w:p>
        </w:tc>
      </w:tr>
      <w:tr w:rsidR="009F77C4" w14:paraId="22E12785" w14:textId="77777777" w:rsidTr="004F08C7">
        <w:trPr>
          <w:trHeight w:val="420"/>
        </w:trPr>
        <w:tc>
          <w:tcPr>
            <w:tcW w:w="1639" w:type="dxa"/>
          </w:tcPr>
          <w:p w14:paraId="1A2A918D" w14:textId="77777777" w:rsidR="009F77C4" w:rsidRPr="008674EE" w:rsidRDefault="009F77C4" w:rsidP="004F08C7">
            <w:pPr>
              <w:pStyle w:val="TableText"/>
            </w:pPr>
            <w:r w:rsidRPr="008674EE">
              <w:rPr>
                <w:rFonts w:hint="eastAsia"/>
              </w:rPr>
              <w:t>启用</w:t>
            </w:r>
          </w:p>
        </w:tc>
        <w:tc>
          <w:tcPr>
            <w:tcW w:w="7331" w:type="dxa"/>
          </w:tcPr>
          <w:p w14:paraId="6E1E7E53" w14:textId="77777777" w:rsidR="009F77C4" w:rsidRPr="008674EE" w:rsidRDefault="009F77C4" w:rsidP="004F08C7">
            <w:pPr>
              <w:pStyle w:val="TableText"/>
            </w:pPr>
            <w:r w:rsidRPr="008674EE">
              <w:rPr>
                <w:rFonts w:hint="eastAsia"/>
              </w:rPr>
              <w:t>认证策略启用或禁用。</w:t>
            </w:r>
          </w:p>
        </w:tc>
      </w:tr>
      <w:tr w:rsidR="009F77C4" w14:paraId="694BC51E" w14:textId="77777777" w:rsidTr="004F08C7">
        <w:trPr>
          <w:trHeight w:val="420"/>
        </w:trPr>
        <w:tc>
          <w:tcPr>
            <w:tcW w:w="1639" w:type="dxa"/>
          </w:tcPr>
          <w:p w14:paraId="32B5EC6A" w14:textId="77777777" w:rsidR="009F77C4" w:rsidRPr="008674EE" w:rsidRDefault="009F77C4" w:rsidP="004F08C7">
            <w:pPr>
              <w:pStyle w:val="TableText"/>
            </w:pPr>
            <w:r w:rsidRPr="008674EE">
              <w:rPr>
                <w:rFonts w:hint="eastAsia"/>
              </w:rPr>
              <w:t>名称</w:t>
            </w:r>
          </w:p>
        </w:tc>
        <w:tc>
          <w:tcPr>
            <w:tcW w:w="7331" w:type="dxa"/>
          </w:tcPr>
          <w:p w14:paraId="083B62D9" w14:textId="77777777" w:rsidR="009F77C4" w:rsidRPr="008674EE" w:rsidRDefault="009F77C4" w:rsidP="004F08C7">
            <w:pPr>
              <w:pStyle w:val="TableText"/>
            </w:pPr>
            <w:r w:rsidRPr="008674EE">
              <w:rPr>
                <w:rFonts w:hint="eastAsia"/>
              </w:rPr>
              <w:t>认证策略</w:t>
            </w:r>
            <w:r>
              <w:rPr>
                <w:rFonts w:hint="eastAsia"/>
              </w:rPr>
              <w:t>的</w:t>
            </w:r>
            <w:r w:rsidRPr="008674EE">
              <w:rPr>
                <w:rFonts w:hint="eastAsia"/>
              </w:rPr>
              <w:t>名称</w:t>
            </w:r>
            <w:r>
              <w:rPr>
                <w:rFonts w:hint="eastAsia"/>
              </w:rPr>
              <w:t>。</w:t>
            </w:r>
          </w:p>
        </w:tc>
      </w:tr>
      <w:tr w:rsidR="009F77C4" w14:paraId="679BEB74" w14:textId="77777777" w:rsidTr="004F08C7">
        <w:trPr>
          <w:trHeight w:val="420"/>
        </w:trPr>
        <w:tc>
          <w:tcPr>
            <w:tcW w:w="1639" w:type="dxa"/>
          </w:tcPr>
          <w:p w14:paraId="1AD60923" w14:textId="77777777" w:rsidR="009F77C4" w:rsidRPr="008674EE" w:rsidRDefault="009F77C4" w:rsidP="004F08C7">
            <w:pPr>
              <w:pStyle w:val="TableText"/>
            </w:pPr>
            <w:r w:rsidRPr="008674EE">
              <w:rPr>
                <w:rFonts w:hint="eastAsia"/>
              </w:rPr>
              <w:t>描述</w:t>
            </w:r>
          </w:p>
        </w:tc>
        <w:tc>
          <w:tcPr>
            <w:tcW w:w="7331" w:type="dxa"/>
          </w:tcPr>
          <w:p w14:paraId="20293326" w14:textId="77777777" w:rsidR="009F77C4" w:rsidRPr="008674EE" w:rsidRDefault="009F77C4" w:rsidP="004F08C7">
            <w:pPr>
              <w:pStyle w:val="TableText"/>
            </w:pPr>
            <w:r w:rsidRPr="008674EE">
              <w:rPr>
                <w:rFonts w:hint="eastAsia"/>
              </w:rPr>
              <w:t>认证策略描述信息填写</w:t>
            </w:r>
            <w:r>
              <w:rPr>
                <w:rFonts w:hint="eastAsia"/>
              </w:rPr>
              <w:t>。</w:t>
            </w:r>
          </w:p>
        </w:tc>
      </w:tr>
      <w:tr w:rsidR="009F77C4" w14:paraId="27E1A6C7" w14:textId="77777777" w:rsidTr="004F08C7">
        <w:trPr>
          <w:trHeight w:val="420"/>
        </w:trPr>
        <w:tc>
          <w:tcPr>
            <w:tcW w:w="1639" w:type="dxa"/>
          </w:tcPr>
          <w:p w14:paraId="63A4B940" w14:textId="77777777" w:rsidR="009F77C4" w:rsidRPr="008674EE" w:rsidDel="00966FF8" w:rsidRDefault="009F77C4" w:rsidP="004F08C7">
            <w:pPr>
              <w:pStyle w:val="TableText"/>
            </w:pPr>
            <w:r w:rsidRPr="008674EE">
              <w:rPr>
                <w:rFonts w:hint="eastAsia"/>
              </w:rPr>
              <w:t>源接口</w:t>
            </w:r>
          </w:p>
        </w:tc>
        <w:tc>
          <w:tcPr>
            <w:tcW w:w="7331" w:type="dxa"/>
          </w:tcPr>
          <w:p w14:paraId="4163AC9C" w14:textId="77777777" w:rsidR="009F77C4" w:rsidRPr="008674EE" w:rsidRDefault="009F77C4" w:rsidP="004F08C7">
            <w:pPr>
              <w:pStyle w:val="TableText"/>
            </w:pPr>
            <w:r w:rsidRPr="008674EE">
              <w:rPr>
                <w:rFonts w:hint="eastAsia"/>
              </w:rPr>
              <w:t>认证策略源接口</w:t>
            </w:r>
            <w:r>
              <w:rPr>
                <w:rFonts w:hint="eastAsia"/>
              </w:rPr>
              <w:t>。</w:t>
            </w:r>
          </w:p>
        </w:tc>
      </w:tr>
      <w:tr w:rsidR="009F77C4" w14:paraId="518B5994" w14:textId="77777777" w:rsidTr="004F08C7">
        <w:trPr>
          <w:trHeight w:val="420"/>
        </w:trPr>
        <w:tc>
          <w:tcPr>
            <w:tcW w:w="1639" w:type="dxa"/>
          </w:tcPr>
          <w:p w14:paraId="16C7EC6C" w14:textId="77777777" w:rsidR="009F77C4" w:rsidRPr="008674EE" w:rsidDel="00966FF8" w:rsidRDefault="009F77C4" w:rsidP="004F08C7">
            <w:pPr>
              <w:pStyle w:val="TableText"/>
            </w:pPr>
            <w:r w:rsidRPr="008674EE">
              <w:rPr>
                <w:rFonts w:hint="eastAsia"/>
              </w:rPr>
              <w:t>源地址</w:t>
            </w:r>
          </w:p>
        </w:tc>
        <w:tc>
          <w:tcPr>
            <w:tcW w:w="7331" w:type="dxa"/>
          </w:tcPr>
          <w:p w14:paraId="0EC5B3B2" w14:textId="77777777" w:rsidR="009F77C4" w:rsidRPr="008674EE" w:rsidRDefault="009F77C4" w:rsidP="004F08C7">
            <w:pPr>
              <w:pStyle w:val="TableText"/>
            </w:pPr>
            <w:r w:rsidRPr="008674EE">
              <w:rPr>
                <w:rFonts w:hint="eastAsia"/>
              </w:rPr>
              <w:t>认证策略源地址对象或地址组，可直接新建地址对象</w:t>
            </w:r>
            <w:r>
              <w:rPr>
                <w:rFonts w:hint="eastAsia"/>
              </w:rPr>
              <w:t>。</w:t>
            </w:r>
          </w:p>
        </w:tc>
      </w:tr>
      <w:tr w:rsidR="009F77C4" w14:paraId="3431AA9B" w14:textId="77777777" w:rsidTr="004F08C7">
        <w:trPr>
          <w:trHeight w:val="420"/>
        </w:trPr>
        <w:tc>
          <w:tcPr>
            <w:tcW w:w="1639" w:type="dxa"/>
          </w:tcPr>
          <w:p w14:paraId="69F85928" w14:textId="77777777" w:rsidR="009F77C4" w:rsidRPr="008674EE" w:rsidDel="00966FF8" w:rsidRDefault="009F77C4" w:rsidP="004F08C7">
            <w:pPr>
              <w:pStyle w:val="TableText"/>
            </w:pPr>
            <w:r w:rsidRPr="008674EE">
              <w:rPr>
                <w:rFonts w:hint="eastAsia"/>
              </w:rPr>
              <w:lastRenderedPageBreak/>
              <w:t>目的接口</w:t>
            </w:r>
          </w:p>
        </w:tc>
        <w:tc>
          <w:tcPr>
            <w:tcW w:w="7331" w:type="dxa"/>
          </w:tcPr>
          <w:p w14:paraId="77813DED" w14:textId="77777777" w:rsidR="009F77C4" w:rsidRPr="008674EE" w:rsidRDefault="009F77C4" w:rsidP="004F08C7">
            <w:pPr>
              <w:pStyle w:val="TableText"/>
            </w:pPr>
            <w:r w:rsidRPr="008674EE">
              <w:rPr>
                <w:rFonts w:hint="eastAsia"/>
              </w:rPr>
              <w:t>认证策略目的接口</w:t>
            </w:r>
            <w:r>
              <w:rPr>
                <w:rFonts w:hint="eastAsia"/>
              </w:rPr>
              <w:t>。</w:t>
            </w:r>
          </w:p>
        </w:tc>
      </w:tr>
      <w:tr w:rsidR="009F77C4" w14:paraId="148BE8D9" w14:textId="77777777" w:rsidTr="004F08C7">
        <w:trPr>
          <w:trHeight w:val="420"/>
        </w:trPr>
        <w:tc>
          <w:tcPr>
            <w:tcW w:w="1639" w:type="dxa"/>
          </w:tcPr>
          <w:p w14:paraId="706AB95F" w14:textId="77777777" w:rsidR="009F77C4" w:rsidRPr="008674EE" w:rsidDel="00966FF8" w:rsidRDefault="009F77C4" w:rsidP="004F08C7">
            <w:pPr>
              <w:pStyle w:val="TableText"/>
            </w:pPr>
            <w:r w:rsidRPr="008674EE">
              <w:rPr>
                <w:rFonts w:hint="eastAsia"/>
              </w:rPr>
              <w:t>目的地址</w:t>
            </w:r>
          </w:p>
        </w:tc>
        <w:tc>
          <w:tcPr>
            <w:tcW w:w="7331" w:type="dxa"/>
          </w:tcPr>
          <w:p w14:paraId="49567323" w14:textId="77777777" w:rsidR="009F77C4" w:rsidRPr="008674EE" w:rsidRDefault="009F77C4" w:rsidP="004F08C7">
            <w:pPr>
              <w:pStyle w:val="TableText"/>
            </w:pPr>
            <w:r w:rsidRPr="008674EE">
              <w:rPr>
                <w:rFonts w:hint="eastAsia"/>
              </w:rPr>
              <w:t>认证策略目的地址对象或地址组，可直接新建地址对象</w:t>
            </w:r>
            <w:r>
              <w:rPr>
                <w:rFonts w:hint="eastAsia"/>
              </w:rPr>
              <w:t>。</w:t>
            </w:r>
          </w:p>
        </w:tc>
      </w:tr>
      <w:tr w:rsidR="009F77C4" w14:paraId="06906285" w14:textId="77777777" w:rsidTr="004F08C7">
        <w:trPr>
          <w:trHeight w:val="420"/>
        </w:trPr>
        <w:tc>
          <w:tcPr>
            <w:tcW w:w="1639" w:type="dxa"/>
          </w:tcPr>
          <w:p w14:paraId="56708C38" w14:textId="77777777" w:rsidR="009F77C4" w:rsidRPr="008674EE" w:rsidDel="00966FF8" w:rsidRDefault="009F77C4" w:rsidP="004F08C7">
            <w:pPr>
              <w:pStyle w:val="TableText"/>
            </w:pPr>
            <w:r w:rsidRPr="008674EE">
              <w:rPr>
                <w:rFonts w:hint="eastAsia"/>
              </w:rPr>
              <w:t>认证方式</w:t>
            </w:r>
          </w:p>
        </w:tc>
        <w:tc>
          <w:tcPr>
            <w:tcW w:w="7331" w:type="dxa"/>
          </w:tcPr>
          <w:p w14:paraId="36C033CF" w14:textId="77777777" w:rsidR="009F77C4" w:rsidRPr="008674EE" w:rsidRDefault="009F77C4" w:rsidP="004F08C7">
            <w:pPr>
              <w:pStyle w:val="TableText"/>
            </w:pPr>
            <w:r w:rsidRPr="008674EE">
              <w:rPr>
                <w:rFonts w:hint="eastAsia"/>
              </w:rPr>
              <w:t>认证策略认证方式可选WEB认证、Portal</w:t>
            </w:r>
            <w:r w:rsidRPr="008674EE">
              <w:t xml:space="preserve"> </w:t>
            </w:r>
            <w:r w:rsidRPr="008674EE">
              <w:rPr>
                <w:rFonts w:hint="eastAsia"/>
              </w:rPr>
              <w:t>Server认证、短信认证、免认证、微信认证、混合认证、单点登录、二维码认证</w:t>
            </w:r>
            <w:r>
              <w:rPr>
                <w:rFonts w:hint="eastAsia"/>
              </w:rPr>
              <w:t>等。</w:t>
            </w:r>
          </w:p>
        </w:tc>
      </w:tr>
      <w:tr w:rsidR="009F77C4" w14:paraId="3DF2506A" w14:textId="77777777" w:rsidTr="004F08C7">
        <w:trPr>
          <w:trHeight w:val="420"/>
        </w:trPr>
        <w:tc>
          <w:tcPr>
            <w:tcW w:w="1639" w:type="dxa"/>
          </w:tcPr>
          <w:p w14:paraId="6C204561" w14:textId="77777777" w:rsidR="009F77C4" w:rsidRPr="008674EE" w:rsidDel="00966FF8" w:rsidRDefault="009F77C4" w:rsidP="004F08C7">
            <w:pPr>
              <w:pStyle w:val="TableText"/>
            </w:pPr>
            <w:r w:rsidRPr="008674EE">
              <w:rPr>
                <w:rFonts w:hint="eastAsia"/>
              </w:rPr>
              <w:t>时间</w:t>
            </w:r>
          </w:p>
        </w:tc>
        <w:tc>
          <w:tcPr>
            <w:tcW w:w="7331" w:type="dxa"/>
          </w:tcPr>
          <w:p w14:paraId="2D129BDE" w14:textId="77777777" w:rsidR="009F77C4" w:rsidRPr="008674EE" w:rsidRDefault="009F77C4" w:rsidP="004F08C7">
            <w:pPr>
              <w:pStyle w:val="TableText"/>
            </w:pPr>
            <w:r w:rsidRPr="008674EE">
              <w:rPr>
                <w:rFonts w:hint="eastAsia"/>
              </w:rPr>
              <w:t>认证策略时间对象，时间对象有效期内策略生效，时间对象无效的时候认证策略</w:t>
            </w:r>
            <w:r>
              <w:rPr>
                <w:rFonts w:hint="eastAsia"/>
              </w:rPr>
              <w:t>为</w:t>
            </w:r>
            <w:r w:rsidRPr="008674EE">
              <w:rPr>
                <w:rFonts w:hint="eastAsia"/>
              </w:rPr>
              <w:t>禁用状态</w:t>
            </w:r>
            <w:r>
              <w:rPr>
                <w:rFonts w:hint="eastAsia"/>
              </w:rPr>
              <w:t>。</w:t>
            </w:r>
          </w:p>
        </w:tc>
      </w:tr>
      <w:tr w:rsidR="009F77C4" w14:paraId="0BD0785F" w14:textId="77777777" w:rsidTr="004F08C7">
        <w:trPr>
          <w:trHeight w:val="420"/>
        </w:trPr>
        <w:tc>
          <w:tcPr>
            <w:tcW w:w="1639" w:type="dxa"/>
          </w:tcPr>
          <w:p w14:paraId="1403D843" w14:textId="77777777" w:rsidR="009F77C4" w:rsidRPr="008674EE" w:rsidDel="00966FF8" w:rsidRDefault="009F77C4" w:rsidP="004F08C7">
            <w:pPr>
              <w:pStyle w:val="TableText"/>
            </w:pPr>
            <w:r w:rsidRPr="008674EE">
              <w:rPr>
                <w:rFonts w:hint="eastAsia"/>
              </w:rPr>
              <w:t>用户录入</w:t>
            </w:r>
          </w:p>
        </w:tc>
        <w:tc>
          <w:tcPr>
            <w:tcW w:w="7331" w:type="dxa"/>
          </w:tcPr>
          <w:p w14:paraId="728C4F70" w14:textId="77777777" w:rsidR="009F77C4" w:rsidRPr="008674EE" w:rsidRDefault="009F77C4" w:rsidP="004F08C7">
            <w:pPr>
              <w:pStyle w:val="TableText"/>
            </w:pPr>
            <w:r w:rsidRPr="008674EE">
              <w:rPr>
                <w:rFonts w:hint="eastAsia"/>
              </w:rPr>
              <w:t>默认不选择用户组，第三方用户认证成功后不录入用户</w:t>
            </w:r>
            <w:r>
              <w:rPr>
                <w:rFonts w:hint="eastAsia"/>
              </w:rPr>
              <w:t>；</w:t>
            </w:r>
            <w:r w:rsidRPr="008674EE">
              <w:rPr>
                <w:rFonts w:hint="eastAsia"/>
              </w:rPr>
              <w:t>选择用户组后，第三方用户认证成功后录入指定的用户组</w:t>
            </w:r>
            <w:r>
              <w:rPr>
                <w:rFonts w:hint="eastAsia"/>
              </w:rPr>
              <w:t>。</w:t>
            </w:r>
          </w:p>
        </w:tc>
      </w:tr>
      <w:tr w:rsidR="009F77C4" w14:paraId="2C7D1A41" w14:textId="77777777" w:rsidTr="004F08C7">
        <w:trPr>
          <w:trHeight w:val="420"/>
        </w:trPr>
        <w:tc>
          <w:tcPr>
            <w:tcW w:w="1639" w:type="dxa"/>
          </w:tcPr>
          <w:p w14:paraId="57A69194" w14:textId="77777777" w:rsidR="009F77C4" w:rsidRPr="008674EE" w:rsidDel="00966FF8" w:rsidRDefault="009F77C4" w:rsidP="004F08C7">
            <w:pPr>
              <w:pStyle w:val="TableText"/>
            </w:pPr>
            <w:r w:rsidRPr="008674EE">
              <w:rPr>
                <w:rFonts w:hint="eastAsia"/>
              </w:rPr>
              <w:t>用户有效时间</w:t>
            </w:r>
          </w:p>
        </w:tc>
        <w:tc>
          <w:tcPr>
            <w:tcW w:w="7331" w:type="dxa"/>
          </w:tcPr>
          <w:p w14:paraId="2C2BB608" w14:textId="77777777" w:rsidR="009F77C4" w:rsidRPr="008674EE" w:rsidRDefault="009F77C4" w:rsidP="004F08C7">
            <w:pPr>
              <w:pStyle w:val="TableText"/>
            </w:pPr>
            <w:r w:rsidRPr="008674EE">
              <w:rPr>
                <w:rFonts w:hint="eastAsia"/>
              </w:rPr>
              <w:t>用户有效期指的是第三方用户录入</w:t>
            </w:r>
            <w:r>
              <w:t>方式</w:t>
            </w:r>
            <w:r>
              <w:rPr>
                <w:rFonts w:hint="eastAsia"/>
              </w:rPr>
              <w:t>：</w:t>
            </w:r>
          </w:p>
          <w:p w14:paraId="23F30D86" w14:textId="77777777" w:rsidR="009F77C4" w:rsidRPr="008674EE" w:rsidRDefault="009F77C4" w:rsidP="004F08C7">
            <w:pPr>
              <w:pStyle w:val="ItemListinTable"/>
            </w:pPr>
            <w:r>
              <w:rPr>
                <w:rFonts w:hAnsi="宋体" w:cs="宋体" w:hint="eastAsia"/>
              </w:rPr>
              <w:t>永久</w:t>
            </w:r>
            <w:r w:rsidRPr="008674EE">
              <w:rPr>
                <w:rFonts w:hAnsi="宋体" w:cs="宋体" w:hint="eastAsia"/>
              </w:rPr>
              <w:t>录入：第三方用户认证成功后录入指定组，永久有效</w:t>
            </w:r>
            <w:r>
              <w:rPr>
                <w:rFonts w:hAnsi="宋体" w:cs="宋体" w:hint="eastAsia"/>
              </w:rPr>
              <w:t>。</w:t>
            </w:r>
          </w:p>
          <w:p w14:paraId="3E5AA57F" w14:textId="77777777" w:rsidR="009F77C4" w:rsidRPr="008674EE" w:rsidRDefault="009F77C4" w:rsidP="004F08C7">
            <w:pPr>
              <w:pStyle w:val="ItemListinTable"/>
            </w:pPr>
            <w:r w:rsidRPr="008674EE">
              <w:rPr>
                <w:rFonts w:hAnsi="宋体" w:cs="宋体" w:hint="eastAsia"/>
              </w:rPr>
              <w:t>有效期至：第三方用户认证成功后录入指定组，设备运行时间到配置的时间当天</w:t>
            </w:r>
            <w:r w:rsidRPr="008674EE">
              <w:rPr>
                <w:rFonts w:hint="eastAsia"/>
              </w:rPr>
              <w:t>2</w:t>
            </w:r>
            <w:r w:rsidRPr="008674EE">
              <w:t>3</w:t>
            </w:r>
            <w:r w:rsidRPr="008674EE">
              <w:rPr>
                <w:rFonts w:hint="eastAsia"/>
              </w:rPr>
              <w:t>:</w:t>
            </w:r>
            <w:r w:rsidRPr="008674EE">
              <w:t>59</w:t>
            </w:r>
            <w:r w:rsidRPr="008674EE">
              <w:rPr>
                <w:rFonts w:hAnsi="宋体" w:cs="宋体" w:hint="eastAsia"/>
              </w:rPr>
              <w:t>后，录入的用户状态变为不启用，认证策略也变为不启用</w:t>
            </w:r>
            <w:r>
              <w:rPr>
                <w:rFonts w:hAnsi="宋体" w:cs="宋体" w:hint="eastAsia"/>
              </w:rPr>
              <w:t>。</w:t>
            </w:r>
          </w:p>
          <w:p w14:paraId="368BCE7B" w14:textId="77777777" w:rsidR="009F77C4" w:rsidRPr="008674EE" w:rsidRDefault="009F77C4" w:rsidP="004F08C7">
            <w:pPr>
              <w:pStyle w:val="ItemListinTable"/>
            </w:pPr>
            <w:r w:rsidRPr="008674EE">
              <w:rPr>
                <w:rFonts w:hAnsi="宋体" w:cs="宋体" w:hint="eastAsia"/>
              </w:rPr>
              <w:t>临时录入：第三方用户认证成功后录入指定组，用户注销下线后，录入的用户组里用户自动删除</w:t>
            </w:r>
            <w:r>
              <w:rPr>
                <w:rFonts w:hAnsi="宋体" w:cs="宋体" w:hint="eastAsia"/>
              </w:rPr>
              <w:t>。</w:t>
            </w:r>
          </w:p>
        </w:tc>
      </w:tr>
    </w:tbl>
    <w:p w14:paraId="5664F3B9" w14:textId="77777777" w:rsidR="009F77C4" w:rsidRPr="001739F9" w:rsidRDefault="009F77C4" w:rsidP="009F77C4">
      <w:pPr>
        <w:ind w:firstLine="420"/>
      </w:pPr>
    </w:p>
    <w:p w14:paraId="79E6DE50" w14:textId="77777777" w:rsidR="009F77C4" w:rsidRDefault="009F77C4" w:rsidP="009F77C4">
      <w:pPr>
        <w:pStyle w:val="21"/>
      </w:pPr>
      <w:bookmarkStart w:id="5037" w:name="_Toc391916169"/>
      <w:bookmarkStart w:id="5038" w:name="_Toc474250133"/>
      <w:bookmarkStart w:id="5039" w:name="_Toc9006671"/>
      <w:bookmarkStart w:id="5040" w:name="_Toc15485200"/>
      <w:bookmarkStart w:id="5041" w:name="_Toc41651239"/>
      <w:bookmarkStart w:id="5042" w:name="_Toc44618331"/>
      <w:bookmarkStart w:id="5043" w:name="_Toc60069213"/>
      <w:bookmarkStart w:id="5044" w:name="_Toc61022684"/>
      <w:r w:rsidRPr="00113C38">
        <w:rPr>
          <w:rFonts w:hint="eastAsia"/>
        </w:rPr>
        <w:t>配置举例</w:t>
      </w:r>
      <w:bookmarkEnd w:id="5037"/>
      <w:bookmarkEnd w:id="5038"/>
      <w:bookmarkEnd w:id="5039"/>
      <w:bookmarkEnd w:id="5040"/>
      <w:bookmarkEnd w:id="5041"/>
      <w:bookmarkEnd w:id="5042"/>
      <w:bookmarkEnd w:id="5043"/>
      <w:bookmarkEnd w:id="5044"/>
    </w:p>
    <w:p w14:paraId="28EBA8A9" w14:textId="77777777" w:rsidR="009F77C4" w:rsidRPr="00F17986" w:rsidRDefault="009F77C4" w:rsidP="009F77C4">
      <w:pPr>
        <w:pStyle w:val="30"/>
      </w:pPr>
      <w:bookmarkStart w:id="5045" w:name="_Toc9006672"/>
      <w:bookmarkStart w:id="5046" w:name="_Toc15485201"/>
      <w:bookmarkStart w:id="5047" w:name="_Toc41651240"/>
      <w:bookmarkStart w:id="5048" w:name="_Toc44618332"/>
      <w:bookmarkStart w:id="5049" w:name="_Toc60069214"/>
      <w:bookmarkStart w:id="5050" w:name="_Toc61022685"/>
      <w:r>
        <w:t>用户认证策略配置举例</w:t>
      </w:r>
      <w:bookmarkEnd w:id="5045"/>
      <w:bookmarkEnd w:id="5046"/>
      <w:bookmarkEnd w:id="5047"/>
      <w:bookmarkEnd w:id="5048"/>
      <w:bookmarkEnd w:id="5049"/>
      <w:bookmarkEnd w:id="5050"/>
    </w:p>
    <w:p w14:paraId="73B23023" w14:textId="77777777" w:rsidR="009F77C4" w:rsidRPr="00211430" w:rsidRDefault="009F77C4" w:rsidP="009F77C4">
      <w:pPr>
        <w:pStyle w:val="41"/>
      </w:pPr>
      <w:bookmarkStart w:id="5051" w:name="_Toc3988738"/>
      <w:bookmarkStart w:id="5052" w:name="_Toc4677153"/>
      <w:bookmarkStart w:id="5053" w:name="_Toc494295587"/>
      <w:r w:rsidRPr="00211430">
        <w:rPr>
          <w:rFonts w:hint="eastAsia"/>
        </w:rPr>
        <w:t>组网需求</w:t>
      </w:r>
      <w:bookmarkEnd w:id="5051"/>
      <w:bookmarkEnd w:id="5052"/>
    </w:p>
    <w:p w14:paraId="15ED9944" w14:textId="77777777" w:rsidR="009F77C4" w:rsidRDefault="009F77C4" w:rsidP="009F77C4">
      <w:pPr>
        <w:ind w:firstLine="420"/>
      </w:pPr>
      <w:r w:rsidRPr="00985A8F">
        <w:rPr>
          <w:rFonts w:hint="eastAsia"/>
        </w:rPr>
        <w:t>如</w:t>
      </w:r>
      <w:r>
        <w:fldChar w:fldCharType="begin"/>
      </w:r>
      <w:r>
        <w:instrText xml:space="preserve"> REF _Ref402786999 \r \h  \* MERGEFORMAT </w:instrText>
      </w:r>
      <w:r>
        <w:fldChar w:fldCharType="separate"/>
      </w:r>
      <w:r w:rsidRPr="009439F2">
        <w:rPr>
          <w:rFonts w:hint="eastAsia"/>
          <w:color w:val="0000FF"/>
          <w:u w:val="single"/>
        </w:rPr>
        <w:t>图</w:t>
      </w:r>
      <w:r w:rsidRPr="009439F2">
        <w:rPr>
          <w:rFonts w:hint="eastAsia"/>
          <w:color w:val="0000FF"/>
          <w:u w:val="single"/>
        </w:rPr>
        <w:t>26-51</w:t>
      </w:r>
      <w:r>
        <w:fldChar w:fldCharType="end"/>
      </w:r>
      <w:r w:rsidRPr="00985A8F">
        <w:rPr>
          <w:rFonts w:hint="eastAsia"/>
        </w:rPr>
        <w:t>所示</w:t>
      </w:r>
      <w:r w:rsidRPr="00AB1F8D">
        <w:rPr>
          <w:rFonts w:hint="eastAsia"/>
        </w:rPr>
        <w:t>，</w:t>
      </w:r>
      <w:r w:rsidRPr="00985A8F">
        <w:rPr>
          <w:rFonts w:hint="eastAsia"/>
        </w:rPr>
        <w:t>某公司</w:t>
      </w:r>
      <w:r>
        <w:rPr>
          <w:rFonts w:hint="eastAsia"/>
        </w:rPr>
        <w:t>内网搭建有第三方</w:t>
      </w:r>
      <w:r>
        <w:rPr>
          <w:rFonts w:hint="eastAsia"/>
        </w:rPr>
        <w:t>Radius</w:t>
      </w:r>
      <w:r>
        <w:rPr>
          <w:rFonts w:hint="eastAsia"/>
        </w:rPr>
        <w:t>服务器，用户名全部存放在</w:t>
      </w:r>
      <w:r>
        <w:rPr>
          <w:rFonts w:hint="eastAsia"/>
        </w:rPr>
        <w:t>radius</w:t>
      </w:r>
      <w:r>
        <w:rPr>
          <w:rFonts w:hint="eastAsia"/>
        </w:rPr>
        <w:t>服务器上，要求内网用户使用</w:t>
      </w:r>
      <w:r>
        <w:rPr>
          <w:rFonts w:hint="eastAsia"/>
        </w:rPr>
        <w:t>radius</w:t>
      </w:r>
      <w:r>
        <w:rPr>
          <w:rFonts w:hint="eastAsia"/>
        </w:rPr>
        <w:t>服务器上的用户进行认证，认证成功后用户录入设备</w:t>
      </w:r>
      <w:r>
        <w:t>进行</w:t>
      </w:r>
      <w:r>
        <w:rPr>
          <w:rFonts w:hint="eastAsia"/>
        </w:rPr>
        <w:t>其他策略控制。</w:t>
      </w:r>
    </w:p>
    <w:p w14:paraId="571D8491" w14:textId="77777777" w:rsidR="009F77C4" w:rsidRDefault="009F77C4" w:rsidP="009F77C4">
      <w:pPr>
        <w:pStyle w:val="FigureDescription"/>
        <w:spacing w:before="156" w:after="156"/>
      </w:pPr>
      <w:bookmarkStart w:id="5054" w:name="_Toc533576856"/>
      <w:bookmarkStart w:id="5055" w:name="_Toc138776348"/>
      <w:bookmarkStart w:id="5056" w:name="_Toc138776610"/>
      <w:bookmarkStart w:id="5057" w:name="_Ref355869333"/>
      <w:bookmarkStart w:id="5058" w:name="_Ref402786975"/>
      <w:bookmarkStart w:id="5059" w:name="_Ref402786999"/>
      <w:bookmarkStart w:id="5060" w:name="_Toc150332520"/>
      <w:r>
        <w:rPr>
          <w:rFonts w:hint="eastAsia"/>
        </w:rPr>
        <w:t>用户认证</w:t>
      </w:r>
      <w:r w:rsidRPr="00DE11E8">
        <w:rPr>
          <w:rFonts w:hint="eastAsia"/>
        </w:rPr>
        <w:t>组网图</w:t>
      </w:r>
      <w:bookmarkEnd w:id="5054"/>
      <w:bookmarkEnd w:id="5055"/>
      <w:bookmarkEnd w:id="5056"/>
      <w:bookmarkEnd w:id="5057"/>
      <w:bookmarkEnd w:id="5058"/>
      <w:bookmarkEnd w:id="5059"/>
    </w:p>
    <w:p w14:paraId="227397BA" w14:textId="77777777" w:rsidR="009F77C4" w:rsidRDefault="009F77C4" w:rsidP="009F77C4">
      <w:pPr>
        <w:pStyle w:val="Figure"/>
      </w:pPr>
      <w:r>
        <w:object w:dxaOrig="7095" w:dyaOrig="2326" w14:anchorId="40595717">
          <v:shape id="_x0000_i1029" type="#_x0000_t75" style="width:353.1pt;height:115.2pt" o:ole="">
            <v:imagedata r:id="rId703" o:title=""/>
          </v:shape>
          <o:OLEObject Type="Embed" ProgID="Visio.Drawing.15" ShapeID="_x0000_i1029" DrawAspect="Content" ObjectID="_1703334434" r:id="rId704"/>
        </w:object>
      </w:r>
    </w:p>
    <w:p w14:paraId="4790875F" w14:textId="77777777" w:rsidR="009F77C4" w:rsidRPr="00136854" w:rsidRDefault="009F77C4" w:rsidP="009F77C4">
      <w:pPr>
        <w:ind w:firstLine="420"/>
      </w:pPr>
    </w:p>
    <w:p w14:paraId="0EA62853" w14:textId="77777777" w:rsidR="009F77C4" w:rsidRDefault="009F77C4" w:rsidP="009F77C4">
      <w:pPr>
        <w:pStyle w:val="41"/>
      </w:pPr>
      <w:bookmarkStart w:id="5061" w:name="_Toc4677154"/>
      <w:bookmarkEnd w:id="5053"/>
      <w:bookmarkEnd w:id="5060"/>
      <w:r>
        <w:t>配置步骤</w:t>
      </w:r>
      <w:bookmarkEnd w:id="5061"/>
    </w:p>
    <w:p w14:paraId="17659F58" w14:textId="77777777" w:rsidR="009F77C4" w:rsidRDefault="009F77C4" w:rsidP="009F77C4">
      <w:pPr>
        <w:pStyle w:val="ItemStep"/>
        <w:spacing w:after="156"/>
      </w:pPr>
      <w:r>
        <w:rPr>
          <w:rFonts w:hint="eastAsia"/>
        </w:rPr>
        <w:t>添加</w:t>
      </w:r>
      <w:r>
        <w:rPr>
          <w:rFonts w:hint="eastAsia"/>
        </w:rPr>
        <w:t>Radius</w:t>
      </w:r>
      <w:r>
        <w:rPr>
          <w:rFonts w:hint="eastAsia"/>
        </w:rPr>
        <w:t>服务器</w:t>
      </w:r>
    </w:p>
    <w:p w14:paraId="309EA65F" w14:textId="77777777" w:rsidR="009F77C4" w:rsidRDefault="009F77C4" w:rsidP="009F77C4">
      <w:pPr>
        <w:ind w:firstLine="420"/>
      </w:pPr>
      <w:r w:rsidRPr="00695414">
        <w:rPr>
          <w:rFonts w:hint="eastAsia"/>
        </w:rPr>
        <w:t>通过菜单</w:t>
      </w:r>
      <w:r>
        <w:rPr>
          <w:rFonts w:hint="eastAsia"/>
        </w:rPr>
        <w:t>“策略配置</w:t>
      </w:r>
      <w:r>
        <w:rPr>
          <w:rFonts w:hint="eastAsia"/>
        </w:rPr>
        <w:t>&gt;</w:t>
      </w:r>
      <w:r>
        <w:rPr>
          <w:rFonts w:hint="eastAsia"/>
        </w:rPr>
        <w:t>认证管理</w:t>
      </w:r>
      <w:r>
        <w:rPr>
          <w:rFonts w:hint="eastAsia"/>
        </w:rPr>
        <w:t>&gt;</w:t>
      </w:r>
      <w:r>
        <w:rPr>
          <w:rFonts w:hint="eastAsia"/>
        </w:rPr>
        <w:t>认证服务器</w:t>
      </w:r>
      <w:r>
        <w:rPr>
          <w:rFonts w:hint="eastAsia"/>
        </w:rPr>
        <w:t>&gt;</w:t>
      </w:r>
      <w:r>
        <w:rPr>
          <w:rFonts w:hint="eastAsia"/>
        </w:rPr>
        <w:t>”，</w:t>
      </w:r>
      <w:r>
        <w:t>选择</w:t>
      </w:r>
      <w:r>
        <w:rPr>
          <w:rFonts w:hint="eastAsia"/>
        </w:rPr>
        <w:t>“</w:t>
      </w:r>
      <w:r>
        <w:t>新建</w:t>
      </w:r>
      <w:r>
        <w:rPr>
          <w:rFonts w:hint="eastAsia"/>
        </w:rPr>
        <w:t>&gt;Radius</w:t>
      </w:r>
      <w:r>
        <w:rPr>
          <w:rFonts w:hint="eastAsia"/>
        </w:rPr>
        <w:t>服务器”，配置“服务器地址”为</w:t>
      </w:r>
      <w:r>
        <w:rPr>
          <w:rFonts w:hint="eastAsia"/>
        </w:rPr>
        <w:t>1</w:t>
      </w:r>
      <w:r>
        <w:t>0.0.53.85</w:t>
      </w:r>
      <w:r>
        <w:rPr>
          <w:rFonts w:hint="eastAsia"/>
        </w:rPr>
        <w:t>，“服务器密码”和“端口”需要和</w:t>
      </w:r>
      <w:r>
        <w:rPr>
          <w:rFonts w:hint="eastAsia"/>
        </w:rPr>
        <w:t>Radius</w:t>
      </w:r>
      <w:r>
        <w:rPr>
          <w:rFonts w:hint="eastAsia"/>
        </w:rPr>
        <w:t>服务器保持一致，点击</w:t>
      </w:r>
      <w:r>
        <w:rPr>
          <w:rFonts w:hint="eastAsia"/>
        </w:rPr>
        <w:t>&lt;</w:t>
      </w:r>
      <w:r>
        <w:rPr>
          <w:rFonts w:hint="eastAsia"/>
        </w:rPr>
        <w:t>提交</w:t>
      </w:r>
      <w:r>
        <w:rPr>
          <w:rFonts w:hint="eastAsia"/>
        </w:rPr>
        <w:t>&gt;</w:t>
      </w:r>
      <w:r>
        <w:rPr>
          <w:rFonts w:hint="eastAsia"/>
        </w:rPr>
        <w:t>，</w:t>
      </w:r>
      <w:r w:rsidRPr="00254F1E">
        <w:rPr>
          <w:rFonts w:hint="eastAsia"/>
        </w:rPr>
        <w:t>如</w:t>
      </w:r>
      <w:r>
        <w:rPr>
          <w:color w:val="0000FF"/>
          <w:u w:val="single"/>
        </w:rPr>
        <w:fldChar w:fldCharType="begin"/>
      </w:r>
      <w:r>
        <w:instrText xml:space="preserve"> </w:instrText>
      </w:r>
      <w:r>
        <w:rPr>
          <w:rFonts w:hint="eastAsia"/>
        </w:rPr>
        <w:instrText>REF _Ref6234021 \r \h</w:instrText>
      </w:r>
      <w:r>
        <w:instrText xml:space="preserve"> </w:instrText>
      </w:r>
      <w:r>
        <w:rPr>
          <w:color w:val="0000FF"/>
          <w:u w:val="single"/>
        </w:rPr>
      </w:r>
      <w:r>
        <w:rPr>
          <w:color w:val="0000FF"/>
          <w:u w:val="single"/>
        </w:rPr>
        <w:fldChar w:fldCharType="separate"/>
      </w:r>
      <w:r>
        <w:rPr>
          <w:rFonts w:hint="eastAsia"/>
        </w:rPr>
        <w:t>图</w:t>
      </w:r>
      <w:r>
        <w:rPr>
          <w:rFonts w:hint="eastAsia"/>
        </w:rPr>
        <w:t>26-61</w:t>
      </w:r>
      <w:r>
        <w:rPr>
          <w:color w:val="0000FF"/>
          <w:u w:val="single"/>
        </w:rPr>
        <w:fldChar w:fldCharType="end"/>
      </w:r>
      <w:r w:rsidRPr="00254F1E">
        <w:rPr>
          <w:rFonts w:hint="eastAsia"/>
        </w:rPr>
        <w:t>所示</w:t>
      </w:r>
      <w:r>
        <w:rPr>
          <w:rFonts w:hint="eastAsia"/>
        </w:rPr>
        <w:t>。</w:t>
      </w:r>
    </w:p>
    <w:p w14:paraId="51615537" w14:textId="77777777" w:rsidR="009F77C4" w:rsidRPr="00B01E53" w:rsidRDefault="009F77C4" w:rsidP="009F77C4">
      <w:pPr>
        <w:pStyle w:val="FigureDescription"/>
        <w:spacing w:before="156" w:after="156"/>
      </w:pPr>
      <w:bookmarkStart w:id="5062" w:name="_Ref6234021"/>
      <w:r>
        <w:rPr>
          <w:rFonts w:hint="eastAsia"/>
        </w:rPr>
        <w:lastRenderedPageBreak/>
        <w:t>添加</w:t>
      </w:r>
      <w:r>
        <w:rPr>
          <w:rFonts w:hint="eastAsia"/>
        </w:rPr>
        <w:t>Radius</w:t>
      </w:r>
      <w:r>
        <w:rPr>
          <w:rFonts w:hint="eastAsia"/>
        </w:rPr>
        <w:t>服务器</w:t>
      </w:r>
      <w:bookmarkEnd w:id="5062"/>
    </w:p>
    <w:p w14:paraId="1E0EFC7E" w14:textId="77777777" w:rsidR="009F77C4" w:rsidRPr="00B01E53" w:rsidRDefault="009F77C4" w:rsidP="009F77C4">
      <w:pPr>
        <w:pStyle w:val="Figure"/>
      </w:pPr>
      <w:r>
        <w:drawing>
          <wp:inline distT="0" distB="0" distL="0" distR="0" wp14:anchorId="79388262" wp14:editId="07EEDC8C">
            <wp:extent cx="4224760" cy="2599301"/>
            <wp:effectExtent l="0" t="0" r="4445" b="0"/>
            <wp:docPr id="3938" name="图片 3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5"/>
                    <a:stretch>
                      <a:fillRect/>
                    </a:stretch>
                  </pic:blipFill>
                  <pic:spPr>
                    <a:xfrm>
                      <a:off x="0" y="0"/>
                      <a:ext cx="4230381" cy="2602759"/>
                    </a:xfrm>
                    <a:prstGeom prst="rect">
                      <a:avLst/>
                    </a:prstGeom>
                  </pic:spPr>
                </pic:pic>
              </a:graphicData>
            </a:graphic>
          </wp:inline>
        </w:drawing>
      </w:r>
    </w:p>
    <w:p w14:paraId="3FF93BA0" w14:textId="77777777" w:rsidR="009F77C4" w:rsidRPr="000C6FB8" w:rsidRDefault="009F77C4" w:rsidP="009F77C4">
      <w:pPr>
        <w:ind w:firstLine="420"/>
      </w:pPr>
    </w:p>
    <w:p w14:paraId="57713866" w14:textId="77777777" w:rsidR="009F77C4" w:rsidRPr="00695414" w:rsidRDefault="009F77C4" w:rsidP="009F77C4">
      <w:pPr>
        <w:pStyle w:val="ItemStep"/>
        <w:spacing w:after="156"/>
      </w:pPr>
      <w:bookmarkStart w:id="5063" w:name="_Toc494295588"/>
      <w:r w:rsidRPr="00C5321D">
        <w:rPr>
          <w:rFonts w:hint="eastAsia"/>
        </w:rPr>
        <w:t>配置地址对象</w:t>
      </w:r>
    </w:p>
    <w:p w14:paraId="2D8D81A4" w14:textId="77777777" w:rsidR="009F77C4" w:rsidRDefault="009F77C4" w:rsidP="009F77C4">
      <w:pPr>
        <w:ind w:firstLine="420"/>
      </w:pPr>
      <w:r w:rsidRPr="00695414">
        <w:rPr>
          <w:rFonts w:hint="eastAsia"/>
        </w:rPr>
        <w:t>通过菜单“</w:t>
      </w:r>
      <w:r>
        <w:rPr>
          <w:rFonts w:hint="eastAsia"/>
        </w:rPr>
        <w:t>策略配置</w:t>
      </w:r>
      <w:r>
        <w:rPr>
          <w:rFonts w:hint="eastAsia"/>
        </w:rPr>
        <w:t>&gt;</w:t>
      </w:r>
      <w:r>
        <w:rPr>
          <w:rFonts w:hint="eastAsia"/>
        </w:rPr>
        <w:t>对象管理</w:t>
      </w:r>
      <w:r w:rsidRPr="00695414">
        <w:t xml:space="preserve"> &gt; </w:t>
      </w:r>
      <w:r w:rsidRPr="00695414">
        <w:rPr>
          <w:rFonts w:hint="eastAsia"/>
        </w:rPr>
        <w:t>地址对象”，点击</w:t>
      </w:r>
      <w:r w:rsidRPr="00695414">
        <w:t>&lt;</w:t>
      </w:r>
      <w:r w:rsidRPr="00695414">
        <w:rPr>
          <w:rFonts w:hint="eastAsia"/>
        </w:rPr>
        <w:t>新建</w:t>
      </w:r>
      <w:r w:rsidRPr="00695414">
        <w:t>&gt;</w:t>
      </w:r>
      <w:r w:rsidRPr="00695414">
        <w:rPr>
          <w:rFonts w:hint="eastAsia"/>
        </w:rPr>
        <w:t>地址对象，配置</w:t>
      </w:r>
      <w:r>
        <w:rPr>
          <w:rFonts w:hint="eastAsia"/>
        </w:rPr>
        <w:t>内网用户地址对象</w:t>
      </w:r>
      <w:r w:rsidRPr="00695414">
        <w:rPr>
          <w:rFonts w:hint="eastAsia"/>
        </w:rPr>
        <w:t>。</w:t>
      </w:r>
    </w:p>
    <w:p w14:paraId="28B3293A" w14:textId="77777777" w:rsidR="009F77C4" w:rsidRPr="00695414" w:rsidRDefault="009F77C4" w:rsidP="009F77C4">
      <w:pPr>
        <w:pStyle w:val="FigureDescription"/>
        <w:spacing w:before="156" w:after="156"/>
      </w:pPr>
      <w:r>
        <w:rPr>
          <w:rFonts w:hint="eastAsia"/>
        </w:rPr>
        <w:t>添加内网用户地址对象</w:t>
      </w:r>
      <w:bookmarkStart w:id="5064" w:name="_Ref4677265"/>
    </w:p>
    <w:bookmarkEnd w:id="5064"/>
    <w:p w14:paraId="7C4155D5" w14:textId="77777777" w:rsidR="009F77C4" w:rsidRDefault="009F77C4" w:rsidP="009F77C4">
      <w:pPr>
        <w:pStyle w:val="Figure"/>
      </w:pPr>
      <w:r>
        <w:drawing>
          <wp:inline distT="0" distB="0" distL="0" distR="0" wp14:anchorId="718F9AC8" wp14:editId="2D31E624">
            <wp:extent cx="5760720" cy="3952875"/>
            <wp:effectExtent l="0" t="0" r="0" b="9525"/>
            <wp:docPr id="3929" name="图片 3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6"/>
                    <a:stretch>
                      <a:fillRect/>
                    </a:stretch>
                  </pic:blipFill>
                  <pic:spPr>
                    <a:xfrm>
                      <a:off x="0" y="0"/>
                      <a:ext cx="5760720" cy="3952875"/>
                    </a:xfrm>
                    <a:prstGeom prst="rect">
                      <a:avLst/>
                    </a:prstGeom>
                  </pic:spPr>
                </pic:pic>
              </a:graphicData>
            </a:graphic>
          </wp:inline>
        </w:drawing>
      </w:r>
    </w:p>
    <w:p w14:paraId="7186BC52" w14:textId="77777777" w:rsidR="009F77C4" w:rsidRDefault="009F77C4" w:rsidP="009F77C4">
      <w:pPr>
        <w:ind w:firstLine="420"/>
      </w:pPr>
    </w:p>
    <w:p w14:paraId="58F37E03" w14:textId="77777777" w:rsidR="009F77C4" w:rsidRPr="00232E4C" w:rsidRDefault="009F77C4" w:rsidP="009F77C4">
      <w:pPr>
        <w:pStyle w:val="ItemStep"/>
        <w:spacing w:after="156"/>
      </w:pPr>
      <w:r w:rsidRPr="00232E4C">
        <w:rPr>
          <w:rFonts w:hint="eastAsia"/>
        </w:rPr>
        <w:lastRenderedPageBreak/>
        <w:t>配置用户组对象</w:t>
      </w:r>
    </w:p>
    <w:p w14:paraId="10362C68" w14:textId="77777777" w:rsidR="009F77C4" w:rsidRDefault="009F77C4" w:rsidP="009F77C4">
      <w:pPr>
        <w:ind w:firstLine="420"/>
      </w:pPr>
      <w:r>
        <w:rPr>
          <w:rFonts w:hint="eastAsia"/>
        </w:rPr>
        <w:t>通过菜单“策略配置</w:t>
      </w:r>
      <w:r>
        <w:rPr>
          <w:rFonts w:hint="eastAsia"/>
        </w:rPr>
        <w:t xml:space="preserve"> &gt; </w:t>
      </w:r>
      <w:r>
        <w:rPr>
          <w:rFonts w:hint="eastAsia"/>
        </w:rPr>
        <w:t>用户管理</w:t>
      </w:r>
      <w:r>
        <w:rPr>
          <w:rFonts w:hint="eastAsia"/>
        </w:rPr>
        <w:t xml:space="preserve"> &gt; </w:t>
      </w:r>
      <w:r>
        <w:rPr>
          <w:rFonts w:hint="eastAsia"/>
        </w:rPr>
        <w:t>用户组织结构”，</w:t>
      </w:r>
      <w:r>
        <w:t>单</w:t>
      </w:r>
      <w:r>
        <w:rPr>
          <w:rFonts w:hint="eastAsia"/>
        </w:rPr>
        <w:t>击</w:t>
      </w:r>
      <w:r>
        <w:t>&lt;</w:t>
      </w:r>
      <w:r>
        <w:rPr>
          <w:rFonts w:hint="eastAsia"/>
        </w:rPr>
        <w:t>新建</w:t>
      </w:r>
      <w:r>
        <w:t>&gt;</w:t>
      </w:r>
      <w:r>
        <w:rPr>
          <w:rFonts w:hint="eastAsia"/>
        </w:rPr>
        <w:t>用户组，配置</w:t>
      </w:r>
      <w:r>
        <w:rPr>
          <w:rFonts w:hint="eastAsia"/>
        </w:rPr>
        <w:t>radius</w:t>
      </w:r>
      <w:r>
        <w:rPr>
          <w:rFonts w:hint="eastAsia"/>
        </w:rPr>
        <w:t>用户组和无线</w:t>
      </w:r>
      <w:r>
        <w:rPr>
          <w:rFonts w:hint="eastAsia"/>
        </w:rPr>
        <w:t>wifi</w:t>
      </w:r>
      <w:r>
        <w:rPr>
          <w:rFonts w:hint="eastAsia"/>
        </w:rPr>
        <w:t>用户组。</w:t>
      </w:r>
    </w:p>
    <w:p w14:paraId="09525A2A" w14:textId="77777777" w:rsidR="009F77C4" w:rsidRDefault="009F77C4" w:rsidP="009F77C4">
      <w:pPr>
        <w:pStyle w:val="FigureDescription"/>
        <w:spacing w:before="156" w:after="156"/>
      </w:pPr>
      <w:bookmarkStart w:id="5065" w:name="_Ref403311701"/>
      <w:bookmarkStart w:id="5066" w:name="_Ref4677300"/>
      <w:r>
        <w:rPr>
          <w:rFonts w:hint="eastAsia"/>
        </w:rPr>
        <w:t>配置</w:t>
      </w:r>
      <w:r>
        <w:rPr>
          <w:rFonts w:hint="eastAsia"/>
        </w:rPr>
        <w:t>Radius</w:t>
      </w:r>
      <w:r>
        <w:rPr>
          <w:rFonts w:hint="eastAsia"/>
        </w:rPr>
        <w:t>用户</w:t>
      </w:r>
      <w:bookmarkEnd w:id="5065"/>
      <w:r>
        <w:rPr>
          <w:rFonts w:hint="eastAsia"/>
        </w:rPr>
        <w:t>组</w:t>
      </w:r>
      <w:bookmarkEnd w:id="5066"/>
    </w:p>
    <w:p w14:paraId="3759C291" w14:textId="77777777" w:rsidR="009F77C4" w:rsidRDefault="009F77C4" w:rsidP="009F77C4">
      <w:pPr>
        <w:pStyle w:val="Figure"/>
      </w:pPr>
      <w:r>
        <w:drawing>
          <wp:inline distT="0" distB="0" distL="0" distR="0" wp14:anchorId="6E56B3BD" wp14:editId="0F3A5080">
            <wp:extent cx="5486400" cy="2663190"/>
            <wp:effectExtent l="0" t="0" r="0" b="381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7"/>
                    <a:stretch>
                      <a:fillRect/>
                    </a:stretch>
                  </pic:blipFill>
                  <pic:spPr>
                    <a:xfrm>
                      <a:off x="0" y="0"/>
                      <a:ext cx="5486400" cy="2663190"/>
                    </a:xfrm>
                    <a:prstGeom prst="rect">
                      <a:avLst/>
                    </a:prstGeom>
                  </pic:spPr>
                </pic:pic>
              </a:graphicData>
            </a:graphic>
          </wp:inline>
        </w:drawing>
      </w:r>
    </w:p>
    <w:p w14:paraId="098A0F31" w14:textId="77777777" w:rsidR="009F77C4" w:rsidRPr="007D1E8F" w:rsidRDefault="009F77C4" w:rsidP="009F77C4">
      <w:pPr>
        <w:ind w:firstLine="420"/>
      </w:pPr>
    </w:p>
    <w:p w14:paraId="10758E77" w14:textId="77777777" w:rsidR="009F77C4" w:rsidRPr="00831483" w:rsidRDefault="009F77C4" w:rsidP="009F77C4">
      <w:pPr>
        <w:pStyle w:val="ItemStep"/>
        <w:spacing w:after="156"/>
      </w:pPr>
      <w:bookmarkStart w:id="5067" w:name="_配置Web认证参数"/>
      <w:bookmarkEnd w:id="5067"/>
      <w:r w:rsidRPr="00831483">
        <w:rPr>
          <w:rFonts w:hint="eastAsia"/>
        </w:rPr>
        <w:t>配置</w:t>
      </w:r>
      <w:r>
        <w:rPr>
          <w:rFonts w:hint="eastAsia"/>
        </w:rPr>
        <w:t>控制策略</w:t>
      </w:r>
    </w:p>
    <w:p w14:paraId="08E71F89" w14:textId="77777777" w:rsidR="009F77C4" w:rsidRPr="00831483" w:rsidRDefault="009F77C4" w:rsidP="009F77C4">
      <w:pPr>
        <w:ind w:firstLine="420"/>
      </w:pPr>
      <w:bookmarkStart w:id="5068" w:name="_Hlk3900466"/>
      <w:r w:rsidRPr="00831483">
        <w:rPr>
          <w:rFonts w:hint="eastAsia"/>
        </w:rPr>
        <w:t>通过菜单“</w:t>
      </w:r>
      <w:r>
        <w:rPr>
          <w:rFonts w:hint="eastAsia"/>
        </w:rPr>
        <w:t>策略配置</w:t>
      </w:r>
      <w:r>
        <w:rPr>
          <w:rFonts w:hint="eastAsia"/>
        </w:rPr>
        <w:t>&gt;</w:t>
      </w:r>
      <w:r>
        <w:t>控制策略</w:t>
      </w:r>
      <w:r w:rsidRPr="00831483">
        <w:rPr>
          <w:rFonts w:hint="eastAsia"/>
        </w:rPr>
        <w:t>”，点击</w:t>
      </w:r>
      <w:r w:rsidRPr="00831483">
        <w:t>&lt;</w:t>
      </w:r>
      <w:r w:rsidRPr="00831483">
        <w:rPr>
          <w:rFonts w:hint="eastAsia"/>
        </w:rPr>
        <w:t>新建</w:t>
      </w:r>
      <w:r w:rsidRPr="00831483">
        <w:t>&gt;</w:t>
      </w:r>
      <w:r>
        <w:t>控制策略</w:t>
      </w:r>
      <w:r>
        <w:rPr>
          <w:rFonts w:hint="eastAsia"/>
        </w:rPr>
        <w:t>，</w:t>
      </w:r>
      <w:r w:rsidRPr="00831483">
        <w:rPr>
          <w:rFonts w:hint="eastAsia"/>
        </w:rPr>
        <w:t>进入如</w:t>
      </w:r>
      <w:r w:rsidRPr="00831483">
        <w:rPr>
          <w:color w:val="0000FF"/>
          <w:u w:val="single"/>
        </w:rPr>
        <w:fldChar w:fldCharType="begin"/>
      </w:r>
      <w:r w:rsidRPr="00831483">
        <w:rPr>
          <w:color w:val="0000FF"/>
          <w:u w:val="single"/>
        </w:rPr>
        <w:instrText xml:space="preserve"> REF _Ref458614914 \r \h  \* MERGEFORMAT </w:instrText>
      </w:r>
      <w:r w:rsidRPr="00831483">
        <w:rPr>
          <w:color w:val="0000FF"/>
          <w:u w:val="single"/>
        </w:rPr>
      </w:r>
      <w:r w:rsidRPr="00831483">
        <w:rPr>
          <w:color w:val="0000FF"/>
          <w:u w:val="single"/>
        </w:rPr>
        <w:fldChar w:fldCharType="separate"/>
      </w:r>
      <w:r>
        <w:rPr>
          <w:rFonts w:hint="eastAsia"/>
          <w:color w:val="0000FF"/>
          <w:u w:val="single"/>
        </w:rPr>
        <w:t>图</w:t>
      </w:r>
      <w:r>
        <w:rPr>
          <w:rFonts w:hint="eastAsia"/>
          <w:color w:val="0000FF"/>
          <w:u w:val="single"/>
        </w:rPr>
        <w:t>26-64</w:t>
      </w:r>
      <w:r w:rsidRPr="00831483">
        <w:rPr>
          <w:color w:val="0000FF"/>
          <w:u w:val="single"/>
        </w:rPr>
        <w:fldChar w:fldCharType="end"/>
      </w:r>
      <w:r>
        <w:rPr>
          <w:rFonts w:hint="eastAsia"/>
        </w:rPr>
        <w:t>所示的页面，使用默认选项配置，点击提交。</w:t>
      </w:r>
    </w:p>
    <w:p w14:paraId="25B17601" w14:textId="77777777" w:rsidR="009F77C4" w:rsidRPr="00831483" w:rsidRDefault="009F77C4" w:rsidP="009F77C4">
      <w:pPr>
        <w:pStyle w:val="FigureDescription"/>
        <w:spacing w:before="156" w:after="156"/>
        <w:rPr>
          <w:noProof/>
        </w:rPr>
      </w:pPr>
      <w:bookmarkStart w:id="5069" w:name="_Ref458614914"/>
      <w:bookmarkStart w:id="5070" w:name="_Hlk3900682"/>
      <w:bookmarkEnd w:id="5068"/>
      <w:r>
        <w:rPr>
          <w:noProof/>
        </w:rPr>
        <w:lastRenderedPageBreak/>
        <w:t>控制策略</w:t>
      </w:r>
      <w:r w:rsidRPr="00831483">
        <w:rPr>
          <w:rFonts w:hint="eastAsia"/>
          <w:noProof/>
        </w:rPr>
        <w:t>配置</w:t>
      </w:r>
      <w:bookmarkEnd w:id="5069"/>
    </w:p>
    <w:bookmarkEnd w:id="5070"/>
    <w:p w14:paraId="2408D6C9" w14:textId="77777777" w:rsidR="009F77C4" w:rsidRDefault="009F77C4" w:rsidP="009F77C4">
      <w:pPr>
        <w:pStyle w:val="Figure"/>
      </w:pPr>
      <w:r w:rsidRPr="00BE0B8C">
        <w:t xml:space="preserve"> </w:t>
      </w:r>
      <w:r>
        <w:drawing>
          <wp:inline distT="0" distB="0" distL="0" distR="0" wp14:anchorId="4B2EF546" wp14:editId="63844FCD">
            <wp:extent cx="5150735" cy="3458763"/>
            <wp:effectExtent l="0" t="0" r="0" b="8890"/>
            <wp:docPr id="489" name="图片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8"/>
                    <a:stretch>
                      <a:fillRect/>
                    </a:stretch>
                  </pic:blipFill>
                  <pic:spPr>
                    <a:xfrm>
                      <a:off x="0" y="0"/>
                      <a:ext cx="5156411" cy="3462575"/>
                    </a:xfrm>
                    <a:prstGeom prst="rect">
                      <a:avLst/>
                    </a:prstGeom>
                  </pic:spPr>
                </pic:pic>
              </a:graphicData>
            </a:graphic>
          </wp:inline>
        </w:drawing>
      </w:r>
    </w:p>
    <w:p w14:paraId="0224AF5F" w14:textId="77777777" w:rsidR="009F77C4" w:rsidRDefault="009F77C4" w:rsidP="009F77C4">
      <w:pPr>
        <w:ind w:firstLine="420"/>
      </w:pPr>
    </w:p>
    <w:p w14:paraId="54687486" w14:textId="77777777" w:rsidR="009F77C4" w:rsidRPr="00136854" w:rsidRDefault="009F77C4" w:rsidP="009F77C4">
      <w:pPr>
        <w:pStyle w:val="ItemStep"/>
        <w:spacing w:after="156"/>
      </w:pPr>
      <w:r w:rsidRPr="00136854">
        <w:rPr>
          <w:rFonts w:hint="eastAsia"/>
        </w:rPr>
        <w:t>全局配置启用第三方认证选择</w:t>
      </w:r>
      <w:r>
        <w:t>radius</w:t>
      </w:r>
      <w:r w:rsidRPr="00136854">
        <w:rPr>
          <w:rFonts w:hint="eastAsia"/>
        </w:rPr>
        <w:t>服务器</w:t>
      </w:r>
    </w:p>
    <w:p w14:paraId="464B2E8B" w14:textId="77777777" w:rsidR="009F77C4" w:rsidRPr="00A62796" w:rsidRDefault="009F77C4" w:rsidP="009F77C4">
      <w:pPr>
        <w:ind w:firstLine="420"/>
      </w:pPr>
      <w:r w:rsidRPr="00A62796">
        <w:rPr>
          <w:rFonts w:hint="eastAsia"/>
        </w:rPr>
        <w:t>在导航栏中选择“</w:t>
      </w:r>
      <w:r>
        <w:rPr>
          <w:rFonts w:hint="eastAsia"/>
        </w:rPr>
        <w:t>策略配置</w:t>
      </w:r>
      <w:r>
        <w:rPr>
          <w:rFonts w:hint="eastAsia"/>
        </w:rPr>
        <w:t>&gt;</w:t>
      </w:r>
      <w:r>
        <w:rPr>
          <w:rFonts w:hint="eastAsia"/>
        </w:rPr>
        <w:t>认证管理</w:t>
      </w:r>
      <w:r>
        <w:rPr>
          <w:rFonts w:hint="eastAsia"/>
        </w:rPr>
        <w:t>&gt;</w:t>
      </w:r>
      <w:r>
        <w:rPr>
          <w:rFonts w:hint="eastAsia"/>
        </w:rPr>
        <w:t>高级选项</w:t>
      </w:r>
      <w:r w:rsidRPr="00A62796">
        <w:rPr>
          <w:rFonts w:hint="eastAsia"/>
        </w:rPr>
        <w:t>”，进入全局配置页面，启用第三方认证选择</w:t>
      </w:r>
      <w:r>
        <w:t>radius</w:t>
      </w:r>
      <w:r w:rsidRPr="00A62796">
        <w:rPr>
          <w:rFonts w:hint="eastAsia"/>
        </w:rPr>
        <w:t>服务器，如</w:t>
      </w:r>
      <w:r>
        <w:rPr>
          <w:color w:val="0000FF"/>
          <w:u w:val="single"/>
        </w:rPr>
        <w:fldChar w:fldCharType="begin"/>
      </w:r>
      <w:r>
        <w:instrText xml:space="preserve"> </w:instrText>
      </w:r>
      <w:r>
        <w:rPr>
          <w:rFonts w:hint="eastAsia"/>
        </w:rPr>
        <w:instrText>REF _Ref5646919 \r \h</w:instrText>
      </w:r>
      <w:r>
        <w:instrText xml:space="preserve"> </w:instrText>
      </w:r>
      <w:r>
        <w:rPr>
          <w:color w:val="0000FF"/>
          <w:u w:val="single"/>
        </w:rPr>
      </w:r>
      <w:r>
        <w:rPr>
          <w:color w:val="0000FF"/>
          <w:u w:val="single"/>
        </w:rPr>
        <w:fldChar w:fldCharType="separate"/>
      </w:r>
      <w:r>
        <w:rPr>
          <w:rFonts w:hint="eastAsia"/>
        </w:rPr>
        <w:t>图</w:t>
      </w:r>
      <w:r>
        <w:rPr>
          <w:rFonts w:hint="eastAsia"/>
        </w:rPr>
        <w:t>26-65</w:t>
      </w:r>
      <w:r>
        <w:rPr>
          <w:color w:val="0000FF"/>
          <w:u w:val="single"/>
        </w:rPr>
        <w:fldChar w:fldCharType="end"/>
      </w:r>
      <w:r w:rsidRPr="00A62796">
        <w:rPr>
          <w:rFonts w:hint="eastAsia"/>
        </w:rPr>
        <w:t>所示。</w:t>
      </w:r>
    </w:p>
    <w:p w14:paraId="4D45709F" w14:textId="77777777" w:rsidR="009F77C4" w:rsidRPr="00A62796" w:rsidRDefault="009F77C4" w:rsidP="009F77C4">
      <w:pPr>
        <w:pStyle w:val="FigureDescription"/>
        <w:spacing w:before="156" w:after="156"/>
      </w:pPr>
      <w:bookmarkStart w:id="5071" w:name="_Ref5646919"/>
      <w:r w:rsidRPr="00A62796">
        <w:rPr>
          <w:rFonts w:hint="eastAsia"/>
        </w:rPr>
        <w:lastRenderedPageBreak/>
        <w:t>全局模式启用第三方</w:t>
      </w:r>
      <w:r>
        <w:t>radius</w:t>
      </w:r>
      <w:r w:rsidRPr="00A62796">
        <w:rPr>
          <w:rFonts w:hint="eastAsia"/>
        </w:rPr>
        <w:t>配置效果图</w:t>
      </w:r>
      <w:bookmarkEnd w:id="5071"/>
    </w:p>
    <w:p w14:paraId="7BFE73B4" w14:textId="77777777" w:rsidR="009F77C4" w:rsidRDefault="009F77C4" w:rsidP="009F77C4">
      <w:pPr>
        <w:pStyle w:val="Figure"/>
      </w:pPr>
      <w:r>
        <w:drawing>
          <wp:inline distT="0" distB="0" distL="0" distR="0" wp14:anchorId="65F64F5A" wp14:editId="354F0E68">
            <wp:extent cx="4048125" cy="4352925"/>
            <wp:effectExtent l="0" t="0" r="9525" b="9525"/>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9"/>
                    <a:stretch>
                      <a:fillRect/>
                    </a:stretch>
                  </pic:blipFill>
                  <pic:spPr>
                    <a:xfrm>
                      <a:off x="0" y="0"/>
                      <a:ext cx="4048125" cy="4352925"/>
                    </a:xfrm>
                    <a:prstGeom prst="rect">
                      <a:avLst/>
                    </a:prstGeom>
                  </pic:spPr>
                </pic:pic>
              </a:graphicData>
            </a:graphic>
          </wp:inline>
        </w:drawing>
      </w:r>
    </w:p>
    <w:p w14:paraId="6BA9A877" w14:textId="77777777" w:rsidR="009F77C4" w:rsidRPr="000A66F9" w:rsidRDefault="009F77C4" w:rsidP="009F77C4">
      <w:pPr>
        <w:ind w:firstLine="420"/>
      </w:pPr>
    </w:p>
    <w:p w14:paraId="66B0C29B" w14:textId="77777777" w:rsidR="009F77C4" w:rsidRPr="00856FCF" w:rsidRDefault="009F77C4" w:rsidP="009F77C4">
      <w:pPr>
        <w:pStyle w:val="ItemStep"/>
        <w:spacing w:after="156"/>
      </w:pPr>
      <w:r>
        <w:rPr>
          <w:rFonts w:hint="eastAsia"/>
        </w:rPr>
        <w:t>配置用户认证策略。</w:t>
      </w:r>
    </w:p>
    <w:p w14:paraId="2626AB5F" w14:textId="77777777" w:rsidR="009F77C4" w:rsidRDefault="009F77C4" w:rsidP="009F77C4">
      <w:pPr>
        <w:ind w:firstLine="420"/>
      </w:pPr>
      <w:r>
        <w:rPr>
          <w:rFonts w:hint="eastAsia"/>
        </w:rPr>
        <w:t>通过菜单</w:t>
      </w:r>
      <w:r w:rsidRPr="009E528B">
        <w:rPr>
          <w:rFonts w:hint="eastAsia"/>
        </w:rPr>
        <w:t>进入“</w:t>
      </w:r>
      <w:r>
        <w:rPr>
          <w:rFonts w:hint="eastAsia"/>
        </w:rPr>
        <w:t>策略配置</w:t>
      </w:r>
      <w:r>
        <w:rPr>
          <w:rFonts w:hint="eastAsia"/>
        </w:rPr>
        <w:t>&gt;</w:t>
      </w:r>
      <w:r>
        <w:rPr>
          <w:rFonts w:hint="eastAsia"/>
        </w:rPr>
        <w:t>认证管理</w:t>
      </w:r>
      <w:r>
        <w:rPr>
          <w:rFonts w:hint="eastAsia"/>
        </w:rPr>
        <w:t>&gt;</w:t>
      </w:r>
      <w:r>
        <w:rPr>
          <w:rFonts w:hint="eastAsia"/>
        </w:rPr>
        <w:t>认证策略</w:t>
      </w:r>
      <w:r w:rsidRPr="009E528B">
        <w:rPr>
          <w:rFonts w:hint="eastAsia"/>
        </w:rPr>
        <w:t>”，点击</w:t>
      </w:r>
      <w:r w:rsidRPr="009E528B">
        <w:t>&lt;</w:t>
      </w:r>
      <w:r w:rsidRPr="009E528B">
        <w:rPr>
          <w:rFonts w:hint="eastAsia"/>
        </w:rPr>
        <w:t>新建</w:t>
      </w:r>
      <w:r w:rsidRPr="009E528B">
        <w:t>&gt;</w:t>
      </w:r>
      <w:r w:rsidRPr="009E528B">
        <w:rPr>
          <w:rFonts w:hint="eastAsia"/>
        </w:rPr>
        <w:t>，源地址配置为“</w:t>
      </w:r>
      <w:r>
        <w:rPr>
          <w:rFonts w:hint="eastAsia"/>
        </w:rPr>
        <w:t>内网用户</w:t>
      </w:r>
      <w:r w:rsidRPr="009E528B">
        <w:rPr>
          <w:rFonts w:hint="eastAsia"/>
        </w:rPr>
        <w:t>地址对象”，相关行为配置为“本地</w:t>
      </w:r>
      <w:r w:rsidRPr="009E528B">
        <w:t>Web</w:t>
      </w:r>
      <w:r w:rsidRPr="009E528B">
        <w:rPr>
          <w:rFonts w:hint="eastAsia"/>
        </w:rPr>
        <w:t>认证”，</w:t>
      </w:r>
      <w:r>
        <w:rPr>
          <w:rFonts w:hint="eastAsia"/>
        </w:rPr>
        <w:t>用户录入选择创建的“</w:t>
      </w:r>
      <w:r>
        <w:rPr>
          <w:rFonts w:hint="eastAsia"/>
        </w:rPr>
        <w:t>Radius-group</w:t>
      </w:r>
      <w:r>
        <w:rPr>
          <w:rFonts w:hint="eastAsia"/>
        </w:rPr>
        <w:t>”，有效期为永久录入</w:t>
      </w:r>
      <w:r w:rsidRPr="009E528B">
        <w:rPr>
          <w:rFonts w:hint="eastAsia"/>
        </w:rPr>
        <w:t>，点击</w:t>
      </w:r>
      <w:r w:rsidRPr="009E528B">
        <w:t>&lt;</w:t>
      </w:r>
      <w:r w:rsidRPr="009E528B">
        <w:rPr>
          <w:rFonts w:hint="eastAsia"/>
        </w:rPr>
        <w:t>提交</w:t>
      </w:r>
      <w:r w:rsidRPr="009E528B">
        <w:t>&gt;</w:t>
      </w:r>
      <w:r w:rsidRPr="009E528B">
        <w:rPr>
          <w:rFonts w:hint="eastAsia"/>
        </w:rPr>
        <w:t>。</w:t>
      </w:r>
      <w:r>
        <w:rPr>
          <w:rFonts w:hint="eastAsia"/>
        </w:rPr>
        <w:t>如</w:t>
      </w:r>
      <w:r>
        <w:rPr>
          <w:color w:val="0000FF"/>
          <w:u w:val="single"/>
        </w:rPr>
        <w:fldChar w:fldCharType="begin"/>
      </w:r>
      <w:r>
        <w:instrText xml:space="preserve"> </w:instrText>
      </w:r>
      <w:r>
        <w:rPr>
          <w:rFonts w:hint="eastAsia"/>
        </w:rPr>
        <w:instrText>REF _Ref403245256 \r \h</w:instrText>
      </w:r>
      <w:r>
        <w:instrText xml:space="preserve"> </w:instrText>
      </w:r>
      <w:r>
        <w:rPr>
          <w:color w:val="0000FF"/>
          <w:u w:val="single"/>
        </w:rPr>
      </w:r>
      <w:r>
        <w:rPr>
          <w:color w:val="0000FF"/>
          <w:u w:val="single"/>
        </w:rPr>
        <w:fldChar w:fldCharType="separate"/>
      </w:r>
      <w:r>
        <w:rPr>
          <w:rFonts w:hint="eastAsia"/>
        </w:rPr>
        <w:t>图</w:t>
      </w:r>
      <w:r>
        <w:rPr>
          <w:rFonts w:hint="eastAsia"/>
        </w:rPr>
        <w:t>26-66</w:t>
      </w:r>
      <w:r>
        <w:rPr>
          <w:color w:val="0000FF"/>
          <w:u w:val="single"/>
        </w:rPr>
        <w:fldChar w:fldCharType="end"/>
      </w:r>
      <w:r>
        <w:rPr>
          <w:rFonts w:hint="eastAsia"/>
        </w:rPr>
        <w:t>所示。</w:t>
      </w:r>
    </w:p>
    <w:p w14:paraId="3489270A" w14:textId="77777777" w:rsidR="009F77C4" w:rsidRPr="001B6400" w:rsidRDefault="009F77C4" w:rsidP="009F77C4">
      <w:pPr>
        <w:pStyle w:val="FigureDescription"/>
        <w:spacing w:before="156" w:after="156"/>
      </w:pPr>
      <w:bookmarkStart w:id="5072" w:name="_Ref403245256"/>
      <w:r>
        <w:rPr>
          <w:noProof/>
        </w:rPr>
        <w:lastRenderedPageBreak/>
        <w:t>配置</w:t>
      </w:r>
      <w:r>
        <w:rPr>
          <w:rFonts w:hint="eastAsia"/>
          <w:noProof/>
        </w:rPr>
        <w:t>内网用户认证</w:t>
      </w:r>
      <w:r>
        <w:rPr>
          <w:noProof/>
        </w:rPr>
        <w:t>用户策略</w:t>
      </w:r>
      <w:bookmarkEnd w:id="5072"/>
    </w:p>
    <w:p w14:paraId="0CAB8812" w14:textId="77777777" w:rsidR="009F77C4" w:rsidRDefault="009F77C4" w:rsidP="009F77C4">
      <w:pPr>
        <w:pStyle w:val="Figure"/>
      </w:pPr>
      <w:r>
        <w:drawing>
          <wp:inline distT="0" distB="0" distL="0" distR="0" wp14:anchorId="34E87609" wp14:editId="55051155">
            <wp:extent cx="4572000" cy="4514850"/>
            <wp:effectExtent l="0" t="0" r="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0"/>
                    <a:stretch>
                      <a:fillRect/>
                    </a:stretch>
                  </pic:blipFill>
                  <pic:spPr>
                    <a:xfrm>
                      <a:off x="0" y="0"/>
                      <a:ext cx="4572000" cy="4514850"/>
                    </a:xfrm>
                    <a:prstGeom prst="rect">
                      <a:avLst/>
                    </a:prstGeom>
                  </pic:spPr>
                </pic:pic>
              </a:graphicData>
            </a:graphic>
          </wp:inline>
        </w:drawing>
      </w:r>
    </w:p>
    <w:p w14:paraId="2B8FE16C" w14:textId="77777777" w:rsidR="009F77C4" w:rsidRDefault="009F77C4" w:rsidP="009F77C4">
      <w:pPr>
        <w:ind w:firstLine="420"/>
      </w:pPr>
    </w:p>
    <w:p w14:paraId="49C7BFA1" w14:textId="77777777" w:rsidR="009F77C4" w:rsidRPr="00F17986" w:rsidRDefault="009F77C4" w:rsidP="009F77C4">
      <w:pPr>
        <w:pStyle w:val="41"/>
      </w:pPr>
      <w:bookmarkStart w:id="5073" w:name="_Toc4083966"/>
      <w:bookmarkStart w:id="5074" w:name="_Toc4084164"/>
      <w:bookmarkStart w:id="5075" w:name="_Toc4083967"/>
      <w:bookmarkStart w:id="5076" w:name="_Toc4084165"/>
      <w:bookmarkStart w:id="5077" w:name="_Toc4083968"/>
      <w:bookmarkStart w:id="5078" w:name="_Toc4084166"/>
      <w:bookmarkStart w:id="5079" w:name="_Toc4083969"/>
      <w:bookmarkStart w:id="5080" w:name="_Toc4084167"/>
      <w:bookmarkStart w:id="5081" w:name="_Toc4083970"/>
      <w:bookmarkStart w:id="5082" w:name="_Toc4084168"/>
      <w:bookmarkStart w:id="5083" w:name="_Toc4083971"/>
      <w:bookmarkStart w:id="5084" w:name="_Toc4084169"/>
      <w:bookmarkStart w:id="5085" w:name="_Toc4083972"/>
      <w:bookmarkStart w:id="5086" w:name="_Toc4084170"/>
      <w:bookmarkStart w:id="5087" w:name="_Toc4083973"/>
      <w:bookmarkStart w:id="5088" w:name="_Toc4084171"/>
      <w:bookmarkStart w:id="5089" w:name="_Toc4083974"/>
      <w:bookmarkStart w:id="5090" w:name="_Toc4084172"/>
      <w:bookmarkStart w:id="5091" w:name="_Toc4083975"/>
      <w:bookmarkStart w:id="5092" w:name="_Toc4084173"/>
      <w:bookmarkStart w:id="5093" w:name="_Toc4083976"/>
      <w:bookmarkStart w:id="5094" w:name="_Toc4084174"/>
      <w:bookmarkStart w:id="5095" w:name="_Toc4083977"/>
      <w:bookmarkStart w:id="5096" w:name="_Toc4084175"/>
      <w:bookmarkStart w:id="5097" w:name="_Toc4083978"/>
      <w:bookmarkStart w:id="5098" w:name="_Toc4084176"/>
      <w:bookmarkStart w:id="5099" w:name="_Toc4083979"/>
      <w:bookmarkStart w:id="5100" w:name="_Toc4084177"/>
      <w:bookmarkStart w:id="5101" w:name="_Toc4083980"/>
      <w:bookmarkStart w:id="5102" w:name="_Toc4084178"/>
      <w:bookmarkStart w:id="5103" w:name="_Toc4083981"/>
      <w:bookmarkStart w:id="5104" w:name="_Toc4084179"/>
      <w:bookmarkStart w:id="5105" w:name="_Toc4083982"/>
      <w:bookmarkStart w:id="5106" w:name="_Toc4084180"/>
      <w:bookmarkStart w:id="5107" w:name="_Toc4083983"/>
      <w:bookmarkStart w:id="5108" w:name="_Toc4084181"/>
      <w:bookmarkStart w:id="5109" w:name="_Toc4083984"/>
      <w:bookmarkStart w:id="5110" w:name="_Toc4084182"/>
      <w:bookmarkStart w:id="5111" w:name="_Toc4083985"/>
      <w:bookmarkStart w:id="5112" w:name="_Toc4084183"/>
      <w:bookmarkStart w:id="5113" w:name="_Toc4083986"/>
      <w:bookmarkStart w:id="5114" w:name="_Toc4084184"/>
      <w:bookmarkStart w:id="5115" w:name="_Toc4083987"/>
      <w:bookmarkStart w:id="5116" w:name="_Toc4084185"/>
      <w:bookmarkStart w:id="5117" w:name="_Toc4083988"/>
      <w:bookmarkStart w:id="5118" w:name="_Toc4084186"/>
      <w:bookmarkStart w:id="5119" w:name="_Toc4083989"/>
      <w:bookmarkStart w:id="5120" w:name="_Toc4084187"/>
      <w:bookmarkStart w:id="5121" w:name="_Toc4084015"/>
      <w:bookmarkStart w:id="5122" w:name="_Toc4084213"/>
      <w:bookmarkStart w:id="5123" w:name="_Toc4084016"/>
      <w:bookmarkStart w:id="5124" w:name="_Toc4084214"/>
      <w:bookmarkStart w:id="5125" w:name="_Toc4084017"/>
      <w:bookmarkStart w:id="5126" w:name="_Toc4084215"/>
      <w:bookmarkStart w:id="5127" w:name="_Toc4084018"/>
      <w:bookmarkStart w:id="5128" w:name="_Toc4084216"/>
      <w:bookmarkStart w:id="5129" w:name="_Toc4084019"/>
      <w:bookmarkStart w:id="5130" w:name="_Toc4084217"/>
      <w:bookmarkStart w:id="5131" w:name="_Toc4084020"/>
      <w:bookmarkStart w:id="5132" w:name="_Toc4084218"/>
      <w:bookmarkStart w:id="5133" w:name="_Toc4084021"/>
      <w:bookmarkStart w:id="5134" w:name="_Toc4084219"/>
      <w:bookmarkStart w:id="5135" w:name="_Toc4084022"/>
      <w:bookmarkStart w:id="5136" w:name="_Toc4084220"/>
      <w:bookmarkStart w:id="5137" w:name="_Toc4084023"/>
      <w:bookmarkStart w:id="5138" w:name="_Toc4084221"/>
      <w:bookmarkStart w:id="5139" w:name="_Toc4084024"/>
      <w:bookmarkStart w:id="5140" w:name="_Toc4084222"/>
      <w:bookmarkStart w:id="5141" w:name="_Toc4084025"/>
      <w:bookmarkStart w:id="5142" w:name="_Toc4084223"/>
      <w:bookmarkStart w:id="5143" w:name="_Toc4084026"/>
      <w:bookmarkStart w:id="5144" w:name="_Toc4084224"/>
      <w:bookmarkStart w:id="5145" w:name="_Toc4084027"/>
      <w:bookmarkStart w:id="5146" w:name="_Toc4084225"/>
      <w:bookmarkStart w:id="5147" w:name="_Toc4084028"/>
      <w:bookmarkStart w:id="5148" w:name="_Toc4084226"/>
      <w:bookmarkStart w:id="5149" w:name="_Toc4084029"/>
      <w:bookmarkStart w:id="5150" w:name="_Toc4084227"/>
      <w:bookmarkStart w:id="5151" w:name="_Toc4084030"/>
      <w:bookmarkStart w:id="5152" w:name="_Toc4084228"/>
      <w:bookmarkStart w:id="5153" w:name="_Toc4084031"/>
      <w:bookmarkStart w:id="5154" w:name="_Toc4084229"/>
      <w:bookmarkStart w:id="5155" w:name="_Toc4084032"/>
      <w:bookmarkStart w:id="5156" w:name="_Toc4084230"/>
      <w:bookmarkStart w:id="5157" w:name="_Toc4084033"/>
      <w:bookmarkStart w:id="5158" w:name="_Toc4084231"/>
      <w:bookmarkStart w:id="5159" w:name="_Toc4084034"/>
      <w:bookmarkStart w:id="5160" w:name="_Toc4084232"/>
      <w:bookmarkStart w:id="5161" w:name="_Toc4084035"/>
      <w:bookmarkStart w:id="5162" w:name="_Toc4084233"/>
      <w:bookmarkStart w:id="5163" w:name="_Toc4084036"/>
      <w:bookmarkStart w:id="5164" w:name="_Toc4084234"/>
      <w:bookmarkStart w:id="5165" w:name="_Toc4084037"/>
      <w:bookmarkStart w:id="5166" w:name="_Toc4084235"/>
      <w:bookmarkStart w:id="5167" w:name="_Toc4084038"/>
      <w:bookmarkStart w:id="5168" w:name="_Toc4084236"/>
      <w:bookmarkStart w:id="5169" w:name="_Toc4084039"/>
      <w:bookmarkStart w:id="5170" w:name="_Toc4084237"/>
      <w:bookmarkStart w:id="5171" w:name="_Toc4084040"/>
      <w:bookmarkStart w:id="5172" w:name="_Toc4084238"/>
      <w:bookmarkStart w:id="5173" w:name="_Toc4084041"/>
      <w:bookmarkStart w:id="5174" w:name="_Toc4084239"/>
      <w:bookmarkStart w:id="5175" w:name="_Toc494295592"/>
      <w:bookmarkStart w:id="5176" w:name="_Toc496739524"/>
      <w:bookmarkStart w:id="5177" w:name="_Toc496739525"/>
      <w:bookmarkStart w:id="5178" w:name="_Toc496739526"/>
      <w:bookmarkStart w:id="5179" w:name="_Toc496739527"/>
      <w:bookmarkStart w:id="5180" w:name="_Toc496739528"/>
      <w:bookmarkStart w:id="5181" w:name="_Toc496739529"/>
      <w:bookmarkStart w:id="5182" w:name="_Toc496739530"/>
      <w:bookmarkStart w:id="5183" w:name="_Toc496739531"/>
      <w:bookmarkStart w:id="5184" w:name="_Toc496739532"/>
      <w:bookmarkStart w:id="5185" w:name="_Toc496739533"/>
      <w:bookmarkStart w:id="5186" w:name="_Toc496739534"/>
      <w:bookmarkStart w:id="5187" w:name="_Toc496736574"/>
      <w:bookmarkStart w:id="5188" w:name="_Toc496739535"/>
      <w:bookmarkStart w:id="5189" w:name="_Toc496736575"/>
      <w:bookmarkStart w:id="5190" w:name="_Toc496739536"/>
      <w:bookmarkStart w:id="5191" w:name="_Toc496736576"/>
      <w:bookmarkStart w:id="5192" w:name="_Toc496739537"/>
      <w:bookmarkStart w:id="5193" w:name="_Toc496736577"/>
      <w:bookmarkStart w:id="5194" w:name="_Toc496739538"/>
      <w:bookmarkStart w:id="5195" w:name="_Toc496736578"/>
      <w:bookmarkStart w:id="5196" w:name="_Toc496739539"/>
      <w:bookmarkStart w:id="5197" w:name="_Toc496736579"/>
      <w:bookmarkStart w:id="5198" w:name="_Toc496739540"/>
      <w:bookmarkStart w:id="5199" w:name="_Toc496736580"/>
      <w:bookmarkStart w:id="5200" w:name="_Toc496739541"/>
      <w:bookmarkStart w:id="5201" w:name="_Toc496736581"/>
      <w:bookmarkStart w:id="5202" w:name="_Toc496739542"/>
      <w:bookmarkStart w:id="5203" w:name="_Toc496736582"/>
      <w:bookmarkStart w:id="5204" w:name="_Toc496739543"/>
      <w:bookmarkStart w:id="5205" w:name="_Toc496736583"/>
      <w:bookmarkStart w:id="5206" w:name="_Toc496739544"/>
      <w:bookmarkStart w:id="5207" w:name="_Toc496736584"/>
      <w:bookmarkStart w:id="5208" w:name="_Toc496739545"/>
      <w:bookmarkStart w:id="5209" w:name="_Toc496736585"/>
      <w:bookmarkStart w:id="5210" w:name="_Toc496739546"/>
      <w:bookmarkStart w:id="5211" w:name="_Toc496736586"/>
      <w:bookmarkStart w:id="5212" w:name="_Toc496739547"/>
      <w:bookmarkStart w:id="5213" w:name="_Toc496736587"/>
      <w:bookmarkStart w:id="5214" w:name="_Toc496739548"/>
      <w:bookmarkStart w:id="5215" w:name="_Toc496736588"/>
      <w:bookmarkStart w:id="5216" w:name="_Toc496739549"/>
      <w:bookmarkStart w:id="5217" w:name="_Toc496736624"/>
      <w:bookmarkStart w:id="5218" w:name="_Toc496739585"/>
      <w:bookmarkStart w:id="5219" w:name="_Toc496736625"/>
      <w:bookmarkStart w:id="5220" w:name="_Toc496739586"/>
      <w:bookmarkStart w:id="5221" w:name="_Toc496736626"/>
      <w:bookmarkStart w:id="5222" w:name="_Toc496739587"/>
      <w:bookmarkStart w:id="5223" w:name="_Toc496736627"/>
      <w:bookmarkStart w:id="5224" w:name="_Toc496739588"/>
      <w:bookmarkStart w:id="5225" w:name="_Toc496736628"/>
      <w:bookmarkStart w:id="5226" w:name="_Toc496739589"/>
      <w:bookmarkStart w:id="5227" w:name="_Toc496736629"/>
      <w:bookmarkStart w:id="5228" w:name="_Toc496739590"/>
      <w:bookmarkStart w:id="5229" w:name="_Toc496736630"/>
      <w:bookmarkStart w:id="5230" w:name="_Toc496739591"/>
      <w:bookmarkStart w:id="5231" w:name="_Toc496736631"/>
      <w:bookmarkStart w:id="5232" w:name="_Toc496739592"/>
      <w:bookmarkStart w:id="5233" w:name="_Toc496736632"/>
      <w:bookmarkStart w:id="5234" w:name="_Toc496739593"/>
      <w:bookmarkStart w:id="5235" w:name="_Toc496736642"/>
      <w:bookmarkStart w:id="5236" w:name="_Toc496739603"/>
      <w:bookmarkStart w:id="5237" w:name="_Toc496736643"/>
      <w:bookmarkStart w:id="5238" w:name="_Toc496739604"/>
      <w:bookmarkStart w:id="5239" w:name="_Toc496736644"/>
      <w:bookmarkStart w:id="5240" w:name="_Toc496739605"/>
      <w:bookmarkStart w:id="5241" w:name="_Toc496736645"/>
      <w:bookmarkStart w:id="5242" w:name="_Toc496739606"/>
      <w:bookmarkStart w:id="5243" w:name="_Toc496736646"/>
      <w:bookmarkStart w:id="5244" w:name="_Toc496739607"/>
      <w:bookmarkStart w:id="5245" w:name="_Toc496736647"/>
      <w:bookmarkStart w:id="5246" w:name="_Toc496739608"/>
      <w:bookmarkStart w:id="5247" w:name="_Toc496736648"/>
      <w:bookmarkStart w:id="5248" w:name="_Toc496739609"/>
      <w:bookmarkStart w:id="5249" w:name="_Toc496736649"/>
      <w:bookmarkStart w:id="5250" w:name="_Toc496739610"/>
      <w:bookmarkStart w:id="5251" w:name="_Toc496736650"/>
      <w:bookmarkStart w:id="5252" w:name="_Toc496739611"/>
      <w:bookmarkStart w:id="5253" w:name="_Toc496736651"/>
      <w:bookmarkStart w:id="5254" w:name="_Toc496739612"/>
      <w:bookmarkStart w:id="5255" w:name="_Toc496736652"/>
      <w:bookmarkStart w:id="5256" w:name="_Toc496739613"/>
      <w:bookmarkStart w:id="5257" w:name="_Toc496736653"/>
      <w:bookmarkStart w:id="5258" w:name="_Toc496739614"/>
      <w:bookmarkStart w:id="5259" w:name="_Toc496736654"/>
      <w:bookmarkStart w:id="5260" w:name="_Toc496739615"/>
      <w:bookmarkStart w:id="5261" w:name="_Toc496736655"/>
      <w:bookmarkStart w:id="5262" w:name="_Toc496739616"/>
      <w:bookmarkStart w:id="5263" w:name="_Toc496736656"/>
      <w:bookmarkStart w:id="5264" w:name="_Toc496739617"/>
      <w:bookmarkStart w:id="5265" w:name="_Toc496736657"/>
      <w:bookmarkStart w:id="5266" w:name="_Toc496739618"/>
      <w:bookmarkStart w:id="5267" w:name="_Toc496736658"/>
      <w:bookmarkStart w:id="5268" w:name="_Toc496739619"/>
      <w:bookmarkStart w:id="5269" w:name="_Toc496736659"/>
      <w:bookmarkStart w:id="5270" w:name="_Toc496739620"/>
      <w:bookmarkStart w:id="5271" w:name="_Toc496736660"/>
      <w:bookmarkStart w:id="5272" w:name="_Toc496739621"/>
      <w:bookmarkStart w:id="5273" w:name="_Toc496736661"/>
      <w:bookmarkStart w:id="5274" w:name="_Toc496739622"/>
      <w:bookmarkStart w:id="5275" w:name="_Toc496736662"/>
      <w:bookmarkStart w:id="5276" w:name="_Toc496739623"/>
      <w:bookmarkStart w:id="5277" w:name="_Toc496736663"/>
      <w:bookmarkStart w:id="5278" w:name="_Toc496739624"/>
      <w:bookmarkStart w:id="5279" w:name="_Toc496736664"/>
      <w:bookmarkStart w:id="5280" w:name="_Toc496739625"/>
      <w:bookmarkStart w:id="5281" w:name="_Toc496736665"/>
      <w:bookmarkStart w:id="5282" w:name="_Toc496739626"/>
      <w:bookmarkStart w:id="5283" w:name="_Toc496736666"/>
      <w:bookmarkStart w:id="5284" w:name="_Toc496739627"/>
      <w:bookmarkStart w:id="5285" w:name="_Toc496736667"/>
      <w:bookmarkStart w:id="5286" w:name="_Toc496739628"/>
      <w:bookmarkStart w:id="5287" w:name="_Toc496736668"/>
      <w:bookmarkStart w:id="5288" w:name="_Toc496739629"/>
      <w:bookmarkStart w:id="5289" w:name="_Toc496736669"/>
      <w:bookmarkStart w:id="5290" w:name="_Toc496739630"/>
      <w:bookmarkStart w:id="5291" w:name="_Toc496736670"/>
      <w:bookmarkStart w:id="5292" w:name="_Toc496739631"/>
      <w:bookmarkStart w:id="5293" w:name="_Toc496736671"/>
      <w:bookmarkStart w:id="5294" w:name="_Toc496739632"/>
      <w:bookmarkStart w:id="5295" w:name="_Toc496736672"/>
      <w:bookmarkStart w:id="5296" w:name="_Toc496739633"/>
      <w:bookmarkStart w:id="5297" w:name="_Toc496736673"/>
      <w:bookmarkStart w:id="5298" w:name="_Toc496739634"/>
      <w:bookmarkStart w:id="5299" w:name="_Toc496736674"/>
      <w:bookmarkStart w:id="5300" w:name="_Toc496739635"/>
      <w:bookmarkStart w:id="5301" w:name="_Toc496736675"/>
      <w:bookmarkStart w:id="5302" w:name="_Toc496739636"/>
      <w:bookmarkStart w:id="5303" w:name="_Toc496736676"/>
      <w:bookmarkStart w:id="5304" w:name="_Toc496739637"/>
      <w:bookmarkStart w:id="5305" w:name="_Toc496736677"/>
      <w:bookmarkStart w:id="5306" w:name="_Toc496739638"/>
      <w:bookmarkStart w:id="5307" w:name="_Toc496736678"/>
      <w:bookmarkStart w:id="5308" w:name="_Toc496739639"/>
      <w:bookmarkStart w:id="5309" w:name="_Toc496736679"/>
      <w:bookmarkStart w:id="5310" w:name="_Toc496739640"/>
      <w:bookmarkStart w:id="5311" w:name="_Toc496736680"/>
      <w:bookmarkStart w:id="5312" w:name="_Toc496739641"/>
      <w:bookmarkStart w:id="5313" w:name="_Toc496736681"/>
      <w:bookmarkStart w:id="5314" w:name="_Toc496739642"/>
      <w:bookmarkStart w:id="5315" w:name="_Toc496736682"/>
      <w:bookmarkStart w:id="5316" w:name="_Toc496739643"/>
      <w:bookmarkStart w:id="5317" w:name="_Toc496736683"/>
      <w:bookmarkStart w:id="5318" w:name="_Toc496739644"/>
      <w:bookmarkStart w:id="5319" w:name="_Toc496736684"/>
      <w:bookmarkStart w:id="5320" w:name="_Toc496739645"/>
      <w:bookmarkStart w:id="5321" w:name="_Toc496736685"/>
      <w:bookmarkStart w:id="5322" w:name="_Toc496739646"/>
      <w:bookmarkStart w:id="5323" w:name="_Toc496736686"/>
      <w:bookmarkStart w:id="5324" w:name="_Toc496739647"/>
      <w:bookmarkStart w:id="5325" w:name="_Toc496736687"/>
      <w:bookmarkStart w:id="5326" w:name="_Toc496739648"/>
      <w:bookmarkStart w:id="5327" w:name="_Toc496736688"/>
      <w:bookmarkStart w:id="5328" w:name="_Toc496739649"/>
      <w:bookmarkStart w:id="5329" w:name="_Toc496736689"/>
      <w:bookmarkStart w:id="5330" w:name="_Toc496739650"/>
      <w:bookmarkStart w:id="5331" w:name="_Toc496736690"/>
      <w:bookmarkStart w:id="5332" w:name="_Toc496739651"/>
      <w:bookmarkStart w:id="5333" w:name="_Toc496736691"/>
      <w:bookmarkStart w:id="5334" w:name="_Toc496739652"/>
      <w:bookmarkStart w:id="5335" w:name="_Toc496736692"/>
      <w:bookmarkStart w:id="5336" w:name="_Toc496739653"/>
      <w:bookmarkStart w:id="5337" w:name="_Toc496736693"/>
      <w:bookmarkStart w:id="5338" w:name="_Toc496739654"/>
      <w:bookmarkStart w:id="5339" w:name="_Toc496736694"/>
      <w:bookmarkStart w:id="5340" w:name="_Toc496739655"/>
      <w:bookmarkStart w:id="5341" w:name="_Toc496736695"/>
      <w:bookmarkStart w:id="5342" w:name="_Toc496739656"/>
      <w:bookmarkStart w:id="5343" w:name="_Toc496736696"/>
      <w:bookmarkStart w:id="5344" w:name="_Toc496739657"/>
      <w:bookmarkStart w:id="5345" w:name="_Toc496736697"/>
      <w:bookmarkStart w:id="5346" w:name="_Toc496739658"/>
      <w:bookmarkStart w:id="5347" w:name="_Toc496736698"/>
      <w:bookmarkStart w:id="5348" w:name="_Toc496739659"/>
      <w:bookmarkStart w:id="5349" w:name="_Toc496736699"/>
      <w:bookmarkStart w:id="5350" w:name="_Toc496739660"/>
      <w:bookmarkStart w:id="5351" w:name="_Toc496736700"/>
      <w:bookmarkStart w:id="5352" w:name="_Toc496739661"/>
      <w:bookmarkStart w:id="5353" w:name="_Toc496736701"/>
      <w:bookmarkStart w:id="5354" w:name="_Toc496739662"/>
      <w:bookmarkStart w:id="5355" w:name="_Toc4677155"/>
      <w:bookmarkEnd w:id="5063"/>
      <w:bookmarkEnd w:id="5073"/>
      <w:bookmarkEnd w:id="5074"/>
      <w:bookmarkEnd w:id="5075"/>
      <w:bookmarkEnd w:id="5076"/>
      <w:bookmarkEnd w:id="5077"/>
      <w:bookmarkEnd w:id="5078"/>
      <w:bookmarkEnd w:id="5079"/>
      <w:bookmarkEnd w:id="5080"/>
      <w:bookmarkEnd w:id="5081"/>
      <w:bookmarkEnd w:id="5082"/>
      <w:bookmarkEnd w:id="5083"/>
      <w:bookmarkEnd w:id="5084"/>
      <w:bookmarkEnd w:id="5085"/>
      <w:bookmarkEnd w:id="5086"/>
      <w:bookmarkEnd w:id="5087"/>
      <w:bookmarkEnd w:id="5088"/>
      <w:bookmarkEnd w:id="5089"/>
      <w:bookmarkEnd w:id="5090"/>
      <w:bookmarkEnd w:id="5091"/>
      <w:bookmarkEnd w:id="5092"/>
      <w:bookmarkEnd w:id="5093"/>
      <w:bookmarkEnd w:id="5094"/>
      <w:bookmarkEnd w:id="5095"/>
      <w:bookmarkEnd w:id="5096"/>
      <w:bookmarkEnd w:id="5097"/>
      <w:bookmarkEnd w:id="5098"/>
      <w:bookmarkEnd w:id="5099"/>
      <w:bookmarkEnd w:id="5100"/>
      <w:bookmarkEnd w:id="5101"/>
      <w:bookmarkEnd w:id="5102"/>
      <w:bookmarkEnd w:id="5103"/>
      <w:bookmarkEnd w:id="5104"/>
      <w:bookmarkEnd w:id="5105"/>
      <w:bookmarkEnd w:id="5106"/>
      <w:bookmarkEnd w:id="5107"/>
      <w:bookmarkEnd w:id="5108"/>
      <w:bookmarkEnd w:id="5109"/>
      <w:bookmarkEnd w:id="5110"/>
      <w:bookmarkEnd w:id="5111"/>
      <w:bookmarkEnd w:id="5112"/>
      <w:bookmarkEnd w:id="5113"/>
      <w:bookmarkEnd w:id="5114"/>
      <w:bookmarkEnd w:id="5115"/>
      <w:bookmarkEnd w:id="5116"/>
      <w:bookmarkEnd w:id="5117"/>
      <w:bookmarkEnd w:id="5118"/>
      <w:bookmarkEnd w:id="5119"/>
      <w:bookmarkEnd w:id="5120"/>
      <w:bookmarkEnd w:id="5121"/>
      <w:bookmarkEnd w:id="5122"/>
      <w:bookmarkEnd w:id="5123"/>
      <w:bookmarkEnd w:id="5124"/>
      <w:bookmarkEnd w:id="5125"/>
      <w:bookmarkEnd w:id="5126"/>
      <w:bookmarkEnd w:id="5127"/>
      <w:bookmarkEnd w:id="5128"/>
      <w:bookmarkEnd w:id="5129"/>
      <w:bookmarkEnd w:id="5130"/>
      <w:bookmarkEnd w:id="5131"/>
      <w:bookmarkEnd w:id="5132"/>
      <w:bookmarkEnd w:id="5133"/>
      <w:bookmarkEnd w:id="5134"/>
      <w:bookmarkEnd w:id="5135"/>
      <w:bookmarkEnd w:id="5136"/>
      <w:bookmarkEnd w:id="5137"/>
      <w:bookmarkEnd w:id="5138"/>
      <w:bookmarkEnd w:id="5139"/>
      <w:bookmarkEnd w:id="5140"/>
      <w:bookmarkEnd w:id="5141"/>
      <w:bookmarkEnd w:id="5142"/>
      <w:bookmarkEnd w:id="5143"/>
      <w:bookmarkEnd w:id="5144"/>
      <w:bookmarkEnd w:id="5145"/>
      <w:bookmarkEnd w:id="5146"/>
      <w:bookmarkEnd w:id="5147"/>
      <w:bookmarkEnd w:id="5148"/>
      <w:bookmarkEnd w:id="5149"/>
      <w:bookmarkEnd w:id="5150"/>
      <w:bookmarkEnd w:id="5151"/>
      <w:bookmarkEnd w:id="5152"/>
      <w:bookmarkEnd w:id="5153"/>
      <w:bookmarkEnd w:id="5154"/>
      <w:bookmarkEnd w:id="5155"/>
      <w:bookmarkEnd w:id="5156"/>
      <w:bookmarkEnd w:id="5157"/>
      <w:bookmarkEnd w:id="5158"/>
      <w:bookmarkEnd w:id="5159"/>
      <w:bookmarkEnd w:id="5160"/>
      <w:bookmarkEnd w:id="5161"/>
      <w:bookmarkEnd w:id="5162"/>
      <w:bookmarkEnd w:id="5163"/>
      <w:bookmarkEnd w:id="5164"/>
      <w:bookmarkEnd w:id="5165"/>
      <w:bookmarkEnd w:id="5166"/>
      <w:bookmarkEnd w:id="5167"/>
      <w:bookmarkEnd w:id="5168"/>
      <w:bookmarkEnd w:id="5169"/>
      <w:bookmarkEnd w:id="5170"/>
      <w:bookmarkEnd w:id="5171"/>
      <w:bookmarkEnd w:id="5172"/>
      <w:bookmarkEnd w:id="5173"/>
      <w:bookmarkEnd w:id="5174"/>
      <w:bookmarkEnd w:id="5175"/>
      <w:bookmarkEnd w:id="5176"/>
      <w:bookmarkEnd w:id="5177"/>
      <w:bookmarkEnd w:id="5178"/>
      <w:bookmarkEnd w:id="5179"/>
      <w:bookmarkEnd w:id="5180"/>
      <w:bookmarkEnd w:id="5181"/>
      <w:bookmarkEnd w:id="5182"/>
      <w:bookmarkEnd w:id="5183"/>
      <w:bookmarkEnd w:id="5184"/>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bookmarkEnd w:id="5206"/>
      <w:bookmarkEnd w:id="5207"/>
      <w:bookmarkEnd w:id="5208"/>
      <w:bookmarkEnd w:id="5209"/>
      <w:bookmarkEnd w:id="5210"/>
      <w:bookmarkEnd w:id="5211"/>
      <w:bookmarkEnd w:id="5212"/>
      <w:bookmarkEnd w:id="5213"/>
      <w:bookmarkEnd w:id="5214"/>
      <w:bookmarkEnd w:id="5215"/>
      <w:bookmarkEnd w:id="5216"/>
      <w:bookmarkEnd w:id="5217"/>
      <w:bookmarkEnd w:id="5218"/>
      <w:bookmarkEnd w:id="5219"/>
      <w:bookmarkEnd w:id="5220"/>
      <w:bookmarkEnd w:id="5221"/>
      <w:bookmarkEnd w:id="5222"/>
      <w:bookmarkEnd w:id="5223"/>
      <w:bookmarkEnd w:id="5224"/>
      <w:bookmarkEnd w:id="5225"/>
      <w:bookmarkEnd w:id="5226"/>
      <w:bookmarkEnd w:id="5227"/>
      <w:bookmarkEnd w:id="5228"/>
      <w:bookmarkEnd w:id="5229"/>
      <w:bookmarkEnd w:id="5230"/>
      <w:bookmarkEnd w:id="5231"/>
      <w:bookmarkEnd w:id="5232"/>
      <w:bookmarkEnd w:id="5233"/>
      <w:bookmarkEnd w:id="5234"/>
      <w:bookmarkEnd w:id="5235"/>
      <w:bookmarkEnd w:id="5236"/>
      <w:bookmarkEnd w:id="5237"/>
      <w:bookmarkEnd w:id="5238"/>
      <w:bookmarkEnd w:id="5239"/>
      <w:bookmarkEnd w:id="5240"/>
      <w:bookmarkEnd w:id="5241"/>
      <w:bookmarkEnd w:id="5242"/>
      <w:bookmarkEnd w:id="5243"/>
      <w:bookmarkEnd w:id="5244"/>
      <w:bookmarkEnd w:id="5245"/>
      <w:bookmarkEnd w:id="5246"/>
      <w:bookmarkEnd w:id="5247"/>
      <w:bookmarkEnd w:id="5248"/>
      <w:bookmarkEnd w:id="5249"/>
      <w:bookmarkEnd w:id="5250"/>
      <w:bookmarkEnd w:id="5251"/>
      <w:bookmarkEnd w:id="5252"/>
      <w:bookmarkEnd w:id="5253"/>
      <w:bookmarkEnd w:id="5254"/>
      <w:bookmarkEnd w:id="5255"/>
      <w:bookmarkEnd w:id="5256"/>
      <w:bookmarkEnd w:id="5257"/>
      <w:bookmarkEnd w:id="5258"/>
      <w:bookmarkEnd w:id="5259"/>
      <w:bookmarkEnd w:id="5260"/>
      <w:bookmarkEnd w:id="5261"/>
      <w:bookmarkEnd w:id="5262"/>
      <w:bookmarkEnd w:id="5263"/>
      <w:bookmarkEnd w:id="5264"/>
      <w:bookmarkEnd w:id="5265"/>
      <w:bookmarkEnd w:id="5266"/>
      <w:bookmarkEnd w:id="5267"/>
      <w:bookmarkEnd w:id="5268"/>
      <w:bookmarkEnd w:id="5269"/>
      <w:bookmarkEnd w:id="5270"/>
      <w:bookmarkEnd w:id="5271"/>
      <w:bookmarkEnd w:id="5272"/>
      <w:bookmarkEnd w:id="5273"/>
      <w:bookmarkEnd w:id="5274"/>
      <w:bookmarkEnd w:id="5275"/>
      <w:bookmarkEnd w:id="5276"/>
      <w:bookmarkEnd w:id="5277"/>
      <w:bookmarkEnd w:id="5278"/>
      <w:bookmarkEnd w:id="5279"/>
      <w:bookmarkEnd w:id="5280"/>
      <w:bookmarkEnd w:id="5281"/>
      <w:bookmarkEnd w:id="5282"/>
      <w:bookmarkEnd w:id="5283"/>
      <w:bookmarkEnd w:id="5284"/>
      <w:bookmarkEnd w:id="5285"/>
      <w:bookmarkEnd w:id="5286"/>
      <w:bookmarkEnd w:id="5287"/>
      <w:bookmarkEnd w:id="5288"/>
      <w:bookmarkEnd w:id="5289"/>
      <w:bookmarkEnd w:id="5290"/>
      <w:bookmarkEnd w:id="5291"/>
      <w:bookmarkEnd w:id="5292"/>
      <w:bookmarkEnd w:id="5293"/>
      <w:bookmarkEnd w:id="5294"/>
      <w:bookmarkEnd w:id="5295"/>
      <w:bookmarkEnd w:id="5296"/>
      <w:bookmarkEnd w:id="5297"/>
      <w:bookmarkEnd w:id="5298"/>
      <w:bookmarkEnd w:id="5299"/>
      <w:bookmarkEnd w:id="5300"/>
      <w:bookmarkEnd w:id="5301"/>
      <w:bookmarkEnd w:id="5302"/>
      <w:bookmarkEnd w:id="5303"/>
      <w:bookmarkEnd w:id="5304"/>
      <w:bookmarkEnd w:id="5305"/>
      <w:bookmarkEnd w:id="5306"/>
      <w:bookmarkEnd w:id="5307"/>
      <w:bookmarkEnd w:id="5308"/>
      <w:bookmarkEnd w:id="5309"/>
      <w:bookmarkEnd w:id="5310"/>
      <w:bookmarkEnd w:id="5311"/>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bookmarkEnd w:id="5333"/>
      <w:bookmarkEnd w:id="5334"/>
      <w:bookmarkEnd w:id="5335"/>
      <w:bookmarkEnd w:id="5336"/>
      <w:bookmarkEnd w:id="5337"/>
      <w:bookmarkEnd w:id="5338"/>
      <w:bookmarkEnd w:id="5339"/>
      <w:bookmarkEnd w:id="5340"/>
      <w:bookmarkEnd w:id="5341"/>
      <w:bookmarkEnd w:id="5342"/>
      <w:bookmarkEnd w:id="5343"/>
      <w:bookmarkEnd w:id="5344"/>
      <w:bookmarkEnd w:id="5345"/>
      <w:bookmarkEnd w:id="5346"/>
      <w:bookmarkEnd w:id="5347"/>
      <w:bookmarkEnd w:id="5348"/>
      <w:bookmarkEnd w:id="5349"/>
      <w:bookmarkEnd w:id="5350"/>
      <w:bookmarkEnd w:id="5351"/>
      <w:bookmarkEnd w:id="5352"/>
      <w:bookmarkEnd w:id="5353"/>
      <w:bookmarkEnd w:id="5354"/>
      <w:r>
        <w:rPr>
          <w:rFonts w:hint="eastAsia"/>
        </w:rPr>
        <w:t>验证结果</w:t>
      </w:r>
      <w:bookmarkEnd w:id="5355"/>
    </w:p>
    <w:p w14:paraId="0F0F63B3" w14:textId="77777777" w:rsidR="009F77C4" w:rsidRPr="00EF55B3" w:rsidRDefault="009F77C4" w:rsidP="009F77C4">
      <w:pPr>
        <w:pStyle w:val="ItemStep"/>
        <w:spacing w:after="156"/>
      </w:pPr>
      <w:r>
        <w:rPr>
          <w:rFonts w:hint="eastAsia"/>
        </w:rPr>
        <w:t>如</w:t>
      </w:r>
      <w:r>
        <w:rPr>
          <w:color w:val="0000FF"/>
          <w:u w:val="single"/>
        </w:rPr>
        <w:fldChar w:fldCharType="begin"/>
      </w:r>
      <w:r>
        <w:instrText xml:space="preserve"> </w:instrText>
      </w:r>
      <w:r>
        <w:rPr>
          <w:rFonts w:hint="eastAsia"/>
        </w:rPr>
        <w:instrText>REF _Ref403248964 \r \h</w:instrText>
      </w:r>
      <w:r>
        <w:instrText xml:space="preserve"> </w:instrText>
      </w:r>
      <w:r>
        <w:rPr>
          <w:color w:val="0000FF"/>
          <w:u w:val="single"/>
        </w:rPr>
      </w:r>
      <w:r>
        <w:rPr>
          <w:color w:val="0000FF"/>
          <w:u w:val="single"/>
        </w:rPr>
        <w:fldChar w:fldCharType="separate"/>
      </w:r>
      <w:r>
        <w:rPr>
          <w:rFonts w:hint="eastAsia"/>
        </w:rPr>
        <w:t>图</w:t>
      </w:r>
      <w:r>
        <w:rPr>
          <w:rFonts w:hint="eastAsia"/>
        </w:rPr>
        <w:t>26-67</w:t>
      </w:r>
      <w:r>
        <w:rPr>
          <w:color w:val="0000FF"/>
          <w:u w:val="single"/>
        </w:rPr>
        <w:fldChar w:fldCharType="end"/>
      </w:r>
      <w:r>
        <w:rPr>
          <w:rFonts w:hint="eastAsia"/>
        </w:rPr>
        <w:t>所示，内网终端进行</w:t>
      </w:r>
      <w:r>
        <w:rPr>
          <w:rFonts w:hint="eastAsia"/>
        </w:rPr>
        <w:t>HTTP</w:t>
      </w:r>
      <w:r>
        <w:rPr>
          <w:rFonts w:hint="eastAsia"/>
        </w:rPr>
        <w:t>访问，弹出如下本地</w:t>
      </w:r>
      <w:r>
        <w:rPr>
          <w:rFonts w:hint="eastAsia"/>
        </w:rPr>
        <w:t>Web</w:t>
      </w:r>
      <w:r>
        <w:rPr>
          <w:rFonts w:hint="eastAsia"/>
        </w:rPr>
        <w:t>认证页面，使用</w:t>
      </w:r>
      <w:r>
        <w:rPr>
          <w:rFonts w:hint="eastAsia"/>
        </w:rPr>
        <w:t>radius</w:t>
      </w:r>
      <w:r>
        <w:rPr>
          <w:rFonts w:hint="eastAsia"/>
        </w:rPr>
        <w:t>服务器上用户名、密码进行认证。</w:t>
      </w:r>
    </w:p>
    <w:p w14:paraId="5C708631" w14:textId="77777777" w:rsidR="009F77C4" w:rsidRDefault="009F77C4" w:rsidP="009F77C4">
      <w:pPr>
        <w:pStyle w:val="FigureDescription"/>
        <w:spacing w:before="156" w:after="156"/>
      </w:pPr>
      <w:bookmarkStart w:id="5356" w:name="_Ref403248964"/>
      <w:r>
        <w:rPr>
          <w:rFonts w:hint="eastAsia"/>
        </w:rPr>
        <w:lastRenderedPageBreak/>
        <w:t>内网用户使用第三方</w:t>
      </w:r>
      <w:r>
        <w:rPr>
          <w:rFonts w:hint="eastAsia"/>
        </w:rPr>
        <w:t>radius</w:t>
      </w:r>
      <w:r>
        <w:rPr>
          <w:rFonts w:hint="eastAsia"/>
        </w:rPr>
        <w:t>用户认证成功</w:t>
      </w:r>
      <w:bookmarkEnd w:id="5356"/>
    </w:p>
    <w:p w14:paraId="63D90088" w14:textId="77777777" w:rsidR="009F77C4" w:rsidRDefault="009F77C4" w:rsidP="009F77C4">
      <w:pPr>
        <w:pStyle w:val="Figure"/>
      </w:pPr>
      <w:r>
        <w:drawing>
          <wp:inline distT="0" distB="0" distL="0" distR="0" wp14:anchorId="3E76D075" wp14:editId="6F27E587">
            <wp:extent cx="3409538" cy="2615565"/>
            <wp:effectExtent l="0" t="0" r="635" b="0"/>
            <wp:docPr id="3433" name="图片 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1"/>
                    <a:srcRect l="26941"/>
                    <a:stretch/>
                  </pic:blipFill>
                  <pic:spPr bwMode="auto">
                    <a:xfrm>
                      <a:off x="0" y="0"/>
                      <a:ext cx="3415792" cy="2620363"/>
                    </a:xfrm>
                    <a:prstGeom prst="rect">
                      <a:avLst/>
                    </a:prstGeom>
                    <a:ln>
                      <a:noFill/>
                    </a:ln>
                    <a:extLst>
                      <a:ext uri="{53640926-AAD7-44D8-BBD7-CCE9431645EC}">
                        <a14:shadowObscured xmlns:a14="http://schemas.microsoft.com/office/drawing/2010/main"/>
                      </a:ext>
                    </a:extLst>
                  </pic:spPr>
                </pic:pic>
              </a:graphicData>
            </a:graphic>
          </wp:inline>
        </w:drawing>
      </w:r>
    </w:p>
    <w:p w14:paraId="16F64F7B" w14:textId="77777777" w:rsidR="009F77C4" w:rsidRPr="00F14FF0" w:rsidRDefault="009F77C4" w:rsidP="009F77C4">
      <w:pPr>
        <w:ind w:firstLine="420"/>
      </w:pPr>
    </w:p>
    <w:p w14:paraId="0253CEA5" w14:textId="77777777" w:rsidR="009F77C4" w:rsidRDefault="009F77C4" w:rsidP="009F77C4">
      <w:pPr>
        <w:pStyle w:val="ItemStep"/>
        <w:spacing w:after="156"/>
      </w:pPr>
      <w:r>
        <w:t>如</w:t>
      </w:r>
      <w:r>
        <w:fldChar w:fldCharType="begin"/>
      </w:r>
      <w:r>
        <w:instrText xml:space="preserve"> REF _Ref403249081 \r \h  \* MERGEFORMAT </w:instrText>
      </w:r>
      <w:r>
        <w:fldChar w:fldCharType="separate"/>
      </w:r>
      <w:r w:rsidRPr="003B62D0">
        <w:rPr>
          <w:rFonts w:hint="eastAsia"/>
          <w:color w:val="0000FF"/>
          <w:u w:val="single"/>
        </w:rPr>
        <w:t>图</w:t>
      </w:r>
      <w:r w:rsidRPr="003B62D0">
        <w:rPr>
          <w:color w:val="0000FF"/>
          <w:u w:val="single"/>
        </w:rPr>
        <w:t>26-68</w:t>
      </w:r>
      <w:r>
        <w:fldChar w:fldCharType="end"/>
      </w:r>
      <w:r>
        <w:rPr>
          <w:rFonts w:hint="eastAsia"/>
        </w:rPr>
        <w:t>所示，设备在线用户显示第三方</w:t>
      </w:r>
      <w:r>
        <w:rPr>
          <w:rFonts w:hint="eastAsia"/>
        </w:rPr>
        <w:t>radius</w:t>
      </w:r>
      <w:r>
        <w:rPr>
          <w:rFonts w:hint="eastAsia"/>
        </w:rPr>
        <w:t>用户认证。</w:t>
      </w:r>
    </w:p>
    <w:p w14:paraId="642B42D1" w14:textId="77777777" w:rsidR="009F77C4" w:rsidRPr="00454951" w:rsidRDefault="009F77C4" w:rsidP="009F77C4">
      <w:pPr>
        <w:pStyle w:val="FigureDescription"/>
        <w:spacing w:before="156" w:after="156"/>
      </w:pPr>
      <w:bookmarkStart w:id="5357" w:name="_Ref403249081"/>
      <w:r>
        <w:t>Radius</w:t>
      </w:r>
      <w:r>
        <w:rPr>
          <w:rFonts w:hint="eastAsia"/>
        </w:rPr>
        <w:t>联动</w:t>
      </w:r>
      <w:r>
        <w:t>用户</w:t>
      </w:r>
      <w:r>
        <w:rPr>
          <w:rFonts w:hint="eastAsia"/>
        </w:rPr>
        <w:t>Web</w:t>
      </w:r>
      <w:r>
        <w:rPr>
          <w:rFonts w:hint="eastAsia"/>
        </w:rPr>
        <w:t>认证成功</w:t>
      </w:r>
      <w:bookmarkEnd w:id="5357"/>
    </w:p>
    <w:p w14:paraId="6AAF3294" w14:textId="77777777" w:rsidR="009F77C4" w:rsidRDefault="009F77C4" w:rsidP="009F77C4">
      <w:pPr>
        <w:pStyle w:val="Figure"/>
      </w:pPr>
      <w:r>
        <w:drawing>
          <wp:inline distT="0" distB="0" distL="0" distR="0" wp14:anchorId="689D61C1" wp14:editId="78BC10BC">
            <wp:extent cx="5553075" cy="951725"/>
            <wp:effectExtent l="0" t="0" r="0" b="1270"/>
            <wp:docPr id="476" name="图片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2"/>
                    <a:stretch>
                      <a:fillRect/>
                    </a:stretch>
                  </pic:blipFill>
                  <pic:spPr>
                    <a:xfrm>
                      <a:off x="0" y="0"/>
                      <a:ext cx="5590875" cy="958203"/>
                    </a:xfrm>
                    <a:prstGeom prst="rect">
                      <a:avLst/>
                    </a:prstGeom>
                  </pic:spPr>
                </pic:pic>
              </a:graphicData>
            </a:graphic>
          </wp:inline>
        </w:drawing>
      </w:r>
    </w:p>
    <w:p w14:paraId="5E3442C3" w14:textId="77777777" w:rsidR="009F77C4" w:rsidRPr="00F14FF0" w:rsidRDefault="009F77C4" w:rsidP="009F77C4">
      <w:pPr>
        <w:ind w:firstLine="420"/>
      </w:pPr>
    </w:p>
    <w:p w14:paraId="15F21B5E" w14:textId="77777777" w:rsidR="009F77C4" w:rsidRDefault="009F77C4" w:rsidP="009F77C4">
      <w:pPr>
        <w:pStyle w:val="ItemStep"/>
        <w:spacing w:after="156"/>
      </w:pPr>
      <w:r>
        <w:rPr>
          <w:rFonts w:hint="eastAsia"/>
        </w:rPr>
        <w:t>通过菜单“策略配置</w:t>
      </w:r>
      <w:r>
        <w:rPr>
          <w:rFonts w:hint="eastAsia"/>
        </w:rPr>
        <w:t xml:space="preserve"> &gt; </w:t>
      </w:r>
      <w:r>
        <w:rPr>
          <w:rFonts w:hint="eastAsia"/>
        </w:rPr>
        <w:t>用户管理</w:t>
      </w:r>
      <w:r>
        <w:rPr>
          <w:rFonts w:hint="eastAsia"/>
        </w:rPr>
        <w:t xml:space="preserve"> &gt; </w:t>
      </w:r>
      <w:r>
        <w:rPr>
          <w:rFonts w:hint="eastAsia"/>
        </w:rPr>
        <w:t>用户组织结构”，查看</w:t>
      </w:r>
      <w:r>
        <w:rPr>
          <w:rFonts w:hint="eastAsia"/>
        </w:rPr>
        <w:t>Radius-group</w:t>
      </w:r>
      <w:r>
        <w:rPr>
          <w:rFonts w:hint="eastAsia"/>
        </w:rPr>
        <w:t>用户组下，</w:t>
      </w:r>
      <w:r>
        <w:rPr>
          <w:rFonts w:hint="eastAsia"/>
        </w:rPr>
        <w:t>winradiusuer</w:t>
      </w:r>
      <w:r>
        <w:t>17</w:t>
      </w:r>
      <w:r>
        <w:rPr>
          <w:rFonts w:hint="eastAsia"/>
        </w:rPr>
        <w:t>用户已录入，</w:t>
      </w:r>
      <w:r>
        <w:t>如</w:t>
      </w:r>
      <w:r>
        <w:fldChar w:fldCharType="begin"/>
      </w:r>
      <w:r>
        <w:instrText xml:space="preserve"> REF _Ref6234118 \r \h </w:instrText>
      </w:r>
      <w:r>
        <w:fldChar w:fldCharType="separate"/>
      </w:r>
      <w:r>
        <w:rPr>
          <w:rFonts w:hint="eastAsia"/>
        </w:rPr>
        <w:t>图</w:t>
      </w:r>
      <w:r>
        <w:rPr>
          <w:rFonts w:hint="eastAsia"/>
        </w:rPr>
        <w:t>26-69</w:t>
      </w:r>
      <w:r>
        <w:fldChar w:fldCharType="end"/>
      </w:r>
      <w:r>
        <w:rPr>
          <w:rFonts w:hint="eastAsia"/>
        </w:rPr>
        <w:t>所示</w:t>
      </w:r>
      <w:bookmarkStart w:id="5358" w:name="_Ref403249120"/>
      <w:r>
        <w:rPr>
          <w:rFonts w:hint="eastAsia"/>
        </w:rPr>
        <w:t>。</w:t>
      </w:r>
      <w:bookmarkEnd w:id="5358"/>
    </w:p>
    <w:p w14:paraId="0410A78A" w14:textId="77777777" w:rsidR="009F77C4" w:rsidRPr="00454951" w:rsidRDefault="009F77C4" w:rsidP="009F77C4">
      <w:pPr>
        <w:pStyle w:val="FigureDescription"/>
        <w:spacing w:before="156" w:after="156"/>
      </w:pPr>
      <w:bookmarkStart w:id="5359" w:name="_Ref6234118"/>
      <w:r>
        <w:t>Radius</w:t>
      </w:r>
      <w:r>
        <w:t>用户</w:t>
      </w:r>
      <w:r>
        <w:rPr>
          <w:rFonts w:hint="eastAsia"/>
        </w:rPr>
        <w:t>组下录入用户</w:t>
      </w:r>
      <w:bookmarkEnd w:id="5359"/>
    </w:p>
    <w:p w14:paraId="0DF80A10" w14:textId="77777777" w:rsidR="009F77C4" w:rsidRDefault="009F77C4" w:rsidP="009F77C4">
      <w:pPr>
        <w:pStyle w:val="Figure"/>
      </w:pPr>
      <w:r>
        <w:drawing>
          <wp:inline distT="0" distB="0" distL="0" distR="0" wp14:anchorId="61DB0484" wp14:editId="2A491E7C">
            <wp:extent cx="5553075" cy="1114187"/>
            <wp:effectExtent l="0" t="0" r="0" b="0"/>
            <wp:docPr id="477" name="图片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3"/>
                    <a:stretch>
                      <a:fillRect/>
                    </a:stretch>
                  </pic:blipFill>
                  <pic:spPr>
                    <a:xfrm>
                      <a:off x="0" y="0"/>
                      <a:ext cx="5597388" cy="1123078"/>
                    </a:xfrm>
                    <a:prstGeom prst="rect">
                      <a:avLst/>
                    </a:prstGeom>
                  </pic:spPr>
                </pic:pic>
              </a:graphicData>
            </a:graphic>
          </wp:inline>
        </w:drawing>
      </w:r>
    </w:p>
    <w:p w14:paraId="7FA6D2BD" w14:textId="77777777" w:rsidR="009F77C4" w:rsidRPr="00F14FF0" w:rsidRDefault="009F77C4" w:rsidP="009F77C4">
      <w:pPr>
        <w:ind w:firstLine="420"/>
      </w:pPr>
    </w:p>
    <w:p w14:paraId="3DEF8F13" w14:textId="77777777" w:rsidR="009F77C4" w:rsidRDefault="009F77C4" w:rsidP="009F77C4">
      <w:pPr>
        <w:ind w:firstLine="420"/>
      </w:pPr>
      <w:r>
        <w:t>如</w:t>
      </w:r>
      <w:r>
        <w:fldChar w:fldCharType="begin"/>
      </w:r>
      <w:r>
        <w:instrText xml:space="preserve"> REF _Ref6234130 \r \h </w:instrText>
      </w:r>
      <w:r>
        <w:fldChar w:fldCharType="separate"/>
      </w:r>
      <w:r>
        <w:rPr>
          <w:rFonts w:hint="eastAsia"/>
        </w:rPr>
        <w:t>图</w:t>
      </w:r>
      <w:r>
        <w:rPr>
          <w:rFonts w:hint="eastAsia"/>
        </w:rPr>
        <w:t>26-70</w:t>
      </w:r>
      <w:r>
        <w:fldChar w:fldCharType="end"/>
      </w:r>
      <w:r>
        <w:rPr>
          <w:rFonts w:hint="eastAsia"/>
        </w:rPr>
        <w:t>所示，编辑用户查看用户永不过期。</w:t>
      </w:r>
    </w:p>
    <w:p w14:paraId="2A50B3D4" w14:textId="77777777" w:rsidR="009F77C4" w:rsidRDefault="009F77C4" w:rsidP="009F77C4">
      <w:pPr>
        <w:pStyle w:val="FigureDescription"/>
        <w:spacing w:before="156" w:after="156"/>
      </w:pPr>
      <w:bookmarkStart w:id="5360" w:name="_Ref6234130"/>
      <w:r>
        <w:lastRenderedPageBreak/>
        <w:t>radius</w:t>
      </w:r>
      <w:r>
        <w:rPr>
          <w:rFonts w:hint="eastAsia"/>
        </w:rPr>
        <w:t>录入用户显示为永不过期</w:t>
      </w:r>
      <w:bookmarkEnd w:id="5360"/>
    </w:p>
    <w:p w14:paraId="750FA361" w14:textId="77777777" w:rsidR="009F77C4" w:rsidRDefault="009F77C4" w:rsidP="009F77C4">
      <w:pPr>
        <w:pStyle w:val="Figure"/>
      </w:pPr>
      <w:r>
        <w:drawing>
          <wp:inline distT="0" distB="0" distL="0" distR="0" wp14:anchorId="52234F6A" wp14:editId="2FAA8394">
            <wp:extent cx="4848225" cy="6321442"/>
            <wp:effectExtent l="0" t="0" r="0" b="3175"/>
            <wp:docPr id="478" name="图片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4"/>
                    <a:stretch>
                      <a:fillRect/>
                    </a:stretch>
                  </pic:blipFill>
                  <pic:spPr>
                    <a:xfrm>
                      <a:off x="0" y="0"/>
                      <a:ext cx="4851250" cy="6325386"/>
                    </a:xfrm>
                    <a:prstGeom prst="rect">
                      <a:avLst/>
                    </a:prstGeom>
                  </pic:spPr>
                </pic:pic>
              </a:graphicData>
            </a:graphic>
          </wp:inline>
        </w:drawing>
      </w:r>
    </w:p>
    <w:p w14:paraId="73FBB87F" w14:textId="77777777" w:rsidR="009F77C4" w:rsidRPr="00C44788" w:rsidRDefault="009F77C4" w:rsidP="009F77C4">
      <w:pPr>
        <w:ind w:firstLine="420"/>
      </w:pPr>
    </w:p>
    <w:p w14:paraId="1AE1CE82" w14:textId="77777777" w:rsidR="009F77C4" w:rsidRDefault="009F77C4" w:rsidP="009F77C4">
      <w:pPr>
        <w:pStyle w:val="30"/>
      </w:pPr>
      <w:bookmarkStart w:id="5361" w:name="_Toc494295543"/>
      <w:bookmarkStart w:id="5362" w:name="_Toc4600649"/>
      <w:bookmarkStart w:id="5363" w:name="_Toc9006673"/>
      <w:bookmarkStart w:id="5364" w:name="_Toc15485202"/>
      <w:bookmarkStart w:id="5365" w:name="_Toc41651241"/>
      <w:bookmarkStart w:id="5366" w:name="_Toc44618333"/>
      <w:bookmarkStart w:id="5367" w:name="_Toc60069215"/>
      <w:bookmarkStart w:id="5368" w:name="_Toc61022686"/>
      <w:r>
        <w:t>LDAP使用标识名CN认证典型配置举例</w:t>
      </w:r>
      <w:bookmarkEnd w:id="5361"/>
      <w:bookmarkEnd w:id="5362"/>
      <w:bookmarkEnd w:id="5363"/>
      <w:bookmarkEnd w:id="5364"/>
      <w:bookmarkEnd w:id="5365"/>
      <w:bookmarkEnd w:id="5366"/>
      <w:bookmarkEnd w:id="5367"/>
      <w:bookmarkEnd w:id="5368"/>
    </w:p>
    <w:p w14:paraId="63BC1A21" w14:textId="77777777" w:rsidR="009F77C4" w:rsidRDefault="009F77C4" w:rsidP="009F77C4">
      <w:pPr>
        <w:pStyle w:val="41"/>
      </w:pPr>
      <w:bookmarkStart w:id="5369" w:name="_Toc4600650"/>
      <w:r>
        <w:rPr>
          <w:rFonts w:hint="eastAsia"/>
        </w:rPr>
        <w:t>组网需求</w:t>
      </w:r>
      <w:bookmarkEnd w:id="5369"/>
    </w:p>
    <w:p w14:paraId="42435A13" w14:textId="77777777" w:rsidR="009F77C4" w:rsidRDefault="009F77C4" w:rsidP="009F77C4">
      <w:pPr>
        <w:ind w:firstLine="420"/>
      </w:pPr>
      <w:r>
        <w:rPr>
          <w:rFonts w:hint="eastAsia"/>
        </w:rPr>
        <w:t>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_Ref494445671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26-71</w:t>
      </w:r>
      <w:r w:rsidRPr="00D7623A">
        <w:rPr>
          <w:color w:val="0000FF"/>
          <w:u w:val="single"/>
        </w:rPr>
        <w:fldChar w:fldCharType="end"/>
      </w:r>
      <w:r>
        <w:rPr>
          <w:rFonts w:hint="eastAsia"/>
        </w:rPr>
        <w:t>所示，在公司你搭建有</w:t>
      </w:r>
      <w:r>
        <w:rPr>
          <w:rFonts w:hint="eastAsia"/>
        </w:rPr>
        <w:t>LDAP</w:t>
      </w:r>
      <w:r>
        <w:rPr>
          <w:rFonts w:hint="eastAsia"/>
        </w:rPr>
        <w:t>服务器，</w:t>
      </w:r>
      <w:r>
        <w:rPr>
          <w:rFonts w:hint="eastAsia"/>
        </w:rPr>
        <w:t>LDAP</w:t>
      </w:r>
      <w:r>
        <w:rPr>
          <w:rFonts w:hint="eastAsia"/>
        </w:rPr>
        <w:t>服务器上用户是以标识名的方式进行创建的，要求内网用户使用</w:t>
      </w:r>
      <w:r>
        <w:rPr>
          <w:rFonts w:hint="eastAsia"/>
        </w:rPr>
        <w:t>AD-ldap</w:t>
      </w:r>
      <w:r>
        <w:rPr>
          <w:rFonts w:hint="eastAsia"/>
        </w:rPr>
        <w:t>服务器同步下来的用户进行认证后上网。</w:t>
      </w:r>
    </w:p>
    <w:p w14:paraId="2CE36EEF" w14:textId="77777777" w:rsidR="009F77C4" w:rsidRPr="00B41439" w:rsidRDefault="009F77C4" w:rsidP="009F77C4">
      <w:pPr>
        <w:pStyle w:val="FigureDescription"/>
        <w:spacing w:before="156" w:after="156"/>
      </w:pPr>
      <w:bookmarkStart w:id="5370" w:name="_Ref494445671"/>
      <w:r w:rsidRPr="00B41439">
        <w:rPr>
          <w:rFonts w:hint="eastAsia"/>
        </w:rPr>
        <w:lastRenderedPageBreak/>
        <w:t>LDAP</w:t>
      </w:r>
      <w:r w:rsidRPr="00B41439">
        <w:rPr>
          <w:rFonts w:hint="eastAsia"/>
        </w:rPr>
        <w:t>认证拓扑图</w:t>
      </w:r>
      <w:bookmarkEnd w:id="5370"/>
    </w:p>
    <w:p w14:paraId="2C238D1C" w14:textId="77777777" w:rsidR="009F77C4" w:rsidRDefault="009F77C4" w:rsidP="009F77C4">
      <w:pPr>
        <w:pStyle w:val="Figure"/>
      </w:pPr>
      <w:r w:rsidRPr="004E06B8">
        <w:drawing>
          <wp:inline distT="0" distB="0" distL="0" distR="0" wp14:anchorId="3B869816" wp14:editId="35855D3C">
            <wp:extent cx="4714875" cy="2124075"/>
            <wp:effectExtent l="0" t="0" r="9525" b="0"/>
            <wp:docPr id="497" name="图片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4714875" cy="2124075"/>
                    </a:xfrm>
                    <a:prstGeom prst="rect">
                      <a:avLst/>
                    </a:prstGeom>
                    <a:noFill/>
                    <a:ln>
                      <a:noFill/>
                    </a:ln>
                  </pic:spPr>
                </pic:pic>
              </a:graphicData>
            </a:graphic>
          </wp:inline>
        </w:drawing>
      </w:r>
      <w:r w:rsidRPr="00DB1E33" w:rsidDel="00DB1E33">
        <w:t xml:space="preserve"> </w:t>
      </w:r>
    </w:p>
    <w:p w14:paraId="6AE92D2E" w14:textId="77777777" w:rsidR="009F77C4" w:rsidRPr="00A20EC7" w:rsidRDefault="009F77C4" w:rsidP="009F77C4">
      <w:pPr>
        <w:ind w:firstLine="420"/>
      </w:pPr>
    </w:p>
    <w:p w14:paraId="0E773EE4" w14:textId="77777777" w:rsidR="009F77C4" w:rsidRDefault="009F77C4" w:rsidP="009F77C4">
      <w:pPr>
        <w:pStyle w:val="41"/>
      </w:pPr>
      <w:bookmarkStart w:id="5371" w:name="_Toc4600651"/>
      <w:r>
        <w:rPr>
          <w:rFonts w:hint="eastAsia"/>
        </w:rPr>
        <w:t>配置步骤</w:t>
      </w:r>
      <w:bookmarkEnd w:id="5371"/>
    </w:p>
    <w:p w14:paraId="0FB46A00" w14:textId="77777777" w:rsidR="009F77C4" w:rsidRDefault="009F77C4" w:rsidP="009F77C4">
      <w:pPr>
        <w:pStyle w:val="ItemStep"/>
        <w:spacing w:after="156"/>
      </w:pPr>
      <w:r>
        <w:rPr>
          <w:rFonts w:hint="eastAsia"/>
        </w:rPr>
        <w:t>新建</w:t>
      </w:r>
      <w:r>
        <w:rPr>
          <w:rFonts w:hint="eastAsia"/>
        </w:rPr>
        <w:t>LDAP</w:t>
      </w:r>
      <w:r>
        <w:rPr>
          <w:rFonts w:hint="eastAsia"/>
        </w:rPr>
        <w:t>服务器，通用名称标识为</w:t>
      </w:r>
      <w:r>
        <w:rPr>
          <w:rFonts w:hint="eastAsia"/>
        </w:rPr>
        <w:t>cn</w:t>
      </w:r>
      <w:r>
        <w:rPr>
          <w:rFonts w:hint="eastAsia"/>
        </w:rPr>
        <w:t>，并同步。</w:t>
      </w:r>
    </w:p>
    <w:p w14:paraId="17534C2F"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认证服务器”，进入认证服务器的配置界面，选择“新建</w:t>
      </w:r>
      <w:r>
        <w:rPr>
          <w:rFonts w:hint="eastAsia"/>
        </w:rPr>
        <w:t>&gt;LDAP</w:t>
      </w:r>
      <w:r>
        <w:rPr>
          <w:rFonts w:hint="eastAsia"/>
        </w:rPr>
        <w:t>服务器”，配置</w:t>
      </w:r>
      <w:r>
        <w:rPr>
          <w:rFonts w:hint="eastAsia"/>
        </w:rPr>
        <w:t>LDAP</w:t>
      </w:r>
      <w:r>
        <w:rPr>
          <w:rFonts w:hint="eastAsia"/>
        </w:rPr>
        <w:t>服务器，如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_Ref494445699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26-72</w:t>
      </w:r>
      <w:r w:rsidRPr="00D7623A">
        <w:rPr>
          <w:color w:val="0000FF"/>
          <w:u w:val="single"/>
        </w:rPr>
        <w:fldChar w:fldCharType="end"/>
      </w:r>
      <w:r>
        <w:rPr>
          <w:rFonts w:hint="eastAsia"/>
        </w:rPr>
        <w:t>所示。</w:t>
      </w:r>
    </w:p>
    <w:p w14:paraId="719E53CE" w14:textId="77777777" w:rsidR="009F77C4" w:rsidRPr="00B41439" w:rsidRDefault="009F77C4" w:rsidP="009F77C4">
      <w:pPr>
        <w:pStyle w:val="FigureDescription"/>
        <w:spacing w:before="156" w:after="156"/>
      </w:pPr>
      <w:bookmarkStart w:id="5372" w:name="_Ref494445699"/>
      <w:r w:rsidRPr="00B41439">
        <w:rPr>
          <w:rFonts w:hint="eastAsia"/>
        </w:rPr>
        <w:lastRenderedPageBreak/>
        <w:t>标识为</w:t>
      </w:r>
      <w:r w:rsidRPr="00B41439">
        <w:rPr>
          <w:rFonts w:hint="eastAsia"/>
        </w:rPr>
        <w:t>CN</w:t>
      </w:r>
      <w:r w:rsidRPr="00B41439">
        <w:rPr>
          <w:rFonts w:hint="eastAsia"/>
        </w:rPr>
        <w:t>的</w:t>
      </w:r>
      <w:r w:rsidRPr="00B41439">
        <w:rPr>
          <w:rFonts w:hint="eastAsia"/>
        </w:rPr>
        <w:t>LDAP</w:t>
      </w:r>
      <w:r w:rsidRPr="00B41439">
        <w:rPr>
          <w:rFonts w:hint="eastAsia"/>
        </w:rPr>
        <w:t>服务器配置</w:t>
      </w:r>
      <w:bookmarkEnd w:id="5372"/>
    </w:p>
    <w:p w14:paraId="6201F088" w14:textId="77777777" w:rsidR="009F77C4" w:rsidRDefault="009F77C4" w:rsidP="009F77C4">
      <w:pPr>
        <w:pStyle w:val="Figure"/>
      </w:pPr>
      <w:r>
        <w:drawing>
          <wp:inline distT="0" distB="0" distL="0" distR="0" wp14:anchorId="58568716" wp14:editId="0A892AFE">
            <wp:extent cx="4133850" cy="3975194"/>
            <wp:effectExtent l="0" t="0" r="0" b="6350"/>
            <wp:docPr id="2692" name="图片 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6"/>
                    <a:stretch>
                      <a:fillRect/>
                    </a:stretch>
                  </pic:blipFill>
                  <pic:spPr>
                    <a:xfrm>
                      <a:off x="0" y="0"/>
                      <a:ext cx="4141059" cy="3982126"/>
                    </a:xfrm>
                    <a:prstGeom prst="rect">
                      <a:avLst/>
                    </a:prstGeom>
                  </pic:spPr>
                </pic:pic>
              </a:graphicData>
            </a:graphic>
          </wp:inline>
        </w:drawing>
      </w:r>
    </w:p>
    <w:p w14:paraId="7F75846B" w14:textId="77777777" w:rsidR="009F77C4" w:rsidRDefault="009F77C4" w:rsidP="009F77C4">
      <w:pPr>
        <w:ind w:firstLine="420"/>
      </w:pPr>
    </w:p>
    <w:p w14:paraId="5A65F61B" w14:textId="77777777" w:rsidR="009F77C4" w:rsidRDefault="009F77C4" w:rsidP="009F77C4">
      <w:pPr>
        <w:ind w:firstLine="420"/>
      </w:pPr>
      <w:r>
        <w:rPr>
          <w:rFonts w:hint="eastAsia"/>
        </w:rPr>
        <w:t>配置完成后如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_Ref494445713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26-73</w:t>
      </w:r>
      <w:r w:rsidRPr="00D7623A">
        <w:rPr>
          <w:color w:val="0000FF"/>
          <w:u w:val="single"/>
        </w:rPr>
        <w:fldChar w:fldCharType="end"/>
      </w:r>
      <w:r>
        <w:rPr>
          <w:rFonts w:hint="eastAsia"/>
        </w:rPr>
        <w:t>所示。</w:t>
      </w:r>
    </w:p>
    <w:p w14:paraId="149F3FC1" w14:textId="77777777" w:rsidR="009F77C4" w:rsidRPr="00B41439" w:rsidRDefault="009F77C4" w:rsidP="009F77C4">
      <w:pPr>
        <w:pStyle w:val="FigureDescription"/>
        <w:spacing w:before="156" w:after="156"/>
      </w:pPr>
      <w:bookmarkStart w:id="5373" w:name="_Ref494445713"/>
      <w:r w:rsidRPr="00B41439">
        <w:rPr>
          <w:rFonts w:hint="eastAsia"/>
        </w:rPr>
        <w:t>LDAP</w:t>
      </w:r>
      <w:r w:rsidRPr="00B41439">
        <w:rPr>
          <w:rFonts w:hint="eastAsia"/>
        </w:rPr>
        <w:t>服务器配置效果图</w:t>
      </w:r>
      <w:bookmarkEnd w:id="5373"/>
    </w:p>
    <w:p w14:paraId="3C5D8FB4" w14:textId="77777777" w:rsidR="009F77C4" w:rsidRDefault="009F77C4" w:rsidP="009F77C4">
      <w:pPr>
        <w:pStyle w:val="Figure"/>
      </w:pPr>
      <w:r>
        <w:drawing>
          <wp:inline distT="0" distB="0" distL="0" distR="0" wp14:anchorId="4B42F723" wp14:editId="630FE1A3">
            <wp:extent cx="5638800" cy="916108"/>
            <wp:effectExtent l="0" t="0" r="0" b="0"/>
            <wp:docPr id="2693" name="图片 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7"/>
                    <a:stretch>
                      <a:fillRect/>
                    </a:stretch>
                  </pic:blipFill>
                  <pic:spPr>
                    <a:xfrm>
                      <a:off x="0" y="0"/>
                      <a:ext cx="5694488" cy="925155"/>
                    </a:xfrm>
                    <a:prstGeom prst="rect">
                      <a:avLst/>
                    </a:prstGeom>
                  </pic:spPr>
                </pic:pic>
              </a:graphicData>
            </a:graphic>
          </wp:inline>
        </w:drawing>
      </w:r>
    </w:p>
    <w:p w14:paraId="6C5EB5E5" w14:textId="77777777" w:rsidR="009F77C4" w:rsidRDefault="009F77C4" w:rsidP="009F77C4">
      <w:pPr>
        <w:ind w:firstLine="420"/>
      </w:pPr>
    </w:p>
    <w:p w14:paraId="0874F34D" w14:textId="77777777" w:rsidR="009F77C4" w:rsidRDefault="009F77C4" w:rsidP="009F77C4">
      <w:pPr>
        <w:pStyle w:val="ItemStep"/>
        <w:spacing w:after="156"/>
      </w:pPr>
      <w:r>
        <w:rPr>
          <w:rFonts w:hint="eastAsia"/>
        </w:rPr>
        <w:t>新建</w:t>
      </w:r>
      <w:r>
        <w:rPr>
          <w:rFonts w:hint="eastAsia"/>
        </w:rPr>
        <w:t>LDAP</w:t>
      </w:r>
      <w:r>
        <w:rPr>
          <w:rFonts w:hint="eastAsia"/>
        </w:rPr>
        <w:t>同步</w:t>
      </w:r>
    </w:p>
    <w:p w14:paraId="09A6940A" w14:textId="77777777" w:rsidR="009F77C4" w:rsidRDefault="009F77C4" w:rsidP="009F77C4">
      <w:pPr>
        <w:ind w:firstLine="420"/>
      </w:pPr>
      <w:r>
        <w:rPr>
          <w:rFonts w:hint="eastAsia"/>
        </w:rPr>
        <w:t>在导航栏中选择“策略配置</w:t>
      </w:r>
      <w:r>
        <w:rPr>
          <w:rFonts w:hint="eastAsia"/>
        </w:rPr>
        <w:t xml:space="preserve"> &gt; </w:t>
      </w:r>
      <w:r>
        <w:rPr>
          <w:rFonts w:hint="eastAsia"/>
        </w:rPr>
        <w:t>用户管理</w:t>
      </w:r>
      <w:r>
        <w:rPr>
          <w:rFonts w:hint="eastAsia"/>
        </w:rPr>
        <w:t xml:space="preserve"> &gt; </w:t>
      </w:r>
      <w:r>
        <w:rPr>
          <w:rFonts w:hint="eastAsia"/>
        </w:rPr>
        <w:t>用户同步”，选择“新建</w:t>
      </w:r>
      <w:r>
        <w:t>&gt;</w:t>
      </w:r>
      <w:r>
        <w:rPr>
          <w:rFonts w:hint="eastAsia"/>
        </w:rPr>
        <w:t>LDAP</w:t>
      </w:r>
      <w:r>
        <w:rPr>
          <w:rFonts w:hint="eastAsia"/>
        </w:rPr>
        <w:t>同步”，配置</w:t>
      </w:r>
      <w:r>
        <w:t>LDAP</w:t>
      </w:r>
      <w:r>
        <w:rPr>
          <w:rFonts w:hint="eastAsia"/>
        </w:rPr>
        <w:t>同步，如</w:t>
      </w:r>
      <w:r>
        <w:fldChar w:fldCharType="begin"/>
      </w:r>
      <w:r>
        <w:instrText xml:space="preserve"> </w:instrText>
      </w:r>
      <w:r>
        <w:rPr>
          <w:rFonts w:hint="eastAsia"/>
        </w:rPr>
        <w:instrText>REF _Ref4600803 \r \h</w:instrText>
      </w:r>
      <w:r>
        <w:instrText xml:space="preserve"> </w:instrText>
      </w:r>
      <w:r>
        <w:fldChar w:fldCharType="separate"/>
      </w:r>
      <w:r>
        <w:rPr>
          <w:rFonts w:hint="eastAsia"/>
        </w:rPr>
        <w:t>图</w:t>
      </w:r>
      <w:r>
        <w:rPr>
          <w:rFonts w:hint="eastAsia"/>
        </w:rPr>
        <w:t>26-65</w:t>
      </w:r>
      <w:r>
        <w:fldChar w:fldCharType="end"/>
      </w:r>
      <w:r>
        <w:rPr>
          <w:rFonts w:hint="eastAsia"/>
        </w:rPr>
        <w:t>所示。</w:t>
      </w:r>
    </w:p>
    <w:p w14:paraId="5689E68C" w14:textId="77777777" w:rsidR="009F77C4" w:rsidRDefault="009F77C4" w:rsidP="009F77C4">
      <w:pPr>
        <w:pStyle w:val="FigureDescription"/>
        <w:spacing w:before="156" w:after="156"/>
      </w:pPr>
      <w:bookmarkStart w:id="5374" w:name="_Ref4600803"/>
      <w:r>
        <w:rPr>
          <w:rFonts w:hint="eastAsia"/>
        </w:rPr>
        <w:lastRenderedPageBreak/>
        <w:t>LDAP</w:t>
      </w:r>
      <w:r>
        <w:rPr>
          <w:rFonts w:hint="eastAsia"/>
        </w:rPr>
        <w:t>同步</w:t>
      </w:r>
      <w:bookmarkEnd w:id="5374"/>
    </w:p>
    <w:p w14:paraId="035E7B6E" w14:textId="77777777" w:rsidR="009F77C4" w:rsidRDefault="009F77C4" w:rsidP="009F77C4">
      <w:pPr>
        <w:ind w:firstLine="420"/>
      </w:pPr>
      <w:r>
        <w:rPr>
          <w:noProof/>
        </w:rPr>
        <w:drawing>
          <wp:inline distT="0" distB="0" distL="0" distR="0" wp14:anchorId="735027F1" wp14:editId="651940CF">
            <wp:extent cx="5150536" cy="3939189"/>
            <wp:effectExtent l="0" t="0" r="0" b="4445"/>
            <wp:docPr id="480" name="图片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8"/>
                    <a:stretch>
                      <a:fillRect/>
                    </a:stretch>
                  </pic:blipFill>
                  <pic:spPr>
                    <a:xfrm>
                      <a:off x="0" y="0"/>
                      <a:ext cx="5155915" cy="3943303"/>
                    </a:xfrm>
                    <a:prstGeom prst="rect">
                      <a:avLst/>
                    </a:prstGeom>
                  </pic:spPr>
                </pic:pic>
              </a:graphicData>
            </a:graphic>
          </wp:inline>
        </w:drawing>
      </w:r>
    </w:p>
    <w:p w14:paraId="5AB1D405" w14:textId="77777777" w:rsidR="009F77C4" w:rsidRPr="00930C92" w:rsidRDefault="009F77C4" w:rsidP="009F77C4">
      <w:pPr>
        <w:ind w:firstLine="420"/>
      </w:pPr>
    </w:p>
    <w:p w14:paraId="731FB255" w14:textId="77777777" w:rsidR="009F77C4" w:rsidRDefault="009F77C4" w:rsidP="009F77C4">
      <w:pPr>
        <w:pStyle w:val="ItemStep"/>
        <w:spacing w:after="156"/>
      </w:pPr>
      <w:r>
        <w:rPr>
          <w:rFonts w:hint="eastAsia"/>
        </w:rPr>
        <w:t>全局模式启用第三方</w:t>
      </w:r>
      <w:r>
        <w:rPr>
          <w:rFonts w:hint="eastAsia"/>
        </w:rPr>
        <w:t>ldap</w:t>
      </w:r>
      <w:r>
        <w:rPr>
          <w:rFonts w:hint="eastAsia"/>
        </w:rPr>
        <w:t>配置</w:t>
      </w:r>
    </w:p>
    <w:p w14:paraId="22096403"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高级选项”，进入全局配置页面，启用第三方认证选择</w:t>
      </w:r>
      <w:r>
        <w:t>Ldap</w:t>
      </w:r>
      <w:r>
        <w:rPr>
          <w:rFonts w:hint="eastAsia"/>
        </w:rPr>
        <w:t>服务器，如</w:t>
      </w:r>
      <w:r>
        <w:fldChar w:fldCharType="begin"/>
      </w:r>
      <w:r>
        <w:instrText xml:space="preserve"> </w:instrText>
      </w:r>
      <w:r>
        <w:rPr>
          <w:rFonts w:hint="eastAsia"/>
        </w:rPr>
        <w:instrText>REF _Ref4600823 \r \h</w:instrText>
      </w:r>
      <w:r>
        <w:instrText xml:space="preserve"> </w:instrText>
      </w:r>
      <w:r>
        <w:fldChar w:fldCharType="separate"/>
      </w:r>
      <w:r>
        <w:rPr>
          <w:rFonts w:hint="eastAsia"/>
        </w:rPr>
        <w:t>图</w:t>
      </w:r>
      <w:r>
        <w:rPr>
          <w:rFonts w:hint="eastAsia"/>
        </w:rPr>
        <w:t>26-75</w:t>
      </w:r>
      <w:r>
        <w:fldChar w:fldCharType="end"/>
      </w:r>
      <w:r>
        <w:rPr>
          <w:rFonts w:hint="eastAsia"/>
        </w:rPr>
        <w:t>所示。</w:t>
      </w:r>
    </w:p>
    <w:p w14:paraId="5D4E87C0" w14:textId="77777777" w:rsidR="009F77C4" w:rsidRPr="00B41439" w:rsidRDefault="009F77C4" w:rsidP="009F77C4">
      <w:pPr>
        <w:pStyle w:val="FigureDescription"/>
        <w:spacing w:before="156" w:after="156"/>
      </w:pPr>
      <w:bookmarkStart w:id="5375" w:name="_Ref4600823"/>
      <w:r>
        <w:rPr>
          <w:rFonts w:hint="eastAsia"/>
        </w:rPr>
        <w:lastRenderedPageBreak/>
        <w:t>启用第三方</w:t>
      </w:r>
      <w:r>
        <w:rPr>
          <w:rFonts w:hint="eastAsia"/>
        </w:rPr>
        <w:t>ldap</w:t>
      </w:r>
      <w:r>
        <w:rPr>
          <w:rFonts w:hint="eastAsia"/>
        </w:rPr>
        <w:t>配置界面</w:t>
      </w:r>
      <w:bookmarkEnd w:id="5375"/>
    </w:p>
    <w:p w14:paraId="28BAC797" w14:textId="77777777" w:rsidR="009F77C4" w:rsidRDefault="009F77C4" w:rsidP="009F77C4">
      <w:pPr>
        <w:pStyle w:val="Figure"/>
      </w:pPr>
      <w:r>
        <w:drawing>
          <wp:inline distT="0" distB="0" distL="0" distR="0" wp14:anchorId="14D83392" wp14:editId="453F30DF">
            <wp:extent cx="3990975" cy="4210050"/>
            <wp:effectExtent l="0" t="0" r="9525"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9"/>
                    <a:stretch>
                      <a:fillRect/>
                    </a:stretch>
                  </pic:blipFill>
                  <pic:spPr>
                    <a:xfrm>
                      <a:off x="0" y="0"/>
                      <a:ext cx="3990975" cy="4210050"/>
                    </a:xfrm>
                    <a:prstGeom prst="rect">
                      <a:avLst/>
                    </a:prstGeom>
                  </pic:spPr>
                </pic:pic>
              </a:graphicData>
            </a:graphic>
          </wp:inline>
        </w:drawing>
      </w:r>
    </w:p>
    <w:p w14:paraId="2087A27B" w14:textId="77777777" w:rsidR="009F77C4" w:rsidRPr="001A282C" w:rsidRDefault="009F77C4" w:rsidP="009F77C4">
      <w:pPr>
        <w:ind w:firstLine="420"/>
      </w:pPr>
    </w:p>
    <w:p w14:paraId="0E710C1F" w14:textId="77777777" w:rsidR="009F77C4" w:rsidRDefault="009F77C4" w:rsidP="009F77C4">
      <w:pPr>
        <w:pStyle w:val="ItemStep"/>
        <w:spacing w:after="156"/>
      </w:pPr>
      <w:r>
        <w:rPr>
          <w:rFonts w:hint="eastAsia"/>
        </w:rPr>
        <w:t>新建用户认证策略</w:t>
      </w:r>
    </w:p>
    <w:p w14:paraId="21EAC706"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认证策略”，进入用户认证策略的配置页面，单击</w:t>
      </w:r>
      <w:r>
        <w:t>&lt;</w:t>
      </w:r>
      <w:r>
        <w:rPr>
          <w:rFonts w:hint="eastAsia"/>
        </w:rPr>
        <w:t>新建</w:t>
      </w:r>
      <w:r>
        <w:t>&gt;</w:t>
      </w:r>
      <w:r>
        <w:rPr>
          <w:rFonts w:hint="eastAsia"/>
        </w:rPr>
        <w:t>按钮，配置认证策略，如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_Ref494445729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26-76</w:t>
      </w:r>
      <w:r w:rsidRPr="00D7623A">
        <w:rPr>
          <w:color w:val="0000FF"/>
          <w:u w:val="single"/>
        </w:rPr>
        <w:fldChar w:fldCharType="end"/>
      </w:r>
      <w:r>
        <w:rPr>
          <w:rFonts w:hint="eastAsia"/>
        </w:rPr>
        <w:t>所示。</w:t>
      </w:r>
    </w:p>
    <w:p w14:paraId="46E1E8C7" w14:textId="77777777" w:rsidR="009F77C4" w:rsidRPr="00B41439" w:rsidRDefault="009F77C4" w:rsidP="009F77C4">
      <w:pPr>
        <w:pStyle w:val="FigureDescription"/>
        <w:spacing w:before="156" w:after="156"/>
      </w:pPr>
      <w:bookmarkStart w:id="5376" w:name="_Ref494445729"/>
      <w:r w:rsidRPr="00B41439">
        <w:rPr>
          <w:rFonts w:hint="eastAsia"/>
        </w:rPr>
        <w:t>用户认证策略配置效果图</w:t>
      </w:r>
    </w:p>
    <w:p w14:paraId="63ABEB97" w14:textId="77777777" w:rsidR="009F77C4" w:rsidRDefault="009F77C4" w:rsidP="009F77C4">
      <w:pPr>
        <w:pStyle w:val="Figure"/>
      </w:pPr>
      <w:r>
        <w:drawing>
          <wp:inline distT="0" distB="0" distL="0" distR="0" wp14:anchorId="2442A3C5" wp14:editId="2B917E5B">
            <wp:extent cx="5486400" cy="539115"/>
            <wp:effectExtent l="0" t="0" r="0" b="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0"/>
                    <a:stretch>
                      <a:fillRect/>
                    </a:stretch>
                  </pic:blipFill>
                  <pic:spPr>
                    <a:xfrm>
                      <a:off x="0" y="0"/>
                      <a:ext cx="5486400" cy="539115"/>
                    </a:xfrm>
                    <a:prstGeom prst="rect">
                      <a:avLst/>
                    </a:prstGeom>
                  </pic:spPr>
                </pic:pic>
              </a:graphicData>
            </a:graphic>
          </wp:inline>
        </w:drawing>
      </w:r>
    </w:p>
    <w:p w14:paraId="5579DCC4" w14:textId="77777777" w:rsidR="009F77C4" w:rsidRDefault="009F77C4" w:rsidP="009F77C4">
      <w:pPr>
        <w:ind w:firstLine="420"/>
      </w:pPr>
    </w:p>
    <w:p w14:paraId="3F172E09" w14:textId="77777777" w:rsidR="009F77C4" w:rsidRDefault="009F77C4" w:rsidP="009F77C4">
      <w:pPr>
        <w:pStyle w:val="41"/>
      </w:pPr>
      <w:bookmarkStart w:id="5377" w:name="_Toc497298487"/>
      <w:bookmarkStart w:id="5378" w:name="_Toc4600652"/>
      <w:bookmarkEnd w:id="5376"/>
      <w:bookmarkEnd w:id="5377"/>
      <w:r>
        <w:rPr>
          <w:rFonts w:hint="eastAsia"/>
        </w:rPr>
        <w:t>验证效果</w:t>
      </w:r>
      <w:bookmarkEnd w:id="5378"/>
    </w:p>
    <w:p w14:paraId="774DD925" w14:textId="77777777" w:rsidR="009F77C4" w:rsidRPr="00B41439" w:rsidRDefault="009F77C4" w:rsidP="009F77C4">
      <w:r w:rsidRPr="00B41439">
        <w:rPr>
          <w:rFonts w:hint="eastAsia"/>
        </w:rPr>
        <w:t>PC</w:t>
      </w:r>
      <w:r w:rsidRPr="00B41439">
        <w:rPr>
          <w:rFonts w:hint="eastAsia"/>
        </w:rPr>
        <w:t>访问网页弹出本地认证界面后，使用同步下来的</w:t>
      </w:r>
      <w:r w:rsidRPr="00B41439">
        <w:rPr>
          <w:rFonts w:hint="eastAsia"/>
        </w:rPr>
        <w:t>LDAP</w:t>
      </w:r>
      <w:r w:rsidRPr="00B41439">
        <w:rPr>
          <w:rFonts w:hint="eastAsia"/>
        </w:rPr>
        <w:t>用户进行认证</w:t>
      </w:r>
      <w:r>
        <w:rPr>
          <w:rFonts w:hint="eastAsia"/>
        </w:rPr>
        <w:t>。</w:t>
      </w:r>
    </w:p>
    <w:p w14:paraId="00906465" w14:textId="77777777" w:rsidR="009F77C4" w:rsidRPr="00B41439" w:rsidRDefault="009F77C4" w:rsidP="009F77C4">
      <w:pPr>
        <w:pStyle w:val="FigureDescription"/>
        <w:spacing w:before="156" w:after="156"/>
      </w:pPr>
      <w:r w:rsidRPr="00B41439">
        <w:rPr>
          <w:rFonts w:hint="eastAsia"/>
        </w:rPr>
        <w:lastRenderedPageBreak/>
        <w:t>认证成功效果图</w:t>
      </w:r>
    </w:p>
    <w:p w14:paraId="3E682539" w14:textId="77777777" w:rsidR="009F77C4" w:rsidRDefault="009F77C4" w:rsidP="009F77C4">
      <w:pPr>
        <w:pStyle w:val="Figure"/>
      </w:pPr>
      <w:r>
        <w:drawing>
          <wp:inline distT="0" distB="0" distL="0" distR="0" wp14:anchorId="07A92EF8" wp14:editId="007BA5A2">
            <wp:extent cx="3924300" cy="2981121"/>
            <wp:effectExtent l="0" t="0" r="0" b="0"/>
            <wp:docPr id="3438" name="图片 3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1"/>
                    <a:stretch>
                      <a:fillRect/>
                    </a:stretch>
                  </pic:blipFill>
                  <pic:spPr>
                    <a:xfrm>
                      <a:off x="0" y="0"/>
                      <a:ext cx="3932559" cy="2987395"/>
                    </a:xfrm>
                    <a:prstGeom prst="rect">
                      <a:avLst/>
                    </a:prstGeom>
                  </pic:spPr>
                </pic:pic>
              </a:graphicData>
            </a:graphic>
          </wp:inline>
        </w:drawing>
      </w:r>
    </w:p>
    <w:p w14:paraId="3C68CDD5" w14:textId="77777777" w:rsidR="009F77C4" w:rsidRDefault="009F77C4" w:rsidP="009F77C4">
      <w:pPr>
        <w:pStyle w:val="30"/>
      </w:pPr>
      <w:bookmarkStart w:id="5379" w:name="_Toc494295544"/>
      <w:bookmarkStart w:id="5380" w:name="_Toc4600653"/>
      <w:bookmarkStart w:id="5381" w:name="_Toc9006674"/>
      <w:bookmarkStart w:id="5382" w:name="_Toc15485203"/>
      <w:bookmarkStart w:id="5383" w:name="_Toc41651242"/>
      <w:bookmarkStart w:id="5384" w:name="_Toc44618334"/>
      <w:bookmarkStart w:id="5385" w:name="_Toc60069216"/>
      <w:bookmarkStart w:id="5386" w:name="_Toc61022687"/>
      <w:r>
        <w:t>LDAP使用标识名</w:t>
      </w:r>
      <w:r w:rsidRPr="00E95159">
        <w:t>sAMAccountName</w:t>
      </w:r>
      <w:r>
        <w:t>认证典型配置案例</w:t>
      </w:r>
      <w:bookmarkEnd w:id="5379"/>
      <w:bookmarkEnd w:id="5380"/>
      <w:bookmarkEnd w:id="5381"/>
      <w:bookmarkEnd w:id="5382"/>
      <w:bookmarkEnd w:id="5383"/>
      <w:bookmarkEnd w:id="5384"/>
      <w:bookmarkEnd w:id="5385"/>
      <w:bookmarkEnd w:id="5386"/>
    </w:p>
    <w:p w14:paraId="1BAD2651" w14:textId="77777777" w:rsidR="009F77C4" w:rsidRDefault="009F77C4" w:rsidP="009F77C4">
      <w:pPr>
        <w:pStyle w:val="41"/>
      </w:pPr>
      <w:bookmarkStart w:id="5387" w:name="_Toc4600654"/>
      <w:r>
        <w:rPr>
          <w:rFonts w:hint="eastAsia"/>
        </w:rPr>
        <w:t>组网需求</w:t>
      </w:r>
      <w:bookmarkEnd w:id="5387"/>
    </w:p>
    <w:p w14:paraId="5CA3C545" w14:textId="77777777" w:rsidR="009F77C4" w:rsidRDefault="009F77C4" w:rsidP="009F77C4">
      <w:pPr>
        <w:ind w:firstLine="420"/>
      </w:pPr>
      <w:r>
        <w:rPr>
          <w:rFonts w:hint="eastAsia"/>
        </w:rPr>
        <w:t>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_Ref494445770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26-78</w:t>
      </w:r>
      <w:r w:rsidRPr="00D7623A">
        <w:rPr>
          <w:color w:val="0000FF"/>
          <w:u w:val="single"/>
        </w:rPr>
        <w:fldChar w:fldCharType="end"/>
      </w:r>
      <w:r>
        <w:rPr>
          <w:rFonts w:hint="eastAsia"/>
        </w:rPr>
        <w:t>所示，在公司内网搭建有</w:t>
      </w:r>
      <w:r>
        <w:rPr>
          <w:rFonts w:hint="eastAsia"/>
        </w:rPr>
        <w:t>LDAP</w:t>
      </w:r>
      <w:r>
        <w:rPr>
          <w:rFonts w:hint="eastAsia"/>
        </w:rPr>
        <w:t>服务器上用户是以用户登录名的方式进行创建的，要求内网用户使用</w:t>
      </w:r>
      <w:r>
        <w:rPr>
          <w:rFonts w:hint="eastAsia"/>
        </w:rPr>
        <w:t>AD</w:t>
      </w:r>
      <w:r>
        <w:rPr>
          <w:rFonts w:hint="eastAsia"/>
        </w:rPr>
        <w:t>—</w:t>
      </w:r>
      <w:r>
        <w:rPr>
          <w:rFonts w:hint="eastAsia"/>
        </w:rPr>
        <w:t>ldap</w:t>
      </w:r>
      <w:r>
        <w:rPr>
          <w:rFonts w:hint="eastAsia"/>
        </w:rPr>
        <w:t>服务器同步下来的用户进行认证上网。</w:t>
      </w:r>
    </w:p>
    <w:p w14:paraId="11D3CBB9" w14:textId="77777777" w:rsidR="009F77C4" w:rsidRPr="00B41439" w:rsidRDefault="009F77C4" w:rsidP="009F77C4">
      <w:pPr>
        <w:pStyle w:val="FigureDescription"/>
        <w:spacing w:before="156" w:after="156"/>
      </w:pPr>
      <w:bookmarkStart w:id="5388" w:name="_Ref494445770"/>
      <w:r w:rsidRPr="00B41439">
        <w:rPr>
          <w:rFonts w:hint="eastAsia"/>
        </w:rPr>
        <w:t>LDAP</w:t>
      </w:r>
      <w:r w:rsidRPr="00B41439">
        <w:rPr>
          <w:rFonts w:hint="eastAsia"/>
        </w:rPr>
        <w:t>认证拓扑图</w:t>
      </w:r>
      <w:bookmarkEnd w:id="5388"/>
    </w:p>
    <w:p w14:paraId="053B4204" w14:textId="77777777" w:rsidR="009F77C4" w:rsidRDefault="009F77C4" w:rsidP="009F77C4">
      <w:pPr>
        <w:pStyle w:val="Figure"/>
      </w:pPr>
      <w:r w:rsidRPr="004E06B8">
        <w:drawing>
          <wp:inline distT="0" distB="0" distL="0" distR="0" wp14:anchorId="228DDA8C" wp14:editId="3705E429">
            <wp:extent cx="4714875" cy="2124075"/>
            <wp:effectExtent l="0" t="0" r="9525" b="0"/>
            <wp:docPr id="501" name="图片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4714875" cy="2124075"/>
                    </a:xfrm>
                    <a:prstGeom prst="rect">
                      <a:avLst/>
                    </a:prstGeom>
                    <a:noFill/>
                    <a:ln>
                      <a:noFill/>
                    </a:ln>
                  </pic:spPr>
                </pic:pic>
              </a:graphicData>
            </a:graphic>
          </wp:inline>
        </w:drawing>
      </w:r>
    </w:p>
    <w:p w14:paraId="4D6043B5" w14:textId="77777777" w:rsidR="009F77C4" w:rsidRPr="00A20EC7" w:rsidRDefault="009F77C4" w:rsidP="009F77C4">
      <w:pPr>
        <w:ind w:firstLine="420"/>
      </w:pPr>
    </w:p>
    <w:p w14:paraId="01124FB3" w14:textId="77777777" w:rsidR="009F77C4" w:rsidRDefault="009F77C4" w:rsidP="009F77C4">
      <w:pPr>
        <w:pStyle w:val="41"/>
      </w:pPr>
      <w:bookmarkStart w:id="5389" w:name="_Toc4600655"/>
      <w:r>
        <w:rPr>
          <w:rFonts w:hint="eastAsia"/>
        </w:rPr>
        <w:t>配置步骤</w:t>
      </w:r>
      <w:bookmarkEnd w:id="5389"/>
    </w:p>
    <w:p w14:paraId="36882A72" w14:textId="77777777" w:rsidR="009F77C4" w:rsidRDefault="009F77C4" w:rsidP="009F77C4">
      <w:pPr>
        <w:pStyle w:val="ItemStep"/>
        <w:spacing w:after="156"/>
      </w:pPr>
      <w:r>
        <w:rPr>
          <w:rFonts w:hint="eastAsia"/>
        </w:rPr>
        <w:t>新建</w:t>
      </w:r>
      <w:r>
        <w:rPr>
          <w:rFonts w:hint="eastAsia"/>
        </w:rPr>
        <w:t>LDAP</w:t>
      </w:r>
      <w:r>
        <w:rPr>
          <w:rFonts w:hint="eastAsia"/>
        </w:rPr>
        <w:t>服务器，通用名称标识为</w:t>
      </w:r>
      <w:r w:rsidRPr="00E95159">
        <w:t>sAMAccountName</w:t>
      </w:r>
      <w:r>
        <w:rPr>
          <w:rFonts w:hint="eastAsia"/>
        </w:rPr>
        <w:t>，并同步。</w:t>
      </w:r>
    </w:p>
    <w:p w14:paraId="20D11588"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认证服务器”，</w:t>
      </w:r>
      <w:r>
        <w:t>选择</w:t>
      </w:r>
      <w:r>
        <w:rPr>
          <w:rFonts w:hint="eastAsia"/>
        </w:rPr>
        <w:t>“新建</w:t>
      </w:r>
      <w:r>
        <w:t>LDAP</w:t>
      </w:r>
      <w:r>
        <w:rPr>
          <w:rFonts w:hint="eastAsia"/>
        </w:rPr>
        <w:t>服务器”，如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_Ref494445785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26-79</w:t>
      </w:r>
      <w:r w:rsidRPr="00D7623A">
        <w:rPr>
          <w:color w:val="0000FF"/>
          <w:u w:val="single"/>
        </w:rPr>
        <w:fldChar w:fldCharType="end"/>
      </w:r>
      <w:r>
        <w:rPr>
          <w:rFonts w:hint="eastAsia"/>
        </w:rPr>
        <w:t>所示。</w:t>
      </w:r>
    </w:p>
    <w:p w14:paraId="1033D79A" w14:textId="77777777" w:rsidR="009F77C4" w:rsidRPr="00B41439" w:rsidRDefault="009F77C4" w:rsidP="009F77C4">
      <w:pPr>
        <w:pStyle w:val="FigureDescription"/>
        <w:spacing w:before="156" w:after="156"/>
      </w:pPr>
      <w:bookmarkStart w:id="5390" w:name="_Ref494445785"/>
      <w:r w:rsidRPr="00B41439">
        <w:rPr>
          <w:rFonts w:hint="eastAsia"/>
        </w:rPr>
        <w:lastRenderedPageBreak/>
        <w:t>标识名为</w:t>
      </w:r>
      <w:r w:rsidRPr="00E95159">
        <w:t>sAMAccountName</w:t>
      </w:r>
      <w:r w:rsidRPr="00B41439">
        <w:rPr>
          <w:rFonts w:hint="eastAsia"/>
        </w:rPr>
        <w:t>的</w:t>
      </w:r>
      <w:r w:rsidRPr="00B41439">
        <w:rPr>
          <w:rFonts w:hint="eastAsia"/>
        </w:rPr>
        <w:t>LDAP</w:t>
      </w:r>
      <w:r w:rsidRPr="00B41439">
        <w:rPr>
          <w:rFonts w:hint="eastAsia"/>
        </w:rPr>
        <w:t>服务器配置</w:t>
      </w:r>
      <w:bookmarkEnd w:id="5390"/>
    </w:p>
    <w:p w14:paraId="2FE2F694" w14:textId="77777777" w:rsidR="009F77C4" w:rsidRDefault="009F77C4" w:rsidP="009F77C4">
      <w:pPr>
        <w:pStyle w:val="Figure"/>
      </w:pPr>
      <w:r>
        <w:drawing>
          <wp:inline distT="0" distB="0" distL="0" distR="0" wp14:anchorId="780EB9D1" wp14:editId="67FB8301">
            <wp:extent cx="3895725" cy="3819670"/>
            <wp:effectExtent l="0" t="0" r="0" b="9525"/>
            <wp:docPr id="2700" name="图片 2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3"/>
                    <a:stretch>
                      <a:fillRect/>
                    </a:stretch>
                  </pic:blipFill>
                  <pic:spPr>
                    <a:xfrm>
                      <a:off x="0" y="0"/>
                      <a:ext cx="3896761" cy="3820686"/>
                    </a:xfrm>
                    <a:prstGeom prst="rect">
                      <a:avLst/>
                    </a:prstGeom>
                  </pic:spPr>
                </pic:pic>
              </a:graphicData>
            </a:graphic>
          </wp:inline>
        </w:drawing>
      </w:r>
    </w:p>
    <w:p w14:paraId="311A581E" w14:textId="77777777" w:rsidR="009F77C4" w:rsidRDefault="009F77C4" w:rsidP="009F77C4">
      <w:pPr>
        <w:ind w:firstLine="420"/>
      </w:pPr>
    </w:p>
    <w:p w14:paraId="5AB35442" w14:textId="77777777" w:rsidR="009F77C4" w:rsidRDefault="009F77C4" w:rsidP="009F77C4">
      <w:pPr>
        <w:ind w:firstLine="420"/>
      </w:pPr>
      <w:r>
        <w:rPr>
          <w:rFonts w:hint="eastAsia"/>
        </w:rPr>
        <w:t>配置完成后如</w:t>
      </w:r>
      <w:r w:rsidRPr="00D7623A">
        <w:rPr>
          <w:color w:val="0000FF"/>
          <w:u w:val="single"/>
        </w:rPr>
        <w:fldChar w:fldCharType="begin"/>
      </w:r>
      <w:r w:rsidRPr="00D7623A">
        <w:rPr>
          <w:color w:val="0000FF"/>
          <w:u w:val="single"/>
        </w:rPr>
        <w:instrText xml:space="preserve"> </w:instrText>
      </w:r>
      <w:r w:rsidRPr="00D7623A">
        <w:rPr>
          <w:rFonts w:hint="eastAsia"/>
          <w:color w:val="0000FF"/>
          <w:u w:val="single"/>
        </w:rPr>
        <w:instrText>REF _Ref494445797 \r \h</w:instrText>
      </w:r>
      <w:r w:rsidRPr="00D7623A">
        <w:rPr>
          <w:color w:val="0000FF"/>
          <w:u w:val="single"/>
        </w:rPr>
        <w:instrText xml:space="preserve"> </w:instrText>
      </w:r>
      <w:r w:rsidRPr="00D7623A">
        <w:rPr>
          <w:color w:val="0000FF"/>
          <w:u w:val="single"/>
        </w:rPr>
      </w:r>
      <w:r w:rsidRPr="00D7623A">
        <w:rPr>
          <w:color w:val="0000FF"/>
          <w:u w:val="single"/>
        </w:rPr>
        <w:fldChar w:fldCharType="separate"/>
      </w:r>
      <w:r>
        <w:rPr>
          <w:rFonts w:hint="eastAsia"/>
          <w:color w:val="0000FF"/>
          <w:u w:val="single"/>
        </w:rPr>
        <w:t>图</w:t>
      </w:r>
      <w:r>
        <w:rPr>
          <w:rFonts w:hint="eastAsia"/>
          <w:color w:val="0000FF"/>
          <w:u w:val="single"/>
        </w:rPr>
        <w:t>26-80</w:t>
      </w:r>
      <w:r w:rsidRPr="00D7623A">
        <w:rPr>
          <w:color w:val="0000FF"/>
          <w:u w:val="single"/>
        </w:rPr>
        <w:fldChar w:fldCharType="end"/>
      </w:r>
      <w:r>
        <w:rPr>
          <w:rFonts w:hint="eastAsia"/>
        </w:rPr>
        <w:t>所示。</w:t>
      </w:r>
    </w:p>
    <w:p w14:paraId="2CB44E41" w14:textId="77777777" w:rsidR="009F77C4" w:rsidRPr="00B41439" w:rsidRDefault="009F77C4" w:rsidP="009F77C4">
      <w:pPr>
        <w:pStyle w:val="FigureDescription"/>
        <w:spacing w:before="156" w:after="156"/>
      </w:pPr>
      <w:bookmarkStart w:id="5391" w:name="_Ref494445797"/>
      <w:r w:rsidRPr="00B41439">
        <w:rPr>
          <w:rFonts w:hint="eastAsia"/>
        </w:rPr>
        <w:t>LDAP</w:t>
      </w:r>
      <w:r w:rsidRPr="00B41439">
        <w:rPr>
          <w:rFonts w:hint="eastAsia"/>
        </w:rPr>
        <w:t>服务器配置效果图</w:t>
      </w:r>
      <w:bookmarkEnd w:id="5391"/>
    </w:p>
    <w:p w14:paraId="1C2AEB22" w14:textId="77777777" w:rsidR="009F77C4" w:rsidRDefault="009F77C4" w:rsidP="009F77C4">
      <w:pPr>
        <w:pStyle w:val="Figure"/>
      </w:pPr>
      <w:r>
        <w:drawing>
          <wp:inline distT="0" distB="0" distL="0" distR="0" wp14:anchorId="36DDB5C6" wp14:editId="729342CB">
            <wp:extent cx="5638800" cy="916108"/>
            <wp:effectExtent l="0" t="0" r="0" b="0"/>
            <wp:docPr id="2701" name="图片 27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7"/>
                    <a:stretch>
                      <a:fillRect/>
                    </a:stretch>
                  </pic:blipFill>
                  <pic:spPr>
                    <a:xfrm>
                      <a:off x="0" y="0"/>
                      <a:ext cx="5694488" cy="925155"/>
                    </a:xfrm>
                    <a:prstGeom prst="rect">
                      <a:avLst/>
                    </a:prstGeom>
                  </pic:spPr>
                </pic:pic>
              </a:graphicData>
            </a:graphic>
          </wp:inline>
        </w:drawing>
      </w:r>
    </w:p>
    <w:p w14:paraId="358B30D3" w14:textId="77777777" w:rsidR="009F77C4" w:rsidRPr="00940578" w:rsidRDefault="009F77C4" w:rsidP="009F77C4">
      <w:pPr>
        <w:ind w:firstLine="420"/>
      </w:pPr>
    </w:p>
    <w:p w14:paraId="37DCCE58" w14:textId="77777777" w:rsidR="009F77C4" w:rsidRDefault="009F77C4" w:rsidP="009F77C4">
      <w:pPr>
        <w:pStyle w:val="ItemStep"/>
        <w:spacing w:after="156"/>
      </w:pPr>
      <w:r>
        <w:rPr>
          <w:rFonts w:hint="eastAsia"/>
        </w:rPr>
        <w:t>新建</w:t>
      </w:r>
      <w:r>
        <w:rPr>
          <w:rFonts w:hint="eastAsia"/>
        </w:rPr>
        <w:t>LDAP</w:t>
      </w:r>
      <w:r>
        <w:rPr>
          <w:rFonts w:hint="eastAsia"/>
        </w:rPr>
        <w:t>同步</w:t>
      </w:r>
    </w:p>
    <w:p w14:paraId="2CE4C895" w14:textId="77777777" w:rsidR="009F77C4" w:rsidRDefault="009F77C4" w:rsidP="009F77C4">
      <w:pPr>
        <w:ind w:firstLine="420"/>
      </w:pPr>
      <w:r>
        <w:rPr>
          <w:rFonts w:hint="eastAsia"/>
        </w:rPr>
        <w:t>在导航栏中选择“策略配置</w:t>
      </w:r>
      <w:r>
        <w:rPr>
          <w:rFonts w:hint="eastAsia"/>
        </w:rPr>
        <w:t xml:space="preserve"> &gt; </w:t>
      </w:r>
      <w:r>
        <w:rPr>
          <w:rFonts w:hint="eastAsia"/>
        </w:rPr>
        <w:t>用户管理</w:t>
      </w:r>
      <w:r>
        <w:rPr>
          <w:rFonts w:hint="eastAsia"/>
        </w:rPr>
        <w:t xml:space="preserve"> &gt; </w:t>
      </w:r>
      <w:r>
        <w:rPr>
          <w:rFonts w:hint="eastAsia"/>
        </w:rPr>
        <w:t>用户同步”，</w:t>
      </w:r>
      <w:r>
        <w:t>选择</w:t>
      </w:r>
      <w:r>
        <w:rPr>
          <w:rFonts w:hint="eastAsia"/>
        </w:rPr>
        <w:t>“新建</w:t>
      </w:r>
      <w:r>
        <w:t>&gt;</w:t>
      </w:r>
      <w:r w:rsidDel="00940578">
        <w:rPr>
          <w:rFonts w:hint="eastAsia"/>
        </w:rPr>
        <w:t xml:space="preserve"> </w:t>
      </w:r>
      <w:r>
        <w:t>LDAP</w:t>
      </w:r>
      <w:r>
        <w:rPr>
          <w:rFonts w:hint="eastAsia"/>
        </w:rPr>
        <w:t>同步”，配置</w:t>
      </w:r>
      <w:r>
        <w:rPr>
          <w:rFonts w:hint="eastAsia"/>
        </w:rPr>
        <w:t>LDAP</w:t>
      </w:r>
      <w:r>
        <w:rPr>
          <w:rFonts w:hint="eastAsia"/>
        </w:rPr>
        <w:t>同步，如</w:t>
      </w:r>
      <w:r>
        <w:fldChar w:fldCharType="begin"/>
      </w:r>
      <w:r>
        <w:instrText xml:space="preserve"> </w:instrText>
      </w:r>
      <w:r>
        <w:rPr>
          <w:rFonts w:hint="eastAsia"/>
        </w:rPr>
        <w:instrText>REF _Ref4600865 \r \h</w:instrText>
      </w:r>
      <w:r>
        <w:instrText xml:space="preserve"> </w:instrText>
      </w:r>
      <w:r>
        <w:fldChar w:fldCharType="separate"/>
      </w:r>
      <w:r>
        <w:rPr>
          <w:rFonts w:hint="eastAsia"/>
        </w:rPr>
        <w:t>图</w:t>
      </w:r>
      <w:r>
        <w:rPr>
          <w:rFonts w:hint="eastAsia"/>
        </w:rPr>
        <w:t>26-81</w:t>
      </w:r>
      <w:r>
        <w:fldChar w:fldCharType="end"/>
      </w:r>
      <w:r>
        <w:rPr>
          <w:rFonts w:hint="eastAsia"/>
        </w:rPr>
        <w:t>所示。</w:t>
      </w:r>
    </w:p>
    <w:p w14:paraId="5FEFC1F6" w14:textId="77777777" w:rsidR="009F77C4" w:rsidRDefault="009F77C4" w:rsidP="009F77C4">
      <w:pPr>
        <w:pStyle w:val="FigureDescription"/>
        <w:spacing w:before="156" w:after="156"/>
      </w:pPr>
      <w:bookmarkStart w:id="5392" w:name="_Ref4600865"/>
      <w:r>
        <w:rPr>
          <w:rFonts w:hint="eastAsia"/>
        </w:rPr>
        <w:lastRenderedPageBreak/>
        <w:t>LDAP</w:t>
      </w:r>
      <w:r>
        <w:rPr>
          <w:rFonts w:hint="eastAsia"/>
        </w:rPr>
        <w:t>同步</w:t>
      </w:r>
      <w:bookmarkEnd w:id="5392"/>
    </w:p>
    <w:p w14:paraId="0BF0DF4D" w14:textId="77777777" w:rsidR="009F77C4" w:rsidRDefault="009F77C4" w:rsidP="009F77C4">
      <w:pPr>
        <w:pStyle w:val="Figure"/>
      </w:pPr>
      <w:r>
        <w:drawing>
          <wp:inline distT="0" distB="0" distL="0" distR="0" wp14:anchorId="16766C18" wp14:editId="581DA26B">
            <wp:extent cx="4486275" cy="3431154"/>
            <wp:effectExtent l="0" t="0" r="0" b="0"/>
            <wp:docPr id="483" name="图片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8"/>
                    <a:stretch>
                      <a:fillRect/>
                    </a:stretch>
                  </pic:blipFill>
                  <pic:spPr>
                    <a:xfrm>
                      <a:off x="0" y="0"/>
                      <a:ext cx="4494228" cy="3437236"/>
                    </a:xfrm>
                    <a:prstGeom prst="rect">
                      <a:avLst/>
                    </a:prstGeom>
                  </pic:spPr>
                </pic:pic>
              </a:graphicData>
            </a:graphic>
          </wp:inline>
        </w:drawing>
      </w:r>
    </w:p>
    <w:p w14:paraId="32B333C9" w14:textId="77777777" w:rsidR="009F77C4" w:rsidRPr="008321C0" w:rsidRDefault="009F77C4" w:rsidP="009F77C4">
      <w:pPr>
        <w:ind w:firstLine="420"/>
      </w:pPr>
    </w:p>
    <w:p w14:paraId="1FD6834F" w14:textId="77777777" w:rsidR="009F77C4" w:rsidRDefault="009F77C4" w:rsidP="009F77C4">
      <w:pPr>
        <w:pStyle w:val="ItemStep"/>
        <w:spacing w:after="156"/>
      </w:pPr>
      <w:r>
        <w:rPr>
          <w:rFonts w:hint="eastAsia"/>
        </w:rPr>
        <w:t>全局模式启用第三方</w:t>
      </w:r>
      <w:r>
        <w:rPr>
          <w:rFonts w:hint="eastAsia"/>
        </w:rPr>
        <w:t>ldap</w:t>
      </w:r>
      <w:r>
        <w:rPr>
          <w:rFonts w:hint="eastAsia"/>
        </w:rPr>
        <w:t>配置</w:t>
      </w:r>
    </w:p>
    <w:p w14:paraId="037826A6"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高级选项”，进入全局配置页面，启用第三方认证选择</w:t>
      </w:r>
      <w:r>
        <w:t>Ldap</w:t>
      </w:r>
      <w:r>
        <w:rPr>
          <w:rFonts w:hint="eastAsia"/>
        </w:rPr>
        <w:t>服务器，如</w:t>
      </w:r>
      <w:r>
        <w:fldChar w:fldCharType="begin"/>
      </w:r>
      <w:r>
        <w:instrText xml:space="preserve"> </w:instrText>
      </w:r>
      <w:r>
        <w:rPr>
          <w:rFonts w:hint="eastAsia"/>
        </w:rPr>
        <w:instrText>REF _Ref4600878 \r \h</w:instrText>
      </w:r>
      <w:r>
        <w:instrText xml:space="preserve"> </w:instrText>
      </w:r>
      <w:r>
        <w:fldChar w:fldCharType="separate"/>
      </w:r>
      <w:r>
        <w:rPr>
          <w:rFonts w:hint="eastAsia"/>
        </w:rPr>
        <w:t>图</w:t>
      </w:r>
      <w:r>
        <w:rPr>
          <w:rFonts w:hint="eastAsia"/>
        </w:rPr>
        <w:t>26-82</w:t>
      </w:r>
      <w:r>
        <w:fldChar w:fldCharType="end"/>
      </w:r>
      <w:r>
        <w:rPr>
          <w:rFonts w:hint="eastAsia"/>
        </w:rPr>
        <w:t>所示。</w:t>
      </w:r>
    </w:p>
    <w:p w14:paraId="336F6394" w14:textId="77777777" w:rsidR="009F77C4" w:rsidRPr="00B41439" w:rsidRDefault="009F77C4" w:rsidP="009F77C4">
      <w:pPr>
        <w:pStyle w:val="FigureDescription"/>
        <w:spacing w:before="156" w:after="156"/>
      </w:pPr>
      <w:bookmarkStart w:id="5393" w:name="_Ref4600878"/>
      <w:r>
        <w:rPr>
          <w:rFonts w:hint="eastAsia"/>
        </w:rPr>
        <w:lastRenderedPageBreak/>
        <w:t>启用第三方</w:t>
      </w:r>
      <w:r>
        <w:rPr>
          <w:rFonts w:hint="eastAsia"/>
        </w:rPr>
        <w:t>ldap</w:t>
      </w:r>
      <w:r>
        <w:rPr>
          <w:rFonts w:hint="eastAsia"/>
        </w:rPr>
        <w:t>配置界面</w:t>
      </w:r>
      <w:bookmarkEnd w:id="5393"/>
    </w:p>
    <w:p w14:paraId="534C0439" w14:textId="77777777" w:rsidR="009F77C4" w:rsidRDefault="009F77C4" w:rsidP="009F77C4">
      <w:pPr>
        <w:pStyle w:val="Figure"/>
      </w:pPr>
      <w:r>
        <w:drawing>
          <wp:inline distT="0" distB="0" distL="0" distR="0" wp14:anchorId="03ECCA93" wp14:editId="2E242BDD">
            <wp:extent cx="3895725" cy="4133850"/>
            <wp:effectExtent l="0" t="0" r="9525"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4"/>
                    <a:stretch>
                      <a:fillRect/>
                    </a:stretch>
                  </pic:blipFill>
                  <pic:spPr>
                    <a:xfrm>
                      <a:off x="0" y="0"/>
                      <a:ext cx="3895725" cy="4133850"/>
                    </a:xfrm>
                    <a:prstGeom prst="rect">
                      <a:avLst/>
                    </a:prstGeom>
                  </pic:spPr>
                </pic:pic>
              </a:graphicData>
            </a:graphic>
          </wp:inline>
        </w:drawing>
      </w:r>
    </w:p>
    <w:p w14:paraId="264AE848" w14:textId="77777777" w:rsidR="009F77C4" w:rsidRPr="00440F6E" w:rsidRDefault="009F77C4" w:rsidP="009F77C4">
      <w:pPr>
        <w:ind w:firstLine="420"/>
      </w:pPr>
    </w:p>
    <w:p w14:paraId="22BDE960" w14:textId="77777777" w:rsidR="009F77C4" w:rsidRDefault="009F77C4" w:rsidP="009F77C4">
      <w:pPr>
        <w:pStyle w:val="ItemStep"/>
        <w:spacing w:after="156"/>
      </w:pPr>
      <w:r>
        <w:rPr>
          <w:rFonts w:hint="eastAsia"/>
        </w:rPr>
        <w:t>新建用户认证策略</w:t>
      </w:r>
    </w:p>
    <w:p w14:paraId="6AAECBD5"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认证策略”，进入用户认证策略的配置页面，单击</w:t>
      </w:r>
      <w:r>
        <w:t>&lt;</w:t>
      </w:r>
      <w:r>
        <w:rPr>
          <w:rFonts w:hint="eastAsia"/>
        </w:rPr>
        <w:t>新建</w:t>
      </w:r>
      <w:r>
        <w:t>&gt;</w:t>
      </w:r>
      <w:r>
        <w:rPr>
          <w:rFonts w:hint="eastAsia"/>
        </w:rPr>
        <w:t>按钮，配置认证策略，如</w:t>
      </w:r>
      <w:r>
        <w:fldChar w:fldCharType="begin"/>
      </w:r>
      <w:r>
        <w:instrText xml:space="preserve"> </w:instrText>
      </w:r>
      <w:r>
        <w:rPr>
          <w:rFonts w:hint="eastAsia"/>
        </w:rPr>
        <w:instrText>REF _Ref4600887 \r \h</w:instrText>
      </w:r>
      <w:r>
        <w:instrText xml:space="preserve"> </w:instrText>
      </w:r>
      <w:r>
        <w:fldChar w:fldCharType="separate"/>
      </w:r>
      <w:r>
        <w:rPr>
          <w:rFonts w:hint="eastAsia"/>
        </w:rPr>
        <w:t>图</w:t>
      </w:r>
      <w:r>
        <w:rPr>
          <w:rFonts w:hint="eastAsia"/>
        </w:rPr>
        <w:t>26-83</w:t>
      </w:r>
      <w:r>
        <w:fldChar w:fldCharType="end"/>
      </w:r>
      <w:r>
        <w:rPr>
          <w:rFonts w:hint="eastAsia"/>
        </w:rPr>
        <w:t>所示。</w:t>
      </w:r>
    </w:p>
    <w:p w14:paraId="4ECEA0EA" w14:textId="77777777" w:rsidR="009F77C4" w:rsidRPr="00B41439" w:rsidRDefault="009F77C4" w:rsidP="009F77C4">
      <w:pPr>
        <w:pStyle w:val="FigureDescription"/>
        <w:spacing w:before="156" w:after="156"/>
      </w:pPr>
      <w:bookmarkStart w:id="5394" w:name="_Ref4600887"/>
      <w:r w:rsidRPr="00B41439">
        <w:rPr>
          <w:rFonts w:hint="eastAsia"/>
        </w:rPr>
        <w:t>用户认证策略配置效果图</w:t>
      </w:r>
      <w:bookmarkEnd w:id="5394"/>
    </w:p>
    <w:p w14:paraId="6800187B" w14:textId="77777777" w:rsidR="009F77C4" w:rsidRDefault="009F77C4" w:rsidP="009F77C4">
      <w:pPr>
        <w:pStyle w:val="Figure"/>
      </w:pPr>
      <w:r>
        <w:drawing>
          <wp:inline distT="0" distB="0" distL="0" distR="0" wp14:anchorId="3CB39B8C" wp14:editId="516310AA">
            <wp:extent cx="5486400" cy="393065"/>
            <wp:effectExtent l="0" t="0" r="0" b="6985"/>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5"/>
                    <a:stretch>
                      <a:fillRect/>
                    </a:stretch>
                  </pic:blipFill>
                  <pic:spPr>
                    <a:xfrm>
                      <a:off x="0" y="0"/>
                      <a:ext cx="5486400" cy="393065"/>
                    </a:xfrm>
                    <a:prstGeom prst="rect">
                      <a:avLst/>
                    </a:prstGeom>
                  </pic:spPr>
                </pic:pic>
              </a:graphicData>
            </a:graphic>
          </wp:inline>
        </w:drawing>
      </w:r>
    </w:p>
    <w:p w14:paraId="66B820F7" w14:textId="77777777" w:rsidR="009F77C4" w:rsidRDefault="009F77C4" w:rsidP="009F77C4">
      <w:pPr>
        <w:ind w:firstLine="420"/>
      </w:pPr>
    </w:p>
    <w:p w14:paraId="40D58E5B" w14:textId="77777777" w:rsidR="009F77C4" w:rsidRDefault="009F77C4" w:rsidP="009F77C4">
      <w:pPr>
        <w:pStyle w:val="41"/>
      </w:pPr>
      <w:bookmarkStart w:id="5395" w:name="_Toc4600656"/>
      <w:r>
        <w:rPr>
          <w:rFonts w:hint="eastAsia"/>
        </w:rPr>
        <w:t>验证配置效果</w:t>
      </w:r>
      <w:bookmarkEnd w:id="5395"/>
    </w:p>
    <w:p w14:paraId="5BC2FEBE" w14:textId="77777777" w:rsidR="009F77C4" w:rsidRPr="00B41439" w:rsidRDefault="009F77C4" w:rsidP="009F77C4">
      <w:r w:rsidRPr="00B41439">
        <w:rPr>
          <w:rFonts w:hint="eastAsia"/>
        </w:rPr>
        <w:t>PC</w:t>
      </w:r>
      <w:r w:rsidRPr="00B41439">
        <w:rPr>
          <w:rFonts w:hint="eastAsia"/>
        </w:rPr>
        <w:t>访问网页弹出本地认证界面后，使用同步下来的</w:t>
      </w:r>
      <w:r w:rsidRPr="00B41439">
        <w:t>LDAP</w:t>
      </w:r>
      <w:r w:rsidRPr="00B41439">
        <w:rPr>
          <w:rFonts w:hint="eastAsia"/>
        </w:rPr>
        <w:t>用户进行认证</w:t>
      </w:r>
      <w:r>
        <w:rPr>
          <w:rFonts w:hint="eastAsia"/>
        </w:rPr>
        <w:t>。</w:t>
      </w:r>
    </w:p>
    <w:p w14:paraId="62B39603" w14:textId="77777777" w:rsidR="009F77C4" w:rsidRPr="00B41439" w:rsidRDefault="009F77C4" w:rsidP="009F77C4">
      <w:pPr>
        <w:pStyle w:val="FigureDescription"/>
        <w:spacing w:before="156" w:after="156"/>
      </w:pPr>
      <w:r w:rsidRPr="00B41439">
        <w:rPr>
          <w:rFonts w:hint="eastAsia"/>
        </w:rPr>
        <w:lastRenderedPageBreak/>
        <w:t>认证成功效果图</w:t>
      </w:r>
    </w:p>
    <w:p w14:paraId="1E8EECE0" w14:textId="77777777" w:rsidR="009F77C4" w:rsidRDefault="009F77C4" w:rsidP="009F77C4">
      <w:pPr>
        <w:pStyle w:val="Figure"/>
      </w:pPr>
      <w:r>
        <w:drawing>
          <wp:inline distT="0" distB="0" distL="0" distR="0" wp14:anchorId="60833C8C" wp14:editId="25B6AB31">
            <wp:extent cx="3429000" cy="2900817"/>
            <wp:effectExtent l="0" t="0" r="0" b="0"/>
            <wp:docPr id="3440" name="图片 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6"/>
                    <a:stretch>
                      <a:fillRect/>
                    </a:stretch>
                  </pic:blipFill>
                  <pic:spPr>
                    <a:xfrm>
                      <a:off x="0" y="0"/>
                      <a:ext cx="3442507" cy="2912244"/>
                    </a:xfrm>
                    <a:prstGeom prst="rect">
                      <a:avLst/>
                    </a:prstGeom>
                  </pic:spPr>
                </pic:pic>
              </a:graphicData>
            </a:graphic>
          </wp:inline>
        </w:drawing>
      </w:r>
    </w:p>
    <w:p w14:paraId="6C22038C" w14:textId="77777777" w:rsidR="009F77C4" w:rsidRDefault="009F77C4" w:rsidP="009F77C4">
      <w:pPr>
        <w:pStyle w:val="30"/>
      </w:pPr>
      <w:bookmarkStart w:id="5396" w:name="_Toc4600661"/>
      <w:bookmarkStart w:id="5397" w:name="_Toc9006676"/>
      <w:bookmarkStart w:id="5398" w:name="_Toc15485205"/>
      <w:bookmarkStart w:id="5399" w:name="_Toc41651244"/>
      <w:bookmarkStart w:id="5400" w:name="_Toc44618336"/>
      <w:bookmarkStart w:id="5401" w:name="_Toc60069217"/>
      <w:bookmarkStart w:id="5402" w:name="_Toc61022688"/>
      <w:r>
        <w:t>LDAP</w:t>
      </w:r>
      <w:r w:rsidRPr="00B705BF">
        <w:rPr>
          <w:rFonts w:hint="eastAsia"/>
        </w:rPr>
        <w:t>使用同步安全组认证配置举例</w:t>
      </w:r>
      <w:bookmarkEnd w:id="5396"/>
      <w:bookmarkEnd w:id="5397"/>
      <w:bookmarkEnd w:id="5398"/>
      <w:bookmarkEnd w:id="5399"/>
      <w:bookmarkEnd w:id="5400"/>
      <w:bookmarkEnd w:id="5401"/>
      <w:bookmarkEnd w:id="5402"/>
    </w:p>
    <w:p w14:paraId="6FEEF835" w14:textId="77777777" w:rsidR="009F77C4" w:rsidRDefault="009F77C4" w:rsidP="009F77C4">
      <w:pPr>
        <w:pStyle w:val="41"/>
      </w:pPr>
      <w:bookmarkStart w:id="5403" w:name="_Toc4600662"/>
      <w:r>
        <w:rPr>
          <w:rFonts w:hint="eastAsia"/>
        </w:rPr>
        <w:t>组网需求</w:t>
      </w:r>
      <w:bookmarkEnd w:id="5403"/>
    </w:p>
    <w:p w14:paraId="3DB50E41" w14:textId="77777777" w:rsidR="009F77C4" w:rsidRDefault="009F77C4" w:rsidP="009F77C4">
      <w:pPr>
        <w:ind w:firstLine="420"/>
      </w:pPr>
      <w:r>
        <w:rPr>
          <w:rFonts w:hint="eastAsia"/>
        </w:rPr>
        <w:t>如</w:t>
      </w:r>
      <w:r>
        <w:fldChar w:fldCharType="begin"/>
      </w:r>
      <w:r>
        <w:instrText xml:space="preserve"> </w:instrText>
      </w:r>
      <w:r>
        <w:rPr>
          <w:rFonts w:hint="eastAsia"/>
        </w:rPr>
        <w:instrText>REF _Ref4602489 \r \h</w:instrText>
      </w:r>
      <w:r>
        <w:instrText xml:space="preserve"> </w:instrText>
      </w:r>
      <w:r>
        <w:fldChar w:fldCharType="separate"/>
      </w:r>
      <w:r>
        <w:rPr>
          <w:rFonts w:hint="eastAsia"/>
        </w:rPr>
        <w:t>图</w:t>
      </w:r>
      <w:r>
        <w:rPr>
          <w:rFonts w:hint="eastAsia"/>
        </w:rPr>
        <w:t>26-85</w:t>
      </w:r>
      <w:r>
        <w:fldChar w:fldCharType="end"/>
      </w:r>
      <w:r>
        <w:rPr>
          <w:rFonts w:hint="eastAsia"/>
        </w:rPr>
        <w:t>所示，在公司内网搭建有</w:t>
      </w:r>
      <w:r>
        <w:rPr>
          <w:rFonts w:hint="eastAsia"/>
        </w:rPr>
        <w:t>LDAP</w:t>
      </w:r>
      <w:r>
        <w:rPr>
          <w:rFonts w:hint="eastAsia"/>
        </w:rPr>
        <w:t>服务器上用户是以用户登录名的方式进行创建的，要求内网用户使用</w:t>
      </w:r>
      <w:r>
        <w:rPr>
          <w:rFonts w:hint="eastAsia"/>
        </w:rPr>
        <w:t>AD</w:t>
      </w:r>
      <w:r>
        <w:rPr>
          <w:rFonts w:hint="eastAsia"/>
        </w:rPr>
        <w:t>—</w:t>
      </w:r>
      <w:r>
        <w:rPr>
          <w:rFonts w:hint="eastAsia"/>
        </w:rPr>
        <w:t>ldap</w:t>
      </w:r>
      <w:r>
        <w:rPr>
          <w:rFonts w:hint="eastAsia"/>
        </w:rPr>
        <w:t>服务器同步下来的用户进行认证上网。</w:t>
      </w:r>
    </w:p>
    <w:p w14:paraId="65F096F9" w14:textId="77777777" w:rsidR="009F77C4" w:rsidRPr="00B41439" w:rsidRDefault="009F77C4" w:rsidP="009F77C4">
      <w:pPr>
        <w:pStyle w:val="FigureDescription"/>
        <w:spacing w:before="156" w:after="156"/>
      </w:pPr>
      <w:bookmarkStart w:id="5404" w:name="_Ref4602489"/>
      <w:r w:rsidRPr="00B41439">
        <w:rPr>
          <w:rFonts w:hint="eastAsia"/>
        </w:rPr>
        <w:t>LDAP</w:t>
      </w:r>
      <w:r w:rsidRPr="00B41439">
        <w:rPr>
          <w:rFonts w:hint="eastAsia"/>
        </w:rPr>
        <w:t>认证拓扑图</w:t>
      </w:r>
      <w:bookmarkEnd w:id="5404"/>
    </w:p>
    <w:p w14:paraId="59DCB39C" w14:textId="77777777" w:rsidR="009F77C4" w:rsidRDefault="009F77C4" w:rsidP="009F77C4">
      <w:pPr>
        <w:pStyle w:val="Figure"/>
      </w:pPr>
      <w:r w:rsidRPr="00A0660E">
        <w:drawing>
          <wp:inline distT="0" distB="0" distL="0" distR="0" wp14:anchorId="6BD23297" wp14:editId="79EBC91B">
            <wp:extent cx="4714875" cy="2124075"/>
            <wp:effectExtent l="0" t="0" r="9525" b="0"/>
            <wp:docPr id="2694" name="图片 2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4714875" cy="2124075"/>
                    </a:xfrm>
                    <a:prstGeom prst="rect">
                      <a:avLst/>
                    </a:prstGeom>
                    <a:noFill/>
                    <a:ln>
                      <a:noFill/>
                    </a:ln>
                  </pic:spPr>
                </pic:pic>
              </a:graphicData>
            </a:graphic>
          </wp:inline>
        </w:drawing>
      </w:r>
    </w:p>
    <w:p w14:paraId="02E349C2" w14:textId="77777777" w:rsidR="009F77C4" w:rsidRPr="00A20EC7" w:rsidRDefault="009F77C4" w:rsidP="009F77C4">
      <w:pPr>
        <w:ind w:firstLine="420"/>
      </w:pPr>
    </w:p>
    <w:p w14:paraId="64914209" w14:textId="77777777" w:rsidR="009F77C4" w:rsidRDefault="009F77C4" w:rsidP="009F77C4">
      <w:pPr>
        <w:pStyle w:val="41"/>
      </w:pPr>
      <w:bookmarkStart w:id="5405" w:name="_Toc4600663"/>
      <w:r>
        <w:rPr>
          <w:rFonts w:hint="eastAsia"/>
        </w:rPr>
        <w:t>配置步骤</w:t>
      </w:r>
      <w:bookmarkEnd w:id="5405"/>
    </w:p>
    <w:p w14:paraId="339F33B5" w14:textId="77777777" w:rsidR="009F77C4" w:rsidRDefault="009F77C4" w:rsidP="009F77C4">
      <w:pPr>
        <w:pStyle w:val="ItemStep"/>
        <w:spacing w:after="156"/>
      </w:pPr>
      <w:r>
        <w:rPr>
          <w:rFonts w:hint="eastAsia"/>
        </w:rPr>
        <w:t>新建</w:t>
      </w:r>
      <w:r>
        <w:rPr>
          <w:rFonts w:hint="eastAsia"/>
        </w:rPr>
        <w:t>LDAP</w:t>
      </w:r>
      <w:r>
        <w:rPr>
          <w:rFonts w:hint="eastAsia"/>
        </w:rPr>
        <w:t>服务器，通用名称标识为</w:t>
      </w:r>
      <w:r>
        <w:rPr>
          <w:rFonts w:hint="eastAsia"/>
        </w:rPr>
        <w:t>cn</w:t>
      </w:r>
      <w:r>
        <w:rPr>
          <w:rFonts w:hint="eastAsia"/>
        </w:rPr>
        <w:t>。</w:t>
      </w:r>
    </w:p>
    <w:p w14:paraId="7D8F6876"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认证服务器”，选择“新建</w:t>
      </w:r>
      <w:r>
        <w:t>&gt;LDAP</w:t>
      </w:r>
      <w:r>
        <w:rPr>
          <w:rFonts w:hint="eastAsia"/>
        </w:rPr>
        <w:t>服务器”，配置</w:t>
      </w:r>
      <w:r>
        <w:t>LDAP</w:t>
      </w:r>
      <w:r>
        <w:rPr>
          <w:rFonts w:hint="eastAsia"/>
        </w:rPr>
        <w:t>服务</w:t>
      </w:r>
      <w:r>
        <w:rPr>
          <w:rFonts w:hint="eastAsia"/>
        </w:rPr>
        <w:lastRenderedPageBreak/>
        <w:t>器，如</w:t>
      </w:r>
      <w:r>
        <w:fldChar w:fldCharType="begin"/>
      </w:r>
      <w:r>
        <w:instrText xml:space="preserve"> </w:instrText>
      </w:r>
      <w:r>
        <w:rPr>
          <w:rFonts w:hint="eastAsia"/>
        </w:rPr>
        <w:instrText>REF _Ref4602527 \r \h</w:instrText>
      </w:r>
      <w:r>
        <w:instrText xml:space="preserve"> </w:instrText>
      </w:r>
      <w:r>
        <w:fldChar w:fldCharType="separate"/>
      </w:r>
      <w:r>
        <w:rPr>
          <w:rFonts w:hint="eastAsia"/>
        </w:rPr>
        <w:t>图</w:t>
      </w:r>
      <w:r>
        <w:rPr>
          <w:rFonts w:hint="eastAsia"/>
        </w:rPr>
        <w:t>26-86</w:t>
      </w:r>
      <w:r>
        <w:fldChar w:fldCharType="end"/>
      </w:r>
      <w:r>
        <w:rPr>
          <w:rFonts w:hint="eastAsia"/>
        </w:rPr>
        <w:t>所示。</w:t>
      </w:r>
    </w:p>
    <w:p w14:paraId="01A7828A" w14:textId="77777777" w:rsidR="009F77C4" w:rsidRPr="00B41439" w:rsidRDefault="009F77C4" w:rsidP="009F77C4">
      <w:pPr>
        <w:pStyle w:val="FigureDescription"/>
        <w:spacing w:before="156" w:after="156"/>
      </w:pPr>
      <w:bookmarkStart w:id="5406" w:name="_Ref4602527"/>
      <w:r w:rsidRPr="00B41439">
        <w:rPr>
          <w:rFonts w:hint="eastAsia"/>
        </w:rPr>
        <w:t>标识名为</w:t>
      </w:r>
      <w:r>
        <w:t>cn</w:t>
      </w:r>
      <w:r w:rsidRPr="00B41439">
        <w:rPr>
          <w:rFonts w:hint="eastAsia"/>
        </w:rPr>
        <w:t>的</w:t>
      </w:r>
      <w:r w:rsidRPr="00B41439">
        <w:rPr>
          <w:rFonts w:hint="eastAsia"/>
        </w:rPr>
        <w:t>LDAP</w:t>
      </w:r>
      <w:r w:rsidRPr="00B41439">
        <w:rPr>
          <w:rFonts w:hint="eastAsia"/>
        </w:rPr>
        <w:t>服务器配置</w:t>
      </w:r>
      <w:bookmarkEnd w:id="5406"/>
    </w:p>
    <w:p w14:paraId="12478B6D" w14:textId="77777777" w:rsidR="009F77C4" w:rsidRDefault="009F77C4" w:rsidP="009F77C4">
      <w:pPr>
        <w:pStyle w:val="Figure"/>
      </w:pPr>
      <w:r>
        <w:drawing>
          <wp:inline distT="0" distB="0" distL="0" distR="0" wp14:anchorId="658F138E" wp14:editId="3CEE2D71">
            <wp:extent cx="4133850" cy="3977199"/>
            <wp:effectExtent l="0" t="0" r="0" b="4445"/>
            <wp:docPr id="498" name="图片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8"/>
                    <a:stretch>
                      <a:fillRect/>
                    </a:stretch>
                  </pic:blipFill>
                  <pic:spPr>
                    <a:xfrm>
                      <a:off x="0" y="0"/>
                      <a:ext cx="4136880" cy="3980114"/>
                    </a:xfrm>
                    <a:prstGeom prst="rect">
                      <a:avLst/>
                    </a:prstGeom>
                  </pic:spPr>
                </pic:pic>
              </a:graphicData>
            </a:graphic>
          </wp:inline>
        </w:drawing>
      </w:r>
    </w:p>
    <w:p w14:paraId="5DBC9D47" w14:textId="77777777" w:rsidR="009F77C4" w:rsidRDefault="009F77C4" w:rsidP="009F77C4">
      <w:pPr>
        <w:ind w:firstLine="420"/>
      </w:pPr>
    </w:p>
    <w:p w14:paraId="27EA997A" w14:textId="77777777" w:rsidR="009F77C4" w:rsidRDefault="009F77C4" w:rsidP="009F77C4">
      <w:pPr>
        <w:pStyle w:val="ItemStep"/>
        <w:spacing w:after="156"/>
      </w:pPr>
      <w:r>
        <w:rPr>
          <w:rFonts w:hint="eastAsia"/>
        </w:rPr>
        <w:t>新建</w:t>
      </w:r>
      <w:r>
        <w:rPr>
          <w:rFonts w:hint="eastAsia"/>
        </w:rPr>
        <w:t>LDAP</w:t>
      </w:r>
      <w:r>
        <w:rPr>
          <w:rFonts w:hint="eastAsia"/>
        </w:rPr>
        <w:t>同步，同步类型为按安全组同步。</w:t>
      </w:r>
    </w:p>
    <w:p w14:paraId="6E0EB608" w14:textId="77777777" w:rsidR="009F77C4" w:rsidRDefault="009F77C4" w:rsidP="009F77C4">
      <w:pPr>
        <w:ind w:firstLine="420"/>
      </w:pPr>
      <w:r>
        <w:rPr>
          <w:rFonts w:hint="eastAsia"/>
        </w:rPr>
        <w:t>在导航栏中选择“策略配置</w:t>
      </w:r>
      <w:r>
        <w:rPr>
          <w:rFonts w:hint="eastAsia"/>
        </w:rPr>
        <w:t xml:space="preserve"> &gt; </w:t>
      </w:r>
      <w:r>
        <w:rPr>
          <w:rFonts w:hint="eastAsia"/>
        </w:rPr>
        <w:t>用户管理</w:t>
      </w:r>
      <w:r>
        <w:rPr>
          <w:rFonts w:hint="eastAsia"/>
        </w:rPr>
        <w:t xml:space="preserve"> &gt; </w:t>
      </w:r>
      <w:r>
        <w:rPr>
          <w:rFonts w:hint="eastAsia"/>
        </w:rPr>
        <w:t>用户同步”，</w:t>
      </w:r>
      <w:r>
        <w:t>选择</w:t>
      </w:r>
      <w:r>
        <w:rPr>
          <w:rFonts w:hint="eastAsia"/>
        </w:rPr>
        <w:t>“新建</w:t>
      </w:r>
      <w:r>
        <w:t>&gt;</w:t>
      </w:r>
      <w:r w:rsidDel="0008708B">
        <w:rPr>
          <w:rFonts w:hint="eastAsia"/>
        </w:rPr>
        <w:t xml:space="preserve"> </w:t>
      </w:r>
      <w:r>
        <w:t>LDAP</w:t>
      </w:r>
      <w:r>
        <w:rPr>
          <w:rFonts w:hint="eastAsia"/>
        </w:rPr>
        <w:t>同步”，配置</w:t>
      </w:r>
      <w:r>
        <w:rPr>
          <w:rFonts w:hint="eastAsia"/>
        </w:rPr>
        <w:t>LDAP</w:t>
      </w:r>
      <w:r>
        <w:rPr>
          <w:rFonts w:hint="eastAsia"/>
        </w:rPr>
        <w:t>同步，如</w:t>
      </w:r>
      <w:r>
        <w:fldChar w:fldCharType="begin"/>
      </w:r>
      <w:r>
        <w:instrText xml:space="preserve"> </w:instrText>
      </w:r>
      <w:r>
        <w:rPr>
          <w:rFonts w:hint="eastAsia"/>
        </w:rPr>
        <w:instrText>REF _Ref4602560 \r \h</w:instrText>
      </w:r>
      <w:r>
        <w:instrText xml:space="preserve"> </w:instrText>
      </w:r>
      <w:r>
        <w:fldChar w:fldCharType="separate"/>
      </w:r>
      <w:r>
        <w:rPr>
          <w:rFonts w:hint="eastAsia"/>
        </w:rPr>
        <w:t>图</w:t>
      </w:r>
      <w:r>
        <w:rPr>
          <w:rFonts w:hint="eastAsia"/>
        </w:rPr>
        <w:t>26-87</w:t>
      </w:r>
      <w:r>
        <w:fldChar w:fldCharType="end"/>
      </w:r>
      <w:r>
        <w:rPr>
          <w:rFonts w:hint="eastAsia"/>
        </w:rPr>
        <w:t>所示。</w:t>
      </w:r>
    </w:p>
    <w:p w14:paraId="456A5382" w14:textId="77777777" w:rsidR="009F77C4" w:rsidRDefault="009F77C4" w:rsidP="009F77C4">
      <w:pPr>
        <w:pStyle w:val="FigureDescription"/>
        <w:spacing w:before="156" w:after="156"/>
      </w:pPr>
      <w:bookmarkStart w:id="5407" w:name="_Ref4602560"/>
      <w:r>
        <w:rPr>
          <w:rFonts w:hint="eastAsia"/>
        </w:rPr>
        <w:lastRenderedPageBreak/>
        <w:t>LDAP</w:t>
      </w:r>
      <w:r>
        <w:rPr>
          <w:rFonts w:hint="eastAsia"/>
        </w:rPr>
        <w:t>同步</w:t>
      </w:r>
      <w:bookmarkEnd w:id="5407"/>
    </w:p>
    <w:p w14:paraId="1B126CC8" w14:textId="77777777" w:rsidR="009F77C4" w:rsidRDefault="009F77C4" w:rsidP="009F77C4">
      <w:pPr>
        <w:pStyle w:val="Figure"/>
      </w:pPr>
      <w:r>
        <w:drawing>
          <wp:inline distT="0" distB="0" distL="0" distR="0" wp14:anchorId="18520F63" wp14:editId="1F24F972">
            <wp:extent cx="4629150" cy="4016877"/>
            <wp:effectExtent l="0" t="0" r="0" b="3175"/>
            <wp:docPr id="2699" name="图片 2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9"/>
                    <a:stretch>
                      <a:fillRect/>
                    </a:stretch>
                  </pic:blipFill>
                  <pic:spPr>
                    <a:xfrm>
                      <a:off x="0" y="0"/>
                      <a:ext cx="4634855" cy="4021828"/>
                    </a:xfrm>
                    <a:prstGeom prst="rect">
                      <a:avLst/>
                    </a:prstGeom>
                  </pic:spPr>
                </pic:pic>
              </a:graphicData>
            </a:graphic>
          </wp:inline>
        </w:drawing>
      </w:r>
    </w:p>
    <w:p w14:paraId="2CE4043B" w14:textId="77777777" w:rsidR="009F77C4" w:rsidRPr="008F667F" w:rsidRDefault="009F77C4" w:rsidP="009F77C4">
      <w:pPr>
        <w:ind w:firstLine="420"/>
      </w:pPr>
    </w:p>
    <w:p w14:paraId="42832187" w14:textId="77777777" w:rsidR="009F77C4" w:rsidRDefault="009F77C4" w:rsidP="009F77C4">
      <w:pPr>
        <w:pStyle w:val="ItemStep"/>
        <w:spacing w:after="156"/>
      </w:pPr>
      <w:r w:rsidRPr="00B705BF">
        <w:rPr>
          <w:rFonts w:hint="eastAsia"/>
        </w:rPr>
        <w:t>查看</w:t>
      </w:r>
      <w:r w:rsidRPr="00B705BF">
        <w:rPr>
          <w:rFonts w:hint="eastAsia"/>
        </w:rPr>
        <w:t>LDAP</w:t>
      </w:r>
      <w:r w:rsidRPr="00B705BF">
        <w:rPr>
          <w:rFonts w:hint="eastAsia"/>
        </w:rPr>
        <w:t>同步用户</w:t>
      </w:r>
    </w:p>
    <w:p w14:paraId="3BAA0692" w14:textId="77777777" w:rsidR="009F77C4" w:rsidRDefault="009F77C4" w:rsidP="009F77C4">
      <w:pPr>
        <w:ind w:firstLine="420"/>
      </w:pPr>
      <w:r>
        <w:rPr>
          <w:rFonts w:hint="eastAsia"/>
        </w:rPr>
        <w:t>在导航栏中选择“策略配置</w:t>
      </w:r>
      <w:r>
        <w:rPr>
          <w:rFonts w:hint="eastAsia"/>
        </w:rPr>
        <w:t xml:space="preserve"> &gt; </w:t>
      </w:r>
      <w:r>
        <w:rPr>
          <w:rFonts w:hint="eastAsia"/>
        </w:rPr>
        <w:t>用户管理</w:t>
      </w:r>
      <w:r>
        <w:rPr>
          <w:rFonts w:hint="eastAsia"/>
        </w:rPr>
        <w:t xml:space="preserve"> &gt; </w:t>
      </w:r>
      <w:r>
        <w:rPr>
          <w:rFonts w:hint="eastAsia"/>
        </w:rPr>
        <w:t>用户组织结构”，</w:t>
      </w:r>
      <w:bookmarkStart w:id="5408" w:name="_Hlk4075753"/>
      <w:r>
        <w:rPr>
          <w:rFonts w:hint="eastAsia"/>
        </w:rPr>
        <w:t>查看</w:t>
      </w:r>
      <w:r>
        <w:t>LDAP</w:t>
      </w:r>
      <w:r>
        <w:rPr>
          <w:rFonts w:hint="eastAsia"/>
        </w:rPr>
        <w:t>同步用户</w:t>
      </w:r>
      <w:bookmarkEnd w:id="5408"/>
      <w:r>
        <w:rPr>
          <w:rFonts w:hint="eastAsia"/>
        </w:rPr>
        <w:t>,</w:t>
      </w:r>
      <w:r>
        <w:rPr>
          <w:rFonts w:hint="eastAsia"/>
        </w:rPr>
        <w:t>如</w:t>
      </w:r>
      <w:r>
        <w:fldChar w:fldCharType="begin"/>
      </w:r>
      <w:r>
        <w:instrText xml:space="preserve"> </w:instrText>
      </w:r>
      <w:r>
        <w:rPr>
          <w:rFonts w:hint="eastAsia"/>
        </w:rPr>
        <w:instrText>REF _Ref4602570 \r \h</w:instrText>
      </w:r>
      <w:r>
        <w:instrText xml:space="preserve"> </w:instrText>
      </w:r>
      <w:r>
        <w:fldChar w:fldCharType="separate"/>
      </w:r>
      <w:r>
        <w:rPr>
          <w:rFonts w:hint="eastAsia"/>
        </w:rPr>
        <w:t>图</w:t>
      </w:r>
      <w:r>
        <w:rPr>
          <w:rFonts w:hint="eastAsia"/>
        </w:rPr>
        <w:t>26-88</w:t>
      </w:r>
      <w:r>
        <w:fldChar w:fldCharType="end"/>
      </w:r>
      <w:r>
        <w:rPr>
          <w:rFonts w:hint="eastAsia"/>
        </w:rPr>
        <w:t>所示。</w:t>
      </w:r>
    </w:p>
    <w:p w14:paraId="04CAD04E" w14:textId="77777777" w:rsidR="009F77C4" w:rsidRPr="00B41439" w:rsidRDefault="009F77C4" w:rsidP="009F77C4">
      <w:pPr>
        <w:pStyle w:val="FigureDescription"/>
        <w:spacing w:before="156" w:after="156"/>
      </w:pPr>
      <w:bookmarkStart w:id="5409" w:name="_Ref4602570"/>
      <w:r>
        <w:rPr>
          <w:rFonts w:hint="eastAsia"/>
        </w:rPr>
        <w:t>LDAP</w:t>
      </w:r>
      <w:r>
        <w:rPr>
          <w:rFonts w:hint="eastAsia"/>
        </w:rPr>
        <w:t>同步的用户</w:t>
      </w:r>
      <w:bookmarkEnd w:id="5409"/>
    </w:p>
    <w:p w14:paraId="73A5FBD4" w14:textId="77777777" w:rsidR="009F77C4" w:rsidRDefault="009F77C4" w:rsidP="009F77C4">
      <w:pPr>
        <w:pStyle w:val="Figure"/>
      </w:pPr>
      <w:r w:rsidRPr="00570397">
        <w:t xml:space="preserve"> </w:t>
      </w:r>
      <w:r>
        <w:drawing>
          <wp:inline distT="0" distB="0" distL="0" distR="0" wp14:anchorId="688251E5" wp14:editId="6A8CA2F8">
            <wp:extent cx="5610225" cy="1587207"/>
            <wp:effectExtent l="0" t="0" r="0" b="0"/>
            <wp:docPr id="2741" name="图片 2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0"/>
                    <a:stretch>
                      <a:fillRect/>
                    </a:stretch>
                  </pic:blipFill>
                  <pic:spPr>
                    <a:xfrm>
                      <a:off x="0" y="0"/>
                      <a:ext cx="5641588" cy="1596080"/>
                    </a:xfrm>
                    <a:prstGeom prst="rect">
                      <a:avLst/>
                    </a:prstGeom>
                  </pic:spPr>
                </pic:pic>
              </a:graphicData>
            </a:graphic>
          </wp:inline>
        </w:drawing>
      </w:r>
    </w:p>
    <w:p w14:paraId="41BAD666" w14:textId="77777777" w:rsidR="009F77C4" w:rsidRPr="00B705BF" w:rsidRDefault="009F77C4" w:rsidP="009F77C4">
      <w:pPr>
        <w:ind w:firstLine="420"/>
      </w:pPr>
    </w:p>
    <w:p w14:paraId="37BFCD90" w14:textId="77777777" w:rsidR="009F77C4" w:rsidRDefault="009F77C4" w:rsidP="009F77C4">
      <w:pPr>
        <w:pStyle w:val="ItemStep"/>
        <w:spacing w:after="156"/>
      </w:pPr>
      <w:r>
        <w:rPr>
          <w:rFonts w:hint="eastAsia"/>
        </w:rPr>
        <w:t>全局模式启用第三方</w:t>
      </w:r>
      <w:r>
        <w:rPr>
          <w:rFonts w:hint="eastAsia"/>
        </w:rPr>
        <w:t>ldap</w:t>
      </w:r>
      <w:r>
        <w:rPr>
          <w:rFonts w:hint="eastAsia"/>
        </w:rPr>
        <w:t>配置</w:t>
      </w:r>
    </w:p>
    <w:p w14:paraId="543DE43A"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高级选项”，进入全局配置页面，启用第三方认证选择</w:t>
      </w:r>
      <w:r>
        <w:t>Ldap</w:t>
      </w:r>
      <w:r>
        <w:rPr>
          <w:rFonts w:hint="eastAsia"/>
        </w:rPr>
        <w:t>服务器，如</w:t>
      </w:r>
      <w:r>
        <w:fldChar w:fldCharType="begin"/>
      </w:r>
      <w:r>
        <w:instrText xml:space="preserve"> </w:instrText>
      </w:r>
      <w:r>
        <w:rPr>
          <w:rFonts w:hint="eastAsia"/>
        </w:rPr>
        <w:instrText>REF _Ref4602579 \r \h</w:instrText>
      </w:r>
      <w:r>
        <w:instrText xml:space="preserve"> </w:instrText>
      </w:r>
      <w:r>
        <w:fldChar w:fldCharType="separate"/>
      </w:r>
      <w:r>
        <w:rPr>
          <w:rFonts w:hint="eastAsia"/>
        </w:rPr>
        <w:t>图</w:t>
      </w:r>
      <w:r>
        <w:rPr>
          <w:rFonts w:hint="eastAsia"/>
        </w:rPr>
        <w:t>26-89</w:t>
      </w:r>
      <w:r>
        <w:fldChar w:fldCharType="end"/>
      </w:r>
      <w:r>
        <w:rPr>
          <w:rFonts w:hint="eastAsia"/>
        </w:rPr>
        <w:t>所示。</w:t>
      </w:r>
    </w:p>
    <w:p w14:paraId="656979E2" w14:textId="77777777" w:rsidR="009F77C4" w:rsidRPr="00B41439" w:rsidRDefault="009F77C4" w:rsidP="009F77C4">
      <w:pPr>
        <w:pStyle w:val="FigureDescription"/>
        <w:spacing w:before="156" w:after="156"/>
      </w:pPr>
      <w:bookmarkStart w:id="5410" w:name="_Ref4602579"/>
      <w:r>
        <w:rPr>
          <w:rFonts w:hint="eastAsia"/>
        </w:rPr>
        <w:lastRenderedPageBreak/>
        <w:t>全局模式配置</w:t>
      </w:r>
      <w:r w:rsidRPr="00B41439">
        <w:rPr>
          <w:rFonts w:hint="eastAsia"/>
        </w:rPr>
        <w:t>效果图</w:t>
      </w:r>
      <w:bookmarkEnd w:id="5410"/>
    </w:p>
    <w:p w14:paraId="1A75B3C3" w14:textId="77777777" w:rsidR="009F77C4" w:rsidRDefault="009F77C4" w:rsidP="009F77C4">
      <w:pPr>
        <w:pStyle w:val="Figure"/>
      </w:pPr>
      <w:r>
        <w:drawing>
          <wp:inline distT="0" distB="0" distL="0" distR="0" wp14:anchorId="3054E9B3" wp14:editId="44963731">
            <wp:extent cx="3495675" cy="4314825"/>
            <wp:effectExtent l="0" t="0" r="9525" b="9525"/>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1"/>
                    <a:stretch>
                      <a:fillRect/>
                    </a:stretch>
                  </pic:blipFill>
                  <pic:spPr>
                    <a:xfrm>
                      <a:off x="0" y="0"/>
                      <a:ext cx="3495675" cy="4314825"/>
                    </a:xfrm>
                    <a:prstGeom prst="rect">
                      <a:avLst/>
                    </a:prstGeom>
                  </pic:spPr>
                </pic:pic>
              </a:graphicData>
            </a:graphic>
          </wp:inline>
        </w:drawing>
      </w:r>
    </w:p>
    <w:p w14:paraId="307DFF75" w14:textId="77777777" w:rsidR="009F77C4" w:rsidRPr="00440F6E" w:rsidRDefault="009F77C4" w:rsidP="009F77C4">
      <w:pPr>
        <w:ind w:firstLine="420"/>
      </w:pPr>
    </w:p>
    <w:p w14:paraId="6CBDE725" w14:textId="77777777" w:rsidR="009F77C4" w:rsidRDefault="009F77C4" w:rsidP="009F77C4">
      <w:pPr>
        <w:pStyle w:val="ItemStep"/>
        <w:spacing w:after="156"/>
      </w:pPr>
      <w:r>
        <w:rPr>
          <w:rFonts w:hint="eastAsia"/>
        </w:rPr>
        <w:t>新建用户认证策略</w:t>
      </w:r>
    </w:p>
    <w:p w14:paraId="4C5966C2" w14:textId="77777777" w:rsidR="009F77C4" w:rsidRDefault="009F77C4" w:rsidP="009F77C4">
      <w:pPr>
        <w:ind w:firstLine="420"/>
      </w:pPr>
      <w:r>
        <w:rPr>
          <w:rFonts w:hint="eastAsia"/>
        </w:rPr>
        <w:t>在导航栏中选择“策略配置</w:t>
      </w:r>
      <w:r>
        <w:rPr>
          <w:rFonts w:hint="eastAsia"/>
        </w:rPr>
        <w:t>&gt;</w:t>
      </w:r>
      <w:r>
        <w:rPr>
          <w:rFonts w:hint="eastAsia"/>
        </w:rPr>
        <w:t>认证管理</w:t>
      </w:r>
      <w:r>
        <w:rPr>
          <w:rFonts w:hint="eastAsia"/>
        </w:rPr>
        <w:t>&gt;</w:t>
      </w:r>
      <w:r>
        <w:rPr>
          <w:rFonts w:hint="eastAsia"/>
        </w:rPr>
        <w:t>认证策略”，进入用户认证策略的配置页面，单击</w:t>
      </w:r>
      <w:r>
        <w:t>&lt;</w:t>
      </w:r>
      <w:r>
        <w:rPr>
          <w:rFonts w:hint="eastAsia"/>
        </w:rPr>
        <w:t>新建</w:t>
      </w:r>
      <w:r>
        <w:t>&gt;</w:t>
      </w:r>
      <w:r>
        <w:rPr>
          <w:rFonts w:hint="eastAsia"/>
        </w:rPr>
        <w:t>按钮，配置认证策略，如</w:t>
      </w:r>
      <w:r>
        <w:fldChar w:fldCharType="begin"/>
      </w:r>
      <w:r>
        <w:instrText xml:space="preserve"> </w:instrText>
      </w:r>
      <w:r>
        <w:rPr>
          <w:rFonts w:hint="eastAsia"/>
        </w:rPr>
        <w:instrText>REF _Ref4602586 \r \h</w:instrText>
      </w:r>
      <w:r>
        <w:instrText xml:space="preserve"> </w:instrText>
      </w:r>
      <w:r>
        <w:fldChar w:fldCharType="separate"/>
      </w:r>
      <w:r>
        <w:rPr>
          <w:rFonts w:hint="eastAsia"/>
        </w:rPr>
        <w:t>图</w:t>
      </w:r>
      <w:r>
        <w:rPr>
          <w:rFonts w:hint="eastAsia"/>
        </w:rPr>
        <w:t>26-90</w:t>
      </w:r>
      <w:r>
        <w:fldChar w:fldCharType="end"/>
      </w:r>
      <w:r>
        <w:rPr>
          <w:rFonts w:hint="eastAsia"/>
        </w:rPr>
        <w:t>所示。</w:t>
      </w:r>
    </w:p>
    <w:p w14:paraId="1CC8051C" w14:textId="77777777" w:rsidR="009F77C4" w:rsidRPr="00B41439" w:rsidRDefault="009F77C4" w:rsidP="009F77C4">
      <w:pPr>
        <w:pStyle w:val="FigureDescription"/>
        <w:spacing w:before="156" w:after="156"/>
      </w:pPr>
      <w:bookmarkStart w:id="5411" w:name="_Ref4602586"/>
      <w:r w:rsidRPr="00B41439">
        <w:rPr>
          <w:rFonts w:hint="eastAsia"/>
        </w:rPr>
        <w:t>用户认证策略配置效果图</w:t>
      </w:r>
      <w:bookmarkEnd w:id="5411"/>
    </w:p>
    <w:p w14:paraId="4078B47A" w14:textId="77777777" w:rsidR="009F77C4" w:rsidRDefault="009F77C4" w:rsidP="009F77C4">
      <w:pPr>
        <w:pStyle w:val="Figure"/>
      </w:pPr>
      <w:r w:rsidRPr="00253853">
        <w:t xml:space="preserve"> </w:t>
      </w:r>
      <w:r>
        <w:drawing>
          <wp:inline distT="0" distB="0" distL="0" distR="0" wp14:anchorId="51D0315C" wp14:editId="3B02791A">
            <wp:extent cx="5486400" cy="450215"/>
            <wp:effectExtent l="0" t="0" r="0" b="6985"/>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2"/>
                    <a:stretch>
                      <a:fillRect/>
                    </a:stretch>
                  </pic:blipFill>
                  <pic:spPr>
                    <a:xfrm>
                      <a:off x="0" y="0"/>
                      <a:ext cx="5486400" cy="450215"/>
                    </a:xfrm>
                    <a:prstGeom prst="rect">
                      <a:avLst/>
                    </a:prstGeom>
                  </pic:spPr>
                </pic:pic>
              </a:graphicData>
            </a:graphic>
          </wp:inline>
        </w:drawing>
      </w:r>
    </w:p>
    <w:p w14:paraId="71B073B9" w14:textId="77777777" w:rsidR="009F77C4" w:rsidRDefault="009F77C4" w:rsidP="009F77C4">
      <w:pPr>
        <w:ind w:firstLine="420"/>
      </w:pPr>
    </w:p>
    <w:p w14:paraId="19548462" w14:textId="77777777" w:rsidR="009F77C4" w:rsidRDefault="009F77C4" w:rsidP="009F77C4">
      <w:pPr>
        <w:pStyle w:val="41"/>
      </w:pPr>
      <w:bookmarkStart w:id="5412" w:name="_Toc4600664"/>
      <w:r>
        <w:rPr>
          <w:rFonts w:hint="eastAsia"/>
        </w:rPr>
        <w:t>验证配置效果</w:t>
      </w:r>
      <w:bookmarkEnd w:id="5412"/>
    </w:p>
    <w:p w14:paraId="5A6766F6" w14:textId="77777777" w:rsidR="009F77C4" w:rsidRDefault="009F77C4" w:rsidP="009F77C4">
      <w:pPr>
        <w:ind w:firstLine="420"/>
      </w:pPr>
      <w:r>
        <w:rPr>
          <w:rFonts w:hint="eastAsia"/>
        </w:rPr>
        <w:t>如</w:t>
      </w:r>
      <w:r>
        <w:fldChar w:fldCharType="begin"/>
      </w:r>
      <w:r>
        <w:instrText xml:space="preserve"> </w:instrText>
      </w:r>
      <w:r>
        <w:rPr>
          <w:rFonts w:hint="eastAsia"/>
        </w:rPr>
        <w:instrText>REF _Ref4600349 \r \h</w:instrText>
      </w:r>
      <w:r>
        <w:instrText xml:space="preserve"> </w:instrText>
      </w:r>
      <w:r>
        <w:fldChar w:fldCharType="separate"/>
      </w:r>
      <w:r>
        <w:rPr>
          <w:rFonts w:hint="eastAsia"/>
        </w:rPr>
        <w:t>图</w:t>
      </w:r>
      <w:r>
        <w:rPr>
          <w:rFonts w:hint="eastAsia"/>
        </w:rPr>
        <w:t>26-91</w:t>
      </w:r>
      <w:r>
        <w:fldChar w:fldCharType="end"/>
      </w:r>
      <w:r>
        <w:rPr>
          <w:rFonts w:hint="eastAsia"/>
        </w:rPr>
        <w:t>所示，</w:t>
      </w:r>
      <w:r>
        <w:rPr>
          <w:rFonts w:hint="eastAsia"/>
        </w:rPr>
        <w:t>PC</w:t>
      </w:r>
      <w:r>
        <w:rPr>
          <w:rFonts w:hint="eastAsia"/>
        </w:rPr>
        <w:t>访问</w:t>
      </w:r>
      <w:r w:rsidRPr="009C096D">
        <w:t>www.qq.com</w:t>
      </w:r>
      <w:r w:rsidRPr="009C096D">
        <w:rPr>
          <w:rFonts w:hint="eastAsia"/>
        </w:rPr>
        <w:t>，</w:t>
      </w:r>
      <w:r>
        <w:rPr>
          <w:rFonts w:hint="eastAsia"/>
        </w:rPr>
        <w:t>弹出本地</w:t>
      </w:r>
      <w:r>
        <w:t>认证</w:t>
      </w:r>
      <w:r>
        <w:rPr>
          <w:rFonts w:hint="eastAsia"/>
        </w:rPr>
        <w:t>界面。输入</w:t>
      </w:r>
      <w:r>
        <w:rPr>
          <w:rFonts w:hint="eastAsia"/>
        </w:rPr>
        <w:t>LDAP</w:t>
      </w:r>
      <w:r>
        <w:t>同步下来的安全组用户的</w:t>
      </w:r>
      <w:r>
        <w:rPr>
          <w:rFonts w:hint="eastAsia"/>
        </w:rPr>
        <w:t>用户名</w:t>
      </w:r>
      <w:r>
        <w:t>和密码进行认证。</w:t>
      </w:r>
    </w:p>
    <w:p w14:paraId="4BE5D085" w14:textId="77777777" w:rsidR="009F77C4" w:rsidRDefault="009F77C4" w:rsidP="009F77C4">
      <w:pPr>
        <w:pStyle w:val="FigureDescription"/>
        <w:spacing w:before="156" w:after="156"/>
      </w:pPr>
      <w:bookmarkStart w:id="5413" w:name="_Ref4600349"/>
      <w:r>
        <w:lastRenderedPageBreak/>
        <w:t>PC</w:t>
      </w:r>
      <w:r>
        <w:rPr>
          <w:rFonts w:hint="eastAsia"/>
        </w:rPr>
        <w:t>访问网页弹出本地认证页面，后使用同步下来的</w:t>
      </w:r>
      <w:r>
        <w:t xml:space="preserve">LDAP </w:t>
      </w:r>
      <w:r>
        <w:rPr>
          <w:rFonts w:hint="eastAsia"/>
        </w:rPr>
        <w:t>安全组用户进行认证。</w:t>
      </w:r>
      <w:bookmarkEnd w:id="5413"/>
    </w:p>
    <w:p w14:paraId="4A7D6066" w14:textId="77777777" w:rsidR="009F77C4" w:rsidRDefault="009F77C4" w:rsidP="009F77C4">
      <w:pPr>
        <w:pStyle w:val="Figure"/>
      </w:pPr>
      <w:r>
        <w:drawing>
          <wp:inline distT="0" distB="0" distL="0" distR="0" wp14:anchorId="68ECBCC0" wp14:editId="5D11F793">
            <wp:extent cx="2752725" cy="2935691"/>
            <wp:effectExtent l="0" t="0" r="0" b="0"/>
            <wp:docPr id="3441" name="图片 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3"/>
                    <a:srcRect b="4525"/>
                    <a:stretch/>
                  </pic:blipFill>
                  <pic:spPr bwMode="auto">
                    <a:xfrm>
                      <a:off x="0" y="0"/>
                      <a:ext cx="2759139" cy="2942531"/>
                    </a:xfrm>
                    <a:prstGeom prst="rect">
                      <a:avLst/>
                    </a:prstGeom>
                    <a:ln>
                      <a:noFill/>
                    </a:ln>
                    <a:extLst>
                      <a:ext uri="{53640926-AAD7-44D8-BBD7-CCE9431645EC}">
                        <a14:shadowObscured xmlns:a14="http://schemas.microsoft.com/office/drawing/2010/main"/>
                      </a:ext>
                    </a:extLst>
                  </pic:spPr>
                </pic:pic>
              </a:graphicData>
            </a:graphic>
          </wp:inline>
        </w:drawing>
      </w:r>
    </w:p>
    <w:p w14:paraId="46E7F9FA" w14:textId="77777777" w:rsidR="009F77C4" w:rsidRDefault="009F77C4" w:rsidP="009F77C4">
      <w:pPr>
        <w:ind w:firstLine="420"/>
      </w:pPr>
      <w:r>
        <w:rPr>
          <w:rFonts w:hint="eastAsia"/>
        </w:rPr>
        <w:t>如</w:t>
      </w:r>
      <w:r>
        <w:fldChar w:fldCharType="begin"/>
      </w:r>
      <w:r>
        <w:instrText xml:space="preserve"> </w:instrText>
      </w:r>
      <w:r>
        <w:rPr>
          <w:rFonts w:hint="eastAsia"/>
        </w:rPr>
        <w:instrText>REF _Ref4600518 \r \h</w:instrText>
      </w:r>
      <w:r>
        <w:instrText xml:space="preserve"> </w:instrText>
      </w:r>
      <w:r>
        <w:fldChar w:fldCharType="separate"/>
      </w:r>
      <w:r>
        <w:rPr>
          <w:rFonts w:hint="eastAsia"/>
        </w:rPr>
        <w:t>图</w:t>
      </w:r>
      <w:r>
        <w:rPr>
          <w:rFonts w:hint="eastAsia"/>
        </w:rPr>
        <w:t>26-92</w:t>
      </w:r>
      <w:r>
        <w:fldChar w:fldCharType="end"/>
      </w:r>
      <w:r>
        <w:rPr>
          <w:rFonts w:hint="eastAsia"/>
        </w:rPr>
        <w:t>所示，安全组用户的</w:t>
      </w:r>
      <w:r>
        <w:t>LDAP</w:t>
      </w:r>
      <w:r>
        <w:t>认证效果图。</w:t>
      </w:r>
    </w:p>
    <w:p w14:paraId="4C6DCC41" w14:textId="77777777" w:rsidR="009F77C4" w:rsidRDefault="009F77C4" w:rsidP="009F77C4">
      <w:pPr>
        <w:pStyle w:val="FigureDescription"/>
        <w:spacing w:before="156" w:after="156"/>
      </w:pPr>
      <w:bookmarkStart w:id="5414" w:name="_Ref4600518"/>
      <w:r>
        <w:rPr>
          <w:rFonts w:hint="eastAsia"/>
        </w:rPr>
        <w:t>认证成功效果图</w:t>
      </w:r>
      <w:bookmarkEnd w:id="5414"/>
    </w:p>
    <w:p w14:paraId="2B41AAB0" w14:textId="77777777" w:rsidR="009F77C4" w:rsidRPr="00A105AB" w:rsidRDefault="009F77C4" w:rsidP="009F77C4">
      <w:pPr>
        <w:pStyle w:val="Figure"/>
      </w:pPr>
      <w:r>
        <w:drawing>
          <wp:inline distT="0" distB="0" distL="0" distR="0" wp14:anchorId="1553BCD7" wp14:editId="48802FF0">
            <wp:extent cx="2771775" cy="2532329"/>
            <wp:effectExtent l="0" t="0" r="0" b="1905"/>
            <wp:docPr id="3442" name="图片 3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4"/>
                    <a:stretch>
                      <a:fillRect/>
                    </a:stretch>
                  </pic:blipFill>
                  <pic:spPr>
                    <a:xfrm>
                      <a:off x="0" y="0"/>
                      <a:ext cx="2788597" cy="2547698"/>
                    </a:xfrm>
                    <a:prstGeom prst="rect">
                      <a:avLst/>
                    </a:prstGeom>
                  </pic:spPr>
                </pic:pic>
              </a:graphicData>
            </a:graphic>
          </wp:inline>
        </w:drawing>
      </w:r>
    </w:p>
    <w:p w14:paraId="113DE9F2" w14:textId="77777777" w:rsidR="009F77C4" w:rsidRDefault="009F77C4" w:rsidP="009F77C4">
      <w:pPr>
        <w:widowControl/>
        <w:ind w:firstLine="420"/>
        <w:jc w:val="left"/>
      </w:pPr>
      <w:r>
        <w:br w:type="page"/>
      </w:r>
    </w:p>
    <w:p w14:paraId="0F44B1BF" w14:textId="77777777" w:rsidR="009F77C4" w:rsidRDefault="009F77C4" w:rsidP="009F77C4">
      <w:pPr>
        <w:widowControl/>
        <w:ind w:firstLine="420"/>
        <w:jc w:val="left"/>
      </w:pPr>
    </w:p>
    <w:p w14:paraId="5963B524" w14:textId="77777777" w:rsidR="009F77C4" w:rsidRDefault="009F77C4" w:rsidP="009F77C4">
      <w:pPr>
        <w:pStyle w:val="10"/>
      </w:pPr>
      <w:bookmarkStart w:id="5415" w:name="_Toc496738640"/>
      <w:bookmarkStart w:id="5416" w:name="_Toc497300804"/>
      <w:bookmarkStart w:id="5417" w:name="_Toc496738641"/>
      <w:bookmarkStart w:id="5418" w:name="_Toc497300805"/>
      <w:bookmarkStart w:id="5419" w:name="_Toc496738642"/>
      <w:bookmarkStart w:id="5420" w:name="_Toc497300806"/>
      <w:bookmarkStart w:id="5421" w:name="_Toc496738643"/>
      <w:bookmarkStart w:id="5422" w:name="_Toc497300807"/>
      <w:bookmarkStart w:id="5423" w:name="_Toc496738644"/>
      <w:bookmarkStart w:id="5424" w:name="_Toc497300808"/>
      <w:bookmarkStart w:id="5425" w:name="_Toc496738645"/>
      <w:bookmarkStart w:id="5426" w:name="_Toc497300809"/>
      <w:bookmarkStart w:id="5427" w:name="_Toc496738646"/>
      <w:bookmarkStart w:id="5428" w:name="_Toc497300810"/>
      <w:bookmarkStart w:id="5429" w:name="_Toc496738647"/>
      <w:bookmarkStart w:id="5430" w:name="_Toc497300811"/>
      <w:bookmarkStart w:id="5431" w:name="_Toc496738648"/>
      <w:bookmarkStart w:id="5432" w:name="_Toc497300812"/>
      <w:bookmarkStart w:id="5433" w:name="_Toc496738649"/>
      <w:bookmarkStart w:id="5434" w:name="_Toc497300813"/>
      <w:bookmarkStart w:id="5435" w:name="_Toc496738650"/>
      <w:bookmarkStart w:id="5436" w:name="_Toc497300814"/>
      <w:bookmarkStart w:id="5437" w:name="_Toc496738651"/>
      <w:bookmarkStart w:id="5438" w:name="_Toc497300815"/>
      <w:bookmarkStart w:id="5439" w:name="_Toc496738652"/>
      <w:bookmarkStart w:id="5440" w:name="_Toc497300816"/>
      <w:bookmarkStart w:id="5441" w:name="_Toc496738653"/>
      <w:bookmarkStart w:id="5442" w:name="_Toc497300817"/>
      <w:bookmarkStart w:id="5443" w:name="_Toc496738654"/>
      <w:bookmarkStart w:id="5444" w:name="_Toc497300818"/>
      <w:bookmarkStart w:id="5445" w:name="_Toc496738655"/>
      <w:bookmarkStart w:id="5446" w:name="_Toc497300819"/>
      <w:bookmarkStart w:id="5447" w:name="_Toc496738698"/>
      <w:bookmarkStart w:id="5448" w:name="_Toc497300862"/>
      <w:bookmarkStart w:id="5449" w:name="_Toc496738699"/>
      <w:bookmarkStart w:id="5450" w:name="_Toc497300863"/>
      <w:bookmarkStart w:id="5451" w:name="_Toc496738700"/>
      <w:bookmarkStart w:id="5452" w:name="_Toc497300864"/>
      <w:bookmarkStart w:id="5453" w:name="_Toc496738701"/>
      <w:bookmarkStart w:id="5454" w:name="_Toc497300865"/>
      <w:bookmarkStart w:id="5455" w:name="_Toc496738702"/>
      <w:bookmarkStart w:id="5456" w:name="_Toc497300866"/>
      <w:bookmarkStart w:id="5457" w:name="_Toc496738703"/>
      <w:bookmarkStart w:id="5458" w:name="_Toc497300867"/>
      <w:bookmarkStart w:id="5459" w:name="_Toc496738704"/>
      <w:bookmarkStart w:id="5460" w:name="_Toc497300868"/>
      <w:bookmarkStart w:id="5461" w:name="_Toc496738705"/>
      <w:bookmarkStart w:id="5462" w:name="_Toc497300869"/>
      <w:bookmarkStart w:id="5463" w:name="_Toc496738742"/>
      <w:bookmarkStart w:id="5464" w:name="_Toc497300906"/>
      <w:bookmarkStart w:id="5465" w:name="_Toc496738743"/>
      <w:bookmarkStart w:id="5466" w:name="_Toc497300907"/>
      <w:bookmarkStart w:id="5467" w:name="_Toc496738744"/>
      <w:bookmarkStart w:id="5468" w:name="_Toc497300908"/>
      <w:bookmarkStart w:id="5469" w:name="_Toc496738745"/>
      <w:bookmarkStart w:id="5470" w:name="_Toc497300909"/>
      <w:bookmarkStart w:id="5471" w:name="_Toc496738746"/>
      <w:bookmarkStart w:id="5472" w:name="_Toc497300910"/>
      <w:bookmarkStart w:id="5473" w:name="_Toc496738807"/>
      <w:bookmarkStart w:id="5474" w:name="_Toc497300971"/>
      <w:bookmarkStart w:id="5475" w:name="_Toc496738808"/>
      <w:bookmarkStart w:id="5476" w:name="_Toc497300972"/>
      <w:bookmarkStart w:id="5477" w:name="_Toc496738809"/>
      <w:bookmarkStart w:id="5478" w:name="_Toc497300973"/>
      <w:bookmarkStart w:id="5479" w:name="_Toc496738811"/>
      <w:bookmarkStart w:id="5480" w:name="_Toc497300975"/>
      <w:bookmarkStart w:id="5481" w:name="_Toc496738812"/>
      <w:bookmarkStart w:id="5482" w:name="_Toc497300976"/>
      <w:bookmarkStart w:id="5483" w:name="_Toc496738813"/>
      <w:bookmarkStart w:id="5484" w:name="_Toc497300977"/>
      <w:bookmarkStart w:id="5485" w:name="_Toc496738814"/>
      <w:bookmarkStart w:id="5486" w:name="_Toc497300978"/>
      <w:bookmarkStart w:id="5487" w:name="_Toc496738872"/>
      <w:bookmarkStart w:id="5488" w:name="_Toc497301036"/>
      <w:bookmarkStart w:id="5489" w:name="_Toc496738873"/>
      <w:bookmarkStart w:id="5490" w:name="_Toc497301037"/>
      <w:bookmarkStart w:id="5491" w:name="_Toc496738874"/>
      <w:bookmarkStart w:id="5492" w:name="_Toc497301038"/>
      <w:bookmarkStart w:id="5493" w:name="_Toc496738875"/>
      <w:bookmarkStart w:id="5494" w:name="_Toc497301039"/>
      <w:bookmarkStart w:id="5495" w:name="_Toc496738876"/>
      <w:bookmarkStart w:id="5496" w:name="_Toc497301040"/>
      <w:bookmarkStart w:id="5497" w:name="_Toc496738877"/>
      <w:bookmarkStart w:id="5498" w:name="_Toc497301041"/>
      <w:bookmarkStart w:id="5499" w:name="_Toc496738878"/>
      <w:bookmarkStart w:id="5500" w:name="_Toc497301042"/>
      <w:bookmarkStart w:id="5501" w:name="_Toc496738879"/>
      <w:bookmarkStart w:id="5502" w:name="_Toc497301043"/>
      <w:bookmarkStart w:id="5503" w:name="_Toc496738916"/>
      <w:bookmarkStart w:id="5504" w:name="_Toc497301080"/>
      <w:bookmarkStart w:id="5505" w:name="_Toc496738917"/>
      <w:bookmarkStart w:id="5506" w:name="_Toc497301081"/>
      <w:bookmarkStart w:id="5507" w:name="_Toc496738918"/>
      <w:bookmarkStart w:id="5508" w:name="_Toc497301082"/>
      <w:bookmarkStart w:id="5509" w:name="_Toc496738919"/>
      <w:bookmarkStart w:id="5510" w:name="_Toc497301083"/>
      <w:bookmarkStart w:id="5511" w:name="_Toc496738941"/>
      <w:bookmarkStart w:id="5512" w:name="_Toc497301105"/>
      <w:bookmarkStart w:id="5513" w:name="_Toc496738942"/>
      <w:bookmarkStart w:id="5514" w:name="_Toc497301106"/>
      <w:bookmarkStart w:id="5515" w:name="_Toc496738943"/>
      <w:bookmarkStart w:id="5516" w:name="_Toc497301107"/>
      <w:bookmarkStart w:id="5517" w:name="_Toc496738944"/>
      <w:bookmarkStart w:id="5518" w:name="_Toc497301108"/>
      <w:bookmarkStart w:id="5519" w:name="_Toc496738945"/>
      <w:bookmarkStart w:id="5520" w:name="_Toc497301109"/>
      <w:bookmarkStart w:id="5521" w:name="_Toc496738946"/>
      <w:bookmarkStart w:id="5522" w:name="_Toc497301110"/>
      <w:bookmarkStart w:id="5523" w:name="_Toc496738980"/>
      <w:bookmarkStart w:id="5524" w:name="_Toc497301144"/>
      <w:bookmarkStart w:id="5525" w:name="_Toc496738981"/>
      <w:bookmarkStart w:id="5526" w:name="_Toc497301145"/>
      <w:bookmarkStart w:id="5527" w:name="_Toc496738982"/>
      <w:bookmarkStart w:id="5528" w:name="_Toc497301146"/>
      <w:bookmarkStart w:id="5529" w:name="_Toc496738983"/>
      <w:bookmarkStart w:id="5530" w:name="_Toc497301147"/>
      <w:bookmarkStart w:id="5531" w:name="_Toc496738996"/>
      <w:bookmarkStart w:id="5532" w:name="_Toc497301160"/>
      <w:bookmarkStart w:id="5533" w:name="_Toc496738997"/>
      <w:bookmarkStart w:id="5534" w:name="_Toc497301161"/>
      <w:bookmarkStart w:id="5535" w:name="_Toc496738998"/>
      <w:bookmarkStart w:id="5536" w:name="_Toc497301162"/>
      <w:bookmarkStart w:id="5537" w:name="_Toc496738999"/>
      <w:bookmarkStart w:id="5538" w:name="_Toc497301163"/>
      <w:bookmarkStart w:id="5539" w:name="_Toc496739000"/>
      <w:bookmarkStart w:id="5540" w:name="_Toc497301164"/>
      <w:bookmarkStart w:id="5541" w:name="_Toc496739001"/>
      <w:bookmarkStart w:id="5542" w:name="_Toc497301165"/>
      <w:bookmarkStart w:id="5543" w:name="_Toc496739041"/>
      <w:bookmarkStart w:id="5544" w:name="_Toc497301205"/>
      <w:bookmarkStart w:id="5545" w:name="_Toc496739042"/>
      <w:bookmarkStart w:id="5546" w:name="_Toc497301206"/>
      <w:bookmarkStart w:id="5547" w:name="_Toc496739043"/>
      <w:bookmarkStart w:id="5548" w:name="_Toc497301207"/>
      <w:bookmarkStart w:id="5549" w:name="_Toc496739044"/>
      <w:bookmarkStart w:id="5550" w:name="_Toc497301208"/>
      <w:bookmarkStart w:id="5551" w:name="_Toc496739045"/>
      <w:bookmarkStart w:id="5552" w:name="_Toc497301209"/>
      <w:bookmarkStart w:id="5553" w:name="_Toc496739094"/>
      <w:bookmarkStart w:id="5554" w:name="_Toc497301258"/>
      <w:bookmarkStart w:id="5555" w:name="_Toc496739095"/>
      <w:bookmarkStart w:id="5556" w:name="_Toc497301259"/>
      <w:bookmarkStart w:id="5557" w:name="_Toc496739096"/>
      <w:bookmarkStart w:id="5558" w:name="_Toc497301260"/>
      <w:bookmarkStart w:id="5559" w:name="_Toc496739097"/>
      <w:bookmarkStart w:id="5560" w:name="_Toc497301261"/>
      <w:bookmarkStart w:id="5561" w:name="_Toc496739098"/>
      <w:bookmarkStart w:id="5562" w:name="_Toc497301262"/>
      <w:bookmarkStart w:id="5563" w:name="_Toc496739141"/>
      <w:bookmarkStart w:id="5564" w:name="_Toc497301305"/>
      <w:bookmarkStart w:id="5565" w:name="_Toc496739142"/>
      <w:bookmarkStart w:id="5566" w:name="_Toc497301306"/>
      <w:bookmarkStart w:id="5567" w:name="_Toc496739143"/>
      <w:bookmarkStart w:id="5568" w:name="_Toc497301307"/>
      <w:bookmarkStart w:id="5569" w:name="_Toc496739144"/>
      <w:bookmarkStart w:id="5570" w:name="_Toc497301308"/>
      <w:bookmarkStart w:id="5571" w:name="_Toc496739145"/>
      <w:bookmarkStart w:id="5572" w:name="_Toc497301309"/>
      <w:bookmarkStart w:id="5573" w:name="_Toc496739197"/>
      <w:bookmarkStart w:id="5574" w:name="_Toc497301361"/>
      <w:bookmarkStart w:id="5575" w:name="_Toc496739198"/>
      <w:bookmarkStart w:id="5576" w:name="_Toc497301362"/>
      <w:bookmarkStart w:id="5577" w:name="_Toc496739199"/>
      <w:bookmarkStart w:id="5578" w:name="_Toc497301363"/>
      <w:bookmarkStart w:id="5579" w:name="_Toc496739200"/>
      <w:bookmarkStart w:id="5580" w:name="_Toc497301364"/>
      <w:bookmarkStart w:id="5581" w:name="_Toc496739201"/>
      <w:bookmarkStart w:id="5582" w:name="_Toc497301365"/>
      <w:bookmarkStart w:id="5583" w:name="_Toc496739202"/>
      <w:bookmarkStart w:id="5584" w:name="_Toc497301366"/>
      <w:bookmarkStart w:id="5585" w:name="_Toc496739203"/>
      <w:bookmarkStart w:id="5586" w:name="_Toc497301367"/>
      <w:bookmarkStart w:id="5587" w:name="_Toc496739204"/>
      <w:bookmarkStart w:id="5588" w:name="_Toc497301368"/>
      <w:bookmarkStart w:id="5589" w:name="_Toc496739205"/>
      <w:bookmarkStart w:id="5590" w:name="_Toc497301369"/>
      <w:bookmarkStart w:id="5591" w:name="_Toc496739206"/>
      <w:bookmarkStart w:id="5592" w:name="_Toc497301370"/>
      <w:bookmarkStart w:id="5593" w:name="_Toc496739207"/>
      <w:bookmarkStart w:id="5594" w:name="_Toc497301371"/>
      <w:bookmarkStart w:id="5595" w:name="_Toc496739208"/>
      <w:bookmarkStart w:id="5596" w:name="_Toc497301372"/>
      <w:bookmarkStart w:id="5597" w:name="_Toc496739209"/>
      <w:bookmarkStart w:id="5598" w:name="_Toc497301373"/>
      <w:bookmarkStart w:id="5599" w:name="_Toc496739210"/>
      <w:bookmarkStart w:id="5600" w:name="_Toc497301374"/>
      <w:bookmarkStart w:id="5601" w:name="_Toc496739211"/>
      <w:bookmarkStart w:id="5602" w:name="_Toc497301375"/>
      <w:bookmarkStart w:id="5603" w:name="_Toc496739212"/>
      <w:bookmarkStart w:id="5604" w:name="_Toc497301376"/>
      <w:bookmarkStart w:id="5605" w:name="_Toc496739213"/>
      <w:bookmarkStart w:id="5606" w:name="_Toc497301377"/>
      <w:bookmarkStart w:id="5607" w:name="_Toc496739214"/>
      <w:bookmarkStart w:id="5608" w:name="_Toc497301378"/>
      <w:bookmarkStart w:id="5609" w:name="_Toc496739215"/>
      <w:bookmarkStart w:id="5610" w:name="_Toc497301379"/>
      <w:bookmarkStart w:id="5611" w:name="_Toc496739216"/>
      <w:bookmarkStart w:id="5612" w:name="_Toc497301380"/>
      <w:bookmarkStart w:id="5613" w:name="_Toc496739217"/>
      <w:bookmarkStart w:id="5614" w:name="_Toc497301381"/>
      <w:bookmarkStart w:id="5615" w:name="_Toc496739218"/>
      <w:bookmarkStart w:id="5616" w:name="_Toc497301382"/>
      <w:bookmarkStart w:id="5617" w:name="_Toc496739219"/>
      <w:bookmarkStart w:id="5618" w:name="_Toc497301383"/>
      <w:bookmarkStart w:id="5619" w:name="_Toc496739220"/>
      <w:bookmarkStart w:id="5620" w:name="_Toc497301384"/>
      <w:bookmarkStart w:id="5621" w:name="_Toc496739221"/>
      <w:bookmarkStart w:id="5622" w:name="_Toc497301385"/>
      <w:bookmarkStart w:id="5623" w:name="_Toc496739222"/>
      <w:bookmarkStart w:id="5624" w:name="_Toc497301386"/>
      <w:bookmarkStart w:id="5625" w:name="_Toc496739223"/>
      <w:bookmarkStart w:id="5626" w:name="_Toc497301387"/>
      <w:bookmarkStart w:id="5627" w:name="_Toc496739224"/>
      <w:bookmarkStart w:id="5628" w:name="_Toc497301388"/>
      <w:bookmarkStart w:id="5629" w:name="_Toc496739225"/>
      <w:bookmarkStart w:id="5630" w:name="_Toc497301389"/>
      <w:bookmarkStart w:id="5631" w:name="_Toc496739226"/>
      <w:bookmarkStart w:id="5632" w:name="_Toc497301390"/>
      <w:bookmarkStart w:id="5633" w:name="_Toc496739227"/>
      <w:bookmarkStart w:id="5634" w:name="_Toc497301391"/>
      <w:bookmarkStart w:id="5635" w:name="_Toc496739228"/>
      <w:bookmarkStart w:id="5636" w:name="_Toc497301392"/>
      <w:bookmarkStart w:id="5637" w:name="_Toc496739229"/>
      <w:bookmarkStart w:id="5638" w:name="_Toc497301393"/>
      <w:bookmarkStart w:id="5639" w:name="_Toc496739230"/>
      <w:bookmarkStart w:id="5640" w:name="_Toc497301394"/>
      <w:bookmarkStart w:id="5641" w:name="_Toc496739243"/>
      <w:bookmarkStart w:id="5642" w:name="_Toc497301407"/>
      <w:bookmarkStart w:id="5643" w:name="_Toc496739244"/>
      <w:bookmarkStart w:id="5644" w:name="_Toc497301408"/>
      <w:bookmarkStart w:id="5645" w:name="_Toc496739245"/>
      <w:bookmarkStart w:id="5646" w:name="_Toc497301409"/>
      <w:bookmarkStart w:id="5647" w:name="_Toc496739246"/>
      <w:bookmarkStart w:id="5648" w:name="_Toc497301410"/>
      <w:bookmarkStart w:id="5649" w:name="_Toc496739247"/>
      <w:bookmarkStart w:id="5650" w:name="_Toc497301411"/>
      <w:bookmarkStart w:id="5651" w:name="_Toc496739263"/>
      <w:bookmarkStart w:id="5652" w:name="_Toc497301427"/>
      <w:bookmarkStart w:id="5653" w:name="_Toc496739264"/>
      <w:bookmarkStart w:id="5654" w:name="_Toc497301428"/>
      <w:bookmarkStart w:id="5655" w:name="_Toc496739265"/>
      <w:bookmarkStart w:id="5656" w:name="_Toc497301429"/>
      <w:bookmarkStart w:id="5657" w:name="_Toc496739266"/>
      <w:bookmarkStart w:id="5658" w:name="_Toc497301430"/>
      <w:bookmarkStart w:id="5659" w:name="_Toc496739267"/>
      <w:bookmarkStart w:id="5660" w:name="_Toc497301431"/>
      <w:bookmarkStart w:id="5661" w:name="_Toc496739268"/>
      <w:bookmarkStart w:id="5662" w:name="_Toc497301432"/>
      <w:bookmarkStart w:id="5663" w:name="_Toc496739281"/>
      <w:bookmarkStart w:id="5664" w:name="_Toc497301445"/>
      <w:bookmarkStart w:id="5665" w:name="_Toc496739282"/>
      <w:bookmarkStart w:id="5666" w:name="_Toc497301446"/>
      <w:bookmarkStart w:id="5667" w:name="_Toc496739283"/>
      <w:bookmarkStart w:id="5668" w:name="_Toc497301447"/>
      <w:bookmarkStart w:id="5669" w:name="_Toc496739284"/>
      <w:bookmarkStart w:id="5670" w:name="_Toc497301448"/>
      <w:bookmarkStart w:id="5671" w:name="_Toc496739303"/>
      <w:bookmarkStart w:id="5672" w:name="_Toc497301467"/>
      <w:bookmarkStart w:id="5673" w:name="_Toc496739304"/>
      <w:bookmarkStart w:id="5674" w:name="_Toc497301468"/>
      <w:bookmarkStart w:id="5675" w:name="_Toc496739305"/>
      <w:bookmarkStart w:id="5676" w:name="_Toc497301469"/>
      <w:bookmarkStart w:id="5677" w:name="_Toc496739306"/>
      <w:bookmarkStart w:id="5678" w:name="_Toc497301470"/>
      <w:bookmarkStart w:id="5679" w:name="_Toc496739307"/>
      <w:bookmarkStart w:id="5680" w:name="_Toc497301471"/>
      <w:bookmarkStart w:id="5681" w:name="_Toc496739308"/>
      <w:bookmarkStart w:id="5682" w:name="_Toc497301472"/>
      <w:bookmarkStart w:id="5683" w:name="_Toc496739324"/>
      <w:bookmarkStart w:id="5684" w:name="_Toc497301488"/>
      <w:bookmarkStart w:id="5685" w:name="_Toc496739325"/>
      <w:bookmarkStart w:id="5686" w:name="_Toc497301489"/>
      <w:bookmarkStart w:id="5687" w:name="_Toc496739326"/>
      <w:bookmarkStart w:id="5688" w:name="_Toc497301490"/>
      <w:bookmarkStart w:id="5689" w:name="_Toc496739327"/>
      <w:bookmarkStart w:id="5690" w:name="_Toc497301491"/>
      <w:bookmarkStart w:id="5691" w:name="_Toc496739328"/>
      <w:bookmarkStart w:id="5692" w:name="_Toc497301492"/>
      <w:bookmarkStart w:id="5693" w:name="_Toc496739329"/>
      <w:bookmarkStart w:id="5694" w:name="_Toc497301493"/>
      <w:bookmarkStart w:id="5695" w:name="_Toc496739377"/>
      <w:bookmarkStart w:id="5696" w:name="_Toc497301541"/>
      <w:bookmarkStart w:id="5697" w:name="_Toc496739378"/>
      <w:bookmarkStart w:id="5698" w:name="_Toc497301542"/>
      <w:bookmarkStart w:id="5699" w:name="_Toc496739379"/>
      <w:bookmarkStart w:id="5700" w:name="_Toc497301543"/>
      <w:bookmarkStart w:id="5701" w:name="_Toc496739380"/>
      <w:bookmarkStart w:id="5702" w:name="_Toc497301544"/>
      <w:bookmarkStart w:id="5703" w:name="_Toc496739381"/>
      <w:bookmarkStart w:id="5704" w:name="_Toc497301545"/>
      <w:bookmarkStart w:id="5705" w:name="_Toc496739382"/>
      <w:bookmarkStart w:id="5706" w:name="_Toc497301546"/>
      <w:bookmarkStart w:id="5707" w:name="_Toc496739431"/>
      <w:bookmarkStart w:id="5708" w:name="_Toc497301595"/>
      <w:bookmarkStart w:id="5709" w:name="_Toc496739432"/>
      <w:bookmarkStart w:id="5710" w:name="_Toc497301596"/>
      <w:bookmarkStart w:id="5711" w:name="_Toc496739433"/>
      <w:bookmarkStart w:id="5712" w:name="_Toc497301597"/>
      <w:bookmarkStart w:id="5713" w:name="_Toc496739434"/>
      <w:bookmarkStart w:id="5714" w:name="_Toc497301598"/>
      <w:bookmarkStart w:id="5715" w:name="_Toc496739435"/>
      <w:bookmarkStart w:id="5716" w:name="_Toc497301599"/>
      <w:bookmarkStart w:id="5717" w:name="_Toc496739436"/>
      <w:bookmarkStart w:id="5718" w:name="_Toc497301600"/>
      <w:bookmarkStart w:id="5719" w:name="_Toc496739461"/>
      <w:bookmarkStart w:id="5720" w:name="_Toc497301625"/>
      <w:bookmarkStart w:id="5721" w:name="_Toc496739462"/>
      <w:bookmarkStart w:id="5722" w:name="_Toc497301626"/>
      <w:bookmarkStart w:id="5723" w:name="_Toc496739463"/>
      <w:bookmarkStart w:id="5724" w:name="_Toc497301627"/>
      <w:bookmarkStart w:id="5725" w:name="_Toc496739464"/>
      <w:bookmarkStart w:id="5726" w:name="_Toc497301628"/>
      <w:bookmarkStart w:id="5727" w:name="_Toc496739465"/>
      <w:bookmarkStart w:id="5728" w:name="_Toc497301629"/>
      <w:bookmarkStart w:id="5729" w:name="_Toc496739490"/>
      <w:bookmarkStart w:id="5730" w:name="_Toc497301654"/>
      <w:bookmarkStart w:id="5731" w:name="_Toc496739491"/>
      <w:bookmarkStart w:id="5732" w:name="_Toc497301655"/>
      <w:bookmarkStart w:id="5733" w:name="_Toc496739492"/>
      <w:bookmarkStart w:id="5734" w:name="_Toc497301656"/>
      <w:bookmarkStart w:id="5735" w:name="_Toc496739493"/>
      <w:bookmarkStart w:id="5736" w:name="_Toc497301657"/>
      <w:bookmarkStart w:id="5737" w:name="_Toc496739494"/>
      <w:bookmarkStart w:id="5738" w:name="_Toc497301658"/>
      <w:bookmarkStart w:id="5739" w:name="_Toc496739495"/>
      <w:bookmarkStart w:id="5740" w:name="_Toc497301659"/>
      <w:bookmarkStart w:id="5741" w:name="_Toc496739496"/>
      <w:bookmarkStart w:id="5742" w:name="_Toc497301660"/>
      <w:bookmarkStart w:id="5743" w:name="_Toc496739497"/>
      <w:bookmarkStart w:id="5744" w:name="_Toc497301661"/>
      <w:bookmarkStart w:id="5745" w:name="_Toc496739498"/>
      <w:bookmarkStart w:id="5746" w:name="_Toc497301662"/>
      <w:bookmarkStart w:id="5747" w:name="_Toc496739499"/>
      <w:bookmarkStart w:id="5748" w:name="_Toc497301663"/>
      <w:bookmarkStart w:id="5749" w:name="_Toc496739500"/>
      <w:bookmarkStart w:id="5750" w:name="_Toc497301664"/>
      <w:bookmarkStart w:id="5751" w:name="_Toc496739501"/>
      <w:bookmarkStart w:id="5752" w:name="_Toc497301665"/>
      <w:bookmarkStart w:id="5753" w:name="_Toc496739502"/>
      <w:bookmarkStart w:id="5754" w:name="_Toc497301666"/>
      <w:bookmarkStart w:id="5755" w:name="_Toc496739503"/>
      <w:bookmarkStart w:id="5756" w:name="_Toc497301667"/>
      <w:bookmarkStart w:id="5757" w:name="_Toc496739504"/>
      <w:bookmarkStart w:id="5758" w:name="_Toc497301668"/>
      <w:bookmarkStart w:id="5759" w:name="_Toc496739505"/>
      <w:bookmarkStart w:id="5760" w:name="_Toc497301669"/>
      <w:bookmarkStart w:id="5761" w:name="_Toc496739506"/>
      <w:bookmarkStart w:id="5762" w:name="_Toc497301670"/>
      <w:bookmarkStart w:id="5763" w:name="_Toc496739507"/>
      <w:bookmarkStart w:id="5764" w:name="_Toc497301671"/>
      <w:bookmarkStart w:id="5765" w:name="_Toc496739508"/>
      <w:bookmarkStart w:id="5766" w:name="_Toc497301672"/>
      <w:bookmarkStart w:id="5767" w:name="_Toc496739509"/>
      <w:bookmarkStart w:id="5768" w:name="_Toc497301673"/>
      <w:bookmarkStart w:id="5769" w:name="_Toc496739510"/>
      <w:bookmarkStart w:id="5770" w:name="_Toc497301674"/>
      <w:bookmarkStart w:id="5771" w:name="_Toc496739511"/>
      <w:bookmarkStart w:id="5772" w:name="_Toc497301675"/>
      <w:bookmarkStart w:id="5773" w:name="_Toc496739512"/>
      <w:bookmarkStart w:id="5774" w:name="_Toc497301676"/>
      <w:bookmarkStart w:id="5775" w:name="_Toc496739513"/>
      <w:bookmarkStart w:id="5776" w:name="_Toc497301677"/>
      <w:bookmarkStart w:id="5777" w:name="_Toc496739514"/>
      <w:bookmarkStart w:id="5778" w:name="_Toc497301678"/>
      <w:bookmarkStart w:id="5779" w:name="_Toc496739515"/>
      <w:bookmarkStart w:id="5780" w:name="_Toc497301679"/>
      <w:bookmarkStart w:id="5781" w:name="_Toc496739516"/>
      <w:bookmarkStart w:id="5782" w:name="_Toc497301680"/>
      <w:bookmarkStart w:id="5783" w:name="_Toc494295583"/>
      <w:bookmarkStart w:id="5784" w:name="_Toc6234766"/>
      <w:bookmarkStart w:id="5785" w:name="_Toc15485206"/>
      <w:bookmarkStart w:id="5786" w:name="_Toc41651245"/>
      <w:bookmarkStart w:id="5787" w:name="_Toc44618337"/>
      <w:bookmarkStart w:id="5788" w:name="_Toc60069218"/>
      <w:bookmarkStart w:id="5789" w:name="_Toc61022689"/>
      <w:bookmarkEnd w:id="5415"/>
      <w:bookmarkEnd w:id="5416"/>
      <w:bookmarkEnd w:id="5417"/>
      <w:bookmarkEnd w:id="5418"/>
      <w:bookmarkEnd w:id="5419"/>
      <w:bookmarkEnd w:id="5420"/>
      <w:bookmarkEnd w:id="5421"/>
      <w:bookmarkEnd w:id="5422"/>
      <w:bookmarkEnd w:id="5423"/>
      <w:bookmarkEnd w:id="5424"/>
      <w:bookmarkEnd w:id="5425"/>
      <w:bookmarkEnd w:id="5426"/>
      <w:bookmarkEnd w:id="5427"/>
      <w:bookmarkEnd w:id="5428"/>
      <w:bookmarkEnd w:id="5429"/>
      <w:bookmarkEnd w:id="5430"/>
      <w:bookmarkEnd w:id="5431"/>
      <w:bookmarkEnd w:id="5432"/>
      <w:bookmarkEnd w:id="5433"/>
      <w:bookmarkEnd w:id="5434"/>
      <w:bookmarkEnd w:id="5435"/>
      <w:bookmarkEnd w:id="5436"/>
      <w:bookmarkEnd w:id="5437"/>
      <w:bookmarkEnd w:id="5438"/>
      <w:bookmarkEnd w:id="5439"/>
      <w:bookmarkEnd w:id="5440"/>
      <w:bookmarkEnd w:id="5441"/>
      <w:bookmarkEnd w:id="5442"/>
      <w:bookmarkEnd w:id="5443"/>
      <w:bookmarkEnd w:id="5444"/>
      <w:bookmarkEnd w:id="5445"/>
      <w:bookmarkEnd w:id="5446"/>
      <w:bookmarkEnd w:id="5447"/>
      <w:bookmarkEnd w:id="5448"/>
      <w:bookmarkEnd w:id="5449"/>
      <w:bookmarkEnd w:id="5450"/>
      <w:bookmarkEnd w:id="5451"/>
      <w:bookmarkEnd w:id="5452"/>
      <w:bookmarkEnd w:id="5453"/>
      <w:bookmarkEnd w:id="5454"/>
      <w:bookmarkEnd w:id="5455"/>
      <w:bookmarkEnd w:id="5456"/>
      <w:bookmarkEnd w:id="5457"/>
      <w:bookmarkEnd w:id="5458"/>
      <w:bookmarkEnd w:id="5459"/>
      <w:bookmarkEnd w:id="5460"/>
      <w:bookmarkEnd w:id="5461"/>
      <w:bookmarkEnd w:id="5462"/>
      <w:bookmarkEnd w:id="5463"/>
      <w:bookmarkEnd w:id="5464"/>
      <w:bookmarkEnd w:id="5465"/>
      <w:bookmarkEnd w:id="5466"/>
      <w:bookmarkEnd w:id="5467"/>
      <w:bookmarkEnd w:id="5468"/>
      <w:bookmarkEnd w:id="5469"/>
      <w:bookmarkEnd w:id="5470"/>
      <w:bookmarkEnd w:id="5471"/>
      <w:bookmarkEnd w:id="5472"/>
      <w:bookmarkEnd w:id="5473"/>
      <w:bookmarkEnd w:id="5474"/>
      <w:bookmarkEnd w:id="5475"/>
      <w:bookmarkEnd w:id="5476"/>
      <w:bookmarkEnd w:id="5477"/>
      <w:bookmarkEnd w:id="5478"/>
      <w:bookmarkEnd w:id="5479"/>
      <w:bookmarkEnd w:id="5480"/>
      <w:bookmarkEnd w:id="5481"/>
      <w:bookmarkEnd w:id="5482"/>
      <w:bookmarkEnd w:id="5483"/>
      <w:bookmarkEnd w:id="5484"/>
      <w:bookmarkEnd w:id="5485"/>
      <w:bookmarkEnd w:id="5486"/>
      <w:bookmarkEnd w:id="5487"/>
      <w:bookmarkEnd w:id="5488"/>
      <w:bookmarkEnd w:id="5489"/>
      <w:bookmarkEnd w:id="5490"/>
      <w:bookmarkEnd w:id="5491"/>
      <w:bookmarkEnd w:id="5492"/>
      <w:bookmarkEnd w:id="5493"/>
      <w:bookmarkEnd w:id="5494"/>
      <w:bookmarkEnd w:id="5495"/>
      <w:bookmarkEnd w:id="5496"/>
      <w:bookmarkEnd w:id="5497"/>
      <w:bookmarkEnd w:id="5498"/>
      <w:bookmarkEnd w:id="5499"/>
      <w:bookmarkEnd w:id="5500"/>
      <w:bookmarkEnd w:id="5501"/>
      <w:bookmarkEnd w:id="5502"/>
      <w:bookmarkEnd w:id="5503"/>
      <w:bookmarkEnd w:id="5504"/>
      <w:bookmarkEnd w:id="5505"/>
      <w:bookmarkEnd w:id="5506"/>
      <w:bookmarkEnd w:id="5507"/>
      <w:bookmarkEnd w:id="5508"/>
      <w:bookmarkEnd w:id="5509"/>
      <w:bookmarkEnd w:id="5510"/>
      <w:bookmarkEnd w:id="5511"/>
      <w:bookmarkEnd w:id="5512"/>
      <w:bookmarkEnd w:id="5513"/>
      <w:bookmarkEnd w:id="5514"/>
      <w:bookmarkEnd w:id="5515"/>
      <w:bookmarkEnd w:id="5516"/>
      <w:bookmarkEnd w:id="5517"/>
      <w:bookmarkEnd w:id="5518"/>
      <w:bookmarkEnd w:id="5519"/>
      <w:bookmarkEnd w:id="5520"/>
      <w:bookmarkEnd w:id="5521"/>
      <w:bookmarkEnd w:id="5522"/>
      <w:bookmarkEnd w:id="5523"/>
      <w:bookmarkEnd w:id="5524"/>
      <w:bookmarkEnd w:id="5525"/>
      <w:bookmarkEnd w:id="5526"/>
      <w:bookmarkEnd w:id="5527"/>
      <w:bookmarkEnd w:id="5528"/>
      <w:bookmarkEnd w:id="5529"/>
      <w:bookmarkEnd w:id="5530"/>
      <w:bookmarkEnd w:id="5531"/>
      <w:bookmarkEnd w:id="5532"/>
      <w:bookmarkEnd w:id="5533"/>
      <w:bookmarkEnd w:id="5534"/>
      <w:bookmarkEnd w:id="5535"/>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bookmarkEnd w:id="5557"/>
      <w:bookmarkEnd w:id="5558"/>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bookmarkEnd w:id="5580"/>
      <w:bookmarkEnd w:id="5581"/>
      <w:bookmarkEnd w:id="5582"/>
      <w:bookmarkEnd w:id="5583"/>
      <w:bookmarkEnd w:id="5584"/>
      <w:bookmarkEnd w:id="5585"/>
      <w:bookmarkEnd w:id="5586"/>
      <w:bookmarkEnd w:id="5587"/>
      <w:bookmarkEnd w:id="5588"/>
      <w:bookmarkEnd w:id="5589"/>
      <w:bookmarkEnd w:id="5590"/>
      <w:bookmarkEnd w:id="5591"/>
      <w:bookmarkEnd w:id="5592"/>
      <w:bookmarkEnd w:id="5593"/>
      <w:bookmarkEnd w:id="5594"/>
      <w:bookmarkEnd w:id="5595"/>
      <w:bookmarkEnd w:id="5596"/>
      <w:bookmarkEnd w:id="5597"/>
      <w:bookmarkEnd w:id="5598"/>
      <w:bookmarkEnd w:id="5599"/>
      <w:bookmarkEnd w:id="5600"/>
      <w:bookmarkEnd w:id="5601"/>
      <w:bookmarkEnd w:id="5602"/>
      <w:bookmarkEnd w:id="5603"/>
      <w:bookmarkEnd w:id="5604"/>
      <w:bookmarkEnd w:id="5605"/>
      <w:bookmarkEnd w:id="5606"/>
      <w:bookmarkEnd w:id="5607"/>
      <w:bookmarkEnd w:id="5608"/>
      <w:bookmarkEnd w:id="5609"/>
      <w:bookmarkEnd w:id="5610"/>
      <w:bookmarkEnd w:id="5611"/>
      <w:bookmarkEnd w:id="5612"/>
      <w:bookmarkEnd w:id="5613"/>
      <w:bookmarkEnd w:id="5614"/>
      <w:bookmarkEnd w:id="5615"/>
      <w:bookmarkEnd w:id="5616"/>
      <w:bookmarkEnd w:id="5617"/>
      <w:bookmarkEnd w:id="5618"/>
      <w:bookmarkEnd w:id="5619"/>
      <w:bookmarkEnd w:id="5620"/>
      <w:bookmarkEnd w:id="5621"/>
      <w:bookmarkEnd w:id="5622"/>
      <w:bookmarkEnd w:id="5623"/>
      <w:bookmarkEnd w:id="5624"/>
      <w:bookmarkEnd w:id="5625"/>
      <w:bookmarkEnd w:id="5626"/>
      <w:bookmarkEnd w:id="5627"/>
      <w:bookmarkEnd w:id="5628"/>
      <w:bookmarkEnd w:id="5629"/>
      <w:bookmarkEnd w:id="5630"/>
      <w:bookmarkEnd w:id="5631"/>
      <w:bookmarkEnd w:id="5632"/>
      <w:bookmarkEnd w:id="5633"/>
      <w:bookmarkEnd w:id="5634"/>
      <w:bookmarkEnd w:id="5635"/>
      <w:bookmarkEnd w:id="5636"/>
      <w:bookmarkEnd w:id="5637"/>
      <w:bookmarkEnd w:id="5638"/>
      <w:bookmarkEnd w:id="5639"/>
      <w:bookmarkEnd w:id="5640"/>
      <w:bookmarkEnd w:id="5641"/>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bookmarkEnd w:id="5663"/>
      <w:bookmarkEnd w:id="5664"/>
      <w:bookmarkEnd w:id="5665"/>
      <w:bookmarkEnd w:id="5666"/>
      <w:bookmarkEnd w:id="5667"/>
      <w:bookmarkEnd w:id="5668"/>
      <w:bookmarkEnd w:id="5669"/>
      <w:bookmarkEnd w:id="5670"/>
      <w:bookmarkEnd w:id="5671"/>
      <w:bookmarkEnd w:id="5672"/>
      <w:bookmarkEnd w:id="5673"/>
      <w:bookmarkEnd w:id="5674"/>
      <w:bookmarkEnd w:id="5675"/>
      <w:bookmarkEnd w:id="5676"/>
      <w:bookmarkEnd w:id="5677"/>
      <w:bookmarkEnd w:id="5678"/>
      <w:bookmarkEnd w:id="5679"/>
      <w:bookmarkEnd w:id="5680"/>
      <w:bookmarkEnd w:id="5681"/>
      <w:bookmarkEnd w:id="5682"/>
      <w:bookmarkEnd w:id="5683"/>
      <w:bookmarkEnd w:id="5684"/>
      <w:bookmarkEnd w:id="5685"/>
      <w:bookmarkEnd w:id="5686"/>
      <w:bookmarkEnd w:id="5687"/>
      <w:bookmarkEnd w:id="5688"/>
      <w:bookmarkEnd w:id="5689"/>
      <w:bookmarkEnd w:id="5690"/>
      <w:bookmarkEnd w:id="5691"/>
      <w:bookmarkEnd w:id="5692"/>
      <w:bookmarkEnd w:id="5693"/>
      <w:bookmarkEnd w:id="5694"/>
      <w:bookmarkEnd w:id="5695"/>
      <w:bookmarkEnd w:id="5696"/>
      <w:bookmarkEnd w:id="5697"/>
      <w:bookmarkEnd w:id="5698"/>
      <w:bookmarkEnd w:id="5699"/>
      <w:bookmarkEnd w:id="5700"/>
      <w:bookmarkEnd w:id="5701"/>
      <w:bookmarkEnd w:id="5702"/>
      <w:bookmarkEnd w:id="5703"/>
      <w:bookmarkEnd w:id="5704"/>
      <w:bookmarkEnd w:id="5705"/>
      <w:bookmarkEnd w:id="5706"/>
      <w:bookmarkEnd w:id="5707"/>
      <w:bookmarkEnd w:id="5708"/>
      <w:bookmarkEnd w:id="5709"/>
      <w:bookmarkEnd w:id="5710"/>
      <w:bookmarkEnd w:id="5711"/>
      <w:bookmarkEnd w:id="5712"/>
      <w:bookmarkEnd w:id="5713"/>
      <w:bookmarkEnd w:id="5714"/>
      <w:bookmarkEnd w:id="5715"/>
      <w:bookmarkEnd w:id="5716"/>
      <w:bookmarkEnd w:id="5717"/>
      <w:bookmarkEnd w:id="5718"/>
      <w:bookmarkEnd w:id="5719"/>
      <w:bookmarkEnd w:id="5720"/>
      <w:bookmarkEnd w:id="5721"/>
      <w:bookmarkEnd w:id="5722"/>
      <w:bookmarkEnd w:id="5723"/>
      <w:bookmarkEnd w:id="5724"/>
      <w:bookmarkEnd w:id="5725"/>
      <w:bookmarkEnd w:id="5726"/>
      <w:bookmarkEnd w:id="5727"/>
      <w:bookmarkEnd w:id="5728"/>
      <w:bookmarkEnd w:id="5729"/>
      <w:bookmarkEnd w:id="5730"/>
      <w:bookmarkEnd w:id="5731"/>
      <w:bookmarkEnd w:id="5732"/>
      <w:bookmarkEnd w:id="5733"/>
      <w:bookmarkEnd w:id="5734"/>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bookmarkEnd w:id="5756"/>
      <w:bookmarkEnd w:id="5757"/>
      <w:bookmarkEnd w:id="5758"/>
      <w:bookmarkEnd w:id="5759"/>
      <w:bookmarkEnd w:id="5760"/>
      <w:bookmarkEnd w:id="5761"/>
      <w:bookmarkEnd w:id="5762"/>
      <w:bookmarkEnd w:id="5763"/>
      <w:bookmarkEnd w:id="5764"/>
      <w:bookmarkEnd w:id="5765"/>
      <w:bookmarkEnd w:id="5766"/>
      <w:bookmarkEnd w:id="5767"/>
      <w:bookmarkEnd w:id="5768"/>
      <w:bookmarkEnd w:id="5769"/>
      <w:bookmarkEnd w:id="5770"/>
      <w:bookmarkEnd w:id="5771"/>
      <w:bookmarkEnd w:id="5772"/>
      <w:bookmarkEnd w:id="5773"/>
      <w:bookmarkEnd w:id="5774"/>
      <w:bookmarkEnd w:id="5775"/>
      <w:bookmarkEnd w:id="5776"/>
      <w:bookmarkEnd w:id="5777"/>
      <w:bookmarkEnd w:id="5778"/>
      <w:bookmarkEnd w:id="5779"/>
      <w:bookmarkEnd w:id="5780"/>
      <w:bookmarkEnd w:id="5781"/>
      <w:bookmarkEnd w:id="5782"/>
      <w:r>
        <w:rPr>
          <w:rFonts w:hint="eastAsia"/>
        </w:rPr>
        <w:t>单点登录</w:t>
      </w:r>
      <w:bookmarkEnd w:id="5783"/>
      <w:bookmarkEnd w:id="5784"/>
      <w:bookmarkEnd w:id="5785"/>
      <w:bookmarkEnd w:id="5786"/>
      <w:bookmarkEnd w:id="5787"/>
      <w:bookmarkEnd w:id="5788"/>
      <w:bookmarkEnd w:id="5789"/>
    </w:p>
    <w:p w14:paraId="61290E3A" w14:textId="77777777" w:rsidR="009F77C4" w:rsidRDefault="009F77C4" w:rsidP="009F77C4">
      <w:pPr>
        <w:pStyle w:val="21"/>
      </w:pPr>
      <w:bookmarkStart w:id="5790" w:name="_Toc6234767"/>
      <w:bookmarkStart w:id="5791" w:name="_Toc15485207"/>
      <w:bookmarkStart w:id="5792" w:name="_Toc41651246"/>
      <w:bookmarkStart w:id="5793" w:name="_Toc44618338"/>
      <w:bookmarkStart w:id="5794" w:name="_Toc60069219"/>
      <w:bookmarkStart w:id="5795" w:name="_Toc61022690"/>
      <w:r w:rsidRPr="003D2AB4">
        <w:rPr>
          <w:rFonts w:hint="eastAsia"/>
        </w:rPr>
        <w:t>概述</w:t>
      </w:r>
      <w:bookmarkEnd w:id="5790"/>
      <w:bookmarkEnd w:id="5791"/>
      <w:bookmarkEnd w:id="5792"/>
      <w:bookmarkEnd w:id="5793"/>
      <w:bookmarkEnd w:id="5794"/>
      <w:bookmarkEnd w:id="5795"/>
    </w:p>
    <w:p w14:paraId="7F13B357" w14:textId="77777777" w:rsidR="009F77C4" w:rsidRDefault="009F77C4" w:rsidP="009F77C4">
      <w:pPr>
        <w:ind w:firstLine="420"/>
      </w:pPr>
      <w:r w:rsidRPr="008D6233">
        <w:rPr>
          <w:rFonts w:hint="eastAsia"/>
        </w:rPr>
        <w:t>单点登录全称</w:t>
      </w:r>
      <w:r w:rsidRPr="008D6233">
        <w:rPr>
          <w:rFonts w:hint="eastAsia"/>
        </w:rPr>
        <w:t>Single Sign On</w:t>
      </w:r>
      <w:r w:rsidRPr="008D6233">
        <w:rPr>
          <w:rFonts w:hint="eastAsia"/>
        </w:rPr>
        <w:t>（以下简称</w:t>
      </w:r>
      <w:r w:rsidRPr="008D6233">
        <w:rPr>
          <w:rFonts w:hint="eastAsia"/>
        </w:rPr>
        <w:t>SSO</w:t>
      </w:r>
      <w:r>
        <w:rPr>
          <w:rFonts w:hint="eastAsia"/>
        </w:rPr>
        <w:t>），是指在多系统应用群中登录一个系统，便可在其他</w:t>
      </w:r>
      <w:r w:rsidRPr="008D6233">
        <w:rPr>
          <w:rFonts w:hint="eastAsia"/>
        </w:rPr>
        <w:t>系统中得到授权而无需再次登录，包括单点登录与单点注销两部分</w:t>
      </w:r>
      <w:r>
        <w:rPr>
          <w:rFonts w:hint="eastAsia"/>
        </w:rPr>
        <w:t>。</w:t>
      </w:r>
    </w:p>
    <w:p w14:paraId="31D3FC81" w14:textId="77777777" w:rsidR="009F77C4" w:rsidRPr="003D2AB4" w:rsidRDefault="009F77C4" w:rsidP="009F77C4">
      <w:pPr>
        <w:ind w:firstLine="420"/>
      </w:pPr>
      <w:r w:rsidRPr="00254F1E">
        <w:rPr>
          <w:rFonts w:hint="eastAsia"/>
        </w:rPr>
        <w:t>AD</w:t>
      </w:r>
      <w:r w:rsidRPr="00254F1E">
        <w:rPr>
          <w:rFonts w:hint="eastAsia"/>
        </w:rPr>
        <w:t>域单点登录功能是指用户通过</w:t>
      </w:r>
      <w:r>
        <w:rPr>
          <w:rFonts w:hint="eastAsia"/>
        </w:rPr>
        <w:t>登录</w:t>
      </w:r>
      <w:r w:rsidRPr="00254F1E">
        <w:rPr>
          <w:rFonts w:hint="eastAsia"/>
        </w:rPr>
        <w:t>AD</w:t>
      </w:r>
      <w:r w:rsidRPr="00254F1E">
        <w:rPr>
          <w:rFonts w:hint="eastAsia"/>
        </w:rPr>
        <w:t>域服务器，实现</w:t>
      </w:r>
      <w:r w:rsidRPr="00254F1E">
        <w:rPr>
          <w:rFonts w:hint="eastAsia"/>
        </w:rPr>
        <w:t xml:space="preserve">windows </w:t>
      </w:r>
      <w:r w:rsidRPr="00254F1E">
        <w:rPr>
          <w:rFonts w:hint="eastAsia"/>
        </w:rPr>
        <w:t>登录和上网的账号认证。当用户通过域账号登录到某个</w:t>
      </w:r>
      <w:r w:rsidRPr="00254F1E">
        <w:rPr>
          <w:rFonts w:hint="eastAsia"/>
        </w:rPr>
        <w:t xml:space="preserve">AD </w:t>
      </w:r>
      <w:r>
        <w:rPr>
          <w:rFonts w:hint="eastAsia"/>
        </w:rPr>
        <w:t>域后，</w:t>
      </w:r>
      <w:r w:rsidRPr="00254F1E">
        <w:rPr>
          <w:rFonts w:hint="eastAsia"/>
        </w:rPr>
        <w:t>不需要再输入账号密码，自动通过</w:t>
      </w:r>
      <w:r>
        <w:rPr>
          <w:rFonts w:hint="eastAsia"/>
        </w:rPr>
        <w:t>设备</w:t>
      </w:r>
      <w:r w:rsidRPr="00254F1E">
        <w:rPr>
          <w:rFonts w:hint="eastAsia"/>
        </w:rPr>
        <w:t>的上网认证，实现单点登录功能。</w:t>
      </w:r>
    </w:p>
    <w:p w14:paraId="2C8AA9EB" w14:textId="77777777" w:rsidR="009F77C4" w:rsidRDefault="009F77C4" w:rsidP="009F77C4">
      <w:pPr>
        <w:pStyle w:val="30"/>
      </w:pPr>
      <w:bookmarkStart w:id="5796" w:name="_Toc494295585"/>
      <w:bookmarkStart w:id="5797" w:name="_Toc6234768"/>
      <w:bookmarkStart w:id="5798" w:name="_Toc15485208"/>
      <w:bookmarkStart w:id="5799" w:name="_Toc41651247"/>
      <w:bookmarkStart w:id="5800" w:name="_Toc44618339"/>
      <w:bookmarkStart w:id="5801" w:name="_Toc60069220"/>
      <w:bookmarkStart w:id="5802" w:name="_Toc61022691"/>
      <w:r w:rsidRPr="003D2AB4">
        <w:t>原理描述</w:t>
      </w:r>
      <w:bookmarkEnd w:id="5796"/>
      <w:bookmarkEnd w:id="5797"/>
      <w:bookmarkEnd w:id="5798"/>
      <w:bookmarkEnd w:id="5799"/>
      <w:bookmarkEnd w:id="5800"/>
      <w:bookmarkEnd w:id="5801"/>
      <w:bookmarkEnd w:id="5802"/>
    </w:p>
    <w:p w14:paraId="5EA57A08" w14:textId="77777777" w:rsidR="009F77C4" w:rsidRPr="005C60D8" w:rsidRDefault="009F77C4" w:rsidP="00B03962">
      <w:pPr>
        <w:pStyle w:val="ItemList"/>
        <w:numPr>
          <w:ilvl w:val="0"/>
          <w:numId w:val="28"/>
        </w:numPr>
      </w:pPr>
      <w:r w:rsidRPr="005C60D8">
        <w:rPr>
          <w:rFonts w:hint="eastAsia"/>
        </w:rPr>
        <w:t>AD</w:t>
      </w:r>
      <w:r w:rsidRPr="005C60D8">
        <w:rPr>
          <w:rFonts w:hint="eastAsia"/>
        </w:rPr>
        <w:t>域服务器配置组策略，加载</w:t>
      </w:r>
      <w:r w:rsidRPr="005C60D8">
        <w:rPr>
          <w:rFonts w:hint="eastAsia"/>
        </w:rPr>
        <w:t>ssologon</w:t>
      </w:r>
      <w:r w:rsidRPr="005C60D8">
        <w:rPr>
          <w:rFonts w:hint="eastAsia"/>
        </w:rPr>
        <w:t>脚本（登录脚本）及</w:t>
      </w:r>
      <w:r w:rsidRPr="005C60D8">
        <w:rPr>
          <w:rFonts w:hint="eastAsia"/>
        </w:rPr>
        <w:t>ssologoff</w:t>
      </w:r>
      <w:r w:rsidRPr="005C60D8">
        <w:rPr>
          <w:rFonts w:hint="eastAsia"/>
        </w:rPr>
        <w:t>（注销脚本），当用户以域账号正常登录</w:t>
      </w:r>
      <w:r w:rsidRPr="005C60D8">
        <w:rPr>
          <w:rFonts w:hint="eastAsia"/>
        </w:rPr>
        <w:t>AD</w:t>
      </w:r>
      <w:r w:rsidRPr="005C60D8">
        <w:rPr>
          <w:rFonts w:hint="eastAsia"/>
        </w:rPr>
        <w:t>域服务器时，获取到相应组策略，执行</w:t>
      </w:r>
      <w:r w:rsidRPr="005C60D8">
        <w:rPr>
          <w:rFonts w:hint="eastAsia"/>
        </w:rPr>
        <w:t>ssologon</w:t>
      </w:r>
      <w:r w:rsidRPr="005C60D8">
        <w:rPr>
          <w:rFonts w:hint="eastAsia"/>
        </w:rPr>
        <w:t>脚本向网关发送认证</w:t>
      </w:r>
      <w:r>
        <w:rPr>
          <w:rFonts w:hint="eastAsia"/>
        </w:rPr>
        <w:t>登录</w:t>
      </w:r>
      <w:r w:rsidRPr="005C60D8">
        <w:rPr>
          <w:rFonts w:hint="eastAsia"/>
        </w:rPr>
        <w:t>报文；当域用户从域中注销时，执行</w:t>
      </w:r>
      <w:r w:rsidRPr="005C60D8">
        <w:rPr>
          <w:rFonts w:hint="eastAsia"/>
        </w:rPr>
        <w:t>ssologff</w:t>
      </w:r>
      <w:r w:rsidRPr="005C60D8">
        <w:rPr>
          <w:rFonts w:hint="eastAsia"/>
        </w:rPr>
        <w:t>脚本向网关发送注销报文，</w:t>
      </w:r>
      <w:r w:rsidRPr="005C60D8">
        <w:rPr>
          <w:rFonts w:hint="eastAsia"/>
        </w:rPr>
        <w:t>AD</w:t>
      </w:r>
      <w:r w:rsidRPr="005C60D8">
        <w:rPr>
          <w:rFonts w:hint="eastAsia"/>
        </w:rPr>
        <w:t>域服务器首次配置完成后，整个认证</w:t>
      </w:r>
      <w:r>
        <w:rPr>
          <w:rFonts w:hint="eastAsia"/>
        </w:rPr>
        <w:t>登录</w:t>
      </w:r>
      <w:r w:rsidRPr="005C60D8">
        <w:rPr>
          <w:rFonts w:hint="eastAsia"/>
        </w:rPr>
        <w:t>、注销过程都不需要用户参与。</w:t>
      </w:r>
    </w:p>
    <w:p w14:paraId="0D4760B2" w14:textId="77777777" w:rsidR="009F77C4" w:rsidRPr="005C60D8" w:rsidRDefault="009F77C4" w:rsidP="00B03962">
      <w:pPr>
        <w:pStyle w:val="ItemList"/>
        <w:numPr>
          <w:ilvl w:val="0"/>
          <w:numId w:val="28"/>
        </w:numPr>
      </w:pPr>
      <w:r w:rsidRPr="005C60D8">
        <w:rPr>
          <w:rFonts w:hint="eastAsia"/>
        </w:rPr>
        <w:t>网关监听指定的</w:t>
      </w:r>
      <w:r w:rsidRPr="005C60D8">
        <w:rPr>
          <w:rFonts w:hint="eastAsia"/>
        </w:rPr>
        <w:t>udp</w:t>
      </w:r>
      <w:r w:rsidRPr="005C60D8">
        <w:rPr>
          <w:rFonts w:hint="eastAsia"/>
        </w:rPr>
        <w:t>端口，接收域用户通过登录脚本发送的域用户单点登录信息。</w:t>
      </w:r>
    </w:p>
    <w:p w14:paraId="065553B3" w14:textId="77777777" w:rsidR="009F77C4" w:rsidRPr="005C60D8" w:rsidRDefault="009F77C4" w:rsidP="00B03962">
      <w:pPr>
        <w:pStyle w:val="ItemList"/>
        <w:numPr>
          <w:ilvl w:val="0"/>
          <w:numId w:val="28"/>
        </w:numPr>
      </w:pPr>
      <w:r>
        <w:rPr>
          <w:rFonts w:hint="eastAsia"/>
        </w:rPr>
        <w:t>登录</w:t>
      </w:r>
      <w:r w:rsidRPr="005C60D8">
        <w:rPr>
          <w:rFonts w:hint="eastAsia"/>
        </w:rPr>
        <w:t>报文</w:t>
      </w:r>
      <w:r>
        <w:rPr>
          <w:rFonts w:hint="eastAsia"/>
        </w:rPr>
        <w:t>加密传输，且可防止回放攻击。</w:t>
      </w:r>
    </w:p>
    <w:p w14:paraId="1278B500" w14:textId="77777777" w:rsidR="009F77C4" w:rsidRPr="005C60D8" w:rsidRDefault="009F77C4" w:rsidP="00B03962">
      <w:pPr>
        <w:pStyle w:val="ItemList"/>
        <w:numPr>
          <w:ilvl w:val="0"/>
          <w:numId w:val="28"/>
        </w:numPr>
      </w:pPr>
      <w:r w:rsidRPr="005C60D8">
        <w:rPr>
          <w:rFonts w:hint="eastAsia"/>
        </w:rPr>
        <w:t>网关设备收到</w:t>
      </w:r>
      <w:r>
        <w:rPr>
          <w:rFonts w:hint="eastAsia"/>
        </w:rPr>
        <w:t>登录</w:t>
      </w:r>
      <w:r w:rsidRPr="005C60D8">
        <w:rPr>
          <w:rFonts w:hint="eastAsia"/>
        </w:rPr>
        <w:t>报文后，对报文信息进行校验，校验通过后对用户</w:t>
      </w:r>
      <w:r>
        <w:t>执</w:t>
      </w:r>
      <w:r w:rsidRPr="005C60D8">
        <w:rPr>
          <w:rFonts w:hint="eastAsia"/>
        </w:rPr>
        <w:t>行</w:t>
      </w:r>
      <w:r>
        <w:rPr>
          <w:rFonts w:hint="eastAsia"/>
        </w:rPr>
        <w:t>登录</w:t>
      </w:r>
      <w:r w:rsidRPr="005C60D8">
        <w:rPr>
          <w:rFonts w:hint="eastAsia"/>
        </w:rPr>
        <w:t>操作，若收到退出报文，则对用户</w:t>
      </w:r>
      <w:r>
        <w:t>执</w:t>
      </w:r>
      <w:r w:rsidRPr="005C60D8">
        <w:rPr>
          <w:rFonts w:hint="eastAsia"/>
        </w:rPr>
        <w:t>行注销操作。</w:t>
      </w:r>
    </w:p>
    <w:p w14:paraId="3BC4729A" w14:textId="77777777" w:rsidR="009F77C4" w:rsidRPr="005C60D8" w:rsidRDefault="009F77C4" w:rsidP="009F77C4">
      <w:pPr>
        <w:ind w:firstLine="420"/>
      </w:pPr>
      <w:r w:rsidRPr="005C60D8">
        <w:rPr>
          <w:rFonts w:hint="eastAsia"/>
        </w:rPr>
        <w:t>单点</w:t>
      </w:r>
      <w:r>
        <w:rPr>
          <w:rFonts w:hint="eastAsia"/>
        </w:rPr>
        <w:t>登录</w:t>
      </w:r>
      <w:r w:rsidRPr="005C60D8">
        <w:rPr>
          <w:rFonts w:hint="eastAsia"/>
        </w:rPr>
        <w:t>配置、</w:t>
      </w:r>
      <w:r>
        <w:rPr>
          <w:rFonts w:hint="eastAsia"/>
        </w:rPr>
        <w:t>登录</w:t>
      </w:r>
      <w:r w:rsidRPr="005C60D8">
        <w:rPr>
          <w:rFonts w:hint="eastAsia"/>
        </w:rPr>
        <w:t>流程如下：</w:t>
      </w:r>
    </w:p>
    <w:p w14:paraId="7A6D6139" w14:textId="77777777" w:rsidR="009F77C4" w:rsidRPr="005C60D8" w:rsidRDefault="009F77C4" w:rsidP="009F77C4">
      <w:pPr>
        <w:pStyle w:val="ItemStep"/>
        <w:spacing w:after="156"/>
      </w:pPr>
      <w:r w:rsidRPr="005C60D8">
        <w:rPr>
          <w:rFonts w:hint="eastAsia"/>
        </w:rPr>
        <w:t>域管理员配置</w:t>
      </w:r>
      <w:r w:rsidRPr="005C60D8">
        <w:rPr>
          <w:rFonts w:hint="eastAsia"/>
        </w:rPr>
        <w:t>AD</w:t>
      </w:r>
      <w:r w:rsidRPr="005C60D8">
        <w:rPr>
          <w:rFonts w:hint="eastAsia"/>
        </w:rPr>
        <w:t>域服务器，加载用户上下线时需执行的脚本程序。</w:t>
      </w:r>
    </w:p>
    <w:p w14:paraId="5137BB65" w14:textId="77777777" w:rsidR="009F77C4" w:rsidRPr="005C60D8" w:rsidRDefault="009F77C4" w:rsidP="009F77C4">
      <w:pPr>
        <w:pStyle w:val="ItemStep"/>
        <w:spacing w:after="156"/>
      </w:pPr>
      <w:r w:rsidRPr="005C60D8">
        <w:rPr>
          <w:rFonts w:hint="eastAsia"/>
        </w:rPr>
        <w:t>网关开启单点登录功能，配置通信密钥，配置单点登录认证策略。</w:t>
      </w:r>
    </w:p>
    <w:p w14:paraId="621CFCE9" w14:textId="77777777" w:rsidR="009F77C4" w:rsidRPr="005C60D8" w:rsidRDefault="009F77C4" w:rsidP="009F77C4">
      <w:pPr>
        <w:pStyle w:val="ItemStep"/>
        <w:spacing w:after="156"/>
      </w:pPr>
      <w:r w:rsidRPr="005C60D8">
        <w:rPr>
          <w:rFonts w:hint="eastAsia"/>
        </w:rPr>
        <w:t>域用户成功</w:t>
      </w:r>
      <w:r>
        <w:rPr>
          <w:rFonts w:hint="eastAsia"/>
        </w:rPr>
        <w:t>登录</w:t>
      </w:r>
      <w:r w:rsidRPr="005C60D8">
        <w:rPr>
          <w:rFonts w:hint="eastAsia"/>
        </w:rPr>
        <w:t>域服务器，执行登录脚本，向网关发送认证消息。</w:t>
      </w:r>
    </w:p>
    <w:p w14:paraId="0D1F7414" w14:textId="77777777" w:rsidR="009F77C4" w:rsidRPr="003D2AB4" w:rsidRDefault="009F77C4" w:rsidP="009F77C4">
      <w:pPr>
        <w:pStyle w:val="ItemStep"/>
        <w:spacing w:after="156"/>
      </w:pPr>
      <w:r>
        <w:rPr>
          <w:rFonts w:hint="eastAsia"/>
        </w:rPr>
        <w:t>网关收到认证报文后，自动完成用户上网认证；收到注销报文</w:t>
      </w:r>
      <w:r w:rsidRPr="005C60D8">
        <w:rPr>
          <w:rFonts w:hint="eastAsia"/>
        </w:rPr>
        <w:t>，自动完成用户</w:t>
      </w:r>
      <w:r>
        <w:rPr>
          <w:rFonts w:hint="eastAsia"/>
        </w:rPr>
        <w:t>注销。</w:t>
      </w:r>
    </w:p>
    <w:p w14:paraId="0AB4D94B" w14:textId="77777777" w:rsidR="009F77C4" w:rsidRPr="00F17986" w:rsidRDefault="009F77C4" w:rsidP="009F77C4">
      <w:pPr>
        <w:pStyle w:val="21"/>
      </w:pPr>
      <w:bookmarkStart w:id="5803" w:name="_Toc494295586"/>
      <w:bookmarkStart w:id="5804" w:name="_Toc6234769"/>
      <w:bookmarkStart w:id="5805" w:name="_Toc15485209"/>
      <w:bookmarkStart w:id="5806" w:name="_Toc41651248"/>
      <w:bookmarkStart w:id="5807" w:name="_Toc44618340"/>
      <w:bookmarkStart w:id="5808" w:name="_Toc60069221"/>
      <w:bookmarkStart w:id="5809" w:name="_Toc61022692"/>
      <w:r w:rsidRPr="003D2AB4">
        <w:rPr>
          <w:rFonts w:hint="eastAsia"/>
        </w:rPr>
        <w:t>配置AD域单点登录</w:t>
      </w:r>
      <w:bookmarkEnd w:id="5803"/>
      <w:bookmarkEnd w:id="5804"/>
      <w:bookmarkEnd w:id="5805"/>
      <w:bookmarkEnd w:id="5806"/>
      <w:bookmarkEnd w:id="5807"/>
      <w:bookmarkEnd w:id="5808"/>
      <w:bookmarkEnd w:id="5809"/>
    </w:p>
    <w:p w14:paraId="5700C44C" w14:textId="77777777" w:rsidR="009F77C4" w:rsidRDefault="009F77C4" w:rsidP="009F77C4">
      <w:pPr>
        <w:pStyle w:val="30"/>
      </w:pPr>
      <w:bookmarkStart w:id="5810" w:name="_Toc6234770"/>
      <w:bookmarkStart w:id="5811" w:name="_Toc15485210"/>
      <w:bookmarkStart w:id="5812" w:name="_Toc41651249"/>
      <w:bookmarkStart w:id="5813" w:name="_Toc44618341"/>
      <w:bookmarkStart w:id="5814" w:name="_Toc60069222"/>
      <w:bookmarkStart w:id="5815" w:name="_Toc61022693"/>
      <w:r>
        <w:t>配置单点登录全局参数</w:t>
      </w:r>
      <w:bookmarkEnd w:id="5810"/>
      <w:bookmarkEnd w:id="5811"/>
      <w:bookmarkEnd w:id="5812"/>
      <w:bookmarkEnd w:id="5813"/>
      <w:bookmarkEnd w:id="5814"/>
      <w:bookmarkEnd w:id="5815"/>
    </w:p>
    <w:p w14:paraId="53777E56" w14:textId="77777777" w:rsidR="009F77C4" w:rsidRDefault="009F77C4" w:rsidP="009F77C4">
      <w:pPr>
        <w:ind w:firstLine="420"/>
      </w:pPr>
      <w:r w:rsidRPr="00254F1E">
        <w:rPr>
          <w:rFonts w:hint="eastAsia"/>
        </w:rPr>
        <w:t>在导航栏中选择“</w:t>
      </w:r>
      <w:r>
        <w:rPr>
          <w:rFonts w:hint="eastAsia"/>
        </w:rPr>
        <w:t>策略配置</w:t>
      </w:r>
      <w:r>
        <w:rPr>
          <w:rFonts w:hint="eastAsia"/>
        </w:rPr>
        <w:t xml:space="preserve"> &gt; </w:t>
      </w:r>
      <w:r>
        <w:rPr>
          <w:rFonts w:hint="eastAsia"/>
        </w:rPr>
        <w:t>认证管理</w:t>
      </w:r>
      <w:r>
        <w:rPr>
          <w:rFonts w:hint="eastAsia"/>
        </w:rPr>
        <w:t xml:space="preserve"> &gt; </w:t>
      </w:r>
      <w:r>
        <w:rPr>
          <w:rFonts w:hint="eastAsia"/>
        </w:rPr>
        <w:t>认证方式</w:t>
      </w:r>
      <w:r>
        <w:rPr>
          <w:rFonts w:hint="eastAsia"/>
        </w:rPr>
        <w:t xml:space="preserve"> &gt; </w:t>
      </w:r>
      <w:r>
        <w:rPr>
          <w:rFonts w:hint="eastAsia"/>
        </w:rPr>
        <w:t>单点登录</w:t>
      </w:r>
      <w:r w:rsidRPr="00254F1E">
        <w:rPr>
          <w:rFonts w:hint="eastAsia"/>
        </w:rPr>
        <w:t>”，进入单点</w:t>
      </w:r>
      <w:r>
        <w:rPr>
          <w:rFonts w:hint="eastAsia"/>
        </w:rPr>
        <w:t>登录</w:t>
      </w:r>
      <w:r w:rsidRPr="00254F1E">
        <w:rPr>
          <w:rFonts w:hint="eastAsia"/>
        </w:rPr>
        <w:t>全局参数配置</w:t>
      </w:r>
      <w:r>
        <w:rPr>
          <w:rFonts w:hint="eastAsia"/>
        </w:rPr>
        <w:t>页面</w:t>
      </w:r>
      <w:r w:rsidRPr="00254F1E">
        <w:rPr>
          <w:rFonts w:hint="eastAsia"/>
        </w:rPr>
        <w:t>，如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_Ref495479987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27-1</w:t>
      </w:r>
      <w:r w:rsidRPr="00CB2883">
        <w:rPr>
          <w:color w:val="0000FF"/>
          <w:u w:val="single"/>
        </w:rPr>
        <w:fldChar w:fldCharType="end"/>
      </w:r>
      <w:r w:rsidRPr="00254F1E">
        <w:rPr>
          <w:rFonts w:hint="eastAsia"/>
        </w:rPr>
        <w:t>所示</w:t>
      </w:r>
    </w:p>
    <w:p w14:paraId="2A368435" w14:textId="77777777" w:rsidR="009F77C4" w:rsidRPr="00B01E53" w:rsidRDefault="009F77C4" w:rsidP="009F77C4">
      <w:pPr>
        <w:pStyle w:val="FigureDescription"/>
        <w:spacing w:before="156" w:after="156"/>
      </w:pPr>
      <w:bookmarkStart w:id="5816" w:name="_Ref495479987"/>
      <w:r w:rsidRPr="00B01E53">
        <w:rPr>
          <w:rFonts w:hint="eastAsia"/>
        </w:rPr>
        <w:lastRenderedPageBreak/>
        <w:t>单点登录全局参数配置页面</w:t>
      </w:r>
      <w:bookmarkEnd w:id="5816"/>
    </w:p>
    <w:p w14:paraId="087AAC5D" w14:textId="77777777" w:rsidR="009F77C4" w:rsidRDefault="009F77C4" w:rsidP="009F77C4">
      <w:pPr>
        <w:pStyle w:val="Figure"/>
      </w:pPr>
      <w:r>
        <w:drawing>
          <wp:inline distT="0" distB="0" distL="0" distR="0" wp14:anchorId="78BBEDFD" wp14:editId="5CA60103">
            <wp:extent cx="4038600" cy="2158716"/>
            <wp:effectExtent l="0" t="0" r="0" b="0"/>
            <wp:docPr id="502" name="图片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5"/>
                    <a:stretch>
                      <a:fillRect/>
                    </a:stretch>
                  </pic:blipFill>
                  <pic:spPr>
                    <a:xfrm>
                      <a:off x="0" y="0"/>
                      <a:ext cx="4059110" cy="2169679"/>
                    </a:xfrm>
                    <a:prstGeom prst="rect">
                      <a:avLst/>
                    </a:prstGeom>
                  </pic:spPr>
                </pic:pic>
              </a:graphicData>
            </a:graphic>
          </wp:inline>
        </w:drawing>
      </w:r>
    </w:p>
    <w:p w14:paraId="65332DB8" w14:textId="77777777" w:rsidR="009F77C4" w:rsidRPr="000C6FB8" w:rsidRDefault="009F77C4" w:rsidP="009F77C4">
      <w:pPr>
        <w:ind w:firstLine="420"/>
      </w:pPr>
    </w:p>
    <w:p w14:paraId="776DE60C" w14:textId="77777777" w:rsidR="009F77C4" w:rsidRDefault="009F77C4" w:rsidP="009F77C4">
      <w:pPr>
        <w:ind w:firstLine="420"/>
      </w:pPr>
      <w:r w:rsidRPr="00254F1E">
        <w:rPr>
          <w:rFonts w:hint="eastAsia"/>
        </w:rPr>
        <w:t>单点登录全局</w:t>
      </w:r>
      <w:r>
        <w:rPr>
          <w:rFonts w:hint="eastAsia"/>
        </w:rPr>
        <w:t>配置参数详细说明，如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_Ref495480029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表</w:t>
      </w:r>
      <w:r>
        <w:rPr>
          <w:rFonts w:hint="eastAsia"/>
          <w:color w:val="0000FF"/>
          <w:u w:val="single"/>
        </w:rPr>
        <w:t>27-1</w:t>
      </w:r>
      <w:r w:rsidRPr="00CB2883">
        <w:rPr>
          <w:color w:val="0000FF"/>
          <w:u w:val="single"/>
        </w:rPr>
        <w:fldChar w:fldCharType="end"/>
      </w:r>
      <w:r>
        <w:rPr>
          <w:rFonts w:hint="eastAsia"/>
        </w:rPr>
        <w:t>所示</w:t>
      </w:r>
    </w:p>
    <w:p w14:paraId="4E1F6460" w14:textId="77777777" w:rsidR="009F77C4" w:rsidRDefault="009F77C4" w:rsidP="009F77C4">
      <w:pPr>
        <w:pStyle w:val="TableDescription"/>
      </w:pPr>
      <w:bookmarkStart w:id="5817" w:name="_Ref495480029"/>
      <w:r w:rsidRPr="00B01E53">
        <w:rPr>
          <w:rFonts w:hint="eastAsia"/>
        </w:rPr>
        <w:t>全局配置参数详细说明</w:t>
      </w:r>
      <w:bookmarkEnd w:id="5817"/>
    </w:p>
    <w:tbl>
      <w:tblPr>
        <w:tblStyle w:val="table0"/>
        <w:tblW w:w="8970" w:type="dxa"/>
        <w:tblLook w:val="04A0" w:firstRow="1" w:lastRow="0" w:firstColumn="1" w:lastColumn="0" w:noHBand="0" w:noVBand="1"/>
      </w:tblPr>
      <w:tblGrid>
        <w:gridCol w:w="2765"/>
        <w:gridCol w:w="6205"/>
      </w:tblGrid>
      <w:tr w:rsidR="009F77C4" w14:paraId="4CD45EC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773" w:type="dxa"/>
          </w:tcPr>
          <w:p w14:paraId="255AA732" w14:textId="77777777" w:rsidR="009F77C4" w:rsidRDefault="009F77C4" w:rsidP="004F08C7">
            <w:pPr>
              <w:pStyle w:val="TableDescription"/>
            </w:pPr>
            <w:r>
              <w:rPr>
                <w:rFonts w:hint="eastAsia"/>
              </w:rPr>
              <w:t>标题</w:t>
            </w:r>
          </w:p>
        </w:tc>
        <w:tc>
          <w:tcPr>
            <w:tcW w:w="6232" w:type="dxa"/>
          </w:tcPr>
          <w:p w14:paraId="21CCE75B" w14:textId="77777777" w:rsidR="009F77C4" w:rsidRDefault="009F77C4" w:rsidP="004F08C7">
            <w:pPr>
              <w:pStyle w:val="TableDescription"/>
            </w:pPr>
            <w:r>
              <w:rPr>
                <w:rFonts w:hint="eastAsia"/>
              </w:rPr>
              <w:t>说明</w:t>
            </w:r>
          </w:p>
        </w:tc>
      </w:tr>
      <w:tr w:rsidR="009F77C4" w14:paraId="1FB2BA5B" w14:textId="77777777" w:rsidTr="004F08C7">
        <w:trPr>
          <w:trHeight w:val="420"/>
        </w:trPr>
        <w:tc>
          <w:tcPr>
            <w:tcW w:w="2773" w:type="dxa"/>
          </w:tcPr>
          <w:p w14:paraId="0A440402" w14:textId="77777777" w:rsidR="009F77C4" w:rsidRDefault="009F77C4" w:rsidP="004F08C7">
            <w:pPr>
              <w:pStyle w:val="TableText"/>
              <w:rPr>
                <w:kern w:val="2"/>
              </w:rPr>
            </w:pPr>
            <w:r w:rsidRPr="00667FC8">
              <w:rPr>
                <w:rFonts w:hint="eastAsia"/>
              </w:rPr>
              <w:t>启用</w:t>
            </w:r>
          </w:p>
        </w:tc>
        <w:tc>
          <w:tcPr>
            <w:tcW w:w="6232" w:type="dxa"/>
          </w:tcPr>
          <w:p w14:paraId="6E5A77CC" w14:textId="77777777" w:rsidR="009F77C4" w:rsidRDefault="009F77C4" w:rsidP="004F08C7">
            <w:pPr>
              <w:pStyle w:val="TableText"/>
              <w:rPr>
                <w:noProof/>
              </w:rPr>
            </w:pPr>
            <w:r w:rsidRPr="00B01E53">
              <w:rPr>
                <w:rFonts w:hint="eastAsia"/>
              </w:rPr>
              <w:t>单点登录启用或禁</w:t>
            </w:r>
            <w:r w:rsidRPr="00667FC8">
              <w:rPr>
                <w:rFonts w:hint="eastAsia"/>
              </w:rPr>
              <w:t>用。</w:t>
            </w:r>
          </w:p>
        </w:tc>
      </w:tr>
      <w:tr w:rsidR="009F77C4" w14:paraId="38234EA5" w14:textId="77777777" w:rsidTr="004F08C7">
        <w:trPr>
          <w:trHeight w:val="420"/>
        </w:trPr>
        <w:tc>
          <w:tcPr>
            <w:tcW w:w="2773" w:type="dxa"/>
          </w:tcPr>
          <w:p w14:paraId="26A4089B" w14:textId="77777777" w:rsidR="009F77C4" w:rsidRDefault="009F77C4" w:rsidP="004F08C7">
            <w:pPr>
              <w:pStyle w:val="TableText"/>
              <w:rPr>
                <w:kern w:val="2"/>
              </w:rPr>
            </w:pPr>
            <w:r w:rsidRPr="00667FC8">
              <w:rPr>
                <w:rFonts w:hint="eastAsia"/>
              </w:rPr>
              <w:t>下载单点登录程序</w:t>
            </w:r>
          </w:p>
        </w:tc>
        <w:tc>
          <w:tcPr>
            <w:tcW w:w="6232" w:type="dxa"/>
          </w:tcPr>
          <w:p w14:paraId="7DEAEA16" w14:textId="77777777" w:rsidR="009F77C4" w:rsidRDefault="009F77C4" w:rsidP="004F08C7">
            <w:pPr>
              <w:pStyle w:val="TableText"/>
              <w:rPr>
                <w:noProof/>
              </w:rPr>
            </w:pPr>
            <w:r w:rsidRPr="00667FC8">
              <w:rPr>
                <w:rFonts w:hint="eastAsia"/>
              </w:rPr>
              <w:t>PC自动下载登录程序失效时，可选择手动下载登录程序。</w:t>
            </w:r>
          </w:p>
        </w:tc>
      </w:tr>
      <w:tr w:rsidR="009F77C4" w14:paraId="513B1DAF" w14:textId="77777777" w:rsidTr="004F08C7">
        <w:trPr>
          <w:trHeight w:val="420"/>
        </w:trPr>
        <w:tc>
          <w:tcPr>
            <w:tcW w:w="2773" w:type="dxa"/>
          </w:tcPr>
          <w:p w14:paraId="3D8CE523" w14:textId="77777777" w:rsidR="009F77C4" w:rsidRDefault="009F77C4" w:rsidP="004F08C7">
            <w:pPr>
              <w:pStyle w:val="TableText"/>
              <w:rPr>
                <w:kern w:val="2"/>
              </w:rPr>
            </w:pPr>
            <w:r w:rsidRPr="00667FC8">
              <w:rPr>
                <w:rFonts w:hint="eastAsia"/>
              </w:rPr>
              <w:t>会话密钥</w:t>
            </w:r>
          </w:p>
        </w:tc>
        <w:tc>
          <w:tcPr>
            <w:tcW w:w="6232" w:type="dxa"/>
          </w:tcPr>
          <w:p w14:paraId="613F3758" w14:textId="77777777" w:rsidR="009F77C4" w:rsidRDefault="009F77C4" w:rsidP="004F08C7">
            <w:pPr>
              <w:pStyle w:val="TableText"/>
              <w:rPr>
                <w:noProof/>
              </w:rPr>
            </w:pPr>
            <w:r w:rsidRPr="00667FC8">
              <w:rPr>
                <w:rFonts w:hint="eastAsia"/>
              </w:rPr>
              <w:t>网关配置密钥，必须和AD域配置的密钥统一。</w:t>
            </w:r>
          </w:p>
        </w:tc>
      </w:tr>
    </w:tbl>
    <w:p w14:paraId="63EE9FEF" w14:textId="77777777" w:rsidR="009F77C4" w:rsidRPr="00B01E53" w:rsidRDefault="009F77C4" w:rsidP="009F77C4">
      <w:pPr>
        <w:ind w:firstLine="420"/>
      </w:pPr>
    </w:p>
    <w:p w14:paraId="547A7A1A" w14:textId="77777777" w:rsidR="009F77C4" w:rsidRPr="00F83A3C" w:rsidRDefault="009F77C4" w:rsidP="009F77C4">
      <w:pPr>
        <w:ind w:firstLine="420"/>
      </w:pPr>
      <w:r w:rsidRPr="00F83A3C">
        <w:rPr>
          <w:rFonts w:hint="eastAsia"/>
        </w:rPr>
        <w:t>在导航栏中选择“</w:t>
      </w:r>
      <w:r>
        <w:rPr>
          <w:rFonts w:hint="eastAsia"/>
        </w:rPr>
        <w:t>策略配置</w:t>
      </w:r>
      <w:r>
        <w:rPr>
          <w:rFonts w:hint="eastAsia"/>
        </w:rPr>
        <w:t xml:space="preserve"> &gt; </w:t>
      </w:r>
      <w:r>
        <w:rPr>
          <w:rFonts w:hint="eastAsia"/>
        </w:rPr>
        <w:t>认证管理</w:t>
      </w:r>
      <w:r>
        <w:rPr>
          <w:rFonts w:hint="eastAsia"/>
        </w:rPr>
        <w:t xml:space="preserve"> &gt; </w:t>
      </w:r>
      <w:r>
        <w:rPr>
          <w:rFonts w:hint="eastAsia"/>
        </w:rPr>
        <w:t>认证方式</w:t>
      </w:r>
      <w:r>
        <w:rPr>
          <w:rFonts w:hint="eastAsia"/>
        </w:rPr>
        <w:t xml:space="preserve"> &gt; </w:t>
      </w:r>
      <w:r>
        <w:rPr>
          <w:rFonts w:hint="eastAsia"/>
        </w:rPr>
        <w:t>单点登录</w:t>
      </w:r>
      <w:r w:rsidRPr="00F83A3C">
        <w:rPr>
          <w:rFonts w:hint="eastAsia"/>
        </w:rPr>
        <w:t>”，单击下载脚本文件，如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_Ref495480040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27-2</w:t>
      </w:r>
      <w:r w:rsidRPr="00CB2883">
        <w:rPr>
          <w:color w:val="0000FF"/>
          <w:u w:val="single"/>
        </w:rPr>
        <w:fldChar w:fldCharType="end"/>
      </w:r>
      <w:r w:rsidRPr="00F83A3C">
        <w:rPr>
          <w:rFonts w:hint="eastAsia"/>
        </w:rPr>
        <w:t>所示：</w:t>
      </w:r>
    </w:p>
    <w:p w14:paraId="79AB0EF5" w14:textId="77777777" w:rsidR="009F77C4" w:rsidRPr="00B01E53" w:rsidRDefault="009F77C4" w:rsidP="009F77C4">
      <w:pPr>
        <w:pStyle w:val="FigureDescription"/>
        <w:spacing w:before="156" w:after="156"/>
      </w:pPr>
      <w:bookmarkStart w:id="5818" w:name="_Ref495480040"/>
      <w:r w:rsidRPr="00B01E53">
        <w:rPr>
          <w:rFonts w:hint="eastAsia"/>
        </w:rPr>
        <w:t>单点登录脚本下载</w:t>
      </w:r>
      <w:bookmarkEnd w:id="5818"/>
    </w:p>
    <w:p w14:paraId="3269D334" w14:textId="77777777" w:rsidR="009F77C4" w:rsidRDefault="009F77C4" w:rsidP="009F77C4">
      <w:pPr>
        <w:pStyle w:val="Figure"/>
      </w:pPr>
      <w:r>
        <w:drawing>
          <wp:inline distT="0" distB="0" distL="0" distR="0" wp14:anchorId="6781C4E7" wp14:editId="786BB293">
            <wp:extent cx="4133850" cy="2177653"/>
            <wp:effectExtent l="0" t="0" r="0" b="0"/>
            <wp:docPr id="503" name="图片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6"/>
                    <a:stretch>
                      <a:fillRect/>
                    </a:stretch>
                  </pic:blipFill>
                  <pic:spPr>
                    <a:xfrm>
                      <a:off x="0" y="0"/>
                      <a:ext cx="4144075" cy="2183040"/>
                    </a:xfrm>
                    <a:prstGeom prst="rect">
                      <a:avLst/>
                    </a:prstGeom>
                  </pic:spPr>
                </pic:pic>
              </a:graphicData>
            </a:graphic>
          </wp:inline>
        </w:drawing>
      </w:r>
    </w:p>
    <w:p w14:paraId="20D831A8" w14:textId="77777777" w:rsidR="009F77C4" w:rsidRPr="000C6FB8" w:rsidRDefault="009F77C4" w:rsidP="009F77C4">
      <w:pPr>
        <w:ind w:firstLine="420"/>
      </w:pPr>
    </w:p>
    <w:p w14:paraId="20F5C39D" w14:textId="77777777" w:rsidR="009F77C4" w:rsidRDefault="009F77C4" w:rsidP="009F77C4">
      <w:pPr>
        <w:ind w:firstLine="420"/>
      </w:pPr>
      <w:r>
        <w:rPr>
          <w:rFonts w:hint="eastAsia"/>
        </w:rPr>
        <w:t>下载完成后的压缩包内文件如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_Ref495480052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27-3</w:t>
      </w:r>
      <w:r w:rsidRPr="00CB2883">
        <w:rPr>
          <w:color w:val="0000FF"/>
          <w:u w:val="single"/>
        </w:rPr>
        <w:fldChar w:fldCharType="end"/>
      </w:r>
      <w:r>
        <w:rPr>
          <w:rFonts w:hint="eastAsia"/>
        </w:rPr>
        <w:t>所示，配置</w:t>
      </w:r>
      <w:r>
        <w:rPr>
          <w:rFonts w:hint="eastAsia"/>
        </w:rPr>
        <w:t>AD</w:t>
      </w:r>
      <w:r>
        <w:rPr>
          <w:rFonts w:hint="eastAsia"/>
        </w:rPr>
        <w:t>域服务器时会使用到这些文件，包括登录、退出</w:t>
      </w:r>
      <w:r>
        <w:rPr>
          <w:rFonts w:hint="eastAsia"/>
        </w:rPr>
        <w:lastRenderedPageBreak/>
        <w:t>脚本、配置文件。</w:t>
      </w:r>
    </w:p>
    <w:p w14:paraId="0F5E1FC0" w14:textId="77777777" w:rsidR="009F77C4" w:rsidRPr="00B01E53" w:rsidRDefault="009F77C4" w:rsidP="009F77C4">
      <w:pPr>
        <w:pStyle w:val="FigureDescription"/>
        <w:spacing w:before="156" w:after="156"/>
      </w:pPr>
      <w:bookmarkStart w:id="5819" w:name="_Ref495480052"/>
      <w:r w:rsidRPr="00B01E53">
        <w:rPr>
          <w:rFonts w:hint="eastAsia"/>
        </w:rPr>
        <w:t>压缩包文件</w:t>
      </w:r>
      <w:bookmarkEnd w:id="5819"/>
    </w:p>
    <w:p w14:paraId="28F4C7B1" w14:textId="77777777" w:rsidR="009F77C4" w:rsidRDefault="009F77C4" w:rsidP="009F77C4">
      <w:pPr>
        <w:pStyle w:val="Figure"/>
      </w:pPr>
      <w:r>
        <w:drawing>
          <wp:inline distT="0" distB="0" distL="0" distR="0" wp14:anchorId="56AE9761" wp14:editId="02F24653">
            <wp:extent cx="5559566" cy="809625"/>
            <wp:effectExtent l="0" t="0" r="3175" b="0"/>
            <wp:docPr id="504" name="图片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7"/>
                    <a:srcRect r="9373"/>
                    <a:stretch/>
                  </pic:blipFill>
                  <pic:spPr bwMode="auto">
                    <a:xfrm>
                      <a:off x="0" y="0"/>
                      <a:ext cx="5588156" cy="813788"/>
                    </a:xfrm>
                    <a:prstGeom prst="rect">
                      <a:avLst/>
                    </a:prstGeom>
                    <a:ln>
                      <a:noFill/>
                    </a:ln>
                    <a:extLst>
                      <a:ext uri="{53640926-AAD7-44D8-BBD7-CCE9431645EC}">
                        <a14:shadowObscured xmlns:a14="http://schemas.microsoft.com/office/drawing/2010/main"/>
                      </a:ext>
                    </a:extLst>
                  </pic:spPr>
                </pic:pic>
              </a:graphicData>
            </a:graphic>
          </wp:inline>
        </w:drawing>
      </w:r>
    </w:p>
    <w:p w14:paraId="519D9AF4" w14:textId="77777777" w:rsidR="009F77C4" w:rsidRPr="000C6FB8" w:rsidRDefault="009F77C4" w:rsidP="009F77C4">
      <w:pPr>
        <w:ind w:firstLine="420"/>
      </w:pPr>
    </w:p>
    <w:p w14:paraId="264E71B0" w14:textId="77777777" w:rsidR="009F77C4" w:rsidRPr="00024424" w:rsidRDefault="009F77C4" w:rsidP="009F77C4">
      <w:pPr>
        <w:pStyle w:val="30"/>
      </w:pPr>
      <w:bookmarkStart w:id="5820" w:name="_Toc6234771"/>
      <w:bookmarkStart w:id="5821" w:name="_Toc15485211"/>
      <w:bookmarkStart w:id="5822" w:name="_Toc41651250"/>
      <w:bookmarkStart w:id="5823" w:name="_Toc44618342"/>
      <w:bookmarkStart w:id="5824" w:name="_Toc60069223"/>
      <w:bookmarkStart w:id="5825" w:name="_Toc61022694"/>
      <w:r w:rsidRPr="00656DCE">
        <w:t>配置AD域服务器</w:t>
      </w:r>
      <w:bookmarkEnd w:id="5820"/>
      <w:bookmarkEnd w:id="5821"/>
      <w:bookmarkEnd w:id="5822"/>
      <w:bookmarkEnd w:id="5823"/>
      <w:bookmarkEnd w:id="5824"/>
      <w:bookmarkEnd w:id="5825"/>
    </w:p>
    <w:p w14:paraId="2A6C27C2" w14:textId="77777777" w:rsidR="009F77C4" w:rsidRPr="00254F1E" w:rsidRDefault="009F77C4" w:rsidP="009F77C4">
      <w:pPr>
        <w:ind w:firstLine="420"/>
      </w:pPr>
      <w:r w:rsidRPr="00CA33E4">
        <w:rPr>
          <w:rFonts w:hint="eastAsia"/>
        </w:rPr>
        <w:t>进入组策略：以</w:t>
      </w:r>
      <w:r w:rsidRPr="00CA33E4">
        <w:t>windows 2008 server</w:t>
      </w:r>
      <w:r w:rsidRPr="00CA33E4">
        <w:rPr>
          <w:rFonts w:hint="eastAsia"/>
        </w:rPr>
        <w:t>为例，</w:t>
      </w:r>
      <w:r>
        <w:rPr>
          <w:rFonts w:hint="eastAsia"/>
        </w:rPr>
        <w:t>登录</w:t>
      </w:r>
      <w:r w:rsidRPr="00CA33E4">
        <w:rPr>
          <w:rFonts w:hint="eastAsia"/>
        </w:rPr>
        <w:t>到</w:t>
      </w:r>
      <w:r w:rsidRPr="00CA33E4">
        <w:t>AD</w:t>
      </w:r>
      <w:r w:rsidRPr="00CA33E4">
        <w:rPr>
          <w:rFonts w:hint="eastAsia"/>
        </w:rPr>
        <w:t>域服务器，“运行”中输入</w:t>
      </w:r>
      <w:r w:rsidRPr="003C775B">
        <w:rPr>
          <w:rFonts w:hint="eastAsia"/>
        </w:rPr>
        <w:t>gp</w:t>
      </w:r>
      <w:r>
        <w:rPr>
          <w:rFonts w:hint="eastAsia"/>
        </w:rPr>
        <w:t>mc</w:t>
      </w:r>
      <w:r w:rsidRPr="003C775B">
        <w:rPr>
          <w:rFonts w:hint="eastAsia"/>
        </w:rPr>
        <w:t>.msc</w:t>
      </w:r>
      <w:r w:rsidRPr="00CB2883">
        <w:rPr>
          <w:rFonts w:hint="eastAsia"/>
        </w:rPr>
        <w:t>。</w:t>
      </w:r>
    </w:p>
    <w:p w14:paraId="123E0782" w14:textId="77777777" w:rsidR="009F77C4" w:rsidRDefault="009F77C4" w:rsidP="009F77C4">
      <w:pPr>
        <w:ind w:firstLine="420"/>
      </w:pPr>
      <w:r w:rsidRPr="00254F1E">
        <w:rPr>
          <w:rFonts w:hint="eastAsia"/>
        </w:rPr>
        <w:t>选择“</w:t>
      </w:r>
      <w:r w:rsidRPr="00254F1E">
        <w:rPr>
          <w:rFonts w:hint="eastAsia"/>
        </w:rPr>
        <w:t>Default Domian Policy</w:t>
      </w:r>
      <w:r>
        <w:t xml:space="preserve"> </w:t>
      </w:r>
      <w:r w:rsidRPr="00254F1E">
        <w:t xml:space="preserve"> </w:t>
      </w:r>
      <w:r w:rsidRPr="00254F1E">
        <w:rPr>
          <w:rFonts w:hint="eastAsia"/>
        </w:rPr>
        <w:t>&gt;</w:t>
      </w:r>
      <w:r w:rsidRPr="00254F1E">
        <w:t xml:space="preserve"> </w:t>
      </w:r>
      <w:r w:rsidRPr="00254F1E">
        <w:rPr>
          <w:rFonts w:hint="eastAsia"/>
        </w:rPr>
        <w:t>用户配置</w:t>
      </w:r>
      <w:r w:rsidRPr="00254F1E">
        <w:rPr>
          <w:rFonts w:hint="eastAsia"/>
        </w:rPr>
        <w:t xml:space="preserve"> &gt; </w:t>
      </w:r>
      <w:r w:rsidRPr="00254F1E">
        <w:rPr>
          <w:rFonts w:hint="eastAsia"/>
        </w:rPr>
        <w:t>脚本（登录</w:t>
      </w:r>
      <w:r w:rsidRPr="00254F1E">
        <w:rPr>
          <w:rFonts w:hint="eastAsia"/>
        </w:rPr>
        <w:t>/</w:t>
      </w:r>
      <w:r w:rsidRPr="00254F1E">
        <w:rPr>
          <w:rFonts w:hint="eastAsia"/>
        </w:rPr>
        <w:t>注销）”</w:t>
      </w:r>
      <w:r w:rsidRPr="00254F1E">
        <w:rPr>
          <w:rFonts w:hint="eastAsia"/>
        </w:rPr>
        <w:t>,</w:t>
      </w:r>
      <w:r>
        <w:t xml:space="preserve"> </w:t>
      </w:r>
      <w:r w:rsidRPr="00254F1E">
        <w:rPr>
          <w:rFonts w:hint="eastAsia"/>
        </w:rPr>
        <w:t>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_Ref495480071 \r \h</w:instrText>
      </w:r>
      <w:r w:rsidRPr="00CB2883">
        <w:rPr>
          <w:color w:val="0000FF"/>
          <w:u w:val="single"/>
        </w:rPr>
        <w:instrText xml:space="preserve">  \* MERGEFORMAT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27-4</w:t>
      </w:r>
      <w:r w:rsidRPr="00CB2883">
        <w:rPr>
          <w:color w:val="0000FF"/>
          <w:u w:val="single"/>
        </w:rPr>
        <w:fldChar w:fldCharType="end"/>
      </w:r>
      <w:r w:rsidRPr="00254F1E">
        <w:rPr>
          <w:rFonts w:hint="eastAsia"/>
        </w:rPr>
        <w:t>所示</w:t>
      </w:r>
      <w:r>
        <w:rPr>
          <w:rFonts w:hint="eastAsia"/>
        </w:rPr>
        <w:t>。</w:t>
      </w:r>
    </w:p>
    <w:p w14:paraId="70B2CB62" w14:textId="77777777" w:rsidR="009F77C4" w:rsidRPr="0088003C" w:rsidRDefault="009F77C4" w:rsidP="009F77C4">
      <w:pPr>
        <w:pStyle w:val="FigureDescription"/>
        <w:spacing w:before="156" w:after="156"/>
      </w:pPr>
      <w:bookmarkStart w:id="5826" w:name="_Ref495480071"/>
      <w:r w:rsidRPr="0088003C">
        <w:rPr>
          <w:rFonts w:hint="eastAsia"/>
        </w:rPr>
        <w:t>组策略管理</w:t>
      </w:r>
      <w:bookmarkEnd w:id="5826"/>
    </w:p>
    <w:p w14:paraId="1631618B" w14:textId="77777777" w:rsidR="009F77C4" w:rsidRDefault="009F77C4" w:rsidP="009F77C4">
      <w:pPr>
        <w:pStyle w:val="Figure"/>
      </w:pPr>
      <w:r>
        <w:drawing>
          <wp:inline distT="0" distB="0" distL="0" distR="0" wp14:anchorId="238088B7" wp14:editId="15098E8E">
            <wp:extent cx="4944971" cy="2924355"/>
            <wp:effectExtent l="0" t="0" r="8255" b="9525"/>
            <wp:docPr id="505" name="图片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8"/>
                    <a:stretch>
                      <a:fillRect/>
                    </a:stretch>
                  </pic:blipFill>
                  <pic:spPr>
                    <a:xfrm>
                      <a:off x="0" y="0"/>
                      <a:ext cx="4958212" cy="2932185"/>
                    </a:xfrm>
                    <a:prstGeom prst="rect">
                      <a:avLst/>
                    </a:prstGeom>
                  </pic:spPr>
                </pic:pic>
              </a:graphicData>
            </a:graphic>
          </wp:inline>
        </w:drawing>
      </w:r>
    </w:p>
    <w:p w14:paraId="7F77DD8B" w14:textId="77777777" w:rsidR="009F77C4" w:rsidRPr="000C6FB8" w:rsidRDefault="009F77C4" w:rsidP="009F77C4">
      <w:pPr>
        <w:ind w:firstLine="420"/>
      </w:pPr>
    </w:p>
    <w:p w14:paraId="347B2BB6" w14:textId="77777777" w:rsidR="009F77C4" w:rsidRPr="00CA33E4" w:rsidRDefault="009F77C4" w:rsidP="009F77C4">
      <w:pPr>
        <w:ind w:firstLine="420"/>
      </w:pPr>
      <w:r>
        <w:rPr>
          <w:rFonts w:hint="eastAsia"/>
        </w:rPr>
        <w:t>双击“登录”选项</w:t>
      </w:r>
      <w:r w:rsidRPr="00254F1E">
        <w:rPr>
          <w:rFonts w:hint="eastAsia"/>
        </w:rPr>
        <w:t>，选择“显示文件”，将下载的</w:t>
      </w:r>
      <w:r w:rsidRPr="00254F1E">
        <w:t>sso</w:t>
      </w:r>
      <w:r w:rsidRPr="00254F1E">
        <w:rPr>
          <w:rFonts w:hint="eastAsia"/>
        </w:rPr>
        <w:t>logon.exe</w:t>
      </w:r>
      <w:r w:rsidRPr="00254F1E">
        <w:rPr>
          <w:rFonts w:hint="eastAsia"/>
        </w:rPr>
        <w:t>文件拷贝到此目录；双</w:t>
      </w:r>
      <w:r w:rsidRPr="00CA33E4">
        <w:rPr>
          <w:rFonts w:hint="eastAsia"/>
        </w:rPr>
        <w:t>击“注销”选项，选择“显示文件”，将下载的</w:t>
      </w:r>
      <w:r w:rsidRPr="00CA33E4">
        <w:t>ssologoff.exe</w:t>
      </w:r>
      <w:r w:rsidRPr="00CA33E4">
        <w:rPr>
          <w:rFonts w:hint="eastAsia"/>
        </w:rPr>
        <w:t>文件拷贝到此目录</w:t>
      </w:r>
      <w:r w:rsidRPr="00CA33E4">
        <w:t xml:space="preserve">, </w:t>
      </w:r>
      <w:r w:rsidRPr="00CA33E4">
        <w:rPr>
          <w:rFonts w:hint="eastAsia"/>
        </w:rPr>
        <w:t>如</w:t>
      </w:r>
      <w:r w:rsidRPr="00CB2883">
        <w:rPr>
          <w:color w:val="0000FF"/>
          <w:u w:val="single"/>
        </w:rPr>
        <w:fldChar w:fldCharType="begin"/>
      </w:r>
      <w:r w:rsidRPr="00CB2883">
        <w:rPr>
          <w:color w:val="0000FF"/>
          <w:u w:val="single"/>
        </w:rPr>
        <w:instrText xml:space="preserve"> REF _Ref495480094 \r \h  \* MERGEFORMAT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27-5</w:t>
      </w:r>
      <w:r w:rsidRPr="00CB2883">
        <w:rPr>
          <w:color w:val="0000FF"/>
          <w:u w:val="single"/>
        </w:rPr>
        <w:fldChar w:fldCharType="end"/>
      </w:r>
      <w:r w:rsidRPr="00CA33E4">
        <w:rPr>
          <w:rFonts w:hint="eastAsia"/>
        </w:rPr>
        <w:t>、</w:t>
      </w:r>
      <w:r w:rsidRPr="00CB2883">
        <w:rPr>
          <w:color w:val="0000FF"/>
          <w:u w:val="single"/>
        </w:rPr>
        <w:fldChar w:fldCharType="begin"/>
      </w:r>
      <w:r w:rsidRPr="00CB2883">
        <w:rPr>
          <w:color w:val="0000FF"/>
          <w:u w:val="single"/>
        </w:rPr>
        <w:instrText xml:space="preserve"> REF _Ref495480101 \r \h  \* MERGEFORMAT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27-6</w:t>
      </w:r>
      <w:r w:rsidRPr="00CB2883">
        <w:rPr>
          <w:color w:val="0000FF"/>
          <w:u w:val="single"/>
        </w:rPr>
        <w:fldChar w:fldCharType="end"/>
      </w:r>
      <w:r w:rsidRPr="00CA33E4">
        <w:rPr>
          <w:rFonts w:hint="eastAsia"/>
        </w:rPr>
        <w:t>所示</w:t>
      </w:r>
      <w:r>
        <w:rPr>
          <w:rFonts w:hint="eastAsia"/>
        </w:rPr>
        <w:t>。</w:t>
      </w:r>
    </w:p>
    <w:p w14:paraId="7448B5AA" w14:textId="77777777" w:rsidR="009F77C4" w:rsidRPr="00B01E53" w:rsidRDefault="009F77C4" w:rsidP="009F77C4">
      <w:pPr>
        <w:pStyle w:val="FigureDescription"/>
        <w:spacing w:before="156" w:after="156"/>
      </w:pPr>
      <w:bookmarkStart w:id="5827" w:name="_Ref495480094"/>
      <w:r w:rsidRPr="00B01E53">
        <w:rPr>
          <w:rFonts w:hint="eastAsia"/>
        </w:rPr>
        <w:lastRenderedPageBreak/>
        <w:t>登录脚本设置</w:t>
      </w:r>
      <w:bookmarkEnd w:id="5827"/>
    </w:p>
    <w:p w14:paraId="246E1EB7" w14:textId="77777777" w:rsidR="009F77C4" w:rsidRDefault="009F77C4" w:rsidP="009F77C4">
      <w:pPr>
        <w:pStyle w:val="Figure"/>
      </w:pPr>
      <w:r>
        <w:rPr>
          <w:rFonts w:hint="eastAsia"/>
        </w:rPr>
        <w:drawing>
          <wp:inline distT="0" distB="0" distL="0" distR="0" wp14:anchorId="2AAE9F4D" wp14:editId="08220BEB">
            <wp:extent cx="3446060" cy="3557500"/>
            <wp:effectExtent l="0" t="0" r="2540" b="5080"/>
            <wp:docPr id="508" name="图片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a:xfrm>
                      <a:off x="0" y="0"/>
                      <a:ext cx="3450386" cy="3561966"/>
                    </a:xfrm>
                    <a:prstGeom prst="rect">
                      <a:avLst/>
                    </a:prstGeom>
                    <a:noFill/>
                    <a:ln>
                      <a:noFill/>
                    </a:ln>
                  </pic:spPr>
                </pic:pic>
              </a:graphicData>
            </a:graphic>
          </wp:inline>
        </w:drawing>
      </w:r>
    </w:p>
    <w:p w14:paraId="2F9D11F2" w14:textId="77777777" w:rsidR="009F77C4" w:rsidRPr="000C6FB8" w:rsidRDefault="009F77C4" w:rsidP="009F77C4">
      <w:pPr>
        <w:ind w:firstLine="420"/>
      </w:pPr>
    </w:p>
    <w:p w14:paraId="37C644FC" w14:textId="77777777" w:rsidR="009F77C4" w:rsidRPr="00B01E53" w:rsidRDefault="009F77C4" w:rsidP="009F77C4">
      <w:pPr>
        <w:pStyle w:val="FigureDescription"/>
        <w:spacing w:before="156" w:after="156"/>
      </w:pPr>
      <w:bookmarkStart w:id="5828" w:name="_Ref495480101"/>
      <w:r w:rsidRPr="00B01E53">
        <w:rPr>
          <w:rFonts w:hint="eastAsia"/>
        </w:rPr>
        <w:t>脚本文件</w:t>
      </w:r>
      <w:bookmarkEnd w:id="5828"/>
    </w:p>
    <w:p w14:paraId="4C5149BE" w14:textId="77777777" w:rsidR="009F77C4" w:rsidRDefault="009F77C4" w:rsidP="009F77C4">
      <w:pPr>
        <w:pStyle w:val="Figure"/>
      </w:pPr>
      <w:r>
        <w:drawing>
          <wp:inline distT="0" distB="0" distL="0" distR="0" wp14:anchorId="1D2FD9AA" wp14:editId="4FBE1770">
            <wp:extent cx="4920881" cy="1708030"/>
            <wp:effectExtent l="0" t="0" r="0" b="6985"/>
            <wp:docPr id="509" name="图片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0"/>
                    <a:stretch>
                      <a:fillRect/>
                    </a:stretch>
                  </pic:blipFill>
                  <pic:spPr>
                    <a:xfrm>
                      <a:off x="0" y="0"/>
                      <a:ext cx="4932815" cy="1712172"/>
                    </a:xfrm>
                    <a:prstGeom prst="rect">
                      <a:avLst/>
                    </a:prstGeom>
                  </pic:spPr>
                </pic:pic>
              </a:graphicData>
            </a:graphic>
          </wp:inline>
        </w:drawing>
      </w:r>
    </w:p>
    <w:p w14:paraId="6586E1D3" w14:textId="77777777" w:rsidR="009F77C4" w:rsidRPr="000C6FB8" w:rsidRDefault="009F77C4" w:rsidP="009F77C4">
      <w:pPr>
        <w:ind w:firstLine="420"/>
      </w:pPr>
    </w:p>
    <w:p w14:paraId="029259C3" w14:textId="77777777" w:rsidR="009F77C4" w:rsidRPr="00254F1E" w:rsidRDefault="009F77C4" w:rsidP="009F77C4">
      <w:pPr>
        <w:ind w:firstLine="420"/>
      </w:pPr>
      <w:r w:rsidRPr="00254F1E">
        <w:rPr>
          <w:rFonts w:hint="eastAsia"/>
        </w:rPr>
        <w:t>返回“登录”属性窗口，单击“添加”，在弹出的窗口中设置脚本名以及脚本参数，脚本参数有以下三种配置方式，部署</w:t>
      </w:r>
      <w:r>
        <w:rPr>
          <w:rFonts w:hint="eastAsia"/>
        </w:rPr>
        <w:t>登录</w:t>
      </w:r>
      <w:r w:rsidRPr="00254F1E">
        <w:rPr>
          <w:rFonts w:hint="eastAsia"/>
        </w:rPr>
        <w:t>ssologon.exe</w:t>
      </w:r>
      <w:r>
        <w:rPr>
          <w:rFonts w:hint="eastAsia"/>
        </w:rPr>
        <w:t>和注销</w:t>
      </w:r>
      <w:r w:rsidRPr="00254F1E">
        <w:rPr>
          <w:rFonts w:hint="eastAsia"/>
        </w:rPr>
        <w:t>ssologon.exe</w:t>
      </w:r>
      <w:r>
        <w:rPr>
          <w:rFonts w:hint="eastAsia"/>
        </w:rPr>
        <w:t>操作类似</w:t>
      </w:r>
      <w:r w:rsidRPr="00254F1E">
        <w:rPr>
          <w:rFonts w:hint="eastAsia"/>
        </w:rPr>
        <w:t>，</w:t>
      </w:r>
      <w:r>
        <w:rPr>
          <w:rFonts w:hint="eastAsia"/>
        </w:rPr>
        <w:t>以</w:t>
      </w:r>
      <w:r w:rsidRPr="00254F1E">
        <w:rPr>
          <w:rFonts w:hint="eastAsia"/>
        </w:rPr>
        <w:t>部署</w:t>
      </w:r>
      <w:r>
        <w:rPr>
          <w:rFonts w:hint="eastAsia"/>
        </w:rPr>
        <w:t>登录</w:t>
      </w:r>
      <w:r w:rsidRPr="00254F1E">
        <w:rPr>
          <w:rFonts w:hint="eastAsia"/>
        </w:rPr>
        <w:t>ssologon.exe</w:t>
      </w:r>
      <w:r>
        <w:rPr>
          <w:rFonts w:hint="eastAsia"/>
        </w:rPr>
        <w:t>为例，</w:t>
      </w:r>
      <w:r w:rsidRPr="00254F1E">
        <w:rPr>
          <w:rFonts w:hint="eastAsia"/>
        </w:rPr>
        <w:t>当参数为空</w:t>
      </w:r>
      <w:r>
        <w:rPr>
          <w:rFonts w:hint="eastAsia"/>
        </w:rPr>
        <w:t>时</w:t>
      </w:r>
      <w:r w:rsidRPr="00254F1E">
        <w:rPr>
          <w:rFonts w:hint="eastAsia"/>
        </w:rPr>
        <w:t>，需要配置文件</w:t>
      </w:r>
      <w:r w:rsidRPr="00254F1E">
        <w:rPr>
          <w:rFonts w:hint="eastAsia"/>
        </w:rPr>
        <w:t>sso.ini</w:t>
      </w:r>
      <w:r w:rsidRPr="00254F1E">
        <w:rPr>
          <w:rFonts w:hint="eastAsia"/>
        </w:rPr>
        <w:t>。</w:t>
      </w:r>
    </w:p>
    <w:p w14:paraId="438A35DA" w14:textId="77777777" w:rsidR="009F77C4" w:rsidRDefault="009F77C4" w:rsidP="009F77C4">
      <w:pPr>
        <w:pStyle w:val="41"/>
      </w:pPr>
      <w:r w:rsidRPr="007D47C2">
        <w:rPr>
          <w:rFonts w:hint="eastAsia"/>
        </w:rPr>
        <w:t>格式</w:t>
      </w:r>
      <w:r w:rsidRPr="007D47C2">
        <w:rPr>
          <w:rFonts w:hint="eastAsia"/>
        </w:rPr>
        <w:t>1</w:t>
      </w:r>
    </w:p>
    <w:p w14:paraId="2840C5E3" w14:textId="77777777" w:rsidR="009F77C4" w:rsidRDefault="009F77C4" w:rsidP="009F77C4">
      <w:pPr>
        <w:ind w:firstLine="420"/>
      </w:pPr>
      <w:r>
        <w:rPr>
          <w:rFonts w:hint="eastAsia"/>
        </w:rPr>
        <w:t>参数为空，如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_Ref495480118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27-7</w:t>
      </w:r>
      <w:r w:rsidRPr="00CB2883">
        <w:rPr>
          <w:color w:val="0000FF"/>
          <w:u w:val="single"/>
        </w:rPr>
        <w:fldChar w:fldCharType="end"/>
      </w:r>
      <w:r w:rsidRPr="007D47C2">
        <w:rPr>
          <w:rFonts w:hint="eastAsia"/>
        </w:rPr>
        <w:t>所示。</w:t>
      </w:r>
    </w:p>
    <w:p w14:paraId="57F47034" w14:textId="77777777" w:rsidR="009F77C4" w:rsidRPr="00B01E53" w:rsidRDefault="009F77C4" w:rsidP="009F77C4">
      <w:pPr>
        <w:pStyle w:val="FigureDescription"/>
        <w:spacing w:before="156" w:after="156"/>
      </w:pPr>
      <w:bookmarkStart w:id="5829" w:name="_Ref495480118"/>
      <w:r w:rsidRPr="00B01E53">
        <w:rPr>
          <w:rFonts w:hint="eastAsia"/>
        </w:rPr>
        <w:lastRenderedPageBreak/>
        <w:t>配置脚本，参数为空</w:t>
      </w:r>
      <w:bookmarkEnd w:id="5829"/>
    </w:p>
    <w:p w14:paraId="57815374" w14:textId="77777777" w:rsidR="009F77C4" w:rsidRDefault="009F77C4" w:rsidP="009F77C4">
      <w:pPr>
        <w:pStyle w:val="Figure"/>
      </w:pPr>
      <w:r>
        <w:drawing>
          <wp:inline distT="0" distB="0" distL="0" distR="0" wp14:anchorId="4A9604DF" wp14:editId="7845A90A">
            <wp:extent cx="3638095" cy="1533333"/>
            <wp:effectExtent l="0" t="0" r="635" b="0"/>
            <wp:docPr id="510" name="图片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1"/>
                    <a:stretch>
                      <a:fillRect/>
                    </a:stretch>
                  </pic:blipFill>
                  <pic:spPr>
                    <a:xfrm>
                      <a:off x="0" y="0"/>
                      <a:ext cx="3638095" cy="1533333"/>
                    </a:xfrm>
                    <a:prstGeom prst="rect">
                      <a:avLst/>
                    </a:prstGeom>
                  </pic:spPr>
                </pic:pic>
              </a:graphicData>
            </a:graphic>
          </wp:inline>
        </w:drawing>
      </w:r>
    </w:p>
    <w:p w14:paraId="176B7DCF" w14:textId="77777777" w:rsidR="009F77C4" w:rsidRPr="000C6FB8" w:rsidRDefault="009F77C4" w:rsidP="009F77C4">
      <w:pPr>
        <w:ind w:firstLine="420"/>
      </w:pPr>
    </w:p>
    <w:p w14:paraId="11C61A8F" w14:textId="77777777" w:rsidR="009F77C4" w:rsidRDefault="009F77C4" w:rsidP="009F77C4">
      <w:pPr>
        <w:ind w:firstLine="420"/>
      </w:pPr>
      <w:r>
        <w:rPr>
          <w:rFonts w:hint="eastAsia"/>
        </w:rPr>
        <w:t>配置文件为适应不同场景的应用需求，提供</w:t>
      </w:r>
      <w:r w:rsidRPr="005C4AB8">
        <w:rPr>
          <w:rFonts w:hint="eastAsia"/>
        </w:rPr>
        <w:t>更全</w:t>
      </w:r>
      <w:r>
        <w:rPr>
          <w:rFonts w:hint="eastAsia"/>
        </w:rPr>
        <w:t>面的配置可选项，对多设备支持，域管理员可自行设置相应的值，</w:t>
      </w:r>
      <w:r>
        <w:rPr>
          <w:rFonts w:hint="eastAsia"/>
        </w:rPr>
        <w:t>sso.</w:t>
      </w:r>
      <w:r>
        <w:t xml:space="preserve">ini </w:t>
      </w:r>
      <w:r>
        <w:t>放入和脚本相同的目录下</w:t>
      </w:r>
      <w:r>
        <w:rPr>
          <w:rFonts w:hint="eastAsia"/>
        </w:rPr>
        <w:t>，如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_Ref495480136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27-8</w:t>
      </w:r>
      <w:r w:rsidRPr="00CB2883">
        <w:rPr>
          <w:color w:val="0000FF"/>
          <w:u w:val="single"/>
        </w:rPr>
        <w:fldChar w:fldCharType="end"/>
      </w:r>
      <w:r>
        <w:rPr>
          <w:rFonts w:hint="eastAsia"/>
        </w:rPr>
        <w:t>是一个简单的配置文件</w:t>
      </w:r>
      <w:r w:rsidRPr="00254F1E">
        <w:rPr>
          <w:rFonts w:hint="eastAsia"/>
        </w:rPr>
        <w:t>sso.ini</w:t>
      </w:r>
      <w:r>
        <w:rPr>
          <w:rFonts w:hint="eastAsia"/>
        </w:rPr>
        <w:t>，</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_Ref495480126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表</w:t>
      </w:r>
      <w:r>
        <w:rPr>
          <w:rFonts w:hint="eastAsia"/>
          <w:color w:val="0000FF"/>
          <w:u w:val="single"/>
        </w:rPr>
        <w:t>27-4</w:t>
      </w:r>
      <w:r w:rsidRPr="00CB2883">
        <w:rPr>
          <w:color w:val="0000FF"/>
          <w:u w:val="single"/>
        </w:rPr>
        <w:fldChar w:fldCharType="end"/>
      </w:r>
      <w:r>
        <w:rPr>
          <w:rFonts w:hint="eastAsia"/>
        </w:rPr>
        <w:t>列出详细的配置参数含义</w:t>
      </w:r>
      <w:r w:rsidRPr="005C4AB8">
        <w:rPr>
          <w:rFonts w:hint="eastAsia"/>
        </w:rPr>
        <w:t>。</w:t>
      </w:r>
    </w:p>
    <w:p w14:paraId="77F5A7CD" w14:textId="77777777" w:rsidR="009F77C4" w:rsidRPr="00B01E53" w:rsidRDefault="009F77C4" w:rsidP="009F77C4">
      <w:pPr>
        <w:pStyle w:val="FigureDescription"/>
        <w:spacing w:before="156" w:after="156"/>
      </w:pPr>
      <w:bookmarkStart w:id="5830" w:name="_Ref495480136"/>
      <w:r w:rsidRPr="00B01E53">
        <w:rPr>
          <w:rFonts w:hint="eastAsia"/>
        </w:rPr>
        <w:t>配置文件</w:t>
      </w:r>
      <w:bookmarkEnd w:id="5830"/>
    </w:p>
    <w:p w14:paraId="26336B18" w14:textId="77777777" w:rsidR="009F77C4" w:rsidRDefault="009F77C4" w:rsidP="009F77C4">
      <w:pPr>
        <w:pStyle w:val="Figure"/>
      </w:pPr>
      <w:r>
        <w:drawing>
          <wp:inline distT="0" distB="0" distL="0" distR="0" wp14:anchorId="2372D028" wp14:editId="06A85B30">
            <wp:extent cx="2432649" cy="1164344"/>
            <wp:effectExtent l="0" t="0" r="6350" b="0"/>
            <wp:docPr id="2695" name="图片 2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2"/>
                    <a:stretch>
                      <a:fillRect/>
                    </a:stretch>
                  </pic:blipFill>
                  <pic:spPr>
                    <a:xfrm>
                      <a:off x="0" y="0"/>
                      <a:ext cx="2460387" cy="1177620"/>
                    </a:xfrm>
                    <a:prstGeom prst="rect">
                      <a:avLst/>
                    </a:prstGeom>
                  </pic:spPr>
                </pic:pic>
              </a:graphicData>
            </a:graphic>
          </wp:inline>
        </w:drawing>
      </w:r>
    </w:p>
    <w:p w14:paraId="1DA048DE" w14:textId="77777777" w:rsidR="009F77C4" w:rsidRPr="000C6FB8" w:rsidRDefault="009F77C4" w:rsidP="009F77C4">
      <w:pPr>
        <w:ind w:firstLine="420"/>
      </w:pPr>
    </w:p>
    <w:p w14:paraId="29183BA0" w14:textId="77777777" w:rsidR="009F77C4" w:rsidRPr="00B01E53" w:rsidRDefault="009F77C4" w:rsidP="009F77C4">
      <w:pPr>
        <w:pStyle w:val="TableDescription"/>
      </w:pPr>
      <w:bookmarkStart w:id="5831" w:name="_Ref495480126"/>
      <w:r w:rsidRPr="00B01E53">
        <w:rPr>
          <w:rFonts w:hint="eastAsia"/>
        </w:rPr>
        <w:t>AD</w:t>
      </w:r>
      <w:r w:rsidRPr="00B01E53">
        <w:rPr>
          <w:rFonts w:hint="eastAsia"/>
        </w:rPr>
        <w:t>域配置参数详解</w:t>
      </w:r>
      <w:bookmarkEnd w:id="5831"/>
    </w:p>
    <w:tbl>
      <w:tblPr>
        <w:tblStyle w:val="table0"/>
        <w:tblW w:w="8970" w:type="dxa"/>
        <w:tblLook w:val="04A0" w:firstRow="1" w:lastRow="0" w:firstColumn="1" w:lastColumn="0" w:noHBand="0" w:noVBand="1"/>
      </w:tblPr>
      <w:tblGrid>
        <w:gridCol w:w="2239"/>
        <w:gridCol w:w="6731"/>
      </w:tblGrid>
      <w:tr w:rsidR="009F77C4" w14:paraId="3185D6A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239" w:type="dxa"/>
          </w:tcPr>
          <w:p w14:paraId="21B42DD6" w14:textId="77777777" w:rsidR="009F77C4" w:rsidRPr="00F93F2C" w:rsidRDefault="009F77C4" w:rsidP="004F08C7">
            <w:pPr>
              <w:pStyle w:val="TableHeading"/>
            </w:pPr>
            <w:r w:rsidRPr="00F93F2C">
              <w:rPr>
                <w:rFonts w:hint="eastAsia"/>
              </w:rPr>
              <w:t>参数</w:t>
            </w:r>
          </w:p>
        </w:tc>
        <w:tc>
          <w:tcPr>
            <w:tcW w:w="6731" w:type="dxa"/>
          </w:tcPr>
          <w:p w14:paraId="184F33E0" w14:textId="77777777" w:rsidR="009F77C4" w:rsidRPr="00F93F2C" w:rsidRDefault="009F77C4" w:rsidP="004F08C7">
            <w:pPr>
              <w:pStyle w:val="TableHeading"/>
            </w:pPr>
            <w:r w:rsidRPr="00F93F2C">
              <w:rPr>
                <w:rFonts w:hint="eastAsia"/>
              </w:rPr>
              <w:t>说明</w:t>
            </w:r>
          </w:p>
        </w:tc>
      </w:tr>
      <w:tr w:rsidR="009F77C4" w14:paraId="6CA7A421" w14:textId="77777777" w:rsidTr="004F08C7">
        <w:trPr>
          <w:trHeight w:val="420"/>
        </w:trPr>
        <w:tc>
          <w:tcPr>
            <w:tcW w:w="2239" w:type="dxa"/>
          </w:tcPr>
          <w:p w14:paraId="7688293E" w14:textId="77777777" w:rsidR="009F77C4" w:rsidRPr="00F93F2C" w:rsidRDefault="009F77C4" w:rsidP="004F08C7">
            <w:pPr>
              <w:pStyle w:val="TableText"/>
            </w:pPr>
            <w:r w:rsidRPr="00F93F2C">
              <w:t>EnableHeartBeat</w:t>
            </w:r>
          </w:p>
        </w:tc>
        <w:tc>
          <w:tcPr>
            <w:tcW w:w="6731" w:type="dxa"/>
          </w:tcPr>
          <w:p w14:paraId="60A31D4B" w14:textId="77777777" w:rsidR="009F77C4" w:rsidRPr="001832CE" w:rsidRDefault="009F77C4" w:rsidP="004F08C7">
            <w:pPr>
              <w:pStyle w:val="TableText"/>
            </w:pPr>
            <w:r w:rsidRPr="009F65F8">
              <w:rPr>
                <w:rFonts w:hint="eastAsia"/>
              </w:rPr>
              <w:t>是否启动心跳功能（</w:t>
            </w:r>
            <w:r w:rsidRPr="001832CE">
              <w:t>0</w:t>
            </w:r>
            <w:r w:rsidRPr="009F65F8">
              <w:rPr>
                <w:rFonts w:hint="eastAsia"/>
              </w:rPr>
              <w:t>：关闭</w:t>
            </w:r>
            <w:r w:rsidRPr="001832CE">
              <w:t xml:space="preserve"> 1</w:t>
            </w:r>
            <w:r w:rsidRPr="009F65F8">
              <w:rPr>
                <w:rFonts w:hint="eastAsia"/>
              </w:rPr>
              <w:t>：开启）。</w:t>
            </w:r>
          </w:p>
        </w:tc>
      </w:tr>
      <w:tr w:rsidR="009F77C4" w14:paraId="16BF770F" w14:textId="77777777" w:rsidTr="004F08C7">
        <w:trPr>
          <w:trHeight w:val="420"/>
        </w:trPr>
        <w:tc>
          <w:tcPr>
            <w:tcW w:w="2239" w:type="dxa"/>
          </w:tcPr>
          <w:p w14:paraId="765076AD" w14:textId="77777777" w:rsidR="009F77C4" w:rsidRPr="00F93F2C" w:rsidRDefault="009F77C4" w:rsidP="004F08C7">
            <w:pPr>
              <w:pStyle w:val="TableText"/>
            </w:pPr>
            <w:r w:rsidRPr="00F93F2C">
              <w:t>EnableCopyStartup</w:t>
            </w:r>
          </w:p>
        </w:tc>
        <w:tc>
          <w:tcPr>
            <w:tcW w:w="6731" w:type="dxa"/>
          </w:tcPr>
          <w:p w14:paraId="07E5D23F" w14:textId="77777777" w:rsidR="009F77C4" w:rsidRPr="001832CE" w:rsidRDefault="009F77C4" w:rsidP="004F08C7">
            <w:pPr>
              <w:pStyle w:val="TableText"/>
            </w:pPr>
            <w:r w:rsidRPr="009F65F8">
              <w:rPr>
                <w:rFonts w:hint="eastAsia"/>
              </w:rPr>
              <w:t>是否开启将程序拷贝到启动目录功能（</w:t>
            </w:r>
            <w:r w:rsidRPr="001832CE">
              <w:t>0</w:t>
            </w:r>
            <w:r w:rsidRPr="009F65F8">
              <w:rPr>
                <w:rFonts w:hint="eastAsia"/>
              </w:rPr>
              <w:t>：关闭</w:t>
            </w:r>
            <w:r w:rsidRPr="001832CE">
              <w:t xml:space="preserve"> 1</w:t>
            </w:r>
            <w:r w:rsidRPr="009F65F8">
              <w:rPr>
                <w:rFonts w:hint="eastAsia"/>
              </w:rPr>
              <w:t>：开启）。</w:t>
            </w:r>
          </w:p>
        </w:tc>
      </w:tr>
      <w:tr w:rsidR="009F77C4" w14:paraId="275E62F0" w14:textId="77777777" w:rsidTr="004F08C7">
        <w:trPr>
          <w:trHeight w:val="420"/>
        </w:trPr>
        <w:tc>
          <w:tcPr>
            <w:tcW w:w="2239" w:type="dxa"/>
          </w:tcPr>
          <w:p w14:paraId="4A472874" w14:textId="77777777" w:rsidR="009F77C4" w:rsidRPr="00F93F2C" w:rsidRDefault="009F77C4" w:rsidP="004F08C7">
            <w:pPr>
              <w:pStyle w:val="TableText"/>
            </w:pPr>
            <w:r w:rsidRPr="00F93F2C">
              <w:t>HeartBeatInterval</w:t>
            </w:r>
          </w:p>
        </w:tc>
        <w:tc>
          <w:tcPr>
            <w:tcW w:w="6731" w:type="dxa"/>
          </w:tcPr>
          <w:p w14:paraId="26E7D836" w14:textId="77777777" w:rsidR="009F77C4" w:rsidRPr="009F65F8" w:rsidRDefault="009F77C4" w:rsidP="004F08C7">
            <w:pPr>
              <w:pStyle w:val="TableText"/>
            </w:pPr>
            <w:r w:rsidRPr="009F65F8">
              <w:rPr>
                <w:rFonts w:hint="eastAsia"/>
              </w:rPr>
              <w:t>发送心跳的时间间隔（正整数，范围</w:t>
            </w:r>
            <w:r w:rsidRPr="001832CE">
              <w:t>[10, 50]</w:t>
            </w:r>
            <w:r w:rsidRPr="009F65F8">
              <w:rPr>
                <w:rFonts w:hint="eastAsia"/>
              </w:rPr>
              <w:t>，默认值：</w:t>
            </w:r>
            <w:r w:rsidRPr="001832CE">
              <w:t>30</w:t>
            </w:r>
            <w:r w:rsidRPr="009F65F8">
              <w:rPr>
                <w:rFonts w:hint="eastAsia"/>
              </w:rPr>
              <w:t>）。</w:t>
            </w:r>
          </w:p>
        </w:tc>
      </w:tr>
      <w:tr w:rsidR="009F77C4" w14:paraId="615308EE" w14:textId="77777777" w:rsidTr="004F08C7">
        <w:trPr>
          <w:trHeight w:val="420"/>
        </w:trPr>
        <w:tc>
          <w:tcPr>
            <w:tcW w:w="2239" w:type="dxa"/>
          </w:tcPr>
          <w:p w14:paraId="6B066A6D" w14:textId="77777777" w:rsidR="009F77C4" w:rsidRPr="00F93F2C" w:rsidRDefault="009F77C4" w:rsidP="004F08C7">
            <w:pPr>
              <w:pStyle w:val="TableText"/>
            </w:pPr>
            <w:r>
              <w:t>L</w:t>
            </w:r>
            <w:r w:rsidRPr="00F93F2C">
              <w:t>ogPath</w:t>
            </w:r>
          </w:p>
        </w:tc>
        <w:tc>
          <w:tcPr>
            <w:tcW w:w="6731" w:type="dxa"/>
          </w:tcPr>
          <w:p w14:paraId="702DBE3F" w14:textId="77777777" w:rsidR="009F77C4" w:rsidRPr="001832CE" w:rsidRDefault="009F77C4" w:rsidP="004F08C7">
            <w:pPr>
              <w:pStyle w:val="TableText"/>
            </w:pPr>
            <w:r w:rsidRPr="009F65F8">
              <w:rPr>
                <w:rFonts w:hint="eastAsia"/>
              </w:rPr>
              <w:t>打印日志到此配置路径，若用户没有配置路径的写入权限，</w:t>
            </w:r>
          </w:p>
          <w:p w14:paraId="25E87165" w14:textId="77777777" w:rsidR="009F77C4" w:rsidRPr="001832CE" w:rsidRDefault="009F77C4" w:rsidP="004F08C7">
            <w:pPr>
              <w:pStyle w:val="TableText"/>
            </w:pPr>
            <w:r w:rsidRPr="009F65F8">
              <w:rPr>
                <w:rFonts w:hint="eastAsia"/>
              </w:rPr>
              <w:t>会使用默认日志路径</w:t>
            </w:r>
            <w:r w:rsidRPr="001832CE">
              <w:t>%appdata%</w:t>
            </w:r>
            <w:r w:rsidRPr="009F65F8">
              <w:rPr>
                <w:rFonts w:hint="eastAsia"/>
              </w:rPr>
              <w:t>打印日志。</w:t>
            </w:r>
          </w:p>
        </w:tc>
      </w:tr>
      <w:tr w:rsidR="009F77C4" w14:paraId="3CF429A3" w14:textId="77777777" w:rsidTr="004F08C7">
        <w:trPr>
          <w:trHeight w:val="420"/>
        </w:trPr>
        <w:tc>
          <w:tcPr>
            <w:tcW w:w="2239" w:type="dxa"/>
          </w:tcPr>
          <w:p w14:paraId="498A791D" w14:textId="77777777" w:rsidR="009F77C4" w:rsidRPr="00F93F2C" w:rsidRDefault="009F77C4" w:rsidP="004F08C7">
            <w:pPr>
              <w:pStyle w:val="TableText"/>
            </w:pPr>
            <w:r w:rsidRPr="00F93F2C">
              <w:t>GWIP</w:t>
            </w:r>
          </w:p>
        </w:tc>
        <w:tc>
          <w:tcPr>
            <w:tcW w:w="6731" w:type="dxa"/>
          </w:tcPr>
          <w:p w14:paraId="60552187" w14:textId="77777777" w:rsidR="009F77C4" w:rsidRPr="001832CE" w:rsidRDefault="009F77C4" w:rsidP="004F08C7">
            <w:pPr>
              <w:pStyle w:val="TableText"/>
            </w:pPr>
            <w:r w:rsidRPr="009F65F8">
              <w:rPr>
                <w:rFonts w:hint="eastAsia"/>
              </w:rPr>
              <w:t>网关的</w:t>
            </w:r>
            <w:r w:rsidRPr="001832CE">
              <w:t>IP</w:t>
            </w:r>
            <w:r w:rsidRPr="009F65F8">
              <w:rPr>
                <w:rFonts w:hint="eastAsia"/>
              </w:rPr>
              <w:t>。</w:t>
            </w:r>
          </w:p>
        </w:tc>
      </w:tr>
      <w:tr w:rsidR="009F77C4" w14:paraId="1FAF7571" w14:textId="77777777" w:rsidTr="004F08C7">
        <w:trPr>
          <w:trHeight w:val="420"/>
        </w:trPr>
        <w:tc>
          <w:tcPr>
            <w:tcW w:w="2239" w:type="dxa"/>
          </w:tcPr>
          <w:p w14:paraId="7DEE13C6" w14:textId="77777777" w:rsidR="009F77C4" w:rsidRPr="00F93F2C" w:rsidRDefault="009F77C4" w:rsidP="004F08C7">
            <w:pPr>
              <w:pStyle w:val="TableText"/>
            </w:pPr>
            <w:r w:rsidRPr="00F93F2C">
              <w:t>SessionKey</w:t>
            </w:r>
          </w:p>
        </w:tc>
        <w:tc>
          <w:tcPr>
            <w:tcW w:w="6731" w:type="dxa"/>
          </w:tcPr>
          <w:p w14:paraId="317990A9" w14:textId="77777777" w:rsidR="009F77C4" w:rsidRPr="001832CE" w:rsidRDefault="009F77C4" w:rsidP="004F08C7">
            <w:pPr>
              <w:pStyle w:val="TableText"/>
            </w:pPr>
            <w:r w:rsidRPr="009F65F8">
              <w:rPr>
                <w:rFonts w:hint="eastAsia"/>
              </w:rPr>
              <w:t>会话密钥（大小写敏感、支持特殊字符，最长</w:t>
            </w:r>
            <w:r w:rsidRPr="001832CE">
              <w:t>32</w:t>
            </w:r>
            <w:r w:rsidRPr="009F65F8">
              <w:rPr>
                <w:rFonts w:hint="eastAsia"/>
              </w:rPr>
              <w:t>个字符）。</w:t>
            </w:r>
          </w:p>
        </w:tc>
      </w:tr>
      <w:tr w:rsidR="009F77C4" w14:paraId="3FE4F8AF" w14:textId="77777777" w:rsidTr="004F08C7">
        <w:trPr>
          <w:trHeight w:val="420"/>
        </w:trPr>
        <w:tc>
          <w:tcPr>
            <w:tcW w:w="2239" w:type="dxa"/>
          </w:tcPr>
          <w:p w14:paraId="293945EC" w14:textId="77777777" w:rsidR="009F77C4" w:rsidRPr="00F93F2C" w:rsidRDefault="009F77C4" w:rsidP="004F08C7">
            <w:pPr>
              <w:pStyle w:val="TableText"/>
            </w:pPr>
            <w:r w:rsidRPr="00F93F2C">
              <w:t>Port</w:t>
            </w:r>
          </w:p>
        </w:tc>
        <w:tc>
          <w:tcPr>
            <w:tcW w:w="6731" w:type="dxa"/>
          </w:tcPr>
          <w:p w14:paraId="153C285B" w14:textId="77777777" w:rsidR="009F77C4" w:rsidRPr="001832CE" w:rsidRDefault="009F77C4" w:rsidP="004F08C7">
            <w:pPr>
              <w:pStyle w:val="TableText"/>
            </w:pPr>
            <w:r w:rsidRPr="009F65F8">
              <w:rPr>
                <w:rFonts w:hint="eastAsia"/>
              </w:rPr>
              <w:t>端口号（</w:t>
            </w:r>
            <w:r w:rsidRPr="001832CE">
              <w:t>6622</w:t>
            </w:r>
            <w:r w:rsidRPr="009F65F8">
              <w:rPr>
                <w:rFonts w:hint="eastAsia"/>
              </w:rPr>
              <w:t>，不能改变）。</w:t>
            </w:r>
          </w:p>
        </w:tc>
      </w:tr>
    </w:tbl>
    <w:p w14:paraId="4E25324E" w14:textId="77777777" w:rsidR="009F77C4" w:rsidRDefault="009F77C4" w:rsidP="009F77C4">
      <w:pPr>
        <w:ind w:firstLine="420"/>
      </w:pPr>
    </w:p>
    <w:p w14:paraId="0407C749" w14:textId="77777777" w:rsidR="009F77C4" w:rsidRDefault="009F77C4" w:rsidP="009F77C4">
      <w:pPr>
        <w:pStyle w:val="41"/>
      </w:pPr>
      <w:r>
        <w:rPr>
          <w:rFonts w:hint="eastAsia"/>
        </w:rPr>
        <w:t>格式</w:t>
      </w:r>
      <w:r>
        <w:rPr>
          <w:rFonts w:hint="eastAsia"/>
        </w:rPr>
        <w:t>2</w:t>
      </w:r>
    </w:p>
    <w:p w14:paraId="3974F30B" w14:textId="77777777" w:rsidR="009F77C4" w:rsidRDefault="009F77C4" w:rsidP="009F77C4">
      <w:pPr>
        <w:ind w:firstLine="420"/>
      </w:pPr>
      <w:r>
        <w:rPr>
          <w:rFonts w:hint="eastAsia"/>
        </w:rPr>
        <w:t>以“</w:t>
      </w:r>
      <w:r>
        <w:rPr>
          <w:rFonts w:hint="eastAsia"/>
        </w:rPr>
        <w:t>Value1 Value 2 Value 3</w:t>
      </w:r>
      <w:r>
        <w:rPr>
          <w:rFonts w:hint="eastAsia"/>
        </w:rPr>
        <w:t>”的形式带三个参数，参数间以空格隔开，三个参数缺一不可，如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_Ref495480246 \r \h</w:instrText>
      </w:r>
      <w:r w:rsidRPr="00CB2883">
        <w:rPr>
          <w:color w:val="0000FF"/>
          <w:u w:val="single"/>
        </w:rPr>
        <w:instrText xml:space="preserve">  \* MERGEFORMAT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27-9</w:t>
      </w:r>
      <w:r w:rsidRPr="00CB2883">
        <w:rPr>
          <w:color w:val="0000FF"/>
          <w:u w:val="single"/>
        </w:rPr>
        <w:fldChar w:fldCharType="end"/>
      </w:r>
      <w:r>
        <w:rPr>
          <w:rFonts w:hint="eastAsia"/>
        </w:rPr>
        <w:t>所示，其中：</w:t>
      </w:r>
    </w:p>
    <w:p w14:paraId="569CB753" w14:textId="77777777" w:rsidR="009F77C4" w:rsidRDefault="009F77C4" w:rsidP="009F77C4">
      <w:pPr>
        <w:ind w:firstLine="420"/>
      </w:pPr>
      <w:r>
        <w:rPr>
          <w:rFonts w:hint="eastAsia"/>
        </w:rPr>
        <w:lastRenderedPageBreak/>
        <w:t>Value 1</w:t>
      </w:r>
      <w:r>
        <w:rPr>
          <w:rFonts w:hint="eastAsia"/>
        </w:rPr>
        <w:t>：代表内网用户可访问到的设备网口</w:t>
      </w:r>
      <w:r>
        <w:rPr>
          <w:rFonts w:hint="eastAsia"/>
        </w:rPr>
        <w:t>IP</w:t>
      </w:r>
      <w:r>
        <w:rPr>
          <w:rFonts w:hint="eastAsia"/>
        </w:rPr>
        <w:t>；</w:t>
      </w:r>
    </w:p>
    <w:p w14:paraId="5531CC2F" w14:textId="77777777" w:rsidR="009F77C4" w:rsidRDefault="009F77C4" w:rsidP="009F77C4">
      <w:pPr>
        <w:ind w:firstLine="420"/>
      </w:pPr>
      <w:r>
        <w:rPr>
          <w:rFonts w:hint="eastAsia"/>
        </w:rPr>
        <w:t>Value 2</w:t>
      </w:r>
      <w:r>
        <w:rPr>
          <w:rFonts w:hint="eastAsia"/>
        </w:rPr>
        <w:t>：代表设备监听端口（固定为</w:t>
      </w:r>
      <w:r>
        <w:rPr>
          <w:rFonts w:hint="eastAsia"/>
        </w:rPr>
        <w:t>6622</w:t>
      </w:r>
      <w:r>
        <w:rPr>
          <w:rFonts w:hint="eastAsia"/>
        </w:rPr>
        <w:t>，不可改变）；</w:t>
      </w:r>
    </w:p>
    <w:p w14:paraId="72730987" w14:textId="77777777" w:rsidR="009F77C4" w:rsidRDefault="009F77C4" w:rsidP="009F77C4">
      <w:pPr>
        <w:ind w:firstLine="420"/>
      </w:pPr>
      <w:r>
        <w:rPr>
          <w:rFonts w:hint="eastAsia"/>
        </w:rPr>
        <w:t>Value 3</w:t>
      </w:r>
      <w:r>
        <w:rPr>
          <w:rFonts w:hint="eastAsia"/>
        </w:rPr>
        <w:t>：代表通信密钥（必须同设备侧单点登录全局参数设置的密钥统一）。</w:t>
      </w:r>
    </w:p>
    <w:p w14:paraId="424173CF" w14:textId="77777777" w:rsidR="009F77C4" w:rsidRPr="00B01E53" w:rsidRDefault="009F77C4" w:rsidP="009F77C4">
      <w:pPr>
        <w:pStyle w:val="FigureDescription"/>
        <w:spacing w:before="156" w:after="156"/>
      </w:pPr>
      <w:bookmarkStart w:id="5832" w:name="_Ref495480246"/>
      <w:r w:rsidRPr="00B01E53">
        <w:rPr>
          <w:rFonts w:hint="eastAsia"/>
        </w:rPr>
        <w:t>脚本配置，带三个参数</w:t>
      </w:r>
      <w:bookmarkEnd w:id="5832"/>
    </w:p>
    <w:p w14:paraId="6404981A" w14:textId="77777777" w:rsidR="009F77C4" w:rsidRDefault="009F77C4" w:rsidP="009F77C4">
      <w:pPr>
        <w:pStyle w:val="Figure"/>
      </w:pPr>
      <w:r>
        <w:drawing>
          <wp:inline distT="0" distB="0" distL="0" distR="0" wp14:anchorId="03BEECF3" wp14:editId="4E94D5B5">
            <wp:extent cx="3628571" cy="1504762"/>
            <wp:effectExtent l="0" t="0" r="0" b="635"/>
            <wp:docPr id="2696" name="图片 26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3"/>
                    <a:stretch>
                      <a:fillRect/>
                    </a:stretch>
                  </pic:blipFill>
                  <pic:spPr>
                    <a:xfrm>
                      <a:off x="0" y="0"/>
                      <a:ext cx="3628571" cy="1504762"/>
                    </a:xfrm>
                    <a:prstGeom prst="rect">
                      <a:avLst/>
                    </a:prstGeom>
                  </pic:spPr>
                </pic:pic>
              </a:graphicData>
            </a:graphic>
          </wp:inline>
        </w:drawing>
      </w:r>
    </w:p>
    <w:p w14:paraId="1F4BF75D" w14:textId="77777777" w:rsidR="009F77C4" w:rsidRPr="000C6FB8" w:rsidRDefault="009F77C4" w:rsidP="009F77C4">
      <w:pPr>
        <w:ind w:firstLine="420"/>
      </w:pPr>
    </w:p>
    <w:p w14:paraId="405D5D10" w14:textId="77777777" w:rsidR="009F77C4" w:rsidRDefault="009F77C4" w:rsidP="009F77C4">
      <w:pPr>
        <w:pStyle w:val="41"/>
      </w:pPr>
      <w:r w:rsidRPr="00E70D54">
        <w:rPr>
          <w:rFonts w:hint="eastAsia"/>
        </w:rPr>
        <w:t>格式</w:t>
      </w:r>
      <w:r w:rsidRPr="00E70D54">
        <w:rPr>
          <w:rFonts w:hint="eastAsia"/>
        </w:rPr>
        <w:t>3</w:t>
      </w:r>
    </w:p>
    <w:p w14:paraId="58C80414" w14:textId="77777777" w:rsidR="009F77C4" w:rsidRDefault="009F77C4" w:rsidP="009F77C4">
      <w:pPr>
        <w:ind w:firstLine="420"/>
      </w:pPr>
      <w:r w:rsidRPr="00E70D54">
        <w:rPr>
          <w:rFonts w:hint="eastAsia"/>
        </w:rPr>
        <w:t>以“</w:t>
      </w:r>
      <w:r w:rsidRPr="00E70D54">
        <w:rPr>
          <w:rFonts w:hint="eastAsia"/>
        </w:rPr>
        <w:t xml:space="preserve">Title1=value1 Title 2=value2 </w:t>
      </w:r>
      <w:r w:rsidRPr="00E70D54">
        <w:rPr>
          <w:rFonts w:hint="eastAsia"/>
        </w:rPr>
        <w:t>……</w:t>
      </w:r>
      <w:r w:rsidRPr="00E70D54">
        <w:rPr>
          <w:rFonts w:hint="eastAsia"/>
        </w:rPr>
        <w:t xml:space="preserve"> Title15=value15</w:t>
      </w:r>
      <w:r w:rsidRPr="00E70D54">
        <w:rPr>
          <w:rFonts w:hint="eastAsia"/>
        </w:rPr>
        <w:t>”的形式带多个参数（</w:t>
      </w:r>
      <w:r w:rsidRPr="00E70D54">
        <w:rPr>
          <w:rFonts w:hint="eastAsia"/>
        </w:rPr>
        <w:t>1</w:t>
      </w:r>
      <w:r w:rsidRPr="00E70D54">
        <w:rPr>
          <w:rFonts w:hint="eastAsia"/>
        </w:rPr>
        <w:t>个到</w:t>
      </w:r>
      <w:r w:rsidRPr="00E70D54">
        <w:rPr>
          <w:rFonts w:hint="eastAsia"/>
        </w:rPr>
        <w:t>15</w:t>
      </w:r>
      <w:r>
        <w:rPr>
          <w:rFonts w:hint="eastAsia"/>
        </w:rPr>
        <w:t>个），参数间以空格隔开，</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_Ref495480226 \r \h</w:instrText>
      </w:r>
      <w:r w:rsidRPr="00CB2883">
        <w:rPr>
          <w:color w:val="0000FF"/>
          <w:u w:val="single"/>
        </w:rPr>
        <w:instrText xml:space="preserve">  \* MERGEFORMAT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27-10</w:t>
      </w:r>
      <w:r w:rsidRPr="00CB2883">
        <w:rPr>
          <w:color w:val="0000FF"/>
          <w:u w:val="single"/>
        </w:rPr>
        <w:fldChar w:fldCharType="end"/>
      </w:r>
      <w:r w:rsidRPr="00E70D54">
        <w:rPr>
          <w:rFonts w:hint="eastAsia"/>
        </w:rPr>
        <w:t>所示：</w:t>
      </w:r>
    </w:p>
    <w:p w14:paraId="0C51683B" w14:textId="77777777" w:rsidR="009F77C4" w:rsidRPr="00B01E53" w:rsidRDefault="009F77C4" w:rsidP="009F77C4">
      <w:pPr>
        <w:pStyle w:val="FigureDescription"/>
        <w:spacing w:before="156" w:after="156"/>
      </w:pPr>
      <w:bookmarkStart w:id="5833" w:name="_Ref495480226"/>
      <w:r w:rsidRPr="00B01E53">
        <w:rPr>
          <w:rFonts w:hint="eastAsia"/>
        </w:rPr>
        <w:t>脚本配置，带多个参数</w:t>
      </w:r>
      <w:bookmarkEnd w:id="5833"/>
    </w:p>
    <w:p w14:paraId="2A1867AB" w14:textId="77777777" w:rsidR="009F77C4" w:rsidRDefault="009F77C4" w:rsidP="009F77C4">
      <w:pPr>
        <w:pStyle w:val="Figure"/>
      </w:pPr>
      <w:r>
        <w:drawing>
          <wp:inline distT="0" distB="0" distL="0" distR="0" wp14:anchorId="3ED759C5" wp14:editId="669BAC50">
            <wp:extent cx="3619048" cy="1542857"/>
            <wp:effectExtent l="0" t="0" r="635" b="635"/>
            <wp:docPr id="2703" name="图片 2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4"/>
                    <a:stretch>
                      <a:fillRect/>
                    </a:stretch>
                  </pic:blipFill>
                  <pic:spPr>
                    <a:xfrm>
                      <a:off x="0" y="0"/>
                      <a:ext cx="3619048" cy="1542857"/>
                    </a:xfrm>
                    <a:prstGeom prst="rect">
                      <a:avLst/>
                    </a:prstGeom>
                  </pic:spPr>
                </pic:pic>
              </a:graphicData>
            </a:graphic>
          </wp:inline>
        </w:drawing>
      </w:r>
    </w:p>
    <w:p w14:paraId="054DC27F" w14:textId="77777777" w:rsidR="009F77C4" w:rsidRPr="000C6FB8" w:rsidRDefault="009F77C4" w:rsidP="009F77C4">
      <w:pPr>
        <w:ind w:firstLine="420"/>
      </w:pPr>
    </w:p>
    <w:p w14:paraId="132B3E88" w14:textId="77777777" w:rsidR="009F77C4" w:rsidRDefault="009F77C4" w:rsidP="009F77C4">
      <w:pPr>
        <w:ind w:firstLine="420"/>
      </w:pPr>
      <w:r>
        <w:rPr>
          <w:rFonts w:hint="eastAsia"/>
        </w:rPr>
        <w:t>更新组策略，为了使用更改的组策略立即生效，需要刷新组策略，刷新组策略命令为</w:t>
      </w:r>
      <w:r>
        <w:rPr>
          <w:rFonts w:hint="eastAsia"/>
        </w:rPr>
        <w:t>gpupdate.exe</w:t>
      </w:r>
    </w:p>
    <w:p w14:paraId="7D0AAA50" w14:textId="77777777" w:rsidR="009F77C4" w:rsidRPr="0052778A" w:rsidRDefault="009F77C4" w:rsidP="009F77C4">
      <w:pPr>
        <w:ind w:firstLine="420"/>
      </w:pPr>
      <w:r>
        <w:rPr>
          <w:rFonts w:hint="eastAsia"/>
        </w:rPr>
        <w:t>刷新组策略后，域用户重新上线，即可生效。</w:t>
      </w:r>
    </w:p>
    <w:p w14:paraId="1D34C722" w14:textId="77777777" w:rsidR="009F77C4" w:rsidRDefault="009F77C4" w:rsidP="009F77C4">
      <w:pPr>
        <w:pStyle w:val="30"/>
      </w:pPr>
      <w:bookmarkStart w:id="5834" w:name="_Toc494295589"/>
      <w:bookmarkStart w:id="5835" w:name="_Toc6234772"/>
      <w:bookmarkStart w:id="5836" w:name="_Toc15485212"/>
      <w:bookmarkStart w:id="5837" w:name="_Toc41651251"/>
      <w:bookmarkStart w:id="5838" w:name="_Toc44618343"/>
      <w:bookmarkStart w:id="5839" w:name="_Toc60069224"/>
      <w:bookmarkStart w:id="5840" w:name="_Toc61022695"/>
      <w:r>
        <w:t>配置单点登录认证策略</w:t>
      </w:r>
      <w:bookmarkEnd w:id="5834"/>
      <w:bookmarkEnd w:id="5835"/>
      <w:bookmarkEnd w:id="5836"/>
      <w:bookmarkEnd w:id="5837"/>
      <w:bookmarkEnd w:id="5838"/>
      <w:bookmarkEnd w:id="5839"/>
      <w:bookmarkEnd w:id="5840"/>
    </w:p>
    <w:p w14:paraId="0CC837CD" w14:textId="77777777" w:rsidR="009F77C4" w:rsidRPr="00142852" w:rsidRDefault="009F77C4" w:rsidP="009F77C4">
      <w:pPr>
        <w:ind w:firstLine="420"/>
      </w:pPr>
      <w:r w:rsidRPr="00142852">
        <w:rPr>
          <w:rFonts w:hint="eastAsia"/>
        </w:rPr>
        <w:t>在导航栏中选择“</w:t>
      </w:r>
      <w:r>
        <w:rPr>
          <w:rFonts w:hint="eastAsia"/>
        </w:rPr>
        <w:t>策略配置</w:t>
      </w:r>
      <w:r>
        <w:rPr>
          <w:rFonts w:hint="eastAsia"/>
        </w:rPr>
        <w:t>&gt;</w:t>
      </w:r>
      <w:r>
        <w:rPr>
          <w:rFonts w:hint="eastAsia"/>
        </w:rPr>
        <w:t>认证管理</w:t>
      </w:r>
      <w:r>
        <w:rPr>
          <w:rFonts w:hint="eastAsia"/>
        </w:rPr>
        <w:t>&gt;</w:t>
      </w:r>
      <w:r w:rsidRPr="00142852">
        <w:rPr>
          <w:rFonts w:hint="eastAsia"/>
        </w:rPr>
        <w:t>认证策略”，进入认证策略显示页面，如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_Ref495480265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27-11</w:t>
      </w:r>
      <w:r w:rsidRPr="00CB2883">
        <w:rPr>
          <w:color w:val="0000FF"/>
          <w:u w:val="single"/>
        </w:rPr>
        <w:fldChar w:fldCharType="end"/>
      </w:r>
      <w:r w:rsidRPr="00142852">
        <w:rPr>
          <w:rFonts w:hint="eastAsia"/>
        </w:rPr>
        <w:t>所示</w:t>
      </w:r>
      <w:r>
        <w:rPr>
          <w:rFonts w:hint="eastAsia"/>
        </w:rPr>
        <w:t>。</w:t>
      </w:r>
    </w:p>
    <w:p w14:paraId="78115BC8" w14:textId="77777777" w:rsidR="009F77C4" w:rsidRPr="00142852" w:rsidRDefault="009F77C4" w:rsidP="009F77C4">
      <w:pPr>
        <w:pStyle w:val="FigureDescription"/>
        <w:spacing w:before="156" w:after="156"/>
      </w:pPr>
      <w:bookmarkStart w:id="5841" w:name="_Ref495480265"/>
      <w:r w:rsidRPr="00142852">
        <w:rPr>
          <w:rFonts w:hint="eastAsia"/>
        </w:rPr>
        <w:lastRenderedPageBreak/>
        <w:t>认证策略显示页面</w:t>
      </w:r>
      <w:bookmarkEnd w:id="5841"/>
    </w:p>
    <w:p w14:paraId="4CFAFD38" w14:textId="77777777" w:rsidR="009F77C4" w:rsidRDefault="009F77C4" w:rsidP="009F77C4">
      <w:pPr>
        <w:pStyle w:val="Figure"/>
      </w:pPr>
      <w:r>
        <w:drawing>
          <wp:inline distT="0" distB="0" distL="0" distR="0" wp14:anchorId="7D2E596B" wp14:editId="76294E56">
            <wp:extent cx="6120130" cy="721995"/>
            <wp:effectExtent l="0" t="0" r="0" b="1905"/>
            <wp:docPr id="3942" name="图片 3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5"/>
                    <a:stretch>
                      <a:fillRect/>
                    </a:stretch>
                  </pic:blipFill>
                  <pic:spPr>
                    <a:xfrm>
                      <a:off x="0" y="0"/>
                      <a:ext cx="6120130" cy="721995"/>
                    </a:xfrm>
                    <a:prstGeom prst="rect">
                      <a:avLst/>
                    </a:prstGeom>
                  </pic:spPr>
                </pic:pic>
              </a:graphicData>
            </a:graphic>
          </wp:inline>
        </w:drawing>
      </w:r>
    </w:p>
    <w:p w14:paraId="53D12708" w14:textId="77777777" w:rsidR="009F77C4" w:rsidRPr="00142852" w:rsidRDefault="009F77C4" w:rsidP="009F77C4">
      <w:pPr>
        <w:ind w:firstLine="420"/>
      </w:pPr>
    </w:p>
    <w:p w14:paraId="19D34802" w14:textId="77777777" w:rsidR="009F77C4" w:rsidRPr="00142852" w:rsidRDefault="009F77C4" w:rsidP="009F77C4">
      <w:pPr>
        <w:ind w:firstLine="420"/>
      </w:pPr>
      <w:r w:rsidRPr="00142852">
        <w:rPr>
          <w:rFonts w:hint="eastAsia"/>
        </w:rPr>
        <w:t>单击“新建”</w:t>
      </w:r>
      <w:r w:rsidRPr="00142852">
        <w:t>‌</w:t>
      </w:r>
      <w:r w:rsidRPr="00142852">
        <w:rPr>
          <w:rFonts w:hint="eastAsia"/>
        </w:rPr>
        <w:t>按钮，进入认证策略配置页面，如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_Ref495480277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图</w:t>
      </w:r>
      <w:r>
        <w:rPr>
          <w:rFonts w:hint="eastAsia"/>
          <w:color w:val="0000FF"/>
          <w:u w:val="single"/>
        </w:rPr>
        <w:t>27-12</w:t>
      </w:r>
      <w:r w:rsidRPr="00CB2883">
        <w:rPr>
          <w:color w:val="0000FF"/>
          <w:u w:val="single"/>
        </w:rPr>
        <w:fldChar w:fldCharType="end"/>
      </w:r>
      <w:r w:rsidRPr="00142852">
        <w:rPr>
          <w:rFonts w:hint="eastAsia"/>
        </w:rPr>
        <w:t>所示，认证方式选择单点登录</w:t>
      </w:r>
    </w:p>
    <w:p w14:paraId="597E2FFE" w14:textId="77777777" w:rsidR="009F77C4" w:rsidRPr="00142852" w:rsidRDefault="009F77C4" w:rsidP="009F77C4">
      <w:pPr>
        <w:pStyle w:val="FigureDescription"/>
        <w:spacing w:before="156" w:after="156"/>
      </w:pPr>
      <w:bookmarkStart w:id="5842" w:name="_Ref495480277"/>
      <w:r w:rsidRPr="00142852">
        <w:rPr>
          <w:rFonts w:hint="eastAsia"/>
          <w:noProof/>
        </w:rPr>
        <w:t>认证策略配置页面</w:t>
      </w:r>
      <w:bookmarkEnd w:id="5842"/>
    </w:p>
    <w:p w14:paraId="5904171D" w14:textId="77777777" w:rsidR="009F77C4" w:rsidRDefault="009F77C4" w:rsidP="009F77C4">
      <w:pPr>
        <w:pStyle w:val="Figure"/>
        <w:rPr>
          <w:kern w:val="0"/>
        </w:rPr>
      </w:pPr>
      <w:r w:rsidRPr="00473A34">
        <w:t xml:space="preserve"> </w:t>
      </w:r>
      <w:r>
        <w:drawing>
          <wp:inline distT="0" distB="0" distL="0" distR="0" wp14:anchorId="29AF2BCF" wp14:editId="403073B3">
            <wp:extent cx="4638675" cy="5340200"/>
            <wp:effectExtent l="0" t="0" r="0" b="0"/>
            <wp:docPr id="2709" name="图片 2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6"/>
                    <a:srcRect b="3114"/>
                    <a:stretch/>
                  </pic:blipFill>
                  <pic:spPr bwMode="auto">
                    <a:xfrm>
                      <a:off x="0" y="0"/>
                      <a:ext cx="4638675" cy="5340200"/>
                    </a:xfrm>
                    <a:prstGeom prst="rect">
                      <a:avLst/>
                    </a:prstGeom>
                    <a:ln>
                      <a:noFill/>
                    </a:ln>
                    <a:extLst>
                      <a:ext uri="{53640926-AAD7-44D8-BBD7-CCE9431645EC}">
                        <a14:shadowObscured xmlns:a14="http://schemas.microsoft.com/office/drawing/2010/main"/>
                      </a:ext>
                    </a:extLst>
                  </pic:spPr>
                </pic:pic>
              </a:graphicData>
            </a:graphic>
          </wp:inline>
        </w:drawing>
      </w:r>
    </w:p>
    <w:p w14:paraId="0CF78656" w14:textId="77777777" w:rsidR="009F77C4" w:rsidRPr="0088003C" w:rsidRDefault="009F77C4" w:rsidP="009F77C4">
      <w:pPr>
        <w:ind w:firstLine="420"/>
      </w:pPr>
    </w:p>
    <w:p w14:paraId="0EE939B5" w14:textId="77777777" w:rsidR="009F77C4" w:rsidRPr="00142852" w:rsidRDefault="009F77C4" w:rsidP="009F77C4">
      <w:pPr>
        <w:ind w:firstLine="420"/>
      </w:pPr>
      <w:r w:rsidRPr="00142852">
        <w:rPr>
          <w:rFonts w:hint="eastAsia"/>
        </w:rPr>
        <w:t>单点登录用户策略配置参数说明，如</w:t>
      </w:r>
      <w:r w:rsidRPr="00CB2883">
        <w:rPr>
          <w:color w:val="0000FF"/>
          <w:u w:val="single"/>
        </w:rPr>
        <w:fldChar w:fldCharType="begin"/>
      </w:r>
      <w:r w:rsidRPr="00CB2883">
        <w:rPr>
          <w:color w:val="0000FF"/>
          <w:u w:val="single"/>
        </w:rPr>
        <w:instrText xml:space="preserve"> </w:instrText>
      </w:r>
      <w:r w:rsidRPr="00CB2883">
        <w:rPr>
          <w:rFonts w:hint="eastAsia"/>
          <w:color w:val="0000FF"/>
          <w:u w:val="single"/>
        </w:rPr>
        <w:instrText>REF _Ref495480303 \r \h</w:instrText>
      </w:r>
      <w:r w:rsidRPr="00CB2883">
        <w:rPr>
          <w:color w:val="0000FF"/>
          <w:u w:val="single"/>
        </w:rPr>
        <w:instrText xml:space="preserve"> </w:instrText>
      </w:r>
      <w:r w:rsidRPr="00CB2883">
        <w:rPr>
          <w:color w:val="0000FF"/>
          <w:u w:val="single"/>
        </w:rPr>
      </w:r>
      <w:r w:rsidRPr="00CB2883">
        <w:rPr>
          <w:color w:val="0000FF"/>
          <w:u w:val="single"/>
        </w:rPr>
        <w:fldChar w:fldCharType="separate"/>
      </w:r>
      <w:r>
        <w:rPr>
          <w:rFonts w:hint="eastAsia"/>
          <w:color w:val="0000FF"/>
          <w:u w:val="single"/>
        </w:rPr>
        <w:t>表</w:t>
      </w:r>
      <w:r>
        <w:rPr>
          <w:rFonts w:hint="eastAsia"/>
          <w:color w:val="0000FF"/>
          <w:u w:val="single"/>
        </w:rPr>
        <w:t>27-5</w:t>
      </w:r>
      <w:r w:rsidRPr="00CB2883">
        <w:rPr>
          <w:color w:val="0000FF"/>
          <w:u w:val="single"/>
        </w:rPr>
        <w:fldChar w:fldCharType="end"/>
      </w:r>
      <w:r w:rsidRPr="00142852">
        <w:rPr>
          <w:rFonts w:hint="eastAsia"/>
        </w:rPr>
        <w:t>所示</w:t>
      </w:r>
      <w:r>
        <w:rPr>
          <w:rFonts w:hint="eastAsia"/>
        </w:rPr>
        <w:t>。</w:t>
      </w:r>
    </w:p>
    <w:p w14:paraId="24578B87" w14:textId="77777777" w:rsidR="009F77C4" w:rsidRPr="00142852" w:rsidRDefault="009F77C4" w:rsidP="009F77C4">
      <w:pPr>
        <w:pStyle w:val="TableDescription"/>
      </w:pPr>
      <w:bookmarkStart w:id="5843" w:name="_Ref495480303"/>
      <w:r>
        <w:rPr>
          <w:rFonts w:hint="eastAsia"/>
        </w:rPr>
        <w:lastRenderedPageBreak/>
        <w:t>单点登录</w:t>
      </w:r>
      <w:r w:rsidRPr="00142852">
        <w:rPr>
          <w:rFonts w:hint="eastAsia"/>
        </w:rPr>
        <w:t>用户策略配置详细说明</w:t>
      </w:r>
      <w:bookmarkEnd w:id="5843"/>
    </w:p>
    <w:tbl>
      <w:tblPr>
        <w:tblStyle w:val="table0"/>
        <w:tblW w:w="8970" w:type="dxa"/>
        <w:tblLayout w:type="fixed"/>
        <w:tblLook w:val="04A0" w:firstRow="1" w:lastRow="0" w:firstColumn="1" w:lastColumn="0" w:noHBand="0" w:noVBand="1"/>
      </w:tblPr>
      <w:tblGrid>
        <w:gridCol w:w="1526"/>
        <w:gridCol w:w="7444"/>
      </w:tblGrid>
      <w:tr w:rsidR="009F77C4" w:rsidRPr="00142852" w14:paraId="0C0FC5A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526" w:type="dxa"/>
          </w:tcPr>
          <w:p w14:paraId="4D908B6A" w14:textId="77777777" w:rsidR="009F77C4" w:rsidRPr="00142852" w:rsidRDefault="009F77C4" w:rsidP="004F08C7">
            <w:pPr>
              <w:pStyle w:val="TableHeading"/>
            </w:pPr>
            <w:r w:rsidRPr="00142852">
              <w:rPr>
                <w:rFonts w:hint="eastAsia"/>
              </w:rPr>
              <w:t>参数</w:t>
            </w:r>
          </w:p>
        </w:tc>
        <w:tc>
          <w:tcPr>
            <w:tcW w:w="7444" w:type="dxa"/>
          </w:tcPr>
          <w:p w14:paraId="3D414563" w14:textId="77777777" w:rsidR="009F77C4" w:rsidRPr="00142852" w:rsidRDefault="009F77C4" w:rsidP="004F08C7">
            <w:pPr>
              <w:pStyle w:val="TableHeading"/>
            </w:pPr>
            <w:r w:rsidRPr="00142852">
              <w:rPr>
                <w:rFonts w:hint="eastAsia"/>
              </w:rPr>
              <w:t>说明</w:t>
            </w:r>
          </w:p>
        </w:tc>
      </w:tr>
      <w:tr w:rsidR="009F77C4" w:rsidRPr="00142852" w14:paraId="49474CCE" w14:textId="77777777" w:rsidTr="004F08C7">
        <w:trPr>
          <w:trHeight w:val="420"/>
        </w:trPr>
        <w:tc>
          <w:tcPr>
            <w:tcW w:w="1526" w:type="dxa"/>
          </w:tcPr>
          <w:p w14:paraId="541F481A" w14:textId="77777777" w:rsidR="009F77C4" w:rsidRPr="005C4FF1" w:rsidRDefault="009F77C4" w:rsidP="004F08C7">
            <w:pPr>
              <w:pStyle w:val="TableText"/>
            </w:pPr>
            <w:r w:rsidRPr="005C4FF1">
              <w:rPr>
                <w:rFonts w:hint="eastAsia"/>
              </w:rPr>
              <w:t>源接口</w:t>
            </w:r>
          </w:p>
        </w:tc>
        <w:tc>
          <w:tcPr>
            <w:tcW w:w="7444" w:type="dxa"/>
          </w:tcPr>
          <w:p w14:paraId="4F1DE782" w14:textId="77777777" w:rsidR="009F77C4" w:rsidRPr="005C4FF1" w:rsidRDefault="009F77C4" w:rsidP="004F08C7">
            <w:pPr>
              <w:pStyle w:val="TableText"/>
            </w:pPr>
            <w:r w:rsidRPr="005C4FF1">
              <w:rPr>
                <w:rFonts w:hint="eastAsia"/>
              </w:rPr>
              <w:t>单点登录用户的接口。</w:t>
            </w:r>
          </w:p>
        </w:tc>
      </w:tr>
      <w:tr w:rsidR="009F77C4" w:rsidRPr="00142852" w14:paraId="394F0667" w14:textId="77777777" w:rsidTr="004F08C7">
        <w:trPr>
          <w:trHeight w:val="420"/>
        </w:trPr>
        <w:tc>
          <w:tcPr>
            <w:tcW w:w="1526" w:type="dxa"/>
          </w:tcPr>
          <w:p w14:paraId="4F5A47DD" w14:textId="77777777" w:rsidR="009F77C4" w:rsidRPr="005C4FF1" w:rsidRDefault="009F77C4" w:rsidP="004F08C7">
            <w:pPr>
              <w:pStyle w:val="TableText"/>
            </w:pPr>
            <w:r w:rsidRPr="005C4FF1">
              <w:rPr>
                <w:rFonts w:hint="eastAsia"/>
              </w:rPr>
              <w:t>源地址</w:t>
            </w:r>
          </w:p>
        </w:tc>
        <w:tc>
          <w:tcPr>
            <w:tcW w:w="7444" w:type="dxa"/>
          </w:tcPr>
          <w:p w14:paraId="5583B8A2" w14:textId="77777777" w:rsidR="009F77C4" w:rsidRPr="005C4FF1" w:rsidRDefault="009F77C4" w:rsidP="004F08C7">
            <w:pPr>
              <w:pStyle w:val="TableText"/>
            </w:pPr>
            <w:r w:rsidRPr="005C4FF1">
              <w:rPr>
                <w:rFonts w:hint="eastAsia"/>
              </w:rPr>
              <w:t>单点登录用户的IP范围。</w:t>
            </w:r>
          </w:p>
        </w:tc>
      </w:tr>
      <w:tr w:rsidR="009F77C4" w:rsidRPr="00142852" w14:paraId="2484E09F" w14:textId="77777777" w:rsidTr="004F08C7">
        <w:trPr>
          <w:trHeight w:val="420"/>
        </w:trPr>
        <w:tc>
          <w:tcPr>
            <w:tcW w:w="1526" w:type="dxa"/>
          </w:tcPr>
          <w:p w14:paraId="27B5784F" w14:textId="77777777" w:rsidR="009F77C4" w:rsidRPr="005C4FF1" w:rsidRDefault="009F77C4" w:rsidP="004F08C7">
            <w:pPr>
              <w:pStyle w:val="TableText"/>
            </w:pPr>
            <w:r w:rsidRPr="005C4FF1">
              <w:rPr>
                <w:rFonts w:hint="eastAsia"/>
              </w:rPr>
              <w:t>认证方式</w:t>
            </w:r>
          </w:p>
        </w:tc>
        <w:tc>
          <w:tcPr>
            <w:tcW w:w="7444" w:type="dxa"/>
          </w:tcPr>
          <w:p w14:paraId="77D52ED6" w14:textId="77777777" w:rsidR="009F77C4" w:rsidRPr="005C4FF1" w:rsidRDefault="009F77C4" w:rsidP="004F08C7">
            <w:pPr>
              <w:pStyle w:val="TableText"/>
            </w:pPr>
            <w:r w:rsidRPr="005C4FF1">
              <w:rPr>
                <w:rFonts w:hint="eastAsia"/>
              </w:rPr>
              <w:t>可以选择多种认证方式，如图可配置单点登录认证策略，当用户认证失败时，以下两种处理方案供用户选择：</w:t>
            </w:r>
          </w:p>
          <w:p w14:paraId="4872B42A" w14:textId="77777777" w:rsidR="009F77C4" w:rsidRPr="005C4FF1" w:rsidRDefault="009F77C4" w:rsidP="004F08C7">
            <w:pPr>
              <w:pStyle w:val="TableText"/>
            </w:pPr>
            <w:r w:rsidRPr="005C4FF1">
              <w:rPr>
                <w:rFonts w:hint="eastAsia"/>
              </w:rPr>
              <w:t>不需要认证，用户直接上线。</w:t>
            </w:r>
          </w:p>
          <w:p w14:paraId="737682CD" w14:textId="77777777" w:rsidR="009F77C4" w:rsidRPr="005C4FF1" w:rsidRDefault="009F77C4" w:rsidP="004F08C7">
            <w:pPr>
              <w:pStyle w:val="TableText"/>
            </w:pPr>
            <w:r w:rsidRPr="005C4FF1">
              <w:rPr>
                <w:rFonts w:hint="eastAsia"/>
              </w:rPr>
              <w:t>跳过当前这条认证策略，匹配后面的策略。</w:t>
            </w:r>
          </w:p>
        </w:tc>
      </w:tr>
      <w:tr w:rsidR="009F77C4" w:rsidRPr="00142852" w14:paraId="4CA973E5" w14:textId="77777777" w:rsidTr="004F08C7">
        <w:trPr>
          <w:trHeight w:val="420"/>
        </w:trPr>
        <w:tc>
          <w:tcPr>
            <w:tcW w:w="1526" w:type="dxa"/>
          </w:tcPr>
          <w:p w14:paraId="18A9E7D7" w14:textId="77777777" w:rsidR="009F77C4" w:rsidRPr="005C4FF1" w:rsidRDefault="009F77C4" w:rsidP="004F08C7">
            <w:pPr>
              <w:pStyle w:val="TableText"/>
            </w:pPr>
            <w:r w:rsidRPr="008674EE">
              <w:rPr>
                <w:rFonts w:hint="eastAsia"/>
              </w:rPr>
              <w:t>时间</w:t>
            </w:r>
          </w:p>
        </w:tc>
        <w:tc>
          <w:tcPr>
            <w:tcW w:w="7444" w:type="dxa"/>
          </w:tcPr>
          <w:p w14:paraId="492FDFCC" w14:textId="77777777" w:rsidR="009F77C4" w:rsidRPr="005C4FF1" w:rsidRDefault="009F77C4" w:rsidP="004F08C7">
            <w:pPr>
              <w:pStyle w:val="TableText"/>
            </w:pPr>
            <w:r w:rsidRPr="008674EE">
              <w:rPr>
                <w:rFonts w:hint="eastAsia"/>
              </w:rPr>
              <w:t>认证策略时间对象，时间对象有效期内策略生效，时间对象无效的时候认证策略</w:t>
            </w:r>
            <w:r>
              <w:rPr>
                <w:rFonts w:hint="eastAsia"/>
              </w:rPr>
              <w:t>为</w:t>
            </w:r>
            <w:r w:rsidRPr="008674EE">
              <w:rPr>
                <w:rFonts w:hint="eastAsia"/>
              </w:rPr>
              <w:t>禁用状态</w:t>
            </w:r>
            <w:r>
              <w:rPr>
                <w:rFonts w:hint="eastAsia"/>
              </w:rPr>
              <w:t>。</w:t>
            </w:r>
          </w:p>
        </w:tc>
      </w:tr>
      <w:tr w:rsidR="009F77C4" w:rsidRPr="00142852" w14:paraId="641FEBBA" w14:textId="77777777" w:rsidTr="004F08C7">
        <w:trPr>
          <w:trHeight w:val="420"/>
        </w:trPr>
        <w:tc>
          <w:tcPr>
            <w:tcW w:w="1526" w:type="dxa"/>
          </w:tcPr>
          <w:p w14:paraId="1BCFE96B" w14:textId="77777777" w:rsidR="009F77C4" w:rsidRPr="005C4FF1" w:rsidRDefault="009F77C4" w:rsidP="004F08C7">
            <w:pPr>
              <w:pStyle w:val="TableText"/>
            </w:pPr>
            <w:r w:rsidRPr="008674EE">
              <w:rPr>
                <w:rFonts w:hint="eastAsia"/>
              </w:rPr>
              <w:t>用户录入</w:t>
            </w:r>
          </w:p>
        </w:tc>
        <w:tc>
          <w:tcPr>
            <w:tcW w:w="7444" w:type="dxa"/>
          </w:tcPr>
          <w:p w14:paraId="123A5D74" w14:textId="77777777" w:rsidR="009F77C4" w:rsidRPr="005C4FF1" w:rsidRDefault="009F77C4" w:rsidP="004F08C7">
            <w:pPr>
              <w:pStyle w:val="TableText"/>
            </w:pPr>
            <w:r w:rsidRPr="008674EE">
              <w:rPr>
                <w:rFonts w:hint="eastAsia"/>
              </w:rPr>
              <w:t>默认不选择用户组，第三方用户认证成功后不录入用户</w:t>
            </w:r>
            <w:r>
              <w:rPr>
                <w:rFonts w:hint="eastAsia"/>
              </w:rPr>
              <w:t>；</w:t>
            </w:r>
            <w:r w:rsidRPr="008674EE">
              <w:rPr>
                <w:rFonts w:hint="eastAsia"/>
              </w:rPr>
              <w:t>选择用户组后，第三方用户认证成功后录入指定的用户组</w:t>
            </w:r>
            <w:r>
              <w:rPr>
                <w:rFonts w:hint="eastAsia"/>
              </w:rPr>
              <w:t>。</w:t>
            </w:r>
          </w:p>
        </w:tc>
      </w:tr>
      <w:tr w:rsidR="009F77C4" w:rsidRPr="00142852" w14:paraId="0B1580B5" w14:textId="77777777" w:rsidTr="004F08C7">
        <w:trPr>
          <w:trHeight w:val="420"/>
        </w:trPr>
        <w:tc>
          <w:tcPr>
            <w:tcW w:w="1526" w:type="dxa"/>
          </w:tcPr>
          <w:p w14:paraId="37A32E70" w14:textId="77777777" w:rsidR="009F77C4" w:rsidRPr="005C4FF1" w:rsidRDefault="009F77C4" w:rsidP="004F08C7">
            <w:pPr>
              <w:pStyle w:val="TableText"/>
            </w:pPr>
            <w:r w:rsidRPr="008674EE">
              <w:rPr>
                <w:rFonts w:hint="eastAsia"/>
              </w:rPr>
              <w:t>用户有效时间</w:t>
            </w:r>
          </w:p>
        </w:tc>
        <w:tc>
          <w:tcPr>
            <w:tcW w:w="7444" w:type="dxa"/>
          </w:tcPr>
          <w:p w14:paraId="0A395FCC" w14:textId="77777777" w:rsidR="009F77C4" w:rsidRPr="008674EE" w:rsidRDefault="009F77C4" w:rsidP="004F08C7">
            <w:pPr>
              <w:pStyle w:val="TableText"/>
            </w:pPr>
            <w:r w:rsidRPr="008674EE">
              <w:rPr>
                <w:rFonts w:hint="eastAsia"/>
              </w:rPr>
              <w:t>用户有效期指的是第三方用户录入</w:t>
            </w:r>
            <w:r>
              <w:t>方式</w:t>
            </w:r>
            <w:r>
              <w:rPr>
                <w:rFonts w:hint="eastAsia"/>
              </w:rPr>
              <w:t>：</w:t>
            </w:r>
          </w:p>
          <w:p w14:paraId="561CD82B" w14:textId="77777777" w:rsidR="009F77C4" w:rsidRPr="008674EE" w:rsidRDefault="009F77C4" w:rsidP="004F08C7">
            <w:pPr>
              <w:pStyle w:val="ItemListinTable"/>
            </w:pPr>
            <w:r>
              <w:rPr>
                <w:rFonts w:hAnsi="宋体" w:cs="宋体" w:hint="eastAsia"/>
              </w:rPr>
              <w:t>永久</w:t>
            </w:r>
            <w:r w:rsidRPr="008674EE">
              <w:rPr>
                <w:rFonts w:hAnsi="宋体" w:cs="宋体" w:hint="eastAsia"/>
              </w:rPr>
              <w:t>录入：第三方用户认证成功后录入指定组，永久有效</w:t>
            </w:r>
            <w:r>
              <w:rPr>
                <w:rFonts w:hAnsi="宋体" w:cs="宋体" w:hint="eastAsia"/>
              </w:rPr>
              <w:t>。</w:t>
            </w:r>
          </w:p>
          <w:p w14:paraId="2B9DD944" w14:textId="77777777" w:rsidR="009F77C4" w:rsidRPr="008674EE" w:rsidRDefault="009F77C4" w:rsidP="004F08C7">
            <w:pPr>
              <w:pStyle w:val="ItemListinTable"/>
            </w:pPr>
            <w:r w:rsidRPr="008674EE">
              <w:rPr>
                <w:rFonts w:hAnsi="宋体" w:cs="宋体" w:hint="eastAsia"/>
              </w:rPr>
              <w:t>有效期至：第三方用户认证成功后录入指定组，设备运行时间到配置的时间当天</w:t>
            </w:r>
            <w:r w:rsidRPr="008674EE">
              <w:rPr>
                <w:rFonts w:hint="eastAsia"/>
              </w:rPr>
              <w:t>2</w:t>
            </w:r>
            <w:r w:rsidRPr="008674EE">
              <w:t>3</w:t>
            </w:r>
            <w:r w:rsidRPr="008674EE">
              <w:rPr>
                <w:rFonts w:hint="eastAsia"/>
              </w:rPr>
              <w:t>:</w:t>
            </w:r>
            <w:r w:rsidRPr="008674EE">
              <w:t>59</w:t>
            </w:r>
            <w:r w:rsidRPr="008674EE">
              <w:rPr>
                <w:rFonts w:hAnsi="宋体" w:cs="宋体" w:hint="eastAsia"/>
              </w:rPr>
              <w:t>后，录入的用户状态变为不启用，认证策略也变为不启用</w:t>
            </w:r>
            <w:r>
              <w:rPr>
                <w:rFonts w:hAnsi="宋体" w:cs="宋体" w:hint="eastAsia"/>
              </w:rPr>
              <w:t>。</w:t>
            </w:r>
          </w:p>
          <w:p w14:paraId="61A4D1E7" w14:textId="77777777" w:rsidR="009F77C4" w:rsidRPr="005C4FF1" w:rsidRDefault="009F77C4" w:rsidP="004F08C7">
            <w:pPr>
              <w:pStyle w:val="TableText"/>
            </w:pPr>
            <w:r w:rsidRPr="008674EE">
              <w:rPr>
                <w:rFonts w:hint="eastAsia"/>
              </w:rPr>
              <w:t>临时录入：第三方用户认证成功后录入指定组，用户注销下线后，录入的用户组里用户自动删除</w:t>
            </w:r>
            <w:r>
              <w:rPr>
                <w:rFonts w:hint="eastAsia"/>
              </w:rPr>
              <w:t>。</w:t>
            </w:r>
          </w:p>
        </w:tc>
      </w:tr>
    </w:tbl>
    <w:p w14:paraId="52F767E9" w14:textId="77777777" w:rsidR="009F77C4" w:rsidRDefault="009F77C4" w:rsidP="009F77C4">
      <w:pPr>
        <w:ind w:firstLine="420"/>
      </w:pPr>
    </w:p>
    <w:p w14:paraId="785A2C69" w14:textId="77777777" w:rsidR="009F77C4" w:rsidRDefault="009F77C4" w:rsidP="009F77C4">
      <w:pPr>
        <w:widowControl/>
        <w:ind w:firstLine="420"/>
        <w:jc w:val="left"/>
      </w:pPr>
      <w:r>
        <w:br w:type="page"/>
      </w:r>
    </w:p>
    <w:p w14:paraId="36669F06" w14:textId="77777777" w:rsidR="009F77C4" w:rsidRPr="006A464E" w:rsidRDefault="009F77C4" w:rsidP="009F77C4">
      <w:pPr>
        <w:pStyle w:val="10"/>
      </w:pPr>
      <w:bookmarkStart w:id="5844" w:name="_Toc497306929"/>
      <w:bookmarkStart w:id="5845" w:name="_Toc497306930"/>
      <w:bookmarkStart w:id="5846" w:name="_Toc497306931"/>
      <w:bookmarkStart w:id="5847" w:name="_Toc497306932"/>
      <w:bookmarkStart w:id="5848" w:name="_Toc497306933"/>
      <w:bookmarkStart w:id="5849" w:name="_Toc496738747"/>
      <w:bookmarkStart w:id="5850" w:name="_Toc497306934"/>
      <w:bookmarkStart w:id="5851" w:name="_Toc496738748"/>
      <w:bookmarkStart w:id="5852" w:name="_Toc497306935"/>
      <w:bookmarkStart w:id="5853" w:name="_Toc496738749"/>
      <w:bookmarkStart w:id="5854" w:name="_Toc497306936"/>
      <w:bookmarkStart w:id="5855" w:name="_Toc496738750"/>
      <w:bookmarkStart w:id="5856" w:name="_Toc497306937"/>
      <w:bookmarkStart w:id="5857" w:name="_Toc496738751"/>
      <w:bookmarkStart w:id="5858" w:name="_Toc497306938"/>
      <w:bookmarkStart w:id="5859" w:name="_Toc496738752"/>
      <w:bookmarkStart w:id="5860" w:name="_Toc497306939"/>
      <w:bookmarkStart w:id="5861" w:name="_Toc496738753"/>
      <w:bookmarkStart w:id="5862" w:name="_Toc497306940"/>
      <w:bookmarkStart w:id="5863" w:name="_Toc496738754"/>
      <w:bookmarkStart w:id="5864" w:name="_Toc497306941"/>
      <w:bookmarkStart w:id="5865" w:name="_Toc496738755"/>
      <w:bookmarkStart w:id="5866" w:name="_Toc497306942"/>
      <w:bookmarkStart w:id="5867" w:name="_Toc496738756"/>
      <w:bookmarkStart w:id="5868" w:name="_Toc497306943"/>
      <w:bookmarkStart w:id="5869" w:name="_Toc496738757"/>
      <w:bookmarkStart w:id="5870" w:name="_Toc497306944"/>
      <w:bookmarkStart w:id="5871" w:name="_Toc496738800"/>
      <w:bookmarkStart w:id="5872" w:name="_Toc497306987"/>
      <w:bookmarkStart w:id="5873" w:name="_Toc496738801"/>
      <w:bookmarkStart w:id="5874" w:name="_Toc497306988"/>
      <w:bookmarkStart w:id="5875" w:name="_Toc496738802"/>
      <w:bookmarkStart w:id="5876" w:name="_Toc497306989"/>
      <w:bookmarkStart w:id="5877" w:name="_Toc496738803"/>
      <w:bookmarkStart w:id="5878" w:name="_Toc497306990"/>
      <w:bookmarkStart w:id="5879" w:name="_Toc496738804"/>
      <w:bookmarkStart w:id="5880" w:name="_Toc497306991"/>
      <w:bookmarkStart w:id="5881" w:name="_Toc496738805"/>
      <w:bookmarkStart w:id="5882" w:name="_Toc497306992"/>
      <w:bookmarkStart w:id="5883" w:name="_Toc496738806"/>
      <w:bookmarkStart w:id="5884" w:name="_Toc497306993"/>
      <w:bookmarkStart w:id="5885" w:name="_Toc497306994"/>
      <w:bookmarkStart w:id="5886" w:name="_Toc496738844"/>
      <w:bookmarkStart w:id="5887" w:name="_Toc497307031"/>
      <w:bookmarkStart w:id="5888" w:name="_Toc496738845"/>
      <w:bookmarkStart w:id="5889" w:name="_Toc497307032"/>
      <w:bookmarkStart w:id="5890" w:name="_Toc496738846"/>
      <w:bookmarkStart w:id="5891" w:name="_Toc497307033"/>
      <w:bookmarkStart w:id="5892" w:name="_Toc496738847"/>
      <w:bookmarkStart w:id="5893" w:name="_Toc497307034"/>
      <w:bookmarkStart w:id="5894" w:name="_Toc496738848"/>
      <w:bookmarkStart w:id="5895" w:name="_Toc497307035"/>
      <w:bookmarkStart w:id="5896" w:name="_Toc496738909"/>
      <w:bookmarkStart w:id="5897" w:name="_Toc497307096"/>
      <w:bookmarkStart w:id="5898" w:name="_Toc496738910"/>
      <w:bookmarkStart w:id="5899" w:name="_Toc497307097"/>
      <w:bookmarkStart w:id="5900" w:name="_Toc496738911"/>
      <w:bookmarkStart w:id="5901" w:name="_Toc497307098"/>
      <w:bookmarkStart w:id="5902" w:name="_Toc496738912"/>
      <w:bookmarkStart w:id="5903" w:name="_Toc497307099"/>
      <w:bookmarkStart w:id="5904" w:name="_Toc496738913"/>
      <w:bookmarkStart w:id="5905" w:name="_Toc497307100"/>
      <w:bookmarkStart w:id="5906" w:name="_Toc496738914"/>
      <w:bookmarkStart w:id="5907" w:name="_Toc497307101"/>
      <w:bookmarkStart w:id="5908" w:name="_Toc496738915"/>
      <w:bookmarkStart w:id="5909" w:name="_Toc497307102"/>
      <w:bookmarkStart w:id="5910" w:name="_Toc497307103"/>
      <w:bookmarkStart w:id="5911" w:name="_Toc496738974"/>
      <w:bookmarkStart w:id="5912" w:name="_Toc497307161"/>
      <w:bookmarkStart w:id="5913" w:name="_Toc496738975"/>
      <w:bookmarkStart w:id="5914" w:name="_Toc497307162"/>
      <w:bookmarkStart w:id="5915" w:name="_Toc496738976"/>
      <w:bookmarkStart w:id="5916" w:name="_Toc497307163"/>
      <w:bookmarkStart w:id="5917" w:name="_Toc496738977"/>
      <w:bookmarkStart w:id="5918" w:name="_Toc497307164"/>
      <w:bookmarkStart w:id="5919" w:name="_Toc496738978"/>
      <w:bookmarkStart w:id="5920" w:name="_Toc497307165"/>
      <w:bookmarkStart w:id="5921" w:name="_Toc496738979"/>
      <w:bookmarkStart w:id="5922" w:name="_Toc497307166"/>
      <w:bookmarkStart w:id="5923" w:name="_Toc497307167"/>
      <w:bookmarkStart w:id="5924" w:name="_Toc497307168"/>
      <w:bookmarkStart w:id="5925" w:name="_Toc496739018"/>
      <w:bookmarkStart w:id="5926" w:name="_Toc497307205"/>
      <w:bookmarkStart w:id="5927" w:name="_Toc496739019"/>
      <w:bookmarkStart w:id="5928" w:name="_Toc497307206"/>
      <w:bookmarkStart w:id="5929" w:name="_Toc496739020"/>
      <w:bookmarkStart w:id="5930" w:name="_Toc497307207"/>
      <w:bookmarkStart w:id="5931" w:name="_Toc496739021"/>
      <w:bookmarkStart w:id="5932" w:name="_Toc497307208"/>
      <w:bookmarkStart w:id="5933" w:name="_Toc497307230"/>
      <w:bookmarkStart w:id="5934" w:name="_Toc497307231"/>
      <w:bookmarkStart w:id="5935" w:name="_Toc497307232"/>
      <w:bookmarkStart w:id="5936" w:name="_Toc496739046"/>
      <w:bookmarkStart w:id="5937" w:name="_Toc497307233"/>
      <w:bookmarkStart w:id="5938" w:name="_Toc496739047"/>
      <w:bookmarkStart w:id="5939" w:name="_Toc497307234"/>
      <w:bookmarkStart w:id="5940" w:name="_Toc496739048"/>
      <w:bookmarkStart w:id="5941" w:name="_Toc497307235"/>
      <w:bookmarkStart w:id="5942" w:name="_Toc496739082"/>
      <w:bookmarkStart w:id="5943" w:name="_Toc497307269"/>
      <w:bookmarkStart w:id="5944" w:name="_Toc496739083"/>
      <w:bookmarkStart w:id="5945" w:name="_Toc497307270"/>
      <w:bookmarkStart w:id="5946" w:name="_Toc496739084"/>
      <w:bookmarkStart w:id="5947" w:name="_Toc497307271"/>
      <w:bookmarkStart w:id="5948" w:name="_Toc496739085"/>
      <w:bookmarkStart w:id="5949" w:name="_Toc497307272"/>
      <w:bookmarkStart w:id="5950" w:name="_Toc497307285"/>
      <w:bookmarkStart w:id="5951" w:name="_Toc496739099"/>
      <w:bookmarkStart w:id="5952" w:name="_Toc497307286"/>
      <w:bookmarkStart w:id="5953" w:name="_Toc496739100"/>
      <w:bookmarkStart w:id="5954" w:name="_Toc497307287"/>
      <w:bookmarkStart w:id="5955" w:name="_Toc496739101"/>
      <w:bookmarkStart w:id="5956" w:name="_Toc497307288"/>
      <w:bookmarkStart w:id="5957" w:name="_Toc496739102"/>
      <w:bookmarkStart w:id="5958" w:name="_Toc497307289"/>
      <w:bookmarkStart w:id="5959" w:name="_Toc496739103"/>
      <w:bookmarkStart w:id="5960" w:name="_Toc497307290"/>
      <w:bookmarkStart w:id="5961" w:name="_Toc497307330"/>
      <w:bookmarkStart w:id="5962" w:name="_Toc497307331"/>
      <w:bookmarkStart w:id="5963" w:name="_Toc497307332"/>
      <w:bookmarkStart w:id="5964" w:name="_Toc496739146"/>
      <w:bookmarkStart w:id="5965" w:name="_Toc497307333"/>
      <w:bookmarkStart w:id="5966" w:name="_Toc496739147"/>
      <w:bookmarkStart w:id="5967" w:name="_Toc497307334"/>
      <w:bookmarkStart w:id="5968" w:name="_Toc496739196"/>
      <w:bookmarkStart w:id="5969" w:name="_Toc497307383"/>
      <w:bookmarkStart w:id="5970" w:name="_Toc497307384"/>
      <w:bookmarkStart w:id="5971" w:name="_Toc497307385"/>
      <w:bookmarkStart w:id="5972" w:name="_Toc497307386"/>
      <w:bookmarkStart w:id="5973" w:name="_Toc497307387"/>
      <w:bookmarkStart w:id="5974" w:name="_Toc497307430"/>
      <w:bookmarkStart w:id="5975" w:name="_Toc497307431"/>
      <w:bookmarkStart w:id="5976" w:name="_Toc497307432"/>
      <w:bookmarkStart w:id="5977" w:name="_Toc497307433"/>
      <w:bookmarkStart w:id="5978" w:name="_Toc497307434"/>
      <w:bookmarkStart w:id="5979" w:name="_Toc6237940"/>
      <w:bookmarkStart w:id="5980" w:name="_Toc15485213"/>
      <w:bookmarkStart w:id="5981" w:name="_Toc41651252"/>
      <w:bookmarkStart w:id="5982" w:name="_Toc44618344"/>
      <w:bookmarkStart w:id="5983" w:name="_Toc60069225"/>
      <w:bookmarkStart w:id="5984" w:name="_Toc61022696"/>
      <w:bookmarkStart w:id="5985" w:name="_Toc474250089"/>
      <w:bookmarkStart w:id="5986" w:name="_Toc15460055"/>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bookmarkEnd w:id="5863"/>
      <w:bookmarkEnd w:id="5864"/>
      <w:bookmarkEnd w:id="5865"/>
      <w:bookmarkEnd w:id="5866"/>
      <w:bookmarkEnd w:id="5867"/>
      <w:bookmarkEnd w:id="5868"/>
      <w:bookmarkEnd w:id="5869"/>
      <w:bookmarkEnd w:id="5870"/>
      <w:bookmarkEnd w:id="5871"/>
      <w:bookmarkEnd w:id="5872"/>
      <w:bookmarkEnd w:id="5873"/>
      <w:bookmarkEnd w:id="5874"/>
      <w:bookmarkEnd w:id="5875"/>
      <w:bookmarkEnd w:id="5876"/>
      <w:bookmarkEnd w:id="5877"/>
      <w:bookmarkEnd w:id="5878"/>
      <w:bookmarkEnd w:id="5879"/>
      <w:bookmarkEnd w:id="5880"/>
      <w:bookmarkEnd w:id="5881"/>
      <w:bookmarkEnd w:id="5882"/>
      <w:bookmarkEnd w:id="5883"/>
      <w:bookmarkEnd w:id="5884"/>
      <w:bookmarkEnd w:id="5885"/>
      <w:bookmarkEnd w:id="5886"/>
      <w:bookmarkEnd w:id="5887"/>
      <w:bookmarkEnd w:id="5888"/>
      <w:bookmarkEnd w:id="5889"/>
      <w:bookmarkEnd w:id="5890"/>
      <w:bookmarkEnd w:id="5891"/>
      <w:bookmarkEnd w:id="5892"/>
      <w:bookmarkEnd w:id="5893"/>
      <w:bookmarkEnd w:id="5894"/>
      <w:bookmarkEnd w:id="5895"/>
      <w:bookmarkEnd w:id="5896"/>
      <w:bookmarkEnd w:id="5897"/>
      <w:bookmarkEnd w:id="5898"/>
      <w:bookmarkEnd w:id="5899"/>
      <w:bookmarkEnd w:id="5900"/>
      <w:bookmarkEnd w:id="5901"/>
      <w:bookmarkEnd w:id="5902"/>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bookmarkEnd w:id="5924"/>
      <w:bookmarkEnd w:id="5925"/>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bookmarkEnd w:id="5947"/>
      <w:bookmarkEnd w:id="5948"/>
      <w:bookmarkEnd w:id="5949"/>
      <w:bookmarkEnd w:id="5950"/>
      <w:bookmarkEnd w:id="5951"/>
      <w:bookmarkEnd w:id="5952"/>
      <w:bookmarkEnd w:id="5953"/>
      <w:bookmarkEnd w:id="5954"/>
      <w:bookmarkEnd w:id="5955"/>
      <w:bookmarkEnd w:id="5956"/>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bookmarkEnd w:id="5978"/>
      <w:r w:rsidRPr="006A464E">
        <w:rPr>
          <w:rFonts w:hint="eastAsia"/>
        </w:rPr>
        <w:lastRenderedPageBreak/>
        <w:t>Portal</w:t>
      </w:r>
      <w:r w:rsidRPr="006A464E">
        <w:rPr>
          <w:rFonts w:hint="eastAsia"/>
        </w:rPr>
        <w:t>逃生</w:t>
      </w:r>
      <w:bookmarkEnd w:id="5979"/>
      <w:bookmarkEnd w:id="5980"/>
      <w:bookmarkEnd w:id="5981"/>
      <w:bookmarkEnd w:id="5982"/>
      <w:bookmarkEnd w:id="5983"/>
      <w:bookmarkEnd w:id="5984"/>
    </w:p>
    <w:p w14:paraId="19EF6BCB" w14:textId="77777777" w:rsidR="009F77C4" w:rsidRPr="006A464E" w:rsidRDefault="009F77C4" w:rsidP="009F77C4">
      <w:pPr>
        <w:pStyle w:val="21"/>
      </w:pPr>
      <w:bookmarkStart w:id="5987" w:name="_Toc6237941"/>
      <w:bookmarkStart w:id="5988" w:name="_Toc15485214"/>
      <w:bookmarkStart w:id="5989" w:name="_Toc41651253"/>
      <w:bookmarkStart w:id="5990" w:name="_Toc44618345"/>
      <w:bookmarkStart w:id="5991" w:name="_Toc60069226"/>
      <w:bookmarkStart w:id="5992" w:name="_Toc61022697"/>
      <w:r w:rsidRPr="006A464E">
        <w:t>P</w:t>
      </w:r>
      <w:r w:rsidRPr="006A464E">
        <w:rPr>
          <w:rFonts w:hint="eastAsia"/>
        </w:rPr>
        <w:t>ortal逃生介绍</w:t>
      </w:r>
      <w:bookmarkEnd w:id="5987"/>
      <w:bookmarkEnd w:id="5988"/>
      <w:bookmarkEnd w:id="5989"/>
      <w:bookmarkEnd w:id="5990"/>
      <w:bookmarkEnd w:id="5991"/>
      <w:bookmarkEnd w:id="5992"/>
    </w:p>
    <w:p w14:paraId="11071095" w14:textId="77777777" w:rsidR="009F77C4" w:rsidRPr="00D2338A" w:rsidRDefault="009F77C4" w:rsidP="009F77C4">
      <w:pPr>
        <w:ind w:firstLine="420"/>
      </w:pPr>
      <w:r w:rsidRPr="00D2338A">
        <w:rPr>
          <w:rFonts w:hint="eastAsia"/>
        </w:rPr>
        <w:t>Portal</w:t>
      </w:r>
      <w:r w:rsidRPr="00D2338A">
        <w:rPr>
          <w:rFonts w:hint="eastAsia"/>
        </w:rPr>
        <w:t>逃生：当发生网络问题导致</w:t>
      </w:r>
      <w:r w:rsidRPr="00D2338A">
        <w:rPr>
          <w:rFonts w:hint="eastAsia"/>
        </w:rPr>
        <w:t>Portal</w:t>
      </w:r>
      <w:r w:rsidRPr="00D2338A">
        <w:rPr>
          <w:rFonts w:hint="eastAsia"/>
        </w:rPr>
        <w:t>服务器不可用时，对于指定用户无需认证仍可上网。</w:t>
      </w:r>
    </w:p>
    <w:p w14:paraId="5713E2B1" w14:textId="77777777" w:rsidR="009F77C4" w:rsidRPr="00D2338A" w:rsidRDefault="009F77C4" w:rsidP="009F77C4">
      <w:pPr>
        <w:ind w:firstLine="420"/>
      </w:pPr>
      <w:r w:rsidRPr="00D2338A">
        <w:rPr>
          <w:rFonts w:hint="eastAsia"/>
        </w:rPr>
        <w:t>已认证用户：包含设备启动后新认证的在线用户和设备启动前曾经认证过的未在线用户。</w:t>
      </w:r>
    </w:p>
    <w:p w14:paraId="30EC93D7" w14:textId="77777777" w:rsidR="009F77C4" w:rsidRPr="00D2338A" w:rsidRDefault="009F77C4" w:rsidP="009F77C4">
      <w:pPr>
        <w:ind w:firstLine="420"/>
      </w:pPr>
      <w:r w:rsidRPr="00D2338A">
        <w:rPr>
          <w:rFonts w:hint="eastAsia"/>
        </w:rPr>
        <w:t>全局逃生模式：开始逃生时，所有用户均可上网。</w:t>
      </w:r>
    </w:p>
    <w:p w14:paraId="7EF07C63" w14:textId="77777777" w:rsidR="009F77C4" w:rsidRPr="00D2338A" w:rsidRDefault="009F77C4" w:rsidP="009F77C4">
      <w:pPr>
        <w:ind w:firstLine="420"/>
      </w:pPr>
      <w:r w:rsidRPr="00D2338A">
        <w:rPr>
          <w:rFonts w:hint="eastAsia"/>
        </w:rPr>
        <w:t>已认证用户逃生模式：开始逃生时，只有已认证用户才可上网。</w:t>
      </w:r>
    </w:p>
    <w:p w14:paraId="6AE0E7A2" w14:textId="77777777" w:rsidR="009F77C4" w:rsidRPr="006A464E" w:rsidRDefault="009F77C4" w:rsidP="009F77C4">
      <w:pPr>
        <w:pStyle w:val="21"/>
      </w:pPr>
      <w:bookmarkStart w:id="5993" w:name="_Toc6237942"/>
      <w:bookmarkStart w:id="5994" w:name="_Toc15485215"/>
      <w:bookmarkStart w:id="5995" w:name="_Toc41651254"/>
      <w:bookmarkStart w:id="5996" w:name="_Toc44618346"/>
      <w:bookmarkStart w:id="5997" w:name="_Toc60069227"/>
      <w:bookmarkStart w:id="5998" w:name="_Toc61022698"/>
      <w:r w:rsidRPr="006A464E">
        <w:t>P</w:t>
      </w:r>
      <w:r w:rsidRPr="006A464E">
        <w:rPr>
          <w:rFonts w:hint="eastAsia"/>
        </w:rPr>
        <w:t>ortal逃生的配置</w:t>
      </w:r>
      <w:bookmarkEnd w:id="5993"/>
      <w:bookmarkEnd w:id="5994"/>
      <w:bookmarkEnd w:id="5995"/>
      <w:bookmarkEnd w:id="5996"/>
      <w:bookmarkEnd w:id="5997"/>
      <w:bookmarkEnd w:id="5998"/>
    </w:p>
    <w:p w14:paraId="512333DA" w14:textId="77777777" w:rsidR="009F77C4" w:rsidRPr="00D2338A" w:rsidRDefault="009F77C4" w:rsidP="009F77C4">
      <w:pPr>
        <w:ind w:firstLine="420"/>
      </w:pPr>
      <w:r w:rsidRPr="00D2338A">
        <w:rPr>
          <w:rFonts w:hint="eastAsia"/>
        </w:rPr>
        <w:t>通过菜单“</w:t>
      </w:r>
      <w:r>
        <w:rPr>
          <w:rFonts w:hint="eastAsia"/>
        </w:rPr>
        <w:t>策略配置</w:t>
      </w:r>
      <w:r>
        <w:rPr>
          <w:rFonts w:hint="eastAsia"/>
        </w:rPr>
        <w:t>&gt;</w:t>
      </w:r>
      <w:r>
        <w:rPr>
          <w:rFonts w:hint="eastAsia"/>
        </w:rPr>
        <w:t>认证管理</w:t>
      </w:r>
      <w:r>
        <w:rPr>
          <w:rFonts w:hint="eastAsia"/>
        </w:rPr>
        <w:t>&gt;</w:t>
      </w:r>
      <w:r>
        <w:t>认证方式</w:t>
      </w:r>
      <w:r w:rsidRPr="00D2338A">
        <w:rPr>
          <w:rFonts w:hint="eastAsia"/>
        </w:rPr>
        <w:t>&gt;portal</w:t>
      </w:r>
      <w:r w:rsidRPr="00D2338A">
        <w:t xml:space="preserve"> </w:t>
      </w:r>
      <w:r w:rsidRPr="00D2338A">
        <w:rPr>
          <w:rFonts w:hint="eastAsia"/>
        </w:rPr>
        <w:t>server&gt;portal</w:t>
      </w:r>
      <w:r w:rsidRPr="00D2338A">
        <w:rPr>
          <w:rFonts w:hint="eastAsia"/>
        </w:rPr>
        <w:t>逃生”，进入如</w:t>
      </w:r>
      <w:r w:rsidRPr="006A464E">
        <w:rPr>
          <w:color w:val="0000FF"/>
          <w:u w:val="single"/>
        </w:rPr>
        <w:fldChar w:fldCharType="begin"/>
      </w:r>
      <w:r w:rsidRPr="006A464E">
        <w:rPr>
          <w:color w:val="0000FF"/>
          <w:u w:val="single"/>
        </w:rPr>
        <w:instrText xml:space="preserve"> </w:instrText>
      </w:r>
      <w:r w:rsidRPr="006A464E">
        <w:rPr>
          <w:rFonts w:hint="eastAsia"/>
          <w:color w:val="0000FF"/>
          <w:u w:val="single"/>
        </w:rPr>
        <w:instrText>REF _Ref511048673 \r \h</w:instrText>
      </w:r>
      <w:r w:rsidRPr="006A464E">
        <w:rPr>
          <w:color w:val="0000FF"/>
          <w:u w:val="single"/>
        </w:rPr>
        <w:instrText xml:space="preserve"> </w:instrText>
      </w:r>
      <w:r w:rsidRPr="006A464E">
        <w:rPr>
          <w:color w:val="0000FF"/>
          <w:u w:val="single"/>
        </w:rPr>
      </w:r>
      <w:r w:rsidRPr="006A464E">
        <w:rPr>
          <w:color w:val="0000FF"/>
          <w:u w:val="single"/>
        </w:rPr>
        <w:fldChar w:fldCharType="separate"/>
      </w:r>
      <w:r>
        <w:rPr>
          <w:rFonts w:hint="eastAsia"/>
          <w:color w:val="0000FF"/>
          <w:u w:val="single"/>
        </w:rPr>
        <w:t>图</w:t>
      </w:r>
      <w:r>
        <w:rPr>
          <w:rFonts w:hint="eastAsia"/>
          <w:color w:val="0000FF"/>
          <w:u w:val="single"/>
        </w:rPr>
        <w:t>28-1</w:t>
      </w:r>
      <w:r w:rsidRPr="006A464E">
        <w:rPr>
          <w:color w:val="0000FF"/>
          <w:u w:val="single"/>
        </w:rPr>
        <w:fldChar w:fldCharType="end"/>
      </w:r>
      <w:r w:rsidRPr="00D2338A">
        <w:rPr>
          <w:rFonts w:hint="eastAsia"/>
        </w:rPr>
        <w:t>所示的页面。在该页面上，可以开启</w:t>
      </w:r>
      <w:r w:rsidRPr="00D2338A">
        <w:rPr>
          <w:rFonts w:hint="eastAsia"/>
        </w:rPr>
        <w:t>portal</w:t>
      </w:r>
      <w:r w:rsidRPr="00D2338A">
        <w:rPr>
          <w:rFonts w:hint="eastAsia"/>
        </w:rPr>
        <w:t>逃生的功能。</w:t>
      </w:r>
    </w:p>
    <w:p w14:paraId="4E8911BA" w14:textId="77777777" w:rsidR="009F77C4" w:rsidRPr="006A464E" w:rsidRDefault="009F77C4" w:rsidP="009F77C4">
      <w:pPr>
        <w:pStyle w:val="FigureDescription"/>
        <w:spacing w:before="156" w:after="156"/>
      </w:pPr>
      <w:bookmarkStart w:id="5999" w:name="_Ref511048673"/>
      <w:r w:rsidRPr="006A464E">
        <w:rPr>
          <w:rFonts w:hint="eastAsia"/>
        </w:rPr>
        <w:t>开启</w:t>
      </w:r>
      <w:r w:rsidRPr="006A464E">
        <w:rPr>
          <w:rFonts w:hint="eastAsia"/>
        </w:rPr>
        <w:t>portal</w:t>
      </w:r>
      <w:r w:rsidRPr="006A464E">
        <w:rPr>
          <w:rFonts w:hint="eastAsia"/>
        </w:rPr>
        <w:t>逃生功能</w:t>
      </w:r>
      <w:bookmarkEnd w:id="5999"/>
    </w:p>
    <w:p w14:paraId="7B79FD1C" w14:textId="77777777" w:rsidR="009F77C4" w:rsidRPr="006A464E" w:rsidRDefault="009F77C4" w:rsidP="009F77C4">
      <w:pPr>
        <w:pStyle w:val="Figure"/>
      </w:pPr>
      <w:r w:rsidRPr="00156A82">
        <w:t xml:space="preserve"> </w:t>
      </w:r>
      <w:r>
        <w:drawing>
          <wp:inline distT="0" distB="0" distL="0" distR="0" wp14:anchorId="1DD36927" wp14:editId="5275CFD0">
            <wp:extent cx="4559300" cy="2231462"/>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7"/>
                    <a:stretch>
                      <a:fillRect/>
                    </a:stretch>
                  </pic:blipFill>
                  <pic:spPr>
                    <a:xfrm>
                      <a:off x="0" y="0"/>
                      <a:ext cx="4566045" cy="2234763"/>
                    </a:xfrm>
                    <a:prstGeom prst="rect">
                      <a:avLst/>
                    </a:prstGeom>
                  </pic:spPr>
                </pic:pic>
              </a:graphicData>
            </a:graphic>
          </wp:inline>
        </w:drawing>
      </w:r>
    </w:p>
    <w:p w14:paraId="11F014A2" w14:textId="77777777" w:rsidR="009F77C4" w:rsidRPr="00D2338A" w:rsidRDefault="009F77C4" w:rsidP="009F77C4">
      <w:pPr>
        <w:ind w:firstLine="420"/>
      </w:pPr>
    </w:p>
    <w:p w14:paraId="42544F43" w14:textId="77777777" w:rsidR="009F77C4" w:rsidRPr="00D2338A" w:rsidRDefault="009F77C4" w:rsidP="009F77C4">
      <w:pPr>
        <w:ind w:firstLine="420"/>
      </w:pPr>
      <w:r>
        <w:rPr>
          <w:rFonts w:hint="eastAsia"/>
        </w:rPr>
        <w:t>勾选</w:t>
      </w:r>
      <w:r w:rsidRPr="00D2338A">
        <w:rPr>
          <w:rFonts w:hint="eastAsia"/>
        </w:rPr>
        <w:t>“地址探测</w:t>
      </w:r>
      <w:r>
        <w:rPr>
          <w:rFonts w:hint="eastAsia"/>
        </w:rPr>
        <w:t>：启用</w:t>
      </w:r>
      <w:r w:rsidRPr="00D2338A">
        <w:rPr>
          <w:rFonts w:hint="eastAsia"/>
        </w:rPr>
        <w:t>”，</w:t>
      </w:r>
      <w:r>
        <w:rPr>
          <w:rFonts w:hint="eastAsia"/>
        </w:rPr>
        <w:t>点击下方</w:t>
      </w:r>
      <w:r>
        <w:t>下拉列表，可以选择地址探测对象，</w:t>
      </w:r>
      <w:r w:rsidRPr="00D2338A">
        <w:rPr>
          <w:rFonts w:hint="eastAsia"/>
        </w:rPr>
        <w:t>如</w:t>
      </w:r>
      <w:r w:rsidRPr="006A464E">
        <w:rPr>
          <w:color w:val="0000FF"/>
          <w:u w:val="single"/>
        </w:rPr>
        <w:fldChar w:fldCharType="begin"/>
      </w:r>
      <w:r w:rsidRPr="006A464E">
        <w:rPr>
          <w:color w:val="0000FF"/>
          <w:u w:val="single"/>
        </w:rPr>
        <w:instrText xml:space="preserve"> </w:instrText>
      </w:r>
      <w:r w:rsidRPr="006A464E">
        <w:rPr>
          <w:rFonts w:hint="eastAsia"/>
          <w:color w:val="0000FF"/>
          <w:u w:val="single"/>
        </w:rPr>
        <w:instrText>REF _Ref511048684 \r \h</w:instrText>
      </w:r>
      <w:r w:rsidRPr="006A464E">
        <w:rPr>
          <w:color w:val="0000FF"/>
          <w:u w:val="single"/>
        </w:rPr>
        <w:instrText xml:space="preserve"> </w:instrText>
      </w:r>
      <w:r w:rsidRPr="006A464E">
        <w:rPr>
          <w:color w:val="0000FF"/>
          <w:u w:val="single"/>
        </w:rPr>
      </w:r>
      <w:r w:rsidRPr="006A464E">
        <w:rPr>
          <w:color w:val="0000FF"/>
          <w:u w:val="single"/>
        </w:rPr>
        <w:fldChar w:fldCharType="separate"/>
      </w:r>
      <w:r>
        <w:rPr>
          <w:rFonts w:hint="eastAsia"/>
          <w:color w:val="0000FF"/>
          <w:u w:val="single"/>
        </w:rPr>
        <w:t>图</w:t>
      </w:r>
      <w:r>
        <w:rPr>
          <w:rFonts w:hint="eastAsia"/>
          <w:color w:val="0000FF"/>
          <w:u w:val="single"/>
        </w:rPr>
        <w:t>28-2</w:t>
      </w:r>
      <w:r w:rsidRPr="006A464E">
        <w:rPr>
          <w:color w:val="0000FF"/>
          <w:u w:val="single"/>
        </w:rPr>
        <w:fldChar w:fldCharType="end"/>
      </w:r>
      <w:r>
        <w:rPr>
          <w:rFonts w:hint="eastAsia"/>
        </w:rPr>
        <w:t>所示</w:t>
      </w:r>
      <w:r w:rsidRPr="00D2338A">
        <w:rPr>
          <w:rFonts w:hint="eastAsia"/>
        </w:rPr>
        <w:t>，各个配置项的含义如</w:t>
      </w:r>
      <w:r w:rsidRPr="006A464E">
        <w:rPr>
          <w:color w:val="0000FF"/>
          <w:u w:val="single"/>
        </w:rPr>
        <w:fldChar w:fldCharType="begin"/>
      </w:r>
      <w:r w:rsidRPr="006A464E">
        <w:rPr>
          <w:color w:val="0000FF"/>
          <w:u w:val="single"/>
        </w:rPr>
        <w:instrText xml:space="preserve"> REF _Ref392851877 \r \h </w:instrText>
      </w:r>
      <w:r w:rsidRPr="006A464E">
        <w:rPr>
          <w:color w:val="0000FF"/>
          <w:u w:val="single"/>
        </w:rPr>
      </w:r>
      <w:r w:rsidRPr="006A464E">
        <w:rPr>
          <w:color w:val="0000FF"/>
          <w:u w:val="single"/>
        </w:rPr>
        <w:fldChar w:fldCharType="separate"/>
      </w:r>
      <w:r>
        <w:rPr>
          <w:rFonts w:hint="eastAsia"/>
          <w:color w:val="0000FF"/>
          <w:u w:val="single"/>
        </w:rPr>
        <w:t>表</w:t>
      </w:r>
      <w:r>
        <w:rPr>
          <w:rFonts w:hint="eastAsia"/>
          <w:color w:val="0000FF"/>
          <w:u w:val="single"/>
        </w:rPr>
        <w:t>43-1</w:t>
      </w:r>
      <w:r w:rsidRPr="006A464E">
        <w:rPr>
          <w:color w:val="0000FF"/>
          <w:u w:val="single"/>
        </w:rPr>
        <w:fldChar w:fldCharType="end"/>
      </w:r>
      <w:r w:rsidRPr="00D2338A">
        <w:rPr>
          <w:rFonts w:hint="eastAsia"/>
        </w:rPr>
        <w:t>所示。</w:t>
      </w:r>
    </w:p>
    <w:p w14:paraId="377190F6" w14:textId="77777777" w:rsidR="009F77C4" w:rsidRPr="006A464E" w:rsidRDefault="009F77C4" w:rsidP="009F77C4">
      <w:pPr>
        <w:pStyle w:val="FigureDescription"/>
        <w:spacing w:before="156" w:after="156"/>
      </w:pPr>
      <w:bookmarkStart w:id="6000" w:name="_Ref511048684"/>
      <w:r w:rsidRPr="006A464E">
        <w:lastRenderedPageBreak/>
        <w:t>P</w:t>
      </w:r>
      <w:r w:rsidRPr="006A464E">
        <w:rPr>
          <w:rFonts w:hint="eastAsia"/>
        </w:rPr>
        <w:t>ortal</w:t>
      </w:r>
      <w:r w:rsidRPr="006A464E">
        <w:rPr>
          <w:rFonts w:hint="eastAsia"/>
        </w:rPr>
        <w:t>逃生选择地址探测对象</w:t>
      </w:r>
      <w:bookmarkEnd w:id="6000"/>
    </w:p>
    <w:p w14:paraId="1AD2FC1F" w14:textId="77777777" w:rsidR="009F77C4" w:rsidRPr="006A464E" w:rsidRDefault="009F77C4" w:rsidP="009F77C4">
      <w:pPr>
        <w:pStyle w:val="Figure"/>
      </w:pPr>
      <w:r>
        <w:drawing>
          <wp:inline distT="0" distB="0" distL="0" distR="0" wp14:anchorId="0CB245D1" wp14:editId="2E2D21F1">
            <wp:extent cx="4254500" cy="2102878"/>
            <wp:effectExtent l="0" t="0" r="0" b="0"/>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8"/>
                    <a:stretch>
                      <a:fillRect/>
                    </a:stretch>
                  </pic:blipFill>
                  <pic:spPr>
                    <a:xfrm>
                      <a:off x="0" y="0"/>
                      <a:ext cx="4262786" cy="2106974"/>
                    </a:xfrm>
                    <a:prstGeom prst="rect">
                      <a:avLst/>
                    </a:prstGeom>
                  </pic:spPr>
                </pic:pic>
              </a:graphicData>
            </a:graphic>
          </wp:inline>
        </w:drawing>
      </w:r>
    </w:p>
    <w:p w14:paraId="2B1EE111" w14:textId="77777777" w:rsidR="009F77C4" w:rsidRPr="00D2338A" w:rsidRDefault="009F77C4" w:rsidP="009F77C4">
      <w:pPr>
        <w:ind w:firstLine="420"/>
      </w:pPr>
    </w:p>
    <w:p w14:paraId="5AAD1EAB" w14:textId="77777777" w:rsidR="009F77C4" w:rsidRPr="006A464E" w:rsidRDefault="009F77C4" w:rsidP="009F77C4">
      <w:pPr>
        <w:pStyle w:val="TableDescription"/>
      </w:pPr>
      <w:r w:rsidRPr="006A464E">
        <w:t>P</w:t>
      </w:r>
      <w:r w:rsidRPr="006A464E">
        <w:rPr>
          <w:rFonts w:hint="eastAsia"/>
        </w:rPr>
        <w:t>ortal</w:t>
      </w:r>
      <w:r w:rsidRPr="006A464E">
        <w:rPr>
          <w:rFonts w:hint="eastAsia"/>
        </w:rPr>
        <w:t>逃生的配置项含义</w:t>
      </w:r>
    </w:p>
    <w:tbl>
      <w:tblPr>
        <w:tblStyle w:val="table0"/>
        <w:tblW w:w="9014" w:type="dxa"/>
        <w:tblLook w:val="04A0" w:firstRow="1" w:lastRow="0" w:firstColumn="1" w:lastColumn="0" w:noHBand="0" w:noVBand="1"/>
      </w:tblPr>
      <w:tblGrid>
        <w:gridCol w:w="2909"/>
        <w:gridCol w:w="6105"/>
      </w:tblGrid>
      <w:tr w:rsidR="009F77C4" w14:paraId="2BEBDEE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09" w:type="dxa"/>
            <w:hideMark/>
          </w:tcPr>
          <w:p w14:paraId="3E7E69A0" w14:textId="77777777" w:rsidR="009F77C4" w:rsidRDefault="009F77C4" w:rsidP="004F08C7">
            <w:pPr>
              <w:pStyle w:val="TableHeading"/>
            </w:pPr>
            <w:r>
              <w:rPr>
                <w:rFonts w:hint="eastAsia"/>
              </w:rPr>
              <w:t>标题项</w:t>
            </w:r>
          </w:p>
        </w:tc>
        <w:tc>
          <w:tcPr>
            <w:tcW w:w="6105" w:type="dxa"/>
            <w:hideMark/>
          </w:tcPr>
          <w:p w14:paraId="12A7015C" w14:textId="77777777" w:rsidR="009F77C4" w:rsidRDefault="009F77C4" w:rsidP="004F08C7">
            <w:pPr>
              <w:pStyle w:val="TableHeading"/>
            </w:pPr>
            <w:r>
              <w:rPr>
                <w:rFonts w:hint="eastAsia"/>
              </w:rPr>
              <w:t>说明</w:t>
            </w:r>
          </w:p>
        </w:tc>
      </w:tr>
      <w:tr w:rsidR="009F77C4" w14:paraId="318F2AAE" w14:textId="77777777" w:rsidTr="004F08C7">
        <w:trPr>
          <w:trHeight w:val="68"/>
        </w:trPr>
        <w:tc>
          <w:tcPr>
            <w:tcW w:w="2909" w:type="dxa"/>
            <w:hideMark/>
          </w:tcPr>
          <w:p w14:paraId="12D3B591" w14:textId="77777777" w:rsidR="009F77C4" w:rsidRDefault="009F77C4" w:rsidP="004F08C7">
            <w:pPr>
              <w:pStyle w:val="TableText"/>
            </w:pPr>
            <w:r>
              <w:rPr>
                <w:rFonts w:hint="eastAsia"/>
              </w:rPr>
              <w:t>不启用</w:t>
            </w:r>
          </w:p>
        </w:tc>
        <w:tc>
          <w:tcPr>
            <w:tcW w:w="6105" w:type="dxa"/>
            <w:hideMark/>
          </w:tcPr>
          <w:p w14:paraId="5EE92722" w14:textId="77777777" w:rsidR="009F77C4" w:rsidRDefault="009F77C4" w:rsidP="004F08C7">
            <w:pPr>
              <w:pStyle w:val="TableText"/>
            </w:pPr>
            <w:r>
              <w:rPr>
                <w:rFonts w:hint="eastAsia"/>
              </w:rPr>
              <w:t>关闭portal功能。</w:t>
            </w:r>
          </w:p>
        </w:tc>
      </w:tr>
      <w:tr w:rsidR="009F77C4" w14:paraId="49D27A0E" w14:textId="77777777" w:rsidTr="004F08C7">
        <w:trPr>
          <w:trHeight w:val="68"/>
        </w:trPr>
        <w:tc>
          <w:tcPr>
            <w:tcW w:w="2909" w:type="dxa"/>
          </w:tcPr>
          <w:p w14:paraId="5C651B31" w14:textId="77777777" w:rsidR="009F77C4" w:rsidRDefault="009F77C4" w:rsidP="004F08C7">
            <w:pPr>
              <w:pStyle w:val="TableText"/>
            </w:pPr>
            <w:r>
              <w:rPr>
                <w:rFonts w:hint="eastAsia"/>
              </w:rPr>
              <w:t>全部用户逃生</w:t>
            </w:r>
          </w:p>
        </w:tc>
        <w:tc>
          <w:tcPr>
            <w:tcW w:w="6105" w:type="dxa"/>
          </w:tcPr>
          <w:p w14:paraId="2DD119AB" w14:textId="77777777" w:rsidR="009F77C4" w:rsidRDefault="009F77C4" w:rsidP="004F08C7">
            <w:pPr>
              <w:pStyle w:val="TableText"/>
            </w:pPr>
            <w:r>
              <w:rPr>
                <w:rFonts w:hint="eastAsia"/>
              </w:rPr>
              <w:t>开始逃生时，所有用户均可上网。</w:t>
            </w:r>
          </w:p>
        </w:tc>
      </w:tr>
      <w:tr w:rsidR="009F77C4" w14:paraId="0B90CDD6" w14:textId="77777777" w:rsidTr="004F08C7">
        <w:trPr>
          <w:trHeight w:val="68"/>
        </w:trPr>
        <w:tc>
          <w:tcPr>
            <w:tcW w:w="2909" w:type="dxa"/>
          </w:tcPr>
          <w:p w14:paraId="2AA1491F" w14:textId="77777777" w:rsidR="009F77C4" w:rsidRDefault="009F77C4" w:rsidP="004F08C7">
            <w:pPr>
              <w:pStyle w:val="TableText"/>
            </w:pPr>
            <w:r>
              <w:rPr>
                <w:rFonts w:hint="eastAsia"/>
              </w:rPr>
              <w:t>已认证用户逃生</w:t>
            </w:r>
          </w:p>
        </w:tc>
        <w:tc>
          <w:tcPr>
            <w:tcW w:w="6105" w:type="dxa"/>
          </w:tcPr>
          <w:p w14:paraId="087F0288" w14:textId="77777777" w:rsidR="009F77C4" w:rsidRDefault="009F77C4" w:rsidP="004F08C7">
            <w:pPr>
              <w:pStyle w:val="TableText"/>
            </w:pPr>
            <w:r>
              <w:rPr>
                <w:rFonts w:hint="eastAsia"/>
              </w:rPr>
              <w:t>开始逃生时，只有已认证用户才可上网。</w:t>
            </w:r>
          </w:p>
        </w:tc>
      </w:tr>
      <w:tr w:rsidR="009F77C4" w14:paraId="1FBB732E" w14:textId="77777777" w:rsidTr="004F08C7">
        <w:trPr>
          <w:trHeight w:val="68"/>
        </w:trPr>
        <w:tc>
          <w:tcPr>
            <w:tcW w:w="2909" w:type="dxa"/>
          </w:tcPr>
          <w:p w14:paraId="4D354795" w14:textId="77777777" w:rsidR="009F77C4" w:rsidRDefault="009F77C4" w:rsidP="004F08C7">
            <w:pPr>
              <w:pStyle w:val="TableText"/>
            </w:pPr>
            <w:r>
              <w:rPr>
                <w:rFonts w:hint="eastAsia"/>
              </w:rPr>
              <w:t>保活重试</w:t>
            </w:r>
            <w:r>
              <w:t>次数：启用</w:t>
            </w:r>
          </w:p>
        </w:tc>
        <w:tc>
          <w:tcPr>
            <w:tcW w:w="6105" w:type="dxa"/>
          </w:tcPr>
          <w:p w14:paraId="10080BDA" w14:textId="77777777" w:rsidR="009F77C4" w:rsidRDefault="009F77C4" w:rsidP="004F08C7">
            <w:pPr>
              <w:pStyle w:val="TableText"/>
            </w:pPr>
            <w:r>
              <w:rPr>
                <w:rFonts w:hint="eastAsia"/>
              </w:rPr>
              <w:t>使能portal</w:t>
            </w:r>
            <w:r>
              <w:t>服务器探测保活机制</w:t>
            </w:r>
            <w:r>
              <w:rPr>
                <w:rFonts w:hint="eastAsia"/>
              </w:rPr>
              <w:t>。若</w:t>
            </w:r>
            <w:r>
              <w:t>保活与地址探测同时使能，最终结果是两者的</w:t>
            </w:r>
            <w:r>
              <w:rPr>
                <w:rFonts w:hint="eastAsia"/>
              </w:rPr>
              <w:t>逻辑与。</w:t>
            </w:r>
          </w:p>
        </w:tc>
      </w:tr>
      <w:tr w:rsidR="009F77C4" w14:paraId="4D565A27" w14:textId="77777777" w:rsidTr="004F08C7">
        <w:trPr>
          <w:trHeight w:val="68"/>
        </w:trPr>
        <w:tc>
          <w:tcPr>
            <w:tcW w:w="2909" w:type="dxa"/>
            <w:hideMark/>
          </w:tcPr>
          <w:p w14:paraId="753E5C09" w14:textId="77777777" w:rsidR="009F77C4" w:rsidRDefault="009F77C4" w:rsidP="004F08C7">
            <w:pPr>
              <w:pStyle w:val="TableText"/>
            </w:pPr>
            <w:r w:rsidRPr="00442993">
              <w:rPr>
                <w:rFonts w:hint="eastAsia"/>
              </w:rPr>
              <w:t>保活重试次数</w:t>
            </w:r>
          </w:p>
        </w:tc>
        <w:tc>
          <w:tcPr>
            <w:tcW w:w="6105" w:type="dxa"/>
            <w:hideMark/>
          </w:tcPr>
          <w:p w14:paraId="745DCB8A" w14:textId="77777777" w:rsidR="009F77C4" w:rsidRDefault="009F77C4" w:rsidP="004F08C7">
            <w:pPr>
              <w:pStyle w:val="TableText"/>
            </w:pPr>
            <w:r>
              <w:t>P</w:t>
            </w:r>
            <w:r>
              <w:rPr>
                <w:rFonts w:hint="eastAsia"/>
              </w:rPr>
              <w:t>ortal</w:t>
            </w:r>
            <w:r>
              <w:t>服务器</w:t>
            </w:r>
            <w:r>
              <w:rPr>
                <w:rFonts w:hint="eastAsia"/>
              </w:rPr>
              <w:t>保活探测</w:t>
            </w:r>
            <w:r>
              <w:t>的总次数，超过则逃生生效</w:t>
            </w:r>
            <w:r>
              <w:rPr>
                <w:rFonts w:hint="eastAsia"/>
              </w:rPr>
              <w:t>。</w:t>
            </w:r>
          </w:p>
        </w:tc>
      </w:tr>
      <w:tr w:rsidR="009F77C4" w14:paraId="2620C444" w14:textId="77777777" w:rsidTr="004F08C7">
        <w:trPr>
          <w:trHeight w:val="68"/>
        </w:trPr>
        <w:tc>
          <w:tcPr>
            <w:tcW w:w="2909" w:type="dxa"/>
          </w:tcPr>
          <w:p w14:paraId="04CD6F1A" w14:textId="77777777" w:rsidR="009F77C4" w:rsidRDefault="009F77C4" w:rsidP="004F08C7">
            <w:pPr>
              <w:pStyle w:val="TableText"/>
            </w:pPr>
            <w:r w:rsidRPr="00442993">
              <w:rPr>
                <w:rFonts w:hint="eastAsia"/>
              </w:rPr>
              <w:t>地址探测</w:t>
            </w:r>
            <w:r>
              <w:rPr>
                <w:rFonts w:hint="eastAsia"/>
              </w:rPr>
              <w:t>：</w:t>
            </w:r>
            <w:r>
              <w:t>启用</w:t>
            </w:r>
          </w:p>
        </w:tc>
        <w:tc>
          <w:tcPr>
            <w:tcW w:w="6105" w:type="dxa"/>
          </w:tcPr>
          <w:p w14:paraId="582BDF42" w14:textId="77777777" w:rsidR="009F77C4" w:rsidRDefault="009F77C4" w:rsidP="004F08C7">
            <w:pPr>
              <w:pStyle w:val="TableText"/>
            </w:pPr>
            <w:r w:rsidRPr="00442993">
              <w:rPr>
                <w:rFonts w:hint="eastAsia"/>
              </w:rPr>
              <w:t>探测地址，如果地址探测失败，portal逃生功能开启。</w:t>
            </w:r>
          </w:p>
        </w:tc>
      </w:tr>
      <w:tr w:rsidR="009F77C4" w14:paraId="7B6DB102" w14:textId="77777777" w:rsidTr="004F08C7">
        <w:trPr>
          <w:trHeight w:val="68"/>
        </w:trPr>
        <w:tc>
          <w:tcPr>
            <w:tcW w:w="2909" w:type="dxa"/>
          </w:tcPr>
          <w:p w14:paraId="52161DA6" w14:textId="77777777" w:rsidR="009F77C4" w:rsidRDefault="009F77C4" w:rsidP="004F08C7">
            <w:pPr>
              <w:pStyle w:val="TableText"/>
            </w:pPr>
            <w:r>
              <w:rPr>
                <w:rFonts w:hint="eastAsia"/>
              </w:rPr>
              <w:t>地址探测</w:t>
            </w:r>
          </w:p>
        </w:tc>
        <w:tc>
          <w:tcPr>
            <w:tcW w:w="6105" w:type="dxa"/>
          </w:tcPr>
          <w:p w14:paraId="357C44F1" w14:textId="77777777" w:rsidR="009F77C4" w:rsidRDefault="009F77C4" w:rsidP="004F08C7">
            <w:pPr>
              <w:pStyle w:val="TableText"/>
            </w:pPr>
            <w:r>
              <w:rPr>
                <w:rFonts w:hint="eastAsia"/>
              </w:rPr>
              <w:t>选择一个</w:t>
            </w:r>
            <w:r>
              <w:t>用于探测的地址对象</w:t>
            </w:r>
            <w:r w:rsidRPr="00442993">
              <w:rPr>
                <w:rFonts w:hint="eastAsia"/>
              </w:rPr>
              <w:t>。</w:t>
            </w:r>
          </w:p>
        </w:tc>
      </w:tr>
    </w:tbl>
    <w:p w14:paraId="3A2C834D" w14:textId="77777777" w:rsidR="009F77C4" w:rsidRPr="00442993" w:rsidRDefault="009F77C4" w:rsidP="009F77C4">
      <w:pPr>
        <w:ind w:firstLine="420"/>
      </w:pPr>
    </w:p>
    <w:p w14:paraId="58B5F843" w14:textId="77777777" w:rsidR="009F77C4" w:rsidRPr="005C2F3D" w:rsidRDefault="009F77C4" w:rsidP="009F77C4">
      <w:pPr>
        <w:pStyle w:val="NotesHeading"/>
      </w:pPr>
      <w:r w:rsidRPr="005C2F3D">
        <w:rPr>
          <w:noProof/>
        </w:rPr>
        <w:drawing>
          <wp:inline distT="0" distB="0" distL="0" distR="0" wp14:anchorId="147BEB2D" wp14:editId="70F9E1E8">
            <wp:extent cx="590550" cy="238125"/>
            <wp:effectExtent l="19050" t="0" r="0" b="0"/>
            <wp:docPr id="3402" name="图片 3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580213A1" w14:textId="77777777" w:rsidR="009F77C4" w:rsidRDefault="009F77C4" w:rsidP="009F77C4">
      <w:pPr>
        <w:pStyle w:val="NotesTextList1"/>
        <w:rPr>
          <w:lang w:eastAsia="zh-CN"/>
        </w:rPr>
      </w:pPr>
      <w:bookmarkStart w:id="6001" w:name="OLE_LINK83"/>
      <w:bookmarkStart w:id="6002" w:name="OLE_LINK84"/>
      <w:bookmarkStart w:id="6003" w:name="OLE_LINK81"/>
      <w:bookmarkStart w:id="6004" w:name="OLE_LINK82"/>
      <w:r>
        <w:rPr>
          <w:rFonts w:hint="eastAsia"/>
          <w:lang w:eastAsia="zh-CN"/>
        </w:rPr>
        <w:t>已认证用户逃生，</w:t>
      </w:r>
      <w:bookmarkStart w:id="6005" w:name="OLE_LINK71"/>
      <w:bookmarkStart w:id="6006" w:name="OLE_LINK72"/>
      <w:r>
        <w:rPr>
          <w:rFonts w:hint="eastAsia"/>
          <w:lang w:eastAsia="zh-CN"/>
        </w:rPr>
        <w:t>包含设备启动后新认证的在线用户和设备启动前曾经认证过的未在线用户</w:t>
      </w:r>
      <w:bookmarkEnd w:id="6001"/>
      <w:bookmarkEnd w:id="6002"/>
      <w:bookmarkEnd w:id="6005"/>
      <w:bookmarkEnd w:id="6006"/>
      <w:r>
        <w:rPr>
          <w:rFonts w:hint="eastAsia"/>
          <w:lang w:eastAsia="zh-CN"/>
        </w:rPr>
        <w:t>。</w:t>
      </w:r>
    </w:p>
    <w:p w14:paraId="62B7F9E7" w14:textId="77777777" w:rsidR="009F77C4" w:rsidRDefault="009F77C4" w:rsidP="009F77C4">
      <w:pPr>
        <w:pStyle w:val="NotesTextList1"/>
        <w:rPr>
          <w:lang w:eastAsia="zh-CN"/>
        </w:rPr>
      </w:pPr>
      <w:bookmarkStart w:id="6007" w:name="OLE_LINK85"/>
      <w:bookmarkStart w:id="6008" w:name="OLE_LINK86"/>
      <w:r>
        <w:rPr>
          <w:rFonts w:hint="eastAsia"/>
          <w:lang w:eastAsia="zh-CN"/>
        </w:rPr>
        <w:t>对于全局逃生模式，要求在逃生时所有用户均可上网、逃生结束后未认证用户均需认证。也就意味着，在逃生期间在线用户不发生变动</w:t>
      </w:r>
      <w:bookmarkEnd w:id="6003"/>
      <w:bookmarkEnd w:id="6004"/>
      <w:bookmarkEnd w:id="6007"/>
      <w:bookmarkEnd w:id="6008"/>
      <w:r>
        <w:rPr>
          <w:rFonts w:hint="eastAsia"/>
          <w:lang w:eastAsia="zh-CN"/>
        </w:rPr>
        <w:t>。</w:t>
      </w:r>
    </w:p>
    <w:p w14:paraId="46FAFAC5" w14:textId="77777777" w:rsidR="009F77C4" w:rsidRDefault="009F77C4" w:rsidP="009F77C4">
      <w:pPr>
        <w:pStyle w:val="NotesTextList1"/>
        <w:rPr>
          <w:lang w:eastAsia="zh-CN"/>
        </w:rPr>
      </w:pPr>
      <w:bookmarkStart w:id="6009" w:name="OLE_LINK77"/>
      <w:r>
        <w:rPr>
          <w:rFonts w:hint="eastAsia"/>
          <w:lang w:eastAsia="zh-CN"/>
        </w:rPr>
        <w:t>1G</w:t>
      </w:r>
      <w:r>
        <w:rPr>
          <w:rFonts w:hint="eastAsia"/>
          <w:lang w:eastAsia="zh-CN"/>
        </w:rPr>
        <w:t>内存设备存储规格为</w:t>
      </w:r>
      <w:r>
        <w:rPr>
          <w:rFonts w:hint="eastAsia"/>
          <w:lang w:eastAsia="zh-CN"/>
        </w:rPr>
        <w:t>1000</w:t>
      </w:r>
      <w:r>
        <w:rPr>
          <w:rFonts w:hint="eastAsia"/>
          <w:lang w:eastAsia="zh-CN"/>
        </w:rPr>
        <w:t>。</w:t>
      </w:r>
    </w:p>
    <w:p w14:paraId="257327F7" w14:textId="77777777" w:rsidR="009F77C4" w:rsidRDefault="009F77C4" w:rsidP="009F77C4">
      <w:pPr>
        <w:pStyle w:val="NotesTextList1"/>
        <w:rPr>
          <w:lang w:eastAsia="zh-CN"/>
        </w:rPr>
      </w:pPr>
      <w:r>
        <w:rPr>
          <w:rFonts w:hint="eastAsia"/>
          <w:lang w:eastAsia="zh-CN"/>
        </w:rPr>
        <w:t>2G</w:t>
      </w:r>
      <w:r>
        <w:rPr>
          <w:rFonts w:hint="eastAsia"/>
          <w:lang w:eastAsia="zh-CN"/>
        </w:rPr>
        <w:t>内存设备存储规格为</w:t>
      </w:r>
      <w:r>
        <w:rPr>
          <w:rFonts w:hint="eastAsia"/>
          <w:lang w:eastAsia="zh-CN"/>
        </w:rPr>
        <w:t>5000</w:t>
      </w:r>
      <w:r>
        <w:rPr>
          <w:rFonts w:hint="eastAsia"/>
          <w:lang w:eastAsia="zh-CN"/>
        </w:rPr>
        <w:t>。</w:t>
      </w:r>
    </w:p>
    <w:p w14:paraId="4DD104BF" w14:textId="77777777" w:rsidR="009F77C4" w:rsidRDefault="009F77C4" w:rsidP="009F77C4">
      <w:pPr>
        <w:pStyle w:val="NotesTextList1"/>
        <w:rPr>
          <w:lang w:eastAsia="zh-CN"/>
        </w:rPr>
      </w:pPr>
      <w:r>
        <w:rPr>
          <w:rFonts w:hint="eastAsia"/>
          <w:lang w:eastAsia="zh-CN"/>
        </w:rPr>
        <w:t>4G</w:t>
      </w:r>
      <w:r>
        <w:rPr>
          <w:rFonts w:hint="eastAsia"/>
          <w:lang w:eastAsia="zh-CN"/>
        </w:rPr>
        <w:t>内存设备（含小于</w:t>
      </w:r>
      <w:r>
        <w:rPr>
          <w:rFonts w:hint="eastAsia"/>
          <w:lang w:eastAsia="zh-CN"/>
        </w:rPr>
        <w:t>8G</w:t>
      </w:r>
      <w:r>
        <w:rPr>
          <w:rFonts w:hint="eastAsia"/>
          <w:lang w:eastAsia="zh-CN"/>
        </w:rPr>
        <w:t>设备）存储规格为</w:t>
      </w:r>
      <w:r>
        <w:rPr>
          <w:rFonts w:hint="eastAsia"/>
          <w:lang w:eastAsia="zh-CN"/>
        </w:rPr>
        <w:t>1W</w:t>
      </w:r>
      <w:r>
        <w:rPr>
          <w:rFonts w:hint="eastAsia"/>
          <w:lang w:eastAsia="zh-CN"/>
        </w:rPr>
        <w:t>。</w:t>
      </w:r>
    </w:p>
    <w:p w14:paraId="66B0014E" w14:textId="77777777" w:rsidR="009F77C4" w:rsidRPr="00152011" w:rsidRDefault="009F77C4" w:rsidP="009F77C4">
      <w:pPr>
        <w:pStyle w:val="NotesTextList1"/>
        <w:rPr>
          <w:lang w:eastAsia="zh-CN"/>
        </w:rPr>
      </w:pPr>
      <w:r>
        <w:rPr>
          <w:rFonts w:hint="eastAsia"/>
          <w:lang w:eastAsia="zh-CN"/>
        </w:rPr>
        <w:t>8G</w:t>
      </w:r>
      <w:r>
        <w:rPr>
          <w:rFonts w:hint="eastAsia"/>
          <w:lang w:eastAsia="zh-CN"/>
        </w:rPr>
        <w:t>及超</w:t>
      </w:r>
      <w:r>
        <w:rPr>
          <w:rFonts w:hint="eastAsia"/>
          <w:lang w:eastAsia="zh-CN"/>
        </w:rPr>
        <w:t>8G</w:t>
      </w:r>
      <w:r>
        <w:rPr>
          <w:rFonts w:hint="eastAsia"/>
          <w:lang w:eastAsia="zh-CN"/>
        </w:rPr>
        <w:t>内存设备规格为</w:t>
      </w:r>
      <w:r>
        <w:rPr>
          <w:rFonts w:hint="eastAsia"/>
          <w:lang w:eastAsia="zh-CN"/>
        </w:rPr>
        <w:t>2W</w:t>
      </w:r>
      <w:r>
        <w:rPr>
          <w:rFonts w:hint="eastAsia"/>
          <w:lang w:eastAsia="zh-CN"/>
        </w:rPr>
        <w:t>。</w:t>
      </w:r>
    </w:p>
    <w:bookmarkEnd w:id="6009"/>
    <w:p w14:paraId="092EF916" w14:textId="77777777" w:rsidR="009F77C4" w:rsidRPr="00D2338A" w:rsidRDefault="009F77C4" w:rsidP="009F77C4">
      <w:pPr>
        <w:ind w:firstLine="420"/>
      </w:pPr>
    </w:p>
    <w:p w14:paraId="6A167C1C" w14:textId="77777777" w:rsidR="009F77C4" w:rsidRPr="006A464E" w:rsidRDefault="009F77C4" w:rsidP="009F77C4">
      <w:pPr>
        <w:pStyle w:val="21"/>
      </w:pPr>
      <w:bookmarkStart w:id="6010" w:name="_Toc6237943"/>
      <w:bookmarkStart w:id="6011" w:name="_Toc15485216"/>
      <w:bookmarkStart w:id="6012" w:name="_Toc41651255"/>
      <w:bookmarkStart w:id="6013" w:name="_Toc44618347"/>
      <w:bookmarkStart w:id="6014" w:name="_Toc60069228"/>
      <w:bookmarkStart w:id="6015" w:name="_Toc61022699"/>
      <w:r w:rsidRPr="006A464E">
        <w:lastRenderedPageBreak/>
        <w:t>配置举例</w:t>
      </w:r>
      <w:bookmarkEnd w:id="6010"/>
      <w:bookmarkEnd w:id="6011"/>
      <w:bookmarkEnd w:id="6012"/>
      <w:bookmarkEnd w:id="6013"/>
      <w:bookmarkEnd w:id="6014"/>
      <w:bookmarkEnd w:id="6015"/>
    </w:p>
    <w:p w14:paraId="7BA42412" w14:textId="77777777" w:rsidR="009F77C4" w:rsidRPr="006A464E" w:rsidRDefault="009F77C4" w:rsidP="009F77C4">
      <w:pPr>
        <w:pStyle w:val="30"/>
      </w:pPr>
      <w:bookmarkStart w:id="6016" w:name="_Toc6237944"/>
      <w:bookmarkStart w:id="6017" w:name="_Toc15485217"/>
      <w:bookmarkStart w:id="6018" w:name="_Toc41651256"/>
      <w:bookmarkStart w:id="6019" w:name="_Toc44618348"/>
      <w:bookmarkStart w:id="6020" w:name="_Toc60069229"/>
      <w:bookmarkStart w:id="6021" w:name="_Toc61022700"/>
      <w:r w:rsidRPr="006A464E">
        <w:t>P</w:t>
      </w:r>
      <w:r w:rsidRPr="006A464E">
        <w:rPr>
          <w:rFonts w:hint="eastAsia"/>
        </w:rPr>
        <w:t>ortal逃生的配置举例</w:t>
      </w:r>
      <w:bookmarkEnd w:id="6016"/>
      <w:bookmarkEnd w:id="6017"/>
      <w:bookmarkEnd w:id="6018"/>
      <w:bookmarkEnd w:id="6019"/>
      <w:bookmarkEnd w:id="6020"/>
      <w:bookmarkEnd w:id="6021"/>
    </w:p>
    <w:p w14:paraId="6308C7F0" w14:textId="77777777" w:rsidR="009F77C4" w:rsidRPr="006A464E" w:rsidRDefault="009F77C4" w:rsidP="009F77C4">
      <w:pPr>
        <w:pStyle w:val="41"/>
      </w:pPr>
      <w:r w:rsidRPr="006A464E">
        <w:rPr>
          <w:rFonts w:hint="eastAsia"/>
        </w:rPr>
        <w:t>组网需求</w:t>
      </w:r>
    </w:p>
    <w:p w14:paraId="62EB36B3" w14:textId="77777777" w:rsidR="009F77C4" w:rsidRPr="00D2338A" w:rsidRDefault="009F77C4" w:rsidP="009F77C4">
      <w:pPr>
        <w:ind w:firstLine="420"/>
      </w:pPr>
      <w:r w:rsidRPr="00D2338A">
        <w:rPr>
          <w:rFonts w:hint="eastAsia"/>
        </w:rPr>
        <w:t>各设备接口及主机的</w:t>
      </w:r>
      <w:r w:rsidRPr="00D2338A">
        <w:rPr>
          <w:rFonts w:hint="eastAsia"/>
        </w:rPr>
        <w:t>IP</w:t>
      </w:r>
      <w:r w:rsidRPr="00D2338A">
        <w:rPr>
          <w:rFonts w:hint="eastAsia"/>
        </w:rPr>
        <w:t>地址和掩码如</w:t>
      </w:r>
      <w:r>
        <w:rPr>
          <w:rFonts w:hint="eastAsia"/>
        </w:rPr>
        <w:t>下图</w:t>
      </w:r>
      <w:r w:rsidRPr="00D2338A">
        <w:rPr>
          <w:rFonts w:hint="eastAsia"/>
        </w:rPr>
        <w:t>所示。认证用户通过设备正常上网</w:t>
      </w:r>
    </w:p>
    <w:p w14:paraId="749E5C2C" w14:textId="77777777" w:rsidR="009F77C4" w:rsidRPr="006A464E" w:rsidRDefault="009F77C4" w:rsidP="009F77C4">
      <w:pPr>
        <w:pStyle w:val="FigureDescription"/>
        <w:spacing w:before="156" w:after="156"/>
      </w:pPr>
      <w:r w:rsidRPr="006A464E">
        <w:t>P</w:t>
      </w:r>
      <w:r w:rsidRPr="006A464E">
        <w:rPr>
          <w:rFonts w:hint="eastAsia"/>
        </w:rPr>
        <w:t>ortal</w:t>
      </w:r>
      <w:r w:rsidRPr="006A464E">
        <w:rPr>
          <w:rFonts w:hint="eastAsia"/>
        </w:rPr>
        <w:t>逃生的配置案例组网图</w:t>
      </w:r>
    </w:p>
    <w:p w14:paraId="7A42FA71" w14:textId="77777777" w:rsidR="009F77C4" w:rsidRPr="006A464E" w:rsidRDefault="009F77C4" w:rsidP="009F77C4">
      <w:pPr>
        <w:pStyle w:val="Figure"/>
      </w:pPr>
      <w:r>
        <w:drawing>
          <wp:inline distT="0" distB="0" distL="0" distR="0" wp14:anchorId="3D5C62D7" wp14:editId="1C4898C4">
            <wp:extent cx="3504762" cy="2780952"/>
            <wp:effectExtent l="0" t="0" r="635" b="635"/>
            <wp:docPr id="3404" name="图片 3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9"/>
                    <a:stretch>
                      <a:fillRect/>
                    </a:stretch>
                  </pic:blipFill>
                  <pic:spPr>
                    <a:xfrm>
                      <a:off x="0" y="0"/>
                      <a:ext cx="3504762" cy="2780952"/>
                    </a:xfrm>
                    <a:prstGeom prst="rect">
                      <a:avLst/>
                    </a:prstGeom>
                  </pic:spPr>
                </pic:pic>
              </a:graphicData>
            </a:graphic>
          </wp:inline>
        </w:drawing>
      </w:r>
    </w:p>
    <w:p w14:paraId="768EC7FE" w14:textId="77777777" w:rsidR="009F77C4" w:rsidRPr="00D2338A" w:rsidRDefault="009F77C4" w:rsidP="009F77C4">
      <w:pPr>
        <w:ind w:firstLine="420"/>
      </w:pPr>
    </w:p>
    <w:p w14:paraId="5E9B60B8" w14:textId="77777777" w:rsidR="009F77C4" w:rsidRPr="006A464E" w:rsidRDefault="009F77C4" w:rsidP="009F77C4">
      <w:pPr>
        <w:pStyle w:val="41"/>
      </w:pPr>
      <w:r w:rsidRPr="006A464E">
        <w:rPr>
          <w:rFonts w:hint="eastAsia"/>
        </w:rPr>
        <w:t>配置步骤</w:t>
      </w:r>
    </w:p>
    <w:p w14:paraId="09DA6005" w14:textId="77777777" w:rsidR="009F77C4" w:rsidRDefault="009F77C4" w:rsidP="009F77C4">
      <w:pPr>
        <w:pStyle w:val="ItemStep"/>
        <w:spacing w:after="156"/>
      </w:pPr>
      <w:r>
        <w:rPr>
          <w:rFonts w:hint="eastAsia"/>
        </w:rPr>
        <w:t>如</w:t>
      </w:r>
      <w:r w:rsidRPr="006A464E">
        <w:fldChar w:fldCharType="begin"/>
      </w:r>
      <w:r w:rsidRPr="006A464E">
        <w:instrText xml:space="preserve"> </w:instrText>
      </w:r>
      <w:r w:rsidRPr="006A464E">
        <w:rPr>
          <w:rFonts w:hint="eastAsia"/>
        </w:rPr>
        <w:instrText>REF _Ref511048819 \r \h</w:instrText>
      </w:r>
      <w:r w:rsidRPr="006A464E">
        <w:instrText xml:space="preserve"> </w:instrText>
      </w:r>
      <w:r w:rsidRPr="006A464E">
        <w:fldChar w:fldCharType="separate"/>
      </w:r>
      <w:r>
        <w:rPr>
          <w:rFonts w:hint="eastAsia"/>
        </w:rPr>
        <w:t>图</w:t>
      </w:r>
      <w:r>
        <w:rPr>
          <w:rFonts w:hint="eastAsia"/>
        </w:rPr>
        <w:t>28-4</w:t>
      </w:r>
      <w:r w:rsidRPr="006A464E">
        <w:fldChar w:fldCharType="end"/>
      </w:r>
      <w:r>
        <w:rPr>
          <w:rFonts w:hint="eastAsia"/>
        </w:rPr>
        <w:t>，在设备上配置</w:t>
      </w:r>
      <w:r>
        <w:rPr>
          <w:rFonts w:hint="eastAsia"/>
        </w:rPr>
        <w:t>Radius</w:t>
      </w:r>
      <w:r>
        <w:rPr>
          <w:rFonts w:hint="eastAsia"/>
        </w:rPr>
        <w:t>服务器。</w:t>
      </w:r>
    </w:p>
    <w:p w14:paraId="19A245E2" w14:textId="77777777" w:rsidR="009F77C4" w:rsidRPr="006A464E" w:rsidRDefault="009F77C4" w:rsidP="009F77C4">
      <w:pPr>
        <w:pStyle w:val="FigureDescription"/>
        <w:spacing w:before="156" w:after="156"/>
      </w:pPr>
      <w:bookmarkStart w:id="6022" w:name="_Ref511048819"/>
      <w:r w:rsidRPr="006A464E">
        <w:rPr>
          <w:rFonts w:hint="eastAsia"/>
        </w:rPr>
        <w:lastRenderedPageBreak/>
        <w:t>配置</w:t>
      </w:r>
      <w:bookmarkStart w:id="6023" w:name="OLE_LINK87"/>
      <w:r w:rsidRPr="006A464E">
        <w:rPr>
          <w:rFonts w:hint="eastAsia"/>
        </w:rPr>
        <w:t>Radius</w:t>
      </w:r>
      <w:r w:rsidRPr="006A464E">
        <w:rPr>
          <w:rFonts w:hint="eastAsia"/>
        </w:rPr>
        <w:t>服务器</w:t>
      </w:r>
      <w:bookmarkEnd w:id="6022"/>
      <w:bookmarkEnd w:id="6023"/>
    </w:p>
    <w:p w14:paraId="015FAD12" w14:textId="77777777" w:rsidR="009F77C4" w:rsidRPr="006A464E" w:rsidRDefault="009F77C4" w:rsidP="009F77C4">
      <w:pPr>
        <w:pStyle w:val="Figure"/>
      </w:pPr>
      <w:r>
        <w:drawing>
          <wp:inline distT="0" distB="0" distL="0" distR="0" wp14:anchorId="281955B2" wp14:editId="6EF953DF">
            <wp:extent cx="4057650" cy="2755635"/>
            <wp:effectExtent l="0" t="0" r="0" b="0"/>
            <wp:docPr id="3406" name="图片 3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0"/>
                    <a:stretch>
                      <a:fillRect/>
                    </a:stretch>
                  </pic:blipFill>
                  <pic:spPr>
                    <a:xfrm>
                      <a:off x="0" y="0"/>
                      <a:ext cx="4060526" cy="2757588"/>
                    </a:xfrm>
                    <a:prstGeom prst="rect">
                      <a:avLst/>
                    </a:prstGeom>
                  </pic:spPr>
                </pic:pic>
              </a:graphicData>
            </a:graphic>
          </wp:inline>
        </w:drawing>
      </w:r>
    </w:p>
    <w:p w14:paraId="4E7F4755" w14:textId="77777777" w:rsidR="009F77C4" w:rsidRPr="00D2338A" w:rsidRDefault="009F77C4" w:rsidP="009F77C4">
      <w:pPr>
        <w:ind w:firstLine="420"/>
      </w:pPr>
    </w:p>
    <w:p w14:paraId="03E05FC6" w14:textId="77777777" w:rsidR="009F77C4" w:rsidRDefault="009F77C4" w:rsidP="009F77C4">
      <w:pPr>
        <w:pStyle w:val="ItemStep"/>
        <w:spacing w:after="156"/>
      </w:pPr>
      <w:r>
        <w:rPr>
          <w:rFonts w:hint="eastAsia"/>
        </w:rPr>
        <w:t>如</w:t>
      </w:r>
      <w:r w:rsidRPr="006A464E">
        <w:fldChar w:fldCharType="begin"/>
      </w:r>
      <w:r w:rsidRPr="006A464E">
        <w:instrText xml:space="preserve"> </w:instrText>
      </w:r>
      <w:r w:rsidRPr="006A464E">
        <w:rPr>
          <w:rFonts w:hint="eastAsia"/>
        </w:rPr>
        <w:instrText>REF _Ref511048825 \r \h</w:instrText>
      </w:r>
      <w:r w:rsidRPr="006A464E">
        <w:instrText xml:space="preserve"> </w:instrText>
      </w:r>
      <w:r w:rsidRPr="006A464E">
        <w:fldChar w:fldCharType="separate"/>
      </w:r>
      <w:r>
        <w:rPr>
          <w:rFonts w:hint="eastAsia"/>
        </w:rPr>
        <w:t>图</w:t>
      </w:r>
      <w:r>
        <w:rPr>
          <w:rFonts w:hint="eastAsia"/>
        </w:rPr>
        <w:t>28-5</w:t>
      </w:r>
      <w:r w:rsidRPr="006A464E">
        <w:fldChar w:fldCharType="end"/>
      </w:r>
      <w:r>
        <w:rPr>
          <w:rFonts w:hint="eastAsia"/>
        </w:rPr>
        <w:t>，在设备上配置</w:t>
      </w:r>
      <w:bookmarkStart w:id="6024" w:name="OLE_LINK42"/>
      <w:bookmarkStart w:id="6025" w:name="OLE_LINK88"/>
      <w:r>
        <w:rPr>
          <w:rFonts w:hint="eastAsia"/>
        </w:rPr>
        <w:t>Portal</w:t>
      </w:r>
      <w:r>
        <w:rPr>
          <w:rFonts w:hint="eastAsia"/>
        </w:rPr>
        <w:t>服务器</w:t>
      </w:r>
      <w:bookmarkEnd w:id="6024"/>
      <w:bookmarkEnd w:id="6025"/>
    </w:p>
    <w:p w14:paraId="51C6F057" w14:textId="77777777" w:rsidR="009F77C4" w:rsidRPr="006A464E" w:rsidRDefault="009F77C4" w:rsidP="009F77C4">
      <w:pPr>
        <w:pStyle w:val="FigureDescription"/>
        <w:spacing w:before="156" w:after="156"/>
      </w:pPr>
      <w:bookmarkStart w:id="6026" w:name="_Ref511048825"/>
      <w:r w:rsidRPr="006A464E">
        <w:rPr>
          <w:rFonts w:hint="eastAsia"/>
        </w:rPr>
        <w:t>配置</w:t>
      </w:r>
      <w:r w:rsidRPr="006A464E">
        <w:rPr>
          <w:rFonts w:hint="eastAsia"/>
        </w:rPr>
        <w:t>Portal</w:t>
      </w:r>
      <w:r w:rsidRPr="006A464E">
        <w:rPr>
          <w:rFonts w:hint="eastAsia"/>
        </w:rPr>
        <w:t>服务器</w:t>
      </w:r>
      <w:bookmarkEnd w:id="6026"/>
    </w:p>
    <w:p w14:paraId="57FF2966" w14:textId="77777777" w:rsidR="009F77C4" w:rsidRPr="006A464E" w:rsidRDefault="009F77C4" w:rsidP="009F77C4">
      <w:pPr>
        <w:pStyle w:val="Figure"/>
      </w:pPr>
      <w:r>
        <w:drawing>
          <wp:inline distT="0" distB="0" distL="0" distR="0" wp14:anchorId="6E13736A" wp14:editId="7B3FAECD">
            <wp:extent cx="5075499" cy="2737863"/>
            <wp:effectExtent l="0" t="0" r="0" b="5715"/>
            <wp:docPr id="3943" name="图片 39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1"/>
                    <a:stretch>
                      <a:fillRect/>
                    </a:stretch>
                  </pic:blipFill>
                  <pic:spPr>
                    <a:xfrm>
                      <a:off x="0" y="0"/>
                      <a:ext cx="5078632" cy="2739553"/>
                    </a:xfrm>
                    <a:prstGeom prst="rect">
                      <a:avLst/>
                    </a:prstGeom>
                  </pic:spPr>
                </pic:pic>
              </a:graphicData>
            </a:graphic>
          </wp:inline>
        </w:drawing>
      </w:r>
    </w:p>
    <w:p w14:paraId="72E40831" w14:textId="77777777" w:rsidR="009F77C4" w:rsidRPr="00D2338A" w:rsidRDefault="009F77C4" w:rsidP="009F77C4">
      <w:pPr>
        <w:ind w:firstLine="420"/>
      </w:pPr>
    </w:p>
    <w:p w14:paraId="311B2D59" w14:textId="77777777" w:rsidR="009F77C4" w:rsidRDefault="009F77C4" w:rsidP="009F77C4">
      <w:pPr>
        <w:pStyle w:val="ItemStep"/>
        <w:spacing w:after="156"/>
      </w:pPr>
      <w:bookmarkStart w:id="6027" w:name="_Ref511048838"/>
      <w:r>
        <w:rPr>
          <w:rFonts w:hint="eastAsia"/>
        </w:rPr>
        <w:t>如</w:t>
      </w:r>
      <w:r>
        <w:fldChar w:fldCharType="begin"/>
      </w:r>
      <w:r>
        <w:instrText xml:space="preserve"> </w:instrText>
      </w:r>
      <w:r>
        <w:rPr>
          <w:rFonts w:hint="eastAsia"/>
        </w:rPr>
        <w:instrText>REF _Ref44601456 \r \h</w:instrText>
      </w:r>
      <w:r>
        <w:instrText xml:space="preserve"> </w:instrText>
      </w:r>
      <w:r>
        <w:fldChar w:fldCharType="separate"/>
      </w:r>
      <w:r>
        <w:rPr>
          <w:rFonts w:hint="eastAsia"/>
        </w:rPr>
        <w:t>图</w:t>
      </w:r>
      <w:r>
        <w:rPr>
          <w:rFonts w:hint="eastAsia"/>
        </w:rPr>
        <w:t>28-6</w:t>
      </w:r>
      <w:r>
        <w:fldChar w:fldCharType="end"/>
      </w:r>
      <w:r>
        <w:rPr>
          <w:rFonts w:hint="eastAsia"/>
        </w:rPr>
        <w:t>、</w:t>
      </w:r>
      <w:r>
        <w:fldChar w:fldCharType="begin"/>
      </w:r>
      <w:r>
        <w:instrText xml:space="preserve"> </w:instrText>
      </w:r>
      <w:r>
        <w:rPr>
          <w:rFonts w:hint="eastAsia"/>
        </w:rPr>
        <w:instrText>REF _Ref511048850 \r \h</w:instrText>
      </w:r>
      <w:r>
        <w:instrText xml:space="preserve"> </w:instrText>
      </w:r>
      <w:r>
        <w:fldChar w:fldCharType="separate"/>
      </w:r>
      <w:r>
        <w:rPr>
          <w:rFonts w:hint="eastAsia"/>
        </w:rPr>
        <w:t>图</w:t>
      </w:r>
      <w:r>
        <w:rPr>
          <w:rFonts w:hint="eastAsia"/>
        </w:rPr>
        <w:t>28-7</w:t>
      </w:r>
      <w:r>
        <w:fldChar w:fldCharType="end"/>
      </w:r>
      <w:r>
        <w:rPr>
          <w:rFonts w:hint="eastAsia"/>
        </w:rPr>
        <w:t>，在设备上配置地址对象，</w:t>
      </w:r>
      <w:r w:rsidRPr="00531EE5">
        <w:rPr>
          <w:rFonts w:hint="eastAsia"/>
        </w:rPr>
        <w:t>配置认证用户网段地址为</w:t>
      </w:r>
      <w:r w:rsidRPr="00531EE5">
        <w:rPr>
          <w:rFonts w:hint="eastAsia"/>
        </w:rPr>
        <w:t>172.16.4.0/24</w:t>
      </w:r>
      <w:r w:rsidRPr="00531EE5">
        <w:rPr>
          <w:rFonts w:hint="eastAsia"/>
        </w:rPr>
        <w:t>，配置认证目的地址网段排除</w:t>
      </w:r>
      <w:r>
        <w:t>AAS</w:t>
      </w:r>
      <w:r w:rsidRPr="00531EE5">
        <w:rPr>
          <w:rFonts w:hint="eastAsia"/>
        </w:rPr>
        <w:t>服务器地址</w:t>
      </w:r>
      <w:r w:rsidRPr="00531EE5">
        <w:rPr>
          <w:rFonts w:hint="eastAsia"/>
        </w:rPr>
        <w:t>172.16.0.30</w:t>
      </w:r>
      <w:r w:rsidRPr="00531EE5">
        <w:rPr>
          <w:rFonts w:hint="eastAsia"/>
        </w:rPr>
        <w:t>。</w:t>
      </w:r>
      <w:bookmarkEnd w:id="6027"/>
    </w:p>
    <w:p w14:paraId="7AA77862" w14:textId="77777777" w:rsidR="009F77C4" w:rsidRDefault="009F77C4" w:rsidP="009F77C4">
      <w:pPr>
        <w:pStyle w:val="FigureDescription"/>
        <w:spacing w:before="156" w:after="156"/>
      </w:pPr>
      <w:bookmarkStart w:id="6028" w:name="_Ref44601456"/>
      <w:r w:rsidRPr="00531EE5">
        <w:rPr>
          <w:rFonts w:hint="eastAsia"/>
        </w:rPr>
        <w:lastRenderedPageBreak/>
        <w:t>配置认证用户网段</w:t>
      </w:r>
      <w:bookmarkEnd w:id="6028"/>
    </w:p>
    <w:p w14:paraId="05C24BA1" w14:textId="77777777" w:rsidR="009F77C4" w:rsidRDefault="009F77C4" w:rsidP="009F77C4">
      <w:pPr>
        <w:pStyle w:val="Figure"/>
      </w:pPr>
      <w:r>
        <w:drawing>
          <wp:inline distT="0" distB="0" distL="0" distR="0" wp14:anchorId="5521F412" wp14:editId="129D2B49">
            <wp:extent cx="5476875" cy="3502133"/>
            <wp:effectExtent l="0" t="0" r="0" b="3175"/>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2"/>
                    <a:stretch>
                      <a:fillRect/>
                    </a:stretch>
                  </pic:blipFill>
                  <pic:spPr>
                    <a:xfrm>
                      <a:off x="0" y="0"/>
                      <a:ext cx="5485531" cy="3507668"/>
                    </a:xfrm>
                    <a:prstGeom prst="rect">
                      <a:avLst/>
                    </a:prstGeom>
                  </pic:spPr>
                </pic:pic>
              </a:graphicData>
            </a:graphic>
          </wp:inline>
        </w:drawing>
      </w:r>
    </w:p>
    <w:p w14:paraId="09DC1511" w14:textId="77777777" w:rsidR="009F77C4" w:rsidRPr="00531EE5" w:rsidRDefault="009F77C4" w:rsidP="009F77C4">
      <w:pPr>
        <w:ind w:firstLine="420"/>
      </w:pPr>
    </w:p>
    <w:p w14:paraId="5B20DBC8" w14:textId="77777777" w:rsidR="009F77C4" w:rsidRPr="006A464E" w:rsidRDefault="009F77C4" w:rsidP="009F77C4">
      <w:pPr>
        <w:pStyle w:val="FigureDescription"/>
        <w:spacing w:before="156" w:after="156"/>
      </w:pPr>
      <w:bookmarkStart w:id="6029" w:name="_Ref511048850"/>
      <w:bookmarkStart w:id="6030" w:name="OLE_LINK41"/>
      <w:r w:rsidRPr="006A464E">
        <w:rPr>
          <w:rFonts w:hint="eastAsia"/>
        </w:rPr>
        <w:t>配置排除</w:t>
      </w:r>
      <w:r>
        <w:rPr>
          <w:rFonts w:hint="eastAsia"/>
        </w:rPr>
        <w:t>Radius</w:t>
      </w:r>
      <w:r w:rsidRPr="006A464E">
        <w:rPr>
          <w:rFonts w:hint="eastAsia"/>
        </w:rPr>
        <w:t>服务器地址</w:t>
      </w:r>
      <w:bookmarkEnd w:id="6029"/>
    </w:p>
    <w:bookmarkEnd w:id="6030"/>
    <w:p w14:paraId="169C60C0" w14:textId="77777777" w:rsidR="009F77C4" w:rsidRPr="006A464E" w:rsidRDefault="009F77C4" w:rsidP="009F77C4">
      <w:pPr>
        <w:pStyle w:val="Figure"/>
      </w:pPr>
      <w:r>
        <w:drawing>
          <wp:inline distT="0" distB="0" distL="0" distR="0" wp14:anchorId="329253B5" wp14:editId="32A20578">
            <wp:extent cx="5486400" cy="3498548"/>
            <wp:effectExtent l="0" t="0" r="0" b="698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3"/>
                    <a:stretch>
                      <a:fillRect/>
                    </a:stretch>
                  </pic:blipFill>
                  <pic:spPr>
                    <a:xfrm>
                      <a:off x="0" y="0"/>
                      <a:ext cx="5493475" cy="3503059"/>
                    </a:xfrm>
                    <a:prstGeom prst="rect">
                      <a:avLst/>
                    </a:prstGeom>
                  </pic:spPr>
                </pic:pic>
              </a:graphicData>
            </a:graphic>
          </wp:inline>
        </w:drawing>
      </w:r>
    </w:p>
    <w:p w14:paraId="0838581B" w14:textId="77777777" w:rsidR="009F77C4" w:rsidRPr="006A464E" w:rsidRDefault="009F77C4" w:rsidP="009F77C4">
      <w:pPr>
        <w:ind w:firstLine="420"/>
      </w:pPr>
    </w:p>
    <w:p w14:paraId="7498B9AE" w14:textId="77777777" w:rsidR="009F77C4" w:rsidRDefault="009F77C4" w:rsidP="009F77C4">
      <w:pPr>
        <w:pStyle w:val="ItemStep"/>
        <w:spacing w:after="156"/>
      </w:pPr>
      <w:bookmarkStart w:id="6031" w:name="_Ref511048870"/>
      <w:r>
        <w:rPr>
          <w:rFonts w:hint="eastAsia"/>
        </w:rPr>
        <w:t>如</w:t>
      </w:r>
      <w:r w:rsidRPr="006A464E">
        <w:fldChar w:fldCharType="begin"/>
      </w:r>
      <w:r w:rsidRPr="006A464E">
        <w:instrText xml:space="preserve"> </w:instrText>
      </w:r>
      <w:r w:rsidRPr="006A464E">
        <w:rPr>
          <w:rFonts w:hint="eastAsia"/>
        </w:rPr>
        <w:instrText>REF _Ref511048884 \r \h</w:instrText>
      </w:r>
      <w:r w:rsidRPr="006A464E">
        <w:instrText xml:space="preserve"> </w:instrText>
      </w:r>
      <w:r w:rsidRPr="006A464E">
        <w:fldChar w:fldCharType="separate"/>
      </w:r>
      <w:r>
        <w:rPr>
          <w:rFonts w:hint="eastAsia"/>
        </w:rPr>
        <w:t>图</w:t>
      </w:r>
      <w:r>
        <w:rPr>
          <w:rFonts w:hint="eastAsia"/>
        </w:rPr>
        <w:t>28-8</w:t>
      </w:r>
      <w:r w:rsidRPr="006A464E">
        <w:fldChar w:fldCharType="end"/>
      </w:r>
      <w:r>
        <w:rPr>
          <w:rFonts w:hint="eastAsia"/>
        </w:rPr>
        <w:t>，在设备上配置</w:t>
      </w:r>
      <w:bookmarkStart w:id="6032" w:name="OLE_LINK46"/>
      <w:bookmarkStart w:id="6033" w:name="OLE_LINK47"/>
      <w:bookmarkStart w:id="6034" w:name="OLE_LINK95"/>
      <w:r>
        <w:rPr>
          <w:rFonts w:hint="eastAsia"/>
        </w:rPr>
        <w:t>portal</w:t>
      </w:r>
      <w:r>
        <w:rPr>
          <w:rFonts w:hint="eastAsia"/>
        </w:rPr>
        <w:t>认证用户策略</w:t>
      </w:r>
      <w:bookmarkEnd w:id="6031"/>
      <w:bookmarkEnd w:id="6032"/>
      <w:bookmarkEnd w:id="6033"/>
      <w:bookmarkEnd w:id="6034"/>
      <w:r>
        <w:rPr>
          <w:rFonts w:hint="eastAsia"/>
        </w:rPr>
        <w:t>。</w:t>
      </w:r>
    </w:p>
    <w:p w14:paraId="2218390E" w14:textId="77777777" w:rsidR="009F77C4" w:rsidRPr="006A464E" w:rsidRDefault="009F77C4" w:rsidP="009F77C4">
      <w:pPr>
        <w:pStyle w:val="FigureDescription"/>
        <w:spacing w:before="156" w:after="156"/>
      </w:pPr>
      <w:bookmarkStart w:id="6035" w:name="_Ref511048884"/>
      <w:r w:rsidRPr="006A464E">
        <w:rPr>
          <w:rFonts w:hint="eastAsia"/>
        </w:rPr>
        <w:lastRenderedPageBreak/>
        <w:t>配置</w:t>
      </w:r>
      <w:r w:rsidRPr="006A464E">
        <w:rPr>
          <w:rFonts w:hint="eastAsia"/>
        </w:rPr>
        <w:t>portal</w:t>
      </w:r>
      <w:r w:rsidRPr="006A464E">
        <w:rPr>
          <w:rFonts w:hint="eastAsia"/>
        </w:rPr>
        <w:t>认证用户策略</w:t>
      </w:r>
      <w:bookmarkEnd w:id="6035"/>
    </w:p>
    <w:p w14:paraId="165196D8" w14:textId="77777777" w:rsidR="009F77C4" w:rsidRPr="006A464E" w:rsidRDefault="009F77C4" w:rsidP="009F77C4">
      <w:pPr>
        <w:pStyle w:val="Figure"/>
      </w:pPr>
      <w:r>
        <w:drawing>
          <wp:inline distT="0" distB="0" distL="0" distR="0" wp14:anchorId="0CB8A7B6" wp14:editId="23069FCD">
            <wp:extent cx="4057650" cy="4242087"/>
            <wp:effectExtent l="0" t="0" r="0" b="6350"/>
            <wp:docPr id="3412" name="图片 3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4"/>
                    <a:stretch>
                      <a:fillRect/>
                    </a:stretch>
                  </pic:blipFill>
                  <pic:spPr>
                    <a:xfrm>
                      <a:off x="0" y="0"/>
                      <a:ext cx="4064697" cy="4249454"/>
                    </a:xfrm>
                    <a:prstGeom prst="rect">
                      <a:avLst/>
                    </a:prstGeom>
                  </pic:spPr>
                </pic:pic>
              </a:graphicData>
            </a:graphic>
          </wp:inline>
        </w:drawing>
      </w:r>
    </w:p>
    <w:p w14:paraId="53149E41" w14:textId="77777777" w:rsidR="009F77C4" w:rsidRPr="00D2338A" w:rsidRDefault="009F77C4" w:rsidP="009F77C4">
      <w:pPr>
        <w:ind w:firstLine="420"/>
      </w:pPr>
    </w:p>
    <w:p w14:paraId="59080FE2" w14:textId="77777777" w:rsidR="009F77C4" w:rsidRDefault="009F77C4" w:rsidP="009F77C4">
      <w:pPr>
        <w:pStyle w:val="ItemStep"/>
        <w:spacing w:after="156"/>
      </w:pPr>
      <w:r>
        <w:rPr>
          <w:rFonts w:hint="eastAsia"/>
        </w:rPr>
        <w:t>如</w:t>
      </w:r>
      <w:r w:rsidRPr="006A464E">
        <w:fldChar w:fldCharType="begin"/>
      </w:r>
      <w:r w:rsidRPr="006A464E">
        <w:instrText xml:space="preserve"> </w:instrText>
      </w:r>
      <w:r w:rsidRPr="006A464E">
        <w:rPr>
          <w:rFonts w:hint="eastAsia"/>
        </w:rPr>
        <w:instrText>REF _Ref511048893 \r \h</w:instrText>
      </w:r>
      <w:r w:rsidRPr="006A464E">
        <w:instrText xml:space="preserve"> </w:instrText>
      </w:r>
      <w:r w:rsidRPr="006A464E">
        <w:fldChar w:fldCharType="separate"/>
      </w:r>
      <w:r>
        <w:rPr>
          <w:rFonts w:hint="eastAsia"/>
        </w:rPr>
        <w:t>图</w:t>
      </w:r>
      <w:r>
        <w:rPr>
          <w:rFonts w:hint="eastAsia"/>
        </w:rPr>
        <w:t>28-9</w:t>
      </w:r>
      <w:r w:rsidRPr="006A464E">
        <w:fldChar w:fldCharType="end"/>
      </w:r>
      <w:r>
        <w:rPr>
          <w:rFonts w:hint="eastAsia"/>
        </w:rPr>
        <w:t>，设备配置</w:t>
      </w:r>
      <w:bookmarkStart w:id="6036" w:name="OLE_LINK48"/>
      <w:bookmarkStart w:id="6037" w:name="OLE_LINK49"/>
      <w:bookmarkStart w:id="6038" w:name="OLE_LINK96"/>
      <w:r>
        <w:rPr>
          <w:rFonts w:hint="eastAsia"/>
        </w:rPr>
        <w:t>地址探测</w:t>
      </w:r>
      <w:bookmarkEnd w:id="6036"/>
      <w:bookmarkEnd w:id="6037"/>
      <w:bookmarkEnd w:id="6038"/>
    </w:p>
    <w:p w14:paraId="25563D00" w14:textId="77777777" w:rsidR="009F77C4" w:rsidRPr="006A464E" w:rsidRDefault="009F77C4" w:rsidP="009F77C4">
      <w:pPr>
        <w:pStyle w:val="FigureDescription"/>
        <w:spacing w:before="156" w:after="156"/>
      </w:pPr>
      <w:bookmarkStart w:id="6039" w:name="_Ref511048893"/>
      <w:r w:rsidRPr="006A464E">
        <w:rPr>
          <w:rFonts w:hint="eastAsia"/>
        </w:rPr>
        <w:t>地址探测</w:t>
      </w:r>
      <w:bookmarkEnd w:id="6039"/>
    </w:p>
    <w:p w14:paraId="786EF20D" w14:textId="77777777" w:rsidR="009F77C4" w:rsidRPr="006A464E" w:rsidRDefault="009F77C4" w:rsidP="009F77C4">
      <w:pPr>
        <w:pStyle w:val="Figure"/>
      </w:pPr>
      <w:r>
        <w:drawing>
          <wp:inline distT="0" distB="0" distL="0" distR="0" wp14:anchorId="502D352B" wp14:editId="715D8736">
            <wp:extent cx="3790950" cy="2934382"/>
            <wp:effectExtent l="0" t="0" r="0" b="0"/>
            <wp:docPr id="3414" name="图片 3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5"/>
                    <a:stretch>
                      <a:fillRect/>
                    </a:stretch>
                  </pic:blipFill>
                  <pic:spPr>
                    <a:xfrm>
                      <a:off x="0" y="0"/>
                      <a:ext cx="3795361" cy="2937796"/>
                    </a:xfrm>
                    <a:prstGeom prst="rect">
                      <a:avLst/>
                    </a:prstGeom>
                  </pic:spPr>
                </pic:pic>
              </a:graphicData>
            </a:graphic>
          </wp:inline>
        </w:drawing>
      </w:r>
    </w:p>
    <w:p w14:paraId="5348E0BF" w14:textId="77777777" w:rsidR="009F77C4" w:rsidRPr="006A464E" w:rsidRDefault="009F77C4" w:rsidP="009F77C4">
      <w:pPr>
        <w:ind w:firstLine="420"/>
      </w:pPr>
    </w:p>
    <w:p w14:paraId="2DE2DB53" w14:textId="77777777" w:rsidR="009F77C4" w:rsidRDefault="009F77C4" w:rsidP="009F77C4">
      <w:pPr>
        <w:pStyle w:val="ItemStep"/>
        <w:spacing w:after="156"/>
      </w:pPr>
      <w:bookmarkStart w:id="6040" w:name="OLE_LINK60"/>
      <w:bookmarkStart w:id="6041" w:name="OLE_LINK61"/>
      <w:bookmarkStart w:id="6042" w:name="OLE_LINK52"/>
      <w:bookmarkStart w:id="6043" w:name="OLE_LINK53"/>
      <w:bookmarkStart w:id="6044" w:name="OLE_LINK54"/>
      <w:bookmarkStart w:id="6045" w:name="OLE_LINK59"/>
      <w:r>
        <w:rPr>
          <w:rFonts w:hint="eastAsia"/>
        </w:rPr>
        <w:lastRenderedPageBreak/>
        <w:t>如</w:t>
      </w:r>
      <w:r w:rsidRPr="006A464E">
        <w:rPr>
          <w:color w:val="0000FF"/>
          <w:u w:val="single"/>
        </w:rPr>
        <w:fldChar w:fldCharType="begin"/>
      </w:r>
      <w:r w:rsidRPr="006A464E">
        <w:rPr>
          <w:color w:val="0000FF"/>
          <w:u w:val="single"/>
        </w:rPr>
        <w:instrText xml:space="preserve"> </w:instrText>
      </w:r>
      <w:r w:rsidRPr="006A464E">
        <w:rPr>
          <w:rFonts w:hint="eastAsia"/>
          <w:color w:val="0000FF"/>
          <w:u w:val="single"/>
        </w:rPr>
        <w:instrText>REF _Ref511048902 \r \h</w:instrText>
      </w:r>
      <w:r w:rsidRPr="006A464E">
        <w:rPr>
          <w:color w:val="0000FF"/>
          <w:u w:val="single"/>
        </w:rPr>
        <w:instrText xml:space="preserve"> </w:instrText>
      </w:r>
      <w:r w:rsidRPr="006A464E">
        <w:rPr>
          <w:color w:val="0000FF"/>
          <w:u w:val="single"/>
        </w:rPr>
      </w:r>
      <w:r w:rsidRPr="006A464E">
        <w:rPr>
          <w:color w:val="0000FF"/>
          <w:u w:val="single"/>
        </w:rPr>
        <w:fldChar w:fldCharType="separate"/>
      </w:r>
      <w:r>
        <w:rPr>
          <w:rFonts w:hint="eastAsia"/>
          <w:color w:val="0000FF"/>
          <w:u w:val="single"/>
        </w:rPr>
        <w:t>图</w:t>
      </w:r>
      <w:r>
        <w:rPr>
          <w:rFonts w:hint="eastAsia"/>
          <w:color w:val="0000FF"/>
          <w:u w:val="single"/>
        </w:rPr>
        <w:t>28-10</w:t>
      </w:r>
      <w:r w:rsidRPr="006A464E">
        <w:rPr>
          <w:color w:val="0000FF"/>
          <w:u w:val="single"/>
        </w:rPr>
        <w:fldChar w:fldCharType="end"/>
      </w:r>
      <w:r>
        <w:rPr>
          <w:rFonts w:hint="eastAsia"/>
        </w:rPr>
        <w:t>，</w:t>
      </w:r>
      <w:bookmarkStart w:id="6046" w:name="OLE_LINK97"/>
      <w:bookmarkStart w:id="6047" w:name="OLE_LINK50"/>
      <w:bookmarkStart w:id="6048" w:name="OLE_LINK51"/>
      <w:bookmarkEnd w:id="6040"/>
      <w:bookmarkEnd w:id="6041"/>
      <w:r>
        <w:rPr>
          <w:rFonts w:hint="eastAsia"/>
        </w:rPr>
        <w:t>开启</w:t>
      </w:r>
      <w:r>
        <w:rPr>
          <w:rFonts w:hint="eastAsia"/>
        </w:rPr>
        <w:t>portal</w:t>
      </w:r>
      <w:r>
        <w:rPr>
          <w:rFonts w:hint="eastAsia"/>
        </w:rPr>
        <w:t>逃生功能，选择已认证用户逃生模式</w:t>
      </w:r>
      <w:bookmarkEnd w:id="6046"/>
      <w:r>
        <w:rPr>
          <w:rFonts w:hint="eastAsia"/>
        </w:rPr>
        <w:t>，添加地址</w:t>
      </w:r>
      <w:bookmarkEnd w:id="6042"/>
      <w:bookmarkEnd w:id="6043"/>
      <w:r>
        <w:rPr>
          <w:rFonts w:hint="eastAsia"/>
        </w:rPr>
        <w:t>探</w:t>
      </w:r>
      <w:bookmarkEnd w:id="6044"/>
      <w:bookmarkEnd w:id="6045"/>
      <w:r>
        <w:rPr>
          <w:rFonts w:hint="eastAsia"/>
        </w:rPr>
        <w:t>测</w:t>
      </w:r>
      <w:bookmarkEnd w:id="6047"/>
      <w:bookmarkEnd w:id="6048"/>
      <w:r>
        <w:rPr>
          <w:rFonts w:hint="eastAsia"/>
        </w:rPr>
        <w:t>。</w:t>
      </w:r>
    </w:p>
    <w:p w14:paraId="7304D41E" w14:textId="77777777" w:rsidR="009F77C4" w:rsidRPr="006A464E" w:rsidRDefault="009F77C4" w:rsidP="009F77C4">
      <w:pPr>
        <w:pStyle w:val="FigureDescription"/>
        <w:spacing w:before="156" w:after="156"/>
      </w:pPr>
      <w:bookmarkStart w:id="6049" w:name="_Ref511048902"/>
      <w:r w:rsidRPr="006A464E">
        <w:rPr>
          <w:rFonts w:hint="eastAsia"/>
        </w:rPr>
        <w:t>开启</w:t>
      </w:r>
      <w:r w:rsidRPr="006A464E">
        <w:rPr>
          <w:rFonts w:hint="eastAsia"/>
        </w:rPr>
        <w:t>portal</w:t>
      </w:r>
      <w:r w:rsidRPr="006A464E">
        <w:rPr>
          <w:rFonts w:hint="eastAsia"/>
        </w:rPr>
        <w:t>逃生功能</w:t>
      </w:r>
      <w:bookmarkEnd w:id="6049"/>
    </w:p>
    <w:p w14:paraId="1B4A825B" w14:textId="77777777" w:rsidR="009F77C4" w:rsidRPr="006A464E" w:rsidRDefault="009F77C4" w:rsidP="009F77C4">
      <w:pPr>
        <w:pStyle w:val="Figure"/>
      </w:pPr>
      <w:r>
        <w:drawing>
          <wp:inline distT="0" distB="0" distL="0" distR="0" wp14:anchorId="2C192598" wp14:editId="5BC3FF2D">
            <wp:extent cx="4819650" cy="1864651"/>
            <wp:effectExtent l="0" t="0" r="0" b="0"/>
            <wp:docPr id="3416" name="图片 3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6"/>
                    <a:stretch>
                      <a:fillRect/>
                    </a:stretch>
                  </pic:blipFill>
                  <pic:spPr>
                    <a:xfrm>
                      <a:off x="0" y="0"/>
                      <a:ext cx="4831746" cy="1869331"/>
                    </a:xfrm>
                    <a:prstGeom prst="rect">
                      <a:avLst/>
                    </a:prstGeom>
                  </pic:spPr>
                </pic:pic>
              </a:graphicData>
            </a:graphic>
          </wp:inline>
        </w:drawing>
      </w:r>
    </w:p>
    <w:p w14:paraId="14778F7D" w14:textId="77777777" w:rsidR="009F77C4" w:rsidRPr="00D2338A" w:rsidRDefault="009F77C4" w:rsidP="009F77C4">
      <w:pPr>
        <w:ind w:firstLine="420"/>
      </w:pPr>
    </w:p>
    <w:p w14:paraId="49C86B40" w14:textId="77777777" w:rsidR="009F77C4" w:rsidRDefault="009F77C4" w:rsidP="009F77C4">
      <w:pPr>
        <w:pStyle w:val="ItemStep"/>
        <w:spacing w:after="156"/>
      </w:pPr>
      <w:bookmarkStart w:id="6050" w:name="OLE_LINK98"/>
      <w:bookmarkStart w:id="6051" w:name="OLE_LINK99"/>
      <w:r>
        <w:rPr>
          <w:rFonts w:hint="eastAsia"/>
        </w:rPr>
        <w:t>手动关闭</w:t>
      </w:r>
      <w:r>
        <w:rPr>
          <w:rFonts w:hint="eastAsia"/>
        </w:rPr>
        <w:t>portal</w:t>
      </w:r>
      <w:r>
        <w:rPr>
          <w:rFonts w:hint="eastAsia"/>
        </w:rPr>
        <w:t>服务器，查看</w:t>
      </w:r>
      <w:bookmarkStart w:id="6052" w:name="OLE_LINK65"/>
      <w:bookmarkStart w:id="6053" w:name="OLE_LINK66"/>
      <w:r>
        <w:rPr>
          <w:rFonts w:hint="eastAsia"/>
        </w:rPr>
        <w:t>设备已经认证的服务器是否能正常上网，查看从未认证过的设备的用户是否能正常上网</w:t>
      </w:r>
      <w:bookmarkEnd w:id="6050"/>
      <w:bookmarkEnd w:id="6051"/>
      <w:bookmarkEnd w:id="6052"/>
      <w:bookmarkEnd w:id="6053"/>
      <w:r>
        <w:rPr>
          <w:rFonts w:hint="eastAsia"/>
        </w:rPr>
        <w:t>。</w:t>
      </w:r>
    </w:p>
    <w:p w14:paraId="28C762F9" w14:textId="77777777" w:rsidR="009F77C4" w:rsidRPr="006A464E" w:rsidRDefault="009F77C4" w:rsidP="009F77C4">
      <w:pPr>
        <w:pStyle w:val="41"/>
      </w:pPr>
      <w:r w:rsidRPr="006A464E">
        <w:rPr>
          <w:rFonts w:hint="eastAsia"/>
        </w:rPr>
        <w:t>验证配置</w:t>
      </w:r>
    </w:p>
    <w:p w14:paraId="042CB371" w14:textId="77777777" w:rsidR="009F77C4" w:rsidRPr="00D2338A" w:rsidRDefault="009F77C4" w:rsidP="009F77C4">
      <w:pPr>
        <w:ind w:firstLine="420"/>
      </w:pPr>
      <w:bookmarkStart w:id="6054" w:name="OLE_LINK100"/>
      <w:bookmarkStart w:id="6055" w:name="OLE_LINK101"/>
      <w:r w:rsidRPr="00D2338A">
        <w:rPr>
          <w:rFonts w:hint="eastAsia"/>
        </w:rPr>
        <w:t>查看当</w:t>
      </w:r>
      <w:r w:rsidRPr="00D2338A">
        <w:rPr>
          <w:rFonts w:hint="eastAsia"/>
        </w:rPr>
        <w:t>portal</w:t>
      </w:r>
      <w:r w:rsidRPr="00D2338A">
        <w:rPr>
          <w:rFonts w:hint="eastAsia"/>
        </w:rPr>
        <w:t>逃生的地址探测失败情况下，已经认证的用户能够正常上网，从未认证过的用户无法正常上网</w:t>
      </w:r>
      <w:bookmarkEnd w:id="6054"/>
      <w:bookmarkEnd w:id="6055"/>
      <w:r w:rsidRPr="00D2338A">
        <w:rPr>
          <w:rFonts w:hint="eastAsia"/>
        </w:rPr>
        <w:t>，如</w:t>
      </w:r>
      <w:r>
        <w:rPr>
          <w:rFonts w:hint="eastAsia"/>
        </w:rPr>
        <w:t>下图</w:t>
      </w:r>
      <w:r w:rsidRPr="00D2338A">
        <w:rPr>
          <w:rFonts w:hint="eastAsia"/>
        </w:rPr>
        <w:t>。</w:t>
      </w:r>
    </w:p>
    <w:p w14:paraId="41ECA661" w14:textId="77777777" w:rsidR="009F77C4" w:rsidRPr="006A464E" w:rsidRDefault="009F77C4" w:rsidP="009F77C4">
      <w:pPr>
        <w:pStyle w:val="FigureDescription"/>
        <w:spacing w:before="156" w:after="156"/>
      </w:pPr>
      <w:bookmarkStart w:id="6056" w:name="OLE_LINK104"/>
      <w:bookmarkStart w:id="6057" w:name="OLE_LINK105"/>
      <w:bookmarkStart w:id="6058" w:name="OLE_LINK70"/>
      <w:r w:rsidRPr="006A464E">
        <w:rPr>
          <w:rFonts w:hint="eastAsia"/>
        </w:rPr>
        <w:t>地址探测状态为</w:t>
      </w:r>
      <w:r w:rsidRPr="006A464E">
        <w:rPr>
          <w:rFonts w:hint="eastAsia"/>
        </w:rPr>
        <w:t>down</w:t>
      </w:r>
      <w:r w:rsidRPr="006A464E">
        <w:rPr>
          <w:rFonts w:hint="eastAsia"/>
        </w:rPr>
        <w:t>，设备</w:t>
      </w:r>
      <w:r w:rsidRPr="006A464E">
        <w:rPr>
          <w:rFonts w:hint="eastAsia"/>
        </w:rPr>
        <w:t>portal</w:t>
      </w:r>
      <w:r w:rsidRPr="006A464E">
        <w:rPr>
          <w:rFonts w:hint="eastAsia"/>
        </w:rPr>
        <w:t>逃生功能开始生效</w:t>
      </w:r>
      <w:bookmarkEnd w:id="6056"/>
      <w:bookmarkEnd w:id="6057"/>
    </w:p>
    <w:bookmarkEnd w:id="6058"/>
    <w:p w14:paraId="2EB7B726" w14:textId="77777777" w:rsidR="009F77C4" w:rsidRPr="006A464E" w:rsidRDefault="009F77C4" w:rsidP="009F77C4">
      <w:pPr>
        <w:pStyle w:val="Figure"/>
      </w:pPr>
      <w:r>
        <w:drawing>
          <wp:inline distT="0" distB="0" distL="0" distR="0" wp14:anchorId="09213BB7" wp14:editId="5AFC9134">
            <wp:extent cx="5676900" cy="1831239"/>
            <wp:effectExtent l="0" t="0" r="0" b="0"/>
            <wp:docPr id="3451" name="图片 3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7"/>
                    <a:stretch>
                      <a:fillRect/>
                    </a:stretch>
                  </pic:blipFill>
                  <pic:spPr>
                    <a:xfrm>
                      <a:off x="0" y="0"/>
                      <a:ext cx="5683734" cy="1833444"/>
                    </a:xfrm>
                    <a:prstGeom prst="rect">
                      <a:avLst/>
                    </a:prstGeom>
                  </pic:spPr>
                </pic:pic>
              </a:graphicData>
            </a:graphic>
          </wp:inline>
        </w:drawing>
      </w:r>
    </w:p>
    <w:p w14:paraId="58F9F376" w14:textId="77777777" w:rsidR="009F77C4" w:rsidRPr="00D2338A" w:rsidRDefault="009F77C4" w:rsidP="009F77C4">
      <w:pPr>
        <w:ind w:firstLine="420"/>
      </w:pPr>
    </w:p>
    <w:p w14:paraId="07FDDAB9" w14:textId="77777777" w:rsidR="009F77C4" w:rsidRPr="00D2338A" w:rsidRDefault="009F77C4" w:rsidP="009F77C4">
      <w:pPr>
        <w:ind w:firstLine="420"/>
      </w:pPr>
      <w:r w:rsidRPr="00D2338A">
        <w:rPr>
          <w:rFonts w:hint="eastAsia"/>
        </w:rPr>
        <w:t>通过命令行查看设备存储的已认证用户。当</w:t>
      </w:r>
      <w:r w:rsidRPr="00D2338A">
        <w:rPr>
          <w:rFonts w:hint="eastAsia"/>
        </w:rPr>
        <w:t>portal</w:t>
      </w:r>
      <w:r w:rsidRPr="00D2338A">
        <w:rPr>
          <w:rFonts w:hint="eastAsia"/>
        </w:rPr>
        <w:t>逃生生效的时候，如果选择已认证用户逃生，包含设备启动后新认证的在线用户和设备启动前曾经认证过的未在线用户均可以正常上网。</w:t>
      </w:r>
    </w:p>
    <w:p w14:paraId="30BCB16B" w14:textId="77777777" w:rsidR="009F77C4" w:rsidRPr="006A464E" w:rsidRDefault="009F77C4" w:rsidP="009F77C4">
      <w:pPr>
        <w:pStyle w:val="FigureDescription"/>
        <w:spacing w:before="156" w:after="156"/>
      </w:pPr>
      <w:bookmarkStart w:id="6059" w:name="OLE_LINK73"/>
      <w:bookmarkStart w:id="6060" w:name="OLE_LINK74"/>
      <w:bookmarkStart w:id="6061" w:name="OLE_LINK108"/>
      <w:r w:rsidRPr="006A464E">
        <w:rPr>
          <w:rFonts w:hint="eastAsia"/>
        </w:rPr>
        <w:lastRenderedPageBreak/>
        <w:t>设备命令行查看设备存储的已认证用户</w:t>
      </w:r>
      <w:bookmarkEnd w:id="6059"/>
      <w:bookmarkEnd w:id="6060"/>
      <w:bookmarkEnd w:id="6061"/>
    </w:p>
    <w:p w14:paraId="51EF10EA" w14:textId="77777777" w:rsidR="009F77C4" w:rsidRPr="006A464E" w:rsidRDefault="009F77C4" w:rsidP="009F77C4">
      <w:pPr>
        <w:pStyle w:val="Figure"/>
      </w:pPr>
      <w:r>
        <w:drawing>
          <wp:inline distT="0" distB="0" distL="0" distR="0" wp14:anchorId="265B5ACC" wp14:editId="19B714F6">
            <wp:extent cx="5676900" cy="768581"/>
            <wp:effectExtent l="0" t="0" r="0" b="0"/>
            <wp:docPr id="3419" name="图片 3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8"/>
                    <a:stretch>
                      <a:fillRect/>
                    </a:stretch>
                  </pic:blipFill>
                  <pic:spPr>
                    <a:xfrm>
                      <a:off x="0" y="0"/>
                      <a:ext cx="5700166" cy="771731"/>
                    </a:xfrm>
                    <a:prstGeom prst="rect">
                      <a:avLst/>
                    </a:prstGeom>
                  </pic:spPr>
                </pic:pic>
              </a:graphicData>
            </a:graphic>
          </wp:inline>
        </w:drawing>
      </w:r>
    </w:p>
    <w:p w14:paraId="5B68BFF1" w14:textId="77777777" w:rsidR="009F77C4" w:rsidRDefault="009F77C4" w:rsidP="009F77C4">
      <w:pPr>
        <w:widowControl/>
        <w:ind w:firstLine="420"/>
        <w:jc w:val="left"/>
      </w:pPr>
      <w:r>
        <w:br w:type="page"/>
      </w:r>
    </w:p>
    <w:p w14:paraId="5C985FB5" w14:textId="77777777" w:rsidR="009F77C4" w:rsidRDefault="009F77C4" w:rsidP="009F77C4">
      <w:pPr>
        <w:pStyle w:val="10"/>
      </w:pPr>
      <w:bookmarkStart w:id="6062" w:name="_Toc15485218"/>
      <w:bookmarkStart w:id="6063" w:name="_Toc41651257"/>
      <w:bookmarkStart w:id="6064" w:name="_Toc44618349"/>
      <w:bookmarkStart w:id="6065" w:name="_Toc60069230"/>
      <w:bookmarkStart w:id="6066" w:name="_Toc61022701"/>
      <w:bookmarkStart w:id="6067" w:name="_Toc404075367"/>
      <w:bookmarkStart w:id="6068" w:name="_Toc436123113"/>
      <w:bookmarkStart w:id="6069" w:name="_Toc495418688"/>
      <w:bookmarkStart w:id="6070" w:name="_Toc510628144"/>
      <w:bookmarkStart w:id="6071" w:name="_Toc2937463"/>
      <w:r w:rsidRPr="002E29BE">
        <w:rPr>
          <w:rFonts w:hint="eastAsia"/>
        </w:rPr>
        <w:lastRenderedPageBreak/>
        <w:t>入侵防御</w:t>
      </w:r>
      <w:bookmarkEnd w:id="6062"/>
      <w:bookmarkEnd w:id="6063"/>
      <w:bookmarkEnd w:id="6064"/>
      <w:bookmarkEnd w:id="6065"/>
      <w:bookmarkEnd w:id="6066"/>
    </w:p>
    <w:p w14:paraId="5C9C96D1" w14:textId="77777777" w:rsidR="009F77C4" w:rsidRDefault="009F77C4" w:rsidP="009F77C4">
      <w:pPr>
        <w:pStyle w:val="21"/>
      </w:pPr>
      <w:bookmarkStart w:id="6072" w:name="_Toc15485219"/>
      <w:bookmarkStart w:id="6073" w:name="_Toc41651258"/>
      <w:bookmarkStart w:id="6074" w:name="_Toc44618350"/>
      <w:bookmarkStart w:id="6075" w:name="_Toc60069231"/>
      <w:bookmarkStart w:id="6076" w:name="_Toc61022702"/>
      <w:r>
        <w:rPr>
          <w:rFonts w:hint="eastAsia"/>
        </w:rPr>
        <w:t>入侵防御</w:t>
      </w:r>
      <w:r w:rsidRPr="002E29BE">
        <w:rPr>
          <w:rFonts w:hint="eastAsia"/>
        </w:rPr>
        <w:t>概述</w:t>
      </w:r>
      <w:bookmarkEnd w:id="6067"/>
      <w:bookmarkEnd w:id="6068"/>
      <w:bookmarkEnd w:id="6069"/>
      <w:bookmarkEnd w:id="6070"/>
      <w:bookmarkEnd w:id="6071"/>
      <w:bookmarkEnd w:id="6072"/>
      <w:bookmarkEnd w:id="6073"/>
      <w:bookmarkEnd w:id="6074"/>
      <w:bookmarkEnd w:id="6075"/>
      <w:bookmarkEnd w:id="6076"/>
    </w:p>
    <w:p w14:paraId="7E52B7A0" w14:textId="77777777" w:rsidR="009F77C4" w:rsidRDefault="009F77C4" w:rsidP="009F77C4">
      <w:pPr>
        <w:ind w:firstLine="420"/>
        <w:rPr>
          <w:rFonts w:ascii="Tahoma" w:hAnsi="Tahoma"/>
          <w:sz w:val="24"/>
          <w:lang w:val="x-none"/>
        </w:rPr>
      </w:pPr>
      <w:r w:rsidRPr="004F5A5B">
        <w:rPr>
          <w:rFonts w:hint="eastAsia"/>
        </w:rPr>
        <w:t>随着互联网的飞速发展，网络环境也变得越来越复杂，恶意攻击、木马、蠕虫病毒等混合威胁不断增大，单一的防护措施已经无能为力，企业需要对网络进行多层、深层的防护来有效保证其网络安全，而入侵防御系统则是提供深层防护体系的保障</w:t>
      </w:r>
      <w:r>
        <w:rPr>
          <w:rFonts w:hint="eastAsia"/>
        </w:rPr>
        <w:t>。</w:t>
      </w:r>
    </w:p>
    <w:p w14:paraId="465B5DF3" w14:textId="77777777" w:rsidR="009F77C4" w:rsidRPr="00066D18" w:rsidRDefault="009F77C4" w:rsidP="009F77C4">
      <w:pPr>
        <w:ind w:firstLine="420"/>
      </w:pPr>
      <w:r>
        <w:rPr>
          <w:rFonts w:hint="eastAsia"/>
        </w:rPr>
        <w:t>入侵防御</w:t>
      </w:r>
      <w:r>
        <w:t>涉</w:t>
      </w:r>
      <w:r>
        <w:rPr>
          <w:rFonts w:hint="eastAsia"/>
        </w:rPr>
        <w:t>及以</w:t>
      </w:r>
      <w:r w:rsidRPr="00066D18">
        <w:t>下概念：</w:t>
      </w:r>
    </w:p>
    <w:p w14:paraId="3A30119D" w14:textId="77777777" w:rsidR="009F77C4" w:rsidRPr="000526BB" w:rsidRDefault="009F77C4" w:rsidP="00B03962">
      <w:pPr>
        <w:pStyle w:val="ItemList"/>
        <w:numPr>
          <w:ilvl w:val="0"/>
          <w:numId w:val="28"/>
        </w:numPr>
      </w:pPr>
      <w:r w:rsidRPr="005D1706">
        <w:rPr>
          <w:rFonts w:hint="eastAsia"/>
        </w:rPr>
        <w:t>事件</w:t>
      </w:r>
      <w:r>
        <w:rPr>
          <w:rFonts w:hint="eastAsia"/>
        </w:rPr>
        <w:t>：</w:t>
      </w:r>
      <w:r w:rsidRPr="000526BB">
        <w:rPr>
          <w:rFonts w:hint="eastAsia"/>
        </w:rPr>
        <w:t>一个事件对应着一个攻击，事件除了包含有检测攻击的特征之外，还有日志、级别、行为等内容。</w:t>
      </w:r>
    </w:p>
    <w:p w14:paraId="612081CF" w14:textId="77777777" w:rsidR="009F77C4" w:rsidRPr="000526BB" w:rsidRDefault="009F77C4" w:rsidP="00B03962">
      <w:pPr>
        <w:pStyle w:val="ItemList"/>
        <w:numPr>
          <w:ilvl w:val="0"/>
          <w:numId w:val="28"/>
        </w:numPr>
      </w:pPr>
      <w:r w:rsidRPr="005D1706">
        <w:rPr>
          <w:rFonts w:hint="eastAsia"/>
        </w:rPr>
        <w:t>事件集</w:t>
      </w:r>
      <w:r>
        <w:rPr>
          <w:rFonts w:hint="eastAsia"/>
        </w:rPr>
        <w:t>：</w:t>
      </w:r>
      <w:r w:rsidRPr="000526BB">
        <w:rPr>
          <w:rFonts w:hint="eastAsia"/>
        </w:rPr>
        <w:t>事件</w:t>
      </w:r>
      <w:r>
        <w:rPr>
          <w:rFonts w:hint="eastAsia"/>
        </w:rPr>
        <w:t>集是一个或多个事件的集合，</w:t>
      </w:r>
      <w:r w:rsidRPr="000526BB">
        <w:rPr>
          <w:rFonts w:hint="eastAsia"/>
        </w:rPr>
        <w:t>根据当前实际的网络情况，系统默认提供了</w:t>
      </w:r>
      <w:r w:rsidRPr="000526BB">
        <w:rPr>
          <w:rFonts w:hint="eastAsia"/>
        </w:rPr>
        <w:t>4</w:t>
      </w:r>
      <w:r w:rsidRPr="000526BB">
        <w:rPr>
          <w:rFonts w:hint="eastAsia"/>
        </w:rPr>
        <w:t>个事件集，最大事件集、常规事件集、应用事件集、攻击事件集，用户也可以</w:t>
      </w:r>
      <w:r>
        <w:rPr>
          <w:rFonts w:hint="eastAsia"/>
        </w:rPr>
        <w:t>根据需要</w:t>
      </w:r>
      <w:r w:rsidRPr="000526BB">
        <w:rPr>
          <w:rFonts w:hint="eastAsia"/>
        </w:rPr>
        <w:t>添加自定义的事件集。</w:t>
      </w:r>
    </w:p>
    <w:p w14:paraId="3720D0DF" w14:textId="77777777" w:rsidR="009F77C4" w:rsidRDefault="009F77C4" w:rsidP="00B03962">
      <w:pPr>
        <w:pStyle w:val="ItemList"/>
        <w:numPr>
          <w:ilvl w:val="0"/>
          <w:numId w:val="28"/>
        </w:numPr>
      </w:pPr>
      <w:r w:rsidRPr="005D1706">
        <w:rPr>
          <w:rFonts w:hint="eastAsia"/>
        </w:rPr>
        <w:t>防护级别</w:t>
      </w:r>
      <w:r>
        <w:rPr>
          <w:rFonts w:hint="eastAsia"/>
        </w:rPr>
        <w:t>：防护级别是事件集的一个属性</w:t>
      </w:r>
      <w:r w:rsidRPr="000526BB">
        <w:rPr>
          <w:rFonts w:hint="eastAsia"/>
        </w:rPr>
        <w:t>，同一条事件，对于不同的防护级别，有着不同的动作，防护级别越高，动作越严格。</w:t>
      </w:r>
    </w:p>
    <w:p w14:paraId="00F9B95B" w14:textId="77777777" w:rsidR="009F77C4" w:rsidRDefault="009F77C4" w:rsidP="009F77C4">
      <w:pPr>
        <w:ind w:firstLine="420"/>
      </w:pPr>
      <w:r w:rsidRPr="00507B70">
        <w:rPr>
          <w:rFonts w:hint="eastAsia"/>
        </w:rPr>
        <w:t>入侵防御的</w:t>
      </w:r>
      <w:r>
        <w:rPr>
          <w:rFonts w:hint="eastAsia"/>
        </w:rPr>
        <w:t>配置思路</w:t>
      </w:r>
      <w:r w:rsidRPr="00507B70">
        <w:rPr>
          <w:rFonts w:hint="eastAsia"/>
        </w:rPr>
        <w:t>：</w:t>
      </w:r>
    </w:p>
    <w:p w14:paraId="07489055" w14:textId="77777777" w:rsidR="009F77C4" w:rsidRDefault="009F77C4" w:rsidP="009F77C4">
      <w:pPr>
        <w:ind w:firstLine="420"/>
      </w:pPr>
      <w:r>
        <w:rPr>
          <w:rFonts w:hint="eastAsia"/>
        </w:rPr>
        <w:t>配</w:t>
      </w:r>
      <w:r w:rsidRPr="000D419B">
        <w:rPr>
          <w:rFonts w:hint="eastAsia"/>
        </w:rPr>
        <w:t>置事件集，决定需要对哪些事件做检测，并决定检测到攻击之后的日志和动作，可以使用系统预定义的事件集，也可以自定义新的事件集。</w:t>
      </w:r>
    </w:p>
    <w:p w14:paraId="05D5D02B" w14:textId="77777777" w:rsidR="009F77C4" w:rsidRPr="000D419B" w:rsidRDefault="009F77C4" w:rsidP="009F77C4">
      <w:pPr>
        <w:ind w:firstLine="420"/>
      </w:pPr>
      <w:r>
        <w:rPr>
          <w:rFonts w:hint="eastAsia"/>
        </w:rPr>
        <w:t>配</w:t>
      </w:r>
      <w:r w:rsidRPr="000D419B">
        <w:rPr>
          <w:rFonts w:hint="eastAsia"/>
        </w:rPr>
        <w:t>置安全策略，在安全策略中配置入侵防御策略，引用已经配置的事件集，对命中安全策略的流量做入侵防御相关的检测。</w:t>
      </w:r>
    </w:p>
    <w:p w14:paraId="769FC4F1" w14:textId="77777777" w:rsidR="009F77C4" w:rsidRPr="00507B70" w:rsidRDefault="009F77C4" w:rsidP="009F77C4">
      <w:pPr>
        <w:pStyle w:val="21"/>
      </w:pPr>
      <w:bookmarkStart w:id="6077" w:name="_Toc60069232"/>
      <w:bookmarkStart w:id="6078" w:name="_Toc60069233"/>
      <w:bookmarkStart w:id="6079" w:name="_Toc15485220"/>
      <w:bookmarkStart w:id="6080" w:name="_Toc41651259"/>
      <w:bookmarkStart w:id="6081" w:name="_Toc44618351"/>
      <w:bookmarkStart w:id="6082" w:name="_Toc60069234"/>
      <w:bookmarkStart w:id="6083" w:name="_Toc61022703"/>
      <w:bookmarkEnd w:id="6077"/>
      <w:bookmarkEnd w:id="6078"/>
      <w:r>
        <w:rPr>
          <w:rFonts w:hint="eastAsia"/>
        </w:rPr>
        <w:t>入侵防御配置</w:t>
      </w:r>
      <w:bookmarkEnd w:id="6079"/>
      <w:bookmarkEnd w:id="6080"/>
      <w:bookmarkEnd w:id="6081"/>
      <w:bookmarkEnd w:id="6082"/>
      <w:bookmarkEnd w:id="6083"/>
    </w:p>
    <w:p w14:paraId="6A534666" w14:textId="77777777" w:rsidR="009F77C4" w:rsidRDefault="009F77C4" w:rsidP="009F77C4">
      <w:pPr>
        <w:pStyle w:val="30"/>
      </w:pPr>
      <w:bookmarkStart w:id="6084" w:name="_Toc404075369"/>
      <w:bookmarkStart w:id="6085" w:name="_Toc436123114"/>
      <w:bookmarkStart w:id="6086" w:name="_Toc495418689"/>
      <w:bookmarkStart w:id="6087" w:name="_Toc510628145"/>
      <w:bookmarkStart w:id="6088" w:name="_Toc2937464"/>
      <w:bookmarkStart w:id="6089" w:name="_Toc15485221"/>
      <w:bookmarkStart w:id="6090" w:name="_Toc41651260"/>
      <w:bookmarkStart w:id="6091" w:name="_Toc44618352"/>
      <w:bookmarkStart w:id="6092" w:name="_Toc60069235"/>
      <w:bookmarkStart w:id="6093" w:name="_Toc61022704"/>
      <w:r>
        <w:rPr>
          <w:rFonts w:hint="eastAsia"/>
        </w:rPr>
        <w:t>事件集主页面</w:t>
      </w:r>
      <w:bookmarkEnd w:id="6084"/>
      <w:bookmarkEnd w:id="6085"/>
      <w:bookmarkEnd w:id="6086"/>
      <w:bookmarkEnd w:id="6087"/>
      <w:bookmarkEnd w:id="6088"/>
      <w:bookmarkEnd w:id="6089"/>
      <w:bookmarkEnd w:id="6090"/>
      <w:bookmarkEnd w:id="6091"/>
      <w:bookmarkEnd w:id="6092"/>
      <w:bookmarkEnd w:id="6093"/>
    </w:p>
    <w:p w14:paraId="17C0AE6B" w14:textId="77777777" w:rsidR="009F77C4" w:rsidRDefault="009F77C4" w:rsidP="009F77C4">
      <w:pPr>
        <w:ind w:firstLine="420"/>
      </w:pPr>
      <w:r w:rsidRPr="00BD6839">
        <w:rPr>
          <w:rFonts w:hint="eastAsia"/>
        </w:rPr>
        <w:t>通过菜单“</w:t>
      </w:r>
      <w:r>
        <w:rPr>
          <w:rFonts w:hint="eastAsia"/>
        </w:rPr>
        <w:t>安全中心</w:t>
      </w:r>
      <w:r>
        <w:rPr>
          <w:rFonts w:hint="eastAsia"/>
        </w:rPr>
        <w:t>&gt;</w:t>
      </w:r>
      <w:r>
        <w:rPr>
          <w:rFonts w:hint="eastAsia"/>
        </w:rPr>
        <w:t>入侵防御</w:t>
      </w:r>
      <w:r>
        <w:rPr>
          <w:rFonts w:hint="eastAsia"/>
        </w:rPr>
        <w:t>&gt;</w:t>
      </w:r>
      <w:r>
        <w:rPr>
          <w:rFonts w:hint="eastAsia"/>
        </w:rPr>
        <w:t>模板</w:t>
      </w:r>
      <w:r w:rsidRPr="00BD6839">
        <w:rPr>
          <w:rFonts w:hint="eastAsia"/>
        </w:rPr>
        <w:t>”</w:t>
      </w:r>
      <w:r>
        <w:rPr>
          <w:rFonts w:hint="eastAsia"/>
        </w:rPr>
        <w:t>，</w:t>
      </w:r>
      <w:r w:rsidRPr="00E1540F">
        <w:rPr>
          <w:rFonts w:hint="eastAsia"/>
        </w:rPr>
        <w:t>进入如</w:t>
      </w:r>
      <w:r>
        <w:fldChar w:fldCharType="begin"/>
      </w:r>
      <w:r>
        <w:instrText xml:space="preserve"> </w:instrText>
      </w:r>
      <w:r>
        <w:rPr>
          <w:rFonts w:hint="eastAsia"/>
        </w:rPr>
        <w:instrText>REF _Ref509590766 \r \h</w:instrText>
      </w:r>
      <w:r>
        <w:instrText xml:space="preserve"> </w:instrText>
      </w:r>
      <w:r>
        <w:fldChar w:fldCharType="separate"/>
      </w:r>
      <w:r>
        <w:rPr>
          <w:rFonts w:hint="eastAsia"/>
        </w:rPr>
        <w:t>图</w:t>
      </w:r>
      <w:r>
        <w:rPr>
          <w:rFonts w:hint="eastAsia"/>
        </w:rPr>
        <w:t>29-1</w:t>
      </w:r>
      <w:r>
        <w:fldChar w:fldCharType="end"/>
      </w:r>
      <w:r w:rsidRPr="00E1540F">
        <w:rPr>
          <w:rFonts w:hint="eastAsia"/>
        </w:rPr>
        <w:t>所示</w:t>
      </w:r>
      <w:r>
        <w:rPr>
          <w:rFonts w:hint="eastAsia"/>
        </w:rPr>
        <w:t>界面</w:t>
      </w:r>
      <w:r w:rsidRPr="00E1540F">
        <w:rPr>
          <w:rFonts w:hint="eastAsia"/>
        </w:rPr>
        <w:t>。</w:t>
      </w:r>
    </w:p>
    <w:p w14:paraId="55EFFFE8" w14:textId="77777777" w:rsidR="009F77C4" w:rsidRDefault="009F77C4" w:rsidP="009F77C4">
      <w:pPr>
        <w:pStyle w:val="FigureDescription"/>
        <w:spacing w:before="156" w:after="156"/>
      </w:pPr>
      <w:bookmarkStart w:id="6094" w:name="_Toc421279040"/>
      <w:bookmarkStart w:id="6095" w:name="_Ref509590766"/>
      <w:r>
        <w:rPr>
          <w:rFonts w:hint="eastAsia"/>
        </w:rPr>
        <w:lastRenderedPageBreak/>
        <w:t>入侵防御</w:t>
      </w:r>
      <w:bookmarkEnd w:id="6094"/>
      <w:bookmarkEnd w:id="6095"/>
      <w:r>
        <w:rPr>
          <w:rFonts w:hint="eastAsia"/>
        </w:rPr>
        <w:t>模板</w:t>
      </w:r>
    </w:p>
    <w:p w14:paraId="73395A98" w14:textId="77777777" w:rsidR="009F77C4" w:rsidRDefault="009F77C4" w:rsidP="009F77C4">
      <w:pPr>
        <w:pStyle w:val="Figure"/>
      </w:pPr>
      <w:r>
        <w:drawing>
          <wp:inline distT="0" distB="0" distL="0" distR="0" wp14:anchorId="1FABD478" wp14:editId="1E02D4CA">
            <wp:extent cx="5760720" cy="2132965"/>
            <wp:effectExtent l="0" t="0" r="0" b="635"/>
            <wp:docPr id="2837" name="图片 2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9"/>
                    <a:stretch>
                      <a:fillRect/>
                    </a:stretch>
                  </pic:blipFill>
                  <pic:spPr>
                    <a:xfrm>
                      <a:off x="0" y="0"/>
                      <a:ext cx="5760720" cy="2132965"/>
                    </a:xfrm>
                    <a:prstGeom prst="rect">
                      <a:avLst/>
                    </a:prstGeom>
                  </pic:spPr>
                </pic:pic>
              </a:graphicData>
            </a:graphic>
          </wp:inline>
        </w:drawing>
      </w:r>
      <w:r w:rsidRPr="00DF5A45">
        <w:t xml:space="preserve"> </w:t>
      </w:r>
    </w:p>
    <w:p w14:paraId="7A5567F6" w14:textId="77777777" w:rsidR="009F77C4" w:rsidRPr="0069535D" w:rsidRDefault="009F77C4" w:rsidP="009F77C4">
      <w:pPr>
        <w:ind w:firstLine="420"/>
      </w:pPr>
    </w:p>
    <w:p w14:paraId="39823431" w14:textId="77777777" w:rsidR="009F77C4" w:rsidRDefault="009F77C4" w:rsidP="009F77C4">
      <w:pPr>
        <w:ind w:firstLine="420"/>
      </w:pPr>
      <w:r>
        <w:rPr>
          <w:rFonts w:hint="eastAsia"/>
        </w:rPr>
        <w:t>在</w:t>
      </w:r>
      <w:r>
        <w:t>该页面上，</w:t>
      </w:r>
      <w:r>
        <w:rPr>
          <w:rFonts w:hint="eastAsia"/>
        </w:rPr>
        <w:t>默认</w:t>
      </w:r>
      <w:r>
        <w:t>显示所有</w:t>
      </w:r>
      <w:r>
        <w:rPr>
          <w:rFonts w:hint="eastAsia"/>
        </w:rPr>
        <w:t>入侵防御模板</w:t>
      </w:r>
      <w:r>
        <w:t>，同时</w:t>
      </w:r>
      <w:r>
        <w:rPr>
          <w:rFonts w:hint="eastAsia"/>
        </w:rPr>
        <w:t>能够“</w:t>
      </w:r>
      <w:r>
        <w:t>新建</w:t>
      </w:r>
      <w:r>
        <w:rPr>
          <w:rFonts w:hint="eastAsia"/>
        </w:rPr>
        <w:t>”</w:t>
      </w:r>
      <w:r>
        <w:t>、</w:t>
      </w:r>
      <w:r>
        <w:rPr>
          <w:rFonts w:hint="eastAsia"/>
        </w:rPr>
        <w:t>“</w:t>
      </w:r>
      <w:r>
        <w:t>编辑</w:t>
      </w:r>
      <w:r>
        <w:rPr>
          <w:rFonts w:hint="eastAsia"/>
        </w:rPr>
        <w:t>”</w:t>
      </w:r>
      <w:r>
        <w:t>、</w:t>
      </w:r>
      <w:r>
        <w:rPr>
          <w:rFonts w:hint="eastAsia"/>
        </w:rPr>
        <w:t>“</w:t>
      </w:r>
      <w:r>
        <w:t>删除</w:t>
      </w:r>
      <w:r>
        <w:rPr>
          <w:rFonts w:hint="eastAsia"/>
        </w:rPr>
        <w:t>”、“派生”模板。</w:t>
      </w:r>
    </w:p>
    <w:p w14:paraId="5318FDF6" w14:textId="77777777" w:rsidR="009F77C4" w:rsidRDefault="009F77C4" w:rsidP="009F77C4">
      <w:pPr>
        <w:pStyle w:val="30"/>
      </w:pPr>
      <w:bookmarkStart w:id="6096" w:name="_Toc404075370"/>
      <w:bookmarkStart w:id="6097" w:name="_Toc436123115"/>
      <w:bookmarkStart w:id="6098" w:name="_Toc495418690"/>
      <w:bookmarkStart w:id="6099" w:name="_Toc510628146"/>
      <w:bookmarkStart w:id="6100" w:name="_Toc2937465"/>
      <w:bookmarkStart w:id="6101" w:name="_Toc15485222"/>
      <w:bookmarkStart w:id="6102" w:name="_Toc41651261"/>
      <w:bookmarkStart w:id="6103" w:name="_Toc44618353"/>
      <w:bookmarkStart w:id="6104" w:name="_Toc60069236"/>
      <w:bookmarkStart w:id="6105" w:name="_Toc61022705"/>
      <w:r>
        <w:rPr>
          <w:rFonts w:hint="eastAsia"/>
        </w:rPr>
        <w:t>新建</w:t>
      </w:r>
      <w:bookmarkEnd w:id="6096"/>
      <w:bookmarkEnd w:id="6097"/>
      <w:bookmarkEnd w:id="6098"/>
      <w:bookmarkEnd w:id="6099"/>
      <w:bookmarkEnd w:id="6100"/>
      <w:bookmarkEnd w:id="6101"/>
      <w:bookmarkEnd w:id="6102"/>
      <w:bookmarkEnd w:id="6103"/>
      <w:r>
        <w:rPr>
          <w:rFonts w:hint="eastAsia"/>
        </w:rPr>
        <w:t>模板</w:t>
      </w:r>
      <w:bookmarkEnd w:id="6104"/>
      <w:bookmarkEnd w:id="6105"/>
    </w:p>
    <w:p w14:paraId="00D3AF1F" w14:textId="77777777" w:rsidR="009F77C4" w:rsidRDefault="009F77C4" w:rsidP="009F77C4">
      <w:pPr>
        <w:ind w:firstLine="420"/>
      </w:pPr>
      <w:r>
        <w:rPr>
          <w:rFonts w:hint="eastAsia"/>
        </w:rPr>
        <w:t>在</w:t>
      </w:r>
      <w:r>
        <w:t>事件集</w:t>
      </w:r>
      <w:r>
        <w:rPr>
          <w:rFonts w:hint="eastAsia"/>
        </w:rPr>
        <w:t>页面点击“</w:t>
      </w:r>
      <w:r>
        <w:t>新建</w:t>
      </w:r>
      <w:r>
        <w:rPr>
          <w:rFonts w:hint="eastAsia"/>
        </w:rPr>
        <w:t>”，系统弹出新建</w:t>
      </w:r>
      <w:r>
        <w:rPr>
          <w:rFonts w:hint="eastAsia"/>
        </w:rPr>
        <w:t>IPS</w:t>
      </w:r>
      <w:r>
        <w:rPr>
          <w:rFonts w:hint="eastAsia"/>
        </w:rPr>
        <w:t>规则模板，如</w:t>
      </w:r>
      <w:r>
        <w:fldChar w:fldCharType="begin"/>
      </w:r>
      <w:r>
        <w:instrText xml:space="preserve"> </w:instrText>
      </w:r>
      <w:r>
        <w:rPr>
          <w:rFonts w:hint="eastAsia"/>
        </w:rPr>
        <w:instrText>REF _Ref509925569 \r \h</w:instrText>
      </w:r>
      <w:r>
        <w:instrText xml:space="preserve"> </w:instrText>
      </w:r>
      <w:r>
        <w:fldChar w:fldCharType="separate"/>
      </w:r>
      <w:r>
        <w:rPr>
          <w:rFonts w:hint="eastAsia"/>
        </w:rPr>
        <w:t>图</w:t>
      </w:r>
      <w:r>
        <w:rPr>
          <w:rFonts w:hint="eastAsia"/>
        </w:rPr>
        <w:t>29-2</w:t>
      </w:r>
      <w:r>
        <w:fldChar w:fldCharType="end"/>
      </w:r>
      <w:r>
        <w:rPr>
          <w:rFonts w:hint="eastAsia"/>
        </w:rPr>
        <w:t>所示。</w:t>
      </w:r>
      <w:r>
        <w:rPr>
          <w:rFonts w:hint="eastAsia"/>
        </w:rPr>
        <w:t>IPS</w:t>
      </w:r>
      <w:r>
        <w:rPr>
          <w:rFonts w:hint="eastAsia"/>
        </w:rPr>
        <w:t>规则模板</w:t>
      </w:r>
      <w:r w:rsidRPr="009466DC">
        <w:rPr>
          <w:rFonts w:hint="eastAsia"/>
          <w:color w:val="000000" w:themeColor="text1"/>
        </w:rPr>
        <w:t>信息如</w:t>
      </w:r>
      <w:r>
        <w:rPr>
          <w:color w:val="000000" w:themeColor="text1"/>
        </w:rPr>
        <w:fldChar w:fldCharType="begin"/>
      </w:r>
      <w:r>
        <w:rPr>
          <w:color w:val="000000" w:themeColor="text1"/>
        </w:rPr>
        <w:instrText xml:space="preserve"> </w:instrText>
      </w:r>
      <w:r>
        <w:rPr>
          <w:rFonts w:hint="eastAsia"/>
          <w:color w:val="000000" w:themeColor="text1"/>
        </w:rPr>
        <w:instrText>REF _Ref509925547 \r \h</w:instrText>
      </w:r>
      <w:r>
        <w:rPr>
          <w:color w:val="000000" w:themeColor="text1"/>
        </w:rPr>
        <w:instrText xml:space="preserve"> </w:instrText>
      </w:r>
      <w:r>
        <w:rPr>
          <w:color w:val="000000" w:themeColor="text1"/>
        </w:rPr>
      </w:r>
      <w:r>
        <w:rPr>
          <w:color w:val="000000" w:themeColor="text1"/>
        </w:rPr>
        <w:fldChar w:fldCharType="separate"/>
      </w:r>
      <w:r>
        <w:rPr>
          <w:rFonts w:hint="eastAsia"/>
          <w:color w:val="000000" w:themeColor="text1"/>
        </w:rPr>
        <w:t>表</w:t>
      </w:r>
      <w:r>
        <w:rPr>
          <w:rFonts w:hint="eastAsia"/>
          <w:color w:val="000000" w:themeColor="text1"/>
        </w:rPr>
        <w:t>29-1</w:t>
      </w:r>
      <w:r>
        <w:rPr>
          <w:color w:val="000000" w:themeColor="text1"/>
        </w:rPr>
        <w:fldChar w:fldCharType="end"/>
      </w:r>
      <w:r w:rsidRPr="009466DC">
        <w:rPr>
          <w:rFonts w:hint="eastAsia"/>
          <w:color w:val="000000" w:themeColor="text1"/>
        </w:rPr>
        <w:t>所示：</w:t>
      </w:r>
    </w:p>
    <w:p w14:paraId="53F1E930" w14:textId="77777777" w:rsidR="009F77C4" w:rsidRDefault="009F77C4" w:rsidP="009F77C4">
      <w:pPr>
        <w:pStyle w:val="FigureDescription"/>
        <w:spacing w:before="156" w:after="156"/>
      </w:pPr>
      <w:bookmarkStart w:id="6106" w:name="_Toc421279041"/>
      <w:bookmarkStart w:id="6107" w:name="_Ref509925569"/>
      <w:r>
        <w:rPr>
          <w:rFonts w:hint="eastAsia"/>
        </w:rPr>
        <w:t>新建入侵防御事件集</w:t>
      </w:r>
      <w:bookmarkEnd w:id="6106"/>
      <w:bookmarkEnd w:id="6107"/>
    </w:p>
    <w:p w14:paraId="028BC7BC" w14:textId="77777777" w:rsidR="009F77C4" w:rsidRDefault="009F77C4" w:rsidP="009F77C4">
      <w:pPr>
        <w:pStyle w:val="Figure"/>
      </w:pPr>
      <w:r>
        <w:drawing>
          <wp:inline distT="0" distB="0" distL="0" distR="0" wp14:anchorId="6DAA1103" wp14:editId="305B92CE">
            <wp:extent cx="4219048" cy="2019048"/>
            <wp:effectExtent l="0" t="0" r="0" b="635"/>
            <wp:docPr id="2838" name="图片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0"/>
                    <a:stretch>
                      <a:fillRect/>
                    </a:stretch>
                  </pic:blipFill>
                  <pic:spPr>
                    <a:xfrm>
                      <a:off x="0" y="0"/>
                      <a:ext cx="4219048" cy="2019048"/>
                    </a:xfrm>
                    <a:prstGeom prst="rect">
                      <a:avLst/>
                    </a:prstGeom>
                  </pic:spPr>
                </pic:pic>
              </a:graphicData>
            </a:graphic>
          </wp:inline>
        </w:drawing>
      </w:r>
    </w:p>
    <w:p w14:paraId="477A2873" w14:textId="77777777" w:rsidR="009F77C4" w:rsidRPr="00824818" w:rsidRDefault="009F77C4" w:rsidP="009F77C4">
      <w:pPr>
        <w:ind w:firstLine="420"/>
      </w:pPr>
    </w:p>
    <w:p w14:paraId="346EA39D" w14:textId="77777777" w:rsidR="009F77C4" w:rsidRPr="00B24B1D" w:rsidRDefault="009F77C4" w:rsidP="009F77C4">
      <w:pPr>
        <w:pStyle w:val="TableDescription"/>
      </w:pPr>
      <w:bookmarkStart w:id="6108" w:name="_Ref509925547"/>
      <w:r>
        <w:rPr>
          <w:rFonts w:hint="eastAsia"/>
        </w:rPr>
        <w:t>新建</w:t>
      </w:r>
      <w:r>
        <w:rPr>
          <w:rFonts w:hint="eastAsia"/>
        </w:rPr>
        <w:t>IPS</w:t>
      </w:r>
      <w:r>
        <w:rPr>
          <w:rFonts w:hint="eastAsia"/>
        </w:rPr>
        <w:t>规则模板说明</w:t>
      </w:r>
      <w:bookmarkEnd w:id="6108"/>
    </w:p>
    <w:tbl>
      <w:tblPr>
        <w:tblStyle w:val="table0"/>
        <w:tblW w:w="9014" w:type="dxa"/>
        <w:tblLook w:val="04A0" w:firstRow="1" w:lastRow="0" w:firstColumn="1" w:lastColumn="0" w:noHBand="0" w:noVBand="1"/>
      </w:tblPr>
      <w:tblGrid>
        <w:gridCol w:w="3482"/>
        <w:gridCol w:w="5532"/>
      </w:tblGrid>
      <w:tr w:rsidR="009F77C4" w14:paraId="5EFDCC5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3482" w:type="dxa"/>
          </w:tcPr>
          <w:p w14:paraId="138794BB" w14:textId="77777777" w:rsidR="009F77C4" w:rsidRPr="005E5DB6" w:rsidRDefault="009F77C4" w:rsidP="004F08C7">
            <w:pPr>
              <w:pStyle w:val="TableHeading"/>
            </w:pPr>
            <w:r w:rsidRPr="005E5DB6">
              <w:t>参数</w:t>
            </w:r>
          </w:p>
        </w:tc>
        <w:tc>
          <w:tcPr>
            <w:tcW w:w="5532" w:type="dxa"/>
          </w:tcPr>
          <w:p w14:paraId="5361837A" w14:textId="77777777" w:rsidR="009F77C4" w:rsidRPr="005E5DB6" w:rsidRDefault="009F77C4" w:rsidP="004F08C7">
            <w:pPr>
              <w:pStyle w:val="TableHeading"/>
            </w:pPr>
            <w:r w:rsidRPr="005E5DB6">
              <w:t>说明</w:t>
            </w:r>
          </w:p>
        </w:tc>
      </w:tr>
      <w:tr w:rsidR="009F77C4" w14:paraId="3EE5154F" w14:textId="77777777" w:rsidTr="004F08C7">
        <w:trPr>
          <w:trHeight w:val="68"/>
        </w:trPr>
        <w:tc>
          <w:tcPr>
            <w:tcW w:w="3482" w:type="dxa"/>
          </w:tcPr>
          <w:p w14:paraId="49950A75" w14:textId="77777777" w:rsidR="009F77C4" w:rsidRPr="005E5DB6" w:rsidRDefault="009F77C4" w:rsidP="004F08C7">
            <w:pPr>
              <w:pStyle w:val="TableText"/>
              <w:rPr>
                <w:kern w:val="2"/>
              </w:rPr>
            </w:pPr>
            <w:r w:rsidRPr="005E5DB6">
              <w:t>名称</w:t>
            </w:r>
          </w:p>
        </w:tc>
        <w:tc>
          <w:tcPr>
            <w:tcW w:w="5532" w:type="dxa"/>
          </w:tcPr>
          <w:p w14:paraId="75BF1712" w14:textId="77777777" w:rsidR="009F77C4" w:rsidRPr="005B316A" w:rsidRDefault="009F77C4" w:rsidP="004F08C7">
            <w:pPr>
              <w:pStyle w:val="TableText"/>
            </w:pPr>
            <w:r>
              <w:rPr>
                <w:rFonts w:hint="eastAsia"/>
              </w:rPr>
              <w:t>模板</w:t>
            </w:r>
            <w:r w:rsidRPr="005E5DB6">
              <w:rPr>
                <w:rFonts w:hint="eastAsia"/>
              </w:rPr>
              <w:t>的名称</w:t>
            </w:r>
          </w:p>
        </w:tc>
      </w:tr>
      <w:tr w:rsidR="009F77C4" w14:paraId="0C1894F2" w14:textId="77777777" w:rsidTr="004F08C7">
        <w:trPr>
          <w:trHeight w:val="68"/>
        </w:trPr>
        <w:tc>
          <w:tcPr>
            <w:tcW w:w="3482" w:type="dxa"/>
          </w:tcPr>
          <w:p w14:paraId="756F56A1" w14:textId="77777777" w:rsidR="009F77C4" w:rsidRPr="005E5DB6" w:rsidRDefault="009F77C4" w:rsidP="004F08C7">
            <w:pPr>
              <w:pStyle w:val="TableText"/>
            </w:pPr>
            <w:r w:rsidRPr="005E5DB6">
              <w:t>描述</w:t>
            </w:r>
          </w:p>
        </w:tc>
        <w:tc>
          <w:tcPr>
            <w:tcW w:w="5532" w:type="dxa"/>
          </w:tcPr>
          <w:p w14:paraId="4B5B6403" w14:textId="77777777" w:rsidR="009F77C4" w:rsidRPr="00BE4ED7" w:rsidRDefault="009F77C4" w:rsidP="004F08C7">
            <w:pPr>
              <w:pStyle w:val="TableText"/>
            </w:pPr>
            <w:r>
              <w:rPr>
                <w:rFonts w:hint="eastAsia"/>
              </w:rPr>
              <w:t>模板</w:t>
            </w:r>
            <w:r w:rsidRPr="00BE4ED7">
              <w:t>的描述信息</w:t>
            </w:r>
          </w:p>
        </w:tc>
      </w:tr>
    </w:tbl>
    <w:p w14:paraId="2616B0D4" w14:textId="77777777" w:rsidR="009F77C4" w:rsidRDefault="009F77C4" w:rsidP="009F77C4">
      <w:pPr>
        <w:ind w:firstLine="420"/>
      </w:pPr>
      <w:r>
        <w:rPr>
          <w:rFonts w:hint="eastAsia"/>
        </w:rPr>
        <w:t>输入完名称、描述、防护等级之后，点击提交，完成模板的创建。</w:t>
      </w:r>
    </w:p>
    <w:p w14:paraId="4F8A6F3C" w14:textId="77777777" w:rsidR="009F77C4" w:rsidRDefault="009F77C4" w:rsidP="009F77C4">
      <w:pPr>
        <w:pStyle w:val="30"/>
      </w:pPr>
      <w:bookmarkStart w:id="6109" w:name="_Toc404075373"/>
      <w:bookmarkStart w:id="6110" w:name="_Toc436123118"/>
      <w:bookmarkStart w:id="6111" w:name="_Toc495418693"/>
      <w:bookmarkStart w:id="6112" w:name="_Toc510628149"/>
      <w:bookmarkStart w:id="6113" w:name="_Toc2937468"/>
      <w:bookmarkStart w:id="6114" w:name="_Toc15485225"/>
      <w:bookmarkStart w:id="6115" w:name="_Toc41651264"/>
      <w:bookmarkStart w:id="6116" w:name="_Toc44618356"/>
      <w:bookmarkStart w:id="6117" w:name="_Toc60069237"/>
      <w:bookmarkStart w:id="6118" w:name="_Toc61022706"/>
      <w:r>
        <w:rPr>
          <w:rFonts w:hint="eastAsia"/>
        </w:rPr>
        <w:lastRenderedPageBreak/>
        <w:t>复制事件集</w:t>
      </w:r>
      <w:bookmarkEnd w:id="6109"/>
      <w:bookmarkEnd w:id="6110"/>
      <w:bookmarkEnd w:id="6111"/>
      <w:bookmarkEnd w:id="6112"/>
      <w:bookmarkEnd w:id="6113"/>
      <w:bookmarkEnd w:id="6114"/>
      <w:bookmarkEnd w:id="6115"/>
      <w:bookmarkEnd w:id="6116"/>
      <w:bookmarkEnd w:id="6117"/>
      <w:bookmarkEnd w:id="6118"/>
    </w:p>
    <w:p w14:paraId="0CDA2FCF" w14:textId="77777777" w:rsidR="009F77C4" w:rsidRPr="00121B2D" w:rsidRDefault="009F77C4" w:rsidP="009F77C4">
      <w:pPr>
        <w:ind w:firstLine="420"/>
      </w:pPr>
      <w:r w:rsidRPr="00121B2D">
        <w:rPr>
          <w:rFonts w:hint="eastAsia"/>
        </w:rPr>
        <w:t>用户可以根据已经存在的</w:t>
      </w:r>
      <w:r>
        <w:rPr>
          <w:rFonts w:hint="eastAsia"/>
        </w:rPr>
        <w:t>模板，包括</w:t>
      </w:r>
      <w:r w:rsidRPr="00121B2D">
        <w:rPr>
          <w:rFonts w:hint="eastAsia"/>
        </w:rPr>
        <w:t>系统默认或自定义的</w:t>
      </w:r>
      <w:r>
        <w:rPr>
          <w:rFonts w:hint="eastAsia"/>
        </w:rPr>
        <w:t>模板</w:t>
      </w:r>
      <w:r w:rsidRPr="00121B2D">
        <w:rPr>
          <w:rFonts w:hint="eastAsia"/>
        </w:rPr>
        <w:t>，</w:t>
      </w:r>
      <w:r>
        <w:rPr>
          <w:rFonts w:hint="eastAsia"/>
        </w:rPr>
        <w:t>派生</w:t>
      </w:r>
      <w:r w:rsidRPr="00121B2D">
        <w:rPr>
          <w:rFonts w:hint="eastAsia"/>
        </w:rPr>
        <w:t>出相同的</w:t>
      </w:r>
      <w:r>
        <w:rPr>
          <w:rFonts w:hint="eastAsia"/>
        </w:rPr>
        <w:t>规则模板</w:t>
      </w:r>
      <w:r w:rsidRPr="00121B2D">
        <w:rPr>
          <w:rFonts w:hint="eastAsia"/>
        </w:rPr>
        <w:t>。</w:t>
      </w:r>
    </w:p>
    <w:p w14:paraId="2968D7F7" w14:textId="77777777" w:rsidR="009F77C4" w:rsidRPr="005B316A" w:rsidRDefault="009F77C4" w:rsidP="009F77C4">
      <w:pPr>
        <w:ind w:firstLine="420"/>
        <w:rPr>
          <w:rFonts w:ascii="Tahoma" w:hAnsi="Tahoma"/>
          <w:sz w:val="24"/>
        </w:rPr>
      </w:pPr>
      <w:r>
        <w:rPr>
          <w:rFonts w:hint="eastAsia"/>
        </w:rPr>
        <w:t>点击事件集后面的派生图标“</w:t>
      </w:r>
      <w:r>
        <w:rPr>
          <w:noProof/>
        </w:rPr>
        <w:drawing>
          <wp:inline distT="0" distB="0" distL="0" distR="0" wp14:anchorId="441BC646" wp14:editId="7892324F">
            <wp:extent cx="148590" cy="148590"/>
            <wp:effectExtent l="0" t="0" r="3810" b="3810"/>
            <wp:docPr id="1579" name="图片 1579" descr="复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复制"/>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rFonts w:hint="eastAsia"/>
        </w:rPr>
        <w:t>”，进入</w:t>
      </w:r>
      <w:r>
        <w:rPr>
          <w:rFonts w:hint="eastAsia"/>
        </w:rPr>
        <w:t>IPS</w:t>
      </w:r>
      <w:r>
        <w:rPr>
          <w:rFonts w:hint="eastAsia"/>
        </w:rPr>
        <w:t>模板复制对话框，如</w:t>
      </w:r>
      <w:r>
        <w:fldChar w:fldCharType="begin"/>
      </w:r>
      <w:r>
        <w:instrText xml:space="preserve"> </w:instrText>
      </w:r>
      <w:r>
        <w:rPr>
          <w:rFonts w:hint="eastAsia"/>
        </w:rPr>
        <w:instrText>REF _Ref509925711 \r \h</w:instrText>
      </w:r>
      <w:r>
        <w:instrText xml:space="preserve"> </w:instrText>
      </w:r>
      <w:r>
        <w:fldChar w:fldCharType="separate"/>
      </w:r>
      <w:r>
        <w:rPr>
          <w:rFonts w:hint="eastAsia"/>
        </w:rPr>
        <w:t>图</w:t>
      </w:r>
      <w:r>
        <w:rPr>
          <w:rFonts w:hint="eastAsia"/>
        </w:rPr>
        <w:t>29-3</w:t>
      </w:r>
      <w:r>
        <w:fldChar w:fldCharType="end"/>
      </w:r>
      <w:r>
        <w:rPr>
          <w:rFonts w:hint="eastAsia"/>
        </w:rPr>
        <w:t>所示。</w:t>
      </w:r>
    </w:p>
    <w:p w14:paraId="3631E850" w14:textId="77777777" w:rsidR="009F77C4" w:rsidRDefault="009F77C4" w:rsidP="009F77C4">
      <w:pPr>
        <w:pStyle w:val="FigureDescription"/>
        <w:spacing w:before="156" w:after="156"/>
      </w:pPr>
      <w:bookmarkStart w:id="6119" w:name="_Ref509925711"/>
      <w:r>
        <w:rPr>
          <w:rFonts w:hint="eastAsia"/>
        </w:rPr>
        <w:t>复制</w:t>
      </w:r>
      <w:r>
        <w:rPr>
          <w:rFonts w:hint="eastAsia"/>
        </w:rPr>
        <w:t>IPS</w:t>
      </w:r>
      <w:r>
        <w:rPr>
          <w:rFonts w:hint="eastAsia"/>
        </w:rPr>
        <w:t>事件集</w:t>
      </w:r>
      <w:bookmarkEnd w:id="6119"/>
    </w:p>
    <w:p w14:paraId="33AA06C7" w14:textId="77777777" w:rsidR="009F77C4" w:rsidRDefault="009F77C4" w:rsidP="009F77C4">
      <w:pPr>
        <w:pStyle w:val="Figure"/>
      </w:pPr>
      <w:r>
        <w:drawing>
          <wp:inline distT="0" distB="0" distL="0" distR="0" wp14:anchorId="1BA0FA76" wp14:editId="09B53ACA">
            <wp:extent cx="4285714" cy="2066667"/>
            <wp:effectExtent l="0" t="0" r="635" b="0"/>
            <wp:docPr id="2839" name="图片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2"/>
                    <a:stretch>
                      <a:fillRect/>
                    </a:stretch>
                  </pic:blipFill>
                  <pic:spPr>
                    <a:xfrm>
                      <a:off x="0" y="0"/>
                      <a:ext cx="4285714" cy="2066667"/>
                    </a:xfrm>
                    <a:prstGeom prst="rect">
                      <a:avLst/>
                    </a:prstGeom>
                  </pic:spPr>
                </pic:pic>
              </a:graphicData>
            </a:graphic>
          </wp:inline>
        </w:drawing>
      </w:r>
    </w:p>
    <w:p w14:paraId="1CD2BF3C" w14:textId="77777777" w:rsidR="009F77C4" w:rsidRPr="00D00B44" w:rsidRDefault="009F77C4" w:rsidP="009F77C4">
      <w:pPr>
        <w:ind w:firstLine="420"/>
      </w:pPr>
    </w:p>
    <w:p w14:paraId="5BFF2A73" w14:textId="77777777" w:rsidR="009F77C4" w:rsidRPr="00DB6B69" w:rsidRDefault="009F77C4" w:rsidP="009F77C4">
      <w:pPr>
        <w:ind w:firstLine="420"/>
      </w:pPr>
      <w:r w:rsidRPr="00DB6B69">
        <w:rPr>
          <w:rFonts w:hint="eastAsia"/>
        </w:rPr>
        <w:t>输入新事件集的名称、描述信息之后，就完成事件集的复制。</w:t>
      </w:r>
    </w:p>
    <w:p w14:paraId="670C6CD2" w14:textId="77777777" w:rsidR="009F77C4" w:rsidRDefault="009F77C4" w:rsidP="009F77C4">
      <w:pPr>
        <w:pStyle w:val="30"/>
      </w:pPr>
      <w:bookmarkStart w:id="6120" w:name="_Toc373335727"/>
      <w:bookmarkStart w:id="6121" w:name="_Toc381019105"/>
      <w:bookmarkStart w:id="6122" w:name="_Toc404075374"/>
      <w:bookmarkStart w:id="6123" w:name="_Toc436123119"/>
      <w:bookmarkStart w:id="6124" w:name="_Toc495418694"/>
      <w:bookmarkStart w:id="6125" w:name="_Toc510628150"/>
      <w:bookmarkStart w:id="6126" w:name="_Toc2937469"/>
      <w:bookmarkStart w:id="6127" w:name="_Toc15485226"/>
      <w:bookmarkStart w:id="6128" w:name="_Toc41651265"/>
      <w:bookmarkStart w:id="6129" w:name="_Toc44618357"/>
      <w:bookmarkStart w:id="6130" w:name="_Toc60069238"/>
      <w:bookmarkStart w:id="6131" w:name="_Toc61022707"/>
      <w:r>
        <w:rPr>
          <w:rFonts w:hint="eastAsia"/>
        </w:rPr>
        <w:t>添加</w:t>
      </w:r>
      <w:bookmarkEnd w:id="6120"/>
      <w:bookmarkEnd w:id="6121"/>
      <w:bookmarkEnd w:id="6122"/>
      <w:bookmarkEnd w:id="6123"/>
      <w:bookmarkEnd w:id="6124"/>
      <w:bookmarkEnd w:id="6125"/>
      <w:bookmarkEnd w:id="6126"/>
      <w:bookmarkEnd w:id="6127"/>
      <w:bookmarkEnd w:id="6128"/>
      <w:bookmarkEnd w:id="6129"/>
      <w:r>
        <w:rPr>
          <w:rFonts w:hint="eastAsia"/>
        </w:rPr>
        <w:t>规则</w:t>
      </w:r>
      <w:bookmarkEnd w:id="6130"/>
      <w:bookmarkEnd w:id="6131"/>
    </w:p>
    <w:p w14:paraId="62B79578" w14:textId="77777777" w:rsidR="009F77C4" w:rsidRDefault="009F77C4" w:rsidP="009F77C4">
      <w:pPr>
        <w:ind w:firstLine="420"/>
      </w:pPr>
      <w:r>
        <w:t>进入</w:t>
      </w:r>
      <w:r>
        <w:rPr>
          <w:rFonts w:hint="eastAsia"/>
        </w:rPr>
        <w:t>“安全中心</w:t>
      </w:r>
      <w:r>
        <w:rPr>
          <w:rFonts w:hint="eastAsia"/>
        </w:rPr>
        <w:t>&gt;</w:t>
      </w:r>
      <w:r>
        <w:rPr>
          <w:rFonts w:hint="eastAsia"/>
        </w:rPr>
        <w:t>入侵防御</w:t>
      </w:r>
      <w:r>
        <w:rPr>
          <w:rFonts w:hint="eastAsia"/>
        </w:rPr>
        <w:t>&gt;</w:t>
      </w:r>
      <w:r>
        <w:rPr>
          <w:rFonts w:hint="eastAsia"/>
        </w:rPr>
        <w:t>模板”</w:t>
      </w:r>
      <w:r>
        <w:t>界面</w:t>
      </w:r>
      <w:r>
        <w:rPr>
          <w:rFonts w:hint="eastAsia"/>
        </w:rPr>
        <w:t>，单击</w:t>
      </w:r>
      <w:r w:rsidRPr="00B65FA6">
        <w:rPr>
          <w:rFonts w:hint="eastAsia"/>
        </w:rPr>
        <w:t>选择一个自定义</w:t>
      </w:r>
      <w:r>
        <w:rPr>
          <w:rFonts w:hint="eastAsia"/>
        </w:rPr>
        <w:t>模板，在右侧展开显示规则列表信息，如下图</w:t>
      </w:r>
      <w:r>
        <w:t>所示</w:t>
      </w:r>
      <w:r>
        <w:rPr>
          <w:rFonts w:hint="eastAsia"/>
        </w:rPr>
        <w:t>。</w:t>
      </w:r>
    </w:p>
    <w:p w14:paraId="37EE0CFD" w14:textId="77777777" w:rsidR="009F77C4" w:rsidRPr="006F0D79" w:rsidRDefault="009F77C4" w:rsidP="009F77C4">
      <w:pPr>
        <w:pStyle w:val="FigureDescription"/>
        <w:spacing w:before="156" w:after="156"/>
      </w:pPr>
      <w:r>
        <w:rPr>
          <w:rFonts w:hint="eastAsia"/>
        </w:rPr>
        <w:t>选择模板</w:t>
      </w:r>
    </w:p>
    <w:p w14:paraId="42750B12" w14:textId="77777777" w:rsidR="009F77C4" w:rsidRDefault="009F77C4" w:rsidP="009F77C4">
      <w:pPr>
        <w:pStyle w:val="Figure"/>
        <w:rPr>
          <w:b/>
        </w:rPr>
      </w:pPr>
      <w:r w:rsidRPr="00107BC6">
        <w:t xml:space="preserve"> </w:t>
      </w:r>
      <w:r>
        <w:drawing>
          <wp:inline distT="0" distB="0" distL="0" distR="0" wp14:anchorId="089D1A86" wp14:editId="0E0F3091">
            <wp:extent cx="5372100" cy="2106323"/>
            <wp:effectExtent l="0" t="0" r="0" b="8255"/>
            <wp:docPr id="2858" name="图片 2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3"/>
                    <a:stretch>
                      <a:fillRect/>
                    </a:stretch>
                  </pic:blipFill>
                  <pic:spPr>
                    <a:xfrm>
                      <a:off x="0" y="0"/>
                      <a:ext cx="5374390" cy="2107221"/>
                    </a:xfrm>
                    <a:prstGeom prst="rect">
                      <a:avLst/>
                    </a:prstGeom>
                  </pic:spPr>
                </pic:pic>
              </a:graphicData>
            </a:graphic>
          </wp:inline>
        </w:drawing>
      </w:r>
    </w:p>
    <w:p w14:paraId="1F367E1E" w14:textId="77777777" w:rsidR="009F77C4" w:rsidRPr="0069535D" w:rsidRDefault="009F77C4" w:rsidP="009F77C4">
      <w:pPr>
        <w:ind w:firstLine="420"/>
      </w:pPr>
    </w:p>
    <w:p w14:paraId="089110CE" w14:textId="77777777" w:rsidR="009F77C4" w:rsidRDefault="009F77C4" w:rsidP="009F77C4">
      <w:pPr>
        <w:ind w:firstLine="420"/>
      </w:pPr>
      <w:r w:rsidRPr="001A4FEA">
        <w:rPr>
          <w:rFonts w:hint="eastAsia"/>
        </w:rPr>
        <w:t>点击</w:t>
      </w:r>
      <w:r>
        <w:rPr>
          <w:rFonts w:hint="eastAsia"/>
        </w:rPr>
        <w:t>“添加规则”按钮，弹出添加规则界面，如</w:t>
      </w:r>
      <w:r>
        <w:fldChar w:fldCharType="begin"/>
      </w:r>
      <w:r>
        <w:instrText xml:space="preserve"> </w:instrText>
      </w:r>
      <w:r>
        <w:rPr>
          <w:rFonts w:hint="eastAsia"/>
        </w:rPr>
        <w:instrText>REF _Ref509927251 \r \h</w:instrText>
      </w:r>
      <w:r>
        <w:instrText xml:space="preserve"> </w:instrText>
      </w:r>
      <w:r>
        <w:fldChar w:fldCharType="separate"/>
      </w:r>
      <w:r>
        <w:rPr>
          <w:rFonts w:hint="eastAsia"/>
        </w:rPr>
        <w:t>图</w:t>
      </w:r>
      <w:r>
        <w:rPr>
          <w:rFonts w:hint="eastAsia"/>
        </w:rPr>
        <w:t>29-5</w:t>
      </w:r>
      <w:r>
        <w:fldChar w:fldCharType="end"/>
      </w:r>
      <w:r>
        <w:t>所示</w:t>
      </w:r>
      <w:r w:rsidRPr="001A4FEA">
        <w:rPr>
          <w:rFonts w:hint="eastAsia"/>
        </w:rPr>
        <w:t>。</w:t>
      </w:r>
    </w:p>
    <w:p w14:paraId="403E6263" w14:textId="77777777" w:rsidR="009F77C4" w:rsidRPr="00C12C71" w:rsidRDefault="009F77C4" w:rsidP="009F77C4">
      <w:pPr>
        <w:pStyle w:val="FigureDescription"/>
        <w:spacing w:before="156" w:after="156"/>
      </w:pPr>
      <w:bookmarkStart w:id="6132" w:name="_Toc421279044"/>
      <w:bookmarkStart w:id="6133" w:name="_Ref509927251"/>
      <w:r>
        <w:rPr>
          <w:rFonts w:hint="eastAsia"/>
        </w:rPr>
        <w:lastRenderedPageBreak/>
        <w:t>添加事件界面</w:t>
      </w:r>
      <w:bookmarkEnd w:id="6132"/>
      <w:bookmarkEnd w:id="6133"/>
    </w:p>
    <w:p w14:paraId="3451489B" w14:textId="77777777" w:rsidR="009F77C4" w:rsidRDefault="009F77C4" w:rsidP="009F77C4">
      <w:pPr>
        <w:pStyle w:val="Figure"/>
      </w:pPr>
      <w:r>
        <w:drawing>
          <wp:inline distT="0" distB="0" distL="0" distR="0" wp14:anchorId="77C6F2C1" wp14:editId="265BCC47">
            <wp:extent cx="5760720" cy="3887470"/>
            <wp:effectExtent l="0" t="0" r="0" b="0"/>
            <wp:docPr id="2870" name="图片 2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4"/>
                    <a:stretch>
                      <a:fillRect/>
                    </a:stretch>
                  </pic:blipFill>
                  <pic:spPr>
                    <a:xfrm>
                      <a:off x="0" y="0"/>
                      <a:ext cx="5760720" cy="3887470"/>
                    </a:xfrm>
                    <a:prstGeom prst="rect">
                      <a:avLst/>
                    </a:prstGeom>
                  </pic:spPr>
                </pic:pic>
              </a:graphicData>
            </a:graphic>
          </wp:inline>
        </w:drawing>
      </w:r>
    </w:p>
    <w:p w14:paraId="2D5B3794" w14:textId="77777777" w:rsidR="009F77C4" w:rsidRPr="00AF5629" w:rsidRDefault="009F77C4" w:rsidP="009F77C4">
      <w:pPr>
        <w:ind w:firstLine="420"/>
      </w:pPr>
    </w:p>
    <w:p w14:paraId="1F6FF75E" w14:textId="77777777" w:rsidR="009F77C4" w:rsidRPr="000F1D5B" w:rsidRDefault="009F77C4" w:rsidP="009F77C4">
      <w:pPr>
        <w:ind w:firstLine="420"/>
      </w:pPr>
      <w:r w:rsidRPr="001A4FEA">
        <w:rPr>
          <w:rFonts w:hint="eastAsia"/>
        </w:rPr>
        <w:t>选择需要添加的</w:t>
      </w:r>
      <w:r>
        <w:rPr>
          <w:rFonts w:hint="eastAsia"/>
        </w:rPr>
        <w:t>规则</w:t>
      </w:r>
      <w:r w:rsidRPr="001A4FEA">
        <w:rPr>
          <w:rFonts w:hint="eastAsia"/>
        </w:rPr>
        <w:t>，点击提交</w:t>
      </w:r>
      <w:r>
        <w:rPr>
          <w:rFonts w:hint="eastAsia"/>
        </w:rPr>
        <w:t>后，</w:t>
      </w:r>
      <w:r>
        <w:t>在</w:t>
      </w:r>
      <w:r>
        <w:t>IPS</w:t>
      </w:r>
      <w:r>
        <w:t>事件集主界面显示添加的</w:t>
      </w:r>
      <w:r>
        <w:rPr>
          <w:rFonts w:hint="eastAsia"/>
        </w:rPr>
        <w:t>规则列表，</w:t>
      </w:r>
      <w:r>
        <w:t>如</w:t>
      </w:r>
      <w:r>
        <w:fldChar w:fldCharType="begin"/>
      </w:r>
      <w:r>
        <w:instrText xml:space="preserve"> REF _Ref509927685 \r \h </w:instrText>
      </w:r>
      <w:r>
        <w:fldChar w:fldCharType="separate"/>
      </w:r>
      <w:r>
        <w:rPr>
          <w:rFonts w:hint="eastAsia"/>
        </w:rPr>
        <w:t>图</w:t>
      </w:r>
      <w:r>
        <w:rPr>
          <w:rFonts w:hint="eastAsia"/>
        </w:rPr>
        <w:t>29-6</w:t>
      </w:r>
      <w:r>
        <w:fldChar w:fldCharType="end"/>
      </w:r>
      <w:r>
        <w:t>所示</w:t>
      </w:r>
      <w:r>
        <w:rPr>
          <w:rFonts w:hint="eastAsia"/>
        </w:rPr>
        <w:t>。</w:t>
      </w:r>
    </w:p>
    <w:p w14:paraId="25719962" w14:textId="77777777" w:rsidR="009F77C4" w:rsidRPr="00210976" w:rsidRDefault="009F77C4" w:rsidP="009F77C4">
      <w:pPr>
        <w:pStyle w:val="FigureDescription"/>
        <w:spacing w:before="156" w:after="156"/>
      </w:pPr>
      <w:bookmarkStart w:id="6134" w:name="_Toc421279046"/>
      <w:bookmarkStart w:id="6135" w:name="_Ref509927685"/>
      <w:r>
        <w:rPr>
          <w:rFonts w:hint="eastAsia"/>
        </w:rPr>
        <w:t>查看添加规则</w:t>
      </w:r>
      <w:bookmarkEnd w:id="6134"/>
      <w:bookmarkEnd w:id="6135"/>
      <w:r>
        <w:rPr>
          <w:rFonts w:hint="eastAsia"/>
        </w:rPr>
        <w:t>列表</w:t>
      </w:r>
    </w:p>
    <w:p w14:paraId="1215FBFA" w14:textId="77777777" w:rsidR="009F77C4" w:rsidRDefault="009F77C4" w:rsidP="009F77C4">
      <w:pPr>
        <w:pStyle w:val="Figure"/>
      </w:pPr>
      <w:r>
        <w:drawing>
          <wp:inline distT="0" distB="0" distL="0" distR="0" wp14:anchorId="2AB88481" wp14:editId="03C011FF">
            <wp:extent cx="5760720" cy="1732915"/>
            <wp:effectExtent l="0" t="0" r="0" b="635"/>
            <wp:docPr id="2871" name="图片 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5"/>
                    <a:stretch>
                      <a:fillRect/>
                    </a:stretch>
                  </pic:blipFill>
                  <pic:spPr>
                    <a:xfrm>
                      <a:off x="0" y="0"/>
                      <a:ext cx="5760720" cy="1732915"/>
                    </a:xfrm>
                    <a:prstGeom prst="rect">
                      <a:avLst/>
                    </a:prstGeom>
                  </pic:spPr>
                </pic:pic>
              </a:graphicData>
            </a:graphic>
          </wp:inline>
        </w:drawing>
      </w:r>
    </w:p>
    <w:p w14:paraId="70706236" w14:textId="77777777" w:rsidR="009F77C4" w:rsidRPr="0069535D" w:rsidRDefault="009F77C4" w:rsidP="009F77C4">
      <w:pPr>
        <w:ind w:firstLine="420"/>
      </w:pPr>
    </w:p>
    <w:p w14:paraId="22749AE5" w14:textId="77777777" w:rsidR="009F77C4" w:rsidRDefault="009F77C4" w:rsidP="009F77C4">
      <w:pPr>
        <w:pStyle w:val="30"/>
      </w:pPr>
      <w:bookmarkStart w:id="6136" w:name="_Toc373335728"/>
      <w:bookmarkStart w:id="6137" w:name="_Toc381019106"/>
      <w:bookmarkStart w:id="6138" w:name="_Toc404075375"/>
      <w:bookmarkStart w:id="6139" w:name="_Toc436123120"/>
      <w:bookmarkStart w:id="6140" w:name="_Toc495418695"/>
      <w:bookmarkStart w:id="6141" w:name="_Toc510628151"/>
      <w:bookmarkStart w:id="6142" w:name="_Toc2937470"/>
      <w:bookmarkStart w:id="6143" w:name="_Toc15485227"/>
      <w:bookmarkStart w:id="6144" w:name="_Toc41651266"/>
      <w:bookmarkStart w:id="6145" w:name="_Toc44618358"/>
      <w:bookmarkStart w:id="6146" w:name="_Toc60069239"/>
      <w:bookmarkStart w:id="6147" w:name="_Toc61022708"/>
      <w:r>
        <w:rPr>
          <w:rFonts w:hint="eastAsia"/>
        </w:rPr>
        <w:t>删除</w:t>
      </w:r>
      <w:bookmarkEnd w:id="6136"/>
      <w:bookmarkEnd w:id="6137"/>
      <w:bookmarkEnd w:id="6138"/>
      <w:bookmarkEnd w:id="6139"/>
      <w:bookmarkEnd w:id="6140"/>
      <w:bookmarkEnd w:id="6141"/>
      <w:bookmarkEnd w:id="6142"/>
      <w:bookmarkEnd w:id="6143"/>
      <w:bookmarkEnd w:id="6144"/>
      <w:bookmarkEnd w:id="6145"/>
      <w:r>
        <w:rPr>
          <w:rFonts w:hint="eastAsia"/>
        </w:rPr>
        <w:t>规则</w:t>
      </w:r>
      <w:bookmarkEnd w:id="6146"/>
      <w:bookmarkEnd w:id="6147"/>
    </w:p>
    <w:p w14:paraId="6E66FE9B" w14:textId="77777777" w:rsidR="009F77C4" w:rsidRDefault="009F77C4" w:rsidP="009F77C4">
      <w:pPr>
        <w:ind w:firstLine="420"/>
      </w:pPr>
      <w:r w:rsidRPr="00BB14FB">
        <w:rPr>
          <w:rFonts w:hint="eastAsia"/>
        </w:rPr>
        <w:t>进入</w:t>
      </w:r>
      <w:r>
        <w:rPr>
          <w:rFonts w:hint="eastAsia"/>
        </w:rPr>
        <w:t>“安全中心</w:t>
      </w:r>
      <w:r>
        <w:rPr>
          <w:rFonts w:hint="eastAsia"/>
        </w:rPr>
        <w:t>&gt;</w:t>
      </w:r>
      <w:r>
        <w:rPr>
          <w:rFonts w:hint="eastAsia"/>
        </w:rPr>
        <w:t>入侵防御</w:t>
      </w:r>
      <w:r>
        <w:rPr>
          <w:rFonts w:hint="eastAsia"/>
        </w:rPr>
        <w:t>&gt;</w:t>
      </w:r>
      <w:r>
        <w:rPr>
          <w:rFonts w:hint="eastAsia"/>
        </w:rPr>
        <w:t>模板”界面</w:t>
      </w:r>
      <w:r w:rsidRPr="00434FA3">
        <w:rPr>
          <w:rFonts w:hint="eastAsia"/>
        </w:rPr>
        <w:t>，</w:t>
      </w:r>
      <w:r>
        <w:rPr>
          <w:rFonts w:hint="eastAsia"/>
        </w:rPr>
        <w:t>点击展开一个模板，</w:t>
      </w:r>
      <w:r>
        <w:t>选择</w:t>
      </w:r>
      <w:r w:rsidRPr="006E29BE">
        <w:rPr>
          <w:rFonts w:hint="eastAsia"/>
        </w:rPr>
        <w:t>要删除的事件，点击该事件后面的删除</w:t>
      </w:r>
      <w:r>
        <w:rPr>
          <w:rFonts w:hint="eastAsia"/>
        </w:rPr>
        <w:t>按钮</w:t>
      </w:r>
      <w:r>
        <w:rPr>
          <w:noProof/>
        </w:rPr>
        <w:drawing>
          <wp:inline distT="0" distB="0" distL="0" distR="0" wp14:anchorId="7A7F21E6" wp14:editId="7A447295">
            <wp:extent cx="170180" cy="170180"/>
            <wp:effectExtent l="0" t="0" r="1270" b="1270"/>
            <wp:docPr id="2876" name="图片 2876" descr="http://192.168.2.174/webui/images/default/icons/icon_d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 descr="http://192.168.2.174/webui/images/default/icons/icon_del.gif"/>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170180" cy="170180"/>
                    </a:xfrm>
                    <a:prstGeom prst="rect">
                      <a:avLst/>
                    </a:prstGeom>
                    <a:noFill/>
                    <a:ln>
                      <a:noFill/>
                    </a:ln>
                  </pic:spPr>
                </pic:pic>
              </a:graphicData>
            </a:graphic>
          </wp:inline>
        </w:drawing>
      </w:r>
      <w:r>
        <w:rPr>
          <w:rFonts w:hint="eastAsia"/>
        </w:rPr>
        <w:t>，在弹出的提示窗口单击“确定”后，即可删除所选的规则。</w:t>
      </w:r>
    </w:p>
    <w:p w14:paraId="00428217" w14:textId="77777777" w:rsidR="009F77C4" w:rsidRDefault="009F77C4" w:rsidP="009F77C4">
      <w:pPr>
        <w:pStyle w:val="FigureDescription"/>
        <w:spacing w:before="156" w:after="156"/>
      </w:pPr>
      <w:bookmarkStart w:id="6148" w:name="_Toc421279048"/>
      <w:bookmarkStart w:id="6149" w:name="_Ref509927853"/>
      <w:r>
        <w:rPr>
          <w:rFonts w:hint="eastAsia"/>
        </w:rPr>
        <w:lastRenderedPageBreak/>
        <w:t>删除</w:t>
      </w:r>
      <w:bookmarkEnd w:id="6148"/>
      <w:bookmarkEnd w:id="6149"/>
      <w:r>
        <w:rPr>
          <w:rFonts w:hint="eastAsia"/>
        </w:rPr>
        <w:t>规则</w:t>
      </w:r>
    </w:p>
    <w:p w14:paraId="1285508D" w14:textId="77777777" w:rsidR="009F77C4" w:rsidRDefault="009F77C4" w:rsidP="009F77C4">
      <w:pPr>
        <w:pStyle w:val="Figure"/>
      </w:pPr>
      <w:r w:rsidRPr="00107BC6">
        <w:t xml:space="preserve"> </w:t>
      </w:r>
      <w:r>
        <w:drawing>
          <wp:inline distT="0" distB="0" distL="0" distR="0" wp14:anchorId="2EECAC0D" wp14:editId="4891342E">
            <wp:extent cx="5086350" cy="2169772"/>
            <wp:effectExtent l="0" t="0" r="0" b="2540"/>
            <wp:docPr id="2877" name="图片 2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7"/>
                    <a:stretch>
                      <a:fillRect/>
                    </a:stretch>
                  </pic:blipFill>
                  <pic:spPr>
                    <a:xfrm>
                      <a:off x="0" y="0"/>
                      <a:ext cx="5090451" cy="2171521"/>
                    </a:xfrm>
                    <a:prstGeom prst="rect">
                      <a:avLst/>
                    </a:prstGeom>
                  </pic:spPr>
                </pic:pic>
              </a:graphicData>
            </a:graphic>
          </wp:inline>
        </w:drawing>
      </w:r>
    </w:p>
    <w:p w14:paraId="1F6FDA70" w14:textId="77777777" w:rsidR="009F77C4" w:rsidRPr="00AF5629" w:rsidRDefault="009F77C4" w:rsidP="009F77C4">
      <w:pPr>
        <w:ind w:firstLine="420"/>
      </w:pPr>
    </w:p>
    <w:p w14:paraId="211BB8C9" w14:textId="77777777" w:rsidR="009F77C4" w:rsidRDefault="009F77C4" w:rsidP="009F77C4">
      <w:pPr>
        <w:pStyle w:val="30"/>
      </w:pPr>
      <w:bookmarkStart w:id="6150" w:name="_Toc373335729"/>
      <w:bookmarkStart w:id="6151" w:name="_Toc381019107"/>
      <w:bookmarkStart w:id="6152" w:name="_Toc404075376"/>
      <w:bookmarkStart w:id="6153" w:name="_Toc436123121"/>
      <w:bookmarkStart w:id="6154" w:name="_Toc495418696"/>
      <w:bookmarkStart w:id="6155" w:name="_Toc510628152"/>
      <w:bookmarkStart w:id="6156" w:name="_Toc2937471"/>
      <w:bookmarkStart w:id="6157" w:name="_Toc15485228"/>
      <w:bookmarkStart w:id="6158" w:name="_Toc41651267"/>
      <w:bookmarkStart w:id="6159" w:name="_Toc44618359"/>
      <w:bookmarkStart w:id="6160" w:name="_Toc60069240"/>
      <w:bookmarkStart w:id="6161" w:name="_Toc61022709"/>
      <w:r>
        <w:rPr>
          <w:rFonts w:hint="eastAsia"/>
        </w:rPr>
        <w:t>配置</w:t>
      </w:r>
      <w:bookmarkEnd w:id="6150"/>
      <w:bookmarkEnd w:id="6151"/>
      <w:bookmarkEnd w:id="6152"/>
      <w:bookmarkEnd w:id="6153"/>
      <w:bookmarkEnd w:id="6154"/>
      <w:bookmarkEnd w:id="6155"/>
      <w:bookmarkEnd w:id="6156"/>
      <w:bookmarkEnd w:id="6157"/>
      <w:bookmarkEnd w:id="6158"/>
      <w:bookmarkEnd w:id="6159"/>
      <w:r>
        <w:rPr>
          <w:rFonts w:hint="eastAsia"/>
        </w:rPr>
        <w:t>规则</w:t>
      </w:r>
      <w:bookmarkEnd w:id="6160"/>
      <w:bookmarkEnd w:id="6161"/>
    </w:p>
    <w:p w14:paraId="3F8CC89E" w14:textId="77777777" w:rsidR="009F77C4" w:rsidRDefault="009F77C4" w:rsidP="009F77C4">
      <w:pPr>
        <w:ind w:firstLine="420"/>
      </w:pPr>
      <w:r w:rsidRPr="00CF3065">
        <w:rPr>
          <w:rFonts w:hint="eastAsia"/>
        </w:rPr>
        <w:t>可以配置事件的级别、是否启用、是否记录日志，及匹配事件后执行的动作。</w:t>
      </w:r>
    </w:p>
    <w:p w14:paraId="16F927D3" w14:textId="77777777" w:rsidR="009F77C4" w:rsidRPr="001B66AA" w:rsidRDefault="009F77C4" w:rsidP="009F77C4">
      <w:pPr>
        <w:ind w:firstLine="420"/>
      </w:pPr>
      <w:r w:rsidRPr="00D60726">
        <w:rPr>
          <w:rFonts w:hint="eastAsia"/>
        </w:rPr>
        <w:t>配置步骤：</w:t>
      </w:r>
    </w:p>
    <w:p w14:paraId="6F7975A2" w14:textId="77777777" w:rsidR="009F77C4" w:rsidRPr="004F5822" w:rsidRDefault="009F77C4" w:rsidP="009F77C4">
      <w:pPr>
        <w:pStyle w:val="ItemStep"/>
        <w:spacing w:after="156"/>
      </w:pPr>
      <w:r w:rsidRPr="00BB14FB">
        <w:rPr>
          <w:rFonts w:hint="eastAsia"/>
        </w:rPr>
        <w:t>进入</w:t>
      </w:r>
      <w:r>
        <w:rPr>
          <w:rFonts w:hint="eastAsia"/>
        </w:rPr>
        <w:t>“安全中心</w:t>
      </w:r>
      <w:r>
        <w:rPr>
          <w:rFonts w:hint="eastAsia"/>
        </w:rPr>
        <w:t>&gt;</w:t>
      </w:r>
      <w:r>
        <w:rPr>
          <w:rFonts w:hint="eastAsia"/>
        </w:rPr>
        <w:t>入侵防御</w:t>
      </w:r>
      <w:r>
        <w:rPr>
          <w:rFonts w:hint="eastAsia"/>
        </w:rPr>
        <w:t>&gt;</w:t>
      </w:r>
      <w:r>
        <w:rPr>
          <w:rFonts w:hint="eastAsia"/>
        </w:rPr>
        <w:t>模板”界面，单击选择模板，右侧展开显示规则列表信息。</w:t>
      </w:r>
    </w:p>
    <w:p w14:paraId="21A2B998" w14:textId="77777777" w:rsidR="009F77C4" w:rsidRDefault="009F77C4" w:rsidP="009F77C4">
      <w:pPr>
        <w:pStyle w:val="ItemStep"/>
        <w:spacing w:after="156"/>
      </w:pPr>
      <w:r>
        <w:rPr>
          <w:rFonts w:hint="eastAsia"/>
        </w:rPr>
        <w:t>在规则列表中选择要编辑的规则，点击编辑</w:t>
      </w:r>
      <w:r>
        <w:rPr>
          <w:noProof/>
        </w:rPr>
        <w:drawing>
          <wp:inline distT="0" distB="0" distL="0" distR="0" wp14:anchorId="058BB12A" wp14:editId="5B1853AD">
            <wp:extent cx="170180" cy="170180"/>
            <wp:effectExtent l="0" t="0" r="1270" b="1270"/>
            <wp:docPr id="1591" name="图片 1591" descr="http://192.168.2.174/webui/images/default/icons/icon_ed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0" descr="http://192.168.2.174/webui/images/default/icons/icon_edit.gif"/>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170180" cy="170180"/>
                    </a:xfrm>
                    <a:prstGeom prst="rect">
                      <a:avLst/>
                    </a:prstGeom>
                    <a:noFill/>
                    <a:ln>
                      <a:noFill/>
                    </a:ln>
                  </pic:spPr>
                </pic:pic>
              </a:graphicData>
            </a:graphic>
          </wp:inline>
        </w:drawing>
      </w:r>
      <w:r>
        <w:rPr>
          <w:rFonts w:hint="eastAsia"/>
        </w:rPr>
        <w:t>，弹出“规则列表”编辑界面，如</w:t>
      </w:r>
      <w:r>
        <w:fldChar w:fldCharType="begin"/>
      </w:r>
      <w:r>
        <w:instrText xml:space="preserve"> </w:instrText>
      </w:r>
      <w:r>
        <w:rPr>
          <w:rFonts w:hint="eastAsia"/>
        </w:rPr>
        <w:instrText>REF _Ref509928151 \r \h</w:instrText>
      </w:r>
      <w:r>
        <w:instrText xml:space="preserve"> </w:instrText>
      </w:r>
      <w:r>
        <w:fldChar w:fldCharType="separate"/>
      </w:r>
      <w:r>
        <w:rPr>
          <w:rFonts w:hint="eastAsia"/>
        </w:rPr>
        <w:t>图</w:t>
      </w:r>
      <w:r>
        <w:rPr>
          <w:rFonts w:hint="eastAsia"/>
        </w:rPr>
        <w:t>29-8</w:t>
      </w:r>
      <w:r>
        <w:fldChar w:fldCharType="end"/>
      </w:r>
      <w:r>
        <w:t>所示</w:t>
      </w:r>
      <w:r>
        <w:rPr>
          <w:rFonts w:hint="eastAsia"/>
        </w:rPr>
        <w:t>，</w:t>
      </w:r>
      <w:r w:rsidRPr="007F6E6A">
        <w:rPr>
          <w:rFonts w:hint="eastAsia"/>
        </w:rPr>
        <w:t>各个配置项含义如</w:t>
      </w:r>
      <w:r>
        <w:fldChar w:fldCharType="begin"/>
      </w:r>
      <w:r>
        <w:instrText xml:space="preserve"> </w:instrText>
      </w:r>
      <w:r>
        <w:rPr>
          <w:rFonts w:hint="eastAsia"/>
        </w:rPr>
        <w:instrText>REF _Ref509928857 \r \h</w:instrText>
      </w:r>
      <w:r>
        <w:instrText xml:space="preserve"> </w:instrText>
      </w:r>
      <w:r>
        <w:fldChar w:fldCharType="separate"/>
      </w:r>
      <w:r>
        <w:rPr>
          <w:rFonts w:hint="eastAsia"/>
        </w:rPr>
        <w:t>表</w:t>
      </w:r>
      <w:r>
        <w:rPr>
          <w:rFonts w:hint="eastAsia"/>
        </w:rPr>
        <w:t>29-2</w:t>
      </w:r>
      <w:r>
        <w:fldChar w:fldCharType="end"/>
      </w:r>
      <w:r w:rsidRPr="007F6E6A">
        <w:rPr>
          <w:rFonts w:hint="eastAsia"/>
        </w:rPr>
        <w:t>所示。</w:t>
      </w:r>
    </w:p>
    <w:p w14:paraId="7AB6CBDD" w14:textId="77777777" w:rsidR="009F77C4" w:rsidRPr="00D60726" w:rsidRDefault="009F77C4" w:rsidP="009F77C4">
      <w:pPr>
        <w:pStyle w:val="FigureDescription"/>
        <w:spacing w:before="156" w:after="156"/>
      </w:pPr>
      <w:bookmarkStart w:id="6162" w:name="_Toc421279050"/>
      <w:bookmarkStart w:id="6163" w:name="_Ref509928151"/>
      <w:r>
        <w:rPr>
          <w:rFonts w:hint="eastAsia"/>
        </w:rPr>
        <w:lastRenderedPageBreak/>
        <w:t>编辑</w:t>
      </w:r>
      <w:bookmarkEnd w:id="6162"/>
      <w:bookmarkEnd w:id="6163"/>
      <w:r>
        <w:rPr>
          <w:rFonts w:hint="eastAsia"/>
        </w:rPr>
        <w:t>规则</w:t>
      </w:r>
    </w:p>
    <w:p w14:paraId="51B7E0B5" w14:textId="77777777" w:rsidR="009F77C4" w:rsidRDefault="009F77C4" w:rsidP="009F77C4">
      <w:pPr>
        <w:pStyle w:val="Figure"/>
      </w:pPr>
      <w:r>
        <w:drawing>
          <wp:inline distT="0" distB="0" distL="0" distR="0" wp14:anchorId="4F4EEF42" wp14:editId="223DA7E5">
            <wp:extent cx="5200000" cy="3695238"/>
            <wp:effectExtent l="0" t="0" r="1270" b="635"/>
            <wp:docPr id="2884" name="图片 2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9"/>
                    <a:stretch>
                      <a:fillRect/>
                    </a:stretch>
                  </pic:blipFill>
                  <pic:spPr>
                    <a:xfrm>
                      <a:off x="0" y="0"/>
                      <a:ext cx="5200000" cy="3695238"/>
                    </a:xfrm>
                    <a:prstGeom prst="rect">
                      <a:avLst/>
                    </a:prstGeom>
                  </pic:spPr>
                </pic:pic>
              </a:graphicData>
            </a:graphic>
          </wp:inline>
        </w:drawing>
      </w:r>
    </w:p>
    <w:p w14:paraId="163470AC" w14:textId="77777777" w:rsidR="009F77C4" w:rsidRDefault="009F77C4" w:rsidP="009F77C4">
      <w:pPr>
        <w:ind w:firstLine="420"/>
      </w:pPr>
    </w:p>
    <w:p w14:paraId="74D3460E" w14:textId="77777777" w:rsidR="009F77C4" w:rsidRPr="00B24B1D" w:rsidRDefault="009F77C4" w:rsidP="009F77C4">
      <w:pPr>
        <w:pStyle w:val="TableDescription"/>
      </w:pPr>
      <w:bookmarkStart w:id="6164" w:name="_Ref509928709"/>
      <w:bookmarkStart w:id="6165" w:name="_Ref509928857"/>
      <w:r>
        <w:rPr>
          <w:rFonts w:hint="eastAsia"/>
        </w:rPr>
        <w:t>编辑</w:t>
      </w:r>
      <w:bookmarkEnd w:id="6164"/>
      <w:r>
        <w:rPr>
          <w:rFonts w:hint="eastAsia"/>
        </w:rPr>
        <w:t>规则</w:t>
      </w:r>
      <w:r w:rsidRPr="00202801">
        <w:rPr>
          <w:rFonts w:hint="eastAsia"/>
        </w:rPr>
        <w:t>配置项含义描述表</w:t>
      </w:r>
      <w:bookmarkEnd w:id="6165"/>
    </w:p>
    <w:tbl>
      <w:tblPr>
        <w:tblStyle w:val="table0"/>
        <w:tblW w:w="9014" w:type="dxa"/>
        <w:tblLook w:val="04A0" w:firstRow="1" w:lastRow="0" w:firstColumn="1" w:lastColumn="0" w:noHBand="0" w:noVBand="1"/>
      </w:tblPr>
      <w:tblGrid>
        <w:gridCol w:w="4272"/>
        <w:gridCol w:w="4742"/>
      </w:tblGrid>
      <w:tr w:rsidR="009F77C4" w14:paraId="09A3995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4049" w:type="dxa"/>
          </w:tcPr>
          <w:p w14:paraId="6833838A" w14:textId="77777777" w:rsidR="009F77C4" w:rsidRPr="005E5DB6" w:rsidRDefault="009F77C4" w:rsidP="004F08C7">
            <w:pPr>
              <w:pStyle w:val="TableHeading"/>
            </w:pPr>
            <w:r w:rsidRPr="005E5DB6">
              <w:t>参数</w:t>
            </w:r>
          </w:p>
        </w:tc>
        <w:tc>
          <w:tcPr>
            <w:tcW w:w="4494" w:type="dxa"/>
          </w:tcPr>
          <w:p w14:paraId="1B4A3A19" w14:textId="77777777" w:rsidR="009F77C4" w:rsidRPr="005E5DB6" w:rsidRDefault="009F77C4" w:rsidP="004F08C7">
            <w:pPr>
              <w:pStyle w:val="TableHeading"/>
            </w:pPr>
            <w:r w:rsidRPr="005E5DB6">
              <w:t>说明</w:t>
            </w:r>
          </w:p>
        </w:tc>
      </w:tr>
      <w:tr w:rsidR="009F77C4" w14:paraId="4D5E528F" w14:textId="77777777" w:rsidTr="004F08C7">
        <w:trPr>
          <w:trHeight w:val="68"/>
        </w:trPr>
        <w:tc>
          <w:tcPr>
            <w:tcW w:w="4049" w:type="dxa"/>
          </w:tcPr>
          <w:p w14:paraId="643D6FCC" w14:textId="77777777" w:rsidR="009F77C4" w:rsidRPr="005E5DB6" w:rsidRDefault="009F77C4" w:rsidP="004F08C7">
            <w:pPr>
              <w:pStyle w:val="TableText"/>
            </w:pPr>
            <w:r w:rsidRPr="005E5DB6">
              <w:t>名称</w:t>
            </w:r>
          </w:p>
        </w:tc>
        <w:tc>
          <w:tcPr>
            <w:tcW w:w="4494" w:type="dxa"/>
          </w:tcPr>
          <w:p w14:paraId="23F6C7DE" w14:textId="77777777" w:rsidR="009F77C4" w:rsidRPr="004C25B0" w:rsidRDefault="009F77C4" w:rsidP="004F08C7">
            <w:pPr>
              <w:pStyle w:val="TableText"/>
            </w:pPr>
            <w:r>
              <w:rPr>
                <w:rFonts w:hint="eastAsia"/>
              </w:rPr>
              <w:t>事件</w:t>
            </w:r>
            <w:r w:rsidRPr="005E5DB6">
              <w:rPr>
                <w:rFonts w:hint="eastAsia"/>
              </w:rPr>
              <w:t>的名称</w:t>
            </w:r>
          </w:p>
        </w:tc>
      </w:tr>
      <w:tr w:rsidR="009F77C4" w14:paraId="783E14FE" w14:textId="77777777" w:rsidTr="004F08C7">
        <w:trPr>
          <w:trHeight w:val="68"/>
        </w:trPr>
        <w:tc>
          <w:tcPr>
            <w:tcW w:w="4049" w:type="dxa"/>
          </w:tcPr>
          <w:p w14:paraId="369219A8" w14:textId="77777777" w:rsidR="009F77C4" w:rsidRPr="005E5DB6" w:rsidRDefault="009F77C4" w:rsidP="004F08C7">
            <w:pPr>
              <w:pStyle w:val="TableText"/>
            </w:pPr>
            <w:r>
              <w:t>级别</w:t>
            </w:r>
          </w:p>
        </w:tc>
        <w:tc>
          <w:tcPr>
            <w:tcW w:w="4494" w:type="dxa"/>
          </w:tcPr>
          <w:p w14:paraId="1DEF167A" w14:textId="77777777" w:rsidR="009F77C4" w:rsidRPr="00B56D09" w:rsidRDefault="009F77C4" w:rsidP="004F08C7">
            <w:pPr>
              <w:pStyle w:val="TableText"/>
            </w:pPr>
            <w:r>
              <w:rPr>
                <w:rFonts w:hint="eastAsia"/>
              </w:rPr>
              <w:t>该事件级别，可以配置成告警、警示、通知、信息</w:t>
            </w:r>
          </w:p>
        </w:tc>
      </w:tr>
      <w:tr w:rsidR="009F77C4" w14:paraId="3AE71610" w14:textId="77777777" w:rsidTr="004F08C7">
        <w:trPr>
          <w:trHeight w:val="68"/>
        </w:trPr>
        <w:tc>
          <w:tcPr>
            <w:tcW w:w="4049" w:type="dxa"/>
          </w:tcPr>
          <w:p w14:paraId="00B849D7" w14:textId="77777777" w:rsidR="009F77C4" w:rsidRDefault="009F77C4" w:rsidP="004F08C7">
            <w:pPr>
              <w:pStyle w:val="TableText"/>
            </w:pPr>
            <w:r>
              <w:t>启用</w:t>
            </w:r>
          </w:p>
        </w:tc>
        <w:tc>
          <w:tcPr>
            <w:tcW w:w="4494" w:type="dxa"/>
          </w:tcPr>
          <w:p w14:paraId="38F5706F" w14:textId="77777777" w:rsidR="009F77C4" w:rsidRPr="00B56D09" w:rsidRDefault="009F77C4" w:rsidP="004F08C7">
            <w:pPr>
              <w:pStyle w:val="TableText"/>
            </w:pPr>
            <w:r w:rsidRPr="00B56D09">
              <w:rPr>
                <w:rFonts w:hint="eastAsia"/>
              </w:rPr>
              <w:t>开启或关闭该事件</w:t>
            </w:r>
          </w:p>
        </w:tc>
      </w:tr>
      <w:tr w:rsidR="009F77C4" w14:paraId="10F4C5E1" w14:textId="77777777" w:rsidTr="004F08C7">
        <w:trPr>
          <w:trHeight w:val="68"/>
        </w:trPr>
        <w:tc>
          <w:tcPr>
            <w:tcW w:w="4049" w:type="dxa"/>
          </w:tcPr>
          <w:p w14:paraId="4E462A8B" w14:textId="77777777" w:rsidR="009F77C4" w:rsidRPr="005E5DB6" w:rsidRDefault="009F77C4" w:rsidP="004F08C7">
            <w:pPr>
              <w:pStyle w:val="TableText"/>
            </w:pPr>
            <w:r>
              <w:t>日志</w:t>
            </w:r>
          </w:p>
        </w:tc>
        <w:tc>
          <w:tcPr>
            <w:tcW w:w="4494" w:type="dxa"/>
          </w:tcPr>
          <w:p w14:paraId="74DB0251" w14:textId="77777777" w:rsidR="009F77C4" w:rsidRPr="00BE4ED7" w:rsidRDefault="009F77C4" w:rsidP="004F08C7">
            <w:pPr>
              <w:pStyle w:val="TableText"/>
            </w:pPr>
            <w:r w:rsidRPr="00B56D09">
              <w:rPr>
                <w:rFonts w:hint="eastAsia"/>
              </w:rPr>
              <w:t>开启或关闭日志功能</w:t>
            </w:r>
          </w:p>
        </w:tc>
      </w:tr>
      <w:tr w:rsidR="009F77C4" w14:paraId="76DBDB3F" w14:textId="77777777" w:rsidTr="004F08C7">
        <w:trPr>
          <w:trHeight w:val="68"/>
        </w:trPr>
        <w:tc>
          <w:tcPr>
            <w:tcW w:w="4049" w:type="dxa"/>
          </w:tcPr>
          <w:p w14:paraId="1958044F" w14:textId="77777777" w:rsidR="009F77C4" w:rsidRPr="005E5DB6" w:rsidRDefault="009F77C4" w:rsidP="004F08C7">
            <w:pPr>
              <w:pStyle w:val="TableText"/>
            </w:pPr>
            <w:r>
              <w:rPr>
                <w:rFonts w:hint="eastAsia"/>
              </w:rPr>
              <w:t>阻断</w:t>
            </w:r>
          </w:p>
        </w:tc>
        <w:tc>
          <w:tcPr>
            <w:tcW w:w="4494" w:type="dxa"/>
          </w:tcPr>
          <w:p w14:paraId="60AA0DAF" w14:textId="77777777" w:rsidR="009F77C4" w:rsidRPr="005E5DB6" w:rsidRDefault="009F77C4" w:rsidP="004F08C7">
            <w:pPr>
              <w:pStyle w:val="TableText"/>
            </w:pPr>
            <w:r>
              <w:rPr>
                <w:rFonts w:hint="eastAsia"/>
              </w:rPr>
              <w:t>对数据报或流进行通过、丢弃或重置等动作</w:t>
            </w:r>
          </w:p>
        </w:tc>
      </w:tr>
    </w:tbl>
    <w:p w14:paraId="6B76F692" w14:textId="77777777" w:rsidR="009F77C4" w:rsidRPr="00B8168E" w:rsidRDefault="009F77C4" w:rsidP="009F77C4">
      <w:pPr>
        <w:ind w:firstLine="420"/>
      </w:pPr>
    </w:p>
    <w:p w14:paraId="4DDE3474" w14:textId="77777777" w:rsidR="009F77C4" w:rsidRDefault="009F77C4" w:rsidP="009F77C4">
      <w:pPr>
        <w:pStyle w:val="ItemStep"/>
        <w:spacing w:after="156"/>
      </w:pPr>
      <w:r>
        <w:rPr>
          <w:rFonts w:hint="eastAsia"/>
        </w:rPr>
        <w:t>点击</w:t>
      </w:r>
      <w:r w:rsidRPr="00D60726">
        <w:rPr>
          <w:rFonts w:hint="eastAsia"/>
        </w:rPr>
        <w:t>提交</w:t>
      </w:r>
      <w:r>
        <w:rPr>
          <w:rFonts w:hint="eastAsia"/>
        </w:rPr>
        <w:t>，完成规则的编辑。</w:t>
      </w:r>
    </w:p>
    <w:p w14:paraId="608F11E4" w14:textId="77777777" w:rsidR="009F77C4" w:rsidRDefault="009F77C4" w:rsidP="009F77C4">
      <w:pPr>
        <w:pStyle w:val="NotesHeading"/>
      </w:pPr>
      <w:r w:rsidRPr="0069535D">
        <w:rPr>
          <w:noProof/>
        </w:rPr>
        <w:drawing>
          <wp:inline distT="0" distB="0" distL="0" distR="0" wp14:anchorId="325ECBC4" wp14:editId="79BBF44B">
            <wp:extent cx="628650" cy="257175"/>
            <wp:effectExtent l="19050" t="0" r="0" b="0"/>
            <wp:docPr id="1593" name="图片 2"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6BAE4A2B" w14:textId="77777777" w:rsidR="009F77C4" w:rsidRPr="0065051E" w:rsidRDefault="009F77C4" w:rsidP="009F77C4">
      <w:pPr>
        <w:pStyle w:val="NotesText"/>
        <w:keepLines/>
        <w:spacing w:before="31" w:after="31"/>
      </w:pPr>
      <w:r>
        <w:rPr>
          <w:rFonts w:hint="eastAsia"/>
        </w:rPr>
        <w:t>只能对自定义事件中的事件进行编辑，系统默认事件集中的内容无法编辑。</w:t>
      </w:r>
    </w:p>
    <w:p w14:paraId="18603482" w14:textId="77777777" w:rsidR="009F77C4" w:rsidRPr="00105746" w:rsidRDefault="009F77C4" w:rsidP="009F77C4">
      <w:pPr>
        <w:ind w:firstLine="420"/>
      </w:pPr>
    </w:p>
    <w:p w14:paraId="3DCB0D75" w14:textId="77777777" w:rsidR="009F77C4" w:rsidRDefault="009F77C4" w:rsidP="009F77C4">
      <w:pPr>
        <w:pStyle w:val="21"/>
      </w:pPr>
      <w:bookmarkStart w:id="6166" w:name="_Toc407804523"/>
      <w:bookmarkStart w:id="6167" w:name="_Toc15485231"/>
      <w:bookmarkStart w:id="6168" w:name="_Toc41651270"/>
      <w:bookmarkStart w:id="6169" w:name="_Toc44618362"/>
      <w:bookmarkStart w:id="6170" w:name="_Toc60069241"/>
      <w:bookmarkStart w:id="6171" w:name="_Toc61022710"/>
      <w:r>
        <w:rPr>
          <w:rFonts w:hint="eastAsia"/>
        </w:rPr>
        <w:t>入侵</w:t>
      </w:r>
      <w:r>
        <w:t>防御</w:t>
      </w:r>
      <w:bookmarkEnd w:id="6166"/>
      <w:r>
        <w:rPr>
          <w:rFonts w:hint="eastAsia"/>
        </w:rPr>
        <w:t>自定义</w:t>
      </w:r>
      <w:r>
        <w:t>规则</w:t>
      </w:r>
      <w:bookmarkEnd w:id="6167"/>
      <w:bookmarkEnd w:id="6168"/>
      <w:bookmarkEnd w:id="6169"/>
      <w:bookmarkEnd w:id="6170"/>
      <w:bookmarkEnd w:id="6171"/>
    </w:p>
    <w:p w14:paraId="31D01E1E" w14:textId="77777777" w:rsidR="009F77C4" w:rsidRPr="00AA776C" w:rsidRDefault="009F77C4" w:rsidP="009F77C4">
      <w:pPr>
        <w:pStyle w:val="30"/>
      </w:pPr>
      <w:bookmarkStart w:id="6172" w:name="_Toc15485232"/>
      <w:bookmarkStart w:id="6173" w:name="_Toc41651271"/>
      <w:bookmarkStart w:id="6174" w:name="_Toc44618363"/>
      <w:bookmarkStart w:id="6175" w:name="_Toc60069242"/>
      <w:bookmarkStart w:id="6176" w:name="_Toc61022711"/>
      <w:r>
        <w:t>入侵防御自定义规则简介</w:t>
      </w:r>
      <w:bookmarkEnd w:id="6172"/>
      <w:bookmarkEnd w:id="6173"/>
      <w:bookmarkEnd w:id="6174"/>
      <w:bookmarkEnd w:id="6175"/>
      <w:bookmarkEnd w:id="6176"/>
    </w:p>
    <w:p w14:paraId="18202BDC" w14:textId="77777777" w:rsidR="009F77C4" w:rsidRPr="002124D9" w:rsidRDefault="009F77C4" w:rsidP="009F77C4">
      <w:pPr>
        <w:ind w:firstLine="420"/>
      </w:pPr>
      <w:r>
        <w:rPr>
          <w:rFonts w:hint="eastAsia"/>
        </w:rPr>
        <w:t>安全策略通过对进入</w:t>
      </w:r>
      <w:r>
        <w:t>设备报</w:t>
      </w:r>
      <w:r>
        <w:rPr>
          <w:rFonts w:hint="eastAsia"/>
        </w:rPr>
        <w:t>文</w:t>
      </w:r>
      <w:r>
        <w:t>的</w:t>
      </w:r>
      <w:r>
        <w:rPr>
          <w:rFonts w:hint="eastAsia"/>
        </w:rPr>
        <w:t>协议类型</w:t>
      </w:r>
      <w:r>
        <w:t>，协议字段，字段内容</w:t>
      </w:r>
      <w:r>
        <w:rPr>
          <w:rFonts w:hint="eastAsia"/>
        </w:rPr>
        <w:t>形成</w:t>
      </w:r>
      <w:r>
        <w:t>匹配条件，并</w:t>
      </w:r>
      <w:r>
        <w:rPr>
          <w:rFonts w:hint="eastAsia"/>
        </w:rPr>
        <w:t>通过</w:t>
      </w:r>
      <w:r>
        <w:t>逻辑与和逻辑</w:t>
      </w:r>
      <w:r>
        <w:lastRenderedPageBreak/>
        <w:t>或</w:t>
      </w:r>
      <w:r>
        <w:rPr>
          <w:rFonts w:hint="eastAsia"/>
        </w:rPr>
        <w:t>形成</w:t>
      </w:r>
      <w:r>
        <w:t>多条件匹配的方式</w:t>
      </w:r>
      <w:r>
        <w:rPr>
          <w:rFonts w:hint="eastAsia"/>
        </w:rPr>
        <w:t>实现入侵</w:t>
      </w:r>
      <w:r>
        <w:t>防御</w:t>
      </w:r>
      <w:r w:rsidRPr="002124D9">
        <w:rPr>
          <w:rFonts w:hint="eastAsia"/>
        </w:rPr>
        <w:t>。</w:t>
      </w:r>
    </w:p>
    <w:p w14:paraId="253F4AED" w14:textId="77777777" w:rsidR="009F77C4" w:rsidRPr="002124D9" w:rsidRDefault="009F77C4" w:rsidP="009F77C4">
      <w:pPr>
        <w:pStyle w:val="30"/>
      </w:pPr>
      <w:bookmarkStart w:id="6177" w:name="_Toc407804524"/>
      <w:bookmarkStart w:id="6178" w:name="_Toc15485233"/>
      <w:bookmarkStart w:id="6179" w:name="_Toc41651272"/>
      <w:bookmarkStart w:id="6180" w:name="_Toc44618364"/>
      <w:bookmarkStart w:id="6181" w:name="_Toc60069243"/>
      <w:bookmarkStart w:id="6182" w:name="_Toc61022712"/>
      <w:r>
        <w:rPr>
          <w:rFonts w:hint="eastAsia"/>
        </w:rPr>
        <w:t>入侵</w:t>
      </w:r>
      <w:r>
        <w:t>防御自定义</w:t>
      </w:r>
      <w:r>
        <w:rPr>
          <w:rFonts w:hint="eastAsia"/>
        </w:rPr>
        <w:t>规则</w:t>
      </w:r>
      <w:bookmarkEnd w:id="6177"/>
      <w:r>
        <w:rPr>
          <w:rFonts w:hint="eastAsia"/>
        </w:rPr>
        <w:t>显示</w:t>
      </w:r>
      <w:bookmarkEnd w:id="6178"/>
      <w:bookmarkEnd w:id="6179"/>
      <w:bookmarkEnd w:id="6180"/>
      <w:bookmarkEnd w:id="6181"/>
      <w:bookmarkEnd w:id="6182"/>
    </w:p>
    <w:p w14:paraId="082A1BD3" w14:textId="77777777" w:rsidR="009F77C4" w:rsidRPr="002124D9" w:rsidRDefault="009F77C4" w:rsidP="009F77C4">
      <w:pPr>
        <w:ind w:firstLine="420"/>
      </w:pPr>
      <w:r w:rsidRPr="002124D9">
        <w:rPr>
          <w:rFonts w:hint="eastAsia"/>
        </w:rPr>
        <w:t>在导航栏中选择“</w:t>
      </w:r>
      <w:r>
        <w:rPr>
          <w:rFonts w:hint="eastAsia"/>
        </w:rPr>
        <w:t>安全中心</w:t>
      </w:r>
      <w:r>
        <w:rPr>
          <w:rFonts w:hint="eastAsia"/>
        </w:rPr>
        <w:t>&gt;</w:t>
      </w:r>
      <w:r>
        <w:rPr>
          <w:rFonts w:hint="eastAsia"/>
        </w:rPr>
        <w:t>入侵防御</w:t>
      </w:r>
      <w:r>
        <w:t>&gt;</w:t>
      </w:r>
      <w:r>
        <w:t>规则库</w:t>
      </w:r>
      <w:r w:rsidRPr="002124D9">
        <w:rPr>
          <w:rFonts w:hint="eastAsia"/>
        </w:rPr>
        <w:t>”，进入</w:t>
      </w:r>
      <w:r>
        <w:t>IPS</w:t>
      </w:r>
      <w:r>
        <w:rPr>
          <w:rFonts w:hint="eastAsia"/>
        </w:rPr>
        <w:t>规则库</w:t>
      </w:r>
      <w:r w:rsidRPr="002124D9">
        <w:rPr>
          <w:rFonts w:hint="eastAsia"/>
        </w:rPr>
        <w:t>显示界面。</w:t>
      </w:r>
    </w:p>
    <w:p w14:paraId="527A2A32" w14:textId="77777777" w:rsidR="009F77C4" w:rsidRPr="002124D9" w:rsidRDefault="009F77C4" w:rsidP="009F77C4">
      <w:pPr>
        <w:pStyle w:val="FigureDescription"/>
        <w:spacing w:before="156" w:after="156"/>
      </w:pPr>
      <w:r>
        <w:rPr>
          <w:rFonts w:hint="eastAsia"/>
        </w:rPr>
        <w:t>规则库</w:t>
      </w:r>
      <w:r w:rsidRPr="002124D9">
        <w:rPr>
          <w:rFonts w:hint="eastAsia"/>
        </w:rPr>
        <w:t>显示界面</w:t>
      </w:r>
    </w:p>
    <w:p w14:paraId="33B19103" w14:textId="77777777" w:rsidR="009F77C4" w:rsidRPr="002124D9" w:rsidRDefault="009F77C4" w:rsidP="009F77C4">
      <w:pPr>
        <w:pStyle w:val="Figure"/>
      </w:pPr>
      <w:r>
        <w:drawing>
          <wp:inline distT="0" distB="0" distL="0" distR="0" wp14:anchorId="3A97D623" wp14:editId="6DFEBDFA">
            <wp:extent cx="5477207" cy="3152775"/>
            <wp:effectExtent l="0" t="0" r="9525" b="0"/>
            <wp:docPr id="2994" name="图片 2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0"/>
                    <a:stretch>
                      <a:fillRect/>
                    </a:stretch>
                  </pic:blipFill>
                  <pic:spPr>
                    <a:xfrm>
                      <a:off x="0" y="0"/>
                      <a:ext cx="5480389" cy="3154607"/>
                    </a:xfrm>
                    <a:prstGeom prst="rect">
                      <a:avLst/>
                    </a:prstGeom>
                  </pic:spPr>
                </pic:pic>
              </a:graphicData>
            </a:graphic>
          </wp:inline>
        </w:drawing>
      </w:r>
    </w:p>
    <w:p w14:paraId="3E14F98E" w14:textId="77777777" w:rsidR="009F77C4" w:rsidRDefault="009F77C4" w:rsidP="009F77C4">
      <w:pPr>
        <w:ind w:firstLine="420"/>
      </w:pPr>
    </w:p>
    <w:p w14:paraId="45B691C8" w14:textId="77777777" w:rsidR="009F77C4" w:rsidRPr="002124D9" w:rsidRDefault="009F77C4" w:rsidP="009F77C4">
      <w:pPr>
        <w:pStyle w:val="TableDescription"/>
      </w:pPr>
      <w:r>
        <w:rPr>
          <w:rFonts w:hint="eastAsia"/>
        </w:rPr>
        <w:t>IPS</w:t>
      </w:r>
      <w:r>
        <w:rPr>
          <w:rFonts w:hint="eastAsia"/>
        </w:rPr>
        <w:t>规则库</w:t>
      </w:r>
      <w:r w:rsidRPr="002124D9">
        <w:rPr>
          <w:rFonts w:hint="eastAsia"/>
        </w:rPr>
        <w:t>显示信息描述表</w:t>
      </w:r>
    </w:p>
    <w:tbl>
      <w:tblPr>
        <w:tblStyle w:val="table0"/>
        <w:tblW w:w="9032" w:type="dxa"/>
        <w:tblLook w:val="04A0" w:firstRow="1" w:lastRow="0" w:firstColumn="1" w:lastColumn="0" w:noHBand="0" w:noVBand="1"/>
      </w:tblPr>
      <w:tblGrid>
        <w:gridCol w:w="1923"/>
        <w:gridCol w:w="7109"/>
      </w:tblGrid>
      <w:tr w:rsidR="009F77C4" w:rsidRPr="002124D9" w14:paraId="239EE729"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923" w:type="dxa"/>
          </w:tcPr>
          <w:p w14:paraId="08036D4B" w14:textId="77777777" w:rsidR="009F77C4" w:rsidRPr="002124D9" w:rsidRDefault="009F77C4" w:rsidP="004F08C7">
            <w:pPr>
              <w:pStyle w:val="TableHeading"/>
            </w:pPr>
            <w:r w:rsidRPr="002124D9">
              <w:rPr>
                <w:rFonts w:hint="eastAsia"/>
              </w:rPr>
              <w:t>标题项</w:t>
            </w:r>
          </w:p>
        </w:tc>
        <w:tc>
          <w:tcPr>
            <w:tcW w:w="7109" w:type="dxa"/>
          </w:tcPr>
          <w:p w14:paraId="06847C3D" w14:textId="77777777" w:rsidR="009F77C4" w:rsidRPr="002124D9" w:rsidRDefault="009F77C4" w:rsidP="004F08C7">
            <w:pPr>
              <w:pStyle w:val="TableHeading"/>
            </w:pPr>
            <w:r w:rsidRPr="002124D9">
              <w:rPr>
                <w:rFonts w:hint="eastAsia"/>
              </w:rPr>
              <w:t>说明</w:t>
            </w:r>
          </w:p>
        </w:tc>
      </w:tr>
      <w:tr w:rsidR="009F77C4" w:rsidRPr="002124D9" w14:paraId="087ABF51" w14:textId="77777777" w:rsidTr="004F08C7">
        <w:trPr>
          <w:trHeight w:val="377"/>
        </w:trPr>
        <w:tc>
          <w:tcPr>
            <w:tcW w:w="1923" w:type="dxa"/>
          </w:tcPr>
          <w:p w14:paraId="2216CFCF" w14:textId="77777777" w:rsidR="009F77C4" w:rsidRPr="00F73053" w:rsidRDefault="009F77C4" w:rsidP="004F08C7">
            <w:pPr>
              <w:pStyle w:val="TableText"/>
            </w:pPr>
            <w:r w:rsidRPr="00F73053">
              <w:rPr>
                <w:rFonts w:hint="eastAsia"/>
              </w:rPr>
              <w:t>名称</w:t>
            </w:r>
          </w:p>
        </w:tc>
        <w:tc>
          <w:tcPr>
            <w:tcW w:w="7109" w:type="dxa"/>
          </w:tcPr>
          <w:p w14:paraId="602F0FB7" w14:textId="77777777" w:rsidR="009F77C4" w:rsidRPr="00F73053" w:rsidRDefault="009F77C4" w:rsidP="004F08C7">
            <w:pPr>
              <w:pStyle w:val="TableText"/>
            </w:pPr>
            <w:r w:rsidRPr="00F73053">
              <w:rPr>
                <w:rFonts w:hint="eastAsia"/>
              </w:rPr>
              <w:t>规则</w:t>
            </w:r>
            <w:r w:rsidRPr="00F73053">
              <w:t>名称</w:t>
            </w:r>
          </w:p>
        </w:tc>
      </w:tr>
      <w:tr w:rsidR="009F77C4" w:rsidRPr="002124D9" w14:paraId="7FC9FA6B" w14:textId="77777777" w:rsidTr="004F08C7">
        <w:trPr>
          <w:trHeight w:val="293"/>
        </w:trPr>
        <w:tc>
          <w:tcPr>
            <w:tcW w:w="1923" w:type="dxa"/>
          </w:tcPr>
          <w:p w14:paraId="680A461D" w14:textId="77777777" w:rsidR="009F77C4" w:rsidRPr="002124D9" w:rsidRDefault="009F77C4" w:rsidP="004F08C7">
            <w:pPr>
              <w:pStyle w:val="TableText"/>
            </w:pPr>
            <w:r>
              <w:rPr>
                <w:rFonts w:hint="eastAsia"/>
              </w:rPr>
              <w:t>匹配条件</w:t>
            </w:r>
          </w:p>
        </w:tc>
        <w:tc>
          <w:tcPr>
            <w:tcW w:w="7109" w:type="dxa"/>
          </w:tcPr>
          <w:p w14:paraId="6D30AF82" w14:textId="77777777" w:rsidR="009F77C4" w:rsidRPr="002124D9" w:rsidRDefault="009F77C4" w:rsidP="004F08C7">
            <w:pPr>
              <w:pStyle w:val="TableText"/>
            </w:pPr>
            <w:r>
              <w:rPr>
                <w:rFonts w:hint="eastAsia"/>
              </w:rPr>
              <w:t>显示</w:t>
            </w:r>
            <w:r>
              <w:t>规则的匹配条件</w:t>
            </w:r>
            <w:r>
              <w:rPr>
                <w:rFonts w:hint="eastAsia"/>
              </w:rPr>
              <w:t>，</w:t>
            </w:r>
            <w:r>
              <w:t>以及匹配条件之间的逻辑关系，匹配条件使用“</w:t>
            </w:r>
            <w:r>
              <w:rPr>
                <w:rFonts w:hint="eastAsia"/>
              </w:rPr>
              <w:t>（）</w:t>
            </w:r>
            <w:r>
              <w:t>”</w:t>
            </w:r>
            <w:r>
              <w:rPr>
                <w:rFonts w:hint="eastAsia"/>
              </w:rPr>
              <w:t>进行</w:t>
            </w:r>
            <w:r>
              <w:t>隔离，“&amp;&amp;”</w:t>
            </w:r>
            <w:r>
              <w:rPr>
                <w:rFonts w:hint="eastAsia"/>
              </w:rPr>
              <w:t>表示</w:t>
            </w:r>
            <w:r>
              <w:t>逻辑与，“||”</w:t>
            </w:r>
            <w:r>
              <w:rPr>
                <w:rFonts w:hint="eastAsia"/>
              </w:rPr>
              <w:t>表示</w:t>
            </w:r>
            <w:r>
              <w:t>逻辑</w:t>
            </w:r>
            <w:r>
              <w:rPr>
                <w:rFonts w:hint="eastAsia"/>
              </w:rPr>
              <w:t>或</w:t>
            </w:r>
          </w:p>
        </w:tc>
      </w:tr>
      <w:tr w:rsidR="009F77C4" w:rsidRPr="002124D9" w14:paraId="4C7AAD7C" w14:textId="77777777" w:rsidTr="004F08C7">
        <w:trPr>
          <w:trHeight w:val="293"/>
        </w:trPr>
        <w:tc>
          <w:tcPr>
            <w:tcW w:w="1923" w:type="dxa"/>
          </w:tcPr>
          <w:p w14:paraId="0298E62B" w14:textId="77777777" w:rsidR="009F77C4" w:rsidRPr="002124D9" w:rsidRDefault="009F77C4" w:rsidP="004F08C7">
            <w:pPr>
              <w:pStyle w:val="TableText"/>
            </w:pPr>
            <w:r>
              <w:rPr>
                <w:rFonts w:hint="eastAsia"/>
              </w:rPr>
              <w:t>匹配次数</w:t>
            </w:r>
          </w:p>
        </w:tc>
        <w:tc>
          <w:tcPr>
            <w:tcW w:w="7109" w:type="dxa"/>
          </w:tcPr>
          <w:p w14:paraId="3EC2A682" w14:textId="77777777" w:rsidR="009F77C4" w:rsidRPr="002124D9" w:rsidRDefault="009F77C4" w:rsidP="004F08C7">
            <w:pPr>
              <w:pStyle w:val="TableText"/>
            </w:pPr>
            <w:r>
              <w:rPr>
                <w:rFonts w:hint="eastAsia"/>
              </w:rPr>
              <w:t>报文</w:t>
            </w:r>
            <w:r>
              <w:t>匹配改规则的次数</w:t>
            </w:r>
          </w:p>
        </w:tc>
      </w:tr>
      <w:tr w:rsidR="009F77C4" w:rsidRPr="002124D9" w14:paraId="239C0206" w14:textId="77777777" w:rsidTr="004F08C7">
        <w:trPr>
          <w:trHeight w:val="293"/>
        </w:trPr>
        <w:tc>
          <w:tcPr>
            <w:tcW w:w="1923" w:type="dxa"/>
          </w:tcPr>
          <w:p w14:paraId="195E39E1" w14:textId="77777777" w:rsidR="009F77C4" w:rsidRPr="002124D9" w:rsidRDefault="009F77C4" w:rsidP="004F08C7">
            <w:pPr>
              <w:pStyle w:val="TableText"/>
            </w:pPr>
            <w:r>
              <w:rPr>
                <w:rFonts w:hint="eastAsia"/>
              </w:rPr>
              <w:t>动作</w:t>
            </w:r>
          </w:p>
        </w:tc>
        <w:tc>
          <w:tcPr>
            <w:tcW w:w="7109" w:type="dxa"/>
          </w:tcPr>
          <w:p w14:paraId="4EDF1952" w14:textId="77777777" w:rsidR="009F77C4" w:rsidRDefault="009F77C4" w:rsidP="004F08C7">
            <w:pPr>
              <w:pStyle w:val="TableText"/>
            </w:pPr>
            <w:r>
              <w:rPr>
                <w:rFonts w:hint="eastAsia"/>
              </w:rPr>
              <w:t>规则中</w:t>
            </w:r>
            <w:r>
              <w:t>定义的对该报文的处理动作</w:t>
            </w:r>
          </w:p>
          <w:p w14:paraId="5FDB3B8C" w14:textId="77777777" w:rsidR="009F77C4" w:rsidRDefault="009F77C4" w:rsidP="00B03962">
            <w:pPr>
              <w:pStyle w:val="TableText"/>
              <w:numPr>
                <w:ilvl w:val="0"/>
                <w:numId w:val="36"/>
              </w:numPr>
            </w:pPr>
            <w:r>
              <w:rPr>
                <w:rFonts w:hint="eastAsia"/>
              </w:rPr>
              <w:t>允许</w:t>
            </w:r>
          </w:p>
          <w:p w14:paraId="7888651D" w14:textId="77777777" w:rsidR="009F77C4" w:rsidRPr="00932B20" w:rsidRDefault="009F77C4" w:rsidP="00B03962">
            <w:pPr>
              <w:pStyle w:val="TableText"/>
              <w:numPr>
                <w:ilvl w:val="0"/>
                <w:numId w:val="36"/>
              </w:numPr>
            </w:pPr>
            <w:r>
              <w:rPr>
                <w:rFonts w:hint="eastAsia"/>
              </w:rPr>
              <w:t>拒绝</w:t>
            </w:r>
          </w:p>
        </w:tc>
      </w:tr>
      <w:tr w:rsidR="009F77C4" w:rsidRPr="002124D9" w14:paraId="5CEFB9D4" w14:textId="77777777" w:rsidTr="004F08C7">
        <w:trPr>
          <w:trHeight w:val="293"/>
        </w:trPr>
        <w:tc>
          <w:tcPr>
            <w:tcW w:w="1923" w:type="dxa"/>
          </w:tcPr>
          <w:p w14:paraId="330656A7" w14:textId="77777777" w:rsidR="009F77C4" w:rsidRPr="002124D9" w:rsidRDefault="009F77C4" w:rsidP="004F08C7">
            <w:pPr>
              <w:pStyle w:val="TableText"/>
            </w:pPr>
            <w:r>
              <w:rPr>
                <w:rFonts w:hint="eastAsia"/>
              </w:rPr>
              <w:t>日志</w:t>
            </w:r>
            <w:r>
              <w:t>级别</w:t>
            </w:r>
          </w:p>
        </w:tc>
        <w:tc>
          <w:tcPr>
            <w:tcW w:w="7109" w:type="dxa"/>
          </w:tcPr>
          <w:p w14:paraId="15372088" w14:textId="77777777" w:rsidR="009F77C4" w:rsidRDefault="009F77C4" w:rsidP="004F08C7">
            <w:pPr>
              <w:pStyle w:val="TableText"/>
            </w:pPr>
            <w:r>
              <w:rPr>
                <w:rFonts w:hint="eastAsia"/>
              </w:rPr>
              <w:t>定义</w:t>
            </w:r>
            <w:r>
              <w:t>的改规则的日志级别</w:t>
            </w:r>
          </w:p>
          <w:p w14:paraId="7EE7CF67" w14:textId="77777777" w:rsidR="009F77C4" w:rsidRDefault="009F77C4" w:rsidP="00B03962">
            <w:pPr>
              <w:pStyle w:val="TableText"/>
              <w:numPr>
                <w:ilvl w:val="0"/>
                <w:numId w:val="37"/>
              </w:numPr>
            </w:pPr>
            <w:r>
              <w:rPr>
                <w:rFonts w:hint="eastAsia"/>
              </w:rPr>
              <w:t>告警</w:t>
            </w:r>
          </w:p>
          <w:p w14:paraId="1E0CA5FF" w14:textId="77777777" w:rsidR="009F77C4" w:rsidRDefault="009F77C4" w:rsidP="00B03962">
            <w:pPr>
              <w:pStyle w:val="TableText"/>
              <w:numPr>
                <w:ilvl w:val="0"/>
                <w:numId w:val="37"/>
              </w:numPr>
            </w:pPr>
            <w:r>
              <w:rPr>
                <w:rFonts w:hint="eastAsia"/>
              </w:rPr>
              <w:t>警告</w:t>
            </w:r>
          </w:p>
          <w:p w14:paraId="6648D99D" w14:textId="77777777" w:rsidR="009F77C4" w:rsidRDefault="009F77C4" w:rsidP="00B03962">
            <w:pPr>
              <w:pStyle w:val="TableText"/>
              <w:numPr>
                <w:ilvl w:val="0"/>
                <w:numId w:val="37"/>
              </w:numPr>
            </w:pPr>
            <w:r>
              <w:rPr>
                <w:rFonts w:hint="eastAsia"/>
              </w:rPr>
              <w:t>通知</w:t>
            </w:r>
          </w:p>
          <w:p w14:paraId="13D13BCC" w14:textId="77777777" w:rsidR="009F77C4" w:rsidRPr="00932B20" w:rsidRDefault="009F77C4" w:rsidP="00B03962">
            <w:pPr>
              <w:pStyle w:val="TableText"/>
              <w:numPr>
                <w:ilvl w:val="0"/>
                <w:numId w:val="37"/>
              </w:numPr>
            </w:pPr>
            <w:r>
              <w:rPr>
                <w:rFonts w:hint="eastAsia"/>
              </w:rPr>
              <w:t>信息</w:t>
            </w:r>
          </w:p>
        </w:tc>
      </w:tr>
      <w:tr w:rsidR="009F77C4" w:rsidRPr="002124D9" w14:paraId="06DC65EA" w14:textId="77777777" w:rsidTr="004F08C7">
        <w:trPr>
          <w:trHeight w:val="293"/>
        </w:trPr>
        <w:tc>
          <w:tcPr>
            <w:tcW w:w="1923" w:type="dxa"/>
          </w:tcPr>
          <w:p w14:paraId="73B8E71C" w14:textId="77777777" w:rsidR="009F77C4" w:rsidRPr="002124D9" w:rsidRDefault="009F77C4" w:rsidP="004F08C7">
            <w:pPr>
              <w:pStyle w:val="TableText"/>
            </w:pPr>
            <w:r>
              <w:rPr>
                <w:rFonts w:hint="eastAsia"/>
              </w:rPr>
              <w:lastRenderedPageBreak/>
              <w:t>操作</w:t>
            </w:r>
          </w:p>
        </w:tc>
        <w:tc>
          <w:tcPr>
            <w:tcW w:w="7109" w:type="dxa"/>
          </w:tcPr>
          <w:p w14:paraId="178708FF" w14:textId="77777777" w:rsidR="009F77C4" w:rsidRDefault="009F77C4" w:rsidP="004F08C7">
            <w:pPr>
              <w:pStyle w:val="TableText"/>
            </w:pPr>
            <w:r>
              <w:rPr>
                <w:rFonts w:hint="eastAsia"/>
              </w:rPr>
              <w:t>对</w:t>
            </w:r>
            <w:r>
              <w:t>规则的操作</w:t>
            </w:r>
          </w:p>
          <w:p w14:paraId="3270E0CD" w14:textId="77777777" w:rsidR="009F77C4" w:rsidRDefault="009F77C4" w:rsidP="004F08C7">
            <w:pPr>
              <w:pStyle w:val="TableText"/>
            </w:pPr>
            <w:r>
              <w:rPr>
                <w:noProof/>
              </w:rPr>
              <w:drawing>
                <wp:inline distT="0" distB="0" distL="0" distR="0" wp14:anchorId="60CB01AD" wp14:editId="670C2C60">
                  <wp:extent cx="209550" cy="190500"/>
                  <wp:effectExtent l="0" t="0" r="0" b="0"/>
                  <wp:docPr id="3455" name="图片 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1"/>
                          <a:stretch>
                            <a:fillRect/>
                          </a:stretch>
                        </pic:blipFill>
                        <pic:spPr>
                          <a:xfrm>
                            <a:off x="0" y="0"/>
                            <a:ext cx="209550" cy="190500"/>
                          </a:xfrm>
                          <a:prstGeom prst="rect">
                            <a:avLst/>
                          </a:prstGeom>
                        </pic:spPr>
                      </pic:pic>
                    </a:graphicData>
                  </a:graphic>
                </wp:inline>
              </w:drawing>
            </w:r>
            <w:r>
              <w:rPr>
                <w:rFonts w:hint="eastAsia"/>
              </w:rPr>
              <w:t>编辑</w:t>
            </w:r>
            <w:r>
              <w:t>规则</w:t>
            </w:r>
          </w:p>
          <w:p w14:paraId="2F6CDADC" w14:textId="77777777" w:rsidR="009F77C4" w:rsidRDefault="009F77C4" w:rsidP="004F08C7">
            <w:pPr>
              <w:pStyle w:val="TableText"/>
            </w:pPr>
            <w:r>
              <w:rPr>
                <w:noProof/>
              </w:rPr>
              <w:drawing>
                <wp:inline distT="0" distB="0" distL="0" distR="0" wp14:anchorId="590F599B" wp14:editId="3CED7D61">
                  <wp:extent cx="209550" cy="171450"/>
                  <wp:effectExtent l="0" t="0" r="0" b="0"/>
                  <wp:docPr id="1536" name="图片 1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2"/>
                          <a:stretch>
                            <a:fillRect/>
                          </a:stretch>
                        </pic:blipFill>
                        <pic:spPr>
                          <a:xfrm>
                            <a:off x="0" y="0"/>
                            <a:ext cx="209550" cy="171450"/>
                          </a:xfrm>
                          <a:prstGeom prst="rect">
                            <a:avLst/>
                          </a:prstGeom>
                        </pic:spPr>
                      </pic:pic>
                    </a:graphicData>
                  </a:graphic>
                </wp:inline>
              </w:drawing>
            </w:r>
            <w:r>
              <w:rPr>
                <w:rFonts w:hint="eastAsia"/>
              </w:rPr>
              <w:t>规则</w:t>
            </w:r>
            <w:r>
              <w:t>详情</w:t>
            </w:r>
          </w:p>
          <w:p w14:paraId="7E150136" w14:textId="77777777" w:rsidR="009F77C4" w:rsidRPr="00992E2E" w:rsidRDefault="009F77C4" w:rsidP="004F08C7">
            <w:pPr>
              <w:pStyle w:val="TableText"/>
            </w:pPr>
            <w:r>
              <w:rPr>
                <w:noProof/>
              </w:rPr>
              <w:drawing>
                <wp:inline distT="0" distB="0" distL="0" distR="0" wp14:anchorId="7DEFC58E" wp14:editId="727AD830">
                  <wp:extent cx="200025" cy="190500"/>
                  <wp:effectExtent l="0" t="0" r="9525" b="0"/>
                  <wp:docPr id="1537" name="图片 1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3"/>
                          <a:stretch>
                            <a:fillRect/>
                          </a:stretch>
                        </pic:blipFill>
                        <pic:spPr>
                          <a:xfrm>
                            <a:off x="0" y="0"/>
                            <a:ext cx="200025" cy="190500"/>
                          </a:xfrm>
                          <a:prstGeom prst="rect">
                            <a:avLst/>
                          </a:prstGeom>
                        </pic:spPr>
                      </pic:pic>
                    </a:graphicData>
                  </a:graphic>
                </wp:inline>
              </w:drawing>
            </w:r>
            <w:r>
              <w:rPr>
                <w:rFonts w:hint="eastAsia"/>
              </w:rPr>
              <w:t>删除</w:t>
            </w:r>
            <w:r>
              <w:t>规则</w:t>
            </w:r>
          </w:p>
        </w:tc>
      </w:tr>
      <w:tr w:rsidR="009F77C4" w:rsidRPr="002124D9" w14:paraId="44833B5A" w14:textId="77777777" w:rsidTr="004F08C7">
        <w:trPr>
          <w:trHeight w:val="293"/>
        </w:trPr>
        <w:tc>
          <w:tcPr>
            <w:tcW w:w="1923" w:type="dxa"/>
          </w:tcPr>
          <w:p w14:paraId="503E67B2" w14:textId="77777777" w:rsidR="009F77C4" w:rsidRPr="002124D9" w:rsidRDefault="009F77C4" w:rsidP="004F08C7">
            <w:pPr>
              <w:pStyle w:val="TableText"/>
            </w:pPr>
            <w:r>
              <w:rPr>
                <w:noProof/>
              </w:rPr>
              <w:drawing>
                <wp:inline distT="0" distB="0" distL="0" distR="0" wp14:anchorId="6DC49029" wp14:editId="28DB764C">
                  <wp:extent cx="485775" cy="180975"/>
                  <wp:effectExtent l="0" t="0" r="9525" b="9525"/>
                  <wp:docPr id="1538" name="图片 1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4"/>
                          <a:stretch>
                            <a:fillRect/>
                          </a:stretch>
                        </pic:blipFill>
                        <pic:spPr>
                          <a:xfrm>
                            <a:off x="0" y="0"/>
                            <a:ext cx="485775" cy="180975"/>
                          </a:xfrm>
                          <a:prstGeom prst="rect">
                            <a:avLst/>
                          </a:prstGeom>
                        </pic:spPr>
                      </pic:pic>
                    </a:graphicData>
                  </a:graphic>
                </wp:inline>
              </w:drawing>
            </w:r>
          </w:p>
        </w:tc>
        <w:tc>
          <w:tcPr>
            <w:tcW w:w="7109" w:type="dxa"/>
          </w:tcPr>
          <w:p w14:paraId="051CFF85" w14:textId="77777777" w:rsidR="009F77C4" w:rsidRPr="002124D9" w:rsidRDefault="009F77C4" w:rsidP="004F08C7">
            <w:pPr>
              <w:pStyle w:val="TableText"/>
            </w:pPr>
            <w:r>
              <w:rPr>
                <w:rFonts w:hint="eastAsia"/>
              </w:rPr>
              <w:t>新建</w:t>
            </w:r>
            <w:r>
              <w:t>规则</w:t>
            </w:r>
          </w:p>
        </w:tc>
      </w:tr>
      <w:tr w:rsidR="009F77C4" w:rsidRPr="002124D9" w14:paraId="523DB217" w14:textId="77777777" w:rsidTr="004F08C7">
        <w:trPr>
          <w:trHeight w:val="293"/>
        </w:trPr>
        <w:tc>
          <w:tcPr>
            <w:tcW w:w="1923" w:type="dxa"/>
          </w:tcPr>
          <w:p w14:paraId="7988C1B6" w14:textId="77777777" w:rsidR="009F77C4" w:rsidRPr="002124D9" w:rsidRDefault="009F77C4" w:rsidP="004F08C7">
            <w:pPr>
              <w:pStyle w:val="TableText"/>
            </w:pPr>
            <w:r>
              <w:rPr>
                <w:noProof/>
              </w:rPr>
              <w:drawing>
                <wp:inline distT="0" distB="0" distL="0" distR="0" wp14:anchorId="06560FC3" wp14:editId="2EA770A0">
                  <wp:extent cx="447675" cy="180975"/>
                  <wp:effectExtent l="0" t="0" r="9525" b="9525"/>
                  <wp:docPr id="1539" name="图片 1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5"/>
                          <a:stretch>
                            <a:fillRect/>
                          </a:stretch>
                        </pic:blipFill>
                        <pic:spPr>
                          <a:xfrm>
                            <a:off x="0" y="0"/>
                            <a:ext cx="447675" cy="180975"/>
                          </a:xfrm>
                          <a:prstGeom prst="rect">
                            <a:avLst/>
                          </a:prstGeom>
                        </pic:spPr>
                      </pic:pic>
                    </a:graphicData>
                  </a:graphic>
                </wp:inline>
              </w:drawing>
            </w:r>
          </w:p>
        </w:tc>
        <w:tc>
          <w:tcPr>
            <w:tcW w:w="7109" w:type="dxa"/>
          </w:tcPr>
          <w:p w14:paraId="0E7C510A" w14:textId="77777777" w:rsidR="009F77C4" w:rsidRPr="002124D9" w:rsidRDefault="009F77C4" w:rsidP="004F08C7">
            <w:pPr>
              <w:pStyle w:val="TableText"/>
            </w:pPr>
            <w:r>
              <w:rPr>
                <w:rFonts w:hint="eastAsia"/>
              </w:rPr>
              <w:t>批量</w:t>
            </w:r>
            <w:r>
              <w:t>删除，</w:t>
            </w:r>
            <w:r>
              <w:rPr>
                <w:rFonts w:hint="eastAsia"/>
              </w:rPr>
              <w:t>勾选</w:t>
            </w:r>
            <w:r>
              <w:t>单条规则删除，也可以勾选多条规则批量删除</w:t>
            </w:r>
          </w:p>
        </w:tc>
      </w:tr>
      <w:tr w:rsidR="009F77C4" w:rsidRPr="002124D9" w14:paraId="75166CCF" w14:textId="77777777" w:rsidTr="004F08C7">
        <w:trPr>
          <w:trHeight w:val="293"/>
        </w:trPr>
        <w:tc>
          <w:tcPr>
            <w:tcW w:w="1923" w:type="dxa"/>
          </w:tcPr>
          <w:p w14:paraId="23E604CF" w14:textId="77777777" w:rsidR="009F77C4" w:rsidRPr="002124D9" w:rsidRDefault="009F77C4" w:rsidP="004F08C7">
            <w:pPr>
              <w:pStyle w:val="TableText"/>
            </w:pPr>
            <w:r>
              <w:rPr>
                <w:noProof/>
              </w:rPr>
              <w:drawing>
                <wp:inline distT="0" distB="0" distL="0" distR="0" wp14:anchorId="68987A39" wp14:editId="3C95BD37">
                  <wp:extent cx="457200" cy="161925"/>
                  <wp:effectExtent l="0" t="0" r="0" b="9525"/>
                  <wp:docPr id="1540" name="图片 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6"/>
                          <a:stretch>
                            <a:fillRect/>
                          </a:stretch>
                        </pic:blipFill>
                        <pic:spPr>
                          <a:xfrm>
                            <a:off x="0" y="0"/>
                            <a:ext cx="457200" cy="161925"/>
                          </a:xfrm>
                          <a:prstGeom prst="rect">
                            <a:avLst/>
                          </a:prstGeom>
                        </pic:spPr>
                      </pic:pic>
                    </a:graphicData>
                  </a:graphic>
                </wp:inline>
              </w:drawing>
            </w:r>
          </w:p>
        </w:tc>
        <w:tc>
          <w:tcPr>
            <w:tcW w:w="7109" w:type="dxa"/>
          </w:tcPr>
          <w:p w14:paraId="4A53349E" w14:textId="77777777" w:rsidR="009F77C4" w:rsidRPr="002124D9" w:rsidRDefault="009F77C4" w:rsidP="004F08C7">
            <w:pPr>
              <w:pStyle w:val="TableText"/>
            </w:pPr>
            <w:r>
              <w:rPr>
                <w:rFonts w:hint="eastAsia"/>
              </w:rPr>
              <w:t>启用</w:t>
            </w:r>
            <w:r>
              <w:t>规则，勾选</w:t>
            </w:r>
            <w:r>
              <w:rPr>
                <w:rFonts w:hint="eastAsia"/>
              </w:rPr>
              <w:t>单条启用</w:t>
            </w:r>
            <w:r>
              <w:t>，也可以勾选多条规则</w:t>
            </w:r>
            <w:r>
              <w:rPr>
                <w:rFonts w:hint="eastAsia"/>
              </w:rPr>
              <w:t>批量</w:t>
            </w:r>
            <w:r>
              <w:t>启用</w:t>
            </w:r>
          </w:p>
        </w:tc>
      </w:tr>
      <w:tr w:rsidR="009F77C4" w:rsidRPr="002124D9" w14:paraId="27F16FFF" w14:textId="77777777" w:rsidTr="004F08C7">
        <w:trPr>
          <w:trHeight w:val="293"/>
        </w:trPr>
        <w:tc>
          <w:tcPr>
            <w:tcW w:w="1923" w:type="dxa"/>
          </w:tcPr>
          <w:p w14:paraId="7859321D" w14:textId="77777777" w:rsidR="009F77C4" w:rsidRPr="002124D9" w:rsidRDefault="009F77C4" w:rsidP="004F08C7">
            <w:pPr>
              <w:pStyle w:val="TableText"/>
            </w:pPr>
            <w:r>
              <w:rPr>
                <w:noProof/>
              </w:rPr>
              <w:drawing>
                <wp:inline distT="0" distB="0" distL="0" distR="0" wp14:anchorId="5788BF05" wp14:editId="34150D11">
                  <wp:extent cx="438150" cy="171450"/>
                  <wp:effectExtent l="0" t="0" r="0" b="0"/>
                  <wp:docPr id="1541" name="图片 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7"/>
                          <a:stretch>
                            <a:fillRect/>
                          </a:stretch>
                        </pic:blipFill>
                        <pic:spPr>
                          <a:xfrm>
                            <a:off x="0" y="0"/>
                            <a:ext cx="438150" cy="171450"/>
                          </a:xfrm>
                          <a:prstGeom prst="rect">
                            <a:avLst/>
                          </a:prstGeom>
                        </pic:spPr>
                      </pic:pic>
                    </a:graphicData>
                  </a:graphic>
                </wp:inline>
              </w:drawing>
            </w:r>
          </w:p>
        </w:tc>
        <w:tc>
          <w:tcPr>
            <w:tcW w:w="7109" w:type="dxa"/>
          </w:tcPr>
          <w:p w14:paraId="10E4788D" w14:textId="77777777" w:rsidR="009F77C4" w:rsidRPr="002124D9" w:rsidRDefault="009F77C4" w:rsidP="004F08C7">
            <w:pPr>
              <w:pStyle w:val="TableText"/>
            </w:pPr>
            <w:r>
              <w:rPr>
                <w:rFonts w:hint="eastAsia"/>
              </w:rPr>
              <w:t>禁用</w:t>
            </w:r>
            <w:r>
              <w:t>规则，勾选</w:t>
            </w:r>
            <w:r>
              <w:rPr>
                <w:rFonts w:hint="eastAsia"/>
              </w:rPr>
              <w:t>单条禁用</w:t>
            </w:r>
            <w:r>
              <w:t>，也可以勾选多条规则</w:t>
            </w:r>
            <w:r>
              <w:rPr>
                <w:rFonts w:hint="eastAsia"/>
              </w:rPr>
              <w:t>批量禁用</w:t>
            </w:r>
          </w:p>
        </w:tc>
      </w:tr>
      <w:tr w:rsidR="009F77C4" w:rsidRPr="00992E2E" w14:paraId="4776FC18" w14:textId="77777777" w:rsidTr="004F08C7">
        <w:trPr>
          <w:trHeight w:val="293"/>
        </w:trPr>
        <w:tc>
          <w:tcPr>
            <w:tcW w:w="1923" w:type="dxa"/>
          </w:tcPr>
          <w:p w14:paraId="74625B02" w14:textId="77777777" w:rsidR="009F77C4" w:rsidRPr="002124D9" w:rsidRDefault="009F77C4" w:rsidP="004F08C7">
            <w:pPr>
              <w:pStyle w:val="TableText"/>
            </w:pPr>
            <w:r>
              <w:rPr>
                <w:noProof/>
              </w:rPr>
              <w:drawing>
                <wp:inline distT="0" distB="0" distL="0" distR="0" wp14:anchorId="26A30E62" wp14:editId="586B8AD6">
                  <wp:extent cx="495300" cy="171450"/>
                  <wp:effectExtent l="0" t="0" r="0" b="0"/>
                  <wp:docPr id="1542" name="图片 1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8"/>
                          <a:stretch>
                            <a:fillRect/>
                          </a:stretch>
                        </pic:blipFill>
                        <pic:spPr>
                          <a:xfrm>
                            <a:off x="0" y="0"/>
                            <a:ext cx="495300" cy="171450"/>
                          </a:xfrm>
                          <a:prstGeom prst="rect">
                            <a:avLst/>
                          </a:prstGeom>
                        </pic:spPr>
                      </pic:pic>
                    </a:graphicData>
                  </a:graphic>
                </wp:inline>
              </w:drawing>
            </w:r>
          </w:p>
        </w:tc>
        <w:tc>
          <w:tcPr>
            <w:tcW w:w="7109" w:type="dxa"/>
          </w:tcPr>
          <w:p w14:paraId="7C4A3F9A" w14:textId="77777777" w:rsidR="009F77C4" w:rsidRPr="002124D9" w:rsidRDefault="009F77C4" w:rsidP="004F08C7">
            <w:pPr>
              <w:pStyle w:val="TableText"/>
            </w:pPr>
            <w:r>
              <w:rPr>
                <w:rFonts w:hint="eastAsia"/>
              </w:rPr>
              <w:t>清除规则计数</w:t>
            </w:r>
            <w:r>
              <w:t>，勾选</w:t>
            </w:r>
            <w:r>
              <w:rPr>
                <w:rFonts w:hint="eastAsia"/>
              </w:rPr>
              <w:t>单条清除</w:t>
            </w:r>
            <w:r>
              <w:t>计数，也可以勾选多条规则</w:t>
            </w:r>
            <w:r>
              <w:rPr>
                <w:rFonts w:hint="eastAsia"/>
              </w:rPr>
              <w:t>批量清除计数</w:t>
            </w:r>
          </w:p>
        </w:tc>
      </w:tr>
    </w:tbl>
    <w:p w14:paraId="3AB1F604" w14:textId="77777777" w:rsidR="009F77C4" w:rsidRPr="002124D9" w:rsidRDefault="009F77C4" w:rsidP="009F77C4">
      <w:pPr>
        <w:ind w:firstLine="420"/>
      </w:pPr>
    </w:p>
    <w:p w14:paraId="5837D45D" w14:textId="77777777" w:rsidR="009F77C4" w:rsidRPr="002124D9" w:rsidRDefault="009F77C4" w:rsidP="009F77C4">
      <w:pPr>
        <w:pStyle w:val="30"/>
      </w:pPr>
      <w:bookmarkStart w:id="6183" w:name="_Toc407804525"/>
      <w:bookmarkStart w:id="6184" w:name="_Toc15485234"/>
      <w:bookmarkStart w:id="6185" w:name="_Toc41651273"/>
      <w:bookmarkStart w:id="6186" w:name="_Toc44618365"/>
      <w:bookmarkStart w:id="6187" w:name="_Toc60069244"/>
      <w:bookmarkStart w:id="6188" w:name="_Toc61022713"/>
      <w:r>
        <w:rPr>
          <w:rFonts w:hint="eastAsia"/>
        </w:rPr>
        <w:t>入侵</w:t>
      </w:r>
      <w:r>
        <w:t>防御自定义规则</w:t>
      </w:r>
      <w:r w:rsidRPr="002124D9">
        <w:rPr>
          <w:rFonts w:hint="eastAsia"/>
        </w:rPr>
        <w:t>配置</w:t>
      </w:r>
      <w:bookmarkEnd w:id="6183"/>
      <w:bookmarkEnd w:id="6184"/>
      <w:bookmarkEnd w:id="6185"/>
      <w:bookmarkEnd w:id="6186"/>
      <w:bookmarkEnd w:id="6187"/>
      <w:bookmarkEnd w:id="6188"/>
    </w:p>
    <w:p w14:paraId="70DAD69D" w14:textId="77777777" w:rsidR="009F77C4" w:rsidRPr="002124D9" w:rsidRDefault="009F77C4" w:rsidP="009F77C4">
      <w:pPr>
        <w:ind w:firstLine="420"/>
      </w:pPr>
      <w:r>
        <w:rPr>
          <w:rFonts w:hint="eastAsia"/>
        </w:rPr>
        <w:t>在</w:t>
      </w:r>
      <w:r>
        <w:t>入侵防御</w:t>
      </w:r>
      <w:r>
        <w:rPr>
          <w:rFonts w:hint="eastAsia"/>
        </w:rPr>
        <w:t>规则库</w:t>
      </w:r>
      <w:r>
        <w:t>显示页面，</w:t>
      </w:r>
      <w:r>
        <w:rPr>
          <w:rFonts w:hint="eastAsia"/>
        </w:rPr>
        <w:t>点击</w:t>
      </w:r>
      <w:r>
        <w:t>&lt;</w:t>
      </w:r>
      <w:r>
        <w:rPr>
          <w:rFonts w:hint="eastAsia"/>
        </w:rPr>
        <w:t>新建</w:t>
      </w:r>
      <w:r>
        <w:t>&gt;</w:t>
      </w:r>
      <w:r>
        <w:rPr>
          <w:rFonts w:hint="eastAsia"/>
        </w:rPr>
        <w:t>或者</w:t>
      </w:r>
      <w:r>
        <w:rPr>
          <w:rFonts w:hint="eastAsia"/>
        </w:rPr>
        <w:t>&lt;</w:t>
      </w:r>
      <w:r>
        <w:rPr>
          <w:rFonts w:hint="eastAsia"/>
        </w:rPr>
        <w:t>编辑</w:t>
      </w:r>
      <w:r>
        <w:rPr>
          <w:rFonts w:hint="eastAsia"/>
        </w:rPr>
        <w:t>&gt;</w:t>
      </w:r>
      <w:r>
        <w:rPr>
          <w:rFonts w:hint="eastAsia"/>
        </w:rPr>
        <w:t>可以</w:t>
      </w:r>
      <w:r>
        <w:t>进入</w:t>
      </w:r>
      <w:r>
        <w:rPr>
          <w:rFonts w:hint="eastAsia"/>
        </w:rPr>
        <w:t>规则</w:t>
      </w:r>
      <w:r>
        <w:t>配置页面，如</w:t>
      </w:r>
      <w:r w:rsidRPr="0062204A">
        <w:rPr>
          <w:color w:val="0000FF"/>
          <w:u w:val="single"/>
        </w:rPr>
        <w:fldChar w:fldCharType="begin"/>
      </w:r>
      <w:r w:rsidRPr="0062204A">
        <w:rPr>
          <w:color w:val="0000FF"/>
          <w:u w:val="single"/>
        </w:rPr>
        <w:instrText xml:space="preserve"> REF _Ref515101092 \r \h </w:instrText>
      </w:r>
      <w:r>
        <w:rPr>
          <w:color w:val="0000FF"/>
          <w:u w:val="single"/>
        </w:rPr>
        <w:instrText xml:space="preserve"> \* MERGEFORMAT </w:instrText>
      </w:r>
      <w:r w:rsidRPr="0062204A">
        <w:rPr>
          <w:color w:val="0000FF"/>
          <w:u w:val="single"/>
        </w:rPr>
      </w:r>
      <w:r w:rsidRPr="0062204A">
        <w:rPr>
          <w:color w:val="0000FF"/>
          <w:u w:val="single"/>
        </w:rPr>
        <w:fldChar w:fldCharType="separate"/>
      </w:r>
      <w:r>
        <w:rPr>
          <w:rFonts w:hint="eastAsia"/>
          <w:color w:val="0000FF"/>
          <w:u w:val="single"/>
        </w:rPr>
        <w:t>图</w:t>
      </w:r>
      <w:r>
        <w:rPr>
          <w:rFonts w:hint="eastAsia"/>
          <w:color w:val="0000FF"/>
          <w:u w:val="single"/>
        </w:rPr>
        <w:t>29-10</w:t>
      </w:r>
      <w:r w:rsidRPr="0062204A">
        <w:rPr>
          <w:color w:val="0000FF"/>
          <w:u w:val="single"/>
        </w:rPr>
        <w:fldChar w:fldCharType="end"/>
      </w:r>
      <w:r>
        <w:rPr>
          <w:rFonts w:hint="eastAsia"/>
        </w:rPr>
        <w:t>所示</w:t>
      </w:r>
    </w:p>
    <w:p w14:paraId="16683548" w14:textId="77777777" w:rsidR="009F77C4" w:rsidRPr="002124D9" w:rsidRDefault="009F77C4" w:rsidP="009F77C4">
      <w:pPr>
        <w:pStyle w:val="FigureDescription"/>
        <w:spacing w:before="156" w:after="156"/>
      </w:pPr>
      <w:bookmarkStart w:id="6189" w:name="_Ref515101092"/>
      <w:r>
        <w:rPr>
          <w:rFonts w:hint="eastAsia"/>
        </w:rPr>
        <w:t>自定义规则</w:t>
      </w:r>
      <w:r>
        <w:t>配置页面图</w:t>
      </w:r>
      <w:bookmarkEnd w:id="6189"/>
    </w:p>
    <w:p w14:paraId="36D0C287" w14:textId="77777777" w:rsidR="009F77C4" w:rsidRPr="002124D9" w:rsidRDefault="009F77C4" w:rsidP="009F77C4">
      <w:pPr>
        <w:pStyle w:val="Figure"/>
      </w:pPr>
      <w:r>
        <w:drawing>
          <wp:inline distT="0" distB="0" distL="0" distR="0" wp14:anchorId="30BA074A" wp14:editId="6BB669A9">
            <wp:extent cx="5760720" cy="2711450"/>
            <wp:effectExtent l="0" t="0" r="0" b="0"/>
            <wp:docPr id="3008" name="图片 3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9"/>
                    <a:stretch>
                      <a:fillRect/>
                    </a:stretch>
                  </pic:blipFill>
                  <pic:spPr>
                    <a:xfrm>
                      <a:off x="0" y="0"/>
                      <a:ext cx="5760720" cy="2711450"/>
                    </a:xfrm>
                    <a:prstGeom prst="rect">
                      <a:avLst/>
                    </a:prstGeom>
                  </pic:spPr>
                </pic:pic>
              </a:graphicData>
            </a:graphic>
          </wp:inline>
        </w:drawing>
      </w:r>
      <w:r w:rsidRPr="002124D9">
        <w:t xml:space="preserve"> </w:t>
      </w:r>
    </w:p>
    <w:p w14:paraId="01C397CD" w14:textId="77777777" w:rsidR="009F77C4" w:rsidRPr="002124D9" w:rsidRDefault="009F77C4" w:rsidP="009F77C4">
      <w:pPr>
        <w:ind w:firstLine="420"/>
      </w:pPr>
    </w:p>
    <w:p w14:paraId="47A35662" w14:textId="77777777" w:rsidR="009F77C4" w:rsidRPr="002124D9" w:rsidRDefault="009F77C4" w:rsidP="009F77C4">
      <w:pPr>
        <w:ind w:firstLine="420"/>
      </w:pPr>
      <w:r>
        <w:rPr>
          <w:rFonts w:hint="eastAsia"/>
        </w:rPr>
        <w:t>IPS</w:t>
      </w:r>
      <w:r>
        <w:rPr>
          <w:rFonts w:hint="eastAsia"/>
        </w:rPr>
        <w:t>自定义规则</w:t>
      </w:r>
      <w:r w:rsidRPr="002124D9">
        <w:rPr>
          <w:rFonts w:hint="eastAsia"/>
        </w:rPr>
        <w:t>配置说明，如</w:t>
      </w:r>
      <w:r w:rsidRPr="0062204A">
        <w:rPr>
          <w:color w:val="0000FF"/>
          <w:u w:val="single"/>
        </w:rPr>
        <w:fldChar w:fldCharType="begin"/>
      </w:r>
      <w:r w:rsidRPr="0062204A">
        <w:rPr>
          <w:color w:val="0000FF"/>
          <w:u w:val="single"/>
        </w:rPr>
        <w:instrText xml:space="preserve"> REF _Ref515101122 \r \h  \* MERGEFORMAT </w:instrText>
      </w:r>
      <w:r w:rsidRPr="0062204A">
        <w:rPr>
          <w:color w:val="0000FF"/>
          <w:u w:val="single"/>
        </w:rPr>
      </w:r>
      <w:r w:rsidRPr="0062204A">
        <w:rPr>
          <w:color w:val="0000FF"/>
          <w:u w:val="single"/>
        </w:rPr>
        <w:fldChar w:fldCharType="separate"/>
      </w:r>
      <w:r>
        <w:rPr>
          <w:rFonts w:hint="eastAsia"/>
          <w:color w:val="0000FF"/>
          <w:u w:val="single"/>
        </w:rPr>
        <w:t>表</w:t>
      </w:r>
      <w:r>
        <w:rPr>
          <w:rFonts w:hint="eastAsia"/>
          <w:color w:val="0000FF"/>
          <w:u w:val="single"/>
        </w:rPr>
        <w:t>29-4</w:t>
      </w:r>
      <w:r w:rsidRPr="0062204A">
        <w:rPr>
          <w:color w:val="0000FF"/>
          <w:u w:val="single"/>
        </w:rPr>
        <w:fldChar w:fldCharType="end"/>
      </w:r>
      <w:r w:rsidRPr="002124D9">
        <w:rPr>
          <w:rFonts w:hint="eastAsia"/>
        </w:rPr>
        <w:t>所示。</w:t>
      </w:r>
    </w:p>
    <w:p w14:paraId="6035CF4F" w14:textId="77777777" w:rsidR="009F77C4" w:rsidRPr="002124D9" w:rsidRDefault="009F77C4" w:rsidP="009F77C4">
      <w:pPr>
        <w:pStyle w:val="TableDescription"/>
      </w:pPr>
      <w:bookmarkStart w:id="6190" w:name="_Ref515101122"/>
      <w:r>
        <w:rPr>
          <w:rFonts w:hint="eastAsia"/>
        </w:rPr>
        <w:t>自定义规则</w:t>
      </w:r>
      <w:r>
        <w:t>配置页面信息描述表</w:t>
      </w:r>
      <w:bookmarkEnd w:id="6190"/>
    </w:p>
    <w:tbl>
      <w:tblPr>
        <w:tblStyle w:val="table0"/>
        <w:tblW w:w="9032" w:type="dxa"/>
        <w:tblLook w:val="04A0" w:firstRow="1" w:lastRow="0" w:firstColumn="1" w:lastColumn="0" w:noHBand="0" w:noVBand="1"/>
      </w:tblPr>
      <w:tblGrid>
        <w:gridCol w:w="2348"/>
        <w:gridCol w:w="6684"/>
      </w:tblGrid>
      <w:tr w:rsidR="009F77C4" w:rsidRPr="002124D9" w14:paraId="01EB4A89"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348" w:type="dxa"/>
          </w:tcPr>
          <w:p w14:paraId="0B5EF526" w14:textId="77777777" w:rsidR="009F77C4" w:rsidRPr="002124D9" w:rsidRDefault="009F77C4" w:rsidP="004F08C7">
            <w:pPr>
              <w:pStyle w:val="TableHeading"/>
            </w:pPr>
            <w:r w:rsidRPr="002124D9">
              <w:rPr>
                <w:rFonts w:hint="eastAsia"/>
              </w:rPr>
              <w:t>标题项</w:t>
            </w:r>
          </w:p>
        </w:tc>
        <w:tc>
          <w:tcPr>
            <w:tcW w:w="6684" w:type="dxa"/>
          </w:tcPr>
          <w:p w14:paraId="54EF786A" w14:textId="77777777" w:rsidR="009F77C4" w:rsidRPr="002124D9" w:rsidRDefault="009F77C4" w:rsidP="004F08C7">
            <w:pPr>
              <w:pStyle w:val="TableHeading"/>
            </w:pPr>
            <w:r w:rsidRPr="002124D9">
              <w:rPr>
                <w:rFonts w:hint="eastAsia"/>
              </w:rPr>
              <w:t>说明</w:t>
            </w:r>
          </w:p>
        </w:tc>
      </w:tr>
      <w:tr w:rsidR="009F77C4" w:rsidRPr="002124D9" w14:paraId="3AF975C8" w14:textId="77777777" w:rsidTr="004F08C7">
        <w:trPr>
          <w:trHeight w:val="419"/>
        </w:trPr>
        <w:tc>
          <w:tcPr>
            <w:tcW w:w="2348" w:type="dxa"/>
          </w:tcPr>
          <w:p w14:paraId="3A971CF2" w14:textId="77777777" w:rsidR="009F77C4" w:rsidRPr="002124D9" w:rsidRDefault="009F77C4" w:rsidP="004F08C7">
            <w:pPr>
              <w:pStyle w:val="TableText"/>
            </w:pPr>
            <w:r>
              <w:rPr>
                <w:rFonts w:hint="eastAsia"/>
              </w:rPr>
              <w:t>名称</w:t>
            </w:r>
          </w:p>
        </w:tc>
        <w:tc>
          <w:tcPr>
            <w:tcW w:w="6684" w:type="dxa"/>
          </w:tcPr>
          <w:p w14:paraId="523E4C14" w14:textId="77777777" w:rsidR="009F77C4" w:rsidRPr="002124D9" w:rsidRDefault="009F77C4" w:rsidP="004F08C7">
            <w:pPr>
              <w:pStyle w:val="TableText"/>
            </w:pPr>
            <w:r w:rsidRPr="002124D9">
              <w:rPr>
                <w:rFonts w:hint="eastAsia"/>
              </w:rPr>
              <w:t>被移动的策略索引</w:t>
            </w:r>
          </w:p>
        </w:tc>
      </w:tr>
      <w:tr w:rsidR="009F77C4" w:rsidRPr="002124D9" w14:paraId="47796EF4" w14:textId="77777777" w:rsidTr="004F08C7">
        <w:trPr>
          <w:trHeight w:val="377"/>
        </w:trPr>
        <w:tc>
          <w:tcPr>
            <w:tcW w:w="2348" w:type="dxa"/>
          </w:tcPr>
          <w:p w14:paraId="0F283D52" w14:textId="77777777" w:rsidR="009F77C4" w:rsidRPr="002124D9" w:rsidRDefault="009F77C4" w:rsidP="004F08C7">
            <w:pPr>
              <w:pStyle w:val="TableText"/>
            </w:pPr>
            <w:r>
              <w:rPr>
                <w:rFonts w:hint="eastAsia"/>
              </w:rPr>
              <w:t>严重程度</w:t>
            </w:r>
          </w:p>
        </w:tc>
        <w:tc>
          <w:tcPr>
            <w:tcW w:w="6684" w:type="dxa"/>
          </w:tcPr>
          <w:p w14:paraId="15C52718" w14:textId="77777777" w:rsidR="009F77C4" w:rsidRPr="002124D9" w:rsidRDefault="009F77C4" w:rsidP="004F08C7">
            <w:pPr>
              <w:pStyle w:val="TableText"/>
            </w:pPr>
            <w:r>
              <w:rPr>
                <w:rFonts w:hint="eastAsia"/>
              </w:rPr>
              <w:t>IPS</w:t>
            </w:r>
            <w:r>
              <w:t>规则的</w:t>
            </w:r>
            <w:r>
              <w:rPr>
                <w:rFonts w:hint="eastAsia"/>
              </w:rPr>
              <w:t>严重程度</w:t>
            </w:r>
            <w:r>
              <w:t>：</w:t>
            </w:r>
            <w:r>
              <w:rPr>
                <w:rFonts w:hint="eastAsia"/>
              </w:rPr>
              <w:t>低、中、高、紧急。</w:t>
            </w:r>
          </w:p>
        </w:tc>
      </w:tr>
      <w:tr w:rsidR="009F77C4" w:rsidRPr="002124D9" w14:paraId="3997BB24" w14:textId="77777777" w:rsidTr="004F08C7">
        <w:trPr>
          <w:trHeight w:val="293"/>
        </w:trPr>
        <w:tc>
          <w:tcPr>
            <w:tcW w:w="2348" w:type="dxa"/>
          </w:tcPr>
          <w:p w14:paraId="18A25911" w14:textId="77777777" w:rsidR="009F77C4" w:rsidRPr="002124D9" w:rsidRDefault="009F77C4" w:rsidP="004F08C7">
            <w:pPr>
              <w:pStyle w:val="TableText"/>
            </w:pPr>
            <w:r>
              <w:rPr>
                <w:rFonts w:hint="eastAsia"/>
              </w:rPr>
              <w:lastRenderedPageBreak/>
              <w:t>方向</w:t>
            </w:r>
          </w:p>
        </w:tc>
        <w:tc>
          <w:tcPr>
            <w:tcW w:w="6684" w:type="dxa"/>
          </w:tcPr>
          <w:p w14:paraId="273F8D29" w14:textId="77777777" w:rsidR="009F77C4" w:rsidRDefault="009F77C4" w:rsidP="004F08C7">
            <w:pPr>
              <w:pStyle w:val="TableText"/>
            </w:pPr>
            <w:r>
              <w:rPr>
                <w:rFonts w:hint="eastAsia"/>
              </w:rPr>
              <w:t>IPS检测的方向：</w:t>
            </w:r>
          </w:p>
          <w:p w14:paraId="4C172946" w14:textId="77777777" w:rsidR="009F77C4" w:rsidRDefault="009F77C4" w:rsidP="004F08C7">
            <w:pPr>
              <w:pStyle w:val="TableText"/>
            </w:pPr>
            <w:r>
              <w:rPr>
                <w:rFonts w:hint="eastAsia"/>
              </w:rPr>
              <w:t>双向检测</w:t>
            </w:r>
          </w:p>
          <w:p w14:paraId="2F9731EE" w14:textId="77777777" w:rsidR="009F77C4" w:rsidRDefault="009F77C4" w:rsidP="004F08C7">
            <w:pPr>
              <w:pStyle w:val="TableText"/>
            </w:pPr>
            <w:r>
              <w:rPr>
                <w:rFonts w:hint="eastAsia"/>
              </w:rPr>
              <w:t>向客户端</w:t>
            </w:r>
          </w:p>
          <w:p w14:paraId="56634696" w14:textId="77777777" w:rsidR="009F77C4" w:rsidRPr="00E041F9" w:rsidRDefault="009F77C4" w:rsidP="004F08C7">
            <w:pPr>
              <w:pStyle w:val="TableText"/>
            </w:pPr>
            <w:r>
              <w:rPr>
                <w:rFonts w:hint="eastAsia"/>
              </w:rPr>
              <w:t>向服务端</w:t>
            </w:r>
          </w:p>
        </w:tc>
      </w:tr>
      <w:tr w:rsidR="009F77C4" w:rsidRPr="00107EF2" w14:paraId="23EDE397" w14:textId="77777777" w:rsidTr="004F08C7">
        <w:trPr>
          <w:trHeight w:val="293"/>
        </w:trPr>
        <w:tc>
          <w:tcPr>
            <w:tcW w:w="2348" w:type="dxa"/>
          </w:tcPr>
          <w:p w14:paraId="0CF314F8" w14:textId="77777777" w:rsidR="009F77C4" w:rsidRPr="002124D9" w:rsidRDefault="009F77C4" w:rsidP="004F08C7">
            <w:pPr>
              <w:pStyle w:val="TableText"/>
            </w:pPr>
            <w:r>
              <w:rPr>
                <w:rFonts w:hint="eastAsia"/>
              </w:rPr>
              <w:t>协议</w:t>
            </w:r>
            <w:r>
              <w:t>字段</w:t>
            </w:r>
          </w:p>
        </w:tc>
        <w:tc>
          <w:tcPr>
            <w:tcW w:w="6684" w:type="dxa"/>
          </w:tcPr>
          <w:p w14:paraId="64782D1B" w14:textId="77777777" w:rsidR="009F77C4" w:rsidRDefault="009F77C4" w:rsidP="004F08C7">
            <w:pPr>
              <w:pStyle w:val="TableText"/>
            </w:pPr>
            <w:r>
              <w:rPr>
                <w:rFonts w:hint="eastAsia"/>
              </w:rPr>
              <w:t>每个协议</w:t>
            </w:r>
            <w:r>
              <w:t>字段</w:t>
            </w:r>
            <w:r>
              <w:rPr>
                <w:rFonts w:hint="eastAsia"/>
              </w:rPr>
              <w:t>可以</w:t>
            </w:r>
            <w:r>
              <w:t>包含</w:t>
            </w:r>
            <w:r>
              <w:rPr>
                <w:rFonts w:hint="eastAsia"/>
              </w:rPr>
              <w:t>8个</w:t>
            </w:r>
            <w:r>
              <w:t>协议</w:t>
            </w:r>
            <w:r>
              <w:rPr>
                <w:rFonts w:hint="eastAsia"/>
              </w:rPr>
              <w:t>匹配</w:t>
            </w:r>
            <w:r>
              <w:t>条件，每个匹配条件间为逻辑或</w:t>
            </w:r>
          </w:p>
          <w:p w14:paraId="71675BCB" w14:textId="77777777" w:rsidR="009F77C4" w:rsidRDefault="009F77C4" w:rsidP="004F08C7">
            <w:pPr>
              <w:pStyle w:val="TableText"/>
            </w:pPr>
            <w:r>
              <w:rPr>
                <w:rFonts w:hint="eastAsia"/>
              </w:rPr>
              <w:t>每条</w:t>
            </w:r>
            <w:r>
              <w:t>自定义规则</w:t>
            </w:r>
            <w:r>
              <w:rPr>
                <w:rFonts w:hint="eastAsia"/>
              </w:rPr>
              <w:t>可以</w:t>
            </w:r>
            <w:r>
              <w:t>包含</w:t>
            </w:r>
            <w:r>
              <w:rPr>
                <w:rFonts w:hint="eastAsia"/>
              </w:rPr>
              <w:t>8个</w:t>
            </w:r>
            <w:r>
              <w:t>协议字段，协议字段之间为逻辑与</w:t>
            </w:r>
          </w:p>
          <w:p w14:paraId="253965AC" w14:textId="77777777" w:rsidR="009F77C4" w:rsidRDefault="009F77C4" w:rsidP="004F08C7">
            <w:pPr>
              <w:pStyle w:val="TableText"/>
            </w:pPr>
            <w:r>
              <w:rPr>
                <w:rFonts w:hint="eastAsia"/>
              </w:rPr>
              <w:t>匹配时先</w:t>
            </w:r>
            <w:r>
              <w:t>匹配每个字段的匹配条件或进行协议字</w:t>
            </w:r>
            <w:r>
              <w:rPr>
                <w:rFonts w:hint="eastAsia"/>
              </w:rPr>
              <w:t>间</w:t>
            </w:r>
            <w:r>
              <w:t>匹配</w:t>
            </w:r>
            <w:r>
              <w:rPr>
                <w:rFonts w:hint="eastAsia"/>
              </w:rPr>
              <w:t>,即</w:t>
            </w:r>
            <w:r>
              <w:t>先或后与</w:t>
            </w:r>
          </w:p>
          <w:p w14:paraId="25FE32C1" w14:textId="77777777" w:rsidR="009F77C4" w:rsidRPr="008F0566" w:rsidRDefault="009F77C4" w:rsidP="004F08C7">
            <w:pPr>
              <w:pStyle w:val="TableText"/>
            </w:pPr>
            <w:r>
              <w:rPr>
                <w:rFonts w:hint="eastAsia"/>
              </w:rPr>
              <w:t>表达式</w:t>
            </w:r>
            <w:r>
              <w:t>为</w:t>
            </w:r>
            <w:r>
              <w:rPr>
                <w:rFonts w:hint="eastAsia"/>
              </w:rPr>
              <w:t xml:space="preserve"> (.</w:t>
            </w:r>
            <w:r>
              <w:t>.&amp;&amp;..</w:t>
            </w:r>
            <w:r>
              <w:rPr>
                <w:rFonts w:hint="eastAsia"/>
              </w:rPr>
              <w:t>)|</w:t>
            </w:r>
            <w:r>
              <w:t>|</w:t>
            </w:r>
            <w:r>
              <w:rPr>
                <w:rFonts w:hint="eastAsia"/>
              </w:rPr>
              <w:t>(..</w:t>
            </w:r>
            <w:r>
              <w:t>&amp;</w:t>
            </w:r>
            <w:r>
              <w:rPr>
                <w:rFonts w:hint="eastAsia"/>
              </w:rPr>
              <w:t>&amp;..</w:t>
            </w:r>
            <w:r>
              <w:t>)</w:t>
            </w:r>
          </w:p>
        </w:tc>
      </w:tr>
    </w:tbl>
    <w:p w14:paraId="7840EAA6" w14:textId="77777777" w:rsidR="009F77C4" w:rsidRPr="002124D9" w:rsidRDefault="009F77C4" w:rsidP="009F77C4">
      <w:pPr>
        <w:ind w:firstLine="420"/>
      </w:pPr>
    </w:p>
    <w:p w14:paraId="6D76D77D" w14:textId="77777777" w:rsidR="009F77C4" w:rsidRDefault="009F77C4" w:rsidP="009F77C4">
      <w:pPr>
        <w:pStyle w:val="30"/>
      </w:pPr>
      <w:bookmarkStart w:id="6191" w:name="_Toc15485235"/>
      <w:bookmarkStart w:id="6192" w:name="_Toc41651274"/>
      <w:bookmarkStart w:id="6193" w:name="_Toc44618366"/>
      <w:bookmarkStart w:id="6194" w:name="_Toc60069245"/>
      <w:bookmarkStart w:id="6195" w:name="_Toc61022714"/>
      <w:r>
        <w:rPr>
          <w:rFonts w:hint="eastAsia"/>
        </w:rPr>
        <w:t>协议字段</w:t>
      </w:r>
      <w:r>
        <w:t>的配置</w:t>
      </w:r>
      <w:bookmarkEnd w:id="6191"/>
      <w:bookmarkEnd w:id="6192"/>
      <w:bookmarkEnd w:id="6193"/>
      <w:bookmarkEnd w:id="6194"/>
      <w:bookmarkEnd w:id="6195"/>
    </w:p>
    <w:p w14:paraId="0335D9EA" w14:textId="77777777" w:rsidR="009F77C4" w:rsidRPr="008E0CC5" w:rsidRDefault="009F77C4" w:rsidP="009F77C4">
      <w:pPr>
        <w:ind w:firstLine="420"/>
      </w:pPr>
      <w:r>
        <w:rPr>
          <w:rFonts w:hint="eastAsia"/>
        </w:rPr>
        <w:t>在</w:t>
      </w:r>
      <w:r>
        <w:t>入侵防御自定义</w:t>
      </w:r>
      <w:r>
        <w:rPr>
          <w:rFonts w:hint="eastAsia"/>
        </w:rPr>
        <w:t>规则</w:t>
      </w:r>
      <w:r>
        <w:t>显示页面，</w:t>
      </w:r>
      <w:r>
        <w:rPr>
          <w:rFonts w:hint="eastAsia"/>
        </w:rPr>
        <w:t>点击</w:t>
      </w:r>
      <w:r>
        <w:t>&lt;</w:t>
      </w:r>
      <w:r>
        <w:rPr>
          <w:rFonts w:hint="eastAsia"/>
        </w:rPr>
        <w:t>新建</w:t>
      </w:r>
      <w:r>
        <w:t>&gt;</w:t>
      </w:r>
      <w:r>
        <w:rPr>
          <w:rFonts w:hint="eastAsia"/>
        </w:rPr>
        <w:t>或者</w:t>
      </w:r>
      <w:r>
        <w:rPr>
          <w:rFonts w:hint="eastAsia"/>
        </w:rPr>
        <w:t>&lt;</w:t>
      </w:r>
      <w:r>
        <w:rPr>
          <w:rFonts w:hint="eastAsia"/>
        </w:rPr>
        <w:t>编辑</w:t>
      </w:r>
      <w:r>
        <w:rPr>
          <w:rFonts w:hint="eastAsia"/>
        </w:rPr>
        <w:t>&gt;</w:t>
      </w:r>
      <w:r>
        <w:rPr>
          <w:rFonts w:hint="eastAsia"/>
        </w:rPr>
        <w:t>可以</w:t>
      </w:r>
      <w:r>
        <w:t>进入</w:t>
      </w:r>
      <w:r>
        <w:rPr>
          <w:rFonts w:hint="eastAsia"/>
        </w:rPr>
        <w:t>规则</w:t>
      </w:r>
      <w:r>
        <w:t>配置页面，</w:t>
      </w:r>
      <w:r>
        <w:rPr>
          <w:rFonts w:hint="eastAsia"/>
        </w:rPr>
        <w:t>可以</w:t>
      </w:r>
      <w:r>
        <w:t>选择多种协议以及协议字段</w:t>
      </w:r>
      <w:r w:rsidRPr="008E0CC5">
        <w:rPr>
          <w:rFonts w:hint="eastAsia"/>
        </w:rPr>
        <w:t xml:space="preserve"> </w:t>
      </w:r>
      <w:r>
        <w:rPr>
          <w:rFonts w:hint="eastAsia"/>
        </w:rPr>
        <w:t>，</w:t>
      </w:r>
      <w:r>
        <w:t>配置字段详细</w:t>
      </w:r>
      <w:r>
        <w:rPr>
          <w:rFonts w:hint="eastAsia"/>
        </w:rPr>
        <w:t>信息</w:t>
      </w:r>
      <w:r>
        <w:t>如</w:t>
      </w:r>
      <w:r w:rsidRPr="002542DF">
        <w:rPr>
          <w:color w:val="0000FF"/>
          <w:u w:val="single"/>
        </w:rPr>
        <w:fldChar w:fldCharType="begin"/>
      </w:r>
      <w:r w:rsidRPr="002542DF">
        <w:rPr>
          <w:color w:val="0000FF"/>
          <w:u w:val="single"/>
        </w:rPr>
        <w:instrText xml:space="preserve"> REF _Ref515101183 \r \h </w:instrText>
      </w:r>
      <w:r>
        <w:rPr>
          <w:color w:val="0000FF"/>
          <w:u w:val="single"/>
        </w:rPr>
        <w:instrText xml:space="preserve"> \* MERGEFORMAT </w:instrText>
      </w:r>
      <w:r w:rsidRPr="002542DF">
        <w:rPr>
          <w:color w:val="0000FF"/>
          <w:u w:val="single"/>
        </w:rPr>
      </w:r>
      <w:r w:rsidRPr="002542DF">
        <w:rPr>
          <w:color w:val="0000FF"/>
          <w:u w:val="single"/>
        </w:rPr>
        <w:fldChar w:fldCharType="separate"/>
      </w:r>
      <w:r>
        <w:rPr>
          <w:rFonts w:hint="eastAsia"/>
          <w:color w:val="0000FF"/>
          <w:u w:val="single"/>
        </w:rPr>
        <w:t>表</w:t>
      </w:r>
      <w:r>
        <w:rPr>
          <w:rFonts w:hint="eastAsia"/>
          <w:color w:val="0000FF"/>
          <w:u w:val="single"/>
        </w:rPr>
        <w:t>29-5</w:t>
      </w:r>
      <w:r w:rsidRPr="002542DF">
        <w:rPr>
          <w:color w:val="0000FF"/>
          <w:u w:val="single"/>
        </w:rPr>
        <w:fldChar w:fldCharType="end"/>
      </w:r>
      <w:r>
        <w:t>所示</w:t>
      </w:r>
    </w:p>
    <w:p w14:paraId="43F59117" w14:textId="77777777" w:rsidR="009F77C4" w:rsidRDefault="009F77C4" w:rsidP="009F77C4">
      <w:pPr>
        <w:pStyle w:val="TableDescription"/>
      </w:pPr>
      <w:bookmarkStart w:id="6196" w:name="_Ref515101183"/>
      <w:r>
        <w:rPr>
          <w:rFonts w:hint="eastAsia"/>
        </w:rPr>
        <w:t>协议</w:t>
      </w:r>
      <w:r>
        <w:t>字段</w:t>
      </w:r>
      <w:r>
        <w:rPr>
          <w:rFonts w:hint="eastAsia"/>
        </w:rPr>
        <w:t>配置方式</w:t>
      </w:r>
      <w:r>
        <w:t>对应表</w:t>
      </w:r>
      <w:bookmarkEnd w:id="6196"/>
    </w:p>
    <w:tbl>
      <w:tblPr>
        <w:tblStyle w:val="table0"/>
        <w:tblW w:w="9118" w:type="dxa"/>
        <w:tblLook w:val="04A0" w:firstRow="1" w:lastRow="0" w:firstColumn="1" w:lastColumn="0" w:noHBand="0" w:noVBand="1"/>
      </w:tblPr>
      <w:tblGrid>
        <w:gridCol w:w="1461"/>
        <w:gridCol w:w="3909"/>
        <w:gridCol w:w="3748"/>
      </w:tblGrid>
      <w:tr w:rsidR="009F77C4" w:rsidRPr="002124D9" w14:paraId="522A440A"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1461" w:type="dxa"/>
          </w:tcPr>
          <w:p w14:paraId="3ECC0A35" w14:textId="77777777" w:rsidR="009F77C4" w:rsidRPr="002124D9" w:rsidRDefault="009F77C4" w:rsidP="004F08C7">
            <w:pPr>
              <w:pStyle w:val="TableHeading"/>
            </w:pPr>
            <w:r>
              <w:rPr>
                <w:rFonts w:hint="eastAsia"/>
              </w:rPr>
              <w:t>协议</w:t>
            </w:r>
            <w:r>
              <w:t>类型</w:t>
            </w:r>
          </w:p>
        </w:tc>
        <w:tc>
          <w:tcPr>
            <w:tcW w:w="3909" w:type="dxa"/>
          </w:tcPr>
          <w:p w14:paraId="34B05E7C" w14:textId="77777777" w:rsidR="009F77C4" w:rsidRPr="002124D9" w:rsidRDefault="009F77C4" w:rsidP="004F08C7">
            <w:pPr>
              <w:pStyle w:val="TableHeading"/>
            </w:pPr>
            <w:r>
              <w:rPr>
                <w:rFonts w:hint="eastAsia"/>
              </w:rPr>
              <w:t>协议</w:t>
            </w:r>
            <w:r>
              <w:t>字段</w:t>
            </w:r>
          </w:p>
        </w:tc>
        <w:tc>
          <w:tcPr>
            <w:tcW w:w="3748" w:type="dxa"/>
          </w:tcPr>
          <w:p w14:paraId="6D257C9B" w14:textId="77777777" w:rsidR="009F77C4" w:rsidRPr="002124D9" w:rsidRDefault="009F77C4" w:rsidP="004F08C7">
            <w:pPr>
              <w:pStyle w:val="TableHeading"/>
            </w:pPr>
            <w:r>
              <w:rPr>
                <w:rFonts w:hint="eastAsia"/>
              </w:rPr>
              <w:t>配置</w:t>
            </w:r>
            <w:r>
              <w:t>方式</w:t>
            </w:r>
          </w:p>
        </w:tc>
      </w:tr>
      <w:tr w:rsidR="009F77C4" w:rsidRPr="002124D9" w14:paraId="6264961C" w14:textId="77777777" w:rsidTr="004F08C7">
        <w:trPr>
          <w:trHeight w:val="419"/>
        </w:trPr>
        <w:tc>
          <w:tcPr>
            <w:tcW w:w="1461" w:type="dxa"/>
          </w:tcPr>
          <w:p w14:paraId="3A8105AE" w14:textId="77777777" w:rsidR="009F77C4" w:rsidRPr="002124D9" w:rsidRDefault="009F77C4" w:rsidP="004F08C7">
            <w:pPr>
              <w:pStyle w:val="TableText"/>
            </w:pPr>
            <w:r>
              <w:rPr>
                <w:rFonts w:hint="eastAsia"/>
              </w:rPr>
              <w:t>I</w:t>
            </w:r>
            <w:r>
              <w:t>P</w:t>
            </w:r>
          </w:p>
        </w:tc>
        <w:tc>
          <w:tcPr>
            <w:tcW w:w="3909" w:type="dxa"/>
          </w:tcPr>
          <w:p w14:paraId="02C3BA15" w14:textId="77777777" w:rsidR="009F77C4" w:rsidRPr="002124D9" w:rsidRDefault="009F77C4" w:rsidP="004F08C7">
            <w:pPr>
              <w:pStyle w:val="TableText"/>
            </w:pPr>
            <w:r>
              <w:rPr>
                <w:rFonts w:hint="eastAsia"/>
              </w:rPr>
              <w:t>协议</w:t>
            </w:r>
          </w:p>
        </w:tc>
        <w:tc>
          <w:tcPr>
            <w:tcW w:w="3748" w:type="dxa"/>
          </w:tcPr>
          <w:p w14:paraId="29C67140" w14:textId="77777777" w:rsidR="009F77C4" w:rsidRDefault="009F77C4" w:rsidP="00B03962">
            <w:pPr>
              <w:pStyle w:val="ItemListinTable"/>
              <w:numPr>
                <w:ilvl w:val="0"/>
                <w:numId w:val="38"/>
              </w:numPr>
            </w:pPr>
            <w:r>
              <w:rPr>
                <w:rFonts w:hAnsi="宋体" w:cs="宋体" w:hint="eastAsia"/>
              </w:rPr>
              <w:t>等于</w:t>
            </w:r>
          </w:p>
          <w:p w14:paraId="3CF371E1" w14:textId="77777777" w:rsidR="009F77C4" w:rsidRPr="002124D9" w:rsidRDefault="009F77C4" w:rsidP="00B03962">
            <w:pPr>
              <w:pStyle w:val="ItemListinTable"/>
              <w:numPr>
                <w:ilvl w:val="0"/>
                <w:numId w:val="38"/>
              </w:numPr>
            </w:pPr>
            <w:r>
              <w:rPr>
                <w:rFonts w:hAnsi="宋体" w:cs="宋体" w:hint="eastAsia"/>
              </w:rPr>
              <w:t>不等于</w:t>
            </w:r>
          </w:p>
        </w:tc>
      </w:tr>
      <w:tr w:rsidR="009F77C4" w:rsidRPr="002124D9" w14:paraId="0739F353" w14:textId="77777777" w:rsidTr="004F08C7">
        <w:trPr>
          <w:trHeight w:val="377"/>
        </w:trPr>
        <w:tc>
          <w:tcPr>
            <w:tcW w:w="1461" w:type="dxa"/>
          </w:tcPr>
          <w:p w14:paraId="47DF940D" w14:textId="77777777" w:rsidR="009F77C4" w:rsidRPr="002124D9" w:rsidRDefault="009F77C4" w:rsidP="004F08C7">
            <w:pPr>
              <w:pStyle w:val="TableText"/>
            </w:pPr>
          </w:p>
        </w:tc>
        <w:tc>
          <w:tcPr>
            <w:tcW w:w="3909" w:type="dxa"/>
          </w:tcPr>
          <w:p w14:paraId="673F956E" w14:textId="77777777" w:rsidR="009F77C4" w:rsidRPr="002124D9" w:rsidRDefault="009F77C4" w:rsidP="004F08C7">
            <w:pPr>
              <w:pStyle w:val="ItemListinTable"/>
              <w:numPr>
                <w:ilvl w:val="0"/>
                <w:numId w:val="0"/>
              </w:numPr>
              <w:ind w:left="284"/>
            </w:pPr>
            <w:r>
              <w:rPr>
                <w:rFonts w:hAnsi="宋体" w:cs="宋体" w:hint="eastAsia"/>
              </w:rPr>
              <w:t>负载长度</w:t>
            </w:r>
          </w:p>
        </w:tc>
        <w:tc>
          <w:tcPr>
            <w:tcW w:w="3748" w:type="dxa"/>
          </w:tcPr>
          <w:p w14:paraId="0D548D95" w14:textId="77777777" w:rsidR="009F77C4" w:rsidRDefault="009F77C4" w:rsidP="00B03962">
            <w:pPr>
              <w:pStyle w:val="ItemListinTable"/>
              <w:numPr>
                <w:ilvl w:val="0"/>
                <w:numId w:val="38"/>
              </w:numPr>
            </w:pPr>
            <w:r>
              <w:rPr>
                <w:rFonts w:hAnsi="宋体" w:cs="宋体" w:hint="eastAsia"/>
              </w:rPr>
              <w:t>等于</w:t>
            </w:r>
          </w:p>
          <w:p w14:paraId="7FC840D3" w14:textId="77777777" w:rsidR="009F77C4" w:rsidRDefault="009F77C4" w:rsidP="00B03962">
            <w:pPr>
              <w:pStyle w:val="ItemListinTable"/>
              <w:numPr>
                <w:ilvl w:val="0"/>
                <w:numId w:val="38"/>
              </w:numPr>
            </w:pPr>
            <w:r>
              <w:rPr>
                <w:rFonts w:hAnsi="宋体" w:cs="宋体" w:hint="eastAsia"/>
              </w:rPr>
              <w:t>大于</w:t>
            </w:r>
          </w:p>
          <w:p w14:paraId="406BEB98" w14:textId="77777777" w:rsidR="009F77C4" w:rsidRDefault="009F77C4" w:rsidP="00B03962">
            <w:pPr>
              <w:pStyle w:val="ItemListinTable"/>
              <w:numPr>
                <w:ilvl w:val="0"/>
                <w:numId w:val="38"/>
              </w:numPr>
            </w:pPr>
            <w:r>
              <w:rPr>
                <w:rFonts w:hAnsi="宋体" w:cs="宋体" w:hint="eastAsia"/>
              </w:rPr>
              <w:t>小于</w:t>
            </w:r>
          </w:p>
        </w:tc>
      </w:tr>
      <w:tr w:rsidR="009F77C4" w:rsidRPr="002124D9" w14:paraId="67455F5D" w14:textId="77777777" w:rsidTr="004F08C7">
        <w:trPr>
          <w:trHeight w:val="293"/>
        </w:trPr>
        <w:tc>
          <w:tcPr>
            <w:tcW w:w="1461" w:type="dxa"/>
          </w:tcPr>
          <w:p w14:paraId="5538671B" w14:textId="77777777" w:rsidR="009F77C4" w:rsidRPr="002124D9" w:rsidRDefault="009F77C4" w:rsidP="004F08C7">
            <w:pPr>
              <w:pStyle w:val="TableText"/>
            </w:pPr>
          </w:p>
        </w:tc>
        <w:tc>
          <w:tcPr>
            <w:tcW w:w="3909" w:type="dxa"/>
          </w:tcPr>
          <w:p w14:paraId="6FD85A3C" w14:textId="77777777" w:rsidR="009F77C4" w:rsidRPr="002124D9" w:rsidRDefault="009F77C4" w:rsidP="004F08C7">
            <w:pPr>
              <w:pStyle w:val="TableText"/>
            </w:pPr>
            <w:r>
              <w:rPr>
                <w:rFonts w:hint="eastAsia"/>
              </w:rPr>
              <w:t>负载</w:t>
            </w:r>
          </w:p>
        </w:tc>
        <w:tc>
          <w:tcPr>
            <w:tcW w:w="3748" w:type="dxa"/>
          </w:tcPr>
          <w:p w14:paraId="5A0AB16C" w14:textId="77777777" w:rsidR="009F77C4" w:rsidRDefault="009F77C4" w:rsidP="00B03962">
            <w:pPr>
              <w:pStyle w:val="ItemListinTable"/>
              <w:numPr>
                <w:ilvl w:val="0"/>
                <w:numId w:val="38"/>
              </w:numPr>
            </w:pPr>
            <w:r>
              <w:rPr>
                <w:rFonts w:hAnsi="宋体" w:cs="宋体" w:hint="eastAsia"/>
              </w:rPr>
              <w:t>包含</w:t>
            </w:r>
          </w:p>
        </w:tc>
      </w:tr>
      <w:tr w:rsidR="009F77C4" w:rsidRPr="002124D9" w14:paraId="14C04376" w14:textId="77777777" w:rsidTr="004F08C7">
        <w:trPr>
          <w:trHeight w:val="293"/>
        </w:trPr>
        <w:tc>
          <w:tcPr>
            <w:tcW w:w="1461" w:type="dxa"/>
          </w:tcPr>
          <w:p w14:paraId="6B685889" w14:textId="77777777" w:rsidR="009F77C4" w:rsidRPr="0021328F" w:rsidRDefault="009F77C4" w:rsidP="004F08C7">
            <w:pPr>
              <w:pStyle w:val="TableText"/>
            </w:pPr>
            <w:r>
              <w:t>UDP</w:t>
            </w:r>
          </w:p>
        </w:tc>
        <w:tc>
          <w:tcPr>
            <w:tcW w:w="3909" w:type="dxa"/>
          </w:tcPr>
          <w:p w14:paraId="1D19733D" w14:textId="77777777" w:rsidR="009F77C4" w:rsidRDefault="009F77C4" w:rsidP="004F08C7">
            <w:pPr>
              <w:pStyle w:val="TableText"/>
            </w:pPr>
            <w:r>
              <w:rPr>
                <w:rFonts w:hint="eastAsia"/>
              </w:rPr>
              <w:t>源端口号</w:t>
            </w:r>
          </w:p>
        </w:tc>
        <w:tc>
          <w:tcPr>
            <w:tcW w:w="3748" w:type="dxa"/>
          </w:tcPr>
          <w:p w14:paraId="74669B30" w14:textId="77777777" w:rsidR="009F77C4" w:rsidRDefault="009F77C4" w:rsidP="00B03962">
            <w:pPr>
              <w:pStyle w:val="ItemListinTable"/>
              <w:numPr>
                <w:ilvl w:val="0"/>
                <w:numId w:val="38"/>
              </w:numPr>
            </w:pPr>
            <w:r>
              <w:rPr>
                <w:rFonts w:hAnsi="宋体" w:cs="宋体" w:hint="eastAsia"/>
              </w:rPr>
              <w:t>等于</w:t>
            </w:r>
          </w:p>
          <w:p w14:paraId="1F5C6AD7" w14:textId="77777777" w:rsidR="009F77C4" w:rsidRDefault="009F77C4" w:rsidP="00B03962">
            <w:pPr>
              <w:pStyle w:val="ItemListinTable"/>
              <w:numPr>
                <w:ilvl w:val="0"/>
                <w:numId w:val="38"/>
              </w:numPr>
            </w:pPr>
            <w:r>
              <w:rPr>
                <w:rFonts w:hAnsi="宋体" w:cs="宋体" w:hint="eastAsia"/>
              </w:rPr>
              <w:t>不等于</w:t>
            </w:r>
          </w:p>
          <w:p w14:paraId="377B6AE2" w14:textId="77777777" w:rsidR="009F77C4" w:rsidRDefault="009F77C4" w:rsidP="00B03962">
            <w:pPr>
              <w:pStyle w:val="ItemListinTable"/>
              <w:numPr>
                <w:ilvl w:val="0"/>
                <w:numId w:val="38"/>
              </w:numPr>
            </w:pPr>
            <w:r>
              <w:rPr>
                <w:rFonts w:hAnsi="宋体" w:cs="宋体" w:hint="eastAsia"/>
              </w:rPr>
              <w:t>大于</w:t>
            </w:r>
          </w:p>
        </w:tc>
      </w:tr>
      <w:tr w:rsidR="009F77C4" w:rsidRPr="002124D9" w14:paraId="172CD467" w14:textId="77777777" w:rsidTr="004F08C7">
        <w:trPr>
          <w:trHeight w:val="293"/>
        </w:trPr>
        <w:tc>
          <w:tcPr>
            <w:tcW w:w="1461" w:type="dxa"/>
          </w:tcPr>
          <w:p w14:paraId="2EE8B3CD" w14:textId="77777777" w:rsidR="009F77C4" w:rsidRDefault="009F77C4" w:rsidP="004F08C7">
            <w:pPr>
              <w:pStyle w:val="TableText"/>
            </w:pPr>
          </w:p>
        </w:tc>
        <w:tc>
          <w:tcPr>
            <w:tcW w:w="3909" w:type="dxa"/>
          </w:tcPr>
          <w:p w14:paraId="30468036" w14:textId="77777777" w:rsidR="009F77C4" w:rsidRDefault="009F77C4" w:rsidP="004F08C7">
            <w:pPr>
              <w:pStyle w:val="TableText"/>
            </w:pPr>
            <w:r>
              <w:rPr>
                <w:rFonts w:hint="eastAsia"/>
              </w:rPr>
              <w:t>目的端口</w:t>
            </w:r>
            <w:r>
              <w:t>号</w:t>
            </w:r>
          </w:p>
        </w:tc>
        <w:tc>
          <w:tcPr>
            <w:tcW w:w="3748" w:type="dxa"/>
          </w:tcPr>
          <w:p w14:paraId="1BB16F10" w14:textId="77777777" w:rsidR="009F77C4" w:rsidRDefault="009F77C4" w:rsidP="00B03962">
            <w:pPr>
              <w:pStyle w:val="ItemListinTable"/>
              <w:numPr>
                <w:ilvl w:val="0"/>
                <w:numId w:val="38"/>
              </w:numPr>
            </w:pPr>
            <w:r>
              <w:rPr>
                <w:rFonts w:hAnsi="宋体" w:cs="宋体" w:hint="eastAsia"/>
              </w:rPr>
              <w:t>等于</w:t>
            </w:r>
          </w:p>
          <w:p w14:paraId="00FE6B51" w14:textId="77777777" w:rsidR="009F77C4" w:rsidRDefault="009F77C4" w:rsidP="00B03962">
            <w:pPr>
              <w:pStyle w:val="ItemListinTable"/>
              <w:numPr>
                <w:ilvl w:val="0"/>
                <w:numId w:val="38"/>
              </w:numPr>
            </w:pPr>
            <w:r>
              <w:rPr>
                <w:rFonts w:hAnsi="宋体" w:cs="宋体" w:hint="eastAsia"/>
              </w:rPr>
              <w:t>不等于</w:t>
            </w:r>
          </w:p>
          <w:p w14:paraId="3B67C63D" w14:textId="77777777" w:rsidR="009F77C4" w:rsidRDefault="009F77C4" w:rsidP="00B03962">
            <w:pPr>
              <w:pStyle w:val="ItemListinTable"/>
              <w:numPr>
                <w:ilvl w:val="0"/>
                <w:numId w:val="38"/>
              </w:numPr>
            </w:pPr>
            <w:r>
              <w:rPr>
                <w:rFonts w:hAnsi="宋体" w:cs="宋体" w:hint="eastAsia"/>
              </w:rPr>
              <w:t>大于</w:t>
            </w:r>
          </w:p>
        </w:tc>
      </w:tr>
      <w:tr w:rsidR="009F77C4" w:rsidRPr="002124D9" w14:paraId="5D8BA047" w14:textId="77777777" w:rsidTr="004F08C7">
        <w:trPr>
          <w:trHeight w:val="293"/>
        </w:trPr>
        <w:tc>
          <w:tcPr>
            <w:tcW w:w="1461" w:type="dxa"/>
          </w:tcPr>
          <w:p w14:paraId="2DDD21E0" w14:textId="77777777" w:rsidR="009F77C4" w:rsidRPr="0021328F" w:rsidRDefault="009F77C4" w:rsidP="004F08C7">
            <w:pPr>
              <w:pStyle w:val="TableText"/>
            </w:pPr>
          </w:p>
        </w:tc>
        <w:tc>
          <w:tcPr>
            <w:tcW w:w="3909" w:type="dxa"/>
          </w:tcPr>
          <w:p w14:paraId="17695988" w14:textId="77777777" w:rsidR="009F77C4" w:rsidRPr="002124D9" w:rsidRDefault="009F77C4" w:rsidP="004F08C7">
            <w:pPr>
              <w:pStyle w:val="TableText"/>
            </w:pPr>
            <w:r>
              <w:rPr>
                <w:rFonts w:hint="eastAsia"/>
              </w:rPr>
              <w:t>负载</w:t>
            </w:r>
            <w:r>
              <w:t>长度</w:t>
            </w:r>
          </w:p>
        </w:tc>
        <w:tc>
          <w:tcPr>
            <w:tcW w:w="3748" w:type="dxa"/>
          </w:tcPr>
          <w:p w14:paraId="3F9C7100" w14:textId="77777777" w:rsidR="009F77C4" w:rsidRDefault="009F77C4" w:rsidP="00B03962">
            <w:pPr>
              <w:pStyle w:val="ItemListinTable"/>
              <w:numPr>
                <w:ilvl w:val="0"/>
                <w:numId w:val="38"/>
              </w:numPr>
            </w:pPr>
            <w:r>
              <w:rPr>
                <w:rFonts w:hAnsi="宋体" w:cs="宋体" w:hint="eastAsia"/>
              </w:rPr>
              <w:t>等于</w:t>
            </w:r>
          </w:p>
          <w:p w14:paraId="6FA7E87C" w14:textId="77777777" w:rsidR="009F77C4" w:rsidRDefault="009F77C4" w:rsidP="00B03962">
            <w:pPr>
              <w:pStyle w:val="ItemListinTable"/>
              <w:numPr>
                <w:ilvl w:val="0"/>
                <w:numId w:val="38"/>
              </w:numPr>
            </w:pPr>
            <w:r>
              <w:rPr>
                <w:rFonts w:hAnsi="宋体" w:cs="宋体" w:hint="eastAsia"/>
              </w:rPr>
              <w:t>大于</w:t>
            </w:r>
          </w:p>
          <w:p w14:paraId="178ED4EF" w14:textId="77777777" w:rsidR="009F77C4" w:rsidRDefault="009F77C4" w:rsidP="00B03962">
            <w:pPr>
              <w:pStyle w:val="ItemListinTable"/>
              <w:numPr>
                <w:ilvl w:val="0"/>
                <w:numId w:val="38"/>
              </w:numPr>
            </w:pPr>
            <w:r>
              <w:rPr>
                <w:rFonts w:hAnsi="宋体" w:cs="宋体" w:hint="eastAsia"/>
              </w:rPr>
              <w:t>小于</w:t>
            </w:r>
          </w:p>
        </w:tc>
      </w:tr>
      <w:tr w:rsidR="009F77C4" w:rsidRPr="002124D9" w14:paraId="5442C6A4" w14:textId="77777777" w:rsidTr="004F08C7">
        <w:trPr>
          <w:trHeight w:val="293"/>
        </w:trPr>
        <w:tc>
          <w:tcPr>
            <w:tcW w:w="1461" w:type="dxa"/>
          </w:tcPr>
          <w:p w14:paraId="50909A42" w14:textId="77777777" w:rsidR="009F77C4" w:rsidRDefault="009F77C4" w:rsidP="004F08C7">
            <w:pPr>
              <w:pStyle w:val="TableText"/>
            </w:pPr>
          </w:p>
        </w:tc>
        <w:tc>
          <w:tcPr>
            <w:tcW w:w="3909" w:type="dxa"/>
          </w:tcPr>
          <w:p w14:paraId="567AC758" w14:textId="77777777" w:rsidR="009F77C4" w:rsidRDefault="009F77C4" w:rsidP="004F08C7">
            <w:pPr>
              <w:pStyle w:val="TableText"/>
            </w:pPr>
            <w:r>
              <w:rPr>
                <w:rFonts w:hint="eastAsia"/>
              </w:rPr>
              <w:t>负载</w:t>
            </w:r>
          </w:p>
        </w:tc>
        <w:tc>
          <w:tcPr>
            <w:tcW w:w="3748" w:type="dxa"/>
          </w:tcPr>
          <w:p w14:paraId="3F3E4DFD" w14:textId="77777777" w:rsidR="009F77C4" w:rsidRDefault="009F77C4" w:rsidP="00B03962">
            <w:pPr>
              <w:pStyle w:val="ItemListinTable"/>
              <w:numPr>
                <w:ilvl w:val="0"/>
                <w:numId w:val="38"/>
              </w:numPr>
            </w:pPr>
            <w:r>
              <w:rPr>
                <w:rFonts w:hAnsi="宋体" w:cs="宋体" w:hint="eastAsia"/>
              </w:rPr>
              <w:t>包含</w:t>
            </w:r>
          </w:p>
        </w:tc>
      </w:tr>
      <w:tr w:rsidR="009F77C4" w:rsidRPr="002124D9" w14:paraId="26268B63" w14:textId="77777777" w:rsidTr="004F08C7">
        <w:trPr>
          <w:trHeight w:val="293"/>
        </w:trPr>
        <w:tc>
          <w:tcPr>
            <w:tcW w:w="1461" w:type="dxa"/>
          </w:tcPr>
          <w:p w14:paraId="20CB525A" w14:textId="77777777" w:rsidR="009F77C4" w:rsidRPr="0021328F" w:rsidRDefault="009F77C4" w:rsidP="004F08C7">
            <w:pPr>
              <w:pStyle w:val="TableText"/>
            </w:pPr>
            <w:r>
              <w:t>TCP</w:t>
            </w:r>
          </w:p>
        </w:tc>
        <w:tc>
          <w:tcPr>
            <w:tcW w:w="3909" w:type="dxa"/>
          </w:tcPr>
          <w:p w14:paraId="33231931" w14:textId="77777777" w:rsidR="009F77C4" w:rsidRDefault="009F77C4" w:rsidP="004F08C7">
            <w:pPr>
              <w:pStyle w:val="TableText"/>
            </w:pPr>
            <w:r>
              <w:rPr>
                <w:rFonts w:hint="eastAsia"/>
              </w:rPr>
              <w:t>源端口号</w:t>
            </w:r>
          </w:p>
        </w:tc>
        <w:tc>
          <w:tcPr>
            <w:tcW w:w="3748" w:type="dxa"/>
          </w:tcPr>
          <w:p w14:paraId="648A461D" w14:textId="77777777" w:rsidR="009F77C4" w:rsidRDefault="009F77C4" w:rsidP="00B03962">
            <w:pPr>
              <w:pStyle w:val="ItemListinTable"/>
              <w:numPr>
                <w:ilvl w:val="0"/>
                <w:numId w:val="38"/>
              </w:numPr>
            </w:pPr>
            <w:r>
              <w:rPr>
                <w:rFonts w:hAnsi="宋体" w:cs="宋体" w:hint="eastAsia"/>
              </w:rPr>
              <w:t>等于</w:t>
            </w:r>
          </w:p>
          <w:p w14:paraId="27B0B428" w14:textId="77777777" w:rsidR="009F77C4" w:rsidRDefault="009F77C4" w:rsidP="00B03962">
            <w:pPr>
              <w:pStyle w:val="ItemListinTable"/>
              <w:numPr>
                <w:ilvl w:val="0"/>
                <w:numId w:val="38"/>
              </w:numPr>
            </w:pPr>
            <w:r>
              <w:rPr>
                <w:rFonts w:hAnsi="宋体" w:cs="宋体" w:hint="eastAsia"/>
              </w:rPr>
              <w:t>不等于</w:t>
            </w:r>
          </w:p>
          <w:p w14:paraId="40FC3268" w14:textId="77777777" w:rsidR="009F77C4" w:rsidRDefault="009F77C4" w:rsidP="00B03962">
            <w:pPr>
              <w:pStyle w:val="ItemListinTable"/>
              <w:numPr>
                <w:ilvl w:val="0"/>
                <w:numId w:val="38"/>
              </w:numPr>
            </w:pPr>
            <w:r>
              <w:rPr>
                <w:rFonts w:hAnsi="宋体" w:cs="宋体" w:hint="eastAsia"/>
              </w:rPr>
              <w:t>大于</w:t>
            </w:r>
          </w:p>
        </w:tc>
      </w:tr>
      <w:tr w:rsidR="009F77C4" w:rsidRPr="002124D9" w14:paraId="6C9D9B6C" w14:textId="77777777" w:rsidTr="004F08C7">
        <w:trPr>
          <w:trHeight w:val="293"/>
        </w:trPr>
        <w:tc>
          <w:tcPr>
            <w:tcW w:w="1461" w:type="dxa"/>
          </w:tcPr>
          <w:p w14:paraId="2FBE1302" w14:textId="77777777" w:rsidR="009F77C4" w:rsidRDefault="009F77C4" w:rsidP="004F08C7">
            <w:pPr>
              <w:pStyle w:val="TableText"/>
            </w:pPr>
          </w:p>
        </w:tc>
        <w:tc>
          <w:tcPr>
            <w:tcW w:w="3909" w:type="dxa"/>
          </w:tcPr>
          <w:p w14:paraId="29EBF67D" w14:textId="77777777" w:rsidR="009F77C4" w:rsidRDefault="009F77C4" w:rsidP="004F08C7">
            <w:pPr>
              <w:pStyle w:val="TableText"/>
            </w:pPr>
            <w:r>
              <w:rPr>
                <w:rFonts w:hint="eastAsia"/>
              </w:rPr>
              <w:t>目的端口</w:t>
            </w:r>
            <w:r>
              <w:t>号</w:t>
            </w:r>
          </w:p>
        </w:tc>
        <w:tc>
          <w:tcPr>
            <w:tcW w:w="3748" w:type="dxa"/>
          </w:tcPr>
          <w:p w14:paraId="5C5BED2E" w14:textId="77777777" w:rsidR="009F77C4" w:rsidRDefault="009F77C4" w:rsidP="00B03962">
            <w:pPr>
              <w:pStyle w:val="ItemListinTable"/>
              <w:numPr>
                <w:ilvl w:val="0"/>
                <w:numId w:val="38"/>
              </w:numPr>
            </w:pPr>
            <w:r>
              <w:rPr>
                <w:rFonts w:hAnsi="宋体" w:cs="宋体" w:hint="eastAsia"/>
              </w:rPr>
              <w:t>等于</w:t>
            </w:r>
          </w:p>
          <w:p w14:paraId="4DA6DA66" w14:textId="77777777" w:rsidR="009F77C4" w:rsidRDefault="009F77C4" w:rsidP="00B03962">
            <w:pPr>
              <w:pStyle w:val="ItemListinTable"/>
              <w:numPr>
                <w:ilvl w:val="0"/>
                <w:numId w:val="38"/>
              </w:numPr>
            </w:pPr>
            <w:r>
              <w:rPr>
                <w:rFonts w:hAnsi="宋体" w:cs="宋体" w:hint="eastAsia"/>
              </w:rPr>
              <w:t>不等于</w:t>
            </w:r>
          </w:p>
          <w:p w14:paraId="151548FC" w14:textId="77777777" w:rsidR="009F77C4" w:rsidRDefault="009F77C4" w:rsidP="00B03962">
            <w:pPr>
              <w:pStyle w:val="ItemListinTable"/>
              <w:numPr>
                <w:ilvl w:val="0"/>
                <w:numId w:val="38"/>
              </w:numPr>
            </w:pPr>
            <w:r>
              <w:rPr>
                <w:rFonts w:hAnsi="宋体" w:cs="宋体" w:hint="eastAsia"/>
              </w:rPr>
              <w:t>大于</w:t>
            </w:r>
          </w:p>
        </w:tc>
      </w:tr>
      <w:tr w:rsidR="009F77C4" w:rsidRPr="002124D9" w14:paraId="3B34675C" w14:textId="77777777" w:rsidTr="004F08C7">
        <w:trPr>
          <w:trHeight w:val="293"/>
        </w:trPr>
        <w:tc>
          <w:tcPr>
            <w:tcW w:w="1461" w:type="dxa"/>
          </w:tcPr>
          <w:p w14:paraId="7560810E" w14:textId="77777777" w:rsidR="009F77C4" w:rsidRPr="0021328F" w:rsidRDefault="009F77C4" w:rsidP="004F08C7">
            <w:pPr>
              <w:pStyle w:val="TableText"/>
            </w:pPr>
          </w:p>
        </w:tc>
        <w:tc>
          <w:tcPr>
            <w:tcW w:w="3909" w:type="dxa"/>
          </w:tcPr>
          <w:p w14:paraId="1243FBFC" w14:textId="77777777" w:rsidR="009F77C4" w:rsidRPr="002124D9" w:rsidRDefault="009F77C4" w:rsidP="004F08C7">
            <w:pPr>
              <w:pStyle w:val="TableText"/>
            </w:pPr>
            <w:r>
              <w:rPr>
                <w:rFonts w:hint="eastAsia"/>
              </w:rPr>
              <w:t>负载</w:t>
            </w:r>
            <w:r>
              <w:t>长度</w:t>
            </w:r>
          </w:p>
        </w:tc>
        <w:tc>
          <w:tcPr>
            <w:tcW w:w="3748" w:type="dxa"/>
          </w:tcPr>
          <w:p w14:paraId="5526BCCD" w14:textId="77777777" w:rsidR="009F77C4" w:rsidRDefault="009F77C4" w:rsidP="00B03962">
            <w:pPr>
              <w:pStyle w:val="ItemListinTable"/>
              <w:numPr>
                <w:ilvl w:val="0"/>
                <w:numId w:val="38"/>
              </w:numPr>
            </w:pPr>
            <w:r>
              <w:rPr>
                <w:rFonts w:hAnsi="宋体" w:cs="宋体" w:hint="eastAsia"/>
              </w:rPr>
              <w:t>等于</w:t>
            </w:r>
          </w:p>
          <w:p w14:paraId="4A25DE89" w14:textId="77777777" w:rsidR="009F77C4" w:rsidRDefault="009F77C4" w:rsidP="00B03962">
            <w:pPr>
              <w:pStyle w:val="ItemListinTable"/>
              <w:numPr>
                <w:ilvl w:val="0"/>
                <w:numId w:val="38"/>
              </w:numPr>
            </w:pPr>
            <w:r>
              <w:rPr>
                <w:rFonts w:hAnsi="宋体" w:cs="宋体" w:hint="eastAsia"/>
              </w:rPr>
              <w:t>大于</w:t>
            </w:r>
          </w:p>
          <w:p w14:paraId="29D71459" w14:textId="77777777" w:rsidR="009F77C4" w:rsidRPr="00BB14A2" w:rsidRDefault="009F77C4" w:rsidP="00B03962">
            <w:pPr>
              <w:pStyle w:val="ItemListinTable"/>
              <w:numPr>
                <w:ilvl w:val="0"/>
                <w:numId w:val="38"/>
              </w:numPr>
            </w:pPr>
            <w:r w:rsidRPr="00BB14A2">
              <w:rPr>
                <w:rFonts w:hAnsi="宋体" w:cs="宋体" w:hint="eastAsia"/>
              </w:rPr>
              <w:t>小于</w:t>
            </w:r>
          </w:p>
        </w:tc>
      </w:tr>
      <w:tr w:rsidR="009F77C4" w:rsidRPr="002124D9" w14:paraId="5EF4FE98" w14:textId="77777777" w:rsidTr="004F08C7">
        <w:trPr>
          <w:trHeight w:val="293"/>
        </w:trPr>
        <w:tc>
          <w:tcPr>
            <w:tcW w:w="1461" w:type="dxa"/>
          </w:tcPr>
          <w:p w14:paraId="646E03C5" w14:textId="77777777" w:rsidR="009F77C4" w:rsidRDefault="009F77C4" w:rsidP="004F08C7">
            <w:pPr>
              <w:pStyle w:val="TableText"/>
            </w:pPr>
          </w:p>
        </w:tc>
        <w:tc>
          <w:tcPr>
            <w:tcW w:w="3909" w:type="dxa"/>
          </w:tcPr>
          <w:p w14:paraId="6B93841D" w14:textId="77777777" w:rsidR="009F77C4" w:rsidRDefault="009F77C4" w:rsidP="004F08C7">
            <w:pPr>
              <w:pStyle w:val="TableText"/>
            </w:pPr>
            <w:r>
              <w:rPr>
                <w:rFonts w:hint="eastAsia"/>
              </w:rPr>
              <w:t>负载</w:t>
            </w:r>
          </w:p>
        </w:tc>
        <w:tc>
          <w:tcPr>
            <w:tcW w:w="3748" w:type="dxa"/>
          </w:tcPr>
          <w:p w14:paraId="15404DCA" w14:textId="77777777" w:rsidR="009F77C4" w:rsidRDefault="009F77C4" w:rsidP="00B03962">
            <w:pPr>
              <w:pStyle w:val="ItemListinTable"/>
              <w:numPr>
                <w:ilvl w:val="0"/>
                <w:numId w:val="38"/>
              </w:numPr>
            </w:pPr>
            <w:r>
              <w:rPr>
                <w:rFonts w:hAnsi="宋体" w:cs="宋体" w:hint="eastAsia"/>
              </w:rPr>
              <w:t>包含</w:t>
            </w:r>
          </w:p>
        </w:tc>
      </w:tr>
      <w:tr w:rsidR="009F77C4" w:rsidRPr="002124D9" w14:paraId="2CA15131" w14:textId="77777777" w:rsidTr="004F08C7">
        <w:trPr>
          <w:trHeight w:val="293"/>
        </w:trPr>
        <w:tc>
          <w:tcPr>
            <w:tcW w:w="1461" w:type="dxa"/>
          </w:tcPr>
          <w:p w14:paraId="77D8009B" w14:textId="77777777" w:rsidR="009F77C4" w:rsidRDefault="009F77C4" w:rsidP="004F08C7">
            <w:pPr>
              <w:pStyle w:val="TableText"/>
            </w:pPr>
            <w:r>
              <w:rPr>
                <w:rFonts w:hint="eastAsia"/>
              </w:rPr>
              <w:t>ICMP</w:t>
            </w:r>
          </w:p>
        </w:tc>
        <w:tc>
          <w:tcPr>
            <w:tcW w:w="3909" w:type="dxa"/>
          </w:tcPr>
          <w:p w14:paraId="349C3006" w14:textId="77777777" w:rsidR="009F77C4" w:rsidRDefault="009F77C4" w:rsidP="004F08C7">
            <w:pPr>
              <w:pStyle w:val="TableText"/>
            </w:pPr>
            <w:r>
              <w:rPr>
                <w:rFonts w:hint="eastAsia"/>
              </w:rPr>
              <w:t>类型</w:t>
            </w:r>
          </w:p>
        </w:tc>
        <w:tc>
          <w:tcPr>
            <w:tcW w:w="3748" w:type="dxa"/>
          </w:tcPr>
          <w:p w14:paraId="66EB1771" w14:textId="77777777" w:rsidR="009F77C4" w:rsidRDefault="009F77C4" w:rsidP="00B03962">
            <w:pPr>
              <w:pStyle w:val="ItemListinTable"/>
              <w:numPr>
                <w:ilvl w:val="0"/>
                <w:numId w:val="38"/>
              </w:numPr>
            </w:pPr>
            <w:r>
              <w:rPr>
                <w:rFonts w:hAnsi="宋体" w:cs="宋体" w:hint="eastAsia"/>
              </w:rPr>
              <w:t>等于</w:t>
            </w:r>
          </w:p>
          <w:p w14:paraId="63EF2BE8" w14:textId="77777777" w:rsidR="009F77C4" w:rsidRDefault="009F77C4" w:rsidP="00B03962">
            <w:pPr>
              <w:pStyle w:val="ItemListinTable"/>
              <w:numPr>
                <w:ilvl w:val="0"/>
                <w:numId w:val="38"/>
              </w:numPr>
            </w:pPr>
            <w:r>
              <w:rPr>
                <w:rFonts w:hAnsi="宋体" w:cs="宋体" w:hint="eastAsia"/>
              </w:rPr>
              <w:t>不等于</w:t>
            </w:r>
          </w:p>
          <w:p w14:paraId="697445A9" w14:textId="77777777" w:rsidR="009F77C4" w:rsidRDefault="009F77C4" w:rsidP="00B03962">
            <w:pPr>
              <w:pStyle w:val="ItemListinTable"/>
              <w:numPr>
                <w:ilvl w:val="0"/>
                <w:numId w:val="38"/>
              </w:numPr>
            </w:pPr>
            <w:r>
              <w:rPr>
                <w:rFonts w:hAnsi="宋体" w:cs="宋体" w:hint="eastAsia"/>
              </w:rPr>
              <w:t>大于</w:t>
            </w:r>
          </w:p>
        </w:tc>
      </w:tr>
      <w:tr w:rsidR="009F77C4" w:rsidRPr="002124D9" w14:paraId="5642DF7F" w14:textId="77777777" w:rsidTr="004F08C7">
        <w:trPr>
          <w:trHeight w:val="293"/>
        </w:trPr>
        <w:tc>
          <w:tcPr>
            <w:tcW w:w="1461" w:type="dxa"/>
          </w:tcPr>
          <w:p w14:paraId="43B494C0" w14:textId="77777777" w:rsidR="009F77C4" w:rsidRDefault="009F77C4" w:rsidP="004F08C7">
            <w:pPr>
              <w:pStyle w:val="TableText"/>
            </w:pPr>
          </w:p>
        </w:tc>
        <w:tc>
          <w:tcPr>
            <w:tcW w:w="3909" w:type="dxa"/>
          </w:tcPr>
          <w:p w14:paraId="01BB5C53" w14:textId="77777777" w:rsidR="009F77C4" w:rsidRDefault="009F77C4" w:rsidP="004F08C7">
            <w:pPr>
              <w:pStyle w:val="TableText"/>
            </w:pPr>
            <w:r>
              <w:rPr>
                <w:rFonts w:hint="eastAsia"/>
              </w:rPr>
              <w:t>代码</w:t>
            </w:r>
          </w:p>
        </w:tc>
        <w:tc>
          <w:tcPr>
            <w:tcW w:w="3748" w:type="dxa"/>
          </w:tcPr>
          <w:p w14:paraId="0BD19613" w14:textId="77777777" w:rsidR="009F77C4" w:rsidRDefault="009F77C4" w:rsidP="00B03962">
            <w:pPr>
              <w:pStyle w:val="ItemListinTable"/>
              <w:numPr>
                <w:ilvl w:val="0"/>
                <w:numId w:val="38"/>
              </w:numPr>
            </w:pPr>
            <w:r>
              <w:rPr>
                <w:rFonts w:hAnsi="宋体" w:cs="宋体" w:hint="eastAsia"/>
              </w:rPr>
              <w:t>等于</w:t>
            </w:r>
          </w:p>
          <w:p w14:paraId="02771A0B" w14:textId="77777777" w:rsidR="009F77C4" w:rsidRDefault="009F77C4" w:rsidP="00B03962">
            <w:pPr>
              <w:pStyle w:val="ItemListinTable"/>
              <w:numPr>
                <w:ilvl w:val="0"/>
                <w:numId w:val="38"/>
              </w:numPr>
            </w:pPr>
            <w:r>
              <w:rPr>
                <w:rFonts w:hAnsi="宋体" w:cs="宋体" w:hint="eastAsia"/>
              </w:rPr>
              <w:t>不等于</w:t>
            </w:r>
          </w:p>
          <w:p w14:paraId="2E2ED8E0" w14:textId="77777777" w:rsidR="009F77C4" w:rsidRDefault="009F77C4" w:rsidP="00B03962">
            <w:pPr>
              <w:pStyle w:val="ItemListinTable"/>
              <w:numPr>
                <w:ilvl w:val="0"/>
                <w:numId w:val="38"/>
              </w:numPr>
            </w:pPr>
            <w:r>
              <w:rPr>
                <w:rFonts w:hAnsi="宋体" w:cs="宋体" w:hint="eastAsia"/>
              </w:rPr>
              <w:t>大于</w:t>
            </w:r>
          </w:p>
        </w:tc>
      </w:tr>
      <w:tr w:rsidR="009F77C4" w:rsidRPr="002124D9" w14:paraId="30542D98" w14:textId="77777777" w:rsidTr="004F08C7">
        <w:trPr>
          <w:trHeight w:val="293"/>
        </w:trPr>
        <w:tc>
          <w:tcPr>
            <w:tcW w:w="1461" w:type="dxa"/>
          </w:tcPr>
          <w:p w14:paraId="5E84F815" w14:textId="77777777" w:rsidR="009F77C4" w:rsidRDefault="009F77C4" w:rsidP="004F08C7">
            <w:pPr>
              <w:pStyle w:val="TableText"/>
            </w:pPr>
          </w:p>
        </w:tc>
        <w:tc>
          <w:tcPr>
            <w:tcW w:w="3909" w:type="dxa"/>
          </w:tcPr>
          <w:p w14:paraId="2E2E1B84" w14:textId="77777777" w:rsidR="009F77C4" w:rsidRDefault="009F77C4" w:rsidP="004F08C7">
            <w:pPr>
              <w:pStyle w:val="TableText"/>
            </w:pPr>
            <w:r>
              <w:rPr>
                <w:rFonts w:hint="eastAsia"/>
              </w:rPr>
              <w:t>负载</w:t>
            </w:r>
            <w:r>
              <w:t>长度</w:t>
            </w:r>
          </w:p>
        </w:tc>
        <w:tc>
          <w:tcPr>
            <w:tcW w:w="3748" w:type="dxa"/>
          </w:tcPr>
          <w:p w14:paraId="39E26148" w14:textId="77777777" w:rsidR="009F77C4" w:rsidRDefault="009F77C4" w:rsidP="00B03962">
            <w:pPr>
              <w:pStyle w:val="ItemListinTable"/>
              <w:numPr>
                <w:ilvl w:val="0"/>
                <w:numId w:val="38"/>
              </w:numPr>
            </w:pPr>
            <w:r>
              <w:rPr>
                <w:rFonts w:hAnsi="宋体" w:cs="宋体" w:hint="eastAsia"/>
              </w:rPr>
              <w:t>等于</w:t>
            </w:r>
          </w:p>
          <w:p w14:paraId="3CBAE830" w14:textId="77777777" w:rsidR="009F77C4" w:rsidRDefault="009F77C4" w:rsidP="00B03962">
            <w:pPr>
              <w:pStyle w:val="ItemListinTable"/>
              <w:numPr>
                <w:ilvl w:val="0"/>
                <w:numId w:val="38"/>
              </w:numPr>
            </w:pPr>
            <w:r>
              <w:rPr>
                <w:rFonts w:hAnsi="宋体" w:cs="宋体" w:hint="eastAsia"/>
              </w:rPr>
              <w:t>大于</w:t>
            </w:r>
          </w:p>
          <w:p w14:paraId="696A5BE4" w14:textId="77777777" w:rsidR="009F77C4" w:rsidRDefault="009F77C4" w:rsidP="00B03962">
            <w:pPr>
              <w:pStyle w:val="ItemListinTable"/>
              <w:numPr>
                <w:ilvl w:val="0"/>
                <w:numId w:val="38"/>
              </w:numPr>
            </w:pPr>
            <w:r>
              <w:rPr>
                <w:rFonts w:hAnsi="宋体" w:cs="宋体" w:hint="eastAsia"/>
              </w:rPr>
              <w:t>小于</w:t>
            </w:r>
          </w:p>
        </w:tc>
      </w:tr>
      <w:tr w:rsidR="009F77C4" w:rsidRPr="002124D9" w14:paraId="7D142BF0" w14:textId="77777777" w:rsidTr="004F08C7">
        <w:trPr>
          <w:trHeight w:val="293"/>
        </w:trPr>
        <w:tc>
          <w:tcPr>
            <w:tcW w:w="1461" w:type="dxa"/>
          </w:tcPr>
          <w:p w14:paraId="2865EC0C" w14:textId="77777777" w:rsidR="009F77C4" w:rsidRDefault="009F77C4" w:rsidP="004F08C7">
            <w:pPr>
              <w:pStyle w:val="TableText"/>
            </w:pPr>
          </w:p>
        </w:tc>
        <w:tc>
          <w:tcPr>
            <w:tcW w:w="3909" w:type="dxa"/>
          </w:tcPr>
          <w:p w14:paraId="691D5B4E" w14:textId="77777777" w:rsidR="009F77C4" w:rsidRDefault="009F77C4" w:rsidP="004F08C7">
            <w:pPr>
              <w:pStyle w:val="TableText"/>
            </w:pPr>
            <w:r>
              <w:rPr>
                <w:rFonts w:hint="eastAsia"/>
              </w:rPr>
              <w:t>负载</w:t>
            </w:r>
          </w:p>
        </w:tc>
        <w:tc>
          <w:tcPr>
            <w:tcW w:w="3748" w:type="dxa"/>
          </w:tcPr>
          <w:p w14:paraId="26449C19" w14:textId="77777777" w:rsidR="009F77C4" w:rsidRDefault="009F77C4" w:rsidP="00B03962">
            <w:pPr>
              <w:pStyle w:val="ItemListinTable"/>
              <w:numPr>
                <w:ilvl w:val="0"/>
                <w:numId w:val="38"/>
              </w:numPr>
            </w:pPr>
            <w:r>
              <w:rPr>
                <w:rFonts w:hAnsi="宋体" w:cs="宋体" w:hint="eastAsia"/>
              </w:rPr>
              <w:t>包含</w:t>
            </w:r>
          </w:p>
          <w:p w14:paraId="31253FFA"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670B090A" w14:textId="77777777" w:rsidTr="004F08C7">
        <w:trPr>
          <w:trHeight w:val="293"/>
        </w:trPr>
        <w:tc>
          <w:tcPr>
            <w:tcW w:w="1461" w:type="dxa"/>
          </w:tcPr>
          <w:p w14:paraId="09E69964" w14:textId="77777777" w:rsidR="009F77C4" w:rsidRDefault="009F77C4" w:rsidP="004F08C7">
            <w:pPr>
              <w:pStyle w:val="TableText"/>
            </w:pPr>
            <w:r>
              <w:rPr>
                <w:rFonts w:hint="eastAsia"/>
              </w:rPr>
              <w:t>HTTP</w:t>
            </w:r>
          </w:p>
        </w:tc>
        <w:tc>
          <w:tcPr>
            <w:tcW w:w="3909" w:type="dxa"/>
          </w:tcPr>
          <w:p w14:paraId="6E9746E6" w14:textId="77777777" w:rsidR="009F77C4" w:rsidRDefault="009F77C4" w:rsidP="004F08C7">
            <w:pPr>
              <w:pStyle w:val="TableText"/>
            </w:pPr>
            <w:r>
              <w:rPr>
                <w:rFonts w:hint="eastAsia"/>
              </w:rPr>
              <w:t>方法</w:t>
            </w:r>
            <w:r>
              <w:t>内容</w:t>
            </w:r>
          </w:p>
        </w:tc>
        <w:tc>
          <w:tcPr>
            <w:tcW w:w="3748" w:type="dxa"/>
          </w:tcPr>
          <w:p w14:paraId="3C87E0E3" w14:textId="77777777" w:rsidR="009F77C4" w:rsidRDefault="009F77C4" w:rsidP="00B03962">
            <w:pPr>
              <w:pStyle w:val="ItemListinTable"/>
              <w:numPr>
                <w:ilvl w:val="0"/>
                <w:numId w:val="38"/>
              </w:numPr>
            </w:pPr>
            <w:r>
              <w:rPr>
                <w:rFonts w:hAnsi="宋体" w:cs="宋体" w:hint="eastAsia"/>
              </w:rPr>
              <w:t>等于</w:t>
            </w:r>
          </w:p>
          <w:p w14:paraId="43CB3DB4" w14:textId="77777777" w:rsidR="009F77C4" w:rsidRDefault="009F77C4" w:rsidP="00B03962">
            <w:pPr>
              <w:pStyle w:val="ItemListinTable"/>
              <w:numPr>
                <w:ilvl w:val="0"/>
                <w:numId w:val="38"/>
              </w:numPr>
            </w:pPr>
            <w:r>
              <w:rPr>
                <w:rFonts w:hAnsi="宋体" w:cs="宋体" w:hint="eastAsia"/>
              </w:rPr>
              <w:t>不等于</w:t>
            </w:r>
          </w:p>
        </w:tc>
      </w:tr>
      <w:tr w:rsidR="009F77C4" w:rsidRPr="002124D9" w14:paraId="1B2B7CA1" w14:textId="77777777" w:rsidTr="004F08C7">
        <w:trPr>
          <w:trHeight w:val="293"/>
        </w:trPr>
        <w:tc>
          <w:tcPr>
            <w:tcW w:w="1461" w:type="dxa"/>
          </w:tcPr>
          <w:p w14:paraId="2D66BEFE" w14:textId="77777777" w:rsidR="009F77C4" w:rsidRDefault="009F77C4" w:rsidP="004F08C7">
            <w:pPr>
              <w:pStyle w:val="TableText"/>
            </w:pPr>
          </w:p>
        </w:tc>
        <w:tc>
          <w:tcPr>
            <w:tcW w:w="3909" w:type="dxa"/>
          </w:tcPr>
          <w:p w14:paraId="59B9E180" w14:textId="77777777" w:rsidR="009F77C4" w:rsidRDefault="009F77C4" w:rsidP="004F08C7">
            <w:pPr>
              <w:pStyle w:val="TableText"/>
            </w:pPr>
            <w:r>
              <w:rPr>
                <w:rFonts w:hint="eastAsia"/>
              </w:rPr>
              <w:t>URL内容</w:t>
            </w:r>
          </w:p>
        </w:tc>
        <w:tc>
          <w:tcPr>
            <w:tcW w:w="3748" w:type="dxa"/>
          </w:tcPr>
          <w:p w14:paraId="4B0CD36D" w14:textId="77777777" w:rsidR="009F77C4" w:rsidRDefault="009F77C4" w:rsidP="00B03962">
            <w:pPr>
              <w:pStyle w:val="ItemListinTable"/>
              <w:numPr>
                <w:ilvl w:val="0"/>
                <w:numId w:val="38"/>
              </w:numPr>
            </w:pPr>
            <w:r>
              <w:rPr>
                <w:rFonts w:hAnsi="宋体" w:cs="宋体" w:hint="eastAsia"/>
              </w:rPr>
              <w:t>包含</w:t>
            </w:r>
          </w:p>
          <w:p w14:paraId="4617D3F7"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1B2B9DFB" w14:textId="77777777" w:rsidTr="004F08C7">
        <w:trPr>
          <w:trHeight w:val="293"/>
        </w:trPr>
        <w:tc>
          <w:tcPr>
            <w:tcW w:w="1461" w:type="dxa"/>
          </w:tcPr>
          <w:p w14:paraId="6E58F46B" w14:textId="77777777" w:rsidR="009F77C4" w:rsidRDefault="009F77C4" w:rsidP="004F08C7">
            <w:pPr>
              <w:pStyle w:val="TableText"/>
            </w:pPr>
          </w:p>
        </w:tc>
        <w:tc>
          <w:tcPr>
            <w:tcW w:w="3909" w:type="dxa"/>
          </w:tcPr>
          <w:p w14:paraId="65A59518" w14:textId="77777777" w:rsidR="009F77C4" w:rsidRDefault="009F77C4" w:rsidP="004F08C7">
            <w:pPr>
              <w:pStyle w:val="TableText"/>
            </w:pPr>
            <w:r>
              <w:rPr>
                <w:rFonts w:hint="eastAsia"/>
              </w:rPr>
              <w:t>HOST内容</w:t>
            </w:r>
          </w:p>
        </w:tc>
        <w:tc>
          <w:tcPr>
            <w:tcW w:w="3748" w:type="dxa"/>
          </w:tcPr>
          <w:p w14:paraId="1C55AD09" w14:textId="77777777" w:rsidR="009F77C4" w:rsidRDefault="009F77C4" w:rsidP="00B03962">
            <w:pPr>
              <w:pStyle w:val="ItemListinTable"/>
              <w:numPr>
                <w:ilvl w:val="0"/>
                <w:numId w:val="38"/>
              </w:numPr>
            </w:pPr>
            <w:r>
              <w:rPr>
                <w:rFonts w:hAnsi="宋体" w:cs="宋体" w:hint="eastAsia"/>
              </w:rPr>
              <w:t>包含</w:t>
            </w:r>
          </w:p>
          <w:p w14:paraId="1DDBFAA7"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63167CE1" w14:textId="77777777" w:rsidTr="004F08C7">
        <w:trPr>
          <w:trHeight w:val="293"/>
        </w:trPr>
        <w:tc>
          <w:tcPr>
            <w:tcW w:w="1461" w:type="dxa"/>
          </w:tcPr>
          <w:p w14:paraId="73585A55" w14:textId="77777777" w:rsidR="009F77C4" w:rsidRDefault="009F77C4" w:rsidP="004F08C7">
            <w:pPr>
              <w:pStyle w:val="TableText"/>
            </w:pPr>
          </w:p>
        </w:tc>
        <w:tc>
          <w:tcPr>
            <w:tcW w:w="3909" w:type="dxa"/>
          </w:tcPr>
          <w:p w14:paraId="1F8E58E8" w14:textId="77777777" w:rsidR="009F77C4" w:rsidRDefault="009F77C4" w:rsidP="004F08C7">
            <w:pPr>
              <w:pStyle w:val="TableText"/>
            </w:pPr>
            <w:r>
              <w:rPr>
                <w:rFonts w:hint="eastAsia"/>
              </w:rPr>
              <w:t>C</w:t>
            </w:r>
            <w:r>
              <w:t>ookie</w:t>
            </w:r>
            <w:r>
              <w:rPr>
                <w:rFonts w:hint="eastAsia"/>
              </w:rPr>
              <w:t>内容</w:t>
            </w:r>
          </w:p>
        </w:tc>
        <w:tc>
          <w:tcPr>
            <w:tcW w:w="3748" w:type="dxa"/>
          </w:tcPr>
          <w:p w14:paraId="32F570A8" w14:textId="77777777" w:rsidR="009F77C4" w:rsidRDefault="009F77C4" w:rsidP="00B03962">
            <w:pPr>
              <w:pStyle w:val="ItemListinTable"/>
              <w:numPr>
                <w:ilvl w:val="0"/>
                <w:numId w:val="38"/>
              </w:numPr>
            </w:pPr>
            <w:r>
              <w:rPr>
                <w:rFonts w:hAnsi="宋体" w:cs="宋体" w:hint="eastAsia"/>
              </w:rPr>
              <w:t>包含</w:t>
            </w:r>
          </w:p>
          <w:p w14:paraId="0CEFB59A"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2B91BB4A" w14:textId="77777777" w:rsidTr="004F08C7">
        <w:trPr>
          <w:trHeight w:val="293"/>
        </w:trPr>
        <w:tc>
          <w:tcPr>
            <w:tcW w:w="1461" w:type="dxa"/>
          </w:tcPr>
          <w:p w14:paraId="70C1BCD2" w14:textId="77777777" w:rsidR="009F77C4" w:rsidRDefault="009F77C4" w:rsidP="004F08C7">
            <w:pPr>
              <w:pStyle w:val="TableText"/>
            </w:pPr>
          </w:p>
        </w:tc>
        <w:tc>
          <w:tcPr>
            <w:tcW w:w="3909" w:type="dxa"/>
          </w:tcPr>
          <w:p w14:paraId="5375B282" w14:textId="77777777" w:rsidR="009F77C4" w:rsidRDefault="009F77C4" w:rsidP="004F08C7">
            <w:pPr>
              <w:pStyle w:val="TableText"/>
            </w:pPr>
            <w:r>
              <w:rPr>
                <w:rFonts w:hint="eastAsia"/>
              </w:rPr>
              <w:t>Header</w:t>
            </w:r>
            <w:r>
              <w:t>内容</w:t>
            </w:r>
          </w:p>
        </w:tc>
        <w:tc>
          <w:tcPr>
            <w:tcW w:w="3748" w:type="dxa"/>
          </w:tcPr>
          <w:p w14:paraId="654E068E" w14:textId="77777777" w:rsidR="009F77C4" w:rsidRDefault="009F77C4" w:rsidP="00B03962">
            <w:pPr>
              <w:pStyle w:val="ItemListinTable"/>
              <w:numPr>
                <w:ilvl w:val="0"/>
                <w:numId w:val="38"/>
              </w:numPr>
            </w:pPr>
            <w:r>
              <w:rPr>
                <w:rFonts w:hAnsi="宋体" w:cs="宋体" w:hint="eastAsia"/>
              </w:rPr>
              <w:t>包含</w:t>
            </w:r>
          </w:p>
          <w:p w14:paraId="7D5E73E9"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554CBC7B" w14:textId="77777777" w:rsidTr="004F08C7">
        <w:trPr>
          <w:trHeight w:val="293"/>
        </w:trPr>
        <w:tc>
          <w:tcPr>
            <w:tcW w:w="1461" w:type="dxa"/>
          </w:tcPr>
          <w:p w14:paraId="10CAD349" w14:textId="77777777" w:rsidR="009F77C4" w:rsidRDefault="009F77C4" w:rsidP="004F08C7">
            <w:pPr>
              <w:pStyle w:val="TableText"/>
            </w:pPr>
          </w:p>
        </w:tc>
        <w:tc>
          <w:tcPr>
            <w:tcW w:w="3909" w:type="dxa"/>
          </w:tcPr>
          <w:p w14:paraId="50186359" w14:textId="77777777" w:rsidR="009F77C4" w:rsidRDefault="009F77C4" w:rsidP="004F08C7">
            <w:pPr>
              <w:pStyle w:val="TableText"/>
            </w:pPr>
            <w:r>
              <w:rPr>
                <w:rFonts w:hint="eastAsia"/>
              </w:rPr>
              <w:t>User-Agent</w:t>
            </w:r>
            <w:r>
              <w:t>内容</w:t>
            </w:r>
          </w:p>
        </w:tc>
        <w:tc>
          <w:tcPr>
            <w:tcW w:w="3748" w:type="dxa"/>
          </w:tcPr>
          <w:p w14:paraId="52A82047" w14:textId="77777777" w:rsidR="009F77C4" w:rsidRDefault="009F77C4" w:rsidP="00B03962">
            <w:pPr>
              <w:pStyle w:val="ItemListinTable"/>
              <w:numPr>
                <w:ilvl w:val="0"/>
                <w:numId w:val="38"/>
              </w:numPr>
            </w:pPr>
            <w:r>
              <w:rPr>
                <w:rFonts w:hAnsi="宋体" w:cs="宋体" w:hint="eastAsia"/>
              </w:rPr>
              <w:t>包含</w:t>
            </w:r>
          </w:p>
          <w:p w14:paraId="16EB208F"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6D54ABC9" w14:textId="77777777" w:rsidTr="004F08C7">
        <w:trPr>
          <w:trHeight w:val="293"/>
        </w:trPr>
        <w:tc>
          <w:tcPr>
            <w:tcW w:w="1461" w:type="dxa"/>
          </w:tcPr>
          <w:p w14:paraId="7BE78CCD" w14:textId="77777777" w:rsidR="009F77C4" w:rsidRDefault="009F77C4" w:rsidP="004F08C7">
            <w:pPr>
              <w:pStyle w:val="TableText"/>
            </w:pPr>
          </w:p>
        </w:tc>
        <w:tc>
          <w:tcPr>
            <w:tcW w:w="3909" w:type="dxa"/>
          </w:tcPr>
          <w:p w14:paraId="7D1197AB" w14:textId="77777777" w:rsidR="009F77C4" w:rsidRDefault="009F77C4" w:rsidP="004F08C7">
            <w:pPr>
              <w:pStyle w:val="TableText"/>
            </w:pPr>
            <w:r>
              <w:rPr>
                <w:rFonts w:hint="eastAsia"/>
              </w:rPr>
              <w:t>方法</w:t>
            </w:r>
            <w:r>
              <w:t>长度</w:t>
            </w:r>
          </w:p>
        </w:tc>
        <w:tc>
          <w:tcPr>
            <w:tcW w:w="3748" w:type="dxa"/>
          </w:tcPr>
          <w:p w14:paraId="26F47D6C" w14:textId="77777777" w:rsidR="009F77C4" w:rsidRDefault="009F77C4" w:rsidP="00B03962">
            <w:pPr>
              <w:pStyle w:val="ItemListinTable"/>
              <w:numPr>
                <w:ilvl w:val="0"/>
                <w:numId w:val="38"/>
              </w:numPr>
            </w:pPr>
            <w:r>
              <w:rPr>
                <w:rFonts w:hAnsi="宋体" w:cs="宋体" w:hint="eastAsia"/>
              </w:rPr>
              <w:t>等于</w:t>
            </w:r>
          </w:p>
          <w:p w14:paraId="0C7C6D48" w14:textId="77777777" w:rsidR="009F77C4" w:rsidRDefault="009F77C4" w:rsidP="00B03962">
            <w:pPr>
              <w:pStyle w:val="ItemListinTable"/>
              <w:numPr>
                <w:ilvl w:val="0"/>
                <w:numId w:val="38"/>
              </w:numPr>
            </w:pPr>
            <w:r>
              <w:rPr>
                <w:rFonts w:hAnsi="宋体" w:cs="宋体" w:hint="eastAsia"/>
              </w:rPr>
              <w:t>大于</w:t>
            </w:r>
          </w:p>
          <w:p w14:paraId="1C791CDB" w14:textId="77777777" w:rsidR="009F77C4" w:rsidRDefault="009F77C4" w:rsidP="00B03962">
            <w:pPr>
              <w:pStyle w:val="ItemListinTable"/>
              <w:numPr>
                <w:ilvl w:val="0"/>
                <w:numId w:val="38"/>
              </w:numPr>
            </w:pPr>
            <w:r>
              <w:rPr>
                <w:rFonts w:hAnsi="宋体" w:cs="宋体" w:hint="eastAsia"/>
              </w:rPr>
              <w:t>小于</w:t>
            </w:r>
          </w:p>
        </w:tc>
      </w:tr>
      <w:tr w:rsidR="009F77C4" w:rsidRPr="002124D9" w14:paraId="26F01750" w14:textId="77777777" w:rsidTr="004F08C7">
        <w:trPr>
          <w:trHeight w:val="293"/>
        </w:trPr>
        <w:tc>
          <w:tcPr>
            <w:tcW w:w="1461" w:type="dxa"/>
          </w:tcPr>
          <w:p w14:paraId="644F40FE" w14:textId="77777777" w:rsidR="009F77C4" w:rsidRDefault="009F77C4" w:rsidP="004F08C7">
            <w:pPr>
              <w:pStyle w:val="TableText"/>
            </w:pPr>
          </w:p>
        </w:tc>
        <w:tc>
          <w:tcPr>
            <w:tcW w:w="3909" w:type="dxa"/>
          </w:tcPr>
          <w:p w14:paraId="4F7D3D98" w14:textId="77777777" w:rsidR="009F77C4" w:rsidRDefault="009F77C4" w:rsidP="004F08C7">
            <w:pPr>
              <w:pStyle w:val="TableText"/>
            </w:pPr>
            <w:r>
              <w:rPr>
                <w:rFonts w:hint="eastAsia"/>
              </w:rPr>
              <w:t>版本</w:t>
            </w:r>
            <w:r>
              <w:t>长度</w:t>
            </w:r>
          </w:p>
        </w:tc>
        <w:tc>
          <w:tcPr>
            <w:tcW w:w="3748" w:type="dxa"/>
          </w:tcPr>
          <w:p w14:paraId="12B0CA96" w14:textId="77777777" w:rsidR="009F77C4" w:rsidRDefault="009F77C4" w:rsidP="00B03962">
            <w:pPr>
              <w:pStyle w:val="ItemListinTable"/>
              <w:numPr>
                <w:ilvl w:val="0"/>
                <w:numId w:val="38"/>
              </w:numPr>
            </w:pPr>
            <w:r>
              <w:rPr>
                <w:rFonts w:hAnsi="宋体" w:cs="宋体" w:hint="eastAsia"/>
              </w:rPr>
              <w:t>等于</w:t>
            </w:r>
          </w:p>
          <w:p w14:paraId="23589238" w14:textId="77777777" w:rsidR="009F77C4" w:rsidRDefault="009F77C4" w:rsidP="00B03962">
            <w:pPr>
              <w:pStyle w:val="ItemListinTable"/>
              <w:numPr>
                <w:ilvl w:val="0"/>
                <w:numId w:val="38"/>
              </w:numPr>
            </w:pPr>
            <w:r>
              <w:rPr>
                <w:rFonts w:hAnsi="宋体" w:cs="宋体" w:hint="eastAsia"/>
              </w:rPr>
              <w:t>大于</w:t>
            </w:r>
          </w:p>
          <w:p w14:paraId="17EE2AE3" w14:textId="77777777" w:rsidR="009F77C4" w:rsidRDefault="009F77C4" w:rsidP="00B03962">
            <w:pPr>
              <w:pStyle w:val="ItemListinTable"/>
              <w:numPr>
                <w:ilvl w:val="0"/>
                <w:numId w:val="38"/>
              </w:numPr>
            </w:pPr>
            <w:r>
              <w:rPr>
                <w:rFonts w:hAnsi="宋体" w:cs="宋体" w:hint="eastAsia"/>
              </w:rPr>
              <w:t>小于</w:t>
            </w:r>
          </w:p>
        </w:tc>
      </w:tr>
      <w:tr w:rsidR="009F77C4" w:rsidRPr="002124D9" w14:paraId="52545D46" w14:textId="77777777" w:rsidTr="004F08C7">
        <w:trPr>
          <w:trHeight w:val="293"/>
        </w:trPr>
        <w:tc>
          <w:tcPr>
            <w:tcW w:w="1461" w:type="dxa"/>
          </w:tcPr>
          <w:p w14:paraId="63BB3186" w14:textId="77777777" w:rsidR="009F77C4" w:rsidRDefault="009F77C4" w:rsidP="004F08C7">
            <w:pPr>
              <w:pStyle w:val="TableText"/>
            </w:pPr>
          </w:p>
        </w:tc>
        <w:tc>
          <w:tcPr>
            <w:tcW w:w="3909" w:type="dxa"/>
          </w:tcPr>
          <w:p w14:paraId="1F67DD3D" w14:textId="77777777" w:rsidR="009F77C4" w:rsidRDefault="009F77C4" w:rsidP="004F08C7">
            <w:pPr>
              <w:pStyle w:val="TableText"/>
            </w:pPr>
            <w:r>
              <w:rPr>
                <w:rFonts w:hint="eastAsia"/>
              </w:rPr>
              <w:t>URL</w:t>
            </w:r>
            <w:r>
              <w:t>长度</w:t>
            </w:r>
          </w:p>
        </w:tc>
        <w:tc>
          <w:tcPr>
            <w:tcW w:w="3748" w:type="dxa"/>
          </w:tcPr>
          <w:p w14:paraId="6E9F34CA" w14:textId="77777777" w:rsidR="009F77C4" w:rsidRDefault="009F77C4" w:rsidP="00B03962">
            <w:pPr>
              <w:pStyle w:val="ItemListinTable"/>
              <w:numPr>
                <w:ilvl w:val="0"/>
                <w:numId w:val="38"/>
              </w:numPr>
            </w:pPr>
            <w:r>
              <w:rPr>
                <w:rFonts w:hAnsi="宋体" w:cs="宋体" w:hint="eastAsia"/>
              </w:rPr>
              <w:t>等于</w:t>
            </w:r>
          </w:p>
          <w:p w14:paraId="6CB91C18" w14:textId="77777777" w:rsidR="009F77C4" w:rsidRDefault="009F77C4" w:rsidP="00B03962">
            <w:pPr>
              <w:pStyle w:val="ItemListinTable"/>
              <w:numPr>
                <w:ilvl w:val="0"/>
                <w:numId w:val="38"/>
              </w:numPr>
            </w:pPr>
            <w:r>
              <w:rPr>
                <w:rFonts w:hAnsi="宋体" w:cs="宋体" w:hint="eastAsia"/>
              </w:rPr>
              <w:t>大于</w:t>
            </w:r>
          </w:p>
          <w:p w14:paraId="1477C885" w14:textId="77777777" w:rsidR="009F77C4" w:rsidRDefault="009F77C4" w:rsidP="00B03962">
            <w:pPr>
              <w:pStyle w:val="ItemListinTable"/>
              <w:numPr>
                <w:ilvl w:val="0"/>
                <w:numId w:val="38"/>
              </w:numPr>
            </w:pPr>
            <w:r>
              <w:rPr>
                <w:rFonts w:hAnsi="宋体" w:cs="宋体" w:hint="eastAsia"/>
              </w:rPr>
              <w:t>小于</w:t>
            </w:r>
          </w:p>
        </w:tc>
      </w:tr>
      <w:tr w:rsidR="009F77C4" w:rsidRPr="002124D9" w14:paraId="4D903519" w14:textId="77777777" w:rsidTr="004F08C7">
        <w:trPr>
          <w:trHeight w:val="293"/>
        </w:trPr>
        <w:tc>
          <w:tcPr>
            <w:tcW w:w="1461" w:type="dxa"/>
          </w:tcPr>
          <w:p w14:paraId="098B20CC" w14:textId="77777777" w:rsidR="009F77C4" w:rsidRDefault="009F77C4" w:rsidP="004F08C7">
            <w:pPr>
              <w:pStyle w:val="TableText"/>
            </w:pPr>
          </w:p>
        </w:tc>
        <w:tc>
          <w:tcPr>
            <w:tcW w:w="3909" w:type="dxa"/>
          </w:tcPr>
          <w:p w14:paraId="3975E7D5" w14:textId="77777777" w:rsidR="009F77C4" w:rsidRDefault="009F77C4" w:rsidP="004F08C7">
            <w:pPr>
              <w:pStyle w:val="TableText"/>
            </w:pPr>
            <w:r>
              <w:rPr>
                <w:rFonts w:hint="eastAsia"/>
              </w:rPr>
              <w:t>HOST</w:t>
            </w:r>
            <w:r>
              <w:t>长度</w:t>
            </w:r>
          </w:p>
        </w:tc>
        <w:tc>
          <w:tcPr>
            <w:tcW w:w="3748" w:type="dxa"/>
          </w:tcPr>
          <w:p w14:paraId="7B4BB948" w14:textId="77777777" w:rsidR="009F77C4" w:rsidRDefault="009F77C4" w:rsidP="00B03962">
            <w:pPr>
              <w:pStyle w:val="ItemListinTable"/>
              <w:numPr>
                <w:ilvl w:val="0"/>
                <w:numId w:val="38"/>
              </w:numPr>
            </w:pPr>
            <w:r>
              <w:rPr>
                <w:rFonts w:hAnsi="宋体" w:cs="宋体" w:hint="eastAsia"/>
              </w:rPr>
              <w:t>等于</w:t>
            </w:r>
          </w:p>
          <w:p w14:paraId="230FF65F" w14:textId="77777777" w:rsidR="009F77C4" w:rsidRDefault="009F77C4" w:rsidP="00B03962">
            <w:pPr>
              <w:pStyle w:val="ItemListinTable"/>
              <w:numPr>
                <w:ilvl w:val="0"/>
                <w:numId w:val="38"/>
              </w:numPr>
            </w:pPr>
            <w:r>
              <w:rPr>
                <w:rFonts w:hAnsi="宋体" w:cs="宋体" w:hint="eastAsia"/>
              </w:rPr>
              <w:t>大于</w:t>
            </w:r>
          </w:p>
          <w:p w14:paraId="366B4DB0" w14:textId="77777777" w:rsidR="009F77C4" w:rsidRDefault="009F77C4" w:rsidP="00B03962">
            <w:pPr>
              <w:pStyle w:val="ItemListinTable"/>
              <w:numPr>
                <w:ilvl w:val="0"/>
                <w:numId w:val="38"/>
              </w:numPr>
            </w:pPr>
            <w:r>
              <w:rPr>
                <w:rFonts w:hAnsi="宋体" w:cs="宋体" w:hint="eastAsia"/>
              </w:rPr>
              <w:t>小于</w:t>
            </w:r>
          </w:p>
        </w:tc>
      </w:tr>
      <w:tr w:rsidR="009F77C4" w:rsidRPr="002124D9" w14:paraId="450FF278" w14:textId="77777777" w:rsidTr="004F08C7">
        <w:trPr>
          <w:trHeight w:val="293"/>
        </w:trPr>
        <w:tc>
          <w:tcPr>
            <w:tcW w:w="1461" w:type="dxa"/>
          </w:tcPr>
          <w:p w14:paraId="3051E9F5" w14:textId="77777777" w:rsidR="009F77C4" w:rsidRDefault="009F77C4" w:rsidP="004F08C7">
            <w:pPr>
              <w:pStyle w:val="TableText"/>
            </w:pPr>
          </w:p>
        </w:tc>
        <w:tc>
          <w:tcPr>
            <w:tcW w:w="3909" w:type="dxa"/>
          </w:tcPr>
          <w:p w14:paraId="518928BB" w14:textId="77777777" w:rsidR="009F77C4" w:rsidRDefault="009F77C4" w:rsidP="004F08C7">
            <w:pPr>
              <w:pStyle w:val="TableText"/>
            </w:pPr>
            <w:r>
              <w:rPr>
                <w:rFonts w:hint="eastAsia"/>
              </w:rPr>
              <w:t>Cookie</w:t>
            </w:r>
            <w:r>
              <w:t>长度</w:t>
            </w:r>
          </w:p>
        </w:tc>
        <w:tc>
          <w:tcPr>
            <w:tcW w:w="3748" w:type="dxa"/>
          </w:tcPr>
          <w:p w14:paraId="15EC67C7" w14:textId="77777777" w:rsidR="009F77C4" w:rsidRDefault="009F77C4" w:rsidP="00B03962">
            <w:pPr>
              <w:pStyle w:val="ItemListinTable"/>
              <w:numPr>
                <w:ilvl w:val="0"/>
                <w:numId w:val="38"/>
              </w:numPr>
            </w:pPr>
            <w:r>
              <w:rPr>
                <w:rFonts w:hAnsi="宋体" w:cs="宋体" w:hint="eastAsia"/>
              </w:rPr>
              <w:t>等于</w:t>
            </w:r>
          </w:p>
          <w:p w14:paraId="2955E89A" w14:textId="77777777" w:rsidR="009F77C4" w:rsidRDefault="009F77C4" w:rsidP="00B03962">
            <w:pPr>
              <w:pStyle w:val="ItemListinTable"/>
              <w:numPr>
                <w:ilvl w:val="0"/>
                <w:numId w:val="38"/>
              </w:numPr>
            </w:pPr>
            <w:r>
              <w:rPr>
                <w:rFonts w:hAnsi="宋体" w:cs="宋体" w:hint="eastAsia"/>
              </w:rPr>
              <w:t>大于</w:t>
            </w:r>
          </w:p>
          <w:p w14:paraId="5FC93555" w14:textId="77777777" w:rsidR="009F77C4" w:rsidRDefault="009F77C4" w:rsidP="00B03962">
            <w:pPr>
              <w:pStyle w:val="ItemListinTable"/>
              <w:numPr>
                <w:ilvl w:val="0"/>
                <w:numId w:val="38"/>
              </w:numPr>
            </w:pPr>
            <w:r>
              <w:rPr>
                <w:rFonts w:hAnsi="宋体" w:cs="宋体" w:hint="eastAsia"/>
              </w:rPr>
              <w:t>小于</w:t>
            </w:r>
          </w:p>
        </w:tc>
      </w:tr>
      <w:tr w:rsidR="009F77C4" w:rsidRPr="002124D9" w14:paraId="202C905C" w14:textId="77777777" w:rsidTr="004F08C7">
        <w:trPr>
          <w:trHeight w:val="293"/>
        </w:trPr>
        <w:tc>
          <w:tcPr>
            <w:tcW w:w="1461" w:type="dxa"/>
          </w:tcPr>
          <w:p w14:paraId="0FD5B159" w14:textId="77777777" w:rsidR="009F77C4" w:rsidRDefault="009F77C4" w:rsidP="004F08C7">
            <w:pPr>
              <w:pStyle w:val="TableText"/>
            </w:pPr>
          </w:p>
        </w:tc>
        <w:tc>
          <w:tcPr>
            <w:tcW w:w="3909" w:type="dxa"/>
          </w:tcPr>
          <w:p w14:paraId="14016F50" w14:textId="77777777" w:rsidR="009F77C4" w:rsidRDefault="009F77C4" w:rsidP="004F08C7">
            <w:pPr>
              <w:pStyle w:val="TableText"/>
            </w:pPr>
            <w:r>
              <w:rPr>
                <w:rFonts w:hint="eastAsia"/>
              </w:rPr>
              <w:t>Header</w:t>
            </w:r>
            <w:r>
              <w:t>长度</w:t>
            </w:r>
          </w:p>
        </w:tc>
        <w:tc>
          <w:tcPr>
            <w:tcW w:w="3748" w:type="dxa"/>
          </w:tcPr>
          <w:p w14:paraId="16180A96" w14:textId="77777777" w:rsidR="009F77C4" w:rsidRDefault="009F77C4" w:rsidP="00B03962">
            <w:pPr>
              <w:pStyle w:val="ItemListinTable"/>
              <w:numPr>
                <w:ilvl w:val="0"/>
                <w:numId w:val="38"/>
              </w:numPr>
            </w:pPr>
            <w:r>
              <w:rPr>
                <w:rFonts w:hAnsi="宋体" w:cs="宋体" w:hint="eastAsia"/>
              </w:rPr>
              <w:t>等于</w:t>
            </w:r>
          </w:p>
          <w:p w14:paraId="335ACAA6" w14:textId="77777777" w:rsidR="009F77C4" w:rsidRDefault="009F77C4" w:rsidP="00B03962">
            <w:pPr>
              <w:pStyle w:val="ItemListinTable"/>
              <w:numPr>
                <w:ilvl w:val="0"/>
                <w:numId w:val="38"/>
              </w:numPr>
            </w:pPr>
            <w:r>
              <w:rPr>
                <w:rFonts w:hAnsi="宋体" w:cs="宋体" w:hint="eastAsia"/>
              </w:rPr>
              <w:t>大于</w:t>
            </w:r>
          </w:p>
          <w:p w14:paraId="3D1D17F3" w14:textId="77777777" w:rsidR="009F77C4" w:rsidRDefault="009F77C4" w:rsidP="00B03962">
            <w:pPr>
              <w:pStyle w:val="ItemListinTable"/>
              <w:numPr>
                <w:ilvl w:val="0"/>
                <w:numId w:val="38"/>
              </w:numPr>
            </w:pPr>
            <w:r>
              <w:rPr>
                <w:rFonts w:hAnsi="宋体" w:cs="宋体" w:hint="eastAsia"/>
              </w:rPr>
              <w:t>小于</w:t>
            </w:r>
          </w:p>
        </w:tc>
      </w:tr>
      <w:tr w:rsidR="009F77C4" w:rsidRPr="002124D9" w14:paraId="5B5B7DA4" w14:textId="77777777" w:rsidTr="004F08C7">
        <w:trPr>
          <w:trHeight w:val="293"/>
        </w:trPr>
        <w:tc>
          <w:tcPr>
            <w:tcW w:w="1461" w:type="dxa"/>
          </w:tcPr>
          <w:p w14:paraId="68AACD0C" w14:textId="77777777" w:rsidR="009F77C4" w:rsidRDefault="009F77C4" w:rsidP="004F08C7">
            <w:pPr>
              <w:pStyle w:val="TableText"/>
            </w:pPr>
          </w:p>
        </w:tc>
        <w:tc>
          <w:tcPr>
            <w:tcW w:w="3909" w:type="dxa"/>
          </w:tcPr>
          <w:p w14:paraId="7B8924F7" w14:textId="77777777" w:rsidR="009F77C4" w:rsidRDefault="009F77C4" w:rsidP="004F08C7">
            <w:pPr>
              <w:pStyle w:val="TableText"/>
            </w:pPr>
            <w:r>
              <w:rPr>
                <w:rFonts w:hint="eastAsia"/>
              </w:rPr>
              <w:t>User-Agent</w:t>
            </w:r>
            <w:r>
              <w:t>长度</w:t>
            </w:r>
          </w:p>
        </w:tc>
        <w:tc>
          <w:tcPr>
            <w:tcW w:w="3748" w:type="dxa"/>
          </w:tcPr>
          <w:p w14:paraId="575C0F3D" w14:textId="77777777" w:rsidR="009F77C4" w:rsidRDefault="009F77C4" w:rsidP="00B03962">
            <w:pPr>
              <w:pStyle w:val="ItemListinTable"/>
              <w:numPr>
                <w:ilvl w:val="0"/>
                <w:numId w:val="39"/>
              </w:numPr>
            </w:pPr>
            <w:r>
              <w:rPr>
                <w:rFonts w:hAnsi="宋体" w:cs="宋体" w:hint="eastAsia"/>
              </w:rPr>
              <w:t>等于</w:t>
            </w:r>
          </w:p>
          <w:p w14:paraId="01C18C94" w14:textId="77777777" w:rsidR="009F77C4" w:rsidRDefault="009F77C4" w:rsidP="00B03962">
            <w:pPr>
              <w:pStyle w:val="ItemListinTable"/>
              <w:numPr>
                <w:ilvl w:val="0"/>
                <w:numId w:val="39"/>
              </w:numPr>
            </w:pPr>
            <w:r>
              <w:rPr>
                <w:rFonts w:hAnsi="宋体" w:cs="宋体" w:hint="eastAsia"/>
              </w:rPr>
              <w:t>大于</w:t>
            </w:r>
          </w:p>
          <w:p w14:paraId="793AAF14" w14:textId="77777777" w:rsidR="009F77C4" w:rsidRDefault="009F77C4" w:rsidP="00B03962">
            <w:pPr>
              <w:pStyle w:val="ItemListinTable"/>
              <w:numPr>
                <w:ilvl w:val="0"/>
                <w:numId w:val="38"/>
              </w:numPr>
            </w:pPr>
            <w:r>
              <w:rPr>
                <w:rFonts w:hAnsi="宋体" w:cs="宋体" w:hint="eastAsia"/>
              </w:rPr>
              <w:t>小于</w:t>
            </w:r>
          </w:p>
        </w:tc>
      </w:tr>
      <w:tr w:rsidR="009F77C4" w:rsidRPr="002124D9" w14:paraId="6137674D" w14:textId="77777777" w:rsidTr="004F08C7">
        <w:trPr>
          <w:trHeight w:val="293"/>
        </w:trPr>
        <w:tc>
          <w:tcPr>
            <w:tcW w:w="1461" w:type="dxa"/>
          </w:tcPr>
          <w:p w14:paraId="5FEFD238" w14:textId="77777777" w:rsidR="009F77C4" w:rsidRDefault="009F77C4" w:rsidP="004F08C7">
            <w:pPr>
              <w:pStyle w:val="TableText"/>
            </w:pPr>
            <w:r>
              <w:rPr>
                <w:rFonts w:hint="eastAsia"/>
              </w:rPr>
              <w:t>FTP</w:t>
            </w:r>
          </w:p>
        </w:tc>
        <w:tc>
          <w:tcPr>
            <w:tcW w:w="3909" w:type="dxa"/>
          </w:tcPr>
          <w:p w14:paraId="0E609FCA" w14:textId="77777777" w:rsidR="009F77C4" w:rsidRDefault="009F77C4" w:rsidP="004F08C7">
            <w:pPr>
              <w:pStyle w:val="TableText"/>
            </w:pPr>
            <w:r>
              <w:rPr>
                <w:rFonts w:hint="eastAsia"/>
              </w:rPr>
              <w:t>命令</w:t>
            </w:r>
            <w:r>
              <w:t>内容</w:t>
            </w:r>
          </w:p>
          <w:p w14:paraId="2BDEBC03" w14:textId="77777777" w:rsidR="009F77C4" w:rsidRDefault="009F77C4" w:rsidP="004F08C7">
            <w:pPr>
              <w:pStyle w:val="TableText"/>
            </w:pPr>
            <w:r>
              <w:rPr>
                <w:rFonts w:hint="eastAsia"/>
              </w:rPr>
              <w:t>ftp</w:t>
            </w:r>
            <w:r>
              <w:t>标准命令</w:t>
            </w:r>
            <w:r>
              <w:rPr>
                <w:rFonts w:hint="eastAsia"/>
              </w:rPr>
              <w:t>如</w:t>
            </w:r>
            <w:r>
              <w:t>：</w:t>
            </w:r>
            <w:r>
              <w:rPr>
                <w:rFonts w:hint="eastAsia"/>
              </w:rPr>
              <w:t>STOR,RETR,MLSD</w:t>
            </w:r>
          </w:p>
        </w:tc>
        <w:tc>
          <w:tcPr>
            <w:tcW w:w="3748" w:type="dxa"/>
          </w:tcPr>
          <w:p w14:paraId="1ADF7856" w14:textId="77777777" w:rsidR="009F77C4" w:rsidRDefault="009F77C4" w:rsidP="00B03962">
            <w:pPr>
              <w:pStyle w:val="ItemListinTable"/>
              <w:numPr>
                <w:ilvl w:val="0"/>
                <w:numId w:val="38"/>
              </w:numPr>
            </w:pPr>
            <w:r>
              <w:rPr>
                <w:rFonts w:hAnsi="宋体" w:cs="宋体" w:hint="eastAsia"/>
              </w:rPr>
              <w:t>包含</w:t>
            </w:r>
          </w:p>
          <w:p w14:paraId="0A184C65"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14964820" w14:textId="77777777" w:rsidTr="004F08C7">
        <w:trPr>
          <w:trHeight w:val="293"/>
        </w:trPr>
        <w:tc>
          <w:tcPr>
            <w:tcW w:w="1461" w:type="dxa"/>
          </w:tcPr>
          <w:p w14:paraId="2582E00C" w14:textId="77777777" w:rsidR="009F77C4" w:rsidRDefault="009F77C4" w:rsidP="004F08C7">
            <w:pPr>
              <w:pStyle w:val="TableText"/>
            </w:pPr>
          </w:p>
        </w:tc>
        <w:tc>
          <w:tcPr>
            <w:tcW w:w="3909" w:type="dxa"/>
          </w:tcPr>
          <w:p w14:paraId="28D9F57E" w14:textId="77777777" w:rsidR="009F77C4" w:rsidRDefault="009F77C4" w:rsidP="004F08C7">
            <w:pPr>
              <w:pStyle w:val="TableText"/>
            </w:pPr>
            <w:r>
              <w:rPr>
                <w:rFonts w:hint="eastAsia"/>
              </w:rPr>
              <w:t>命令</w:t>
            </w:r>
            <w:r>
              <w:t>参数内容</w:t>
            </w:r>
          </w:p>
          <w:p w14:paraId="4CABA10A" w14:textId="77777777" w:rsidR="009F77C4" w:rsidRDefault="009F77C4" w:rsidP="004F08C7">
            <w:pPr>
              <w:pStyle w:val="TableText"/>
            </w:pPr>
            <w:r>
              <w:rPr>
                <w:rFonts w:hint="eastAsia"/>
              </w:rPr>
              <w:t>命令</w:t>
            </w:r>
            <w:r>
              <w:t>后面跟的参数</w:t>
            </w:r>
            <w:r>
              <w:rPr>
                <w:rFonts w:hint="eastAsia"/>
              </w:rPr>
              <w:t xml:space="preserve">如 </w:t>
            </w:r>
            <w:r>
              <w:t>RETR &lt;</w:t>
            </w:r>
            <w:r>
              <w:rPr>
                <w:rFonts w:hint="eastAsia"/>
              </w:rPr>
              <w:t>文件名</w:t>
            </w:r>
            <w:r>
              <w:t>&gt;</w:t>
            </w:r>
          </w:p>
        </w:tc>
        <w:tc>
          <w:tcPr>
            <w:tcW w:w="3748" w:type="dxa"/>
          </w:tcPr>
          <w:p w14:paraId="6F4DD44C" w14:textId="77777777" w:rsidR="009F77C4" w:rsidRDefault="009F77C4" w:rsidP="00B03962">
            <w:pPr>
              <w:pStyle w:val="ItemListinTable"/>
              <w:numPr>
                <w:ilvl w:val="0"/>
                <w:numId w:val="38"/>
              </w:numPr>
            </w:pPr>
            <w:r>
              <w:rPr>
                <w:rFonts w:hAnsi="宋体" w:cs="宋体" w:hint="eastAsia"/>
              </w:rPr>
              <w:t>包含</w:t>
            </w:r>
          </w:p>
          <w:p w14:paraId="17D65562"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0A94768B" w14:textId="77777777" w:rsidTr="004F08C7">
        <w:trPr>
          <w:trHeight w:val="293"/>
        </w:trPr>
        <w:tc>
          <w:tcPr>
            <w:tcW w:w="1461" w:type="dxa"/>
          </w:tcPr>
          <w:p w14:paraId="6459BDF4" w14:textId="77777777" w:rsidR="009F77C4" w:rsidRDefault="009F77C4" w:rsidP="004F08C7">
            <w:pPr>
              <w:pStyle w:val="TableText"/>
            </w:pPr>
          </w:p>
        </w:tc>
        <w:tc>
          <w:tcPr>
            <w:tcW w:w="3909" w:type="dxa"/>
          </w:tcPr>
          <w:p w14:paraId="61D91AAC" w14:textId="77777777" w:rsidR="009F77C4" w:rsidRDefault="009F77C4" w:rsidP="004F08C7">
            <w:pPr>
              <w:pStyle w:val="TableText"/>
            </w:pPr>
            <w:r>
              <w:rPr>
                <w:rFonts w:hint="eastAsia"/>
              </w:rPr>
              <w:t>命令</w:t>
            </w:r>
            <w:r>
              <w:t>长度</w:t>
            </w:r>
          </w:p>
        </w:tc>
        <w:tc>
          <w:tcPr>
            <w:tcW w:w="3748" w:type="dxa"/>
          </w:tcPr>
          <w:p w14:paraId="60E11AF0" w14:textId="77777777" w:rsidR="009F77C4" w:rsidRDefault="009F77C4" w:rsidP="00B03962">
            <w:pPr>
              <w:pStyle w:val="ItemListinTable"/>
              <w:numPr>
                <w:ilvl w:val="0"/>
                <w:numId w:val="38"/>
              </w:numPr>
            </w:pPr>
            <w:r>
              <w:rPr>
                <w:rFonts w:hAnsi="宋体" w:cs="宋体" w:hint="eastAsia"/>
              </w:rPr>
              <w:t>等于</w:t>
            </w:r>
          </w:p>
          <w:p w14:paraId="36D35CF4" w14:textId="77777777" w:rsidR="009F77C4" w:rsidRDefault="009F77C4" w:rsidP="00B03962">
            <w:pPr>
              <w:pStyle w:val="ItemListinTable"/>
              <w:numPr>
                <w:ilvl w:val="0"/>
                <w:numId w:val="38"/>
              </w:numPr>
            </w:pPr>
            <w:r>
              <w:rPr>
                <w:rFonts w:hAnsi="宋体" w:cs="宋体" w:hint="eastAsia"/>
              </w:rPr>
              <w:t>大于</w:t>
            </w:r>
          </w:p>
          <w:p w14:paraId="65A1C877" w14:textId="77777777" w:rsidR="009F77C4" w:rsidRPr="00BB14A2" w:rsidRDefault="009F77C4" w:rsidP="00B03962">
            <w:pPr>
              <w:pStyle w:val="TableText"/>
              <w:numPr>
                <w:ilvl w:val="0"/>
                <w:numId w:val="38"/>
              </w:numPr>
            </w:pPr>
            <w:r w:rsidRPr="00BB14A2">
              <w:rPr>
                <w:rFonts w:hint="eastAsia"/>
              </w:rPr>
              <w:t>小于</w:t>
            </w:r>
          </w:p>
        </w:tc>
      </w:tr>
      <w:tr w:rsidR="009F77C4" w:rsidRPr="002124D9" w14:paraId="40BFBA27" w14:textId="77777777" w:rsidTr="004F08C7">
        <w:trPr>
          <w:trHeight w:val="293"/>
        </w:trPr>
        <w:tc>
          <w:tcPr>
            <w:tcW w:w="1461" w:type="dxa"/>
          </w:tcPr>
          <w:p w14:paraId="7C9468E4" w14:textId="77777777" w:rsidR="009F77C4" w:rsidRDefault="009F77C4" w:rsidP="004F08C7">
            <w:pPr>
              <w:pStyle w:val="TableText"/>
            </w:pPr>
          </w:p>
        </w:tc>
        <w:tc>
          <w:tcPr>
            <w:tcW w:w="3909" w:type="dxa"/>
          </w:tcPr>
          <w:p w14:paraId="6488EE15" w14:textId="77777777" w:rsidR="009F77C4" w:rsidRDefault="009F77C4" w:rsidP="004F08C7">
            <w:pPr>
              <w:pStyle w:val="TableText"/>
            </w:pPr>
            <w:r>
              <w:rPr>
                <w:rFonts w:hint="eastAsia"/>
              </w:rPr>
              <w:t>命令</w:t>
            </w:r>
            <w:r>
              <w:t>参数长度</w:t>
            </w:r>
          </w:p>
        </w:tc>
        <w:tc>
          <w:tcPr>
            <w:tcW w:w="3748" w:type="dxa"/>
          </w:tcPr>
          <w:p w14:paraId="74229430" w14:textId="77777777" w:rsidR="009F77C4" w:rsidRDefault="009F77C4" w:rsidP="00B03962">
            <w:pPr>
              <w:pStyle w:val="ItemListinTable"/>
              <w:numPr>
                <w:ilvl w:val="0"/>
                <w:numId w:val="38"/>
              </w:numPr>
            </w:pPr>
            <w:r>
              <w:rPr>
                <w:rFonts w:hAnsi="宋体" w:cs="宋体" w:hint="eastAsia"/>
              </w:rPr>
              <w:t>等于</w:t>
            </w:r>
          </w:p>
          <w:p w14:paraId="6D9BD93D" w14:textId="77777777" w:rsidR="009F77C4" w:rsidRDefault="009F77C4" w:rsidP="00B03962">
            <w:pPr>
              <w:pStyle w:val="ItemListinTable"/>
              <w:numPr>
                <w:ilvl w:val="0"/>
                <w:numId w:val="38"/>
              </w:numPr>
            </w:pPr>
            <w:r>
              <w:rPr>
                <w:rFonts w:hAnsi="宋体" w:cs="宋体" w:hint="eastAsia"/>
              </w:rPr>
              <w:t>大于</w:t>
            </w:r>
          </w:p>
          <w:p w14:paraId="0EE9F745" w14:textId="77777777" w:rsidR="009F77C4" w:rsidRPr="00BB14A2" w:rsidRDefault="009F77C4" w:rsidP="00B03962">
            <w:pPr>
              <w:pStyle w:val="TableText"/>
              <w:numPr>
                <w:ilvl w:val="0"/>
                <w:numId w:val="38"/>
              </w:numPr>
            </w:pPr>
            <w:r w:rsidRPr="00BB14A2">
              <w:rPr>
                <w:rFonts w:hint="eastAsia"/>
              </w:rPr>
              <w:t>小于</w:t>
            </w:r>
          </w:p>
        </w:tc>
      </w:tr>
      <w:tr w:rsidR="009F77C4" w:rsidRPr="002124D9" w14:paraId="1FF32B58" w14:textId="77777777" w:rsidTr="004F08C7">
        <w:trPr>
          <w:trHeight w:val="293"/>
        </w:trPr>
        <w:tc>
          <w:tcPr>
            <w:tcW w:w="1461" w:type="dxa"/>
          </w:tcPr>
          <w:p w14:paraId="16554AD4" w14:textId="77777777" w:rsidR="009F77C4" w:rsidRDefault="009F77C4" w:rsidP="004F08C7">
            <w:pPr>
              <w:pStyle w:val="TableText"/>
            </w:pPr>
            <w:r>
              <w:t>POP3</w:t>
            </w:r>
          </w:p>
        </w:tc>
        <w:tc>
          <w:tcPr>
            <w:tcW w:w="3909" w:type="dxa"/>
          </w:tcPr>
          <w:p w14:paraId="612466A1" w14:textId="77777777" w:rsidR="009F77C4" w:rsidRDefault="009F77C4" w:rsidP="004F08C7">
            <w:pPr>
              <w:pStyle w:val="TableText"/>
            </w:pPr>
            <w:r>
              <w:rPr>
                <w:rFonts w:hint="eastAsia"/>
              </w:rPr>
              <w:t>命令</w:t>
            </w:r>
            <w:r>
              <w:t>内容</w:t>
            </w:r>
          </w:p>
          <w:p w14:paraId="4C82107E" w14:textId="77777777" w:rsidR="009F77C4" w:rsidRDefault="009F77C4" w:rsidP="004F08C7">
            <w:pPr>
              <w:pStyle w:val="TableText"/>
            </w:pPr>
            <w:r>
              <w:rPr>
                <w:rFonts w:hint="eastAsia"/>
              </w:rPr>
              <w:t>POP3命令</w:t>
            </w:r>
            <w:r>
              <w:t>如</w:t>
            </w:r>
            <w:r>
              <w:rPr>
                <w:rFonts w:hint="eastAsia"/>
              </w:rPr>
              <w:t>：</w:t>
            </w:r>
            <w:r>
              <w:t>user</w:t>
            </w:r>
          </w:p>
        </w:tc>
        <w:tc>
          <w:tcPr>
            <w:tcW w:w="3748" w:type="dxa"/>
          </w:tcPr>
          <w:p w14:paraId="34BFA218" w14:textId="77777777" w:rsidR="009F77C4" w:rsidRDefault="009F77C4" w:rsidP="00B03962">
            <w:pPr>
              <w:pStyle w:val="ItemListinTable"/>
              <w:numPr>
                <w:ilvl w:val="0"/>
                <w:numId w:val="38"/>
              </w:numPr>
            </w:pPr>
            <w:r>
              <w:rPr>
                <w:rFonts w:hAnsi="宋体" w:cs="宋体" w:hint="eastAsia"/>
              </w:rPr>
              <w:t>包含</w:t>
            </w:r>
          </w:p>
          <w:p w14:paraId="36BA30E9"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339AC4D5" w14:textId="77777777" w:rsidTr="004F08C7">
        <w:trPr>
          <w:trHeight w:val="293"/>
        </w:trPr>
        <w:tc>
          <w:tcPr>
            <w:tcW w:w="1461" w:type="dxa"/>
          </w:tcPr>
          <w:p w14:paraId="4ED29A7F" w14:textId="77777777" w:rsidR="009F77C4" w:rsidRDefault="009F77C4" w:rsidP="004F08C7">
            <w:pPr>
              <w:pStyle w:val="TableText"/>
            </w:pPr>
          </w:p>
        </w:tc>
        <w:tc>
          <w:tcPr>
            <w:tcW w:w="3909" w:type="dxa"/>
          </w:tcPr>
          <w:p w14:paraId="007DD794" w14:textId="77777777" w:rsidR="009F77C4" w:rsidRDefault="009F77C4" w:rsidP="004F08C7">
            <w:pPr>
              <w:pStyle w:val="TableText"/>
            </w:pPr>
            <w:r>
              <w:rPr>
                <w:rFonts w:hint="eastAsia"/>
              </w:rPr>
              <w:t>命令</w:t>
            </w:r>
            <w:r>
              <w:t>参数内容</w:t>
            </w:r>
          </w:p>
        </w:tc>
        <w:tc>
          <w:tcPr>
            <w:tcW w:w="3748" w:type="dxa"/>
          </w:tcPr>
          <w:p w14:paraId="76C3E948" w14:textId="77777777" w:rsidR="009F77C4" w:rsidRDefault="009F77C4" w:rsidP="00B03962">
            <w:pPr>
              <w:pStyle w:val="ItemListinTable"/>
              <w:numPr>
                <w:ilvl w:val="0"/>
                <w:numId w:val="38"/>
              </w:numPr>
            </w:pPr>
            <w:r>
              <w:rPr>
                <w:rFonts w:hAnsi="宋体" w:cs="宋体" w:hint="eastAsia"/>
              </w:rPr>
              <w:t>包含</w:t>
            </w:r>
          </w:p>
          <w:p w14:paraId="54D968EA"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216FF482" w14:textId="77777777" w:rsidTr="004F08C7">
        <w:trPr>
          <w:trHeight w:val="293"/>
        </w:trPr>
        <w:tc>
          <w:tcPr>
            <w:tcW w:w="1461" w:type="dxa"/>
          </w:tcPr>
          <w:p w14:paraId="537DE177" w14:textId="77777777" w:rsidR="009F77C4" w:rsidRDefault="009F77C4" w:rsidP="004F08C7">
            <w:pPr>
              <w:pStyle w:val="TableText"/>
            </w:pPr>
          </w:p>
        </w:tc>
        <w:tc>
          <w:tcPr>
            <w:tcW w:w="3909" w:type="dxa"/>
          </w:tcPr>
          <w:p w14:paraId="1F3F7404" w14:textId="77777777" w:rsidR="009F77C4" w:rsidRDefault="009F77C4" w:rsidP="004F08C7">
            <w:pPr>
              <w:pStyle w:val="TableText"/>
            </w:pPr>
            <w:r>
              <w:rPr>
                <w:rFonts w:hint="eastAsia"/>
              </w:rPr>
              <w:t>命令</w:t>
            </w:r>
            <w:r>
              <w:t>长度</w:t>
            </w:r>
          </w:p>
        </w:tc>
        <w:tc>
          <w:tcPr>
            <w:tcW w:w="3748" w:type="dxa"/>
          </w:tcPr>
          <w:p w14:paraId="60527280" w14:textId="77777777" w:rsidR="009F77C4" w:rsidRDefault="009F77C4" w:rsidP="00B03962">
            <w:pPr>
              <w:pStyle w:val="ItemListinTable"/>
              <w:numPr>
                <w:ilvl w:val="0"/>
                <w:numId w:val="40"/>
              </w:numPr>
            </w:pPr>
            <w:r>
              <w:rPr>
                <w:rFonts w:hAnsi="宋体" w:cs="宋体" w:hint="eastAsia"/>
              </w:rPr>
              <w:t>等于</w:t>
            </w:r>
          </w:p>
          <w:p w14:paraId="55FF896A" w14:textId="77777777" w:rsidR="009F77C4" w:rsidRDefault="009F77C4" w:rsidP="00B03962">
            <w:pPr>
              <w:pStyle w:val="ItemListinTable"/>
              <w:numPr>
                <w:ilvl w:val="0"/>
                <w:numId w:val="40"/>
              </w:numPr>
            </w:pPr>
            <w:r>
              <w:rPr>
                <w:rFonts w:hAnsi="宋体" w:cs="宋体" w:hint="eastAsia"/>
              </w:rPr>
              <w:t>大于</w:t>
            </w:r>
          </w:p>
          <w:p w14:paraId="47479D72" w14:textId="77777777" w:rsidR="009F77C4" w:rsidRDefault="009F77C4" w:rsidP="00B03962">
            <w:pPr>
              <w:pStyle w:val="ItemListinTable"/>
              <w:numPr>
                <w:ilvl w:val="0"/>
                <w:numId w:val="38"/>
              </w:numPr>
            </w:pPr>
            <w:r>
              <w:rPr>
                <w:rFonts w:hAnsi="宋体" w:cs="宋体" w:hint="eastAsia"/>
              </w:rPr>
              <w:t>小于</w:t>
            </w:r>
          </w:p>
        </w:tc>
      </w:tr>
      <w:tr w:rsidR="009F77C4" w:rsidRPr="002124D9" w14:paraId="25316ED1" w14:textId="77777777" w:rsidTr="004F08C7">
        <w:trPr>
          <w:trHeight w:val="293"/>
        </w:trPr>
        <w:tc>
          <w:tcPr>
            <w:tcW w:w="1461" w:type="dxa"/>
          </w:tcPr>
          <w:p w14:paraId="5F03EDC0" w14:textId="77777777" w:rsidR="009F77C4" w:rsidRDefault="009F77C4" w:rsidP="004F08C7">
            <w:pPr>
              <w:pStyle w:val="TableText"/>
            </w:pPr>
          </w:p>
        </w:tc>
        <w:tc>
          <w:tcPr>
            <w:tcW w:w="3909" w:type="dxa"/>
          </w:tcPr>
          <w:p w14:paraId="34C4C660" w14:textId="77777777" w:rsidR="009F77C4" w:rsidRDefault="009F77C4" w:rsidP="004F08C7">
            <w:pPr>
              <w:pStyle w:val="TableText"/>
            </w:pPr>
            <w:r>
              <w:rPr>
                <w:rFonts w:hint="eastAsia"/>
              </w:rPr>
              <w:t>命令</w:t>
            </w:r>
            <w:r>
              <w:t>参数长度</w:t>
            </w:r>
          </w:p>
        </w:tc>
        <w:tc>
          <w:tcPr>
            <w:tcW w:w="3748" w:type="dxa"/>
          </w:tcPr>
          <w:p w14:paraId="7BFB32BA" w14:textId="77777777" w:rsidR="009F77C4" w:rsidRDefault="009F77C4" w:rsidP="00B03962">
            <w:pPr>
              <w:pStyle w:val="ItemListinTable"/>
              <w:numPr>
                <w:ilvl w:val="0"/>
                <w:numId w:val="38"/>
              </w:numPr>
            </w:pPr>
            <w:r>
              <w:rPr>
                <w:rFonts w:hAnsi="宋体" w:cs="宋体" w:hint="eastAsia"/>
              </w:rPr>
              <w:t>等于</w:t>
            </w:r>
          </w:p>
          <w:p w14:paraId="6ED61250" w14:textId="77777777" w:rsidR="009F77C4" w:rsidRDefault="009F77C4" w:rsidP="00B03962">
            <w:pPr>
              <w:pStyle w:val="ItemListinTable"/>
              <w:numPr>
                <w:ilvl w:val="0"/>
                <w:numId w:val="38"/>
              </w:numPr>
            </w:pPr>
            <w:r>
              <w:rPr>
                <w:rFonts w:hAnsi="宋体" w:cs="宋体" w:hint="eastAsia"/>
              </w:rPr>
              <w:t>大于</w:t>
            </w:r>
          </w:p>
          <w:p w14:paraId="258973EF" w14:textId="77777777" w:rsidR="009F77C4" w:rsidRPr="00BB14A2" w:rsidRDefault="009F77C4" w:rsidP="00B03962">
            <w:pPr>
              <w:pStyle w:val="TableText"/>
              <w:numPr>
                <w:ilvl w:val="0"/>
                <w:numId w:val="38"/>
              </w:numPr>
            </w:pPr>
            <w:r w:rsidRPr="00BB14A2">
              <w:rPr>
                <w:rFonts w:hint="eastAsia"/>
              </w:rPr>
              <w:t>小于</w:t>
            </w:r>
          </w:p>
        </w:tc>
      </w:tr>
      <w:tr w:rsidR="009F77C4" w:rsidRPr="002124D9" w14:paraId="3D8B0C2E" w14:textId="77777777" w:rsidTr="004F08C7">
        <w:trPr>
          <w:trHeight w:val="293"/>
        </w:trPr>
        <w:tc>
          <w:tcPr>
            <w:tcW w:w="1461" w:type="dxa"/>
          </w:tcPr>
          <w:p w14:paraId="74751D57" w14:textId="77777777" w:rsidR="009F77C4" w:rsidRDefault="009F77C4" w:rsidP="004F08C7">
            <w:pPr>
              <w:pStyle w:val="TableText"/>
            </w:pPr>
            <w:r>
              <w:t>SMTP</w:t>
            </w:r>
          </w:p>
        </w:tc>
        <w:tc>
          <w:tcPr>
            <w:tcW w:w="3909" w:type="dxa"/>
          </w:tcPr>
          <w:p w14:paraId="4BF39581" w14:textId="77777777" w:rsidR="009F77C4" w:rsidRDefault="009F77C4" w:rsidP="004F08C7">
            <w:pPr>
              <w:pStyle w:val="TableText"/>
            </w:pPr>
            <w:r>
              <w:rPr>
                <w:rFonts w:hint="eastAsia"/>
              </w:rPr>
              <w:t>命令</w:t>
            </w:r>
            <w:r>
              <w:t>内容</w:t>
            </w:r>
          </w:p>
          <w:p w14:paraId="5ABB5C4A" w14:textId="77777777" w:rsidR="009F77C4" w:rsidRDefault="009F77C4" w:rsidP="004F08C7">
            <w:pPr>
              <w:pStyle w:val="TableText"/>
            </w:pPr>
            <w:r>
              <w:rPr>
                <w:rFonts w:hint="eastAsia"/>
              </w:rPr>
              <w:t>SMTP命令</w:t>
            </w:r>
            <w:r>
              <w:t>如</w:t>
            </w:r>
            <w:r>
              <w:rPr>
                <w:rFonts w:hint="eastAsia"/>
              </w:rPr>
              <w:t>：</w:t>
            </w:r>
            <w:r>
              <w:t>mail</w:t>
            </w:r>
          </w:p>
        </w:tc>
        <w:tc>
          <w:tcPr>
            <w:tcW w:w="3748" w:type="dxa"/>
          </w:tcPr>
          <w:p w14:paraId="60D06856" w14:textId="77777777" w:rsidR="009F77C4" w:rsidRDefault="009F77C4" w:rsidP="00B03962">
            <w:pPr>
              <w:pStyle w:val="ItemListinTable"/>
              <w:numPr>
                <w:ilvl w:val="0"/>
                <w:numId w:val="38"/>
              </w:numPr>
            </w:pPr>
            <w:r>
              <w:rPr>
                <w:rFonts w:hAnsi="宋体" w:cs="宋体" w:hint="eastAsia"/>
              </w:rPr>
              <w:t>包含</w:t>
            </w:r>
          </w:p>
          <w:p w14:paraId="363F82D6"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07A292AB" w14:textId="77777777" w:rsidTr="004F08C7">
        <w:trPr>
          <w:trHeight w:val="293"/>
        </w:trPr>
        <w:tc>
          <w:tcPr>
            <w:tcW w:w="1461" w:type="dxa"/>
          </w:tcPr>
          <w:p w14:paraId="1A5F22A5" w14:textId="77777777" w:rsidR="009F77C4" w:rsidRDefault="009F77C4" w:rsidP="004F08C7">
            <w:pPr>
              <w:pStyle w:val="TableText"/>
            </w:pPr>
          </w:p>
        </w:tc>
        <w:tc>
          <w:tcPr>
            <w:tcW w:w="3909" w:type="dxa"/>
          </w:tcPr>
          <w:p w14:paraId="4EC0D6ED" w14:textId="77777777" w:rsidR="009F77C4" w:rsidRDefault="009F77C4" w:rsidP="004F08C7">
            <w:pPr>
              <w:pStyle w:val="TableText"/>
            </w:pPr>
            <w:r>
              <w:rPr>
                <w:rFonts w:hint="eastAsia"/>
              </w:rPr>
              <w:t>命令</w:t>
            </w:r>
            <w:r>
              <w:t>参数内容</w:t>
            </w:r>
          </w:p>
        </w:tc>
        <w:tc>
          <w:tcPr>
            <w:tcW w:w="3748" w:type="dxa"/>
          </w:tcPr>
          <w:p w14:paraId="57022AC5" w14:textId="77777777" w:rsidR="009F77C4" w:rsidRDefault="009F77C4" w:rsidP="00B03962">
            <w:pPr>
              <w:pStyle w:val="ItemListinTable"/>
              <w:numPr>
                <w:ilvl w:val="0"/>
                <w:numId w:val="38"/>
              </w:numPr>
            </w:pPr>
            <w:r>
              <w:rPr>
                <w:rFonts w:hAnsi="宋体" w:cs="宋体" w:hint="eastAsia"/>
              </w:rPr>
              <w:t>包含</w:t>
            </w:r>
          </w:p>
          <w:p w14:paraId="092FBE42" w14:textId="77777777" w:rsidR="009F77C4" w:rsidRDefault="009F77C4" w:rsidP="00B03962">
            <w:pPr>
              <w:pStyle w:val="ItemListinTable"/>
              <w:numPr>
                <w:ilvl w:val="0"/>
                <w:numId w:val="38"/>
              </w:numPr>
            </w:pPr>
            <w:r>
              <w:rPr>
                <w:rFonts w:hAnsi="宋体" w:cs="宋体" w:hint="eastAsia"/>
              </w:rPr>
              <w:t>正则匹配</w:t>
            </w:r>
          </w:p>
        </w:tc>
      </w:tr>
      <w:tr w:rsidR="009F77C4" w:rsidRPr="002124D9" w14:paraId="4AAB8EC4" w14:textId="77777777" w:rsidTr="004F08C7">
        <w:trPr>
          <w:trHeight w:val="293"/>
        </w:trPr>
        <w:tc>
          <w:tcPr>
            <w:tcW w:w="1461" w:type="dxa"/>
          </w:tcPr>
          <w:p w14:paraId="02E14F70" w14:textId="77777777" w:rsidR="009F77C4" w:rsidRDefault="009F77C4" w:rsidP="004F08C7">
            <w:pPr>
              <w:pStyle w:val="TableText"/>
            </w:pPr>
          </w:p>
        </w:tc>
        <w:tc>
          <w:tcPr>
            <w:tcW w:w="3909" w:type="dxa"/>
          </w:tcPr>
          <w:p w14:paraId="18B140B3" w14:textId="77777777" w:rsidR="009F77C4" w:rsidRDefault="009F77C4" w:rsidP="004F08C7">
            <w:pPr>
              <w:pStyle w:val="TableText"/>
            </w:pPr>
            <w:r>
              <w:rPr>
                <w:rFonts w:hint="eastAsia"/>
              </w:rPr>
              <w:t>命令</w:t>
            </w:r>
            <w:r>
              <w:t>长度</w:t>
            </w:r>
          </w:p>
        </w:tc>
        <w:tc>
          <w:tcPr>
            <w:tcW w:w="3748" w:type="dxa"/>
          </w:tcPr>
          <w:p w14:paraId="630BD1AB" w14:textId="77777777" w:rsidR="009F77C4" w:rsidRDefault="009F77C4" w:rsidP="00B03962">
            <w:pPr>
              <w:pStyle w:val="ItemListinTable"/>
              <w:numPr>
                <w:ilvl w:val="0"/>
                <w:numId w:val="38"/>
              </w:numPr>
            </w:pPr>
            <w:r>
              <w:rPr>
                <w:rFonts w:hAnsi="宋体" w:cs="宋体" w:hint="eastAsia"/>
              </w:rPr>
              <w:t>等于</w:t>
            </w:r>
          </w:p>
          <w:p w14:paraId="57777844" w14:textId="77777777" w:rsidR="009F77C4" w:rsidRDefault="009F77C4" w:rsidP="00B03962">
            <w:pPr>
              <w:pStyle w:val="ItemListinTable"/>
              <w:numPr>
                <w:ilvl w:val="0"/>
                <w:numId w:val="38"/>
              </w:numPr>
            </w:pPr>
            <w:r>
              <w:rPr>
                <w:rFonts w:hAnsi="宋体" w:cs="宋体" w:hint="eastAsia"/>
              </w:rPr>
              <w:t>大于</w:t>
            </w:r>
          </w:p>
          <w:p w14:paraId="1D4DBF2B" w14:textId="77777777" w:rsidR="009F77C4" w:rsidRPr="00BB14A2" w:rsidRDefault="009F77C4" w:rsidP="00B03962">
            <w:pPr>
              <w:pStyle w:val="TableText"/>
              <w:numPr>
                <w:ilvl w:val="0"/>
                <w:numId w:val="38"/>
              </w:numPr>
            </w:pPr>
            <w:r w:rsidRPr="00BB14A2">
              <w:rPr>
                <w:rFonts w:hint="eastAsia"/>
              </w:rPr>
              <w:t>小于</w:t>
            </w:r>
          </w:p>
        </w:tc>
      </w:tr>
      <w:tr w:rsidR="009F77C4" w:rsidRPr="002124D9" w14:paraId="2EA1DA53" w14:textId="77777777" w:rsidTr="004F08C7">
        <w:trPr>
          <w:trHeight w:val="293"/>
        </w:trPr>
        <w:tc>
          <w:tcPr>
            <w:tcW w:w="1461" w:type="dxa"/>
          </w:tcPr>
          <w:p w14:paraId="3290CD3F" w14:textId="77777777" w:rsidR="009F77C4" w:rsidRDefault="009F77C4" w:rsidP="004F08C7">
            <w:pPr>
              <w:pStyle w:val="TableText"/>
            </w:pPr>
          </w:p>
        </w:tc>
        <w:tc>
          <w:tcPr>
            <w:tcW w:w="3909" w:type="dxa"/>
          </w:tcPr>
          <w:p w14:paraId="781EADC5" w14:textId="77777777" w:rsidR="009F77C4" w:rsidRDefault="009F77C4" w:rsidP="004F08C7">
            <w:pPr>
              <w:pStyle w:val="TableText"/>
            </w:pPr>
            <w:r>
              <w:rPr>
                <w:rFonts w:hint="eastAsia"/>
              </w:rPr>
              <w:t>命令</w:t>
            </w:r>
            <w:r>
              <w:t>参数长度</w:t>
            </w:r>
          </w:p>
        </w:tc>
        <w:tc>
          <w:tcPr>
            <w:tcW w:w="3748" w:type="dxa"/>
          </w:tcPr>
          <w:p w14:paraId="4BFD4E22" w14:textId="77777777" w:rsidR="009F77C4" w:rsidRDefault="009F77C4" w:rsidP="00B03962">
            <w:pPr>
              <w:pStyle w:val="ItemListinTable"/>
              <w:numPr>
                <w:ilvl w:val="0"/>
                <w:numId w:val="38"/>
              </w:numPr>
            </w:pPr>
            <w:r>
              <w:rPr>
                <w:rFonts w:hAnsi="宋体" w:cs="宋体" w:hint="eastAsia"/>
              </w:rPr>
              <w:t>等于</w:t>
            </w:r>
          </w:p>
          <w:p w14:paraId="4FAB5A06" w14:textId="77777777" w:rsidR="009F77C4" w:rsidRDefault="009F77C4" w:rsidP="00B03962">
            <w:pPr>
              <w:pStyle w:val="ItemListinTable"/>
              <w:numPr>
                <w:ilvl w:val="0"/>
                <w:numId w:val="38"/>
              </w:numPr>
            </w:pPr>
            <w:r>
              <w:rPr>
                <w:rFonts w:hAnsi="宋体" w:cs="宋体" w:hint="eastAsia"/>
              </w:rPr>
              <w:t>大于</w:t>
            </w:r>
          </w:p>
          <w:p w14:paraId="7BA972B1" w14:textId="77777777" w:rsidR="009F77C4" w:rsidRPr="00BB14A2" w:rsidRDefault="009F77C4" w:rsidP="00B03962">
            <w:pPr>
              <w:pStyle w:val="TableText"/>
              <w:numPr>
                <w:ilvl w:val="0"/>
                <w:numId w:val="38"/>
              </w:numPr>
            </w:pPr>
            <w:r w:rsidRPr="00BB14A2">
              <w:rPr>
                <w:rFonts w:hint="eastAsia"/>
              </w:rPr>
              <w:t>小于</w:t>
            </w:r>
          </w:p>
        </w:tc>
      </w:tr>
    </w:tbl>
    <w:p w14:paraId="12417CE5" w14:textId="77777777" w:rsidR="009F77C4" w:rsidRPr="0021328F" w:rsidRDefault="009F77C4" w:rsidP="009F77C4">
      <w:pPr>
        <w:ind w:firstLine="420"/>
      </w:pPr>
    </w:p>
    <w:p w14:paraId="75610F64" w14:textId="77777777" w:rsidR="009F77C4" w:rsidRPr="008547E0" w:rsidRDefault="009F77C4" w:rsidP="009F77C4">
      <w:pPr>
        <w:pStyle w:val="21"/>
      </w:pPr>
      <w:bookmarkStart w:id="6197" w:name="_Toc404075379"/>
      <w:bookmarkStart w:id="6198" w:name="_Toc436123124"/>
      <w:bookmarkStart w:id="6199" w:name="_Toc495418699"/>
      <w:bookmarkStart w:id="6200" w:name="_Toc510628155"/>
      <w:bookmarkStart w:id="6201" w:name="_Toc2937474"/>
      <w:bookmarkStart w:id="6202" w:name="_Toc15485236"/>
      <w:bookmarkStart w:id="6203" w:name="_Toc41651275"/>
      <w:bookmarkStart w:id="6204" w:name="_Toc44618367"/>
      <w:bookmarkStart w:id="6205" w:name="_Toc60069246"/>
      <w:bookmarkStart w:id="6206" w:name="_Toc61022715"/>
      <w:r w:rsidRPr="008547E0">
        <w:rPr>
          <w:rFonts w:hint="eastAsia"/>
        </w:rPr>
        <w:t>入侵防御策略</w:t>
      </w:r>
      <w:bookmarkEnd w:id="6197"/>
      <w:bookmarkEnd w:id="6198"/>
      <w:bookmarkEnd w:id="6199"/>
      <w:bookmarkEnd w:id="6200"/>
      <w:bookmarkEnd w:id="6201"/>
      <w:bookmarkEnd w:id="6202"/>
      <w:bookmarkEnd w:id="6203"/>
      <w:bookmarkEnd w:id="6204"/>
      <w:bookmarkEnd w:id="6205"/>
      <w:bookmarkEnd w:id="6206"/>
    </w:p>
    <w:p w14:paraId="279863FE" w14:textId="77777777" w:rsidR="009F77C4" w:rsidRDefault="009F77C4" w:rsidP="009F77C4">
      <w:pPr>
        <w:ind w:firstLine="420"/>
      </w:pPr>
      <w:r w:rsidRPr="00710229">
        <w:rPr>
          <w:rFonts w:hint="eastAsia"/>
        </w:rPr>
        <w:t>要想使</w:t>
      </w:r>
      <w:r>
        <w:rPr>
          <w:rFonts w:hint="eastAsia"/>
        </w:rPr>
        <w:t>入侵防御</w:t>
      </w:r>
      <w:r w:rsidRPr="00710229">
        <w:rPr>
          <w:rFonts w:hint="eastAsia"/>
        </w:rPr>
        <w:t>护生效，必须在相应的安全策略上面启用</w:t>
      </w:r>
      <w:r>
        <w:rPr>
          <w:rFonts w:hint="eastAsia"/>
        </w:rPr>
        <w:t>入侵防御</w:t>
      </w:r>
      <w:r w:rsidRPr="00710229">
        <w:rPr>
          <w:rFonts w:hint="eastAsia"/>
        </w:rPr>
        <w:t>策略。</w:t>
      </w:r>
    </w:p>
    <w:p w14:paraId="1C40DA12" w14:textId="77777777" w:rsidR="009F77C4" w:rsidRDefault="009F77C4" w:rsidP="009F77C4">
      <w:pPr>
        <w:ind w:firstLine="420"/>
      </w:pPr>
      <w:r>
        <w:rPr>
          <w:rFonts w:hint="eastAsia"/>
        </w:rPr>
        <w:t>通过菜单“策略配置</w:t>
      </w:r>
      <w:r>
        <w:rPr>
          <w:rFonts w:hint="eastAsia"/>
        </w:rPr>
        <w:t>&gt;</w:t>
      </w:r>
      <w:r>
        <w:rPr>
          <w:rFonts w:hint="eastAsia"/>
        </w:rPr>
        <w:t>控制策略”进入控制策略界面，</w:t>
      </w:r>
      <w:r w:rsidRPr="00710229">
        <w:rPr>
          <w:rFonts w:hint="eastAsia"/>
        </w:rPr>
        <w:t>新建或者编辑一条已经存在的策略</w:t>
      </w:r>
      <w:r>
        <w:rPr>
          <w:rFonts w:hint="eastAsia"/>
        </w:rPr>
        <w:t>；</w:t>
      </w:r>
      <w:r>
        <w:t>点击</w:t>
      </w:r>
      <w:r>
        <w:rPr>
          <w:rFonts w:hint="eastAsia"/>
        </w:rPr>
        <w:t>“入</w:t>
      </w:r>
      <w:r>
        <w:rPr>
          <w:rFonts w:hint="eastAsia"/>
        </w:rPr>
        <w:lastRenderedPageBreak/>
        <w:t>侵防御”标签页，进入“入侵防御”配置界面，如</w:t>
      </w:r>
      <w:r>
        <w:fldChar w:fldCharType="begin"/>
      </w:r>
      <w:r>
        <w:instrText xml:space="preserve"> </w:instrText>
      </w:r>
      <w:r>
        <w:rPr>
          <w:rFonts w:hint="eastAsia"/>
        </w:rPr>
        <w:instrText>REF _Ref509930723 \r \h</w:instrText>
      </w:r>
      <w:r>
        <w:instrText xml:space="preserve"> </w:instrText>
      </w:r>
      <w:r>
        <w:fldChar w:fldCharType="separate"/>
      </w:r>
      <w:r>
        <w:rPr>
          <w:rFonts w:hint="eastAsia"/>
        </w:rPr>
        <w:t>图</w:t>
      </w:r>
      <w:r>
        <w:rPr>
          <w:rFonts w:hint="eastAsia"/>
        </w:rPr>
        <w:t>29-11</w:t>
      </w:r>
      <w:r>
        <w:fldChar w:fldCharType="end"/>
      </w:r>
      <w:r>
        <w:t>所示</w:t>
      </w:r>
      <w:r>
        <w:rPr>
          <w:rFonts w:hint="eastAsia"/>
        </w:rPr>
        <w:t>。</w:t>
      </w:r>
      <w:r w:rsidRPr="007F6E6A">
        <w:rPr>
          <w:rFonts w:hint="eastAsia"/>
        </w:rPr>
        <w:t>各个配置项含义如</w:t>
      </w:r>
      <w:r>
        <w:fldChar w:fldCharType="begin"/>
      </w:r>
      <w:r>
        <w:instrText xml:space="preserve"> </w:instrText>
      </w:r>
      <w:r>
        <w:rPr>
          <w:rFonts w:hint="eastAsia"/>
        </w:rPr>
        <w:instrText>REF _Ref509930996 \r \h</w:instrText>
      </w:r>
      <w:r>
        <w:instrText xml:space="preserve"> </w:instrText>
      </w:r>
      <w:r>
        <w:fldChar w:fldCharType="separate"/>
      </w:r>
      <w:r>
        <w:rPr>
          <w:rFonts w:hint="eastAsia"/>
        </w:rPr>
        <w:t>表</w:t>
      </w:r>
      <w:r>
        <w:rPr>
          <w:rFonts w:hint="eastAsia"/>
        </w:rPr>
        <w:t>29-6</w:t>
      </w:r>
      <w:r>
        <w:fldChar w:fldCharType="end"/>
      </w:r>
      <w:r>
        <w:rPr>
          <w:rFonts w:hint="eastAsia"/>
        </w:rPr>
        <w:t>所示。</w:t>
      </w:r>
    </w:p>
    <w:p w14:paraId="7EFAB35C" w14:textId="77777777" w:rsidR="009F77C4" w:rsidRPr="00710229" w:rsidRDefault="009F77C4" w:rsidP="009F77C4">
      <w:pPr>
        <w:pStyle w:val="FigureDescription"/>
        <w:spacing w:before="156" w:after="156"/>
      </w:pPr>
      <w:bookmarkStart w:id="6207" w:name="_Toc421279056"/>
      <w:bookmarkStart w:id="6208" w:name="_Ref509930723"/>
      <w:r>
        <w:rPr>
          <w:rFonts w:hint="eastAsia"/>
        </w:rPr>
        <w:t>入侵防御策略</w:t>
      </w:r>
      <w:bookmarkEnd w:id="6207"/>
      <w:bookmarkEnd w:id="6208"/>
    </w:p>
    <w:p w14:paraId="72BFD3EB" w14:textId="77777777" w:rsidR="009F77C4" w:rsidRPr="00690E50" w:rsidRDefault="009F77C4" w:rsidP="009F77C4">
      <w:pPr>
        <w:pStyle w:val="Figure"/>
      </w:pPr>
      <w:bookmarkStart w:id="6209" w:name="_Toc404075381"/>
      <w:bookmarkStart w:id="6210" w:name="_Toc436123126"/>
      <w:bookmarkStart w:id="6211" w:name="_Toc507774294"/>
      <w:bookmarkStart w:id="6212" w:name="_Toc15485240"/>
      <w:bookmarkStart w:id="6213" w:name="_Toc41651279"/>
      <w:bookmarkStart w:id="6214" w:name="_Toc44618371"/>
      <w:r>
        <w:drawing>
          <wp:inline distT="0" distB="0" distL="0" distR="0" wp14:anchorId="5000790C" wp14:editId="3D30968E">
            <wp:extent cx="5638800" cy="2645637"/>
            <wp:effectExtent l="0" t="0" r="0" b="2540"/>
            <wp:docPr id="3452" name="图片 3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0"/>
                    <a:stretch>
                      <a:fillRect/>
                    </a:stretch>
                  </pic:blipFill>
                  <pic:spPr>
                    <a:xfrm>
                      <a:off x="0" y="0"/>
                      <a:ext cx="5643828" cy="2647996"/>
                    </a:xfrm>
                    <a:prstGeom prst="rect">
                      <a:avLst/>
                    </a:prstGeom>
                  </pic:spPr>
                </pic:pic>
              </a:graphicData>
            </a:graphic>
          </wp:inline>
        </w:drawing>
      </w:r>
    </w:p>
    <w:p w14:paraId="4431D62E" w14:textId="77777777" w:rsidR="009F77C4" w:rsidRDefault="009F77C4" w:rsidP="009F77C4">
      <w:pPr>
        <w:ind w:firstLine="420"/>
      </w:pPr>
    </w:p>
    <w:p w14:paraId="46F28DA2" w14:textId="77777777" w:rsidR="009F77C4" w:rsidRPr="00B24B1D" w:rsidRDefault="009F77C4" w:rsidP="009F77C4">
      <w:pPr>
        <w:pStyle w:val="TableDescription"/>
      </w:pPr>
      <w:bookmarkStart w:id="6215" w:name="_Ref509930996"/>
      <w:r>
        <w:rPr>
          <w:rFonts w:hint="eastAsia"/>
        </w:rPr>
        <w:t>入侵防御</w:t>
      </w:r>
      <w:r w:rsidRPr="00202801">
        <w:rPr>
          <w:rFonts w:hint="eastAsia"/>
        </w:rPr>
        <w:t>配置项含义描述表</w:t>
      </w:r>
      <w:bookmarkEnd w:id="6215"/>
    </w:p>
    <w:tbl>
      <w:tblPr>
        <w:tblStyle w:val="table0"/>
        <w:tblW w:w="9014" w:type="dxa"/>
        <w:tblLook w:val="04A0" w:firstRow="1" w:lastRow="0" w:firstColumn="1" w:lastColumn="0" w:noHBand="0" w:noVBand="1"/>
      </w:tblPr>
      <w:tblGrid>
        <w:gridCol w:w="2660"/>
        <w:gridCol w:w="6354"/>
      </w:tblGrid>
      <w:tr w:rsidR="009F77C4" w14:paraId="5E664095"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660" w:type="dxa"/>
          </w:tcPr>
          <w:p w14:paraId="62306168" w14:textId="77777777" w:rsidR="009F77C4" w:rsidRPr="005E5DB6" w:rsidRDefault="009F77C4" w:rsidP="004F08C7">
            <w:pPr>
              <w:pStyle w:val="TableHeading"/>
            </w:pPr>
            <w:r w:rsidRPr="005E5DB6">
              <w:t>参数</w:t>
            </w:r>
          </w:p>
        </w:tc>
        <w:tc>
          <w:tcPr>
            <w:tcW w:w="6354" w:type="dxa"/>
          </w:tcPr>
          <w:p w14:paraId="7515BFA6" w14:textId="77777777" w:rsidR="009F77C4" w:rsidRPr="005E5DB6" w:rsidRDefault="009F77C4" w:rsidP="004F08C7">
            <w:pPr>
              <w:pStyle w:val="TableHeading"/>
            </w:pPr>
            <w:r w:rsidRPr="005E5DB6">
              <w:t>说明</w:t>
            </w:r>
          </w:p>
        </w:tc>
      </w:tr>
      <w:tr w:rsidR="009F77C4" w14:paraId="4E6FE53B" w14:textId="77777777" w:rsidTr="004F08C7">
        <w:trPr>
          <w:trHeight w:val="68"/>
        </w:trPr>
        <w:tc>
          <w:tcPr>
            <w:tcW w:w="2660" w:type="dxa"/>
          </w:tcPr>
          <w:p w14:paraId="13C888F2" w14:textId="77777777" w:rsidR="009F77C4" w:rsidRPr="005E5DB6" w:rsidRDefault="009F77C4" w:rsidP="004F08C7">
            <w:pPr>
              <w:pStyle w:val="TableText"/>
            </w:pPr>
            <w:r>
              <w:rPr>
                <w:rFonts w:hint="eastAsia"/>
              </w:rPr>
              <w:t>规则模板</w:t>
            </w:r>
          </w:p>
        </w:tc>
        <w:tc>
          <w:tcPr>
            <w:tcW w:w="6354" w:type="dxa"/>
          </w:tcPr>
          <w:p w14:paraId="0F3A6636" w14:textId="77777777" w:rsidR="009F77C4" w:rsidRPr="004C25B0" w:rsidRDefault="009F77C4" w:rsidP="004F08C7">
            <w:pPr>
              <w:pStyle w:val="TableText"/>
            </w:pPr>
            <w:r>
              <w:rPr>
                <w:rFonts w:hint="eastAsia"/>
              </w:rPr>
              <w:t>选择入侵防御使用的规则模板</w:t>
            </w:r>
          </w:p>
        </w:tc>
      </w:tr>
      <w:tr w:rsidR="009F77C4" w14:paraId="6509F9EA" w14:textId="77777777" w:rsidTr="004F08C7">
        <w:trPr>
          <w:trHeight w:val="68"/>
        </w:trPr>
        <w:tc>
          <w:tcPr>
            <w:tcW w:w="2660" w:type="dxa"/>
          </w:tcPr>
          <w:p w14:paraId="35B9EA71" w14:textId="77777777" w:rsidR="009F77C4" w:rsidRDefault="009F77C4" w:rsidP="004F08C7">
            <w:pPr>
              <w:pStyle w:val="TableText"/>
            </w:pPr>
            <w:r>
              <w:rPr>
                <w:rFonts w:hint="eastAsia"/>
              </w:rPr>
              <w:t>防护模式</w:t>
            </w:r>
          </w:p>
        </w:tc>
        <w:tc>
          <w:tcPr>
            <w:tcW w:w="6354" w:type="dxa"/>
          </w:tcPr>
          <w:p w14:paraId="3863BB01" w14:textId="77777777" w:rsidR="009F77C4" w:rsidRPr="00B56D09" w:rsidRDefault="009F77C4" w:rsidP="004F08C7">
            <w:pPr>
              <w:pStyle w:val="TableText"/>
            </w:pPr>
            <w:r>
              <w:rPr>
                <w:rFonts w:hint="eastAsia"/>
              </w:rPr>
              <w:t>启用防护模式并且模板下的规则或协议异常检查配置了阻断，才会阻断流量。否则只根据日志配置决定是否记录日志。</w:t>
            </w:r>
          </w:p>
        </w:tc>
      </w:tr>
    </w:tbl>
    <w:p w14:paraId="4AC57D12" w14:textId="77777777" w:rsidR="009F77C4" w:rsidRPr="00055382" w:rsidRDefault="009F77C4" w:rsidP="009F77C4"/>
    <w:p w14:paraId="155BE712" w14:textId="77777777" w:rsidR="009F77C4" w:rsidRDefault="009F77C4" w:rsidP="009F77C4">
      <w:pPr>
        <w:widowControl/>
        <w:spacing w:line="240" w:lineRule="auto"/>
        <w:jc w:val="left"/>
      </w:pPr>
      <w:r>
        <w:br w:type="page"/>
      </w:r>
    </w:p>
    <w:p w14:paraId="01BC549E" w14:textId="77777777" w:rsidR="009F77C4" w:rsidRDefault="009F77C4" w:rsidP="009F77C4">
      <w:pPr>
        <w:pStyle w:val="10"/>
      </w:pPr>
      <w:bookmarkStart w:id="6216" w:name="_Toc60069247"/>
      <w:bookmarkStart w:id="6217" w:name="_Toc61022716"/>
      <w:r>
        <w:rPr>
          <w:rFonts w:hint="eastAsia"/>
        </w:rPr>
        <w:lastRenderedPageBreak/>
        <w:t>病毒防护</w:t>
      </w:r>
      <w:bookmarkEnd w:id="6209"/>
      <w:bookmarkEnd w:id="6210"/>
      <w:bookmarkEnd w:id="6211"/>
      <w:bookmarkEnd w:id="6212"/>
      <w:bookmarkEnd w:id="6213"/>
      <w:bookmarkEnd w:id="6214"/>
      <w:bookmarkEnd w:id="6216"/>
      <w:bookmarkEnd w:id="6217"/>
    </w:p>
    <w:p w14:paraId="3106D1EB" w14:textId="77777777" w:rsidR="009F77C4" w:rsidRDefault="009F77C4" w:rsidP="009F77C4">
      <w:pPr>
        <w:pStyle w:val="21"/>
      </w:pPr>
      <w:bookmarkStart w:id="6218" w:name="_Toc404075382"/>
      <w:bookmarkStart w:id="6219" w:name="_Toc436123127"/>
      <w:bookmarkStart w:id="6220" w:name="_Toc507774295"/>
      <w:bookmarkStart w:id="6221" w:name="_Toc15485241"/>
      <w:bookmarkStart w:id="6222" w:name="_Toc41651280"/>
      <w:bookmarkStart w:id="6223" w:name="_Toc44618372"/>
      <w:bookmarkStart w:id="6224" w:name="_Toc60069248"/>
      <w:bookmarkStart w:id="6225" w:name="_Toc61022717"/>
      <w:r w:rsidRPr="00907C34">
        <w:rPr>
          <w:rFonts w:hint="eastAsia"/>
        </w:rPr>
        <w:t>病毒防护概述</w:t>
      </w:r>
      <w:bookmarkEnd w:id="6218"/>
      <w:bookmarkEnd w:id="6219"/>
      <w:bookmarkEnd w:id="6220"/>
      <w:bookmarkEnd w:id="6221"/>
      <w:bookmarkEnd w:id="6222"/>
      <w:bookmarkEnd w:id="6223"/>
      <w:bookmarkEnd w:id="6224"/>
      <w:bookmarkEnd w:id="6225"/>
    </w:p>
    <w:p w14:paraId="6DAFF7C4" w14:textId="77777777" w:rsidR="009F77C4" w:rsidRPr="00D445BF" w:rsidRDefault="009F77C4" w:rsidP="009F77C4">
      <w:pPr>
        <w:ind w:firstLine="420"/>
        <w:rPr>
          <w:rFonts w:ascii="Tahoma" w:hAnsi="Tahoma"/>
          <w:sz w:val="24"/>
          <w:lang w:val="x-none"/>
        </w:rPr>
      </w:pPr>
      <w:r>
        <w:rPr>
          <w:rFonts w:hint="eastAsia"/>
        </w:rPr>
        <w:t>设备可以</w:t>
      </w:r>
      <w:r w:rsidRPr="00195D4C">
        <w:rPr>
          <w:rFonts w:hint="eastAsia"/>
        </w:rPr>
        <w:t>针对内外网入口处，进行实时的病毒扫描，将外</w:t>
      </w:r>
      <w:r>
        <w:rPr>
          <w:rFonts w:hint="eastAsia"/>
        </w:rPr>
        <w:t>来病毒隔离在内网之外，实现工作站被动防御病毒之外的主动病毒防护，</w:t>
      </w:r>
      <w:r w:rsidRPr="00195D4C">
        <w:rPr>
          <w:rFonts w:hint="eastAsia"/>
        </w:rPr>
        <w:t>我们可以在诸如</w:t>
      </w:r>
      <w:r w:rsidRPr="00195D4C">
        <w:rPr>
          <w:rFonts w:hint="eastAsia"/>
        </w:rPr>
        <w:t>HTTP</w:t>
      </w:r>
      <w:r w:rsidRPr="00195D4C">
        <w:rPr>
          <w:rFonts w:hint="eastAsia"/>
        </w:rPr>
        <w:t>、</w:t>
      </w:r>
      <w:r w:rsidRPr="00195D4C">
        <w:rPr>
          <w:rFonts w:hint="eastAsia"/>
        </w:rPr>
        <w:t>FTP</w:t>
      </w:r>
      <w:r w:rsidRPr="00195D4C">
        <w:rPr>
          <w:rFonts w:hint="eastAsia"/>
        </w:rPr>
        <w:t>、</w:t>
      </w:r>
      <w:r w:rsidRPr="00195D4C">
        <w:rPr>
          <w:rFonts w:hint="eastAsia"/>
        </w:rPr>
        <w:t>IMAP</w:t>
      </w:r>
      <w:r w:rsidRPr="00195D4C">
        <w:rPr>
          <w:rFonts w:hint="eastAsia"/>
        </w:rPr>
        <w:t>、</w:t>
      </w:r>
      <w:r w:rsidRPr="00195D4C">
        <w:rPr>
          <w:rFonts w:hint="eastAsia"/>
        </w:rPr>
        <w:t>POP3</w:t>
      </w:r>
      <w:r w:rsidRPr="00195D4C">
        <w:rPr>
          <w:rFonts w:hint="eastAsia"/>
        </w:rPr>
        <w:t>、</w:t>
      </w:r>
      <w:r w:rsidRPr="00195D4C">
        <w:rPr>
          <w:rFonts w:hint="eastAsia"/>
        </w:rPr>
        <w:t>SMTP</w:t>
      </w:r>
      <w:r w:rsidRPr="00195D4C">
        <w:rPr>
          <w:rFonts w:hint="eastAsia"/>
        </w:rPr>
        <w:t>等应用协议时进行文件扫描</w:t>
      </w:r>
      <w:r>
        <w:rPr>
          <w:rFonts w:hint="eastAsia"/>
        </w:rPr>
        <w:t>。</w:t>
      </w:r>
    </w:p>
    <w:p w14:paraId="12C1116B" w14:textId="77777777" w:rsidR="009F77C4" w:rsidRPr="00907C34" w:rsidRDefault="009F77C4" w:rsidP="009F77C4">
      <w:pPr>
        <w:pStyle w:val="21"/>
      </w:pPr>
      <w:bookmarkStart w:id="6226" w:name="_Toc404075383"/>
      <w:bookmarkStart w:id="6227" w:name="_Toc436123128"/>
      <w:bookmarkStart w:id="6228" w:name="_Toc507774296"/>
      <w:bookmarkStart w:id="6229" w:name="_Toc15485242"/>
      <w:bookmarkStart w:id="6230" w:name="_Toc41651281"/>
      <w:bookmarkStart w:id="6231" w:name="_Toc44618373"/>
      <w:bookmarkStart w:id="6232" w:name="_Toc60069249"/>
      <w:bookmarkStart w:id="6233" w:name="_Toc61022718"/>
      <w:r w:rsidRPr="00907C34">
        <w:rPr>
          <w:rFonts w:hint="eastAsia"/>
        </w:rPr>
        <w:t>防病毒设定</w:t>
      </w:r>
      <w:bookmarkEnd w:id="6226"/>
      <w:bookmarkEnd w:id="6227"/>
      <w:bookmarkEnd w:id="6228"/>
      <w:bookmarkEnd w:id="6229"/>
      <w:bookmarkEnd w:id="6230"/>
      <w:bookmarkEnd w:id="6231"/>
      <w:bookmarkEnd w:id="6232"/>
      <w:bookmarkEnd w:id="6233"/>
    </w:p>
    <w:p w14:paraId="13C5E90D" w14:textId="77777777" w:rsidR="009F77C4" w:rsidRDefault="009F77C4" w:rsidP="009F77C4">
      <w:pPr>
        <w:ind w:firstLine="420"/>
      </w:pPr>
      <w:r w:rsidRPr="00BD6839">
        <w:rPr>
          <w:rFonts w:hint="eastAsia"/>
        </w:rPr>
        <w:t>通过菜单“</w:t>
      </w:r>
      <w:r>
        <w:rPr>
          <w:rFonts w:hint="eastAsia"/>
        </w:rPr>
        <w:t>安全中心</w:t>
      </w:r>
      <w:r>
        <w:rPr>
          <w:rFonts w:hint="eastAsia"/>
        </w:rPr>
        <w:t>&gt;</w:t>
      </w:r>
      <w:r>
        <w:rPr>
          <w:rFonts w:hint="eastAsia"/>
        </w:rPr>
        <w:t>病毒防护</w:t>
      </w:r>
      <w:r>
        <w:rPr>
          <w:rFonts w:hint="eastAsia"/>
        </w:rPr>
        <w:t xml:space="preserve"> &gt;</w:t>
      </w:r>
      <w:r>
        <w:t xml:space="preserve"> </w:t>
      </w:r>
      <w:r>
        <w:rPr>
          <w:rFonts w:hint="eastAsia"/>
        </w:rPr>
        <w:t>防病毒设定</w:t>
      </w:r>
      <w:r w:rsidRPr="00BD6839">
        <w:rPr>
          <w:rFonts w:hint="eastAsia"/>
        </w:rPr>
        <w:t>”使用该功能。</w:t>
      </w:r>
    </w:p>
    <w:p w14:paraId="2A8A4D86" w14:textId="77777777" w:rsidR="009F77C4" w:rsidRDefault="009F77C4" w:rsidP="009F77C4">
      <w:pPr>
        <w:pStyle w:val="30"/>
      </w:pPr>
      <w:bookmarkStart w:id="6234" w:name="_Toc404075384"/>
      <w:bookmarkStart w:id="6235" w:name="_Toc436123129"/>
      <w:bookmarkStart w:id="6236" w:name="_Toc507774297"/>
      <w:bookmarkStart w:id="6237" w:name="_Toc15485243"/>
      <w:bookmarkStart w:id="6238" w:name="_Toc41651282"/>
      <w:bookmarkStart w:id="6239" w:name="_Toc44618374"/>
      <w:bookmarkStart w:id="6240" w:name="_Toc60069250"/>
      <w:bookmarkStart w:id="6241" w:name="_Toc61022719"/>
      <w:r>
        <w:rPr>
          <w:rFonts w:hint="eastAsia"/>
        </w:rPr>
        <w:t>解压选项</w:t>
      </w:r>
      <w:bookmarkEnd w:id="6234"/>
      <w:bookmarkEnd w:id="6235"/>
      <w:bookmarkEnd w:id="6236"/>
      <w:bookmarkEnd w:id="6237"/>
      <w:bookmarkEnd w:id="6238"/>
      <w:bookmarkEnd w:id="6239"/>
      <w:bookmarkEnd w:id="6240"/>
      <w:bookmarkEnd w:id="6241"/>
    </w:p>
    <w:p w14:paraId="16CCD131" w14:textId="77777777" w:rsidR="009F77C4" w:rsidRDefault="009F77C4" w:rsidP="009F77C4">
      <w:pPr>
        <w:pStyle w:val="FigureDescription"/>
        <w:spacing w:before="156" w:after="156"/>
      </w:pPr>
      <w:bookmarkStart w:id="6242" w:name="_Toc421279061"/>
      <w:r>
        <w:rPr>
          <w:rFonts w:hint="eastAsia"/>
        </w:rPr>
        <w:t>防病毒设定</w:t>
      </w:r>
      <w:bookmarkEnd w:id="6242"/>
    </w:p>
    <w:p w14:paraId="4A821187" w14:textId="77777777" w:rsidR="009F77C4" w:rsidRDefault="009F77C4" w:rsidP="009F77C4">
      <w:pPr>
        <w:pStyle w:val="Figure"/>
      </w:pPr>
      <w:r>
        <w:drawing>
          <wp:inline distT="0" distB="0" distL="0" distR="0" wp14:anchorId="0C0C8D39" wp14:editId="589269B2">
            <wp:extent cx="4591050" cy="4084743"/>
            <wp:effectExtent l="0" t="0" r="0" b="0"/>
            <wp:docPr id="1551" name="图片 1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1"/>
                    <a:stretch>
                      <a:fillRect/>
                    </a:stretch>
                  </pic:blipFill>
                  <pic:spPr>
                    <a:xfrm>
                      <a:off x="0" y="0"/>
                      <a:ext cx="4591050" cy="4084743"/>
                    </a:xfrm>
                    <a:prstGeom prst="rect">
                      <a:avLst/>
                    </a:prstGeom>
                  </pic:spPr>
                </pic:pic>
              </a:graphicData>
            </a:graphic>
          </wp:inline>
        </w:drawing>
      </w:r>
    </w:p>
    <w:p w14:paraId="7AE741E1" w14:textId="77777777" w:rsidR="009F77C4" w:rsidRPr="00F16123" w:rsidRDefault="009F77C4" w:rsidP="009F77C4">
      <w:pPr>
        <w:ind w:firstLine="420"/>
      </w:pPr>
    </w:p>
    <w:p w14:paraId="14D74CC7" w14:textId="77777777" w:rsidR="009F77C4" w:rsidRDefault="009F77C4" w:rsidP="009F77C4">
      <w:pPr>
        <w:ind w:firstLine="420"/>
      </w:pPr>
      <w:r>
        <w:rPr>
          <w:rFonts w:hint="eastAsia"/>
        </w:rPr>
        <w:t>通过勾选启用解压按钮来启用解压功能，设置最大解压层数的值来设置解压过程中允许解压的最大层数。</w:t>
      </w:r>
    </w:p>
    <w:p w14:paraId="22A92179" w14:textId="77777777" w:rsidR="009F77C4" w:rsidRDefault="009F77C4" w:rsidP="009F77C4">
      <w:pPr>
        <w:pStyle w:val="30"/>
      </w:pPr>
      <w:bookmarkStart w:id="6243" w:name="_Toc404075385"/>
      <w:bookmarkStart w:id="6244" w:name="_Toc436123130"/>
      <w:bookmarkStart w:id="6245" w:name="_Toc507774298"/>
      <w:bookmarkStart w:id="6246" w:name="_Toc15485244"/>
      <w:bookmarkStart w:id="6247" w:name="_Toc41651283"/>
      <w:bookmarkStart w:id="6248" w:name="_Toc44618375"/>
      <w:bookmarkStart w:id="6249" w:name="_Toc60069251"/>
      <w:bookmarkStart w:id="6250" w:name="_Toc61022720"/>
      <w:r>
        <w:rPr>
          <w:rFonts w:hint="eastAsia"/>
        </w:rPr>
        <w:lastRenderedPageBreak/>
        <w:t>新建扫描列表项</w:t>
      </w:r>
      <w:bookmarkEnd w:id="6243"/>
      <w:bookmarkEnd w:id="6244"/>
      <w:bookmarkEnd w:id="6245"/>
      <w:bookmarkEnd w:id="6246"/>
      <w:bookmarkEnd w:id="6247"/>
      <w:bookmarkEnd w:id="6248"/>
      <w:bookmarkEnd w:id="6249"/>
      <w:bookmarkEnd w:id="6250"/>
    </w:p>
    <w:p w14:paraId="4D75D4C1" w14:textId="77777777" w:rsidR="009F77C4" w:rsidRPr="00527834" w:rsidRDefault="009F77C4" w:rsidP="009F77C4">
      <w:pPr>
        <w:ind w:firstLine="420"/>
        <w:rPr>
          <w:noProof/>
        </w:rPr>
      </w:pPr>
      <w:r>
        <w:rPr>
          <w:rFonts w:hint="eastAsia"/>
          <w:noProof/>
        </w:rPr>
        <w:t>点击扫描文件列表后面的新建按钮，弹出新建扫描文件对话框，可以添加新的需要扫描的文件类型。</w:t>
      </w:r>
    </w:p>
    <w:p w14:paraId="3C6FD9FD" w14:textId="77777777" w:rsidR="009F77C4" w:rsidRDefault="009F77C4" w:rsidP="009F77C4">
      <w:pPr>
        <w:pStyle w:val="FigureDescription"/>
        <w:spacing w:before="156" w:after="156"/>
      </w:pPr>
      <w:bookmarkStart w:id="6251" w:name="_Toc421279062"/>
      <w:r>
        <w:rPr>
          <w:rFonts w:hint="eastAsia"/>
        </w:rPr>
        <w:t>新建扫描列表项</w:t>
      </w:r>
      <w:bookmarkEnd w:id="6251"/>
    </w:p>
    <w:p w14:paraId="2A0A8BA3" w14:textId="77777777" w:rsidR="009F77C4" w:rsidRDefault="009F77C4" w:rsidP="009F77C4">
      <w:pPr>
        <w:pStyle w:val="Figure"/>
      </w:pPr>
      <w:r>
        <w:drawing>
          <wp:inline distT="0" distB="0" distL="0" distR="0" wp14:anchorId="03EDAF07" wp14:editId="50605F75">
            <wp:extent cx="4867275" cy="1383051"/>
            <wp:effectExtent l="0" t="0" r="0" b="7620"/>
            <wp:docPr id="1552" name="图片 1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2"/>
                    <a:stretch>
                      <a:fillRect/>
                    </a:stretch>
                  </pic:blipFill>
                  <pic:spPr>
                    <a:xfrm>
                      <a:off x="0" y="0"/>
                      <a:ext cx="4874074" cy="1384983"/>
                    </a:xfrm>
                    <a:prstGeom prst="rect">
                      <a:avLst/>
                    </a:prstGeom>
                  </pic:spPr>
                </pic:pic>
              </a:graphicData>
            </a:graphic>
          </wp:inline>
        </w:drawing>
      </w:r>
    </w:p>
    <w:p w14:paraId="719BC60D" w14:textId="77777777" w:rsidR="009F77C4" w:rsidRPr="00F16123" w:rsidRDefault="009F77C4" w:rsidP="009F77C4">
      <w:pPr>
        <w:ind w:firstLine="420"/>
      </w:pPr>
    </w:p>
    <w:p w14:paraId="0009D8C3" w14:textId="77777777" w:rsidR="009F77C4" w:rsidRDefault="009F77C4" w:rsidP="009F77C4">
      <w:pPr>
        <w:ind w:firstLine="420"/>
      </w:pPr>
      <w:r>
        <w:rPr>
          <w:rFonts w:hint="eastAsia"/>
        </w:rPr>
        <w:t>输入需要扫描的文件的后缀名。比如</w:t>
      </w:r>
      <w:r>
        <w:rPr>
          <w:rFonts w:hint="eastAsia"/>
        </w:rPr>
        <w:t>txt</w:t>
      </w:r>
      <w:r>
        <w:rPr>
          <w:rFonts w:hint="eastAsia"/>
        </w:rPr>
        <w:t>后，点击新建，可以增加扫描文件类型，会对文件后缀为</w:t>
      </w:r>
      <w:r>
        <w:rPr>
          <w:rFonts w:hint="eastAsia"/>
        </w:rPr>
        <w:t>.txt</w:t>
      </w:r>
      <w:r>
        <w:rPr>
          <w:rFonts w:hint="eastAsia"/>
        </w:rPr>
        <w:t>文件进行病毒扫描。</w:t>
      </w:r>
    </w:p>
    <w:p w14:paraId="14CD6405" w14:textId="77777777" w:rsidR="009F77C4" w:rsidRDefault="009F77C4" w:rsidP="009F77C4">
      <w:pPr>
        <w:pStyle w:val="30"/>
      </w:pPr>
      <w:bookmarkStart w:id="6252" w:name="_Toc404075386"/>
      <w:bookmarkStart w:id="6253" w:name="_Toc436123131"/>
      <w:bookmarkStart w:id="6254" w:name="_Toc507774299"/>
      <w:bookmarkStart w:id="6255" w:name="_Toc15485245"/>
      <w:bookmarkStart w:id="6256" w:name="_Toc41651284"/>
      <w:bookmarkStart w:id="6257" w:name="_Toc44618376"/>
      <w:bookmarkStart w:id="6258" w:name="_Toc60069252"/>
      <w:bookmarkStart w:id="6259" w:name="_Toc61022721"/>
      <w:r>
        <w:rPr>
          <w:rFonts w:hint="eastAsia"/>
        </w:rPr>
        <w:t>删除扫描列表项</w:t>
      </w:r>
      <w:bookmarkEnd w:id="6252"/>
      <w:bookmarkEnd w:id="6253"/>
      <w:bookmarkEnd w:id="6254"/>
      <w:bookmarkEnd w:id="6255"/>
      <w:bookmarkEnd w:id="6256"/>
      <w:bookmarkEnd w:id="6257"/>
      <w:bookmarkEnd w:id="6258"/>
      <w:bookmarkEnd w:id="6259"/>
    </w:p>
    <w:p w14:paraId="2682C99E" w14:textId="77777777" w:rsidR="009F77C4" w:rsidRDefault="009F77C4" w:rsidP="009F77C4">
      <w:pPr>
        <w:ind w:firstLine="420"/>
      </w:pPr>
      <w:r>
        <w:rPr>
          <w:rFonts w:hint="eastAsia"/>
        </w:rPr>
        <w:t>点击文件名称后面的删除按钮</w:t>
      </w:r>
      <w:r>
        <w:rPr>
          <w:noProof/>
        </w:rPr>
        <w:drawing>
          <wp:inline distT="0" distB="0" distL="0" distR="0" wp14:anchorId="1C3AE306" wp14:editId="1A2416A7">
            <wp:extent cx="200000" cy="152381"/>
            <wp:effectExtent l="0" t="0" r="0" b="635"/>
            <wp:docPr id="1553" name="图片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3"/>
                    <a:stretch>
                      <a:fillRect/>
                    </a:stretch>
                  </pic:blipFill>
                  <pic:spPr>
                    <a:xfrm>
                      <a:off x="0" y="0"/>
                      <a:ext cx="200000" cy="152381"/>
                    </a:xfrm>
                    <a:prstGeom prst="rect">
                      <a:avLst/>
                    </a:prstGeom>
                  </pic:spPr>
                </pic:pic>
              </a:graphicData>
            </a:graphic>
          </wp:inline>
        </w:drawing>
      </w:r>
      <w:r>
        <w:rPr>
          <w:rFonts w:hint="eastAsia"/>
          <w:noProof/>
        </w:rPr>
        <w:t>，</w:t>
      </w:r>
      <w:r>
        <w:rPr>
          <w:rFonts w:hint="eastAsia"/>
        </w:rPr>
        <w:t>点击确定后</w:t>
      </w:r>
      <w:r>
        <w:t>即可</w:t>
      </w:r>
      <w:r>
        <w:rPr>
          <w:rFonts w:hint="eastAsia"/>
        </w:rPr>
        <w:t>删除对应的扫描列表项。</w:t>
      </w:r>
    </w:p>
    <w:p w14:paraId="027D8392" w14:textId="77777777" w:rsidR="009F77C4" w:rsidRDefault="009F77C4" w:rsidP="009F77C4">
      <w:pPr>
        <w:pStyle w:val="NotesHeading"/>
      </w:pPr>
      <w:r w:rsidRPr="00E965C9">
        <w:rPr>
          <w:noProof/>
        </w:rPr>
        <w:drawing>
          <wp:inline distT="0" distB="0" distL="0" distR="0" wp14:anchorId="7585C45B" wp14:editId="27CAC009">
            <wp:extent cx="628650" cy="257175"/>
            <wp:effectExtent l="19050" t="0" r="0" b="0"/>
            <wp:docPr id="1554" name="图片 2"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242D18C9" w14:textId="77777777" w:rsidR="009F77C4" w:rsidRPr="0065051E" w:rsidRDefault="009F77C4" w:rsidP="009F77C4">
      <w:pPr>
        <w:pStyle w:val="NotesText"/>
        <w:keepLines/>
        <w:spacing w:before="31" w:after="31"/>
      </w:pPr>
      <w:r>
        <w:rPr>
          <w:rFonts w:hint="eastAsia"/>
        </w:rPr>
        <w:t>只能删除用户自定义的扫描列表项，预自定的扫描列表项无法删除。</w:t>
      </w:r>
    </w:p>
    <w:p w14:paraId="711C98F5" w14:textId="77777777" w:rsidR="009F77C4" w:rsidRDefault="009F77C4" w:rsidP="009F77C4">
      <w:pPr>
        <w:ind w:firstLine="420"/>
      </w:pPr>
    </w:p>
    <w:p w14:paraId="7124D9D9" w14:textId="77777777" w:rsidR="009F77C4" w:rsidRDefault="009F77C4" w:rsidP="009F77C4">
      <w:pPr>
        <w:pStyle w:val="30"/>
      </w:pPr>
      <w:bookmarkStart w:id="6260" w:name="_Toc507774300"/>
      <w:bookmarkStart w:id="6261" w:name="_Toc507774301"/>
      <w:bookmarkStart w:id="6262" w:name="_Toc404075387"/>
      <w:bookmarkStart w:id="6263" w:name="_Toc436123132"/>
      <w:bookmarkStart w:id="6264" w:name="_Toc507774302"/>
      <w:bookmarkStart w:id="6265" w:name="_Toc15485246"/>
      <w:bookmarkStart w:id="6266" w:name="_Toc41651285"/>
      <w:bookmarkStart w:id="6267" w:name="_Toc44618377"/>
      <w:bookmarkStart w:id="6268" w:name="_Toc60069253"/>
      <w:bookmarkStart w:id="6269" w:name="_Toc61022722"/>
      <w:bookmarkEnd w:id="6260"/>
      <w:bookmarkEnd w:id="6261"/>
      <w:r>
        <w:rPr>
          <w:rFonts w:hint="eastAsia"/>
        </w:rPr>
        <w:t>启用禁用扫描列表项</w:t>
      </w:r>
      <w:bookmarkEnd w:id="6262"/>
      <w:bookmarkEnd w:id="6263"/>
      <w:bookmarkEnd w:id="6264"/>
      <w:bookmarkEnd w:id="6265"/>
      <w:bookmarkEnd w:id="6266"/>
      <w:bookmarkEnd w:id="6267"/>
      <w:bookmarkEnd w:id="6268"/>
      <w:bookmarkEnd w:id="6269"/>
    </w:p>
    <w:p w14:paraId="2DC65AEF" w14:textId="77777777" w:rsidR="009F77C4" w:rsidRDefault="009F77C4" w:rsidP="009F77C4">
      <w:pPr>
        <w:ind w:firstLine="420"/>
      </w:pPr>
      <w:r>
        <w:rPr>
          <w:rFonts w:hint="eastAsia"/>
        </w:rPr>
        <w:t>选中需要启用、禁用的文件名称。再点击工具栏上面的启用、禁用按钮，在弹出的对话框中点击确定。就可以完成文件扫描列项的启动或者是禁用。</w:t>
      </w:r>
    </w:p>
    <w:p w14:paraId="2D9B5B77" w14:textId="77777777" w:rsidR="009F77C4" w:rsidRDefault="009F77C4" w:rsidP="009F77C4">
      <w:pPr>
        <w:pStyle w:val="FigureDescription"/>
        <w:spacing w:before="156" w:after="156"/>
      </w:pPr>
      <w:bookmarkStart w:id="6270" w:name="_Toc421279063"/>
      <w:r>
        <w:rPr>
          <w:rFonts w:hint="eastAsia"/>
        </w:rPr>
        <w:lastRenderedPageBreak/>
        <w:t>启用禁用扫描列表项</w:t>
      </w:r>
      <w:bookmarkEnd w:id="6270"/>
    </w:p>
    <w:p w14:paraId="3C10B980" w14:textId="77777777" w:rsidR="009F77C4" w:rsidRDefault="009F77C4" w:rsidP="009F77C4">
      <w:pPr>
        <w:pStyle w:val="Figure"/>
        <w:rPr>
          <w:rFonts w:ascii="Tahoma" w:hAnsi="Tahoma"/>
          <w:sz w:val="24"/>
        </w:rPr>
      </w:pPr>
      <w:r>
        <w:drawing>
          <wp:inline distT="0" distB="0" distL="0" distR="0" wp14:anchorId="2835DF2E" wp14:editId="35BFAD3F">
            <wp:extent cx="4171950" cy="3042048"/>
            <wp:effectExtent l="0" t="0" r="0" b="6350"/>
            <wp:docPr id="1556" name="图片 1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4"/>
                    <a:stretch>
                      <a:fillRect/>
                    </a:stretch>
                  </pic:blipFill>
                  <pic:spPr>
                    <a:xfrm>
                      <a:off x="0" y="0"/>
                      <a:ext cx="4188533" cy="3054140"/>
                    </a:xfrm>
                    <a:prstGeom prst="rect">
                      <a:avLst/>
                    </a:prstGeom>
                  </pic:spPr>
                </pic:pic>
              </a:graphicData>
            </a:graphic>
          </wp:inline>
        </w:drawing>
      </w:r>
    </w:p>
    <w:p w14:paraId="68A93219" w14:textId="77777777" w:rsidR="009F77C4" w:rsidRDefault="009F77C4" w:rsidP="009F77C4">
      <w:pPr>
        <w:ind w:firstLine="420"/>
        <w:rPr>
          <w:noProof/>
        </w:rPr>
      </w:pPr>
    </w:p>
    <w:p w14:paraId="3DF3D7AD" w14:textId="77777777" w:rsidR="009F77C4" w:rsidRPr="00AD491C" w:rsidRDefault="009F77C4" w:rsidP="009F77C4">
      <w:pPr>
        <w:pStyle w:val="21"/>
      </w:pPr>
      <w:bookmarkStart w:id="6271" w:name="_Toc404075388"/>
      <w:bookmarkStart w:id="6272" w:name="_Toc436123133"/>
      <w:bookmarkStart w:id="6273" w:name="_Toc507774303"/>
      <w:bookmarkStart w:id="6274" w:name="_Toc15485247"/>
      <w:bookmarkStart w:id="6275" w:name="_Toc41651286"/>
      <w:bookmarkStart w:id="6276" w:name="_Toc44618378"/>
      <w:bookmarkStart w:id="6277" w:name="_Toc60069254"/>
      <w:bookmarkStart w:id="6278" w:name="_Toc61022723"/>
      <w:r w:rsidRPr="00AD491C">
        <w:rPr>
          <w:rFonts w:hint="eastAsia"/>
        </w:rPr>
        <w:t>病毒列表</w:t>
      </w:r>
      <w:bookmarkEnd w:id="6271"/>
      <w:bookmarkEnd w:id="6272"/>
      <w:bookmarkEnd w:id="6273"/>
      <w:bookmarkEnd w:id="6274"/>
      <w:bookmarkEnd w:id="6275"/>
      <w:bookmarkEnd w:id="6276"/>
      <w:bookmarkEnd w:id="6277"/>
      <w:bookmarkEnd w:id="6278"/>
    </w:p>
    <w:p w14:paraId="4EA5E595" w14:textId="77777777" w:rsidR="009F77C4" w:rsidRDefault="009F77C4" w:rsidP="009F77C4">
      <w:pPr>
        <w:ind w:firstLine="420"/>
      </w:pPr>
      <w:r w:rsidRPr="00B65FA6">
        <w:rPr>
          <w:rFonts w:hint="eastAsia"/>
        </w:rPr>
        <w:t>进入</w:t>
      </w:r>
      <w:r>
        <w:rPr>
          <w:rFonts w:hint="eastAsia"/>
        </w:rPr>
        <w:t>“安全中心</w:t>
      </w:r>
      <w:r>
        <w:rPr>
          <w:rFonts w:hint="eastAsia"/>
        </w:rPr>
        <w:t>&gt;</w:t>
      </w:r>
      <w:r>
        <w:rPr>
          <w:rFonts w:hint="eastAsia"/>
        </w:rPr>
        <w:t>病毒防护</w:t>
      </w:r>
      <w:r>
        <w:rPr>
          <w:rFonts w:hint="eastAsia"/>
        </w:rPr>
        <w:t xml:space="preserve"> &gt;</w:t>
      </w:r>
      <w:r>
        <w:t xml:space="preserve"> </w:t>
      </w:r>
      <w:r>
        <w:rPr>
          <w:rFonts w:hint="eastAsia"/>
        </w:rPr>
        <w:t>病毒列表”</w:t>
      </w:r>
      <w:r w:rsidRPr="00B65FA6">
        <w:rPr>
          <w:rFonts w:hint="eastAsia"/>
        </w:rPr>
        <w:t>，</w:t>
      </w:r>
      <w:r>
        <w:rPr>
          <w:rFonts w:hint="eastAsia"/>
        </w:rPr>
        <w:t>可以显示系统支持的病毒列表。</w:t>
      </w:r>
    </w:p>
    <w:p w14:paraId="4D6567E2" w14:textId="77777777" w:rsidR="009F77C4" w:rsidRPr="008B11DC" w:rsidRDefault="009F77C4" w:rsidP="009F77C4">
      <w:pPr>
        <w:pStyle w:val="FigureDescription"/>
        <w:spacing w:before="156" w:after="156"/>
      </w:pPr>
      <w:bookmarkStart w:id="6279" w:name="_Toc421279064"/>
      <w:r>
        <w:rPr>
          <w:rFonts w:hint="eastAsia"/>
        </w:rPr>
        <w:lastRenderedPageBreak/>
        <w:t>病毒列表</w:t>
      </w:r>
      <w:bookmarkEnd w:id="6279"/>
    </w:p>
    <w:p w14:paraId="464F3260" w14:textId="77777777" w:rsidR="009F77C4" w:rsidRDefault="009F77C4" w:rsidP="009F77C4">
      <w:pPr>
        <w:pStyle w:val="Figure"/>
      </w:pPr>
      <w:r w:rsidRPr="002F4B3E">
        <w:t xml:space="preserve"> </w:t>
      </w:r>
      <w:r>
        <w:drawing>
          <wp:inline distT="0" distB="0" distL="0" distR="0" wp14:anchorId="156612F2" wp14:editId="07F18537">
            <wp:extent cx="2171700" cy="3664745"/>
            <wp:effectExtent l="0" t="0" r="0" b="0"/>
            <wp:docPr id="1558" name="图片 1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5"/>
                    <a:stretch>
                      <a:fillRect/>
                    </a:stretch>
                  </pic:blipFill>
                  <pic:spPr>
                    <a:xfrm>
                      <a:off x="0" y="0"/>
                      <a:ext cx="2183591" cy="3684811"/>
                    </a:xfrm>
                    <a:prstGeom prst="rect">
                      <a:avLst/>
                    </a:prstGeom>
                  </pic:spPr>
                </pic:pic>
              </a:graphicData>
            </a:graphic>
          </wp:inline>
        </w:drawing>
      </w:r>
    </w:p>
    <w:p w14:paraId="674C6E94" w14:textId="77777777" w:rsidR="009F77C4" w:rsidRPr="006B77EA" w:rsidRDefault="009F77C4" w:rsidP="009F77C4">
      <w:pPr>
        <w:ind w:firstLine="420"/>
      </w:pPr>
    </w:p>
    <w:p w14:paraId="7A3B1E92" w14:textId="77777777" w:rsidR="009F77C4" w:rsidRPr="00AD491C" w:rsidRDefault="009F77C4" w:rsidP="009F77C4">
      <w:pPr>
        <w:pStyle w:val="21"/>
      </w:pPr>
      <w:bookmarkStart w:id="6280" w:name="_Toc404075389"/>
      <w:bookmarkStart w:id="6281" w:name="_Toc436123134"/>
      <w:bookmarkStart w:id="6282" w:name="_Toc507774304"/>
      <w:bookmarkStart w:id="6283" w:name="_Toc15485248"/>
      <w:bookmarkStart w:id="6284" w:name="_Toc41651287"/>
      <w:bookmarkStart w:id="6285" w:name="_Toc44618379"/>
      <w:bookmarkStart w:id="6286" w:name="_Toc60069255"/>
      <w:bookmarkStart w:id="6287" w:name="_Toc61022724"/>
      <w:r w:rsidRPr="00AD491C">
        <w:rPr>
          <w:rFonts w:hint="eastAsia"/>
        </w:rPr>
        <w:t>病毒防护策略</w:t>
      </w:r>
      <w:bookmarkEnd w:id="6280"/>
      <w:bookmarkEnd w:id="6281"/>
      <w:bookmarkEnd w:id="6282"/>
      <w:bookmarkEnd w:id="6283"/>
      <w:bookmarkEnd w:id="6284"/>
      <w:bookmarkEnd w:id="6285"/>
      <w:bookmarkEnd w:id="6286"/>
      <w:bookmarkEnd w:id="6287"/>
    </w:p>
    <w:p w14:paraId="4910BC14" w14:textId="77777777" w:rsidR="009F77C4" w:rsidRPr="00710229" w:rsidRDefault="009F77C4" w:rsidP="009F77C4">
      <w:pPr>
        <w:ind w:firstLine="420"/>
      </w:pPr>
      <w:r w:rsidRPr="00710229">
        <w:rPr>
          <w:rFonts w:hint="eastAsia"/>
        </w:rPr>
        <w:t>要想使病毒防护生效，必须在相应的安全策略上面启用病毒防护策略。进入</w:t>
      </w:r>
      <w:r>
        <w:rPr>
          <w:rFonts w:hint="eastAsia"/>
        </w:rPr>
        <w:t>“策略配置</w:t>
      </w:r>
      <w:r>
        <w:rPr>
          <w:rFonts w:hint="eastAsia"/>
        </w:rPr>
        <w:t>&gt;</w:t>
      </w:r>
      <w:r>
        <w:rPr>
          <w:rFonts w:hint="eastAsia"/>
        </w:rPr>
        <w:t>控制策略”，</w:t>
      </w:r>
      <w:r w:rsidRPr="00710229">
        <w:rPr>
          <w:rFonts w:hint="eastAsia"/>
        </w:rPr>
        <w:t>新建或者编辑一条已经存在的策略</w:t>
      </w:r>
      <w:r>
        <w:rPr>
          <w:rFonts w:hint="eastAsia"/>
        </w:rPr>
        <w:t>，如</w:t>
      </w:r>
      <w:r>
        <w:fldChar w:fldCharType="begin"/>
      </w:r>
      <w:r>
        <w:instrText xml:space="preserve"> </w:instrText>
      </w:r>
      <w:r>
        <w:rPr>
          <w:rFonts w:hint="eastAsia"/>
        </w:rPr>
        <w:instrText>REF _Ref509932366 \r \h</w:instrText>
      </w:r>
      <w:r>
        <w:instrText xml:space="preserve"> </w:instrText>
      </w:r>
      <w:r>
        <w:fldChar w:fldCharType="separate"/>
      </w:r>
      <w:r>
        <w:rPr>
          <w:rFonts w:hint="eastAsia"/>
        </w:rPr>
        <w:t>图</w:t>
      </w:r>
      <w:r>
        <w:rPr>
          <w:rFonts w:hint="eastAsia"/>
        </w:rPr>
        <w:t>30-5</w:t>
      </w:r>
      <w:r>
        <w:fldChar w:fldCharType="end"/>
      </w:r>
      <w:r>
        <w:t>所示</w:t>
      </w:r>
      <w:r>
        <w:rPr>
          <w:rFonts w:hint="eastAsia"/>
        </w:rPr>
        <w:t>；</w:t>
      </w:r>
      <w:r>
        <w:t>点击</w:t>
      </w:r>
      <w:r>
        <w:rPr>
          <w:rFonts w:hint="eastAsia"/>
        </w:rPr>
        <w:t>“病毒防护”标签页，进入“病毒防护”配置界面；</w:t>
      </w:r>
      <w:r w:rsidRPr="007F6E6A">
        <w:rPr>
          <w:rFonts w:hint="eastAsia"/>
        </w:rPr>
        <w:t>各个配置项含义如</w:t>
      </w:r>
      <w:r>
        <w:fldChar w:fldCharType="begin"/>
      </w:r>
      <w:r>
        <w:instrText xml:space="preserve"> </w:instrText>
      </w:r>
      <w:r>
        <w:rPr>
          <w:rFonts w:hint="eastAsia"/>
        </w:rPr>
        <w:instrText>REF _Ref509932801 \r \h</w:instrText>
      </w:r>
      <w:r>
        <w:instrText xml:space="preserve"> </w:instrText>
      </w:r>
      <w:r>
        <w:fldChar w:fldCharType="separate"/>
      </w:r>
      <w:r>
        <w:rPr>
          <w:rFonts w:hint="eastAsia"/>
        </w:rPr>
        <w:t>表</w:t>
      </w:r>
      <w:r>
        <w:rPr>
          <w:rFonts w:hint="eastAsia"/>
        </w:rPr>
        <w:t>30-1</w:t>
      </w:r>
      <w:r>
        <w:fldChar w:fldCharType="end"/>
      </w:r>
      <w:r>
        <w:rPr>
          <w:rFonts w:hint="eastAsia"/>
        </w:rPr>
        <w:t>所示。</w:t>
      </w:r>
    </w:p>
    <w:p w14:paraId="220C1A9E" w14:textId="77777777" w:rsidR="009F77C4" w:rsidRPr="008B11DC" w:rsidRDefault="009F77C4" w:rsidP="009F77C4">
      <w:pPr>
        <w:pStyle w:val="FigureDescription"/>
        <w:spacing w:before="156" w:after="156"/>
      </w:pPr>
      <w:bookmarkStart w:id="6288" w:name="_Toc421279065"/>
      <w:bookmarkStart w:id="6289" w:name="_Ref509932366"/>
      <w:r>
        <w:rPr>
          <w:rFonts w:hint="eastAsia"/>
        </w:rPr>
        <w:lastRenderedPageBreak/>
        <w:t>病毒防护策略</w:t>
      </w:r>
      <w:bookmarkEnd w:id="6288"/>
      <w:bookmarkEnd w:id="6289"/>
    </w:p>
    <w:p w14:paraId="4565E096" w14:textId="77777777" w:rsidR="009F77C4" w:rsidRDefault="009F77C4" w:rsidP="009F77C4">
      <w:pPr>
        <w:pStyle w:val="Figure"/>
      </w:pPr>
      <w:r>
        <w:drawing>
          <wp:inline distT="0" distB="0" distL="0" distR="0" wp14:anchorId="57904467" wp14:editId="549D10D0">
            <wp:extent cx="5760720" cy="3747135"/>
            <wp:effectExtent l="0" t="0" r="0" b="571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6"/>
                    <a:stretch>
                      <a:fillRect/>
                    </a:stretch>
                  </pic:blipFill>
                  <pic:spPr>
                    <a:xfrm>
                      <a:off x="0" y="0"/>
                      <a:ext cx="5760720" cy="3747135"/>
                    </a:xfrm>
                    <a:prstGeom prst="rect">
                      <a:avLst/>
                    </a:prstGeom>
                  </pic:spPr>
                </pic:pic>
              </a:graphicData>
            </a:graphic>
          </wp:inline>
        </w:drawing>
      </w:r>
    </w:p>
    <w:p w14:paraId="7065B561" w14:textId="77777777" w:rsidR="009F77C4" w:rsidRPr="000D36C1" w:rsidRDefault="009F77C4" w:rsidP="009F77C4">
      <w:pPr>
        <w:ind w:firstLine="420"/>
      </w:pPr>
    </w:p>
    <w:p w14:paraId="08EC30BE" w14:textId="77777777" w:rsidR="009F77C4" w:rsidRDefault="009F77C4" w:rsidP="009F77C4">
      <w:pPr>
        <w:pStyle w:val="TableDescription"/>
      </w:pPr>
      <w:r>
        <w:rPr>
          <w:noProof/>
        </w:rPr>
        <w:t>病毒防护策略</w:t>
      </w:r>
      <w:bookmarkStart w:id="6290" w:name="_Ref509932801"/>
      <w:r w:rsidRPr="00270F23">
        <w:rPr>
          <w:rFonts w:hint="eastAsia"/>
          <w:noProof/>
        </w:rPr>
        <w:t>配置项含义描述表</w:t>
      </w:r>
      <w:bookmarkEnd w:id="6290"/>
    </w:p>
    <w:tbl>
      <w:tblPr>
        <w:tblStyle w:val="table0"/>
        <w:tblW w:w="8543" w:type="dxa"/>
        <w:tblLook w:val="04A0" w:firstRow="1" w:lastRow="0" w:firstColumn="1" w:lastColumn="0" w:noHBand="0" w:noVBand="1"/>
      </w:tblPr>
      <w:tblGrid>
        <w:gridCol w:w="2518"/>
        <w:gridCol w:w="6025"/>
      </w:tblGrid>
      <w:tr w:rsidR="009F77C4" w14:paraId="58D68242" w14:textId="77777777" w:rsidTr="004F08C7">
        <w:trPr>
          <w:cnfStyle w:val="100000000000" w:firstRow="1" w:lastRow="0" w:firstColumn="0" w:lastColumn="0" w:oddVBand="0" w:evenVBand="0" w:oddHBand="0" w:evenHBand="0" w:firstRowFirstColumn="0" w:firstRowLastColumn="0" w:lastRowFirstColumn="0" w:lastRowLastColumn="0"/>
        </w:trPr>
        <w:tc>
          <w:tcPr>
            <w:tcW w:w="2518" w:type="dxa"/>
          </w:tcPr>
          <w:p w14:paraId="6816AF14" w14:textId="77777777" w:rsidR="009F77C4" w:rsidRPr="005E5DB6" w:rsidRDefault="009F77C4" w:rsidP="004F08C7">
            <w:pPr>
              <w:pStyle w:val="TableHeading"/>
            </w:pPr>
            <w:r w:rsidRPr="005E5DB6">
              <w:t>参数</w:t>
            </w:r>
          </w:p>
        </w:tc>
        <w:tc>
          <w:tcPr>
            <w:tcW w:w="6025" w:type="dxa"/>
          </w:tcPr>
          <w:p w14:paraId="49478C19" w14:textId="77777777" w:rsidR="009F77C4" w:rsidRPr="005E5DB6" w:rsidRDefault="009F77C4" w:rsidP="004F08C7">
            <w:pPr>
              <w:pStyle w:val="TableHeading"/>
            </w:pPr>
            <w:r w:rsidRPr="005E5DB6">
              <w:t>说明</w:t>
            </w:r>
          </w:p>
        </w:tc>
      </w:tr>
      <w:tr w:rsidR="009F77C4" w14:paraId="5749A84D" w14:textId="77777777" w:rsidTr="004F08C7">
        <w:tc>
          <w:tcPr>
            <w:tcW w:w="2518" w:type="dxa"/>
          </w:tcPr>
          <w:p w14:paraId="384FFC63" w14:textId="77777777" w:rsidR="009F77C4" w:rsidRPr="005E5DB6" w:rsidRDefault="009F77C4" w:rsidP="004F08C7">
            <w:pPr>
              <w:pStyle w:val="TableText"/>
            </w:pPr>
            <w:r w:rsidRPr="006A6F80">
              <w:rPr>
                <w:rFonts w:hint="eastAsia"/>
              </w:rPr>
              <w:t>启用</w:t>
            </w:r>
          </w:p>
        </w:tc>
        <w:tc>
          <w:tcPr>
            <w:tcW w:w="6025" w:type="dxa"/>
          </w:tcPr>
          <w:p w14:paraId="6F9236B5" w14:textId="77777777" w:rsidR="009F77C4" w:rsidRPr="004C25B0" w:rsidRDefault="009F77C4" w:rsidP="004F08C7">
            <w:pPr>
              <w:pStyle w:val="TableText"/>
            </w:pPr>
            <w:r w:rsidRPr="006A6F80">
              <w:rPr>
                <w:rFonts w:hint="eastAsia"/>
              </w:rPr>
              <w:t>启用或禁用病毒防护</w:t>
            </w:r>
          </w:p>
        </w:tc>
      </w:tr>
      <w:tr w:rsidR="009F77C4" w14:paraId="575AA291" w14:textId="77777777" w:rsidTr="004F08C7">
        <w:tc>
          <w:tcPr>
            <w:tcW w:w="2518" w:type="dxa"/>
          </w:tcPr>
          <w:p w14:paraId="3FCA7733" w14:textId="77777777" w:rsidR="009F77C4" w:rsidRPr="005E5DB6" w:rsidRDefault="009F77C4" w:rsidP="004F08C7">
            <w:pPr>
              <w:pStyle w:val="TableText"/>
            </w:pPr>
            <w:r w:rsidRPr="006A6F80">
              <w:rPr>
                <w:rFonts w:hint="eastAsia"/>
              </w:rPr>
              <w:t>日志</w:t>
            </w:r>
          </w:p>
        </w:tc>
        <w:tc>
          <w:tcPr>
            <w:tcW w:w="6025" w:type="dxa"/>
          </w:tcPr>
          <w:p w14:paraId="554BC893" w14:textId="77777777" w:rsidR="009F77C4" w:rsidRPr="00B56D09" w:rsidRDefault="009F77C4" w:rsidP="004F08C7">
            <w:pPr>
              <w:pStyle w:val="TableText"/>
            </w:pPr>
            <w:r w:rsidRPr="006A6F80">
              <w:rPr>
                <w:rFonts w:hint="eastAsia"/>
              </w:rPr>
              <w:t>是否记录相关日志，勾选即为记录。</w:t>
            </w:r>
          </w:p>
        </w:tc>
      </w:tr>
      <w:tr w:rsidR="009F77C4" w14:paraId="27063E59" w14:textId="77777777" w:rsidTr="004F08C7">
        <w:tc>
          <w:tcPr>
            <w:tcW w:w="2518" w:type="dxa"/>
          </w:tcPr>
          <w:p w14:paraId="4B1B757C" w14:textId="77777777" w:rsidR="009F77C4" w:rsidRDefault="009F77C4" w:rsidP="004F08C7">
            <w:pPr>
              <w:pStyle w:val="TableText"/>
            </w:pPr>
            <w:r w:rsidRPr="006A6F80">
              <w:rPr>
                <w:rFonts w:hint="eastAsia"/>
              </w:rPr>
              <w:t>防护项目</w:t>
            </w:r>
          </w:p>
        </w:tc>
        <w:tc>
          <w:tcPr>
            <w:tcW w:w="6025" w:type="dxa"/>
          </w:tcPr>
          <w:p w14:paraId="7776E398" w14:textId="77777777" w:rsidR="009F77C4" w:rsidRPr="00B56D09" w:rsidRDefault="009F77C4" w:rsidP="004F08C7">
            <w:pPr>
              <w:pStyle w:val="TableText"/>
            </w:pPr>
            <w:r w:rsidRPr="006A6F80">
              <w:rPr>
                <w:rFonts w:hint="eastAsia"/>
              </w:rPr>
              <w:t xml:space="preserve">HTTP、FTP、IMAP、POP3、SMTP是对应的协议类型，行为是对应的动作，有允许和阻断两种动作。 </w:t>
            </w:r>
          </w:p>
        </w:tc>
      </w:tr>
    </w:tbl>
    <w:p w14:paraId="3592A730" w14:textId="77777777" w:rsidR="009F77C4" w:rsidRPr="00270F23" w:rsidRDefault="009F77C4" w:rsidP="009F77C4">
      <w:pPr>
        <w:ind w:firstLine="420"/>
      </w:pPr>
      <w:bookmarkStart w:id="6291" w:name="_Toc507774305"/>
      <w:bookmarkEnd w:id="6291"/>
    </w:p>
    <w:p w14:paraId="5624A185" w14:textId="77777777" w:rsidR="009F77C4" w:rsidRPr="00AD491C" w:rsidRDefault="009F77C4" w:rsidP="009F77C4">
      <w:pPr>
        <w:pStyle w:val="21"/>
      </w:pPr>
      <w:bookmarkStart w:id="6292" w:name="_Toc507774306"/>
      <w:bookmarkStart w:id="6293" w:name="_Toc507774307"/>
      <w:bookmarkStart w:id="6294" w:name="_Toc507774308"/>
      <w:bookmarkStart w:id="6295" w:name="_Toc507774309"/>
      <w:bookmarkStart w:id="6296" w:name="_Toc507774310"/>
      <w:bookmarkStart w:id="6297" w:name="_Toc507774311"/>
      <w:bookmarkStart w:id="6298" w:name="_Toc404075390"/>
      <w:bookmarkStart w:id="6299" w:name="_Toc436123135"/>
      <w:bookmarkStart w:id="6300" w:name="_Toc507774312"/>
      <w:bookmarkStart w:id="6301" w:name="_Toc15485249"/>
      <w:bookmarkStart w:id="6302" w:name="_Toc41651288"/>
      <w:bookmarkStart w:id="6303" w:name="_Toc44618380"/>
      <w:bookmarkStart w:id="6304" w:name="_Toc60069256"/>
      <w:bookmarkStart w:id="6305" w:name="_Toc61022725"/>
      <w:bookmarkEnd w:id="6292"/>
      <w:bookmarkEnd w:id="6293"/>
      <w:bookmarkEnd w:id="6294"/>
      <w:bookmarkEnd w:id="6295"/>
      <w:bookmarkEnd w:id="6296"/>
      <w:bookmarkEnd w:id="6297"/>
      <w:r w:rsidRPr="00AD491C">
        <w:rPr>
          <w:rFonts w:hint="eastAsia"/>
        </w:rPr>
        <w:t>配置案例</w:t>
      </w:r>
      <w:bookmarkEnd w:id="6298"/>
      <w:bookmarkEnd w:id="6299"/>
      <w:bookmarkEnd w:id="6300"/>
      <w:bookmarkEnd w:id="6301"/>
      <w:bookmarkEnd w:id="6302"/>
      <w:bookmarkEnd w:id="6303"/>
      <w:bookmarkEnd w:id="6304"/>
      <w:bookmarkEnd w:id="6305"/>
    </w:p>
    <w:p w14:paraId="56555749" w14:textId="77777777" w:rsidR="009F77C4" w:rsidRDefault="009F77C4" w:rsidP="009F77C4">
      <w:pPr>
        <w:ind w:firstLine="420"/>
      </w:pPr>
      <w:r w:rsidRPr="00986390">
        <w:rPr>
          <w:rFonts w:hint="eastAsia"/>
        </w:rPr>
        <w:t>服务器通过</w:t>
      </w:r>
      <w:r w:rsidRPr="00986390">
        <w:rPr>
          <w:rFonts w:hint="eastAsia"/>
        </w:rPr>
        <w:t>Internet</w:t>
      </w:r>
      <w:r w:rsidRPr="00986390">
        <w:rPr>
          <w:rFonts w:hint="eastAsia"/>
        </w:rPr>
        <w:t>提供</w:t>
      </w:r>
      <w:r w:rsidRPr="00986390">
        <w:rPr>
          <w:rFonts w:hint="eastAsia"/>
        </w:rPr>
        <w:t>web</w:t>
      </w:r>
      <w:r w:rsidRPr="00986390">
        <w:rPr>
          <w:rFonts w:hint="eastAsia"/>
        </w:rPr>
        <w:t>和</w:t>
      </w:r>
      <w:r w:rsidRPr="00986390">
        <w:rPr>
          <w:rFonts w:hint="eastAsia"/>
        </w:rPr>
        <w:t>FTP</w:t>
      </w:r>
      <w:r w:rsidRPr="00986390">
        <w:rPr>
          <w:rFonts w:hint="eastAsia"/>
        </w:rPr>
        <w:t>服务，配置</w:t>
      </w:r>
      <w:r>
        <w:rPr>
          <w:rFonts w:hint="eastAsia"/>
        </w:rPr>
        <w:t>病毒防护</w:t>
      </w:r>
      <w:r w:rsidRPr="00986390">
        <w:rPr>
          <w:rFonts w:hint="eastAsia"/>
        </w:rPr>
        <w:t>策略来保护</w:t>
      </w:r>
      <w:r w:rsidRPr="00986390">
        <w:rPr>
          <w:rFonts w:hint="eastAsia"/>
        </w:rPr>
        <w:t>Web</w:t>
      </w:r>
      <w:r w:rsidRPr="00986390">
        <w:rPr>
          <w:rFonts w:hint="eastAsia"/>
        </w:rPr>
        <w:t>和</w:t>
      </w:r>
      <w:r w:rsidRPr="00986390">
        <w:rPr>
          <w:rFonts w:hint="eastAsia"/>
        </w:rPr>
        <w:t>FTP</w:t>
      </w:r>
      <w:r w:rsidRPr="00986390">
        <w:rPr>
          <w:rFonts w:hint="eastAsia"/>
        </w:rPr>
        <w:t>服务器。</w:t>
      </w:r>
    </w:p>
    <w:p w14:paraId="230281E9" w14:textId="77777777" w:rsidR="009F77C4" w:rsidRPr="008B11DC" w:rsidRDefault="009F77C4" w:rsidP="009F77C4">
      <w:pPr>
        <w:pStyle w:val="FigureDescription"/>
        <w:spacing w:before="156" w:after="156"/>
      </w:pPr>
      <w:bookmarkStart w:id="6306" w:name="_Toc421279066"/>
      <w:r>
        <w:rPr>
          <w:rFonts w:hint="eastAsia"/>
        </w:rPr>
        <w:lastRenderedPageBreak/>
        <w:t>配置案例拓扑</w:t>
      </w:r>
      <w:bookmarkEnd w:id="6306"/>
    </w:p>
    <w:bookmarkStart w:id="6307" w:name="_MON_1670676870"/>
    <w:bookmarkEnd w:id="6307"/>
    <w:p w14:paraId="323E7AD2" w14:textId="77777777" w:rsidR="009F77C4" w:rsidRDefault="009F77C4" w:rsidP="009F77C4">
      <w:pPr>
        <w:pStyle w:val="Figure"/>
      </w:pPr>
      <w:r>
        <w:object w:dxaOrig="2340" w:dyaOrig="3780" w14:anchorId="3E6EE672">
          <v:shape id="_x0000_i1030" type="#_x0000_t75" style="width:115.2pt;height:187.2pt" o:ole="">
            <v:imagedata r:id="rId787" o:title=""/>
          </v:shape>
          <o:OLEObject Type="Embed" ProgID="Visio.Drawing.15" ShapeID="_x0000_i1030" DrawAspect="Content" ObjectID="_1703334435" r:id="rId788"/>
        </w:object>
      </w:r>
    </w:p>
    <w:p w14:paraId="21FAA674" w14:textId="77777777" w:rsidR="009F77C4" w:rsidRPr="006B77EA" w:rsidRDefault="009F77C4" w:rsidP="009F77C4">
      <w:pPr>
        <w:ind w:firstLine="420"/>
      </w:pPr>
    </w:p>
    <w:p w14:paraId="27D073A7" w14:textId="77777777" w:rsidR="009F77C4" w:rsidRPr="00E965C9" w:rsidRDefault="009F77C4" w:rsidP="009F77C4">
      <w:pPr>
        <w:ind w:firstLine="420"/>
      </w:pPr>
      <w:r w:rsidRPr="00E965C9">
        <w:rPr>
          <w:rFonts w:hint="eastAsia"/>
        </w:rPr>
        <w:t>配置步骤</w:t>
      </w:r>
      <w:r>
        <w:rPr>
          <w:rFonts w:hint="eastAsia"/>
        </w:rPr>
        <w:t>如下</w:t>
      </w:r>
      <w:r w:rsidRPr="00E965C9">
        <w:rPr>
          <w:rFonts w:hint="eastAsia"/>
        </w:rPr>
        <w:t>：</w:t>
      </w:r>
    </w:p>
    <w:p w14:paraId="02F19A66" w14:textId="77777777" w:rsidR="009F77C4" w:rsidRDefault="009F77C4" w:rsidP="00B03962">
      <w:pPr>
        <w:pStyle w:val="ItemStep"/>
        <w:numPr>
          <w:ilvl w:val="5"/>
          <w:numId w:val="51"/>
        </w:numPr>
        <w:spacing w:after="156"/>
      </w:pPr>
      <w:r>
        <w:rPr>
          <w:rFonts w:hint="eastAsia"/>
        </w:rPr>
        <w:t>编辑访问</w:t>
      </w:r>
      <w:r>
        <w:rPr>
          <w:rFonts w:hint="eastAsia"/>
        </w:rPr>
        <w:t>internet</w:t>
      </w:r>
      <w:r>
        <w:rPr>
          <w:rFonts w:hint="eastAsia"/>
        </w:rPr>
        <w:t>对应的安全策略，切换到病毒防护选项卡</w:t>
      </w:r>
    </w:p>
    <w:p w14:paraId="09BCEE89" w14:textId="77777777" w:rsidR="009F77C4" w:rsidRDefault="009F77C4" w:rsidP="009F77C4">
      <w:pPr>
        <w:pStyle w:val="FigureDescription"/>
        <w:spacing w:before="156" w:after="156"/>
      </w:pPr>
      <w:bookmarkStart w:id="6308" w:name="_Toc421279067"/>
      <w:r>
        <w:rPr>
          <w:rFonts w:hint="eastAsia"/>
        </w:rPr>
        <w:t>配置病毒防护策略</w:t>
      </w:r>
      <w:bookmarkEnd w:id="6308"/>
    </w:p>
    <w:p w14:paraId="3017A915" w14:textId="77777777" w:rsidR="009F77C4" w:rsidRDefault="009F77C4" w:rsidP="009F77C4">
      <w:pPr>
        <w:pStyle w:val="Figure"/>
      </w:pPr>
      <w:r>
        <w:drawing>
          <wp:inline distT="0" distB="0" distL="0" distR="0" wp14:anchorId="289ADCE5" wp14:editId="58191528">
            <wp:extent cx="5760720" cy="3656965"/>
            <wp:effectExtent l="0" t="0" r="0" b="63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9"/>
                    <a:stretch>
                      <a:fillRect/>
                    </a:stretch>
                  </pic:blipFill>
                  <pic:spPr>
                    <a:xfrm>
                      <a:off x="0" y="0"/>
                      <a:ext cx="5760720" cy="3656965"/>
                    </a:xfrm>
                    <a:prstGeom prst="rect">
                      <a:avLst/>
                    </a:prstGeom>
                  </pic:spPr>
                </pic:pic>
              </a:graphicData>
            </a:graphic>
          </wp:inline>
        </w:drawing>
      </w:r>
    </w:p>
    <w:p w14:paraId="16BE54A7" w14:textId="77777777" w:rsidR="009F77C4" w:rsidRDefault="009F77C4" w:rsidP="009F77C4">
      <w:pPr>
        <w:ind w:firstLine="420"/>
      </w:pPr>
    </w:p>
    <w:p w14:paraId="1EC24095" w14:textId="77777777" w:rsidR="009F77C4" w:rsidRDefault="009F77C4" w:rsidP="009F77C4">
      <w:pPr>
        <w:pStyle w:val="ItemStep"/>
        <w:spacing w:after="156"/>
      </w:pPr>
      <w:r w:rsidRPr="007619C4">
        <w:rPr>
          <w:rFonts w:hint="eastAsia"/>
        </w:rPr>
        <w:t>勾选启用、日志。防护项目选中所有协议，行为选择阻断，点击确定，就可以完成病毒防护的配置。</w:t>
      </w:r>
    </w:p>
    <w:p w14:paraId="1D344EEA" w14:textId="77777777" w:rsidR="009F77C4" w:rsidRDefault="009F77C4" w:rsidP="009F77C4">
      <w:pPr>
        <w:widowControl/>
        <w:ind w:firstLine="420"/>
        <w:jc w:val="left"/>
      </w:pPr>
      <w:r>
        <w:lastRenderedPageBreak/>
        <w:br w:type="page"/>
      </w:r>
    </w:p>
    <w:p w14:paraId="7AC41A5E" w14:textId="77777777" w:rsidR="009F77C4" w:rsidRPr="00431286" w:rsidRDefault="009F77C4" w:rsidP="009F77C4">
      <w:pPr>
        <w:pStyle w:val="10"/>
      </w:pPr>
      <w:bookmarkStart w:id="6309" w:name="_Toc525134855"/>
      <w:bookmarkStart w:id="6310" w:name="_Toc525136014"/>
      <w:bookmarkStart w:id="6311" w:name="_Toc15485250"/>
      <w:bookmarkStart w:id="6312" w:name="_Toc41651289"/>
      <w:bookmarkStart w:id="6313" w:name="_Toc51613318"/>
      <w:bookmarkStart w:id="6314" w:name="_Toc60069257"/>
      <w:bookmarkStart w:id="6315" w:name="_Toc61022726"/>
      <w:r>
        <w:lastRenderedPageBreak/>
        <w:t>WEB</w:t>
      </w:r>
      <w:r>
        <w:rPr>
          <w:rFonts w:hint="eastAsia"/>
        </w:rPr>
        <w:t>安全防护</w:t>
      </w:r>
      <w:bookmarkEnd w:id="6309"/>
      <w:bookmarkEnd w:id="6310"/>
      <w:bookmarkEnd w:id="6311"/>
      <w:bookmarkEnd w:id="6312"/>
      <w:bookmarkEnd w:id="6313"/>
      <w:bookmarkEnd w:id="6314"/>
      <w:bookmarkEnd w:id="6315"/>
    </w:p>
    <w:p w14:paraId="503488E9" w14:textId="77777777" w:rsidR="009F77C4" w:rsidRDefault="009F77C4" w:rsidP="009F77C4">
      <w:pPr>
        <w:pStyle w:val="21"/>
      </w:pPr>
      <w:bookmarkStart w:id="6316" w:name="_Toc525134856"/>
      <w:bookmarkStart w:id="6317" w:name="_Toc525136015"/>
      <w:bookmarkStart w:id="6318" w:name="_Toc15485251"/>
      <w:bookmarkStart w:id="6319" w:name="_Toc41651290"/>
      <w:bookmarkStart w:id="6320" w:name="_Toc51613319"/>
      <w:bookmarkStart w:id="6321" w:name="_Toc60069258"/>
      <w:bookmarkStart w:id="6322" w:name="_Toc61022727"/>
      <w:r>
        <w:rPr>
          <w:rFonts w:hint="eastAsia"/>
        </w:rPr>
        <w:t>W</w:t>
      </w:r>
      <w:r>
        <w:t>EB</w:t>
      </w:r>
      <w:r>
        <w:rPr>
          <w:rFonts w:hint="eastAsia"/>
        </w:rPr>
        <w:t>安全防护简介</w:t>
      </w:r>
      <w:bookmarkEnd w:id="6316"/>
      <w:bookmarkEnd w:id="6317"/>
      <w:bookmarkEnd w:id="6318"/>
      <w:bookmarkEnd w:id="6319"/>
      <w:bookmarkEnd w:id="6320"/>
      <w:bookmarkEnd w:id="6321"/>
      <w:bookmarkEnd w:id="6322"/>
    </w:p>
    <w:p w14:paraId="0A754583" w14:textId="77777777" w:rsidR="009F77C4" w:rsidRDefault="009F77C4" w:rsidP="009F77C4">
      <w:pPr>
        <w:ind w:firstLine="420"/>
      </w:pPr>
      <w:r>
        <w:rPr>
          <w:rFonts w:hint="eastAsia"/>
        </w:rPr>
        <w:t>随着网络信息化的发展，越来越多的企业利用</w:t>
      </w:r>
      <w:r>
        <w:rPr>
          <w:rFonts w:hint="eastAsia"/>
        </w:rPr>
        <w:t>WEB</w:t>
      </w:r>
      <w:r>
        <w:rPr>
          <w:rFonts w:hint="eastAsia"/>
        </w:rPr>
        <w:t>应用系统提供客户服务，进行产品推广、市场宣传、培训服务、远程服务协作甚至网上交易。</w:t>
      </w:r>
      <w:r>
        <w:rPr>
          <w:rFonts w:hint="eastAsia"/>
        </w:rPr>
        <w:t>WEB2.0</w:t>
      </w:r>
      <w:r>
        <w:rPr>
          <w:rFonts w:hint="eastAsia"/>
        </w:rPr>
        <w:t>的发展更是加强了用户和</w:t>
      </w:r>
      <w:r>
        <w:rPr>
          <w:rFonts w:hint="eastAsia"/>
        </w:rPr>
        <w:t>WEB</w:t>
      </w:r>
      <w:r>
        <w:rPr>
          <w:rFonts w:hint="eastAsia"/>
        </w:rPr>
        <w:t>服务之间的交互性，但是各种安全问题也随之而来。</w:t>
      </w:r>
      <w:r>
        <w:rPr>
          <w:rFonts w:hint="eastAsia"/>
        </w:rPr>
        <w:t>WEB</w:t>
      </w:r>
      <w:r>
        <w:rPr>
          <w:rFonts w:hint="eastAsia"/>
        </w:rPr>
        <w:t>应用数据被窃取、网页被篡改，甚至</w:t>
      </w:r>
      <w:r>
        <w:rPr>
          <w:rFonts w:hint="eastAsia"/>
        </w:rPr>
        <w:t>web</w:t>
      </w:r>
      <w:r>
        <w:rPr>
          <w:rFonts w:hint="eastAsia"/>
        </w:rPr>
        <w:t>站点成为传播木马的傀儡，给更多访问者造成危害，带来损失；也对政府、公司形象造成严重的破坏。目前</w:t>
      </w:r>
      <w:r>
        <w:rPr>
          <w:rFonts w:hint="eastAsia"/>
        </w:rPr>
        <w:t>WAF</w:t>
      </w:r>
      <w:r>
        <w:rPr>
          <w:rFonts w:hint="eastAsia"/>
        </w:rPr>
        <w:t>防火墙产品是用户用来保护</w:t>
      </w:r>
      <w:r>
        <w:rPr>
          <w:rFonts w:hint="eastAsia"/>
        </w:rPr>
        <w:t>WEB</w:t>
      </w:r>
      <w:r>
        <w:rPr>
          <w:rFonts w:hint="eastAsia"/>
        </w:rPr>
        <w:t>应用的首要选择。为了能够给客户提供一套更完全的安全解决方案，</w:t>
      </w:r>
      <w:r>
        <w:rPr>
          <w:rFonts w:hint="eastAsia"/>
        </w:rPr>
        <w:t>WEB</w:t>
      </w:r>
      <w:r>
        <w:rPr>
          <w:rFonts w:hint="eastAsia"/>
        </w:rPr>
        <w:t>应用防护作为一个功能模块，整体上基于当前的平台设计实现，增加</w:t>
      </w:r>
      <w:r>
        <w:rPr>
          <w:rFonts w:hint="eastAsia"/>
        </w:rPr>
        <w:t>Web</w:t>
      </w:r>
      <w:r>
        <w:rPr>
          <w:rFonts w:hint="eastAsia"/>
        </w:rPr>
        <w:t>应用防护策略，匹配条件是源地址、目的地址（</w:t>
      </w:r>
      <w:r>
        <w:rPr>
          <w:rFonts w:hint="eastAsia"/>
        </w:rPr>
        <w:t>WEB</w:t>
      </w:r>
      <w:r>
        <w:rPr>
          <w:rFonts w:hint="eastAsia"/>
        </w:rPr>
        <w:t>服务器地址）和端口，同时在策略下配置各个防护功能（规则防护、精确访问控制、防盗链、</w:t>
      </w:r>
      <w:r>
        <w:rPr>
          <w:rFonts w:hint="eastAsia"/>
        </w:rPr>
        <w:t>CSRF</w:t>
      </w:r>
      <w:r>
        <w:rPr>
          <w:rFonts w:hint="eastAsia"/>
        </w:rPr>
        <w:t>攻击防护、</w:t>
      </w:r>
      <w:r>
        <w:rPr>
          <w:rFonts w:hint="eastAsia"/>
        </w:rPr>
        <w:t>CC</w:t>
      </w:r>
      <w:r>
        <w:rPr>
          <w:rFonts w:hint="eastAsia"/>
        </w:rPr>
        <w:t>攻击防护、应用隐藏、网页防篡改），当报文匹配策略时，就会逐一进行防护功能的处理，并执行相应的动作。</w:t>
      </w:r>
    </w:p>
    <w:p w14:paraId="4FF87786" w14:textId="77777777" w:rsidR="009F77C4" w:rsidRPr="00B26714" w:rsidRDefault="009F77C4" w:rsidP="009F77C4">
      <w:pPr>
        <w:ind w:firstLine="420"/>
        <w:rPr>
          <w:sz w:val="24"/>
        </w:rPr>
      </w:pPr>
      <w:r>
        <w:rPr>
          <w:rFonts w:hint="eastAsia"/>
        </w:rPr>
        <w:t>Web</w:t>
      </w:r>
      <w:r>
        <w:rPr>
          <w:rFonts w:hint="eastAsia"/>
        </w:rPr>
        <w:t>安全</w:t>
      </w:r>
      <w:r>
        <w:t>防护</w:t>
      </w:r>
      <w:r>
        <w:rPr>
          <w:rFonts w:hint="eastAsia"/>
        </w:rPr>
        <w:t>功能支持</w:t>
      </w:r>
      <w:r>
        <w:t>IPv4/IPv6</w:t>
      </w:r>
      <w:r>
        <w:rPr>
          <w:rFonts w:hint="eastAsia"/>
        </w:rPr>
        <w:t>的</w:t>
      </w:r>
      <w:r>
        <w:t>使用场景。</w:t>
      </w:r>
    </w:p>
    <w:p w14:paraId="0A0E2DB8" w14:textId="77777777" w:rsidR="009F77C4" w:rsidRDefault="009F77C4" w:rsidP="009F77C4">
      <w:pPr>
        <w:pStyle w:val="21"/>
      </w:pPr>
      <w:bookmarkStart w:id="6323" w:name="_Toc525134857"/>
      <w:bookmarkStart w:id="6324" w:name="_Toc525136016"/>
      <w:bookmarkStart w:id="6325" w:name="_Toc15485252"/>
      <w:bookmarkStart w:id="6326" w:name="_Toc41651291"/>
      <w:bookmarkStart w:id="6327" w:name="_Toc51613320"/>
      <w:bookmarkStart w:id="6328" w:name="_Toc60069259"/>
      <w:bookmarkStart w:id="6329" w:name="_Toc61022728"/>
      <w:r>
        <w:rPr>
          <w:rFonts w:hint="eastAsia"/>
        </w:rPr>
        <w:t>防护策略</w:t>
      </w:r>
      <w:bookmarkEnd w:id="6323"/>
      <w:bookmarkEnd w:id="6324"/>
      <w:bookmarkEnd w:id="6325"/>
      <w:bookmarkEnd w:id="6326"/>
      <w:bookmarkEnd w:id="6327"/>
      <w:bookmarkEnd w:id="6328"/>
      <w:bookmarkEnd w:id="6329"/>
    </w:p>
    <w:p w14:paraId="5CFC9DBF" w14:textId="77777777" w:rsidR="009F77C4" w:rsidRPr="001D1D8C" w:rsidRDefault="009F77C4" w:rsidP="009F77C4">
      <w:pPr>
        <w:pStyle w:val="30"/>
      </w:pPr>
      <w:bookmarkStart w:id="6330" w:name="_Toc525134858"/>
      <w:bookmarkStart w:id="6331" w:name="_Toc525136017"/>
      <w:bookmarkStart w:id="6332" w:name="_Toc15485253"/>
      <w:bookmarkStart w:id="6333" w:name="_Toc41651292"/>
      <w:bookmarkStart w:id="6334" w:name="_Toc51613321"/>
      <w:bookmarkStart w:id="6335" w:name="_Toc60069260"/>
      <w:bookmarkStart w:id="6336" w:name="_Toc61022729"/>
      <w:r>
        <w:rPr>
          <w:rFonts w:hint="eastAsia"/>
        </w:rPr>
        <w:t>防护策略配置</w:t>
      </w:r>
      <w:bookmarkEnd w:id="6330"/>
      <w:bookmarkEnd w:id="6331"/>
      <w:bookmarkEnd w:id="6332"/>
      <w:bookmarkEnd w:id="6333"/>
      <w:bookmarkEnd w:id="6334"/>
      <w:bookmarkEnd w:id="6335"/>
      <w:bookmarkEnd w:id="6336"/>
    </w:p>
    <w:p w14:paraId="623C812D" w14:textId="77777777" w:rsidR="009F77C4" w:rsidRPr="006F55F0" w:rsidRDefault="009F77C4" w:rsidP="009F77C4">
      <w:pPr>
        <w:ind w:firstLine="420"/>
        <w:rPr>
          <w:bCs/>
          <w:kern w:val="0"/>
          <w:sz w:val="30"/>
          <w:szCs w:val="44"/>
        </w:rPr>
      </w:pPr>
      <w:r w:rsidRPr="006F55F0">
        <w:rPr>
          <w:rFonts w:hint="eastAsia"/>
        </w:rPr>
        <w:t>如</w:t>
      </w:r>
      <w:r w:rsidRPr="00E025BA">
        <w:rPr>
          <w:rStyle w:val="aff"/>
        </w:rPr>
        <w:fldChar w:fldCharType="begin"/>
      </w:r>
      <w:r w:rsidRPr="00E025BA">
        <w:rPr>
          <w:color w:val="0000FF"/>
          <w:u w:val="single"/>
        </w:rPr>
        <w:instrText xml:space="preserve"> </w:instrText>
      </w:r>
      <w:r w:rsidRPr="00E025BA">
        <w:rPr>
          <w:rFonts w:hint="eastAsia"/>
          <w:color w:val="0000FF"/>
          <w:u w:val="single"/>
        </w:rPr>
        <w:instrText>REF _Ref521333427 \r \h</w:instrText>
      </w:r>
      <w:r w:rsidRPr="00E025BA">
        <w:rPr>
          <w:color w:val="0000FF"/>
          <w:u w:val="single"/>
        </w:rPr>
        <w:instrText xml:space="preserve"> </w:instrText>
      </w:r>
      <w:r>
        <w:rPr>
          <w:rStyle w:val="aff"/>
        </w:rPr>
        <w:instrText xml:space="preserve"> \* MERGEFORMAT </w:instrText>
      </w:r>
      <w:r w:rsidRPr="00E025BA">
        <w:rPr>
          <w:rStyle w:val="aff"/>
        </w:rPr>
      </w:r>
      <w:r w:rsidRPr="00E025BA">
        <w:rPr>
          <w:rStyle w:val="aff"/>
        </w:rPr>
        <w:fldChar w:fldCharType="separate"/>
      </w:r>
      <w:r>
        <w:rPr>
          <w:rFonts w:hint="eastAsia"/>
          <w:color w:val="0000FF"/>
          <w:u w:val="single"/>
        </w:rPr>
        <w:t>图</w:t>
      </w:r>
      <w:r>
        <w:rPr>
          <w:rFonts w:hint="eastAsia"/>
          <w:color w:val="0000FF"/>
          <w:u w:val="single"/>
        </w:rPr>
        <w:t>32-38</w:t>
      </w:r>
      <w:r w:rsidRPr="00E025BA">
        <w:rPr>
          <w:rStyle w:val="aff"/>
        </w:rPr>
        <w:fldChar w:fldCharType="end"/>
      </w:r>
      <w:r>
        <w:rPr>
          <w:rFonts w:hint="eastAsia"/>
        </w:rPr>
        <w:t>所示，在导航栏中选择“安全中心</w:t>
      </w:r>
      <w:r>
        <w:rPr>
          <w:rFonts w:hint="eastAsia"/>
        </w:rPr>
        <w:t>&gt;WEB</w:t>
      </w:r>
      <w:r>
        <w:rPr>
          <w:rFonts w:hint="eastAsia"/>
        </w:rPr>
        <w:t>防护</w:t>
      </w:r>
      <w:r w:rsidRPr="006F55F0">
        <w:rPr>
          <w:rFonts w:hint="eastAsia"/>
        </w:rPr>
        <w:t>&gt;</w:t>
      </w:r>
      <w:r>
        <w:rPr>
          <w:rFonts w:hint="eastAsia"/>
        </w:rPr>
        <w:t>防护策略”，进入防护策略</w:t>
      </w:r>
      <w:r w:rsidRPr="006F55F0">
        <w:rPr>
          <w:rFonts w:hint="eastAsia"/>
        </w:rPr>
        <w:t>的配置界面。</w:t>
      </w:r>
    </w:p>
    <w:p w14:paraId="46347E8D" w14:textId="77777777" w:rsidR="009F77C4" w:rsidRDefault="009F77C4" w:rsidP="009F77C4">
      <w:pPr>
        <w:pStyle w:val="FigureDescription"/>
        <w:spacing w:before="156" w:after="156"/>
      </w:pPr>
      <w:r>
        <w:rPr>
          <w:rFonts w:hint="eastAsia"/>
        </w:rPr>
        <w:t>防护策略界面</w:t>
      </w:r>
    </w:p>
    <w:p w14:paraId="66E7D3F1" w14:textId="77777777" w:rsidR="009F77C4" w:rsidRDefault="009F77C4" w:rsidP="009F77C4">
      <w:pPr>
        <w:pStyle w:val="Figure"/>
      </w:pPr>
      <w:r w:rsidRPr="004E3650">
        <w:t xml:space="preserve"> </w:t>
      </w:r>
      <w:r>
        <w:drawing>
          <wp:inline distT="0" distB="0" distL="0" distR="0" wp14:anchorId="554D82CF" wp14:editId="19A032E4">
            <wp:extent cx="5676900" cy="1015352"/>
            <wp:effectExtent l="0" t="0" r="0" b="0"/>
            <wp:docPr id="3418" name="图片 3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0"/>
                    <a:stretch>
                      <a:fillRect/>
                    </a:stretch>
                  </pic:blipFill>
                  <pic:spPr>
                    <a:xfrm>
                      <a:off x="0" y="0"/>
                      <a:ext cx="5710445" cy="1021352"/>
                    </a:xfrm>
                    <a:prstGeom prst="rect">
                      <a:avLst/>
                    </a:prstGeom>
                  </pic:spPr>
                </pic:pic>
              </a:graphicData>
            </a:graphic>
          </wp:inline>
        </w:drawing>
      </w:r>
    </w:p>
    <w:p w14:paraId="66BAB3E4" w14:textId="77777777" w:rsidR="009F77C4" w:rsidRPr="00FB72EC" w:rsidRDefault="009F77C4" w:rsidP="009F77C4">
      <w:pPr>
        <w:ind w:firstLine="420"/>
      </w:pPr>
    </w:p>
    <w:p w14:paraId="23942EE3" w14:textId="77777777" w:rsidR="009F77C4" w:rsidRDefault="009F77C4" w:rsidP="009F77C4">
      <w:pPr>
        <w:pStyle w:val="TableDescription"/>
      </w:pPr>
      <w:r>
        <w:rPr>
          <w:rFonts w:hint="eastAsia"/>
        </w:rPr>
        <w:t>防护策略界面详细描述表</w:t>
      </w:r>
    </w:p>
    <w:tbl>
      <w:tblPr>
        <w:tblStyle w:val="table0"/>
        <w:tblW w:w="9032" w:type="dxa"/>
        <w:tblLook w:val="04A0" w:firstRow="1" w:lastRow="0" w:firstColumn="1" w:lastColumn="0" w:noHBand="0" w:noVBand="1"/>
      </w:tblPr>
      <w:tblGrid>
        <w:gridCol w:w="2490"/>
        <w:gridCol w:w="6542"/>
      </w:tblGrid>
      <w:tr w:rsidR="009F77C4" w:rsidRPr="00D93E94" w14:paraId="613B4D3D"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06D77403" w14:textId="77777777" w:rsidR="009F77C4" w:rsidRPr="00D93E94" w:rsidRDefault="009F77C4" w:rsidP="004F08C7">
            <w:pPr>
              <w:pStyle w:val="TableHeading"/>
            </w:pPr>
            <w:r w:rsidRPr="00D93E94">
              <w:rPr>
                <w:rFonts w:hint="eastAsia"/>
              </w:rPr>
              <w:t>标题项</w:t>
            </w:r>
          </w:p>
        </w:tc>
        <w:tc>
          <w:tcPr>
            <w:tcW w:w="6542" w:type="dxa"/>
          </w:tcPr>
          <w:p w14:paraId="128A5DC0" w14:textId="77777777" w:rsidR="009F77C4" w:rsidRPr="00D93E94" w:rsidRDefault="009F77C4" w:rsidP="004F08C7">
            <w:pPr>
              <w:pStyle w:val="TableHeading"/>
            </w:pPr>
            <w:r w:rsidRPr="00D93E94">
              <w:rPr>
                <w:rFonts w:hint="eastAsia"/>
              </w:rPr>
              <w:t>说明</w:t>
            </w:r>
          </w:p>
        </w:tc>
      </w:tr>
      <w:tr w:rsidR="009F77C4" w:rsidRPr="00D93E94" w14:paraId="3AB2E48A" w14:textId="77777777" w:rsidTr="004F08C7">
        <w:trPr>
          <w:trHeight w:val="419"/>
        </w:trPr>
        <w:tc>
          <w:tcPr>
            <w:tcW w:w="2490" w:type="dxa"/>
          </w:tcPr>
          <w:p w14:paraId="3B0F09BB" w14:textId="77777777" w:rsidR="009F77C4" w:rsidRPr="00D93E94" w:rsidRDefault="009F77C4" w:rsidP="004F08C7">
            <w:pPr>
              <w:pStyle w:val="TableText"/>
            </w:pPr>
            <w:r>
              <w:rPr>
                <w:rFonts w:hint="eastAsia"/>
              </w:rPr>
              <w:t>名称</w:t>
            </w:r>
          </w:p>
        </w:tc>
        <w:tc>
          <w:tcPr>
            <w:tcW w:w="6542" w:type="dxa"/>
          </w:tcPr>
          <w:p w14:paraId="4AF52C57" w14:textId="77777777" w:rsidR="009F77C4" w:rsidRPr="00D93E94" w:rsidRDefault="009F77C4" w:rsidP="004F08C7">
            <w:pPr>
              <w:pStyle w:val="TableText"/>
            </w:pPr>
            <w:r>
              <w:rPr>
                <w:rFonts w:hint="eastAsia"/>
              </w:rPr>
              <w:t>策略名称</w:t>
            </w:r>
          </w:p>
        </w:tc>
      </w:tr>
      <w:tr w:rsidR="009F77C4" w:rsidRPr="00D93E94" w14:paraId="1D77F6B1" w14:textId="77777777" w:rsidTr="004F08C7">
        <w:trPr>
          <w:trHeight w:val="419"/>
        </w:trPr>
        <w:tc>
          <w:tcPr>
            <w:tcW w:w="2490" w:type="dxa"/>
          </w:tcPr>
          <w:p w14:paraId="7BF6614A" w14:textId="77777777" w:rsidR="009F77C4" w:rsidRPr="00D93E94" w:rsidRDefault="009F77C4" w:rsidP="004F08C7">
            <w:pPr>
              <w:pStyle w:val="TableText"/>
            </w:pPr>
            <w:r>
              <w:rPr>
                <w:rFonts w:hint="eastAsia"/>
              </w:rPr>
              <w:t>源地址</w:t>
            </w:r>
          </w:p>
        </w:tc>
        <w:tc>
          <w:tcPr>
            <w:tcW w:w="6542" w:type="dxa"/>
          </w:tcPr>
          <w:p w14:paraId="35FF47F3" w14:textId="77777777" w:rsidR="009F77C4" w:rsidRPr="00D93E94" w:rsidRDefault="009F77C4" w:rsidP="004F08C7">
            <w:pPr>
              <w:pStyle w:val="TableText"/>
            </w:pPr>
            <w:r>
              <w:rPr>
                <w:rFonts w:hint="eastAsia"/>
              </w:rPr>
              <w:t>策略匹配的源地址</w:t>
            </w:r>
          </w:p>
        </w:tc>
      </w:tr>
      <w:tr w:rsidR="009F77C4" w:rsidRPr="00D93E94" w14:paraId="5FE0D515" w14:textId="77777777" w:rsidTr="004F08C7">
        <w:trPr>
          <w:trHeight w:val="419"/>
        </w:trPr>
        <w:tc>
          <w:tcPr>
            <w:tcW w:w="2490" w:type="dxa"/>
          </w:tcPr>
          <w:p w14:paraId="1E3FADBC" w14:textId="77777777" w:rsidR="009F77C4" w:rsidRDefault="009F77C4" w:rsidP="004F08C7">
            <w:pPr>
              <w:pStyle w:val="TableText"/>
            </w:pPr>
            <w:r>
              <w:rPr>
                <w:rFonts w:hint="eastAsia"/>
              </w:rPr>
              <w:t>目的地址</w:t>
            </w:r>
          </w:p>
        </w:tc>
        <w:tc>
          <w:tcPr>
            <w:tcW w:w="6542" w:type="dxa"/>
          </w:tcPr>
          <w:p w14:paraId="0BF8B913" w14:textId="77777777" w:rsidR="009F77C4" w:rsidRDefault="009F77C4" w:rsidP="004F08C7">
            <w:pPr>
              <w:pStyle w:val="TableText"/>
            </w:pPr>
            <w:r>
              <w:rPr>
                <w:rFonts w:hint="eastAsia"/>
              </w:rPr>
              <w:t>策略匹配的目的地址</w:t>
            </w:r>
          </w:p>
        </w:tc>
      </w:tr>
      <w:tr w:rsidR="009F77C4" w:rsidRPr="00D93E94" w14:paraId="1EFE2FD3" w14:textId="77777777" w:rsidTr="004F08C7">
        <w:trPr>
          <w:trHeight w:val="419"/>
        </w:trPr>
        <w:tc>
          <w:tcPr>
            <w:tcW w:w="2490" w:type="dxa"/>
          </w:tcPr>
          <w:p w14:paraId="4F5B75E6" w14:textId="77777777" w:rsidR="009F77C4" w:rsidRDefault="009F77C4" w:rsidP="004F08C7">
            <w:pPr>
              <w:pStyle w:val="TableText"/>
            </w:pPr>
            <w:r>
              <w:rPr>
                <w:rFonts w:hint="eastAsia"/>
              </w:rPr>
              <w:t>服务端口</w:t>
            </w:r>
          </w:p>
        </w:tc>
        <w:tc>
          <w:tcPr>
            <w:tcW w:w="6542" w:type="dxa"/>
          </w:tcPr>
          <w:p w14:paraId="02C6C848" w14:textId="77777777" w:rsidR="009F77C4" w:rsidRDefault="009F77C4" w:rsidP="004F08C7">
            <w:pPr>
              <w:pStyle w:val="TableText"/>
            </w:pPr>
            <w:r>
              <w:rPr>
                <w:rFonts w:hint="eastAsia"/>
              </w:rPr>
              <w:t>H</w:t>
            </w:r>
            <w:r>
              <w:t>TTP</w:t>
            </w:r>
            <w:r>
              <w:rPr>
                <w:rFonts w:hint="eastAsia"/>
              </w:rPr>
              <w:t>服务的端口默认8</w:t>
            </w:r>
            <w:r>
              <w:t>0</w:t>
            </w:r>
          </w:p>
        </w:tc>
      </w:tr>
      <w:tr w:rsidR="009F77C4" w:rsidRPr="00D93E94" w14:paraId="5F0D9BA3" w14:textId="77777777" w:rsidTr="004F08C7">
        <w:trPr>
          <w:trHeight w:val="419"/>
        </w:trPr>
        <w:tc>
          <w:tcPr>
            <w:tcW w:w="2490" w:type="dxa"/>
          </w:tcPr>
          <w:p w14:paraId="187D77F1" w14:textId="77777777" w:rsidR="009F77C4" w:rsidRDefault="009F77C4" w:rsidP="004F08C7">
            <w:pPr>
              <w:pStyle w:val="TableText"/>
            </w:pPr>
            <w:r>
              <w:rPr>
                <w:rFonts w:hint="eastAsia"/>
              </w:rPr>
              <w:lastRenderedPageBreak/>
              <w:t>描述</w:t>
            </w:r>
          </w:p>
        </w:tc>
        <w:tc>
          <w:tcPr>
            <w:tcW w:w="6542" w:type="dxa"/>
          </w:tcPr>
          <w:p w14:paraId="206F0B34" w14:textId="77777777" w:rsidR="009F77C4" w:rsidRDefault="009F77C4" w:rsidP="004F08C7">
            <w:pPr>
              <w:pStyle w:val="TableText"/>
            </w:pPr>
            <w:r>
              <w:rPr>
                <w:rFonts w:hint="eastAsia"/>
              </w:rPr>
              <w:t>策略描述</w:t>
            </w:r>
          </w:p>
        </w:tc>
      </w:tr>
      <w:tr w:rsidR="009F77C4" w:rsidRPr="00D93E94" w14:paraId="2C4AB05B" w14:textId="77777777" w:rsidTr="004F08C7">
        <w:trPr>
          <w:trHeight w:val="419"/>
        </w:trPr>
        <w:tc>
          <w:tcPr>
            <w:tcW w:w="2490" w:type="dxa"/>
          </w:tcPr>
          <w:p w14:paraId="28189C93" w14:textId="77777777" w:rsidR="009F77C4" w:rsidRDefault="009F77C4" w:rsidP="004F08C7">
            <w:pPr>
              <w:pStyle w:val="TableText"/>
            </w:pPr>
            <w:r>
              <w:rPr>
                <w:rFonts w:hint="eastAsia"/>
              </w:rPr>
              <w:t>启用</w:t>
            </w:r>
          </w:p>
        </w:tc>
        <w:tc>
          <w:tcPr>
            <w:tcW w:w="6542" w:type="dxa"/>
          </w:tcPr>
          <w:p w14:paraId="533B7D81" w14:textId="77777777" w:rsidR="009F77C4" w:rsidRDefault="009F77C4" w:rsidP="004F08C7">
            <w:pPr>
              <w:pStyle w:val="TableText"/>
            </w:pPr>
            <w:r>
              <w:rPr>
                <w:rFonts w:hint="eastAsia"/>
              </w:rPr>
              <w:t>策略状态</w:t>
            </w:r>
          </w:p>
        </w:tc>
      </w:tr>
      <w:tr w:rsidR="009F77C4" w:rsidRPr="00D93E94" w14:paraId="3095E4D4" w14:textId="77777777" w:rsidTr="004F08C7">
        <w:trPr>
          <w:trHeight w:val="419"/>
        </w:trPr>
        <w:tc>
          <w:tcPr>
            <w:tcW w:w="2490" w:type="dxa"/>
          </w:tcPr>
          <w:p w14:paraId="485C5B84" w14:textId="77777777" w:rsidR="009F77C4" w:rsidRDefault="009F77C4" w:rsidP="004F08C7">
            <w:pPr>
              <w:pStyle w:val="TableText"/>
            </w:pPr>
            <w:r>
              <w:rPr>
                <w:rFonts w:hint="eastAsia"/>
              </w:rPr>
              <w:t>防护配置</w:t>
            </w:r>
          </w:p>
        </w:tc>
        <w:tc>
          <w:tcPr>
            <w:tcW w:w="6542" w:type="dxa"/>
          </w:tcPr>
          <w:p w14:paraId="1A2FA33C" w14:textId="77777777" w:rsidR="009F77C4" w:rsidRDefault="009F77C4" w:rsidP="004F08C7">
            <w:pPr>
              <w:pStyle w:val="TableText"/>
            </w:pPr>
            <w:r>
              <w:rPr>
                <w:rFonts w:hint="eastAsia"/>
              </w:rPr>
              <w:t>策略启用的防护类型</w:t>
            </w:r>
          </w:p>
        </w:tc>
      </w:tr>
      <w:tr w:rsidR="009F77C4" w:rsidRPr="00D93E94" w14:paraId="088D0BA5" w14:textId="77777777" w:rsidTr="004F08C7">
        <w:trPr>
          <w:trHeight w:val="419"/>
        </w:trPr>
        <w:tc>
          <w:tcPr>
            <w:tcW w:w="2490" w:type="dxa"/>
          </w:tcPr>
          <w:p w14:paraId="01785D0E" w14:textId="77777777" w:rsidR="009F77C4" w:rsidRDefault="009F77C4" w:rsidP="004F08C7">
            <w:pPr>
              <w:pStyle w:val="TableText"/>
            </w:pPr>
            <w:r>
              <w:rPr>
                <w:rFonts w:hint="eastAsia"/>
              </w:rPr>
              <w:t>操作</w:t>
            </w:r>
          </w:p>
        </w:tc>
        <w:tc>
          <w:tcPr>
            <w:tcW w:w="6542" w:type="dxa"/>
          </w:tcPr>
          <w:p w14:paraId="019692DE" w14:textId="77777777" w:rsidR="009F77C4" w:rsidRDefault="009F77C4" w:rsidP="004F08C7">
            <w:pPr>
              <w:pStyle w:val="TableText"/>
            </w:pPr>
            <w:r>
              <w:rPr>
                <w:rFonts w:hint="eastAsia"/>
              </w:rPr>
              <w:t>操作动作：编辑，删除</w:t>
            </w:r>
          </w:p>
        </w:tc>
      </w:tr>
    </w:tbl>
    <w:p w14:paraId="26047260" w14:textId="77777777" w:rsidR="009F77C4" w:rsidRDefault="009F77C4" w:rsidP="009F77C4">
      <w:pPr>
        <w:ind w:firstLine="420"/>
      </w:pPr>
    </w:p>
    <w:p w14:paraId="13A48545" w14:textId="77777777" w:rsidR="009F77C4" w:rsidRPr="006F55F0" w:rsidRDefault="009F77C4" w:rsidP="009F77C4">
      <w:pPr>
        <w:ind w:firstLine="420"/>
        <w:rPr>
          <w:bCs/>
          <w:kern w:val="0"/>
          <w:sz w:val="30"/>
          <w:szCs w:val="44"/>
        </w:rPr>
      </w:pPr>
      <w:r w:rsidRPr="006F55F0">
        <w:rPr>
          <w:rFonts w:hint="eastAsia"/>
        </w:rPr>
        <w:t>如</w:t>
      </w:r>
      <w:r w:rsidRPr="00356947">
        <w:rPr>
          <w:color w:val="0000FF"/>
          <w:u w:val="single"/>
        </w:rPr>
        <w:fldChar w:fldCharType="begin"/>
      </w:r>
      <w:r w:rsidRPr="00356947">
        <w:rPr>
          <w:color w:val="0000FF"/>
          <w:u w:val="single"/>
        </w:rPr>
        <w:instrText xml:space="preserve"> REF _Ref525130262 \r \h  \* MERGEFORMAT </w:instrText>
      </w:r>
      <w:r w:rsidRPr="00356947">
        <w:rPr>
          <w:color w:val="0000FF"/>
          <w:u w:val="single"/>
        </w:rPr>
      </w:r>
      <w:r w:rsidRPr="00356947">
        <w:rPr>
          <w:color w:val="0000FF"/>
          <w:u w:val="single"/>
        </w:rPr>
        <w:fldChar w:fldCharType="separate"/>
      </w:r>
      <w:r>
        <w:rPr>
          <w:rFonts w:hint="eastAsia"/>
          <w:color w:val="0000FF"/>
          <w:u w:val="single"/>
        </w:rPr>
        <w:t>图</w:t>
      </w:r>
      <w:r>
        <w:rPr>
          <w:rFonts w:hint="eastAsia"/>
          <w:color w:val="0000FF"/>
          <w:u w:val="single"/>
        </w:rPr>
        <w:t>31-2</w:t>
      </w:r>
      <w:r w:rsidRPr="00356947">
        <w:rPr>
          <w:color w:val="0000FF"/>
          <w:u w:val="single"/>
        </w:rPr>
        <w:fldChar w:fldCharType="end"/>
      </w:r>
      <w:r>
        <w:rPr>
          <w:rFonts w:hint="eastAsia"/>
        </w:rPr>
        <w:t>示，在导航栏中选择“安全中心</w:t>
      </w:r>
      <w:r>
        <w:rPr>
          <w:rFonts w:hint="eastAsia"/>
        </w:rPr>
        <w:t>&gt;WEB</w:t>
      </w:r>
      <w:r>
        <w:rPr>
          <w:rFonts w:hint="eastAsia"/>
        </w:rPr>
        <w:t>防护</w:t>
      </w:r>
      <w:r w:rsidRPr="006F55F0">
        <w:rPr>
          <w:rFonts w:hint="eastAsia"/>
        </w:rPr>
        <w:t>&gt;</w:t>
      </w:r>
      <w:r>
        <w:rPr>
          <w:rFonts w:hint="eastAsia"/>
        </w:rPr>
        <w:t>防护策略”，进入防护策略</w:t>
      </w:r>
      <w:r w:rsidRPr="006F55F0">
        <w:rPr>
          <w:rFonts w:hint="eastAsia"/>
        </w:rPr>
        <w:t>的配置界面。</w:t>
      </w:r>
      <w:r>
        <w:rPr>
          <w:rFonts w:hint="eastAsia"/>
        </w:rPr>
        <w:t>点击“新建”弹框进入防护策略配置界面。</w:t>
      </w:r>
    </w:p>
    <w:p w14:paraId="299971DF" w14:textId="77777777" w:rsidR="009F77C4" w:rsidRDefault="009F77C4" w:rsidP="009F77C4">
      <w:pPr>
        <w:pStyle w:val="FigureDescription"/>
        <w:spacing w:before="156" w:after="156"/>
      </w:pPr>
      <w:bookmarkStart w:id="6337" w:name="_Ref525130262"/>
      <w:r>
        <w:rPr>
          <w:rFonts w:hint="eastAsia"/>
        </w:rPr>
        <w:t>防护策略配置界面</w:t>
      </w:r>
      <w:bookmarkEnd w:id="6337"/>
    </w:p>
    <w:p w14:paraId="7EB24EA0" w14:textId="77777777" w:rsidR="009F77C4" w:rsidRDefault="009F77C4" w:rsidP="009F77C4">
      <w:pPr>
        <w:pStyle w:val="Figure"/>
      </w:pPr>
      <w:r>
        <w:drawing>
          <wp:inline distT="0" distB="0" distL="0" distR="0" wp14:anchorId="31CD19B0" wp14:editId="245F4C02">
            <wp:extent cx="6120130" cy="2673985"/>
            <wp:effectExtent l="0" t="0" r="0" b="0"/>
            <wp:docPr id="3556" name="图片 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1"/>
                    <a:stretch>
                      <a:fillRect/>
                    </a:stretch>
                  </pic:blipFill>
                  <pic:spPr>
                    <a:xfrm>
                      <a:off x="0" y="0"/>
                      <a:ext cx="6120130" cy="2673985"/>
                    </a:xfrm>
                    <a:prstGeom prst="rect">
                      <a:avLst/>
                    </a:prstGeom>
                  </pic:spPr>
                </pic:pic>
              </a:graphicData>
            </a:graphic>
          </wp:inline>
        </w:drawing>
      </w:r>
    </w:p>
    <w:p w14:paraId="197F4F6E" w14:textId="77777777" w:rsidR="009F77C4" w:rsidRPr="00FB72EC" w:rsidRDefault="009F77C4" w:rsidP="009F77C4">
      <w:pPr>
        <w:ind w:firstLine="420"/>
      </w:pPr>
    </w:p>
    <w:p w14:paraId="4416F9D0" w14:textId="77777777" w:rsidR="009F77C4" w:rsidRDefault="009F77C4" w:rsidP="009F77C4">
      <w:pPr>
        <w:pStyle w:val="TableDescription"/>
      </w:pPr>
      <w:r>
        <w:rPr>
          <w:rFonts w:hint="eastAsia"/>
        </w:rPr>
        <w:t>防护策略配置界面详细描述表</w:t>
      </w:r>
    </w:p>
    <w:tbl>
      <w:tblPr>
        <w:tblStyle w:val="table0"/>
        <w:tblW w:w="9032" w:type="dxa"/>
        <w:tblLook w:val="04A0" w:firstRow="1" w:lastRow="0" w:firstColumn="1" w:lastColumn="0" w:noHBand="0" w:noVBand="1"/>
      </w:tblPr>
      <w:tblGrid>
        <w:gridCol w:w="2490"/>
        <w:gridCol w:w="6542"/>
      </w:tblGrid>
      <w:tr w:rsidR="009F77C4" w:rsidRPr="00D93E94" w14:paraId="72D8E70C"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07A8C03" w14:textId="77777777" w:rsidR="009F77C4" w:rsidRPr="00D93E94" w:rsidRDefault="009F77C4" w:rsidP="004F08C7">
            <w:pPr>
              <w:pStyle w:val="TableHeading"/>
            </w:pPr>
            <w:r w:rsidRPr="00D93E94">
              <w:rPr>
                <w:rFonts w:hint="eastAsia"/>
              </w:rPr>
              <w:t>标题项</w:t>
            </w:r>
          </w:p>
        </w:tc>
        <w:tc>
          <w:tcPr>
            <w:tcW w:w="6542" w:type="dxa"/>
          </w:tcPr>
          <w:p w14:paraId="385A14B3" w14:textId="77777777" w:rsidR="009F77C4" w:rsidRPr="00D93E94" w:rsidRDefault="009F77C4" w:rsidP="004F08C7">
            <w:pPr>
              <w:pStyle w:val="TableHeading"/>
            </w:pPr>
            <w:r w:rsidRPr="00D93E94">
              <w:rPr>
                <w:rFonts w:hint="eastAsia"/>
              </w:rPr>
              <w:t>说明</w:t>
            </w:r>
          </w:p>
        </w:tc>
      </w:tr>
      <w:tr w:rsidR="009F77C4" w:rsidRPr="00D93E94" w14:paraId="4F87353E" w14:textId="77777777" w:rsidTr="004F08C7">
        <w:trPr>
          <w:trHeight w:val="419"/>
        </w:trPr>
        <w:tc>
          <w:tcPr>
            <w:tcW w:w="2490" w:type="dxa"/>
          </w:tcPr>
          <w:p w14:paraId="0624B744" w14:textId="77777777" w:rsidR="009F77C4" w:rsidRPr="00D93E94" w:rsidRDefault="009F77C4" w:rsidP="004F08C7">
            <w:pPr>
              <w:pStyle w:val="TableText"/>
            </w:pPr>
            <w:r>
              <w:rPr>
                <w:rFonts w:hint="eastAsia"/>
              </w:rPr>
              <w:t>名称</w:t>
            </w:r>
          </w:p>
        </w:tc>
        <w:tc>
          <w:tcPr>
            <w:tcW w:w="6542" w:type="dxa"/>
          </w:tcPr>
          <w:p w14:paraId="49976194" w14:textId="77777777" w:rsidR="009F77C4" w:rsidRPr="00D93E94" w:rsidRDefault="009F77C4" w:rsidP="004F08C7">
            <w:pPr>
              <w:pStyle w:val="TableText"/>
            </w:pPr>
            <w:r>
              <w:rPr>
                <w:rFonts w:hint="eastAsia"/>
              </w:rPr>
              <w:t>策略名称</w:t>
            </w:r>
          </w:p>
        </w:tc>
      </w:tr>
      <w:tr w:rsidR="009F77C4" w:rsidRPr="00D93E94" w14:paraId="3D0F7110" w14:textId="77777777" w:rsidTr="004F08C7">
        <w:trPr>
          <w:trHeight w:val="419"/>
        </w:trPr>
        <w:tc>
          <w:tcPr>
            <w:tcW w:w="2490" w:type="dxa"/>
          </w:tcPr>
          <w:p w14:paraId="11127A7F" w14:textId="77777777" w:rsidR="009F77C4" w:rsidRPr="00D93E94" w:rsidRDefault="009F77C4" w:rsidP="004F08C7">
            <w:pPr>
              <w:pStyle w:val="TableText"/>
            </w:pPr>
            <w:r>
              <w:rPr>
                <w:rFonts w:hint="eastAsia"/>
              </w:rPr>
              <w:t>源地址</w:t>
            </w:r>
          </w:p>
        </w:tc>
        <w:tc>
          <w:tcPr>
            <w:tcW w:w="6542" w:type="dxa"/>
          </w:tcPr>
          <w:p w14:paraId="0CF20DFE" w14:textId="77777777" w:rsidR="009F77C4" w:rsidRPr="00D93E94" w:rsidRDefault="009F77C4" w:rsidP="004F08C7">
            <w:pPr>
              <w:pStyle w:val="TableText"/>
            </w:pPr>
            <w:r>
              <w:rPr>
                <w:rFonts w:hint="eastAsia"/>
              </w:rPr>
              <w:t>策略匹配的源地址</w:t>
            </w:r>
          </w:p>
        </w:tc>
      </w:tr>
      <w:tr w:rsidR="009F77C4" w14:paraId="70AFCBB7" w14:textId="77777777" w:rsidTr="004F08C7">
        <w:trPr>
          <w:trHeight w:val="419"/>
        </w:trPr>
        <w:tc>
          <w:tcPr>
            <w:tcW w:w="2490" w:type="dxa"/>
          </w:tcPr>
          <w:p w14:paraId="1471379A" w14:textId="77777777" w:rsidR="009F77C4" w:rsidRDefault="009F77C4" w:rsidP="004F08C7">
            <w:pPr>
              <w:pStyle w:val="TableText"/>
            </w:pPr>
            <w:r>
              <w:rPr>
                <w:rFonts w:hint="eastAsia"/>
              </w:rPr>
              <w:t>目的地址</w:t>
            </w:r>
          </w:p>
        </w:tc>
        <w:tc>
          <w:tcPr>
            <w:tcW w:w="6542" w:type="dxa"/>
          </w:tcPr>
          <w:p w14:paraId="566EB8AE" w14:textId="77777777" w:rsidR="009F77C4" w:rsidRDefault="009F77C4" w:rsidP="004F08C7">
            <w:pPr>
              <w:pStyle w:val="TableText"/>
            </w:pPr>
            <w:r>
              <w:rPr>
                <w:rFonts w:hint="eastAsia"/>
              </w:rPr>
              <w:t>策略匹配的目的地址</w:t>
            </w:r>
          </w:p>
        </w:tc>
      </w:tr>
      <w:tr w:rsidR="009F77C4" w14:paraId="06CFFEC6" w14:textId="77777777" w:rsidTr="004F08C7">
        <w:trPr>
          <w:trHeight w:val="419"/>
        </w:trPr>
        <w:tc>
          <w:tcPr>
            <w:tcW w:w="2490" w:type="dxa"/>
          </w:tcPr>
          <w:p w14:paraId="232729E3" w14:textId="77777777" w:rsidR="009F77C4" w:rsidRDefault="009F77C4" w:rsidP="004F08C7">
            <w:pPr>
              <w:pStyle w:val="TableText"/>
            </w:pPr>
            <w:r>
              <w:rPr>
                <w:rFonts w:hint="eastAsia"/>
              </w:rPr>
              <w:t>服务端口</w:t>
            </w:r>
          </w:p>
        </w:tc>
        <w:tc>
          <w:tcPr>
            <w:tcW w:w="6542" w:type="dxa"/>
          </w:tcPr>
          <w:p w14:paraId="307EAD6D" w14:textId="77777777" w:rsidR="009F77C4" w:rsidRDefault="009F77C4" w:rsidP="004F08C7">
            <w:pPr>
              <w:pStyle w:val="TableText"/>
            </w:pPr>
            <w:r>
              <w:rPr>
                <w:rFonts w:hint="eastAsia"/>
              </w:rPr>
              <w:t>H</w:t>
            </w:r>
            <w:r>
              <w:t>TTP</w:t>
            </w:r>
            <w:r>
              <w:rPr>
                <w:rFonts w:hint="eastAsia"/>
              </w:rPr>
              <w:t>服务的端口默认8</w:t>
            </w:r>
            <w:r>
              <w:t>0</w:t>
            </w:r>
          </w:p>
        </w:tc>
      </w:tr>
      <w:tr w:rsidR="009F77C4" w14:paraId="09B07BA2" w14:textId="77777777" w:rsidTr="004F08C7">
        <w:trPr>
          <w:trHeight w:val="419"/>
        </w:trPr>
        <w:tc>
          <w:tcPr>
            <w:tcW w:w="2490" w:type="dxa"/>
          </w:tcPr>
          <w:p w14:paraId="746DB30A" w14:textId="77777777" w:rsidR="009F77C4" w:rsidRDefault="009F77C4" w:rsidP="004F08C7">
            <w:pPr>
              <w:pStyle w:val="TableText"/>
            </w:pPr>
            <w:r>
              <w:rPr>
                <w:rFonts w:hint="eastAsia"/>
              </w:rPr>
              <w:t>域名</w:t>
            </w:r>
          </w:p>
        </w:tc>
        <w:tc>
          <w:tcPr>
            <w:tcW w:w="6542" w:type="dxa"/>
          </w:tcPr>
          <w:p w14:paraId="2F7A80EB" w14:textId="77777777" w:rsidR="009F77C4" w:rsidRDefault="009F77C4" w:rsidP="004F08C7">
            <w:pPr>
              <w:pStyle w:val="TableText"/>
            </w:pPr>
            <w:r>
              <w:rPr>
                <w:rFonts w:hint="eastAsia"/>
              </w:rPr>
              <w:t>服务的域名，可选项</w:t>
            </w:r>
          </w:p>
        </w:tc>
      </w:tr>
      <w:tr w:rsidR="009F77C4" w14:paraId="79BA0741" w14:textId="77777777" w:rsidTr="004F08C7">
        <w:trPr>
          <w:trHeight w:val="419"/>
        </w:trPr>
        <w:tc>
          <w:tcPr>
            <w:tcW w:w="2490" w:type="dxa"/>
          </w:tcPr>
          <w:p w14:paraId="5283BB89" w14:textId="77777777" w:rsidR="009F77C4" w:rsidRDefault="009F77C4" w:rsidP="004F08C7">
            <w:pPr>
              <w:pStyle w:val="TableText"/>
            </w:pPr>
            <w:r>
              <w:rPr>
                <w:rFonts w:hint="eastAsia"/>
              </w:rPr>
              <w:t>描述</w:t>
            </w:r>
          </w:p>
        </w:tc>
        <w:tc>
          <w:tcPr>
            <w:tcW w:w="6542" w:type="dxa"/>
          </w:tcPr>
          <w:p w14:paraId="22BE4DC3" w14:textId="77777777" w:rsidR="009F77C4" w:rsidRDefault="009F77C4" w:rsidP="004F08C7">
            <w:pPr>
              <w:pStyle w:val="TableText"/>
            </w:pPr>
            <w:r>
              <w:rPr>
                <w:rFonts w:hint="eastAsia"/>
              </w:rPr>
              <w:t>策略描述</w:t>
            </w:r>
          </w:p>
        </w:tc>
      </w:tr>
      <w:tr w:rsidR="009F77C4" w14:paraId="15C5C9FC" w14:textId="77777777" w:rsidTr="004F08C7">
        <w:trPr>
          <w:trHeight w:val="419"/>
        </w:trPr>
        <w:tc>
          <w:tcPr>
            <w:tcW w:w="2490" w:type="dxa"/>
          </w:tcPr>
          <w:p w14:paraId="70B54B83" w14:textId="77777777" w:rsidR="009F77C4" w:rsidRDefault="009F77C4" w:rsidP="004F08C7">
            <w:pPr>
              <w:pStyle w:val="TableText"/>
            </w:pPr>
            <w:r>
              <w:rPr>
                <w:rFonts w:hint="eastAsia"/>
              </w:rPr>
              <w:t>启用</w:t>
            </w:r>
          </w:p>
        </w:tc>
        <w:tc>
          <w:tcPr>
            <w:tcW w:w="6542" w:type="dxa"/>
          </w:tcPr>
          <w:p w14:paraId="761EC704" w14:textId="77777777" w:rsidR="009F77C4" w:rsidRDefault="009F77C4" w:rsidP="004F08C7">
            <w:pPr>
              <w:pStyle w:val="TableText"/>
            </w:pPr>
            <w:r>
              <w:rPr>
                <w:rFonts w:hint="eastAsia"/>
              </w:rPr>
              <w:t>策略状态</w:t>
            </w:r>
          </w:p>
        </w:tc>
      </w:tr>
      <w:tr w:rsidR="009F77C4" w14:paraId="0C4CD497" w14:textId="77777777" w:rsidTr="004F08C7">
        <w:trPr>
          <w:trHeight w:val="419"/>
        </w:trPr>
        <w:tc>
          <w:tcPr>
            <w:tcW w:w="2490" w:type="dxa"/>
          </w:tcPr>
          <w:p w14:paraId="5FE280D1" w14:textId="77777777" w:rsidR="009F77C4" w:rsidRDefault="009F77C4" w:rsidP="004F08C7">
            <w:pPr>
              <w:pStyle w:val="TableText"/>
            </w:pPr>
            <w:r>
              <w:rPr>
                <w:rFonts w:hint="eastAsia"/>
              </w:rPr>
              <w:t>防护配置</w:t>
            </w:r>
          </w:p>
        </w:tc>
        <w:tc>
          <w:tcPr>
            <w:tcW w:w="6542" w:type="dxa"/>
          </w:tcPr>
          <w:p w14:paraId="0F74BB94" w14:textId="77777777" w:rsidR="009F77C4" w:rsidRDefault="009F77C4" w:rsidP="004F08C7">
            <w:pPr>
              <w:pStyle w:val="TableText"/>
            </w:pPr>
            <w:r>
              <w:rPr>
                <w:rFonts w:hint="eastAsia"/>
              </w:rPr>
              <w:t>策略启用的防护类型</w:t>
            </w:r>
          </w:p>
        </w:tc>
      </w:tr>
    </w:tbl>
    <w:p w14:paraId="7A8464B1" w14:textId="77777777" w:rsidR="009F77C4" w:rsidRPr="002633C0" w:rsidRDefault="009F77C4" w:rsidP="009F77C4">
      <w:pPr>
        <w:ind w:firstLine="420"/>
      </w:pPr>
    </w:p>
    <w:p w14:paraId="4417D136" w14:textId="77777777" w:rsidR="009F77C4" w:rsidRPr="00992C2C" w:rsidRDefault="009F77C4" w:rsidP="009F77C4">
      <w:pPr>
        <w:pStyle w:val="41"/>
      </w:pPr>
      <w:bookmarkStart w:id="6338" w:name="_Toc525136018"/>
      <w:bookmarkStart w:id="6339" w:name="_Toc525136019"/>
      <w:bookmarkStart w:id="6340" w:name="_Toc525136020"/>
      <w:bookmarkStart w:id="6341" w:name="_Toc525136021"/>
      <w:bookmarkStart w:id="6342" w:name="_Toc525136023"/>
      <w:bookmarkStart w:id="6343" w:name="_Toc525136022"/>
      <w:bookmarkEnd w:id="6338"/>
      <w:bookmarkEnd w:id="6339"/>
      <w:bookmarkEnd w:id="6340"/>
      <w:bookmarkEnd w:id="6341"/>
      <w:r w:rsidRPr="00992C2C">
        <w:rPr>
          <w:rFonts w:hint="eastAsia"/>
        </w:rPr>
        <w:lastRenderedPageBreak/>
        <w:t>精确访问控制</w:t>
      </w:r>
      <w:bookmarkEnd w:id="6342"/>
    </w:p>
    <w:p w14:paraId="60C1E8A5" w14:textId="77777777" w:rsidR="009F77C4" w:rsidRPr="00251C2A" w:rsidRDefault="009F77C4" w:rsidP="009F77C4">
      <w:pPr>
        <w:spacing w:line="300" w:lineRule="auto"/>
        <w:ind w:firstLine="420"/>
      </w:pPr>
      <w:r>
        <w:rPr>
          <w:rFonts w:hint="eastAsia"/>
        </w:rPr>
        <w:t>精确访问控制是指用户可以根据自己的防护需求，自行定义一些防护规则，用于控制客户端的访问。这些规则不同于引擎规则，主要是基于</w:t>
      </w:r>
      <w:r>
        <w:rPr>
          <w:rFonts w:hint="eastAsia"/>
        </w:rPr>
        <w:t>HTTP</w:t>
      </w:r>
      <w:r>
        <w:rPr>
          <w:rFonts w:hint="eastAsia"/>
        </w:rPr>
        <w:t>协议头部的检测规则，可以实现黑白名单、封禁特定的</w:t>
      </w:r>
      <w:r>
        <w:rPr>
          <w:rFonts w:hint="eastAsia"/>
        </w:rPr>
        <w:t>URL</w:t>
      </w:r>
      <w:r>
        <w:rPr>
          <w:rFonts w:hint="eastAsia"/>
        </w:rPr>
        <w:t>等功能。</w:t>
      </w:r>
    </w:p>
    <w:p w14:paraId="0A06EE97" w14:textId="77777777" w:rsidR="009F77C4" w:rsidRPr="006F55F0" w:rsidRDefault="009F77C4" w:rsidP="009F77C4">
      <w:pPr>
        <w:ind w:firstLine="420"/>
        <w:rPr>
          <w:bCs/>
          <w:kern w:val="0"/>
          <w:sz w:val="30"/>
          <w:szCs w:val="44"/>
        </w:rPr>
      </w:pPr>
      <w:r w:rsidRPr="006F55F0">
        <w:rPr>
          <w:rFonts w:hint="eastAsia"/>
        </w:rPr>
        <w:t>如</w:t>
      </w:r>
      <w:r w:rsidRPr="00335857">
        <w:rPr>
          <w:color w:val="0000FF"/>
          <w:u w:val="single"/>
        </w:rPr>
        <w:fldChar w:fldCharType="begin"/>
      </w:r>
      <w:r w:rsidRPr="00335857">
        <w:rPr>
          <w:color w:val="0000FF"/>
          <w:u w:val="single"/>
        </w:rPr>
        <w:instrText xml:space="preserve"> REF _Ref525131341 \r \h </w:instrText>
      </w:r>
      <w:r>
        <w:rPr>
          <w:color w:val="0000FF"/>
          <w:u w:val="single"/>
        </w:rPr>
        <w:instrText xml:space="preserve"> \* MERGEFORMAT </w:instrText>
      </w:r>
      <w:r w:rsidRPr="00335857">
        <w:rPr>
          <w:color w:val="0000FF"/>
          <w:u w:val="single"/>
        </w:rPr>
      </w:r>
      <w:r w:rsidRPr="00335857">
        <w:rPr>
          <w:color w:val="0000FF"/>
          <w:u w:val="single"/>
        </w:rPr>
        <w:fldChar w:fldCharType="separate"/>
      </w:r>
      <w:r>
        <w:rPr>
          <w:rFonts w:hint="eastAsia"/>
          <w:color w:val="0000FF"/>
          <w:u w:val="single"/>
        </w:rPr>
        <w:t>图</w:t>
      </w:r>
      <w:r>
        <w:rPr>
          <w:rFonts w:hint="eastAsia"/>
          <w:color w:val="0000FF"/>
          <w:u w:val="single"/>
        </w:rPr>
        <w:t>31-3</w:t>
      </w:r>
      <w:r w:rsidRPr="00335857">
        <w:rPr>
          <w:color w:val="0000FF"/>
          <w:u w:val="single"/>
        </w:rPr>
        <w:fldChar w:fldCharType="end"/>
      </w:r>
      <w:r>
        <w:rPr>
          <w:rFonts w:hint="eastAsia"/>
        </w:rPr>
        <w:t>所示，在防护策略页面“新建策略</w:t>
      </w:r>
      <w:r w:rsidRPr="006F55F0">
        <w:rPr>
          <w:rFonts w:hint="eastAsia"/>
        </w:rPr>
        <w:t>&gt;</w:t>
      </w:r>
      <w:r>
        <w:rPr>
          <w:rFonts w:hint="eastAsia"/>
        </w:rPr>
        <w:t>防护配置”，进入</w:t>
      </w:r>
      <w:r w:rsidRPr="006F55F0">
        <w:rPr>
          <w:rFonts w:hint="eastAsia"/>
        </w:rPr>
        <w:t>配置界面。</w:t>
      </w:r>
      <w:r>
        <w:rPr>
          <w:rFonts w:hint="eastAsia"/>
        </w:rPr>
        <w:t>点击“精确访问控制”出现规则防护配置页面。</w:t>
      </w:r>
    </w:p>
    <w:p w14:paraId="46FBD8DE" w14:textId="77777777" w:rsidR="009F77C4" w:rsidRDefault="009F77C4" w:rsidP="009F77C4">
      <w:pPr>
        <w:pStyle w:val="FigureDescription"/>
        <w:spacing w:before="156" w:after="156"/>
      </w:pPr>
      <w:bookmarkStart w:id="6344" w:name="_Ref525131341"/>
      <w:r>
        <w:rPr>
          <w:rFonts w:hint="eastAsia"/>
        </w:rPr>
        <w:t>精确访问控制配置界面</w:t>
      </w:r>
      <w:bookmarkEnd w:id="6344"/>
    </w:p>
    <w:p w14:paraId="46BB9776" w14:textId="77777777" w:rsidR="009F77C4" w:rsidRDefault="009F77C4" w:rsidP="009F77C4">
      <w:pPr>
        <w:pStyle w:val="Figure"/>
      </w:pPr>
      <w:r>
        <w:drawing>
          <wp:inline distT="0" distB="0" distL="0" distR="0" wp14:anchorId="76F39EBF" wp14:editId="7B1E0429">
            <wp:extent cx="6120130" cy="1090182"/>
            <wp:effectExtent l="0" t="0" r="0" b="0"/>
            <wp:docPr id="3558" name="图片 3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2"/>
                    <a:stretch>
                      <a:fillRect/>
                    </a:stretch>
                  </pic:blipFill>
                  <pic:spPr>
                    <a:xfrm>
                      <a:off x="0" y="0"/>
                      <a:ext cx="6120130" cy="1090182"/>
                    </a:xfrm>
                    <a:prstGeom prst="rect">
                      <a:avLst/>
                    </a:prstGeom>
                  </pic:spPr>
                </pic:pic>
              </a:graphicData>
            </a:graphic>
          </wp:inline>
        </w:drawing>
      </w:r>
    </w:p>
    <w:p w14:paraId="25AE6967" w14:textId="77777777" w:rsidR="009F77C4" w:rsidRDefault="009F77C4" w:rsidP="009F77C4">
      <w:pPr>
        <w:ind w:firstLine="420"/>
      </w:pPr>
    </w:p>
    <w:p w14:paraId="2F0E5E99" w14:textId="77777777" w:rsidR="009F77C4" w:rsidRPr="007141FF" w:rsidRDefault="009F77C4" w:rsidP="009F77C4">
      <w:pPr>
        <w:pStyle w:val="TableDescription"/>
      </w:pPr>
      <w:r>
        <w:rPr>
          <w:rFonts w:hint="eastAsia"/>
        </w:rPr>
        <w:t>精确访问控制配置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4EB17883"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554FE6AD" w14:textId="77777777" w:rsidR="009F77C4" w:rsidRPr="00D93E94" w:rsidRDefault="009F77C4" w:rsidP="004F08C7">
            <w:pPr>
              <w:pStyle w:val="TableHeading"/>
            </w:pPr>
            <w:r w:rsidRPr="00D93E94">
              <w:rPr>
                <w:rFonts w:hint="eastAsia"/>
              </w:rPr>
              <w:t>标题项</w:t>
            </w:r>
          </w:p>
        </w:tc>
        <w:tc>
          <w:tcPr>
            <w:tcW w:w="6542" w:type="dxa"/>
          </w:tcPr>
          <w:p w14:paraId="7551658B" w14:textId="77777777" w:rsidR="009F77C4" w:rsidRPr="00D93E94" w:rsidRDefault="009F77C4" w:rsidP="004F08C7">
            <w:pPr>
              <w:pStyle w:val="TableHeading"/>
            </w:pPr>
            <w:r w:rsidRPr="00D93E94">
              <w:rPr>
                <w:rFonts w:hint="eastAsia"/>
              </w:rPr>
              <w:t>说明</w:t>
            </w:r>
          </w:p>
        </w:tc>
      </w:tr>
      <w:tr w:rsidR="009F77C4" w:rsidRPr="00D93E94" w14:paraId="5070F64D" w14:textId="77777777" w:rsidTr="004F08C7">
        <w:trPr>
          <w:trHeight w:val="419"/>
        </w:trPr>
        <w:tc>
          <w:tcPr>
            <w:tcW w:w="2490" w:type="dxa"/>
          </w:tcPr>
          <w:p w14:paraId="09690C8A" w14:textId="77777777" w:rsidR="009F77C4" w:rsidRPr="00D93E94" w:rsidRDefault="009F77C4" w:rsidP="004F08C7">
            <w:pPr>
              <w:pStyle w:val="TableText"/>
            </w:pPr>
            <w:r>
              <w:rPr>
                <w:rFonts w:hint="eastAsia"/>
              </w:rPr>
              <w:t>启用</w:t>
            </w:r>
          </w:p>
        </w:tc>
        <w:tc>
          <w:tcPr>
            <w:tcW w:w="6542" w:type="dxa"/>
          </w:tcPr>
          <w:p w14:paraId="1E12C088" w14:textId="77777777" w:rsidR="009F77C4" w:rsidRPr="00D93E94" w:rsidRDefault="009F77C4" w:rsidP="004F08C7">
            <w:pPr>
              <w:pStyle w:val="TableText"/>
            </w:pPr>
            <w:r>
              <w:rPr>
                <w:rFonts w:hint="eastAsia"/>
              </w:rPr>
              <w:t>启用禁用精确访问控制</w:t>
            </w:r>
          </w:p>
        </w:tc>
      </w:tr>
      <w:tr w:rsidR="009F77C4" w:rsidRPr="00D93E94" w14:paraId="5BEBAE72" w14:textId="77777777" w:rsidTr="004F08C7">
        <w:trPr>
          <w:trHeight w:val="419"/>
        </w:trPr>
        <w:tc>
          <w:tcPr>
            <w:tcW w:w="2490" w:type="dxa"/>
          </w:tcPr>
          <w:p w14:paraId="18A5BA19" w14:textId="77777777" w:rsidR="009F77C4" w:rsidRPr="00D93E94" w:rsidRDefault="009F77C4" w:rsidP="004F08C7">
            <w:pPr>
              <w:pStyle w:val="TableText"/>
            </w:pPr>
            <w:r>
              <w:rPr>
                <w:rFonts w:hint="eastAsia"/>
              </w:rPr>
              <w:t>I</w:t>
            </w:r>
            <w:r>
              <w:t>D</w:t>
            </w:r>
          </w:p>
        </w:tc>
        <w:tc>
          <w:tcPr>
            <w:tcW w:w="6542" w:type="dxa"/>
          </w:tcPr>
          <w:p w14:paraId="28E1078E" w14:textId="77777777" w:rsidR="009F77C4" w:rsidRPr="00D93E94" w:rsidRDefault="009F77C4" w:rsidP="004F08C7">
            <w:pPr>
              <w:pStyle w:val="TableText"/>
            </w:pPr>
            <w:r>
              <w:rPr>
                <w:rFonts w:hint="eastAsia"/>
              </w:rPr>
              <w:t>规则I</w:t>
            </w:r>
            <w:r>
              <w:t>D</w:t>
            </w:r>
          </w:p>
        </w:tc>
      </w:tr>
      <w:tr w:rsidR="009F77C4" w:rsidRPr="00D93E94" w14:paraId="53603734" w14:textId="77777777" w:rsidTr="004F08C7">
        <w:trPr>
          <w:trHeight w:val="419"/>
        </w:trPr>
        <w:tc>
          <w:tcPr>
            <w:tcW w:w="2490" w:type="dxa"/>
          </w:tcPr>
          <w:p w14:paraId="7B903FC6" w14:textId="77777777" w:rsidR="009F77C4" w:rsidRPr="00D93E94" w:rsidRDefault="009F77C4" w:rsidP="004F08C7">
            <w:pPr>
              <w:pStyle w:val="TableText"/>
            </w:pPr>
            <w:r>
              <w:rPr>
                <w:rFonts w:hint="eastAsia"/>
              </w:rPr>
              <w:t>匹配条件</w:t>
            </w:r>
          </w:p>
        </w:tc>
        <w:tc>
          <w:tcPr>
            <w:tcW w:w="6542" w:type="dxa"/>
          </w:tcPr>
          <w:p w14:paraId="67EB9280" w14:textId="77777777" w:rsidR="009F77C4" w:rsidRPr="00D93E94" w:rsidRDefault="009F77C4" w:rsidP="004F08C7">
            <w:pPr>
              <w:pStyle w:val="TableText"/>
            </w:pPr>
            <w:r>
              <w:rPr>
                <w:rFonts w:hint="eastAsia"/>
              </w:rPr>
              <w:t>规则匹配条件</w:t>
            </w:r>
          </w:p>
        </w:tc>
      </w:tr>
      <w:tr w:rsidR="009F77C4" w:rsidRPr="00D93E94" w14:paraId="0DC0B310" w14:textId="77777777" w:rsidTr="004F08C7">
        <w:trPr>
          <w:trHeight w:val="419"/>
        </w:trPr>
        <w:tc>
          <w:tcPr>
            <w:tcW w:w="2490" w:type="dxa"/>
          </w:tcPr>
          <w:p w14:paraId="2D32A5A7" w14:textId="77777777" w:rsidR="009F77C4" w:rsidRDefault="009F77C4" w:rsidP="004F08C7">
            <w:pPr>
              <w:pStyle w:val="TableText"/>
            </w:pPr>
            <w:r>
              <w:rPr>
                <w:rFonts w:hint="eastAsia"/>
              </w:rPr>
              <w:t>处理动作</w:t>
            </w:r>
          </w:p>
        </w:tc>
        <w:tc>
          <w:tcPr>
            <w:tcW w:w="6542" w:type="dxa"/>
          </w:tcPr>
          <w:p w14:paraId="0B09B064" w14:textId="77777777" w:rsidR="009F77C4" w:rsidRDefault="009F77C4" w:rsidP="004F08C7">
            <w:pPr>
              <w:pStyle w:val="TableText"/>
            </w:pPr>
            <w:r>
              <w:rPr>
                <w:rFonts w:hint="eastAsia"/>
              </w:rPr>
              <w:t>精确访问规则处理动作：允许，拒绝</w:t>
            </w:r>
          </w:p>
        </w:tc>
      </w:tr>
      <w:tr w:rsidR="009F77C4" w:rsidRPr="00D93E94" w14:paraId="462FCEBC" w14:textId="77777777" w:rsidTr="004F08C7">
        <w:trPr>
          <w:trHeight w:val="419"/>
        </w:trPr>
        <w:tc>
          <w:tcPr>
            <w:tcW w:w="2490" w:type="dxa"/>
          </w:tcPr>
          <w:p w14:paraId="34A23246" w14:textId="77777777" w:rsidR="009F77C4" w:rsidRDefault="009F77C4" w:rsidP="004F08C7">
            <w:pPr>
              <w:pStyle w:val="TableText"/>
            </w:pPr>
            <w:r>
              <w:rPr>
                <w:rFonts w:hint="eastAsia"/>
              </w:rPr>
              <w:t>日志级别</w:t>
            </w:r>
          </w:p>
        </w:tc>
        <w:tc>
          <w:tcPr>
            <w:tcW w:w="6542" w:type="dxa"/>
          </w:tcPr>
          <w:p w14:paraId="4D6F6984" w14:textId="77777777" w:rsidR="009F77C4" w:rsidRDefault="009F77C4" w:rsidP="004F08C7">
            <w:pPr>
              <w:pStyle w:val="TableText"/>
            </w:pPr>
            <w:r>
              <w:rPr>
                <w:rFonts w:hint="eastAsia"/>
              </w:rPr>
              <w:t>日志级别</w:t>
            </w:r>
          </w:p>
        </w:tc>
      </w:tr>
      <w:tr w:rsidR="009F77C4" w:rsidRPr="00D93E94" w14:paraId="4354EB0F" w14:textId="77777777" w:rsidTr="004F08C7">
        <w:trPr>
          <w:trHeight w:val="419"/>
        </w:trPr>
        <w:tc>
          <w:tcPr>
            <w:tcW w:w="2490" w:type="dxa"/>
          </w:tcPr>
          <w:p w14:paraId="331ADDB6" w14:textId="77777777" w:rsidR="009F77C4" w:rsidRDefault="009F77C4" w:rsidP="004F08C7">
            <w:pPr>
              <w:pStyle w:val="TableText"/>
            </w:pPr>
            <w:r>
              <w:rPr>
                <w:rFonts w:hint="eastAsia"/>
              </w:rPr>
              <w:t>描述</w:t>
            </w:r>
          </w:p>
        </w:tc>
        <w:tc>
          <w:tcPr>
            <w:tcW w:w="6542" w:type="dxa"/>
          </w:tcPr>
          <w:p w14:paraId="28B859AC" w14:textId="77777777" w:rsidR="009F77C4" w:rsidRDefault="009F77C4" w:rsidP="004F08C7">
            <w:pPr>
              <w:pStyle w:val="TableText"/>
            </w:pPr>
            <w:r>
              <w:rPr>
                <w:rFonts w:hint="eastAsia"/>
              </w:rPr>
              <w:t>精确访问规则描述</w:t>
            </w:r>
          </w:p>
        </w:tc>
      </w:tr>
      <w:tr w:rsidR="009F77C4" w:rsidRPr="00D93E94" w14:paraId="5A10F271" w14:textId="77777777" w:rsidTr="004F08C7">
        <w:trPr>
          <w:trHeight w:val="419"/>
        </w:trPr>
        <w:tc>
          <w:tcPr>
            <w:tcW w:w="2490" w:type="dxa"/>
          </w:tcPr>
          <w:p w14:paraId="2BCA748B" w14:textId="77777777" w:rsidR="009F77C4" w:rsidRDefault="009F77C4" w:rsidP="004F08C7">
            <w:pPr>
              <w:pStyle w:val="TableText"/>
            </w:pPr>
            <w:r>
              <w:rPr>
                <w:rFonts w:hint="eastAsia"/>
              </w:rPr>
              <w:t>操作</w:t>
            </w:r>
          </w:p>
        </w:tc>
        <w:tc>
          <w:tcPr>
            <w:tcW w:w="6542" w:type="dxa"/>
          </w:tcPr>
          <w:p w14:paraId="10E5C706" w14:textId="77777777" w:rsidR="009F77C4" w:rsidRDefault="009F77C4" w:rsidP="004F08C7">
            <w:pPr>
              <w:pStyle w:val="TableText"/>
            </w:pPr>
            <w:r>
              <w:rPr>
                <w:rFonts w:hint="eastAsia"/>
              </w:rPr>
              <w:t>操作动作：编辑，删除</w:t>
            </w:r>
          </w:p>
        </w:tc>
      </w:tr>
    </w:tbl>
    <w:p w14:paraId="5731BAE8" w14:textId="77777777" w:rsidR="009F77C4" w:rsidRDefault="009F77C4" w:rsidP="009F77C4">
      <w:pPr>
        <w:ind w:firstLine="420"/>
      </w:pPr>
    </w:p>
    <w:p w14:paraId="29DC38AA" w14:textId="77777777" w:rsidR="009F77C4" w:rsidRPr="006F55F0" w:rsidRDefault="009F77C4" w:rsidP="009F77C4">
      <w:pPr>
        <w:ind w:firstLine="420"/>
        <w:rPr>
          <w:bCs/>
          <w:kern w:val="0"/>
          <w:sz w:val="30"/>
          <w:szCs w:val="44"/>
        </w:rPr>
      </w:pPr>
      <w:r w:rsidRPr="006F55F0">
        <w:rPr>
          <w:rFonts w:hint="eastAsia"/>
        </w:rPr>
        <w:t>如</w:t>
      </w:r>
      <w:r w:rsidRPr="00C063CF">
        <w:rPr>
          <w:color w:val="0000FF"/>
          <w:u w:val="single"/>
        </w:rPr>
        <w:fldChar w:fldCharType="begin"/>
      </w:r>
      <w:r w:rsidRPr="00C063CF">
        <w:rPr>
          <w:color w:val="0000FF"/>
          <w:u w:val="single"/>
        </w:rPr>
        <w:instrText xml:space="preserve"> REF _Ref525132078 \r \h </w:instrText>
      </w:r>
      <w:r>
        <w:rPr>
          <w:color w:val="0000FF"/>
          <w:u w:val="single"/>
        </w:rPr>
        <w:instrText xml:space="preserve"> \* MERGEFORMAT </w:instrText>
      </w:r>
      <w:r w:rsidRPr="00C063CF">
        <w:rPr>
          <w:color w:val="0000FF"/>
          <w:u w:val="single"/>
        </w:rPr>
      </w:r>
      <w:r w:rsidRPr="00C063CF">
        <w:rPr>
          <w:color w:val="0000FF"/>
          <w:u w:val="single"/>
        </w:rPr>
        <w:fldChar w:fldCharType="separate"/>
      </w:r>
      <w:r>
        <w:rPr>
          <w:rFonts w:hint="eastAsia"/>
          <w:color w:val="0000FF"/>
          <w:u w:val="single"/>
        </w:rPr>
        <w:t>图</w:t>
      </w:r>
      <w:r>
        <w:rPr>
          <w:rFonts w:hint="eastAsia"/>
          <w:color w:val="0000FF"/>
          <w:u w:val="single"/>
        </w:rPr>
        <w:t>31-4</w:t>
      </w:r>
      <w:r w:rsidRPr="00C063CF">
        <w:rPr>
          <w:color w:val="0000FF"/>
          <w:u w:val="single"/>
        </w:rPr>
        <w:fldChar w:fldCharType="end"/>
      </w:r>
      <w:r>
        <w:rPr>
          <w:rFonts w:hint="eastAsia"/>
        </w:rPr>
        <w:t>所示，在精确访问控制页面。点击“新建”弹框出现精确访问控制规则配置页面。</w:t>
      </w:r>
    </w:p>
    <w:p w14:paraId="00769832" w14:textId="77777777" w:rsidR="009F77C4" w:rsidRDefault="009F77C4" w:rsidP="009F77C4">
      <w:pPr>
        <w:pStyle w:val="FigureDescription"/>
        <w:spacing w:before="156" w:after="156"/>
      </w:pPr>
      <w:bookmarkStart w:id="6345" w:name="_Ref525132078"/>
      <w:r>
        <w:rPr>
          <w:rFonts w:hint="eastAsia"/>
        </w:rPr>
        <w:lastRenderedPageBreak/>
        <w:t>精确访问控制规则配置界面</w:t>
      </w:r>
      <w:bookmarkEnd w:id="6345"/>
    </w:p>
    <w:p w14:paraId="60B95FBF" w14:textId="77777777" w:rsidR="009F77C4" w:rsidRDefault="009F77C4" w:rsidP="009F77C4">
      <w:pPr>
        <w:pStyle w:val="Figure"/>
      </w:pPr>
      <w:r>
        <w:drawing>
          <wp:inline distT="0" distB="0" distL="0" distR="0" wp14:anchorId="4992A5FC" wp14:editId="19F68F96">
            <wp:extent cx="4972050" cy="3090316"/>
            <wp:effectExtent l="0" t="0" r="0" b="0"/>
            <wp:docPr id="3541" name="图片 3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3"/>
                    <a:stretch>
                      <a:fillRect/>
                    </a:stretch>
                  </pic:blipFill>
                  <pic:spPr>
                    <a:xfrm>
                      <a:off x="0" y="0"/>
                      <a:ext cx="4980511" cy="3095575"/>
                    </a:xfrm>
                    <a:prstGeom prst="rect">
                      <a:avLst/>
                    </a:prstGeom>
                  </pic:spPr>
                </pic:pic>
              </a:graphicData>
            </a:graphic>
          </wp:inline>
        </w:drawing>
      </w:r>
    </w:p>
    <w:p w14:paraId="429B1B53" w14:textId="77777777" w:rsidR="009F77C4" w:rsidRDefault="009F77C4" w:rsidP="009F77C4">
      <w:pPr>
        <w:ind w:firstLine="420"/>
      </w:pPr>
    </w:p>
    <w:p w14:paraId="53740489" w14:textId="77777777" w:rsidR="009F77C4" w:rsidRPr="007141FF" w:rsidRDefault="009F77C4" w:rsidP="009F77C4">
      <w:pPr>
        <w:pStyle w:val="TableDescription"/>
      </w:pPr>
      <w:r>
        <w:rPr>
          <w:rFonts w:hint="eastAsia"/>
        </w:rPr>
        <w:t>精确访问控制规则配置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27F0A135"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24DEDD41" w14:textId="77777777" w:rsidR="009F77C4" w:rsidRPr="00D93E94" w:rsidRDefault="009F77C4" w:rsidP="004F08C7">
            <w:pPr>
              <w:pStyle w:val="TableHeading"/>
            </w:pPr>
            <w:r w:rsidRPr="00D93E94">
              <w:rPr>
                <w:rFonts w:hint="eastAsia"/>
              </w:rPr>
              <w:t>标题项</w:t>
            </w:r>
          </w:p>
        </w:tc>
        <w:tc>
          <w:tcPr>
            <w:tcW w:w="6542" w:type="dxa"/>
          </w:tcPr>
          <w:p w14:paraId="14DAC628" w14:textId="77777777" w:rsidR="009F77C4" w:rsidRPr="00D93E94" w:rsidRDefault="009F77C4" w:rsidP="004F08C7">
            <w:pPr>
              <w:pStyle w:val="TableHeading"/>
            </w:pPr>
            <w:r w:rsidRPr="00D93E94">
              <w:rPr>
                <w:rFonts w:hint="eastAsia"/>
              </w:rPr>
              <w:t>说明</w:t>
            </w:r>
          </w:p>
        </w:tc>
      </w:tr>
      <w:tr w:rsidR="009F77C4" w:rsidRPr="00D93E94" w14:paraId="494CEEE2" w14:textId="77777777" w:rsidTr="004F08C7">
        <w:trPr>
          <w:trHeight w:val="419"/>
        </w:trPr>
        <w:tc>
          <w:tcPr>
            <w:tcW w:w="2490" w:type="dxa"/>
          </w:tcPr>
          <w:p w14:paraId="55653C54" w14:textId="77777777" w:rsidR="009F77C4" w:rsidRPr="00D93E94" w:rsidRDefault="009F77C4" w:rsidP="004F08C7">
            <w:pPr>
              <w:pStyle w:val="TableText"/>
            </w:pPr>
            <w:r>
              <w:rPr>
                <w:rFonts w:hint="eastAsia"/>
              </w:rPr>
              <w:t>检测字段</w:t>
            </w:r>
          </w:p>
        </w:tc>
        <w:tc>
          <w:tcPr>
            <w:tcW w:w="6542" w:type="dxa"/>
          </w:tcPr>
          <w:p w14:paraId="27C846B2" w14:textId="77777777" w:rsidR="009F77C4" w:rsidRPr="00D93E94" w:rsidRDefault="009F77C4" w:rsidP="004F08C7">
            <w:pPr>
              <w:pStyle w:val="TableText"/>
            </w:pPr>
            <w:r>
              <w:rPr>
                <w:rFonts w:hint="eastAsia"/>
              </w:rPr>
              <w:t>匹配的检测字段</w:t>
            </w:r>
          </w:p>
        </w:tc>
      </w:tr>
      <w:tr w:rsidR="009F77C4" w:rsidRPr="00D93E94" w14:paraId="7EAA4AE9" w14:textId="77777777" w:rsidTr="004F08C7">
        <w:trPr>
          <w:trHeight w:val="419"/>
        </w:trPr>
        <w:tc>
          <w:tcPr>
            <w:tcW w:w="2490" w:type="dxa"/>
          </w:tcPr>
          <w:p w14:paraId="2775343D" w14:textId="77777777" w:rsidR="009F77C4" w:rsidRPr="00D93E94" w:rsidRDefault="009F77C4" w:rsidP="004F08C7">
            <w:pPr>
              <w:pStyle w:val="TableText"/>
            </w:pPr>
            <w:r>
              <w:rPr>
                <w:rFonts w:hint="eastAsia"/>
              </w:rPr>
              <w:t>匹配方式</w:t>
            </w:r>
          </w:p>
        </w:tc>
        <w:tc>
          <w:tcPr>
            <w:tcW w:w="6542" w:type="dxa"/>
          </w:tcPr>
          <w:p w14:paraId="5661BD5C" w14:textId="77777777" w:rsidR="009F77C4" w:rsidRPr="00D93E94" w:rsidRDefault="009F77C4" w:rsidP="004F08C7">
            <w:pPr>
              <w:pStyle w:val="TableText"/>
            </w:pPr>
            <w:r>
              <w:rPr>
                <w:rFonts w:hint="eastAsia"/>
              </w:rPr>
              <w:t>匹配的方式</w:t>
            </w:r>
          </w:p>
        </w:tc>
      </w:tr>
      <w:tr w:rsidR="009F77C4" w:rsidRPr="00D93E94" w14:paraId="1EF06D43" w14:textId="77777777" w:rsidTr="004F08C7">
        <w:trPr>
          <w:trHeight w:val="419"/>
        </w:trPr>
        <w:tc>
          <w:tcPr>
            <w:tcW w:w="2490" w:type="dxa"/>
          </w:tcPr>
          <w:p w14:paraId="6608BA56" w14:textId="77777777" w:rsidR="009F77C4" w:rsidRPr="00D93E94" w:rsidRDefault="009F77C4" w:rsidP="004F08C7">
            <w:pPr>
              <w:pStyle w:val="TableText"/>
            </w:pPr>
            <w:r>
              <w:rPr>
                <w:rFonts w:hint="eastAsia"/>
              </w:rPr>
              <w:t>匹配内容</w:t>
            </w:r>
          </w:p>
        </w:tc>
        <w:tc>
          <w:tcPr>
            <w:tcW w:w="6542" w:type="dxa"/>
          </w:tcPr>
          <w:p w14:paraId="77E17272" w14:textId="77777777" w:rsidR="009F77C4" w:rsidRPr="00D93E94" w:rsidRDefault="009F77C4" w:rsidP="004F08C7">
            <w:pPr>
              <w:pStyle w:val="TableText"/>
            </w:pPr>
            <w:r>
              <w:rPr>
                <w:rFonts w:hint="eastAsia"/>
              </w:rPr>
              <w:t>匹配的内容</w:t>
            </w:r>
          </w:p>
        </w:tc>
      </w:tr>
      <w:tr w:rsidR="009F77C4" w:rsidRPr="00D93E94" w14:paraId="20513BCB" w14:textId="77777777" w:rsidTr="004F08C7">
        <w:trPr>
          <w:trHeight w:val="419"/>
        </w:trPr>
        <w:tc>
          <w:tcPr>
            <w:tcW w:w="2490" w:type="dxa"/>
          </w:tcPr>
          <w:p w14:paraId="089C61E9" w14:textId="77777777" w:rsidR="009F77C4" w:rsidRDefault="009F77C4" w:rsidP="004F08C7">
            <w:pPr>
              <w:pStyle w:val="TableText"/>
            </w:pPr>
            <w:r>
              <w:rPr>
                <w:rFonts w:hint="eastAsia"/>
              </w:rPr>
              <w:t>处理动作</w:t>
            </w:r>
          </w:p>
        </w:tc>
        <w:tc>
          <w:tcPr>
            <w:tcW w:w="6542" w:type="dxa"/>
          </w:tcPr>
          <w:p w14:paraId="7264CE74" w14:textId="77777777" w:rsidR="009F77C4" w:rsidRDefault="009F77C4" w:rsidP="004F08C7">
            <w:pPr>
              <w:pStyle w:val="TableText"/>
            </w:pPr>
            <w:r>
              <w:rPr>
                <w:rFonts w:hint="eastAsia"/>
              </w:rPr>
              <w:t>动作：允许，拒绝</w:t>
            </w:r>
          </w:p>
        </w:tc>
      </w:tr>
      <w:tr w:rsidR="009F77C4" w:rsidRPr="00D93E94" w14:paraId="024CE88A" w14:textId="77777777" w:rsidTr="004F08C7">
        <w:trPr>
          <w:trHeight w:val="419"/>
        </w:trPr>
        <w:tc>
          <w:tcPr>
            <w:tcW w:w="2490" w:type="dxa"/>
          </w:tcPr>
          <w:p w14:paraId="676F93C4" w14:textId="77777777" w:rsidR="009F77C4" w:rsidRDefault="009F77C4" w:rsidP="004F08C7">
            <w:pPr>
              <w:pStyle w:val="TableText"/>
            </w:pPr>
            <w:r>
              <w:rPr>
                <w:rFonts w:hint="eastAsia"/>
              </w:rPr>
              <w:t>不再继续安全检查</w:t>
            </w:r>
          </w:p>
        </w:tc>
        <w:tc>
          <w:tcPr>
            <w:tcW w:w="6542" w:type="dxa"/>
          </w:tcPr>
          <w:p w14:paraId="3E84A8CF" w14:textId="77777777" w:rsidR="009F77C4" w:rsidRDefault="009F77C4" w:rsidP="004F08C7">
            <w:pPr>
              <w:pStyle w:val="TableText"/>
            </w:pPr>
            <w:r>
              <w:rPr>
                <w:rFonts w:hint="eastAsia"/>
              </w:rPr>
              <w:t>其他W</w:t>
            </w:r>
            <w:r>
              <w:t>AF</w:t>
            </w:r>
            <w:r>
              <w:rPr>
                <w:rFonts w:hint="eastAsia"/>
              </w:rPr>
              <w:t>安全模块是否继续检查报文</w:t>
            </w:r>
          </w:p>
        </w:tc>
      </w:tr>
      <w:tr w:rsidR="009F77C4" w:rsidRPr="00D93E94" w14:paraId="1D61E9DB" w14:textId="77777777" w:rsidTr="004F08C7">
        <w:trPr>
          <w:trHeight w:val="419"/>
        </w:trPr>
        <w:tc>
          <w:tcPr>
            <w:tcW w:w="2490" w:type="dxa"/>
          </w:tcPr>
          <w:p w14:paraId="5B81B9B7" w14:textId="77777777" w:rsidR="009F77C4" w:rsidRDefault="009F77C4" w:rsidP="004F08C7">
            <w:pPr>
              <w:pStyle w:val="TableText"/>
            </w:pPr>
            <w:r>
              <w:rPr>
                <w:rFonts w:hint="eastAsia"/>
              </w:rPr>
              <w:t>日志级别</w:t>
            </w:r>
          </w:p>
        </w:tc>
        <w:tc>
          <w:tcPr>
            <w:tcW w:w="6542" w:type="dxa"/>
          </w:tcPr>
          <w:p w14:paraId="1ABE9B8B" w14:textId="77777777" w:rsidR="009F77C4" w:rsidRDefault="009F77C4" w:rsidP="004F08C7">
            <w:pPr>
              <w:pStyle w:val="TableText"/>
            </w:pPr>
            <w:r>
              <w:rPr>
                <w:rFonts w:hint="eastAsia"/>
              </w:rPr>
              <w:t>日志级别设置</w:t>
            </w:r>
          </w:p>
        </w:tc>
      </w:tr>
      <w:tr w:rsidR="009F77C4" w:rsidRPr="00D93E94" w14:paraId="7362E98F" w14:textId="77777777" w:rsidTr="004F08C7">
        <w:trPr>
          <w:trHeight w:val="419"/>
        </w:trPr>
        <w:tc>
          <w:tcPr>
            <w:tcW w:w="2490" w:type="dxa"/>
          </w:tcPr>
          <w:p w14:paraId="50553F8A" w14:textId="77777777" w:rsidR="009F77C4" w:rsidRDefault="009F77C4" w:rsidP="004F08C7">
            <w:pPr>
              <w:pStyle w:val="TableText"/>
            </w:pPr>
            <w:r>
              <w:rPr>
                <w:rFonts w:hint="eastAsia"/>
              </w:rPr>
              <w:t>描述</w:t>
            </w:r>
          </w:p>
        </w:tc>
        <w:tc>
          <w:tcPr>
            <w:tcW w:w="6542" w:type="dxa"/>
          </w:tcPr>
          <w:p w14:paraId="717367D2" w14:textId="77777777" w:rsidR="009F77C4" w:rsidRDefault="009F77C4" w:rsidP="004F08C7">
            <w:pPr>
              <w:pStyle w:val="TableText"/>
            </w:pPr>
            <w:r>
              <w:rPr>
                <w:rFonts w:hint="eastAsia"/>
              </w:rPr>
              <w:t>规则描述</w:t>
            </w:r>
          </w:p>
        </w:tc>
      </w:tr>
      <w:tr w:rsidR="009F77C4" w:rsidRPr="00D93E94" w14:paraId="4CD85D5B" w14:textId="77777777" w:rsidTr="004F08C7">
        <w:trPr>
          <w:trHeight w:val="419"/>
        </w:trPr>
        <w:tc>
          <w:tcPr>
            <w:tcW w:w="2490" w:type="dxa"/>
          </w:tcPr>
          <w:p w14:paraId="34A6FFF9" w14:textId="77777777" w:rsidR="009F77C4" w:rsidRDefault="009F77C4" w:rsidP="004F08C7">
            <w:pPr>
              <w:pStyle w:val="TableText"/>
            </w:pPr>
            <w:r>
              <w:rPr>
                <w:rFonts w:hint="eastAsia"/>
              </w:rPr>
              <w:t>启用</w:t>
            </w:r>
          </w:p>
        </w:tc>
        <w:tc>
          <w:tcPr>
            <w:tcW w:w="6542" w:type="dxa"/>
          </w:tcPr>
          <w:p w14:paraId="05B6B207" w14:textId="77777777" w:rsidR="009F77C4" w:rsidRDefault="009F77C4" w:rsidP="004F08C7">
            <w:pPr>
              <w:pStyle w:val="TableText"/>
            </w:pPr>
            <w:r>
              <w:rPr>
                <w:rFonts w:hint="eastAsia"/>
              </w:rPr>
              <w:t>开启禁用规则</w:t>
            </w:r>
          </w:p>
        </w:tc>
      </w:tr>
    </w:tbl>
    <w:p w14:paraId="23824959" w14:textId="77777777" w:rsidR="009F77C4" w:rsidRPr="00251C2A" w:rsidRDefault="009F77C4" w:rsidP="009F77C4">
      <w:pPr>
        <w:ind w:firstLine="420"/>
      </w:pPr>
    </w:p>
    <w:p w14:paraId="58449447" w14:textId="77777777" w:rsidR="009F77C4" w:rsidRPr="00992C2C" w:rsidRDefault="009F77C4" w:rsidP="009F77C4">
      <w:pPr>
        <w:pStyle w:val="41"/>
      </w:pPr>
      <w:r w:rsidRPr="00992C2C">
        <w:rPr>
          <w:rFonts w:hint="eastAsia"/>
        </w:rPr>
        <w:t>规则防护</w:t>
      </w:r>
      <w:bookmarkEnd w:id="6343"/>
    </w:p>
    <w:p w14:paraId="59F9436E" w14:textId="77777777" w:rsidR="009F77C4" w:rsidRPr="00341D45" w:rsidRDefault="009F77C4" w:rsidP="009F77C4">
      <w:pPr>
        <w:ind w:firstLine="420"/>
      </w:pPr>
      <w:r w:rsidRPr="00341D45">
        <w:rPr>
          <w:rFonts w:hint="eastAsia"/>
        </w:rPr>
        <w:t>支持多种类型攻击防护（规则分类）</w:t>
      </w:r>
    </w:p>
    <w:p w14:paraId="4A9CB26B" w14:textId="77777777" w:rsidR="009F77C4" w:rsidRDefault="009F77C4" w:rsidP="00B03962">
      <w:pPr>
        <w:pStyle w:val="2f4"/>
        <w:numPr>
          <w:ilvl w:val="0"/>
          <w:numId w:val="35"/>
        </w:numPr>
        <w:adjustRightInd w:val="0"/>
        <w:spacing w:line="360" w:lineRule="auto"/>
        <w:ind w:firstLineChars="0"/>
      </w:pPr>
      <w:r>
        <w:rPr>
          <w:rFonts w:hint="eastAsia"/>
        </w:rPr>
        <w:t>HTTP</w:t>
      </w:r>
      <w:r>
        <w:rPr>
          <w:rFonts w:hint="eastAsia"/>
        </w:rPr>
        <w:t>协议检查。</w:t>
      </w:r>
    </w:p>
    <w:p w14:paraId="78759C71" w14:textId="77777777" w:rsidR="009F77C4" w:rsidRDefault="009F77C4" w:rsidP="00B03962">
      <w:pPr>
        <w:pStyle w:val="2f4"/>
        <w:numPr>
          <w:ilvl w:val="0"/>
          <w:numId w:val="35"/>
        </w:numPr>
        <w:adjustRightInd w:val="0"/>
        <w:spacing w:line="360" w:lineRule="auto"/>
        <w:ind w:firstLineChars="0"/>
      </w:pPr>
      <w:r>
        <w:rPr>
          <w:rFonts w:hint="eastAsia"/>
        </w:rPr>
        <w:t>SQL</w:t>
      </w:r>
      <w:r>
        <w:rPr>
          <w:rFonts w:hint="eastAsia"/>
        </w:rPr>
        <w:t>注入攻击防护。</w:t>
      </w:r>
    </w:p>
    <w:p w14:paraId="52FF98A1" w14:textId="77777777" w:rsidR="009F77C4" w:rsidRDefault="009F77C4" w:rsidP="00B03962">
      <w:pPr>
        <w:pStyle w:val="2f4"/>
        <w:numPr>
          <w:ilvl w:val="0"/>
          <w:numId w:val="35"/>
        </w:numPr>
        <w:adjustRightInd w:val="0"/>
        <w:spacing w:line="360" w:lineRule="auto"/>
        <w:ind w:firstLineChars="0"/>
      </w:pPr>
      <w:r>
        <w:rPr>
          <w:rFonts w:hint="eastAsia"/>
        </w:rPr>
        <w:t>XSS</w:t>
      </w:r>
      <w:r>
        <w:rPr>
          <w:rFonts w:hint="eastAsia"/>
        </w:rPr>
        <w:t>攻击防护。</w:t>
      </w:r>
    </w:p>
    <w:p w14:paraId="328F42D0" w14:textId="77777777" w:rsidR="009F77C4" w:rsidRDefault="009F77C4" w:rsidP="00B03962">
      <w:pPr>
        <w:pStyle w:val="2f4"/>
        <w:numPr>
          <w:ilvl w:val="0"/>
          <w:numId w:val="35"/>
        </w:numPr>
        <w:adjustRightInd w:val="0"/>
        <w:spacing w:line="360" w:lineRule="auto"/>
        <w:ind w:firstLineChars="0"/>
      </w:pPr>
      <w:r>
        <w:rPr>
          <w:rFonts w:hint="eastAsia"/>
        </w:rPr>
        <w:t>目录遍历防护。</w:t>
      </w:r>
    </w:p>
    <w:p w14:paraId="3D02F5BC" w14:textId="77777777" w:rsidR="009F77C4" w:rsidRDefault="009F77C4" w:rsidP="00B03962">
      <w:pPr>
        <w:pStyle w:val="2f4"/>
        <w:numPr>
          <w:ilvl w:val="0"/>
          <w:numId w:val="35"/>
        </w:numPr>
        <w:adjustRightInd w:val="0"/>
        <w:spacing w:line="360" w:lineRule="auto"/>
        <w:ind w:firstLineChars="0"/>
      </w:pPr>
      <w:r>
        <w:rPr>
          <w:rFonts w:hint="eastAsia"/>
        </w:rPr>
        <w:lastRenderedPageBreak/>
        <w:t>恶意扫描与爬虫防护。</w:t>
      </w:r>
    </w:p>
    <w:p w14:paraId="359A14C6" w14:textId="77777777" w:rsidR="009F77C4" w:rsidRDefault="009F77C4" w:rsidP="00B03962">
      <w:pPr>
        <w:pStyle w:val="2f4"/>
        <w:numPr>
          <w:ilvl w:val="0"/>
          <w:numId w:val="35"/>
        </w:numPr>
        <w:adjustRightInd w:val="0"/>
        <w:spacing w:line="360" w:lineRule="auto"/>
        <w:ind w:firstLineChars="0"/>
      </w:pPr>
      <w:r>
        <w:rPr>
          <w:rFonts w:hint="eastAsia"/>
        </w:rPr>
        <w:t>木马防护。</w:t>
      </w:r>
    </w:p>
    <w:p w14:paraId="731BC3D9" w14:textId="77777777" w:rsidR="009F77C4" w:rsidRDefault="009F77C4" w:rsidP="00B03962">
      <w:pPr>
        <w:pStyle w:val="2f4"/>
        <w:numPr>
          <w:ilvl w:val="0"/>
          <w:numId w:val="35"/>
        </w:numPr>
        <w:adjustRightInd w:val="0"/>
        <w:spacing w:line="360" w:lineRule="auto"/>
        <w:ind w:firstLineChars="0"/>
      </w:pPr>
      <w:r>
        <w:rPr>
          <w:rFonts w:hint="eastAsia"/>
        </w:rPr>
        <w:t>敏感信息泄漏防护。</w:t>
      </w:r>
    </w:p>
    <w:p w14:paraId="0B354675" w14:textId="77777777" w:rsidR="009F77C4" w:rsidRDefault="009F77C4" w:rsidP="00B03962">
      <w:pPr>
        <w:pStyle w:val="2f4"/>
        <w:numPr>
          <w:ilvl w:val="0"/>
          <w:numId w:val="35"/>
        </w:numPr>
        <w:adjustRightInd w:val="0"/>
        <w:spacing w:line="360" w:lineRule="auto"/>
        <w:ind w:firstLineChars="0"/>
      </w:pPr>
      <w:r>
        <w:rPr>
          <w:rFonts w:hint="eastAsia"/>
        </w:rPr>
        <w:t>会话劫持防护。</w:t>
      </w:r>
    </w:p>
    <w:p w14:paraId="15DCBC44" w14:textId="77777777" w:rsidR="009F77C4" w:rsidRDefault="009F77C4" w:rsidP="00B03962">
      <w:pPr>
        <w:pStyle w:val="2f4"/>
        <w:numPr>
          <w:ilvl w:val="0"/>
          <w:numId w:val="35"/>
        </w:numPr>
        <w:adjustRightInd w:val="0"/>
        <w:spacing w:line="360" w:lineRule="auto"/>
        <w:ind w:firstLineChars="0"/>
      </w:pPr>
      <w:r>
        <w:rPr>
          <w:rFonts w:hint="eastAsia"/>
        </w:rPr>
        <w:t>文件上传防病毒扫描。</w:t>
      </w:r>
    </w:p>
    <w:p w14:paraId="502F344D" w14:textId="77777777" w:rsidR="009F77C4" w:rsidRPr="00341D45" w:rsidRDefault="009F77C4" w:rsidP="00B03962">
      <w:pPr>
        <w:pStyle w:val="2f4"/>
        <w:numPr>
          <w:ilvl w:val="0"/>
          <w:numId w:val="35"/>
        </w:numPr>
        <w:adjustRightInd w:val="0"/>
        <w:spacing w:line="360" w:lineRule="auto"/>
        <w:ind w:firstLineChars="0"/>
      </w:pPr>
      <w:r>
        <w:rPr>
          <w:rFonts w:hint="eastAsia"/>
        </w:rPr>
        <w:t>其他攻击防护（命令执行，代码执行，文件包含、会话固定、</w:t>
      </w:r>
      <w:r>
        <w:rPr>
          <w:rFonts w:hint="eastAsia"/>
        </w:rPr>
        <w:t>HTTP</w:t>
      </w:r>
      <w:r>
        <w:rPr>
          <w:rFonts w:hint="eastAsia"/>
        </w:rPr>
        <w:t>响应拆分等相关规则）</w:t>
      </w:r>
    </w:p>
    <w:p w14:paraId="3DF63F45" w14:textId="77777777" w:rsidR="009F77C4" w:rsidRPr="00251C2A" w:rsidRDefault="009F77C4" w:rsidP="009F77C4">
      <w:pPr>
        <w:ind w:firstLine="420"/>
      </w:pPr>
    </w:p>
    <w:p w14:paraId="2AE616FB" w14:textId="77777777" w:rsidR="009F77C4" w:rsidRPr="00251C2A" w:rsidRDefault="009F77C4" w:rsidP="009F77C4">
      <w:pPr>
        <w:ind w:firstLine="420"/>
      </w:pPr>
      <w:r w:rsidRPr="006F55F0">
        <w:rPr>
          <w:rFonts w:hint="eastAsia"/>
        </w:rPr>
        <w:t>如</w:t>
      </w:r>
      <w:r w:rsidRPr="00FD66C4">
        <w:rPr>
          <w:color w:val="0000FF"/>
          <w:u w:val="single"/>
        </w:rPr>
        <w:fldChar w:fldCharType="begin"/>
      </w:r>
      <w:r w:rsidRPr="00FD66C4">
        <w:rPr>
          <w:color w:val="0000FF"/>
          <w:u w:val="single"/>
        </w:rPr>
        <w:instrText xml:space="preserve"> REF _Ref525130655 \r \h </w:instrText>
      </w:r>
      <w:r>
        <w:rPr>
          <w:color w:val="0000FF"/>
          <w:u w:val="single"/>
        </w:rPr>
        <w:instrText xml:space="preserve"> \* MERGEFORMAT </w:instrText>
      </w:r>
      <w:r w:rsidRPr="00FD66C4">
        <w:rPr>
          <w:color w:val="0000FF"/>
          <w:u w:val="single"/>
        </w:rPr>
      </w:r>
      <w:r w:rsidRPr="00FD66C4">
        <w:rPr>
          <w:color w:val="0000FF"/>
          <w:u w:val="single"/>
        </w:rPr>
        <w:fldChar w:fldCharType="separate"/>
      </w:r>
      <w:r>
        <w:rPr>
          <w:rFonts w:hint="eastAsia"/>
          <w:color w:val="0000FF"/>
          <w:u w:val="single"/>
        </w:rPr>
        <w:t>图</w:t>
      </w:r>
      <w:r>
        <w:rPr>
          <w:rFonts w:hint="eastAsia"/>
          <w:color w:val="0000FF"/>
          <w:u w:val="single"/>
        </w:rPr>
        <w:t>31-5</w:t>
      </w:r>
      <w:r w:rsidRPr="00FD66C4">
        <w:rPr>
          <w:color w:val="0000FF"/>
          <w:u w:val="single"/>
        </w:rPr>
        <w:fldChar w:fldCharType="end"/>
      </w:r>
      <w:r>
        <w:rPr>
          <w:rFonts w:hint="eastAsia"/>
        </w:rPr>
        <w:t>所示，在防护策略页面“新建策略</w:t>
      </w:r>
      <w:r w:rsidRPr="006F55F0">
        <w:rPr>
          <w:rFonts w:hint="eastAsia"/>
        </w:rPr>
        <w:t>&gt;</w:t>
      </w:r>
      <w:r>
        <w:rPr>
          <w:rFonts w:hint="eastAsia"/>
        </w:rPr>
        <w:t>防护配置”，进入</w:t>
      </w:r>
      <w:r w:rsidRPr="006F55F0">
        <w:rPr>
          <w:rFonts w:hint="eastAsia"/>
        </w:rPr>
        <w:t>配置界面。</w:t>
      </w:r>
      <w:r>
        <w:rPr>
          <w:rFonts w:hint="eastAsia"/>
        </w:rPr>
        <w:t>点击“规则防护”出现规则防护配置页面。</w:t>
      </w:r>
    </w:p>
    <w:p w14:paraId="580C57A6" w14:textId="77777777" w:rsidR="009F77C4" w:rsidRDefault="009F77C4" w:rsidP="009F77C4">
      <w:pPr>
        <w:pStyle w:val="FigureDescription"/>
        <w:spacing w:before="156" w:after="156"/>
      </w:pPr>
      <w:bookmarkStart w:id="6346" w:name="_Ref525130655"/>
      <w:r>
        <w:rPr>
          <w:rFonts w:hint="eastAsia"/>
        </w:rPr>
        <w:t>规则防护配置界面</w:t>
      </w:r>
      <w:bookmarkEnd w:id="6346"/>
    </w:p>
    <w:p w14:paraId="6C8B6B8B" w14:textId="77777777" w:rsidR="009F77C4" w:rsidRDefault="009F77C4" w:rsidP="009F77C4">
      <w:pPr>
        <w:pStyle w:val="Figure"/>
      </w:pPr>
      <w:r>
        <w:drawing>
          <wp:inline distT="0" distB="0" distL="0" distR="0" wp14:anchorId="22EF3B92" wp14:editId="4ECD0DDB">
            <wp:extent cx="6120130" cy="1904365"/>
            <wp:effectExtent l="0" t="0" r="0" b="635"/>
            <wp:docPr id="3557" name="图片 3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4"/>
                    <a:stretch>
                      <a:fillRect/>
                    </a:stretch>
                  </pic:blipFill>
                  <pic:spPr>
                    <a:xfrm>
                      <a:off x="0" y="0"/>
                      <a:ext cx="6120130" cy="1904365"/>
                    </a:xfrm>
                    <a:prstGeom prst="rect">
                      <a:avLst/>
                    </a:prstGeom>
                  </pic:spPr>
                </pic:pic>
              </a:graphicData>
            </a:graphic>
          </wp:inline>
        </w:drawing>
      </w:r>
    </w:p>
    <w:p w14:paraId="3BA9B772" w14:textId="77777777" w:rsidR="009F77C4" w:rsidRDefault="009F77C4" w:rsidP="009F77C4">
      <w:pPr>
        <w:ind w:firstLine="420"/>
      </w:pPr>
    </w:p>
    <w:p w14:paraId="78EF654E" w14:textId="77777777" w:rsidR="009F77C4" w:rsidRPr="007141FF" w:rsidRDefault="009F77C4" w:rsidP="009F77C4">
      <w:pPr>
        <w:pStyle w:val="TableDescription"/>
      </w:pPr>
      <w:r>
        <w:rPr>
          <w:rFonts w:hint="eastAsia"/>
        </w:rPr>
        <w:t>规则防护配置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03C3697E"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130E59D3" w14:textId="77777777" w:rsidR="009F77C4" w:rsidRPr="00D93E94" w:rsidRDefault="009F77C4" w:rsidP="004F08C7">
            <w:pPr>
              <w:pStyle w:val="TableHeading"/>
            </w:pPr>
            <w:r w:rsidRPr="00D93E94">
              <w:rPr>
                <w:rFonts w:hint="eastAsia"/>
              </w:rPr>
              <w:t>标题项</w:t>
            </w:r>
          </w:p>
        </w:tc>
        <w:tc>
          <w:tcPr>
            <w:tcW w:w="6542" w:type="dxa"/>
          </w:tcPr>
          <w:p w14:paraId="2898AA21" w14:textId="77777777" w:rsidR="009F77C4" w:rsidRPr="00D93E94" w:rsidRDefault="009F77C4" w:rsidP="004F08C7">
            <w:pPr>
              <w:pStyle w:val="TableHeading"/>
            </w:pPr>
            <w:r w:rsidRPr="00D93E94">
              <w:rPr>
                <w:rFonts w:hint="eastAsia"/>
              </w:rPr>
              <w:t>说明</w:t>
            </w:r>
          </w:p>
        </w:tc>
      </w:tr>
      <w:tr w:rsidR="009F77C4" w:rsidRPr="00D93E94" w14:paraId="45F4AE66" w14:textId="77777777" w:rsidTr="004F08C7">
        <w:trPr>
          <w:trHeight w:val="419"/>
        </w:trPr>
        <w:tc>
          <w:tcPr>
            <w:tcW w:w="2490" w:type="dxa"/>
          </w:tcPr>
          <w:p w14:paraId="7AB2AE68" w14:textId="77777777" w:rsidR="009F77C4" w:rsidRPr="00D93E94" w:rsidRDefault="009F77C4" w:rsidP="004F08C7">
            <w:pPr>
              <w:pStyle w:val="TableText"/>
            </w:pPr>
            <w:r>
              <w:rPr>
                <w:rFonts w:hint="eastAsia"/>
              </w:rPr>
              <w:t>启用</w:t>
            </w:r>
          </w:p>
        </w:tc>
        <w:tc>
          <w:tcPr>
            <w:tcW w:w="6542" w:type="dxa"/>
          </w:tcPr>
          <w:p w14:paraId="33D9CF5B" w14:textId="77777777" w:rsidR="009F77C4" w:rsidRPr="00D93E94" w:rsidRDefault="009F77C4" w:rsidP="004F08C7">
            <w:pPr>
              <w:pStyle w:val="TableText"/>
            </w:pPr>
            <w:r>
              <w:rPr>
                <w:rFonts w:hint="eastAsia"/>
              </w:rPr>
              <w:t>开启关闭规则防护</w:t>
            </w:r>
          </w:p>
        </w:tc>
      </w:tr>
      <w:tr w:rsidR="009F77C4" w:rsidRPr="00D93E94" w14:paraId="5DFC1709" w14:textId="77777777" w:rsidTr="004F08C7">
        <w:trPr>
          <w:trHeight w:val="419"/>
        </w:trPr>
        <w:tc>
          <w:tcPr>
            <w:tcW w:w="2490" w:type="dxa"/>
          </w:tcPr>
          <w:p w14:paraId="56D35ED0" w14:textId="77777777" w:rsidR="009F77C4" w:rsidRPr="00D93E94" w:rsidRDefault="009F77C4" w:rsidP="004F08C7">
            <w:pPr>
              <w:pStyle w:val="TableText"/>
            </w:pPr>
            <w:r>
              <w:rPr>
                <w:rFonts w:hint="eastAsia"/>
              </w:rPr>
              <w:t>日志</w:t>
            </w:r>
          </w:p>
        </w:tc>
        <w:tc>
          <w:tcPr>
            <w:tcW w:w="6542" w:type="dxa"/>
          </w:tcPr>
          <w:p w14:paraId="05E930A6" w14:textId="77777777" w:rsidR="009F77C4" w:rsidRPr="00D93E94" w:rsidRDefault="009F77C4" w:rsidP="004F08C7">
            <w:pPr>
              <w:pStyle w:val="TableText"/>
            </w:pPr>
            <w:r>
              <w:rPr>
                <w:rFonts w:hint="eastAsia"/>
              </w:rPr>
              <w:t>开启关闭日志</w:t>
            </w:r>
          </w:p>
        </w:tc>
      </w:tr>
      <w:tr w:rsidR="009F77C4" w:rsidRPr="00D93E94" w14:paraId="5C82129E" w14:textId="77777777" w:rsidTr="004F08C7">
        <w:trPr>
          <w:trHeight w:val="419"/>
        </w:trPr>
        <w:tc>
          <w:tcPr>
            <w:tcW w:w="2490" w:type="dxa"/>
          </w:tcPr>
          <w:p w14:paraId="2B0CA018" w14:textId="77777777" w:rsidR="009F77C4" w:rsidRPr="00D93E94" w:rsidRDefault="009F77C4" w:rsidP="004F08C7">
            <w:pPr>
              <w:pStyle w:val="TableText"/>
            </w:pPr>
            <w:r>
              <w:rPr>
                <w:rFonts w:hint="eastAsia"/>
              </w:rPr>
              <w:t>防护等级</w:t>
            </w:r>
          </w:p>
        </w:tc>
        <w:tc>
          <w:tcPr>
            <w:tcW w:w="6542" w:type="dxa"/>
          </w:tcPr>
          <w:p w14:paraId="1E667ACF" w14:textId="77777777" w:rsidR="009F77C4" w:rsidRPr="00D93E94" w:rsidRDefault="009F77C4" w:rsidP="004F08C7">
            <w:pPr>
              <w:pStyle w:val="TableText"/>
            </w:pPr>
            <w:r>
              <w:rPr>
                <w:rFonts w:hint="eastAsia"/>
              </w:rPr>
              <w:t>默认规则库模板选择</w:t>
            </w:r>
          </w:p>
        </w:tc>
      </w:tr>
      <w:tr w:rsidR="009F77C4" w:rsidRPr="00D93E94" w14:paraId="033ECE7A" w14:textId="77777777" w:rsidTr="004F08C7">
        <w:trPr>
          <w:trHeight w:val="419"/>
        </w:trPr>
        <w:tc>
          <w:tcPr>
            <w:tcW w:w="2490" w:type="dxa"/>
          </w:tcPr>
          <w:p w14:paraId="051112D1" w14:textId="77777777" w:rsidR="009F77C4" w:rsidRDefault="009F77C4" w:rsidP="004F08C7">
            <w:pPr>
              <w:pStyle w:val="TableText"/>
            </w:pPr>
            <w:r>
              <w:rPr>
                <w:rFonts w:hint="eastAsia"/>
              </w:rPr>
              <w:t>防护类型</w:t>
            </w:r>
          </w:p>
        </w:tc>
        <w:tc>
          <w:tcPr>
            <w:tcW w:w="6542" w:type="dxa"/>
          </w:tcPr>
          <w:p w14:paraId="7B0B801D" w14:textId="77777777" w:rsidR="009F77C4" w:rsidRDefault="009F77C4" w:rsidP="004F08C7">
            <w:pPr>
              <w:pStyle w:val="TableText"/>
            </w:pPr>
            <w:r>
              <w:rPr>
                <w:rFonts w:hint="eastAsia"/>
              </w:rPr>
              <w:t>规则库自定义规则选择</w:t>
            </w:r>
          </w:p>
        </w:tc>
      </w:tr>
    </w:tbl>
    <w:p w14:paraId="1B83CE34" w14:textId="77777777" w:rsidR="009F77C4" w:rsidRPr="00251C2A" w:rsidRDefault="009F77C4" w:rsidP="009F77C4">
      <w:pPr>
        <w:ind w:firstLine="420"/>
      </w:pPr>
    </w:p>
    <w:p w14:paraId="2A8A56FE" w14:textId="77777777" w:rsidR="009F77C4" w:rsidRPr="006F55F0" w:rsidRDefault="009F77C4" w:rsidP="009F77C4">
      <w:pPr>
        <w:ind w:firstLine="420"/>
        <w:rPr>
          <w:bCs/>
          <w:kern w:val="0"/>
          <w:sz w:val="30"/>
          <w:szCs w:val="44"/>
        </w:rPr>
      </w:pPr>
      <w:r w:rsidRPr="006F55F0">
        <w:rPr>
          <w:rFonts w:hint="eastAsia"/>
        </w:rPr>
        <w:t>如</w:t>
      </w:r>
      <w:r w:rsidRPr="00FD66C4">
        <w:rPr>
          <w:color w:val="0000FF"/>
          <w:u w:val="single"/>
        </w:rPr>
        <w:fldChar w:fldCharType="begin"/>
      </w:r>
      <w:r w:rsidRPr="00FD66C4">
        <w:rPr>
          <w:color w:val="0000FF"/>
          <w:u w:val="single"/>
        </w:rPr>
        <w:instrText xml:space="preserve"> REF _Ref525131011 \r \h </w:instrText>
      </w:r>
      <w:r>
        <w:rPr>
          <w:color w:val="0000FF"/>
          <w:u w:val="single"/>
        </w:rPr>
        <w:instrText xml:space="preserve"> \* MERGEFORMAT </w:instrText>
      </w:r>
      <w:r w:rsidRPr="00FD66C4">
        <w:rPr>
          <w:color w:val="0000FF"/>
          <w:u w:val="single"/>
        </w:rPr>
      </w:r>
      <w:r w:rsidRPr="00FD66C4">
        <w:rPr>
          <w:color w:val="0000FF"/>
          <w:u w:val="single"/>
        </w:rPr>
        <w:fldChar w:fldCharType="separate"/>
      </w:r>
      <w:r>
        <w:rPr>
          <w:rFonts w:hint="eastAsia"/>
          <w:color w:val="0000FF"/>
          <w:u w:val="single"/>
        </w:rPr>
        <w:t>图</w:t>
      </w:r>
      <w:r>
        <w:rPr>
          <w:rFonts w:hint="eastAsia"/>
          <w:color w:val="0000FF"/>
          <w:u w:val="single"/>
        </w:rPr>
        <w:t>31-6</w:t>
      </w:r>
      <w:r w:rsidRPr="00FD66C4">
        <w:rPr>
          <w:color w:val="0000FF"/>
          <w:u w:val="single"/>
        </w:rPr>
        <w:fldChar w:fldCharType="end"/>
      </w:r>
      <w:r>
        <w:rPr>
          <w:rFonts w:hint="eastAsia"/>
        </w:rPr>
        <w:t>所示，在规则防护</w:t>
      </w:r>
      <w:r w:rsidRPr="006F55F0">
        <w:rPr>
          <w:rFonts w:hint="eastAsia"/>
        </w:rPr>
        <w:t>配置界面。</w:t>
      </w:r>
      <w:r>
        <w:rPr>
          <w:rFonts w:hint="eastAsia"/>
        </w:rPr>
        <w:t>点击“防护类型”后面的蓝色超链接，弹框出现防护类型配置页面。</w:t>
      </w:r>
    </w:p>
    <w:p w14:paraId="18381E4D" w14:textId="77777777" w:rsidR="009F77C4" w:rsidRDefault="009F77C4" w:rsidP="009F77C4">
      <w:pPr>
        <w:pStyle w:val="FigureDescription"/>
        <w:spacing w:before="156" w:after="156"/>
      </w:pPr>
      <w:bookmarkStart w:id="6347" w:name="_Ref525131011"/>
      <w:r>
        <w:rPr>
          <w:rFonts w:hint="eastAsia"/>
        </w:rPr>
        <w:lastRenderedPageBreak/>
        <w:t>防护类型配置界面</w:t>
      </w:r>
      <w:bookmarkEnd w:id="6347"/>
    </w:p>
    <w:p w14:paraId="3BEF2326" w14:textId="77777777" w:rsidR="009F77C4" w:rsidRDefault="009F77C4" w:rsidP="009F77C4">
      <w:pPr>
        <w:pStyle w:val="Figure"/>
      </w:pPr>
      <w:r>
        <w:drawing>
          <wp:inline distT="0" distB="0" distL="0" distR="0" wp14:anchorId="2B995EC8" wp14:editId="35D5D86D">
            <wp:extent cx="5543550" cy="3147039"/>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5"/>
                    <a:stretch>
                      <a:fillRect/>
                    </a:stretch>
                  </pic:blipFill>
                  <pic:spPr>
                    <a:xfrm>
                      <a:off x="0" y="0"/>
                      <a:ext cx="5550788" cy="3151148"/>
                    </a:xfrm>
                    <a:prstGeom prst="rect">
                      <a:avLst/>
                    </a:prstGeom>
                  </pic:spPr>
                </pic:pic>
              </a:graphicData>
            </a:graphic>
          </wp:inline>
        </w:drawing>
      </w:r>
    </w:p>
    <w:p w14:paraId="602444F7" w14:textId="77777777" w:rsidR="009F77C4" w:rsidRDefault="009F77C4" w:rsidP="009F77C4">
      <w:pPr>
        <w:ind w:firstLine="420"/>
      </w:pPr>
    </w:p>
    <w:p w14:paraId="6A76A19A" w14:textId="77777777" w:rsidR="009F77C4" w:rsidRPr="007141FF" w:rsidRDefault="009F77C4" w:rsidP="009F77C4">
      <w:pPr>
        <w:pStyle w:val="TableDescription"/>
      </w:pPr>
      <w:r>
        <w:rPr>
          <w:rFonts w:hint="eastAsia"/>
        </w:rPr>
        <w:t>防护类型配置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21592ED9"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64228409" w14:textId="77777777" w:rsidR="009F77C4" w:rsidRPr="00D93E94" w:rsidRDefault="009F77C4" w:rsidP="004F08C7">
            <w:pPr>
              <w:pStyle w:val="TableHeading"/>
            </w:pPr>
            <w:r w:rsidRPr="00D93E94">
              <w:rPr>
                <w:rFonts w:hint="eastAsia"/>
              </w:rPr>
              <w:t>标题项</w:t>
            </w:r>
          </w:p>
        </w:tc>
        <w:tc>
          <w:tcPr>
            <w:tcW w:w="6542" w:type="dxa"/>
          </w:tcPr>
          <w:p w14:paraId="1B30271C" w14:textId="77777777" w:rsidR="009F77C4" w:rsidRPr="00D93E94" w:rsidRDefault="009F77C4" w:rsidP="004F08C7">
            <w:pPr>
              <w:pStyle w:val="TableHeading"/>
            </w:pPr>
            <w:r w:rsidRPr="00D93E94">
              <w:rPr>
                <w:rFonts w:hint="eastAsia"/>
              </w:rPr>
              <w:t>说明</w:t>
            </w:r>
          </w:p>
        </w:tc>
      </w:tr>
      <w:tr w:rsidR="009F77C4" w:rsidRPr="00D93E94" w14:paraId="43E0808F" w14:textId="77777777" w:rsidTr="004F08C7">
        <w:trPr>
          <w:trHeight w:val="419"/>
        </w:trPr>
        <w:tc>
          <w:tcPr>
            <w:tcW w:w="2490" w:type="dxa"/>
          </w:tcPr>
          <w:p w14:paraId="7566EDDB" w14:textId="77777777" w:rsidR="009F77C4" w:rsidRPr="00D93E94" w:rsidRDefault="009F77C4" w:rsidP="004F08C7">
            <w:pPr>
              <w:pStyle w:val="TableText"/>
            </w:pPr>
            <w:r>
              <w:rPr>
                <w:rFonts w:hint="eastAsia"/>
              </w:rPr>
              <w:t>名称</w:t>
            </w:r>
          </w:p>
        </w:tc>
        <w:tc>
          <w:tcPr>
            <w:tcW w:w="6542" w:type="dxa"/>
          </w:tcPr>
          <w:p w14:paraId="08BFDF27" w14:textId="77777777" w:rsidR="009F77C4" w:rsidRPr="00D93E94" w:rsidRDefault="009F77C4" w:rsidP="004F08C7">
            <w:pPr>
              <w:pStyle w:val="TableText"/>
            </w:pPr>
            <w:r>
              <w:rPr>
                <w:rFonts w:hint="eastAsia"/>
              </w:rPr>
              <w:t>勾选需要开启防暴力破解功能的服务</w:t>
            </w:r>
          </w:p>
        </w:tc>
      </w:tr>
      <w:tr w:rsidR="009F77C4" w:rsidRPr="00D93E94" w14:paraId="7AF506B3" w14:textId="77777777" w:rsidTr="004F08C7">
        <w:trPr>
          <w:trHeight w:val="419"/>
        </w:trPr>
        <w:tc>
          <w:tcPr>
            <w:tcW w:w="2490" w:type="dxa"/>
          </w:tcPr>
          <w:p w14:paraId="16B0B9EE" w14:textId="77777777" w:rsidR="009F77C4" w:rsidRPr="00D93E94" w:rsidRDefault="009F77C4" w:rsidP="004F08C7">
            <w:pPr>
              <w:pStyle w:val="TableText"/>
            </w:pPr>
            <w:r>
              <w:rPr>
                <w:rFonts w:hint="eastAsia"/>
              </w:rPr>
              <w:t>I</w:t>
            </w:r>
            <w:r>
              <w:t>D</w:t>
            </w:r>
          </w:p>
        </w:tc>
        <w:tc>
          <w:tcPr>
            <w:tcW w:w="6542" w:type="dxa"/>
          </w:tcPr>
          <w:p w14:paraId="14D999FC" w14:textId="77777777" w:rsidR="009F77C4" w:rsidRPr="00D93E94" w:rsidRDefault="009F77C4" w:rsidP="004F08C7">
            <w:pPr>
              <w:pStyle w:val="TableText"/>
            </w:pPr>
            <w:r>
              <w:rPr>
                <w:rFonts w:hint="eastAsia"/>
              </w:rPr>
              <w:t>防暴力破解的检测周期</w:t>
            </w:r>
          </w:p>
        </w:tc>
      </w:tr>
      <w:tr w:rsidR="009F77C4" w:rsidRPr="00D93E94" w14:paraId="7525C930" w14:textId="77777777" w:rsidTr="004F08C7">
        <w:trPr>
          <w:trHeight w:val="419"/>
        </w:trPr>
        <w:tc>
          <w:tcPr>
            <w:tcW w:w="2490" w:type="dxa"/>
          </w:tcPr>
          <w:p w14:paraId="250EFD09" w14:textId="77777777" w:rsidR="009F77C4" w:rsidRPr="00D93E94" w:rsidRDefault="009F77C4" w:rsidP="004F08C7">
            <w:pPr>
              <w:pStyle w:val="TableText"/>
            </w:pPr>
            <w:r>
              <w:rPr>
                <w:rFonts w:hint="eastAsia"/>
              </w:rPr>
              <w:t>级别</w:t>
            </w:r>
          </w:p>
        </w:tc>
        <w:tc>
          <w:tcPr>
            <w:tcW w:w="6542" w:type="dxa"/>
          </w:tcPr>
          <w:p w14:paraId="4B0E0D6C" w14:textId="77777777" w:rsidR="009F77C4" w:rsidRPr="00D93E94" w:rsidRDefault="009F77C4" w:rsidP="004F08C7">
            <w:pPr>
              <w:pStyle w:val="TableText"/>
            </w:pPr>
            <w:r>
              <w:rPr>
                <w:rFonts w:hint="eastAsia"/>
              </w:rPr>
              <w:t>攻击次数，达到阈值触发防暴力破解记录攻击事件</w:t>
            </w:r>
          </w:p>
        </w:tc>
      </w:tr>
      <w:tr w:rsidR="009F77C4" w:rsidRPr="00D93E94" w14:paraId="3286811B" w14:textId="77777777" w:rsidTr="004F08C7">
        <w:trPr>
          <w:trHeight w:val="419"/>
        </w:trPr>
        <w:tc>
          <w:tcPr>
            <w:tcW w:w="2490" w:type="dxa"/>
          </w:tcPr>
          <w:p w14:paraId="45A4384A" w14:textId="77777777" w:rsidR="009F77C4" w:rsidRDefault="009F77C4" w:rsidP="004F08C7">
            <w:pPr>
              <w:pStyle w:val="TableText"/>
            </w:pPr>
            <w:r>
              <w:rPr>
                <w:rFonts w:hint="eastAsia"/>
              </w:rPr>
              <w:t>启用</w:t>
            </w:r>
          </w:p>
        </w:tc>
        <w:tc>
          <w:tcPr>
            <w:tcW w:w="6542" w:type="dxa"/>
          </w:tcPr>
          <w:p w14:paraId="4810407B" w14:textId="77777777" w:rsidR="009F77C4" w:rsidRDefault="009F77C4" w:rsidP="004F08C7">
            <w:pPr>
              <w:pStyle w:val="TableText"/>
            </w:pPr>
            <w:r>
              <w:rPr>
                <w:rFonts w:hint="eastAsia"/>
              </w:rPr>
              <w:t>启用禁用规则</w:t>
            </w:r>
          </w:p>
        </w:tc>
      </w:tr>
      <w:tr w:rsidR="009F77C4" w:rsidRPr="00D93E94" w14:paraId="7565924A" w14:textId="77777777" w:rsidTr="004F08C7">
        <w:trPr>
          <w:trHeight w:val="419"/>
        </w:trPr>
        <w:tc>
          <w:tcPr>
            <w:tcW w:w="2490" w:type="dxa"/>
          </w:tcPr>
          <w:p w14:paraId="6D13BB27" w14:textId="77777777" w:rsidR="009F77C4" w:rsidRDefault="009F77C4" w:rsidP="004F08C7">
            <w:pPr>
              <w:pStyle w:val="TableText"/>
            </w:pPr>
            <w:r>
              <w:rPr>
                <w:rFonts w:hint="eastAsia"/>
              </w:rPr>
              <w:t>日志</w:t>
            </w:r>
          </w:p>
        </w:tc>
        <w:tc>
          <w:tcPr>
            <w:tcW w:w="6542" w:type="dxa"/>
          </w:tcPr>
          <w:p w14:paraId="28FFB8E9" w14:textId="77777777" w:rsidR="009F77C4" w:rsidRDefault="009F77C4" w:rsidP="004F08C7">
            <w:pPr>
              <w:pStyle w:val="TableText"/>
            </w:pPr>
            <w:r>
              <w:rPr>
                <w:rFonts w:hint="eastAsia"/>
              </w:rPr>
              <w:t>启用禁用日志记录</w:t>
            </w:r>
          </w:p>
        </w:tc>
      </w:tr>
      <w:tr w:rsidR="009F77C4" w:rsidRPr="00D93E94" w14:paraId="0D194E31" w14:textId="77777777" w:rsidTr="004F08C7">
        <w:trPr>
          <w:trHeight w:val="419"/>
        </w:trPr>
        <w:tc>
          <w:tcPr>
            <w:tcW w:w="2490" w:type="dxa"/>
          </w:tcPr>
          <w:p w14:paraId="54AA244E" w14:textId="77777777" w:rsidR="009F77C4" w:rsidRDefault="009F77C4" w:rsidP="004F08C7">
            <w:pPr>
              <w:pStyle w:val="TableText"/>
            </w:pPr>
            <w:r>
              <w:rPr>
                <w:rFonts w:hint="eastAsia"/>
              </w:rPr>
              <w:t>阻断</w:t>
            </w:r>
          </w:p>
        </w:tc>
        <w:tc>
          <w:tcPr>
            <w:tcW w:w="6542" w:type="dxa"/>
          </w:tcPr>
          <w:p w14:paraId="1E3FB541" w14:textId="77777777" w:rsidR="009F77C4" w:rsidRDefault="009F77C4" w:rsidP="004F08C7">
            <w:pPr>
              <w:pStyle w:val="TableText"/>
            </w:pPr>
            <w:r>
              <w:rPr>
                <w:rFonts w:hint="eastAsia"/>
              </w:rPr>
              <w:t>阻断数据</w:t>
            </w:r>
          </w:p>
        </w:tc>
      </w:tr>
    </w:tbl>
    <w:p w14:paraId="1ED95D88" w14:textId="77777777" w:rsidR="009F77C4" w:rsidRPr="00251C2A" w:rsidRDefault="009F77C4" w:rsidP="009F77C4">
      <w:pPr>
        <w:ind w:firstLine="420"/>
      </w:pPr>
    </w:p>
    <w:p w14:paraId="13E5F8EF" w14:textId="77777777" w:rsidR="009F77C4" w:rsidRPr="00992C2C" w:rsidRDefault="009F77C4" w:rsidP="009F77C4">
      <w:pPr>
        <w:pStyle w:val="41"/>
      </w:pPr>
      <w:bookmarkStart w:id="6348" w:name="_Toc525136024"/>
      <w:r w:rsidRPr="00992C2C">
        <w:rPr>
          <w:rFonts w:hint="eastAsia"/>
        </w:rPr>
        <w:t>防盗链</w:t>
      </w:r>
      <w:bookmarkEnd w:id="6348"/>
    </w:p>
    <w:p w14:paraId="788BAA15" w14:textId="77777777" w:rsidR="009F77C4" w:rsidRDefault="009F77C4" w:rsidP="009F77C4">
      <w:pPr>
        <w:spacing w:line="300" w:lineRule="auto"/>
        <w:ind w:firstLine="420"/>
      </w:pPr>
      <w:r>
        <w:rPr>
          <w:rFonts w:hint="eastAsia"/>
        </w:rPr>
        <w:t>盗链是指某些网站自己并没有存储内容，其资源，比如图片和文件，都是通过技术手段从其它网站盗取的。防盗链也就是禁止其它网站盗用本网站的链接，这样不仅可以避免对本网站利益的损害，还可以减轻服务器的负担。</w:t>
      </w:r>
    </w:p>
    <w:p w14:paraId="2108EFDA" w14:textId="77777777" w:rsidR="009F77C4" w:rsidRDefault="009F77C4" w:rsidP="009F77C4">
      <w:pPr>
        <w:spacing w:line="300" w:lineRule="auto"/>
        <w:ind w:firstLine="420"/>
      </w:pPr>
      <w:r>
        <w:rPr>
          <w:rFonts w:hint="eastAsia"/>
        </w:rPr>
        <w:t>Web</w:t>
      </w:r>
      <w:r>
        <w:rPr>
          <w:rFonts w:hint="eastAsia"/>
        </w:rPr>
        <w:t>防护通过检查</w:t>
      </w:r>
      <w:r>
        <w:rPr>
          <w:rFonts w:hint="eastAsia"/>
        </w:rPr>
        <w:t>HTTP</w:t>
      </w:r>
      <w:r>
        <w:rPr>
          <w:rFonts w:hint="eastAsia"/>
        </w:rPr>
        <w:t>请求头部的</w:t>
      </w:r>
      <w:r>
        <w:rPr>
          <w:rFonts w:hint="eastAsia"/>
        </w:rPr>
        <w:t>referer</w:t>
      </w:r>
      <w:r>
        <w:rPr>
          <w:rFonts w:hint="eastAsia"/>
        </w:rPr>
        <w:t>字段来判断是否为盗链行为。该字段会存储访问目的网页的来源网页，如果该字段不为空，且其值不是允许的入口时，就认为是盗链。</w:t>
      </w:r>
    </w:p>
    <w:p w14:paraId="6EE63A5C" w14:textId="77777777" w:rsidR="009F77C4" w:rsidRDefault="009F77C4" w:rsidP="009F77C4">
      <w:pPr>
        <w:ind w:firstLine="420"/>
      </w:pPr>
      <w:r>
        <w:rPr>
          <w:rFonts w:hint="eastAsia"/>
        </w:rPr>
        <w:t>防盗链支持全站防盗链、对指定的</w:t>
      </w:r>
      <w:r>
        <w:rPr>
          <w:rFonts w:hint="eastAsia"/>
        </w:rPr>
        <w:t>URL</w:t>
      </w:r>
      <w:r>
        <w:rPr>
          <w:rFonts w:hint="eastAsia"/>
        </w:rPr>
        <w:t>防盗链和对指定的文件类型防盗链。</w:t>
      </w:r>
    </w:p>
    <w:p w14:paraId="1159D628" w14:textId="77777777" w:rsidR="009F77C4" w:rsidRDefault="009F77C4" w:rsidP="009F77C4">
      <w:pPr>
        <w:ind w:firstLine="420"/>
      </w:pPr>
    </w:p>
    <w:p w14:paraId="3E798463" w14:textId="77777777" w:rsidR="009F77C4" w:rsidRPr="006F55F0" w:rsidRDefault="009F77C4" w:rsidP="009F77C4">
      <w:pPr>
        <w:ind w:firstLine="420"/>
        <w:rPr>
          <w:bCs/>
          <w:kern w:val="0"/>
          <w:sz w:val="30"/>
          <w:szCs w:val="44"/>
        </w:rPr>
      </w:pPr>
      <w:r w:rsidRPr="006F55F0">
        <w:rPr>
          <w:rFonts w:hint="eastAsia"/>
        </w:rPr>
        <w:t>如</w:t>
      </w:r>
      <w:r w:rsidRPr="00C063CF">
        <w:rPr>
          <w:color w:val="0000FF"/>
          <w:u w:val="single"/>
        </w:rPr>
        <w:fldChar w:fldCharType="begin"/>
      </w:r>
      <w:r w:rsidRPr="00C063CF">
        <w:rPr>
          <w:color w:val="0000FF"/>
          <w:u w:val="single"/>
        </w:rPr>
        <w:instrText xml:space="preserve"> REF _Ref525132109 \r \h </w:instrText>
      </w:r>
      <w:r>
        <w:rPr>
          <w:color w:val="0000FF"/>
          <w:u w:val="single"/>
        </w:rPr>
        <w:instrText xml:space="preserve"> \* MERGEFORMAT </w:instrText>
      </w:r>
      <w:r w:rsidRPr="00C063CF">
        <w:rPr>
          <w:color w:val="0000FF"/>
          <w:u w:val="single"/>
        </w:rPr>
      </w:r>
      <w:r w:rsidRPr="00C063CF">
        <w:rPr>
          <w:color w:val="0000FF"/>
          <w:u w:val="single"/>
        </w:rPr>
        <w:fldChar w:fldCharType="separate"/>
      </w:r>
      <w:r>
        <w:rPr>
          <w:rFonts w:hint="eastAsia"/>
          <w:color w:val="0000FF"/>
          <w:u w:val="single"/>
        </w:rPr>
        <w:t>图</w:t>
      </w:r>
      <w:r>
        <w:rPr>
          <w:rFonts w:hint="eastAsia"/>
          <w:color w:val="0000FF"/>
          <w:u w:val="single"/>
        </w:rPr>
        <w:t>31-7</w:t>
      </w:r>
      <w:r w:rsidRPr="00C063CF">
        <w:rPr>
          <w:color w:val="0000FF"/>
          <w:u w:val="single"/>
        </w:rPr>
        <w:fldChar w:fldCharType="end"/>
      </w:r>
      <w:r>
        <w:rPr>
          <w:rFonts w:hint="eastAsia"/>
        </w:rPr>
        <w:t>所示，在防护策略页面“新建策略</w:t>
      </w:r>
      <w:r w:rsidRPr="006F55F0">
        <w:rPr>
          <w:rFonts w:hint="eastAsia"/>
        </w:rPr>
        <w:t>&gt;</w:t>
      </w:r>
      <w:r>
        <w:rPr>
          <w:rFonts w:hint="eastAsia"/>
        </w:rPr>
        <w:t>防护配置”，进入</w:t>
      </w:r>
      <w:r w:rsidRPr="006F55F0">
        <w:rPr>
          <w:rFonts w:hint="eastAsia"/>
        </w:rPr>
        <w:t>配置界面。</w:t>
      </w:r>
      <w:r>
        <w:rPr>
          <w:rFonts w:hint="eastAsia"/>
        </w:rPr>
        <w:t>点击“防盗链”出现防盗</w:t>
      </w:r>
      <w:r>
        <w:rPr>
          <w:rFonts w:hint="eastAsia"/>
        </w:rPr>
        <w:lastRenderedPageBreak/>
        <w:t>链配置页面。</w:t>
      </w:r>
    </w:p>
    <w:p w14:paraId="56D8AB38" w14:textId="77777777" w:rsidR="009F77C4" w:rsidRDefault="009F77C4" w:rsidP="009F77C4">
      <w:pPr>
        <w:pStyle w:val="FigureDescription"/>
        <w:spacing w:before="156" w:after="156"/>
      </w:pPr>
      <w:bookmarkStart w:id="6349" w:name="_Ref525132109"/>
      <w:r>
        <w:rPr>
          <w:rFonts w:hint="eastAsia"/>
        </w:rPr>
        <w:t>防盗链配置界面</w:t>
      </w:r>
      <w:bookmarkEnd w:id="6349"/>
    </w:p>
    <w:p w14:paraId="512D7AB4" w14:textId="77777777" w:rsidR="009F77C4" w:rsidRDefault="009F77C4" w:rsidP="009F77C4">
      <w:pPr>
        <w:pStyle w:val="Figure"/>
      </w:pPr>
      <w:r>
        <w:drawing>
          <wp:inline distT="0" distB="0" distL="0" distR="0" wp14:anchorId="67DCA928" wp14:editId="17526263">
            <wp:extent cx="5530215" cy="2720643"/>
            <wp:effectExtent l="0" t="0" r="0" b="0"/>
            <wp:docPr id="3559" name="图片 3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6"/>
                    <a:stretch>
                      <a:fillRect/>
                    </a:stretch>
                  </pic:blipFill>
                  <pic:spPr>
                    <a:xfrm>
                      <a:off x="0" y="0"/>
                      <a:ext cx="5541697" cy="2726292"/>
                    </a:xfrm>
                    <a:prstGeom prst="rect">
                      <a:avLst/>
                    </a:prstGeom>
                  </pic:spPr>
                </pic:pic>
              </a:graphicData>
            </a:graphic>
          </wp:inline>
        </w:drawing>
      </w:r>
    </w:p>
    <w:p w14:paraId="58C932CA" w14:textId="77777777" w:rsidR="009F77C4" w:rsidRDefault="009F77C4" w:rsidP="009F77C4">
      <w:pPr>
        <w:ind w:firstLine="420"/>
      </w:pPr>
    </w:p>
    <w:p w14:paraId="39AE62B3" w14:textId="77777777" w:rsidR="009F77C4" w:rsidRPr="007141FF" w:rsidRDefault="009F77C4" w:rsidP="009F77C4">
      <w:pPr>
        <w:pStyle w:val="TableDescription"/>
      </w:pPr>
      <w:r>
        <w:rPr>
          <w:rFonts w:hint="eastAsia"/>
        </w:rPr>
        <w:t>防盗链配置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071EB6BC"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720D3568" w14:textId="77777777" w:rsidR="009F77C4" w:rsidRPr="00D93E94" w:rsidRDefault="009F77C4" w:rsidP="004F08C7">
            <w:pPr>
              <w:pStyle w:val="TableHeading"/>
            </w:pPr>
            <w:r w:rsidRPr="00D93E94">
              <w:rPr>
                <w:rFonts w:hint="eastAsia"/>
              </w:rPr>
              <w:t>标题项</w:t>
            </w:r>
          </w:p>
        </w:tc>
        <w:tc>
          <w:tcPr>
            <w:tcW w:w="6542" w:type="dxa"/>
          </w:tcPr>
          <w:p w14:paraId="7FC6C273" w14:textId="77777777" w:rsidR="009F77C4" w:rsidRPr="00D93E94" w:rsidRDefault="009F77C4" w:rsidP="004F08C7">
            <w:pPr>
              <w:pStyle w:val="TableHeading"/>
            </w:pPr>
            <w:r w:rsidRPr="00D93E94">
              <w:rPr>
                <w:rFonts w:hint="eastAsia"/>
              </w:rPr>
              <w:t>说明</w:t>
            </w:r>
          </w:p>
        </w:tc>
      </w:tr>
      <w:tr w:rsidR="009F77C4" w:rsidRPr="00D93E94" w14:paraId="49156D6C" w14:textId="77777777" w:rsidTr="004F08C7">
        <w:trPr>
          <w:trHeight w:val="419"/>
        </w:trPr>
        <w:tc>
          <w:tcPr>
            <w:tcW w:w="2490" w:type="dxa"/>
          </w:tcPr>
          <w:p w14:paraId="4054EEA3" w14:textId="77777777" w:rsidR="009F77C4" w:rsidRPr="00D93E94" w:rsidRDefault="009F77C4" w:rsidP="004F08C7">
            <w:pPr>
              <w:pStyle w:val="TableText"/>
            </w:pPr>
            <w:r>
              <w:rPr>
                <w:rFonts w:hint="eastAsia"/>
              </w:rPr>
              <w:t>启用</w:t>
            </w:r>
          </w:p>
        </w:tc>
        <w:tc>
          <w:tcPr>
            <w:tcW w:w="6542" w:type="dxa"/>
          </w:tcPr>
          <w:p w14:paraId="1553C0BA" w14:textId="77777777" w:rsidR="009F77C4" w:rsidRPr="00D93E94" w:rsidRDefault="009F77C4" w:rsidP="004F08C7">
            <w:pPr>
              <w:pStyle w:val="TableText"/>
            </w:pPr>
            <w:r>
              <w:rPr>
                <w:rFonts w:hint="eastAsia"/>
              </w:rPr>
              <w:t>启用禁用防盗链功能</w:t>
            </w:r>
          </w:p>
        </w:tc>
      </w:tr>
      <w:tr w:rsidR="009F77C4" w:rsidRPr="00D93E94" w14:paraId="784B8235" w14:textId="77777777" w:rsidTr="004F08C7">
        <w:trPr>
          <w:trHeight w:val="419"/>
        </w:trPr>
        <w:tc>
          <w:tcPr>
            <w:tcW w:w="2490" w:type="dxa"/>
          </w:tcPr>
          <w:p w14:paraId="56139782" w14:textId="77777777" w:rsidR="009F77C4" w:rsidRPr="00D93E94" w:rsidRDefault="009F77C4" w:rsidP="004F08C7">
            <w:pPr>
              <w:pStyle w:val="TableText"/>
            </w:pPr>
            <w:r>
              <w:rPr>
                <w:rFonts w:hint="eastAsia"/>
              </w:rPr>
              <w:t>防护范围</w:t>
            </w:r>
          </w:p>
        </w:tc>
        <w:tc>
          <w:tcPr>
            <w:tcW w:w="6542" w:type="dxa"/>
          </w:tcPr>
          <w:p w14:paraId="48A836CF" w14:textId="77777777" w:rsidR="009F77C4" w:rsidRPr="00D93E94" w:rsidRDefault="009F77C4" w:rsidP="004F08C7">
            <w:pPr>
              <w:pStyle w:val="TableText"/>
            </w:pPr>
            <w:r>
              <w:rPr>
                <w:rFonts w:hint="eastAsia"/>
              </w:rPr>
              <w:t>范围：全站，指定U</w:t>
            </w:r>
            <w:r>
              <w:t>RL</w:t>
            </w:r>
            <w:r>
              <w:rPr>
                <w:rFonts w:hint="eastAsia"/>
              </w:rPr>
              <w:t>，指定文件类型</w:t>
            </w:r>
          </w:p>
        </w:tc>
      </w:tr>
      <w:tr w:rsidR="009F77C4" w:rsidRPr="00D93E94" w14:paraId="1428FAA9" w14:textId="77777777" w:rsidTr="004F08C7">
        <w:trPr>
          <w:trHeight w:val="419"/>
        </w:trPr>
        <w:tc>
          <w:tcPr>
            <w:tcW w:w="2490" w:type="dxa"/>
          </w:tcPr>
          <w:p w14:paraId="03CF1163" w14:textId="77777777" w:rsidR="009F77C4" w:rsidRPr="00D93E94" w:rsidRDefault="009F77C4" w:rsidP="004F08C7">
            <w:pPr>
              <w:pStyle w:val="TableText"/>
            </w:pPr>
            <w:r>
              <w:rPr>
                <w:rFonts w:hint="eastAsia"/>
              </w:rPr>
              <w:t>站点白名单</w:t>
            </w:r>
          </w:p>
        </w:tc>
        <w:tc>
          <w:tcPr>
            <w:tcW w:w="6542" w:type="dxa"/>
          </w:tcPr>
          <w:p w14:paraId="39DAA642" w14:textId="77777777" w:rsidR="009F77C4" w:rsidRPr="00D93E94" w:rsidRDefault="009F77C4" w:rsidP="004F08C7">
            <w:pPr>
              <w:pStyle w:val="TableText"/>
            </w:pPr>
            <w:r>
              <w:rPr>
                <w:rFonts w:hint="eastAsia"/>
              </w:rPr>
              <w:t>白名单站点</w:t>
            </w:r>
          </w:p>
        </w:tc>
      </w:tr>
      <w:tr w:rsidR="009F77C4" w:rsidRPr="00D93E94" w14:paraId="62350040" w14:textId="77777777" w:rsidTr="004F08C7">
        <w:trPr>
          <w:trHeight w:val="419"/>
        </w:trPr>
        <w:tc>
          <w:tcPr>
            <w:tcW w:w="2490" w:type="dxa"/>
          </w:tcPr>
          <w:p w14:paraId="0324E038" w14:textId="77777777" w:rsidR="009F77C4" w:rsidRDefault="009F77C4" w:rsidP="004F08C7">
            <w:pPr>
              <w:pStyle w:val="TableText"/>
            </w:pPr>
            <w:r>
              <w:rPr>
                <w:rFonts w:hint="eastAsia"/>
              </w:rPr>
              <w:t>处理动作</w:t>
            </w:r>
          </w:p>
        </w:tc>
        <w:tc>
          <w:tcPr>
            <w:tcW w:w="6542" w:type="dxa"/>
          </w:tcPr>
          <w:p w14:paraId="38BA6803" w14:textId="77777777" w:rsidR="009F77C4" w:rsidRDefault="009F77C4" w:rsidP="004F08C7">
            <w:pPr>
              <w:pStyle w:val="TableText"/>
            </w:pPr>
            <w:r>
              <w:rPr>
                <w:rFonts w:hint="eastAsia"/>
              </w:rPr>
              <w:t>动作：允许，拒绝</w:t>
            </w:r>
          </w:p>
        </w:tc>
      </w:tr>
      <w:tr w:rsidR="009F77C4" w:rsidRPr="00D93E94" w14:paraId="51E518B8" w14:textId="77777777" w:rsidTr="004F08C7">
        <w:trPr>
          <w:trHeight w:val="419"/>
        </w:trPr>
        <w:tc>
          <w:tcPr>
            <w:tcW w:w="2490" w:type="dxa"/>
          </w:tcPr>
          <w:p w14:paraId="26577AD5" w14:textId="77777777" w:rsidR="009F77C4" w:rsidRDefault="009F77C4" w:rsidP="004F08C7">
            <w:pPr>
              <w:pStyle w:val="TableText"/>
            </w:pPr>
            <w:r>
              <w:rPr>
                <w:rFonts w:hint="eastAsia"/>
              </w:rPr>
              <w:t>日志级别</w:t>
            </w:r>
          </w:p>
        </w:tc>
        <w:tc>
          <w:tcPr>
            <w:tcW w:w="6542" w:type="dxa"/>
          </w:tcPr>
          <w:p w14:paraId="05100038" w14:textId="77777777" w:rsidR="009F77C4" w:rsidRDefault="009F77C4" w:rsidP="004F08C7">
            <w:pPr>
              <w:pStyle w:val="TableText"/>
            </w:pPr>
            <w:r>
              <w:rPr>
                <w:rFonts w:hint="eastAsia"/>
              </w:rPr>
              <w:t>日志级别设定</w:t>
            </w:r>
          </w:p>
        </w:tc>
      </w:tr>
    </w:tbl>
    <w:p w14:paraId="5CF22368" w14:textId="77777777" w:rsidR="009F77C4" w:rsidRPr="00251C2A" w:rsidRDefault="009F77C4" w:rsidP="009F77C4">
      <w:pPr>
        <w:ind w:firstLine="420"/>
      </w:pPr>
    </w:p>
    <w:p w14:paraId="50454172" w14:textId="77777777" w:rsidR="009F77C4" w:rsidRPr="00992C2C" w:rsidRDefault="009F77C4" w:rsidP="009F77C4">
      <w:pPr>
        <w:pStyle w:val="41"/>
      </w:pPr>
      <w:bookmarkStart w:id="6350" w:name="_Toc525136025"/>
      <w:r w:rsidRPr="00992C2C">
        <w:rPr>
          <w:rFonts w:hint="eastAsia"/>
        </w:rPr>
        <w:t>CSRF</w:t>
      </w:r>
      <w:r w:rsidRPr="00992C2C">
        <w:rPr>
          <w:rFonts w:hint="eastAsia"/>
        </w:rPr>
        <w:t>攻击防护</w:t>
      </w:r>
      <w:bookmarkEnd w:id="6350"/>
    </w:p>
    <w:p w14:paraId="0BEC8523" w14:textId="77777777" w:rsidR="009F77C4" w:rsidRDefault="009F77C4" w:rsidP="009F77C4">
      <w:pPr>
        <w:ind w:firstLine="420"/>
        <w:rPr>
          <w:rFonts w:ascii="宋体" w:hAnsi="宋体" w:cs="宋体"/>
        </w:rPr>
      </w:pPr>
      <w:r>
        <w:rPr>
          <w:rFonts w:hint="eastAsia"/>
        </w:rPr>
        <w:t xml:space="preserve">CSRF </w:t>
      </w:r>
      <w:r>
        <w:rPr>
          <w:rFonts w:hint="eastAsia"/>
        </w:rPr>
        <w:t>攻击可在受害者毫不知情的情况下以受害者名义伪造请求发送给受攻击站点，从而在并未授权的情况下执行在权限保护之下的操作。通过对</w:t>
      </w:r>
      <w:r>
        <w:rPr>
          <w:rFonts w:hint="eastAsia"/>
        </w:rPr>
        <w:t>http</w:t>
      </w:r>
      <w:r>
        <w:rPr>
          <w:rFonts w:hint="eastAsia"/>
        </w:rPr>
        <w:t>头中</w:t>
      </w:r>
      <w:r>
        <w:rPr>
          <w:rFonts w:hint="eastAsia"/>
        </w:rPr>
        <w:t>referer</w:t>
      </w:r>
      <w:r>
        <w:rPr>
          <w:rFonts w:hint="eastAsia"/>
        </w:rPr>
        <w:t>字段的检查，检测并防护此类攻击。通过部署</w:t>
      </w:r>
      <w:r>
        <w:rPr>
          <w:rFonts w:hint="eastAsia"/>
        </w:rPr>
        <w:t>web</w:t>
      </w:r>
      <w:r>
        <w:rPr>
          <w:rFonts w:hint="eastAsia"/>
        </w:rPr>
        <w:t>应用防火墙并对所保护的服务器配置</w:t>
      </w:r>
      <w:r>
        <w:rPr>
          <w:rFonts w:hint="eastAsia"/>
        </w:rPr>
        <w:t>CSRF</w:t>
      </w:r>
      <w:r>
        <w:rPr>
          <w:rFonts w:hint="eastAsia"/>
        </w:rPr>
        <w:t>防御功能，包括防护的</w:t>
      </w:r>
      <w:r>
        <w:rPr>
          <w:rFonts w:hint="eastAsia"/>
        </w:rPr>
        <w:t>url</w:t>
      </w:r>
      <w:r>
        <w:rPr>
          <w:rFonts w:hint="eastAsia"/>
        </w:rPr>
        <w:t>及允许访问的</w:t>
      </w:r>
      <w:r>
        <w:rPr>
          <w:rFonts w:hint="eastAsia"/>
        </w:rPr>
        <w:t>referer</w:t>
      </w:r>
      <w:r>
        <w:rPr>
          <w:rFonts w:hint="eastAsia"/>
        </w:rPr>
        <w:t>，可以有效防止网站受到</w:t>
      </w:r>
      <w:r>
        <w:rPr>
          <w:rFonts w:hint="eastAsia"/>
        </w:rPr>
        <w:t>CSRF</w:t>
      </w:r>
      <w:r>
        <w:rPr>
          <w:rFonts w:hint="eastAsia"/>
        </w:rPr>
        <w:t>攻击</w:t>
      </w:r>
      <w:r>
        <w:rPr>
          <w:rFonts w:ascii="宋体" w:hAnsi="宋体" w:cs="宋体" w:hint="eastAsia"/>
        </w:rPr>
        <w:t>。</w:t>
      </w:r>
    </w:p>
    <w:p w14:paraId="0BBC5793" w14:textId="77777777" w:rsidR="009F77C4" w:rsidRDefault="009F77C4" w:rsidP="009F77C4">
      <w:pPr>
        <w:ind w:firstLine="420"/>
      </w:pPr>
    </w:p>
    <w:p w14:paraId="53785D4C" w14:textId="77777777" w:rsidR="009F77C4" w:rsidRPr="006F55F0" w:rsidRDefault="009F77C4" w:rsidP="009F77C4">
      <w:pPr>
        <w:ind w:firstLine="420"/>
        <w:rPr>
          <w:bCs/>
          <w:kern w:val="0"/>
          <w:sz w:val="30"/>
          <w:szCs w:val="44"/>
        </w:rPr>
      </w:pPr>
      <w:r w:rsidRPr="006F55F0">
        <w:rPr>
          <w:rFonts w:hint="eastAsia"/>
        </w:rPr>
        <w:t>如</w:t>
      </w:r>
      <w:r w:rsidRPr="00351946">
        <w:rPr>
          <w:color w:val="0000FF"/>
          <w:u w:val="single"/>
        </w:rPr>
        <w:fldChar w:fldCharType="begin"/>
      </w:r>
      <w:r w:rsidRPr="00351946">
        <w:rPr>
          <w:color w:val="0000FF"/>
          <w:u w:val="single"/>
        </w:rPr>
        <w:instrText xml:space="preserve"> REF _Ref525132341 \r \h </w:instrText>
      </w:r>
      <w:r>
        <w:rPr>
          <w:color w:val="0000FF"/>
          <w:u w:val="single"/>
        </w:rPr>
        <w:instrText xml:space="preserve"> \* MERGEFORMAT </w:instrText>
      </w:r>
      <w:r w:rsidRPr="00351946">
        <w:rPr>
          <w:color w:val="0000FF"/>
          <w:u w:val="single"/>
        </w:rPr>
      </w:r>
      <w:r w:rsidRPr="00351946">
        <w:rPr>
          <w:color w:val="0000FF"/>
          <w:u w:val="single"/>
        </w:rPr>
        <w:fldChar w:fldCharType="separate"/>
      </w:r>
      <w:r>
        <w:rPr>
          <w:rFonts w:hint="eastAsia"/>
          <w:color w:val="0000FF"/>
          <w:u w:val="single"/>
        </w:rPr>
        <w:t>图</w:t>
      </w:r>
      <w:r>
        <w:rPr>
          <w:rFonts w:hint="eastAsia"/>
          <w:color w:val="0000FF"/>
          <w:u w:val="single"/>
        </w:rPr>
        <w:t>31-8</w:t>
      </w:r>
      <w:r w:rsidRPr="00351946">
        <w:rPr>
          <w:color w:val="0000FF"/>
          <w:u w:val="single"/>
        </w:rPr>
        <w:fldChar w:fldCharType="end"/>
      </w:r>
      <w:r>
        <w:rPr>
          <w:rFonts w:hint="eastAsia"/>
        </w:rPr>
        <w:t>所示，在防护策略页面“新建策略</w:t>
      </w:r>
      <w:r w:rsidRPr="006F55F0">
        <w:rPr>
          <w:rFonts w:hint="eastAsia"/>
        </w:rPr>
        <w:t>&gt;</w:t>
      </w:r>
      <w:r>
        <w:rPr>
          <w:rFonts w:hint="eastAsia"/>
        </w:rPr>
        <w:t>防护配置”，进入</w:t>
      </w:r>
      <w:r w:rsidRPr="006F55F0">
        <w:rPr>
          <w:rFonts w:hint="eastAsia"/>
        </w:rPr>
        <w:t>配置界面。</w:t>
      </w:r>
      <w:r>
        <w:rPr>
          <w:rFonts w:hint="eastAsia"/>
        </w:rPr>
        <w:t>点击“</w:t>
      </w:r>
      <w:r>
        <w:rPr>
          <w:rFonts w:hint="eastAsia"/>
        </w:rPr>
        <w:t>C</w:t>
      </w:r>
      <w:r>
        <w:t>SRF</w:t>
      </w:r>
      <w:r>
        <w:rPr>
          <w:rFonts w:hint="eastAsia"/>
        </w:rPr>
        <w:t>攻击防护”出现</w:t>
      </w:r>
      <w:r>
        <w:rPr>
          <w:rFonts w:hint="eastAsia"/>
        </w:rPr>
        <w:t>C</w:t>
      </w:r>
      <w:r>
        <w:t>SRF</w:t>
      </w:r>
      <w:r>
        <w:rPr>
          <w:rFonts w:hint="eastAsia"/>
        </w:rPr>
        <w:t>攻击防护配置页面。</w:t>
      </w:r>
    </w:p>
    <w:p w14:paraId="4B9FFD9B" w14:textId="77777777" w:rsidR="009F77C4" w:rsidRDefault="009F77C4" w:rsidP="009F77C4">
      <w:pPr>
        <w:pStyle w:val="FigureDescription"/>
        <w:spacing w:before="156" w:after="156"/>
      </w:pPr>
      <w:bookmarkStart w:id="6351" w:name="_Ref525132341"/>
      <w:r>
        <w:rPr>
          <w:rFonts w:hint="eastAsia"/>
        </w:rPr>
        <w:lastRenderedPageBreak/>
        <w:t>C</w:t>
      </w:r>
      <w:r>
        <w:t>SRF</w:t>
      </w:r>
      <w:r>
        <w:rPr>
          <w:rFonts w:hint="eastAsia"/>
        </w:rPr>
        <w:t>攻击防护配置界面</w:t>
      </w:r>
      <w:bookmarkEnd w:id="6351"/>
    </w:p>
    <w:p w14:paraId="53D10AB5" w14:textId="77777777" w:rsidR="009F77C4" w:rsidRDefault="009F77C4" w:rsidP="009F77C4">
      <w:pPr>
        <w:pStyle w:val="Figure"/>
      </w:pPr>
      <w:r>
        <w:drawing>
          <wp:inline distT="0" distB="0" distL="0" distR="0" wp14:anchorId="4E95374C" wp14:editId="4D773573">
            <wp:extent cx="6120130" cy="938530"/>
            <wp:effectExtent l="0" t="0" r="0" b="0"/>
            <wp:docPr id="3560" name="图片 3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7"/>
                    <a:stretch>
                      <a:fillRect/>
                    </a:stretch>
                  </pic:blipFill>
                  <pic:spPr>
                    <a:xfrm>
                      <a:off x="0" y="0"/>
                      <a:ext cx="6120130" cy="938530"/>
                    </a:xfrm>
                    <a:prstGeom prst="rect">
                      <a:avLst/>
                    </a:prstGeom>
                  </pic:spPr>
                </pic:pic>
              </a:graphicData>
            </a:graphic>
          </wp:inline>
        </w:drawing>
      </w:r>
    </w:p>
    <w:p w14:paraId="1594B512" w14:textId="77777777" w:rsidR="009F77C4" w:rsidRDefault="009F77C4" w:rsidP="009F77C4">
      <w:pPr>
        <w:ind w:firstLine="420"/>
      </w:pPr>
    </w:p>
    <w:p w14:paraId="04F33BEC" w14:textId="77777777" w:rsidR="009F77C4" w:rsidRPr="007141FF" w:rsidRDefault="009F77C4" w:rsidP="009F77C4">
      <w:pPr>
        <w:pStyle w:val="TableDescription"/>
      </w:pPr>
      <w:r>
        <w:rPr>
          <w:rFonts w:hint="eastAsia"/>
        </w:rPr>
        <w:t>C</w:t>
      </w:r>
      <w:r>
        <w:t>SRF</w:t>
      </w:r>
      <w:r>
        <w:rPr>
          <w:rFonts w:hint="eastAsia"/>
        </w:rPr>
        <w:t>攻击防护配置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55DF8740"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024E920C" w14:textId="77777777" w:rsidR="009F77C4" w:rsidRPr="00D93E94" w:rsidRDefault="009F77C4" w:rsidP="004F08C7">
            <w:pPr>
              <w:pStyle w:val="TableHeading"/>
            </w:pPr>
            <w:r w:rsidRPr="00D93E94">
              <w:rPr>
                <w:rFonts w:hint="eastAsia"/>
              </w:rPr>
              <w:t>标题项</w:t>
            </w:r>
          </w:p>
        </w:tc>
        <w:tc>
          <w:tcPr>
            <w:tcW w:w="6542" w:type="dxa"/>
          </w:tcPr>
          <w:p w14:paraId="1B458A83" w14:textId="77777777" w:rsidR="009F77C4" w:rsidRPr="00D93E94" w:rsidRDefault="009F77C4" w:rsidP="004F08C7">
            <w:pPr>
              <w:pStyle w:val="TableHeading"/>
            </w:pPr>
            <w:r w:rsidRPr="00D93E94">
              <w:rPr>
                <w:rFonts w:hint="eastAsia"/>
              </w:rPr>
              <w:t>说明</w:t>
            </w:r>
          </w:p>
        </w:tc>
      </w:tr>
      <w:tr w:rsidR="009F77C4" w:rsidRPr="00D93E94" w14:paraId="0E677F2B" w14:textId="77777777" w:rsidTr="004F08C7">
        <w:trPr>
          <w:trHeight w:val="419"/>
        </w:trPr>
        <w:tc>
          <w:tcPr>
            <w:tcW w:w="2490" w:type="dxa"/>
          </w:tcPr>
          <w:p w14:paraId="7B5493EA" w14:textId="77777777" w:rsidR="009F77C4" w:rsidRPr="00D93E94" w:rsidRDefault="009F77C4" w:rsidP="004F08C7">
            <w:pPr>
              <w:pStyle w:val="TableText"/>
            </w:pPr>
            <w:r>
              <w:rPr>
                <w:rFonts w:hint="eastAsia"/>
              </w:rPr>
              <w:t>启用</w:t>
            </w:r>
          </w:p>
        </w:tc>
        <w:tc>
          <w:tcPr>
            <w:tcW w:w="6542" w:type="dxa"/>
          </w:tcPr>
          <w:p w14:paraId="76BB66E6" w14:textId="77777777" w:rsidR="009F77C4" w:rsidRPr="00D93E94" w:rsidRDefault="009F77C4" w:rsidP="004F08C7">
            <w:pPr>
              <w:pStyle w:val="TableText"/>
            </w:pPr>
            <w:r>
              <w:rPr>
                <w:rFonts w:hint="eastAsia"/>
              </w:rPr>
              <w:t>勾选需要开启防暴力破解功能的服务</w:t>
            </w:r>
          </w:p>
        </w:tc>
      </w:tr>
      <w:tr w:rsidR="009F77C4" w:rsidRPr="00D93E94" w14:paraId="21A34070" w14:textId="77777777" w:rsidTr="004F08C7">
        <w:trPr>
          <w:trHeight w:val="419"/>
        </w:trPr>
        <w:tc>
          <w:tcPr>
            <w:tcW w:w="2490" w:type="dxa"/>
          </w:tcPr>
          <w:p w14:paraId="3386409B" w14:textId="77777777" w:rsidR="009F77C4" w:rsidRPr="00D93E94" w:rsidRDefault="009F77C4" w:rsidP="004F08C7">
            <w:pPr>
              <w:pStyle w:val="TableText"/>
            </w:pPr>
            <w:r>
              <w:rPr>
                <w:rFonts w:hint="eastAsia"/>
              </w:rPr>
              <w:t>防护的U</w:t>
            </w:r>
            <w:r>
              <w:t>RL</w:t>
            </w:r>
          </w:p>
        </w:tc>
        <w:tc>
          <w:tcPr>
            <w:tcW w:w="6542" w:type="dxa"/>
          </w:tcPr>
          <w:p w14:paraId="406945B0" w14:textId="77777777" w:rsidR="009F77C4" w:rsidRPr="00D93E94" w:rsidRDefault="009F77C4" w:rsidP="004F08C7">
            <w:pPr>
              <w:pStyle w:val="TableText"/>
            </w:pPr>
            <w:r>
              <w:rPr>
                <w:rFonts w:hint="eastAsia"/>
              </w:rPr>
              <w:t>防暴力破解的检测周期</w:t>
            </w:r>
          </w:p>
        </w:tc>
      </w:tr>
      <w:tr w:rsidR="009F77C4" w:rsidRPr="00D93E94" w14:paraId="3FAAED81" w14:textId="77777777" w:rsidTr="004F08C7">
        <w:trPr>
          <w:trHeight w:val="419"/>
        </w:trPr>
        <w:tc>
          <w:tcPr>
            <w:tcW w:w="2490" w:type="dxa"/>
          </w:tcPr>
          <w:p w14:paraId="0EEBD7D1" w14:textId="77777777" w:rsidR="009F77C4" w:rsidRPr="00D93E94" w:rsidRDefault="009F77C4" w:rsidP="004F08C7">
            <w:pPr>
              <w:pStyle w:val="TableText"/>
            </w:pPr>
            <w:r>
              <w:rPr>
                <w:rFonts w:hint="eastAsia"/>
              </w:rPr>
              <w:t>允许的来源U</w:t>
            </w:r>
            <w:r>
              <w:t>RL</w:t>
            </w:r>
          </w:p>
        </w:tc>
        <w:tc>
          <w:tcPr>
            <w:tcW w:w="6542" w:type="dxa"/>
          </w:tcPr>
          <w:p w14:paraId="08C31936" w14:textId="77777777" w:rsidR="009F77C4" w:rsidRPr="00D93E94" w:rsidRDefault="009F77C4" w:rsidP="004F08C7">
            <w:pPr>
              <w:pStyle w:val="TableText"/>
            </w:pPr>
            <w:r>
              <w:rPr>
                <w:rFonts w:hint="eastAsia"/>
              </w:rPr>
              <w:t>攻击次数，达到阈值触发防暴力破解记录攻击事件</w:t>
            </w:r>
          </w:p>
        </w:tc>
      </w:tr>
      <w:tr w:rsidR="009F77C4" w:rsidRPr="00D93E94" w14:paraId="35BA705D" w14:textId="77777777" w:rsidTr="004F08C7">
        <w:trPr>
          <w:trHeight w:val="419"/>
        </w:trPr>
        <w:tc>
          <w:tcPr>
            <w:tcW w:w="2490" w:type="dxa"/>
          </w:tcPr>
          <w:p w14:paraId="1B66533E" w14:textId="77777777" w:rsidR="009F77C4" w:rsidRDefault="009F77C4" w:rsidP="004F08C7">
            <w:pPr>
              <w:pStyle w:val="TableText"/>
            </w:pPr>
            <w:r>
              <w:rPr>
                <w:rFonts w:hint="eastAsia"/>
              </w:rPr>
              <w:t>处理动作</w:t>
            </w:r>
          </w:p>
        </w:tc>
        <w:tc>
          <w:tcPr>
            <w:tcW w:w="6542" w:type="dxa"/>
          </w:tcPr>
          <w:p w14:paraId="3F944226" w14:textId="77777777" w:rsidR="009F77C4" w:rsidRDefault="009F77C4" w:rsidP="004F08C7">
            <w:pPr>
              <w:pStyle w:val="TableText"/>
            </w:pPr>
            <w:r>
              <w:rPr>
                <w:rFonts w:hint="eastAsia"/>
              </w:rPr>
              <w:t>动作：允许，拒绝</w:t>
            </w:r>
          </w:p>
        </w:tc>
      </w:tr>
      <w:tr w:rsidR="009F77C4" w:rsidRPr="00D93E94" w14:paraId="5590C63C" w14:textId="77777777" w:rsidTr="004F08C7">
        <w:trPr>
          <w:trHeight w:val="419"/>
        </w:trPr>
        <w:tc>
          <w:tcPr>
            <w:tcW w:w="2490" w:type="dxa"/>
          </w:tcPr>
          <w:p w14:paraId="4C758157" w14:textId="77777777" w:rsidR="009F77C4" w:rsidRDefault="009F77C4" w:rsidP="004F08C7">
            <w:pPr>
              <w:pStyle w:val="TableText"/>
            </w:pPr>
            <w:r>
              <w:rPr>
                <w:rFonts w:hint="eastAsia"/>
              </w:rPr>
              <w:t>日志级别</w:t>
            </w:r>
          </w:p>
        </w:tc>
        <w:tc>
          <w:tcPr>
            <w:tcW w:w="6542" w:type="dxa"/>
          </w:tcPr>
          <w:p w14:paraId="52EFD37A" w14:textId="77777777" w:rsidR="009F77C4" w:rsidRDefault="009F77C4" w:rsidP="004F08C7">
            <w:pPr>
              <w:pStyle w:val="TableText"/>
            </w:pPr>
            <w:r>
              <w:rPr>
                <w:rFonts w:hint="eastAsia"/>
              </w:rPr>
              <w:t>日志的级别</w:t>
            </w:r>
          </w:p>
        </w:tc>
      </w:tr>
      <w:tr w:rsidR="009F77C4" w:rsidRPr="00D93E94" w14:paraId="5753F97E" w14:textId="77777777" w:rsidTr="004F08C7">
        <w:trPr>
          <w:trHeight w:val="419"/>
        </w:trPr>
        <w:tc>
          <w:tcPr>
            <w:tcW w:w="2490" w:type="dxa"/>
          </w:tcPr>
          <w:p w14:paraId="2E11E09D" w14:textId="77777777" w:rsidR="009F77C4" w:rsidRDefault="009F77C4" w:rsidP="004F08C7">
            <w:pPr>
              <w:pStyle w:val="TableText"/>
            </w:pPr>
            <w:r>
              <w:rPr>
                <w:rFonts w:hint="eastAsia"/>
              </w:rPr>
              <w:t>操作</w:t>
            </w:r>
          </w:p>
        </w:tc>
        <w:tc>
          <w:tcPr>
            <w:tcW w:w="6542" w:type="dxa"/>
          </w:tcPr>
          <w:p w14:paraId="7EE2A153" w14:textId="77777777" w:rsidR="009F77C4" w:rsidRDefault="009F77C4" w:rsidP="004F08C7">
            <w:pPr>
              <w:pStyle w:val="TableText"/>
            </w:pPr>
            <w:r>
              <w:rPr>
                <w:rFonts w:hint="eastAsia"/>
              </w:rPr>
              <w:t>操作动作：编辑，删除</w:t>
            </w:r>
          </w:p>
        </w:tc>
      </w:tr>
    </w:tbl>
    <w:p w14:paraId="4B9738DB" w14:textId="77777777" w:rsidR="009F77C4" w:rsidRDefault="009F77C4" w:rsidP="009F77C4">
      <w:pPr>
        <w:ind w:firstLine="420"/>
      </w:pPr>
    </w:p>
    <w:p w14:paraId="036CFA7C" w14:textId="77777777" w:rsidR="009F77C4" w:rsidRPr="006F55F0" w:rsidRDefault="009F77C4" w:rsidP="009F77C4">
      <w:pPr>
        <w:ind w:firstLine="420"/>
        <w:rPr>
          <w:bCs/>
          <w:kern w:val="0"/>
          <w:sz w:val="30"/>
          <w:szCs w:val="44"/>
        </w:rPr>
      </w:pPr>
      <w:r w:rsidRPr="006F55F0">
        <w:rPr>
          <w:rFonts w:hint="eastAsia"/>
        </w:rPr>
        <w:t>如</w:t>
      </w:r>
      <w:r w:rsidRPr="00FD212D">
        <w:rPr>
          <w:color w:val="0000FF"/>
          <w:u w:val="single"/>
        </w:rPr>
        <w:fldChar w:fldCharType="begin"/>
      </w:r>
      <w:r w:rsidRPr="00FD212D">
        <w:rPr>
          <w:color w:val="0000FF"/>
          <w:u w:val="single"/>
        </w:rPr>
        <w:instrText xml:space="preserve"> REF _Ref525133381 \r \h </w:instrText>
      </w:r>
      <w:r>
        <w:rPr>
          <w:color w:val="0000FF"/>
          <w:u w:val="single"/>
        </w:rPr>
        <w:instrText xml:space="preserve"> \* MERGEFORMAT </w:instrText>
      </w:r>
      <w:r w:rsidRPr="00FD212D">
        <w:rPr>
          <w:color w:val="0000FF"/>
          <w:u w:val="single"/>
        </w:rPr>
      </w:r>
      <w:r w:rsidRPr="00FD212D">
        <w:rPr>
          <w:color w:val="0000FF"/>
          <w:u w:val="single"/>
        </w:rPr>
        <w:fldChar w:fldCharType="separate"/>
      </w:r>
      <w:r>
        <w:rPr>
          <w:rFonts w:hint="eastAsia"/>
          <w:color w:val="0000FF"/>
          <w:u w:val="single"/>
        </w:rPr>
        <w:t>图</w:t>
      </w:r>
      <w:r>
        <w:rPr>
          <w:rFonts w:hint="eastAsia"/>
          <w:color w:val="0000FF"/>
          <w:u w:val="single"/>
        </w:rPr>
        <w:t>31-9</w:t>
      </w:r>
      <w:r w:rsidRPr="00FD212D">
        <w:rPr>
          <w:color w:val="0000FF"/>
          <w:u w:val="single"/>
        </w:rPr>
        <w:fldChar w:fldCharType="end"/>
      </w:r>
      <w:r>
        <w:rPr>
          <w:rFonts w:hint="eastAsia"/>
        </w:rPr>
        <w:t>所示，在</w:t>
      </w:r>
      <w:r>
        <w:rPr>
          <w:rFonts w:hint="eastAsia"/>
        </w:rPr>
        <w:t>C</w:t>
      </w:r>
      <w:r>
        <w:t>SRF</w:t>
      </w:r>
      <w:r>
        <w:rPr>
          <w:rFonts w:hint="eastAsia"/>
        </w:rPr>
        <w:t>攻击防护页面。点击“新建”弹框出现</w:t>
      </w:r>
      <w:r>
        <w:rPr>
          <w:rFonts w:hint="eastAsia"/>
        </w:rPr>
        <w:t>C</w:t>
      </w:r>
      <w:r>
        <w:t>SRF</w:t>
      </w:r>
      <w:r>
        <w:rPr>
          <w:rFonts w:hint="eastAsia"/>
        </w:rPr>
        <w:t>攻击防护规则配置页面。</w:t>
      </w:r>
    </w:p>
    <w:p w14:paraId="06D2211F" w14:textId="77777777" w:rsidR="009F77C4" w:rsidRDefault="009F77C4" w:rsidP="009F77C4">
      <w:pPr>
        <w:pStyle w:val="FigureDescription"/>
        <w:spacing w:before="156" w:after="156"/>
      </w:pPr>
      <w:bookmarkStart w:id="6352" w:name="_Ref525133381"/>
      <w:r>
        <w:rPr>
          <w:rFonts w:hint="eastAsia"/>
        </w:rPr>
        <w:t>C</w:t>
      </w:r>
      <w:r>
        <w:t>SRF</w:t>
      </w:r>
      <w:r>
        <w:rPr>
          <w:rFonts w:hint="eastAsia"/>
        </w:rPr>
        <w:t>攻击防护配置界面</w:t>
      </w:r>
      <w:bookmarkEnd w:id="6352"/>
    </w:p>
    <w:p w14:paraId="464D4CF9" w14:textId="77777777" w:rsidR="009F77C4" w:rsidRDefault="009F77C4" w:rsidP="009F77C4">
      <w:pPr>
        <w:pStyle w:val="Figure"/>
      </w:pPr>
      <w:r>
        <w:drawing>
          <wp:inline distT="0" distB="0" distL="0" distR="0" wp14:anchorId="714A6A9F" wp14:editId="4EE93A8A">
            <wp:extent cx="4876800" cy="3032126"/>
            <wp:effectExtent l="0" t="0" r="0" b="0"/>
            <wp:docPr id="3544" name="图片 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8"/>
                    <a:stretch>
                      <a:fillRect/>
                    </a:stretch>
                  </pic:blipFill>
                  <pic:spPr>
                    <a:xfrm>
                      <a:off x="0" y="0"/>
                      <a:ext cx="4883008" cy="3035986"/>
                    </a:xfrm>
                    <a:prstGeom prst="rect">
                      <a:avLst/>
                    </a:prstGeom>
                  </pic:spPr>
                </pic:pic>
              </a:graphicData>
            </a:graphic>
          </wp:inline>
        </w:drawing>
      </w:r>
    </w:p>
    <w:p w14:paraId="1E8EB477" w14:textId="77777777" w:rsidR="009F77C4" w:rsidRDefault="009F77C4" w:rsidP="009F77C4">
      <w:pPr>
        <w:ind w:firstLine="420"/>
      </w:pPr>
    </w:p>
    <w:p w14:paraId="63AE020F" w14:textId="77777777" w:rsidR="009F77C4" w:rsidRPr="007141FF" w:rsidRDefault="009F77C4" w:rsidP="009F77C4">
      <w:pPr>
        <w:pStyle w:val="TableDescription"/>
      </w:pPr>
      <w:r>
        <w:rPr>
          <w:rFonts w:hint="eastAsia"/>
        </w:rPr>
        <w:lastRenderedPageBreak/>
        <w:t>C</w:t>
      </w:r>
      <w:r>
        <w:t>SRF</w:t>
      </w:r>
      <w:r>
        <w:rPr>
          <w:rFonts w:hint="eastAsia"/>
        </w:rPr>
        <w:t>攻击防护配置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6AA48CEC"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2591E892" w14:textId="77777777" w:rsidR="009F77C4" w:rsidRPr="00D93E94" w:rsidRDefault="009F77C4" w:rsidP="004F08C7">
            <w:pPr>
              <w:pStyle w:val="TableHeading"/>
            </w:pPr>
            <w:r w:rsidRPr="00D93E94">
              <w:rPr>
                <w:rFonts w:hint="eastAsia"/>
              </w:rPr>
              <w:t>标题项</w:t>
            </w:r>
          </w:p>
        </w:tc>
        <w:tc>
          <w:tcPr>
            <w:tcW w:w="6542" w:type="dxa"/>
          </w:tcPr>
          <w:p w14:paraId="6993EAD3" w14:textId="77777777" w:rsidR="009F77C4" w:rsidRPr="00D93E94" w:rsidRDefault="009F77C4" w:rsidP="004F08C7">
            <w:pPr>
              <w:pStyle w:val="TableHeading"/>
            </w:pPr>
            <w:r w:rsidRPr="00D93E94">
              <w:rPr>
                <w:rFonts w:hint="eastAsia"/>
              </w:rPr>
              <w:t>说明</w:t>
            </w:r>
          </w:p>
        </w:tc>
      </w:tr>
      <w:tr w:rsidR="009F77C4" w:rsidRPr="00D93E94" w14:paraId="744521F0" w14:textId="77777777" w:rsidTr="004F08C7">
        <w:trPr>
          <w:trHeight w:val="419"/>
        </w:trPr>
        <w:tc>
          <w:tcPr>
            <w:tcW w:w="2490" w:type="dxa"/>
          </w:tcPr>
          <w:p w14:paraId="45BF25A2" w14:textId="77777777" w:rsidR="009F77C4" w:rsidRPr="00D93E94" w:rsidRDefault="009F77C4" w:rsidP="004F08C7">
            <w:pPr>
              <w:pStyle w:val="TableText"/>
            </w:pPr>
            <w:r>
              <w:rPr>
                <w:rFonts w:hint="eastAsia"/>
              </w:rPr>
              <w:t>防护的U</w:t>
            </w:r>
            <w:r>
              <w:t>RL</w:t>
            </w:r>
          </w:p>
        </w:tc>
        <w:tc>
          <w:tcPr>
            <w:tcW w:w="6542" w:type="dxa"/>
          </w:tcPr>
          <w:p w14:paraId="511380E8" w14:textId="77777777" w:rsidR="009F77C4" w:rsidRPr="00D93E94" w:rsidRDefault="009F77C4" w:rsidP="004F08C7">
            <w:pPr>
              <w:pStyle w:val="TableText"/>
            </w:pPr>
            <w:r>
              <w:rPr>
                <w:rFonts w:hint="eastAsia"/>
              </w:rPr>
              <w:t>被保护的U</w:t>
            </w:r>
            <w:r>
              <w:t>RL</w:t>
            </w:r>
          </w:p>
        </w:tc>
      </w:tr>
      <w:tr w:rsidR="009F77C4" w:rsidRPr="00D93E94" w14:paraId="0AD2E46C" w14:textId="77777777" w:rsidTr="004F08C7">
        <w:trPr>
          <w:trHeight w:val="419"/>
        </w:trPr>
        <w:tc>
          <w:tcPr>
            <w:tcW w:w="2490" w:type="dxa"/>
          </w:tcPr>
          <w:p w14:paraId="1B33F657" w14:textId="77777777" w:rsidR="009F77C4" w:rsidRPr="00D93E94" w:rsidRDefault="009F77C4" w:rsidP="004F08C7">
            <w:pPr>
              <w:pStyle w:val="TableText"/>
            </w:pPr>
            <w:r>
              <w:rPr>
                <w:rFonts w:hint="eastAsia"/>
              </w:rPr>
              <w:t>允许的来源U</w:t>
            </w:r>
            <w:r>
              <w:t>RL</w:t>
            </w:r>
          </w:p>
        </w:tc>
        <w:tc>
          <w:tcPr>
            <w:tcW w:w="6542" w:type="dxa"/>
          </w:tcPr>
          <w:p w14:paraId="337E2EB7" w14:textId="77777777" w:rsidR="009F77C4" w:rsidRPr="00D93E94" w:rsidRDefault="009F77C4" w:rsidP="004F08C7">
            <w:pPr>
              <w:pStyle w:val="TableText"/>
            </w:pPr>
            <w:r>
              <w:rPr>
                <w:rFonts w:hint="eastAsia"/>
              </w:rPr>
              <w:t>允许的U</w:t>
            </w:r>
            <w:r>
              <w:t>RL</w:t>
            </w:r>
          </w:p>
        </w:tc>
      </w:tr>
      <w:tr w:rsidR="009F77C4" w:rsidRPr="00D93E94" w14:paraId="14EA4886" w14:textId="77777777" w:rsidTr="004F08C7">
        <w:trPr>
          <w:trHeight w:val="419"/>
        </w:trPr>
        <w:tc>
          <w:tcPr>
            <w:tcW w:w="2490" w:type="dxa"/>
          </w:tcPr>
          <w:p w14:paraId="5791B0B7" w14:textId="77777777" w:rsidR="009F77C4" w:rsidRPr="00D93E94" w:rsidRDefault="009F77C4" w:rsidP="004F08C7">
            <w:pPr>
              <w:pStyle w:val="TableText"/>
            </w:pPr>
            <w:r>
              <w:rPr>
                <w:rFonts w:hint="eastAsia"/>
              </w:rPr>
              <w:t>处理动作</w:t>
            </w:r>
          </w:p>
        </w:tc>
        <w:tc>
          <w:tcPr>
            <w:tcW w:w="6542" w:type="dxa"/>
          </w:tcPr>
          <w:p w14:paraId="0B354023" w14:textId="77777777" w:rsidR="009F77C4" w:rsidRPr="00D93E94" w:rsidRDefault="009F77C4" w:rsidP="004F08C7">
            <w:pPr>
              <w:pStyle w:val="TableText"/>
            </w:pPr>
            <w:r>
              <w:rPr>
                <w:rFonts w:hint="eastAsia"/>
              </w:rPr>
              <w:t>动作：允许，拒绝</w:t>
            </w:r>
          </w:p>
        </w:tc>
      </w:tr>
      <w:tr w:rsidR="009F77C4" w:rsidRPr="00D93E94" w14:paraId="372EDB0F" w14:textId="77777777" w:rsidTr="004F08C7">
        <w:trPr>
          <w:trHeight w:val="419"/>
        </w:trPr>
        <w:tc>
          <w:tcPr>
            <w:tcW w:w="2490" w:type="dxa"/>
          </w:tcPr>
          <w:p w14:paraId="7AECECEE" w14:textId="77777777" w:rsidR="009F77C4" w:rsidRDefault="009F77C4" w:rsidP="004F08C7">
            <w:pPr>
              <w:pStyle w:val="TableText"/>
            </w:pPr>
            <w:r>
              <w:rPr>
                <w:rFonts w:hint="eastAsia"/>
              </w:rPr>
              <w:t>日志级别</w:t>
            </w:r>
          </w:p>
        </w:tc>
        <w:tc>
          <w:tcPr>
            <w:tcW w:w="6542" w:type="dxa"/>
          </w:tcPr>
          <w:p w14:paraId="6E4A65C3" w14:textId="77777777" w:rsidR="009F77C4" w:rsidRDefault="009F77C4" w:rsidP="004F08C7">
            <w:pPr>
              <w:pStyle w:val="TableText"/>
            </w:pPr>
            <w:r>
              <w:rPr>
                <w:rFonts w:hint="eastAsia"/>
              </w:rPr>
              <w:t>日志级别设定</w:t>
            </w:r>
          </w:p>
        </w:tc>
      </w:tr>
      <w:tr w:rsidR="009F77C4" w:rsidRPr="00D93E94" w14:paraId="56A92727" w14:textId="77777777" w:rsidTr="004F08C7">
        <w:trPr>
          <w:trHeight w:val="419"/>
        </w:trPr>
        <w:tc>
          <w:tcPr>
            <w:tcW w:w="2490" w:type="dxa"/>
          </w:tcPr>
          <w:p w14:paraId="1B96939C" w14:textId="77777777" w:rsidR="009F77C4" w:rsidRDefault="009F77C4" w:rsidP="004F08C7">
            <w:pPr>
              <w:pStyle w:val="TableText"/>
            </w:pPr>
            <w:r>
              <w:rPr>
                <w:rFonts w:hint="eastAsia"/>
              </w:rPr>
              <w:t>启用</w:t>
            </w:r>
          </w:p>
        </w:tc>
        <w:tc>
          <w:tcPr>
            <w:tcW w:w="6542" w:type="dxa"/>
          </w:tcPr>
          <w:p w14:paraId="7AA9943F" w14:textId="77777777" w:rsidR="009F77C4" w:rsidRDefault="009F77C4" w:rsidP="004F08C7">
            <w:pPr>
              <w:pStyle w:val="TableText"/>
            </w:pPr>
            <w:r>
              <w:rPr>
                <w:rFonts w:hint="eastAsia"/>
              </w:rPr>
              <w:t>启用禁用规则</w:t>
            </w:r>
          </w:p>
        </w:tc>
      </w:tr>
    </w:tbl>
    <w:p w14:paraId="324FDD28" w14:textId="77777777" w:rsidR="009F77C4" w:rsidRPr="00251C2A" w:rsidRDefault="009F77C4" w:rsidP="009F77C4">
      <w:pPr>
        <w:ind w:firstLine="420"/>
      </w:pPr>
    </w:p>
    <w:p w14:paraId="3CE42724" w14:textId="77777777" w:rsidR="009F77C4" w:rsidRPr="00992C2C" w:rsidRDefault="009F77C4" w:rsidP="009F77C4">
      <w:pPr>
        <w:pStyle w:val="41"/>
      </w:pPr>
      <w:bookmarkStart w:id="6353" w:name="_Toc525136026"/>
      <w:r w:rsidRPr="00992C2C">
        <w:rPr>
          <w:rFonts w:hint="eastAsia"/>
        </w:rPr>
        <w:t>CC</w:t>
      </w:r>
      <w:r w:rsidRPr="00992C2C">
        <w:rPr>
          <w:rFonts w:hint="eastAsia"/>
        </w:rPr>
        <w:t>攻击防护</w:t>
      </w:r>
      <w:bookmarkEnd w:id="6353"/>
    </w:p>
    <w:p w14:paraId="17BE613A" w14:textId="77777777" w:rsidR="009F77C4" w:rsidRDefault="009F77C4" w:rsidP="009F77C4">
      <w:pPr>
        <w:ind w:firstLine="420"/>
      </w:pPr>
      <w:r>
        <w:t>CC</w:t>
      </w:r>
      <w:r>
        <w:t>攻击是</w:t>
      </w:r>
      <w:r>
        <w:rPr>
          <w:rFonts w:hint="eastAsia"/>
        </w:rPr>
        <w:t>一种针对</w:t>
      </w:r>
      <w:r>
        <w:rPr>
          <w:rFonts w:hint="eastAsia"/>
        </w:rPr>
        <w:t>HTTP</w:t>
      </w:r>
      <w:r>
        <w:rPr>
          <w:rFonts w:hint="eastAsia"/>
        </w:rPr>
        <w:t>服务的</w:t>
      </w:r>
      <w:r>
        <w:rPr>
          <w:rFonts w:hint="eastAsia"/>
        </w:rPr>
        <w:t>DDOS</w:t>
      </w:r>
      <w:r>
        <w:rPr>
          <w:rFonts w:hint="eastAsia"/>
        </w:rPr>
        <w:t>攻击</w:t>
      </w:r>
      <w:r>
        <w:t>，攻击者通过代理服务器或者肉鸡向受害主机不停地</w:t>
      </w:r>
      <w:r>
        <w:rPr>
          <w:rFonts w:hint="eastAsia"/>
        </w:rPr>
        <w:t>发送</w:t>
      </w:r>
      <w:r>
        <w:t>大量</w:t>
      </w:r>
      <w:r>
        <w:rPr>
          <w:rFonts w:hint="eastAsia"/>
        </w:rPr>
        <w:t>请求包</w:t>
      </w:r>
      <w:r>
        <w:t>，</w:t>
      </w:r>
      <w:r>
        <w:rPr>
          <w:rFonts w:hint="eastAsia"/>
        </w:rPr>
        <w:t>消耗</w:t>
      </w:r>
      <w:r>
        <w:rPr>
          <w:rFonts w:hint="eastAsia"/>
        </w:rPr>
        <w:t>HTTP</w:t>
      </w:r>
      <w:r>
        <w:t>服务器资源，</w:t>
      </w:r>
      <w:r>
        <w:rPr>
          <w:rFonts w:hint="eastAsia"/>
        </w:rPr>
        <w:t>拖慢甚至瘫痪受害主机，从而影响正常的</w:t>
      </w:r>
      <w:r>
        <w:rPr>
          <w:rFonts w:hint="eastAsia"/>
        </w:rPr>
        <w:t>HTTP</w:t>
      </w:r>
      <w:r>
        <w:rPr>
          <w:rFonts w:hint="eastAsia"/>
        </w:rPr>
        <w:t>访问。</w:t>
      </w:r>
      <w:r>
        <w:rPr>
          <w:rFonts w:hint="eastAsia"/>
        </w:rPr>
        <w:t>CC</w:t>
      </w:r>
      <w:r>
        <w:rPr>
          <w:rFonts w:hint="eastAsia"/>
        </w:rPr>
        <w:t>攻击防护支持全站防护和对指定的</w:t>
      </w:r>
      <w:r>
        <w:rPr>
          <w:rFonts w:hint="eastAsia"/>
        </w:rPr>
        <w:t>URL</w:t>
      </w:r>
      <w:r>
        <w:rPr>
          <w:rFonts w:hint="eastAsia"/>
        </w:rPr>
        <w:t>进行防护。</w:t>
      </w:r>
    </w:p>
    <w:p w14:paraId="7DA4BD0B" w14:textId="77777777" w:rsidR="009F77C4" w:rsidRPr="006F55F0" w:rsidRDefault="009F77C4" w:rsidP="009F77C4">
      <w:pPr>
        <w:ind w:firstLine="420"/>
        <w:rPr>
          <w:bCs/>
          <w:kern w:val="0"/>
          <w:sz w:val="30"/>
          <w:szCs w:val="44"/>
        </w:rPr>
      </w:pPr>
      <w:r w:rsidRPr="006F55F0">
        <w:rPr>
          <w:rFonts w:hint="eastAsia"/>
        </w:rPr>
        <w:t>如</w:t>
      </w:r>
      <w:r w:rsidRPr="00FD212D">
        <w:rPr>
          <w:color w:val="0000FF"/>
          <w:u w:val="single"/>
        </w:rPr>
        <w:fldChar w:fldCharType="begin"/>
      </w:r>
      <w:r w:rsidRPr="00FD212D">
        <w:rPr>
          <w:color w:val="0000FF"/>
          <w:u w:val="single"/>
        </w:rPr>
        <w:instrText xml:space="preserve"> REF _Ref525133577 \r \h </w:instrText>
      </w:r>
      <w:r>
        <w:rPr>
          <w:color w:val="0000FF"/>
          <w:u w:val="single"/>
        </w:rPr>
        <w:instrText xml:space="preserve"> \* MERGEFORMAT </w:instrText>
      </w:r>
      <w:r w:rsidRPr="00FD212D">
        <w:rPr>
          <w:color w:val="0000FF"/>
          <w:u w:val="single"/>
        </w:rPr>
      </w:r>
      <w:r w:rsidRPr="00FD212D">
        <w:rPr>
          <w:color w:val="0000FF"/>
          <w:u w:val="single"/>
        </w:rPr>
        <w:fldChar w:fldCharType="separate"/>
      </w:r>
      <w:r>
        <w:rPr>
          <w:rFonts w:hint="eastAsia"/>
          <w:color w:val="0000FF"/>
          <w:u w:val="single"/>
        </w:rPr>
        <w:t>图</w:t>
      </w:r>
      <w:r>
        <w:rPr>
          <w:rFonts w:hint="eastAsia"/>
          <w:color w:val="0000FF"/>
          <w:u w:val="single"/>
        </w:rPr>
        <w:t>31-10</w:t>
      </w:r>
      <w:r w:rsidRPr="00FD212D">
        <w:rPr>
          <w:color w:val="0000FF"/>
          <w:u w:val="single"/>
        </w:rPr>
        <w:fldChar w:fldCharType="end"/>
      </w:r>
      <w:r>
        <w:rPr>
          <w:rFonts w:hint="eastAsia"/>
        </w:rPr>
        <w:t>所示，在防护策略页面“新建策略</w:t>
      </w:r>
      <w:r w:rsidRPr="006F55F0">
        <w:rPr>
          <w:rFonts w:hint="eastAsia"/>
        </w:rPr>
        <w:t>&gt;</w:t>
      </w:r>
      <w:r>
        <w:rPr>
          <w:rFonts w:hint="eastAsia"/>
        </w:rPr>
        <w:t>防护配置”，进入</w:t>
      </w:r>
      <w:r w:rsidRPr="006F55F0">
        <w:rPr>
          <w:rFonts w:hint="eastAsia"/>
        </w:rPr>
        <w:t>配置界面。</w:t>
      </w:r>
      <w:r>
        <w:rPr>
          <w:rFonts w:hint="eastAsia"/>
        </w:rPr>
        <w:t>点击“</w:t>
      </w:r>
      <w:r>
        <w:rPr>
          <w:rFonts w:hint="eastAsia"/>
        </w:rPr>
        <w:t>C</w:t>
      </w:r>
      <w:r>
        <w:t>C</w:t>
      </w:r>
      <w:r>
        <w:rPr>
          <w:rFonts w:hint="eastAsia"/>
        </w:rPr>
        <w:t>攻击防护”出现</w:t>
      </w:r>
      <w:r>
        <w:rPr>
          <w:rFonts w:hint="eastAsia"/>
        </w:rPr>
        <w:t>C</w:t>
      </w:r>
      <w:r>
        <w:t>C</w:t>
      </w:r>
      <w:r>
        <w:rPr>
          <w:rFonts w:hint="eastAsia"/>
        </w:rPr>
        <w:t>攻击防护配置页面。</w:t>
      </w:r>
    </w:p>
    <w:p w14:paraId="33F53A12" w14:textId="77777777" w:rsidR="009F77C4" w:rsidRDefault="009F77C4" w:rsidP="009F77C4">
      <w:pPr>
        <w:pStyle w:val="FigureDescription"/>
        <w:spacing w:before="156" w:after="156"/>
      </w:pPr>
      <w:bookmarkStart w:id="6354" w:name="_Ref525133577"/>
      <w:r>
        <w:rPr>
          <w:rFonts w:hint="eastAsia"/>
        </w:rPr>
        <w:t>C</w:t>
      </w:r>
      <w:r>
        <w:t>C</w:t>
      </w:r>
      <w:r>
        <w:rPr>
          <w:rFonts w:hint="eastAsia"/>
        </w:rPr>
        <w:t>攻击防护配置界面</w:t>
      </w:r>
      <w:bookmarkEnd w:id="6354"/>
    </w:p>
    <w:p w14:paraId="61C18DBE" w14:textId="77777777" w:rsidR="009F77C4" w:rsidRDefault="009F77C4" w:rsidP="009F77C4">
      <w:pPr>
        <w:pStyle w:val="Figure"/>
      </w:pPr>
      <w:r>
        <w:drawing>
          <wp:inline distT="0" distB="0" distL="0" distR="0" wp14:anchorId="6477A5CF" wp14:editId="5D20E2B2">
            <wp:extent cx="6120130" cy="2788920"/>
            <wp:effectExtent l="0" t="0" r="0" b="0"/>
            <wp:docPr id="3561" name="图片 3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9"/>
                    <a:stretch>
                      <a:fillRect/>
                    </a:stretch>
                  </pic:blipFill>
                  <pic:spPr>
                    <a:xfrm>
                      <a:off x="0" y="0"/>
                      <a:ext cx="6120130" cy="2788920"/>
                    </a:xfrm>
                    <a:prstGeom prst="rect">
                      <a:avLst/>
                    </a:prstGeom>
                  </pic:spPr>
                </pic:pic>
              </a:graphicData>
            </a:graphic>
          </wp:inline>
        </w:drawing>
      </w:r>
    </w:p>
    <w:p w14:paraId="59679D9F" w14:textId="77777777" w:rsidR="009F77C4" w:rsidRDefault="009F77C4" w:rsidP="009F77C4">
      <w:pPr>
        <w:ind w:firstLine="420"/>
      </w:pPr>
    </w:p>
    <w:p w14:paraId="7716B04E" w14:textId="77777777" w:rsidR="009F77C4" w:rsidRPr="007141FF" w:rsidRDefault="009F77C4" w:rsidP="009F77C4">
      <w:pPr>
        <w:pStyle w:val="TableDescription"/>
      </w:pPr>
      <w:r>
        <w:rPr>
          <w:rFonts w:hint="eastAsia"/>
        </w:rPr>
        <w:t>C</w:t>
      </w:r>
      <w:r>
        <w:t>C</w:t>
      </w:r>
      <w:r>
        <w:rPr>
          <w:rFonts w:hint="eastAsia"/>
        </w:rPr>
        <w:t>攻击防护配置</w:t>
      </w:r>
      <w:r w:rsidRPr="007141FF">
        <w:rPr>
          <w:rFonts w:hint="eastAsia"/>
        </w:rPr>
        <w:t>界面详细描述表</w:t>
      </w:r>
    </w:p>
    <w:tbl>
      <w:tblPr>
        <w:tblStyle w:val="table0"/>
        <w:tblW w:w="9010" w:type="dxa"/>
        <w:tblLook w:val="04A0" w:firstRow="1" w:lastRow="0" w:firstColumn="1" w:lastColumn="0" w:noHBand="0" w:noVBand="1"/>
      </w:tblPr>
      <w:tblGrid>
        <w:gridCol w:w="2490"/>
        <w:gridCol w:w="6520"/>
      </w:tblGrid>
      <w:tr w:rsidR="009F77C4" w:rsidRPr="00D93E94" w14:paraId="0C308B52"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3C768E7B" w14:textId="77777777" w:rsidR="009F77C4" w:rsidRPr="00D93E94" w:rsidRDefault="009F77C4" w:rsidP="004F08C7">
            <w:pPr>
              <w:pStyle w:val="TableHeading"/>
            </w:pPr>
            <w:r w:rsidRPr="00D93E94">
              <w:rPr>
                <w:rFonts w:hint="eastAsia"/>
              </w:rPr>
              <w:t>标题项</w:t>
            </w:r>
          </w:p>
        </w:tc>
        <w:tc>
          <w:tcPr>
            <w:tcW w:w="6520" w:type="dxa"/>
          </w:tcPr>
          <w:p w14:paraId="2B44DF20" w14:textId="77777777" w:rsidR="009F77C4" w:rsidRPr="00D93E94" w:rsidRDefault="009F77C4" w:rsidP="004F08C7">
            <w:pPr>
              <w:pStyle w:val="TableHeading"/>
            </w:pPr>
            <w:r w:rsidRPr="00D93E94">
              <w:rPr>
                <w:rFonts w:hint="eastAsia"/>
              </w:rPr>
              <w:t>说明</w:t>
            </w:r>
          </w:p>
        </w:tc>
      </w:tr>
      <w:tr w:rsidR="009F77C4" w:rsidRPr="00D93E94" w14:paraId="01DC9F0D" w14:textId="77777777" w:rsidTr="004F08C7">
        <w:trPr>
          <w:trHeight w:val="419"/>
        </w:trPr>
        <w:tc>
          <w:tcPr>
            <w:tcW w:w="2490" w:type="dxa"/>
          </w:tcPr>
          <w:p w14:paraId="3D5D8136" w14:textId="77777777" w:rsidR="009F77C4" w:rsidRPr="00D93E94" w:rsidRDefault="009F77C4" w:rsidP="004F08C7">
            <w:pPr>
              <w:pStyle w:val="TableText"/>
            </w:pPr>
            <w:r>
              <w:rPr>
                <w:rFonts w:hint="eastAsia"/>
              </w:rPr>
              <w:t>启用</w:t>
            </w:r>
          </w:p>
        </w:tc>
        <w:tc>
          <w:tcPr>
            <w:tcW w:w="6520" w:type="dxa"/>
          </w:tcPr>
          <w:p w14:paraId="4732C5D7" w14:textId="77777777" w:rsidR="009F77C4" w:rsidRPr="00D93E94" w:rsidRDefault="009F77C4" w:rsidP="004F08C7">
            <w:pPr>
              <w:pStyle w:val="TableText"/>
            </w:pPr>
            <w:r>
              <w:rPr>
                <w:rFonts w:hint="eastAsia"/>
              </w:rPr>
              <w:t>启用禁用C</w:t>
            </w:r>
            <w:r>
              <w:t>C</w:t>
            </w:r>
            <w:r>
              <w:rPr>
                <w:rFonts w:hint="eastAsia"/>
              </w:rPr>
              <w:t>攻击防护</w:t>
            </w:r>
          </w:p>
        </w:tc>
      </w:tr>
      <w:tr w:rsidR="009F77C4" w:rsidRPr="00D93E94" w14:paraId="38BF46C7" w14:textId="77777777" w:rsidTr="004F08C7">
        <w:trPr>
          <w:trHeight w:val="419"/>
        </w:trPr>
        <w:tc>
          <w:tcPr>
            <w:tcW w:w="2490" w:type="dxa"/>
          </w:tcPr>
          <w:p w14:paraId="07CE7651" w14:textId="77777777" w:rsidR="009F77C4" w:rsidRDefault="009F77C4" w:rsidP="004F08C7">
            <w:pPr>
              <w:pStyle w:val="TableText"/>
            </w:pPr>
            <w:r>
              <w:rPr>
                <w:rFonts w:hint="eastAsia"/>
              </w:rPr>
              <w:lastRenderedPageBreak/>
              <w:t>防护范围</w:t>
            </w:r>
          </w:p>
        </w:tc>
        <w:tc>
          <w:tcPr>
            <w:tcW w:w="6520" w:type="dxa"/>
          </w:tcPr>
          <w:p w14:paraId="169DA493" w14:textId="77777777" w:rsidR="009F77C4" w:rsidRDefault="009F77C4" w:rsidP="004F08C7">
            <w:pPr>
              <w:pStyle w:val="TableText"/>
            </w:pPr>
            <w:r>
              <w:rPr>
                <w:rFonts w:hint="eastAsia"/>
              </w:rPr>
              <w:t>范围：全站，指定U</w:t>
            </w:r>
            <w:r>
              <w:t>RL</w:t>
            </w:r>
          </w:p>
        </w:tc>
      </w:tr>
      <w:tr w:rsidR="009F77C4" w:rsidRPr="00D93E94" w14:paraId="502B6B3E" w14:textId="77777777" w:rsidTr="004F08C7">
        <w:trPr>
          <w:trHeight w:val="419"/>
        </w:trPr>
        <w:tc>
          <w:tcPr>
            <w:tcW w:w="2490" w:type="dxa"/>
          </w:tcPr>
          <w:p w14:paraId="1D0B1168" w14:textId="77777777" w:rsidR="009F77C4" w:rsidRDefault="009F77C4" w:rsidP="004F08C7">
            <w:pPr>
              <w:pStyle w:val="TableText"/>
            </w:pPr>
            <w:r>
              <w:rPr>
                <w:rFonts w:hint="eastAsia"/>
              </w:rPr>
              <w:t>检测时长</w:t>
            </w:r>
          </w:p>
        </w:tc>
        <w:tc>
          <w:tcPr>
            <w:tcW w:w="6520" w:type="dxa"/>
          </w:tcPr>
          <w:p w14:paraId="4CA77B20" w14:textId="77777777" w:rsidR="009F77C4" w:rsidRDefault="009F77C4" w:rsidP="004F08C7">
            <w:pPr>
              <w:pStyle w:val="TableText"/>
            </w:pPr>
            <w:r>
              <w:rPr>
                <w:rFonts w:hint="eastAsia"/>
              </w:rPr>
              <w:t>C</w:t>
            </w:r>
            <w:r>
              <w:t>C</w:t>
            </w:r>
            <w:r>
              <w:rPr>
                <w:rFonts w:hint="eastAsia"/>
              </w:rPr>
              <w:t>防护检测周期</w:t>
            </w:r>
          </w:p>
        </w:tc>
      </w:tr>
      <w:tr w:rsidR="009F77C4" w:rsidRPr="00D93E94" w14:paraId="5DB71790" w14:textId="77777777" w:rsidTr="004F08C7">
        <w:trPr>
          <w:trHeight w:val="419"/>
        </w:trPr>
        <w:tc>
          <w:tcPr>
            <w:tcW w:w="2490" w:type="dxa"/>
          </w:tcPr>
          <w:p w14:paraId="2CBE0397" w14:textId="77777777" w:rsidR="009F77C4" w:rsidRDefault="009F77C4" w:rsidP="004F08C7">
            <w:pPr>
              <w:pStyle w:val="TableText"/>
            </w:pPr>
            <w:r>
              <w:rPr>
                <w:rFonts w:hint="eastAsia"/>
              </w:rPr>
              <w:t>访问次数</w:t>
            </w:r>
          </w:p>
        </w:tc>
        <w:tc>
          <w:tcPr>
            <w:tcW w:w="6520" w:type="dxa"/>
          </w:tcPr>
          <w:p w14:paraId="109C7812" w14:textId="77777777" w:rsidR="009F77C4" w:rsidRDefault="009F77C4" w:rsidP="004F08C7">
            <w:pPr>
              <w:pStyle w:val="TableText"/>
            </w:pPr>
            <w:r>
              <w:rPr>
                <w:rFonts w:hint="eastAsia"/>
              </w:rPr>
              <w:t>访问指定url的次数</w:t>
            </w:r>
          </w:p>
        </w:tc>
      </w:tr>
      <w:tr w:rsidR="009F77C4" w:rsidRPr="00D93E94" w14:paraId="132626D3" w14:textId="77777777" w:rsidTr="004F08C7">
        <w:trPr>
          <w:trHeight w:val="419"/>
        </w:trPr>
        <w:tc>
          <w:tcPr>
            <w:tcW w:w="2490" w:type="dxa"/>
          </w:tcPr>
          <w:p w14:paraId="540FE506" w14:textId="77777777" w:rsidR="009F77C4" w:rsidRPr="00D93E94" w:rsidRDefault="009F77C4" w:rsidP="004F08C7">
            <w:pPr>
              <w:pStyle w:val="TableText"/>
            </w:pPr>
            <w:r>
              <w:rPr>
                <w:rFonts w:hint="eastAsia"/>
              </w:rPr>
              <w:t>处理动作</w:t>
            </w:r>
          </w:p>
        </w:tc>
        <w:tc>
          <w:tcPr>
            <w:tcW w:w="6520" w:type="dxa"/>
          </w:tcPr>
          <w:p w14:paraId="00D1FEBC" w14:textId="77777777" w:rsidR="009F77C4" w:rsidRPr="00D93E94" w:rsidRDefault="009F77C4" w:rsidP="004F08C7">
            <w:pPr>
              <w:pStyle w:val="TableText"/>
            </w:pPr>
            <w:r>
              <w:rPr>
                <w:rFonts w:hint="eastAsia"/>
              </w:rPr>
              <w:t>动作：允许，拒绝</w:t>
            </w:r>
          </w:p>
        </w:tc>
      </w:tr>
      <w:tr w:rsidR="009F77C4" w:rsidRPr="00D93E94" w14:paraId="1D86477F" w14:textId="77777777" w:rsidTr="004F08C7">
        <w:trPr>
          <w:trHeight w:val="419"/>
        </w:trPr>
        <w:tc>
          <w:tcPr>
            <w:tcW w:w="2490" w:type="dxa"/>
          </w:tcPr>
          <w:p w14:paraId="39AC2CCB" w14:textId="77777777" w:rsidR="009F77C4" w:rsidRPr="00D93E94" w:rsidRDefault="009F77C4" w:rsidP="004F08C7">
            <w:pPr>
              <w:pStyle w:val="TableText"/>
            </w:pPr>
            <w:r>
              <w:rPr>
                <w:rFonts w:hint="eastAsia"/>
              </w:rPr>
              <w:t>日志级别</w:t>
            </w:r>
          </w:p>
        </w:tc>
        <w:tc>
          <w:tcPr>
            <w:tcW w:w="6520" w:type="dxa"/>
          </w:tcPr>
          <w:p w14:paraId="1D3F394F" w14:textId="77777777" w:rsidR="009F77C4" w:rsidRPr="00D93E94" w:rsidRDefault="009F77C4" w:rsidP="004F08C7">
            <w:pPr>
              <w:pStyle w:val="TableText"/>
            </w:pPr>
            <w:r>
              <w:rPr>
                <w:rFonts w:hint="eastAsia"/>
              </w:rPr>
              <w:t>日志的级别设定</w:t>
            </w:r>
          </w:p>
        </w:tc>
      </w:tr>
    </w:tbl>
    <w:p w14:paraId="437184AA" w14:textId="77777777" w:rsidR="009F77C4" w:rsidRPr="00C703D2" w:rsidRDefault="009F77C4" w:rsidP="009F77C4">
      <w:pPr>
        <w:ind w:firstLine="420"/>
      </w:pPr>
    </w:p>
    <w:p w14:paraId="74FB4A11" w14:textId="77777777" w:rsidR="009F77C4" w:rsidRPr="00992C2C" w:rsidRDefault="009F77C4" w:rsidP="009F77C4">
      <w:pPr>
        <w:pStyle w:val="41"/>
      </w:pPr>
      <w:bookmarkStart w:id="6355" w:name="_Toc525136028"/>
      <w:bookmarkStart w:id="6356" w:name="_Toc525136027"/>
      <w:r w:rsidRPr="00992C2C">
        <w:rPr>
          <w:rFonts w:hint="eastAsia"/>
        </w:rPr>
        <w:t>网页防篡改</w:t>
      </w:r>
      <w:bookmarkEnd w:id="6355"/>
    </w:p>
    <w:p w14:paraId="675565FC" w14:textId="77777777" w:rsidR="009F77C4" w:rsidRPr="006F55F0" w:rsidRDefault="009F77C4" w:rsidP="009F77C4">
      <w:pPr>
        <w:ind w:firstLine="420"/>
        <w:rPr>
          <w:bCs/>
          <w:kern w:val="0"/>
          <w:sz w:val="30"/>
          <w:szCs w:val="44"/>
        </w:rPr>
      </w:pPr>
      <w:r w:rsidRPr="006F55F0">
        <w:rPr>
          <w:rFonts w:hint="eastAsia"/>
        </w:rPr>
        <w:t>如</w:t>
      </w:r>
      <w:r w:rsidRPr="00043B86">
        <w:rPr>
          <w:color w:val="0000FF"/>
          <w:u w:val="single"/>
        </w:rPr>
        <w:fldChar w:fldCharType="begin"/>
      </w:r>
      <w:r w:rsidRPr="00043B86">
        <w:rPr>
          <w:color w:val="0000FF"/>
          <w:u w:val="single"/>
        </w:rPr>
        <w:instrText xml:space="preserve"> REF _Ref525134067 \r \h </w:instrText>
      </w:r>
      <w:r>
        <w:rPr>
          <w:color w:val="0000FF"/>
          <w:u w:val="single"/>
        </w:rPr>
        <w:instrText xml:space="preserve"> \* MERGEFORMAT </w:instrText>
      </w:r>
      <w:r w:rsidRPr="00043B86">
        <w:rPr>
          <w:color w:val="0000FF"/>
          <w:u w:val="single"/>
        </w:rPr>
      </w:r>
      <w:r w:rsidRPr="00043B86">
        <w:rPr>
          <w:color w:val="0000FF"/>
          <w:u w:val="single"/>
        </w:rPr>
        <w:fldChar w:fldCharType="separate"/>
      </w:r>
      <w:r>
        <w:rPr>
          <w:rFonts w:hint="eastAsia"/>
          <w:color w:val="0000FF"/>
          <w:u w:val="single"/>
        </w:rPr>
        <w:t>图</w:t>
      </w:r>
      <w:r>
        <w:rPr>
          <w:rFonts w:hint="eastAsia"/>
          <w:color w:val="0000FF"/>
          <w:u w:val="single"/>
        </w:rPr>
        <w:t>31-11</w:t>
      </w:r>
      <w:r w:rsidRPr="00043B86">
        <w:rPr>
          <w:color w:val="0000FF"/>
          <w:u w:val="single"/>
        </w:rPr>
        <w:fldChar w:fldCharType="end"/>
      </w:r>
      <w:r>
        <w:rPr>
          <w:rFonts w:hint="eastAsia"/>
        </w:rPr>
        <w:t>所示，在防护策略页面“新建策略</w:t>
      </w:r>
      <w:r w:rsidRPr="006F55F0">
        <w:rPr>
          <w:rFonts w:hint="eastAsia"/>
        </w:rPr>
        <w:t>&gt;</w:t>
      </w:r>
      <w:r>
        <w:rPr>
          <w:rFonts w:hint="eastAsia"/>
        </w:rPr>
        <w:t>防护配置”，进入</w:t>
      </w:r>
      <w:r w:rsidRPr="006F55F0">
        <w:rPr>
          <w:rFonts w:hint="eastAsia"/>
        </w:rPr>
        <w:t>配置界面。</w:t>
      </w:r>
      <w:r>
        <w:rPr>
          <w:rFonts w:hint="eastAsia"/>
        </w:rPr>
        <w:t>点击“网页防篡改”出现网页防篡改配置页面。</w:t>
      </w:r>
    </w:p>
    <w:p w14:paraId="52365F78" w14:textId="77777777" w:rsidR="009F77C4" w:rsidRDefault="009F77C4" w:rsidP="009F77C4">
      <w:pPr>
        <w:pStyle w:val="FigureDescription"/>
        <w:spacing w:before="156" w:after="156"/>
      </w:pPr>
      <w:bookmarkStart w:id="6357" w:name="_Ref525134067"/>
      <w:r>
        <w:rPr>
          <w:rFonts w:hint="eastAsia"/>
        </w:rPr>
        <w:t>网页防篡改配置界面</w:t>
      </w:r>
      <w:bookmarkEnd w:id="6357"/>
    </w:p>
    <w:p w14:paraId="0AF96027" w14:textId="77777777" w:rsidR="009F77C4" w:rsidRDefault="009F77C4" w:rsidP="009F77C4">
      <w:pPr>
        <w:pStyle w:val="Figure"/>
      </w:pPr>
      <w:r>
        <w:drawing>
          <wp:inline distT="0" distB="0" distL="0" distR="0" wp14:anchorId="51A5A11A" wp14:editId="5A224580">
            <wp:extent cx="6120130" cy="3484245"/>
            <wp:effectExtent l="0" t="0" r="0" b="1905"/>
            <wp:docPr id="3562" name="图片 3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0"/>
                    <a:stretch>
                      <a:fillRect/>
                    </a:stretch>
                  </pic:blipFill>
                  <pic:spPr>
                    <a:xfrm>
                      <a:off x="0" y="0"/>
                      <a:ext cx="6120130" cy="3484245"/>
                    </a:xfrm>
                    <a:prstGeom prst="rect">
                      <a:avLst/>
                    </a:prstGeom>
                  </pic:spPr>
                </pic:pic>
              </a:graphicData>
            </a:graphic>
          </wp:inline>
        </w:drawing>
      </w:r>
    </w:p>
    <w:p w14:paraId="1BEA7EAE" w14:textId="77777777" w:rsidR="009F77C4" w:rsidRPr="006E1EB3" w:rsidRDefault="009F77C4" w:rsidP="009F77C4">
      <w:pPr>
        <w:ind w:firstLine="420"/>
      </w:pPr>
    </w:p>
    <w:p w14:paraId="0E0A89C5" w14:textId="77777777" w:rsidR="009F77C4" w:rsidRPr="007141FF" w:rsidRDefault="009F77C4" w:rsidP="009F77C4">
      <w:pPr>
        <w:pStyle w:val="TableDescription"/>
      </w:pPr>
      <w:r>
        <w:rPr>
          <w:rFonts w:hint="eastAsia"/>
        </w:rPr>
        <w:t>网页防篡改配置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0EBB4322"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553F2A7" w14:textId="77777777" w:rsidR="009F77C4" w:rsidRPr="00D93E94" w:rsidRDefault="009F77C4" w:rsidP="004F08C7">
            <w:pPr>
              <w:pStyle w:val="TableHeading"/>
            </w:pPr>
            <w:r w:rsidRPr="00D93E94">
              <w:rPr>
                <w:rFonts w:hint="eastAsia"/>
              </w:rPr>
              <w:t>标题项</w:t>
            </w:r>
          </w:p>
        </w:tc>
        <w:tc>
          <w:tcPr>
            <w:tcW w:w="6542" w:type="dxa"/>
          </w:tcPr>
          <w:p w14:paraId="4090D153" w14:textId="77777777" w:rsidR="009F77C4" w:rsidRPr="00D93E94" w:rsidRDefault="009F77C4" w:rsidP="004F08C7">
            <w:pPr>
              <w:pStyle w:val="TableHeading"/>
            </w:pPr>
            <w:r w:rsidRPr="00D93E94">
              <w:rPr>
                <w:rFonts w:hint="eastAsia"/>
              </w:rPr>
              <w:t>说明</w:t>
            </w:r>
          </w:p>
        </w:tc>
      </w:tr>
      <w:tr w:rsidR="009F77C4" w:rsidRPr="00D93E94" w14:paraId="34707F69" w14:textId="77777777" w:rsidTr="004F08C7">
        <w:trPr>
          <w:trHeight w:val="419"/>
        </w:trPr>
        <w:tc>
          <w:tcPr>
            <w:tcW w:w="2490" w:type="dxa"/>
          </w:tcPr>
          <w:p w14:paraId="410B2AFF" w14:textId="77777777" w:rsidR="009F77C4" w:rsidRPr="00D93E94" w:rsidRDefault="009F77C4" w:rsidP="004F08C7">
            <w:pPr>
              <w:pStyle w:val="TableText"/>
            </w:pPr>
            <w:r>
              <w:rPr>
                <w:rFonts w:hint="eastAsia"/>
              </w:rPr>
              <w:t>启用</w:t>
            </w:r>
          </w:p>
        </w:tc>
        <w:tc>
          <w:tcPr>
            <w:tcW w:w="6542" w:type="dxa"/>
          </w:tcPr>
          <w:p w14:paraId="647D4297" w14:textId="77777777" w:rsidR="009F77C4" w:rsidRPr="00D93E94" w:rsidRDefault="009F77C4" w:rsidP="004F08C7">
            <w:pPr>
              <w:pStyle w:val="TableText"/>
            </w:pPr>
            <w:r>
              <w:rPr>
                <w:rFonts w:hint="eastAsia"/>
              </w:rPr>
              <w:t>启用禁用网页防篡改功能</w:t>
            </w:r>
          </w:p>
        </w:tc>
      </w:tr>
      <w:tr w:rsidR="009F77C4" w:rsidRPr="00D93E94" w14:paraId="15E16013" w14:textId="77777777" w:rsidTr="004F08C7">
        <w:trPr>
          <w:trHeight w:val="419"/>
        </w:trPr>
        <w:tc>
          <w:tcPr>
            <w:tcW w:w="2490" w:type="dxa"/>
          </w:tcPr>
          <w:p w14:paraId="5AD4AFD7" w14:textId="77777777" w:rsidR="009F77C4" w:rsidRPr="00D93E94" w:rsidRDefault="009F77C4" w:rsidP="004F08C7">
            <w:pPr>
              <w:pStyle w:val="TableText"/>
            </w:pPr>
            <w:r>
              <w:rPr>
                <w:rFonts w:hint="eastAsia"/>
              </w:rPr>
              <w:t>起始U</w:t>
            </w:r>
            <w:r>
              <w:t>RL</w:t>
            </w:r>
          </w:p>
        </w:tc>
        <w:tc>
          <w:tcPr>
            <w:tcW w:w="6542" w:type="dxa"/>
          </w:tcPr>
          <w:p w14:paraId="2C6ABCFF" w14:textId="77777777" w:rsidR="009F77C4" w:rsidRPr="00D93E94" w:rsidRDefault="009F77C4" w:rsidP="004F08C7">
            <w:pPr>
              <w:pStyle w:val="TableText"/>
            </w:pPr>
            <w:r>
              <w:rPr>
                <w:rFonts w:hint="eastAsia"/>
              </w:rPr>
              <w:t>被保护的U</w:t>
            </w:r>
            <w:r>
              <w:t>RL</w:t>
            </w:r>
          </w:p>
        </w:tc>
      </w:tr>
      <w:tr w:rsidR="009F77C4" w:rsidRPr="00D93E94" w14:paraId="62B063B7" w14:textId="77777777" w:rsidTr="004F08C7">
        <w:trPr>
          <w:trHeight w:val="419"/>
        </w:trPr>
        <w:tc>
          <w:tcPr>
            <w:tcW w:w="2490" w:type="dxa"/>
          </w:tcPr>
          <w:p w14:paraId="022F7FCA" w14:textId="77777777" w:rsidR="009F77C4" w:rsidRPr="00D93E94" w:rsidRDefault="009F77C4" w:rsidP="004F08C7">
            <w:pPr>
              <w:pStyle w:val="TableText"/>
            </w:pPr>
            <w:r>
              <w:rPr>
                <w:rFonts w:hint="eastAsia"/>
              </w:rPr>
              <w:t>例外U</w:t>
            </w:r>
            <w:r>
              <w:t>RL</w:t>
            </w:r>
          </w:p>
        </w:tc>
        <w:tc>
          <w:tcPr>
            <w:tcW w:w="6542" w:type="dxa"/>
          </w:tcPr>
          <w:p w14:paraId="73461569" w14:textId="77777777" w:rsidR="009F77C4" w:rsidRPr="00D93E94" w:rsidRDefault="009F77C4" w:rsidP="004F08C7">
            <w:pPr>
              <w:pStyle w:val="TableText"/>
            </w:pPr>
            <w:r>
              <w:rPr>
                <w:rFonts w:hint="eastAsia"/>
              </w:rPr>
              <w:t>不检测的U</w:t>
            </w:r>
            <w:r>
              <w:t>RL</w:t>
            </w:r>
          </w:p>
        </w:tc>
      </w:tr>
      <w:tr w:rsidR="009F77C4" w:rsidRPr="00D93E94" w14:paraId="6DF59DE5" w14:textId="77777777" w:rsidTr="004F08C7">
        <w:trPr>
          <w:trHeight w:val="419"/>
        </w:trPr>
        <w:tc>
          <w:tcPr>
            <w:tcW w:w="2490" w:type="dxa"/>
          </w:tcPr>
          <w:p w14:paraId="23EE5D17" w14:textId="77777777" w:rsidR="009F77C4" w:rsidRDefault="009F77C4" w:rsidP="004F08C7">
            <w:pPr>
              <w:pStyle w:val="TableText"/>
            </w:pPr>
            <w:r>
              <w:rPr>
                <w:rFonts w:hint="eastAsia"/>
              </w:rPr>
              <w:lastRenderedPageBreak/>
              <w:t>处理动作</w:t>
            </w:r>
          </w:p>
        </w:tc>
        <w:tc>
          <w:tcPr>
            <w:tcW w:w="6542" w:type="dxa"/>
          </w:tcPr>
          <w:p w14:paraId="0A760DA1" w14:textId="77777777" w:rsidR="009F77C4" w:rsidRDefault="009F77C4" w:rsidP="004F08C7">
            <w:pPr>
              <w:pStyle w:val="TableText"/>
            </w:pPr>
            <w:r>
              <w:rPr>
                <w:rFonts w:hint="eastAsia"/>
              </w:rPr>
              <w:t>动作：允许，拒绝</w:t>
            </w:r>
          </w:p>
        </w:tc>
      </w:tr>
      <w:tr w:rsidR="009F77C4" w:rsidRPr="00D93E94" w14:paraId="7F0DC240" w14:textId="77777777" w:rsidTr="004F08C7">
        <w:trPr>
          <w:trHeight w:val="419"/>
        </w:trPr>
        <w:tc>
          <w:tcPr>
            <w:tcW w:w="2490" w:type="dxa"/>
          </w:tcPr>
          <w:p w14:paraId="02B7542E" w14:textId="77777777" w:rsidR="009F77C4" w:rsidRDefault="009F77C4" w:rsidP="004F08C7">
            <w:pPr>
              <w:pStyle w:val="TableText"/>
            </w:pPr>
            <w:r>
              <w:rPr>
                <w:rFonts w:hint="eastAsia"/>
              </w:rPr>
              <w:t>日志级别</w:t>
            </w:r>
          </w:p>
        </w:tc>
        <w:tc>
          <w:tcPr>
            <w:tcW w:w="6542" w:type="dxa"/>
          </w:tcPr>
          <w:p w14:paraId="4E251119" w14:textId="77777777" w:rsidR="009F77C4" w:rsidRDefault="009F77C4" w:rsidP="004F08C7">
            <w:pPr>
              <w:pStyle w:val="TableText"/>
            </w:pPr>
            <w:r>
              <w:rPr>
                <w:rFonts w:hint="eastAsia"/>
              </w:rPr>
              <w:t>日志的级别设定</w:t>
            </w:r>
          </w:p>
        </w:tc>
      </w:tr>
    </w:tbl>
    <w:p w14:paraId="4DE1FDBF" w14:textId="77777777" w:rsidR="009F77C4" w:rsidRDefault="009F77C4" w:rsidP="009F77C4">
      <w:pPr>
        <w:pStyle w:val="24"/>
      </w:pPr>
    </w:p>
    <w:p w14:paraId="71D062D3" w14:textId="77777777" w:rsidR="009F77C4" w:rsidRPr="00992C2C" w:rsidRDefault="009F77C4" w:rsidP="009F77C4">
      <w:pPr>
        <w:pStyle w:val="41"/>
      </w:pPr>
      <w:r w:rsidRPr="00992C2C">
        <w:rPr>
          <w:rFonts w:hint="eastAsia"/>
        </w:rPr>
        <w:t>应用隐藏</w:t>
      </w:r>
      <w:bookmarkEnd w:id="6356"/>
    </w:p>
    <w:p w14:paraId="626C1BB5" w14:textId="77777777" w:rsidR="009F77C4" w:rsidRDefault="009F77C4" w:rsidP="009F77C4">
      <w:pPr>
        <w:ind w:firstLine="420"/>
      </w:pPr>
      <w:r>
        <w:rPr>
          <w:rFonts w:hint="eastAsia"/>
        </w:rPr>
        <w:t>应用隐藏是指隐藏</w:t>
      </w:r>
      <w:r>
        <w:rPr>
          <w:rFonts w:hint="eastAsia"/>
        </w:rPr>
        <w:t>HTTP</w:t>
      </w:r>
      <w:r>
        <w:rPr>
          <w:rFonts w:hint="eastAsia"/>
        </w:rPr>
        <w:t>服务端返回的某些信息，比如服务器版本，服务器端编码方式以及某些特定的错误码等，这些信息很可能被攻击者利用从而进行有针对的攻击，比如服务器版本为</w:t>
      </w:r>
      <w:r>
        <w:rPr>
          <w:rFonts w:hint="eastAsia"/>
        </w:rPr>
        <w:t>Apache/2.4.23</w:t>
      </w:r>
      <w:r>
        <w:rPr>
          <w:rFonts w:hint="eastAsia"/>
        </w:rPr>
        <w:t>，那么如果攻击者知道这个版本的漏洞，就能轻易的进行攻击。</w:t>
      </w:r>
    </w:p>
    <w:p w14:paraId="686FCDB0" w14:textId="77777777" w:rsidR="009F77C4" w:rsidRDefault="009F77C4" w:rsidP="009F77C4">
      <w:pPr>
        <w:ind w:firstLine="420"/>
      </w:pPr>
      <w:r>
        <w:rPr>
          <w:rFonts w:hint="eastAsia"/>
        </w:rPr>
        <w:t>应用隐藏支持屏蔽</w:t>
      </w:r>
      <w:r>
        <w:rPr>
          <w:rFonts w:hint="eastAsia"/>
        </w:rPr>
        <w:t>HTTP</w:t>
      </w:r>
      <w:r>
        <w:rPr>
          <w:rFonts w:hint="eastAsia"/>
        </w:rPr>
        <w:t>头部的</w:t>
      </w:r>
      <w:r>
        <w:rPr>
          <w:rFonts w:hint="eastAsia"/>
        </w:rPr>
        <w:t>Server</w:t>
      </w:r>
      <w:r>
        <w:rPr>
          <w:rFonts w:hint="eastAsia"/>
        </w:rPr>
        <w:t>字段和</w:t>
      </w:r>
      <w:r>
        <w:rPr>
          <w:rFonts w:hint="eastAsia"/>
        </w:rPr>
        <w:t>X-Powered-By</w:t>
      </w:r>
      <w:r>
        <w:rPr>
          <w:rFonts w:hint="eastAsia"/>
        </w:rPr>
        <w:t>字段，</w:t>
      </w:r>
      <w:r>
        <w:rPr>
          <w:rFonts w:hint="eastAsia"/>
        </w:rPr>
        <w:t>Server</w:t>
      </w:r>
      <w:r>
        <w:rPr>
          <w:rFonts w:hint="eastAsia"/>
        </w:rPr>
        <w:t>字段是服务器版本信息，比如</w:t>
      </w:r>
      <w:r>
        <w:rPr>
          <w:rFonts w:hint="eastAsia"/>
        </w:rPr>
        <w:t>Apache/2.4.23</w:t>
      </w:r>
      <w:r>
        <w:rPr>
          <w:rFonts w:hint="eastAsia"/>
        </w:rPr>
        <w:t>，</w:t>
      </w:r>
      <w:r>
        <w:rPr>
          <w:rFonts w:hint="eastAsia"/>
        </w:rPr>
        <w:t>X-Powered-By</w:t>
      </w:r>
      <w:r>
        <w:rPr>
          <w:rFonts w:hint="eastAsia"/>
        </w:rPr>
        <w:t>字段是服务器端编码方式，比如</w:t>
      </w:r>
      <w:r>
        <w:rPr>
          <w:rFonts w:hint="eastAsia"/>
        </w:rPr>
        <w:t>PHP/5.5.38</w:t>
      </w:r>
      <w:r>
        <w:rPr>
          <w:rFonts w:hint="eastAsia"/>
        </w:rPr>
        <w:t>。</w:t>
      </w:r>
    </w:p>
    <w:p w14:paraId="2432B819" w14:textId="77777777" w:rsidR="009F77C4" w:rsidRDefault="009F77C4" w:rsidP="009F77C4">
      <w:pPr>
        <w:ind w:firstLine="420"/>
      </w:pPr>
      <w:r>
        <w:rPr>
          <w:rFonts w:hint="eastAsia"/>
        </w:rPr>
        <w:t>此外，还支持</w:t>
      </w:r>
      <w:r>
        <w:rPr>
          <w:rFonts w:hint="eastAsia"/>
        </w:rPr>
        <w:t>4xx</w:t>
      </w:r>
      <w:r>
        <w:rPr>
          <w:rFonts w:hint="eastAsia"/>
        </w:rPr>
        <w:t>（客户端错误码）和</w:t>
      </w:r>
      <w:r>
        <w:rPr>
          <w:rFonts w:hint="eastAsia"/>
        </w:rPr>
        <w:t>5xx</w:t>
      </w:r>
      <w:r>
        <w:rPr>
          <w:rFonts w:hint="eastAsia"/>
        </w:rPr>
        <w:t>（服务端错误码）错误码的检查和返回内容的替换。服务器返回的错误信息往往包含服务器的重要信息，这些信息也很可能被攻击者利用。当返回码是</w:t>
      </w:r>
      <w:r>
        <w:rPr>
          <w:rFonts w:hint="eastAsia"/>
        </w:rPr>
        <w:t>4xx</w:t>
      </w:r>
      <w:r>
        <w:rPr>
          <w:rFonts w:hint="eastAsia"/>
        </w:rPr>
        <w:t>或</w:t>
      </w:r>
      <w:r>
        <w:rPr>
          <w:rFonts w:hint="eastAsia"/>
        </w:rPr>
        <w:t>5xx</w:t>
      </w:r>
      <w:r>
        <w:rPr>
          <w:rFonts w:hint="eastAsia"/>
        </w:rPr>
        <w:t>时，设备会将返回页面替换为一个不包含任何关键信息的预设页面，避免服务器信息的泄漏。</w:t>
      </w:r>
    </w:p>
    <w:p w14:paraId="48CD64C8" w14:textId="77777777" w:rsidR="009F77C4" w:rsidRDefault="009F77C4" w:rsidP="009F77C4">
      <w:pPr>
        <w:ind w:firstLine="420"/>
      </w:pPr>
      <w:r>
        <w:rPr>
          <w:rFonts w:hint="eastAsia"/>
        </w:rPr>
        <w:t>对于某个被防护的站点，</w:t>
      </w:r>
      <w:r>
        <w:rPr>
          <w:rFonts w:hint="eastAsia"/>
        </w:rPr>
        <w:t>Server</w:t>
      </w:r>
      <w:r>
        <w:rPr>
          <w:rFonts w:hint="eastAsia"/>
        </w:rPr>
        <w:t>字段的屏蔽、</w:t>
      </w:r>
      <w:r>
        <w:rPr>
          <w:rFonts w:hint="eastAsia"/>
        </w:rPr>
        <w:t>X-Powered-By</w:t>
      </w:r>
      <w:r>
        <w:rPr>
          <w:rFonts w:hint="eastAsia"/>
        </w:rPr>
        <w:t>字段的屏蔽、</w:t>
      </w:r>
      <w:r>
        <w:rPr>
          <w:rFonts w:hint="eastAsia"/>
        </w:rPr>
        <w:t>4xx</w:t>
      </w:r>
      <w:r>
        <w:rPr>
          <w:rFonts w:hint="eastAsia"/>
        </w:rPr>
        <w:t>错误码的替换以及</w:t>
      </w:r>
      <w:r>
        <w:rPr>
          <w:rFonts w:hint="eastAsia"/>
        </w:rPr>
        <w:t>5xx</w:t>
      </w:r>
      <w:r>
        <w:rPr>
          <w:rFonts w:hint="eastAsia"/>
        </w:rPr>
        <w:t>错误码的替换，都支持单独开启关闭。</w:t>
      </w:r>
    </w:p>
    <w:p w14:paraId="0AA0345C" w14:textId="77777777" w:rsidR="009F77C4" w:rsidRPr="006F55F0" w:rsidRDefault="009F77C4" w:rsidP="009F77C4">
      <w:pPr>
        <w:ind w:firstLine="420"/>
        <w:rPr>
          <w:bCs/>
          <w:kern w:val="0"/>
          <w:sz w:val="30"/>
          <w:szCs w:val="44"/>
        </w:rPr>
      </w:pPr>
      <w:r w:rsidRPr="006F55F0">
        <w:rPr>
          <w:rFonts w:hint="eastAsia"/>
        </w:rPr>
        <w:t>如</w:t>
      </w:r>
      <w:r w:rsidRPr="00FD212D">
        <w:rPr>
          <w:color w:val="0000FF"/>
          <w:u w:val="single"/>
        </w:rPr>
        <w:fldChar w:fldCharType="begin"/>
      </w:r>
      <w:r w:rsidRPr="00FD212D">
        <w:rPr>
          <w:color w:val="0000FF"/>
          <w:u w:val="single"/>
        </w:rPr>
        <w:instrText xml:space="preserve"> REF _Ref525133789 \r \h </w:instrText>
      </w:r>
      <w:r>
        <w:rPr>
          <w:color w:val="0000FF"/>
          <w:u w:val="single"/>
        </w:rPr>
        <w:instrText xml:space="preserve"> \* MERGEFORMAT </w:instrText>
      </w:r>
      <w:r w:rsidRPr="00FD212D">
        <w:rPr>
          <w:color w:val="0000FF"/>
          <w:u w:val="single"/>
        </w:rPr>
      </w:r>
      <w:r w:rsidRPr="00FD212D">
        <w:rPr>
          <w:color w:val="0000FF"/>
          <w:u w:val="single"/>
        </w:rPr>
        <w:fldChar w:fldCharType="separate"/>
      </w:r>
      <w:r>
        <w:rPr>
          <w:rFonts w:hint="eastAsia"/>
          <w:color w:val="0000FF"/>
          <w:u w:val="single"/>
        </w:rPr>
        <w:t>图</w:t>
      </w:r>
      <w:r>
        <w:rPr>
          <w:rFonts w:hint="eastAsia"/>
          <w:color w:val="0000FF"/>
          <w:u w:val="single"/>
        </w:rPr>
        <w:t>31-12</w:t>
      </w:r>
      <w:r w:rsidRPr="00FD212D">
        <w:rPr>
          <w:color w:val="0000FF"/>
          <w:u w:val="single"/>
        </w:rPr>
        <w:fldChar w:fldCharType="end"/>
      </w:r>
      <w:r>
        <w:rPr>
          <w:rFonts w:hint="eastAsia"/>
        </w:rPr>
        <w:t>所示，在防护策略页面“新建策略</w:t>
      </w:r>
      <w:r w:rsidRPr="006F55F0">
        <w:rPr>
          <w:rFonts w:hint="eastAsia"/>
        </w:rPr>
        <w:t>&gt;</w:t>
      </w:r>
      <w:r>
        <w:rPr>
          <w:rFonts w:hint="eastAsia"/>
        </w:rPr>
        <w:t>防护配置”，进入</w:t>
      </w:r>
      <w:r w:rsidRPr="006F55F0">
        <w:rPr>
          <w:rFonts w:hint="eastAsia"/>
        </w:rPr>
        <w:t>配置界面。</w:t>
      </w:r>
      <w:r>
        <w:rPr>
          <w:rFonts w:hint="eastAsia"/>
        </w:rPr>
        <w:t>点击“应用隐藏”出现应用隐藏配置页面。</w:t>
      </w:r>
    </w:p>
    <w:p w14:paraId="3F056FE2" w14:textId="77777777" w:rsidR="009F77C4" w:rsidRDefault="009F77C4" w:rsidP="009F77C4">
      <w:pPr>
        <w:pStyle w:val="FigureDescription"/>
        <w:spacing w:before="156" w:after="156"/>
      </w:pPr>
      <w:bookmarkStart w:id="6358" w:name="_Ref525133789"/>
      <w:r>
        <w:rPr>
          <w:rFonts w:hint="eastAsia"/>
        </w:rPr>
        <w:t>应用隐藏配置界面</w:t>
      </w:r>
      <w:bookmarkEnd w:id="6358"/>
    </w:p>
    <w:p w14:paraId="4EA20F5C" w14:textId="77777777" w:rsidR="009F77C4" w:rsidRDefault="009F77C4" w:rsidP="009F77C4">
      <w:pPr>
        <w:pStyle w:val="Figure"/>
      </w:pPr>
      <w:r>
        <w:drawing>
          <wp:inline distT="0" distB="0" distL="0" distR="0" wp14:anchorId="6FD11E48" wp14:editId="4483A7BE">
            <wp:extent cx="6120130" cy="2661920"/>
            <wp:effectExtent l="0" t="0" r="0" b="5080"/>
            <wp:docPr id="3563" name="图片 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1"/>
                    <a:stretch>
                      <a:fillRect/>
                    </a:stretch>
                  </pic:blipFill>
                  <pic:spPr>
                    <a:xfrm>
                      <a:off x="0" y="0"/>
                      <a:ext cx="6120130" cy="2661920"/>
                    </a:xfrm>
                    <a:prstGeom prst="rect">
                      <a:avLst/>
                    </a:prstGeom>
                  </pic:spPr>
                </pic:pic>
              </a:graphicData>
            </a:graphic>
          </wp:inline>
        </w:drawing>
      </w:r>
    </w:p>
    <w:p w14:paraId="3A342998" w14:textId="77777777" w:rsidR="009F77C4" w:rsidRDefault="009F77C4" w:rsidP="009F77C4">
      <w:pPr>
        <w:ind w:firstLine="420"/>
      </w:pPr>
    </w:p>
    <w:p w14:paraId="7E2C78A4" w14:textId="77777777" w:rsidR="009F77C4" w:rsidRPr="007141FF" w:rsidRDefault="009F77C4" w:rsidP="009F77C4">
      <w:pPr>
        <w:pStyle w:val="TableDescription"/>
      </w:pPr>
      <w:r>
        <w:rPr>
          <w:rFonts w:hint="eastAsia"/>
        </w:rPr>
        <w:lastRenderedPageBreak/>
        <w:t>应用隐藏配置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79CB5D77"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0B1D3646" w14:textId="77777777" w:rsidR="009F77C4" w:rsidRPr="00D93E94" w:rsidRDefault="009F77C4" w:rsidP="004F08C7">
            <w:pPr>
              <w:pStyle w:val="TableHeading"/>
            </w:pPr>
            <w:r w:rsidRPr="00D93E94">
              <w:rPr>
                <w:rFonts w:hint="eastAsia"/>
              </w:rPr>
              <w:t>标题项</w:t>
            </w:r>
          </w:p>
        </w:tc>
        <w:tc>
          <w:tcPr>
            <w:tcW w:w="6542" w:type="dxa"/>
          </w:tcPr>
          <w:p w14:paraId="7AB7D74B" w14:textId="77777777" w:rsidR="009F77C4" w:rsidRPr="00D93E94" w:rsidRDefault="009F77C4" w:rsidP="004F08C7">
            <w:pPr>
              <w:pStyle w:val="TableHeading"/>
            </w:pPr>
            <w:r w:rsidRPr="00D93E94">
              <w:rPr>
                <w:rFonts w:hint="eastAsia"/>
              </w:rPr>
              <w:t>说明</w:t>
            </w:r>
          </w:p>
        </w:tc>
      </w:tr>
      <w:tr w:rsidR="009F77C4" w:rsidRPr="00D93E94" w14:paraId="18917F16" w14:textId="77777777" w:rsidTr="004F08C7">
        <w:trPr>
          <w:trHeight w:val="419"/>
        </w:trPr>
        <w:tc>
          <w:tcPr>
            <w:tcW w:w="2490" w:type="dxa"/>
          </w:tcPr>
          <w:p w14:paraId="09CD9CF0" w14:textId="77777777" w:rsidR="009F77C4" w:rsidRPr="00D93E94" w:rsidRDefault="009F77C4" w:rsidP="004F08C7">
            <w:pPr>
              <w:pStyle w:val="TableText"/>
            </w:pPr>
            <w:r>
              <w:rPr>
                <w:rFonts w:hint="eastAsia"/>
              </w:rPr>
              <w:t>启用</w:t>
            </w:r>
          </w:p>
        </w:tc>
        <w:tc>
          <w:tcPr>
            <w:tcW w:w="6542" w:type="dxa"/>
          </w:tcPr>
          <w:p w14:paraId="300A5CA9" w14:textId="77777777" w:rsidR="009F77C4" w:rsidRPr="00D93E94" w:rsidRDefault="009F77C4" w:rsidP="004F08C7">
            <w:pPr>
              <w:pStyle w:val="TableText"/>
            </w:pPr>
            <w:r>
              <w:rPr>
                <w:rFonts w:hint="eastAsia"/>
              </w:rPr>
              <w:t>启用禁用应用隐藏功能</w:t>
            </w:r>
          </w:p>
        </w:tc>
      </w:tr>
      <w:tr w:rsidR="009F77C4" w:rsidRPr="00D93E94" w14:paraId="2E26C302" w14:textId="77777777" w:rsidTr="004F08C7">
        <w:trPr>
          <w:trHeight w:val="419"/>
        </w:trPr>
        <w:tc>
          <w:tcPr>
            <w:tcW w:w="2490" w:type="dxa"/>
          </w:tcPr>
          <w:p w14:paraId="20C5319B" w14:textId="77777777" w:rsidR="009F77C4" w:rsidRPr="00D93E94" w:rsidRDefault="009F77C4" w:rsidP="004F08C7">
            <w:pPr>
              <w:pStyle w:val="TableText"/>
            </w:pPr>
            <w:r>
              <w:rPr>
                <w:rFonts w:hint="eastAsia"/>
              </w:rPr>
              <w:t>隐藏S</w:t>
            </w:r>
            <w:r>
              <w:t>erver</w:t>
            </w:r>
            <w:r>
              <w:rPr>
                <w:rFonts w:hint="eastAsia"/>
              </w:rPr>
              <w:t>信息</w:t>
            </w:r>
          </w:p>
        </w:tc>
        <w:tc>
          <w:tcPr>
            <w:tcW w:w="6542" w:type="dxa"/>
          </w:tcPr>
          <w:p w14:paraId="480CCD24" w14:textId="77777777" w:rsidR="009F77C4" w:rsidRPr="00D93E94" w:rsidRDefault="009F77C4" w:rsidP="004F08C7">
            <w:pPr>
              <w:pStyle w:val="TableText"/>
            </w:pPr>
            <w:r>
              <w:rPr>
                <w:rFonts w:hint="eastAsia"/>
              </w:rPr>
              <w:t>隐藏服务器信息</w:t>
            </w:r>
          </w:p>
        </w:tc>
      </w:tr>
      <w:tr w:rsidR="009F77C4" w:rsidRPr="00D93E94" w14:paraId="7F6DC932" w14:textId="77777777" w:rsidTr="004F08C7">
        <w:trPr>
          <w:trHeight w:val="419"/>
        </w:trPr>
        <w:tc>
          <w:tcPr>
            <w:tcW w:w="2490" w:type="dxa"/>
          </w:tcPr>
          <w:p w14:paraId="2013F0E8" w14:textId="77777777" w:rsidR="009F77C4" w:rsidRDefault="009F77C4" w:rsidP="004F08C7">
            <w:pPr>
              <w:pStyle w:val="TableText"/>
            </w:pPr>
            <w:r>
              <w:rPr>
                <w:rFonts w:hint="eastAsia"/>
              </w:rPr>
              <w:t>隐藏X</w:t>
            </w:r>
            <w:r>
              <w:t>-powered-By</w:t>
            </w:r>
          </w:p>
        </w:tc>
        <w:tc>
          <w:tcPr>
            <w:tcW w:w="6542" w:type="dxa"/>
          </w:tcPr>
          <w:p w14:paraId="380DAB34" w14:textId="77777777" w:rsidR="009F77C4" w:rsidRDefault="009F77C4" w:rsidP="004F08C7">
            <w:pPr>
              <w:pStyle w:val="TableText"/>
            </w:pPr>
            <w:r>
              <w:rPr>
                <w:rFonts w:hint="eastAsia"/>
              </w:rPr>
              <w:t>隐藏服务器信息</w:t>
            </w:r>
          </w:p>
        </w:tc>
      </w:tr>
      <w:tr w:rsidR="009F77C4" w:rsidRPr="00D93E94" w14:paraId="1C22E4ED" w14:textId="77777777" w:rsidTr="004F08C7">
        <w:trPr>
          <w:trHeight w:val="419"/>
        </w:trPr>
        <w:tc>
          <w:tcPr>
            <w:tcW w:w="2490" w:type="dxa"/>
          </w:tcPr>
          <w:p w14:paraId="31CC852A" w14:textId="77777777" w:rsidR="009F77C4" w:rsidRDefault="009F77C4" w:rsidP="004F08C7">
            <w:pPr>
              <w:pStyle w:val="TableText"/>
            </w:pPr>
            <w:r>
              <w:rPr>
                <w:rFonts w:hint="eastAsia"/>
              </w:rPr>
              <w:t>替换客户端出错页面（4</w:t>
            </w:r>
            <w:r>
              <w:t>xx</w:t>
            </w:r>
            <w:r>
              <w:rPr>
                <w:rFonts w:hint="eastAsia"/>
              </w:rPr>
              <w:t>）</w:t>
            </w:r>
          </w:p>
        </w:tc>
        <w:tc>
          <w:tcPr>
            <w:tcW w:w="6542" w:type="dxa"/>
          </w:tcPr>
          <w:p w14:paraId="0E1D7BCB" w14:textId="77777777" w:rsidR="009F77C4" w:rsidRDefault="009F77C4" w:rsidP="004F08C7">
            <w:pPr>
              <w:pStyle w:val="TableText"/>
            </w:pPr>
            <w:r>
              <w:rPr>
                <w:rFonts w:hint="eastAsia"/>
              </w:rPr>
              <w:t>替换（4</w:t>
            </w:r>
            <w:r>
              <w:t>xx</w:t>
            </w:r>
            <w:r>
              <w:rPr>
                <w:rFonts w:hint="eastAsia"/>
              </w:rPr>
              <w:t>）指定默认页面</w:t>
            </w:r>
          </w:p>
        </w:tc>
      </w:tr>
      <w:tr w:rsidR="009F77C4" w:rsidRPr="00D93E94" w14:paraId="2045B828" w14:textId="77777777" w:rsidTr="004F08C7">
        <w:trPr>
          <w:trHeight w:val="419"/>
        </w:trPr>
        <w:tc>
          <w:tcPr>
            <w:tcW w:w="2490" w:type="dxa"/>
          </w:tcPr>
          <w:p w14:paraId="01B52B32" w14:textId="77777777" w:rsidR="009F77C4" w:rsidRPr="00D93E94" w:rsidRDefault="009F77C4" w:rsidP="004F08C7">
            <w:pPr>
              <w:pStyle w:val="TableText"/>
            </w:pPr>
            <w:r>
              <w:rPr>
                <w:rFonts w:hint="eastAsia"/>
              </w:rPr>
              <w:t>替换服务器端出错页面（</w:t>
            </w:r>
            <w:r>
              <w:t>5xx</w:t>
            </w:r>
            <w:r>
              <w:rPr>
                <w:rFonts w:hint="eastAsia"/>
              </w:rPr>
              <w:t>）</w:t>
            </w:r>
          </w:p>
        </w:tc>
        <w:tc>
          <w:tcPr>
            <w:tcW w:w="6542" w:type="dxa"/>
          </w:tcPr>
          <w:p w14:paraId="1E46E180" w14:textId="77777777" w:rsidR="009F77C4" w:rsidRDefault="009F77C4" w:rsidP="004F08C7">
            <w:pPr>
              <w:pStyle w:val="TableText"/>
            </w:pPr>
            <w:r>
              <w:rPr>
                <w:rFonts w:hint="eastAsia"/>
              </w:rPr>
              <w:t>替换（5</w:t>
            </w:r>
            <w:r>
              <w:t>xx</w:t>
            </w:r>
            <w:r>
              <w:rPr>
                <w:rFonts w:hint="eastAsia"/>
              </w:rPr>
              <w:t>）指定默认页面</w:t>
            </w:r>
          </w:p>
        </w:tc>
      </w:tr>
      <w:tr w:rsidR="009F77C4" w:rsidRPr="00D93E94" w14:paraId="2E64E70C" w14:textId="77777777" w:rsidTr="004F08C7">
        <w:trPr>
          <w:trHeight w:val="419"/>
        </w:trPr>
        <w:tc>
          <w:tcPr>
            <w:tcW w:w="2490" w:type="dxa"/>
          </w:tcPr>
          <w:p w14:paraId="2DB69A0B" w14:textId="77777777" w:rsidR="009F77C4" w:rsidRDefault="009F77C4" w:rsidP="004F08C7">
            <w:pPr>
              <w:pStyle w:val="TableText"/>
            </w:pPr>
            <w:r>
              <w:rPr>
                <w:rFonts w:hint="eastAsia"/>
              </w:rPr>
              <w:t>日志级别</w:t>
            </w:r>
          </w:p>
        </w:tc>
        <w:tc>
          <w:tcPr>
            <w:tcW w:w="6542" w:type="dxa"/>
          </w:tcPr>
          <w:p w14:paraId="514064B9" w14:textId="77777777" w:rsidR="009F77C4" w:rsidRDefault="009F77C4" w:rsidP="004F08C7">
            <w:pPr>
              <w:pStyle w:val="TableText"/>
            </w:pPr>
            <w:r>
              <w:rPr>
                <w:rFonts w:hint="eastAsia"/>
              </w:rPr>
              <w:t>日志解绑设定</w:t>
            </w:r>
          </w:p>
        </w:tc>
      </w:tr>
    </w:tbl>
    <w:p w14:paraId="70008907" w14:textId="77777777" w:rsidR="009F77C4" w:rsidRDefault="009F77C4" w:rsidP="009F77C4">
      <w:pPr>
        <w:ind w:firstLine="420"/>
      </w:pPr>
    </w:p>
    <w:p w14:paraId="5F95D14B" w14:textId="77777777" w:rsidR="009F77C4" w:rsidRPr="00610752" w:rsidRDefault="009F77C4" w:rsidP="009F77C4">
      <w:pPr>
        <w:pStyle w:val="21"/>
      </w:pPr>
      <w:bookmarkStart w:id="6359" w:name="_Toc525134859"/>
      <w:bookmarkStart w:id="6360" w:name="_Toc525136029"/>
      <w:bookmarkStart w:id="6361" w:name="_Toc15485254"/>
      <w:bookmarkStart w:id="6362" w:name="_Toc41651293"/>
      <w:bookmarkStart w:id="6363" w:name="_Toc51613322"/>
      <w:bookmarkStart w:id="6364" w:name="_Toc60069261"/>
      <w:bookmarkStart w:id="6365" w:name="_Toc61022730"/>
      <w:r>
        <w:rPr>
          <w:rFonts w:hint="eastAsia"/>
        </w:rPr>
        <w:t>规则库</w:t>
      </w:r>
      <w:bookmarkEnd w:id="6359"/>
      <w:bookmarkEnd w:id="6360"/>
      <w:bookmarkEnd w:id="6361"/>
      <w:bookmarkEnd w:id="6362"/>
      <w:bookmarkEnd w:id="6363"/>
      <w:bookmarkEnd w:id="6364"/>
      <w:bookmarkEnd w:id="6365"/>
    </w:p>
    <w:p w14:paraId="118B1EEA" w14:textId="77777777" w:rsidR="009F77C4" w:rsidRPr="006F55F0" w:rsidRDefault="009F77C4" w:rsidP="009F77C4">
      <w:pPr>
        <w:ind w:firstLine="420"/>
        <w:rPr>
          <w:bCs/>
          <w:kern w:val="0"/>
          <w:sz w:val="30"/>
          <w:szCs w:val="44"/>
        </w:rPr>
      </w:pPr>
      <w:r w:rsidRPr="006F55F0">
        <w:rPr>
          <w:rFonts w:hint="eastAsia"/>
        </w:rPr>
        <w:t>如</w:t>
      </w:r>
      <w:r w:rsidRPr="00043B86">
        <w:rPr>
          <w:color w:val="0000FF"/>
          <w:u w:val="single"/>
        </w:rPr>
        <w:fldChar w:fldCharType="begin"/>
      </w:r>
      <w:r w:rsidRPr="00043B86">
        <w:rPr>
          <w:color w:val="0000FF"/>
          <w:u w:val="single"/>
        </w:rPr>
        <w:instrText xml:space="preserve"> REF _Ref521676089 \r \h </w:instrText>
      </w:r>
      <w:r>
        <w:rPr>
          <w:color w:val="0000FF"/>
          <w:u w:val="single"/>
        </w:rPr>
        <w:instrText xml:space="preserve"> \* MERGEFORMAT </w:instrText>
      </w:r>
      <w:r w:rsidRPr="00043B86">
        <w:rPr>
          <w:color w:val="0000FF"/>
          <w:u w:val="single"/>
        </w:rPr>
      </w:r>
      <w:r w:rsidRPr="00043B86">
        <w:rPr>
          <w:color w:val="0000FF"/>
          <w:u w:val="single"/>
        </w:rPr>
        <w:fldChar w:fldCharType="separate"/>
      </w:r>
      <w:r>
        <w:rPr>
          <w:rFonts w:hint="eastAsia"/>
          <w:color w:val="0000FF"/>
          <w:u w:val="single"/>
        </w:rPr>
        <w:t>图</w:t>
      </w:r>
      <w:r>
        <w:rPr>
          <w:rFonts w:hint="eastAsia"/>
          <w:color w:val="0000FF"/>
          <w:u w:val="single"/>
        </w:rPr>
        <w:t>32-39</w:t>
      </w:r>
      <w:r w:rsidRPr="00043B86">
        <w:rPr>
          <w:color w:val="0000FF"/>
          <w:u w:val="single"/>
        </w:rPr>
        <w:fldChar w:fldCharType="end"/>
      </w:r>
      <w:r>
        <w:rPr>
          <w:rFonts w:hint="eastAsia"/>
        </w:rPr>
        <w:t>所示，在导航栏中选择“安全中心</w:t>
      </w:r>
      <w:r>
        <w:rPr>
          <w:rFonts w:hint="eastAsia"/>
        </w:rPr>
        <w:t>&gt;WEB</w:t>
      </w:r>
      <w:r>
        <w:rPr>
          <w:rFonts w:hint="eastAsia"/>
        </w:rPr>
        <w:t>防护</w:t>
      </w:r>
      <w:r w:rsidRPr="006F55F0">
        <w:rPr>
          <w:rFonts w:hint="eastAsia"/>
        </w:rPr>
        <w:t>&gt;</w:t>
      </w:r>
      <w:r>
        <w:rPr>
          <w:rFonts w:hint="eastAsia"/>
        </w:rPr>
        <w:t>规则库”，进入规则库查询</w:t>
      </w:r>
      <w:r w:rsidRPr="006F55F0">
        <w:rPr>
          <w:rFonts w:hint="eastAsia"/>
        </w:rPr>
        <w:t>界面。</w:t>
      </w:r>
    </w:p>
    <w:p w14:paraId="212DA35E" w14:textId="77777777" w:rsidR="009F77C4" w:rsidRDefault="009F77C4" w:rsidP="009F77C4">
      <w:pPr>
        <w:pStyle w:val="FigureDescription"/>
        <w:spacing w:before="156" w:after="156"/>
      </w:pPr>
      <w:r>
        <w:rPr>
          <w:rFonts w:hint="eastAsia"/>
        </w:rPr>
        <w:t>规则库查询界面</w:t>
      </w:r>
    </w:p>
    <w:p w14:paraId="6EE11501" w14:textId="77777777" w:rsidR="009F77C4" w:rsidRDefault="009F77C4" w:rsidP="009F77C4">
      <w:pPr>
        <w:pStyle w:val="Figure"/>
      </w:pPr>
      <w:r>
        <w:drawing>
          <wp:inline distT="0" distB="0" distL="0" distR="0" wp14:anchorId="09C6F9F8" wp14:editId="31705FAF">
            <wp:extent cx="5229225" cy="2757562"/>
            <wp:effectExtent l="0" t="0" r="0" b="5080"/>
            <wp:docPr id="3554" name="图片 3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2"/>
                    <a:stretch>
                      <a:fillRect/>
                    </a:stretch>
                  </pic:blipFill>
                  <pic:spPr>
                    <a:xfrm>
                      <a:off x="0" y="0"/>
                      <a:ext cx="5299088" cy="2794403"/>
                    </a:xfrm>
                    <a:prstGeom prst="rect">
                      <a:avLst/>
                    </a:prstGeom>
                  </pic:spPr>
                </pic:pic>
              </a:graphicData>
            </a:graphic>
          </wp:inline>
        </w:drawing>
      </w:r>
    </w:p>
    <w:p w14:paraId="4BEFA89F" w14:textId="77777777" w:rsidR="009F77C4" w:rsidRDefault="009F77C4" w:rsidP="009F77C4">
      <w:pPr>
        <w:ind w:firstLine="420"/>
      </w:pPr>
    </w:p>
    <w:p w14:paraId="4424ACE9" w14:textId="77777777" w:rsidR="009F77C4" w:rsidRPr="007141FF" w:rsidRDefault="009F77C4" w:rsidP="009F77C4">
      <w:pPr>
        <w:pStyle w:val="TableDescription"/>
      </w:pPr>
      <w:r>
        <w:rPr>
          <w:rFonts w:hint="eastAsia"/>
        </w:rPr>
        <w:t>服务配置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401EC016"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E0A359E" w14:textId="77777777" w:rsidR="009F77C4" w:rsidRPr="00D93E94" w:rsidRDefault="009F77C4" w:rsidP="004F08C7">
            <w:pPr>
              <w:pStyle w:val="TableHeading"/>
            </w:pPr>
            <w:r w:rsidRPr="00D93E94">
              <w:rPr>
                <w:rFonts w:hint="eastAsia"/>
              </w:rPr>
              <w:t>标题项</w:t>
            </w:r>
          </w:p>
        </w:tc>
        <w:tc>
          <w:tcPr>
            <w:tcW w:w="6542" w:type="dxa"/>
          </w:tcPr>
          <w:p w14:paraId="78B7D978" w14:textId="77777777" w:rsidR="009F77C4" w:rsidRPr="00D93E94" w:rsidRDefault="009F77C4" w:rsidP="004F08C7">
            <w:pPr>
              <w:pStyle w:val="TableHeading"/>
            </w:pPr>
            <w:r w:rsidRPr="00D93E94">
              <w:rPr>
                <w:rFonts w:hint="eastAsia"/>
              </w:rPr>
              <w:t>说明</w:t>
            </w:r>
          </w:p>
        </w:tc>
      </w:tr>
      <w:tr w:rsidR="009F77C4" w:rsidRPr="00D93E94" w14:paraId="7290D284" w14:textId="77777777" w:rsidTr="004F08C7">
        <w:trPr>
          <w:trHeight w:val="419"/>
        </w:trPr>
        <w:tc>
          <w:tcPr>
            <w:tcW w:w="2490" w:type="dxa"/>
          </w:tcPr>
          <w:p w14:paraId="76BBF09E" w14:textId="77777777" w:rsidR="009F77C4" w:rsidRPr="00D93E94" w:rsidRDefault="009F77C4" w:rsidP="004F08C7">
            <w:pPr>
              <w:pStyle w:val="TableText"/>
            </w:pPr>
            <w:r>
              <w:rPr>
                <w:rFonts w:hint="eastAsia"/>
              </w:rPr>
              <w:t>命中次数清零</w:t>
            </w:r>
          </w:p>
        </w:tc>
        <w:tc>
          <w:tcPr>
            <w:tcW w:w="6542" w:type="dxa"/>
          </w:tcPr>
          <w:p w14:paraId="230ADB6E" w14:textId="77777777" w:rsidR="009F77C4" w:rsidRPr="00D93E94" w:rsidRDefault="009F77C4" w:rsidP="004F08C7">
            <w:pPr>
              <w:pStyle w:val="TableText"/>
            </w:pPr>
            <w:r>
              <w:rPr>
                <w:rFonts w:hint="eastAsia"/>
              </w:rPr>
              <w:t>点击清空规则命中次数</w:t>
            </w:r>
          </w:p>
        </w:tc>
      </w:tr>
      <w:tr w:rsidR="009F77C4" w:rsidRPr="00D93E94" w14:paraId="520229DF" w14:textId="77777777" w:rsidTr="004F08C7">
        <w:trPr>
          <w:trHeight w:val="419"/>
        </w:trPr>
        <w:tc>
          <w:tcPr>
            <w:tcW w:w="2490" w:type="dxa"/>
          </w:tcPr>
          <w:p w14:paraId="38E8FDB3" w14:textId="77777777" w:rsidR="009F77C4" w:rsidRPr="00D93E94" w:rsidRDefault="009F77C4" w:rsidP="004F08C7">
            <w:pPr>
              <w:pStyle w:val="TableText"/>
            </w:pPr>
            <w:r>
              <w:rPr>
                <w:rFonts w:hint="eastAsia"/>
              </w:rPr>
              <w:t>名称</w:t>
            </w:r>
          </w:p>
        </w:tc>
        <w:tc>
          <w:tcPr>
            <w:tcW w:w="6542" w:type="dxa"/>
          </w:tcPr>
          <w:p w14:paraId="5D599DA8" w14:textId="77777777" w:rsidR="009F77C4" w:rsidRPr="00D93E94" w:rsidRDefault="009F77C4" w:rsidP="004F08C7">
            <w:pPr>
              <w:pStyle w:val="TableText"/>
            </w:pPr>
            <w:r>
              <w:rPr>
                <w:rFonts w:hint="eastAsia"/>
              </w:rPr>
              <w:t>规则名称</w:t>
            </w:r>
          </w:p>
        </w:tc>
      </w:tr>
      <w:tr w:rsidR="009F77C4" w:rsidRPr="00D93E94" w14:paraId="0DDB7952" w14:textId="77777777" w:rsidTr="004F08C7">
        <w:trPr>
          <w:trHeight w:val="419"/>
        </w:trPr>
        <w:tc>
          <w:tcPr>
            <w:tcW w:w="2490" w:type="dxa"/>
          </w:tcPr>
          <w:p w14:paraId="380D22CF" w14:textId="77777777" w:rsidR="009F77C4" w:rsidRPr="00D93E94" w:rsidRDefault="009F77C4" w:rsidP="004F08C7">
            <w:pPr>
              <w:pStyle w:val="TableText"/>
            </w:pPr>
            <w:r>
              <w:rPr>
                <w:rFonts w:hint="eastAsia"/>
              </w:rPr>
              <w:t>规则I</w:t>
            </w:r>
            <w:r>
              <w:t>D</w:t>
            </w:r>
          </w:p>
        </w:tc>
        <w:tc>
          <w:tcPr>
            <w:tcW w:w="6542" w:type="dxa"/>
          </w:tcPr>
          <w:p w14:paraId="6AFD2E06" w14:textId="77777777" w:rsidR="009F77C4" w:rsidRPr="00D93E94" w:rsidRDefault="009F77C4" w:rsidP="004F08C7">
            <w:pPr>
              <w:pStyle w:val="TableText"/>
            </w:pPr>
            <w:r>
              <w:rPr>
                <w:rFonts w:hint="eastAsia"/>
              </w:rPr>
              <w:t>规则的I</w:t>
            </w:r>
            <w:r>
              <w:t>D</w:t>
            </w:r>
          </w:p>
        </w:tc>
      </w:tr>
      <w:tr w:rsidR="009F77C4" w:rsidRPr="00D93E94" w14:paraId="112DA483" w14:textId="77777777" w:rsidTr="004F08C7">
        <w:trPr>
          <w:trHeight w:val="419"/>
        </w:trPr>
        <w:tc>
          <w:tcPr>
            <w:tcW w:w="2490" w:type="dxa"/>
          </w:tcPr>
          <w:p w14:paraId="37C9E9E0" w14:textId="77777777" w:rsidR="009F77C4" w:rsidRDefault="009F77C4" w:rsidP="004F08C7">
            <w:pPr>
              <w:pStyle w:val="TableText"/>
            </w:pPr>
            <w:r>
              <w:rPr>
                <w:rFonts w:hint="eastAsia"/>
              </w:rPr>
              <w:t>级别</w:t>
            </w:r>
          </w:p>
        </w:tc>
        <w:tc>
          <w:tcPr>
            <w:tcW w:w="6542" w:type="dxa"/>
          </w:tcPr>
          <w:p w14:paraId="581DFADC" w14:textId="77777777" w:rsidR="009F77C4" w:rsidRDefault="009F77C4" w:rsidP="004F08C7">
            <w:pPr>
              <w:pStyle w:val="TableText"/>
            </w:pPr>
            <w:r>
              <w:rPr>
                <w:rFonts w:hint="eastAsia"/>
              </w:rPr>
              <w:t>规则的级别</w:t>
            </w:r>
          </w:p>
        </w:tc>
      </w:tr>
      <w:tr w:rsidR="009F77C4" w:rsidRPr="00D93E94" w14:paraId="12B5E871" w14:textId="77777777" w:rsidTr="004F08C7">
        <w:trPr>
          <w:trHeight w:val="419"/>
        </w:trPr>
        <w:tc>
          <w:tcPr>
            <w:tcW w:w="2490" w:type="dxa"/>
          </w:tcPr>
          <w:p w14:paraId="1F0D0039" w14:textId="77777777" w:rsidR="009F77C4" w:rsidRDefault="009F77C4" w:rsidP="004F08C7">
            <w:pPr>
              <w:pStyle w:val="TableText"/>
            </w:pPr>
            <w:r>
              <w:rPr>
                <w:rFonts w:hint="eastAsia"/>
              </w:rPr>
              <w:t>防护等级</w:t>
            </w:r>
          </w:p>
        </w:tc>
        <w:tc>
          <w:tcPr>
            <w:tcW w:w="6542" w:type="dxa"/>
          </w:tcPr>
          <w:p w14:paraId="50CE3AE3" w14:textId="77777777" w:rsidR="009F77C4" w:rsidRDefault="009F77C4" w:rsidP="004F08C7">
            <w:pPr>
              <w:pStyle w:val="TableText"/>
            </w:pPr>
            <w:r>
              <w:rPr>
                <w:rFonts w:hint="eastAsia"/>
              </w:rPr>
              <w:t>规则的防护等级</w:t>
            </w:r>
          </w:p>
        </w:tc>
      </w:tr>
      <w:tr w:rsidR="009F77C4" w:rsidRPr="00D93E94" w14:paraId="3574F7D6" w14:textId="77777777" w:rsidTr="004F08C7">
        <w:trPr>
          <w:trHeight w:val="419"/>
        </w:trPr>
        <w:tc>
          <w:tcPr>
            <w:tcW w:w="2490" w:type="dxa"/>
          </w:tcPr>
          <w:p w14:paraId="67A2DF96" w14:textId="77777777" w:rsidR="009F77C4" w:rsidRDefault="009F77C4" w:rsidP="004F08C7">
            <w:pPr>
              <w:pStyle w:val="TableText"/>
            </w:pPr>
            <w:r>
              <w:rPr>
                <w:rFonts w:hint="eastAsia"/>
              </w:rPr>
              <w:lastRenderedPageBreak/>
              <w:t>命中次数</w:t>
            </w:r>
          </w:p>
        </w:tc>
        <w:tc>
          <w:tcPr>
            <w:tcW w:w="6542" w:type="dxa"/>
          </w:tcPr>
          <w:p w14:paraId="6E686198" w14:textId="77777777" w:rsidR="009F77C4" w:rsidRDefault="009F77C4" w:rsidP="004F08C7">
            <w:pPr>
              <w:pStyle w:val="TableText"/>
            </w:pPr>
            <w:r>
              <w:rPr>
                <w:rFonts w:hint="eastAsia"/>
              </w:rPr>
              <w:t>规则的命中次数</w:t>
            </w:r>
          </w:p>
        </w:tc>
      </w:tr>
    </w:tbl>
    <w:p w14:paraId="63548AB5" w14:textId="77777777" w:rsidR="009F77C4" w:rsidRDefault="009F77C4" w:rsidP="009F77C4">
      <w:pPr>
        <w:ind w:firstLine="420"/>
      </w:pPr>
      <w:bookmarkStart w:id="6366" w:name="_Toc525134860"/>
      <w:bookmarkStart w:id="6367" w:name="_Toc525136030"/>
      <w:bookmarkStart w:id="6368" w:name="_Toc15485255"/>
    </w:p>
    <w:p w14:paraId="3D5A23E9" w14:textId="77777777" w:rsidR="009F77C4" w:rsidRPr="00992C2C" w:rsidRDefault="009F77C4" w:rsidP="009F77C4">
      <w:pPr>
        <w:pStyle w:val="21"/>
      </w:pPr>
      <w:bookmarkStart w:id="6369" w:name="_Toc41651294"/>
      <w:bookmarkStart w:id="6370" w:name="_Toc51613323"/>
      <w:bookmarkStart w:id="6371" w:name="_Toc60069262"/>
      <w:bookmarkStart w:id="6372" w:name="_Toc61022731"/>
      <w:r>
        <w:rPr>
          <w:rFonts w:hint="eastAsia"/>
        </w:rPr>
        <w:t>防篡改网页缓存</w:t>
      </w:r>
      <w:bookmarkEnd w:id="6366"/>
      <w:bookmarkEnd w:id="6367"/>
      <w:bookmarkEnd w:id="6368"/>
      <w:bookmarkEnd w:id="6369"/>
      <w:bookmarkEnd w:id="6370"/>
      <w:bookmarkEnd w:id="6371"/>
      <w:bookmarkEnd w:id="6372"/>
    </w:p>
    <w:p w14:paraId="46207989" w14:textId="77777777" w:rsidR="009F77C4" w:rsidRPr="006F55F0" w:rsidRDefault="009F77C4" w:rsidP="009F77C4">
      <w:pPr>
        <w:ind w:firstLine="420"/>
        <w:rPr>
          <w:bCs/>
          <w:kern w:val="0"/>
          <w:sz w:val="30"/>
          <w:szCs w:val="44"/>
        </w:rPr>
      </w:pPr>
      <w:r w:rsidRPr="006F55F0">
        <w:rPr>
          <w:rFonts w:hint="eastAsia"/>
        </w:rPr>
        <w:t>如</w:t>
      </w:r>
      <w:r w:rsidRPr="0085040A">
        <w:rPr>
          <w:color w:val="0000FF"/>
          <w:u w:val="single"/>
        </w:rPr>
        <w:fldChar w:fldCharType="begin"/>
      </w:r>
      <w:r w:rsidRPr="0085040A">
        <w:rPr>
          <w:color w:val="0000FF"/>
          <w:u w:val="single"/>
        </w:rPr>
        <w:instrText xml:space="preserve"> REF _Ref525134575 \r \h </w:instrText>
      </w:r>
      <w:r>
        <w:rPr>
          <w:color w:val="0000FF"/>
          <w:u w:val="single"/>
        </w:rPr>
        <w:instrText xml:space="preserve"> \* MERGEFORMAT </w:instrText>
      </w:r>
      <w:r w:rsidRPr="0085040A">
        <w:rPr>
          <w:color w:val="0000FF"/>
          <w:u w:val="single"/>
        </w:rPr>
      </w:r>
      <w:r w:rsidRPr="0085040A">
        <w:rPr>
          <w:color w:val="0000FF"/>
          <w:u w:val="single"/>
        </w:rPr>
        <w:fldChar w:fldCharType="separate"/>
      </w:r>
      <w:r>
        <w:rPr>
          <w:rFonts w:hint="eastAsia"/>
          <w:color w:val="0000FF"/>
          <w:u w:val="single"/>
        </w:rPr>
        <w:t>图</w:t>
      </w:r>
      <w:r>
        <w:rPr>
          <w:rFonts w:hint="eastAsia"/>
          <w:color w:val="0000FF"/>
          <w:u w:val="single"/>
        </w:rPr>
        <w:t>31-14</w:t>
      </w:r>
      <w:r w:rsidRPr="0085040A">
        <w:rPr>
          <w:color w:val="0000FF"/>
          <w:u w:val="single"/>
        </w:rPr>
        <w:fldChar w:fldCharType="end"/>
      </w:r>
      <w:r>
        <w:rPr>
          <w:rFonts w:hint="eastAsia"/>
        </w:rPr>
        <w:t>所示，在导航栏中选择“安全中心</w:t>
      </w:r>
      <w:r>
        <w:rPr>
          <w:rFonts w:hint="eastAsia"/>
        </w:rPr>
        <w:t>&gt;WEB</w:t>
      </w:r>
      <w:r>
        <w:rPr>
          <w:rFonts w:hint="eastAsia"/>
        </w:rPr>
        <w:t>防护</w:t>
      </w:r>
      <w:r w:rsidRPr="006F55F0">
        <w:rPr>
          <w:rFonts w:hint="eastAsia"/>
        </w:rPr>
        <w:t>&gt;</w:t>
      </w:r>
      <w:r>
        <w:rPr>
          <w:rFonts w:hint="eastAsia"/>
        </w:rPr>
        <w:t>防篡改网页缓存”，进入防篡改网页缓存</w:t>
      </w:r>
      <w:r w:rsidRPr="006F55F0">
        <w:rPr>
          <w:rFonts w:hint="eastAsia"/>
        </w:rPr>
        <w:t>配置界面。</w:t>
      </w:r>
    </w:p>
    <w:p w14:paraId="66E35914" w14:textId="77777777" w:rsidR="009F77C4" w:rsidRDefault="009F77C4" w:rsidP="009F77C4">
      <w:pPr>
        <w:pStyle w:val="FigureDescription"/>
        <w:spacing w:before="156" w:after="156"/>
      </w:pPr>
      <w:bookmarkStart w:id="6373" w:name="_Ref525134575"/>
      <w:r>
        <w:rPr>
          <w:rFonts w:hint="eastAsia"/>
        </w:rPr>
        <w:t>防篡改网页缓存配置界面</w:t>
      </w:r>
      <w:bookmarkEnd w:id="6373"/>
    </w:p>
    <w:p w14:paraId="3ADD4C14" w14:textId="77777777" w:rsidR="009F77C4" w:rsidRDefault="009F77C4" w:rsidP="009F77C4">
      <w:pPr>
        <w:pStyle w:val="Figure"/>
      </w:pPr>
      <w:r>
        <w:drawing>
          <wp:inline distT="0" distB="0" distL="0" distR="0" wp14:anchorId="3F138614" wp14:editId="6B0B8E5F">
            <wp:extent cx="5019675" cy="769693"/>
            <wp:effectExtent l="0" t="0" r="0" b="0"/>
            <wp:docPr id="3555" name="图片 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3"/>
                    <a:stretch>
                      <a:fillRect/>
                    </a:stretch>
                  </pic:blipFill>
                  <pic:spPr>
                    <a:xfrm>
                      <a:off x="0" y="0"/>
                      <a:ext cx="5264156" cy="807181"/>
                    </a:xfrm>
                    <a:prstGeom prst="rect">
                      <a:avLst/>
                    </a:prstGeom>
                  </pic:spPr>
                </pic:pic>
              </a:graphicData>
            </a:graphic>
          </wp:inline>
        </w:drawing>
      </w:r>
    </w:p>
    <w:p w14:paraId="56BC5FC0" w14:textId="77777777" w:rsidR="009F77C4" w:rsidRDefault="009F77C4" w:rsidP="009F77C4">
      <w:pPr>
        <w:ind w:firstLine="420"/>
      </w:pPr>
    </w:p>
    <w:p w14:paraId="13B22357" w14:textId="77777777" w:rsidR="009F77C4" w:rsidRPr="007141FF" w:rsidRDefault="009F77C4" w:rsidP="009F77C4">
      <w:pPr>
        <w:pStyle w:val="TableDescription"/>
      </w:pPr>
      <w:r>
        <w:rPr>
          <w:rFonts w:hint="eastAsia"/>
        </w:rPr>
        <w:t>防篡改网页缓存配置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1B1E0294"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34028B3C" w14:textId="77777777" w:rsidR="009F77C4" w:rsidRPr="00D93E94" w:rsidRDefault="009F77C4" w:rsidP="004F08C7">
            <w:pPr>
              <w:pStyle w:val="TableHeading"/>
            </w:pPr>
            <w:r w:rsidRPr="00D93E94">
              <w:rPr>
                <w:rFonts w:hint="eastAsia"/>
              </w:rPr>
              <w:t>标题项</w:t>
            </w:r>
          </w:p>
        </w:tc>
        <w:tc>
          <w:tcPr>
            <w:tcW w:w="6542" w:type="dxa"/>
          </w:tcPr>
          <w:p w14:paraId="60A45356" w14:textId="77777777" w:rsidR="009F77C4" w:rsidRPr="00D93E94" w:rsidRDefault="009F77C4" w:rsidP="004F08C7">
            <w:pPr>
              <w:pStyle w:val="TableHeading"/>
            </w:pPr>
            <w:r w:rsidRPr="00D93E94">
              <w:rPr>
                <w:rFonts w:hint="eastAsia"/>
              </w:rPr>
              <w:t>说明</w:t>
            </w:r>
          </w:p>
        </w:tc>
      </w:tr>
      <w:tr w:rsidR="009F77C4" w:rsidRPr="00D93E94" w14:paraId="6F959A89" w14:textId="77777777" w:rsidTr="004F08C7">
        <w:trPr>
          <w:trHeight w:val="419"/>
        </w:trPr>
        <w:tc>
          <w:tcPr>
            <w:tcW w:w="2490" w:type="dxa"/>
          </w:tcPr>
          <w:p w14:paraId="6955B6AA" w14:textId="77777777" w:rsidR="009F77C4" w:rsidRPr="00D93E94" w:rsidRDefault="009F77C4" w:rsidP="004F08C7">
            <w:pPr>
              <w:pStyle w:val="TableText"/>
            </w:pPr>
            <w:r>
              <w:rPr>
                <w:rFonts w:hint="eastAsia"/>
              </w:rPr>
              <w:t>缓存清理</w:t>
            </w:r>
          </w:p>
        </w:tc>
        <w:tc>
          <w:tcPr>
            <w:tcW w:w="6542" w:type="dxa"/>
          </w:tcPr>
          <w:p w14:paraId="184D7BDD" w14:textId="77777777" w:rsidR="009F77C4" w:rsidRPr="00D93E94" w:rsidRDefault="009F77C4" w:rsidP="004F08C7">
            <w:pPr>
              <w:pStyle w:val="TableText"/>
            </w:pPr>
            <w:r>
              <w:rPr>
                <w:rFonts w:hint="eastAsia"/>
              </w:rPr>
              <w:t>清理勾选的缓存U</w:t>
            </w:r>
            <w:r>
              <w:t>RL</w:t>
            </w:r>
          </w:p>
        </w:tc>
      </w:tr>
    </w:tbl>
    <w:p w14:paraId="59565E06" w14:textId="77777777" w:rsidR="009F77C4" w:rsidRDefault="009F77C4" w:rsidP="009F77C4">
      <w:pPr>
        <w:widowControl/>
        <w:ind w:firstLine="420"/>
        <w:jc w:val="left"/>
      </w:pPr>
      <w:r>
        <w:br w:type="page"/>
      </w:r>
    </w:p>
    <w:p w14:paraId="6161E784" w14:textId="77777777" w:rsidR="009F77C4" w:rsidRDefault="009F77C4" w:rsidP="009F77C4">
      <w:pPr>
        <w:widowControl/>
        <w:ind w:firstLine="420"/>
        <w:jc w:val="left"/>
        <w:rPr>
          <w:rFonts w:ascii="Arial" w:hAnsi="Arial"/>
          <w:kern w:val="0"/>
        </w:rPr>
      </w:pPr>
    </w:p>
    <w:p w14:paraId="03FB9CE8" w14:textId="77777777" w:rsidR="009F77C4" w:rsidRPr="004B70BC" w:rsidRDefault="009F77C4" w:rsidP="009F77C4">
      <w:pPr>
        <w:pStyle w:val="10"/>
      </w:pPr>
      <w:bookmarkStart w:id="6374" w:name="_Toc15485263"/>
      <w:bookmarkStart w:id="6375" w:name="_Toc41651302"/>
      <w:bookmarkStart w:id="6376" w:name="_Toc44618394"/>
      <w:bookmarkStart w:id="6377" w:name="_Toc60069263"/>
      <w:bookmarkStart w:id="6378" w:name="_Toc61022732"/>
      <w:r>
        <w:rPr>
          <w:rFonts w:hint="eastAsia"/>
        </w:rPr>
        <w:t>安全</w:t>
      </w:r>
      <w:r w:rsidRPr="004B70BC">
        <w:rPr>
          <w:rFonts w:hint="eastAsia"/>
        </w:rPr>
        <w:t>防护配置</w:t>
      </w:r>
      <w:bookmarkEnd w:id="5985"/>
      <w:bookmarkEnd w:id="5986"/>
      <w:bookmarkEnd w:id="6374"/>
      <w:bookmarkEnd w:id="6375"/>
      <w:bookmarkEnd w:id="6376"/>
      <w:bookmarkEnd w:id="6377"/>
      <w:bookmarkEnd w:id="6378"/>
    </w:p>
    <w:p w14:paraId="66BF1D9C" w14:textId="77777777" w:rsidR="009F77C4" w:rsidRPr="004B70BC" w:rsidRDefault="009F77C4" w:rsidP="009F77C4">
      <w:pPr>
        <w:pStyle w:val="21"/>
      </w:pPr>
      <w:bookmarkStart w:id="6379" w:name="_Toc474250111"/>
      <w:bookmarkStart w:id="6380" w:name="_Toc15460077"/>
      <w:bookmarkStart w:id="6381" w:name="_Toc15485285"/>
      <w:bookmarkStart w:id="6382" w:name="_Toc41651324"/>
      <w:bookmarkStart w:id="6383" w:name="_Toc44618416"/>
      <w:bookmarkStart w:id="6384" w:name="_Toc60069264"/>
      <w:bookmarkStart w:id="6385" w:name="_Toc61022733"/>
      <w:bookmarkStart w:id="6386" w:name="_Toc474250090"/>
      <w:bookmarkStart w:id="6387" w:name="_Toc15460056"/>
      <w:bookmarkStart w:id="6388" w:name="_Toc15485264"/>
      <w:bookmarkStart w:id="6389" w:name="_Toc41651303"/>
      <w:bookmarkStart w:id="6390" w:name="_Toc44618395"/>
      <w:r w:rsidRPr="004B70BC">
        <w:rPr>
          <w:rFonts w:hint="eastAsia"/>
        </w:rPr>
        <w:t>ARP</w:t>
      </w:r>
      <w:r>
        <w:rPr>
          <w:rFonts w:hint="eastAsia"/>
        </w:rPr>
        <w:t>/</w:t>
      </w:r>
      <w:r>
        <w:t>ND</w:t>
      </w:r>
      <w:r w:rsidRPr="004B70BC">
        <w:rPr>
          <w:rFonts w:hint="eastAsia"/>
        </w:rPr>
        <w:t>攻击</w:t>
      </w:r>
      <w:bookmarkEnd w:id="6379"/>
      <w:bookmarkEnd w:id="6380"/>
      <w:bookmarkEnd w:id="6381"/>
      <w:bookmarkEnd w:id="6382"/>
      <w:bookmarkEnd w:id="6383"/>
      <w:r>
        <w:rPr>
          <w:rFonts w:hint="eastAsia"/>
        </w:rPr>
        <w:t>防护</w:t>
      </w:r>
      <w:bookmarkEnd w:id="6384"/>
      <w:bookmarkEnd w:id="6385"/>
    </w:p>
    <w:p w14:paraId="4CDFE5C1" w14:textId="77777777" w:rsidR="009F77C4" w:rsidRPr="004B70BC" w:rsidRDefault="009F77C4" w:rsidP="009F77C4">
      <w:pPr>
        <w:pStyle w:val="30"/>
      </w:pPr>
      <w:bookmarkStart w:id="6391" w:name="_Toc474250112"/>
      <w:bookmarkStart w:id="6392" w:name="_Toc15460078"/>
      <w:bookmarkStart w:id="6393" w:name="_Toc15485286"/>
      <w:bookmarkStart w:id="6394" w:name="_Toc41651325"/>
      <w:bookmarkStart w:id="6395" w:name="_Toc44618417"/>
      <w:bookmarkStart w:id="6396" w:name="_Toc60069265"/>
      <w:bookmarkStart w:id="6397" w:name="_Toc61022734"/>
      <w:r w:rsidRPr="004B70BC">
        <w:rPr>
          <w:rFonts w:hint="eastAsia"/>
        </w:rPr>
        <w:t>ARP</w:t>
      </w:r>
      <w:r>
        <w:rPr>
          <w:rFonts w:hint="eastAsia"/>
        </w:rPr>
        <w:t>/</w:t>
      </w:r>
      <w:r>
        <w:t>ND</w:t>
      </w:r>
      <w:r w:rsidRPr="004B70BC">
        <w:rPr>
          <w:rFonts w:hint="eastAsia"/>
        </w:rPr>
        <w:t>攻击</w:t>
      </w:r>
      <w:r>
        <w:rPr>
          <w:rFonts w:hint="eastAsia"/>
        </w:rPr>
        <w:t>防护</w:t>
      </w:r>
      <w:r w:rsidRPr="004B70BC">
        <w:rPr>
          <w:rFonts w:hint="eastAsia"/>
        </w:rPr>
        <w:t>概述</w:t>
      </w:r>
      <w:bookmarkEnd w:id="6391"/>
      <w:bookmarkEnd w:id="6392"/>
      <w:bookmarkEnd w:id="6393"/>
      <w:bookmarkEnd w:id="6394"/>
      <w:bookmarkEnd w:id="6395"/>
      <w:bookmarkEnd w:id="6396"/>
      <w:bookmarkEnd w:id="6397"/>
    </w:p>
    <w:p w14:paraId="447DEF29" w14:textId="77777777" w:rsidR="009F77C4" w:rsidRPr="008163BE" w:rsidRDefault="009F77C4" w:rsidP="009F77C4">
      <w:pPr>
        <w:ind w:firstLine="420"/>
      </w:pPr>
      <w:r w:rsidRPr="008163BE">
        <w:rPr>
          <w:rFonts w:hint="eastAsia"/>
        </w:rPr>
        <w:t>在局域网中，通信前必须通过</w:t>
      </w:r>
      <w:r w:rsidRPr="008163BE">
        <w:t>ARP</w:t>
      </w:r>
      <w:r w:rsidRPr="008163BE">
        <w:rPr>
          <w:rFonts w:hint="eastAsia"/>
        </w:rPr>
        <w:t>协议将</w:t>
      </w:r>
      <w:r w:rsidRPr="008163BE">
        <w:t>IP</w:t>
      </w:r>
      <w:r w:rsidRPr="008163BE">
        <w:rPr>
          <w:rFonts w:hint="eastAsia"/>
        </w:rPr>
        <w:t>地址转换为</w:t>
      </w:r>
      <w:r w:rsidRPr="008163BE">
        <w:t>MAC</w:t>
      </w:r>
      <w:r w:rsidRPr="008163BE">
        <w:rPr>
          <w:rFonts w:hint="eastAsia"/>
        </w:rPr>
        <w:t>地址。</w:t>
      </w:r>
      <w:r w:rsidRPr="008163BE">
        <w:t>ARP</w:t>
      </w:r>
      <w:r w:rsidRPr="008163BE">
        <w:rPr>
          <w:rFonts w:hint="eastAsia"/>
        </w:rPr>
        <w:t>协议对网络安全具有重要的意义，但是当初</w:t>
      </w:r>
      <w:r w:rsidRPr="008163BE">
        <w:t>ARP</w:t>
      </w:r>
      <w:r w:rsidRPr="008163BE">
        <w:rPr>
          <w:rFonts w:hint="eastAsia"/>
        </w:rPr>
        <w:t>方式的设计没有考虑到过多的安全问题，留下很多隐患，使得</w:t>
      </w:r>
      <w:r w:rsidRPr="008163BE">
        <w:t>ARP</w:t>
      </w:r>
      <w:r w:rsidRPr="008163BE">
        <w:rPr>
          <w:rFonts w:hint="eastAsia"/>
        </w:rPr>
        <w:t>攻击成为当前网络环境中遇到的一个非常典型的安全威胁。</w:t>
      </w:r>
    </w:p>
    <w:p w14:paraId="2E4CCDC4" w14:textId="77777777" w:rsidR="009F77C4" w:rsidRPr="008163BE" w:rsidRDefault="009F77C4" w:rsidP="009F77C4">
      <w:pPr>
        <w:ind w:firstLine="420"/>
      </w:pPr>
      <w:r w:rsidRPr="008163BE">
        <w:rPr>
          <w:rFonts w:hint="eastAsia"/>
        </w:rPr>
        <w:t>通过伪造</w:t>
      </w:r>
      <w:r w:rsidRPr="008163BE">
        <w:t>IP</w:t>
      </w:r>
      <w:r w:rsidRPr="008163BE">
        <w:rPr>
          <w:rFonts w:hint="eastAsia"/>
        </w:rPr>
        <w:t>地址和</w:t>
      </w:r>
      <w:r w:rsidRPr="008163BE">
        <w:t>MAC</w:t>
      </w:r>
      <w:r w:rsidRPr="008163BE">
        <w:rPr>
          <w:rFonts w:hint="eastAsia"/>
        </w:rPr>
        <w:t>地址实现</w:t>
      </w:r>
      <w:r w:rsidRPr="008163BE">
        <w:t>ARP</w:t>
      </w:r>
      <w:r w:rsidRPr="008163BE">
        <w:rPr>
          <w:rFonts w:hint="eastAsia"/>
        </w:rPr>
        <w:t>欺骗，能够在网络中产生大量的</w:t>
      </w:r>
      <w:r w:rsidRPr="008163BE">
        <w:t>ARP</w:t>
      </w:r>
      <w:r w:rsidRPr="008163BE">
        <w:rPr>
          <w:rFonts w:hint="eastAsia"/>
        </w:rPr>
        <w:t>通信量，使网络阻塞，攻击者只要持续不断的发出伪造的</w:t>
      </w:r>
      <w:r w:rsidRPr="008163BE">
        <w:t>ARP</w:t>
      </w:r>
      <w:r w:rsidRPr="008163BE">
        <w:rPr>
          <w:rFonts w:hint="eastAsia"/>
        </w:rPr>
        <w:t>响应包就能更改目标主机</w:t>
      </w:r>
      <w:r w:rsidRPr="008163BE">
        <w:t>ARP</w:t>
      </w:r>
      <w:r w:rsidRPr="008163BE">
        <w:rPr>
          <w:rFonts w:hint="eastAsia"/>
        </w:rPr>
        <w:t>缓存，造成网络中断或中间人攻击。</w:t>
      </w:r>
    </w:p>
    <w:p w14:paraId="537E91D2" w14:textId="77777777" w:rsidR="009F77C4" w:rsidRPr="008163BE" w:rsidRDefault="009F77C4" w:rsidP="009F77C4">
      <w:pPr>
        <w:ind w:firstLine="420"/>
      </w:pPr>
      <w:r w:rsidRPr="008163BE">
        <w:rPr>
          <w:rFonts w:hint="eastAsia"/>
        </w:rPr>
        <w:t>受到</w:t>
      </w:r>
      <w:r w:rsidRPr="008163BE">
        <w:t>ARP</w:t>
      </w:r>
      <w:r w:rsidRPr="008163BE">
        <w:rPr>
          <w:rFonts w:hint="eastAsia"/>
        </w:rPr>
        <w:t>攻击后会出现无法正常上网、</w:t>
      </w:r>
      <w:r w:rsidRPr="008163BE">
        <w:t>ARP</w:t>
      </w:r>
      <w:r w:rsidRPr="008163BE">
        <w:rPr>
          <w:rFonts w:hint="eastAsia"/>
        </w:rPr>
        <w:t>包爆增、不正常或错误的</w:t>
      </w:r>
      <w:r w:rsidRPr="008163BE">
        <w:t>MAC</w:t>
      </w:r>
      <w:r w:rsidRPr="008163BE">
        <w:rPr>
          <w:rFonts w:hint="eastAsia"/>
        </w:rPr>
        <w:t>地址、一个</w:t>
      </w:r>
      <w:r w:rsidRPr="008163BE">
        <w:t>MAC</w:t>
      </w:r>
      <w:r w:rsidRPr="008163BE">
        <w:rPr>
          <w:rFonts w:hint="eastAsia"/>
        </w:rPr>
        <w:t>地址对应多个</w:t>
      </w:r>
      <w:r w:rsidRPr="008163BE">
        <w:t>IP</w:t>
      </w:r>
      <w:r w:rsidRPr="008163BE">
        <w:rPr>
          <w:rFonts w:hint="eastAsia"/>
        </w:rPr>
        <w:t>、</w:t>
      </w:r>
      <w:r w:rsidRPr="008163BE">
        <w:t>IP</w:t>
      </w:r>
      <w:r w:rsidRPr="008163BE">
        <w:rPr>
          <w:rFonts w:hint="eastAsia"/>
        </w:rPr>
        <w:t>冲突等情况。</w:t>
      </w:r>
      <w:r w:rsidRPr="008163BE">
        <w:t>ARP</w:t>
      </w:r>
      <w:r w:rsidRPr="008163BE">
        <w:rPr>
          <w:rFonts w:hint="eastAsia"/>
        </w:rPr>
        <w:t>攻击因为技术门槛低，易于实现，在现今的网络中频频出现，有效防范</w:t>
      </w:r>
      <w:r w:rsidRPr="008163BE">
        <w:t>ARP</w:t>
      </w:r>
      <w:r w:rsidRPr="008163BE">
        <w:rPr>
          <w:rFonts w:hint="eastAsia"/>
        </w:rPr>
        <w:t>攻击已成为确保网络畅通的必要条件。</w:t>
      </w:r>
    </w:p>
    <w:p w14:paraId="39AD1947" w14:textId="77777777" w:rsidR="009F77C4" w:rsidRPr="008163BE" w:rsidRDefault="009F77C4" w:rsidP="009F77C4">
      <w:pPr>
        <w:ind w:firstLine="420"/>
      </w:pPr>
      <w:r w:rsidRPr="008163BE">
        <w:rPr>
          <w:rFonts w:hint="eastAsia"/>
        </w:rPr>
        <w:t>设备的防</w:t>
      </w:r>
      <w:r w:rsidRPr="008163BE">
        <w:t>ARP</w:t>
      </w:r>
      <w:r w:rsidRPr="008163BE">
        <w:rPr>
          <w:rFonts w:hint="eastAsia"/>
        </w:rPr>
        <w:t>攻击功能有效识别</w:t>
      </w:r>
      <w:r w:rsidRPr="008163BE">
        <w:t>ARP</w:t>
      </w:r>
      <w:r w:rsidRPr="008163BE">
        <w:rPr>
          <w:rFonts w:hint="eastAsia"/>
        </w:rPr>
        <w:t>欺骗攻击和</w:t>
      </w:r>
      <w:r w:rsidRPr="008163BE">
        <w:t>ARP flood</w:t>
      </w:r>
      <w:r w:rsidRPr="008163BE">
        <w:rPr>
          <w:rFonts w:hint="eastAsia"/>
        </w:rPr>
        <w:t>攻击，对疑似攻击的行为告警，并配合</w:t>
      </w:r>
      <w:r w:rsidRPr="008163BE">
        <w:t>IP-MAC</w:t>
      </w:r>
      <w:r w:rsidRPr="008163BE">
        <w:rPr>
          <w:rFonts w:hint="eastAsia"/>
        </w:rPr>
        <w:t>绑定、主动保护发包及关闭</w:t>
      </w:r>
      <w:r w:rsidRPr="008163BE">
        <w:t>ARP</w:t>
      </w:r>
      <w:r w:rsidRPr="008163BE">
        <w:rPr>
          <w:rFonts w:hint="eastAsia"/>
        </w:rPr>
        <w:t>学习等，有效防范</w:t>
      </w:r>
      <w:r w:rsidRPr="008163BE">
        <w:t>ARP</w:t>
      </w:r>
      <w:r w:rsidRPr="008163BE">
        <w:rPr>
          <w:rFonts w:hint="eastAsia"/>
        </w:rPr>
        <w:t>攻击造成的损害。</w:t>
      </w:r>
    </w:p>
    <w:p w14:paraId="40AF9987" w14:textId="77777777" w:rsidR="009F77C4" w:rsidRPr="004B70BC" w:rsidRDefault="009F77C4" w:rsidP="009F77C4">
      <w:pPr>
        <w:pStyle w:val="30"/>
      </w:pPr>
      <w:bookmarkStart w:id="6398" w:name="_Toc474250113"/>
      <w:bookmarkStart w:id="6399" w:name="_Toc15460079"/>
      <w:bookmarkStart w:id="6400" w:name="_Toc15485287"/>
      <w:bookmarkStart w:id="6401" w:name="_Toc41651326"/>
      <w:bookmarkStart w:id="6402" w:name="_Toc44618418"/>
      <w:bookmarkStart w:id="6403" w:name="_Toc60069266"/>
      <w:bookmarkStart w:id="6404" w:name="_Toc61022735"/>
      <w:r w:rsidRPr="004B70BC">
        <w:rPr>
          <w:rFonts w:hint="eastAsia"/>
        </w:rPr>
        <w:t>ARP表项显示</w:t>
      </w:r>
      <w:bookmarkEnd w:id="6398"/>
      <w:bookmarkEnd w:id="6399"/>
      <w:bookmarkEnd w:id="6400"/>
      <w:bookmarkEnd w:id="6401"/>
      <w:bookmarkEnd w:id="6402"/>
      <w:bookmarkEnd w:id="6403"/>
      <w:bookmarkEnd w:id="6404"/>
    </w:p>
    <w:p w14:paraId="2BA196A1"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Pr>
          <w:rFonts w:hint="eastAsia"/>
        </w:rPr>
        <w:t>&gt;ARP/ND</w:t>
      </w:r>
      <w:r>
        <w:rPr>
          <w:rFonts w:hint="eastAsia"/>
        </w:rPr>
        <w:t>攻击防护</w:t>
      </w:r>
      <w:r w:rsidRPr="008163BE">
        <w:t xml:space="preserve"> &gt; ARP</w:t>
      </w:r>
      <w:r w:rsidRPr="008163BE">
        <w:rPr>
          <w:rFonts w:hint="eastAsia"/>
        </w:rPr>
        <w:t>表”进入</w:t>
      </w:r>
      <w:r w:rsidRPr="008163BE">
        <w:t>ARP</w:t>
      </w:r>
      <w:r w:rsidRPr="008163BE">
        <w:rPr>
          <w:rFonts w:hint="eastAsia"/>
        </w:rPr>
        <w:t>表显示界面，如</w:t>
      </w:r>
      <w:r w:rsidRPr="00F82070">
        <w:rPr>
          <w:color w:val="0000FF"/>
          <w:u w:val="single"/>
        </w:rPr>
        <w:fldChar w:fldCharType="begin"/>
      </w:r>
      <w:r w:rsidRPr="00F82070">
        <w:rPr>
          <w:color w:val="0000FF"/>
          <w:u w:val="single"/>
        </w:rPr>
        <w:instrText xml:space="preserve"> REF _Ref393799551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w:t>
      </w:r>
      <w:r w:rsidRPr="00F82070">
        <w:rPr>
          <w:color w:val="0000FF"/>
          <w:u w:val="single"/>
        </w:rPr>
        <w:fldChar w:fldCharType="end"/>
      </w:r>
      <w:r w:rsidRPr="008163BE">
        <w:rPr>
          <w:rFonts w:hint="eastAsia"/>
        </w:rPr>
        <w:t>所示。</w:t>
      </w:r>
    </w:p>
    <w:p w14:paraId="711C5602" w14:textId="77777777" w:rsidR="009F77C4" w:rsidRPr="004B70BC" w:rsidRDefault="009F77C4" w:rsidP="009F77C4">
      <w:pPr>
        <w:pStyle w:val="FigureDescription"/>
        <w:spacing w:before="156" w:after="156"/>
      </w:pPr>
      <w:bookmarkStart w:id="6405" w:name="_Ref393799551"/>
      <w:r w:rsidRPr="004B70BC">
        <w:rPr>
          <w:rFonts w:hint="eastAsia"/>
        </w:rPr>
        <w:t>ARP</w:t>
      </w:r>
      <w:r w:rsidRPr="004B70BC">
        <w:rPr>
          <w:rFonts w:hint="eastAsia"/>
        </w:rPr>
        <w:t>表项显示</w:t>
      </w:r>
      <w:bookmarkEnd w:id="6405"/>
    </w:p>
    <w:p w14:paraId="671C7B6B" w14:textId="77777777" w:rsidR="009F77C4" w:rsidRDefault="009F77C4" w:rsidP="009F77C4">
      <w:pPr>
        <w:pStyle w:val="Figure"/>
      </w:pPr>
      <w:r>
        <w:drawing>
          <wp:inline distT="0" distB="0" distL="0" distR="0" wp14:anchorId="3561BBF0" wp14:editId="0173AF8C">
            <wp:extent cx="6120130" cy="1182370"/>
            <wp:effectExtent l="0" t="0" r="0" b="0"/>
            <wp:docPr id="3439" name="图片 3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4"/>
                    <a:stretch>
                      <a:fillRect/>
                    </a:stretch>
                  </pic:blipFill>
                  <pic:spPr>
                    <a:xfrm>
                      <a:off x="0" y="0"/>
                      <a:ext cx="6120130" cy="1182370"/>
                    </a:xfrm>
                    <a:prstGeom prst="rect">
                      <a:avLst/>
                    </a:prstGeom>
                  </pic:spPr>
                </pic:pic>
              </a:graphicData>
            </a:graphic>
          </wp:inline>
        </w:drawing>
      </w:r>
    </w:p>
    <w:p w14:paraId="4AB798E7" w14:textId="77777777" w:rsidR="009F77C4" w:rsidRDefault="009F77C4" w:rsidP="009F77C4">
      <w:pPr>
        <w:ind w:firstLine="420"/>
      </w:pPr>
    </w:p>
    <w:p w14:paraId="0071B861" w14:textId="77777777" w:rsidR="009F77C4" w:rsidRPr="004B70BC" w:rsidRDefault="009F77C4" w:rsidP="009F77C4">
      <w:pPr>
        <w:ind w:firstLine="420"/>
      </w:pPr>
    </w:p>
    <w:p w14:paraId="25BB0847" w14:textId="77777777" w:rsidR="009F77C4" w:rsidRPr="004B70BC" w:rsidRDefault="009F77C4" w:rsidP="009F77C4">
      <w:pPr>
        <w:pStyle w:val="30"/>
      </w:pPr>
      <w:bookmarkStart w:id="6406" w:name="_Toc496875249"/>
      <w:bookmarkStart w:id="6407" w:name="_Toc51613335"/>
      <w:bookmarkStart w:id="6408" w:name="_Toc60069267"/>
      <w:bookmarkStart w:id="6409" w:name="_Toc61022736"/>
      <w:bookmarkStart w:id="6410" w:name="_Toc474250114"/>
      <w:bookmarkStart w:id="6411" w:name="_Toc15460080"/>
      <w:bookmarkStart w:id="6412" w:name="_Toc15485288"/>
      <w:bookmarkStart w:id="6413" w:name="_Toc41651327"/>
      <w:bookmarkStart w:id="6414" w:name="_Toc44618419"/>
      <w:bookmarkEnd w:id="6406"/>
      <w:r>
        <w:rPr>
          <w:rFonts w:hint="eastAsia"/>
        </w:rPr>
        <w:t>ND</w:t>
      </w:r>
      <w:r w:rsidRPr="004B70BC">
        <w:rPr>
          <w:rFonts w:hint="eastAsia"/>
        </w:rPr>
        <w:t>表项显示</w:t>
      </w:r>
      <w:bookmarkEnd w:id="6407"/>
      <w:bookmarkEnd w:id="6408"/>
      <w:bookmarkEnd w:id="6409"/>
    </w:p>
    <w:p w14:paraId="133957A0"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 xml:space="preserve"> &gt; </w:t>
      </w:r>
      <w:r>
        <w:rPr>
          <w:rFonts w:hint="eastAsia"/>
        </w:rPr>
        <w:t>其它防护</w:t>
      </w:r>
      <w:r w:rsidRPr="008163BE">
        <w:t xml:space="preserve"> &gt; ARP</w:t>
      </w:r>
      <w:r>
        <w:t>/ND</w:t>
      </w:r>
      <w:r w:rsidRPr="008163BE">
        <w:rPr>
          <w:rFonts w:hint="eastAsia"/>
        </w:rPr>
        <w:t>攻击防护</w:t>
      </w:r>
      <w:r>
        <w:t xml:space="preserve"> &gt; ND</w:t>
      </w:r>
      <w:r w:rsidRPr="008163BE">
        <w:rPr>
          <w:rFonts w:hint="eastAsia"/>
        </w:rPr>
        <w:t>表”进入</w:t>
      </w:r>
      <w:r>
        <w:t>ND</w:t>
      </w:r>
      <w:r w:rsidRPr="008163BE">
        <w:rPr>
          <w:rFonts w:hint="eastAsia"/>
        </w:rPr>
        <w:t>表显示界面，如</w:t>
      </w:r>
      <w:r w:rsidRPr="0016460F">
        <w:t>下图</w:t>
      </w:r>
      <w:r w:rsidRPr="008163BE">
        <w:rPr>
          <w:rFonts w:hint="eastAsia"/>
        </w:rPr>
        <w:t>所示。</w:t>
      </w:r>
    </w:p>
    <w:p w14:paraId="19E34D36" w14:textId="77777777" w:rsidR="009F77C4" w:rsidRPr="004B70BC" w:rsidRDefault="009F77C4" w:rsidP="009F77C4">
      <w:pPr>
        <w:pStyle w:val="FigureDescription"/>
        <w:spacing w:before="156" w:after="156"/>
      </w:pPr>
      <w:r>
        <w:rPr>
          <w:rFonts w:hint="eastAsia"/>
        </w:rPr>
        <w:lastRenderedPageBreak/>
        <w:t>ND</w:t>
      </w:r>
      <w:r w:rsidRPr="004B70BC">
        <w:rPr>
          <w:rFonts w:hint="eastAsia"/>
        </w:rPr>
        <w:t>表项显示</w:t>
      </w:r>
    </w:p>
    <w:p w14:paraId="4015D5AA" w14:textId="77777777" w:rsidR="009F77C4" w:rsidRDefault="009F77C4" w:rsidP="009F77C4">
      <w:pPr>
        <w:pStyle w:val="Figure"/>
        <w:spacing w:before="312" w:after="312"/>
      </w:pPr>
      <w:r>
        <w:drawing>
          <wp:inline distT="0" distB="0" distL="0" distR="0" wp14:anchorId="4E223AAA" wp14:editId="12317D6E">
            <wp:extent cx="5791200" cy="1123630"/>
            <wp:effectExtent l="0" t="0" r="0" b="635"/>
            <wp:docPr id="3545" name="图片 3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5"/>
                    <a:stretch>
                      <a:fillRect/>
                    </a:stretch>
                  </pic:blipFill>
                  <pic:spPr>
                    <a:xfrm>
                      <a:off x="0" y="0"/>
                      <a:ext cx="5822757" cy="1129753"/>
                    </a:xfrm>
                    <a:prstGeom prst="rect">
                      <a:avLst/>
                    </a:prstGeom>
                  </pic:spPr>
                </pic:pic>
              </a:graphicData>
            </a:graphic>
          </wp:inline>
        </w:drawing>
      </w:r>
    </w:p>
    <w:p w14:paraId="20B2B011" w14:textId="77777777" w:rsidR="009F77C4" w:rsidRDefault="009F77C4" w:rsidP="009F77C4"/>
    <w:p w14:paraId="02193B1F" w14:textId="77777777" w:rsidR="009F77C4" w:rsidRPr="004B70BC" w:rsidRDefault="009F77C4" w:rsidP="009F77C4">
      <w:pPr>
        <w:pStyle w:val="30"/>
      </w:pPr>
      <w:bookmarkStart w:id="6415" w:name="_Toc51613336"/>
      <w:bookmarkStart w:id="6416" w:name="_Toc60069268"/>
      <w:bookmarkStart w:id="6417" w:name="_Toc61022737"/>
      <w:bookmarkEnd w:id="6410"/>
      <w:bookmarkEnd w:id="6411"/>
      <w:bookmarkEnd w:id="6412"/>
      <w:bookmarkEnd w:id="6413"/>
      <w:bookmarkEnd w:id="6414"/>
      <w:r w:rsidRPr="004B70BC">
        <w:rPr>
          <w:rFonts w:hint="eastAsia"/>
        </w:rPr>
        <w:t>ARP</w:t>
      </w:r>
      <w:r>
        <w:rPr>
          <w:rFonts w:hint="eastAsia"/>
        </w:rPr>
        <w:t>/ND</w:t>
      </w:r>
      <w:r w:rsidRPr="004B70BC">
        <w:rPr>
          <w:rFonts w:hint="eastAsia"/>
        </w:rPr>
        <w:t xml:space="preserve"> Flood攻击防护</w:t>
      </w:r>
      <w:bookmarkEnd w:id="6415"/>
      <w:bookmarkEnd w:id="6416"/>
      <w:bookmarkEnd w:id="6417"/>
    </w:p>
    <w:p w14:paraId="1CFDB78E"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 xml:space="preserve"> &gt; </w:t>
      </w:r>
      <w:r>
        <w:rPr>
          <w:rFonts w:hint="eastAsia"/>
        </w:rPr>
        <w:t>其它防护</w:t>
      </w:r>
      <w:r w:rsidRPr="008163BE">
        <w:t xml:space="preserve"> &gt; ARP</w:t>
      </w:r>
      <w:r>
        <w:t>/ND</w:t>
      </w:r>
      <w:r w:rsidRPr="008163BE">
        <w:rPr>
          <w:rFonts w:hint="eastAsia"/>
        </w:rPr>
        <w:t>攻击防护</w:t>
      </w:r>
      <w:r w:rsidRPr="008163BE">
        <w:t xml:space="preserve"> &gt; ARP</w:t>
      </w:r>
      <w:r>
        <w:t>/ND</w:t>
      </w:r>
      <w:r w:rsidRPr="008163BE">
        <w:t xml:space="preserve"> Flood</w:t>
      </w:r>
      <w:r w:rsidRPr="008163BE">
        <w:rPr>
          <w:rFonts w:hint="eastAsia"/>
        </w:rPr>
        <w:t>攻击”使用该功能</w:t>
      </w:r>
      <w:r>
        <w:rPr>
          <w:rFonts w:hint="eastAsia"/>
        </w:rPr>
        <w:t>，如</w:t>
      </w:r>
      <w:r w:rsidRPr="0016460F">
        <w:t>下图</w:t>
      </w:r>
      <w:r>
        <w:t>所示</w:t>
      </w:r>
      <w:r w:rsidRPr="008163BE">
        <w:rPr>
          <w:rFonts w:hint="eastAsia"/>
        </w:rPr>
        <w:t>。</w:t>
      </w:r>
    </w:p>
    <w:p w14:paraId="4C778B45" w14:textId="77777777" w:rsidR="009F77C4" w:rsidRPr="00160FE0" w:rsidRDefault="009F77C4" w:rsidP="009F77C4">
      <w:pPr>
        <w:pStyle w:val="FigureDescription"/>
        <w:spacing w:before="156" w:after="156"/>
      </w:pPr>
      <w:r w:rsidRPr="00160FE0">
        <w:rPr>
          <w:rFonts w:hint="eastAsia"/>
        </w:rPr>
        <w:t>ARP/ND Flood</w:t>
      </w:r>
      <w:r w:rsidRPr="00160FE0">
        <w:rPr>
          <w:rFonts w:hint="eastAsia"/>
        </w:rPr>
        <w:t>攻击设置页面</w:t>
      </w:r>
    </w:p>
    <w:p w14:paraId="2126A7E4" w14:textId="77777777" w:rsidR="009F77C4" w:rsidRDefault="009F77C4" w:rsidP="009F77C4">
      <w:pPr>
        <w:pStyle w:val="Figure"/>
        <w:spacing w:before="312" w:after="312"/>
      </w:pPr>
      <w:r>
        <w:drawing>
          <wp:inline distT="0" distB="0" distL="0" distR="0" wp14:anchorId="0FA59298" wp14:editId="5DF59C72">
            <wp:extent cx="5743575" cy="2806831"/>
            <wp:effectExtent l="0" t="0" r="0" b="0"/>
            <wp:docPr id="3546" name="图片 3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6"/>
                    <a:stretch>
                      <a:fillRect/>
                    </a:stretch>
                  </pic:blipFill>
                  <pic:spPr>
                    <a:xfrm>
                      <a:off x="0" y="0"/>
                      <a:ext cx="5754695" cy="2812265"/>
                    </a:xfrm>
                    <a:prstGeom prst="rect">
                      <a:avLst/>
                    </a:prstGeom>
                  </pic:spPr>
                </pic:pic>
              </a:graphicData>
            </a:graphic>
          </wp:inline>
        </w:drawing>
      </w:r>
    </w:p>
    <w:p w14:paraId="630396CA" w14:textId="77777777" w:rsidR="009F77C4" w:rsidRPr="00DA3843" w:rsidRDefault="009F77C4" w:rsidP="009F77C4">
      <w:pPr>
        <w:ind w:firstLine="420"/>
      </w:pPr>
    </w:p>
    <w:p w14:paraId="1BBCAFBB" w14:textId="77777777" w:rsidR="009F77C4" w:rsidRPr="004B70BC" w:rsidRDefault="009F77C4" w:rsidP="009F77C4">
      <w:pPr>
        <w:pStyle w:val="TableDescription"/>
      </w:pPr>
      <w:r w:rsidRPr="004B70BC">
        <w:rPr>
          <w:rFonts w:hint="eastAsia"/>
        </w:rPr>
        <w:t>ARP</w:t>
      </w:r>
      <w:r>
        <w:t>/ND</w:t>
      </w:r>
      <w:r w:rsidRPr="004B70BC">
        <w:rPr>
          <w:rFonts w:hint="eastAsia"/>
        </w:rPr>
        <w:t xml:space="preserve"> Flood</w:t>
      </w:r>
      <w:r w:rsidRPr="004B70BC">
        <w:rPr>
          <w:rFonts w:hint="eastAsia"/>
        </w:rPr>
        <w:t>攻击防护详细配置描述表</w:t>
      </w:r>
    </w:p>
    <w:tbl>
      <w:tblPr>
        <w:tblStyle w:val="table0"/>
        <w:tblW w:w="9014" w:type="dxa"/>
        <w:tblLayout w:type="fixed"/>
        <w:tblLook w:val="04A0" w:firstRow="1" w:lastRow="0" w:firstColumn="1" w:lastColumn="0" w:noHBand="0" w:noVBand="1"/>
      </w:tblPr>
      <w:tblGrid>
        <w:gridCol w:w="1790"/>
        <w:gridCol w:w="7224"/>
      </w:tblGrid>
      <w:tr w:rsidR="009F77C4" w:rsidRPr="004B70BC" w14:paraId="2C4D37C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90" w:type="dxa"/>
          </w:tcPr>
          <w:p w14:paraId="30AE6570" w14:textId="77777777" w:rsidR="009F77C4" w:rsidRPr="004B70BC" w:rsidRDefault="009F77C4" w:rsidP="004F08C7">
            <w:pPr>
              <w:pStyle w:val="TableHeading"/>
            </w:pPr>
            <w:r w:rsidRPr="004B70BC">
              <w:rPr>
                <w:rFonts w:hint="eastAsia"/>
              </w:rPr>
              <w:t>配置项</w:t>
            </w:r>
          </w:p>
        </w:tc>
        <w:tc>
          <w:tcPr>
            <w:tcW w:w="7224" w:type="dxa"/>
          </w:tcPr>
          <w:p w14:paraId="2D763E9F" w14:textId="77777777" w:rsidR="009F77C4" w:rsidRPr="004B70BC" w:rsidRDefault="009F77C4" w:rsidP="004F08C7">
            <w:pPr>
              <w:pStyle w:val="TableHeading"/>
            </w:pPr>
            <w:r w:rsidRPr="004B70BC">
              <w:rPr>
                <w:rFonts w:hint="eastAsia"/>
              </w:rPr>
              <w:t>说明</w:t>
            </w:r>
          </w:p>
        </w:tc>
      </w:tr>
      <w:tr w:rsidR="009F77C4" w:rsidRPr="004B70BC" w14:paraId="7C9F18F6" w14:textId="77777777" w:rsidTr="004F08C7">
        <w:trPr>
          <w:trHeight w:val="68"/>
        </w:trPr>
        <w:tc>
          <w:tcPr>
            <w:tcW w:w="1790" w:type="dxa"/>
          </w:tcPr>
          <w:p w14:paraId="29626560" w14:textId="77777777" w:rsidR="009F77C4" w:rsidRPr="004B70BC" w:rsidRDefault="009F77C4" w:rsidP="004F08C7">
            <w:pPr>
              <w:pStyle w:val="TableText"/>
            </w:pPr>
            <w:r w:rsidRPr="004B70BC">
              <w:rPr>
                <w:rFonts w:hint="eastAsia"/>
              </w:rPr>
              <w:t>启用</w:t>
            </w:r>
            <w:r>
              <w:rPr>
                <w:rFonts w:hint="eastAsia"/>
              </w:rPr>
              <w:t>防</w:t>
            </w:r>
            <w:r>
              <w:t>ARP flood</w:t>
            </w:r>
          </w:p>
        </w:tc>
        <w:tc>
          <w:tcPr>
            <w:tcW w:w="7224" w:type="dxa"/>
          </w:tcPr>
          <w:p w14:paraId="3ED7ECAA" w14:textId="77777777" w:rsidR="009F77C4" w:rsidRPr="004B70BC" w:rsidRDefault="009F77C4" w:rsidP="004F08C7">
            <w:pPr>
              <w:pStyle w:val="TableText"/>
            </w:pPr>
            <w:r w:rsidRPr="004B70BC">
              <w:rPr>
                <w:rFonts w:hint="eastAsia"/>
              </w:rPr>
              <w:t>点选启用防</w:t>
            </w:r>
            <w:r w:rsidRPr="004B70BC">
              <w:t>ARP Flood</w:t>
            </w:r>
            <w:r w:rsidRPr="004B70BC">
              <w:rPr>
                <w:rFonts w:hint="eastAsia"/>
              </w:rPr>
              <w:t>攻击</w:t>
            </w:r>
          </w:p>
        </w:tc>
      </w:tr>
      <w:tr w:rsidR="009F77C4" w:rsidRPr="004B70BC" w14:paraId="2CD91AE2" w14:textId="77777777" w:rsidTr="004F08C7">
        <w:trPr>
          <w:trHeight w:val="68"/>
        </w:trPr>
        <w:tc>
          <w:tcPr>
            <w:tcW w:w="1790" w:type="dxa"/>
          </w:tcPr>
          <w:p w14:paraId="7E8D8216" w14:textId="77777777" w:rsidR="009F77C4" w:rsidRPr="004B70BC" w:rsidRDefault="009F77C4" w:rsidP="004F08C7">
            <w:pPr>
              <w:pStyle w:val="TableText"/>
            </w:pPr>
            <w:r w:rsidRPr="004B70BC">
              <w:t>ARP</w:t>
            </w:r>
            <w:r w:rsidRPr="004B70BC">
              <w:rPr>
                <w:rFonts w:hint="eastAsia"/>
              </w:rPr>
              <w:t>攻击识别阈值</w:t>
            </w:r>
          </w:p>
        </w:tc>
        <w:tc>
          <w:tcPr>
            <w:tcW w:w="7224" w:type="dxa"/>
          </w:tcPr>
          <w:p w14:paraId="15C4756A" w14:textId="77777777" w:rsidR="009F77C4" w:rsidRPr="004B70BC" w:rsidRDefault="009F77C4" w:rsidP="004F08C7">
            <w:pPr>
              <w:pStyle w:val="TableText"/>
            </w:pPr>
            <w:r w:rsidRPr="004B70BC">
              <w:rPr>
                <w:rFonts w:hint="eastAsia"/>
              </w:rPr>
              <w:t>一秒内收到</w:t>
            </w:r>
            <w:r w:rsidRPr="004B70BC">
              <w:t>ARP</w:t>
            </w:r>
            <w:r w:rsidRPr="004B70BC">
              <w:rPr>
                <w:rFonts w:hint="eastAsia"/>
              </w:rPr>
              <w:t>报文的数量，缺省配置为</w:t>
            </w:r>
            <w:r w:rsidRPr="004B70BC">
              <w:t>300</w:t>
            </w:r>
            <w:r w:rsidRPr="004B70BC">
              <w:rPr>
                <w:rFonts w:hint="eastAsia"/>
              </w:rPr>
              <w:t>个/秒</w:t>
            </w:r>
          </w:p>
        </w:tc>
      </w:tr>
      <w:tr w:rsidR="009F77C4" w:rsidRPr="004B70BC" w14:paraId="3D93D911" w14:textId="77777777" w:rsidTr="004F08C7">
        <w:trPr>
          <w:trHeight w:val="68"/>
        </w:trPr>
        <w:tc>
          <w:tcPr>
            <w:tcW w:w="1790" w:type="dxa"/>
          </w:tcPr>
          <w:p w14:paraId="1FE90C7F" w14:textId="77777777" w:rsidR="009F77C4" w:rsidRPr="004B70BC" w:rsidRDefault="009F77C4" w:rsidP="004F08C7">
            <w:pPr>
              <w:pStyle w:val="TableText"/>
            </w:pPr>
            <w:r>
              <w:rPr>
                <w:rFonts w:hint="eastAsia"/>
              </w:rPr>
              <w:t>ARP</w:t>
            </w:r>
            <w:r w:rsidRPr="004B70BC">
              <w:rPr>
                <w:rFonts w:hint="eastAsia"/>
              </w:rPr>
              <w:t>攻击主机抑制时长</w:t>
            </w:r>
          </w:p>
        </w:tc>
        <w:tc>
          <w:tcPr>
            <w:tcW w:w="7224" w:type="dxa"/>
          </w:tcPr>
          <w:p w14:paraId="4A91270C" w14:textId="77777777" w:rsidR="009F77C4" w:rsidRPr="004B70BC" w:rsidRDefault="009F77C4" w:rsidP="004F08C7">
            <w:pPr>
              <w:pStyle w:val="TableText"/>
            </w:pPr>
            <w:r w:rsidRPr="004B70BC">
              <w:rPr>
                <w:rFonts w:hint="eastAsia"/>
              </w:rPr>
              <w:t>设置阻断时间，当系统检测到攻击时，在配置的时长内拒绝来自于该台源主机的所有其它包，缺省配置为</w:t>
            </w:r>
            <w:r w:rsidRPr="004B70BC">
              <w:t>60</w:t>
            </w:r>
            <w:r w:rsidRPr="004B70BC">
              <w:rPr>
                <w:rFonts w:hint="eastAsia"/>
              </w:rPr>
              <w:t>秒</w:t>
            </w:r>
          </w:p>
        </w:tc>
      </w:tr>
      <w:tr w:rsidR="009F77C4" w:rsidRPr="004B70BC" w14:paraId="30D60F0A" w14:textId="77777777" w:rsidTr="004F08C7">
        <w:trPr>
          <w:trHeight w:val="68"/>
        </w:trPr>
        <w:tc>
          <w:tcPr>
            <w:tcW w:w="1790" w:type="dxa"/>
          </w:tcPr>
          <w:p w14:paraId="6BFB359E" w14:textId="77777777" w:rsidR="009F77C4" w:rsidRPr="004B70BC" w:rsidRDefault="009F77C4" w:rsidP="004F08C7">
            <w:pPr>
              <w:pStyle w:val="TableText"/>
            </w:pPr>
            <w:r w:rsidRPr="004B70BC">
              <w:rPr>
                <w:rFonts w:hint="eastAsia"/>
              </w:rPr>
              <w:t>启用</w:t>
            </w:r>
            <w:r>
              <w:rPr>
                <w:rFonts w:hint="eastAsia"/>
              </w:rPr>
              <w:t>防</w:t>
            </w:r>
            <w:r>
              <w:t>ND flood</w:t>
            </w:r>
          </w:p>
        </w:tc>
        <w:tc>
          <w:tcPr>
            <w:tcW w:w="7224" w:type="dxa"/>
          </w:tcPr>
          <w:p w14:paraId="1F44E370" w14:textId="77777777" w:rsidR="009F77C4" w:rsidRPr="004B70BC" w:rsidRDefault="009F77C4" w:rsidP="004F08C7">
            <w:pPr>
              <w:pStyle w:val="TableText"/>
            </w:pPr>
            <w:r w:rsidRPr="004B70BC">
              <w:rPr>
                <w:rFonts w:hint="eastAsia"/>
              </w:rPr>
              <w:t>点选启用防</w:t>
            </w:r>
            <w:r>
              <w:t>ND</w:t>
            </w:r>
            <w:r w:rsidRPr="004B70BC">
              <w:t xml:space="preserve"> Flood</w:t>
            </w:r>
            <w:r w:rsidRPr="004B70BC">
              <w:rPr>
                <w:rFonts w:hint="eastAsia"/>
              </w:rPr>
              <w:t>攻击</w:t>
            </w:r>
          </w:p>
        </w:tc>
      </w:tr>
      <w:tr w:rsidR="009F77C4" w:rsidRPr="004B70BC" w14:paraId="1ED656DA" w14:textId="77777777" w:rsidTr="004F08C7">
        <w:trPr>
          <w:trHeight w:val="68"/>
        </w:trPr>
        <w:tc>
          <w:tcPr>
            <w:tcW w:w="1790" w:type="dxa"/>
          </w:tcPr>
          <w:p w14:paraId="1F0BB3D3" w14:textId="77777777" w:rsidR="009F77C4" w:rsidRPr="004B70BC" w:rsidRDefault="009F77C4" w:rsidP="004F08C7">
            <w:pPr>
              <w:pStyle w:val="TableText"/>
            </w:pPr>
            <w:r>
              <w:lastRenderedPageBreak/>
              <w:t>ND</w:t>
            </w:r>
            <w:r w:rsidRPr="004B70BC">
              <w:rPr>
                <w:rFonts w:hint="eastAsia"/>
              </w:rPr>
              <w:t>攻击识别阈值</w:t>
            </w:r>
          </w:p>
        </w:tc>
        <w:tc>
          <w:tcPr>
            <w:tcW w:w="7224" w:type="dxa"/>
          </w:tcPr>
          <w:p w14:paraId="1EFE5A2E" w14:textId="77777777" w:rsidR="009F77C4" w:rsidRPr="004B70BC" w:rsidRDefault="009F77C4" w:rsidP="004F08C7">
            <w:pPr>
              <w:pStyle w:val="TableText"/>
            </w:pPr>
            <w:r w:rsidRPr="004B70BC">
              <w:rPr>
                <w:rFonts w:hint="eastAsia"/>
              </w:rPr>
              <w:t>一秒内收到</w:t>
            </w:r>
            <w:r>
              <w:t>ND</w:t>
            </w:r>
            <w:r w:rsidRPr="004B70BC">
              <w:rPr>
                <w:rFonts w:hint="eastAsia"/>
              </w:rPr>
              <w:t>报文的数量，缺省配置为</w:t>
            </w:r>
            <w:r w:rsidRPr="004B70BC">
              <w:t>300</w:t>
            </w:r>
            <w:r w:rsidRPr="004B70BC">
              <w:rPr>
                <w:rFonts w:hint="eastAsia"/>
              </w:rPr>
              <w:t>个/秒</w:t>
            </w:r>
          </w:p>
        </w:tc>
      </w:tr>
      <w:tr w:rsidR="009F77C4" w:rsidRPr="004B70BC" w14:paraId="6D4320CD" w14:textId="77777777" w:rsidTr="004F08C7">
        <w:trPr>
          <w:trHeight w:val="68"/>
        </w:trPr>
        <w:tc>
          <w:tcPr>
            <w:tcW w:w="1790" w:type="dxa"/>
          </w:tcPr>
          <w:p w14:paraId="1FCEAF41" w14:textId="77777777" w:rsidR="009F77C4" w:rsidRPr="004B70BC" w:rsidRDefault="009F77C4" w:rsidP="004F08C7">
            <w:pPr>
              <w:pStyle w:val="TableText"/>
            </w:pPr>
            <w:r>
              <w:rPr>
                <w:rFonts w:hint="eastAsia"/>
              </w:rPr>
              <w:t>ND</w:t>
            </w:r>
            <w:r w:rsidRPr="004B70BC">
              <w:rPr>
                <w:rFonts w:hint="eastAsia"/>
              </w:rPr>
              <w:t>攻击主机抑制时长</w:t>
            </w:r>
          </w:p>
        </w:tc>
        <w:tc>
          <w:tcPr>
            <w:tcW w:w="7224" w:type="dxa"/>
          </w:tcPr>
          <w:p w14:paraId="57262415" w14:textId="77777777" w:rsidR="009F77C4" w:rsidRPr="004B70BC" w:rsidRDefault="009F77C4" w:rsidP="004F08C7">
            <w:pPr>
              <w:pStyle w:val="TableText"/>
            </w:pPr>
            <w:r w:rsidRPr="004B70BC">
              <w:rPr>
                <w:rFonts w:hint="eastAsia"/>
              </w:rPr>
              <w:t>设置阻断时间，当系统检测到攻击时，在配置的时长内拒绝来自于该台源主机的所有其它包，缺省配置为</w:t>
            </w:r>
            <w:r w:rsidRPr="004B70BC">
              <w:t>60</w:t>
            </w:r>
            <w:r w:rsidRPr="004B70BC">
              <w:rPr>
                <w:rFonts w:hint="eastAsia"/>
              </w:rPr>
              <w:t>秒</w:t>
            </w:r>
          </w:p>
        </w:tc>
      </w:tr>
    </w:tbl>
    <w:p w14:paraId="434E5D3F" w14:textId="77777777" w:rsidR="009F77C4" w:rsidRPr="004A01A0" w:rsidRDefault="009F77C4" w:rsidP="009F77C4"/>
    <w:p w14:paraId="305C0EA2" w14:textId="77777777" w:rsidR="009F77C4" w:rsidRPr="004B70BC" w:rsidRDefault="009F77C4" w:rsidP="009F77C4">
      <w:pPr>
        <w:pStyle w:val="TableDescription"/>
      </w:pPr>
      <w:r w:rsidRPr="004B70BC">
        <w:rPr>
          <w:rFonts w:hint="eastAsia"/>
        </w:rPr>
        <w:t>ARP Flood</w:t>
      </w:r>
      <w:r w:rsidRPr="004B70BC">
        <w:rPr>
          <w:rFonts w:hint="eastAsia"/>
        </w:rPr>
        <w:t>攻击防护详细配置描述表</w:t>
      </w:r>
    </w:p>
    <w:tbl>
      <w:tblPr>
        <w:tblStyle w:val="table0"/>
        <w:tblW w:w="9014" w:type="dxa"/>
        <w:tblLayout w:type="fixed"/>
        <w:tblLook w:val="04A0" w:firstRow="1" w:lastRow="0" w:firstColumn="1" w:lastColumn="0" w:noHBand="0" w:noVBand="1"/>
      </w:tblPr>
      <w:tblGrid>
        <w:gridCol w:w="1790"/>
        <w:gridCol w:w="7224"/>
      </w:tblGrid>
      <w:tr w:rsidR="009F77C4" w:rsidRPr="004B70BC" w14:paraId="516BA07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tcPr>
          <w:p w14:paraId="56AA2109" w14:textId="77777777" w:rsidR="009F77C4" w:rsidRPr="004B70BC" w:rsidRDefault="009F77C4" w:rsidP="004F08C7">
            <w:pPr>
              <w:pStyle w:val="TableHeading"/>
            </w:pPr>
            <w:r w:rsidRPr="004B70BC">
              <w:rPr>
                <w:rFonts w:hint="eastAsia"/>
              </w:rPr>
              <w:t>配置项</w:t>
            </w:r>
          </w:p>
        </w:tc>
        <w:tc>
          <w:tcPr>
            <w:tcW w:w="7187" w:type="dxa"/>
          </w:tcPr>
          <w:p w14:paraId="57C23B59" w14:textId="77777777" w:rsidR="009F77C4" w:rsidRPr="004B70BC" w:rsidRDefault="009F77C4" w:rsidP="004F08C7">
            <w:pPr>
              <w:pStyle w:val="TableHeading"/>
            </w:pPr>
            <w:r w:rsidRPr="004B70BC">
              <w:rPr>
                <w:rFonts w:hint="eastAsia"/>
              </w:rPr>
              <w:t>说明</w:t>
            </w:r>
          </w:p>
        </w:tc>
      </w:tr>
      <w:tr w:rsidR="009F77C4" w:rsidRPr="004B70BC" w14:paraId="7AF70AE7" w14:textId="77777777" w:rsidTr="004F08C7">
        <w:trPr>
          <w:trHeight w:val="68"/>
        </w:trPr>
        <w:tc>
          <w:tcPr>
            <w:tcW w:w="1781" w:type="dxa"/>
          </w:tcPr>
          <w:p w14:paraId="28F70A76" w14:textId="77777777" w:rsidR="009F77C4" w:rsidRPr="004B70BC" w:rsidRDefault="009F77C4" w:rsidP="004F08C7">
            <w:pPr>
              <w:pStyle w:val="TableText"/>
            </w:pPr>
            <w:r w:rsidRPr="004B70BC">
              <w:rPr>
                <w:rFonts w:hint="eastAsia"/>
              </w:rPr>
              <w:t>启用</w:t>
            </w:r>
          </w:p>
        </w:tc>
        <w:tc>
          <w:tcPr>
            <w:tcW w:w="7187" w:type="dxa"/>
          </w:tcPr>
          <w:p w14:paraId="28590A90" w14:textId="77777777" w:rsidR="009F77C4" w:rsidRPr="004B70BC" w:rsidRDefault="009F77C4" w:rsidP="004F08C7">
            <w:pPr>
              <w:pStyle w:val="TableText"/>
            </w:pPr>
            <w:r w:rsidRPr="004B70BC">
              <w:rPr>
                <w:rFonts w:hint="eastAsia"/>
              </w:rPr>
              <w:t>点选启用防</w:t>
            </w:r>
            <w:r w:rsidRPr="004B70BC">
              <w:t>ARP Flood</w:t>
            </w:r>
            <w:r w:rsidRPr="004B70BC">
              <w:rPr>
                <w:rFonts w:hint="eastAsia"/>
              </w:rPr>
              <w:t>攻击</w:t>
            </w:r>
          </w:p>
        </w:tc>
      </w:tr>
      <w:tr w:rsidR="009F77C4" w:rsidRPr="004B70BC" w14:paraId="7EE6163D" w14:textId="77777777" w:rsidTr="004F08C7">
        <w:trPr>
          <w:trHeight w:val="68"/>
        </w:trPr>
        <w:tc>
          <w:tcPr>
            <w:tcW w:w="1781" w:type="dxa"/>
          </w:tcPr>
          <w:p w14:paraId="726A42E4" w14:textId="77777777" w:rsidR="009F77C4" w:rsidRPr="004B70BC" w:rsidRDefault="009F77C4" w:rsidP="004F08C7">
            <w:pPr>
              <w:pStyle w:val="TableText"/>
            </w:pPr>
            <w:r w:rsidRPr="004B70BC">
              <w:t>ARP</w:t>
            </w:r>
            <w:r w:rsidRPr="004B70BC">
              <w:rPr>
                <w:rFonts w:hint="eastAsia"/>
              </w:rPr>
              <w:t>攻击识别阈值</w:t>
            </w:r>
          </w:p>
        </w:tc>
        <w:tc>
          <w:tcPr>
            <w:tcW w:w="7187" w:type="dxa"/>
          </w:tcPr>
          <w:p w14:paraId="71951225" w14:textId="77777777" w:rsidR="009F77C4" w:rsidRPr="004B70BC" w:rsidRDefault="009F77C4" w:rsidP="004F08C7">
            <w:pPr>
              <w:pStyle w:val="TableText"/>
            </w:pPr>
            <w:r w:rsidRPr="004B70BC">
              <w:rPr>
                <w:rFonts w:hint="eastAsia"/>
              </w:rPr>
              <w:t>一秒内收到</w:t>
            </w:r>
            <w:r w:rsidRPr="004B70BC">
              <w:t>ARP</w:t>
            </w:r>
            <w:r w:rsidRPr="004B70BC">
              <w:rPr>
                <w:rFonts w:hint="eastAsia"/>
              </w:rPr>
              <w:t>报文的数量，缺省配置为</w:t>
            </w:r>
            <w:r w:rsidRPr="004B70BC">
              <w:t>300</w:t>
            </w:r>
            <w:r w:rsidRPr="004B70BC">
              <w:rPr>
                <w:rFonts w:hint="eastAsia"/>
              </w:rPr>
              <w:t>个/秒</w:t>
            </w:r>
          </w:p>
        </w:tc>
      </w:tr>
      <w:tr w:rsidR="009F77C4" w:rsidRPr="004B70BC" w14:paraId="2D3F5B35" w14:textId="77777777" w:rsidTr="004F08C7">
        <w:trPr>
          <w:trHeight w:val="68"/>
        </w:trPr>
        <w:tc>
          <w:tcPr>
            <w:tcW w:w="1781" w:type="dxa"/>
          </w:tcPr>
          <w:p w14:paraId="5BF02BA7" w14:textId="77777777" w:rsidR="009F77C4" w:rsidRPr="004B70BC" w:rsidRDefault="009F77C4" w:rsidP="004F08C7">
            <w:pPr>
              <w:pStyle w:val="TableText"/>
            </w:pPr>
            <w:r w:rsidRPr="004B70BC">
              <w:rPr>
                <w:rFonts w:hint="eastAsia"/>
              </w:rPr>
              <w:t>攻击主机抑制时长</w:t>
            </w:r>
          </w:p>
        </w:tc>
        <w:tc>
          <w:tcPr>
            <w:tcW w:w="7187" w:type="dxa"/>
          </w:tcPr>
          <w:p w14:paraId="27C78B7F" w14:textId="77777777" w:rsidR="009F77C4" w:rsidRPr="004B70BC" w:rsidRDefault="009F77C4" w:rsidP="004F08C7">
            <w:pPr>
              <w:pStyle w:val="TableText"/>
            </w:pPr>
            <w:r w:rsidRPr="004B70BC">
              <w:rPr>
                <w:rFonts w:hint="eastAsia"/>
              </w:rPr>
              <w:t>设置阻断时间，当系统检测到攻击时，在配置的时长内拒绝来自于该台源主机的所有其它包，缺省配置为</w:t>
            </w:r>
            <w:r w:rsidRPr="004B70BC">
              <w:t>60</w:t>
            </w:r>
            <w:r w:rsidRPr="004B70BC">
              <w:rPr>
                <w:rFonts w:hint="eastAsia"/>
              </w:rPr>
              <w:t>秒</w:t>
            </w:r>
          </w:p>
        </w:tc>
      </w:tr>
    </w:tbl>
    <w:p w14:paraId="729AD273" w14:textId="77777777" w:rsidR="009F77C4" w:rsidRPr="004B70BC" w:rsidRDefault="009F77C4" w:rsidP="009F77C4">
      <w:pPr>
        <w:pStyle w:val="30"/>
      </w:pPr>
      <w:bookmarkStart w:id="6418" w:name="_Toc496875251"/>
      <w:bookmarkStart w:id="6419" w:name="_Toc508014354"/>
      <w:bookmarkStart w:id="6420" w:name="_Toc474250115"/>
      <w:bookmarkStart w:id="6421" w:name="_Toc15460081"/>
      <w:bookmarkStart w:id="6422" w:name="_Toc15485289"/>
      <w:bookmarkStart w:id="6423" w:name="_Toc41651328"/>
      <w:bookmarkStart w:id="6424" w:name="_Toc44618420"/>
      <w:bookmarkStart w:id="6425" w:name="_Toc60069269"/>
      <w:bookmarkStart w:id="6426" w:name="_Toc61022738"/>
      <w:bookmarkEnd w:id="6418"/>
      <w:bookmarkEnd w:id="6419"/>
      <w:r w:rsidRPr="004B70BC">
        <w:rPr>
          <w:rFonts w:hint="eastAsia"/>
        </w:rPr>
        <w:t>防ARP欺骗</w:t>
      </w:r>
      <w:bookmarkEnd w:id="6420"/>
      <w:bookmarkEnd w:id="6421"/>
      <w:bookmarkEnd w:id="6422"/>
      <w:bookmarkEnd w:id="6423"/>
      <w:bookmarkEnd w:id="6424"/>
      <w:bookmarkEnd w:id="6425"/>
      <w:bookmarkEnd w:id="6426"/>
    </w:p>
    <w:p w14:paraId="38886995" w14:textId="77777777" w:rsidR="009F77C4" w:rsidRPr="008163BE" w:rsidRDefault="009F77C4" w:rsidP="009F77C4">
      <w:pPr>
        <w:ind w:firstLine="420"/>
      </w:pPr>
      <w:r w:rsidRPr="008163BE">
        <w:rPr>
          <w:rFonts w:hint="eastAsia"/>
        </w:rPr>
        <w:t>如</w:t>
      </w:r>
      <w:r w:rsidRPr="00F82070">
        <w:rPr>
          <w:color w:val="0000FF"/>
          <w:u w:val="single"/>
        </w:rPr>
        <w:fldChar w:fldCharType="begin"/>
      </w:r>
      <w:r w:rsidRPr="00F82070">
        <w:rPr>
          <w:color w:val="0000FF"/>
          <w:u w:val="single"/>
        </w:rPr>
        <w:instrText xml:space="preserve"> REF _Ref392863040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32-4</w:t>
      </w:r>
      <w:r w:rsidRPr="00F82070">
        <w:rPr>
          <w:color w:val="0000FF"/>
          <w:u w:val="single"/>
        </w:rPr>
        <w:fldChar w:fldCharType="end"/>
      </w:r>
      <w:r w:rsidRPr="008163BE">
        <w:rPr>
          <w:rFonts w:hint="eastAsia"/>
        </w:rPr>
        <w:t>所示，通过菜单“</w:t>
      </w:r>
      <w:r>
        <w:rPr>
          <w:rFonts w:hint="eastAsia"/>
        </w:rPr>
        <w:t>安全中心</w:t>
      </w:r>
      <w:r>
        <w:rPr>
          <w:rFonts w:hint="eastAsia"/>
        </w:rPr>
        <w:t>&gt;</w:t>
      </w:r>
      <w:r>
        <w:rPr>
          <w:rFonts w:hint="eastAsia"/>
        </w:rPr>
        <w:t>其它防护</w:t>
      </w:r>
      <w:r>
        <w:rPr>
          <w:rFonts w:hint="eastAsia"/>
        </w:rPr>
        <w:t>&gt;ARP/ND</w:t>
      </w:r>
      <w:r>
        <w:rPr>
          <w:rFonts w:hint="eastAsia"/>
        </w:rPr>
        <w:t>攻击防护</w:t>
      </w:r>
      <w:r w:rsidRPr="008163BE">
        <w:t>&gt;</w:t>
      </w:r>
      <w:r w:rsidRPr="008163BE">
        <w:rPr>
          <w:rFonts w:hint="eastAsia"/>
        </w:rPr>
        <w:t>防</w:t>
      </w:r>
      <w:r w:rsidRPr="008163BE">
        <w:t>ARP</w:t>
      </w:r>
      <w:r w:rsidRPr="008163BE">
        <w:rPr>
          <w:rFonts w:hint="eastAsia"/>
        </w:rPr>
        <w:t>欺骗”使用该功能。</w:t>
      </w:r>
    </w:p>
    <w:p w14:paraId="644750DE" w14:textId="77777777" w:rsidR="009F77C4" w:rsidRPr="004B70BC" w:rsidRDefault="009F77C4" w:rsidP="009F77C4">
      <w:pPr>
        <w:pStyle w:val="FigureDescription"/>
        <w:spacing w:before="156" w:after="156"/>
      </w:pPr>
      <w:bookmarkStart w:id="6427" w:name="_Ref392863040"/>
      <w:r w:rsidRPr="004B70BC">
        <w:rPr>
          <w:rFonts w:hint="eastAsia"/>
        </w:rPr>
        <w:t>防</w:t>
      </w:r>
      <w:r w:rsidRPr="004B70BC">
        <w:rPr>
          <w:rFonts w:hint="eastAsia"/>
        </w:rPr>
        <w:t>ARP</w:t>
      </w:r>
      <w:r w:rsidRPr="004B70BC">
        <w:rPr>
          <w:rFonts w:hint="eastAsia"/>
        </w:rPr>
        <w:t>欺骗设置页面</w:t>
      </w:r>
      <w:bookmarkEnd w:id="6427"/>
    </w:p>
    <w:p w14:paraId="1EF64964" w14:textId="77777777" w:rsidR="009F77C4" w:rsidRDefault="009F77C4" w:rsidP="009F77C4">
      <w:pPr>
        <w:pStyle w:val="Figure"/>
      </w:pPr>
      <w:r>
        <w:drawing>
          <wp:inline distT="0" distB="0" distL="0" distR="0" wp14:anchorId="327FA957" wp14:editId="669045F8">
            <wp:extent cx="5638800" cy="2242531"/>
            <wp:effectExtent l="0" t="0" r="0" b="5715"/>
            <wp:docPr id="3444" name="图片 3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7"/>
                    <a:stretch>
                      <a:fillRect/>
                    </a:stretch>
                  </pic:blipFill>
                  <pic:spPr>
                    <a:xfrm>
                      <a:off x="0" y="0"/>
                      <a:ext cx="5677398" cy="2257881"/>
                    </a:xfrm>
                    <a:prstGeom prst="rect">
                      <a:avLst/>
                    </a:prstGeom>
                  </pic:spPr>
                </pic:pic>
              </a:graphicData>
            </a:graphic>
          </wp:inline>
        </w:drawing>
      </w:r>
    </w:p>
    <w:p w14:paraId="696A34A7" w14:textId="77777777" w:rsidR="009F77C4" w:rsidRPr="00DA3843" w:rsidRDefault="009F77C4" w:rsidP="009F77C4">
      <w:pPr>
        <w:ind w:firstLine="420"/>
      </w:pPr>
    </w:p>
    <w:p w14:paraId="2A72D4C5" w14:textId="77777777" w:rsidR="009F77C4" w:rsidRPr="004B70BC" w:rsidRDefault="009F77C4" w:rsidP="009F77C4">
      <w:pPr>
        <w:pStyle w:val="TableDescription"/>
      </w:pPr>
      <w:r w:rsidRPr="004B70BC">
        <w:rPr>
          <w:rFonts w:hint="eastAsia"/>
        </w:rPr>
        <w:t>防</w:t>
      </w:r>
      <w:r w:rsidRPr="004B70BC">
        <w:rPr>
          <w:rFonts w:hint="eastAsia"/>
        </w:rPr>
        <w:t>ARP</w:t>
      </w:r>
      <w:r w:rsidRPr="004B70BC">
        <w:rPr>
          <w:rFonts w:hint="eastAsia"/>
        </w:rPr>
        <w:t>欺骗详细信息描述表</w:t>
      </w:r>
    </w:p>
    <w:tbl>
      <w:tblPr>
        <w:tblStyle w:val="table0"/>
        <w:tblW w:w="9014" w:type="dxa"/>
        <w:tblLayout w:type="fixed"/>
        <w:tblLook w:val="04A0" w:firstRow="1" w:lastRow="0" w:firstColumn="1" w:lastColumn="0" w:noHBand="0" w:noVBand="1"/>
      </w:tblPr>
      <w:tblGrid>
        <w:gridCol w:w="1647"/>
        <w:gridCol w:w="7367"/>
      </w:tblGrid>
      <w:tr w:rsidR="009F77C4" w:rsidRPr="004B70BC" w14:paraId="2EC69E2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47" w:type="dxa"/>
          </w:tcPr>
          <w:p w14:paraId="125944D6" w14:textId="77777777" w:rsidR="009F77C4" w:rsidRPr="004B70BC" w:rsidRDefault="009F77C4" w:rsidP="004F08C7">
            <w:pPr>
              <w:pStyle w:val="TableHeading"/>
            </w:pPr>
            <w:r w:rsidRPr="004B70BC">
              <w:rPr>
                <w:rFonts w:hint="eastAsia"/>
              </w:rPr>
              <w:t>配置项</w:t>
            </w:r>
          </w:p>
        </w:tc>
        <w:tc>
          <w:tcPr>
            <w:tcW w:w="7367" w:type="dxa"/>
          </w:tcPr>
          <w:p w14:paraId="05B29339" w14:textId="77777777" w:rsidR="009F77C4" w:rsidRPr="004B70BC" w:rsidRDefault="009F77C4" w:rsidP="004F08C7">
            <w:pPr>
              <w:pStyle w:val="TableHeading"/>
            </w:pPr>
            <w:r w:rsidRPr="004B70BC">
              <w:rPr>
                <w:rFonts w:hint="eastAsia"/>
              </w:rPr>
              <w:t>说明</w:t>
            </w:r>
          </w:p>
        </w:tc>
      </w:tr>
      <w:tr w:rsidR="009F77C4" w:rsidRPr="004B70BC" w14:paraId="14D2BA76" w14:textId="77777777" w:rsidTr="004F08C7">
        <w:trPr>
          <w:trHeight w:val="68"/>
        </w:trPr>
        <w:tc>
          <w:tcPr>
            <w:tcW w:w="1647" w:type="dxa"/>
          </w:tcPr>
          <w:p w14:paraId="14AD99E8" w14:textId="77777777" w:rsidR="009F77C4" w:rsidRPr="004B70BC" w:rsidRDefault="009F77C4" w:rsidP="004F08C7">
            <w:pPr>
              <w:pStyle w:val="TableText"/>
            </w:pPr>
            <w:r w:rsidRPr="004B70BC">
              <w:rPr>
                <w:rFonts w:hint="eastAsia"/>
              </w:rPr>
              <w:t>关闭</w:t>
            </w:r>
            <w:r w:rsidRPr="004B70BC">
              <w:t>ARP</w:t>
            </w:r>
            <w:r w:rsidRPr="004B70BC">
              <w:rPr>
                <w:rFonts w:hint="eastAsia"/>
              </w:rPr>
              <w:t>学习</w:t>
            </w:r>
          </w:p>
        </w:tc>
        <w:tc>
          <w:tcPr>
            <w:tcW w:w="7367" w:type="dxa"/>
          </w:tcPr>
          <w:p w14:paraId="62F6100D" w14:textId="77777777" w:rsidR="009F77C4" w:rsidRPr="004B70BC" w:rsidRDefault="009F77C4" w:rsidP="004F08C7">
            <w:pPr>
              <w:pStyle w:val="TableText"/>
            </w:pPr>
            <w:r w:rsidRPr="004B70BC">
              <w:rPr>
                <w:rFonts w:hint="eastAsia"/>
              </w:rPr>
              <w:t>缺省情况下启用</w:t>
            </w:r>
            <w:r w:rsidRPr="004B70BC">
              <w:t>ARP</w:t>
            </w:r>
            <w:r w:rsidRPr="004B70BC">
              <w:rPr>
                <w:rFonts w:hint="eastAsia"/>
              </w:rPr>
              <w:t>学习，关闭后只要是不匹配</w:t>
            </w:r>
            <w:r w:rsidRPr="004B70BC">
              <w:t>IP-MAC</w:t>
            </w:r>
            <w:r w:rsidRPr="004B70BC">
              <w:rPr>
                <w:rFonts w:hint="eastAsia"/>
              </w:rPr>
              <w:t>绑定表的报文都将被丢弃</w:t>
            </w:r>
          </w:p>
        </w:tc>
      </w:tr>
      <w:tr w:rsidR="009F77C4" w:rsidRPr="004B70BC" w14:paraId="373BCB51" w14:textId="77777777" w:rsidTr="004F08C7">
        <w:trPr>
          <w:trHeight w:val="68"/>
        </w:trPr>
        <w:tc>
          <w:tcPr>
            <w:tcW w:w="1647" w:type="dxa"/>
          </w:tcPr>
          <w:p w14:paraId="7347FE61" w14:textId="77777777" w:rsidR="009F77C4" w:rsidRPr="004B70BC" w:rsidRDefault="009F77C4" w:rsidP="004F08C7">
            <w:pPr>
              <w:pStyle w:val="TableText"/>
            </w:pPr>
            <w:r w:rsidRPr="004B70BC">
              <w:rPr>
                <w:rFonts w:hint="eastAsia"/>
              </w:rPr>
              <w:t>主动保护</w:t>
            </w:r>
          </w:p>
        </w:tc>
        <w:tc>
          <w:tcPr>
            <w:tcW w:w="7367" w:type="dxa"/>
          </w:tcPr>
          <w:p w14:paraId="2BF6D450" w14:textId="77777777" w:rsidR="009F77C4" w:rsidRPr="004B70BC" w:rsidRDefault="009F77C4" w:rsidP="004F08C7">
            <w:pPr>
              <w:pStyle w:val="TableText"/>
            </w:pPr>
            <w:r w:rsidRPr="004B70BC">
              <w:rPr>
                <w:rFonts w:hint="eastAsia"/>
              </w:rPr>
              <w:t>点选启用主动保护发包功能，每隔一定时间间隔发送一次主动保护列表上的免费</w:t>
            </w:r>
            <w:r w:rsidRPr="004B70BC">
              <w:t>ARP</w:t>
            </w:r>
            <w:r w:rsidRPr="004B70BC">
              <w:rPr>
                <w:rFonts w:hint="eastAsia"/>
              </w:rPr>
              <w:t>报文</w:t>
            </w:r>
          </w:p>
        </w:tc>
      </w:tr>
      <w:tr w:rsidR="009F77C4" w:rsidRPr="004B70BC" w14:paraId="3FC0CFF0" w14:textId="77777777" w:rsidTr="004F08C7">
        <w:trPr>
          <w:trHeight w:val="68"/>
        </w:trPr>
        <w:tc>
          <w:tcPr>
            <w:tcW w:w="1647" w:type="dxa"/>
          </w:tcPr>
          <w:p w14:paraId="0BF3BC7E" w14:textId="77777777" w:rsidR="009F77C4" w:rsidRPr="004B70BC" w:rsidRDefault="009F77C4" w:rsidP="004F08C7">
            <w:pPr>
              <w:pStyle w:val="TableText"/>
            </w:pPr>
            <w:r w:rsidRPr="004B70BC">
              <w:rPr>
                <w:rFonts w:hint="eastAsia"/>
              </w:rPr>
              <w:t>时间间隔</w:t>
            </w:r>
          </w:p>
        </w:tc>
        <w:tc>
          <w:tcPr>
            <w:tcW w:w="7367" w:type="dxa"/>
          </w:tcPr>
          <w:p w14:paraId="2092EDFD" w14:textId="77777777" w:rsidR="009F77C4" w:rsidRPr="004B70BC" w:rsidRDefault="009F77C4" w:rsidP="004F08C7">
            <w:pPr>
              <w:pStyle w:val="TableText"/>
            </w:pPr>
            <w:r w:rsidRPr="004B70BC">
              <w:rPr>
                <w:rFonts w:hint="eastAsia"/>
              </w:rPr>
              <w:t>发送主动保护列表上的</w:t>
            </w:r>
            <w:r w:rsidRPr="004B70BC">
              <w:t>ARP</w:t>
            </w:r>
            <w:r w:rsidRPr="004B70BC">
              <w:rPr>
                <w:rFonts w:hint="eastAsia"/>
              </w:rPr>
              <w:t>的时间间隔，缺省配置为</w:t>
            </w:r>
            <w:r w:rsidRPr="004B70BC">
              <w:t>1</w:t>
            </w:r>
            <w:r w:rsidRPr="004B70BC">
              <w:rPr>
                <w:rFonts w:hint="eastAsia"/>
              </w:rPr>
              <w:t>秒</w:t>
            </w:r>
          </w:p>
        </w:tc>
      </w:tr>
    </w:tbl>
    <w:p w14:paraId="62F5F989" w14:textId="77777777" w:rsidR="009F77C4" w:rsidRPr="00DA3843" w:rsidRDefault="009F77C4" w:rsidP="009F77C4">
      <w:pPr>
        <w:ind w:firstLine="420"/>
      </w:pPr>
      <w:bookmarkStart w:id="6428" w:name="_Toc496875253"/>
      <w:bookmarkStart w:id="6429" w:name="_Toc508014356"/>
      <w:bookmarkEnd w:id="6428"/>
      <w:bookmarkEnd w:id="6429"/>
    </w:p>
    <w:p w14:paraId="1172E453" w14:textId="77777777" w:rsidR="009F77C4" w:rsidRPr="008163BE" w:rsidRDefault="009F77C4" w:rsidP="009F77C4">
      <w:pPr>
        <w:ind w:firstLine="420"/>
      </w:pPr>
      <w:r w:rsidRPr="008163BE">
        <w:rPr>
          <w:rFonts w:hint="eastAsia"/>
        </w:rPr>
        <w:t>点选</w:t>
      </w:r>
      <w:r w:rsidRPr="00F82070">
        <w:rPr>
          <w:color w:val="0000FF"/>
          <w:u w:val="single"/>
        </w:rPr>
        <w:fldChar w:fldCharType="begin"/>
      </w:r>
      <w:r w:rsidRPr="00F82070">
        <w:rPr>
          <w:color w:val="0000FF"/>
          <w:u w:val="single"/>
        </w:rPr>
        <w:instrText xml:space="preserve"> REF _Ref407444397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32-5</w:t>
      </w:r>
      <w:r w:rsidRPr="00F82070">
        <w:rPr>
          <w:color w:val="0000FF"/>
          <w:u w:val="single"/>
        </w:rPr>
        <w:fldChar w:fldCharType="end"/>
      </w:r>
      <w:r w:rsidRPr="008163BE">
        <w:rPr>
          <w:rFonts w:hint="eastAsia"/>
        </w:rPr>
        <w:t>防</w:t>
      </w:r>
      <w:r w:rsidRPr="008163BE">
        <w:t>ARP</w:t>
      </w:r>
      <w:r w:rsidRPr="008163BE">
        <w:rPr>
          <w:rFonts w:hint="eastAsia"/>
        </w:rPr>
        <w:t>欺骗设置页面中的保护列表下的</w:t>
      </w:r>
      <w:r w:rsidRPr="008163BE">
        <w:t>&lt;</w:t>
      </w:r>
      <w:r w:rsidRPr="008163BE">
        <w:rPr>
          <w:rFonts w:hint="eastAsia"/>
        </w:rPr>
        <w:t>新建</w:t>
      </w:r>
      <w:r w:rsidRPr="008163BE">
        <w:t>&gt;</w:t>
      </w:r>
      <w:r w:rsidRPr="008163BE">
        <w:rPr>
          <w:rFonts w:hint="eastAsia"/>
        </w:rPr>
        <w:t>按钮后，将弹出如下页面。</w:t>
      </w:r>
    </w:p>
    <w:p w14:paraId="7FADF8AC" w14:textId="77777777" w:rsidR="009F77C4" w:rsidRPr="004B70BC" w:rsidRDefault="009F77C4" w:rsidP="009F77C4">
      <w:pPr>
        <w:pStyle w:val="FigureDescription"/>
        <w:spacing w:before="156" w:after="156"/>
      </w:pPr>
      <w:bookmarkStart w:id="6430" w:name="_Ref407444397"/>
      <w:r w:rsidRPr="004B70BC">
        <w:rPr>
          <w:rFonts w:hint="eastAsia"/>
        </w:rPr>
        <w:lastRenderedPageBreak/>
        <w:t>主动保护列表页面</w:t>
      </w:r>
      <w:bookmarkEnd w:id="6430"/>
    </w:p>
    <w:p w14:paraId="5029EB59" w14:textId="77777777" w:rsidR="009F77C4" w:rsidRDefault="009F77C4" w:rsidP="009F77C4">
      <w:pPr>
        <w:pStyle w:val="Figure"/>
      </w:pPr>
      <w:r>
        <w:drawing>
          <wp:inline distT="0" distB="0" distL="0" distR="0" wp14:anchorId="47D9335A" wp14:editId="7293F1FD">
            <wp:extent cx="5248275" cy="2871061"/>
            <wp:effectExtent l="0" t="0" r="0" b="5715"/>
            <wp:docPr id="2918" name="图片 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8"/>
                    <a:stretch>
                      <a:fillRect/>
                    </a:stretch>
                  </pic:blipFill>
                  <pic:spPr>
                    <a:xfrm>
                      <a:off x="0" y="0"/>
                      <a:ext cx="5254959" cy="2874717"/>
                    </a:xfrm>
                    <a:prstGeom prst="rect">
                      <a:avLst/>
                    </a:prstGeom>
                  </pic:spPr>
                </pic:pic>
              </a:graphicData>
            </a:graphic>
          </wp:inline>
        </w:drawing>
      </w:r>
    </w:p>
    <w:p w14:paraId="7336A1C0" w14:textId="77777777" w:rsidR="009F77C4" w:rsidRPr="00DA3843" w:rsidRDefault="009F77C4" w:rsidP="009F77C4">
      <w:pPr>
        <w:ind w:firstLine="420"/>
      </w:pPr>
    </w:p>
    <w:p w14:paraId="11E83C96" w14:textId="77777777" w:rsidR="009F77C4" w:rsidRPr="004B70BC" w:rsidRDefault="009F77C4" w:rsidP="009F77C4">
      <w:pPr>
        <w:pStyle w:val="TableDescription"/>
      </w:pPr>
      <w:r w:rsidRPr="004B70BC">
        <w:rPr>
          <w:rFonts w:hint="eastAsia"/>
        </w:rPr>
        <w:t>主动保护详细信息描述表</w:t>
      </w:r>
    </w:p>
    <w:tbl>
      <w:tblPr>
        <w:tblStyle w:val="table0"/>
        <w:tblW w:w="9014" w:type="dxa"/>
        <w:tblLayout w:type="fixed"/>
        <w:tblLook w:val="04A0" w:firstRow="1" w:lastRow="0" w:firstColumn="1" w:lastColumn="0" w:noHBand="0" w:noVBand="1"/>
      </w:tblPr>
      <w:tblGrid>
        <w:gridCol w:w="1647"/>
        <w:gridCol w:w="7367"/>
      </w:tblGrid>
      <w:tr w:rsidR="009F77C4" w:rsidRPr="004B70BC" w14:paraId="07575CE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tcPr>
          <w:p w14:paraId="15690775" w14:textId="77777777" w:rsidR="009F77C4" w:rsidRPr="004B70BC" w:rsidRDefault="009F77C4" w:rsidP="004F08C7">
            <w:pPr>
              <w:pStyle w:val="TableHeading"/>
            </w:pPr>
            <w:r w:rsidRPr="004B70BC">
              <w:rPr>
                <w:rFonts w:hint="eastAsia"/>
              </w:rPr>
              <w:t>配置项</w:t>
            </w:r>
          </w:p>
        </w:tc>
        <w:tc>
          <w:tcPr>
            <w:tcW w:w="7329" w:type="dxa"/>
          </w:tcPr>
          <w:p w14:paraId="794FD97C" w14:textId="77777777" w:rsidR="009F77C4" w:rsidRPr="004B70BC" w:rsidRDefault="009F77C4" w:rsidP="004F08C7">
            <w:pPr>
              <w:pStyle w:val="TableHeading"/>
            </w:pPr>
            <w:r w:rsidRPr="004B70BC">
              <w:rPr>
                <w:rFonts w:hint="eastAsia"/>
              </w:rPr>
              <w:t>说明</w:t>
            </w:r>
          </w:p>
        </w:tc>
      </w:tr>
      <w:tr w:rsidR="009F77C4" w:rsidRPr="004B70BC" w14:paraId="7BDAF4A5" w14:textId="77777777" w:rsidTr="004F08C7">
        <w:trPr>
          <w:trHeight w:val="68"/>
        </w:trPr>
        <w:tc>
          <w:tcPr>
            <w:tcW w:w="1639" w:type="dxa"/>
          </w:tcPr>
          <w:p w14:paraId="3D944204" w14:textId="77777777" w:rsidR="009F77C4" w:rsidRPr="004B70BC" w:rsidRDefault="009F77C4" w:rsidP="004F08C7">
            <w:pPr>
              <w:pStyle w:val="TableText"/>
            </w:pPr>
            <w:r w:rsidRPr="004B70BC">
              <w:rPr>
                <w:rFonts w:hint="eastAsia"/>
              </w:rPr>
              <w:t>接口</w:t>
            </w:r>
          </w:p>
        </w:tc>
        <w:tc>
          <w:tcPr>
            <w:tcW w:w="7329" w:type="dxa"/>
          </w:tcPr>
          <w:p w14:paraId="7BB57874" w14:textId="77777777" w:rsidR="009F77C4" w:rsidRPr="004B70BC" w:rsidRDefault="009F77C4" w:rsidP="004F08C7">
            <w:pPr>
              <w:pStyle w:val="TableText"/>
            </w:pPr>
            <w:r w:rsidRPr="004B70BC">
              <w:t>ARP</w:t>
            </w:r>
            <w:r w:rsidRPr="004B70BC">
              <w:rPr>
                <w:rFonts w:hint="eastAsia"/>
              </w:rPr>
              <w:t>报文发送接口</w:t>
            </w:r>
          </w:p>
        </w:tc>
      </w:tr>
      <w:tr w:rsidR="009F77C4" w:rsidRPr="004B70BC" w14:paraId="3F3259AC" w14:textId="77777777" w:rsidTr="004F08C7">
        <w:trPr>
          <w:trHeight w:val="68"/>
        </w:trPr>
        <w:tc>
          <w:tcPr>
            <w:tcW w:w="1639" w:type="dxa"/>
          </w:tcPr>
          <w:p w14:paraId="19E85D8C" w14:textId="77777777" w:rsidR="009F77C4" w:rsidRPr="004B70BC" w:rsidRDefault="009F77C4" w:rsidP="004F08C7">
            <w:pPr>
              <w:pStyle w:val="TableText"/>
            </w:pPr>
            <w:r w:rsidRPr="004B70BC">
              <w:rPr>
                <w:rFonts w:hint="eastAsia"/>
              </w:rPr>
              <w:t>接口保护</w:t>
            </w:r>
          </w:p>
        </w:tc>
        <w:tc>
          <w:tcPr>
            <w:tcW w:w="7329" w:type="dxa"/>
          </w:tcPr>
          <w:p w14:paraId="0259843A" w14:textId="77777777" w:rsidR="009F77C4" w:rsidRPr="004B70BC" w:rsidRDefault="009F77C4" w:rsidP="004F08C7">
            <w:pPr>
              <w:pStyle w:val="TableText"/>
            </w:pPr>
            <w:r w:rsidRPr="004B70BC">
              <w:rPr>
                <w:rFonts w:hint="eastAsia"/>
              </w:rPr>
              <w:t>在保护列表中加入接口地址</w:t>
            </w:r>
          </w:p>
        </w:tc>
      </w:tr>
      <w:tr w:rsidR="009F77C4" w:rsidRPr="004B70BC" w14:paraId="27A581AD" w14:textId="77777777" w:rsidTr="004F08C7">
        <w:trPr>
          <w:trHeight w:val="68"/>
        </w:trPr>
        <w:tc>
          <w:tcPr>
            <w:tcW w:w="1639" w:type="dxa"/>
          </w:tcPr>
          <w:p w14:paraId="09A6E299" w14:textId="77777777" w:rsidR="009F77C4" w:rsidRPr="004B70BC" w:rsidRDefault="009F77C4" w:rsidP="004F08C7">
            <w:pPr>
              <w:pStyle w:val="TableText"/>
            </w:pPr>
            <w:r w:rsidRPr="004B70BC">
              <w:t>IP</w:t>
            </w:r>
            <w:r w:rsidRPr="004B70BC">
              <w:rPr>
                <w:rFonts w:hint="eastAsia"/>
              </w:rPr>
              <w:t>地址</w:t>
            </w:r>
            <w:r w:rsidRPr="004B70BC">
              <w:t>&amp;MAC</w:t>
            </w:r>
            <w:r w:rsidRPr="004B70BC">
              <w:rPr>
                <w:rFonts w:hint="eastAsia"/>
              </w:rPr>
              <w:t>地址</w:t>
            </w:r>
          </w:p>
        </w:tc>
        <w:tc>
          <w:tcPr>
            <w:tcW w:w="7329" w:type="dxa"/>
          </w:tcPr>
          <w:p w14:paraId="624FBA28" w14:textId="77777777" w:rsidR="009F77C4" w:rsidRPr="004B70BC" w:rsidRDefault="009F77C4" w:rsidP="004F08C7">
            <w:pPr>
              <w:pStyle w:val="TableText"/>
            </w:pPr>
            <w:r w:rsidRPr="004B70BC">
              <w:rPr>
                <w:rFonts w:hint="eastAsia"/>
              </w:rPr>
              <w:t>广播</w:t>
            </w:r>
            <w:r w:rsidRPr="004B70BC">
              <w:t>ARP</w:t>
            </w:r>
            <w:r w:rsidRPr="004B70BC">
              <w:rPr>
                <w:rFonts w:hint="eastAsia"/>
              </w:rPr>
              <w:t>报文的</w:t>
            </w:r>
            <w:r w:rsidRPr="004B70BC">
              <w:t>IP</w:t>
            </w:r>
            <w:r w:rsidRPr="004B70BC">
              <w:rPr>
                <w:rFonts w:hint="eastAsia"/>
              </w:rPr>
              <w:t>和</w:t>
            </w:r>
            <w:r w:rsidRPr="004B70BC">
              <w:t>MAC</w:t>
            </w:r>
          </w:p>
        </w:tc>
      </w:tr>
    </w:tbl>
    <w:p w14:paraId="136C87F7" w14:textId="77777777" w:rsidR="009F77C4" w:rsidRDefault="009F77C4" w:rsidP="009F77C4">
      <w:pPr>
        <w:ind w:firstLine="420"/>
      </w:pPr>
      <w:bookmarkStart w:id="6431" w:name="_Toc496875255"/>
      <w:bookmarkEnd w:id="6431"/>
    </w:p>
    <w:p w14:paraId="45A8D876" w14:textId="77777777" w:rsidR="009F77C4" w:rsidRPr="00797AB0" w:rsidRDefault="009F77C4" w:rsidP="009F77C4">
      <w:pPr>
        <w:pStyle w:val="30"/>
      </w:pPr>
      <w:bookmarkStart w:id="6432" w:name="_Toc51613339"/>
      <w:bookmarkStart w:id="6433" w:name="_Toc60069270"/>
      <w:bookmarkStart w:id="6434" w:name="_Toc61022739"/>
      <w:r w:rsidRPr="00797AB0">
        <w:rPr>
          <w:rFonts w:hint="eastAsia"/>
        </w:rPr>
        <w:t>防</w:t>
      </w:r>
      <w:r w:rsidRPr="00797AB0">
        <w:t>ND</w:t>
      </w:r>
      <w:r w:rsidRPr="00797AB0">
        <w:rPr>
          <w:rFonts w:hint="eastAsia"/>
        </w:rPr>
        <w:t>欺骗</w:t>
      </w:r>
      <w:bookmarkEnd w:id="6432"/>
      <w:bookmarkEnd w:id="6433"/>
      <w:bookmarkEnd w:id="6434"/>
    </w:p>
    <w:p w14:paraId="7984F683"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sidRPr="008163BE">
        <w:t>&gt;ARP</w:t>
      </w:r>
      <w:r>
        <w:t>/ND</w:t>
      </w:r>
      <w:r w:rsidRPr="008163BE">
        <w:rPr>
          <w:rFonts w:hint="eastAsia"/>
        </w:rPr>
        <w:t>攻击防护</w:t>
      </w:r>
      <w:r w:rsidRPr="008163BE">
        <w:t>&gt;</w:t>
      </w:r>
      <w:r w:rsidRPr="008163BE">
        <w:rPr>
          <w:rFonts w:hint="eastAsia"/>
        </w:rPr>
        <w:t>防</w:t>
      </w:r>
      <w:r>
        <w:t>ND</w:t>
      </w:r>
      <w:r w:rsidRPr="008163BE">
        <w:rPr>
          <w:rFonts w:hint="eastAsia"/>
        </w:rPr>
        <w:t>欺骗”使用该功能</w:t>
      </w:r>
      <w:r>
        <w:rPr>
          <w:rFonts w:hint="eastAsia"/>
        </w:rPr>
        <w:t>，如</w:t>
      </w:r>
      <w:r w:rsidRPr="0016460F">
        <w:t>下图</w:t>
      </w:r>
      <w:r>
        <w:t>所示</w:t>
      </w:r>
      <w:r w:rsidRPr="008163BE">
        <w:rPr>
          <w:rFonts w:hint="eastAsia"/>
        </w:rPr>
        <w:t>。</w:t>
      </w:r>
    </w:p>
    <w:p w14:paraId="7CF20303" w14:textId="77777777" w:rsidR="009F77C4" w:rsidRPr="00160FE0" w:rsidRDefault="009F77C4" w:rsidP="009F77C4">
      <w:pPr>
        <w:pStyle w:val="FigureDescription"/>
        <w:spacing w:before="156" w:after="156"/>
      </w:pPr>
      <w:r w:rsidRPr="00160FE0">
        <w:rPr>
          <w:rFonts w:hint="eastAsia"/>
        </w:rPr>
        <w:lastRenderedPageBreak/>
        <w:t>防</w:t>
      </w:r>
      <w:r w:rsidRPr="00160FE0">
        <w:t>ND</w:t>
      </w:r>
      <w:r w:rsidRPr="00160FE0">
        <w:rPr>
          <w:rFonts w:hint="eastAsia"/>
        </w:rPr>
        <w:t>欺骗设置页面</w:t>
      </w:r>
    </w:p>
    <w:p w14:paraId="6B6A7B01" w14:textId="77777777" w:rsidR="009F77C4" w:rsidRDefault="009F77C4" w:rsidP="009F77C4">
      <w:pPr>
        <w:pStyle w:val="Figure"/>
        <w:spacing w:before="312" w:after="312"/>
      </w:pPr>
      <w:r>
        <w:drawing>
          <wp:inline distT="0" distB="0" distL="0" distR="0" wp14:anchorId="30B75F23" wp14:editId="05C98EAC">
            <wp:extent cx="5760720" cy="4428490"/>
            <wp:effectExtent l="0" t="0" r="0" b="0"/>
            <wp:docPr id="3450" name="图片 3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09"/>
                    <a:srcRect t="5680"/>
                    <a:stretch/>
                  </pic:blipFill>
                  <pic:spPr bwMode="auto">
                    <a:xfrm>
                      <a:off x="0" y="0"/>
                      <a:ext cx="5760720" cy="4428490"/>
                    </a:xfrm>
                    <a:prstGeom prst="rect">
                      <a:avLst/>
                    </a:prstGeom>
                    <a:ln>
                      <a:noFill/>
                    </a:ln>
                    <a:extLst>
                      <a:ext uri="{53640926-AAD7-44D8-BBD7-CCE9431645EC}">
                        <a14:shadowObscured xmlns:a14="http://schemas.microsoft.com/office/drawing/2010/main"/>
                      </a:ext>
                    </a:extLst>
                  </pic:spPr>
                </pic:pic>
              </a:graphicData>
            </a:graphic>
          </wp:inline>
        </w:drawing>
      </w:r>
    </w:p>
    <w:p w14:paraId="6EFDCB5F" w14:textId="77777777" w:rsidR="009F77C4" w:rsidRPr="00DA3843" w:rsidRDefault="009F77C4" w:rsidP="009F77C4">
      <w:pPr>
        <w:ind w:firstLine="420"/>
      </w:pPr>
    </w:p>
    <w:p w14:paraId="196FFF03" w14:textId="77777777" w:rsidR="009F77C4" w:rsidRPr="004B70BC" w:rsidRDefault="009F77C4" w:rsidP="009F77C4">
      <w:pPr>
        <w:pStyle w:val="TableDescription"/>
      </w:pPr>
      <w:r w:rsidRPr="004B70BC">
        <w:rPr>
          <w:rFonts w:hint="eastAsia"/>
        </w:rPr>
        <w:t>防</w:t>
      </w:r>
      <w:r>
        <w:t>ND</w:t>
      </w:r>
      <w:r w:rsidRPr="004B70BC">
        <w:rPr>
          <w:rFonts w:hint="eastAsia"/>
        </w:rPr>
        <w:t>欺骗详细信息描述表</w:t>
      </w:r>
    </w:p>
    <w:tbl>
      <w:tblPr>
        <w:tblStyle w:val="table0"/>
        <w:tblW w:w="9014" w:type="dxa"/>
        <w:tblLayout w:type="fixed"/>
        <w:tblLook w:val="04A0" w:firstRow="1" w:lastRow="0" w:firstColumn="1" w:lastColumn="0" w:noHBand="0" w:noVBand="1"/>
      </w:tblPr>
      <w:tblGrid>
        <w:gridCol w:w="1647"/>
        <w:gridCol w:w="7367"/>
      </w:tblGrid>
      <w:tr w:rsidR="009F77C4" w:rsidRPr="004B70BC" w14:paraId="5D3D5123"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47" w:type="dxa"/>
          </w:tcPr>
          <w:p w14:paraId="7896E789" w14:textId="77777777" w:rsidR="009F77C4" w:rsidRPr="004B70BC" w:rsidRDefault="009F77C4" w:rsidP="004F08C7">
            <w:pPr>
              <w:pStyle w:val="TableHeading"/>
            </w:pPr>
            <w:r w:rsidRPr="004B70BC">
              <w:rPr>
                <w:rFonts w:hint="eastAsia"/>
              </w:rPr>
              <w:t>配置项</w:t>
            </w:r>
          </w:p>
        </w:tc>
        <w:tc>
          <w:tcPr>
            <w:tcW w:w="7367" w:type="dxa"/>
          </w:tcPr>
          <w:p w14:paraId="503D5D9E" w14:textId="77777777" w:rsidR="009F77C4" w:rsidRPr="004B70BC" w:rsidRDefault="009F77C4" w:rsidP="004F08C7">
            <w:pPr>
              <w:pStyle w:val="TableHeading"/>
            </w:pPr>
            <w:r w:rsidRPr="004B70BC">
              <w:rPr>
                <w:rFonts w:hint="eastAsia"/>
              </w:rPr>
              <w:t>说明</w:t>
            </w:r>
          </w:p>
        </w:tc>
      </w:tr>
      <w:tr w:rsidR="009F77C4" w:rsidRPr="004B70BC" w14:paraId="34EA373A" w14:textId="77777777" w:rsidTr="004F08C7">
        <w:trPr>
          <w:trHeight w:val="68"/>
        </w:trPr>
        <w:tc>
          <w:tcPr>
            <w:tcW w:w="1647" w:type="dxa"/>
          </w:tcPr>
          <w:p w14:paraId="145E8448" w14:textId="77777777" w:rsidR="009F77C4" w:rsidRPr="004B70BC" w:rsidRDefault="009F77C4" w:rsidP="004F08C7">
            <w:pPr>
              <w:pStyle w:val="TableText"/>
            </w:pPr>
            <w:r w:rsidRPr="004B70BC">
              <w:rPr>
                <w:rFonts w:hint="eastAsia"/>
              </w:rPr>
              <w:t>关闭</w:t>
            </w:r>
            <w:r>
              <w:t>ND</w:t>
            </w:r>
            <w:r w:rsidRPr="004B70BC">
              <w:rPr>
                <w:rFonts w:hint="eastAsia"/>
              </w:rPr>
              <w:t>学习</w:t>
            </w:r>
          </w:p>
        </w:tc>
        <w:tc>
          <w:tcPr>
            <w:tcW w:w="7367" w:type="dxa"/>
          </w:tcPr>
          <w:p w14:paraId="09058C76" w14:textId="77777777" w:rsidR="009F77C4" w:rsidRPr="004B70BC" w:rsidRDefault="009F77C4" w:rsidP="004F08C7">
            <w:pPr>
              <w:pStyle w:val="TableText"/>
            </w:pPr>
            <w:r w:rsidRPr="004B70BC">
              <w:rPr>
                <w:rFonts w:hint="eastAsia"/>
              </w:rPr>
              <w:t>缺省情况下启用</w:t>
            </w:r>
            <w:r>
              <w:t>ND</w:t>
            </w:r>
            <w:r w:rsidRPr="004B70BC">
              <w:rPr>
                <w:rFonts w:hint="eastAsia"/>
              </w:rPr>
              <w:t>学习，关闭后只要是不匹配</w:t>
            </w:r>
            <w:r w:rsidRPr="004B70BC">
              <w:t>IP-MAC</w:t>
            </w:r>
            <w:r w:rsidRPr="004B70BC">
              <w:rPr>
                <w:rFonts w:hint="eastAsia"/>
              </w:rPr>
              <w:t>绑定表的报文都将被丢弃</w:t>
            </w:r>
          </w:p>
        </w:tc>
      </w:tr>
      <w:tr w:rsidR="009F77C4" w:rsidRPr="004B70BC" w14:paraId="28AB700F" w14:textId="77777777" w:rsidTr="004F08C7">
        <w:trPr>
          <w:trHeight w:val="68"/>
        </w:trPr>
        <w:tc>
          <w:tcPr>
            <w:tcW w:w="1647" w:type="dxa"/>
          </w:tcPr>
          <w:p w14:paraId="185573EE" w14:textId="77777777" w:rsidR="009F77C4" w:rsidRPr="004B70BC" w:rsidRDefault="009F77C4" w:rsidP="004F08C7">
            <w:pPr>
              <w:pStyle w:val="TableText"/>
            </w:pPr>
            <w:r>
              <w:rPr>
                <w:rFonts w:hint="eastAsia"/>
              </w:rPr>
              <w:t>N</w:t>
            </w:r>
            <w:r>
              <w:t>D</w:t>
            </w:r>
            <w:r>
              <w:rPr>
                <w:rFonts w:hint="eastAsia"/>
              </w:rPr>
              <w:t>反向</w:t>
            </w:r>
            <w:r>
              <w:t>查询</w:t>
            </w:r>
          </w:p>
        </w:tc>
        <w:tc>
          <w:tcPr>
            <w:tcW w:w="7367" w:type="dxa"/>
          </w:tcPr>
          <w:p w14:paraId="214D2C5B" w14:textId="77777777" w:rsidR="009F77C4" w:rsidRPr="004B70BC" w:rsidRDefault="009F77C4" w:rsidP="004F08C7">
            <w:pPr>
              <w:pStyle w:val="TableText"/>
            </w:pPr>
            <w:r w:rsidRPr="004B70BC">
              <w:rPr>
                <w:rFonts w:hint="eastAsia"/>
              </w:rPr>
              <w:t>点选启用</w:t>
            </w:r>
            <w:r>
              <w:rPr>
                <w:rFonts w:hint="eastAsia"/>
              </w:rPr>
              <w:t>或者不启用</w:t>
            </w:r>
            <w:r>
              <w:t>ND反向查询功能</w:t>
            </w:r>
          </w:p>
        </w:tc>
      </w:tr>
      <w:tr w:rsidR="009F77C4" w:rsidRPr="004B70BC" w14:paraId="005F502C" w14:textId="77777777" w:rsidTr="004F08C7">
        <w:trPr>
          <w:trHeight w:val="68"/>
        </w:trPr>
        <w:tc>
          <w:tcPr>
            <w:tcW w:w="1647" w:type="dxa"/>
          </w:tcPr>
          <w:p w14:paraId="53F6B07C" w14:textId="77777777" w:rsidR="009F77C4" w:rsidRPr="004B70BC" w:rsidRDefault="009F77C4" w:rsidP="004F08C7">
            <w:pPr>
              <w:pStyle w:val="TableText"/>
            </w:pPr>
            <w:r>
              <w:rPr>
                <w:rFonts w:hint="eastAsia"/>
              </w:rPr>
              <w:t>IP地址数</w:t>
            </w:r>
            <w:r>
              <w:t>检查</w:t>
            </w:r>
          </w:p>
        </w:tc>
        <w:tc>
          <w:tcPr>
            <w:tcW w:w="7367" w:type="dxa"/>
          </w:tcPr>
          <w:p w14:paraId="39DD785D" w14:textId="77777777" w:rsidR="009F77C4" w:rsidRPr="004B70BC" w:rsidRDefault="009F77C4" w:rsidP="004F08C7">
            <w:pPr>
              <w:pStyle w:val="TableText"/>
            </w:pPr>
            <w:r>
              <w:rPr>
                <w:rFonts w:hint="eastAsia"/>
              </w:rPr>
              <w:t>每个</w:t>
            </w:r>
            <w:r w:rsidRPr="004B70BC">
              <w:t>MAC</w:t>
            </w:r>
            <w:r>
              <w:rPr>
                <w:rFonts w:hint="eastAsia"/>
              </w:rPr>
              <w:t>对应的</w:t>
            </w:r>
            <w:r>
              <w:t>IP地址的最大值</w:t>
            </w:r>
            <w:r>
              <w:rPr>
                <w:rFonts w:hint="eastAsia"/>
              </w:rPr>
              <w:t>，</w:t>
            </w:r>
            <w:r>
              <w:t>参数为</w:t>
            </w:r>
            <w:r>
              <w:rPr>
                <w:rFonts w:hint="eastAsia"/>
              </w:rPr>
              <w:t>0不检查</w:t>
            </w:r>
            <w:r>
              <w:t>，</w:t>
            </w:r>
            <w:r>
              <w:rPr>
                <w:rFonts w:hint="eastAsia"/>
              </w:rPr>
              <w:t>如果</w:t>
            </w:r>
            <w:r>
              <w:t>mac地址对应的IP地址数量多于设定值则产生告警</w:t>
            </w:r>
          </w:p>
        </w:tc>
      </w:tr>
      <w:tr w:rsidR="009F77C4" w:rsidRPr="004B70BC" w14:paraId="52BA32DE" w14:textId="77777777" w:rsidTr="004F08C7">
        <w:trPr>
          <w:trHeight w:val="68"/>
        </w:trPr>
        <w:tc>
          <w:tcPr>
            <w:tcW w:w="1647" w:type="dxa"/>
          </w:tcPr>
          <w:p w14:paraId="639346EE" w14:textId="77777777" w:rsidR="009F77C4" w:rsidRPr="004B70BC" w:rsidRDefault="009F77C4" w:rsidP="004F08C7">
            <w:pPr>
              <w:pStyle w:val="TableText"/>
            </w:pPr>
            <w:r w:rsidRPr="004B70BC">
              <w:rPr>
                <w:rFonts w:hint="eastAsia"/>
              </w:rPr>
              <w:t>主动保护</w:t>
            </w:r>
          </w:p>
        </w:tc>
        <w:tc>
          <w:tcPr>
            <w:tcW w:w="7367" w:type="dxa"/>
          </w:tcPr>
          <w:p w14:paraId="2414F2FA" w14:textId="77777777" w:rsidR="009F77C4" w:rsidRPr="004B70BC" w:rsidRDefault="009F77C4" w:rsidP="004F08C7">
            <w:pPr>
              <w:pStyle w:val="TableText"/>
            </w:pPr>
            <w:r w:rsidRPr="004B70BC">
              <w:rPr>
                <w:rFonts w:hint="eastAsia"/>
              </w:rPr>
              <w:t>点选启用主动保护发包功能，每隔一定时间间隔发送一次主动保护列表上的免费</w:t>
            </w:r>
            <w:r w:rsidRPr="004B70BC">
              <w:t>ARP</w:t>
            </w:r>
            <w:r w:rsidRPr="004B70BC">
              <w:rPr>
                <w:rFonts w:hint="eastAsia"/>
              </w:rPr>
              <w:t>报文</w:t>
            </w:r>
          </w:p>
        </w:tc>
      </w:tr>
      <w:tr w:rsidR="009F77C4" w:rsidRPr="004B70BC" w14:paraId="5FEED3D0" w14:textId="77777777" w:rsidTr="004F08C7">
        <w:trPr>
          <w:trHeight w:val="68"/>
        </w:trPr>
        <w:tc>
          <w:tcPr>
            <w:tcW w:w="1647" w:type="dxa"/>
          </w:tcPr>
          <w:p w14:paraId="4C3E4484" w14:textId="77777777" w:rsidR="009F77C4" w:rsidRPr="004B70BC" w:rsidRDefault="009F77C4" w:rsidP="004F08C7">
            <w:pPr>
              <w:pStyle w:val="TableText"/>
            </w:pPr>
            <w:r w:rsidRPr="004B70BC">
              <w:rPr>
                <w:rFonts w:hint="eastAsia"/>
              </w:rPr>
              <w:t>时间间隔</w:t>
            </w:r>
          </w:p>
        </w:tc>
        <w:tc>
          <w:tcPr>
            <w:tcW w:w="7367" w:type="dxa"/>
          </w:tcPr>
          <w:p w14:paraId="0BD75BF1" w14:textId="77777777" w:rsidR="009F77C4" w:rsidRPr="004B70BC" w:rsidRDefault="009F77C4" w:rsidP="004F08C7">
            <w:pPr>
              <w:pStyle w:val="TableText"/>
            </w:pPr>
            <w:r w:rsidRPr="004B70BC">
              <w:rPr>
                <w:rFonts w:hint="eastAsia"/>
              </w:rPr>
              <w:t>发送主动保护列表上的</w:t>
            </w:r>
            <w:r>
              <w:t>ND</w:t>
            </w:r>
            <w:r w:rsidRPr="004B70BC">
              <w:rPr>
                <w:rFonts w:hint="eastAsia"/>
              </w:rPr>
              <w:t>时间间隔，缺省配置为</w:t>
            </w:r>
            <w:r w:rsidRPr="004B70BC">
              <w:t>1</w:t>
            </w:r>
            <w:r w:rsidRPr="004B70BC">
              <w:rPr>
                <w:rFonts w:hint="eastAsia"/>
              </w:rPr>
              <w:t>秒</w:t>
            </w:r>
          </w:p>
        </w:tc>
      </w:tr>
    </w:tbl>
    <w:p w14:paraId="6840B34B" w14:textId="77777777" w:rsidR="009F77C4" w:rsidRPr="00DA3843" w:rsidRDefault="009F77C4" w:rsidP="009F77C4">
      <w:pPr>
        <w:ind w:firstLine="420"/>
      </w:pPr>
    </w:p>
    <w:p w14:paraId="152B3132" w14:textId="77777777" w:rsidR="009F77C4" w:rsidRPr="008163BE" w:rsidRDefault="009F77C4" w:rsidP="009F77C4">
      <w:pPr>
        <w:ind w:firstLine="420"/>
      </w:pPr>
      <w:r w:rsidRPr="008163BE">
        <w:rPr>
          <w:rFonts w:hint="eastAsia"/>
        </w:rPr>
        <w:t>点选防</w:t>
      </w:r>
      <w:r>
        <w:t>ND</w:t>
      </w:r>
      <w:r w:rsidRPr="008163BE">
        <w:rPr>
          <w:rFonts w:hint="eastAsia"/>
        </w:rPr>
        <w:t>欺骗设置页面中的保护列表下的</w:t>
      </w:r>
      <w:r w:rsidRPr="008163BE">
        <w:t>&lt;</w:t>
      </w:r>
      <w:r w:rsidRPr="008163BE">
        <w:rPr>
          <w:rFonts w:hint="eastAsia"/>
        </w:rPr>
        <w:t>新建</w:t>
      </w:r>
      <w:r w:rsidRPr="008163BE">
        <w:t>&gt;</w:t>
      </w:r>
      <w:r w:rsidRPr="008163BE">
        <w:rPr>
          <w:rFonts w:hint="eastAsia"/>
        </w:rPr>
        <w:t>按钮后，将弹出如下页面。</w:t>
      </w:r>
    </w:p>
    <w:p w14:paraId="350B02B0" w14:textId="77777777" w:rsidR="009F77C4" w:rsidRPr="00160FE0" w:rsidRDefault="009F77C4" w:rsidP="009F77C4">
      <w:pPr>
        <w:pStyle w:val="FigureDescription"/>
        <w:spacing w:before="156" w:after="156"/>
      </w:pPr>
      <w:r w:rsidRPr="00160FE0">
        <w:rPr>
          <w:rFonts w:hint="eastAsia"/>
        </w:rPr>
        <w:lastRenderedPageBreak/>
        <w:t>主动保护列表页面</w:t>
      </w:r>
    </w:p>
    <w:p w14:paraId="0272E445" w14:textId="77777777" w:rsidR="009F77C4" w:rsidRDefault="009F77C4" w:rsidP="009F77C4">
      <w:pPr>
        <w:pStyle w:val="Figure"/>
        <w:spacing w:before="312" w:after="312"/>
      </w:pPr>
      <w:r>
        <w:drawing>
          <wp:inline distT="0" distB="0" distL="0" distR="0" wp14:anchorId="2072FE81" wp14:editId="769A602B">
            <wp:extent cx="5760720" cy="2828925"/>
            <wp:effectExtent l="0" t="0" r="0" b="9525"/>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0"/>
                    <a:stretch>
                      <a:fillRect/>
                    </a:stretch>
                  </pic:blipFill>
                  <pic:spPr>
                    <a:xfrm>
                      <a:off x="0" y="0"/>
                      <a:ext cx="5760720" cy="2828925"/>
                    </a:xfrm>
                    <a:prstGeom prst="rect">
                      <a:avLst/>
                    </a:prstGeom>
                  </pic:spPr>
                </pic:pic>
              </a:graphicData>
            </a:graphic>
          </wp:inline>
        </w:drawing>
      </w:r>
    </w:p>
    <w:p w14:paraId="0CABE5BD" w14:textId="77777777" w:rsidR="009F77C4" w:rsidRPr="00DA3843" w:rsidRDefault="009F77C4" w:rsidP="009F77C4">
      <w:pPr>
        <w:ind w:firstLine="420"/>
      </w:pPr>
    </w:p>
    <w:p w14:paraId="39993FC1" w14:textId="77777777" w:rsidR="009F77C4" w:rsidRPr="004B70BC" w:rsidRDefault="009F77C4" w:rsidP="009F77C4">
      <w:pPr>
        <w:pStyle w:val="TableDescription"/>
      </w:pPr>
      <w:r w:rsidRPr="004B70BC">
        <w:rPr>
          <w:rFonts w:hint="eastAsia"/>
        </w:rPr>
        <w:t>主动保护详细信息描述表</w:t>
      </w:r>
    </w:p>
    <w:tbl>
      <w:tblPr>
        <w:tblStyle w:val="table0"/>
        <w:tblW w:w="9014" w:type="dxa"/>
        <w:tblLayout w:type="fixed"/>
        <w:tblLook w:val="04A0" w:firstRow="1" w:lastRow="0" w:firstColumn="1" w:lastColumn="0" w:noHBand="0" w:noVBand="1"/>
      </w:tblPr>
      <w:tblGrid>
        <w:gridCol w:w="1647"/>
        <w:gridCol w:w="7367"/>
      </w:tblGrid>
      <w:tr w:rsidR="009F77C4" w:rsidRPr="004B70BC" w14:paraId="6B06C9D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tcPr>
          <w:p w14:paraId="472FB382" w14:textId="77777777" w:rsidR="009F77C4" w:rsidRPr="004B70BC" w:rsidRDefault="009F77C4" w:rsidP="004F08C7">
            <w:pPr>
              <w:pStyle w:val="TableHeading"/>
            </w:pPr>
            <w:r w:rsidRPr="004B70BC">
              <w:rPr>
                <w:rFonts w:hint="eastAsia"/>
              </w:rPr>
              <w:t>配置项</w:t>
            </w:r>
          </w:p>
        </w:tc>
        <w:tc>
          <w:tcPr>
            <w:tcW w:w="7329" w:type="dxa"/>
          </w:tcPr>
          <w:p w14:paraId="0C065C12" w14:textId="77777777" w:rsidR="009F77C4" w:rsidRPr="004B70BC" w:rsidRDefault="009F77C4" w:rsidP="004F08C7">
            <w:pPr>
              <w:pStyle w:val="TableHeading"/>
            </w:pPr>
            <w:r w:rsidRPr="004B70BC">
              <w:rPr>
                <w:rFonts w:hint="eastAsia"/>
              </w:rPr>
              <w:t>说明</w:t>
            </w:r>
          </w:p>
        </w:tc>
      </w:tr>
      <w:tr w:rsidR="009F77C4" w:rsidRPr="004B70BC" w14:paraId="23332F86" w14:textId="77777777" w:rsidTr="004F08C7">
        <w:trPr>
          <w:trHeight w:val="68"/>
        </w:trPr>
        <w:tc>
          <w:tcPr>
            <w:tcW w:w="1639" w:type="dxa"/>
          </w:tcPr>
          <w:p w14:paraId="7E7A6338" w14:textId="77777777" w:rsidR="009F77C4" w:rsidRPr="004B70BC" w:rsidRDefault="009F77C4" w:rsidP="004F08C7">
            <w:pPr>
              <w:pStyle w:val="TableText"/>
            </w:pPr>
            <w:r w:rsidRPr="004B70BC">
              <w:rPr>
                <w:rFonts w:hint="eastAsia"/>
              </w:rPr>
              <w:t>接口</w:t>
            </w:r>
          </w:p>
        </w:tc>
        <w:tc>
          <w:tcPr>
            <w:tcW w:w="7329" w:type="dxa"/>
          </w:tcPr>
          <w:p w14:paraId="383D5002" w14:textId="77777777" w:rsidR="009F77C4" w:rsidRPr="004B70BC" w:rsidRDefault="009F77C4" w:rsidP="004F08C7">
            <w:pPr>
              <w:pStyle w:val="TableText"/>
            </w:pPr>
            <w:r>
              <w:t>ND</w:t>
            </w:r>
            <w:r w:rsidRPr="004B70BC">
              <w:rPr>
                <w:rFonts w:hint="eastAsia"/>
              </w:rPr>
              <w:t>报文发送接口</w:t>
            </w:r>
          </w:p>
        </w:tc>
      </w:tr>
      <w:tr w:rsidR="009F77C4" w:rsidRPr="004B70BC" w14:paraId="184C2173" w14:textId="77777777" w:rsidTr="004F08C7">
        <w:trPr>
          <w:trHeight w:val="68"/>
        </w:trPr>
        <w:tc>
          <w:tcPr>
            <w:tcW w:w="1639" w:type="dxa"/>
          </w:tcPr>
          <w:p w14:paraId="7DB2F680" w14:textId="77777777" w:rsidR="009F77C4" w:rsidRPr="004B70BC" w:rsidRDefault="009F77C4" w:rsidP="004F08C7">
            <w:pPr>
              <w:pStyle w:val="TableText"/>
            </w:pPr>
            <w:r w:rsidRPr="004B70BC">
              <w:rPr>
                <w:rFonts w:hint="eastAsia"/>
              </w:rPr>
              <w:t>接口保护</w:t>
            </w:r>
          </w:p>
        </w:tc>
        <w:tc>
          <w:tcPr>
            <w:tcW w:w="7329" w:type="dxa"/>
          </w:tcPr>
          <w:p w14:paraId="55A79000" w14:textId="77777777" w:rsidR="009F77C4" w:rsidRPr="004B70BC" w:rsidRDefault="009F77C4" w:rsidP="004F08C7">
            <w:pPr>
              <w:pStyle w:val="TableText"/>
            </w:pPr>
            <w:r w:rsidRPr="004B70BC">
              <w:rPr>
                <w:rFonts w:hint="eastAsia"/>
              </w:rPr>
              <w:t>在保护列表中加入接口地址</w:t>
            </w:r>
          </w:p>
        </w:tc>
      </w:tr>
      <w:tr w:rsidR="009F77C4" w:rsidRPr="004B70BC" w14:paraId="6F2BEE16" w14:textId="77777777" w:rsidTr="004F08C7">
        <w:trPr>
          <w:trHeight w:val="68"/>
        </w:trPr>
        <w:tc>
          <w:tcPr>
            <w:tcW w:w="1639" w:type="dxa"/>
          </w:tcPr>
          <w:p w14:paraId="3BABFD43" w14:textId="77777777" w:rsidR="009F77C4" w:rsidRPr="004B70BC" w:rsidRDefault="009F77C4" w:rsidP="004F08C7">
            <w:pPr>
              <w:pStyle w:val="TableText"/>
            </w:pPr>
            <w:r w:rsidRPr="004B70BC">
              <w:t>IP</w:t>
            </w:r>
            <w:r w:rsidRPr="004B70BC">
              <w:rPr>
                <w:rFonts w:hint="eastAsia"/>
              </w:rPr>
              <w:t>地址</w:t>
            </w:r>
            <w:r w:rsidRPr="004B70BC">
              <w:t>&amp;MAC</w:t>
            </w:r>
            <w:r w:rsidRPr="004B70BC">
              <w:rPr>
                <w:rFonts w:hint="eastAsia"/>
              </w:rPr>
              <w:t>地址</w:t>
            </w:r>
          </w:p>
        </w:tc>
        <w:tc>
          <w:tcPr>
            <w:tcW w:w="7329" w:type="dxa"/>
          </w:tcPr>
          <w:p w14:paraId="501FCDED" w14:textId="77777777" w:rsidR="009F77C4" w:rsidRPr="004B70BC" w:rsidRDefault="009F77C4" w:rsidP="004F08C7">
            <w:pPr>
              <w:pStyle w:val="TableText"/>
            </w:pPr>
            <w:r>
              <w:rPr>
                <w:rFonts w:hint="eastAsia"/>
              </w:rPr>
              <w:t>ND</w:t>
            </w:r>
            <w:r w:rsidRPr="004B70BC">
              <w:rPr>
                <w:rFonts w:hint="eastAsia"/>
              </w:rPr>
              <w:t>报文的</w:t>
            </w:r>
            <w:r w:rsidRPr="004B70BC">
              <w:t>IP</w:t>
            </w:r>
            <w:r w:rsidRPr="004B70BC">
              <w:rPr>
                <w:rFonts w:hint="eastAsia"/>
              </w:rPr>
              <w:t>和</w:t>
            </w:r>
            <w:r w:rsidRPr="004B70BC">
              <w:t>MAC</w:t>
            </w:r>
          </w:p>
        </w:tc>
      </w:tr>
    </w:tbl>
    <w:p w14:paraId="0359BEE7" w14:textId="77777777" w:rsidR="009F77C4" w:rsidRPr="00DA3843" w:rsidRDefault="009F77C4" w:rsidP="009F77C4">
      <w:pPr>
        <w:ind w:firstLine="420"/>
      </w:pPr>
    </w:p>
    <w:p w14:paraId="24FD4F9A" w14:textId="77777777" w:rsidR="009F77C4" w:rsidRPr="00797AB0" w:rsidRDefault="009F77C4" w:rsidP="009F77C4">
      <w:pPr>
        <w:pStyle w:val="30"/>
      </w:pPr>
      <w:bookmarkStart w:id="6435" w:name="_Toc51613341"/>
      <w:bookmarkStart w:id="6436" w:name="_Toc60069271"/>
      <w:bookmarkStart w:id="6437" w:name="_Toc61022740"/>
      <w:r w:rsidRPr="00797AB0">
        <w:rPr>
          <w:rFonts w:hint="eastAsia"/>
        </w:rPr>
        <w:t>ARP/ND学习控制</w:t>
      </w:r>
      <w:bookmarkEnd w:id="6435"/>
      <w:bookmarkEnd w:id="6436"/>
      <w:bookmarkEnd w:id="6437"/>
    </w:p>
    <w:p w14:paraId="24E39CD1"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 xml:space="preserve"> &gt; </w:t>
      </w:r>
      <w:r>
        <w:rPr>
          <w:rFonts w:hint="eastAsia"/>
        </w:rPr>
        <w:t>其它防护</w:t>
      </w:r>
      <w:r w:rsidRPr="008163BE">
        <w:t xml:space="preserve"> &gt; ARP</w:t>
      </w:r>
      <w:r>
        <w:t>/ND</w:t>
      </w:r>
      <w:r w:rsidRPr="008163BE">
        <w:rPr>
          <w:rFonts w:hint="eastAsia"/>
        </w:rPr>
        <w:t>攻击防护</w:t>
      </w:r>
      <w:r w:rsidRPr="008163BE">
        <w:t xml:space="preserve"> &gt; ARP</w:t>
      </w:r>
      <w:r>
        <w:t>/ND</w:t>
      </w:r>
      <w:r w:rsidRPr="008163BE">
        <w:t xml:space="preserve"> </w:t>
      </w:r>
      <w:r>
        <w:rPr>
          <w:rFonts w:hint="eastAsia"/>
        </w:rPr>
        <w:t>学习控制</w:t>
      </w:r>
      <w:r w:rsidRPr="008163BE">
        <w:rPr>
          <w:rFonts w:hint="eastAsia"/>
        </w:rPr>
        <w:t>”使用该功能。</w:t>
      </w:r>
    </w:p>
    <w:p w14:paraId="4B03B78C" w14:textId="77777777" w:rsidR="009F77C4" w:rsidRPr="00160FE0" w:rsidRDefault="009F77C4" w:rsidP="009F77C4">
      <w:pPr>
        <w:pStyle w:val="FigureDescription"/>
        <w:spacing w:before="156" w:after="156"/>
      </w:pPr>
      <w:r w:rsidRPr="00160FE0">
        <w:rPr>
          <w:rFonts w:hint="eastAsia"/>
        </w:rPr>
        <w:t>ARP/ND</w:t>
      </w:r>
      <w:r w:rsidRPr="00160FE0">
        <w:rPr>
          <w:rFonts w:hint="eastAsia"/>
        </w:rPr>
        <w:t>学习</w:t>
      </w:r>
      <w:r w:rsidRPr="00160FE0">
        <w:t>控制</w:t>
      </w:r>
      <w:r w:rsidRPr="00160FE0">
        <w:rPr>
          <w:rFonts w:hint="eastAsia"/>
        </w:rPr>
        <w:t>页面</w:t>
      </w:r>
    </w:p>
    <w:p w14:paraId="68A5437C" w14:textId="77777777" w:rsidR="009F77C4" w:rsidRDefault="009F77C4" w:rsidP="009F77C4">
      <w:pPr>
        <w:pStyle w:val="Figure"/>
        <w:spacing w:before="312" w:after="312"/>
      </w:pPr>
      <w:r>
        <w:drawing>
          <wp:inline distT="0" distB="0" distL="0" distR="0" wp14:anchorId="1B685280" wp14:editId="0C31BC2A">
            <wp:extent cx="5857875" cy="720231"/>
            <wp:effectExtent l="0" t="0" r="0" b="3810"/>
            <wp:docPr id="3548" name="图片 3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1"/>
                    <a:stretch>
                      <a:fillRect/>
                    </a:stretch>
                  </pic:blipFill>
                  <pic:spPr>
                    <a:xfrm>
                      <a:off x="0" y="0"/>
                      <a:ext cx="5921718" cy="728081"/>
                    </a:xfrm>
                    <a:prstGeom prst="rect">
                      <a:avLst/>
                    </a:prstGeom>
                  </pic:spPr>
                </pic:pic>
              </a:graphicData>
            </a:graphic>
          </wp:inline>
        </w:drawing>
      </w:r>
    </w:p>
    <w:p w14:paraId="271ACCC8" w14:textId="77777777" w:rsidR="009F77C4" w:rsidRPr="0016460F" w:rsidRDefault="009F77C4" w:rsidP="009F77C4">
      <w:pPr>
        <w:ind w:firstLine="420"/>
      </w:pPr>
    </w:p>
    <w:p w14:paraId="4A2EDB3D" w14:textId="77777777" w:rsidR="009F77C4" w:rsidRDefault="009F77C4" w:rsidP="009F77C4">
      <w:pPr>
        <w:ind w:firstLine="420"/>
      </w:pPr>
      <w:r>
        <w:rPr>
          <w:rFonts w:hint="eastAsia"/>
        </w:rPr>
        <w:t>点击“新建”，</w:t>
      </w:r>
      <w:r>
        <w:t>进入</w:t>
      </w:r>
      <w:r>
        <w:rPr>
          <w:rFonts w:hint="eastAsia"/>
        </w:rPr>
        <w:t>接口</w:t>
      </w:r>
      <w:r>
        <w:t>的</w:t>
      </w:r>
      <w:r>
        <w:t>ARP/ND</w:t>
      </w:r>
      <w:r>
        <w:rPr>
          <w:rFonts w:hint="eastAsia"/>
        </w:rPr>
        <w:t>控制</w:t>
      </w:r>
      <w:r>
        <w:t>子页面</w:t>
      </w:r>
      <w:r w:rsidRPr="008163BE">
        <w:rPr>
          <w:rFonts w:hint="eastAsia"/>
        </w:rPr>
        <w:t>。</w:t>
      </w:r>
    </w:p>
    <w:p w14:paraId="029D910D" w14:textId="77777777" w:rsidR="009F77C4" w:rsidRPr="0016460F" w:rsidRDefault="009F77C4" w:rsidP="009F77C4">
      <w:pPr>
        <w:ind w:firstLine="420"/>
      </w:pPr>
    </w:p>
    <w:p w14:paraId="71D243AF" w14:textId="77777777" w:rsidR="009F77C4" w:rsidRPr="00160FE0" w:rsidRDefault="009F77C4" w:rsidP="009F77C4">
      <w:pPr>
        <w:pStyle w:val="FigureDescription"/>
        <w:spacing w:before="156" w:after="156"/>
      </w:pPr>
      <w:r w:rsidRPr="00160FE0">
        <w:rPr>
          <w:rFonts w:hint="eastAsia"/>
        </w:rPr>
        <w:lastRenderedPageBreak/>
        <w:t>接口</w:t>
      </w:r>
      <w:r w:rsidRPr="00160FE0">
        <w:rPr>
          <w:rFonts w:hint="eastAsia"/>
        </w:rPr>
        <w:t>ARP/ND</w:t>
      </w:r>
      <w:r w:rsidRPr="00160FE0">
        <w:rPr>
          <w:rFonts w:hint="eastAsia"/>
        </w:rPr>
        <w:t>学习</w:t>
      </w:r>
      <w:r w:rsidRPr="00160FE0">
        <w:t>控制</w:t>
      </w:r>
      <w:r w:rsidRPr="00160FE0">
        <w:rPr>
          <w:rFonts w:hint="eastAsia"/>
        </w:rPr>
        <w:t>子页面</w:t>
      </w:r>
    </w:p>
    <w:p w14:paraId="2A7B97F9" w14:textId="77777777" w:rsidR="009F77C4" w:rsidRDefault="009F77C4" w:rsidP="009F77C4">
      <w:pPr>
        <w:pStyle w:val="Figure"/>
        <w:spacing w:before="312" w:after="312"/>
      </w:pPr>
      <w:r>
        <w:drawing>
          <wp:inline distT="0" distB="0" distL="0" distR="0" wp14:anchorId="6B0C4B8E" wp14:editId="51BB7E8C">
            <wp:extent cx="3590476" cy="2323809"/>
            <wp:effectExtent l="0" t="0" r="0" b="635"/>
            <wp:docPr id="3549" name="图片 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2"/>
                    <a:stretch>
                      <a:fillRect/>
                    </a:stretch>
                  </pic:blipFill>
                  <pic:spPr>
                    <a:xfrm>
                      <a:off x="0" y="0"/>
                      <a:ext cx="3590476" cy="2323809"/>
                    </a:xfrm>
                    <a:prstGeom prst="rect">
                      <a:avLst/>
                    </a:prstGeom>
                  </pic:spPr>
                </pic:pic>
              </a:graphicData>
            </a:graphic>
          </wp:inline>
        </w:drawing>
      </w:r>
    </w:p>
    <w:p w14:paraId="6281FE8D" w14:textId="77777777" w:rsidR="009F77C4" w:rsidRPr="00DA3843" w:rsidRDefault="009F77C4" w:rsidP="009F77C4">
      <w:pPr>
        <w:ind w:firstLine="420"/>
      </w:pPr>
    </w:p>
    <w:p w14:paraId="300F51EC" w14:textId="77777777" w:rsidR="009F77C4" w:rsidRPr="004B70BC" w:rsidRDefault="009F77C4" w:rsidP="009F77C4">
      <w:pPr>
        <w:pStyle w:val="TableDescription"/>
      </w:pPr>
      <w:r>
        <w:rPr>
          <w:rFonts w:hint="eastAsia"/>
        </w:rPr>
        <w:t>接口</w:t>
      </w:r>
      <w:r w:rsidRPr="004B70BC">
        <w:rPr>
          <w:rFonts w:hint="eastAsia"/>
        </w:rPr>
        <w:t>ARP</w:t>
      </w:r>
      <w:r>
        <w:t>/ND</w:t>
      </w:r>
      <w:r w:rsidRPr="007B75B7">
        <w:rPr>
          <w:rFonts w:hint="eastAsia"/>
        </w:rPr>
        <w:t>学习控制</w:t>
      </w:r>
      <w:r>
        <w:rPr>
          <w:rFonts w:hint="eastAsia"/>
        </w:rPr>
        <w:t>子页面</w:t>
      </w:r>
      <w:r w:rsidRPr="004B70BC">
        <w:rPr>
          <w:rFonts w:hint="eastAsia"/>
        </w:rPr>
        <w:t>详细配置描述表</w:t>
      </w:r>
    </w:p>
    <w:tbl>
      <w:tblPr>
        <w:tblStyle w:val="table0"/>
        <w:tblW w:w="9014" w:type="dxa"/>
        <w:tblLayout w:type="fixed"/>
        <w:tblLook w:val="04A0" w:firstRow="1" w:lastRow="0" w:firstColumn="1" w:lastColumn="0" w:noHBand="0" w:noVBand="1"/>
      </w:tblPr>
      <w:tblGrid>
        <w:gridCol w:w="1790"/>
        <w:gridCol w:w="7224"/>
      </w:tblGrid>
      <w:tr w:rsidR="009F77C4" w:rsidRPr="004B70BC" w14:paraId="77907E8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90" w:type="dxa"/>
          </w:tcPr>
          <w:p w14:paraId="56C69763" w14:textId="77777777" w:rsidR="009F77C4" w:rsidRPr="004B70BC" w:rsidRDefault="009F77C4" w:rsidP="004F08C7">
            <w:pPr>
              <w:pStyle w:val="TableHeading"/>
            </w:pPr>
            <w:r w:rsidRPr="004B70BC">
              <w:rPr>
                <w:rFonts w:hint="eastAsia"/>
              </w:rPr>
              <w:t>配置项</w:t>
            </w:r>
          </w:p>
        </w:tc>
        <w:tc>
          <w:tcPr>
            <w:tcW w:w="7224" w:type="dxa"/>
          </w:tcPr>
          <w:p w14:paraId="1BAA83D7" w14:textId="77777777" w:rsidR="009F77C4" w:rsidRPr="004B70BC" w:rsidRDefault="009F77C4" w:rsidP="004F08C7">
            <w:pPr>
              <w:pStyle w:val="TableHeading"/>
            </w:pPr>
            <w:r w:rsidRPr="004B70BC">
              <w:rPr>
                <w:rFonts w:hint="eastAsia"/>
              </w:rPr>
              <w:t>说明</w:t>
            </w:r>
          </w:p>
        </w:tc>
      </w:tr>
      <w:tr w:rsidR="009F77C4" w:rsidRPr="004B70BC" w14:paraId="7CBA45A2" w14:textId="77777777" w:rsidTr="004F08C7">
        <w:trPr>
          <w:trHeight w:val="68"/>
        </w:trPr>
        <w:tc>
          <w:tcPr>
            <w:tcW w:w="1790" w:type="dxa"/>
          </w:tcPr>
          <w:p w14:paraId="7D5326C8" w14:textId="77777777" w:rsidR="009F77C4" w:rsidRPr="004B70BC" w:rsidRDefault="009F77C4" w:rsidP="004F08C7">
            <w:pPr>
              <w:pStyle w:val="TableText"/>
            </w:pPr>
            <w:r>
              <w:rPr>
                <w:rFonts w:hint="eastAsia"/>
              </w:rPr>
              <w:t>接口</w:t>
            </w:r>
          </w:p>
        </w:tc>
        <w:tc>
          <w:tcPr>
            <w:tcW w:w="7224" w:type="dxa"/>
          </w:tcPr>
          <w:p w14:paraId="7A03BEC3" w14:textId="77777777" w:rsidR="009F77C4" w:rsidRPr="004B70BC" w:rsidRDefault="009F77C4" w:rsidP="004F08C7">
            <w:pPr>
              <w:pStyle w:val="TableText"/>
            </w:pPr>
            <w:r>
              <w:rPr>
                <w:rFonts w:hint="eastAsia"/>
              </w:rPr>
              <w:t>选择接口</w:t>
            </w:r>
          </w:p>
        </w:tc>
      </w:tr>
      <w:tr w:rsidR="009F77C4" w:rsidRPr="004B70BC" w14:paraId="51A6EA6B" w14:textId="77777777" w:rsidTr="004F08C7">
        <w:trPr>
          <w:trHeight w:val="68"/>
        </w:trPr>
        <w:tc>
          <w:tcPr>
            <w:tcW w:w="1790" w:type="dxa"/>
          </w:tcPr>
          <w:p w14:paraId="110E4F5E" w14:textId="77777777" w:rsidR="009F77C4" w:rsidRPr="004B70BC" w:rsidRDefault="009F77C4" w:rsidP="004F08C7">
            <w:pPr>
              <w:pStyle w:val="TableText"/>
            </w:pPr>
            <w:r w:rsidRPr="004B70BC">
              <w:t>ARP</w:t>
            </w:r>
            <w:r>
              <w:rPr>
                <w:rFonts w:hint="eastAsia"/>
              </w:rPr>
              <w:t>控制</w:t>
            </w:r>
          </w:p>
        </w:tc>
        <w:tc>
          <w:tcPr>
            <w:tcW w:w="7224" w:type="dxa"/>
          </w:tcPr>
          <w:p w14:paraId="6D0771D5" w14:textId="77777777" w:rsidR="009F77C4" w:rsidRPr="004B70BC" w:rsidRDefault="009F77C4" w:rsidP="004F08C7">
            <w:pPr>
              <w:pStyle w:val="TableText"/>
            </w:pPr>
            <w:r>
              <w:rPr>
                <w:rFonts w:hint="eastAsia"/>
              </w:rPr>
              <w:t>启用或</w:t>
            </w:r>
            <w:r>
              <w:t>不启用ARP</w:t>
            </w:r>
            <w:r>
              <w:rPr>
                <w:rFonts w:hint="eastAsia"/>
              </w:rPr>
              <w:t>控制</w:t>
            </w:r>
          </w:p>
        </w:tc>
      </w:tr>
      <w:tr w:rsidR="009F77C4" w:rsidRPr="004B70BC" w14:paraId="2CA91BF8" w14:textId="77777777" w:rsidTr="004F08C7">
        <w:trPr>
          <w:trHeight w:val="68"/>
        </w:trPr>
        <w:tc>
          <w:tcPr>
            <w:tcW w:w="1790" w:type="dxa"/>
          </w:tcPr>
          <w:p w14:paraId="0B7BF666" w14:textId="77777777" w:rsidR="009F77C4" w:rsidRPr="004B70BC" w:rsidRDefault="009F77C4" w:rsidP="004F08C7">
            <w:pPr>
              <w:pStyle w:val="TableText"/>
            </w:pPr>
            <w:r>
              <w:t>ND</w:t>
            </w:r>
            <w:r>
              <w:rPr>
                <w:rFonts w:hint="eastAsia"/>
              </w:rPr>
              <w:t>控制</w:t>
            </w:r>
          </w:p>
        </w:tc>
        <w:tc>
          <w:tcPr>
            <w:tcW w:w="7224" w:type="dxa"/>
          </w:tcPr>
          <w:p w14:paraId="2DA84D45" w14:textId="77777777" w:rsidR="009F77C4" w:rsidRPr="004B70BC" w:rsidRDefault="009F77C4" w:rsidP="004F08C7">
            <w:pPr>
              <w:pStyle w:val="TableText"/>
            </w:pPr>
            <w:r>
              <w:rPr>
                <w:rFonts w:hint="eastAsia"/>
              </w:rPr>
              <w:t>启用或</w:t>
            </w:r>
            <w:r>
              <w:t>不启用ND</w:t>
            </w:r>
            <w:r>
              <w:rPr>
                <w:rFonts w:hint="eastAsia"/>
              </w:rPr>
              <w:t>控制</w:t>
            </w:r>
          </w:p>
        </w:tc>
      </w:tr>
    </w:tbl>
    <w:p w14:paraId="6EA2D301" w14:textId="77777777" w:rsidR="009F77C4" w:rsidRPr="00DA3843" w:rsidRDefault="009F77C4" w:rsidP="009F77C4">
      <w:pPr>
        <w:ind w:firstLine="420"/>
      </w:pPr>
    </w:p>
    <w:p w14:paraId="7785CC5D" w14:textId="77777777" w:rsidR="009F77C4" w:rsidRPr="004A01A0" w:rsidRDefault="009F77C4" w:rsidP="009F77C4">
      <w:pPr>
        <w:ind w:firstLine="420"/>
      </w:pPr>
    </w:p>
    <w:p w14:paraId="62FE077D" w14:textId="77777777" w:rsidR="009F77C4" w:rsidRPr="004B70BC" w:rsidRDefault="009F77C4" w:rsidP="009F77C4">
      <w:pPr>
        <w:pStyle w:val="30"/>
      </w:pPr>
      <w:bookmarkStart w:id="6438" w:name="_Toc474250117"/>
      <w:bookmarkStart w:id="6439" w:name="_Toc15460083"/>
      <w:bookmarkStart w:id="6440" w:name="_Toc15485291"/>
      <w:bookmarkStart w:id="6441" w:name="_Toc41651330"/>
      <w:bookmarkStart w:id="6442" w:name="_Toc44618422"/>
      <w:bookmarkStart w:id="6443" w:name="_Toc60069272"/>
      <w:bookmarkStart w:id="6444" w:name="_Toc61022741"/>
      <w:r>
        <w:rPr>
          <w:rFonts w:hint="eastAsia"/>
        </w:rPr>
        <w:t>防ARP欺骗</w:t>
      </w:r>
      <w:r w:rsidRPr="004B70BC">
        <w:rPr>
          <w:rFonts w:hint="eastAsia"/>
        </w:rPr>
        <w:t>主动保护列表配置举例</w:t>
      </w:r>
      <w:bookmarkEnd w:id="6438"/>
      <w:bookmarkEnd w:id="6439"/>
      <w:bookmarkEnd w:id="6440"/>
      <w:bookmarkEnd w:id="6441"/>
      <w:bookmarkEnd w:id="6442"/>
      <w:bookmarkEnd w:id="6443"/>
      <w:bookmarkEnd w:id="6444"/>
    </w:p>
    <w:p w14:paraId="4672426B" w14:textId="77777777" w:rsidR="009F77C4" w:rsidRPr="004B70BC" w:rsidRDefault="009F77C4" w:rsidP="009F77C4">
      <w:pPr>
        <w:pStyle w:val="41"/>
      </w:pPr>
      <w:r w:rsidRPr="004B70BC">
        <w:rPr>
          <w:rFonts w:hint="eastAsia"/>
        </w:rPr>
        <w:t>用户需求</w:t>
      </w:r>
    </w:p>
    <w:p w14:paraId="286ACDF3" w14:textId="77777777" w:rsidR="009F77C4" w:rsidRPr="008163BE" w:rsidRDefault="009F77C4" w:rsidP="009F77C4">
      <w:pPr>
        <w:ind w:firstLine="420"/>
      </w:pPr>
      <w:r w:rsidRPr="008163BE">
        <w:rPr>
          <w:rFonts w:hint="eastAsia"/>
        </w:rPr>
        <w:t>将接口</w:t>
      </w:r>
      <w:r w:rsidRPr="008163BE">
        <w:t>ge1</w:t>
      </w:r>
      <w:r w:rsidRPr="008163BE">
        <w:rPr>
          <w:rFonts w:hint="eastAsia"/>
        </w:rPr>
        <w:t>加入防</w:t>
      </w:r>
      <w:r w:rsidRPr="008163BE">
        <w:t>ARP</w:t>
      </w:r>
      <w:r w:rsidRPr="008163BE">
        <w:rPr>
          <w:rFonts w:hint="eastAsia"/>
        </w:rPr>
        <w:t>欺骗的主动保护列表中。保护的</w:t>
      </w:r>
      <w:r w:rsidRPr="008163BE">
        <w:t>IP</w:t>
      </w:r>
      <w:r w:rsidRPr="008163BE">
        <w:rPr>
          <w:rFonts w:hint="eastAsia"/>
        </w:rPr>
        <w:t>和</w:t>
      </w:r>
      <w:r w:rsidRPr="008163BE">
        <w:t>MAC</w:t>
      </w:r>
      <w:r w:rsidRPr="008163BE">
        <w:rPr>
          <w:rFonts w:hint="eastAsia"/>
        </w:rPr>
        <w:t>分别为：</w:t>
      </w:r>
      <w:r w:rsidRPr="008163BE">
        <w:t>2.2.2.2</w:t>
      </w:r>
      <w:r w:rsidRPr="008163BE">
        <w:rPr>
          <w:rFonts w:hint="eastAsia"/>
        </w:rPr>
        <w:t>和</w:t>
      </w:r>
      <w:r w:rsidRPr="008163BE">
        <w:t>00:de:ad:00:00:0c</w:t>
      </w:r>
      <w:r w:rsidRPr="008163BE">
        <w:rPr>
          <w:rFonts w:hint="eastAsia"/>
        </w:rPr>
        <w:t>。</w:t>
      </w:r>
    </w:p>
    <w:p w14:paraId="246BBD45" w14:textId="77777777" w:rsidR="009F77C4" w:rsidRPr="004B70BC" w:rsidRDefault="009F77C4" w:rsidP="009F77C4">
      <w:pPr>
        <w:pStyle w:val="41"/>
      </w:pPr>
      <w:r w:rsidRPr="004B70BC">
        <w:rPr>
          <w:rFonts w:hint="eastAsia"/>
        </w:rPr>
        <w:t>配置步骤</w:t>
      </w:r>
    </w:p>
    <w:p w14:paraId="5448B950" w14:textId="77777777" w:rsidR="009F77C4" w:rsidRPr="009A2893" w:rsidRDefault="009F77C4" w:rsidP="009F77C4">
      <w:pPr>
        <w:pStyle w:val="ItemStep"/>
        <w:spacing w:after="156"/>
      </w:pPr>
      <w:r w:rsidRPr="009A2893">
        <w:rPr>
          <w:rFonts w:hint="eastAsia"/>
        </w:rPr>
        <w:t>先选中</w:t>
      </w:r>
      <w:r w:rsidRPr="00F82070">
        <w:rPr>
          <w:color w:val="0000FF"/>
          <w:u w:val="single"/>
        </w:rPr>
        <w:fldChar w:fldCharType="begin"/>
      </w:r>
      <w:r w:rsidRPr="00F82070">
        <w:rPr>
          <w:color w:val="0000FF"/>
          <w:u w:val="single"/>
        </w:rPr>
        <w:instrText xml:space="preserve"> REF _Ref407444411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32-10</w:t>
      </w:r>
      <w:r w:rsidRPr="00F82070">
        <w:rPr>
          <w:color w:val="0000FF"/>
          <w:u w:val="single"/>
        </w:rPr>
        <w:fldChar w:fldCharType="end"/>
      </w:r>
      <w:r w:rsidRPr="009A2893">
        <w:rPr>
          <w:rFonts w:hint="eastAsia"/>
        </w:rPr>
        <w:t>防</w:t>
      </w:r>
      <w:r w:rsidRPr="009A2893">
        <w:t>ARP</w:t>
      </w:r>
      <w:r w:rsidRPr="009A2893">
        <w:rPr>
          <w:rFonts w:hint="eastAsia"/>
        </w:rPr>
        <w:t>欺骗设置中的</w:t>
      </w:r>
      <w:r w:rsidRPr="009A2893">
        <w:t>ARP</w:t>
      </w:r>
      <w:r w:rsidRPr="009A2893">
        <w:rPr>
          <w:rFonts w:hint="eastAsia"/>
        </w:rPr>
        <w:t>防欺骗攻击</w:t>
      </w:r>
      <w:r w:rsidRPr="009A2893">
        <w:t>&lt;</w:t>
      </w:r>
      <w:r w:rsidRPr="009A2893">
        <w:rPr>
          <w:rFonts w:hint="eastAsia"/>
        </w:rPr>
        <w:t>启用</w:t>
      </w:r>
      <w:r w:rsidRPr="009A2893">
        <w:t>&gt;</w:t>
      </w:r>
      <w:r w:rsidRPr="009A2893">
        <w:rPr>
          <w:rFonts w:hint="eastAsia"/>
        </w:rPr>
        <w:t>按钮，可以看到主动保护列表下的</w:t>
      </w:r>
      <w:r w:rsidRPr="009A2893">
        <w:t>&lt;</w:t>
      </w:r>
      <w:r w:rsidRPr="009A2893">
        <w:rPr>
          <w:rFonts w:hint="eastAsia"/>
        </w:rPr>
        <w:t>新建</w:t>
      </w:r>
      <w:r w:rsidRPr="009A2893">
        <w:t>&gt;</w:t>
      </w:r>
      <w:r w:rsidRPr="009A2893">
        <w:rPr>
          <w:rFonts w:hint="eastAsia"/>
        </w:rPr>
        <w:t>按钮可选了，点击后会弹出主动保护列表的配置页面。</w:t>
      </w:r>
    </w:p>
    <w:p w14:paraId="04FA0337" w14:textId="77777777" w:rsidR="009F77C4" w:rsidRPr="009A2893" w:rsidRDefault="009F77C4" w:rsidP="009F77C4">
      <w:pPr>
        <w:pStyle w:val="ItemStep"/>
        <w:spacing w:after="156"/>
      </w:pPr>
      <w:r w:rsidRPr="009A2893">
        <w:rPr>
          <w:rFonts w:hint="eastAsia"/>
        </w:rPr>
        <w:t>选择接口为</w:t>
      </w:r>
      <w:r w:rsidRPr="009A2893">
        <w:t>ge1</w:t>
      </w:r>
      <w:r w:rsidRPr="009A2893">
        <w:rPr>
          <w:rFonts w:hint="eastAsia"/>
        </w:rPr>
        <w:t>，输入要保护的</w:t>
      </w:r>
      <w:r w:rsidRPr="009A2893">
        <w:t>IP</w:t>
      </w:r>
      <w:r w:rsidRPr="009A2893">
        <w:rPr>
          <w:rFonts w:hint="eastAsia"/>
        </w:rPr>
        <w:t>和</w:t>
      </w:r>
      <w:r w:rsidRPr="009A2893">
        <w:t>MAC</w:t>
      </w:r>
      <w:r w:rsidRPr="009A2893">
        <w:rPr>
          <w:rFonts w:hint="eastAsia"/>
        </w:rPr>
        <w:t>地址，点击“添加到列表”。</w:t>
      </w:r>
    </w:p>
    <w:p w14:paraId="0659FD98" w14:textId="77777777" w:rsidR="009F77C4" w:rsidRPr="004B70BC" w:rsidRDefault="009F77C4" w:rsidP="009F77C4">
      <w:pPr>
        <w:pStyle w:val="FigureDescription"/>
        <w:spacing w:before="156" w:after="156"/>
      </w:pPr>
      <w:bookmarkStart w:id="6445" w:name="_Ref407444411"/>
      <w:r w:rsidRPr="004B70BC">
        <w:rPr>
          <w:rFonts w:hint="eastAsia"/>
        </w:rPr>
        <w:lastRenderedPageBreak/>
        <w:t>主动保护列表配置页面</w:t>
      </w:r>
      <w:bookmarkEnd w:id="6445"/>
    </w:p>
    <w:p w14:paraId="456274EE" w14:textId="77777777" w:rsidR="009F77C4" w:rsidRPr="00DA3843" w:rsidRDefault="009F77C4" w:rsidP="009F77C4">
      <w:pPr>
        <w:ind w:firstLine="420"/>
      </w:pPr>
      <w:r>
        <w:rPr>
          <w:noProof/>
        </w:rPr>
        <w:drawing>
          <wp:inline distT="0" distB="0" distL="0" distR="0" wp14:anchorId="20F2935C" wp14:editId="150BE360">
            <wp:extent cx="5581650" cy="2962519"/>
            <wp:effectExtent l="0" t="0" r="0" b="9525"/>
            <wp:docPr id="2919" name="图片 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3"/>
                    <a:stretch>
                      <a:fillRect/>
                    </a:stretch>
                  </pic:blipFill>
                  <pic:spPr>
                    <a:xfrm>
                      <a:off x="0" y="0"/>
                      <a:ext cx="5594271" cy="2969218"/>
                    </a:xfrm>
                    <a:prstGeom prst="rect">
                      <a:avLst/>
                    </a:prstGeom>
                  </pic:spPr>
                </pic:pic>
              </a:graphicData>
            </a:graphic>
          </wp:inline>
        </w:drawing>
      </w:r>
    </w:p>
    <w:p w14:paraId="6D2C9797" w14:textId="77777777" w:rsidR="009F77C4" w:rsidRPr="008163BE" w:rsidRDefault="009F77C4" w:rsidP="009F77C4">
      <w:pPr>
        <w:ind w:firstLine="420"/>
      </w:pPr>
    </w:p>
    <w:p w14:paraId="62C0607B" w14:textId="77777777" w:rsidR="009F77C4" w:rsidRPr="009A2893" w:rsidRDefault="009F77C4" w:rsidP="009F77C4">
      <w:pPr>
        <w:pStyle w:val="ItemStep"/>
        <w:spacing w:after="156"/>
      </w:pPr>
      <w:r w:rsidRPr="009A2893">
        <w:rPr>
          <w:rFonts w:hint="eastAsia"/>
        </w:rPr>
        <w:t>如</w:t>
      </w:r>
      <w:r w:rsidRPr="00F82070">
        <w:rPr>
          <w:color w:val="0000FF"/>
          <w:u w:val="single"/>
        </w:rPr>
        <w:fldChar w:fldCharType="begin"/>
      </w:r>
      <w:r w:rsidRPr="00F82070">
        <w:rPr>
          <w:color w:val="0000FF"/>
          <w:u w:val="single"/>
        </w:rPr>
        <w:instrText xml:space="preserve"> REF _Ref407444432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32-11</w:t>
      </w:r>
      <w:r w:rsidRPr="00F82070">
        <w:rPr>
          <w:color w:val="0000FF"/>
          <w:u w:val="single"/>
        </w:rPr>
        <w:fldChar w:fldCharType="end"/>
      </w:r>
      <w:r w:rsidRPr="009A2893">
        <w:rPr>
          <w:rFonts w:hint="eastAsia"/>
        </w:rPr>
        <w:t>所示，点击</w:t>
      </w:r>
      <w:r w:rsidRPr="009A2893">
        <w:t>&lt;</w:t>
      </w:r>
      <w:r w:rsidRPr="009A2893">
        <w:rPr>
          <w:rFonts w:hint="eastAsia"/>
        </w:rPr>
        <w:t>提交</w:t>
      </w:r>
      <w:r w:rsidRPr="009A2893">
        <w:t>&gt;</w:t>
      </w:r>
      <w:r w:rsidRPr="009A2893">
        <w:rPr>
          <w:rFonts w:hint="eastAsia"/>
        </w:rPr>
        <w:t>按钮后，可以在防</w:t>
      </w:r>
      <w:r w:rsidRPr="009A2893">
        <w:t>ARP</w:t>
      </w:r>
      <w:r w:rsidRPr="009A2893">
        <w:rPr>
          <w:rFonts w:hint="eastAsia"/>
        </w:rPr>
        <w:t>欺骗页面看到我们加入的</w:t>
      </w:r>
      <w:r w:rsidRPr="009A2893">
        <w:t>ge1</w:t>
      </w:r>
      <w:r w:rsidRPr="009A2893">
        <w:rPr>
          <w:rFonts w:hint="eastAsia"/>
        </w:rPr>
        <w:t>接口。</w:t>
      </w:r>
    </w:p>
    <w:p w14:paraId="09424CCB" w14:textId="77777777" w:rsidR="009F77C4" w:rsidRPr="004B70BC" w:rsidRDefault="009F77C4" w:rsidP="009F77C4">
      <w:pPr>
        <w:pStyle w:val="FigureDescription"/>
        <w:spacing w:before="156" w:after="156"/>
      </w:pPr>
      <w:bookmarkStart w:id="6446" w:name="_Ref407444432"/>
      <w:r w:rsidRPr="004B70BC">
        <w:rPr>
          <w:rFonts w:hint="eastAsia"/>
        </w:rPr>
        <w:t>防</w:t>
      </w:r>
      <w:r w:rsidRPr="004B70BC">
        <w:rPr>
          <w:rFonts w:hint="eastAsia"/>
        </w:rPr>
        <w:t>ARP</w:t>
      </w:r>
      <w:r w:rsidRPr="004B70BC">
        <w:rPr>
          <w:rFonts w:hint="eastAsia"/>
        </w:rPr>
        <w:t>欺骗页面</w:t>
      </w:r>
      <w:bookmarkEnd w:id="6446"/>
    </w:p>
    <w:p w14:paraId="4F88AFC2" w14:textId="77777777" w:rsidR="009F77C4" w:rsidRPr="004B70BC" w:rsidRDefault="009F77C4" w:rsidP="009F77C4">
      <w:pPr>
        <w:pStyle w:val="Figure"/>
      </w:pPr>
      <w:r>
        <w:drawing>
          <wp:inline distT="0" distB="0" distL="0" distR="0" wp14:anchorId="041EA123" wp14:editId="2618653A">
            <wp:extent cx="6120130" cy="2584450"/>
            <wp:effectExtent l="0" t="0" r="0" b="635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4"/>
                    <a:stretch>
                      <a:fillRect/>
                    </a:stretch>
                  </pic:blipFill>
                  <pic:spPr>
                    <a:xfrm>
                      <a:off x="0" y="0"/>
                      <a:ext cx="6120130" cy="2584450"/>
                    </a:xfrm>
                    <a:prstGeom prst="rect">
                      <a:avLst/>
                    </a:prstGeom>
                  </pic:spPr>
                </pic:pic>
              </a:graphicData>
            </a:graphic>
          </wp:inline>
        </w:drawing>
      </w:r>
    </w:p>
    <w:p w14:paraId="49CB7F2A" w14:textId="77777777" w:rsidR="009F77C4" w:rsidRPr="008163BE" w:rsidRDefault="009F77C4" w:rsidP="009F77C4">
      <w:pPr>
        <w:ind w:firstLine="420"/>
      </w:pPr>
    </w:p>
    <w:p w14:paraId="1EDA585C" w14:textId="77777777" w:rsidR="009F77C4" w:rsidRPr="004B70BC" w:rsidRDefault="009F77C4" w:rsidP="009F77C4">
      <w:pPr>
        <w:pStyle w:val="21"/>
      </w:pPr>
      <w:bookmarkStart w:id="6447" w:name="_Toc60069273"/>
      <w:bookmarkStart w:id="6448" w:name="_Toc61022742"/>
      <w:r w:rsidRPr="004B70BC">
        <w:rPr>
          <w:rFonts w:hint="eastAsia"/>
        </w:rPr>
        <w:t>异常报文攻击防护</w:t>
      </w:r>
      <w:bookmarkEnd w:id="6386"/>
      <w:bookmarkEnd w:id="6387"/>
      <w:bookmarkEnd w:id="6388"/>
      <w:bookmarkEnd w:id="6389"/>
      <w:bookmarkEnd w:id="6390"/>
      <w:bookmarkEnd w:id="6447"/>
      <w:bookmarkEnd w:id="6448"/>
    </w:p>
    <w:p w14:paraId="397C7CB1" w14:textId="77777777" w:rsidR="009F77C4" w:rsidRPr="004B70BC" w:rsidRDefault="009F77C4" w:rsidP="009F77C4">
      <w:pPr>
        <w:pStyle w:val="30"/>
      </w:pPr>
      <w:bookmarkStart w:id="6449" w:name="_Toc474250091"/>
      <w:bookmarkStart w:id="6450" w:name="_Toc15460057"/>
      <w:bookmarkStart w:id="6451" w:name="_Toc15485265"/>
      <w:bookmarkStart w:id="6452" w:name="_Toc41651304"/>
      <w:bookmarkStart w:id="6453" w:name="_Toc44618396"/>
      <w:bookmarkStart w:id="6454" w:name="_Toc60069274"/>
      <w:bookmarkStart w:id="6455" w:name="_Toc61022743"/>
      <w:r w:rsidRPr="004B70BC">
        <w:rPr>
          <w:rFonts w:hint="eastAsia"/>
        </w:rPr>
        <w:t>异常报文攻击防护概述</w:t>
      </w:r>
      <w:bookmarkEnd w:id="6449"/>
      <w:bookmarkEnd w:id="6450"/>
      <w:bookmarkEnd w:id="6451"/>
      <w:bookmarkEnd w:id="6452"/>
      <w:bookmarkEnd w:id="6453"/>
      <w:bookmarkEnd w:id="6454"/>
      <w:bookmarkEnd w:id="6455"/>
    </w:p>
    <w:p w14:paraId="77C85FC6" w14:textId="77777777" w:rsidR="009F77C4" w:rsidRPr="008163BE" w:rsidRDefault="009F77C4" w:rsidP="009F77C4">
      <w:pPr>
        <w:ind w:firstLine="420"/>
      </w:pPr>
      <w:r w:rsidRPr="008163BE">
        <w:rPr>
          <w:rFonts w:hint="eastAsia"/>
        </w:rPr>
        <w:t>在网络中，有时会有一些带有攻击性质的报文传输，通常这些报文能对目标主机进行破坏，异常报文</w:t>
      </w:r>
      <w:r w:rsidRPr="008163BE">
        <w:rPr>
          <w:rFonts w:hint="eastAsia"/>
        </w:rPr>
        <w:lastRenderedPageBreak/>
        <w:t>攻击防护能对这些报文进行拦截并报日志。</w:t>
      </w:r>
    </w:p>
    <w:p w14:paraId="5D0F2816" w14:textId="77777777" w:rsidR="009F77C4" w:rsidRPr="004B70BC" w:rsidRDefault="009F77C4" w:rsidP="009F77C4">
      <w:pPr>
        <w:pStyle w:val="30"/>
      </w:pPr>
      <w:bookmarkStart w:id="6456" w:name="_Toc388630811"/>
      <w:bookmarkStart w:id="6457" w:name="_Toc474250092"/>
      <w:bookmarkStart w:id="6458" w:name="_Toc15460058"/>
      <w:bookmarkStart w:id="6459" w:name="_Toc15485266"/>
      <w:bookmarkStart w:id="6460" w:name="_Toc41651305"/>
      <w:bookmarkStart w:id="6461" w:name="_Toc44618397"/>
      <w:bookmarkStart w:id="6462" w:name="_Toc60069275"/>
      <w:bookmarkStart w:id="6463" w:name="_Toc61022744"/>
      <w:r w:rsidRPr="004B70BC">
        <w:rPr>
          <w:rFonts w:hint="eastAsia"/>
        </w:rPr>
        <w:t>异常报文攻击防护</w:t>
      </w:r>
      <w:bookmarkEnd w:id="6456"/>
      <w:r w:rsidRPr="004B70BC">
        <w:rPr>
          <w:rFonts w:hint="eastAsia"/>
        </w:rPr>
        <w:t>配置</w:t>
      </w:r>
      <w:bookmarkEnd w:id="6457"/>
      <w:bookmarkEnd w:id="6458"/>
      <w:bookmarkEnd w:id="6459"/>
      <w:bookmarkEnd w:id="6460"/>
      <w:bookmarkEnd w:id="6461"/>
      <w:bookmarkEnd w:id="6462"/>
      <w:bookmarkEnd w:id="6463"/>
    </w:p>
    <w:p w14:paraId="2981C942"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Pr>
          <w:rFonts w:hint="eastAsia"/>
        </w:rPr>
        <w:t xml:space="preserve"> </w:t>
      </w:r>
      <w:r w:rsidRPr="008163BE">
        <w:t xml:space="preserve">&gt; </w:t>
      </w:r>
      <w:r w:rsidRPr="008163BE">
        <w:rPr>
          <w:rFonts w:hint="eastAsia"/>
        </w:rPr>
        <w:t>异常包攻击防御”进入异常包攻击防御的配置界面，如</w:t>
      </w:r>
      <w:r w:rsidRPr="00F82070">
        <w:rPr>
          <w:color w:val="0000FF"/>
          <w:u w:val="single"/>
        </w:rPr>
        <w:fldChar w:fldCharType="begin"/>
      </w:r>
      <w:r w:rsidRPr="00F82070">
        <w:rPr>
          <w:color w:val="0000FF"/>
          <w:u w:val="single"/>
        </w:rPr>
        <w:instrText xml:space="preserve"> REF _Ref393799995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32-12</w:t>
      </w:r>
      <w:r w:rsidRPr="00F82070">
        <w:rPr>
          <w:color w:val="0000FF"/>
          <w:u w:val="single"/>
        </w:rPr>
        <w:fldChar w:fldCharType="end"/>
      </w:r>
      <w:r w:rsidRPr="008163BE">
        <w:rPr>
          <w:rFonts w:hint="eastAsia"/>
        </w:rPr>
        <w:t>所示。</w:t>
      </w:r>
    </w:p>
    <w:p w14:paraId="7312A6B7" w14:textId="77777777" w:rsidR="009F77C4" w:rsidRPr="004B70BC" w:rsidRDefault="009F77C4" w:rsidP="009F77C4">
      <w:pPr>
        <w:pStyle w:val="FigureDescription"/>
        <w:spacing w:before="156" w:after="156"/>
      </w:pPr>
      <w:bookmarkStart w:id="6464" w:name="_Ref393799995"/>
      <w:r w:rsidRPr="004B70BC">
        <w:rPr>
          <w:rFonts w:hint="eastAsia"/>
        </w:rPr>
        <w:t>异常报文攻击防护设置界面</w:t>
      </w:r>
      <w:bookmarkEnd w:id="6464"/>
    </w:p>
    <w:p w14:paraId="2D92AE19" w14:textId="77777777" w:rsidR="009F77C4" w:rsidRDefault="009F77C4" w:rsidP="009F77C4">
      <w:pPr>
        <w:pStyle w:val="Figure"/>
      </w:pPr>
      <w:r w:rsidRPr="007731A6">
        <w:t xml:space="preserve"> </w:t>
      </w:r>
      <w:r>
        <w:drawing>
          <wp:inline distT="0" distB="0" distL="0" distR="0" wp14:anchorId="10F02DAD" wp14:editId="691503E3">
            <wp:extent cx="3648075" cy="3656803"/>
            <wp:effectExtent l="0" t="0" r="0" b="1270"/>
            <wp:docPr id="2894" name="图片 2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5"/>
                    <a:stretch>
                      <a:fillRect/>
                    </a:stretch>
                  </pic:blipFill>
                  <pic:spPr>
                    <a:xfrm>
                      <a:off x="0" y="0"/>
                      <a:ext cx="3652903" cy="3661643"/>
                    </a:xfrm>
                    <a:prstGeom prst="rect">
                      <a:avLst/>
                    </a:prstGeom>
                  </pic:spPr>
                </pic:pic>
              </a:graphicData>
            </a:graphic>
          </wp:inline>
        </w:drawing>
      </w:r>
    </w:p>
    <w:p w14:paraId="6F2DB30C" w14:textId="77777777" w:rsidR="009F77C4" w:rsidRPr="00DA3843" w:rsidRDefault="009F77C4" w:rsidP="009F77C4">
      <w:pPr>
        <w:ind w:firstLine="420"/>
      </w:pPr>
    </w:p>
    <w:p w14:paraId="473AB584" w14:textId="77777777" w:rsidR="009F77C4" w:rsidRPr="004B70BC" w:rsidRDefault="009F77C4" w:rsidP="009F77C4">
      <w:pPr>
        <w:pStyle w:val="TableDescription"/>
      </w:pPr>
      <w:r w:rsidRPr="004B70BC">
        <w:rPr>
          <w:rFonts w:hint="eastAsia"/>
        </w:rPr>
        <w:t>异常报文攻击防护详细配置描述表</w:t>
      </w:r>
    </w:p>
    <w:tbl>
      <w:tblPr>
        <w:tblStyle w:val="table0"/>
        <w:tblW w:w="9014" w:type="dxa"/>
        <w:tblLayout w:type="fixed"/>
        <w:tblLook w:val="04A0" w:firstRow="1" w:lastRow="0" w:firstColumn="1" w:lastColumn="0" w:noHBand="0" w:noVBand="1"/>
      </w:tblPr>
      <w:tblGrid>
        <w:gridCol w:w="1363"/>
        <w:gridCol w:w="7651"/>
      </w:tblGrid>
      <w:tr w:rsidR="009F77C4" w:rsidRPr="004B70BC" w14:paraId="014F0FE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356" w:type="dxa"/>
          </w:tcPr>
          <w:p w14:paraId="325260FF" w14:textId="77777777" w:rsidR="009F77C4" w:rsidRPr="004B70BC" w:rsidRDefault="009F77C4" w:rsidP="004F08C7">
            <w:pPr>
              <w:pStyle w:val="TableHeading"/>
            </w:pPr>
            <w:r w:rsidRPr="004B70BC">
              <w:rPr>
                <w:rFonts w:hint="eastAsia"/>
              </w:rPr>
              <w:t>配置项</w:t>
            </w:r>
          </w:p>
        </w:tc>
        <w:tc>
          <w:tcPr>
            <w:tcW w:w="7612" w:type="dxa"/>
          </w:tcPr>
          <w:p w14:paraId="1D5FDA86" w14:textId="77777777" w:rsidR="009F77C4" w:rsidRPr="004B70BC" w:rsidRDefault="009F77C4" w:rsidP="004F08C7">
            <w:pPr>
              <w:pStyle w:val="TableHeading"/>
            </w:pPr>
            <w:r w:rsidRPr="004B70BC">
              <w:rPr>
                <w:rFonts w:hint="eastAsia"/>
              </w:rPr>
              <w:t>说明</w:t>
            </w:r>
          </w:p>
        </w:tc>
      </w:tr>
      <w:tr w:rsidR="009F77C4" w:rsidRPr="004B70BC" w14:paraId="15606695" w14:textId="77777777" w:rsidTr="004F08C7">
        <w:trPr>
          <w:trHeight w:val="420"/>
        </w:trPr>
        <w:tc>
          <w:tcPr>
            <w:tcW w:w="1356" w:type="dxa"/>
          </w:tcPr>
          <w:p w14:paraId="51213CB3" w14:textId="77777777" w:rsidR="009F77C4" w:rsidRPr="004B70BC" w:rsidRDefault="009F77C4" w:rsidP="004F08C7">
            <w:pPr>
              <w:pStyle w:val="TableText"/>
            </w:pPr>
            <w:r w:rsidRPr="004B70BC">
              <w:rPr>
                <w:rFonts w:hint="eastAsia"/>
              </w:rPr>
              <w:t>Ping of Death</w:t>
            </w:r>
          </w:p>
        </w:tc>
        <w:tc>
          <w:tcPr>
            <w:tcW w:w="7612" w:type="dxa"/>
          </w:tcPr>
          <w:p w14:paraId="03227294" w14:textId="77777777" w:rsidR="009F77C4" w:rsidRPr="004B70BC" w:rsidRDefault="009F77C4" w:rsidP="004F08C7">
            <w:pPr>
              <w:pStyle w:val="TableText"/>
            </w:pPr>
            <w:r w:rsidRPr="004B70BC">
              <w:t>ping-of-death</w:t>
            </w:r>
            <w:r w:rsidRPr="004B70BC">
              <w:rPr>
                <w:rFonts w:hint="eastAsia"/>
              </w:rPr>
              <w:t>攻击是通过向目的主机发送长度超过</w:t>
            </w:r>
            <w:r w:rsidRPr="004B70BC">
              <w:t>65535</w:t>
            </w:r>
            <w:r w:rsidRPr="004B70BC">
              <w:rPr>
                <w:rFonts w:hint="eastAsia"/>
              </w:rPr>
              <w:t>的</w:t>
            </w:r>
            <w:r w:rsidRPr="004B70BC">
              <w:t>icmp</w:t>
            </w:r>
            <w:r w:rsidRPr="004B70BC">
              <w:rPr>
                <w:rFonts w:hint="eastAsia"/>
              </w:rPr>
              <w:t>报文，使目的主机发生处理异常而崩溃</w:t>
            </w:r>
            <w:r>
              <w:rPr>
                <w:rFonts w:hint="eastAsia"/>
              </w:rPr>
              <w:t>。</w:t>
            </w:r>
          </w:p>
          <w:p w14:paraId="5B9244A5" w14:textId="77777777" w:rsidR="009F77C4" w:rsidRPr="004B70BC" w:rsidRDefault="009F77C4" w:rsidP="004F08C7">
            <w:pPr>
              <w:pStyle w:val="TableText"/>
            </w:pPr>
            <w:r w:rsidRPr="004B70BC">
              <w:rPr>
                <w:rFonts w:hint="eastAsia"/>
              </w:rPr>
              <w:t>配置了防</w:t>
            </w:r>
            <w:r w:rsidRPr="004B70BC">
              <w:t>ping-of-death</w:t>
            </w:r>
            <w:r w:rsidRPr="004B70BC">
              <w:rPr>
                <w:rFonts w:hint="eastAsia"/>
              </w:rPr>
              <w:t>攻击功能后，</w:t>
            </w:r>
            <w:r w:rsidRPr="004B70BC">
              <w:t>设备</w:t>
            </w:r>
            <w:r w:rsidRPr="004B70BC">
              <w:rPr>
                <w:rFonts w:hint="eastAsia"/>
              </w:rPr>
              <w:t>可以检测出</w:t>
            </w:r>
            <w:r w:rsidRPr="004B70BC">
              <w:t>ping-of-death</w:t>
            </w:r>
            <w:r w:rsidRPr="004B70BC">
              <w:rPr>
                <w:rFonts w:hint="eastAsia"/>
              </w:rPr>
              <w:t>攻击，丢弃攻击报文并根据配置输出告警日志信息</w:t>
            </w:r>
            <w:r>
              <w:rPr>
                <w:rFonts w:hint="eastAsia"/>
              </w:rPr>
              <w:t>。</w:t>
            </w:r>
          </w:p>
        </w:tc>
      </w:tr>
      <w:tr w:rsidR="009F77C4" w:rsidRPr="004B70BC" w14:paraId="068E53E4" w14:textId="77777777" w:rsidTr="004F08C7">
        <w:trPr>
          <w:trHeight w:val="420"/>
        </w:trPr>
        <w:tc>
          <w:tcPr>
            <w:tcW w:w="1356" w:type="dxa"/>
          </w:tcPr>
          <w:p w14:paraId="2E4C172E" w14:textId="77777777" w:rsidR="009F77C4" w:rsidRPr="004B70BC" w:rsidRDefault="009F77C4" w:rsidP="004F08C7">
            <w:pPr>
              <w:pStyle w:val="TableText"/>
            </w:pPr>
            <w:r w:rsidRPr="004B70BC">
              <w:t>Land-Base</w:t>
            </w:r>
          </w:p>
        </w:tc>
        <w:tc>
          <w:tcPr>
            <w:tcW w:w="7612" w:type="dxa"/>
          </w:tcPr>
          <w:p w14:paraId="38220A44" w14:textId="77777777" w:rsidR="009F77C4" w:rsidRPr="004B70BC" w:rsidRDefault="009F77C4" w:rsidP="004F08C7">
            <w:pPr>
              <w:pStyle w:val="TableText"/>
            </w:pPr>
            <w:r w:rsidRPr="004B70BC">
              <w:rPr>
                <w:rFonts w:hint="eastAsia"/>
              </w:rPr>
              <w:t>L</w:t>
            </w:r>
            <w:r w:rsidRPr="004B70BC">
              <w:t>and-base</w:t>
            </w:r>
            <w:r w:rsidRPr="004B70BC">
              <w:rPr>
                <w:rFonts w:hint="eastAsia"/>
              </w:rPr>
              <w:t>攻击通过向目的主机发送目的地址和源地址相同的报文，使目的主机消耗大量的系统资源，从而造成系统崩溃或死机</w:t>
            </w:r>
            <w:r>
              <w:rPr>
                <w:rFonts w:hint="eastAsia"/>
              </w:rPr>
              <w:t>。</w:t>
            </w:r>
          </w:p>
          <w:p w14:paraId="0CF0A248" w14:textId="77777777" w:rsidR="009F77C4" w:rsidRPr="004B70BC" w:rsidRDefault="009F77C4" w:rsidP="004F08C7">
            <w:pPr>
              <w:pStyle w:val="TableText"/>
            </w:pPr>
            <w:r w:rsidRPr="004B70BC">
              <w:rPr>
                <w:rFonts w:hint="eastAsia"/>
              </w:rPr>
              <w:t>配置了防</w:t>
            </w:r>
            <w:r w:rsidRPr="004B70BC">
              <w:t>land-base</w:t>
            </w:r>
            <w:r w:rsidRPr="004B70BC">
              <w:rPr>
                <w:rFonts w:hint="eastAsia"/>
              </w:rPr>
              <w:t>攻击功能后，</w:t>
            </w:r>
            <w:r w:rsidRPr="004B70BC">
              <w:t>设备</w:t>
            </w:r>
            <w:r w:rsidRPr="004B70BC">
              <w:rPr>
                <w:rFonts w:hint="eastAsia"/>
              </w:rPr>
              <w:t>可以检测出L</w:t>
            </w:r>
            <w:r w:rsidRPr="004B70BC">
              <w:t>land-base</w:t>
            </w:r>
            <w:r w:rsidRPr="004B70BC">
              <w:rPr>
                <w:rFonts w:hint="eastAsia"/>
              </w:rPr>
              <w:t>攻击，丢弃攻击报文并根据配置输出告警日志信息</w:t>
            </w:r>
            <w:r>
              <w:rPr>
                <w:rFonts w:hint="eastAsia"/>
              </w:rPr>
              <w:t>。</w:t>
            </w:r>
          </w:p>
        </w:tc>
      </w:tr>
      <w:tr w:rsidR="009F77C4" w:rsidRPr="004B70BC" w14:paraId="69A1F781" w14:textId="77777777" w:rsidTr="004F08C7">
        <w:trPr>
          <w:trHeight w:val="420"/>
        </w:trPr>
        <w:tc>
          <w:tcPr>
            <w:tcW w:w="1356" w:type="dxa"/>
          </w:tcPr>
          <w:p w14:paraId="1D34F9FE" w14:textId="77777777" w:rsidR="009F77C4" w:rsidRPr="004B70BC" w:rsidRDefault="009F77C4" w:rsidP="004F08C7">
            <w:pPr>
              <w:pStyle w:val="TableText"/>
            </w:pPr>
            <w:r w:rsidRPr="004B70BC">
              <w:lastRenderedPageBreak/>
              <w:t>Tear-drop</w:t>
            </w:r>
          </w:p>
        </w:tc>
        <w:tc>
          <w:tcPr>
            <w:tcW w:w="7612" w:type="dxa"/>
          </w:tcPr>
          <w:p w14:paraId="1467468A" w14:textId="77777777" w:rsidR="009F77C4" w:rsidRPr="004B70BC" w:rsidRDefault="009F77C4" w:rsidP="004F08C7">
            <w:pPr>
              <w:pStyle w:val="TableText"/>
            </w:pPr>
            <w:r w:rsidRPr="004B70BC">
              <w:t>tear-drop</w:t>
            </w:r>
            <w:r w:rsidRPr="004B70BC">
              <w:rPr>
                <w:rFonts w:hint="eastAsia"/>
              </w:rPr>
              <w:t>攻击通过向目的主机发送报文偏移重叠的分片报文，使目的主机发生处理异常而崩溃配置了防T</w:t>
            </w:r>
            <w:r w:rsidRPr="004B70BC">
              <w:t>ear-drop</w:t>
            </w:r>
            <w:r w:rsidRPr="004B70BC">
              <w:rPr>
                <w:rFonts w:hint="eastAsia"/>
              </w:rPr>
              <w:t>攻击功能后，</w:t>
            </w:r>
            <w:r w:rsidRPr="004B70BC">
              <w:t>设备</w:t>
            </w:r>
            <w:r w:rsidRPr="004B70BC">
              <w:rPr>
                <w:rFonts w:hint="eastAsia"/>
              </w:rPr>
              <w:t>可以检测出T</w:t>
            </w:r>
            <w:r w:rsidRPr="004B70BC">
              <w:t>ear-drop</w:t>
            </w:r>
            <w:r w:rsidRPr="004B70BC">
              <w:rPr>
                <w:rFonts w:hint="eastAsia"/>
              </w:rPr>
              <w:t>攻击，并输出告警日志信息</w:t>
            </w:r>
            <w:r>
              <w:rPr>
                <w:rFonts w:hint="eastAsia"/>
              </w:rPr>
              <w:t>。</w:t>
            </w:r>
          </w:p>
          <w:p w14:paraId="5909D7A0" w14:textId="77777777" w:rsidR="009F77C4" w:rsidRPr="004B70BC" w:rsidRDefault="009F77C4" w:rsidP="004F08C7">
            <w:pPr>
              <w:pStyle w:val="TableText"/>
            </w:pPr>
            <w:r w:rsidRPr="004B70BC">
              <w:rPr>
                <w:rFonts w:hint="eastAsia"/>
              </w:rPr>
              <w:t>因为正常报文传送也有可能出现报文重叠，因此</w:t>
            </w:r>
            <w:r w:rsidRPr="004B70BC">
              <w:t>设备</w:t>
            </w:r>
            <w:r w:rsidRPr="004B70BC">
              <w:rPr>
                <w:rFonts w:hint="eastAsia"/>
              </w:rPr>
              <w:t>不会丢弃该报文，而是采取裁减、重新组装报文的方式，发送出正常的报文</w:t>
            </w:r>
            <w:r>
              <w:rPr>
                <w:rFonts w:hint="eastAsia"/>
              </w:rPr>
              <w:t>。</w:t>
            </w:r>
          </w:p>
        </w:tc>
      </w:tr>
      <w:tr w:rsidR="009F77C4" w:rsidRPr="004B70BC" w14:paraId="6A98958A" w14:textId="77777777" w:rsidTr="004F08C7">
        <w:trPr>
          <w:trHeight w:val="420"/>
        </w:trPr>
        <w:tc>
          <w:tcPr>
            <w:tcW w:w="1356" w:type="dxa"/>
          </w:tcPr>
          <w:p w14:paraId="05A0FCAA" w14:textId="77777777" w:rsidR="009F77C4" w:rsidRPr="004B70BC" w:rsidRDefault="009F77C4" w:rsidP="004F08C7">
            <w:pPr>
              <w:pStyle w:val="TableText"/>
            </w:pPr>
            <w:r w:rsidRPr="004B70BC">
              <w:t>Tcp flag</w:t>
            </w:r>
          </w:p>
        </w:tc>
        <w:tc>
          <w:tcPr>
            <w:tcW w:w="7612" w:type="dxa"/>
          </w:tcPr>
          <w:p w14:paraId="0C09AF59" w14:textId="77777777" w:rsidR="009F77C4" w:rsidRPr="004B70BC" w:rsidRDefault="009F77C4" w:rsidP="004F08C7">
            <w:pPr>
              <w:pStyle w:val="TableText"/>
            </w:pPr>
            <w:r w:rsidRPr="004B70BC">
              <w:t xml:space="preserve">TCP </w:t>
            </w:r>
            <w:r w:rsidRPr="004B70BC">
              <w:rPr>
                <w:rFonts w:hint="eastAsia"/>
              </w:rPr>
              <w:t>异常攻击防护功能开启后，缺省情况下当安全网关发现受到</w:t>
            </w:r>
            <w:r w:rsidRPr="004B70BC">
              <w:t xml:space="preserve">TCP </w:t>
            </w:r>
            <w:r w:rsidRPr="004B70BC">
              <w:rPr>
                <w:rFonts w:hint="eastAsia"/>
              </w:rPr>
              <w:t>异常攻击后，会丢弃攻击包</w:t>
            </w:r>
            <w:r>
              <w:rPr>
                <w:rFonts w:hint="eastAsia"/>
              </w:rPr>
              <w:t>。</w:t>
            </w:r>
          </w:p>
        </w:tc>
      </w:tr>
      <w:tr w:rsidR="009F77C4" w:rsidRPr="004B70BC" w14:paraId="747201F9" w14:textId="77777777" w:rsidTr="004F08C7">
        <w:trPr>
          <w:trHeight w:val="420"/>
        </w:trPr>
        <w:tc>
          <w:tcPr>
            <w:tcW w:w="1356" w:type="dxa"/>
          </w:tcPr>
          <w:p w14:paraId="7AADAF6A" w14:textId="77777777" w:rsidR="009F77C4" w:rsidRPr="004B70BC" w:rsidRDefault="009F77C4" w:rsidP="004F08C7">
            <w:pPr>
              <w:pStyle w:val="TableText"/>
            </w:pPr>
            <w:r w:rsidRPr="004B70BC">
              <w:t>Winnuke</w:t>
            </w:r>
          </w:p>
        </w:tc>
        <w:tc>
          <w:tcPr>
            <w:tcW w:w="7612" w:type="dxa"/>
          </w:tcPr>
          <w:p w14:paraId="742F5F01" w14:textId="77777777" w:rsidR="009F77C4" w:rsidRPr="004B70BC" w:rsidRDefault="009F77C4" w:rsidP="004F08C7">
            <w:pPr>
              <w:pStyle w:val="TableText"/>
            </w:pPr>
            <w:r w:rsidRPr="004B70BC">
              <w:t>Winnuke</w:t>
            </w:r>
            <w:r w:rsidRPr="004B70BC">
              <w:rPr>
                <w:rFonts w:hint="eastAsia"/>
              </w:rPr>
              <w:t>攻击通过向目的主机的</w:t>
            </w:r>
            <w:r w:rsidRPr="004B70BC">
              <w:t>139</w:t>
            </w:r>
            <w:r w:rsidRPr="004B70BC">
              <w:rPr>
                <w:rFonts w:hint="eastAsia"/>
              </w:rPr>
              <w:t>、</w:t>
            </w:r>
            <w:r w:rsidRPr="004B70BC">
              <w:t>138</w:t>
            </w:r>
            <w:r w:rsidRPr="004B70BC">
              <w:rPr>
                <w:rFonts w:hint="eastAsia"/>
              </w:rPr>
              <w:t>、</w:t>
            </w:r>
            <w:r w:rsidRPr="004B70BC">
              <w:t>137</w:t>
            </w:r>
            <w:r w:rsidRPr="004B70BC">
              <w:rPr>
                <w:rFonts w:hint="eastAsia"/>
              </w:rPr>
              <w:t>、</w:t>
            </w:r>
            <w:r w:rsidRPr="004B70BC">
              <w:t>113</w:t>
            </w:r>
            <w:r w:rsidRPr="004B70BC">
              <w:rPr>
                <w:rFonts w:hint="eastAsia"/>
              </w:rPr>
              <w:t>、</w:t>
            </w:r>
            <w:r w:rsidRPr="004B70BC">
              <w:t>53</w:t>
            </w:r>
            <w:r w:rsidRPr="004B70BC">
              <w:rPr>
                <w:rFonts w:hint="eastAsia"/>
              </w:rPr>
              <w:t>端口发送</w:t>
            </w:r>
            <w:r w:rsidRPr="004B70BC">
              <w:t>TCP</w:t>
            </w:r>
            <w:r w:rsidRPr="004B70BC">
              <w:rPr>
                <w:rFonts w:hint="eastAsia"/>
              </w:rPr>
              <w:t>紧急标识位</w:t>
            </w:r>
            <w:r w:rsidRPr="004B70BC">
              <w:t>URG</w:t>
            </w:r>
            <w:r w:rsidRPr="004B70BC">
              <w:rPr>
                <w:rFonts w:hint="eastAsia"/>
              </w:rPr>
              <w:t>为</w:t>
            </w:r>
            <w:r w:rsidRPr="004B70BC">
              <w:t>1</w:t>
            </w:r>
            <w:r w:rsidRPr="004B70BC">
              <w:rPr>
                <w:rFonts w:hint="eastAsia"/>
              </w:rPr>
              <w:t>的带外数据报文，使系统处理异常而崩溃</w:t>
            </w:r>
            <w:r>
              <w:rPr>
                <w:rFonts w:hint="eastAsia"/>
              </w:rPr>
              <w:t>。</w:t>
            </w:r>
          </w:p>
          <w:p w14:paraId="585C9FF9" w14:textId="77777777" w:rsidR="009F77C4" w:rsidRPr="004B70BC" w:rsidRDefault="009F77C4" w:rsidP="004F08C7">
            <w:pPr>
              <w:pStyle w:val="TableText"/>
            </w:pPr>
            <w:r w:rsidRPr="004B70BC">
              <w:rPr>
                <w:rFonts w:hint="eastAsia"/>
              </w:rPr>
              <w:t>配置了防</w:t>
            </w:r>
            <w:r w:rsidRPr="004B70BC">
              <w:t>Winnuke</w:t>
            </w:r>
            <w:r w:rsidRPr="004B70BC">
              <w:rPr>
                <w:rFonts w:hint="eastAsia"/>
              </w:rPr>
              <w:t>攻击功能后，可以检测出</w:t>
            </w:r>
            <w:r w:rsidRPr="004B70BC">
              <w:t>Winnuke</w:t>
            </w:r>
            <w:r w:rsidRPr="004B70BC">
              <w:rPr>
                <w:rFonts w:hint="eastAsia"/>
              </w:rPr>
              <w:t>攻击报文，丢弃攻击报文并根据配置输出告警日志信息</w:t>
            </w:r>
            <w:r>
              <w:rPr>
                <w:rFonts w:hint="eastAsia"/>
              </w:rPr>
              <w:t>。</w:t>
            </w:r>
          </w:p>
        </w:tc>
      </w:tr>
      <w:tr w:rsidR="009F77C4" w:rsidRPr="004B70BC" w14:paraId="7945A35E" w14:textId="77777777" w:rsidTr="004F08C7">
        <w:trPr>
          <w:trHeight w:val="420"/>
        </w:trPr>
        <w:tc>
          <w:tcPr>
            <w:tcW w:w="1356" w:type="dxa"/>
          </w:tcPr>
          <w:p w14:paraId="54C2AA96" w14:textId="77777777" w:rsidR="009F77C4" w:rsidRPr="004B70BC" w:rsidRDefault="009F77C4" w:rsidP="004F08C7">
            <w:pPr>
              <w:pStyle w:val="TableText"/>
            </w:pPr>
            <w:r w:rsidRPr="004B70BC">
              <w:t>Smurf</w:t>
            </w:r>
          </w:p>
        </w:tc>
        <w:tc>
          <w:tcPr>
            <w:tcW w:w="7612" w:type="dxa"/>
          </w:tcPr>
          <w:p w14:paraId="4B172385" w14:textId="77777777" w:rsidR="009F77C4" w:rsidRPr="004B70BC" w:rsidRDefault="009F77C4" w:rsidP="004F08C7">
            <w:pPr>
              <w:pStyle w:val="TableText"/>
            </w:pPr>
            <w:r w:rsidRPr="004B70BC">
              <w:rPr>
                <w:rFonts w:hint="eastAsia"/>
              </w:rPr>
              <w:t>这种攻击方法结合使用了</w:t>
            </w:r>
            <w:r w:rsidRPr="004B70BC">
              <w:t>IP</w:t>
            </w:r>
            <w:r w:rsidRPr="004B70BC">
              <w:rPr>
                <w:rFonts w:hint="eastAsia"/>
              </w:rPr>
              <w:t>欺骗和</w:t>
            </w:r>
            <w:r w:rsidRPr="004B70BC">
              <w:t>ICMP</w:t>
            </w:r>
            <w:r w:rsidRPr="004B70BC">
              <w:rPr>
                <w:rFonts w:hint="eastAsia"/>
              </w:rPr>
              <w:t>回复方法使大量网络传输充斥目标系统，引起目标系统拒绝为正常系统进行服务</w:t>
            </w:r>
            <w:r>
              <w:rPr>
                <w:rFonts w:hint="eastAsia"/>
              </w:rPr>
              <w:t>。</w:t>
            </w:r>
          </w:p>
          <w:p w14:paraId="51BA75CA" w14:textId="77777777" w:rsidR="009F77C4" w:rsidRPr="004B70BC" w:rsidRDefault="009F77C4" w:rsidP="004F08C7">
            <w:pPr>
              <w:pStyle w:val="TableText"/>
            </w:pPr>
            <w:r w:rsidRPr="004B70BC">
              <w:t>Smurf</w:t>
            </w:r>
            <w:r w:rsidRPr="004B70BC">
              <w:rPr>
                <w:rFonts w:hint="eastAsia"/>
              </w:rPr>
              <w:t>攻击通过使用将回复地址设置成受害网络的广播地址的</w:t>
            </w:r>
            <w:r w:rsidRPr="004B70BC">
              <w:t>ICMP</w:t>
            </w:r>
            <w:r w:rsidRPr="004B70BC">
              <w:rPr>
                <w:rFonts w:hint="eastAsia"/>
              </w:rPr>
              <w:t>应答请求</w:t>
            </w:r>
            <w:r w:rsidRPr="004B70BC">
              <w:t>(PING)</w:t>
            </w:r>
            <w:r w:rsidRPr="004B70BC">
              <w:rPr>
                <w:rFonts w:hint="eastAsia"/>
              </w:rPr>
              <w:t>数据包，来淹没受害主机，最终导致该网络的所有主机都对此</w:t>
            </w:r>
            <w:r w:rsidRPr="004B70BC">
              <w:t>ICMP</w:t>
            </w:r>
            <w:r w:rsidRPr="004B70BC">
              <w:rPr>
                <w:rFonts w:hint="eastAsia"/>
              </w:rPr>
              <w:t>应答请求做出答复，导致网络阻塞</w:t>
            </w:r>
            <w:r>
              <w:rPr>
                <w:rFonts w:hint="eastAsia"/>
              </w:rPr>
              <w:t>。</w:t>
            </w:r>
          </w:p>
        </w:tc>
      </w:tr>
      <w:tr w:rsidR="009F77C4" w:rsidRPr="004B70BC" w14:paraId="5F360D4E" w14:textId="77777777" w:rsidTr="004F08C7">
        <w:trPr>
          <w:trHeight w:val="420"/>
        </w:trPr>
        <w:tc>
          <w:tcPr>
            <w:tcW w:w="1356" w:type="dxa"/>
          </w:tcPr>
          <w:p w14:paraId="7F9936F2" w14:textId="77777777" w:rsidR="009F77C4" w:rsidRPr="004B70BC" w:rsidRDefault="009F77C4" w:rsidP="004F08C7">
            <w:pPr>
              <w:pStyle w:val="TableText"/>
            </w:pPr>
            <w:r w:rsidRPr="004B70BC">
              <w:t>I</w:t>
            </w:r>
            <w:r w:rsidRPr="004B70BC">
              <w:rPr>
                <w:rFonts w:hint="eastAsia"/>
              </w:rPr>
              <w:t>P</w:t>
            </w:r>
            <w:r w:rsidRPr="004B70BC">
              <w:t>-</w:t>
            </w:r>
            <w:r w:rsidRPr="004B70BC">
              <w:rPr>
                <w:rFonts w:hint="eastAsia"/>
              </w:rPr>
              <w:t>S</w:t>
            </w:r>
            <w:r w:rsidRPr="004B70BC">
              <w:t>poof</w:t>
            </w:r>
          </w:p>
        </w:tc>
        <w:tc>
          <w:tcPr>
            <w:tcW w:w="7612" w:type="dxa"/>
          </w:tcPr>
          <w:p w14:paraId="33DDCE09" w14:textId="77777777" w:rsidR="009F77C4" w:rsidRPr="004B70BC" w:rsidRDefault="009F77C4" w:rsidP="004F08C7">
            <w:pPr>
              <w:pStyle w:val="TableText"/>
            </w:pPr>
            <w:r w:rsidRPr="004B70BC">
              <w:rPr>
                <w:rFonts w:hint="eastAsia"/>
              </w:rPr>
              <w:t>防护</w:t>
            </w:r>
            <w:r w:rsidRPr="004B70BC">
              <w:t>IP</w:t>
            </w:r>
            <w:r w:rsidRPr="004B70BC">
              <w:rPr>
                <w:rFonts w:hint="eastAsia"/>
              </w:rPr>
              <w:t>地址欺骗攻击，暂时用反向路由检测来实现，如果反向路由不存在或者反向路由查询结果是存在，但是该</w:t>
            </w:r>
            <w:r w:rsidRPr="004B70BC">
              <w:t xml:space="preserve">IP </w:t>
            </w:r>
            <w:r w:rsidRPr="004B70BC">
              <w:rPr>
                <w:rFonts w:hint="eastAsia"/>
              </w:rPr>
              <w:t>为目的地址的数据包离开设备的接口和收到报文的接口不一致，则认为是攻击</w:t>
            </w:r>
            <w:r>
              <w:rPr>
                <w:rFonts w:hint="eastAsia"/>
              </w:rPr>
              <w:t>。</w:t>
            </w:r>
          </w:p>
        </w:tc>
      </w:tr>
      <w:tr w:rsidR="009F77C4" w:rsidRPr="004B70BC" w14:paraId="741ED480" w14:textId="77777777" w:rsidTr="004F08C7">
        <w:trPr>
          <w:trHeight w:val="420"/>
        </w:trPr>
        <w:tc>
          <w:tcPr>
            <w:tcW w:w="1356" w:type="dxa"/>
          </w:tcPr>
          <w:p w14:paraId="37A9419A" w14:textId="77777777" w:rsidR="009F77C4" w:rsidRPr="004B70BC" w:rsidRDefault="009F77C4" w:rsidP="004F08C7">
            <w:pPr>
              <w:pStyle w:val="TableText"/>
            </w:pPr>
            <w:r w:rsidRPr="004B70BC">
              <w:rPr>
                <w:rFonts w:hint="eastAsia"/>
              </w:rPr>
              <w:t>J</w:t>
            </w:r>
            <w:r w:rsidRPr="004B70BC">
              <w:t>olt2</w:t>
            </w:r>
          </w:p>
        </w:tc>
        <w:tc>
          <w:tcPr>
            <w:tcW w:w="7612" w:type="dxa"/>
          </w:tcPr>
          <w:p w14:paraId="734689BC" w14:textId="77777777" w:rsidR="009F77C4" w:rsidRPr="004B70BC" w:rsidRDefault="009F77C4" w:rsidP="004F08C7">
            <w:pPr>
              <w:pStyle w:val="TableText"/>
            </w:pPr>
            <w:r w:rsidRPr="004B70BC">
              <w:rPr>
                <w:rFonts w:hint="eastAsia"/>
              </w:rPr>
              <w:t>J</w:t>
            </w:r>
            <w:r w:rsidRPr="004B70BC">
              <w:t>olt2</w:t>
            </w:r>
            <w:r w:rsidRPr="004B70BC">
              <w:rPr>
                <w:rFonts w:hint="eastAsia"/>
              </w:rPr>
              <w:t>攻击通过向目的主机发送报文偏移加上报文长度超过</w:t>
            </w:r>
            <w:r w:rsidRPr="004B70BC">
              <w:t>65535</w:t>
            </w:r>
            <w:r w:rsidRPr="004B70BC">
              <w:rPr>
                <w:rFonts w:hint="eastAsia"/>
              </w:rPr>
              <w:t>的报文，使目的主机处理异常而崩溃</w:t>
            </w:r>
            <w:r>
              <w:rPr>
                <w:rFonts w:hint="eastAsia"/>
              </w:rPr>
              <w:t>。</w:t>
            </w:r>
          </w:p>
        </w:tc>
      </w:tr>
      <w:tr w:rsidR="009F77C4" w:rsidRPr="004B70BC" w14:paraId="57999480" w14:textId="77777777" w:rsidTr="004F08C7">
        <w:trPr>
          <w:trHeight w:val="420"/>
        </w:trPr>
        <w:tc>
          <w:tcPr>
            <w:tcW w:w="1356" w:type="dxa"/>
          </w:tcPr>
          <w:p w14:paraId="5DCB1F38" w14:textId="77777777" w:rsidR="009F77C4" w:rsidRPr="004B70BC" w:rsidRDefault="009F77C4" w:rsidP="004F08C7">
            <w:pPr>
              <w:pStyle w:val="TableText"/>
            </w:pPr>
            <w:r w:rsidRPr="001566FB">
              <w:t>tcp sack</w:t>
            </w:r>
          </w:p>
        </w:tc>
        <w:tc>
          <w:tcPr>
            <w:tcW w:w="7612" w:type="dxa"/>
          </w:tcPr>
          <w:p w14:paraId="547996C3" w14:textId="77777777" w:rsidR="009F77C4" w:rsidRPr="004B70BC" w:rsidRDefault="009F77C4" w:rsidP="004F08C7">
            <w:pPr>
              <w:pStyle w:val="TableText"/>
            </w:pPr>
            <w:r w:rsidRPr="001566FB">
              <w:rPr>
                <w:rFonts w:hint="eastAsia"/>
              </w:rPr>
              <w:t>当</w:t>
            </w:r>
            <w:r w:rsidRPr="001566FB">
              <w:t xml:space="preserve">tcp </w:t>
            </w:r>
            <w:r w:rsidRPr="001566FB">
              <w:rPr>
                <w:rFonts w:hint="eastAsia"/>
              </w:rPr>
              <w:t>的</w:t>
            </w:r>
            <w:r w:rsidRPr="001566FB">
              <w:t>mss</w:t>
            </w:r>
            <w:r w:rsidRPr="001566FB">
              <w:rPr>
                <w:rFonts w:hint="eastAsia"/>
              </w:rPr>
              <w:t>很小，并且不停发布连续报文时，会触发漏洞</w:t>
            </w:r>
            <w:r>
              <w:rPr>
                <w:rFonts w:hint="eastAsia"/>
              </w:rPr>
              <w:t>。</w:t>
            </w:r>
          </w:p>
        </w:tc>
      </w:tr>
    </w:tbl>
    <w:p w14:paraId="39E2CE4A" w14:textId="77777777" w:rsidR="009F77C4" w:rsidRPr="00DA3843" w:rsidRDefault="009F77C4" w:rsidP="009F77C4">
      <w:pPr>
        <w:ind w:firstLine="420"/>
      </w:pPr>
      <w:bookmarkStart w:id="6465" w:name="_Toc496875220"/>
      <w:bookmarkStart w:id="6466" w:name="_Toc508014329"/>
      <w:bookmarkEnd w:id="6465"/>
      <w:bookmarkEnd w:id="6466"/>
    </w:p>
    <w:p w14:paraId="4D10B3EA" w14:textId="77777777" w:rsidR="009F77C4" w:rsidRPr="004B70BC" w:rsidRDefault="009F77C4" w:rsidP="009F77C4">
      <w:pPr>
        <w:pStyle w:val="30"/>
      </w:pPr>
      <w:bookmarkStart w:id="6467" w:name="_Toc474250093"/>
      <w:bookmarkStart w:id="6468" w:name="_Toc15460059"/>
      <w:bookmarkStart w:id="6469" w:name="_Toc15485267"/>
      <w:bookmarkStart w:id="6470" w:name="_Toc41651306"/>
      <w:bookmarkStart w:id="6471" w:name="_Toc44618398"/>
      <w:bookmarkStart w:id="6472" w:name="_Toc60069276"/>
      <w:bookmarkStart w:id="6473" w:name="_Toc61022745"/>
      <w:r w:rsidRPr="004B70BC">
        <w:rPr>
          <w:rFonts w:hint="eastAsia"/>
        </w:rPr>
        <w:t>异常报文攻击防护配置举例</w:t>
      </w:r>
      <w:bookmarkEnd w:id="6467"/>
      <w:bookmarkEnd w:id="6468"/>
      <w:bookmarkEnd w:id="6469"/>
      <w:bookmarkEnd w:id="6470"/>
      <w:bookmarkEnd w:id="6471"/>
      <w:bookmarkEnd w:id="6472"/>
      <w:bookmarkEnd w:id="6473"/>
    </w:p>
    <w:p w14:paraId="14D2F958" w14:textId="77777777" w:rsidR="009F77C4" w:rsidRPr="004B70BC" w:rsidRDefault="009F77C4" w:rsidP="009F77C4">
      <w:pPr>
        <w:pStyle w:val="41"/>
      </w:pPr>
      <w:r w:rsidRPr="004B70BC">
        <w:rPr>
          <w:rFonts w:hint="eastAsia"/>
        </w:rPr>
        <w:t>用户需求</w:t>
      </w:r>
    </w:p>
    <w:p w14:paraId="7CB45691" w14:textId="77777777" w:rsidR="009F77C4" w:rsidRPr="008163BE" w:rsidRDefault="009F77C4" w:rsidP="009F77C4">
      <w:pPr>
        <w:ind w:firstLine="420"/>
      </w:pPr>
      <w:r w:rsidRPr="008163BE">
        <w:rPr>
          <w:rFonts w:hint="eastAsia"/>
        </w:rPr>
        <w:t>配置异常报文攻击防护，开启</w:t>
      </w:r>
      <w:r w:rsidRPr="008163BE">
        <w:t>Land-Base</w:t>
      </w:r>
      <w:r w:rsidRPr="008163BE">
        <w:rPr>
          <w:rFonts w:hint="eastAsia"/>
        </w:rPr>
        <w:t>攻击防护和</w:t>
      </w:r>
      <w:r w:rsidRPr="008163BE">
        <w:t>IP-Spoof</w:t>
      </w:r>
      <w:r w:rsidRPr="008163BE">
        <w:rPr>
          <w:rFonts w:hint="eastAsia"/>
        </w:rPr>
        <w:t>攻击防护。</w:t>
      </w:r>
    </w:p>
    <w:p w14:paraId="2D6A0252" w14:textId="77777777" w:rsidR="009F77C4" w:rsidRPr="004B70BC" w:rsidRDefault="009F77C4" w:rsidP="009F77C4">
      <w:pPr>
        <w:pStyle w:val="41"/>
      </w:pPr>
      <w:r w:rsidRPr="004B70BC">
        <w:rPr>
          <w:rFonts w:hint="eastAsia"/>
        </w:rPr>
        <w:t>配置步骤</w:t>
      </w:r>
    </w:p>
    <w:p w14:paraId="56E7D130"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sidRPr="008163BE">
        <w:t xml:space="preserve"> &gt;</w:t>
      </w:r>
      <w:r>
        <w:t xml:space="preserve"> </w:t>
      </w:r>
      <w:r w:rsidRPr="008163BE">
        <w:rPr>
          <w:rFonts w:hint="eastAsia"/>
        </w:rPr>
        <w:t>异常包攻击防御”打开异常报文攻击防御显示页面，点击勾选</w:t>
      </w:r>
      <w:r w:rsidRPr="008163BE">
        <w:t>Land-Base</w:t>
      </w:r>
      <w:r w:rsidRPr="008163BE">
        <w:rPr>
          <w:rFonts w:hint="eastAsia"/>
        </w:rPr>
        <w:t>攻击防护和</w:t>
      </w:r>
      <w:r w:rsidRPr="008163BE">
        <w:t>IP-Spoof</w:t>
      </w:r>
      <w:r w:rsidRPr="008163BE">
        <w:rPr>
          <w:rFonts w:hint="eastAsia"/>
        </w:rPr>
        <w:t>攻击防护选项，如</w:t>
      </w:r>
      <w:r w:rsidRPr="00F82070">
        <w:rPr>
          <w:color w:val="0000FF"/>
          <w:u w:val="single"/>
        </w:rPr>
        <w:fldChar w:fldCharType="begin"/>
      </w:r>
      <w:r w:rsidRPr="00F82070">
        <w:rPr>
          <w:color w:val="0000FF"/>
          <w:u w:val="single"/>
        </w:rPr>
        <w:instrText xml:space="preserve"> REF _Ref393800056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32-13</w:t>
      </w:r>
      <w:r w:rsidRPr="00F82070">
        <w:rPr>
          <w:color w:val="0000FF"/>
          <w:u w:val="single"/>
        </w:rPr>
        <w:fldChar w:fldCharType="end"/>
      </w:r>
      <w:r w:rsidRPr="008163BE">
        <w:rPr>
          <w:rFonts w:hint="eastAsia"/>
        </w:rPr>
        <w:t>所示，点击</w:t>
      </w:r>
      <w:r w:rsidRPr="008163BE">
        <w:t>&lt;</w:t>
      </w:r>
      <w:r w:rsidRPr="008163BE">
        <w:rPr>
          <w:rFonts w:hint="eastAsia"/>
        </w:rPr>
        <w:t>提交</w:t>
      </w:r>
      <w:r w:rsidRPr="008163BE">
        <w:t>&gt;</w:t>
      </w:r>
      <w:r w:rsidRPr="008163BE">
        <w:rPr>
          <w:rFonts w:hint="eastAsia"/>
        </w:rPr>
        <w:t>按钮，配置完成。</w:t>
      </w:r>
    </w:p>
    <w:p w14:paraId="165110A2" w14:textId="77777777" w:rsidR="009F77C4" w:rsidRPr="004B70BC" w:rsidRDefault="009F77C4" w:rsidP="009F77C4">
      <w:pPr>
        <w:pStyle w:val="FigureDescription"/>
        <w:spacing w:before="156" w:after="156"/>
      </w:pPr>
      <w:bookmarkStart w:id="6474" w:name="_Ref393800056"/>
      <w:r w:rsidRPr="004B70BC">
        <w:rPr>
          <w:rFonts w:hint="eastAsia"/>
        </w:rPr>
        <w:lastRenderedPageBreak/>
        <w:t>异常包攻击防御配置页面</w:t>
      </w:r>
      <w:bookmarkEnd w:id="6474"/>
    </w:p>
    <w:p w14:paraId="3EF7C36F" w14:textId="77777777" w:rsidR="009F77C4" w:rsidRDefault="009F77C4" w:rsidP="009F77C4">
      <w:pPr>
        <w:pStyle w:val="Figure"/>
      </w:pPr>
      <w:r w:rsidRPr="00A057EC">
        <w:t xml:space="preserve"> </w:t>
      </w:r>
      <w:r w:rsidRPr="00B71F19">
        <w:t xml:space="preserve"> </w:t>
      </w:r>
      <w:r w:rsidRPr="006413C1">
        <w:t xml:space="preserve"> </w:t>
      </w:r>
      <w:r>
        <w:drawing>
          <wp:inline distT="0" distB="0" distL="0" distR="0" wp14:anchorId="66430496" wp14:editId="3413E8A0">
            <wp:extent cx="3781425" cy="3603375"/>
            <wp:effectExtent l="0" t="0" r="0" b="0"/>
            <wp:docPr id="2895" name="图片 2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6"/>
                    <a:stretch>
                      <a:fillRect/>
                    </a:stretch>
                  </pic:blipFill>
                  <pic:spPr>
                    <a:xfrm>
                      <a:off x="0" y="0"/>
                      <a:ext cx="3786753" cy="3608453"/>
                    </a:xfrm>
                    <a:prstGeom prst="rect">
                      <a:avLst/>
                    </a:prstGeom>
                  </pic:spPr>
                </pic:pic>
              </a:graphicData>
            </a:graphic>
          </wp:inline>
        </w:drawing>
      </w:r>
    </w:p>
    <w:p w14:paraId="42115616" w14:textId="77777777" w:rsidR="009F77C4" w:rsidRPr="00DA3843" w:rsidRDefault="009F77C4" w:rsidP="009F77C4">
      <w:pPr>
        <w:ind w:firstLine="420"/>
      </w:pPr>
    </w:p>
    <w:p w14:paraId="2E205EE3" w14:textId="77777777" w:rsidR="009F77C4" w:rsidRPr="004B70BC" w:rsidRDefault="009F77C4" w:rsidP="009F77C4">
      <w:pPr>
        <w:pStyle w:val="21"/>
      </w:pPr>
      <w:bookmarkStart w:id="6475" w:name="_Toc496875222"/>
      <w:bookmarkStart w:id="6476" w:name="_Toc474250094"/>
      <w:bookmarkStart w:id="6477" w:name="_Toc15460060"/>
      <w:bookmarkStart w:id="6478" w:name="_Toc15485268"/>
      <w:bookmarkStart w:id="6479" w:name="_Toc41651307"/>
      <w:bookmarkStart w:id="6480" w:name="_Toc44618399"/>
      <w:bookmarkStart w:id="6481" w:name="_Toc60069277"/>
      <w:bookmarkStart w:id="6482" w:name="_Toc61022746"/>
      <w:bookmarkEnd w:id="6475"/>
      <w:r w:rsidRPr="004B70BC">
        <w:rPr>
          <w:rFonts w:hint="eastAsia"/>
        </w:rPr>
        <w:t>IPv6异常报文防护</w:t>
      </w:r>
      <w:bookmarkEnd w:id="6476"/>
      <w:bookmarkEnd w:id="6477"/>
      <w:bookmarkEnd w:id="6478"/>
      <w:bookmarkEnd w:id="6479"/>
      <w:bookmarkEnd w:id="6480"/>
      <w:bookmarkEnd w:id="6481"/>
      <w:bookmarkEnd w:id="6482"/>
    </w:p>
    <w:p w14:paraId="2AE4FC96" w14:textId="77777777" w:rsidR="009F77C4" w:rsidRPr="004B70BC" w:rsidRDefault="009F77C4" w:rsidP="009F77C4">
      <w:pPr>
        <w:pStyle w:val="30"/>
      </w:pPr>
      <w:bookmarkStart w:id="6483" w:name="_Toc474250095"/>
      <w:bookmarkStart w:id="6484" w:name="_Toc15460061"/>
      <w:bookmarkStart w:id="6485" w:name="_Toc15485269"/>
      <w:bookmarkStart w:id="6486" w:name="_Toc41651308"/>
      <w:bookmarkStart w:id="6487" w:name="_Toc44618400"/>
      <w:bookmarkStart w:id="6488" w:name="_Toc60069278"/>
      <w:bookmarkStart w:id="6489" w:name="_Toc61022747"/>
      <w:r w:rsidRPr="004B70BC">
        <w:rPr>
          <w:rFonts w:hint="eastAsia"/>
        </w:rPr>
        <w:t>IPv6异常报文防护配置</w:t>
      </w:r>
      <w:bookmarkEnd w:id="6483"/>
      <w:bookmarkEnd w:id="6484"/>
      <w:bookmarkEnd w:id="6485"/>
      <w:bookmarkEnd w:id="6486"/>
      <w:bookmarkEnd w:id="6487"/>
      <w:bookmarkEnd w:id="6488"/>
      <w:bookmarkEnd w:id="6489"/>
    </w:p>
    <w:p w14:paraId="2DBAE354" w14:textId="77777777" w:rsidR="009F77C4" w:rsidRPr="008163BE" w:rsidRDefault="009F77C4" w:rsidP="009F77C4">
      <w:pPr>
        <w:ind w:firstLine="420"/>
      </w:pPr>
      <w:r w:rsidRPr="008163BE">
        <w:rPr>
          <w:rFonts w:hint="eastAsia"/>
        </w:rPr>
        <w:t>如</w:t>
      </w:r>
      <w:r w:rsidRPr="00F82070">
        <w:rPr>
          <w:color w:val="0000FF"/>
          <w:u w:val="single"/>
        </w:rPr>
        <w:fldChar w:fldCharType="begin"/>
      </w:r>
      <w:r w:rsidRPr="00F82070">
        <w:rPr>
          <w:color w:val="0000FF"/>
          <w:u w:val="single"/>
        </w:rPr>
        <w:instrText xml:space="preserve"> REF _Ref407444041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32-14</w:t>
      </w:r>
      <w:r w:rsidRPr="00F82070">
        <w:rPr>
          <w:color w:val="0000FF"/>
          <w:u w:val="single"/>
        </w:rPr>
        <w:fldChar w:fldCharType="end"/>
      </w:r>
      <w:r w:rsidRPr="008163BE">
        <w:rPr>
          <w:rFonts w:hint="eastAsia"/>
        </w:rPr>
        <w:t>所示，通过菜单“</w:t>
      </w:r>
      <w:r>
        <w:rPr>
          <w:rFonts w:hint="eastAsia"/>
        </w:rPr>
        <w:t>安全中心</w:t>
      </w:r>
      <w:r>
        <w:rPr>
          <w:rFonts w:hint="eastAsia"/>
        </w:rPr>
        <w:t>&gt;</w:t>
      </w:r>
      <w:r>
        <w:rPr>
          <w:rFonts w:hint="eastAsia"/>
        </w:rPr>
        <w:t>其它防护</w:t>
      </w:r>
      <w:r w:rsidRPr="008163BE">
        <w:t>&gt;</w:t>
      </w:r>
      <w:r w:rsidRPr="008163BE">
        <w:rPr>
          <w:rFonts w:hint="eastAsia"/>
        </w:rPr>
        <w:t>异常包攻击防御</w:t>
      </w:r>
      <w:r w:rsidRPr="008163BE">
        <w:t>&gt;IPv6</w:t>
      </w:r>
      <w:r w:rsidRPr="008163BE">
        <w:rPr>
          <w:rFonts w:hint="eastAsia"/>
        </w:rPr>
        <w:t>异常包攻击”使用该功能。</w:t>
      </w:r>
    </w:p>
    <w:p w14:paraId="75AFE960" w14:textId="77777777" w:rsidR="009F77C4" w:rsidRPr="004B70BC" w:rsidRDefault="009F77C4" w:rsidP="009F77C4">
      <w:pPr>
        <w:pStyle w:val="FigureDescription"/>
        <w:spacing w:before="156" w:after="156"/>
      </w:pPr>
      <w:bookmarkStart w:id="6490" w:name="_Ref407444041"/>
      <w:r w:rsidRPr="004B70BC">
        <w:rPr>
          <w:rFonts w:hint="eastAsia"/>
        </w:rPr>
        <w:lastRenderedPageBreak/>
        <w:t>IPv6</w:t>
      </w:r>
      <w:r w:rsidRPr="004B70BC">
        <w:rPr>
          <w:rFonts w:hint="eastAsia"/>
        </w:rPr>
        <w:t>异常包攻击防御的配置界面</w:t>
      </w:r>
      <w:bookmarkEnd w:id="6490"/>
    </w:p>
    <w:p w14:paraId="7898FC3C" w14:textId="77777777" w:rsidR="009F77C4" w:rsidRPr="004B70BC" w:rsidRDefault="009F77C4" w:rsidP="009F77C4">
      <w:pPr>
        <w:pStyle w:val="Figure"/>
      </w:pPr>
      <w:r>
        <w:drawing>
          <wp:inline distT="0" distB="0" distL="0" distR="0" wp14:anchorId="7AD01ECF" wp14:editId="1D3ADF7E">
            <wp:extent cx="3942857" cy="2847619"/>
            <wp:effectExtent l="0" t="0" r="635" b="0"/>
            <wp:docPr id="2896" name="图片 2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7"/>
                    <a:stretch>
                      <a:fillRect/>
                    </a:stretch>
                  </pic:blipFill>
                  <pic:spPr>
                    <a:xfrm>
                      <a:off x="0" y="0"/>
                      <a:ext cx="3942857" cy="2847619"/>
                    </a:xfrm>
                    <a:prstGeom prst="rect">
                      <a:avLst/>
                    </a:prstGeom>
                  </pic:spPr>
                </pic:pic>
              </a:graphicData>
            </a:graphic>
          </wp:inline>
        </w:drawing>
      </w:r>
    </w:p>
    <w:p w14:paraId="20118D73" w14:textId="77777777" w:rsidR="009F77C4" w:rsidRPr="008163BE" w:rsidRDefault="009F77C4" w:rsidP="009F77C4">
      <w:pPr>
        <w:ind w:firstLine="420"/>
      </w:pPr>
    </w:p>
    <w:p w14:paraId="5C6C2DCC" w14:textId="77777777" w:rsidR="009F77C4" w:rsidRPr="004B70BC" w:rsidRDefault="009F77C4" w:rsidP="009F77C4">
      <w:pPr>
        <w:pStyle w:val="TableDescription"/>
      </w:pPr>
      <w:r w:rsidRPr="004B70BC">
        <w:rPr>
          <w:rFonts w:hint="eastAsia"/>
        </w:rPr>
        <w:t>IPv6</w:t>
      </w:r>
      <w:r w:rsidRPr="004B70BC">
        <w:rPr>
          <w:rFonts w:hint="eastAsia"/>
        </w:rPr>
        <w:t>异常包攻击详细信息描述表</w:t>
      </w:r>
    </w:p>
    <w:tbl>
      <w:tblPr>
        <w:tblStyle w:val="table0"/>
        <w:tblW w:w="9014" w:type="dxa"/>
        <w:tblLayout w:type="fixed"/>
        <w:tblLook w:val="04A0" w:firstRow="1" w:lastRow="0" w:firstColumn="1" w:lastColumn="0" w:noHBand="0" w:noVBand="1"/>
      </w:tblPr>
      <w:tblGrid>
        <w:gridCol w:w="1506"/>
        <w:gridCol w:w="7508"/>
      </w:tblGrid>
      <w:tr w:rsidR="009F77C4" w:rsidRPr="004B70BC" w14:paraId="515EFBE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498" w:type="dxa"/>
          </w:tcPr>
          <w:p w14:paraId="3D25CDB7" w14:textId="77777777" w:rsidR="009F77C4" w:rsidRPr="004B70BC" w:rsidRDefault="009F77C4" w:rsidP="004F08C7">
            <w:pPr>
              <w:pStyle w:val="TableHeading"/>
            </w:pPr>
            <w:r w:rsidRPr="004B70BC">
              <w:rPr>
                <w:rFonts w:hint="eastAsia"/>
              </w:rPr>
              <w:t>配置项</w:t>
            </w:r>
          </w:p>
        </w:tc>
        <w:tc>
          <w:tcPr>
            <w:tcW w:w="7470" w:type="dxa"/>
          </w:tcPr>
          <w:p w14:paraId="6E51C0D1" w14:textId="77777777" w:rsidR="009F77C4" w:rsidRPr="004B70BC" w:rsidRDefault="009F77C4" w:rsidP="004F08C7">
            <w:pPr>
              <w:pStyle w:val="TableHeading"/>
            </w:pPr>
            <w:r w:rsidRPr="004B70BC">
              <w:rPr>
                <w:rFonts w:hint="eastAsia"/>
              </w:rPr>
              <w:t>说明</w:t>
            </w:r>
          </w:p>
        </w:tc>
      </w:tr>
      <w:tr w:rsidR="009F77C4" w:rsidRPr="004B70BC" w14:paraId="396925CE" w14:textId="77777777" w:rsidTr="004F08C7">
        <w:trPr>
          <w:trHeight w:val="68"/>
        </w:trPr>
        <w:tc>
          <w:tcPr>
            <w:tcW w:w="1498" w:type="dxa"/>
          </w:tcPr>
          <w:p w14:paraId="43F19438" w14:textId="77777777" w:rsidR="009F77C4" w:rsidRPr="004B70BC" w:rsidRDefault="009F77C4" w:rsidP="004F08C7">
            <w:pPr>
              <w:pStyle w:val="TableText"/>
            </w:pPr>
            <w:r w:rsidRPr="004B70BC">
              <w:rPr>
                <w:rFonts w:hint="eastAsia"/>
              </w:rPr>
              <w:t>Winnuke</w:t>
            </w:r>
          </w:p>
        </w:tc>
        <w:tc>
          <w:tcPr>
            <w:tcW w:w="7470" w:type="dxa"/>
          </w:tcPr>
          <w:p w14:paraId="25D00C00" w14:textId="77777777" w:rsidR="009F77C4" w:rsidRPr="004B70BC" w:rsidRDefault="009F77C4" w:rsidP="004F08C7">
            <w:pPr>
              <w:pStyle w:val="TableText"/>
            </w:pPr>
            <w:r w:rsidRPr="004B70BC">
              <w:rPr>
                <w:rFonts w:hint="eastAsia"/>
              </w:rPr>
              <w:t>winnuke报文攻击</w:t>
            </w:r>
          </w:p>
        </w:tc>
      </w:tr>
      <w:tr w:rsidR="009F77C4" w:rsidRPr="004B70BC" w14:paraId="59B53568" w14:textId="77777777" w:rsidTr="004F08C7">
        <w:trPr>
          <w:trHeight w:val="68"/>
        </w:trPr>
        <w:tc>
          <w:tcPr>
            <w:tcW w:w="1498" w:type="dxa"/>
          </w:tcPr>
          <w:p w14:paraId="11DC2675" w14:textId="77777777" w:rsidR="009F77C4" w:rsidRPr="004B70BC" w:rsidRDefault="009F77C4" w:rsidP="004F08C7">
            <w:pPr>
              <w:pStyle w:val="TableText"/>
            </w:pPr>
            <w:r w:rsidRPr="004B70BC">
              <w:rPr>
                <w:rFonts w:hint="eastAsia"/>
              </w:rPr>
              <w:t>Land-Base</w:t>
            </w:r>
          </w:p>
        </w:tc>
        <w:tc>
          <w:tcPr>
            <w:tcW w:w="7470" w:type="dxa"/>
          </w:tcPr>
          <w:p w14:paraId="45BC0915" w14:textId="77777777" w:rsidR="009F77C4" w:rsidRPr="004B70BC" w:rsidRDefault="009F77C4" w:rsidP="004F08C7">
            <w:pPr>
              <w:pStyle w:val="TableText"/>
            </w:pPr>
            <w:r w:rsidRPr="004B70BC">
              <w:rPr>
                <w:rFonts w:hint="eastAsia"/>
              </w:rPr>
              <w:t>Land-Base报文攻击</w:t>
            </w:r>
          </w:p>
        </w:tc>
      </w:tr>
      <w:tr w:rsidR="009F77C4" w:rsidRPr="004B70BC" w14:paraId="2C325930" w14:textId="77777777" w:rsidTr="004F08C7">
        <w:trPr>
          <w:trHeight w:val="68"/>
        </w:trPr>
        <w:tc>
          <w:tcPr>
            <w:tcW w:w="1498" w:type="dxa"/>
          </w:tcPr>
          <w:p w14:paraId="17CEBB43" w14:textId="77777777" w:rsidR="009F77C4" w:rsidRPr="004B70BC" w:rsidRDefault="009F77C4" w:rsidP="004F08C7">
            <w:pPr>
              <w:pStyle w:val="TableText"/>
            </w:pPr>
            <w:r w:rsidRPr="004B70BC">
              <w:rPr>
                <w:rFonts w:hint="eastAsia"/>
              </w:rPr>
              <w:t>TCP flag</w:t>
            </w:r>
          </w:p>
        </w:tc>
        <w:tc>
          <w:tcPr>
            <w:tcW w:w="7470" w:type="dxa"/>
          </w:tcPr>
          <w:p w14:paraId="70F2C311" w14:textId="77777777" w:rsidR="009F77C4" w:rsidRPr="004B70BC" w:rsidRDefault="009F77C4" w:rsidP="004F08C7">
            <w:pPr>
              <w:pStyle w:val="TableText"/>
            </w:pPr>
            <w:r w:rsidRPr="004B70BC">
              <w:rPr>
                <w:rFonts w:hint="eastAsia"/>
              </w:rPr>
              <w:t>异常的TCP flag报文攻击</w:t>
            </w:r>
          </w:p>
        </w:tc>
      </w:tr>
      <w:tr w:rsidR="009F77C4" w:rsidRPr="004B70BC" w14:paraId="337BC2CF" w14:textId="77777777" w:rsidTr="004F08C7">
        <w:trPr>
          <w:trHeight w:val="68"/>
        </w:trPr>
        <w:tc>
          <w:tcPr>
            <w:tcW w:w="1498" w:type="dxa"/>
          </w:tcPr>
          <w:p w14:paraId="22946393" w14:textId="77777777" w:rsidR="009F77C4" w:rsidRPr="004B70BC" w:rsidRDefault="009F77C4" w:rsidP="004F08C7">
            <w:pPr>
              <w:pStyle w:val="TableText"/>
            </w:pPr>
            <w:r w:rsidRPr="004B70BC">
              <w:rPr>
                <w:rFonts w:hint="eastAsia"/>
              </w:rPr>
              <w:t>Fraggle</w:t>
            </w:r>
          </w:p>
        </w:tc>
        <w:tc>
          <w:tcPr>
            <w:tcW w:w="7470" w:type="dxa"/>
          </w:tcPr>
          <w:p w14:paraId="31BCCFC7" w14:textId="77777777" w:rsidR="009F77C4" w:rsidRPr="004B70BC" w:rsidRDefault="009F77C4" w:rsidP="004F08C7">
            <w:pPr>
              <w:pStyle w:val="TableText"/>
            </w:pPr>
            <w:r w:rsidRPr="004B70BC">
              <w:rPr>
                <w:rFonts w:hint="eastAsia"/>
              </w:rPr>
              <w:t>Fraggle报文攻击</w:t>
            </w:r>
          </w:p>
        </w:tc>
      </w:tr>
      <w:tr w:rsidR="009F77C4" w:rsidRPr="004B70BC" w14:paraId="4042BA9E" w14:textId="77777777" w:rsidTr="004F08C7">
        <w:trPr>
          <w:trHeight w:val="68"/>
        </w:trPr>
        <w:tc>
          <w:tcPr>
            <w:tcW w:w="1498" w:type="dxa"/>
          </w:tcPr>
          <w:p w14:paraId="2DED5DE9" w14:textId="77777777" w:rsidR="009F77C4" w:rsidRPr="004B70BC" w:rsidRDefault="009F77C4" w:rsidP="004F08C7">
            <w:pPr>
              <w:pStyle w:val="TableText"/>
            </w:pPr>
            <w:r w:rsidRPr="004B70BC">
              <w:rPr>
                <w:rFonts w:hint="eastAsia"/>
              </w:rPr>
              <w:t>IP Spoof</w:t>
            </w:r>
          </w:p>
        </w:tc>
        <w:tc>
          <w:tcPr>
            <w:tcW w:w="7470" w:type="dxa"/>
          </w:tcPr>
          <w:p w14:paraId="06387DE7" w14:textId="77777777" w:rsidR="009F77C4" w:rsidRPr="004B70BC" w:rsidRDefault="009F77C4" w:rsidP="004F08C7">
            <w:pPr>
              <w:pStyle w:val="TableText"/>
            </w:pPr>
            <w:r w:rsidRPr="004B70BC">
              <w:rPr>
                <w:rFonts w:hint="eastAsia"/>
              </w:rPr>
              <w:t>IP地址欺骗攻击</w:t>
            </w:r>
          </w:p>
        </w:tc>
      </w:tr>
    </w:tbl>
    <w:p w14:paraId="5AFE25F9" w14:textId="77777777" w:rsidR="009F77C4" w:rsidRPr="008163BE" w:rsidRDefault="009F77C4" w:rsidP="009F77C4">
      <w:pPr>
        <w:ind w:firstLine="420"/>
      </w:pPr>
    </w:p>
    <w:p w14:paraId="6303B4D8" w14:textId="77777777" w:rsidR="009F77C4" w:rsidRPr="004B70BC" w:rsidRDefault="009F77C4" w:rsidP="009F77C4">
      <w:pPr>
        <w:pStyle w:val="NotesHeading"/>
      </w:pPr>
      <w:r w:rsidRPr="004B70BC">
        <w:rPr>
          <w:noProof/>
        </w:rPr>
        <w:drawing>
          <wp:inline distT="0" distB="0" distL="0" distR="0" wp14:anchorId="769C94A6" wp14:editId="6FFFA720">
            <wp:extent cx="590550" cy="238125"/>
            <wp:effectExtent l="19050" t="0" r="0" b="0"/>
            <wp:docPr id="2897" name="图片 289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203DB82F" w14:textId="77777777" w:rsidR="009F77C4" w:rsidRPr="004B70BC" w:rsidRDefault="009F77C4" w:rsidP="009F77C4">
      <w:pPr>
        <w:pStyle w:val="NotesText"/>
        <w:spacing w:before="31" w:after="31"/>
      </w:pPr>
      <w:r w:rsidRPr="004B70BC">
        <w:rPr>
          <w:rFonts w:hint="eastAsia"/>
        </w:rPr>
        <w:t>IPv6</w:t>
      </w:r>
      <w:r w:rsidRPr="004B70BC">
        <w:rPr>
          <w:rFonts w:hint="eastAsia"/>
        </w:rPr>
        <w:t>异常包攻击的配置和显示等都在一个页面</w:t>
      </w:r>
      <w:r w:rsidRPr="004B70BC">
        <w:t>。</w:t>
      </w:r>
    </w:p>
    <w:p w14:paraId="7ACFA442" w14:textId="77777777" w:rsidR="009F77C4" w:rsidRDefault="009F77C4" w:rsidP="009F77C4">
      <w:pPr>
        <w:ind w:firstLine="420"/>
      </w:pPr>
      <w:bookmarkStart w:id="6491" w:name="_Toc496875225"/>
      <w:bookmarkStart w:id="6492" w:name="_Toc474250096"/>
      <w:bookmarkEnd w:id="6491"/>
    </w:p>
    <w:p w14:paraId="0ADD793B" w14:textId="77777777" w:rsidR="009F77C4" w:rsidRPr="004B70BC" w:rsidRDefault="009F77C4" w:rsidP="009F77C4">
      <w:pPr>
        <w:pStyle w:val="30"/>
      </w:pPr>
      <w:bookmarkStart w:id="6493" w:name="_Toc15460062"/>
      <w:bookmarkStart w:id="6494" w:name="_Toc15485270"/>
      <w:bookmarkStart w:id="6495" w:name="_Toc41651309"/>
      <w:bookmarkStart w:id="6496" w:name="_Toc44618401"/>
      <w:bookmarkStart w:id="6497" w:name="_Toc60069279"/>
      <w:bookmarkStart w:id="6498" w:name="_Toc61022748"/>
      <w:r w:rsidRPr="004B70BC">
        <w:rPr>
          <w:rFonts w:hint="eastAsia"/>
        </w:rPr>
        <w:t>IPv6异常包攻击防护举例</w:t>
      </w:r>
      <w:bookmarkEnd w:id="6492"/>
      <w:bookmarkEnd w:id="6493"/>
      <w:bookmarkEnd w:id="6494"/>
      <w:bookmarkEnd w:id="6495"/>
      <w:bookmarkEnd w:id="6496"/>
      <w:bookmarkEnd w:id="6497"/>
      <w:bookmarkEnd w:id="6498"/>
    </w:p>
    <w:p w14:paraId="6D808CA5" w14:textId="77777777" w:rsidR="009F77C4" w:rsidRPr="004B70BC" w:rsidRDefault="009F77C4" w:rsidP="009F77C4">
      <w:pPr>
        <w:pStyle w:val="41"/>
      </w:pPr>
      <w:r w:rsidRPr="004B70BC">
        <w:rPr>
          <w:rFonts w:hint="eastAsia"/>
        </w:rPr>
        <w:t>用户需求</w:t>
      </w:r>
    </w:p>
    <w:p w14:paraId="77A08954" w14:textId="77777777" w:rsidR="009F77C4" w:rsidRPr="008163BE" w:rsidRDefault="009F77C4" w:rsidP="009F77C4">
      <w:pPr>
        <w:ind w:firstLine="420"/>
      </w:pPr>
      <w:r w:rsidRPr="008163BE">
        <w:rPr>
          <w:rFonts w:hint="eastAsia"/>
        </w:rPr>
        <w:t>配置设备</w:t>
      </w:r>
      <w:r w:rsidRPr="008163BE">
        <w:t xml:space="preserve"> </w:t>
      </w:r>
      <w:r w:rsidRPr="008163BE">
        <w:rPr>
          <w:rFonts w:hint="eastAsia"/>
        </w:rPr>
        <w:t>进行</w:t>
      </w:r>
      <w:r w:rsidRPr="008163BE">
        <w:t>IPv6</w:t>
      </w:r>
      <w:r w:rsidRPr="008163BE">
        <w:rPr>
          <w:rFonts w:hint="eastAsia"/>
        </w:rPr>
        <w:t>异常的</w:t>
      </w:r>
      <w:r w:rsidRPr="008163BE">
        <w:t>TCP flag</w:t>
      </w:r>
      <w:r w:rsidRPr="008163BE">
        <w:rPr>
          <w:rFonts w:hint="eastAsia"/>
        </w:rPr>
        <w:t>报文攻击防护功能。</w:t>
      </w:r>
    </w:p>
    <w:p w14:paraId="64C1513A" w14:textId="77777777" w:rsidR="009F77C4" w:rsidRPr="004B70BC" w:rsidRDefault="009F77C4" w:rsidP="009F77C4">
      <w:pPr>
        <w:pStyle w:val="41"/>
      </w:pPr>
      <w:r w:rsidRPr="004B70BC">
        <w:rPr>
          <w:rFonts w:hint="eastAsia"/>
        </w:rPr>
        <w:t>配置步骤</w:t>
      </w:r>
    </w:p>
    <w:p w14:paraId="675605B2" w14:textId="77777777" w:rsidR="009F77C4" w:rsidRPr="008163BE" w:rsidRDefault="009F77C4" w:rsidP="009F77C4">
      <w:pPr>
        <w:ind w:firstLine="420"/>
      </w:pPr>
      <w:r w:rsidRPr="008163BE">
        <w:rPr>
          <w:rFonts w:hint="eastAsia"/>
        </w:rPr>
        <w:t>如</w:t>
      </w:r>
      <w:r w:rsidRPr="00F82070">
        <w:rPr>
          <w:color w:val="0000FF"/>
          <w:u w:val="single"/>
        </w:rPr>
        <w:fldChar w:fldCharType="begin"/>
      </w:r>
      <w:r w:rsidRPr="00F82070">
        <w:rPr>
          <w:color w:val="0000FF"/>
          <w:u w:val="single"/>
        </w:rPr>
        <w:instrText xml:space="preserve"> REF _Ref407444069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32-15</w:t>
      </w:r>
      <w:r w:rsidRPr="00F82070">
        <w:rPr>
          <w:color w:val="0000FF"/>
          <w:u w:val="single"/>
        </w:rPr>
        <w:fldChar w:fldCharType="end"/>
      </w:r>
      <w:r w:rsidRPr="008163BE">
        <w:rPr>
          <w:rFonts w:hint="eastAsia"/>
        </w:rPr>
        <w:t>所示，通过菜单“</w:t>
      </w:r>
      <w:r>
        <w:rPr>
          <w:rFonts w:hint="eastAsia"/>
        </w:rPr>
        <w:t>安全中心</w:t>
      </w:r>
      <w:r>
        <w:rPr>
          <w:rFonts w:hint="eastAsia"/>
        </w:rPr>
        <w:t>&gt;</w:t>
      </w:r>
      <w:r>
        <w:rPr>
          <w:rFonts w:hint="eastAsia"/>
        </w:rPr>
        <w:t>其它防护</w:t>
      </w:r>
      <w:r w:rsidRPr="008163BE">
        <w:t xml:space="preserve"> &gt; </w:t>
      </w:r>
      <w:r w:rsidRPr="008163BE">
        <w:rPr>
          <w:rFonts w:hint="eastAsia"/>
        </w:rPr>
        <w:t>异常包攻击防御</w:t>
      </w:r>
      <w:r w:rsidRPr="008163BE">
        <w:t xml:space="preserve"> &gt; IPv6</w:t>
      </w:r>
      <w:r w:rsidRPr="008163BE">
        <w:rPr>
          <w:rFonts w:hint="eastAsia"/>
        </w:rPr>
        <w:t>异常包攻击”打开显示页面，点击勾选</w:t>
      </w:r>
      <w:r w:rsidRPr="008163BE">
        <w:t>TCP flag</w:t>
      </w:r>
      <w:r w:rsidRPr="008163BE">
        <w:rPr>
          <w:rFonts w:hint="eastAsia"/>
        </w:rPr>
        <w:t>攻击防护选项，点击</w:t>
      </w:r>
      <w:r w:rsidRPr="008163BE">
        <w:t>&lt;</w:t>
      </w:r>
      <w:r w:rsidRPr="008163BE">
        <w:rPr>
          <w:rFonts w:hint="eastAsia"/>
        </w:rPr>
        <w:t>提交</w:t>
      </w:r>
      <w:r w:rsidRPr="008163BE">
        <w:t>&gt;</w:t>
      </w:r>
      <w:r w:rsidRPr="008163BE">
        <w:rPr>
          <w:rFonts w:hint="eastAsia"/>
        </w:rPr>
        <w:t>按钮，配置完成。</w:t>
      </w:r>
    </w:p>
    <w:p w14:paraId="6A255F85" w14:textId="77777777" w:rsidR="009F77C4" w:rsidRPr="004B70BC" w:rsidRDefault="009F77C4" w:rsidP="009F77C4">
      <w:pPr>
        <w:pStyle w:val="FigureDescription"/>
        <w:spacing w:before="156" w:after="156"/>
      </w:pPr>
      <w:bookmarkStart w:id="6499" w:name="_Ref407444069"/>
      <w:r w:rsidRPr="004B70BC">
        <w:rPr>
          <w:rFonts w:hint="eastAsia"/>
        </w:rPr>
        <w:lastRenderedPageBreak/>
        <w:t>IPv6</w:t>
      </w:r>
      <w:r w:rsidRPr="004B70BC">
        <w:rPr>
          <w:rFonts w:hint="eastAsia"/>
        </w:rPr>
        <w:t>异常包攻击配置页面</w:t>
      </w:r>
      <w:bookmarkEnd w:id="6499"/>
    </w:p>
    <w:p w14:paraId="36CE53B3" w14:textId="77777777" w:rsidR="009F77C4" w:rsidRPr="004B70BC" w:rsidRDefault="009F77C4" w:rsidP="009F77C4">
      <w:pPr>
        <w:pStyle w:val="Figure"/>
      </w:pPr>
      <w:r w:rsidRPr="00336F98">
        <w:t xml:space="preserve"> </w:t>
      </w:r>
      <w:r w:rsidRPr="006413C1">
        <w:t xml:space="preserve"> </w:t>
      </w:r>
      <w:r>
        <w:drawing>
          <wp:inline distT="0" distB="0" distL="0" distR="0" wp14:anchorId="3DBB7C86" wp14:editId="5CA4EAEF">
            <wp:extent cx="4057143" cy="2819048"/>
            <wp:effectExtent l="0" t="0" r="635" b="635"/>
            <wp:docPr id="2898" name="图片 2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8"/>
                    <a:stretch>
                      <a:fillRect/>
                    </a:stretch>
                  </pic:blipFill>
                  <pic:spPr>
                    <a:xfrm>
                      <a:off x="0" y="0"/>
                      <a:ext cx="4057143" cy="2819048"/>
                    </a:xfrm>
                    <a:prstGeom prst="rect">
                      <a:avLst/>
                    </a:prstGeom>
                  </pic:spPr>
                </pic:pic>
              </a:graphicData>
            </a:graphic>
          </wp:inline>
        </w:drawing>
      </w:r>
    </w:p>
    <w:p w14:paraId="246DC076" w14:textId="77777777" w:rsidR="009F77C4" w:rsidRPr="008163BE" w:rsidRDefault="009F77C4" w:rsidP="009F77C4">
      <w:pPr>
        <w:ind w:firstLine="420"/>
      </w:pPr>
    </w:p>
    <w:p w14:paraId="217D3ED1" w14:textId="77777777" w:rsidR="009F77C4" w:rsidRPr="004B70BC" w:rsidRDefault="009F77C4" w:rsidP="009F77C4">
      <w:pPr>
        <w:pStyle w:val="21"/>
      </w:pPr>
      <w:bookmarkStart w:id="6500" w:name="_Toc474250097"/>
      <w:bookmarkStart w:id="6501" w:name="_Toc15460063"/>
      <w:bookmarkStart w:id="6502" w:name="_Toc15485271"/>
      <w:bookmarkStart w:id="6503" w:name="_Toc41651310"/>
      <w:bookmarkStart w:id="6504" w:name="_Toc44618402"/>
      <w:bookmarkStart w:id="6505" w:name="_Toc60069280"/>
      <w:bookmarkStart w:id="6506" w:name="_Toc61022749"/>
      <w:r w:rsidRPr="004B70BC">
        <w:rPr>
          <w:rFonts w:hint="eastAsia"/>
        </w:rPr>
        <w:t>扫描攻击防护</w:t>
      </w:r>
      <w:bookmarkEnd w:id="6500"/>
      <w:bookmarkEnd w:id="6501"/>
      <w:bookmarkEnd w:id="6502"/>
      <w:bookmarkEnd w:id="6503"/>
      <w:bookmarkEnd w:id="6504"/>
      <w:bookmarkEnd w:id="6505"/>
      <w:bookmarkEnd w:id="6506"/>
    </w:p>
    <w:p w14:paraId="5CDFAA7F" w14:textId="77777777" w:rsidR="009F77C4" w:rsidRPr="004B70BC" w:rsidRDefault="009F77C4" w:rsidP="009F77C4">
      <w:pPr>
        <w:pStyle w:val="30"/>
      </w:pPr>
      <w:bookmarkStart w:id="6507" w:name="_Toc474250098"/>
      <w:bookmarkStart w:id="6508" w:name="_Toc15460064"/>
      <w:bookmarkStart w:id="6509" w:name="_Toc15485272"/>
      <w:bookmarkStart w:id="6510" w:name="_Toc41651311"/>
      <w:bookmarkStart w:id="6511" w:name="_Toc44618403"/>
      <w:bookmarkStart w:id="6512" w:name="_Toc60069281"/>
      <w:bookmarkStart w:id="6513" w:name="_Toc61022750"/>
      <w:r w:rsidRPr="004B70BC">
        <w:rPr>
          <w:rFonts w:hint="eastAsia"/>
        </w:rPr>
        <w:t>扫描攻击防护概述</w:t>
      </w:r>
      <w:bookmarkEnd w:id="6507"/>
      <w:bookmarkEnd w:id="6508"/>
      <w:bookmarkEnd w:id="6509"/>
      <w:bookmarkEnd w:id="6510"/>
      <w:bookmarkEnd w:id="6511"/>
      <w:bookmarkEnd w:id="6512"/>
      <w:bookmarkEnd w:id="6513"/>
    </w:p>
    <w:p w14:paraId="0B9CAA6C" w14:textId="77777777" w:rsidR="009F77C4" w:rsidRPr="008163BE" w:rsidRDefault="009F77C4" w:rsidP="009F77C4">
      <w:pPr>
        <w:ind w:firstLine="420"/>
      </w:pPr>
      <w:r w:rsidRPr="008163BE">
        <w:rPr>
          <w:rFonts w:hint="eastAsia"/>
        </w:rPr>
        <w:t>扫描攻击是指，攻击者运用扫描工具对网络进行主机地址或端口的扫描，通过准确定位潜在目标的位置，探测目标系统的网络拓扑结构和启用的服务类型，为进一步侵入目标系统做准备。设备可以有效防范以上攻击，从而阻止外部的恶意攻击，保护设备和内网。当检测到此类扫描探测时，向用户进行报警提示。</w:t>
      </w:r>
    </w:p>
    <w:p w14:paraId="1442B460" w14:textId="77777777" w:rsidR="009F77C4" w:rsidRPr="004B70BC" w:rsidRDefault="009F77C4" w:rsidP="009F77C4">
      <w:pPr>
        <w:pStyle w:val="30"/>
      </w:pPr>
      <w:bookmarkStart w:id="6514" w:name="_Toc474250099"/>
      <w:bookmarkStart w:id="6515" w:name="_Toc15460065"/>
      <w:bookmarkStart w:id="6516" w:name="_Toc15485273"/>
      <w:bookmarkStart w:id="6517" w:name="_Toc41651312"/>
      <w:bookmarkStart w:id="6518" w:name="_Toc44618404"/>
      <w:bookmarkStart w:id="6519" w:name="_Toc60069282"/>
      <w:bookmarkStart w:id="6520" w:name="_Toc61022751"/>
      <w:r w:rsidRPr="004B70BC">
        <w:rPr>
          <w:rFonts w:hint="eastAsia"/>
        </w:rPr>
        <w:t>扫描攻击防护配置</w:t>
      </w:r>
      <w:bookmarkEnd w:id="6514"/>
      <w:bookmarkEnd w:id="6515"/>
      <w:bookmarkEnd w:id="6516"/>
      <w:bookmarkEnd w:id="6517"/>
      <w:bookmarkEnd w:id="6518"/>
      <w:bookmarkEnd w:id="6519"/>
      <w:bookmarkEnd w:id="6520"/>
    </w:p>
    <w:p w14:paraId="5E0E70C2"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sidRPr="008163BE">
        <w:t xml:space="preserve"> &gt; </w:t>
      </w:r>
      <w:r w:rsidRPr="008163BE">
        <w:rPr>
          <w:rFonts w:hint="eastAsia"/>
        </w:rPr>
        <w:t>异常包攻击防御</w:t>
      </w:r>
      <w:r w:rsidRPr="008163BE">
        <w:t xml:space="preserve"> &gt; </w:t>
      </w:r>
      <w:r w:rsidRPr="008163BE">
        <w:rPr>
          <w:rFonts w:hint="eastAsia"/>
        </w:rPr>
        <w:t>扫描攻击防御”进入扫描攻击防御显示界面，如</w:t>
      </w:r>
      <w:r w:rsidRPr="00F82070">
        <w:rPr>
          <w:color w:val="0000FF"/>
          <w:u w:val="single"/>
        </w:rPr>
        <w:fldChar w:fldCharType="begin"/>
      </w:r>
      <w:r w:rsidRPr="00F82070">
        <w:rPr>
          <w:color w:val="0000FF"/>
          <w:u w:val="single"/>
        </w:rPr>
        <w:instrText xml:space="preserve"> REF _Ref392856766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32-16</w:t>
      </w:r>
      <w:r w:rsidRPr="00F82070">
        <w:rPr>
          <w:color w:val="0000FF"/>
          <w:u w:val="single"/>
        </w:rPr>
        <w:fldChar w:fldCharType="end"/>
      </w:r>
      <w:r w:rsidRPr="008163BE">
        <w:rPr>
          <w:rFonts w:hint="eastAsia"/>
        </w:rPr>
        <w:t>所示。点击</w:t>
      </w:r>
      <w:r w:rsidRPr="008163BE">
        <w:t>&lt;</w:t>
      </w:r>
      <w:r w:rsidRPr="008163BE">
        <w:rPr>
          <w:rFonts w:hint="eastAsia"/>
        </w:rPr>
        <w:t>新建</w:t>
      </w:r>
      <w:r w:rsidRPr="008163BE">
        <w:t>&gt;</w:t>
      </w:r>
      <w:r w:rsidRPr="008163BE">
        <w:rPr>
          <w:rFonts w:hint="eastAsia"/>
        </w:rPr>
        <w:t>按钮，进入新建扫描攻击防御界面，如</w:t>
      </w:r>
      <w:r w:rsidRPr="00F82070">
        <w:rPr>
          <w:color w:val="0000FF"/>
          <w:u w:val="single"/>
        </w:rPr>
        <w:fldChar w:fldCharType="begin"/>
      </w:r>
      <w:r w:rsidRPr="00F82070">
        <w:rPr>
          <w:color w:val="0000FF"/>
          <w:u w:val="single"/>
        </w:rPr>
        <w:instrText xml:space="preserve"> </w:instrText>
      </w:r>
      <w:r w:rsidRPr="00F82070">
        <w:rPr>
          <w:rFonts w:hint="eastAsia"/>
          <w:color w:val="0000FF"/>
          <w:u w:val="single"/>
        </w:rPr>
        <w:instrText>REF _Ref529434101 \r \h</w:instrText>
      </w:r>
      <w:r w:rsidRPr="00F82070">
        <w:rPr>
          <w:color w:val="0000FF"/>
          <w:u w:val="single"/>
        </w:rPr>
        <w:instrText xml:space="preserve">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32-17</w:t>
      </w:r>
      <w:r w:rsidRPr="00F82070">
        <w:rPr>
          <w:color w:val="0000FF"/>
          <w:u w:val="single"/>
        </w:rPr>
        <w:fldChar w:fldCharType="end"/>
      </w:r>
      <w:r w:rsidRPr="008163BE">
        <w:rPr>
          <w:rFonts w:hint="eastAsia"/>
        </w:rPr>
        <w:t>所示。</w:t>
      </w:r>
    </w:p>
    <w:p w14:paraId="6B08B0EB" w14:textId="77777777" w:rsidR="009F77C4" w:rsidRPr="004B70BC" w:rsidRDefault="009F77C4" w:rsidP="009F77C4">
      <w:pPr>
        <w:pStyle w:val="FigureDescription"/>
        <w:spacing w:before="156" w:after="156"/>
      </w:pPr>
      <w:bookmarkStart w:id="6521" w:name="_Ref392856766"/>
      <w:r w:rsidRPr="004B70BC">
        <w:rPr>
          <w:rFonts w:hint="eastAsia"/>
        </w:rPr>
        <w:t>扫描攻击防御显示界面</w:t>
      </w:r>
      <w:bookmarkEnd w:id="6521"/>
    </w:p>
    <w:p w14:paraId="47781D88" w14:textId="77777777" w:rsidR="009F77C4" w:rsidRDefault="009F77C4" w:rsidP="009F77C4">
      <w:pPr>
        <w:pStyle w:val="Figure"/>
      </w:pPr>
      <w:r w:rsidRPr="00F71F48">
        <w:t xml:space="preserve"> </w:t>
      </w:r>
      <w:r>
        <w:drawing>
          <wp:inline distT="0" distB="0" distL="0" distR="0" wp14:anchorId="3DD5ACE3" wp14:editId="4956670B">
            <wp:extent cx="5543550" cy="683239"/>
            <wp:effectExtent l="0" t="0" r="0" b="3175"/>
            <wp:docPr id="2899" name="图片 2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9"/>
                    <a:stretch>
                      <a:fillRect/>
                    </a:stretch>
                  </pic:blipFill>
                  <pic:spPr>
                    <a:xfrm>
                      <a:off x="0" y="0"/>
                      <a:ext cx="5616078" cy="692178"/>
                    </a:xfrm>
                    <a:prstGeom prst="rect">
                      <a:avLst/>
                    </a:prstGeom>
                  </pic:spPr>
                </pic:pic>
              </a:graphicData>
            </a:graphic>
          </wp:inline>
        </w:drawing>
      </w:r>
    </w:p>
    <w:p w14:paraId="6611D57A" w14:textId="77777777" w:rsidR="009F77C4" w:rsidRPr="00DA3843" w:rsidRDefault="009F77C4" w:rsidP="009F77C4">
      <w:pPr>
        <w:ind w:firstLine="420"/>
      </w:pPr>
    </w:p>
    <w:p w14:paraId="553798D0" w14:textId="77777777" w:rsidR="009F77C4" w:rsidRPr="004B70BC" w:rsidRDefault="009F77C4" w:rsidP="009F77C4">
      <w:pPr>
        <w:pStyle w:val="NotesHeading"/>
      </w:pPr>
      <w:r w:rsidRPr="004B70BC">
        <w:rPr>
          <w:noProof/>
        </w:rPr>
        <w:lastRenderedPageBreak/>
        <w:drawing>
          <wp:inline distT="0" distB="0" distL="0" distR="0" wp14:anchorId="12BBDE07" wp14:editId="4C415B87">
            <wp:extent cx="590550" cy="238125"/>
            <wp:effectExtent l="19050" t="0" r="0" b="0"/>
            <wp:docPr id="2900" name="图片 290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50EE4831" w14:textId="77777777" w:rsidR="009F77C4" w:rsidRPr="004B70BC" w:rsidRDefault="009F77C4" w:rsidP="009F77C4">
      <w:pPr>
        <w:pStyle w:val="NotesText"/>
        <w:spacing w:before="31" w:after="31"/>
      </w:pPr>
      <w:r w:rsidRPr="004B70BC">
        <w:rPr>
          <w:rFonts w:hint="eastAsia"/>
        </w:rPr>
        <w:t>在</w:t>
      </w:r>
      <w:r w:rsidRPr="004B70BC">
        <w:t>该页面上，显示</w:t>
      </w:r>
      <w:r w:rsidRPr="004B70BC">
        <w:rPr>
          <w:rFonts w:hint="eastAsia"/>
        </w:rPr>
        <w:t>所有配置的扫描攻击防护表项</w:t>
      </w:r>
      <w:r w:rsidRPr="004B70BC">
        <w:t>，同时</w:t>
      </w:r>
      <w:r w:rsidRPr="004B70BC">
        <w:rPr>
          <w:rFonts w:hint="eastAsia"/>
        </w:rPr>
        <w:t>能够</w:t>
      </w:r>
      <w:r w:rsidRPr="004B70BC">
        <w:rPr>
          <w:rFonts w:hint="eastAsia"/>
        </w:rPr>
        <w:t>&lt;</w:t>
      </w:r>
      <w:r w:rsidRPr="004B70BC">
        <w:rPr>
          <w:rFonts w:hint="eastAsia"/>
        </w:rPr>
        <w:t>新建</w:t>
      </w:r>
      <w:r w:rsidRPr="004B70BC">
        <w:rPr>
          <w:rFonts w:hint="eastAsia"/>
        </w:rPr>
        <w:t>&gt;</w:t>
      </w:r>
      <w:r w:rsidRPr="004B70BC">
        <w:t>、</w:t>
      </w:r>
      <w:r w:rsidRPr="004B70BC">
        <w:rPr>
          <w:rFonts w:hint="eastAsia"/>
        </w:rPr>
        <w:t>&lt;</w:t>
      </w:r>
      <w:r w:rsidRPr="004B70BC">
        <w:t>编辑</w:t>
      </w:r>
      <w:r w:rsidRPr="004B70BC">
        <w:rPr>
          <w:rFonts w:hint="eastAsia"/>
        </w:rPr>
        <w:t>&gt;</w:t>
      </w:r>
      <w:r w:rsidRPr="004B70BC">
        <w:rPr>
          <w:rFonts w:hint="eastAsia"/>
        </w:rPr>
        <w:t>和</w:t>
      </w:r>
      <w:r w:rsidRPr="004B70BC">
        <w:rPr>
          <w:rFonts w:hint="eastAsia"/>
        </w:rPr>
        <w:t>&lt;</w:t>
      </w:r>
      <w:r w:rsidRPr="004B70BC">
        <w:t>删除</w:t>
      </w:r>
      <w:r w:rsidRPr="004B70BC">
        <w:rPr>
          <w:rFonts w:hint="eastAsia"/>
        </w:rPr>
        <w:t>&gt;</w:t>
      </w:r>
      <w:r w:rsidRPr="004B70BC">
        <w:rPr>
          <w:rFonts w:hint="eastAsia"/>
        </w:rPr>
        <w:t>等</w:t>
      </w:r>
      <w:r w:rsidRPr="004B70BC">
        <w:t>。</w:t>
      </w:r>
    </w:p>
    <w:p w14:paraId="60545777" w14:textId="77777777" w:rsidR="009F77C4" w:rsidRDefault="009F77C4" w:rsidP="009F77C4">
      <w:pPr>
        <w:ind w:firstLine="420"/>
      </w:pPr>
      <w:bookmarkStart w:id="6522" w:name="_Ref393800209"/>
    </w:p>
    <w:p w14:paraId="1EAC5E01" w14:textId="77777777" w:rsidR="009F77C4" w:rsidRPr="004B70BC" w:rsidRDefault="009F77C4" w:rsidP="009F77C4">
      <w:pPr>
        <w:pStyle w:val="FigureDescription"/>
        <w:spacing w:before="156" w:after="156"/>
      </w:pPr>
      <w:bookmarkStart w:id="6523" w:name="_Ref529434101"/>
      <w:r w:rsidRPr="004B70BC">
        <w:rPr>
          <w:rFonts w:hint="eastAsia"/>
        </w:rPr>
        <w:t>扫描攻击防御新建页面</w:t>
      </w:r>
      <w:bookmarkEnd w:id="6522"/>
      <w:bookmarkEnd w:id="6523"/>
    </w:p>
    <w:p w14:paraId="559F03CF" w14:textId="77777777" w:rsidR="009F77C4" w:rsidRPr="004B70BC" w:rsidRDefault="009F77C4" w:rsidP="009F77C4">
      <w:pPr>
        <w:pStyle w:val="Figure"/>
      </w:pPr>
      <w:r>
        <w:drawing>
          <wp:inline distT="0" distB="0" distL="0" distR="0" wp14:anchorId="02613199" wp14:editId="65B86F1B">
            <wp:extent cx="5438775" cy="3413129"/>
            <wp:effectExtent l="0" t="0" r="0" b="0"/>
            <wp:docPr id="2901" name="图片 2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0"/>
                    <a:stretch>
                      <a:fillRect/>
                    </a:stretch>
                  </pic:blipFill>
                  <pic:spPr>
                    <a:xfrm>
                      <a:off x="0" y="0"/>
                      <a:ext cx="5448752" cy="3419390"/>
                    </a:xfrm>
                    <a:prstGeom prst="rect">
                      <a:avLst/>
                    </a:prstGeom>
                  </pic:spPr>
                </pic:pic>
              </a:graphicData>
            </a:graphic>
          </wp:inline>
        </w:drawing>
      </w:r>
    </w:p>
    <w:p w14:paraId="506205EC" w14:textId="77777777" w:rsidR="009F77C4" w:rsidRPr="00DB259E" w:rsidRDefault="009F77C4" w:rsidP="009F77C4">
      <w:pPr>
        <w:ind w:firstLine="420"/>
      </w:pPr>
    </w:p>
    <w:p w14:paraId="5B8A13E3" w14:textId="77777777" w:rsidR="009F77C4" w:rsidRPr="004B70BC" w:rsidRDefault="009F77C4" w:rsidP="009F77C4">
      <w:pPr>
        <w:pStyle w:val="TableDescription"/>
      </w:pPr>
      <w:r w:rsidRPr="004B70BC">
        <w:rPr>
          <w:rFonts w:hint="eastAsia"/>
        </w:rPr>
        <w:t>扫描攻击防御详细信息描述表</w:t>
      </w:r>
    </w:p>
    <w:tbl>
      <w:tblPr>
        <w:tblStyle w:val="table0"/>
        <w:tblW w:w="9014" w:type="dxa"/>
        <w:tblLayout w:type="fixed"/>
        <w:tblLook w:val="04A0" w:firstRow="1" w:lastRow="0" w:firstColumn="1" w:lastColumn="0" w:noHBand="0" w:noVBand="1"/>
      </w:tblPr>
      <w:tblGrid>
        <w:gridCol w:w="1790"/>
        <w:gridCol w:w="7224"/>
      </w:tblGrid>
      <w:tr w:rsidR="009F77C4" w:rsidRPr="004B70BC" w14:paraId="5DBE8D1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tcPr>
          <w:p w14:paraId="5B29CD8B" w14:textId="77777777" w:rsidR="009F77C4" w:rsidRPr="004B70BC" w:rsidRDefault="009F77C4" w:rsidP="004F08C7">
            <w:pPr>
              <w:pStyle w:val="TableHeading"/>
            </w:pPr>
            <w:r w:rsidRPr="004B70BC">
              <w:rPr>
                <w:rFonts w:hint="eastAsia"/>
              </w:rPr>
              <w:t>配置项</w:t>
            </w:r>
          </w:p>
        </w:tc>
        <w:tc>
          <w:tcPr>
            <w:tcW w:w="7187" w:type="dxa"/>
          </w:tcPr>
          <w:p w14:paraId="6DBF44C8" w14:textId="77777777" w:rsidR="009F77C4" w:rsidRPr="004B70BC" w:rsidRDefault="009F77C4" w:rsidP="004F08C7">
            <w:pPr>
              <w:pStyle w:val="TableHeading"/>
            </w:pPr>
            <w:r w:rsidRPr="004B70BC">
              <w:rPr>
                <w:rFonts w:hint="eastAsia"/>
              </w:rPr>
              <w:t>说明</w:t>
            </w:r>
          </w:p>
        </w:tc>
      </w:tr>
      <w:tr w:rsidR="009F77C4" w:rsidRPr="004B70BC" w14:paraId="63280FF6" w14:textId="77777777" w:rsidTr="004F08C7">
        <w:trPr>
          <w:trHeight w:val="68"/>
        </w:trPr>
        <w:tc>
          <w:tcPr>
            <w:tcW w:w="1781" w:type="dxa"/>
          </w:tcPr>
          <w:p w14:paraId="72377C80" w14:textId="77777777" w:rsidR="009F77C4" w:rsidRPr="004B70BC" w:rsidRDefault="009F77C4" w:rsidP="004F08C7">
            <w:pPr>
              <w:pStyle w:val="TableText"/>
            </w:pPr>
            <w:r w:rsidRPr="004A6F13">
              <w:rPr>
                <w:rFonts w:hint="eastAsia"/>
              </w:rPr>
              <w:t>选择接口</w:t>
            </w:r>
          </w:p>
        </w:tc>
        <w:tc>
          <w:tcPr>
            <w:tcW w:w="7187" w:type="dxa"/>
          </w:tcPr>
          <w:p w14:paraId="55B02FD6" w14:textId="77777777" w:rsidR="009F77C4" w:rsidRPr="004B70BC" w:rsidRDefault="009F77C4" w:rsidP="004F08C7">
            <w:pPr>
              <w:pStyle w:val="TableText"/>
            </w:pPr>
            <w:r w:rsidRPr="004B70BC">
              <w:rPr>
                <w:rFonts w:hint="eastAsia"/>
              </w:rPr>
              <w:t>选择需要防护的接口</w:t>
            </w:r>
          </w:p>
        </w:tc>
      </w:tr>
      <w:tr w:rsidR="009F77C4" w:rsidRPr="004B70BC" w14:paraId="52D14B8D" w14:textId="77777777" w:rsidTr="004F08C7">
        <w:trPr>
          <w:trHeight w:val="68"/>
        </w:trPr>
        <w:tc>
          <w:tcPr>
            <w:tcW w:w="1781" w:type="dxa"/>
          </w:tcPr>
          <w:p w14:paraId="12F94DCD" w14:textId="77777777" w:rsidR="009F77C4" w:rsidRPr="004B70BC" w:rsidRDefault="009F77C4" w:rsidP="004F08C7">
            <w:pPr>
              <w:pStyle w:val="TableText"/>
            </w:pPr>
            <w:r w:rsidRPr="004B70BC">
              <w:rPr>
                <w:rFonts w:hint="eastAsia"/>
              </w:rPr>
              <w:t>扫描阈频率</w:t>
            </w:r>
          </w:p>
        </w:tc>
        <w:tc>
          <w:tcPr>
            <w:tcW w:w="7187" w:type="dxa"/>
          </w:tcPr>
          <w:p w14:paraId="012A6780" w14:textId="77777777" w:rsidR="009F77C4" w:rsidRPr="004B70BC" w:rsidRDefault="009F77C4" w:rsidP="004F08C7">
            <w:pPr>
              <w:pStyle w:val="TableText"/>
            </w:pPr>
            <w:r w:rsidRPr="004B70BC">
              <w:rPr>
                <w:rFonts w:hint="eastAsia"/>
              </w:rPr>
              <w:t>需要防护的阈值</w:t>
            </w:r>
          </w:p>
        </w:tc>
      </w:tr>
      <w:tr w:rsidR="009F77C4" w:rsidRPr="004B70BC" w14:paraId="6582E4D7" w14:textId="77777777" w:rsidTr="004F08C7">
        <w:trPr>
          <w:trHeight w:val="68"/>
        </w:trPr>
        <w:tc>
          <w:tcPr>
            <w:tcW w:w="1781" w:type="dxa"/>
          </w:tcPr>
          <w:p w14:paraId="424C46F3" w14:textId="77777777" w:rsidR="009F77C4" w:rsidRPr="004B70BC" w:rsidRDefault="009F77C4" w:rsidP="004F08C7">
            <w:pPr>
              <w:pStyle w:val="TableText"/>
            </w:pPr>
            <w:r w:rsidRPr="004B70BC">
              <w:rPr>
                <w:rFonts w:hint="eastAsia"/>
              </w:rPr>
              <w:t>加入黑名单</w:t>
            </w:r>
          </w:p>
        </w:tc>
        <w:tc>
          <w:tcPr>
            <w:tcW w:w="7187" w:type="dxa"/>
          </w:tcPr>
          <w:p w14:paraId="034ABEB5" w14:textId="77777777" w:rsidR="009F77C4" w:rsidRPr="004B70BC" w:rsidRDefault="009F77C4" w:rsidP="004F08C7">
            <w:pPr>
              <w:pStyle w:val="TableText"/>
            </w:pPr>
            <w:r w:rsidRPr="004B70BC">
              <w:rPr>
                <w:rFonts w:hint="eastAsia"/>
              </w:rPr>
              <w:t>启用加入黑名单的选项</w:t>
            </w:r>
          </w:p>
        </w:tc>
      </w:tr>
      <w:tr w:rsidR="009F77C4" w:rsidRPr="004B70BC" w14:paraId="5DB9997A" w14:textId="77777777" w:rsidTr="004F08C7">
        <w:trPr>
          <w:trHeight w:val="68"/>
        </w:trPr>
        <w:tc>
          <w:tcPr>
            <w:tcW w:w="1781" w:type="dxa"/>
          </w:tcPr>
          <w:p w14:paraId="69920A0F" w14:textId="77777777" w:rsidR="009F77C4" w:rsidRPr="004B70BC" w:rsidRDefault="009F77C4" w:rsidP="004F08C7">
            <w:pPr>
              <w:pStyle w:val="TableText"/>
            </w:pPr>
            <w:r w:rsidRPr="004B70BC">
              <w:rPr>
                <w:rFonts w:hint="eastAsia"/>
              </w:rPr>
              <w:t>加入黑名单的时间</w:t>
            </w:r>
          </w:p>
        </w:tc>
        <w:tc>
          <w:tcPr>
            <w:tcW w:w="7187" w:type="dxa"/>
          </w:tcPr>
          <w:p w14:paraId="2298DF42" w14:textId="77777777" w:rsidR="009F77C4" w:rsidRPr="004B70BC" w:rsidRDefault="009F77C4" w:rsidP="004F08C7">
            <w:pPr>
              <w:pStyle w:val="TableText"/>
            </w:pPr>
            <w:r w:rsidRPr="004B70BC">
              <w:rPr>
                <w:rFonts w:hint="eastAsia"/>
              </w:rPr>
              <w:t>将源</w:t>
            </w:r>
            <w:r w:rsidRPr="004B70BC">
              <w:t>IP</w:t>
            </w:r>
            <w:r w:rsidRPr="004B70BC">
              <w:rPr>
                <w:rFonts w:hint="eastAsia"/>
              </w:rPr>
              <w:t>加入黑名单的时间</w:t>
            </w:r>
          </w:p>
        </w:tc>
      </w:tr>
    </w:tbl>
    <w:p w14:paraId="3441C77F" w14:textId="77777777" w:rsidR="009F77C4" w:rsidRPr="00DB259E" w:rsidRDefault="009F77C4" w:rsidP="009F77C4">
      <w:pPr>
        <w:ind w:firstLine="420"/>
      </w:pPr>
      <w:bookmarkStart w:id="6524" w:name="_Toc496875230"/>
      <w:bookmarkStart w:id="6525" w:name="_Toc508014337"/>
      <w:bookmarkEnd w:id="6524"/>
      <w:bookmarkEnd w:id="6525"/>
    </w:p>
    <w:p w14:paraId="5A8F155F" w14:textId="77777777" w:rsidR="009F77C4" w:rsidRPr="004B70BC" w:rsidRDefault="009F77C4" w:rsidP="009F77C4">
      <w:pPr>
        <w:pStyle w:val="30"/>
      </w:pPr>
      <w:bookmarkStart w:id="6526" w:name="_Toc474250100"/>
      <w:bookmarkStart w:id="6527" w:name="_Toc15460066"/>
      <w:bookmarkStart w:id="6528" w:name="_Toc15485274"/>
      <w:bookmarkStart w:id="6529" w:name="_Toc41651313"/>
      <w:bookmarkStart w:id="6530" w:name="_Toc44618405"/>
      <w:bookmarkStart w:id="6531" w:name="_Toc60069283"/>
      <w:bookmarkStart w:id="6532" w:name="_Toc61022752"/>
      <w:r w:rsidRPr="004B70BC">
        <w:rPr>
          <w:rFonts w:hint="eastAsia"/>
        </w:rPr>
        <w:t>扫描攻击防护配置举例</w:t>
      </w:r>
      <w:bookmarkEnd w:id="6526"/>
      <w:bookmarkEnd w:id="6527"/>
      <w:bookmarkEnd w:id="6528"/>
      <w:bookmarkEnd w:id="6529"/>
      <w:bookmarkEnd w:id="6530"/>
      <w:bookmarkEnd w:id="6531"/>
      <w:bookmarkEnd w:id="6532"/>
    </w:p>
    <w:p w14:paraId="3E33CD3B" w14:textId="77777777" w:rsidR="009F77C4" w:rsidRPr="004B70BC" w:rsidRDefault="009F77C4" w:rsidP="009F77C4">
      <w:pPr>
        <w:pStyle w:val="41"/>
      </w:pPr>
      <w:r w:rsidRPr="004B70BC">
        <w:rPr>
          <w:rFonts w:hint="eastAsia"/>
        </w:rPr>
        <w:t>用户需求</w:t>
      </w:r>
    </w:p>
    <w:p w14:paraId="6455239A" w14:textId="77777777" w:rsidR="009F77C4" w:rsidRPr="008163BE" w:rsidRDefault="009F77C4" w:rsidP="009F77C4">
      <w:pPr>
        <w:ind w:firstLine="420"/>
      </w:pPr>
      <w:r w:rsidRPr="008163BE">
        <w:rPr>
          <w:rFonts w:hint="eastAsia"/>
        </w:rPr>
        <w:t>开启</w:t>
      </w:r>
      <w:r w:rsidRPr="008163BE">
        <w:t>ge1</w:t>
      </w:r>
      <w:r w:rsidRPr="008163BE">
        <w:rPr>
          <w:rFonts w:hint="eastAsia"/>
        </w:rPr>
        <w:t>接口的扫描攻击防御功能，采用缺省配置。</w:t>
      </w:r>
    </w:p>
    <w:p w14:paraId="3143BC9D" w14:textId="77777777" w:rsidR="009F77C4" w:rsidRPr="004B70BC" w:rsidRDefault="009F77C4" w:rsidP="009F77C4">
      <w:pPr>
        <w:pStyle w:val="41"/>
      </w:pPr>
      <w:r w:rsidRPr="004B70BC">
        <w:rPr>
          <w:rFonts w:hint="eastAsia"/>
        </w:rPr>
        <w:lastRenderedPageBreak/>
        <w:t>配置步骤</w:t>
      </w:r>
    </w:p>
    <w:p w14:paraId="0EA79B92" w14:textId="77777777" w:rsidR="009F77C4" w:rsidRPr="009A2893" w:rsidRDefault="009F77C4" w:rsidP="009F77C4">
      <w:pPr>
        <w:pStyle w:val="ItemStep"/>
        <w:spacing w:after="156"/>
      </w:pPr>
      <w:r w:rsidRPr="009A2893">
        <w:rPr>
          <w:rFonts w:hint="eastAsia"/>
        </w:rPr>
        <w:t>如</w:t>
      </w:r>
      <w:r w:rsidRPr="00F82070">
        <w:rPr>
          <w:color w:val="0000FF"/>
          <w:u w:val="single"/>
        </w:rPr>
        <w:fldChar w:fldCharType="begin"/>
      </w:r>
      <w:r w:rsidRPr="00F82070">
        <w:rPr>
          <w:color w:val="0000FF"/>
          <w:u w:val="single"/>
        </w:rPr>
        <w:instrText xml:space="preserve"> REF _Ref407444121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32-18</w:t>
      </w:r>
      <w:r w:rsidRPr="00F82070">
        <w:rPr>
          <w:color w:val="0000FF"/>
          <w:u w:val="single"/>
        </w:rPr>
        <w:fldChar w:fldCharType="end"/>
      </w:r>
      <w:r w:rsidRPr="009A2893">
        <w:rPr>
          <w:rFonts w:hint="eastAsia"/>
        </w:rPr>
        <w:t>所示，通过菜单“</w:t>
      </w:r>
      <w:r>
        <w:rPr>
          <w:rFonts w:hint="eastAsia"/>
        </w:rPr>
        <w:t>安全中心</w:t>
      </w:r>
      <w:r>
        <w:rPr>
          <w:rFonts w:hint="eastAsia"/>
        </w:rPr>
        <w:t>&gt;</w:t>
      </w:r>
      <w:r>
        <w:rPr>
          <w:rFonts w:hint="eastAsia"/>
        </w:rPr>
        <w:t>其它防护</w:t>
      </w:r>
      <w:r w:rsidRPr="009A2893">
        <w:t xml:space="preserve"> &gt; </w:t>
      </w:r>
      <w:r w:rsidRPr="009A2893">
        <w:rPr>
          <w:rFonts w:hint="eastAsia"/>
        </w:rPr>
        <w:t>异常包攻击防御</w:t>
      </w:r>
      <w:r w:rsidRPr="009A2893">
        <w:t xml:space="preserve"> &gt; </w:t>
      </w:r>
      <w:r w:rsidRPr="009A2893">
        <w:rPr>
          <w:rFonts w:hint="eastAsia"/>
        </w:rPr>
        <w:t>扫描攻击防御”打开显示页面，点击显示页面的</w:t>
      </w:r>
      <w:r w:rsidRPr="009A2893">
        <w:t>&lt;</w:t>
      </w:r>
      <w:r w:rsidRPr="009A2893">
        <w:rPr>
          <w:rFonts w:hint="eastAsia"/>
        </w:rPr>
        <w:t>新建</w:t>
      </w:r>
      <w:r w:rsidRPr="009A2893">
        <w:t>&gt;</w:t>
      </w:r>
      <w:r w:rsidRPr="009A2893">
        <w:rPr>
          <w:rFonts w:hint="eastAsia"/>
        </w:rPr>
        <w:t>按钮。</w:t>
      </w:r>
    </w:p>
    <w:p w14:paraId="4F07DCEC" w14:textId="77777777" w:rsidR="009F77C4" w:rsidRPr="004B70BC" w:rsidRDefault="009F77C4" w:rsidP="009F77C4">
      <w:pPr>
        <w:pStyle w:val="FigureDescription"/>
        <w:spacing w:before="156" w:after="156"/>
      </w:pPr>
      <w:bookmarkStart w:id="6533" w:name="_Ref407444121"/>
      <w:r w:rsidRPr="004B70BC">
        <w:rPr>
          <w:rFonts w:hint="eastAsia"/>
        </w:rPr>
        <w:t>扫描攻击防御显示界面</w:t>
      </w:r>
      <w:bookmarkEnd w:id="6533"/>
    </w:p>
    <w:p w14:paraId="7BB31C01" w14:textId="77777777" w:rsidR="009F77C4" w:rsidRDefault="009F77C4" w:rsidP="009F77C4">
      <w:pPr>
        <w:pStyle w:val="Figure"/>
      </w:pPr>
      <w:r>
        <w:drawing>
          <wp:inline distT="0" distB="0" distL="0" distR="0" wp14:anchorId="6F8B454F" wp14:editId="4CEEEB1F">
            <wp:extent cx="5543550" cy="683239"/>
            <wp:effectExtent l="0" t="0" r="0" b="3175"/>
            <wp:docPr id="2902" name="图片 2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9"/>
                    <a:stretch>
                      <a:fillRect/>
                    </a:stretch>
                  </pic:blipFill>
                  <pic:spPr>
                    <a:xfrm>
                      <a:off x="0" y="0"/>
                      <a:ext cx="5616078" cy="692178"/>
                    </a:xfrm>
                    <a:prstGeom prst="rect">
                      <a:avLst/>
                    </a:prstGeom>
                  </pic:spPr>
                </pic:pic>
              </a:graphicData>
            </a:graphic>
          </wp:inline>
        </w:drawing>
      </w:r>
    </w:p>
    <w:p w14:paraId="21463D23" w14:textId="77777777" w:rsidR="009F77C4" w:rsidRPr="00DA3843" w:rsidRDefault="009F77C4" w:rsidP="009F77C4">
      <w:pPr>
        <w:ind w:firstLine="420"/>
      </w:pPr>
    </w:p>
    <w:p w14:paraId="1EA43B69" w14:textId="77777777" w:rsidR="009F77C4" w:rsidRPr="009A2893" w:rsidRDefault="009F77C4" w:rsidP="009F77C4">
      <w:pPr>
        <w:pStyle w:val="ItemStep"/>
        <w:spacing w:after="156"/>
      </w:pPr>
      <w:r w:rsidRPr="009A2893">
        <w:rPr>
          <w:rFonts w:hint="eastAsia"/>
        </w:rPr>
        <w:t>如</w:t>
      </w:r>
      <w:r w:rsidRPr="00F82070">
        <w:rPr>
          <w:color w:val="0000FF"/>
          <w:u w:val="single"/>
        </w:rPr>
        <w:fldChar w:fldCharType="begin"/>
      </w:r>
      <w:r w:rsidRPr="00F82070">
        <w:rPr>
          <w:color w:val="0000FF"/>
          <w:u w:val="single"/>
        </w:rPr>
        <w:instrText xml:space="preserve"> REF _Ref396208125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32-19</w:t>
      </w:r>
      <w:r w:rsidRPr="00F82070">
        <w:rPr>
          <w:color w:val="0000FF"/>
          <w:u w:val="single"/>
        </w:rPr>
        <w:fldChar w:fldCharType="end"/>
      </w:r>
      <w:r w:rsidRPr="009A2893">
        <w:rPr>
          <w:rFonts w:hint="eastAsia"/>
        </w:rPr>
        <w:t>所示，在弹出的新建页面中进行配置，勾选“启用端口扫描防护”和“启用</w:t>
      </w:r>
      <w:r w:rsidRPr="009A2893">
        <w:t>IP</w:t>
      </w:r>
      <w:r w:rsidRPr="009A2893">
        <w:rPr>
          <w:rFonts w:hint="eastAsia"/>
        </w:rPr>
        <w:t>扫描防护”，使用缺省配置。</w:t>
      </w:r>
    </w:p>
    <w:p w14:paraId="1D8800DD" w14:textId="77777777" w:rsidR="009F77C4" w:rsidRPr="004B70BC" w:rsidRDefault="009F77C4" w:rsidP="009F77C4">
      <w:pPr>
        <w:pStyle w:val="FigureDescription"/>
        <w:spacing w:before="156" w:after="156"/>
      </w:pPr>
      <w:bookmarkStart w:id="6534" w:name="_Ref396208125"/>
      <w:r w:rsidRPr="004B70BC">
        <w:rPr>
          <w:rFonts w:hint="eastAsia"/>
        </w:rPr>
        <w:t>扫描攻击防御配置界面</w:t>
      </w:r>
      <w:bookmarkEnd w:id="6534"/>
    </w:p>
    <w:p w14:paraId="0595F056" w14:textId="77777777" w:rsidR="009F77C4" w:rsidRPr="004B70BC" w:rsidRDefault="009F77C4" w:rsidP="009F77C4">
      <w:pPr>
        <w:pStyle w:val="Figure"/>
      </w:pPr>
      <w:r>
        <w:drawing>
          <wp:inline distT="0" distB="0" distL="0" distR="0" wp14:anchorId="04BEF52F" wp14:editId="2CD0B549">
            <wp:extent cx="5353050" cy="3357110"/>
            <wp:effectExtent l="0" t="0" r="0" b="0"/>
            <wp:docPr id="2903" name="图片 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1"/>
                    <a:stretch>
                      <a:fillRect/>
                    </a:stretch>
                  </pic:blipFill>
                  <pic:spPr>
                    <a:xfrm>
                      <a:off x="0" y="0"/>
                      <a:ext cx="5355567" cy="3358688"/>
                    </a:xfrm>
                    <a:prstGeom prst="rect">
                      <a:avLst/>
                    </a:prstGeom>
                  </pic:spPr>
                </pic:pic>
              </a:graphicData>
            </a:graphic>
          </wp:inline>
        </w:drawing>
      </w:r>
    </w:p>
    <w:p w14:paraId="6431C2BF" w14:textId="77777777" w:rsidR="009F77C4" w:rsidRPr="008163BE" w:rsidRDefault="009F77C4" w:rsidP="009F77C4">
      <w:pPr>
        <w:ind w:firstLine="420"/>
      </w:pPr>
    </w:p>
    <w:p w14:paraId="6408F95E" w14:textId="77777777" w:rsidR="009F77C4" w:rsidRPr="009A2893" w:rsidRDefault="009F77C4" w:rsidP="009F77C4">
      <w:pPr>
        <w:pStyle w:val="ItemStep"/>
        <w:spacing w:after="156"/>
      </w:pPr>
      <w:r w:rsidRPr="009A2893">
        <w:rPr>
          <w:rFonts w:hint="eastAsia"/>
        </w:rPr>
        <w:t>点击</w:t>
      </w:r>
      <w:r w:rsidRPr="009A2893">
        <w:t>&lt;</w:t>
      </w:r>
      <w:r w:rsidRPr="009A2893">
        <w:rPr>
          <w:rFonts w:hint="eastAsia"/>
        </w:rPr>
        <w:t>提交</w:t>
      </w:r>
      <w:r w:rsidRPr="009A2893">
        <w:t>&gt;</w:t>
      </w:r>
      <w:r w:rsidRPr="009A2893">
        <w:rPr>
          <w:rFonts w:hint="eastAsia"/>
        </w:rPr>
        <w:t>按钮，完成扫描攻击防护的配置。</w:t>
      </w:r>
    </w:p>
    <w:p w14:paraId="47537F23" w14:textId="77777777" w:rsidR="009F77C4" w:rsidRPr="004B70BC" w:rsidRDefault="009F77C4" w:rsidP="009F77C4">
      <w:pPr>
        <w:pStyle w:val="41"/>
      </w:pPr>
      <w:r w:rsidRPr="004B70BC">
        <w:rPr>
          <w:rFonts w:hint="eastAsia"/>
        </w:rPr>
        <w:t>验证配置</w:t>
      </w:r>
    </w:p>
    <w:p w14:paraId="69414272"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sidRPr="008163BE">
        <w:t xml:space="preserve"> &gt; </w:t>
      </w:r>
      <w:r w:rsidRPr="008163BE">
        <w:rPr>
          <w:rFonts w:hint="eastAsia"/>
        </w:rPr>
        <w:t>异常包攻击防御</w:t>
      </w:r>
      <w:r w:rsidRPr="008163BE">
        <w:t xml:space="preserve"> &gt; </w:t>
      </w:r>
      <w:r w:rsidRPr="008163BE">
        <w:rPr>
          <w:rFonts w:hint="eastAsia"/>
        </w:rPr>
        <w:t>扫描攻击防御”打开扫描攻击防御显示页面，在显示页面中看到刚才配置的规则，如</w:t>
      </w:r>
      <w:r w:rsidRPr="00F82070">
        <w:rPr>
          <w:color w:val="0000FF"/>
          <w:u w:val="single"/>
        </w:rPr>
        <w:fldChar w:fldCharType="begin"/>
      </w:r>
      <w:r w:rsidRPr="00F82070">
        <w:rPr>
          <w:color w:val="0000FF"/>
          <w:u w:val="single"/>
        </w:rPr>
        <w:instrText xml:space="preserve"> REF _Ref393793809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32-20</w:t>
      </w:r>
      <w:r w:rsidRPr="00F82070">
        <w:rPr>
          <w:color w:val="0000FF"/>
          <w:u w:val="single"/>
        </w:rPr>
        <w:fldChar w:fldCharType="end"/>
      </w:r>
      <w:r w:rsidRPr="008163BE">
        <w:rPr>
          <w:rFonts w:hint="eastAsia"/>
        </w:rPr>
        <w:t>所示。</w:t>
      </w:r>
    </w:p>
    <w:p w14:paraId="079EFC5D" w14:textId="77777777" w:rsidR="009F77C4" w:rsidRPr="004B70BC" w:rsidRDefault="009F77C4" w:rsidP="009F77C4">
      <w:pPr>
        <w:pStyle w:val="FigureDescription"/>
        <w:spacing w:before="156" w:after="156"/>
      </w:pPr>
      <w:bookmarkStart w:id="6535" w:name="_Ref393793809"/>
      <w:r w:rsidRPr="004B70BC">
        <w:rPr>
          <w:rFonts w:hint="eastAsia"/>
        </w:rPr>
        <w:lastRenderedPageBreak/>
        <w:t>扫描攻击防御配置结果</w:t>
      </w:r>
      <w:bookmarkEnd w:id="6535"/>
    </w:p>
    <w:p w14:paraId="7944334E" w14:textId="77777777" w:rsidR="009F77C4" w:rsidRDefault="009F77C4" w:rsidP="009F77C4">
      <w:pPr>
        <w:pStyle w:val="Figure"/>
      </w:pPr>
      <w:r>
        <w:drawing>
          <wp:inline distT="0" distB="0" distL="0" distR="0" wp14:anchorId="5DC7879C" wp14:editId="4AAA608F">
            <wp:extent cx="5695950" cy="883437"/>
            <wp:effectExtent l="0" t="0" r="0" b="0"/>
            <wp:docPr id="2904" name="图片 2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2"/>
                    <a:stretch>
                      <a:fillRect/>
                    </a:stretch>
                  </pic:blipFill>
                  <pic:spPr>
                    <a:xfrm>
                      <a:off x="0" y="0"/>
                      <a:ext cx="5710124" cy="885635"/>
                    </a:xfrm>
                    <a:prstGeom prst="rect">
                      <a:avLst/>
                    </a:prstGeom>
                  </pic:spPr>
                </pic:pic>
              </a:graphicData>
            </a:graphic>
          </wp:inline>
        </w:drawing>
      </w:r>
    </w:p>
    <w:p w14:paraId="48712807" w14:textId="77777777" w:rsidR="009F77C4" w:rsidRPr="00DA3843" w:rsidRDefault="009F77C4" w:rsidP="009F77C4">
      <w:pPr>
        <w:ind w:firstLine="420"/>
      </w:pPr>
    </w:p>
    <w:p w14:paraId="38197593" w14:textId="77777777" w:rsidR="009F77C4" w:rsidRPr="004B70BC" w:rsidRDefault="009F77C4" w:rsidP="009F77C4">
      <w:pPr>
        <w:pStyle w:val="21"/>
      </w:pPr>
      <w:bookmarkStart w:id="6536" w:name="_Toc496875232"/>
      <w:bookmarkStart w:id="6537" w:name="_Toc474250101"/>
      <w:bookmarkStart w:id="6538" w:name="_Toc15460067"/>
      <w:bookmarkStart w:id="6539" w:name="_Toc15485275"/>
      <w:bookmarkStart w:id="6540" w:name="_Toc41651314"/>
      <w:bookmarkStart w:id="6541" w:name="_Toc44618406"/>
      <w:bookmarkStart w:id="6542" w:name="_Toc60069284"/>
      <w:bookmarkStart w:id="6543" w:name="_Toc61022753"/>
      <w:bookmarkEnd w:id="6536"/>
      <w:r w:rsidRPr="004B70BC">
        <w:rPr>
          <w:rFonts w:hint="eastAsia"/>
        </w:rPr>
        <w:t>DoS攻击防护</w:t>
      </w:r>
      <w:bookmarkEnd w:id="6537"/>
      <w:bookmarkEnd w:id="6538"/>
      <w:bookmarkEnd w:id="6539"/>
      <w:bookmarkEnd w:id="6540"/>
      <w:bookmarkEnd w:id="6541"/>
      <w:bookmarkEnd w:id="6542"/>
      <w:bookmarkEnd w:id="6543"/>
    </w:p>
    <w:p w14:paraId="43C06ADC" w14:textId="77777777" w:rsidR="009F77C4" w:rsidRPr="004B70BC" w:rsidRDefault="009F77C4" w:rsidP="009F77C4">
      <w:pPr>
        <w:pStyle w:val="30"/>
      </w:pPr>
      <w:bookmarkStart w:id="6544" w:name="_Toc474250102"/>
      <w:bookmarkStart w:id="6545" w:name="_Toc15460068"/>
      <w:bookmarkStart w:id="6546" w:name="_Toc15485276"/>
      <w:bookmarkStart w:id="6547" w:name="_Toc41651315"/>
      <w:bookmarkStart w:id="6548" w:name="_Toc44618407"/>
      <w:bookmarkStart w:id="6549" w:name="_Toc60069285"/>
      <w:bookmarkStart w:id="6550" w:name="_Toc61022754"/>
      <w:r w:rsidRPr="004B70BC">
        <w:rPr>
          <w:rFonts w:hint="eastAsia"/>
        </w:rPr>
        <w:t>DoS攻击防护概述</w:t>
      </w:r>
      <w:bookmarkEnd w:id="6544"/>
      <w:bookmarkEnd w:id="6545"/>
      <w:bookmarkEnd w:id="6546"/>
      <w:bookmarkEnd w:id="6547"/>
      <w:bookmarkEnd w:id="6548"/>
      <w:bookmarkEnd w:id="6549"/>
      <w:bookmarkEnd w:id="6550"/>
    </w:p>
    <w:p w14:paraId="47D04753" w14:textId="77777777" w:rsidR="009F77C4" w:rsidRPr="008163BE" w:rsidRDefault="009F77C4" w:rsidP="009F77C4">
      <w:pPr>
        <w:ind w:firstLine="420"/>
      </w:pPr>
      <w:r w:rsidRPr="008163BE">
        <w:t>DoS</w:t>
      </w:r>
      <w:r w:rsidRPr="008163BE">
        <w:rPr>
          <w:rFonts w:hint="eastAsia"/>
        </w:rPr>
        <w:t>攻击是指，攻击者在短时间内向目标系统发送大量的虚假请求，导致目标系统疲于应付无用信息，而无法为合法用户提供正常服务，即发生拒绝服务。</w:t>
      </w:r>
    </w:p>
    <w:p w14:paraId="1C4D06FB" w14:textId="77777777" w:rsidR="009F77C4" w:rsidRPr="008163BE" w:rsidRDefault="009F77C4" w:rsidP="009F77C4">
      <w:pPr>
        <w:ind w:firstLine="420"/>
      </w:pPr>
      <w:r w:rsidRPr="008163BE">
        <w:rPr>
          <w:rFonts w:hint="eastAsia"/>
        </w:rPr>
        <w:t>当前支持对以下四种攻击进行有效防范：</w:t>
      </w:r>
    </w:p>
    <w:p w14:paraId="52119E21" w14:textId="77777777" w:rsidR="009F77C4" w:rsidRPr="004B70BC" w:rsidRDefault="009F77C4" w:rsidP="009F77C4">
      <w:pPr>
        <w:pStyle w:val="41"/>
      </w:pPr>
      <w:r w:rsidRPr="004B70BC">
        <w:rPr>
          <w:rFonts w:hint="eastAsia"/>
        </w:rPr>
        <w:t>S</w:t>
      </w:r>
      <w:r w:rsidRPr="004B70BC">
        <w:t>YN Flood</w:t>
      </w:r>
      <w:r w:rsidRPr="004B70BC">
        <w:rPr>
          <w:rFonts w:hint="eastAsia"/>
        </w:rPr>
        <w:t>攻击</w:t>
      </w:r>
    </w:p>
    <w:p w14:paraId="08EC34C1" w14:textId="77777777" w:rsidR="009F77C4" w:rsidRPr="008163BE" w:rsidRDefault="009F77C4" w:rsidP="009F77C4">
      <w:pPr>
        <w:ind w:firstLine="420"/>
      </w:pPr>
      <w:r w:rsidRPr="008163BE">
        <w:rPr>
          <w:rFonts w:hint="eastAsia"/>
        </w:rPr>
        <w:t>由于资源的限制，</w:t>
      </w:r>
      <w:r w:rsidRPr="008163BE">
        <w:t>TCP/IP</w:t>
      </w:r>
      <w:r w:rsidRPr="008163BE">
        <w:rPr>
          <w:rFonts w:hint="eastAsia"/>
        </w:rPr>
        <w:t>协议栈只能允许有限个</w:t>
      </w:r>
      <w:r w:rsidRPr="008163BE">
        <w:t>TCP</w:t>
      </w:r>
      <w:r w:rsidRPr="008163BE">
        <w:rPr>
          <w:rFonts w:hint="eastAsia"/>
        </w:rPr>
        <w:t>连接。</w:t>
      </w:r>
      <w:r w:rsidRPr="008163BE">
        <w:t>SYN Flood</w:t>
      </w:r>
      <w:r w:rsidRPr="008163BE">
        <w:rPr>
          <w:rFonts w:hint="eastAsia"/>
        </w:rPr>
        <w:t>攻击者向服务器发送伪造源地址的</w:t>
      </w:r>
      <w:r w:rsidRPr="008163BE">
        <w:t>SYN</w:t>
      </w:r>
      <w:r w:rsidRPr="008163BE">
        <w:rPr>
          <w:rFonts w:hint="eastAsia"/>
        </w:rPr>
        <w:t>报文，服务器在回应</w:t>
      </w:r>
      <w:r w:rsidRPr="008163BE">
        <w:t>SYN ACK</w:t>
      </w:r>
      <w:r w:rsidRPr="008163BE">
        <w:rPr>
          <w:rFonts w:hint="eastAsia"/>
        </w:rPr>
        <w:t>报文后，由于目的地址是伪造的，因此服务器不会收到相应的</w:t>
      </w:r>
      <w:r w:rsidRPr="008163BE">
        <w:t>ACK</w:t>
      </w:r>
      <w:r w:rsidRPr="008163BE">
        <w:rPr>
          <w:rFonts w:hint="eastAsia"/>
        </w:rPr>
        <w:t>报文，从而在服务器上产生一个半连接。若攻击者发送大量这样的报文，被攻击服务器上会出现大量的半连接，耗尽其系统资源，使正常的用户无法访问，直到半连接超时。</w:t>
      </w:r>
    </w:p>
    <w:p w14:paraId="68B07EA4" w14:textId="77777777" w:rsidR="009F77C4" w:rsidRPr="004B70BC" w:rsidRDefault="009F77C4" w:rsidP="009F77C4">
      <w:pPr>
        <w:pStyle w:val="41"/>
      </w:pPr>
      <w:r w:rsidRPr="004B70BC">
        <w:t>ICMP Flood</w:t>
      </w:r>
      <w:r w:rsidRPr="004B70BC">
        <w:rPr>
          <w:rFonts w:hint="eastAsia"/>
        </w:rPr>
        <w:t>攻击</w:t>
      </w:r>
    </w:p>
    <w:p w14:paraId="55F75210" w14:textId="77777777" w:rsidR="009F77C4" w:rsidRPr="008163BE" w:rsidRDefault="009F77C4" w:rsidP="009F77C4">
      <w:pPr>
        <w:ind w:firstLine="420"/>
      </w:pPr>
      <w:r w:rsidRPr="008163BE">
        <w:t>ICMP Flood</w:t>
      </w:r>
      <w:r w:rsidRPr="008163BE">
        <w:rPr>
          <w:rFonts w:hint="eastAsia"/>
        </w:rPr>
        <w:t>攻击是指，攻击者在短时间内向特定目标发送大量的</w:t>
      </w:r>
      <w:r w:rsidRPr="008163BE">
        <w:t>ICMP</w:t>
      </w:r>
      <w:r w:rsidRPr="008163BE">
        <w:rPr>
          <w:rFonts w:hint="eastAsia"/>
        </w:rPr>
        <w:t>请求报文，使其忙于回复这些请求，致使目标系统负担过重而不能处理正常的业务。</w:t>
      </w:r>
    </w:p>
    <w:p w14:paraId="0C140CA7" w14:textId="77777777" w:rsidR="009F77C4" w:rsidRPr="004B70BC" w:rsidRDefault="009F77C4" w:rsidP="009F77C4">
      <w:pPr>
        <w:pStyle w:val="41"/>
      </w:pPr>
      <w:r w:rsidRPr="004B70BC">
        <w:t>UDP Flood</w:t>
      </w:r>
      <w:r w:rsidRPr="004B70BC">
        <w:rPr>
          <w:rFonts w:hint="eastAsia"/>
        </w:rPr>
        <w:t>攻击</w:t>
      </w:r>
    </w:p>
    <w:p w14:paraId="7836182A" w14:textId="77777777" w:rsidR="009F77C4" w:rsidRPr="008163BE" w:rsidRDefault="009F77C4" w:rsidP="009F77C4">
      <w:pPr>
        <w:ind w:firstLine="420"/>
      </w:pPr>
      <w:r w:rsidRPr="008163BE">
        <w:t>UDP Flood</w:t>
      </w:r>
      <w:r w:rsidRPr="008163BE">
        <w:rPr>
          <w:rFonts w:hint="eastAsia"/>
        </w:rPr>
        <w:t>攻击是指，攻击者在短时间内向特定目标发送大量的</w:t>
      </w:r>
      <w:r w:rsidRPr="008163BE">
        <w:t>UDP</w:t>
      </w:r>
      <w:r w:rsidRPr="008163BE">
        <w:rPr>
          <w:rFonts w:hint="eastAsia"/>
        </w:rPr>
        <w:t>报文，致使目标系统负担过重而不能处理正常的业务。</w:t>
      </w:r>
    </w:p>
    <w:p w14:paraId="4E49F79F" w14:textId="77777777" w:rsidR="009F77C4" w:rsidRPr="004B70BC" w:rsidRDefault="009F77C4" w:rsidP="009F77C4">
      <w:pPr>
        <w:pStyle w:val="41"/>
      </w:pPr>
      <w:r w:rsidRPr="004B70BC">
        <w:rPr>
          <w:rFonts w:hint="eastAsia"/>
        </w:rPr>
        <w:t>DNS</w:t>
      </w:r>
      <w:r w:rsidRPr="004B70BC">
        <w:t xml:space="preserve"> Flood</w:t>
      </w:r>
      <w:r w:rsidRPr="004B70BC">
        <w:rPr>
          <w:rFonts w:hint="eastAsia"/>
        </w:rPr>
        <w:t>攻击</w:t>
      </w:r>
    </w:p>
    <w:p w14:paraId="06AD6C0D" w14:textId="77777777" w:rsidR="009F77C4" w:rsidRPr="008163BE" w:rsidRDefault="009F77C4" w:rsidP="009F77C4">
      <w:pPr>
        <w:ind w:firstLine="420"/>
      </w:pPr>
      <w:r w:rsidRPr="008163BE">
        <w:t xml:space="preserve">DNS Query Flood </w:t>
      </w:r>
      <w:r w:rsidRPr="008163BE">
        <w:rPr>
          <w:rFonts w:hint="eastAsia"/>
        </w:rPr>
        <w:t>攻击采用的方法是向被攻击的</w:t>
      </w:r>
      <w:r w:rsidRPr="008163BE">
        <w:t xml:space="preserve">DNS </w:t>
      </w:r>
      <w:r w:rsidRPr="008163BE">
        <w:rPr>
          <w:rFonts w:hint="eastAsia"/>
        </w:rPr>
        <w:t>服务器发送大量的域名解析请求，通常请求解析的域名是随机生成或者是网络上根本不存在的域名。被攻击的</w:t>
      </w:r>
      <w:r w:rsidRPr="008163BE">
        <w:t xml:space="preserve">DNS </w:t>
      </w:r>
      <w:r w:rsidRPr="008163BE">
        <w:rPr>
          <w:rFonts w:hint="eastAsia"/>
        </w:rPr>
        <w:t>服务器在接收到域名解析请求时，首先会在服务器上查找是否有对应的缓存，如果查找不到并且该域名无法直接由服务器解析时，</w:t>
      </w:r>
      <w:r w:rsidRPr="008163BE">
        <w:t xml:space="preserve">DNS </w:t>
      </w:r>
      <w:r w:rsidRPr="008163BE">
        <w:rPr>
          <w:rFonts w:hint="eastAsia"/>
        </w:rPr>
        <w:t>服务器会向其上层</w:t>
      </w:r>
      <w:r w:rsidRPr="008163BE">
        <w:t xml:space="preserve">DNS </w:t>
      </w:r>
      <w:r w:rsidRPr="008163BE">
        <w:rPr>
          <w:rFonts w:hint="eastAsia"/>
        </w:rPr>
        <w:t>服务器递归查询域名信息。域名解析的过程给服务器带来了很大的负载，每秒钟域名解析请求超过一定的数量就会造成</w:t>
      </w:r>
      <w:r w:rsidRPr="008163BE">
        <w:t xml:space="preserve">DNS </w:t>
      </w:r>
      <w:r w:rsidRPr="008163BE">
        <w:rPr>
          <w:rFonts w:hint="eastAsia"/>
        </w:rPr>
        <w:t>服务器解析域名超时。</w:t>
      </w:r>
    </w:p>
    <w:p w14:paraId="4616E7AB" w14:textId="77777777" w:rsidR="009F77C4" w:rsidRPr="004B70BC" w:rsidRDefault="009F77C4" w:rsidP="009F77C4">
      <w:pPr>
        <w:pStyle w:val="30"/>
      </w:pPr>
      <w:bookmarkStart w:id="6551" w:name="_Toc388630820"/>
      <w:bookmarkStart w:id="6552" w:name="_Toc474250103"/>
      <w:bookmarkStart w:id="6553" w:name="_Toc15460069"/>
      <w:bookmarkStart w:id="6554" w:name="_Toc15485277"/>
      <w:bookmarkStart w:id="6555" w:name="_Toc41651316"/>
      <w:bookmarkStart w:id="6556" w:name="_Toc44618408"/>
      <w:bookmarkStart w:id="6557" w:name="_Toc60069286"/>
      <w:bookmarkStart w:id="6558" w:name="_Toc61022755"/>
      <w:r w:rsidRPr="004B70BC">
        <w:rPr>
          <w:rFonts w:hint="eastAsia"/>
        </w:rPr>
        <w:lastRenderedPageBreak/>
        <w:t>目的IP防御设置</w:t>
      </w:r>
      <w:bookmarkEnd w:id="6551"/>
      <w:bookmarkEnd w:id="6552"/>
      <w:bookmarkEnd w:id="6553"/>
      <w:bookmarkEnd w:id="6554"/>
      <w:bookmarkEnd w:id="6555"/>
      <w:bookmarkEnd w:id="6556"/>
      <w:bookmarkEnd w:id="6557"/>
      <w:bookmarkEnd w:id="6558"/>
    </w:p>
    <w:p w14:paraId="77C266C1"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sidRPr="008163BE">
        <w:t xml:space="preserve"> &gt; DoS</w:t>
      </w:r>
      <w:r w:rsidRPr="008163BE">
        <w:rPr>
          <w:rFonts w:hint="eastAsia"/>
        </w:rPr>
        <w:t>攻击防护</w:t>
      </w:r>
      <w:r w:rsidRPr="008163BE">
        <w:t xml:space="preserve"> &gt; </w:t>
      </w:r>
      <w:r w:rsidRPr="008163BE">
        <w:rPr>
          <w:rFonts w:hint="eastAsia"/>
        </w:rPr>
        <w:t>目的</w:t>
      </w:r>
      <w:r w:rsidRPr="008163BE">
        <w:t>IP</w:t>
      </w:r>
      <w:r w:rsidRPr="008163BE">
        <w:rPr>
          <w:rFonts w:hint="eastAsia"/>
        </w:rPr>
        <w:t>防御”进入目的</w:t>
      </w:r>
      <w:r w:rsidRPr="008163BE">
        <w:t>IP</w:t>
      </w:r>
      <w:r w:rsidRPr="008163BE">
        <w:rPr>
          <w:rFonts w:hint="eastAsia"/>
        </w:rPr>
        <w:t>防御的显示界面，如</w:t>
      </w:r>
      <w:r w:rsidRPr="00F82070">
        <w:rPr>
          <w:color w:val="0000FF"/>
          <w:u w:val="single"/>
        </w:rPr>
        <w:fldChar w:fldCharType="begin"/>
      </w:r>
      <w:r w:rsidRPr="00F82070">
        <w:rPr>
          <w:color w:val="0000FF"/>
          <w:u w:val="single"/>
        </w:rPr>
        <w:instrText xml:space="preserve"> REF _Ref392860436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32-21</w:t>
      </w:r>
      <w:r w:rsidRPr="00F82070">
        <w:rPr>
          <w:color w:val="0000FF"/>
          <w:u w:val="single"/>
        </w:rPr>
        <w:fldChar w:fldCharType="end"/>
      </w:r>
      <w:r w:rsidRPr="008163BE">
        <w:rPr>
          <w:rFonts w:hint="eastAsia"/>
        </w:rPr>
        <w:t>所示。点击</w:t>
      </w:r>
      <w:r w:rsidRPr="008163BE">
        <w:t>&lt;</w:t>
      </w:r>
      <w:r w:rsidRPr="008163BE">
        <w:rPr>
          <w:rFonts w:hint="eastAsia"/>
        </w:rPr>
        <w:t>新建</w:t>
      </w:r>
      <w:r w:rsidRPr="008163BE">
        <w:t>&gt;</w:t>
      </w:r>
      <w:r w:rsidRPr="008163BE">
        <w:rPr>
          <w:rFonts w:hint="eastAsia"/>
        </w:rPr>
        <w:t>按钮，弹出目的</w:t>
      </w:r>
      <w:r w:rsidRPr="008163BE">
        <w:t>IP</w:t>
      </w:r>
      <w:r w:rsidRPr="008163BE">
        <w:rPr>
          <w:rFonts w:hint="eastAsia"/>
        </w:rPr>
        <w:t>防御的配置界面，如</w:t>
      </w:r>
      <w:r w:rsidRPr="00F82070">
        <w:rPr>
          <w:color w:val="0000FF"/>
          <w:u w:val="single"/>
        </w:rPr>
        <w:fldChar w:fldCharType="begin"/>
      </w:r>
      <w:r w:rsidRPr="00F82070">
        <w:rPr>
          <w:color w:val="0000FF"/>
          <w:u w:val="single"/>
        </w:rPr>
        <w:instrText xml:space="preserve"> REF _Ref393799094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32-22</w:t>
      </w:r>
      <w:r w:rsidRPr="00F82070">
        <w:rPr>
          <w:color w:val="0000FF"/>
          <w:u w:val="single"/>
        </w:rPr>
        <w:fldChar w:fldCharType="end"/>
      </w:r>
      <w:r w:rsidRPr="008163BE">
        <w:rPr>
          <w:rFonts w:hint="eastAsia"/>
        </w:rPr>
        <w:t>所示。</w:t>
      </w:r>
    </w:p>
    <w:p w14:paraId="77ECFFEF" w14:textId="77777777" w:rsidR="009F77C4" w:rsidRPr="004B70BC" w:rsidRDefault="009F77C4" w:rsidP="009F77C4">
      <w:pPr>
        <w:pStyle w:val="FigureDescription"/>
        <w:spacing w:before="156" w:after="156"/>
      </w:pPr>
      <w:bookmarkStart w:id="6559" w:name="_Ref392860436"/>
      <w:r w:rsidRPr="004B70BC">
        <w:rPr>
          <w:rFonts w:hint="eastAsia"/>
        </w:rPr>
        <w:t>目的</w:t>
      </w:r>
      <w:r w:rsidRPr="004B70BC">
        <w:rPr>
          <w:rFonts w:hint="eastAsia"/>
        </w:rPr>
        <w:t>IP</w:t>
      </w:r>
      <w:r w:rsidRPr="004B70BC">
        <w:rPr>
          <w:rFonts w:hint="eastAsia"/>
        </w:rPr>
        <w:t>防御显示界面</w:t>
      </w:r>
      <w:bookmarkEnd w:id="6559"/>
    </w:p>
    <w:p w14:paraId="5A235D8C" w14:textId="77777777" w:rsidR="009F77C4" w:rsidRDefault="009F77C4" w:rsidP="009F77C4">
      <w:pPr>
        <w:pStyle w:val="Figure"/>
      </w:pPr>
      <w:r>
        <w:drawing>
          <wp:inline distT="0" distB="0" distL="0" distR="0" wp14:anchorId="05473594" wp14:editId="17DF2A43">
            <wp:extent cx="5619750" cy="756180"/>
            <wp:effectExtent l="0" t="0" r="0" b="6350"/>
            <wp:docPr id="2905" name="图片 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3"/>
                    <a:stretch>
                      <a:fillRect/>
                    </a:stretch>
                  </pic:blipFill>
                  <pic:spPr>
                    <a:xfrm>
                      <a:off x="0" y="0"/>
                      <a:ext cx="5643995" cy="759442"/>
                    </a:xfrm>
                    <a:prstGeom prst="rect">
                      <a:avLst/>
                    </a:prstGeom>
                  </pic:spPr>
                </pic:pic>
              </a:graphicData>
            </a:graphic>
          </wp:inline>
        </w:drawing>
      </w:r>
    </w:p>
    <w:p w14:paraId="19C8A917" w14:textId="77777777" w:rsidR="009F77C4" w:rsidRPr="00DA3843" w:rsidRDefault="009F77C4" w:rsidP="009F77C4">
      <w:pPr>
        <w:ind w:firstLine="420"/>
      </w:pPr>
    </w:p>
    <w:p w14:paraId="420B9A0B" w14:textId="77777777" w:rsidR="009F77C4" w:rsidRPr="004B70BC" w:rsidRDefault="009F77C4" w:rsidP="009F77C4">
      <w:pPr>
        <w:pStyle w:val="FigureDescription"/>
        <w:spacing w:before="156" w:after="156"/>
      </w:pPr>
      <w:bookmarkStart w:id="6560" w:name="_Ref393799094"/>
      <w:r w:rsidRPr="004B70BC">
        <w:rPr>
          <w:rFonts w:hint="eastAsia"/>
        </w:rPr>
        <w:t>新建目的</w:t>
      </w:r>
      <w:r w:rsidRPr="004B70BC">
        <w:rPr>
          <w:rFonts w:hint="eastAsia"/>
        </w:rPr>
        <w:t>IP</w:t>
      </w:r>
      <w:r w:rsidRPr="004B70BC">
        <w:rPr>
          <w:rFonts w:hint="eastAsia"/>
        </w:rPr>
        <w:t>防御界面</w:t>
      </w:r>
      <w:bookmarkEnd w:id="6560"/>
    </w:p>
    <w:p w14:paraId="522164CC" w14:textId="77777777" w:rsidR="009F77C4" w:rsidRDefault="009F77C4" w:rsidP="009F77C4">
      <w:pPr>
        <w:pStyle w:val="Figure"/>
      </w:pPr>
      <w:r>
        <w:drawing>
          <wp:inline distT="0" distB="0" distL="0" distR="0" wp14:anchorId="6765085B" wp14:editId="29FE77DB">
            <wp:extent cx="4676775" cy="2801276"/>
            <wp:effectExtent l="0" t="0" r="0" b="0"/>
            <wp:docPr id="2906" name="图片 2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4"/>
                    <a:stretch>
                      <a:fillRect/>
                    </a:stretch>
                  </pic:blipFill>
                  <pic:spPr>
                    <a:xfrm>
                      <a:off x="0" y="0"/>
                      <a:ext cx="4689119" cy="2808670"/>
                    </a:xfrm>
                    <a:prstGeom prst="rect">
                      <a:avLst/>
                    </a:prstGeom>
                  </pic:spPr>
                </pic:pic>
              </a:graphicData>
            </a:graphic>
          </wp:inline>
        </w:drawing>
      </w:r>
    </w:p>
    <w:p w14:paraId="6624C6EA" w14:textId="77777777" w:rsidR="009F77C4" w:rsidRPr="00DA3843" w:rsidRDefault="009F77C4" w:rsidP="009F77C4">
      <w:pPr>
        <w:ind w:firstLine="420"/>
      </w:pPr>
    </w:p>
    <w:p w14:paraId="2BEFF2EC" w14:textId="77777777" w:rsidR="009F77C4" w:rsidRPr="004B70BC" w:rsidRDefault="009F77C4" w:rsidP="009F77C4">
      <w:pPr>
        <w:pStyle w:val="TableDescription"/>
      </w:pPr>
      <w:r w:rsidRPr="004B70BC">
        <w:rPr>
          <w:rFonts w:hint="eastAsia"/>
        </w:rPr>
        <w:t>配置说明</w:t>
      </w:r>
    </w:p>
    <w:tbl>
      <w:tblPr>
        <w:tblStyle w:val="table0"/>
        <w:tblW w:w="9014" w:type="dxa"/>
        <w:tblLayout w:type="fixed"/>
        <w:tblLook w:val="04A0" w:firstRow="1" w:lastRow="0" w:firstColumn="1" w:lastColumn="0" w:noHBand="0" w:noVBand="1"/>
      </w:tblPr>
      <w:tblGrid>
        <w:gridCol w:w="2076"/>
        <w:gridCol w:w="6938"/>
      </w:tblGrid>
      <w:tr w:rsidR="009F77C4" w:rsidRPr="004B70BC" w14:paraId="75DE0666"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tcPr>
          <w:p w14:paraId="2F472180" w14:textId="77777777" w:rsidR="009F77C4" w:rsidRPr="004B70BC" w:rsidRDefault="009F77C4" w:rsidP="004F08C7">
            <w:pPr>
              <w:pStyle w:val="TableHeading"/>
            </w:pPr>
            <w:r w:rsidRPr="004B70BC">
              <w:rPr>
                <w:rFonts w:hint="eastAsia"/>
              </w:rPr>
              <w:t>配置项</w:t>
            </w:r>
          </w:p>
        </w:tc>
        <w:tc>
          <w:tcPr>
            <w:tcW w:w="6903" w:type="dxa"/>
          </w:tcPr>
          <w:p w14:paraId="56DCF634" w14:textId="77777777" w:rsidR="009F77C4" w:rsidRPr="004B70BC" w:rsidRDefault="009F77C4" w:rsidP="004F08C7">
            <w:pPr>
              <w:pStyle w:val="TableHeading"/>
            </w:pPr>
            <w:r w:rsidRPr="004B70BC">
              <w:rPr>
                <w:rFonts w:hint="eastAsia"/>
              </w:rPr>
              <w:t>说明</w:t>
            </w:r>
          </w:p>
        </w:tc>
      </w:tr>
      <w:tr w:rsidR="009F77C4" w:rsidRPr="004B70BC" w14:paraId="3B649B0F" w14:textId="77777777" w:rsidTr="004F08C7">
        <w:trPr>
          <w:trHeight w:val="420"/>
        </w:trPr>
        <w:tc>
          <w:tcPr>
            <w:tcW w:w="2065" w:type="dxa"/>
          </w:tcPr>
          <w:p w14:paraId="61A86B44" w14:textId="77777777" w:rsidR="009F77C4" w:rsidRPr="004B70BC" w:rsidRDefault="009F77C4" w:rsidP="004F08C7">
            <w:pPr>
              <w:pStyle w:val="TableText"/>
            </w:pPr>
            <w:r w:rsidRPr="004B70BC">
              <w:rPr>
                <w:rFonts w:hint="eastAsia"/>
              </w:rPr>
              <w:t>指定保护主机的</w:t>
            </w:r>
            <w:r w:rsidRPr="004B70BC">
              <w:t>IP</w:t>
            </w:r>
            <w:r w:rsidRPr="004B70BC">
              <w:rPr>
                <w:rFonts w:hint="eastAsia"/>
              </w:rPr>
              <w:t>地址</w:t>
            </w:r>
          </w:p>
        </w:tc>
        <w:tc>
          <w:tcPr>
            <w:tcW w:w="6903" w:type="dxa"/>
          </w:tcPr>
          <w:p w14:paraId="1528056B" w14:textId="77777777" w:rsidR="009F77C4" w:rsidRPr="004B70BC" w:rsidRDefault="009F77C4" w:rsidP="004F08C7">
            <w:pPr>
              <w:pStyle w:val="TableText"/>
            </w:pPr>
            <w:r w:rsidRPr="004B70BC">
              <w:rPr>
                <w:rFonts w:hint="eastAsia"/>
              </w:rPr>
              <w:t>指定保护地址范围</w:t>
            </w:r>
          </w:p>
        </w:tc>
      </w:tr>
      <w:tr w:rsidR="009F77C4" w:rsidRPr="004B70BC" w14:paraId="1579DB73" w14:textId="77777777" w:rsidTr="004F08C7">
        <w:trPr>
          <w:trHeight w:val="420"/>
        </w:trPr>
        <w:tc>
          <w:tcPr>
            <w:tcW w:w="2065" w:type="dxa"/>
          </w:tcPr>
          <w:p w14:paraId="1D9D6957" w14:textId="77777777" w:rsidR="009F77C4" w:rsidRPr="004B70BC" w:rsidRDefault="009F77C4" w:rsidP="004F08C7">
            <w:pPr>
              <w:pStyle w:val="TableText"/>
            </w:pPr>
            <w:r w:rsidRPr="004B70BC">
              <w:t>SYN Flood</w:t>
            </w:r>
            <w:r w:rsidRPr="004B70BC">
              <w:rPr>
                <w:rFonts w:hint="eastAsia"/>
              </w:rPr>
              <w:t>阈值</w:t>
            </w:r>
          </w:p>
        </w:tc>
        <w:tc>
          <w:tcPr>
            <w:tcW w:w="6903" w:type="dxa"/>
          </w:tcPr>
          <w:p w14:paraId="3ADEEEBF" w14:textId="77777777" w:rsidR="009F77C4" w:rsidRPr="004B70BC" w:rsidRDefault="009F77C4" w:rsidP="004F08C7">
            <w:pPr>
              <w:pStyle w:val="TableText"/>
            </w:pPr>
            <w:r w:rsidRPr="004B70BC">
              <w:rPr>
                <w:rFonts w:hint="eastAsia"/>
              </w:rPr>
              <w:t>每秒发往目的IP的最大SYN报文个数</w:t>
            </w:r>
          </w:p>
        </w:tc>
      </w:tr>
      <w:tr w:rsidR="009F77C4" w:rsidRPr="004B70BC" w14:paraId="028F8248" w14:textId="77777777" w:rsidTr="004F08C7">
        <w:trPr>
          <w:trHeight w:val="420"/>
        </w:trPr>
        <w:tc>
          <w:tcPr>
            <w:tcW w:w="2065" w:type="dxa"/>
          </w:tcPr>
          <w:p w14:paraId="7EE477E1" w14:textId="77777777" w:rsidR="009F77C4" w:rsidRPr="004B70BC" w:rsidRDefault="009F77C4" w:rsidP="004F08C7">
            <w:pPr>
              <w:pStyle w:val="TableText"/>
            </w:pPr>
            <w:r w:rsidRPr="004B70BC">
              <w:t>UDP Flood</w:t>
            </w:r>
            <w:r w:rsidRPr="004B70BC">
              <w:rPr>
                <w:rFonts w:hint="eastAsia"/>
              </w:rPr>
              <w:t>阈值</w:t>
            </w:r>
          </w:p>
        </w:tc>
        <w:tc>
          <w:tcPr>
            <w:tcW w:w="6903" w:type="dxa"/>
          </w:tcPr>
          <w:p w14:paraId="1DD80048" w14:textId="77777777" w:rsidR="009F77C4" w:rsidRPr="004B70BC" w:rsidRDefault="009F77C4" w:rsidP="004F08C7">
            <w:pPr>
              <w:pStyle w:val="TableText"/>
            </w:pPr>
            <w:r w:rsidRPr="004B70BC">
              <w:rPr>
                <w:rFonts w:hint="eastAsia"/>
              </w:rPr>
              <w:t>每秒发往目的IP的最大UDP报文个数</w:t>
            </w:r>
          </w:p>
        </w:tc>
      </w:tr>
      <w:tr w:rsidR="009F77C4" w:rsidRPr="004B70BC" w14:paraId="6E22C356" w14:textId="77777777" w:rsidTr="004F08C7">
        <w:trPr>
          <w:trHeight w:val="420"/>
        </w:trPr>
        <w:tc>
          <w:tcPr>
            <w:tcW w:w="2065" w:type="dxa"/>
          </w:tcPr>
          <w:p w14:paraId="5685B981" w14:textId="77777777" w:rsidR="009F77C4" w:rsidRPr="004B70BC" w:rsidRDefault="009F77C4" w:rsidP="004F08C7">
            <w:pPr>
              <w:pStyle w:val="TableText"/>
            </w:pPr>
            <w:r w:rsidRPr="004B70BC">
              <w:t>ICMP Flood</w:t>
            </w:r>
            <w:r w:rsidRPr="004B70BC">
              <w:rPr>
                <w:rFonts w:hint="eastAsia"/>
              </w:rPr>
              <w:t>阈值</w:t>
            </w:r>
          </w:p>
        </w:tc>
        <w:tc>
          <w:tcPr>
            <w:tcW w:w="6903" w:type="dxa"/>
          </w:tcPr>
          <w:p w14:paraId="632A704A" w14:textId="77777777" w:rsidR="009F77C4" w:rsidRPr="004B70BC" w:rsidRDefault="009F77C4" w:rsidP="004F08C7">
            <w:pPr>
              <w:pStyle w:val="TableText"/>
            </w:pPr>
            <w:r w:rsidRPr="004B70BC">
              <w:rPr>
                <w:rFonts w:hint="eastAsia"/>
              </w:rPr>
              <w:t>每秒发往目的IP的最大ICMP报文个数</w:t>
            </w:r>
          </w:p>
        </w:tc>
      </w:tr>
      <w:tr w:rsidR="009F77C4" w:rsidRPr="004B70BC" w14:paraId="229EA4E5" w14:textId="77777777" w:rsidTr="004F08C7">
        <w:trPr>
          <w:trHeight w:val="420"/>
        </w:trPr>
        <w:tc>
          <w:tcPr>
            <w:tcW w:w="2065" w:type="dxa"/>
          </w:tcPr>
          <w:p w14:paraId="46ACAF21" w14:textId="77777777" w:rsidR="009F77C4" w:rsidRPr="004B70BC" w:rsidRDefault="009F77C4" w:rsidP="004F08C7">
            <w:pPr>
              <w:pStyle w:val="TableText"/>
            </w:pPr>
            <w:r w:rsidRPr="004B70BC">
              <w:t>DNS Flood</w:t>
            </w:r>
            <w:r w:rsidRPr="004B70BC">
              <w:rPr>
                <w:rFonts w:hint="eastAsia"/>
              </w:rPr>
              <w:t>阈值</w:t>
            </w:r>
          </w:p>
        </w:tc>
        <w:tc>
          <w:tcPr>
            <w:tcW w:w="6903" w:type="dxa"/>
          </w:tcPr>
          <w:p w14:paraId="69C76C9D" w14:textId="77777777" w:rsidR="009F77C4" w:rsidRPr="004B70BC" w:rsidRDefault="009F77C4" w:rsidP="004F08C7">
            <w:pPr>
              <w:pStyle w:val="TableText"/>
            </w:pPr>
            <w:r w:rsidRPr="004B70BC">
              <w:rPr>
                <w:rFonts w:hint="eastAsia"/>
              </w:rPr>
              <w:t>每秒发往目的IP的最大DNS报文个数</w:t>
            </w:r>
          </w:p>
        </w:tc>
      </w:tr>
    </w:tbl>
    <w:p w14:paraId="3B28A136" w14:textId="77777777" w:rsidR="009F77C4" w:rsidRPr="00DA3843" w:rsidRDefault="009F77C4" w:rsidP="009F77C4">
      <w:pPr>
        <w:ind w:firstLine="420"/>
      </w:pPr>
      <w:bookmarkStart w:id="6561" w:name="_Toc496875236"/>
      <w:bookmarkStart w:id="6562" w:name="_Toc508014342"/>
      <w:bookmarkEnd w:id="6561"/>
      <w:bookmarkEnd w:id="6562"/>
    </w:p>
    <w:p w14:paraId="20BD5B0D" w14:textId="77777777" w:rsidR="009F77C4" w:rsidRPr="004B70BC" w:rsidRDefault="009F77C4" w:rsidP="009F77C4">
      <w:pPr>
        <w:pStyle w:val="30"/>
      </w:pPr>
      <w:bookmarkStart w:id="6563" w:name="_Toc474250104"/>
      <w:bookmarkStart w:id="6564" w:name="_Toc15460070"/>
      <w:bookmarkStart w:id="6565" w:name="_Toc15485278"/>
      <w:bookmarkStart w:id="6566" w:name="_Toc41651317"/>
      <w:bookmarkStart w:id="6567" w:name="_Toc44618409"/>
      <w:bookmarkStart w:id="6568" w:name="_Toc60069287"/>
      <w:bookmarkStart w:id="6569" w:name="_Toc61022756"/>
      <w:r w:rsidRPr="004B70BC">
        <w:rPr>
          <w:rFonts w:hint="eastAsia"/>
        </w:rPr>
        <w:lastRenderedPageBreak/>
        <w:t>目的IP防御配置举例</w:t>
      </w:r>
      <w:bookmarkEnd w:id="6563"/>
      <w:bookmarkEnd w:id="6564"/>
      <w:bookmarkEnd w:id="6565"/>
      <w:bookmarkEnd w:id="6566"/>
      <w:bookmarkEnd w:id="6567"/>
      <w:bookmarkEnd w:id="6568"/>
      <w:bookmarkEnd w:id="6569"/>
    </w:p>
    <w:p w14:paraId="1B5AD1AC" w14:textId="77777777" w:rsidR="009F77C4" w:rsidRPr="004B70BC" w:rsidRDefault="009F77C4" w:rsidP="009F77C4">
      <w:pPr>
        <w:pStyle w:val="41"/>
      </w:pPr>
      <w:r w:rsidRPr="004B70BC">
        <w:rPr>
          <w:rFonts w:hint="eastAsia"/>
        </w:rPr>
        <w:t>用户需求</w:t>
      </w:r>
    </w:p>
    <w:p w14:paraId="062A860F" w14:textId="77777777" w:rsidR="009F77C4" w:rsidRPr="008163BE" w:rsidRDefault="009F77C4" w:rsidP="009F77C4">
      <w:pPr>
        <w:ind w:firstLine="420"/>
      </w:pPr>
      <w:r w:rsidRPr="008163BE">
        <w:rPr>
          <w:rFonts w:hint="eastAsia"/>
        </w:rPr>
        <w:t>配置保护</w:t>
      </w:r>
      <w:r w:rsidRPr="008163BE">
        <w:t>IP</w:t>
      </w:r>
      <w:r w:rsidRPr="008163BE">
        <w:rPr>
          <w:rFonts w:hint="eastAsia"/>
        </w:rPr>
        <w:t>地址为</w:t>
      </w:r>
      <w:r w:rsidRPr="008163BE">
        <w:t>1.1.1.1-1.1.1.10</w:t>
      </w:r>
      <w:r w:rsidRPr="008163BE">
        <w:rPr>
          <w:rFonts w:hint="eastAsia"/>
        </w:rPr>
        <w:t>，开启</w:t>
      </w:r>
      <w:r w:rsidRPr="008163BE">
        <w:t>UDP Flood</w:t>
      </w:r>
      <w:r w:rsidRPr="008163BE">
        <w:rPr>
          <w:rFonts w:hint="eastAsia"/>
        </w:rPr>
        <w:t>防御阈值为</w:t>
      </w:r>
      <w:r w:rsidRPr="008163BE">
        <w:t>1000</w:t>
      </w:r>
      <w:r w:rsidRPr="008163BE">
        <w:rPr>
          <w:rFonts w:hint="eastAsia"/>
        </w:rPr>
        <w:t>的规则。</w:t>
      </w:r>
    </w:p>
    <w:p w14:paraId="2865A75F" w14:textId="77777777" w:rsidR="009F77C4" w:rsidRPr="004B70BC" w:rsidRDefault="009F77C4" w:rsidP="009F77C4">
      <w:pPr>
        <w:pStyle w:val="41"/>
      </w:pPr>
      <w:r w:rsidRPr="004B70BC">
        <w:rPr>
          <w:rFonts w:hint="eastAsia"/>
        </w:rPr>
        <w:t>配置步骤</w:t>
      </w:r>
    </w:p>
    <w:p w14:paraId="5ED2AAA5" w14:textId="77777777" w:rsidR="009F77C4" w:rsidRPr="009A2893" w:rsidRDefault="009F77C4" w:rsidP="009F77C4">
      <w:pPr>
        <w:pStyle w:val="ItemStep"/>
        <w:spacing w:after="156"/>
      </w:pPr>
      <w:r w:rsidRPr="009A2893">
        <w:rPr>
          <w:rFonts w:hint="eastAsia"/>
        </w:rPr>
        <w:t>如</w:t>
      </w:r>
      <w:r w:rsidRPr="00F82070">
        <w:rPr>
          <w:color w:val="0000FF"/>
          <w:u w:val="single"/>
        </w:rPr>
        <w:fldChar w:fldCharType="begin"/>
      </w:r>
      <w:r w:rsidRPr="00F82070">
        <w:rPr>
          <w:color w:val="0000FF"/>
          <w:u w:val="single"/>
        </w:rPr>
        <w:instrText xml:space="preserve"> REF _Ref407444197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32-23</w:t>
      </w:r>
      <w:r w:rsidRPr="00F82070">
        <w:rPr>
          <w:color w:val="0000FF"/>
          <w:u w:val="single"/>
        </w:rPr>
        <w:fldChar w:fldCharType="end"/>
      </w:r>
      <w:r w:rsidRPr="009A2893">
        <w:rPr>
          <w:rFonts w:hint="eastAsia"/>
        </w:rPr>
        <w:t>所示，通过菜单“</w:t>
      </w:r>
      <w:r>
        <w:rPr>
          <w:rFonts w:hint="eastAsia"/>
        </w:rPr>
        <w:t>安全中心</w:t>
      </w:r>
      <w:r>
        <w:rPr>
          <w:rFonts w:hint="eastAsia"/>
        </w:rPr>
        <w:t>&gt;</w:t>
      </w:r>
      <w:r>
        <w:rPr>
          <w:rFonts w:hint="eastAsia"/>
        </w:rPr>
        <w:t>其它防护</w:t>
      </w:r>
      <w:r w:rsidRPr="009A2893">
        <w:t>&gt;DoS</w:t>
      </w:r>
      <w:r w:rsidRPr="009A2893">
        <w:rPr>
          <w:rFonts w:hint="eastAsia"/>
        </w:rPr>
        <w:t>攻击防护</w:t>
      </w:r>
      <w:r w:rsidRPr="009A2893">
        <w:t>&gt;</w:t>
      </w:r>
      <w:r w:rsidRPr="009A2893">
        <w:rPr>
          <w:rFonts w:hint="eastAsia"/>
        </w:rPr>
        <w:t>目的</w:t>
      </w:r>
      <w:r w:rsidRPr="009A2893">
        <w:t>IP</w:t>
      </w:r>
      <w:r w:rsidRPr="009A2893">
        <w:rPr>
          <w:rFonts w:hint="eastAsia"/>
        </w:rPr>
        <w:t>防御”打开显示页面，点击上面的</w:t>
      </w:r>
      <w:r w:rsidRPr="009A2893">
        <w:t>&lt;</w:t>
      </w:r>
      <w:r w:rsidRPr="009A2893">
        <w:rPr>
          <w:rFonts w:hint="eastAsia"/>
        </w:rPr>
        <w:t>新建</w:t>
      </w:r>
      <w:r w:rsidRPr="009A2893">
        <w:t>&gt;</w:t>
      </w:r>
      <w:r w:rsidRPr="009A2893">
        <w:rPr>
          <w:rFonts w:hint="eastAsia"/>
        </w:rPr>
        <w:t>按钮，如</w:t>
      </w:r>
      <w:r w:rsidRPr="00F82070">
        <w:rPr>
          <w:color w:val="0000FF"/>
          <w:u w:val="single"/>
        </w:rPr>
        <w:fldChar w:fldCharType="begin"/>
      </w:r>
      <w:r w:rsidRPr="00F82070">
        <w:rPr>
          <w:color w:val="0000FF"/>
          <w:u w:val="single"/>
        </w:rPr>
        <w:instrText xml:space="preserve"> REF _Ref407444240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32-24</w:t>
      </w:r>
      <w:r w:rsidRPr="00F82070">
        <w:rPr>
          <w:color w:val="0000FF"/>
          <w:u w:val="single"/>
        </w:rPr>
        <w:fldChar w:fldCharType="end"/>
      </w:r>
      <w:r w:rsidRPr="009A2893">
        <w:rPr>
          <w:rFonts w:hint="eastAsia"/>
        </w:rPr>
        <w:t>所示，在弹出的新建页面中进行配置。</w:t>
      </w:r>
    </w:p>
    <w:p w14:paraId="52E9728D" w14:textId="77777777" w:rsidR="009F77C4" w:rsidRPr="004B70BC" w:rsidRDefault="009F77C4" w:rsidP="009F77C4">
      <w:pPr>
        <w:pStyle w:val="FigureDescription"/>
        <w:spacing w:before="156" w:after="156"/>
      </w:pPr>
      <w:bookmarkStart w:id="6570" w:name="_Ref407444197"/>
      <w:r w:rsidRPr="004B70BC">
        <w:rPr>
          <w:rFonts w:hint="eastAsia"/>
        </w:rPr>
        <w:t>目的</w:t>
      </w:r>
      <w:r w:rsidRPr="004B70BC">
        <w:rPr>
          <w:rFonts w:hint="eastAsia"/>
        </w:rPr>
        <w:t>IP</w:t>
      </w:r>
      <w:r w:rsidRPr="004B70BC">
        <w:rPr>
          <w:rFonts w:hint="eastAsia"/>
        </w:rPr>
        <w:t>防御显示页面</w:t>
      </w:r>
      <w:bookmarkEnd w:id="6570"/>
    </w:p>
    <w:p w14:paraId="60DC79AA" w14:textId="77777777" w:rsidR="009F77C4" w:rsidRDefault="009F77C4" w:rsidP="009F77C4">
      <w:pPr>
        <w:pStyle w:val="Figure"/>
      </w:pPr>
      <w:r>
        <w:drawing>
          <wp:inline distT="0" distB="0" distL="0" distR="0" wp14:anchorId="2248DC82" wp14:editId="604039CC">
            <wp:extent cx="5619750" cy="756180"/>
            <wp:effectExtent l="0" t="0" r="0" b="6350"/>
            <wp:docPr id="2907" name="图片 2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3"/>
                    <a:stretch>
                      <a:fillRect/>
                    </a:stretch>
                  </pic:blipFill>
                  <pic:spPr>
                    <a:xfrm>
                      <a:off x="0" y="0"/>
                      <a:ext cx="5643995" cy="759442"/>
                    </a:xfrm>
                    <a:prstGeom prst="rect">
                      <a:avLst/>
                    </a:prstGeom>
                  </pic:spPr>
                </pic:pic>
              </a:graphicData>
            </a:graphic>
          </wp:inline>
        </w:drawing>
      </w:r>
    </w:p>
    <w:p w14:paraId="053464EC" w14:textId="77777777" w:rsidR="009F77C4" w:rsidRPr="00DA3843" w:rsidRDefault="009F77C4" w:rsidP="009F77C4">
      <w:pPr>
        <w:ind w:firstLine="420"/>
      </w:pPr>
    </w:p>
    <w:p w14:paraId="4610765E" w14:textId="77777777" w:rsidR="009F77C4" w:rsidRPr="004B70BC" w:rsidRDefault="009F77C4" w:rsidP="009F77C4">
      <w:pPr>
        <w:pStyle w:val="FigureDescription"/>
        <w:spacing w:before="156" w:after="156"/>
      </w:pPr>
      <w:bookmarkStart w:id="6571" w:name="_Ref407444240"/>
      <w:r w:rsidRPr="004B70BC">
        <w:rPr>
          <w:rFonts w:hint="eastAsia"/>
        </w:rPr>
        <w:t>目的</w:t>
      </w:r>
      <w:r w:rsidRPr="004B70BC">
        <w:rPr>
          <w:rFonts w:hint="eastAsia"/>
        </w:rPr>
        <w:t>IP</w:t>
      </w:r>
      <w:r w:rsidRPr="004B70BC">
        <w:rPr>
          <w:rFonts w:hint="eastAsia"/>
        </w:rPr>
        <w:t>防御配置页面</w:t>
      </w:r>
      <w:bookmarkEnd w:id="6571"/>
    </w:p>
    <w:p w14:paraId="0099DCAD" w14:textId="77777777" w:rsidR="009F77C4" w:rsidRDefault="009F77C4" w:rsidP="009F77C4">
      <w:pPr>
        <w:pStyle w:val="Figure"/>
      </w:pPr>
      <w:r>
        <w:drawing>
          <wp:inline distT="0" distB="0" distL="0" distR="0" wp14:anchorId="1AF62765" wp14:editId="705210D3">
            <wp:extent cx="4772025" cy="2890902"/>
            <wp:effectExtent l="0" t="0" r="0" b="5080"/>
            <wp:docPr id="2908" name="图片 2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5"/>
                    <a:stretch>
                      <a:fillRect/>
                    </a:stretch>
                  </pic:blipFill>
                  <pic:spPr>
                    <a:xfrm>
                      <a:off x="0" y="0"/>
                      <a:ext cx="4784136" cy="2898239"/>
                    </a:xfrm>
                    <a:prstGeom prst="rect">
                      <a:avLst/>
                    </a:prstGeom>
                  </pic:spPr>
                </pic:pic>
              </a:graphicData>
            </a:graphic>
          </wp:inline>
        </w:drawing>
      </w:r>
    </w:p>
    <w:p w14:paraId="29B39B3C" w14:textId="77777777" w:rsidR="009F77C4" w:rsidRPr="004B70BC" w:rsidRDefault="009F77C4" w:rsidP="009F77C4">
      <w:pPr>
        <w:pStyle w:val="Figure"/>
      </w:pPr>
    </w:p>
    <w:p w14:paraId="6A572416" w14:textId="77777777" w:rsidR="009F77C4" w:rsidRPr="009A2893" w:rsidRDefault="009F77C4" w:rsidP="009F77C4">
      <w:pPr>
        <w:pStyle w:val="ItemStep"/>
        <w:spacing w:after="156"/>
      </w:pPr>
      <w:r w:rsidRPr="009A2893">
        <w:rPr>
          <w:rFonts w:hint="eastAsia"/>
        </w:rPr>
        <w:t>完成配置后，点击</w:t>
      </w:r>
      <w:r w:rsidRPr="009A2893">
        <w:t>&lt;</w:t>
      </w:r>
      <w:r w:rsidRPr="009A2893">
        <w:rPr>
          <w:rFonts w:hint="eastAsia"/>
        </w:rPr>
        <w:t>提交</w:t>
      </w:r>
      <w:r w:rsidRPr="009A2893">
        <w:t>&gt;</w:t>
      </w:r>
      <w:r w:rsidRPr="009A2893">
        <w:rPr>
          <w:rFonts w:hint="eastAsia"/>
        </w:rPr>
        <w:t>按钮，规则创建成功。</w:t>
      </w:r>
    </w:p>
    <w:p w14:paraId="2C105CC9" w14:textId="77777777" w:rsidR="009F77C4" w:rsidRPr="004B70BC" w:rsidRDefault="009F77C4" w:rsidP="009F77C4">
      <w:pPr>
        <w:pStyle w:val="30"/>
      </w:pPr>
      <w:bookmarkStart w:id="6572" w:name="_Toc474250105"/>
      <w:bookmarkStart w:id="6573" w:name="_Toc15460071"/>
      <w:bookmarkStart w:id="6574" w:name="_Toc15485279"/>
      <w:bookmarkStart w:id="6575" w:name="_Toc41651318"/>
      <w:bookmarkStart w:id="6576" w:name="_Toc44618410"/>
      <w:bookmarkStart w:id="6577" w:name="_Toc60069288"/>
      <w:bookmarkStart w:id="6578" w:name="_Toc61022757"/>
      <w:r w:rsidRPr="004B70BC">
        <w:rPr>
          <w:rFonts w:hint="eastAsia"/>
        </w:rPr>
        <w:t>接口防御设置</w:t>
      </w:r>
      <w:bookmarkEnd w:id="6572"/>
      <w:bookmarkEnd w:id="6573"/>
      <w:bookmarkEnd w:id="6574"/>
      <w:bookmarkEnd w:id="6575"/>
      <w:bookmarkEnd w:id="6576"/>
      <w:bookmarkEnd w:id="6577"/>
      <w:bookmarkEnd w:id="6578"/>
    </w:p>
    <w:p w14:paraId="0AC465B0"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sidRPr="008163BE">
        <w:t xml:space="preserve"> &gt; DoS</w:t>
      </w:r>
      <w:r w:rsidRPr="008163BE">
        <w:rPr>
          <w:rFonts w:hint="eastAsia"/>
        </w:rPr>
        <w:t>攻击防护</w:t>
      </w:r>
      <w:r w:rsidRPr="008163BE">
        <w:t xml:space="preserve"> &gt; </w:t>
      </w:r>
      <w:r w:rsidRPr="008163BE">
        <w:rPr>
          <w:rFonts w:hint="eastAsia"/>
        </w:rPr>
        <w:t>接口防御”进入接口防御显示界面，如</w:t>
      </w:r>
      <w:r w:rsidRPr="00F82070">
        <w:rPr>
          <w:color w:val="0000FF"/>
          <w:u w:val="single"/>
        </w:rPr>
        <w:fldChar w:fldCharType="begin"/>
      </w:r>
      <w:r w:rsidRPr="00F82070">
        <w:rPr>
          <w:color w:val="0000FF"/>
          <w:u w:val="single"/>
        </w:rPr>
        <w:instrText xml:space="preserve"> REF _Ref393799343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32-25</w:t>
      </w:r>
      <w:r w:rsidRPr="00F82070">
        <w:rPr>
          <w:color w:val="0000FF"/>
          <w:u w:val="single"/>
        </w:rPr>
        <w:fldChar w:fldCharType="end"/>
      </w:r>
      <w:r w:rsidRPr="008163BE">
        <w:rPr>
          <w:rFonts w:hint="eastAsia"/>
        </w:rPr>
        <w:t>所示。点击</w:t>
      </w:r>
      <w:r w:rsidRPr="008163BE">
        <w:t>&lt;</w:t>
      </w:r>
      <w:r w:rsidRPr="008163BE">
        <w:rPr>
          <w:rFonts w:hint="eastAsia"/>
        </w:rPr>
        <w:t>新建</w:t>
      </w:r>
      <w:r w:rsidRPr="008163BE">
        <w:t>&gt;</w:t>
      </w:r>
      <w:r w:rsidRPr="008163BE">
        <w:rPr>
          <w:rFonts w:hint="eastAsia"/>
        </w:rPr>
        <w:t>按钮后，将弹出新建接口防御界面，如</w:t>
      </w:r>
      <w:r w:rsidRPr="00F82070">
        <w:rPr>
          <w:color w:val="0000FF"/>
          <w:u w:val="single"/>
        </w:rPr>
        <w:fldChar w:fldCharType="begin"/>
      </w:r>
      <w:r w:rsidRPr="00F82070">
        <w:rPr>
          <w:color w:val="0000FF"/>
          <w:u w:val="single"/>
        </w:rPr>
        <w:instrText xml:space="preserve"> REF _Ref393799353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32-26</w:t>
      </w:r>
      <w:r w:rsidRPr="00F82070">
        <w:rPr>
          <w:color w:val="0000FF"/>
          <w:u w:val="single"/>
        </w:rPr>
        <w:fldChar w:fldCharType="end"/>
      </w:r>
      <w:r w:rsidRPr="008163BE">
        <w:rPr>
          <w:rFonts w:hint="eastAsia"/>
        </w:rPr>
        <w:t>所示。</w:t>
      </w:r>
    </w:p>
    <w:p w14:paraId="2B7DBC2C" w14:textId="77777777" w:rsidR="009F77C4" w:rsidRPr="004B70BC" w:rsidRDefault="009F77C4" w:rsidP="009F77C4">
      <w:pPr>
        <w:pStyle w:val="FigureDescription"/>
        <w:spacing w:before="156" w:after="156"/>
      </w:pPr>
      <w:bookmarkStart w:id="6579" w:name="_Ref393799343"/>
      <w:r w:rsidRPr="004B70BC">
        <w:rPr>
          <w:rFonts w:hint="eastAsia"/>
        </w:rPr>
        <w:lastRenderedPageBreak/>
        <w:t>接口防御显示界面</w:t>
      </w:r>
      <w:bookmarkEnd w:id="6579"/>
    </w:p>
    <w:p w14:paraId="11A8B669" w14:textId="77777777" w:rsidR="009F77C4" w:rsidRPr="004B70BC" w:rsidRDefault="009F77C4" w:rsidP="009F77C4">
      <w:pPr>
        <w:pStyle w:val="Figure"/>
      </w:pPr>
      <w:r>
        <w:drawing>
          <wp:inline distT="0" distB="0" distL="0" distR="0" wp14:anchorId="175C6544" wp14:editId="4EA5A9DC">
            <wp:extent cx="5724525" cy="1052377"/>
            <wp:effectExtent l="0" t="0" r="0" b="0"/>
            <wp:docPr id="2909" name="图片 2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6"/>
                    <a:stretch>
                      <a:fillRect/>
                    </a:stretch>
                  </pic:blipFill>
                  <pic:spPr>
                    <a:xfrm>
                      <a:off x="0" y="0"/>
                      <a:ext cx="5748469" cy="1056779"/>
                    </a:xfrm>
                    <a:prstGeom prst="rect">
                      <a:avLst/>
                    </a:prstGeom>
                  </pic:spPr>
                </pic:pic>
              </a:graphicData>
            </a:graphic>
          </wp:inline>
        </w:drawing>
      </w:r>
    </w:p>
    <w:p w14:paraId="106A8621" w14:textId="77777777" w:rsidR="009F77C4" w:rsidRPr="008163BE" w:rsidRDefault="009F77C4" w:rsidP="009F77C4">
      <w:pPr>
        <w:ind w:firstLine="420"/>
      </w:pPr>
    </w:p>
    <w:p w14:paraId="61A86B5D" w14:textId="77777777" w:rsidR="009F77C4" w:rsidRPr="004B70BC" w:rsidRDefault="009F77C4" w:rsidP="009F77C4">
      <w:pPr>
        <w:pStyle w:val="FigureDescription"/>
        <w:spacing w:before="156" w:after="156"/>
      </w:pPr>
      <w:bookmarkStart w:id="6580" w:name="_Ref393799353"/>
      <w:r w:rsidRPr="004B70BC">
        <w:rPr>
          <w:rFonts w:hint="eastAsia"/>
        </w:rPr>
        <w:t>接口防御新建页面</w:t>
      </w:r>
      <w:bookmarkEnd w:id="6580"/>
    </w:p>
    <w:p w14:paraId="152BC4A6" w14:textId="77777777" w:rsidR="009F77C4" w:rsidRDefault="009F77C4" w:rsidP="009F77C4">
      <w:pPr>
        <w:pStyle w:val="Figure"/>
      </w:pPr>
      <w:r>
        <w:drawing>
          <wp:inline distT="0" distB="0" distL="0" distR="0" wp14:anchorId="447233B0" wp14:editId="6C35CDD0">
            <wp:extent cx="5381625" cy="4677028"/>
            <wp:effectExtent l="0" t="0" r="0" b="9525"/>
            <wp:docPr id="2910" name="图片 2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7"/>
                    <a:stretch>
                      <a:fillRect/>
                    </a:stretch>
                  </pic:blipFill>
                  <pic:spPr>
                    <a:xfrm>
                      <a:off x="0" y="0"/>
                      <a:ext cx="5387505" cy="4682138"/>
                    </a:xfrm>
                    <a:prstGeom prst="rect">
                      <a:avLst/>
                    </a:prstGeom>
                  </pic:spPr>
                </pic:pic>
              </a:graphicData>
            </a:graphic>
          </wp:inline>
        </w:drawing>
      </w:r>
    </w:p>
    <w:p w14:paraId="4B23E36E" w14:textId="77777777" w:rsidR="009F77C4" w:rsidRPr="004B70BC" w:rsidRDefault="009F77C4" w:rsidP="009F77C4">
      <w:pPr>
        <w:ind w:firstLine="420"/>
      </w:pPr>
    </w:p>
    <w:p w14:paraId="3AD8C59C" w14:textId="77777777" w:rsidR="009F77C4" w:rsidRPr="004B70BC" w:rsidRDefault="009F77C4" w:rsidP="009F77C4">
      <w:pPr>
        <w:pStyle w:val="TableDescription"/>
      </w:pPr>
      <w:r w:rsidRPr="004B70BC">
        <w:rPr>
          <w:rFonts w:hint="eastAsia"/>
        </w:rPr>
        <w:t>配置说明</w:t>
      </w:r>
    </w:p>
    <w:tbl>
      <w:tblPr>
        <w:tblStyle w:val="table0"/>
        <w:tblW w:w="9014" w:type="dxa"/>
        <w:tblLayout w:type="fixed"/>
        <w:tblLook w:val="04A0" w:firstRow="1" w:lastRow="0" w:firstColumn="1" w:lastColumn="0" w:noHBand="0" w:noVBand="1"/>
      </w:tblPr>
      <w:tblGrid>
        <w:gridCol w:w="1790"/>
        <w:gridCol w:w="7224"/>
      </w:tblGrid>
      <w:tr w:rsidR="009F77C4" w:rsidRPr="004B70BC" w14:paraId="08C2502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tcPr>
          <w:p w14:paraId="2921B290" w14:textId="77777777" w:rsidR="009F77C4" w:rsidRPr="004B70BC" w:rsidRDefault="009F77C4" w:rsidP="004F08C7">
            <w:pPr>
              <w:pStyle w:val="TableHeading"/>
            </w:pPr>
            <w:r w:rsidRPr="004B70BC">
              <w:rPr>
                <w:rFonts w:hint="eastAsia"/>
              </w:rPr>
              <w:t>配置项</w:t>
            </w:r>
          </w:p>
        </w:tc>
        <w:tc>
          <w:tcPr>
            <w:tcW w:w="7187" w:type="dxa"/>
          </w:tcPr>
          <w:p w14:paraId="0CCBFD55" w14:textId="77777777" w:rsidR="009F77C4" w:rsidRPr="004B70BC" w:rsidRDefault="009F77C4" w:rsidP="004F08C7">
            <w:pPr>
              <w:pStyle w:val="TableHeading"/>
            </w:pPr>
            <w:r w:rsidRPr="004B70BC">
              <w:rPr>
                <w:rFonts w:hint="eastAsia"/>
              </w:rPr>
              <w:t>说明</w:t>
            </w:r>
          </w:p>
        </w:tc>
      </w:tr>
      <w:tr w:rsidR="009F77C4" w:rsidRPr="004B70BC" w14:paraId="2C1E8970" w14:textId="77777777" w:rsidTr="004F08C7">
        <w:trPr>
          <w:trHeight w:val="68"/>
        </w:trPr>
        <w:tc>
          <w:tcPr>
            <w:tcW w:w="1781" w:type="dxa"/>
          </w:tcPr>
          <w:p w14:paraId="218939A4" w14:textId="77777777" w:rsidR="009F77C4" w:rsidRPr="004B70BC" w:rsidRDefault="009F77C4" w:rsidP="004F08C7">
            <w:pPr>
              <w:pStyle w:val="TableText"/>
            </w:pPr>
            <w:r w:rsidRPr="004B70BC">
              <w:rPr>
                <w:rFonts w:hint="eastAsia"/>
              </w:rPr>
              <w:t>接口名</w:t>
            </w:r>
          </w:p>
        </w:tc>
        <w:tc>
          <w:tcPr>
            <w:tcW w:w="7187" w:type="dxa"/>
          </w:tcPr>
          <w:p w14:paraId="287503C6" w14:textId="77777777" w:rsidR="009F77C4" w:rsidRPr="004B70BC" w:rsidRDefault="009F77C4" w:rsidP="004F08C7">
            <w:pPr>
              <w:pStyle w:val="TableText"/>
            </w:pPr>
            <w:r w:rsidRPr="004B70BC">
              <w:rPr>
                <w:rFonts w:hint="eastAsia"/>
              </w:rPr>
              <w:t>选择需要防护的接口名称</w:t>
            </w:r>
          </w:p>
        </w:tc>
      </w:tr>
      <w:tr w:rsidR="009F77C4" w:rsidRPr="004B70BC" w14:paraId="3B6C8154" w14:textId="77777777" w:rsidTr="004F08C7">
        <w:trPr>
          <w:trHeight w:val="68"/>
        </w:trPr>
        <w:tc>
          <w:tcPr>
            <w:tcW w:w="1781" w:type="dxa"/>
          </w:tcPr>
          <w:p w14:paraId="2A8B649B" w14:textId="77777777" w:rsidR="009F77C4" w:rsidRPr="004B70BC" w:rsidRDefault="009F77C4" w:rsidP="004F08C7">
            <w:pPr>
              <w:pStyle w:val="TableText"/>
            </w:pPr>
            <w:r w:rsidRPr="004B70BC">
              <w:t>SYN Flood</w:t>
            </w:r>
            <w:r w:rsidRPr="004B70BC">
              <w:rPr>
                <w:rFonts w:hint="eastAsia"/>
              </w:rPr>
              <w:t>选项</w:t>
            </w:r>
          </w:p>
        </w:tc>
        <w:tc>
          <w:tcPr>
            <w:tcW w:w="7187" w:type="dxa"/>
          </w:tcPr>
          <w:p w14:paraId="409F5CC2" w14:textId="77777777" w:rsidR="009F77C4" w:rsidRPr="004B70BC" w:rsidRDefault="009F77C4" w:rsidP="004F08C7">
            <w:pPr>
              <w:pStyle w:val="TableText"/>
            </w:pPr>
            <w:r w:rsidRPr="004B70BC">
              <w:rPr>
                <w:rFonts w:hint="eastAsia"/>
              </w:rPr>
              <w:t>对每台源主机进行流限制：设置源主机的流限制阈值</w:t>
            </w:r>
          </w:p>
          <w:p w14:paraId="3CB65F22" w14:textId="77777777" w:rsidR="009F77C4" w:rsidRPr="004B70BC" w:rsidRDefault="009F77C4" w:rsidP="004F08C7">
            <w:pPr>
              <w:pStyle w:val="TableText"/>
            </w:pPr>
            <w:r w:rsidRPr="004B70BC">
              <w:rPr>
                <w:rFonts w:hint="eastAsia"/>
              </w:rPr>
              <w:t>对目标主机限制最大连接：设置目的主机的最大连接</w:t>
            </w:r>
          </w:p>
        </w:tc>
      </w:tr>
      <w:tr w:rsidR="009F77C4" w:rsidRPr="004B70BC" w14:paraId="4F6EFC7A" w14:textId="77777777" w:rsidTr="004F08C7">
        <w:trPr>
          <w:trHeight w:val="68"/>
        </w:trPr>
        <w:tc>
          <w:tcPr>
            <w:tcW w:w="1781" w:type="dxa"/>
          </w:tcPr>
          <w:p w14:paraId="4CAA5585" w14:textId="77777777" w:rsidR="009F77C4" w:rsidRPr="004B70BC" w:rsidRDefault="009F77C4" w:rsidP="004F08C7">
            <w:pPr>
              <w:pStyle w:val="TableText"/>
            </w:pPr>
            <w:r w:rsidRPr="004B70BC">
              <w:t>UDP Flood</w:t>
            </w:r>
            <w:r w:rsidRPr="004B70BC">
              <w:rPr>
                <w:rFonts w:hint="eastAsia"/>
              </w:rPr>
              <w:t>选项</w:t>
            </w:r>
          </w:p>
        </w:tc>
        <w:tc>
          <w:tcPr>
            <w:tcW w:w="7187" w:type="dxa"/>
          </w:tcPr>
          <w:p w14:paraId="3D9FBFA2" w14:textId="77777777" w:rsidR="009F77C4" w:rsidRPr="004B70BC" w:rsidRDefault="009F77C4" w:rsidP="004F08C7">
            <w:pPr>
              <w:pStyle w:val="TableText"/>
            </w:pPr>
            <w:r w:rsidRPr="004B70BC">
              <w:rPr>
                <w:rFonts w:hint="eastAsia"/>
              </w:rPr>
              <w:t>对每台源主机进行流限制：设置源主机的流限制阈值</w:t>
            </w:r>
          </w:p>
          <w:p w14:paraId="34878E68" w14:textId="77777777" w:rsidR="009F77C4" w:rsidRPr="004B70BC" w:rsidRDefault="009F77C4" w:rsidP="004F08C7">
            <w:pPr>
              <w:pStyle w:val="TableText"/>
            </w:pPr>
            <w:r w:rsidRPr="004B70BC">
              <w:rPr>
                <w:rFonts w:hint="eastAsia"/>
              </w:rPr>
              <w:t>对目标主机限制最大连接：设置目的主机的最大连接</w:t>
            </w:r>
          </w:p>
        </w:tc>
      </w:tr>
      <w:tr w:rsidR="009F77C4" w:rsidRPr="004B70BC" w14:paraId="67F71B5C" w14:textId="77777777" w:rsidTr="004F08C7">
        <w:trPr>
          <w:trHeight w:val="68"/>
        </w:trPr>
        <w:tc>
          <w:tcPr>
            <w:tcW w:w="1781" w:type="dxa"/>
          </w:tcPr>
          <w:p w14:paraId="6FD8C635" w14:textId="77777777" w:rsidR="009F77C4" w:rsidRPr="004B70BC" w:rsidRDefault="009F77C4" w:rsidP="004F08C7">
            <w:pPr>
              <w:pStyle w:val="TableText"/>
            </w:pPr>
            <w:r w:rsidRPr="004B70BC">
              <w:lastRenderedPageBreak/>
              <w:t>ICMP Flood</w:t>
            </w:r>
            <w:r w:rsidRPr="004B70BC">
              <w:rPr>
                <w:rFonts w:hint="eastAsia"/>
              </w:rPr>
              <w:t>选项</w:t>
            </w:r>
          </w:p>
        </w:tc>
        <w:tc>
          <w:tcPr>
            <w:tcW w:w="7187" w:type="dxa"/>
          </w:tcPr>
          <w:p w14:paraId="6A38E30D" w14:textId="77777777" w:rsidR="009F77C4" w:rsidRPr="004B70BC" w:rsidRDefault="009F77C4" w:rsidP="004F08C7">
            <w:pPr>
              <w:pStyle w:val="TableText"/>
            </w:pPr>
            <w:r w:rsidRPr="004B70BC">
              <w:rPr>
                <w:rFonts w:hint="eastAsia"/>
              </w:rPr>
              <w:t>对每台源主机进行流限制：设置源主机的流限制阈值</w:t>
            </w:r>
          </w:p>
          <w:p w14:paraId="236B570C" w14:textId="77777777" w:rsidR="009F77C4" w:rsidRPr="004B70BC" w:rsidRDefault="009F77C4" w:rsidP="004F08C7">
            <w:pPr>
              <w:pStyle w:val="TableText"/>
            </w:pPr>
            <w:r w:rsidRPr="004B70BC">
              <w:rPr>
                <w:rFonts w:hint="eastAsia"/>
              </w:rPr>
              <w:t>对目标主机限制最大连接：设置目的主机的最大连接</w:t>
            </w:r>
          </w:p>
        </w:tc>
      </w:tr>
      <w:tr w:rsidR="009F77C4" w:rsidRPr="004B70BC" w14:paraId="710334FD" w14:textId="77777777" w:rsidTr="004F08C7">
        <w:trPr>
          <w:trHeight w:val="68"/>
        </w:trPr>
        <w:tc>
          <w:tcPr>
            <w:tcW w:w="1781" w:type="dxa"/>
          </w:tcPr>
          <w:p w14:paraId="0DE17483" w14:textId="77777777" w:rsidR="009F77C4" w:rsidRPr="004B70BC" w:rsidRDefault="009F77C4" w:rsidP="004F08C7">
            <w:pPr>
              <w:pStyle w:val="TableText"/>
            </w:pPr>
            <w:r w:rsidRPr="004B70BC">
              <w:t>DNS Flood</w:t>
            </w:r>
            <w:r w:rsidRPr="004B70BC">
              <w:rPr>
                <w:rFonts w:hint="eastAsia"/>
              </w:rPr>
              <w:t>选项</w:t>
            </w:r>
          </w:p>
        </w:tc>
        <w:tc>
          <w:tcPr>
            <w:tcW w:w="7187" w:type="dxa"/>
          </w:tcPr>
          <w:p w14:paraId="1D3F8222" w14:textId="77777777" w:rsidR="009F77C4" w:rsidRPr="004B70BC" w:rsidRDefault="009F77C4" w:rsidP="004F08C7">
            <w:pPr>
              <w:pStyle w:val="TableText"/>
            </w:pPr>
            <w:r w:rsidRPr="004B70BC">
              <w:rPr>
                <w:rFonts w:hint="eastAsia"/>
              </w:rPr>
              <w:t>对每台源主机进行流限制：设置源主机的流限制阈值</w:t>
            </w:r>
          </w:p>
          <w:p w14:paraId="28702333" w14:textId="77777777" w:rsidR="009F77C4" w:rsidRPr="004B70BC" w:rsidRDefault="009F77C4" w:rsidP="004F08C7">
            <w:pPr>
              <w:pStyle w:val="TableText"/>
            </w:pPr>
            <w:r w:rsidRPr="004B70BC">
              <w:rPr>
                <w:rFonts w:hint="eastAsia"/>
              </w:rPr>
              <w:t>对目标主机限制最大连接：设置目的主机的最大连接</w:t>
            </w:r>
          </w:p>
        </w:tc>
      </w:tr>
    </w:tbl>
    <w:p w14:paraId="2314C978" w14:textId="77777777" w:rsidR="009F77C4" w:rsidRPr="008163BE" w:rsidRDefault="009F77C4" w:rsidP="009F77C4">
      <w:pPr>
        <w:ind w:firstLine="420"/>
      </w:pPr>
    </w:p>
    <w:p w14:paraId="6F81C84C" w14:textId="77777777" w:rsidR="009F77C4" w:rsidRPr="004B70BC" w:rsidRDefault="009F77C4" w:rsidP="009F77C4">
      <w:pPr>
        <w:pStyle w:val="30"/>
      </w:pPr>
      <w:bookmarkStart w:id="6581" w:name="_Toc474250106"/>
      <w:bookmarkStart w:id="6582" w:name="_Toc15460072"/>
      <w:bookmarkStart w:id="6583" w:name="_Toc15485280"/>
      <w:bookmarkStart w:id="6584" w:name="_Toc41651319"/>
      <w:bookmarkStart w:id="6585" w:name="_Toc44618411"/>
      <w:bookmarkStart w:id="6586" w:name="_Toc60069289"/>
      <w:bookmarkStart w:id="6587" w:name="_Toc61022758"/>
      <w:r w:rsidRPr="004B70BC">
        <w:rPr>
          <w:rFonts w:hint="eastAsia"/>
        </w:rPr>
        <w:t>接口防御配置举例</w:t>
      </w:r>
      <w:bookmarkEnd w:id="6581"/>
      <w:bookmarkEnd w:id="6582"/>
      <w:bookmarkEnd w:id="6583"/>
      <w:bookmarkEnd w:id="6584"/>
      <w:bookmarkEnd w:id="6585"/>
      <w:bookmarkEnd w:id="6586"/>
      <w:bookmarkEnd w:id="6587"/>
    </w:p>
    <w:p w14:paraId="60EE054B" w14:textId="77777777" w:rsidR="009F77C4" w:rsidRPr="004B70BC" w:rsidRDefault="009F77C4" w:rsidP="009F77C4">
      <w:pPr>
        <w:pStyle w:val="41"/>
      </w:pPr>
      <w:r w:rsidRPr="004B70BC">
        <w:rPr>
          <w:rFonts w:hint="eastAsia"/>
        </w:rPr>
        <w:t>用户需求</w:t>
      </w:r>
    </w:p>
    <w:p w14:paraId="264DE77D" w14:textId="77777777" w:rsidR="009F77C4" w:rsidRPr="008163BE" w:rsidRDefault="009F77C4" w:rsidP="009F77C4">
      <w:pPr>
        <w:ind w:firstLine="420"/>
      </w:pPr>
      <w:r w:rsidRPr="008163BE">
        <w:t>ge1</w:t>
      </w:r>
      <w:r w:rsidRPr="008163BE">
        <w:rPr>
          <w:rFonts w:hint="eastAsia"/>
        </w:rPr>
        <w:t>接口，开启</w:t>
      </w:r>
      <w:r w:rsidRPr="008163BE">
        <w:t>UDP flood</w:t>
      </w:r>
      <w:r w:rsidRPr="008163BE">
        <w:rPr>
          <w:rFonts w:hint="eastAsia"/>
        </w:rPr>
        <w:t>防御，并设置其对源主机和目的主机的限制阈值都为</w:t>
      </w:r>
      <w:r w:rsidRPr="008163BE">
        <w:t>1000</w:t>
      </w:r>
      <w:r w:rsidRPr="008163BE">
        <w:rPr>
          <w:rFonts w:hint="eastAsia"/>
        </w:rPr>
        <w:t>。</w:t>
      </w:r>
    </w:p>
    <w:p w14:paraId="15B666B4" w14:textId="77777777" w:rsidR="009F77C4" w:rsidRPr="004B70BC" w:rsidRDefault="009F77C4" w:rsidP="009F77C4">
      <w:pPr>
        <w:pStyle w:val="41"/>
      </w:pPr>
      <w:r w:rsidRPr="004B70BC">
        <w:rPr>
          <w:rFonts w:hint="eastAsia"/>
        </w:rPr>
        <w:t>配置步骤</w:t>
      </w:r>
    </w:p>
    <w:p w14:paraId="118EB506"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sidRPr="008163BE">
        <w:t xml:space="preserve"> &gt; DoS</w:t>
      </w:r>
      <w:r w:rsidRPr="008163BE">
        <w:rPr>
          <w:rFonts w:hint="eastAsia"/>
        </w:rPr>
        <w:t>攻击防护</w:t>
      </w:r>
      <w:r w:rsidRPr="008163BE">
        <w:t xml:space="preserve"> &gt; </w:t>
      </w:r>
      <w:r w:rsidRPr="008163BE">
        <w:rPr>
          <w:rFonts w:hint="eastAsia"/>
        </w:rPr>
        <w:t>接口防御”，打开如</w:t>
      </w:r>
      <w:r w:rsidRPr="00F82070">
        <w:rPr>
          <w:color w:val="0000FF"/>
          <w:u w:val="single"/>
        </w:rPr>
        <w:fldChar w:fldCharType="begin"/>
      </w:r>
      <w:r w:rsidRPr="00F82070">
        <w:rPr>
          <w:color w:val="0000FF"/>
          <w:u w:val="single"/>
        </w:rPr>
        <w:instrText xml:space="preserve"> REF _Ref396208184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32-27</w:t>
      </w:r>
      <w:r w:rsidRPr="00F82070">
        <w:rPr>
          <w:color w:val="0000FF"/>
          <w:u w:val="single"/>
        </w:rPr>
        <w:fldChar w:fldCharType="end"/>
      </w:r>
      <w:r w:rsidRPr="008163BE">
        <w:rPr>
          <w:rFonts w:hint="eastAsia"/>
        </w:rPr>
        <w:t>所示接口防御的显示页面，点击</w:t>
      </w:r>
      <w:r w:rsidRPr="008163BE">
        <w:t>&lt;</w:t>
      </w:r>
      <w:r w:rsidRPr="008163BE">
        <w:rPr>
          <w:rFonts w:hint="eastAsia"/>
        </w:rPr>
        <w:t>新建</w:t>
      </w:r>
      <w:r w:rsidRPr="008163BE">
        <w:t>&gt;</w:t>
      </w:r>
      <w:r w:rsidRPr="008163BE">
        <w:rPr>
          <w:rFonts w:hint="eastAsia"/>
        </w:rPr>
        <w:t>按钮，在弹出的新建页面进行配置。配置完成后，点击</w:t>
      </w:r>
      <w:r w:rsidRPr="008163BE">
        <w:t>&lt;</w:t>
      </w:r>
      <w:r w:rsidRPr="008163BE">
        <w:rPr>
          <w:rFonts w:hint="eastAsia"/>
        </w:rPr>
        <w:t>提交</w:t>
      </w:r>
      <w:r w:rsidRPr="008163BE">
        <w:t>&gt;</w:t>
      </w:r>
      <w:r w:rsidRPr="008163BE">
        <w:rPr>
          <w:rFonts w:hint="eastAsia"/>
        </w:rPr>
        <w:t>按钮，完成接口防御的配置。</w:t>
      </w:r>
    </w:p>
    <w:p w14:paraId="2AC37269" w14:textId="77777777" w:rsidR="009F77C4" w:rsidRPr="004B70BC" w:rsidRDefault="009F77C4" w:rsidP="009F77C4">
      <w:pPr>
        <w:pStyle w:val="FigureDescription"/>
        <w:spacing w:before="156" w:after="156"/>
      </w:pPr>
      <w:bookmarkStart w:id="6588" w:name="_Ref396208184"/>
      <w:r w:rsidRPr="004B70BC">
        <w:rPr>
          <w:rFonts w:hint="eastAsia"/>
        </w:rPr>
        <w:lastRenderedPageBreak/>
        <w:t>接口防御配置页面</w:t>
      </w:r>
      <w:bookmarkEnd w:id="6588"/>
    </w:p>
    <w:p w14:paraId="2708E7B5" w14:textId="77777777" w:rsidR="009F77C4" w:rsidRDefault="009F77C4" w:rsidP="009F77C4">
      <w:pPr>
        <w:pStyle w:val="Figure"/>
      </w:pPr>
      <w:r>
        <w:drawing>
          <wp:inline distT="0" distB="0" distL="0" distR="0" wp14:anchorId="67258D76" wp14:editId="26B0CD19">
            <wp:extent cx="5343525" cy="4569632"/>
            <wp:effectExtent l="0" t="0" r="0" b="2540"/>
            <wp:docPr id="2911" name="图片 2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8"/>
                    <a:stretch>
                      <a:fillRect/>
                    </a:stretch>
                  </pic:blipFill>
                  <pic:spPr>
                    <a:xfrm>
                      <a:off x="0" y="0"/>
                      <a:ext cx="5378681" cy="4599696"/>
                    </a:xfrm>
                    <a:prstGeom prst="rect">
                      <a:avLst/>
                    </a:prstGeom>
                  </pic:spPr>
                </pic:pic>
              </a:graphicData>
            </a:graphic>
          </wp:inline>
        </w:drawing>
      </w:r>
    </w:p>
    <w:p w14:paraId="1BADE21F" w14:textId="77777777" w:rsidR="009F77C4" w:rsidRPr="004B70BC" w:rsidRDefault="009F77C4" w:rsidP="009F77C4">
      <w:pPr>
        <w:pStyle w:val="21"/>
      </w:pPr>
      <w:bookmarkStart w:id="6589" w:name="_Toc496875240"/>
      <w:bookmarkStart w:id="6590" w:name="_Toc474250107"/>
      <w:bookmarkStart w:id="6591" w:name="_Toc15460073"/>
      <w:bookmarkStart w:id="6592" w:name="_Toc15485281"/>
      <w:bookmarkStart w:id="6593" w:name="_Toc41651320"/>
      <w:bookmarkStart w:id="6594" w:name="_Toc44618412"/>
      <w:bookmarkStart w:id="6595" w:name="_Toc60069290"/>
      <w:bookmarkStart w:id="6596" w:name="_Toc61022759"/>
      <w:bookmarkEnd w:id="6589"/>
      <w:r w:rsidRPr="004B70BC">
        <w:rPr>
          <w:rFonts w:hint="eastAsia"/>
        </w:rPr>
        <w:t>IPMAC绑定</w:t>
      </w:r>
      <w:bookmarkEnd w:id="6590"/>
      <w:bookmarkEnd w:id="6591"/>
      <w:bookmarkEnd w:id="6592"/>
      <w:bookmarkEnd w:id="6593"/>
      <w:bookmarkEnd w:id="6594"/>
      <w:bookmarkEnd w:id="6595"/>
      <w:bookmarkEnd w:id="6596"/>
    </w:p>
    <w:p w14:paraId="78C89128" w14:textId="77777777" w:rsidR="009F77C4" w:rsidRPr="004B70BC" w:rsidRDefault="009F77C4" w:rsidP="009F77C4">
      <w:pPr>
        <w:pStyle w:val="30"/>
      </w:pPr>
      <w:bookmarkStart w:id="6597" w:name="_Toc474250108"/>
      <w:bookmarkStart w:id="6598" w:name="_Toc15460074"/>
      <w:bookmarkStart w:id="6599" w:name="_Toc15485282"/>
      <w:bookmarkStart w:id="6600" w:name="_Toc41651321"/>
      <w:bookmarkStart w:id="6601" w:name="_Toc44618413"/>
      <w:bookmarkStart w:id="6602" w:name="_Toc60069291"/>
      <w:bookmarkStart w:id="6603" w:name="_Toc61022760"/>
      <w:r w:rsidRPr="004B70BC">
        <w:rPr>
          <w:rFonts w:hint="eastAsia"/>
        </w:rPr>
        <w:t>IPMAC概述</w:t>
      </w:r>
      <w:bookmarkEnd w:id="6597"/>
      <w:bookmarkEnd w:id="6598"/>
      <w:bookmarkEnd w:id="6599"/>
      <w:bookmarkEnd w:id="6600"/>
      <w:bookmarkEnd w:id="6601"/>
      <w:bookmarkEnd w:id="6602"/>
      <w:bookmarkEnd w:id="6603"/>
    </w:p>
    <w:p w14:paraId="417599D3" w14:textId="77777777" w:rsidR="009F77C4" w:rsidRPr="008163BE" w:rsidRDefault="009F77C4" w:rsidP="009F77C4">
      <w:pPr>
        <w:ind w:firstLine="420"/>
      </w:pPr>
      <w:r w:rsidRPr="008163BE">
        <w:t>Address Resolution Protocol (ARP)</w:t>
      </w:r>
      <w:r w:rsidRPr="008163BE">
        <w:rPr>
          <w:rFonts w:hint="eastAsia"/>
        </w:rPr>
        <w:t>是寻找</w:t>
      </w:r>
      <w:r w:rsidRPr="008163BE">
        <w:t>IP</w:t>
      </w:r>
      <w:r w:rsidRPr="008163BE">
        <w:rPr>
          <w:rFonts w:hint="eastAsia"/>
        </w:rPr>
        <w:t>地址所对应的</w:t>
      </w:r>
      <w:r w:rsidRPr="008163BE">
        <w:t>MAC</w:t>
      </w:r>
      <w:r w:rsidRPr="008163BE">
        <w:rPr>
          <w:rFonts w:hint="eastAsia"/>
        </w:rPr>
        <w:t>地址的一种协议。</w:t>
      </w:r>
    </w:p>
    <w:p w14:paraId="579B1BE0" w14:textId="77777777" w:rsidR="009F77C4" w:rsidRPr="008163BE" w:rsidRDefault="009F77C4" w:rsidP="009F77C4">
      <w:pPr>
        <w:ind w:firstLine="420"/>
      </w:pPr>
      <w:r w:rsidRPr="008163BE">
        <w:rPr>
          <w:rFonts w:hint="eastAsia"/>
        </w:rPr>
        <w:t>在以太网中，对于处于同一子网的两个通信实体来说，一次</w:t>
      </w:r>
      <w:r w:rsidRPr="008163BE">
        <w:t>IP</w:t>
      </w:r>
      <w:r w:rsidRPr="008163BE">
        <w:rPr>
          <w:rFonts w:hint="eastAsia"/>
        </w:rPr>
        <w:t>通信过程大致如下：</w:t>
      </w:r>
    </w:p>
    <w:p w14:paraId="7489539D" w14:textId="77777777" w:rsidR="009F77C4" w:rsidRPr="008163BE" w:rsidRDefault="009F77C4" w:rsidP="009F77C4">
      <w:pPr>
        <w:ind w:firstLine="420"/>
      </w:pPr>
      <w:r w:rsidRPr="008163BE">
        <w:rPr>
          <w:rFonts w:hint="eastAsia"/>
        </w:rPr>
        <w:t>当源端发送一个</w:t>
      </w:r>
      <w:r w:rsidRPr="008163BE">
        <w:t>IP</w:t>
      </w:r>
      <w:r w:rsidRPr="008163BE">
        <w:rPr>
          <w:rFonts w:hint="eastAsia"/>
        </w:rPr>
        <w:t>包之前，它必须知道目的端的</w:t>
      </w:r>
      <w:r w:rsidRPr="008163BE">
        <w:t>MAC</w:t>
      </w:r>
      <w:r w:rsidRPr="008163BE">
        <w:rPr>
          <w:rFonts w:hint="eastAsia"/>
        </w:rPr>
        <w:t>地址才可以完成封装，可是此时源端只能知道目的端的</w:t>
      </w:r>
      <w:r w:rsidRPr="008163BE">
        <w:t>IP</w:t>
      </w:r>
      <w:r w:rsidRPr="008163BE">
        <w:rPr>
          <w:rFonts w:hint="eastAsia"/>
        </w:rPr>
        <w:t>地址（通过用户的事先配置或者查路由表），这样就必须依靠</w:t>
      </w:r>
      <w:r w:rsidRPr="008163BE">
        <w:t>ARP</w:t>
      </w:r>
      <w:r w:rsidRPr="008163BE">
        <w:rPr>
          <w:rFonts w:hint="eastAsia"/>
        </w:rPr>
        <w:t>协议来完成目的端</w:t>
      </w:r>
      <w:r w:rsidRPr="008163BE">
        <w:t>MAC</w:t>
      </w:r>
      <w:r w:rsidRPr="008163BE">
        <w:rPr>
          <w:rFonts w:hint="eastAsia"/>
        </w:rPr>
        <w:t>地址的解析。因此源端发送一个包含目的</w:t>
      </w:r>
      <w:r w:rsidRPr="008163BE">
        <w:t>IP</w:t>
      </w:r>
      <w:r w:rsidRPr="008163BE">
        <w:rPr>
          <w:rFonts w:hint="eastAsia"/>
        </w:rPr>
        <w:t>地址的</w:t>
      </w:r>
      <w:r w:rsidRPr="008163BE">
        <w:t xml:space="preserve">ARP </w:t>
      </w:r>
      <w:r w:rsidRPr="008163BE">
        <w:rPr>
          <w:rFonts w:hint="eastAsia"/>
        </w:rPr>
        <w:t>请求，目的端收到后向源端返回</w:t>
      </w:r>
      <w:r w:rsidRPr="008163BE">
        <w:t>ARP</w:t>
      </w:r>
      <w:r w:rsidRPr="008163BE">
        <w:rPr>
          <w:rFonts w:hint="eastAsia"/>
        </w:rPr>
        <w:t>应答，通告自己的</w:t>
      </w:r>
      <w:r w:rsidRPr="008163BE">
        <w:t>MAC</w:t>
      </w:r>
      <w:r w:rsidRPr="008163BE">
        <w:rPr>
          <w:rFonts w:hint="eastAsia"/>
        </w:rPr>
        <w:t>地址，源端获得目的端</w:t>
      </w:r>
      <w:r w:rsidRPr="008163BE">
        <w:t>MAC</w:t>
      </w:r>
      <w:r w:rsidRPr="008163BE">
        <w:rPr>
          <w:rFonts w:hint="eastAsia"/>
        </w:rPr>
        <w:t>地址后才可以将</w:t>
      </w:r>
      <w:r w:rsidRPr="008163BE">
        <w:t>IP</w:t>
      </w:r>
      <w:r w:rsidRPr="008163BE">
        <w:rPr>
          <w:rFonts w:hint="eastAsia"/>
        </w:rPr>
        <w:t>包封装在以太网头中发送出去。</w:t>
      </w:r>
    </w:p>
    <w:p w14:paraId="535995CF" w14:textId="77777777" w:rsidR="009F77C4" w:rsidRPr="008163BE" w:rsidRDefault="009F77C4" w:rsidP="009F77C4">
      <w:pPr>
        <w:ind w:firstLine="420"/>
      </w:pPr>
      <w:r w:rsidRPr="008163BE">
        <w:rPr>
          <w:rFonts w:hint="eastAsia"/>
        </w:rPr>
        <w:t>由于网络中可能存在一些攻击软件仿冒某台主机上网，逃过跟踪。为了避免这种情况，设备实现了</w:t>
      </w:r>
      <w:r w:rsidRPr="008163BE">
        <w:t>IP-MAC</w:t>
      </w:r>
      <w:r w:rsidRPr="008163BE">
        <w:rPr>
          <w:rFonts w:hint="eastAsia"/>
        </w:rPr>
        <w:t>绑定功能，把用户的</w:t>
      </w:r>
      <w:r w:rsidRPr="008163BE">
        <w:t>MAC</w:t>
      </w:r>
      <w:r w:rsidRPr="008163BE">
        <w:rPr>
          <w:rFonts w:hint="eastAsia"/>
        </w:rPr>
        <w:t>和</w:t>
      </w:r>
      <w:r w:rsidRPr="008163BE">
        <w:t>IP</w:t>
      </w:r>
      <w:r w:rsidRPr="008163BE">
        <w:rPr>
          <w:rFonts w:hint="eastAsia"/>
        </w:rPr>
        <w:t>绑定起来。配置了</w:t>
      </w:r>
      <w:r w:rsidRPr="008163BE">
        <w:t>IP-MAC</w:t>
      </w:r>
      <w:r w:rsidRPr="008163BE">
        <w:rPr>
          <w:rFonts w:hint="eastAsia"/>
        </w:rPr>
        <w:t>绑定后，通过设备的报文的</w:t>
      </w:r>
      <w:r w:rsidRPr="008163BE">
        <w:t>MAC</w:t>
      </w:r>
      <w:r w:rsidRPr="008163BE">
        <w:rPr>
          <w:rFonts w:hint="eastAsia"/>
        </w:rPr>
        <w:t>和</w:t>
      </w:r>
      <w:r w:rsidRPr="008163BE">
        <w:t>IP</w:t>
      </w:r>
      <w:r w:rsidRPr="008163BE">
        <w:rPr>
          <w:rFonts w:hint="eastAsia"/>
        </w:rPr>
        <w:t>必须严格一致，否则报文将被丢弃。</w:t>
      </w:r>
    </w:p>
    <w:p w14:paraId="2ED51612" w14:textId="77777777" w:rsidR="009F77C4" w:rsidRPr="004B70BC" w:rsidRDefault="009F77C4" w:rsidP="009F77C4">
      <w:pPr>
        <w:pStyle w:val="30"/>
      </w:pPr>
      <w:bookmarkStart w:id="6604" w:name="_Toc474250109"/>
      <w:bookmarkStart w:id="6605" w:name="_Toc15460075"/>
      <w:bookmarkStart w:id="6606" w:name="_Toc15485283"/>
      <w:bookmarkStart w:id="6607" w:name="_Toc41651322"/>
      <w:bookmarkStart w:id="6608" w:name="_Toc44618414"/>
      <w:bookmarkStart w:id="6609" w:name="_Toc60069292"/>
      <w:bookmarkStart w:id="6610" w:name="_Toc61022761"/>
      <w:r w:rsidRPr="004B70BC">
        <w:rPr>
          <w:rFonts w:hint="eastAsia"/>
        </w:rPr>
        <w:lastRenderedPageBreak/>
        <w:t>IPMAC绑定添加</w:t>
      </w:r>
      <w:bookmarkEnd w:id="6604"/>
      <w:bookmarkEnd w:id="6605"/>
      <w:bookmarkEnd w:id="6606"/>
      <w:bookmarkEnd w:id="6607"/>
      <w:bookmarkEnd w:id="6608"/>
      <w:bookmarkEnd w:id="6609"/>
      <w:bookmarkEnd w:id="6610"/>
    </w:p>
    <w:p w14:paraId="3FBC6B48" w14:textId="77777777" w:rsidR="009F77C4" w:rsidRPr="008163BE" w:rsidRDefault="009F77C4" w:rsidP="009F77C4">
      <w:pPr>
        <w:ind w:firstLine="420"/>
      </w:pPr>
      <w:r w:rsidRPr="008163BE">
        <w:rPr>
          <w:rFonts w:hint="eastAsia"/>
        </w:rPr>
        <w:t>通过菜单“</w:t>
      </w:r>
      <w:r>
        <w:rPr>
          <w:rFonts w:hint="eastAsia"/>
        </w:rPr>
        <w:t>安全中心</w:t>
      </w:r>
      <w:r>
        <w:rPr>
          <w:rFonts w:hint="eastAsia"/>
        </w:rPr>
        <w:t>&gt;</w:t>
      </w:r>
      <w:r>
        <w:rPr>
          <w:rFonts w:hint="eastAsia"/>
        </w:rPr>
        <w:t>其它防护</w:t>
      </w:r>
      <w:r>
        <w:rPr>
          <w:rFonts w:hint="eastAsia"/>
        </w:rPr>
        <w:t>&gt;ARP/ND</w:t>
      </w:r>
      <w:r>
        <w:rPr>
          <w:rFonts w:hint="eastAsia"/>
        </w:rPr>
        <w:t>攻击防护</w:t>
      </w:r>
      <w:r w:rsidRPr="008163BE">
        <w:t>&gt;IP-MAC</w:t>
      </w:r>
      <w:r w:rsidRPr="008163BE">
        <w:rPr>
          <w:rFonts w:hint="eastAsia"/>
        </w:rPr>
        <w:t>绑定”进入</w:t>
      </w:r>
      <w:r w:rsidRPr="008163BE">
        <w:t>IP-MAC</w:t>
      </w:r>
      <w:r w:rsidRPr="008163BE">
        <w:rPr>
          <w:rFonts w:hint="eastAsia"/>
        </w:rPr>
        <w:t>绑定显示界面，如</w:t>
      </w:r>
      <w:r w:rsidRPr="00F82070">
        <w:rPr>
          <w:color w:val="0000FF"/>
          <w:u w:val="single"/>
        </w:rPr>
        <w:fldChar w:fldCharType="begin"/>
      </w:r>
      <w:r w:rsidRPr="00F82070">
        <w:rPr>
          <w:color w:val="0000FF"/>
          <w:u w:val="single"/>
        </w:rPr>
        <w:instrText xml:space="preserve"> REF _Ref392862141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32-28</w:t>
      </w:r>
      <w:r w:rsidRPr="00F82070">
        <w:rPr>
          <w:color w:val="0000FF"/>
          <w:u w:val="single"/>
        </w:rPr>
        <w:fldChar w:fldCharType="end"/>
      </w:r>
      <w:r w:rsidRPr="008163BE">
        <w:rPr>
          <w:rFonts w:hint="eastAsia"/>
        </w:rPr>
        <w:t>所示。点击</w:t>
      </w:r>
      <w:r w:rsidRPr="008163BE">
        <w:t>&lt;</w:t>
      </w:r>
      <w:r w:rsidRPr="008163BE">
        <w:rPr>
          <w:rFonts w:hint="eastAsia"/>
        </w:rPr>
        <w:t>新建</w:t>
      </w:r>
      <w:r w:rsidRPr="008163BE">
        <w:t>&gt;</w:t>
      </w:r>
      <w:r w:rsidRPr="008163BE">
        <w:rPr>
          <w:rFonts w:hint="eastAsia"/>
        </w:rPr>
        <w:t>按钮后，将弹出新建</w:t>
      </w:r>
      <w:r w:rsidRPr="008163BE">
        <w:t>IP-MAC</w:t>
      </w:r>
      <w:r w:rsidRPr="008163BE">
        <w:rPr>
          <w:rFonts w:hint="eastAsia"/>
        </w:rPr>
        <w:t>绑定界面，如</w:t>
      </w:r>
      <w:r w:rsidRPr="00F82070">
        <w:rPr>
          <w:color w:val="0000FF"/>
          <w:u w:val="single"/>
        </w:rPr>
        <w:fldChar w:fldCharType="begin"/>
      </w:r>
      <w:r w:rsidRPr="00F82070">
        <w:rPr>
          <w:color w:val="0000FF"/>
          <w:u w:val="single"/>
        </w:rPr>
        <w:instrText xml:space="preserve"> REF _Ref393799463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32-29</w:t>
      </w:r>
      <w:r w:rsidRPr="00F82070">
        <w:rPr>
          <w:color w:val="0000FF"/>
          <w:u w:val="single"/>
        </w:rPr>
        <w:fldChar w:fldCharType="end"/>
      </w:r>
      <w:r w:rsidRPr="008163BE">
        <w:rPr>
          <w:rFonts w:hint="eastAsia"/>
        </w:rPr>
        <w:t>所示。</w:t>
      </w:r>
    </w:p>
    <w:p w14:paraId="3A6C9295" w14:textId="77777777" w:rsidR="009F77C4" w:rsidRPr="004B70BC" w:rsidRDefault="009F77C4" w:rsidP="009F77C4">
      <w:pPr>
        <w:pStyle w:val="FigureDescription"/>
        <w:spacing w:before="156" w:after="156"/>
      </w:pPr>
      <w:bookmarkStart w:id="6611" w:name="_Ref392862141"/>
      <w:r w:rsidRPr="004B70BC">
        <w:rPr>
          <w:rFonts w:hint="eastAsia"/>
        </w:rPr>
        <w:t>IPMAC</w:t>
      </w:r>
      <w:r w:rsidRPr="004B70BC">
        <w:rPr>
          <w:rFonts w:hint="eastAsia"/>
        </w:rPr>
        <w:t>绑定显示界面</w:t>
      </w:r>
      <w:bookmarkEnd w:id="6611"/>
    </w:p>
    <w:p w14:paraId="72402768" w14:textId="77777777" w:rsidR="009F77C4" w:rsidRDefault="009F77C4" w:rsidP="009F77C4">
      <w:pPr>
        <w:pStyle w:val="Figure"/>
      </w:pPr>
      <w:r>
        <w:drawing>
          <wp:inline distT="0" distB="0" distL="0" distR="0" wp14:anchorId="67B8FAC4" wp14:editId="3E79245E">
            <wp:extent cx="6120130" cy="600710"/>
            <wp:effectExtent l="0" t="0" r="0" b="8890"/>
            <wp:docPr id="3454" name="图片 3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9"/>
                    <a:stretch>
                      <a:fillRect/>
                    </a:stretch>
                  </pic:blipFill>
                  <pic:spPr>
                    <a:xfrm>
                      <a:off x="0" y="0"/>
                      <a:ext cx="6120130" cy="600710"/>
                    </a:xfrm>
                    <a:prstGeom prst="rect">
                      <a:avLst/>
                    </a:prstGeom>
                  </pic:spPr>
                </pic:pic>
              </a:graphicData>
            </a:graphic>
          </wp:inline>
        </w:drawing>
      </w:r>
    </w:p>
    <w:p w14:paraId="2234B359" w14:textId="77777777" w:rsidR="009F77C4" w:rsidRPr="00DA3843" w:rsidRDefault="009F77C4" w:rsidP="009F77C4">
      <w:pPr>
        <w:ind w:firstLine="420"/>
      </w:pPr>
    </w:p>
    <w:p w14:paraId="5AD12CD4" w14:textId="77777777" w:rsidR="009F77C4" w:rsidRPr="004B70BC" w:rsidRDefault="009F77C4" w:rsidP="009F77C4">
      <w:pPr>
        <w:pStyle w:val="FigureDescription"/>
        <w:spacing w:before="156" w:after="156"/>
      </w:pPr>
      <w:bookmarkStart w:id="6612" w:name="_Ref393799463"/>
      <w:r w:rsidRPr="004B70BC">
        <w:rPr>
          <w:rFonts w:hint="eastAsia"/>
        </w:rPr>
        <w:t>IP-MAC</w:t>
      </w:r>
      <w:r w:rsidRPr="004B70BC">
        <w:rPr>
          <w:rFonts w:hint="eastAsia"/>
        </w:rPr>
        <w:t>绑定添加</w:t>
      </w:r>
      <w:bookmarkEnd w:id="6612"/>
    </w:p>
    <w:p w14:paraId="25B1B681" w14:textId="77777777" w:rsidR="009F77C4" w:rsidRDefault="009F77C4" w:rsidP="009F77C4">
      <w:pPr>
        <w:pStyle w:val="Figure"/>
      </w:pPr>
      <w:r>
        <w:drawing>
          <wp:inline distT="0" distB="0" distL="0" distR="0" wp14:anchorId="48750AF5" wp14:editId="4D32268E">
            <wp:extent cx="4342939" cy="2190750"/>
            <wp:effectExtent l="0" t="0" r="635" b="0"/>
            <wp:docPr id="2913" name="图片 2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30"/>
                    <a:srcRect b="4299"/>
                    <a:stretch/>
                  </pic:blipFill>
                  <pic:spPr bwMode="auto">
                    <a:xfrm>
                      <a:off x="0" y="0"/>
                      <a:ext cx="4360863" cy="2199792"/>
                    </a:xfrm>
                    <a:prstGeom prst="rect">
                      <a:avLst/>
                    </a:prstGeom>
                    <a:ln>
                      <a:noFill/>
                    </a:ln>
                    <a:extLst>
                      <a:ext uri="{53640926-AAD7-44D8-BBD7-CCE9431645EC}">
                        <a14:shadowObscured xmlns:a14="http://schemas.microsoft.com/office/drawing/2010/main"/>
                      </a:ext>
                    </a:extLst>
                  </pic:spPr>
                </pic:pic>
              </a:graphicData>
            </a:graphic>
          </wp:inline>
        </w:drawing>
      </w:r>
    </w:p>
    <w:p w14:paraId="2DB34583" w14:textId="77777777" w:rsidR="009F77C4" w:rsidRPr="004B70BC" w:rsidRDefault="009F77C4" w:rsidP="009F77C4">
      <w:pPr>
        <w:ind w:firstLine="420"/>
      </w:pPr>
    </w:p>
    <w:p w14:paraId="517E737A" w14:textId="77777777" w:rsidR="009F77C4" w:rsidRPr="004B70BC" w:rsidRDefault="009F77C4" w:rsidP="009F77C4">
      <w:pPr>
        <w:pStyle w:val="TableDescription"/>
      </w:pPr>
      <w:r w:rsidRPr="004B70BC">
        <w:rPr>
          <w:rFonts w:hint="eastAsia"/>
        </w:rPr>
        <w:t>配置说明</w:t>
      </w:r>
    </w:p>
    <w:tbl>
      <w:tblPr>
        <w:tblStyle w:val="table0"/>
        <w:tblW w:w="9014" w:type="dxa"/>
        <w:tblLayout w:type="fixed"/>
        <w:tblLook w:val="04A0" w:firstRow="1" w:lastRow="0" w:firstColumn="1" w:lastColumn="0" w:noHBand="0" w:noVBand="1"/>
      </w:tblPr>
      <w:tblGrid>
        <w:gridCol w:w="1506"/>
        <w:gridCol w:w="7508"/>
      </w:tblGrid>
      <w:tr w:rsidR="009F77C4" w:rsidRPr="004B70BC" w14:paraId="67C1963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506" w:type="dxa"/>
          </w:tcPr>
          <w:p w14:paraId="7B20F4B2" w14:textId="77777777" w:rsidR="009F77C4" w:rsidRPr="004B70BC" w:rsidRDefault="009F77C4" w:rsidP="004F08C7">
            <w:pPr>
              <w:pStyle w:val="TableHeading"/>
            </w:pPr>
            <w:r w:rsidRPr="004B70BC">
              <w:rPr>
                <w:rFonts w:hint="eastAsia"/>
              </w:rPr>
              <w:t>配置项</w:t>
            </w:r>
          </w:p>
        </w:tc>
        <w:tc>
          <w:tcPr>
            <w:tcW w:w="7508" w:type="dxa"/>
          </w:tcPr>
          <w:p w14:paraId="3A5847A7" w14:textId="77777777" w:rsidR="009F77C4" w:rsidRPr="004B70BC" w:rsidRDefault="009F77C4" w:rsidP="004F08C7">
            <w:pPr>
              <w:pStyle w:val="TableHeading"/>
            </w:pPr>
            <w:r w:rsidRPr="004B70BC">
              <w:rPr>
                <w:rFonts w:hint="eastAsia"/>
              </w:rPr>
              <w:t>说明</w:t>
            </w:r>
          </w:p>
        </w:tc>
      </w:tr>
      <w:tr w:rsidR="009F77C4" w:rsidRPr="004B70BC" w14:paraId="76702B8D" w14:textId="77777777" w:rsidTr="004F08C7">
        <w:trPr>
          <w:trHeight w:val="68"/>
        </w:trPr>
        <w:tc>
          <w:tcPr>
            <w:tcW w:w="1506" w:type="dxa"/>
          </w:tcPr>
          <w:p w14:paraId="08AD10A1" w14:textId="77777777" w:rsidR="009F77C4" w:rsidRPr="004B70BC" w:rsidRDefault="009F77C4" w:rsidP="004F08C7">
            <w:pPr>
              <w:pStyle w:val="TableText"/>
            </w:pPr>
            <w:r w:rsidRPr="004B70BC">
              <w:rPr>
                <w:rFonts w:hint="eastAsia"/>
              </w:rPr>
              <w:t>名称</w:t>
            </w:r>
          </w:p>
        </w:tc>
        <w:tc>
          <w:tcPr>
            <w:tcW w:w="7508" w:type="dxa"/>
          </w:tcPr>
          <w:p w14:paraId="7263B6FE" w14:textId="77777777" w:rsidR="009F77C4" w:rsidRPr="004B70BC" w:rsidRDefault="009F77C4" w:rsidP="004F08C7">
            <w:pPr>
              <w:pStyle w:val="TableText"/>
            </w:pPr>
            <w:r w:rsidRPr="004B70BC">
              <w:rPr>
                <w:rFonts w:hint="eastAsia"/>
              </w:rPr>
              <w:t>IP-MAC绑定项的名称</w:t>
            </w:r>
          </w:p>
        </w:tc>
      </w:tr>
      <w:tr w:rsidR="009F77C4" w:rsidRPr="004B70BC" w14:paraId="509E1BF2" w14:textId="77777777" w:rsidTr="004F08C7">
        <w:trPr>
          <w:trHeight w:val="68"/>
        </w:trPr>
        <w:tc>
          <w:tcPr>
            <w:tcW w:w="1506" w:type="dxa"/>
          </w:tcPr>
          <w:p w14:paraId="4843B509" w14:textId="77777777" w:rsidR="009F77C4" w:rsidRPr="004B70BC" w:rsidRDefault="009F77C4" w:rsidP="004F08C7">
            <w:pPr>
              <w:pStyle w:val="TableText"/>
            </w:pPr>
            <w:r>
              <w:rPr>
                <w:rFonts w:hint="eastAsia"/>
              </w:rPr>
              <w:t>描述</w:t>
            </w:r>
          </w:p>
        </w:tc>
        <w:tc>
          <w:tcPr>
            <w:tcW w:w="7508" w:type="dxa"/>
          </w:tcPr>
          <w:p w14:paraId="6884FB00" w14:textId="77777777" w:rsidR="009F77C4" w:rsidRPr="004B70BC" w:rsidRDefault="009F77C4" w:rsidP="004F08C7">
            <w:pPr>
              <w:pStyle w:val="TableText"/>
            </w:pPr>
            <w:r>
              <w:rPr>
                <w:rFonts w:hint="eastAsia"/>
              </w:rPr>
              <w:t>规则</w:t>
            </w:r>
            <w:r>
              <w:t>描述信息</w:t>
            </w:r>
          </w:p>
        </w:tc>
      </w:tr>
      <w:tr w:rsidR="009F77C4" w:rsidRPr="004B70BC" w14:paraId="06644382" w14:textId="77777777" w:rsidTr="004F08C7">
        <w:trPr>
          <w:trHeight w:val="68"/>
        </w:trPr>
        <w:tc>
          <w:tcPr>
            <w:tcW w:w="1506" w:type="dxa"/>
          </w:tcPr>
          <w:p w14:paraId="5CA2F0CC" w14:textId="77777777" w:rsidR="009F77C4" w:rsidRPr="004B70BC" w:rsidRDefault="009F77C4" w:rsidP="004F08C7">
            <w:pPr>
              <w:pStyle w:val="TableText"/>
            </w:pPr>
            <w:r w:rsidRPr="004B70BC">
              <w:rPr>
                <w:rFonts w:hint="eastAsia"/>
              </w:rPr>
              <w:t>IP地址</w:t>
            </w:r>
          </w:p>
        </w:tc>
        <w:tc>
          <w:tcPr>
            <w:tcW w:w="7508" w:type="dxa"/>
          </w:tcPr>
          <w:p w14:paraId="71FCB2CC" w14:textId="77777777" w:rsidR="009F77C4" w:rsidRPr="004B70BC" w:rsidRDefault="009F77C4" w:rsidP="004F08C7">
            <w:pPr>
              <w:pStyle w:val="TableText"/>
            </w:pPr>
            <w:r w:rsidRPr="004B70BC">
              <w:rPr>
                <w:rFonts w:hint="eastAsia"/>
              </w:rPr>
              <w:t>绑定的IP地址</w:t>
            </w:r>
          </w:p>
        </w:tc>
      </w:tr>
      <w:tr w:rsidR="009F77C4" w:rsidRPr="004B70BC" w14:paraId="66156684" w14:textId="77777777" w:rsidTr="004F08C7">
        <w:trPr>
          <w:trHeight w:val="68"/>
        </w:trPr>
        <w:tc>
          <w:tcPr>
            <w:tcW w:w="1506" w:type="dxa"/>
          </w:tcPr>
          <w:p w14:paraId="4F7E8E65" w14:textId="77777777" w:rsidR="009F77C4" w:rsidRPr="004B70BC" w:rsidRDefault="009F77C4" w:rsidP="004F08C7">
            <w:pPr>
              <w:pStyle w:val="TableText"/>
            </w:pPr>
            <w:r w:rsidRPr="004B70BC">
              <w:rPr>
                <w:rFonts w:hint="eastAsia"/>
              </w:rPr>
              <w:t>MAC地址</w:t>
            </w:r>
          </w:p>
        </w:tc>
        <w:tc>
          <w:tcPr>
            <w:tcW w:w="7508" w:type="dxa"/>
          </w:tcPr>
          <w:p w14:paraId="45298D10" w14:textId="77777777" w:rsidR="009F77C4" w:rsidRPr="004B70BC" w:rsidRDefault="009F77C4" w:rsidP="004F08C7">
            <w:pPr>
              <w:pStyle w:val="TableText"/>
            </w:pPr>
            <w:r w:rsidRPr="004B70BC">
              <w:rPr>
                <w:rFonts w:hint="eastAsia"/>
              </w:rPr>
              <w:t>绑定的MAC地址</w:t>
            </w:r>
          </w:p>
        </w:tc>
      </w:tr>
      <w:tr w:rsidR="009F77C4" w:rsidRPr="004B70BC" w14:paraId="67BB68BD" w14:textId="77777777" w:rsidTr="004F08C7">
        <w:trPr>
          <w:trHeight w:val="68"/>
        </w:trPr>
        <w:tc>
          <w:tcPr>
            <w:tcW w:w="1506" w:type="dxa"/>
          </w:tcPr>
          <w:p w14:paraId="5E0ACFA3" w14:textId="77777777" w:rsidR="009F77C4" w:rsidRPr="004B70BC" w:rsidRDefault="009F77C4" w:rsidP="004F08C7">
            <w:pPr>
              <w:pStyle w:val="TableText"/>
            </w:pPr>
            <w:r w:rsidRPr="004B70BC">
              <w:rPr>
                <w:rFonts w:hint="eastAsia"/>
              </w:rPr>
              <w:t>唯一性</w:t>
            </w:r>
          </w:p>
        </w:tc>
        <w:tc>
          <w:tcPr>
            <w:tcW w:w="7508" w:type="dxa"/>
          </w:tcPr>
          <w:p w14:paraId="5FCC7974" w14:textId="77777777" w:rsidR="009F77C4" w:rsidRPr="004B70BC" w:rsidRDefault="009F77C4" w:rsidP="004F08C7">
            <w:pPr>
              <w:pStyle w:val="TableText"/>
            </w:pPr>
            <w:r w:rsidRPr="004B70BC">
              <w:rPr>
                <w:rFonts w:hint="eastAsia"/>
              </w:rPr>
              <w:t>绑定类型</w:t>
            </w:r>
          </w:p>
          <w:p w14:paraId="425C3DCB" w14:textId="77777777" w:rsidR="009F77C4" w:rsidRPr="004B70BC" w:rsidRDefault="009F77C4" w:rsidP="004F08C7">
            <w:pPr>
              <w:pStyle w:val="TableText"/>
            </w:pPr>
            <w:r w:rsidRPr="004B70BC">
              <w:rPr>
                <w:rFonts w:hint="eastAsia"/>
              </w:rPr>
              <w:t>开启表示</w:t>
            </w:r>
            <w:r w:rsidRPr="004B70BC">
              <w:rPr>
                <w:rFonts w:hint="eastAsia"/>
                <w:iCs/>
              </w:rPr>
              <w:t>一个MAC和一个IP地址唯一对应，</w:t>
            </w:r>
            <w:r w:rsidRPr="004B70BC">
              <w:rPr>
                <w:rFonts w:hint="eastAsia"/>
              </w:rPr>
              <w:t>关闭表示一个MAC地址和多个IP地址对应</w:t>
            </w:r>
          </w:p>
        </w:tc>
      </w:tr>
    </w:tbl>
    <w:p w14:paraId="1BAE0C41" w14:textId="77777777" w:rsidR="009F77C4" w:rsidRDefault="009F77C4" w:rsidP="009F77C4">
      <w:pPr>
        <w:ind w:firstLine="420"/>
      </w:pPr>
      <w:bookmarkStart w:id="6613" w:name="_Toc474250110"/>
    </w:p>
    <w:p w14:paraId="7F18DB2C" w14:textId="77777777" w:rsidR="009F77C4" w:rsidRPr="004B70BC" w:rsidRDefault="009F77C4" w:rsidP="009F77C4">
      <w:pPr>
        <w:pStyle w:val="30"/>
      </w:pPr>
      <w:bookmarkStart w:id="6614" w:name="_Toc15460076"/>
      <w:bookmarkStart w:id="6615" w:name="_Toc15485284"/>
      <w:bookmarkStart w:id="6616" w:name="_Toc41651323"/>
      <w:bookmarkStart w:id="6617" w:name="_Toc44618415"/>
      <w:bookmarkStart w:id="6618" w:name="_Toc60069293"/>
      <w:bookmarkStart w:id="6619" w:name="_Toc61022762"/>
      <w:r w:rsidRPr="004B70BC">
        <w:rPr>
          <w:rFonts w:hint="eastAsia"/>
        </w:rPr>
        <w:t>IPMAC绑定配置举例</w:t>
      </w:r>
      <w:bookmarkEnd w:id="6613"/>
      <w:bookmarkEnd w:id="6614"/>
      <w:bookmarkEnd w:id="6615"/>
      <w:bookmarkEnd w:id="6616"/>
      <w:bookmarkEnd w:id="6617"/>
      <w:bookmarkEnd w:id="6618"/>
      <w:bookmarkEnd w:id="6619"/>
    </w:p>
    <w:p w14:paraId="779D24B6" w14:textId="77777777" w:rsidR="009F77C4" w:rsidRPr="004B70BC" w:rsidRDefault="009F77C4" w:rsidP="009F77C4">
      <w:pPr>
        <w:pStyle w:val="41"/>
      </w:pPr>
      <w:r w:rsidRPr="004B70BC">
        <w:rPr>
          <w:rFonts w:hint="eastAsia"/>
        </w:rPr>
        <w:t>用户需求</w:t>
      </w:r>
    </w:p>
    <w:p w14:paraId="62965286" w14:textId="77777777" w:rsidR="009F77C4" w:rsidRPr="008163BE" w:rsidRDefault="009F77C4" w:rsidP="009F77C4">
      <w:pPr>
        <w:ind w:firstLine="420"/>
      </w:pPr>
      <w:r w:rsidRPr="008163BE">
        <w:rPr>
          <w:rFonts w:hint="eastAsia"/>
        </w:rPr>
        <w:t>配置名为</w:t>
      </w:r>
      <w:r w:rsidRPr="008163BE">
        <w:t>test</w:t>
      </w:r>
      <w:r w:rsidRPr="008163BE">
        <w:rPr>
          <w:rFonts w:hint="eastAsia"/>
        </w:rPr>
        <w:t>的</w:t>
      </w:r>
      <w:r w:rsidRPr="008163BE">
        <w:t>IPMAC</w:t>
      </w:r>
      <w:r w:rsidRPr="008163BE">
        <w:rPr>
          <w:rFonts w:hint="eastAsia"/>
        </w:rPr>
        <w:t>绑定规则，将</w:t>
      </w:r>
      <w:r w:rsidRPr="008163BE">
        <w:t>IP</w:t>
      </w:r>
      <w:r w:rsidRPr="008163BE">
        <w:rPr>
          <w:rFonts w:hint="eastAsia"/>
        </w:rPr>
        <w:t>地址</w:t>
      </w:r>
      <w:r w:rsidRPr="008163BE">
        <w:t>2.2.2.2</w:t>
      </w:r>
      <w:r w:rsidRPr="008163BE">
        <w:rPr>
          <w:rFonts w:hint="eastAsia"/>
        </w:rPr>
        <w:t>和</w:t>
      </w:r>
      <w:r w:rsidRPr="008163BE">
        <w:t>MAC</w:t>
      </w:r>
      <w:r w:rsidRPr="008163BE">
        <w:rPr>
          <w:rFonts w:hint="eastAsia"/>
        </w:rPr>
        <w:t>地址</w:t>
      </w:r>
      <w:r w:rsidRPr="008163BE">
        <w:t>00:de:ad:00:00:0c</w:t>
      </w:r>
      <w:r w:rsidRPr="008163BE">
        <w:rPr>
          <w:rFonts w:hint="eastAsia"/>
        </w:rPr>
        <w:t>进行绑定。</w:t>
      </w:r>
    </w:p>
    <w:p w14:paraId="3BE8DAFC" w14:textId="77777777" w:rsidR="009F77C4" w:rsidRPr="004B70BC" w:rsidRDefault="009F77C4" w:rsidP="009F77C4">
      <w:pPr>
        <w:pStyle w:val="41"/>
      </w:pPr>
      <w:r w:rsidRPr="004B70BC">
        <w:rPr>
          <w:rFonts w:hint="eastAsia"/>
        </w:rPr>
        <w:lastRenderedPageBreak/>
        <w:t>配置步骤</w:t>
      </w:r>
    </w:p>
    <w:p w14:paraId="6F25DC7F" w14:textId="77777777" w:rsidR="009F77C4" w:rsidRPr="009A2893" w:rsidRDefault="009F77C4" w:rsidP="009F77C4">
      <w:pPr>
        <w:pStyle w:val="ItemStep"/>
        <w:spacing w:after="156"/>
      </w:pPr>
      <w:r w:rsidRPr="009A2893">
        <w:rPr>
          <w:rFonts w:hint="eastAsia"/>
        </w:rPr>
        <w:t>通过菜单“</w:t>
      </w:r>
      <w:r>
        <w:rPr>
          <w:rFonts w:hint="eastAsia"/>
        </w:rPr>
        <w:t>安全中心</w:t>
      </w:r>
      <w:r>
        <w:rPr>
          <w:rFonts w:hint="eastAsia"/>
        </w:rPr>
        <w:t>&gt;</w:t>
      </w:r>
      <w:r>
        <w:rPr>
          <w:rFonts w:hint="eastAsia"/>
        </w:rPr>
        <w:t>其它防护</w:t>
      </w:r>
      <w:r>
        <w:rPr>
          <w:rFonts w:hint="eastAsia"/>
        </w:rPr>
        <w:t>&gt;ARP/ND</w:t>
      </w:r>
      <w:r>
        <w:rPr>
          <w:rFonts w:hint="eastAsia"/>
        </w:rPr>
        <w:t>攻击防护</w:t>
      </w:r>
      <w:r w:rsidRPr="009A2893">
        <w:t>&gt;IP-MAC</w:t>
      </w:r>
      <w:r w:rsidRPr="009A2893">
        <w:rPr>
          <w:rFonts w:hint="eastAsia"/>
        </w:rPr>
        <w:t>绑定”打开如</w:t>
      </w:r>
      <w:r w:rsidRPr="00F82070">
        <w:rPr>
          <w:color w:val="0000FF"/>
          <w:u w:val="single"/>
        </w:rPr>
        <w:fldChar w:fldCharType="begin"/>
      </w:r>
      <w:r w:rsidRPr="00F82070">
        <w:rPr>
          <w:color w:val="0000FF"/>
          <w:u w:val="single"/>
        </w:rPr>
        <w:instrText xml:space="preserve"> REF _Ref407444312 \r \h </w:instrText>
      </w:r>
      <w:r w:rsidRPr="00F82070">
        <w:rPr>
          <w:color w:val="0000FF"/>
          <w:u w:val="single"/>
        </w:rPr>
      </w:r>
      <w:r w:rsidRPr="00F82070">
        <w:rPr>
          <w:color w:val="0000FF"/>
          <w:u w:val="single"/>
        </w:rPr>
        <w:fldChar w:fldCharType="separate"/>
      </w:r>
      <w:r>
        <w:rPr>
          <w:rFonts w:hint="eastAsia"/>
          <w:color w:val="0000FF"/>
          <w:u w:val="single"/>
        </w:rPr>
        <w:t>图</w:t>
      </w:r>
      <w:r>
        <w:rPr>
          <w:rFonts w:hint="eastAsia"/>
          <w:color w:val="0000FF"/>
          <w:u w:val="single"/>
        </w:rPr>
        <w:t>32-30</w:t>
      </w:r>
      <w:r w:rsidRPr="00F82070">
        <w:rPr>
          <w:color w:val="0000FF"/>
          <w:u w:val="single"/>
        </w:rPr>
        <w:fldChar w:fldCharType="end"/>
      </w:r>
      <w:r w:rsidRPr="009A2893">
        <w:rPr>
          <w:rFonts w:hint="eastAsia"/>
        </w:rPr>
        <w:t>的</w:t>
      </w:r>
      <w:r w:rsidRPr="009A2893">
        <w:t>IPMAC</w:t>
      </w:r>
      <w:r w:rsidRPr="009A2893">
        <w:rPr>
          <w:rFonts w:hint="eastAsia"/>
        </w:rPr>
        <w:t>绑定显示页面，点击</w:t>
      </w:r>
      <w:r w:rsidRPr="009A2893">
        <w:t>&lt;</w:t>
      </w:r>
      <w:r w:rsidRPr="009A2893">
        <w:rPr>
          <w:rFonts w:hint="eastAsia"/>
        </w:rPr>
        <w:t>新建</w:t>
      </w:r>
      <w:r w:rsidRPr="009A2893">
        <w:t>&gt;</w:t>
      </w:r>
      <w:r w:rsidRPr="009A2893">
        <w:rPr>
          <w:rFonts w:hint="eastAsia"/>
        </w:rPr>
        <w:t>按钮。</w:t>
      </w:r>
    </w:p>
    <w:p w14:paraId="1A88E402" w14:textId="77777777" w:rsidR="009F77C4" w:rsidRPr="009A2893" w:rsidRDefault="009F77C4" w:rsidP="009F77C4">
      <w:pPr>
        <w:pStyle w:val="ItemStep"/>
        <w:spacing w:after="156"/>
      </w:pPr>
      <w:r w:rsidRPr="009A2893">
        <w:rPr>
          <w:rFonts w:hint="eastAsia"/>
        </w:rPr>
        <w:t>在弹出的新建页面中，对规则进行配置，完成后点击</w:t>
      </w:r>
      <w:r w:rsidRPr="009A2893">
        <w:t>&lt;</w:t>
      </w:r>
      <w:r w:rsidRPr="009A2893">
        <w:rPr>
          <w:rFonts w:hint="eastAsia"/>
        </w:rPr>
        <w:t>提交</w:t>
      </w:r>
      <w:r w:rsidRPr="009A2893">
        <w:t>&gt;</w:t>
      </w:r>
      <w:r w:rsidRPr="009A2893">
        <w:rPr>
          <w:rFonts w:hint="eastAsia"/>
        </w:rPr>
        <w:t>按钮。</w:t>
      </w:r>
    </w:p>
    <w:p w14:paraId="109FDB8C" w14:textId="77777777" w:rsidR="009F77C4" w:rsidRPr="004B70BC" w:rsidRDefault="009F77C4" w:rsidP="009F77C4">
      <w:pPr>
        <w:pStyle w:val="FigureDescription"/>
        <w:spacing w:before="156" w:after="156"/>
      </w:pPr>
      <w:bookmarkStart w:id="6620" w:name="_Ref407444312"/>
      <w:r w:rsidRPr="004B70BC">
        <w:rPr>
          <w:rFonts w:hint="eastAsia"/>
        </w:rPr>
        <w:t>IPMAC</w:t>
      </w:r>
      <w:r w:rsidRPr="004B70BC">
        <w:rPr>
          <w:rFonts w:hint="eastAsia"/>
        </w:rPr>
        <w:t>绑定配置页面</w:t>
      </w:r>
      <w:bookmarkEnd w:id="6620"/>
    </w:p>
    <w:p w14:paraId="5FB653E3" w14:textId="77777777" w:rsidR="009F77C4" w:rsidRDefault="009F77C4" w:rsidP="009F77C4">
      <w:pPr>
        <w:pStyle w:val="Figure"/>
      </w:pPr>
      <w:r>
        <w:drawing>
          <wp:inline distT="0" distB="0" distL="0" distR="0" wp14:anchorId="17FDEF5A" wp14:editId="03D41A67">
            <wp:extent cx="4514850" cy="2315096"/>
            <wp:effectExtent l="0" t="0" r="0" b="9525"/>
            <wp:docPr id="2914" name="图片 2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1"/>
                    <a:stretch>
                      <a:fillRect/>
                    </a:stretch>
                  </pic:blipFill>
                  <pic:spPr>
                    <a:xfrm>
                      <a:off x="0" y="0"/>
                      <a:ext cx="4521488" cy="2318500"/>
                    </a:xfrm>
                    <a:prstGeom prst="rect">
                      <a:avLst/>
                    </a:prstGeom>
                  </pic:spPr>
                </pic:pic>
              </a:graphicData>
            </a:graphic>
          </wp:inline>
        </w:drawing>
      </w:r>
    </w:p>
    <w:p w14:paraId="70BD16FC" w14:textId="77777777" w:rsidR="009F77C4" w:rsidRPr="004B70BC" w:rsidRDefault="009F77C4" w:rsidP="009F77C4">
      <w:pPr>
        <w:ind w:firstLine="420"/>
      </w:pPr>
    </w:p>
    <w:p w14:paraId="2127B47D" w14:textId="77777777" w:rsidR="009F77C4" w:rsidRPr="004B199A" w:rsidRDefault="009F77C4" w:rsidP="009F77C4">
      <w:pPr>
        <w:pStyle w:val="21"/>
      </w:pPr>
      <w:bookmarkStart w:id="6621" w:name="_Toc496875245"/>
      <w:bookmarkStart w:id="6622" w:name="_Toc496875260"/>
      <w:bookmarkStart w:id="6623" w:name="_Toc15458739"/>
      <w:bookmarkStart w:id="6624" w:name="_Toc15485292"/>
      <w:bookmarkStart w:id="6625" w:name="_Toc41651331"/>
      <w:bookmarkStart w:id="6626" w:name="_Toc44618423"/>
      <w:bookmarkStart w:id="6627" w:name="_Toc60069294"/>
      <w:bookmarkStart w:id="6628" w:name="_Toc61022763"/>
      <w:bookmarkEnd w:id="6621"/>
      <w:bookmarkEnd w:id="6622"/>
      <w:r>
        <w:rPr>
          <w:rFonts w:hint="eastAsia"/>
        </w:rPr>
        <w:t>行为模型</w:t>
      </w:r>
      <w:bookmarkEnd w:id="6623"/>
      <w:bookmarkEnd w:id="6624"/>
      <w:bookmarkEnd w:id="6625"/>
      <w:bookmarkEnd w:id="6626"/>
      <w:bookmarkEnd w:id="6627"/>
      <w:bookmarkEnd w:id="6628"/>
    </w:p>
    <w:p w14:paraId="0B43EB77" w14:textId="77777777" w:rsidR="009F77C4" w:rsidRPr="004B199A" w:rsidRDefault="009F77C4" w:rsidP="009F77C4">
      <w:pPr>
        <w:pStyle w:val="30"/>
      </w:pPr>
      <w:r>
        <w:rPr>
          <w:rFonts w:hint="eastAsia"/>
        </w:rPr>
        <w:t xml:space="preserve"> </w:t>
      </w:r>
      <w:bookmarkStart w:id="6629" w:name="_Toc15458740"/>
      <w:bookmarkStart w:id="6630" w:name="_Toc15485293"/>
      <w:bookmarkStart w:id="6631" w:name="_Toc41651332"/>
      <w:bookmarkStart w:id="6632" w:name="_Toc44618424"/>
      <w:bookmarkStart w:id="6633" w:name="_Toc60069295"/>
      <w:bookmarkStart w:id="6634" w:name="_Toc61022764"/>
      <w:r>
        <w:rPr>
          <w:rFonts w:hint="eastAsia"/>
        </w:rPr>
        <w:t>行为模型</w:t>
      </w:r>
      <w:r w:rsidRPr="004B199A">
        <w:rPr>
          <w:rFonts w:hint="eastAsia"/>
        </w:rPr>
        <w:t>简介</w:t>
      </w:r>
      <w:bookmarkEnd w:id="6629"/>
      <w:bookmarkEnd w:id="6630"/>
      <w:bookmarkEnd w:id="6631"/>
      <w:bookmarkEnd w:id="6632"/>
      <w:bookmarkEnd w:id="6633"/>
      <w:bookmarkEnd w:id="6634"/>
    </w:p>
    <w:p w14:paraId="47ACF5B8" w14:textId="77777777" w:rsidR="009F77C4" w:rsidRPr="002614C6" w:rsidRDefault="009F77C4" w:rsidP="009F77C4">
      <w:pPr>
        <w:ind w:firstLine="420"/>
        <w:rPr>
          <w:rFonts w:ascii="宋体" w:hAnsi="宋体" w:cs="宋体"/>
          <w:kern w:val="0"/>
        </w:rPr>
      </w:pPr>
      <w:r>
        <w:rPr>
          <w:rFonts w:ascii="宋体" w:hAnsi="宋体" w:cs="宋体" w:hint="eastAsia"/>
          <w:kern w:val="0"/>
        </w:rPr>
        <w:t>行为模型（又名DNS隧道），是隐蔽信道的一种，通过将其他协议封装在DNS协议中传输建立通信。因为在我们的网络世界中DNS是一个必不可少的服务，所以大部分防火墙和入侵检测设备很少会过滤DNS流量，这就给DNS作为一种隐蔽信道提供了条件，从而</w:t>
      </w:r>
      <w:bookmarkStart w:id="6635" w:name="_GoBack"/>
      <w:bookmarkEnd w:id="6635"/>
      <w:r>
        <w:rPr>
          <w:rFonts w:ascii="宋体" w:hAnsi="宋体" w:cs="宋体" w:hint="eastAsia"/>
          <w:kern w:val="0"/>
        </w:rPr>
        <w:t>可以利用它实现诸如远程控制，文件传输等操作，现在越来越多的研究证明DNS 隧道也经常在僵尸网络和APT攻击中扮演者重要的角色，因此DNS隐蔽隧道检测势在必行。</w:t>
      </w:r>
    </w:p>
    <w:p w14:paraId="515B643E" w14:textId="77777777" w:rsidR="009F77C4" w:rsidRPr="00C726FD" w:rsidRDefault="009F77C4" w:rsidP="009F77C4">
      <w:pPr>
        <w:ind w:firstLineChars="350" w:firstLine="735"/>
        <w:rPr>
          <w:noProof/>
        </w:rPr>
      </w:pPr>
      <w:r>
        <w:rPr>
          <w:rFonts w:ascii="宋体" w:hAnsi="宋体" w:cs="宋体" w:hint="eastAsia"/>
          <w:kern w:val="0"/>
        </w:rPr>
        <w:t>设备通过对DNS隐蔽隧道特征的提取和特征综合分析，来实现对DNS隐蔽隧道的检测，从而阻止DNS隧道带来的威胁。</w:t>
      </w:r>
    </w:p>
    <w:p w14:paraId="3A21748B" w14:textId="77777777" w:rsidR="009F77C4" w:rsidRPr="00DB464D" w:rsidRDefault="009F77C4" w:rsidP="009F77C4">
      <w:pPr>
        <w:ind w:firstLine="420"/>
      </w:pPr>
    </w:p>
    <w:p w14:paraId="3080C00E" w14:textId="77777777" w:rsidR="009F77C4" w:rsidRPr="004B199A" w:rsidRDefault="009F77C4" w:rsidP="009F77C4">
      <w:pPr>
        <w:pStyle w:val="30"/>
      </w:pPr>
      <w:bookmarkStart w:id="6636" w:name="_Toc15458741"/>
      <w:bookmarkStart w:id="6637" w:name="_Toc15485294"/>
      <w:bookmarkStart w:id="6638" w:name="_Toc41651333"/>
      <w:bookmarkStart w:id="6639" w:name="_Toc44618425"/>
      <w:bookmarkStart w:id="6640" w:name="_Toc60069296"/>
      <w:bookmarkStart w:id="6641" w:name="_Toc61022765"/>
      <w:r>
        <w:rPr>
          <w:rFonts w:hint="eastAsia"/>
        </w:rPr>
        <w:t>行为模型</w:t>
      </w:r>
      <w:r>
        <w:t>配置</w:t>
      </w:r>
      <w:r w:rsidRPr="004B199A">
        <w:rPr>
          <w:rFonts w:hint="eastAsia"/>
        </w:rPr>
        <w:t>页面</w:t>
      </w:r>
      <w:bookmarkEnd w:id="6636"/>
      <w:bookmarkEnd w:id="6637"/>
      <w:bookmarkEnd w:id="6638"/>
      <w:bookmarkEnd w:id="6639"/>
      <w:bookmarkEnd w:id="6640"/>
      <w:bookmarkEnd w:id="6641"/>
    </w:p>
    <w:p w14:paraId="56549E78" w14:textId="77777777" w:rsidR="009F77C4" w:rsidRPr="00353E41" w:rsidRDefault="009F77C4" w:rsidP="009F77C4">
      <w:pPr>
        <w:ind w:firstLine="420"/>
      </w:pPr>
      <w:r w:rsidRPr="00353E41">
        <w:rPr>
          <w:rFonts w:hint="eastAsia"/>
        </w:rPr>
        <w:t>通过菜单“</w:t>
      </w:r>
      <w:r>
        <w:rPr>
          <w:rFonts w:hint="eastAsia"/>
        </w:rPr>
        <w:t>安全中心</w:t>
      </w:r>
      <w:r>
        <w:rPr>
          <w:rFonts w:hint="eastAsia"/>
        </w:rPr>
        <w:t>&gt;</w:t>
      </w:r>
      <w:r>
        <w:rPr>
          <w:rFonts w:hint="eastAsia"/>
        </w:rPr>
        <w:t>其它防护</w:t>
      </w:r>
      <w:r>
        <w:rPr>
          <w:rFonts w:hint="eastAsia"/>
        </w:rPr>
        <w:t>&gt;</w:t>
      </w:r>
      <w:r>
        <w:rPr>
          <w:rFonts w:hint="eastAsia"/>
        </w:rPr>
        <w:t>行为模型</w:t>
      </w:r>
      <w:r w:rsidRPr="00353E41">
        <w:rPr>
          <w:rFonts w:hint="eastAsia"/>
        </w:rPr>
        <w:t>”，</w:t>
      </w:r>
      <w:r>
        <w:rPr>
          <w:rFonts w:hint="eastAsia"/>
        </w:rPr>
        <w:t>编辑</w:t>
      </w:r>
      <w:r>
        <w:rPr>
          <w:rFonts w:hint="eastAsia"/>
        </w:rPr>
        <w:t>DNS</w:t>
      </w:r>
      <w:r>
        <w:rPr>
          <w:rFonts w:hint="eastAsia"/>
        </w:rPr>
        <w:t>隧道检测，</w:t>
      </w:r>
      <w:r>
        <w:t>点击</w:t>
      </w:r>
      <w:r>
        <w:rPr>
          <w:rFonts w:hint="eastAsia"/>
        </w:rPr>
        <w:t>&lt;</w:t>
      </w:r>
      <w:r>
        <w:rPr>
          <w:rFonts w:hint="eastAsia"/>
        </w:rPr>
        <w:t>编辑</w:t>
      </w:r>
      <w:r>
        <w:rPr>
          <w:rFonts w:hint="eastAsia"/>
        </w:rPr>
        <w:t>&gt;</w:t>
      </w:r>
      <w:r>
        <w:rPr>
          <w:rFonts w:hint="eastAsia"/>
        </w:rPr>
        <w:t>，</w:t>
      </w:r>
      <w:r w:rsidRPr="00353E41">
        <w:rPr>
          <w:rFonts w:hint="eastAsia"/>
        </w:rPr>
        <w:t>进入如</w:t>
      </w:r>
      <w:r>
        <w:rPr>
          <w:color w:val="0000FF"/>
          <w:u w:val="single"/>
        </w:rPr>
        <w:fldChar w:fldCharType="begin"/>
      </w:r>
      <w:r>
        <w:instrText xml:space="preserve"> </w:instrText>
      </w:r>
      <w:r>
        <w:rPr>
          <w:rFonts w:hint="eastAsia"/>
        </w:rPr>
        <w:instrText>REF _Ref15458750 \r \h</w:instrText>
      </w:r>
      <w:r>
        <w:instrText xml:space="preserve"> </w:instrText>
      </w:r>
      <w:r>
        <w:rPr>
          <w:color w:val="0000FF"/>
          <w:u w:val="single"/>
        </w:rPr>
      </w:r>
      <w:r>
        <w:rPr>
          <w:color w:val="0000FF"/>
          <w:u w:val="single"/>
        </w:rPr>
        <w:fldChar w:fldCharType="separate"/>
      </w:r>
      <w:r>
        <w:rPr>
          <w:rFonts w:hint="eastAsia"/>
        </w:rPr>
        <w:t>图</w:t>
      </w:r>
      <w:r>
        <w:rPr>
          <w:rFonts w:hint="eastAsia"/>
        </w:rPr>
        <w:t>32-31</w:t>
      </w:r>
      <w:r>
        <w:rPr>
          <w:color w:val="0000FF"/>
          <w:u w:val="single"/>
        </w:rPr>
        <w:fldChar w:fldCharType="end"/>
      </w:r>
      <w:r>
        <w:rPr>
          <w:rFonts w:hint="eastAsia"/>
        </w:rPr>
        <w:t>所示页面</w:t>
      </w:r>
      <w:r w:rsidRPr="00353E41">
        <w:rPr>
          <w:rFonts w:hint="eastAsia"/>
        </w:rPr>
        <w:t>。各个配置项含义如</w:t>
      </w:r>
      <w:r>
        <w:rPr>
          <w:color w:val="0000FF"/>
          <w:u w:val="single"/>
        </w:rPr>
        <w:fldChar w:fldCharType="begin"/>
      </w:r>
      <w:r>
        <w:instrText xml:space="preserve"> </w:instrText>
      </w:r>
      <w:r>
        <w:rPr>
          <w:rFonts w:hint="eastAsia"/>
        </w:rPr>
        <w:instrText>REF _Ref15458756 \r \h</w:instrText>
      </w:r>
      <w:r>
        <w:instrText xml:space="preserve"> </w:instrText>
      </w:r>
      <w:r>
        <w:rPr>
          <w:color w:val="0000FF"/>
          <w:u w:val="single"/>
        </w:rPr>
      </w:r>
      <w:r>
        <w:rPr>
          <w:color w:val="0000FF"/>
          <w:u w:val="single"/>
        </w:rPr>
        <w:fldChar w:fldCharType="separate"/>
      </w:r>
      <w:r>
        <w:rPr>
          <w:rFonts w:hint="eastAsia"/>
        </w:rPr>
        <w:t>表</w:t>
      </w:r>
      <w:r>
        <w:rPr>
          <w:rFonts w:hint="eastAsia"/>
        </w:rPr>
        <w:t>32-14</w:t>
      </w:r>
      <w:r>
        <w:rPr>
          <w:color w:val="0000FF"/>
          <w:u w:val="single"/>
        </w:rPr>
        <w:fldChar w:fldCharType="end"/>
      </w:r>
      <w:r w:rsidRPr="00353E41">
        <w:rPr>
          <w:rFonts w:hint="eastAsia"/>
        </w:rPr>
        <w:t>所示。</w:t>
      </w:r>
    </w:p>
    <w:p w14:paraId="07504314" w14:textId="77777777" w:rsidR="009F77C4" w:rsidRPr="00437E0F" w:rsidRDefault="009F77C4" w:rsidP="009F77C4">
      <w:pPr>
        <w:pStyle w:val="FigureDescription"/>
        <w:spacing w:before="156" w:after="156"/>
      </w:pPr>
      <w:bookmarkStart w:id="6642" w:name="_Ref15458750"/>
      <w:r>
        <w:rPr>
          <w:rFonts w:hint="eastAsia"/>
        </w:rPr>
        <w:lastRenderedPageBreak/>
        <w:t>DNS</w:t>
      </w:r>
      <w:r>
        <w:rPr>
          <w:rFonts w:hint="eastAsia"/>
        </w:rPr>
        <w:t>隧道</w:t>
      </w:r>
      <w:r w:rsidRPr="00437E0F">
        <w:rPr>
          <w:rFonts w:hint="eastAsia"/>
        </w:rPr>
        <w:t>配置页面</w:t>
      </w:r>
      <w:bookmarkEnd w:id="6642"/>
    </w:p>
    <w:p w14:paraId="2D2A15CE" w14:textId="77777777" w:rsidR="009F77C4" w:rsidRPr="00437E0F" w:rsidRDefault="009F77C4" w:rsidP="009F77C4">
      <w:pPr>
        <w:pStyle w:val="Figure"/>
      </w:pPr>
      <w:r>
        <w:drawing>
          <wp:inline distT="0" distB="0" distL="0" distR="0" wp14:anchorId="7B059890" wp14:editId="20BAC087">
            <wp:extent cx="4953000" cy="4886325"/>
            <wp:effectExtent l="0" t="0" r="0" b="9525"/>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2"/>
                    <a:stretch>
                      <a:fillRect/>
                    </a:stretch>
                  </pic:blipFill>
                  <pic:spPr>
                    <a:xfrm>
                      <a:off x="0" y="0"/>
                      <a:ext cx="4953000" cy="4886325"/>
                    </a:xfrm>
                    <a:prstGeom prst="rect">
                      <a:avLst/>
                    </a:prstGeom>
                  </pic:spPr>
                </pic:pic>
              </a:graphicData>
            </a:graphic>
          </wp:inline>
        </w:drawing>
      </w:r>
    </w:p>
    <w:p w14:paraId="42935AE0" w14:textId="77777777" w:rsidR="009F77C4" w:rsidRPr="00353E41" w:rsidRDefault="009F77C4" w:rsidP="009F77C4">
      <w:pPr>
        <w:ind w:firstLine="420"/>
      </w:pPr>
    </w:p>
    <w:p w14:paraId="2A121174" w14:textId="77777777" w:rsidR="009F77C4" w:rsidRPr="00437E0F" w:rsidRDefault="009F77C4" w:rsidP="009F77C4">
      <w:pPr>
        <w:pStyle w:val="TableDescription"/>
      </w:pPr>
      <w:bookmarkStart w:id="6643" w:name="_Ref15458756"/>
      <w:r>
        <w:rPr>
          <w:rFonts w:hint="eastAsia"/>
        </w:rPr>
        <w:t>DNS</w:t>
      </w:r>
      <w:r>
        <w:rPr>
          <w:rFonts w:hint="eastAsia"/>
        </w:rPr>
        <w:t>隧道</w:t>
      </w:r>
      <w:r w:rsidRPr="00437E0F">
        <w:rPr>
          <w:rFonts w:hint="eastAsia"/>
        </w:rPr>
        <w:t>配置</w:t>
      </w:r>
      <w:r>
        <w:rPr>
          <w:rFonts w:hint="eastAsia"/>
        </w:rPr>
        <w:t>各</w:t>
      </w:r>
      <w:r w:rsidRPr="00437E0F">
        <w:rPr>
          <w:rFonts w:hint="eastAsia"/>
        </w:rPr>
        <w:t>项含义表</w:t>
      </w:r>
      <w:bookmarkEnd w:id="6643"/>
    </w:p>
    <w:tbl>
      <w:tblPr>
        <w:tblStyle w:val="table0"/>
        <w:tblW w:w="9014" w:type="dxa"/>
        <w:tblLook w:val="04A0" w:firstRow="1" w:lastRow="0" w:firstColumn="1" w:lastColumn="0" w:noHBand="0" w:noVBand="1"/>
      </w:tblPr>
      <w:tblGrid>
        <w:gridCol w:w="2343"/>
        <w:gridCol w:w="6671"/>
      </w:tblGrid>
      <w:tr w:rsidR="009F77C4" w:rsidRPr="00437E0F" w14:paraId="71E295D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3" w:type="dxa"/>
          </w:tcPr>
          <w:p w14:paraId="12344CF6" w14:textId="77777777" w:rsidR="009F77C4" w:rsidRPr="00437E0F" w:rsidRDefault="009F77C4" w:rsidP="004F08C7">
            <w:pPr>
              <w:pStyle w:val="TableHeading"/>
            </w:pPr>
            <w:r w:rsidRPr="00437E0F">
              <w:rPr>
                <w:rFonts w:hint="eastAsia"/>
              </w:rPr>
              <w:t>标题项</w:t>
            </w:r>
          </w:p>
        </w:tc>
        <w:tc>
          <w:tcPr>
            <w:tcW w:w="6671" w:type="dxa"/>
          </w:tcPr>
          <w:p w14:paraId="7B792738" w14:textId="77777777" w:rsidR="009F77C4" w:rsidRPr="00437E0F" w:rsidRDefault="009F77C4" w:rsidP="004F08C7">
            <w:pPr>
              <w:pStyle w:val="TableHeading"/>
            </w:pPr>
            <w:r w:rsidRPr="00437E0F">
              <w:rPr>
                <w:rFonts w:hint="eastAsia"/>
              </w:rPr>
              <w:t>说明</w:t>
            </w:r>
          </w:p>
        </w:tc>
      </w:tr>
      <w:tr w:rsidR="009F77C4" w14:paraId="73770420" w14:textId="77777777" w:rsidTr="004F08C7">
        <w:tc>
          <w:tcPr>
            <w:tcW w:w="2343" w:type="dxa"/>
            <w:hideMark/>
          </w:tcPr>
          <w:p w14:paraId="1C9B34BF" w14:textId="77777777" w:rsidR="009F77C4" w:rsidRDefault="009F77C4" w:rsidP="004F08C7">
            <w:pPr>
              <w:pStyle w:val="affffff"/>
              <w:widowControl w:val="0"/>
              <w:ind w:firstLine="360"/>
            </w:pPr>
            <w:r>
              <w:rPr>
                <w:rFonts w:hint="eastAsia"/>
              </w:rPr>
              <w:t>开启</w:t>
            </w:r>
          </w:p>
        </w:tc>
        <w:tc>
          <w:tcPr>
            <w:tcW w:w="6671" w:type="dxa"/>
            <w:hideMark/>
          </w:tcPr>
          <w:p w14:paraId="09433C90" w14:textId="77777777" w:rsidR="009F77C4" w:rsidRDefault="009F77C4" w:rsidP="004F08C7">
            <w:pPr>
              <w:pStyle w:val="affffff"/>
              <w:widowControl w:val="0"/>
              <w:ind w:firstLine="360"/>
            </w:pPr>
            <w:r>
              <w:rPr>
                <w:rFonts w:hint="eastAsia"/>
              </w:rPr>
              <w:t>是否开启</w:t>
            </w:r>
            <w:r>
              <w:rPr>
                <w:rFonts w:hint="eastAsia"/>
              </w:rPr>
              <w:t>dns</w:t>
            </w:r>
            <w:r>
              <w:rPr>
                <w:rFonts w:hint="eastAsia"/>
              </w:rPr>
              <w:t>隧道功能</w:t>
            </w:r>
          </w:p>
        </w:tc>
      </w:tr>
      <w:tr w:rsidR="009F77C4" w14:paraId="3529D40A" w14:textId="77777777" w:rsidTr="004F08C7">
        <w:tc>
          <w:tcPr>
            <w:tcW w:w="2343" w:type="dxa"/>
            <w:hideMark/>
          </w:tcPr>
          <w:p w14:paraId="37E63916" w14:textId="77777777" w:rsidR="009F77C4" w:rsidRDefault="009F77C4" w:rsidP="004F08C7">
            <w:pPr>
              <w:pStyle w:val="affffff"/>
              <w:widowControl w:val="0"/>
              <w:ind w:firstLine="360"/>
            </w:pPr>
            <w:r>
              <w:rPr>
                <w:rFonts w:hint="eastAsia"/>
              </w:rPr>
              <w:t>日志</w:t>
            </w:r>
          </w:p>
        </w:tc>
        <w:tc>
          <w:tcPr>
            <w:tcW w:w="6671" w:type="dxa"/>
            <w:hideMark/>
          </w:tcPr>
          <w:p w14:paraId="1628C568" w14:textId="77777777" w:rsidR="009F77C4" w:rsidRDefault="009F77C4" w:rsidP="004F08C7">
            <w:pPr>
              <w:pStyle w:val="affffff"/>
              <w:widowControl w:val="0"/>
              <w:ind w:firstLine="360"/>
            </w:pPr>
            <w:r>
              <w:rPr>
                <w:rFonts w:hint="eastAsia"/>
              </w:rPr>
              <w:t>记录</w:t>
            </w:r>
            <w:r>
              <w:rPr>
                <w:rFonts w:hint="eastAsia"/>
              </w:rPr>
              <w:t>dns</w:t>
            </w:r>
            <w:r>
              <w:rPr>
                <w:rFonts w:hint="eastAsia"/>
              </w:rPr>
              <w:t>隧道日志（在安全日志</w:t>
            </w:r>
            <w:r>
              <w:rPr>
                <w:rFonts w:hint="eastAsia"/>
              </w:rPr>
              <w:t>-</w:t>
            </w:r>
            <w:r>
              <w:rPr>
                <w:rFonts w:hint="eastAsia"/>
              </w:rPr>
              <w:t>行为模型日志）</w:t>
            </w:r>
          </w:p>
        </w:tc>
      </w:tr>
      <w:tr w:rsidR="009F77C4" w14:paraId="7D2A0E0E" w14:textId="77777777" w:rsidTr="004F08C7">
        <w:tc>
          <w:tcPr>
            <w:tcW w:w="2343" w:type="dxa"/>
            <w:hideMark/>
          </w:tcPr>
          <w:p w14:paraId="20B85262" w14:textId="77777777" w:rsidR="009F77C4" w:rsidRDefault="009F77C4" w:rsidP="004F08C7">
            <w:pPr>
              <w:pStyle w:val="affffff"/>
              <w:widowControl w:val="0"/>
              <w:ind w:firstLine="360"/>
            </w:pPr>
            <w:r>
              <w:rPr>
                <w:rFonts w:hint="eastAsia"/>
              </w:rPr>
              <w:t>检测宽松度</w:t>
            </w:r>
          </w:p>
        </w:tc>
        <w:tc>
          <w:tcPr>
            <w:tcW w:w="6671" w:type="dxa"/>
            <w:hideMark/>
          </w:tcPr>
          <w:p w14:paraId="5A3D4FC5" w14:textId="77777777" w:rsidR="009F77C4" w:rsidRDefault="009F77C4" w:rsidP="004F08C7">
            <w:pPr>
              <w:pStyle w:val="affffff"/>
              <w:widowControl w:val="0"/>
              <w:ind w:firstLine="360"/>
            </w:pPr>
            <w:r>
              <w:rPr>
                <w:rFonts w:hint="eastAsia"/>
              </w:rPr>
              <w:t>严格、适中、宽松，默认适中</w:t>
            </w:r>
          </w:p>
        </w:tc>
      </w:tr>
      <w:tr w:rsidR="009F77C4" w14:paraId="72CEABDE" w14:textId="77777777" w:rsidTr="004F08C7">
        <w:tc>
          <w:tcPr>
            <w:tcW w:w="2343" w:type="dxa"/>
            <w:hideMark/>
          </w:tcPr>
          <w:p w14:paraId="516A38F4" w14:textId="77777777" w:rsidR="009F77C4" w:rsidRDefault="009F77C4" w:rsidP="004F08C7">
            <w:pPr>
              <w:pStyle w:val="affffff"/>
              <w:widowControl w:val="0"/>
              <w:ind w:firstLine="360"/>
            </w:pPr>
            <w:r>
              <w:rPr>
                <w:rFonts w:hint="eastAsia"/>
              </w:rPr>
              <w:t>检测方式</w:t>
            </w:r>
          </w:p>
        </w:tc>
        <w:tc>
          <w:tcPr>
            <w:tcW w:w="6671" w:type="dxa"/>
            <w:hideMark/>
          </w:tcPr>
          <w:p w14:paraId="7317CADE" w14:textId="77777777" w:rsidR="009F77C4" w:rsidRDefault="009F77C4" w:rsidP="004F08C7">
            <w:pPr>
              <w:pStyle w:val="affffff"/>
              <w:widowControl w:val="0"/>
              <w:ind w:firstLine="360"/>
            </w:pPr>
            <w:r>
              <w:rPr>
                <w:rFonts w:hint="eastAsia"/>
              </w:rPr>
              <w:t>所有、基于异常报文、基于异常流量</w:t>
            </w:r>
          </w:p>
        </w:tc>
      </w:tr>
      <w:tr w:rsidR="009F77C4" w14:paraId="7DC77F2B" w14:textId="77777777" w:rsidTr="004F08C7">
        <w:tc>
          <w:tcPr>
            <w:tcW w:w="2343" w:type="dxa"/>
            <w:hideMark/>
          </w:tcPr>
          <w:p w14:paraId="7DA46259" w14:textId="77777777" w:rsidR="009F77C4" w:rsidRDefault="009F77C4" w:rsidP="004F08C7">
            <w:pPr>
              <w:pStyle w:val="affffff"/>
              <w:widowControl w:val="0"/>
              <w:ind w:firstLine="360"/>
            </w:pPr>
            <w:r>
              <w:rPr>
                <w:rFonts w:hint="eastAsia"/>
              </w:rPr>
              <w:t>处理动作</w:t>
            </w:r>
          </w:p>
        </w:tc>
        <w:tc>
          <w:tcPr>
            <w:tcW w:w="6671" w:type="dxa"/>
            <w:hideMark/>
          </w:tcPr>
          <w:p w14:paraId="265DF688" w14:textId="77777777" w:rsidR="009F77C4" w:rsidRDefault="009F77C4" w:rsidP="004F08C7">
            <w:pPr>
              <w:pStyle w:val="affffff"/>
              <w:widowControl w:val="0"/>
              <w:ind w:firstLine="360"/>
            </w:pPr>
            <w:r>
              <w:rPr>
                <w:rFonts w:hint="eastAsia"/>
              </w:rPr>
              <w:t>允许或拒绝</w:t>
            </w:r>
          </w:p>
        </w:tc>
      </w:tr>
      <w:tr w:rsidR="009F77C4" w14:paraId="02022B03" w14:textId="77777777" w:rsidTr="004F08C7">
        <w:tc>
          <w:tcPr>
            <w:tcW w:w="2343" w:type="dxa"/>
            <w:hideMark/>
          </w:tcPr>
          <w:p w14:paraId="69668490" w14:textId="77777777" w:rsidR="009F77C4" w:rsidRDefault="009F77C4" w:rsidP="004F08C7">
            <w:pPr>
              <w:pStyle w:val="affffff"/>
              <w:widowControl w:val="0"/>
              <w:ind w:firstLine="360"/>
            </w:pPr>
            <w:r>
              <w:rPr>
                <w:rFonts w:hint="eastAsia"/>
              </w:rPr>
              <w:t>使用预置白名单</w:t>
            </w:r>
          </w:p>
        </w:tc>
        <w:tc>
          <w:tcPr>
            <w:tcW w:w="6671" w:type="dxa"/>
            <w:hideMark/>
          </w:tcPr>
          <w:p w14:paraId="1CF8708A" w14:textId="77777777" w:rsidR="009F77C4" w:rsidRDefault="009F77C4" w:rsidP="004F08C7">
            <w:pPr>
              <w:pStyle w:val="affffff"/>
              <w:widowControl w:val="0"/>
              <w:ind w:firstLine="360"/>
            </w:pPr>
            <w:r>
              <w:rPr>
                <w:rFonts w:hint="eastAsia"/>
              </w:rPr>
              <w:t>设备配置的</w:t>
            </w:r>
            <w:r>
              <w:rPr>
                <w:rFonts w:hint="eastAsia"/>
              </w:rPr>
              <w:t>DNS</w:t>
            </w:r>
            <w:r>
              <w:rPr>
                <w:rFonts w:hint="eastAsia"/>
              </w:rPr>
              <w:t>服务器地址，默认勾选（</w:t>
            </w:r>
            <w:r w:rsidRPr="003E58BF">
              <w:rPr>
                <w:rFonts w:hint="eastAsia"/>
              </w:rPr>
              <w:t>开启后不会在走</w:t>
            </w:r>
            <w:r w:rsidRPr="003E58BF">
              <w:rPr>
                <w:rFonts w:hint="eastAsia"/>
              </w:rPr>
              <w:t>dns-tunnel</w:t>
            </w:r>
            <w:r w:rsidRPr="003E58BF">
              <w:rPr>
                <w:rFonts w:hint="eastAsia"/>
              </w:rPr>
              <w:t>流程</w:t>
            </w:r>
            <w:r>
              <w:rPr>
                <w:rFonts w:hint="eastAsia"/>
              </w:rPr>
              <w:t>）</w:t>
            </w:r>
            <w:r>
              <w:rPr>
                <w:rFonts w:hint="eastAsia"/>
              </w:rPr>
              <w:t>dns</w:t>
            </w:r>
            <w:r>
              <w:rPr>
                <w:rFonts w:hint="eastAsia"/>
              </w:rPr>
              <w:t>透明代理和</w:t>
            </w:r>
            <w:r>
              <w:rPr>
                <w:rFonts w:hint="eastAsia"/>
              </w:rPr>
              <w:t>dns</w:t>
            </w:r>
            <w:r>
              <w:rPr>
                <w:rFonts w:hint="eastAsia"/>
              </w:rPr>
              <w:t>缓存不算在里面</w:t>
            </w:r>
          </w:p>
        </w:tc>
      </w:tr>
      <w:tr w:rsidR="009F77C4" w14:paraId="2F9BBF64" w14:textId="77777777" w:rsidTr="004F08C7">
        <w:tc>
          <w:tcPr>
            <w:tcW w:w="2343" w:type="dxa"/>
            <w:hideMark/>
          </w:tcPr>
          <w:p w14:paraId="2838D381" w14:textId="77777777" w:rsidR="009F77C4" w:rsidRDefault="009F77C4" w:rsidP="004F08C7">
            <w:pPr>
              <w:pStyle w:val="affffff"/>
              <w:widowControl w:val="0"/>
              <w:ind w:firstLine="360"/>
            </w:pPr>
            <w:r>
              <w:rPr>
                <w:rFonts w:hint="eastAsia"/>
              </w:rPr>
              <w:t>添加自定义白名单</w:t>
            </w:r>
          </w:p>
        </w:tc>
        <w:tc>
          <w:tcPr>
            <w:tcW w:w="6671" w:type="dxa"/>
            <w:hideMark/>
          </w:tcPr>
          <w:p w14:paraId="2716C54C" w14:textId="77777777" w:rsidR="009F77C4" w:rsidRDefault="009F77C4" w:rsidP="004F08C7">
            <w:pPr>
              <w:pStyle w:val="affffff"/>
              <w:widowControl w:val="0"/>
              <w:ind w:firstLine="360"/>
            </w:pPr>
            <w:r>
              <w:rPr>
                <w:rFonts w:hint="eastAsia"/>
              </w:rPr>
              <w:t>6</w:t>
            </w:r>
            <w:r>
              <w:t>4</w:t>
            </w:r>
            <w:r>
              <w:rPr>
                <w:rFonts w:hint="eastAsia"/>
              </w:rPr>
              <w:t>个</w:t>
            </w:r>
          </w:p>
        </w:tc>
      </w:tr>
    </w:tbl>
    <w:p w14:paraId="050A1D73" w14:textId="77777777" w:rsidR="009F77C4" w:rsidRDefault="009F77C4" w:rsidP="009F77C4">
      <w:pPr>
        <w:ind w:firstLine="420"/>
      </w:pPr>
    </w:p>
    <w:p w14:paraId="70186824" w14:textId="77777777" w:rsidR="009F77C4" w:rsidRPr="000E787D" w:rsidRDefault="009F77C4" w:rsidP="009F77C4">
      <w:pPr>
        <w:pStyle w:val="30"/>
      </w:pPr>
      <w:bookmarkStart w:id="6644" w:name="_Toc15458742"/>
      <w:bookmarkStart w:id="6645" w:name="_Toc15485295"/>
      <w:bookmarkStart w:id="6646" w:name="_Toc41651334"/>
      <w:bookmarkStart w:id="6647" w:name="_Toc44618426"/>
      <w:bookmarkStart w:id="6648" w:name="_Toc60069297"/>
      <w:bookmarkStart w:id="6649" w:name="_Toc61022766"/>
      <w:r>
        <w:rPr>
          <w:rFonts w:hint="eastAsia"/>
        </w:rPr>
        <w:lastRenderedPageBreak/>
        <w:t>行为模型</w:t>
      </w:r>
      <w:r w:rsidRPr="000E787D">
        <w:t>配置举例</w:t>
      </w:r>
      <w:bookmarkEnd w:id="6644"/>
      <w:bookmarkEnd w:id="6645"/>
      <w:bookmarkEnd w:id="6646"/>
      <w:bookmarkEnd w:id="6647"/>
      <w:bookmarkEnd w:id="6648"/>
      <w:bookmarkEnd w:id="6649"/>
    </w:p>
    <w:p w14:paraId="73602316" w14:textId="77777777" w:rsidR="009F77C4" w:rsidRPr="000E787D" w:rsidRDefault="009F77C4" w:rsidP="009F77C4">
      <w:pPr>
        <w:pStyle w:val="41"/>
      </w:pPr>
      <w:r w:rsidRPr="000E787D">
        <w:rPr>
          <w:rFonts w:hint="eastAsia"/>
        </w:rPr>
        <w:t>组网需求</w:t>
      </w:r>
    </w:p>
    <w:p w14:paraId="4A2F067E" w14:textId="77777777" w:rsidR="009F77C4" w:rsidRDefault="009F77C4" w:rsidP="009F77C4">
      <w:pPr>
        <w:ind w:firstLine="420"/>
      </w:pPr>
      <w:r>
        <w:rPr>
          <w:rFonts w:hint="eastAsia"/>
        </w:rPr>
        <w:t>针对公司</w:t>
      </w:r>
      <w:r>
        <w:t>内部网络，</w:t>
      </w:r>
      <w:r>
        <w:rPr>
          <w:rFonts w:hint="eastAsia"/>
        </w:rPr>
        <w:t>设备需要开启</w:t>
      </w:r>
      <w:r>
        <w:rPr>
          <w:rFonts w:hint="eastAsia"/>
        </w:rPr>
        <w:t>DNS</w:t>
      </w:r>
      <w:r>
        <w:rPr>
          <w:rFonts w:hint="eastAsia"/>
        </w:rPr>
        <w:t>检测功能避免内网用户被远程黑客控制成为僵尸网络和</w:t>
      </w:r>
      <w:r>
        <w:rPr>
          <w:rFonts w:hint="eastAsia"/>
        </w:rPr>
        <w:t>APT</w:t>
      </w:r>
      <w:r>
        <w:rPr>
          <w:rFonts w:hint="eastAsia"/>
        </w:rPr>
        <w:t>攻击，公司出口开启了</w:t>
      </w:r>
      <w:r>
        <w:rPr>
          <w:rFonts w:hint="eastAsia"/>
        </w:rPr>
        <w:t>DNS</w:t>
      </w:r>
      <w:r>
        <w:rPr>
          <w:rFonts w:hint="eastAsia"/>
        </w:rPr>
        <w:t>服务功能，先检测分析日志。</w:t>
      </w:r>
    </w:p>
    <w:p w14:paraId="0918E139" w14:textId="77777777" w:rsidR="009F77C4" w:rsidRDefault="009F77C4" w:rsidP="009F77C4">
      <w:pPr>
        <w:pStyle w:val="ItemStep"/>
        <w:spacing w:after="156"/>
      </w:pPr>
      <w:r>
        <w:rPr>
          <w:rFonts w:hint="eastAsia"/>
        </w:rPr>
        <w:t>在</w:t>
      </w:r>
      <w:r>
        <w:rPr>
          <w:rFonts w:hint="eastAsia"/>
        </w:rPr>
        <w:t>DNS</w:t>
      </w:r>
      <w:r>
        <w:rPr>
          <w:rFonts w:hint="eastAsia"/>
        </w:rPr>
        <w:t>隧道模块里直接启用使用预置白名单；</w:t>
      </w:r>
    </w:p>
    <w:p w14:paraId="1A850C32" w14:textId="77777777" w:rsidR="009F77C4" w:rsidRPr="000B57BB" w:rsidRDefault="009F77C4" w:rsidP="009F77C4">
      <w:pPr>
        <w:pStyle w:val="ItemStep"/>
        <w:spacing w:after="156"/>
        <w:rPr>
          <w:rFonts w:ascii="宋体" w:hAnsi="宋体" w:cs="宋体"/>
        </w:rPr>
      </w:pPr>
      <w:r>
        <w:rPr>
          <w:rFonts w:hint="eastAsia"/>
        </w:rPr>
        <w:t>自定义白名单加入了运营商提供的</w:t>
      </w:r>
      <w:r>
        <w:rPr>
          <w:rFonts w:hint="eastAsia"/>
        </w:rPr>
        <w:t>DNS</w:t>
      </w:r>
      <w:r>
        <w:rPr>
          <w:rFonts w:hint="eastAsia"/>
        </w:rPr>
        <w:t>服务器。</w:t>
      </w:r>
    </w:p>
    <w:p w14:paraId="7D318E63" w14:textId="77777777" w:rsidR="009F77C4" w:rsidRPr="000B57BB" w:rsidRDefault="009F77C4" w:rsidP="009F77C4">
      <w:pPr>
        <w:ind w:firstLine="420"/>
      </w:pPr>
    </w:p>
    <w:p w14:paraId="71305CF4" w14:textId="77777777" w:rsidR="009F77C4" w:rsidRPr="000E787D" w:rsidRDefault="009F77C4" w:rsidP="009F77C4">
      <w:pPr>
        <w:pStyle w:val="41"/>
      </w:pPr>
      <w:r w:rsidRPr="000E787D">
        <w:rPr>
          <w:rFonts w:hint="eastAsia"/>
        </w:rPr>
        <w:t>组网图</w:t>
      </w:r>
    </w:p>
    <w:p w14:paraId="676AF98B" w14:textId="77777777" w:rsidR="009F77C4" w:rsidRPr="00F20EDB" w:rsidRDefault="009F77C4" w:rsidP="009F77C4">
      <w:pPr>
        <w:pStyle w:val="FigureDescription"/>
        <w:spacing w:before="156" w:after="156"/>
      </w:pPr>
      <w:r>
        <w:rPr>
          <w:rFonts w:hint="eastAsia"/>
        </w:rPr>
        <w:t>行为模型</w:t>
      </w:r>
      <w:r w:rsidRPr="00F20EDB">
        <w:rPr>
          <w:rFonts w:hint="eastAsia"/>
        </w:rPr>
        <w:t>组网图</w:t>
      </w:r>
    </w:p>
    <w:p w14:paraId="0DF441E9" w14:textId="77777777" w:rsidR="009F77C4" w:rsidRDefault="009F77C4" w:rsidP="009F77C4">
      <w:pPr>
        <w:pStyle w:val="Figure"/>
      </w:pPr>
      <w:r w:rsidRPr="00924918">
        <w:drawing>
          <wp:inline distT="0" distB="0" distL="0" distR="0" wp14:anchorId="3778CA65" wp14:editId="2FF945E1">
            <wp:extent cx="5524500" cy="1261301"/>
            <wp:effectExtent l="0" t="0" r="0" b="0"/>
            <wp:docPr id="2922" name="图片 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3">
                      <a:extLst>
                        <a:ext uri="{28A0092B-C50C-407E-A947-70E740481C1C}">
                          <a14:useLocalDpi xmlns:a14="http://schemas.microsoft.com/office/drawing/2010/main" val="0"/>
                        </a:ext>
                      </a:extLst>
                    </a:blip>
                    <a:srcRect/>
                    <a:stretch>
                      <a:fillRect/>
                    </a:stretch>
                  </pic:blipFill>
                  <pic:spPr bwMode="auto">
                    <a:xfrm>
                      <a:off x="0" y="0"/>
                      <a:ext cx="5642165" cy="1288165"/>
                    </a:xfrm>
                    <a:prstGeom prst="rect">
                      <a:avLst/>
                    </a:prstGeom>
                    <a:noFill/>
                    <a:ln>
                      <a:noFill/>
                    </a:ln>
                  </pic:spPr>
                </pic:pic>
              </a:graphicData>
            </a:graphic>
          </wp:inline>
        </w:drawing>
      </w:r>
    </w:p>
    <w:p w14:paraId="6E913726" w14:textId="77777777" w:rsidR="009F77C4" w:rsidRPr="00C66892" w:rsidRDefault="009F77C4" w:rsidP="009F77C4">
      <w:pPr>
        <w:ind w:firstLine="420"/>
      </w:pPr>
    </w:p>
    <w:p w14:paraId="53FD8CC9" w14:textId="77777777" w:rsidR="009F77C4" w:rsidRDefault="009F77C4" w:rsidP="009F77C4">
      <w:pPr>
        <w:pStyle w:val="41"/>
      </w:pPr>
      <w:r w:rsidRPr="000E787D">
        <w:rPr>
          <w:rFonts w:hint="eastAsia"/>
        </w:rPr>
        <w:t>配置步骤</w:t>
      </w:r>
    </w:p>
    <w:p w14:paraId="410EEF15" w14:textId="77777777" w:rsidR="009F77C4" w:rsidRPr="00CE3273" w:rsidRDefault="009F77C4" w:rsidP="009F77C4">
      <w:pPr>
        <w:pStyle w:val="ItemStep"/>
        <w:spacing w:after="156"/>
      </w:pPr>
      <w:r>
        <w:rPr>
          <w:rFonts w:hint="eastAsia"/>
        </w:rPr>
        <w:t>启用</w:t>
      </w:r>
      <w:r>
        <w:rPr>
          <w:rFonts w:hint="eastAsia"/>
        </w:rPr>
        <w:t>DNS</w:t>
      </w:r>
      <w:r>
        <w:rPr>
          <w:rFonts w:hint="eastAsia"/>
        </w:rPr>
        <w:t>隧道，</w:t>
      </w:r>
      <w:r w:rsidRPr="00CE3273">
        <w:rPr>
          <w:rFonts w:hint="eastAsia"/>
        </w:rPr>
        <w:t>在导航栏中选择</w:t>
      </w:r>
      <w:r w:rsidRPr="000B57BB">
        <w:rPr>
          <w:rFonts w:hint="eastAsia"/>
        </w:rPr>
        <w:t>“</w:t>
      </w:r>
      <w:r>
        <w:rPr>
          <w:rFonts w:hint="eastAsia"/>
        </w:rPr>
        <w:t>安全中心</w:t>
      </w:r>
      <w:r>
        <w:rPr>
          <w:rFonts w:hint="eastAsia"/>
        </w:rPr>
        <w:t>&gt;</w:t>
      </w:r>
      <w:r>
        <w:rPr>
          <w:rFonts w:hint="eastAsia"/>
        </w:rPr>
        <w:t>其它防护</w:t>
      </w:r>
      <w:r w:rsidRPr="000B57BB">
        <w:rPr>
          <w:rFonts w:hint="eastAsia"/>
        </w:rPr>
        <w:t>&gt;</w:t>
      </w:r>
      <w:r w:rsidRPr="000B57BB">
        <w:rPr>
          <w:rFonts w:hint="eastAsia"/>
        </w:rPr>
        <w:t>行为模型”，编辑</w:t>
      </w:r>
      <w:r w:rsidRPr="000B57BB">
        <w:rPr>
          <w:rFonts w:hint="eastAsia"/>
        </w:rPr>
        <w:t>DNS</w:t>
      </w:r>
      <w:r w:rsidRPr="000B57BB">
        <w:rPr>
          <w:rFonts w:hint="eastAsia"/>
        </w:rPr>
        <w:t>隧道检测，点击</w:t>
      </w:r>
      <w:r w:rsidRPr="000B57BB">
        <w:rPr>
          <w:rFonts w:hint="eastAsia"/>
        </w:rPr>
        <w:t>&lt;</w:t>
      </w:r>
      <w:r w:rsidRPr="000B57BB">
        <w:rPr>
          <w:rFonts w:hint="eastAsia"/>
        </w:rPr>
        <w:t>编辑</w:t>
      </w:r>
      <w:r w:rsidRPr="000B57BB">
        <w:rPr>
          <w:rFonts w:hint="eastAsia"/>
        </w:rPr>
        <w:t>&gt;</w:t>
      </w:r>
      <w:r>
        <w:rPr>
          <w:rFonts w:hint="eastAsia"/>
        </w:rPr>
        <w:t>启用</w:t>
      </w:r>
      <w:r>
        <w:rPr>
          <w:rFonts w:hint="eastAsia"/>
        </w:rPr>
        <w:t>DNS</w:t>
      </w:r>
      <w:r>
        <w:rPr>
          <w:rFonts w:hint="eastAsia"/>
        </w:rPr>
        <w:t>隧道检测记录日志，处理动作为允许，</w:t>
      </w:r>
      <w:r>
        <w:t>如</w:t>
      </w:r>
      <w:r>
        <w:rPr>
          <w:color w:val="0000FF"/>
          <w:u w:val="single"/>
        </w:rPr>
        <w:fldChar w:fldCharType="begin"/>
      </w:r>
      <w:r>
        <w:instrText xml:space="preserve"> REF _Ref15477744 \r \h </w:instrText>
      </w:r>
      <w:r>
        <w:rPr>
          <w:color w:val="0000FF"/>
          <w:u w:val="single"/>
        </w:rPr>
      </w:r>
      <w:r>
        <w:rPr>
          <w:color w:val="0000FF"/>
          <w:u w:val="single"/>
        </w:rPr>
        <w:fldChar w:fldCharType="separate"/>
      </w:r>
      <w:r>
        <w:rPr>
          <w:rFonts w:hint="eastAsia"/>
        </w:rPr>
        <w:t>图</w:t>
      </w:r>
      <w:r>
        <w:rPr>
          <w:rFonts w:hint="eastAsia"/>
        </w:rPr>
        <w:t>32-33</w:t>
      </w:r>
      <w:r>
        <w:rPr>
          <w:color w:val="0000FF"/>
          <w:u w:val="single"/>
        </w:rPr>
        <w:fldChar w:fldCharType="end"/>
      </w:r>
      <w:r w:rsidRPr="00CE3273">
        <w:rPr>
          <w:rFonts w:hint="eastAsia"/>
        </w:rPr>
        <w:t>所示。</w:t>
      </w:r>
    </w:p>
    <w:p w14:paraId="74F6E054" w14:textId="77777777" w:rsidR="009F77C4" w:rsidRPr="00F20EDB" w:rsidRDefault="009F77C4" w:rsidP="009F77C4">
      <w:pPr>
        <w:pStyle w:val="FigureDescription"/>
        <w:spacing w:before="156" w:after="156"/>
      </w:pPr>
      <w:bookmarkStart w:id="6650" w:name="_Ref15477744"/>
      <w:r>
        <w:rPr>
          <w:rFonts w:hint="eastAsia"/>
        </w:rPr>
        <w:lastRenderedPageBreak/>
        <w:t>编辑</w:t>
      </w:r>
      <w:r>
        <w:rPr>
          <w:rFonts w:hint="eastAsia"/>
        </w:rPr>
        <w:t>DNS</w:t>
      </w:r>
      <w:r>
        <w:rPr>
          <w:rFonts w:hint="eastAsia"/>
        </w:rPr>
        <w:t>隧道检测</w:t>
      </w:r>
      <w:bookmarkEnd w:id="6650"/>
    </w:p>
    <w:p w14:paraId="3E08DF57" w14:textId="77777777" w:rsidR="009F77C4" w:rsidRDefault="009F77C4" w:rsidP="009F77C4">
      <w:pPr>
        <w:pStyle w:val="Figure"/>
      </w:pPr>
      <w:r>
        <w:drawing>
          <wp:inline distT="0" distB="0" distL="0" distR="0" wp14:anchorId="08FAA3A1" wp14:editId="126417A1">
            <wp:extent cx="5067300" cy="4638675"/>
            <wp:effectExtent l="0" t="0" r="0" b="9525"/>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4"/>
                    <a:stretch>
                      <a:fillRect/>
                    </a:stretch>
                  </pic:blipFill>
                  <pic:spPr>
                    <a:xfrm>
                      <a:off x="0" y="0"/>
                      <a:ext cx="5067300" cy="4638675"/>
                    </a:xfrm>
                    <a:prstGeom prst="rect">
                      <a:avLst/>
                    </a:prstGeom>
                  </pic:spPr>
                </pic:pic>
              </a:graphicData>
            </a:graphic>
          </wp:inline>
        </w:drawing>
      </w:r>
    </w:p>
    <w:p w14:paraId="756CEAF0" w14:textId="77777777" w:rsidR="009F77C4" w:rsidRPr="00783139" w:rsidRDefault="009F77C4" w:rsidP="009F77C4">
      <w:pPr>
        <w:ind w:firstLine="420"/>
      </w:pPr>
    </w:p>
    <w:p w14:paraId="6E7DED53" w14:textId="77777777" w:rsidR="009F77C4" w:rsidRDefault="009F77C4" w:rsidP="009F77C4">
      <w:pPr>
        <w:pStyle w:val="ItemStep"/>
        <w:spacing w:after="156"/>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700677F8" w14:textId="77777777" w:rsidR="009F77C4" w:rsidRPr="0083496F" w:rsidRDefault="009F77C4" w:rsidP="009F77C4">
      <w:pPr>
        <w:ind w:firstLine="420"/>
      </w:pPr>
      <w:r w:rsidRPr="00CE3273">
        <w:rPr>
          <w:rFonts w:hint="eastAsia"/>
        </w:rPr>
        <w:t>在导航栏中选择</w:t>
      </w:r>
      <w:r w:rsidRPr="000B57BB">
        <w:rPr>
          <w:rFonts w:hint="eastAsia"/>
        </w:rPr>
        <w:t>“</w:t>
      </w:r>
      <w:r>
        <w:rPr>
          <w:rFonts w:hint="eastAsia"/>
        </w:rPr>
        <w:t>数据</w:t>
      </w:r>
      <w:r w:rsidRPr="000B57BB">
        <w:rPr>
          <w:rFonts w:hint="eastAsia"/>
        </w:rPr>
        <w:t>中心</w:t>
      </w:r>
      <w:r w:rsidRPr="000B57BB">
        <w:rPr>
          <w:rFonts w:hint="eastAsia"/>
        </w:rPr>
        <w:t>&gt;</w:t>
      </w:r>
      <w:r>
        <w:rPr>
          <w:rFonts w:hint="eastAsia"/>
        </w:rPr>
        <w:t>日志中心</w:t>
      </w:r>
      <w:r w:rsidRPr="000B57BB">
        <w:rPr>
          <w:rFonts w:hint="eastAsia"/>
        </w:rPr>
        <w:t>&gt;</w:t>
      </w:r>
      <w:r>
        <w:rPr>
          <w:rFonts w:hint="eastAsia"/>
        </w:rPr>
        <w:t>安全日志</w:t>
      </w:r>
      <w:r w:rsidRPr="000B57BB">
        <w:rPr>
          <w:rFonts w:hint="eastAsia"/>
        </w:rPr>
        <w:t>&gt;</w:t>
      </w:r>
      <w:r w:rsidRPr="000B57BB">
        <w:rPr>
          <w:rFonts w:hint="eastAsia"/>
        </w:rPr>
        <w:t>行为模型</w:t>
      </w:r>
      <w:r>
        <w:rPr>
          <w:rFonts w:hint="eastAsia"/>
        </w:rPr>
        <w:t>日志</w:t>
      </w:r>
      <w:r w:rsidRPr="000B57BB">
        <w:rPr>
          <w:rFonts w:hint="eastAsia"/>
        </w:rPr>
        <w:t>”</w:t>
      </w:r>
      <w:r>
        <w:rPr>
          <w:rFonts w:hint="eastAsia"/>
        </w:rPr>
        <w:t>。查看分析行为模型日志</w:t>
      </w:r>
      <w:r>
        <w:t>，</w:t>
      </w:r>
      <w:r w:rsidRPr="00CE3273">
        <w:rPr>
          <w:rFonts w:hint="eastAsia"/>
        </w:rPr>
        <w:t>如</w:t>
      </w:r>
      <w:r>
        <w:fldChar w:fldCharType="begin"/>
      </w:r>
      <w:r>
        <w:instrText xml:space="preserve"> </w:instrText>
      </w:r>
      <w:r>
        <w:rPr>
          <w:rFonts w:hint="eastAsia"/>
        </w:rPr>
        <w:instrText>REF _Ref15458778 \r \h</w:instrText>
      </w:r>
      <w:r>
        <w:instrText xml:space="preserve"> </w:instrText>
      </w:r>
      <w:r>
        <w:fldChar w:fldCharType="separate"/>
      </w:r>
      <w:r>
        <w:rPr>
          <w:rFonts w:hint="eastAsia"/>
        </w:rPr>
        <w:t>图</w:t>
      </w:r>
      <w:r>
        <w:rPr>
          <w:rFonts w:hint="eastAsia"/>
        </w:rPr>
        <w:t>32-34</w:t>
      </w:r>
      <w:r>
        <w:fldChar w:fldCharType="end"/>
      </w:r>
      <w:r w:rsidRPr="00CE3273">
        <w:rPr>
          <w:rFonts w:hint="eastAsia"/>
        </w:rPr>
        <w:t>所示</w:t>
      </w:r>
      <w:r>
        <w:rPr>
          <w:rFonts w:hint="eastAsia"/>
        </w:rPr>
        <w:t>。</w:t>
      </w:r>
    </w:p>
    <w:p w14:paraId="433557CF" w14:textId="77777777" w:rsidR="009F77C4" w:rsidRDefault="009F77C4" w:rsidP="009F77C4">
      <w:pPr>
        <w:pStyle w:val="FigureDescription"/>
        <w:spacing w:before="156" w:after="156"/>
      </w:pPr>
      <w:bookmarkStart w:id="6651" w:name="_Ref15458778"/>
      <w:r>
        <w:rPr>
          <w:rFonts w:hint="eastAsia"/>
        </w:rPr>
        <w:lastRenderedPageBreak/>
        <w:t>行为模型日志</w:t>
      </w:r>
      <w:bookmarkEnd w:id="6651"/>
    </w:p>
    <w:p w14:paraId="70767DA2" w14:textId="77777777" w:rsidR="009F77C4" w:rsidRDefault="009F77C4" w:rsidP="009F77C4">
      <w:pPr>
        <w:pStyle w:val="Figure"/>
      </w:pPr>
      <w:r>
        <w:drawing>
          <wp:inline distT="0" distB="0" distL="0" distR="0" wp14:anchorId="24EB418C" wp14:editId="703E6B54">
            <wp:extent cx="5581650" cy="1792800"/>
            <wp:effectExtent l="0" t="0" r="0" b="0"/>
            <wp:docPr id="2924" name="图片 2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5"/>
                    <a:stretch>
                      <a:fillRect/>
                    </a:stretch>
                  </pic:blipFill>
                  <pic:spPr>
                    <a:xfrm>
                      <a:off x="0" y="0"/>
                      <a:ext cx="5677256" cy="1823508"/>
                    </a:xfrm>
                    <a:prstGeom prst="rect">
                      <a:avLst/>
                    </a:prstGeom>
                  </pic:spPr>
                </pic:pic>
              </a:graphicData>
            </a:graphic>
          </wp:inline>
        </w:drawing>
      </w:r>
    </w:p>
    <w:p w14:paraId="0CBE9D1A" w14:textId="77777777" w:rsidR="009F77C4" w:rsidRPr="00522CE2" w:rsidRDefault="009F77C4" w:rsidP="009F77C4">
      <w:pPr>
        <w:ind w:firstLine="420"/>
      </w:pPr>
    </w:p>
    <w:p w14:paraId="079D9BA1" w14:textId="77777777" w:rsidR="009F77C4" w:rsidRPr="00CE3273" w:rsidRDefault="009F77C4" w:rsidP="009F77C4">
      <w:pPr>
        <w:pStyle w:val="ItemStep"/>
        <w:spacing w:after="156"/>
      </w:pPr>
      <w:r>
        <w:rPr>
          <w:rFonts w:hint="eastAsia"/>
        </w:rPr>
        <w:t>启用</w:t>
      </w:r>
      <w:r>
        <w:rPr>
          <w:rFonts w:hint="eastAsia"/>
        </w:rPr>
        <w:t>DNS</w:t>
      </w:r>
      <w:r>
        <w:rPr>
          <w:rFonts w:hint="eastAsia"/>
        </w:rPr>
        <w:t>隧道，</w:t>
      </w:r>
      <w:r w:rsidRPr="00CE3273">
        <w:rPr>
          <w:rFonts w:hint="eastAsia"/>
        </w:rPr>
        <w:t>在导航栏中选择</w:t>
      </w:r>
      <w:r w:rsidRPr="000B57BB">
        <w:rPr>
          <w:rFonts w:hint="eastAsia"/>
        </w:rPr>
        <w:t>“</w:t>
      </w:r>
      <w:r>
        <w:rPr>
          <w:rFonts w:hint="eastAsia"/>
        </w:rPr>
        <w:t>安全中心</w:t>
      </w:r>
      <w:r>
        <w:rPr>
          <w:rFonts w:hint="eastAsia"/>
        </w:rPr>
        <w:t>&gt;</w:t>
      </w:r>
      <w:r>
        <w:rPr>
          <w:rFonts w:hint="eastAsia"/>
        </w:rPr>
        <w:t>其它防护</w:t>
      </w:r>
      <w:r w:rsidRPr="000B57BB">
        <w:rPr>
          <w:rFonts w:hint="eastAsia"/>
        </w:rPr>
        <w:t>&gt;</w:t>
      </w:r>
      <w:r w:rsidRPr="000B57BB">
        <w:rPr>
          <w:rFonts w:hint="eastAsia"/>
        </w:rPr>
        <w:t>行为模型”，编辑</w:t>
      </w:r>
      <w:r w:rsidRPr="000B57BB">
        <w:rPr>
          <w:rFonts w:hint="eastAsia"/>
        </w:rPr>
        <w:t>DNS</w:t>
      </w:r>
      <w:r w:rsidRPr="000B57BB">
        <w:rPr>
          <w:rFonts w:hint="eastAsia"/>
        </w:rPr>
        <w:t>隧道检测，点击</w:t>
      </w:r>
      <w:r w:rsidRPr="000B57BB">
        <w:rPr>
          <w:rFonts w:hint="eastAsia"/>
        </w:rPr>
        <w:t>&lt;</w:t>
      </w:r>
      <w:r w:rsidRPr="000B57BB">
        <w:rPr>
          <w:rFonts w:hint="eastAsia"/>
        </w:rPr>
        <w:t>编辑</w:t>
      </w:r>
      <w:r w:rsidRPr="000B57BB">
        <w:rPr>
          <w:rFonts w:hint="eastAsia"/>
        </w:rPr>
        <w:t>&gt;</w:t>
      </w:r>
      <w:r>
        <w:rPr>
          <w:rFonts w:hint="eastAsia"/>
        </w:rPr>
        <w:t>启用</w:t>
      </w:r>
      <w:r>
        <w:rPr>
          <w:rFonts w:hint="eastAsia"/>
        </w:rPr>
        <w:t>DNS</w:t>
      </w:r>
      <w:r>
        <w:rPr>
          <w:rFonts w:hint="eastAsia"/>
        </w:rPr>
        <w:t>隧道检测记录日志，处理动作为拒绝并加入黑名单</w:t>
      </w:r>
      <w:r>
        <w:rPr>
          <w:rFonts w:hint="eastAsia"/>
        </w:rPr>
        <w:t>1</w:t>
      </w:r>
      <w:r>
        <w:rPr>
          <w:rFonts w:hint="eastAsia"/>
        </w:rPr>
        <w:t>小时，</w:t>
      </w:r>
      <w:r>
        <w:t>如</w:t>
      </w:r>
      <w:r>
        <w:rPr>
          <w:color w:val="0000FF"/>
          <w:u w:val="single"/>
        </w:rPr>
        <w:fldChar w:fldCharType="begin"/>
      </w:r>
      <w:r>
        <w:instrText xml:space="preserve"> REF _Ref15477756 \r \h </w:instrText>
      </w:r>
      <w:r>
        <w:rPr>
          <w:color w:val="0000FF"/>
          <w:u w:val="single"/>
        </w:rPr>
      </w:r>
      <w:r>
        <w:rPr>
          <w:color w:val="0000FF"/>
          <w:u w:val="single"/>
        </w:rPr>
        <w:fldChar w:fldCharType="separate"/>
      </w:r>
      <w:r>
        <w:rPr>
          <w:rFonts w:hint="eastAsia"/>
        </w:rPr>
        <w:t>图</w:t>
      </w:r>
      <w:r>
        <w:rPr>
          <w:rFonts w:hint="eastAsia"/>
        </w:rPr>
        <w:t>32-35</w:t>
      </w:r>
      <w:r>
        <w:rPr>
          <w:color w:val="0000FF"/>
          <w:u w:val="single"/>
        </w:rPr>
        <w:fldChar w:fldCharType="end"/>
      </w:r>
      <w:r w:rsidRPr="00CE3273">
        <w:rPr>
          <w:rFonts w:hint="eastAsia"/>
        </w:rPr>
        <w:t>所示。</w:t>
      </w:r>
    </w:p>
    <w:p w14:paraId="44683745" w14:textId="77777777" w:rsidR="009F77C4" w:rsidRPr="00F20EDB" w:rsidRDefault="009F77C4" w:rsidP="009F77C4">
      <w:pPr>
        <w:pStyle w:val="FigureDescription"/>
        <w:spacing w:before="156" w:after="156"/>
      </w:pPr>
      <w:bookmarkStart w:id="6652" w:name="_Ref15477756"/>
      <w:r>
        <w:rPr>
          <w:rFonts w:hint="eastAsia"/>
        </w:rPr>
        <w:t>编辑</w:t>
      </w:r>
      <w:r>
        <w:rPr>
          <w:rFonts w:hint="eastAsia"/>
        </w:rPr>
        <w:t>DNS</w:t>
      </w:r>
      <w:r>
        <w:rPr>
          <w:rFonts w:hint="eastAsia"/>
        </w:rPr>
        <w:t>隧道检测</w:t>
      </w:r>
      <w:bookmarkEnd w:id="6652"/>
    </w:p>
    <w:p w14:paraId="6D1D2C5A" w14:textId="77777777" w:rsidR="009F77C4" w:rsidRDefault="009F77C4" w:rsidP="009F77C4">
      <w:pPr>
        <w:pStyle w:val="Figure"/>
      </w:pPr>
      <w:r>
        <w:drawing>
          <wp:inline distT="0" distB="0" distL="0" distR="0" wp14:anchorId="25A85CB2" wp14:editId="46F8D0C9">
            <wp:extent cx="5067300" cy="4638675"/>
            <wp:effectExtent l="0" t="0" r="0" b="9525"/>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4"/>
                    <a:stretch>
                      <a:fillRect/>
                    </a:stretch>
                  </pic:blipFill>
                  <pic:spPr>
                    <a:xfrm>
                      <a:off x="0" y="0"/>
                      <a:ext cx="5067300" cy="4638675"/>
                    </a:xfrm>
                    <a:prstGeom prst="rect">
                      <a:avLst/>
                    </a:prstGeom>
                  </pic:spPr>
                </pic:pic>
              </a:graphicData>
            </a:graphic>
          </wp:inline>
        </w:drawing>
      </w:r>
      <w:r>
        <w:t xml:space="preserve"> </w:t>
      </w:r>
    </w:p>
    <w:p w14:paraId="133B742E" w14:textId="77777777" w:rsidR="009F77C4" w:rsidRPr="00783139" w:rsidRDefault="009F77C4" w:rsidP="009F77C4">
      <w:pPr>
        <w:ind w:firstLine="420"/>
      </w:pPr>
    </w:p>
    <w:p w14:paraId="6AE4C95F" w14:textId="77777777" w:rsidR="009F77C4" w:rsidRDefault="009F77C4" w:rsidP="009F77C4">
      <w:pPr>
        <w:pStyle w:val="ItemStep"/>
        <w:spacing w:after="156"/>
      </w:pPr>
      <w:r w:rsidRPr="00CE3273">
        <w:rPr>
          <w:rFonts w:hint="eastAsia"/>
        </w:rPr>
        <w:t>点击</w:t>
      </w:r>
      <w:r w:rsidRPr="00CE3273">
        <w:t>&lt;</w:t>
      </w:r>
      <w:r w:rsidRPr="00CE3273">
        <w:rPr>
          <w:rFonts w:hint="eastAsia"/>
        </w:rPr>
        <w:t>提交</w:t>
      </w:r>
      <w:r w:rsidRPr="00CE3273">
        <w:t>&gt;</w:t>
      </w:r>
      <w:r w:rsidRPr="00CE3273">
        <w:rPr>
          <w:rFonts w:hint="eastAsia"/>
        </w:rPr>
        <w:t>按钮，提交配置。</w:t>
      </w:r>
    </w:p>
    <w:p w14:paraId="660E3859" w14:textId="77777777" w:rsidR="009F77C4" w:rsidRPr="000A5FF3" w:rsidRDefault="009F77C4" w:rsidP="009F77C4">
      <w:pPr>
        <w:ind w:firstLine="420"/>
      </w:pPr>
    </w:p>
    <w:p w14:paraId="4A948B78" w14:textId="77777777" w:rsidR="009F77C4" w:rsidRPr="00331D5D" w:rsidRDefault="009F77C4" w:rsidP="009F77C4">
      <w:pPr>
        <w:pStyle w:val="41"/>
      </w:pPr>
      <w:r w:rsidRPr="000E787D">
        <w:rPr>
          <w:rFonts w:hint="eastAsia"/>
        </w:rPr>
        <w:t>验证配置</w:t>
      </w:r>
    </w:p>
    <w:p w14:paraId="3FB74BF7" w14:textId="77777777" w:rsidR="009F77C4" w:rsidRPr="0083496F" w:rsidRDefault="009F77C4" w:rsidP="009F77C4">
      <w:pPr>
        <w:ind w:firstLine="420"/>
      </w:pPr>
      <w:r w:rsidRPr="00CE3273">
        <w:rPr>
          <w:rFonts w:hint="eastAsia"/>
        </w:rPr>
        <w:t>在导航栏中选择</w:t>
      </w:r>
      <w:r w:rsidRPr="000B57BB">
        <w:rPr>
          <w:rFonts w:hint="eastAsia"/>
        </w:rPr>
        <w:t>“</w:t>
      </w:r>
      <w:r>
        <w:rPr>
          <w:rFonts w:hint="eastAsia"/>
        </w:rPr>
        <w:t>数据</w:t>
      </w:r>
      <w:r w:rsidRPr="000B57BB">
        <w:rPr>
          <w:rFonts w:hint="eastAsia"/>
        </w:rPr>
        <w:t>中心</w:t>
      </w:r>
      <w:r w:rsidRPr="000B57BB">
        <w:rPr>
          <w:rFonts w:hint="eastAsia"/>
        </w:rPr>
        <w:t>&gt;</w:t>
      </w:r>
      <w:r>
        <w:rPr>
          <w:rFonts w:hint="eastAsia"/>
        </w:rPr>
        <w:t>日志中心</w:t>
      </w:r>
      <w:r w:rsidRPr="000B57BB">
        <w:rPr>
          <w:rFonts w:hint="eastAsia"/>
        </w:rPr>
        <w:t>&gt;</w:t>
      </w:r>
      <w:r>
        <w:rPr>
          <w:rFonts w:hint="eastAsia"/>
        </w:rPr>
        <w:t>安全日志</w:t>
      </w:r>
      <w:r w:rsidRPr="000B57BB">
        <w:rPr>
          <w:rFonts w:hint="eastAsia"/>
        </w:rPr>
        <w:t>&gt;</w:t>
      </w:r>
      <w:r w:rsidRPr="000B57BB">
        <w:rPr>
          <w:rFonts w:hint="eastAsia"/>
        </w:rPr>
        <w:t>行为模型</w:t>
      </w:r>
      <w:r>
        <w:rPr>
          <w:rFonts w:hint="eastAsia"/>
        </w:rPr>
        <w:t>日志</w:t>
      </w:r>
      <w:r w:rsidRPr="000B57BB">
        <w:rPr>
          <w:rFonts w:hint="eastAsia"/>
        </w:rPr>
        <w:t>”</w:t>
      </w:r>
      <w:r>
        <w:rPr>
          <w:rFonts w:hint="eastAsia"/>
        </w:rPr>
        <w:t>。查看</w:t>
      </w:r>
      <w:r>
        <w:t>，</w:t>
      </w:r>
      <w:r w:rsidRPr="00CE3273">
        <w:rPr>
          <w:rFonts w:hint="eastAsia"/>
        </w:rPr>
        <w:t>如</w:t>
      </w:r>
      <w:r>
        <w:fldChar w:fldCharType="begin"/>
      </w:r>
      <w:r>
        <w:instrText xml:space="preserve"> </w:instrText>
      </w:r>
      <w:r>
        <w:rPr>
          <w:rFonts w:hint="eastAsia"/>
        </w:rPr>
        <w:instrText>REF _Ref15458795 \r \h</w:instrText>
      </w:r>
      <w:r>
        <w:instrText xml:space="preserve"> </w:instrText>
      </w:r>
      <w:r>
        <w:fldChar w:fldCharType="separate"/>
      </w:r>
      <w:r>
        <w:rPr>
          <w:rFonts w:hint="eastAsia"/>
        </w:rPr>
        <w:t>图</w:t>
      </w:r>
      <w:r>
        <w:rPr>
          <w:rFonts w:hint="eastAsia"/>
        </w:rPr>
        <w:t>32-36</w:t>
      </w:r>
      <w:r>
        <w:fldChar w:fldCharType="end"/>
      </w:r>
      <w:r w:rsidRPr="00CE3273">
        <w:rPr>
          <w:rFonts w:hint="eastAsia"/>
        </w:rPr>
        <w:t>所示</w:t>
      </w:r>
      <w:r>
        <w:rPr>
          <w:rFonts w:hint="eastAsia"/>
        </w:rPr>
        <w:t>。</w:t>
      </w:r>
    </w:p>
    <w:p w14:paraId="75EA269B" w14:textId="77777777" w:rsidR="009F77C4" w:rsidRDefault="009F77C4" w:rsidP="009F77C4">
      <w:pPr>
        <w:pStyle w:val="FigureDescription"/>
        <w:spacing w:before="156" w:after="156"/>
      </w:pPr>
      <w:bookmarkStart w:id="6653" w:name="_Ref15458795"/>
      <w:r>
        <w:rPr>
          <w:rFonts w:hint="eastAsia"/>
        </w:rPr>
        <w:t>行为模型日志</w:t>
      </w:r>
      <w:bookmarkEnd w:id="6653"/>
    </w:p>
    <w:p w14:paraId="32D80D62" w14:textId="77777777" w:rsidR="009F77C4" w:rsidRDefault="009F77C4" w:rsidP="009F77C4">
      <w:pPr>
        <w:pStyle w:val="Figure"/>
      </w:pPr>
      <w:r>
        <w:drawing>
          <wp:inline distT="0" distB="0" distL="0" distR="0" wp14:anchorId="526E8ABB" wp14:editId="75CD0E5C">
            <wp:extent cx="5572125" cy="1476998"/>
            <wp:effectExtent l="0" t="0" r="0" b="9525"/>
            <wp:docPr id="2926" name="图片 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6"/>
                    <a:stretch>
                      <a:fillRect/>
                    </a:stretch>
                  </pic:blipFill>
                  <pic:spPr>
                    <a:xfrm>
                      <a:off x="0" y="0"/>
                      <a:ext cx="5591147" cy="1482040"/>
                    </a:xfrm>
                    <a:prstGeom prst="rect">
                      <a:avLst/>
                    </a:prstGeom>
                  </pic:spPr>
                </pic:pic>
              </a:graphicData>
            </a:graphic>
          </wp:inline>
        </w:drawing>
      </w:r>
      <w:r>
        <w:t xml:space="preserve"> </w:t>
      </w:r>
    </w:p>
    <w:p w14:paraId="258632DC" w14:textId="77777777" w:rsidR="009F77C4" w:rsidRPr="002A7799" w:rsidRDefault="009F77C4" w:rsidP="009F77C4">
      <w:pPr>
        <w:ind w:firstLine="420"/>
      </w:pPr>
    </w:p>
    <w:p w14:paraId="2859D5A0" w14:textId="77777777" w:rsidR="009F77C4" w:rsidRDefault="009F77C4" w:rsidP="009F77C4">
      <w:pPr>
        <w:ind w:firstLine="420"/>
      </w:pPr>
      <w:r w:rsidRPr="00CE3273">
        <w:rPr>
          <w:rFonts w:hint="eastAsia"/>
        </w:rPr>
        <w:t>在导航栏中选择</w:t>
      </w:r>
      <w:r w:rsidRPr="000B57BB">
        <w:rPr>
          <w:rFonts w:hint="eastAsia"/>
        </w:rPr>
        <w:t>“</w:t>
      </w:r>
      <w:r>
        <w:rPr>
          <w:rFonts w:hint="eastAsia"/>
        </w:rPr>
        <w:t>策略配置</w:t>
      </w:r>
      <w:r w:rsidRPr="000B57BB">
        <w:rPr>
          <w:rFonts w:hint="eastAsia"/>
        </w:rPr>
        <w:t>&gt;</w:t>
      </w:r>
      <w:r>
        <w:rPr>
          <w:rFonts w:hint="eastAsia"/>
        </w:rPr>
        <w:t>黑名单</w:t>
      </w:r>
      <w:r w:rsidRPr="000B57BB">
        <w:rPr>
          <w:rFonts w:hint="eastAsia"/>
        </w:rPr>
        <w:t>”</w:t>
      </w:r>
      <w:r>
        <w:rPr>
          <w:rFonts w:hint="eastAsia"/>
        </w:rPr>
        <w:t>。查看黑名单记录，被检测出来的</w:t>
      </w:r>
      <w:r>
        <w:rPr>
          <w:rFonts w:hint="eastAsia"/>
        </w:rPr>
        <w:t>DNS</w:t>
      </w:r>
      <w:r>
        <w:rPr>
          <w:rFonts w:hint="eastAsia"/>
        </w:rPr>
        <w:t>服务器地址加入黑名单</w:t>
      </w:r>
      <w:r>
        <w:t>，</w:t>
      </w:r>
      <w:r w:rsidRPr="00CE3273">
        <w:rPr>
          <w:rFonts w:hint="eastAsia"/>
        </w:rPr>
        <w:t>如</w:t>
      </w:r>
      <w:r>
        <w:fldChar w:fldCharType="begin"/>
      </w:r>
      <w:r>
        <w:instrText xml:space="preserve"> </w:instrText>
      </w:r>
      <w:r>
        <w:rPr>
          <w:rFonts w:hint="eastAsia"/>
        </w:rPr>
        <w:instrText>REF _Ref15458803 \r \h</w:instrText>
      </w:r>
      <w:r>
        <w:instrText xml:space="preserve"> </w:instrText>
      </w:r>
      <w:r>
        <w:fldChar w:fldCharType="separate"/>
      </w:r>
      <w:r>
        <w:rPr>
          <w:rFonts w:hint="eastAsia"/>
        </w:rPr>
        <w:t>图</w:t>
      </w:r>
      <w:r>
        <w:rPr>
          <w:rFonts w:hint="eastAsia"/>
        </w:rPr>
        <w:t>32-37</w:t>
      </w:r>
      <w:r>
        <w:fldChar w:fldCharType="end"/>
      </w:r>
      <w:r w:rsidRPr="00CE3273">
        <w:rPr>
          <w:rFonts w:hint="eastAsia"/>
        </w:rPr>
        <w:t>所示</w:t>
      </w:r>
      <w:r>
        <w:rPr>
          <w:rFonts w:hint="eastAsia"/>
        </w:rPr>
        <w:t>。</w:t>
      </w:r>
    </w:p>
    <w:p w14:paraId="19651B57" w14:textId="77777777" w:rsidR="009F77C4" w:rsidRDefault="009F77C4" w:rsidP="009F77C4">
      <w:pPr>
        <w:pStyle w:val="FigureDescription"/>
        <w:spacing w:before="156" w:after="156"/>
      </w:pPr>
      <w:bookmarkStart w:id="6654" w:name="_Ref15458803"/>
      <w:r>
        <w:rPr>
          <w:rFonts w:hint="eastAsia"/>
        </w:rPr>
        <w:t>黑名单</w:t>
      </w:r>
      <w:bookmarkEnd w:id="6654"/>
    </w:p>
    <w:p w14:paraId="56D6A5A1" w14:textId="77777777" w:rsidR="009F77C4" w:rsidRPr="00674AF5" w:rsidRDefault="009F77C4" w:rsidP="009F77C4">
      <w:pPr>
        <w:pStyle w:val="Figure"/>
      </w:pPr>
      <w:r>
        <w:drawing>
          <wp:inline distT="0" distB="0" distL="0" distR="0" wp14:anchorId="56ACC4E0" wp14:editId="3D099D1E">
            <wp:extent cx="5572125" cy="1637126"/>
            <wp:effectExtent l="0" t="0" r="0" b="1270"/>
            <wp:docPr id="2927" name="图片 2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7"/>
                    <a:stretch>
                      <a:fillRect/>
                    </a:stretch>
                  </pic:blipFill>
                  <pic:spPr>
                    <a:xfrm>
                      <a:off x="0" y="0"/>
                      <a:ext cx="5591765" cy="1642896"/>
                    </a:xfrm>
                    <a:prstGeom prst="rect">
                      <a:avLst/>
                    </a:prstGeom>
                  </pic:spPr>
                </pic:pic>
              </a:graphicData>
            </a:graphic>
          </wp:inline>
        </w:drawing>
      </w:r>
    </w:p>
    <w:p w14:paraId="039D0734" w14:textId="77777777" w:rsidR="009F77C4" w:rsidRDefault="009F77C4" w:rsidP="009F77C4">
      <w:pPr>
        <w:ind w:firstLine="420"/>
      </w:pPr>
    </w:p>
    <w:p w14:paraId="3A2A1714" w14:textId="77777777" w:rsidR="009F77C4" w:rsidRPr="00431286" w:rsidRDefault="009F77C4" w:rsidP="009F77C4">
      <w:pPr>
        <w:pStyle w:val="21"/>
      </w:pPr>
      <w:bookmarkStart w:id="6655" w:name="_Toc522105883"/>
      <w:bookmarkStart w:id="6656" w:name="_Toc15485296"/>
      <w:bookmarkStart w:id="6657" w:name="_Toc41651335"/>
      <w:bookmarkStart w:id="6658" w:name="_Toc44618427"/>
      <w:bookmarkStart w:id="6659" w:name="_Toc60069298"/>
      <w:bookmarkStart w:id="6660" w:name="_Toc61022767"/>
      <w:r>
        <w:rPr>
          <w:rFonts w:hint="eastAsia"/>
        </w:rPr>
        <w:t>防暴力破解</w:t>
      </w:r>
      <w:bookmarkEnd w:id="6655"/>
      <w:bookmarkEnd w:id="6656"/>
      <w:bookmarkEnd w:id="6657"/>
      <w:bookmarkEnd w:id="6658"/>
      <w:bookmarkEnd w:id="6659"/>
      <w:bookmarkEnd w:id="6660"/>
    </w:p>
    <w:p w14:paraId="7BC43526" w14:textId="77777777" w:rsidR="009F77C4" w:rsidRDefault="009F77C4" w:rsidP="009F77C4">
      <w:pPr>
        <w:pStyle w:val="30"/>
      </w:pPr>
      <w:bookmarkStart w:id="6661" w:name="_Toc522105884"/>
      <w:bookmarkStart w:id="6662" w:name="_Toc15485297"/>
      <w:bookmarkStart w:id="6663" w:name="_Toc41651336"/>
      <w:bookmarkStart w:id="6664" w:name="_Toc44618428"/>
      <w:bookmarkStart w:id="6665" w:name="_Toc60069299"/>
      <w:bookmarkStart w:id="6666" w:name="_Toc61022768"/>
      <w:r>
        <w:rPr>
          <w:rFonts w:hint="eastAsia"/>
        </w:rPr>
        <w:t>防暴力破解简介</w:t>
      </w:r>
      <w:bookmarkEnd w:id="6661"/>
      <w:bookmarkEnd w:id="6662"/>
      <w:bookmarkEnd w:id="6663"/>
      <w:bookmarkEnd w:id="6664"/>
      <w:bookmarkEnd w:id="6665"/>
      <w:bookmarkEnd w:id="6666"/>
    </w:p>
    <w:p w14:paraId="3137FFAC" w14:textId="77777777" w:rsidR="009F77C4" w:rsidRPr="0072572B" w:rsidRDefault="009F77C4" w:rsidP="009F77C4">
      <w:pPr>
        <w:spacing w:line="300" w:lineRule="auto"/>
        <w:ind w:firstLine="420"/>
        <w:rPr>
          <w:sz w:val="24"/>
        </w:rPr>
      </w:pPr>
      <w:r w:rsidRPr="00AB5C8A">
        <w:rPr>
          <w:rFonts w:hint="eastAsia"/>
        </w:rPr>
        <w:t>暴力破解是指攻击者通过穷举的方法登录相应服务从而获得可以登录的用户名密码对。通过检测出流量中的暴力破解行为并进行阻断。用户可配置是否开启暴力破解防御，服务类型，支持的服务类型包括</w:t>
      </w:r>
      <w:r w:rsidRPr="00AB5C8A">
        <w:rPr>
          <w:rFonts w:hint="eastAsia"/>
        </w:rPr>
        <w:t>ftp</w:t>
      </w:r>
      <w:r w:rsidRPr="00AB5C8A">
        <w:rPr>
          <w:rFonts w:hint="eastAsia"/>
        </w:rPr>
        <w:t>、</w:t>
      </w:r>
      <w:r w:rsidRPr="00AB5C8A">
        <w:rPr>
          <w:rFonts w:hint="eastAsia"/>
        </w:rPr>
        <w:t>telnet</w:t>
      </w:r>
      <w:r w:rsidRPr="00AB5C8A">
        <w:rPr>
          <w:rFonts w:hint="eastAsia"/>
        </w:rPr>
        <w:t>、</w:t>
      </w:r>
      <w:r w:rsidRPr="00AB5C8A">
        <w:rPr>
          <w:rFonts w:hint="eastAsia"/>
        </w:rPr>
        <w:t>smtp</w:t>
      </w:r>
      <w:r w:rsidRPr="00AB5C8A">
        <w:rPr>
          <w:rFonts w:hint="eastAsia"/>
        </w:rPr>
        <w:t>、</w:t>
      </w:r>
      <w:r w:rsidRPr="00AB5C8A">
        <w:rPr>
          <w:rFonts w:hint="eastAsia"/>
        </w:rPr>
        <w:t>http</w:t>
      </w:r>
      <w:r w:rsidRPr="00AB5C8A">
        <w:rPr>
          <w:rFonts w:hint="eastAsia"/>
        </w:rPr>
        <w:t>、</w:t>
      </w:r>
      <w:r w:rsidRPr="00AB5C8A">
        <w:rPr>
          <w:rFonts w:hint="eastAsia"/>
        </w:rPr>
        <w:t>imap</w:t>
      </w:r>
      <w:r w:rsidRPr="00AB5C8A">
        <w:rPr>
          <w:rFonts w:hint="eastAsia"/>
        </w:rPr>
        <w:t>、</w:t>
      </w:r>
      <w:r w:rsidRPr="00AB5C8A">
        <w:rPr>
          <w:rFonts w:hint="eastAsia"/>
        </w:rPr>
        <w:t>mssql</w:t>
      </w:r>
      <w:r w:rsidRPr="00AB5C8A">
        <w:rPr>
          <w:rFonts w:hint="eastAsia"/>
        </w:rPr>
        <w:t>、</w:t>
      </w:r>
      <w:r w:rsidRPr="00AB5C8A">
        <w:rPr>
          <w:rFonts w:hint="eastAsia"/>
        </w:rPr>
        <w:t>mysql</w:t>
      </w:r>
      <w:r w:rsidRPr="00AB5C8A">
        <w:rPr>
          <w:rFonts w:hint="eastAsia"/>
        </w:rPr>
        <w:t>、</w:t>
      </w:r>
      <w:r w:rsidRPr="00AB5C8A">
        <w:rPr>
          <w:rFonts w:hint="eastAsia"/>
        </w:rPr>
        <w:t>oracle</w:t>
      </w:r>
      <w:r w:rsidRPr="00AB5C8A">
        <w:rPr>
          <w:rFonts w:hint="eastAsia"/>
        </w:rPr>
        <w:t>、</w:t>
      </w:r>
      <w:r w:rsidRPr="00AB5C8A">
        <w:rPr>
          <w:rFonts w:hint="eastAsia"/>
        </w:rPr>
        <w:t>pop3</w:t>
      </w:r>
      <w:r w:rsidRPr="00AB5C8A">
        <w:rPr>
          <w:rFonts w:hint="eastAsia"/>
        </w:rPr>
        <w:t>、</w:t>
      </w:r>
      <w:r w:rsidRPr="00AB5C8A">
        <w:rPr>
          <w:rFonts w:hint="eastAsia"/>
        </w:rPr>
        <w:t>postgres</w:t>
      </w:r>
      <w:r w:rsidRPr="00AB5C8A">
        <w:rPr>
          <w:rFonts w:hint="eastAsia"/>
        </w:rPr>
        <w:t>，各个服务单独配置暴力破解检测时长和阈值，配置是否把攻击者加入黑名单。</w:t>
      </w:r>
    </w:p>
    <w:p w14:paraId="4C582F8B" w14:textId="77777777" w:rsidR="009F77C4" w:rsidRPr="001D1D8C" w:rsidRDefault="009F77C4" w:rsidP="009F77C4">
      <w:pPr>
        <w:pStyle w:val="30"/>
      </w:pPr>
      <w:bookmarkStart w:id="6667" w:name="_Toc522105886"/>
      <w:bookmarkStart w:id="6668" w:name="_Toc15485298"/>
      <w:bookmarkStart w:id="6669" w:name="_Toc41651337"/>
      <w:bookmarkStart w:id="6670" w:name="_Toc44618429"/>
      <w:bookmarkStart w:id="6671" w:name="_Toc60069300"/>
      <w:bookmarkStart w:id="6672" w:name="_Toc61022769"/>
      <w:r>
        <w:rPr>
          <w:rFonts w:hint="eastAsia"/>
        </w:rPr>
        <w:lastRenderedPageBreak/>
        <w:t>防暴力破解</w:t>
      </w:r>
      <w:bookmarkEnd w:id="6667"/>
      <w:r>
        <w:rPr>
          <w:rFonts w:hint="eastAsia"/>
        </w:rPr>
        <w:t>配置</w:t>
      </w:r>
      <w:bookmarkEnd w:id="6668"/>
      <w:bookmarkEnd w:id="6669"/>
      <w:bookmarkEnd w:id="6670"/>
      <w:bookmarkEnd w:id="6671"/>
      <w:bookmarkEnd w:id="6672"/>
    </w:p>
    <w:p w14:paraId="6E24BAF7" w14:textId="77777777" w:rsidR="009F77C4" w:rsidRPr="006F55F0" w:rsidRDefault="009F77C4" w:rsidP="009F77C4">
      <w:pPr>
        <w:ind w:firstLine="420"/>
        <w:rPr>
          <w:bCs/>
          <w:kern w:val="0"/>
          <w:sz w:val="30"/>
          <w:szCs w:val="44"/>
        </w:rPr>
      </w:pPr>
      <w:r w:rsidRPr="006F55F0">
        <w:rPr>
          <w:rFonts w:hint="eastAsia"/>
        </w:rPr>
        <w:t>如</w:t>
      </w:r>
      <w:r w:rsidRPr="00E025BA">
        <w:rPr>
          <w:rStyle w:val="aff"/>
        </w:rPr>
        <w:fldChar w:fldCharType="begin"/>
      </w:r>
      <w:r w:rsidRPr="00E025BA">
        <w:rPr>
          <w:color w:val="0000FF"/>
          <w:u w:val="single"/>
        </w:rPr>
        <w:instrText xml:space="preserve"> </w:instrText>
      </w:r>
      <w:r w:rsidRPr="00E025BA">
        <w:rPr>
          <w:rFonts w:hint="eastAsia"/>
          <w:color w:val="0000FF"/>
          <w:u w:val="single"/>
        </w:rPr>
        <w:instrText>REF _Ref521333427 \r \h</w:instrText>
      </w:r>
      <w:r w:rsidRPr="00E025BA">
        <w:rPr>
          <w:color w:val="0000FF"/>
          <w:u w:val="single"/>
        </w:rPr>
        <w:instrText xml:space="preserve"> </w:instrText>
      </w:r>
      <w:r>
        <w:rPr>
          <w:rStyle w:val="aff"/>
        </w:rPr>
        <w:instrText xml:space="preserve"> \* MERGEFORMAT </w:instrText>
      </w:r>
      <w:r w:rsidRPr="00E025BA">
        <w:rPr>
          <w:rStyle w:val="aff"/>
        </w:rPr>
      </w:r>
      <w:r w:rsidRPr="00E025BA">
        <w:rPr>
          <w:rStyle w:val="aff"/>
        </w:rPr>
        <w:fldChar w:fldCharType="separate"/>
      </w:r>
      <w:r>
        <w:rPr>
          <w:rFonts w:hint="eastAsia"/>
          <w:color w:val="0000FF"/>
          <w:u w:val="single"/>
        </w:rPr>
        <w:t>图</w:t>
      </w:r>
      <w:r>
        <w:rPr>
          <w:rFonts w:hint="eastAsia"/>
          <w:color w:val="0000FF"/>
          <w:u w:val="single"/>
        </w:rPr>
        <w:t>32-38</w:t>
      </w:r>
      <w:r w:rsidRPr="00E025BA">
        <w:rPr>
          <w:rStyle w:val="aff"/>
        </w:rPr>
        <w:fldChar w:fldCharType="end"/>
      </w:r>
      <w:r>
        <w:rPr>
          <w:rFonts w:hint="eastAsia"/>
        </w:rPr>
        <w:t>所示，在导航栏中选择“安全中心</w:t>
      </w:r>
      <w:r>
        <w:rPr>
          <w:rFonts w:hint="eastAsia"/>
        </w:rPr>
        <w:t>&gt;</w:t>
      </w:r>
      <w:r>
        <w:rPr>
          <w:rFonts w:hint="eastAsia"/>
        </w:rPr>
        <w:t>其它防护</w:t>
      </w:r>
      <w:r>
        <w:rPr>
          <w:rFonts w:hint="eastAsia"/>
        </w:rPr>
        <w:t>&gt;</w:t>
      </w:r>
      <w:r>
        <w:rPr>
          <w:rFonts w:hint="eastAsia"/>
        </w:rPr>
        <w:t>防暴力破解”，进入防暴力破解</w:t>
      </w:r>
      <w:r w:rsidRPr="006F55F0">
        <w:rPr>
          <w:rFonts w:hint="eastAsia"/>
        </w:rPr>
        <w:t>的配置界面。</w:t>
      </w:r>
    </w:p>
    <w:p w14:paraId="12257CE9" w14:textId="77777777" w:rsidR="009F77C4" w:rsidRDefault="009F77C4" w:rsidP="009F77C4">
      <w:pPr>
        <w:pStyle w:val="FigureDescription"/>
        <w:spacing w:before="156" w:after="156"/>
      </w:pPr>
      <w:bookmarkStart w:id="6673" w:name="_Ref521333427"/>
      <w:r>
        <w:rPr>
          <w:rFonts w:hint="eastAsia"/>
        </w:rPr>
        <w:t>防暴力破解配置界面</w:t>
      </w:r>
      <w:bookmarkEnd w:id="6673"/>
    </w:p>
    <w:p w14:paraId="4335AEC4" w14:textId="77777777" w:rsidR="009F77C4" w:rsidRDefault="009F77C4" w:rsidP="009F77C4">
      <w:pPr>
        <w:ind w:firstLine="420"/>
      </w:pPr>
      <w:r>
        <w:rPr>
          <w:noProof/>
        </w:rPr>
        <w:drawing>
          <wp:inline distT="0" distB="0" distL="0" distR="0" wp14:anchorId="34DD5646" wp14:editId="2A43951F">
            <wp:extent cx="5257143" cy="4019048"/>
            <wp:effectExtent l="0" t="0" r="1270" b="635"/>
            <wp:docPr id="2928" name="图片 2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8"/>
                    <a:stretch>
                      <a:fillRect/>
                    </a:stretch>
                  </pic:blipFill>
                  <pic:spPr>
                    <a:xfrm>
                      <a:off x="0" y="0"/>
                      <a:ext cx="5257143" cy="4019048"/>
                    </a:xfrm>
                    <a:prstGeom prst="rect">
                      <a:avLst/>
                    </a:prstGeom>
                  </pic:spPr>
                </pic:pic>
              </a:graphicData>
            </a:graphic>
          </wp:inline>
        </w:drawing>
      </w:r>
    </w:p>
    <w:p w14:paraId="7D7E70E9" w14:textId="77777777" w:rsidR="009F77C4" w:rsidRPr="00FB72EC" w:rsidRDefault="009F77C4" w:rsidP="009F77C4">
      <w:pPr>
        <w:ind w:firstLine="420"/>
      </w:pPr>
    </w:p>
    <w:p w14:paraId="76BEA76F" w14:textId="77777777" w:rsidR="009F77C4" w:rsidRDefault="009F77C4" w:rsidP="009F77C4">
      <w:pPr>
        <w:pStyle w:val="TableDescription"/>
      </w:pPr>
      <w:r>
        <w:rPr>
          <w:rFonts w:hint="eastAsia"/>
        </w:rPr>
        <w:t>防暴力破解界面详细描述表</w:t>
      </w:r>
    </w:p>
    <w:tbl>
      <w:tblPr>
        <w:tblStyle w:val="table0"/>
        <w:tblW w:w="9032" w:type="dxa"/>
        <w:tblLook w:val="04A0" w:firstRow="1" w:lastRow="0" w:firstColumn="1" w:lastColumn="0" w:noHBand="0" w:noVBand="1"/>
      </w:tblPr>
      <w:tblGrid>
        <w:gridCol w:w="2490"/>
        <w:gridCol w:w="6542"/>
      </w:tblGrid>
      <w:tr w:rsidR="009F77C4" w:rsidRPr="00D93E94" w14:paraId="7618B5A9"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0B2A32DB" w14:textId="77777777" w:rsidR="009F77C4" w:rsidRPr="00D93E94" w:rsidRDefault="009F77C4" w:rsidP="004F08C7">
            <w:pPr>
              <w:pStyle w:val="TableHeading"/>
            </w:pPr>
            <w:r w:rsidRPr="00D93E94">
              <w:rPr>
                <w:rFonts w:hint="eastAsia"/>
              </w:rPr>
              <w:t>标题项</w:t>
            </w:r>
          </w:p>
        </w:tc>
        <w:tc>
          <w:tcPr>
            <w:tcW w:w="6542" w:type="dxa"/>
          </w:tcPr>
          <w:p w14:paraId="6CEDB3D4" w14:textId="77777777" w:rsidR="009F77C4" w:rsidRPr="00D93E94" w:rsidRDefault="009F77C4" w:rsidP="004F08C7">
            <w:pPr>
              <w:pStyle w:val="TableHeading"/>
            </w:pPr>
            <w:r w:rsidRPr="00D93E94">
              <w:rPr>
                <w:rFonts w:hint="eastAsia"/>
              </w:rPr>
              <w:t>说明</w:t>
            </w:r>
          </w:p>
        </w:tc>
      </w:tr>
      <w:tr w:rsidR="009F77C4" w:rsidRPr="00D93E94" w14:paraId="72325F4F" w14:textId="77777777" w:rsidTr="004F08C7">
        <w:trPr>
          <w:trHeight w:val="419"/>
        </w:trPr>
        <w:tc>
          <w:tcPr>
            <w:tcW w:w="2490" w:type="dxa"/>
          </w:tcPr>
          <w:p w14:paraId="2CFE1918" w14:textId="77777777" w:rsidR="009F77C4" w:rsidRPr="00D93E94" w:rsidRDefault="009F77C4" w:rsidP="004F08C7">
            <w:pPr>
              <w:pStyle w:val="TableText"/>
            </w:pPr>
            <w:r>
              <w:rPr>
                <w:rFonts w:hint="eastAsia"/>
              </w:rPr>
              <w:t>启用</w:t>
            </w:r>
          </w:p>
        </w:tc>
        <w:tc>
          <w:tcPr>
            <w:tcW w:w="6542" w:type="dxa"/>
          </w:tcPr>
          <w:p w14:paraId="2B157B92" w14:textId="77777777" w:rsidR="009F77C4" w:rsidRPr="00D93E94" w:rsidRDefault="009F77C4" w:rsidP="004F08C7">
            <w:pPr>
              <w:pStyle w:val="TableText"/>
            </w:pPr>
            <w:r>
              <w:rPr>
                <w:rFonts w:hint="eastAsia"/>
              </w:rPr>
              <w:t>勾选启用/禁用防暴力破解功能</w:t>
            </w:r>
          </w:p>
        </w:tc>
      </w:tr>
      <w:tr w:rsidR="009F77C4" w:rsidRPr="00D93E94" w14:paraId="734EC846" w14:textId="77777777" w:rsidTr="004F08C7">
        <w:trPr>
          <w:trHeight w:val="419"/>
        </w:trPr>
        <w:tc>
          <w:tcPr>
            <w:tcW w:w="2490" w:type="dxa"/>
          </w:tcPr>
          <w:p w14:paraId="117F60A6" w14:textId="77777777" w:rsidR="009F77C4" w:rsidRPr="00D93E94" w:rsidRDefault="009F77C4" w:rsidP="004F08C7">
            <w:pPr>
              <w:pStyle w:val="TableText"/>
            </w:pPr>
            <w:r>
              <w:rPr>
                <w:rFonts w:hint="eastAsia"/>
              </w:rPr>
              <w:t>服务</w:t>
            </w:r>
          </w:p>
        </w:tc>
        <w:tc>
          <w:tcPr>
            <w:tcW w:w="6542" w:type="dxa"/>
          </w:tcPr>
          <w:p w14:paraId="5EAB7906" w14:textId="77777777" w:rsidR="009F77C4" w:rsidRPr="00D93E94" w:rsidRDefault="009F77C4" w:rsidP="004F08C7">
            <w:pPr>
              <w:pStyle w:val="TableText"/>
            </w:pPr>
            <w:r>
              <w:rPr>
                <w:rFonts w:hint="eastAsia"/>
              </w:rPr>
              <w:t>选择监测的服务</w:t>
            </w:r>
          </w:p>
        </w:tc>
      </w:tr>
      <w:tr w:rsidR="009F77C4" w:rsidRPr="00D93E94" w14:paraId="52E110AE" w14:textId="77777777" w:rsidTr="004F08C7">
        <w:trPr>
          <w:trHeight w:val="419"/>
        </w:trPr>
        <w:tc>
          <w:tcPr>
            <w:tcW w:w="2490" w:type="dxa"/>
          </w:tcPr>
          <w:p w14:paraId="30661141" w14:textId="77777777" w:rsidR="009F77C4" w:rsidRDefault="009F77C4" w:rsidP="004F08C7">
            <w:pPr>
              <w:pStyle w:val="TableText"/>
            </w:pPr>
            <w:r>
              <w:t>W</w:t>
            </w:r>
            <w:r>
              <w:rPr>
                <w:rFonts w:hint="eastAsia"/>
              </w:rPr>
              <w:t>eb登录保护</w:t>
            </w:r>
          </w:p>
        </w:tc>
        <w:tc>
          <w:tcPr>
            <w:tcW w:w="6542" w:type="dxa"/>
          </w:tcPr>
          <w:p w14:paraId="56B0ACC6" w14:textId="77777777" w:rsidR="009F77C4" w:rsidRDefault="009F77C4" w:rsidP="004F08C7">
            <w:pPr>
              <w:pStyle w:val="TableText"/>
            </w:pPr>
            <w:r>
              <w:rPr>
                <w:rFonts w:hint="eastAsia"/>
              </w:rPr>
              <w:t>勾选启用/禁用web登录保护功能</w:t>
            </w:r>
          </w:p>
        </w:tc>
      </w:tr>
      <w:tr w:rsidR="009F77C4" w:rsidRPr="00D93E94" w14:paraId="7FA584CB" w14:textId="77777777" w:rsidTr="004F08C7">
        <w:trPr>
          <w:trHeight w:val="419"/>
        </w:trPr>
        <w:tc>
          <w:tcPr>
            <w:tcW w:w="2490" w:type="dxa"/>
          </w:tcPr>
          <w:p w14:paraId="1F49BA81" w14:textId="77777777" w:rsidR="009F77C4" w:rsidRDefault="009F77C4" w:rsidP="004F08C7">
            <w:pPr>
              <w:pStyle w:val="TableText"/>
            </w:pPr>
            <w:r>
              <w:rPr>
                <w:rFonts w:hint="eastAsia"/>
              </w:rPr>
              <w:t>url路径</w:t>
            </w:r>
          </w:p>
        </w:tc>
        <w:tc>
          <w:tcPr>
            <w:tcW w:w="6542" w:type="dxa"/>
          </w:tcPr>
          <w:p w14:paraId="6A84B1CA" w14:textId="77777777" w:rsidR="009F77C4" w:rsidRDefault="009F77C4" w:rsidP="004F08C7">
            <w:pPr>
              <w:pStyle w:val="TableText"/>
            </w:pPr>
            <w:r>
              <w:t>W</w:t>
            </w:r>
            <w:r>
              <w:rPr>
                <w:rFonts w:hint="eastAsia"/>
              </w:rPr>
              <w:t>eb登录保护的url</w:t>
            </w:r>
          </w:p>
        </w:tc>
      </w:tr>
      <w:tr w:rsidR="009F77C4" w:rsidRPr="00D93E94" w14:paraId="29BC62F7" w14:textId="77777777" w:rsidTr="004F08C7">
        <w:trPr>
          <w:trHeight w:val="419"/>
        </w:trPr>
        <w:tc>
          <w:tcPr>
            <w:tcW w:w="2490" w:type="dxa"/>
          </w:tcPr>
          <w:p w14:paraId="0BE46DF7" w14:textId="77777777" w:rsidR="009F77C4" w:rsidRDefault="009F77C4" w:rsidP="004F08C7">
            <w:pPr>
              <w:pStyle w:val="TableText"/>
            </w:pPr>
            <w:r>
              <w:rPr>
                <w:rFonts w:hint="eastAsia"/>
              </w:rPr>
              <w:t>攻击者加入黑名单</w:t>
            </w:r>
          </w:p>
        </w:tc>
        <w:tc>
          <w:tcPr>
            <w:tcW w:w="6542" w:type="dxa"/>
          </w:tcPr>
          <w:p w14:paraId="555B46EA" w14:textId="77777777" w:rsidR="009F77C4" w:rsidRDefault="009F77C4" w:rsidP="004F08C7">
            <w:pPr>
              <w:pStyle w:val="TableText"/>
            </w:pPr>
            <w:r>
              <w:rPr>
                <w:rFonts w:hint="eastAsia"/>
              </w:rPr>
              <w:t>勾选启用/禁用攻击者加入黑名单功能</w:t>
            </w:r>
          </w:p>
        </w:tc>
      </w:tr>
    </w:tbl>
    <w:p w14:paraId="3B2D5D0C" w14:textId="77777777" w:rsidR="009F77C4" w:rsidRPr="002B2C2F" w:rsidRDefault="009F77C4" w:rsidP="009F77C4">
      <w:pPr>
        <w:ind w:firstLine="420"/>
      </w:pPr>
    </w:p>
    <w:p w14:paraId="56575B7E" w14:textId="77777777" w:rsidR="009F77C4" w:rsidRPr="00610752" w:rsidRDefault="009F77C4" w:rsidP="009F77C4">
      <w:pPr>
        <w:pStyle w:val="30"/>
      </w:pPr>
      <w:bookmarkStart w:id="6674" w:name="_Toc522105887"/>
      <w:bookmarkStart w:id="6675" w:name="_Toc15485299"/>
      <w:bookmarkStart w:id="6676" w:name="_Toc41651338"/>
      <w:bookmarkStart w:id="6677" w:name="_Toc44618430"/>
      <w:bookmarkStart w:id="6678" w:name="_Toc60069301"/>
      <w:bookmarkStart w:id="6679" w:name="_Toc61022770"/>
      <w:r>
        <w:rPr>
          <w:rFonts w:hint="eastAsia"/>
        </w:rPr>
        <w:t>服务选择</w:t>
      </w:r>
      <w:bookmarkEnd w:id="6674"/>
      <w:bookmarkEnd w:id="6675"/>
      <w:bookmarkEnd w:id="6676"/>
      <w:bookmarkEnd w:id="6677"/>
      <w:bookmarkEnd w:id="6678"/>
      <w:bookmarkEnd w:id="6679"/>
    </w:p>
    <w:p w14:paraId="705DCB36" w14:textId="77777777" w:rsidR="009F77C4" w:rsidRPr="006F55F0" w:rsidRDefault="009F77C4" w:rsidP="009F77C4">
      <w:pPr>
        <w:ind w:firstLine="420"/>
        <w:rPr>
          <w:bCs/>
          <w:kern w:val="0"/>
          <w:sz w:val="30"/>
          <w:szCs w:val="44"/>
        </w:rPr>
      </w:pPr>
      <w:r w:rsidRPr="006F55F0">
        <w:rPr>
          <w:rFonts w:hint="eastAsia"/>
        </w:rPr>
        <w:t>如</w:t>
      </w:r>
      <w:r w:rsidRPr="00E025BA">
        <w:fldChar w:fldCharType="begin"/>
      </w:r>
      <w:r w:rsidRPr="00E025BA">
        <w:rPr>
          <w:color w:val="0000FF"/>
          <w:u w:val="single"/>
        </w:rPr>
        <w:instrText xml:space="preserve"> </w:instrText>
      </w:r>
      <w:r w:rsidRPr="00E025BA">
        <w:rPr>
          <w:rFonts w:hint="eastAsia"/>
          <w:color w:val="0000FF"/>
          <w:u w:val="single"/>
        </w:rPr>
        <w:instrText>REF _Ref521676089 \r \h</w:instrText>
      </w:r>
      <w:r w:rsidRPr="00E025BA">
        <w:rPr>
          <w:color w:val="0000FF"/>
          <w:u w:val="single"/>
        </w:rPr>
        <w:instrText xml:space="preserve"> </w:instrText>
      </w:r>
      <w:r>
        <w:instrText xml:space="preserve"> \* MERGEFORMAT </w:instrText>
      </w:r>
      <w:r w:rsidRPr="00E025BA">
        <w:fldChar w:fldCharType="separate"/>
      </w:r>
      <w:r>
        <w:rPr>
          <w:rFonts w:hint="eastAsia"/>
          <w:color w:val="0000FF"/>
          <w:u w:val="single"/>
        </w:rPr>
        <w:t>图</w:t>
      </w:r>
      <w:r>
        <w:rPr>
          <w:rFonts w:hint="eastAsia"/>
          <w:color w:val="0000FF"/>
          <w:u w:val="single"/>
        </w:rPr>
        <w:t>32-39</w:t>
      </w:r>
      <w:r w:rsidRPr="00E025BA">
        <w:fldChar w:fldCharType="end"/>
      </w:r>
      <w:r>
        <w:rPr>
          <w:rFonts w:hint="eastAsia"/>
        </w:rPr>
        <w:t>所示，在导航栏中选择“安全中心</w:t>
      </w:r>
      <w:r>
        <w:rPr>
          <w:rFonts w:hint="eastAsia"/>
        </w:rPr>
        <w:t>&gt;</w:t>
      </w:r>
      <w:r>
        <w:rPr>
          <w:rFonts w:hint="eastAsia"/>
        </w:rPr>
        <w:t>其它防护</w:t>
      </w:r>
      <w:r>
        <w:rPr>
          <w:rFonts w:hint="eastAsia"/>
        </w:rPr>
        <w:t>&gt;</w:t>
      </w:r>
      <w:r>
        <w:rPr>
          <w:rFonts w:hint="eastAsia"/>
        </w:rPr>
        <w:t>防暴力破解</w:t>
      </w:r>
      <w:r w:rsidRPr="006F55F0">
        <w:rPr>
          <w:rFonts w:hint="eastAsia"/>
        </w:rPr>
        <w:t>&gt;</w:t>
      </w:r>
      <w:r>
        <w:rPr>
          <w:rFonts w:hint="eastAsia"/>
        </w:rPr>
        <w:t>服务”，进入服务</w:t>
      </w:r>
      <w:r w:rsidRPr="006F55F0">
        <w:rPr>
          <w:rFonts w:hint="eastAsia"/>
        </w:rPr>
        <w:t>的配置界面。</w:t>
      </w:r>
      <w:r>
        <w:rPr>
          <w:rFonts w:hint="eastAsia"/>
        </w:rPr>
        <w:t>点击“服务”弹框出现服务配置页面。</w:t>
      </w:r>
    </w:p>
    <w:p w14:paraId="5949B9AC" w14:textId="77777777" w:rsidR="009F77C4" w:rsidRDefault="009F77C4" w:rsidP="009F77C4">
      <w:pPr>
        <w:pStyle w:val="FigureDescription"/>
        <w:spacing w:before="156" w:after="156"/>
      </w:pPr>
      <w:bookmarkStart w:id="6680" w:name="_Ref521676089"/>
      <w:r>
        <w:rPr>
          <w:rFonts w:hint="eastAsia"/>
        </w:rPr>
        <w:lastRenderedPageBreak/>
        <w:t>服务配置界面</w:t>
      </w:r>
      <w:bookmarkEnd w:id="6680"/>
    </w:p>
    <w:p w14:paraId="7C64DA6A" w14:textId="77777777" w:rsidR="009F77C4" w:rsidRDefault="009F77C4" w:rsidP="009F77C4">
      <w:pPr>
        <w:ind w:firstLine="420"/>
      </w:pPr>
      <w:r>
        <w:rPr>
          <w:noProof/>
        </w:rPr>
        <w:drawing>
          <wp:inline distT="0" distB="0" distL="0" distR="0" wp14:anchorId="7DBC89FE" wp14:editId="4506DD45">
            <wp:extent cx="5610225" cy="3000385"/>
            <wp:effectExtent l="0" t="0" r="0" b="0"/>
            <wp:docPr id="2929" name="图片 2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9"/>
                    <a:stretch>
                      <a:fillRect/>
                    </a:stretch>
                  </pic:blipFill>
                  <pic:spPr>
                    <a:xfrm>
                      <a:off x="0" y="0"/>
                      <a:ext cx="5623110" cy="3007276"/>
                    </a:xfrm>
                    <a:prstGeom prst="rect">
                      <a:avLst/>
                    </a:prstGeom>
                  </pic:spPr>
                </pic:pic>
              </a:graphicData>
            </a:graphic>
          </wp:inline>
        </w:drawing>
      </w:r>
    </w:p>
    <w:p w14:paraId="441C1A08" w14:textId="77777777" w:rsidR="009F77C4" w:rsidRDefault="009F77C4" w:rsidP="009F77C4">
      <w:pPr>
        <w:ind w:firstLine="420"/>
      </w:pPr>
    </w:p>
    <w:p w14:paraId="051F72C3" w14:textId="77777777" w:rsidR="009F77C4" w:rsidRPr="007141FF" w:rsidRDefault="009F77C4" w:rsidP="009F77C4">
      <w:pPr>
        <w:pStyle w:val="TableDescription"/>
      </w:pPr>
      <w:r>
        <w:rPr>
          <w:rFonts w:hint="eastAsia"/>
        </w:rPr>
        <w:t>服务配置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668ACCE3"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22824BC1" w14:textId="77777777" w:rsidR="009F77C4" w:rsidRPr="00D93E94" w:rsidRDefault="009F77C4" w:rsidP="004F08C7">
            <w:pPr>
              <w:pStyle w:val="TableHeading"/>
            </w:pPr>
            <w:r w:rsidRPr="00D93E94">
              <w:rPr>
                <w:rFonts w:hint="eastAsia"/>
              </w:rPr>
              <w:t>标题项</w:t>
            </w:r>
          </w:p>
        </w:tc>
        <w:tc>
          <w:tcPr>
            <w:tcW w:w="6542" w:type="dxa"/>
          </w:tcPr>
          <w:p w14:paraId="7BA0E554" w14:textId="77777777" w:rsidR="009F77C4" w:rsidRPr="00D93E94" w:rsidRDefault="009F77C4" w:rsidP="004F08C7">
            <w:pPr>
              <w:pStyle w:val="TableHeading"/>
            </w:pPr>
            <w:r w:rsidRPr="00D93E94">
              <w:rPr>
                <w:rFonts w:hint="eastAsia"/>
              </w:rPr>
              <w:t>说明</w:t>
            </w:r>
          </w:p>
        </w:tc>
      </w:tr>
      <w:tr w:rsidR="009F77C4" w:rsidRPr="00D93E94" w14:paraId="63248055" w14:textId="77777777" w:rsidTr="004F08C7">
        <w:trPr>
          <w:trHeight w:val="419"/>
        </w:trPr>
        <w:tc>
          <w:tcPr>
            <w:tcW w:w="2490" w:type="dxa"/>
          </w:tcPr>
          <w:p w14:paraId="75E30697" w14:textId="77777777" w:rsidR="009F77C4" w:rsidRPr="00D93E94" w:rsidRDefault="009F77C4" w:rsidP="004F08C7">
            <w:pPr>
              <w:pStyle w:val="TableText"/>
            </w:pPr>
            <w:r>
              <w:rPr>
                <w:rFonts w:hint="eastAsia"/>
              </w:rPr>
              <w:t>协议</w:t>
            </w:r>
          </w:p>
        </w:tc>
        <w:tc>
          <w:tcPr>
            <w:tcW w:w="6542" w:type="dxa"/>
          </w:tcPr>
          <w:p w14:paraId="2180BECD" w14:textId="77777777" w:rsidR="009F77C4" w:rsidRPr="00D93E94" w:rsidRDefault="009F77C4" w:rsidP="004F08C7">
            <w:pPr>
              <w:pStyle w:val="TableText"/>
            </w:pPr>
            <w:r>
              <w:rPr>
                <w:rFonts w:hint="eastAsia"/>
              </w:rPr>
              <w:t>勾选需要开启防暴力破解功能的服务</w:t>
            </w:r>
          </w:p>
        </w:tc>
      </w:tr>
      <w:tr w:rsidR="009F77C4" w:rsidRPr="00D93E94" w14:paraId="076E7448" w14:textId="77777777" w:rsidTr="004F08C7">
        <w:trPr>
          <w:trHeight w:val="419"/>
        </w:trPr>
        <w:tc>
          <w:tcPr>
            <w:tcW w:w="2490" w:type="dxa"/>
          </w:tcPr>
          <w:p w14:paraId="0A5C301F" w14:textId="77777777" w:rsidR="009F77C4" w:rsidRPr="00D93E94" w:rsidRDefault="009F77C4" w:rsidP="004F08C7">
            <w:pPr>
              <w:pStyle w:val="TableText"/>
            </w:pPr>
            <w:r>
              <w:rPr>
                <w:rFonts w:hint="eastAsia"/>
              </w:rPr>
              <w:t>检测时长</w:t>
            </w:r>
          </w:p>
        </w:tc>
        <w:tc>
          <w:tcPr>
            <w:tcW w:w="6542" w:type="dxa"/>
          </w:tcPr>
          <w:p w14:paraId="0DAED6AD" w14:textId="77777777" w:rsidR="009F77C4" w:rsidRPr="00D93E94" w:rsidRDefault="009F77C4" w:rsidP="004F08C7">
            <w:pPr>
              <w:pStyle w:val="TableText"/>
            </w:pPr>
            <w:r>
              <w:rPr>
                <w:rFonts w:hint="eastAsia"/>
              </w:rPr>
              <w:t>防暴力破解的检测周期</w:t>
            </w:r>
          </w:p>
        </w:tc>
      </w:tr>
      <w:tr w:rsidR="009F77C4" w:rsidRPr="00D93E94" w14:paraId="1DC6B6A2" w14:textId="77777777" w:rsidTr="004F08C7">
        <w:trPr>
          <w:trHeight w:val="419"/>
        </w:trPr>
        <w:tc>
          <w:tcPr>
            <w:tcW w:w="2490" w:type="dxa"/>
          </w:tcPr>
          <w:p w14:paraId="336FA1EF" w14:textId="77777777" w:rsidR="009F77C4" w:rsidRPr="00D93E94" w:rsidRDefault="009F77C4" w:rsidP="004F08C7">
            <w:pPr>
              <w:pStyle w:val="TableText"/>
            </w:pPr>
            <w:r>
              <w:rPr>
                <w:rFonts w:hint="eastAsia"/>
              </w:rPr>
              <w:t>阈值</w:t>
            </w:r>
          </w:p>
        </w:tc>
        <w:tc>
          <w:tcPr>
            <w:tcW w:w="6542" w:type="dxa"/>
          </w:tcPr>
          <w:p w14:paraId="5CA41501" w14:textId="77777777" w:rsidR="009F77C4" w:rsidRPr="00D93E94" w:rsidRDefault="009F77C4" w:rsidP="004F08C7">
            <w:pPr>
              <w:pStyle w:val="TableText"/>
            </w:pPr>
            <w:r>
              <w:rPr>
                <w:rFonts w:hint="eastAsia"/>
              </w:rPr>
              <w:t>攻击次数，达到阈值触发防暴力破解记录攻击事件</w:t>
            </w:r>
          </w:p>
        </w:tc>
      </w:tr>
    </w:tbl>
    <w:p w14:paraId="6B593493" w14:textId="77777777" w:rsidR="009F77C4" w:rsidRPr="00331DB3" w:rsidRDefault="009F77C4" w:rsidP="009F77C4">
      <w:pPr>
        <w:ind w:firstLine="420"/>
      </w:pPr>
    </w:p>
    <w:p w14:paraId="5842CF6E" w14:textId="77777777" w:rsidR="009F77C4" w:rsidRPr="00431286" w:rsidRDefault="009F77C4" w:rsidP="009F77C4">
      <w:pPr>
        <w:pStyle w:val="21"/>
      </w:pPr>
      <w:bookmarkStart w:id="6681" w:name="_Toc522106829"/>
      <w:bookmarkStart w:id="6682" w:name="_Toc15485300"/>
      <w:bookmarkStart w:id="6683" w:name="_Toc41651339"/>
      <w:bookmarkStart w:id="6684" w:name="_Toc44618431"/>
      <w:bookmarkStart w:id="6685" w:name="_Toc60069302"/>
      <w:bookmarkStart w:id="6686" w:name="_Toc61022771"/>
      <w:r>
        <w:rPr>
          <w:rFonts w:hint="eastAsia"/>
        </w:rPr>
        <w:t>弱密码防护</w:t>
      </w:r>
      <w:bookmarkEnd w:id="6681"/>
      <w:bookmarkEnd w:id="6682"/>
      <w:bookmarkEnd w:id="6683"/>
      <w:bookmarkEnd w:id="6684"/>
      <w:bookmarkEnd w:id="6685"/>
      <w:bookmarkEnd w:id="6686"/>
    </w:p>
    <w:p w14:paraId="161C9BAF" w14:textId="77777777" w:rsidR="009F77C4" w:rsidRDefault="009F77C4" w:rsidP="009F77C4">
      <w:pPr>
        <w:pStyle w:val="30"/>
      </w:pPr>
      <w:bookmarkStart w:id="6687" w:name="_Toc522106830"/>
      <w:bookmarkStart w:id="6688" w:name="_Toc15485301"/>
      <w:bookmarkStart w:id="6689" w:name="_Toc41651340"/>
      <w:bookmarkStart w:id="6690" w:name="_Toc44618432"/>
      <w:bookmarkStart w:id="6691" w:name="_Toc60069303"/>
      <w:bookmarkStart w:id="6692" w:name="_Toc61022772"/>
      <w:r>
        <w:rPr>
          <w:rFonts w:hint="eastAsia"/>
        </w:rPr>
        <w:t>弱密码防护简介</w:t>
      </w:r>
      <w:bookmarkEnd w:id="6687"/>
      <w:bookmarkEnd w:id="6688"/>
      <w:bookmarkEnd w:id="6689"/>
      <w:bookmarkEnd w:id="6690"/>
      <w:bookmarkEnd w:id="6691"/>
      <w:bookmarkEnd w:id="6692"/>
    </w:p>
    <w:p w14:paraId="628D518D" w14:textId="77777777" w:rsidR="009F77C4" w:rsidRPr="00527097" w:rsidRDefault="009F77C4" w:rsidP="009F77C4">
      <w:pPr>
        <w:ind w:firstLine="420"/>
        <w:jc w:val="left"/>
        <w:rPr>
          <w:sz w:val="24"/>
        </w:rPr>
      </w:pPr>
      <w:r w:rsidRPr="00D8601E">
        <w:rPr>
          <w:rFonts w:hint="eastAsia"/>
        </w:rPr>
        <w:t>对于密码明文传输的服务，从登录报文中提取出密码并判断出密码强度，若为弱密码则产生日志但不阻断登录。支持的服务包括</w:t>
      </w:r>
      <w:r w:rsidRPr="00D8601E">
        <w:rPr>
          <w:rFonts w:hint="eastAsia"/>
        </w:rPr>
        <w:t>ftp</w:t>
      </w:r>
      <w:r w:rsidRPr="00D8601E">
        <w:rPr>
          <w:rFonts w:hint="eastAsia"/>
        </w:rPr>
        <w:t>、</w:t>
      </w:r>
      <w:r w:rsidRPr="00D8601E">
        <w:rPr>
          <w:rFonts w:hint="eastAsia"/>
        </w:rPr>
        <w:t>imap</w:t>
      </w:r>
      <w:r w:rsidRPr="00D8601E">
        <w:rPr>
          <w:rFonts w:hint="eastAsia"/>
        </w:rPr>
        <w:t>、</w:t>
      </w:r>
      <w:r w:rsidRPr="00D8601E">
        <w:rPr>
          <w:rFonts w:hint="eastAsia"/>
        </w:rPr>
        <w:t>pop3</w:t>
      </w:r>
      <w:r w:rsidRPr="00D8601E">
        <w:rPr>
          <w:rFonts w:hint="eastAsia"/>
        </w:rPr>
        <w:t>、</w:t>
      </w:r>
      <w:r w:rsidRPr="00D8601E">
        <w:rPr>
          <w:rFonts w:hint="eastAsia"/>
        </w:rPr>
        <w:t>smtp</w:t>
      </w:r>
      <w:r w:rsidRPr="00D8601E">
        <w:rPr>
          <w:rFonts w:hint="eastAsia"/>
        </w:rPr>
        <w:t>、</w:t>
      </w:r>
      <w:r w:rsidRPr="00D8601E">
        <w:rPr>
          <w:rFonts w:hint="eastAsia"/>
        </w:rPr>
        <w:t>telnet</w:t>
      </w:r>
      <w:r w:rsidRPr="00D8601E">
        <w:rPr>
          <w:rFonts w:hint="eastAsia"/>
        </w:rPr>
        <w:t>。用户可以配置开启或者关闭弱密码检测功能，目标服务，弱密码密码强度。</w:t>
      </w:r>
    </w:p>
    <w:p w14:paraId="627E8B47" w14:textId="77777777" w:rsidR="009F77C4" w:rsidRPr="001D1D8C" w:rsidRDefault="009F77C4" w:rsidP="009F77C4">
      <w:pPr>
        <w:pStyle w:val="30"/>
      </w:pPr>
      <w:bookmarkStart w:id="6693" w:name="_Toc522106832"/>
      <w:bookmarkStart w:id="6694" w:name="_Toc15485302"/>
      <w:bookmarkStart w:id="6695" w:name="_Toc41651341"/>
      <w:bookmarkStart w:id="6696" w:name="_Toc44618433"/>
      <w:bookmarkStart w:id="6697" w:name="_Toc60069304"/>
      <w:bookmarkStart w:id="6698" w:name="_Toc61022773"/>
      <w:r>
        <w:rPr>
          <w:rFonts w:hint="eastAsia"/>
        </w:rPr>
        <w:t>弱密码防护</w:t>
      </w:r>
      <w:bookmarkEnd w:id="6693"/>
      <w:bookmarkEnd w:id="6694"/>
      <w:bookmarkEnd w:id="6695"/>
      <w:bookmarkEnd w:id="6696"/>
      <w:bookmarkEnd w:id="6697"/>
      <w:bookmarkEnd w:id="6698"/>
    </w:p>
    <w:p w14:paraId="2BB202B4" w14:textId="77777777" w:rsidR="009F77C4" w:rsidRPr="006F55F0" w:rsidRDefault="009F77C4" w:rsidP="009F77C4">
      <w:pPr>
        <w:ind w:firstLine="420"/>
        <w:rPr>
          <w:bCs/>
          <w:kern w:val="0"/>
          <w:sz w:val="30"/>
          <w:szCs w:val="44"/>
        </w:rPr>
      </w:pPr>
      <w:r w:rsidRPr="006F55F0">
        <w:rPr>
          <w:rFonts w:hint="eastAsia"/>
        </w:rPr>
        <w:t>如</w:t>
      </w:r>
      <w:r w:rsidRPr="00E025BA">
        <w:rPr>
          <w:rStyle w:val="aff"/>
        </w:rPr>
        <w:fldChar w:fldCharType="begin"/>
      </w:r>
      <w:r w:rsidRPr="00E025BA">
        <w:rPr>
          <w:color w:val="0000FF"/>
          <w:u w:val="single"/>
        </w:rPr>
        <w:instrText xml:space="preserve"> </w:instrText>
      </w:r>
      <w:r w:rsidRPr="00E025BA">
        <w:rPr>
          <w:rFonts w:hint="eastAsia"/>
          <w:color w:val="0000FF"/>
          <w:u w:val="single"/>
        </w:rPr>
        <w:instrText>REF _Ref521333427 \r \h</w:instrText>
      </w:r>
      <w:r w:rsidRPr="00E025BA">
        <w:rPr>
          <w:color w:val="0000FF"/>
          <w:u w:val="single"/>
        </w:rPr>
        <w:instrText xml:space="preserve"> </w:instrText>
      </w:r>
      <w:r>
        <w:rPr>
          <w:rStyle w:val="aff"/>
        </w:rPr>
        <w:instrText xml:space="preserve"> \* MERGEFORMAT </w:instrText>
      </w:r>
      <w:r w:rsidRPr="00E025BA">
        <w:rPr>
          <w:rStyle w:val="aff"/>
        </w:rPr>
      </w:r>
      <w:r w:rsidRPr="00E025BA">
        <w:rPr>
          <w:rStyle w:val="aff"/>
        </w:rPr>
        <w:fldChar w:fldCharType="separate"/>
      </w:r>
      <w:r>
        <w:rPr>
          <w:rFonts w:hint="eastAsia"/>
          <w:color w:val="0000FF"/>
          <w:u w:val="single"/>
        </w:rPr>
        <w:t>图</w:t>
      </w:r>
      <w:r>
        <w:rPr>
          <w:rFonts w:hint="eastAsia"/>
          <w:color w:val="0000FF"/>
          <w:u w:val="single"/>
        </w:rPr>
        <w:t>32-38</w:t>
      </w:r>
      <w:r w:rsidRPr="00E025BA">
        <w:rPr>
          <w:rStyle w:val="aff"/>
        </w:rPr>
        <w:fldChar w:fldCharType="end"/>
      </w:r>
      <w:r>
        <w:rPr>
          <w:rFonts w:hint="eastAsia"/>
        </w:rPr>
        <w:t>所示，在导航栏中选择“安全中心</w:t>
      </w:r>
      <w:r>
        <w:rPr>
          <w:rFonts w:hint="eastAsia"/>
        </w:rPr>
        <w:t>&gt;</w:t>
      </w:r>
      <w:r>
        <w:rPr>
          <w:rFonts w:hint="eastAsia"/>
        </w:rPr>
        <w:t>其它防护</w:t>
      </w:r>
      <w:r w:rsidRPr="006F55F0">
        <w:rPr>
          <w:rFonts w:hint="eastAsia"/>
        </w:rPr>
        <w:t>&gt;</w:t>
      </w:r>
      <w:r>
        <w:rPr>
          <w:rFonts w:hint="eastAsia"/>
        </w:rPr>
        <w:t>弱密码防护”，进入弱密码防护</w:t>
      </w:r>
      <w:r w:rsidRPr="006F55F0">
        <w:rPr>
          <w:rFonts w:hint="eastAsia"/>
        </w:rPr>
        <w:t>的配置界面。</w:t>
      </w:r>
    </w:p>
    <w:p w14:paraId="671E7A0C" w14:textId="77777777" w:rsidR="009F77C4" w:rsidRDefault="009F77C4" w:rsidP="009F77C4">
      <w:pPr>
        <w:pStyle w:val="FigureDescription"/>
        <w:spacing w:before="156" w:after="156"/>
      </w:pPr>
      <w:r>
        <w:rPr>
          <w:rFonts w:hint="eastAsia"/>
        </w:rPr>
        <w:lastRenderedPageBreak/>
        <w:t>弱密码防护配置界面</w:t>
      </w:r>
    </w:p>
    <w:p w14:paraId="173D0337" w14:textId="77777777" w:rsidR="009F77C4" w:rsidRDefault="009F77C4" w:rsidP="009F77C4">
      <w:pPr>
        <w:ind w:firstLine="420"/>
      </w:pPr>
      <w:r w:rsidRPr="00AC729B">
        <w:rPr>
          <w:noProof/>
        </w:rPr>
        <w:t xml:space="preserve"> </w:t>
      </w:r>
      <w:r>
        <w:rPr>
          <w:noProof/>
        </w:rPr>
        <w:drawing>
          <wp:inline distT="0" distB="0" distL="0" distR="0" wp14:anchorId="33636D9E" wp14:editId="0871202B">
            <wp:extent cx="4362450" cy="3343980"/>
            <wp:effectExtent l="0" t="0" r="0" b="0"/>
            <wp:docPr id="2930" name="图片 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0"/>
                    <a:stretch>
                      <a:fillRect/>
                    </a:stretch>
                  </pic:blipFill>
                  <pic:spPr>
                    <a:xfrm>
                      <a:off x="0" y="0"/>
                      <a:ext cx="4365453" cy="3346282"/>
                    </a:xfrm>
                    <a:prstGeom prst="rect">
                      <a:avLst/>
                    </a:prstGeom>
                  </pic:spPr>
                </pic:pic>
              </a:graphicData>
            </a:graphic>
          </wp:inline>
        </w:drawing>
      </w:r>
    </w:p>
    <w:p w14:paraId="1AB11B31" w14:textId="77777777" w:rsidR="009F77C4" w:rsidRPr="00FB72EC" w:rsidRDefault="009F77C4" w:rsidP="009F77C4">
      <w:pPr>
        <w:ind w:firstLine="420"/>
      </w:pPr>
    </w:p>
    <w:p w14:paraId="176CE1D9" w14:textId="77777777" w:rsidR="009F77C4" w:rsidRDefault="009F77C4" w:rsidP="009F77C4">
      <w:pPr>
        <w:pStyle w:val="TableDescription"/>
      </w:pPr>
      <w:r>
        <w:rPr>
          <w:rFonts w:hint="eastAsia"/>
        </w:rPr>
        <w:t>防暴力破解界面详细描述表</w:t>
      </w:r>
    </w:p>
    <w:tbl>
      <w:tblPr>
        <w:tblStyle w:val="table0"/>
        <w:tblW w:w="9032" w:type="dxa"/>
        <w:tblLook w:val="04A0" w:firstRow="1" w:lastRow="0" w:firstColumn="1" w:lastColumn="0" w:noHBand="0" w:noVBand="1"/>
      </w:tblPr>
      <w:tblGrid>
        <w:gridCol w:w="2490"/>
        <w:gridCol w:w="6542"/>
      </w:tblGrid>
      <w:tr w:rsidR="009F77C4" w:rsidRPr="00D93E94" w14:paraId="5F759B77"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720FA67" w14:textId="77777777" w:rsidR="009F77C4" w:rsidRPr="00D93E94" w:rsidRDefault="009F77C4" w:rsidP="004F08C7">
            <w:pPr>
              <w:pStyle w:val="TableHeading"/>
            </w:pPr>
            <w:r w:rsidRPr="00D93E94">
              <w:rPr>
                <w:rFonts w:hint="eastAsia"/>
              </w:rPr>
              <w:t>标题项</w:t>
            </w:r>
          </w:p>
        </w:tc>
        <w:tc>
          <w:tcPr>
            <w:tcW w:w="6542" w:type="dxa"/>
          </w:tcPr>
          <w:p w14:paraId="57332093" w14:textId="77777777" w:rsidR="009F77C4" w:rsidRPr="00D93E94" w:rsidRDefault="009F77C4" w:rsidP="004F08C7">
            <w:pPr>
              <w:pStyle w:val="TableHeading"/>
            </w:pPr>
            <w:r w:rsidRPr="00D93E94">
              <w:rPr>
                <w:rFonts w:hint="eastAsia"/>
              </w:rPr>
              <w:t>说明</w:t>
            </w:r>
          </w:p>
        </w:tc>
      </w:tr>
      <w:tr w:rsidR="009F77C4" w:rsidRPr="00D93E94" w14:paraId="70E0D8C7" w14:textId="77777777" w:rsidTr="004F08C7">
        <w:trPr>
          <w:trHeight w:val="419"/>
        </w:trPr>
        <w:tc>
          <w:tcPr>
            <w:tcW w:w="2490" w:type="dxa"/>
          </w:tcPr>
          <w:p w14:paraId="3DDA0BEF" w14:textId="77777777" w:rsidR="009F77C4" w:rsidRPr="00D93E94" w:rsidRDefault="009F77C4" w:rsidP="004F08C7">
            <w:pPr>
              <w:pStyle w:val="TableText"/>
            </w:pPr>
            <w:r>
              <w:rPr>
                <w:rFonts w:hint="eastAsia"/>
              </w:rPr>
              <w:t>启用</w:t>
            </w:r>
          </w:p>
        </w:tc>
        <w:tc>
          <w:tcPr>
            <w:tcW w:w="6542" w:type="dxa"/>
          </w:tcPr>
          <w:p w14:paraId="71089248" w14:textId="77777777" w:rsidR="009F77C4" w:rsidRPr="00D93E94" w:rsidRDefault="009F77C4" w:rsidP="004F08C7">
            <w:pPr>
              <w:pStyle w:val="TableText"/>
            </w:pPr>
            <w:r>
              <w:rPr>
                <w:rFonts w:hint="eastAsia"/>
              </w:rPr>
              <w:t>勾选启用/禁用弱密码防护功能</w:t>
            </w:r>
          </w:p>
        </w:tc>
      </w:tr>
      <w:tr w:rsidR="009F77C4" w:rsidRPr="00D93E94" w14:paraId="27737117" w14:textId="77777777" w:rsidTr="004F08C7">
        <w:trPr>
          <w:trHeight w:val="419"/>
        </w:trPr>
        <w:tc>
          <w:tcPr>
            <w:tcW w:w="2490" w:type="dxa"/>
          </w:tcPr>
          <w:p w14:paraId="7CE9379C" w14:textId="77777777" w:rsidR="009F77C4" w:rsidRPr="00D93E94" w:rsidRDefault="009F77C4" w:rsidP="004F08C7">
            <w:pPr>
              <w:pStyle w:val="TableText"/>
            </w:pPr>
            <w:r>
              <w:rPr>
                <w:rFonts w:hint="eastAsia"/>
              </w:rPr>
              <w:t>服务</w:t>
            </w:r>
          </w:p>
        </w:tc>
        <w:tc>
          <w:tcPr>
            <w:tcW w:w="6542" w:type="dxa"/>
          </w:tcPr>
          <w:p w14:paraId="1A075C7A" w14:textId="77777777" w:rsidR="009F77C4" w:rsidRPr="00D93E94" w:rsidRDefault="009F77C4" w:rsidP="004F08C7">
            <w:pPr>
              <w:pStyle w:val="TableText"/>
            </w:pPr>
            <w:r>
              <w:rPr>
                <w:rFonts w:hint="eastAsia"/>
              </w:rPr>
              <w:t>选择检测的服务</w:t>
            </w:r>
          </w:p>
        </w:tc>
      </w:tr>
      <w:tr w:rsidR="009F77C4" w:rsidRPr="00D93E94" w14:paraId="7AA07BB9" w14:textId="77777777" w:rsidTr="004F08C7">
        <w:trPr>
          <w:trHeight w:val="419"/>
        </w:trPr>
        <w:tc>
          <w:tcPr>
            <w:tcW w:w="2490" w:type="dxa"/>
          </w:tcPr>
          <w:p w14:paraId="12C63EBF" w14:textId="77777777" w:rsidR="009F77C4" w:rsidRDefault="009F77C4" w:rsidP="004F08C7">
            <w:pPr>
              <w:pStyle w:val="TableText"/>
            </w:pPr>
            <w:r>
              <w:rPr>
                <w:rFonts w:hint="eastAsia"/>
              </w:rPr>
              <w:t>弱密码规则</w:t>
            </w:r>
          </w:p>
        </w:tc>
        <w:tc>
          <w:tcPr>
            <w:tcW w:w="6542" w:type="dxa"/>
          </w:tcPr>
          <w:p w14:paraId="5A61F27D" w14:textId="77777777" w:rsidR="009F77C4" w:rsidRDefault="009F77C4" w:rsidP="004F08C7">
            <w:pPr>
              <w:pStyle w:val="TableText"/>
            </w:pPr>
            <w:r>
              <w:rPr>
                <w:rFonts w:hint="eastAsia"/>
              </w:rPr>
              <w:t>勾选启用/禁用弱密码防护规则</w:t>
            </w:r>
          </w:p>
        </w:tc>
      </w:tr>
      <w:tr w:rsidR="009F77C4" w:rsidRPr="00D93E94" w14:paraId="6579DE44" w14:textId="77777777" w:rsidTr="004F08C7">
        <w:trPr>
          <w:trHeight w:val="419"/>
        </w:trPr>
        <w:tc>
          <w:tcPr>
            <w:tcW w:w="2490" w:type="dxa"/>
          </w:tcPr>
          <w:p w14:paraId="79B771FF" w14:textId="77777777" w:rsidR="009F77C4" w:rsidRDefault="009F77C4" w:rsidP="004F08C7">
            <w:pPr>
              <w:pStyle w:val="TableText"/>
            </w:pPr>
            <w:r>
              <w:rPr>
                <w:rFonts w:hint="eastAsia"/>
              </w:rPr>
              <w:t>自定义密码</w:t>
            </w:r>
          </w:p>
        </w:tc>
        <w:tc>
          <w:tcPr>
            <w:tcW w:w="6542" w:type="dxa"/>
          </w:tcPr>
          <w:p w14:paraId="0D9D4557" w14:textId="77777777" w:rsidR="009F77C4" w:rsidRDefault="009F77C4" w:rsidP="004F08C7">
            <w:pPr>
              <w:pStyle w:val="TableText"/>
            </w:pPr>
            <w:r>
              <w:rPr>
                <w:rFonts w:hint="eastAsia"/>
              </w:rPr>
              <w:t>配置自定义弱密码字典</w:t>
            </w:r>
          </w:p>
        </w:tc>
      </w:tr>
    </w:tbl>
    <w:p w14:paraId="0F50B15F" w14:textId="77777777" w:rsidR="009F77C4" w:rsidRPr="002B2C2F" w:rsidRDefault="009F77C4" w:rsidP="009F77C4">
      <w:pPr>
        <w:ind w:firstLine="420"/>
      </w:pPr>
    </w:p>
    <w:p w14:paraId="25B134BF" w14:textId="77777777" w:rsidR="009F77C4" w:rsidRPr="00610752" w:rsidRDefault="009F77C4" w:rsidP="009F77C4">
      <w:pPr>
        <w:pStyle w:val="30"/>
      </w:pPr>
      <w:bookmarkStart w:id="6699" w:name="_Toc522106833"/>
      <w:bookmarkStart w:id="6700" w:name="_Toc15485303"/>
      <w:bookmarkStart w:id="6701" w:name="_Toc41651342"/>
      <w:bookmarkStart w:id="6702" w:name="_Toc44618434"/>
      <w:bookmarkStart w:id="6703" w:name="_Toc60069305"/>
      <w:bookmarkStart w:id="6704" w:name="_Toc61022774"/>
      <w:r>
        <w:rPr>
          <w:rFonts w:hint="eastAsia"/>
        </w:rPr>
        <w:t>服务选择</w:t>
      </w:r>
      <w:bookmarkEnd w:id="6699"/>
      <w:bookmarkEnd w:id="6700"/>
      <w:bookmarkEnd w:id="6701"/>
      <w:bookmarkEnd w:id="6702"/>
      <w:bookmarkEnd w:id="6703"/>
      <w:bookmarkEnd w:id="6704"/>
    </w:p>
    <w:p w14:paraId="1A4155CF" w14:textId="77777777" w:rsidR="009F77C4" w:rsidRPr="006F55F0" w:rsidRDefault="009F77C4" w:rsidP="009F77C4">
      <w:pPr>
        <w:ind w:firstLine="420"/>
        <w:rPr>
          <w:bCs/>
          <w:kern w:val="0"/>
          <w:sz w:val="30"/>
          <w:szCs w:val="44"/>
        </w:rPr>
      </w:pPr>
      <w:r w:rsidRPr="006F55F0">
        <w:rPr>
          <w:rFonts w:hint="eastAsia"/>
        </w:rPr>
        <w:t>如</w:t>
      </w:r>
      <w:r w:rsidRPr="00E025BA">
        <w:fldChar w:fldCharType="begin"/>
      </w:r>
      <w:r w:rsidRPr="00E025BA">
        <w:rPr>
          <w:color w:val="0000FF"/>
          <w:u w:val="single"/>
        </w:rPr>
        <w:instrText xml:space="preserve"> </w:instrText>
      </w:r>
      <w:r w:rsidRPr="00E025BA">
        <w:rPr>
          <w:rFonts w:hint="eastAsia"/>
          <w:color w:val="0000FF"/>
          <w:u w:val="single"/>
        </w:rPr>
        <w:instrText>REF _Ref521676089 \r \h</w:instrText>
      </w:r>
      <w:r w:rsidRPr="00E025BA">
        <w:rPr>
          <w:color w:val="0000FF"/>
          <w:u w:val="single"/>
        </w:rPr>
        <w:instrText xml:space="preserve"> </w:instrText>
      </w:r>
      <w:r>
        <w:instrText xml:space="preserve"> \* MERGEFORMAT </w:instrText>
      </w:r>
      <w:r w:rsidRPr="00E025BA">
        <w:fldChar w:fldCharType="separate"/>
      </w:r>
      <w:r>
        <w:rPr>
          <w:rFonts w:hint="eastAsia"/>
          <w:color w:val="0000FF"/>
          <w:u w:val="single"/>
        </w:rPr>
        <w:t>图</w:t>
      </w:r>
      <w:r>
        <w:rPr>
          <w:rFonts w:hint="eastAsia"/>
          <w:color w:val="0000FF"/>
          <w:u w:val="single"/>
        </w:rPr>
        <w:t>32-39</w:t>
      </w:r>
      <w:r w:rsidRPr="00E025BA">
        <w:fldChar w:fldCharType="end"/>
      </w:r>
      <w:r>
        <w:rPr>
          <w:rFonts w:hint="eastAsia"/>
        </w:rPr>
        <w:t>所示，在导航栏中选择“安全中心</w:t>
      </w:r>
      <w:r>
        <w:rPr>
          <w:rFonts w:hint="eastAsia"/>
        </w:rPr>
        <w:t>&gt;</w:t>
      </w:r>
      <w:r>
        <w:rPr>
          <w:rFonts w:hint="eastAsia"/>
        </w:rPr>
        <w:t>其它防护</w:t>
      </w:r>
      <w:r w:rsidRPr="006F55F0">
        <w:rPr>
          <w:rFonts w:hint="eastAsia"/>
        </w:rPr>
        <w:t>&gt;</w:t>
      </w:r>
      <w:r>
        <w:rPr>
          <w:rFonts w:hint="eastAsia"/>
        </w:rPr>
        <w:t>弱密码防护</w:t>
      </w:r>
      <w:r w:rsidRPr="006F55F0">
        <w:rPr>
          <w:rFonts w:hint="eastAsia"/>
        </w:rPr>
        <w:t>&gt;</w:t>
      </w:r>
      <w:r>
        <w:rPr>
          <w:rFonts w:hint="eastAsia"/>
        </w:rPr>
        <w:t>服务”，进入服务</w:t>
      </w:r>
      <w:r w:rsidRPr="006F55F0">
        <w:rPr>
          <w:rFonts w:hint="eastAsia"/>
        </w:rPr>
        <w:t>的配置界面。</w:t>
      </w:r>
      <w:r>
        <w:rPr>
          <w:rFonts w:hint="eastAsia"/>
        </w:rPr>
        <w:t>点击“服务”弹框出现服务配置页面。</w:t>
      </w:r>
    </w:p>
    <w:p w14:paraId="5785B88B" w14:textId="77777777" w:rsidR="009F77C4" w:rsidRDefault="009F77C4" w:rsidP="009F77C4">
      <w:pPr>
        <w:pStyle w:val="FigureDescription"/>
        <w:spacing w:before="156" w:after="156"/>
      </w:pPr>
      <w:r>
        <w:rPr>
          <w:rFonts w:hint="eastAsia"/>
        </w:rPr>
        <w:lastRenderedPageBreak/>
        <w:t>服务配置界面</w:t>
      </w:r>
    </w:p>
    <w:p w14:paraId="40059E3D" w14:textId="77777777" w:rsidR="009F77C4" w:rsidRDefault="009F77C4" w:rsidP="009F77C4">
      <w:pPr>
        <w:pStyle w:val="Figure"/>
      </w:pPr>
      <w:r w:rsidRPr="00AC729B">
        <w:t xml:space="preserve"> </w:t>
      </w:r>
      <w:r>
        <w:drawing>
          <wp:inline distT="0" distB="0" distL="0" distR="0" wp14:anchorId="76EBB5F5" wp14:editId="4BB07BE1">
            <wp:extent cx="5553075" cy="2663909"/>
            <wp:effectExtent l="0" t="0" r="0" b="0"/>
            <wp:docPr id="2931" name="图片 2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1"/>
                    <a:stretch>
                      <a:fillRect/>
                    </a:stretch>
                  </pic:blipFill>
                  <pic:spPr>
                    <a:xfrm>
                      <a:off x="0" y="0"/>
                      <a:ext cx="5562112" cy="2668244"/>
                    </a:xfrm>
                    <a:prstGeom prst="rect">
                      <a:avLst/>
                    </a:prstGeom>
                  </pic:spPr>
                </pic:pic>
              </a:graphicData>
            </a:graphic>
          </wp:inline>
        </w:drawing>
      </w:r>
    </w:p>
    <w:p w14:paraId="329459A9" w14:textId="77777777" w:rsidR="009F77C4" w:rsidRDefault="009F77C4" w:rsidP="009F77C4">
      <w:pPr>
        <w:ind w:firstLine="420"/>
      </w:pPr>
    </w:p>
    <w:p w14:paraId="00407786" w14:textId="77777777" w:rsidR="009F77C4" w:rsidRPr="007141FF" w:rsidRDefault="009F77C4" w:rsidP="009F77C4">
      <w:pPr>
        <w:pStyle w:val="TableDescription"/>
      </w:pPr>
      <w:r>
        <w:rPr>
          <w:rFonts w:hint="eastAsia"/>
        </w:rPr>
        <w:t>服务配置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0D01E82B"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435FBF6" w14:textId="77777777" w:rsidR="009F77C4" w:rsidRPr="00D93E94" w:rsidRDefault="009F77C4" w:rsidP="004F08C7">
            <w:pPr>
              <w:pStyle w:val="TableHeading"/>
            </w:pPr>
            <w:r w:rsidRPr="00D93E94">
              <w:rPr>
                <w:rFonts w:hint="eastAsia"/>
              </w:rPr>
              <w:t>标题项</w:t>
            </w:r>
          </w:p>
        </w:tc>
        <w:tc>
          <w:tcPr>
            <w:tcW w:w="6542" w:type="dxa"/>
          </w:tcPr>
          <w:p w14:paraId="660FF39E" w14:textId="77777777" w:rsidR="009F77C4" w:rsidRPr="00D93E94" w:rsidRDefault="009F77C4" w:rsidP="004F08C7">
            <w:pPr>
              <w:pStyle w:val="TableHeading"/>
            </w:pPr>
            <w:r w:rsidRPr="00D93E94">
              <w:rPr>
                <w:rFonts w:hint="eastAsia"/>
              </w:rPr>
              <w:t>说明</w:t>
            </w:r>
          </w:p>
        </w:tc>
      </w:tr>
      <w:tr w:rsidR="009F77C4" w:rsidRPr="00D93E94" w14:paraId="4DC150F3" w14:textId="77777777" w:rsidTr="004F08C7">
        <w:trPr>
          <w:trHeight w:val="419"/>
        </w:trPr>
        <w:tc>
          <w:tcPr>
            <w:tcW w:w="2490" w:type="dxa"/>
          </w:tcPr>
          <w:p w14:paraId="1D345F16" w14:textId="77777777" w:rsidR="009F77C4" w:rsidRPr="00D93E94" w:rsidRDefault="009F77C4" w:rsidP="004F08C7">
            <w:pPr>
              <w:pStyle w:val="TableText"/>
            </w:pPr>
            <w:r>
              <w:rPr>
                <w:rFonts w:hint="eastAsia"/>
              </w:rPr>
              <w:t>名称</w:t>
            </w:r>
          </w:p>
        </w:tc>
        <w:tc>
          <w:tcPr>
            <w:tcW w:w="6542" w:type="dxa"/>
          </w:tcPr>
          <w:p w14:paraId="7D30A1EF" w14:textId="77777777" w:rsidR="009F77C4" w:rsidRPr="00D93E94" w:rsidRDefault="009F77C4" w:rsidP="004F08C7">
            <w:pPr>
              <w:pStyle w:val="TableText"/>
            </w:pPr>
            <w:r>
              <w:rPr>
                <w:rFonts w:hint="eastAsia"/>
              </w:rPr>
              <w:t>服务名称</w:t>
            </w:r>
          </w:p>
        </w:tc>
      </w:tr>
      <w:tr w:rsidR="009F77C4" w:rsidRPr="00D93E94" w14:paraId="60DB456D" w14:textId="77777777" w:rsidTr="004F08C7">
        <w:trPr>
          <w:trHeight w:val="419"/>
        </w:trPr>
        <w:tc>
          <w:tcPr>
            <w:tcW w:w="2490" w:type="dxa"/>
          </w:tcPr>
          <w:p w14:paraId="0C4B4F53" w14:textId="77777777" w:rsidR="009F77C4" w:rsidRPr="00D93E94" w:rsidRDefault="009F77C4" w:rsidP="004F08C7">
            <w:pPr>
              <w:pStyle w:val="TableText"/>
            </w:pPr>
            <w:r>
              <w:rPr>
                <w:rFonts w:hint="eastAsia"/>
              </w:rPr>
              <w:t>描述</w:t>
            </w:r>
          </w:p>
        </w:tc>
        <w:tc>
          <w:tcPr>
            <w:tcW w:w="6542" w:type="dxa"/>
          </w:tcPr>
          <w:p w14:paraId="402EDCD9" w14:textId="77777777" w:rsidR="009F77C4" w:rsidRPr="00D93E94" w:rsidRDefault="009F77C4" w:rsidP="004F08C7">
            <w:pPr>
              <w:pStyle w:val="TableText"/>
            </w:pPr>
            <w:r>
              <w:rPr>
                <w:rFonts w:hint="eastAsia"/>
              </w:rPr>
              <w:t>服务的功能描述</w:t>
            </w:r>
          </w:p>
        </w:tc>
      </w:tr>
    </w:tbl>
    <w:p w14:paraId="57034335" w14:textId="77777777" w:rsidR="009F77C4" w:rsidRDefault="009F77C4" w:rsidP="009F77C4">
      <w:pPr>
        <w:ind w:firstLine="420"/>
      </w:pPr>
    </w:p>
    <w:p w14:paraId="33363593" w14:textId="77777777" w:rsidR="009F77C4" w:rsidRPr="00610752" w:rsidRDefault="009F77C4" w:rsidP="009F77C4">
      <w:pPr>
        <w:pStyle w:val="30"/>
      </w:pPr>
      <w:bookmarkStart w:id="6705" w:name="_Toc522106834"/>
      <w:bookmarkStart w:id="6706" w:name="_Toc15485304"/>
      <w:bookmarkStart w:id="6707" w:name="_Toc41651343"/>
      <w:bookmarkStart w:id="6708" w:name="_Toc44618435"/>
      <w:bookmarkStart w:id="6709" w:name="_Toc60069306"/>
      <w:bookmarkStart w:id="6710" w:name="_Toc61022775"/>
      <w:r>
        <w:rPr>
          <w:rFonts w:hint="eastAsia"/>
        </w:rPr>
        <w:t>弱密码规则</w:t>
      </w:r>
      <w:bookmarkEnd w:id="6705"/>
      <w:bookmarkEnd w:id="6706"/>
      <w:bookmarkEnd w:id="6707"/>
      <w:bookmarkEnd w:id="6708"/>
      <w:bookmarkEnd w:id="6709"/>
      <w:bookmarkEnd w:id="6710"/>
    </w:p>
    <w:p w14:paraId="41B222C4" w14:textId="77777777" w:rsidR="009F77C4" w:rsidRPr="006F55F0" w:rsidRDefault="009F77C4" w:rsidP="009F77C4">
      <w:pPr>
        <w:ind w:firstLine="420"/>
        <w:rPr>
          <w:bCs/>
          <w:kern w:val="0"/>
          <w:sz w:val="30"/>
          <w:szCs w:val="44"/>
        </w:rPr>
      </w:pPr>
      <w:r w:rsidRPr="006F55F0">
        <w:rPr>
          <w:rFonts w:hint="eastAsia"/>
        </w:rPr>
        <w:t>如</w:t>
      </w:r>
      <w:r w:rsidRPr="00D8601E">
        <w:rPr>
          <w:color w:val="0000FF"/>
          <w:u w:val="single"/>
        </w:rPr>
        <w:fldChar w:fldCharType="begin"/>
      </w:r>
      <w:r w:rsidRPr="00D8601E">
        <w:rPr>
          <w:color w:val="0000FF"/>
          <w:u w:val="single"/>
        </w:rPr>
        <w:instrText xml:space="preserve"> REF _Ref522106262 \r \h </w:instrText>
      </w:r>
      <w:r>
        <w:rPr>
          <w:color w:val="0000FF"/>
          <w:u w:val="single"/>
        </w:rPr>
        <w:instrText xml:space="preserve"> \* MERGEFORMAT </w:instrText>
      </w:r>
      <w:r w:rsidRPr="00D8601E">
        <w:rPr>
          <w:color w:val="0000FF"/>
          <w:u w:val="single"/>
        </w:rPr>
      </w:r>
      <w:r w:rsidRPr="00D8601E">
        <w:rPr>
          <w:color w:val="0000FF"/>
          <w:u w:val="single"/>
        </w:rPr>
        <w:fldChar w:fldCharType="separate"/>
      </w:r>
      <w:r>
        <w:rPr>
          <w:rFonts w:hint="eastAsia"/>
          <w:color w:val="0000FF"/>
          <w:u w:val="single"/>
        </w:rPr>
        <w:t>图</w:t>
      </w:r>
      <w:r>
        <w:rPr>
          <w:rFonts w:hint="eastAsia"/>
          <w:color w:val="0000FF"/>
          <w:u w:val="single"/>
        </w:rPr>
        <w:t>32-42</w:t>
      </w:r>
      <w:r w:rsidRPr="00D8601E">
        <w:rPr>
          <w:color w:val="0000FF"/>
          <w:u w:val="single"/>
        </w:rPr>
        <w:fldChar w:fldCharType="end"/>
      </w:r>
      <w:r>
        <w:rPr>
          <w:rFonts w:hint="eastAsia"/>
        </w:rPr>
        <w:t>所示，在导航栏中选择“安全中心</w:t>
      </w:r>
      <w:r>
        <w:rPr>
          <w:rFonts w:hint="eastAsia"/>
        </w:rPr>
        <w:t>&gt;</w:t>
      </w:r>
      <w:r>
        <w:rPr>
          <w:rFonts w:hint="eastAsia"/>
        </w:rPr>
        <w:t>其它防护</w:t>
      </w:r>
      <w:r w:rsidRPr="006F55F0">
        <w:rPr>
          <w:rFonts w:hint="eastAsia"/>
        </w:rPr>
        <w:t>&gt;</w:t>
      </w:r>
      <w:r>
        <w:rPr>
          <w:rFonts w:hint="eastAsia"/>
        </w:rPr>
        <w:t>弱密码防护</w:t>
      </w:r>
      <w:r w:rsidRPr="006F55F0">
        <w:rPr>
          <w:rFonts w:hint="eastAsia"/>
        </w:rPr>
        <w:t>&gt;</w:t>
      </w:r>
      <w:r>
        <w:rPr>
          <w:rFonts w:hint="eastAsia"/>
        </w:rPr>
        <w:t>弱密码规则”，进入规则</w:t>
      </w:r>
      <w:r w:rsidRPr="006F55F0">
        <w:rPr>
          <w:rFonts w:hint="eastAsia"/>
        </w:rPr>
        <w:t>的配置界面。</w:t>
      </w:r>
      <w:r>
        <w:rPr>
          <w:rFonts w:hint="eastAsia"/>
        </w:rPr>
        <w:t>点击“弱密码规则”弹框出现规则配置页面。</w:t>
      </w:r>
    </w:p>
    <w:p w14:paraId="69EC954A" w14:textId="77777777" w:rsidR="009F77C4" w:rsidRDefault="009F77C4" w:rsidP="009F77C4">
      <w:pPr>
        <w:pStyle w:val="FigureDescription"/>
        <w:spacing w:before="156" w:after="156"/>
      </w:pPr>
      <w:bookmarkStart w:id="6711" w:name="_Ref522106262"/>
      <w:r>
        <w:rPr>
          <w:rFonts w:hint="eastAsia"/>
        </w:rPr>
        <w:lastRenderedPageBreak/>
        <w:t>规则配置界面</w:t>
      </w:r>
      <w:bookmarkEnd w:id="6711"/>
    </w:p>
    <w:p w14:paraId="34281ACA" w14:textId="77777777" w:rsidR="009F77C4" w:rsidRDefault="009F77C4" w:rsidP="009F77C4">
      <w:pPr>
        <w:ind w:firstLine="420"/>
      </w:pPr>
      <w:r w:rsidRPr="00AC729B">
        <w:rPr>
          <w:noProof/>
        </w:rPr>
        <w:t xml:space="preserve"> </w:t>
      </w:r>
      <w:r>
        <w:rPr>
          <w:noProof/>
        </w:rPr>
        <w:drawing>
          <wp:inline distT="0" distB="0" distL="0" distR="0" wp14:anchorId="4C8D3497" wp14:editId="60275421">
            <wp:extent cx="5162550" cy="3389748"/>
            <wp:effectExtent l="0" t="0" r="0" b="0"/>
            <wp:docPr id="2932" name="图片 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2"/>
                    <a:stretch>
                      <a:fillRect/>
                    </a:stretch>
                  </pic:blipFill>
                  <pic:spPr>
                    <a:xfrm>
                      <a:off x="0" y="0"/>
                      <a:ext cx="5167081" cy="3392723"/>
                    </a:xfrm>
                    <a:prstGeom prst="rect">
                      <a:avLst/>
                    </a:prstGeom>
                  </pic:spPr>
                </pic:pic>
              </a:graphicData>
            </a:graphic>
          </wp:inline>
        </w:drawing>
      </w:r>
    </w:p>
    <w:p w14:paraId="0198883C" w14:textId="77777777" w:rsidR="009F77C4" w:rsidRDefault="009F77C4" w:rsidP="009F77C4">
      <w:pPr>
        <w:ind w:firstLine="420"/>
      </w:pPr>
    </w:p>
    <w:p w14:paraId="53AF18E6" w14:textId="77777777" w:rsidR="009F77C4" w:rsidRPr="007141FF" w:rsidRDefault="009F77C4" w:rsidP="009F77C4">
      <w:pPr>
        <w:pStyle w:val="TableDescription"/>
      </w:pPr>
      <w:r>
        <w:rPr>
          <w:rFonts w:hint="eastAsia"/>
        </w:rPr>
        <w:t>规则配置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5243A53E"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7F5B04BF" w14:textId="77777777" w:rsidR="009F77C4" w:rsidRPr="00D93E94" w:rsidRDefault="009F77C4" w:rsidP="004F08C7">
            <w:pPr>
              <w:pStyle w:val="TableHeading"/>
            </w:pPr>
            <w:r w:rsidRPr="00D93E94">
              <w:rPr>
                <w:rFonts w:hint="eastAsia"/>
              </w:rPr>
              <w:t>标题项</w:t>
            </w:r>
          </w:p>
        </w:tc>
        <w:tc>
          <w:tcPr>
            <w:tcW w:w="6542" w:type="dxa"/>
          </w:tcPr>
          <w:p w14:paraId="61D20CD8" w14:textId="77777777" w:rsidR="009F77C4" w:rsidRPr="00D93E94" w:rsidRDefault="009F77C4" w:rsidP="004F08C7">
            <w:pPr>
              <w:pStyle w:val="TableHeading"/>
            </w:pPr>
            <w:r w:rsidRPr="00D93E94">
              <w:rPr>
                <w:rFonts w:hint="eastAsia"/>
              </w:rPr>
              <w:t>说明</w:t>
            </w:r>
          </w:p>
        </w:tc>
      </w:tr>
      <w:tr w:rsidR="009F77C4" w:rsidRPr="00D93E94" w14:paraId="17D8A6F9" w14:textId="77777777" w:rsidTr="004F08C7">
        <w:trPr>
          <w:trHeight w:val="419"/>
        </w:trPr>
        <w:tc>
          <w:tcPr>
            <w:tcW w:w="2490" w:type="dxa"/>
          </w:tcPr>
          <w:p w14:paraId="08270F26" w14:textId="77777777" w:rsidR="009F77C4" w:rsidRPr="00D93E94" w:rsidRDefault="009F77C4" w:rsidP="004F08C7">
            <w:pPr>
              <w:pStyle w:val="TableText"/>
            </w:pPr>
            <w:r>
              <w:rPr>
                <w:rFonts w:hint="eastAsia"/>
              </w:rPr>
              <w:t>规则内容</w:t>
            </w:r>
          </w:p>
        </w:tc>
        <w:tc>
          <w:tcPr>
            <w:tcW w:w="6542" w:type="dxa"/>
          </w:tcPr>
          <w:p w14:paraId="5D7CCD31" w14:textId="77777777" w:rsidR="009F77C4" w:rsidRPr="00D93E94" w:rsidRDefault="009F77C4" w:rsidP="004F08C7">
            <w:pPr>
              <w:pStyle w:val="TableText"/>
            </w:pPr>
            <w:r>
              <w:rPr>
                <w:rFonts w:hint="eastAsia"/>
              </w:rPr>
              <w:t>勾选规则的详细描述</w:t>
            </w:r>
          </w:p>
        </w:tc>
      </w:tr>
    </w:tbl>
    <w:p w14:paraId="6D8A4D96" w14:textId="77777777" w:rsidR="009F77C4" w:rsidRPr="00331DB3" w:rsidRDefault="009F77C4" w:rsidP="009F77C4">
      <w:pPr>
        <w:ind w:firstLine="420"/>
      </w:pPr>
    </w:p>
    <w:p w14:paraId="6DCF56FF" w14:textId="77777777" w:rsidR="009F77C4" w:rsidRPr="00431286" w:rsidRDefault="009F77C4" w:rsidP="009F77C4">
      <w:pPr>
        <w:pStyle w:val="21"/>
      </w:pPr>
      <w:bookmarkStart w:id="6712" w:name="_Toc15046076"/>
      <w:bookmarkStart w:id="6713" w:name="_Toc15485305"/>
      <w:bookmarkStart w:id="6714" w:name="_Toc41651344"/>
      <w:bookmarkStart w:id="6715" w:name="_Toc44618436"/>
      <w:bookmarkStart w:id="6716" w:name="_Toc60069307"/>
      <w:bookmarkStart w:id="6717" w:name="_Toc61022776"/>
      <w:r>
        <w:rPr>
          <w:rFonts w:hint="eastAsia"/>
        </w:rPr>
        <w:t>非法外联防护</w:t>
      </w:r>
      <w:bookmarkEnd w:id="6712"/>
      <w:bookmarkEnd w:id="6713"/>
      <w:bookmarkEnd w:id="6714"/>
      <w:bookmarkEnd w:id="6715"/>
      <w:bookmarkEnd w:id="6716"/>
      <w:bookmarkEnd w:id="6717"/>
    </w:p>
    <w:p w14:paraId="464956DE" w14:textId="77777777" w:rsidR="009F77C4" w:rsidRDefault="009F77C4" w:rsidP="009F77C4">
      <w:pPr>
        <w:pStyle w:val="30"/>
      </w:pPr>
      <w:bookmarkStart w:id="6718" w:name="_Toc15046077"/>
      <w:bookmarkStart w:id="6719" w:name="_Toc15485306"/>
      <w:bookmarkStart w:id="6720" w:name="_Toc41651345"/>
      <w:bookmarkStart w:id="6721" w:name="_Toc44618437"/>
      <w:bookmarkStart w:id="6722" w:name="_Toc60069308"/>
      <w:bookmarkStart w:id="6723" w:name="_Toc61022777"/>
      <w:r>
        <w:rPr>
          <w:rFonts w:hint="eastAsia"/>
        </w:rPr>
        <w:t>非法外联防护简介</w:t>
      </w:r>
      <w:bookmarkEnd w:id="6718"/>
      <w:bookmarkEnd w:id="6719"/>
      <w:bookmarkEnd w:id="6720"/>
      <w:bookmarkEnd w:id="6721"/>
      <w:bookmarkEnd w:id="6722"/>
      <w:bookmarkEnd w:id="6723"/>
    </w:p>
    <w:p w14:paraId="06966196" w14:textId="77777777" w:rsidR="009F77C4" w:rsidRPr="002370DD" w:rsidRDefault="009F77C4" w:rsidP="009F77C4">
      <w:pPr>
        <w:pStyle w:val="text1"/>
        <w:ind w:firstLine="420"/>
        <w:rPr>
          <w:rFonts w:ascii="Arial" w:hAnsi="Arial" w:cs="Arial"/>
          <w:sz w:val="21"/>
          <w:szCs w:val="20"/>
        </w:rPr>
      </w:pPr>
      <w:r w:rsidRPr="002370DD">
        <w:rPr>
          <w:rFonts w:ascii="Arial" w:hAnsi="Arial" w:cs="Arial" w:hint="eastAsia"/>
          <w:sz w:val="21"/>
          <w:szCs w:val="20"/>
        </w:rPr>
        <w:t>为保证内部网络的安全可靠运行，通常采用以下两种方式对内外网实施安全隔离：</w:t>
      </w:r>
    </w:p>
    <w:p w14:paraId="522A7049" w14:textId="77777777" w:rsidR="009F77C4" w:rsidRPr="002370DD" w:rsidRDefault="009F77C4" w:rsidP="009F77C4">
      <w:pPr>
        <w:pStyle w:val="text1"/>
        <w:ind w:firstLine="420"/>
        <w:rPr>
          <w:rFonts w:ascii="Arial" w:hAnsi="Arial" w:cs="Arial"/>
          <w:sz w:val="21"/>
          <w:szCs w:val="20"/>
        </w:rPr>
      </w:pPr>
      <w:r w:rsidRPr="002370DD">
        <w:rPr>
          <w:rFonts w:ascii="Arial" w:hAnsi="Arial" w:cs="Arial" w:hint="eastAsia"/>
          <w:sz w:val="21"/>
          <w:szCs w:val="20"/>
        </w:rPr>
        <w:t>1</w:t>
      </w:r>
      <w:r w:rsidRPr="002370DD">
        <w:rPr>
          <w:rFonts w:ascii="Arial" w:hAnsi="Arial" w:cs="Arial" w:hint="eastAsia"/>
          <w:sz w:val="21"/>
          <w:szCs w:val="20"/>
        </w:rPr>
        <w:t>、内、外网物理隔离</w:t>
      </w:r>
    </w:p>
    <w:p w14:paraId="41229495" w14:textId="77777777" w:rsidR="009F77C4" w:rsidRPr="002370DD" w:rsidRDefault="009F77C4" w:rsidP="009F77C4">
      <w:pPr>
        <w:pStyle w:val="text1"/>
        <w:ind w:firstLine="420"/>
        <w:rPr>
          <w:rFonts w:ascii="Arial" w:hAnsi="Arial" w:cs="Arial"/>
          <w:sz w:val="21"/>
          <w:szCs w:val="20"/>
        </w:rPr>
      </w:pPr>
      <w:r w:rsidRPr="002370DD">
        <w:rPr>
          <w:rFonts w:ascii="Arial" w:hAnsi="Arial" w:cs="Arial" w:hint="eastAsia"/>
          <w:sz w:val="21"/>
          <w:szCs w:val="20"/>
        </w:rPr>
        <w:t>内、外网进行物理隔离，严格上来讲，内外网根本就没有连通，不能相互通信，专职人员必须使用物理隔离的计算机才能访问内外网。</w:t>
      </w:r>
    </w:p>
    <w:p w14:paraId="66AAFFD4" w14:textId="77777777" w:rsidR="009F77C4" w:rsidRPr="002370DD" w:rsidRDefault="009F77C4" w:rsidP="009F77C4">
      <w:pPr>
        <w:pStyle w:val="text1"/>
        <w:ind w:firstLine="420"/>
        <w:rPr>
          <w:rFonts w:ascii="Arial" w:hAnsi="Arial" w:cs="Arial"/>
          <w:sz w:val="21"/>
          <w:szCs w:val="20"/>
        </w:rPr>
      </w:pPr>
      <w:r w:rsidRPr="002370DD">
        <w:rPr>
          <w:rFonts w:ascii="Arial" w:hAnsi="Arial" w:cs="Arial" w:hint="eastAsia"/>
          <w:sz w:val="21"/>
          <w:szCs w:val="20"/>
        </w:rPr>
        <w:t>2</w:t>
      </w:r>
      <w:r w:rsidRPr="002370DD">
        <w:rPr>
          <w:rFonts w:ascii="Arial" w:hAnsi="Arial" w:cs="Arial" w:hint="eastAsia"/>
          <w:sz w:val="21"/>
          <w:szCs w:val="20"/>
        </w:rPr>
        <w:t>、内、外网逻辑隔离</w:t>
      </w:r>
    </w:p>
    <w:p w14:paraId="492550D7" w14:textId="77777777" w:rsidR="009F77C4" w:rsidRPr="002370DD" w:rsidRDefault="009F77C4" w:rsidP="009F77C4">
      <w:pPr>
        <w:pStyle w:val="text1"/>
        <w:ind w:firstLine="420"/>
        <w:rPr>
          <w:rFonts w:ascii="Arial" w:hAnsi="Arial" w:cs="Arial"/>
          <w:sz w:val="21"/>
          <w:szCs w:val="20"/>
        </w:rPr>
      </w:pPr>
      <w:r w:rsidRPr="002370DD">
        <w:rPr>
          <w:rFonts w:ascii="Arial" w:hAnsi="Arial" w:cs="Arial" w:hint="eastAsia"/>
          <w:sz w:val="21"/>
          <w:szCs w:val="20"/>
        </w:rPr>
        <w:t>内、外网逻辑隔离，主要是通过划分</w:t>
      </w:r>
      <w:r w:rsidRPr="002370DD">
        <w:rPr>
          <w:rFonts w:ascii="Arial" w:hAnsi="Arial" w:cs="Arial" w:hint="eastAsia"/>
          <w:sz w:val="21"/>
          <w:szCs w:val="20"/>
        </w:rPr>
        <w:t>VLAN</w:t>
      </w:r>
      <w:r w:rsidRPr="002370DD">
        <w:rPr>
          <w:rFonts w:ascii="Arial" w:hAnsi="Arial" w:cs="Arial" w:hint="eastAsia"/>
          <w:sz w:val="21"/>
          <w:szCs w:val="20"/>
        </w:rPr>
        <w:t>等技术手段，隔离一些特殊群体，以实施更有针对性的安全防护，实现内部网络的相对独立性。同时在内外网连接处，一般安装防火墙或入侵检测系统对内网提供保护。</w:t>
      </w:r>
    </w:p>
    <w:p w14:paraId="379B265E" w14:textId="77777777" w:rsidR="009F77C4" w:rsidRPr="002370DD" w:rsidRDefault="009F77C4" w:rsidP="009F77C4">
      <w:pPr>
        <w:pStyle w:val="text1"/>
        <w:ind w:firstLine="420"/>
        <w:rPr>
          <w:rFonts w:ascii="Arial" w:hAnsi="Arial" w:cs="Arial"/>
          <w:sz w:val="21"/>
          <w:szCs w:val="20"/>
        </w:rPr>
      </w:pPr>
      <w:r w:rsidRPr="002370DD">
        <w:rPr>
          <w:rFonts w:ascii="Arial" w:hAnsi="Arial" w:cs="Arial" w:hint="eastAsia"/>
          <w:sz w:val="21"/>
          <w:szCs w:val="20"/>
        </w:rPr>
        <w:t>但是，非法外联和非法接入等行为，很容易对物理隔离和逻辑隔离的内部网络造成损害。</w:t>
      </w:r>
    </w:p>
    <w:p w14:paraId="561BAAF4" w14:textId="77777777" w:rsidR="009F77C4" w:rsidRPr="002370DD" w:rsidRDefault="009F77C4" w:rsidP="009F77C4">
      <w:pPr>
        <w:pStyle w:val="text1"/>
        <w:ind w:firstLine="420"/>
        <w:rPr>
          <w:rFonts w:ascii="Arial" w:hAnsi="Arial" w:cs="Arial"/>
          <w:sz w:val="21"/>
          <w:szCs w:val="20"/>
        </w:rPr>
      </w:pPr>
      <w:r w:rsidRPr="002370DD">
        <w:rPr>
          <w:rFonts w:ascii="Arial" w:hAnsi="Arial" w:cs="Arial" w:hint="eastAsia"/>
          <w:sz w:val="21"/>
          <w:szCs w:val="20"/>
        </w:rPr>
        <w:lastRenderedPageBreak/>
        <w:t>针对以上情况通过对内部网络终端或者服务器的外联行为进行识别，设定允许终端或者服务器外联的地址、外联地址的服务及端口来定义正常外联行为，定义的正常外联行为之外的所有外联行为全部作为非法外联。</w:t>
      </w:r>
    </w:p>
    <w:p w14:paraId="7E7A456D" w14:textId="77777777" w:rsidR="009F77C4" w:rsidRDefault="009F77C4" w:rsidP="009F77C4">
      <w:pPr>
        <w:pStyle w:val="30"/>
      </w:pPr>
      <w:bookmarkStart w:id="6724" w:name="_Toc15046079"/>
      <w:bookmarkStart w:id="6725" w:name="_Toc15485307"/>
      <w:bookmarkStart w:id="6726" w:name="_Toc41651346"/>
      <w:bookmarkStart w:id="6727" w:name="_Toc44618438"/>
      <w:bookmarkStart w:id="6728" w:name="_Toc60069309"/>
      <w:bookmarkStart w:id="6729" w:name="_Toc61022778"/>
      <w:r>
        <w:rPr>
          <w:rFonts w:hint="eastAsia"/>
        </w:rPr>
        <w:t>非法外联防护</w:t>
      </w:r>
      <w:bookmarkEnd w:id="6724"/>
      <w:bookmarkEnd w:id="6725"/>
      <w:bookmarkEnd w:id="6726"/>
      <w:bookmarkEnd w:id="6727"/>
      <w:bookmarkEnd w:id="6728"/>
      <w:bookmarkEnd w:id="6729"/>
    </w:p>
    <w:p w14:paraId="33C6714A" w14:textId="77777777" w:rsidR="009F77C4" w:rsidRPr="001D1E88" w:rsidRDefault="009F77C4" w:rsidP="009F77C4">
      <w:pPr>
        <w:pStyle w:val="41"/>
      </w:pPr>
      <w:r>
        <w:rPr>
          <w:rFonts w:hint="eastAsia"/>
        </w:rPr>
        <w:t>非法外联防护策略</w:t>
      </w:r>
    </w:p>
    <w:p w14:paraId="5EF5061D" w14:textId="77777777" w:rsidR="009F77C4" w:rsidRPr="006F55F0" w:rsidRDefault="009F77C4" w:rsidP="009F77C4">
      <w:pPr>
        <w:ind w:firstLine="420"/>
        <w:rPr>
          <w:bCs/>
          <w:kern w:val="0"/>
          <w:sz w:val="30"/>
          <w:szCs w:val="44"/>
        </w:rPr>
      </w:pPr>
      <w:r>
        <w:rPr>
          <w:rFonts w:hint="eastAsia"/>
        </w:rPr>
        <w:t>在导航栏中选择“安全中心</w:t>
      </w:r>
      <w:r>
        <w:rPr>
          <w:rFonts w:hint="eastAsia"/>
        </w:rPr>
        <w:t>&gt;</w:t>
      </w:r>
      <w:r>
        <w:rPr>
          <w:rFonts w:hint="eastAsia"/>
        </w:rPr>
        <w:t>其它防护</w:t>
      </w:r>
      <w:r w:rsidRPr="006F55F0">
        <w:rPr>
          <w:rFonts w:hint="eastAsia"/>
        </w:rPr>
        <w:t>&gt;</w:t>
      </w:r>
      <w:r>
        <w:rPr>
          <w:rFonts w:hint="eastAsia"/>
        </w:rPr>
        <w:t>非法外联防护”，进入非法外联防护策略</w:t>
      </w:r>
      <w:r w:rsidRPr="006F55F0">
        <w:rPr>
          <w:rFonts w:hint="eastAsia"/>
        </w:rPr>
        <w:t>的配置界面。</w:t>
      </w:r>
    </w:p>
    <w:p w14:paraId="78F86564" w14:textId="77777777" w:rsidR="009F77C4" w:rsidRDefault="009F77C4" w:rsidP="009F77C4">
      <w:pPr>
        <w:pStyle w:val="FigureDescription"/>
        <w:spacing w:before="156" w:after="156"/>
      </w:pPr>
      <w:r>
        <w:rPr>
          <w:rFonts w:hint="eastAsia"/>
        </w:rPr>
        <w:t>非法外联防护策略配置界面</w:t>
      </w:r>
    </w:p>
    <w:p w14:paraId="6C56ABE1" w14:textId="77777777" w:rsidR="009F77C4" w:rsidRDefault="009F77C4" w:rsidP="009F77C4">
      <w:pPr>
        <w:ind w:firstLine="420"/>
      </w:pPr>
      <w:r>
        <w:rPr>
          <w:noProof/>
        </w:rPr>
        <w:drawing>
          <wp:inline distT="0" distB="0" distL="0" distR="0" wp14:anchorId="5FD35692" wp14:editId="49ACFE0C">
            <wp:extent cx="5553075" cy="761611"/>
            <wp:effectExtent l="0" t="0" r="0" b="0"/>
            <wp:docPr id="2933" name="图片 2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3"/>
                    <a:stretch>
                      <a:fillRect/>
                    </a:stretch>
                  </pic:blipFill>
                  <pic:spPr>
                    <a:xfrm>
                      <a:off x="0" y="0"/>
                      <a:ext cx="5586903" cy="766250"/>
                    </a:xfrm>
                    <a:prstGeom prst="rect">
                      <a:avLst/>
                    </a:prstGeom>
                  </pic:spPr>
                </pic:pic>
              </a:graphicData>
            </a:graphic>
          </wp:inline>
        </w:drawing>
      </w:r>
    </w:p>
    <w:p w14:paraId="540CCEFF" w14:textId="77777777" w:rsidR="009F77C4" w:rsidRPr="00FB72EC" w:rsidRDefault="009F77C4" w:rsidP="009F77C4">
      <w:pPr>
        <w:ind w:firstLine="420"/>
      </w:pPr>
    </w:p>
    <w:p w14:paraId="0A6DFB02" w14:textId="77777777" w:rsidR="009F77C4" w:rsidRDefault="009F77C4" w:rsidP="009F77C4">
      <w:pPr>
        <w:pStyle w:val="TableDescription"/>
      </w:pPr>
      <w:r>
        <w:rPr>
          <w:rFonts w:hint="eastAsia"/>
        </w:rPr>
        <w:t>非法外联防护界面详细描述表</w:t>
      </w:r>
    </w:p>
    <w:tbl>
      <w:tblPr>
        <w:tblStyle w:val="table0"/>
        <w:tblW w:w="9032" w:type="dxa"/>
        <w:tblLook w:val="04A0" w:firstRow="1" w:lastRow="0" w:firstColumn="1" w:lastColumn="0" w:noHBand="0" w:noVBand="1"/>
      </w:tblPr>
      <w:tblGrid>
        <w:gridCol w:w="2490"/>
        <w:gridCol w:w="6542"/>
      </w:tblGrid>
      <w:tr w:rsidR="009F77C4" w:rsidRPr="00D93E94" w14:paraId="1C9DE38B"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3843448F" w14:textId="77777777" w:rsidR="009F77C4" w:rsidRPr="00D93E94" w:rsidRDefault="009F77C4" w:rsidP="004F08C7">
            <w:pPr>
              <w:pStyle w:val="TableHeading"/>
            </w:pPr>
            <w:r w:rsidRPr="00D93E94">
              <w:rPr>
                <w:rFonts w:hint="eastAsia"/>
              </w:rPr>
              <w:t>标题项</w:t>
            </w:r>
          </w:p>
        </w:tc>
        <w:tc>
          <w:tcPr>
            <w:tcW w:w="6542" w:type="dxa"/>
          </w:tcPr>
          <w:p w14:paraId="07A9EAB5" w14:textId="77777777" w:rsidR="009F77C4" w:rsidRPr="00D93E94" w:rsidRDefault="009F77C4" w:rsidP="004F08C7">
            <w:pPr>
              <w:pStyle w:val="TableHeading"/>
            </w:pPr>
            <w:r w:rsidRPr="00D93E94">
              <w:rPr>
                <w:rFonts w:hint="eastAsia"/>
              </w:rPr>
              <w:t>说明</w:t>
            </w:r>
          </w:p>
        </w:tc>
      </w:tr>
      <w:tr w:rsidR="009F77C4" w:rsidRPr="00D93E94" w14:paraId="2D69547B" w14:textId="77777777" w:rsidTr="004F08C7">
        <w:trPr>
          <w:trHeight w:val="419"/>
        </w:trPr>
        <w:tc>
          <w:tcPr>
            <w:tcW w:w="2490" w:type="dxa"/>
          </w:tcPr>
          <w:p w14:paraId="702F1167" w14:textId="77777777" w:rsidR="009F77C4" w:rsidRPr="00D93E94" w:rsidRDefault="009F77C4" w:rsidP="004F08C7">
            <w:pPr>
              <w:pStyle w:val="TableText"/>
            </w:pPr>
            <w:r>
              <w:rPr>
                <w:rFonts w:hint="eastAsia"/>
              </w:rPr>
              <w:t>新建</w:t>
            </w:r>
          </w:p>
        </w:tc>
        <w:tc>
          <w:tcPr>
            <w:tcW w:w="6542" w:type="dxa"/>
          </w:tcPr>
          <w:p w14:paraId="58BB8850" w14:textId="77777777" w:rsidR="009F77C4" w:rsidRPr="00D93E94" w:rsidRDefault="009F77C4" w:rsidP="004F08C7">
            <w:pPr>
              <w:pStyle w:val="TableText"/>
            </w:pPr>
            <w:r>
              <w:rPr>
                <w:rFonts w:hint="eastAsia"/>
              </w:rPr>
              <w:t>新建策略</w:t>
            </w:r>
          </w:p>
        </w:tc>
      </w:tr>
      <w:tr w:rsidR="009F77C4" w:rsidRPr="00D93E94" w14:paraId="549F2882" w14:textId="77777777" w:rsidTr="004F08C7">
        <w:trPr>
          <w:trHeight w:val="419"/>
        </w:trPr>
        <w:tc>
          <w:tcPr>
            <w:tcW w:w="2490" w:type="dxa"/>
          </w:tcPr>
          <w:p w14:paraId="3CDAD058" w14:textId="77777777" w:rsidR="009F77C4" w:rsidRPr="00D93E94" w:rsidRDefault="009F77C4" w:rsidP="004F08C7">
            <w:pPr>
              <w:pStyle w:val="TableText"/>
            </w:pPr>
            <w:r>
              <w:rPr>
                <w:rFonts w:hint="eastAsia"/>
              </w:rPr>
              <w:t>删除</w:t>
            </w:r>
          </w:p>
        </w:tc>
        <w:tc>
          <w:tcPr>
            <w:tcW w:w="6542" w:type="dxa"/>
          </w:tcPr>
          <w:p w14:paraId="31779BC2" w14:textId="77777777" w:rsidR="009F77C4" w:rsidRPr="00D93E94" w:rsidRDefault="009F77C4" w:rsidP="004F08C7">
            <w:pPr>
              <w:pStyle w:val="TableText"/>
            </w:pPr>
            <w:r>
              <w:rPr>
                <w:rFonts w:hint="eastAsia"/>
              </w:rPr>
              <w:t>删除勾选的策略</w:t>
            </w:r>
          </w:p>
        </w:tc>
      </w:tr>
      <w:tr w:rsidR="009F77C4" w:rsidRPr="00D93E94" w14:paraId="57910970" w14:textId="77777777" w:rsidTr="004F08C7">
        <w:trPr>
          <w:trHeight w:val="419"/>
        </w:trPr>
        <w:tc>
          <w:tcPr>
            <w:tcW w:w="2490" w:type="dxa"/>
          </w:tcPr>
          <w:p w14:paraId="78E1E48E" w14:textId="77777777" w:rsidR="009F77C4" w:rsidRDefault="009F77C4" w:rsidP="004F08C7">
            <w:pPr>
              <w:pStyle w:val="TableText"/>
            </w:pPr>
            <w:r>
              <w:rPr>
                <w:rFonts w:hint="eastAsia"/>
              </w:rPr>
              <w:t>启用</w:t>
            </w:r>
          </w:p>
        </w:tc>
        <w:tc>
          <w:tcPr>
            <w:tcW w:w="6542" w:type="dxa"/>
          </w:tcPr>
          <w:p w14:paraId="0D0A19EB" w14:textId="77777777" w:rsidR="009F77C4" w:rsidRDefault="009F77C4" w:rsidP="004F08C7">
            <w:pPr>
              <w:pStyle w:val="TableText"/>
            </w:pPr>
            <w:r>
              <w:rPr>
                <w:rFonts w:hint="eastAsia"/>
              </w:rPr>
              <w:t>启用勾选的策略</w:t>
            </w:r>
          </w:p>
        </w:tc>
      </w:tr>
      <w:tr w:rsidR="009F77C4" w:rsidRPr="00D93E94" w14:paraId="05E6DCDF" w14:textId="77777777" w:rsidTr="004F08C7">
        <w:trPr>
          <w:trHeight w:val="419"/>
        </w:trPr>
        <w:tc>
          <w:tcPr>
            <w:tcW w:w="2490" w:type="dxa"/>
          </w:tcPr>
          <w:p w14:paraId="7223E8F3" w14:textId="77777777" w:rsidR="009F77C4" w:rsidRDefault="009F77C4" w:rsidP="004F08C7">
            <w:pPr>
              <w:pStyle w:val="TableText"/>
            </w:pPr>
            <w:r>
              <w:rPr>
                <w:rFonts w:hint="eastAsia"/>
              </w:rPr>
              <w:t>禁用</w:t>
            </w:r>
          </w:p>
        </w:tc>
        <w:tc>
          <w:tcPr>
            <w:tcW w:w="6542" w:type="dxa"/>
          </w:tcPr>
          <w:p w14:paraId="66AC9541" w14:textId="77777777" w:rsidR="009F77C4" w:rsidRDefault="009F77C4" w:rsidP="004F08C7">
            <w:pPr>
              <w:pStyle w:val="TableText"/>
            </w:pPr>
            <w:r>
              <w:rPr>
                <w:rFonts w:hint="eastAsia"/>
              </w:rPr>
              <w:t>禁用勾选的策略</w:t>
            </w:r>
          </w:p>
        </w:tc>
      </w:tr>
      <w:tr w:rsidR="009F77C4" w:rsidRPr="00D93E94" w14:paraId="6E45B868" w14:textId="77777777" w:rsidTr="004F08C7">
        <w:trPr>
          <w:trHeight w:val="419"/>
        </w:trPr>
        <w:tc>
          <w:tcPr>
            <w:tcW w:w="2490" w:type="dxa"/>
          </w:tcPr>
          <w:p w14:paraId="04B40CF7" w14:textId="77777777" w:rsidR="009F77C4" w:rsidRDefault="009F77C4" w:rsidP="004F08C7">
            <w:pPr>
              <w:pStyle w:val="TableText"/>
            </w:pPr>
            <w:r>
              <w:rPr>
                <w:rFonts w:hint="eastAsia"/>
              </w:rPr>
              <w:t>匹配次数清零</w:t>
            </w:r>
          </w:p>
        </w:tc>
        <w:tc>
          <w:tcPr>
            <w:tcW w:w="6542" w:type="dxa"/>
          </w:tcPr>
          <w:p w14:paraId="0A620AD1" w14:textId="77777777" w:rsidR="009F77C4" w:rsidRDefault="009F77C4" w:rsidP="004F08C7">
            <w:pPr>
              <w:pStyle w:val="TableText"/>
            </w:pPr>
            <w:r>
              <w:rPr>
                <w:rFonts w:hint="eastAsia"/>
              </w:rPr>
              <w:t>清空勾选的策略</w:t>
            </w:r>
          </w:p>
        </w:tc>
      </w:tr>
      <w:tr w:rsidR="009F77C4" w:rsidRPr="00D93E94" w14:paraId="22E4F683" w14:textId="77777777" w:rsidTr="004F08C7">
        <w:trPr>
          <w:trHeight w:val="419"/>
        </w:trPr>
        <w:tc>
          <w:tcPr>
            <w:tcW w:w="2490" w:type="dxa"/>
          </w:tcPr>
          <w:p w14:paraId="03C06EBD" w14:textId="77777777" w:rsidR="009F77C4" w:rsidRDefault="009F77C4" w:rsidP="004F08C7">
            <w:pPr>
              <w:pStyle w:val="TableText"/>
            </w:pPr>
            <w:r>
              <w:rPr>
                <w:rFonts w:hint="eastAsia"/>
              </w:rPr>
              <w:t>操作-编辑</w:t>
            </w:r>
          </w:p>
        </w:tc>
        <w:tc>
          <w:tcPr>
            <w:tcW w:w="6542" w:type="dxa"/>
          </w:tcPr>
          <w:p w14:paraId="0864ED01" w14:textId="77777777" w:rsidR="009F77C4" w:rsidRDefault="009F77C4" w:rsidP="004F08C7">
            <w:pPr>
              <w:pStyle w:val="TableText"/>
            </w:pPr>
            <w:r>
              <w:rPr>
                <w:rFonts w:hint="eastAsia"/>
              </w:rPr>
              <w:t>编辑该条策略</w:t>
            </w:r>
          </w:p>
        </w:tc>
      </w:tr>
      <w:tr w:rsidR="009F77C4" w:rsidRPr="00D93E94" w14:paraId="3F2E4BBC" w14:textId="77777777" w:rsidTr="004F08C7">
        <w:trPr>
          <w:trHeight w:val="419"/>
        </w:trPr>
        <w:tc>
          <w:tcPr>
            <w:tcW w:w="2490" w:type="dxa"/>
          </w:tcPr>
          <w:p w14:paraId="44D1CD71" w14:textId="77777777" w:rsidR="009F77C4" w:rsidRDefault="009F77C4" w:rsidP="004F08C7">
            <w:pPr>
              <w:pStyle w:val="TableText"/>
            </w:pPr>
            <w:r>
              <w:rPr>
                <w:rFonts w:hint="eastAsia"/>
              </w:rPr>
              <w:t>操作-删除</w:t>
            </w:r>
          </w:p>
        </w:tc>
        <w:tc>
          <w:tcPr>
            <w:tcW w:w="6542" w:type="dxa"/>
          </w:tcPr>
          <w:p w14:paraId="3FC33753" w14:textId="77777777" w:rsidR="009F77C4" w:rsidRDefault="009F77C4" w:rsidP="004F08C7">
            <w:pPr>
              <w:pStyle w:val="TableText"/>
            </w:pPr>
            <w:r>
              <w:rPr>
                <w:rFonts w:hint="eastAsia"/>
              </w:rPr>
              <w:t>删除该条策略</w:t>
            </w:r>
          </w:p>
        </w:tc>
      </w:tr>
    </w:tbl>
    <w:p w14:paraId="6E1C4A4E" w14:textId="77777777" w:rsidR="009F77C4" w:rsidRPr="002B2C2F" w:rsidRDefault="009F77C4" w:rsidP="009F77C4">
      <w:pPr>
        <w:ind w:firstLine="420"/>
      </w:pPr>
    </w:p>
    <w:p w14:paraId="4E5B7876" w14:textId="77777777" w:rsidR="009F77C4" w:rsidRPr="00610752" w:rsidRDefault="009F77C4" w:rsidP="009F77C4">
      <w:pPr>
        <w:pStyle w:val="41"/>
      </w:pPr>
      <w:bookmarkStart w:id="6730" w:name="_Toc15046080"/>
      <w:r>
        <w:rPr>
          <w:rFonts w:hint="eastAsia"/>
        </w:rPr>
        <w:t>新建策略</w:t>
      </w:r>
      <w:bookmarkEnd w:id="6730"/>
    </w:p>
    <w:p w14:paraId="262936E3" w14:textId="77777777" w:rsidR="009F77C4" w:rsidRPr="006F55F0" w:rsidRDefault="009F77C4" w:rsidP="009F77C4">
      <w:pPr>
        <w:ind w:firstLine="420"/>
        <w:rPr>
          <w:bCs/>
          <w:kern w:val="0"/>
          <w:sz w:val="30"/>
          <w:szCs w:val="44"/>
        </w:rPr>
      </w:pPr>
      <w:r>
        <w:rPr>
          <w:rFonts w:hint="eastAsia"/>
        </w:rPr>
        <w:t>在导航栏中选择“安全中心</w:t>
      </w:r>
      <w:r>
        <w:rPr>
          <w:rFonts w:hint="eastAsia"/>
        </w:rPr>
        <w:t>&gt;</w:t>
      </w:r>
      <w:r>
        <w:rPr>
          <w:rFonts w:hint="eastAsia"/>
        </w:rPr>
        <w:t>其它防护</w:t>
      </w:r>
      <w:r w:rsidRPr="006F55F0">
        <w:rPr>
          <w:rFonts w:hint="eastAsia"/>
        </w:rPr>
        <w:t>&gt;</w:t>
      </w:r>
      <w:r>
        <w:rPr>
          <w:rFonts w:hint="eastAsia"/>
        </w:rPr>
        <w:t>非法外联防护”，进入非法外联防护策略</w:t>
      </w:r>
      <w:r w:rsidRPr="006F55F0">
        <w:rPr>
          <w:rFonts w:hint="eastAsia"/>
        </w:rPr>
        <w:t>的配置界面。</w:t>
      </w:r>
      <w:r>
        <w:rPr>
          <w:rFonts w:hint="eastAsia"/>
        </w:rPr>
        <w:t>点击“新建”创建策略。</w:t>
      </w:r>
    </w:p>
    <w:p w14:paraId="162B6B26" w14:textId="77777777" w:rsidR="009F77C4" w:rsidRDefault="009F77C4" w:rsidP="009F77C4">
      <w:pPr>
        <w:pStyle w:val="FigureDescription"/>
        <w:spacing w:before="156" w:after="156"/>
      </w:pPr>
      <w:r>
        <w:rPr>
          <w:rFonts w:hint="eastAsia"/>
        </w:rPr>
        <w:lastRenderedPageBreak/>
        <w:t>策略配置界面</w:t>
      </w:r>
    </w:p>
    <w:p w14:paraId="1ABA4BA0" w14:textId="77777777" w:rsidR="009F77C4" w:rsidRDefault="009F77C4" w:rsidP="009F77C4">
      <w:pPr>
        <w:pStyle w:val="Figure"/>
      </w:pPr>
      <w:r w:rsidRPr="006C3F69">
        <w:t xml:space="preserve"> </w:t>
      </w:r>
      <w:r>
        <w:drawing>
          <wp:inline distT="0" distB="0" distL="0" distR="0" wp14:anchorId="0C9AF87D" wp14:editId="303B9CFE">
            <wp:extent cx="5505450" cy="4721813"/>
            <wp:effectExtent l="0" t="0" r="0" b="0"/>
            <wp:docPr id="2934" name="图片 2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4"/>
                    <a:stretch>
                      <a:fillRect/>
                    </a:stretch>
                  </pic:blipFill>
                  <pic:spPr>
                    <a:xfrm>
                      <a:off x="0" y="0"/>
                      <a:ext cx="5513012" cy="4728299"/>
                    </a:xfrm>
                    <a:prstGeom prst="rect">
                      <a:avLst/>
                    </a:prstGeom>
                  </pic:spPr>
                </pic:pic>
              </a:graphicData>
            </a:graphic>
          </wp:inline>
        </w:drawing>
      </w:r>
    </w:p>
    <w:p w14:paraId="77F40327" w14:textId="77777777" w:rsidR="009F77C4" w:rsidRDefault="009F77C4" w:rsidP="009F77C4">
      <w:pPr>
        <w:ind w:firstLine="420"/>
      </w:pPr>
    </w:p>
    <w:p w14:paraId="6729DAB0" w14:textId="77777777" w:rsidR="009F77C4" w:rsidRPr="007141FF" w:rsidRDefault="009F77C4" w:rsidP="009F77C4">
      <w:pPr>
        <w:pStyle w:val="TableDescription"/>
      </w:pPr>
      <w:r>
        <w:rPr>
          <w:rFonts w:hint="eastAsia"/>
        </w:rPr>
        <w:t>字典配置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3C4E1262"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BB784F4" w14:textId="77777777" w:rsidR="009F77C4" w:rsidRPr="00D93E94" w:rsidRDefault="009F77C4" w:rsidP="004F08C7">
            <w:pPr>
              <w:pStyle w:val="TableHeading"/>
            </w:pPr>
            <w:r w:rsidRPr="00D93E94">
              <w:rPr>
                <w:rFonts w:hint="eastAsia"/>
              </w:rPr>
              <w:t>标题项</w:t>
            </w:r>
          </w:p>
        </w:tc>
        <w:tc>
          <w:tcPr>
            <w:tcW w:w="6542" w:type="dxa"/>
          </w:tcPr>
          <w:p w14:paraId="5A745783" w14:textId="77777777" w:rsidR="009F77C4" w:rsidRPr="00D93E94" w:rsidRDefault="009F77C4" w:rsidP="004F08C7">
            <w:pPr>
              <w:pStyle w:val="TableHeading"/>
            </w:pPr>
            <w:r w:rsidRPr="00D93E94">
              <w:rPr>
                <w:rFonts w:hint="eastAsia"/>
              </w:rPr>
              <w:t>说明</w:t>
            </w:r>
          </w:p>
        </w:tc>
      </w:tr>
      <w:tr w:rsidR="009F77C4" w:rsidRPr="00D93E94" w14:paraId="77CAB0CC" w14:textId="77777777" w:rsidTr="004F08C7">
        <w:trPr>
          <w:trHeight w:val="419"/>
        </w:trPr>
        <w:tc>
          <w:tcPr>
            <w:tcW w:w="2490" w:type="dxa"/>
          </w:tcPr>
          <w:p w14:paraId="1A24129E" w14:textId="77777777" w:rsidR="009F77C4" w:rsidRPr="00D93E94" w:rsidRDefault="009F77C4" w:rsidP="004F08C7">
            <w:pPr>
              <w:pStyle w:val="TableText"/>
            </w:pPr>
            <w:r>
              <w:rPr>
                <w:rFonts w:hint="eastAsia"/>
              </w:rPr>
              <w:t>启用</w:t>
            </w:r>
          </w:p>
        </w:tc>
        <w:tc>
          <w:tcPr>
            <w:tcW w:w="6542" w:type="dxa"/>
          </w:tcPr>
          <w:p w14:paraId="74EB0924" w14:textId="77777777" w:rsidR="009F77C4" w:rsidRPr="00D93E94" w:rsidRDefault="009F77C4" w:rsidP="004F08C7">
            <w:pPr>
              <w:pStyle w:val="TableText"/>
            </w:pPr>
            <w:r>
              <w:rPr>
                <w:rFonts w:hint="eastAsia"/>
              </w:rPr>
              <w:t>勾选启用策略</w:t>
            </w:r>
          </w:p>
        </w:tc>
      </w:tr>
      <w:tr w:rsidR="009F77C4" w:rsidRPr="00D93E94" w14:paraId="3701C44D" w14:textId="77777777" w:rsidTr="004F08C7">
        <w:trPr>
          <w:trHeight w:val="419"/>
        </w:trPr>
        <w:tc>
          <w:tcPr>
            <w:tcW w:w="2490" w:type="dxa"/>
          </w:tcPr>
          <w:p w14:paraId="35ED72BA" w14:textId="77777777" w:rsidR="009F77C4" w:rsidRPr="00D93E94" w:rsidRDefault="009F77C4" w:rsidP="004F08C7">
            <w:pPr>
              <w:pStyle w:val="TableText"/>
            </w:pPr>
            <w:r>
              <w:rPr>
                <w:rFonts w:hint="eastAsia"/>
              </w:rPr>
              <w:t>日志</w:t>
            </w:r>
          </w:p>
        </w:tc>
        <w:tc>
          <w:tcPr>
            <w:tcW w:w="6542" w:type="dxa"/>
          </w:tcPr>
          <w:p w14:paraId="715723B5" w14:textId="77777777" w:rsidR="009F77C4" w:rsidRPr="00D93E94" w:rsidRDefault="009F77C4" w:rsidP="004F08C7">
            <w:pPr>
              <w:pStyle w:val="TableText"/>
            </w:pPr>
            <w:r>
              <w:rPr>
                <w:rFonts w:hint="eastAsia"/>
              </w:rPr>
              <w:t>勾选开启日志记录</w:t>
            </w:r>
          </w:p>
        </w:tc>
      </w:tr>
      <w:tr w:rsidR="009F77C4" w:rsidRPr="00D93E94" w14:paraId="2867A7AE" w14:textId="77777777" w:rsidTr="004F08C7">
        <w:trPr>
          <w:trHeight w:val="419"/>
        </w:trPr>
        <w:tc>
          <w:tcPr>
            <w:tcW w:w="2490" w:type="dxa"/>
          </w:tcPr>
          <w:p w14:paraId="59D48707" w14:textId="77777777" w:rsidR="009F77C4" w:rsidRPr="00D93E94" w:rsidRDefault="009F77C4" w:rsidP="004F08C7">
            <w:pPr>
              <w:pStyle w:val="TableText"/>
            </w:pPr>
            <w:r>
              <w:rPr>
                <w:rFonts w:hint="eastAsia"/>
              </w:rPr>
              <w:t>动作</w:t>
            </w:r>
          </w:p>
        </w:tc>
        <w:tc>
          <w:tcPr>
            <w:tcW w:w="6542" w:type="dxa"/>
          </w:tcPr>
          <w:p w14:paraId="494CF534" w14:textId="77777777" w:rsidR="009F77C4" w:rsidRPr="00D93E94" w:rsidRDefault="009F77C4" w:rsidP="004F08C7">
            <w:pPr>
              <w:pStyle w:val="TableText"/>
            </w:pPr>
            <w:r>
              <w:rPr>
                <w:rFonts w:hint="eastAsia"/>
              </w:rPr>
              <w:t>匹配策略的数据允许/拒绝通过</w:t>
            </w:r>
          </w:p>
        </w:tc>
      </w:tr>
      <w:tr w:rsidR="009F77C4" w:rsidRPr="00D93E94" w14:paraId="4C8EB586" w14:textId="77777777" w:rsidTr="004F08C7">
        <w:trPr>
          <w:trHeight w:val="419"/>
        </w:trPr>
        <w:tc>
          <w:tcPr>
            <w:tcW w:w="2490" w:type="dxa"/>
          </w:tcPr>
          <w:p w14:paraId="2B98853F" w14:textId="77777777" w:rsidR="009F77C4" w:rsidRDefault="009F77C4" w:rsidP="004F08C7">
            <w:pPr>
              <w:pStyle w:val="TableText"/>
            </w:pPr>
            <w:r>
              <w:rPr>
                <w:rFonts w:hint="eastAsia"/>
              </w:rPr>
              <w:t>服务器地址</w:t>
            </w:r>
          </w:p>
        </w:tc>
        <w:tc>
          <w:tcPr>
            <w:tcW w:w="6542" w:type="dxa"/>
          </w:tcPr>
          <w:p w14:paraId="153C7CDC" w14:textId="77777777" w:rsidR="009F77C4" w:rsidRDefault="009F77C4" w:rsidP="004F08C7">
            <w:pPr>
              <w:pStyle w:val="TableText"/>
            </w:pPr>
            <w:r>
              <w:rPr>
                <w:rFonts w:hint="eastAsia"/>
              </w:rPr>
              <w:t>保护的内网服务器地址</w:t>
            </w:r>
          </w:p>
        </w:tc>
      </w:tr>
      <w:tr w:rsidR="009F77C4" w:rsidRPr="00D93E94" w14:paraId="72DCAB85" w14:textId="77777777" w:rsidTr="004F08C7">
        <w:trPr>
          <w:trHeight w:val="419"/>
        </w:trPr>
        <w:tc>
          <w:tcPr>
            <w:tcW w:w="2490" w:type="dxa"/>
          </w:tcPr>
          <w:p w14:paraId="19D6B8F6" w14:textId="77777777" w:rsidR="009F77C4" w:rsidRDefault="009F77C4" w:rsidP="004F08C7">
            <w:pPr>
              <w:pStyle w:val="TableText"/>
            </w:pPr>
            <w:r>
              <w:rPr>
                <w:rFonts w:hint="eastAsia"/>
              </w:rPr>
              <w:t>服务器外联地址</w:t>
            </w:r>
          </w:p>
        </w:tc>
        <w:tc>
          <w:tcPr>
            <w:tcW w:w="6542" w:type="dxa"/>
          </w:tcPr>
          <w:p w14:paraId="5D8282B1" w14:textId="77777777" w:rsidR="009F77C4" w:rsidRDefault="009F77C4" w:rsidP="004F08C7">
            <w:pPr>
              <w:pStyle w:val="TableText"/>
            </w:pPr>
            <w:r>
              <w:rPr>
                <w:rFonts w:hint="eastAsia"/>
              </w:rPr>
              <w:t>内网允许访问的外网地址</w:t>
            </w:r>
          </w:p>
        </w:tc>
      </w:tr>
    </w:tbl>
    <w:p w14:paraId="16AD0AC0" w14:textId="77777777" w:rsidR="009F77C4" w:rsidRPr="001D1D8C" w:rsidRDefault="009F77C4" w:rsidP="009F77C4">
      <w:pPr>
        <w:ind w:firstLine="420"/>
      </w:pPr>
    </w:p>
    <w:p w14:paraId="07821DED" w14:textId="77777777" w:rsidR="009F77C4" w:rsidRPr="00610752" w:rsidRDefault="009F77C4" w:rsidP="009F77C4">
      <w:pPr>
        <w:pStyle w:val="41"/>
      </w:pPr>
      <w:bookmarkStart w:id="6731" w:name="_Toc15046081"/>
      <w:r>
        <w:rPr>
          <w:rFonts w:hint="eastAsia"/>
        </w:rPr>
        <w:t>新建服务器外联地址</w:t>
      </w:r>
      <w:bookmarkEnd w:id="6731"/>
    </w:p>
    <w:p w14:paraId="25C2CD17" w14:textId="77777777" w:rsidR="009F77C4" w:rsidRPr="006F55F0" w:rsidRDefault="009F77C4" w:rsidP="009F77C4">
      <w:pPr>
        <w:ind w:firstLine="420"/>
        <w:rPr>
          <w:bCs/>
          <w:kern w:val="0"/>
          <w:sz w:val="30"/>
          <w:szCs w:val="44"/>
        </w:rPr>
      </w:pPr>
      <w:r w:rsidRPr="006F55F0">
        <w:rPr>
          <w:rFonts w:hint="eastAsia"/>
        </w:rPr>
        <w:t>如</w:t>
      </w:r>
      <w:r w:rsidRPr="00763D09">
        <w:rPr>
          <w:color w:val="0000FF"/>
          <w:u w:val="single"/>
        </w:rPr>
        <w:fldChar w:fldCharType="begin"/>
      </w:r>
      <w:r w:rsidRPr="00763D09">
        <w:rPr>
          <w:color w:val="0000FF"/>
          <w:u w:val="single"/>
        </w:rPr>
        <w:instrText xml:space="preserve"> </w:instrText>
      </w:r>
      <w:r w:rsidRPr="00763D09">
        <w:rPr>
          <w:rFonts w:hint="eastAsia"/>
          <w:color w:val="0000FF"/>
          <w:u w:val="single"/>
        </w:rPr>
        <w:instrText>REF _Ref522174325 \r \h</w:instrText>
      </w:r>
      <w:r w:rsidRPr="00763D09">
        <w:rPr>
          <w:color w:val="0000FF"/>
          <w:u w:val="single"/>
        </w:rPr>
        <w:instrText xml:space="preserve"> </w:instrText>
      </w:r>
      <w:r>
        <w:rPr>
          <w:color w:val="0000FF"/>
          <w:u w:val="single"/>
        </w:rPr>
        <w:instrText xml:space="preserve"> \* MERGEFORMAT </w:instrText>
      </w:r>
      <w:r w:rsidRPr="00763D09">
        <w:rPr>
          <w:color w:val="0000FF"/>
          <w:u w:val="single"/>
        </w:rPr>
      </w:r>
      <w:r w:rsidRPr="00763D09">
        <w:rPr>
          <w:color w:val="0000FF"/>
          <w:u w:val="single"/>
        </w:rPr>
        <w:fldChar w:fldCharType="separate"/>
      </w:r>
      <w:r>
        <w:rPr>
          <w:rFonts w:hint="eastAsia"/>
          <w:color w:val="0000FF"/>
          <w:u w:val="single"/>
        </w:rPr>
        <w:t>图</w:t>
      </w:r>
      <w:r>
        <w:rPr>
          <w:rFonts w:hint="eastAsia"/>
          <w:color w:val="0000FF"/>
          <w:u w:val="single"/>
        </w:rPr>
        <w:t>32-45</w:t>
      </w:r>
      <w:r w:rsidRPr="00763D09">
        <w:rPr>
          <w:color w:val="0000FF"/>
          <w:u w:val="single"/>
        </w:rPr>
        <w:fldChar w:fldCharType="end"/>
      </w:r>
      <w:r>
        <w:rPr>
          <w:rFonts w:hint="eastAsia"/>
        </w:rPr>
        <w:t>所示，在导航栏中选择“安全中心</w:t>
      </w:r>
      <w:r>
        <w:rPr>
          <w:rFonts w:hint="eastAsia"/>
        </w:rPr>
        <w:t>&gt;</w:t>
      </w:r>
      <w:r>
        <w:rPr>
          <w:rFonts w:hint="eastAsia"/>
        </w:rPr>
        <w:t>其它防护</w:t>
      </w:r>
      <w:r w:rsidRPr="006F55F0">
        <w:rPr>
          <w:rFonts w:hint="eastAsia"/>
        </w:rPr>
        <w:t>&gt;</w:t>
      </w:r>
      <w:r>
        <w:rPr>
          <w:rFonts w:hint="eastAsia"/>
        </w:rPr>
        <w:t>非法外联防护”，新建策略的弹出窗口服务器外联地址中，点击“新建”弹框出现服务器外联地址的配置窗口</w:t>
      </w:r>
    </w:p>
    <w:p w14:paraId="3D42A37A" w14:textId="77777777" w:rsidR="009F77C4" w:rsidRDefault="009F77C4" w:rsidP="009F77C4">
      <w:pPr>
        <w:pStyle w:val="FigureDescription"/>
        <w:spacing w:before="156" w:after="156"/>
      </w:pPr>
      <w:bookmarkStart w:id="6732" w:name="_Ref522174325"/>
      <w:r>
        <w:rPr>
          <w:rFonts w:hint="eastAsia"/>
        </w:rPr>
        <w:lastRenderedPageBreak/>
        <w:t>服务器外联地址配置界面</w:t>
      </w:r>
      <w:bookmarkEnd w:id="6732"/>
    </w:p>
    <w:p w14:paraId="40865B08" w14:textId="77777777" w:rsidR="009F77C4" w:rsidRDefault="009F77C4" w:rsidP="009F77C4">
      <w:pPr>
        <w:pStyle w:val="Figure"/>
      </w:pPr>
      <w:r>
        <w:drawing>
          <wp:inline distT="0" distB="0" distL="0" distR="0" wp14:anchorId="7A027DFB" wp14:editId="4CA811D9">
            <wp:extent cx="5514975" cy="2981485"/>
            <wp:effectExtent l="0" t="0" r="0" b="0"/>
            <wp:docPr id="2935" name="图片 2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5"/>
                    <a:stretch>
                      <a:fillRect/>
                    </a:stretch>
                  </pic:blipFill>
                  <pic:spPr>
                    <a:xfrm>
                      <a:off x="0" y="0"/>
                      <a:ext cx="5518941" cy="2983629"/>
                    </a:xfrm>
                    <a:prstGeom prst="rect">
                      <a:avLst/>
                    </a:prstGeom>
                  </pic:spPr>
                </pic:pic>
              </a:graphicData>
            </a:graphic>
          </wp:inline>
        </w:drawing>
      </w:r>
    </w:p>
    <w:p w14:paraId="7D5F2854" w14:textId="77777777" w:rsidR="009F77C4" w:rsidRDefault="009F77C4" w:rsidP="009F77C4">
      <w:pPr>
        <w:ind w:firstLine="420"/>
      </w:pPr>
    </w:p>
    <w:p w14:paraId="469B2A55" w14:textId="77777777" w:rsidR="009F77C4" w:rsidRPr="007141FF" w:rsidRDefault="009F77C4" w:rsidP="009F77C4">
      <w:pPr>
        <w:pStyle w:val="TableDescription"/>
      </w:pPr>
      <w:r>
        <w:rPr>
          <w:rFonts w:hint="eastAsia"/>
        </w:rPr>
        <w:t>字典配置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349DF868"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49B3D69F" w14:textId="77777777" w:rsidR="009F77C4" w:rsidRPr="00D93E94" w:rsidRDefault="009F77C4" w:rsidP="004F08C7">
            <w:pPr>
              <w:pStyle w:val="TableHeading"/>
            </w:pPr>
            <w:r w:rsidRPr="00D93E94">
              <w:rPr>
                <w:rFonts w:hint="eastAsia"/>
              </w:rPr>
              <w:t>标题项</w:t>
            </w:r>
          </w:p>
        </w:tc>
        <w:tc>
          <w:tcPr>
            <w:tcW w:w="6542" w:type="dxa"/>
          </w:tcPr>
          <w:p w14:paraId="133D6024" w14:textId="77777777" w:rsidR="009F77C4" w:rsidRPr="00D93E94" w:rsidRDefault="009F77C4" w:rsidP="004F08C7">
            <w:pPr>
              <w:pStyle w:val="TableHeading"/>
            </w:pPr>
            <w:r w:rsidRPr="00D93E94">
              <w:rPr>
                <w:rFonts w:hint="eastAsia"/>
              </w:rPr>
              <w:t>说明</w:t>
            </w:r>
          </w:p>
        </w:tc>
      </w:tr>
      <w:tr w:rsidR="009F77C4" w:rsidRPr="00D93E94" w14:paraId="45E365F8" w14:textId="77777777" w:rsidTr="004F08C7">
        <w:trPr>
          <w:trHeight w:val="419"/>
        </w:trPr>
        <w:tc>
          <w:tcPr>
            <w:tcW w:w="2490" w:type="dxa"/>
          </w:tcPr>
          <w:p w14:paraId="2B4F7185" w14:textId="77777777" w:rsidR="009F77C4" w:rsidRPr="00D93E94" w:rsidRDefault="009F77C4" w:rsidP="004F08C7">
            <w:pPr>
              <w:pStyle w:val="TableText"/>
            </w:pPr>
            <w:r>
              <w:rPr>
                <w:rFonts w:hint="eastAsia"/>
              </w:rPr>
              <w:t>允许外联地址</w:t>
            </w:r>
          </w:p>
        </w:tc>
        <w:tc>
          <w:tcPr>
            <w:tcW w:w="6542" w:type="dxa"/>
          </w:tcPr>
          <w:p w14:paraId="21C2B696" w14:textId="77777777" w:rsidR="009F77C4" w:rsidRPr="00D93E94" w:rsidRDefault="009F77C4" w:rsidP="004F08C7">
            <w:pPr>
              <w:pStyle w:val="TableText"/>
            </w:pPr>
            <w:r>
              <w:rPr>
                <w:rFonts w:hint="eastAsia"/>
              </w:rPr>
              <w:t>允许外联地址</w:t>
            </w:r>
          </w:p>
        </w:tc>
      </w:tr>
      <w:tr w:rsidR="009F77C4" w:rsidRPr="00D93E94" w14:paraId="7CD02DCD" w14:textId="77777777" w:rsidTr="004F08C7">
        <w:trPr>
          <w:trHeight w:val="419"/>
        </w:trPr>
        <w:tc>
          <w:tcPr>
            <w:tcW w:w="2490" w:type="dxa"/>
          </w:tcPr>
          <w:p w14:paraId="3FCBADE4" w14:textId="77777777" w:rsidR="009F77C4" w:rsidRPr="00D93E94" w:rsidRDefault="009F77C4" w:rsidP="004F08C7">
            <w:pPr>
              <w:pStyle w:val="TableText"/>
            </w:pPr>
            <w:r>
              <w:t>T</w:t>
            </w:r>
            <w:r>
              <w:rPr>
                <w:rFonts w:hint="eastAsia"/>
              </w:rPr>
              <w:t>cp</w:t>
            </w:r>
          </w:p>
        </w:tc>
        <w:tc>
          <w:tcPr>
            <w:tcW w:w="6542" w:type="dxa"/>
          </w:tcPr>
          <w:p w14:paraId="03DAD2A8" w14:textId="77777777" w:rsidR="009F77C4" w:rsidRPr="00D93E94" w:rsidRDefault="009F77C4" w:rsidP="004F08C7">
            <w:pPr>
              <w:pStyle w:val="TableText"/>
            </w:pPr>
            <w:r>
              <w:rPr>
                <w:rFonts w:hint="eastAsia"/>
              </w:rPr>
              <w:t>允许外联的tcp端口</w:t>
            </w:r>
          </w:p>
        </w:tc>
      </w:tr>
      <w:tr w:rsidR="009F77C4" w:rsidRPr="00D93E94" w14:paraId="19BD28CE" w14:textId="77777777" w:rsidTr="004F08C7">
        <w:trPr>
          <w:trHeight w:val="419"/>
        </w:trPr>
        <w:tc>
          <w:tcPr>
            <w:tcW w:w="2490" w:type="dxa"/>
          </w:tcPr>
          <w:p w14:paraId="597A0935" w14:textId="77777777" w:rsidR="009F77C4" w:rsidRPr="00D93E94" w:rsidRDefault="009F77C4" w:rsidP="004F08C7">
            <w:pPr>
              <w:pStyle w:val="TableText"/>
            </w:pPr>
            <w:r>
              <w:t>U</w:t>
            </w:r>
            <w:r>
              <w:rPr>
                <w:rFonts w:hint="eastAsia"/>
              </w:rPr>
              <w:t>dp</w:t>
            </w:r>
          </w:p>
        </w:tc>
        <w:tc>
          <w:tcPr>
            <w:tcW w:w="6542" w:type="dxa"/>
          </w:tcPr>
          <w:p w14:paraId="39C01A49" w14:textId="77777777" w:rsidR="009F77C4" w:rsidRPr="00D93E94" w:rsidRDefault="009F77C4" w:rsidP="004F08C7">
            <w:pPr>
              <w:pStyle w:val="TableText"/>
            </w:pPr>
            <w:r>
              <w:rPr>
                <w:rFonts w:hint="eastAsia"/>
              </w:rPr>
              <w:t>允许外联的udp端口</w:t>
            </w:r>
          </w:p>
        </w:tc>
      </w:tr>
      <w:tr w:rsidR="009F77C4" w:rsidRPr="00D93E94" w14:paraId="610D8479" w14:textId="77777777" w:rsidTr="004F08C7">
        <w:trPr>
          <w:trHeight w:val="419"/>
        </w:trPr>
        <w:tc>
          <w:tcPr>
            <w:tcW w:w="2490" w:type="dxa"/>
          </w:tcPr>
          <w:p w14:paraId="08D328DA" w14:textId="77777777" w:rsidR="009F77C4" w:rsidRDefault="009F77C4" w:rsidP="004F08C7">
            <w:pPr>
              <w:pStyle w:val="TableText"/>
            </w:pPr>
            <w:r>
              <w:rPr>
                <w:rFonts w:hint="eastAsia"/>
              </w:rPr>
              <w:t>I</w:t>
            </w:r>
            <w:r>
              <w:t>CMP</w:t>
            </w:r>
          </w:p>
        </w:tc>
        <w:tc>
          <w:tcPr>
            <w:tcW w:w="6542" w:type="dxa"/>
          </w:tcPr>
          <w:p w14:paraId="27D2E7A6" w14:textId="77777777" w:rsidR="009F77C4" w:rsidRDefault="009F77C4" w:rsidP="004F08C7">
            <w:pPr>
              <w:pStyle w:val="TableText"/>
            </w:pPr>
            <w:r>
              <w:rPr>
                <w:rFonts w:hint="eastAsia"/>
              </w:rPr>
              <w:t>勾选是否允许ping包</w:t>
            </w:r>
          </w:p>
        </w:tc>
      </w:tr>
    </w:tbl>
    <w:p w14:paraId="5EA0067F" w14:textId="77777777" w:rsidR="009F77C4" w:rsidRDefault="009F77C4" w:rsidP="009F77C4">
      <w:pPr>
        <w:ind w:firstLine="420"/>
      </w:pPr>
      <w:bookmarkStart w:id="6733" w:name="_Toc15046082"/>
    </w:p>
    <w:p w14:paraId="3C262F99" w14:textId="77777777" w:rsidR="009F77C4" w:rsidRPr="001D1D8C" w:rsidRDefault="009F77C4" w:rsidP="009F77C4">
      <w:pPr>
        <w:pStyle w:val="30"/>
      </w:pPr>
      <w:bookmarkStart w:id="6734" w:name="_Toc15046083"/>
      <w:bookmarkStart w:id="6735" w:name="_Toc15485308"/>
      <w:bookmarkStart w:id="6736" w:name="_Toc41651347"/>
      <w:bookmarkStart w:id="6737" w:name="_Toc44618439"/>
      <w:bookmarkStart w:id="6738" w:name="_Toc60069310"/>
      <w:bookmarkStart w:id="6739" w:name="_Toc61022779"/>
      <w:bookmarkEnd w:id="6733"/>
      <w:r>
        <w:rPr>
          <w:rFonts w:hint="eastAsia"/>
        </w:rPr>
        <w:t>非法外联学习</w:t>
      </w:r>
      <w:bookmarkEnd w:id="6734"/>
      <w:bookmarkEnd w:id="6735"/>
      <w:bookmarkEnd w:id="6736"/>
      <w:bookmarkEnd w:id="6737"/>
      <w:bookmarkEnd w:id="6738"/>
      <w:bookmarkEnd w:id="6739"/>
    </w:p>
    <w:p w14:paraId="1FFCC4EB" w14:textId="77777777" w:rsidR="009F77C4" w:rsidRPr="006F55F0" w:rsidRDefault="009F77C4" w:rsidP="009F77C4">
      <w:pPr>
        <w:ind w:firstLine="420"/>
        <w:rPr>
          <w:bCs/>
          <w:kern w:val="0"/>
          <w:sz w:val="30"/>
          <w:szCs w:val="44"/>
        </w:rPr>
      </w:pPr>
      <w:r w:rsidRPr="006F55F0">
        <w:rPr>
          <w:rFonts w:hint="eastAsia"/>
        </w:rPr>
        <w:t>如</w:t>
      </w:r>
      <w:r>
        <w:rPr>
          <w:rStyle w:val="aff"/>
        </w:rPr>
        <w:fldChar w:fldCharType="begin"/>
      </w:r>
      <w:r>
        <w:instrText xml:space="preserve"> </w:instrText>
      </w:r>
      <w:r>
        <w:rPr>
          <w:rFonts w:hint="eastAsia"/>
        </w:rPr>
        <w:instrText>REF _Ref522175648 \r \h</w:instrText>
      </w:r>
      <w:r>
        <w:instrText xml:space="preserve"> </w:instrText>
      </w:r>
      <w:r>
        <w:rPr>
          <w:rStyle w:val="aff"/>
        </w:rPr>
        <w:instrText xml:space="preserve"> \* MERGEFORMAT </w:instrText>
      </w:r>
      <w:r>
        <w:rPr>
          <w:rStyle w:val="aff"/>
        </w:rPr>
      </w:r>
      <w:r>
        <w:rPr>
          <w:rStyle w:val="aff"/>
        </w:rPr>
        <w:fldChar w:fldCharType="separate"/>
      </w:r>
      <w:r w:rsidRPr="009439F2">
        <w:rPr>
          <w:rFonts w:hint="eastAsia"/>
          <w:color w:val="0000FF"/>
          <w:u w:val="single"/>
        </w:rPr>
        <w:t>图</w:t>
      </w:r>
      <w:r w:rsidRPr="009439F2">
        <w:rPr>
          <w:rFonts w:hint="eastAsia"/>
          <w:color w:val="0000FF"/>
          <w:u w:val="single"/>
        </w:rPr>
        <w:t>32-46</w:t>
      </w:r>
      <w:r>
        <w:rPr>
          <w:rStyle w:val="aff"/>
        </w:rPr>
        <w:fldChar w:fldCharType="end"/>
      </w:r>
      <w:r>
        <w:rPr>
          <w:rFonts w:hint="eastAsia"/>
        </w:rPr>
        <w:t>所示，在导航栏中选择“安全中心</w:t>
      </w:r>
      <w:r>
        <w:rPr>
          <w:rFonts w:hint="eastAsia"/>
        </w:rPr>
        <w:t>&gt;</w:t>
      </w:r>
      <w:r>
        <w:rPr>
          <w:rFonts w:hint="eastAsia"/>
        </w:rPr>
        <w:t>其它防护</w:t>
      </w:r>
      <w:r w:rsidRPr="006F55F0">
        <w:rPr>
          <w:rFonts w:hint="eastAsia"/>
        </w:rPr>
        <w:t>&gt;</w:t>
      </w:r>
      <w:r>
        <w:rPr>
          <w:rFonts w:hint="eastAsia"/>
        </w:rPr>
        <w:t>非法外联防护</w:t>
      </w:r>
      <w:r w:rsidRPr="006F55F0">
        <w:rPr>
          <w:rFonts w:hint="eastAsia"/>
        </w:rPr>
        <w:t>&gt;</w:t>
      </w:r>
      <w:r>
        <w:rPr>
          <w:rFonts w:hint="eastAsia"/>
        </w:rPr>
        <w:t>非法外联学习”，进入非法外联学习</w:t>
      </w:r>
      <w:r w:rsidRPr="006F55F0">
        <w:rPr>
          <w:rFonts w:hint="eastAsia"/>
        </w:rPr>
        <w:t>的配置界面。</w:t>
      </w:r>
    </w:p>
    <w:p w14:paraId="3F1B3806" w14:textId="77777777" w:rsidR="009F77C4" w:rsidRDefault="009F77C4" w:rsidP="009F77C4">
      <w:pPr>
        <w:pStyle w:val="FigureDescription"/>
        <w:spacing w:before="156" w:after="156"/>
      </w:pPr>
      <w:bookmarkStart w:id="6740" w:name="_Ref522175648"/>
      <w:r>
        <w:rPr>
          <w:rFonts w:hint="eastAsia"/>
        </w:rPr>
        <w:lastRenderedPageBreak/>
        <w:t>非法外联学习配置界面</w:t>
      </w:r>
      <w:bookmarkEnd w:id="6740"/>
    </w:p>
    <w:p w14:paraId="1241110E" w14:textId="77777777" w:rsidR="009F77C4" w:rsidRDefault="009F77C4" w:rsidP="009F77C4">
      <w:pPr>
        <w:pStyle w:val="Figure"/>
      </w:pPr>
      <w:r>
        <w:drawing>
          <wp:inline distT="0" distB="0" distL="0" distR="0" wp14:anchorId="66C1A1D9" wp14:editId="2D6AF0E1">
            <wp:extent cx="5657850" cy="2680714"/>
            <wp:effectExtent l="0" t="0" r="0" b="0"/>
            <wp:docPr id="2936" name="图片 2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6"/>
                    <a:stretch>
                      <a:fillRect/>
                    </a:stretch>
                  </pic:blipFill>
                  <pic:spPr>
                    <a:xfrm>
                      <a:off x="0" y="0"/>
                      <a:ext cx="5672632" cy="2687718"/>
                    </a:xfrm>
                    <a:prstGeom prst="rect">
                      <a:avLst/>
                    </a:prstGeom>
                  </pic:spPr>
                </pic:pic>
              </a:graphicData>
            </a:graphic>
          </wp:inline>
        </w:drawing>
      </w:r>
    </w:p>
    <w:p w14:paraId="6537F583" w14:textId="77777777" w:rsidR="009F77C4" w:rsidRPr="007C4F79" w:rsidRDefault="009F77C4" w:rsidP="009F77C4">
      <w:pPr>
        <w:ind w:firstLine="420"/>
      </w:pPr>
    </w:p>
    <w:p w14:paraId="2ED2A1F8" w14:textId="77777777" w:rsidR="009F77C4" w:rsidRDefault="009F77C4" w:rsidP="009F77C4">
      <w:pPr>
        <w:pStyle w:val="TableDescription"/>
      </w:pPr>
      <w:r>
        <w:rPr>
          <w:rFonts w:hint="eastAsia"/>
        </w:rPr>
        <w:t>非法外联学习界面详细描述表</w:t>
      </w:r>
    </w:p>
    <w:tbl>
      <w:tblPr>
        <w:tblStyle w:val="table0"/>
        <w:tblW w:w="9032" w:type="dxa"/>
        <w:tblLook w:val="04A0" w:firstRow="1" w:lastRow="0" w:firstColumn="1" w:lastColumn="0" w:noHBand="0" w:noVBand="1"/>
      </w:tblPr>
      <w:tblGrid>
        <w:gridCol w:w="2490"/>
        <w:gridCol w:w="6542"/>
      </w:tblGrid>
      <w:tr w:rsidR="009F77C4" w:rsidRPr="00D93E94" w14:paraId="5C828F55"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619C78D7" w14:textId="77777777" w:rsidR="009F77C4" w:rsidRPr="00D93E94" w:rsidRDefault="009F77C4" w:rsidP="004F08C7">
            <w:pPr>
              <w:pStyle w:val="TableHeading"/>
            </w:pPr>
            <w:r w:rsidRPr="00D93E94">
              <w:rPr>
                <w:rFonts w:hint="eastAsia"/>
              </w:rPr>
              <w:t>标题项</w:t>
            </w:r>
          </w:p>
        </w:tc>
        <w:tc>
          <w:tcPr>
            <w:tcW w:w="6542" w:type="dxa"/>
          </w:tcPr>
          <w:p w14:paraId="4AD4B077" w14:textId="77777777" w:rsidR="009F77C4" w:rsidRPr="00D93E94" w:rsidRDefault="009F77C4" w:rsidP="004F08C7">
            <w:pPr>
              <w:pStyle w:val="TableHeading"/>
            </w:pPr>
            <w:r w:rsidRPr="00D93E94">
              <w:rPr>
                <w:rFonts w:hint="eastAsia"/>
              </w:rPr>
              <w:t>说明</w:t>
            </w:r>
          </w:p>
        </w:tc>
      </w:tr>
      <w:tr w:rsidR="009F77C4" w:rsidRPr="00D93E94" w14:paraId="703C9C5E" w14:textId="77777777" w:rsidTr="004F08C7">
        <w:trPr>
          <w:trHeight w:val="419"/>
        </w:trPr>
        <w:tc>
          <w:tcPr>
            <w:tcW w:w="2490" w:type="dxa"/>
          </w:tcPr>
          <w:p w14:paraId="17C1A25F" w14:textId="77777777" w:rsidR="009F77C4" w:rsidRPr="00D93E94" w:rsidRDefault="009F77C4" w:rsidP="004F08C7">
            <w:pPr>
              <w:pStyle w:val="TableText"/>
            </w:pPr>
            <w:r>
              <w:rPr>
                <w:rFonts w:hint="eastAsia"/>
              </w:rPr>
              <w:t>服务器地址</w:t>
            </w:r>
          </w:p>
        </w:tc>
        <w:tc>
          <w:tcPr>
            <w:tcW w:w="6542" w:type="dxa"/>
          </w:tcPr>
          <w:p w14:paraId="7A7EDEF7" w14:textId="77777777" w:rsidR="009F77C4" w:rsidRPr="00D93E94" w:rsidRDefault="009F77C4" w:rsidP="004F08C7">
            <w:pPr>
              <w:pStyle w:val="TableText"/>
            </w:pPr>
            <w:r>
              <w:rPr>
                <w:rFonts w:hint="eastAsia"/>
              </w:rPr>
              <w:t>学习的服务器地址</w:t>
            </w:r>
          </w:p>
        </w:tc>
      </w:tr>
      <w:tr w:rsidR="009F77C4" w:rsidRPr="00D93E94" w14:paraId="37B74438" w14:textId="77777777" w:rsidTr="004F08C7">
        <w:trPr>
          <w:trHeight w:val="419"/>
        </w:trPr>
        <w:tc>
          <w:tcPr>
            <w:tcW w:w="2490" w:type="dxa"/>
          </w:tcPr>
          <w:p w14:paraId="6047BF0D" w14:textId="77777777" w:rsidR="009F77C4" w:rsidRPr="00D93E94" w:rsidRDefault="009F77C4" w:rsidP="004F08C7">
            <w:pPr>
              <w:pStyle w:val="TableText"/>
            </w:pPr>
            <w:r>
              <w:rPr>
                <w:rFonts w:hint="eastAsia"/>
              </w:rPr>
              <w:t>学习时长</w:t>
            </w:r>
          </w:p>
        </w:tc>
        <w:tc>
          <w:tcPr>
            <w:tcW w:w="6542" w:type="dxa"/>
          </w:tcPr>
          <w:p w14:paraId="3B794E22" w14:textId="77777777" w:rsidR="009F77C4" w:rsidRPr="00D93E94" w:rsidRDefault="009F77C4" w:rsidP="004F08C7">
            <w:pPr>
              <w:pStyle w:val="TableText"/>
            </w:pPr>
            <w:r>
              <w:rPr>
                <w:rFonts w:hint="eastAsia"/>
              </w:rPr>
              <w:t>选择学习时长</w:t>
            </w:r>
          </w:p>
        </w:tc>
      </w:tr>
      <w:tr w:rsidR="009F77C4" w:rsidRPr="00D93E94" w14:paraId="3ABE51D0" w14:textId="77777777" w:rsidTr="004F08C7">
        <w:trPr>
          <w:trHeight w:val="419"/>
        </w:trPr>
        <w:tc>
          <w:tcPr>
            <w:tcW w:w="2490" w:type="dxa"/>
          </w:tcPr>
          <w:p w14:paraId="0CC0F855" w14:textId="77777777" w:rsidR="009F77C4" w:rsidRDefault="009F77C4" w:rsidP="004F08C7">
            <w:pPr>
              <w:pStyle w:val="TableText"/>
            </w:pPr>
            <w:r>
              <w:rPr>
                <w:rFonts w:hint="eastAsia"/>
              </w:rPr>
              <w:t>进度</w:t>
            </w:r>
          </w:p>
        </w:tc>
        <w:tc>
          <w:tcPr>
            <w:tcW w:w="6542" w:type="dxa"/>
          </w:tcPr>
          <w:p w14:paraId="62037C24" w14:textId="77777777" w:rsidR="009F77C4" w:rsidRDefault="009F77C4" w:rsidP="004F08C7">
            <w:pPr>
              <w:pStyle w:val="TableText"/>
            </w:pPr>
            <w:r>
              <w:rPr>
                <w:rFonts w:hint="eastAsia"/>
              </w:rPr>
              <w:t>显示学习进度</w:t>
            </w:r>
          </w:p>
        </w:tc>
      </w:tr>
      <w:tr w:rsidR="009F77C4" w:rsidRPr="00D93E94" w14:paraId="198A1CD9" w14:textId="77777777" w:rsidTr="004F08C7">
        <w:trPr>
          <w:trHeight w:val="419"/>
        </w:trPr>
        <w:tc>
          <w:tcPr>
            <w:tcW w:w="2490" w:type="dxa"/>
          </w:tcPr>
          <w:p w14:paraId="32555F25" w14:textId="77777777" w:rsidR="009F77C4" w:rsidRDefault="009F77C4" w:rsidP="004F08C7">
            <w:pPr>
              <w:pStyle w:val="TableText"/>
            </w:pPr>
            <w:r>
              <w:rPr>
                <w:rFonts w:hint="eastAsia"/>
              </w:rPr>
              <w:t>外联地址白名单</w:t>
            </w:r>
          </w:p>
        </w:tc>
        <w:tc>
          <w:tcPr>
            <w:tcW w:w="6542" w:type="dxa"/>
          </w:tcPr>
          <w:p w14:paraId="102FEC54" w14:textId="77777777" w:rsidR="009F77C4" w:rsidRDefault="009F77C4" w:rsidP="004F08C7">
            <w:pPr>
              <w:pStyle w:val="TableText"/>
            </w:pPr>
            <w:r>
              <w:rPr>
                <w:rFonts w:hint="eastAsia"/>
              </w:rPr>
              <w:t>不参与学习的外联目的地址</w:t>
            </w:r>
          </w:p>
        </w:tc>
      </w:tr>
      <w:tr w:rsidR="009F77C4" w:rsidRPr="00D93E94" w14:paraId="70D35767" w14:textId="77777777" w:rsidTr="004F08C7">
        <w:trPr>
          <w:trHeight w:val="419"/>
        </w:trPr>
        <w:tc>
          <w:tcPr>
            <w:tcW w:w="2490" w:type="dxa"/>
          </w:tcPr>
          <w:p w14:paraId="62816B80" w14:textId="77777777" w:rsidR="009F77C4" w:rsidRDefault="009F77C4" w:rsidP="004F08C7">
            <w:pPr>
              <w:pStyle w:val="TableText"/>
            </w:pPr>
            <w:r>
              <w:rPr>
                <w:rFonts w:hint="eastAsia"/>
              </w:rPr>
              <w:t>外联协议白名单</w:t>
            </w:r>
          </w:p>
        </w:tc>
        <w:tc>
          <w:tcPr>
            <w:tcW w:w="6542" w:type="dxa"/>
          </w:tcPr>
          <w:p w14:paraId="1A05EFF5" w14:textId="77777777" w:rsidR="009F77C4" w:rsidRDefault="009F77C4" w:rsidP="004F08C7">
            <w:pPr>
              <w:pStyle w:val="TableText"/>
            </w:pPr>
            <w:r>
              <w:rPr>
                <w:rFonts w:hint="eastAsia"/>
              </w:rPr>
              <w:t>不参与学习的外联目的端口</w:t>
            </w:r>
          </w:p>
        </w:tc>
      </w:tr>
      <w:tr w:rsidR="009F77C4" w:rsidRPr="00D93E94" w14:paraId="77DAED3B" w14:textId="77777777" w:rsidTr="004F08C7">
        <w:trPr>
          <w:trHeight w:val="419"/>
        </w:trPr>
        <w:tc>
          <w:tcPr>
            <w:tcW w:w="2490" w:type="dxa"/>
          </w:tcPr>
          <w:p w14:paraId="76CCFC9B" w14:textId="77777777" w:rsidR="009F77C4" w:rsidRDefault="009F77C4" w:rsidP="004F08C7">
            <w:pPr>
              <w:pStyle w:val="TableText"/>
            </w:pPr>
            <w:r>
              <w:rPr>
                <w:rFonts w:hint="eastAsia"/>
              </w:rPr>
              <w:t>开始</w:t>
            </w:r>
          </w:p>
        </w:tc>
        <w:tc>
          <w:tcPr>
            <w:tcW w:w="6542" w:type="dxa"/>
          </w:tcPr>
          <w:p w14:paraId="3103BF9E" w14:textId="77777777" w:rsidR="009F77C4" w:rsidRDefault="009F77C4" w:rsidP="004F08C7">
            <w:pPr>
              <w:pStyle w:val="TableText"/>
            </w:pPr>
            <w:r>
              <w:rPr>
                <w:rFonts w:hint="eastAsia"/>
              </w:rPr>
              <w:t>开始学习</w:t>
            </w:r>
          </w:p>
        </w:tc>
      </w:tr>
      <w:tr w:rsidR="009F77C4" w:rsidRPr="00D93E94" w14:paraId="24ACBEA5" w14:textId="77777777" w:rsidTr="004F08C7">
        <w:trPr>
          <w:trHeight w:val="419"/>
        </w:trPr>
        <w:tc>
          <w:tcPr>
            <w:tcW w:w="2490" w:type="dxa"/>
          </w:tcPr>
          <w:p w14:paraId="24CBF2A9" w14:textId="77777777" w:rsidR="009F77C4" w:rsidRDefault="009F77C4" w:rsidP="004F08C7">
            <w:pPr>
              <w:pStyle w:val="TableText"/>
            </w:pPr>
            <w:r>
              <w:rPr>
                <w:rFonts w:hint="eastAsia"/>
              </w:rPr>
              <w:t>添加服务器合法连接</w:t>
            </w:r>
          </w:p>
        </w:tc>
        <w:tc>
          <w:tcPr>
            <w:tcW w:w="6542" w:type="dxa"/>
          </w:tcPr>
          <w:p w14:paraId="3F290B8C" w14:textId="77777777" w:rsidR="009F77C4" w:rsidRDefault="009F77C4" w:rsidP="004F08C7">
            <w:pPr>
              <w:pStyle w:val="TableText"/>
            </w:pPr>
            <w:r>
              <w:rPr>
                <w:rFonts w:hint="eastAsia"/>
              </w:rPr>
              <w:t>学习到的外联地址添加到防护中服务器外联地址</w:t>
            </w:r>
          </w:p>
        </w:tc>
      </w:tr>
    </w:tbl>
    <w:p w14:paraId="121A900B" w14:textId="77777777" w:rsidR="009F77C4" w:rsidRPr="00331DB3" w:rsidRDefault="009F77C4" w:rsidP="009F77C4">
      <w:pPr>
        <w:ind w:firstLine="420"/>
      </w:pPr>
    </w:p>
    <w:p w14:paraId="2014B025" w14:textId="77777777" w:rsidR="009F77C4" w:rsidRDefault="009F77C4" w:rsidP="009F77C4">
      <w:pPr>
        <w:widowControl/>
        <w:ind w:firstLine="420"/>
        <w:jc w:val="left"/>
      </w:pPr>
      <w:r>
        <w:br w:type="page"/>
      </w:r>
    </w:p>
    <w:p w14:paraId="54B62D1E" w14:textId="77777777" w:rsidR="009F77C4" w:rsidRDefault="009F77C4" w:rsidP="009F77C4">
      <w:pPr>
        <w:pStyle w:val="10"/>
      </w:pPr>
      <w:bookmarkStart w:id="6741" w:name="_Toc497293748"/>
      <w:bookmarkStart w:id="6742" w:name="_Toc15463105"/>
      <w:bookmarkStart w:id="6743" w:name="_Toc15485309"/>
      <w:bookmarkStart w:id="6744" w:name="_Toc41651348"/>
      <w:bookmarkStart w:id="6745" w:name="_Toc44618440"/>
      <w:bookmarkStart w:id="6746" w:name="_Toc60069311"/>
      <w:bookmarkStart w:id="6747" w:name="_Toc61022780"/>
      <w:bookmarkStart w:id="6748" w:name="_Toc12469905"/>
      <w:bookmarkEnd w:id="6741"/>
      <w:r>
        <w:lastRenderedPageBreak/>
        <w:t>风险扫描</w:t>
      </w:r>
      <w:bookmarkEnd w:id="6742"/>
      <w:bookmarkEnd w:id="6743"/>
      <w:bookmarkEnd w:id="6744"/>
      <w:bookmarkEnd w:id="6745"/>
      <w:bookmarkEnd w:id="6746"/>
      <w:bookmarkEnd w:id="6747"/>
    </w:p>
    <w:p w14:paraId="6BEDC225" w14:textId="77777777" w:rsidR="009F77C4" w:rsidRPr="00431286" w:rsidRDefault="009F77C4" w:rsidP="009F77C4">
      <w:pPr>
        <w:pStyle w:val="21"/>
      </w:pPr>
      <w:bookmarkStart w:id="6749" w:name="_Toc15463106"/>
      <w:bookmarkStart w:id="6750" w:name="_Toc15485310"/>
      <w:bookmarkStart w:id="6751" w:name="_Toc41651349"/>
      <w:bookmarkStart w:id="6752" w:name="_Toc44618441"/>
      <w:bookmarkStart w:id="6753" w:name="_Toc60069312"/>
      <w:bookmarkStart w:id="6754" w:name="_Toc61022781"/>
      <w:r>
        <w:rPr>
          <w:rFonts w:hint="eastAsia"/>
        </w:rPr>
        <w:t>弱密码扫描</w:t>
      </w:r>
      <w:bookmarkEnd w:id="6749"/>
      <w:bookmarkEnd w:id="6750"/>
      <w:bookmarkEnd w:id="6751"/>
      <w:bookmarkEnd w:id="6752"/>
      <w:bookmarkEnd w:id="6753"/>
      <w:bookmarkEnd w:id="6754"/>
    </w:p>
    <w:p w14:paraId="1B3DF503" w14:textId="77777777" w:rsidR="009F77C4" w:rsidRDefault="009F77C4" w:rsidP="009F77C4">
      <w:pPr>
        <w:pStyle w:val="30"/>
      </w:pPr>
      <w:bookmarkStart w:id="6755" w:name="_Toc15463107"/>
      <w:bookmarkStart w:id="6756" w:name="_Toc15485311"/>
      <w:bookmarkStart w:id="6757" w:name="_Toc41651350"/>
      <w:bookmarkStart w:id="6758" w:name="_Toc44618442"/>
      <w:bookmarkStart w:id="6759" w:name="_Toc60069313"/>
      <w:bookmarkStart w:id="6760" w:name="_Toc61022782"/>
      <w:r>
        <w:rPr>
          <w:rFonts w:hint="eastAsia"/>
        </w:rPr>
        <w:t>弱密码扫描简介</w:t>
      </w:r>
      <w:bookmarkEnd w:id="6755"/>
      <w:bookmarkEnd w:id="6756"/>
      <w:bookmarkEnd w:id="6757"/>
      <w:bookmarkEnd w:id="6758"/>
      <w:bookmarkEnd w:id="6759"/>
      <w:bookmarkEnd w:id="6760"/>
    </w:p>
    <w:p w14:paraId="32ED3966" w14:textId="77777777" w:rsidR="009F77C4" w:rsidRPr="000C57D2" w:rsidRDefault="009F77C4" w:rsidP="009F77C4">
      <w:pPr>
        <w:ind w:firstLine="420"/>
      </w:pPr>
      <w:r w:rsidRPr="000C57D2">
        <w:rPr>
          <w:rFonts w:hint="eastAsia"/>
        </w:rPr>
        <w:t>弱密码扫描</w:t>
      </w:r>
      <w:r w:rsidRPr="000C57D2">
        <w:t>采用多线程方式对指定</w:t>
      </w:r>
      <w:r w:rsidRPr="000C57D2">
        <w:t>IP</w:t>
      </w:r>
      <w:r w:rsidRPr="000C57D2">
        <w:t>地址段</w:t>
      </w:r>
      <w:r w:rsidRPr="000C57D2">
        <w:t>(</w:t>
      </w:r>
      <w:r w:rsidRPr="000C57D2">
        <w:t>或单机</w:t>
      </w:r>
      <w:r w:rsidRPr="000C57D2">
        <w:t>)</w:t>
      </w:r>
      <w:r w:rsidRPr="000C57D2">
        <w:t>进行</w:t>
      </w:r>
      <w:r w:rsidRPr="000C57D2">
        <w:rPr>
          <w:rFonts w:hint="eastAsia"/>
        </w:rPr>
        <w:t>弱密码</w:t>
      </w:r>
      <w:r w:rsidRPr="000C57D2">
        <w:t>检测，支持</w:t>
      </w:r>
      <w:r w:rsidRPr="000C57D2">
        <w:rPr>
          <w:rFonts w:hint="eastAsia"/>
        </w:rPr>
        <w:t>自定义字典</w:t>
      </w:r>
      <w:r w:rsidRPr="000C57D2">
        <w:t>功能，提供</w:t>
      </w:r>
      <w:r w:rsidRPr="000C57D2">
        <w:rPr>
          <w:rFonts w:hint="eastAsia"/>
        </w:rPr>
        <w:t>单次弱密码扫描和周期性弱密码扫描</w:t>
      </w:r>
      <w:r w:rsidRPr="000C57D2">
        <w:t>方式，扫描</w:t>
      </w:r>
      <w:r w:rsidRPr="000C57D2">
        <w:rPr>
          <w:rFonts w:hint="eastAsia"/>
        </w:rPr>
        <w:t>服务</w:t>
      </w:r>
      <w:r w:rsidRPr="000C57D2">
        <w:t>包括</w:t>
      </w:r>
      <w:r w:rsidRPr="000C57D2">
        <w:rPr>
          <w:rFonts w:hint="eastAsia"/>
        </w:rPr>
        <w:t>: ftp</w:t>
      </w:r>
      <w:r w:rsidRPr="000C57D2">
        <w:rPr>
          <w:rFonts w:hint="eastAsia"/>
        </w:rPr>
        <w:t>、</w:t>
      </w:r>
      <w:r w:rsidRPr="000C57D2">
        <w:rPr>
          <w:rFonts w:hint="eastAsia"/>
        </w:rPr>
        <w:t>ssh</w:t>
      </w:r>
      <w:r w:rsidRPr="000C57D2">
        <w:rPr>
          <w:rFonts w:hint="eastAsia"/>
        </w:rPr>
        <w:t>、</w:t>
      </w:r>
      <w:r w:rsidRPr="000C57D2">
        <w:rPr>
          <w:rFonts w:hint="eastAsia"/>
        </w:rPr>
        <w:t>telnet</w:t>
      </w:r>
      <w:r w:rsidRPr="000C57D2">
        <w:rPr>
          <w:rFonts w:hint="eastAsia"/>
        </w:rPr>
        <w:t>、</w:t>
      </w:r>
      <w:r w:rsidRPr="000C57D2">
        <w:rPr>
          <w:rFonts w:hint="eastAsia"/>
        </w:rPr>
        <w:t>imap</w:t>
      </w:r>
      <w:r w:rsidRPr="000C57D2">
        <w:rPr>
          <w:rFonts w:hint="eastAsia"/>
        </w:rPr>
        <w:t>、</w:t>
      </w:r>
      <w:r w:rsidRPr="000C57D2">
        <w:rPr>
          <w:rFonts w:hint="eastAsia"/>
        </w:rPr>
        <w:t>smtp</w:t>
      </w:r>
      <w:r w:rsidRPr="000C57D2">
        <w:rPr>
          <w:rFonts w:hint="eastAsia"/>
        </w:rPr>
        <w:t>、</w:t>
      </w:r>
      <w:r w:rsidRPr="000C57D2">
        <w:rPr>
          <w:rFonts w:hint="eastAsia"/>
        </w:rPr>
        <w:t>pop3</w:t>
      </w:r>
      <w:r w:rsidRPr="000C57D2">
        <w:rPr>
          <w:rFonts w:hint="eastAsia"/>
        </w:rPr>
        <w:t>、</w:t>
      </w:r>
      <w:r w:rsidRPr="000C57D2">
        <w:rPr>
          <w:rFonts w:hint="eastAsia"/>
        </w:rPr>
        <w:t>mssql</w:t>
      </w:r>
      <w:r w:rsidRPr="000C57D2">
        <w:rPr>
          <w:rFonts w:hint="eastAsia"/>
        </w:rPr>
        <w:t>、</w:t>
      </w:r>
      <w:r w:rsidRPr="000C57D2">
        <w:rPr>
          <w:rFonts w:hint="eastAsia"/>
        </w:rPr>
        <w:t>mysql</w:t>
      </w:r>
      <w:r w:rsidRPr="000C57D2">
        <w:rPr>
          <w:rFonts w:hint="eastAsia"/>
        </w:rPr>
        <w:t>、</w:t>
      </w:r>
      <w:r w:rsidRPr="000C57D2">
        <w:rPr>
          <w:rFonts w:hint="eastAsia"/>
        </w:rPr>
        <w:t>postgres</w:t>
      </w:r>
      <w:r w:rsidRPr="000C57D2">
        <w:rPr>
          <w:rFonts w:hint="eastAsia"/>
        </w:rPr>
        <w:t>、</w:t>
      </w:r>
      <w:r w:rsidRPr="000C57D2">
        <w:rPr>
          <w:rFonts w:hint="eastAsia"/>
        </w:rPr>
        <w:t>rlogin</w:t>
      </w:r>
      <w:r w:rsidRPr="000C57D2">
        <w:rPr>
          <w:rFonts w:hint="eastAsia"/>
        </w:rPr>
        <w:t>、</w:t>
      </w:r>
      <w:r w:rsidRPr="000C57D2">
        <w:rPr>
          <w:rFonts w:hint="eastAsia"/>
        </w:rPr>
        <w:t>vnc</w:t>
      </w:r>
      <w:r w:rsidRPr="000C57D2">
        <w:rPr>
          <w:rFonts w:hint="eastAsia"/>
        </w:rPr>
        <w:t>。</w:t>
      </w:r>
    </w:p>
    <w:p w14:paraId="51BFD891" w14:textId="77777777" w:rsidR="009F77C4" w:rsidRPr="001D1D8C" w:rsidRDefault="009F77C4" w:rsidP="009F77C4">
      <w:pPr>
        <w:pStyle w:val="30"/>
      </w:pPr>
      <w:bookmarkStart w:id="6761" w:name="_Toc15485312"/>
      <w:bookmarkStart w:id="6762" w:name="_Toc41651351"/>
      <w:bookmarkStart w:id="6763" w:name="_Toc44618443"/>
      <w:bookmarkStart w:id="6764" w:name="_Toc60069314"/>
      <w:bookmarkStart w:id="6765" w:name="_Toc61022783"/>
      <w:r>
        <w:rPr>
          <w:rFonts w:hint="eastAsia"/>
        </w:rPr>
        <w:t>弱密码扫描任务</w:t>
      </w:r>
      <w:bookmarkEnd w:id="6761"/>
      <w:bookmarkEnd w:id="6762"/>
      <w:bookmarkEnd w:id="6763"/>
      <w:bookmarkEnd w:id="6764"/>
      <w:bookmarkEnd w:id="6765"/>
    </w:p>
    <w:p w14:paraId="47E41CB3" w14:textId="77777777" w:rsidR="009F77C4" w:rsidRPr="006F55F0" w:rsidRDefault="009F77C4" w:rsidP="009F77C4">
      <w:pPr>
        <w:ind w:firstLine="420"/>
        <w:rPr>
          <w:bCs/>
          <w:kern w:val="0"/>
          <w:sz w:val="30"/>
          <w:szCs w:val="44"/>
        </w:rPr>
      </w:pPr>
      <w:r>
        <w:rPr>
          <w:rFonts w:hint="eastAsia"/>
        </w:rPr>
        <w:t>在导航栏中选择“安全中心</w:t>
      </w:r>
      <w:r>
        <w:rPr>
          <w:rFonts w:hint="eastAsia"/>
        </w:rPr>
        <w:t>&gt;</w:t>
      </w:r>
      <w:r>
        <w:rPr>
          <w:rFonts w:hint="eastAsia"/>
        </w:rPr>
        <w:t>风险扫描</w:t>
      </w:r>
      <w:r w:rsidRPr="006F55F0">
        <w:rPr>
          <w:rFonts w:hint="eastAsia"/>
        </w:rPr>
        <w:t>&gt;</w:t>
      </w:r>
      <w:r>
        <w:rPr>
          <w:rFonts w:hint="eastAsia"/>
        </w:rPr>
        <w:t>弱密码扫描</w:t>
      </w:r>
      <w:r w:rsidRPr="006F55F0">
        <w:rPr>
          <w:rFonts w:hint="eastAsia"/>
        </w:rPr>
        <w:t>&gt;</w:t>
      </w:r>
      <w:r>
        <w:rPr>
          <w:rFonts w:hint="eastAsia"/>
        </w:rPr>
        <w:t>扫描任务”，进入弱密码扫描任务</w:t>
      </w:r>
      <w:r w:rsidRPr="006F55F0">
        <w:rPr>
          <w:rFonts w:hint="eastAsia"/>
        </w:rPr>
        <w:t>的配置界面。</w:t>
      </w:r>
      <w:r>
        <w:rPr>
          <w:rFonts w:hint="eastAsia"/>
        </w:rPr>
        <w:t>点击“新建”创建扫描任务。</w:t>
      </w:r>
    </w:p>
    <w:p w14:paraId="152DD9B2" w14:textId="77777777" w:rsidR="009F77C4" w:rsidRDefault="009F77C4" w:rsidP="009F77C4">
      <w:pPr>
        <w:pStyle w:val="FigureDescription"/>
        <w:spacing w:before="156" w:after="156"/>
      </w:pPr>
      <w:r>
        <w:rPr>
          <w:rFonts w:hint="eastAsia"/>
        </w:rPr>
        <w:t>弱密码扫描任务配置界面</w:t>
      </w:r>
    </w:p>
    <w:p w14:paraId="1B052CE6" w14:textId="77777777" w:rsidR="009F77C4" w:rsidRDefault="009F77C4" w:rsidP="009F77C4">
      <w:pPr>
        <w:pStyle w:val="Figure"/>
      </w:pPr>
      <w:r>
        <w:drawing>
          <wp:inline distT="0" distB="0" distL="0" distR="0" wp14:anchorId="7AA7A28E" wp14:editId="0C1411FB">
            <wp:extent cx="4057650" cy="4697965"/>
            <wp:effectExtent l="0" t="0" r="0" b="0"/>
            <wp:docPr id="1563" name="图片 1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7"/>
                    <a:stretch>
                      <a:fillRect/>
                    </a:stretch>
                  </pic:blipFill>
                  <pic:spPr>
                    <a:xfrm>
                      <a:off x="0" y="0"/>
                      <a:ext cx="4074755" cy="4717769"/>
                    </a:xfrm>
                    <a:prstGeom prst="rect">
                      <a:avLst/>
                    </a:prstGeom>
                  </pic:spPr>
                </pic:pic>
              </a:graphicData>
            </a:graphic>
          </wp:inline>
        </w:drawing>
      </w:r>
    </w:p>
    <w:p w14:paraId="309845FA" w14:textId="77777777" w:rsidR="009F77C4" w:rsidRPr="00FB72EC" w:rsidRDefault="009F77C4" w:rsidP="009F77C4">
      <w:pPr>
        <w:ind w:firstLine="420"/>
      </w:pPr>
    </w:p>
    <w:p w14:paraId="5CC15A2A" w14:textId="77777777" w:rsidR="009F77C4" w:rsidRDefault="009F77C4" w:rsidP="009F77C4">
      <w:pPr>
        <w:pStyle w:val="TableDescription"/>
      </w:pPr>
      <w:r>
        <w:rPr>
          <w:rFonts w:hint="eastAsia"/>
        </w:rPr>
        <w:lastRenderedPageBreak/>
        <w:t>弱密码扫描任务界面详细描述表</w:t>
      </w:r>
    </w:p>
    <w:tbl>
      <w:tblPr>
        <w:tblStyle w:val="table0"/>
        <w:tblW w:w="9032" w:type="dxa"/>
        <w:tblLook w:val="04A0" w:firstRow="1" w:lastRow="0" w:firstColumn="1" w:lastColumn="0" w:noHBand="0" w:noVBand="1"/>
      </w:tblPr>
      <w:tblGrid>
        <w:gridCol w:w="2490"/>
        <w:gridCol w:w="6542"/>
      </w:tblGrid>
      <w:tr w:rsidR="009F77C4" w:rsidRPr="00D93E94" w14:paraId="5ABBD7A0"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00ACEF01" w14:textId="77777777" w:rsidR="009F77C4" w:rsidRPr="00D93E94" w:rsidRDefault="009F77C4" w:rsidP="004F08C7">
            <w:pPr>
              <w:pStyle w:val="TableHeading"/>
            </w:pPr>
            <w:r w:rsidRPr="00D93E94">
              <w:rPr>
                <w:rFonts w:hint="eastAsia"/>
              </w:rPr>
              <w:t>标题项</w:t>
            </w:r>
          </w:p>
        </w:tc>
        <w:tc>
          <w:tcPr>
            <w:tcW w:w="6542" w:type="dxa"/>
          </w:tcPr>
          <w:p w14:paraId="0559A281" w14:textId="77777777" w:rsidR="009F77C4" w:rsidRPr="00D93E94" w:rsidRDefault="009F77C4" w:rsidP="004F08C7">
            <w:pPr>
              <w:pStyle w:val="TableHeading"/>
            </w:pPr>
            <w:r w:rsidRPr="00D93E94">
              <w:rPr>
                <w:rFonts w:hint="eastAsia"/>
              </w:rPr>
              <w:t>说明</w:t>
            </w:r>
          </w:p>
        </w:tc>
      </w:tr>
      <w:tr w:rsidR="009F77C4" w:rsidRPr="00D93E94" w14:paraId="4715CFDD" w14:textId="77777777" w:rsidTr="004F08C7">
        <w:trPr>
          <w:trHeight w:val="419"/>
        </w:trPr>
        <w:tc>
          <w:tcPr>
            <w:tcW w:w="2490" w:type="dxa"/>
          </w:tcPr>
          <w:p w14:paraId="734BF344" w14:textId="77777777" w:rsidR="009F77C4" w:rsidRPr="00D93E94" w:rsidRDefault="009F77C4" w:rsidP="004F08C7">
            <w:pPr>
              <w:pStyle w:val="TableText"/>
            </w:pPr>
            <w:r>
              <w:rPr>
                <w:rFonts w:hint="eastAsia"/>
              </w:rPr>
              <w:t>任务名称</w:t>
            </w:r>
          </w:p>
        </w:tc>
        <w:tc>
          <w:tcPr>
            <w:tcW w:w="6542" w:type="dxa"/>
          </w:tcPr>
          <w:p w14:paraId="43C065FF" w14:textId="77777777" w:rsidR="009F77C4" w:rsidRPr="00D93E94" w:rsidRDefault="009F77C4" w:rsidP="004F08C7">
            <w:pPr>
              <w:pStyle w:val="TableText"/>
            </w:pPr>
            <w:r>
              <w:rPr>
                <w:rFonts w:hint="eastAsia"/>
              </w:rPr>
              <w:t>自定义任务名称</w:t>
            </w:r>
          </w:p>
        </w:tc>
      </w:tr>
      <w:tr w:rsidR="009F77C4" w:rsidRPr="00D93E94" w14:paraId="618B79EA" w14:textId="77777777" w:rsidTr="004F08C7">
        <w:trPr>
          <w:trHeight w:val="419"/>
        </w:trPr>
        <w:tc>
          <w:tcPr>
            <w:tcW w:w="2490" w:type="dxa"/>
          </w:tcPr>
          <w:p w14:paraId="2AD41E2A" w14:textId="77777777" w:rsidR="009F77C4" w:rsidRPr="00D93E94" w:rsidRDefault="009F77C4" w:rsidP="004F08C7">
            <w:pPr>
              <w:pStyle w:val="TableText"/>
            </w:pPr>
            <w:r>
              <w:rPr>
                <w:rFonts w:hint="eastAsia"/>
              </w:rPr>
              <w:t>项目地址</w:t>
            </w:r>
          </w:p>
        </w:tc>
        <w:tc>
          <w:tcPr>
            <w:tcW w:w="6542" w:type="dxa"/>
          </w:tcPr>
          <w:p w14:paraId="2695F2AC" w14:textId="77777777" w:rsidR="009F77C4" w:rsidRPr="00D93E94" w:rsidRDefault="009F77C4" w:rsidP="004F08C7">
            <w:pPr>
              <w:pStyle w:val="TableText"/>
            </w:pPr>
            <w:r>
              <w:rPr>
                <w:rFonts w:hint="eastAsia"/>
              </w:rPr>
              <w:t>被扫描的网络地址，支持主机，网段，范围设置</w:t>
            </w:r>
          </w:p>
        </w:tc>
      </w:tr>
      <w:tr w:rsidR="009F77C4" w:rsidRPr="00D93E94" w14:paraId="56182AD0" w14:textId="77777777" w:rsidTr="004F08C7">
        <w:trPr>
          <w:trHeight w:val="419"/>
        </w:trPr>
        <w:tc>
          <w:tcPr>
            <w:tcW w:w="2490" w:type="dxa"/>
          </w:tcPr>
          <w:p w14:paraId="3ED0E026" w14:textId="77777777" w:rsidR="009F77C4" w:rsidRDefault="009F77C4" w:rsidP="004F08C7">
            <w:pPr>
              <w:pStyle w:val="TableText"/>
            </w:pPr>
            <w:r>
              <w:rPr>
                <w:rFonts w:hint="eastAsia"/>
              </w:rPr>
              <w:t>服务</w:t>
            </w:r>
          </w:p>
        </w:tc>
        <w:tc>
          <w:tcPr>
            <w:tcW w:w="6542" w:type="dxa"/>
          </w:tcPr>
          <w:p w14:paraId="6E33D8FC" w14:textId="77777777" w:rsidR="009F77C4" w:rsidRDefault="009F77C4" w:rsidP="004F08C7">
            <w:pPr>
              <w:pStyle w:val="TableText"/>
            </w:pPr>
            <w:r>
              <w:rPr>
                <w:rFonts w:hint="eastAsia"/>
              </w:rPr>
              <w:t>扫描的服务项</w:t>
            </w:r>
          </w:p>
        </w:tc>
      </w:tr>
      <w:tr w:rsidR="009F77C4" w:rsidRPr="00D93E94" w14:paraId="377C026B" w14:textId="77777777" w:rsidTr="004F08C7">
        <w:trPr>
          <w:trHeight w:val="419"/>
        </w:trPr>
        <w:tc>
          <w:tcPr>
            <w:tcW w:w="2490" w:type="dxa"/>
          </w:tcPr>
          <w:p w14:paraId="782F63B9" w14:textId="77777777" w:rsidR="009F77C4" w:rsidRDefault="009F77C4" w:rsidP="004F08C7">
            <w:pPr>
              <w:pStyle w:val="TableText"/>
            </w:pPr>
            <w:r>
              <w:rPr>
                <w:rFonts w:hint="eastAsia"/>
              </w:rPr>
              <w:t>扫描方式</w:t>
            </w:r>
          </w:p>
        </w:tc>
        <w:tc>
          <w:tcPr>
            <w:tcW w:w="6542" w:type="dxa"/>
          </w:tcPr>
          <w:p w14:paraId="4D119B34" w14:textId="77777777" w:rsidR="009F77C4" w:rsidRDefault="009F77C4" w:rsidP="004F08C7">
            <w:pPr>
              <w:pStyle w:val="TableText"/>
            </w:pPr>
            <w:r>
              <w:rPr>
                <w:rFonts w:hint="eastAsia"/>
              </w:rPr>
              <w:t>根据字典库内容选择不同扫描方式</w:t>
            </w:r>
          </w:p>
        </w:tc>
      </w:tr>
      <w:tr w:rsidR="009F77C4" w:rsidRPr="00D93E94" w14:paraId="6F917DFE" w14:textId="77777777" w:rsidTr="004F08C7">
        <w:trPr>
          <w:trHeight w:val="419"/>
        </w:trPr>
        <w:tc>
          <w:tcPr>
            <w:tcW w:w="2490" w:type="dxa"/>
          </w:tcPr>
          <w:p w14:paraId="2B758542" w14:textId="77777777" w:rsidR="009F77C4" w:rsidRDefault="009F77C4" w:rsidP="004F08C7">
            <w:pPr>
              <w:pStyle w:val="TableText"/>
            </w:pPr>
            <w:r>
              <w:rPr>
                <w:rFonts w:hint="eastAsia"/>
              </w:rPr>
              <w:t>空密码检测</w:t>
            </w:r>
          </w:p>
        </w:tc>
        <w:tc>
          <w:tcPr>
            <w:tcW w:w="6542" w:type="dxa"/>
          </w:tcPr>
          <w:p w14:paraId="56860C44" w14:textId="77777777" w:rsidR="009F77C4" w:rsidRDefault="009F77C4" w:rsidP="004F08C7">
            <w:pPr>
              <w:pStyle w:val="TableText"/>
            </w:pPr>
            <w:r>
              <w:rPr>
                <w:rFonts w:hint="eastAsia"/>
              </w:rPr>
              <w:t>开启关闭空密码检测功能</w:t>
            </w:r>
          </w:p>
        </w:tc>
      </w:tr>
      <w:tr w:rsidR="009F77C4" w:rsidRPr="00D93E94" w14:paraId="2D02C3A7" w14:textId="77777777" w:rsidTr="004F08C7">
        <w:trPr>
          <w:trHeight w:val="419"/>
        </w:trPr>
        <w:tc>
          <w:tcPr>
            <w:tcW w:w="2490" w:type="dxa"/>
          </w:tcPr>
          <w:p w14:paraId="3B9B6BB1" w14:textId="77777777" w:rsidR="009F77C4" w:rsidRDefault="009F77C4" w:rsidP="004F08C7">
            <w:pPr>
              <w:pStyle w:val="TableText"/>
            </w:pPr>
            <w:r>
              <w:rPr>
                <w:rFonts w:hint="eastAsia"/>
              </w:rPr>
              <w:t>用户名和密码相同检测</w:t>
            </w:r>
          </w:p>
        </w:tc>
        <w:tc>
          <w:tcPr>
            <w:tcW w:w="6542" w:type="dxa"/>
          </w:tcPr>
          <w:p w14:paraId="547F26DD" w14:textId="77777777" w:rsidR="009F77C4" w:rsidRDefault="009F77C4" w:rsidP="004F08C7">
            <w:pPr>
              <w:pStyle w:val="TableText"/>
            </w:pPr>
            <w:r>
              <w:rPr>
                <w:rFonts w:hint="eastAsia"/>
              </w:rPr>
              <w:t>开启关闭用户名和密码相同检测功能</w:t>
            </w:r>
          </w:p>
        </w:tc>
      </w:tr>
      <w:tr w:rsidR="009F77C4" w:rsidRPr="00D93E94" w14:paraId="418DC389" w14:textId="77777777" w:rsidTr="004F08C7">
        <w:trPr>
          <w:trHeight w:val="419"/>
        </w:trPr>
        <w:tc>
          <w:tcPr>
            <w:tcW w:w="2490" w:type="dxa"/>
          </w:tcPr>
          <w:p w14:paraId="5E18AF90" w14:textId="77777777" w:rsidR="009F77C4" w:rsidRDefault="009F77C4" w:rsidP="004F08C7">
            <w:pPr>
              <w:pStyle w:val="TableText"/>
            </w:pPr>
            <w:r>
              <w:rPr>
                <w:rFonts w:hint="eastAsia"/>
              </w:rPr>
              <w:t>扫描类型</w:t>
            </w:r>
          </w:p>
        </w:tc>
        <w:tc>
          <w:tcPr>
            <w:tcW w:w="6542" w:type="dxa"/>
          </w:tcPr>
          <w:p w14:paraId="7414159B" w14:textId="77777777" w:rsidR="009F77C4" w:rsidRDefault="009F77C4" w:rsidP="004F08C7">
            <w:pPr>
              <w:pStyle w:val="TableText"/>
            </w:pPr>
            <w:r>
              <w:rPr>
                <w:rFonts w:hint="eastAsia"/>
              </w:rPr>
              <w:t>单次扫描或定期扫描时间配置</w:t>
            </w:r>
          </w:p>
        </w:tc>
      </w:tr>
      <w:tr w:rsidR="009F77C4" w:rsidRPr="00D93E94" w14:paraId="514C0650" w14:textId="77777777" w:rsidTr="004F08C7">
        <w:trPr>
          <w:trHeight w:val="419"/>
        </w:trPr>
        <w:tc>
          <w:tcPr>
            <w:tcW w:w="2490" w:type="dxa"/>
          </w:tcPr>
          <w:p w14:paraId="76932BB8" w14:textId="77777777" w:rsidR="009F77C4" w:rsidRDefault="009F77C4" w:rsidP="004F08C7">
            <w:pPr>
              <w:pStyle w:val="TableText"/>
            </w:pPr>
            <w:r>
              <w:rPr>
                <w:rFonts w:hint="eastAsia"/>
              </w:rPr>
              <w:t>任务描述</w:t>
            </w:r>
          </w:p>
        </w:tc>
        <w:tc>
          <w:tcPr>
            <w:tcW w:w="6542" w:type="dxa"/>
          </w:tcPr>
          <w:p w14:paraId="07012097" w14:textId="77777777" w:rsidR="009F77C4" w:rsidRDefault="009F77C4" w:rsidP="004F08C7">
            <w:pPr>
              <w:pStyle w:val="TableText"/>
            </w:pPr>
            <w:r>
              <w:rPr>
                <w:rFonts w:hint="eastAsia"/>
              </w:rPr>
              <w:t>自定义任务描述</w:t>
            </w:r>
          </w:p>
        </w:tc>
      </w:tr>
    </w:tbl>
    <w:p w14:paraId="6C9B1383" w14:textId="77777777" w:rsidR="009F77C4" w:rsidRPr="002B2C2F" w:rsidRDefault="009F77C4" w:rsidP="009F77C4">
      <w:pPr>
        <w:ind w:firstLine="420"/>
      </w:pPr>
    </w:p>
    <w:p w14:paraId="14486A60" w14:textId="77777777" w:rsidR="009F77C4" w:rsidRPr="00610752" w:rsidRDefault="009F77C4" w:rsidP="009F77C4">
      <w:pPr>
        <w:pStyle w:val="30"/>
      </w:pPr>
      <w:bookmarkStart w:id="6766" w:name="_Toc15485313"/>
      <w:bookmarkStart w:id="6767" w:name="_Toc41651352"/>
      <w:bookmarkStart w:id="6768" w:name="_Toc44618444"/>
      <w:bookmarkStart w:id="6769" w:name="_Toc60069315"/>
      <w:bookmarkStart w:id="6770" w:name="_Toc61022784"/>
      <w:r>
        <w:rPr>
          <w:rFonts w:hint="eastAsia"/>
        </w:rPr>
        <w:t>字典管理</w:t>
      </w:r>
      <w:bookmarkEnd w:id="6766"/>
      <w:bookmarkEnd w:id="6767"/>
      <w:bookmarkEnd w:id="6768"/>
      <w:bookmarkEnd w:id="6769"/>
      <w:bookmarkEnd w:id="6770"/>
    </w:p>
    <w:p w14:paraId="39259A00" w14:textId="77777777" w:rsidR="009F77C4" w:rsidRPr="006F55F0" w:rsidRDefault="009F77C4" w:rsidP="009F77C4">
      <w:pPr>
        <w:ind w:firstLine="420"/>
        <w:rPr>
          <w:bCs/>
          <w:kern w:val="0"/>
          <w:sz w:val="30"/>
          <w:szCs w:val="44"/>
        </w:rPr>
      </w:pPr>
      <w:r>
        <w:rPr>
          <w:rFonts w:hint="eastAsia"/>
        </w:rPr>
        <w:t>在导航栏中选择“安全中心</w:t>
      </w:r>
      <w:r>
        <w:rPr>
          <w:rFonts w:hint="eastAsia"/>
        </w:rPr>
        <w:t>&gt;</w:t>
      </w:r>
      <w:r>
        <w:rPr>
          <w:rFonts w:hint="eastAsia"/>
        </w:rPr>
        <w:t>风险扫描</w:t>
      </w:r>
      <w:r w:rsidRPr="006F55F0">
        <w:rPr>
          <w:rFonts w:hint="eastAsia"/>
        </w:rPr>
        <w:t>&gt;</w:t>
      </w:r>
      <w:r>
        <w:rPr>
          <w:rFonts w:hint="eastAsia"/>
        </w:rPr>
        <w:t>弱密码扫描</w:t>
      </w:r>
      <w:r w:rsidRPr="006F55F0">
        <w:rPr>
          <w:rFonts w:hint="eastAsia"/>
        </w:rPr>
        <w:t>&gt;</w:t>
      </w:r>
      <w:r>
        <w:rPr>
          <w:rFonts w:hint="eastAsia"/>
        </w:rPr>
        <w:t>字典管理”，进入自定义字典</w:t>
      </w:r>
      <w:r w:rsidRPr="006F55F0">
        <w:rPr>
          <w:rFonts w:hint="eastAsia"/>
        </w:rPr>
        <w:t>的配置界面。</w:t>
      </w:r>
      <w:r>
        <w:rPr>
          <w:rFonts w:hint="eastAsia"/>
        </w:rPr>
        <w:t>点击“新建”创建字典。</w:t>
      </w:r>
    </w:p>
    <w:p w14:paraId="7291C385" w14:textId="77777777" w:rsidR="009F77C4" w:rsidRDefault="009F77C4" w:rsidP="009F77C4">
      <w:pPr>
        <w:pStyle w:val="FigureDescription"/>
        <w:spacing w:before="156" w:after="156"/>
      </w:pPr>
      <w:r>
        <w:rPr>
          <w:rFonts w:hint="eastAsia"/>
        </w:rPr>
        <w:t>字典配置界面</w:t>
      </w:r>
    </w:p>
    <w:p w14:paraId="5D06B722" w14:textId="77777777" w:rsidR="009F77C4" w:rsidRDefault="009F77C4" w:rsidP="009F77C4">
      <w:pPr>
        <w:ind w:firstLine="420"/>
      </w:pPr>
      <w:r>
        <w:rPr>
          <w:noProof/>
        </w:rPr>
        <w:drawing>
          <wp:inline distT="0" distB="0" distL="0" distR="0" wp14:anchorId="79028F57" wp14:editId="7241EF8B">
            <wp:extent cx="4867275" cy="2170807"/>
            <wp:effectExtent l="0" t="0" r="0" b="1270"/>
            <wp:docPr id="1564" name="图片 1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8"/>
                    <a:stretch>
                      <a:fillRect/>
                    </a:stretch>
                  </pic:blipFill>
                  <pic:spPr>
                    <a:xfrm>
                      <a:off x="0" y="0"/>
                      <a:ext cx="4886579" cy="2179416"/>
                    </a:xfrm>
                    <a:prstGeom prst="rect">
                      <a:avLst/>
                    </a:prstGeom>
                  </pic:spPr>
                </pic:pic>
              </a:graphicData>
            </a:graphic>
          </wp:inline>
        </w:drawing>
      </w:r>
    </w:p>
    <w:p w14:paraId="65AC69E4" w14:textId="77777777" w:rsidR="009F77C4" w:rsidRDefault="009F77C4" w:rsidP="009F77C4">
      <w:pPr>
        <w:ind w:firstLine="420"/>
      </w:pPr>
    </w:p>
    <w:p w14:paraId="2267482A" w14:textId="77777777" w:rsidR="009F77C4" w:rsidRPr="007141FF" w:rsidRDefault="009F77C4" w:rsidP="009F77C4">
      <w:pPr>
        <w:pStyle w:val="TableDescription"/>
      </w:pPr>
      <w:r>
        <w:rPr>
          <w:rFonts w:hint="eastAsia"/>
        </w:rPr>
        <w:t>字典配置</w:t>
      </w:r>
      <w:r w:rsidRPr="007141FF">
        <w:rPr>
          <w:rFonts w:hint="eastAsia"/>
        </w:rPr>
        <w:t>界面详细描述表</w:t>
      </w:r>
    </w:p>
    <w:tbl>
      <w:tblPr>
        <w:tblStyle w:val="table0"/>
        <w:tblW w:w="9032" w:type="dxa"/>
        <w:tblLook w:val="04A0" w:firstRow="1" w:lastRow="0" w:firstColumn="1" w:lastColumn="0" w:noHBand="0" w:noVBand="1"/>
      </w:tblPr>
      <w:tblGrid>
        <w:gridCol w:w="2490"/>
        <w:gridCol w:w="6542"/>
      </w:tblGrid>
      <w:tr w:rsidR="009F77C4" w:rsidRPr="00D93E94" w14:paraId="35032678"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6F484228" w14:textId="77777777" w:rsidR="009F77C4" w:rsidRPr="00D93E94" w:rsidRDefault="009F77C4" w:rsidP="004F08C7">
            <w:pPr>
              <w:pStyle w:val="TableHeading"/>
            </w:pPr>
            <w:r w:rsidRPr="00D93E94">
              <w:rPr>
                <w:rFonts w:hint="eastAsia"/>
              </w:rPr>
              <w:t>标题项</w:t>
            </w:r>
          </w:p>
        </w:tc>
        <w:tc>
          <w:tcPr>
            <w:tcW w:w="6542" w:type="dxa"/>
          </w:tcPr>
          <w:p w14:paraId="421EDCA3" w14:textId="77777777" w:rsidR="009F77C4" w:rsidRPr="00D93E94" w:rsidRDefault="009F77C4" w:rsidP="004F08C7">
            <w:pPr>
              <w:pStyle w:val="TableHeading"/>
            </w:pPr>
            <w:r w:rsidRPr="00D93E94">
              <w:rPr>
                <w:rFonts w:hint="eastAsia"/>
              </w:rPr>
              <w:t>说明</w:t>
            </w:r>
          </w:p>
        </w:tc>
      </w:tr>
      <w:tr w:rsidR="009F77C4" w:rsidRPr="00D93E94" w14:paraId="719588CE" w14:textId="77777777" w:rsidTr="004F08C7">
        <w:trPr>
          <w:trHeight w:val="419"/>
        </w:trPr>
        <w:tc>
          <w:tcPr>
            <w:tcW w:w="2490" w:type="dxa"/>
          </w:tcPr>
          <w:p w14:paraId="54E7877C" w14:textId="77777777" w:rsidR="009F77C4" w:rsidRPr="00D93E94" w:rsidRDefault="009F77C4" w:rsidP="004F08C7">
            <w:pPr>
              <w:pStyle w:val="TableText"/>
            </w:pPr>
            <w:r>
              <w:rPr>
                <w:rFonts w:hint="eastAsia"/>
                <w:noProof/>
              </w:rPr>
              <w:t>名称</w:t>
            </w:r>
          </w:p>
        </w:tc>
        <w:tc>
          <w:tcPr>
            <w:tcW w:w="6542" w:type="dxa"/>
          </w:tcPr>
          <w:p w14:paraId="51457B3C" w14:textId="77777777" w:rsidR="009F77C4" w:rsidRPr="00D93E94" w:rsidRDefault="009F77C4" w:rsidP="004F08C7">
            <w:pPr>
              <w:pStyle w:val="TableText"/>
            </w:pPr>
            <w:r>
              <w:rPr>
                <w:rFonts w:hint="eastAsia"/>
              </w:rPr>
              <w:t>字典的名称</w:t>
            </w:r>
          </w:p>
        </w:tc>
      </w:tr>
      <w:tr w:rsidR="009F77C4" w:rsidRPr="00D93E94" w14:paraId="5B492A89" w14:textId="77777777" w:rsidTr="004F08C7">
        <w:trPr>
          <w:trHeight w:val="419"/>
        </w:trPr>
        <w:tc>
          <w:tcPr>
            <w:tcW w:w="2490" w:type="dxa"/>
          </w:tcPr>
          <w:p w14:paraId="10AE4924" w14:textId="77777777" w:rsidR="009F77C4" w:rsidRPr="00D93E94" w:rsidRDefault="009F77C4" w:rsidP="004F08C7">
            <w:pPr>
              <w:pStyle w:val="TableText"/>
            </w:pPr>
            <w:r>
              <w:rPr>
                <w:rFonts w:hint="eastAsia"/>
              </w:rPr>
              <w:t>描述</w:t>
            </w:r>
          </w:p>
        </w:tc>
        <w:tc>
          <w:tcPr>
            <w:tcW w:w="6542" w:type="dxa"/>
          </w:tcPr>
          <w:p w14:paraId="093898C3" w14:textId="77777777" w:rsidR="009F77C4" w:rsidRPr="00D93E94" w:rsidRDefault="009F77C4" w:rsidP="004F08C7">
            <w:pPr>
              <w:pStyle w:val="TableText"/>
            </w:pPr>
            <w:r>
              <w:rPr>
                <w:rFonts w:hint="eastAsia"/>
              </w:rPr>
              <w:t>字典的描述</w:t>
            </w:r>
          </w:p>
        </w:tc>
      </w:tr>
      <w:tr w:rsidR="009F77C4" w:rsidRPr="00D93E94" w14:paraId="0F7B3A04" w14:textId="77777777" w:rsidTr="004F08C7">
        <w:trPr>
          <w:trHeight w:val="419"/>
        </w:trPr>
        <w:tc>
          <w:tcPr>
            <w:tcW w:w="2490" w:type="dxa"/>
          </w:tcPr>
          <w:p w14:paraId="20F19E5E" w14:textId="77777777" w:rsidR="009F77C4" w:rsidRPr="00D93E94" w:rsidRDefault="009F77C4" w:rsidP="004F08C7">
            <w:pPr>
              <w:pStyle w:val="TableText"/>
            </w:pPr>
            <w:r>
              <w:rPr>
                <w:rFonts w:hint="eastAsia"/>
              </w:rPr>
              <w:t>自定义字典</w:t>
            </w:r>
          </w:p>
        </w:tc>
        <w:tc>
          <w:tcPr>
            <w:tcW w:w="6542" w:type="dxa"/>
          </w:tcPr>
          <w:p w14:paraId="70553265" w14:textId="77777777" w:rsidR="009F77C4" w:rsidRPr="00D93E94" w:rsidRDefault="009F77C4" w:rsidP="004F08C7">
            <w:pPr>
              <w:pStyle w:val="TableText"/>
            </w:pPr>
            <w:r>
              <w:rPr>
                <w:rFonts w:hint="eastAsia"/>
              </w:rPr>
              <w:t>字典内容</w:t>
            </w:r>
          </w:p>
        </w:tc>
      </w:tr>
    </w:tbl>
    <w:p w14:paraId="056D5F88" w14:textId="77777777" w:rsidR="009F77C4" w:rsidRDefault="009F77C4" w:rsidP="009F77C4">
      <w:pPr>
        <w:ind w:firstLine="420"/>
      </w:pPr>
    </w:p>
    <w:p w14:paraId="4FF6A119" w14:textId="77777777" w:rsidR="009F77C4" w:rsidRPr="00431286" w:rsidRDefault="009F77C4" w:rsidP="009F77C4">
      <w:pPr>
        <w:pStyle w:val="21"/>
      </w:pPr>
      <w:bookmarkStart w:id="6771" w:name="_Toc15458592"/>
      <w:bookmarkStart w:id="6772" w:name="_Toc15463109"/>
      <w:bookmarkStart w:id="6773" w:name="_Toc15485314"/>
      <w:bookmarkStart w:id="6774" w:name="_Toc41651353"/>
      <w:bookmarkStart w:id="6775" w:name="_Toc44618445"/>
      <w:bookmarkStart w:id="6776" w:name="_Toc60069316"/>
      <w:bookmarkStart w:id="6777" w:name="_Toc61022785"/>
      <w:r>
        <w:rPr>
          <w:rFonts w:hint="eastAsia"/>
        </w:rPr>
        <w:lastRenderedPageBreak/>
        <w:t>端口扫描</w:t>
      </w:r>
      <w:bookmarkEnd w:id="6771"/>
      <w:bookmarkEnd w:id="6772"/>
      <w:bookmarkEnd w:id="6773"/>
      <w:bookmarkEnd w:id="6774"/>
      <w:bookmarkEnd w:id="6775"/>
      <w:bookmarkEnd w:id="6776"/>
      <w:bookmarkEnd w:id="6777"/>
    </w:p>
    <w:p w14:paraId="438F1ADE" w14:textId="77777777" w:rsidR="009F77C4" w:rsidRDefault="009F77C4" w:rsidP="009F77C4">
      <w:pPr>
        <w:pStyle w:val="30"/>
      </w:pPr>
      <w:bookmarkStart w:id="6778" w:name="_Toc15458593"/>
      <w:bookmarkStart w:id="6779" w:name="_Toc15463110"/>
      <w:bookmarkStart w:id="6780" w:name="_Toc15485315"/>
      <w:bookmarkStart w:id="6781" w:name="_Toc41651354"/>
      <w:bookmarkStart w:id="6782" w:name="_Toc44618446"/>
      <w:bookmarkStart w:id="6783" w:name="_Toc60069317"/>
      <w:bookmarkStart w:id="6784" w:name="_Toc61022786"/>
      <w:r>
        <w:rPr>
          <w:rFonts w:hint="eastAsia"/>
        </w:rPr>
        <w:t>端口扫描简介</w:t>
      </w:r>
      <w:bookmarkEnd w:id="6778"/>
      <w:bookmarkEnd w:id="6779"/>
      <w:bookmarkEnd w:id="6780"/>
      <w:bookmarkEnd w:id="6781"/>
      <w:bookmarkEnd w:id="6782"/>
      <w:bookmarkEnd w:id="6783"/>
      <w:bookmarkEnd w:id="6784"/>
    </w:p>
    <w:p w14:paraId="640687DE" w14:textId="77777777" w:rsidR="009F77C4" w:rsidRPr="000C57D2" w:rsidRDefault="009F77C4" w:rsidP="009F77C4">
      <w:pPr>
        <w:ind w:firstLine="420"/>
      </w:pPr>
      <w:r>
        <w:rPr>
          <w:rFonts w:hint="eastAsia"/>
        </w:rPr>
        <w:t>端口</w:t>
      </w:r>
      <w:r w:rsidRPr="000C57D2">
        <w:rPr>
          <w:rFonts w:hint="eastAsia"/>
        </w:rPr>
        <w:t>扫描</w:t>
      </w:r>
      <w:r w:rsidRPr="000C57D2">
        <w:t>采用多线程方式对指定</w:t>
      </w:r>
      <w:r w:rsidRPr="000C57D2">
        <w:t>IP</w:t>
      </w:r>
      <w:r w:rsidRPr="000C57D2">
        <w:t>地址段</w:t>
      </w:r>
      <w:r w:rsidRPr="000C57D2">
        <w:t>(</w:t>
      </w:r>
      <w:r w:rsidRPr="000C57D2">
        <w:t>或单机</w:t>
      </w:r>
      <w:r w:rsidRPr="000C57D2">
        <w:t>)</w:t>
      </w:r>
      <w:r w:rsidRPr="000C57D2">
        <w:t>进行</w:t>
      </w:r>
      <w:r>
        <w:rPr>
          <w:rFonts w:hint="eastAsia"/>
        </w:rPr>
        <w:t>开发端口</w:t>
      </w:r>
      <w:r w:rsidRPr="000C57D2">
        <w:t>检测，支持</w:t>
      </w:r>
      <w:r w:rsidRPr="000C57D2">
        <w:rPr>
          <w:rFonts w:hint="eastAsia"/>
        </w:rPr>
        <w:t>自定义</w:t>
      </w:r>
      <w:r>
        <w:rPr>
          <w:rFonts w:hint="eastAsia"/>
        </w:rPr>
        <w:t>端口和模糊端口</w:t>
      </w:r>
      <w:r w:rsidRPr="000C57D2">
        <w:t>功能，提供</w:t>
      </w:r>
      <w:r w:rsidRPr="000C57D2">
        <w:rPr>
          <w:rFonts w:hint="eastAsia"/>
        </w:rPr>
        <w:t>单次</w:t>
      </w:r>
      <w:r>
        <w:rPr>
          <w:rFonts w:hint="eastAsia"/>
        </w:rPr>
        <w:t>端口</w:t>
      </w:r>
      <w:r w:rsidRPr="000C57D2">
        <w:rPr>
          <w:rFonts w:hint="eastAsia"/>
        </w:rPr>
        <w:t>扫描和周期性</w:t>
      </w:r>
      <w:r>
        <w:rPr>
          <w:rFonts w:hint="eastAsia"/>
        </w:rPr>
        <w:t>端口</w:t>
      </w:r>
      <w:r w:rsidRPr="000C57D2">
        <w:rPr>
          <w:rFonts w:hint="eastAsia"/>
        </w:rPr>
        <w:t>扫描</w:t>
      </w:r>
      <w:r w:rsidRPr="000C57D2">
        <w:t>方式，</w:t>
      </w:r>
      <w:r>
        <w:rPr>
          <w:rFonts w:hint="eastAsia"/>
        </w:rPr>
        <w:t>扫描结果支持同步资产信息中</w:t>
      </w:r>
      <w:r w:rsidRPr="000C57D2">
        <w:rPr>
          <w:rFonts w:hint="eastAsia"/>
        </w:rPr>
        <w:t>。</w:t>
      </w:r>
    </w:p>
    <w:p w14:paraId="69974BF4" w14:textId="77777777" w:rsidR="009F77C4" w:rsidRPr="001D1D8C" w:rsidRDefault="009F77C4" w:rsidP="009F77C4">
      <w:pPr>
        <w:pStyle w:val="30"/>
      </w:pPr>
      <w:bookmarkStart w:id="6785" w:name="_Toc15458595"/>
      <w:bookmarkStart w:id="6786" w:name="_Toc15463112"/>
      <w:bookmarkStart w:id="6787" w:name="_Toc15485316"/>
      <w:bookmarkStart w:id="6788" w:name="_Toc41651355"/>
      <w:bookmarkStart w:id="6789" w:name="_Toc44618447"/>
      <w:bookmarkStart w:id="6790" w:name="_Toc60069318"/>
      <w:bookmarkStart w:id="6791" w:name="_Toc61022787"/>
      <w:r>
        <w:rPr>
          <w:rFonts w:hint="eastAsia"/>
        </w:rPr>
        <w:t>端口扫描任务</w:t>
      </w:r>
      <w:bookmarkEnd w:id="6785"/>
      <w:bookmarkEnd w:id="6786"/>
      <w:bookmarkEnd w:id="6787"/>
      <w:bookmarkEnd w:id="6788"/>
      <w:bookmarkEnd w:id="6789"/>
      <w:bookmarkEnd w:id="6790"/>
      <w:bookmarkEnd w:id="6791"/>
    </w:p>
    <w:p w14:paraId="6C49B697" w14:textId="77777777" w:rsidR="009F77C4" w:rsidRPr="006F55F0" w:rsidRDefault="009F77C4" w:rsidP="009F77C4">
      <w:pPr>
        <w:ind w:firstLine="420"/>
        <w:rPr>
          <w:bCs/>
          <w:kern w:val="0"/>
          <w:sz w:val="30"/>
          <w:szCs w:val="44"/>
        </w:rPr>
      </w:pPr>
      <w:r w:rsidRPr="006F55F0">
        <w:rPr>
          <w:rFonts w:hint="eastAsia"/>
        </w:rPr>
        <w:t>如</w:t>
      </w:r>
      <w:r>
        <w:rPr>
          <w:rStyle w:val="aff"/>
        </w:rPr>
        <w:fldChar w:fldCharType="begin"/>
      </w:r>
      <w:r>
        <w:instrText xml:space="preserve"> </w:instrText>
      </w:r>
      <w:r>
        <w:rPr>
          <w:rFonts w:hint="eastAsia"/>
        </w:rPr>
        <w:instrText>REF _Ref15463211 \n</w:instrText>
      </w:r>
      <w:r>
        <w:instrText xml:space="preserve"> </w:instrText>
      </w:r>
      <w:r>
        <w:rPr>
          <w:rStyle w:val="aff"/>
        </w:rPr>
        <w:fldChar w:fldCharType="separate"/>
      </w:r>
      <w:r>
        <w:rPr>
          <w:rFonts w:hint="eastAsia"/>
        </w:rPr>
        <w:t>图</w:t>
      </w:r>
      <w:r>
        <w:rPr>
          <w:rFonts w:hint="eastAsia"/>
        </w:rPr>
        <w:t>33-3</w:t>
      </w:r>
      <w:r>
        <w:rPr>
          <w:rStyle w:val="aff"/>
        </w:rPr>
        <w:fldChar w:fldCharType="end"/>
      </w:r>
      <w:r>
        <w:rPr>
          <w:rFonts w:hint="eastAsia"/>
        </w:rPr>
        <w:t>所示，在导航栏中选择“安全中心</w:t>
      </w:r>
      <w:r>
        <w:rPr>
          <w:rFonts w:hint="eastAsia"/>
        </w:rPr>
        <w:t>&gt;</w:t>
      </w:r>
      <w:r>
        <w:rPr>
          <w:rFonts w:hint="eastAsia"/>
        </w:rPr>
        <w:t>风险扫描</w:t>
      </w:r>
      <w:r w:rsidRPr="006F55F0">
        <w:rPr>
          <w:rFonts w:hint="eastAsia"/>
        </w:rPr>
        <w:t>&gt;</w:t>
      </w:r>
      <w:r>
        <w:rPr>
          <w:rFonts w:hint="eastAsia"/>
        </w:rPr>
        <w:t>端口扫描</w:t>
      </w:r>
      <w:r w:rsidRPr="006F55F0">
        <w:rPr>
          <w:rFonts w:hint="eastAsia"/>
        </w:rPr>
        <w:t>&gt;</w:t>
      </w:r>
      <w:r>
        <w:rPr>
          <w:rFonts w:hint="eastAsia"/>
        </w:rPr>
        <w:t>端口扫描任务”，进入端口扫描任务</w:t>
      </w:r>
      <w:r w:rsidRPr="006F55F0">
        <w:rPr>
          <w:rFonts w:hint="eastAsia"/>
        </w:rPr>
        <w:t>的配置界面。</w:t>
      </w:r>
      <w:r>
        <w:rPr>
          <w:rFonts w:hint="eastAsia"/>
        </w:rPr>
        <w:t>点击“新建”创建扫描任务。</w:t>
      </w:r>
    </w:p>
    <w:p w14:paraId="62EEAEB9" w14:textId="77777777" w:rsidR="009F77C4" w:rsidRDefault="009F77C4" w:rsidP="009F77C4">
      <w:pPr>
        <w:pStyle w:val="FigureDescription"/>
        <w:spacing w:before="156" w:after="156"/>
      </w:pPr>
      <w:bookmarkStart w:id="6792" w:name="_Ref15463211"/>
      <w:r>
        <w:rPr>
          <w:rFonts w:hint="eastAsia"/>
        </w:rPr>
        <w:t>端口扫描任务配置界面</w:t>
      </w:r>
      <w:bookmarkEnd w:id="6792"/>
    </w:p>
    <w:p w14:paraId="79B1D063" w14:textId="77777777" w:rsidR="009F77C4" w:rsidRDefault="009F77C4" w:rsidP="009F77C4">
      <w:pPr>
        <w:pStyle w:val="Figure"/>
      </w:pPr>
      <w:r>
        <w:drawing>
          <wp:inline distT="0" distB="0" distL="0" distR="0" wp14:anchorId="668F99E9" wp14:editId="2E106792">
            <wp:extent cx="4400550" cy="3521877"/>
            <wp:effectExtent l="0" t="0" r="0" b="2540"/>
            <wp:docPr id="1565" name="图片 1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9"/>
                    <a:srcRect r="6631"/>
                    <a:stretch/>
                  </pic:blipFill>
                  <pic:spPr bwMode="auto">
                    <a:xfrm>
                      <a:off x="0" y="0"/>
                      <a:ext cx="4409992" cy="3529433"/>
                    </a:xfrm>
                    <a:prstGeom prst="rect">
                      <a:avLst/>
                    </a:prstGeom>
                    <a:ln>
                      <a:noFill/>
                    </a:ln>
                    <a:extLst>
                      <a:ext uri="{53640926-AAD7-44D8-BBD7-CCE9431645EC}">
                        <a14:shadowObscured xmlns:a14="http://schemas.microsoft.com/office/drawing/2010/main"/>
                      </a:ext>
                    </a:extLst>
                  </pic:spPr>
                </pic:pic>
              </a:graphicData>
            </a:graphic>
          </wp:inline>
        </w:drawing>
      </w:r>
    </w:p>
    <w:p w14:paraId="3594565C" w14:textId="77777777" w:rsidR="009F77C4" w:rsidRDefault="009F77C4" w:rsidP="009F77C4">
      <w:pPr>
        <w:ind w:firstLine="420"/>
      </w:pPr>
    </w:p>
    <w:p w14:paraId="16C1CC95" w14:textId="77777777" w:rsidR="009F77C4" w:rsidRDefault="009F77C4" w:rsidP="009F77C4">
      <w:pPr>
        <w:pStyle w:val="Figure"/>
      </w:pPr>
      <w:r>
        <w:lastRenderedPageBreak/>
        <w:drawing>
          <wp:inline distT="0" distB="0" distL="0" distR="0" wp14:anchorId="46622368" wp14:editId="3DF51EAE">
            <wp:extent cx="4248150" cy="3649937"/>
            <wp:effectExtent l="0" t="0" r="0" b="8255"/>
            <wp:docPr id="1566" name="图片 1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50"/>
                    <a:srcRect r="7186"/>
                    <a:stretch/>
                  </pic:blipFill>
                  <pic:spPr bwMode="auto">
                    <a:xfrm>
                      <a:off x="0" y="0"/>
                      <a:ext cx="4260227" cy="3660314"/>
                    </a:xfrm>
                    <a:prstGeom prst="rect">
                      <a:avLst/>
                    </a:prstGeom>
                    <a:ln>
                      <a:noFill/>
                    </a:ln>
                    <a:extLst>
                      <a:ext uri="{53640926-AAD7-44D8-BBD7-CCE9431645EC}">
                        <a14:shadowObscured xmlns:a14="http://schemas.microsoft.com/office/drawing/2010/main"/>
                      </a:ext>
                    </a:extLst>
                  </pic:spPr>
                </pic:pic>
              </a:graphicData>
            </a:graphic>
          </wp:inline>
        </w:drawing>
      </w:r>
    </w:p>
    <w:p w14:paraId="23D23CB5" w14:textId="77777777" w:rsidR="009F77C4" w:rsidRPr="00FB72EC" w:rsidRDefault="009F77C4" w:rsidP="009F77C4">
      <w:pPr>
        <w:ind w:firstLine="420"/>
      </w:pPr>
    </w:p>
    <w:p w14:paraId="536FB7A8" w14:textId="77777777" w:rsidR="009F77C4" w:rsidRDefault="009F77C4" w:rsidP="009F77C4">
      <w:pPr>
        <w:pStyle w:val="TableDescription"/>
      </w:pPr>
      <w:r>
        <w:rPr>
          <w:rFonts w:hint="eastAsia"/>
        </w:rPr>
        <w:t>端口扫描任务界面详细描述表</w:t>
      </w:r>
    </w:p>
    <w:tbl>
      <w:tblPr>
        <w:tblStyle w:val="table0"/>
        <w:tblW w:w="9032" w:type="dxa"/>
        <w:tblLook w:val="04A0" w:firstRow="1" w:lastRow="0" w:firstColumn="1" w:lastColumn="0" w:noHBand="0" w:noVBand="1"/>
      </w:tblPr>
      <w:tblGrid>
        <w:gridCol w:w="2490"/>
        <w:gridCol w:w="6542"/>
      </w:tblGrid>
      <w:tr w:rsidR="009F77C4" w:rsidRPr="00D93E94" w14:paraId="609091ED"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7FE581F1" w14:textId="77777777" w:rsidR="009F77C4" w:rsidRPr="00D93E94" w:rsidRDefault="009F77C4" w:rsidP="004F08C7">
            <w:pPr>
              <w:pStyle w:val="TableHeading"/>
            </w:pPr>
            <w:r w:rsidRPr="00D93E94">
              <w:rPr>
                <w:rFonts w:hint="eastAsia"/>
              </w:rPr>
              <w:t>标题项</w:t>
            </w:r>
          </w:p>
        </w:tc>
        <w:tc>
          <w:tcPr>
            <w:tcW w:w="6542" w:type="dxa"/>
          </w:tcPr>
          <w:p w14:paraId="22B6F98E" w14:textId="77777777" w:rsidR="009F77C4" w:rsidRPr="00D93E94" w:rsidRDefault="009F77C4" w:rsidP="004F08C7">
            <w:pPr>
              <w:pStyle w:val="TableHeading"/>
            </w:pPr>
            <w:r w:rsidRPr="00D93E94">
              <w:rPr>
                <w:rFonts w:hint="eastAsia"/>
              </w:rPr>
              <w:t>说明</w:t>
            </w:r>
          </w:p>
        </w:tc>
      </w:tr>
      <w:tr w:rsidR="009F77C4" w:rsidRPr="00D93E94" w14:paraId="00798791" w14:textId="77777777" w:rsidTr="004F08C7">
        <w:trPr>
          <w:trHeight w:val="419"/>
        </w:trPr>
        <w:tc>
          <w:tcPr>
            <w:tcW w:w="2490" w:type="dxa"/>
          </w:tcPr>
          <w:p w14:paraId="253B2D08" w14:textId="77777777" w:rsidR="009F77C4" w:rsidRPr="00D93E94" w:rsidRDefault="009F77C4" w:rsidP="004F08C7">
            <w:pPr>
              <w:pStyle w:val="TableText"/>
            </w:pPr>
            <w:r>
              <w:rPr>
                <w:rFonts w:hint="eastAsia"/>
              </w:rPr>
              <w:t>任务名称</w:t>
            </w:r>
          </w:p>
        </w:tc>
        <w:tc>
          <w:tcPr>
            <w:tcW w:w="6542" w:type="dxa"/>
          </w:tcPr>
          <w:p w14:paraId="6A3B5004" w14:textId="77777777" w:rsidR="009F77C4" w:rsidRPr="00D93E94" w:rsidRDefault="009F77C4" w:rsidP="004F08C7">
            <w:pPr>
              <w:pStyle w:val="TableText"/>
            </w:pPr>
            <w:r>
              <w:rPr>
                <w:rFonts w:hint="eastAsia"/>
              </w:rPr>
              <w:t>自定义任务名称</w:t>
            </w:r>
          </w:p>
        </w:tc>
      </w:tr>
      <w:tr w:rsidR="009F77C4" w:rsidRPr="00D93E94" w14:paraId="3DEE4B16" w14:textId="77777777" w:rsidTr="004F08C7">
        <w:trPr>
          <w:trHeight w:val="419"/>
        </w:trPr>
        <w:tc>
          <w:tcPr>
            <w:tcW w:w="2490" w:type="dxa"/>
          </w:tcPr>
          <w:p w14:paraId="51527E8C" w14:textId="77777777" w:rsidR="009F77C4" w:rsidRPr="00D93E94" w:rsidRDefault="009F77C4" w:rsidP="004F08C7">
            <w:pPr>
              <w:pStyle w:val="TableText"/>
            </w:pPr>
            <w:r>
              <w:rPr>
                <w:rFonts w:hint="eastAsia"/>
              </w:rPr>
              <w:t>地址项目</w:t>
            </w:r>
          </w:p>
        </w:tc>
        <w:tc>
          <w:tcPr>
            <w:tcW w:w="6542" w:type="dxa"/>
          </w:tcPr>
          <w:p w14:paraId="64CD9587" w14:textId="77777777" w:rsidR="009F77C4" w:rsidRPr="00D93E94" w:rsidRDefault="009F77C4" w:rsidP="004F08C7">
            <w:pPr>
              <w:pStyle w:val="TableText"/>
            </w:pPr>
            <w:r>
              <w:rPr>
                <w:rFonts w:hint="eastAsia"/>
              </w:rPr>
              <w:t>被扫描的网络地址，支持主机，网段，范围设置</w:t>
            </w:r>
          </w:p>
        </w:tc>
      </w:tr>
      <w:tr w:rsidR="009F77C4" w:rsidRPr="00D93E94" w14:paraId="4C8F8266" w14:textId="77777777" w:rsidTr="004F08C7">
        <w:trPr>
          <w:trHeight w:val="419"/>
        </w:trPr>
        <w:tc>
          <w:tcPr>
            <w:tcW w:w="2490" w:type="dxa"/>
          </w:tcPr>
          <w:p w14:paraId="79C36C2C" w14:textId="77777777" w:rsidR="009F77C4" w:rsidRDefault="009F77C4" w:rsidP="004F08C7">
            <w:pPr>
              <w:pStyle w:val="TableText"/>
            </w:pPr>
            <w:r>
              <w:rPr>
                <w:rFonts w:hint="eastAsia"/>
              </w:rPr>
              <w:t>资产发现同步</w:t>
            </w:r>
          </w:p>
        </w:tc>
        <w:tc>
          <w:tcPr>
            <w:tcW w:w="6542" w:type="dxa"/>
          </w:tcPr>
          <w:p w14:paraId="5919C460" w14:textId="77777777" w:rsidR="009F77C4" w:rsidRDefault="009F77C4" w:rsidP="004F08C7">
            <w:pPr>
              <w:pStyle w:val="TableText"/>
            </w:pPr>
            <w:r>
              <w:rPr>
                <w:rFonts w:hint="eastAsia"/>
              </w:rPr>
              <w:t>勾选后扫描结果可同步更新资产信息</w:t>
            </w:r>
          </w:p>
        </w:tc>
      </w:tr>
      <w:tr w:rsidR="009F77C4" w:rsidRPr="00D93E94" w14:paraId="6A385706" w14:textId="77777777" w:rsidTr="004F08C7">
        <w:trPr>
          <w:trHeight w:val="419"/>
        </w:trPr>
        <w:tc>
          <w:tcPr>
            <w:tcW w:w="2490" w:type="dxa"/>
          </w:tcPr>
          <w:p w14:paraId="388A4FA2" w14:textId="77777777" w:rsidR="009F77C4" w:rsidRDefault="009F77C4" w:rsidP="004F08C7">
            <w:pPr>
              <w:pStyle w:val="TableText"/>
            </w:pPr>
            <w:r>
              <w:rPr>
                <w:rFonts w:hint="eastAsia"/>
              </w:rPr>
              <w:t>端口</w:t>
            </w:r>
          </w:p>
        </w:tc>
        <w:tc>
          <w:tcPr>
            <w:tcW w:w="6542" w:type="dxa"/>
          </w:tcPr>
          <w:p w14:paraId="2D1DC5C1" w14:textId="77777777" w:rsidR="009F77C4" w:rsidRDefault="009F77C4" w:rsidP="004F08C7">
            <w:pPr>
              <w:pStyle w:val="TableText"/>
            </w:pPr>
            <w:r>
              <w:rPr>
                <w:rFonts w:hint="eastAsia"/>
              </w:rPr>
              <w:t>支持自定义端口和模糊端口方式，模糊端口只支持TCP端口</w:t>
            </w:r>
          </w:p>
        </w:tc>
      </w:tr>
      <w:tr w:rsidR="009F77C4" w:rsidRPr="00D93E94" w14:paraId="0B9DDE92" w14:textId="77777777" w:rsidTr="004F08C7">
        <w:trPr>
          <w:trHeight w:val="419"/>
        </w:trPr>
        <w:tc>
          <w:tcPr>
            <w:tcW w:w="2490" w:type="dxa"/>
          </w:tcPr>
          <w:p w14:paraId="0E6F8030" w14:textId="77777777" w:rsidR="009F77C4" w:rsidRDefault="009F77C4" w:rsidP="004F08C7">
            <w:pPr>
              <w:pStyle w:val="TableText"/>
            </w:pPr>
            <w:r>
              <w:rPr>
                <w:rFonts w:hint="eastAsia"/>
              </w:rPr>
              <w:t>扫描类型</w:t>
            </w:r>
          </w:p>
        </w:tc>
        <w:tc>
          <w:tcPr>
            <w:tcW w:w="6542" w:type="dxa"/>
          </w:tcPr>
          <w:p w14:paraId="66956057" w14:textId="77777777" w:rsidR="009F77C4" w:rsidRDefault="009F77C4" w:rsidP="004F08C7">
            <w:pPr>
              <w:pStyle w:val="TableText"/>
            </w:pPr>
            <w:r>
              <w:rPr>
                <w:rFonts w:hint="eastAsia"/>
              </w:rPr>
              <w:t>单次扫描或定期扫描时间配置</w:t>
            </w:r>
          </w:p>
        </w:tc>
      </w:tr>
      <w:tr w:rsidR="009F77C4" w:rsidRPr="00D93E94" w14:paraId="69D2863A" w14:textId="77777777" w:rsidTr="004F08C7">
        <w:trPr>
          <w:trHeight w:val="419"/>
        </w:trPr>
        <w:tc>
          <w:tcPr>
            <w:tcW w:w="2490" w:type="dxa"/>
          </w:tcPr>
          <w:p w14:paraId="42704F45" w14:textId="77777777" w:rsidR="009F77C4" w:rsidRDefault="009F77C4" w:rsidP="004F08C7">
            <w:pPr>
              <w:pStyle w:val="TableText"/>
            </w:pPr>
            <w:r>
              <w:rPr>
                <w:rFonts w:hint="eastAsia"/>
              </w:rPr>
              <w:t>任务描述</w:t>
            </w:r>
          </w:p>
        </w:tc>
        <w:tc>
          <w:tcPr>
            <w:tcW w:w="6542" w:type="dxa"/>
          </w:tcPr>
          <w:p w14:paraId="699DE7CD" w14:textId="77777777" w:rsidR="009F77C4" w:rsidRDefault="009F77C4" w:rsidP="004F08C7">
            <w:pPr>
              <w:pStyle w:val="TableText"/>
            </w:pPr>
            <w:r>
              <w:rPr>
                <w:rFonts w:hint="eastAsia"/>
              </w:rPr>
              <w:t>自定义任务描述</w:t>
            </w:r>
          </w:p>
        </w:tc>
      </w:tr>
    </w:tbl>
    <w:p w14:paraId="4C744858" w14:textId="77777777" w:rsidR="009F77C4" w:rsidRPr="002B2C2F" w:rsidRDefault="009F77C4" w:rsidP="009F77C4">
      <w:pPr>
        <w:ind w:firstLine="420"/>
      </w:pPr>
    </w:p>
    <w:p w14:paraId="240839AD" w14:textId="77777777" w:rsidR="009F77C4" w:rsidRPr="00610752" w:rsidRDefault="009F77C4" w:rsidP="009F77C4">
      <w:pPr>
        <w:pStyle w:val="30"/>
      </w:pPr>
      <w:bookmarkStart w:id="6793" w:name="_Toc15458596"/>
      <w:bookmarkStart w:id="6794" w:name="_Toc15463113"/>
      <w:bookmarkStart w:id="6795" w:name="_Toc15485317"/>
      <w:bookmarkStart w:id="6796" w:name="_Toc41651356"/>
      <w:bookmarkStart w:id="6797" w:name="_Toc44618448"/>
      <w:bookmarkStart w:id="6798" w:name="_Toc60069319"/>
      <w:bookmarkStart w:id="6799" w:name="_Toc61022788"/>
      <w:r>
        <w:rPr>
          <w:rFonts w:hint="eastAsia"/>
        </w:rPr>
        <w:t>端口扫描结果</w:t>
      </w:r>
      <w:bookmarkEnd w:id="6793"/>
      <w:bookmarkEnd w:id="6794"/>
      <w:bookmarkEnd w:id="6795"/>
      <w:bookmarkEnd w:id="6796"/>
      <w:bookmarkEnd w:id="6797"/>
      <w:bookmarkEnd w:id="6798"/>
      <w:bookmarkEnd w:id="6799"/>
    </w:p>
    <w:p w14:paraId="6A99764A" w14:textId="77777777" w:rsidR="009F77C4" w:rsidRPr="006F55F0" w:rsidRDefault="009F77C4" w:rsidP="009F77C4">
      <w:pPr>
        <w:ind w:firstLine="420"/>
        <w:rPr>
          <w:bCs/>
          <w:kern w:val="0"/>
          <w:sz w:val="30"/>
          <w:szCs w:val="44"/>
        </w:rPr>
      </w:pPr>
      <w:r w:rsidRPr="006F55F0">
        <w:rPr>
          <w:rFonts w:hint="eastAsia"/>
        </w:rPr>
        <w:t>如</w:t>
      </w:r>
      <w:r>
        <w:fldChar w:fldCharType="begin"/>
      </w:r>
      <w:r>
        <w:instrText xml:space="preserve"> </w:instrText>
      </w:r>
      <w:r>
        <w:rPr>
          <w:rFonts w:hint="eastAsia"/>
        </w:rPr>
        <w:instrText>REF _Ref15463237 \n</w:instrText>
      </w:r>
      <w:r>
        <w:instrText xml:space="preserve"> </w:instrText>
      </w:r>
      <w:r>
        <w:fldChar w:fldCharType="separate"/>
      </w:r>
      <w:r>
        <w:rPr>
          <w:rFonts w:hint="eastAsia"/>
        </w:rPr>
        <w:t>图</w:t>
      </w:r>
      <w:r>
        <w:rPr>
          <w:rFonts w:hint="eastAsia"/>
        </w:rPr>
        <w:t>33-4</w:t>
      </w:r>
      <w:r>
        <w:fldChar w:fldCharType="end"/>
      </w:r>
      <w:r>
        <w:rPr>
          <w:rFonts w:hint="eastAsia"/>
        </w:rPr>
        <w:t>所示，在导航栏中选择“安全中心</w:t>
      </w:r>
      <w:r>
        <w:rPr>
          <w:rFonts w:hint="eastAsia"/>
        </w:rPr>
        <w:t>&gt;</w:t>
      </w:r>
      <w:r>
        <w:rPr>
          <w:rFonts w:hint="eastAsia"/>
        </w:rPr>
        <w:t>风险扫描</w:t>
      </w:r>
      <w:r w:rsidRPr="006F55F0">
        <w:rPr>
          <w:rFonts w:hint="eastAsia"/>
        </w:rPr>
        <w:t>&gt;</w:t>
      </w:r>
      <w:r>
        <w:rPr>
          <w:rFonts w:hint="eastAsia"/>
        </w:rPr>
        <w:t>端口扫描</w:t>
      </w:r>
      <w:r w:rsidRPr="006F55F0">
        <w:rPr>
          <w:rFonts w:hint="eastAsia"/>
        </w:rPr>
        <w:t>&gt;</w:t>
      </w:r>
      <w:r>
        <w:rPr>
          <w:rFonts w:hint="eastAsia"/>
        </w:rPr>
        <w:t>端口扫描结果”，进入端口扫描结果</w:t>
      </w:r>
      <w:r w:rsidRPr="006F55F0">
        <w:rPr>
          <w:rFonts w:hint="eastAsia"/>
        </w:rPr>
        <w:t>的配置界面</w:t>
      </w:r>
      <w:r>
        <w:rPr>
          <w:rFonts w:hint="eastAsia"/>
        </w:rPr>
        <w:t>。</w:t>
      </w:r>
    </w:p>
    <w:p w14:paraId="1C5BE9EC" w14:textId="77777777" w:rsidR="009F77C4" w:rsidRDefault="009F77C4" w:rsidP="009F77C4">
      <w:pPr>
        <w:pStyle w:val="FigureDescription"/>
        <w:spacing w:before="156" w:after="156"/>
      </w:pPr>
      <w:bookmarkStart w:id="6800" w:name="_Ref15463237"/>
      <w:r>
        <w:rPr>
          <w:rFonts w:hint="eastAsia"/>
        </w:rPr>
        <w:lastRenderedPageBreak/>
        <w:t>端口扫描结果界面</w:t>
      </w:r>
      <w:bookmarkEnd w:id="6800"/>
    </w:p>
    <w:p w14:paraId="0D29D1F0" w14:textId="77777777" w:rsidR="009F77C4" w:rsidRDefault="009F77C4" w:rsidP="009F77C4">
      <w:pPr>
        <w:ind w:firstLine="420"/>
      </w:pPr>
      <w:r>
        <w:rPr>
          <w:noProof/>
        </w:rPr>
        <w:drawing>
          <wp:inline distT="0" distB="0" distL="0" distR="0" wp14:anchorId="7FA6C123" wp14:editId="3B4C6A4E">
            <wp:extent cx="5645277" cy="1172512"/>
            <wp:effectExtent l="0" t="0" r="0" b="0"/>
            <wp:docPr id="1567" name="图片 1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1"/>
                    <a:stretch>
                      <a:fillRect/>
                    </a:stretch>
                  </pic:blipFill>
                  <pic:spPr>
                    <a:xfrm>
                      <a:off x="0" y="0"/>
                      <a:ext cx="5676181" cy="1178931"/>
                    </a:xfrm>
                    <a:prstGeom prst="rect">
                      <a:avLst/>
                    </a:prstGeom>
                  </pic:spPr>
                </pic:pic>
              </a:graphicData>
            </a:graphic>
          </wp:inline>
        </w:drawing>
      </w:r>
    </w:p>
    <w:p w14:paraId="18679771" w14:textId="77777777" w:rsidR="009F77C4" w:rsidRDefault="009F77C4" w:rsidP="009F77C4">
      <w:pPr>
        <w:ind w:firstLine="420"/>
      </w:pPr>
    </w:p>
    <w:p w14:paraId="592986D1" w14:textId="77777777" w:rsidR="009F77C4" w:rsidRPr="007141FF" w:rsidRDefault="009F77C4" w:rsidP="009F77C4">
      <w:pPr>
        <w:pStyle w:val="TableDescription"/>
      </w:pPr>
      <w:r>
        <w:rPr>
          <w:rFonts w:hint="eastAsia"/>
        </w:rPr>
        <w:t>端口扫描结果</w:t>
      </w:r>
      <w:r w:rsidRPr="007141FF">
        <w:rPr>
          <w:rFonts w:hint="eastAsia"/>
        </w:rPr>
        <w:t>详细描述表</w:t>
      </w:r>
    </w:p>
    <w:tbl>
      <w:tblPr>
        <w:tblStyle w:val="table0"/>
        <w:tblW w:w="9032" w:type="dxa"/>
        <w:tblLook w:val="04A0" w:firstRow="1" w:lastRow="0" w:firstColumn="1" w:lastColumn="0" w:noHBand="0" w:noVBand="1"/>
      </w:tblPr>
      <w:tblGrid>
        <w:gridCol w:w="2490"/>
        <w:gridCol w:w="6542"/>
      </w:tblGrid>
      <w:tr w:rsidR="009F77C4" w:rsidRPr="00D93E94" w14:paraId="614A0061" w14:textId="77777777" w:rsidTr="004F08C7">
        <w:trPr>
          <w:cnfStyle w:val="100000000000" w:firstRow="1" w:lastRow="0" w:firstColumn="0" w:lastColumn="0" w:oddVBand="0" w:evenVBand="0" w:oddHBand="0" w:evenHBand="0" w:firstRowFirstColumn="0" w:firstRowLastColumn="0" w:lastRowFirstColumn="0" w:lastRowLastColumn="0"/>
          <w:trHeight w:val="419"/>
        </w:trPr>
        <w:tc>
          <w:tcPr>
            <w:tcW w:w="2490" w:type="dxa"/>
          </w:tcPr>
          <w:p w14:paraId="2925E5AE" w14:textId="77777777" w:rsidR="009F77C4" w:rsidRPr="00D93E94" w:rsidRDefault="009F77C4" w:rsidP="004F08C7">
            <w:pPr>
              <w:pStyle w:val="TableHeading"/>
            </w:pPr>
            <w:r w:rsidRPr="00D93E94">
              <w:rPr>
                <w:rFonts w:hint="eastAsia"/>
              </w:rPr>
              <w:t>标题项</w:t>
            </w:r>
          </w:p>
        </w:tc>
        <w:tc>
          <w:tcPr>
            <w:tcW w:w="6542" w:type="dxa"/>
          </w:tcPr>
          <w:p w14:paraId="2DE91150" w14:textId="77777777" w:rsidR="009F77C4" w:rsidRPr="00D93E94" w:rsidRDefault="009F77C4" w:rsidP="004F08C7">
            <w:pPr>
              <w:pStyle w:val="TableHeading"/>
            </w:pPr>
            <w:r w:rsidRPr="00D93E94">
              <w:rPr>
                <w:rFonts w:hint="eastAsia"/>
              </w:rPr>
              <w:t>说明</w:t>
            </w:r>
          </w:p>
        </w:tc>
      </w:tr>
      <w:tr w:rsidR="009F77C4" w:rsidRPr="00D93E94" w14:paraId="000E0DBC" w14:textId="77777777" w:rsidTr="004F08C7">
        <w:trPr>
          <w:trHeight w:val="419"/>
        </w:trPr>
        <w:tc>
          <w:tcPr>
            <w:tcW w:w="2490" w:type="dxa"/>
          </w:tcPr>
          <w:p w14:paraId="6EFD6CAA" w14:textId="77777777" w:rsidR="009F77C4" w:rsidRPr="002A22BC" w:rsidRDefault="009F77C4" w:rsidP="004F08C7">
            <w:pPr>
              <w:pStyle w:val="TableText"/>
            </w:pPr>
            <w:r w:rsidRPr="002A22BC">
              <w:rPr>
                <w:rFonts w:hint="eastAsia"/>
              </w:rPr>
              <w:t>删除</w:t>
            </w:r>
          </w:p>
        </w:tc>
        <w:tc>
          <w:tcPr>
            <w:tcW w:w="6542" w:type="dxa"/>
          </w:tcPr>
          <w:p w14:paraId="0B3EB763" w14:textId="77777777" w:rsidR="009F77C4" w:rsidRPr="002A22BC" w:rsidRDefault="009F77C4" w:rsidP="004F08C7">
            <w:pPr>
              <w:pStyle w:val="TableText"/>
            </w:pPr>
            <w:r w:rsidRPr="002A22BC">
              <w:rPr>
                <w:rFonts w:hint="eastAsia"/>
              </w:rPr>
              <w:t>删除端口扫描历史结果</w:t>
            </w:r>
          </w:p>
        </w:tc>
      </w:tr>
      <w:tr w:rsidR="009F77C4" w:rsidRPr="00D93E94" w14:paraId="58058096" w14:textId="77777777" w:rsidTr="004F08C7">
        <w:trPr>
          <w:trHeight w:val="419"/>
        </w:trPr>
        <w:tc>
          <w:tcPr>
            <w:tcW w:w="2490" w:type="dxa"/>
          </w:tcPr>
          <w:p w14:paraId="3631A4B0" w14:textId="77777777" w:rsidR="009F77C4" w:rsidRPr="002A22BC" w:rsidRDefault="009F77C4" w:rsidP="004F08C7">
            <w:pPr>
              <w:pStyle w:val="TableText"/>
            </w:pPr>
            <w:r w:rsidRPr="002A22BC">
              <w:rPr>
                <w:rFonts w:hint="eastAsia"/>
              </w:rPr>
              <w:t>任务名称</w:t>
            </w:r>
          </w:p>
        </w:tc>
        <w:tc>
          <w:tcPr>
            <w:tcW w:w="6542" w:type="dxa"/>
          </w:tcPr>
          <w:p w14:paraId="2987C10B" w14:textId="77777777" w:rsidR="009F77C4" w:rsidRPr="002A22BC" w:rsidRDefault="009F77C4" w:rsidP="004F08C7">
            <w:pPr>
              <w:pStyle w:val="TableText"/>
            </w:pPr>
            <w:r w:rsidRPr="002A22BC">
              <w:rPr>
                <w:rFonts w:hint="eastAsia"/>
              </w:rPr>
              <w:t>端口扫描任务名称</w:t>
            </w:r>
          </w:p>
        </w:tc>
      </w:tr>
      <w:tr w:rsidR="009F77C4" w:rsidRPr="00D93E94" w14:paraId="61D05F56" w14:textId="77777777" w:rsidTr="004F08C7">
        <w:trPr>
          <w:trHeight w:val="419"/>
        </w:trPr>
        <w:tc>
          <w:tcPr>
            <w:tcW w:w="2490" w:type="dxa"/>
          </w:tcPr>
          <w:p w14:paraId="6622E02B" w14:textId="77777777" w:rsidR="009F77C4" w:rsidRPr="00D93E94" w:rsidRDefault="009F77C4" w:rsidP="004F08C7">
            <w:pPr>
              <w:pStyle w:val="TableText"/>
            </w:pPr>
            <w:r>
              <w:rPr>
                <w:rFonts w:hint="eastAsia"/>
              </w:rPr>
              <w:t>执行状态</w:t>
            </w:r>
          </w:p>
        </w:tc>
        <w:tc>
          <w:tcPr>
            <w:tcW w:w="6542" w:type="dxa"/>
          </w:tcPr>
          <w:p w14:paraId="62FEBE1E" w14:textId="77777777" w:rsidR="009F77C4" w:rsidRPr="00D93E94" w:rsidRDefault="009F77C4" w:rsidP="004F08C7">
            <w:pPr>
              <w:pStyle w:val="TableText"/>
            </w:pPr>
            <w:r>
              <w:rPr>
                <w:rFonts w:hint="eastAsia"/>
              </w:rPr>
              <w:t>端口扫描任务执行状态</w:t>
            </w:r>
          </w:p>
        </w:tc>
      </w:tr>
      <w:tr w:rsidR="009F77C4" w:rsidRPr="00D93E94" w14:paraId="156C3EEB" w14:textId="77777777" w:rsidTr="004F08C7">
        <w:trPr>
          <w:trHeight w:val="419"/>
        </w:trPr>
        <w:tc>
          <w:tcPr>
            <w:tcW w:w="2490" w:type="dxa"/>
          </w:tcPr>
          <w:p w14:paraId="11E6494D" w14:textId="77777777" w:rsidR="009F77C4" w:rsidRDefault="009F77C4" w:rsidP="004F08C7">
            <w:pPr>
              <w:pStyle w:val="TableText"/>
            </w:pPr>
            <w:r>
              <w:rPr>
                <w:rFonts w:hint="eastAsia"/>
              </w:rPr>
              <w:t>任务类型</w:t>
            </w:r>
          </w:p>
        </w:tc>
        <w:tc>
          <w:tcPr>
            <w:tcW w:w="6542" w:type="dxa"/>
          </w:tcPr>
          <w:p w14:paraId="4A96C765" w14:textId="77777777" w:rsidR="009F77C4" w:rsidRDefault="009F77C4" w:rsidP="004F08C7">
            <w:pPr>
              <w:pStyle w:val="TableText"/>
            </w:pPr>
            <w:r>
              <w:rPr>
                <w:rFonts w:hint="eastAsia"/>
              </w:rPr>
              <w:t>端口扫描任务周期，比如：单次、每周等</w:t>
            </w:r>
          </w:p>
        </w:tc>
      </w:tr>
      <w:tr w:rsidR="009F77C4" w:rsidRPr="00D93E94" w14:paraId="32FCDA17" w14:textId="77777777" w:rsidTr="004F08C7">
        <w:trPr>
          <w:trHeight w:val="419"/>
        </w:trPr>
        <w:tc>
          <w:tcPr>
            <w:tcW w:w="2490" w:type="dxa"/>
          </w:tcPr>
          <w:p w14:paraId="74B66CF3" w14:textId="77777777" w:rsidR="009F77C4" w:rsidRDefault="009F77C4" w:rsidP="004F08C7">
            <w:pPr>
              <w:pStyle w:val="TableText"/>
            </w:pPr>
            <w:r>
              <w:rPr>
                <w:rFonts w:hint="eastAsia"/>
              </w:rPr>
              <w:t>目的地址</w:t>
            </w:r>
          </w:p>
        </w:tc>
        <w:tc>
          <w:tcPr>
            <w:tcW w:w="6542" w:type="dxa"/>
          </w:tcPr>
          <w:p w14:paraId="157E8D3B" w14:textId="77777777" w:rsidR="009F77C4" w:rsidRDefault="009F77C4" w:rsidP="004F08C7">
            <w:pPr>
              <w:pStyle w:val="TableText"/>
            </w:pPr>
            <w:r>
              <w:rPr>
                <w:rFonts w:hint="eastAsia"/>
              </w:rPr>
              <w:t>端口扫描IP范围</w:t>
            </w:r>
          </w:p>
        </w:tc>
      </w:tr>
      <w:tr w:rsidR="009F77C4" w:rsidRPr="00D93E94" w14:paraId="0372D32C" w14:textId="77777777" w:rsidTr="004F08C7">
        <w:trPr>
          <w:trHeight w:val="419"/>
        </w:trPr>
        <w:tc>
          <w:tcPr>
            <w:tcW w:w="2490" w:type="dxa"/>
          </w:tcPr>
          <w:p w14:paraId="29476D0A" w14:textId="77777777" w:rsidR="009F77C4" w:rsidRDefault="009F77C4" w:rsidP="004F08C7">
            <w:pPr>
              <w:pStyle w:val="TableText"/>
            </w:pPr>
            <w:r>
              <w:rPr>
                <w:rFonts w:hint="eastAsia"/>
              </w:rPr>
              <w:t>端口</w:t>
            </w:r>
          </w:p>
        </w:tc>
        <w:tc>
          <w:tcPr>
            <w:tcW w:w="6542" w:type="dxa"/>
          </w:tcPr>
          <w:p w14:paraId="342ED374" w14:textId="77777777" w:rsidR="009F77C4" w:rsidRDefault="009F77C4" w:rsidP="004F08C7">
            <w:pPr>
              <w:pStyle w:val="TableText"/>
            </w:pPr>
            <w:r>
              <w:rPr>
                <w:rFonts w:hint="eastAsia"/>
              </w:rPr>
              <w:t>端口扫描端口范围</w:t>
            </w:r>
          </w:p>
        </w:tc>
      </w:tr>
      <w:tr w:rsidR="009F77C4" w:rsidRPr="00D93E94" w14:paraId="49BAA7B8" w14:textId="77777777" w:rsidTr="004F08C7">
        <w:trPr>
          <w:trHeight w:val="419"/>
        </w:trPr>
        <w:tc>
          <w:tcPr>
            <w:tcW w:w="2490" w:type="dxa"/>
          </w:tcPr>
          <w:p w14:paraId="671C0424" w14:textId="77777777" w:rsidR="009F77C4" w:rsidRDefault="009F77C4" w:rsidP="004F08C7">
            <w:pPr>
              <w:pStyle w:val="TableText"/>
            </w:pPr>
            <w:r>
              <w:rPr>
                <w:rFonts w:hint="eastAsia"/>
              </w:rPr>
              <w:t>资产发现同步</w:t>
            </w:r>
          </w:p>
        </w:tc>
        <w:tc>
          <w:tcPr>
            <w:tcW w:w="6542" w:type="dxa"/>
          </w:tcPr>
          <w:p w14:paraId="38D7CC05" w14:textId="77777777" w:rsidR="009F77C4" w:rsidRDefault="009F77C4" w:rsidP="004F08C7">
            <w:pPr>
              <w:pStyle w:val="TableText"/>
            </w:pPr>
            <w:r>
              <w:rPr>
                <w:rFonts w:hint="eastAsia"/>
              </w:rPr>
              <w:t>展示资产发现同步勾选状态</w:t>
            </w:r>
          </w:p>
        </w:tc>
      </w:tr>
      <w:tr w:rsidR="009F77C4" w:rsidRPr="00D93E94" w14:paraId="58C3C22A" w14:textId="77777777" w:rsidTr="004F08C7">
        <w:trPr>
          <w:trHeight w:val="419"/>
        </w:trPr>
        <w:tc>
          <w:tcPr>
            <w:tcW w:w="2490" w:type="dxa"/>
          </w:tcPr>
          <w:p w14:paraId="18C117C3" w14:textId="77777777" w:rsidR="009F77C4" w:rsidRDefault="009F77C4" w:rsidP="004F08C7">
            <w:pPr>
              <w:pStyle w:val="TableText"/>
            </w:pPr>
            <w:r>
              <w:rPr>
                <w:rFonts w:hint="eastAsia"/>
              </w:rPr>
              <w:t>开始时间</w:t>
            </w:r>
          </w:p>
        </w:tc>
        <w:tc>
          <w:tcPr>
            <w:tcW w:w="6542" w:type="dxa"/>
          </w:tcPr>
          <w:p w14:paraId="42B9461E" w14:textId="77777777" w:rsidR="009F77C4" w:rsidRDefault="009F77C4" w:rsidP="004F08C7">
            <w:pPr>
              <w:pStyle w:val="TableText"/>
            </w:pPr>
            <w:r>
              <w:rPr>
                <w:rFonts w:hint="eastAsia"/>
              </w:rPr>
              <w:t>端口扫描开始时间</w:t>
            </w:r>
          </w:p>
        </w:tc>
      </w:tr>
      <w:tr w:rsidR="009F77C4" w:rsidRPr="00D93E94" w14:paraId="65DBA8EC" w14:textId="77777777" w:rsidTr="004F08C7">
        <w:trPr>
          <w:trHeight w:val="419"/>
        </w:trPr>
        <w:tc>
          <w:tcPr>
            <w:tcW w:w="2490" w:type="dxa"/>
          </w:tcPr>
          <w:p w14:paraId="68FCBA38" w14:textId="77777777" w:rsidR="009F77C4" w:rsidRDefault="009F77C4" w:rsidP="004F08C7">
            <w:pPr>
              <w:pStyle w:val="TableText"/>
            </w:pPr>
            <w:r>
              <w:rPr>
                <w:rFonts w:hint="eastAsia"/>
              </w:rPr>
              <w:t>执行时长</w:t>
            </w:r>
          </w:p>
        </w:tc>
        <w:tc>
          <w:tcPr>
            <w:tcW w:w="6542" w:type="dxa"/>
          </w:tcPr>
          <w:p w14:paraId="4280E4F0" w14:textId="77777777" w:rsidR="009F77C4" w:rsidRDefault="009F77C4" w:rsidP="004F08C7">
            <w:pPr>
              <w:pStyle w:val="TableText"/>
            </w:pPr>
            <w:r>
              <w:rPr>
                <w:rFonts w:hint="eastAsia"/>
              </w:rPr>
              <w:t>端口扫描执行时长</w:t>
            </w:r>
          </w:p>
        </w:tc>
      </w:tr>
      <w:tr w:rsidR="009F77C4" w:rsidRPr="00D93E94" w14:paraId="4D17999A" w14:textId="77777777" w:rsidTr="004F08C7">
        <w:trPr>
          <w:trHeight w:val="419"/>
        </w:trPr>
        <w:tc>
          <w:tcPr>
            <w:tcW w:w="2490" w:type="dxa"/>
          </w:tcPr>
          <w:p w14:paraId="36EC487E" w14:textId="77777777" w:rsidR="009F77C4" w:rsidRDefault="009F77C4" w:rsidP="004F08C7">
            <w:pPr>
              <w:pStyle w:val="TableText"/>
            </w:pPr>
            <w:r>
              <w:rPr>
                <w:rFonts w:hint="eastAsia"/>
              </w:rPr>
              <w:t>操作</w:t>
            </w:r>
          </w:p>
        </w:tc>
        <w:tc>
          <w:tcPr>
            <w:tcW w:w="6542" w:type="dxa"/>
          </w:tcPr>
          <w:p w14:paraId="21A5CCB0" w14:textId="77777777" w:rsidR="009F77C4" w:rsidRDefault="009F77C4" w:rsidP="004F08C7">
            <w:pPr>
              <w:pStyle w:val="TableText"/>
            </w:pPr>
            <w:r>
              <w:rPr>
                <w:rFonts w:hint="eastAsia"/>
              </w:rPr>
              <w:t>可删除端口扫描历史记录</w:t>
            </w:r>
          </w:p>
          <w:p w14:paraId="70AA3747" w14:textId="77777777" w:rsidR="009F77C4" w:rsidRDefault="009F77C4" w:rsidP="004F08C7">
            <w:pPr>
              <w:pStyle w:val="TableText"/>
            </w:pPr>
            <w:r>
              <w:rPr>
                <w:rFonts w:hint="eastAsia"/>
              </w:rPr>
              <w:t>可点击详细查看详细端口扫描历史记录</w:t>
            </w:r>
          </w:p>
        </w:tc>
      </w:tr>
    </w:tbl>
    <w:p w14:paraId="1D6C77B3" w14:textId="77777777" w:rsidR="009F77C4" w:rsidRDefault="009F77C4" w:rsidP="009F77C4">
      <w:pPr>
        <w:ind w:firstLine="420"/>
      </w:pPr>
    </w:p>
    <w:p w14:paraId="6538BDD4" w14:textId="77777777" w:rsidR="009F77C4" w:rsidRDefault="009F77C4" w:rsidP="009F77C4">
      <w:pPr>
        <w:widowControl/>
        <w:jc w:val="left"/>
      </w:pPr>
      <w:r>
        <w:br w:type="page"/>
      </w:r>
    </w:p>
    <w:p w14:paraId="4CD769DF" w14:textId="77777777" w:rsidR="009F77C4" w:rsidRPr="00441134" w:rsidRDefault="009F77C4" w:rsidP="009F77C4">
      <w:pPr>
        <w:pStyle w:val="10"/>
      </w:pPr>
      <w:bookmarkStart w:id="6801" w:name="_Toc44618449"/>
      <w:bookmarkStart w:id="6802" w:name="_Toc60069320"/>
      <w:bookmarkStart w:id="6803" w:name="_Toc61022789"/>
      <w:r w:rsidRPr="00441134">
        <w:rPr>
          <w:rFonts w:hint="eastAsia"/>
        </w:rPr>
        <w:lastRenderedPageBreak/>
        <w:t>接口配置</w:t>
      </w:r>
      <w:bookmarkEnd w:id="6801"/>
      <w:bookmarkEnd w:id="6802"/>
      <w:bookmarkEnd w:id="6803"/>
    </w:p>
    <w:p w14:paraId="7F057383" w14:textId="77777777" w:rsidR="009F77C4" w:rsidRPr="00441134" w:rsidRDefault="009F77C4" w:rsidP="009F77C4">
      <w:pPr>
        <w:pStyle w:val="21"/>
      </w:pPr>
      <w:bookmarkStart w:id="6804" w:name="_Toc44618450"/>
      <w:bookmarkStart w:id="6805" w:name="_Toc60069321"/>
      <w:bookmarkStart w:id="6806" w:name="_Toc61022790"/>
      <w:r w:rsidRPr="00441134">
        <w:rPr>
          <w:rFonts w:hint="eastAsia"/>
        </w:rPr>
        <w:t>以太网接口配置</w:t>
      </w:r>
      <w:bookmarkEnd w:id="6804"/>
      <w:bookmarkEnd w:id="6805"/>
      <w:bookmarkEnd w:id="6806"/>
    </w:p>
    <w:p w14:paraId="0F2D7130" w14:textId="77777777" w:rsidR="009F77C4" w:rsidRPr="00441134" w:rsidRDefault="009F77C4" w:rsidP="009F77C4">
      <w:pPr>
        <w:pStyle w:val="30"/>
      </w:pPr>
      <w:bookmarkStart w:id="6807" w:name="_Toc44618451"/>
      <w:bookmarkStart w:id="6808" w:name="_Toc60069322"/>
      <w:bookmarkStart w:id="6809" w:name="_Toc61022791"/>
      <w:r w:rsidRPr="00441134">
        <w:rPr>
          <w:rFonts w:hint="eastAsia"/>
        </w:rPr>
        <w:t>概述</w:t>
      </w:r>
      <w:bookmarkEnd w:id="6807"/>
      <w:bookmarkEnd w:id="6808"/>
      <w:bookmarkEnd w:id="6809"/>
    </w:p>
    <w:p w14:paraId="5D5BF702" w14:textId="77777777" w:rsidR="009F77C4" w:rsidRPr="00C40074" w:rsidRDefault="009F77C4" w:rsidP="009F77C4">
      <w:pPr>
        <w:pStyle w:val="TableDescription"/>
      </w:pPr>
      <w:r w:rsidRPr="00C40074">
        <w:rPr>
          <w:rFonts w:hint="eastAsia"/>
        </w:rPr>
        <w:t>以太网接口缺省配置</w:t>
      </w:r>
    </w:p>
    <w:tbl>
      <w:tblPr>
        <w:tblStyle w:val="table0"/>
        <w:tblW w:w="9014" w:type="dxa"/>
        <w:tblLook w:val="04A0" w:firstRow="1" w:lastRow="0" w:firstColumn="1" w:lastColumn="0" w:noHBand="0" w:noVBand="1"/>
      </w:tblPr>
      <w:tblGrid>
        <w:gridCol w:w="2217"/>
        <w:gridCol w:w="2720"/>
        <w:gridCol w:w="4077"/>
      </w:tblGrid>
      <w:tr w:rsidR="009F77C4" w:rsidRPr="00C40074" w14:paraId="3BB329D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206" w:type="dxa"/>
          </w:tcPr>
          <w:p w14:paraId="2C1FE6E3" w14:textId="77777777" w:rsidR="009F77C4" w:rsidRPr="00C40074" w:rsidRDefault="009F77C4" w:rsidP="004F08C7">
            <w:pPr>
              <w:pStyle w:val="TableHeading"/>
            </w:pPr>
            <w:r w:rsidRPr="00C40074">
              <w:rPr>
                <w:rFonts w:hint="eastAsia"/>
              </w:rPr>
              <w:t>内容</w:t>
            </w:r>
          </w:p>
        </w:tc>
        <w:tc>
          <w:tcPr>
            <w:tcW w:w="2706" w:type="dxa"/>
          </w:tcPr>
          <w:p w14:paraId="5EE9602A" w14:textId="77777777" w:rsidR="009F77C4" w:rsidRPr="00C40074" w:rsidRDefault="009F77C4" w:rsidP="004F08C7">
            <w:pPr>
              <w:pStyle w:val="TableHeading"/>
            </w:pPr>
            <w:r w:rsidRPr="00C40074">
              <w:rPr>
                <w:rFonts w:hint="eastAsia"/>
              </w:rPr>
              <w:t>缺省设置</w:t>
            </w:r>
          </w:p>
        </w:tc>
        <w:tc>
          <w:tcPr>
            <w:tcW w:w="4056" w:type="dxa"/>
          </w:tcPr>
          <w:p w14:paraId="3A1B12F6" w14:textId="77777777" w:rsidR="009F77C4" w:rsidRPr="00C40074" w:rsidRDefault="009F77C4" w:rsidP="004F08C7">
            <w:pPr>
              <w:pStyle w:val="TableHeading"/>
            </w:pPr>
            <w:r w:rsidRPr="00C40074">
              <w:rPr>
                <w:rFonts w:hint="eastAsia"/>
              </w:rPr>
              <w:t>备注</w:t>
            </w:r>
          </w:p>
        </w:tc>
      </w:tr>
      <w:tr w:rsidR="009F77C4" w:rsidRPr="00C40074" w14:paraId="220262D8" w14:textId="77777777" w:rsidTr="004F08C7">
        <w:trPr>
          <w:trHeight w:val="420"/>
        </w:trPr>
        <w:tc>
          <w:tcPr>
            <w:tcW w:w="2206" w:type="dxa"/>
          </w:tcPr>
          <w:p w14:paraId="63588846" w14:textId="77777777" w:rsidR="009F77C4" w:rsidRPr="00C40074" w:rsidRDefault="009F77C4" w:rsidP="004F08C7">
            <w:pPr>
              <w:pStyle w:val="TableText"/>
            </w:pPr>
            <w:r w:rsidRPr="00C40074">
              <w:rPr>
                <w:rFonts w:hint="eastAsia"/>
              </w:rPr>
              <w:t>端口自协商配置</w:t>
            </w:r>
          </w:p>
        </w:tc>
        <w:tc>
          <w:tcPr>
            <w:tcW w:w="2706" w:type="dxa"/>
          </w:tcPr>
          <w:p w14:paraId="5670D299" w14:textId="77777777" w:rsidR="009F77C4" w:rsidRPr="00C40074" w:rsidRDefault="009F77C4" w:rsidP="004F08C7">
            <w:pPr>
              <w:pStyle w:val="TableText"/>
              <w:rPr>
                <w:i/>
              </w:rPr>
            </w:pPr>
            <w:r w:rsidRPr="00C40074">
              <w:rPr>
                <w:rFonts w:hint="eastAsia"/>
              </w:rPr>
              <w:t>on</w:t>
            </w:r>
          </w:p>
        </w:tc>
        <w:tc>
          <w:tcPr>
            <w:tcW w:w="4056" w:type="dxa"/>
          </w:tcPr>
          <w:p w14:paraId="414C2A5F" w14:textId="77777777" w:rsidR="009F77C4" w:rsidRPr="00C40074" w:rsidRDefault="009F77C4" w:rsidP="004F08C7">
            <w:pPr>
              <w:pStyle w:val="TableText"/>
            </w:pPr>
            <w:r w:rsidRPr="00C40074">
              <w:rPr>
                <w:rFonts w:hint="eastAsia"/>
              </w:rPr>
              <w:t>可以更改设置</w:t>
            </w:r>
          </w:p>
        </w:tc>
      </w:tr>
      <w:tr w:rsidR="009F77C4" w:rsidRPr="00C40074" w14:paraId="1E006DD6" w14:textId="77777777" w:rsidTr="004F08C7">
        <w:trPr>
          <w:trHeight w:val="420"/>
        </w:trPr>
        <w:tc>
          <w:tcPr>
            <w:tcW w:w="2206" w:type="dxa"/>
          </w:tcPr>
          <w:p w14:paraId="5096B443" w14:textId="77777777" w:rsidR="009F77C4" w:rsidRPr="00C40074" w:rsidRDefault="009F77C4" w:rsidP="004F08C7">
            <w:pPr>
              <w:pStyle w:val="TableText"/>
            </w:pPr>
            <w:r w:rsidRPr="00C40074">
              <w:rPr>
                <w:rFonts w:hint="eastAsia"/>
              </w:rPr>
              <w:t>端口MTU</w:t>
            </w:r>
          </w:p>
        </w:tc>
        <w:tc>
          <w:tcPr>
            <w:tcW w:w="2706" w:type="dxa"/>
          </w:tcPr>
          <w:p w14:paraId="408E463B" w14:textId="77777777" w:rsidR="009F77C4" w:rsidRPr="00C40074" w:rsidRDefault="009F77C4" w:rsidP="004F08C7">
            <w:pPr>
              <w:pStyle w:val="TableText"/>
            </w:pPr>
            <w:r w:rsidRPr="00C40074">
              <w:rPr>
                <w:rFonts w:hint="eastAsia"/>
              </w:rPr>
              <w:t>1500</w:t>
            </w:r>
          </w:p>
        </w:tc>
        <w:tc>
          <w:tcPr>
            <w:tcW w:w="4056" w:type="dxa"/>
          </w:tcPr>
          <w:p w14:paraId="2D2921BF" w14:textId="77777777" w:rsidR="009F77C4" w:rsidRPr="00C40074" w:rsidRDefault="009F77C4" w:rsidP="004F08C7">
            <w:pPr>
              <w:pStyle w:val="TableText"/>
            </w:pPr>
            <w:r w:rsidRPr="00C40074">
              <w:rPr>
                <w:rFonts w:hint="eastAsia"/>
              </w:rPr>
              <w:t>可以更改设置</w:t>
            </w:r>
          </w:p>
        </w:tc>
      </w:tr>
      <w:tr w:rsidR="009F77C4" w:rsidRPr="00C40074" w14:paraId="3C27F0B9" w14:textId="77777777" w:rsidTr="004F08C7">
        <w:trPr>
          <w:trHeight w:val="420"/>
        </w:trPr>
        <w:tc>
          <w:tcPr>
            <w:tcW w:w="2206" w:type="dxa"/>
          </w:tcPr>
          <w:p w14:paraId="11826F3B" w14:textId="77777777" w:rsidR="009F77C4" w:rsidRPr="00C40074" w:rsidRDefault="009F77C4" w:rsidP="004F08C7">
            <w:pPr>
              <w:pStyle w:val="TableText"/>
            </w:pPr>
            <w:r w:rsidRPr="00C40074">
              <w:rPr>
                <w:rFonts w:hint="eastAsia"/>
              </w:rPr>
              <w:t>端口管理状态</w:t>
            </w:r>
          </w:p>
        </w:tc>
        <w:tc>
          <w:tcPr>
            <w:tcW w:w="2706" w:type="dxa"/>
          </w:tcPr>
          <w:p w14:paraId="53F1DEA8" w14:textId="77777777" w:rsidR="009F77C4" w:rsidRPr="00C40074" w:rsidRDefault="009F77C4" w:rsidP="004F08C7">
            <w:pPr>
              <w:pStyle w:val="TableText"/>
            </w:pPr>
            <w:r w:rsidRPr="00C40074">
              <w:rPr>
                <w:rFonts w:hint="eastAsia"/>
              </w:rPr>
              <w:t>no shutdown</w:t>
            </w:r>
          </w:p>
        </w:tc>
        <w:tc>
          <w:tcPr>
            <w:tcW w:w="4056" w:type="dxa"/>
          </w:tcPr>
          <w:p w14:paraId="00F7C407" w14:textId="77777777" w:rsidR="009F77C4" w:rsidRPr="00C40074" w:rsidRDefault="009F77C4" w:rsidP="004F08C7">
            <w:pPr>
              <w:pStyle w:val="TableText"/>
            </w:pPr>
            <w:r w:rsidRPr="00C40074">
              <w:rPr>
                <w:rFonts w:hint="eastAsia"/>
              </w:rPr>
              <w:t>可以更改设置</w:t>
            </w:r>
          </w:p>
        </w:tc>
      </w:tr>
    </w:tbl>
    <w:p w14:paraId="634ABB2E" w14:textId="77777777" w:rsidR="009F77C4" w:rsidRPr="00DA7C2A" w:rsidRDefault="009F77C4" w:rsidP="009F77C4">
      <w:pPr>
        <w:ind w:firstLine="420"/>
      </w:pPr>
    </w:p>
    <w:p w14:paraId="44FBAE13" w14:textId="77777777" w:rsidR="009F77C4" w:rsidRPr="00C40074" w:rsidRDefault="009F77C4" w:rsidP="009F77C4">
      <w:pPr>
        <w:pStyle w:val="NotesHeading"/>
      </w:pPr>
      <w:r w:rsidRPr="00C40074">
        <w:rPr>
          <w:noProof/>
        </w:rPr>
        <w:drawing>
          <wp:inline distT="0" distB="0" distL="0" distR="0" wp14:anchorId="7D96FF49" wp14:editId="24CC8244">
            <wp:extent cx="590550" cy="238125"/>
            <wp:effectExtent l="19050" t="0" r="0" b="0"/>
            <wp:docPr id="3047" name="图片 304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651EAFE" w14:textId="77777777" w:rsidR="009F77C4" w:rsidRPr="00C40074" w:rsidRDefault="009F77C4" w:rsidP="009F77C4">
      <w:pPr>
        <w:pStyle w:val="NotesTextList1"/>
        <w:rPr>
          <w:lang w:eastAsia="zh-CN"/>
        </w:rPr>
      </w:pPr>
      <w:r w:rsidRPr="00C40074">
        <w:rPr>
          <w:rFonts w:hint="eastAsia"/>
          <w:lang w:eastAsia="zh-CN"/>
        </w:rPr>
        <w:t>物理接口在设备启动的时候就已经创建，不支持在设备运行过程中创建或者删除。</w:t>
      </w:r>
    </w:p>
    <w:p w14:paraId="0FB0CED2" w14:textId="77777777" w:rsidR="009F77C4" w:rsidRPr="00C40074" w:rsidRDefault="009F77C4" w:rsidP="009F77C4">
      <w:pPr>
        <w:pStyle w:val="NotesTextList1"/>
        <w:rPr>
          <w:lang w:eastAsia="zh-CN"/>
        </w:rPr>
      </w:pPr>
      <w:r w:rsidRPr="00C40074">
        <w:rPr>
          <w:rFonts w:hint="eastAsia"/>
          <w:lang w:eastAsia="zh-CN"/>
        </w:rPr>
        <w:t>可以通过修改以太网的端口的配置来改变物理接口的运行方式。</w:t>
      </w:r>
    </w:p>
    <w:p w14:paraId="0CFAF8C7" w14:textId="77777777" w:rsidR="009F77C4" w:rsidRPr="00326C92" w:rsidRDefault="009F77C4" w:rsidP="009F77C4">
      <w:pPr>
        <w:spacing w:line="200" w:lineRule="exact"/>
        <w:ind w:firstLine="420"/>
      </w:pPr>
    </w:p>
    <w:p w14:paraId="13269D66" w14:textId="77777777" w:rsidR="009F77C4" w:rsidRPr="00441134" w:rsidRDefault="009F77C4" w:rsidP="009F77C4">
      <w:pPr>
        <w:pStyle w:val="30"/>
      </w:pPr>
      <w:bookmarkStart w:id="6810" w:name="_Toc44618452"/>
      <w:bookmarkStart w:id="6811" w:name="_Toc60069323"/>
      <w:bookmarkStart w:id="6812" w:name="_Toc61022792"/>
      <w:r w:rsidRPr="00441134">
        <w:rPr>
          <w:rFonts w:hint="eastAsia"/>
        </w:rPr>
        <w:t>接口显示</w:t>
      </w:r>
      <w:bookmarkEnd w:id="6810"/>
      <w:bookmarkEnd w:id="6811"/>
      <w:bookmarkEnd w:id="6812"/>
    </w:p>
    <w:p w14:paraId="4B7100E2"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_Ref44612298 \r \h</w:instrText>
      </w:r>
      <w:r>
        <w:instrText xml:space="preserve"> </w:instrText>
      </w:r>
      <w:r>
        <w:rPr>
          <w:color w:val="0000FF"/>
          <w:u w:val="single"/>
        </w:rPr>
      </w:r>
      <w:r>
        <w:rPr>
          <w:color w:val="0000FF"/>
          <w:u w:val="single"/>
        </w:rPr>
        <w:fldChar w:fldCharType="separate"/>
      </w:r>
      <w:r>
        <w:rPr>
          <w:rFonts w:hint="eastAsia"/>
        </w:rPr>
        <w:t>图</w:t>
      </w:r>
      <w:r>
        <w:rPr>
          <w:rFonts w:hint="eastAsia"/>
        </w:rPr>
        <w:t>34-1</w:t>
      </w:r>
      <w:r>
        <w:rPr>
          <w:color w:val="0000FF"/>
          <w:u w:val="single"/>
        </w:rPr>
        <w:fldChar w:fldCharType="end"/>
      </w:r>
      <w:r w:rsidRPr="00441134">
        <w:rPr>
          <w:rFonts w:hint="eastAsia"/>
        </w:rPr>
        <w:t>所示，点击导航栏中的“</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物理接口”，进入物理接口的显示界面。</w:t>
      </w:r>
    </w:p>
    <w:p w14:paraId="493BCC19" w14:textId="77777777" w:rsidR="009F77C4" w:rsidRPr="00C40074" w:rsidRDefault="009F77C4" w:rsidP="009F77C4">
      <w:pPr>
        <w:pStyle w:val="FigureDescription"/>
        <w:spacing w:before="156" w:after="156"/>
      </w:pPr>
      <w:bookmarkStart w:id="6813" w:name="_Ref44612298"/>
      <w:r w:rsidRPr="00C40074">
        <w:rPr>
          <w:rFonts w:hint="eastAsia"/>
        </w:rPr>
        <w:t>物理接口显示界面</w:t>
      </w:r>
      <w:bookmarkEnd w:id="6813"/>
    </w:p>
    <w:p w14:paraId="1611A770" w14:textId="77777777" w:rsidR="009F77C4" w:rsidRDefault="009F77C4" w:rsidP="009F77C4">
      <w:pPr>
        <w:pStyle w:val="Figure"/>
      </w:pPr>
      <w:r w:rsidRPr="00EE7109">
        <w:t xml:space="preserve"> </w:t>
      </w:r>
      <w:r>
        <w:drawing>
          <wp:inline distT="0" distB="0" distL="0" distR="0" wp14:anchorId="54AE3029" wp14:editId="397A7D58">
            <wp:extent cx="5634566" cy="824314"/>
            <wp:effectExtent l="0" t="0" r="4445" b="0"/>
            <wp:docPr id="3574" name="图片 3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2"/>
                    <a:stretch>
                      <a:fillRect/>
                    </a:stretch>
                  </pic:blipFill>
                  <pic:spPr>
                    <a:xfrm>
                      <a:off x="0" y="0"/>
                      <a:ext cx="5661569" cy="828264"/>
                    </a:xfrm>
                    <a:prstGeom prst="rect">
                      <a:avLst/>
                    </a:prstGeom>
                  </pic:spPr>
                </pic:pic>
              </a:graphicData>
            </a:graphic>
          </wp:inline>
        </w:drawing>
      </w:r>
    </w:p>
    <w:p w14:paraId="3E512AAF" w14:textId="77777777" w:rsidR="009F77C4" w:rsidRDefault="009F77C4" w:rsidP="009F77C4">
      <w:pPr>
        <w:spacing w:line="200" w:lineRule="exact"/>
        <w:ind w:firstLine="420"/>
      </w:pPr>
    </w:p>
    <w:p w14:paraId="4ADF61DA" w14:textId="77777777" w:rsidR="009F77C4" w:rsidRPr="00C40074" w:rsidRDefault="009F77C4" w:rsidP="009F77C4">
      <w:pPr>
        <w:pStyle w:val="TableDescription"/>
      </w:pPr>
      <w:r w:rsidRPr="00C40074">
        <w:rPr>
          <w:rFonts w:hint="eastAsia"/>
        </w:rPr>
        <w:t>物理接口显示界面详细描述表</w:t>
      </w:r>
    </w:p>
    <w:tbl>
      <w:tblPr>
        <w:tblStyle w:val="table0"/>
        <w:tblW w:w="9014" w:type="dxa"/>
        <w:tblLayout w:type="fixed"/>
        <w:tblLook w:val="04A0" w:firstRow="1" w:lastRow="0" w:firstColumn="1" w:lastColumn="0" w:noHBand="0" w:noVBand="1"/>
      </w:tblPr>
      <w:tblGrid>
        <w:gridCol w:w="1933"/>
        <w:gridCol w:w="7081"/>
      </w:tblGrid>
      <w:tr w:rsidR="009F77C4" w:rsidRPr="00C40074" w14:paraId="491EB86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933" w:type="dxa"/>
          </w:tcPr>
          <w:p w14:paraId="76B9BFB5" w14:textId="77777777" w:rsidR="009F77C4" w:rsidRPr="00C40074" w:rsidRDefault="009F77C4" w:rsidP="004F08C7">
            <w:pPr>
              <w:pStyle w:val="TableHeading"/>
            </w:pPr>
            <w:r w:rsidRPr="00C40074">
              <w:rPr>
                <w:rFonts w:hint="eastAsia"/>
              </w:rPr>
              <w:t>配置项</w:t>
            </w:r>
          </w:p>
        </w:tc>
        <w:tc>
          <w:tcPr>
            <w:tcW w:w="7081" w:type="dxa"/>
          </w:tcPr>
          <w:p w14:paraId="4EFC88F3" w14:textId="77777777" w:rsidR="009F77C4" w:rsidRPr="00C40074" w:rsidRDefault="009F77C4" w:rsidP="004F08C7">
            <w:pPr>
              <w:pStyle w:val="TableHeading"/>
            </w:pPr>
            <w:r w:rsidRPr="00C40074">
              <w:rPr>
                <w:rFonts w:hint="eastAsia"/>
              </w:rPr>
              <w:t>说明</w:t>
            </w:r>
          </w:p>
        </w:tc>
      </w:tr>
      <w:tr w:rsidR="009F77C4" w:rsidRPr="00C40074" w14:paraId="1BDB6971" w14:textId="77777777" w:rsidTr="004F08C7">
        <w:trPr>
          <w:trHeight w:val="420"/>
        </w:trPr>
        <w:tc>
          <w:tcPr>
            <w:tcW w:w="1933" w:type="dxa"/>
          </w:tcPr>
          <w:p w14:paraId="3A95375D" w14:textId="77777777" w:rsidR="009F77C4" w:rsidRPr="00C40074" w:rsidRDefault="009F77C4" w:rsidP="004F08C7">
            <w:pPr>
              <w:pStyle w:val="TableText"/>
            </w:pPr>
            <w:r w:rsidRPr="00C40074">
              <w:rPr>
                <w:rFonts w:hint="eastAsia"/>
              </w:rPr>
              <w:t>接口名称</w:t>
            </w:r>
          </w:p>
        </w:tc>
        <w:tc>
          <w:tcPr>
            <w:tcW w:w="7081" w:type="dxa"/>
          </w:tcPr>
          <w:p w14:paraId="0979AC80" w14:textId="77777777" w:rsidR="009F77C4" w:rsidRPr="00C40074" w:rsidRDefault="009F77C4" w:rsidP="004F08C7">
            <w:pPr>
              <w:pStyle w:val="TableText"/>
            </w:pPr>
            <w:r w:rsidRPr="00C40074">
              <w:rPr>
                <w:rFonts w:hint="eastAsia"/>
              </w:rPr>
              <w:t>物理接口名称</w:t>
            </w:r>
          </w:p>
        </w:tc>
      </w:tr>
      <w:tr w:rsidR="009F77C4" w:rsidRPr="00C40074" w14:paraId="688B5081" w14:textId="77777777" w:rsidTr="004F08C7">
        <w:trPr>
          <w:trHeight w:val="420"/>
        </w:trPr>
        <w:tc>
          <w:tcPr>
            <w:tcW w:w="1933" w:type="dxa"/>
          </w:tcPr>
          <w:p w14:paraId="4B68DDB4" w14:textId="77777777" w:rsidR="009F77C4" w:rsidRPr="00C40074" w:rsidRDefault="009F77C4" w:rsidP="004F08C7">
            <w:pPr>
              <w:pStyle w:val="TableText"/>
            </w:pPr>
            <w:r>
              <w:rPr>
                <w:rFonts w:hint="eastAsia"/>
              </w:rPr>
              <w:t>描述</w:t>
            </w:r>
          </w:p>
        </w:tc>
        <w:tc>
          <w:tcPr>
            <w:tcW w:w="7081" w:type="dxa"/>
          </w:tcPr>
          <w:p w14:paraId="110E3170" w14:textId="77777777" w:rsidR="009F77C4" w:rsidRPr="00C40074" w:rsidRDefault="009F77C4" w:rsidP="004F08C7">
            <w:pPr>
              <w:pStyle w:val="TableText"/>
            </w:pPr>
            <w:r w:rsidRPr="00C40074">
              <w:rPr>
                <w:rFonts w:hint="eastAsia"/>
              </w:rPr>
              <w:t>接口描述</w:t>
            </w:r>
          </w:p>
        </w:tc>
      </w:tr>
      <w:tr w:rsidR="009F77C4" w:rsidRPr="00C40074" w14:paraId="3AE32D4B" w14:textId="77777777" w:rsidTr="004F08C7">
        <w:trPr>
          <w:trHeight w:val="420"/>
        </w:trPr>
        <w:tc>
          <w:tcPr>
            <w:tcW w:w="1933" w:type="dxa"/>
          </w:tcPr>
          <w:p w14:paraId="439C5541" w14:textId="77777777" w:rsidR="009F77C4" w:rsidRPr="00C40074" w:rsidRDefault="009F77C4" w:rsidP="004F08C7">
            <w:pPr>
              <w:pStyle w:val="TableText"/>
            </w:pPr>
            <w:r w:rsidRPr="00C40074">
              <w:rPr>
                <w:rFonts w:hint="eastAsia"/>
              </w:rPr>
              <w:t>IP地址</w:t>
            </w:r>
          </w:p>
        </w:tc>
        <w:tc>
          <w:tcPr>
            <w:tcW w:w="7081" w:type="dxa"/>
          </w:tcPr>
          <w:p w14:paraId="5F7F8A22" w14:textId="77777777" w:rsidR="009F77C4" w:rsidRPr="00C40074" w:rsidRDefault="009F77C4" w:rsidP="004F08C7">
            <w:pPr>
              <w:pStyle w:val="TableText"/>
            </w:pPr>
            <w:r w:rsidRPr="00C40074">
              <w:rPr>
                <w:rFonts w:hint="eastAsia"/>
              </w:rPr>
              <w:t>接口的IP地址/掩码，可以通过静态配置、</w:t>
            </w:r>
            <w:r w:rsidRPr="00C40074">
              <w:t>DHCP</w:t>
            </w:r>
            <w:r w:rsidRPr="00C40074">
              <w:rPr>
                <w:rFonts w:hint="eastAsia"/>
              </w:rPr>
              <w:t>、</w:t>
            </w:r>
            <w:r w:rsidRPr="00C40074">
              <w:t>PPPoE</w:t>
            </w:r>
            <w:r w:rsidRPr="00C40074">
              <w:rPr>
                <w:rFonts w:hint="eastAsia"/>
              </w:rPr>
              <w:t>获取</w:t>
            </w:r>
          </w:p>
        </w:tc>
      </w:tr>
      <w:tr w:rsidR="009F77C4" w:rsidRPr="00C40074" w14:paraId="25A2DC7C" w14:textId="77777777" w:rsidTr="004F08C7">
        <w:trPr>
          <w:trHeight w:val="420"/>
        </w:trPr>
        <w:tc>
          <w:tcPr>
            <w:tcW w:w="1933" w:type="dxa"/>
          </w:tcPr>
          <w:p w14:paraId="384D6226" w14:textId="77777777" w:rsidR="009F77C4" w:rsidRPr="00C40074" w:rsidRDefault="009F77C4" w:rsidP="004F08C7">
            <w:pPr>
              <w:pStyle w:val="TableText"/>
            </w:pPr>
            <w:r w:rsidRPr="00C40074">
              <w:rPr>
                <w:rFonts w:hint="eastAsia"/>
              </w:rPr>
              <w:t>IPv6地址</w:t>
            </w:r>
          </w:p>
        </w:tc>
        <w:tc>
          <w:tcPr>
            <w:tcW w:w="7081" w:type="dxa"/>
          </w:tcPr>
          <w:p w14:paraId="0BBB25B9" w14:textId="77777777" w:rsidR="009F77C4" w:rsidRPr="00C40074" w:rsidRDefault="009F77C4" w:rsidP="004F08C7">
            <w:pPr>
              <w:pStyle w:val="TableText"/>
            </w:pPr>
            <w:r w:rsidRPr="00C40074">
              <w:rPr>
                <w:rFonts w:hint="eastAsia"/>
              </w:rPr>
              <w:t>接口的</w:t>
            </w:r>
            <w:r w:rsidRPr="00C40074">
              <w:t>IP</w:t>
            </w:r>
            <w:r w:rsidRPr="00C40074">
              <w:rPr>
                <w:rFonts w:hint="eastAsia"/>
              </w:rPr>
              <w:t>v6地址</w:t>
            </w:r>
            <w:r w:rsidRPr="00C40074">
              <w:t>/</w:t>
            </w:r>
            <w:r w:rsidRPr="00C40074">
              <w:rPr>
                <w:rFonts w:hint="eastAsia"/>
              </w:rPr>
              <w:t>前缀长度，可以</w:t>
            </w:r>
            <w:r w:rsidRPr="00AC3809">
              <w:rPr>
                <w:rFonts w:hint="eastAsia"/>
              </w:rPr>
              <w:t>通过静态配置、DHCP、PPPoE、</w:t>
            </w:r>
            <w:r>
              <w:t>NDRA</w:t>
            </w:r>
            <w:r w:rsidRPr="00AC3809">
              <w:rPr>
                <w:rFonts w:hint="eastAsia"/>
              </w:rPr>
              <w:t>获取</w:t>
            </w:r>
            <w:r>
              <w:rPr>
                <w:rFonts w:hint="eastAsia"/>
              </w:rPr>
              <w:t>。</w:t>
            </w:r>
          </w:p>
        </w:tc>
      </w:tr>
      <w:tr w:rsidR="009F77C4" w:rsidRPr="00C40074" w14:paraId="060444DA" w14:textId="77777777" w:rsidTr="004F08C7">
        <w:trPr>
          <w:trHeight w:val="420"/>
        </w:trPr>
        <w:tc>
          <w:tcPr>
            <w:tcW w:w="1933" w:type="dxa"/>
          </w:tcPr>
          <w:p w14:paraId="73F15650" w14:textId="77777777" w:rsidR="009F77C4" w:rsidRPr="00C40074" w:rsidRDefault="009F77C4" w:rsidP="004F08C7">
            <w:pPr>
              <w:pStyle w:val="TableText"/>
            </w:pPr>
            <w:r w:rsidRPr="00C40074">
              <w:rPr>
                <w:rFonts w:hint="eastAsia"/>
              </w:rPr>
              <w:t>MAC地址</w:t>
            </w:r>
          </w:p>
        </w:tc>
        <w:tc>
          <w:tcPr>
            <w:tcW w:w="7081" w:type="dxa"/>
          </w:tcPr>
          <w:p w14:paraId="0C893007" w14:textId="77777777" w:rsidR="009F77C4" w:rsidRPr="00C40074" w:rsidRDefault="009F77C4" w:rsidP="004F08C7">
            <w:pPr>
              <w:pStyle w:val="TableText"/>
            </w:pPr>
            <w:r w:rsidRPr="00C40074">
              <w:rPr>
                <w:rFonts w:hint="eastAsia"/>
              </w:rPr>
              <w:t>该接口对应的MAC地址</w:t>
            </w:r>
          </w:p>
        </w:tc>
      </w:tr>
      <w:tr w:rsidR="009F77C4" w:rsidRPr="00C40074" w14:paraId="1EC42C25" w14:textId="77777777" w:rsidTr="004F08C7">
        <w:trPr>
          <w:trHeight w:val="420"/>
        </w:trPr>
        <w:tc>
          <w:tcPr>
            <w:tcW w:w="1933" w:type="dxa"/>
          </w:tcPr>
          <w:p w14:paraId="6CD21D89" w14:textId="77777777" w:rsidR="009F77C4" w:rsidRPr="00C40074" w:rsidRDefault="009F77C4" w:rsidP="004F08C7">
            <w:pPr>
              <w:pStyle w:val="TableText"/>
            </w:pPr>
            <w:r w:rsidRPr="00C40074">
              <w:rPr>
                <w:rFonts w:hint="eastAsia"/>
              </w:rPr>
              <w:t>工作模式</w:t>
            </w:r>
          </w:p>
        </w:tc>
        <w:tc>
          <w:tcPr>
            <w:tcW w:w="7081" w:type="dxa"/>
          </w:tcPr>
          <w:p w14:paraId="53C3EF67" w14:textId="77777777" w:rsidR="009F77C4" w:rsidRPr="00C40074" w:rsidRDefault="009F77C4" w:rsidP="004F08C7">
            <w:pPr>
              <w:pStyle w:val="TableText"/>
            </w:pPr>
            <w:r w:rsidRPr="00C40074">
              <w:rPr>
                <w:rFonts w:hint="eastAsia"/>
              </w:rPr>
              <w:t>接口工作在route模式还是switch模式</w:t>
            </w:r>
          </w:p>
        </w:tc>
      </w:tr>
      <w:tr w:rsidR="009F77C4" w:rsidRPr="00C40074" w14:paraId="43ADC3E0" w14:textId="77777777" w:rsidTr="004F08C7">
        <w:trPr>
          <w:trHeight w:val="420"/>
        </w:trPr>
        <w:tc>
          <w:tcPr>
            <w:tcW w:w="1933" w:type="dxa"/>
          </w:tcPr>
          <w:p w14:paraId="66DE463B" w14:textId="77777777" w:rsidR="009F77C4" w:rsidRPr="00C40074" w:rsidRDefault="009F77C4" w:rsidP="004F08C7">
            <w:pPr>
              <w:pStyle w:val="TableText"/>
            </w:pPr>
            <w:r w:rsidRPr="00C40074">
              <w:rPr>
                <w:rFonts w:hint="eastAsia"/>
              </w:rPr>
              <w:lastRenderedPageBreak/>
              <w:t>双工模式</w:t>
            </w:r>
          </w:p>
        </w:tc>
        <w:tc>
          <w:tcPr>
            <w:tcW w:w="7081" w:type="dxa"/>
          </w:tcPr>
          <w:p w14:paraId="78392783" w14:textId="77777777" w:rsidR="009F77C4" w:rsidRPr="00C40074" w:rsidRDefault="009F77C4" w:rsidP="004F08C7">
            <w:pPr>
              <w:pStyle w:val="TableText"/>
            </w:pPr>
            <w:r w:rsidRPr="00C40074">
              <w:rPr>
                <w:rFonts w:hint="eastAsia"/>
              </w:rPr>
              <w:t>设置端口双工工作模式，有全双工和半双工两种模式</w:t>
            </w:r>
          </w:p>
        </w:tc>
      </w:tr>
      <w:tr w:rsidR="009F77C4" w:rsidRPr="00C40074" w14:paraId="37688B96" w14:textId="77777777" w:rsidTr="004F08C7">
        <w:trPr>
          <w:trHeight w:val="420"/>
        </w:trPr>
        <w:tc>
          <w:tcPr>
            <w:tcW w:w="1933" w:type="dxa"/>
          </w:tcPr>
          <w:p w14:paraId="7C4048CE" w14:textId="77777777" w:rsidR="009F77C4" w:rsidRPr="00C40074" w:rsidRDefault="009F77C4" w:rsidP="004F08C7">
            <w:pPr>
              <w:pStyle w:val="TableText"/>
            </w:pPr>
            <w:r w:rsidRPr="00C40074">
              <w:rPr>
                <w:rFonts w:hint="eastAsia"/>
              </w:rPr>
              <w:t>速率</w:t>
            </w:r>
          </w:p>
        </w:tc>
        <w:tc>
          <w:tcPr>
            <w:tcW w:w="7081" w:type="dxa"/>
          </w:tcPr>
          <w:p w14:paraId="4935FE45" w14:textId="77777777" w:rsidR="009F77C4" w:rsidRPr="00C40074" w:rsidRDefault="009F77C4" w:rsidP="004F08C7">
            <w:pPr>
              <w:pStyle w:val="TableText"/>
            </w:pPr>
            <w:r w:rsidRPr="00C40074">
              <w:rPr>
                <w:rFonts w:hint="eastAsia"/>
              </w:rPr>
              <w:t>接口支持的数据传输速率</w:t>
            </w:r>
          </w:p>
        </w:tc>
      </w:tr>
      <w:tr w:rsidR="009F77C4" w:rsidRPr="00C40074" w14:paraId="779B4618" w14:textId="77777777" w:rsidTr="004F08C7">
        <w:trPr>
          <w:trHeight w:val="420"/>
        </w:trPr>
        <w:tc>
          <w:tcPr>
            <w:tcW w:w="1933" w:type="dxa"/>
          </w:tcPr>
          <w:p w14:paraId="40BFD042" w14:textId="77777777" w:rsidR="009F77C4" w:rsidRPr="00C40074" w:rsidRDefault="009F77C4" w:rsidP="004F08C7">
            <w:pPr>
              <w:pStyle w:val="TableText"/>
            </w:pPr>
            <w:r w:rsidRPr="00C40074">
              <w:rPr>
                <w:rFonts w:hint="eastAsia"/>
              </w:rPr>
              <w:t>连接状态</w:t>
            </w:r>
          </w:p>
        </w:tc>
        <w:tc>
          <w:tcPr>
            <w:tcW w:w="7081" w:type="dxa"/>
          </w:tcPr>
          <w:p w14:paraId="19A55ADB" w14:textId="77777777" w:rsidR="009F77C4" w:rsidRPr="00C40074" w:rsidRDefault="009F77C4" w:rsidP="004F08C7">
            <w:pPr>
              <w:pStyle w:val="TableText"/>
            </w:pPr>
            <w:r w:rsidRPr="00C40074">
              <w:rPr>
                <w:rFonts w:hint="eastAsia"/>
              </w:rPr>
              <w:t>接口的连接状态</w:t>
            </w:r>
          </w:p>
        </w:tc>
      </w:tr>
      <w:tr w:rsidR="009F77C4" w:rsidRPr="00C40074" w14:paraId="4E8D2F67" w14:textId="77777777" w:rsidTr="004F08C7">
        <w:trPr>
          <w:trHeight w:val="420"/>
        </w:trPr>
        <w:tc>
          <w:tcPr>
            <w:tcW w:w="1933" w:type="dxa"/>
          </w:tcPr>
          <w:p w14:paraId="1ADCEBF3" w14:textId="77777777" w:rsidR="009F77C4" w:rsidRPr="00C40074" w:rsidRDefault="009F77C4" w:rsidP="004F08C7">
            <w:pPr>
              <w:pStyle w:val="TableText"/>
            </w:pPr>
            <w:r>
              <w:rPr>
                <w:rFonts w:hint="eastAsia"/>
              </w:rPr>
              <w:t>网口介质</w:t>
            </w:r>
          </w:p>
        </w:tc>
        <w:tc>
          <w:tcPr>
            <w:tcW w:w="7081" w:type="dxa"/>
          </w:tcPr>
          <w:p w14:paraId="28548C0A" w14:textId="77777777" w:rsidR="009F77C4" w:rsidRPr="00C40074" w:rsidRDefault="009F77C4" w:rsidP="004F08C7">
            <w:pPr>
              <w:pStyle w:val="TableText"/>
            </w:pPr>
            <w:r>
              <w:rPr>
                <w:rFonts w:hint="eastAsia"/>
              </w:rPr>
              <w:t>光/电</w:t>
            </w:r>
            <w:r>
              <w:t>/</w:t>
            </w:r>
            <w:r>
              <w:rPr>
                <w:rFonts w:hint="eastAsia"/>
              </w:rPr>
              <w:t>光电</w:t>
            </w:r>
            <w:r>
              <w:t>复用口</w:t>
            </w:r>
          </w:p>
        </w:tc>
      </w:tr>
      <w:tr w:rsidR="009F77C4" w:rsidRPr="00C40074" w14:paraId="644B6E8A" w14:textId="77777777" w:rsidTr="004F08C7">
        <w:trPr>
          <w:trHeight w:val="420"/>
        </w:trPr>
        <w:tc>
          <w:tcPr>
            <w:tcW w:w="1933" w:type="dxa"/>
          </w:tcPr>
          <w:p w14:paraId="19605F1B" w14:textId="77777777" w:rsidR="009F77C4" w:rsidRPr="00C40074" w:rsidRDefault="009F77C4" w:rsidP="004F08C7">
            <w:pPr>
              <w:pStyle w:val="TableText"/>
            </w:pPr>
            <w:r w:rsidRPr="00C40074">
              <w:rPr>
                <w:rFonts w:hint="eastAsia"/>
              </w:rPr>
              <w:t>启用状态</w:t>
            </w:r>
          </w:p>
        </w:tc>
        <w:tc>
          <w:tcPr>
            <w:tcW w:w="7081" w:type="dxa"/>
          </w:tcPr>
          <w:p w14:paraId="212D5CBC" w14:textId="77777777" w:rsidR="009F77C4" w:rsidRPr="00C40074" w:rsidRDefault="009F77C4" w:rsidP="004F08C7">
            <w:pPr>
              <w:pStyle w:val="TableText"/>
            </w:pPr>
            <w:r w:rsidRPr="00C40074">
              <w:rPr>
                <w:rFonts w:hint="eastAsia"/>
              </w:rPr>
              <w:t>接口是否被启用</w:t>
            </w:r>
          </w:p>
        </w:tc>
      </w:tr>
      <w:tr w:rsidR="009F77C4" w:rsidRPr="00C40074" w14:paraId="555BC48D" w14:textId="77777777" w:rsidTr="004F08C7">
        <w:trPr>
          <w:trHeight w:val="420"/>
        </w:trPr>
        <w:tc>
          <w:tcPr>
            <w:tcW w:w="1933" w:type="dxa"/>
          </w:tcPr>
          <w:p w14:paraId="3CDC8098" w14:textId="77777777" w:rsidR="009F77C4" w:rsidRPr="00C40074" w:rsidRDefault="009F77C4" w:rsidP="004F08C7">
            <w:pPr>
              <w:pStyle w:val="TableText"/>
            </w:pPr>
            <w:r w:rsidRPr="00C40074">
              <w:rPr>
                <w:rFonts w:hint="eastAsia"/>
              </w:rPr>
              <w:t>操作</w:t>
            </w:r>
          </w:p>
        </w:tc>
        <w:tc>
          <w:tcPr>
            <w:tcW w:w="7081" w:type="dxa"/>
          </w:tcPr>
          <w:p w14:paraId="723E269A" w14:textId="77777777" w:rsidR="009F77C4" w:rsidRPr="00C40074" w:rsidRDefault="009F77C4" w:rsidP="004F08C7">
            <w:pPr>
              <w:pStyle w:val="TableText"/>
            </w:pPr>
            <w:r w:rsidRPr="00C40074">
              <w:rPr>
                <w:rFonts w:hint="eastAsia"/>
              </w:rPr>
              <w:t>对该接口进行编辑</w:t>
            </w:r>
          </w:p>
        </w:tc>
      </w:tr>
    </w:tbl>
    <w:p w14:paraId="3C903090" w14:textId="77777777" w:rsidR="009F77C4" w:rsidRPr="00326C92" w:rsidRDefault="009F77C4" w:rsidP="009F77C4">
      <w:pPr>
        <w:ind w:firstLine="420"/>
      </w:pPr>
    </w:p>
    <w:p w14:paraId="02A3C7E7" w14:textId="77777777" w:rsidR="009F77C4" w:rsidRPr="00441134" w:rsidRDefault="009F77C4" w:rsidP="009F77C4">
      <w:pPr>
        <w:pStyle w:val="30"/>
      </w:pPr>
      <w:bookmarkStart w:id="6814" w:name="_Toc44618453"/>
      <w:bookmarkStart w:id="6815" w:name="_Toc60069324"/>
      <w:bookmarkStart w:id="6816" w:name="_Toc61022793"/>
      <w:r w:rsidRPr="00441134">
        <w:rPr>
          <w:rFonts w:hint="eastAsia"/>
        </w:rPr>
        <w:t>接口修改</w:t>
      </w:r>
      <w:bookmarkEnd w:id="6814"/>
      <w:bookmarkEnd w:id="6815"/>
      <w:bookmarkEnd w:id="6816"/>
    </w:p>
    <w:p w14:paraId="6038963F" w14:textId="77777777" w:rsidR="009F77C4" w:rsidRPr="00441134" w:rsidRDefault="009F77C4" w:rsidP="009F77C4">
      <w:pPr>
        <w:ind w:firstLine="420"/>
      </w:pPr>
      <w:r w:rsidRPr="00441134">
        <w:rPr>
          <w:rFonts w:hint="eastAsia"/>
        </w:rPr>
        <w:t>点击</w:t>
      </w:r>
      <w:r>
        <w:rPr>
          <w:color w:val="0000FF"/>
          <w:u w:val="single"/>
        </w:rPr>
        <w:fldChar w:fldCharType="begin"/>
      </w:r>
      <w:r>
        <w:instrText xml:space="preserve"> </w:instrText>
      </w:r>
      <w:r>
        <w:rPr>
          <w:rFonts w:hint="eastAsia"/>
        </w:rPr>
        <w:instrText>REF _Ref44608425 \r \h</w:instrText>
      </w:r>
      <w:r>
        <w:instrText xml:space="preserve"> </w:instrText>
      </w:r>
      <w:r>
        <w:rPr>
          <w:color w:val="0000FF"/>
          <w:u w:val="single"/>
        </w:rPr>
      </w:r>
      <w:r>
        <w:rPr>
          <w:color w:val="0000FF"/>
          <w:u w:val="single"/>
        </w:rPr>
        <w:fldChar w:fldCharType="separate"/>
      </w:r>
      <w:r>
        <w:rPr>
          <w:rFonts w:hint="eastAsia"/>
        </w:rPr>
        <w:t>图</w:t>
      </w:r>
      <w:r>
        <w:rPr>
          <w:rFonts w:hint="eastAsia"/>
        </w:rPr>
        <w:t>34-2</w:t>
      </w:r>
      <w:r>
        <w:rPr>
          <w:color w:val="0000FF"/>
          <w:u w:val="single"/>
        </w:rPr>
        <w:fldChar w:fldCharType="end"/>
      </w:r>
      <w:r w:rsidRPr="00441134">
        <w:rPr>
          <w:rFonts w:hint="eastAsia"/>
        </w:rPr>
        <w:t>物理</w:t>
      </w:r>
      <w:r>
        <w:rPr>
          <w:rFonts w:hint="eastAsia"/>
        </w:rPr>
        <w:t>接口</w:t>
      </w:r>
      <w:r w:rsidRPr="00441134">
        <w:rPr>
          <w:rFonts w:hint="eastAsia"/>
        </w:rPr>
        <w:t>显示界面中，对应接口下的</w:t>
      </w:r>
      <w:r w:rsidRPr="00441134">
        <w:t>&lt;</w:t>
      </w:r>
      <w:r w:rsidRPr="00441134">
        <w:rPr>
          <w:rFonts w:hint="eastAsia"/>
        </w:rPr>
        <w:t>编辑</w:t>
      </w:r>
      <w:r w:rsidRPr="00441134">
        <w:t>&gt;</w:t>
      </w:r>
      <w:r w:rsidRPr="00441134">
        <w:rPr>
          <w:rFonts w:hint="eastAsia"/>
        </w:rPr>
        <w:t>按钮，显示配置界面。</w:t>
      </w:r>
    </w:p>
    <w:p w14:paraId="75E8EAF8" w14:textId="77777777" w:rsidR="009F77C4" w:rsidRPr="00C40074" w:rsidRDefault="009F77C4" w:rsidP="009F77C4">
      <w:pPr>
        <w:pStyle w:val="FigureDescription"/>
        <w:spacing w:before="156" w:after="156"/>
      </w:pPr>
      <w:bookmarkStart w:id="6817" w:name="_Ref44608425"/>
      <w:r w:rsidRPr="00C40074">
        <w:rPr>
          <w:rFonts w:hint="eastAsia"/>
        </w:rPr>
        <w:t>物理口配置界面</w:t>
      </w:r>
      <w:bookmarkEnd w:id="6817"/>
    </w:p>
    <w:p w14:paraId="038B1526" w14:textId="77777777" w:rsidR="009F77C4" w:rsidRPr="00C40074" w:rsidRDefault="009F77C4" w:rsidP="009F77C4">
      <w:pPr>
        <w:pStyle w:val="Figure"/>
      </w:pPr>
      <w:r>
        <w:drawing>
          <wp:inline distT="0" distB="0" distL="0" distR="0" wp14:anchorId="2B277AC0" wp14:editId="249CF32A">
            <wp:extent cx="5624052" cy="3727196"/>
            <wp:effectExtent l="0" t="0" r="0" b="6985"/>
            <wp:docPr id="3067" name="图片 3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3"/>
                    <a:stretch>
                      <a:fillRect/>
                    </a:stretch>
                  </pic:blipFill>
                  <pic:spPr>
                    <a:xfrm>
                      <a:off x="0" y="0"/>
                      <a:ext cx="5641364" cy="3738669"/>
                    </a:xfrm>
                    <a:prstGeom prst="rect">
                      <a:avLst/>
                    </a:prstGeom>
                  </pic:spPr>
                </pic:pic>
              </a:graphicData>
            </a:graphic>
          </wp:inline>
        </w:drawing>
      </w:r>
    </w:p>
    <w:p w14:paraId="09B6F965" w14:textId="77777777" w:rsidR="009F77C4" w:rsidRPr="00DA7C2A" w:rsidRDefault="009F77C4" w:rsidP="009F77C4">
      <w:pPr>
        <w:ind w:firstLine="420"/>
      </w:pPr>
    </w:p>
    <w:p w14:paraId="4B8A6012" w14:textId="77777777" w:rsidR="009F77C4" w:rsidRPr="00C40074" w:rsidRDefault="009F77C4" w:rsidP="009F77C4">
      <w:pPr>
        <w:pStyle w:val="TableDescription"/>
      </w:pPr>
      <w:r w:rsidRPr="00C40074">
        <w:rPr>
          <w:rFonts w:hint="eastAsia"/>
        </w:rPr>
        <w:t>物理接口配置详细描述表</w:t>
      </w:r>
    </w:p>
    <w:tbl>
      <w:tblPr>
        <w:tblStyle w:val="table0"/>
        <w:tblW w:w="9014" w:type="dxa"/>
        <w:tblLayout w:type="fixed"/>
        <w:tblLook w:val="04A0" w:firstRow="1" w:lastRow="0" w:firstColumn="1" w:lastColumn="0" w:noHBand="0" w:noVBand="1"/>
      </w:tblPr>
      <w:tblGrid>
        <w:gridCol w:w="3073"/>
        <w:gridCol w:w="5941"/>
      </w:tblGrid>
      <w:tr w:rsidR="009F77C4" w:rsidRPr="00C40074" w14:paraId="6B36B40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073" w:type="dxa"/>
          </w:tcPr>
          <w:p w14:paraId="16947E37" w14:textId="77777777" w:rsidR="009F77C4" w:rsidRPr="00C40074" w:rsidRDefault="009F77C4" w:rsidP="004F08C7">
            <w:pPr>
              <w:pStyle w:val="TableHeading"/>
            </w:pPr>
            <w:r w:rsidRPr="00C40074">
              <w:rPr>
                <w:rFonts w:hint="eastAsia"/>
              </w:rPr>
              <w:t>配置项</w:t>
            </w:r>
          </w:p>
        </w:tc>
        <w:tc>
          <w:tcPr>
            <w:tcW w:w="5941" w:type="dxa"/>
          </w:tcPr>
          <w:p w14:paraId="59BAB821" w14:textId="77777777" w:rsidR="009F77C4" w:rsidRPr="00C40074" w:rsidRDefault="009F77C4" w:rsidP="004F08C7">
            <w:pPr>
              <w:pStyle w:val="TableHeading"/>
            </w:pPr>
            <w:r w:rsidRPr="00C40074">
              <w:rPr>
                <w:rFonts w:hint="eastAsia"/>
              </w:rPr>
              <w:t>说明</w:t>
            </w:r>
          </w:p>
        </w:tc>
      </w:tr>
      <w:tr w:rsidR="009F77C4" w:rsidRPr="00C40074" w14:paraId="5E617A47" w14:textId="77777777" w:rsidTr="004F08C7">
        <w:trPr>
          <w:trHeight w:val="420"/>
        </w:trPr>
        <w:tc>
          <w:tcPr>
            <w:tcW w:w="3073" w:type="dxa"/>
          </w:tcPr>
          <w:p w14:paraId="2CA4B1C1" w14:textId="77777777" w:rsidR="009F77C4" w:rsidRPr="00C40074" w:rsidRDefault="009F77C4" w:rsidP="004F08C7">
            <w:pPr>
              <w:pStyle w:val="TableText"/>
            </w:pPr>
            <w:r w:rsidRPr="00C40074">
              <w:rPr>
                <w:rFonts w:hint="eastAsia"/>
              </w:rPr>
              <w:t>名称</w:t>
            </w:r>
          </w:p>
        </w:tc>
        <w:tc>
          <w:tcPr>
            <w:tcW w:w="5941" w:type="dxa"/>
          </w:tcPr>
          <w:p w14:paraId="45440ADC" w14:textId="77777777" w:rsidR="009F77C4" w:rsidRPr="00C40074" w:rsidRDefault="009F77C4" w:rsidP="004F08C7">
            <w:pPr>
              <w:pStyle w:val="TableText"/>
            </w:pPr>
            <w:r w:rsidRPr="00C40074">
              <w:rPr>
                <w:rFonts w:hint="eastAsia"/>
              </w:rPr>
              <w:t>物理接口名称</w:t>
            </w:r>
          </w:p>
        </w:tc>
      </w:tr>
      <w:tr w:rsidR="009F77C4" w:rsidRPr="00C40074" w14:paraId="7D2D180C" w14:textId="77777777" w:rsidTr="004F08C7">
        <w:trPr>
          <w:trHeight w:val="420"/>
        </w:trPr>
        <w:tc>
          <w:tcPr>
            <w:tcW w:w="3073" w:type="dxa"/>
          </w:tcPr>
          <w:p w14:paraId="5C9CE642" w14:textId="77777777" w:rsidR="009F77C4" w:rsidRPr="00C40074" w:rsidRDefault="009F77C4" w:rsidP="004F08C7">
            <w:pPr>
              <w:pStyle w:val="TableText"/>
            </w:pPr>
            <w:r w:rsidRPr="00C40074">
              <w:rPr>
                <w:rFonts w:hint="eastAsia"/>
              </w:rPr>
              <w:t>描述</w:t>
            </w:r>
          </w:p>
        </w:tc>
        <w:tc>
          <w:tcPr>
            <w:tcW w:w="5941" w:type="dxa"/>
          </w:tcPr>
          <w:p w14:paraId="0A3A6478" w14:textId="77777777" w:rsidR="009F77C4" w:rsidRPr="00C40074" w:rsidRDefault="009F77C4" w:rsidP="004F08C7">
            <w:pPr>
              <w:pStyle w:val="TableText"/>
            </w:pPr>
            <w:r w:rsidRPr="00C40074">
              <w:rPr>
                <w:rFonts w:hint="eastAsia"/>
              </w:rPr>
              <w:t>接口描述</w:t>
            </w:r>
          </w:p>
        </w:tc>
      </w:tr>
      <w:tr w:rsidR="009F77C4" w:rsidRPr="00C40074" w14:paraId="6DC7D377" w14:textId="77777777" w:rsidTr="004F08C7">
        <w:trPr>
          <w:trHeight w:val="420"/>
        </w:trPr>
        <w:tc>
          <w:tcPr>
            <w:tcW w:w="3073" w:type="dxa"/>
          </w:tcPr>
          <w:p w14:paraId="46007700" w14:textId="77777777" w:rsidR="009F77C4" w:rsidRPr="00C40074" w:rsidRDefault="009F77C4" w:rsidP="004F08C7">
            <w:pPr>
              <w:pStyle w:val="TableText"/>
            </w:pPr>
            <w:r w:rsidRPr="00C40074">
              <w:rPr>
                <w:rFonts w:hint="eastAsia"/>
              </w:rPr>
              <w:lastRenderedPageBreak/>
              <w:t>启用</w:t>
            </w:r>
          </w:p>
        </w:tc>
        <w:tc>
          <w:tcPr>
            <w:tcW w:w="5941" w:type="dxa"/>
          </w:tcPr>
          <w:p w14:paraId="1AE2118B" w14:textId="77777777" w:rsidR="009F77C4" w:rsidRPr="00C40074" w:rsidRDefault="009F77C4" w:rsidP="004F08C7">
            <w:pPr>
              <w:pStyle w:val="TableText"/>
            </w:pPr>
            <w:r w:rsidRPr="00C40074">
              <w:rPr>
                <w:rFonts w:hint="eastAsia"/>
              </w:rPr>
              <w:t>物理接口的管理状态，勾选时启用，不选时接口关闭</w:t>
            </w:r>
            <w:r>
              <w:rPr>
                <w:rFonts w:hint="eastAsia"/>
              </w:rPr>
              <w:t>。</w:t>
            </w:r>
          </w:p>
        </w:tc>
      </w:tr>
      <w:tr w:rsidR="009F77C4" w:rsidRPr="00C40074" w14:paraId="1407AEDD" w14:textId="77777777" w:rsidTr="004F08C7">
        <w:trPr>
          <w:trHeight w:val="420"/>
        </w:trPr>
        <w:tc>
          <w:tcPr>
            <w:tcW w:w="3073" w:type="dxa"/>
          </w:tcPr>
          <w:p w14:paraId="2608717F" w14:textId="77777777" w:rsidR="009F77C4" w:rsidRPr="00C40074" w:rsidRDefault="009F77C4" w:rsidP="004F08C7">
            <w:pPr>
              <w:pStyle w:val="TableText"/>
            </w:pPr>
            <w:r w:rsidRPr="00C40074">
              <w:rPr>
                <w:rFonts w:hint="eastAsia"/>
              </w:rPr>
              <w:t>IP类型</w:t>
            </w:r>
          </w:p>
        </w:tc>
        <w:tc>
          <w:tcPr>
            <w:tcW w:w="5941" w:type="dxa"/>
          </w:tcPr>
          <w:p w14:paraId="2CF6D2F4" w14:textId="77777777" w:rsidR="009F77C4" w:rsidRPr="00C40074" w:rsidRDefault="009F77C4" w:rsidP="004F08C7">
            <w:pPr>
              <w:pStyle w:val="TableText"/>
            </w:pPr>
            <w:r w:rsidRPr="00C40074">
              <w:rPr>
                <w:rFonts w:hint="eastAsia"/>
              </w:rPr>
              <w:t>IPv4地址和IPv6地址；点击相应的标签，配置对应类型的IP地址</w:t>
            </w:r>
            <w:r>
              <w:rPr>
                <w:rFonts w:hint="eastAsia"/>
              </w:rPr>
              <w:t>。</w:t>
            </w:r>
          </w:p>
        </w:tc>
      </w:tr>
      <w:tr w:rsidR="009F77C4" w:rsidRPr="00C40074" w14:paraId="77FD0B71" w14:textId="77777777" w:rsidTr="004F08C7">
        <w:trPr>
          <w:trHeight w:val="420"/>
        </w:trPr>
        <w:tc>
          <w:tcPr>
            <w:tcW w:w="3073" w:type="dxa"/>
          </w:tcPr>
          <w:p w14:paraId="05CC0E0F" w14:textId="77777777" w:rsidR="009F77C4" w:rsidRPr="00C40074" w:rsidRDefault="009F77C4" w:rsidP="004F08C7">
            <w:pPr>
              <w:pStyle w:val="TableText"/>
            </w:pPr>
            <w:r w:rsidRPr="00C40074">
              <w:rPr>
                <w:rFonts w:hint="eastAsia"/>
              </w:rPr>
              <w:t>地址模式</w:t>
            </w:r>
          </w:p>
        </w:tc>
        <w:tc>
          <w:tcPr>
            <w:tcW w:w="5941" w:type="dxa"/>
          </w:tcPr>
          <w:p w14:paraId="00440AA7" w14:textId="77777777" w:rsidR="009F77C4" w:rsidRDefault="009F77C4" w:rsidP="004F08C7">
            <w:pPr>
              <w:pStyle w:val="TableText"/>
            </w:pPr>
            <w:r w:rsidRPr="00C40074">
              <w:rPr>
                <w:rFonts w:hint="eastAsia"/>
              </w:rPr>
              <w:t>对于</w:t>
            </w:r>
            <w:r w:rsidRPr="00C40074">
              <w:t>IP</w:t>
            </w:r>
            <w:r w:rsidRPr="00C40074">
              <w:rPr>
                <w:rFonts w:hint="eastAsia"/>
              </w:rPr>
              <w:t>v4地址，有三种获取模式，分别为静态配置、</w:t>
            </w:r>
            <w:r w:rsidRPr="00C40074">
              <w:t>DHCP</w:t>
            </w:r>
            <w:r w:rsidRPr="00C40074">
              <w:rPr>
                <w:rFonts w:hint="eastAsia"/>
              </w:rPr>
              <w:t>和</w:t>
            </w:r>
            <w:r w:rsidRPr="00C40074">
              <w:t>PPPoE</w:t>
            </w:r>
            <w:r>
              <w:rPr>
                <w:rFonts w:hint="eastAsia"/>
              </w:rPr>
              <w:t>。</w:t>
            </w:r>
          </w:p>
          <w:p w14:paraId="4D595ACB" w14:textId="77777777" w:rsidR="009F77C4" w:rsidRPr="00DF2943" w:rsidRDefault="009F77C4" w:rsidP="004F08C7">
            <w:pPr>
              <w:pStyle w:val="TableText"/>
            </w:pPr>
            <w:r w:rsidRPr="00C40074">
              <w:rPr>
                <w:rFonts w:hint="eastAsia"/>
              </w:rPr>
              <w:t>对于</w:t>
            </w:r>
            <w:r w:rsidRPr="00C40074">
              <w:t>IP</w:t>
            </w:r>
            <w:r>
              <w:rPr>
                <w:rFonts w:hint="eastAsia"/>
              </w:rPr>
              <w:t>v6</w:t>
            </w:r>
            <w:r w:rsidRPr="00C40074">
              <w:rPr>
                <w:rFonts w:hint="eastAsia"/>
              </w:rPr>
              <w:t>地址，有</w:t>
            </w:r>
            <w:r>
              <w:rPr>
                <w:rFonts w:hint="eastAsia"/>
              </w:rPr>
              <w:t>四</w:t>
            </w:r>
            <w:r w:rsidRPr="00C40074">
              <w:rPr>
                <w:rFonts w:hint="eastAsia"/>
              </w:rPr>
              <w:t>种获取模式，分别为静态配置、</w:t>
            </w:r>
            <w:r w:rsidRPr="00C40074">
              <w:t>DHCP</w:t>
            </w:r>
            <w:r w:rsidRPr="00DF2943">
              <w:rPr>
                <w:rFonts w:hint="eastAsia"/>
              </w:rPr>
              <w:t>、</w:t>
            </w:r>
            <w:r>
              <w:t>PPPOE</w:t>
            </w:r>
            <w:r w:rsidRPr="00C40074">
              <w:rPr>
                <w:rFonts w:hint="eastAsia"/>
              </w:rPr>
              <w:t>和</w:t>
            </w:r>
            <w:r>
              <w:t>NDRA</w:t>
            </w:r>
            <w:r>
              <w:rPr>
                <w:rFonts w:hint="eastAsia"/>
              </w:rPr>
              <w:t>。</w:t>
            </w:r>
          </w:p>
        </w:tc>
      </w:tr>
    </w:tbl>
    <w:p w14:paraId="41ACD347" w14:textId="77777777" w:rsidR="009F77C4" w:rsidRPr="00326C92" w:rsidRDefault="009F77C4" w:rsidP="009F77C4">
      <w:pPr>
        <w:ind w:firstLine="420"/>
      </w:pPr>
    </w:p>
    <w:p w14:paraId="1E3233EB" w14:textId="77777777" w:rsidR="009F77C4" w:rsidRPr="00C40074" w:rsidRDefault="009F77C4" w:rsidP="009F77C4">
      <w:pPr>
        <w:pStyle w:val="FigureDescription"/>
        <w:spacing w:before="156" w:after="156"/>
      </w:pPr>
      <w:r w:rsidRPr="00C40074">
        <w:rPr>
          <w:rFonts w:hint="eastAsia"/>
        </w:rPr>
        <w:t>物理口高级配置界面</w:t>
      </w:r>
    </w:p>
    <w:p w14:paraId="06FE9225" w14:textId="77777777" w:rsidR="009F77C4" w:rsidRDefault="009F77C4" w:rsidP="009F77C4">
      <w:pPr>
        <w:pStyle w:val="Figure"/>
      </w:pPr>
      <w:r>
        <w:drawing>
          <wp:inline distT="0" distB="0" distL="0" distR="0" wp14:anchorId="34295CD0" wp14:editId="31DA6723">
            <wp:extent cx="5619750" cy="1862173"/>
            <wp:effectExtent l="0" t="0" r="0" b="5080"/>
            <wp:docPr id="3069" name="图片 3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4"/>
                    <a:stretch>
                      <a:fillRect/>
                    </a:stretch>
                  </pic:blipFill>
                  <pic:spPr>
                    <a:xfrm>
                      <a:off x="0" y="0"/>
                      <a:ext cx="5627782" cy="1864835"/>
                    </a:xfrm>
                    <a:prstGeom prst="rect">
                      <a:avLst/>
                    </a:prstGeom>
                  </pic:spPr>
                </pic:pic>
              </a:graphicData>
            </a:graphic>
          </wp:inline>
        </w:drawing>
      </w:r>
    </w:p>
    <w:p w14:paraId="6F394BC3" w14:textId="77777777" w:rsidR="009F77C4" w:rsidRPr="00326C92" w:rsidRDefault="009F77C4" w:rsidP="009F77C4">
      <w:pPr>
        <w:ind w:firstLine="420"/>
      </w:pPr>
    </w:p>
    <w:p w14:paraId="041C6C22" w14:textId="77777777" w:rsidR="009F77C4" w:rsidRPr="00C40074" w:rsidRDefault="009F77C4" w:rsidP="009F77C4">
      <w:pPr>
        <w:pStyle w:val="TableDescription"/>
      </w:pPr>
      <w:r w:rsidRPr="00C40074">
        <w:rPr>
          <w:rFonts w:hint="eastAsia"/>
        </w:rPr>
        <w:t>物理接口高级配置详细信息描述表</w:t>
      </w:r>
    </w:p>
    <w:tbl>
      <w:tblPr>
        <w:tblStyle w:val="table0"/>
        <w:tblW w:w="9014" w:type="dxa"/>
        <w:tblLayout w:type="fixed"/>
        <w:tblLook w:val="04A0" w:firstRow="1" w:lastRow="0" w:firstColumn="1" w:lastColumn="0" w:noHBand="0" w:noVBand="1"/>
      </w:tblPr>
      <w:tblGrid>
        <w:gridCol w:w="1506"/>
        <w:gridCol w:w="7508"/>
      </w:tblGrid>
      <w:tr w:rsidR="009F77C4" w:rsidRPr="00C40074" w14:paraId="112F5B9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506" w:type="dxa"/>
          </w:tcPr>
          <w:p w14:paraId="516D043B" w14:textId="77777777" w:rsidR="009F77C4" w:rsidRPr="00C40074" w:rsidRDefault="009F77C4" w:rsidP="004F08C7">
            <w:pPr>
              <w:pStyle w:val="TableHeading"/>
            </w:pPr>
            <w:r w:rsidRPr="00C40074">
              <w:rPr>
                <w:rFonts w:hint="eastAsia"/>
              </w:rPr>
              <w:t>配置项</w:t>
            </w:r>
          </w:p>
        </w:tc>
        <w:tc>
          <w:tcPr>
            <w:tcW w:w="7508" w:type="dxa"/>
          </w:tcPr>
          <w:p w14:paraId="5E4827E5" w14:textId="77777777" w:rsidR="009F77C4" w:rsidRPr="00C40074" w:rsidRDefault="009F77C4" w:rsidP="004F08C7">
            <w:pPr>
              <w:pStyle w:val="TableHeading"/>
            </w:pPr>
            <w:r w:rsidRPr="00C40074">
              <w:rPr>
                <w:rFonts w:hint="eastAsia"/>
              </w:rPr>
              <w:t>说明</w:t>
            </w:r>
          </w:p>
        </w:tc>
      </w:tr>
      <w:tr w:rsidR="009F77C4" w:rsidRPr="00C40074" w14:paraId="63F758C2" w14:textId="77777777" w:rsidTr="004F08C7">
        <w:trPr>
          <w:trHeight w:val="420"/>
        </w:trPr>
        <w:tc>
          <w:tcPr>
            <w:tcW w:w="1506" w:type="dxa"/>
          </w:tcPr>
          <w:p w14:paraId="60D8F902" w14:textId="77777777" w:rsidR="009F77C4" w:rsidRPr="00C40074" w:rsidRDefault="009F77C4" w:rsidP="004F08C7">
            <w:pPr>
              <w:pStyle w:val="TableText"/>
            </w:pPr>
            <w:r w:rsidRPr="00C40074">
              <w:rPr>
                <w:rFonts w:hint="eastAsia"/>
              </w:rPr>
              <w:t>管理方式</w:t>
            </w:r>
          </w:p>
        </w:tc>
        <w:tc>
          <w:tcPr>
            <w:tcW w:w="7508" w:type="dxa"/>
          </w:tcPr>
          <w:p w14:paraId="7ED59D10" w14:textId="77777777" w:rsidR="009F77C4" w:rsidRPr="00C40074" w:rsidRDefault="009F77C4" w:rsidP="004F08C7">
            <w:pPr>
              <w:pStyle w:val="ItemListinTable"/>
              <w:numPr>
                <w:ilvl w:val="0"/>
                <w:numId w:val="0"/>
              </w:numPr>
              <w:ind w:left="397"/>
            </w:pPr>
            <w:r w:rsidRPr="00C40074">
              <w:rPr>
                <w:rFonts w:hAnsi="宋体" w:cs="宋体" w:hint="eastAsia"/>
              </w:rPr>
              <w:t>配置端口是否允许</w:t>
            </w:r>
            <w:r w:rsidRPr="00C40074">
              <w:t>HTTPS</w:t>
            </w:r>
            <w:r w:rsidRPr="00C40074">
              <w:rPr>
                <w:rFonts w:hAnsi="宋体" w:cs="宋体" w:hint="eastAsia"/>
              </w:rPr>
              <w:t>、</w:t>
            </w:r>
            <w:r w:rsidRPr="00C40074">
              <w:t>HTTP</w:t>
            </w:r>
            <w:r w:rsidRPr="00C40074">
              <w:rPr>
                <w:rFonts w:hAnsi="宋体" w:cs="宋体" w:hint="eastAsia"/>
              </w:rPr>
              <w:t>、</w:t>
            </w:r>
            <w:r w:rsidRPr="00C40074">
              <w:t>SSH</w:t>
            </w:r>
            <w:r w:rsidRPr="00C40074">
              <w:rPr>
                <w:rFonts w:hAnsi="宋体" w:cs="宋体" w:hint="eastAsia"/>
              </w:rPr>
              <w:t>、</w:t>
            </w:r>
            <w:r w:rsidRPr="00C40074">
              <w:t>Telnet</w:t>
            </w:r>
            <w:r w:rsidRPr="00C40074">
              <w:rPr>
                <w:rFonts w:hAnsi="宋体" w:cs="宋体" w:hint="eastAsia"/>
              </w:rPr>
              <w:t>、</w:t>
            </w:r>
            <w:r w:rsidRPr="00C40074">
              <w:t>P</w:t>
            </w:r>
            <w:r w:rsidRPr="00C40074">
              <w:rPr>
                <w:rFonts w:hint="eastAsia"/>
              </w:rPr>
              <w:t>ing</w:t>
            </w:r>
            <w:r w:rsidRPr="00C40074">
              <w:rPr>
                <w:rFonts w:hAnsi="宋体" w:cs="宋体" w:hint="eastAsia"/>
              </w:rPr>
              <w:t>等管理服务</w:t>
            </w:r>
          </w:p>
        </w:tc>
      </w:tr>
      <w:tr w:rsidR="009F77C4" w:rsidRPr="00C40074" w14:paraId="264D9B1B" w14:textId="77777777" w:rsidTr="004F08C7">
        <w:trPr>
          <w:trHeight w:val="420"/>
        </w:trPr>
        <w:tc>
          <w:tcPr>
            <w:tcW w:w="1506" w:type="dxa"/>
          </w:tcPr>
          <w:p w14:paraId="231504B0" w14:textId="77777777" w:rsidR="009F77C4" w:rsidRPr="00C40074" w:rsidRDefault="009F77C4" w:rsidP="004F08C7">
            <w:pPr>
              <w:pStyle w:val="TableText"/>
            </w:pPr>
            <w:r w:rsidRPr="00C40074">
              <w:rPr>
                <w:rFonts w:hint="eastAsia"/>
              </w:rPr>
              <w:t>协商模式</w:t>
            </w:r>
          </w:p>
        </w:tc>
        <w:tc>
          <w:tcPr>
            <w:tcW w:w="7508" w:type="dxa"/>
          </w:tcPr>
          <w:p w14:paraId="7861913A" w14:textId="77777777" w:rsidR="009F77C4" w:rsidRPr="00C40074" w:rsidRDefault="009F77C4" w:rsidP="004F08C7">
            <w:pPr>
              <w:pStyle w:val="TableText"/>
            </w:pPr>
            <w:r w:rsidRPr="00C40074">
              <w:rPr>
                <w:rFonts w:hint="eastAsia"/>
              </w:rPr>
              <w:t>分为自协商和非自协商两种方式：</w:t>
            </w:r>
          </w:p>
          <w:p w14:paraId="520D4E3D" w14:textId="77777777" w:rsidR="009F77C4" w:rsidRPr="00C40074" w:rsidRDefault="009F77C4" w:rsidP="004F08C7">
            <w:pPr>
              <w:pStyle w:val="ItemListinTable"/>
            </w:pPr>
            <w:r w:rsidRPr="00C40074">
              <w:rPr>
                <w:rFonts w:hAnsi="宋体" w:cs="宋体" w:hint="eastAsia"/>
              </w:rPr>
              <w:t>自协商模式下，端口的所有参数都是自动协商出来的，不能设置端口的速率和双工模式参数</w:t>
            </w:r>
          </w:p>
          <w:p w14:paraId="637F50DA" w14:textId="77777777" w:rsidR="009F77C4" w:rsidRPr="00C40074" w:rsidRDefault="009F77C4" w:rsidP="004F08C7">
            <w:pPr>
              <w:pStyle w:val="ItemListinTable"/>
            </w:pPr>
            <w:r w:rsidRPr="00C40074">
              <w:rPr>
                <w:rFonts w:hAnsi="宋体" w:cs="宋体" w:hint="eastAsia"/>
              </w:rPr>
              <w:t>强制模式下，可以设置端口的速率和双工模式，双方端口的参数设置必须一致，否则会导致端口工作不正常，造成端口不通或者丢包等问题</w:t>
            </w:r>
          </w:p>
        </w:tc>
      </w:tr>
      <w:tr w:rsidR="009F77C4" w:rsidRPr="00C40074" w14:paraId="7FB08D32" w14:textId="77777777" w:rsidTr="004F08C7">
        <w:trPr>
          <w:trHeight w:val="420"/>
        </w:trPr>
        <w:tc>
          <w:tcPr>
            <w:tcW w:w="1506" w:type="dxa"/>
          </w:tcPr>
          <w:p w14:paraId="0A442178" w14:textId="77777777" w:rsidR="009F77C4" w:rsidRPr="00C40074" w:rsidRDefault="009F77C4" w:rsidP="004F08C7">
            <w:pPr>
              <w:pStyle w:val="TableText"/>
            </w:pPr>
            <w:r w:rsidRPr="00C40074">
              <w:rPr>
                <w:rFonts w:hint="eastAsia"/>
              </w:rPr>
              <w:t>速率</w:t>
            </w:r>
          </w:p>
        </w:tc>
        <w:tc>
          <w:tcPr>
            <w:tcW w:w="7508" w:type="dxa"/>
          </w:tcPr>
          <w:p w14:paraId="72C4B715" w14:textId="77777777" w:rsidR="009F77C4" w:rsidRPr="00C40074" w:rsidRDefault="009F77C4" w:rsidP="004F08C7">
            <w:pPr>
              <w:pStyle w:val="TableText"/>
            </w:pPr>
            <w:r w:rsidRPr="00C40074">
              <w:rPr>
                <w:rFonts w:hint="eastAsia"/>
              </w:rPr>
              <w:t>设置端口速率，百兆端口可以设为</w:t>
            </w:r>
            <w:r w:rsidRPr="00C40074">
              <w:t>10/100</w:t>
            </w:r>
            <w:r w:rsidRPr="00C40074">
              <w:rPr>
                <w:rFonts w:hint="eastAsia"/>
              </w:rPr>
              <w:t>，千兆端口可以设为</w:t>
            </w:r>
            <w:r w:rsidRPr="00C40074">
              <w:t>10/100/1000</w:t>
            </w:r>
            <w:r w:rsidRPr="00C40074">
              <w:rPr>
                <w:rFonts w:hint="eastAsia"/>
              </w:rPr>
              <w:t>，只能在强制模式下使用</w:t>
            </w:r>
          </w:p>
        </w:tc>
      </w:tr>
      <w:tr w:rsidR="009F77C4" w:rsidRPr="00C40074" w14:paraId="6C04FC65" w14:textId="77777777" w:rsidTr="004F08C7">
        <w:trPr>
          <w:trHeight w:val="420"/>
        </w:trPr>
        <w:tc>
          <w:tcPr>
            <w:tcW w:w="1506" w:type="dxa"/>
          </w:tcPr>
          <w:p w14:paraId="3325BF03" w14:textId="77777777" w:rsidR="009F77C4" w:rsidRPr="00C40074" w:rsidRDefault="009F77C4" w:rsidP="004F08C7">
            <w:pPr>
              <w:pStyle w:val="TableText"/>
            </w:pPr>
            <w:r w:rsidRPr="00C40074">
              <w:rPr>
                <w:rFonts w:hint="eastAsia"/>
              </w:rPr>
              <w:t>双工模式</w:t>
            </w:r>
          </w:p>
        </w:tc>
        <w:tc>
          <w:tcPr>
            <w:tcW w:w="7508" w:type="dxa"/>
          </w:tcPr>
          <w:p w14:paraId="4A1D95B4" w14:textId="77777777" w:rsidR="009F77C4" w:rsidRPr="00C40074" w:rsidRDefault="009F77C4" w:rsidP="004F08C7">
            <w:pPr>
              <w:pStyle w:val="TableText"/>
            </w:pPr>
            <w:r w:rsidRPr="00C40074">
              <w:rPr>
                <w:rFonts w:hint="eastAsia"/>
              </w:rPr>
              <w:t>设置端口双工工作模式，有全双工和半双工两种模式</w:t>
            </w:r>
          </w:p>
        </w:tc>
      </w:tr>
      <w:tr w:rsidR="009F77C4" w:rsidRPr="00C40074" w14:paraId="49361EB9" w14:textId="77777777" w:rsidTr="004F08C7">
        <w:trPr>
          <w:trHeight w:val="420"/>
        </w:trPr>
        <w:tc>
          <w:tcPr>
            <w:tcW w:w="1506" w:type="dxa"/>
          </w:tcPr>
          <w:p w14:paraId="16539F03" w14:textId="77777777" w:rsidR="009F77C4" w:rsidRPr="00C40074" w:rsidRDefault="009F77C4" w:rsidP="004F08C7">
            <w:pPr>
              <w:pStyle w:val="TableText"/>
            </w:pPr>
            <w:r w:rsidRPr="00C40074">
              <w:rPr>
                <w:rFonts w:hint="eastAsia"/>
              </w:rPr>
              <w:t>MTU</w:t>
            </w:r>
          </w:p>
        </w:tc>
        <w:tc>
          <w:tcPr>
            <w:tcW w:w="7508" w:type="dxa"/>
          </w:tcPr>
          <w:p w14:paraId="2107F45C" w14:textId="77777777" w:rsidR="009F77C4" w:rsidRPr="00C40074" w:rsidRDefault="009F77C4" w:rsidP="004F08C7">
            <w:pPr>
              <w:pStyle w:val="TableText"/>
            </w:pPr>
            <w:r w:rsidRPr="00C40074">
              <w:rPr>
                <w:rFonts w:hint="eastAsia"/>
              </w:rPr>
              <w:t>接口发送报文的最大长度，缺省为</w:t>
            </w:r>
            <w:r w:rsidRPr="00C40074">
              <w:t>1500</w:t>
            </w:r>
            <w:r w:rsidRPr="00C40074">
              <w:rPr>
                <w:rFonts w:hint="eastAsia"/>
              </w:rPr>
              <w:t>，单位为字节</w:t>
            </w:r>
          </w:p>
        </w:tc>
      </w:tr>
      <w:tr w:rsidR="009F77C4" w:rsidRPr="00C40074" w14:paraId="0C494EC6" w14:textId="77777777" w:rsidTr="004F08C7">
        <w:trPr>
          <w:trHeight w:val="420"/>
        </w:trPr>
        <w:tc>
          <w:tcPr>
            <w:tcW w:w="1506" w:type="dxa"/>
          </w:tcPr>
          <w:p w14:paraId="3C458CFA" w14:textId="77777777" w:rsidR="009F77C4" w:rsidRPr="00C40074" w:rsidRDefault="009F77C4" w:rsidP="004F08C7">
            <w:pPr>
              <w:pStyle w:val="TableText"/>
            </w:pPr>
            <w:r w:rsidRPr="00C40074">
              <w:rPr>
                <w:rFonts w:hint="eastAsia"/>
              </w:rPr>
              <w:t>接口属性</w:t>
            </w:r>
          </w:p>
        </w:tc>
        <w:tc>
          <w:tcPr>
            <w:tcW w:w="7508" w:type="dxa"/>
          </w:tcPr>
          <w:p w14:paraId="533E30A1" w14:textId="77777777" w:rsidR="009F77C4" w:rsidRPr="00C40074" w:rsidRDefault="009F77C4" w:rsidP="004F08C7">
            <w:pPr>
              <w:pStyle w:val="TableText"/>
            </w:pPr>
            <w:r w:rsidRPr="00C40074">
              <w:rPr>
                <w:rFonts w:hint="eastAsia"/>
              </w:rPr>
              <w:t>内网口：组网的内部接口</w:t>
            </w:r>
          </w:p>
          <w:p w14:paraId="13DC7A37" w14:textId="77777777" w:rsidR="009F77C4" w:rsidRPr="00C40074" w:rsidRDefault="009F77C4" w:rsidP="004F08C7">
            <w:pPr>
              <w:pStyle w:val="TableText"/>
            </w:pPr>
            <w:r w:rsidRPr="00C40074">
              <w:rPr>
                <w:rFonts w:hint="eastAsia"/>
              </w:rPr>
              <w:t>外网口：组网与外网交互的接口</w:t>
            </w:r>
          </w:p>
        </w:tc>
      </w:tr>
    </w:tbl>
    <w:p w14:paraId="735FBDA5" w14:textId="77777777" w:rsidR="009F77C4" w:rsidRPr="00916F1F" w:rsidRDefault="009F77C4" w:rsidP="009F77C4">
      <w:pPr>
        <w:ind w:firstLine="420"/>
      </w:pPr>
    </w:p>
    <w:p w14:paraId="3AFB5A3A" w14:textId="77777777" w:rsidR="009F77C4" w:rsidRPr="00441134" w:rsidRDefault="009F77C4" w:rsidP="009F77C4">
      <w:pPr>
        <w:pStyle w:val="30"/>
      </w:pPr>
      <w:bookmarkStart w:id="6818" w:name="_Toc44618454"/>
      <w:bookmarkStart w:id="6819" w:name="_Toc60069325"/>
      <w:bookmarkStart w:id="6820" w:name="_Toc61022794"/>
      <w:r w:rsidRPr="00441134">
        <w:rPr>
          <w:rFonts w:hint="eastAsia"/>
        </w:rPr>
        <w:t>接口IPv4地址配置</w:t>
      </w:r>
      <w:bookmarkEnd w:id="6818"/>
      <w:bookmarkEnd w:id="6819"/>
      <w:bookmarkEnd w:id="6820"/>
    </w:p>
    <w:p w14:paraId="57C14380" w14:textId="77777777" w:rsidR="009F77C4" w:rsidRPr="00DA7C2A" w:rsidRDefault="009F77C4" w:rsidP="009F77C4">
      <w:pPr>
        <w:ind w:firstLine="420"/>
      </w:pPr>
      <w:r w:rsidRPr="00DA7C2A">
        <w:rPr>
          <w:rFonts w:hint="eastAsia"/>
        </w:rPr>
        <w:t>接口的</w:t>
      </w:r>
      <w:r w:rsidRPr="00DA7C2A">
        <w:t>IPv4</w:t>
      </w:r>
      <w:r w:rsidRPr="00DA7C2A">
        <w:rPr>
          <w:rFonts w:hint="eastAsia"/>
        </w:rPr>
        <w:t>地址有三种模式的配置方式，分别为静态配置、</w:t>
      </w:r>
      <w:r w:rsidRPr="00DA7C2A">
        <w:t>DHCP</w:t>
      </w:r>
      <w:r w:rsidRPr="00DA7C2A">
        <w:rPr>
          <w:rFonts w:hint="eastAsia"/>
        </w:rPr>
        <w:t>和</w:t>
      </w:r>
      <w:r w:rsidRPr="00DA7C2A">
        <w:t>PPPoE</w:t>
      </w:r>
      <w:r w:rsidRPr="00DA7C2A">
        <w:rPr>
          <w:rFonts w:hint="eastAsia"/>
        </w:rPr>
        <w:t>，通过菜单“</w:t>
      </w:r>
      <w:r>
        <w:rPr>
          <w:rFonts w:hint="eastAsia"/>
        </w:rPr>
        <w:t>网络配置</w:t>
      </w:r>
      <w:r>
        <w:rPr>
          <w:rFonts w:hint="eastAsia"/>
        </w:rPr>
        <w:t xml:space="preserve"> &gt; </w:t>
      </w:r>
      <w:r>
        <w:rPr>
          <w:rFonts w:hint="eastAsia"/>
        </w:rPr>
        <w:t>接口配置</w:t>
      </w:r>
      <w:r>
        <w:rPr>
          <w:rFonts w:hint="eastAsia"/>
        </w:rPr>
        <w:t xml:space="preserve"> &gt;</w:t>
      </w:r>
      <w:r w:rsidRPr="00DA7C2A">
        <w:t xml:space="preserve"> </w:t>
      </w:r>
      <w:r w:rsidRPr="00DA7C2A">
        <w:rPr>
          <w:rFonts w:hint="eastAsia"/>
        </w:rPr>
        <w:t>物理接口”进入物理界面显示界面，点击对应接口后面的编辑图标进入物理口配置页面。</w:t>
      </w:r>
    </w:p>
    <w:p w14:paraId="2C477CF0" w14:textId="77777777" w:rsidR="009F77C4" w:rsidRPr="00441134" w:rsidRDefault="009F77C4" w:rsidP="009F77C4">
      <w:pPr>
        <w:pStyle w:val="41"/>
      </w:pPr>
      <w:r w:rsidRPr="00441134">
        <w:rPr>
          <w:rFonts w:hint="eastAsia"/>
        </w:rPr>
        <w:lastRenderedPageBreak/>
        <w:t>静态配置</w:t>
      </w:r>
    </w:p>
    <w:p w14:paraId="4D90CB31" w14:textId="77777777" w:rsidR="009F77C4" w:rsidRDefault="009F77C4" w:rsidP="009F77C4">
      <w:pPr>
        <w:ind w:firstLine="420"/>
      </w:pPr>
      <w:r w:rsidRPr="004B19E6">
        <w:rPr>
          <w:rFonts w:hint="eastAsia"/>
        </w:rPr>
        <w:t>进入物理口配置页面</w:t>
      </w:r>
      <w:r w:rsidRPr="00DA7C2A">
        <w:rPr>
          <w:rFonts w:hint="eastAsia"/>
        </w:rPr>
        <w:t>，</w:t>
      </w:r>
      <w:r>
        <w:rPr>
          <w:rFonts w:hint="eastAsia"/>
        </w:rPr>
        <w:t>IP</w:t>
      </w:r>
      <w:r>
        <w:t>类型默认停留在</w:t>
      </w:r>
      <w:r>
        <w:t>IPv4</w:t>
      </w:r>
      <w:r>
        <w:rPr>
          <w:rFonts w:hint="eastAsia"/>
        </w:rPr>
        <w:t>子页面：</w:t>
      </w:r>
      <w:r>
        <w:t>静态地址模式。</w:t>
      </w:r>
      <w:r w:rsidRPr="00441134">
        <w:rPr>
          <w:rFonts w:hint="eastAsia"/>
        </w:rPr>
        <w:t>配置页面</w:t>
      </w:r>
      <w:r>
        <w:rPr>
          <w:rFonts w:hint="eastAsia"/>
        </w:rPr>
        <w:t>如</w:t>
      </w:r>
      <w:r>
        <w:fldChar w:fldCharType="begin"/>
      </w:r>
      <w:r>
        <w:instrText xml:space="preserve"> </w:instrText>
      </w:r>
      <w:r>
        <w:rPr>
          <w:rFonts w:hint="eastAsia"/>
        </w:rPr>
        <w:instrText>REF _Ref44608425 \r \h</w:instrText>
      </w:r>
      <w:r>
        <w:instrText xml:space="preserve"> </w:instrText>
      </w:r>
      <w:r>
        <w:fldChar w:fldCharType="separate"/>
      </w:r>
      <w:r>
        <w:rPr>
          <w:rFonts w:hint="eastAsia"/>
        </w:rPr>
        <w:t>图</w:t>
      </w:r>
      <w:r>
        <w:rPr>
          <w:rFonts w:hint="eastAsia"/>
        </w:rPr>
        <w:t>34-2</w:t>
      </w:r>
      <w:r>
        <w:fldChar w:fldCharType="end"/>
      </w:r>
      <w:r>
        <w:t>所示</w:t>
      </w:r>
      <w:r w:rsidRPr="00441134">
        <w:rPr>
          <w:rFonts w:hint="eastAsia"/>
        </w:rPr>
        <w:t>。</w:t>
      </w:r>
    </w:p>
    <w:p w14:paraId="46D005FF" w14:textId="77777777" w:rsidR="009F77C4" w:rsidRDefault="009F77C4" w:rsidP="009F77C4">
      <w:pPr>
        <w:pStyle w:val="41"/>
      </w:pPr>
      <w:r w:rsidRPr="00441134">
        <w:rPr>
          <w:rFonts w:hint="eastAsia"/>
        </w:rPr>
        <w:t>DHCP</w:t>
      </w:r>
      <w:r w:rsidRPr="00441134">
        <w:rPr>
          <w:rFonts w:hint="eastAsia"/>
        </w:rPr>
        <w:t>模式</w:t>
      </w:r>
    </w:p>
    <w:p w14:paraId="3582D065" w14:textId="77777777" w:rsidR="009F77C4" w:rsidRPr="00B73D6B" w:rsidRDefault="009F77C4" w:rsidP="009F77C4">
      <w:pPr>
        <w:ind w:firstLine="420"/>
      </w:pPr>
      <w:r>
        <w:rPr>
          <w:rFonts w:hint="eastAsia"/>
        </w:rPr>
        <w:t>切换</w:t>
      </w:r>
      <w:r>
        <w:t>IPv4</w:t>
      </w:r>
      <w:r>
        <w:rPr>
          <w:rFonts w:hint="eastAsia"/>
        </w:rPr>
        <w:t>地址模式</w:t>
      </w:r>
      <w:r>
        <w:t>为</w:t>
      </w:r>
      <w:r>
        <w:rPr>
          <w:rFonts w:hint="eastAsia"/>
        </w:rPr>
        <w:t>DHCP</w:t>
      </w:r>
      <w:r>
        <w:t>，可进入</w:t>
      </w:r>
      <w:r>
        <w:t>DHCP</w:t>
      </w:r>
      <w:r>
        <w:t>配置</w:t>
      </w:r>
      <w:r w:rsidRPr="00441134">
        <w:rPr>
          <w:rFonts w:hint="eastAsia"/>
        </w:rPr>
        <w:t>页面</w:t>
      </w:r>
      <w:r>
        <w:rPr>
          <w:rFonts w:hint="eastAsia"/>
        </w:rPr>
        <w:t>，如</w:t>
      </w:r>
      <w:r>
        <w:rPr>
          <w:color w:val="0000FF"/>
          <w:u w:val="single"/>
        </w:rPr>
        <w:fldChar w:fldCharType="begin"/>
      </w:r>
      <w:r>
        <w:instrText xml:space="preserve"> </w:instrText>
      </w:r>
      <w:r>
        <w:rPr>
          <w:rFonts w:hint="eastAsia"/>
        </w:rPr>
        <w:instrText>REF _Ref44608444 \r \h</w:instrText>
      </w:r>
      <w:r>
        <w:instrText xml:space="preserve"> </w:instrText>
      </w:r>
      <w:r>
        <w:rPr>
          <w:color w:val="0000FF"/>
          <w:u w:val="single"/>
        </w:rPr>
      </w:r>
      <w:r>
        <w:rPr>
          <w:color w:val="0000FF"/>
          <w:u w:val="single"/>
        </w:rPr>
        <w:fldChar w:fldCharType="separate"/>
      </w:r>
      <w:r>
        <w:rPr>
          <w:rFonts w:hint="eastAsia"/>
        </w:rPr>
        <w:t>图</w:t>
      </w:r>
      <w:r>
        <w:rPr>
          <w:rFonts w:hint="eastAsia"/>
        </w:rPr>
        <w:t>34-4</w:t>
      </w:r>
      <w:r>
        <w:rPr>
          <w:color w:val="0000FF"/>
          <w:u w:val="single"/>
        </w:rPr>
        <w:fldChar w:fldCharType="end"/>
      </w:r>
      <w:r w:rsidRPr="006347D6">
        <w:t>所示</w:t>
      </w:r>
      <w:r>
        <w:rPr>
          <w:rFonts w:hint="eastAsia"/>
        </w:rPr>
        <w:t>。如选择</w:t>
      </w:r>
      <w:r>
        <w:t>DHCP</w:t>
      </w:r>
      <w:r>
        <w:t>模式</w:t>
      </w:r>
      <w:r>
        <w:rPr>
          <w:rFonts w:hint="eastAsia"/>
        </w:rPr>
        <w:t>，</w:t>
      </w:r>
      <w:r>
        <w:t>则</w:t>
      </w:r>
      <w:r w:rsidRPr="00DA7C2A">
        <w:rPr>
          <w:rFonts w:hint="eastAsia"/>
        </w:rPr>
        <w:t>接口作为</w:t>
      </w:r>
      <w:r>
        <w:t>DHCP</w:t>
      </w:r>
      <w:r w:rsidRPr="00DA7C2A">
        <w:rPr>
          <w:rFonts w:hint="eastAsia"/>
        </w:rPr>
        <w:t>客户端</w:t>
      </w:r>
      <w:r>
        <w:rPr>
          <w:rFonts w:hint="eastAsia"/>
        </w:rPr>
        <w:t>经由</w:t>
      </w:r>
      <w:r>
        <w:t>DHCP</w:t>
      </w:r>
      <w:r>
        <w:t>服务器获取地址</w:t>
      </w:r>
      <w:r>
        <w:rPr>
          <w:rFonts w:hint="eastAsia"/>
        </w:rPr>
        <w:t>。</w:t>
      </w:r>
    </w:p>
    <w:p w14:paraId="7681747A" w14:textId="77777777" w:rsidR="009F77C4" w:rsidRPr="00C40074" w:rsidRDefault="009F77C4" w:rsidP="009F77C4">
      <w:pPr>
        <w:pStyle w:val="FigureDescription"/>
        <w:spacing w:before="156" w:after="156"/>
      </w:pPr>
      <w:bookmarkStart w:id="6821" w:name="_Ref44608444"/>
      <w:r w:rsidRPr="00C40074">
        <w:rPr>
          <w:rFonts w:hint="eastAsia"/>
        </w:rPr>
        <w:t>DHCP</w:t>
      </w:r>
      <w:r w:rsidRPr="00C40074">
        <w:rPr>
          <w:rFonts w:hint="eastAsia"/>
        </w:rPr>
        <w:t>配置界面</w:t>
      </w:r>
      <w:bookmarkEnd w:id="6821"/>
    </w:p>
    <w:p w14:paraId="5F5E5897" w14:textId="77777777" w:rsidR="009F77C4" w:rsidRDefault="009F77C4" w:rsidP="009F77C4">
      <w:pPr>
        <w:pStyle w:val="Figure"/>
      </w:pPr>
      <w:r>
        <w:drawing>
          <wp:inline distT="0" distB="0" distL="0" distR="0" wp14:anchorId="22B37FCF" wp14:editId="5B3AF6B9">
            <wp:extent cx="5582513" cy="3338272"/>
            <wp:effectExtent l="0" t="0" r="0" b="0"/>
            <wp:docPr id="3083" name="图片 3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5"/>
                    <a:stretch>
                      <a:fillRect/>
                    </a:stretch>
                  </pic:blipFill>
                  <pic:spPr>
                    <a:xfrm>
                      <a:off x="0" y="0"/>
                      <a:ext cx="5587931" cy="3341512"/>
                    </a:xfrm>
                    <a:prstGeom prst="rect">
                      <a:avLst/>
                    </a:prstGeom>
                  </pic:spPr>
                </pic:pic>
              </a:graphicData>
            </a:graphic>
          </wp:inline>
        </w:drawing>
      </w:r>
    </w:p>
    <w:p w14:paraId="417984D4" w14:textId="77777777" w:rsidR="009F77C4" w:rsidRPr="00326C92" w:rsidRDefault="009F77C4" w:rsidP="009F77C4">
      <w:pPr>
        <w:ind w:firstLine="420"/>
      </w:pPr>
    </w:p>
    <w:p w14:paraId="6DE98909" w14:textId="77777777" w:rsidR="009F77C4" w:rsidRPr="00C40074" w:rsidRDefault="009F77C4" w:rsidP="009F77C4">
      <w:pPr>
        <w:pStyle w:val="TableDescription"/>
      </w:pPr>
      <w:r w:rsidRPr="003C0F7C">
        <w:rPr>
          <w:rFonts w:hint="eastAsia"/>
        </w:rPr>
        <w:t>DHCP</w:t>
      </w:r>
      <w:r w:rsidRPr="00C40074">
        <w:rPr>
          <w:rFonts w:hint="eastAsia"/>
        </w:rPr>
        <w:t>配置说明</w:t>
      </w:r>
    </w:p>
    <w:tbl>
      <w:tblPr>
        <w:tblStyle w:val="table0"/>
        <w:tblW w:w="9014" w:type="dxa"/>
        <w:tblLayout w:type="fixed"/>
        <w:tblLook w:val="04A0" w:firstRow="1" w:lastRow="0" w:firstColumn="1" w:lastColumn="0" w:noHBand="0" w:noVBand="1"/>
      </w:tblPr>
      <w:tblGrid>
        <w:gridCol w:w="1506"/>
        <w:gridCol w:w="7508"/>
      </w:tblGrid>
      <w:tr w:rsidR="009F77C4" w:rsidRPr="00C40074" w14:paraId="14EF073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498" w:type="dxa"/>
          </w:tcPr>
          <w:p w14:paraId="333B1E2C" w14:textId="77777777" w:rsidR="009F77C4" w:rsidRPr="00C40074" w:rsidRDefault="009F77C4" w:rsidP="004F08C7">
            <w:pPr>
              <w:pStyle w:val="TableHeading"/>
            </w:pPr>
            <w:r w:rsidRPr="00C40074">
              <w:rPr>
                <w:rFonts w:hint="eastAsia"/>
              </w:rPr>
              <w:t>配置项</w:t>
            </w:r>
          </w:p>
        </w:tc>
        <w:tc>
          <w:tcPr>
            <w:tcW w:w="7470" w:type="dxa"/>
          </w:tcPr>
          <w:p w14:paraId="7E015A38" w14:textId="77777777" w:rsidR="009F77C4" w:rsidRPr="00C40074" w:rsidRDefault="009F77C4" w:rsidP="004F08C7">
            <w:pPr>
              <w:pStyle w:val="TableHeading"/>
            </w:pPr>
            <w:r w:rsidRPr="00C40074">
              <w:rPr>
                <w:rFonts w:hint="eastAsia"/>
              </w:rPr>
              <w:t>说明</w:t>
            </w:r>
          </w:p>
        </w:tc>
      </w:tr>
      <w:tr w:rsidR="009F77C4" w:rsidRPr="00C40074" w14:paraId="664AA68C" w14:textId="77777777" w:rsidTr="004F08C7">
        <w:trPr>
          <w:trHeight w:val="68"/>
        </w:trPr>
        <w:tc>
          <w:tcPr>
            <w:tcW w:w="1498" w:type="dxa"/>
          </w:tcPr>
          <w:p w14:paraId="30F38532" w14:textId="77777777" w:rsidR="009F77C4" w:rsidRPr="00C40074" w:rsidRDefault="009F77C4" w:rsidP="004F08C7">
            <w:pPr>
              <w:pStyle w:val="TableText"/>
            </w:pPr>
            <w:r w:rsidRPr="00C40074">
              <w:rPr>
                <w:rFonts w:hint="eastAsia"/>
              </w:rPr>
              <w:t>优先级</w:t>
            </w:r>
          </w:p>
        </w:tc>
        <w:tc>
          <w:tcPr>
            <w:tcW w:w="7470" w:type="dxa"/>
          </w:tcPr>
          <w:p w14:paraId="094990F4" w14:textId="77777777" w:rsidR="009F77C4" w:rsidRPr="00C40074" w:rsidRDefault="009F77C4" w:rsidP="004F08C7">
            <w:pPr>
              <w:pStyle w:val="TableText"/>
            </w:pPr>
            <w:r w:rsidRPr="00C40074">
              <w:rPr>
                <w:rFonts w:hint="eastAsia"/>
              </w:rPr>
              <w:t>配置DHCP优先级&lt;1~255&gt;</w:t>
            </w:r>
          </w:p>
        </w:tc>
      </w:tr>
      <w:tr w:rsidR="009F77C4" w:rsidRPr="00C40074" w14:paraId="4168A211" w14:textId="77777777" w:rsidTr="004F08C7">
        <w:trPr>
          <w:trHeight w:val="68"/>
        </w:trPr>
        <w:tc>
          <w:tcPr>
            <w:tcW w:w="1498" w:type="dxa"/>
          </w:tcPr>
          <w:p w14:paraId="58E434C1" w14:textId="77777777" w:rsidR="009F77C4" w:rsidRPr="00C40074" w:rsidRDefault="009F77C4" w:rsidP="004F08C7">
            <w:pPr>
              <w:pStyle w:val="TableText"/>
            </w:pPr>
            <w:r w:rsidRPr="00C40074">
              <w:rPr>
                <w:rFonts w:hint="eastAsia"/>
              </w:rPr>
              <w:t>DHCP属性</w:t>
            </w:r>
          </w:p>
        </w:tc>
        <w:tc>
          <w:tcPr>
            <w:tcW w:w="7470" w:type="dxa"/>
          </w:tcPr>
          <w:p w14:paraId="45C8BF88" w14:textId="77777777" w:rsidR="009F77C4" w:rsidRPr="00C40074" w:rsidRDefault="009F77C4" w:rsidP="004F08C7">
            <w:pPr>
              <w:pStyle w:val="TableText"/>
            </w:pPr>
            <w:r w:rsidRPr="00C40074">
              <w:rPr>
                <w:rFonts w:hint="eastAsia"/>
              </w:rPr>
              <w:t>选择是否更新网关或更新DNS</w:t>
            </w:r>
          </w:p>
        </w:tc>
      </w:tr>
    </w:tbl>
    <w:p w14:paraId="661E41F6" w14:textId="77777777" w:rsidR="009F77C4" w:rsidRPr="00326C92" w:rsidRDefault="009F77C4" w:rsidP="009F77C4">
      <w:pPr>
        <w:ind w:firstLine="420"/>
      </w:pPr>
    </w:p>
    <w:p w14:paraId="31D567C4" w14:textId="77777777" w:rsidR="009F77C4" w:rsidRPr="00441134" w:rsidRDefault="009F77C4" w:rsidP="009F77C4">
      <w:pPr>
        <w:pStyle w:val="41"/>
      </w:pPr>
      <w:r w:rsidRPr="00441134">
        <w:rPr>
          <w:rFonts w:hint="eastAsia"/>
        </w:rPr>
        <w:t>PPPoE</w:t>
      </w:r>
    </w:p>
    <w:p w14:paraId="62FA852B" w14:textId="77777777" w:rsidR="009F77C4" w:rsidRPr="00DA7C2A" w:rsidRDefault="009F77C4" w:rsidP="009F77C4">
      <w:pPr>
        <w:ind w:firstLine="420"/>
      </w:pPr>
      <w:r w:rsidRPr="003C0F7C">
        <w:rPr>
          <w:rFonts w:hint="eastAsia"/>
        </w:rPr>
        <w:t>切换</w:t>
      </w:r>
      <w:r w:rsidRPr="003C0F7C">
        <w:rPr>
          <w:rFonts w:hint="eastAsia"/>
        </w:rPr>
        <w:t>IPv4</w:t>
      </w:r>
      <w:r w:rsidRPr="003C0F7C">
        <w:rPr>
          <w:rFonts w:hint="eastAsia"/>
        </w:rPr>
        <w:t>地址模式为</w:t>
      </w:r>
      <w:r>
        <w:t>PPPoE</w:t>
      </w:r>
      <w:r w:rsidRPr="003C0F7C">
        <w:rPr>
          <w:rFonts w:hint="eastAsia"/>
        </w:rPr>
        <w:t>，可进入</w:t>
      </w:r>
      <w:r>
        <w:t>PPPoE</w:t>
      </w:r>
      <w:r w:rsidRPr="003C0F7C">
        <w:rPr>
          <w:rFonts w:hint="eastAsia"/>
        </w:rPr>
        <w:t>配置页面，如</w:t>
      </w:r>
      <w:r>
        <w:rPr>
          <w:rFonts w:hint="eastAsia"/>
        </w:rPr>
        <w:t>下图。如选择</w:t>
      </w:r>
      <w:r>
        <w:t>PPPoE</w:t>
      </w:r>
      <w:r>
        <w:t>模式则</w:t>
      </w:r>
      <w:r w:rsidRPr="00DA7C2A">
        <w:rPr>
          <w:rFonts w:hint="eastAsia"/>
        </w:rPr>
        <w:t>接口作为</w:t>
      </w:r>
      <w:r w:rsidRPr="00DA7C2A">
        <w:t>PPPoE</w:t>
      </w:r>
      <w:r w:rsidRPr="00DA7C2A">
        <w:rPr>
          <w:rFonts w:hint="eastAsia"/>
        </w:rPr>
        <w:t>客户端</w:t>
      </w:r>
      <w:r>
        <w:rPr>
          <w:rFonts w:hint="eastAsia"/>
        </w:rPr>
        <w:t>经由</w:t>
      </w:r>
      <w:r>
        <w:t>PPPoE</w:t>
      </w:r>
      <w:r>
        <w:t>服务器获取地址</w:t>
      </w:r>
      <w:r w:rsidRPr="00DA7C2A">
        <w:rPr>
          <w:rFonts w:hint="eastAsia"/>
        </w:rPr>
        <w:t>。</w:t>
      </w:r>
    </w:p>
    <w:p w14:paraId="3FD3C0F3" w14:textId="77777777" w:rsidR="009F77C4" w:rsidRPr="00C40074" w:rsidRDefault="009F77C4" w:rsidP="009F77C4">
      <w:pPr>
        <w:pStyle w:val="FigureDescription"/>
        <w:spacing w:before="156" w:after="156"/>
      </w:pPr>
      <w:r w:rsidRPr="00C40074">
        <w:rPr>
          <w:rFonts w:hint="eastAsia"/>
        </w:rPr>
        <w:lastRenderedPageBreak/>
        <w:t>PPPoE</w:t>
      </w:r>
      <w:r w:rsidRPr="00C40074">
        <w:rPr>
          <w:rFonts w:hint="eastAsia"/>
        </w:rPr>
        <w:t>配置界面</w:t>
      </w:r>
    </w:p>
    <w:p w14:paraId="399E0D8F" w14:textId="77777777" w:rsidR="009F77C4" w:rsidRDefault="009F77C4" w:rsidP="009F77C4">
      <w:pPr>
        <w:pStyle w:val="Figure"/>
      </w:pPr>
      <w:r w:rsidRPr="00C40074">
        <w:t xml:space="preserve"> </w:t>
      </w:r>
      <w:r>
        <w:drawing>
          <wp:inline distT="0" distB="0" distL="0" distR="0" wp14:anchorId="0017FED6" wp14:editId="3398133D">
            <wp:extent cx="5608701" cy="3968975"/>
            <wp:effectExtent l="0" t="0" r="0" b="0"/>
            <wp:docPr id="454" name="图片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6"/>
                    <a:stretch>
                      <a:fillRect/>
                    </a:stretch>
                  </pic:blipFill>
                  <pic:spPr>
                    <a:xfrm>
                      <a:off x="0" y="0"/>
                      <a:ext cx="5618074" cy="3975608"/>
                    </a:xfrm>
                    <a:prstGeom prst="rect">
                      <a:avLst/>
                    </a:prstGeom>
                  </pic:spPr>
                </pic:pic>
              </a:graphicData>
            </a:graphic>
          </wp:inline>
        </w:drawing>
      </w:r>
    </w:p>
    <w:p w14:paraId="7F7AF446" w14:textId="77777777" w:rsidR="009F77C4" w:rsidRPr="00326C92" w:rsidRDefault="009F77C4" w:rsidP="009F77C4">
      <w:pPr>
        <w:ind w:firstLine="420"/>
      </w:pPr>
    </w:p>
    <w:p w14:paraId="2AFA0CA7" w14:textId="77777777" w:rsidR="009F77C4" w:rsidRPr="00C40074" w:rsidRDefault="009F77C4" w:rsidP="009F77C4">
      <w:pPr>
        <w:pStyle w:val="TableDescription"/>
      </w:pPr>
      <w:r w:rsidRPr="00C40074">
        <w:rPr>
          <w:rFonts w:hint="eastAsia"/>
        </w:rPr>
        <w:t>PPPoE</w:t>
      </w:r>
      <w:r w:rsidRPr="00C40074">
        <w:rPr>
          <w:rFonts w:hint="eastAsia"/>
        </w:rPr>
        <w:t>详细信息描述表</w:t>
      </w:r>
    </w:p>
    <w:tbl>
      <w:tblPr>
        <w:tblStyle w:val="table0"/>
        <w:tblW w:w="9014" w:type="dxa"/>
        <w:tblLayout w:type="fixed"/>
        <w:tblLook w:val="04A0" w:firstRow="1" w:lastRow="0" w:firstColumn="1" w:lastColumn="0" w:noHBand="0" w:noVBand="1"/>
      </w:tblPr>
      <w:tblGrid>
        <w:gridCol w:w="1506"/>
        <w:gridCol w:w="7508"/>
      </w:tblGrid>
      <w:tr w:rsidR="009F77C4" w:rsidRPr="00C40074" w14:paraId="3AAB24E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55C439CF" w14:textId="77777777" w:rsidR="009F77C4" w:rsidRPr="00C40074" w:rsidRDefault="009F77C4" w:rsidP="004F08C7">
            <w:pPr>
              <w:pStyle w:val="TableHeading"/>
            </w:pPr>
            <w:r w:rsidRPr="00C40074">
              <w:rPr>
                <w:rFonts w:hint="eastAsia"/>
              </w:rPr>
              <w:t>配置项</w:t>
            </w:r>
          </w:p>
        </w:tc>
        <w:tc>
          <w:tcPr>
            <w:tcW w:w="7470" w:type="dxa"/>
          </w:tcPr>
          <w:p w14:paraId="63EA9D8D" w14:textId="77777777" w:rsidR="009F77C4" w:rsidRPr="00C40074" w:rsidRDefault="009F77C4" w:rsidP="004F08C7">
            <w:pPr>
              <w:pStyle w:val="TableHeading"/>
            </w:pPr>
            <w:r w:rsidRPr="00C40074">
              <w:rPr>
                <w:rFonts w:hint="eastAsia"/>
              </w:rPr>
              <w:t>说明</w:t>
            </w:r>
          </w:p>
        </w:tc>
      </w:tr>
      <w:tr w:rsidR="009F77C4" w:rsidRPr="00C40074" w14:paraId="547208B9" w14:textId="77777777" w:rsidTr="004F08C7">
        <w:trPr>
          <w:trHeight w:val="420"/>
        </w:trPr>
        <w:tc>
          <w:tcPr>
            <w:tcW w:w="1498" w:type="dxa"/>
          </w:tcPr>
          <w:p w14:paraId="52B2B2D7" w14:textId="77777777" w:rsidR="009F77C4" w:rsidRPr="00C40074" w:rsidRDefault="009F77C4" w:rsidP="004F08C7">
            <w:pPr>
              <w:pStyle w:val="TableText"/>
            </w:pPr>
            <w:r w:rsidRPr="00C40074">
              <w:rPr>
                <w:rFonts w:hint="eastAsia"/>
              </w:rPr>
              <w:t>用户名</w:t>
            </w:r>
          </w:p>
        </w:tc>
        <w:tc>
          <w:tcPr>
            <w:tcW w:w="7470" w:type="dxa"/>
          </w:tcPr>
          <w:p w14:paraId="2C83B98C" w14:textId="77777777" w:rsidR="009F77C4" w:rsidRPr="00C40074" w:rsidRDefault="009F77C4" w:rsidP="004F08C7">
            <w:pPr>
              <w:pStyle w:val="TableText"/>
            </w:pPr>
            <w:r w:rsidRPr="00C40074">
              <w:t>PPPoE</w:t>
            </w:r>
            <w:r w:rsidRPr="00C40074">
              <w:rPr>
                <w:rFonts w:hint="eastAsia"/>
              </w:rPr>
              <w:t>拨号的用户名</w:t>
            </w:r>
          </w:p>
        </w:tc>
      </w:tr>
      <w:tr w:rsidR="009F77C4" w:rsidRPr="00C40074" w14:paraId="4BA43176" w14:textId="77777777" w:rsidTr="004F08C7">
        <w:trPr>
          <w:trHeight w:val="420"/>
        </w:trPr>
        <w:tc>
          <w:tcPr>
            <w:tcW w:w="1498" w:type="dxa"/>
          </w:tcPr>
          <w:p w14:paraId="35C58B62" w14:textId="77777777" w:rsidR="009F77C4" w:rsidRPr="00C40074" w:rsidRDefault="009F77C4" w:rsidP="004F08C7">
            <w:pPr>
              <w:pStyle w:val="TableText"/>
            </w:pPr>
            <w:r w:rsidRPr="00C40074">
              <w:rPr>
                <w:rFonts w:hint="eastAsia"/>
              </w:rPr>
              <w:t>密码</w:t>
            </w:r>
          </w:p>
        </w:tc>
        <w:tc>
          <w:tcPr>
            <w:tcW w:w="7470" w:type="dxa"/>
          </w:tcPr>
          <w:p w14:paraId="7680F0D6" w14:textId="77777777" w:rsidR="009F77C4" w:rsidRPr="00C40074" w:rsidRDefault="009F77C4" w:rsidP="004F08C7">
            <w:pPr>
              <w:pStyle w:val="TableText"/>
            </w:pPr>
            <w:r w:rsidRPr="00C40074">
              <w:t>PPPoE</w:t>
            </w:r>
            <w:r w:rsidRPr="00C40074">
              <w:rPr>
                <w:rFonts w:hint="eastAsia"/>
              </w:rPr>
              <w:t>拨号的密码</w:t>
            </w:r>
          </w:p>
        </w:tc>
      </w:tr>
      <w:tr w:rsidR="009F77C4" w:rsidRPr="00C40074" w14:paraId="6F0F12C2" w14:textId="77777777" w:rsidTr="004F08C7">
        <w:trPr>
          <w:trHeight w:val="420"/>
        </w:trPr>
        <w:tc>
          <w:tcPr>
            <w:tcW w:w="1498" w:type="dxa"/>
          </w:tcPr>
          <w:p w14:paraId="750A4F1C" w14:textId="77777777" w:rsidR="009F77C4" w:rsidRPr="00C40074" w:rsidRDefault="009F77C4" w:rsidP="004F08C7">
            <w:pPr>
              <w:pStyle w:val="TableText"/>
            </w:pPr>
            <w:r w:rsidRPr="00C40074">
              <w:rPr>
                <w:rFonts w:hint="eastAsia"/>
              </w:rPr>
              <w:t>优先级</w:t>
            </w:r>
          </w:p>
        </w:tc>
        <w:tc>
          <w:tcPr>
            <w:tcW w:w="7470" w:type="dxa"/>
          </w:tcPr>
          <w:p w14:paraId="2789DDCF" w14:textId="77777777" w:rsidR="009F77C4" w:rsidRPr="00C40074" w:rsidRDefault="009F77C4" w:rsidP="004F08C7">
            <w:pPr>
              <w:pStyle w:val="TableText"/>
            </w:pPr>
            <w:r w:rsidRPr="00C40074">
              <w:rPr>
                <w:rFonts w:hint="eastAsia"/>
              </w:rPr>
              <w:t>配置PPPoE优先级&lt;1~255&gt;</w:t>
            </w:r>
          </w:p>
        </w:tc>
      </w:tr>
      <w:tr w:rsidR="009F77C4" w:rsidRPr="00C40074" w14:paraId="285B99F4" w14:textId="77777777" w:rsidTr="004F08C7">
        <w:trPr>
          <w:trHeight w:val="420"/>
        </w:trPr>
        <w:tc>
          <w:tcPr>
            <w:tcW w:w="1498" w:type="dxa"/>
          </w:tcPr>
          <w:p w14:paraId="304F7E09" w14:textId="77777777" w:rsidR="009F77C4" w:rsidRPr="00C40074" w:rsidRDefault="009F77C4" w:rsidP="004F08C7">
            <w:pPr>
              <w:pStyle w:val="TableText"/>
            </w:pPr>
            <w:r w:rsidRPr="00C40074">
              <w:rPr>
                <w:rFonts w:hint="eastAsia"/>
              </w:rPr>
              <w:t>PPPoE属性</w:t>
            </w:r>
          </w:p>
        </w:tc>
        <w:tc>
          <w:tcPr>
            <w:tcW w:w="7470" w:type="dxa"/>
          </w:tcPr>
          <w:p w14:paraId="74A2E5ED" w14:textId="77777777" w:rsidR="009F77C4" w:rsidRPr="00C40074" w:rsidRDefault="009F77C4" w:rsidP="004F08C7">
            <w:pPr>
              <w:pStyle w:val="TableText"/>
            </w:pPr>
            <w:r w:rsidRPr="00C40074">
              <w:rPr>
                <w:rFonts w:hint="eastAsia"/>
              </w:rPr>
              <w:t>选择是否更新网关或更新DNS</w:t>
            </w:r>
          </w:p>
        </w:tc>
      </w:tr>
    </w:tbl>
    <w:p w14:paraId="5D2DEBFF" w14:textId="77777777" w:rsidR="009F77C4" w:rsidRDefault="009F77C4" w:rsidP="009F77C4">
      <w:pPr>
        <w:ind w:firstLine="420"/>
      </w:pPr>
    </w:p>
    <w:p w14:paraId="45C384FB" w14:textId="77777777" w:rsidR="009F77C4" w:rsidRPr="00441134" w:rsidRDefault="009F77C4" w:rsidP="009F77C4">
      <w:pPr>
        <w:pStyle w:val="30"/>
      </w:pPr>
      <w:bookmarkStart w:id="6822" w:name="_Toc44618455"/>
      <w:bookmarkStart w:id="6823" w:name="_Toc60069326"/>
      <w:bookmarkStart w:id="6824" w:name="_Toc61022795"/>
      <w:r w:rsidRPr="00441134">
        <w:rPr>
          <w:rFonts w:hint="eastAsia"/>
        </w:rPr>
        <w:t>接口IPv</w:t>
      </w:r>
      <w:r>
        <w:t>6</w:t>
      </w:r>
      <w:r w:rsidRPr="00441134">
        <w:rPr>
          <w:rFonts w:hint="eastAsia"/>
        </w:rPr>
        <w:t>地址配置</w:t>
      </w:r>
      <w:bookmarkEnd w:id="6822"/>
      <w:bookmarkEnd w:id="6823"/>
      <w:bookmarkEnd w:id="6824"/>
    </w:p>
    <w:p w14:paraId="78D167DF" w14:textId="77777777" w:rsidR="009F77C4" w:rsidRPr="00DA7C2A" w:rsidRDefault="009F77C4" w:rsidP="009F77C4">
      <w:pPr>
        <w:ind w:firstLine="420"/>
      </w:pPr>
      <w:r w:rsidRPr="00DA7C2A">
        <w:rPr>
          <w:rFonts w:hint="eastAsia"/>
        </w:rPr>
        <w:t>接口的</w:t>
      </w:r>
      <w:r w:rsidRPr="00DA7C2A">
        <w:t>IPv</w:t>
      </w:r>
      <w:r>
        <w:t>6</w:t>
      </w:r>
      <w:r w:rsidRPr="00DA7C2A">
        <w:rPr>
          <w:rFonts w:hint="eastAsia"/>
        </w:rPr>
        <w:t>地址有</w:t>
      </w:r>
      <w:r>
        <w:rPr>
          <w:rFonts w:hint="eastAsia"/>
        </w:rPr>
        <w:t>四</w:t>
      </w:r>
      <w:r w:rsidRPr="00DA7C2A">
        <w:rPr>
          <w:rFonts w:hint="eastAsia"/>
        </w:rPr>
        <w:t>种模式的配置方式，分别为静态配置、</w:t>
      </w:r>
      <w:r w:rsidRPr="00DA7C2A">
        <w:t>DHCP</w:t>
      </w:r>
      <w:r w:rsidRPr="00DF2943">
        <w:rPr>
          <w:rFonts w:hint="eastAsia"/>
        </w:rPr>
        <w:t>、</w:t>
      </w:r>
      <w:r>
        <w:t>PPPOE</w:t>
      </w:r>
      <w:r w:rsidRPr="00DA7C2A">
        <w:rPr>
          <w:rFonts w:hint="eastAsia"/>
        </w:rPr>
        <w:t>和</w:t>
      </w:r>
      <w:r>
        <w:t>NDRA</w:t>
      </w:r>
      <w:r w:rsidRPr="00DA7C2A">
        <w:rPr>
          <w:rFonts w:hint="eastAsia"/>
        </w:rPr>
        <w:t>，通过菜单“</w:t>
      </w:r>
      <w:r>
        <w:rPr>
          <w:rFonts w:hint="eastAsia"/>
        </w:rPr>
        <w:t>网络配置</w:t>
      </w:r>
      <w:r>
        <w:rPr>
          <w:rFonts w:hint="eastAsia"/>
        </w:rPr>
        <w:t xml:space="preserve"> &gt; </w:t>
      </w:r>
      <w:r>
        <w:rPr>
          <w:rFonts w:hint="eastAsia"/>
        </w:rPr>
        <w:t>接口配置</w:t>
      </w:r>
      <w:r>
        <w:rPr>
          <w:rFonts w:hint="eastAsia"/>
        </w:rPr>
        <w:t xml:space="preserve"> &gt;</w:t>
      </w:r>
      <w:r w:rsidRPr="00DA7C2A">
        <w:t xml:space="preserve"> </w:t>
      </w:r>
      <w:r w:rsidRPr="00DA7C2A">
        <w:rPr>
          <w:rFonts w:hint="eastAsia"/>
        </w:rPr>
        <w:t>物理接口”进入物理界面显示界面，点击对应接口后面的编辑图标进入物理口配置页面。</w:t>
      </w:r>
    </w:p>
    <w:p w14:paraId="148ADC49" w14:textId="77777777" w:rsidR="009F77C4" w:rsidRPr="00441134" w:rsidRDefault="009F77C4" w:rsidP="009F77C4">
      <w:pPr>
        <w:pStyle w:val="41"/>
      </w:pPr>
      <w:r w:rsidRPr="00DA7C2A">
        <w:t>IPv</w:t>
      </w:r>
      <w:r>
        <w:t>6</w:t>
      </w:r>
      <w:r w:rsidRPr="00441134">
        <w:rPr>
          <w:rFonts w:hint="eastAsia"/>
        </w:rPr>
        <w:t>静态</w:t>
      </w:r>
      <w:r>
        <w:rPr>
          <w:rFonts w:hint="eastAsia"/>
        </w:rPr>
        <w:t>地址</w:t>
      </w:r>
      <w:r w:rsidRPr="00441134">
        <w:rPr>
          <w:rFonts w:hint="eastAsia"/>
        </w:rPr>
        <w:t>配置</w:t>
      </w:r>
    </w:p>
    <w:p w14:paraId="2E31A32E" w14:textId="77777777" w:rsidR="009F77C4" w:rsidRDefault="009F77C4" w:rsidP="009F77C4">
      <w:pPr>
        <w:ind w:firstLine="420"/>
      </w:pPr>
      <w:r w:rsidRPr="003C0F7C">
        <w:rPr>
          <w:rFonts w:hint="eastAsia"/>
        </w:rPr>
        <w:t>进入物理口配置页面，</w:t>
      </w:r>
      <w:r w:rsidRPr="003C0F7C">
        <w:rPr>
          <w:rFonts w:hint="eastAsia"/>
        </w:rPr>
        <w:t>IP</w:t>
      </w:r>
      <w:r w:rsidRPr="003C0F7C">
        <w:rPr>
          <w:rFonts w:hint="eastAsia"/>
        </w:rPr>
        <w:t>类型默认停留在</w:t>
      </w:r>
      <w:r w:rsidRPr="003C0F7C">
        <w:rPr>
          <w:rFonts w:hint="eastAsia"/>
        </w:rPr>
        <w:t>IPv4</w:t>
      </w:r>
      <w:r w:rsidRPr="003C0F7C">
        <w:rPr>
          <w:rFonts w:hint="eastAsia"/>
        </w:rPr>
        <w:t>子页面：静态地址模式。</w:t>
      </w:r>
      <w:r>
        <w:rPr>
          <w:rFonts w:hint="eastAsia"/>
        </w:rPr>
        <w:t>切换</w:t>
      </w:r>
      <w:r>
        <w:rPr>
          <w:rFonts w:hint="eastAsia"/>
        </w:rPr>
        <w:t>IP</w:t>
      </w:r>
      <w:r>
        <w:t>类型为</w:t>
      </w:r>
      <w:r>
        <w:t>IPv6</w:t>
      </w:r>
      <w:r>
        <w:rPr>
          <w:rFonts w:hint="eastAsia"/>
        </w:rPr>
        <w:t>进入</w:t>
      </w:r>
      <w:r>
        <w:rPr>
          <w:rFonts w:hint="eastAsia"/>
        </w:rPr>
        <w:t>IPv</w:t>
      </w:r>
      <w:r>
        <w:t>6</w:t>
      </w:r>
      <w:r>
        <w:rPr>
          <w:rFonts w:hint="eastAsia"/>
        </w:rPr>
        <w:t>：</w:t>
      </w:r>
      <w:r>
        <w:lastRenderedPageBreak/>
        <w:t>静态地址模式</w:t>
      </w:r>
      <w:r>
        <w:rPr>
          <w:rFonts w:hint="eastAsia"/>
        </w:rPr>
        <w:t>。配置页面如下图</w:t>
      </w:r>
      <w:r w:rsidRPr="00441134">
        <w:rPr>
          <w:rFonts w:hint="eastAsia"/>
        </w:rPr>
        <w:t>。</w:t>
      </w:r>
    </w:p>
    <w:p w14:paraId="414DDA34" w14:textId="77777777" w:rsidR="009F77C4" w:rsidRPr="00C40074" w:rsidRDefault="009F77C4" w:rsidP="009F77C4">
      <w:pPr>
        <w:pStyle w:val="FigureDescription"/>
        <w:spacing w:before="156" w:after="156"/>
      </w:pPr>
      <w:r>
        <w:t>IPv6</w:t>
      </w:r>
      <w:r>
        <w:rPr>
          <w:rFonts w:hint="eastAsia"/>
        </w:rPr>
        <w:t>静态</w:t>
      </w:r>
      <w:r>
        <w:t>地址</w:t>
      </w:r>
      <w:r w:rsidRPr="00C40074">
        <w:rPr>
          <w:rFonts w:hint="eastAsia"/>
        </w:rPr>
        <w:t>配置界面</w:t>
      </w:r>
    </w:p>
    <w:p w14:paraId="62B8C319" w14:textId="77777777" w:rsidR="009F77C4" w:rsidRDefault="009F77C4" w:rsidP="009F77C4">
      <w:pPr>
        <w:pStyle w:val="Figure"/>
      </w:pPr>
      <w:r>
        <w:drawing>
          <wp:inline distT="0" distB="0" distL="0" distR="0" wp14:anchorId="6C26C72D" wp14:editId="26B403C8">
            <wp:extent cx="5410200" cy="4265184"/>
            <wp:effectExtent l="0" t="0" r="0" b="2540"/>
            <wp:docPr id="3745" name="图片 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7"/>
                    <a:stretch>
                      <a:fillRect/>
                    </a:stretch>
                  </pic:blipFill>
                  <pic:spPr>
                    <a:xfrm>
                      <a:off x="0" y="0"/>
                      <a:ext cx="5413099" cy="4267469"/>
                    </a:xfrm>
                    <a:prstGeom prst="rect">
                      <a:avLst/>
                    </a:prstGeom>
                  </pic:spPr>
                </pic:pic>
              </a:graphicData>
            </a:graphic>
          </wp:inline>
        </w:drawing>
      </w:r>
    </w:p>
    <w:p w14:paraId="6521777D" w14:textId="77777777" w:rsidR="009F77C4" w:rsidRPr="00AB062B" w:rsidRDefault="009F77C4" w:rsidP="009F77C4">
      <w:pPr>
        <w:ind w:firstLine="420"/>
      </w:pPr>
    </w:p>
    <w:p w14:paraId="4FF1D558" w14:textId="77777777" w:rsidR="009F77C4" w:rsidRPr="00C40074" w:rsidRDefault="009F77C4" w:rsidP="009F77C4">
      <w:pPr>
        <w:pStyle w:val="TableDescription"/>
      </w:pPr>
      <w:r w:rsidRPr="00C40074">
        <w:rPr>
          <w:rFonts w:hint="eastAsia"/>
        </w:rPr>
        <w:t>接口</w:t>
      </w:r>
      <w:r w:rsidRPr="00C40074">
        <w:rPr>
          <w:rFonts w:hint="eastAsia"/>
        </w:rPr>
        <w:t>IPv6</w:t>
      </w:r>
      <w:r>
        <w:rPr>
          <w:rFonts w:hint="eastAsia"/>
        </w:rPr>
        <w:t>静态</w:t>
      </w:r>
      <w:r w:rsidRPr="00C40074">
        <w:rPr>
          <w:rFonts w:hint="eastAsia"/>
        </w:rPr>
        <w:t>地址详细信息描述表</w:t>
      </w:r>
    </w:p>
    <w:tbl>
      <w:tblPr>
        <w:tblStyle w:val="table0"/>
        <w:tblW w:w="9014" w:type="dxa"/>
        <w:tblLayout w:type="fixed"/>
        <w:tblLook w:val="04A0" w:firstRow="1" w:lastRow="0" w:firstColumn="1" w:lastColumn="0" w:noHBand="0" w:noVBand="1"/>
      </w:tblPr>
      <w:tblGrid>
        <w:gridCol w:w="1506"/>
        <w:gridCol w:w="7508"/>
      </w:tblGrid>
      <w:tr w:rsidR="009F77C4" w:rsidRPr="00C40074" w14:paraId="559D9AA3"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498" w:type="dxa"/>
          </w:tcPr>
          <w:p w14:paraId="0B927022" w14:textId="77777777" w:rsidR="009F77C4" w:rsidRPr="00C40074" w:rsidRDefault="009F77C4" w:rsidP="004F08C7">
            <w:pPr>
              <w:pStyle w:val="TableHeading"/>
            </w:pPr>
            <w:r w:rsidRPr="00C40074">
              <w:rPr>
                <w:rFonts w:hint="eastAsia"/>
              </w:rPr>
              <w:t>配置项</w:t>
            </w:r>
          </w:p>
        </w:tc>
        <w:tc>
          <w:tcPr>
            <w:tcW w:w="7470" w:type="dxa"/>
          </w:tcPr>
          <w:p w14:paraId="0BE46FB1" w14:textId="77777777" w:rsidR="009F77C4" w:rsidRPr="00C40074" w:rsidRDefault="009F77C4" w:rsidP="004F08C7">
            <w:pPr>
              <w:pStyle w:val="TableHeading"/>
            </w:pPr>
            <w:r w:rsidRPr="00C40074">
              <w:rPr>
                <w:rFonts w:hint="eastAsia"/>
              </w:rPr>
              <w:t>说明</w:t>
            </w:r>
          </w:p>
        </w:tc>
      </w:tr>
      <w:tr w:rsidR="009F77C4" w:rsidRPr="00C40074" w14:paraId="566768FF" w14:textId="77777777" w:rsidTr="004F08C7">
        <w:trPr>
          <w:trHeight w:val="68"/>
        </w:trPr>
        <w:tc>
          <w:tcPr>
            <w:tcW w:w="1498" w:type="dxa"/>
          </w:tcPr>
          <w:p w14:paraId="1A42480B" w14:textId="77777777" w:rsidR="009F77C4" w:rsidRPr="00C40074" w:rsidRDefault="009F77C4" w:rsidP="004F08C7">
            <w:pPr>
              <w:pStyle w:val="TableText"/>
            </w:pPr>
            <w:r w:rsidRPr="00C40074">
              <w:rPr>
                <w:rFonts w:hint="eastAsia"/>
              </w:rPr>
              <w:t>地址模式</w:t>
            </w:r>
          </w:p>
        </w:tc>
        <w:tc>
          <w:tcPr>
            <w:tcW w:w="7470" w:type="dxa"/>
          </w:tcPr>
          <w:p w14:paraId="7BD285E4" w14:textId="77777777" w:rsidR="009F77C4" w:rsidRPr="00C40074" w:rsidRDefault="009F77C4" w:rsidP="004F08C7">
            <w:pPr>
              <w:pStyle w:val="TableText"/>
            </w:pPr>
            <w:r w:rsidRPr="00C40074">
              <w:rPr>
                <w:rFonts w:hint="eastAsia"/>
              </w:rPr>
              <w:t>支持静态</w:t>
            </w:r>
            <w:r>
              <w:rPr>
                <w:rFonts w:hint="eastAsia"/>
              </w:rPr>
              <w:t>地址，DHCP</w:t>
            </w:r>
            <w:r>
              <w:t>v6</w:t>
            </w:r>
            <w:r>
              <w:rPr>
                <w:rFonts w:hint="eastAsia"/>
              </w:rPr>
              <w:t>，</w:t>
            </w:r>
            <w:r>
              <w:t>PPPoeV6</w:t>
            </w:r>
            <w:r>
              <w:rPr>
                <w:rFonts w:hint="eastAsia"/>
              </w:rPr>
              <w:t>，</w:t>
            </w:r>
            <w:r>
              <w:t>NDRA四种</w:t>
            </w:r>
            <w:r>
              <w:rPr>
                <w:rFonts w:hint="eastAsia"/>
              </w:rPr>
              <w:t>地址</w:t>
            </w:r>
            <w:r>
              <w:t>模式</w:t>
            </w:r>
          </w:p>
        </w:tc>
      </w:tr>
      <w:tr w:rsidR="009F77C4" w:rsidRPr="00C40074" w14:paraId="223FBE26" w14:textId="77777777" w:rsidTr="004F08C7">
        <w:trPr>
          <w:trHeight w:val="68"/>
        </w:trPr>
        <w:tc>
          <w:tcPr>
            <w:tcW w:w="1498" w:type="dxa"/>
          </w:tcPr>
          <w:p w14:paraId="5833F180" w14:textId="77777777" w:rsidR="009F77C4" w:rsidRPr="00C40074" w:rsidRDefault="009F77C4" w:rsidP="004F08C7">
            <w:pPr>
              <w:pStyle w:val="TableText"/>
            </w:pPr>
            <w:r w:rsidRPr="00C40074">
              <w:rPr>
                <w:rFonts w:hint="eastAsia"/>
              </w:rPr>
              <w:t>接口主地址</w:t>
            </w:r>
          </w:p>
        </w:tc>
        <w:tc>
          <w:tcPr>
            <w:tcW w:w="7470" w:type="dxa"/>
          </w:tcPr>
          <w:p w14:paraId="5BC4A6CC" w14:textId="77777777" w:rsidR="009F77C4" w:rsidRPr="00C40074" w:rsidRDefault="009F77C4" w:rsidP="004F08C7">
            <w:pPr>
              <w:pStyle w:val="TableText"/>
            </w:pPr>
            <w:r w:rsidRPr="00C40074">
              <w:rPr>
                <w:rFonts w:hint="eastAsia"/>
              </w:rPr>
              <w:t>IPv6地址/前缀长度，主地址概念</w:t>
            </w:r>
            <w:r>
              <w:rPr>
                <w:rFonts w:hint="eastAsia"/>
              </w:rPr>
              <w:t>与</w:t>
            </w:r>
            <w:r w:rsidRPr="00C40074">
              <w:rPr>
                <w:rFonts w:hint="eastAsia"/>
              </w:rPr>
              <w:t>IPv4</w:t>
            </w:r>
            <w:r>
              <w:rPr>
                <w:rFonts w:hint="eastAsia"/>
              </w:rPr>
              <w:t>相同。</w:t>
            </w:r>
          </w:p>
        </w:tc>
      </w:tr>
      <w:tr w:rsidR="009F77C4" w:rsidRPr="00C40074" w14:paraId="2AAC40B5" w14:textId="77777777" w:rsidTr="004F08C7">
        <w:trPr>
          <w:trHeight w:val="68"/>
        </w:trPr>
        <w:tc>
          <w:tcPr>
            <w:tcW w:w="1498" w:type="dxa"/>
          </w:tcPr>
          <w:p w14:paraId="026E69B6" w14:textId="77777777" w:rsidR="009F77C4" w:rsidRPr="00C40074" w:rsidRDefault="009F77C4" w:rsidP="004F08C7">
            <w:pPr>
              <w:pStyle w:val="TableText"/>
            </w:pPr>
            <w:r w:rsidRPr="00C40074">
              <w:rPr>
                <w:rFonts w:hint="eastAsia"/>
              </w:rPr>
              <w:t>从属IPv6列表</w:t>
            </w:r>
          </w:p>
        </w:tc>
        <w:tc>
          <w:tcPr>
            <w:tcW w:w="7470" w:type="dxa"/>
          </w:tcPr>
          <w:p w14:paraId="60DA1D8B" w14:textId="77777777" w:rsidR="009F77C4" w:rsidRPr="00C40074" w:rsidRDefault="009F77C4" w:rsidP="004F08C7">
            <w:pPr>
              <w:pStyle w:val="TableText"/>
            </w:pPr>
            <w:r w:rsidRPr="00C40074">
              <w:rPr>
                <w:rFonts w:hint="eastAsia"/>
              </w:rPr>
              <w:t>点击&lt;新建&gt;按钮，可以添加从IPv6地址</w:t>
            </w:r>
          </w:p>
        </w:tc>
      </w:tr>
    </w:tbl>
    <w:p w14:paraId="2D3B16C1" w14:textId="77777777" w:rsidR="009F77C4" w:rsidRPr="00441134" w:rsidRDefault="009F77C4" w:rsidP="009F77C4">
      <w:pPr>
        <w:ind w:firstLine="420"/>
      </w:pPr>
    </w:p>
    <w:p w14:paraId="4EE4AA07" w14:textId="77777777" w:rsidR="009F77C4" w:rsidRDefault="009F77C4" w:rsidP="009F77C4">
      <w:pPr>
        <w:pStyle w:val="41"/>
      </w:pPr>
      <w:r w:rsidRPr="00DA7C2A">
        <w:t>IPv</w:t>
      </w:r>
      <w:r>
        <w:t xml:space="preserve">6 </w:t>
      </w:r>
      <w:r w:rsidRPr="00441134">
        <w:rPr>
          <w:rFonts w:hint="eastAsia"/>
        </w:rPr>
        <w:t>DHCP</w:t>
      </w:r>
      <w:r w:rsidRPr="00441134">
        <w:rPr>
          <w:rFonts w:hint="eastAsia"/>
        </w:rPr>
        <w:t>模式</w:t>
      </w:r>
    </w:p>
    <w:p w14:paraId="355BA60F" w14:textId="77777777" w:rsidR="009F77C4" w:rsidRPr="00B73D6B" w:rsidRDefault="009F77C4" w:rsidP="009F77C4">
      <w:pPr>
        <w:ind w:firstLine="420"/>
      </w:pPr>
      <w:r>
        <w:rPr>
          <w:rFonts w:hint="eastAsia"/>
        </w:rPr>
        <w:t>切换</w:t>
      </w:r>
      <w:r>
        <w:t>IPv6</w:t>
      </w:r>
      <w:r>
        <w:rPr>
          <w:rFonts w:hint="eastAsia"/>
        </w:rPr>
        <w:t>地址模式</w:t>
      </w:r>
      <w:r>
        <w:t>为</w:t>
      </w:r>
      <w:r>
        <w:rPr>
          <w:rFonts w:hint="eastAsia"/>
        </w:rPr>
        <w:t>DHCP</w:t>
      </w:r>
      <w:r>
        <w:t>，可进入</w:t>
      </w:r>
      <w:r>
        <w:rPr>
          <w:rFonts w:hint="eastAsia"/>
        </w:rPr>
        <w:t>IPv</w:t>
      </w:r>
      <w:r>
        <w:t>6 DHCP</w:t>
      </w:r>
      <w:r>
        <w:t>配置</w:t>
      </w:r>
      <w:r w:rsidRPr="00441134">
        <w:rPr>
          <w:rFonts w:hint="eastAsia"/>
        </w:rPr>
        <w:t>页面</w:t>
      </w:r>
      <w:r>
        <w:rPr>
          <w:rFonts w:hint="eastAsia"/>
        </w:rPr>
        <w:t>，如下图所示。如选择</w:t>
      </w:r>
      <w:r>
        <w:t>DHCP</w:t>
      </w:r>
      <w:r>
        <w:t>模式则</w:t>
      </w:r>
      <w:r w:rsidRPr="00DA7C2A">
        <w:rPr>
          <w:rFonts w:hint="eastAsia"/>
        </w:rPr>
        <w:t>接口作为</w:t>
      </w:r>
      <w:r>
        <w:t>DHCP</w:t>
      </w:r>
      <w:r w:rsidRPr="00DA7C2A">
        <w:rPr>
          <w:rFonts w:hint="eastAsia"/>
        </w:rPr>
        <w:t>客户端</w:t>
      </w:r>
      <w:r>
        <w:rPr>
          <w:rFonts w:hint="eastAsia"/>
        </w:rPr>
        <w:t>经由</w:t>
      </w:r>
      <w:r>
        <w:t>DHCP</w:t>
      </w:r>
      <w:r>
        <w:t>服务器获取地址</w:t>
      </w:r>
      <w:r w:rsidRPr="00DA7C2A">
        <w:rPr>
          <w:rFonts w:hint="eastAsia"/>
        </w:rPr>
        <w:t>。</w:t>
      </w:r>
    </w:p>
    <w:p w14:paraId="17FE6D49" w14:textId="77777777" w:rsidR="009F77C4" w:rsidRPr="005356C6" w:rsidRDefault="009F77C4" w:rsidP="009F77C4">
      <w:pPr>
        <w:ind w:firstLine="420"/>
      </w:pPr>
    </w:p>
    <w:p w14:paraId="16B34936" w14:textId="77777777" w:rsidR="009F77C4" w:rsidRPr="00C40074" w:rsidRDefault="009F77C4" w:rsidP="009F77C4">
      <w:pPr>
        <w:pStyle w:val="FigureDescription"/>
        <w:spacing w:before="156" w:after="156"/>
      </w:pPr>
      <w:r>
        <w:lastRenderedPageBreak/>
        <w:t xml:space="preserve">IPv6 </w:t>
      </w:r>
      <w:r w:rsidRPr="00C40074">
        <w:rPr>
          <w:rFonts w:hint="eastAsia"/>
        </w:rPr>
        <w:t>DHCP</w:t>
      </w:r>
      <w:r w:rsidRPr="00C40074">
        <w:rPr>
          <w:rFonts w:hint="eastAsia"/>
        </w:rPr>
        <w:t>配置界面</w:t>
      </w:r>
    </w:p>
    <w:p w14:paraId="770C5F3A" w14:textId="77777777" w:rsidR="009F77C4" w:rsidRDefault="009F77C4" w:rsidP="009F77C4">
      <w:pPr>
        <w:pStyle w:val="Figure"/>
      </w:pPr>
      <w:r>
        <w:drawing>
          <wp:inline distT="0" distB="0" distL="0" distR="0" wp14:anchorId="6301E200" wp14:editId="5A480BBD">
            <wp:extent cx="5760720" cy="3286125"/>
            <wp:effectExtent l="0" t="0" r="0" b="9525"/>
            <wp:docPr id="3746" name="图片 37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8"/>
                    <a:stretch>
                      <a:fillRect/>
                    </a:stretch>
                  </pic:blipFill>
                  <pic:spPr>
                    <a:xfrm>
                      <a:off x="0" y="0"/>
                      <a:ext cx="5760720" cy="3286125"/>
                    </a:xfrm>
                    <a:prstGeom prst="rect">
                      <a:avLst/>
                    </a:prstGeom>
                  </pic:spPr>
                </pic:pic>
              </a:graphicData>
            </a:graphic>
          </wp:inline>
        </w:drawing>
      </w:r>
    </w:p>
    <w:p w14:paraId="30AE2045" w14:textId="77777777" w:rsidR="009F77C4" w:rsidRPr="00326C92" w:rsidRDefault="009F77C4" w:rsidP="009F77C4">
      <w:pPr>
        <w:ind w:firstLine="420"/>
      </w:pPr>
    </w:p>
    <w:p w14:paraId="2318B5A2" w14:textId="77777777" w:rsidR="009F77C4" w:rsidRPr="00441134" w:rsidRDefault="009F77C4" w:rsidP="009F77C4">
      <w:pPr>
        <w:pStyle w:val="41"/>
      </w:pPr>
      <w:r w:rsidRPr="00DA7C2A">
        <w:t>IPv</w:t>
      </w:r>
      <w:r>
        <w:t xml:space="preserve">6 </w:t>
      </w:r>
      <w:r w:rsidRPr="00441134">
        <w:rPr>
          <w:rFonts w:hint="eastAsia"/>
        </w:rPr>
        <w:t>PPPoE</w:t>
      </w:r>
    </w:p>
    <w:p w14:paraId="05FCD508" w14:textId="77777777" w:rsidR="009F77C4" w:rsidRPr="00DA7C2A" w:rsidRDefault="009F77C4" w:rsidP="009F77C4">
      <w:pPr>
        <w:ind w:firstLine="420"/>
      </w:pPr>
      <w:r w:rsidRPr="003C0F7C">
        <w:rPr>
          <w:rFonts w:hint="eastAsia"/>
        </w:rPr>
        <w:t>切换</w:t>
      </w:r>
      <w:r>
        <w:rPr>
          <w:rFonts w:hint="eastAsia"/>
        </w:rPr>
        <w:t>IPv6</w:t>
      </w:r>
      <w:r w:rsidRPr="003C0F7C">
        <w:rPr>
          <w:rFonts w:hint="eastAsia"/>
        </w:rPr>
        <w:t>地址模式为</w:t>
      </w:r>
      <w:r>
        <w:t>PPPoE</w:t>
      </w:r>
      <w:r w:rsidRPr="003C0F7C">
        <w:rPr>
          <w:rFonts w:hint="eastAsia"/>
        </w:rPr>
        <w:t>，可进入</w:t>
      </w:r>
      <w:r>
        <w:rPr>
          <w:rFonts w:hint="eastAsia"/>
        </w:rPr>
        <w:t>IPv</w:t>
      </w:r>
      <w:r>
        <w:t>6 PPPoE</w:t>
      </w:r>
      <w:r>
        <w:rPr>
          <w:rFonts w:hint="eastAsia"/>
        </w:rPr>
        <w:t>配置页面，如下图所示。如选择</w:t>
      </w:r>
      <w:r>
        <w:t>PPPoE</w:t>
      </w:r>
      <w:r>
        <w:t>模式则</w:t>
      </w:r>
      <w:r w:rsidRPr="00DA7C2A">
        <w:rPr>
          <w:rFonts w:hint="eastAsia"/>
        </w:rPr>
        <w:t>接口作为</w:t>
      </w:r>
      <w:r w:rsidRPr="00DA7C2A">
        <w:t>PPPoE</w:t>
      </w:r>
      <w:r w:rsidRPr="00DA7C2A">
        <w:rPr>
          <w:rFonts w:hint="eastAsia"/>
        </w:rPr>
        <w:t>客户端</w:t>
      </w:r>
      <w:r>
        <w:rPr>
          <w:rFonts w:hint="eastAsia"/>
        </w:rPr>
        <w:t>经由</w:t>
      </w:r>
      <w:r>
        <w:t>PPPoE</w:t>
      </w:r>
      <w:r>
        <w:t>服务器获取地址</w:t>
      </w:r>
      <w:r w:rsidRPr="00DA7C2A">
        <w:rPr>
          <w:rFonts w:hint="eastAsia"/>
        </w:rPr>
        <w:t>。</w:t>
      </w:r>
    </w:p>
    <w:p w14:paraId="4F854AD4" w14:textId="77777777" w:rsidR="009F77C4" w:rsidRPr="00C40074" w:rsidRDefault="009F77C4" w:rsidP="009F77C4">
      <w:pPr>
        <w:pStyle w:val="FigureDescription"/>
        <w:spacing w:before="156" w:after="156"/>
      </w:pPr>
      <w:r>
        <w:lastRenderedPageBreak/>
        <w:t xml:space="preserve">IPv6 </w:t>
      </w:r>
      <w:r w:rsidRPr="00C40074">
        <w:rPr>
          <w:rFonts w:hint="eastAsia"/>
        </w:rPr>
        <w:t>PPPoE</w:t>
      </w:r>
      <w:r w:rsidRPr="00C40074">
        <w:rPr>
          <w:rFonts w:hint="eastAsia"/>
        </w:rPr>
        <w:t>配置界面</w:t>
      </w:r>
    </w:p>
    <w:p w14:paraId="47948653" w14:textId="77777777" w:rsidR="009F77C4" w:rsidRDefault="009F77C4" w:rsidP="009F77C4">
      <w:pPr>
        <w:pStyle w:val="Figure"/>
      </w:pPr>
      <w:r>
        <w:drawing>
          <wp:inline distT="0" distB="0" distL="0" distR="0" wp14:anchorId="18F74786" wp14:editId="617FAECD">
            <wp:extent cx="5543550" cy="4435695"/>
            <wp:effectExtent l="0" t="0" r="0" b="3175"/>
            <wp:docPr id="3751" name="图片 3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9"/>
                    <a:stretch>
                      <a:fillRect/>
                    </a:stretch>
                  </pic:blipFill>
                  <pic:spPr>
                    <a:xfrm>
                      <a:off x="0" y="0"/>
                      <a:ext cx="5547228" cy="4438638"/>
                    </a:xfrm>
                    <a:prstGeom prst="rect">
                      <a:avLst/>
                    </a:prstGeom>
                  </pic:spPr>
                </pic:pic>
              </a:graphicData>
            </a:graphic>
          </wp:inline>
        </w:drawing>
      </w:r>
    </w:p>
    <w:p w14:paraId="27F1F9CB" w14:textId="77777777" w:rsidR="009F77C4" w:rsidRPr="00326C92" w:rsidRDefault="009F77C4" w:rsidP="009F77C4">
      <w:pPr>
        <w:ind w:firstLine="420"/>
      </w:pPr>
    </w:p>
    <w:p w14:paraId="090899D8" w14:textId="77777777" w:rsidR="009F77C4" w:rsidRPr="00C40074" w:rsidRDefault="009F77C4" w:rsidP="009F77C4">
      <w:pPr>
        <w:pStyle w:val="TableDescription"/>
      </w:pPr>
      <w:r>
        <w:t xml:space="preserve">IPv6 </w:t>
      </w:r>
      <w:r w:rsidRPr="00C40074">
        <w:rPr>
          <w:rFonts w:hint="eastAsia"/>
        </w:rPr>
        <w:t>PPPoE</w:t>
      </w:r>
      <w:r w:rsidRPr="00C40074">
        <w:rPr>
          <w:rFonts w:hint="eastAsia"/>
        </w:rPr>
        <w:t>详细信息描述表</w:t>
      </w:r>
    </w:p>
    <w:tbl>
      <w:tblPr>
        <w:tblStyle w:val="table0"/>
        <w:tblW w:w="9014" w:type="dxa"/>
        <w:tblLayout w:type="fixed"/>
        <w:tblLook w:val="04A0" w:firstRow="1" w:lastRow="0" w:firstColumn="1" w:lastColumn="0" w:noHBand="0" w:noVBand="1"/>
      </w:tblPr>
      <w:tblGrid>
        <w:gridCol w:w="1506"/>
        <w:gridCol w:w="7508"/>
      </w:tblGrid>
      <w:tr w:rsidR="009F77C4" w:rsidRPr="00C40074" w14:paraId="057B27E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506" w:type="dxa"/>
          </w:tcPr>
          <w:p w14:paraId="2A02B6AE" w14:textId="77777777" w:rsidR="009F77C4" w:rsidRPr="00C40074" w:rsidRDefault="009F77C4" w:rsidP="004F08C7">
            <w:pPr>
              <w:pStyle w:val="TableHeading"/>
            </w:pPr>
            <w:r w:rsidRPr="00C40074">
              <w:rPr>
                <w:rFonts w:hint="eastAsia"/>
              </w:rPr>
              <w:t>配置项</w:t>
            </w:r>
          </w:p>
        </w:tc>
        <w:tc>
          <w:tcPr>
            <w:tcW w:w="7508" w:type="dxa"/>
          </w:tcPr>
          <w:p w14:paraId="4527086D" w14:textId="77777777" w:rsidR="009F77C4" w:rsidRPr="00C40074" w:rsidRDefault="009F77C4" w:rsidP="004F08C7">
            <w:pPr>
              <w:pStyle w:val="TableHeading"/>
            </w:pPr>
            <w:r w:rsidRPr="00C40074">
              <w:rPr>
                <w:rFonts w:hint="eastAsia"/>
              </w:rPr>
              <w:t>说明</w:t>
            </w:r>
          </w:p>
        </w:tc>
      </w:tr>
      <w:tr w:rsidR="009F77C4" w:rsidRPr="00C40074" w14:paraId="02C91D66" w14:textId="77777777" w:rsidTr="004F08C7">
        <w:trPr>
          <w:trHeight w:val="420"/>
        </w:trPr>
        <w:tc>
          <w:tcPr>
            <w:tcW w:w="1506" w:type="dxa"/>
          </w:tcPr>
          <w:p w14:paraId="60B758E8" w14:textId="77777777" w:rsidR="009F77C4" w:rsidRPr="00C40074" w:rsidRDefault="009F77C4" w:rsidP="004F08C7">
            <w:pPr>
              <w:pStyle w:val="TableText"/>
            </w:pPr>
            <w:r>
              <w:rPr>
                <w:rFonts w:hint="eastAsia"/>
              </w:rPr>
              <w:t>接口主地址</w:t>
            </w:r>
          </w:p>
        </w:tc>
        <w:tc>
          <w:tcPr>
            <w:tcW w:w="7508" w:type="dxa"/>
          </w:tcPr>
          <w:p w14:paraId="74DAA3C1" w14:textId="77777777" w:rsidR="009F77C4" w:rsidRPr="00C40074" w:rsidRDefault="009F77C4" w:rsidP="004F08C7">
            <w:pPr>
              <w:pStyle w:val="TableText"/>
            </w:pPr>
            <w:r>
              <w:rPr>
                <w:rFonts w:hint="eastAsia"/>
              </w:rPr>
              <w:t>经由</w:t>
            </w:r>
            <w:r w:rsidRPr="00C40074">
              <w:t>PPPoE</w:t>
            </w:r>
            <w:r>
              <w:rPr>
                <w:rFonts w:hint="eastAsia"/>
              </w:rPr>
              <w:t>服务器获取</w:t>
            </w:r>
            <w:r>
              <w:t>的地址</w:t>
            </w:r>
          </w:p>
        </w:tc>
      </w:tr>
      <w:tr w:rsidR="009F77C4" w:rsidRPr="00C40074" w14:paraId="6AE88B3D" w14:textId="77777777" w:rsidTr="004F08C7">
        <w:trPr>
          <w:trHeight w:val="420"/>
        </w:trPr>
        <w:tc>
          <w:tcPr>
            <w:tcW w:w="1506" w:type="dxa"/>
          </w:tcPr>
          <w:p w14:paraId="78799650" w14:textId="77777777" w:rsidR="009F77C4" w:rsidRPr="00C40074" w:rsidRDefault="009F77C4" w:rsidP="004F08C7">
            <w:pPr>
              <w:pStyle w:val="TableText"/>
            </w:pPr>
            <w:r w:rsidRPr="00C40074">
              <w:rPr>
                <w:rFonts w:hint="eastAsia"/>
              </w:rPr>
              <w:t>用户名</w:t>
            </w:r>
          </w:p>
        </w:tc>
        <w:tc>
          <w:tcPr>
            <w:tcW w:w="7508" w:type="dxa"/>
          </w:tcPr>
          <w:p w14:paraId="6B88671C" w14:textId="77777777" w:rsidR="009F77C4" w:rsidRPr="00C40074" w:rsidRDefault="009F77C4" w:rsidP="004F08C7">
            <w:pPr>
              <w:pStyle w:val="TableText"/>
            </w:pPr>
            <w:r w:rsidRPr="00C40074">
              <w:t>PPPoE</w:t>
            </w:r>
            <w:r w:rsidRPr="00C40074">
              <w:rPr>
                <w:rFonts w:hint="eastAsia"/>
              </w:rPr>
              <w:t>拨号的用户名</w:t>
            </w:r>
          </w:p>
        </w:tc>
      </w:tr>
      <w:tr w:rsidR="009F77C4" w:rsidRPr="00C40074" w14:paraId="2DF0C73E" w14:textId="77777777" w:rsidTr="004F08C7">
        <w:trPr>
          <w:trHeight w:val="420"/>
        </w:trPr>
        <w:tc>
          <w:tcPr>
            <w:tcW w:w="1506" w:type="dxa"/>
          </w:tcPr>
          <w:p w14:paraId="76329CEA" w14:textId="77777777" w:rsidR="009F77C4" w:rsidRPr="00C40074" w:rsidRDefault="009F77C4" w:rsidP="004F08C7">
            <w:pPr>
              <w:pStyle w:val="TableText"/>
            </w:pPr>
            <w:r w:rsidRPr="00C40074">
              <w:rPr>
                <w:rFonts w:hint="eastAsia"/>
              </w:rPr>
              <w:t>密码</w:t>
            </w:r>
          </w:p>
        </w:tc>
        <w:tc>
          <w:tcPr>
            <w:tcW w:w="7508" w:type="dxa"/>
          </w:tcPr>
          <w:p w14:paraId="0EBAC3A8" w14:textId="77777777" w:rsidR="009F77C4" w:rsidRPr="00C40074" w:rsidRDefault="009F77C4" w:rsidP="004F08C7">
            <w:pPr>
              <w:pStyle w:val="TableText"/>
            </w:pPr>
            <w:r w:rsidRPr="00C40074">
              <w:t>PPPoE</w:t>
            </w:r>
            <w:r w:rsidRPr="00C40074">
              <w:rPr>
                <w:rFonts w:hint="eastAsia"/>
              </w:rPr>
              <w:t>拨号的密码</w:t>
            </w:r>
          </w:p>
        </w:tc>
      </w:tr>
      <w:tr w:rsidR="009F77C4" w:rsidRPr="00C40074" w14:paraId="57FE2BB8" w14:textId="77777777" w:rsidTr="004F08C7">
        <w:trPr>
          <w:trHeight w:val="420"/>
        </w:trPr>
        <w:tc>
          <w:tcPr>
            <w:tcW w:w="1506" w:type="dxa"/>
          </w:tcPr>
          <w:p w14:paraId="09186CBE" w14:textId="77777777" w:rsidR="009F77C4" w:rsidRPr="00C40074" w:rsidRDefault="009F77C4" w:rsidP="004F08C7">
            <w:pPr>
              <w:pStyle w:val="TableText"/>
            </w:pPr>
            <w:r w:rsidRPr="00C40074">
              <w:rPr>
                <w:rFonts w:hint="eastAsia"/>
              </w:rPr>
              <w:t>优先级</w:t>
            </w:r>
          </w:p>
        </w:tc>
        <w:tc>
          <w:tcPr>
            <w:tcW w:w="7508" w:type="dxa"/>
          </w:tcPr>
          <w:p w14:paraId="091078FD" w14:textId="77777777" w:rsidR="009F77C4" w:rsidRPr="00C40074" w:rsidRDefault="009F77C4" w:rsidP="004F08C7">
            <w:pPr>
              <w:pStyle w:val="TableText"/>
            </w:pPr>
            <w:r w:rsidRPr="00C40074">
              <w:rPr>
                <w:rFonts w:hint="eastAsia"/>
              </w:rPr>
              <w:t>配置PPPoE优先级&lt;1~255&gt;</w:t>
            </w:r>
          </w:p>
        </w:tc>
      </w:tr>
      <w:tr w:rsidR="009F77C4" w:rsidRPr="00C40074" w14:paraId="0D2C32ED" w14:textId="77777777" w:rsidTr="004F08C7">
        <w:trPr>
          <w:trHeight w:val="420"/>
        </w:trPr>
        <w:tc>
          <w:tcPr>
            <w:tcW w:w="1506" w:type="dxa"/>
          </w:tcPr>
          <w:p w14:paraId="4CE01952" w14:textId="77777777" w:rsidR="009F77C4" w:rsidRPr="00C40074" w:rsidRDefault="009F77C4" w:rsidP="004F08C7">
            <w:pPr>
              <w:pStyle w:val="TableText"/>
            </w:pPr>
            <w:r>
              <w:t>IPv6</w:t>
            </w:r>
            <w:r>
              <w:rPr>
                <w:rFonts w:hint="eastAsia"/>
              </w:rPr>
              <w:t>地址</w:t>
            </w:r>
            <w:r>
              <w:t>配置</w:t>
            </w:r>
          </w:p>
        </w:tc>
        <w:tc>
          <w:tcPr>
            <w:tcW w:w="7508" w:type="dxa"/>
          </w:tcPr>
          <w:p w14:paraId="4C3832B5" w14:textId="77777777" w:rsidR="009F77C4" w:rsidRDefault="009F77C4" w:rsidP="004F08C7">
            <w:pPr>
              <w:pStyle w:val="TableText"/>
            </w:pPr>
            <w:r>
              <w:rPr>
                <w:rFonts w:hint="eastAsia"/>
              </w:rPr>
              <w:t>选择无状态自动</w:t>
            </w:r>
            <w:r>
              <w:t>配置</w:t>
            </w:r>
            <w:r>
              <w:rPr>
                <w:rFonts w:hint="eastAsia"/>
              </w:rPr>
              <w:t>可以</w:t>
            </w:r>
            <w:r>
              <w:t>从PPPoE</w:t>
            </w:r>
            <w:r>
              <w:rPr>
                <w:rFonts w:hint="eastAsia"/>
              </w:rPr>
              <w:t>服务器</w:t>
            </w:r>
            <w:r>
              <w:t>获取前缀，并通过EUI64</w:t>
            </w:r>
            <w:r>
              <w:rPr>
                <w:rFonts w:hint="eastAsia"/>
              </w:rPr>
              <w:t>计算出</w:t>
            </w:r>
            <w:r>
              <w:t>接口ID</w:t>
            </w:r>
            <w:r>
              <w:rPr>
                <w:rFonts w:hint="eastAsia"/>
              </w:rPr>
              <w:t>；</w:t>
            </w:r>
          </w:p>
          <w:p w14:paraId="22FE3461" w14:textId="77777777" w:rsidR="009F77C4" w:rsidRPr="007E5798" w:rsidRDefault="009F77C4" w:rsidP="004F08C7">
            <w:pPr>
              <w:pStyle w:val="TableText"/>
            </w:pPr>
            <w:r w:rsidRPr="007E5798">
              <w:rPr>
                <w:rFonts w:hint="eastAsia"/>
              </w:rPr>
              <w:t>选择</w:t>
            </w:r>
            <w:r>
              <w:rPr>
                <w:rFonts w:hint="eastAsia"/>
              </w:rPr>
              <w:t>手动获取前缀</w:t>
            </w:r>
            <w:r>
              <w:t>则使用</w:t>
            </w:r>
            <w:r>
              <w:rPr>
                <w:rFonts w:hint="eastAsia"/>
              </w:rPr>
              <w:t>用户</w:t>
            </w:r>
            <w:r>
              <w:t>自定义的前缀</w:t>
            </w:r>
            <w:r>
              <w:rPr>
                <w:rFonts w:hint="eastAsia"/>
              </w:rPr>
              <w:t>，</w:t>
            </w:r>
            <w:r>
              <w:t>忽略PPPoE服务器下发的前缀</w:t>
            </w:r>
            <w:r>
              <w:rPr>
                <w:rFonts w:hint="eastAsia"/>
              </w:rPr>
              <w:t>。</w:t>
            </w:r>
          </w:p>
        </w:tc>
      </w:tr>
    </w:tbl>
    <w:p w14:paraId="73AA5EB9" w14:textId="77777777" w:rsidR="009F77C4" w:rsidRDefault="009F77C4" w:rsidP="009F77C4">
      <w:pPr>
        <w:ind w:firstLine="420"/>
      </w:pPr>
    </w:p>
    <w:p w14:paraId="6A00DAFC" w14:textId="77777777" w:rsidR="009F77C4" w:rsidRDefault="009F77C4" w:rsidP="009F77C4">
      <w:pPr>
        <w:pStyle w:val="41"/>
      </w:pPr>
      <w:r w:rsidRPr="00DA7C2A">
        <w:t>IPv</w:t>
      </w:r>
      <w:r>
        <w:t>6 NDRA</w:t>
      </w:r>
      <w:r w:rsidRPr="00441134">
        <w:rPr>
          <w:rFonts w:hint="eastAsia"/>
        </w:rPr>
        <w:t>模式</w:t>
      </w:r>
    </w:p>
    <w:p w14:paraId="3DDDF872" w14:textId="77777777" w:rsidR="009F77C4" w:rsidRPr="008411CC" w:rsidRDefault="009F77C4" w:rsidP="009F77C4">
      <w:pPr>
        <w:ind w:firstLine="420"/>
      </w:pPr>
      <w:r>
        <w:rPr>
          <w:rFonts w:hint="eastAsia"/>
        </w:rPr>
        <w:t>切换</w:t>
      </w:r>
      <w:r>
        <w:t>IPv6</w:t>
      </w:r>
      <w:r>
        <w:rPr>
          <w:rFonts w:hint="eastAsia"/>
        </w:rPr>
        <w:t>地址模式</w:t>
      </w:r>
      <w:r>
        <w:t>为</w:t>
      </w:r>
      <w:r>
        <w:t>NDRA</w:t>
      </w:r>
      <w:r>
        <w:t>，可进入</w:t>
      </w:r>
      <w:r>
        <w:t>NDRA</w:t>
      </w:r>
      <w:r>
        <w:t>配置</w:t>
      </w:r>
      <w:r w:rsidRPr="00441134">
        <w:rPr>
          <w:rFonts w:hint="eastAsia"/>
        </w:rPr>
        <w:t>页面</w:t>
      </w:r>
      <w:r>
        <w:rPr>
          <w:rFonts w:hint="eastAsia"/>
        </w:rPr>
        <w:t>，如</w:t>
      </w:r>
      <w:r w:rsidRPr="00320D9D">
        <w:t>下图所示</w:t>
      </w:r>
      <w:r>
        <w:rPr>
          <w:rFonts w:hint="eastAsia"/>
        </w:rPr>
        <w:t>。如选择</w:t>
      </w:r>
      <w:r>
        <w:t>NDRA</w:t>
      </w:r>
      <w:r>
        <w:t>模式则</w:t>
      </w:r>
      <w:r w:rsidRPr="00DA7C2A">
        <w:rPr>
          <w:rFonts w:hint="eastAsia"/>
        </w:rPr>
        <w:t>接口作为</w:t>
      </w:r>
      <w:r>
        <w:rPr>
          <w:rFonts w:hint="eastAsia"/>
        </w:rPr>
        <w:t>主机经由能够发布</w:t>
      </w:r>
      <w:r>
        <w:t>RA</w:t>
      </w:r>
      <w:r>
        <w:t>报文的</w:t>
      </w:r>
      <w:r>
        <w:rPr>
          <w:rFonts w:hint="eastAsia"/>
        </w:rPr>
        <w:t>路由器</w:t>
      </w:r>
      <w:r>
        <w:t>获取地址</w:t>
      </w:r>
      <w:r w:rsidRPr="00DA7C2A">
        <w:rPr>
          <w:rFonts w:hint="eastAsia"/>
        </w:rPr>
        <w:t>。</w:t>
      </w:r>
    </w:p>
    <w:p w14:paraId="079113C5" w14:textId="77777777" w:rsidR="009F77C4" w:rsidRPr="00C40074" w:rsidRDefault="009F77C4" w:rsidP="009F77C4">
      <w:pPr>
        <w:pStyle w:val="FigureDescription"/>
        <w:spacing w:before="156" w:after="156"/>
      </w:pPr>
      <w:r>
        <w:lastRenderedPageBreak/>
        <w:t>NDRA</w:t>
      </w:r>
      <w:r w:rsidRPr="00C40074">
        <w:rPr>
          <w:rFonts w:hint="eastAsia"/>
        </w:rPr>
        <w:t>配置界面</w:t>
      </w:r>
    </w:p>
    <w:p w14:paraId="63B024B0" w14:textId="77777777" w:rsidR="009F77C4" w:rsidRDefault="009F77C4" w:rsidP="009F77C4">
      <w:pPr>
        <w:pStyle w:val="Figure"/>
      </w:pPr>
      <w:r>
        <w:drawing>
          <wp:inline distT="0" distB="0" distL="0" distR="0" wp14:anchorId="7A61E77B" wp14:editId="18FA40F0">
            <wp:extent cx="5760720" cy="3295650"/>
            <wp:effectExtent l="0" t="0" r="0" b="0"/>
            <wp:docPr id="3749" name="图片 37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0"/>
                    <a:stretch>
                      <a:fillRect/>
                    </a:stretch>
                  </pic:blipFill>
                  <pic:spPr>
                    <a:xfrm>
                      <a:off x="0" y="0"/>
                      <a:ext cx="5760720" cy="3295650"/>
                    </a:xfrm>
                    <a:prstGeom prst="rect">
                      <a:avLst/>
                    </a:prstGeom>
                  </pic:spPr>
                </pic:pic>
              </a:graphicData>
            </a:graphic>
          </wp:inline>
        </w:drawing>
      </w:r>
    </w:p>
    <w:p w14:paraId="777C4FA6" w14:textId="77777777" w:rsidR="009F77C4" w:rsidRPr="00326C92" w:rsidRDefault="009F77C4" w:rsidP="009F77C4">
      <w:pPr>
        <w:ind w:firstLine="420"/>
      </w:pPr>
    </w:p>
    <w:p w14:paraId="770879BB" w14:textId="77777777" w:rsidR="009F77C4" w:rsidRPr="00441134" w:rsidRDefault="009F77C4" w:rsidP="009F77C4">
      <w:pPr>
        <w:pStyle w:val="30"/>
      </w:pPr>
      <w:bookmarkStart w:id="6825" w:name="_Toc44618456"/>
      <w:bookmarkStart w:id="6826" w:name="_Toc60069327"/>
      <w:bookmarkStart w:id="6827" w:name="_Toc61022796"/>
      <w:r w:rsidRPr="00441134">
        <w:rPr>
          <w:rFonts w:hint="eastAsia"/>
        </w:rPr>
        <w:t>以太网接口配置举例</w:t>
      </w:r>
      <w:bookmarkEnd w:id="6825"/>
      <w:bookmarkEnd w:id="6826"/>
      <w:bookmarkEnd w:id="6827"/>
    </w:p>
    <w:p w14:paraId="1B32E077" w14:textId="77777777" w:rsidR="009F77C4" w:rsidRPr="00441134" w:rsidRDefault="009F77C4" w:rsidP="009F77C4">
      <w:pPr>
        <w:pStyle w:val="41"/>
      </w:pPr>
      <w:r w:rsidRPr="00441134">
        <w:rPr>
          <w:rFonts w:hint="eastAsia"/>
        </w:rPr>
        <w:t>组网需求</w:t>
      </w:r>
    </w:p>
    <w:p w14:paraId="09D9ED81" w14:textId="77777777" w:rsidR="009F77C4" w:rsidRPr="00DA7C2A" w:rsidRDefault="009F77C4" w:rsidP="009F77C4">
      <w:pPr>
        <w:ind w:firstLine="420"/>
      </w:pPr>
      <w:r w:rsidRPr="00DA7C2A">
        <w:rPr>
          <w:rFonts w:hint="eastAsia"/>
        </w:rPr>
        <w:t>配置以太网接口</w:t>
      </w:r>
      <w:r w:rsidRPr="00DA7C2A">
        <w:t>ge1</w:t>
      </w:r>
      <w:r w:rsidRPr="00DA7C2A">
        <w:rPr>
          <w:rFonts w:hint="eastAsia"/>
        </w:rPr>
        <w:t>为百兆全双工模式，并给接口配置主</w:t>
      </w:r>
      <w:r w:rsidRPr="00DA7C2A">
        <w:t>IP</w:t>
      </w:r>
      <w:r w:rsidRPr="00DA7C2A">
        <w:rPr>
          <w:rFonts w:hint="eastAsia"/>
        </w:rPr>
        <w:t>地址</w:t>
      </w:r>
      <w:r w:rsidRPr="00DA7C2A">
        <w:t>10.1.1.10/24</w:t>
      </w:r>
      <w:r w:rsidRPr="00DA7C2A">
        <w:rPr>
          <w:rFonts w:hint="eastAsia"/>
        </w:rPr>
        <w:t>以及两个从</w:t>
      </w:r>
      <w:r w:rsidRPr="00DA7C2A">
        <w:t>IP</w:t>
      </w:r>
      <w:r w:rsidRPr="00DA7C2A">
        <w:rPr>
          <w:rFonts w:hint="eastAsia"/>
        </w:rPr>
        <w:t>地址</w:t>
      </w:r>
      <w:r w:rsidRPr="00DA7C2A">
        <w:t>20.1.1.10/24</w:t>
      </w:r>
      <w:r w:rsidRPr="00DA7C2A">
        <w:rPr>
          <w:rFonts w:hint="eastAsia"/>
        </w:rPr>
        <w:t>和</w:t>
      </w:r>
      <w:r w:rsidRPr="00DA7C2A">
        <w:t>30.1.1.10/24</w:t>
      </w:r>
      <w:r w:rsidRPr="00DA7C2A">
        <w:rPr>
          <w:rFonts w:hint="eastAsia"/>
        </w:rPr>
        <w:t>。</w:t>
      </w:r>
    </w:p>
    <w:p w14:paraId="08793127" w14:textId="77777777" w:rsidR="009F77C4" w:rsidRPr="00441134" w:rsidRDefault="009F77C4" w:rsidP="009F77C4">
      <w:pPr>
        <w:pStyle w:val="41"/>
      </w:pPr>
      <w:r w:rsidRPr="00441134">
        <w:rPr>
          <w:rFonts w:hint="eastAsia"/>
        </w:rPr>
        <w:t>配置步骤</w:t>
      </w:r>
    </w:p>
    <w:p w14:paraId="2C5F5CFE"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_Ref44609651 \r \h</w:instrText>
      </w:r>
      <w:r>
        <w:instrText xml:space="preserve"> </w:instrText>
      </w:r>
      <w:r>
        <w:rPr>
          <w:color w:val="0000FF"/>
          <w:u w:val="single"/>
        </w:rPr>
      </w:r>
      <w:r>
        <w:rPr>
          <w:color w:val="0000FF"/>
          <w:u w:val="single"/>
        </w:rPr>
        <w:fldChar w:fldCharType="separate"/>
      </w:r>
      <w:r>
        <w:rPr>
          <w:rFonts w:hint="eastAsia"/>
        </w:rPr>
        <w:t>图</w:t>
      </w:r>
      <w:r>
        <w:rPr>
          <w:rFonts w:hint="eastAsia"/>
        </w:rPr>
        <w:t>34-10</w:t>
      </w:r>
      <w:r>
        <w:rPr>
          <w:color w:val="0000FF"/>
          <w:u w:val="single"/>
        </w:rPr>
        <w:fldChar w:fldCharType="end"/>
      </w:r>
      <w:r w:rsidRPr="00F579D3">
        <w:rPr>
          <w:rFonts w:hint="eastAsia"/>
        </w:rPr>
        <w:t>所示，通过菜单“</w:t>
      </w:r>
      <w:r>
        <w:rPr>
          <w:rFonts w:hint="eastAsia"/>
        </w:rPr>
        <w:t>网络配置</w:t>
      </w:r>
      <w:r>
        <w:rPr>
          <w:rFonts w:hint="eastAsia"/>
        </w:rPr>
        <w:t>&gt;</w:t>
      </w:r>
      <w:r>
        <w:rPr>
          <w:rFonts w:hint="eastAsia"/>
        </w:rPr>
        <w:t>接口配置</w:t>
      </w:r>
      <w:r w:rsidRPr="00F579D3">
        <w:t>&gt;</w:t>
      </w:r>
      <w:r w:rsidRPr="00F579D3">
        <w:rPr>
          <w:rFonts w:hint="eastAsia"/>
        </w:rPr>
        <w:t>物理接口”打开以太网接口显示页面，点击</w:t>
      </w:r>
      <w:r w:rsidRPr="00F579D3">
        <w:t>ge1</w:t>
      </w:r>
      <w:r w:rsidRPr="00F579D3">
        <w:rPr>
          <w:rFonts w:hint="eastAsia"/>
        </w:rPr>
        <w:t>接口后的</w:t>
      </w:r>
      <w:r w:rsidRPr="00F579D3">
        <w:t>&lt;</w:t>
      </w:r>
      <w:r w:rsidRPr="00F579D3">
        <w:rPr>
          <w:rFonts w:hint="eastAsia"/>
        </w:rPr>
        <w:t>编辑</w:t>
      </w:r>
      <w:r w:rsidRPr="00F579D3">
        <w:t>&gt;</w:t>
      </w:r>
      <w:r w:rsidRPr="00F579D3">
        <w:rPr>
          <w:rFonts w:hint="eastAsia"/>
        </w:rPr>
        <w:t>图标，在弹出的页面中对</w:t>
      </w:r>
      <w:r w:rsidRPr="00F579D3">
        <w:t>ge1</w:t>
      </w:r>
      <w:r w:rsidRPr="00F579D3">
        <w:rPr>
          <w:rFonts w:hint="eastAsia"/>
        </w:rPr>
        <w:t>进行配置。</w:t>
      </w:r>
    </w:p>
    <w:p w14:paraId="617F3C1C" w14:textId="77777777" w:rsidR="009F77C4" w:rsidRPr="00C40074" w:rsidRDefault="009F77C4" w:rsidP="009F77C4">
      <w:pPr>
        <w:pStyle w:val="FigureDescription"/>
        <w:spacing w:before="156" w:after="156"/>
      </w:pPr>
      <w:bookmarkStart w:id="6828" w:name="_Ref44609651"/>
      <w:r w:rsidRPr="00C40074">
        <w:rPr>
          <w:rFonts w:hint="eastAsia"/>
        </w:rPr>
        <w:lastRenderedPageBreak/>
        <w:t>ge1</w:t>
      </w:r>
      <w:r w:rsidRPr="00C40074">
        <w:rPr>
          <w:rFonts w:hint="eastAsia"/>
        </w:rPr>
        <w:t>接口配置页面</w:t>
      </w:r>
      <w:bookmarkEnd w:id="6828"/>
    </w:p>
    <w:p w14:paraId="6931F515" w14:textId="77777777" w:rsidR="009F77C4" w:rsidRPr="00C40074" w:rsidRDefault="009F77C4" w:rsidP="009F77C4">
      <w:pPr>
        <w:pStyle w:val="Figure"/>
      </w:pPr>
      <w:r>
        <w:drawing>
          <wp:inline distT="0" distB="0" distL="0" distR="0" wp14:anchorId="5399F65A" wp14:editId="548CB941">
            <wp:extent cx="5562600" cy="4673300"/>
            <wp:effectExtent l="0" t="0" r="0" b="0"/>
            <wp:docPr id="3283" name="图片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1"/>
                    <a:stretch>
                      <a:fillRect/>
                    </a:stretch>
                  </pic:blipFill>
                  <pic:spPr>
                    <a:xfrm>
                      <a:off x="0" y="0"/>
                      <a:ext cx="5563373" cy="4673949"/>
                    </a:xfrm>
                    <a:prstGeom prst="rect">
                      <a:avLst/>
                    </a:prstGeom>
                  </pic:spPr>
                </pic:pic>
              </a:graphicData>
            </a:graphic>
          </wp:inline>
        </w:drawing>
      </w:r>
    </w:p>
    <w:p w14:paraId="3C940A95" w14:textId="77777777" w:rsidR="009F77C4" w:rsidRPr="00DA7C2A" w:rsidRDefault="009F77C4" w:rsidP="009F77C4">
      <w:pPr>
        <w:spacing w:line="200" w:lineRule="exact"/>
        <w:ind w:firstLine="420"/>
      </w:pPr>
    </w:p>
    <w:p w14:paraId="1666DBCF"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_Ref44609664 \r \h</w:instrText>
      </w:r>
      <w:r>
        <w:instrText xml:space="preserve"> </w:instrText>
      </w:r>
      <w:r>
        <w:rPr>
          <w:color w:val="0000FF"/>
          <w:u w:val="single"/>
        </w:rPr>
      </w:r>
      <w:r>
        <w:rPr>
          <w:color w:val="0000FF"/>
          <w:u w:val="single"/>
        </w:rPr>
        <w:fldChar w:fldCharType="separate"/>
      </w:r>
      <w:r>
        <w:rPr>
          <w:rFonts w:hint="eastAsia"/>
        </w:rPr>
        <w:t>图</w:t>
      </w:r>
      <w:r>
        <w:rPr>
          <w:rFonts w:hint="eastAsia"/>
        </w:rPr>
        <w:t>34-11</w:t>
      </w:r>
      <w:r>
        <w:rPr>
          <w:color w:val="0000FF"/>
          <w:u w:val="single"/>
        </w:rP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按钮后，可以在显示页面中看到我们对</w:t>
      </w:r>
      <w:r w:rsidRPr="00F579D3">
        <w:t>ge1</w:t>
      </w:r>
      <w:r w:rsidRPr="00F579D3">
        <w:rPr>
          <w:rFonts w:hint="eastAsia"/>
        </w:rPr>
        <w:t>的修改</w:t>
      </w:r>
    </w:p>
    <w:p w14:paraId="030B5A56" w14:textId="77777777" w:rsidR="009F77C4" w:rsidRPr="00C40074" w:rsidRDefault="009F77C4" w:rsidP="009F77C4">
      <w:pPr>
        <w:pStyle w:val="FigureDescription"/>
        <w:spacing w:before="156" w:after="156"/>
      </w:pPr>
      <w:bookmarkStart w:id="6829" w:name="_Ref44609664"/>
      <w:r w:rsidRPr="00C40074">
        <w:rPr>
          <w:rFonts w:hint="eastAsia"/>
        </w:rPr>
        <w:t>以太网接口显示页面</w:t>
      </w:r>
      <w:bookmarkEnd w:id="6829"/>
    </w:p>
    <w:p w14:paraId="65954951" w14:textId="77777777" w:rsidR="009F77C4" w:rsidRDefault="009F77C4" w:rsidP="009F77C4">
      <w:pPr>
        <w:pStyle w:val="Figure"/>
      </w:pPr>
      <w:r>
        <w:drawing>
          <wp:inline distT="0" distB="0" distL="0" distR="0" wp14:anchorId="35ABD54B" wp14:editId="1C22808E">
            <wp:extent cx="6120130" cy="624205"/>
            <wp:effectExtent l="0" t="0" r="0" b="4445"/>
            <wp:docPr id="3575" name="图片 3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2"/>
                    <a:stretch>
                      <a:fillRect/>
                    </a:stretch>
                  </pic:blipFill>
                  <pic:spPr>
                    <a:xfrm>
                      <a:off x="0" y="0"/>
                      <a:ext cx="6120130" cy="624205"/>
                    </a:xfrm>
                    <a:prstGeom prst="rect">
                      <a:avLst/>
                    </a:prstGeom>
                  </pic:spPr>
                </pic:pic>
              </a:graphicData>
            </a:graphic>
          </wp:inline>
        </w:drawing>
      </w:r>
    </w:p>
    <w:p w14:paraId="2B2A8B7C" w14:textId="77777777" w:rsidR="009F77C4" w:rsidRPr="00C40074" w:rsidRDefault="009F77C4" w:rsidP="009F77C4">
      <w:pPr>
        <w:spacing w:line="200" w:lineRule="exact"/>
        <w:ind w:firstLine="420"/>
      </w:pPr>
    </w:p>
    <w:p w14:paraId="1A35E379" w14:textId="77777777" w:rsidR="009F77C4" w:rsidRPr="00441134" w:rsidRDefault="009F77C4" w:rsidP="009F77C4">
      <w:pPr>
        <w:pStyle w:val="21"/>
      </w:pPr>
      <w:bookmarkStart w:id="6830" w:name="_Toc44618457"/>
      <w:bookmarkStart w:id="6831" w:name="_Toc60069328"/>
      <w:bookmarkStart w:id="6832" w:name="_Toc61022797"/>
      <w:r w:rsidRPr="00441134">
        <w:rPr>
          <w:rFonts w:hint="eastAsia"/>
        </w:rPr>
        <w:t>VLAN接口配置</w:t>
      </w:r>
      <w:bookmarkEnd w:id="6830"/>
      <w:bookmarkEnd w:id="6831"/>
      <w:bookmarkEnd w:id="6832"/>
    </w:p>
    <w:p w14:paraId="2064611D" w14:textId="77777777" w:rsidR="009F77C4" w:rsidRPr="00441134" w:rsidRDefault="009F77C4" w:rsidP="009F77C4">
      <w:pPr>
        <w:pStyle w:val="30"/>
      </w:pPr>
      <w:bookmarkStart w:id="6833" w:name="_Toc44618458"/>
      <w:bookmarkStart w:id="6834" w:name="_Toc60069329"/>
      <w:bookmarkStart w:id="6835" w:name="_Toc61022798"/>
      <w:r w:rsidRPr="00441134">
        <w:rPr>
          <w:rFonts w:hint="eastAsia"/>
        </w:rPr>
        <w:t>VLAN概述</w:t>
      </w:r>
      <w:bookmarkEnd w:id="6833"/>
      <w:bookmarkEnd w:id="6834"/>
      <w:bookmarkEnd w:id="6835"/>
    </w:p>
    <w:p w14:paraId="45EE6C4D" w14:textId="77777777" w:rsidR="009F77C4" w:rsidRPr="00DA7C2A" w:rsidRDefault="009F77C4" w:rsidP="009F77C4">
      <w:pPr>
        <w:ind w:firstLine="420"/>
      </w:pPr>
      <w:r w:rsidRPr="00DA7C2A">
        <w:rPr>
          <w:rFonts w:hint="eastAsia"/>
        </w:rPr>
        <w:t>在一个物理局域网内，通过对端口的划分，将局域网内的设备分割为几个各自独立的群组，群组内部的设备之间可以自由地通讯，而当分属不同群组的设备要进行通讯时，必须进行三层的路由转发；通过这种方式，一个物理局域网就如同被划分为几个相互隔离的局域网，这些不同的群组就称为虚拟局域网（</w:t>
      </w:r>
      <w:r w:rsidRPr="00DA7C2A">
        <w:t>VLAN</w:t>
      </w:r>
      <w:r w:rsidRPr="00DA7C2A">
        <w:rPr>
          <w:rFonts w:hint="eastAsia"/>
        </w:rPr>
        <w:t>）。</w:t>
      </w:r>
    </w:p>
    <w:p w14:paraId="66BDACD9" w14:textId="77777777" w:rsidR="009F77C4" w:rsidRPr="00DA7C2A" w:rsidRDefault="009F77C4" w:rsidP="009F77C4">
      <w:pPr>
        <w:ind w:firstLine="420"/>
      </w:pPr>
      <w:r w:rsidRPr="00DA7C2A">
        <w:lastRenderedPageBreak/>
        <w:t>VLAN</w:t>
      </w:r>
      <w:r w:rsidRPr="00DA7C2A">
        <w:rPr>
          <w:rFonts w:hint="eastAsia"/>
        </w:rPr>
        <w:t>接口是一种三层模式下的虚拟接口，主要用于实现</w:t>
      </w:r>
      <w:r w:rsidRPr="00DA7C2A">
        <w:t>VLAN</w:t>
      </w:r>
      <w:r w:rsidRPr="00DA7C2A">
        <w:rPr>
          <w:rFonts w:hint="eastAsia"/>
        </w:rPr>
        <w:t>间的三层互通。它不作为物理实体存在于设备上。每个</w:t>
      </w:r>
      <w:r w:rsidRPr="00DA7C2A">
        <w:t>VLAN</w:t>
      </w:r>
      <w:r w:rsidRPr="00DA7C2A">
        <w:rPr>
          <w:rFonts w:hint="eastAsia"/>
        </w:rPr>
        <w:t>对应一个</w:t>
      </w:r>
      <w:r w:rsidRPr="00DA7C2A">
        <w:t>VLAN</w:t>
      </w:r>
      <w:r w:rsidRPr="00DA7C2A">
        <w:rPr>
          <w:rFonts w:hint="eastAsia"/>
        </w:rPr>
        <w:t>接口，该</w:t>
      </w:r>
      <w:r w:rsidRPr="00DA7C2A">
        <w:t>VLAN</w:t>
      </w:r>
      <w:r w:rsidRPr="00DA7C2A">
        <w:rPr>
          <w:rFonts w:hint="eastAsia"/>
        </w:rPr>
        <w:t>接口可以为本</w:t>
      </w:r>
      <w:r w:rsidRPr="00DA7C2A">
        <w:t>VLAN</w:t>
      </w:r>
      <w:r w:rsidRPr="00DA7C2A">
        <w:rPr>
          <w:rFonts w:hint="eastAsia"/>
        </w:rPr>
        <w:t>内端口收到的报文进行网络层转发操作。</w:t>
      </w:r>
    </w:p>
    <w:p w14:paraId="159CE9BC" w14:textId="77777777" w:rsidR="009F77C4" w:rsidRPr="00DA7C2A" w:rsidRDefault="009F77C4" w:rsidP="009F77C4">
      <w:pPr>
        <w:ind w:firstLine="420"/>
      </w:pPr>
      <w:r w:rsidRPr="00DA7C2A">
        <w:t>VLAN</w:t>
      </w:r>
      <w:r w:rsidRPr="00DA7C2A">
        <w:rPr>
          <w:rFonts w:hint="eastAsia"/>
        </w:rPr>
        <w:t>接口是虚端口，可以根据需要创建，同时也可以把不需要的</w:t>
      </w:r>
      <w:r w:rsidRPr="00DA7C2A">
        <w:t>VLAN</w:t>
      </w:r>
      <w:r w:rsidRPr="00DA7C2A">
        <w:rPr>
          <w:rFonts w:hint="eastAsia"/>
        </w:rPr>
        <w:t>接口删除。</w:t>
      </w:r>
    </w:p>
    <w:p w14:paraId="3FBF9029" w14:textId="77777777" w:rsidR="009F77C4" w:rsidRPr="00441134" w:rsidRDefault="009F77C4" w:rsidP="009F77C4">
      <w:pPr>
        <w:pStyle w:val="30"/>
      </w:pPr>
      <w:bookmarkStart w:id="6836" w:name="_Toc44618459"/>
      <w:bookmarkStart w:id="6837" w:name="_Toc60069330"/>
      <w:bookmarkStart w:id="6838" w:name="_Toc61022799"/>
      <w:r w:rsidRPr="00441134">
        <w:rPr>
          <w:rFonts w:hint="eastAsia"/>
        </w:rPr>
        <w:t>VLAN接口创建</w:t>
      </w:r>
      <w:bookmarkEnd w:id="6836"/>
      <w:bookmarkEnd w:id="6837"/>
      <w:bookmarkEnd w:id="6838"/>
    </w:p>
    <w:p w14:paraId="330A5DF2"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_Ref44609680 \r \h</w:instrText>
      </w:r>
      <w:r>
        <w:instrText xml:space="preserve"> </w:instrText>
      </w:r>
      <w:r>
        <w:rPr>
          <w:color w:val="0000FF"/>
          <w:u w:val="single"/>
        </w:rPr>
      </w:r>
      <w:r>
        <w:rPr>
          <w:color w:val="0000FF"/>
          <w:u w:val="single"/>
        </w:rPr>
        <w:fldChar w:fldCharType="separate"/>
      </w:r>
      <w:r>
        <w:rPr>
          <w:rFonts w:hint="eastAsia"/>
        </w:rPr>
        <w:t>图</w:t>
      </w:r>
      <w:r>
        <w:rPr>
          <w:rFonts w:hint="eastAsia"/>
        </w:rPr>
        <w:t>34-12</w:t>
      </w:r>
      <w:r>
        <w:rPr>
          <w:color w:val="0000FF"/>
          <w:u w:val="single"/>
        </w:rPr>
        <w:fldChar w:fldCharType="end"/>
      </w:r>
      <w:r w:rsidRPr="00441134">
        <w:rPr>
          <w:rFonts w:hint="eastAsia"/>
        </w:rPr>
        <w:t>所示，通过菜单“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子接口”使用该功能。点击网络子接口显示界面中的</w:t>
      </w:r>
      <w:r w:rsidRPr="00441134">
        <w:t>&lt;</w:t>
      </w:r>
      <w:r w:rsidRPr="00441134">
        <w:rPr>
          <w:rFonts w:hint="eastAsia"/>
        </w:rPr>
        <w:t>新建</w:t>
      </w:r>
      <w:r w:rsidRPr="00441134">
        <w:t>&gt;</w:t>
      </w:r>
      <w:r w:rsidRPr="00441134">
        <w:rPr>
          <w:rFonts w:hint="eastAsia"/>
        </w:rPr>
        <w:t>按钮，切换到子接口创建页面。</w:t>
      </w:r>
    </w:p>
    <w:p w14:paraId="2FC2D9B8" w14:textId="77777777" w:rsidR="009F77C4" w:rsidRPr="00C40074" w:rsidRDefault="009F77C4" w:rsidP="009F77C4">
      <w:pPr>
        <w:pStyle w:val="FigureDescription"/>
        <w:spacing w:before="156" w:after="156"/>
      </w:pPr>
      <w:bookmarkStart w:id="6839" w:name="_Ref44609680"/>
      <w:r w:rsidRPr="00C40074">
        <w:rPr>
          <w:rFonts w:hint="eastAsia"/>
        </w:rPr>
        <w:t>VLAN</w:t>
      </w:r>
      <w:r w:rsidRPr="00C40074">
        <w:rPr>
          <w:rFonts w:hint="eastAsia"/>
        </w:rPr>
        <w:t>接口创建界面</w:t>
      </w:r>
      <w:bookmarkEnd w:id="6839"/>
    </w:p>
    <w:p w14:paraId="61272249" w14:textId="77777777" w:rsidR="009F77C4" w:rsidRPr="00C40074" w:rsidRDefault="009F77C4" w:rsidP="009F77C4">
      <w:pPr>
        <w:pStyle w:val="Figure"/>
      </w:pPr>
      <w:r>
        <w:drawing>
          <wp:inline distT="0" distB="0" distL="0" distR="0" wp14:anchorId="72AA870C" wp14:editId="130BD1CC">
            <wp:extent cx="5619750" cy="3934233"/>
            <wp:effectExtent l="0" t="0" r="0" b="9525"/>
            <wp:docPr id="3288" name="图片 3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3"/>
                    <a:stretch>
                      <a:fillRect/>
                    </a:stretch>
                  </pic:blipFill>
                  <pic:spPr>
                    <a:xfrm>
                      <a:off x="0" y="0"/>
                      <a:ext cx="5624717" cy="3937710"/>
                    </a:xfrm>
                    <a:prstGeom prst="rect">
                      <a:avLst/>
                    </a:prstGeom>
                  </pic:spPr>
                </pic:pic>
              </a:graphicData>
            </a:graphic>
          </wp:inline>
        </w:drawing>
      </w:r>
    </w:p>
    <w:p w14:paraId="355B3E6F" w14:textId="77777777" w:rsidR="009F77C4" w:rsidRPr="00916F1F" w:rsidRDefault="009F77C4" w:rsidP="009F77C4">
      <w:pPr>
        <w:ind w:firstLine="420"/>
      </w:pPr>
    </w:p>
    <w:p w14:paraId="08770218" w14:textId="77777777" w:rsidR="009F77C4" w:rsidRPr="00C40074" w:rsidRDefault="009F77C4" w:rsidP="009F77C4">
      <w:pPr>
        <w:pStyle w:val="TableDescription"/>
      </w:pPr>
      <w:r w:rsidRPr="00C40074">
        <w:rPr>
          <w:rFonts w:hint="eastAsia"/>
        </w:rPr>
        <w:t>配置说明</w:t>
      </w:r>
    </w:p>
    <w:tbl>
      <w:tblPr>
        <w:tblStyle w:val="table0"/>
        <w:tblW w:w="9014" w:type="dxa"/>
        <w:tblLayout w:type="fixed"/>
        <w:tblLook w:val="04A0" w:firstRow="1" w:lastRow="0" w:firstColumn="1" w:lastColumn="0" w:noHBand="0" w:noVBand="1"/>
      </w:tblPr>
      <w:tblGrid>
        <w:gridCol w:w="1506"/>
        <w:gridCol w:w="7508"/>
      </w:tblGrid>
      <w:tr w:rsidR="009F77C4" w:rsidRPr="00C40074" w14:paraId="3782C63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5897F70F" w14:textId="77777777" w:rsidR="009F77C4" w:rsidRPr="00C40074" w:rsidRDefault="009F77C4" w:rsidP="004F08C7">
            <w:pPr>
              <w:pStyle w:val="TableHeading"/>
            </w:pPr>
            <w:r w:rsidRPr="00C40074">
              <w:rPr>
                <w:rFonts w:hint="eastAsia"/>
              </w:rPr>
              <w:t>配置项</w:t>
            </w:r>
          </w:p>
        </w:tc>
        <w:tc>
          <w:tcPr>
            <w:tcW w:w="7470" w:type="dxa"/>
          </w:tcPr>
          <w:p w14:paraId="58EDD7F5" w14:textId="77777777" w:rsidR="009F77C4" w:rsidRPr="00C40074" w:rsidRDefault="009F77C4" w:rsidP="004F08C7">
            <w:pPr>
              <w:pStyle w:val="TableHeading"/>
            </w:pPr>
            <w:r w:rsidRPr="00C40074">
              <w:rPr>
                <w:rFonts w:hint="eastAsia"/>
              </w:rPr>
              <w:t>说明</w:t>
            </w:r>
          </w:p>
        </w:tc>
      </w:tr>
      <w:tr w:rsidR="009F77C4" w:rsidRPr="00C40074" w14:paraId="4DF19E31" w14:textId="77777777" w:rsidTr="004F08C7">
        <w:trPr>
          <w:trHeight w:val="420"/>
        </w:trPr>
        <w:tc>
          <w:tcPr>
            <w:tcW w:w="1498" w:type="dxa"/>
          </w:tcPr>
          <w:p w14:paraId="2EFB219F" w14:textId="77777777" w:rsidR="009F77C4" w:rsidRPr="00C40074" w:rsidRDefault="009F77C4" w:rsidP="004F08C7">
            <w:pPr>
              <w:pStyle w:val="TableText"/>
            </w:pPr>
            <w:r w:rsidRPr="00C40074">
              <w:rPr>
                <w:rFonts w:hint="eastAsia"/>
              </w:rPr>
              <w:t>名称</w:t>
            </w:r>
          </w:p>
        </w:tc>
        <w:tc>
          <w:tcPr>
            <w:tcW w:w="7470" w:type="dxa"/>
          </w:tcPr>
          <w:p w14:paraId="73458AFA" w14:textId="77777777" w:rsidR="009F77C4" w:rsidRPr="00C40074" w:rsidRDefault="009F77C4" w:rsidP="004F08C7">
            <w:pPr>
              <w:pStyle w:val="TableText"/>
            </w:pPr>
            <w:r w:rsidRPr="00C40074">
              <w:rPr>
                <w:rFonts w:hint="eastAsia"/>
              </w:rPr>
              <w:t>新建子接口的名称，物理接口+id，其中id可选为1~4094</w:t>
            </w:r>
          </w:p>
        </w:tc>
      </w:tr>
      <w:tr w:rsidR="009F77C4" w:rsidRPr="00C40074" w14:paraId="66F586B5" w14:textId="77777777" w:rsidTr="004F08C7">
        <w:trPr>
          <w:trHeight w:val="420"/>
        </w:trPr>
        <w:tc>
          <w:tcPr>
            <w:tcW w:w="1498" w:type="dxa"/>
          </w:tcPr>
          <w:p w14:paraId="494EA3EE" w14:textId="77777777" w:rsidR="009F77C4" w:rsidRPr="00C40074" w:rsidRDefault="009F77C4" w:rsidP="004F08C7">
            <w:pPr>
              <w:pStyle w:val="TableText"/>
            </w:pPr>
            <w:r w:rsidRPr="00C40074">
              <w:rPr>
                <w:rFonts w:hint="eastAsia"/>
              </w:rPr>
              <w:t>描述</w:t>
            </w:r>
          </w:p>
        </w:tc>
        <w:tc>
          <w:tcPr>
            <w:tcW w:w="7470" w:type="dxa"/>
          </w:tcPr>
          <w:p w14:paraId="68F3AB0A" w14:textId="77777777" w:rsidR="009F77C4" w:rsidRPr="00C40074" w:rsidRDefault="009F77C4" w:rsidP="004F08C7">
            <w:pPr>
              <w:pStyle w:val="TableText"/>
            </w:pPr>
            <w:r w:rsidRPr="00C40074">
              <w:rPr>
                <w:rFonts w:hint="eastAsia"/>
              </w:rPr>
              <w:t>接口描述</w:t>
            </w:r>
          </w:p>
        </w:tc>
      </w:tr>
      <w:tr w:rsidR="009F77C4" w:rsidRPr="00C40074" w14:paraId="0975A491" w14:textId="77777777" w:rsidTr="004F08C7">
        <w:trPr>
          <w:trHeight w:val="420"/>
        </w:trPr>
        <w:tc>
          <w:tcPr>
            <w:tcW w:w="1498" w:type="dxa"/>
          </w:tcPr>
          <w:p w14:paraId="743DB30E" w14:textId="77777777" w:rsidR="009F77C4" w:rsidRPr="00C40074" w:rsidRDefault="009F77C4" w:rsidP="004F08C7">
            <w:pPr>
              <w:pStyle w:val="TableText"/>
            </w:pPr>
            <w:r w:rsidRPr="00C40074">
              <w:rPr>
                <w:rFonts w:hint="eastAsia"/>
              </w:rPr>
              <w:t>启用</w:t>
            </w:r>
          </w:p>
        </w:tc>
        <w:tc>
          <w:tcPr>
            <w:tcW w:w="7470" w:type="dxa"/>
          </w:tcPr>
          <w:p w14:paraId="7E0B101A" w14:textId="77777777" w:rsidR="009F77C4" w:rsidRPr="00C40074" w:rsidRDefault="009F77C4" w:rsidP="004F08C7">
            <w:pPr>
              <w:pStyle w:val="TableText"/>
            </w:pPr>
            <w:r w:rsidRPr="00C40074">
              <w:rPr>
                <w:rFonts w:hint="eastAsia"/>
              </w:rPr>
              <w:t>是否允许启用VLAN接口，缺省情况下为启用</w:t>
            </w:r>
          </w:p>
        </w:tc>
      </w:tr>
      <w:tr w:rsidR="009F77C4" w:rsidRPr="00C40074" w14:paraId="694FF0C1" w14:textId="77777777" w:rsidTr="004F08C7">
        <w:trPr>
          <w:trHeight w:val="420"/>
        </w:trPr>
        <w:tc>
          <w:tcPr>
            <w:tcW w:w="1498" w:type="dxa"/>
          </w:tcPr>
          <w:p w14:paraId="0137108B" w14:textId="77777777" w:rsidR="009F77C4" w:rsidRPr="00C40074" w:rsidRDefault="009F77C4" w:rsidP="004F08C7">
            <w:pPr>
              <w:pStyle w:val="TableText"/>
            </w:pPr>
            <w:r w:rsidRPr="00C40074">
              <w:rPr>
                <w:rFonts w:hint="eastAsia"/>
              </w:rPr>
              <w:t>IP类型</w:t>
            </w:r>
          </w:p>
        </w:tc>
        <w:tc>
          <w:tcPr>
            <w:tcW w:w="7470" w:type="dxa"/>
          </w:tcPr>
          <w:p w14:paraId="38824B03" w14:textId="77777777" w:rsidR="009F77C4" w:rsidRPr="00C40074" w:rsidRDefault="009F77C4" w:rsidP="004F08C7">
            <w:pPr>
              <w:pStyle w:val="TableText"/>
            </w:pPr>
            <w:r w:rsidRPr="00C40074">
              <w:rPr>
                <w:rFonts w:hint="eastAsia"/>
              </w:rPr>
              <w:t>IPv4地址和IPv6地址</w:t>
            </w:r>
          </w:p>
          <w:p w14:paraId="79847380" w14:textId="77777777" w:rsidR="009F77C4" w:rsidRPr="00C40074" w:rsidRDefault="009F77C4" w:rsidP="004F08C7">
            <w:pPr>
              <w:pStyle w:val="TableText"/>
            </w:pPr>
            <w:r w:rsidRPr="00C40074">
              <w:rPr>
                <w:rFonts w:hint="eastAsia"/>
              </w:rPr>
              <w:t>点击相应的标签，配置对应类型的IP地址</w:t>
            </w:r>
          </w:p>
        </w:tc>
      </w:tr>
      <w:tr w:rsidR="009F77C4" w:rsidRPr="00C40074" w14:paraId="04CC1C94" w14:textId="77777777" w:rsidTr="004F08C7">
        <w:trPr>
          <w:trHeight w:val="420"/>
        </w:trPr>
        <w:tc>
          <w:tcPr>
            <w:tcW w:w="1498" w:type="dxa"/>
          </w:tcPr>
          <w:p w14:paraId="3AD414AC" w14:textId="77777777" w:rsidR="009F77C4" w:rsidRPr="00C40074" w:rsidRDefault="009F77C4" w:rsidP="004F08C7">
            <w:pPr>
              <w:pStyle w:val="TableText"/>
            </w:pPr>
            <w:r w:rsidRPr="00C40074">
              <w:rPr>
                <w:rFonts w:hint="eastAsia"/>
              </w:rPr>
              <w:lastRenderedPageBreak/>
              <w:t>地址模式</w:t>
            </w:r>
          </w:p>
        </w:tc>
        <w:tc>
          <w:tcPr>
            <w:tcW w:w="7470" w:type="dxa"/>
          </w:tcPr>
          <w:p w14:paraId="7529EE49" w14:textId="77777777" w:rsidR="009F77C4" w:rsidRDefault="009F77C4" w:rsidP="004F08C7">
            <w:pPr>
              <w:pStyle w:val="TableText"/>
            </w:pPr>
            <w:r w:rsidRPr="00C40074">
              <w:rPr>
                <w:rFonts w:hint="eastAsia"/>
              </w:rPr>
              <w:t>子接口的IPv4地址也可以通过以下三种方式获取：静态配置、</w:t>
            </w:r>
            <w:r w:rsidRPr="00C40074">
              <w:t>DHCP</w:t>
            </w:r>
            <w:r w:rsidRPr="00C40074">
              <w:rPr>
                <w:rFonts w:hint="eastAsia"/>
              </w:rPr>
              <w:t>、</w:t>
            </w:r>
            <w:r w:rsidRPr="00C40074">
              <w:t>PPPoE</w:t>
            </w:r>
            <w:r w:rsidRPr="00C40074">
              <w:rPr>
                <w:rFonts w:hint="eastAsia"/>
              </w:rPr>
              <w:t>方式，具体配置可以参考物理</w:t>
            </w:r>
            <w:r>
              <w:rPr>
                <w:rFonts w:hint="eastAsia"/>
              </w:rPr>
              <w:t>接口</w:t>
            </w:r>
            <w:r w:rsidRPr="00C40074">
              <w:rPr>
                <w:rFonts w:hint="eastAsia"/>
              </w:rPr>
              <w:t>配置</w:t>
            </w:r>
            <w:r>
              <w:rPr>
                <w:rFonts w:hint="eastAsia"/>
              </w:rPr>
              <w:t>。</w:t>
            </w:r>
          </w:p>
          <w:p w14:paraId="64A7649F" w14:textId="77777777" w:rsidR="009F77C4" w:rsidRPr="00D466A7" w:rsidRDefault="009F77C4" w:rsidP="004F08C7">
            <w:pPr>
              <w:pStyle w:val="TableText"/>
            </w:pPr>
            <w:r w:rsidRPr="00C40074">
              <w:rPr>
                <w:rFonts w:hint="eastAsia"/>
              </w:rPr>
              <w:t>子接口的</w:t>
            </w:r>
            <w:r>
              <w:rPr>
                <w:rFonts w:hint="eastAsia"/>
              </w:rPr>
              <w:t>IPv6</w:t>
            </w:r>
            <w:r w:rsidRPr="00C40074">
              <w:rPr>
                <w:rFonts w:hint="eastAsia"/>
              </w:rPr>
              <w:t>地址也可以通过以</w:t>
            </w:r>
            <w:r>
              <w:rPr>
                <w:rFonts w:hint="eastAsia"/>
              </w:rPr>
              <w:t>下四</w:t>
            </w:r>
            <w:r w:rsidRPr="00C40074">
              <w:rPr>
                <w:rFonts w:hint="eastAsia"/>
              </w:rPr>
              <w:t>种方式获取：静态配置、</w:t>
            </w:r>
            <w:r w:rsidRPr="00C40074">
              <w:t>DHCP</w:t>
            </w:r>
            <w:r w:rsidRPr="00C40074">
              <w:rPr>
                <w:rFonts w:hint="eastAsia"/>
              </w:rPr>
              <w:t>、</w:t>
            </w:r>
            <w:r w:rsidRPr="00C40074">
              <w:t>PPPoE</w:t>
            </w:r>
            <w:r w:rsidRPr="00C40074">
              <w:rPr>
                <w:rFonts w:hint="eastAsia"/>
              </w:rPr>
              <w:t>、</w:t>
            </w:r>
            <w:r>
              <w:t>NDRA</w:t>
            </w:r>
            <w:r>
              <w:rPr>
                <w:rFonts w:hint="eastAsia"/>
              </w:rPr>
              <w:t>方式，具体配置可以参考物理接口</w:t>
            </w:r>
            <w:r w:rsidRPr="00C40074">
              <w:rPr>
                <w:rFonts w:hint="eastAsia"/>
              </w:rPr>
              <w:t>配置</w:t>
            </w:r>
            <w:r>
              <w:rPr>
                <w:rFonts w:hint="eastAsia"/>
              </w:rPr>
              <w:t>。</w:t>
            </w:r>
          </w:p>
        </w:tc>
      </w:tr>
      <w:tr w:rsidR="009F77C4" w:rsidRPr="00C40074" w14:paraId="7CA85C9A" w14:textId="77777777" w:rsidTr="004F08C7">
        <w:trPr>
          <w:trHeight w:val="420"/>
        </w:trPr>
        <w:tc>
          <w:tcPr>
            <w:tcW w:w="1498" w:type="dxa"/>
          </w:tcPr>
          <w:p w14:paraId="25711410" w14:textId="77777777" w:rsidR="009F77C4" w:rsidRPr="00C40074" w:rsidRDefault="009F77C4" w:rsidP="004F08C7">
            <w:pPr>
              <w:pStyle w:val="TableText"/>
            </w:pPr>
            <w:r w:rsidRPr="00C40074">
              <w:rPr>
                <w:rFonts w:hint="eastAsia"/>
              </w:rPr>
              <w:t>管理方式</w:t>
            </w:r>
          </w:p>
        </w:tc>
        <w:tc>
          <w:tcPr>
            <w:tcW w:w="7470" w:type="dxa"/>
          </w:tcPr>
          <w:p w14:paraId="7E1B696C" w14:textId="77777777" w:rsidR="009F77C4" w:rsidRPr="00C40074" w:rsidRDefault="009F77C4" w:rsidP="004F08C7">
            <w:pPr>
              <w:pStyle w:val="TableText"/>
            </w:pPr>
            <w:r w:rsidRPr="00C40074">
              <w:rPr>
                <w:rFonts w:hint="eastAsia"/>
              </w:rPr>
              <w:t>配置端口是否允许</w:t>
            </w:r>
            <w:r w:rsidRPr="00C40074">
              <w:t>HTTPS</w:t>
            </w:r>
            <w:r w:rsidRPr="00C40074">
              <w:rPr>
                <w:rFonts w:hint="eastAsia"/>
              </w:rPr>
              <w:t>、</w:t>
            </w:r>
            <w:r w:rsidRPr="00C40074">
              <w:t>HTTP</w:t>
            </w:r>
            <w:r w:rsidRPr="00C40074">
              <w:rPr>
                <w:rFonts w:hint="eastAsia"/>
              </w:rPr>
              <w:t>、</w:t>
            </w:r>
            <w:r w:rsidRPr="00C40074">
              <w:t>SSH</w:t>
            </w:r>
            <w:r w:rsidRPr="00C40074">
              <w:rPr>
                <w:rFonts w:hint="eastAsia"/>
              </w:rPr>
              <w:t>、</w:t>
            </w:r>
            <w:r w:rsidRPr="00C40074">
              <w:t>Telnet</w:t>
            </w:r>
            <w:r w:rsidRPr="00C40074">
              <w:rPr>
                <w:rFonts w:hint="eastAsia"/>
              </w:rPr>
              <w:t>、</w:t>
            </w:r>
            <w:r w:rsidRPr="00C40074">
              <w:t>PING</w:t>
            </w:r>
            <w:r w:rsidRPr="00C40074">
              <w:rPr>
                <w:rFonts w:hint="eastAsia"/>
              </w:rPr>
              <w:t>等管理服务</w:t>
            </w:r>
            <w:r>
              <w:rPr>
                <w:rFonts w:hint="eastAsia"/>
              </w:rPr>
              <w:t>。</w:t>
            </w:r>
          </w:p>
        </w:tc>
      </w:tr>
      <w:tr w:rsidR="009F77C4" w:rsidRPr="00C40074" w14:paraId="073F67C3" w14:textId="77777777" w:rsidTr="004F08C7">
        <w:trPr>
          <w:trHeight w:val="420"/>
        </w:trPr>
        <w:tc>
          <w:tcPr>
            <w:tcW w:w="1498" w:type="dxa"/>
          </w:tcPr>
          <w:p w14:paraId="61F57043" w14:textId="77777777" w:rsidR="009F77C4" w:rsidRPr="00C40074" w:rsidRDefault="009F77C4" w:rsidP="004F08C7">
            <w:pPr>
              <w:pStyle w:val="TableText"/>
            </w:pPr>
            <w:r w:rsidRPr="00C40074">
              <w:rPr>
                <w:rFonts w:hint="eastAsia"/>
              </w:rPr>
              <w:t>MTU</w:t>
            </w:r>
          </w:p>
        </w:tc>
        <w:tc>
          <w:tcPr>
            <w:tcW w:w="7470" w:type="dxa"/>
          </w:tcPr>
          <w:p w14:paraId="1FE09EF9" w14:textId="77777777" w:rsidR="009F77C4" w:rsidRPr="00C40074" w:rsidRDefault="009F77C4" w:rsidP="004F08C7">
            <w:pPr>
              <w:pStyle w:val="TableText"/>
            </w:pPr>
            <w:r w:rsidRPr="00C40074">
              <w:rPr>
                <w:rFonts w:hint="eastAsia"/>
              </w:rPr>
              <w:t>接口发送报文的最大长度，缺省为</w:t>
            </w:r>
            <w:r w:rsidRPr="00C40074">
              <w:t>1500</w:t>
            </w:r>
            <w:r w:rsidRPr="00C40074">
              <w:rPr>
                <w:rFonts w:hint="eastAsia"/>
              </w:rPr>
              <w:t>，单位为字节</w:t>
            </w:r>
            <w:r>
              <w:rPr>
                <w:rFonts w:hint="eastAsia"/>
              </w:rPr>
              <w:t>。</w:t>
            </w:r>
          </w:p>
        </w:tc>
      </w:tr>
    </w:tbl>
    <w:p w14:paraId="267C6B40" w14:textId="77777777" w:rsidR="009F77C4" w:rsidRPr="00DA7C2A" w:rsidRDefault="009F77C4" w:rsidP="009F77C4">
      <w:pPr>
        <w:ind w:firstLine="420"/>
      </w:pPr>
    </w:p>
    <w:p w14:paraId="0E2B2DB3" w14:textId="77777777" w:rsidR="009F77C4" w:rsidRPr="00441134" w:rsidRDefault="009F77C4" w:rsidP="009F77C4">
      <w:pPr>
        <w:pStyle w:val="30"/>
      </w:pPr>
      <w:bookmarkStart w:id="6840" w:name="_Toc44618460"/>
      <w:bookmarkStart w:id="6841" w:name="_Toc60069331"/>
      <w:bookmarkStart w:id="6842" w:name="_Toc61022800"/>
      <w:r w:rsidRPr="00441134">
        <w:rPr>
          <w:rFonts w:hint="eastAsia"/>
        </w:rPr>
        <w:t>VLAN接口显示</w:t>
      </w:r>
      <w:bookmarkEnd w:id="6840"/>
      <w:bookmarkEnd w:id="6841"/>
      <w:bookmarkEnd w:id="6842"/>
    </w:p>
    <w:p w14:paraId="2984EF64" w14:textId="77777777" w:rsidR="009F77C4" w:rsidRPr="00441134" w:rsidRDefault="009F77C4" w:rsidP="009F77C4">
      <w:pPr>
        <w:ind w:firstLine="420"/>
      </w:pPr>
      <w:r w:rsidRPr="00441134">
        <w:rPr>
          <w:rFonts w:hint="eastAsia"/>
        </w:rPr>
        <w:t>点击导航栏的“</w:t>
      </w:r>
      <w:r>
        <w:rPr>
          <w:rFonts w:hint="eastAsia"/>
        </w:rPr>
        <w:t>网络配置</w:t>
      </w:r>
      <w:r>
        <w:rPr>
          <w:rFonts w:hint="eastAsia"/>
        </w:rPr>
        <w:t>&gt;</w:t>
      </w:r>
      <w:r>
        <w:rPr>
          <w:rFonts w:hint="eastAsia"/>
        </w:rPr>
        <w:t>接口配置</w:t>
      </w:r>
      <w:r w:rsidRPr="00441134">
        <w:t>&gt;</w:t>
      </w:r>
      <w:r w:rsidRPr="00441134">
        <w:rPr>
          <w:rFonts w:hint="eastAsia"/>
        </w:rPr>
        <w:t>子接口”，点击子接口标签页，进入</w:t>
      </w:r>
      <w:r w:rsidRPr="00441134">
        <w:t>VLAN</w:t>
      </w:r>
      <w:r w:rsidRPr="00441134">
        <w:rPr>
          <w:rFonts w:hint="eastAsia"/>
        </w:rPr>
        <w:t>接口显示界面。</w:t>
      </w:r>
    </w:p>
    <w:p w14:paraId="6BE08E1E" w14:textId="77777777" w:rsidR="009F77C4" w:rsidRPr="00C40074" w:rsidRDefault="009F77C4" w:rsidP="009F77C4">
      <w:pPr>
        <w:pStyle w:val="FigureDescription"/>
        <w:spacing w:before="156" w:after="156"/>
      </w:pPr>
      <w:r w:rsidRPr="00C40074">
        <w:rPr>
          <w:rFonts w:hint="eastAsia"/>
        </w:rPr>
        <w:t>VLAN</w:t>
      </w:r>
      <w:r w:rsidRPr="00C40074">
        <w:rPr>
          <w:rFonts w:hint="eastAsia"/>
        </w:rPr>
        <w:t>接口显示界面</w:t>
      </w:r>
    </w:p>
    <w:p w14:paraId="20B8F6FB" w14:textId="77777777" w:rsidR="009F77C4" w:rsidRDefault="009F77C4" w:rsidP="009F77C4">
      <w:pPr>
        <w:pStyle w:val="Figure"/>
      </w:pPr>
      <w:r>
        <w:drawing>
          <wp:inline distT="0" distB="0" distL="0" distR="0" wp14:anchorId="477C2B18" wp14:editId="018E031A">
            <wp:extent cx="5657850" cy="937986"/>
            <wp:effectExtent l="0" t="0" r="0" b="0"/>
            <wp:docPr id="3290" name="图片 3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4"/>
                    <a:stretch>
                      <a:fillRect/>
                    </a:stretch>
                  </pic:blipFill>
                  <pic:spPr>
                    <a:xfrm>
                      <a:off x="0" y="0"/>
                      <a:ext cx="5663472" cy="938918"/>
                    </a:xfrm>
                    <a:prstGeom prst="rect">
                      <a:avLst/>
                    </a:prstGeom>
                  </pic:spPr>
                </pic:pic>
              </a:graphicData>
            </a:graphic>
          </wp:inline>
        </w:drawing>
      </w:r>
    </w:p>
    <w:p w14:paraId="72E7CC2E" w14:textId="77777777" w:rsidR="009F77C4" w:rsidRPr="00916F1F" w:rsidRDefault="009F77C4" w:rsidP="009F77C4">
      <w:pPr>
        <w:ind w:firstLine="420"/>
      </w:pPr>
    </w:p>
    <w:p w14:paraId="4190E81D" w14:textId="77777777" w:rsidR="009F77C4" w:rsidRPr="00441134" w:rsidRDefault="009F77C4" w:rsidP="009F77C4">
      <w:pPr>
        <w:pStyle w:val="30"/>
      </w:pPr>
      <w:bookmarkStart w:id="6843" w:name="_Toc44618461"/>
      <w:bookmarkStart w:id="6844" w:name="_Toc60069332"/>
      <w:bookmarkStart w:id="6845" w:name="_Toc61022801"/>
      <w:r w:rsidRPr="00441134">
        <w:rPr>
          <w:rFonts w:hint="eastAsia"/>
        </w:rPr>
        <w:t>VLAN接口修改</w:t>
      </w:r>
      <w:bookmarkEnd w:id="6843"/>
      <w:bookmarkEnd w:id="6844"/>
      <w:bookmarkEnd w:id="6845"/>
    </w:p>
    <w:p w14:paraId="6F256D7C" w14:textId="77777777" w:rsidR="009F77C4" w:rsidRPr="00441134" w:rsidRDefault="009F77C4" w:rsidP="009F77C4">
      <w:pPr>
        <w:ind w:firstLine="420"/>
      </w:pPr>
      <w:r w:rsidRPr="00441134">
        <w:rPr>
          <w:rFonts w:hint="eastAsia"/>
        </w:rPr>
        <w:t>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子接口”使用该功能。点击网络子接口显示页面的编辑图标，切换到编辑页面。</w:t>
      </w:r>
    </w:p>
    <w:p w14:paraId="09E61CCB" w14:textId="77777777" w:rsidR="009F77C4" w:rsidRPr="00C40074" w:rsidRDefault="009F77C4" w:rsidP="009F77C4">
      <w:pPr>
        <w:pStyle w:val="FigureDescription"/>
        <w:spacing w:before="156" w:after="156"/>
      </w:pPr>
      <w:r w:rsidRPr="00C40074">
        <w:rPr>
          <w:rFonts w:hint="eastAsia"/>
        </w:rPr>
        <w:lastRenderedPageBreak/>
        <w:t>VLAN</w:t>
      </w:r>
      <w:r w:rsidRPr="00C40074">
        <w:rPr>
          <w:rFonts w:hint="eastAsia"/>
        </w:rPr>
        <w:t>接口编辑界面</w:t>
      </w:r>
    </w:p>
    <w:p w14:paraId="5BEB5D34" w14:textId="77777777" w:rsidR="009F77C4" w:rsidRPr="00C40074" w:rsidRDefault="009F77C4" w:rsidP="009F77C4">
      <w:pPr>
        <w:pStyle w:val="Figure"/>
      </w:pPr>
      <w:r>
        <w:drawing>
          <wp:inline distT="0" distB="0" distL="0" distR="0" wp14:anchorId="4019A595" wp14:editId="32F21441">
            <wp:extent cx="5648325" cy="3985881"/>
            <wp:effectExtent l="0" t="0" r="0" b="0"/>
            <wp:docPr id="3292" name="图片 3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5"/>
                    <a:stretch>
                      <a:fillRect/>
                    </a:stretch>
                  </pic:blipFill>
                  <pic:spPr>
                    <a:xfrm>
                      <a:off x="0" y="0"/>
                      <a:ext cx="5652761" cy="3989011"/>
                    </a:xfrm>
                    <a:prstGeom prst="rect">
                      <a:avLst/>
                    </a:prstGeom>
                  </pic:spPr>
                </pic:pic>
              </a:graphicData>
            </a:graphic>
          </wp:inline>
        </w:drawing>
      </w:r>
    </w:p>
    <w:p w14:paraId="6F637C57" w14:textId="77777777" w:rsidR="009F77C4" w:rsidRPr="00916F1F" w:rsidRDefault="009F77C4" w:rsidP="009F77C4">
      <w:pPr>
        <w:ind w:firstLine="420"/>
      </w:pPr>
    </w:p>
    <w:p w14:paraId="56A5F763" w14:textId="77777777" w:rsidR="009F77C4" w:rsidRPr="00441134" w:rsidRDefault="009F77C4" w:rsidP="009F77C4">
      <w:pPr>
        <w:pStyle w:val="30"/>
      </w:pPr>
      <w:bookmarkStart w:id="6846" w:name="_Toc44618462"/>
      <w:bookmarkStart w:id="6847" w:name="_Toc60069333"/>
      <w:bookmarkStart w:id="6848" w:name="_Toc61022802"/>
      <w:r w:rsidRPr="00441134">
        <w:rPr>
          <w:rFonts w:hint="eastAsia"/>
        </w:rPr>
        <w:t>VLAN接口删除</w:t>
      </w:r>
      <w:bookmarkEnd w:id="6846"/>
      <w:bookmarkEnd w:id="6847"/>
      <w:bookmarkEnd w:id="6848"/>
    </w:p>
    <w:p w14:paraId="38106C74" w14:textId="77777777" w:rsidR="009F77C4" w:rsidRPr="00441134" w:rsidRDefault="009F77C4" w:rsidP="009F77C4">
      <w:pPr>
        <w:ind w:firstLine="420"/>
      </w:pPr>
      <w:r w:rsidRPr="00441134">
        <w:rPr>
          <w:rFonts w:hint="eastAsia"/>
        </w:rPr>
        <w:t>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子接口”使用该功能。点击网络子接口显示页面的删除图标，删除</w:t>
      </w:r>
      <w:r w:rsidRPr="00441134">
        <w:t>VLAN</w:t>
      </w:r>
      <w:r w:rsidRPr="00441134">
        <w:rPr>
          <w:rFonts w:hint="eastAsia"/>
        </w:rPr>
        <w:t>接口。</w:t>
      </w:r>
    </w:p>
    <w:p w14:paraId="691D6FA9" w14:textId="77777777" w:rsidR="009F77C4" w:rsidRPr="00441134" w:rsidRDefault="009F77C4" w:rsidP="009F77C4">
      <w:pPr>
        <w:pStyle w:val="21"/>
      </w:pPr>
      <w:bookmarkStart w:id="6849" w:name="_Toc44618463"/>
      <w:bookmarkStart w:id="6850" w:name="_Toc60069334"/>
      <w:bookmarkStart w:id="6851" w:name="_Toc61022803"/>
      <w:r w:rsidRPr="00441134">
        <w:rPr>
          <w:rFonts w:hint="eastAsia"/>
        </w:rPr>
        <w:t>桥接口配置</w:t>
      </w:r>
      <w:bookmarkEnd w:id="6849"/>
      <w:bookmarkEnd w:id="6850"/>
      <w:bookmarkEnd w:id="6851"/>
    </w:p>
    <w:p w14:paraId="29519836" w14:textId="77777777" w:rsidR="009F77C4" w:rsidRPr="00441134" w:rsidRDefault="009F77C4" w:rsidP="009F77C4">
      <w:pPr>
        <w:pStyle w:val="30"/>
      </w:pPr>
      <w:bookmarkStart w:id="6852" w:name="_Toc44618464"/>
      <w:bookmarkStart w:id="6853" w:name="_Toc60069335"/>
      <w:bookmarkStart w:id="6854" w:name="_Toc61022804"/>
      <w:r w:rsidRPr="00441134">
        <w:rPr>
          <w:rFonts w:hint="eastAsia"/>
        </w:rPr>
        <w:t>桥接口概述</w:t>
      </w:r>
      <w:bookmarkEnd w:id="6852"/>
      <w:bookmarkEnd w:id="6853"/>
      <w:bookmarkEnd w:id="6854"/>
    </w:p>
    <w:p w14:paraId="3A492616" w14:textId="77777777" w:rsidR="009F77C4" w:rsidRPr="00DA7C2A" w:rsidRDefault="009F77C4" w:rsidP="009F77C4">
      <w:pPr>
        <w:ind w:firstLine="420"/>
      </w:pPr>
      <w:r w:rsidRPr="00DA7C2A">
        <w:rPr>
          <w:rFonts w:hint="eastAsia"/>
        </w:rPr>
        <w:t>透明网桥使用方便，易于安装。当桥接入互连的局域网内，就能运行。它不会影响现存的局域网，原有的软硬件无须改变，也不要设置地址开关和加载路径选择表参数，对于用户来说，该网桥是透明的，即该网桥进入或离开整个网络，用户感觉不到。</w:t>
      </w:r>
    </w:p>
    <w:p w14:paraId="2346E4FF" w14:textId="77777777" w:rsidR="009F77C4" w:rsidRPr="00441134" w:rsidRDefault="009F77C4" w:rsidP="009F77C4">
      <w:pPr>
        <w:pStyle w:val="30"/>
      </w:pPr>
      <w:bookmarkStart w:id="6855" w:name="_Toc44618465"/>
      <w:bookmarkStart w:id="6856" w:name="_Toc60069336"/>
      <w:bookmarkStart w:id="6857" w:name="_Toc61022805"/>
      <w:r w:rsidRPr="00441134">
        <w:rPr>
          <w:rFonts w:hint="eastAsia"/>
        </w:rPr>
        <w:t>桥接口创建</w:t>
      </w:r>
      <w:bookmarkEnd w:id="6855"/>
      <w:bookmarkEnd w:id="6856"/>
      <w:bookmarkEnd w:id="6857"/>
    </w:p>
    <w:p w14:paraId="71CBDDA8"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_Ref44609774 \r \h</w:instrText>
      </w:r>
      <w:r>
        <w:instrText xml:space="preserve"> </w:instrText>
      </w:r>
      <w:r>
        <w:rPr>
          <w:color w:val="0000FF"/>
          <w:u w:val="single"/>
        </w:rPr>
      </w:r>
      <w:r>
        <w:rPr>
          <w:color w:val="0000FF"/>
          <w:u w:val="single"/>
        </w:rPr>
        <w:fldChar w:fldCharType="separate"/>
      </w:r>
      <w:r>
        <w:rPr>
          <w:rFonts w:hint="eastAsia"/>
        </w:rPr>
        <w:t>图</w:t>
      </w:r>
      <w:r>
        <w:rPr>
          <w:rFonts w:hint="eastAsia"/>
        </w:rPr>
        <w:t>34-15</w:t>
      </w:r>
      <w:r>
        <w:rPr>
          <w:color w:val="0000FF"/>
          <w:u w:val="single"/>
        </w:rPr>
        <w:fldChar w:fldCharType="end"/>
      </w:r>
      <w:r w:rsidRPr="00441134">
        <w:rPr>
          <w:rFonts w:hint="eastAsia"/>
        </w:rPr>
        <w:t>所示，通过菜单“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网桥接口”使用该功能。点击</w:t>
      </w:r>
      <w:r w:rsidRPr="00441134">
        <w:t>&lt;</w:t>
      </w:r>
      <w:r w:rsidRPr="00441134">
        <w:rPr>
          <w:rFonts w:hint="eastAsia"/>
        </w:rPr>
        <w:t>新建</w:t>
      </w:r>
      <w:r w:rsidRPr="00441134">
        <w:t>&gt;</w:t>
      </w:r>
      <w:r w:rsidRPr="00441134">
        <w:rPr>
          <w:rFonts w:hint="eastAsia"/>
        </w:rPr>
        <w:t>按钮，切换到网桥接口新建界面。</w:t>
      </w:r>
    </w:p>
    <w:p w14:paraId="350359C3" w14:textId="77777777" w:rsidR="009F77C4" w:rsidRPr="00C40074" w:rsidRDefault="009F77C4" w:rsidP="009F77C4">
      <w:pPr>
        <w:pStyle w:val="FigureDescription"/>
        <w:spacing w:before="156" w:after="156"/>
      </w:pPr>
      <w:bookmarkStart w:id="6858" w:name="_Ref44609774"/>
      <w:r w:rsidRPr="00C40074">
        <w:rPr>
          <w:rFonts w:hint="eastAsia"/>
        </w:rPr>
        <w:lastRenderedPageBreak/>
        <w:t>桥接口新建界面</w:t>
      </w:r>
      <w:bookmarkEnd w:id="6858"/>
    </w:p>
    <w:p w14:paraId="5C975EB0" w14:textId="77777777" w:rsidR="009F77C4" w:rsidRPr="00C40074" w:rsidRDefault="009F77C4" w:rsidP="009F77C4">
      <w:pPr>
        <w:pStyle w:val="Figure"/>
      </w:pPr>
      <w:r>
        <w:drawing>
          <wp:inline distT="0" distB="0" distL="0" distR="0" wp14:anchorId="0BFFDFBA" wp14:editId="72369B70">
            <wp:extent cx="6120130" cy="4714875"/>
            <wp:effectExtent l="0" t="0" r="0" b="9525"/>
            <wp:docPr id="3445" name="图片 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6"/>
                    <a:stretch>
                      <a:fillRect/>
                    </a:stretch>
                  </pic:blipFill>
                  <pic:spPr>
                    <a:xfrm>
                      <a:off x="0" y="0"/>
                      <a:ext cx="6120130" cy="4714875"/>
                    </a:xfrm>
                    <a:prstGeom prst="rect">
                      <a:avLst/>
                    </a:prstGeom>
                  </pic:spPr>
                </pic:pic>
              </a:graphicData>
            </a:graphic>
          </wp:inline>
        </w:drawing>
      </w:r>
    </w:p>
    <w:p w14:paraId="36185F67" w14:textId="77777777" w:rsidR="009F77C4" w:rsidRPr="00DA7C2A" w:rsidRDefault="009F77C4" w:rsidP="009F77C4">
      <w:pPr>
        <w:ind w:firstLine="420"/>
      </w:pPr>
    </w:p>
    <w:p w14:paraId="6010C79C" w14:textId="77777777" w:rsidR="009F77C4" w:rsidRPr="00C40074" w:rsidRDefault="009F77C4" w:rsidP="009F77C4">
      <w:pPr>
        <w:pStyle w:val="TableDescription"/>
      </w:pPr>
      <w:r w:rsidRPr="00C40074">
        <w:rPr>
          <w:rFonts w:hint="eastAsia"/>
        </w:rPr>
        <w:t>配置说明</w:t>
      </w:r>
    </w:p>
    <w:tbl>
      <w:tblPr>
        <w:tblStyle w:val="table0"/>
        <w:tblW w:w="9014" w:type="dxa"/>
        <w:tblLayout w:type="fixed"/>
        <w:tblLook w:val="04A0" w:firstRow="1" w:lastRow="0" w:firstColumn="1" w:lastColumn="0" w:noHBand="0" w:noVBand="1"/>
      </w:tblPr>
      <w:tblGrid>
        <w:gridCol w:w="1506"/>
        <w:gridCol w:w="7508"/>
      </w:tblGrid>
      <w:tr w:rsidR="009F77C4" w:rsidRPr="00C40074" w14:paraId="7BFF5C6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7EC699AA" w14:textId="77777777" w:rsidR="009F77C4" w:rsidRPr="00C40074" w:rsidRDefault="009F77C4" w:rsidP="004F08C7">
            <w:pPr>
              <w:pStyle w:val="TableHeading"/>
            </w:pPr>
            <w:r w:rsidRPr="00C40074">
              <w:rPr>
                <w:rFonts w:hint="eastAsia"/>
              </w:rPr>
              <w:t>配置项</w:t>
            </w:r>
          </w:p>
        </w:tc>
        <w:tc>
          <w:tcPr>
            <w:tcW w:w="7470" w:type="dxa"/>
          </w:tcPr>
          <w:p w14:paraId="2402017A" w14:textId="77777777" w:rsidR="009F77C4" w:rsidRPr="00C40074" w:rsidRDefault="009F77C4" w:rsidP="004F08C7">
            <w:pPr>
              <w:pStyle w:val="TableHeading"/>
            </w:pPr>
            <w:r w:rsidRPr="00C40074">
              <w:rPr>
                <w:rFonts w:hint="eastAsia"/>
              </w:rPr>
              <w:t>说明</w:t>
            </w:r>
          </w:p>
        </w:tc>
      </w:tr>
      <w:tr w:rsidR="009F77C4" w:rsidRPr="00C40074" w14:paraId="1E022110" w14:textId="77777777" w:rsidTr="004F08C7">
        <w:trPr>
          <w:trHeight w:val="420"/>
        </w:trPr>
        <w:tc>
          <w:tcPr>
            <w:tcW w:w="1498" w:type="dxa"/>
          </w:tcPr>
          <w:p w14:paraId="0E885594" w14:textId="77777777" w:rsidR="009F77C4" w:rsidRPr="00C40074" w:rsidRDefault="009F77C4" w:rsidP="004F08C7">
            <w:pPr>
              <w:pStyle w:val="TableText"/>
            </w:pPr>
            <w:r w:rsidRPr="00C40074">
              <w:rPr>
                <w:rFonts w:hint="eastAsia"/>
              </w:rPr>
              <w:t>名称</w:t>
            </w:r>
          </w:p>
        </w:tc>
        <w:tc>
          <w:tcPr>
            <w:tcW w:w="7470" w:type="dxa"/>
          </w:tcPr>
          <w:p w14:paraId="1F47BBF3" w14:textId="77777777" w:rsidR="009F77C4" w:rsidRPr="00C40074" w:rsidRDefault="009F77C4" w:rsidP="004F08C7">
            <w:pPr>
              <w:pStyle w:val="TableText"/>
            </w:pPr>
            <w:r w:rsidRPr="00C40074">
              <w:rPr>
                <w:rFonts w:hint="eastAsia"/>
              </w:rPr>
              <w:t>桥接口名称bvi+id，id可选为0~255</w:t>
            </w:r>
          </w:p>
        </w:tc>
      </w:tr>
      <w:tr w:rsidR="009F77C4" w:rsidRPr="00C40074" w14:paraId="130A2A53" w14:textId="77777777" w:rsidTr="004F08C7">
        <w:trPr>
          <w:trHeight w:val="420"/>
        </w:trPr>
        <w:tc>
          <w:tcPr>
            <w:tcW w:w="1498" w:type="dxa"/>
          </w:tcPr>
          <w:p w14:paraId="52BB16BD" w14:textId="77777777" w:rsidR="009F77C4" w:rsidRPr="00C40074" w:rsidRDefault="009F77C4" w:rsidP="004F08C7">
            <w:pPr>
              <w:pStyle w:val="TableText"/>
            </w:pPr>
            <w:r w:rsidRPr="00C40074">
              <w:rPr>
                <w:rFonts w:hint="eastAsia"/>
              </w:rPr>
              <w:t>描述</w:t>
            </w:r>
          </w:p>
        </w:tc>
        <w:tc>
          <w:tcPr>
            <w:tcW w:w="7470" w:type="dxa"/>
          </w:tcPr>
          <w:p w14:paraId="6E6425C7" w14:textId="77777777" w:rsidR="009F77C4" w:rsidRPr="00C40074" w:rsidRDefault="009F77C4" w:rsidP="004F08C7">
            <w:pPr>
              <w:pStyle w:val="TableText"/>
            </w:pPr>
            <w:r w:rsidRPr="00C40074">
              <w:rPr>
                <w:rFonts w:hint="eastAsia"/>
              </w:rPr>
              <w:t>接口描述</w:t>
            </w:r>
          </w:p>
        </w:tc>
      </w:tr>
      <w:tr w:rsidR="009F77C4" w:rsidRPr="00C40074" w14:paraId="69E5EAD7" w14:textId="77777777" w:rsidTr="004F08C7">
        <w:trPr>
          <w:trHeight w:val="420"/>
        </w:trPr>
        <w:tc>
          <w:tcPr>
            <w:tcW w:w="1498" w:type="dxa"/>
          </w:tcPr>
          <w:p w14:paraId="08065C57" w14:textId="77777777" w:rsidR="009F77C4" w:rsidRPr="00C40074" w:rsidRDefault="009F77C4" w:rsidP="004F08C7">
            <w:pPr>
              <w:pStyle w:val="TableText"/>
            </w:pPr>
            <w:r w:rsidRPr="00C40074">
              <w:rPr>
                <w:rFonts w:hint="eastAsia"/>
              </w:rPr>
              <w:t>网桥可选接口</w:t>
            </w:r>
          </w:p>
        </w:tc>
        <w:tc>
          <w:tcPr>
            <w:tcW w:w="7470" w:type="dxa"/>
          </w:tcPr>
          <w:p w14:paraId="77113332" w14:textId="77777777" w:rsidR="009F77C4" w:rsidRPr="00C40074" w:rsidRDefault="009F77C4" w:rsidP="004F08C7">
            <w:pPr>
              <w:pStyle w:val="TableText"/>
            </w:pPr>
            <w:r w:rsidRPr="00C40074">
              <w:rPr>
                <w:rFonts w:hint="eastAsia"/>
              </w:rPr>
              <w:t>可加入桥接口的接口，包括没有子接口的物理接口和新建的子接口</w:t>
            </w:r>
          </w:p>
        </w:tc>
      </w:tr>
      <w:tr w:rsidR="009F77C4" w:rsidRPr="00C40074" w14:paraId="4F16488C" w14:textId="77777777" w:rsidTr="004F08C7">
        <w:trPr>
          <w:trHeight w:val="420"/>
        </w:trPr>
        <w:tc>
          <w:tcPr>
            <w:tcW w:w="1498" w:type="dxa"/>
          </w:tcPr>
          <w:p w14:paraId="346F26AD" w14:textId="77777777" w:rsidR="009F77C4" w:rsidRPr="00C40074" w:rsidRDefault="009F77C4" w:rsidP="004F08C7">
            <w:pPr>
              <w:pStyle w:val="TableText"/>
            </w:pPr>
            <w:r w:rsidRPr="00C40074">
              <w:rPr>
                <w:rFonts w:hint="eastAsia"/>
              </w:rPr>
              <w:t>启用</w:t>
            </w:r>
          </w:p>
        </w:tc>
        <w:tc>
          <w:tcPr>
            <w:tcW w:w="7470" w:type="dxa"/>
          </w:tcPr>
          <w:p w14:paraId="272B9C42" w14:textId="77777777" w:rsidR="009F77C4" w:rsidRPr="00C40074" w:rsidRDefault="009F77C4" w:rsidP="004F08C7">
            <w:pPr>
              <w:pStyle w:val="TableText"/>
            </w:pPr>
            <w:r w:rsidRPr="00C40074">
              <w:rPr>
                <w:rFonts w:hint="eastAsia"/>
              </w:rPr>
              <w:t>是否允许启用桥接口，缺省情况下为启用</w:t>
            </w:r>
          </w:p>
        </w:tc>
      </w:tr>
      <w:tr w:rsidR="009F77C4" w:rsidRPr="00C40074" w14:paraId="71DE417D" w14:textId="77777777" w:rsidTr="004F08C7">
        <w:trPr>
          <w:trHeight w:val="420"/>
        </w:trPr>
        <w:tc>
          <w:tcPr>
            <w:tcW w:w="1498" w:type="dxa"/>
          </w:tcPr>
          <w:p w14:paraId="24EA0205" w14:textId="77777777" w:rsidR="009F77C4" w:rsidRPr="00C40074" w:rsidRDefault="009F77C4" w:rsidP="004F08C7">
            <w:pPr>
              <w:pStyle w:val="TableText"/>
            </w:pPr>
            <w:r w:rsidRPr="00C40074">
              <w:rPr>
                <w:rFonts w:hint="eastAsia"/>
              </w:rPr>
              <w:t>IP类型</w:t>
            </w:r>
          </w:p>
        </w:tc>
        <w:tc>
          <w:tcPr>
            <w:tcW w:w="7470" w:type="dxa"/>
          </w:tcPr>
          <w:p w14:paraId="405C4784" w14:textId="77777777" w:rsidR="009F77C4" w:rsidRPr="00C40074" w:rsidRDefault="009F77C4" w:rsidP="004F08C7">
            <w:pPr>
              <w:pStyle w:val="TableText"/>
            </w:pPr>
            <w:r w:rsidRPr="00C40074">
              <w:rPr>
                <w:rFonts w:hint="eastAsia"/>
              </w:rPr>
              <w:t>IPv4地址和IPv6地址</w:t>
            </w:r>
          </w:p>
          <w:p w14:paraId="2F307AA8" w14:textId="77777777" w:rsidR="009F77C4" w:rsidRPr="00C40074" w:rsidRDefault="009F77C4" w:rsidP="004F08C7">
            <w:pPr>
              <w:pStyle w:val="TableText"/>
            </w:pPr>
            <w:r w:rsidRPr="00C40074">
              <w:rPr>
                <w:rFonts w:hint="eastAsia"/>
              </w:rPr>
              <w:t>点击相应的标签，配置对应类型的IP地址</w:t>
            </w:r>
            <w:r>
              <w:rPr>
                <w:rFonts w:hint="eastAsia"/>
              </w:rPr>
              <w:t>。</w:t>
            </w:r>
          </w:p>
        </w:tc>
      </w:tr>
      <w:tr w:rsidR="009F77C4" w:rsidRPr="00C40074" w14:paraId="4885CE48" w14:textId="77777777" w:rsidTr="004F08C7">
        <w:trPr>
          <w:trHeight w:val="420"/>
        </w:trPr>
        <w:tc>
          <w:tcPr>
            <w:tcW w:w="1498" w:type="dxa"/>
          </w:tcPr>
          <w:p w14:paraId="76835D08" w14:textId="77777777" w:rsidR="009F77C4" w:rsidRPr="00C40074" w:rsidRDefault="009F77C4" w:rsidP="004F08C7">
            <w:pPr>
              <w:pStyle w:val="TableText"/>
            </w:pPr>
            <w:r w:rsidRPr="00C40074">
              <w:rPr>
                <w:rFonts w:hint="eastAsia"/>
              </w:rPr>
              <w:t>地址模式</w:t>
            </w:r>
          </w:p>
        </w:tc>
        <w:tc>
          <w:tcPr>
            <w:tcW w:w="7470" w:type="dxa"/>
          </w:tcPr>
          <w:p w14:paraId="2894E93A" w14:textId="77777777" w:rsidR="009F77C4" w:rsidRDefault="009F77C4" w:rsidP="004F08C7">
            <w:pPr>
              <w:pStyle w:val="TableText"/>
            </w:pPr>
            <w:r w:rsidRPr="00C40074">
              <w:rPr>
                <w:rFonts w:hint="eastAsia"/>
              </w:rPr>
              <w:t>网桥接口的IPv4地址也可以通过以下三种方式获取：静态配置、</w:t>
            </w:r>
            <w:r w:rsidRPr="00C40074">
              <w:t>DHCP</w:t>
            </w:r>
            <w:r w:rsidRPr="00C40074">
              <w:rPr>
                <w:rFonts w:hint="eastAsia"/>
              </w:rPr>
              <w:t>、</w:t>
            </w:r>
            <w:r w:rsidRPr="00C40074">
              <w:t>PPPoE</w:t>
            </w:r>
            <w:r w:rsidRPr="00C40074">
              <w:rPr>
                <w:rFonts w:hint="eastAsia"/>
              </w:rPr>
              <w:t>方式，具体配置可以参考物理</w:t>
            </w:r>
            <w:r>
              <w:rPr>
                <w:rFonts w:hint="eastAsia"/>
              </w:rPr>
              <w:t>接口</w:t>
            </w:r>
            <w:r w:rsidRPr="00C40074">
              <w:rPr>
                <w:rFonts w:hint="eastAsia"/>
              </w:rPr>
              <w:t>配置</w:t>
            </w:r>
            <w:r>
              <w:rPr>
                <w:rFonts w:hint="eastAsia"/>
              </w:rPr>
              <w:t>。</w:t>
            </w:r>
          </w:p>
          <w:p w14:paraId="73C43082" w14:textId="77777777" w:rsidR="009F77C4" w:rsidRPr="00C40074" w:rsidRDefault="009F77C4" w:rsidP="004F08C7">
            <w:pPr>
              <w:pStyle w:val="TableText"/>
            </w:pPr>
            <w:r>
              <w:rPr>
                <w:rFonts w:hint="eastAsia"/>
              </w:rPr>
              <w:t>网桥</w:t>
            </w:r>
            <w:r w:rsidRPr="00C40074">
              <w:rPr>
                <w:rFonts w:hint="eastAsia"/>
              </w:rPr>
              <w:t>接口的</w:t>
            </w:r>
            <w:r>
              <w:rPr>
                <w:rFonts w:hint="eastAsia"/>
              </w:rPr>
              <w:t>IPv6</w:t>
            </w:r>
            <w:r w:rsidRPr="00C40074">
              <w:rPr>
                <w:rFonts w:hint="eastAsia"/>
              </w:rPr>
              <w:t>地址也可以通过以</w:t>
            </w:r>
            <w:r>
              <w:rPr>
                <w:rFonts w:hint="eastAsia"/>
              </w:rPr>
              <w:t>下四</w:t>
            </w:r>
            <w:r w:rsidRPr="00C40074">
              <w:rPr>
                <w:rFonts w:hint="eastAsia"/>
              </w:rPr>
              <w:t>种方式获取：静态配置、</w:t>
            </w:r>
            <w:r w:rsidRPr="00C40074">
              <w:t>DHCP</w:t>
            </w:r>
            <w:r w:rsidRPr="00C40074">
              <w:rPr>
                <w:rFonts w:hint="eastAsia"/>
              </w:rPr>
              <w:t>、</w:t>
            </w:r>
            <w:r w:rsidRPr="00C40074">
              <w:t>PPPoE</w:t>
            </w:r>
            <w:r w:rsidRPr="00C40074">
              <w:rPr>
                <w:rFonts w:hint="eastAsia"/>
              </w:rPr>
              <w:t>、</w:t>
            </w:r>
            <w:r>
              <w:t>NDRA</w:t>
            </w:r>
            <w:r w:rsidRPr="00C40074">
              <w:rPr>
                <w:rFonts w:hint="eastAsia"/>
              </w:rPr>
              <w:t>方式，具体配置可以参考物理</w:t>
            </w:r>
            <w:r>
              <w:rPr>
                <w:rFonts w:hint="eastAsia"/>
              </w:rPr>
              <w:t>接口</w:t>
            </w:r>
            <w:r w:rsidRPr="00C40074">
              <w:rPr>
                <w:rFonts w:hint="eastAsia"/>
              </w:rPr>
              <w:t>配置</w:t>
            </w:r>
            <w:r>
              <w:rPr>
                <w:rFonts w:hint="eastAsia"/>
              </w:rPr>
              <w:t>。</w:t>
            </w:r>
          </w:p>
        </w:tc>
      </w:tr>
      <w:tr w:rsidR="009F77C4" w:rsidRPr="00C40074" w14:paraId="6DF9B9A7" w14:textId="77777777" w:rsidTr="004F08C7">
        <w:trPr>
          <w:trHeight w:val="420"/>
        </w:trPr>
        <w:tc>
          <w:tcPr>
            <w:tcW w:w="1498" w:type="dxa"/>
          </w:tcPr>
          <w:p w14:paraId="50477F17" w14:textId="77777777" w:rsidR="009F77C4" w:rsidRPr="00C40074" w:rsidRDefault="009F77C4" w:rsidP="004F08C7">
            <w:pPr>
              <w:pStyle w:val="TableText"/>
            </w:pPr>
            <w:r w:rsidRPr="00C40074">
              <w:rPr>
                <w:rFonts w:hint="eastAsia"/>
              </w:rPr>
              <w:t>管理方式</w:t>
            </w:r>
          </w:p>
        </w:tc>
        <w:tc>
          <w:tcPr>
            <w:tcW w:w="7470" w:type="dxa"/>
          </w:tcPr>
          <w:p w14:paraId="61E37483" w14:textId="77777777" w:rsidR="009F77C4" w:rsidRPr="00C40074" w:rsidRDefault="009F77C4" w:rsidP="004F08C7">
            <w:pPr>
              <w:pStyle w:val="TableText"/>
            </w:pPr>
            <w:r w:rsidRPr="00C40074">
              <w:rPr>
                <w:rFonts w:hint="eastAsia"/>
              </w:rPr>
              <w:t>配置端口是否允许</w:t>
            </w:r>
            <w:r w:rsidRPr="00C40074">
              <w:t>HTTPS</w:t>
            </w:r>
            <w:r w:rsidRPr="00C40074">
              <w:rPr>
                <w:rFonts w:hint="eastAsia"/>
              </w:rPr>
              <w:t>、</w:t>
            </w:r>
            <w:r w:rsidRPr="00C40074">
              <w:t>HTTP</w:t>
            </w:r>
            <w:r w:rsidRPr="00C40074">
              <w:rPr>
                <w:rFonts w:hint="eastAsia"/>
              </w:rPr>
              <w:t>、</w:t>
            </w:r>
            <w:r w:rsidRPr="00C40074">
              <w:t>SSH</w:t>
            </w:r>
            <w:r w:rsidRPr="00C40074">
              <w:rPr>
                <w:rFonts w:hint="eastAsia"/>
              </w:rPr>
              <w:t>、</w:t>
            </w:r>
            <w:r w:rsidRPr="00C40074">
              <w:t>Telnet</w:t>
            </w:r>
            <w:r w:rsidRPr="00C40074">
              <w:rPr>
                <w:rFonts w:hint="eastAsia"/>
              </w:rPr>
              <w:t>、</w:t>
            </w:r>
            <w:r w:rsidRPr="00C40074">
              <w:t>PING</w:t>
            </w:r>
            <w:r w:rsidRPr="00C40074">
              <w:rPr>
                <w:rFonts w:hint="eastAsia"/>
              </w:rPr>
              <w:t>等管理服务</w:t>
            </w:r>
            <w:r>
              <w:rPr>
                <w:rFonts w:hint="eastAsia"/>
              </w:rPr>
              <w:t>。</w:t>
            </w:r>
          </w:p>
        </w:tc>
      </w:tr>
      <w:tr w:rsidR="009F77C4" w:rsidRPr="00C40074" w14:paraId="129AEFB8" w14:textId="77777777" w:rsidTr="004F08C7">
        <w:trPr>
          <w:trHeight w:val="420"/>
        </w:trPr>
        <w:tc>
          <w:tcPr>
            <w:tcW w:w="1498" w:type="dxa"/>
          </w:tcPr>
          <w:p w14:paraId="2054235F" w14:textId="77777777" w:rsidR="009F77C4" w:rsidRPr="00C40074" w:rsidRDefault="009F77C4" w:rsidP="004F08C7">
            <w:pPr>
              <w:pStyle w:val="TableText"/>
            </w:pPr>
            <w:r w:rsidRPr="00C40074">
              <w:rPr>
                <w:rFonts w:hint="eastAsia"/>
              </w:rPr>
              <w:t>MTU</w:t>
            </w:r>
          </w:p>
        </w:tc>
        <w:tc>
          <w:tcPr>
            <w:tcW w:w="7470" w:type="dxa"/>
          </w:tcPr>
          <w:p w14:paraId="56DDB5F9" w14:textId="77777777" w:rsidR="009F77C4" w:rsidRPr="00C40074" w:rsidRDefault="009F77C4" w:rsidP="004F08C7">
            <w:pPr>
              <w:pStyle w:val="TableText"/>
            </w:pPr>
            <w:r w:rsidRPr="00C40074">
              <w:rPr>
                <w:rFonts w:hint="eastAsia"/>
              </w:rPr>
              <w:t>接口发送报文的最大长度，缺省为</w:t>
            </w:r>
            <w:r w:rsidRPr="00C40074">
              <w:t>1500</w:t>
            </w:r>
            <w:r w:rsidRPr="00C40074">
              <w:rPr>
                <w:rFonts w:hint="eastAsia"/>
              </w:rPr>
              <w:t>，单位为字节</w:t>
            </w:r>
            <w:r>
              <w:rPr>
                <w:rFonts w:hint="eastAsia"/>
              </w:rPr>
              <w:t>。</w:t>
            </w:r>
          </w:p>
        </w:tc>
      </w:tr>
    </w:tbl>
    <w:p w14:paraId="5CEB2CA6" w14:textId="77777777" w:rsidR="009F77C4" w:rsidRPr="00DA7C2A" w:rsidRDefault="009F77C4" w:rsidP="009F77C4">
      <w:pPr>
        <w:ind w:firstLine="420"/>
      </w:pPr>
    </w:p>
    <w:p w14:paraId="451CCF18" w14:textId="77777777" w:rsidR="009F77C4" w:rsidRPr="00441134" w:rsidRDefault="009F77C4" w:rsidP="009F77C4">
      <w:pPr>
        <w:pStyle w:val="30"/>
      </w:pPr>
      <w:bookmarkStart w:id="6859" w:name="_Toc44618466"/>
      <w:bookmarkStart w:id="6860" w:name="_Toc60069337"/>
      <w:bookmarkStart w:id="6861" w:name="_Toc61022806"/>
      <w:r w:rsidRPr="00441134">
        <w:rPr>
          <w:rFonts w:hint="eastAsia"/>
        </w:rPr>
        <w:t>桥接口显示</w:t>
      </w:r>
      <w:bookmarkEnd w:id="6859"/>
      <w:bookmarkEnd w:id="6860"/>
      <w:bookmarkEnd w:id="6861"/>
    </w:p>
    <w:p w14:paraId="7D41B00B"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_Ref44609843 \r \h</w:instrText>
      </w:r>
      <w:r>
        <w:instrText xml:space="preserve"> </w:instrText>
      </w:r>
      <w:r>
        <w:rPr>
          <w:color w:val="0000FF"/>
          <w:u w:val="single"/>
        </w:rPr>
      </w:r>
      <w:r>
        <w:rPr>
          <w:color w:val="0000FF"/>
          <w:u w:val="single"/>
        </w:rPr>
        <w:fldChar w:fldCharType="separate"/>
      </w:r>
      <w:r>
        <w:rPr>
          <w:rFonts w:hint="eastAsia"/>
        </w:rPr>
        <w:t>图</w:t>
      </w:r>
      <w:r>
        <w:rPr>
          <w:rFonts w:hint="eastAsia"/>
        </w:rPr>
        <w:t>34-16</w:t>
      </w:r>
      <w:r>
        <w:rPr>
          <w:color w:val="0000FF"/>
          <w:u w:val="single"/>
        </w:rPr>
        <w:fldChar w:fldCharType="end"/>
      </w:r>
      <w:r w:rsidRPr="00441134">
        <w:rPr>
          <w:rFonts w:hint="eastAsia"/>
        </w:rPr>
        <w:t>所示，通过菜单“</w:t>
      </w:r>
      <w:r>
        <w:rPr>
          <w:rFonts w:hint="eastAsia"/>
        </w:rPr>
        <w:t>网络配置</w:t>
      </w:r>
      <w:r>
        <w:rPr>
          <w:rFonts w:hint="eastAsia"/>
        </w:rPr>
        <w:t>&gt;</w:t>
      </w:r>
      <w:r>
        <w:rPr>
          <w:rFonts w:hint="eastAsia"/>
        </w:rPr>
        <w:t>接口配置</w:t>
      </w:r>
      <w:r w:rsidRPr="00441134">
        <w:t>&gt;</w:t>
      </w:r>
      <w:r w:rsidRPr="00441134">
        <w:rPr>
          <w:rFonts w:hint="eastAsia"/>
        </w:rPr>
        <w:t>网桥接口”使用该功能。</w:t>
      </w:r>
    </w:p>
    <w:p w14:paraId="5C0B9E84" w14:textId="77777777" w:rsidR="009F77C4" w:rsidRPr="00C40074" w:rsidRDefault="009F77C4" w:rsidP="009F77C4">
      <w:pPr>
        <w:pStyle w:val="FigureDescription"/>
        <w:spacing w:before="156" w:after="156"/>
      </w:pPr>
      <w:bookmarkStart w:id="6862" w:name="_Ref44609843"/>
      <w:r w:rsidRPr="00C40074">
        <w:rPr>
          <w:rFonts w:hint="eastAsia"/>
        </w:rPr>
        <w:t>桥接口显示界面</w:t>
      </w:r>
      <w:bookmarkEnd w:id="6862"/>
    </w:p>
    <w:p w14:paraId="44CD05FE" w14:textId="77777777" w:rsidR="009F77C4" w:rsidRPr="00C40074" w:rsidRDefault="009F77C4" w:rsidP="009F77C4">
      <w:pPr>
        <w:pStyle w:val="Figure"/>
      </w:pPr>
      <w:r>
        <w:drawing>
          <wp:inline distT="0" distB="0" distL="0" distR="0" wp14:anchorId="33F612B9" wp14:editId="02390094">
            <wp:extent cx="5772150" cy="971906"/>
            <wp:effectExtent l="0" t="0" r="0" b="0"/>
            <wp:docPr id="3356" name="图片 3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7"/>
                    <a:stretch>
                      <a:fillRect/>
                    </a:stretch>
                  </pic:blipFill>
                  <pic:spPr>
                    <a:xfrm>
                      <a:off x="0" y="0"/>
                      <a:ext cx="5786118" cy="974258"/>
                    </a:xfrm>
                    <a:prstGeom prst="rect">
                      <a:avLst/>
                    </a:prstGeom>
                  </pic:spPr>
                </pic:pic>
              </a:graphicData>
            </a:graphic>
          </wp:inline>
        </w:drawing>
      </w:r>
    </w:p>
    <w:p w14:paraId="086BCB87" w14:textId="77777777" w:rsidR="009F77C4" w:rsidRPr="00DA7C2A" w:rsidRDefault="009F77C4" w:rsidP="009F77C4">
      <w:pPr>
        <w:ind w:firstLine="420"/>
      </w:pPr>
    </w:p>
    <w:p w14:paraId="2A6B9CE3" w14:textId="77777777" w:rsidR="009F77C4" w:rsidRPr="00441134" w:rsidRDefault="009F77C4" w:rsidP="009F77C4">
      <w:pPr>
        <w:pStyle w:val="30"/>
      </w:pPr>
      <w:bookmarkStart w:id="6863" w:name="_Toc44618467"/>
      <w:bookmarkStart w:id="6864" w:name="_Toc60069338"/>
      <w:bookmarkStart w:id="6865" w:name="_Toc61022807"/>
      <w:r w:rsidRPr="00441134">
        <w:rPr>
          <w:rFonts w:hint="eastAsia"/>
        </w:rPr>
        <w:t>桥接口修改</w:t>
      </w:r>
      <w:bookmarkEnd w:id="6863"/>
      <w:bookmarkEnd w:id="6864"/>
      <w:bookmarkEnd w:id="6865"/>
    </w:p>
    <w:p w14:paraId="7D6E75B2"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_Ref44609849 \r \h</w:instrText>
      </w:r>
      <w:r>
        <w:instrText xml:space="preserve"> </w:instrText>
      </w:r>
      <w:r>
        <w:rPr>
          <w:color w:val="0000FF"/>
          <w:u w:val="single"/>
        </w:rPr>
      </w:r>
      <w:r>
        <w:rPr>
          <w:color w:val="0000FF"/>
          <w:u w:val="single"/>
        </w:rPr>
        <w:fldChar w:fldCharType="separate"/>
      </w:r>
      <w:r>
        <w:rPr>
          <w:rFonts w:hint="eastAsia"/>
        </w:rPr>
        <w:t>图</w:t>
      </w:r>
      <w:r>
        <w:rPr>
          <w:rFonts w:hint="eastAsia"/>
        </w:rPr>
        <w:t>34-17</w:t>
      </w:r>
      <w:r>
        <w:rPr>
          <w:color w:val="0000FF"/>
          <w:u w:val="single"/>
        </w:rPr>
        <w:fldChar w:fldCharType="end"/>
      </w:r>
      <w:r w:rsidRPr="00441134">
        <w:rPr>
          <w:rFonts w:hint="eastAsia"/>
        </w:rPr>
        <w:t>所示，通过菜单“</w:t>
      </w:r>
      <w:r>
        <w:rPr>
          <w:rFonts w:hint="eastAsia"/>
        </w:rPr>
        <w:t>网络配置</w:t>
      </w:r>
      <w:r>
        <w:rPr>
          <w:rFonts w:hint="eastAsia"/>
        </w:rPr>
        <w:t>&gt;</w:t>
      </w:r>
      <w:r>
        <w:rPr>
          <w:rFonts w:hint="eastAsia"/>
        </w:rPr>
        <w:t>接口配置</w:t>
      </w:r>
      <w:r w:rsidRPr="00441134">
        <w:t>&gt;</w:t>
      </w:r>
      <w:r w:rsidRPr="00441134">
        <w:rPr>
          <w:rFonts w:hint="eastAsia"/>
        </w:rPr>
        <w:t>网桥接口”使用该功能。点击网桥接口显示页面的编辑图标，切换到编辑页面。</w:t>
      </w:r>
    </w:p>
    <w:p w14:paraId="11A62793" w14:textId="77777777" w:rsidR="009F77C4" w:rsidRPr="00C40074" w:rsidRDefault="009F77C4" w:rsidP="009F77C4">
      <w:pPr>
        <w:pStyle w:val="FigureDescription"/>
        <w:spacing w:before="156" w:after="156"/>
      </w:pPr>
      <w:bookmarkStart w:id="6866" w:name="_Ref44609849"/>
      <w:r w:rsidRPr="00C40074">
        <w:rPr>
          <w:rFonts w:hint="eastAsia"/>
        </w:rPr>
        <w:lastRenderedPageBreak/>
        <w:t>网桥接口编辑界面</w:t>
      </w:r>
      <w:bookmarkEnd w:id="6866"/>
    </w:p>
    <w:p w14:paraId="2E48FA43" w14:textId="77777777" w:rsidR="009F77C4" w:rsidRPr="00C40074" w:rsidRDefault="009F77C4" w:rsidP="009F77C4">
      <w:pPr>
        <w:pStyle w:val="Figure"/>
      </w:pPr>
      <w:r>
        <w:drawing>
          <wp:inline distT="0" distB="0" distL="0" distR="0" wp14:anchorId="5FD7D82C" wp14:editId="768D08D8">
            <wp:extent cx="6120130" cy="4641850"/>
            <wp:effectExtent l="0" t="0" r="0" b="6350"/>
            <wp:docPr id="3453" name="图片 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8"/>
                    <a:stretch>
                      <a:fillRect/>
                    </a:stretch>
                  </pic:blipFill>
                  <pic:spPr>
                    <a:xfrm>
                      <a:off x="0" y="0"/>
                      <a:ext cx="6120130" cy="4641850"/>
                    </a:xfrm>
                    <a:prstGeom prst="rect">
                      <a:avLst/>
                    </a:prstGeom>
                  </pic:spPr>
                </pic:pic>
              </a:graphicData>
            </a:graphic>
          </wp:inline>
        </w:drawing>
      </w:r>
    </w:p>
    <w:p w14:paraId="40B5973C" w14:textId="77777777" w:rsidR="009F77C4" w:rsidRPr="00DA7C2A" w:rsidRDefault="009F77C4" w:rsidP="009F77C4">
      <w:pPr>
        <w:ind w:firstLine="420"/>
      </w:pPr>
    </w:p>
    <w:p w14:paraId="1177A9CC" w14:textId="77777777" w:rsidR="009F77C4" w:rsidRPr="00441134" w:rsidRDefault="009F77C4" w:rsidP="009F77C4">
      <w:pPr>
        <w:pStyle w:val="30"/>
      </w:pPr>
      <w:bookmarkStart w:id="6867" w:name="_Toc44618468"/>
      <w:bookmarkStart w:id="6868" w:name="_Toc60069339"/>
      <w:bookmarkStart w:id="6869" w:name="_Toc61022808"/>
      <w:r w:rsidRPr="00441134">
        <w:rPr>
          <w:rFonts w:hint="eastAsia"/>
        </w:rPr>
        <w:t>桥接口删除</w:t>
      </w:r>
      <w:bookmarkEnd w:id="6867"/>
      <w:bookmarkEnd w:id="6868"/>
      <w:bookmarkEnd w:id="6869"/>
    </w:p>
    <w:p w14:paraId="36B9B826" w14:textId="77777777" w:rsidR="009F77C4" w:rsidRPr="00441134" w:rsidRDefault="009F77C4" w:rsidP="009F77C4">
      <w:pPr>
        <w:ind w:firstLine="420"/>
      </w:pPr>
      <w:r w:rsidRPr="00441134">
        <w:rPr>
          <w:rFonts w:hint="eastAsia"/>
        </w:rPr>
        <w:t>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网桥接口”使用该功能。点击网桥接口显示页面的删除图标，删除桥接口。</w:t>
      </w:r>
    </w:p>
    <w:p w14:paraId="0DDA56C2" w14:textId="77777777" w:rsidR="009F77C4" w:rsidRPr="00441134" w:rsidRDefault="009F77C4" w:rsidP="009F77C4">
      <w:pPr>
        <w:pStyle w:val="21"/>
      </w:pPr>
      <w:bookmarkStart w:id="6870" w:name="_Toc44618469"/>
      <w:bookmarkStart w:id="6871" w:name="_Toc60069340"/>
      <w:bookmarkStart w:id="6872" w:name="_Toc61022809"/>
      <w:r w:rsidRPr="00441134">
        <w:rPr>
          <w:rFonts w:hint="eastAsia"/>
        </w:rPr>
        <w:t>聚合接口配置</w:t>
      </w:r>
      <w:bookmarkEnd w:id="6870"/>
      <w:bookmarkEnd w:id="6871"/>
      <w:bookmarkEnd w:id="6872"/>
    </w:p>
    <w:p w14:paraId="0C3F18DC" w14:textId="77777777" w:rsidR="009F77C4" w:rsidRPr="00441134" w:rsidRDefault="009F77C4" w:rsidP="009F77C4">
      <w:pPr>
        <w:pStyle w:val="30"/>
      </w:pPr>
      <w:bookmarkStart w:id="6873" w:name="_Toc44618470"/>
      <w:bookmarkStart w:id="6874" w:name="_Toc60069341"/>
      <w:bookmarkStart w:id="6875" w:name="_Toc61022810"/>
      <w:r w:rsidRPr="00441134">
        <w:rPr>
          <w:rFonts w:hint="eastAsia"/>
        </w:rPr>
        <w:t>接口聚合概述</w:t>
      </w:r>
      <w:bookmarkEnd w:id="6873"/>
      <w:bookmarkEnd w:id="6874"/>
      <w:bookmarkEnd w:id="6875"/>
    </w:p>
    <w:p w14:paraId="6BA9753A" w14:textId="77777777" w:rsidR="009F77C4" w:rsidRPr="00DA7C2A" w:rsidRDefault="009F77C4" w:rsidP="009F77C4">
      <w:pPr>
        <w:ind w:firstLine="420"/>
      </w:pPr>
      <w:r w:rsidRPr="00DA7C2A">
        <w:rPr>
          <w:rFonts w:hint="eastAsia"/>
        </w:rPr>
        <w:t>接口汇聚，就是通过配置软件的设置，将</w:t>
      </w:r>
      <w:r w:rsidRPr="00DA7C2A">
        <w:t>2</w:t>
      </w:r>
      <w:r w:rsidRPr="00DA7C2A">
        <w:rPr>
          <w:rFonts w:hint="eastAsia"/>
        </w:rPr>
        <w:t>个或多个物理端口组合在一起成为一条逻辑的路径从而增加在交换机和网络节点之间的带宽，将属于这几个端口的带宽合并，给端口提供一个几倍于独立端口的独享的高带宽。将多个物理链路捆绑在一起后，不但提升了整个网络的带宽，而且数据还可以同时经由被绑定的多个物理链路传输，具有链路冗余的作用，在网络出现故障或其他原因断开其中一条或多条链路时，剩下的链路还可以工作。</w:t>
      </w:r>
    </w:p>
    <w:p w14:paraId="5F0332F2" w14:textId="77777777" w:rsidR="009F77C4" w:rsidRPr="00441134" w:rsidRDefault="009F77C4" w:rsidP="009F77C4">
      <w:pPr>
        <w:pStyle w:val="30"/>
      </w:pPr>
      <w:bookmarkStart w:id="6876" w:name="_Toc44618471"/>
      <w:bookmarkStart w:id="6877" w:name="_Toc60069342"/>
      <w:bookmarkStart w:id="6878" w:name="_Toc61022811"/>
      <w:r w:rsidRPr="00441134">
        <w:rPr>
          <w:rFonts w:hint="eastAsia"/>
        </w:rPr>
        <w:lastRenderedPageBreak/>
        <w:t>聚合接口创建</w:t>
      </w:r>
      <w:bookmarkEnd w:id="6876"/>
      <w:bookmarkEnd w:id="6877"/>
      <w:bookmarkEnd w:id="6878"/>
    </w:p>
    <w:p w14:paraId="18C657F1"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_Ref44609865 \r \h</w:instrText>
      </w:r>
      <w:r>
        <w:instrText xml:space="preserve"> </w:instrText>
      </w:r>
      <w:r>
        <w:rPr>
          <w:color w:val="0000FF"/>
          <w:u w:val="single"/>
        </w:rPr>
      </w:r>
      <w:r>
        <w:rPr>
          <w:color w:val="0000FF"/>
          <w:u w:val="single"/>
        </w:rPr>
        <w:fldChar w:fldCharType="separate"/>
      </w:r>
      <w:r>
        <w:rPr>
          <w:rFonts w:hint="eastAsia"/>
        </w:rPr>
        <w:t>图</w:t>
      </w:r>
      <w:r>
        <w:rPr>
          <w:rFonts w:hint="eastAsia"/>
        </w:rPr>
        <w:t>34-18</w:t>
      </w:r>
      <w:r>
        <w:rPr>
          <w:color w:val="0000FF"/>
          <w:u w:val="single"/>
        </w:rPr>
        <w:fldChar w:fldCharType="end"/>
      </w:r>
      <w:r w:rsidRPr="00441134">
        <w:rPr>
          <w:rFonts w:hint="eastAsia"/>
        </w:rPr>
        <w:t>所示，通过菜单“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聚合接口”使用该功能。点击</w:t>
      </w:r>
      <w:r w:rsidRPr="00441134">
        <w:t>&lt;</w:t>
      </w:r>
      <w:r w:rsidRPr="00441134">
        <w:rPr>
          <w:rFonts w:hint="eastAsia"/>
        </w:rPr>
        <w:t>新建</w:t>
      </w:r>
      <w:r w:rsidRPr="00441134">
        <w:t>&gt;</w:t>
      </w:r>
      <w:r w:rsidRPr="00441134">
        <w:rPr>
          <w:rFonts w:hint="eastAsia"/>
        </w:rPr>
        <w:t>按钮，切换到聚合接口新建界面。</w:t>
      </w:r>
    </w:p>
    <w:p w14:paraId="0C286CDB" w14:textId="77777777" w:rsidR="009F77C4" w:rsidRPr="00C40074" w:rsidRDefault="009F77C4" w:rsidP="009F77C4">
      <w:pPr>
        <w:pStyle w:val="FigureDescription"/>
        <w:spacing w:before="156" w:after="156"/>
      </w:pPr>
      <w:bookmarkStart w:id="6879" w:name="_Ref44609865"/>
      <w:r w:rsidRPr="00C40074">
        <w:rPr>
          <w:rFonts w:hint="eastAsia"/>
        </w:rPr>
        <w:t>聚合接口创建界面</w:t>
      </w:r>
      <w:bookmarkEnd w:id="6879"/>
    </w:p>
    <w:p w14:paraId="05E4B8CC" w14:textId="77777777" w:rsidR="009F77C4" w:rsidRPr="00C40074" w:rsidRDefault="009F77C4" w:rsidP="009F77C4">
      <w:pPr>
        <w:pStyle w:val="Figure"/>
      </w:pPr>
      <w:r>
        <w:drawing>
          <wp:inline distT="0" distB="0" distL="0" distR="0" wp14:anchorId="1B9936CA" wp14:editId="5FD7A1A6">
            <wp:extent cx="5486400" cy="4316730"/>
            <wp:effectExtent l="0" t="0" r="0" b="762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9"/>
                    <a:stretch>
                      <a:fillRect/>
                    </a:stretch>
                  </pic:blipFill>
                  <pic:spPr>
                    <a:xfrm>
                      <a:off x="0" y="0"/>
                      <a:ext cx="5486400" cy="4316730"/>
                    </a:xfrm>
                    <a:prstGeom prst="rect">
                      <a:avLst/>
                    </a:prstGeom>
                  </pic:spPr>
                </pic:pic>
              </a:graphicData>
            </a:graphic>
          </wp:inline>
        </w:drawing>
      </w:r>
    </w:p>
    <w:p w14:paraId="3292162B" w14:textId="77777777" w:rsidR="009F77C4" w:rsidRPr="00DA7C2A" w:rsidRDefault="009F77C4" w:rsidP="009F77C4">
      <w:pPr>
        <w:ind w:firstLine="420"/>
      </w:pPr>
    </w:p>
    <w:p w14:paraId="296941F8" w14:textId="77777777" w:rsidR="009F77C4" w:rsidRPr="00C40074" w:rsidRDefault="009F77C4" w:rsidP="009F77C4">
      <w:pPr>
        <w:pStyle w:val="TableDescription"/>
      </w:pPr>
      <w:r w:rsidRPr="00C40074">
        <w:rPr>
          <w:rFonts w:hint="eastAsia"/>
        </w:rPr>
        <w:t>配置说明</w:t>
      </w:r>
    </w:p>
    <w:tbl>
      <w:tblPr>
        <w:tblStyle w:val="table0"/>
        <w:tblW w:w="9014" w:type="dxa"/>
        <w:tblLayout w:type="fixed"/>
        <w:tblLook w:val="04A0" w:firstRow="1" w:lastRow="0" w:firstColumn="1" w:lastColumn="0" w:noHBand="0" w:noVBand="1"/>
      </w:tblPr>
      <w:tblGrid>
        <w:gridCol w:w="1506"/>
        <w:gridCol w:w="7508"/>
      </w:tblGrid>
      <w:tr w:rsidR="009F77C4" w:rsidRPr="00C40074" w14:paraId="311286A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46149279" w14:textId="77777777" w:rsidR="009F77C4" w:rsidRPr="00C40074" w:rsidRDefault="009F77C4" w:rsidP="004F08C7">
            <w:pPr>
              <w:pStyle w:val="TableHeading"/>
            </w:pPr>
            <w:r w:rsidRPr="00C40074">
              <w:rPr>
                <w:rFonts w:hint="eastAsia"/>
              </w:rPr>
              <w:t>配置项</w:t>
            </w:r>
          </w:p>
        </w:tc>
        <w:tc>
          <w:tcPr>
            <w:tcW w:w="7470" w:type="dxa"/>
          </w:tcPr>
          <w:p w14:paraId="1E43FB75" w14:textId="77777777" w:rsidR="009F77C4" w:rsidRPr="00C40074" w:rsidRDefault="009F77C4" w:rsidP="004F08C7">
            <w:pPr>
              <w:pStyle w:val="TableHeading"/>
            </w:pPr>
            <w:r w:rsidRPr="00C40074">
              <w:rPr>
                <w:rFonts w:hint="eastAsia"/>
              </w:rPr>
              <w:t>说明</w:t>
            </w:r>
          </w:p>
        </w:tc>
      </w:tr>
      <w:tr w:rsidR="009F77C4" w:rsidRPr="00C40074" w14:paraId="60FE0552" w14:textId="77777777" w:rsidTr="004F08C7">
        <w:trPr>
          <w:trHeight w:val="420"/>
        </w:trPr>
        <w:tc>
          <w:tcPr>
            <w:tcW w:w="1498" w:type="dxa"/>
          </w:tcPr>
          <w:p w14:paraId="2EC3A123" w14:textId="77777777" w:rsidR="009F77C4" w:rsidRPr="00C40074" w:rsidRDefault="009F77C4" w:rsidP="004F08C7">
            <w:pPr>
              <w:pStyle w:val="TableText"/>
            </w:pPr>
            <w:r w:rsidRPr="00C40074">
              <w:rPr>
                <w:rFonts w:hint="eastAsia"/>
              </w:rPr>
              <w:t>名称</w:t>
            </w:r>
          </w:p>
        </w:tc>
        <w:tc>
          <w:tcPr>
            <w:tcW w:w="7470" w:type="dxa"/>
          </w:tcPr>
          <w:p w14:paraId="22097C9B" w14:textId="77777777" w:rsidR="009F77C4" w:rsidRPr="00C40074" w:rsidRDefault="009F77C4" w:rsidP="004F08C7">
            <w:pPr>
              <w:pStyle w:val="TableText"/>
            </w:pPr>
            <w:r w:rsidRPr="00C40074">
              <w:rPr>
                <w:rFonts w:hint="eastAsia"/>
              </w:rPr>
              <w:t>聚合接口名称bvi+id，id可选为0~255</w:t>
            </w:r>
            <w:r>
              <w:rPr>
                <w:rFonts w:hint="eastAsia"/>
              </w:rPr>
              <w:t>。</w:t>
            </w:r>
          </w:p>
        </w:tc>
      </w:tr>
      <w:tr w:rsidR="009F77C4" w:rsidRPr="00C40074" w14:paraId="6EDB63C0" w14:textId="77777777" w:rsidTr="004F08C7">
        <w:trPr>
          <w:trHeight w:val="420"/>
        </w:trPr>
        <w:tc>
          <w:tcPr>
            <w:tcW w:w="1498" w:type="dxa"/>
          </w:tcPr>
          <w:p w14:paraId="0C1F11C7" w14:textId="77777777" w:rsidR="009F77C4" w:rsidRPr="00C40074" w:rsidRDefault="009F77C4" w:rsidP="004F08C7">
            <w:pPr>
              <w:pStyle w:val="TableText"/>
            </w:pPr>
            <w:r w:rsidRPr="00C40074">
              <w:rPr>
                <w:rFonts w:hint="eastAsia"/>
              </w:rPr>
              <w:t>描述</w:t>
            </w:r>
          </w:p>
        </w:tc>
        <w:tc>
          <w:tcPr>
            <w:tcW w:w="7470" w:type="dxa"/>
          </w:tcPr>
          <w:p w14:paraId="1EF9C3DB" w14:textId="77777777" w:rsidR="009F77C4" w:rsidRPr="00C40074" w:rsidRDefault="009F77C4" w:rsidP="004F08C7">
            <w:pPr>
              <w:pStyle w:val="TableText"/>
            </w:pPr>
            <w:r w:rsidRPr="00C40074">
              <w:rPr>
                <w:rFonts w:hint="eastAsia"/>
              </w:rPr>
              <w:t>接口描述</w:t>
            </w:r>
          </w:p>
        </w:tc>
      </w:tr>
      <w:tr w:rsidR="009F77C4" w:rsidRPr="00C40074" w14:paraId="7B7F349A" w14:textId="77777777" w:rsidTr="004F08C7">
        <w:trPr>
          <w:trHeight w:val="420"/>
        </w:trPr>
        <w:tc>
          <w:tcPr>
            <w:tcW w:w="1498" w:type="dxa"/>
          </w:tcPr>
          <w:p w14:paraId="718EA99E" w14:textId="77777777" w:rsidR="009F77C4" w:rsidRPr="00C40074" w:rsidRDefault="009F77C4" w:rsidP="004F08C7">
            <w:pPr>
              <w:pStyle w:val="TableText"/>
            </w:pPr>
            <w:r w:rsidRPr="00C40074">
              <w:rPr>
                <w:rFonts w:hint="eastAsia"/>
              </w:rPr>
              <w:t>接口列表</w:t>
            </w:r>
          </w:p>
        </w:tc>
        <w:tc>
          <w:tcPr>
            <w:tcW w:w="7470" w:type="dxa"/>
          </w:tcPr>
          <w:p w14:paraId="090E0FC2" w14:textId="77777777" w:rsidR="009F77C4" w:rsidRPr="00C40074" w:rsidRDefault="009F77C4" w:rsidP="004F08C7">
            <w:pPr>
              <w:pStyle w:val="TableText"/>
            </w:pPr>
            <w:r w:rsidRPr="00C40074">
              <w:rPr>
                <w:rFonts w:hint="eastAsia"/>
              </w:rPr>
              <w:t>可加入聚合接口的接口</w:t>
            </w:r>
          </w:p>
        </w:tc>
      </w:tr>
      <w:tr w:rsidR="009F77C4" w:rsidRPr="00C40074" w14:paraId="45F9CC9B" w14:textId="77777777" w:rsidTr="004F08C7">
        <w:trPr>
          <w:trHeight w:val="420"/>
        </w:trPr>
        <w:tc>
          <w:tcPr>
            <w:tcW w:w="1498" w:type="dxa"/>
          </w:tcPr>
          <w:p w14:paraId="5A1201D0" w14:textId="77777777" w:rsidR="009F77C4" w:rsidRPr="00C40074" w:rsidRDefault="009F77C4" w:rsidP="004F08C7">
            <w:pPr>
              <w:pStyle w:val="TableText"/>
            </w:pPr>
            <w:r w:rsidRPr="00C40074">
              <w:rPr>
                <w:rFonts w:hint="eastAsia"/>
              </w:rPr>
              <w:t>启用</w:t>
            </w:r>
          </w:p>
        </w:tc>
        <w:tc>
          <w:tcPr>
            <w:tcW w:w="7470" w:type="dxa"/>
          </w:tcPr>
          <w:p w14:paraId="7FDC6ACA" w14:textId="77777777" w:rsidR="009F77C4" w:rsidRPr="00C40074" w:rsidRDefault="009F77C4" w:rsidP="004F08C7">
            <w:pPr>
              <w:pStyle w:val="TableText"/>
            </w:pPr>
            <w:r w:rsidRPr="00C40074">
              <w:rPr>
                <w:rFonts w:hint="eastAsia"/>
              </w:rPr>
              <w:t>是否允许启用聚合接口，缺省情况下为启用</w:t>
            </w:r>
            <w:r>
              <w:rPr>
                <w:rFonts w:hint="eastAsia"/>
              </w:rPr>
              <w:t>。</w:t>
            </w:r>
          </w:p>
        </w:tc>
      </w:tr>
      <w:tr w:rsidR="009F77C4" w:rsidRPr="00C40074" w14:paraId="50FE9849" w14:textId="77777777" w:rsidTr="004F08C7">
        <w:trPr>
          <w:trHeight w:val="420"/>
        </w:trPr>
        <w:tc>
          <w:tcPr>
            <w:tcW w:w="1498" w:type="dxa"/>
          </w:tcPr>
          <w:p w14:paraId="1B2B2EA7" w14:textId="77777777" w:rsidR="009F77C4" w:rsidRPr="00C40074" w:rsidRDefault="009F77C4" w:rsidP="004F08C7">
            <w:pPr>
              <w:pStyle w:val="TableText"/>
            </w:pPr>
            <w:r w:rsidRPr="00C40074">
              <w:rPr>
                <w:rFonts w:hint="eastAsia"/>
              </w:rPr>
              <w:t>IP类型</w:t>
            </w:r>
          </w:p>
        </w:tc>
        <w:tc>
          <w:tcPr>
            <w:tcW w:w="7470" w:type="dxa"/>
          </w:tcPr>
          <w:p w14:paraId="62A97610" w14:textId="77777777" w:rsidR="009F77C4" w:rsidRPr="00C40074" w:rsidRDefault="009F77C4" w:rsidP="004F08C7">
            <w:pPr>
              <w:pStyle w:val="TableText"/>
            </w:pPr>
            <w:r w:rsidRPr="00C40074">
              <w:rPr>
                <w:rFonts w:hint="eastAsia"/>
              </w:rPr>
              <w:t>IPv4地址和IPv6地址</w:t>
            </w:r>
          </w:p>
          <w:p w14:paraId="1A2322E6" w14:textId="77777777" w:rsidR="009F77C4" w:rsidRPr="00C40074" w:rsidRDefault="009F77C4" w:rsidP="004F08C7">
            <w:pPr>
              <w:pStyle w:val="TableText"/>
            </w:pPr>
            <w:r w:rsidRPr="00C40074">
              <w:rPr>
                <w:rFonts w:hint="eastAsia"/>
              </w:rPr>
              <w:t>点击相应的标签，配置对应类型的IP地址</w:t>
            </w:r>
            <w:r>
              <w:rPr>
                <w:rFonts w:hint="eastAsia"/>
              </w:rPr>
              <w:t>。</w:t>
            </w:r>
          </w:p>
        </w:tc>
      </w:tr>
      <w:tr w:rsidR="009F77C4" w:rsidRPr="00C40074" w14:paraId="341D5823" w14:textId="77777777" w:rsidTr="004F08C7">
        <w:trPr>
          <w:trHeight w:val="420"/>
        </w:trPr>
        <w:tc>
          <w:tcPr>
            <w:tcW w:w="1498" w:type="dxa"/>
          </w:tcPr>
          <w:p w14:paraId="52251457" w14:textId="77777777" w:rsidR="009F77C4" w:rsidRPr="00C40074" w:rsidRDefault="009F77C4" w:rsidP="004F08C7">
            <w:pPr>
              <w:pStyle w:val="TableText"/>
            </w:pPr>
            <w:r w:rsidRPr="00C40074">
              <w:rPr>
                <w:rFonts w:hint="eastAsia"/>
              </w:rPr>
              <w:lastRenderedPageBreak/>
              <w:t>地址模式</w:t>
            </w:r>
          </w:p>
        </w:tc>
        <w:tc>
          <w:tcPr>
            <w:tcW w:w="7470" w:type="dxa"/>
          </w:tcPr>
          <w:p w14:paraId="738A360D" w14:textId="77777777" w:rsidR="009F77C4" w:rsidRDefault="009F77C4" w:rsidP="004F08C7">
            <w:pPr>
              <w:pStyle w:val="TableText"/>
            </w:pPr>
            <w:r w:rsidRPr="00C40074">
              <w:rPr>
                <w:rFonts w:hint="eastAsia"/>
              </w:rPr>
              <w:t>聚合接口的IPv4地址也可以通过以下三种方式获取：静态配置、</w:t>
            </w:r>
            <w:r w:rsidRPr="00C40074">
              <w:t>DHCP</w:t>
            </w:r>
            <w:r w:rsidRPr="00C40074">
              <w:rPr>
                <w:rFonts w:hint="eastAsia"/>
              </w:rPr>
              <w:t>、</w:t>
            </w:r>
            <w:r w:rsidRPr="00C40074">
              <w:t>PPPoE</w:t>
            </w:r>
            <w:r w:rsidRPr="00C40074">
              <w:rPr>
                <w:rFonts w:hint="eastAsia"/>
              </w:rPr>
              <w:t>方式，具体配置可以参考物理</w:t>
            </w:r>
            <w:r>
              <w:rPr>
                <w:rFonts w:hint="eastAsia"/>
              </w:rPr>
              <w:t>接口</w:t>
            </w:r>
            <w:r w:rsidRPr="00C40074">
              <w:rPr>
                <w:rFonts w:hint="eastAsia"/>
              </w:rPr>
              <w:t>配置</w:t>
            </w:r>
            <w:r>
              <w:rPr>
                <w:rFonts w:hint="eastAsia"/>
              </w:rPr>
              <w:t>。</w:t>
            </w:r>
          </w:p>
          <w:p w14:paraId="184898DF" w14:textId="77777777" w:rsidR="009F77C4" w:rsidRPr="00C40074" w:rsidRDefault="009F77C4" w:rsidP="004F08C7">
            <w:pPr>
              <w:pStyle w:val="TableText"/>
            </w:pPr>
            <w:r>
              <w:rPr>
                <w:rFonts w:hint="eastAsia"/>
              </w:rPr>
              <w:t>聚合</w:t>
            </w:r>
            <w:r w:rsidRPr="00C40074">
              <w:rPr>
                <w:rFonts w:hint="eastAsia"/>
              </w:rPr>
              <w:t>接口的</w:t>
            </w:r>
            <w:r>
              <w:rPr>
                <w:rFonts w:hint="eastAsia"/>
              </w:rPr>
              <w:t>IPv6</w:t>
            </w:r>
            <w:r w:rsidRPr="00C40074">
              <w:rPr>
                <w:rFonts w:hint="eastAsia"/>
              </w:rPr>
              <w:t>地址也可以通过以</w:t>
            </w:r>
            <w:r>
              <w:rPr>
                <w:rFonts w:hint="eastAsia"/>
              </w:rPr>
              <w:t>下四</w:t>
            </w:r>
            <w:r w:rsidRPr="00C40074">
              <w:rPr>
                <w:rFonts w:hint="eastAsia"/>
              </w:rPr>
              <w:t>种方式获取：静态配置、</w:t>
            </w:r>
            <w:r w:rsidRPr="00C40074">
              <w:t>DHCP</w:t>
            </w:r>
            <w:r w:rsidRPr="00C40074">
              <w:rPr>
                <w:rFonts w:hint="eastAsia"/>
              </w:rPr>
              <w:t>、</w:t>
            </w:r>
            <w:r w:rsidRPr="00C40074">
              <w:t>PPPoE</w:t>
            </w:r>
            <w:r w:rsidRPr="00C40074">
              <w:rPr>
                <w:rFonts w:hint="eastAsia"/>
              </w:rPr>
              <w:t>、</w:t>
            </w:r>
            <w:r>
              <w:t>NDRA</w:t>
            </w:r>
            <w:r w:rsidRPr="00C40074">
              <w:rPr>
                <w:rFonts w:hint="eastAsia"/>
              </w:rPr>
              <w:t>方式，具体配置可以参考物理</w:t>
            </w:r>
            <w:r>
              <w:rPr>
                <w:rFonts w:hint="eastAsia"/>
              </w:rPr>
              <w:t>接口</w:t>
            </w:r>
            <w:r w:rsidRPr="00C40074">
              <w:rPr>
                <w:rFonts w:hint="eastAsia"/>
              </w:rPr>
              <w:t>配置</w:t>
            </w:r>
            <w:r>
              <w:rPr>
                <w:rFonts w:hint="eastAsia"/>
              </w:rPr>
              <w:t>。</w:t>
            </w:r>
          </w:p>
        </w:tc>
      </w:tr>
      <w:tr w:rsidR="009F77C4" w:rsidRPr="00C40074" w14:paraId="33E77881" w14:textId="77777777" w:rsidTr="004F08C7">
        <w:trPr>
          <w:trHeight w:val="420"/>
        </w:trPr>
        <w:tc>
          <w:tcPr>
            <w:tcW w:w="1498" w:type="dxa"/>
          </w:tcPr>
          <w:p w14:paraId="64CB083C" w14:textId="77777777" w:rsidR="009F77C4" w:rsidRPr="00C40074" w:rsidRDefault="009F77C4" w:rsidP="004F08C7">
            <w:pPr>
              <w:pStyle w:val="TableText"/>
            </w:pPr>
            <w:r w:rsidRPr="00C40074">
              <w:rPr>
                <w:rFonts w:hint="eastAsia"/>
              </w:rPr>
              <w:t>管理方式</w:t>
            </w:r>
          </w:p>
        </w:tc>
        <w:tc>
          <w:tcPr>
            <w:tcW w:w="7470" w:type="dxa"/>
          </w:tcPr>
          <w:p w14:paraId="5C07D79D" w14:textId="77777777" w:rsidR="009F77C4" w:rsidRPr="00C40074" w:rsidRDefault="009F77C4" w:rsidP="004F08C7">
            <w:pPr>
              <w:pStyle w:val="TableText"/>
            </w:pPr>
            <w:r w:rsidRPr="00C40074">
              <w:rPr>
                <w:rFonts w:hint="eastAsia"/>
              </w:rPr>
              <w:t>配置端口是否允许</w:t>
            </w:r>
            <w:r w:rsidRPr="00C40074">
              <w:t>HTTPS</w:t>
            </w:r>
            <w:r w:rsidRPr="00C40074">
              <w:rPr>
                <w:rFonts w:hint="eastAsia"/>
              </w:rPr>
              <w:t>、</w:t>
            </w:r>
            <w:r w:rsidRPr="00C40074">
              <w:t>HTTP</w:t>
            </w:r>
            <w:r w:rsidRPr="00C40074">
              <w:rPr>
                <w:rFonts w:hint="eastAsia"/>
              </w:rPr>
              <w:t>、</w:t>
            </w:r>
            <w:r w:rsidRPr="00C40074">
              <w:t>SSH</w:t>
            </w:r>
            <w:r w:rsidRPr="00C40074">
              <w:rPr>
                <w:rFonts w:hint="eastAsia"/>
              </w:rPr>
              <w:t>、</w:t>
            </w:r>
            <w:r w:rsidRPr="00C40074">
              <w:t>Telnet</w:t>
            </w:r>
            <w:r w:rsidRPr="00C40074">
              <w:rPr>
                <w:rFonts w:hint="eastAsia"/>
              </w:rPr>
              <w:t>、</w:t>
            </w:r>
            <w:r w:rsidRPr="00C40074">
              <w:t>PING</w:t>
            </w:r>
            <w:r w:rsidRPr="00C40074">
              <w:rPr>
                <w:rFonts w:hint="eastAsia"/>
              </w:rPr>
              <w:t>等管理服务</w:t>
            </w:r>
            <w:r>
              <w:rPr>
                <w:rFonts w:hint="eastAsia"/>
              </w:rPr>
              <w:t>。</w:t>
            </w:r>
          </w:p>
        </w:tc>
      </w:tr>
      <w:tr w:rsidR="009F77C4" w:rsidRPr="00C40074" w14:paraId="37AF8DDA" w14:textId="77777777" w:rsidTr="004F08C7">
        <w:trPr>
          <w:trHeight w:val="420"/>
        </w:trPr>
        <w:tc>
          <w:tcPr>
            <w:tcW w:w="1498" w:type="dxa"/>
          </w:tcPr>
          <w:p w14:paraId="5206B7DE" w14:textId="77777777" w:rsidR="009F77C4" w:rsidRPr="00C40074" w:rsidRDefault="009F77C4" w:rsidP="004F08C7">
            <w:pPr>
              <w:pStyle w:val="TableText"/>
            </w:pPr>
            <w:r w:rsidRPr="00C40074">
              <w:rPr>
                <w:rFonts w:hint="eastAsia"/>
              </w:rPr>
              <w:t>MTU</w:t>
            </w:r>
          </w:p>
        </w:tc>
        <w:tc>
          <w:tcPr>
            <w:tcW w:w="7470" w:type="dxa"/>
          </w:tcPr>
          <w:p w14:paraId="66C892AB" w14:textId="77777777" w:rsidR="009F77C4" w:rsidRPr="00C40074" w:rsidRDefault="009F77C4" w:rsidP="004F08C7">
            <w:pPr>
              <w:pStyle w:val="TableText"/>
            </w:pPr>
            <w:r w:rsidRPr="00C40074">
              <w:rPr>
                <w:rFonts w:hint="eastAsia"/>
              </w:rPr>
              <w:t>接口发送报文的最大长度，缺省为</w:t>
            </w:r>
            <w:r w:rsidRPr="00C40074">
              <w:t>1500</w:t>
            </w:r>
            <w:r w:rsidRPr="00C40074">
              <w:rPr>
                <w:rFonts w:hint="eastAsia"/>
              </w:rPr>
              <w:t>，单位为字节</w:t>
            </w:r>
            <w:r>
              <w:rPr>
                <w:rFonts w:hint="eastAsia"/>
              </w:rPr>
              <w:t>。</w:t>
            </w:r>
          </w:p>
        </w:tc>
      </w:tr>
      <w:tr w:rsidR="009F77C4" w:rsidRPr="00C40074" w14:paraId="0ACE5A2C" w14:textId="77777777" w:rsidTr="004F08C7">
        <w:trPr>
          <w:trHeight w:val="420"/>
        </w:trPr>
        <w:tc>
          <w:tcPr>
            <w:tcW w:w="1498" w:type="dxa"/>
          </w:tcPr>
          <w:p w14:paraId="64E1B4F7" w14:textId="77777777" w:rsidR="009F77C4" w:rsidRPr="00C40074" w:rsidRDefault="009F77C4" w:rsidP="004F08C7">
            <w:pPr>
              <w:pStyle w:val="TableText"/>
            </w:pPr>
            <w:r>
              <w:rPr>
                <w:rFonts w:hint="eastAsia"/>
              </w:rPr>
              <w:t>负载分担</w:t>
            </w:r>
          </w:p>
        </w:tc>
        <w:tc>
          <w:tcPr>
            <w:tcW w:w="7470" w:type="dxa"/>
          </w:tcPr>
          <w:p w14:paraId="41E86097" w14:textId="77777777" w:rsidR="009F77C4" w:rsidRPr="00C40074" w:rsidRDefault="009F77C4" w:rsidP="004F08C7">
            <w:pPr>
              <w:pStyle w:val="TableText"/>
            </w:pPr>
            <w:r>
              <w:rPr>
                <w:rFonts w:hint="eastAsia"/>
              </w:rPr>
              <w:t>负载分担方式</w:t>
            </w:r>
          </w:p>
        </w:tc>
      </w:tr>
    </w:tbl>
    <w:p w14:paraId="2966113E" w14:textId="77777777" w:rsidR="009F77C4" w:rsidRPr="00DA7C2A" w:rsidRDefault="009F77C4" w:rsidP="009F77C4">
      <w:pPr>
        <w:ind w:firstLine="420"/>
      </w:pPr>
    </w:p>
    <w:p w14:paraId="4BB04766" w14:textId="77777777" w:rsidR="009F77C4" w:rsidRPr="00441134" w:rsidRDefault="009F77C4" w:rsidP="009F77C4">
      <w:pPr>
        <w:pStyle w:val="30"/>
      </w:pPr>
      <w:bookmarkStart w:id="6880" w:name="_Toc44618472"/>
      <w:bookmarkStart w:id="6881" w:name="_Toc60069343"/>
      <w:bookmarkStart w:id="6882" w:name="_Toc61022812"/>
      <w:r w:rsidRPr="00441134">
        <w:rPr>
          <w:rFonts w:hint="eastAsia"/>
        </w:rPr>
        <w:t>聚合接口显示</w:t>
      </w:r>
      <w:bookmarkEnd w:id="6880"/>
      <w:bookmarkEnd w:id="6881"/>
      <w:bookmarkEnd w:id="6882"/>
    </w:p>
    <w:p w14:paraId="44AFDFA8"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_Ref44609933 \r \h</w:instrText>
      </w:r>
      <w:r>
        <w:instrText xml:space="preserve"> </w:instrText>
      </w:r>
      <w:r>
        <w:rPr>
          <w:color w:val="0000FF"/>
          <w:u w:val="single"/>
        </w:rPr>
      </w:r>
      <w:r>
        <w:rPr>
          <w:color w:val="0000FF"/>
          <w:u w:val="single"/>
        </w:rPr>
        <w:fldChar w:fldCharType="separate"/>
      </w:r>
      <w:r>
        <w:rPr>
          <w:rFonts w:hint="eastAsia"/>
        </w:rPr>
        <w:t>图</w:t>
      </w:r>
      <w:r>
        <w:rPr>
          <w:rFonts w:hint="eastAsia"/>
        </w:rPr>
        <w:t>34-19</w:t>
      </w:r>
      <w:r>
        <w:rPr>
          <w:color w:val="0000FF"/>
          <w:u w:val="single"/>
        </w:rPr>
        <w:fldChar w:fldCharType="end"/>
      </w:r>
      <w:r w:rsidRPr="00441134">
        <w:rPr>
          <w:rFonts w:hint="eastAsia"/>
        </w:rPr>
        <w:t>所示，通过菜单“</w:t>
      </w:r>
      <w:r>
        <w:rPr>
          <w:rFonts w:hint="eastAsia"/>
        </w:rPr>
        <w:t>网络配置</w:t>
      </w:r>
      <w:r>
        <w:rPr>
          <w:rFonts w:hint="eastAsia"/>
        </w:rPr>
        <w:t>&gt;</w:t>
      </w:r>
      <w:r>
        <w:rPr>
          <w:rFonts w:hint="eastAsia"/>
        </w:rPr>
        <w:t>接口配置</w:t>
      </w:r>
      <w:r w:rsidRPr="00441134">
        <w:t>&gt;</w:t>
      </w:r>
      <w:r w:rsidRPr="00441134">
        <w:rPr>
          <w:rFonts w:hint="eastAsia"/>
        </w:rPr>
        <w:t>聚合接口”使用该功能。</w:t>
      </w:r>
    </w:p>
    <w:p w14:paraId="2A241470" w14:textId="77777777" w:rsidR="009F77C4" w:rsidRPr="00C40074" w:rsidRDefault="009F77C4" w:rsidP="009F77C4">
      <w:pPr>
        <w:pStyle w:val="FigureDescription"/>
        <w:spacing w:before="156" w:after="156"/>
      </w:pPr>
      <w:bookmarkStart w:id="6883" w:name="_Ref44609933"/>
      <w:r w:rsidRPr="00C40074">
        <w:rPr>
          <w:rFonts w:hint="eastAsia"/>
        </w:rPr>
        <w:t>聚合接口显示界面</w:t>
      </w:r>
      <w:bookmarkEnd w:id="6883"/>
    </w:p>
    <w:p w14:paraId="4530CF73" w14:textId="77777777" w:rsidR="009F77C4" w:rsidRPr="00C40074" w:rsidRDefault="009F77C4" w:rsidP="009F77C4">
      <w:pPr>
        <w:pStyle w:val="Figure"/>
      </w:pPr>
      <w:r>
        <w:drawing>
          <wp:inline distT="0" distB="0" distL="0" distR="0" wp14:anchorId="6E6134F8" wp14:editId="2239FBDE">
            <wp:extent cx="5685582" cy="610235"/>
            <wp:effectExtent l="0" t="0" r="0" b="0"/>
            <wp:docPr id="3367" name="图片 3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0"/>
                    <a:srcRect t="31892"/>
                    <a:stretch/>
                  </pic:blipFill>
                  <pic:spPr bwMode="auto">
                    <a:xfrm>
                      <a:off x="0" y="0"/>
                      <a:ext cx="5733821" cy="615413"/>
                    </a:xfrm>
                    <a:prstGeom prst="rect">
                      <a:avLst/>
                    </a:prstGeom>
                    <a:ln>
                      <a:noFill/>
                    </a:ln>
                    <a:extLst>
                      <a:ext uri="{53640926-AAD7-44D8-BBD7-CCE9431645EC}">
                        <a14:shadowObscured xmlns:a14="http://schemas.microsoft.com/office/drawing/2010/main"/>
                      </a:ext>
                    </a:extLst>
                  </pic:spPr>
                </pic:pic>
              </a:graphicData>
            </a:graphic>
          </wp:inline>
        </w:drawing>
      </w:r>
    </w:p>
    <w:p w14:paraId="7C93428B" w14:textId="77777777" w:rsidR="009F77C4" w:rsidRPr="00916F1F" w:rsidRDefault="009F77C4" w:rsidP="009F77C4">
      <w:pPr>
        <w:ind w:firstLine="420"/>
      </w:pPr>
    </w:p>
    <w:p w14:paraId="386CD18C" w14:textId="77777777" w:rsidR="009F77C4" w:rsidRPr="00441134" w:rsidRDefault="009F77C4" w:rsidP="009F77C4">
      <w:pPr>
        <w:pStyle w:val="30"/>
      </w:pPr>
      <w:bookmarkStart w:id="6884" w:name="_Toc44618473"/>
      <w:bookmarkStart w:id="6885" w:name="_Toc60069344"/>
      <w:bookmarkStart w:id="6886" w:name="_Toc61022813"/>
      <w:r w:rsidRPr="00441134">
        <w:rPr>
          <w:rFonts w:hint="eastAsia"/>
        </w:rPr>
        <w:t>聚合接口修改</w:t>
      </w:r>
      <w:bookmarkEnd w:id="6884"/>
      <w:bookmarkEnd w:id="6885"/>
      <w:bookmarkEnd w:id="6886"/>
    </w:p>
    <w:p w14:paraId="41AFB5DC"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_Ref44609939 \r \h</w:instrText>
      </w:r>
      <w:r>
        <w:instrText xml:space="preserve"> </w:instrText>
      </w:r>
      <w:r>
        <w:rPr>
          <w:color w:val="0000FF"/>
          <w:u w:val="single"/>
        </w:rPr>
      </w:r>
      <w:r>
        <w:rPr>
          <w:color w:val="0000FF"/>
          <w:u w:val="single"/>
        </w:rPr>
        <w:fldChar w:fldCharType="separate"/>
      </w:r>
      <w:r>
        <w:rPr>
          <w:rFonts w:hint="eastAsia"/>
        </w:rPr>
        <w:t>图</w:t>
      </w:r>
      <w:r>
        <w:rPr>
          <w:rFonts w:hint="eastAsia"/>
        </w:rPr>
        <w:t>34-20</w:t>
      </w:r>
      <w:r>
        <w:rPr>
          <w:color w:val="0000FF"/>
          <w:u w:val="single"/>
        </w:rPr>
        <w:fldChar w:fldCharType="end"/>
      </w:r>
      <w:r w:rsidRPr="00441134">
        <w:rPr>
          <w:rFonts w:hint="eastAsia"/>
        </w:rPr>
        <w:t>所示，通过菜单“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聚合接口”使用该功能。点击聚合接口显示页面的编辑图标，切换到编辑页面。</w:t>
      </w:r>
    </w:p>
    <w:p w14:paraId="0CE09623" w14:textId="77777777" w:rsidR="009F77C4" w:rsidRPr="00C40074" w:rsidRDefault="009F77C4" w:rsidP="009F77C4">
      <w:pPr>
        <w:pStyle w:val="FigureDescription"/>
        <w:spacing w:before="156" w:after="156"/>
      </w:pPr>
      <w:bookmarkStart w:id="6887" w:name="_Ref44609939"/>
      <w:r w:rsidRPr="00C40074">
        <w:rPr>
          <w:rFonts w:hint="eastAsia"/>
        </w:rPr>
        <w:lastRenderedPageBreak/>
        <w:t>聚合接口编辑界面</w:t>
      </w:r>
      <w:bookmarkEnd w:id="6887"/>
    </w:p>
    <w:p w14:paraId="1EEC6EB2" w14:textId="77777777" w:rsidR="009F77C4" w:rsidRPr="00C40074" w:rsidRDefault="009F77C4" w:rsidP="009F77C4">
      <w:pPr>
        <w:pStyle w:val="Figure"/>
      </w:pPr>
      <w:r>
        <w:drawing>
          <wp:inline distT="0" distB="0" distL="0" distR="0" wp14:anchorId="25802B2C" wp14:editId="41050150">
            <wp:extent cx="5553075" cy="4145651"/>
            <wp:effectExtent l="0" t="0" r="0" b="7620"/>
            <wp:docPr id="3370" name="图片 3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1"/>
                    <a:stretch>
                      <a:fillRect/>
                    </a:stretch>
                  </pic:blipFill>
                  <pic:spPr>
                    <a:xfrm>
                      <a:off x="0" y="0"/>
                      <a:ext cx="5562237" cy="4152491"/>
                    </a:xfrm>
                    <a:prstGeom prst="rect">
                      <a:avLst/>
                    </a:prstGeom>
                  </pic:spPr>
                </pic:pic>
              </a:graphicData>
            </a:graphic>
          </wp:inline>
        </w:drawing>
      </w:r>
    </w:p>
    <w:p w14:paraId="6F5F5C0E" w14:textId="77777777" w:rsidR="009F77C4" w:rsidRPr="00916F1F" w:rsidRDefault="009F77C4" w:rsidP="009F77C4">
      <w:pPr>
        <w:ind w:firstLine="420"/>
      </w:pPr>
    </w:p>
    <w:p w14:paraId="385B8A89" w14:textId="77777777" w:rsidR="009F77C4" w:rsidRPr="00441134" w:rsidRDefault="009F77C4" w:rsidP="009F77C4">
      <w:pPr>
        <w:pStyle w:val="30"/>
      </w:pPr>
      <w:bookmarkStart w:id="6888" w:name="_Toc44618474"/>
      <w:bookmarkStart w:id="6889" w:name="_Toc60069345"/>
      <w:bookmarkStart w:id="6890" w:name="_Toc61022814"/>
      <w:r w:rsidRPr="00441134">
        <w:rPr>
          <w:rFonts w:hint="eastAsia"/>
        </w:rPr>
        <w:t>聚合接口删除</w:t>
      </w:r>
      <w:bookmarkEnd w:id="6888"/>
      <w:bookmarkEnd w:id="6889"/>
      <w:bookmarkEnd w:id="6890"/>
    </w:p>
    <w:p w14:paraId="2ADE7094" w14:textId="77777777" w:rsidR="009F77C4" w:rsidRPr="00441134" w:rsidRDefault="009F77C4" w:rsidP="009F77C4">
      <w:pPr>
        <w:ind w:firstLine="420"/>
      </w:pPr>
      <w:r w:rsidRPr="00441134">
        <w:rPr>
          <w:rFonts w:hint="eastAsia"/>
        </w:rPr>
        <w:t>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聚合接口”使用该功能。点击聚合接口显示页面中的删除图标，删除聚合接口。</w:t>
      </w:r>
    </w:p>
    <w:p w14:paraId="3291AA32" w14:textId="77777777" w:rsidR="009F77C4" w:rsidRPr="00441134" w:rsidRDefault="009F77C4" w:rsidP="009F77C4">
      <w:pPr>
        <w:pStyle w:val="21"/>
      </w:pPr>
      <w:bookmarkStart w:id="6891" w:name="_Toc44618475"/>
      <w:bookmarkStart w:id="6892" w:name="_Toc60069346"/>
      <w:bookmarkStart w:id="6893" w:name="_Toc61022815"/>
      <w:r w:rsidRPr="00441134">
        <w:rPr>
          <w:rFonts w:hint="eastAsia"/>
        </w:rPr>
        <w:t>隧道接口配置</w:t>
      </w:r>
      <w:bookmarkEnd w:id="6891"/>
      <w:bookmarkEnd w:id="6892"/>
      <w:bookmarkEnd w:id="6893"/>
    </w:p>
    <w:p w14:paraId="193AFE22" w14:textId="77777777" w:rsidR="009F77C4" w:rsidRPr="00441134" w:rsidRDefault="009F77C4" w:rsidP="009F77C4">
      <w:pPr>
        <w:pStyle w:val="30"/>
      </w:pPr>
      <w:bookmarkStart w:id="6894" w:name="_Toc44618476"/>
      <w:bookmarkStart w:id="6895" w:name="_Toc60069347"/>
      <w:bookmarkStart w:id="6896" w:name="_Toc61022816"/>
      <w:r w:rsidRPr="00441134">
        <w:rPr>
          <w:rFonts w:hint="eastAsia"/>
        </w:rPr>
        <w:t>隧道接口概述</w:t>
      </w:r>
      <w:bookmarkEnd w:id="6894"/>
      <w:bookmarkEnd w:id="6895"/>
      <w:bookmarkEnd w:id="6896"/>
    </w:p>
    <w:p w14:paraId="07341A26" w14:textId="77777777" w:rsidR="009F77C4" w:rsidRPr="00DA7C2A" w:rsidRDefault="009F77C4" w:rsidP="009F77C4">
      <w:pPr>
        <w:ind w:firstLine="420"/>
      </w:pPr>
      <w:r w:rsidRPr="00DA7C2A">
        <w:rPr>
          <w:rFonts w:hint="eastAsia"/>
        </w:rPr>
        <w:t>隧道接口做为设备的内部口，有</w:t>
      </w:r>
      <w:r w:rsidRPr="00DA7C2A">
        <w:t>3</w:t>
      </w:r>
      <w:r w:rsidRPr="00DA7C2A">
        <w:rPr>
          <w:rFonts w:hint="eastAsia"/>
        </w:rPr>
        <w:t>种模式：</w:t>
      </w:r>
      <w:r w:rsidRPr="00DA7C2A">
        <w:t>GRE</w:t>
      </w:r>
      <w:r w:rsidRPr="00DA7C2A">
        <w:rPr>
          <w:rFonts w:hint="eastAsia"/>
        </w:rPr>
        <w:t>隧道接口、</w:t>
      </w:r>
      <w:r w:rsidRPr="00DA7C2A">
        <w:t>IPSEC</w:t>
      </w:r>
      <w:r w:rsidRPr="00DA7C2A">
        <w:rPr>
          <w:rFonts w:hint="eastAsia"/>
        </w:rPr>
        <w:t>隧道接口、</w:t>
      </w:r>
      <w:r>
        <w:t>IPv6</w:t>
      </w:r>
      <w:r w:rsidRPr="00DA7C2A">
        <w:t>ip</w:t>
      </w:r>
      <w:r w:rsidRPr="00DA7C2A">
        <w:rPr>
          <w:rFonts w:hint="eastAsia"/>
        </w:rPr>
        <w:t>隧道接口，这些隧道接口只能通过</w:t>
      </w:r>
      <w:r w:rsidRPr="00DA7C2A">
        <w:t>CLI</w:t>
      </w:r>
      <w:r w:rsidRPr="00DA7C2A">
        <w:rPr>
          <w:rFonts w:hint="eastAsia"/>
        </w:rPr>
        <w:t>创建，</w:t>
      </w:r>
      <w:r w:rsidRPr="00DA7C2A">
        <w:t>WEB</w:t>
      </w:r>
      <w:r w:rsidRPr="00DA7C2A">
        <w:rPr>
          <w:rFonts w:hint="eastAsia"/>
        </w:rPr>
        <w:t>可以进行查看和编辑。</w:t>
      </w:r>
    </w:p>
    <w:p w14:paraId="74DBD554" w14:textId="77777777" w:rsidR="009F77C4" w:rsidRPr="00441134" w:rsidRDefault="009F77C4" w:rsidP="009F77C4">
      <w:pPr>
        <w:pStyle w:val="30"/>
      </w:pPr>
      <w:bookmarkStart w:id="6897" w:name="_Toc44618477"/>
      <w:bookmarkStart w:id="6898" w:name="_Toc60069348"/>
      <w:bookmarkStart w:id="6899" w:name="_Toc61022817"/>
      <w:r w:rsidRPr="00441134">
        <w:rPr>
          <w:rFonts w:hint="eastAsia"/>
        </w:rPr>
        <w:t>隧道接口创建</w:t>
      </w:r>
      <w:bookmarkEnd w:id="6897"/>
      <w:bookmarkEnd w:id="6898"/>
      <w:bookmarkEnd w:id="6899"/>
    </w:p>
    <w:p w14:paraId="3093FA31" w14:textId="77777777" w:rsidR="009F77C4" w:rsidRPr="00DA7C2A" w:rsidRDefault="009F77C4" w:rsidP="009F77C4">
      <w:pPr>
        <w:ind w:firstLine="420"/>
      </w:pPr>
      <w:r w:rsidRPr="00DA7C2A">
        <w:rPr>
          <w:rFonts w:hint="eastAsia"/>
        </w:rPr>
        <w:t>略</w:t>
      </w:r>
      <w:r>
        <w:rPr>
          <w:rFonts w:hint="eastAsia"/>
        </w:rPr>
        <w:t>。</w:t>
      </w:r>
    </w:p>
    <w:p w14:paraId="37F1FB40" w14:textId="77777777" w:rsidR="009F77C4" w:rsidRPr="00441134" w:rsidRDefault="009F77C4" w:rsidP="009F77C4">
      <w:pPr>
        <w:pStyle w:val="30"/>
      </w:pPr>
      <w:bookmarkStart w:id="6900" w:name="_Toc44618478"/>
      <w:bookmarkStart w:id="6901" w:name="_Toc60069349"/>
      <w:bookmarkStart w:id="6902" w:name="_Toc61022818"/>
      <w:r w:rsidRPr="00441134">
        <w:rPr>
          <w:rFonts w:hint="eastAsia"/>
        </w:rPr>
        <w:t>隧道接口显示</w:t>
      </w:r>
      <w:bookmarkEnd w:id="6900"/>
      <w:bookmarkEnd w:id="6901"/>
      <w:bookmarkEnd w:id="6902"/>
    </w:p>
    <w:p w14:paraId="59408ABC" w14:textId="77777777" w:rsidR="009F77C4" w:rsidRPr="00DA7C2A" w:rsidRDefault="009F77C4" w:rsidP="009F77C4">
      <w:pPr>
        <w:ind w:firstLine="420"/>
      </w:pPr>
      <w:r w:rsidRPr="00DA7C2A">
        <w:rPr>
          <w:rFonts w:hint="eastAsia"/>
        </w:rPr>
        <w:t>如</w:t>
      </w:r>
      <w:r>
        <w:rPr>
          <w:color w:val="0000FF"/>
          <w:u w:val="single"/>
        </w:rPr>
        <w:fldChar w:fldCharType="begin"/>
      </w:r>
      <w:r>
        <w:instrText xml:space="preserve"> </w:instrText>
      </w:r>
      <w:r>
        <w:rPr>
          <w:rFonts w:hint="eastAsia"/>
        </w:rPr>
        <w:instrText>REF _Ref44609977 \r \h</w:instrText>
      </w:r>
      <w:r>
        <w:instrText xml:space="preserve"> </w:instrText>
      </w:r>
      <w:r>
        <w:rPr>
          <w:color w:val="0000FF"/>
          <w:u w:val="single"/>
        </w:rPr>
      </w:r>
      <w:r>
        <w:rPr>
          <w:color w:val="0000FF"/>
          <w:u w:val="single"/>
        </w:rPr>
        <w:fldChar w:fldCharType="separate"/>
      </w:r>
      <w:r>
        <w:rPr>
          <w:rFonts w:hint="eastAsia"/>
        </w:rPr>
        <w:t>图</w:t>
      </w:r>
      <w:r>
        <w:rPr>
          <w:rFonts w:hint="eastAsia"/>
        </w:rPr>
        <w:t>34-21</w:t>
      </w:r>
      <w:r>
        <w:rPr>
          <w:color w:val="0000FF"/>
          <w:u w:val="single"/>
        </w:rP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sidRPr="00DA7C2A">
        <w:rPr>
          <w:rFonts w:hint="eastAsia"/>
        </w:rPr>
        <w:t>隧道接口”使用该功能。</w:t>
      </w:r>
    </w:p>
    <w:p w14:paraId="1C1728E3" w14:textId="77777777" w:rsidR="009F77C4" w:rsidRPr="00C40074" w:rsidRDefault="009F77C4" w:rsidP="009F77C4">
      <w:pPr>
        <w:pStyle w:val="FigureDescription"/>
        <w:spacing w:before="156" w:after="156"/>
      </w:pPr>
      <w:bookmarkStart w:id="6903" w:name="_Ref44609977"/>
      <w:r>
        <w:rPr>
          <w:rFonts w:hint="eastAsia"/>
        </w:rPr>
        <w:lastRenderedPageBreak/>
        <w:t>隧道</w:t>
      </w:r>
      <w:r w:rsidRPr="00C40074">
        <w:rPr>
          <w:rFonts w:hint="eastAsia"/>
        </w:rPr>
        <w:t>接口显示界面</w:t>
      </w:r>
      <w:bookmarkEnd w:id="6903"/>
    </w:p>
    <w:p w14:paraId="3F885718" w14:textId="77777777" w:rsidR="009F77C4" w:rsidRPr="00C40074" w:rsidRDefault="009F77C4" w:rsidP="009F77C4">
      <w:pPr>
        <w:pStyle w:val="Figure"/>
      </w:pPr>
      <w:r>
        <w:drawing>
          <wp:inline distT="0" distB="0" distL="0" distR="0" wp14:anchorId="78103B17" wp14:editId="21B7EA2D">
            <wp:extent cx="5657850" cy="936812"/>
            <wp:effectExtent l="0" t="0" r="0" b="0"/>
            <wp:docPr id="3374" name="图片 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2"/>
                    <a:stretch>
                      <a:fillRect/>
                    </a:stretch>
                  </pic:blipFill>
                  <pic:spPr>
                    <a:xfrm>
                      <a:off x="0" y="0"/>
                      <a:ext cx="5677742" cy="940106"/>
                    </a:xfrm>
                    <a:prstGeom prst="rect">
                      <a:avLst/>
                    </a:prstGeom>
                  </pic:spPr>
                </pic:pic>
              </a:graphicData>
            </a:graphic>
          </wp:inline>
        </w:drawing>
      </w:r>
    </w:p>
    <w:p w14:paraId="6C820A42" w14:textId="77777777" w:rsidR="009F77C4" w:rsidRPr="00DA7C2A" w:rsidRDefault="009F77C4" w:rsidP="009F77C4">
      <w:pPr>
        <w:spacing w:line="200" w:lineRule="exact"/>
        <w:ind w:firstLine="420"/>
      </w:pPr>
    </w:p>
    <w:p w14:paraId="53D07E4F" w14:textId="77777777" w:rsidR="009F77C4" w:rsidRPr="00441134" w:rsidRDefault="009F77C4" w:rsidP="009F77C4">
      <w:pPr>
        <w:pStyle w:val="30"/>
      </w:pPr>
      <w:bookmarkStart w:id="6904" w:name="_Toc44618479"/>
      <w:bookmarkStart w:id="6905" w:name="_Toc60069350"/>
      <w:bookmarkStart w:id="6906" w:name="_Toc61022819"/>
      <w:r w:rsidRPr="00441134">
        <w:rPr>
          <w:rFonts w:hint="eastAsia"/>
        </w:rPr>
        <w:t>隧道接口修改</w:t>
      </w:r>
      <w:bookmarkEnd w:id="6904"/>
      <w:bookmarkEnd w:id="6905"/>
      <w:bookmarkEnd w:id="6906"/>
    </w:p>
    <w:p w14:paraId="008A921E"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_Ref44609987 \r \h</w:instrText>
      </w:r>
      <w:r>
        <w:instrText xml:space="preserve"> </w:instrText>
      </w:r>
      <w:r>
        <w:rPr>
          <w:color w:val="0000FF"/>
          <w:u w:val="single"/>
        </w:rPr>
      </w:r>
      <w:r>
        <w:rPr>
          <w:color w:val="0000FF"/>
          <w:u w:val="single"/>
        </w:rPr>
        <w:fldChar w:fldCharType="separate"/>
      </w:r>
      <w:r>
        <w:rPr>
          <w:rFonts w:hint="eastAsia"/>
        </w:rPr>
        <w:t>图</w:t>
      </w:r>
      <w:r>
        <w:rPr>
          <w:rFonts w:hint="eastAsia"/>
        </w:rPr>
        <w:t>34-22</w:t>
      </w:r>
      <w:r>
        <w:rPr>
          <w:color w:val="0000FF"/>
          <w:u w:val="single"/>
        </w:rPr>
        <w:fldChar w:fldCharType="end"/>
      </w:r>
      <w:r w:rsidRPr="00441134">
        <w:rPr>
          <w:rFonts w:hint="eastAsia"/>
        </w:rPr>
        <w:t>所示，通过菜单“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隧道接口”使用该功能。点击隧道接口显示页面的编辑图标，切换到编辑页面。</w:t>
      </w:r>
    </w:p>
    <w:p w14:paraId="5F142E36" w14:textId="77777777" w:rsidR="009F77C4" w:rsidRPr="00C40074" w:rsidRDefault="009F77C4" w:rsidP="009F77C4">
      <w:pPr>
        <w:pStyle w:val="FigureDescription"/>
        <w:spacing w:before="156" w:after="156"/>
      </w:pPr>
      <w:bookmarkStart w:id="6907" w:name="_Ref44609987"/>
      <w:r w:rsidRPr="00C40074">
        <w:rPr>
          <w:rFonts w:hint="eastAsia"/>
        </w:rPr>
        <w:t>隧道接口编辑界面</w:t>
      </w:r>
      <w:bookmarkEnd w:id="6907"/>
    </w:p>
    <w:p w14:paraId="243DB8FE" w14:textId="77777777" w:rsidR="009F77C4" w:rsidRDefault="009F77C4" w:rsidP="009F77C4">
      <w:pPr>
        <w:pStyle w:val="Figure"/>
      </w:pPr>
      <w:r>
        <w:drawing>
          <wp:inline distT="0" distB="0" distL="0" distR="0" wp14:anchorId="279F8DE6" wp14:editId="2F138A52">
            <wp:extent cx="5657850" cy="4990460"/>
            <wp:effectExtent l="0" t="0" r="0" b="1270"/>
            <wp:docPr id="3379" name="图片 3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3"/>
                    <a:stretch>
                      <a:fillRect/>
                    </a:stretch>
                  </pic:blipFill>
                  <pic:spPr>
                    <a:xfrm>
                      <a:off x="0" y="0"/>
                      <a:ext cx="5664201" cy="4996062"/>
                    </a:xfrm>
                    <a:prstGeom prst="rect">
                      <a:avLst/>
                    </a:prstGeom>
                  </pic:spPr>
                </pic:pic>
              </a:graphicData>
            </a:graphic>
          </wp:inline>
        </w:drawing>
      </w:r>
    </w:p>
    <w:p w14:paraId="6EEEB260" w14:textId="77777777" w:rsidR="009F77C4" w:rsidRPr="00DA7C2A" w:rsidRDefault="009F77C4" w:rsidP="009F77C4">
      <w:pPr>
        <w:spacing w:line="200" w:lineRule="exact"/>
        <w:ind w:firstLine="420"/>
      </w:pPr>
    </w:p>
    <w:p w14:paraId="563DFF5D" w14:textId="77777777" w:rsidR="009F77C4" w:rsidRPr="00C40074" w:rsidRDefault="009F77C4" w:rsidP="009F77C4">
      <w:pPr>
        <w:pStyle w:val="TableDescription"/>
      </w:pPr>
      <w:r w:rsidRPr="00C40074">
        <w:rPr>
          <w:rFonts w:hint="eastAsia"/>
        </w:rPr>
        <w:lastRenderedPageBreak/>
        <w:t>配置说明</w:t>
      </w:r>
    </w:p>
    <w:tbl>
      <w:tblPr>
        <w:tblStyle w:val="table0"/>
        <w:tblW w:w="9014" w:type="dxa"/>
        <w:tblLayout w:type="fixed"/>
        <w:tblLook w:val="04A0" w:firstRow="1" w:lastRow="0" w:firstColumn="1" w:lastColumn="0" w:noHBand="0" w:noVBand="1"/>
      </w:tblPr>
      <w:tblGrid>
        <w:gridCol w:w="1506"/>
        <w:gridCol w:w="7508"/>
      </w:tblGrid>
      <w:tr w:rsidR="009F77C4" w:rsidRPr="00C40074" w14:paraId="5B89C7E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237A819B" w14:textId="77777777" w:rsidR="009F77C4" w:rsidRPr="00C40074" w:rsidRDefault="009F77C4" w:rsidP="004F08C7">
            <w:pPr>
              <w:pStyle w:val="TableHeading"/>
            </w:pPr>
            <w:r w:rsidRPr="00C40074">
              <w:rPr>
                <w:rFonts w:hint="eastAsia"/>
              </w:rPr>
              <w:t>配置项</w:t>
            </w:r>
          </w:p>
        </w:tc>
        <w:tc>
          <w:tcPr>
            <w:tcW w:w="7470" w:type="dxa"/>
          </w:tcPr>
          <w:p w14:paraId="2DCAE396" w14:textId="77777777" w:rsidR="009F77C4" w:rsidRPr="00C40074" w:rsidRDefault="009F77C4" w:rsidP="004F08C7">
            <w:pPr>
              <w:pStyle w:val="TableHeading"/>
            </w:pPr>
            <w:r w:rsidRPr="00C40074">
              <w:rPr>
                <w:rFonts w:hint="eastAsia"/>
              </w:rPr>
              <w:t>说明</w:t>
            </w:r>
          </w:p>
        </w:tc>
      </w:tr>
      <w:tr w:rsidR="009F77C4" w:rsidRPr="00C40074" w14:paraId="421132EF" w14:textId="77777777" w:rsidTr="004F08C7">
        <w:trPr>
          <w:trHeight w:val="420"/>
        </w:trPr>
        <w:tc>
          <w:tcPr>
            <w:tcW w:w="1498" w:type="dxa"/>
          </w:tcPr>
          <w:p w14:paraId="4FC61380" w14:textId="77777777" w:rsidR="009F77C4" w:rsidRPr="00C40074" w:rsidRDefault="009F77C4" w:rsidP="004F08C7">
            <w:pPr>
              <w:pStyle w:val="TableText"/>
            </w:pPr>
            <w:r w:rsidRPr="00C40074">
              <w:rPr>
                <w:rFonts w:hint="eastAsia"/>
              </w:rPr>
              <w:t>名称</w:t>
            </w:r>
          </w:p>
        </w:tc>
        <w:tc>
          <w:tcPr>
            <w:tcW w:w="7470" w:type="dxa"/>
          </w:tcPr>
          <w:p w14:paraId="7CE6ECA3" w14:textId="77777777" w:rsidR="009F77C4" w:rsidRPr="00C40074" w:rsidRDefault="009F77C4" w:rsidP="004F08C7">
            <w:pPr>
              <w:pStyle w:val="TableText"/>
            </w:pPr>
            <w:r w:rsidRPr="00C40074">
              <w:rPr>
                <w:rFonts w:hint="eastAsia"/>
              </w:rPr>
              <w:t>隧道接口名称+id，id可选为0~1023</w:t>
            </w:r>
          </w:p>
        </w:tc>
      </w:tr>
      <w:tr w:rsidR="009F77C4" w:rsidRPr="00C40074" w14:paraId="2F784039" w14:textId="77777777" w:rsidTr="004F08C7">
        <w:trPr>
          <w:trHeight w:val="420"/>
        </w:trPr>
        <w:tc>
          <w:tcPr>
            <w:tcW w:w="1498" w:type="dxa"/>
          </w:tcPr>
          <w:p w14:paraId="28DBCF45" w14:textId="77777777" w:rsidR="009F77C4" w:rsidRPr="00C40074" w:rsidRDefault="009F77C4" w:rsidP="004F08C7">
            <w:pPr>
              <w:pStyle w:val="TableText"/>
            </w:pPr>
            <w:r w:rsidRPr="00C40074">
              <w:rPr>
                <w:rFonts w:hint="eastAsia"/>
              </w:rPr>
              <w:t>描述</w:t>
            </w:r>
          </w:p>
        </w:tc>
        <w:tc>
          <w:tcPr>
            <w:tcW w:w="7470" w:type="dxa"/>
          </w:tcPr>
          <w:p w14:paraId="13AB58BF" w14:textId="77777777" w:rsidR="009F77C4" w:rsidRPr="00C40074" w:rsidRDefault="009F77C4" w:rsidP="004F08C7">
            <w:pPr>
              <w:pStyle w:val="TableText"/>
            </w:pPr>
            <w:r w:rsidRPr="00C40074">
              <w:rPr>
                <w:rFonts w:hint="eastAsia"/>
              </w:rPr>
              <w:t>接口描述</w:t>
            </w:r>
          </w:p>
        </w:tc>
      </w:tr>
      <w:tr w:rsidR="009F77C4" w:rsidRPr="00C40074" w14:paraId="79D5DD1F" w14:textId="77777777" w:rsidTr="004F08C7">
        <w:trPr>
          <w:trHeight w:val="420"/>
        </w:trPr>
        <w:tc>
          <w:tcPr>
            <w:tcW w:w="1498" w:type="dxa"/>
          </w:tcPr>
          <w:p w14:paraId="3344A453" w14:textId="77777777" w:rsidR="009F77C4" w:rsidRPr="00C40074" w:rsidRDefault="009F77C4" w:rsidP="004F08C7">
            <w:pPr>
              <w:pStyle w:val="TableText"/>
            </w:pPr>
            <w:r w:rsidRPr="00C40074">
              <w:rPr>
                <w:rFonts w:hint="eastAsia"/>
              </w:rPr>
              <w:t>模式</w:t>
            </w:r>
          </w:p>
        </w:tc>
        <w:tc>
          <w:tcPr>
            <w:tcW w:w="7470" w:type="dxa"/>
          </w:tcPr>
          <w:p w14:paraId="6B60C0EB" w14:textId="77777777" w:rsidR="009F77C4" w:rsidRPr="00C40074" w:rsidRDefault="009F77C4" w:rsidP="004F08C7">
            <w:pPr>
              <w:pStyle w:val="TableText"/>
            </w:pPr>
            <w:r w:rsidRPr="00C40074">
              <w:rPr>
                <w:rFonts w:hint="eastAsia"/>
              </w:rPr>
              <w:t>隧道接口模式</w:t>
            </w:r>
          </w:p>
        </w:tc>
      </w:tr>
      <w:tr w:rsidR="009F77C4" w:rsidRPr="00C40074" w14:paraId="2344058C" w14:textId="77777777" w:rsidTr="004F08C7">
        <w:trPr>
          <w:trHeight w:val="420"/>
        </w:trPr>
        <w:tc>
          <w:tcPr>
            <w:tcW w:w="1498" w:type="dxa"/>
          </w:tcPr>
          <w:p w14:paraId="1C90E1E1" w14:textId="77777777" w:rsidR="009F77C4" w:rsidRPr="00C40074" w:rsidRDefault="009F77C4" w:rsidP="004F08C7">
            <w:pPr>
              <w:pStyle w:val="TableText"/>
            </w:pPr>
            <w:r w:rsidRPr="00C40074">
              <w:rPr>
                <w:rFonts w:hint="eastAsia"/>
              </w:rPr>
              <w:t>启用</w:t>
            </w:r>
          </w:p>
        </w:tc>
        <w:tc>
          <w:tcPr>
            <w:tcW w:w="7470" w:type="dxa"/>
          </w:tcPr>
          <w:p w14:paraId="7D3632B3" w14:textId="77777777" w:rsidR="009F77C4" w:rsidRPr="00C40074" w:rsidRDefault="009F77C4" w:rsidP="004F08C7">
            <w:pPr>
              <w:pStyle w:val="TableText"/>
            </w:pPr>
            <w:r w:rsidRPr="00C40074">
              <w:rPr>
                <w:rFonts w:hint="eastAsia"/>
              </w:rPr>
              <w:t>是否允许启用聚合接口，缺省情况下为启用</w:t>
            </w:r>
          </w:p>
        </w:tc>
      </w:tr>
      <w:tr w:rsidR="009F77C4" w:rsidRPr="00C40074" w14:paraId="78EECB3A" w14:textId="77777777" w:rsidTr="004F08C7">
        <w:trPr>
          <w:trHeight w:val="420"/>
        </w:trPr>
        <w:tc>
          <w:tcPr>
            <w:tcW w:w="1498" w:type="dxa"/>
          </w:tcPr>
          <w:p w14:paraId="0395A3E7" w14:textId="77777777" w:rsidR="009F77C4" w:rsidRPr="00C40074" w:rsidRDefault="009F77C4" w:rsidP="004F08C7">
            <w:pPr>
              <w:pStyle w:val="TableText"/>
            </w:pPr>
            <w:r w:rsidRPr="00C40074">
              <w:rPr>
                <w:rFonts w:hint="eastAsia"/>
              </w:rPr>
              <w:t>IP类型</w:t>
            </w:r>
          </w:p>
        </w:tc>
        <w:tc>
          <w:tcPr>
            <w:tcW w:w="7470" w:type="dxa"/>
          </w:tcPr>
          <w:p w14:paraId="1EBD98CE" w14:textId="77777777" w:rsidR="009F77C4" w:rsidRPr="00C40074" w:rsidRDefault="009F77C4" w:rsidP="004F08C7">
            <w:pPr>
              <w:pStyle w:val="TableText"/>
            </w:pPr>
            <w:r w:rsidRPr="00C40074">
              <w:rPr>
                <w:rFonts w:hint="eastAsia"/>
              </w:rPr>
              <w:t>IPv4地址和IPv6地址</w:t>
            </w:r>
          </w:p>
          <w:p w14:paraId="6A9BE00A" w14:textId="77777777" w:rsidR="009F77C4" w:rsidRPr="00C40074" w:rsidRDefault="009F77C4" w:rsidP="004F08C7">
            <w:pPr>
              <w:pStyle w:val="TableText"/>
            </w:pPr>
            <w:r w:rsidRPr="00C40074">
              <w:rPr>
                <w:rFonts w:hint="eastAsia"/>
              </w:rPr>
              <w:t>点击相应的标签，配置对应类型的IP地址</w:t>
            </w:r>
          </w:p>
        </w:tc>
      </w:tr>
      <w:tr w:rsidR="009F77C4" w:rsidRPr="00C40074" w14:paraId="4C2182F7" w14:textId="77777777" w:rsidTr="004F08C7">
        <w:trPr>
          <w:trHeight w:val="420"/>
        </w:trPr>
        <w:tc>
          <w:tcPr>
            <w:tcW w:w="1498" w:type="dxa"/>
          </w:tcPr>
          <w:p w14:paraId="7BF769FA" w14:textId="77777777" w:rsidR="009F77C4" w:rsidRPr="00C40074" w:rsidRDefault="009F77C4" w:rsidP="004F08C7">
            <w:pPr>
              <w:pStyle w:val="TableText"/>
            </w:pPr>
            <w:r w:rsidRPr="00C40074">
              <w:rPr>
                <w:rFonts w:hint="eastAsia"/>
              </w:rPr>
              <w:t>地址模式</w:t>
            </w:r>
          </w:p>
        </w:tc>
        <w:tc>
          <w:tcPr>
            <w:tcW w:w="7470" w:type="dxa"/>
          </w:tcPr>
          <w:p w14:paraId="5DA98A0A" w14:textId="77777777" w:rsidR="009F77C4" w:rsidRPr="00C40074" w:rsidRDefault="009F77C4" w:rsidP="004F08C7">
            <w:pPr>
              <w:pStyle w:val="TableText"/>
            </w:pPr>
            <w:r w:rsidRPr="00C40074">
              <w:rPr>
                <w:rFonts w:hint="eastAsia"/>
              </w:rPr>
              <w:t>隧道接口的IPv4地址或</w:t>
            </w:r>
            <w:r>
              <w:rPr>
                <w:rFonts w:hint="eastAsia"/>
              </w:rPr>
              <w:t>IPv6</w:t>
            </w:r>
            <w:r w:rsidRPr="00C40074">
              <w:rPr>
                <w:rFonts w:hint="eastAsia"/>
              </w:rPr>
              <w:t>地址只能通过静态配置</w:t>
            </w:r>
          </w:p>
        </w:tc>
      </w:tr>
      <w:tr w:rsidR="009F77C4" w:rsidRPr="00C40074" w14:paraId="35D5813E" w14:textId="77777777" w:rsidTr="004F08C7">
        <w:trPr>
          <w:trHeight w:val="420"/>
        </w:trPr>
        <w:tc>
          <w:tcPr>
            <w:tcW w:w="1498" w:type="dxa"/>
          </w:tcPr>
          <w:p w14:paraId="3CAA15B2" w14:textId="77777777" w:rsidR="009F77C4" w:rsidRPr="00C40074" w:rsidRDefault="009F77C4" w:rsidP="004F08C7">
            <w:pPr>
              <w:pStyle w:val="TableText"/>
            </w:pPr>
            <w:r w:rsidRPr="00C40074">
              <w:rPr>
                <w:rFonts w:hint="eastAsia"/>
              </w:rPr>
              <w:t>管理方式</w:t>
            </w:r>
          </w:p>
        </w:tc>
        <w:tc>
          <w:tcPr>
            <w:tcW w:w="7470" w:type="dxa"/>
          </w:tcPr>
          <w:p w14:paraId="640F30F1" w14:textId="77777777" w:rsidR="009F77C4" w:rsidRPr="00C40074" w:rsidRDefault="009F77C4" w:rsidP="004F08C7">
            <w:pPr>
              <w:pStyle w:val="TableText"/>
            </w:pPr>
            <w:r w:rsidRPr="00C40074">
              <w:rPr>
                <w:rFonts w:hint="eastAsia"/>
              </w:rPr>
              <w:t>配置端口是否允许</w:t>
            </w:r>
            <w:r w:rsidRPr="00C40074">
              <w:t>HTTPS</w:t>
            </w:r>
            <w:r w:rsidRPr="00C40074">
              <w:rPr>
                <w:rFonts w:hint="eastAsia"/>
              </w:rPr>
              <w:t>、</w:t>
            </w:r>
            <w:r w:rsidRPr="00C40074">
              <w:t>HTTP</w:t>
            </w:r>
            <w:r w:rsidRPr="00C40074">
              <w:rPr>
                <w:rFonts w:hint="eastAsia"/>
              </w:rPr>
              <w:t>、</w:t>
            </w:r>
            <w:r w:rsidRPr="00C40074">
              <w:t>SSH</w:t>
            </w:r>
            <w:r w:rsidRPr="00C40074">
              <w:rPr>
                <w:rFonts w:hint="eastAsia"/>
              </w:rPr>
              <w:t>、</w:t>
            </w:r>
            <w:r w:rsidRPr="00C40074">
              <w:t>Telnet</w:t>
            </w:r>
            <w:r w:rsidRPr="00C40074">
              <w:rPr>
                <w:rFonts w:hint="eastAsia"/>
              </w:rPr>
              <w:t>、</w:t>
            </w:r>
            <w:r w:rsidRPr="00C40074">
              <w:t>PING</w:t>
            </w:r>
            <w:r w:rsidRPr="00C40074">
              <w:rPr>
                <w:rFonts w:hint="eastAsia"/>
              </w:rPr>
              <w:t>等管理服务</w:t>
            </w:r>
          </w:p>
        </w:tc>
      </w:tr>
      <w:tr w:rsidR="009F77C4" w:rsidRPr="00C40074" w14:paraId="75627681" w14:textId="77777777" w:rsidTr="004F08C7">
        <w:trPr>
          <w:trHeight w:val="420"/>
        </w:trPr>
        <w:tc>
          <w:tcPr>
            <w:tcW w:w="1498" w:type="dxa"/>
          </w:tcPr>
          <w:p w14:paraId="5ACBEC62" w14:textId="77777777" w:rsidR="009F77C4" w:rsidRPr="00C40074" w:rsidRDefault="009F77C4" w:rsidP="004F08C7">
            <w:pPr>
              <w:pStyle w:val="TableText"/>
            </w:pPr>
            <w:r w:rsidRPr="00C40074">
              <w:rPr>
                <w:rFonts w:hint="eastAsia"/>
              </w:rPr>
              <w:t>MTU</w:t>
            </w:r>
          </w:p>
        </w:tc>
        <w:tc>
          <w:tcPr>
            <w:tcW w:w="7470" w:type="dxa"/>
          </w:tcPr>
          <w:p w14:paraId="5C3842AB" w14:textId="77777777" w:rsidR="009F77C4" w:rsidRPr="00C40074" w:rsidRDefault="009F77C4" w:rsidP="004F08C7">
            <w:pPr>
              <w:pStyle w:val="TableText"/>
            </w:pPr>
            <w:r w:rsidRPr="00C40074">
              <w:rPr>
                <w:rFonts w:hint="eastAsia"/>
              </w:rPr>
              <w:t>接口发送报文的最大长度，IPSEC隧道缺省为</w:t>
            </w:r>
            <w:r w:rsidRPr="00C40074">
              <w:t>1</w:t>
            </w:r>
            <w:r w:rsidRPr="00C40074">
              <w:rPr>
                <w:rFonts w:hint="eastAsia"/>
              </w:rPr>
              <w:t>42</w:t>
            </w:r>
            <w:r w:rsidRPr="00C40074">
              <w:t>0</w:t>
            </w:r>
            <w:r w:rsidRPr="00C40074">
              <w:rPr>
                <w:rFonts w:hint="eastAsia"/>
              </w:rPr>
              <w:t>，GRE隧道缺省为1476，</w:t>
            </w:r>
            <w:r>
              <w:rPr>
                <w:rFonts w:hint="eastAsia"/>
              </w:rPr>
              <w:t>IPv6</w:t>
            </w:r>
            <w:r w:rsidRPr="00C40074">
              <w:rPr>
                <w:rFonts w:hint="eastAsia"/>
              </w:rPr>
              <w:t>ip隧道缺省为1480，单位为字节</w:t>
            </w:r>
          </w:p>
        </w:tc>
      </w:tr>
    </w:tbl>
    <w:p w14:paraId="5D6931A4" w14:textId="77777777" w:rsidR="009F77C4" w:rsidRPr="00441134" w:rsidRDefault="009F77C4" w:rsidP="009F77C4">
      <w:pPr>
        <w:ind w:firstLine="420"/>
      </w:pPr>
    </w:p>
    <w:p w14:paraId="27A2474E" w14:textId="77777777" w:rsidR="009F77C4" w:rsidRPr="00441134" w:rsidRDefault="009F77C4" w:rsidP="009F77C4">
      <w:pPr>
        <w:pStyle w:val="21"/>
      </w:pPr>
      <w:bookmarkStart w:id="6908" w:name="_Toc44618480"/>
      <w:bookmarkStart w:id="6909" w:name="_Toc60069351"/>
      <w:bookmarkStart w:id="6910" w:name="_Toc61022820"/>
      <w:r w:rsidRPr="00441134">
        <w:rPr>
          <w:rFonts w:hint="eastAsia"/>
        </w:rPr>
        <w:t>无线接口配置</w:t>
      </w:r>
      <w:bookmarkEnd w:id="6908"/>
      <w:bookmarkEnd w:id="6909"/>
      <w:bookmarkEnd w:id="6910"/>
    </w:p>
    <w:p w14:paraId="1796564D" w14:textId="77777777" w:rsidR="009F77C4" w:rsidRPr="00441134" w:rsidRDefault="009F77C4" w:rsidP="009F77C4">
      <w:pPr>
        <w:pStyle w:val="30"/>
      </w:pPr>
      <w:bookmarkStart w:id="6911" w:name="_Toc44618481"/>
      <w:bookmarkStart w:id="6912" w:name="_Toc60069352"/>
      <w:bookmarkStart w:id="6913" w:name="_Toc61022821"/>
      <w:r w:rsidRPr="00441134">
        <w:rPr>
          <w:rFonts w:hint="eastAsia"/>
        </w:rPr>
        <w:t>无线接口概述</w:t>
      </w:r>
      <w:bookmarkEnd w:id="6911"/>
      <w:bookmarkEnd w:id="6912"/>
      <w:bookmarkEnd w:id="6913"/>
    </w:p>
    <w:p w14:paraId="7D798F14" w14:textId="77777777" w:rsidR="009F77C4" w:rsidRPr="00DA7C2A" w:rsidRDefault="009F77C4" w:rsidP="009F77C4">
      <w:pPr>
        <w:ind w:firstLine="420"/>
      </w:pPr>
      <w:r w:rsidRPr="00DA7C2A">
        <w:rPr>
          <w:rFonts w:hint="eastAsia"/>
        </w:rPr>
        <w:t>无线接口做为设备的外置接口，支持通过插</w:t>
      </w:r>
      <w:r w:rsidRPr="00DA7C2A">
        <w:t>4G</w:t>
      </w:r>
      <w:r w:rsidRPr="00DA7C2A">
        <w:rPr>
          <w:rFonts w:hint="eastAsia"/>
        </w:rPr>
        <w:t>网卡的方式，让设备接入网络，为上网需求量较少或者没有条件架设有线设施的用户解决访问网络的需求。</w:t>
      </w:r>
    </w:p>
    <w:p w14:paraId="3B72DA91" w14:textId="77777777" w:rsidR="009F77C4" w:rsidRPr="00441134" w:rsidRDefault="009F77C4" w:rsidP="009F77C4">
      <w:pPr>
        <w:pStyle w:val="30"/>
      </w:pPr>
      <w:bookmarkStart w:id="6914" w:name="_Toc44618482"/>
      <w:bookmarkStart w:id="6915" w:name="_Toc60069353"/>
      <w:bookmarkStart w:id="6916" w:name="_Toc61022822"/>
      <w:r w:rsidRPr="00441134">
        <w:rPr>
          <w:rFonts w:hint="eastAsia"/>
        </w:rPr>
        <w:t>无线接口创建</w:t>
      </w:r>
      <w:bookmarkEnd w:id="6914"/>
      <w:bookmarkEnd w:id="6915"/>
      <w:bookmarkEnd w:id="6916"/>
    </w:p>
    <w:p w14:paraId="4037C085" w14:textId="77777777" w:rsidR="009F77C4" w:rsidRPr="00DA7C2A" w:rsidRDefault="009F77C4" w:rsidP="009F77C4">
      <w:pPr>
        <w:ind w:firstLine="420"/>
      </w:pPr>
      <w:r w:rsidRPr="00DA7C2A">
        <w:rPr>
          <w:rFonts w:hint="eastAsia"/>
        </w:rPr>
        <w:t>设备</w:t>
      </w:r>
      <w:r w:rsidRPr="00DA7C2A">
        <w:t>USB</w:t>
      </w:r>
      <w:r w:rsidRPr="00DA7C2A">
        <w:rPr>
          <w:rFonts w:hint="eastAsia"/>
        </w:rPr>
        <w:t>口插上</w:t>
      </w:r>
      <w:r w:rsidRPr="00DA7C2A">
        <w:t>4G</w:t>
      </w:r>
      <w:r w:rsidRPr="00DA7C2A">
        <w:rPr>
          <w:rFonts w:hint="eastAsia"/>
        </w:rPr>
        <w:t>网卡后自动创建，无需人为创建。</w:t>
      </w:r>
    </w:p>
    <w:p w14:paraId="35E191F9" w14:textId="77777777" w:rsidR="009F77C4" w:rsidRPr="00441134" w:rsidRDefault="009F77C4" w:rsidP="009F77C4">
      <w:pPr>
        <w:pStyle w:val="30"/>
      </w:pPr>
      <w:bookmarkStart w:id="6917" w:name="_Toc44618483"/>
      <w:bookmarkStart w:id="6918" w:name="_Toc60069354"/>
      <w:bookmarkStart w:id="6919" w:name="_Toc61022823"/>
      <w:r w:rsidRPr="00441134">
        <w:rPr>
          <w:rFonts w:hint="eastAsia"/>
        </w:rPr>
        <w:t>无线接口显示</w:t>
      </w:r>
      <w:bookmarkEnd w:id="6917"/>
      <w:bookmarkEnd w:id="6918"/>
      <w:bookmarkEnd w:id="6919"/>
    </w:p>
    <w:p w14:paraId="29A9C743" w14:textId="77777777" w:rsidR="009F77C4" w:rsidRPr="00DA7C2A" w:rsidRDefault="009F77C4" w:rsidP="009F77C4">
      <w:pPr>
        <w:ind w:firstLine="420"/>
      </w:pPr>
      <w:r w:rsidRPr="00DA7C2A">
        <w:rPr>
          <w:rFonts w:hint="eastAsia"/>
        </w:rPr>
        <w:t>如</w:t>
      </w:r>
      <w:r>
        <w:rPr>
          <w:color w:val="0000FF"/>
          <w:u w:val="single"/>
        </w:rPr>
        <w:fldChar w:fldCharType="begin"/>
      </w:r>
      <w:r>
        <w:instrText xml:space="preserve"> </w:instrText>
      </w:r>
      <w:r>
        <w:rPr>
          <w:rFonts w:hint="eastAsia"/>
        </w:rPr>
        <w:instrText>REF _Ref44610010 \r \h</w:instrText>
      </w:r>
      <w:r>
        <w:instrText xml:space="preserve"> </w:instrText>
      </w:r>
      <w:r>
        <w:rPr>
          <w:color w:val="0000FF"/>
          <w:u w:val="single"/>
        </w:rPr>
      </w:r>
      <w:r>
        <w:rPr>
          <w:color w:val="0000FF"/>
          <w:u w:val="single"/>
        </w:rPr>
        <w:fldChar w:fldCharType="separate"/>
      </w:r>
      <w:r>
        <w:rPr>
          <w:rFonts w:hint="eastAsia"/>
        </w:rPr>
        <w:t>图</w:t>
      </w:r>
      <w:r>
        <w:rPr>
          <w:rFonts w:hint="eastAsia"/>
        </w:rPr>
        <w:t>34-23</w:t>
      </w:r>
      <w:r>
        <w:rPr>
          <w:color w:val="0000FF"/>
          <w:u w:val="single"/>
        </w:rP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sidRPr="00DA7C2A">
        <w:rPr>
          <w:rFonts w:hint="eastAsia"/>
        </w:rPr>
        <w:t>无线接口”使用该功能。</w:t>
      </w:r>
    </w:p>
    <w:p w14:paraId="714E2BF4" w14:textId="77777777" w:rsidR="009F77C4" w:rsidRPr="00C40074" w:rsidRDefault="009F77C4" w:rsidP="009F77C4">
      <w:pPr>
        <w:pStyle w:val="FigureDescription"/>
        <w:spacing w:before="156" w:after="156"/>
      </w:pPr>
      <w:bookmarkStart w:id="6920" w:name="_Ref44610010"/>
      <w:r w:rsidRPr="00C40074">
        <w:rPr>
          <w:rFonts w:hint="eastAsia"/>
        </w:rPr>
        <w:t>无线接口显示界面</w:t>
      </w:r>
      <w:bookmarkEnd w:id="6920"/>
    </w:p>
    <w:p w14:paraId="5EF92EF1" w14:textId="77777777" w:rsidR="009F77C4" w:rsidRPr="00C40074" w:rsidRDefault="009F77C4" w:rsidP="009F77C4">
      <w:pPr>
        <w:pStyle w:val="Figure"/>
      </w:pPr>
      <w:r>
        <w:drawing>
          <wp:inline distT="0" distB="0" distL="0" distR="0" wp14:anchorId="1BAE367F" wp14:editId="056D5D4A">
            <wp:extent cx="5686425" cy="811167"/>
            <wp:effectExtent l="0" t="0" r="0" b="8255"/>
            <wp:docPr id="3384" name="图片 3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4"/>
                    <a:stretch>
                      <a:fillRect/>
                    </a:stretch>
                  </pic:blipFill>
                  <pic:spPr>
                    <a:xfrm>
                      <a:off x="0" y="0"/>
                      <a:ext cx="5741957" cy="819089"/>
                    </a:xfrm>
                    <a:prstGeom prst="rect">
                      <a:avLst/>
                    </a:prstGeom>
                  </pic:spPr>
                </pic:pic>
              </a:graphicData>
            </a:graphic>
          </wp:inline>
        </w:drawing>
      </w:r>
    </w:p>
    <w:p w14:paraId="188AC4C5" w14:textId="77777777" w:rsidR="009F77C4" w:rsidRPr="00441134" w:rsidRDefault="009F77C4" w:rsidP="009F77C4">
      <w:pPr>
        <w:ind w:firstLine="420"/>
      </w:pPr>
    </w:p>
    <w:p w14:paraId="1EAB7EA7" w14:textId="77777777" w:rsidR="009F77C4" w:rsidRPr="00441134" w:rsidRDefault="009F77C4" w:rsidP="009F77C4">
      <w:pPr>
        <w:pStyle w:val="30"/>
      </w:pPr>
      <w:bookmarkStart w:id="6921" w:name="_Toc44618484"/>
      <w:bookmarkStart w:id="6922" w:name="_Toc60069355"/>
      <w:bookmarkStart w:id="6923" w:name="_Toc61022824"/>
      <w:r w:rsidRPr="00441134">
        <w:rPr>
          <w:rFonts w:hint="eastAsia"/>
        </w:rPr>
        <w:t>无线接口修改</w:t>
      </w:r>
      <w:bookmarkEnd w:id="6921"/>
      <w:bookmarkEnd w:id="6922"/>
      <w:bookmarkEnd w:id="6923"/>
    </w:p>
    <w:p w14:paraId="34269247" w14:textId="77777777" w:rsidR="009F77C4" w:rsidRPr="00441134"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_Ref44610022 \r \h</w:instrText>
      </w:r>
      <w:r>
        <w:instrText xml:space="preserve"> </w:instrText>
      </w:r>
      <w:r>
        <w:rPr>
          <w:color w:val="0000FF"/>
          <w:u w:val="single"/>
        </w:rPr>
      </w:r>
      <w:r>
        <w:rPr>
          <w:color w:val="0000FF"/>
          <w:u w:val="single"/>
        </w:rPr>
        <w:fldChar w:fldCharType="separate"/>
      </w:r>
      <w:r>
        <w:rPr>
          <w:rFonts w:hint="eastAsia"/>
        </w:rPr>
        <w:t>图</w:t>
      </w:r>
      <w:r>
        <w:rPr>
          <w:rFonts w:hint="eastAsia"/>
        </w:rPr>
        <w:t>34-24</w:t>
      </w:r>
      <w:r>
        <w:rPr>
          <w:color w:val="0000FF"/>
          <w:u w:val="single"/>
        </w:rPr>
        <w:fldChar w:fldCharType="end"/>
      </w:r>
      <w:r w:rsidRPr="00441134">
        <w:rPr>
          <w:rFonts w:hint="eastAsia"/>
        </w:rPr>
        <w:t>所示，通过菜单“</w:t>
      </w:r>
      <w:r>
        <w:rPr>
          <w:rFonts w:hint="eastAsia"/>
        </w:rPr>
        <w:t>网络配置</w:t>
      </w:r>
      <w:r>
        <w:rPr>
          <w:rFonts w:hint="eastAsia"/>
        </w:rPr>
        <w:t xml:space="preserve"> &gt; </w:t>
      </w:r>
      <w:r>
        <w:rPr>
          <w:rFonts w:hint="eastAsia"/>
        </w:rPr>
        <w:t>接口配置</w:t>
      </w:r>
      <w:r>
        <w:rPr>
          <w:rFonts w:hint="eastAsia"/>
        </w:rPr>
        <w:t xml:space="preserve"> &gt;</w:t>
      </w:r>
      <w:r w:rsidRPr="00441134">
        <w:t xml:space="preserve"> </w:t>
      </w:r>
      <w:r w:rsidRPr="00441134">
        <w:rPr>
          <w:rFonts w:hint="eastAsia"/>
        </w:rPr>
        <w:t>无线接口”使用该功能。点击</w:t>
      </w:r>
      <w:r>
        <w:t>无线</w:t>
      </w:r>
      <w:r w:rsidRPr="00441134">
        <w:rPr>
          <w:rFonts w:hint="eastAsia"/>
        </w:rPr>
        <w:t>接口显示页</w:t>
      </w:r>
      <w:r w:rsidRPr="00441134">
        <w:rPr>
          <w:rFonts w:hint="eastAsia"/>
        </w:rPr>
        <w:lastRenderedPageBreak/>
        <w:t>面的编辑图标，切换到编辑页面。</w:t>
      </w:r>
    </w:p>
    <w:p w14:paraId="46C67DD1" w14:textId="77777777" w:rsidR="009F77C4" w:rsidRPr="00C40074" w:rsidRDefault="009F77C4" w:rsidP="009F77C4">
      <w:pPr>
        <w:pStyle w:val="FigureDescription"/>
        <w:spacing w:before="156" w:after="156"/>
      </w:pPr>
      <w:bookmarkStart w:id="6924" w:name="_Ref44610022"/>
      <w:r w:rsidRPr="00C40074">
        <w:rPr>
          <w:rFonts w:hint="eastAsia"/>
        </w:rPr>
        <w:t>无线接口编辑界面</w:t>
      </w:r>
      <w:bookmarkEnd w:id="6924"/>
    </w:p>
    <w:p w14:paraId="47D59477" w14:textId="77777777" w:rsidR="009F77C4" w:rsidRDefault="009F77C4" w:rsidP="009F77C4">
      <w:pPr>
        <w:pStyle w:val="Figure"/>
      </w:pPr>
      <w:r>
        <w:drawing>
          <wp:inline distT="0" distB="0" distL="0" distR="0" wp14:anchorId="4FA0875F" wp14:editId="5C7616C9">
            <wp:extent cx="3750010" cy="4772025"/>
            <wp:effectExtent l="0" t="0" r="3175" b="0"/>
            <wp:docPr id="3388" name="图片 3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5"/>
                    <a:stretch>
                      <a:fillRect/>
                    </a:stretch>
                  </pic:blipFill>
                  <pic:spPr>
                    <a:xfrm>
                      <a:off x="0" y="0"/>
                      <a:ext cx="3759453" cy="4784041"/>
                    </a:xfrm>
                    <a:prstGeom prst="rect">
                      <a:avLst/>
                    </a:prstGeom>
                  </pic:spPr>
                </pic:pic>
              </a:graphicData>
            </a:graphic>
          </wp:inline>
        </w:drawing>
      </w:r>
    </w:p>
    <w:p w14:paraId="67AD7564" w14:textId="77777777" w:rsidR="009F77C4" w:rsidRPr="00326C92" w:rsidRDefault="009F77C4" w:rsidP="009F77C4">
      <w:pPr>
        <w:ind w:firstLine="420"/>
      </w:pPr>
    </w:p>
    <w:p w14:paraId="047D6735" w14:textId="77777777" w:rsidR="009F77C4" w:rsidRPr="00C40074" w:rsidRDefault="009F77C4" w:rsidP="009F77C4">
      <w:pPr>
        <w:pStyle w:val="TableDescription"/>
      </w:pPr>
      <w:r w:rsidRPr="00C40074">
        <w:rPr>
          <w:rFonts w:hint="eastAsia"/>
        </w:rPr>
        <w:t>配置说明</w:t>
      </w:r>
    </w:p>
    <w:tbl>
      <w:tblPr>
        <w:tblStyle w:val="table0"/>
        <w:tblW w:w="9014" w:type="dxa"/>
        <w:tblLayout w:type="fixed"/>
        <w:tblLook w:val="04A0" w:firstRow="1" w:lastRow="0" w:firstColumn="1" w:lastColumn="0" w:noHBand="0" w:noVBand="1"/>
      </w:tblPr>
      <w:tblGrid>
        <w:gridCol w:w="1506"/>
        <w:gridCol w:w="7508"/>
      </w:tblGrid>
      <w:tr w:rsidR="009F77C4" w:rsidRPr="00C40074" w14:paraId="76F592D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59ED029E" w14:textId="77777777" w:rsidR="009F77C4" w:rsidRPr="00C40074" w:rsidRDefault="009F77C4" w:rsidP="004F08C7">
            <w:pPr>
              <w:pStyle w:val="TableHeading"/>
            </w:pPr>
            <w:r w:rsidRPr="00C40074">
              <w:rPr>
                <w:rFonts w:hint="eastAsia"/>
              </w:rPr>
              <w:t>配置项</w:t>
            </w:r>
          </w:p>
        </w:tc>
        <w:tc>
          <w:tcPr>
            <w:tcW w:w="7470" w:type="dxa"/>
          </w:tcPr>
          <w:p w14:paraId="748A413C" w14:textId="77777777" w:rsidR="009F77C4" w:rsidRPr="00C40074" w:rsidRDefault="009F77C4" w:rsidP="004F08C7">
            <w:pPr>
              <w:pStyle w:val="TableHeading"/>
            </w:pPr>
            <w:r w:rsidRPr="00C40074">
              <w:rPr>
                <w:rFonts w:hint="eastAsia"/>
              </w:rPr>
              <w:t>说明</w:t>
            </w:r>
          </w:p>
        </w:tc>
      </w:tr>
      <w:tr w:rsidR="009F77C4" w:rsidRPr="00C40074" w14:paraId="4022D027" w14:textId="77777777" w:rsidTr="004F08C7">
        <w:trPr>
          <w:trHeight w:val="420"/>
        </w:trPr>
        <w:tc>
          <w:tcPr>
            <w:tcW w:w="1498" w:type="dxa"/>
          </w:tcPr>
          <w:p w14:paraId="460ECEEB" w14:textId="77777777" w:rsidR="009F77C4" w:rsidRPr="00C40074" w:rsidRDefault="009F77C4" w:rsidP="004F08C7">
            <w:pPr>
              <w:pStyle w:val="TableText"/>
            </w:pPr>
            <w:r w:rsidRPr="00C40074">
              <w:rPr>
                <w:rFonts w:hint="eastAsia"/>
              </w:rPr>
              <w:t>厂商</w:t>
            </w:r>
          </w:p>
        </w:tc>
        <w:tc>
          <w:tcPr>
            <w:tcW w:w="7470" w:type="dxa"/>
          </w:tcPr>
          <w:p w14:paraId="4124E99C" w14:textId="77777777" w:rsidR="009F77C4" w:rsidRPr="00C40074" w:rsidRDefault="009F77C4" w:rsidP="004F08C7">
            <w:pPr>
              <w:pStyle w:val="TableText"/>
            </w:pPr>
            <w:r w:rsidRPr="00C40074">
              <w:rPr>
                <w:rFonts w:hint="eastAsia"/>
              </w:rPr>
              <w:t>4G网卡所属厂商</w:t>
            </w:r>
          </w:p>
        </w:tc>
      </w:tr>
      <w:tr w:rsidR="009F77C4" w:rsidRPr="00C40074" w14:paraId="0E56B798" w14:textId="77777777" w:rsidTr="004F08C7">
        <w:trPr>
          <w:trHeight w:val="420"/>
        </w:trPr>
        <w:tc>
          <w:tcPr>
            <w:tcW w:w="1498" w:type="dxa"/>
          </w:tcPr>
          <w:p w14:paraId="129830C7" w14:textId="77777777" w:rsidR="009F77C4" w:rsidRPr="00C40074" w:rsidRDefault="009F77C4" w:rsidP="004F08C7">
            <w:pPr>
              <w:pStyle w:val="TableText"/>
            </w:pPr>
            <w:r w:rsidRPr="00C40074">
              <w:rPr>
                <w:rFonts w:hint="eastAsia"/>
              </w:rPr>
              <w:t>接口名称</w:t>
            </w:r>
          </w:p>
        </w:tc>
        <w:tc>
          <w:tcPr>
            <w:tcW w:w="7470" w:type="dxa"/>
          </w:tcPr>
          <w:p w14:paraId="7393F624" w14:textId="77777777" w:rsidR="009F77C4" w:rsidRPr="00C40074" w:rsidRDefault="009F77C4" w:rsidP="004F08C7">
            <w:pPr>
              <w:pStyle w:val="TableText"/>
            </w:pPr>
            <w:r w:rsidRPr="00C40074">
              <w:rPr>
                <w:rFonts w:hint="eastAsia"/>
              </w:rPr>
              <w:t>接口名称，自动生成</w:t>
            </w:r>
          </w:p>
        </w:tc>
      </w:tr>
      <w:tr w:rsidR="009F77C4" w:rsidRPr="00C40074" w14:paraId="268CD644" w14:textId="77777777" w:rsidTr="004F08C7">
        <w:trPr>
          <w:trHeight w:val="420"/>
        </w:trPr>
        <w:tc>
          <w:tcPr>
            <w:tcW w:w="1498" w:type="dxa"/>
          </w:tcPr>
          <w:p w14:paraId="2FCE0714" w14:textId="77777777" w:rsidR="009F77C4" w:rsidRPr="00C40074" w:rsidRDefault="009F77C4" w:rsidP="004F08C7">
            <w:pPr>
              <w:pStyle w:val="TableText"/>
            </w:pPr>
            <w:r w:rsidRPr="00C40074">
              <w:rPr>
                <w:rFonts w:hint="eastAsia"/>
              </w:rPr>
              <w:t>MAC地址</w:t>
            </w:r>
          </w:p>
        </w:tc>
        <w:tc>
          <w:tcPr>
            <w:tcW w:w="7470" w:type="dxa"/>
          </w:tcPr>
          <w:p w14:paraId="0DF26156" w14:textId="77777777" w:rsidR="009F77C4" w:rsidRPr="00C40074" w:rsidRDefault="009F77C4" w:rsidP="004F08C7">
            <w:pPr>
              <w:pStyle w:val="TableText"/>
            </w:pPr>
            <w:r w:rsidRPr="00C40074">
              <w:rPr>
                <w:rFonts w:hint="eastAsia"/>
              </w:rPr>
              <w:t>4G网卡MAC地址</w:t>
            </w:r>
            <w:r w:rsidRPr="00C40074">
              <w:t xml:space="preserve"> </w:t>
            </w:r>
          </w:p>
        </w:tc>
      </w:tr>
      <w:tr w:rsidR="009F77C4" w:rsidRPr="00C40074" w14:paraId="2D1FC517" w14:textId="77777777" w:rsidTr="004F08C7">
        <w:trPr>
          <w:trHeight w:val="420"/>
        </w:trPr>
        <w:tc>
          <w:tcPr>
            <w:tcW w:w="1498" w:type="dxa"/>
          </w:tcPr>
          <w:p w14:paraId="0404C71F" w14:textId="77777777" w:rsidR="009F77C4" w:rsidRPr="00C40074" w:rsidRDefault="009F77C4" w:rsidP="004F08C7">
            <w:pPr>
              <w:pStyle w:val="TableText"/>
            </w:pPr>
            <w:r w:rsidRPr="00C40074">
              <w:rPr>
                <w:rFonts w:hint="eastAsia"/>
              </w:rPr>
              <w:t>IP地址</w:t>
            </w:r>
          </w:p>
        </w:tc>
        <w:tc>
          <w:tcPr>
            <w:tcW w:w="7470" w:type="dxa"/>
          </w:tcPr>
          <w:p w14:paraId="4657B0A0" w14:textId="77777777" w:rsidR="009F77C4" w:rsidRPr="00C40074" w:rsidRDefault="009F77C4" w:rsidP="004F08C7">
            <w:pPr>
              <w:pStyle w:val="TableText"/>
            </w:pPr>
            <w:r w:rsidRPr="00C40074">
              <w:rPr>
                <w:rFonts w:hint="eastAsia"/>
              </w:rPr>
              <w:t>4G接口IP地址，自动获取</w:t>
            </w:r>
          </w:p>
        </w:tc>
      </w:tr>
      <w:tr w:rsidR="009F77C4" w:rsidRPr="00C40074" w14:paraId="52F2BA77" w14:textId="77777777" w:rsidTr="004F08C7">
        <w:trPr>
          <w:trHeight w:val="420"/>
        </w:trPr>
        <w:tc>
          <w:tcPr>
            <w:tcW w:w="1498" w:type="dxa"/>
          </w:tcPr>
          <w:p w14:paraId="36D8CA77" w14:textId="77777777" w:rsidR="009F77C4" w:rsidRPr="00C40074" w:rsidRDefault="009F77C4" w:rsidP="004F08C7">
            <w:pPr>
              <w:pStyle w:val="TableText"/>
            </w:pPr>
            <w:r w:rsidRPr="00C40074">
              <w:rPr>
                <w:rFonts w:hint="eastAsia"/>
              </w:rPr>
              <w:t>地址类型</w:t>
            </w:r>
          </w:p>
        </w:tc>
        <w:tc>
          <w:tcPr>
            <w:tcW w:w="7470" w:type="dxa"/>
          </w:tcPr>
          <w:p w14:paraId="35DBF92B" w14:textId="77777777" w:rsidR="009F77C4" w:rsidRPr="00C40074" w:rsidRDefault="009F77C4" w:rsidP="004F08C7">
            <w:pPr>
              <w:pStyle w:val="TableText"/>
            </w:pPr>
            <w:r w:rsidRPr="00C40074">
              <w:t>D</w:t>
            </w:r>
            <w:r>
              <w:rPr>
                <w:rFonts w:hint="eastAsia"/>
              </w:rPr>
              <w:t>HCP</w:t>
            </w:r>
            <w:r w:rsidRPr="00C40074">
              <w:rPr>
                <w:rFonts w:hint="eastAsia"/>
              </w:rPr>
              <w:t>获取，无法修改</w:t>
            </w:r>
          </w:p>
        </w:tc>
      </w:tr>
      <w:tr w:rsidR="009F77C4" w:rsidRPr="00C40074" w14:paraId="3CB01DAF" w14:textId="77777777" w:rsidTr="004F08C7">
        <w:trPr>
          <w:trHeight w:val="420"/>
        </w:trPr>
        <w:tc>
          <w:tcPr>
            <w:tcW w:w="1498" w:type="dxa"/>
          </w:tcPr>
          <w:p w14:paraId="44E84AE3" w14:textId="77777777" w:rsidR="009F77C4" w:rsidRPr="00C40074" w:rsidRDefault="009F77C4" w:rsidP="004F08C7">
            <w:pPr>
              <w:pStyle w:val="TableText"/>
            </w:pPr>
            <w:r w:rsidRPr="00C40074">
              <w:rPr>
                <w:rFonts w:hint="eastAsia"/>
              </w:rPr>
              <w:t>网关</w:t>
            </w:r>
          </w:p>
        </w:tc>
        <w:tc>
          <w:tcPr>
            <w:tcW w:w="7470" w:type="dxa"/>
          </w:tcPr>
          <w:p w14:paraId="1E8DB046" w14:textId="77777777" w:rsidR="009F77C4" w:rsidRPr="00C40074" w:rsidRDefault="009F77C4" w:rsidP="004F08C7">
            <w:pPr>
              <w:pStyle w:val="TableText"/>
            </w:pPr>
            <w:r w:rsidRPr="00C40074">
              <w:rPr>
                <w:rFonts w:hint="eastAsia"/>
              </w:rPr>
              <w:t>下一跳地址，自动获取</w:t>
            </w:r>
          </w:p>
        </w:tc>
      </w:tr>
      <w:tr w:rsidR="009F77C4" w:rsidRPr="00C40074" w14:paraId="10B9A76A" w14:textId="77777777" w:rsidTr="004F08C7">
        <w:trPr>
          <w:trHeight w:val="420"/>
        </w:trPr>
        <w:tc>
          <w:tcPr>
            <w:tcW w:w="1498" w:type="dxa"/>
          </w:tcPr>
          <w:p w14:paraId="4B6F9B84" w14:textId="77777777" w:rsidR="009F77C4" w:rsidRPr="00C40074" w:rsidRDefault="009F77C4" w:rsidP="004F08C7">
            <w:pPr>
              <w:pStyle w:val="TableText"/>
            </w:pPr>
            <w:r w:rsidRPr="00C40074">
              <w:rPr>
                <w:rFonts w:hint="eastAsia"/>
              </w:rPr>
              <w:t>DNS</w:t>
            </w:r>
          </w:p>
        </w:tc>
        <w:tc>
          <w:tcPr>
            <w:tcW w:w="7470" w:type="dxa"/>
          </w:tcPr>
          <w:p w14:paraId="13ADE1BC" w14:textId="77777777" w:rsidR="009F77C4" w:rsidRPr="00C40074" w:rsidRDefault="009F77C4" w:rsidP="004F08C7">
            <w:pPr>
              <w:pStyle w:val="TableText"/>
            </w:pPr>
            <w:r w:rsidRPr="00C40074">
              <w:rPr>
                <w:rFonts w:hint="eastAsia"/>
              </w:rPr>
              <w:t>DNS地址，自动获取</w:t>
            </w:r>
          </w:p>
        </w:tc>
      </w:tr>
      <w:tr w:rsidR="009F77C4" w:rsidRPr="00C40074" w14:paraId="7FCE7842" w14:textId="77777777" w:rsidTr="004F08C7">
        <w:trPr>
          <w:trHeight w:val="420"/>
        </w:trPr>
        <w:tc>
          <w:tcPr>
            <w:tcW w:w="1498" w:type="dxa"/>
          </w:tcPr>
          <w:p w14:paraId="3D58573D" w14:textId="77777777" w:rsidR="009F77C4" w:rsidRPr="00C40074" w:rsidRDefault="009F77C4" w:rsidP="004F08C7">
            <w:pPr>
              <w:pStyle w:val="TableText"/>
            </w:pPr>
            <w:r w:rsidRPr="00C40074">
              <w:rPr>
                <w:rFonts w:hint="eastAsia"/>
              </w:rPr>
              <w:t>启用</w:t>
            </w:r>
          </w:p>
        </w:tc>
        <w:tc>
          <w:tcPr>
            <w:tcW w:w="7470" w:type="dxa"/>
          </w:tcPr>
          <w:p w14:paraId="01178ED0" w14:textId="77777777" w:rsidR="009F77C4" w:rsidRPr="00C40074" w:rsidRDefault="009F77C4" w:rsidP="004F08C7">
            <w:pPr>
              <w:pStyle w:val="TableText"/>
            </w:pPr>
            <w:r w:rsidRPr="00C40074">
              <w:rPr>
                <w:rFonts w:hint="eastAsia"/>
              </w:rPr>
              <w:t>是否允许启用无线接口，缺省情况下为启用</w:t>
            </w:r>
          </w:p>
        </w:tc>
      </w:tr>
      <w:tr w:rsidR="009F77C4" w:rsidRPr="00C40074" w14:paraId="1F725979" w14:textId="77777777" w:rsidTr="004F08C7">
        <w:trPr>
          <w:trHeight w:val="420"/>
        </w:trPr>
        <w:tc>
          <w:tcPr>
            <w:tcW w:w="1498" w:type="dxa"/>
          </w:tcPr>
          <w:p w14:paraId="2EE86CBF" w14:textId="77777777" w:rsidR="009F77C4" w:rsidRPr="00C40074" w:rsidRDefault="009F77C4" w:rsidP="004F08C7">
            <w:pPr>
              <w:pStyle w:val="TableText"/>
            </w:pPr>
            <w:r w:rsidRPr="00C40074">
              <w:rPr>
                <w:rFonts w:hint="eastAsia"/>
              </w:rPr>
              <w:lastRenderedPageBreak/>
              <w:t>更新网关</w:t>
            </w:r>
          </w:p>
        </w:tc>
        <w:tc>
          <w:tcPr>
            <w:tcW w:w="7470" w:type="dxa"/>
          </w:tcPr>
          <w:p w14:paraId="25A0A8A4" w14:textId="77777777" w:rsidR="009F77C4" w:rsidRPr="00C40074" w:rsidRDefault="009F77C4" w:rsidP="004F08C7">
            <w:pPr>
              <w:pStyle w:val="TableText"/>
            </w:pPr>
            <w:r w:rsidRPr="00C40074">
              <w:rPr>
                <w:rFonts w:hint="eastAsia"/>
              </w:rPr>
              <w:t>自动生成默认路由</w:t>
            </w:r>
          </w:p>
        </w:tc>
      </w:tr>
      <w:tr w:rsidR="009F77C4" w:rsidRPr="00C40074" w14:paraId="5C25430F" w14:textId="77777777" w:rsidTr="004F08C7">
        <w:trPr>
          <w:trHeight w:val="420"/>
        </w:trPr>
        <w:tc>
          <w:tcPr>
            <w:tcW w:w="1498" w:type="dxa"/>
          </w:tcPr>
          <w:p w14:paraId="00DF2BC9" w14:textId="77777777" w:rsidR="009F77C4" w:rsidRPr="00C40074" w:rsidRDefault="009F77C4" w:rsidP="004F08C7">
            <w:pPr>
              <w:pStyle w:val="TableText"/>
            </w:pPr>
            <w:r w:rsidRPr="00C40074">
              <w:rPr>
                <w:rFonts w:hint="eastAsia"/>
              </w:rPr>
              <w:t>更新DNS</w:t>
            </w:r>
          </w:p>
        </w:tc>
        <w:tc>
          <w:tcPr>
            <w:tcW w:w="7470" w:type="dxa"/>
          </w:tcPr>
          <w:p w14:paraId="0C9F73AC" w14:textId="77777777" w:rsidR="009F77C4" w:rsidRPr="00C40074" w:rsidRDefault="009F77C4" w:rsidP="004F08C7">
            <w:pPr>
              <w:pStyle w:val="TableText"/>
            </w:pPr>
            <w:r w:rsidRPr="00C40074">
              <w:rPr>
                <w:rFonts w:hint="eastAsia"/>
              </w:rPr>
              <w:t>自动获取DNS</w:t>
            </w:r>
          </w:p>
        </w:tc>
      </w:tr>
      <w:tr w:rsidR="009F77C4" w:rsidRPr="00C40074" w14:paraId="4BF9845D" w14:textId="77777777" w:rsidTr="004F08C7">
        <w:trPr>
          <w:trHeight w:val="420"/>
        </w:trPr>
        <w:tc>
          <w:tcPr>
            <w:tcW w:w="1498" w:type="dxa"/>
          </w:tcPr>
          <w:p w14:paraId="1C8A76EC" w14:textId="77777777" w:rsidR="009F77C4" w:rsidRPr="00C40074" w:rsidRDefault="009F77C4" w:rsidP="004F08C7">
            <w:pPr>
              <w:pStyle w:val="TableText"/>
            </w:pPr>
            <w:r w:rsidRPr="00C40074">
              <w:rPr>
                <w:rFonts w:hint="eastAsia"/>
              </w:rPr>
              <w:t>权重</w:t>
            </w:r>
          </w:p>
        </w:tc>
        <w:tc>
          <w:tcPr>
            <w:tcW w:w="7470" w:type="dxa"/>
          </w:tcPr>
          <w:p w14:paraId="0700FD13" w14:textId="77777777" w:rsidR="009F77C4" w:rsidRPr="00C40074" w:rsidRDefault="009F77C4" w:rsidP="004F08C7">
            <w:pPr>
              <w:pStyle w:val="TableText"/>
            </w:pPr>
            <w:r w:rsidRPr="00C40074">
              <w:rPr>
                <w:rFonts w:hint="eastAsia"/>
              </w:rPr>
              <w:t>路由权重</w:t>
            </w:r>
          </w:p>
        </w:tc>
      </w:tr>
      <w:tr w:rsidR="009F77C4" w:rsidRPr="00C40074" w14:paraId="1451F70D" w14:textId="77777777" w:rsidTr="004F08C7">
        <w:trPr>
          <w:trHeight w:val="420"/>
        </w:trPr>
        <w:tc>
          <w:tcPr>
            <w:tcW w:w="1498" w:type="dxa"/>
          </w:tcPr>
          <w:p w14:paraId="3E57C20C" w14:textId="77777777" w:rsidR="009F77C4" w:rsidRPr="00C40074" w:rsidRDefault="009F77C4" w:rsidP="004F08C7">
            <w:pPr>
              <w:pStyle w:val="TableText"/>
            </w:pPr>
            <w:r w:rsidRPr="00C40074">
              <w:rPr>
                <w:rFonts w:hint="eastAsia"/>
              </w:rPr>
              <w:t>MTU</w:t>
            </w:r>
          </w:p>
        </w:tc>
        <w:tc>
          <w:tcPr>
            <w:tcW w:w="7470" w:type="dxa"/>
          </w:tcPr>
          <w:p w14:paraId="47BC0D2B" w14:textId="77777777" w:rsidR="009F77C4" w:rsidRPr="00C40074" w:rsidRDefault="009F77C4" w:rsidP="004F08C7">
            <w:pPr>
              <w:pStyle w:val="TableText"/>
            </w:pPr>
            <w:r w:rsidRPr="00C40074">
              <w:rPr>
                <w:rFonts w:hint="eastAsia"/>
              </w:rPr>
              <w:t>接口发送报文的最大长度，缺省为1500，单位为字节</w:t>
            </w:r>
          </w:p>
        </w:tc>
      </w:tr>
    </w:tbl>
    <w:p w14:paraId="277F6BB1" w14:textId="77777777" w:rsidR="009F77C4" w:rsidRPr="008D439B" w:rsidRDefault="009F77C4" w:rsidP="009F77C4">
      <w:pPr>
        <w:spacing w:line="200" w:lineRule="exact"/>
        <w:ind w:firstLine="420"/>
      </w:pPr>
    </w:p>
    <w:p w14:paraId="5E532118" w14:textId="77777777" w:rsidR="009F77C4" w:rsidRPr="00441134" w:rsidRDefault="009F77C4" w:rsidP="009F77C4">
      <w:pPr>
        <w:pStyle w:val="21"/>
      </w:pPr>
      <w:bookmarkStart w:id="6925" w:name="_Toc44618485"/>
      <w:bookmarkStart w:id="6926" w:name="_Toc60069356"/>
      <w:bookmarkStart w:id="6927" w:name="_Toc61022825"/>
      <w:r w:rsidRPr="00441134">
        <w:rPr>
          <w:rFonts w:hint="eastAsia"/>
        </w:rPr>
        <w:t>配置安全域</w:t>
      </w:r>
      <w:bookmarkEnd w:id="6925"/>
      <w:bookmarkEnd w:id="6926"/>
      <w:bookmarkEnd w:id="6927"/>
    </w:p>
    <w:p w14:paraId="36296D9C" w14:textId="77777777" w:rsidR="009F77C4" w:rsidRPr="00441134" w:rsidRDefault="009F77C4" w:rsidP="009F77C4">
      <w:pPr>
        <w:pStyle w:val="30"/>
      </w:pPr>
      <w:bookmarkStart w:id="6928" w:name="_Toc44618486"/>
      <w:bookmarkStart w:id="6929" w:name="_Toc60069357"/>
      <w:bookmarkStart w:id="6930" w:name="_Toc61022826"/>
      <w:r w:rsidRPr="00441134">
        <w:rPr>
          <w:rFonts w:hint="eastAsia"/>
        </w:rPr>
        <w:t>背景信息</w:t>
      </w:r>
      <w:bookmarkEnd w:id="6928"/>
      <w:bookmarkEnd w:id="6929"/>
      <w:bookmarkEnd w:id="6930"/>
    </w:p>
    <w:p w14:paraId="6E5ED5FB" w14:textId="77777777" w:rsidR="009F77C4" w:rsidRPr="00DA7C2A" w:rsidRDefault="009F77C4" w:rsidP="009F77C4">
      <w:pPr>
        <w:ind w:firstLine="420"/>
      </w:pPr>
      <w:r w:rsidRPr="00DA7C2A">
        <w:rPr>
          <w:rFonts w:hint="eastAsia"/>
        </w:rPr>
        <w:t>安全区域（</w:t>
      </w:r>
      <w:r w:rsidRPr="00DA7C2A">
        <w:t>Security Zone</w:t>
      </w:r>
      <w:r w:rsidRPr="00DA7C2A">
        <w:rPr>
          <w:rFonts w:hint="eastAsia"/>
        </w:rPr>
        <w:t>）简称区域（</w:t>
      </w:r>
      <w:r w:rsidRPr="00DA7C2A">
        <w:t>Zone</w:t>
      </w:r>
      <w:r w:rsidRPr="00DA7C2A">
        <w:rPr>
          <w:rFonts w:hint="eastAsia"/>
        </w:rPr>
        <w:t>），是设备所引入的一个安全概念，安全策略可以基于安全区域实施。</w:t>
      </w:r>
    </w:p>
    <w:p w14:paraId="4743F5FE" w14:textId="77777777" w:rsidR="009F77C4" w:rsidRPr="00DA7C2A" w:rsidRDefault="009F77C4" w:rsidP="009F77C4">
      <w:pPr>
        <w:ind w:firstLine="420"/>
      </w:pPr>
      <w:r w:rsidRPr="00DA7C2A">
        <w:rPr>
          <w:rFonts w:hint="eastAsia"/>
        </w:rPr>
        <w:t>设备默认无安全域，也没有默认的安全域间的访问策略，需要手动配置。将接口加入安全域后，可以更加方便地在策略里进行引用。</w:t>
      </w:r>
    </w:p>
    <w:p w14:paraId="1540FC33" w14:textId="77777777" w:rsidR="009F77C4" w:rsidRPr="00441134" w:rsidRDefault="009F77C4" w:rsidP="009F77C4">
      <w:pPr>
        <w:pStyle w:val="30"/>
      </w:pPr>
      <w:bookmarkStart w:id="6931" w:name="_Toc44618487"/>
      <w:bookmarkStart w:id="6932" w:name="_Toc60069358"/>
      <w:bookmarkStart w:id="6933" w:name="_Toc61022827"/>
      <w:r w:rsidRPr="00441134">
        <w:rPr>
          <w:rFonts w:hint="eastAsia"/>
        </w:rPr>
        <w:t>安全域创建</w:t>
      </w:r>
      <w:bookmarkEnd w:id="6931"/>
      <w:bookmarkEnd w:id="6932"/>
      <w:bookmarkEnd w:id="6933"/>
    </w:p>
    <w:p w14:paraId="7917EBB8" w14:textId="77777777" w:rsidR="009F77C4" w:rsidRPr="00DA7C2A" w:rsidRDefault="009F77C4" w:rsidP="009F77C4">
      <w:pPr>
        <w:ind w:firstLine="420"/>
      </w:pPr>
      <w:r>
        <w:rPr>
          <w:rFonts w:hint="eastAsia"/>
        </w:rPr>
        <w:t>如</w:t>
      </w:r>
      <w:r>
        <w:fldChar w:fldCharType="begin"/>
      </w:r>
      <w:r>
        <w:instrText xml:space="preserve"> </w:instrText>
      </w:r>
      <w:r>
        <w:rPr>
          <w:rFonts w:hint="eastAsia"/>
        </w:rPr>
        <w:instrText>REF _Ref44610063 \r \h</w:instrText>
      </w:r>
      <w:r>
        <w:instrText xml:space="preserve"> </w:instrText>
      </w:r>
      <w:r>
        <w:fldChar w:fldCharType="separate"/>
      </w:r>
      <w:r>
        <w:rPr>
          <w:rFonts w:hint="eastAsia"/>
        </w:rPr>
        <w:t>图</w:t>
      </w:r>
      <w:r>
        <w:rPr>
          <w:rFonts w:hint="eastAsia"/>
        </w:rPr>
        <w:t>34-25</w:t>
      </w:r>
      <w: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sidRPr="00DA7C2A">
        <w:rPr>
          <w:rFonts w:hint="eastAsia"/>
        </w:rPr>
        <w:t>安全域”使用该功能。单击“新建”进入安全域创建界面。</w:t>
      </w:r>
    </w:p>
    <w:p w14:paraId="25BADEB7" w14:textId="77777777" w:rsidR="009F77C4" w:rsidRDefault="009F77C4" w:rsidP="009F77C4">
      <w:pPr>
        <w:pStyle w:val="FigureDescription"/>
        <w:spacing w:before="156" w:after="156"/>
      </w:pPr>
      <w:bookmarkStart w:id="6934" w:name="_Ref44610063"/>
      <w:r>
        <w:rPr>
          <w:rFonts w:hint="eastAsia"/>
        </w:rPr>
        <w:t>配置安全域界面</w:t>
      </w:r>
      <w:bookmarkEnd w:id="6934"/>
    </w:p>
    <w:p w14:paraId="0CFEE97A" w14:textId="77777777" w:rsidR="009F77C4" w:rsidRDefault="009F77C4" w:rsidP="009F77C4">
      <w:pPr>
        <w:pStyle w:val="Figure"/>
      </w:pPr>
      <w:r>
        <w:drawing>
          <wp:inline distT="0" distB="0" distL="0" distR="0" wp14:anchorId="3954FD9A" wp14:editId="0C91DBF5">
            <wp:extent cx="5276850" cy="2578655"/>
            <wp:effectExtent l="0" t="0" r="0" b="0"/>
            <wp:docPr id="3390" name="图片 3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6"/>
                    <a:stretch>
                      <a:fillRect/>
                    </a:stretch>
                  </pic:blipFill>
                  <pic:spPr>
                    <a:xfrm>
                      <a:off x="0" y="0"/>
                      <a:ext cx="5290058" cy="2585109"/>
                    </a:xfrm>
                    <a:prstGeom prst="rect">
                      <a:avLst/>
                    </a:prstGeom>
                  </pic:spPr>
                </pic:pic>
              </a:graphicData>
            </a:graphic>
          </wp:inline>
        </w:drawing>
      </w:r>
    </w:p>
    <w:p w14:paraId="2A4F9C60" w14:textId="77777777" w:rsidR="009F77C4" w:rsidRPr="001C2B94" w:rsidRDefault="009F77C4" w:rsidP="009F77C4">
      <w:pPr>
        <w:spacing w:line="200" w:lineRule="exact"/>
        <w:ind w:firstLine="420"/>
      </w:pPr>
    </w:p>
    <w:p w14:paraId="4B2EEB69" w14:textId="77777777" w:rsidR="009F77C4" w:rsidRDefault="009F77C4" w:rsidP="009F77C4">
      <w:pPr>
        <w:pStyle w:val="TableDescription"/>
      </w:pPr>
      <w:r>
        <w:rPr>
          <w:rFonts w:hint="eastAsia"/>
        </w:rPr>
        <w:t>配置安全域的参数</w:t>
      </w:r>
    </w:p>
    <w:tbl>
      <w:tblPr>
        <w:tblStyle w:val="table0"/>
        <w:tblW w:w="9014" w:type="dxa"/>
        <w:tblLayout w:type="fixed"/>
        <w:tblLook w:val="04A0" w:firstRow="1" w:lastRow="0" w:firstColumn="1" w:lastColumn="0" w:noHBand="0" w:noVBand="1"/>
      </w:tblPr>
      <w:tblGrid>
        <w:gridCol w:w="2033"/>
        <w:gridCol w:w="6981"/>
      </w:tblGrid>
      <w:tr w:rsidR="009F77C4" w14:paraId="4D77067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834" w:type="dxa"/>
            <w:hideMark/>
          </w:tcPr>
          <w:p w14:paraId="620A017F" w14:textId="77777777" w:rsidR="009F77C4" w:rsidRDefault="009F77C4" w:rsidP="004F08C7">
            <w:pPr>
              <w:pStyle w:val="TableHeading"/>
            </w:pPr>
            <w:r>
              <w:rPr>
                <w:rFonts w:hint="eastAsia"/>
              </w:rPr>
              <w:t>参数</w:t>
            </w:r>
          </w:p>
        </w:tc>
        <w:tc>
          <w:tcPr>
            <w:tcW w:w="6299" w:type="dxa"/>
            <w:hideMark/>
          </w:tcPr>
          <w:p w14:paraId="34E8439F" w14:textId="77777777" w:rsidR="009F77C4" w:rsidRDefault="009F77C4" w:rsidP="004F08C7">
            <w:pPr>
              <w:pStyle w:val="TableHeading"/>
            </w:pPr>
            <w:r>
              <w:rPr>
                <w:rFonts w:hint="eastAsia"/>
              </w:rPr>
              <w:t>说明</w:t>
            </w:r>
            <w:r>
              <w:tab/>
            </w:r>
          </w:p>
        </w:tc>
      </w:tr>
      <w:tr w:rsidR="009F77C4" w14:paraId="2A7A77AE" w14:textId="77777777" w:rsidTr="004F08C7">
        <w:trPr>
          <w:trHeight w:val="420"/>
        </w:trPr>
        <w:tc>
          <w:tcPr>
            <w:tcW w:w="1834" w:type="dxa"/>
            <w:hideMark/>
          </w:tcPr>
          <w:p w14:paraId="6A403662" w14:textId="77777777" w:rsidR="009F77C4" w:rsidRPr="00441134" w:rsidRDefault="009F77C4" w:rsidP="004F08C7">
            <w:pPr>
              <w:pStyle w:val="TableText"/>
            </w:pPr>
            <w:r w:rsidRPr="00441134">
              <w:rPr>
                <w:rFonts w:hint="eastAsia"/>
              </w:rPr>
              <w:t>名称</w:t>
            </w:r>
          </w:p>
        </w:tc>
        <w:tc>
          <w:tcPr>
            <w:tcW w:w="6299" w:type="dxa"/>
            <w:hideMark/>
          </w:tcPr>
          <w:p w14:paraId="3C73330E" w14:textId="77777777" w:rsidR="009F77C4" w:rsidRPr="00441134" w:rsidRDefault="009F77C4" w:rsidP="004F08C7">
            <w:pPr>
              <w:pStyle w:val="TableText"/>
            </w:pPr>
            <w:r w:rsidRPr="00441134">
              <w:rPr>
                <w:rFonts w:hint="eastAsia"/>
              </w:rPr>
              <w:t>安全域的名称。安全区域名称一旦设定，不允许更改。</w:t>
            </w:r>
          </w:p>
        </w:tc>
      </w:tr>
      <w:tr w:rsidR="009F77C4" w14:paraId="11385F26" w14:textId="77777777" w:rsidTr="004F08C7">
        <w:trPr>
          <w:trHeight w:val="420"/>
        </w:trPr>
        <w:tc>
          <w:tcPr>
            <w:tcW w:w="1834" w:type="dxa"/>
            <w:hideMark/>
          </w:tcPr>
          <w:p w14:paraId="374E0EA6" w14:textId="77777777" w:rsidR="009F77C4" w:rsidRPr="00441134" w:rsidRDefault="009F77C4" w:rsidP="004F08C7">
            <w:pPr>
              <w:pStyle w:val="TableText"/>
            </w:pPr>
            <w:r w:rsidRPr="00441134">
              <w:rPr>
                <w:rFonts w:hint="eastAsia"/>
              </w:rPr>
              <w:lastRenderedPageBreak/>
              <w:t>域内接口间访问</w:t>
            </w:r>
          </w:p>
        </w:tc>
        <w:tc>
          <w:tcPr>
            <w:tcW w:w="6299" w:type="dxa"/>
            <w:hideMark/>
          </w:tcPr>
          <w:p w14:paraId="4894D83C" w14:textId="77777777" w:rsidR="009F77C4" w:rsidRPr="00441134" w:rsidRDefault="009F77C4" w:rsidP="004F08C7">
            <w:pPr>
              <w:pStyle w:val="TableText"/>
            </w:pPr>
            <w:r w:rsidRPr="00441134">
              <w:rPr>
                <w:rFonts w:hint="eastAsia"/>
              </w:rPr>
              <w:t>控制域内接口能否互访，默认不允许互访。</w:t>
            </w:r>
          </w:p>
        </w:tc>
      </w:tr>
      <w:tr w:rsidR="009F77C4" w14:paraId="1C8BFBC2" w14:textId="77777777" w:rsidTr="004F08C7">
        <w:trPr>
          <w:trHeight w:val="420"/>
        </w:trPr>
        <w:tc>
          <w:tcPr>
            <w:tcW w:w="1834" w:type="dxa"/>
            <w:hideMark/>
          </w:tcPr>
          <w:p w14:paraId="3AA6F71E" w14:textId="77777777" w:rsidR="009F77C4" w:rsidRPr="00441134" w:rsidRDefault="009F77C4" w:rsidP="004F08C7">
            <w:pPr>
              <w:pStyle w:val="TableText"/>
            </w:pPr>
            <w:r w:rsidRPr="00441134">
              <w:rPr>
                <w:rFonts w:hint="eastAsia"/>
              </w:rPr>
              <w:t>安全域可选接口</w:t>
            </w:r>
          </w:p>
        </w:tc>
        <w:tc>
          <w:tcPr>
            <w:tcW w:w="6299" w:type="dxa"/>
            <w:hideMark/>
          </w:tcPr>
          <w:p w14:paraId="32630A39" w14:textId="77777777" w:rsidR="009F77C4" w:rsidRPr="00441134" w:rsidRDefault="009F77C4" w:rsidP="004F08C7">
            <w:pPr>
              <w:pStyle w:val="TableText"/>
            </w:pPr>
            <w:r w:rsidRPr="00441134">
              <w:rPr>
                <w:rFonts w:hint="eastAsia"/>
              </w:rPr>
              <w:t>左侧为可选加入安全域的接口。</w:t>
            </w:r>
          </w:p>
        </w:tc>
      </w:tr>
      <w:tr w:rsidR="009F77C4" w14:paraId="647D9F22" w14:textId="77777777" w:rsidTr="004F08C7">
        <w:trPr>
          <w:trHeight w:val="420"/>
        </w:trPr>
        <w:tc>
          <w:tcPr>
            <w:tcW w:w="1834" w:type="dxa"/>
            <w:hideMark/>
          </w:tcPr>
          <w:p w14:paraId="41460D28" w14:textId="77777777" w:rsidR="009F77C4" w:rsidRPr="00441134" w:rsidRDefault="009F77C4" w:rsidP="004F08C7">
            <w:pPr>
              <w:pStyle w:val="TableText"/>
            </w:pPr>
            <w:r w:rsidRPr="00441134">
              <w:rPr>
                <w:rFonts w:hint="eastAsia"/>
              </w:rPr>
              <w:t>安全域已选接口</w:t>
            </w:r>
          </w:p>
        </w:tc>
        <w:tc>
          <w:tcPr>
            <w:tcW w:w="6299" w:type="dxa"/>
            <w:hideMark/>
          </w:tcPr>
          <w:p w14:paraId="37737C8B" w14:textId="77777777" w:rsidR="009F77C4" w:rsidRPr="00441134" w:rsidRDefault="009F77C4" w:rsidP="004F08C7">
            <w:pPr>
              <w:pStyle w:val="TableText"/>
            </w:pPr>
            <w:r w:rsidRPr="00441134">
              <w:rPr>
                <w:rFonts w:hint="eastAsia"/>
              </w:rPr>
              <w:t>右侧为已选的安全域接口。</w:t>
            </w:r>
          </w:p>
        </w:tc>
      </w:tr>
    </w:tbl>
    <w:p w14:paraId="424ED5DC" w14:textId="77777777" w:rsidR="009F77C4" w:rsidRDefault="009F77C4" w:rsidP="009F77C4">
      <w:pPr>
        <w:ind w:firstLine="420"/>
      </w:pPr>
    </w:p>
    <w:p w14:paraId="656F3216" w14:textId="77777777" w:rsidR="009F77C4" w:rsidRPr="00441134" w:rsidRDefault="009F77C4" w:rsidP="009F77C4">
      <w:pPr>
        <w:pStyle w:val="30"/>
      </w:pPr>
      <w:bookmarkStart w:id="6935" w:name="_Toc44618488"/>
      <w:bookmarkStart w:id="6936" w:name="_Toc60069359"/>
      <w:bookmarkStart w:id="6937" w:name="_Toc61022828"/>
      <w:r w:rsidRPr="00441134">
        <w:rPr>
          <w:rFonts w:hint="eastAsia"/>
        </w:rPr>
        <w:t>安全域显示</w:t>
      </w:r>
      <w:bookmarkEnd w:id="6935"/>
      <w:bookmarkEnd w:id="6936"/>
      <w:bookmarkEnd w:id="6937"/>
    </w:p>
    <w:p w14:paraId="75E155AC" w14:textId="77777777" w:rsidR="009F77C4" w:rsidRPr="00DA7C2A" w:rsidRDefault="009F77C4" w:rsidP="009F77C4">
      <w:pPr>
        <w:ind w:firstLine="420"/>
      </w:pPr>
      <w:r>
        <w:rPr>
          <w:rFonts w:hint="eastAsia"/>
        </w:rPr>
        <w:t>如</w:t>
      </w:r>
      <w:r>
        <w:fldChar w:fldCharType="begin"/>
      </w:r>
      <w:r>
        <w:instrText xml:space="preserve"> </w:instrText>
      </w:r>
      <w:r>
        <w:rPr>
          <w:rFonts w:hint="eastAsia"/>
        </w:rPr>
        <w:instrText>REF _Ref44610074 \r \h</w:instrText>
      </w:r>
      <w:r>
        <w:instrText xml:space="preserve"> </w:instrText>
      </w:r>
      <w:r>
        <w:fldChar w:fldCharType="separate"/>
      </w:r>
      <w:r>
        <w:rPr>
          <w:rFonts w:hint="eastAsia"/>
        </w:rPr>
        <w:t>图</w:t>
      </w:r>
      <w:r>
        <w:rPr>
          <w:rFonts w:hint="eastAsia"/>
        </w:rPr>
        <w:t>34-26</w:t>
      </w:r>
      <w: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sidRPr="00DA7C2A">
        <w:rPr>
          <w:rFonts w:hint="eastAsia"/>
        </w:rPr>
        <w:t>安全域”使用该功能。</w:t>
      </w:r>
    </w:p>
    <w:p w14:paraId="60A0A5F6" w14:textId="77777777" w:rsidR="009F77C4" w:rsidRDefault="009F77C4" w:rsidP="009F77C4">
      <w:pPr>
        <w:pStyle w:val="FigureDescription"/>
        <w:spacing w:before="156" w:after="156"/>
      </w:pPr>
      <w:bookmarkStart w:id="6938" w:name="_Ref44610074"/>
      <w:r>
        <w:rPr>
          <w:rFonts w:hint="eastAsia"/>
        </w:rPr>
        <w:t>安全域的显示</w:t>
      </w:r>
      <w:bookmarkEnd w:id="6938"/>
    </w:p>
    <w:p w14:paraId="0E0BBF96" w14:textId="77777777" w:rsidR="009F77C4" w:rsidRDefault="009F77C4" w:rsidP="009F77C4">
      <w:pPr>
        <w:pStyle w:val="Figure"/>
      </w:pPr>
      <w:r>
        <w:drawing>
          <wp:inline distT="0" distB="0" distL="0" distR="0" wp14:anchorId="52B005C4" wp14:editId="45DA2025">
            <wp:extent cx="5467350" cy="920017"/>
            <wp:effectExtent l="0" t="0" r="0" b="0"/>
            <wp:docPr id="3392" name="图片 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7"/>
                    <a:stretch>
                      <a:fillRect/>
                    </a:stretch>
                  </pic:blipFill>
                  <pic:spPr>
                    <a:xfrm>
                      <a:off x="0" y="0"/>
                      <a:ext cx="5501499" cy="925763"/>
                    </a:xfrm>
                    <a:prstGeom prst="rect">
                      <a:avLst/>
                    </a:prstGeom>
                  </pic:spPr>
                </pic:pic>
              </a:graphicData>
            </a:graphic>
          </wp:inline>
        </w:drawing>
      </w:r>
    </w:p>
    <w:p w14:paraId="73C1A293" w14:textId="77777777" w:rsidR="009F77C4" w:rsidRPr="00DA7C2A" w:rsidRDefault="009F77C4" w:rsidP="009F77C4">
      <w:pPr>
        <w:ind w:firstLine="420"/>
      </w:pPr>
    </w:p>
    <w:p w14:paraId="6686CD5F" w14:textId="77777777" w:rsidR="009F77C4" w:rsidRPr="00441134" w:rsidRDefault="009F77C4" w:rsidP="009F77C4">
      <w:pPr>
        <w:pStyle w:val="30"/>
      </w:pPr>
      <w:bookmarkStart w:id="6939" w:name="_Toc44618489"/>
      <w:bookmarkStart w:id="6940" w:name="_Toc60069360"/>
      <w:bookmarkStart w:id="6941" w:name="_Toc61022829"/>
      <w:r w:rsidRPr="00441134">
        <w:rPr>
          <w:rFonts w:hint="eastAsia"/>
        </w:rPr>
        <w:t>安全域修改</w:t>
      </w:r>
      <w:bookmarkEnd w:id="6939"/>
      <w:bookmarkEnd w:id="6940"/>
      <w:bookmarkEnd w:id="6941"/>
    </w:p>
    <w:p w14:paraId="5C81ABF9" w14:textId="77777777" w:rsidR="009F77C4" w:rsidRPr="00DA7C2A" w:rsidRDefault="009F77C4" w:rsidP="009F77C4">
      <w:pPr>
        <w:ind w:firstLine="420"/>
      </w:pPr>
      <w:r>
        <w:rPr>
          <w:rFonts w:hint="eastAsia"/>
        </w:rPr>
        <w:t>如</w:t>
      </w:r>
      <w:r>
        <w:fldChar w:fldCharType="begin"/>
      </w:r>
      <w:r>
        <w:instrText xml:space="preserve"> </w:instrText>
      </w:r>
      <w:r>
        <w:rPr>
          <w:rFonts w:hint="eastAsia"/>
        </w:rPr>
        <w:instrText>REF _Ref44610086 \r \h</w:instrText>
      </w:r>
      <w:r>
        <w:instrText xml:space="preserve"> </w:instrText>
      </w:r>
      <w:r>
        <w:fldChar w:fldCharType="separate"/>
      </w:r>
      <w:r>
        <w:rPr>
          <w:rFonts w:hint="eastAsia"/>
        </w:rPr>
        <w:t>图</w:t>
      </w:r>
      <w:r>
        <w:rPr>
          <w:rFonts w:hint="eastAsia"/>
        </w:rPr>
        <w:t>34-27</w:t>
      </w:r>
      <w: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sidRPr="00DA7C2A">
        <w:rPr>
          <w:rFonts w:hint="eastAsia"/>
        </w:rPr>
        <w:t>安全域”使用该功能。单击对应安全域中操作栏里的“修改”按钮进入修改界面。</w:t>
      </w:r>
    </w:p>
    <w:p w14:paraId="75AF4FF6" w14:textId="77777777" w:rsidR="009F77C4" w:rsidRDefault="009F77C4" w:rsidP="009F77C4">
      <w:pPr>
        <w:pStyle w:val="FigureDescription"/>
        <w:spacing w:before="156" w:after="156"/>
      </w:pPr>
      <w:bookmarkStart w:id="6942" w:name="_Ref44610086"/>
      <w:r>
        <w:rPr>
          <w:rFonts w:hint="eastAsia"/>
        </w:rPr>
        <w:t>安全域的修改</w:t>
      </w:r>
      <w:bookmarkEnd w:id="6942"/>
    </w:p>
    <w:p w14:paraId="619B8EC5" w14:textId="77777777" w:rsidR="009F77C4" w:rsidRDefault="009F77C4" w:rsidP="009F77C4">
      <w:pPr>
        <w:pStyle w:val="Figure"/>
      </w:pPr>
      <w:r>
        <w:drawing>
          <wp:inline distT="0" distB="0" distL="0" distR="0" wp14:anchorId="5C101384" wp14:editId="6FC99441">
            <wp:extent cx="5000625" cy="2365712"/>
            <wp:effectExtent l="0" t="0" r="0" b="0"/>
            <wp:docPr id="3394" name="图片 3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8"/>
                    <a:stretch>
                      <a:fillRect/>
                    </a:stretch>
                  </pic:blipFill>
                  <pic:spPr>
                    <a:xfrm>
                      <a:off x="0" y="0"/>
                      <a:ext cx="5004587" cy="2367586"/>
                    </a:xfrm>
                    <a:prstGeom prst="rect">
                      <a:avLst/>
                    </a:prstGeom>
                  </pic:spPr>
                </pic:pic>
              </a:graphicData>
            </a:graphic>
          </wp:inline>
        </w:drawing>
      </w:r>
    </w:p>
    <w:p w14:paraId="27C105E4" w14:textId="77777777" w:rsidR="009F77C4" w:rsidRPr="00DA7C2A" w:rsidRDefault="009F77C4" w:rsidP="009F77C4">
      <w:pPr>
        <w:ind w:firstLine="420"/>
      </w:pPr>
    </w:p>
    <w:p w14:paraId="330BCC01" w14:textId="77777777" w:rsidR="009F77C4" w:rsidRPr="00441134" w:rsidRDefault="009F77C4" w:rsidP="009F77C4">
      <w:pPr>
        <w:pStyle w:val="30"/>
      </w:pPr>
      <w:bookmarkStart w:id="6943" w:name="_Toc44618490"/>
      <w:bookmarkStart w:id="6944" w:name="_Toc60069361"/>
      <w:bookmarkStart w:id="6945" w:name="_Toc61022830"/>
      <w:r w:rsidRPr="00441134">
        <w:rPr>
          <w:rFonts w:hint="eastAsia"/>
        </w:rPr>
        <w:t>安全域删除</w:t>
      </w:r>
      <w:bookmarkEnd w:id="6943"/>
      <w:bookmarkEnd w:id="6944"/>
      <w:bookmarkEnd w:id="6945"/>
    </w:p>
    <w:p w14:paraId="669E0379" w14:textId="77777777" w:rsidR="009F77C4" w:rsidRDefault="009F77C4" w:rsidP="009F77C4">
      <w:pPr>
        <w:ind w:firstLine="420"/>
      </w:pPr>
      <w:r w:rsidRPr="00DA7C2A">
        <w:rPr>
          <w:rFonts w:hint="eastAsia"/>
        </w:rPr>
        <w:t>通过菜单“</w:t>
      </w:r>
      <w:r>
        <w:rPr>
          <w:rFonts w:hint="eastAsia"/>
        </w:rPr>
        <w:t>网络配置</w:t>
      </w:r>
      <w:r>
        <w:rPr>
          <w:rFonts w:hint="eastAsia"/>
        </w:rPr>
        <w:t>&gt;</w:t>
      </w:r>
      <w:r>
        <w:rPr>
          <w:rFonts w:hint="eastAsia"/>
        </w:rPr>
        <w:t>接口配置</w:t>
      </w:r>
      <w:r w:rsidRPr="00DA7C2A">
        <w:t>&gt;</w:t>
      </w:r>
      <w:r w:rsidRPr="00DA7C2A">
        <w:rPr>
          <w:rFonts w:hint="eastAsia"/>
        </w:rPr>
        <w:t>安全域”使用该功能。单击对应安全域中操作栏里的“删除”按钮即</w:t>
      </w:r>
      <w:r w:rsidRPr="00DA7C2A">
        <w:rPr>
          <w:rFonts w:hint="eastAsia"/>
        </w:rPr>
        <w:lastRenderedPageBreak/>
        <w:t>可删除对应的安全域。</w:t>
      </w:r>
    </w:p>
    <w:p w14:paraId="56F8333D" w14:textId="77777777" w:rsidR="009F77C4" w:rsidRPr="00441134" w:rsidRDefault="009F77C4" w:rsidP="009F77C4">
      <w:pPr>
        <w:pStyle w:val="21"/>
      </w:pPr>
      <w:bookmarkStart w:id="6946" w:name="_Toc44618491"/>
      <w:bookmarkStart w:id="6947" w:name="_Toc60069362"/>
      <w:bookmarkStart w:id="6948" w:name="_Toc61022831"/>
      <w:r w:rsidRPr="00441134">
        <w:rPr>
          <w:rFonts w:hint="eastAsia"/>
        </w:rPr>
        <w:t>配置</w:t>
      </w:r>
      <w:r>
        <w:rPr>
          <w:rFonts w:hint="eastAsia"/>
        </w:rPr>
        <w:t>虚拟网线</w:t>
      </w:r>
      <w:bookmarkEnd w:id="6946"/>
      <w:bookmarkEnd w:id="6947"/>
      <w:bookmarkEnd w:id="6948"/>
    </w:p>
    <w:p w14:paraId="0AD295C9" w14:textId="77777777" w:rsidR="009F77C4" w:rsidRPr="00441134" w:rsidRDefault="009F77C4" w:rsidP="009F77C4">
      <w:pPr>
        <w:pStyle w:val="30"/>
      </w:pPr>
      <w:bookmarkStart w:id="6949" w:name="_Toc44618492"/>
      <w:bookmarkStart w:id="6950" w:name="_Toc60069363"/>
      <w:bookmarkStart w:id="6951" w:name="_Toc61022832"/>
      <w:r w:rsidRPr="00441134">
        <w:rPr>
          <w:rFonts w:hint="eastAsia"/>
        </w:rPr>
        <w:t>背景信息</w:t>
      </w:r>
      <w:bookmarkEnd w:id="6949"/>
      <w:bookmarkEnd w:id="6950"/>
      <w:bookmarkEnd w:id="6951"/>
    </w:p>
    <w:p w14:paraId="4BC905B4" w14:textId="77777777" w:rsidR="009F77C4" w:rsidRPr="00C32BC0" w:rsidRDefault="009F77C4" w:rsidP="009F77C4">
      <w:pPr>
        <w:ind w:firstLine="420"/>
        <w:rPr>
          <w:rFonts w:asciiTheme="minorEastAsia" w:hAnsiTheme="minorEastAsia"/>
        </w:rPr>
      </w:pPr>
      <w:r>
        <w:rPr>
          <w:rFonts w:hint="eastAsia"/>
        </w:rPr>
        <w:t>信息与网络安全被越来越多的客户认知，越来越多的客户在</w:t>
      </w:r>
      <w:r w:rsidRPr="00C32BC0">
        <w:rPr>
          <w:rFonts w:hint="eastAsia"/>
        </w:rPr>
        <w:t>实际网络拓扑中部署安全设备，传统的部署方式需要对客户的网络拓扑比较了解，甚至需要更改网络设备的</w:t>
      </w:r>
      <w:r>
        <w:rPr>
          <w:rFonts w:hint="eastAsia"/>
        </w:rPr>
        <w:t>配置，虚拟网线方式提供一种无感知方式，不需要客户对原有的网络拓扑做任何更改，虽然</w:t>
      </w:r>
      <w:r w:rsidRPr="00C32BC0">
        <w:rPr>
          <w:rFonts w:hint="eastAsia"/>
        </w:rPr>
        <w:t>桥接方式也可以满足一部分要求，但虚拟</w:t>
      </w:r>
      <w:r>
        <w:rPr>
          <w:rFonts w:hint="eastAsia"/>
        </w:rPr>
        <w:t>网</w:t>
      </w:r>
      <w:r w:rsidRPr="00C32BC0">
        <w:rPr>
          <w:rFonts w:hint="eastAsia"/>
        </w:rPr>
        <w:t>线免去了</w:t>
      </w:r>
      <w:r w:rsidRPr="00C32BC0">
        <w:t>MAC</w:t>
      </w:r>
      <w:r w:rsidRPr="00C32BC0">
        <w:rPr>
          <w:rFonts w:hint="eastAsia"/>
        </w:rPr>
        <w:t>学习和二层交换，避免了因</w:t>
      </w:r>
      <w:r w:rsidRPr="00C32BC0">
        <w:t>MAC</w:t>
      </w:r>
      <w:r w:rsidRPr="00C32BC0">
        <w:rPr>
          <w:rFonts w:hint="eastAsia"/>
        </w:rPr>
        <w:t>错乱导致的问题，同时虚拟线相比于传统的桥接方式效率更高。此外虚拟网线还附加了端口联动和</w:t>
      </w:r>
      <w:r w:rsidRPr="00C32BC0">
        <w:t>vlan</w:t>
      </w:r>
      <w:r w:rsidRPr="00C32BC0">
        <w:rPr>
          <w:rFonts w:hint="eastAsia"/>
        </w:rPr>
        <w:t>过滤功能以此来满足透明接入的实际需求。</w:t>
      </w:r>
    </w:p>
    <w:p w14:paraId="79ECA161" w14:textId="77777777" w:rsidR="009F77C4" w:rsidRPr="00441134" w:rsidRDefault="009F77C4" w:rsidP="009F77C4">
      <w:pPr>
        <w:pStyle w:val="30"/>
      </w:pPr>
      <w:bookmarkStart w:id="6952" w:name="_Toc44618493"/>
      <w:bookmarkStart w:id="6953" w:name="_Toc60069364"/>
      <w:bookmarkStart w:id="6954" w:name="_Toc61022833"/>
      <w:r>
        <w:rPr>
          <w:rFonts w:hint="eastAsia"/>
        </w:rPr>
        <w:t>虚拟网线</w:t>
      </w:r>
      <w:r w:rsidRPr="00441134">
        <w:rPr>
          <w:rFonts w:hint="eastAsia"/>
        </w:rPr>
        <w:t>创建</w:t>
      </w:r>
      <w:bookmarkEnd w:id="6952"/>
      <w:bookmarkEnd w:id="6953"/>
      <w:bookmarkEnd w:id="6954"/>
    </w:p>
    <w:p w14:paraId="05F80206" w14:textId="77777777" w:rsidR="009F77C4" w:rsidRPr="00DA7C2A" w:rsidRDefault="009F77C4" w:rsidP="009F77C4">
      <w:pPr>
        <w:ind w:firstLine="420"/>
      </w:pPr>
      <w:r w:rsidRPr="00DA7C2A">
        <w:rPr>
          <w:rFonts w:hint="eastAsia"/>
        </w:rPr>
        <w:t>如</w:t>
      </w:r>
      <w:r>
        <w:fldChar w:fldCharType="begin"/>
      </w:r>
      <w:r>
        <w:instrText xml:space="preserve"> </w:instrText>
      </w:r>
      <w:r>
        <w:rPr>
          <w:rFonts w:hint="eastAsia"/>
        </w:rPr>
        <w:instrText>REF _Ref44610116 \r \h</w:instrText>
      </w:r>
      <w:r>
        <w:instrText xml:space="preserve"> </w:instrText>
      </w:r>
      <w:r>
        <w:fldChar w:fldCharType="separate"/>
      </w:r>
      <w:r>
        <w:rPr>
          <w:rFonts w:hint="eastAsia"/>
        </w:rPr>
        <w:t>图</w:t>
      </w:r>
      <w:r>
        <w:rPr>
          <w:rFonts w:hint="eastAsia"/>
        </w:rPr>
        <w:t>34-28</w:t>
      </w:r>
      <w: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Pr>
          <w:rFonts w:hint="eastAsia"/>
        </w:rPr>
        <w:t>虚拟网线</w:t>
      </w:r>
      <w:r w:rsidRPr="00DA7C2A">
        <w:rPr>
          <w:rFonts w:hint="eastAsia"/>
        </w:rPr>
        <w:t>”使用该功能。单击“新建”进入</w:t>
      </w:r>
      <w:r>
        <w:rPr>
          <w:rFonts w:hint="eastAsia"/>
        </w:rPr>
        <w:t>虚拟网线</w:t>
      </w:r>
      <w:r w:rsidRPr="00DA7C2A">
        <w:rPr>
          <w:rFonts w:hint="eastAsia"/>
        </w:rPr>
        <w:t>创建界面。</w:t>
      </w:r>
    </w:p>
    <w:p w14:paraId="1672565B" w14:textId="77777777" w:rsidR="009F77C4" w:rsidRDefault="009F77C4" w:rsidP="009F77C4">
      <w:pPr>
        <w:pStyle w:val="FigureDescription"/>
        <w:spacing w:before="156" w:after="156"/>
      </w:pPr>
      <w:bookmarkStart w:id="6955" w:name="_Ref44610116"/>
      <w:r>
        <w:rPr>
          <w:rFonts w:hint="eastAsia"/>
        </w:rPr>
        <w:t>配置虚拟网线界面</w:t>
      </w:r>
      <w:bookmarkEnd w:id="6955"/>
    </w:p>
    <w:p w14:paraId="3B67A10C" w14:textId="77777777" w:rsidR="009F77C4" w:rsidRDefault="009F77C4" w:rsidP="009F77C4">
      <w:pPr>
        <w:pStyle w:val="Figure"/>
      </w:pPr>
      <w:r>
        <w:drawing>
          <wp:inline distT="0" distB="0" distL="0" distR="0" wp14:anchorId="234971A2" wp14:editId="53991C9B">
            <wp:extent cx="5600700" cy="2796573"/>
            <wp:effectExtent l="0" t="0" r="0" b="3810"/>
            <wp:docPr id="3396" name="图片 3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9"/>
                    <a:stretch>
                      <a:fillRect/>
                    </a:stretch>
                  </pic:blipFill>
                  <pic:spPr>
                    <a:xfrm>
                      <a:off x="0" y="0"/>
                      <a:ext cx="5605154" cy="2798797"/>
                    </a:xfrm>
                    <a:prstGeom prst="rect">
                      <a:avLst/>
                    </a:prstGeom>
                  </pic:spPr>
                </pic:pic>
              </a:graphicData>
            </a:graphic>
          </wp:inline>
        </w:drawing>
      </w:r>
    </w:p>
    <w:p w14:paraId="119A27D9" w14:textId="77777777" w:rsidR="009F77C4" w:rsidRPr="001C2B94" w:rsidRDefault="009F77C4" w:rsidP="009F77C4">
      <w:pPr>
        <w:spacing w:line="200" w:lineRule="exact"/>
        <w:ind w:firstLine="420"/>
      </w:pPr>
    </w:p>
    <w:p w14:paraId="61F7652E" w14:textId="77777777" w:rsidR="009F77C4" w:rsidRDefault="009F77C4" w:rsidP="009F77C4">
      <w:pPr>
        <w:pStyle w:val="TableDescription"/>
      </w:pPr>
      <w:r>
        <w:rPr>
          <w:rFonts w:hint="eastAsia"/>
        </w:rPr>
        <w:t>配置虚拟网线的参数</w:t>
      </w:r>
    </w:p>
    <w:tbl>
      <w:tblPr>
        <w:tblStyle w:val="table0"/>
        <w:tblW w:w="9014" w:type="dxa"/>
        <w:tblLayout w:type="fixed"/>
        <w:tblLook w:val="04A0" w:firstRow="1" w:lastRow="0" w:firstColumn="1" w:lastColumn="0" w:noHBand="0" w:noVBand="1"/>
      </w:tblPr>
      <w:tblGrid>
        <w:gridCol w:w="2033"/>
        <w:gridCol w:w="6981"/>
      </w:tblGrid>
      <w:tr w:rsidR="009F77C4" w14:paraId="6628B95C"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834" w:type="dxa"/>
            <w:hideMark/>
          </w:tcPr>
          <w:p w14:paraId="6AF17C23" w14:textId="77777777" w:rsidR="009F77C4" w:rsidRDefault="009F77C4" w:rsidP="004F08C7">
            <w:pPr>
              <w:pStyle w:val="TableHeading"/>
            </w:pPr>
            <w:r>
              <w:rPr>
                <w:rFonts w:hint="eastAsia"/>
              </w:rPr>
              <w:t>参数</w:t>
            </w:r>
          </w:p>
        </w:tc>
        <w:tc>
          <w:tcPr>
            <w:tcW w:w="6299" w:type="dxa"/>
            <w:hideMark/>
          </w:tcPr>
          <w:p w14:paraId="4D34302B" w14:textId="77777777" w:rsidR="009F77C4" w:rsidRDefault="009F77C4" w:rsidP="004F08C7">
            <w:pPr>
              <w:pStyle w:val="TableHeading"/>
            </w:pPr>
            <w:r>
              <w:rPr>
                <w:rFonts w:hint="eastAsia"/>
              </w:rPr>
              <w:t>说明</w:t>
            </w:r>
            <w:r>
              <w:tab/>
            </w:r>
          </w:p>
        </w:tc>
      </w:tr>
      <w:tr w:rsidR="009F77C4" w14:paraId="55564F3A" w14:textId="77777777" w:rsidTr="004F08C7">
        <w:trPr>
          <w:trHeight w:val="420"/>
        </w:trPr>
        <w:tc>
          <w:tcPr>
            <w:tcW w:w="1834" w:type="dxa"/>
            <w:hideMark/>
          </w:tcPr>
          <w:p w14:paraId="435BF329" w14:textId="77777777" w:rsidR="009F77C4" w:rsidRPr="00441134" w:rsidRDefault="009F77C4" w:rsidP="004F08C7">
            <w:pPr>
              <w:pStyle w:val="TableText"/>
            </w:pPr>
            <w:r w:rsidRPr="00441134">
              <w:rPr>
                <w:rFonts w:hint="eastAsia"/>
              </w:rPr>
              <w:t>名称</w:t>
            </w:r>
          </w:p>
        </w:tc>
        <w:tc>
          <w:tcPr>
            <w:tcW w:w="6299" w:type="dxa"/>
            <w:hideMark/>
          </w:tcPr>
          <w:p w14:paraId="398C4596" w14:textId="77777777" w:rsidR="009F77C4" w:rsidRPr="00441134" w:rsidRDefault="009F77C4" w:rsidP="004F08C7">
            <w:pPr>
              <w:pStyle w:val="TableText"/>
            </w:pPr>
            <w:r>
              <w:rPr>
                <w:rFonts w:hint="eastAsia"/>
              </w:rPr>
              <w:t>虚拟网线</w:t>
            </w:r>
            <w:r w:rsidRPr="00441134">
              <w:rPr>
                <w:rFonts w:hint="eastAsia"/>
              </w:rPr>
              <w:t>的名称。</w:t>
            </w:r>
            <w:r>
              <w:rPr>
                <w:rFonts w:hint="eastAsia"/>
              </w:rPr>
              <w:t>虚拟网线</w:t>
            </w:r>
            <w:r w:rsidRPr="00441134">
              <w:rPr>
                <w:rFonts w:hint="eastAsia"/>
              </w:rPr>
              <w:t>名称一旦设定，不允许更改。</w:t>
            </w:r>
          </w:p>
        </w:tc>
      </w:tr>
      <w:tr w:rsidR="009F77C4" w14:paraId="34263298" w14:textId="77777777" w:rsidTr="004F08C7">
        <w:trPr>
          <w:trHeight w:val="420"/>
        </w:trPr>
        <w:tc>
          <w:tcPr>
            <w:tcW w:w="1834" w:type="dxa"/>
            <w:hideMark/>
          </w:tcPr>
          <w:p w14:paraId="6B2A45B3" w14:textId="77777777" w:rsidR="009F77C4" w:rsidRPr="00441134" w:rsidRDefault="009F77C4" w:rsidP="004F08C7">
            <w:pPr>
              <w:pStyle w:val="TableText"/>
            </w:pPr>
            <w:r>
              <w:rPr>
                <w:rFonts w:hint="eastAsia"/>
              </w:rPr>
              <w:t>描述</w:t>
            </w:r>
          </w:p>
        </w:tc>
        <w:tc>
          <w:tcPr>
            <w:tcW w:w="6299" w:type="dxa"/>
            <w:hideMark/>
          </w:tcPr>
          <w:p w14:paraId="4FC0D7DE" w14:textId="77777777" w:rsidR="009F77C4" w:rsidRPr="00441134" w:rsidRDefault="009F77C4" w:rsidP="004F08C7">
            <w:pPr>
              <w:pStyle w:val="TableText"/>
            </w:pPr>
            <w:r>
              <w:rPr>
                <w:rFonts w:hint="eastAsia"/>
              </w:rPr>
              <w:t>虚拟网线描述。</w:t>
            </w:r>
          </w:p>
        </w:tc>
      </w:tr>
      <w:tr w:rsidR="009F77C4" w14:paraId="46703063" w14:textId="77777777" w:rsidTr="004F08C7">
        <w:trPr>
          <w:trHeight w:val="420"/>
        </w:trPr>
        <w:tc>
          <w:tcPr>
            <w:tcW w:w="1834" w:type="dxa"/>
            <w:hideMark/>
          </w:tcPr>
          <w:p w14:paraId="386FCDFB" w14:textId="77777777" w:rsidR="009F77C4" w:rsidRPr="00441134" w:rsidRDefault="009F77C4" w:rsidP="004F08C7">
            <w:pPr>
              <w:pStyle w:val="TableText"/>
            </w:pPr>
            <w:r>
              <w:rPr>
                <w:rFonts w:hint="eastAsia"/>
              </w:rPr>
              <w:t>接口1</w:t>
            </w:r>
          </w:p>
        </w:tc>
        <w:tc>
          <w:tcPr>
            <w:tcW w:w="6299" w:type="dxa"/>
            <w:hideMark/>
          </w:tcPr>
          <w:p w14:paraId="343DEB14" w14:textId="77777777" w:rsidR="009F77C4" w:rsidRPr="00441134" w:rsidRDefault="009F77C4" w:rsidP="004F08C7">
            <w:pPr>
              <w:pStyle w:val="TableText"/>
            </w:pPr>
            <w:r>
              <w:rPr>
                <w:rFonts w:hint="eastAsia"/>
              </w:rPr>
              <w:t>加入虚拟网线的物理接口1</w:t>
            </w:r>
            <w:r w:rsidRPr="00441134">
              <w:rPr>
                <w:rFonts w:hint="eastAsia"/>
              </w:rPr>
              <w:t>。</w:t>
            </w:r>
          </w:p>
        </w:tc>
      </w:tr>
      <w:tr w:rsidR="009F77C4" w14:paraId="10C0273F" w14:textId="77777777" w:rsidTr="004F08C7">
        <w:trPr>
          <w:trHeight w:val="420"/>
        </w:trPr>
        <w:tc>
          <w:tcPr>
            <w:tcW w:w="1834" w:type="dxa"/>
            <w:hideMark/>
          </w:tcPr>
          <w:p w14:paraId="58FD22CD" w14:textId="77777777" w:rsidR="009F77C4" w:rsidRPr="00441134" w:rsidRDefault="009F77C4" w:rsidP="004F08C7">
            <w:pPr>
              <w:pStyle w:val="TableText"/>
            </w:pPr>
            <w:r>
              <w:rPr>
                <w:rFonts w:hint="eastAsia"/>
              </w:rPr>
              <w:lastRenderedPageBreak/>
              <w:t>接口2</w:t>
            </w:r>
          </w:p>
        </w:tc>
        <w:tc>
          <w:tcPr>
            <w:tcW w:w="6299" w:type="dxa"/>
            <w:hideMark/>
          </w:tcPr>
          <w:p w14:paraId="022CEE57" w14:textId="77777777" w:rsidR="009F77C4" w:rsidRPr="00441134" w:rsidRDefault="009F77C4" w:rsidP="004F08C7">
            <w:pPr>
              <w:pStyle w:val="TableText"/>
            </w:pPr>
            <w:r>
              <w:rPr>
                <w:rFonts w:hint="eastAsia"/>
              </w:rPr>
              <w:t>加入虚拟网线的物理接口</w:t>
            </w:r>
            <w:r>
              <w:t>2</w:t>
            </w:r>
            <w:r w:rsidRPr="00441134">
              <w:rPr>
                <w:rFonts w:hint="eastAsia"/>
              </w:rPr>
              <w:t>。</w:t>
            </w:r>
          </w:p>
        </w:tc>
      </w:tr>
      <w:tr w:rsidR="009F77C4" w14:paraId="627E9B45" w14:textId="77777777" w:rsidTr="004F08C7">
        <w:trPr>
          <w:trHeight w:val="420"/>
        </w:trPr>
        <w:tc>
          <w:tcPr>
            <w:tcW w:w="1834" w:type="dxa"/>
          </w:tcPr>
          <w:p w14:paraId="36AE52BD" w14:textId="77777777" w:rsidR="009F77C4" w:rsidRDefault="009F77C4" w:rsidP="004F08C7">
            <w:pPr>
              <w:pStyle w:val="TableText"/>
            </w:pPr>
            <w:r>
              <w:t>vlan</w:t>
            </w:r>
            <w:r>
              <w:rPr>
                <w:rFonts w:hint="eastAsia"/>
              </w:rPr>
              <w:t>允许范围</w:t>
            </w:r>
          </w:p>
        </w:tc>
        <w:tc>
          <w:tcPr>
            <w:tcW w:w="6299" w:type="dxa"/>
          </w:tcPr>
          <w:p w14:paraId="58A8E5A4" w14:textId="77777777" w:rsidR="009F77C4" w:rsidRPr="00C32BC0" w:rsidRDefault="009F77C4" w:rsidP="004F08C7">
            <w:pPr>
              <w:pStyle w:val="TableText"/>
              <w:rPr>
                <w:rFonts w:asciiTheme="minorEastAsia" w:eastAsiaTheme="minorEastAsia" w:hAnsiTheme="minorEastAsia"/>
                <w:sz w:val="21"/>
              </w:rPr>
            </w:pPr>
            <w:r w:rsidRPr="00C32BC0">
              <w:rPr>
                <w:rFonts w:hint="eastAsia"/>
              </w:rPr>
              <w:t>配置虚拟网线</w:t>
            </w:r>
            <w:r>
              <w:rPr>
                <w:rFonts w:hint="eastAsia"/>
              </w:rPr>
              <w:t>允许</w:t>
            </w:r>
            <w:r w:rsidRPr="00C32BC0">
              <w:rPr>
                <w:rFonts w:hint="eastAsia"/>
              </w:rPr>
              <w:t>的</w:t>
            </w:r>
            <w:r w:rsidRPr="00C32BC0">
              <w:t xml:space="preserve">vlan </w:t>
            </w:r>
            <w:r w:rsidRPr="00C32BC0">
              <w:rPr>
                <w:rFonts w:hint="eastAsia"/>
              </w:rPr>
              <w:t>范围</w:t>
            </w:r>
            <w:r>
              <w:rPr>
                <w:rFonts w:hint="eastAsia"/>
              </w:rPr>
              <w:t>，只允许配置的vlan范围通过。</w:t>
            </w:r>
          </w:p>
        </w:tc>
      </w:tr>
      <w:tr w:rsidR="009F77C4" w14:paraId="3A15C32D" w14:textId="77777777" w:rsidTr="004F08C7">
        <w:trPr>
          <w:trHeight w:val="420"/>
        </w:trPr>
        <w:tc>
          <w:tcPr>
            <w:tcW w:w="1834" w:type="dxa"/>
          </w:tcPr>
          <w:p w14:paraId="2E1785FA" w14:textId="77777777" w:rsidR="009F77C4" w:rsidRDefault="009F77C4" w:rsidP="004F08C7">
            <w:pPr>
              <w:pStyle w:val="TableText"/>
            </w:pPr>
            <w:r>
              <w:rPr>
                <w:rFonts w:hint="eastAsia"/>
              </w:rPr>
              <w:t>端口联动</w:t>
            </w:r>
          </w:p>
        </w:tc>
        <w:tc>
          <w:tcPr>
            <w:tcW w:w="6299" w:type="dxa"/>
          </w:tcPr>
          <w:p w14:paraId="577B8E7A" w14:textId="77777777" w:rsidR="009F77C4" w:rsidRPr="00441134" w:rsidRDefault="009F77C4" w:rsidP="004F08C7">
            <w:pPr>
              <w:pStyle w:val="TableText"/>
            </w:pPr>
            <w:r>
              <w:t>配置虚拟网线端口联动</w:t>
            </w:r>
            <w:r>
              <w:rPr>
                <w:rFonts w:hint="eastAsia"/>
              </w:rPr>
              <w:t>，</w:t>
            </w:r>
            <w:r>
              <w:t>虚拟网线中的一个接口down</w:t>
            </w:r>
            <w:r>
              <w:rPr>
                <w:rFonts w:hint="eastAsia"/>
              </w:rPr>
              <w:t>，</w:t>
            </w:r>
            <w:r>
              <w:t>另一个接口也会down</w:t>
            </w:r>
            <w:r>
              <w:rPr>
                <w:rFonts w:hint="eastAsia"/>
              </w:rPr>
              <w:t>。</w:t>
            </w:r>
          </w:p>
        </w:tc>
      </w:tr>
    </w:tbl>
    <w:p w14:paraId="6FED5B8E" w14:textId="77777777" w:rsidR="009F77C4" w:rsidRDefault="009F77C4" w:rsidP="009F77C4">
      <w:pPr>
        <w:ind w:firstLine="420"/>
      </w:pPr>
    </w:p>
    <w:p w14:paraId="7FDE37FD" w14:textId="77777777" w:rsidR="009F77C4" w:rsidRPr="00441134" w:rsidRDefault="009F77C4" w:rsidP="009F77C4">
      <w:pPr>
        <w:pStyle w:val="30"/>
      </w:pPr>
      <w:bookmarkStart w:id="6956" w:name="_Toc44618494"/>
      <w:bookmarkStart w:id="6957" w:name="_Toc60069365"/>
      <w:bookmarkStart w:id="6958" w:name="_Toc61022834"/>
      <w:r>
        <w:rPr>
          <w:rFonts w:hint="eastAsia"/>
        </w:rPr>
        <w:t>虚拟网线</w:t>
      </w:r>
      <w:r w:rsidRPr="00441134">
        <w:rPr>
          <w:rFonts w:hint="eastAsia"/>
        </w:rPr>
        <w:t>显示</w:t>
      </w:r>
      <w:bookmarkEnd w:id="6956"/>
      <w:bookmarkEnd w:id="6957"/>
      <w:bookmarkEnd w:id="6958"/>
    </w:p>
    <w:p w14:paraId="0B16EA36" w14:textId="77777777" w:rsidR="009F77C4" w:rsidRPr="00DA7C2A" w:rsidRDefault="009F77C4" w:rsidP="009F77C4">
      <w:pPr>
        <w:ind w:firstLine="420"/>
      </w:pPr>
      <w:r w:rsidRPr="00DA7C2A">
        <w:rPr>
          <w:rFonts w:hint="eastAsia"/>
        </w:rPr>
        <w:t>如</w:t>
      </w:r>
      <w:r>
        <w:fldChar w:fldCharType="begin"/>
      </w:r>
      <w:r>
        <w:instrText xml:space="preserve"> </w:instrText>
      </w:r>
      <w:r>
        <w:rPr>
          <w:rFonts w:hint="eastAsia"/>
        </w:rPr>
        <w:instrText>REF _Ref44610134 \r \h</w:instrText>
      </w:r>
      <w:r>
        <w:instrText xml:space="preserve"> </w:instrText>
      </w:r>
      <w:r>
        <w:fldChar w:fldCharType="separate"/>
      </w:r>
      <w:r>
        <w:rPr>
          <w:rFonts w:hint="eastAsia"/>
        </w:rPr>
        <w:t>图</w:t>
      </w:r>
      <w:r>
        <w:rPr>
          <w:rFonts w:hint="eastAsia"/>
        </w:rPr>
        <w:t>34-29</w:t>
      </w:r>
      <w: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Pr>
          <w:rFonts w:hint="eastAsia"/>
        </w:rPr>
        <w:t>虚拟网线</w:t>
      </w:r>
      <w:r w:rsidRPr="00DA7C2A">
        <w:rPr>
          <w:rFonts w:hint="eastAsia"/>
        </w:rPr>
        <w:t>”使用该功能。</w:t>
      </w:r>
    </w:p>
    <w:p w14:paraId="0923D27E" w14:textId="77777777" w:rsidR="009F77C4" w:rsidRDefault="009F77C4" w:rsidP="009F77C4">
      <w:pPr>
        <w:pStyle w:val="FigureDescription"/>
        <w:spacing w:before="156" w:after="156"/>
      </w:pPr>
      <w:bookmarkStart w:id="6959" w:name="_Ref44610134"/>
      <w:r>
        <w:rPr>
          <w:rFonts w:hint="eastAsia"/>
        </w:rPr>
        <w:t>虚拟网线的显示</w:t>
      </w:r>
      <w:bookmarkEnd w:id="6959"/>
    </w:p>
    <w:p w14:paraId="3E4EDA14" w14:textId="77777777" w:rsidR="009F77C4" w:rsidRDefault="009F77C4" w:rsidP="009F77C4">
      <w:pPr>
        <w:pStyle w:val="Figure"/>
      </w:pPr>
      <w:r>
        <w:drawing>
          <wp:inline distT="0" distB="0" distL="0" distR="0" wp14:anchorId="33EB4E76" wp14:editId="652DCAC6">
            <wp:extent cx="5772150" cy="950348"/>
            <wp:effectExtent l="0" t="0" r="0" b="2540"/>
            <wp:docPr id="3398" name="图片 3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0"/>
                    <a:stretch>
                      <a:fillRect/>
                    </a:stretch>
                  </pic:blipFill>
                  <pic:spPr>
                    <a:xfrm>
                      <a:off x="0" y="0"/>
                      <a:ext cx="5790616" cy="953388"/>
                    </a:xfrm>
                    <a:prstGeom prst="rect">
                      <a:avLst/>
                    </a:prstGeom>
                  </pic:spPr>
                </pic:pic>
              </a:graphicData>
            </a:graphic>
          </wp:inline>
        </w:drawing>
      </w:r>
    </w:p>
    <w:p w14:paraId="721114D8" w14:textId="77777777" w:rsidR="009F77C4" w:rsidRPr="00DA7C2A" w:rsidRDefault="009F77C4" w:rsidP="009F77C4">
      <w:pPr>
        <w:ind w:firstLine="420"/>
      </w:pPr>
    </w:p>
    <w:p w14:paraId="14598BAC" w14:textId="77777777" w:rsidR="009F77C4" w:rsidRPr="00441134" w:rsidRDefault="009F77C4" w:rsidP="009F77C4">
      <w:pPr>
        <w:pStyle w:val="30"/>
      </w:pPr>
      <w:bookmarkStart w:id="6960" w:name="_Toc44618495"/>
      <w:bookmarkStart w:id="6961" w:name="_Toc60069366"/>
      <w:bookmarkStart w:id="6962" w:name="_Toc61022835"/>
      <w:r>
        <w:rPr>
          <w:rFonts w:hint="eastAsia"/>
        </w:rPr>
        <w:t>虚拟网线</w:t>
      </w:r>
      <w:r w:rsidRPr="00441134">
        <w:rPr>
          <w:rFonts w:hint="eastAsia"/>
        </w:rPr>
        <w:t>修改</w:t>
      </w:r>
      <w:bookmarkEnd w:id="6960"/>
      <w:bookmarkEnd w:id="6961"/>
      <w:bookmarkEnd w:id="6962"/>
    </w:p>
    <w:p w14:paraId="4A4FF9DC" w14:textId="77777777" w:rsidR="009F77C4" w:rsidRPr="00DA7C2A" w:rsidRDefault="009F77C4" w:rsidP="009F77C4">
      <w:pPr>
        <w:ind w:firstLine="420"/>
      </w:pPr>
      <w:r w:rsidRPr="00DA7C2A">
        <w:rPr>
          <w:rFonts w:hint="eastAsia"/>
        </w:rPr>
        <w:t>如</w:t>
      </w:r>
      <w:r>
        <w:fldChar w:fldCharType="begin"/>
      </w:r>
      <w:r>
        <w:instrText xml:space="preserve"> </w:instrText>
      </w:r>
      <w:r>
        <w:rPr>
          <w:rFonts w:hint="eastAsia"/>
        </w:rPr>
        <w:instrText>REF _Ref44610145 \r \h</w:instrText>
      </w:r>
      <w:r>
        <w:instrText xml:space="preserve"> </w:instrText>
      </w:r>
      <w:r>
        <w:fldChar w:fldCharType="separate"/>
      </w:r>
      <w:r>
        <w:rPr>
          <w:rFonts w:hint="eastAsia"/>
        </w:rPr>
        <w:t>图</w:t>
      </w:r>
      <w:r>
        <w:rPr>
          <w:rFonts w:hint="eastAsia"/>
        </w:rPr>
        <w:t>34-30</w:t>
      </w:r>
      <w: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Pr>
          <w:rFonts w:hint="eastAsia"/>
        </w:rPr>
        <w:t>虚拟网线</w:t>
      </w:r>
      <w:r w:rsidRPr="00DA7C2A">
        <w:rPr>
          <w:rFonts w:hint="eastAsia"/>
        </w:rPr>
        <w:t>”使用该功能。单击对应</w:t>
      </w:r>
      <w:r>
        <w:rPr>
          <w:rFonts w:hint="eastAsia"/>
        </w:rPr>
        <w:t>虚拟网线</w:t>
      </w:r>
      <w:r w:rsidRPr="00DA7C2A">
        <w:rPr>
          <w:rFonts w:hint="eastAsia"/>
        </w:rPr>
        <w:t>中操作栏里的“修改”按钮进入修改界面。</w:t>
      </w:r>
    </w:p>
    <w:p w14:paraId="7931457C" w14:textId="77777777" w:rsidR="009F77C4" w:rsidRDefault="009F77C4" w:rsidP="009F77C4">
      <w:pPr>
        <w:pStyle w:val="FigureDescription"/>
        <w:spacing w:before="156" w:after="156"/>
      </w:pPr>
      <w:bookmarkStart w:id="6963" w:name="_Ref44610145"/>
      <w:r>
        <w:rPr>
          <w:rFonts w:hint="eastAsia"/>
        </w:rPr>
        <w:t>虚拟网线的修改</w:t>
      </w:r>
      <w:bookmarkEnd w:id="6963"/>
    </w:p>
    <w:p w14:paraId="72439AB5" w14:textId="77777777" w:rsidR="009F77C4" w:rsidRDefault="009F77C4" w:rsidP="009F77C4">
      <w:pPr>
        <w:pStyle w:val="Figure"/>
      </w:pPr>
      <w:r>
        <w:drawing>
          <wp:inline distT="0" distB="0" distL="0" distR="0" wp14:anchorId="28C8F9D4" wp14:editId="41250312">
            <wp:extent cx="5667375" cy="2658769"/>
            <wp:effectExtent l="0" t="0" r="0" b="8255"/>
            <wp:docPr id="3400" name="图片 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1"/>
                    <a:stretch>
                      <a:fillRect/>
                    </a:stretch>
                  </pic:blipFill>
                  <pic:spPr>
                    <a:xfrm>
                      <a:off x="0" y="0"/>
                      <a:ext cx="5675013" cy="2662352"/>
                    </a:xfrm>
                    <a:prstGeom prst="rect">
                      <a:avLst/>
                    </a:prstGeom>
                  </pic:spPr>
                </pic:pic>
              </a:graphicData>
            </a:graphic>
          </wp:inline>
        </w:drawing>
      </w:r>
    </w:p>
    <w:p w14:paraId="26930AEA" w14:textId="77777777" w:rsidR="009F77C4" w:rsidRPr="00DA7C2A" w:rsidRDefault="009F77C4" w:rsidP="009F77C4">
      <w:pPr>
        <w:ind w:firstLine="420"/>
      </w:pPr>
    </w:p>
    <w:p w14:paraId="721681E8" w14:textId="77777777" w:rsidR="009F77C4" w:rsidRPr="00441134" w:rsidRDefault="009F77C4" w:rsidP="009F77C4">
      <w:pPr>
        <w:pStyle w:val="30"/>
      </w:pPr>
      <w:bookmarkStart w:id="6964" w:name="_Toc44618496"/>
      <w:bookmarkStart w:id="6965" w:name="_Toc60069367"/>
      <w:bookmarkStart w:id="6966" w:name="_Toc61022836"/>
      <w:r>
        <w:rPr>
          <w:rFonts w:hint="eastAsia"/>
        </w:rPr>
        <w:lastRenderedPageBreak/>
        <w:t>虚拟网线</w:t>
      </w:r>
      <w:r w:rsidRPr="00441134">
        <w:rPr>
          <w:rFonts w:hint="eastAsia"/>
        </w:rPr>
        <w:t>删除</w:t>
      </w:r>
      <w:bookmarkEnd w:id="6964"/>
      <w:bookmarkEnd w:id="6965"/>
      <w:bookmarkEnd w:id="6966"/>
    </w:p>
    <w:p w14:paraId="64828562" w14:textId="77777777" w:rsidR="009F77C4" w:rsidRPr="00DA7C2A" w:rsidRDefault="009F77C4" w:rsidP="009F77C4">
      <w:pPr>
        <w:ind w:firstLine="420"/>
      </w:pPr>
      <w:r w:rsidRPr="00DA7C2A">
        <w:rPr>
          <w:rFonts w:hint="eastAsia"/>
        </w:rPr>
        <w:t>通过菜单“</w:t>
      </w:r>
      <w:r>
        <w:rPr>
          <w:rFonts w:hint="eastAsia"/>
        </w:rPr>
        <w:t>网络配置</w:t>
      </w:r>
      <w:r>
        <w:rPr>
          <w:rFonts w:hint="eastAsia"/>
        </w:rPr>
        <w:t>&gt;</w:t>
      </w:r>
      <w:r>
        <w:rPr>
          <w:rFonts w:hint="eastAsia"/>
        </w:rPr>
        <w:t>接口配置</w:t>
      </w:r>
      <w:r w:rsidRPr="00DA7C2A">
        <w:t>&gt;</w:t>
      </w:r>
      <w:r>
        <w:t>虚拟网线</w:t>
      </w:r>
      <w:r w:rsidRPr="00DA7C2A">
        <w:rPr>
          <w:rFonts w:hint="eastAsia"/>
        </w:rPr>
        <w:t>”使用该功能。单击对应</w:t>
      </w:r>
      <w:r>
        <w:rPr>
          <w:rFonts w:hint="eastAsia"/>
        </w:rPr>
        <w:t>虚拟网线</w:t>
      </w:r>
      <w:r w:rsidRPr="00DA7C2A">
        <w:rPr>
          <w:rFonts w:hint="eastAsia"/>
        </w:rPr>
        <w:t>中操作栏里的“删除”按钮即可删除对应的</w:t>
      </w:r>
      <w:r>
        <w:rPr>
          <w:rFonts w:hint="eastAsia"/>
        </w:rPr>
        <w:t>虚拟网线</w:t>
      </w:r>
      <w:r w:rsidRPr="00DA7C2A">
        <w:rPr>
          <w:rFonts w:hint="eastAsia"/>
        </w:rPr>
        <w:t>。</w:t>
      </w:r>
    </w:p>
    <w:p w14:paraId="7E43F436" w14:textId="77777777" w:rsidR="009F77C4" w:rsidRPr="00441134" w:rsidRDefault="009F77C4" w:rsidP="009F77C4">
      <w:pPr>
        <w:pStyle w:val="21"/>
      </w:pPr>
      <w:bookmarkStart w:id="6967" w:name="_Toc44618497"/>
      <w:bookmarkStart w:id="6968" w:name="_Toc60069368"/>
      <w:bookmarkStart w:id="6969" w:name="_Toc61022837"/>
      <w:r w:rsidRPr="00441134">
        <w:rPr>
          <w:rFonts w:hint="eastAsia"/>
        </w:rPr>
        <w:t>VLAN接口，桥接口，聚合接口创建及交互举例</w:t>
      </w:r>
      <w:bookmarkEnd w:id="6967"/>
      <w:bookmarkEnd w:id="6968"/>
      <w:bookmarkEnd w:id="6969"/>
    </w:p>
    <w:p w14:paraId="0FFCC63D" w14:textId="77777777" w:rsidR="009F77C4" w:rsidRPr="00441134" w:rsidRDefault="009F77C4" w:rsidP="009F77C4">
      <w:pPr>
        <w:pStyle w:val="41"/>
      </w:pPr>
      <w:r w:rsidRPr="00441134">
        <w:rPr>
          <w:rFonts w:hint="eastAsia"/>
        </w:rPr>
        <w:t>组网需求</w:t>
      </w:r>
    </w:p>
    <w:p w14:paraId="6F4DC722" w14:textId="77777777" w:rsidR="009F77C4" w:rsidRPr="00DA7C2A" w:rsidRDefault="009F77C4" w:rsidP="009F77C4">
      <w:pPr>
        <w:ind w:firstLine="420"/>
      </w:pPr>
      <w:r w:rsidRPr="00DA7C2A">
        <w:rPr>
          <w:rFonts w:hint="eastAsia"/>
        </w:rPr>
        <w:t>创建</w:t>
      </w:r>
      <w:r w:rsidRPr="00DA7C2A">
        <w:t>VLAN</w:t>
      </w:r>
      <w:r w:rsidRPr="00DA7C2A">
        <w:rPr>
          <w:rFonts w:hint="eastAsia"/>
        </w:rPr>
        <w:t>接口</w:t>
      </w:r>
      <w:r w:rsidRPr="00DA7C2A">
        <w:t>ge1.1</w:t>
      </w:r>
      <w:r w:rsidRPr="00DA7C2A">
        <w:rPr>
          <w:rFonts w:hint="eastAsia"/>
        </w:rPr>
        <w:t>，桥接口</w:t>
      </w:r>
      <w:r w:rsidRPr="00DA7C2A">
        <w:t>bvi0</w:t>
      </w:r>
      <w:r w:rsidRPr="00DA7C2A">
        <w:rPr>
          <w:rFonts w:hint="eastAsia"/>
        </w:rPr>
        <w:t>以及聚合接口</w:t>
      </w:r>
      <w:r w:rsidRPr="00DA7C2A">
        <w:t>agg0</w:t>
      </w:r>
      <w:r w:rsidRPr="00DA7C2A">
        <w:rPr>
          <w:rFonts w:hint="eastAsia"/>
        </w:rPr>
        <w:t>，将</w:t>
      </w:r>
      <w:r w:rsidRPr="00DA7C2A">
        <w:t>ge2</w:t>
      </w:r>
      <w:r w:rsidRPr="00DA7C2A">
        <w:rPr>
          <w:rFonts w:hint="eastAsia"/>
        </w:rPr>
        <w:t>接口加入</w:t>
      </w:r>
      <w:r w:rsidRPr="00DA7C2A">
        <w:t>agg0</w:t>
      </w:r>
      <w:r w:rsidRPr="00DA7C2A">
        <w:rPr>
          <w:rFonts w:hint="eastAsia"/>
        </w:rPr>
        <w:t>接口，将</w:t>
      </w:r>
      <w:r w:rsidRPr="00DA7C2A">
        <w:t>agg0</w:t>
      </w:r>
      <w:r w:rsidRPr="00DA7C2A">
        <w:rPr>
          <w:rFonts w:hint="eastAsia"/>
        </w:rPr>
        <w:t>以及</w:t>
      </w:r>
      <w:r w:rsidRPr="00DA7C2A">
        <w:t>ge1.1</w:t>
      </w:r>
      <w:r w:rsidRPr="00DA7C2A">
        <w:rPr>
          <w:rFonts w:hint="eastAsia"/>
        </w:rPr>
        <w:t>加入桥接口</w:t>
      </w:r>
      <w:r w:rsidRPr="00DA7C2A">
        <w:t>bvi0</w:t>
      </w:r>
      <w:r w:rsidRPr="00DA7C2A">
        <w:rPr>
          <w:rFonts w:hint="eastAsia"/>
        </w:rPr>
        <w:t>，并且给桥接口配置</w:t>
      </w:r>
      <w:r w:rsidRPr="00DA7C2A">
        <w:t>IP</w:t>
      </w:r>
      <w:r w:rsidRPr="00DA7C2A">
        <w:rPr>
          <w:rFonts w:hint="eastAsia"/>
        </w:rPr>
        <w:t>地址</w:t>
      </w:r>
      <w:r w:rsidRPr="00DA7C2A">
        <w:t>40.1.1.10/24</w:t>
      </w:r>
      <w:r>
        <w:rPr>
          <w:rFonts w:hint="eastAsia"/>
        </w:rPr>
        <w:t>。</w:t>
      </w:r>
    </w:p>
    <w:p w14:paraId="15DD4D4E" w14:textId="77777777" w:rsidR="009F77C4" w:rsidRPr="00441134" w:rsidRDefault="009F77C4" w:rsidP="009F77C4">
      <w:pPr>
        <w:pStyle w:val="41"/>
      </w:pPr>
      <w:r w:rsidRPr="00441134">
        <w:rPr>
          <w:rFonts w:hint="eastAsia"/>
        </w:rPr>
        <w:t>配置步骤</w:t>
      </w:r>
    </w:p>
    <w:p w14:paraId="65EB56D1"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_Ref44610190 \r \h</w:instrText>
      </w:r>
      <w:r>
        <w:instrText xml:space="preserve"> </w:instrText>
      </w:r>
      <w:r>
        <w:rPr>
          <w:color w:val="0000FF"/>
          <w:u w:val="single"/>
        </w:rPr>
      </w:r>
      <w:r>
        <w:rPr>
          <w:color w:val="0000FF"/>
          <w:u w:val="single"/>
        </w:rPr>
        <w:fldChar w:fldCharType="separate"/>
      </w:r>
      <w:r>
        <w:rPr>
          <w:rFonts w:hint="eastAsia"/>
        </w:rPr>
        <w:t>图</w:t>
      </w:r>
      <w:r>
        <w:rPr>
          <w:rFonts w:hint="eastAsia"/>
        </w:rPr>
        <w:t>34-31</w:t>
      </w:r>
      <w:r>
        <w:rPr>
          <w:color w:val="0000FF"/>
          <w:u w:val="single"/>
        </w:rPr>
        <w:fldChar w:fldCharType="end"/>
      </w:r>
      <w:r w:rsidRPr="00F579D3">
        <w:rPr>
          <w:rFonts w:hint="eastAsia"/>
        </w:rPr>
        <w:t>所示，通过菜单“</w:t>
      </w:r>
      <w:r>
        <w:rPr>
          <w:rFonts w:hint="eastAsia"/>
        </w:rPr>
        <w:t>网络配置</w:t>
      </w:r>
      <w:r>
        <w:rPr>
          <w:rFonts w:hint="eastAsia"/>
        </w:rPr>
        <w:t>&gt;</w:t>
      </w:r>
      <w:r>
        <w:rPr>
          <w:rFonts w:hint="eastAsia"/>
        </w:rPr>
        <w:t>接口配置</w:t>
      </w:r>
      <w:r w:rsidRPr="00F579D3">
        <w:t>&gt;</w:t>
      </w:r>
      <w:r w:rsidRPr="00F579D3">
        <w:rPr>
          <w:rFonts w:hint="eastAsia"/>
        </w:rPr>
        <w:t>子接口”打开子接口显示页面，点击</w:t>
      </w:r>
      <w:r w:rsidRPr="00F579D3">
        <w:t>&lt;</w:t>
      </w:r>
      <w:r w:rsidRPr="00F579D3">
        <w:rPr>
          <w:rFonts w:hint="eastAsia"/>
        </w:rPr>
        <w:t>新建</w:t>
      </w:r>
      <w:r w:rsidRPr="00F579D3">
        <w:t>&gt;</w:t>
      </w:r>
      <w:r w:rsidRPr="00F579D3">
        <w:rPr>
          <w:rFonts w:hint="eastAsia"/>
        </w:rPr>
        <w:t>按钮，在弹出的页面中进行配置。</w:t>
      </w:r>
    </w:p>
    <w:p w14:paraId="106E7395" w14:textId="77777777" w:rsidR="009F77C4" w:rsidRPr="00C40074" w:rsidRDefault="009F77C4" w:rsidP="009F77C4">
      <w:pPr>
        <w:pStyle w:val="FigureDescription"/>
        <w:spacing w:before="156" w:after="156"/>
      </w:pPr>
      <w:bookmarkStart w:id="6970" w:name="_Ref44610190"/>
      <w:r w:rsidRPr="00C40074">
        <w:rPr>
          <w:rFonts w:hint="eastAsia"/>
        </w:rPr>
        <w:t>VLAN</w:t>
      </w:r>
      <w:r w:rsidRPr="00C40074">
        <w:rPr>
          <w:rFonts w:hint="eastAsia"/>
        </w:rPr>
        <w:t>接口</w:t>
      </w:r>
      <w:r w:rsidRPr="00C40074">
        <w:rPr>
          <w:rFonts w:hint="eastAsia"/>
        </w:rPr>
        <w:t>ge1.1</w:t>
      </w:r>
      <w:r w:rsidRPr="00C40074">
        <w:rPr>
          <w:rFonts w:hint="eastAsia"/>
        </w:rPr>
        <w:t>创建页面</w:t>
      </w:r>
      <w:bookmarkEnd w:id="6970"/>
    </w:p>
    <w:p w14:paraId="7854E4EE" w14:textId="77777777" w:rsidR="009F77C4" w:rsidRPr="00C40074" w:rsidRDefault="009F77C4" w:rsidP="009F77C4">
      <w:pPr>
        <w:pStyle w:val="Figure"/>
      </w:pPr>
      <w:r>
        <w:drawing>
          <wp:inline distT="0" distB="0" distL="0" distR="0" wp14:anchorId="43F3A733" wp14:editId="75622B50">
            <wp:extent cx="5429250" cy="4696451"/>
            <wp:effectExtent l="0" t="0" r="0" b="9525"/>
            <wp:docPr id="3403" name="图片 3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2"/>
                    <a:stretch>
                      <a:fillRect/>
                    </a:stretch>
                  </pic:blipFill>
                  <pic:spPr>
                    <a:xfrm>
                      <a:off x="0" y="0"/>
                      <a:ext cx="5431188" cy="4698127"/>
                    </a:xfrm>
                    <a:prstGeom prst="rect">
                      <a:avLst/>
                    </a:prstGeom>
                  </pic:spPr>
                </pic:pic>
              </a:graphicData>
            </a:graphic>
          </wp:inline>
        </w:drawing>
      </w:r>
    </w:p>
    <w:p w14:paraId="6BDF7B70" w14:textId="77777777" w:rsidR="009F77C4" w:rsidRPr="00DA7C2A" w:rsidRDefault="009F77C4" w:rsidP="009F77C4">
      <w:pPr>
        <w:ind w:firstLine="420"/>
      </w:pPr>
    </w:p>
    <w:p w14:paraId="778F76FD" w14:textId="77777777" w:rsidR="009F77C4" w:rsidRPr="00F579D3" w:rsidRDefault="009F77C4" w:rsidP="009F77C4">
      <w:pPr>
        <w:pStyle w:val="ItemStep"/>
        <w:spacing w:after="156"/>
      </w:pPr>
      <w:r w:rsidRPr="00F579D3">
        <w:rPr>
          <w:rFonts w:hint="eastAsia"/>
        </w:rPr>
        <w:lastRenderedPageBreak/>
        <w:t>如</w:t>
      </w:r>
      <w:r>
        <w:fldChar w:fldCharType="begin"/>
      </w:r>
      <w:r>
        <w:instrText xml:space="preserve"> </w:instrText>
      </w:r>
      <w:r>
        <w:rPr>
          <w:rFonts w:hint="eastAsia"/>
        </w:rPr>
        <w:instrText>REF _Ref44610203 \r \h</w:instrText>
      </w:r>
      <w:r>
        <w:instrText xml:space="preserve"> </w:instrText>
      </w:r>
      <w:r>
        <w:fldChar w:fldCharType="separate"/>
      </w:r>
      <w:r>
        <w:rPr>
          <w:rFonts w:hint="eastAsia"/>
        </w:rPr>
        <w:t>图</w:t>
      </w:r>
      <w:r>
        <w:rPr>
          <w:rFonts w:hint="eastAsia"/>
        </w:rPr>
        <w:t>34-32</w:t>
      </w:r>
      <w: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按钮，可以看到显示页面中的</w:t>
      </w:r>
      <w:r w:rsidRPr="00F579D3">
        <w:t>ge1.1</w:t>
      </w:r>
      <w:r w:rsidRPr="00F579D3">
        <w:rPr>
          <w:rFonts w:hint="eastAsia"/>
        </w:rPr>
        <w:t>接口。</w:t>
      </w:r>
    </w:p>
    <w:p w14:paraId="55D4B920" w14:textId="77777777" w:rsidR="009F77C4" w:rsidRPr="00C40074" w:rsidRDefault="009F77C4" w:rsidP="009F77C4">
      <w:pPr>
        <w:pStyle w:val="FigureDescription"/>
        <w:spacing w:before="156" w:after="156"/>
      </w:pPr>
      <w:bookmarkStart w:id="6971" w:name="_Ref44610203"/>
      <w:r w:rsidRPr="00C40074">
        <w:rPr>
          <w:rFonts w:hint="eastAsia"/>
        </w:rPr>
        <w:t>子接口显示页面</w:t>
      </w:r>
      <w:bookmarkEnd w:id="6971"/>
    </w:p>
    <w:p w14:paraId="5CCEEC25" w14:textId="77777777" w:rsidR="009F77C4" w:rsidRPr="00C40074" w:rsidRDefault="009F77C4" w:rsidP="009F77C4">
      <w:pPr>
        <w:pStyle w:val="Figure"/>
      </w:pPr>
      <w:r>
        <w:drawing>
          <wp:inline distT="0" distB="0" distL="0" distR="0" wp14:anchorId="52248975" wp14:editId="5EBA2ED6">
            <wp:extent cx="5654040" cy="908612"/>
            <wp:effectExtent l="0" t="0" r="3810" b="6350"/>
            <wp:docPr id="3405" name="图片 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3"/>
                    <a:stretch>
                      <a:fillRect/>
                    </a:stretch>
                  </pic:blipFill>
                  <pic:spPr>
                    <a:xfrm>
                      <a:off x="0" y="0"/>
                      <a:ext cx="5660727" cy="909687"/>
                    </a:xfrm>
                    <a:prstGeom prst="rect">
                      <a:avLst/>
                    </a:prstGeom>
                  </pic:spPr>
                </pic:pic>
              </a:graphicData>
            </a:graphic>
          </wp:inline>
        </w:drawing>
      </w:r>
    </w:p>
    <w:p w14:paraId="09463A63" w14:textId="77777777" w:rsidR="009F77C4" w:rsidRPr="00DA7C2A" w:rsidRDefault="009F77C4" w:rsidP="009F77C4">
      <w:pPr>
        <w:ind w:firstLine="420"/>
      </w:pPr>
    </w:p>
    <w:p w14:paraId="663A8D80"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_Ref44610221 \r \h</w:instrText>
      </w:r>
      <w:r>
        <w:instrText xml:space="preserve"> </w:instrText>
      </w:r>
      <w:r>
        <w:rPr>
          <w:color w:val="0000FF"/>
          <w:u w:val="single"/>
        </w:rPr>
      </w:r>
      <w:r>
        <w:rPr>
          <w:color w:val="0000FF"/>
          <w:u w:val="single"/>
        </w:rPr>
        <w:fldChar w:fldCharType="separate"/>
      </w:r>
      <w:r>
        <w:rPr>
          <w:rFonts w:hint="eastAsia"/>
        </w:rPr>
        <w:t>图</w:t>
      </w:r>
      <w:r>
        <w:rPr>
          <w:rFonts w:hint="eastAsia"/>
        </w:rPr>
        <w:t>34-33</w:t>
      </w:r>
      <w:r>
        <w:rPr>
          <w:color w:val="0000FF"/>
          <w:u w:val="single"/>
        </w:rPr>
        <w:fldChar w:fldCharType="end"/>
      </w:r>
      <w:r w:rsidRPr="00F579D3">
        <w:rPr>
          <w:rFonts w:hint="eastAsia"/>
        </w:rPr>
        <w:t>所示，创建并配置</w:t>
      </w:r>
      <w:r w:rsidRPr="00F579D3">
        <w:t>agg0</w:t>
      </w:r>
      <w:r w:rsidRPr="00F579D3">
        <w:rPr>
          <w:rFonts w:hint="eastAsia"/>
        </w:rPr>
        <w:t>：过菜单“</w:t>
      </w:r>
      <w:r>
        <w:rPr>
          <w:rFonts w:hint="eastAsia"/>
        </w:rPr>
        <w:t>网络配置</w:t>
      </w:r>
      <w:r>
        <w:rPr>
          <w:rFonts w:hint="eastAsia"/>
        </w:rPr>
        <w:t xml:space="preserve"> &gt; </w:t>
      </w:r>
      <w:r>
        <w:rPr>
          <w:rFonts w:hint="eastAsia"/>
        </w:rPr>
        <w:t>接口配置</w:t>
      </w:r>
      <w:r>
        <w:rPr>
          <w:rFonts w:hint="eastAsia"/>
        </w:rPr>
        <w:t xml:space="preserve"> &gt;</w:t>
      </w:r>
      <w:r w:rsidRPr="00F579D3">
        <w:t xml:space="preserve"> </w:t>
      </w:r>
      <w:r w:rsidRPr="00F579D3">
        <w:rPr>
          <w:rFonts w:hint="eastAsia"/>
        </w:rPr>
        <w:t>聚合接口”打开聚合接口显示页面，点击</w:t>
      </w:r>
      <w:r w:rsidRPr="00F579D3">
        <w:t>&lt;</w:t>
      </w:r>
      <w:r w:rsidRPr="00F579D3">
        <w:rPr>
          <w:rFonts w:hint="eastAsia"/>
        </w:rPr>
        <w:t>新建</w:t>
      </w:r>
      <w:r w:rsidRPr="00F579D3">
        <w:t>&gt;</w:t>
      </w:r>
      <w:r w:rsidRPr="00F579D3">
        <w:rPr>
          <w:rFonts w:hint="eastAsia"/>
        </w:rPr>
        <w:t>按钮，在弹出的页面中进行配置，</w:t>
      </w:r>
      <w:r w:rsidRPr="00F579D3">
        <w:t>agg0</w:t>
      </w:r>
      <w:r w:rsidRPr="00F579D3">
        <w:rPr>
          <w:rFonts w:hint="eastAsia"/>
        </w:rPr>
        <w:t>接口包含</w:t>
      </w:r>
      <w:r w:rsidRPr="00F579D3">
        <w:t>ge2</w:t>
      </w:r>
      <w:r w:rsidRPr="00F579D3">
        <w:rPr>
          <w:rFonts w:hint="eastAsia"/>
        </w:rPr>
        <w:t>以太网接口，其他使用缺省配置。</w:t>
      </w:r>
    </w:p>
    <w:p w14:paraId="6F5367C6" w14:textId="77777777" w:rsidR="009F77C4" w:rsidRPr="00C40074" w:rsidRDefault="009F77C4" w:rsidP="009F77C4">
      <w:pPr>
        <w:pStyle w:val="FigureDescription"/>
        <w:spacing w:before="156" w:after="156"/>
      </w:pPr>
      <w:bookmarkStart w:id="6972" w:name="_Ref44610221"/>
      <w:r w:rsidRPr="00C40074">
        <w:rPr>
          <w:rFonts w:hint="eastAsia"/>
        </w:rPr>
        <w:t>agg0</w:t>
      </w:r>
      <w:r w:rsidRPr="00C40074">
        <w:rPr>
          <w:rFonts w:hint="eastAsia"/>
        </w:rPr>
        <w:t>配置页面</w:t>
      </w:r>
      <w:bookmarkEnd w:id="6972"/>
    </w:p>
    <w:p w14:paraId="6DC115EE" w14:textId="77777777" w:rsidR="009F77C4" w:rsidRPr="00C40074" w:rsidRDefault="009F77C4" w:rsidP="009F77C4">
      <w:pPr>
        <w:pStyle w:val="Figure"/>
      </w:pPr>
      <w:r>
        <w:drawing>
          <wp:inline distT="0" distB="0" distL="0" distR="0" wp14:anchorId="27A39FB6" wp14:editId="4B32C609">
            <wp:extent cx="5654664" cy="3505200"/>
            <wp:effectExtent l="0" t="0" r="3810" b="0"/>
            <wp:docPr id="3407" name="图片 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4"/>
                    <a:stretch>
                      <a:fillRect/>
                    </a:stretch>
                  </pic:blipFill>
                  <pic:spPr>
                    <a:xfrm>
                      <a:off x="0" y="0"/>
                      <a:ext cx="5693442" cy="3529238"/>
                    </a:xfrm>
                    <a:prstGeom prst="rect">
                      <a:avLst/>
                    </a:prstGeom>
                  </pic:spPr>
                </pic:pic>
              </a:graphicData>
            </a:graphic>
          </wp:inline>
        </w:drawing>
      </w:r>
    </w:p>
    <w:p w14:paraId="2373472B" w14:textId="77777777" w:rsidR="009F77C4" w:rsidRPr="00DA7C2A" w:rsidRDefault="009F77C4" w:rsidP="009F77C4">
      <w:pPr>
        <w:ind w:firstLine="420"/>
      </w:pPr>
    </w:p>
    <w:p w14:paraId="187E1244"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_Ref44610254 \r \h</w:instrText>
      </w:r>
      <w:r>
        <w:instrText xml:space="preserve"> </w:instrText>
      </w:r>
      <w:r>
        <w:rPr>
          <w:color w:val="0000FF"/>
          <w:u w:val="single"/>
        </w:rPr>
      </w:r>
      <w:r>
        <w:rPr>
          <w:color w:val="0000FF"/>
          <w:u w:val="single"/>
        </w:rPr>
        <w:fldChar w:fldCharType="separate"/>
      </w:r>
      <w:r>
        <w:rPr>
          <w:rFonts w:hint="eastAsia"/>
        </w:rPr>
        <w:t>图</w:t>
      </w:r>
      <w:r>
        <w:rPr>
          <w:rFonts w:hint="eastAsia"/>
        </w:rPr>
        <w:t>34-34</w:t>
      </w:r>
      <w:r>
        <w:rPr>
          <w:color w:val="0000FF"/>
          <w:u w:val="single"/>
        </w:rP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按钮后，可以在聚合接口的显示页面中看到我们创建的</w:t>
      </w:r>
      <w:r w:rsidRPr="00F579D3">
        <w:t>agg0</w:t>
      </w:r>
      <w:r w:rsidRPr="00F579D3">
        <w:rPr>
          <w:rFonts w:hint="eastAsia"/>
        </w:rPr>
        <w:t>接口。</w:t>
      </w:r>
    </w:p>
    <w:p w14:paraId="378F85C8" w14:textId="77777777" w:rsidR="009F77C4" w:rsidRPr="00C40074" w:rsidRDefault="009F77C4" w:rsidP="009F77C4">
      <w:pPr>
        <w:pStyle w:val="FigureDescription"/>
        <w:spacing w:before="156" w:after="156"/>
      </w:pPr>
      <w:bookmarkStart w:id="6973" w:name="_Ref44610254"/>
      <w:r w:rsidRPr="00C40074">
        <w:rPr>
          <w:rFonts w:hint="eastAsia"/>
        </w:rPr>
        <w:t>聚合接口显示页面</w:t>
      </w:r>
      <w:bookmarkEnd w:id="6973"/>
    </w:p>
    <w:p w14:paraId="180C23A6" w14:textId="77777777" w:rsidR="009F77C4" w:rsidRPr="00C40074" w:rsidRDefault="009F77C4" w:rsidP="009F77C4">
      <w:pPr>
        <w:pStyle w:val="Figure"/>
      </w:pPr>
      <w:r>
        <w:drawing>
          <wp:inline distT="0" distB="0" distL="0" distR="0" wp14:anchorId="75E41498" wp14:editId="49F6F671">
            <wp:extent cx="5697763" cy="598170"/>
            <wp:effectExtent l="0" t="0" r="0" b="0"/>
            <wp:docPr id="3409" name="图片 3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5"/>
                    <a:srcRect t="30067"/>
                    <a:stretch/>
                  </pic:blipFill>
                  <pic:spPr bwMode="auto">
                    <a:xfrm>
                      <a:off x="0" y="0"/>
                      <a:ext cx="5785200" cy="607349"/>
                    </a:xfrm>
                    <a:prstGeom prst="rect">
                      <a:avLst/>
                    </a:prstGeom>
                    <a:ln>
                      <a:noFill/>
                    </a:ln>
                    <a:extLst>
                      <a:ext uri="{53640926-AAD7-44D8-BBD7-CCE9431645EC}">
                        <a14:shadowObscured xmlns:a14="http://schemas.microsoft.com/office/drawing/2010/main"/>
                      </a:ext>
                    </a:extLst>
                  </pic:spPr>
                </pic:pic>
              </a:graphicData>
            </a:graphic>
          </wp:inline>
        </w:drawing>
      </w:r>
    </w:p>
    <w:p w14:paraId="24C0508D" w14:textId="77777777" w:rsidR="009F77C4" w:rsidRPr="00DA7C2A" w:rsidRDefault="009F77C4" w:rsidP="009F77C4">
      <w:pPr>
        <w:ind w:firstLine="420"/>
      </w:pPr>
    </w:p>
    <w:p w14:paraId="00DF0260" w14:textId="77777777" w:rsidR="009F77C4" w:rsidRPr="00F579D3" w:rsidRDefault="009F77C4" w:rsidP="009F77C4">
      <w:pPr>
        <w:pStyle w:val="ItemStep"/>
        <w:spacing w:after="156"/>
      </w:pPr>
      <w:r w:rsidRPr="00F579D3">
        <w:rPr>
          <w:rFonts w:hint="eastAsia"/>
        </w:rPr>
        <w:lastRenderedPageBreak/>
        <w:t>如</w:t>
      </w:r>
      <w:r>
        <w:rPr>
          <w:color w:val="0000FF"/>
          <w:u w:val="single"/>
        </w:rPr>
        <w:fldChar w:fldCharType="begin"/>
      </w:r>
      <w:r>
        <w:instrText xml:space="preserve"> </w:instrText>
      </w:r>
      <w:r>
        <w:rPr>
          <w:rFonts w:hint="eastAsia"/>
        </w:rPr>
        <w:instrText>REF _Ref44610261 \r \h</w:instrText>
      </w:r>
      <w:r>
        <w:instrText xml:space="preserve"> </w:instrText>
      </w:r>
      <w:r>
        <w:rPr>
          <w:color w:val="0000FF"/>
          <w:u w:val="single"/>
        </w:rPr>
      </w:r>
      <w:r>
        <w:rPr>
          <w:color w:val="0000FF"/>
          <w:u w:val="single"/>
        </w:rPr>
        <w:fldChar w:fldCharType="separate"/>
      </w:r>
      <w:r>
        <w:rPr>
          <w:rFonts w:hint="eastAsia"/>
        </w:rPr>
        <w:t>图</w:t>
      </w:r>
      <w:r>
        <w:rPr>
          <w:rFonts w:hint="eastAsia"/>
        </w:rPr>
        <w:t>34-35</w:t>
      </w:r>
      <w:r>
        <w:rPr>
          <w:color w:val="0000FF"/>
          <w:u w:val="single"/>
        </w:rPr>
        <w:fldChar w:fldCharType="end"/>
      </w:r>
      <w:r w:rsidRPr="00F579D3">
        <w:rPr>
          <w:rFonts w:hint="eastAsia"/>
        </w:rPr>
        <w:t>所示，创建并配置</w:t>
      </w:r>
      <w:r w:rsidRPr="00F579D3">
        <w:t>bvi0</w:t>
      </w:r>
      <w:r w:rsidRPr="00F579D3">
        <w:rPr>
          <w:rFonts w:hint="eastAsia"/>
        </w:rPr>
        <w:t>：过菜单“</w:t>
      </w:r>
      <w:r>
        <w:rPr>
          <w:rFonts w:hint="eastAsia"/>
        </w:rPr>
        <w:t>网络配置</w:t>
      </w:r>
      <w:r>
        <w:rPr>
          <w:rFonts w:hint="eastAsia"/>
        </w:rPr>
        <w:t>&gt;</w:t>
      </w:r>
      <w:r>
        <w:rPr>
          <w:rFonts w:hint="eastAsia"/>
        </w:rPr>
        <w:t>接口配置</w:t>
      </w:r>
      <w:r w:rsidRPr="00F579D3">
        <w:t>&gt;</w:t>
      </w:r>
      <w:r w:rsidRPr="00F579D3">
        <w:rPr>
          <w:rFonts w:hint="eastAsia"/>
        </w:rPr>
        <w:t>网桥接口”打开网桥接口显示页面，点击</w:t>
      </w:r>
      <w:r w:rsidRPr="00F579D3">
        <w:t>&lt;</w:t>
      </w:r>
      <w:r w:rsidRPr="00F579D3">
        <w:rPr>
          <w:rFonts w:hint="eastAsia"/>
        </w:rPr>
        <w:t>新建</w:t>
      </w:r>
      <w:r w:rsidRPr="00F579D3">
        <w:t>&gt;</w:t>
      </w:r>
      <w:r w:rsidRPr="00F579D3">
        <w:rPr>
          <w:rFonts w:hint="eastAsia"/>
        </w:rPr>
        <w:t>按钮，在弹出的页面中进行配置，</w:t>
      </w:r>
      <w:r w:rsidRPr="00F579D3">
        <w:t>bvi0</w:t>
      </w:r>
      <w:r w:rsidRPr="00F579D3">
        <w:rPr>
          <w:rFonts w:hint="eastAsia"/>
        </w:rPr>
        <w:t>接口包含我们在前面步骤中创建的</w:t>
      </w:r>
      <w:r w:rsidRPr="00F579D3">
        <w:t>VLAN</w:t>
      </w:r>
      <w:r w:rsidRPr="00F579D3">
        <w:rPr>
          <w:rFonts w:hint="eastAsia"/>
        </w:rPr>
        <w:t>接口</w:t>
      </w:r>
      <w:r w:rsidRPr="00F579D3">
        <w:t>ge1.1</w:t>
      </w:r>
      <w:r w:rsidRPr="00F579D3">
        <w:rPr>
          <w:rFonts w:hint="eastAsia"/>
        </w:rPr>
        <w:t>和聚合接口</w:t>
      </w:r>
      <w:r w:rsidRPr="00F579D3">
        <w:t>agg0</w:t>
      </w:r>
      <w:r w:rsidRPr="00F579D3">
        <w:rPr>
          <w:rFonts w:hint="eastAsia"/>
        </w:rPr>
        <w:t>，并配置其</w:t>
      </w:r>
      <w:r w:rsidRPr="00F579D3">
        <w:t>IP</w:t>
      </w:r>
      <w:r w:rsidRPr="00F579D3">
        <w:rPr>
          <w:rFonts w:hint="eastAsia"/>
        </w:rPr>
        <w:t>地址为</w:t>
      </w:r>
      <w:r w:rsidRPr="00F579D3">
        <w:t>40.1.1.10/24</w:t>
      </w:r>
      <w:r w:rsidRPr="00F579D3">
        <w:rPr>
          <w:rFonts w:hint="eastAsia"/>
        </w:rPr>
        <w:t>，其他使用缺省配置。</w:t>
      </w:r>
    </w:p>
    <w:p w14:paraId="066AC57D" w14:textId="77777777" w:rsidR="009F77C4" w:rsidRPr="00C40074" w:rsidRDefault="009F77C4" w:rsidP="009F77C4">
      <w:pPr>
        <w:pStyle w:val="FigureDescription"/>
        <w:spacing w:before="156" w:after="156"/>
      </w:pPr>
      <w:bookmarkStart w:id="6974" w:name="_Ref44610261"/>
      <w:r w:rsidRPr="00C40074">
        <w:rPr>
          <w:rFonts w:hint="eastAsia"/>
        </w:rPr>
        <w:t>bvi0</w:t>
      </w:r>
      <w:r w:rsidRPr="00C40074">
        <w:rPr>
          <w:rFonts w:hint="eastAsia"/>
        </w:rPr>
        <w:t>创建页面</w:t>
      </w:r>
      <w:bookmarkEnd w:id="6974"/>
    </w:p>
    <w:p w14:paraId="4927111F" w14:textId="77777777" w:rsidR="009F77C4" w:rsidRPr="00C40074" w:rsidRDefault="009F77C4" w:rsidP="009F77C4">
      <w:pPr>
        <w:pStyle w:val="Figure"/>
      </w:pPr>
      <w:r>
        <w:drawing>
          <wp:inline distT="0" distB="0" distL="0" distR="0" wp14:anchorId="22592432" wp14:editId="50CE4F28">
            <wp:extent cx="5600700" cy="5070731"/>
            <wp:effectExtent l="0" t="0" r="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6"/>
                    <a:stretch>
                      <a:fillRect/>
                    </a:stretch>
                  </pic:blipFill>
                  <pic:spPr>
                    <a:xfrm>
                      <a:off x="0" y="0"/>
                      <a:ext cx="5603238" cy="5073029"/>
                    </a:xfrm>
                    <a:prstGeom prst="rect">
                      <a:avLst/>
                    </a:prstGeom>
                  </pic:spPr>
                </pic:pic>
              </a:graphicData>
            </a:graphic>
          </wp:inline>
        </w:drawing>
      </w:r>
    </w:p>
    <w:p w14:paraId="7AC8A6E3" w14:textId="77777777" w:rsidR="009F77C4" w:rsidRPr="00DA7C2A" w:rsidRDefault="009F77C4" w:rsidP="009F77C4">
      <w:pPr>
        <w:ind w:firstLine="420"/>
      </w:pPr>
    </w:p>
    <w:p w14:paraId="7EB73E22"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_Ref44610272 \r \h</w:instrText>
      </w:r>
      <w:r>
        <w:instrText xml:space="preserve"> </w:instrText>
      </w:r>
      <w:r>
        <w:rPr>
          <w:color w:val="0000FF"/>
          <w:u w:val="single"/>
        </w:rPr>
      </w:r>
      <w:r>
        <w:rPr>
          <w:color w:val="0000FF"/>
          <w:u w:val="single"/>
        </w:rPr>
        <w:fldChar w:fldCharType="separate"/>
      </w:r>
      <w:r>
        <w:rPr>
          <w:rFonts w:hint="eastAsia"/>
        </w:rPr>
        <w:t>图</w:t>
      </w:r>
      <w:r>
        <w:rPr>
          <w:rFonts w:hint="eastAsia"/>
        </w:rPr>
        <w:t>34-36</w:t>
      </w:r>
      <w:r>
        <w:rPr>
          <w:color w:val="0000FF"/>
          <w:u w:val="single"/>
        </w:rP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按钮后，可以在网桥接口显示页面中，看到我们创建的接口以及加入该网桥接口的接口列表。</w:t>
      </w:r>
    </w:p>
    <w:p w14:paraId="56D79F4D" w14:textId="77777777" w:rsidR="009F77C4" w:rsidRPr="00C40074" w:rsidRDefault="009F77C4" w:rsidP="009F77C4">
      <w:pPr>
        <w:pStyle w:val="FigureDescription"/>
        <w:spacing w:before="156" w:after="156"/>
      </w:pPr>
      <w:bookmarkStart w:id="6975" w:name="_Ref44610272"/>
      <w:r w:rsidRPr="00C40074">
        <w:rPr>
          <w:rFonts w:hint="eastAsia"/>
        </w:rPr>
        <w:t>网桥接口显示页面</w:t>
      </w:r>
      <w:bookmarkEnd w:id="6975"/>
    </w:p>
    <w:p w14:paraId="29073E0B" w14:textId="77777777" w:rsidR="009F77C4" w:rsidRPr="00C40074" w:rsidRDefault="009F77C4" w:rsidP="009F77C4">
      <w:pPr>
        <w:pStyle w:val="Figure"/>
      </w:pPr>
      <w:r>
        <w:drawing>
          <wp:inline distT="0" distB="0" distL="0" distR="0" wp14:anchorId="15BF85D4" wp14:editId="6F7DD6C0">
            <wp:extent cx="5607483" cy="646430"/>
            <wp:effectExtent l="0" t="0" r="0" b="1270"/>
            <wp:docPr id="3413" name="图片 3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87"/>
                    <a:srcRect t="29938"/>
                    <a:stretch/>
                  </pic:blipFill>
                  <pic:spPr bwMode="auto">
                    <a:xfrm>
                      <a:off x="0" y="0"/>
                      <a:ext cx="5645389" cy="650800"/>
                    </a:xfrm>
                    <a:prstGeom prst="rect">
                      <a:avLst/>
                    </a:prstGeom>
                    <a:ln>
                      <a:noFill/>
                    </a:ln>
                    <a:extLst>
                      <a:ext uri="{53640926-AAD7-44D8-BBD7-CCE9431645EC}">
                        <a14:shadowObscured xmlns:a14="http://schemas.microsoft.com/office/drawing/2010/main"/>
                      </a:ext>
                    </a:extLst>
                  </pic:spPr>
                </pic:pic>
              </a:graphicData>
            </a:graphic>
          </wp:inline>
        </w:drawing>
      </w:r>
    </w:p>
    <w:p w14:paraId="15E3E325" w14:textId="77777777" w:rsidR="009F77C4" w:rsidRPr="00DA7C2A" w:rsidRDefault="009F77C4" w:rsidP="009F77C4">
      <w:pPr>
        <w:ind w:firstLine="420"/>
      </w:pPr>
    </w:p>
    <w:p w14:paraId="628DD04A" w14:textId="77777777" w:rsidR="009F77C4" w:rsidRPr="00441134" w:rsidRDefault="009F77C4" w:rsidP="009F77C4">
      <w:pPr>
        <w:pStyle w:val="21"/>
      </w:pPr>
      <w:bookmarkStart w:id="6976" w:name="_Toc44618498"/>
      <w:bookmarkStart w:id="6977" w:name="_Toc60069369"/>
      <w:bookmarkStart w:id="6978" w:name="_Toc61022838"/>
      <w:r w:rsidRPr="00441134">
        <w:rPr>
          <w:rFonts w:hint="eastAsia"/>
        </w:rPr>
        <w:lastRenderedPageBreak/>
        <w:t>配置IPv6隧道接口</w:t>
      </w:r>
      <w:bookmarkEnd w:id="6976"/>
      <w:bookmarkEnd w:id="6977"/>
      <w:bookmarkEnd w:id="6978"/>
    </w:p>
    <w:p w14:paraId="757C9C84" w14:textId="77777777" w:rsidR="009F77C4" w:rsidRPr="00441134" w:rsidRDefault="009F77C4" w:rsidP="009F77C4">
      <w:pPr>
        <w:pStyle w:val="30"/>
      </w:pPr>
      <w:bookmarkStart w:id="6979" w:name="_Toc44618499"/>
      <w:bookmarkStart w:id="6980" w:name="_Toc60069370"/>
      <w:bookmarkStart w:id="6981" w:name="_Toc61022839"/>
      <w:r w:rsidRPr="00441134">
        <w:rPr>
          <w:rFonts w:hint="eastAsia"/>
        </w:rPr>
        <w:t>隧道技术概述</w:t>
      </w:r>
      <w:bookmarkEnd w:id="6979"/>
      <w:bookmarkEnd w:id="6980"/>
      <w:bookmarkEnd w:id="6981"/>
    </w:p>
    <w:p w14:paraId="488D7AE6" w14:textId="77777777" w:rsidR="009F77C4" w:rsidRPr="00DA7C2A" w:rsidRDefault="009F77C4" w:rsidP="009F77C4">
      <w:pPr>
        <w:ind w:firstLine="420"/>
      </w:pPr>
      <w:r w:rsidRPr="00DA7C2A">
        <w:rPr>
          <w:rFonts w:hint="eastAsia"/>
        </w:rPr>
        <w:t>隧道技术是一种通过互联网络基础设施在网络之间传递数据的方式。使用隧道传递的数据可以是不同协议的数据帧或包，隧道协议将这些其它协议的数据帧或包重新封装在新的包头中发送，被封装的数据包在隧道的两个端点之间通过公共互联网络进行路由，一旦到达网络终点，数据将被解包并转发到最终目的地。整个传递过程中，被封装的数据包在公共互联网络上传递时所经过的逻辑路径称为隧道。</w:t>
      </w:r>
    </w:p>
    <w:p w14:paraId="76B0A8A3" w14:textId="77777777" w:rsidR="009F77C4" w:rsidRPr="00DA7C2A" w:rsidRDefault="009F77C4" w:rsidP="009F77C4">
      <w:pPr>
        <w:keepNext/>
        <w:ind w:firstLine="420"/>
      </w:pPr>
      <w:r w:rsidRPr="00DA7C2A">
        <w:rPr>
          <w:rFonts w:hint="eastAsia"/>
        </w:rPr>
        <w:t>简言之，隧道技术是指包括数据封装，传输和解包在内的全过程。</w:t>
      </w:r>
    </w:p>
    <w:p w14:paraId="7242624F" w14:textId="77777777" w:rsidR="009F77C4" w:rsidRPr="00441134" w:rsidRDefault="009F77C4" w:rsidP="009F77C4">
      <w:pPr>
        <w:ind w:firstLine="420"/>
      </w:pPr>
      <w:r w:rsidRPr="00DA7C2A">
        <w:rPr>
          <w:rFonts w:hint="eastAsia"/>
        </w:rPr>
        <w:t>本设备支持两种封装模式的隧道接口：</w:t>
      </w:r>
      <w:r w:rsidRPr="00DA7C2A">
        <w:t>IPsec</w:t>
      </w:r>
      <w:r w:rsidRPr="00DA7C2A">
        <w:rPr>
          <w:rFonts w:hint="eastAsia"/>
        </w:rPr>
        <w:t>封装和</w:t>
      </w:r>
      <w:r w:rsidRPr="00DA7C2A">
        <w:t>IPv6</w:t>
      </w:r>
      <w:r w:rsidRPr="00DA7C2A">
        <w:rPr>
          <w:rFonts w:hint="eastAsia"/>
        </w:rPr>
        <w:t>封装。本章重点讲解</w:t>
      </w:r>
      <w:r w:rsidRPr="00DA7C2A">
        <w:t>IPv6</w:t>
      </w:r>
      <w:r w:rsidRPr="00DA7C2A">
        <w:rPr>
          <w:rFonts w:hint="eastAsia"/>
        </w:rPr>
        <w:t>封装模式的隧道接口，关于</w:t>
      </w:r>
      <w:r w:rsidRPr="00DA7C2A">
        <w:t>IPsec</w:t>
      </w:r>
      <w:r w:rsidRPr="00DA7C2A">
        <w:rPr>
          <w:rFonts w:hint="eastAsia"/>
        </w:rPr>
        <w:t>封装的详细介绍，请参见</w:t>
      </w:r>
      <w:r>
        <w:fldChar w:fldCharType="begin"/>
      </w:r>
      <w:r>
        <w:instrText xml:space="preserve"> </w:instrText>
      </w:r>
      <w:r>
        <w:rPr>
          <w:rFonts w:hint="eastAsia"/>
        </w:rPr>
        <w:instrText>REF _Ref44610786 \r \h</w:instrText>
      </w:r>
      <w:r>
        <w:instrText xml:space="preserve"> </w:instrText>
      </w:r>
      <w:r>
        <w:fldChar w:fldCharType="separate"/>
      </w:r>
      <w:r>
        <w:t xml:space="preserve">34.11 </w:t>
      </w:r>
      <w:r>
        <w:fldChar w:fldCharType="end"/>
      </w:r>
      <w:r>
        <w:fldChar w:fldCharType="begin"/>
      </w:r>
      <w:r>
        <w:instrText xml:space="preserve"> </w:instrText>
      </w:r>
      <w:r>
        <w:rPr>
          <w:rFonts w:hint="eastAsia"/>
        </w:rPr>
        <w:instrText>REF _Ref44610769 \h</w:instrText>
      </w:r>
      <w:r>
        <w:instrText xml:space="preserve"> </w:instrText>
      </w:r>
      <w:r>
        <w:fldChar w:fldCharType="separate"/>
      </w:r>
      <w:r w:rsidRPr="00441134">
        <w:rPr>
          <w:rFonts w:hint="eastAsia"/>
        </w:rPr>
        <w:t>配置</w:t>
      </w:r>
      <w:r w:rsidRPr="00441134">
        <w:rPr>
          <w:rFonts w:hint="eastAsia"/>
        </w:rPr>
        <w:t>IPsec</w:t>
      </w:r>
      <w:r w:rsidRPr="00441134">
        <w:rPr>
          <w:rFonts w:hint="eastAsia"/>
        </w:rPr>
        <w:t>隧道接口</w:t>
      </w:r>
      <w:r>
        <w:fldChar w:fldCharType="end"/>
      </w:r>
      <w:r w:rsidRPr="00441134">
        <w:rPr>
          <w:rFonts w:hint="eastAsia"/>
        </w:rPr>
        <w:t>。</w:t>
      </w:r>
    </w:p>
    <w:p w14:paraId="77C25C85" w14:textId="77777777" w:rsidR="009F77C4" w:rsidRPr="00441134" w:rsidRDefault="009F77C4" w:rsidP="009F77C4">
      <w:pPr>
        <w:pStyle w:val="30"/>
      </w:pPr>
      <w:bookmarkStart w:id="6982" w:name="_Toc44618500"/>
      <w:bookmarkStart w:id="6983" w:name="_Toc60069371"/>
      <w:bookmarkStart w:id="6984" w:name="_Toc61022840"/>
      <w:r w:rsidRPr="00441134">
        <w:rPr>
          <w:rFonts w:hint="eastAsia"/>
        </w:rPr>
        <w:t>IPv6隧道接口创建</w:t>
      </w:r>
      <w:bookmarkEnd w:id="6982"/>
      <w:bookmarkEnd w:id="6983"/>
      <w:bookmarkEnd w:id="6984"/>
    </w:p>
    <w:p w14:paraId="766442D7" w14:textId="77777777" w:rsidR="009F77C4" w:rsidRPr="00441134" w:rsidRDefault="009F77C4" w:rsidP="009F77C4">
      <w:pPr>
        <w:ind w:firstLine="420"/>
      </w:pPr>
      <w:r w:rsidRPr="00441134">
        <w:rPr>
          <w:rFonts w:hint="eastAsia"/>
        </w:rPr>
        <w:t>通过菜单“</w:t>
      </w:r>
      <w:r>
        <w:rPr>
          <w:rFonts w:hint="eastAsia"/>
        </w:rPr>
        <w:t>网络配置</w:t>
      </w:r>
      <w:r>
        <w:rPr>
          <w:rFonts w:hint="eastAsia"/>
        </w:rPr>
        <w:t xml:space="preserve">&gt; </w:t>
      </w:r>
      <w:r>
        <w:rPr>
          <w:rFonts w:hint="eastAsia"/>
        </w:rPr>
        <w:t>基础网络</w:t>
      </w:r>
      <w:r>
        <w:rPr>
          <w:rFonts w:hint="eastAsia"/>
        </w:rPr>
        <w:t>&gt;IPv6</w:t>
      </w:r>
      <w:r>
        <w:rPr>
          <w:rFonts w:hint="eastAsia"/>
        </w:rPr>
        <w:t>网络</w:t>
      </w:r>
      <w:r w:rsidRPr="00441134">
        <w:t>&gt;IPv6</w:t>
      </w:r>
      <w:r w:rsidRPr="00441134">
        <w:rPr>
          <w:rFonts w:hint="eastAsia"/>
        </w:rPr>
        <w:t>隧道”使用该功能。如</w:t>
      </w:r>
      <w:r>
        <w:rPr>
          <w:color w:val="0000FF"/>
          <w:u w:val="single"/>
        </w:rPr>
        <w:fldChar w:fldCharType="begin"/>
      </w:r>
      <w:r>
        <w:instrText xml:space="preserve"> </w:instrText>
      </w:r>
      <w:r>
        <w:rPr>
          <w:rFonts w:hint="eastAsia"/>
        </w:rPr>
        <w:instrText>REF _Ref44610933 \r \h</w:instrText>
      </w:r>
      <w:r>
        <w:instrText xml:space="preserve"> </w:instrText>
      </w:r>
      <w:r>
        <w:rPr>
          <w:color w:val="0000FF"/>
          <w:u w:val="single"/>
        </w:rPr>
      </w:r>
      <w:r>
        <w:rPr>
          <w:color w:val="0000FF"/>
          <w:u w:val="single"/>
        </w:rPr>
        <w:fldChar w:fldCharType="separate"/>
      </w:r>
      <w:r>
        <w:rPr>
          <w:rFonts w:hint="eastAsia"/>
        </w:rPr>
        <w:t>图</w:t>
      </w:r>
      <w:r>
        <w:rPr>
          <w:rFonts w:hint="eastAsia"/>
        </w:rPr>
        <w:t>34-37</w:t>
      </w:r>
      <w:r>
        <w:rPr>
          <w:color w:val="0000FF"/>
          <w:u w:val="single"/>
        </w:rPr>
        <w:fldChar w:fldCharType="end"/>
      </w:r>
      <w:r w:rsidRPr="00441134">
        <w:rPr>
          <w:rFonts w:hint="eastAsia"/>
        </w:rPr>
        <w:t>所示，点击</w:t>
      </w:r>
      <w:r w:rsidRPr="00441134">
        <w:t>&lt;</w:t>
      </w:r>
      <w:r w:rsidRPr="00441134">
        <w:rPr>
          <w:rFonts w:hint="eastAsia"/>
        </w:rPr>
        <w:t>新建</w:t>
      </w:r>
      <w:r w:rsidRPr="00441134">
        <w:t>&gt;</w:t>
      </w:r>
      <w:r w:rsidRPr="00441134">
        <w:rPr>
          <w:rFonts w:hint="eastAsia"/>
        </w:rPr>
        <w:t>按钮，切换到</w:t>
      </w:r>
      <w:r w:rsidRPr="00441134">
        <w:t>IPv6</w:t>
      </w:r>
      <w:r w:rsidRPr="00441134">
        <w:rPr>
          <w:rFonts w:hint="eastAsia"/>
        </w:rPr>
        <w:t>隧道新建界面。</w:t>
      </w:r>
    </w:p>
    <w:p w14:paraId="7F651AED" w14:textId="77777777" w:rsidR="009F77C4" w:rsidRPr="00C40074" w:rsidRDefault="009F77C4" w:rsidP="009F77C4">
      <w:pPr>
        <w:pStyle w:val="FigureDescription"/>
        <w:spacing w:before="156" w:after="156"/>
      </w:pPr>
      <w:bookmarkStart w:id="6985" w:name="_Ref44610933"/>
      <w:r w:rsidRPr="00C40074">
        <w:rPr>
          <w:rFonts w:hint="eastAsia"/>
        </w:rPr>
        <w:t>IPv6</w:t>
      </w:r>
      <w:r w:rsidRPr="00C40074">
        <w:rPr>
          <w:rFonts w:hint="eastAsia"/>
        </w:rPr>
        <w:t>隧道接口新建界面</w:t>
      </w:r>
      <w:bookmarkEnd w:id="6985"/>
    </w:p>
    <w:p w14:paraId="64C6FACB" w14:textId="77777777" w:rsidR="009F77C4" w:rsidRPr="00C40074" w:rsidRDefault="009F77C4" w:rsidP="009F77C4">
      <w:pPr>
        <w:pStyle w:val="Figure"/>
      </w:pPr>
      <w:r w:rsidRPr="004746E2">
        <w:t xml:space="preserve"> </w:t>
      </w:r>
      <w:r>
        <w:drawing>
          <wp:inline distT="0" distB="0" distL="0" distR="0" wp14:anchorId="49A4818E" wp14:editId="470AFD87">
            <wp:extent cx="4504762" cy="3038095"/>
            <wp:effectExtent l="0" t="0" r="0" b="0"/>
            <wp:docPr id="3415" name="图片 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8"/>
                    <a:stretch>
                      <a:fillRect/>
                    </a:stretch>
                  </pic:blipFill>
                  <pic:spPr>
                    <a:xfrm>
                      <a:off x="0" y="0"/>
                      <a:ext cx="4504762" cy="3038095"/>
                    </a:xfrm>
                    <a:prstGeom prst="rect">
                      <a:avLst/>
                    </a:prstGeom>
                  </pic:spPr>
                </pic:pic>
              </a:graphicData>
            </a:graphic>
          </wp:inline>
        </w:drawing>
      </w:r>
    </w:p>
    <w:p w14:paraId="409031F6" w14:textId="77777777" w:rsidR="009F77C4" w:rsidRPr="00DA7C2A" w:rsidRDefault="009F77C4" w:rsidP="009F77C4">
      <w:pPr>
        <w:ind w:firstLine="420"/>
      </w:pPr>
    </w:p>
    <w:p w14:paraId="76D979A3" w14:textId="77777777" w:rsidR="009F77C4" w:rsidRPr="00C40074" w:rsidRDefault="009F77C4" w:rsidP="009F77C4">
      <w:pPr>
        <w:pStyle w:val="TableDescription"/>
      </w:pPr>
      <w:r w:rsidRPr="00C40074">
        <w:rPr>
          <w:rFonts w:hint="eastAsia"/>
        </w:rPr>
        <w:t>配置说明</w:t>
      </w:r>
    </w:p>
    <w:tbl>
      <w:tblPr>
        <w:tblStyle w:val="table0"/>
        <w:tblW w:w="9014" w:type="dxa"/>
        <w:tblLayout w:type="fixed"/>
        <w:tblLook w:val="04A0" w:firstRow="1" w:lastRow="0" w:firstColumn="1" w:lastColumn="0" w:noHBand="0" w:noVBand="1"/>
      </w:tblPr>
      <w:tblGrid>
        <w:gridCol w:w="1363"/>
        <w:gridCol w:w="7651"/>
      </w:tblGrid>
      <w:tr w:rsidR="009F77C4" w:rsidRPr="00C40074" w14:paraId="3A5FEBE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356" w:type="dxa"/>
          </w:tcPr>
          <w:p w14:paraId="101C692A" w14:textId="77777777" w:rsidR="009F77C4" w:rsidRPr="00C40074" w:rsidRDefault="009F77C4" w:rsidP="004F08C7">
            <w:pPr>
              <w:pStyle w:val="TableHeading"/>
            </w:pPr>
            <w:r w:rsidRPr="00C40074">
              <w:rPr>
                <w:rFonts w:hint="eastAsia"/>
              </w:rPr>
              <w:t>配置项</w:t>
            </w:r>
          </w:p>
        </w:tc>
        <w:tc>
          <w:tcPr>
            <w:tcW w:w="7612" w:type="dxa"/>
          </w:tcPr>
          <w:p w14:paraId="2CFB28FB" w14:textId="77777777" w:rsidR="009F77C4" w:rsidRPr="00C40074" w:rsidRDefault="009F77C4" w:rsidP="004F08C7">
            <w:pPr>
              <w:pStyle w:val="TableHeading"/>
            </w:pPr>
            <w:r w:rsidRPr="00C40074">
              <w:rPr>
                <w:rFonts w:hint="eastAsia"/>
              </w:rPr>
              <w:t>说明</w:t>
            </w:r>
          </w:p>
        </w:tc>
      </w:tr>
      <w:tr w:rsidR="009F77C4" w:rsidRPr="00C40074" w14:paraId="2A380303" w14:textId="77777777" w:rsidTr="004F08C7">
        <w:trPr>
          <w:trHeight w:val="420"/>
        </w:trPr>
        <w:tc>
          <w:tcPr>
            <w:tcW w:w="1356" w:type="dxa"/>
          </w:tcPr>
          <w:p w14:paraId="0CEA5BD5" w14:textId="77777777" w:rsidR="009F77C4" w:rsidRPr="00C40074" w:rsidRDefault="009F77C4" w:rsidP="004F08C7">
            <w:pPr>
              <w:pStyle w:val="TableText"/>
            </w:pPr>
            <w:r w:rsidRPr="00C40074">
              <w:rPr>
                <w:rFonts w:hint="eastAsia"/>
              </w:rPr>
              <w:t>名称</w:t>
            </w:r>
          </w:p>
        </w:tc>
        <w:tc>
          <w:tcPr>
            <w:tcW w:w="7612" w:type="dxa"/>
          </w:tcPr>
          <w:p w14:paraId="15D1BC78" w14:textId="77777777" w:rsidR="009F77C4" w:rsidRPr="00C40074" w:rsidRDefault="009F77C4" w:rsidP="004F08C7">
            <w:pPr>
              <w:pStyle w:val="TableText"/>
            </w:pPr>
            <w:r w:rsidRPr="00C40074">
              <w:rPr>
                <w:rFonts w:hint="eastAsia"/>
              </w:rPr>
              <w:t>创建时会根据当前tunnel id的使用情况，给一个推荐的可用的tunnel id</w:t>
            </w:r>
          </w:p>
        </w:tc>
      </w:tr>
      <w:tr w:rsidR="009F77C4" w:rsidRPr="00C40074" w14:paraId="77E5B381" w14:textId="77777777" w:rsidTr="004F08C7">
        <w:trPr>
          <w:trHeight w:val="420"/>
        </w:trPr>
        <w:tc>
          <w:tcPr>
            <w:tcW w:w="1356" w:type="dxa"/>
          </w:tcPr>
          <w:p w14:paraId="41D86581" w14:textId="77777777" w:rsidR="009F77C4" w:rsidRPr="00C40074" w:rsidRDefault="009F77C4" w:rsidP="004F08C7">
            <w:pPr>
              <w:pStyle w:val="TableText"/>
            </w:pPr>
            <w:r w:rsidRPr="00C40074">
              <w:rPr>
                <w:rFonts w:hint="eastAsia"/>
              </w:rPr>
              <w:lastRenderedPageBreak/>
              <w:t>隧道模式</w:t>
            </w:r>
          </w:p>
        </w:tc>
        <w:tc>
          <w:tcPr>
            <w:tcW w:w="7612" w:type="dxa"/>
          </w:tcPr>
          <w:p w14:paraId="25BAD06B" w14:textId="77777777" w:rsidR="009F77C4" w:rsidRPr="00C40074" w:rsidRDefault="009F77C4" w:rsidP="004F08C7">
            <w:pPr>
              <w:pStyle w:val="TableText"/>
            </w:pPr>
            <w:r w:rsidRPr="00C40074">
              <w:rPr>
                <w:rFonts w:hint="eastAsia"/>
              </w:rPr>
              <w:t>一共三种模式：手工隧道（manual），isatap和6to4，点击不同的单选按钮，出现不同的配置选项</w:t>
            </w:r>
          </w:p>
          <w:p w14:paraId="0ADA6873" w14:textId="77777777" w:rsidR="009F77C4" w:rsidRPr="00C40074" w:rsidRDefault="009F77C4" w:rsidP="004F08C7">
            <w:pPr>
              <w:pStyle w:val="TableText"/>
            </w:pPr>
            <w:r w:rsidRPr="00C40074">
              <w:rPr>
                <w:rFonts w:hint="eastAsia"/>
              </w:rPr>
              <w:t>上面是manual模式的配置选项</w:t>
            </w:r>
          </w:p>
        </w:tc>
      </w:tr>
      <w:tr w:rsidR="009F77C4" w:rsidRPr="00C40074" w14:paraId="7ACF46DB" w14:textId="77777777" w:rsidTr="004F08C7">
        <w:trPr>
          <w:trHeight w:val="420"/>
        </w:trPr>
        <w:tc>
          <w:tcPr>
            <w:tcW w:w="1356" w:type="dxa"/>
          </w:tcPr>
          <w:p w14:paraId="422450C0" w14:textId="77777777" w:rsidR="009F77C4" w:rsidRPr="00C40074" w:rsidRDefault="009F77C4" w:rsidP="004F08C7">
            <w:pPr>
              <w:pStyle w:val="TableText"/>
            </w:pPr>
            <w:r w:rsidRPr="00C40074">
              <w:rPr>
                <w:rFonts w:hint="eastAsia"/>
              </w:rPr>
              <w:t>隧道源</w:t>
            </w:r>
          </w:p>
        </w:tc>
        <w:tc>
          <w:tcPr>
            <w:tcW w:w="7612" w:type="dxa"/>
          </w:tcPr>
          <w:p w14:paraId="063ABD61" w14:textId="77777777" w:rsidR="009F77C4" w:rsidRPr="00C40074" w:rsidRDefault="009F77C4" w:rsidP="004F08C7">
            <w:pPr>
              <w:pStyle w:val="TableText"/>
            </w:pPr>
            <w:r w:rsidRPr="00C40074">
              <w:rPr>
                <w:rFonts w:hint="eastAsia"/>
              </w:rPr>
              <w:t>隧道的源地址模式：</w:t>
            </w:r>
          </w:p>
          <w:p w14:paraId="167FEDBC" w14:textId="77777777" w:rsidR="009F77C4" w:rsidRPr="00C40074" w:rsidRDefault="009F77C4" w:rsidP="004F08C7">
            <w:pPr>
              <w:pStyle w:val="TableText"/>
            </w:pPr>
            <w:r w:rsidRPr="00C40074">
              <w:rPr>
                <w:rFonts w:hint="eastAsia"/>
              </w:rPr>
              <w:t>选择地址模式时，使用源地址作为隧道源</w:t>
            </w:r>
          </w:p>
          <w:p w14:paraId="44D00151" w14:textId="77777777" w:rsidR="009F77C4" w:rsidRPr="00C40074" w:rsidRDefault="009F77C4" w:rsidP="004F08C7">
            <w:pPr>
              <w:pStyle w:val="TableText"/>
            </w:pPr>
            <w:r w:rsidRPr="00C40074">
              <w:rPr>
                <w:rFonts w:hint="eastAsia"/>
              </w:rPr>
              <w:t>选择接口模式时，选择设备上的接口作为隧道源</w:t>
            </w:r>
          </w:p>
        </w:tc>
      </w:tr>
      <w:tr w:rsidR="009F77C4" w:rsidRPr="00C40074" w14:paraId="7A98DA5B" w14:textId="77777777" w:rsidTr="004F08C7">
        <w:trPr>
          <w:trHeight w:val="420"/>
        </w:trPr>
        <w:tc>
          <w:tcPr>
            <w:tcW w:w="1356" w:type="dxa"/>
          </w:tcPr>
          <w:p w14:paraId="7CDE35DE" w14:textId="77777777" w:rsidR="009F77C4" w:rsidRPr="00C40074" w:rsidRDefault="009F77C4" w:rsidP="004F08C7">
            <w:pPr>
              <w:pStyle w:val="TableText"/>
            </w:pPr>
            <w:r w:rsidRPr="00C40074">
              <w:rPr>
                <w:rFonts w:hint="eastAsia"/>
              </w:rPr>
              <w:t>隧道目的</w:t>
            </w:r>
          </w:p>
        </w:tc>
        <w:tc>
          <w:tcPr>
            <w:tcW w:w="7612" w:type="dxa"/>
          </w:tcPr>
          <w:p w14:paraId="73C57EA8" w14:textId="77777777" w:rsidR="009F77C4" w:rsidRPr="00C40074" w:rsidRDefault="009F77C4" w:rsidP="004F08C7">
            <w:pPr>
              <w:pStyle w:val="TableText"/>
            </w:pPr>
            <w:r w:rsidRPr="00C40074">
              <w:rPr>
                <w:rFonts w:hint="eastAsia"/>
              </w:rPr>
              <w:t>隧道接口的目的地址，只有manual模式时需要填写</w:t>
            </w:r>
          </w:p>
        </w:tc>
      </w:tr>
    </w:tbl>
    <w:p w14:paraId="54FDC17B" w14:textId="77777777" w:rsidR="009F77C4" w:rsidRPr="00DA7C2A" w:rsidRDefault="009F77C4" w:rsidP="009F77C4">
      <w:pPr>
        <w:ind w:firstLine="420"/>
      </w:pPr>
    </w:p>
    <w:p w14:paraId="25F45F3B" w14:textId="77777777" w:rsidR="009F77C4" w:rsidRPr="00C40074" w:rsidRDefault="009F77C4" w:rsidP="009F77C4">
      <w:pPr>
        <w:pStyle w:val="NotesHeading"/>
      </w:pPr>
      <w:r w:rsidRPr="00C40074">
        <w:rPr>
          <w:noProof/>
        </w:rPr>
        <w:drawing>
          <wp:inline distT="0" distB="0" distL="0" distR="0" wp14:anchorId="0BACEED3" wp14:editId="0452D2C6">
            <wp:extent cx="628650" cy="257175"/>
            <wp:effectExtent l="19050" t="0" r="0" b="0"/>
            <wp:docPr id="3417" name="图片 3417"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2AF62237" w14:textId="77777777" w:rsidR="009F77C4" w:rsidRPr="00C40074" w:rsidRDefault="009F77C4" w:rsidP="009F77C4">
      <w:pPr>
        <w:pStyle w:val="NotesText"/>
        <w:spacing w:before="31" w:after="31"/>
      </w:pPr>
      <w:r w:rsidRPr="00C40074">
        <w:rPr>
          <w:rFonts w:hint="eastAsia"/>
        </w:rPr>
        <w:t>每个接口都能分别配置不同的封装模式，但每次只能配置一种方式，且在接口创建时就指定，不能修改。</w:t>
      </w:r>
    </w:p>
    <w:p w14:paraId="3F8B7245" w14:textId="77777777" w:rsidR="009F77C4" w:rsidRPr="00DA7C2A" w:rsidRDefault="009F77C4" w:rsidP="009F77C4">
      <w:pPr>
        <w:ind w:firstLine="420"/>
      </w:pPr>
    </w:p>
    <w:p w14:paraId="63AB962F" w14:textId="77777777" w:rsidR="009F77C4" w:rsidRPr="00441134" w:rsidRDefault="009F77C4" w:rsidP="009F77C4">
      <w:pPr>
        <w:ind w:firstLine="420"/>
      </w:pPr>
      <w:r w:rsidRPr="00DA7C2A">
        <w:rPr>
          <w:rFonts w:hint="eastAsia"/>
        </w:rPr>
        <w:t>如</w:t>
      </w:r>
      <w:r>
        <w:fldChar w:fldCharType="begin"/>
      </w:r>
      <w:r>
        <w:instrText xml:space="preserve"> </w:instrText>
      </w:r>
      <w:r>
        <w:rPr>
          <w:rFonts w:hint="eastAsia"/>
        </w:rPr>
        <w:instrText>REF _Ref44610943 \r \h</w:instrText>
      </w:r>
      <w:r>
        <w:instrText xml:space="preserve"> </w:instrText>
      </w:r>
      <w:r>
        <w:fldChar w:fldCharType="separate"/>
      </w:r>
      <w:r>
        <w:rPr>
          <w:rFonts w:hint="eastAsia"/>
        </w:rPr>
        <w:t>图</w:t>
      </w:r>
      <w:r>
        <w:rPr>
          <w:rFonts w:hint="eastAsia"/>
        </w:rPr>
        <w:t>34-38</w:t>
      </w:r>
      <w:r>
        <w:fldChar w:fldCharType="end"/>
      </w:r>
      <w:r w:rsidRPr="00441134">
        <w:t>、</w:t>
      </w:r>
      <w:r>
        <w:rPr>
          <w:color w:val="0000FF"/>
          <w:u w:val="single"/>
        </w:rPr>
        <w:fldChar w:fldCharType="begin"/>
      </w:r>
      <w:r>
        <w:instrText xml:space="preserve"> REF _Ref44610948 \r \h </w:instrText>
      </w:r>
      <w:r>
        <w:rPr>
          <w:color w:val="0000FF"/>
          <w:u w:val="single"/>
        </w:rPr>
      </w:r>
      <w:r>
        <w:rPr>
          <w:color w:val="0000FF"/>
          <w:u w:val="single"/>
        </w:rPr>
        <w:fldChar w:fldCharType="separate"/>
      </w:r>
      <w:r>
        <w:rPr>
          <w:rFonts w:hint="eastAsia"/>
        </w:rPr>
        <w:t>图</w:t>
      </w:r>
      <w:r>
        <w:rPr>
          <w:rFonts w:hint="eastAsia"/>
        </w:rPr>
        <w:t>34-39</w:t>
      </w:r>
      <w:r>
        <w:rPr>
          <w:color w:val="0000FF"/>
          <w:u w:val="single"/>
        </w:rPr>
        <w:fldChar w:fldCharType="end"/>
      </w:r>
      <w:r w:rsidRPr="00441134">
        <w:rPr>
          <w:rFonts w:hint="eastAsia"/>
        </w:rPr>
        <w:t>所示，下面是</w:t>
      </w:r>
      <w:r w:rsidRPr="00441134">
        <w:t>isatap</w:t>
      </w:r>
      <w:r w:rsidRPr="00441134">
        <w:rPr>
          <w:rFonts w:hint="eastAsia"/>
        </w:rPr>
        <w:t>和</w:t>
      </w:r>
      <w:r w:rsidRPr="00441134">
        <w:t>6to4</w:t>
      </w:r>
      <w:r w:rsidRPr="00441134">
        <w:rPr>
          <w:rFonts w:hint="eastAsia"/>
        </w:rPr>
        <w:t>的配置选项。相比</w:t>
      </w:r>
      <w:r w:rsidRPr="00441134">
        <w:t>manual</w:t>
      </w:r>
      <w:r w:rsidRPr="00441134">
        <w:rPr>
          <w:rFonts w:hint="eastAsia"/>
        </w:rPr>
        <w:t>，</w:t>
      </w:r>
      <w:r w:rsidRPr="00441134">
        <w:t>isatap</w:t>
      </w:r>
      <w:r w:rsidRPr="00441134">
        <w:rPr>
          <w:rFonts w:hint="eastAsia"/>
        </w:rPr>
        <w:t>和</w:t>
      </w:r>
      <w:r w:rsidRPr="00441134">
        <w:t>6to4</w:t>
      </w:r>
      <w:r w:rsidRPr="00441134">
        <w:rPr>
          <w:rFonts w:hint="eastAsia"/>
        </w:rPr>
        <w:t>少了隧道目的地址的配置。</w:t>
      </w:r>
    </w:p>
    <w:p w14:paraId="48AD701A" w14:textId="77777777" w:rsidR="009F77C4" w:rsidRPr="00C40074" w:rsidRDefault="009F77C4" w:rsidP="009F77C4">
      <w:pPr>
        <w:pStyle w:val="FigureDescription"/>
        <w:spacing w:before="156" w:after="156"/>
      </w:pPr>
      <w:bookmarkStart w:id="6986" w:name="_Ref44610943"/>
      <w:r w:rsidRPr="00C40074">
        <w:rPr>
          <w:rFonts w:hint="eastAsia"/>
        </w:rPr>
        <w:t>隧道接口</w:t>
      </w:r>
      <w:r w:rsidRPr="00C40074">
        <w:rPr>
          <w:rFonts w:hint="eastAsia"/>
        </w:rPr>
        <w:t>isatap</w:t>
      </w:r>
      <w:r w:rsidRPr="00C40074">
        <w:rPr>
          <w:rFonts w:hint="eastAsia"/>
        </w:rPr>
        <w:t>模式</w:t>
      </w:r>
      <w:bookmarkEnd w:id="6986"/>
    </w:p>
    <w:p w14:paraId="40B265EB" w14:textId="77777777" w:rsidR="009F77C4" w:rsidRPr="00C40074" w:rsidRDefault="009F77C4" w:rsidP="009F77C4">
      <w:pPr>
        <w:pStyle w:val="Figure"/>
      </w:pPr>
      <w:r w:rsidRPr="00A85A66">
        <w:t xml:space="preserve"> </w:t>
      </w:r>
      <w:r>
        <w:drawing>
          <wp:inline distT="0" distB="0" distL="0" distR="0" wp14:anchorId="786C994B" wp14:editId="7941C841">
            <wp:extent cx="4685714" cy="2933333"/>
            <wp:effectExtent l="0" t="0" r="635" b="635"/>
            <wp:docPr id="3520" name="图片 3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9"/>
                    <a:stretch>
                      <a:fillRect/>
                    </a:stretch>
                  </pic:blipFill>
                  <pic:spPr>
                    <a:xfrm>
                      <a:off x="0" y="0"/>
                      <a:ext cx="4685714" cy="2933333"/>
                    </a:xfrm>
                    <a:prstGeom prst="rect">
                      <a:avLst/>
                    </a:prstGeom>
                  </pic:spPr>
                </pic:pic>
              </a:graphicData>
            </a:graphic>
          </wp:inline>
        </w:drawing>
      </w:r>
    </w:p>
    <w:p w14:paraId="16FCC55C" w14:textId="77777777" w:rsidR="009F77C4" w:rsidRPr="00DA7C2A" w:rsidRDefault="009F77C4" w:rsidP="009F77C4">
      <w:pPr>
        <w:ind w:firstLine="420"/>
      </w:pPr>
    </w:p>
    <w:p w14:paraId="7A2C1DDB" w14:textId="77777777" w:rsidR="009F77C4" w:rsidRPr="00C40074" w:rsidRDefault="009F77C4" w:rsidP="009F77C4">
      <w:pPr>
        <w:pStyle w:val="FigureDescription"/>
        <w:spacing w:before="156" w:after="156"/>
      </w:pPr>
      <w:bookmarkStart w:id="6987" w:name="_Ref44610948"/>
      <w:r w:rsidRPr="00C40074">
        <w:rPr>
          <w:rFonts w:hint="eastAsia"/>
        </w:rPr>
        <w:lastRenderedPageBreak/>
        <w:t>隧道接口</w:t>
      </w:r>
      <w:r w:rsidRPr="00C40074">
        <w:rPr>
          <w:rFonts w:hint="eastAsia"/>
        </w:rPr>
        <w:t>6to4</w:t>
      </w:r>
      <w:r w:rsidRPr="00C40074">
        <w:rPr>
          <w:rFonts w:hint="eastAsia"/>
        </w:rPr>
        <w:t>模式</w:t>
      </w:r>
      <w:bookmarkEnd w:id="6987"/>
    </w:p>
    <w:p w14:paraId="098246AF" w14:textId="77777777" w:rsidR="009F77C4" w:rsidRPr="00C40074" w:rsidRDefault="009F77C4" w:rsidP="009F77C4">
      <w:pPr>
        <w:pStyle w:val="Figure"/>
      </w:pPr>
      <w:r>
        <w:drawing>
          <wp:inline distT="0" distB="0" distL="0" distR="0" wp14:anchorId="6BAC691C" wp14:editId="50494EFB">
            <wp:extent cx="4409524" cy="2638095"/>
            <wp:effectExtent l="0" t="0" r="0" b="0"/>
            <wp:docPr id="3521" name="图片 3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0"/>
                    <a:stretch>
                      <a:fillRect/>
                    </a:stretch>
                  </pic:blipFill>
                  <pic:spPr>
                    <a:xfrm>
                      <a:off x="0" y="0"/>
                      <a:ext cx="4409524" cy="2638095"/>
                    </a:xfrm>
                    <a:prstGeom prst="rect">
                      <a:avLst/>
                    </a:prstGeom>
                  </pic:spPr>
                </pic:pic>
              </a:graphicData>
            </a:graphic>
          </wp:inline>
        </w:drawing>
      </w:r>
    </w:p>
    <w:p w14:paraId="65DE5F3E" w14:textId="77777777" w:rsidR="009F77C4" w:rsidRPr="00DA7C2A" w:rsidRDefault="009F77C4" w:rsidP="009F77C4">
      <w:pPr>
        <w:ind w:firstLine="420"/>
      </w:pPr>
    </w:p>
    <w:p w14:paraId="1EF8CC28" w14:textId="77777777" w:rsidR="009F77C4" w:rsidRPr="00441134" w:rsidRDefault="009F77C4" w:rsidP="009F77C4">
      <w:pPr>
        <w:pStyle w:val="30"/>
      </w:pPr>
      <w:bookmarkStart w:id="6988" w:name="_Toc44618501"/>
      <w:bookmarkStart w:id="6989" w:name="_Toc60069372"/>
      <w:bookmarkStart w:id="6990" w:name="_Toc61022841"/>
      <w:r w:rsidRPr="00441134">
        <w:rPr>
          <w:rFonts w:hint="eastAsia"/>
        </w:rPr>
        <w:t>IPv6隧道接口修改</w:t>
      </w:r>
      <w:bookmarkEnd w:id="6988"/>
      <w:bookmarkEnd w:id="6989"/>
      <w:bookmarkEnd w:id="6990"/>
    </w:p>
    <w:p w14:paraId="49BCCCF5" w14:textId="77777777" w:rsidR="009F77C4" w:rsidRPr="00DA7C2A"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_Ref44611304 \r \h</w:instrText>
      </w:r>
      <w:r>
        <w:instrText xml:space="preserve"> </w:instrText>
      </w:r>
      <w:r>
        <w:rPr>
          <w:color w:val="0000FF"/>
          <w:u w:val="single"/>
        </w:rPr>
      </w:r>
      <w:r>
        <w:rPr>
          <w:color w:val="0000FF"/>
          <w:u w:val="single"/>
        </w:rPr>
        <w:fldChar w:fldCharType="separate"/>
      </w:r>
      <w:r>
        <w:rPr>
          <w:rFonts w:hint="eastAsia"/>
        </w:rPr>
        <w:t>图</w:t>
      </w:r>
      <w:r>
        <w:rPr>
          <w:rFonts w:hint="eastAsia"/>
        </w:rPr>
        <w:t>34-40</w:t>
      </w:r>
      <w:r>
        <w:rPr>
          <w:color w:val="0000FF"/>
          <w:u w:val="single"/>
        </w:rPr>
        <w:fldChar w:fldCharType="end"/>
      </w:r>
      <w:r w:rsidRPr="00DA7C2A">
        <w:rPr>
          <w:rFonts w:hint="eastAsia"/>
        </w:rPr>
        <w:t>所示，通过菜单“</w:t>
      </w:r>
      <w:r>
        <w:rPr>
          <w:rFonts w:hint="eastAsia"/>
        </w:rPr>
        <w:t>网络配置</w:t>
      </w:r>
      <w:r>
        <w:rPr>
          <w:rFonts w:hint="eastAsia"/>
        </w:rPr>
        <w:t xml:space="preserve">&gt; </w:t>
      </w:r>
      <w:r>
        <w:rPr>
          <w:rFonts w:hint="eastAsia"/>
        </w:rPr>
        <w:t>基础网络</w:t>
      </w:r>
      <w:r w:rsidRPr="00DA7C2A">
        <w:t xml:space="preserve"> &gt; IPv6</w:t>
      </w:r>
      <w:r w:rsidRPr="00DA7C2A">
        <w:rPr>
          <w:rFonts w:hint="eastAsia"/>
        </w:rPr>
        <w:t>网络</w:t>
      </w:r>
      <w:r w:rsidRPr="00DA7C2A">
        <w:t xml:space="preserve"> &gt; IPv6</w:t>
      </w:r>
      <w:r w:rsidRPr="00DA7C2A">
        <w:rPr>
          <w:rFonts w:hint="eastAsia"/>
        </w:rPr>
        <w:t>隧道”使用该功能。</w:t>
      </w:r>
    </w:p>
    <w:p w14:paraId="6B0FB635" w14:textId="77777777" w:rsidR="009F77C4" w:rsidRPr="00DA7C2A" w:rsidRDefault="009F77C4" w:rsidP="009F77C4">
      <w:pPr>
        <w:ind w:firstLine="420"/>
      </w:pPr>
      <w:r w:rsidRPr="00DA7C2A">
        <w:rPr>
          <w:rFonts w:hint="eastAsia"/>
        </w:rPr>
        <w:t>点击选定接口的编辑按钮，切换到编辑界面。</w:t>
      </w:r>
    </w:p>
    <w:p w14:paraId="54CDFBF9" w14:textId="77777777" w:rsidR="009F77C4" w:rsidRPr="00C40074" w:rsidRDefault="009F77C4" w:rsidP="009F77C4">
      <w:pPr>
        <w:pStyle w:val="FigureDescription"/>
        <w:spacing w:before="156" w:after="156"/>
      </w:pPr>
      <w:bookmarkStart w:id="6991" w:name="_Ref44611304"/>
      <w:r w:rsidRPr="00C40074">
        <w:rPr>
          <w:rFonts w:hint="eastAsia"/>
        </w:rPr>
        <w:t>IPv6</w:t>
      </w:r>
      <w:r w:rsidRPr="00C40074">
        <w:rPr>
          <w:rFonts w:hint="eastAsia"/>
        </w:rPr>
        <w:t>隧道接口编辑界面</w:t>
      </w:r>
      <w:bookmarkEnd w:id="6991"/>
    </w:p>
    <w:p w14:paraId="7D486EDF" w14:textId="77777777" w:rsidR="009F77C4" w:rsidRPr="00C40074" w:rsidRDefault="009F77C4" w:rsidP="009F77C4">
      <w:pPr>
        <w:pStyle w:val="Figure"/>
      </w:pPr>
      <w:r>
        <w:drawing>
          <wp:inline distT="0" distB="0" distL="0" distR="0" wp14:anchorId="2767DE1C" wp14:editId="56C0935D">
            <wp:extent cx="4000000" cy="2961905"/>
            <wp:effectExtent l="0" t="0" r="635" b="0"/>
            <wp:docPr id="3522" name="图片 3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1"/>
                    <a:stretch>
                      <a:fillRect/>
                    </a:stretch>
                  </pic:blipFill>
                  <pic:spPr>
                    <a:xfrm>
                      <a:off x="0" y="0"/>
                      <a:ext cx="4000000" cy="2961905"/>
                    </a:xfrm>
                    <a:prstGeom prst="rect">
                      <a:avLst/>
                    </a:prstGeom>
                  </pic:spPr>
                </pic:pic>
              </a:graphicData>
            </a:graphic>
          </wp:inline>
        </w:drawing>
      </w:r>
    </w:p>
    <w:p w14:paraId="5ED26509" w14:textId="77777777" w:rsidR="009F77C4" w:rsidRPr="00DA7C2A" w:rsidRDefault="009F77C4" w:rsidP="009F77C4">
      <w:pPr>
        <w:ind w:firstLine="420"/>
      </w:pPr>
    </w:p>
    <w:p w14:paraId="487AE635" w14:textId="77777777" w:rsidR="009F77C4" w:rsidRPr="00C40074" w:rsidRDefault="009F77C4" w:rsidP="009F77C4">
      <w:pPr>
        <w:pStyle w:val="NotesHeading"/>
      </w:pPr>
      <w:r w:rsidRPr="00C40074">
        <w:rPr>
          <w:noProof/>
        </w:rPr>
        <w:lastRenderedPageBreak/>
        <w:drawing>
          <wp:inline distT="0" distB="0" distL="0" distR="0" wp14:anchorId="34E243A8" wp14:editId="674A5AF2">
            <wp:extent cx="590550" cy="238125"/>
            <wp:effectExtent l="19050" t="0" r="0" b="0"/>
            <wp:docPr id="3523" name="图片 352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2DDE5439" w14:textId="77777777" w:rsidR="009F77C4" w:rsidRPr="00C40074" w:rsidRDefault="009F77C4" w:rsidP="009F77C4">
      <w:pPr>
        <w:pStyle w:val="NotesText"/>
        <w:spacing w:before="31" w:after="31"/>
      </w:pPr>
      <w:r w:rsidRPr="00C40074">
        <w:rPr>
          <w:rFonts w:hint="eastAsia"/>
        </w:rPr>
        <w:t>隧道接口的名称、隧道模式都不能修改，只能在创建时指定。</w:t>
      </w:r>
    </w:p>
    <w:p w14:paraId="4551E7CC" w14:textId="77777777" w:rsidR="009F77C4" w:rsidRPr="00DA7C2A" w:rsidRDefault="009F77C4" w:rsidP="009F77C4">
      <w:pPr>
        <w:ind w:firstLine="420"/>
      </w:pPr>
    </w:p>
    <w:p w14:paraId="723655D2" w14:textId="77777777" w:rsidR="009F77C4" w:rsidRPr="00441134" w:rsidRDefault="009F77C4" w:rsidP="009F77C4">
      <w:pPr>
        <w:pStyle w:val="30"/>
      </w:pPr>
      <w:bookmarkStart w:id="6992" w:name="_Toc44618502"/>
      <w:bookmarkStart w:id="6993" w:name="_Toc60069373"/>
      <w:bookmarkStart w:id="6994" w:name="_Toc61022842"/>
      <w:r w:rsidRPr="00441134">
        <w:rPr>
          <w:rFonts w:hint="eastAsia"/>
        </w:rPr>
        <w:t>IPv6隧道接口删除</w:t>
      </w:r>
      <w:bookmarkEnd w:id="6992"/>
      <w:bookmarkEnd w:id="6993"/>
      <w:bookmarkEnd w:id="6994"/>
    </w:p>
    <w:p w14:paraId="29875BE4" w14:textId="77777777" w:rsidR="009F77C4" w:rsidRPr="00DA7C2A"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_Ref44611311 \r \h</w:instrText>
      </w:r>
      <w:r>
        <w:instrText xml:space="preserve"> </w:instrText>
      </w:r>
      <w:r>
        <w:rPr>
          <w:color w:val="0000FF"/>
          <w:u w:val="single"/>
        </w:rPr>
      </w:r>
      <w:r>
        <w:rPr>
          <w:color w:val="0000FF"/>
          <w:u w:val="single"/>
        </w:rPr>
        <w:fldChar w:fldCharType="separate"/>
      </w:r>
      <w:r>
        <w:rPr>
          <w:rFonts w:hint="eastAsia"/>
        </w:rPr>
        <w:t>图</w:t>
      </w:r>
      <w:r>
        <w:rPr>
          <w:rFonts w:hint="eastAsia"/>
        </w:rPr>
        <w:t>34-41</w:t>
      </w:r>
      <w:r>
        <w:rPr>
          <w:color w:val="0000FF"/>
          <w:u w:val="single"/>
        </w:rPr>
        <w:fldChar w:fldCharType="end"/>
      </w:r>
      <w:r w:rsidRPr="00DA7C2A">
        <w:rPr>
          <w:rFonts w:hint="eastAsia"/>
        </w:rPr>
        <w:t>所示，通过菜单“</w:t>
      </w:r>
      <w:r>
        <w:rPr>
          <w:rFonts w:hint="eastAsia"/>
        </w:rPr>
        <w:t>网络配置</w:t>
      </w:r>
      <w:r>
        <w:rPr>
          <w:rFonts w:hint="eastAsia"/>
        </w:rPr>
        <w:t xml:space="preserve"> &gt; </w:t>
      </w:r>
      <w:r>
        <w:rPr>
          <w:rFonts w:hint="eastAsia"/>
        </w:rPr>
        <w:t>基础网络</w:t>
      </w:r>
      <w:r>
        <w:rPr>
          <w:rFonts w:hint="eastAsia"/>
        </w:rPr>
        <w:t xml:space="preserve"> &gt;IPv6</w:t>
      </w:r>
      <w:r>
        <w:rPr>
          <w:rFonts w:hint="eastAsia"/>
        </w:rPr>
        <w:t>网络</w:t>
      </w:r>
      <w:r w:rsidRPr="00DA7C2A">
        <w:t>&gt;IPv6</w:t>
      </w:r>
      <w:r w:rsidRPr="00DA7C2A">
        <w:rPr>
          <w:rFonts w:hint="eastAsia"/>
        </w:rPr>
        <w:t>隧道”使用该功能。</w:t>
      </w:r>
    </w:p>
    <w:p w14:paraId="48DD0462" w14:textId="77777777" w:rsidR="009F77C4" w:rsidRPr="00DA7C2A" w:rsidRDefault="009F77C4" w:rsidP="009F77C4">
      <w:pPr>
        <w:ind w:firstLine="420"/>
      </w:pPr>
      <w:r w:rsidRPr="00DA7C2A">
        <w:rPr>
          <w:rFonts w:hint="eastAsia"/>
        </w:rPr>
        <w:t>点击删除按钮，删除选定的接口。</w:t>
      </w:r>
    </w:p>
    <w:p w14:paraId="61FDF32C" w14:textId="77777777" w:rsidR="009F77C4" w:rsidRPr="00C40074" w:rsidRDefault="009F77C4" w:rsidP="009F77C4">
      <w:pPr>
        <w:pStyle w:val="FigureDescription"/>
        <w:spacing w:before="156" w:after="156"/>
      </w:pPr>
      <w:bookmarkStart w:id="6995" w:name="_Ref44611311"/>
      <w:r w:rsidRPr="00C40074">
        <w:rPr>
          <w:rFonts w:hint="eastAsia"/>
        </w:rPr>
        <w:t>IPv6</w:t>
      </w:r>
      <w:r w:rsidRPr="00C40074">
        <w:rPr>
          <w:rFonts w:hint="eastAsia"/>
        </w:rPr>
        <w:t>隧道接口删除界面</w:t>
      </w:r>
      <w:bookmarkEnd w:id="6995"/>
    </w:p>
    <w:p w14:paraId="6666DB70" w14:textId="77777777" w:rsidR="009F77C4" w:rsidRPr="00932432" w:rsidRDefault="009F77C4" w:rsidP="009F77C4">
      <w:pPr>
        <w:ind w:firstLine="420"/>
      </w:pPr>
      <w:r w:rsidRPr="00932432">
        <w:rPr>
          <w:noProof/>
        </w:rPr>
        <w:t xml:space="preserve"> </w:t>
      </w:r>
      <w:r>
        <w:rPr>
          <w:noProof/>
        </w:rPr>
        <w:drawing>
          <wp:inline distT="0" distB="0" distL="0" distR="0" wp14:anchorId="2A8FEABB" wp14:editId="6E2CC23A">
            <wp:extent cx="5553075" cy="969585"/>
            <wp:effectExtent l="0" t="0" r="0" b="2540"/>
            <wp:docPr id="3524" name="图片 3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2"/>
                    <a:stretch>
                      <a:fillRect/>
                    </a:stretch>
                  </pic:blipFill>
                  <pic:spPr>
                    <a:xfrm>
                      <a:off x="0" y="0"/>
                      <a:ext cx="5568049" cy="972200"/>
                    </a:xfrm>
                    <a:prstGeom prst="rect">
                      <a:avLst/>
                    </a:prstGeom>
                  </pic:spPr>
                </pic:pic>
              </a:graphicData>
            </a:graphic>
          </wp:inline>
        </w:drawing>
      </w:r>
    </w:p>
    <w:p w14:paraId="12FD4C94" w14:textId="77777777" w:rsidR="009F77C4" w:rsidRPr="00DA7C2A" w:rsidRDefault="009F77C4" w:rsidP="009F77C4">
      <w:pPr>
        <w:pStyle w:val="Figure"/>
      </w:pPr>
    </w:p>
    <w:p w14:paraId="1A6F8B08" w14:textId="77777777" w:rsidR="009F77C4" w:rsidRPr="00441134" w:rsidRDefault="009F77C4" w:rsidP="009F77C4">
      <w:pPr>
        <w:pStyle w:val="30"/>
      </w:pPr>
      <w:bookmarkStart w:id="6996" w:name="_Toc44618503"/>
      <w:bookmarkStart w:id="6997" w:name="_Toc60069374"/>
      <w:bookmarkStart w:id="6998" w:name="_Toc61022843"/>
      <w:r w:rsidRPr="00441134">
        <w:rPr>
          <w:rFonts w:hint="eastAsia"/>
        </w:rPr>
        <w:t>IPv6隧道接口属性配置</w:t>
      </w:r>
      <w:bookmarkEnd w:id="6996"/>
      <w:bookmarkEnd w:id="6997"/>
      <w:bookmarkEnd w:id="6998"/>
    </w:p>
    <w:p w14:paraId="44356D66" w14:textId="77777777" w:rsidR="009F77C4" w:rsidRPr="00DA7C2A"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_Ref44611318 \r \h</w:instrText>
      </w:r>
      <w:r>
        <w:instrText xml:space="preserve"> </w:instrText>
      </w:r>
      <w:r>
        <w:rPr>
          <w:color w:val="0000FF"/>
          <w:u w:val="single"/>
        </w:rPr>
      </w:r>
      <w:r>
        <w:rPr>
          <w:color w:val="0000FF"/>
          <w:u w:val="single"/>
        </w:rPr>
        <w:fldChar w:fldCharType="separate"/>
      </w:r>
      <w:r>
        <w:rPr>
          <w:rFonts w:hint="eastAsia"/>
        </w:rPr>
        <w:t>图</w:t>
      </w:r>
      <w:r>
        <w:rPr>
          <w:rFonts w:hint="eastAsia"/>
        </w:rPr>
        <w:t>34-42</w:t>
      </w:r>
      <w:r>
        <w:rPr>
          <w:color w:val="0000FF"/>
          <w:u w:val="single"/>
        </w:rPr>
        <w:fldChar w:fldCharType="end"/>
      </w:r>
      <w:r w:rsidRPr="00DA7C2A">
        <w:rPr>
          <w:rFonts w:hint="eastAsia"/>
        </w:rPr>
        <w:t>所示，通过菜单“</w:t>
      </w:r>
      <w:r>
        <w:rPr>
          <w:rFonts w:hint="eastAsia"/>
        </w:rPr>
        <w:t>网络配置</w:t>
      </w:r>
      <w:r>
        <w:rPr>
          <w:rFonts w:hint="eastAsia"/>
        </w:rPr>
        <w:t xml:space="preserve"> &gt; </w:t>
      </w:r>
      <w:r>
        <w:rPr>
          <w:rFonts w:hint="eastAsia"/>
        </w:rPr>
        <w:t>接口配置</w:t>
      </w:r>
      <w:r>
        <w:rPr>
          <w:rFonts w:hint="eastAsia"/>
        </w:rPr>
        <w:t xml:space="preserve"> &gt;</w:t>
      </w:r>
      <w:r w:rsidRPr="00DA7C2A">
        <w:t xml:space="preserve"> </w:t>
      </w:r>
      <w:r w:rsidRPr="00DA7C2A">
        <w:rPr>
          <w:rFonts w:hint="eastAsia"/>
        </w:rPr>
        <w:t>隧道接口”使用该功能。</w:t>
      </w:r>
    </w:p>
    <w:p w14:paraId="50B2C46F" w14:textId="77777777" w:rsidR="009F77C4" w:rsidRPr="00DA7C2A" w:rsidRDefault="009F77C4" w:rsidP="009F77C4">
      <w:pPr>
        <w:ind w:firstLine="420"/>
      </w:pPr>
      <w:r w:rsidRPr="00DA7C2A">
        <w:rPr>
          <w:rFonts w:hint="eastAsia"/>
        </w:rPr>
        <w:t>点击选定接口的</w:t>
      </w:r>
      <w:r w:rsidRPr="00DA7C2A">
        <w:t>&lt;</w:t>
      </w:r>
      <w:r w:rsidRPr="00DA7C2A">
        <w:rPr>
          <w:rFonts w:hint="eastAsia"/>
        </w:rPr>
        <w:t>编辑</w:t>
      </w:r>
      <w:r w:rsidRPr="00DA7C2A">
        <w:t>&gt;</w:t>
      </w:r>
      <w:r w:rsidRPr="00DA7C2A">
        <w:rPr>
          <w:rFonts w:hint="eastAsia"/>
        </w:rPr>
        <w:t>按钮，切换到编辑界面。</w:t>
      </w:r>
    </w:p>
    <w:p w14:paraId="7526C31E" w14:textId="77777777" w:rsidR="009F77C4" w:rsidRPr="00C40074" w:rsidRDefault="009F77C4" w:rsidP="009F77C4">
      <w:pPr>
        <w:pStyle w:val="FigureDescription"/>
        <w:spacing w:before="156" w:after="156"/>
      </w:pPr>
      <w:bookmarkStart w:id="6999" w:name="_Ref44611318"/>
      <w:r w:rsidRPr="00C40074">
        <w:rPr>
          <w:rFonts w:hint="eastAsia"/>
        </w:rPr>
        <w:lastRenderedPageBreak/>
        <w:t>隧道接口属性编辑界面</w:t>
      </w:r>
      <w:bookmarkEnd w:id="6999"/>
    </w:p>
    <w:p w14:paraId="6B184C35" w14:textId="77777777" w:rsidR="009F77C4" w:rsidRPr="00C40074" w:rsidRDefault="009F77C4" w:rsidP="009F77C4">
      <w:pPr>
        <w:pStyle w:val="Figure"/>
      </w:pPr>
      <w:r w:rsidRPr="00932432">
        <w:t xml:space="preserve"> </w:t>
      </w:r>
      <w:r>
        <w:drawing>
          <wp:inline distT="0" distB="0" distL="0" distR="0" wp14:anchorId="4624110C" wp14:editId="70AEDB70">
            <wp:extent cx="5372100" cy="4859357"/>
            <wp:effectExtent l="0" t="0" r="0" b="0"/>
            <wp:docPr id="3525" name="图片 3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3"/>
                    <a:stretch>
                      <a:fillRect/>
                    </a:stretch>
                  </pic:blipFill>
                  <pic:spPr>
                    <a:xfrm>
                      <a:off x="0" y="0"/>
                      <a:ext cx="5373446" cy="4860574"/>
                    </a:xfrm>
                    <a:prstGeom prst="rect">
                      <a:avLst/>
                    </a:prstGeom>
                  </pic:spPr>
                </pic:pic>
              </a:graphicData>
            </a:graphic>
          </wp:inline>
        </w:drawing>
      </w:r>
    </w:p>
    <w:p w14:paraId="1E308644" w14:textId="77777777" w:rsidR="009F77C4" w:rsidRPr="00DA7C2A" w:rsidRDefault="009F77C4" w:rsidP="009F77C4">
      <w:pPr>
        <w:ind w:firstLine="420"/>
      </w:pPr>
    </w:p>
    <w:p w14:paraId="469B9FAA" w14:textId="77777777" w:rsidR="009F77C4" w:rsidRPr="00C40074" w:rsidRDefault="009F77C4" w:rsidP="009F77C4">
      <w:pPr>
        <w:pStyle w:val="NotesHeading"/>
      </w:pPr>
      <w:r w:rsidRPr="00C40074">
        <w:rPr>
          <w:noProof/>
        </w:rPr>
        <w:drawing>
          <wp:inline distT="0" distB="0" distL="0" distR="0" wp14:anchorId="7F254EF8" wp14:editId="555386E4">
            <wp:extent cx="628650" cy="257175"/>
            <wp:effectExtent l="19050" t="0" r="0" b="0"/>
            <wp:docPr id="3526" name="图片 3526"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5B49291A" w14:textId="77777777" w:rsidR="009F77C4" w:rsidRPr="00C40074" w:rsidRDefault="009F77C4" w:rsidP="009F77C4">
      <w:pPr>
        <w:pStyle w:val="NotesText"/>
        <w:spacing w:before="31" w:after="31"/>
      </w:pPr>
      <w:r w:rsidRPr="00C40074">
        <w:rPr>
          <w:rFonts w:hint="eastAsia"/>
        </w:rPr>
        <w:t>在该页内，只能对接口相关的属性进行编辑，如</w:t>
      </w:r>
      <w:r w:rsidRPr="00C40074">
        <w:rPr>
          <w:rFonts w:hint="eastAsia"/>
        </w:rPr>
        <w:t>IPv4/IPv6</w:t>
      </w:r>
      <w:r w:rsidRPr="00C40074">
        <w:rPr>
          <w:rFonts w:hint="eastAsia"/>
        </w:rPr>
        <w:t>地址，</w:t>
      </w:r>
      <w:r w:rsidRPr="00C40074">
        <w:rPr>
          <w:rFonts w:hint="eastAsia"/>
        </w:rPr>
        <w:t>MTU</w:t>
      </w:r>
      <w:r w:rsidRPr="00C40074">
        <w:rPr>
          <w:rFonts w:hint="eastAsia"/>
        </w:rPr>
        <w:t>等。</w:t>
      </w:r>
    </w:p>
    <w:p w14:paraId="20BABD50" w14:textId="77777777" w:rsidR="009F77C4" w:rsidRPr="00DA7C2A" w:rsidRDefault="009F77C4" w:rsidP="009F77C4">
      <w:pPr>
        <w:ind w:firstLine="420"/>
      </w:pPr>
    </w:p>
    <w:p w14:paraId="36FD6AFF" w14:textId="77777777" w:rsidR="009F77C4" w:rsidRPr="00441134" w:rsidRDefault="009F77C4" w:rsidP="009F77C4">
      <w:pPr>
        <w:pStyle w:val="30"/>
      </w:pPr>
      <w:bookmarkStart w:id="7000" w:name="_Toc44618504"/>
      <w:bookmarkStart w:id="7001" w:name="_Toc60069375"/>
      <w:bookmarkStart w:id="7002" w:name="_Toc61022844"/>
      <w:r w:rsidRPr="00441134">
        <w:rPr>
          <w:rFonts w:hint="eastAsia"/>
        </w:rPr>
        <w:t>IPv6隧道接口配置举例</w:t>
      </w:r>
      <w:bookmarkEnd w:id="7000"/>
      <w:bookmarkEnd w:id="7001"/>
      <w:bookmarkEnd w:id="7002"/>
    </w:p>
    <w:p w14:paraId="32FE96AC" w14:textId="77777777" w:rsidR="009F77C4" w:rsidRPr="00441134" w:rsidRDefault="009F77C4" w:rsidP="009F77C4">
      <w:pPr>
        <w:pStyle w:val="41"/>
      </w:pPr>
      <w:r w:rsidRPr="00441134">
        <w:rPr>
          <w:rFonts w:hint="eastAsia"/>
        </w:rPr>
        <w:t>组网需求</w:t>
      </w:r>
    </w:p>
    <w:p w14:paraId="6BE71CBF" w14:textId="77777777" w:rsidR="009F77C4" w:rsidRPr="00DA7C2A" w:rsidRDefault="009F77C4" w:rsidP="009F77C4">
      <w:pPr>
        <w:ind w:firstLine="420"/>
      </w:pPr>
      <w:r w:rsidRPr="00DA7C2A">
        <w:rPr>
          <w:rFonts w:hint="eastAsia"/>
        </w:rPr>
        <w:t>创建一个</w:t>
      </w:r>
      <w:r w:rsidRPr="00DA7C2A">
        <w:t>IPv6</w:t>
      </w:r>
      <w:r w:rsidRPr="00DA7C2A">
        <w:rPr>
          <w:rFonts w:hint="eastAsia"/>
        </w:rPr>
        <w:t>手工隧道接口，并设置源接口为</w:t>
      </w:r>
      <w:r w:rsidRPr="00DA7C2A">
        <w:t>ge4</w:t>
      </w:r>
      <w:r w:rsidRPr="00DA7C2A">
        <w:rPr>
          <w:rFonts w:hint="eastAsia"/>
        </w:rPr>
        <w:t>，目的地址为</w:t>
      </w:r>
      <w:r w:rsidRPr="00DA7C2A">
        <w:t>100.1.1.10</w:t>
      </w:r>
      <w:r w:rsidRPr="00DA7C2A">
        <w:rPr>
          <w:rFonts w:hint="eastAsia"/>
        </w:rPr>
        <w:t>，且给隧道接口配置</w:t>
      </w:r>
      <w:r w:rsidRPr="00DA7C2A">
        <w:t>IP</w:t>
      </w:r>
      <w:r w:rsidRPr="00DA7C2A">
        <w:rPr>
          <w:rFonts w:hint="eastAsia"/>
        </w:rPr>
        <w:t>地址为</w:t>
      </w:r>
      <w:r w:rsidRPr="00DA7C2A">
        <w:t>50.1.1.10/24</w:t>
      </w:r>
      <w:r w:rsidRPr="00DA7C2A">
        <w:rPr>
          <w:rFonts w:hint="eastAsia"/>
        </w:rPr>
        <w:t>。</w:t>
      </w:r>
    </w:p>
    <w:p w14:paraId="1C46CA8B" w14:textId="77777777" w:rsidR="009F77C4" w:rsidRPr="00441134" w:rsidRDefault="009F77C4" w:rsidP="009F77C4">
      <w:pPr>
        <w:pStyle w:val="41"/>
      </w:pPr>
      <w:r w:rsidRPr="00441134">
        <w:rPr>
          <w:rFonts w:hint="eastAsia"/>
        </w:rPr>
        <w:lastRenderedPageBreak/>
        <w:t>配置步骤</w:t>
      </w:r>
    </w:p>
    <w:p w14:paraId="62D4F369"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_Ref44611334 \r \h</w:instrText>
      </w:r>
      <w:r>
        <w:instrText xml:space="preserve"> </w:instrText>
      </w:r>
      <w:r>
        <w:rPr>
          <w:color w:val="0000FF"/>
          <w:u w:val="single"/>
        </w:rPr>
      </w:r>
      <w:r>
        <w:rPr>
          <w:color w:val="0000FF"/>
          <w:u w:val="single"/>
        </w:rPr>
        <w:fldChar w:fldCharType="separate"/>
      </w:r>
      <w:r>
        <w:rPr>
          <w:rFonts w:hint="eastAsia"/>
        </w:rPr>
        <w:t>图</w:t>
      </w:r>
      <w:r>
        <w:rPr>
          <w:rFonts w:hint="eastAsia"/>
        </w:rPr>
        <w:t>34-43</w:t>
      </w:r>
      <w:r>
        <w:rPr>
          <w:color w:val="0000FF"/>
          <w:u w:val="single"/>
        </w:rPr>
        <w:fldChar w:fldCharType="end"/>
      </w:r>
      <w:r w:rsidRPr="00F579D3">
        <w:rPr>
          <w:rFonts w:hint="eastAsia"/>
        </w:rPr>
        <w:t>所示，通过菜单“</w:t>
      </w:r>
      <w:r>
        <w:rPr>
          <w:rFonts w:hint="eastAsia"/>
        </w:rPr>
        <w:t>网络配置</w:t>
      </w:r>
      <w:r>
        <w:rPr>
          <w:rFonts w:hint="eastAsia"/>
        </w:rPr>
        <w:t xml:space="preserve"> &gt; </w:t>
      </w:r>
      <w:r>
        <w:rPr>
          <w:rFonts w:hint="eastAsia"/>
        </w:rPr>
        <w:t>基础网络</w:t>
      </w:r>
      <w:r>
        <w:rPr>
          <w:rFonts w:hint="eastAsia"/>
        </w:rPr>
        <w:t xml:space="preserve"> &gt;IPv6</w:t>
      </w:r>
      <w:r>
        <w:rPr>
          <w:rFonts w:hint="eastAsia"/>
        </w:rPr>
        <w:t>网络</w:t>
      </w:r>
      <w:r w:rsidRPr="00F579D3">
        <w:t>&gt;IPv6</w:t>
      </w:r>
      <w:r w:rsidRPr="00F579D3">
        <w:rPr>
          <w:rFonts w:hint="eastAsia"/>
        </w:rPr>
        <w:t>隧道”打开显示页面，点击</w:t>
      </w:r>
      <w:r w:rsidRPr="00F579D3">
        <w:t>&lt;</w:t>
      </w:r>
      <w:r w:rsidRPr="00F579D3">
        <w:rPr>
          <w:rFonts w:hint="eastAsia"/>
        </w:rPr>
        <w:t>新建</w:t>
      </w:r>
      <w:r w:rsidRPr="00F579D3">
        <w:t>&gt;</w:t>
      </w:r>
      <w:r w:rsidRPr="00F579D3">
        <w:rPr>
          <w:rFonts w:hint="eastAsia"/>
        </w:rPr>
        <w:t>按钮，配置隧道接口的名称，隧道模式，隧道源，源接口及隧道目的。</w:t>
      </w:r>
    </w:p>
    <w:p w14:paraId="1E8AF6D6" w14:textId="77777777" w:rsidR="009F77C4" w:rsidRPr="00C40074" w:rsidRDefault="009F77C4" w:rsidP="009F77C4">
      <w:pPr>
        <w:pStyle w:val="FigureDescription"/>
        <w:spacing w:before="156" w:after="156"/>
      </w:pPr>
      <w:bookmarkStart w:id="7003" w:name="_Ref44611334"/>
      <w:r w:rsidRPr="00C40074">
        <w:rPr>
          <w:rFonts w:hint="eastAsia"/>
        </w:rPr>
        <w:t>隧道接口新建页面</w:t>
      </w:r>
      <w:bookmarkEnd w:id="7003"/>
    </w:p>
    <w:p w14:paraId="542C349A" w14:textId="77777777" w:rsidR="009F77C4" w:rsidRPr="00C40074" w:rsidRDefault="009F77C4" w:rsidP="009F77C4">
      <w:pPr>
        <w:pStyle w:val="Figure"/>
      </w:pPr>
      <w:r>
        <w:drawing>
          <wp:inline distT="0" distB="0" distL="0" distR="0" wp14:anchorId="006AA9FB" wp14:editId="1707AACC">
            <wp:extent cx="4352381" cy="2923809"/>
            <wp:effectExtent l="0" t="0" r="0" b="0"/>
            <wp:docPr id="3527" name="图片 3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4"/>
                    <a:stretch>
                      <a:fillRect/>
                    </a:stretch>
                  </pic:blipFill>
                  <pic:spPr>
                    <a:xfrm>
                      <a:off x="0" y="0"/>
                      <a:ext cx="4352381" cy="2923809"/>
                    </a:xfrm>
                    <a:prstGeom prst="rect">
                      <a:avLst/>
                    </a:prstGeom>
                  </pic:spPr>
                </pic:pic>
              </a:graphicData>
            </a:graphic>
          </wp:inline>
        </w:drawing>
      </w:r>
    </w:p>
    <w:p w14:paraId="3EEACF03" w14:textId="77777777" w:rsidR="009F77C4" w:rsidRPr="00DA7C2A" w:rsidRDefault="009F77C4" w:rsidP="009F77C4">
      <w:pPr>
        <w:ind w:firstLine="420"/>
      </w:pPr>
    </w:p>
    <w:p w14:paraId="5114827A"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_Ref44611342 \r \h</w:instrText>
      </w:r>
      <w:r>
        <w:instrText xml:space="preserve"> </w:instrText>
      </w:r>
      <w:r>
        <w:rPr>
          <w:color w:val="0000FF"/>
          <w:u w:val="single"/>
        </w:rPr>
      </w:r>
      <w:r>
        <w:rPr>
          <w:color w:val="0000FF"/>
          <w:u w:val="single"/>
        </w:rPr>
        <w:fldChar w:fldCharType="separate"/>
      </w:r>
      <w:r>
        <w:rPr>
          <w:rFonts w:hint="eastAsia"/>
        </w:rPr>
        <w:t>图</w:t>
      </w:r>
      <w:r>
        <w:rPr>
          <w:rFonts w:hint="eastAsia"/>
        </w:rPr>
        <w:t>34-44</w:t>
      </w:r>
      <w:r>
        <w:rPr>
          <w:color w:val="0000FF"/>
          <w:u w:val="single"/>
        </w:rP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按钮后，可以在显示页面中看到我们配置的隧道接口。</w:t>
      </w:r>
    </w:p>
    <w:p w14:paraId="1ADE5ABD" w14:textId="77777777" w:rsidR="009F77C4" w:rsidRPr="00C40074" w:rsidRDefault="009F77C4" w:rsidP="009F77C4">
      <w:pPr>
        <w:pStyle w:val="FigureDescription"/>
        <w:spacing w:before="156" w:after="156"/>
      </w:pPr>
      <w:bookmarkStart w:id="7004" w:name="_Ref44611342"/>
      <w:r w:rsidRPr="00C40074">
        <w:rPr>
          <w:rFonts w:hint="eastAsia"/>
        </w:rPr>
        <w:t>隧道接口显示</w:t>
      </w:r>
      <w:bookmarkEnd w:id="7004"/>
    </w:p>
    <w:p w14:paraId="5F4BC506" w14:textId="77777777" w:rsidR="009F77C4" w:rsidRPr="00C40074" w:rsidRDefault="009F77C4" w:rsidP="009F77C4">
      <w:pPr>
        <w:pStyle w:val="Figure"/>
      </w:pPr>
      <w:r>
        <w:drawing>
          <wp:inline distT="0" distB="0" distL="0" distR="0" wp14:anchorId="1C3018D3" wp14:editId="7C3504EB">
            <wp:extent cx="5713480" cy="629920"/>
            <wp:effectExtent l="0" t="0" r="1905" b="0"/>
            <wp:docPr id="3528" name="图片 3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5"/>
                    <a:srcRect t="33289"/>
                    <a:stretch/>
                  </pic:blipFill>
                  <pic:spPr bwMode="auto">
                    <a:xfrm>
                      <a:off x="0" y="0"/>
                      <a:ext cx="5735009" cy="632294"/>
                    </a:xfrm>
                    <a:prstGeom prst="rect">
                      <a:avLst/>
                    </a:prstGeom>
                    <a:ln>
                      <a:noFill/>
                    </a:ln>
                    <a:extLst>
                      <a:ext uri="{53640926-AAD7-44D8-BBD7-CCE9431645EC}">
                        <a14:shadowObscured xmlns:a14="http://schemas.microsoft.com/office/drawing/2010/main"/>
                      </a:ext>
                    </a:extLst>
                  </pic:spPr>
                </pic:pic>
              </a:graphicData>
            </a:graphic>
          </wp:inline>
        </w:drawing>
      </w:r>
    </w:p>
    <w:p w14:paraId="78D25224" w14:textId="77777777" w:rsidR="009F77C4" w:rsidRPr="00DA7C2A" w:rsidRDefault="009F77C4" w:rsidP="009F77C4">
      <w:pPr>
        <w:ind w:firstLine="420"/>
      </w:pPr>
    </w:p>
    <w:p w14:paraId="37A61C8D"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_Ref44611352 \r \h</w:instrText>
      </w:r>
      <w:r>
        <w:instrText xml:space="preserve"> </w:instrText>
      </w:r>
      <w:r>
        <w:rPr>
          <w:color w:val="0000FF"/>
          <w:u w:val="single"/>
        </w:rPr>
      </w:r>
      <w:r>
        <w:rPr>
          <w:color w:val="0000FF"/>
          <w:u w:val="single"/>
        </w:rPr>
        <w:fldChar w:fldCharType="separate"/>
      </w:r>
      <w:r>
        <w:rPr>
          <w:rFonts w:hint="eastAsia"/>
        </w:rPr>
        <w:t>图</w:t>
      </w:r>
      <w:r>
        <w:rPr>
          <w:rFonts w:hint="eastAsia"/>
        </w:rPr>
        <w:t>34-45</w:t>
      </w:r>
      <w:r>
        <w:rPr>
          <w:color w:val="0000FF"/>
          <w:u w:val="single"/>
        </w:rPr>
        <w:fldChar w:fldCharType="end"/>
      </w:r>
      <w:r w:rsidRPr="00F579D3">
        <w:rPr>
          <w:rFonts w:hint="eastAsia"/>
        </w:rPr>
        <w:t>所示，给隧道接口配置</w:t>
      </w:r>
      <w:r w:rsidRPr="00F579D3">
        <w:t>IP</w:t>
      </w:r>
      <w:r w:rsidRPr="00F579D3">
        <w:rPr>
          <w:rFonts w:hint="eastAsia"/>
        </w:rPr>
        <w:t>地址，需要转移到接口页面中，通过菜单“</w:t>
      </w:r>
      <w:r>
        <w:rPr>
          <w:rFonts w:hint="eastAsia"/>
        </w:rPr>
        <w:t>网络配置</w:t>
      </w:r>
      <w:r>
        <w:rPr>
          <w:rFonts w:hint="eastAsia"/>
        </w:rPr>
        <w:t>&gt;</w:t>
      </w:r>
      <w:r w:rsidRPr="00F579D3">
        <w:rPr>
          <w:rFonts w:hint="eastAsia"/>
        </w:rPr>
        <w:t>接口</w:t>
      </w:r>
      <w:r>
        <w:rPr>
          <w:rFonts w:hint="eastAsia"/>
        </w:rPr>
        <w:t>配置</w:t>
      </w:r>
      <w:r w:rsidRPr="00F579D3">
        <w:t>&gt;</w:t>
      </w:r>
      <w:r w:rsidRPr="00F579D3">
        <w:rPr>
          <w:rFonts w:hint="eastAsia"/>
        </w:rPr>
        <w:t>隧道接口”打开显示页面，点击</w:t>
      </w:r>
      <w:r w:rsidRPr="00F579D3">
        <w:t>tunnel0</w:t>
      </w:r>
      <w:r w:rsidRPr="00F579D3">
        <w:rPr>
          <w:rFonts w:hint="eastAsia"/>
        </w:rPr>
        <w:t>接口对应的</w:t>
      </w:r>
      <w:r w:rsidRPr="00F579D3">
        <w:t>&lt;</w:t>
      </w:r>
      <w:r w:rsidRPr="00F579D3">
        <w:rPr>
          <w:rFonts w:hint="eastAsia"/>
        </w:rPr>
        <w:t>编辑</w:t>
      </w:r>
      <w:r w:rsidRPr="00F579D3">
        <w:t>&gt;</w:t>
      </w:r>
      <w:r w:rsidRPr="00F579D3">
        <w:rPr>
          <w:rFonts w:hint="eastAsia"/>
        </w:rPr>
        <w:t>按钮，打开编辑页面。</w:t>
      </w:r>
    </w:p>
    <w:p w14:paraId="7AA20F3B" w14:textId="77777777" w:rsidR="009F77C4" w:rsidRPr="00C40074" w:rsidRDefault="009F77C4" w:rsidP="009F77C4">
      <w:pPr>
        <w:pStyle w:val="FigureDescription"/>
        <w:spacing w:before="156" w:after="156"/>
      </w:pPr>
      <w:bookmarkStart w:id="7005" w:name="_Ref44611352"/>
      <w:r w:rsidRPr="00C40074">
        <w:rPr>
          <w:rFonts w:hint="eastAsia"/>
        </w:rPr>
        <w:t>tunnel0</w:t>
      </w:r>
      <w:r w:rsidRPr="00C40074">
        <w:rPr>
          <w:rFonts w:hint="eastAsia"/>
        </w:rPr>
        <w:t>接口属性显示页面</w:t>
      </w:r>
      <w:bookmarkEnd w:id="7005"/>
    </w:p>
    <w:p w14:paraId="362F4B9C" w14:textId="77777777" w:rsidR="009F77C4" w:rsidRPr="00C40074" w:rsidRDefault="009F77C4" w:rsidP="009F77C4">
      <w:pPr>
        <w:pStyle w:val="Figure"/>
      </w:pPr>
      <w:r>
        <w:drawing>
          <wp:inline distT="0" distB="0" distL="0" distR="0" wp14:anchorId="190A9EA7" wp14:editId="47751E7F">
            <wp:extent cx="5714070" cy="427990"/>
            <wp:effectExtent l="0" t="0" r="1270" b="0"/>
            <wp:docPr id="3529" name="图片 3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96"/>
                    <a:srcRect t="40036"/>
                    <a:stretch/>
                  </pic:blipFill>
                  <pic:spPr bwMode="auto">
                    <a:xfrm>
                      <a:off x="0" y="0"/>
                      <a:ext cx="5756957" cy="431202"/>
                    </a:xfrm>
                    <a:prstGeom prst="rect">
                      <a:avLst/>
                    </a:prstGeom>
                    <a:ln>
                      <a:noFill/>
                    </a:ln>
                    <a:extLst>
                      <a:ext uri="{53640926-AAD7-44D8-BBD7-CCE9431645EC}">
                        <a14:shadowObscured xmlns:a14="http://schemas.microsoft.com/office/drawing/2010/main"/>
                      </a:ext>
                    </a:extLst>
                  </pic:spPr>
                </pic:pic>
              </a:graphicData>
            </a:graphic>
          </wp:inline>
        </w:drawing>
      </w:r>
    </w:p>
    <w:p w14:paraId="4F747F34" w14:textId="77777777" w:rsidR="009F77C4" w:rsidRPr="00DA7C2A" w:rsidRDefault="009F77C4" w:rsidP="009F77C4">
      <w:pPr>
        <w:ind w:firstLine="420"/>
      </w:pPr>
    </w:p>
    <w:p w14:paraId="4340DE6F" w14:textId="77777777" w:rsidR="009F77C4" w:rsidRPr="00F579D3" w:rsidRDefault="009F77C4" w:rsidP="009F77C4">
      <w:pPr>
        <w:pStyle w:val="ItemStep"/>
        <w:spacing w:after="156"/>
      </w:pPr>
      <w:r w:rsidRPr="00F579D3">
        <w:rPr>
          <w:rFonts w:hint="eastAsia"/>
        </w:rPr>
        <w:t>如</w:t>
      </w:r>
      <w:r>
        <w:fldChar w:fldCharType="begin"/>
      </w:r>
      <w:r>
        <w:instrText xml:space="preserve"> </w:instrText>
      </w:r>
      <w:r>
        <w:rPr>
          <w:rFonts w:hint="eastAsia"/>
        </w:rPr>
        <w:instrText>REF _Ref44611362 \r \h</w:instrText>
      </w:r>
      <w:r>
        <w:instrText xml:space="preserve"> </w:instrText>
      </w:r>
      <w:r>
        <w:fldChar w:fldCharType="separate"/>
      </w:r>
      <w:r>
        <w:rPr>
          <w:rFonts w:hint="eastAsia"/>
        </w:rPr>
        <w:t>图</w:t>
      </w:r>
      <w:r>
        <w:rPr>
          <w:rFonts w:hint="eastAsia"/>
        </w:rPr>
        <w:t>34-46</w:t>
      </w:r>
      <w:r>
        <w:fldChar w:fldCharType="end"/>
      </w:r>
      <w:r w:rsidRPr="00F579D3">
        <w:rPr>
          <w:rFonts w:hint="eastAsia"/>
        </w:rPr>
        <w:t>所示，给</w:t>
      </w:r>
      <w:r w:rsidRPr="00F579D3">
        <w:t>tunnel0</w:t>
      </w:r>
      <w:r w:rsidRPr="00F579D3">
        <w:rPr>
          <w:rFonts w:hint="eastAsia"/>
        </w:rPr>
        <w:t>接口配置</w:t>
      </w:r>
      <w:r w:rsidRPr="00F579D3">
        <w:t>IP</w:t>
      </w:r>
      <w:r w:rsidRPr="00F579D3">
        <w:rPr>
          <w:rFonts w:hint="eastAsia"/>
        </w:rPr>
        <w:t>地址，点击</w:t>
      </w:r>
      <w:r w:rsidRPr="00F579D3">
        <w:t>&lt;</w:t>
      </w:r>
      <w:r w:rsidRPr="00F579D3">
        <w:rPr>
          <w:rFonts w:hint="eastAsia"/>
        </w:rPr>
        <w:t>提交</w:t>
      </w:r>
      <w:r w:rsidRPr="00F579D3">
        <w:t>&gt;</w:t>
      </w:r>
      <w:r w:rsidRPr="00F579D3">
        <w:rPr>
          <w:rFonts w:hint="eastAsia"/>
        </w:rPr>
        <w:t>按钮提交。</w:t>
      </w:r>
    </w:p>
    <w:p w14:paraId="2AA21B6C" w14:textId="77777777" w:rsidR="009F77C4" w:rsidRPr="00C40074" w:rsidRDefault="009F77C4" w:rsidP="009F77C4">
      <w:pPr>
        <w:pStyle w:val="FigureDescription"/>
        <w:spacing w:before="156" w:after="156"/>
      </w:pPr>
      <w:bookmarkStart w:id="7006" w:name="_Ref44611362"/>
      <w:r w:rsidRPr="00C40074">
        <w:rPr>
          <w:rFonts w:hint="eastAsia"/>
        </w:rPr>
        <w:lastRenderedPageBreak/>
        <w:t>tunnel</w:t>
      </w:r>
      <w:r w:rsidRPr="00C40074">
        <w:rPr>
          <w:rFonts w:hint="eastAsia"/>
        </w:rPr>
        <w:t>接口属性配置页面</w:t>
      </w:r>
      <w:bookmarkEnd w:id="7006"/>
    </w:p>
    <w:p w14:paraId="2802C292" w14:textId="77777777" w:rsidR="009F77C4" w:rsidRPr="00C40074" w:rsidRDefault="009F77C4" w:rsidP="009F77C4">
      <w:pPr>
        <w:pStyle w:val="Figure"/>
      </w:pPr>
      <w:r>
        <w:drawing>
          <wp:inline distT="0" distB="0" distL="0" distR="0" wp14:anchorId="731FBFF5" wp14:editId="24140155">
            <wp:extent cx="5534025" cy="3542373"/>
            <wp:effectExtent l="0" t="0" r="0" b="1270"/>
            <wp:docPr id="3530" name="图片 3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7"/>
                    <a:stretch>
                      <a:fillRect/>
                    </a:stretch>
                  </pic:blipFill>
                  <pic:spPr>
                    <a:xfrm>
                      <a:off x="0" y="0"/>
                      <a:ext cx="5537109" cy="3544347"/>
                    </a:xfrm>
                    <a:prstGeom prst="rect">
                      <a:avLst/>
                    </a:prstGeom>
                  </pic:spPr>
                </pic:pic>
              </a:graphicData>
            </a:graphic>
          </wp:inline>
        </w:drawing>
      </w:r>
    </w:p>
    <w:p w14:paraId="0CEF27B2" w14:textId="77777777" w:rsidR="009F77C4" w:rsidRPr="00DA7C2A" w:rsidRDefault="009F77C4" w:rsidP="009F77C4">
      <w:pPr>
        <w:ind w:firstLine="420"/>
      </w:pPr>
    </w:p>
    <w:p w14:paraId="4DD2842C" w14:textId="77777777" w:rsidR="009F77C4" w:rsidRPr="00441134" w:rsidRDefault="009F77C4" w:rsidP="009F77C4">
      <w:pPr>
        <w:pStyle w:val="21"/>
      </w:pPr>
      <w:bookmarkStart w:id="7007" w:name="_Ref44610769"/>
      <w:bookmarkStart w:id="7008" w:name="_Ref44610786"/>
      <w:bookmarkStart w:id="7009" w:name="_Toc44618505"/>
      <w:bookmarkStart w:id="7010" w:name="_Toc60069376"/>
      <w:bookmarkStart w:id="7011" w:name="_Toc61022845"/>
      <w:r w:rsidRPr="00441134">
        <w:rPr>
          <w:rFonts w:hint="eastAsia"/>
        </w:rPr>
        <w:t>配置IPsec隧道接口</w:t>
      </w:r>
      <w:bookmarkEnd w:id="7007"/>
      <w:bookmarkEnd w:id="7008"/>
      <w:bookmarkEnd w:id="7009"/>
      <w:bookmarkEnd w:id="7010"/>
      <w:bookmarkEnd w:id="7011"/>
    </w:p>
    <w:p w14:paraId="202561C8" w14:textId="77777777" w:rsidR="009F77C4" w:rsidRPr="00441134" w:rsidRDefault="009F77C4" w:rsidP="009F77C4">
      <w:pPr>
        <w:pStyle w:val="30"/>
      </w:pPr>
      <w:bookmarkStart w:id="7012" w:name="_Toc44618506"/>
      <w:bookmarkStart w:id="7013" w:name="_Toc60069377"/>
      <w:bookmarkStart w:id="7014" w:name="_Toc61022846"/>
      <w:r w:rsidRPr="00441134">
        <w:rPr>
          <w:rFonts w:hint="eastAsia"/>
        </w:rPr>
        <w:t>IPsec隧道接口创建</w:t>
      </w:r>
      <w:bookmarkEnd w:id="7012"/>
      <w:bookmarkEnd w:id="7013"/>
      <w:bookmarkEnd w:id="7014"/>
    </w:p>
    <w:p w14:paraId="5524E84F" w14:textId="77777777" w:rsidR="009F77C4" w:rsidRPr="00DA7C2A"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_Ref44610798 \r \h</w:instrText>
      </w:r>
      <w:r>
        <w:instrText xml:space="preserve"> </w:instrText>
      </w:r>
      <w:r>
        <w:rPr>
          <w:color w:val="0000FF"/>
          <w:u w:val="single"/>
        </w:rPr>
      </w:r>
      <w:r>
        <w:rPr>
          <w:color w:val="0000FF"/>
          <w:u w:val="single"/>
        </w:rPr>
        <w:fldChar w:fldCharType="separate"/>
      </w:r>
      <w:r>
        <w:rPr>
          <w:rFonts w:hint="eastAsia"/>
        </w:rPr>
        <w:t>图</w:t>
      </w:r>
      <w:r>
        <w:rPr>
          <w:rFonts w:hint="eastAsia"/>
        </w:rPr>
        <w:t>34-47</w:t>
      </w:r>
      <w:r>
        <w:rPr>
          <w:color w:val="0000FF"/>
          <w:u w:val="single"/>
        </w:rPr>
        <w:fldChar w:fldCharType="end"/>
      </w:r>
      <w:r w:rsidRPr="00DA7C2A">
        <w:rPr>
          <w:rFonts w:hint="eastAsia"/>
        </w:rPr>
        <w:t>所示，通过菜单“</w:t>
      </w:r>
      <w:r>
        <w:t>网络配置</w:t>
      </w:r>
      <w:r>
        <w:t>&gt;VPN&gt;IPsec-VPN&gt;IP</w:t>
      </w:r>
      <w:r w:rsidRPr="00DA7C2A">
        <w:t>sec</w:t>
      </w:r>
      <w:r>
        <w:t>第三方对接</w:t>
      </w:r>
      <w:r>
        <w:rPr>
          <w:rFonts w:hint="eastAsia"/>
        </w:rPr>
        <w:t>&gt;</w:t>
      </w:r>
      <w:r w:rsidRPr="00DA7C2A">
        <w:t>IPsec</w:t>
      </w:r>
      <w:r w:rsidRPr="00DA7C2A">
        <w:rPr>
          <w:rFonts w:hint="eastAsia"/>
        </w:rPr>
        <w:t>隧道接口”使用该功能。</w:t>
      </w:r>
    </w:p>
    <w:p w14:paraId="03F0F073" w14:textId="77777777" w:rsidR="009F77C4" w:rsidRPr="00DA7C2A" w:rsidRDefault="009F77C4" w:rsidP="009F77C4">
      <w:pPr>
        <w:ind w:firstLine="420"/>
      </w:pPr>
      <w:r w:rsidRPr="00DA7C2A">
        <w:rPr>
          <w:rFonts w:hint="eastAsia"/>
        </w:rPr>
        <w:t>点击</w:t>
      </w:r>
      <w:r w:rsidRPr="00DA7C2A">
        <w:t>&lt;</w:t>
      </w:r>
      <w:r w:rsidRPr="00DA7C2A">
        <w:rPr>
          <w:rFonts w:hint="eastAsia"/>
        </w:rPr>
        <w:t>新建</w:t>
      </w:r>
      <w:r w:rsidRPr="00DA7C2A">
        <w:t>&gt;</w:t>
      </w:r>
      <w:r w:rsidRPr="00DA7C2A">
        <w:rPr>
          <w:rFonts w:hint="eastAsia"/>
        </w:rPr>
        <w:t>按钮，切换到</w:t>
      </w:r>
      <w:r w:rsidRPr="00DA7C2A">
        <w:t>IPsec</w:t>
      </w:r>
      <w:r w:rsidRPr="00DA7C2A">
        <w:rPr>
          <w:rFonts w:hint="eastAsia"/>
        </w:rPr>
        <w:t>隧道新建界面。</w:t>
      </w:r>
    </w:p>
    <w:p w14:paraId="4D4525C5" w14:textId="77777777" w:rsidR="009F77C4" w:rsidRPr="00C40074" w:rsidRDefault="009F77C4" w:rsidP="009F77C4">
      <w:pPr>
        <w:pStyle w:val="FigureDescription"/>
        <w:spacing w:before="156" w:after="156"/>
      </w:pPr>
      <w:bookmarkStart w:id="7015" w:name="_Ref44610798"/>
      <w:r w:rsidRPr="00C40074">
        <w:rPr>
          <w:rFonts w:hint="eastAsia"/>
        </w:rPr>
        <w:lastRenderedPageBreak/>
        <w:t>IPsec</w:t>
      </w:r>
      <w:r w:rsidRPr="00C40074">
        <w:rPr>
          <w:rFonts w:hint="eastAsia"/>
        </w:rPr>
        <w:t>隧道接口新建界面</w:t>
      </w:r>
      <w:bookmarkEnd w:id="7015"/>
    </w:p>
    <w:p w14:paraId="70C6E708" w14:textId="77777777" w:rsidR="009F77C4" w:rsidRPr="00C40074" w:rsidRDefault="009F77C4" w:rsidP="009F77C4">
      <w:pPr>
        <w:pStyle w:val="Figure"/>
      </w:pPr>
      <w:r w:rsidRPr="00435C4D">
        <w:t xml:space="preserve"> </w:t>
      </w:r>
      <w:r>
        <w:drawing>
          <wp:inline distT="0" distB="0" distL="0" distR="0" wp14:anchorId="2E83DFF0" wp14:editId="1432CDA9">
            <wp:extent cx="5619750" cy="3569844"/>
            <wp:effectExtent l="0" t="0" r="0" b="0"/>
            <wp:docPr id="3531" name="图片 3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8"/>
                    <a:stretch>
                      <a:fillRect/>
                    </a:stretch>
                  </pic:blipFill>
                  <pic:spPr>
                    <a:xfrm>
                      <a:off x="0" y="0"/>
                      <a:ext cx="5626673" cy="3574242"/>
                    </a:xfrm>
                    <a:prstGeom prst="rect">
                      <a:avLst/>
                    </a:prstGeom>
                  </pic:spPr>
                </pic:pic>
              </a:graphicData>
            </a:graphic>
          </wp:inline>
        </w:drawing>
      </w:r>
    </w:p>
    <w:p w14:paraId="199A1066" w14:textId="77777777" w:rsidR="009F77C4" w:rsidRPr="00DA7C2A" w:rsidRDefault="009F77C4" w:rsidP="009F77C4">
      <w:pPr>
        <w:ind w:firstLine="420"/>
      </w:pPr>
    </w:p>
    <w:p w14:paraId="4673E183" w14:textId="77777777" w:rsidR="009F77C4" w:rsidRPr="00C40074" w:rsidRDefault="009F77C4" w:rsidP="009F77C4">
      <w:pPr>
        <w:pStyle w:val="TableDescription"/>
      </w:pPr>
      <w:r w:rsidRPr="00C40074">
        <w:rPr>
          <w:rFonts w:hint="eastAsia"/>
        </w:rPr>
        <w:t>配置说明</w:t>
      </w:r>
    </w:p>
    <w:tbl>
      <w:tblPr>
        <w:tblStyle w:val="table0"/>
        <w:tblW w:w="9014" w:type="dxa"/>
        <w:tblLayout w:type="fixed"/>
        <w:tblLook w:val="04A0" w:firstRow="1" w:lastRow="0" w:firstColumn="1" w:lastColumn="0" w:noHBand="0" w:noVBand="1"/>
      </w:tblPr>
      <w:tblGrid>
        <w:gridCol w:w="1506"/>
        <w:gridCol w:w="7508"/>
      </w:tblGrid>
      <w:tr w:rsidR="009F77C4" w:rsidRPr="00C40074" w14:paraId="3DCA330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669F2ADD" w14:textId="77777777" w:rsidR="009F77C4" w:rsidRPr="00C40074" w:rsidRDefault="009F77C4" w:rsidP="004F08C7">
            <w:pPr>
              <w:pStyle w:val="TableHeading"/>
            </w:pPr>
            <w:r w:rsidRPr="00C40074">
              <w:rPr>
                <w:rFonts w:hint="eastAsia"/>
              </w:rPr>
              <w:t>配置项</w:t>
            </w:r>
          </w:p>
        </w:tc>
        <w:tc>
          <w:tcPr>
            <w:tcW w:w="7470" w:type="dxa"/>
          </w:tcPr>
          <w:p w14:paraId="033C5D0B" w14:textId="77777777" w:rsidR="009F77C4" w:rsidRPr="00C40074" w:rsidRDefault="009F77C4" w:rsidP="004F08C7">
            <w:pPr>
              <w:pStyle w:val="TableHeading"/>
            </w:pPr>
            <w:r w:rsidRPr="00C40074">
              <w:rPr>
                <w:rFonts w:hint="eastAsia"/>
              </w:rPr>
              <w:t>说明</w:t>
            </w:r>
          </w:p>
        </w:tc>
      </w:tr>
      <w:tr w:rsidR="009F77C4" w:rsidRPr="00C40074" w14:paraId="681D2512" w14:textId="77777777" w:rsidTr="004F08C7">
        <w:trPr>
          <w:trHeight w:val="420"/>
        </w:trPr>
        <w:tc>
          <w:tcPr>
            <w:tcW w:w="1498" w:type="dxa"/>
          </w:tcPr>
          <w:p w14:paraId="1114910E" w14:textId="77777777" w:rsidR="009F77C4" w:rsidRPr="00C40074" w:rsidRDefault="009F77C4" w:rsidP="004F08C7">
            <w:pPr>
              <w:pStyle w:val="TableText"/>
            </w:pPr>
            <w:r w:rsidRPr="00C40074">
              <w:rPr>
                <w:rFonts w:hint="eastAsia"/>
              </w:rPr>
              <w:t>IPsec</w:t>
            </w:r>
          </w:p>
        </w:tc>
        <w:tc>
          <w:tcPr>
            <w:tcW w:w="7470" w:type="dxa"/>
          </w:tcPr>
          <w:p w14:paraId="5D0D73B7" w14:textId="77777777" w:rsidR="009F77C4" w:rsidRPr="00C40074" w:rsidRDefault="009F77C4" w:rsidP="004F08C7">
            <w:pPr>
              <w:pStyle w:val="TableText"/>
            </w:pPr>
            <w:r w:rsidRPr="00C40074">
              <w:rPr>
                <w:rFonts w:hint="eastAsia"/>
              </w:rPr>
              <w:t>创建时会根据当前tunnel id的使用情况，给一个推荐的可用的tunnel id</w:t>
            </w:r>
          </w:p>
        </w:tc>
      </w:tr>
      <w:tr w:rsidR="009F77C4" w:rsidRPr="00C40074" w14:paraId="793BDE7A" w14:textId="77777777" w:rsidTr="004F08C7">
        <w:trPr>
          <w:trHeight w:val="420"/>
        </w:trPr>
        <w:tc>
          <w:tcPr>
            <w:tcW w:w="1498" w:type="dxa"/>
          </w:tcPr>
          <w:p w14:paraId="41240B77" w14:textId="77777777" w:rsidR="009F77C4" w:rsidRPr="00C40074" w:rsidRDefault="009F77C4" w:rsidP="004F08C7">
            <w:pPr>
              <w:pStyle w:val="TableText"/>
            </w:pPr>
            <w:r w:rsidRPr="00C40074">
              <w:rPr>
                <w:rFonts w:hint="eastAsia"/>
              </w:rPr>
              <w:t>IPv4地址</w:t>
            </w:r>
          </w:p>
        </w:tc>
        <w:tc>
          <w:tcPr>
            <w:tcW w:w="7470" w:type="dxa"/>
          </w:tcPr>
          <w:p w14:paraId="1ED8AB99" w14:textId="77777777" w:rsidR="009F77C4" w:rsidRPr="00C40074" w:rsidRDefault="009F77C4" w:rsidP="004F08C7">
            <w:pPr>
              <w:pStyle w:val="TableText"/>
            </w:pPr>
            <w:r w:rsidRPr="00C40074">
              <w:rPr>
                <w:rFonts w:hint="eastAsia"/>
              </w:rPr>
              <w:t>隧道接口的IP地址</w:t>
            </w:r>
          </w:p>
        </w:tc>
      </w:tr>
      <w:tr w:rsidR="009F77C4" w:rsidRPr="00C40074" w14:paraId="1DC7E638" w14:textId="77777777" w:rsidTr="004F08C7">
        <w:trPr>
          <w:trHeight w:val="420"/>
        </w:trPr>
        <w:tc>
          <w:tcPr>
            <w:tcW w:w="1498" w:type="dxa"/>
          </w:tcPr>
          <w:p w14:paraId="08D2DC9E" w14:textId="77777777" w:rsidR="009F77C4" w:rsidRPr="00C40074" w:rsidRDefault="009F77C4" w:rsidP="004F08C7">
            <w:pPr>
              <w:pStyle w:val="TableText"/>
            </w:pPr>
            <w:r w:rsidRPr="00C40074">
              <w:rPr>
                <w:rFonts w:hint="eastAsia"/>
              </w:rPr>
              <w:t>IPsec</w:t>
            </w:r>
          </w:p>
        </w:tc>
        <w:tc>
          <w:tcPr>
            <w:tcW w:w="7470" w:type="dxa"/>
          </w:tcPr>
          <w:p w14:paraId="1C665B43" w14:textId="77777777" w:rsidR="009F77C4" w:rsidRPr="00C40074" w:rsidRDefault="009F77C4" w:rsidP="004F08C7">
            <w:pPr>
              <w:pStyle w:val="TableText"/>
            </w:pPr>
            <w:r w:rsidRPr="00C40074">
              <w:rPr>
                <w:rFonts w:hint="eastAsia"/>
              </w:rPr>
              <w:t>设备上的IPsec隧道</w:t>
            </w:r>
          </w:p>
        </w:tc>
      </w:tr>
      <w:tr w:rsidR="009F77C4" w:rsidRPr="00C40074" w14:paraId="5036A7ED" w14:textId="77777777" w:rsidTr="004F08C7">
        <w:trPr>
          <w:trHeight w:val="420"/>
        </w:trPr>
        <w:tc>
          <w:tcPr>
            <w:tcW w:w="1498" w:type="dxa"/>
          </w:tcPr>
          <w:p w14:paraId="18D7B3C2" w14:textId="77777777" w:rsidR="009F77C4" w:rsidRPr="00C40074" w:rsidRDefault="009F77C4" w:rsidP="004F08C7">
            <w:pPr>
              <w:pStyle w:val="TableText"/>
            </w:pPr>
            <w:r w:rsidRPr="00C40074">
              <w:rPr>
                <w:rFonts w:hint="eastAsia"/>
              </w:rPr>
              <w:t>保护网段</w:t>
            </w:r>
          </w:p>
        </w:tc>
        <w:tc>
          <w:tcPr>
            <w:tcW w:w="7470" w:type="dxa"/>
          </w:tcPr>
          <w:p w14:paraId="2617E2E8" w14:textId="77777777" w:rsidR="009F77C4" w:rsidRPr="00C40074" w:rsidRDefault="009F77C4" w:rsidP="004F08C7">
            <w:pPr>
              <w:pStyle w:val="TableText"/>
            </w:pPr>
            <w:r w:rsidRPr="00C40074">
              <w:rPr>
                <w:rFonts w:hint="eastAsia"/>
              </w:rPr>
              <w:t>tunnel口绑定IPsec隧道的同时，可以选择性的配置一个保护网段</w:t>
            </w:r>
          </w:p>
          <w:p w14:paraId="7D68B86B" w14:textId="77777777" w:rsidR="009F77C4" w:rsidRPr="00C40074" w:rsidRDefault="009F77C4" w:rsidP="004F08C7">
            <w:pPr>
              <w:pStyle w:val="TableText"/>
            </w:pPr>
            <w:r w:rsidRPr="00C40074">
              <w:rPr>
                <w:rFonts w:hint="eastAsia"/>
              </w:rPr>
              <w:t>该保护网段即为IPsec的感兴趣流，用于第二阶段SA的协商</w:t>
            </w:r>
          </w:p>
          <w:p w14:paraId="3577CE6B" w14:textId="77777777" w:rsidR="009F77C4" w:rsidRPr="00C40074" w:rsidRDefault="009F77C4" w:rsidP="004F08C7">
            <w:pPr>
              <w:pStyle w:val="TableText"/>
            </w:pPr>
            <w:r w:rsidRPr="00C40074">
              <w:rPr>
                <w:rFonts w:hint="eastAsia"/>
              </w:rPr>
              <w:t>保护网段（感兴趣流）以地址对象的形式进行配置</w:t>
            </w:r>
          </w:p>
        </w:tc>
      </w:tr>
    </w:tbl>
    <w:p w14:paraId="5BD50CC2" w14:textId="77777777" w:rsidR="009F77C4" w:rsidRPr="00DA7C2A" w:rsidRDefault="009F77C4" w:rsidP="009F77C4">
      <w:pPr>
        <w:ind w:firstLine="420"/>
      </w:pPr>
    </w:p>
    <w:p w14:paraId="17574A44" w14:textId="77777777" w:rsidR="009F77C4" w:rsidRPr="00441134" w:rsidRDefault="009F77C4" w:rsidP="009F77C4">
      <w:pPr>
        <w:pStyle w:val="30"/>
      </w:pPr>
      <w:bookmarkStart w:id="7016" w:name="_Toc44618507"/>
      <w:bookmarkStart w:id="7017" w:name="_Toc60069378"/>
      <w:bookmarkStart w:id="7018" w:name="_Toc61022847"/>
      <w:r w:rsidRPr="00441134">
        <w:rPr>
          <w:rFonts w:hint="eastAsia"/>
        </w:rPr>
        <w:t>IPsec隧道接口修改</w:t>
      </w:r>
      <w:bookmarkEnd w:id="7016"/>
      <w:bookmarkEnd w:id="7017"/>
      <w:bookmarkEnd w:id="7018"/>
    </w:p>
    <w:p w14:paraId="0AC8D9BD" w14:textId="77777777" w:rsidR="009F77C4" w:rsidRPr="00DA7C2A"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_Ref44611385 \r \h</w:instrText>
      </w:r>
      <w:r>
        <w:instrText xml:space="preserve"> </w:instrText>
      </w:r>
      <w:r>
        <w:rPr>
          <w:color w:val="0000FF"/>
          <w:u w:val="single"/>
        </w:rPr>
      </w:r>
      <w:r>
        <w:rPr>
          <w:color w:val="0000FF"/>
          <w:u w:val="single"/>
        </w:rPr>
        <w:fldChar w:fldCharType="separate"/>
      </w:r>
      <w:r>
        <w:rPr>
          <w:rFonts w:hint="eastAsia"/>
        </w:rPr>
        <w:t>图</w:t>
      </w:r>
      <w:r>
        <w:rPr>
          <w:rFonts w:hint="eastAsia"/>
        </w:rPr>
        <w:t>34-48</w:t>
      </w:r>
      <w:r>
        <w:rPr>
          <w:color w:val="0000FF"/>
          <w:u w:val="single"/>
        </w:rPr>
        <w:fldChar w:fldCharType="end"/>
      </w:r>
      <w:r w:rsidRPr="00DA7C2A">
        <w:rPr>
          <w:rFonts w:hint="eastAsia"/>
        </w:rPr>
        <w:t>所示，通过菜单“</w:t>
      </w:r>
      <w:r>
        <w:t>网络配置</w:t>
      </w:r>
      <w:r>
        <w:t>&gt;VPN&gt;IPsec-VPN&gt;</w:t>
      </w:r>
      <w:r w:rsidRPr="000B7FA2">
        <w:t xml:space="preserve"> </w:t>
      </w:r>
      <w:r>
        <w:t>IP</w:t>
      </w:r>
      <w:r w:rsidRPr="00DA7C2A">
        <w:t>sec</w:t>
      </w:r>
      <w:r>
        <w:t>第三方对接</w:t>
      </w:r>
      <w:r>
        <w:rPr>
          <w:rFonts w:hint="eastAsia"/>
        </w:rPr>
        <w:t>&gt;</w:t>
      </w:r>
      <w:r w:rsidRPr="00DA7C2A">
        <w:t>IPsec</w:t>
      </w:r>
      <w:r w:rsidRPr="00DA7C2A">
        <w:rPr>
          <w:rFonts w:hint="eastAsia"/>
        </w:rPr>
        <w:t>隧道接口”使用该功能。</w:t>
      </w:r>
    </w:p>
    <w:p w14:paraId="5655E2A1" w14:textId="77777777" w:rsidR="009F77C4" w:rsidRPr="00DA7C2A" w:rsidRDefault="009F77C4" w:rsidP="009F77C4">
      <w:pPr>
        <w:ind w:firstLine="420"/>
      </w:pPr>
      <w:r w:rsidRPr="00DA7C2A">
        <w:rPr>
          <w:rFonts w:hint="eastAsia"/>
        </w:rPr>
        <w:t>点击选定接口的</w:t>
      </w:r>
      <w:r w:rsidRPr="00DA7C2A">
        <w:t>&lt;</w:t>
      </w:r>
      <w:r w:rsidRPr="00DA7C2A">
        <w:rPr>
          <w:rFonts w:hint="eastAsia"/>
        </w:rPr>
        <w:t>编辑</w:t>
      </w:r>
      <w:r w:rsidRPr="00DA7C2A">
        <w:t>&gt;</w:t>
      </w:r>
      <w:r w:rsidRPr="00DA7C2A">
        <w:rPr>
          <w:rFonts w:hint="eastAsia"/>
        </w:rPr>
        <w:t>按钮，切换到编辑界面。</w:t>
      </w:r>
    </w:p>
    <w:p w14:paraId="37E41274" w14:textId="77777777" w:rsidR="009F77C4" w:rsidRPr="00C40074" w:rsidRDefault="009F77C4" w:rsidP="009F77C4">
      <w:pPr>
        <w:pStyle w:val="FigureDescription"/>
        <w:spacing w:before="156" w:after="156"/>
      </w:pPr>
      <w:bookmarkStart w:id="7019" w:name="_Ref44611385"/>
      <w:r w:rsidRPr="00C40074">
        <w:rPr>
          <w:rFonts w:hint="eastAsia"/>
        </w:rPr>
        <w:lastRenderedPageBreak/>
        <w:t>IPsec</w:t>
      </w:r>
      <w:r w:rsidRPr="00C40074">
        <w:rPr>
          <w:rFonts w:hint="eastAsia"/>
        </w:rPr>
        <w:t>隧道接口编辑界面</w:t>
      </w:r>
      <w:bookmarkEnd w:id="7019"/>
    </w:p>
    <w:p w14:paraId="43A4CF6C" w14:textId="77777777" w:rsidR="009F77C4" w:rsidRPr="00C40074" w:rsidRDefault="009F77C4" w:rsidP="009F77C4">
      <w:pPr>
        <w:pStyle w:val="Figure"/>
      </w:pPr>
      <w:r w:rsidRPr="000B7FA2">
        <w:t xml:space="preserve"> </w:t>
      </w:r>
      <w:r w:rsidRPr="00435C4D">
        <w:t xml:space="preserve"> </w:t>
      </w:r>
      <w:r>
        <w:drawing>
          <wp:inline distT="0" distB="0" distL="0" distR="0" wp14:anchorId="7C088D34" wp14:editId="6F1E08A9">
            <wp:extent cx="5343525" cy="3420987"/>
            <wp:effectExtent l="0" t="0" r="0" b="8255"/>
            <wp:docPr id="3532" name="图片 3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9"/>
                    <a:stretch>
                      <a:fillRect/>
                    </a:stretch>
                  </pic:blipFill>
                  <pic:spPr>
                    <a:xfrm>
                      <a:off x="0" y="0"/>
                      <a:ext cx="5347563" cy="3423572"/>
                    </a:xfrm>
                    <a:prstGeom prst="rect">
                      <a:avLst/>
                    </a:prstGeom>
                  </pic:spPr>
                </pic:pic>
              </a:graphicData>
            </a:graphic>
          </wp:inline>
        </w:drawing>
      </w:r>
    </w:p>
    <w:p w14:paraId="24B62F90" w14:textId="77777777" w:rsidR="009F77C4" w:rsidRPr="00DA7C2A" w:rsidRDefault="009F77C4" w:rsidP="009F77C4">
      <w:pPr>
        <w:ind w:firstLine="420"/>
      </w:pPr>
    </w:p>
    <w:p w14:paraId="7C4B6C2B" w14:textId="77777777" w:rsidR="009F77C4" w:rsidRPr="00441134" w:rsidRDefault="009F77C4" w:rsidP="009F77C4">
      <w:pPr>
        <w:pStyle w:val="30"/>
      </w:pPr>
      <w:bookmarkStart w:id="7020" w:name="_Toc44618508"/>
      <w:bookmarkStart w:id="7021" w:name="_Toc60069379"/>
      <w:bookmarkStart w:id="7022" w:name="_Toc61022848"/>
      <w:r w:rsidRPr="00441134">
        <w:rPr>
          <w:rFonts w:hint="eastAsia"/>
        </w:rPr>
        <w:t>IPsec隧道接口删除</w:t>
      </w:r>
      <w:bookmarkEnd w:id="7020"/>
      <w:bookmarkEnd w:id="7021"/>
      <w:bookmarkEnd w:id="7022"/>
    </w:p>
    <w:p w14:paraId="7481AB0C" w14:textId="77777777" w:rsidR="009F77C4" w:rsidRPr="00DA7C2A"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_Ref44611395 \r \h</w:instrText>
      </w:r>
      <w:r>
        <w:instrText xml:space="preserve"> </w:instrText>
      </w:r>
      <w:r>
        <w:rPr>
          <w:color w:val="0000FF"/>
          <w:u w:val="single"/>
        </w:rPr>
      </w:r>
      <w:r>
        <w:rPr>
          <w:color w:val="0000FF"/>
          <w:u w:val="single"/>
        </w:rPr>
        <w:fldChar w:fldCharType="separate"/>
      </w:r>
      <w:r>
        <w:rPr>
          <w:rFonts w:hint="eastAsia"/>
        </w:rPr>
        <w:t>图</w:t>
      </w:r>
      <w:r>
        <w:rPr>
          <w:rFonts w:hint="eastAsia"/>
        </w:rPr>
        <w:t>34-49</w:t>
      </w:r>
      <w:r>
        <w:rPr>
          <w:color w:val="0000FF"/>
          <w:u w:val="single"/>
        </w:rPr>
        <w:fldChar w:fldCharType="end"/>
      </w:r>
      <w:r w:rsidRPr="00DA7C2A">
        <w:rPr>
          <w:rFonts w:hint="eastAsia"/>
        </w:rPr>
        <w:t>所示，通过菜单“</w:t>
      </w:r>
      <w:r>
        <w:t>网络配置</w:t>
      </w:r>
      <w:r>
        <w:t>&gt;VPN&gt;IPsec-VPN&gt;</w:t>
      </w:r>
      <w:r w:rsidRPr="000B7FA2">
        <w:t xml:space="preserve"> </w:t>
      </w:r>
      <w:r>
        <w:t>IP</w:t>
      </w:r>
      <w:r w:rsidRPr="00DA7C2A">
        <w:t>sec</w:t>
      </w:r>
      <w:r>
        <w:t>第三方对接</w:t>
      </w:r>
      <w:r>
        <w:rPr>
          <w:rFonts w:hint="eastAsia"/>
        </w:rPr>
        <w:t>&gt;</w:t>
      </w:r>
      <w:r w:rsidRPr="00DA7C2A">
        <w:t>IPsec</w:t>
      </w:r>
      <w:r w:rsidRPr="00DA7C2A">
        <w:rPr>
          <w:rFonts w:hint="eastAsia"/>
        </w:rPr>
        <w:t>隧道接口”使用该功能。</w:t>
      </w:r>
    </w:p>
    <w:p w14:paraId="2D8BEE43" w14:textId="77777777" w:rsidR="009F77C4" w:rsidRPr="00DA7C2A" w:rsidRDefault="009F77C4" w:rsidP="009F77C4">
      <w:pPr>
        <w:ind w:firstLine="420"/>
      </w:pPr>
      <w:r w:rsidRPr="00DA7C2A">
        <w:rPr>
          <w:rFonts w:hint="eastAsia"/>
        </w:rPr>
        <w:t>点击</w:t>
      </w:r>
      <w:r w:rsidRPr="00DA7C2A">
        <w:t>&lt;</w:t>
      </w:r>
      <w:r w:rsidRPr="00DA7C2A">
        <w:rPr>
          <w:rFonts w:hint="eastAsia"/>
        </w:rPr>
        <w:t>删除</w:t>
      </w:r>
      <w:r w:rsidRPr="00DA7C2A">
        <w:t>&gt;</w:t>
      </w:r>
      <w:r w:rsidRPr="00DA7C2A">
        <w:rPr>
          <w:rFonts w:hint="eastAsia"/>
        </w:rPr>
        <w:t>按钮，删除选定的接口。</w:t>
      </w:r>
    </w:p>
    <w:p w14:paraId="6C404067" w14:textId="77777777" w:rsidR="009F77C4" w:rsidRPr="00C40074" w:rsidRDefault="009F77C4" w:rsidP="009F77C4">
      <w:pPr>
        <w:pStyle w:val="FigureDescription"/>
        <w:spacing w:before="156" w:after="156"/>
      </w:pPr>
      <w:bookmarkStart w:id="7023" w:name="_Ref44611395"/>
      <w:r w:rsidRPr="00C40074">
        <w:rPr>
          <w:rFonts w:hint="eastAsia"/>
        </w:rPr>
        <w:t>IPsec</w:t>
      </w:r>
      <w:r w:rsidRPr="00C40074">
        <w:rPr>
          <w:rFonts w:hint="eastAsia"/>
        </w:rPr>
        <w:t>隧道接口删除界面</w:t>
      </w:r>
      <w:bookmarkEnd w:id="7023"/>
    </w:p>
    <w:p w14:paraId="77F394DE" w14:textId="77777777" w:rsidR="009F77C4" w:rsidRPr="00C40074" w:rsidRDefault="009F77C4" w:rsidP="009F77C4">
      <w:pPr>
        <w:pStyle w:val="Figure"/>
      </w:pPr>
      <w:r w:rsidRPr="000B7FA2">
        <w:t xml:space="preserve"> </w:t>
      </w:r>
      <w:r w:rsidRPr="00435C4D">
        <w:t xml:space="preserve"> </w:t>
      </w:r>
      <w:r>
        <w:drawing>
          <wp:inline distT="0" distB="0" distL="0" distR="0" wp14:anchorId="6E3F3680" wp14:editId="0A1AB720">
            <wp:extent cx="5610225" cy="925434"/>
            <wp:effectExtent l="0" t="0" r="0" b="8255"/>
            <wp:docPr id="3533" name="图片 3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0"/>
                    <a:stretch>
                      <a:fillRect/>
                    </a:stretch>
                  </pic:blipFill>
                  <pic:spPr>
                    <a:xfrm>
                      <a:off x="0" y="0"/>
                      <a:ext cx="5665139" cy="934492"/>
                    </a:xfrm>
                    <a:prstGeom prst="rect">
                      <a:avLst/>
                    </a:prstGeom>
                  </pic:spPr>
                </pic:pic>
              </a:graphicData>
            </a:graphic>
          </wp:inline>
        </w:drawing>
      </w:r>
    </w:p>
    <w:p w14:paraId="56A306C0" w14:textId="77777777" w:rsidR="009F77C4" w:rsidRPr="00DA7C2A" w:rsidRDefault="009F77C4" w:rsidP="009F77C4">
      <w:pPr>
        <w:ind w:firstLine="420"/>
      </w:pPr>
    </w:p>
    <w:p w14:paraId="4746E890" w14:textId="77777777" w:rsidR="009F77C4" w:rsidRPr="00441134" w:rsidRDefault="009F77C4" w:rsidP="009F77C4">
      <w:pPr>
        <w:pStyle w:val="30"/>
      </w:pPr>
      <w:bookmarkStart w:id="7024" w:name="_Toc44618509"/>
      <w:bookmarkStart w:id="7025" w:name="_Toc60069380"/>
      <w:bookmarkStart w:id="7026" w:name="_Toc61022849"/>
      <w:r w:rsidRPr="00441134">
        <w:rPr>
          <w:rFonts w:hint="eastAsia"/>
        </w:rPr>
        <w:t>IPsec隧道接口属性配置</w:t>
      </w:r>
      <w:bookmarkEnd w:id="7024"/>
      <w:bookmarkEnd w:id="7025"/>
      <w:bookmarkEnd w:id="7026"/>
    </w:p>
    <w:p w14:paraId="0654BCF9" w14:textId="77777777" w:rsidR="009F77C4" w:rsidRPr="00DA7C2A" w:rsidRDefault="009F77C4" w:rsidP="009F77C4">
      <w:pPr>
        <w:ind w:firstLine="420"/>
      </w:pPr>
      <w:r w:rsidRPr="00441134">
        <w:rPr>
          <w:rFonts w:hint="eastAsia"/>
        </w:rPr>
        <w:t>如</w:t>
      </w:r>
      <w:r>
        <w:rPr>
          <w:color w:val="0000FF"/>
          <w:u w:val="single"/>
        </w:rPr>
        <w:fldChar w:fldCharType="begin"/>
      </w:r>
      <w:r>
        <w:instrText xml:space="preserve"> </w:instrText>
      </w:r>
      <w:r>
        <w:rPr>
          <w:rFonts w:hint="eastAsia"/>
        </w:rPr>
        <w:instrText>REF _Ref44611403 \r \h</w:instrText>
      </w:r>
      <w:r>
        <w:instrText xml:space="preserve"> </w:instrText>
      </w:r>
      <w:r>
        <w:rPr>
          <w:color w:val="0000FF"/>
          <w:u w:val="single"/>
        </w:rPr>
      </w:r>
      <w:r>
        <w:rPr>
          <w:color w:val="0000FF"/>
          <w:u w:val="single"/>
        </w:rPr>
        <w:fldChar w:fldCharType="separate"/>
      </w:r>
      <w:r>
        <w:rPr>
          <w:rFonts w:hint="eastAsia"/>
        </w:rPr>
        <w:t>图</w:t>
      </w:r>
      <w:r>
        <w:rPr>
          <w:rFonts w:hint="eastAsia"/>
        </w:rPr>
        <w:t>34-50</w:t>
      </w:r>
      <w:r>
        <w:rPr>
          <w:color w:val="0000FF"/>
          <w:u w:val="single"/>
        </w:rPr>
        <w:fldChar w:fldCharType="end"/>
      </w:r>
      <w:r w:rsidRPr="00DA7C2A">
        <w:rPr>
          <w:rFonts w:hint="eastAsia"/>
        </w:rPr>
        <w:t>所示，通过菜单“</w:t>
      </w:r>
      <w:r>
        <w:rPr>
          <w:rFonts w:hint="eastAsia"/>
        </w:rPr>
        <w:t>网络配置</w:t>
      </w:r>
      <w:r>
        <w:rPr>
          <w:rFonts w:hint="eastAsia"/>
        </w:rPr>
        <w:t>&gt;</w:t>
      </w:r>
      <w:r>
        <w:rPr>
          <w:rFonts w:hint="eastAsia"/>
        </w:rPr>
        <w:t>接口配置</w:t>
      </w:r>
      <w:r w:rsidRPr="00DA7C2A">
        <w:t>&gt;</w:t>
      </w:r>
      <w:r w:rsidRPr="00DA7C2A">
        <w:rPr>
          <w:rFonts w:hint="eastAsia"/>
        </w:rPr>
        <w:t>隧道接口”使用该功能。</w:t>
      </w:r>
    </w:p>
    <w:p w14:paraId="7BE25C11" w14:textId="77777777" w:rsidR="009F77C4" w:rsidRPr="00DA7C2A" w:rsidRDefault="009F77C4" w:rsidP="009F77C4">
      <w:pPr>
        <w:ind w:firstLine="420"/>
      </w:pPr>
      <w:r w:rsidRPr="00DA7C2A">
        <w:rPr>
          <w:rFonts w:hint="eastAsia"/>
        </w:rPr>
        <w:t>点击选定接口的</w:t>
      </w:r>
      <w:r w:rsidRPr="00DA7C2A">
        <w:t>&lt;</w:t>
      </w:r>
      <w:r w:rsidRPr="00DA7C2A">
        <w:rPr>
          <w:rFonts w:hint="eastAsia"/>
        </w:rPr>
        <w:t>编辑</w:t>
      </w:r>
      <w:r w:rsidRPr="00DA7C2A">
        <w:t>&gt;</w:t>
      </w:r>
      <w:r w:rsidRPr="00DA7C2A">
        <w:rPr>
          <w:rFonts w:hint="eastAsia"/>
        </w:rPr>
        <w:t>按钮，切换到编辑界面。</w:t>
      </w:r>
    </w:p>
    <w:p w14:paraId="35F3008C" w14:textId="77777777" w:rsidR="009F77C4" w:rsidRPr="00C40074" w:rsidRDefault="009F77C4" w:rsidP="009F77C4">
      <w:pPr>
        <w:pStyle w:val="FigureDescription"/>
        <w:spacing w:before="156" w:after="156"/>
      </w:pPr>
      <w:bookmarkStart w:id="7027" w:name="_Ref44611403"/>
      <w:r w:rsidRPr="00C40074">
        <w:rPr>
          <w:rFonts w:hint="eastAsia"/>
        </w:rPr>
        <w:lastRenderedPageBreak/>
        <w:t>IPsec</w:t>
      </w:r>
      <w:r w:rsidRPr="00C40074">
        <w:rPr>
          <w:rFonts w:hint="eastAsia"/>
        </w:rPr>
        <w:t>隧道接口属性配置</w:t>
      </w:r>
      <w:bookmarkEnd w:id="7027"/>
    </w:p>
    <w:p w14:paraId="4668C4D0" w14:textId="77777777" w:rsidR="009F77C4" w:rsidRPr="00C40074" w:rsidRDefault="009F77C4" w:rsidP="009F77C4">
      <w:pPr>
        <w:pStyle w:val="Figure"/>
      </w:pPr>
      <w:r>
        <w:drawing>
          <wp:inline distT="0" distB="0" distL="0" distR="0" wp14:anchorId="3DF00C62" wp14:editId="3D17E990">
            <wp:extent cx="5419725" cy="3739661"/>
            <wp:effectExtent l="0" t="0" r="0" b="0"/>
            <wp:docPr id="3534" name="图片 3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1"/>
                    <a:stretch>
                      <a:fillRect/>
                    </a:stretch>
                  </pic:blipFill>
                  <pic:spPr>
                    <a:xfrm>
                      <a:off x="0" y="0"/>
                      <a:ext cx="5431957" cy="3748101"/>
                    </a:xfrm>
                    <a:prstGeom prst="rect">
                      <a:avLst/>
                    </a:prstGeom>
                  </pic:spPr>
                </pic:pic>
              </a:graphicData>
            </a:graphic>
          </wp:inline>
        </w:drawing>
      </w:r>
    </w:p>
    <w:p w14:paraId="3C53441E" w14:textId="77777777" w:rsidR="009F77C4" w:rsidRPr="00DA7C2A" w:rsidRDefault="009F77C4" w:rsidP="009F77C4">
      <w:pPr>
        <w:ind w:firstLine="420"/>
      </w:pPr>
    </w:p>
    <w:p w14:paraId="61690398" w14:textId="77777777" w:rsidR="009F77C4" w:rsidRPr="00441134" w:rsidRDefault="009F77C4" w:rsidP="009F77C4">
      <w:pPr>
        <w:pStyle w:val="30"/>
      </w:pPr>
      <w:bookmarkStart w:id="7028" w:name="_Toc44618510"/>
      <w:bookmarkStart w:id="7029" w:name="_Toc60069381"/>
      <w:bookmarkStart w:id="7030" w:name="_Toc61022850"/>
      <w:r w:rsidRPr="00441134">
        <w:rPr>
          <w:rFonts w:hint="eastAsia"/>
        </w:rPr>
        <w:t>IPec隧道接口配置举例</w:t>
      </w:r>
      <w:bookmarkEnd w:id="7028"/>
      <w:bookmarkEnd w:id="7029"/>
      <w:bookmarkEnd w:id="7030"/>
    </w:p>
    <w:p w14:paraId="14BBD01D" w14:textId="77777777" w:rsidR="009F77C4" w:rsidRPr="00441134" w:rsidRDefault="009F77C4" w:rsidP="009F77C4">
      <w:pPr>
        <w:pStyle w:val="41"/>
      </w:pPr>
      <w:r w:rsidRPr="00441134">
        <w:rPr>
          <w:rFonts w:hint="eastAsia"/>
        </w:rPr>
        <w:t>组网需求</w:t>
      </w:r>
    </w:p>
    <w:p w14:paraId="042B9F9D" w14:textId="77777777" w:rsidR="009F77C4" w:rsidRPr="00DA7C2A" w:rsidRDefault="009F77C4" w:rsidP="009F77C4">
      <w:pPr>
        <w:ind w:firstLine="420"/>
      </w:pPr>
      <w:r w:rsidRPr="00DA7C2A">
        <w:rPr>
          <w:rFonts w:hint="eastAsia"/>
        </w:rPr>
        <w:t>创建一个</w:t>
      </w:r>
      <w:r w:rsidRPr="00DA7C2A">
        <w:t>IPsec</w:t>
      </w:r>
      <w:r w:rsidRPr="00DA7C2A">
        <w:rPr>
          <w:rFonts w:hint="eastAsia"/>
        </w:rPr>
        <w:t>隧道接口。由于</w:t>
      </w:r>
      <w:r w:rsidRPr="00DA7C2A">
        <w:t xml:space="preserve">IPsec </w:t>
      </w:r>
      <w:r w:rsidRPr="00DA7C2A">
        <w:rPr>
          <w:rFonts w:hint="eastAsia"/>
        </w:rPr>
        <w:t>隧道接口的特殊性，需要先创建</w:t>
      </w:r>
      <w:r w:rsidRPr="00DA7C2A">
        <w:t>IKE</w:t>
      </w:r>
      <w:r w:rsidRPr="00DA7C2A">
        <w:rPr>
          <w:rFonts w:hint="eastAsia"/>
        </w:rPr>
        <w:t>，然后建</w:t>
      </w:r>
      <w:r w:rsidRPr="00DA7C2A">
        <w:t>IPsec</w:t>
      </w:r>
      <w:r w:rsidRPr="00DA7C2A">
        <w:rPr>
          <w:rFonts w:hint="eastAsia"/>
        </w:rPr>
        <w:t>，然后再创建</w:t>
      </w:r>
      <w:r w:rsidRPr="00DA7C2A">
        <w:t>IPsec tunnel</w:t>
      </w:r>
      <w:r w:rsidRPr="00DA7C2A">
        <w:rPr>
          <w:rFonts w:hint="eastAsia"/>
        </w:rPr>
        <w:t>。</w:t>
      </w:r>
    </w:p>
    <w:p w14:paraId="1896EA8F" w14:textId="77777777" w:rsidR="009F77C4" w:rsidRPr="00441134" w:rsidRDefault="009F77C4" w:rsidP="009F77C4">
      <w:pPr>
        <w:pStyle w:val="41"/>
      </w:pPr>
      <w:r w:rsidRPr="00441134">
        <w:rPr>
          <w:rFonts w:hint="eastAsia"/>
        </w:rPr>
        <w:t>组网图</w:t>
      </w:r>
    </w:p>
    <w:p w14:paraId="70B11CFA"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_Ref44611427 \r \h</w:instrText>
      </w:r>
      <w:r>
        <w:instrText xml:space="preserve"> </w:instrText>
      </w:r>
      <w:r>
        <w:rPr>
          <w:color w:val="0000FF"/>
          <w:u w:val="single"/>
        </w:rPr>
      </w:r>
      <w:r>
        <w:rPr>
          <w:color w:val="0000FF"/>
          <w:u w:val="single"/>
        </w:rPr>
        <w:fldChar w:fldCharType="separate"/>
      </w:r>
      <w:r>
        <w:rPr>
          <w:rFonts w:hint="eastAsia"/>
        </w:rPr>
        <w:t>图</w:t>
      </w:r>
      <w:r>
        <w:rPr>
          <w:rFonts w:hint="eastAsia"/>
        </w:rPr>
        <w:t>34-51</w:t>
      </w:r>
      <w:r>
        <w:rPr>
          <w:color w:val="0000FF"/>
          <w:u w:val="single"/>
        </w:rPr>
        <w:fldChar w:fldCharType="end"/>
      </w:r>
      <w:r w:rsidRPr="00F579D3">
        <w:rPr>
          <w:rFonts w:hint="eastAsia"/>
        </w:rPr>
        <w:t>所示，通过菜单“</w:t>
      </w:r>
      <w:r>
        <w:t>网络配置</w:t>
      </w:r>
      <w:r>
        <w:t>&gt;VPN&gt;IPsec-VPN&gt;IP</w:t>
      </w:r>
      <w:r w:rsidRPr="00F579D3">
        <w:t>sec</w:t>
      </w:r>
      <w:r>
        <w:t>第三方对接</w:t>
      </w:r>
      <w:r>
        <w:rPr>
          <w:rFonts w:hint="eastAsia"/>
        </w:rPr>
        <w:t>&gt;</w:t>
      </w:r>
      <w:r>
        <w:t>IP</w:t>
      </w:r>
      <w:r w:rsidRPr="00F579D3">
        <w:t>sec</w:t>
      </w:r>
      <w:r>
        <w:t>配置</w:t>
      </w:r>
      <w:r w:rsidRPr="00F579D3">
        <w:rPr>
          <w:rFonts w:hint="eastAsia"/>
        </w:rPr>
        <w:t>”打开</w:t>
      </w:r>
      <w:r w:rsidRPr="00F579D3">
        <w:t>IKE</w:t>
      </w:r>
      <w:r w:rsidRPr="00F579D3">
        <w:rPr>
          <w:rFonts w:hint="eastAsia"/>
        </w:rPr>
        <w:t>列表，点击</w:t>
      </w:r>
      <w:r>
        <w:rPr>
          <w:rFonts w:hint="eastAsia"/>
        </w:rPr>
        <w:t>“</w:t>
      </w:r>
      <w:r w:rsidRPr="00F579D3">
        <w:rPr>
          <w:rFonts w:hint="eastAsia"/>
        </w:rPr>
        <w:t>新建</w:t>
      </w:r>
      <w:r w:rsidRPr="00F579D3">
        <w:t>IKE</w:t>
      </w:r>
      <w:r>
        <w:rPr>
          <w:rFonts w:hint="eastAsia"/>
        </w:rPr>
        <w:t>”</w:t>
      </w:r>
      <w:r w:rsidRPr="00F579D3">
        <w:rPr>
          <w:rFonts w:hint="eastAsia"/>
        </w:rPr>
        <w:t>，创建一个名为</w:t>
      </w:r>
      <w:r w:rsidRPr="00F579D3">
        <w:t>gateway</w:t>
      </w:r>
      <w:r w:rsidRPr="00F579D3">
        <w:rPr>
          <w:rFonts w:hint="eastAsia"/>
        </w:rPr>
        <w:t>的</w:t>
      </w:r>
      <w:r w:rsidRPr="00F579D3">
        <w:t>IKE</w:t>
      </w:r>
      <w:r w:rsidRPr="00F579D3">
        <w:rPr>
          <w:rFonts w:hint="eastAsia"/>
        </w:rPr>
        <w:t>。</w:t>
      </w:r>
    </w:p>
    <w:p w14:paraId="55B1A964" w14:textId="77777777" w:rsidR="009F77C4" w:rsidRPr="00C40074" w:rsidRDefault="009F77C4" w:rsidP="009F77C4">
      <w:pPr>
        <w:pStyle w:val="FigureDescription"/>
        <w:spacing w:before="156" w:after="156"/>
      </w:pPr>
      <w:bookmarkStart w:id="7031" w:name="_Ref44611427"/>
      <w:r w:rsidRPr="00C40074">
        <w:rPr>
          <w:rFonts w:hint="eastAsia"/>
        </w:rPr>
        <w:lastRenderedPageBreak/>
        <w:t>IKE</w:t>
      </w:r>
      <w:r w:rsidRPr="00C40074">
        <w:rPr>
          <w:rFonts w:hint="eastAsia"/>
        </w:rPr>
        <w:t>新建页面</w:t>
      </w:r>
      <w:bookmarkEnd w:id="7031"/>
    </w:p>
    <w:p w14:paraId="1BBC43DD" w14:textId="77777777" w:rsidR="009F77C4" w:rsidRDefault="009F77C4" w:rsidP="009F77C4">
      <w:pPr>
        <w:pStyle w:val="Figure"/>
      </w:pPr>
      <w:r>
        <w:drawing>
          <wp:inline distT="0" distB="0" distL="0" distR="0" wp14:anchorId="59680A9C" wp14:editId="076BDF96">
            <wp:extent cx="3990925" cy="2619375"/>
            <wp:effectExtent l="0" t="0" r="0" b="0"/>
            <wp:docPr id="3535" name="图片 3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2"/>
                    <a:srcRect b="11404"/>
                    <a:stretch/>
                  </pic:blipFill>
                  <pic:spPr bwMode="auto">
                    <a:xfrm>
                      <a:off x="0" y="0"/>
                      <a:ext cx="3990975" cy="2619408"/>
                    </a:xfrm>
                    <a:prstGeom prst="rect">
                      <a:avLst/>
                    </a:prstGeom>
                    <a:ln>
                      <a:noFill/>
                    </a:ln>
                    <a:extLst>
                      <a:ext uri="{53640926-AAD7-44D8-BBD7-CCE9431645EC}">
                        <a14:shadowObscured xmlns:a14="http://schemas.microsoft.com/office/drawing/2010/main"/>
                      </a:ext>
                    </a:extLst>
                  </pic:spPr>
                </pic:pic>
              </a:graphicData>
            </a:graphic>
          </wp:inline>
        </w:drawing>
      </w:r>
    </w:p>
    <w:p w14:paraId="2084234B" w14:textId="77777777" w:rsidR="009F77C4" w:rsidRPr="00916F1F" w:rsidRDefault="009F77C4" w:rsidP="009F77C4">
      <w:pPr>
        <w:ind w:firstLine="420"/>
      </w:pPr>
    </w:p>
    <w:p w14:paraId="084ABBF5"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_Ref44611435 \r \h</w:instrText>
      </w:r>
      <w:r>
        <w:instrText xml:space="preserve"> </w:instrText>
      </w:r>
      <w:r>
        <w:rPr>
          <w:color w:val="0000FF"/>
          <w:u w:val="single"/>
        </w:rPr>
      </w:r>
      <w:r>
        <w:rPr>
          <w:color w:val="0000FF"/>
          <w:u w:val="single"/>
        </w:rPr>
        <w:fldChar w:fldCharType="separate"/>
      </w:r>
      <w:r>
        <w:rPr>
          <w:rFonts w:hint="eastAsia"/>
        </w:rPr>
        <w:t>图</w:t>
      </w:r>
      <w:r>
        <w:rPr>
          <w:rFonts w:hint="eastAsia"/>
        </w:rPr>
        <w:t>34-52</w:t>
      </w:r>
      <w:r>
        <w:rPr>
          <w:color w:val="0000FF"/>
          <w:u w:val="single"/>
        </w:rP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按钮后，可以在显示页面看到我们创建的这个</w:t>
      </w:r>
      <w:r w:rsidRPr="00F579D3">
        <w:t>IKE</w:t>
      </w:r>
      <w:r w:rsidRPr="00F579D3">
        <w:rPr>
          <w:rFonts w:hint="eastAsia"/>
        </w:rPr>
        <w:t>。</w:t>
      </w:r>
    </w:p>
    <w:p w14:paraId="361952F6" w14:textId="77777777" w:rsidR="009F77C4" w:rsidRPr="00C40074" w:rsidRDefault="009F77C4" w:rsidP="009F77C4">
      <w:pPr>
        <w:pStyle w:val="FigureDescription"/>
        <w:spacing w:before="156" w:after="156"/>
      </w:pPr>
      <w:bookmarkStart w:id="7032" w:name="_Ref44611435"/>
      <w:r w:rsidRPr="00C40074">
        <w:rPr>
          <w:rFonts w:hint="eastAsia"/>
        </w:rPr>
        <w:t>IPsec</w:t>
      </w:r>
      <w:r w:rsidRPr="00C40074">
        <w:rPr>
          <w:rFonts w:hint="eastAsia"/>
        </w:rPr>
        <w:t>显示页面</w:t>
      </w:r>
      <w:bookmarkEnd w:id="7032"/>
    </w:p>
    <w:p w14:paraId="0490809C" w14:textId="77777777" w:rsidR="009F77C4" w:rsidRDefault="009F77C4" w:rsidP="009F77C4">
      <w:pPr>
        <w:pStyle w:val="Figure"/>
      </w:pPr>
      <w:r>
        <w:drawing>
          <wp:inline distT="0" distB="0" distL="0" distR="0" wp14:anchorId="506D39F5" wp14:editId="09555C40">
            <wp:extent cx="5676900" cy="472928"/>
            <wp:effectExtent l="0" t="0" r="0" b="0"/>
            <wp:docPr id="3536" name="图片 3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3"/>
                    <a:stretch>
                      <a:fillRect/>
                    </a:stretch>
                  </pic:blipFill>
                  <pic:spPr>
                    <a:xfrm>
                      <a:off x="0" y="0"/>
                      <a:ext cx="5862309" cy="488374"/>
                    </a:xfrm>
                    <a:prstGeom prst="rect">
                      <a:avLst/>
                    </a:prstGeom>
                  </pic:spPr>
                </pic:pic>
              </a:graphicData>
            </a:graphic>
          </wp:inline>
        </w:drawing>
      </w:r>
    </w:p>
    <w:p w14:paraId="36A2A0F6" w14:textId="77777777" w:rsidR="009F77C4" w:rsidRPr="00916F1F" w:rsidRDefault="009F77C4" w:rsidP="009F77C4">
      <w:pPr>
        <w:ind w:firstLine="420"/>
      </w:pPr>
    </w:p>
    <w:p w14:paraId="1805D15D" w14:textId="77777777" w:rsidR="009F77C4" w:rsidRPr="00F579D3" w:rsidRDefault="009F77C4" w:rsidP="009F77C4">
      <w:pPr>
        <w:pStyle w:val="ItemStep"/>
        <w:spacing w:after="156"/>
      </w:pPr>
      <w:r w:rsidRPr="00F579D3">
        <w:rPr>
          <w:rFonts w:hint="eastAsia"/>
        </w:rPr>
        <w:t>如</w:t>
      </w:r>
      <w:r>
        <w:fldChar w:fldCharType="begin"/>
      </w:r>
      <w:r>
        <w:instrText xml:space="preserve"> </w:instrText>
      </w:r>
      <w:r>
        <w:rPr>
          <w:rFonts w:hint="eastAsia"/>
        </w:rPr>
        <w:instrText>REF _Ref44611455 \r \h</w:instrText>
      </w:r>
      <w:r>
        <w:instrText xml:space="preserve"> </w:instrText>
      </w:r>
      <w:r>
        <w:fldChar w:fldCharType="separate"/>
      </w:r>
      <w:r>
        <w:rPr>
          <w:rFonts w:hint="eastAsia"/>
        </w:rPr>
        <w:t>图</w:t>
      </w:r>
      <w:r>
        <w:rPr>
          <w:rFonts w:hint="eastAsia"/>
        </w:rPr>
        <w:t>34-53</w:t>
      </w:r>
      <w:r>
        <w:fldChar w:fldCharType="end"/>
      </w:r>
      <w:r w:rsidRPr="00F579D3">
        <w:rPr>
          <w:rFonts w:hint="eastAsia"/>
        </w:rPr>
        <w:t>所示，</w:t>
      </w:r>
      <w:r>
        <w:rPr>
          <w:rFonts w:hint="eastAsia"/>
        </w:rPr>
        <w:t>在</w:t>
      </w:r>
      <w:r w:rsidRPr="00F579D3">
        <w:t>IPsec</w:t>
      </w:r>
      <w:r w:rsidRPr="00F579D3">
        <w:rPr>
          <w:rFonts w:hint="eastAsia"/>
        </w:rPr>
        <w:t>显示页面</w:t>
      </w:r>
      <w:r>
        <w:rPr>
          <w:rFonts w:hint="eastAsia"/>
        </w:rPr>
        <w:t>点击</w:t>
      </w:r>
      <w:r w:rsidRPr="00F579D3">
        <w:t>&lt;</w:t>
      </w:r>
      <w:r w:rsidRPr="00F579D3">
        <w:rPr>
          <w:rFonts w:hint="eastAsia"/>
        </w:rPr>
        <w:t>新建</w:t>
      </w:r>
      <w:r w:rsidRPr="00F579D3">
        <w:t>Ipsec&gt;</w:t>
      </w:r>
      <w:r w:rsidRPr="00F579D3">
        <w:rPr>
          <w:rFonts w:hint="eastAsia"/>
        </w:rPr>
        <w:t>按钮，在弹出的配置页面中创建</w:t>
      </w:r>
      <w:r w:rsidRPr="00F579D3">
        <w:t>IPsec</w:t>
      </w:r>
      <w:r w:rsidRPr="00F579D3">
        <w:rPr>
          <w:rFonts w:hint="eastAsia"/>
        </w:rPr>
        <w:t>。</w:t>
      </w:r>
    </w:p>
    <w:p w14:paraId="323DA804" w14:textId="77777777" w:rsidR="009F77C4" w:rsidRPr="00C40074" w:rsidRDefault="009F77C4" w:rsidP="009F77C4">
      <w:pPr>
        <w:pStyle w:val="FigureDescription"/>
        <w:spacing w:before="156" w:after="156"/>
      </w:pPr>
      <w:bookmarkStart w:id="7033" w:name="_Ref44611455"/>
      <w:r w:rsidRPr="00C40074">
        <w:rPr>
          <w:rFonts w:hint="eastAsia"/>
        </w:rPr>
        <w:t>IPsec</w:t>
      </w:r>
      <w:r w:rsidRPr="00C40074">
        <w:rPr>
          <w:rFonts w:hint="eastAsia"/>
        </w:rPr>
        <w:t>新建页面</w:t>
      </w:r>
      <w:bookmarkEnd w:id="7033"/>
    </w:p>
    <w:p w14:paraId="02636305" w14:textId="77777777" w:rsidR="009F77C4" w:rsidRDefault="009F77C4" w:rsidP="009F77C4">
      <w:pPr>
        <w:pStyle w:val="Figure"/>
      </w:pPr>
      <w:r>
        <w:drawing>
          <wp:inline distT="0" distB="0" distL="0" distR="0" wp14:anchorId="2AC0BA79" wp14:editId="3EBE88C7">
            <wp:extent cx="3981450" cy="1692116"/>
            <wp:effectExtent l="0" t="0" r="0" b="3810"/>
            <wp:docPr id="3537" name="图片 3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4"/>
                    <a:stretch>
                      <a:fillRect/>
                    </a:stretch>
                  </pic:blipFill>
                  <pic:spPr>
                    <a:xfrm>
                      <a:off x="0" y="0"/>
                      <a:ext cx="4007001" cy="1702975"/>
                    </a:xfrm>
                    <a:prstGeom prst="rect">
                      <a:avLst/>
                    </a:prstGeom>
                  </pic:spPr>
                </pic:pic>
              </a:graphicData>
            </a:graphic>
          </wp:inline>
        </w:drawing>
      </w:r>
    </w:p>
    <w:p w14:paraId="39DA67D2" w14:textId="77777777" w:rsidR="009F77C4" w:rsidRPr="00916F1F" w:rsidRDefault="009F77C4" w:rsidP="009F77C4">
      <w:pPr>
        <w:ind w:firstLine="420"/>
      </w:pPr>
    </w:p>
    <w:p w14:paraId="0ACDB531" w14:textId="77777777" w:rsidR="009F77C4" w:rsidRPr="00F579D3" w:rsidRDefault="009F77C4" w:rsidP="009F77C4">
      <w:pPr>
        <w:pStyle w:val="ItemStep"/>
        <w:spacing w:after="156"/>
      </w:pPr>
      <w:r w:rsidRPr="00F579D3">
        <w:rPr>
          <w:rFonts w:hint="eastAsia"/>
        </w:rPr>
        <w:t>如</w:t>
      </w:r>
      <w:r>
        <w:fldChar w:fldCharType="begin"/>
      </w:r>
      <w:r>
        <w:instrText xml:space="preserve"> </w:instrText>
      </w:r>
      <w:r>
        <w:rPr>
          <w:rFonts w:hint="eastAsia"/>
        </w:rPr>
        <w:instrText>REF _Ref44611461 \r \h</w:instrText>
      </w:r>
      <w:r>
        <w:instrText xml:space="preserve"> </w:instrText>
      </w:r>
      <w:r>
        <w:fldChar w:fldCharType="separate"/>
      </w:r>
      <w:r>
        <w:rPr>
          <w:rFonts w:hint="eastAsia"/>
        </w:rPr>
        <w:t>图</w:t>
      </w:r>
      <w:r>
        <w:rPr>
          <w:rFonts w:hint="eastAsia"/>
        </w:rPr>
        <w:t>34-54</w:t>
      </w:r>
      <w: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按钮后，可以在显示页面看到我们创建的这个</w:t>
      </w:r>
      <w:r w:rsidRPr="00F579D3">
        <w:t>IPsec_tunnel</w:t>
      </w:r>
      <w:r w:rsidRPr="00F579D3">
        <w:rPr>
          <w:rFonts w:hint="eastAsia"/>
        </w:rPr>
        <w:t>。</w:t>
      </w:r>
    </w:p>
    <w:p w14:paraId="10ACD160" w14:textId="77777777" w:rsidR="009F77C4" w:rsidRPr="00C40074" w:rsidRDefault="009F77C4" w:rsidP="009F77C4">
      <w:pPr>
        <w:pStyle w:val="FigureDescription"/>
        <w:spacing w:before="156" w:after="156"/>
      </w:pPr>
      <w:bookmarkStart w:id="7034" w:name="_Ref44611461"/>
      <w:r w:rsidRPr="00C40074">
        <w:rPr>
          <w:rFonts w:hint="eastAsia"/>
        </w:rPr>
        <w:lastRenderedPageBreak/>
        <w:t>IPsec</w:t>
      </w:r>
      <w:r w:rsidRPr="00C40074">
        <w:rPr>
          <w:rFonts w:hint="eastAsia"/>
        </w:rPr>
        <w:t>显示页面</w:t>
      </w:r>
      <w:bookmarkEnd w:id="7034"/>
    </w:p>
    <w:p w14:paraId="50E908AC" w14:textId="77777777" w:rsidR="009F77C4" w:rsidRDefault="009F77C4" w:rsidP="009F77C4">
      <w:pPr>
        <w:pStyle w:val="Figure"/>
      </w:pPr>
      <w:r>
        <w:drawing>
          <wp:inline distT="0" distB="0" distL="0" distR="0" wp14:anchorId="2E920573" wp14:editId="32E7C75F">
            <wp:extent cx="5572125" cy="660747"/>
            <wp:effectExtent l="0" t="0" r="0" b="6350"/>
            <wp:docPr id="3538" name="图片 3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5"/>
                    <a:stretch>
                      <a:fillRect/>
                    </a:stretch>
                  </pic:blipFill>
                  <pic:spPr>
                    <a:xfrm>
                      <a:off x="0" y="0"/>
                      <a:ext cx="5631069" cy="667737"/>
                    </a:xfrm>
                    <a:prstGeom prst="rect">
                      <a:avLst/>
                    </a:prstGeom>
                  </pic:spPr>
                </pic:pic>
              </a:graphicData>
            </a:graphic>
          </wp:inline>
        </w:drawing>
      </w:r>
    </w:p>
    <w:p w14:paraId="16FE7C30" w14:textId="77777777" w:rsidR="009F77C4" w:rsidRPr="00916F1F" w:rsidRDefault="009F77C4" w:rsidP="009F77C4">
      <w:pPr>
        <w:ind w:firstLine="420"/>
      </w:pPr>
    </w:p>
    <w:p w14:paraId="3BEEFEC7"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_Ref44611470 \r \h</w:instrText>
      </w:r>
      <w:r>
        <w:instrText xml:space="preserve"> </w:instrText>
      </w:r>
      <w:r>
        <w:rPr>
          <w:color w:val="0000FF"/>
          <w:u w:val="single"/>
        </w:rPr>
      </w:r>
      <w:r>
        <w:rPr>
          <w:color w:val="0000FF"/>
          <w:u w:val="single"/>
        </w:rPr>
        <w:fldChar w:fldCharType="separate"/>
      </w:r>
      <w:r>
        <w:rPr>
          <w:rFonts w:hint="eastAsia"/>
        </w:rPr>
        <w:t>图</w:t>
      </w:r>
      <w:r>
        <w:rPr>
          <w:rFonts w:hint="eastAsia"/>
        </w:rPr>
        <w:t>34-55</w:t>
      </w:r>
      <w:r>
        <w:rPr>
          <w:color w:val="0000FF"/>
          <w:u w:val="single"/>
        </w:rPr>
        <w:fldChar w:fldCharType="end"/>
      </w:r>
      <w:r w:rsidRPr="00F579D3">
        <w:rPr>
          <w:rFonts w:hint="eastAsia"/>
        </w:rPr>
        <w:t>所示，通过菜单“</w:t>
      </w:r>
      <w:r>
        <w:t>网络配置</w:t>
      </w:r>
      <w:r>
        <w:t>&gt;VPN&gt;IPsec-VPN&gt;IP</w:t>
      </w:r>
      <w:r w:rsidRPr="00F579D3">
        <w:t>sec</w:t>
      </w:r>
      <w:r>
        <w:t>第三方对接</w:t>
      </w:r>
      <w:r w:rsidRPr="00F579D3">
        <w:t>&gt;IPsec</w:t>
      </w:r>
      <w:r w:rsidRPr="00F579D3">
        <w:rPr>
          <w:rFonts w:hint="eastAsia"/>
        </w:rPr>
        <w:t>隧道接口”打开</w:t>
      </w:r>
      <w:r w:rsidRPr="00F579D3">
        <w:t>IPsec</w:t>
      </w:r>
      <w:r w:rsidRPr="00F579D3">
        <w:rPr>
          <w:rFonts w:hint="eastAsia"/>
        </w:rPr>
        <w:t>隧道显示页面，点击</w:t>
      </w:r>
      <w:r w:rsidRPr="00F579D3">
        <w:t>&lt;</w:t>
      </w:r>
      <w:r w:rsidRPr="00F579D3">
        <w:rPr>
          <w:rFonts w:hint="eastAsia"/>
        </w:rPr>
        <w:t>新建</w:t>
      </w:r>
      <w:r w:rsidRPr="00F579D3">
        <w:t>&gt;</w:t>
      </w:r>
      <w:r w:rsidRPr="00F579D3">
        <w:rPr>
          <w:rFonts w:hint="eastAsia"/>
        </w:rPr>
        <w:t>按钮，切换到</w:t>
      </w:r>
      <w:r w:rsidRPr="00F579D3">
        <w:t>IPsec</w:t>
      </w:r>
      <w:r w:rsidRPr="00F579D3">
        <w:rPr>
          <w:rFonts w:hint="eastAsia"/>
        </w:rPr>
        <w:t>隧道新建界面。</w:t>
      </w:r>
    </w:p>
    <w:p w14:paraId="5AB0DAC1" w14:textId="77777777" w:rsidR="009F77C4" w:rsidRPr="00C40074" w:rsidRDefault="009F77C4" w:rsidP="009F77C4">
      <w:pPr>
        <w:pStyle w:val="FigureDescription"/>
        <w:spacing w:before="156" w:after="156"/>
      </w:pPr>
      <w:bookmarkStart w:id="7035" w:name="_Ref44611470"/>
      <w:r w:rsidRPr="00C40074">
        <w:rPr>
          <w:rFonts w:hint="eastAsia"/>
        </w:rPr>
        <w:t>IPsec</w:t>
      </w:r>
      <w:r w:rsidRPr="00C40074">
        <w:rPr>
          <w:rFonts w:hint="eastAsia"/>
        </w:rPr>
        <w:t>隧道新建界面</w:t>
      </w:r>
      <w:bookmarkEnd w:id="7035"/>
    </w:p>
    <w:p w14:paraId="4DC4FC5F" w14:textId="77777777" w:rsidR="009F77C4" w:rsidRDefault="009F77C4" w:rsidP="009F77C4">
      <w:pPr>
        <w:pStyle w:val="Figure"/>
      </w:pPr>
      <w:r>
        <w:drawing>
          <wp:inline distT="0" distB="0" distL="0" distR="0" wp14:anchorId="00D86301" wp14:editId="085AC887">
            <wp:extent cx="5637709" cy="2905125"/>
            <wp:effectExtent l="0" t="0" r="1270" b="0"/>
            <wp:docPr id="3539" name="图片 3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6"/>
                    <a:stretch>
                      <a:fillRect/>
                    </a:stretch>
                  </pic:blipFill>
                  <pic:spPr>
                    <a:xfrm>
                      <a:off x="0" y="0"/>
                      <a:ext cx="5652343" cy="2912666"/>
                    </a:xfrm>
                    <a:prstGeom prst="rect">
                      <a:avLst/>
                    </a:prstGeom>
                  </pic:spPr>
                </pic:pic>
              </a:graphicData>
            </a:graphic>
          </wp:inline>
        </w:drawing>
      </w:r>
    </w:p>
    <w:p w14:paraId="1912B5AF" w14:textId="77777777" w:rsidR="009F77C4" w:rsidRPr="00916F1F" w:rsidRDefault="009F77C4" w:rsidP="009F77C4">
      <w:pPr>
        <w:ind w:firstLine="420"/>
      </w:pPr>
    </w:p>
    <w:p w14:paraId="7DD0C6FF" w14:textId="77777777" w:rsidR="009F77C4" w:rsidRPr="00F579D3" w:rsidRDefault="009F77C4" w:rsidP="009F77C4">
      <w:pPr>
        <w:pStyle w:val="ItemStep"/>
        <w:spacing w:after="156"/>
      </w:pPr>
      <w:r w:rsidRPr="00F579D3">
        <w:rPr>
          <w:rFonts w:hint="eastAsia"/>
        </w:rPr>
        <w:t>如</w:t>
      </w:r>
      <w:r>
        <w:rPr>
          <w:color w:val="0000FF"/>
          <w:u w:val="single"/>
        </w:rPr>
        <w:fldChar w:fldCharType="begin"/>
      </w:r>
      <w:r>
        <w:instrText xml:space="preserve"> </w:instrText>
      </w:r>
      <w:r>
        <w:rPr>
          <w:rFonts w:hint="eastAsia"/>
        </w:rPr>
        <w:instrText>REF _Ref44611478 \r \h</w:instrText>
      </w:r>
      <w:r>
        <w:instrText xml:space="preserve"> </w:instrText>
      </w:r>
      <w:r>
        <w:rPr>
          <w:color w:val="0000FF"/>
          <w:u w:val="single"/>
        </w:rPr>
      </w:r>
      <w:r>
        <w:rPr>
          <w:color w:val="0000FF"/>
          <w:u w:val="single"/>
        </w:rPr>
        <w:fldChar w:fldCharType="separate"/>
      </w:r>
      <w:r>
        <w:rPr>
          <w:rFonts w:hint="eastAsia"/>
        </w:rPr>
        <w:t>图</w:t>
      </w:r>
      <w:r>
        <w:rPr>
          <w:rFonts w:hint="eastAsia"/>
        </w:rPr>
        <w:t>34-56</w:t>
      </w:r>
      <w:r>
        <w:rPr>
          <w:color w:val="0000FF"/>
          <w:u w:val="single"/>
        </w:rPr>
        <w:fldChar w:fldCharType="end"/>
      </w:r>
      <w:r w:rsidRPr="00F579D3">
        <w:rPr>
          <w:rFonts w:hint="eastAsia"/>
        </w:rPr>
        <w:t>所示，点击</w:t>
      </w:r>
      <w:r w:rsidRPr="00F579D3">
        <w:t>&lt;</w:t>
      </w:r>
      <w:r w:rsidRPr="00F579D3">
        <w:rPr>
          <w:rFonts w:hint="eastAsia"/>
        </w:rPr>
        <w:t>提交</w:t>
      </w:r>
      <w:r w:rsidRPr="00F579D3">
        <w:t>&gt;</w:t>
      </w:r>
      <w:r w:rsidRPr="00F579D3">
        <w:rPr>
          <w:rFonts w:hint="eastAsia"/>
        </w:rPr>
        <w:t>按钮后，可以在显示页面看到我们创建的</w:t>
      </w:r>
      <w:r w:rsidRPr="00F579D3">
        <w:t>tunnel</w:t>
      </w:r>
      <w:r w:rsidRPr="00F579D3">
        <w:rPr>
          <w:rFonts w:hint="eastAsia"/>
        </w:rPr>
        <w:t>接口。</w:t>
      </w:r>
    </w:p>
    <w:p w14:paraId="4D6F2F54" w14:textId="77777777" w:rsidR="009F77C4" w:rsidRPr="00C40074" w:rsidRDefault="009F77C4" w:rsidP="009F77C4">
      <w:pPr>
        <w:pStyle w:val="FigureDescription"/>
        <w:spacing w:before="156" w:after="156"/>
      </w:pPr>
      <w:bookmarkStart w:id="7036" w:name="_Ref44611478"/>
      <w:r w:rsidRPr="00C40074">
        <w:rPr>
          <w:rFonts w:hint="eastAsia"/>
        </w:rPr>
        <w:t>IPsec</w:t>
      </w:r>
      <w:r w:rsidRPr="00C40074">
        <w:rPr>
          <w:rFonts w:hint="eastAsia"/>
        </w:rPr>
        <w:t>隧道接口显示</w:t>
      </w:r>
      <w:bookmarkEnd w:id="7036"/>
    </w:p>
    <w:p w14:paraId="3D778BBF" w14:textId="77777777" w:rsidR="009F77C4" w:rsidRDefault="009F77C4" w:rsidP="009F77C4">
      <w:pPr>
        <w:pStyle w:val="Figure"/>
      </w:pPr>
      <w:r>
        <w:drawing>
          <wp:inline distT="0" distB="0" distL="0" distR="0" wp14:anchorId="1DCB8823" wp14:editId="24326253">
            <wp:extent cx="5678300" cy="488950"/>
            <wp:effectExtent l="0" t="0" r="0" b="0"/>
            <wp:docPr id="3540" name="图片 3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7"/>
                    <a:stretch>
                      <a:fillRect/>
                    </a:stretch>
                  </pic:blipFill>
                  <pic:spPr>
                    <a:xfrm>
                      <a:off x="0" y="0"/>
                      <a:ext cx="5737821" cy="494075"/>
                    </a:xfrm>
                    <a:prstGeom prst="rect">
                      <a:avLst/>
                    </a:prstGeom>
                  </pic:spPr>
                </pic:pic>
              </a:graphicData>
            </a:graphic>
          </wp:inline>
        </w:drawing>
      </w:r>
    </w:p>
    <w:p w14:paraId="2E38FD3F" w14:textId="77777777" w:rsidR="009F77C4" w:rsidRPr="00916F1F" w:rsidRDefault="009F77C4" w:rsidP="009F77C4">
      <w:pPr>
        <w:ind w:firstLine="420"/>
      </w:pPr>
    </w:p>
    <w:p w14:paraId="5B583213" w14:textId="77777777" w:rsidR="009F77C4" w:rsidRPr="00F579D3" w:rsidRDefault="009F77C4" w:rsidP="009F77C4">
      <w:pPr>
        <w:pStyle w:val="ItemStep"/>
        <w:spacing w:after="156"/>
      </w:pPr>
      <w:r w:rsidRPr="00F579D3">
        <w:rPr>
          <w:rFonts w:hint="eastAsia"/>
        </w:rPr>
        <w:t>其他接口属性，如从属</w:t>
      </w:r>
      <w:r w:rsidRPr="00F579D3">
        <w:t>IP</w:t>
      </w:r>
      <w:r w:rsidRPr="00F579D3">
        <w:rPr>
          <w:rFonts w:hint="eastAsia"/>
        </w:rPr>
        <w:t>地址，接口管理方式，</w:t>
      </w:r>
      <w:r w:rsidRPr="00F579D3">
        <w:t>MTU</w:t>
      </w:r>
      <w:r w:rsidRPr="00F579D3">
        <w:rPr>
          <w:rFonts w:hint="eastAsia"/>
        </w:rPr>
        <w:t>等，需要切换到接口属性配置页面中配置。通过菜单“</w:t>
      </w:r>
      <w:r>
        <w:rPr>
          <w:rFonts w:hint="eastAsia"/>
        </w:rPr>
        <w:t>网络配置</w:t>
      </w:r>
      <w:r>
        <w:rPr>
          <w:rFonts w:hint="eastAsia"/>
        </w:rPr>
        <w:t>&gt;</w:t>
      </w:r>
      <w:r>
        <w:rPr>
          <w:rFonts w:hint="eastAsia"/>
        </w:rPr>
        <w:t>接口配置</w:t>
      </w:r>
      <w:r w:rsidRPr="00F579D3">
        <w:t>&gt;</w:t>
      </w:r>
      <w:r w:rsidRPr="00F579D3">
        <w:rPr>
          <w:rFonts w:hint="eastAsia"/>
        </w:rPr>
        <w:t>隧道接口”实现，同</w:t>
      </w:r>
      <w:r w:rsidRPr="00F579D3">
        <w:t>IPv6</w:t>
      </w:r>
      <w:r w:rsidRPr="00F579D3">
        <w:rPr>
          <w:rFonts w:hint="eastAsia"/>
        </w:rPr>
        <w:t>隧道接口的属性配置。</w:t>
      </w:r>
    </w:p>
    <w:p w14:paraId="6185FB16" w14:textId="77777777" w:rsidR="009F77C4" w:rsidRDefault="009F77C4" w:rsidP="009F77C4">
      <w:pPr>
        <w:widowControl/>
        <w:ind w:firstLine="420"/>
        <w:jc w:val="left"/>
      </w:pPr>
      <w:r>
        <w:br w:type="page"/>
      </w:r>
    </w:p>
    <w:p w14:paraId="6BFE6251" w14:textId="77777777" w:rsidR="009F77C4" w:rsidRDefault="009F77C4" w:rsidP="009F77C4">
      <w:pPr>
        <w:pStyle w:val="10"/>
      </w:pPr>
      <w:bookmarkStart w:id="7037" w:name="_Toc474249934"/>
      <w:bookmarkStart w:id="7038" w:name="_Toc6232252"/>
      <w:bookmarkStart w:id="7039" w:name="_Toc15484743"/>
      <w:bookmarkStart w:id="7040" w:name="_Toc41650781"/>
      <w:bookmarkStart w:id="7041" w:name="_Toc44618511"/>
      <w:bookmarkStart w:id="7042" w:name="_Toc60069382"/>
      <w:bookmarkStart w:id="7043" w:name="_Toc61022851"/>
      <w:bookmarkStart w:id="7044" w:name="_Toc494295546"/>
      <w:bookmarkStart w:id="7045" w:name="_Toc6231984"/>
      <w:bookmarkStart w:id="7046" w:name="_Toc494295540"/>
      <w:r w:rsidRPr="003604E1">
        <w:rPr>
          <w:rFonts w:hint="eastAsia"/>
        </w:rPr>
        <w:lastRenderedPageBreak/>
        <w:t>路由</w:t>
      </w:r>
      <w:bookmarkEnd w:id="7037"/>
      <w:bookmarkEnd w:id="7038"/>
      <w:r>
        <w:rPr>
          <w:rFonts w:hint="eastAsia"/>
        </w:rPr>
        <w:t>管理</w:t>
      </w:r>
      <w:bookmarkEnd w:id="7039"/>
      <w:bookmarkEnd w:id="7040"/>
      <w:bookmarkEnd w:id="7041"/>
      <w:bookmarkEnd w:id="7042"/>
      <w:bookmarkEnd w:id="7043"/>
    </w:p>
    <w:p w14:paraId="190EA9C6" w14:textId="77777777" w:rsidR="009F77C4" w:rsidRPr="005369AA" w:rsidRDefault="009F77C4" w:rsidP="009F77C4">
      <w:pPr>
        <w:pStyle w:val="21"/>
      </w:pPr>
      <w:bookmarkStart w:id="7047" w:name="_Toc15484744"/>
      <w:bookmarkStart w:id="7048" w:name="_Toc41650782"/>
      <w:bookmarkStart w:id="7049" w:name="_Toc44618512"/>
      <w:bookmarkStart w:id="7050" w:name="_Toc60069383"/>
      <w:bookmarkStart w:id="7051" w:name="_Toc61022852"/>
      <w:r>
        <w:rPr>
          <w:rFonts w:hint="eastAsia"/>
        </w:rPr>
        <w:t>静态路由</w:t>
      </w:r>
      <w:bookmarkEnd w:id="7047"/>
      <w:bookmarkEnd w:id="7048"/>
      <w:bookmarkEnd w:id="7049"/>
      <w:bookmarkEnd w:id="7050"/>
      <w:bookmarkEnd w:id="7051"/>
    </w:p>
    <w:p w14:paraId="6293DD94" w14:textId="77777777" w:rsidR="009F77C4" w:rsidRPr="003604E1" w:rsidRDefault="009F77C4" w:rsidP="009F77C4">
      <w:pPr>
        <w:pStyle w:val="30"/>
      </w:pPr>
      <w:bookmarkStart w:id="7052" w:name="_Toc474249935"/>
      <w:bookmarkStart w:id="7053" w:name="_Toc6232253"/>
      <w:bookmarkStart w:id="7054" w:name="_Toc15484745"/>
      <w:bookmarkStart w:id="7055" w:name="_Toc41650783"/>
      <w:bookmarkStart w:id="7056" w:name="_Toc44618513"/>
      <w:bookmarkStart w:id="7057" w:name="_Toc60069384"/>
      <w:bookmarkStart w:id="7058" w:name="_Toc61022853"/>
      <w:r w:rsidRPr="003604E1">
        <w:rPr>
          <w:rFonts w:hint="eastAsia"/>
        </w:rPr>
        <w:t>概述</w:t>
      </w:r>
      <w:bookmarkEnd w:id="7052"/>
      <w:bookmarkEnd w:id="7053"/>
      <w:bookmarkEnd w:id="7054"/>
      <w:bookmarkEnd w:id="7055"/>
      <w:bookmarkEnd w:id="7056"/>
      <w:bookmarkEnd w:id="7057"/>
      <w:bookmarkEnd w:id="7058"/>
    </w:p>
    <w:p w14:paraId="5DA87000" w14:textId="77777777" w:rsidR="009F77C4" w:rsidRPr="00F80DA2" w:rsidRDefault="009F77C4" w:rsidP="009F77C4">
      <w:pPr>
        <w:ind w:firstLine="420"/>
      </w:pPr>
      <w:r w:rsidRPr="00F80DA2">
        <w:rPr>
          <w:rFonts w:hint="eastAsia"/>
        </w:rPr>
        <w:t>静态路由是在设备中设置的固定的路由。除非网络管理员干预，否则静态路由不会发生变化。由于静态路由不能对网络的改变作出反映，一般用于网络规模不大、拓扑结构固定的网络中。静态路由的优点是简单、高效、可靠。在所有的路由中，静态路由优先级最高。当动态路由与静态路由发生冲突时，以静态路由为准。</w:t>
      </w:r>
    </w:p>
    <w:p w14:paraId="21DD85CC" w14:textId="77777777" w:rsidR="009F77C4" w:rsidRPr="003604E1" w:rsidRDefault="009F77C4" w:rsidP="009F77C4">
      <w:pPr>
        <w:pStyle w:val="30"/>
      </w:pPr>
      <w:bookmarkStart w:id="7059" w:name="_Toc474249936"/>
      <w:bookmarkStart w:id="7060" w:name="_Toc6232254"/>
      <w:bookmarkStart w:id="7061" w:name="_Toc15484746"/>
      <w:bookmarkStart w:id="7062" w:name="_Toc41650784"/>
      <w:bookmarkStart w:id="7063" w:name="_Toc44618514"/>
      <w:bookmarkStart w:id="7064" w:name="_Toc60069385"/>
      <w:bookmarkStart w:id="7065" w:name="_Toc61022854"/>
      <w:r w:rsidRPr="003604E1">
        <w:rPr>
          <w:rFonts w:hint="eastAsia"/>
        </w:rPr>
        <w:t>静态路由表</w:t>
      </w:r>
      <w:bookmarkEnd w:id="7059"/>
      <w:bookmarkEnd w:id="7060"/>
      <w:bookmarkEnd w:id="7061"/>
      <w:bookmarkEnd w:id="7062"/>
      <w:bookmarkEnd w:id="7063"/>
      <w:bookmarkEnd w:id="7064"/>
      <w:bookmarkEnd w:id="7065"/>
    </w:p>
    <w:p w14:paraId="4A6295C3" w14:textId="77777777" w:rsidR="009F77C4" w:rsidRPr="00F80DA2" w:rsidRDefault="009F77C4" w:rsidP="009F77C4">
      <w:pPr>
        <w:ind w:firstLine="420"/>
      </w:pPr>
      <w:r w:rsidRPr="00F80DA2">
        <w:rPr>
          <w:rFonts w:hint="eastAsia"/>
        </w:rPr>
        <w:t>通过菜单“</w:t>
      </w:r>
      <w:r>
        <w:rPr>
          <w:rFonts w:hint="eastAsia"/>
        </w:rPr>
        <w:t>网络配置</w:t>
      </w:r>
      <w:r>
        <w:rPr>
          <w:rFonts w:hint="eastAsia"/>
        </w:rPr>
        <w:t xml:space="preserve">&gt; </w:t>
      </w:r>
      <w:r>
        <w:rPr>
          <w:rFonts w:hint="eastAsia"/>
        </w:rPr>
        <w:t>路由管理</w:t>
      </w:r>
      <w:r w:rsidRPr="00F80DA2">
        <w:t xml:space="preserve"> &gt; </w:t>
      </w:r>
      <w:r w:rsidRPr="00F80DA2">
        <w:rPr>
          <w:rFonts w:hint="eastAsia"/>
        </w:rPr>
        <w:t>静态路由”，进入如</w:t>
      </w:r>
      <w:r w:rsidRPr="003604E1">
        <w:rPr>
          <w:color w:val="0000FF"/>
          <w:u w:val="single"/>
        </w:rPr>
        <w:fldChar w:fldCharType="begin"/>
      </w:r>
      <w:r w:rsidRPr="003604E1">
        <w:rPr>
          <w:color w:val="0000FF"/>
          <w:u w:val="single"/>
        </w:rPr>
        <w:instrText xml:space="preserve"> REF _Ref392837786 \r \h </w:instrText>
      </w:r>
      <w:r w:rsidRPr="003604E1">
        <w:rPr>
          <w:color w:val="0000FF"/>
          <w:u w:val="single"/>
        </w:rPr>
      </w:r>
      <w:r w:rsidRPr="003604E1">
        <w:rPr>
          <w:color w:val="0000FF"/>
          <w:u w:val="single"/>
        </w:rPr>
        <w:fldChar w:fldCharType="separate"/>
      </w:r>
      <w:r>
        <w:rPr>
          <w:rFonts w:hint="eastAsia"/>
          <w:color w:val="0000FF"/>
          <w:u w:val="single"/>
        </w:rPr>
        <w:t>图</w:t>
      </w:r>
      <w:r>
        <w:rPr>
          <w:rFonts w:hint="eastAsia"/>
          <w:color w:val="0000FF"/>
          <w:u w:val="single"/>
        </w:rPr>
        <w:t>35-1</w:t>
      </w:r>
      <w:r w:rsidRPr="003604E1">
        <w:rPr>
          <w:color w:val="0000FF"/>
          <w:u w:val="single"/>
        </w:rPr>
        <w:fldChar w:fldCharType="end"/>
      </w:r>
      <w:r w:rsidRPr="00F80DA2">
        <w:rPr>
          <w:rFonts w:hint="eastAsia"/>
        </w:rPr>
        <w:t>所示页面。在该页面上，可以查看已经配置的静态路由信息。这些信息的详细说明如</w:t>
      </w:r>
      <w:r w:rsidRPr="003604E1">
        <w:rPr>
          <w:color w:val="0000FF"/>
          <w:u w:val="single"/>
        </w:rPr>
        <w:fldChar w:fldCharType="begin"/>
      </w:r>
      <w:r w:rsidRPr="003604E1">
        <w:rPr>
          <w:color w:val="0000FF"/>
          <w:u w:val="single"/>
        </w:rPr>
        <w:instrText xml:space="preserve"> REF _Ref392775730 \r \h </w:instrText>
      </w:r>
      <w:r w:rsidRPr="003604E1">
        <w:rPr>
          <w:color w:val="0000FF"/>
          <w:u w:val="single"/>
        </w:rPr>
      </w:r>
      <w:r w:rsidRPr="003604E1">
        <w:rPr>
          <w:color w:val="0000FF"/>
          <w:u w:val="single"/>
        </w:rPr>
        <w:fldChar w:fldCharType="separate"/>
      </w:r>
      <w:r>
        <w:rPr>
          <w:rFonts w:hint="eastAsia"/>
          <w:color w:val="0000FF"/>
          <w:u w:val="single"/>
        </w:rPr>
        <w:t>表</w:t>
      </w:r>
      <w:r>
        <w:rPr>
          <w:rFonts w:hint="eastAsia"/>
          <w:color w:val="0000FF"/>
          <w:u w:val="single"/>
        </w:rPr>
        <w:t>35-1</w:t>
      </w:r>
      <w:r w:rsidRPr="003604E1">
        <w:rPr>
          <w:color w:val="0000FF"/>
          <w:u w:val="single"/>
        </w:rPr>
        <w:fldChar w:fldCharType="end"/>
      </w:r>
      <w:r w:rsidRPr="00F80DA2">
        <w:rPr>
          <w:rFonts w:hint="eastAsia"/>
        </w:rPr>
        <w:t>所示。</w:t>
      </w:r>
    </w:p>
    <w:p w14:paraId="43182B96" w14:textId="77777777" w:rsidR="009F77C4" w:rsidRPr="006162BE" w:rsidRDefault="009F77C4" w:rsidP="009F77C4">
      <w:pPr>
        <w:pStyle w:val="FigureDescription"/>
        <w:spacing w:before="156" w:after="156"/>
      </w:pPr>
      <w:bookmarkStart w:id="7066" w:name="_Ref392837786"/>
      <w:r w:rsidRPr="006162BE">
        <w:rPr>
          <w:rFonts w:hint="eastAsia"/>
        </w:rPr>
        <w:t>静态路由表</w:t>
      </w:r>
      <w:bookmarkEnd w:id="7066"/>
    </w:p>
    <w:p w14:paraId="114CF9DA" w14:textId="77777777" w:rsidR="009F77C4" w:rsidRDefault="009F77C4" w:rsidP="009F77C4">
      <w:pPr>
        <w:pStyle w:val="Figure"/>
      </w:pPr>
      <w:r>
        <w:drawing>
          <wp:inline distT="0" distB="0" distL="0" distR="0" wp14:anchorId="3BF2BD71" wp14:editId="6A5A6B7B">
            <wp:extent cx="6120130" cy="539115"/>
            <wp:effectExtent l="0" t="0" r="0" b="0"/>
            <wp:docPr id="3576" name="图片 3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8"/>
                    <a:stretch>
                      <a:fillRect/>
                    </a:stretch>
                  </pic:blipFill>
                  <pic:spPr>
                    <a:xfrm>
                      <a:off x="0" y="0"/>
                      <a:ext cx="6120130" cy="539115"/>
                    </a:xfrm>
                    <a:prstGeom prst="rect">
                      <a:avLst/>
                    </a:prstGeom>
                  </pic:spPr>
                </pic:pic>
              </a:graphicData>
            </a:graphic>
          </wp:inline>
        </w:drawing>
      </w:r>
    </w:p>
    <w:p w14:paraId="5119EA4C" w14:textId="77777777" w:rsidR="009F77C4" w:rsidRPr="0064514E" w:rsidRDefault="009F77C4" w:rsidP="009F77C4">
      <w:pPr>
        <w:ind w:firstLine="420"/>
      </w:pPr>
    </w:p>
    <w:p w14:paraId="6A3E5819" w14:textId="77777777" w:rsidR="009F77C4" w:rsidRPr="006162BE" w:rsidRDefault="009F77C4" w:rsidP="009F77C4">
      <w:pPr>
        <w:pStyle w:val="TableDescription"/>
      </w:pPr>
      <w:bookmarkStart w:id="7067" w:name="_Ref392775730"/>
      <w:r w:rsidRPr="006162BE">
        <w:rPr>
          <w:rFonts w:hint="eastAsia"/>
        </w:rPr>
        <w:t>静态路由表的显示信息</w:t>
      </w:r>
    </w:p>
    <w:tbl>
      <w:tblPr>
        <w:tblStyle w:val="table0"/>
        <w:tblW w:w="8968" w:type="dxa"/>
        <w:tblLook w:val="04A0" w:firstRow="1" w:lastRow="0" w:firstColumn="1" w:lastColumn="0" w:noHBand="0" w:noVBand="1"/>
      </w:tblPr>
      <w:tblGrid>
        <w:gridCol w:w="2206"/>
        <w:gridCol w:w="6762"/>
      </w:tblGrid>
      <w:tr w:rsidR="009F77C4" w:rsidRPr="006162BE" w14:paraId="77D263B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206" w:type="dxa"/>
          </w:tcPr>
          <w:p w14:paraId="74C6A5E6" w14:textId="77777777" w:rsidR="009F77C4" w:rsidRPr="006162BE" w:rsidRDefault="009F77C4" w:rsidP="004F08C7">
            <w:pPr>
              <w:pStyle w:val="TableHeading"/>
            </w:pPr>
            <w:r w:rsidRPr="006162BE">
              <w:rPr>
                <w:rFonts w:hint="eastAsia"/>
              </w:rPr>
              <w:t>标题项</w:t>
            </w:r>
          </w:p>
        </w:tc>
        <w:tc>
          <w:tcPr>
            <w:tcW w:w="6762" w:type="dxa"/>
          </w:tcPr>
          <w:p w14:paraId="03D75B33" w14:textId="77777777" w:rsidR="009F77C4" w:rsidRPr="006162BE" w:rsidRDefault="009F77C4" w:rsidP="004F08C7">
            <w:pPr>
              <w:pStyle w:val="TableHeading"/>
            </w:pPr>
            <w:r w:rsidRPr="006162BE">
              <w:rPr>
                <w:rFonts w:hint="eastAsia"/>
              </w:rPr>
              <w:t>说明</w:t>
            </w:r>
          </w:p>
        </w:tc>
      </w:tr>
      <w:tr w:rsidR="009F77C4" w:rsidRPr="006162BE" w14:paraId="6E7CFD70" w14:textId="77777777" w:rsidTr="004F08C7">
        <w:trPr>
          <w:trHeight w:val="420"/>
        </w:trPr>
        <w:tc>
          <w:tcPr>
            <w:tcW w:w="2206" w:type="dxa"/>
          </w:tcPr>
          <w:p w14:paraId="5D47E8B9" w14:textId="77777777" w:rsidR="009F77C4" w:rsidRPr="006162BE" w:rsidRDefault="009F77C4" w:rsidP="004F08C7">
            <w:pPr>
              <w:pStyle w:val="TableText"/>
            </w:pPr>
            <w:r>
              <w:rPr>
                <w:rFonts w:hint="eastAsia"/>
              </w:rPr>
              <w:t>新建</w:t>
            </w:r>
          </w:p>
        </w:tc>
        <w:tc>
          <w:tcPr>
            <w:tcW w:w="6762" w:type="dxa"/>
          </w:tcPr>
          <w:p w14:paraId="2AB7F69F" w14:textId="77777777" w:rsidR="009F77C4" w:rsidRPr="006162BE" w:rsidRDefault="009F77C4" w:rsidP="004F08C7">
            <w:pPr>
              <w:pStyle w:val="TableText"/>
            </w:pPr>
            <w:r>
              <w:rPr>
                <w:rFonts w:hint="eastAsia"/>
              </w:rPr>
              <w:t>新建静态路由配置</w:t>
            </w:r>
          </w:p>
        </w:tc>
      </w:tr>
      <w:tr w:rsidR="009F77C4" w:rsidRPr="006162BE" w14:paraId="08486F29" w14:textId="77777777" w:rsidTr="004F08C7">
        <w:trPr>
          <w:trHeight w:val="420"/>
        </w:trPr>
        <w:tc>
          <w:tcPr>
            <w:tcW w:w="2206" w:type="dxa"/>
          </w:tcPr>
          <w:p w14:paraId="4C139D0F" w14:textId="77777777" w:rsidR="009F77C4" w:rsidRPr="006162BE" w:rsidRDefault="009F77C4" w:rsidP="004F08C7">
            <w:pPr>
              <w:pStyle w:val="TableText"/>
            </w:pPr>
            <w:r>
              <w:rPr>
                <w:rFonts w:hint="eastAsia"/>
              </w:rPr>
              <w:t>删除</w:t>
            </w:r>
          </w:p>
        </w:tc>
        <w:tc>
          <w:tcPr>
            <w:tcW w:w="6762" w:type="dxa"/>
          </w:tcPr>
          <w:p w14:paraId="277D2D88" w14:textId="77777777" w:rsidR="009F77C4" w:rsidRPr="006162BE" w:rsidRDefault="009F77C4" w:rsidP="004F08C7">
            <w:pPr>
              <w:pStyle w:val="TableText"/>
            </w:pPr>
            <w:r>
              <w:rPr>
                <w:rFonts w:hint="eastAsia"/>
              </w:rPr>
              <w:t>删除静态路由配置</w:t>
            </w:r>
          </w:p>
        </w:tc>
      </w:tr>
      <w:tr w:rsidR="009F77C4" w:rsidRPr="006162BE" w14:paraId="76C74475" w14:textId="77777777" w:rsidTr="004F08C7">
        <w:trPr>
          <w:trHeight w:val="420"/>
        </w:trPr>
        <w:tc>
          <w:tcPr>
            <w:tcW w:w="2206" w:type="dxa"/>
          </w:tcPr>
          <w:p w14:paraId="5DDD2693" w14:textId="77777777" w:rsidR="009F77C4" w:rsidRPr="006162BE" w:rsidRDefault="009F77C4" w:rsidP="004F08C7">
            <w:pPr>
              <w:pStyle w:val="TableText"/>
            </w:pPr>
            <w:r>
              <w:rPr>
                <w:rFonts w:hint="eastAsia"/>
              </w:rPr>
              <w:t>VRF</w:t>
            </w:r>
          </w:p>
        </w:tc>
        <w:tc>
          <w:tcPr>
            <w:tcW w:w="6762" w:type="dxa"/>
          </w:tcPr>
          <w:p w14:paraId="081DB577" w14:textId="77777777" w:rsidR="009F77C4" w:rsidRPr="006162BE" w:rsidRDefault="009F77C4" w:rsidP="004F08C7">
            <w:pPr>
              <w:pStyle w:val="TableText"/>
            </w:pPr>
            <w:r>
              <w:rPr>
                <w:rFonts w:hint="eastAsia"/>
              </w:rPr>
              <w:t>可查看不同VRF的静态路由表</w:t>
            </w:r>
          </w:p>
        </w:tc>
      </w:tr>
      <w:tr w:rsidR="009F77C4" w:rsidRPr="006162BE" w14:paraId="2EF825F1" w14:textId="77777777" w:rsidTr="004F08C7">
        <w:trPr>
          <w:trHeight w:val="420"/>
        </w:trPr>
        <w:tc>
          <w:tcPr>
            <w:tcW w:w="2206" w:type="dxa"/>
          </w:tcPr>
          <w:p w14:paraId="559A3F7A" w14:textId="77777777" w:rsidR="009F77C4" w:rsidRPr="006162BE" w:rsidRDefault="009F77C4" w:rsidP="004F08C7">
            <w:pPr>
              <w:pStyle w:val="TableText"/>
            </w:pPr>
            <w:r>
              <w:rPr>
                <w:rFonts w:hint="eastAsia"/>
              </w:rPr>
              <w:t>启用</w:t>
            </w:r>
          </w:p>
        </w:tc>
        <w:tc>
          <w:tcPr>
            <w:tcW w:w="6762" w:type="dxa"/>
          </w:tcPr>
          <w:p w14:paraId="198218A5" w14:textId="77777777" w:rsidR="009F77C4" w:rsidRPr="006162BE" w:rsidRDefault="009F77C4" w:rsidP="004F08C7">
            <w:pPr>
              <w:pStyle w:val="TableText"/>
            </w:pPr>
            <w:r>
              <w:rPr>
                <w:rFonts w:hint="eastAsia"/>
              </w:rPr>
              <w:t>启用静态路由</w:t>
            </w:r>
          </w:p>
        </w:tc>
      </w:tr>
      <w:tr w:rsidR="009F77C4" w:rsidRPr="006162BE" w14:paraId="1088C01D" w14:textId="77777777" w:rsidTr="004F08C7">
        <w:trPr>
          <w:trHeight w:val="420"/>
        </w:trPr>
        <w:tc>
          <w:tcPr>
            <w:tcW w:w="2206" w:type="dxa"/>
          </w:tcPr>
          <w:p w14:paraId="00D46AA4" w14:textId="77777777" w:rsidR="009F77C4" w:rsidRPr="006162BE" w:rsidRDefault="009F77C4" w:rsidP="004F08C7">
            <w:pPr>
              <w:pStyle w:val="TableText"/>
            </w:pPr>
            <w:r>
              <w:rPr>
                <w:rFonts w:hint="eastAsia"/>
              </w:rPr>
              <w:t>禁用</w:t>
            </w:r>
          </w:p>
        </w:tc>
        <w:tc>
          <w:tcPr>
            <w:tcW w:w="6762" w:type="dxa"/>
          </w:tcPr>
          <w:p w14:paraId="700BD21E" w14:textId="77777777" w:rsidR="009F77C4" w:rsidRPr="006162BE" w:rsidRDefault="009F77C4" w:rsidP="004F08C7">
            <w:pPr>
              <w:pStyle w:val="TableText"/>
            </w:pPr>
            <w:r>
              <w:rPr>
                <w:rFonts w:hint="eastAsia"/>
              </w:rPr>
              <w:t>禁用静态路由</w:t>
            </w:r>
          </w:p>
        </w:tc>
      </w:tr>
      <w:tr w:rsidR="009F77C4" w:rsidRPr="006162BE" w14:paraId="373FFDD4" w14:textId="77777777" w:rsidTr="004F08C7">
        <w:trPr>
          <w:trHeight w:val="420"/>
        </w:trPr>
        <w:tc>
          <w:tcPr>
            <w:tcW w:w="2206" w:type="dxa"/>
          </w:tcPr>
          <w:p w14:paraId="693ED73F" w14:textId="77777777" w:rsidR="009F77C4" w:rsidRPr="006162BE" w:rsidRDefault="009F77C4" w:rsidP="004F08C7">
            <w:pPr>
              <w:pStyle w:val="TableText"/>
            </w:pPr>
            <w:r>
              <w:rPr>
                <w:rFonts w:hint="eastAsia"/>
              </w:rPr>
              <w:t>查询</w:t>
            </w:r>
          </w:p>
        </w:tc>
        <w:tc>
          <w:tcPr>
            <w:tcW w:w="6762" w:type="dxa"/>
          </w:tcPr>
          <w:p w14:paraId="2AD48D5D" w14:textId="77777777" w:rsidR="009F77C4" w:rsidRPr="006162BE" w:rsidRDefault="009F77C4" w:rsidP="004F08C7">
            <w:pPr>
              <w:pStyle w:val="TableText"/>
            </w:pPr>
            <w:r>
              <w:rPr>
                <w:rFonts w:hint="eastAsia"/>
              </w:rPr>
              <w:t>根据目的</w:t>
            </w:r>
            <w:r>
              <w:t>IP，下一</w:t>
            </w:r>
            <w:r>
              <w:rPr>
                <w:rFonts w:hint="eastAsia"/>
              </w:rPr>
              <w:t>跳</w:t>
            </w:r>
            <w:r>
              <w:t>，出接口查找</w:t>
            </w:r>
            <w:r>
              <w:rPr>
                <w:rFonts w:hint="eastAsia"/>
              </w:rPr>
              <w:t>静态路由</w:t>
            </w:r>
          </w:p>
        </w:tc>
      </w:tr>
      <w:tr w:rsidR="009F77C4" w:rsidRPr="006162BE" w14:paraId="43463BC0" w14:textId="77777777" w:rsidTr="004F08C7">
        <w:trPr>
          <w:trHeight w:val="420"/>
        </w:trPr>
        <w:tc>
          <w:tcPr>
            <w:tcW w:w="2206" w:type="dxa"/>
          </w:tcPr>
          <w:p w14:paraId="2CF98E13" w14:textId="77777777" w:rsidR="009F77C4" w:rsidRPr="006162BE" w:rsidRDefault="009F77C4" w:rsidP="004F08C7">
            <w:pPr>
              <w:pStyle w:val="TableText"/>
            </w:pPr>
            <w:r w:rsidRPr="006162BE">
              <w:rPr>
                <w:rFonts w:hint="eastAsia"/>
              </w:rPr>
              <w:t>目的地址</w:t>
            </w:r>
          </w:p>
        </w:tc>
        <w:tc>
          <w:tcPr>
            <w:tcW w:w="6762" w:type="dxa"/>
          </w:tcPr>
          <w:p w14:paraId="7CCC437E" w14:textId="77777777" w:rsidR="009F77C4" w:rsidRPr="006162BE" w:rsidRDefault="009F77C4" w:rsidP="004F08C7">
            <w:pPr>
              <w:pStyle w:val="TableText"/>
            </w:pPr>
            <w:r w:rsidRPr="006162BE">
              <w:rPr>
                <w:rFonts w:hint="eastAsia"/>
              </w:rPr>
              <w:t>静态路由的目的</w:t>
            </w:r>
            <w:r w:rsidRPr="006162BE">
              <w:t>IP</w:t>
            </w:r>
            <w:r w:rsidRPr="006162BE">
              <w:rPr>
                <w:rFonts w:hint="eastAsia"/>
              </w:rPr>
              <w:t>地址</w:t>
            </w:r>
          </w:p>
        </w:tc>
      </w:tr>
      <w:tr w:rsidR="009F77C4" w:rsidRPr="006162BE" w14:paraId="2B254023" w14:textId="77777777" w:rsidTr="004F08C7">
        <w:trPr>
          <w:trHeight w:val="420"/>
        </w:trPr>
        <w:tc>
          <w:tcPr>
            <w:tcW w:w="2206" w:type="dxa"/>
          </w:tcPr>
          <w:p w14:paraId="786EFBB4" w14:textId="77777777" w:rsidR="009F77C4" w:rsidRPr="006162BE" w:rsidRDefault="009F77C4" w:rsidP="004F08C7">
            <w:pPr>
              <w:pStyle w:val="TableText"/>
            </w:pPr>
            <w:r w:rsidRPr="006162BE">
              <w:rPr>
                <w:rFonts w:hint="eastAsia"/>
              </w:rPr>
              <w:t>掩码</w:t>
            </w:r>
          </w:p>
        </w:tc>
        <w:tc>
          <w:tcPr>
            <w:tcW w:w="6762" w:type="dxa"/>
          </w:tcPr>
          <w:p w14:paraId="54BB291E" w14:textId="77777777" w:rsidR="009F77C4" w:rsidRPr="006162BE" w:rsidRDefault="009F77C4" w:rsidP="004F08C7">
            <w:pPr>
              <w:pStyle w:val="TableText"/>
            </w:pPr>
            <w:r w:rsidRPr="006162BE">
              <w:rPr>
                <w:rFonts w:hint="eastAsia"/>
              </w:rPr>
              <w:t>静态路由的网络掩码</w:t>
            </w:r>
          </w:p>
        </w:tc>
      </w:tr>
      <w:tr w:rsidR="009F77C4" w:rsidRPr="006162BE" w14:paraId="6E741EC7" w14:textId="77777777" w:rsidTr="004F08C7">
        <w:trPr>
          <w:trHeight w:val="420"/>
        </w:trPr>
        <w:tc>
          <w:tcPr>
            <w:tcW w:w="2206" w:type="dxa"/>
          </w:tcPr>
          <w:p w14:paraId="4F1A4931" w14:textId="77777777" w:rsidR="009F77C4" w:rsidRPr="006162BE" w:rsidRDefault="009F77C4" w:rsidP="004F08C7">
            <w:pPr>
              <w:pStyle w:val="TableText"/>
            </w:pPr>
            <w:r w:rsidRPr="006162BE">
              <w:rPr>
                <w:rFonts w:hint="eastAsia"/>
              </w:rPr>
              <w:t>下一跳</w:t>
            </w:r>
          </w:p>
        </w:tc>
        <w:tc>
          <w:tcPr>
            <w:tcW w:w="6762" w:type="dxa"/>
          </w:tcPr>
          <w:p w14:paraId="3E76CBC5" w14:textId="77777777" w:rsidR="009F77C4" w:rsidRPr="006162BE" w:rsidRDefault="009F77C4" w:rsidP="004F08C7">
            <w:pPr>
              <w:pStyle w:val="TableText"/>
            </w:pPr>
            <w:r w:rsidRPr="006162BE">
              <w:rPr>
                <w:rFonts w:hint="eastAsia"/>
              </w:rPr>
              <w:t>静态路由的下一跳的IP地址</w:t>
            </w:r>
          </w:p>
        </w:tc>
      </w:tr>
      <w:tr w:rsidR="009F77C4" w:rsidRPr="006162BE" w14:paraId="366B8497" w14:textId="77777777" w:rsidTr="004F08C7">
        <w:trPr>
          <w:trHeight w:val="420"/>
        </w:trPr>
        <w:tc>
          <w:tcPr>
            <w:tcW w:w="2206" w:type="dxa"/>
          </w:tcPr>
          <w:p w14:paraId="77CDACCE" w14:textId="77777777" w:rsidR="009F77C4" w:rsidRPr="006162BE" w:rsidRDefault="009F77C4" w:rsidP="004F08C7">
            <w:pPr>
              <w:pStyle w:val="TableText"/>
            </w:pPr>
            <w:r w:rsidRPr="006162BE">
              <w:rPr>
                <w:rFonts w:hint="eastAsia"/>
              </w:rPr>
              <w:t>出接口</w:t>
            </w:r>
          </w:p>
        </w:tc>
        <w:tc>
          <w:tcPr>
            <w:tcW w:w="6762" w:type="dxa"/>
          </w:tcPr>
          <w:p w14:paraId="286B460F" w14:textId="77777777" w:rsidR="009F77C4" w:rsidRPr="006162BE" w:rsidRDefault="009F77C4" w:rsidP="004F08C7">
            <w:pPr>
              <w:pStyle w:val="TableText"/>
            </w:pPr>
            <w:r w:rsidRPr="006162BE">
              <w:rPr>
                <w:rFonts w:hint="eastAsia"/>
              </w:rPr>
              <w:t>静态路由的出接口，如果是null0，表示目的地址不可达</w:t>
            </w:r>
          </w:p>
        </w:tc>
      </w:tr>
      <w:tr w:rsidR="009F77C4" w:rsidRPr="006162BE" w14:paraId="6B3B68BE" w14:textId="77777777" w:rsidTr="004F08C7">
        <w:trPr>
          <w:trHeight w:val="420"/>
        </w:trPr>
        <w:tc>
          <w:tcPr>
            <w:tcW w:w="2206" w:type="dxa"/>
          </w:tcPr>
          <w:p w14:paraId="55CA7836" w14:textId="77777777" w:rsidR="009F77C4" w:rsidRPr="006162BE" w:rsidRDefault="009F77C4" w:rsidP="004F08C7">
            <w:pPr>
              <w:pStyle w:val="TableText"/>
            </w:pPr>
            <w:r w:rsidRPr="006162BE">
              <w:rPr>
                <w:rFonts w:hint="eastAsia"/>
              </w:rPr>
              <w:t>权重</w:t>
            </w:r>
          </w:p>
        </w:tc>
        <w:tc>
          <w:tcPr>
            <w:tcW w:w="6762" w:type="dxa"/>
          </w:tcPr>
          <w:p w14:paraId="537283E9" w14:textId="77777777" w:rsidR="009F77C4" w:rsidRPr="006162BE" w:rsidRDefault="009F77C4" w:rsidP="004F08C7">
            <w:pPr>
              <w:pStyle w:val="TableText"/>
            </w:pPr>
            <w:r w:rsidRPr="006162BE">
              <w:rPr>
                <w:rFonts w:hint="eastAsia"/>
              </w:rPr>
              <w:t>静态路由的权重</w:t>
            </w:r>
          </w:p>
        </w:tc>
      </w:tr>
      <w:tr w:rsidR="009F77C4" w:rsidRPr="006162BE" w14:paraId="4CC938C8" w14:textId="77777777" w:rsidTr="004F08C7">
        <w:trPr>
          <w:trHeight w:val="420"/>
        </w:trPr>
        <w:tc>
          <w:tcPr>
            <w:tcW w:w="2206" w:type="dxa"/>
          </w:tcPr>
          <w:p w14:paraId="612E3ED4" w14:textId="77777777" w:rsidR="009F77C4" w:rsidRPr="006162BE" w:rsidRDefault="009F77C4" w:rsidP="004F08C7">
            <w:pPr>
              <w:pStyle w:val="TableText"/>
            </w:pPr>
            <w:r w:rsidRPr="006162BE">
              <w:rPr>
                <w:rFonts w:hint="eastAsia"/>
              </w:rPr>
              <w:lastRenderedPageBreak/>
              <w:t>距离</w:t>
            </w:r>
          </w:p>
        </w:tc>
        <w:tc>
          <w:tcPr>
            <w:tcW w:w="6762" w:type="dxa"/>
          </w:tcPr>
          <w:p w14:paraId="462D23F5" w14:textId="77777777" w:rsidR="009F77C4" w:rsidRPr="006162BE" w:rsidRDefault="009F77C4" w:rsidP="004F08C7">
            <w:pPr>
              <w:pStyle w:val="TableText"/>
            </w:pPr>
            <w:r w:rsidRPr="006162BE">
              <w:rPr>
                <w:rFonts w:hint="eastAsia"/>
              </w:rPr>
              <w:t>静态路由的管理距离</w:t>
            </w:r>
          </w:p>
        </w:tc>
      </w:tr>
      <w:tr w:rsidR="009F77C4" w:rsidRPr="006162BE" w14:paraId="56596A10" w14:textId="77777777" w:rsidTr="004F08C7">
        <w:trPr>
          <w:trHeight w:val="420"/>
        </w:trPr>
        <w:tc>
          <w:tcPr>
            <w:tcW w:w="2206" w:type="dxa"/>
          </w:tcPr>
          <w:p w14:paraId="5E943522" w14:textId="77777777" w:rsidR="009F77C4" w:rsidRPr="006162BE" w:rsidRDefault="009F77C4" w:rsidP="004F08C7">
            <w:pPr>
              <w:pStyle w:val="TableText"/>
            </w:pPr>
            <w:r w:rsidRPr="006162BE">
              <w:rPr>
                <w:rFonts w:hint="eastAsia"/>
              </w:rPr>
              <w:t>地址探测</w:t>
            </w:r>
          </w:p>
        </w:tc>
        <w:tc>
          <w:tcPr>
            <w:tcW w:w="6762" w:type="dxa"/>
          </w:tcPr>
          <w:p w14:paraId="76C74971" w14:textId="77777777" w:rsidR="009F77C4" w:rsidRPr="006162BE" w:rsidRDefault="009F77C4" w:rsidP="004F08C7">
            <w:pPr>
              <w:pStyle w:val="TableText"/>
            </w:pPr>
            <w:r w:rsidRPr="006162BE">
              <w:rPr>
                <w:rFonts w:hint="eastAsia"/>
              </w:rPr>
              <w:t>和静态路由联动的地址探测，如果已经配置和探测联动，点击地址探测名称可以修改和路由联动的地址探测</w:t>
            </w:r>
          </w:p>
        </w:tc>
      </w:tr>
      <w:tr w:rsidR="009F77C4" w:rsidRPr="006162BE" w14:paraId="740E172E" w14:textId="77777777" w:rsidTr="004F08C7">
        <w:trPr>
          <w:trHeight w:val="420"/>
        </w:trPr>
        <w:tc>
          <w:tcPr>
            <w:tcW w:w="2206" w:type="dxa"/>
          </w:tcPr>
          <w:p w14:paraId="3F46C4F3" w14:textId="77777777" w:rsidR="009F77C4" w:rsidRPr="006162BE" w:rsidRDefault="009F77C4" w:rsidP="004F08C7">
            <w:pPr>
              <w:pStyle w:val="TableText"/>
            </w:pPr>
            <w:r w:rsidRPr="006162BE">
              <w:rPr>
                <w:rFonts w:hint="eastAsia"/>
              </w:rPr>
              <w:t>状态</w:t>
            </w:r>
          </w:p>
        </w:tc>
        <w:tc>
          <w:tcPr>
            <w:tcW w:w="6762" w:type="dxa"/>
          </w:tcPr>
          <w:p w14:paraId="18FE6FA7" w14:textId="77777777" w:rsidR="009F77C4" w:rsidRPr="006162BE" w:rsidRDefault="009F77C4" w:rsidP="004F08C7">
            <w:pPr>
              <w:pStyle w:val="TableText"/>
            </w:pPr>
            <w:r w:rsidRPr="006162BE">
              <w:rPr>
                <w:noProof/>
              </w:rPr>
              <w:drawing>
                <wp:inline distT="0" distB="0" distL="0" distR="0" wp14:anchorId="29DA4486" wp14:editId="35837F4E">
                  <wp:extent cx="223520" cy="148590"/>
                  <wp:effectExtent l="0" t="0" r="5080" b="3810"/>
                  <wp:docPr id="1286" name="图片 1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223520" cy="148590"/>
                          </a:xfrm>
                          <a:prstGeom prst="rect">
                            <a:avLst/>
                          </a:prstGeom>
                          <a:noFill/>
                          <a:ln>
                            <a:noFill/>
                          </a:ln>
                        </pic:spPr>
                      </pic:pic>
                    </a:graphicData>
                  </a:graphic>
                </wp:inline>
              </w:drawing>
            </w:r>
            <w:r w:rsidRPr="006162BE">
              <w:rPr>
                <w:rFonts w:hint="eastAsia"/>
              </w:rPr>
              <w:t>表示已经生效，</w:t>
            </w:r>
            <w:r w:rsidRPr="006162BE">
              <w:rPr>
                <w:noProof/>
              </w:rPr>
              <w:drawing>
                <wp:inline distT="0" distB="0" distL="0" distR="0" wp14:anchorId="10B796C6" wp14:editId="6E1FEFAF">
                  <wp:extent cx="190500" cy="152400"/>
                  <wp:effectExtent l="0" t="0" r="0" b="0"/>
                  <wp:docPr id="1287" name="图片 1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0" cstate="print"/>
                          <a:stretch>
                            <a:fillRect/>
                          </a:stretch>
                        </pic:blipFill>
                        <pic:spPr>
                          <a:xfrm>
                            <a:off x="0" y="0"/>
                            <a:ext cx="190500" cy="152400"/>
                          </a:xfrm>
                          <a:prstGeom prst="rect">
                            <a:avLst/>
                          </a:prstGeom>
                        </pic:spPr>
                      </pic:pic>
                    </a:graphicData>
                  </a:graphic>
                </wp:inline>
              </w:drawing>
            </w:r>
            <w:r w:rsidRPr="006162BE">
              <w:rPr>
                <w:rFonts w:hint="eastAsia"/>
              </w:rPr>
              <w:t>表示未生效</w:t>
            </w:r>
          </w:p>
        </w:tc>
      </w:tr>
      <w:tr w:rsidR="009F77C4" w:rsidRPr="006162BE" w14:paraId="6029607E" w14:textId="77777777" w:rsidTr="004F08C7">
        <w:trPr>
          <w:trHeight w:val="420"/>
        </w:trPr>
        <w:tc>
          <w:tcPr>
            <w:tcW w:w="2206" w:type="dxa"/>
          </w:tcPr>
          <w:p w14:paraId="5B9C44C8" w14:textId="77777777" w:rsidR="009F77C4" w:rsidRPr="006162BE" w:rsidRDefault="009F77C4" w:rsidP="004F08C7">
            <w:pPr>
              <w:pStyle w:val="TableText"/>
            </w:pPr>
            <w:r w:rsidRPr="006162BE">
              <w:rPr>
                <w:rFonts w:hint="eastAsia"/>
              </w:rPr>
              <w:t>操作</w:t>
            </w:r>
          </w:p>
        </w:tc>
        <w:tc>
          <w:tcPr>
            <w:tcW w:w="6762" w:type="dxa"/>
          </w:tcPr>
          <w:p w14:paraId="15079D47" w14:textId="77777777" w:rsidR="009F77C4" w:rsidRPr="006162BE" w:rsidRDefault="009F77C4" w:rsidP="004F08C7">
            <w:pPr>
              <w:pStyle w:val="TableText"/>
            </w:pPr>
            <w:r w:rsidRPr="006162BE">
              <w:rPr>
                <w:rFonts w:hint="eastAsia"/>
              </w:rPr>
              <w:t>可以执行删除操作</w:t>
            </w:r>
          </w:p>
        </w:tc>
      </w:tr>
    </w:tbl>
    <w:p w14:paraId="2E67A85A" w14:textId="77777777" w:rsidR="009F77C4" w:rsidRPr="003604E1" w:rsidRDefault="009F77C4" w:rsidP="009F77C4">
      <w:pPr>
        <w:ind w:firstLine="420"/>
      </w:pPr>
      <w:bookmarkStart w:id="7068" w:name="OLE_LINK3"/>
      <w:bookmarkStart w:id="7069" w:name="OLE_LINK4"/>
    </w:p>
    <w:p w14:paraId="59B251B8" w14:textId="77777777" w:rsidR="009F77C4" w:rsidRPr="006162BE" w:rsidRDefault="009F77C4" w:rsidP="009F77C4">
      <w:pPr>
        <w:pStyle w:val="NotesHeading"/>
      </w:pPr>
      <w:r w:rsidRPr="006162BE">
        <w:rPr>
          <w:rFonts w:hint="eastAsia"/>
          <w:noProof/>
        </w:rPr>
        <w:drawing>
          <wp:inline distT="0" distB="0" distL="0" distR="0" wp14:anchorId="5A3B10E5" wp14:editId="27041901">
            <wp:extent cx="590550" cy="238125"/>
            <wp:effectExtent l="19050" t="0" r="0" b="0"/>
            <wp:docPr id="1288" name="图片 128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28F5F58F" w14:textId="77777777" w:rsidR="009F77C4" w:rsidRPr="006162BE" w:rsidRDefault="009F77C4" w:rsidP="009F77C4">
      <w:pPr>
        <w:pStyle w:val="NotesTextList1"/>
        <w:rPr>
          <w:lang w:eastAsia="zh-CN"/>
        </w:rPr>
      </w:pPr>
      <w:r w:rsidRPr="006162BE">
        <w:rPr>
          <w:rFonts w:hint="eastAsia"/>
          <w:lang w:eastAsia="zh-CN"/>
        </w:rPr>
        <w:t>权重：在多下一跳负载均衡时，权重越大，命中的概率就越大。</w:t>
      </w:r>
    </w:p>
    <w:p w14:paraId="7EDA3022" w14:textId="77777777" w:rsidR="009F77C4" w:rsidRPr="006162BE" w:rsidRDefault="009F77C4" w:rsidP="009F77C4">
      <w:pPr>
        <w:pStyle w:val="NotesTextList1"/>
        <w:rPr>
          <w:lang w:eastAsia="zh-CN"/>
        </w:rPr>
      </w:pPr>
      <w:r w:rsidRPr="006162BE">
        <w:rPr>
          <w:rFonts w:hint="eastAsia"/>
          <w:lang w:eastAsia="zh-CN"/>
        </w:rPr>
        <w:t>距离：路由类型的优先级，该值越小，优先级越高。</w:t>
      </w:r>
    </w:p>
    <w:p w14:paraId="1375899B" w14:textId="77777777" w:rsidR="009F77C4" w:rsidRPr="003604E1" w:rsidRDefault="009F77C4" w:rsidP="009F77C4">
      <w:pPr>
        <w:pStyle w:val="30"/>
      </w:pPr>
      <w:bookmarkStart w:id="7070" w:name="_Toc389059130"/>
      <w:bookmarkStart w:id="7071" w:name="_Toc389749873"/>
      <w:bookmarkStart w:id="7072" w:name="_Toc474249937"/>
      <w:bookmarkStart w:id="7073" w:name="_Toc6232255"/>
      <w:bookmarkStart w:id="7074" w:name="_Toc15484747"/>
      <w:bookmarkStart w:id="7075" w:name="_Toc41650785"/>
      <w:bookmarkStart w:id="7076" w:name="_Toc44618515"/>
      <w:bookmarkStart w:id="7077" w:name="_Toc60069386"/>
      <w:bookmarkStart w:id="7078" w:name="_Toc61022855"/>
      <w:bookmarkEnd w:id="7067"/>
      <w:bookmarkEnd w:id="7068"/>
      <w:bookmarkEnd w:id="7069"/>
      <w:r w:rsidRPr="003604E1">
        <w:rPr>
          <w:rFonts w:hint="eastAsia"/>
        </w:rPr>
        <w:t>静态路由配置</w:t>
      </w:r>
      <w:bookmarkEnd w:id="7070"/>
      <w:bookmarkEnd w:id="7071"/>
      <w:bookmarkEnd w:id="7072"/>
      <w:bookmarkEnd w:id="7073"/>
      <w:bookmarkEnd w:id="7074"/>
      <w:bookmarkEnd w:id="7075"/>
      <w:bookmarkEnd w:id="7076"/>
      <w:bookmarkEnd w:id="7077"/>
      <w:bookmarkEnd w:id="7078"/>
    </w:p>
    <w:p w14:paraId="1F2CBF86" w14:textId="77777777" w:rsidR="009F77C4" w:rsidRPr="00F80DA2" w:rsidRDefault="009F77C4" w:rsidP="009F77C4">
      <w:pPr>
        <w:ind w:firstLine="420"/>
      </w:pPr>
      <w:r w:rsidRPr="00F80DA2">
        <w:rPr>
          <w:rFonts w:hint="eastAsia"/>
        </w:rPr>
        <w:t>通过点击</w:t>
      </w:r>
      <w:r w:rsidRPr="003604E1">
        <w:rPr>
          <w:color w:val="0000FF"/>
          <w:u w:val="single"/>
        </w:rPr>
        <w:fldChar w:fldCharType="begin"/>
      </w:r>
      <w:r w:rsidRPr="003604E1">
        <w:rPr>
          <w:color w:val="0000FF"/>
          <w:u w:val="single"/>
        </w:rPr>
        <w:instrText xml:space="preserve"> REF _Ref392837786 \r \h </w:instrText>
      </w:r>
      <w:r w:rsidRPr="003604E1">
        <w:rPr>
          <w:color w:val="0000FF"/>
          <w:u w:val="single"/>
        </w:rPr>
      </w:r>
      <w:r w:rsidRPr="003604E1">
        <w:rPr>
          <w:color w:val="0000FF"/>
          <w:u w:val="single"/>
        </w:rPr>
        <w:fldChar w:fldCharType="separate"/>
      </w:r>
      <w:r>
        <w:rPr>
          <w:rFonts w:hint="eastAsia"/>
          <w:color w:val="0000FF"/>
          <w:u w:val="single"/>
        </w:rPr>
        <w:t>图</w:t>
      </w:r>
      <w:r>
        <w:rPr>
          <w:rFonts w:hint="eastAsia"/>
          <w:color w:val="0000FF"/>
          <w:u w:val="single"/>
        </w:rPr>
        <w:t>35-1</w:t>
      </w:r>
      <w:r w:rsidRPr="003604E1">
        <w:rPr>
          <w:color w:val="0000FF"/>
          <w:u w:val="single"/>
        </w:rPr>
        <w:fldChar w:fldCharType="end"/>
      </w:r>
      <w:r w:rsidRPr="00F80DA2">
        <w:rPr>
          <w:rFonts w:hint="eastAsia"/>
        </w:rPr>
        <w:t>中的“新建”，进入如</w:t>
      </w:r>
      <w:r w:rsidRPr="003604E1">
        <w:rPr>
          <w:color w:val="0000FF"/>
          <w:u w:val="single"/>
        </w:rPr>
        <w:fldChar w:fldCharType="begin"/>
      </w:r>
      <w:r w:rsidRPr="003604E1">
        <w:rPr>
          <w:color w:val="0000FF"/>
          <w:u w:val="single"/>
        </w:rPr>
        <w:instrText xml:space="preserve"> REF _Ref392776123 \r \h </w:instrText>
      </w:r>
      <w:r w:rsidRPr="003604E1">
        <w:rPr>
          <w:color w:val="0000FF"/>
          <w:u w:val="single"/>
        </w:rPr>
      </w:r>
      <w:r w:rsidRPr="003604E1">
        <w:rPr>
          <w:color w:val="0000FF"/>
          <w:u w:val="single"/>
        </w:rPr>
        <w:fldChar w:fldCharType="separate"/>
      </w:r>
      <w:r>
        <w:rPr>
          <w:rFonts w:hint="eastAsia"/>
          <w:color w:val="0000FF"/>
          <w:u w:val="single"/>
        </w:rPr>
        <w:t>图</w:t>
      </w:r>
      <w:r>
        <w:rPr>
          <w:rFonts w:hint="eastAsia"/>
          <w:color w:val="0000FF"/>
          <w:u w:val="single"/>
        </w:rPr>
        <w:t>35-2</w:t>
      </w:r>
      <w:r w:rsidRPr="003604E1">
        <w:rPr>
          <w:color w:val="0000FF"/>
          <w:u w:val="single"/>
        </w:rPr>
        <w:fldChar w:fldCharType="end"/>
      </w:r>
      <w:r w:rsidRPr="00F80DA2">
        <w:rPr>
          <w:rFonts w:hint="eastAsia"/>
        </w:rPr>
        <w:t>所示页面。各配置项含义如</w:t>
      </w:r>
      <w:r w:rsidRPr="003604E1">
        <w:rPr>
          <w:color w:val="0000FF"/>
          <w:u w:val="single"/>
        </w:rPr>
        <w:fldChar w:fldCharType="begin"/>
      </w:r>
      <w:r w:rsidRPr="003604E1">
        <w:rPr>
          <w:color w:val="0000FF"/>
          <w:u w:val="single"/>
        </w:rPr>
        <w:instrText xml:space="preserve"> REF _Ref392776132 \r \h </w:instrText>
      </w:r>
      <w:r w:rsidRPr="003604E1">
        <w:rPr>
          <w:color w:val="0000FF"/>
          <w:u w:val="single"/>
        </w:rPr>
      </w:r>
      <w:r w:rsidRPr="003604E1">
        <w:rPr>
          <w:color w:val="0000FF"/>
          <w:u w:val="single"/>
        </w:rPr>
        <w:fldChar w:fldCharType="separate"/>
      </w:r>
      <w:r>
        <w:rPr>
          <w:rFonts w:hint="eastAsia"/>
          <w:color w:val="0000FF"/>
          <w:u w:val="single"/>
        </w:rPr>
        <w:t>表</w:t>
      </w:r>
      <w:r>
        <w:rPr>
          <w:rFonts w:hint="eastAsia"/>
          <w:color w:val="0000FF"/>
          <w:u w:val="single"/>
        </w:rPr>
        <w:t>35-2</w:t>
      </w:r>
      <w:r w:rsidRPr="003604E1">
        <w:rPr>
          <w:color w:val="0000FF"/>
          <w:u w:val="single"/>
        </w:rPr>
        <w:fldChar w:fldCharType="end"/>
      </w:r>
      <w:r w:rsidRPr="00F80DA2">
        <w:rPr>
          <w:rFonts w:hint="eastAsia"/>
        </w:rPr>
        <w:t>所示。</w:t>
      </w:r>
    </w:p>
    <w:p w14:paraId="12BC44B6" w14:textId="77777777" w:rsidR="009F77C4" w:rsidRPr="006162BE" w:rsidRDefault="009F77C4" w:rsidP="009F77C4">
      <w:pPr>
        <w:pStyle w:val="FigureDescription"/>
        <w:spacing w:before="156" w:after="156"/>
      </w:pPr>
      <w:bookmarkStart w:id="7079" w:name="_Ref392776123"/>
      <w:r w:rsidRPr="006162BE">
        <w:rPr>
          <w:rFonts w:hint="eastAsia"/>
        </w:rPr>
        <w:t>静态路由配置页面</w:t>
      </w:r>
      <w:bookmarkEnd w:id="7079"/>
    </w:p>
    <w:p w14:paraId="5BA4A31A" w14:textId="77777777" w:rsidR="009F77C4" w:rsidRDefault="009F77C4" w:rsidP="009F77C4">
      <w:pPr>
        <w:pStyle w:val="Figure"/>
      </w:pPr>
      <w:r>
        <w:drawing>
          <wp:inline distT="0" distB="0" distL="0" distR="0" wp14:anchorId="633FFFD9" wp14:editId="2947026C">
            <wp:extent cx="3876675" cy="3552157"/>
            <wp:effectExtent l="0" t="0" r="0" b="0"/>
            <wp:docPr id="1289" name="图片 1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1"/>
                    <a:stretch>
                      <a:fillRect/>
                    </a:stretch>
                  </pic:blipFill>
                  <pic:spPr>
                    <a:xfrm>
                      <a:off x="0" y="0"/>
                      <a:ext cx="3886306" cy="3560981"/>
                    </a:xfrm>
                    <a:prstGeom prst="rect">
                      <a:avLst/>
                    </a:prstGeom>
                  </pic:spPr>
                </pic:pic>
              </a:graphicData>
            </a:graphic>
          </wp:inline>
        </w:drawing>
      </w:r>
    </w:p>
    <w:p w14:paraId="561203FF" w14:textId="77777777" w:rsidR="009F77C4" w:rsidRPr="0064514E" w:rsidRDefault="009F77C4" w:rsidP="009F77C4">
      <w:pPr>
        <w:ind w:firstLine="420"/>
      </w:pPr>
    </w:p>
    <w:p w14:paraId="0C302887" w14:textId="77777777" w:rsidR="009F77C4" w:rsidRPr="006162BE" w:rsidRDefault="009F77C4" w:rsidP="009F77C4">
      <w:pPr>
        <w:pStyle w:val="TableDescription"/>
      </w:pPr>
      <w:bookmarkStart w:id="7080" w:name="_Ref392776132"/>
      <w:r w:rsidRPr="006162BE">
        <w:rPr>
          <w:rFonts w:hint="eastAsia"/>
        </w:rPr>
        <w:t>静态路由配置项含义</w:t>
      </w:r>
      <w:bookmarkEnd w:id="7080"/>
    </w:p>
    <w:tbl>
      <w:tblPr>
        <w:tblStyle w:val="table0"/>
        <w:tblW w:w="8968" w:type="dxa"/>
        <w:tblLook w:val="04A0" w:firstRow="1" w:lastRow="0" w:firstColumn="1" w:lastColumn="0" w:noHBand="0" w:noVBand="1"/>
      </w:tblPr>
      <w:tblGrid>
        <w:gridCol w:w="2333"/>
        <w:gridCol w:w="6635"/>
      </w:tblGrid>
      <w:tr w:rsidR="009F77C4" w:rsidRPr="006162BE" w14:paraId="21AFB3D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2E8F832F" w14:textId="77777777" w:rsidR="009F77C4" w:rsidRPr="006162BE" w:rsidRDefault="009F77C4" w:rsidP="004F08C7">
            <w:pPr>
              <w:pStyle w:val="TableHeading"/>
            </w:pPr>
            <w:r w:rsidRPr="006162BE">
              <w:rPr>
                <w:rFonts w:hint="eastAsia"/>
              </w:rPr>
              <w:t>标题项</w:t>
            </w:r>
          </w:p>
        </w:tc>
        <w:tc>
          <w:tcPr>
            <w:tcW w:w="6684" w:type="dxa"/>
          </w:tcPr>
          <w:p w14:paraId="52A86822" w14:textId="77777777" w:rsidR="009F77C4" w:rsidRPr="006162BE" w:rsidRDefault="009F77C4" w:rsidP="004F08C7">
            <w:pPr>
              <w:pStyle w:val="TableHeading"/>
            </w:pPr>
            <w:r w:rsidRPr="006162BE">
              <w:rPr>
                <w:rFonts w:hint="eastAsia"/>
              </w:rPr>
              <w:t>说明</w:t>
            </w:r>
          </w:p>
        </w:tc>
      </w:tr>
      <w:tr w:rsidR="009F77C4" w:rsidRPr="006162BE" w14:paraId="721E8552" w14:textId="77777777" w:rsidTr="004F08C7">
        <w:trPr>
          <w:trHeight w:val="420"/>
        </w:trPr>
        <w:tc>
          <w:tcPr>
            <w:tcW w:w="2348" w:type="dxa"/>
          </w:tcPr>
          <w:p w14:paraId="6C926677" w14:textId="77777777" w:rsidR="009F77C4" w:rsidRPr="006162BE" w:rsidRDefault="009F77C4" w:rsidP="004F08C7">
            <w:pPr>
              <w:pStyle w:val="TableText"/>
            </w:pPr>
            <w:r w:rsidRPr="006162BE">
              <w:rPr>
                <w:rFonts w:hint="eastAsia"/>
              </w:rPr>
              <w:t>目的网段</w:t>
            </w:r>
          </w:p>
        </w:tc>
        <w:tc>
          <w:tcPr>
            <w:tcW w:w="6684" w:type="dxa"/>
          </w:tcPr>
          <w:p w14:paraId="4771C1A4" w14:textId="77777777" w:rsidR="009F77C4" w:rsidRPr="006162BE" w:rsidRDefault="009F77C4" w:rsidP="004F08C7">
            <w:pPr>
              <w:pStyle w:val="TableText"/>
            </w:pPr>
            <w:r w:rsidRPr="006162BE">
              <w:rPr>
                <w:rFonts w:hint="eastAsia"/>
              </w:rPr>
              <w:t>设置静态路由的目的网段</w:t>
            </w:r>
          </w:p>
        </w:tc>
      </w:tr>
      <w:tr w:rsidR="009F77C4" w:rsidRPr="006162BE" w14:paraId="26DAF9A5" w14:textId="77777777" w:rsidTr="004F08C7">
        <w:trPr>
          <w:trHeight w:val="420"/>
        </w:trPr>
        <w:tc>
          <w:tcPr>
            <w:tcW w:w="2348" w:type="dxa"/>
          </w:tcPr>
          <w:p w14:paraId="17ED8557" w14:textId="77777777" w:rsidR="009F77C4" w:rsidRPr="006162BE" w:rsidRDefault="009F77C4" w:rsidP="004F08C7">
            <w:pPr>
              <w:pStyle w:val="TableText"/>
            </w:pPr>
            <w:r w:rsidRPr="006162BE">
              <w:rPr>
                <w:rFonts w:hint="eastAsia"/>
              </w:rPr>
              <w:lastRenderedPageBreak/>
              <w:t>子网掩码</w:t>
            </w:r>
          </w:p>
        </w:tc>
        <w:tc>
          <w:tcPr>
            <w:tcW w:w="6684" w:type="dxa"/>
          </w:tcPr>
          <w:p w14:paraId="0E211979" w14:textId="77777777" w:rsidR="009F77C4" w:rsidRPr="006162BE" w:rsidRDefault="009F77C4" w:rsidP="004F08C7">
            <w:pPr>
              <w:pStyle w:val="TableText"/>
            </w:pPr>
            <w:r w:rsidRPr="006162BE">
              <w:rPr>
                <w:rFonts w:hint="eastAsia"/>
              </w:rPr>
              <w:t>设置静态路由的网络掩码，可以输入掩码长度或者点分十进制格式的掩码</w:t>
            </w:r>
          </w:p>
        </w:tc>
      </w:tr>
      <w:tr w:rsidR="009F77C4" w:rsidRPr="006162BE" w14:paraId="2A9B20EE" w14:textId="77777777" w:rsidTr="004F08C7">
        <w:trPr>
          <w:trHeight w:val="420"/>
        </w:trPr>
        <w:tc>
          <w:tcPr>
            <w:tcW w:w="2348" w:type="dxa"/>
          </w:tcPr>
          <w:p w14:paraId="39A7FBBE" w14:textId="77777777" w:rsidR="009F77C4" w:rsidRPr="006162BE" w:rsidRDefault="009F77C4" w:rsidP="004F08C7">
            <w:pPr>
              <w:pStyle w:val="TableText"/>
            </w:pPr>
            <w:r w:rsidRPr="006162BE">
              <w:rPr>
                <w:rFonts w:hint="eastAsia"/>
              </w:rPr>
              <w:t>下一跳</w:t>
            </w:r>
          </w:p>
        </w:tc>
        <w:tc>
          <w:tcPr>
            <w:tcW w:w="6684" w:type="dxa"/>
          </w:tcPr>
          <w:p w14:paraId="7C7188D4" w14:textId="77777777" w:rsidR="009F77C4" w:rsidRPr="006162BE" w:rsidRDefault="009F77C4" w:rsidP="004F08C7">
            <w:pPr>
              <w:pStyle w:val="TableText"/>
            </w:pPr>
            <w:r w:rsidRPr="006162BE">
              <w:rPr>
                <w:rFonts w:hint="eastAsia"/>
              </w:rPr>
              <w:t>设置静态路由的下一跳的IP地址</w:t>
            </w:r>
          </w:p>
        </w:tc>
      </w:tr>
      <w:tr w:rsidR="009F77C4" w:rsidRPr="006162BE" w14:paraId="1F78191B" w14:textId="77777777" w:rsidTr="004F08C7">
        <w:trPr>
          <w:trHeight w:val="420"/>
        </w:trPr>
        <w:tc>
          <w:tcPr>
            <w:tcW w:w="2348" w:type="dxa"/>
          </w:tcPr>
          <w:p w14:paraId="1C4B244D" w14:textId="77777777" w:rsidR="009F77C4" w:rsidRPr="006162BE" w:rsidRDefault="009F77C4" w:rsidP="004F08C7">
            <w:pPr>
              <w:pStyle w:val="TableText"/>
            </w:pPr>
            <w:r w:rsidRPr="006162BE">
              <w:rPr>
                <w:rFonts w:hint="eastAsia"/>
              </w:rPr>
              <w:t>出接口</w:t>
            </w:r>
          </w:p>
        </w:tc>
        <w:tc>
          <w:tcPr>
            <w:tcW w:w="6684" w:type="dxa"/>
          </w:tcPr>
          <w:p w14:paraId="09BC6FA6" w14:textId="77777777" w:rsidR="009F77C4" w:rsidRPr="006162BE" w:rsidRDefault="009F77C4" w:rsidP="004F08C7">
            <w:pPr>
              <w:pStyle w:val="TableText"/>
            </w:pPr>
            <w:r w:rsidRPr="006162BE">
              <w:rPr>
                <w:rFonts w:hint="eastAsia"/>
              </w:rPr>
              <w:t>设置静态路由的出接口</w:t>
            </w:r>
          </w:p>
          <w:p w14:paraId="1D13E655" w14:textId="77777777" w:rsidR="009F77C4" w:rsidRPr="006162BE" w:rsidRDefault="009F77C4" w:rsidP="004F08C7">
            <w:pPr>
              <w:pStyle w:val="TableText"/>
            </w:pPr>
            <w:r w:rsidRPr="006162BE">
              <w:rPr>
                <w:rFonts w:hint="eastAsia"/>
              </w:rPr>
              <w:t>下一跳和出接口只能二选一</w:t>
            </w:r>
          </w:p>
        </w:tc>
      </w:tr>
      <w:tr w:rsidR="009F77C4" w:rsidRPr="006162BE" w14:paraId="34A923C4" w14:textId="77777777" w:rsidTr="004F08C7">
        <w:trPr>
          <w:trHeight w:val="420"/>
        </w:trPr>
        <w:tc>
          <w:tcPr>
            <w:tcW w:w="2348" w:type="dxa"/>
          </w:tcPr>
          <w:p w14:paraId="5D67EC8F" w14:textId="77777777" w:rsidR="009F77C4" w:rsidRPr="006162BE" w:rsidRDefault="009F77C4" w:rsidP="004F08C7">
            <w:pPr>
              <w:pStyle w:val="TableText"/>
            </w:pPr>
            <w:r w:rsidRPr="006162BE">
              <w:rPr>
                <w:rFonts w:hint="eastAsia"/>
              </w:rPr>
              <w:t>权重</w:t>
            </w:r>
          </w:p>
        </w:tc>
        <w:tc>
          <w:tcPr>
            <w:tcW w:w="6684" w:type="dxa"/>
          </w:tcPr>
          <w:p w14:paraId="76EB1C49" w14:textId="77777777" w:rsidR="009F77C4" w:rsidRPr="006162BE" w:rsidRDefault="009F77C4" w:rsidP="004F08C7">
            <w:pPr>
              <w:pStyle w:val="TableText"/>
            </w:pPr>
            <w:r w:rsidRPr="006162BE">
              <w:rPr>
                <w:rFonts w:hint="eastAsia"/>
              </w:rPr>
              <w:t>设置静态路由的权重，范围是1到255</w:t>
            </w:r>
          </w:p>
        </w:tc>
      </w:tr>
      <w:tr w:rsidR="009F77C4" w:rsidRPr="006162BE" w14:paraId="78B23029" w14:textId="77777777" w:rsidTr="004F08C7">
        <w:trPr>
          <w:trHeight w:val="420"/>
        </w:trPr>
        <w:tc>
          <w:tcPr>
            <w:tcW w:w="2348" w:type="dxa"/>
          </w:tcPr>
          <w:p w14:paraId="57CDEACC" w14:textId="77777777" w:rsidR="009F77C4" w:rsidRPr="006162BE" w:rsidRDefault="009F77C4" w:rsidP="004F08C7">
            <w:pPr>
              <w:pStyle w:val="TableText"/>
            </w:pPr>
            <w:r w:rsidRPr="006162BE">
              <w:rPr>
                <w:rFonts w:hint="eastAsia"/>
              </w:rPr>
              <w:t>距离</w:t>
            </w:r>
          </w:p>
        </w:tc>
        <w:tc>
          <w:tcPr>
            <w:tcW w:w="6684" w:type="dxa"/>
          </w:tcPr>
          <w:p w14:paraId="11B570B9" w14:textId="77777777" w:rsidR="009F77C4" w:rsidRPr="006162BE" w:rsidRDefault="009F77C4" w:rsidP="004F08C7">
            <w:pPr>
              <w:pStyle w:val="TableText"/>
            </w:pPr>
            <w:r w:rsidRPr="006162BE">
              <w:rPr>
                <w:rFonts w:hint="eastAsia"/>
              </w:rPr>
              <w:t>设置静态路由的管理距离，范围是是1到255</w:t>
            </w:r>
          </w:p>
        </w:tc>
      </w:tr>
      <w:tr w:rsidR="009F77C4" w:rsidRPr="006162BE" w14:paraId="09D4B77B" w14:textId="77777777" w:rsidTr="004F08C7">
        <w:trPr>
          <w:trHeight w:val="420"/>
        </w:trPr>
        <w:tc>
          <w:tcPr>
            <w:tcW w:w="2348" w:type="dxa"/>
          </w:tcPr>
          <w:p w14:paraId="66EE959F" w14:textId="77777777" w:rsidR="009F77C4" w:rsidRPr="006162BE" w:rsidRDefault="009F77C4" w:rsidP="004F08C7">
            <w:pPr>
              <w:pStyle w:val="TableText"/>
            </w:pPr>
            <w:r w:rsidRPr="006162BE">
              <w:rPr>
                <w:rFonts w:hint="eastAsia"/>
              </w:rPr>
              <w:t>地址探测</w:t>
            </w:r>
          </w:p>
        </w:tc>
        <w:tc>
          <w:tcPr>
            <w:tcW w:w="6684" w:type="dxa"/>
          </w:tcPr>
          <w:p w14:paraId="69EED0FF" w14:textId="77777777" w:rsidR="009F77C4" w:rsidRPr="006162BE" w:rsidRDefault="009F77C4" w:rsidP="004F08C7">
            <w:pPr>
              <w:pStyle w:val="TableText"/>
            </w:pPr>
            <w:r w:rsidRPr="006162BE">
              <w:rPr>
                <w:rFonts w:hint="eastAsia"/>
              </w:rPr>
              <w:t>设置路由和地址探测联动</w:t>
            </w:r>
          </w:p>
        </w:tc>
      </w:tr>
    </w:tbl>
    <w:p w14:paraId="408FB24A" w14:textId="77777777" w:rsidR="009F77C4" w:rsidRPr="00F80DA2" w:rsidRDefault="009F77C4" w:rsidP="009F77C4">
      <w:pPr>
        <w:ind w:firstLine="420"/>
      </w:pPr>
    </w:p>
    <w:p w14:paraId="63B79B18" w14:textId="77777777" w:rsidR="009F77C4" w:rsidRPr="006162BE" w:rsidRDefault="009F77C4" w:rsidP="009F77C4">
      <w:pPr>
        <w:pStyle w:val="NotesHeading"/>
      </w:pPr>
      <w:r w:rsidRPr="006162BE">
        <w:rPr>
          <w:rFonts w:hint="eastAsia"/>
          <w:noProof/>
        </w:rPr>
        <w:drawing>
          <wp:inline distT="0" distB="0" distL="0" distR="0" wp14:anchorId="2434B3DD" wp14:editId="14E4FBD5">
            <wp:extent cx="590550" cy="238125"/>
            <wp:effectExtent l="19050" t="0" r="0" b="0"/>
            <wp:docPr id="1290" name="图片 129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15C5DC3C" w14:textId="77777777" w:rsidR="009F77C4" w:rsidRPr="006162BE" w:rsidRDefault="009F77C4" w:rsidP="009F77C4">
      <w:pPr>
        <w:pStyle w:val="ItemListinTable"/>
      </w:pPr>
      <w:r w:rsidRPr="006162BE">
        <w:rPr>
          <w:rFonts w:hAnsi="宋体" w:cs="宋体" w:hint="eastAsia"/>
        </w:rPr>
        <w:t>权重：在多下一跳负载均衡时，权重越大，命中的概率就越大。</w:t>
      </w:r>
    </w:p>
    <w:p w14:paraId="629EAE94" w14:textId="77777777" w:rsidR="009F77C4" w:rsidRPr="006162BE" w:rsidRDefault="009F77C4" w:rsidP="009F77C4">
      <w:pPr>
        <w:pStyle w:val="ItemListinTable"/>
      </w:pPr>
      <w:r w:rsidRPr="006162BE">
        <w:rPr>
          <w:rFonts w:hAnsi="宋体" w:cs="宋体" w:hint="eastAsia"/>
        </w:rPr>
        <w:t>距离：路由类型的优先级，该值越小，优先级越高。</w:t>
      </w:r>
    </w:p>
    <w:p w14:paraId="7C9C5A39" w14:textId="77777777" w:rsidR="009F77C4" w:rsidRPr="003604E1" w:rsidRDefault="009F77C4" w:rsidP="009F77C4">
      <w:pPr>
        <w:ind w:firstLine="420"/>
      </w:pPr>
      <w:bookmarkStart w:id="7081" w:name="_Toc474249938"/>
    </w:p>
    <w:p w14:paraId="153E4395" w14:textId="77777777" w:rsidR="009F77C4" w:rsidRPr="003604E1" w:rsidRDefault="009F77C4" w:rsidP="009F77C4">
      <w:pPr>
        <w:pStyle w:val="30"/>
      </w:pPr>
      <w:bookmarkStart w:id="7082" w:name="_Toc391733401"/>
      <w:bookmarkStart w:id="7083" w:name="_Toc474249939"/>
      <w:bookmarkStart w:id="7084" w:name="_Toc6232257"/>
      <w:bookmarkStart w:id="7085" w:name="_Toc15484748"/>
      <w:bookmarkStart w:id="7086" w:name="_Toc41650786"/>
      <w:bookmarkStart w:id="7087" w:name="_Toc44618516"/>
      <w:bookmarkStart w:id="7088" w:name="_Toc60069387"/>
      <w:bookmarkStart w:id="7089" w:name="_Toc61022856"/>
      <w:bookmarkEnd w:id="7081"/>
      <w:r w:rsidRPr="003604E1">
        <w:rPr>
          <w:rFonts w:hint="eastAsia"/>
        </w:rPr>
        <w:t>静态路由配置举例</w:t>
      </w:r>
      <w:bookmarkEnd w:id="7082"/>
      <w:bookmarkEnd w:id="7083"/>
      <w:bookmarkEnd w:id="7084"/>
      <w:bookmarkEnd w:id="7085"/>
      <w:bookmarkEnd w:id="7086"/>
      <w:bookmarkEnd w:id="7087"/>
      <w:bookmarkEnd w:id="7088"/>
      <w:bookmarkEnd w:id="7089"/>
    </w:p>
    <w:p w14:paraId="10B35CCF" w14:textId="77777777" w:rsidR="009F77C4" w:rsidRPr="003604E1" w:rsidRDefault="009F77C4" w:rsidP="009F77C4">
      <w:pPr>
        <w:pStyle w:val="41"/>
      </w:pPr>
      <w:r w:rsidRPr="003604E1">
        <w:rPr>
          <w:rFonts w:hint="eastAsia"/>
        </w:rPr>
        <w:t>组网需求</w:t>
      </w:r>
    </w:p>
    <w:p w14:paraId="4BFC3515" w14:textId="77777777" w:rsidR="009F77C4" w:rsidRPr="00F80DA2" w:rsidRDefault="009F77C4" w:rsidP="009F77C4">
      <w:pPr>
        <w:ind w:firstLine="420"/>
      </w:pPr>
      <w:bookmarkStart w:id="7090" w:name="OLE_LINK2"/>
      <w:r w:rsidRPr="00F80DA2">
        <w:rPr>
          <w:rFonts w:hint="eastAsia"/>
        </w:rPr>
        <w:t>各设备接口及主机的</w:t>
      </w:r>
      <w:r w:rsidRPr="00F80DA2">
        <w:t>IP</w:t>
      </w:r>
      <w:r w:rsidRPr="00F80DA2">
        <w:rPr>
          <w:rFonts w:hint="eastAsia"/>
        </w:rPr>
        <w:t>地址和掩码如</w:t>
      </w:r>
      <w:r w:rsidRPr="003604E1">
        <w:rPr>
          <w:color w:val="0000FF"/>
          <w:u w:val="single"/>
        </w:rPr>
        <w:fldChar w:fldCharType="begin"/>
      </w:r>
      <w:r w:rsidRPr="003604E1">
        <w:rPr>
          <w:color w:val="0000FF"/>
          <w:u w:val="single"/>
        </w:rPr>
        <w:instrText xml:space="preserve"> REF _Ref392839867 \r \h </w:instrText>
      </w:r>
      <w:r w:rsidRPr="003604E1">
        <w:rPr>
          <w:color w:val="0000FF"/>
          <w:u w:val="single"/>
        </w:rPr>
      </w:r>
      <w:r w:rsidRPr="003604E1">
        <w:rPr>
          <w:color w:val="0000FF"/>
          <w:u w:val="single"/>
        </w:rPr>
        <w:fldChar w:fldCharType="separate"/>
      </w:r>
      <w:r>
        <w:rPr>
          <w:rFonts w:hint="eastAsia"/>
          <w:color w:val="0000FF"/>
          <w:u w:val="single"/>
        </w:rPr>
        <w:t>图</w:t>
      </w:r>
      <w:r>
        <w:rPr>
          <w:rFonts w:hint="eastAsia"/>
          <w:color w:val="0000FF"/>
          <w:u w:val="single"/>
        </w:rPr>
        <w:t>35-3</w:t>
      </w:r>
      <w:r w:rsidRPr="003604E1">
        <w:rPr>
          <w:color w:val="0000FF"/>
          <w:u w:val="single"/>
        </w:rPr>
        <w:fldChar w:fldCharType="end"/>
      </w:r>
      <w:r w:rsidRPr="00F80DA2">
        <w:rPr>
          <w:rFonts w:hint="eastAsia"/>
        </w:rPr>
        <w:t>所示。要求采用静态路由的默认路由，把每个没有对应路由的报文转发到公网地址</w:t>
      </w:r>
      <w:r w:rsidRPr="00F80DA2">
        <w:t>202.118.3.2</w:t>
      </w:r>
      <w:r w:rsidRPr="00F80DA2">
        <w:rPr>
          <w:rFonts w:hint="eastAsia"/>
        </w:rPr>
        <w:t>。</w:t>
      </w:r>
    </w:p>
    <w:p w14:paraId="258D5633" w14:textId="77777777" w:rsidR="009F77C4" w:rsidRPr="003604E1" w:rsidRDefault="009F77C4" w:rsidP="009F77C4">
      <w:pPr>
        <w:pStyle w:val="41"/>
      </w:pPr>
      <w:r w:rsidRPr="003604E1">
        <w:rPr>
          <w:rFonts w:hint="eastAsia"/>
        </w:rPr>
        <w:t>组网图</w:t>
      </w:r>
    </w:p>
    <w:p w14:paraId="3A30A7C3" w14:textId="77777777" w:rsidR="009F77C4" w:rsidRPr="006162BE" w:rsidRDefault="009F77C4" w:rsidP="009F77C4">
      <w:pPr>
        <w:pStyle w:val="FigureDescription"/>
        <w:spacing w:before="156" w:after="156"/>
      </w:pPr>
      <w:bookmarkStart w:id="7091" w:name="_Ref392839867"/>
      <w:bookmarkEnd w:id="7090"/>
      <w:r w:rsidRPr="006162BE">
        <w:rPr>
          <w:rFonts w:hint="eastAsia"/>
        </w:rPr>
        <w:t>静态路由配置案例组网图</w:t>
      </w:r>
      <w:bookmarkEnd w:id="7091"/>
    </w:p>
    <w:p w14:paraId="77A0B762" w14:textId="77777777" w:rsidR="009F77C4" w:rsidRDefault="009F77C4" w:rsidP="009F77C4">
      <w:pPr>
        <w:pStyle w:val="Figure"/>
      </w:pPr>
      <w:r>
        <w:drawing>
          <wp:inline distT="0" distB="0" distL="0" distR="0" wp14:anchorId="2F9DC5FD" wp14:editId="52C149CF">
            <wp:extent cx="2313504" cy="2647950"/>
            <wp:effectExtent l="0" t="0" r="0" b="0"/>
            <wp:docPr id="1291" name="图片 1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12"/>
                    <a:srcRect l="2801" b="5076"/>
                    <a:stretch/>
                  </pic:blipFill>
                  <pic:spPr bwMode="auto">
                    <a:xfrm>
                      <a:off x="0" y="0"/>
                      <a:ext cx="2314268" cy="2648824"/>
                    </a:xfrm>
                    <a:prstGeom prst="rect">
                      <a:avLst/>
                    </a:prstGeom>
                    <a:ln>
                      <a:noFill/>
                    </a:ln>
                    <a:extLst>
                      <a:ext uri="{53640926-AAD7-44D8-BBD7-CCE9431645EC}">
                        <a14:shadowObscured xmlns:a14="http://schemas.microsoft.com/office/drawing/2010/main"/>
                      </a:ext>
                    </a:extLst>
                  </pic:spPr>
                </pic:pic>
              </a:graphicData>
            </a:graphic>
          </wp:inline>
        </w:drawing>
      </w:r>
    </w:p>
    <w:p w14:paraId="6BA818BE" w14:textId="77777777" w:rsidR="009F77C4" w:rsidRPr="003604E1" w:rsidRDefault="009F77C4" w:rsidP="009F77C4">
      <w:pPr>
        <w:ind w:firstLine="420"/>
      </w:pPr>
    </w:p>
    <w:p w14:paraId="2ACA31D4" w14:textId="77777777" w:rsidR="009F77C4" w:rsidRPr="003604E1" w:rsidRDefault="009F77C4" w:rsidP="009F77C4">
      <w:pPr>
        <w:pStyle w:val="41"/>
      </w:pPr>
      <w:r w:rsidRPr="003604E1">
        <w:rPr>
          <w:rFonts w:hint="eastAsia"/>
        </w:rPr>
        <w:lastRenderedPageBreak/>
        <w:t>配置步骤</w:t>
      </w:r>
    </w:p>
    <w:p w14:paraId="29E64EC9" w14:textId="77777777" w:rsidR="009F77C4" w:rsidRPr="00F80DA2" w:rsidRDefault="009F77C4" w:rsidP="009F77C4">
      <w:pPr>
        <w:pStyle w:val="ItemStep"/>
        <w:spacing w:after="156"/>
      </w:pPr>
      <w:r w:rsidRPr="00F80DA2">
        <w:rPr>
          <w:rFonts w:hint="eastAsia"/>
        </w:rPr>
        <w:t>按照组网图组网。</w:t>
      </w:r>
    </w:p>
    <w:p w14:paraId="0369346A" w14:textId="77777777" w:rsidR="009F77C4" w:rsidRPr="00F80DA2" w:rsidRDefault="009F77C4" w:rsidP="009F77C4">
      <w:pPr>
        <w:pStyle w:val="ItemStep"/>
        <w:spacing w:after="156"/>
      </w:pPr>
      <w:r w:rsidRPr="00F80DA2">
        <w:rPr>
          <w:rFonts w:hint="eastAsia"/>
        </w:rPr>
        <w:t>通过菜单“</w:t>
      </w:r>
      <w:r>
        <w:rPr>
          <w:rFonts w:hint="eastAsia"/>
        </w:rPr>
        <w:t>网络配置</w:t>
      </w:r>
      <w:r>
        <w:rPr>
          <w:rFonts w:hint="eastAsia"/>
        </w:rPr>
        <w:t>&gt;</w:t>
      </w:r>
      <w:r>
        <w:rPr>
          <w:rFonts w:hint="eastAsia"/>
        </w:rPr>
        <w:t>路由管理</w:t>
      </w:r>
      <w:r w:rsidRPr="00F80DA2">
        <w:t xml:space="preserve">&gt; </w:t>
      </w:r>
      <w:r w:rsidRPr="00F80DA2">
        <w:rPr>
          <w:rFonts w:hint="eastAsia"/>
        </w:rPr>
        <w:t>静态路由”，点击</w:t>
      </w:r>
      <w:r w:rsidRPr="00F80DA2">
        <w:t>&lt;</w:t>
      </w:r>
      <w:r w:rsidRPr="00F80DA2">
        <w:rPr>
          <w:rFonts w:hint="eastAsia"/>
        </w:rPr>
        <w:t>新建</w:t>
      </w:r>
      <w:r w:rsidRPr="00F80DA2">
        <w:t>&gt;</w:t>
      </w:r>
      <w:r w:rsidRPr="00F80DA2">
        <w:rPr>
          <w:rFonts w:hint="eastAsia"/>
        </w:rPr>
        <w:t>，按照如</w:t>
      </w:r>
      <w:r w:rsidRPr="003604E1">
        <w:rPr>
          <w:color w:val="0000FF"/>
          <w:u w:val="single"/>
        </w:rPr>
        <w:fldChar w:fldCharType="begin"/>
      </w:r>
      <w:r w:rsidRPr="003604E1">
        <w:rPr>
          <w:color w:val="0000FF"/>
          <w:u w:val="single"/>
        </w:rPr>
        <w:instrText xml:space="preserve"> REF _Ref407451794 \r \h </w:instrText>
      </w:r>
      <w:r w:rsidRPr="003604E1">
        <w:rPr>
          <w:color w:val="0000FF"/>
          <w:u w:val="single"/>
        </w:rPr>
      </w:r>
      <w:r w:rsidRPr="003604E1">
        <w:rPr>
          <w:color w:val="0000FF"/>
          <w:u w:val="single"/>
        </w:rPr>
        <w:fldChar w:fldCharType="separate"/>
      </w:r>
      <w:r>
        <w:rPr>
          <w:rFonts w:hint="eastAsia"/>
          <w:color w:val="0000FF"/>
          <w:u w:val="single"/>
        </w:rPr>
        <w:t>图</w:t>
      </w:r>
      <w:r>
        <w:rPr>
          <w:rFonts w:hint="eastAsia"/>
          <w:color w:val="0000FF"/>
          <w:u w:val="single"/>
        </w:rPr>
        <w:t>35-4</w:t>
      </w:r>
      <w:r w:rsidRPr="003604E1">
        <w:rPr>
          <w:color w:val="0000FF"/>
          <w:u w:val="single"/>
        </w:rPr>
        <w:fldChar w:fldCharType="end"/>
      </w:r>
      <w:r w:rsidRPr="00F80DA2">
        <w:rPr>
          <w:rFonts w:hint="eastAsia"/>
        </w:rPr>
        <w:t>所示配置默认路由。</w:t>
      </w:r>
    </w:p>
    <w:p w14:paraId="760C6D3E" w14:textId="77777777" w:rsidR="009F77C4" w:rsidRPr="006162BE" w:rsidRDefault="009F77C4" w:rsidP="009F77C4">
      <w:pPr>
        <w:pStyle w:val="FigureDescription"/>
        <w:spacing w:before="156" w:after="156"/>
      </w:pPr>
      <w:bookmarkStart w:id="7092" w:name="_Ref407451794"/>
      <w:r w:rsidRPr="006162BE">
        <w:rPr>
          <w:rFonts w:hint="eastAsia"/>
        </w:rPr>
        <w:t>静态路由配置</w:t>
      </w:r>
      <w:bookmarkEnd w:id="7092"/>
    </w:p>
    <w:p w14:paraId="55C7E034" w14:textId="77777777" w:rsidR="009F77C4" w:rsidRDefault="009F77C4" w:rsidP="009F77C4">
      <w:pPr>
        <w:pStyle w:val="Figure"/>
      </w:pPr>
      <w:r>
        <w:drawing>
          <wp:inline distT="0" distB="0" distL="0" distR="0" wp14:anchorId="5C396E4D" wp14:editId="22497397">
            <wp:extent cx="3829050" cy="3462717"/>
            <wp:effectExtent l="0" t="0" r="0" b="4445"/>
            <wp:docPr id="1292" name="图片 1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3"/>
                    <a:stretch>
                      <a:fillRect/>
                    </a:stretch>
                  </pic:blipFill>
                  <pic:spPr>
                    <a:xfrm>
                      <a:off x="0" y="0"/>
                      <a:ext cx="3834882" cy="3467991"/>
                    </a:xfrm>
                    <a:prstGeom prst="rect">
                      <a:avLst/>
                    </a:prstGeom>
                  </pic:spPr>
                </pic:pic>
              </a:graphicData>
            </a:graphic>
          </wp:inline>
        </w:drawing>
      </w:r>
    </w:p>
    <w:p w14:paraId="6FF10E51" w14:textId="77777777" w:rsidR="009F77C4" w:rsidRPr="0064514E" w:rsidRDefault="009F77C4" w:rsidP="009F77C4">
      <w:pPr>
        <w:ind w:firstLine="420"/>
      </w:pPr>
    </w:p>
    <w:p w14:paraId="0DBF3B0E" w14:textId="77777777" w:rsidR="009F77C4" w:rsidRPr="00F80DA2" w:rsidRDefault="009F77C4" w:rsidP="009F77C4">
      <w:pPr>
        <w:ind w:firstLine="420"/>
      </w:pPr>
      <w:r w:rsidRPr="00F80DA2">
        <w:rPr>
          <w:rFonts w:hint="eastAsia"/>
        </w:rPr>
        <w:t>点击</w:t>
      </w:r>
      <w:r w:rsidRPr="00F80DA2">
        <w:t>&lt;</w:t>
      </w:r>
      <w:r w:rsidRPr="00F80DA2">
        <w:rPr>
          <w:rFonts w:hint="eastAsia"/>
        </w:rPr>
        <w:t>提交</w:t>
      </w:r>
      <w:r w:rsidRPr="00F80DA2">
        <w:t>&gt;</w:t>
      </w:r>
      <w:r w:rsidRPr="00F80DA2">
        <w:rPr>
          <w:rFonts w:hint="eastAsia"/>
        </w:rPr>
        <w:t>按钮，提交配置。</w:t>
      </w:r>
    </w:p>
    <w:p w14:paraId="7C4944D9" w14:textId="77777777" w:rsidR="009F77C4" w:rsidRPr="003604E1" w:rsidRDefault="009F77C4" w:rsidP="009F77C4">
      <w:pPr>
        <w:pStyle w:val="41"/>
      </w:pPr>
      <w:r w:rsidRPr="003604E1">
        <w:rPr>
          <w:rFonts w:hint="eastAsia"/>
        </w:rPr>
        <w:t>验证配置</w:t>
      </w:r>
    </w:p>
    <w:p w14:paraId="21E344F3" w14:textId="77777777" w:rsidR="009F77C4" w:rsidRPr="00F80DA2" w:rsidRDefault="009F77C4" w:rsidP="009F77C4">
      <w:pPr>
        <w:ind w:firstLine="420"/>
      </w:pPr>
      <w:r w:rsidRPr="00F80DA2">
        <w:rPr>
          <w:rFonts w:hint="eastAsia"/>
        </w:rPr>
        <w:t>查看静态路由表，验证是否生效，如</w:t>
      </w:r>
      <w:r w:rsidRPr="003604E1">
        <w:rPr>
          <w:color w:val="0000FF"/>
          <w:u w:val="single"/>
        </w:rPr>
        <w:fldChar w:fldCharType="begin"/>
      </w:r>
      <w:r w:rsidRPr="003604E1">
        <w:rPr>
          <w:color w:val="0000FF"/>
          <w:u w:val="single"/>
        </w:rPr>
        <w:instrText xml:space="preserve"> REF _Ref392841548 \r \h </w:instrText>
      </w:r>
      <w:r w:rsidRPr="003604E1">
        <w:rPr>
          <w:color w:val="0000FF"/>
          <w:u w:val="single"/>
        </w:rPr>
      </w:r>
      <w:r w:rsidRPr="003604E1">
        <w:rPr>
          <w:color w:val="0000FF"/>
          <w:u w:val="single"/>
        </w:rPr>
        <w:fldChar w:fldCharType="separate"/>
      </w:r>
      <w:r>
        <w:rPr>
          <w:rFonts w:hint="eastAsia"/>
          <w:color w:val="0000FF"/>
          <w:u w:val="single"/>
        </w:rPr>
        <w:t>图</w:t>
      </w:r>
      <w:r>
        <w:rPr>
          <w:rFonts w:hint="eastAsia"/>
          <w:color w:val="0000FF"/>
          <w:u w:val="single"/>
        </w:rPr>
        <w:t>35-5</w:t>
      </w:r>
      <w:r w:rsidRPr="003604E1">
        <w:rPr>
          <w:color w:val="0000FF"/>
          <w:u w:val="single"/>
        </w:rPr>
        <w:fldChar w:fldCharType="end"/>
      </w:r>
      <w:r>
        <w:rPr>
          <w:rFonts w:hint="eastAsia"/>
        </w:rPr>
        <w:t>所示</w:t>
      </w:r>
      <w:r w:rsidRPr="00F80DA2">
        <w:rPr>
          <w:rFonts w:hint="eastAsia"/>
        </w:rPr>
        <w:t>。</w:t>
      </w:r>
    </w:p>
    <w:p w14:paraId="26D8EB88" w14:textId="77777777" w:rsidR="009F77C4" w:rsidRPr="006162BE" w:rsidRDefault="009F77C4" w:rsidP="009F77C4">
      <w:pPr>
        <w:pStyle w:val="FigureDescription"/>
        <w:spacing w:before="156" w:after="156"/>
      </w:pPr>
      <w:r w:rsidRPr="006162BE">
        <w:rPr>
          <w:rFonts w:hint="eastAsia"/>
        </w:rPr>
        <w:tab/>
      </w:r>
      <w:bookmarkStart w:id="7093" w:name="_Ref392841548"/>
      <w:r w:rsidRPr="006162BE">
        <w:rPr>
          <w:rFonts w:hint="eastAsia"/>
        </w:rPr>
        <w:t>验证配置</w:t>
      </w:r>
    </w:p>
    <w:bookmarkEnd w:id="7093"/>
    <w:p w14:paraId="6AD07E4B" w14:textId="77777777" w:rsidR="009F77C4" w:rsidRPr="006162BE" w:rsidRDefault="009F77C4" w:rsidP="009F77C4">
      <w:pPr>
        <w:pStyle w:val="Figure"/>
      </w:pPr>
      <w:r>
        <w:drawing>
          <wp:inline distT="0" distB="0" distL="0" distR="0" wp14:anchorId="76E425BE" wp14:editId="2988EB93">
            <wp:extent cx="6120130" cy="990600"/>
            <wp:effectExtent l="0" t="0" r="0" b="0"/>
            <wp:docPr id="3577" name="图片 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4"/>
                    <a:stretch>
                      <a:fillRect/>
                    </a:stretch>
                  </pic:blipFill>
                  <pic:spPr>
                    <a:xfrm>
                      <a:off x="0" y="0"/>
                      <a:ext cx="6120130" cy="990600"/>
                    </a:xfrm>
                    <a:prstGeom prst="rect">
                      <a:avLst/>
                    </a:prstGeom>
                  </pic:spPr>
                </pic:pic>
              </a:graphicData>
            </a:graphic>
          </wp:inline>
        </w:drawing>
      </w:r>
    </w:p>
    <w:p w14:paraId="5B8A04CC" w14:textId="77777777" w:rsidR="009F77C4" w:rsidRDefault="009F77C4" w:rsidP="009F77C4">
      <w:pPr>
        <w:widowControl/>
        <w:ind w:firstLine="420"/>
        <w:jc w:val="left"/>
      </w:pPr>
      <w:r>
        <w:br w:type="page"/>
      </w:r>
    </w:p>
    <w:p w14:paraId="58E6E232" w14:textId="77777777" w:rsidR="009F77C4" w:rsidRPr="007919BE" w:rsidRDefault="009F77C4" w:rsidP="009F77C4">
      <w:pPr>
        <w:pStyle w:val="21"/>
      </w:pPr>
      <w:bookmarkStart w:id="7094" w:name="_Toc474249951"/>
      <w:bookmarkStart w:id="7095" w:name="_Toc529430317"/>
      <w:bookmarkStart w:id="7096" w:name="_Toc15484749"/>
      <w:bookmarkStart w:id="7097" w:name="_Toc41650787"/>
      <w:bookmarkStart w:id="7098" w:name="_Toc44618517"/>
      <w:bookmarkStart w:id="7099" w:name="_Toc60069388"/>
      <w:bookmarkStart w:id="7100" w:name="_Toc61022857"/>
      <w:bookmarkStart w:id="7101" w:name="_Toc474249940"/>
      <w:bookmarkStart w:id="7102" w:name="_Toc529430302"/>
      <w:bookmarkStart w:id="7103" w:name="_Toc12378459"/>
      <w:r w:rsidRPr="007919BE">
        <w:rPr>
          <w:rFonts w:hint="eastAsia"/>
        </w:rPr>
        <w:lastRenderedPageBreak/>
        <w:t>RIP</w:t>
      </w:r>
      <w:bookmarkEnd w:id="7094"/>
      <w:bookmarkEnd w:id="7095"/>
      <w:bookmarkEnd w:id="7096"/>
      <w:bookmarkEnd w:id="7097"/>
      <w:bookmarkEnd w:id="7098"/>
      <w:bookmarkEnd w:id="7099"/>
      <w:bookmarkEnd w:id="7100"/>
    </w:p>
    <w:p w14:paraId="2C807B12" w14:textId="77777777" w:rsidR="009F77C4" w:rsidRPr="007919BE" w:rsidRDefault="009F77C4" w:rsidP="009F77C4">
      <w:pPr>
        <w:pStyle w:val="30"/>
      </w:pPr>
      <w:bookmarkStart w:id="7104" w:name="_Toc474249952"/>
      <w:bookmarkStart w:id="7105" w:name="_Toc529430318"/>
      <w:bookmarkStart w:id="7106" w:name="_Toc15484750"/>
      <w:bookmarkStart w:id="7107" w:name="_Toc41650788"/>
      <w:bookmarkStart w:id="7108" w:name="_Toc44618518"/>
      <w:bookmarkStart w:id="7109" w:name="_Toc60069389"/>
      <w:bookmarkStart w:id="7110" w:name="_Toc61022858"/>
      <w:r w:rsidRPr="007919BE">
        <w:rPr>
          <w:rFonts w:hint="eastAsia"/>
        </w:rPr>
        <w:t>RIP概述</w:t>
      </w:r>
      <w:bookmarkEnd w:id="7104"/>
      <w:bookmarkEnd w:id="7105"/>
      <w:bookmarkEnd w:id="7106"/>
      <w:bookmarkEnd w:id="7107"/>
      <w:bookmarkEnd w:id="7108"/>
      <w:bookmarkEnd w:id="7109"/>
      <w:bookmarkEnd w:id="7110"/>
    </w:p>
    <w:p w14:paraId="57FE3263" w14:textId="77777777" w:rsidR="009F77C4" w:rsidRPr="00B118DB" w:rsidRDefault="009F77C4" w:rsidP="009F77C4">
      <w:pPr>
        <w:ind w:firstLine="420"/>
      </w:pPr>
      <w:r w:rsidRPr="00B118DB">
        <w:rPr>
          <w:rFonts w:hint="eastAsia"/>
        </w:rPr>
        <w:t>本节介绍配置</w:t>
      </w:r>
      <w:r w:rsidRPr="00B118DB">
        <w:rPr>
          <w:rFonts w:hint="eastAsia"/>
        </w:rPr>
        <w:t>RIP</w:t>
      </w:r>
      <w:r w:rsidRPr="00B118DB">
        <w:rPr>
          <w:rFonts w:hint="eastAsia"/>
        </w:rPr>
        <w:t>所需要理解的知识，具体包括：</w:t>
      </w:r>
    </w:p>
    <w:p w14:paraId="4DDFD96E" w14:textId="77777777" w:rsidR="009F77C4" w:rsidRPr="00B118DB" w:rsidRDefault="009F77C4" w:rsidP="00B03962">
      <w:pPr>
        <w:pStyle w:val="ItemList"/>
        <w:numPr>
          <w:ilvl w:val="0"/>
          <w:numId w:val="28"/>
        </w:numPr>
      </w:pPr>
      <w:r w:rsidRPr="00B118DB">
        <w:rPr>
          <w:rFonts w:hint="eastAsia"/>
        </w:rPr>
        <w:t>RIP</w:t>
      </w:r>
      <w:r w:rsidRPr="00B118DB">
        <w:rPr>
          <w:rFonts w:hint="eastAsia"/>
        </w:rPr>
        <w:t>的工作机制</w:t>
      </w:r>
    </w:p>
    <w:p w14:paraId="1FA52628" w14:textId="77777777" w:rsidR="009F77C4" w:rsidRPr="00B118DB" w:rsidRDefault="009F77C4" w:rsidP="00B03962">
      <w:pPr>
        <w:pStyle w:val="ItemList"/>
        <w:numPr>
          <w:ilvl w:val="0"/>
          <w:numId w:val="28"/>
        </w:numPr>
      </w:pPr>
      <w:r w:rsidRPr="00B118DB">
        <w:rPr>
          <w:rFonts w:hint="eastAsia"/>
        </w:rPr>
        <w:t>RIP</w:t>
      </w:r>
      <w:r w:rsidRPr="00B118DB">
        <w:rPr>
          <w:rFonts w:hint="eastAsia"/>
        </w:rPr>
        <w:t>的版本</w:t>
      </w:r>
    </w:p>
    <w:p w14:paraId="1DB5942A" w14:textId="77777777" w:rsidR="009F77C4" w:rsidRPr="00B118DB" w:rsidRDefault="009F77C4" w:rsidP="00B03962">
      <w:pPr>
        <w:pStyle w:val="ItemList"/>
        <w:numPr>
          <w:ilvl w:val="0"/>
          <w:numId w:val="28"/>
        </w:numPr>
      </w:pPr>
      <w:r w:rsidRPr="00B118DB">
        <w:rPr>
          <w:rFonts w:hint="eastAsia"/>
        </w:rPr>
        <w:t>协议规范</w:t>
      </w:r>
    </w:p>
    <w:p w14:paraId="5A01DB9C" w14:textId="77777777" w:rsidR="009F77C4" w:rsidRPr="00B118DB" w:rsidRDefault="009F77C4" w:rsidP="009F77C4">
      <w:pPr>
        <w:ind w:firstLine="420"/>
      </w:pPr>
      <w:r w:rsidRPr="00B118DB">
        <w:t>RIP</w:t>
      </w:r>
      <w:r w:rsidRPr="00B118DB">
        <w:rPr>
          <w:rFonts w:hint="eastAsia"/>
        </w:rPr>
        <w:t>（</w:t>
      </w:r>
      <w:r w:rsidRPr="00B118DB">
        <w:t>Routing Information Protocol</w:t>
      </w:r>
      <w:r w:rsidRPr="00B118DB">
        <w:rPr>
          <w:rFonts w:hint="eastAsia"/>
        </w:rPr>
        <w:t>，路由信息协议）是一种较为简单的内部网关协议（</w:t>
      </w:r>
      <w:r w:rsidRPr="00B118DB">
        <w:rPr>
          <w:rFonts w:hint="eastAsia"/>
        </w:rPr>
        <w:t>Interior Gateway Protocol</w:t>
      </w:r>
      <w:r w:rsidRPr="00B118DB">
        <w:rPr>
          <w:rFonts w:hint="eastAsia"/>
        </w:rPr>
        <w:t>，</w:t>
      </w:r>
      <w:r w:rsidRPr="00B118DB">
        <w:rPr>
          <w:rFonts w:hint="eastAsia"/>
        </w:rPr>
        <w:t>IGP</w:t>
      </w:r>
      <w:r w:rsidRPr="00B118DB">
        <w:rPr>
          <w:rFonts w:hint="eastAsia"/>
        </w:rPr>
        <w:t>）</w:t>
      </w:r>
      <w:bookmarkStart w:id="7111" w:name="_Hlt17013124"/>
      <w:bookmarkEnd w:id="7111"/>
      <w:r w:rsidRPr="00B118DB">
        <w:rPr>
          <w:rFonts w:hint="eastAsia"/>
        </w:rPr>
        <w:t>，主要用于规模较小的网络中，比如校园网以及结构较简单的地区性网络。对于更为复杂的环境和大型网络，一般不使用</w:t>
      </w:r>
      <w:r w:rsidRPr="00B118DB">
        <w:t>RIP</w:t>
      </w:r>
      <w:r w:rsidRPr="00B118DB">
        <w:rPr>
          <w:rFonts w:hint="eastAsia"/>
        </w:rPr>
        <w:t>。由于</w:t>
      </w:r>
      <w:r w:rsidRPr="00B118DB">
        <w:rPr>
          <w:rFonts w:hint="eastAsia"/>
        </w:rPr>
        <w:t>RIP</w:t>
      </w:r>
      <w:r w:rsidRPr="00B118DB">
        <w:rPr>
          <w:rFonts w:hint="eastAsia"/>
        </w:rPr>
        <w:t>的实现较为简单，在配置和维护管理方面也远比</w:t>
      </w:r>
      <w:r w:rsidRPr="00B118DB">
        <w:rPr>
          <w:rFonts w:hint="eastAsia"/>
        </w:rPr>
        <w:t>OSPF</w:t>
      </w:r>
      <w:r w:rsidRPr="00B118DB">
        <w:rPr>
          <w:rFonts w:hint="eastAsia"/>
        </w:rPr>
        <w:t>和</w:t>
      </w:r>
      <w:r w:rsidRPr="00B118DB">
        <w:rPr>
          <w:rFonts w:hint="eastAsia"/>
        </w:rPr>
        <w:t>IS-IS</w:t>
      </w:r>
      <w:r w:rsidRPr="00B118DB">
        <w:rPr>
          <w:rFonts w:hint="eastAsia"/>
        </w:rPr>
        <w:t>容易，因此在实际组网中仍有广泛的应用。</w:t>
      </w:r>
    </w:p>
    <w:p w14:paraId="1452CD09" w14:textId="77777777" w:rsidR="009F77C4" w:rsidRPr="007919BE" w:rsidRDefault="009F77C4" w:rsidP="009F77C4">
      <w:pPr>
        <w:pStyle w:val="30"/>
      </w:pPr>
      <w:bookmarkStart w:id="7112" w:name="_Toc34636704"/>
      <w:bookmarkStart w:id="7113" w:name="_Toc63758204"/>
      <w:bookmarkStart w:id="7114" w:name="_Toc94328352"/>
      <w:bookmarkStart w:id="7115" w:name="_Toc317669389"/>
      <w:bookmarkStart w:id="7116" w:name="_Toc391920535"/>
      <w:bookmarkStart w:id="7117" w:name="_Toc474249953"/>
      <w:bookmarkStart w:id="7118" w:name="_Toc529430319"/>
      <w:bookmarkStart w:id="7119" w:name="_Toc15484751"/>
      <w:bookmarkStart w:id="7120" w:name="_Toc41650789"/>
      <w:bookmarkStart w:id="7121" w:name="_Toc44618519"/>
      <w:bookmarkStart w:id="7122" w:name="_Toc60069390"/>
      <w:bookmarkStart w:id="7123" w:name="_Toc61022859"/>
      <w:r w:rsidRPr="007919BE">
        <w:rPr>
          <w:rFonts w:hint="eastAsia"/>
        </w:rPr>
        <w:t>RIP的工作机制</w:t>
      </w:r>
      <w:bookmarkEnd w:id="7112"/>
      <w:bookmarkEnd w:id="7113"/>
      <w:bookmarkEnd w:id="7114"/>
      <w:bookmarkEnd w:id="7115"/>
      <w:bookmarkEnd w:id="7116"/>
      <w:bookmarkEnd w:id="7117"/>
      <w:bookmarkEnd w:id="7118"/>
      <w:bookmarkEnd w:id="7119"/>
      <w:bookmarkEnd w:id="7120"/>
      <w:bookmarkEnd w:id="7121"/>
      <w:bookmarkEnd w:id="7122"/>
      <w:bookmarkEnd w:id="7123"/>
    </w:p>
    <w:p w14:paraId="4790922F" w14:textId="77777777" w:rsidR="009F77C4" w:rsidRPr="007919BE" w:rsidRDefault="009F77C4" w:rsidP="009F77C4">
      <w:pPr>
        <w:pStyle w:val="41"/>
      </w:pPr>
      <w:r w:rsidRPr="007919BE">
        <w:rPr>
          <w:rFonts w:hint="eastAsia"/>
        </w:rPr>
        <w:t>RIP</w:t>
      </w:r>
      <w:r w:rsidRPr="007919BE">
        <w:rPr>
          <w:rFonts w:hint="eastAsia"/>
        </w:rPr>
        <w:t>的基本概念</w:t>
      </w:r>
    </w:p>
    <w:p w14:paraId="1044EC98" w14:textId="77777777" w:rsidR="009F77C4" w:rsidRPr="00B118DB" w:rsidRDefault="009F77C4" w:rsidP="009F77C4">
      <w:pPr>
        <w:ind w:firstLine="420"/>
      </w:pPr>
      <w:r w:rsidRPr="00B118DB">
        <w:t>RIP</w:t>
      </w:r>
      <w:r w:rsidRPr="00B118DB">
        <w:rPr>
          <w:rFonts w:hint="eastAsia"/>
        </w:rPr>
        <w:t>协议是基于</w:t>
      </w:r>
      <w:r w:rsidRPr="00B118DB">
        <w:t>D-V</w:t>
      </w:r>
      <w:r w:rsidRPr="00B118DB">
        <w:rPr>
          <w:rFonts w:hint="eastAsia"/>
        </w:rPr>
        <w:t>算法（又称为</w:t>
      </w:r>
      <w:r w:rsidRPr="00B118DB">
        <w:t>Bellman-Ford</w:t>
      </w:r>
      <w:r w:rsidRPr="00B118DB">
        <w:rPr>
          <w:rFonts w:hint="eastAsia"/>
        </w:rPr>
        <w:t>算法）的内部动态路由协议，简称</w:t>
      </w:r>
      <w:r w:rsidRPr="00B118DB">
        <w:t>IGP</w:t>
      </w:r>
      <w:r w:rsidRPr="00B118DB">
        <w:rPr>
          <w:rFonts w:hint="eastAsia"/>
        </w:rPr>
        <w:t>（</w:t>
      </w:r>
      <w:r w:rsidRPr="00B118DB">
        <w:t>Interior Gateway Protocol</w:t>
      </w:r>
      <w:r w:rsidRPr="00B118DB">
        <w:rPr>
          <w:rFonts w:hint="eastAsia"/>
        </w:rPr>
        <w:t>），它通过</w:t>
      </w:r>
      <w:r w:rsidRPr="00B118DB">
        <w:t>UDP</w:t>
      </w:r>
      <w:r w:rsidRPr="00B118DB">
        <w:rPr>
          <w:rFonts w:hint="eastAsia"/>
        </w:rPr>
        <w:t>数据报交换路由信息。</w:t>
      </w:r>
      <w:r w:rsidRPr="00B118DB">
        <w:t>D-V</w:t>
      </w:r>
      <w:r w:rsidRPr="00B118DB">
        <w:rPr>
          <w:rFonts w:hint="eastAsia"/>
        </w:rPr>
        <w:t>算法又称为距离向量算法，这种算法在</w:t>
      </w:r>
      <w:r w:rsidRPr="00B118DB">
        <w:t>ARPARNET</w:t>
      </w:r>
      <w:r w:rsidRPr="00B118DB">
        <w:rPr>
          <w:rFonts w:hint="eastAsia"/>
        </w:rPr>
        <w:t>早期就用于计算机网络的路由的计算。</w:t>
      </w:r>
      <w:r w:rsidRPr="00B118DB">
        <w:t>RIP</w:t>
      </w:r>
      <w:r w:rsidRPr="00B118DB">
        <w:rPr>
          <w:rFonts w:hint="eastAsia"/>
        </w:rPr>
        <w:t>协议在目前已成为路由器、主机路由信息传递的标准之一，是最广泛使用的</w:t>
      </w:r>
      <w:r w:rsidRPr="00B118DB">
        <w:t>IGP</w:t>
      </w:r>
      <w:r w:rsidRPr="00B118DB">
        <w:rPr>
          <w:rFonts w:hint="eastAsia"/>
        </w:rPr>
        <w:t>之一，被大多数</w:t>
      </w:r>
      <w:r w:rsidRPr="00B118DB">
        <w:t>IP</w:t>
      </w:r>
      <w:r w:rsidRPr="00B118DB">
        <w:rPr>
          <w:rFonts w:hint="eastAsia"/>
        </w:rPr>
        <w:t>路由器商业卖主广泛使用。</w:t>
      </w:r>
      <w:r w:rsidRPr="00B118DB">
        <w:t xml:space="preserve"> RIP</w:t>
      </w:r>
      <w:r w:rsidRPr="00B118DB">
        <w:rPr>
          <w:rFonts w:hint="eastAsia"/>
        </w:rPr>
        <w:t>协议被设计用于使用同种技术的中型网络，因此适应于大多数的校园网和使用速率变化不是很大的地区性网络。对于更复杂的环境，一般不使用</w:t>
      </w:r>
      <w:r w:rsidRPr="00B118DB">
        <w:t>RIP</w:t>
      </w:r>
      <w:r w:rsidRPr="00B118DB">
        <w:rPr>
          <w:rFonts w:hint="eastAsia"/>
        </w:rPr>
        <w:t>协议。</w:t>
      </w:r>
    </w:p>
    <w:p w14:paraId="3F353CB0" w14:textId="77777777" w:rsidR="009F77C4" w:rsidRPr="00B118DB" w:rsidRDefault="009F77C4" w:rsidP="009F77C4">
      <w:pPr>
        <w:ind w:firstLine="420"/>
      </w:pPr>
      <w:r w:rsidRPr="00B118DB">
        <w:t>RIP</w:t>
      </w:r>
      <w:r w:rsidRPr="00B118DB">
        <w:rPr>
          <w:rFonts w:hint="eastAsia"/>
        </w:rPr>
        <w:t>协议使用跳数来衡量到达信宿机的距离，并称为路由权，</w:t>
      </w:r>
      <w:r w:rsidRPr="00B118DB">
        <w:t xml:space="preserve"> RIP</w:t>
      </w:r>
      <w:r w:rsidRPr="00B118DB">
        <w:rPr>
          <w:rFonts w:hint="eastAsia"/>
        </w:rPr>
        <w:t>协议使用两种形式的报文：</w:t>
      </w:r>
      <w:r w:rsidRPr="00B118DB">
        <w:t xml:space="preserve"> </w:t>
      </w:r>
      <w:r w:rsidRPr="00B118DB">
        <w:rPr>
          <w:rFonts w:hint="eastAsia"/>
        </w:rPr>
        <w:t>路径信息请求报文和路径信息响应报文。在路由器端口第一次启动时，将会发送请求报文。路径信息响应报文包含了实际的路由信息，以每</w:t>
      </w:r>
      <w:r w:rsidRPr="00B118DB">
        <w:t>30</w:t>
      </w:r>
      <w:r w:rsidRPr="00B118DB">
        <w:rPr>
          <w:rFonts w:hint="eastAsia"/>
        </w:rPr>
        <w:t>秒的间隔发送给相邻端口。在</w:t>
      </w:r>
      <w:r w:rsidRPr="00B118DB">
        <w:t>RIP</w:t>
      </w:r>
      <w:r w:rsidRPr="00B118DB">
        <w:rPr>
          <w:rFonts w:hint="eastAsia"/>
        </w:rPr>
        <w:t>协议中，还使用了水平分割、毒性逆转机制来防止路由环路的形成，并且使用触发更新和路由超时机制确保路由的正确性。</w:t>
      </w:r>
    </w:p>
    <w:p w14:paraId="786611FD" w14:textId="77777777" w:rsidR="009F77C4" w:rsidRPr="007919BE" w:rsidRDefault="009F77C4" w:rsidP="009F77C4">
      <w:pPr>
        <w:pStyle w:val="41"/>
      </w:pPr>
      <w:bookmarkStart w:id="7124" w:name="_Toc34636705"/>
      <w:bookmarkStart w:id="7125" w:name="_Toc63758205"/>
      <w:r w:rsidRPr="007919BE">
        <w:t>RIP</w:t>
      </w:r>
      <w:r w:rsidRPr="007919BE">
        <w:rPr>
          <w:rFonts w:hint="eastAsia"/>
        </w:rPr>
        <w:t>的启动和运行过程</w:t>
      </w:r>
      <w:bookmarkEnd w:id="7124"/>
      <w:bookmarkEnd w:id="7125"/>
    </w:p>
    <w:p w14:paraId="7ECCFFE2" w14:textId="77777777" w:rsidR="009F77C4" w:rsidRPr="00B118DB" w:rsidRDefault="009F77C4" w:rsidP="009F77C4">
      <w:pPr>
        <w:ind w:firstLine="420"/>
      </w:pPr>
      <w:r w:rsidRPr="00B118DB">
        <w:t>RIP</w:t>
      </w:r>
      <w:r w:rsidRPr="00B118DB">
        <w:rPr>
          <w:rFonts w:hint="eastAsia"/>
        </w:rPr>
        <w:t>启动和运行的整个过程可描述如下：</w:t>
      </w:r>
    </w:p>
    <w:p w14:paraId="19816D60" w14:textId="77777777" w:rsidR="009F77C4" w:rsidRPr="00B118DB" w:rsidRDefault="009F77C4" w:rsidP="00B03962">
      <w:pPr>
        <w:pStyle w:val="ItemList"/>
        <w:numPr>
          <w:ilvl w:val="0"/>
          <w:numId w:val="28"/>
        </w:numPr>
      </w:pPr>
      <w:r w:rsidRPr="00B118DB">
        <w:rPr>
          <w:rFonts w:hint="eastAsia"/>
        </w:rPr>
        <w:t>路由器启动</w:t>
      </w:r>
      <w:r w:rsidRPr="00B118DB">
        <w:t>RIP</w:t>
      </w:r>
      <w:r w:rsidRPr="00B118DB">
        <w:rPr>
          <w:rFonts w:hint="eastAsia"/>
        </w:rPr>
        <w:t>后，便会向相邻的路由器发送请求报文（</w:t>
      </w:r>
      <w:r w:rsidRPr="00B118DB">
        <w:rPr>
          <w:rFonts w:hint="eastAsia"/>
        </w:rPr>
        <w:t>Request message</w:t>
      </w:r>
      <w:r w:rsidRPr="00B118DB">
        <w:rPr>
          <w:rFonts w:hint="eastAsia"/>
        </w:rPr>
        <w:t>），相邻的</w:t>
      </w:r>
      <w:r w:rsidRPr="00B118DB">
        <w:rPr>
          <w:rFonts w:hint="eastAsia"/>
        </w:rPr>
        <w:t>RIP</w:t>
      </w:r>
      <w:r w:rsidRPr="00B118DB">
        <w:rPr>
          <w:rFonts w:hint="eastAsia"/>
        </w:rPr>
        <w:t>路由器收到请求报文后，响应该请求，回送包含本地路由表信息的响应报文（</w:t>
      </w:r>
      <w:r w:rsidRPr="00B118DB">
        <w:rPr>
          <w:rFonts w:hint="eastAsia"/>
        </w:rPr>
        <w:t>Response message</w:t>
      </w:r>
      <w:r w:rsidRPr="00B118DB">
        <w:rPr>
          <w:rFonts w:hint="eastAsia"/>
        </w:rPr>
        <w:t>）。</w:t>
      </w:r>
    </w:p>
    <w:p w14:paraId="154DC17C" w14:textId="77777777" w:rsidR="009F77C4" w:rsidRPr="00B118DB" w:rsidRDefault="009F77C4" w:rsidP="00B03962">
      <w:pPr>
        <w:pStyle w:val="ItemList"/>
        <w:numPr>
          <w:ilvl w:val="0"/>
          <w:numId w:val="28"/>
        </w:numPr>
      </w:pPr>
      <w:r w:rsidRPr="00B118DB">
        <w:rPr>
          <w:rFonts w:hint="eastAsia"/>
        </w:rPr>
        <w:t>路由器收到响应报文后，修改本地路由表，同时向相邻路由器发送触发修改报文，广播路由修改</w:t>
      </w:r>
      <w:r w:rsidRPr="00B118DB">
        <w:rPr>
          <w:rFonts w:hint="eastAsia"/>
        </w:rPr>
        <w:lastRenderedPageBreak/>
        <w:t>信息。相邻路由器收到触发修改报文后，又向其各自的相邻路由器发送触发修改报文。在一连串的触发修改广播后，各路由器都能得到并保持最新的路由信息。</w:t>
      </w:r>
    </w:p>
    <w:p w14:paraId="63048212" w14:textId="77777777" w:rsidR="009F77C4" w:rsidRPr="00B118DB" w:rsidRDefault="009F77C4" w:rsidP="00B03962">
      <w:pPr>
        <w:pStyle w:val="ItemList"/>
        <w:numPr>
          <w:ilvl w:val="0"/>
          <w:numId w:val="28"/>
        </w:numPr>
      </w:pPr>
      <w:r w:rsidRPr="00B118DB">
        <w:t>RIP</w:t>
      </w:r>
      <w:r w:rsidRPr="00B118DB">
        <w:rPr>
          <w:rFonts w:hint="eastAsia"/>
        </w:rPr>
        <w:t>采用老化机制对超时的路由进行老化处理，以保证路由的实时性和有效性。因此，</w:t>
      </w:r>
      <w:r w:rsidRPr="00B118DB">
        <w:t>RIP</w:t>
      </w:r>
      <w:r w:rsidRPr="00B118DB">
        <w:rPr>
          <w:rFonts w:hint="eastAsia"/>
        </w:rPr>
        <w:t>每隔一定时间周期性的向邻居路由器发布本地的路由表，相邻路由器在收到报文后，对其本地路由进行更新。所有</w:t>
      </w:r>
      <w:r w:rsidRPr="00B118DB">
        <w:rPr>
          <w:rFonts w:hint="eastAsia"/>
        </w:rPr>
        <w:t>RIP</w:t>
      </w:r>
      <w:r w:rsidRPr="00B118DB">
        <w:rPr>
          <w:rFonts w:hint="eastAsia"/>
        </w:rPr>
        <w:t>路由器都会重复此过程。</w:t>
      </w:r>
    </w:p>
    <w:p w14:paraId="3EFEC614" w14:textId="77777777" w:rsidR="009F77C4" w:rsidRPr="007919BE" w:rsidRDefault="009F77C4" w:rsidP="009F77C4">
      <w:pPr>
        <w:pStyle w:val="41"/>
      </w:pPr>
      <w:r w:rsidRPr="007919BE">
        <w:rPr>
          <w:rFonts w:hint="eastAsia"/>
        </w:rPr>
        <w:t>防止路由循环</w:t>
      </w:r>
    </w:p>
    <w:p w14:paraId="4F01C96D" w14:textId="77777777" w:rsidR="009F77C4" w:rsidRPr="00B118DB" w:rsidRDefault="009F77C4" w:rsidP="009F77C4">
      <w:pPr>
        <w:keepNext/>
        <w:ind w:firstLine="420"/>
      </w:pPr>
      <w:r w:rsidRPr="00B118DB">
        <w:rPr>
          <w:rFonts w:hint="eastAsia"/>
        </w:rPr>
        <w:t>RIP</w:t>
      </w:r>
      <w:r w:rsidRPr="00B118DB">
        <w:rPr>
          <w:rFonts w:hint="eastAsia"/>
        </w:rPr>
        <w:t>是一种基于</w:t>
      </w:r>
      <w:r w:rsidRPr="00B118DB">
        <w:rPr>
          <w:rFonts w:hint="eastAsia"/>
        </w:rPr>
        <w:t>D-V</w:t>
      </w:r>
      <w:r w:rsidRPr="00B118DB">
        <w:rPr>
          <w:rFonts w:hint="eastAsia"/>
        </w:rPr>
        <w:t>算法的路由协议，由于它向邻居通告的是自己的路由表，存在路由循环的可能性。</w:t>
      </w:r>
    </w:p>
    <w:p w14:paraId="12994479" w14:textId="77777777" w:rsidR="009F77C4" w:rsidRPr="00B118DB" w:rsidRDefault="009F77C4" w:rsidP="009F77C4">
      <w:pPr>
        <w:ind w:firstLine="420"/>
      </w:pPr>
      <w:r w:rsidRPr="00B118DB">
        <w:rPr>
          <w:rFonts w:hint="eastAsia"/>
        </w:rPr>
        <w:t>RIP</w:t>
      </w:r>
      <w:r w:rsidRPr="00B118DB">
        <w:rPr>
          <w:rFonts w:hint="eastAsia"/>
        </w:rPr>
        <w:t>通过以下机制来避免路由环路的产生：</w:t>
      </w:r>
    </w:p>
    <w:p w14:paraId="1CE4A2B0" w14:textId="77777777" w:rsidR="009F77C4" w:rsidRPr="00B118DB" w:rsidRDefault="009F77C4" w:rsidP="00B03962">
      <w:pPr>
        <w:pStyle w:val="ItemList"/>
        <w:numPr>
          <w:ilvl w:val="0"/>
          <w:numId w:val="28"/>
        </w:numPr>
      </w:pPr>
      <w:r w:rsidRPr="00B118DB">
        <w:rPr>
          <w:rFonts w:hint="eastAsia"/>
        </w:rPr>
        <w:t>水平分割（</w:t>
      </w:r>
      <w:r w:rsidRPr="00B118DB">
        <w:rPr>
          <w:rFonts w:hint="eastAsia"/>
        </w:rPr>
        <w:t>Split Horizon</w:t>
      </w:r>
      <w:r w:rsidRPr="00B118DB">
        <w:rPr>
          <w:rFonts w:hint="eastAsia"/>
        </w:rPr>
        <w:t>）：</w:t>
      </w:r>
      <w:r w:rsidRPr="00B118DB">
        <w:rPr>
          <w:rFonts w:hint="eastAsia"/>
        </w:rPr>
        <w:t>RIP</w:t>
      </w:r>
      <w:r w:rsidRPr="00B118DB">
        <w:rPr>
          <w:rFonts w:hint="eastAsia"/>
        </w:rPr>
        <w:t>从某个接口学到的路由，不会从该接口再发回给邻居路由器。这样不但减少了带宽消耗，还可以防止路由循环。</w:t>
      </w:r>
    </w:p>
    <w:p w14:paraId="0A41ED6B" w14:textId="77777777" w:rsidR="009F77C4" w:rsidRPr="00B118DB" w:rsidRDefault="009F77C4" w:rsidP="00B03962">
      <w:pPr>
        <w:pStyle w:val="ItemList"/>
        <w:numPr>
          <w:ilvl w:val="0"/>
          <w:numId w:val="28"/>
        </w:numPr>
      </w:pPr>
      <w:r w:rsidRPr="00B118DB">
        <w:rPr>
          <w:rFonts w:hint="eastAsia"/>
        </w:rPr>
        <w:t>毒性逆转（</w:t>
      </w:r>
      <w:r w:rsidRPr="00B118DB">
        <w:rPr>
          <w:rFonts w:hint="eastAsia"/>
        </w:rPr>
        <w:t>Poison Reverse</w:t>
      </w:r>
      <w:r w:rsidRPr="00B118DB">
        <w:rPr>
          <w:rFonts w:hint="eastAsia"/>
        </w:rPr>
        <w:t>）：</w:t>
      </w:r>
      <w:r w:rsidRPr="00B118DB">
        <w:rPr>
          <w:rFonts w:hint="eastAsia"/>
        </w:rPr>
        <w:t>RIP</w:t>
      </w:r>
      <w:r w:rsidRPr="00B118DB">
        <w:rPr>
          <w:rFonts w:hint="eastAsia"/>
        </w:rPr>
        <w:t>从某个接口学到路由后，将该路由的开销设置为</w:t>
      </w:r>
      <w:r w:rsidRPr="00B118DB">
        <w:rPr>
          <w:rFonts w:hint="eastAsia"/>
        </w:rPr>
        <w:t>16</w:t>
      </w:r>
      <w:r w:rsidRPr="00B118DB">
        <w:rPr>
          <w:rFonts w:hint="eastAsia"/>
        </w:rPr>
        <w:t>（不可达），并从原接口发回邻居路由器。利用这种方式，可以清除对方路由表中的无用信息。</w:t>
      </w:r>
    </w:p>
    <w:p w14:paraId="1E3DCD2F" w14:textId="77777777" w:rsidR="009F77C4" w:rsidRPr="007919BE" w:rsidRDefault="009F77C4" w:rsidP="009F77C4">
      <w:pPr>
        <w:pStyle w:val="30"/>
      </w:pPr>
      <w:bookmarkStart w:id="7126" w:name="_RIP的版本"/>
      <w:bookmarkStart w:id="7127" w:name="_Toc94328353"/>
      <w:bookmarkStart w:id="7128" w:name="_Toc131579946"/>
      <w:bookmarkStart w:id="7129" w:name="_Toc206573916"/>
      <w:bookmarkStart w:id="7130" w:name="_Toc254612535"/>
      <w:bookmarkStart w:id="7131" w:name="_Toc317669390"/>
      <w:bookmarkStart w:id="7132" w:name="_Toc391920536"/>
      <w:bookmarkStart w:id="7133" w:name="_Toc474249954"/>
      <w:bookmarkStart w:id="7134" w:name="_Toc529430320"/>
      <w:bookmarkStart w:id="7135" w:name="_Toc15484752"/>
      <w:bookmarkStart w:id="7136" w:name="_Toc41650790"/>
      <w:bookmarkStart w:id="7137" w:name="_Toc44618520"/>
      <w:bookmarkStart w:id="7138" w:name="_Toc60069391"/>
      <w:bookmarkStart w:id="7139" w:name="_Toc61022860"/>
      <w:bookmarkEnd w:id="7126"/>
      <w:r w:rsidRPr="007919BE">
        <w:rPr>
          <w:rFonts w:hint="eastAsia"/>
        </w:rPr>
        <w:t>RIP的版本</w:t>
      </w:r>
      <w:bookmarkEnd w:id="7127"/>
      <w:bookmarkEnd w:id="7128"/>
      <w:bookmarkEnd w:id="7129"/>
      <w:bookmarkEnd w:id="7130"/>
      <w:bookmarkEnd w:id="7131"/>
      <w:bookmarkEnd w:id="7132"/>
      <w:bookmarkEnd w:id="7133"/>
      <w:bookmarkEnd w:id="7134"/>
      <w:bookmarkEnd w:id="7135"/>
      <w:bookmarkEnd w:id="7136"/>
      <w:bookmarkEnd w:id="7137"/>
      <w:bookmarkEnd w:id="7138"/>
      <w:bookmarkEnd w:id="7139"/>
    </w:p>
    <w:p w14:paraId="43F5371A" w14:textId="77777777" w:rsidR="009F77C4" w:rsidRPr="00B118DB" w:rsidRDefault="009F77C4" w:rsidP="009F77C4">
      <w:pPr>
        <w:ind w:firstLine="420"/>
      </w:pPr>
      <w:r w:rsidRPr="00B118DB">
        <w:rPr>
          <w:rFonts w:hint="eastAsia"/>
        </w:rPr>
        <w:t>RIP</w:t>
      </w:r>
      <w:r w:rsidRPr="00B118DB">
        <w:rPr>
          <w:rFonts w:hint="eastAsia"/>
        </w:rPr>
        <w:t>有两个版本：</w:t>
      </w:r>
      <w:r w:rsidRPr="00B118DB">
        <w:rPr>
          <w:rFonts w:hint="eastAsia"/>
        </w:rPr>
        <w:t>RIP-1</w:t>
      </w:r>
      <w:r w:rsidRPr="00B118DB">
        <w:rPr>
          <w:rFonts w:hint="eastAsia"/>
        </w:rPr>
        <w:t>和</w:t>
      </w:r>
      <w:r w:rsidRPr="00B118DB">
        <w:rPr>
          <w:rFonts w:hint="eastAsia"/>
        </w:rPr>
        <w:t>RIP-2</w:t>
      </w:r>
      <w:r w:rsidRPr="00B118DB">
        <w:rPr>
          <w:rFonts w:hint="eastAsia"/>
        </w:rPr>
        <w:t>。</w:t>
      </w:r>
    </w:p>
    <w:p w14:paraId="314FAEAC" w14:textId="77777777" w:rsidR="009F77C4" w:rsidRPr="00B118DB" w:rsidRDefault="009F77C4" w:rsidP="009F77C4">
      <w:pPr>
        <w:ind w:firstLine="420"/>
      </w:pPr>
      <w:r w:rsidRPr="00B118DB">
        <w:rPr>
          <w:rFonts w:hint="eastAsia"/>
        </w:rPr>
        <w:t>RIP-1</w:t>
      </w:r>
      <w:r w:rsidRPr="00B118DB">
        <w:rPr>
          <w:rFonts w:hint="eastAsia"/>
        </w:rPr>
        <w:t>是有类别路由协议（</w:t>
      </w:r>
      <w:r w:rsidRPr="00B118DB">
        <w:rPr>
          <w:rFonts w:hint="eastAsia"/>
        </w:rPr>
        <w:t>Classful Routing Protocol</w:t>
      </w:r>
      <w:r w:rsidRPr="00B118DB">
        <w:rPr>
          <w:rFonts w:hint="eastAsia"/>
        </w:rPr>
        <w:t>），它只支持以广播方式发布协议报文。</w:t>
      </w:r>
      <w:r w:rsidRPr="00B118DB">
        <w:rPr>
          <w:rFonts w:hint="eastAsia"/>
        </w:rPr>
        <w:t>RIP-1</w:t>
      </w:r>
      <w:r w:rsidRPr="00B118DB">
        <w:rPr>
          <w:rFonts w:hint="eastAsia"/>
        </w:rPr>
        <w:t>的协议报文中没有携带掩码信息，它只能识别</w:t>
      </w:r>
      <w:r w:rsidRPr="00B118DB">
        <w:rPr>
          <w:rFonts w:hint="eastAsia"/>
        </w:rPr>
        <w:t>A</w:t>
      </w:r>
      <w:r w:rsidRPr="00B118DB">
        <w:rPr>
          <w:rFonts w:hint="eastAsia"/>
        </w:rPr>
        <w:t>、</w:t>
      </w:r>
      <w:r w:rsidRPr="00B118DB">
        <w:rPr>
          <w:rFonts w:hint="eastAsia"/>
        </w:rPr>
        <w:t>B</w:t>
      </w:r>
      <w:r w:rsidRPr="00B118DB">
        <w:rPr>
          <w:rFonts w:hint="eastAsia"/>
        </w:rPr>
        <w:t>、</w:t>
      </w:r>
      <w:r w:rsidRPr="00B118DB">
        <w:rPr>
          <w:rFonts w:hint="eastAsia"/>
        </w:rPr>
        <w:t>C</w:t>
      </w:r>
      <w:r w:rsidRPr="00B118DB">
        <w:rPr>
          <w:rFonts w:hint="eastAsia"/>
        </w:rPr>
        <w:t>类这样的自然网段的路由，因此</w:t>
      </w:r>
      <w:r w:rsidRPr="00B118DB">
        <w:rPr>
          <w:rFonts w:hint="eastAsia"/>
        </w:rPr>
        <w:t>RIP-1</w:t>
      </w:r>
      <w:r w:rsidRPr="00B118DB">
        <w:rPr>
          <w:rFonts w:hint="eastAsia"/>
        </w:rPr>
        <w:t>无法支持路由聚合，也不支持不连续子网（</w:t>
      </w:r>
      <w:r w:rsidRPr="00B118DB">
        <w:rPr>
          <w:rFonts w:hint="eastAsia"/>
        </w:rPr>
        <w:t>Discontiguous Subnet</w:t>
      </w:r>
      <w:r w:rsidRPr="00B118DB">
        <w:rPr>
          <w:rFonts w:hint="eastAsia"/>
        </w:rPr>
        <w:t>）。</w:t>
      </w:r>
    </w:p>
    <w:p w14:paraId="58ECC83C" w14:textId="77777777" w:rsidR="009F77C4" w:rsidRPr="00B118DB" w:rsidRDefault="009F77C4" w:rsidP="009F77C4">
      <w:pPr>
        <w:ind w:firstLine="420"/>
      </w:pPr>
      <w:r w:rsidRPr="00B118DB">
        <w:rPr>
          <w:rFonts w:hint="eastAsia"/>
        </w:rPr>
        <w:t>RIP-2</w:t>
      </w:r>
      <w:r w:rsidRPr="00B118DB">
        <w:rPr>
          <w:rFonts w:hint="eastAsia"/>
        </w:rPr>
        <w:t>是一种无分类路由协议（</w:t>
      </w:r>
      <w:r w:rsidRPr="00B118DB">
        <w:rPr>
          <w:rFonts w:hint="eastAsia"/>
        </w:rPr>
        <w:t>Classless Routing Protocol</w:t>
      </w:r>
      <w:r w:rsidRPr="00B118DB">
        <w:rPr>
          <w:rFonts w:hint="eastAsia"/>
        </w:rPr>
        <w:t>），与</w:t>
      </w:r>
      <w:r w:rsidRPr="00B118DB">
        <w:rPr>
          <w:rFonts w:hint="eastAsia"/>
        </w:rPr>
        <w:t>RIP-1</w:t>
      </w:r>
      <w:r w:rsidRPr="00B118DB">
        <w:rPr>
          <w:rFonts w:hint="eastAsia"/>
        </w:rPr>
        <w:t>相比，它有以下优势：</w:t>
      </w:r>
    </w:p>
    <w:p w14:paraId="0ECA9824" w14:textId="77777777" w:rsidR="009F77C4" w:rsidRPr="00B118DB" w:rsidRDefault="009F77C4" w:rsidP="00B03962">
      <w:pPr>
        <w:pStyle w:val="ItemList"/>
        <w:numPr>
          <w:ilvl w:val="0"/>
          <w:numId w:val="28"/>
        </w:numPr>
      </w:pPr>
      <w:r w:rsidRPr="00B118DB">
        <w:rPr>
          <w:rFonts w:hint="eastAsia"/>
        </w:rPr>
        <w:t>支持外部路由标记（</w:t>
      </w:r>
      <w:r w:rsidRPr="00B118DB">
        <w:rPr>
          <w:rFonts w:hint="eastAsia"/>
        </w:rPr>
        <w:t>Route Tag</w:t>
      </w:r>
      <w:r w:rsidRPr="00B118DB">
        <w:rPr>
          <w:rFonts w:hint="eastAsia"/>
        </w:rPr>
        <w:t>），可以在路由策略中根据</w:t>
      </w:r>
      <w:r w:rsidRPr="00B118DB">
        <w:rPr>
          <w:rFonts w:hint="eastAsia"/>
        </w:rPr>
        <w:t>Tag</w:t>
      </w:r>
      <w:r w:rsidRPr="00B118DB">
        <w:rPr>
          <w:rFonts w:hint="eastAsia"/>
        </w:rPr>
        <w:t>对路由进行灵活的控制。</w:t>
      </w:r>
    </w:p>
    <w:p w14:paraId="0D3B579A" w14:textId="77777777" w:rsidR="009F77C4" w:rsidRPr="00B118DB" w:rsidRDefault="009F77C4" w:rsidP="00B03962">
      <w:pPr>
        <w:pStyle w:val="ItemList"/>
        <w:numPr>
          <w:ilvl w:val="0"/>
          <w:numId w:val="28"/>
        </w:numPr>
      </w:pPr>
      <w:r w:rsidRPr="00B118DB">
        <w:rPr>
          <w:rFonts w:hint="eastAsia"/>
        </w:rPr>
        <w:t>报文中携带掩码信息，支持路由聚合和</w:t>
      </w:r>
      <w:r w:rsidRPr="00B118DB">
        <w:rPr>
          <w:rFonts w:hint="eastAsia"/>
        </w:rPr>
        <w:t>CIDR</w:t>
      </w:r>
      <w:r w:rsidRPr="00B118DB">
        <w:rPr>
          <w:rFonts w:hint="eastAsia"/>
        </w:rPr>
        <w:t>（</w:t>
      </w:r>
      <w:r w:rsidRPr="00B118DB">
        <w:rPr>
          <w:rFonts w:hint="eastAsia"/>
        </w:rPr>
        <w:t>Classless Inter-Domain Routing</w:t>
      </w:r>
      <w:r w:rsidRPr="00B118DB">
        <w:rPr>
          <w:rFonts w:hint="eastAsia"/>
        </w:rPr>
        <w:t>）。</w:t>
      </w:r>
    </w:p>
    <w:p w14:paraId="389C5D1A" w14:textId="77777777" w:rsidR="009F77C4" w:rsidRPr="00B118DB" w:rsidRDefault="009F77C4" w:rsidP="00B03962">
      <w:pPr>
        <w:pStyle w:val="ItemList"/>
        <w:numPr>
          <w:ilvl w:val="0"/>
          <w:numId w:val="28"/>
        </w:numPr>
      </w:pPr>
      <w:r w:rsidRPr="00B118DB">
        <w:rPr>
          <w:rFonts w:hint="eastAsia"/>
        </w:rPr>
        <w:t>支持指定下一跳，在广播网上可以选择到最优下一跳地址。</w:t>
      </w:r>
    </w:p>
    <w:p w14:paraId="61AC8416" w14:textId="77777777" w:rsidR="009F77C4" w:rsidRPr="00B118DB" w:rsidRDefault="009F77C4" w:rsidP="00B03962">
      <w:pPr>
        <w:pStyle w:val="ItemList"/>
        <w:numPr>
          <w:ilvl w:val="0"/>
          <w:numId w:val="28"/>
        </w:numPr>
      </w:pPr>
      <w:r w:rsidRPr="00B118DB">
        <w:rPr>
          <w:rFonts w:hint="eastAsia"/>
        </w:rPr>
        <w:t>支持组播路由发送更新报文，减少资源消耗。</w:t>
      </w:r>
    </w:p>
    <w:p w14:paraId="3254316F" w14:textId="77777777" w:rsidR="009F77C4" w:rsidRPr="00B118DB" w:rsidRDefault="009F77C4" w:rsidP="00B03962">
      <w:pPr>
        <w:pStyle w:val="ItemList"/>
        <w:numPr>
          <w:ilvl w:val="0"/>
          <w:numId w:val="28"/>
        </w:numPr>
      </w:pPr>
      <w:r w:rsidRPr="00B118DB">
        <w:rPr>
          <w:rFonts w:hint="eastAsia"/>
        </w:rPr>
        <w:t>支持对协议报文进行验证，并提供明文验证和</w:t>
      </w:r>
      <w:r w:rsidRPr="00B118DB">
        <w:rPr>
          <w:rFonts w:hint="eastAsia"/>
        </w:rPr>
        <w:t>MD5</w:t>
      </w:r>
      <w:r w:rsidRPr="00B118DB">
        <w:rPr>
          <w:rFonts w:hint="eastAsia"/>
        </w:rPr>
        <w:t>验证两种方式，增强安全性。</w:t>
      </w:r>
    </w:p>
    <w:p w14:paraId="62F94950" w14:textId="77777777" w:rsidR="009F77C4" w:rsidRPr="00897A46" w:rsidRDefault="009F77C4" w:rsidP="009F77C4">
      <w:pPr>
        <w:pStyle w:val="NotesHeading"/>
      </w:pPr>
      <w:r w:rsidRPr="00897A46">
        <w:rPr>
          <w:rFonts w:hint="eastAsia"/>
          <w:noProof/>
        </w:rPr>
        <w:drawing>
          <wp:inline distT="0" distB="0" distL="0" distR="0" wp14:anchorId="04C2427E" wp14:editId="2B7D9851">
            <wp:extent cx="590550" cy="238125"/>
            <wp:effectExtent l="19050" t="0" r="0" b="0"/>
            <wp:docPr id="1315" name="图片 131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107E61AD" w14:textId="77777777" w:rsidR="009F77C4" w:rsidRPr="00897A46" w:rsidRDefault="009F77C4" w:rsidP="009F77C4">
      <w:pPr>
        <w:pStyle w:val="NotesText"/>
        <w:spacing w:before="31" w:after="31"/>
      </w:pPr>
      <w:r w:rsidRPr="00897A46">
        <w:t>RIP-2</w:t>
      </w:r>
      <w:r w:rsidRPr="00897A46">
        <w:rPr>
          <w:rFonts w:hint="eastAsia"/>
        </w:rPr>
        <w:t>有两种报文传送方式：广播方式和组播方式，缺省将采用组播方式发送报文，使用的组播地址为</w:t>
      </w:r>
      <w:r w:rsidRPr="00897A46">
        <w:t>224.0.0.9</w:t>
      </w:r>
      <w:r w:rsidRPr="00897A46">
        <w:rPr>
          <w:rFonts w:hint="eastAsia"/>
        </w:rPr>
        <w:t>。当接口运行</w:t>
      </w:r>
      <w:r w:rsidRPr="00897A46">
        <w:t>RIP-2</w:t>
      </w:r>
      <w:r w:rsidRPr="00897A46">
        <w:rPr>
          <w:rFonts w:hint="eastAsia"/>
        </w:rPr>
        <w:t>广播方式时，也可接收</w:t>
      </w:r>
      <w:r w:rsidRPr="00897A46">
        <w:t>RIP-1</w:t>
      </w:r>
      <w:r w:rsidRPr="00897A46">
        <w:rPr>
          <w:rFonts w:hint="eastAsia"/>
        </w:rPr>
        <w:t>的报文。</w:t>
      </w:r>
    </w:p>
    <w:p w14:paraId="5B75D4A1" w14:textId="77777777" w:rsidR="009F77C4" w:rsidRPr="00B118DB" w:rsidRDefault="009F77C4" w:rsidP="009F77C4">
      <w:pPr>
        <w:ind w:firstLine="420"/>
      </w:pPr>
      <w:bookmarkStart w:id="7140" w:name="_协议规范（如果没有可以裁减）"/>
      <w:bookmarkStart w:id="7141" w:name="_协议规范"/>
      <w:bookmarkStart w:id="7142" w:name="_Toc94328357"/>
      <w:bookmarkStart w:id="7143" w:name="_Toc131579950"/>
      <w:bookmarkStart w:id="7144" w:name="_Toc206573920"/>
      <w:bookmarkStart w:id="7145" w:name="_Toc254612539"/>
      <w:bookmarkStart w:id="7146" w:name="_Toc317669394"/>
      <w:bookmarkEnd w:id="7140"/>
      <w:bookmarkEnd w:id="7141"/>
    </w:p>
    <w:p w14:paraId="526B19D3" w14:textId="77777777" w:rsidR="009F77C4" w:rsidRPr="007919BE" w:rsidRDefault="009F77C4" w:rsidP="009F77C4">
      <w:pPr>
        <w:pStyle w:val="30"/>
      </w:pPr>
      <w:bookmarkStart w:id="7147" w:name="_Toc391920537"/>
      <w:bookmarkStart w:id="7148" w:name="_Toc474249955"/>
      <w:bookmarkStart w:id="7149" w:name="_Toc529430321"/>
      <w:bookmarkStart w:id="7150" w:name="_Toc15484753"/>
      <w:bookmarkStart w:id="7151" w:name="_Toc41650791"/>
      <w:bookmarkStart w:id="7152" w:name="_Toc44618521"/>
      <w:bookmarkStart w:id="7153" w:name="_Toc60069392"/>
      <w:bookmarkStart w:id="7154" w:name="_Toc61022861"/>
      <w:r w:rsidRPr="007919BE">
        <w:rPr>
          <w:rFonts w:hint="eastAsia"/>
        </w:rPr>
        <w:lastRenderedPageBreak/>
        <w:t>协议规范</w:t>
      </w:r>
      <w:bookmarkEnd w:id="7142"/>
      <w:bookmarkEnd w:id="7143"/>
      <w:bookmarkEnd w:id="7144"/>
      <w:bookmarkEnd w:id="7145"/>
      <w:bookmarkEnd w:id="7146"/>
      <w:bookmarkEnd w:id="7147"/>
      <w:bookmarkEnd w:id="7148"/>
      <w:bookmarkEnd w:id="7149"/>
      <w:bookmarkEnd w:id="7150"/>
      <w:bookmarkEnd w:id="7151"/>
      <w:bookmarkEnd w:id="7152"/>
      <w:bookmarkEnd w:id="7153"/>
      <w:bookmarkEnd w:id="7154"/>
    </w:p>
    <w:p w14:paraId="71CA9EB9" w14:textId="77777777" w:rsidR="009F77C4" w:rsidRPr="00B118DB" w:rsidRDefault="009F77C4" w:rsidP="009F77C4">
      <w:pPr>
        <w:ind w:firstLine="420"/>
      </w:pPr>
      <w:r w:rsidRPr="00B118DB">
        <w:rPr>
          <w:rFonts w:hint="eastAsia"/>
        </w:rPr>
        <w:t>与</w:t>
      </w:r>
      <w:r w:rsidRPr="00B118DB">
        <w:rPr>
          <w:rFonts w:hint="eastAsia"/>
        </w:rPr>
        <w:t>RIP</w:t>
      </w:r>
      <w:r w:rsidRPr="00B118DB">
        <w:rPr>
          <w:rFonts w:hint="eastAsia"/>
        </w:rPr>
        <w:t>相关的协议规范有：</w:t>
      </w:r>
    </w:p>
    <w:p w14:paraId="05380EB4" w14:textId="77777777" w:rsidR="009F77C4" w:rsidRPr="00B118DB" w:rsidRDefault="009F77C4" w:rsidP="00B03962">
      <w:pPr>
        <w:pStyle w:val="ItemList"/>
        <w:numPr>
          <w:ilvl w:val="0"/>
          <w:numId w:val="28"/>
        </w:numPr>
      </w:pPr>
      <w:r w:rsidRPr="00B118DB">
        <w:rPr>
          <w:rFonts w:hint="eastAsia"/>
        </w:rPr>
        <w:t>RFC1058</w:t>
      </w:r>
      <w:r w:rsidRPr="00B118DB">
        <w:rPr>
          <w:rFonts w:hint="eastAsia"/>
        </w:rPr>
        <w:t>：</w:t>
      </w:r>
      <w:r w:rsidRPr="00B118DB">
        <w:t>Routing Information Protocol</w:t>
      </w:r>
    </w:p>
    <w:p w14:paraId="5298CDA8" w14:textId="77777777" w:rsidR="009F77C4" w:rsidRPr="00B118DB" w:rsidRDefault="009F77C4" w:rsidP="00B03962">
      <w:pPr>
        <w:pStyle w:val="ItemList"/>
        <w:numPr>
          <w:ilvl w:val="0"/>
          <w:numId w:val="28"/>
        </w:numPr>
      </w:pPr>
      <w:r w:rsidRPr="00B118DB">
        <w:rPr>
          <w:rFonts w:hint="eastAsia"/>
        </w:rPr>
        <w:t>RFC1723</w:t>
      </w:r>
      <w:r w:rsidRPr="00B118DB">
        <w:rPr>
          <w:rFonts w:hint="eastAsia"/>
        </w:rPr>
        <w:t>：</w:t>
      </w:r>
      <w:r w:rsidRPr="00B118DB">
        <w:t>RIP Version 2 - Carrying Additional Information</w:t>
      </w:r>
    </w:p>
    <w:p w14:paraId="4B167DB2" w14:textId="77777777" w:rsidR="009F77C4" w:rsidRPr="00B118DB" w:rsidRDefault="009F77C4" w:rsidP="00B03962">
      <w:pPr>
        <w:pStyle w:val="ItemList"/>
        <w:numPr>
          <w:ilvl w:val="0"/>
          <w:numId w:val="28"/>
        </w:numPr>
      </w:pPr>
      <w:r w:rsidRPr="00B118DB">
        <w:rPr>
          <w:rFonts w:hint="eastAsia"/>
        </w:rPr>
        <w:t>RFC1721</w:t>
      </w:r>
      <w:r w:rsidRPr="00B118DB">
        <w:rPr>
          <w:rFonts w:hint="eastAsia"/>
        </w:rPr>
        <w:t>：</w:t>
      </w:r>
      <w:r w:rsidRPr="00B118DB">
        <w:t>RIP Version 2 Protocol Analysis</w:t>
      </w:r>
    </w:p>
    <w:p w14:paraId="38E1036F" w14:textId="77777777" w:rsidR="009F77C4" w:rsidRPr="00B118DB" w:rsidRDefault="009F77C4" w:rsidP="00B03962">
      <w:pPr>
        <w:pStyle w:val="ItemList"/>
        <w:numPr>
          <w:ilvl w:val="0"/>
          <w:numId w:val="28"/>
        </w:numPr>
      </w:pPr>
      <w:r w:rsidRPr="00B118DB">
        <w:rPr>
          <w:rFonts w:hint="eastAsia"/>
        </w:rPr>
        <w:t>RFC1722</w:t>
      </w:r>
      <w:r w:rsidRPr="00B118DB">
        <w:rPr>
          <w:rFonts w:hint="eastAsia"/>
        </w:rPr>
        <w:t>：</w:t>
      </w:r>
      <w:r w:rsidRPr="00B118DB">
        <w:t>RIP Version 2 Protocol Applicability Statement</w:t>
      </w:r>
    </w:p>
    <w:p w14:paraId="2B4D9723" w14:textId="77777777" w:rsidR="009F77C4" w:rsidRPr="00B118DB" w:rsidRDefault="009F77C4" w:rsidP="00B03962">
      <w:pPr>
        <w:pStyle w:val="ItemList"/>
        <w:numPr>
          <w:ilvl w:val="0"/>
          <w:numId w:val="28"/>
        </w:numPr>
      </w:pPr>
      <w:r w:rsidRPr="00B118DB">
        <w:rPr>
          <w:rFonts w:hint="eastAsia"/>
        </w:rPr>
        <w:t>RFC1724</w:t>
      </w:r>
      <w:r w:rsidRPr="00B118DB">
        <w:rPr>
          <w:rFonts w:hint="eastAsia"/>
        </w:rPr>
        <w:t>：</w:t>
      </w:r>
      <w:r w:rsidRPr="00B118DB">
        <w:t>RIP Version 2 MIB Extension</w:t>
      </w:r>
    </w:p>
    <w:p w14:paraId="5AABDD13" w14:textId="77777777" w:rsidR="009F77C4" w:rsidRPr="00B118DB" w:rsidRDefault="009F77C4" w:rsidP="00B03962">
      <w:pPr>
        <w:pStyle w:val="ItemList"/>
        <w:numPr>
          <w:ilvl w:val="0"/>
          <w:numId w:val="28"/>
        </w:numPr>
      </w:pPr>
      <w:r w:rsidRPr="00B118DB">
        <w:t>RFC2082</w:t>
      </w:r>
      <w:r w:rsidRPr="00B118DB">
        <w:rPr>
          <w:rFonts w:hint="eastAsia"/>
        </w:rPr>
        <w:t>：</w:t>
      </w:r>
      <w:r w:rsidRPr="00B118DB">
        <w:t>RIP-2 MD5 Authentication</w:t>
      </w:r>
    </w:p>
    <w:p w14:paraId="0E4D070F" w14:textId="77777777" w:rsidR="009F77C4" w:rsidRPr="00B118DB" w:rsidRDefault="009F77C4" w:rsidP="00B03962">
      <w:pPr>
        <w:pStyle w:val="ItemList"/>
        <w:numPr>
          <w:ilvl w:val="0"/>
          <w:numId w:val="28"/>
        </w:numPr>
      </w:pPr>
      <w:r w:rsidRPr="00B118DB">
        <w:rPr>
          <w:rFonts w:hint="eastAsia"/>
        </w:rPr>
        <w:t>RFC2091</w:t>
      </w:r>
      <w:r w:rsidRPr="00B118DB">
        <w:rPr>
          <w:rFonts w:hint="eastAsia"/>
        </w:rPr>
        <w:t>：</w:t>
      </w:r>
      <w:r w:rsidRPr="00B118DB">
        <w:t>Triggered Extensions to RIP to Support Demand Circuits</w:t>
      </w:r>
      <w:r w:rsidRPr="00B118DB">
        <w:rPr>
          <w:rFonts w:hint="eastAsia"/>
        </w:rPr>
        <w:t>RIP</w:t>
      </w:r>
    </w:p>
    <w:p w14:paraId="3C14862B" w14:textId="77777777" w:rsidR="009F77C4" w:rsidRPr="007919BE" w:rsidRDefault="009F77C4" w:rsidP="009F77C4">
      <w:pPr>
        <w:pStyle w:val="30"/>
      </w:pPr>
      <w:bookmarkStart w:id="7155" w:name="_Toc474249956"/>
      <w:bookmarkStart w:id="7156" w:name="_Toc529430322"/>
      <w:bookmarkStart w:id="7157" w:name="_Toc15484754"/>
      <w:bookmarkStart w:id="7158" w:name="_Toc41650792"/>
      <w:bookmarkStart w:id="7159" w:name="_Toc44618522"/>
      <w:bookmarkStart w:id="7160" w:name="_Toc60069393"/>
      <w:bookmarkStart w:id="7161" w:name="_Toc61022862"/>
      <w:r w:rsidRPr="007919BE">
        <w:rPr>
          <w:rFonts w:hint="eastAsia"/>
        </w:rPr>
        <w:t>全局设定</w:t>
      </w:r>
      <w:bookmarkEnd w:id="7155"/>
      <w:bookmarkEnd w:id="7156"/>
      <w:bookmarkEnd w:id="7157"/>
      <w:bookmarkEnd w:id="7158"/>
      <w:bookmarkEnd w:id="7159"/>
      <w:bookmarkEnd w:id="7160"/>
      <w:bookmarkEnd w:id="7161"/>
    </w:p>
    <w:p w14:paraId="7A6BF08A" w14:textId="77777777" w:rsidR="009F77C4" w:rsidRPr="00B118DB" w:rsidRDefault="009F77C4" w:rsidP="009F77C4">
      <w:pPr>
        <w:ind w:firstLine="420"/>
      </w:pPr>
      <w:r w:rsidRPr="00B118DB">
        <w:rPr>
          <w:rFonts w:hint="eastAsia"/>
        </w:rPr>
        <w:t>通过菜单“</w:t>
      </w:r>
      <w:r>
        <w:rPr>
          <w:rFonts w:hint="eastAsia"/>
        </w:rPr>
        <w:t>网络配置</w:t>
      </w:r>
      <w:r>
        <w:rPr>
          <w:rFonts w:hint="eastAsia"/>
        </w:rPr>
        <w:t>&gt;</w:t>
      </w:r>
      <w:r>
        <w:rPr>
          <w:rFonts w:hint="eastAsia"/>
        </w:rPr>
        <w:t>路由管理</w:t>
      </w:r>
      <w:r w:rsidRPr="00B118DB">
        <w:rPr>
          <w:rFonts w:hint="eastAsia"/>
        </w:rPr>
        <w:t xml:space="preserve"> &gt;</w:t>
      </w:r>
      <w:r w:rsidRPr="00B118DB">
        <w:t xml:space="preserve"> </w:t>
      </w:r>
      <w:r w:rsidRPr="00B118DB">
        <w:rPr>
          <w:rFonts w:hint="eastAsia"/>
        </w:rPr>
        <w:t>RIP</w:t>
      </w:r>
      <w:r w:rsidRPr="00B118DB">
        <w:rPr>
          <w:rFonts w:hint="eastAsia"/>
        </w:rPr>
        <w:t>”，进入如</w:t>
      </w:r>
      <w:r w:rsidRPr="007919BE">
        <w:rPr>
          <w:color w:val="0000FF"/>
          <w:u w:val="single"/>
        </w:rPr>
        <w:fldChar w:fldCharType="begin"/>
      </w:r>
      <w:r w:rsidRPr="007919BE">
        <w:rPr>
          <w:color w:val="0000FF"/>
          <w:u w:val="single"/>
        </w:rPr>
        <w:instrText xml:space="preserve"> </w:instrText>
      </w:r>
      <w:r w:rsidRPr="007919BE">
        <w:rPr>
          <w:rFonts w:hint="eastAsia"/>
          <w:color w:val="0000FF"/>
          <w:u w:val="single"/>
        </w:rPr>
        <w:instrText>REF _Ref392859938 \r \h</w:instrText>
      </w:r>
      <w:r w:rsidRPr="007919BE">
        <w:rPr>
          <w:color w:val="0000FF"/>
          <w:u w:val="single"/>
        </w:rPr>
        <w:instrText xml:space="preserve"> </w:instrText>
      </w:r>
      <w:r w:rsidRPr="007919BE">
        <w:rPr>
          <w:color w:val="0000FF"/>
          <w:u w:val="single"/>
        </w:rPr>
      </w:r>
      <w:r w:rsidRPr="007919BE">
        <w:rPr>
          <w:color w:val="0000FF"/>
          <w:u w:val="single"/>
        </w:rPr>
        <w:fldChar w:fldCharType="separate"/>
      </w:r>
      <w:r>
        <w:rPr>
          <w:rFonts w:hint="eastAsia"/>
          <w:color w:val="0000FF"/>
          <w:u w:val="single"/>
        </w:rPr>
        <w:t>图</w:t>
      </w:r>
      <w:r>
        <w:rPr>
          <w:rFonts w:hint="eastAsia"/>
          <w:color w:val="0000FF"/>
          <w:u w:val="single"/>
        </w:rPr>
        <w:t>35-6</w:t>
      </w:r>
      <w:r w:rsidRPr="007919BE">
        <w:rPr>
          <w:color w:val="0000FF"/>
          <w:u w:val="single"/>
        </w:rPr>
        <w:fldChar w:fldCharType="end"/>
      </w:r>
      <w:r w:rsidRPr="00B118DB">
        <w:rPr>
          <w:rFonts w:hint="eastAsia"/>
        </w:rPr>
        <w:t>所示页面。在</w:t>
      </w:r>
      <w:r w:rsidRPr="00B118DB">
        <w:t>该页面上，</w:t>
      </w:r>
      <w:r w:rsidRPr="00B118DB">
        <w:rPr>
          <w:rFonts w:hint="eastAsia"/>
        </w:rPr>
        <w:t>可以配置</w:t>
      </w:r>
      <w:r w:rsidRPr="00B118DB">
        <w:rPr>
          <w:rFonts w:hint="eastAsia"/>
        </w:rPr>
        <w:t>RIP</w:t>
      </w:r>
      <w:r w:rsidRPr="00B118DB">
        <w:rPr>
          <w:rFonts w:hint="eastAsia"/>
        </w:rPr>
        <w:t>协议收发报文的版本、</w:t>
      </w:r>
      <w:r w:rsidRPr="00B118DB">
        <w:rPr>
          <w:rFonts w:hint="eastAsia"/>
        </w:rPr>
        <w:t>RIP</w:t>
      </w:r>
      <w:r w:rsidRPr="00B118DB">
        <w:rPr>
          <w:rFonts w:hint="eastAsia"/>
        </w:rPr>
        <w:t>定时器及路由重发布信息。这些信息的详细说明如</w:t>
      </w:r>
      <w:r w:rsidRPr="007919BE">
        <w:rPr>
          <w:color w:val="0000FF"/>
          <w:u w:val="single"/>
        </w:rPr>
        <w:fldChar w:fldCharType="begin"/>
      </w:r>
      <w:r w:rsidRPr="007919BE">
        <w:rPr>
          <w:color w:val="0000FF"/>
          <w:u w:val="single"/>
        </w:rPr>
        <w:instrText xml:space="preserve"> </w:instrText>
      </w:r>
      <w:r w:rsidRPr="007919BE">
        <w:rPr>
          <w:rFonts w:hint="eastAsia"/>
          <w:color w:val="0000FF"/>
          <w:u w:val="single"/>
        </w:rPr>
        <w:instrText>REF _Ref392775730 \r \h</w:instrText>
      </w:r>
      <w:r w:rsidRPr="007919BE">
        <w:rPr>
          <w:color w:val="0000FF"/>
          <w:u w:val="single"/>
        </w:rPr>
        <w:instrText xml:space="preserve"> </w:instrText>
      </w:r>
      <w:r w:rsidRPr="007919BE">
        <w:rPr>
          <w:color w:val="0000FF"/>
          <w:u w:val="single"/>
        </w:rPr>
      </w:r>
      <w:r w:rsidRPr="007919BE">
        <w:rPr>
          <w:color w:val="0000FF"/>
          <w:u w:val="single"/>
        </w:rPr>
        <w:fldChar w:fldCharType="separate"/>
      </w:r>
      <w:r>
        <w:rPr>
          <w:rFonts w:hint="eastAsia"/>
          <w:color w:val="0000FF"/>
          <w:u w:val="single"/>
        </w:rPr>
        <w:t>表</w:t>
      </w:r>
      <w:r>
        <w:rPr>
          <w:rFonts w:hint="eastAsia"/>
          <w:color w:val="0000FF"/>
          <w:u w:val="single"/>
        </w:rPr>
        <w:t>35-1</w:t>
      </w:r>
      <w:r w:rsidRPr="007919BE">
        <w:rPr>
          <w:color w:val="0000FF"/>
          <w:u w:val="single"/>
        </w:rPr>
        <w:fldChar w:fldCharType="end"/>
      </w:r>
      <w:r w:rsidRPr="00B118DB">
        <w:rPr>
          <w:rFonts w:hint="eastAsia"/>
        </w:rPr>
        <w:t>所示。</w:t>
      </w:r>
    </w:p>
    <w:p w14:paraId="19F7E4EE" w14:textId="77777777" w:rsidR="009F77C4" w:rsidRPr="00897A46" w:rsidRDefault="009F77C4" w:rsidP="009F77C4">
      <w:pPr>
        <w:pStyle w:val="FigureDescription"/>
        <w:spacing w:before="156" w:after="156"/>
      </w:pPr>
      <w:bookmarkStart w:id="7162" w:name="_Ref392859938"/>
      <w:r w:rsidRPr="00897A46">
        <w:rPr>
          <w:rFonts w:hint="eastAsia"/>
        </w:rPr>
        <w:lastRenderedPageBreak/>
        <w:t>RIP</w:t>
      </w:r>
      <w:r w:rsidRPr="00897A46">
        <w:rPr>
          <w:rFonts w:hint="eastAsia"/>
        </w:rPr>
        <w:t>全局设置</w:t>
      </w:r>
      <w:bookmarkEnd w:id="7162"/>
    </w:p>
    <w:p w14:paraId="56164F9B" w14:textId="77777777" w:rsidR="009F77C4" w:rsidRPr="00897A46" w:rsidRDefault="009F77C4" w:rsidP="009F77C4">
      <w:pPr>
        <w:pStyle w:val="Figure"/>
      </w:pPr>
      <w:r>
        <w:drawing>
          <wp:inline distT="0" distB="0" distL="0" distR="0" wp14:anchorId="0C492C47" wp14:editId="6E3452E4">
            <wp:extent cx="5467350" cy="4541428"/>
            <wp:effectExtent l="0" t="0" r="0" b="0"/>
            <wp:docPr id="1316" name="图片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5"/>
                    <a:stretch>
                      <a:fillRect/>
                    </a:stretch>
                  </pic:blipFill>
                  <pic:spPr>
                    <a:xfrm>
                      <a:off x="0" y="0"/>
                      <a:ext cx="5472610" cy="4545798"/>
                    </a:xfrm>
                    <a:prstGeom prst="rect">
                      <a:avLst/>
                    </a:prstGeom>
                  </pic:spPr>
                </pic:pic>
              </a:graphicData>
            </a:graphic>
          </wp:inline>
        </w:drawing>
      </w:r>
    </w:p>
    <w:p w14:paraId="30F8E2A6" w14:textId="77777777" w:rsidR="009F77C4" w:rsidRPr="00B118DB" w:rsidRDefault="009F77C4" w:rsidP="009F77C4">
      <w:pPr>
        <w:spacing w:line="200" w:lineRule="exact"/>
        <w:ind w:firstLine="420"/>
      </w:pPr>
    </w:p>
    <w:p w14:paraId="571BBF03" w14:textId="77777777" w:rsidR="009F77C4" w:rsidRPr="00897A46" w:rsidRDefault="009F77C4" w:rsidP="009F77C4">
      <w:pPr>
        <w:pStyle w:val="TableDescription"/>
      </w:pPr>
      <w:r w:rsidRPr="00897A46">
        <w:rPr>
          <w:rFonts w:hint="eastAsia"/>
        </w:rPr>
        <w:t>RIP</w:t>
      </w:r>
      <w:r w:rsidRPr="00897A46">
        <w:rPr>
          <w:rFonts w:hint="eastAsia"/>
        </w:rPr>
        <w:t>设定页面各配置项说明</w:t>
      </w:r>
    </w:p>
    <w:tbl>
      <w:tblPr>
        <w:tblStyle w:val="table0"/>
        <w:tblW w:w="8968" w:type="dxa"/>
        <w:tblLook w:val="04A0" w:firstRow="1" w:lastRow="0" w:firstColumn="1" w:lastColumn="0" w:noHBand="0" w:noVBand="1"/>
      </w:tblPr>
      <w:tblGrid>
        <w:gridCol w:w="2334"/>
        <w:gridCol w:w="6634"/>
      </w:tblGrid>
      <w:tr w:rsidR="009F77C4" w:rsidRPr="00897A46" w14:paraId="3BE3EF2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4" w:type="dxa"/>
          </w:tcPr>
          <w:p w14:paraId="5E7BC595" w14:textId="77777777" w:rsidR="009F77C4" w:rsidRPr="00897A46" w:rsidRDefault="009F77C4" w:rsidP="004F08C7">
            <w:pPr>
              <w:pStyle w:val="TableHeading"/>
            </w:pPr>
            <w:r w:rsidRPr="00897A46">
              <w:rPr>
                <w:rFonts w:hint="eastAsia"/>
              </w:rPr>
              <w:t>标题项</w:t>
            </w:r>
          </w:p>
        </w:tc>
        <w:tc>
          <w:tcPr>
            <w:tcW w:w="6634" w:type="dxa"/>
          </w:tcPr>
          <w:p w14:paraId="4D57C9C2" w14:textId="77777777" w:rsidR="009F77C4" w:rsidRPr="00897A46" w:rsidRDefault="009F77C4" w:rsidP="004F08C7">
            <w:pPr>
              <w:pStyle w:val="TableHeading"/>
            </w:pPr>
            <w:r w:rsidRPr="00897A46">
              <w:rPr>
                <w:rFonts w:hint="eastAsia"/>
              </w:rPr>
              <w:t>说明</w:t>
            </w:r>
          </w:p>
        </w:tc>
      </w:tr>
      <w:tr w:rsidR="009F77C4" w:rsidRPr="00897A46" w14:paraId="6846244D" w14:textId="77777777" w:rsidTr="004F08C7">
        <w:trPr>
          <w:trHeight w:val="420"/>
        </w:trPr>
        <w:tc>
          <w:tcPr>
            <w:tcW w:w="2334" w:type="dxa"/>
          </w:tcPr>
          <w:p w14:paraId="325A25D9" w14:textId="77777777" w:rsidR="009F77C4" w:rsidRPr="00897A46" w:rsidRDefault="009F77C4" w:rsidP="004F08C7">
            <w:pPr>
              <w:pStyle w:val="TableText"/>
            </w:pPr>
            <w:r w:rsidRPr="00897A46">
              <w:rPr>
                <w:rFonts w:hint="eastAsia"/>
              </w:rPr>
              <w:t>RIP版本</w:t>
            </w:r>
          </w:p>
        </w:tc>
        <w:tc>
          <w:tcPr>
            <w:tcW w:w="6634" w:type="dxa"/>
          </w:tcPr>
          <w:p w14:paraId="476AD3A4" w14:textId="77777777" w:rsidR="009F77C4" w:rsidRPr="00897A46" w:rsidRDefault="009F77C4" w:rsidP="004F08C7">
            <w:pPr>
              <w:pStyle w:val="TableText"/>
            </w:pPr>
            <w:r w:rsidRPr="00897A46">
              <w:rPr>
                <w:rFonts w:hint="eastAsia"/>
              </w:rPr>
              <w:t>设置要使用的RIP版本</w:t>
            </w:r>
          </w:p>
        </w:tc>
      </w:tr>
      <w:tr w:rsidR="009F77C4" w:rsidRPr="00897A46" w14:paraId="32E2A4AD" w14:textId="77777777" w:rsidTr="004F08C7">
        <w:trPr>
          <w:trHeight w:val="420"/>
        </w:trPr>
        <w:tc>
          <w:tcPr>
            <w:tcW w:w="2334" w:type="dxa"/>
          </w:tcPr>
          <w:p w14:paraId="65EB8320" w14:textId="77777777" w:rsidR="009F77C4" w:rsidRPr="00897A46" w:rsidRDefault="009F77C4" w:rsidP="004F08C7">
            <w:pPr>
              <w:pStyle w:val="TableText"/>
            </w:pPr>
            <w:r w:rsidRPr="00897A46">
              <w:rPr>
                <w:rFonts w:hint="eastAsia"/>
              </w:rPr>
              <w:t>向外发布缺省路由</w:t>
            </w:r>
          </w:p>
        </w:tc>
        <w:tc>
          <w:tcPr>
            <w:tcW w:w="6634" w:type="dxa"/>
          </w:tcPr>
          <w:p w14:paraId="171244B5" w14:textId="77777777" w:rsidR="009F77C4" w:rsidRPr="00897A46" w:rsidRDefault="009F77C4" w:rsidP="004F08C7">
            <w:pPr>
              <w:pStyle w:val="TableText"/>
            </w:pPr>
            <w:r w:rsidRPr="00897A46">
              <w:rPr>
                <w:rFonts w:hint="eastAsia"/>
              </w:rPr>
              <w:t>设置是否向外发布缺省路由</w:t>
            </w:r>
          </w:p>
        </w:tc>
      </w:tr>
      <w:tr w:rsidR="009F77C4" w:rsidRPr="00897A46" w14:paraId="18081771" w14:textId="77777777" w:rsidTr="004F08C7">
        <w:trPr>
          <w:trHeight w:val="420"/>
        </w:trPr>
        <w:tc>
          <w:tcPr>
            <w:tcW w:w="2334" w:type="dxa"/>
          </w:tcPr>
          <w:p w14:paraId="3BD46148" w14:textId="77777777" w:rsidR="009F77C4" w:rsidRPr="00897A46" w:rsidRDefault="009F77C4" w:rsidP="004F08C7">
            <w:pPr>
              <w:pStyle w:val="TableText"/>
            </w:pPr>
            <w:r w:rsidRPr="00897A46">
              <w:rPr>
                <w:rFonts w:hint="eastAsia"/>
              </w:rPr>
              <w:t>更新</w:t>
            </w:r>
          </w:p>
        </w:tc>
        <w:tc>
          <w:tcPr>
            <w:tcW w:w="6634" w:type="dxa"/>
          </w:tcPr>
          <w:p w14:paraId="5DA4D83A" w14:textId="77777777" w:rsidR="009F77C4" w:rsidRPr="00897A46" w:rsidRDefault="009F77C4" w:rsidP="004F08C7">
            <w:pPr>
              <w:pStyle w:val="TableText"/>
            </w:pPr>
            <w:r w:rsidRPr="00897A46">
              <w:rPr>
                <w:rFonts w:hint="eastAsia"/>
              </w:rPr>
              <w:t>设置RIP更新定时器，缺省情况下为30s</w:t>
            </w:r>
          </w:p>
        </w:tc>
      </w:tr>
      <w:tr w:rsidR="009F77C4" w:rsidRPr="00897A46" w14:paraId="6A5429B5" w14:textId="77777777" w:rsidTr="004F08C7">
        <w:trPr>
          <w:trHeight w:val="420"/>
        </w:trPr>
        <w:tc>
          <w:tcPr>
            <w:tcW w:w="2334" w:type="dxa"/>
          </w:tcPr>
          <w:p w14:paraId="097812E2" w14:textId="77777777" w:rsidR="009F77C4" w:rsidRPr="00897A46" w:rsidRDefault="009F77C4" w:rsidP="004F08C7">
            <w:pPr>
              <w:pStyle w:val="TableText"/>
            </w:pPr>
            <w:r w:rsidRPr="00897A46">
              <w:rPr>
                <w:rFonts w:hint="eastAsia"/>
              </w:rPr>
              <w:t>超时</w:t>
            </w:r>
          </w:p>
        </w:tc>
        <w:tc>
          <w:tcPr>
            <w:tcW w:w="6634" w:type="dxa"/>
          </w:tcPr>
          <w:p w14:paraId="5E7930DB" w14:textId="77777777" w:rsidR="009F77C4" w:rsidRPr="00897A46" w:rsidRDefault="009F77C4" w:rsidP="004F08C7">
            <w:pPr>
              <w:pStyle w:val="TableText"/>
            </w:pPr>
            <w:r w:rsidRPr="00897A46">
              <w:rPr>
                <w:rFonts w:hint="eastAsia"/>
              </w:rPr>
              <w:t>设置RIP超时时间，缺省情况下为180s</w:t>
            </w:r>
          </w:p>
        </w:tc>
      </w:tr>
      <w:tr w:rsidR="009F77C4" w:rsidRPr="00897A46" w14:paraId="723B4B51" w14:textId="77777777" w:rsidTr="004F08C7">
        <w:trPr>
          <w:trHeight w:val="420"/>
        </w:trPr>
        <w:tc>
          <w:tcPr>
            <w:tcW w:w="2334" w:type="dxa"/>
          </w:tcPr>
          <w:p w14:paraId="39D0F107" w14:textId="77777777" w:rsidR="009F77C4" w:rsidRPr="00897A46" w:rsidRDefault="009F77C4" w:rsidP="004F08C7">
            <w:pPr>
              <w:pStyle w:val="TableText"/>
            </w:pPr>
            <w:r w:rsidRPr="00897A46">
              <w:rPr>
                <w:rFonts w:hint="eastAsia"/>
              </w:rPr>
              <w:t>失效</w:t>
            </w:r>
          </w:p>
        </w:tc>
        <w:tc>
          <w:tcPr>
            <w:tcW w:w="6634" w:type="dxa"/>
          </w:tcPr>
          <w:p w14:paraId="1FBB5F14" w14:textId="77777777" w:rsidR="009F77C4" w:rsidRPr="00897A46" w:rsidRDefault="009F77C4" w:rsidP="004F08C7">
            <w:pPr>
              <w:pStyle w:val="TableText"/>
            </w:pPr>
            <w:r w:rsidRPr="00897A46">
              <w:rPr>
                <w:rFonts w:hint="eastAsia"/>
              </w:rPr>
              <w:t>设置RIP失效时间，缺省情况下为120s</w:t>
            </w:r>
          </w:p>
        </w:tc>
      </w:tr>
      <w:tr w:rsidR="009F77C4" w:rsidRPr="00897A46" w14:paraId="3CCBB273" w14:textId="77777777" w:rsidTr="004F08C7">
        <w:trPr>
          <w:trHeight w:val="420"/>
        </w:trPr>
        <w:tc>
          <w:tcPr>
            <w:tcW w:w="2334" w:type="dxa"/>
          </w:tcPr>
          <w:p w14:paraId="67C56673" w14:textId="77777777" w:rsidR="009F77C4" w:rsidRPr="00897A46" w:rsidRDefault="009F77C4" w:rsidP="004F08C7">
            <w:pPr>
              <w:pStyle w:val="TableText"/>
            </w:pPr>
            <w:r w:rsidRPr="00897A46">
              <w:rPr>
                <w:rFonts w:hint="eastAsia"/>
              </w:rPr>
              <w:t>直连路由</w:t>
            </w:r>
          </w:p>
        </w:tc>
        <w:tc>
          <w:tcPr>
            <w:tcW w:w="6634" w:type="dxa"/>
          </w:tcPr>
          <w:p w14:paraId="1AF825B8" w14:textId="77777777" w:rsidR="009F77C4" w:rsidRPr="00897A46" w:rsidRDefault="009F77C4" w:rsidP="004F08C7">
            <w:pPr>
              <w:pStyle w:val="TableText"/>
            </w:pPr>
            <w:r w:rsidRPr="00897A46">
              <w:rPr>
                <w:rFonts w:hint="eastAsia"/>
              </w:rPr>
              <w:t>设置是否重发布直连路由，并设置直连路由的跳数</w:t>
            </w:r>
          </w:p>
        </w:tc>
      </w:tr>
      <w:tr w:rsidR="009F77C4" w:rsidRPr="00897A46" w14:paraId="47958306" w14:textId="77777777" w:rsidTr="004F08C7">
        <w:trPr>
          <w:trHeight w:val="420"/>
        </w:trPr>
        <w:tc>
          <w:tcPr>
            <w:tcW w:w="2334" w:type="dxa"/>
          </w:tcPr>
          <w:p w14:paraId="6D89BEDD" w14:textId="77777777" w:rsidR="009F77C4" w:rsidRPr="00897A46" w:rsidRDefault="009F77C4" w:rsidP="004F08C7">
            <w:pPr>
              <w:pStyle w:val="TableText"/>
            </w:pPr>
            <w:r w:rsidRPr="00897A46">
              <w:rPr>
                <w:rFonts w:hint="eastAsia"/>
              </w:rPr>
              <w:t>静态路由</w:t>
            </w:r>
          </w:p>
        </w:tc>
        <w:tc>
          <w:tcPr>
            <w:tcW w:w="6634" w:type="dxa"/>
          </w:tcPr>
          <w:p w14:paraId="586C235D" w14:textId="77777777" w:rsidR="009F77C4" w:rsidRPr="00897A46" w:rsidRDefault="009F77C4" w:rsidP="004F08C7">
            <w:pPr>
              <w:pStyle w:val="TableText"/>
            </w:pPr>
            <w:r w:rsidRPr="00897A46">
              <w:rPr>
                <w:rFonts w:hint="eastAsia"/>
              </w:rPr>
              <w:t>设置是否重发布静态路由，并设置静态路由的跳数</w:t>
            </w:r>
          </w:p>
        </w:tc>
      </w:tr>
      <w:tr w:rsidR="009F77C4" w:rsidRPr="00897A46" w14:paraId="75FFC536" w14:textId="77777777" w:rsidTr="004F08C7">
        <w:trPr>
          <w:trHeight w:val="420"/>
        </w:trPr>
        <w:tc>
          <w:tcPr>
            <w:tcW w:w="2334" w:type="dxa"/>
          </w:tcPr>
          <w:p w14:paraId="4DD047A8" w14:textId="77777777" w:rsidR="009F77C4" w:rsidRPr="00897A46" w:rsidRDefault="009F77C4" w:rsidP="004F08C7">
            <w:pPr>
              <w:pStyle w:val="TableText"/>
            </w:pPr>
            <w:r w:rsidRPr="00897A46">
              <w:rPr>
                <w:rFonts w:hint="eastAsia"/>
              </w:rPr>
              <w:t>OSPF跳数</w:t>
            </w:r>
          </w:p>
        </w:tc>
        <w:tc>
          <w:tcPr>
            <w:tcW w:w="6634" w:type="dxa"/>
          </w:tcPr>
          <w:p w14:paraId="4A59E700" w14:textId="77777777" w:rsidR="009F77C4" w:rsidRPr="00897A46" w:rsidRDefault="009F77C4" w:rsidP="004F08C7">
            <w:pPr>
              <w:pStyle w:val="TableText"/>
            </w:pPr>
            <w:r w:rsidRPr="00897A46">
              <w:rPr>
                <w:rFonts w:hint="eastAsia"/>
              </w:rPr>
              <w:t>设置是否重发布OSPF路由，并设置OSPF路由的跳数</w:t>
            </w:r>
          </w:p>
        </w:tc>
      </w:tr>
    </w:tbl>
    <w:p w14:paraId="703D9D21" w14:textId="77777777" w:rsidR="009F77C4" w:rsidRPr="00B118DB" w:rsidRDefault="009F77C4" w:rsidP="009F77C4">
      <w:pPr>
        <w:spacing w:line="200" w:lineRule="exact"/>
        <w:ind w:firstLine="420"/>
      </w:pPr>
    </w:p>
    <w:p w14:paraId="06C1E637" w14:textId="77777777" w:rsidR="009F77C4" w:rsidRPr="007919BE" w:rsidRDefault="009F77C4" w:rsidP="009F77C4">
      <w:pPr>
        <w:pStyle w:val="NotesHeading"/>
      </w:pPr>
      <w:r w:rsidRPr="007919BE">
        <w:rPr>
          <w:rFonts w:hint="eastAsia"/>
          <w:noProof/>
        </w:rPr>
        <w:drawing>
          <wp:inline distT="0" distB="0" distL="0" distR="0" wp14:anchorId="685CF062" wp14:editId="507ECDAC">
            <wp:extent cx="590550" cy="238125"/>
            <wp:effectExtent l="19050" t="0" r="0" b="0"/>
            <wp:docPr id="1317" name="图片 131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57A97CC2" w14:textId="77777777" w:rsidR="009F77C4" w:rsidRPr="00897A46" w:rsidRDefault="009F77C4" w:rsidP="009F77C4">
      <w:pPr>
        <w:pStyle w:val="NotesText"/>
        <w:spacing w:before="31" w:after="31"/>
      </w:pPr>
      <w:r w:rsidRPr="00897A46">
        <w:rPr>
          <w:rFonts w:hint="eastAsia"/>
        </w:rPr>
        <w:t>RIP</w:t>
      </w:r>
      <w:r w:rsidRPr="00897A46">
        <w:rPr>
          <w:rFonts w:hint="eastAsia"/>
        </w:rPr>
        <w:t>会根据定时更新时间周期向外发布整个路由表，如果超时时间到达时还没有收到某条路由的更新，就</w:t>
      </w:r>
      <w:r w:rsidRPr="00897A46">
        <w:rPr>
          <w:rFonts w:hint="eastAsia"/>
        </w:rPr>
        <w:lastRenderedPageBreak/>
        <w:t>把这条路由从内核路由表中删除，并把</w:t>
      </w:r>
      <w:r w:rsidRPr="00897A46">
        <w:rPr>
          <w:rFonts w:hint="eastAsia"/>
        </w:rPr>
        <w:t>metric</w:t>
      </w:r>
      <w:r w:rsidRPr="00897A46">
        <w:rPr>
          <w:rFonts w:hint="eastAsia"/>
        </w:rPr>
        <w:t>置为</w:t>
      </w:r>
      <w:r w:rsidRPr="00897A46">
        <w:rPr>
          <w:rFonts w:hint="eastAsia"/>
        </w:rPr>
        <w:t>16</w:t>
      </w:r>
      <w:r w:rsidRPr="00897A46">
        <w:rPr>
          <w:rFonts w:hint="eastAsia"/>
        </w:rPr>
        <w:t>向外发布，并设置失效定时器；失效时间到达时，把这条路由在</w:t>
      </w:r>
      <w:r w:rsidRPr="00897A46">
        <w:rPr>
          <w:rFonts w:hint="eastAsia"/>
        </w:rPr>
        <w:t>RIP</w:t>
      </w:r>
      <w:r w:rsidRPr="00897A46">
        <w:rPr>
          <w:rFonts w:hint="eastAsia"/>
        </w:rPr>
        <w:t>路由表中删除。</w:t>
      </w:r>
    </w:p>
    <w:p w14:paraId="1C2401D6" w14:textId="77777777" w:rsidR="009F77C4" w:rsidRPr="007919BE" w:rsidRDefault="009F77C4" w:rsidP="009F77C4">
      <w:pPr>
        <w:ind w:firstLine="420"/>
      </w:pPr>
    </w:p>
    <w:p w14:paraId="2C671CAD" w14:textId="77777777" w:rsidR="009F77C4" w:rsidRPr="007919BE" w:rsidRDefault="009F77C4" w:rsidP="009F77C4">
      <w:pPr>
        <w:pStyle w:val="30"/>
      </w:pPr>
      <w:bookmarkStart w:id="7163" w:name="_Toc474249957"/>
      <w:bookmarkStart w:id="7164" w:name="_Toc529430323"/>
      <w:bookmarkStart w:id="7165" w:name="_Toc15484755"/>
      <w:bookmarkStart w:id="7166" w:name="_Toc41650793"/>
      <w:bookmarkStart w:id="7167" w:name="_Toc44618523"/>
      <w:bookmarkStart w:id="7168" w:name="_Toc60069394"/>
      <w:bookmarkStart w:id="7169" w:name="_Toc61022863"/>
      <w:r w:rsidRPr="007919BE">
        <w:rPr>
          <w:rFonts w:hint="eastAsia"/>
        </w:rPr>
        <w:t>RIP网络配置</w:t>
      </w:r>
      <w:bookmarkEnd w:id="7163"/>
      <w:bookmarkEnd w:id="7164"/>
      <w:bookmarkEnd w:id="7165"/>
      <w:bookmarkEnd w:id="7166"/>
      <w:bookmarkEnd w:id="7167"/>
      <w:bookmarkEnd w:id="7168"/>
      <w:bookmarkEnd w:id="7169"/>
    </w:p>
    <w:p w14:paraId="0AC3D997" w14:textId="77777777" w:rsidR="009F77C4" w:rsidRPr="00AE27B0" w:rsidRDefault="009F77C4" w:rsidP="009F77C4">
      <w:pPr>
        <w:pStyle w:val="ItemStep"/>
        <w:spacing w:after="156"/>
      </w:pPr>
      <w:r w:rsidRPr="00AE27B0">
        <w:rPr>
          <w:rFonts w:hint="eastAsia"/>
        </w:rPr>
        <w:t>通过点击</w:t>
      </w:r>
      <w:r w:rsidRPr="007919BE">
        <w:fldChar w:fldCharType="begin"/>
      </w:r>
      <w:r w:rsidRPr="007919BE">
        <w:instrText xml:space="preserve"> </w:instrText>
      </w:r>
      <w:r w:rsidRPr="007919BE">
        <w:rPr>
          <w:rFonts w:hint="eastAsia"/>
        </w:rPr>
        <w:instrText>REF _Ref392859938 \r \h</w:instrText>
      </w:r>
      <w:r w:rsidRPr="007919BE">
        <w:instrText xml:space="preserve"> </w:instrText>
      </w:r>
      <w:r w:rsidRPr="007919BE">
        <w:fldChar w:fldCharType="separate"/>
      </w:r>
      <w:r>
        <w:rPr>
          <w:rFonts w:hint="eastAsia"/>
        </w:rPr>
        <w:t>图</w:t>
      </w:r>
      <w:r>
        <w:rPr>
          <w:rFonts w:hint="eastAsia"/>
        </w:rPr>
        <w:t>35-6</w:t>
      </w:r>
      <w:r w:rsidRPr="007919BE">
        <w:fldChar w:fldCharType="end"/>
      </w:r>
      <w:r w:rsidRPr="00AE27B0">
        <w:rPr>
          <w:rFonts w:hint="eastAsia"/>
        </w:rPr>
        <w:t>中的“</w:t>
      </w:r>
      <w:r w:rsidRPr="00AE27B0">
        <w:rPr>
          <w:rFonts w:hint="eastAsia"/>
        </w:rPr>
        <w:t>RIP</w:t>
      </w:r>
      <w:r w:rsidRPr="00AE27B0">
        <w:rPr>
          <w:rFonts w:hint="eastAsia"/>
        </w:rPr>
        <w:t>网络”，进入如</w:t>
      </w:r>
      <w:r w:rsidRPr="007919BE">
        <w:fldChar w:fldCharType="begin"/>
      </w:r>
      <w:r w:rsidRPr="007919BE">
        <w:instrText xml:space="preserve"> </w:instrText>
      </w:r>
      <w:r w:rsidRPr="007919BE">
        <w:rPr>
          <w:rFonts w:hint="eastAsia"/>
        </w:rPr>
        <w:instrText>REF _Ref392858156 \r \h</w:instrText>
      </w:r>
      <w:r w:rsidRPr="007919BE">
        <w:instrText xml:space="preserve"> </w:instrText>
      </w:r>
      <w:r w:rsidRPr="007919BE">
        <w:fldChar w:fldCharType="separate"/>
      </w:r>
      <w:r>
        <w:rPr>
          <w:rFonts w:hint="eastAsia"/>
        </w:rPr>
        <w:t>图</w:t>
      </w:r>
      <w:r>
        <w:rPr>
          <w:rFonts w:hint="eastAsia"/>
        </w:rPr>
        <w:t>35-7</w:t>
      </w:r>
      <w:r w:rsidRPr="007919BE">
        <w:fldChar w:fldCharType="end"/>
      </w:r>
      <w:r w:rsidRPr="00AE27B0">
        <w:rPr>
          <w:rFonts w:hint="eastAsia"/>
        </w:rPr>
        <w:t>所示页面。该页显示了已经配置的</w:t>
      </w:r>
      <w:r w:rsidRPr="00AE27B0">
        <w:rPr>
          <w:rFonts w:hint="eastAsia"/>
        </w:rPr>
        <w:t>RIP</w:t>
      </w:r>
      <w:r w:rsidRPr="00AE27B0">
        <w:rPr>
          <w:rFonts w:hint="eastAsia"/>
        </w:rPr>
        <w:t>网络，在该页也可以删除已经配置的</w:t>
      </w:r>
      <w:r w:rsidRPr="00AE27B0">
        <w:rPr>
          <w:rFonts w:hint="eastAsia"/>
        </w:rPr>
        <w:t>RIP</w:t>
      </w:r>
      <w:r w:rsidRPr="00AE27B0">
        <w:rPr>
          <w:rFonts w:hint="eastAsia"/>
        </w:rPr>
        <w:t>网络。</w:t>
      </w:r>
    </w:p>
    <w:p w14:paraId="167F26F0" w14:textId="77777777" w:rsidR="009F77C4" w:rsidRPr="00897A46" w:rsidRDefault="009F77C4" w:rsidP="009F77C4">
      <w:pPr>
        <w:pStyle w:val="FigureDescription"/>
        <w:spacing w:before="156" w:after="156"/>
      </w:pPr>
      <w:bookmarkStart w:id="7170" w:name="_Ref392858156"/>
      <w:r w:rsidRPr="00897A46">
        <w:rPr>
          <w:rFonts w:hint="eastAsia"/>
        </w:rPr>
        <w:t>RIP</w:t>
      </w:r>
      <w:r w:rsidRPr="00897A46">
        <w:rPr>
          <w:rFonts w:hint="eastAsia"/>
        </w:rPr>
        <w:t>网络</w:t>
      </w:r>
      <w:bookmarkEnd w:id="7170"/>
      <w:r w:rsidRPr="00897A46">
        <w:rPr>
          <w:rFonts w:hint="eastAsia"/>
        </w:rPr>
        <w:t>显示界面</w:t>
      </w:r>
    </w:p>
    <w:p w14:paraId="270577B1" w14:textId="77777777" w:rsidR="009F77C4" w:rsidRPr="00897A46" w:rsidRDefault="009F77C4" w:rsidP="009F77C4">
      <w:pPr>
        <w:pStyle w:val="Figure"/>
      </w:pPr>
      <w:r>
        <w:drawing>
          <wp:inline distT="0" distB="0" distL="0" distR="0" wp14:anchorId="2BA512CE" wp14:editId="76CF4213">
            <wp:extent cx="5400675" cy="1047190"/>
            <wp:effectExtent l="0" t="0" r="0" b="635"/>
            <wp:docPr id="1318" name="图片 1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6"/>
                    <a:stretch>
                      <a:fillRect/>
                    </a:stretch>
                  </pic:blipFill>
                  <pic:spPr>
                    <a:xfrm>
                      <a:off x="0" y="0"/>
                      <a:ext cx="5414250" cy="1049822"/>
                    </a:xfrm>
                    <a:prstGeom prst="rect">
                      <a:avLst/>
                    </a:prstGeom>
                  </pic:spPr>
                </pic:pic>
              </a:graphicData>
            </a:graphic>
          </wp:inline>
        </w:drawing>
      </w:r>
    </w:p>
    <w:p w14:paraId="17CD851D" w14:textId="77777777" w:rsidR="009F77C4" w:rsidRPr="00B118DB" w:rsidRDefault="009F77C4" w:rsidP="009F77C4">
      <w:pPr>
        <w:ind w:firstLine="420"/>
      </w:pPr>
    </w:p>
    <w:p w14:paraId="42786BC6" w14:textId="77777777" w:rsidR="009F77C4" w:rsidRPr="00AE27B0" w:rsidRDefault="009F77C4" w:rsidP="009F77C4">
      <w:pPr>
        <w:pStyle w:val="ItemStep"/>
        <w:spacing w:after="156"/>
      </w:pPr>
      <w:r w:rsidRPr="00AE27B0">
        <w:rPr>
          <w:rFonts w:hint="eastAsia"/>
        </w:rPr>
        <w:t>点击</w:t>
      </w:r>
      <w:r w:rsidRPr="007919BE">
        <w:fldChar w:fldCharType="begin"/>
      </w:r>
      <w:r w:rsidRPr="007919BE">
        <w:instrText xml:space="preserve"> </w:instrText>
      </w:r>
      <w:r w:rsidRPr="007919BE">
        <w:rPr>
          <w:rFonts w:hint="eastAsia"/>
        </w:rPr>
        <w:instrText>REF _Ref392858156 \r \h</w:instrText>
      </w:r>
      <w:r w:rsidRPr="007919BE">
        <w:instrText xml:space="preserve"> </w:instrText>
      </w:r>
      <w:r w:rsidRPr="007919BE">
        <w:fldChar w:fldCharType="separate"/>
      </w:r>
      <w:r>
        <w:rPr>
          <w:rFonts w:hint="eastAsia"/>
        </w:rPr>
        <w:t>图</w:t>
      </w:r>
      <w:r>
        <w:rPr>
          <w:rFonts w:hint="eastAsia"/>
        </w:rPr>
        <w:t>35-7</w:t>
      </w:r>
      <w:r w:rsidRPr="007919BE">
        <w:fldChar w:fldCharType="end"/>
      </w:r>
      <w:r w:rsidRPr="00AE27B0">
        <w:rPr>
          <w:rFonts w:hint="eastAsia"/>
        </w:rPr>
        <w:t>中的</w:t>
      </w:r>
      <w:r w:rsidRPr="00AE27B0">
        <w:rPr>
          <w:rFonts w:hint="eastAsia"/>
        </w:rPr>
        <w:t>&lt;</w:t>
      </w:r>
      <w:r w:rsidRPr="00AE27B0">
        <w:rPr>
          <w:rFonts w:hint="eastAsia"/>
        </w:rPr>
        <w:t>新建</w:t>
      </w:r>
      <w:r w:rsidRPr="00AE27B0">
        <w:rPr>
          <w:rFonts w:hint="eastAsia"/>
        </w:rPr>
        <w:t>&gt;</w:t>
      </w:r>
      <w:r w:rsidRPr="00AE27B0">
        <w:rPr>
          <w:rFonts w:hint="eastAsia"/>
        </w:rPr>
        <w:t>按钮，进入如</w:t>
      </w:r>
      <w:r w:rsidRPr="007919BE">
        <w:fldChar w:fldCharType="begin"/>
      </w:r>
      <w:r w:rsidRPr="007919BE">
        <w:instrText xml:space="preserve"> </w:instrText>
      </w:r>
      <w:r w:rsidRPr="007919BE">
        <w:rPr>
          <w:rFonts w:hint="eastAsia"/>
        </w:rPr>
        <w:instrText>REF _Ref393732594 \r \h</w:instrText>
      </w:r>
      <w:r w:rsidRPr="007919BE">
        <w:instrText xml:space="preserve"> </w:instrText>
      </w:r>
      <w:r w:rsidRPr="007919BE">
        <w:fldChar w:fldCharType="separate"/>
      </w:r>
      <w:r>
        <w:rPr>
          <w:rFonts w:hint="eastAsia"/>
        </w:rPr>
        <w:t>图</w:t>
      </w:r>
      <w:r>
        <w:rPr>
          <w:rFonts w:hint="eastAsia"/>
        </w:rPr>
        <w:t>35-8</w:t>
      </w:r>
      <w:r w:rsidRPr="007919BE">
        <w:fldChar w:fldCharType="end"/>
      </w:r>
      <w:r w:rsidRPr="00AE27B0">
        <w:rPr>
          <w:rFonts w:hint="eastAsia"/>
        </w:rPr>
        <w:t>所示页面，在该页填入要发布的</w:t>
      </w:r>
      <w:r w:rsidRPr="00AE27B0">
        <w:rPr>
          <w:rFonts w:hint="eastAsia"/>
        </w:rPr>
        <w:t>RIP</w:t>
      </w:r>
      <w:r w:rsidRPr="00AE27B0">
        <w:rPr>
          <w:rFonts w:hint="eastAsia"/>
        </w:rPr>
        <w:t>网络，点击</w:t>
      </w:r>
      <w:r w:rsidRPr="00AE27B0">
        <w:rPr>
          <w:rFonts w:hint="eastAsia"/>
        </w:rPr>
        <w:t>&lt;</w:t>
      </w:r>
      <w:r w:rsidRPr="00AE27B0">
        <w:rPr>
          <w:rFonts w:hint="eastAsia"/>
        </w:rPr>
        <w:t>提交</w:t>
      </w:r>
      <w:r w:rsidRPr="00AE27B0">
        <w:rPr>
          <w:rFonts w:hint="eastAsia"/>
        </w:rPr>
        <w:t>&gt;</w:t>
      </w:r>
      <w:r w:rsidRPr="00AE27B0">
        <w:rPr>
          <w:rFonts w:hint="eastAsia"/>
        </w:rPr>
        <w:t>按钮，完成</w:t>
      </w:r>
      <w:r w:rsidRPr="00AE27B0">
        <w:rPr>
          <w:rFonts w:hint="eastAsia"/>
        </w:rPr>
        <w:t>RIP</w:t>
      </w:r>
      <w:r w:rsidRPr="00AE27B0">
        <w:rPr>
          <w:rFonts w:hint="eastAsia"/>
        </w:rPr>
        <w:t>网络的配置。</w:t>
      </w:r>
    </w:p>
    <w:p w14:paraId="20CB5449" w14:textId="77777777" w:rsidR="009F77C4" w:rsidRPr="00897A46" w:rsidRDefault="009F77C4" w:rsidP="009F77C4">
      <w:pPr>
        <w:pStyle w:val="FigureDescription"/>
        <w:spacing w:before="156" w:after="156"/>
      </w:pPr>
      <w:bookmarkStart w:id="7171" w:name="_Ref393732594"/>
      <w:r w:rsidRPr="00897A46">
        <w:rPr>
          <w:rFonts w:hint="eastAsia"/>
        </w:rPr>
        <w:t>RIP</w:t>
      </w:r>
      <w:r w:rsidRPr="00897A46">
        <w:rPr>
          <w:rFonts w:hint="eastAsia"/>
        </w:rPr>
        <w:t>网络配置</w:t>
      </w:r>
      <w:bookmarkEnd w:id="7171"/>
      <w:r w:rsidRPr="00897A46">
        <w:rPr>
          <w:rFonts w:hint="eastAsia"/>
        </w:rPr>
        <w:t>界面</w:t>
      </w:r>
    </w:p>
    <w:p w14:paraId="336D47B1" w14:textId="77777777" w:rsidR="009F77C4" w:rsidRDefault="009F77C4" w:rsidP="009F77C4">
      <w:pPr>
        <w:pStyle w:val="Figure"/>
      </w:pPr>
      <w:r>
        <w:drawing>
          <wp:inline distT="0" distB="0" distL="0" distR="0" wp14:anchorId="0826B98F" wp14:editId="50A950BB">
            <wp:extent cx="4572000" cy="1700613"/>
            <wp:effectExtent l="0" t="0" r="0" b="0"/>
            <wp:docPr id="1319" name="图片 1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7"/>
                    <a:stretch>
                      <a:fillRect/>
                    </a:stretch>
                  </pic:blipFill>
                  <pic:spPr>
                    <a:xfrm>
                      <a:off x="0" y="0"/>
                      <a:ext cx="4577030" cy="1702484"/>
                    </a:xfrm>
                    <a:prstGeom prst="rect">
                      <a:avLst/>
                    </a:prstGeom>
                  </pic:spPr>
                </pic:pic>
              </a:graphicData>
            </a:graphic>
          </wp:inline>
        </w:drawing>
      </w:r>
    </w:p>
    <w:p w14:paraId="02641C9C" w14:textId="77777777" w:rsidR="009F77C4" w:rsidRPr="00326532" w:rsidRDefault="009F77C4" w:rsidP="009F77C4">
      <w:pPr>
        <w:ind w:firstLine="420"/>
      </w:pPr>
    </w:p>
    <w:p w14:paraId="55AA2ED7" w14:textId="77777777" w:rsidR="009F77C4" w:rsidRPr="007919BE" w:rsidRDefault="009F77C4" w:rsidP="009F77C4">
      <w:pPr>
        <w:pStyle w:val="30"/>
      </w:pPr>
      <w:bookmarkStart w:id="7172" w:name="_Toc494180368"/>
      <w:bookmarkStart w:id="7173" w:name="_Toc529430324"/>
      <w:bookmarkStart w:id="7174" w:name="_Toc15484756"/>
      <w:bookmarkStart w:id="7175" w:name="_Toc41650794"/>
      <w:bookmarkStart w:id="7176" w:name="_Toc44618524"/>
      <w:bookmarkStart w:id="7177" w:name="_Toc60069395"/>
      <w:bookmarkStart w:id="7178" w:name="_Toc61022864"/>
      <w:r w:rsidRPr="007919BE">
        <w:t>RIPKeychain</w:t>
      </w:r>
      <w:r w:rsidRPr="007919BE">
        <w:rPr>
          <w:rFonts w:hint="eastAsia"/>
        </w:rPr>
        <w:t>配置</w:t>
      </w:r>
      <w:bookmarkEnd w:id="7172"/>
      <w:bookmarkEnd w:id="7173"/>
      <w:bookmarkEnd w:id="7174"/>
      <w:bookmarkEnd w:id="7175"/>
      <w:bookmarkEnd w:id="7176"/>
      <w:bookmarkEnd w:id="7177"/>
      <w:bookmarkEnd w:id="7178"/>
    </w:p>
    <w:p w14:paraId="7CD3C15A" w14:textId="77777777" w:rsidR="009F77C4" w:rsidRPr="00B118DB" w:rsidRDefault="009F77C4" w:rsidP="009F77C4">
      <w:pPr>
        <w:ind w:firstLine="420"/>
      </w:pPr>
      <w:r w:rsidRPr="00B118DB">
        <w:rPr>
          <w:rFonts w:hint="eastAsia"/>
        </w:rPr>
        <w:t>选择“</w:t>
      </w:r>
      <w:r>
        <w:rPr>
          <w:rFonts w:hint="eastAsia"/>
        </w:rPr>
        <w:t>网络配置</w:t>
      </w:r>
      <w:r>
        <w:rPr>
          <w:rFonts w:hint="eastAsia"/>
        </w:rPr>
        <w:t>&gt;</w:t>
      </w:r>
      <w:r>
        <w:rPr>
          <w:rFonts w:hint="eastAsia"/>
        </w:rPr>
        <w:t>路由管理</w:t>
      </w:r>
      <w:r w:rsidRPr="00B118DB">
        <w:t>&gt;RIP</w:t>
      </w:r>
      <w:r>
        <w:t>信息</w:t>
      </w:r>
      <w:r w:rsidRPr="00B118DB">
        <w:t>&gt;RIP Keychain</w:t>
      </w:r>
      <w:r w:rsidRPr="00B118DB">
        <w:rPr>
          <w:rFonts w:hint="eastAsia"/>
        </w:rPr>
        <w:t>”，单击“新建”按钮。</w:t>
      </w:r>
    </w:p>
    <w:p w14:paraId="62AD82F8" w14:textId="77777777" w:rsidR="009F77C4" w:rsidRDefault="009F77C4" w:rsidP="009F77C4">
      <w:pPr>
        <w:pStyle w:val="FigureDescription"/>
        <w:spacing w:before="156" w:after="156"/>
      </w:pPr>
      <w:r>
        <w:lastRenderedPageBreak/>
        <w:t>RIPKeychain</w:t>
      </w:r>
      <w:r>
        <w:rPr>
          <w:rFonts w:hint="eastAsia"/>
        </w:rPr>
        <w:t>配置界面</w:t>
      </w:r>
    </w:p>
    <w:p w14:paraId="358645E0" w14:textId="77777777" w:rsidR="009F77C4" w:rsidRDefault="009F77C4" w:rsidP="009F77C4">
      <w:pPr>
        <w:pStyle w:val="Figure"/>
      </w:pPr>
      <w:r w:rsidRPr="00187777">
        <w:t xml:space="preserve"> </w:t>
      </w:r>
      <w:r>
        <w:drawing>
          <wp:inline distT="0" distB="0" distL="0" distR="0" wp14:anchorId="0A8AEF1A" wp14:editId="0F0371C5">
            <wp:extent cx="5486400" cy="2665095"/>
            <wp:effectExtent l="0" t="0" r="0" b="190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8"/>
                    <a:stretch>
                      <a:fillRect/>
                    </a:stretch>
                  </pic:blipFill>
                  <pic:spPr>
                    <a:xfrm>
                      <a:off x="0" y="0"/>
                      <a:ext cx="5486400" cy="2665095"/>
                    </a:xfrm>
                    <a:prstGeom prst="rect">
                      <a:avLst/>
                    </a:prstGeom>
                  </pic:spPr>
                </pic:pic>
              </a:graphicData>
            </a:graphic>
          </wp:inline>
        </w:drawing>
      </w:r>
    </w:p>
    <w:p w14:paraId="7B337DC9" w14:textId="77777777" w:rsidR="009F77C4" w:rsidRPr="00326532" w:rsidRDefault="009F77C4" w:rsidP="009F77C4">
      <w:pPr>
        <w:ind w:firstLine="420"/>
      </w:pPr>
    </w:p>
    <w:p w14:paraId="016D78F1" w14:textId="77777777" w:rsidR="009F77C4" w:rsidRDefault="009F77C4" w:rsidP="009F77C4">
      <w:pPr>
        <w:pStyle w:val="TableDescription"/>
      </w:pPr>
      <w:r>
        <w:t>RIPKeychain</w:t>
      </w:r>
      <w:r>
        <w:rPr>
          <w:rFonts w:hint="eastAsia"/>
        </w:rPr>
        <w:t>配置参数</w:t>
      </w:r>
    </w:p>
    <w:tbl>
      <w:tblPr>
        <w:tblStyle w:val="table0"/>
        <w:tblW w:w="0" w:type="auto"/>
        <w:tblLook w:val="04A0" w:firstRow="1" w:lastRow="0" w:firstColumn="1" w:lastColumn="0" w:noHBand="0" w:noVBand="1"/>
      </w:tblPr>
      <w:tblGrid>
        <w:gridCol w:w="3224"/>
        <w:gridCol w:w="5723"/>
      </w:tblGrid>
      <w:tr w:rsidR="009F77C4" w14:paraId="302EF8B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224" w:type="dxa"/>
            <w:hideMark/>
          </w:tcPr>
          <w:p w14:paraId="5FC55ED6" w14:textId="77777777" w:rsidR="009F77C4" w:rsidRDefault="009F77C4" w:rsidP="004F08C7">
            <w:pPr>
              <w:pStyle w:val="TableHeading"/>
            </w:pPr>
            <w:r>
              <w:rPr>
                <w:rFonts w:hint="eastAsia"/>
              </w:rPr>
              <w:t>参数</w:t>
            </w:r>
          </w:p>
        </w:tc>
        <w:tc>
          <w:tcPr>
            <w:tcW w:w="5723" w:type="dxa"/>
            <w:hideMark/>
          </w:tcPr>
          <w:p w14:paraId="31D414CE" w14:textId="77777777" w:rsidR="009F77C4" w:rsidRDefault="009F77C4" w:rsidP="004F08C7">
            <w:pPr>
              <w:pStyle w:val="TableHeading"/>
            </w:pPr>
            <w:r>
              <w:rPr>
                <w:rFonts w:hint="eastAsia"/>
              </w:rPr>
              <w:t>说明</w:t>
            </w:r>
          </w:p>
        </w:tc>
      </w:tr>
      <w:tr w:rsidR="009F77C4" w14:paraId="2C49B83C" w14:textId="77777777" w:rsidTr="004F08C7">
        <w:trPr>
          <w:trHeight w:val="420"/>
        </w:trPr>
        <w:tc>
          <w:tcPr>
            <w:tcW w:w="3224" w:type="dxa"/>
            <w:hideMark/>
          </w:tcPr>
          <w:p w14:paraId="1507F160" w14:textId="77777777" w:rsidR="009F77C4" w:rsidRPr="007919BE" w:rsidRDefault="009F77C4" w:rsidP="004F08C7">
            <w:pPr>
              <w:pStyle w:val="TableText"/>
            </w:pPr>
            <w:r w:rsidRPr="007919BE">
              <w:rPr>
                <w:rFonts w:hint="eastAsia"/>
              </w:rPr>
              <w:t>名称</w:t>
            </w:r>
          </w:p>
        </w:tc>
        <w:tc>
          <w:tcPr>
            <w:tcW w:w="5723" w:type="dxa"/>
            <w:hideMark/>
          </w:tcPr>
          <w:p w14:paraId="6CC3BD80" w14:textId="77777777" w:rsidR="009F77C4" w:rsidRDefault="009F77C4" w:rsidP="004F08C7">
            <w:pPr>
              <w:pStyle w:val="TableText"/>
            </w:pPr>
            <w:r>
              <w:t>Keychain</w:t>
            </w:r>
            <w:r w:rsidRPr="007919BE">
              <w:rPr>
                <w:rFonts w:hint="eastAsia"/>
              </w:rPr>
              <w:t>名称，在本地生效。</w:t>
            </w:r>
          </w:p>
        </w:tc>
      </w:tr>
      <w:tr w:rsidR="009F77C4" w14:paraId="2291E6D9" w14:textId="77777777" w:rsidTr="004F08C7">
        <w:trPr>
          <w:trHeight w:val="420"/>
        </w:trPr>
        <w:tc>
          <w:tcPr>
            <w:tcW w:w="3224" w:type="dxa"/>
            <w:hideMark/>
          </w:tcPr>
          <w:p w14:paraId="232D9C75" w14:textId="77777777" w:rsidR="009F77C4" w:rsidRDefault="009F77C4" w:rsidP="004F08C7">
            <w:pPr>
              <w:pStyle w:val="TableText"/>
            </w:pPr>
            <w:r>
              <w:t>Key</w:t>
            </w:r>
            <w:r w:rsidRPr="007919BE">
              <w:rPr>
                <w:rFonts w:hint="eastAsia"/>
              </w:rPr>
              <w:t>值</w:t>
            </w:r>
          </w:p>
        </w:tc>
        <w:tc>
          <w:tcPr>
            <w:tcW w:w="5723" w:type="dxa"/>
            <w:hideMark/>
          </w:tcPr>
          <w:p w14:paraId="27D7F2FF" w14:textId="77777777" w:rsidR="009F77C4" w:rsidRDefault="009F77C4" w:rsidP="004F08C7">
            <w:pPr>
              <w:pStyle w:val="TableText"/>
            </w:pPr>
            <w:r>
              <w:t>Key-ID</w:t>
            </w:r>
            <w:r w:rsidRPr="007919BE">
              <w:rPr>
                <w:rFonts w:hint="eastAsia"/>
              </w:rPr>
              <w:t>值，在双方认证时需要保持一致。</w:t>
            </w:r>
          </w:p>
        </w:tc>
      </w:tr>
      <w:tr w:rsidR="009F77C4" w14:paraId="592A5ADB" w14:textId="77777777" w:rsidTr="004F08C7">
        <w:trPr>
          <w:trHeight w:val="420"/>
        </w:trPr>
        <w:tc>
          <w:tcPr>
            <w:tcW w:w="3224" w:type="dxa"/>
            <w:hideMark/>
          </w:tcPr>
          <w:p w14:paraId="5251CDE0" w14:textId="77777777" w:rsidR="009F77C4" w:rsidRPr="007919BE" w:rsidRDefault="009F77C4" w:rsidP="004F08C7">
            <w:pPr>
              <w:pStyle w:val="TableText"/>
            </w:pPr>
            <w:r w:rsidRPr="007919BE">
              <w:rPr>
                <w:rFonts w:hint="eastAsia"/>
              </w:rPr>
              <w:t>密码</w:t>
            </w:r>
          </w:p>
        </w:tc>
        <w:tc>
          <w:tcPr>
            <w:tcW w:w="5723" w:type="dxa"/>
            <w:hideMark/>
          </w:tcPr>
          <w:p w14:paraId="2753E950" w14:textId="77777777" w:rsidR="009F77C4" w:rsidRDefault="009F77C4" w:rsidP="004F08C7">
            <w:pPr>
              <w:pStyle w:val="TableText"/>
            </w:pPr>
            <w:r>
              <w:t>Keychain</w:t>
            </w:r>
            <w:r w:rsidRPr="007919BE">
              <w:rPr>
                <w:rFonts w:hint="eastAsia"/>
              </w:rPr>
              <w:t>密码，在双方认证时需要保持一致。</w:t>
            </w:r>
          </w:p>
        </w:tc>
      </w:tr>
    </w:tbl>
    <w:p w14:paraId="48EC779F" w14:textId="77777777" w:rsidR="009F77C4" w:rsidRPr="00B118DB" w:rsidRDefault="009F77C4" w:rsidP="009F77C4">
      <w:pPr>
        <w:ind w:firstLine="420"/>
      </w:pPr>
    </w:p>
    <w:p w14:paraId="32B5F677" w14:textId="77777777" w:rsidR="009F77C4" w:rsidRPr="007919BE" w:rsidRDefault="009F77C4" w:rsidP="009F77C4">
      <w:pPr>
        <w:pStyle w:val="30"/>
      </w:pPr>
      <w:bookmarkStart w:id="7179" w:name="_Toc474249958"/>
      <w:bookmarkStart w:id="7180" w:name="_Toc529430325"/>
      <w:bookmarkStart w:id="7181" w:name="_Toc15484757"/>
      <w:bookmarkStart w:id="7182" w:name="_Toc41650795"/>
      <w:bookmarkStart w:id="7183" w:name="_Toc44618525"/>
      <w:bookmarkStart w:id="7184" w:name="_Toc60069396"/>
      <w:bookmarkStart w:id="7185" w:name="_Toc61022865"/>
      <w:r w:rsidRPr="007919BE">
        <w:rPr>
          <w:rFonts w:hint="eastAsia"/>
        </w:rPr>
        <w:t>RIP接口配置</w:t>
      </w:r>
      <w:bookmarkEnd w:id="7179"/>
      <w:bookmarkEnd w:id="7180"/>
      <w:bookmarkEnd w:id="7181"/>
      <w:bookmarkEnd w:id="7182"/>
      <w:bookmarkEnd w:id="7183"/>
      <w:bookmarkEnd w:id="7184"/>
      <w:bookmarkEnd w:id="7185"/>
    </w:p>
    <w:p w14:paraId="09BCF5B2" w14:textId="77777777" w:rsidR="009F77C4" w:rsidRPr="00AE27B0" w:rsidRDefault="009F77C4" w:rsidP="009F77C4">
      <w:pPr>
        <w:pStyle w:val="ItemStep"/>
        <w:spacing w:after="156"/>
      </w:pPr>
      <w:r w:rsidRPr="00AE27B0">
        <w:rPr>
          <w:rFonts w:hint="eastAsia"/>
        </w:rPr>
        <w:t>点击</w:t>
      </w:r>
      <w:r w:rsidRPr="007919BE">
        <w:fldChar w:fldCharType="begin"/>
      </w:r>
      <w:r w:rsidRPr="007919BE">
        <w:instrText xml:space="preserve"> </w:instrText>
      </w:r>
      <w:r w:rsidRPr="007919BE">
        <w:rPr>
          <w:rFonts w:hint="eastAsia"/>
        </w:rPr>
        <w:instrText>REF _Ref392859938 \r \h</w:instrText>
      </w:r>
      <w:r w:rsidRPr="007919BE">
        <w:instrText xml:space="preserve"> </w:instrText>
      </w:r>
      <w:r w:rsidRPr="007919BE">
        <w:fldChar w:fldCharType="separate"/>
      </w:r>
      <w:r>
        <w:rPr>
          <w:rFonts w:hint="eastAsia"/>
        </w:rPr>
        <w:t>图</w:t>
      </w:r>
      <w:r>
        <w:rPr>
          <w:rFonts w:hint="eastAsia"/>
        </w:rPr>
        <w:t>35-6</w:t>
      </w:r>
      <w:r w:rsidRPr="007919BE">
        <w:fldChar w:fldCharType="end"/>
      </w:r>
      <w:r w:rsidRPr="00AE27B0">
        <w:rPr>
          <w:rFonts w:hint="eastAsia"/>
        </w:rPr>
        <w:t>中的“</w:t>
      </w:r>
      <w:r w:rsidRPr="00AE27B0">
        <w:rPr>
          <w:rFonts w:hint="eastAsia"/>
        </w:rPr>
        <w:t>RIP</w:t>
      </w:r>
      <w:r w:rsidRPr="00AE27B0">
        <w:rPr>
          <w:rFonts w:hint="eastAsia"/>
        </w:rPr>
        <w:t>扩展”，进入所示</w:t>
      </w:r>
      <w:r w:rsidRPr="007919BE">
        <w:fldChar w:fldCharType="begin"/>
      </w:r>
      <w:r w:rsidRPr="007919BE">
        <w:instrText xml:space="preserve"> </w:instrText>
      </w:r>
      <w:r w:rsidRPr="007919BE">
        <w:rPr>
          <w:rFonts w:hint="eastAsia"/>
        </w:rPr>
        <w:instrText>REF _Ref392860602 \r \h</w:instrText>
      </w:r>
      <w:r w:rsidRPr="007919BE">
        <w:instrText xml:space="preserve"> </w:instrText>
      </w:r>
      <w:r w:rsidRPr="007919BE">
        <w:fldChar w:fldCharType="separate"/>
      </w:r>
      <w:r>
        <w:rPr>
          <w:rFonts w:hint="eastAsia"/>
        </w:rPr>
        <w:t>图</w:t>
      </w:r>
      <w:r>
        <w:rPr>
          <w:rFonts w:hint="eastAsia"/>
        </w:rPr>
        <w:t>35-10</w:t>
      </w:r>
      <w:r w:rsidRPr="007919BE">
        <w:fldChar w:fldCharType="end"/>
      </w:r>
      <w:r w:rsidRPr="00AE27B0">
        <w:rPr>
          <w:rFonts w:hint="eastAsia"/>
        </w:rPr>
        <w:t>页面。该页面显示了已经配置的接口信息，具体信息说明如</w:t>
      </w:r>
      <w:r w:rsidRPr="007919BE">
        <w:fldChar w:fldCharType="begin"/>
      </w:r>
      <w:r w:rsidRPr="007919BE">
        <w:instrText xml:space="preserve"> </w:instrText>
      </w:r>
      <w:r w:rsidRPr="007919BE">
        <w:rPr>
          <w:rFonts w:hint="eastAsia"/>
        </w:rPr>
        <w:instrText>REF _Ref392776132 \r \h</w:instrText>
      </w:r>
      <w:r w:rsidRPr="007919BE">
        <w:instrText xml:space="preserve"> </w:instrText>
      </w:r>
      <w:r w:rsidRPr="007919BE">
        <w:fldChar w:fldCharType="separate"/>
      </w:r>
      <w:r>
        <w:rPr>
          <w:rFonts w:hint="eastAsia"/>
        </w:rPr>
        <w:t>表</w:t>
      </w:r>
      <w:r>
        <w:rPr>
          <w:rFonts w:hint="eastAsia"/>
        </w:rPr>
        <w:t>35-2</w:t>
      </w:r>
      <w:r w:rsidRPr="007919BE">
        <w:fldChar w:fldCharType="end"/>
      </w:r>
      <w:r w:rsidRPr="00AE27B0">
        <w:rPr>
          <w:rFonts w:hint="eastAsia"/>
        </w:rPr>
        <w:t>所示。</w:t>
      </w:r>
    </w:p>
    <w:p w14:paraId="312A6590" w14:textId="77777777" w:rsidR="009F77C4" w:rsidRPr="00897A46" w:rsidRDefault="009F77C4" w:rsidP="009F77C4">
      <w:pPr>
        <w:pStyle w:val="FigureDescription"/>
        <w:spacing w:before="156" w:after="156"/>
      </w:pPr>
      <w:bookmarkStart w:id="7186" w:name="_Ref392860602"/>
      <w:bookmarkStart w:id="7187" w:name="_Ref392860150"/>
      <w:r w:rsidRPr="00897A46">
        <w:rPr>
          <w:rFonts w:hint="eastAsia"/>
        </w:rPr>
        <w:t>RIP</w:t>
      </w:r>
      <w:r w:rsidRPr="00897A46">
        <w:rPr>
          <w:rFonts w:hint="eastAsia"/>
        </w:rPr>
        <w:t>扩展</w:t>
      </w:r>
      <w:bookmarkEnd w:id="7186"/>
    </w:p>
    <w:p w14:paraId="42870C1F" w14:textId="77777777" w:rsidR="009F77C4" w:rsidRPr="00897A46" w:rsidRDefault="009F77C4" w:rsidP="009F77C4">
      <w:pPr>
        <w:pStyle w:val="Figure"/>
      </w:pPr>
      <w:r>
        <w:drawing>
          <wp:inline distT="0" distB="0" distL="0" distR="0" wp14:anchorId="12304452" wp14:editId="60B9C8A4">
            <wp:extent cx="5543550" cy="1109975"/>
            <wp:effectExtent l="0" t="0" r="0" b="0"/>
            <wp:docPr id="1321" name="图片 1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9"/>
                    <a:stretch>
                      <a:fillRect/>
                    </a:stretch>
                  </pic:blipFill>
                  <pic:spPr>
                    <a:xfrm>
                      <a:off x="0" y="0"/>
                      <a:ext cx="5589784" cy="1119232"/>
                    </a:xfrm>
                    <a:prstGeom prst="rect">
                      <a:avLst/>
                    </a:prstGeom>
                  </pic:spPr>
                </pic:pic>
              </a:graphicData>
            </a:graphic>
          </wp:inline>
        </w:drawing>
      </w:r>
    </w:p>
    <w:p w14:paraId="51E8CDB0" w14:textId="77777777" w:rsidR="009F77C4" w:rsidRPr="00B118DB" w:rsidRDefault="009F77C4" w:rsidP="009F77C4">
      <w:pPr>
        <w:ind w:firstLine="420"/>
      </w:pPr>
    </w:p>
    <w:bookmarkEnd w:id="7187"/>
    <w:p w14:paraId="6B27BD44" w14:textId="77777777" w:rsidR="009F77C4" w:rsidRPr="007919BE" w:rsidRDefault="009F77C4" w:rsidP="009F77C4">
      <w:pPr>
        <w:pStyle w:val="TableDescription"/>
      </w:pPr>
      <w:r w:rsidRPr="00897A46">
        <w:rPr>
          <w:rFonts w:hint="eastAsia"/>
        </w:rPr>
        <w:lastRenderedPageBreak/>
        <w:t>RIP</w:t>
      </w:r>
      <w:r w:rsidRPr="00897A46">
        <w:rPr>
          <w:rFonts w:hint="eastAsia"/>
        </w:rPr>
        <w:t>扩展各项含义</w:t>
      </w:r>
    </w:p>
    <w:tbl>
      <w:tblPr>
        <w:tblStyle w:val="table0"/>
        <w:tblW w:w="8968" w:type="dxa"/>
        <w:tblLook w:val="04A0" w:firstRow="1" w:lastRow="0" w:firstColumn="1" w:lastColumn="0" w:noHBand="0" w:noVBand="1"/>
      </w:tblPr>
      <w:tblGrid>
        <w:gridCol w:w="2333"/>
        <w:gridCol w:w="6635"/>
      </w:tblGrid>
      <w:tr w:rsidR="009F77C4" w:rsidRPr="00897A46" w14:paraId="6D65CDB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6E94BBDB" w14:textId="77777777" w:rsidR="009F77C4" w:rsidRPr="00897A46" w:rsidRDefault="009F77C4" w:rsidP="004F08C7">
            <w:pPr>
              <w:pStyle w:val="TableHeading"/>
            </w:pPr>
            <w:r w:rsidRPr="00897A46">
              <w:rPr>
                <w:rFonts w:hint="eastAsia"/>
              </w:rPr>
              <w:t>标题项</w:t>
            </w:r>
          </w:p>
        </w:tc>
        <w:tc>
          <w:tcPr>
            <w:tcW w:w="6684" w:type="dxa"/>
          </w:tcPr>
          <w:p w14:paraId="5AF7BEF6" w14:textId="77777777" w:rsidR="009F77C4" w:rsidRPr="00897A46" w:rsidRDefault="009F77C4" w:rsidP="004F08C7">
            <w:pPr>
              <w:pStyle w:val="TableHeading"/>
            </w:pPr>
            <w:r w:rsidRPr="00897A46">
              <w:rPr>
                <w:rFonts w:hint="eastAsia"/>
              </w:rPr>
              <w:t>说明</w:t>
            </w:r>
          </w:p>
        </w:tc>
      </w:tr>
      <w:tr w:rsidR="009F77C4" w:rsidRPr="00897A46" w14:paraId="39450210" w14:textId="77777777" w:rsidTr="004F08C7">
        <w:trPr>
          <w:trHeight w:val="420"/>
        </w:trPr>
        <w:tc>
          <w:tcPr>
            <w:tcW w:w="2348" w:type="dxa"/>
          </w:tcPr>
          <w:p w14:paraId="7590CF79" w14:textId="77777777" w:rsidR="009F77C4" w:rsidRPr="00897A46" w:rsidRDefault="009F77C4" w:rsidP="004F08C7">
            <w:pPr>
              <w:pStyle w:val="TableText"/>
            </w:pPr>
            <w:r w:rsidRPr="00897A46">
              <w:rPr>
                <w:rFonts w:hint="eastAsia"/>
              </w:rPr>
              <w:t>接口名称</w:t>
            </w:r>
          </w:p>
        </w:tc>
        <w:tc>
          <w:tcPr>
            <w:tcW w:w="6684" w:type="dxa"/>
          </w:tcPr>
          <w:p w14:paraId="4F743C95" w14:textId="77777777" w:rsidR="009F77C4" w:rsidRPr="00897A46" w:rsidRDefault="009F77C4" w:rsidP="004F08C7">
            <w:pPr>
              <w:pStyle w:val="TableText"/>
            </w:pPr>
            <w:r w:rsidRPr="00897A46">
              <w:rPr>
                <w:rFonts w:hint="eastAsia"/>
              </w:rPr>
              <w:t>已经配置的接口名称</w:t>
            </w:r>
          </w:p>
        </w:tc>
      </w:tr>
      <w:tr w:rsidR="009F77C4" w:rsidRPr="00897A46" w14:paraId="6369B357" w14:textId="77777777" w:rsidTr="004F08C7">
        <w:trPr>
          <w:trHeight w:val="420"/>
        </w:trPr>
        <w:tc>
          <w:tcPr>
            <w:tcW w:w="2348" w:type="dxa"/>
          </w:tcPr>
          <w:p w14:paraId="276CE2CD" w14:textId="77777777" w:rsidR="009F77C4" w:rsidRPr="00897A46" w:rsidRDefault="009F77C4" w:rsidP="004F08C7">
            <w:pPr>
              <w:pStyle w:val="TableText"/>
            </w:pPr>
            <w:r w:rsidRPr="00897A46">
              <w:rPr>
                <w:rFonts w:hint="eastAsia"/>
              </w:rPr>
              <w:t>发送版本</w:t>
            </w:r>
          </w:p>
        </w:tc>
        <w:tc>
          <w:tcPr>
            <w:tcW w:w="6684" w:type="dxa"/>
          </w:tcPr>
          <w:p w14:paraId="174594C9" w14:textId="77777777" w:rsidR="009F77C4" w:rsidRPr="00897A46" w:rsidRDefault="009F77C4" w:rsidP="004F08C7">
            <w:pPr>
              <w:pStyle w:val="TableText"/>
            </w:pPr>
            <w:r w:rsidRPr="00897A46">
              <w:rPr>
                <w:rFonts w:hint="eastAsia"/>
              </w:rPr>
              <w:t>该接口可发送RIP的版本</w:t>
            </w:r>
          </w:p>
        </w:tc>
      </w:tr>
      <w:tr w:rsidR="009F77C4" w:rsidRPr="00897A46" w14:paraId="39420225" w14:textId="77777777" w:rsidTr="004F08C7">
        <w:trPr>
          <w:trHeight w:val="420"/>
        </w:trPr>
        <w:tc>
          <w:tcPr>
            <w:tcW w:w="2348" w:type="dxa"/>
          </w:tcPr>
          <w:p w14:paraId="69120604" w14:textId="77777777" w:rsidR="009F77C4" w:rsidRPr="00897A46" w:rsidRDefault="009F77C4" w:rsidP="004F08C7">
            <w:pPr>
              <w:pStyle w:val="TableText"/>
            </w:pPr>
            <w:r w:rsidRPr="00897A46">
              <w:rPr>
                <w:rFonts w:hint="eastAsia"/>
              </w:rPr>
              <w:t>接收版本</w:t>
            </w:r>
          </w:p>
        </w:tc>
        <w:tc>
          <w:tcPr>
            <w:tcW w:w="6684" w:type="dxa"/>
          </w:tcPr>
          <w:p w14:paraId="737DB97E" w14:textId="77777777" w:rsidR="009F77C4" w:rsidRPr="00897A46" w:rsidRDefault="009F77C4" w:rsidP="004F08C7">
            <w:pPr>
              <w:pStyle w:val="TableText"/>
            </w:pPr>
            <w:r w:rsidRPr="00897A46">
              <w:rPr>
                <w:rFonts w:hint="eastAsia"/>
              </w:rPr>
              <w:t>该接口可接收RIP的版本</w:t>
            </w:r>
          </w:p>
        </w:tc>
      </w:tr>
      <w:tr w:rsidR="009F77C4" w:rsidRPr="00897A46" w14:paraId="17E05002" w14:textId="77777777" w:rsidTr="004F08C7">
        <w:trPr>
          <w:trHeight w:val="420"/>
        </w:trPr>
        <w:tc>
          <w:tcPr>
            <w:tcW w:w="2348" w:type="dxa"/>
          </w:tcPr>
          <w:p w14:paraId="34592A85" w14:textId="77777777" w:rsidR="009F77C4" w:rsidRPr="00897A46" w:rsidRDefault="009F77C4" w:rsidP="004F08C7">
            <w:pPr>
              <w:pStyle w:val="TableText"/>
            </w:pPr>
            <w:r w:rsidRPr="00897A46">
              <w:rPr>
                <w:rFonts w:hint="eastAsia"/>
              </w:rPr>
              <w:t>认证算法</w:t>
            </w:r>
          </w:p>
        </w:tc>
        <w:tc>
          <w:tcPr>
            <w:tcW w:w="6684" w:type="dxa"/>
          </w:tcPr>
          <w:p w14:paraId="5BC10B6E" w14:textId="77777777" w:rsidR="009F77C4" w:rsidRPr="00897A46" w:rsidRDefault="009F77C4" w:rsidP="004F08C7">
            <w:pPr>
              <w:pStyle w:val="TableText"/>
            </w:pPr>
            <w:r w:rsidRPr="00897A46">
              <w:rPr>
                <w:rFonts w:hint="eastAsia"/>
              </w:rPr>
              <w:t>接口所使用的加密方式，有明文、密文及不认证</w:t>
            </w:r>
          </w:p>
        </w:tc>
      </w:tr>
      <w:tr w:rsidR="009F77C4" w:rsidRPr="00897A46" w14:paraId="3DB1FEA1" w14:textId="77777777" w:rsidTr="004F08C7">
        <w:trPr>
          <w:trHeight w:val="420"/>
        </w:trPr>
        <w:tc>
          <w:tcPr>
            <w:tcW w:w="2348" w:type="dxa"/>
          </w:tcPr>
          <w:p w14:paraId="136A166D" w14:textId="77777777" w:rsidR="009F77C4" w:rsidRPr="00897A46" w:rsidRDefault="009F77C4" w:rsidP="004F08C7">
            <w:pPr>
              <w:pStyle w:val="TableText"/>
            </w:pPr>
            <w:r w:rsidRPr="00897A46">
              <w:rPr>
                <w:rFonts w:hint="eastAsia"/>
              </w:rPr>
              <w:t>操作</w:t>
            </w:r>
          </w:p>
        </w:tc>
        <w:tc>
          <w:tcPr>
            <w:tcW w:w="6684" w:type="dxa"/>
          </w:tcPr>
          <w:p w14:paraId="67EB01D4" w14:textId="77777777" w:rsidR="009F77C4" w:rsidRPr="00897A46" w:rsidRDefault="009F77C4" w:rsidP="004F08C7">
            <w:pPr>
              <w:pStyle w:val="TableText"/>
            </w:pPr>
            <w:r w:rsidRPr="00897A46">
              <w:rPr>
                <w:rFonts w:hint="eastAsia"/>
              </w:rPr>
              <w:t>点击</w:t>
            </w:r>
            <w:r w:rsidRPr="007919BE">
              <w:rPr>
                <w:noProof/>
              </w:rPr>
              <w:drawing>
                <wp:inline distT="0" distB="0" distL="0" distR="0" wp14:anchorId="52532706" wp14:editId="5B0CFD26">
                  <wp:extent cx="171450" cy="171450"/>
                  <wp:effectExtent l="0" t="0" r="0" b="0"/>
                  <wp:docPr id="1322" name="图片 1322" descr="http://192.168.1.17/webui/images/basic/icons/icon_ed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92.168.1.17/webui/images/basic/icons/icon_edit.gif">
                            <a:hlinkClick r:id="rId920"/>
                          </pic:cNvPr>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897A46">
              <w:rPr>
                <w:rFonts w:hint="eastAsia"/>
              </w:rPr>
              <w:t>可以对该配置进行修改，点击</w:t>
            </w:r>
            <w:r w:rsidRPr="007919BE">
              <w:rPr>
                <w:noProof/>
              </w:rPr>
              <w:drawing>
                <wp:inline distT="0" distB="0" distL="0" distR="0" wp14:anchorId="1C589132" wp14:editId="0CC6DE58">
                  <wp:extent cx="171450" cy="171450"/>
                  <wp:effectExtent l="0" t="0" r="0" b="0"/>
                  <wp:docPr id="1323" name="图片 1323" descr="http://192.168.1.17/webui/images/basic/icons/icon_d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2.168.1.17/webui/images/basic/icons/icon_del.gif">
                            <a:hlinkClick r:id="rId209"/>
                          </pic:cNvPr>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897A46">
              <w:rPr>
                <w:rFonts w:hint="eastAsia"/>
              </w:rPr>
              <w:t>可以删除该配置</w:t>
            </w:r>
          </w:p>
        </w:tc>
      </w:tr>
    </w:tbl>
    <w:p w14:paraId="70822D71" w14:textId="77777777" w:rsidR="009F77C4" w:rsidRPr="00B118DB" w:rsidRDefault="009F77C4" w:rsidP="009F77C4">
      <w:pPr>
        <w:ind w:firstLine="420"/>
      </w:pPr>
    </w:p>
    <w:p w14:paraId="4D1648C7" w14:textId="77777777" w:rsidR="009F77C4" w:rsidRPr="00AE27B0" w:rsidRDefault="009F77C4" w:rsidP="009F77C4">
      <w:pPr>
        <w:pStyle w:val="ItemStep"/>
        <w:spacing w:after="156"/>
      </w:pPr>
      <w:r w:rsidRPr="00AE27B0">
        <w:rPr>
          <w:rFonts w:hint="eastAsia"/>
        </w:rPr>
        <w:t>点击</w:t>
      </w:r>
      <w:r w:rsidRPr="007919BE">
        <w:fldChar w:fldCharType="begin"/>
      </w:r>
      <w:r w:rsidRPr="007919BE">
        <w:instrText xml:space="preserve"> </w:instrText>
      </w:r>
      <w:r w:rsidRPr="007919BE">
        <w:rPr>
          <w:rFonts w:hint="eastAsia"/>
        </w:rPr>
        <w:instrText>REF _Ref392860602 \r \h</w:instrText>
      </w:r>
      <w:r w:rsidRPr="007919BE">
        <w:instrText xml:space="preserve"> </w:instrText>
      </w:r>
      <w:r w:rsidRPr="007919BE">
        <w:fldChar w:fldCharType="separate"/>
      </w:r>
      <w:r>
        <w:rPr>
          <w:rFonts w:hint="eastAsia"/>
        </w:rPr>
        <w:t>图</w:t>
      </w:r>
      <w:r>
        <w:rPr>
          <w:rFonts w:hint="eastAsia"/>
        </w:rPr>
        <w:t>35-10</w:t>
      </w:r>
      <w:r w:rsidRPr="007919BE">
        <w:fldChar w:fldCharType="end"/>
      </w:r>
      <w:r w:rsidRPr="00AE27B0">
        <w:rPr>
          <w:rFonts w:hint="eastAsia"/>
        </w:rPr>
        <w:t>中的</w:t>
      </w:r>
      <w:r w:rsidRPr="00AE27B0">
        <w:rPr>
          <w:rFonts w:hint="eastAsia"/>
        </w:rPr>
        <w:t>&lt;</w:t>
      </w:r>
      <w:r w:rsidRPr="00AE27B0">
        <w:rPr>
          <w:rFonts w:hint="eastAsia"/>
        </w:rPr>
        <w:t>新建</w:t>
      </w:r>
      <w:r w:rsidRPr="00AE27B0">
        <w:rPr>
          <w:rFonts w:hint="eastAsia"/>
        </w:rPr>
        <w:t>&gt;</w:t>
      </w:r>
      <w:r w:rsidRPr="00AE27B0">
        <w:rPr>
          <w:rFonts w:hint="eastAsia"/>
        </w:rPr>
        <w:t>按钮，进入如</w:t>
      </w:r>
      <w:r w:rsidRPr="007919BE">
        <w:fldChar w:fldCharType="begin"/>
      </w:r>
      <w:r w:rsidRPr="007919BE">
        <w:instrText xml:space="preserve"> </w:instrText>
      </w:r>
      <w:r w:rsidRPr="007919BE">
        <w:rPr>
          <w:rFonts w:hint="eastAsia"/>
        </w:rPr>
        <w:instrText>REF _Ref497227159 \r \h</w:instrText>
      </w:r>
      <w:r w:rsidRPr="007919BE">
        <w:instrText xml:space="preserve"> </w:instrText>
      </w:r>
      <w:r w:rsidRPr="007919BE">
        <w:fldChar w:fldCharType="separate"/>
      </w:r>
      <w:r>
        <w:rPr>
          <w:rFonts w:hint="eastAsia"/>
        </w:rPr>
        <w:t>图</w:t>
      </w:r>
      <w:r>
        <w:rPr>
          <w:rFonts w:hint="eastAsia"/>
        </w:rPr>
        <w:t>35-11</w:t>
      </w:r>
      <w:r w:rsidRPr="007919BE">
        <w:fldChar w:fldCharType="end"/>
      </w:r>
      <w:r w:rsidRPr="00AE27B0">
        <w:rPr>
          <w:rFonts w:hint="eastAsia"/>
        </w:rPr>
        <w:t>所示页面。该页面可以配置接口相关的</w:t>
      </w:r>
      <w:r w:rsidRPr="00AE27B0">
        <w:rPr>
          <w:rFonts w:hint="eastAsia"/>
        </w:rPr>
        <w:t>RIP</w:t>
      </w:r>
      <w:r w:rsidRPr="00AE27B0">
        <w:rPr>
          <w:rFonts w:hint="eastAsia"/>
        </w:rPr>
        <w:t>信息，具体信息说明如</w:t>
      </w:r>
      <w:r w:rsidRPr="007919BE">
        <w:fldChar w:fldCharType="begin"/>
      </w:r>
      <w:r w:rsidRPr="007919BE">
        <w:instrText xml:space="preserve"> </w:instrText>
      </w:r>
      <w:r w:rsidRPr="007919BE">
        <w:rPr>
          <w:rFonts w:hint="eastAsia"/>
        </w:rPr>
        <w:instrText>REF _Ref392860758 \r \h</w:instrText>
      </w:r>
      <w:r w:rsidRPr="007919BE">
        <w:instrText xml:space="preserve"> </w:instrText>
      </w:r>
      <w:r w:rsidRPr="007919BE">
        <w:fldChar w:fldCharType="separate"/>
      </w:r>
      <w:r>
        <w:rPr>
          <w:rFonts w:hint="eastAsia"/>
        </w:rPr>
        <w:t>表</w:t>
      </w:r>
      <w:r>
        <w:rPr>
          <w:rFonts w:hint="eastAsia"/>
        </w:rPr>
        <w:t>35-6</w:t>
      </w:r>
      <w:r w:rsidRPr="007919BE">
        <w:fldChar w:fldCharType="end"/>
      </w:r>
      <w:r w:rsidRPr="00AE27B0">
        <w:rPr>
          <w:rFonts w:hint="eastAsia"/>
        </w:rPr>
        <w:t>所示。</w:t>
      </w:r>
    </w:p>
    <w:p w14:paraId="6AF2D687" w14:textId="77777777" w:rsidR="009F77C4" w:rsidRPr="00897A46" w:rsidRDefault="009F77C4" w:rsidP="009F77C4">
      <w:pPr>
        <w:pStyle w:val="FigureDescription"/>
        <w:spacing w:before="156" w:after="156"/>
      </w:pPr>
      <w:bookmarkStart w:id="7188" w:name="_Ref497227159"/>
      <w:bookmarkStart w:id="7189" w:name="_Ref392860618"/>
      <w:r w:rsidRPr="00897A46">
        <w:rPr>
          <w:rFonts w:hint="eastAsia"/>
        </w:rPr>
        <w:t>RIP</w:t>
      </w:r>
      <w:r w:rsidRPr="00897A46">
        <w:rPr>
          <w:rFonts w:hint="eastAsia"/>
        </w:rPr>
        <w:t>接口配置</w:t>
      </w:r>
      <w:bookmarkEnd w:id="7188"/>
    </w:p>
    <w:bookmarkEnd w:id="7189"/>
    <w:p w14:paraId="011CE9E4" w14:textId="77777777" w:rsidR="009F77C4" w:rsidRPr="00897A46" w:rsidRDefault="009F77C4" w:rsidP="009F77C4">
      <w:pPr>
        <w:pStyle w:val="Figure"/>
      </w:pPr>
      <w:r>
        <w:drawing>
          <wp:inline distT="0" distB="0" distL="0" distR="0" wp14:anchorId="444C8BC4" wp14:editId="479AC814">
            <wp:extent cx="5486400" cy="2719705"/>
            <wp:effectExtent l="0" t="0" r="0" b="4445"/>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2"/>
                    <a:stretch>
                      <a:fillRect/>
                    </a:stretch>
                  </pic:blipFill>
                  <pic:spPr>
                    <a:xfrm>
                      <a:off x="0" y="0"/>
                      <a:ext cx="5486400" cy="2719705"/>
                    </a:xfrm>
                    <a:prstGeom prst="rect">
                      <a:avLst/>
                    </a:prstGeom>
                  </pic:spPr>
                </pic:pic>
              </a:graphicData>
            </a:graphic>
          </wp:inline>
        </w:drawing>
      </w:r>
    </w:p>
    <w:p w14:paraId="4D457238" w14:textId="77777777" w:rsidR="009F77C4" w:rsidRPr="00B118DB" w:rsidRDefault="009F77C4" w:rsidP="009F77C4">
      <w:pPr>
        <w:ind w:firstLine="420"/>
      </w:pPr>
    </w:p>
    <w:p w14:paraId="7C3BB67E" w14:textId="77777777" w:rsidR="009F77C4" w:rsidRPr="00897A46" w:rsidRDefault="009F77C4" w:rsidP="009F77C4">
      <w:pPr>
        <w:pStyle w:val="TableDescription"/>
      </w:pPr>
      <w:bookmarkStart w:id="7190" w:name="_Ref392860758"/>
      <w:r w:rsidRPr="00897A46">
        <w:rPr>
          <w:rFonts w:hint="eastAsia"/>
        </w:rPr>
        <w:t>RIP</w:t>
      </w:r>
      <w:r w:rsidRPr="00897A46">
        <w:rPr>
          <w:rFonts w:hint="eastAsia"/>
        </w:rPr>
        <w:t>接口各项配置含义</w:t>
      </w:r>
      <w:bookmarkEnd w:id="7190"/>
    </w:p>
    <w:tbl>
      <w:tblPr>
        <w:tblStyle w:val="table0"/>
        <w:tblW w:w="8968" w:type="dxa"/>
        <w:tblLook w:val="04A0" w:firstRow="1" w:lastRow="0" w:firstColumn="1" w:lastColumn="0" w:noHBand="0" w:noVBand="1"/>
      </w:tblPr>
      <w:tblGrid>
        <w:gridCol w:w="2335"/>
        <w:gridCol w:w="6633"/>
      </w:tblGrid>
      <w:tr w:rsidR="009F77C4" w:rsidRPr="00897A46" w14:paraId="0F841C4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19D4F783" w14:textId="77777777" w:rsidR="009F77C4" w:rsidRPr="00897A46" w:rsidRDefault="009F77C4" w:rsidP="004F08C7">
            <w:pPr>
              <w:pStyle w:val="TableHeading"/>
            </w:pPr>
            <w:r w:rsidRPr="00897A46">
              <w:rPr>
                <w:rFonts w:hint="eastAsia"/>
              </w:rPr>
              <w:t>标题项</w:t>
            </w:r>
          </w:p>
        </w:tc>
        <w:tc>
          <w:tcPr>
            <w:tcW w:w="6684" w:type="dxa"/>
          </w:tcPr>
          <w:p w14:paraId="1A281A42" w14:textId="77777777" w:rsidR="009F77C4" w:rsidRPr="00897A46" w:rsidRDefault="009F77C4" w:rsidP="004F08C7">
            <w:pPr>
              <w:pStyle w:val="TableHeading"/>
            </w:pPr>
            <w:r w:rsidRPr="00897A46">
              <w:rPr>
                <w:rFonts w:hint="eastAsia"/>
              </w:rPr>
              <w:t>说明</w:t>
            </w:r>
          </w:p>
        </w:tc>
      </w:tr>
      <w:tr w:rsidR="009F77C4" w:rsidRPr="00897A46" w14:paraId="4192ADC3" w14:textId="77777777" w:rsidTr="004F08C7">
        <w:trPr>
          <w:trHeight w:val="420"/>
        </w:trPr>
        <w:tc>
          <w:tcPr>
            <w:tcW w:w="2348" w:type="dxa"/>
          </w:tcPr>
          <w:p w14:paraId="5A3CF85A" w14:textId="77777777" w:rsidR="009F77C4" w:rsidRPr="00897A46" w:rsidRDefault="009F77C4" w:rsidP="004F08C7">
            <w:pPr>
              <w:pStyle w:val="TableText"/>
            </w:pPr>
            <w:r w:rsidRPr="00897A46">
              <w:rPr>
                <w:rFonts w:hint="eastAsia"/>
              </w:rPr>
              <w:t>接口</w:t>
            </w:r>
          </w:p>
        </w:tc>
        <w:tc>
          <w:tcPr>
            <w:tcW w:w="6684" w:type="dxa"/>
          </w:tcPr>
          <w:p w14:paraId="70106F81" w14:textId="77777777" w:rsidR="009F77C4" w:rsidRPr="00897A46" w:rsidRDefault="009F77C4" w:rsidP="004F08C7">
            <w:pPr>
              <w:pStyle w:val="TableText"/>
            </w:pPr>
            <w:r w:rsidRPr="00897A46">
              <w:rPr>
                <w:rFonts w:hint="eastAsia"/>
              </w:rPr>
              <w:t>选择要配置接口</w:t>
            </w:r>
          </w:p>
        </w:tc>
      </w:tr>
      <w:tr w:rsidR="009F77C4" w:rsidRPr="00897A46" w14:paraId="6C49053B" w14:textId="77777777" w:rsidTr="004F08C7">
        <w:trPr>
          <w:trHeight w:val="420"/>
        </w:trPr>
        <w:tc>
          <w:tcPr>
            <w:tcW w:w="2348" w:type="dxa"/>
          </w:tcPr>
          <w:p w14:paraId="3320DC18" w14:textId="77777777" w:rsidR="009F77C4" w:rsidRPr="00897A46" w:rsidRDefault="009F77C4" w:rsidP="004F08C7">
            <w:pPr>
              <w:pStyle w:val="TableText"/>
            </w:pPr>
            <w:r w:rsidRPr="00897A46">
              <w:rPr>
                <w:rFonts w:hint="eastAsia"/>
              </w:rPr>
              <w:t>发送版本</w:t>
            </w:r>
          </w:p>
        </w:tc>
        <w:tc>
          <w:tcPr>
            <w:tcW w:w="6684" w:type="dxa"/>
          </w:tcPr>
          <w:p w14:paraId="0EA85EC9" w14:textId="77777777" w:rsidR="009F77C4" w:rsidRPr="00897A46" w:rsidRDefault="009F77C4" w:rsidP="004F08C7">
            <w:pPr>
              <w:pStyle w:val="TableText"/>
            </w:pPr>
            <w:r w:rsidRPr="00897A46">
              <w:rPr>
                <w:rFonts w:hint="eastAsia"/>
              </w:rPr>
              <w:t>设置该接口可发送RIP的版本</w:t>
            </w:r>
          </w:p>
        </w:tc>
      </w:tr>
      <w:tr w:rsidR="009F77C4" w:rsidRPr="00897A46" w14:paraId="6B17908C" w14:textId="77777777" w:rsidTr="004F08C7">
        <w:trPr>
          <w:trHeight w:val="420"/>
        </w:trPr>
        <w:tc>
          <w:tcPr>
            <w:tcW w:w="2348" w:type="dxa"/>
          </w:tcPr>
          <w:p w14:paraId="485A9BD3" w14:textId="77777777" w:rsidR="009F77C4" w:rsidRPr="00897A46" w:rsidRDefault="009F77C4" w:rsidP="004F08C7">
            <w:pPr>
              <w:pStyle w:val="TableText"/>
            </w:pPr>
            <w:r w:rsidRPr="00897A46">
              <w:rPr>
                <w:rFonts w:hint="eastAsia"/>
              </w:rPr>
              <w:t>接收版本</w:t>
            </w:r>
          </w:p>
        </w:tc>
        <w:tc>
          <w:tcPr>
            <w:tcW w:w="6684" w:type="dxa"/>
          </w:tcPr>
          <w:p w14:paraId="5718BD00" w14:textId="77777777" w:rsidR="009F77C4" w:rsidRPr="00897A46" w:rsidRDefault="009F77C4" w:rsidP="004F08C7">
            <w:pPr>
              <w:pStyle w:val="TableText"/>
            </w:pPr>
            <w:r w:rsidRPr="00897A46">
              <w:rPr>
                <w:rFonts w:hint="eastAsia"/>
              </w:rPr>
              <w:t>设置该接口可接收RIP的版本</w:t>
            </w:r>
          </w:p>
        </w:tc>
      </w:tr>
      <w:tr w:rsidR="009F77C4" w:rsidRPr="00897A46" w14:paraId="129FF6C8" w14:textId="77777777" w:rsidTr="004F08C7">
        <w:trPr>
          <w:trHeight w:val="420"/>
        </w:trPr>
        <w:tc>
          <w:tcPr>
            <w:tcW w:w="2348" w:type="dxa"/>
          </w:tcPr>
          <w:p w14:paraId="02114C1D" w14:textId="77777777" w:rsidR="009F77C4" w:rsidRPr="00897A46" w:rsidRDefault="009F77C4" w:rsidP="004F08C7">
            <w:pPr>
              <w:pStyle w:val="TableText"/>
            </w:pPr>
            <w:r w:rsidRPr="00897A46">
              <w:rPr>
                <w:rFonts w:hint="eastAsia"/>
              </w:rPr>
              <w:t>认证方式</w:t>
            </w:r>
          </w:p>
        </w:tc>
        <w:tc>
          <w:tcPr>
            <w:tcW w:w="6684" w:type="dxa"/>
          </w:tcPr>
          <w:p w14:paraId="6CA1B4BF" w14:textId="77777777" w:rsidR="009F77C4" w:rsidRPr="00897A46" w:rsidRDefault="009F77C4" w:rsidP="004F08C7">
            <w:pPr>
              <w:pStyle w:val="TableText"/>
            </w:pPr>
            <w:r w:rsidRPr="00DB715B">
              <w:rPr>
                <w:rFonts w:hint="eastAsia"/>
              </w:rPr>
              <w:t>选择认证方式：无、明文、MD5、HMAC-SHA256</w:t>
            </w:r>
          </w:p>
        </w:tc>
      </w:tr>
      <w:tr w:rsidR="009F77C4" w:rsidRPr="00897A46" w14:paraId="384E1934" w14:textId="77777777" w:rsidTr="004F08C7">
        <w:trPr>
          <w:trHeight w:val="420"/>
        </w:trPr>
        <w:tc>
          <w:tcPr>
            <w:tcW w:w="2348" w:type="dxa"/>
          </w:tcPr>
          <w:p w14:paraId="1DCB16B9" w14:textId="77777777" w:rsidR="009F77C4" w:rsidRPr="00897A46" w:rsidRDefault="009F77C4" w:rsidP="004F08C7">
            <w:pPr>
              <w:pStyle w:val="TableText"/>
            </w:pPr>
            <w:r>
              <w:rPr>
                <w:rFonts w:hint="eastAsia"/>
              </w:rPr>
              <w:t>认证标记</w:t>
            </w:r>
          </w:p>
        </w:tc>
        <w:tc>
          <w:tcPr>
            <w:tcW w:w="6684" w:type="dxa"/>
          </w:tcPr>
          <w:p w14:paraId="1333764D" w14:textId="77777777" w:rsidR="009F77C4" w:rsidRPr="00897A46" w:rsidRDefault="009F77C4" w:rsidP="004F08C7">
            <w:pPr>
              <w:pStyle w:val="TableText"/>
            </w:pPr>
            <w:r>
              <w:rPr>
                <w:rFonts w:hint="eastAsia"/>
              </w:rPr>
              <w:t>认证标记</w:t>
            </w:r>
          </w:p>
        </w:tc>
      </w:tr>
      <w:tr w:rsidR="009F77C4" w:rsidRPr="00897A46" w14:paraId="15FD36C4" w14:textId="77777777" w:rsidTr="004F08C7">
        <w:trPr>
          <w:trHeight w:val="420"/>
        </w:trPr>
        <w:tc>
          <w:tcPr>
            <w:tcW w:w="2348" w:type="dxa"/>
          </w:tcPr>
          <w:p w14:paraId="2729A055" w14:textId="77777777" w:rsidR="009F77C4" w:rsidRPr="00897A46" w:rsidRDefault="009F77C4" w:rsidP="004F08C7">
            <w:pPr>
              <w:pStyle w:val="TableText"/>
            </w:pPr>
            <w:r>
              <w:t>K</w:t>
            </w:r>
            <w:r>
              <w:rPr>
                <w:rFonts w:hint="eastAsia"/>
              </w:rPr>
              <w:t>eychain</w:t>
            </w:r>
          </w:p>
        </w:tc>
        <w:tc>
          <w:tcPr>
            <w:tcW w:w="6684" w:type="dxa"/>
          </w:tcPr>
          <w:p w14:paraId="02F89873" w14:textId="77777777" w:rsidR="009F77C4" w:rsidRPr="00897A46" w:rsidRDefault="009F77C4" w:rsidP="004F08C7">
            <w:pPr>
              <w:pStyle w:val="TableText"/>
            </w:pPr>
            <w:r w:rsidRPr="00897A46">
              <w:rPr>
                <w:rFonts w:hint="eastAsia"/>
              </w:rPr>
              <w:t>输入明文或者密文所要使用的密码</w:t>
            </w:r>
          </w:p>
        </w:tc>
      </w:tr>
    </w:tbl>
    <w:p w14:paraId="2E2ABF85" w14:textId="77777777" w:rsidR="009F77C4" w:rsidRPr="00B118DB" w:rsidRDefault="009F77C4" w:rsidP="009F77C4">
      <w:pPr>
        <w:ind w:firstLine="420"/>
      </w:pPr>
    </w:p>
    <w:p w14:paraId="39021248" w14:textId="77777777" w:rsidR="009F77C4" w:rsidRPr="007919BE" w:rsidRDefault="009F77C4" w:rsidP="009F77C4">
      <w:pPr>
        <w:pStyle w:val="30"/>
      </w:pPr>
      <w:bookmarkStart w:id="7191" w:name="_Toc474249960"/>
      <w:bookmarkStart w:id="7192" w:name="_Toc529430327"/>
      <w:bookmarkStart w:id="7193" w:name="_Toc15484758"/>
      <w:bookmarkStart w:id="7194" w:name="_Toc41650796"/>
      <w:bookmarkStart w:id="7195" w:name="_Toc44618526"/>
      <w:bookmarkStart w:id="7196" w:name="_Toc60069397"/>
      <w:bookmarkStart w:id="7197" w:name="_Toc61022866"/>
      <w:r w:rsidRPr="007919BE">
        <w:rPr>
          <w:rFonts w:hint="eastAsia"/>
        </w:rPr>
        <w:t>RIP配置举例</w:t>
      </w:r>
      <w:bookmarkEnd w:id="7191"/>
      <w:bookmarkEnd w:id="7192"/>
      <w:bookmarkEnd w:id="7193"/>
      <w:bookmarkEnd w:id="7194"/>
      <w:bookmarkEnd w:id="7195"/>
      <w:bookmarkEnd w:id="7196"/>
      <w:bookmarkEnd w:id="7197"/>
    </w:p>
    <w:p w14:paraId="1F841A24" w14:textId="77777777" w:rsidR="009F77C4" w:rsidRPr="007919BE" w:rsidRDefault="009F77C4" w:rsidP="009F77C4">
      <w:pPr>
        <w:pStyle w:val="41"/>
      </w:pPr>
      <w:r w:rsidRPr="007919BE">
        <w:rPr>
          <w:rFonts w:hint="eastAsia"/>
        </w:rPr>
        <w:t>组网需求</w:t>
      </w:r>
    </w:p>
    <w:p w14:paraId="29EBA395" w14:textId="77777777" w:rsidR="009F77C4" w:rsidRPr="00B118DB" w:rsidRDefault="009F77C4" w:rsidP="009F77C4">
      <w:pPr>
        <w:ind w:firstLine="420"/>
      </w:pPr>
      <w:r w:rsidRPr="00B118DB">
        <w:rPr>
          <w:rFonts w:hint="eastAsia"/>
        </w:rPr>
        <w:t>按照</w:t>
      </w:r>
      <w:r w:rsidRPr="007919BE">
        <w:rPr>
          <w:color w:val="0000FF"/>
          <w:u w:val="single"/>
        </w:rPr>
        <w:fldChar w:fldCharType="begin"/>
      </w:r>
      <w:r w:rsidRPr="007919BE">
        <w:rPr>
          <w:color w:val="0000FF"/>
          <w:u w:val="single"/>
        </w:rPr>
        <w:instrText xml:space="preserve"> </w:instrText>
      </w:r>
      <w:r w:rsidRPr="007919BE">
        <w:rPr>
          <w:rFonts w:hint="eastAsia"/>
          <w:color w:val="0000FF"/>
          <w:u w:val="single"/>
        </w:rPr>
        <w:instrText>REF _Ref392861193 \r \h</w:instrText>
      </w:r>
      <w:r w:rsidRPr="007919BE">
        <w:rPr>
          <w:color w:val="0000FF"/>
          <w:u w:val="single"/>
        </w:rPr>
        <w:instrText xml:space="preserve"> </w:instrText>
      </w:r>
      <w:r w:rsidRPr="007919BE">
        <w:rPr>
          <w:color w:val="0000FF"/>
          <w:u w:val="single"/>
        </w:rPr>
      </w:r>
      <w:r w:rsidRPr="007919BE">
        <w:rPr>
          <w:color w:val="0000FF"/>
          <w:u w:val="single"/>
        </w:rPr>
        <w:fldChar w:fldCharType="separate"/>
      </w:r>
      <w:r>
        <w:rPr>
          <w:rFonts w:hint="eastAsia"/>
          <w:color w:val="0000FF"/>
          <w:u w:val="single"/>
        </w:rPr>
        <w:t>图</w:t>
      </w:r>
      <w:r>
        <w:rPr>
          <w:rFonts w:hint="eastAsia"/>
          <w:color w:val="0000FF"/>
          <w:u w:val="single"/>
        </w:rPr>
        <w:t>35-12</w:t>
      </w:r>
      <w:r w:rsidRPr="007919BE">
        <w:rPr>
          <w:color w:val="0000FF"/>
          <w:u w:val="single"/>
        </w:rPr>
        <w:fldChar w:fldCharType="end"/>
      </w:r>
      <w:r w:rsidRPr="00B118DB">
        <w:rPr>
          <w:rFonts w:hint="eastAsia"/>
        </w:rPr>
        <w:t>所示，配置接口</w:t>
      </w:r>
      <w:r w:rsidRPr="00B118DB">
        <w:rPr>
          <w:rFonts w:hint="eastAsia"/>
        </w:rPr>
        <w:t>IP</w:t>
      </w:r>
      <w:r w:rsidRPr="00B118DB">
        <w:rPr>
          <w:rFonts w:hint="eastAsia"/>
        </w:rPr>
        <w:t>地址，要求</w:t>
      </w:r>
      <w:r>
        <w:rPr>
          <w:rFonts w:hint="eastAsia"/>
        </w:rPr>
        <w:t>设备</w:t>
      </w:r>
      <w:r w:rsidRPr="00B118DB">
        <w:rPr>
          <w:rFonts w:hint="eastAsia"/>
        </w:rPr>
        <w:t xml:space="preserve"> A</w:t>
      </w:r>
      <w:r w:rsidRPr="00B118DB">
        <w:rPr>
          <w:rFonts w:hint="eastAsia"/>
        </w:rPr>
        <w:t>在</w:t>
      </w:r>
      <w:r w:rsidRPr="00B118DB">
        <w:rPr>
          <w:rFonts w:hint="eastAsia"/>
        </w:rPr>
        <w:t>ge0</w:t>
      </w:r>
      <w:r w:rsidRPr="00B118DB">
        <w:rPr>
          <w:rFonts w:hint="eastAsia"/>
        </w:rPr>
        <w:t>和</w:t>
      </w:r>
      <w:r w:rsidRPr="00B118DB">
        <w:rPr>
          <w:rFonts w:hint="eastAsia"/>
        </w:rPr>
        <w:t>ge2</w:t>
      </w:r>
      <w:r w:rsidRPr="00B118DB">
        <w:rPr>
          <w:rFonts w:hint="eastAsia"/>
        </w:rPr>
        <w:t>接口上启用了</w:t>
      </w:r>
      <w:r w:rsidRPr="00B118DB">
        <w:rPr>
          <w:rFonts w:hint="eastAsia"/>
        </w:rPr>
        <w:t>RIP</w:t>
      </w:r>
      <w:r w:rsidRPr="00B118DB">
        <w:rPr>
          <w:rFonts w:hint="eastAsia"/>
        </w:rPr>
        <w:t>，</w:t>
      </w:r>
      <w:r>
        <w:rPr>
          <w:rFonts w:hint="eastAsia"/>
        </w:rPr>
        <w:t>设备</w:t>
      </w:r>
      <w:r w:rsidRPr="00B118DB">
        <w:rPr>
          <w:rFonts w:hint="eastAsia"/>
        </w:rPr>
        <w:t>B</w:t>
      </w:r>
      <w:r w:rsidRPr="00B118DB">
        <w:rPr>
          <w:rFonts w:hint="eastAsia"/>
        </w:rPr>
        <w:t>在接口</w:t>
      </w:r>
      <w:r w:rsidRPr="00B118DB">
        <w:rPr>
          <w:rFonts w:hint="eastAsia"/>
        </w:rPr>
        <w:t>ge0</w:t>
      </w:r>
      <w:r w:rsidRPr="00B118DB">
        <w:rPr>
          <w:rFonts w:hint="eastAsia"/>
        </w:rPr>
        <w:t>和</w:t>
      </w:r>
      <w:r w:rsidRPr="00B118DB">
        <w:rPr>
          <w:rFonts w:hint="eastAsia"/>
        </w:rPr>
        <w:t>ge1</w:t>
      </w:r>
      <w:r w:rsidRPr="00B118DB">
        <w:rPr>
          <w:rFonts w:hint="eastAsia"/>
        </w:rPr>
        <w:t>上启用了</w:t>
      </w:r>
      <w:r w:rsidRPr="00B118DB">
        <w:rPr>
          <w:rFonts w:hint="eastAsia"/>
        </w:rPr>
        <w:t>RIP</w:t>
      </w:r>
      <w:r w:rsidRPr="00B118DB">
        <w:rPr>
          <w:rFonts w:hint="eastAsia"/>
        </w:rPr>
        <w:t>，两个设备的互连的接口收发报文的版本都设置为</w:t>
      </w:r>
      <w:r w:rsidRPr="00B118DB">
        <w:rPr>
          <w:rFonts w:hint="eastAsia"/>
        </w:rPr>
        <w:t>2</w:t>
      </w:r>
      <w:r w:rsidRPr="00B118DB">
        <w:rPr>
          <w:rFonts w:hint="eastAsia"/>
        </w:rPr>
        <w:t>。</w:t>
      </w:r>
    </w:p>
    <w:p w14:paraId="4FEF5010" w14:textId="77777777" w:rsidR="009F77C4" w:rsidRPr="007919BE" w:rsidRDefault="009F77C4" w:rsidP="009F77C4">
      <w:pPr>
        <w:pStyle w:val="41"/>
      </w:pPr>
      <w:r w:rsidRPr="007919BE">
        <w:rPr>
          <w:rFonts w:hint="eastAsia"/>
        </w:rPr>
        <w:t>组网图</w:t>
      </w:r>
    </w:p>
    <w:p w14:paraId="2ADF53D9" w14:textId="77777777" w:rsidR="009F77C4" w:rsidRPr="00897A46" w:rsidRDefault="009F77C4" w:rsidP="009F77C4">
      <w:pPr>
        <w:pStyle w:val="FigureDescription"/>
        <w:spacing w:before="156" w:after="156"/>
      </w:pPr>
      <w:bookmarkStart w:id="7198" w:name="_Ref392861193"/>
      <w:r w:rsidRPr="00897A46">
        <w:rPr>
          <w:rFonts w:hint="eastAsia"/>
        </w:rPr>
        <w:t>RIP</w:t>
      </w:r>
      <w:r w:rsidRPr="00897A46">
        <w:rPr>
          <w:rFonts w:hint="eastAsia"/>
        </w:rPr>
        <w:t>配置案例组网图</w:t>
      </w:r>
      <w:bookmarkEnd w:id="7198"/>
    </w:p>
    <w:p w14:paraId="54A08419" w14:textId="77777777" w:rsidR="009F77C4" w:rsidRPr="00897A46" w:rsidRDefault="009F77C4" w:rsidP="009F77C4">
      <w:pPr>
        <w:pStyle w:val="Figure"/>
      </w:pPr>
      <w:r>
        <w:drawing>
          <wp:inline distT="0" distB="0" distL="0" distR="0" wp14:anchorId="17FA73FF" wp14:editId="7E40B11C">
            <wp:extent cx="4029075" cy="2141398"/>
            <wp:effectExtent l="0" t="0" r="0" b="0"/>
            <wp:docPr id="1325" name="图片 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a:stretch>
                      <a:fillRect/>
                    </a:stretch>
                  </pic:blipFill>
                  <pic:spPr>
                    <a:xfrm>
                      <a:off x="0" y="0"/>
                      <a:ext cx="4036824" cy="2145516"/>
                    </a:xfrm>
                    <a:prstGeom prst="rect">
                      <a:avLst/>
                    </a:prstGeom>
                  </pic:spPr>
                </pic:pic>
              </a:graphicData>
            </a:graphic>
          </wp:inline>
        </w:drawing>
      </w:r>
    </w:p>
    <w:p w14:paraId="2CF88BE0" w14:textId="77777777" w:rsidR="009F77C4" w:rsidRPr="00B118DB" w:rsidRDefault="009F77C4" w:rsidP="009F77C4">
      <w:pPr>
        <w:ind w:firstLine="420"/>
      </w:pPr>
    </w:p>
    <w:p w14:paraId="561ACD37" w14:textId="77777777" w:rsidR="009F77C4" w:rsidRPr="007919BE" w:rsidRDefault="009F77C4" w:rsidP="009F77C4">
      <w:pPr>
        <w:pStyle w:val="41"/>
      </w:pPr>
      <w:r w:rsidRPr="007919BE">
        <w:rPr>
          <w:rFonts w:hint="eastAsia"/>
        </w:rPr>
        <w:t>配置步骤</w:t>
      </w:r>
    </w:p>
    <w:p w14:paraId="5D3FA3B3" w14:textId="77777777" w:rsidR="009F77C4" w:rsidRPr="00AE27B0" w:rsidRDefault="009F77C4" w:rsidP="009F77C4">
      <w:pPr>
        <w:pStyle w:val="ItemStep"/>
        <w:spacing w:after="156"/>
      </w:pPr>
      <w:r w:rsidRPr="00AE27B0">
        <w:rPr>
          <w:rFonts w:hint="eastAsia"/>
        </w:rPr>
        <w:t>按照组网图组网。</w:t>
      </w:r>
    </w:p>
    <w:p w14:paraId="6D77F95E" w14:textId="77777777" w:rsidR="009F77C4" w:rsidRPr="00AE27B0" w:rsidRDefault="009F77C4" w:rsidP="009F77C4">
      <w:pPr>
        <w:pStyle w:val="ItemStep"/>
        <w:spacing w:after="156"/>
      </w:pPr>
      <w:r w:rsidRPr="00AE27B0">
        <w:rPr>
          <w:rFonts w:hint="eastAsia"/>
        </w:rPr>
        <w:t>配置设备</w:t>
      </w:r>
      <w:r w:rsidRPr="00AE27B0">
        <w:rPr>
          <w:rFonts w:hint="eastAsia"/>
        </w:rPr>
        <w:t>A</w:t>
      </w:r>
      <w:r w:rsidRPr="00AE27B0">
        <w:rPr>
          <w:rFonts w:hint="eastAsia"/>
        </w:rPr>
        <w:t>。</w:t>
      </w:r>
    </w:p>
    <w:p w14:paraId="2EA68835" w14:textId="77777777" w:rsidR="009F77C4" w:rsidRPr="00B118DB" w:rsidRDefault="009F77C4" w:rsidP="00B03962">
      <w:pPr>
        <w:pStyle w:val="ItemList"/>
        <w:numPr>
          <w:ilvl w:val="0"/>
          <w:numId w:val="28"/>
        </w:numPr>
      </w:pPr>
      <w:r w:rsidRPr="00B118DB">
        <w:rPr>
          <w:rFonts w:hint="eastAsia"/>
        </w:rPr>
        <w:t>通过菜单“</w:t>
      </w:r>
      <w:r>
        <w:rPr>
          <w:rFonts w:hint="eastAsia"/>
        </w:rPr>
        <w:t>网络配置</w:t>
      </w:r>
      <w:r>
        <w:rPr>
          <w:rFonts w:hint="eastAsia"/>
        </w:rPr>
        <w:t>&gt;</w:t>
      </w:r>
      <w:r>
        <w:rPr>
          <w:rFonts w:hint="eastAsia"/>
        </w:rPr>
        <w:t>路由管理</w:t>
      </w:r>
      <w:r w:rsidRPr="00B118DB">
        <w:rPr>
          <w:rFonts w:hint="eastAsia"/>
        </w:rPr>
        <w:t>&gt;RIP</w:t>
      </w:r>
      <w:r w:rsidRPr="00B118DB">
        <w:rPr>
          <w:rFonts w:hint="eastAsia"/>
        </w:rPr>
        <w:t>设定”，进入</w:t>
      </w:r>
      <w:r w:rsidRPr="00B118DB">
        <w:rPr>
          <w:rFonts w:hint="eastAsia"/>
        </w:rPr>
        <w:t>RIP</w:t>
      </w:r>
      <w:r w:rsidRPr="00B118DB">
        <w:rPr>
          <w:rFonts w:hint="eastAsia"/>
        </w:rPr>
        <w:t>全局配置，如</w:t>
      </w:r>
      <w:r w:rsidRPr="007919BE">
        <w:rPr>
          <w:color w:val="0000FF"/>
          <w:u w:val="single"/>
        </w:rPr>
        <w:fldChar w:fldCharType="begin"/>
      </w:r>
      <w:r w:rsidRPr="007919BE">
        <w:rPr>
          <w:color w:val="0000FF"/>
          <w:u w:val="single"/>
        </w:rPr>
        <w:instrText xml:space="preserve"> </w:instrText>
      </w:r>
      <w:r w:rsidRPr="007919BE">
        <w:rPr>
          <w:rFonts w:hint="eastAsia"/>
          <w:color w:val="0000FF"/>
          <w:u w:val="single"/>
        </w:rPr>
        <w:instrText>REF _Ref392861559 \r \h</w:instrText>
      </w:r>
      <w:r w:rsidRPr="007919BE">
        <w:rPr>
          <w:color w:val="0000FF"/>
          <w:u w:val="single"/>
        </w:rPr>
        <w:instrText xml:space="preserve"> </w:instrText>
      </w:r>
      <w:r w:rsidRPr="007919BE">
        <w:rPr>
          <w:color w:val="0000FF"/>
          <w:u w:val="single"/>
        </w:rPr>
      </w:r>
      <w:r w:rsidRPr="007919BE">
        <w:rPr>
          <w:color w:val="0000FF"/>
          <w:u w:val="single"/>
        </w:rPr>
        <w:fldChar w:fldCharType="separate"/>
      </w:r>
      <w:r>
        <w:rPr>
          <w:rFonts w:hint="eastAsia"/>
          <w:color w:val="0000FF"/>
          <w:u w:val="single"/>
        </w:rPr>
        <w:t>图</w:t>
      </w:r>
      <w:r>
        <w:rPr>
          <w:rFonts w:hint="eastAsia"/>
          <w:color w:val="0000FF"/>
          <w:u w:val="single"/>
        </w:rPr>
        <w:t>35-13</w:t>
      </w:r>
      <w:r w:rsidRPr="007919BE">
        <w:rPr>
          <w:color w:val="0000FF"/>
          <w:u w:val="single"/>
        </w:rPr>
        <w:fldChar w:fldCharType="end"/>
      </w:r>
      <w:r w:rsidRPr="00B118DB">
        <w:rPr>
          <w:rFonts w:hint="eastAsia"/>
        </w:rPr>
        <w:t>所示，点击</w:t>
      </w:r>
      <w:r w:rsidRPr="00B118DB">
        <w:rPr>
          <w:rFonts w:hint="eastAsia"/>
        </w:rPr>
        <w:t>&lt;</w:t>
      </w:r>
      <w:r w:rsidRPr="00B118DB">
        <w:rPr>
          <w:rFonts w:hint="eastAsia"/>
        </w:rPr>
        <w:t>提交</w:t>
      </w:r>
      <w:r w:rsidRPr="00B118DB">
        <w:rPr>
          <w:rFonts w:hint="eastAsia"/>
        </w:rPr>
        <w:t>&gt;</w:t>
      </w:r>
      <w:r w:rsidRPr="00B118DB">
        <w:rPr>
          <w:rFonts w:hint="eastAsia"/>
        </w:rPr>
        <w:t>按钮。</w:t>
      </w:r>
    </w:p>
    <w:p w14:paraId="45C412E0" w14:textId="77777777" w:rsidR="009F77C4" w:rsidRPr="00897A46" w:rsidRDefault="009F77C4" w:rsidP="009F77C4">
      <w:pPr>
        <w:pStyle w:val="FigureDescription"/>
        <w:spacing w:before="156" w:after="156"/>
      </w:pPr>
      <w:bookmarkStart w:id="7199" w:name="_Ref392861559"/>
      <w:r w:rsidRPr="00897A46">
        <w:rPr>
          <w:rFonts w:hint="eastAsia"/>
        </w:rPr>
        <w:lastRenderedPageBreak/>
        <w:t>RIP</w:t>
      </w:r>
      <w:r w:rsidRPr="00897A46">
        <w:rPr>
          <w:rFonts w:hint="eastAsia"/>
        </w:rPr>
        <w:t>全局配置</w:t>
      </w:r>
      <w:bookmarkEnd w:id="7199"/>
    </w:p>
    <w:p w14:paraId="0E14E901" w14:textId="77777777" w:rsidR="009F77C4" w:rsidRPr="00897A46" w:rsidRDefault="009F77C4" w:rsidP="009F77C4">
      <w:pPr>
        <w:pStyle w:val="Figure"/>
      </w:pPr>
      <w:r w:rsidRPr="00A86C33">
        <w:t xml:space="preserve"> </w:t>
      </w:r>
      <w:r>
        <w:drawing>
          <wp:inline distT="0" distB="0" distL="0" distR="0" wp14:anchorId="12D77736" wp14:editId="6F0505CA">
            <wp:extent cx="4791706" cy="4010025"/>
            <wp:effectExtent l="0" t="0" r="9525" b="0"/>
            <wp:docPr id="1326" name="图片 1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4"/>
                    <a:stretch>
                      <a:fillRect/>
                    </a:stretch>
                  </pic:blipFill>
                  <pic:spPr>
                    <a:xfrm>
                      <a:off x="0" y="0"/>
                      <a:ext cx="4803203" cy="4019646"/>
                    </a:xfrm>
                    <a:prstGeom prst="rect">
                      <a:avLst/>
                    </a:prstGeom>
                  </pic:spPr>
                </pic:pic>
              </a:graphicData>
            </a:graphic>
          </wp:inline>
        </w:drawing>
      </w:r>
    </w:p>
    <w:p w14:paraId="533B85BB" w14:textId="77777777" w:rsidR="009F77C4" w:rsidRPr="00B118DB" w:rsidRDefault="009F77C4" w:rsidP="009F77C4">
      <w:pPr>
        <w:ind w:firstLine="420"/>
      </w:pPr>
    </w:p>
    <w:p w14:paraId="2D8643E1" w14:textId="77777777" w:rsidR="009F77C4" w:rsidRPr="00B118DB" w:rsidRDefault="009F77C4" w:rsidP="00B03962">
      <w:pPr>
        <w:pStyle w:val="ItemList"/>
        <w:numPr>
          <w:ilvl w:val="0"/>
          <w:numId w:val="28"/>
        </w:numPr>
      </w:pPr>
      <w:r w:rsidRPr="00B118DB">
        <w:rPr>
          <w:rFonts w:hint="eastAsia"/>
        </w:rPr>
        <w:t>点击</w:t>
      </w:r>
      <w:r w:rsidRPr="007919BE">
        <w:fldChar w:fldCharType="begin"/>
      </w:r>
      <w:r w:rsidRPr="007919BE">
        <w:instrText xml:space="preserve"> </w:instrText>
      </w:r>
      <w:r w:rsidRPr="007919BE">
        <w:rPr>
          <w:rFonts w:hint="eastAsia"/>
        </w:rPr>
        <w:instrText>REF _Ref392861983 \r \h</w:instrText>
      </w:r>
      <w:r w:rsidRPr="007919BE">
        <w:instrText xml:space="preserve"> </w:instrText>
      </w:r>
      <w:r w:rsidRPr="007919BE">
        <w:fldChar w:fldCharType="separate"/>
      </w:r>
      <w:r>
        <w:rPr>
          <w:rFonts w:hint="eastAsia"/>
        </w:rPr>
        <w:t>图</w:t>
      </w:r>
      <w:r>
        <w:rPr>
          <w:rFonts w:hint="eastAsia"/>
        </w:rPr>
        <w:t>35-14</w:t>
      </w:r>
      <w:r w:rsidRPr="007919BE">
        <w:fldChar w:fldCharType="end"/>
      </w:r>
      <w:r w:rsidRPr="00B118DB">
        <w:rPr>
          <w:rFonts w:hint="eastAsia"/>
        </w:rPr>
        <w:t>中的“</w:t>
      </w:r>
      <w:r w:rsidRPr="00B118DB">
        <w:rPr>
          <w:rFonts w:hint="eastAsia"/>
        </w:rPr>
        <w:t>RIP</w:t>
      </w:r>
      <w:r w:rsidRPr="00B118DB">
        <w:rPr>
          <w:rFonts w:hint="eastAsia"/>
        </w:rPr>
        <w:t>网络”，进入如</w:t>
      </w:r>
      <w:r w:rsidRPr="007919BE">
        <w:fldChar w:fldCharType="begin"/>
      </w:r>
      <w:r w:rsidRPr="007919BE">
        <w:instrText xml:space="preserve"> </w:instrText>
      </w:r>
      <w:r w:rsidRPr="007919BE">
        <w:rPr>
          <w:rFonts w:hint="eastAsia"/>
        </w:rPr>
        <w:instrText>REF _Ref392858156 \r \h</w:instrText>
      </w:r>
      <w:r w:rsidRPr="007919BE">
        <w:instrText xml:space="preserve"> </w:instrText>
      </w:r>
      <w:r w:rsidRPr="007919BE">
        <w:fldChar w:fldCharType="separate"/>
      </w:r>
      <w:r>
        <w:rPr>
          <w:rFonts w:hint="eastAsia"/>
        </w:rPr>
        <w:t>图</w:t>
      </w:r>
      <w:r>
        <w:rPr>
          <w:rFonts w:hint="eastAsia"/>
        </w:rPr>
        <w:t>35-7</w:t>
      </w:r>
      <w:r w:rsidRPr="007919BE">
        <w:fldChar w:fldCharType="end"/>
      </w:r>
      <w:r w:rsidRPr="00B118DB">
        <w:rPr>
          <w:rFonts w:hint="eastAsia"/>
        </w:rPr>
        <w:t>所示页面，点击新建，进入如</w:t>
      </w:r>
      <w:r w:rsidRPr="007919BE">
        <w:fldChar w:fldCharType="begin"/>
      </w:r>
      <w:r w:rsidRPr="007919BE">
        <w:instrText xml:space="preserve"> </w:instrText>
      </w:r>
      <w:r w:rsidRPr="007919BE">
        <w:rPr>
          <w:rFonts w:hint="eastAsia"/>
        </w:rPr>
        <w:instrText>REF _Ref392861983 \r \h</w:instrText>
      </w:r>
      <w:r w:rsidRPr="007919BE">
        <w:instrText xml:space="preserve"> </w:instrText>
      </w:r>
      <w:r w:rsidRPr="007919BE">
        <w:fldChar w:fldCharType="separate"/>
      </w:r>
      <w:r>
        <w:rPr>
          <w:rFonts w:hint="eastAsia"/>
        </w:rPr>
        <w:t>图</w:t>
      </w:r>
      <w:r>
        <w:rPr>
          <w:rFonts w:hint="eastAsia"/>
        </w:rPr>
        <w:t>35-14</w:t>
      </w:r>
      <w:r w:rsidRPr="007919BE">
        <w:fldChar w:fldCharType="end"/>
      </w:r>
      <w:r w:rsidRPr="00B118DB">
        <w:rPr>
          <w:rFonts w:hint="eastAsia"/>
        </w:rPr>
        <w:t>所示页面，分别配置网络</w:t>
      </w:r>
      <w:r>
        <w:rPr>
          <w:rFonts w:hint="eastAsia"/>
        </w:rPr>
        <w:t>202.38.168.1/24</w:t>
      </w:r>
      <w:r w:rsidRPr="00B118DB">
        <w:rPr>
          <w:rFonts w:hint="eastAsia"/>
        </w:rPr>
        <w:t>和</w:t>
      </w:r>
      <w:r w:rsidRPr="00B118DB">
        <w:rPr>
          <w:rFonts w:hint="eastAsia"/>
        </w:rPr>
        <w:t>192.168.31.225/24</w:t>
      </w:r>
      <w:r w:rsidRPr="00B118DB">
        <w:rPr>
          <w:rFonts w:hint="eastAsia"/>
        </w:rPr>
        <w:t>，并点击</w:t>
      </w:r>
      <w:r w:rsidRPr="00B118DB">
        <w:rPr>
          <w:rFonts w:hint="eastAsia"/>
        </w:rPr>
        <w:t>&lt;</w:t>
      </w:r>
      <w:r w:rsidRPr="00B118DB">
        <w:rPr>
          <w:rFonts w:hint="eastAsia"/>
        </w:rPr>
        <w:t>提交</w:t>
      </w:r>
      <w:r w:rsidRPr="00B118DB">
        <w:rPr>
          <w:rFonts w:hint="eastAsia"/>
        </w:rPr>
        <w:t>&gt;</w:t>
      </w:r>
      <w:r w:rsidRPr="00B118DB">
        <w:rPr>
          <w:rFonts w:hint="eastAsia"/>
        </w:rPr>
        <w:t>按钮。</w:t>
      </w:r>
    </w:p>
    <w:p w14:paraId="12E6ECA0" w14:textId="77777777" w:rsidR="009F77C4" w:rsidRPr="00897A46" w:rsidRDefault="009F77C4" w:rsidP="009F77C4">
      <w:pPr>
        <w:pStyle w:val="FigureDescription"/>
        <w:spacing w:before="156" w:after="156"/>
      </w:pPr>
      <w:bookmarkStart w:id="7200" w:name="_Ref392861983"/>
      <w:r w:rsidRPr="00897A46">
        <w:rPr>
          <w:rFonts w:hint="eastAsia"/>
        </w:rPr>
        <w:t>配置</w:t>
      </w:r>
      <w:r w:rsidRPr="00897A46">
        <w:rPr>
          <w:rFonts w:hint="eastAsia"/>
        </w:rPr>
        <w:t>RIP</w:t>
      </w:r>
      <w:r w:rsidRPr="00897A46">
        <w:rPr>
          <w:rFonts w:hint="eastAsia"/>
        </w:rPr>
        <w:t>网络</w:t>
      </w:r>
      <w:bookmarkEnd w:id="7200"/>
    </w:p>
    <w:p w14:paraId="40108074" w14:textId="77777777" w:rsidR="009F77C4" w:rsidRPr="00897A46" w:rsidRDefault="009F77C4" w:rsidP="009F77C4">
      <w:pPr>
        <w:pStyle w:val="Figure"/>
      </w:pPr>
      <w:r>
        <w:drawing>
          <wp:inline distT="0" distB="0" distL="0" distR="0" wp14:anchorId="2EBC18E9" wp14:editId="0114664F">
            <wp:extent cx="4333875" cy="1557081"/>
            <wp:effectExtent l="0" t="0" r="0" b="5080"/>
            <wp:docPr id="1327" name="图片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5"/>
                    <a:stretch>
                      <a:fillRect/>
                    </a:stretch>
                  </pic:blipFill>
                  <pic:spPr>
                    <a:xfrm>
                      <a:off x="0" y="0"/>
                      <a:ext cx="4350500" cy="1563054"/>
                    </a:xfrm>
                    <a:prstGeom prst="rect">
                      <a:avLst/>
                    </a:prstGeom>
                  </pic:spPr>
                </pic:pic>
              </a:graphicData>
            </a:graphic>
          </wp:inline>
        </w:drawing>
      </w:r>
    </w:p>
    <w:p w14:paraId="541CC32C" w14:textId="77777777" w:rsidR="009F77C4" w:rsidRPr="00B118DB" w:rsidRDefault="009F77C4" w:rsidP="009F77C4">
      <w:pPr>
        <w:ind w:firstLine="420"/>
      </w:pPr>
    </w:p>
    <w:p w14:paraId="6E785170" w14:textId="77777777" w:rsidR="009F77C4" w:rsidRPr="00AE27B0" w:rsidRDefault="009F77C4" w:rsidP="009F77C4">
      <w:pPr>
        <w:pStyle w:val="ItemStep"/>
        <w:spacing w:after="156"/>
      </w:pPr>
      <w:r w:rsidRPr="00AE27B0">
        <w:rPr>
          <w:rFonts w:hint="eastAsia"/>
        </w:rPr>
        <w:t>配置设备</w:t>
      </w:r>
      <w:r w:rsidRPr="00AE27B0">
        <w:rPr>
          <w:rFonts w:hint="eastAsia"/>
        </w:rPr>
        <w:t xml:space="preserve"> B</w:t>
      </w:r>
    </w:p>
    <w:p w14:paraId="18D92974" w14:textId="77777777" w:rsidR="009F77C4" w:rsidRPr="00B118DB" w:rsidRDefault="009F77C4" w:rsidP="009F77C4">
      <w:pPr>
        <w:ind w:firstLine="420"/>
      </w:pPr>
      <w:r w:rsidRPr="00B118DB">
        <w:rPr>
          <w:rFonts w:hint="eastAsia"/>
        </w:rPr>
        <w:t>配置方式与</w:t>
      </w:r>
      <w:r>
        <w:rPr>
          <w:rFonts w:hint="eastAsia"/>
        </w:rPr>
        <w:t>设备</w:t>
      </w:r>
      <w:r w:rsidRPr="00B118DB">
        <w:rPr>
          <w:rFonts w:hint="eastAsia"/>
        </w:rPr>
        <w:t xml:space="preserve"> A</w:t>
      </w:r>
      <w:r w:rsidRPr="00B118DB">
        <w:rPr>
          <w:rFonts w:hint="eastAsia"/>
        </w:rPr>
        <w:t>相同，不再赘述。</w:t>
      </w:r>
    </w:p>
    <w:p w14:paraId="5E18130B" w14:textId="77777777" w:rsidR="009F77C4" w:rsidRPr="007919BE" w:rsidRDefault="009F77C4" w:rsidP="009F77C4">
      <w:pPr>
        <w:pStyle w:val="41"/>
      </w:pPr>
      <w:r w:rsidRPr="007919BE">
        <w:rPr>
          <w:rFonts w:hint="eastAsia"/>
        </w:rPr>
        <w:lastRenderedPageBreak/>
        <w:t>验证配置</w:t>
      </w:r>
    </w:p>
    <w:p w14:paraId="5C9F66E9" w14:textId="77777777" w:rsidR="009F77C4" w:rsidRDefault="009F77C4" w:rsidP="009F77C4">
      <w:pPr>
        <w:ind w:firstLine="420"/>
      </w:pPr>
      <w:r w:rsidRPr="00B118DB">
        <w:rPr>
          <w:rFonts w:hint="eastAsia"/>
        </w:rPr>
        <w:t>在</w:t>
      </w:r>
      <w:r w:rsidRPr="00B118DB">
        <w:t xml:space="preserve">Host </w:t>
      </w:r>
      <w:r w:rsidRPr="00B118DB">
        <w:rPr>
          <w:rFonts w:hint="eastAsia"/>
        </w:rPr>
        <w:t>A</w:t>
      </w:r>
      <w:r w:rsidRPr="00B118DB">
        <w:rPr>
          <w:rFonts w:hint="eastAsia"/>
        </w:rPr>
        <w:t>上使用</w:t>
      </w:r>
      <w:r w:rsidRPr="00B118DB">
        <w:rPr>
          <w:rFonts w:hint="eastAsia"/>
        </w:rPr>
        <w:t>ping</w:t>
      </w:r>
      <w:r w:rsidRPr="00B118DB">
        <w:rPr>
          <w:rFonts w:hint="eastAsia"/>
        </w:rPr>
        <w:t>命令验证</w:t>
      </w:r>
      <w:r w:rsidRPr="00B118DB">
        <w:t xml:space="preserve">Host </w:t>
      </w:r>
      <w:r w:rsidRPr="00B118DB">
        <w:rPr>
          <w:rFonts w:hint="eastAsia"/>
        </w:rPr>
        <w:t>B</w:t>
      </w:r>
      <w:r w:rsidRPr="00B118DB">
        <w:rPr>
          <w:rFonts w:hint="eastAsia"/>
        </w:rPr>
        <w:t>可达。</w:t>
      </w:r>
    </w:p>
    <w:p w14:paraId="6A3BD148" w14:textId="77777777" w:rsidR="009F77C4" w:rsidRDefault="009F77C4" w:rsidP="009F77C4">
      <w:pPr>
        <w:widowControl/>
        <w:ind w:firstLine="420"/>
        <w:jc w:val="left"/>
      </w:pPr>
      <w:r>
        <w:br w:type="page"/>
      </w:r>
    </w:p>
    <w:p w14:paraId="13D8B2CA" w14:textId="77777777" w:rsidR="009F77C4" w:rsidRPr="00563A51" w:rsidRDefault="009F77C4" w:rsidP="009F77C4">
      <w:pPr>
        <w:pStyle w:val="21"/>
      </w:pPr>
      <w:bookmarkStart w:id="7201" w:name="_Toc474249961"/>
      <w:bookmarkStart w:id="7202" w:name="_Toc529430328"/>
      <w:bookmarkStart w:id="7203" w:name="_Toc15484759"/>
      <w:bookmarkStart w:id="7204" w:name="_Toc41650797"/>
      <w:bookmarkStart w:id="7205" w:name="_Toc44618527"/>
      <w:bookmarkStart w:id="7206" w:name="_Toc60069398"/>
      <w:bookmarkStart w:id="7207" w:name="_Toc61022867"/>
      <w:r w:rsidRPr="00563A51">
        <w:rPr>
          <w:rFonts w:hint="eastAsia"/>
        </w:rPr>
        <w:lastRenderedPageBreak/>
        <w:t>OSPF</w:t>
      </w:r>
      <w:bookmarkEnd w:id="7201"/>
      <w:bookmarkEnd w:id="7202"/>
      <w:bookmarkEnd w:id="7203"/>
      <w:bookmarkEnd w:id="7204"/>
      <w:bookmarkEnd w:id="7205"/>
      <w:bookmarkEnd w:id="7206"/>
      <w:bookmarkEnd w:id="7207"/>
    </w:p>
    <w:p w14:paraId="7B4FBDFB" w14:textId="77777777" w:rsidR="009F77C4" w:rsidRPr="00563A51" w:rsidRDefault="009F77C4" w:rsidP="009F77C4">
      <w:pPr>
        <w:pStyle w:val="30"/>
      </w:pPr>
      <w:bookmarkStart w:id="7208" w:name="_Toc317669388"/>
      <w:bookmarkStart w:id="7209" w:name="_Toc391914866"/>
      <w:bookmarkStart w:id="7210" w:name="_Toc474249962"/>
      <w:bookmarkStart w:id="7211" w:name="_Toc529430329"/>
      <w:bookmarkStart w:id="7212" w:name="_Toc15484760"/>
      <w:bookmarkStart w:id="7213" w:name="_Toc41650798"/>
      <w:bookmarkStart w:id="7214" w:name="_Toc44618528"/>
      <w:bookmarkStart w:id="7215" w:name="_Toc60069399"/>
      <w:bookmarkStart w:id="7216" w:name="_Toc61022868"/>
      <w:r w:rsidRPr="00563A51">
        <w:rPr>
          <w:rFonts w:hint="eastAsia"/>
        </w:rPr>
        <w:t>OSPF简介</w:t>
      </w:r>
      <w:bookmarkEnd w:id="7208"/>
      <w:bookmarkEnd w:id="7209"/>
      <w:bookmarkEnd w:id="7210"/>
      <w:bookmarkEnd w:id="7211"/>
      <w:bookmarkEnd w:id="7212"/>
      <w:bookmarkEnd w:id="7213"/>
      <w:bookmarkEnd w:id="7214"/>
      <w:bookmarkEnd w:id="7215"/>
      <w:bookmarkEnd w:id="7216"/>
    </w:p>
    <w:p w14:paraId="3D3834C7" w14:textId="77777777" w:rsidR="009F77C4" w:rsidRPr="003C1DD7" w:rsidRDefault="009F77C4" w:rsidP="009F77C4">
      <w:pPr>
        <w:ind w:firstLine="420"/>
      </w:pPr>
      <w:r w:rsidRPr="003C1DD7">
        <w:rPr>
          <w:rFonts w:hint="eastAsia"/>
        </w:rPr>
        <w:t>OSPF</w:t>
      </w:r>
      <w:r w:rsidRPr="003C1DD7">
        <w:rPr>
          <w:rFonts w:hint="eastAsia"/>
        </w:rPr>
        <w:t>（</w:t>
      </w:r>
      <w:r w:rsidRPr="003C1DD7">
        <w:rPr>
          <w:rFonts w:hint="eastAsia"/>
        </w:rPr>
        <w:t>Open Shortest Path First</w:t>
      </w:r>
      <w:r w:rsidRPr="003C1DD7">
        <w:rPr>
          <w:rFonts w:hint="eastAsia"/>
        </w:rPr>
        <w:t>，开放最短路径优先）是</w:t>
      </w:r>
      <w:r w:rsidRPr="003C1DD7">
        <w:rPr>
          <w:rFonts w:hint="eastAsia"/>
        </w:rPr>
        <w:t>IETF</w:t>
      </w:r>
      <w:r w:rsidRPr="003C1DD7">
        <w:rPr>
          <w:rFonts w:hint="eastAsia"/>
        </w:rPr>
        <w:t>（</w:t>
      </w:r>
      <w:r w:rsidRPr="003C1DD7">
        <w:rPr>
          <w:rFonts w:hint="eastAsia"/>
        </w:rPr>
        <w:t>Internet Engineering Task Force</w:t>
      </w:r>
      <w:r w:rsidRPr="003C1DD7">
        <w:rPr>
          <w:rFonts w:hint="eastAsia"/>
        </w:rPr>
        <w:t>，互联网工程任务组）组织开发的一个基于链路状态的内部网关协议。目前针对</w:t>
      </w:r>
      <w:r w:rsidRPr="003C1DD7">
        <w:rPr>
          <w:rFonts w:hint="eastAsia"/>
        </w:rPr>
        <w:t>IPv4</w:t>
      </w:r>
      <w:r w:rsidRPr="003C1DD7">
        <w:rPr>
          <w:rFonts w:hint="eastAsia"/>
        </w:rPr>
        <w:t>协议使用的是</w:t>
      </w:r>
      <w:r w:rsidRPr="003C1DD7">
        <w:rPr>
          <w:rFonts w:hint="eastAsia"/>
        </w:rPr>
        <w:t>OSPF Version 2</w:t>
      </w:r>
      <w:r w:rsidRPr="003C1DD7">
        <w:rPr>
          <w:rFonts w:hint="eastAsia"/>
        </w:rPr>
        <w:t>。</w:t>
      </w:r>
    </w:p>
    <w:p w14:paraId="304D9408" w14:textId="77777777" w:rsidR="009F77C4" w:rsidRPr="00563A51" w:rsidRDefault="009F77C4" w:rsidP="009F77C4">
      <w:pPr>
        <w:ind w:firstLine="420"/>
      </w:pPr>
      <w:r w:rsidRPr="00563A51">
        <w:rPr>
          <w:rFonts w:hint="eastAsia"/>
        </w:rPr>
        <w:t>本节介绍配置</w:t>
      </w:r>
      <w:r w:rsidRPr="00563A51">
        <w:rPr>
          <w:rFonts w:hint="eastAsia"/>
        </w:rPr>
        <w:t>OSPF</w:t>
      </w:r>
      <w:r w:rsidRPr="00563A51">
        <w:rPr>
          <w:rFonts w:hint="eastAsia"/>
        </w:rPr>
        <w:t>所需要理解的知识，具体包括：</w:t>
      </w:r>
    </w:p>
    <w:p w14:paraId="2B34B34D" w14:textId="77777777" w:rsidR="009F77C4" w:rsidRPr="00563A51" w:rsidRDefault="009F77C4" w:rsidP="00B03962">
      <w:pPr>
        <w:pStyle w:val="ItemList"/>
        <w:numPr>
          <w:ilvl w:val="0"/>
          <w:numId w:val="28"/>
        </w:numPr>
      </w:pPr>
      <w:r w:rsidRPr="00563A51">
        <w:rPr>
          <w:rFonts w:hint="eastAsia"/>
        </w:rPr>
        <w:t>OSPF</w:t>
      </w:r>
      <w:r w:rsidRPr="00563A51">
        <w:rPr>
          <w:rFonts w:hint="eastAsia"/>
        </w:rPr>
        <w:t>的特点</w:t>
      </w:r>
    </w:p>
    <w:p w14:paraId="1FCF53E3" w14:textId="77777777" w:rsidR="009F77C4" w:rsidRPr="00563A51" w:rsidRDefault="009F77C4" w:rsidP="00B03962">
      <w:pPr>
        <w:pStyle w:val="ItemList"/>
        <w:numPr>
          <w:ilvl w:val="0"/>
          <w:numId w:val="28"/>
        </w:numPr>
      </w:pPr>
      <w:r w:rsidRPr="00563A51">
        <w:rPr>
          <w:rFonts w:hint="eastAsia"/>
        </w:rPr>
        <w:t>OSPF</w:t>
      </w:r>
      <w:r w:rsidRPr="00563A51">
        <w:rPr>
          <w:rFonts w:hint="eastAsia"/>
        </w:rPr>
        <w:t>的报文类型</w:t>
      </w:r>
    </w:p>
    <w:p w14:paraId="6FD1E6CE" w14:textId="77777777" w:rsidR="009F77C4" w:rsidRPr="00563A51" w:rsidRDefault="009F77C4" w:rsidP="00B03962">
      <w:pPr>
        <w:pStyle w:val="ItemList"/>
        <w:numPr>
          <w:ilvl w:val="0"/>
          <w:numId w:val="28"/>
        </w:numPr>
      </w:pPr>
      <w:r w:rsidRPr="00563A51">
        <w:rPr>
          <w:rFonts w:hint="eastAsia"/>
        </w:rPr>
        <w:t>OSPF</w:t>
      </w:r>
      <w:r w:rsidRPr="00563A51">
        <w:rPr>
          <w:rFonts w:hint="eastAsia"/>
        </w:rPr>
        <w:t>的区域划分</w:t>
      </w:r>
    </w:p>
    <w:p w14:paraId="629067A4" w14:textId="77777777" w:rsidR="009F77C4" w:rsidRPr="00563A51" w:rsidRDefault="009F77C4" w:rsidP="00B03962">
      <w:pPr>
        <w:pStyle w:val="ItemList"/>
        <w:numPr>
          <w:ilvl w:val="0"/>
          <w:numId w:val="28"/>
        </w:numPr>
      </w:pPr>
      <w:r w:rsidRPr="00563A51">
        <w:rPr>
          <w:rFonts w:hint="eastAsia"/>
        </w:rPr>
        <w:t>OSPF</w:t>
      </w:r>
      <w:r w:rsidRPr="00563A51">
        <w:rPr>
          <w:rFonts w:hint="eastAsia"/>
        </w:rPr>
        <w:t>的路由器类型</w:t>
      </w:r>
    </w:p>
    <w:p w14:paraId="58E4F3B1" w14:textId="77777777" w:rsidR="009F77C4" w:rsidRPr="00563A51" w:rsidRDefault="009F77C4" w:rsidP="00B03962">
      <w:pPr>
        <w:pStyle w:val="ItemList"/>
        <w:numPr>
          <w:ilvl w:val="0"/>
          <w:numId w:val="28"/>
        </w:numPr>
      </w:pPr>
      <w:r w:rsidRPr="00563A51">
        <w:rPr>
          <w:rFonts w:hint="eastAsia"/>
        </w:rPr>
        <w:t>OSPF</w:t>
      </w:r>
      <w:r w:rsidRPr="00563A51">
        <w:rPr>
          <w:rFonts w:hint="eastAsia"/>
        </w:rPr>
        <w:t>的路由类型</w:t>
      </w:r>
    </w:p>
    <w:p w14:paraId="6265A377" w14:textId="77777777" w:rsidR="009F77C4" w:rsidRPr="00563A51" w:rsidRDefault="009F77C4" w:rsidP="00B03962">
      <w:pPr>
        <w:pStyle w:val="ItemList"/>
        <w:numPr>
          <w:ilvl w:val="0"/>
          <w:numId w:val="28"/>
        </w:numPr>
      </w:pPr>
      <w:r w:rsidRPr="00563A51">
        <w:rPr>
          <w:rFonts w:hint="eastAsia"/>
        </w:rPr>
        <w:t>OSPF</w:t>
      </w:r>
      <w:r w:rsidRPr="00563A51">
        <w:rPr>
          <w:rFonts w:hint="eastAsia"/>
        </w:rPr>
        <w:t>的网络类型</w:t>
      </w:r>
    </w:p>
    <w:p w14:paraId="703D0816" w14:textId="77777777" w:rsidR="009F77C4" w:rsidRPr="00563A51" w:rsidRDefault="009F77C4" w:rsidP="00B03962">
      <w:pPr>
        <w:pStyle w:val="ItemList"/>
        <w:numPr>
          <w:ilvl w:val="0"/>
          <w:numId w:val="28"/>
        </w:numPr>
      </w:pPr>
      <w:r w:rsidRPr="00563A51">
        <w:rPr>
          <w:rFonts w:hint="eastAsia"/>
        </w:rPr>
        <w:t>OSPF</w:t>
      </w:r>
      <w:r w:rsidRPr="00563A51">
        <w:rPr>
          <w:rFonts w:hint="eastAsia"/>
        </w:rPr>
        <w:t>的协议规范</w:t>
      </w:r>
    </w:p>
    <w:p w14:paraId="706C177F" w14:textId="77777777" w:rsidR="009F77C4" w:rsidRPr="003C1DD7" w:rsidRDefault="009F77C4" w:rsidP="009F77C4">
      <w:pPr>
        <w:pStyle w:val="NotesHeading"/>
      </w:pPr>
      <w:r w:rsidRPr="003C1DD7">
        <w:rPr>
          <w:noProof/>
        </w:rPr>
        <w:drawing>
          <wp:inline distT="0" distB="0" distL="0" distR="0" wp14:anchorId="06A59901" wp14:editId="19EB669A">
            <wp:extent cx="590550" cy="238125"/>
            <wp:effectExtent l="19050" t="0" r="0" b="0"/>
            <wp:docPr id="1328" name="图片 132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7DCE455D" w14:textId="77777777" w:rsidR="009F77C4" w:rsidRPr="003C1DD7" w:rsidRDefault="009F77C4" w:rsidP="009F77C4">
      <w:pPr>
        <w:pStyle w:val="NotesText"/>
        <w:spacing w:before="31" w:after="31"/>
      </w:pPr>
      <w:r w:rsidRPr="003C1DD7">
        <w:rPr>
          <w:rFonts w:hint="eastAsia"/>
        </w:rPr>
        <w:t>本章所介绍的配置都是指</w:t>
      </w:r>
      <w:r w:rsidRPr="003C1DD7">
        <w:rPr>
          <w:rFonts w:hint="eastAsia"/>
        </w:rPr>
        <w:t>OSPF version 2</w:t>
      </w:r>
      <w:r w:rsidRPr="003C1DD7">
        <w:rPr>
          <w:rFonts w:hint="eastAsia"/>
        </w:rPr>
        <w:t>。</w:t>
      </w:r>
    </w:p>
    <w:p w14:paraId="6D480615" w14:textId="77777777" w:rsidR="009F77C4" w:rsidRPr="003C1DD7" w:rsidRDefault="009F77C4" w:rsidP="009F77C4">
      <w:pPr>
        <w:ind w:firstLine="420"/>
      </w:pPr>
    </w:p>
    <w:p w14:paraId="7F1E32DC" w14:textId="77777777" w:rsidR="009F77C4" w:rsidRPr="00563A51" w:rsidRDefault="009F77C4" w:rsidP="009F77C4">
      <w:pPr>
        <w:pStyle w:val="30"/>
      </w:pPr>
      <w:bookmarkStart w:id="7217" w:name="_Toc391914867"/>
      <w:bookmarkStart w:id="7218" w:name="_Toc474249963"/>
      <w:bookmarkStart w:id="7219" w:name="_Toc529430330"/>
      <w:bookmarkStart w:id="7220" w:name="_Toc15484761"/>
      <w:bookmarkStart w:id="7221" w:name="_Toc41650799"/>
      <w:bookmarkStart w:id="7222" w:name="_Toc44618529"/>
      <w:bookmarkStart w:id="7223" w:name="_Toc60069400"/>
      <w:bookmarkStart w:id="7224" w:name="_Toc61022869"/>
      <w:r w:rsidRPr="00563A51">
        <w:rPr>
          <w:rFonts w:hint="eastAsia"/>
        </w:rPr>
        <w:t>OSPF的特点</w:t>
      </w:r>
      <w:bookmarkEnd w:id="7217"/>
      <w:bookmarkEnd w:id="7218"/>
      <w:bookmarkEnd w:id="7219"/>
      <w:bookmarkEnd w:id="7220"/>
      <w:bookmarkEnd w:id="7221"/>
      <w:bookmarkEnd w:id="7222"/>
      <w:bookmarkEnd w:id="7223"/>
      <w:bookmarkEnd w:id="7224"/>
    </w:p>
    <w:p w14:paraId="44921D07" w14:textId="77777777" w:rsidR="009F77C4" w:rsidRPr="003C1DD7" w:rsidRDefault="009F77C4" w:rsidP="009F77C4">
      <w:pPr>
        <w:ind w:firstLine="420"/>
      </w:pPr>
      <w:r w:rsidRPr="003C1DD7">
        <w:t>OSPF</w:t>
      </w:r>
      <w:r w:rsidRPr="003C1DD7">
        <w:rPr>
          <w:rFonts w:hint="eastAsia"/>
        </w:rPr>
        <w:t>具有如下特点：</w:t>
      </w:r>
    </w:p>
    <w:p w14:paraId="3470802B" w14:textId="77777777" w:rsidR="009F77C4" w:rsidRPr="003C1DD7" w:rsidRDefault="009F77C4" w:rsidP="00B03962">
      <w:pPr>
        <w:pStyle w:val="ItemList"/>
        <w:numPr>
          <w:ilvl w:val="0"/>
          <w:numId w:val="28"/>
        </w:numPr>
      </w:pPr>
      <w:r w:rsidRPr="003C1DD7">
        <w:rPr>
          <w:rFonts w:hint="eastAsia"/>
        </w:rPr>
        <w:t>可适应大规模网络：支持各种规模的网络，最多可支持几百台路由器。</w:t>
      </w:r>
    </w:p>
    <w:p w14:paraId="5AF1B74E" w14:textId="77777777" w:rsidR="009F77C4" w:rsidRPr="003C1DD7" w:rsidRDefault="009F77C4" w:rsidP="00B03962">
      <w:pPr>
        <w:pStyle w:val="ItemList"/>
        <w:numPr>
          <w:ilvl w:val="0"/>
          <w:numId w:val="28"/>
        </w:numPr>
      </w:pPr>
      <w:r w:rsidRPr="003C1DD7">
        <w:rPr>
          <w:rFonts w:hint="eastAsia"/>
        </w:rPr>
        <w:t>路由变化收敛快：在网络的拓扑结构发生变化后立即发送更新报文，使这一变化在自治系统中同步。</w:t>
      </w:r>
    </w:p>
    <w:p w14:paraId="06120255" w14:textId="77777777" w:rsidR="009F77C4" w:rsidRPr="003C1DD7" w:rsidRDefault="009F77C4" w:rsidP="00B03962">
      <w:pPr>
        <w:pStyle w:val="ItemList"/>
        <w:numPr>
          <w:ilvl w:val="0"/>
          <w:numId w:val="28"/>
        </w:numPr>
      </w:pPr>
      <w:r w:rsidRPr="003C1DD7">
        <w:rPr>
          <w:rFonts w:hint="eastAsia"/>
        </w:rPr>
        <w:t>无路由自环：由于</w:t>
      </w:r>
      <w:r w:rsidRPr="003C1DD7">
        <w:t>OSPF</w:t>
      </w:r>
      <w:r w:rsidRPr="003C1DD7">
        <w:rPr>
          <w:rFonts w:hint="eastAsia"/>
        </w:rPr>
        <w:t>根据收集到的链路状态用最短路径树算法计算路由，从算法本身保证了不会生成自环路由。</w:t>
      </w:r>
    </w:p>
    <w:p w14:paraId="7BF025EE" w14:textId="77777777" w:rsidR="009F77C4" w:rsidRPr="003C1DD7" w:rsidRDefault="009F77C4" w:rsidP="00B03962">
      <w:pPr>
        <w:pStyle w:val="ItemList"/>
        <w:numPr>
          <w:ilvl w:val="0"/>
          <w:numId w:val="28"/>
        </w:numPr>
      </w:pPr>
      <w:r w:rsidRPr="003C1DD7">
        <w:rPr>
          <w:rFonts w:hint="eastAsia"/>
        </w:rPr>
        <w:t>支持区域划分：允许自治系统的网络被划分成区域来管理。路由器链路状态数据库的减小降低了内存的消耗和</w:t>
      </w:r>
      <w:r w:rsidRPr="003C1DD7">
        <w:t>CPU</w:t>
      </w:r>
      <w:r w:rsidRPr="003C1DD7">
        <w:rPr>
          <w:rFonts w:hint="eastAsia"/>
        </w:rPr>
        <w:t>的负担；区域间传送路由信息的减少降低了网络带宽的占用。</w:t>
      </w:r>
    </w:p>
    <w:p w14:paraId="46EC1E5C" w14:textId="77777777" w:rsidR="009F77C4" w:rsidRPr="003C1DD7" w:rsidRDefault="009F77C4" w:rsidP="00B03962">
      <w:pPr>
        <w:pStyle w:val="ItemList"/>
        <w:numPr>
          <w:ilvl w:val="0"/>
          <w:numId w:val="28"/>
        </w:numPr>
      </w:pPr>
      <w:r w:rsidRPr="003C1DD7">
        <w:rPr>
          <w:rFonts w:hint="eastAsia"/>
        </w:rPr>
        <w:t>支持等价路由：支持到同一目的地址的多条等价路由。</w:t>
      </w:r>
    </w:p>
    <w:p w14:paraId="6B5595D9" w14:textId="77777777" w:rsidR="009F77C4" w:rsidRPr="003C1DD7" w:rsidRDefault="009F77C4" w:rsidP="00B03962">
      <w:pPr>
        <w:pStyle w:val="ItemList"/>
        <w:numPr>
          <w:ilvl w:val="0"/>
          <w:numId w:val="28"/>
        </w:numPr>
      </w:pPr>
      <w:r w:rsidRPr="003C1DD7">
        <w:rPr>
          <w:rFonts w:hint="eastAsia"/>
        </w:rPr>
        <w:t>支持路由分级管理：使用</w:t>
      </w:r>
      <w:r w:rsidRPr="003C1DD7">
        <w:t>4</w:t>
      </w:r>
      <w:r w:rsidRPr="003C1DD7">
        <w:rPr>
          <w:rFonts w:hint="eastAsia"/>
        </w:rPr>
        <w:t>类不同的路由，按优先顺序来说分别是：区域内路由、区域间路由、</w:t>
      </w:r>
      <w:r w:rsidRPr="003C1DD7">
        <w:rPr>
          <w:rFonts w:hint="eastAsia"/>
        </w:rPr>
        <w:lastRenderedPageBreak/>
        <w:t>第一类外部路由、第二类外部路由。</w:t>
      </w:r>
    </w:p>
    <w:p w14:paraId="4D628B49" w14:textId="77777777" w:rsidR="009F77C4" w:rsidRPr="003C1DD7" w:rsidRDefault="009F77C4" w:rsidP="00B03962">
      <w:pPr>
        <w:pStyle w:val="ItemList"/>
        <w:numPr>
          <w:ilvl w:val="0"/>
          <w:numId w:val="28"/>
        </w:numPr>
      </w:pPr>
      <w:r w:rsidRPr="003C1DD7">
        <w:rPr>
          <w:rFonts w:hint="eastAsia"/>
        </w:rPr>
        <w:t>支持验证：支持基于区域和接口的报文验证，以保证报文交互和路由计算的安全性。</w:t>
      </w:r>
    </w:p>
    <w:p w14:paraId="58864742" w14:textId="77777777" w:rsidR="009F77C4" w:rsidRPr="003C1DD7" w:rsidRDefault="009F77C4" w:rsidP="00B03962">
      <w:pPr>
        <w:pStyle w:val="ItemList"/>
        <w:numPr>
          <w:ilvl w:val="0"/>
          <w:numId w:val="28"/>
        </w:numPr>
      </w:pPr>
      <w:r w:rsidRPr="003C1DD7">
        <w:rPr>
          <w:rFonts w:hint="eastAsia"/>
        </w:rPr>
        <w:t>组播发送：在某些类型的链路上以组播地址发送协议报文，减少对其他设备的干扰。</w:t>
      </w:r>
    </w:p>
    <w:p w14:paraId="3268A3B7" w14:textId="77777777" w:rsidR="009F77C4" w:rsidRPr="00563A51" w:rsidRDefault="009F77C4" w:rsidP="009F77C4">
      <w:pPr>
        <w:pStyle w:val="41"/>
      </w:pPr>
      <w:bookmarkStart w:id="7225" w:name="_OSPF的router-id"/>
      <w:bookmarkStart w:id="7226" w:name="_Ref390950645"/>
      <w:bookmarkStart w:id="7227" w:name="_Toc391914868"/>
      <w:bookmarkStart w:id="7228" w:name="_Toc474249964"/>
      <w:bookmarkStart w:id="7229" w:name="_Toc529430331"/>
      <w:bookmarkEnd w:id="7225"/>
      <w:r w:rsidRPr="00563A51">
        <w:rPr>
          <w:rFonts w:hint="eastAsia"/>
        </w:rPr>
        <w:t>OSPF</w:t>
      </w:r>
      <w:r w:rsidRPr="00563A51">
        <w:rPr>
          <w:rFonts w:hint="eastAsia"/>
        </w:rPr>
        <w:t>的</w:t>
      </w:r>
      <w:r w:rsidRPr="00563A51">
        <w:rPr>
          <w:rFonts w:hint="eastAsia"/>
        </w:rPr>
        <w:t>router-id</w:t>
      </w:r>
      <w:bookmarkEnd w:id="7226"/>
      <w:bookmarkEnd w:id="7227"/>
      <w:bookmarkEnd w:id="7228"/>
      <w:bookmarkEnd w:id="7229"/>
    </w:p>
    <w:p w14:paraId="735D7D2B" w14:textId="77777777" w:rsidR="009F77C4" w:rsidRPr="003C1DD7" w:rsidRDefault="009F77C4" w:rsidP="009F77C4">
      <w:pPr>
        <w:keepNext/>
        <w:ind w:firstLine="420"/>
      </w:pPr>
      <w:r w:rsidRPr="003C1DD7">
        <w:rPr>
          <w:rFonts w:hint="eastAsia"/>
        </w:rPr>
        <w:t>路由器标识是一个</w:t>
      </w:r>
      <w:r w:rsidRPr="003C1DD7">
        <w:rPr>
          <w:rFonts w:hint="eastAsia"/>
        </w:rPr>
        <w:t>32</w:t>
      </w:r>
      <w:r w:rsidRPr="003C1DD7">
        <w:rPr>
          <w:rFonts w:hint="eastAsia"/>
        </w:rPr>
        <w:t>位数字，使其用来独一无二的识别</w:t>
      </w:r>
      <w:r w:rsidRPr="003C1DD7">
        <w:rPr>
          <w:rFonts w:hint="eastAsia"/>
        </w:rPr>
        <w:t>AS</w:t>
      </w:r>
      <w:r w:rsidRPr="003C1DD7">
        <w:rPr>
          <w:rFonts w:hint="eastAsia"/>
        </w:rPr>
        <w:t>中的路由器。</w:t>
      </w:r>
    </w:p>
    <w:p w14:paraId="6497C4B8" w14:textId="77777777" w:rsidR="009F77C4" w:rsidRPr="003C1DD7" w:rsidRDefault="009F77C4" w:rsidP="009F77C4">
      <w:pPr>
        <w:ind w:firstLine="420"/>
      </w:pPr>
      <w:r w:rsidRPr="003C1DD7">
        <w:rPr>
          <w:rFonts w:hint="eastAsia"/>
        </w:rPr>
        <w:t>OSPF</w:t>
      </w:r>
      <w:r w:rsidRPr="003C1DD7">
        <w:rPr>
          <w:rFonts w:hint="eastAsia"/>
        </w:rPr>
        <w:t>协议需要路由器的</w:t>
      </w:r>
      <w:r w:rsidRPr="003C1DD7">
        <w:rPr>
          <w:rFonts w:hint="eastAsia"/>
        </w:rPr>
        <w:t>Router-ID</w:t>
      </w:r>
      <w:r w:rsidRPr="003C1DD7">
        <w:rPr>
          <w:rFonts w:hint="eastAsia"/>
        </w:rPr>
        <w:t>，作为本路由器在自治系统中的唯一标识。一般在协议任务启动后，会自动选出一个</w:t>
      </w:r>
      <w:r w:rsidRPr="003C1DD7">
        <w:rPr>
          <w:rFonts w:hint="eastAsia"/>
        </w:rPr>
        <w:t>Router-ID</w:t>
      </w:r>
      <w:r w:rsidRPr="003C1DD7">
        <w:rPr>
          <w:rFonts w:hint="eastAsia"/>
        </w:rPr>
        <w:t>。通常路由器先挑选</w:t>
      </w:r>
      <w:r w:rsidRPr="003C1DD7">
        <w:rPr>
          <w:rFonts w:hint="eastAsia"/>
        </w:rPr>
        <w:t>IP</w:t>
      </w:r>
      <w:r w:rsidRPr="003C1DD7">
        <w:rPr>
          <w:rFonts w:hint="eastAsia"/>
        </w:rPr>
        <w:t>地址最大的环回地址。若无环回地址，则在接口状态为</w:t>
      </w:r>
      <w:r w:rsidRPr="003C1DD7">
        <w:rPr>
          <w:rFonts w:hint="eastAsia"/>
        </w:rPr>
        <w:t>up</w:t>
      </w:r>
      <w:r w:rsidRPr="003C1DD7">
        <w:rPr>
          <w:rFonts w:hint="eastAsia"/>
        </w:rPr>
        <w:t>的物理接口中，选取最大的</w:t>
      </w:r>
      <w:r w:rsidRPr="003C1DD7">
        <w:rPr>
          <w:rFonts w:hint="eastAsia"/>
        </w:rPr>
        <w:t>IP</w:t>
      </w:r>
      <w:r w:rsidRPr="003C1DD7">
        <w:rPr>
          <w:rFonts w:hint="eastAsia"/>
        </w:rPr>
        <w:t>地址作为</w:t>
      </w:r>
      <w:r w:rsidRPr="003C1DD7">
        <w:rPr>
          <w:rFonts w:hint="eastAsia"/>
        </w:rPr>
        <w:t>Router-ID</w:t>
      </w:r>
      <w:r w:rsidRPr="003C1DD7">
        <w:rPr>
          <w:rFonts w:hint="eastAsia"/>
        </w:rPr>
        <w:t>。也可以指定一个</w:t>
      </w:r>
      <w:r w:rsidRPr="003C1DD7">
        <w:rPr>
          <w:rFonts w:hint="eastAsia"/>
        </w:rPr>
        <w:t>Router-ID</w:t>
      </w:r>
      <w:r w:rsidRPr="003C1DD7">
        <w:rPr>
          <w:rFonts w:hint="eastAsia"/>
        </w:rPr>
        <w:t>，并且指定的</w:t>
      </w:r>
      <w:r w:rsidRPr="003C1DD7">
        <w:rPr>
          <w:rFonts w:hint="eastAsia"/>
        </w:rPr>
        <w:t>Router-ID</w:t>
      </w:r>
      <w:r w:rsidRPr="003C1DD7">
        <w:rPr>
          <w:rFonts w:hint="eastAsia"/>
        </w:rPr>
        <w:t>优先级最高。</w:t>
      </w:r>
    </w:p>
    <w:p w14:paraId="2D62A87A" w14:textId="77777777" w:rsidR="009F77C4" w:rsidRPr="00563A51" w:rsidRDefault="009F77C4" w:rsidP="009F77C4">
      <w:pPr>
        <w:pStyle w:val="41"/>
      </w:pPr>
      <w:bookmarkStart w:id="7230" w:name="_Toc391914869"/>
      <w:bookmarkStart w:id="7231" w:name="_Toc474249965"/>
      <w:bookmarkStart w:id="7232" w:name="_Toc529430332"/>
      <w:r w:rsidRPr="00563A51">
        <w:rPr>
          <w:rFonts w:hint="eastAsia"/>
        </w:rPr>
        <w:t>OSPF</w:t>
      </w:r>
      <w:r w:rsidRPr="00563A51">
        <w:rPr>
          <w:rFonts w:hint="eastAsia"/>
        </w:rPr>
        <w:t>的区域划分</w:t>
      </w:r>
      <w:bookmarkEnd w:id="7230"/>
      <w:bookmarkEnd w:id="7231"/>
      <w:bookmarkEnd w:id="7232"/>
    </w:p>
    <w:p w14:paraId="3CE61DCC" w14:textId="77777777" w:rsidR="009F77C4" w:rsidRPr="003C1DD7" w:rsidRDefault="009F77C4" w:rsidP="009F77C4">
      <w:pPr>
        <w:ind w:firstLine="420"/>
      </w:pPr>
      <w:r w:rsidRPr="003C1DD7">
        <w:rPr>
          <w:rFonts w:hint="eastAsia"/>
        </w:rPr>
        <w:t>随着链路状态数据库的增大，计算</w:t>
      </w:r>
      <w:r w:rsidRPr="003C1DD7">
        <w:rPr>
          <w:rFonts w:hint="eastAsia"/>
        </w:rPr>
        <w:t>SPF</w:t>
      </w:r>
      <w:r w:rsidRPr="003C1DD7">
        <w:rPr>
          <w:rFonts w:hint="eastAsia"/>
        </w:rPr>
        <w:t>所需的时间也增加了，将网络分成较小的区域，并要求路由器与同一区域的路由器交换链路状态。这样传播的信息减少了。</w:t>
      </w:r>
    </w:p>
    <w:p w14:paraId="6311EDE7" w14:textId="77777777" w:rsidR="009F77C4" w:rsidRPr="00563A51" w:rsidRDefault="009F77C4" w:rsidP="00B03962">
      <w:pPr>
        <w:pStyle w:val="ItemStepinTable"/>
        <w:widowControl/>
        <w:numPr>
          <w:ilvl w:val="0"/>
          <w:numId w:val="29"/>
        </w:numPr>
        <w:tabs>
          <w:tab w:val="clear" w:pos="420"/>
        </w:tabs>
        <w:spacing w:before="80" w:after="80" w:line="240" w:lineRule="auto"/>
        <w:jc w:val="left"/>
      </w:pPr>
      <w:r w:rsidRPr="00563A51">
        <w:rPr>
          <w:rFonts w:hint="eastAsia"/>
        </w:rPr>
        <w:t>优点：</w:t>
      </w:r>
    </w:p>
    <w:p w14:paraId="41E0AC1B" w14:textId="77777777" w:rsidR="009F77C4" w:rsidRPr="003C1DD7" w:rsidRDefault="009F77C4" w:rsidP="00B03962">
      <w:pPr>
        <w:pStyle w:val="ItemList"/>
        <w:numPr>
          <w:ilvl w:val="0"/>
          <w:numId w:val="28"/>
        </w:numPr>
      </w:pPr>
      <w:r w:rsidRPr="003C1DD7">
        <w:rPr>
          <w:rFonts w:hint="eastAsia"/>
        </w:rPr>
        <w:t>降低</w:t>
      </w:r>
      <w:r w:rsidRPr="003C1DD7">
        <w:t>CPU</w:t>
      </w:r>
      <w:r w:rsidRPr="003C1DD7">
        <w:rPr>
          <w:rFonts w:hint="eastAsia"/>
        </w:rPr>
        <w:t>的负担；</w:t>
      </w:r>
    </w:p>
    <w:p w14:paraId="633764F1" w14:textId="77777777" w:rsidR="009F77C4" w:rsidRPr="003C1DD7" w:rsidRDefault="009F77C4" w:rsidP="00B03962">
      <w:pPr>
        <w:pStyle w:val="ItemList"/>
        <w:numPr>
          <w:ilvl w:val="0"/>
          <w:numId w:val="28"/>
        </w:numPr>
      </w:pPr>
      <w:r w:rsidRPr="003C1DD7">
        <w:rPr>
          <w:rFonts w:hint="eastAsia"/>
        </w:rPr>
        <w:t>减小</w:t>
      </w:r>
      <w:r w:rsidRPr="003C1DD7">
        <w:t>LSDB</w:t>
      </w:r>
      <w:r w:rsidRPr="003C1DD7">
        <w:rPr>
          <w:rFonts w:hint="eastAsia"/>
        </w:rPr>
        <w:t>的内存开销；</w:t>
      </w:r>
    </w:p>
    <w:p w14:paraId="5F286949" w14:textId="77777777" w:rsidR="009F77C4" w:rsidRPr="003C1DD7" w:rsidRDefault="009F77C4" w:rsidP="00B03962">
      <w:pPr>
        <w:pStyle w:val="ItemList"/>
        <w:numPr>
          <w:ilvl w:val="0"/>
          <w:numId w:val="28"/>
        </w:numPr>
      </w:pPr>
      <w:r w:rsidRPr="003C1DD7">
        <w:t>LSA</w:t>
      </w:r>
      <w:r w:rsidRPr="003C1DD7">
        <w:rPr>
          <w:rFonts w:hint="eastAsia"/>
        </w:rPr>
        <w:t>相关计算和</w:t>
      </w:r>
      <w:r w:rsidRPr="003C1DD7">
        <w:t>Flooding</w:t>
      </w:r>
      <w:r w:rsidRPr="003C1DD7">
        <w:rPr>
          <w:rFonts w:hint="eastAsia"/>
        </w:rPr>
        <w:t>负担均降低。</w:t>
      </w:r>
    </w:p>
    <w:p w14:paraId="2C5BF967" w14:textId="77777777" w:rsidR="009F77C4" w:rsidRPr="00563A51" w:rsidRDefault="009F77C4" w:rsidP="00B03962">
      <w:pPr>
        <w:pStyle w:val="ItemStepinTable"/>
        <w:widowControl/>
        <w:numPr>
          <w:ilvl w:val="0"/>
          <w:numId w:val="29"/>
        </w:numPr>
        <w:tabs>
          <w:tab w:val="clear" w:pos="420"/>
        </w:tabs>
        <w:spacing w:before="80" w:after="80" w:line="240" w:lineRule="auto"/>
        <w:jc w:val="left"/>
      </w:pPr>
      <w:r w:rsidRPr="00563A51">
        <w:rPr>
          <w:rFonts w:hint="eastAsia"/>
        </w:rPr>
        <w:t>划分要求</w:t>
      </w:r>
    </w:p>
    <w:p w14:paraId="5F7B9CC3" w14:textId="77777777" w:rsidR="009F77C4" w:rsidRPr="003C1DD7" w:rsidRDefault="009F77C4" w:rsidP="00B03962">
      <w:pPr>
        <w:pStyle w:val="ItemList"/>
        <w:numPr>
          <w:ilvl w:val="0"/>
          <w:numId w:val="28"/>
        </w:numPr>
      </w:pPr>
      <w:r w:rsidRPr="003C1DD7">
        <w:rPr>
          <w:rFonts w:hint="eastAsia"/>
        </w:rPr>
        <w:t>为了控制开销和便于管理</w:t>
      </w:r>
      <w:r w:rsidRPr="003C1DD7">
        <w:t>OSPF</w:t>
      </w:r>
      <w:r w:rsidRPr="003C1DD7">
        <w:rPr>
          <w:rFonts w:hint="eastAsia"/>
        </w:rPr>
        <w:t>，支持将整个自治系统划分成域来管理，并且划分为骨干域和边缘域。</w:t>
      </w:r>
    </w:p>
    <w:p w14:paraId="2439D576" w14:textId="77777777" w:rsidR="009F77C4" w:rsidRPr="003C1DD7" w:rsidRDefault="009F77C4" w:rsidP="00B03962">
      <w:pPr>
        <w:pStyle w:val="ItemList"/>
        <w:numPr>
          <w:ilvl w:val="0"/>
          <w:numId w:val="28"/>
        </w:numPr>
      </w:pPr>
      <w:r w:rsidRPr="003C1DD7">
        <w:rPr>
          <w:rFonts w:hint="eastAsia"/>
        </w:rPr>
        <w:t>原则上要求每个非骨干区域要和骨干域直接相连，骨干域要求连通性强、带宽高。</w:t>
      </w:r>
    </w:p>
    <w:p w14:paraId="59BEC391" w14:textId="77777777" w:rsidR="009F77C4" w:rsidRPr="003C1DD7" w:rsidRDefault="009F77C4" w:rsidP="00B03962">
      <w:pPr>
        <w:pStyle w:val="ItemList"/>
        <w:numPr>
          <w:ilvl w:val="0"/>
          <w:numId w:val="28"/>
        </w:numPr>
      </w:pPr>
      <w:r w:rsidRPr="003C1DD7">
        <w:rPr>
          <w:rFonts w:hint="eastAsia"/>
        </w:rPr>
        <w:t>当一台路由器配置两个以上的域时，必须有一个是骨干域。</w:t>
      </w:r>
    </w:p>
    <w:p w14:paraId="06617842" w14:textId="77777777" w:rsidR="009F77C4" w:rsidRPr="00563A51" w:rsidRDefault="009F77C4" w:rsidP="00B03962">
      <w:pPr>
        <w:pStyle w:val="ItemStepinTable"/>
        <w:widowControl/>
        <w:numPr>
          <w:ilvl w:val="0"/>
          <w:numId w:val="29"/>
        </w:numPr>
        <w:tabs>
          <w:tab w:val="clear" w:pos="420"/>
        </w:tabs>
        <w:spacing w:before="80" w:after="80" w:line="240" w:lineRule="auto"/>
        <w:jc w:val="left"/>
      </w:pPr>
      <w:r w:rsidRPr="00563A51">
        <w:rPr>
          <w:rFonts w:hint="eastAsia"/>
        </w:rPr>
        <w:t>区域类型</w:t>
      </w:r>
    </w:p>
    <w:p w14:paraId="644F22A3" w14:textId="77777777" w:rsidR="009F77C4" w:rsidRPr="00563A51" w:rsidRDefault="009F77C4" w:rsidP="009F77C4">
      <w:pPr>
        <w:ind w:firstLine="420"/>
      </w:pPr>
      <w:r w:rsidRPr="00563A51">
        <w:rPr>
          <w:rFonts w:hint="eastAsia"/>
        </w:rPr>
        <w:t>骨干区域：所有的域间通信流量都必须通过骨干区域，非骨干区域之间不能直接交换数据包，区域</w:t>
      </w:r>
      <w:r w:rsidRPr="00563A51">
        <w:rPr>
          <w:rFonts w:hint="eastAsia"/>
        </w:rPr>
        <w:t>0</w:t>
      </w:r>
      <w:r w:rsidRPr="00563A51">
        <w:rPr>
          <w:rFonts w:hint="eastAsia"/>
        </w:rPr>
        <w:t>（或</w:t>
      </w:r>
      <w:r w:rsidRPr="00563A51">
        <w:rPr>
          <w:rFonts w:hint="eastAsia"/>
        </w:rPr>
        <w:t>0.0.0.0</w:t>
      </w:r>
      <w:r w:rsidRPr="00563A51">
        <w:rPr>
          <w:rFonts w:hint="eastAsia"/>
        </w:rPr>
        <w:t>）是骨干区域保留的区域</w:t>
      </w:r>
      <w:r w:rsidRPr="00563A51">
        <w:rPr>
          <w:rFonts w:hint="eastAsia"/>
        </w:rPr>
        <w:t>ID</w:t>
      </w:r>
      <w:r w:rsidRPr="00563A51">
        <w:rPr>
          <w:rFonts w:hint="eastAsia"/>
        </w:rPr>
        <w:t>号。</w:t>
      </w:r>
    </w:p>
    <w:p w14:paraId="4AF0BCED" w14:textId="77777777" w:rsidR="009F77C4" w:rsidRPr="00207AD1" w:rsidRDefault="009F77C4" w:rsidP="009F77C4">
      <w:pPr>
        <w:pStyle w:val="ItemStep"/>
        <w:spacing w:after="156"/>
      </w:pPr>
      <w:r w:rsidRPr="00207AD1">
        <w:rPr>
          <w:rFonts w:hint="eastAsia"/>
        </w:rPr>
        <w:t>标准区域：一个标准区域可以接收链路更新信息和汇总路由。</w:t>
      </w:r>
    </w:p>
    <w:p w14:paraId="108CB7A7" w14:textId="77777777" w:rsidR="009F77C4" w:rsidRPr="00207AD1" w:rsidRDefault="009F77C4" w:rsidP="009F77C4">
      <w:pPr>
        <w:pStyle w:val="ItemStep"/>
        <w:spacing w:after="156"/>
      </w:pPr>
      <w:r w:rsidRPr="00207AD1">
        <w:rPr>
          <w:rFonts w:hint="eastAsia"/>
        </w:rPr>
        <w:t>末梢区域</w:t>
      </w:r>
      <w:r w:rsidRPr="00207AD1">
        <w:rPr>
          <w:rFonts w:hint="eastAsia"/>
        </w:rPr>
        <w:t>(stub area)</w:t>
      </w:r>
      <w:r w:rsidRPr="00207AD1">
        <w:rPr>
          <w:rFonts w:hint="eastAsia"/>
        </w:rPr>
        <w:t>：只与一个区域相连的非骨干区域，不接受外部自治系统的</w:t>
      </w:r>
      <w:r w:rsidRPr="00207AD1">
        <w:t>LSA</w:t>
      </w:r>
      <w:r w:rsidRPr="00207AD1">
        <w:rPr>
          <w:rFonts w:hint="eastAsia"/>
        </w:rPr>
        <w:t>（类型</w:t>
      </w:r>
      <w:r w:rsidRPr="00207AD1">
        <w:t>5</w:t>
      </w:r>
      <w:r w:rsidRPr="00207AD1">
        <w:rPr>
          <w:rFonts w:hint="eastAsia"/>
        </w:rPr>
        <w:t>），区域内路由器会把去往外部网络的路由基于缺省路由（目的地址是</w:t>
      </w:r>
      <w:r w:rsidRPr="00207AD1">
        <w:t>0.0.0.0</w:t>
      </w:r>
      <w:r w:rsidRPr="00207AD1">
        <w:rPr>
          <w:rFonts w:hint="eastAsia"/>
        </w:rPr>
        <w:t>）发送出去。</w:t>
      </w:r>
    </w:p>
    <w:p w14:paraId="016E3632" w14:textId="77777777" w:rsidR="009F77C4" w:rsidRPr="00207AD1" w:rsidRDefault="009F77C4" w:rsidP="009F77C4">
      <w:pPr>
        <w:pStyle w:val="ItemStep"/>
        <w:spacing w:after="156"/>
      </w:pPr>
      <w:r w:rsidRPr="00207AD1">
        <w:rPr>
          <w:rFonts w:hint="eastAsia"/>
        </w:rPr>
        <w:lastRenderedPageBreak/>
        <w:t>完全末梢区域</w:t>
      </w:r>
      <w:r w:rsidRPr="00207AD1">
        <w:rPr>
          <w:rFonts w:hint="eastAsia"/>
        </w:rPr>
        <w:t>(t</w:t>
      </w:r>
      <w:r w:rsidRPr="00207AD1">
        <w:t xml:space="preserve">otally </w:t>
      </w:r>
      <w:r w:rsidRPr="00207AD1">
        <w:rPr>
          <w:rFonts w:hint="eastAsia"/>
        </w:rPr>
        <w:t>s</w:t>
      </w:r>
      <w:r w:rsidRPr="00207AD1">
        <w:t>tub</w:t>
      </w:r>
      <w:r w:rsidRPr="00207AD1">
        <w:rPr>
          <w:rFonts w:hint="eastAsia"/>
        </w:rPr>
        <w:t xml:space="preserve"> area)</w:t>
      </w:r>
      <w:r w:rsidRPr="00207AD1">
        <w:rPr>
          <w:rFonts w:hint="eastAsia"/>
        </w:rPr>
        <w:t>：不接受类型</w:t>
      </w:r>
      <w:r w:rsidRPr="00207AD1">
        <w:t>3</w:t>
      </w:r>
      <w:r w:rsidRPr="00207AD1">
        <w:rPr>
          <w:rFonts w:hint="eastAsia"/>
        </w:rPr>
        <w:t>、类型</w:t>
      </w:r>
      <w:r w:rsidRPr="00207AD1">
        <w:t xml:space="preserve">4 </w:t>
      </w:r>
      <w:r w:rsidRPr="00207AD1">
        <w:rPr>
          <w:rFonts w:hint="eastAsia"/>
        </w:rPr>
        <w:t>和类型</w:t>
      </w:r>
      <w:r w:rsidRPr="00207AD1">
        <w:t>5</w:t>
      </w:r>
      <w:r w:rsidRPr="00207AD1">
        <w:rPr>
          <w:rFonts w:hint="eastAsia"/>
        </w:rPr>
        <w:t>的</w:t>
      </w:r>
      <w:r w:rsidRPr="00207AD1">
        <w:t xml:space="preserve">LSA </w:t>
      </w:r>
      <w:r w:rsidRPr="00207AD1">
        <w:rPr>
          <w:rFonts w:hint="eastAsia"/>
        </w:rPr>
        <w:t>，区域内路由器会把去往其它区域的路由基于缺省路由（目的地址是</w:t>
      </w:r>
      <w:r w:rsidRPr="00207AD1">
        <w:t>0.0.0.0</w:t>
      </w:r>
      <w:r w:rsidRPr="00207AD1">
        <w:rPr>
          <w:rFonts w:hint="eastAsia"/>
        </w:rPr>
        <w:t>）发送出去。</w:t>
      </w:r>
    </w:p>
    <w:p w14:paraId="7C21DC4D" w14:textId="77777777" w:rsidR="009F77C4" w:rsidRPr="00207AD1" w:rsidRDefault="009F77C4" w:rsidP="009F77C4">
      <w:pPr>
        <w:pStyle w:val="ItemStep"/>
        <w:spacing w:after="156"/>
      </w:pPr>
      <w:r w:rsidRPr="00207AD1">
        <w:rPr>
          <w:rFonts w:hint="eastAsia"/>
        </w:rPr>
        <w:t>非完全末梢区域</w:t>
      </w:r>
      <w:r w:rsidRPr="00207AD1">
        <w:rPr>
          <w:rFonts w:hint="eastAsia"/>
        </w:rPr>
        <w:t>(</w:t>
      </w:r>
      <w:r w:rsidRPr="00207AD1">
        <w:rPr>
          <w:bCs/>
        </w:rPr>
        <w:t>Not-so-stubby-area</w:t>
      </w:r>
      <w:r w:rsidRPr="00207AD1">
        <w:rPr>
          <w:rFonts w:hint="eastAsia"/>
          <w:bCs/>
        </w:rPr>
        <w:t>，</w:t>
      </w:r>
      <w:r w:rsidRPr="00207AD1">
        <w:rPr>
          <w:bCs/>
        </w:rPr>
        <w:t>NSSA</w:t>
      </w:r>
      <w:r w:rsidRPr="00207AD1">
        <w:rPr>
          <w:rFonts w:hint="eastAsia"/>
        </w:rPr>
        <w:t>)</w:t>
      </w:r>
      <w:r w:rsidRPr="00207AD1">
        <w:rPr>
          <w:rFonts w:hint="eastAsia"/>
        </w:rPr>
        <w:t>：该区域是</w:t>
      </w:r>
      <w:r w:rsidRPr="00207AD1">
        <w:t>Stub</w:t>
      </w:r>
      <w:r w:rsidRPr="00207AD1">
        <w:rPr>
          <w:rFonts w:hint="eastAsia"/>
        </w:rPr>
        <w:t>区域的变形，与</w:t>
      </w:r>
      <w:r w:rsidRPr="00207AD1">
        <w:t>Stub</w:t>
      </w:r>
      <w:r w:rsidRPr="00207AD1">
        <w:rPr>
          <w:rFonts w:hint="eastAsia"/>
        </w:rPr>
        <w:t>区域的区别在于</w:t>
      </w:r>
      <w:r w:rsidRPr="00207AD1">
        <w:t>NSSA</w:t>
      </w:r>
      <w:r w:rsidRPr="00207AD1">
        <w:rPr>
          <w:rFonts w:hint="eastAsia"/>
        </w:rPr>
        <w:t>区域允许引入自治系统外部路由，由</w:t>
      </w:r>
      <w:r w:rsidRPr="00207AD1">
        <w:t>ASBR</w:t>
      </w:r>
      <w:r w:rsidRPr="00207AD1">
        <w:rPr>
          <w:rFonts w:hint="eastAsia"/>
        </w:rPr>
        <w:t>发布</w:t>
      </w:r>
      <w:r w:rsidRPr="00207AD1">
        <w:t>Type7 LSA</w:t>
      </w:r>
      <w:r w:rsidRPr="00207AD1">
        <w:rPr>
          <w:rFonts w:hint="eastAsia"/>
        </w:rPr>
        <w:t>通告给本区域。当</w:t>
      </w:r>
      <w:r w:rsidRPr="00207AD1">
        <w:t>Type7 LSA</w:t>
      </w:r>
      <w:r w:rsidRPr="00207AD1">
        <w:rPr>
          <w:rFonts w:hint="eastAsia"/>
        </w:rPr>
        <w:t>到达</w:t>
      </w:r>
      <w:r w:rsidRPr="00207AD1">
        <w:t>NSSA</w:t>
      </w:r>
      <w:r w:rsidRPr="00207AD1">
        <w:rPr>
          <w:rFonts w:hint="eastAsia"/>
        </w:rPr>
        <w:t>的</w:t>
      </w:r>
      <w:r w:rsidRPr="00207AD1">
        <w:t>ABR</w:t>
      </w:r>
      <w:r w:rsidRPr="00207AD1">
        <w:rPr>
          <w:rFonts w:hint="eastAsia"/>
        </w:rPr>
        <w:t>时，由</w:t>
      </w:r>
      <w:r w:rsidRPr="00207AD1">
        <w:t>ABR</w:t>
      </w:r>
      <w:r w:rsidRPr="00207AD1">
        <w:rPr>
          <w:rFonts w:hint="eastAsia"/>
        </w:rPr>
        <w:t>将</w:t>
      </w:r>
      <w:r w:rsidRPr="00207AD1">
        <w:t>Type7 LSA</w:t>
      </w:r>
      <w:r w:rsidRPr="00207AD1">
        <w:rPr>
          <w:rFonts w:hint="eastAsia"/>
        </w:rPr>
        <w:t>转换成</w:t>
      </w:r>
      <w:r w:rsidRPr="00207AD1">
        <w:t>Type5 LSA</w:t>
      </w:r>
      <w:r w:rsidRPr="00207AD1">
        <w:rPr>
          <w:rFonts w:hint="eastAsia"/>
        </w:rPr>
        <w:t>，传播到其他区域。</w:t>
      </w:r>
    </w:p>
    <w:p w14:paraId="3A0D6265" w14:textId="77777777" w:rsidR="009F77C4" w:rsidRPr="00563A51" w:rsidRDefault="009F77C4" w:rsidP="009F77C4">
      <w:pPr>
        <w:pStyle w:val="41"/>
      </w:pPr>
      <w:bookmarkStart w:id="7233" w:name="_Toc391914870"/>
      <w:bookmarkStart w:id="7234" w:name="_Toc474249966"/>
      <w:bookmarkStart w:id="7235" w:name="_Toc529430333"/>
      <w:r w:rsidRPr="00563A51">
        <w:rPr>
          <w:rFonts w:hint="eastAsia"/>
        </w:rPr>
        <w:t xml:space="preserve">OSPF </w:t>
      </w:r>
      <w:r w:rsidRPr="00563A51">
        <w:rPr>
          <w:rFonts w:hint="eastAsia"/>
        </w:rPr>
        <w:t>的路由器类型</w:t>
      </w:r>
      <w:bookmarkEnd w:id="7233"/>
      <w:bookmarkEnd w:id="7234"/>
      <w:bookmarkEnd w:id="7235"/>
    </w:p>
    <w:p w14:paraId="2E849BC7" w14:textId="77777777" w:rsidR="009F77C4" w:rsidRPr="003C1DD7" w:rsidRDefault="009F77C4" w:rsidP="009F77C4">
      <w:pPr>
        <w:ind w:firstLine="420"/>
      </w:pPr>
      <w:r w:rsidRPr="003C1DD7">
        <w:rPr>
          <w:rFonts w:hint="eastAsia"/>
        </w:rPr>
        <w:t>OSPF</w:t>
      </w:r>
      <w:r w:rsidRPr="003C1DD7">
        <w:rPr>
          <w:rFonts w:hint="eastAsia"/>
        </w:rPr>
        <w:t>路由器根据在</w:t>
      </w:r>
      <w:r w:rsidRPr="003C1DD7">
        <w:rPr>
          <w:rFonts w:hint="eastAsia"/>
        </w:rPr>
        <w:t>AS</w:t>
      </w:r>
      <w:r w:rsidRPr="003C1DD7">
        <w:rPr>
          <w:rFonts w:hint="eastAsia"/>
        </w:rPr>
        <w:t>中的不同位置，可以分为以下四类：</w:t>
      </w:r>
    </w:p>
    <w:p w14:paraId="3058E807" w14:textId="77777777" w:rsidR="009F77C4" w:rsidRPr="003C1DD7" w:rsidRDefault="009F77C4" w:rsidP="00B03962">
      <w:pPr>
        <w:pStyle w:val="ItemList"/>
        <w:numPr>
          <w:ilvl w:val="0"/>
          <w:numId w:val="28"/>
        </w:numPr>
      </w:pPr>
      <w:r w:rsidRPr="003C1DD7">
        <w:rPr>
          <w:rFonts w:hint="eastAsia"/>
        </w:rPr>
        <w:t>区域内路由器（</w:t>
      </w:r>
      <w:r w:rsidRPr="003C1DD7">
        <w:rPr>
          <w:rFonts w:hint="eastAsia"/>
        </w:rPr>
        <w:t>Internal Router</w:t>
      </w:r>
      <w:r w:rsidRPr="003C1DD7">
        <w:rPr>
          <w:rFonts w:hint="eastAsia"/>
        </w:rPr>
        <w:t>）</w:t>
      </w:r>
    </w:p>
    <w:p w14:paraId="5DCA1A00" w14:textId="77777777" w:rsidR="009F77C4" w:rsidRPr="003C1DD7" w:rsidRDefault="009F77C4" w:rsidP="009F77C4">
      <w:pPr>
        <w:pStyle w:val="ItemIndent1"/>
        <w:ind w:firstLine="420"/>
        <w:rPr>
          <w:lang w:eastAsia="zh-CN"/>
        </w:rPr>
      </w:pPr>
      <w:r w:rsidRPr="003C1DD7">
        <w:rPr>
          <w:rFonts w:hint="eastAsia"/>
          <w:lang w:eastAsia="zh-CN"/>
        </w:rPr>
        <w:t>该类路由器的所有接口都属于同一个</w:t>
      </w:r>
      <w:r w:rsidRPr="003C1DD7">
        <w:rPr>
          <w:rFonts w:hint="eastAsia"/>
          <w:lang w:eastAsia="zh-CN"/>
        </w:rPr>
        <w:t>OSPF</w:t>
      </w:r>
      <w:r w:rsidRPr="003C1DD7">
        <w:rPr>
          <w:rFonts w:hint="eastAsia"/>
          <w:lang w:eastAsia="zh-CN"/>
        </w:rPr>
        <w:t>区域。</w:t>
      </w:r>
    </w:p>
    <w:p w14:paraId="2D545A74" w14:textId="77777777" w:rsidR="009F77C4" w:rsidRPr="003C1DD7" w:rsidRDefault="009F77C4" w:rsidP="00B03962">
      <w:pPr>
        <w:pStyle w:val="ItemList"/>
        <w:numPr>
          <w:ilvl w:val="0"/>
          <w:numId w:val="28"/>
        </w:numPr>
      </w:pPr>
      <w:r w:rsidRPr="003C1DD7">
        <w:rPr>
          <w:rFonts w:hint="eastAsia"/>
        </w:rPr>
        <w:t>区域边界路由器</w:t>
      </w:r>
      <w:r w:rsidRPr="003C1DD7">
        <w:rPr>
          <w:rFonts w:hint="eastAsia"/>
        </w:rPr>
        <w:t>ABR</w:t>
      </w:r>
    </w:p>
    <w:p w14:paraId="181ECF90" w14:textId="77777777" w:rsidR="009F77C4" w:rsidRPr="003C1DD7" w:rsidRDefault="009F77C4" w:rsidP="009F77C4">
      <w:pPr>
        <w:pStyle w:val="ItemIndent1"/>
        <w:ind w:firstLine="420"/>
        <w:rPr>
          <w:lang w:eastAsia="zh-CN"/>
        </w:rPr>
      </w:pPr>
      <w:r w:rsidRPr="003C1DD7">
        <w:rPr>
          <w:rFonts w:hint="eastAsia"/>
          <w:lang w:eastAsia="zh-CN"/>
        </w:rPr>
        <w:t>该类路由器可以同时属于两个以上的区域，但其中一个必须是骨干区域。</w:t>
      </w:r>
      <w:r w:rsidRPr="003C1DD7">
        <w:rPr>
          <w:rFonts w:hint="eastAsia"/>
          <w:lang w:eastAsia="zh-CN"/>
        </w:rPr>
        <w:t>ABR</w:t>
      </w:r>
      <w:r w:rsidRPr="003C1DD7">
        <w:rPr>
          <w:rFonts w:hint="eastAsia"/>
          <w:lang w:eastAsia="zh-CN"/>
        </w:rPr>
        <w:t>用来连接骨干区域和非骨干区域，它与骨干区域之间既可以是物理连接，也可以是逻辑上的连接。</w:t>
      </w:r>
    </w:p>
    <w:p w14:paraId="710D7C5C" w14:textId="77777777" w:rsidR="009F77C4" w:rsidRPr="003C1DD7" w:rsidRDefault="009F77C4" w:rsidP="00B03962">
      <w:pPr>
        <w:pStyle w:val="ItemList"/>
        <w:numPr>
          <w:ilvl w:val="0"/>
          <w:numId w:val="28"/>
        </w:numPr>
      </w:pPr>
      <w:r w:rsidRPr="003C1DD7">
        <w:rPr>
          <w:rFonts w:hint="eastAsia"/>
        </w:rPr>
        <w:t>骨干路由器（</w:t>
      </w:r>
      <w:r w:rsidRPr="003C1DD7">
        <w:rPr>
          <w:rFonts w:hint="eastAsia"/>
        </w:rPr>
        <w:t>Backbone Router</w:t>
      </w:r>
      <w:r w:rsidRPr="003C1DD7">
        <w:rPr>
          <w:rFonts w:hint="eastAsia"/>
        </w:rPr>
        <w:t>）</w:t>
      </w:r>
    </w:p>
    <w:p w14:paraId="2D68C657" w14:textId="77777777" w:rsidR="009F77C4" w:rsidRPr="003C1DD7" w:rsidRDefault="009F77C4" w:rsidP="009F77C4">
      <w:pPr>
        <w:pStyle w:val="ItemIndent1"/>
        <w:ind w:firstLine="420"/>
      </w:pPr>
      <w:r w:rsidRPr="003C1DD7">
        <w:rPr>
          <w:rFonts w:hint="eastAsia"/>
          <w:lang w:eastAsia="zh-CN"/>
        </w:rPr>
        <w:t>该类路由器至少有一个接口属于骨干区域。</w:t>
      </w:r>
      <w:r w:rsidRPr="003C1DD7">
        <w:rPr>
          <w:rFonts w:hint="eastAsia"/>
        </w:rPr>
        <w:t>因此，所有的</w:t>
      </w:r>
      <w:r w:rsidRPr="003C1DD7">
        <w:rPr>
          <w:rFonts w:hint="eastAsia"/>
        </w:rPr>
        <w:t>ABR</w:t>
      </w:r>
      <w:r w:rsidRPr="003C1DD7">
        <w:rPr>
          <w:rFonts w:hint="eastAsia"/>
        </w:rPr>
        <w:t>和位于</w:t>
      </w:r>
      <w:r w:rsidRPr="003C1DD7">
        <w:rPr>
          <w:rFonts w:hint="eastAsia"/>
        </w:rPr>
        <w:t>Area0</w:t>
      </w:r>
      <w:r w:rsidRPr="003C1DD7">
        <w:rPr>
          <w:rFonts w:hint="eastAsia"/>
        </w:rPr>
        <w:t>的内部路由器都是骨干路由器。</w:t>
      </w:r>
    </w:p>
    <w:p w14:paraId="278DC742" w14:textId="77777777" w:rsidR="009F77C4" w:rsidRPr="003C1DD7" w:rsidRDefault="009F77C4" w:rsidP="00B03962">
      <w:pPr>
        <w:pStyle w:val="ItemList"/>
        <w:numPr>
          <w:ilvl w:val="0"/>
          <w:numId w:val="28"/>
        </w:numPr>
      </w:pPr>
      <w:r w:rsidRPr="003C1DD7">
        <w:rPr>
          <w:rFonts w:hint="eastAsia"/>
        </w:rPr>
        <w:t>自治系统边界路由器</w:t>
      </w:r>
      <w:r w:rsidRPr="003C1DD7">
        <w:rPr>
          <w:rFonts w:hint="eastAsia"/>
        </w:rPr>
        <w:t>ASBR</w:t>
      </w:r>
    </w:p>
    <w:p w14:paraId="0521E5AE" w14:textId="77777777" w:rsidR="009F77C4" w:rsidRPr="003C1DD7" w:rsidRDefault="009F77C4" w:rsidP="009F77C4">
      <w:pPr>
        <w:pStyle w:val="ItemIndent1"/>
        <w:ind w:firstLine="420"/>
      </w:pPr>
      <w:r w:rsidRPr="003C1DD7">
        <w:rPr>
          <w:rFonts w:hint="eastAsia"/>
          <w:lang w:eastAsia="zh-CN"/>
        </w:rPr>
        <w:t>与其他</w:t>
      </w:r>
      <w:r w:rsidRPr="003C1DD7">
        <w:rPr>
          <w:rFonts w:hint="eastAsia"/>
          <w:lang w:eastAsia="zh-CN"/>
        </w:rPr>
        <w:t>AS</w:t>
      </w:r>
      <w:r w:rsidRPr="003C1DD7">
        <w:rPr>
          <w:rFonts w:hint="eastAsia"/>
          <w:lang w:eastAsia="zh-CN"/>
        </w:rPr>
        <w:t>交换路由信息的路由器称为</w:t>
      </w:r>
      <w:r w:rsidRPr="003C1DD7">
        <w:rPr>
          <w:rFonts w:hint="eastAsia"/>
          <w:lang w:eastAsia="zh-CN"/>
        </w:rPr>
        <w:t>ASBR</w:t>
      </w:r>
      <w:r w:rsidRPr="003C1DD7">
        <w:rPr>
          <w:rFonts w:hint="eastAsia"/>
          <w:lang w:eastAsia="zh-CN"/>
        </w:rPr>
        <w:t>。</w:t>
      </w:r>
      <w:r w:rsidRPr="003C1DD7">
        <w:rPr>
          <w:rFonts w:hint="eastAsia"/>
          <w:lang w:eastAsia="zh-CN"/>
        </w:rPr>
        <w:t>ASBR</w:t>
      </w:r>
      <w:r w:rsidRPr="003C1DD7">
        <w:rPr>
          <w:rFonts w:hint="eastAsia"/>
          <w:lang w:eastAsia="zh-CN"/>
        </w:rPr>
        <w:t>并不一定位于</w:t>
      </w:r>
      <w:r w:rsidRPr="003C1DD7">
        <w:rPr>
          <w:rFonts w:hint="eastAsia"/>
          <w:lang w:eastAsia="zh-CN"/>
        </w:rPr>
        <w:t>AS</w:t>
      </w:r>
      <w:r w:rsidRPr="003C1DD7">
        <w:rPr>
          <w:rFonts w:hint="eastAsia"/>
          <w:lang w:eastAsia="zh-CN"/>
        </w:rPr>
        <w:t>的边界，它有可能是区域内路由器，也有可能是</w:t>
      </w:r>
      <w:r w:rsidRPr="003C1DD7">
        <w:rPr>
          <w:rFonts w:hint="eastAsia"/>
          <w:lang w:eastAsia="zh-CN"/>
        </w:rPr>
        <w:t>ABR</w:t>
      </w:r>
      <w:r w:rsidRPr="003C1DD7">
        <w:rPr>
          <w:rFonts w:hint="eastAsia"/>
          <w:lang w:eastAsia="zh-CN"/>
        </w:rPr>
        <w:t>。</w:t>
      </w:r>
      <w:r w:rsidRPr="003C1DD7">
        <w:rPr>
          <w:rFonts w:hint="eastAsia"/>
        </w:rPr>
        <w:t>只要一台</w:t>
      </w:r>
      <w:r w:rsidRPr="003C1DD7">
        <w:rPr>
          <w:rFonts w:hint="eastAsia"/>
        </w:rPr>
        <w:t>OSPF</w:t>
      </w:r>
      <w:r w:rsidRPr="003C1DD7">
        <w:rPr>
          <w:rFonts w:hint="eastAsia"/>
        </w:rPr>
        <w:t>路由器引入了外部路由的信息，它就成为</w:t>
      </w:r>
      <w:r w:rsidRPr="003C1DD7">
        <w:rPr>
          <w:rFonts w:hint="eastAsia"/>
        </w:rPr>
        <w:t>ASBR</w:t>
      </w:r>
      <w:r w:rsidRPr="003C1DD7">
        <w:rPr>
          <w:rFonts w:hint="eastAsia"/>
        </w:rPr>
        <w:t>。</w:t>
      </w:r>
    </w:p>
    <w:p w14:paraId="0074E841" w14:textId="77777777" w:rsidR="009F77C4" w:rsidRPr="00563A51" w:rsidRDefault="009F77C4" w:rsidP="009F77C4">
      <w:pPr>
        <w:pStyle w:val="41"/>
      </w:pPr>
      <w:bookmarkStart w:id="7236" w:name="_OSPF的路由类型"/>
      <w:bookmarkStart w:id="7237" w:name="_Toc391914871"/>
      <w:bookmarkStart w:id="7238" w:name="_Toc474249967"/>
      <w:bookmarkStart w:id="7239" w:name="_Toc529430334"/>
      <w:bookmarkEnd w:id="7236"/>
      <w:r w:rsidRPr="00563A51">
        <w:rPr>
          <w:rFonts w:hint="eastAsia"/>
        </w:rPr>
        <w:t>OSPF</w:t>
      </w:r>
      <w:r w:rsidRPr="00563A51">
        <w:rPr>
          <w:rFonts w:hint="eastAsia"/>
        </w:rPr>
        <w:t>的路由类型</w:t>
      </w:r>
      <w:bookmarkEnd w:id="7237"/>
      <w:bookmarkEnd w:id="7238"/>
      <w:bookmarkEnd w:id="7239"/>
    </w:p>
    <w:p w14:paraId="1FFEC741" w14:textId="77777777" w:rsidR="009F77C4" w:rsidRPr="003C1DD7" w:rsidRDefault="009F77C4" w:rsidP="009F77C4">
      <w:pPr>
        <w:ind w:firstLine="420"/>
      </w:pPr>
      <w:r w:rsidRPr="003C1DD7">
        <w:rPr>
          <w:rFonts w:hint="eastAsia"/>
        </w:rPr>
        <w:t>OSPF</w:t>
      </w:r>
      <w:r w:rsidRPr="003C1DD7">
        <w:rPr>
          <w:rFonts w:hint="eastAsia"/>
        </w:rPr>
        <w:t>使用</w:t>
      </w:r>
      <w:r w:rsidRPr="003C1DD7">
        <w:rPr>
          <w:rFonts w:hint="eastAsia"/>
        </w:rPr>
        <w:t>4</w:t>
      </w:r>
      <w:r w:rsidRPr="003C1DD7">
        <w:rPr>
          <w:rFonts w:hint="eastAsia"/>
        </w:rPr>
        <w:t>类不同的路由，按优先级由高到低排列如下：</w:t>
      </w:r>
    </w:p>
    <w:p w14:paraId="0C2EC097" w14:textId="77777777" w:rsidR="009F77C4" w:rsidRPr="003C1DD7" w:rsidRDefault="009F77C4" w:rsidP="00B03962">
      <w:pPr>
        <w:pStyle w:val="ItemList"/>
        <w:numPr>
          <w:ilvl w:val="0"/>
          <w:numId w:val="28"/>
        </w:numPr>
      </w:pPr>
      <w:r w:rsidRPr="003C1DD7">
        <w:rPr>
          <w:rFonts w:hint="eastAsia"/>
        </w:rPr>
        <w:t>区域内路由</w:t>
      </w:r>
    </w:p>
    <w:p w14:paraId="789F13C4" w14:textId="77777777" w:rsidR="009F77C4" w:rsidRPr="003C1DD7" w:rsidRDefault="009F77C4" w:rsidP="00B03962">
      <w:pPr>
        <w:pStyle w:val="ItemList"/>
        <w:numPr>
          <w:ilvl w:val="0"/>
          <w:numId w:val="28"/>
        </w:numPr>
      </w:pPr>
      <w:r w:rsidRPr="003C1DD7">
        <w:rPr>
          <w:rFonts w:hint="eastAsia"/>
        </w:rPr>
        <w:t>区域间路由</w:t>
      </w:r>
    </w:p>
    <w:p w14:paraId="09C64386" w14:textId="77777777" w:rsidR="009F77C4" w:rsidRPr="003C1DD7" w:rsidRDefault="009F77C4" w:rsidP="00B03962">
      <w:pPr>
        <w:pStyle w:val="ItemList"/>
        <w:numPr>
          <w:ilvl w:val="0"/>
          <w:numId w:val="28"/>
        </w:numPr>
      </w:pPr>
      <w:r w:rsidRPr="003C1DD7">
        <w:rPr>
          <w:rFonts w:hint="eastAsia"/>
        </w:rPr>
        <w:t>第一类外部路由</w:t>
      </w:r>
    </w:p>
    <w:p w14:paraId="16192A8C" w14:textId="77777777" w:rsidR="009F77C4" w:rsidRPr="003C1DD7" w:rsidRDefault="009F77C4" w:rsidP="00B03962">
      <w:pPr>
        <w:pStyle w:val="ItemList"/>
        <w:numPr>
          <w:ilvl w:val="0"/>
          <w:numId w:val="28"/>
        </w:numPr>
      </w:pPr>
      <w:r w:rsidRPr="003C1DD7">
        <w:rPr>
          <w:rFonts w:hint="eastAsia"/>
        </w:rPr>
        <w:t>第二类外部路由</w:t>
      </w:r>
    </w:p>
    <w:p w14:paraId="5E81FF8B" w14:textId="77777777" w:rsidR="009F77C4" w:rsidRPr="003C1DD7" w:rsidRDefault="009F77C4" w:rsidP="009F77C4">
      <w:pPr>
        <w:ind w:firstLine="420"/>
      </w:pPr>
      <w:r w:rsidRPr="003C1DD7">
        <w:rPr>
          <w:rFonts w:hint="eastAsia"/>
        </w:rPr>
        <w:t>区域内和区域间路由描述自治系统内部的网络结构；外部路由则描述了如何选择到自治系统以外的路</w:t>
      </w:r>
      <w:r w:rsidRPr="003C1DD7">
        <w:rPr>
          <w:rFonts w:hint="eastAsia"/>
        </w:rPr>
        <w:lastRenderedPageBreak/>
        <w:t>由。第一类外部路由是指接收的是</w:t>
      </w:r>
      <w:r w:rsidRPr="003C1DD7">
        <w:rPr>
          <w:rFonts w:hint="eastAsia"/>
        </w:rPr>
        <w:t>IGP</w:t>
      </w:r>
      <w:r w:rsidRPr="003C1DD7">
        <w:rPr>
          <w:rFonts w:hint="eastAsia"/>
        </w:rPr>
        <w:t>路由（例如</w:t>
      </w:r>
      <w:r w:rsidRPr="003C1DD7">
        <w:rPr>
          <w:rFonts w:hint="eastAsia"/>
        </w:rPr>
        <w:t>RIP</w:t>
      </w:r>
      <w:r w:rsidRPr="003C1DD7">
        <w:rPr>
          <w:rFonts w:hint="eastAsia"/>
        </w:rPr>
        <w:t>、</w:t>
      </w:r>
      <w:r w:rsidRPr="003C1DD7">
        <w:rPr>
          <w:rFonts w:hint="eastAsia"/>
        </w:rPr>
        <w:t>STATIC</w:t>
      </w:r>
      <w:r w:rsidRPr="003C1DD7">
        <w:rPr>
          <w:rFonts w:hint="eastAsia"/>
        </w:rPr>
        <w:t>），由于这类路由的可信程度较高，所以，计算出的外部路由的花费与自治系统内部的路由花费的数量级相同，并且与</w:t>
      </w:r>
      <w:r w:rsidRPr="003C1DD7">
        <w:rPr>
          <w:rFonts w:hint="eastAsia"/>
        </w:rPr>
        <w:t>OSPF</w:t>
      </w:r>
      <w:r w:rsidRPr="003C1DD7">
        <w:rPr>
          <w:rFonts w:hint="eastAsia"/>
        </w:rPr>
        <w:t>自身路由的花费具有可比性，即到第一类外部路由的花费值＝本路由器到相应的</w:t>
      </w:r>
      <w:r w:rsidRPr="003C1DD7">
        <w:rPr>
          <w:rFonts w:hint="eastAsia"/>
        </w:rPr>
        <w:t>ASBR</w:t>
      </w:r>
      <w:r w:rsidRPr="003C1DD7">
        <w:rPr>
          <w:rFonts w:hint="eastAsia"/>
        </w:rPr>
        <w:t>的花费值加</w:t>
      </w:r>
      <w:r w:rsidRPr="003C1DD7">
        <w:rPr>
          <w:rFonts w:hint="eastAsia"/>
        </w:rPr>
        <w:t>ASBR</w:t>
      </w:r>
      <w:r w:rsidRPr="003C1DD7">
        <w:rPr>
          <w:rFonts w:hint="eastAsia"/>
        </w:rPr>
        <w:t>到该路由目的地址的花费值。第二类外部路由器是指接收的是</w:t>
      </w:r>
      <w:r w:rsidRPr="003C1DD7">
        <w:rPr>
          <w:rFonts w:hint="eastAsia"/>
        </w:rPr>
        <w:t>EGP</w:t>
      </w:r>
      <w:r w:rsidRPr="003C1DD7">
        <w:rPr>
          <w:rFonts w:hint="eastAsia"/>
        </w:rPr>
        <w:t>路由，由于这类路由的可信度比较低，所以</w:t>
      </w:r>
      <w:r w:rsidRPr="003C1DD7">
        <w:rPr>
          <w:rFonts w:hint="eastAsia"/>
        </w:rPr>
        <w:t>OSPF</w:t>
      </w:r>
      <w:r w:rsidRPr="003C1DD7">
        <w:rPr>
          <w:rFonts w:hint="eastAsia"/>
        </w:rPr>
        <w:t>协议认为，从</w:t>
      </w:r>
      <w:r w:rsidRPr="003C1DD7">
        <w:rPr>
          <w:rFonts w:hint="eastAsia"/>
        </w:rPr>
        <w:t>ASBR</w:t>
      </w:r>
      <w:r w:rsidRPr="003C1DD7">
        <w:rPr>
          <w:rFonts w:hint="eastAsia"/>
        </w:rPr>
        <w:t>到自治系统之外的花费远远大于在自治系统之内到达</w:t>
      </w:r>
      <w:r w:rsidRPr="003C1DD7">
        <w:rPr>
          <w:rFonts w:hint="eastAsia"/>
        </w:rPr>
        <w:t>ASBR</w:t>
      </w:r>
      <w:r w:rsidRPr="003C1DD7">
        <w:rPr>
          <w:rFonts w:hint="eastAsia"/>
        </w:rPr>
        <w:t>的花费，计算路由花费时主要考虑前者。即第二类外部路由的花费值等于</w:t>
      </w:r>
      <w:r w:rsidRPr="003C1DD7">
        <w:rPr>
          <w:rFonts w:hint="eastAsia"/>
        </w:rPr>
        <w:t>ASBR</w:t>
      </w:r>
      <w:r w:rsidRPr="003C1DD7">
        <w:rPr>
          <w:rFonts w:hint="eastAsia"/>
        </w:rPr>
        <w:t>到该路由目的地址的花费值。如果该值相等，再考虑本路由器到相应的</w:t>
      </w:r>
      <w:r w:rsidRPr="003C1DD7">
        <w:rPr>
          <w:rFonts w:hint="eastAsia"/>
        </w:rPr>
        <w:t>ASBR</w:t>
      </w:r>
      <w:r w:rsidRPr="003C1DD7">
        <w:rPr>
          <w:rFonts w:hint="eastAsia"/>
        </w:rPr>
        <w:t>的花费值。</w:t>
      </w:r>
    </w:p>
    <w:p w14:paraId="3C356AA9" w14:textId="77777777" w:rsidR="009F77C4" w:rsidRPr="00563A51" w:rsidRDefault="009F77C4" w:rsidP="009F77C4">
      <w:pPr>
        <w:pStyle w:val="41"/>
      </w:pPr>
      <w:bookmarkStart w:id="7240" w:name="_Toc391914872"/>
      <w:bookmarkStart w:id="7241" w:name="_Toc474249968"/>
      <w:bookmarkStart w:id="7242" w:name="_Toc529430335"/>
      <w:r w:rsidRPr="00563A51">
        <w:rPr>
          <w:rFonts w:hint="eastAsia"/>
        </w:rPr>
        <w:t>OSPF</w:t>
      </w:r>
      <w:r w:rsidRPr="00563A51">
        <w:rPr>
          <w:rFonts w:hint="eastAsia"/>
        </w:rPr>
        <w:t>的网络类型</w:t>
      </w:r>
      <w:bookmarkEnd w:id="7240"/>
      <w:bookmarkEnd w:id="7241"/>
      <w:bookmarkEnd w:id="7242"/>
    </w:p>
    <w:p w14:paraId="6849B633" w14:textId="77777777" w:rsidR="009F77C4" w:rsidRPr="003C1DD7" w:rsidRDefault="009F77C4" w:rsidP="009F77C4">
      <w:pPr>
        <w:ind w:firstLine="420"/>
      </w:pPr>
      <w:r w:rsidRPr="003C1DD7">
        <w:rPr>
          <w:rFonts w:hint="eastAsia"/>
        </w:rPr>
        <w:t>缺省情况下，按不同介质可划分成下列三种网络：广播网络（以太网，令牌环网、</w:t>
      </w:r>
      <w:r w:rsidRPr="003C1DD7">
        <w:rPr>
          <w:rFonts w:hint="eastAsia"/>
        </w:rPr>
        <w:t>FDDI</w:t>
      </w:r>
      <w:r w:rsidRPr="003C1DD7">
        <w:rPr>
          <w:rFonts w:hint="eastAsia"/>
        </w:rPr>
        <w:t>），非广播多路访问网络（帧中继、</w:t>
      </w:r>
      <w:r w:rsidRPr="003C1DD7">
        <w:rPr>
          <w:rFonts w:hint="eastAsia"/>
        </w:rPr>
        <w:t>X.25</w:t>
      </w:r>
      <w:r w:rsidRPr="003C1DD7">
        <w:rPr>
          <w:rFonts w:hint="eastAsia"/>
        </w:rPr>
        <w:t>），点到点网络（</w:t>
      </w:r>
      <w:r w:rsidRPr="003C1DD7">
        <w:rPr>
          <w:rFonts w:hint="eastAsia"/>
        </w:rPr>
        <w:t>HDLC</w:t>
      </w:r>
      <w:r w:rsidRPr="003C1DD7">
        <w:rPr>
          <w:rFonts w:hint="eastAsia"/>
        </w:rPr>
        <w:t>、</w:t>
      </w:r>
      <w:r w:rsidRPr="003C1DD7">
        <w:rPr>
          <w:rFonts w:hint="eastAsia"/>
        </w:rPr>
        <w:t>PPP</w:t>
      </w:r>
      <w:r w:rsidRPr="003C1DD7">
        <w:rPr>
          <w:rFonts w:hint="eastAsia"/>
        </w:rPr>
        <w:t>）。对以上任一类网络都可以进行</w:t>
      </w:r>
      <w:r w:rsidRPr="003C1DD7">
        <w:rPr>
          <w:rFonts w:hint="eastAsia"/>
        </w:rPr>
        <w:t>OSPF</w:t>
      </w:r>
      <w:r w:rsidRPr="003C1DD7">
        <w:rPr>
          <w:rFonts w:hint="eastAsia"/>
        </w:rPr>
        <w:t>配置。可以不考虑缺省的介质类型，选择配置</w:t>
      </w:r>
      <w:r w:rsidRPr="003C1DD7">
        <w:rPr>
          <w:rFonts w:hint="eastAsia"/>
        </w:rPr>
        <w:t>OSPF</w:t>
      </w:r>
      <w:r w:rsidRPr="003C1DD7">
        <w:rPr>
          <w:rFonts w:hint="eastAsia"/>
        </w:rPr>
        <w:t>网络类型。利用这一点，可将非广播多路访问网络配置为广播网络，如</w:t>
      </w:r>
      <w:r w:rsidRPr="003C1DD7">
        <w:rPr>
          <w:rFonts w:hint="eastAsia"/>
        </w:rPr>
        <w:t>X.25</w:t>
      </w:r>
      <w:r w:rsidRPr="003C1DD7">
        <w:rPr>
          <w:rFonts w:hint="eastAsia"/>
        </w:rPr>
        <w:t>和帧中继允许</w:t>
      </w:r>
      <w:r w:rsidRPr="003C1DD7">
        <w:rPr>
          <w:rFonts w:hint="eastAsia"/>
        </w:rPr>
        <w:t>OSPF</w:t>
      </w:r>
      <w:r w:rsidRPr="003C1DD7">
        <w:rPr>
          <w:rFonts w:hint="eastAsia"/>
        </w:rPr>
        <w:t>在其上以广播型网络运行，这就不用再去配置邻居。可将广播网络配置为非广播多路访问网络，例如当网络中有不支持组播传送地址的路由器时。对于不具有广播和组播能力的网络，必须配置对端邻居来指定发送</w:t>
      </w:r>
      <w:r w:rsidRPr="003C1DD7">
        <w:rPr>
          <w:rFonts w:hint="eastAsia"/>
        </w:rPr>
        <w:t>hello</w:t>
      </w:r>
      <w:r w:rsidRPr="003C1DD7">
        <w:rPr>
          <w:rFonts w:hint="eastAsia"/>
        </w:rPr>
        <w:t>报文，并可以指定邻居的优先级和轮询时间间隔。</w:t>
      </w:r>
    </w:p>
    <w:p w14:paraId="6EDFB670" w14:textId="77777777" w:rsidR="009F77C4" w:rsidRPr="003C1DD7" w:rsidRDefault="009F77C4" w:rsidP="009F77C4">
      <w:pPr>
        <w:ind w:firstLine="420"/>
      </w:pPr>
      <w:r w:rsidRPr="003C1DD7">
        <w:rPr>
          <w:rFonts w:hint="eastAsia"/>
        </w:rPr>
        <w:t>点到多点时具有一个或者多个邻居的编号的点到点接口，它建立多主机路由。与非广播多路访问和点到点网络相比，点到多点网络具有以下优点：一到多接口更易于配置，因为它不需要配置邻居命令，只需要一个</w:t>
      </w:r>
      <w:r w:rsidRPr="003C1DD7">
        <w:rPr>
          <w:rFonts w:hint="eastAsia"/>
        </w:rPr>
        <w:t>IP</w:t>
      </w:r>
      <w:r w:rsidRPr="003C1DD7">
        <w:rPr>
          <w:rFonts w:hint="eastAsia"/>
        </w:rPr>
        <w:t>子网，所以不必分配路由选择。不需要全网络拓扑结构，开销较小。</w:t>
      </w:r>
    </w:p>
    <w:p w14:paraId="1766E6D1" w14:textId="77777777" w:rsidR="009F77C4" w:rsidRPr="003C1DD7" w:rsidRDefault="009F77C4" w:rsidP="009F77C4">
      <w:pPr>
        <w:pStyle w:val="NotesHeading"/>
      </w:pPr>
      <w:r w:rsidRPr="003C1DD7">
        <w:rPr>
          <w:noProof/>
        </w:rPr>
        <w:drawing>
          <wp:inline distT="0" distB="0" distL="0" distR="0" wp14:anchorId="76CBD97F" wp14:editId="0563DCE0">
            <wp:extent cx="590550" cy="238125"/>
            <wp:effectExtent l="19050" t="0" r="0" b="0"/>
            <wp:docPr id="1329" name="图片 1329"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61B1AAC7" w14:textId="77777777" w:rsidR="009F77C4" w:rsidRPr="003C1DD7" w:rsidRDefault="009F77C4" w:rsidP="009F77C4">
      <w:pPr>
        <w:pStyle w:val="NotesText"/>
        <w:spacing w:before="31" w:after="31"/>
      </w:pPr>
      <w:r w:rsidRPr="003C1DD7">
        <w:rPr>
          <w:rFonts w:hint="eastAsia"/>
        </w:rPr>
        <w:t>设备只支持广播型网络和点对点型网络。</w:t>
      </w:r>
    </w:p>
    <w:p w14:paraId="77F17FBD" w14:textId="77777777" w:rsidR="009F77C4" w:rsidRPr="003C1DD7" w:rsidRDefault="009F77C4" w:rsidP="009F77C4">
      <w:pPr>
        <w:ind w:firstLine="420"/>
      </w:pPr>
    </w:p>
    <w:p w14:paraId="06BE61A3" w14:textId="77777777" w:rsidR="009F77C4" w:rsidRPr="00563A51" w:rsidRDefault="009F77C4" w:rsidP="009F77C4">
      <w:pPr>
        <w:pStyle w:val="41"/>
      </w:pPr>
      <w:bookmarkStart w:id="7243" w:name="_Toc391914873"/>
      <w:bookmarkStart w:id="7244" w:name="_Toc474249969"/>
      <w:bookmarkStart w:id="7245" w:name="_Toc529430336"/>
      <w:r w:rsidRPr="00563A51">
        <w:rPr>
          <w:rFonts w:hint="eastAsia"/>
        </w:rPr>
        <w:t>OSPF</w:t>
      </w:r>
      <w:r w:rsidRPr="00563A51">
        <w:rPr>
          <w:rFonts w:hint="eastAsia"/>
        </w:rPr>
        <w:t>的报文类型</w:t>
      </w:r>
      <w:bookmarkEnd w:id="7243"/>
      <w:bookmarkEnd w:id="7244"/>
      <w:bookmarkEnd w:id="7245"/>
    </w:p>
    <w:p w14:paraId="50B453F3" w14:textId="77777777" w:rsidR="009F77C4" w:rsidRPr="003C1DD7" w:rsidRDefault="009F77C4" w:rsidP="009F77C4">
      <w:pPr>
        <w:ind w:firstLine="420"/>
      </w:pPr>
      <w:r w:rsidRPr="003C1DD7">
        <w:rPr>
          <w:rFonts w:hint="eastAsia"/>
        </w:rPr>
        <w:t>OSPF</w:t>
      </w:r>
      <w:r w:rsidRPr="003C1DD7">
        <w:rPr>
          <w:rFonts w:hint="eastAsia"/>
        </w:rPr>
        <w:t>协议报文直接封装为</w:t>
      </w:r>
      <w:r w:rsidRPr="003C1DD7">
        <w:rPr>
          <w:rFonts w:hint="eastAsia"/>
        </w:rPr>
        <w:t>IP</w:t>
      </w:r>
      <w:r w:rsidRPr="003C1DD7">
        <w:rPr>
          <w:rFonts w:hint="eastAsia"/>
        </w:rPr>
        <w:t>报文，协议号为</w:t>
      </w:r>
      <w:r w:rsidRPr="003C1DD7">
        <w:rPr>
          <w:rFonts w:hint="eastAsia"/>
        </w:rPr>
        <w:t>89</w:t>
      </w:r>
      <w:r w:rsidRPr="003C1DD7">
        <w:rPr>
          <w:rFonts w:hint="eastAsia"/>
        </w:rPr>
        <w:t>。</w:t>
      </w:r>
    </w:p>
    <w:p w14:paraId="310571C9" w14:textId="77777777" w:rsidR="009F77C4" w:rsidRPr="003C1DD7" w:rsidRDefault="009F77C4" w:rsidP="009F77C4">
      <w:pPr>
        <w:ind w:firstLine="420"/>
      </w:pPr>
      <w:r w:rsidRPr="003C1DD7">
        <w:rPr>
          <w:rFonts w:hint="eastAsia"/>
        </w:rPr>
        <w:t>OSPF</w:t>
      </w:r>
      <w:r w:rsidRPr="003C1DD7">
        <w:rPr>
          <w:rFonts w:hint="eastAsia"/>
        </w:rPr>
        <w:t>有五种类型的协议报文：</w:t>
      </w:r>
    </w:p>
    <w:p w14:paraId="38EB0410" w14:textId="77777777" w:rsidR="009F77C4" w:rsidRPr="003C1DD7" w:rsidRDefault="009F77C4" w:rsidP="00B03962">
      <w:pPr>
        <w:pStyle w:val="ItemList"/>
        <w:numPr>
          <w:ilvl w:val="0"/>
          <w:numId w:val="28"/>
        </w:numPr>
      </w:pPr>
      <w:r w:rsidRPr="003C1DD7">
        <w:rPr>
          <w:rFonts w:hint="eastAsia"/>
        </w:rPr>
        <w:t>Hello</w:t>
      </w:r>
      <w:r w:rsidRPr="003C1DD7">
        <w:rPr>
          <w:rFonts w:hint="eastAsia"/>
        </w:rPr>
        <w:t>报文：发现及维持邻居关系，选举</w:t>
      </w:r>
      <w:r w:rsidRPr="003C1DD7">
        <w:rPr>
          <w:rFonts w:hint="eastAsia"/>
        </w:rPr>
        <w:t>DR</w:t>
      </w:r>
      <w:r w:rsidRPr="003C1DD7">
        <w:rPr>
          <w:rFonts w:hint="eastAsia"/>
        </w:rPr>
        <w:t>，</w:t>
      </w:r>
      <w:r w:rsidRPr="003C1DD7">
        <w:rPr>
          <w:rFonts w:hint="eastAsia"/>
        </w:rPr>
        <w:t>BDR</w:t>
      </w:r>
      <w:r w:rsidRPr="003C1DD7">
        <w:rPr>
          <w:rFonts w:hint="eastAsia"/>
        </w:rPr>
        <w:t>；</w:t>
      </w:r>
    </w:p>
    <w:p w14:paraId="2B079DB3" w14:textId="77777777" w:rsidR="009F77C4" w:rsidRPr="003C1DD7" w:rsidRDefault="009F77C4" w:rsidP="00B03962">
      <w:pPr>
        <w:pStyle w:val="ItemList"/>
        <w:numPr>
          <w:ilvl w:val="0"/>
          <w:numId w:val="28"/>
        </w:numPr>
      </w:pPr>
      <w:r w:rsidRPr="003C1DD7">
        <w:rPr>
          <w:rFonts w:hint="eastAsia"/>
        </w:rPr>
        <w:t>DD</w:t>
      </w:r>
      <w:r w:rsidRPr="003C1DD7">
        <w:rPr>
          <w:rFonts w:hint="eastAsia"/>
        </w:rPr>
        <w:t>（</w:t>
      </w:r>
      <w:r w:rsidRPr="003C1DD7">
        <w:rPr>
          <w:rFonts w:hint="eastAsia"/>
        </w:rPr>
        <w:t>Database Description</w:t>
      </w:r>
      <w:r w:rsidRPr="003C1DD7">
        <w:rPr>
          <w:rFonts w:hint="eastAsia"/>
        </w:rPr>
        <w:t>，数据库描述）报文：相邻路由器之间发</w:t>
      </w:r>
      <w:r w:rsidRPr="003C1DD7">
        <w:rPr>
          <w:rFonts w:hint="eastAsia"/>
        </w:rPr>
        <w:t>DD</w:t>
      </w:r>
      <w:r w:rsidRPr="003C1DD7">
        <w:rPr>
          <w:rFonts w:hint="eastAsia"/>
        </w:rPr>
        <w:t>报文，报告对方自己所拥有的路由信息内容，包括</w:t>
      </w:r>
      <w:r w:rsidRPr="003C1DD7">
        <w:rPr>
          <w:rFonts w:hint="eastAsia"/>
        </w:rPr>
        <w:t>LSDB</w:t>
      </w:r>
      <w:r w:rsidRPr="003C1DD7">
        <w:rPr>
          <w:rFonts w:hint="eastAsia"/>
        </w:rPr>
        <w:t>中每一条</w:t>
      </w:r>
      <w:r w:rsidRPr="003C1DD7">
        <w:rPr>
          <w:rFonts w:hint="eastAsia"/>
        </w:rPr>
        <w:t>LSA</w:t>
      </w:r>
      <w:r w:rsidRPr="003C1DD7">
        <w:rPr>
          <w:rFonts w:hint="eastAsia"/>
        </w:rPr>
        <w:t>摘要</w:t>
      </w:r>
      <w:r w:rsidRPr="003C1DD7">
        <w:rPr>
          <w:rFonts w:hint="eastAsia"/>
        </w:rPr>
        <w:t>(</w:t>
      </w:r>
      <w:r w:rsidRPr="003C1DD7">
        <w:rPr>
          <w:rFonts w:hint="eastAsia"/>
        </w:rPr>
        <w:t>摘要是指</w:t>
      </w:r>
      <w:r w:rsidRPr="003C1DD7">
        <w:rPr>
          <w:rFonts w:hint="eastAsia"/>
        </w:rPr>
        <w:t>LSA</w:t>
      </w:r>
      <w:r w:rsidRPr="003C1DD7">
        <w:rPr>
          <w:rFonts w:hint="eastAsia"/>
        </w:rPr>
        <w:t>的</w:t>
      </w:r>
      <w:r w:rsidRPr="003C1DD7">
        <w:rPr>
          <w:rFonts w:hint="eastAsia"/>
        </w:rPr>
        <w:t>HEAD</w:t>
      </w:r>
      <w:r w:rsidRPr="003C1DD7">
        <w:rPr>
          <w:rFonts w:hint="eastAsia"/>
        </w:rPr>
        <w:t>，通过该</w:t>
      </w:r>
      <w:r w:rsidRPr="003C1DD7">
        <w:rPr>
          <w:rFonts w:hint="eastAsia"/>
        </w:rPr>
        <w:t>HEAD</w:t>
      </w:r>
      <w:r w:rsidRPr="003C1DD7">
        <w:rPr>
          <w:rFonts w:hint="eastAsia"/>
        </w:rPr>
        <w:t>可以唯一标识一条</w:t>
      </w:r>
      <w:r w:rsidRPr="003C1DD7">
        <w:rPr>
          <w:rFonts w:hint="eastAsia"/>
        </w:rPr>
        <w:t>LSA)</w:t>
      </w:r>
      <w:r w:rsidRPr="003C1DD7">
        <w:rPr>
          <w:rFonts w:hint="eastAsia"/>
        </w:rPr>
        <w:t>，这样做的目的是为了减少路由器之间传递信息的量，因为</w:t>
      </w:r>
      <w:r w:rsidRPr="003C1DD7">
        <w:rPr>
          <w:rFonts w:hint="eastAsia"/>
        </w:rPr>
        <w:t>LSA</w:t>
      </w:r>
      <w:r w:rsidRPr="003C1DD7">
        <w:rPr>
          <w:rFonts w:hint="eastAsia"/>
        </w:rPr>
        <w:t>的</w:t>
      </w:r>
      <w:r w:rsidRPr="003C1DD7">
        <w:rPr>
          <w:rFonts w:hint="eastAsia"/>
        </w:rPr>
        <w:t>HEAD</w:t>
      </w:r>
      <w:r w:rsidRPr="003C1DD7">
        <w:rPr>
          <w:rFonts w:hint="eastAsia"/>
        </w:rPr>
        <w:t>只占一条</w:t>
      </w:r>
      <w:r w:rsidRPr="003C1DD7">
        <w:rPr>
          <w:rFonts w:hint="eastAsia"/>
        </w:rPr>
        <w:t>LSA</w:t>
      </w:r>
      <w:r w:rsidRPr="003C1DD7">
        <w:rPr>
          <w:rFonts w:hint="eastAsia"/>
        </w:rPr>
        <w:t>的整个数据量的一小部分。根据</w:t>
      </w:r>
      <w:r w:rsidRPr="003C1DD7">
        <w:rPr>
          <w:rFonts w:hint="eastAsia"/>
        </w:rPr>
        <w:t>HEAD</w:t>
      </w:r>
      <w:r w:rsidRPr="003C1DD7">
        <w:rPr>
          <w:rFonts w:hint="eastAsia"/>
        </w:rPr>
        <w:t>，对端路由器就可以判断出是否已经有了这条</w:t>
      </w:r>
      <w:r w:rsidRPr="003C1DD7">
        <w:rPr>
          <w:rFonts w:hint="eastAsia"/>
        </w:rPr>
        <w:t>LSA</w:t>
      </w:r>
      <w:r w:rsidRPr="003C1DD7">
        <w:rPr>
          <w:rFonts w:hint="eastAsia"/>
        </w:rPr>
        <w:t>。</w:t>
      </w:r>
    </w:p>
    <w:p w14:paraId="5E39A53B" w14:textId="77777777" w:rsidR="009F77C4" w:rsidRPr="003C1DD7" w:rsidRDefault="009F77C4" w:rsidP="00B03962">
      <w:pPr>
        <w:pStyle w:val="ItemList"/>
        <w:numPr>
          <w:ilvl w:val="0"/>
          <w:numId w:val="28"/>
        </w:numPr>
      </w:pPr>
      <w:r w:rsidRPr="003C1DD7">
        <w:rPr>
          <w:rFonts w:hint="eastAsia"/>
        </w:rPr>
        <w:lastRenderedPageBreak/>
        <w:t>LSR</w:t>
      </w:r>
      <w:r w:rsidRPr="003C1DD7">
        <w:rPr>
          <w:rFonts w:hint="eastAsia"/>
        </w:rPr>
        <w:t>（</w:t>
      </w:r>
      <w:r w:rsidRPr="003C1DD7">
        <w:rPr>
          <w:rFonts w:hint="eastAsia"/>
        </w:rPr>
        <w:t>Link State Request</w:t>
      </w:r>
      <w:r w:rsidRPr="003C1DD7">
        <w:rPr>
          <w:rFonts w:hint="eastAsia"/>
        </w:rPr>
        <w:t>，链路状态请求）报文：向对方请求所需的</w:t>
      </w:r>
      <w:r w:rsidRPr="003C1DD7">
        <w:rPr>
          <w:rFonts w:hint="eastAsia"/>
        </w:rPr>
        <w:t>LSA</w:t>
      </w:r>
      <w:r w:rsidRPr="003C1DD7">
        <w:rPr>
          <w:rFonts w:hint="eastAsia"/>
        </w:rPr>
        <w:t>。两台路由器互相交换</w:t>
      </w:r>
      <w:r w:rsidRPr="003C1DD7">
        <w:rPr>
          <w:rFonts w:hint="eastAsia"/>
        </w:rPr>
        <w:t>DD</w:t>
      </w:r>
      <w:r w:rsidRPr="003C1DD7">
        <w:rPr>
          <w:rFonts w:hint="eastAsia"/>
        </w:rPr>
        <w:t>报文之后，得知对端的路由器有哪些</w:t>
      </w:r>
      <w:r w:rsidRPr="003C1DD7">
        <w:rPr>
          <w:rFonts w:hint="eastAsia"/>
        </w:rPr>
        <w:t>LSA</w:t>
      </w:r>
      <w:r w:rsidRPr="003C1DD7">
        <w:rPr>
          <w:rFonts w:hint="eastAsia"/>
        </w:rPr>
        <w:t>是本地的</w:t>
      </w:r>
      <w:r w:rsidRPr="003C1DD7">
        <w:rPr>
          <w:rFonts w:hint="eastAsia"/>
        </w:rPr>
        <w:t>LSDB</w:t>
      </w:r>
      <w:r w:rsidRPr="003C1DD7">
        <w:rPr>
          <w:rFonts w:hint="eastAsia"/>
        </w:rPr>
        <w:t>所缺少的，这时需要发送</w:t>
      </w:r>
      <w:r w:rsidRPr="003C1DD7">
        <w:rPr>
          <w:rFonts w:hint="eastAsia"/>
        </w:rPr>
        <w:t>LSR</w:t>
      </w:r>
      <w:r w:rsidRPr="003C1DD7">
        <w:rPr>
          <w:rFonts w:hint="eastAsia"/>
        </w:rPr>
        <w:t>报文向对方请求所需的</w:t>
      </w:r>
      <w:r w:rsidRPr="003C1DD7">
        <w:rPr>
          <w:rFonts w:hint="eastAsia"/>
        </w:rPr>
        <w:t>LSA</w:t>
      </w:r>
      <w:r w:rsidRPr="003C1DD7">
        <w:rPr>
          <w:rFonts w:hint="eastAsia"/>
        </w:rPr>
        <w:t>。</w:t>
      </w:r>
    </w:p>
    <w:p w14:paraId="6484B407" w14:textId="77777777" w:rsidR="009F77C4" w:rsidRPr="003C1DD7" w:rsidRDefault="009F77C4" w:rsidP="00B03962">
      <w:pPr>
        <w:pStyle w:val="ItemList"/>
        <w:numPr>
          <w:ilvl w:val="0"/>
          <w:numId w:val="28"/>
        </w:numPr>
      </w:pPr>
      <w:r w:rsidRPr="003C1DD7">
        <w:rPr>
          <w:rFonts w:hint="eastAsia"/>
        </w:rPr>
        <w:t>LSU</w:t>
      </w:r>
      <w:r w:rsidRPr="003C1DD7">
        <w:rPr>
          <w:rFonts w:hint="eastAsia"/>
        </w:rPr>
        <w:t>（</w:t>
      </w:r>
      <w:r w:rsidRPr="003C1DD7">
        <w:rPr>
          <w:rFonts w:hint="eastAsia"/>
        </w:rPr>
        <w:t>Link State Update</w:t>
      </w:r>
      <w:r w:rsidRPr="003C1DD7">
        <w:rPr>
          <w:rFonts w:hint="eastAsia"/>
        </w:rPr>
        <w:t>，链路状态更新）报文：向对方发送其所需要的</w:t>
      </w:r>
      <w:r w:rsidRPr="003C1DD7">
        <w:rPr>
          <w:rFonts w:hint="eastAsia"/>
        </w:rPr>
        <w:t>LSA</w:t>
      </w:r>
      <w:r w:rsidRPr="003C1DD7">
        <w:rPr>
          <w:rFonts w:hint="eastAsia"/>
        </w:rPr>
        <w:t>。</w:t>
      </w:r>
    </w:p>
    <w:p w14:paraId="51FB6A73" w14:textId="77777777" w:rsidR="009F77C4" w:rsidRPr="003C1DD7" w:rsidRDefault="009F77C4" w:rsidP="00B03962">
      <w:pPr>
        <w:pStyle w:val="ItemList"/>
        <w:numPr>
          <w:ilvl w:val="0"/>
          <w:numId w:val="28"/>
        </w:numPr>
      </w:pPr>
      <w:r w:rsidRPr="003C1DD7">
        <w:rPr>
          <w:rFonts w:hint="eastAsia"/>
        </w:rPr>
        <w:t>LSAck</w:t>
      </w:r>
      <w:r w:rsidRPr="003C1DD7">
        <w:rPr>
          <w:rFonts w:hint="eastAsia"/>
        </w:rPr>
        <w:t>（</w:t>
      </w:r>
      <w:r w:rsidRPr="003C1DD7">
        <w:rPr>
          <w:rFonts w:hint="eastAsia"/>
        </w:rPr>
        <w:t>Link State Acknowledgment</w:t>
      </w:r>
      <w:r w:rsidRPr="003C1DD7">
        <w:rPr>
          <w:rFonts w:hint="eastAsia"/>
        </w:rPr>
        <w:t>，链路状态确认）报文：用来对收到的</w:t>
      </w:r>
      <w:r w:rsidRPr="003C1DD7">
        <w:rPr>
          <w:rFonts w:hint="eastAsia"/>
        </w:rPr>
        <w:t>LSA</w:t>
      </w:r>
      <w:r w:rsidRPr="003C1DD7">
        <w:rPr>
          <w:rFonts w:hint="eastAsia"/>
        </w:rPr>
        <w:t>进行确认。</w:t>
      </w:r>
    </w:p>
    <w:p w14:paraId="352FABEC" w14:textId="77777777" w:rsidR="009F77C4" w:rsidRPr="00563A51" w:rsidRDefault="009F77C4" w:rsidP="009F77C4">
      <w:pPr>
        <w:pStyle w:val="41"/>
      </w:pPr>
      <w:bookmarkStart w:id="7246" w:name="_Toc391914874"/>
      <w:bookmarkStart w:id="7247" w:name="_Toc474249970"/>
      <w:bookmarkStart w:id="7248" w:name="_Toc529430337"/>
      <w:r w:rsidRPr="00563A51">
        <w:rPr>
          <w:rFonts w:hint="eastAsia"/>
        </w:rPr>
        <w:t>协议规范</w:t>
      </w:r>
      <w:bookmarkEnd w:id="7246"/>
      <w:bookmarkEnd w:id="7247"/>
      <w:bookmarkEnd w:id="7248"/>
    </w:p>
    <w:p w14:paraId="00E35707" w14:textId="77777777" w:rsidR="009F77C4" w:rsidRPr="003C1DD7" w:rsidRDefault="009F77C4" w:rsidP="009F77C4">
      <w:pPr>
        <w:ind w:firstLine="420"/>
      </w:pPr>
      <w:r w:rsidRPr="003C1DD7">
        <w:rPr>
          <w:rFonts w:hint="eastAsia"/>
        </w:rPr>
        <w:t>与</w:t>
      </w:r>
      <w:r w:rsidRPr="003C1DD7">
        <w:t>OSPF</w:t>
      </w:r>
      <w:r w:rsidRPr="003C1DD7">
        <w:rPr>
          <w:rFonts w:hint="eastAsia"/>
        </w:rPr>
        <w:t>相关的协议规范有：</w:t>
      </w:r>
    </w:p>
    <w:p w14:paraId="2C8E564D" w14:textId="77777777" w:rsidR="009F77C4" w:rsidRPr="003C1DD7" w:rsidRDefault="009F77C4" w:rsidP="00B03962">
      <w:pPr>
        <w:pStyle w:val="ItemList"/>
        <w:numPr>
          <w:ilvl w:val="0"/>
          <w:numId w:val="28"/>
        </w:numPr>
      </w:pPr>
      <w:r w:rsidRPr="003C1DD7">
        <w:t>RFC 1765</w:t>
      </w:r>
      <w:r w:rsidRPr="00563A51">
        <w:rPr>
          <w:rFonts w:hint="eastAsia"/>
        </w:rPr>
        <w:t>：</w:t>
      </w:r>
      <w:r w:rsidRPr="003C1DD7">
        <w:t>OSPF Database Overflow</w:t>
      </w:r>
    </w:p>
    <w:p w14:paraId="6B9188A2" w14:textId="77777777" w:rsidR="009F77C4" w:rsidRPr="003C1DD7" w:rsidRDefault="009F77C4" w:rsidP="00B03962">
      <w:pPr>
        <w:pStyle w:val="ItemList"/>
        <w:numPr>
          <w:ilvl w:val="0"/>
          <w:numId w:val="28"/>
        </w:numPr>
      </w:pPr>
      <w:r w:rsidRPr="003C1DD7">
        <w:t>RFC 2328</w:t>
      </w:r>
      <w:r w:rsidRPr="00563A51">
        <w:rPr>
          <w:rFonts w:hint="eastAsia"/>
        </w:rPr>
        <w:t>：</w:t>
      </w:r>
      <w:r w:rsidRPr="003C1DD7">
        <w:t>OSPF Version 2</w:t>
      </w:r>
    </w:p>
    <w:p w14:paraId="4933B130" w14:textId="77777777" w:rsidR="009F77C4" w:rsidRPr="003C1DD7" w:rsidRDefault="009F77C4" w:rsidP="00B03962">
      <w:pPr>
        <w:pStyle w:val="ItemList"/>
        <w:numPr>
          <w:ilvl w:val="0"/>
          <w:numId w:val="28"/>
        </w:numPr>
      </w:pPr>
      <w:r w:rsidRPr="003C1DD7">
        <w:t>RFC 3101</w:t>
      </w:r>
      <w:r w:rsidRPr="00563A51">
        <w:rPr>
          <w:rFonts w:hint="eastAsia"/>
        </w:rPr>
        <w:t>：</w:t>
      </w:r>
      <w:r w:rsidRPr="003C1DD7">
        <w:t>OSPF Not-So-Stubby Area (NSSA) Option</w:t>
      </w:r>
    </w:p>
    <w:p w14:paraId="5F216A1C" w14:textId="77777777" w:rsidR="009F77C4" w:rsidRPr="003C1DD7" w:rsidRDefault="009F77C4" w:rsidP="00B03962">
      <w:pPr>
        <w:pStyle w:val="ItemList"/>
        <w:numPr>
          <w:ilvl w:val="0"/>
          <w:numId w:val="28"/>
        </w:numPr>
      </w:pPr>
      <w:r w:rsidRPr="003C1DD7">
        <w:t>RFC 3137</w:t>
      </w:r>
      <w:r w:rsidRPr="00563A51">
        <w:rPr>
          <w:rFonts w:hint="eastAsia"/>
        </w:rPr>
        <w:t>：</w:t>
      </w:r>
      <w:r w:rsidRPr="003C1DD7">
        <w:t>OSPF Stub Router Advertisement</w:t>
      </w:r>
    </w:p>
    <w:p w14:paraId="1FF08EB0" w14:textId="77777777" w:rsidR="009F77C4" w:rsidRPr="003C1DD7" w:rsidRDefault="009F77C4" w:rsidP="00B03962">
      <w:pPr>
        <w:pStyle w:val="ItemList"/>
        <w:numPr>
          <w:ilvl w:val="0"/>
          <w:numId w:val="28"/>
        </w:numPr>
      </w:pPr>
      <w:r w:rsidRPr="003C1DD7">
        <w:t>RFC 3630</w:t>
      </w:r>
      <w:r w:rsidRPr="00563A51">
        <w:rPr>
          <w:rFonts w:hint="eastAsia"/>
        </w:rPr>
        <w:t>：</w:t>
      </w:r>
      <w:r w:rsidRPr="003C1DD7">
        <w:t>Traffic Engineering Extensions to OSPF Version 2</w:t>
      </w:r>
    </w:p>
    <w:p w14:paraId="6A9EB998" w14:textId="77777777" w:rsidR="009F77C4" w:rsidRPr="003C1DD7" w:rsidRDefault="009F77C4" w:rsidP="00B03962">
      <w:pPr>
        <w:pStyle w:val="ItemList"/>
        <w:numPr>
          <w:ilvl w:val="0"/>
          <w:numId w:val="28"/>
        </w:numPr>
      </w:pPr>
      <w:r w:rsidRPr="003C1DD7">
        <w:t>RFC 4811</w:t>
      </w:r>
      <w:r w:rsidRPr="00563A51">
        <w:rPr>
          <w:rFonts w:hint="eastAsia"/>
        </w:rPr>
        <w:t>：</w:t>
      </w:r>
      <w:r w:rsidRPr="003C1DD7">
        <w:t>OSPF Out-of-Band LSDB Resynchronization</w:t>
      </w:r>
    </w:p>
    <w:p w14:paraId="6642FD3E" w14:textId="77777777" w:rsidR="009F77C4" w:rsidRPr="003C1DD7" w:rsidRDefault="009F77C4" w:rsidP="00B03962">
      <w:pPr>
        <w:pStyle w:val="ItemList"/>
        <w:numPr>
          <w:ilvl w:val="0"/>
          <w:numId w:val="28"/>
        </w:numPr>
      </w:pPr>
      <w:r w:rsidRPr="003C1DD7">
        <w:t>RFC 4812</w:t>
      </w:r>
      <w:r w:rsidRPr="00563A51">
        <w:rPr>
          <w:rFonts w:hint="eastAsia"/>
        </w:rPr>
        <w:t>：</w:t>
      </w:r>
      <w:r w:rsidRPr="003C1DD7">
        <w:t>OSPF Restart Signaling</w:t>
      </w:r>
    </w:p>
    <w:p w14:paraId="32FA2B7C" w14:textId="77777777" w:rsidR="009F77C4" w:rsidRPr="003C1DD7" w:rsidRDefault="009F77C4" w:rsidP="00B03962">
      <w:pPr>
        <w:pStyle w:val="ItemList"/>
        <w:numPr>
          <w:ilvl w:val="0"/>
          <w:numId w:val="28"/>
        </w:numPr>
      </w:pPr>
      <w:r w:rsidRPr="003C1DD7">
        <w:t>RFC 4813</w:t>
      </w:r>
      <w:r w:rsidRPr="00563A51">
        <w:rPr>
          <w:rFonts w:hint="eastAsia"/>
        </w:rPr>
        <w:t>：</w:t>
      </w:r>
      <w:r w:rsidRPr="003C1DD7">
        <w:t>OSPF Link-Local Signaling</w:t>
      </w:r>
    </w:p>
    <w:p w14:paraId="42630678" w14:textId="77777777" w:rsidR="009F77C4" w:rsidRPr="00563A51" w:rsidRDefault="009F77C4" w:rsidP="009F77C4">
      <w:pPr>
        <w:pStyle w:val="30"/>
      </w:pPr>
      <w:bookmarkStart w:id="7249" w:name="_Toc474249971"/>
      <w:bookmarkStart w:id="7250" w:name="_Toc529430338"/>
      <w:bookmarkStart w:id="7251" w:name="_Toc15484762"/>
      <w:bookmarkStart w:id="7252" w:name="_Toc41650800"/>
      <w:bookmarkStart w:id="7253" w:name="_Toc44618530"/>
      <w:bookmarkStart w:id="7254" w:name="_Toc60069401"/>
      <w:bookmarkStart w:id="7255" w:name="_Toc61022870"/>
      <w:r w:rsidRPr="00563A51">
        <w:rPr>
          <w:rFonts w:hint="eastAsia"/>
        </w:rPr>
        <w:t>OSPF配置</w:t>
      </w:r>
      <w:bookmarkEnd w:id="7249"/>
      <w:bookmarkEnd w:id="7250"/>
      <w:bookmarkEnd w:id="7251"/>
      <w:bookmarkEnd w:id="7252"/>
      <w:bookmarkEnd w:id="7253"/>
      <w:bookmarkEnd w:id="7254"/>
      <w:bookmarkEnd w:id="7255"/>
    </w:p>
    <w:p w14:paraId="6BFBFBF0" w14:textId="77777777" w:rsidR="009F77C4" w:rsidRPr="003C1DD7" w:rsidRDefault="009F77C4" w:rsidP="009F77C4">
      <w:pPr>
        <w:ind w:firstLine="420"/>
      </w:pPr>
      <w:r w:rsidRPr="003C1DD7">
        <w:rPr>
          <w:rFonts w:hint="eastAsia"/>
        </w:rPr>
        <w:t>通过菜单“</w:t>
      </w:r>
      <w:r>
        <w:rPr>
          <w:rFonts w:hint="eastAsia"/>
        </w:rPr>
        <w:t>网络配置</w:t>
      </w:r>
      <w:r>
        <w:rPr>
          <w:rFonts w:hint="eastAsia"/>
        </w:rPr>
        <w:t xml:space="preserve"> &gt; </w:t>
      </w:r>
      <w:r>
        <w:rPr>
          <w:rFonts w:hint="eastAsia"/>
        </w:rPr>
        <w:t>路由管理</w:t>
      </w:r>
      <w:r w:rsidRPr="003C1DD7">
        <w:rPr>
          <w:rFonts w:hint="eastAsia"/>
        </w:rPr>
        <w:t xml:space="preserve"> &gt;</w:t>
      </w:r>
      <w:r w:rsidRPr="003C1DD7">
        <w:t xml:space="preserve"> </w:t>
      </w:r>
      <w:r w:rsidRPr="003C1DD7">
        <w:rPr>
          <w:rFonts w:hint="eastAsia"/>
        </w:rPr>
        <w:t>OSPF</w:t>
      </w:r>
      <w:r w:rsidRPr="003C1DD7">
        <w:rPr>
          <w:rFonts w:hint="eastAsia"/>
        </w:rPr>
        <w:t>”，进入如</w:t>
      </w:r>
      <w:r w:rsidRPr="00563A51">
        <w:rPr>
          <w:color w:val="0000FF"/>
          <w:u w:val="single"/>
        </w:rPr>
        <w:fldChar w:fldCharType="begin"/>
      </w:r>
      <w:r w:rsidRPr="00563A51">
        <w:rPr>
          <w:color w:val="0000FF"/>
          <w:u w:val="single"/>
        </w:rPr>
        <w:instrText xml:space="preserve"> REF _Ref393732777 \r \h  \* MERGEFORMAT </w:instrText>
      </w:r>
      <w:r w:rsidRPr="00563A51">
        <w:rPr>
          <w:color w:val="0000FF"/>
          <w:u w:val="single"/>
        </w:rPr>
      </w:r>
      <w:r w:rsidRPr="00563A51">
        <w:rPr>
          <w:color w:val="0000FF"/>
          <w:u w:val="single"/>
        </w:rPr>
        <w:fldChar w:fldCharType="separate"/>
      </w:r>
      <w:r>
        <w:rPr>
          <w:rFonts w:hint="eastAsia"/>
          <w:color w:val="0000FF"/>
          <w:u w:val="single"/>
        </w:rPr>
        <w:t>图</w:t>
      </w:r>
      <w:r>
        <w:rPr>
          <w:rFonts w:hint="eastAsia"/>
          <w:color w:val="0000FF"/>
          <w:u w:val="single"/>
        </w:rPr>
        <w:t>35-15</w:t>
      </w:r>
      <w:r w:rsidRPr="00563A51">
        <w:rPr>
          <w:color w:val="0000FF"/>
          <w:u w:val="single"/>
        </w:rPr>
        <w:fldChar w:fldCharType="end"/>
      </w:r>
      <w:r w:rsidRPr="003C1DD7">
        <w:rPr>
          <w:rFonts w:hint="eastAsia"/>
        </w:rPr>
        <w:t>所示页面。在</w:t>
      </w:r>
      <w:r w:rsidRPr="003C1DD7">
        <w:t>该页面上，</w:t>
      </w:r>
      <w:r w:rsidRPr="003C1DD7">
        <w:rPr>
          <w:rFonts w:hint="eastAsia"/>
        </w:rPr>
        <w:t>可以配置</w:t>
      </w:r>
      <w:r w:rsidRPr="003C1DD7">
        <w:rPr>
          <w:rFonts w:hint="eastAsia"/>
        </w:rPr>
        <w:t>OSPF</w:t>
      </w:r>
      <w:r w:rsidRPr="003C1DD7">
        <w:rPr>
          <w:rFonts w:hint="eastAsia"/>
        </w:rPr>
        <w:t>路由器</w:t>
      </w:r>
      <w:r w:rsidRPr="003C1DD7">
        <w:rPr>
          <w:rFonts w:hint="eastAsia"/>
        </w:rPr>
        <w:t>ID</w:t>
      </w:r>
      <w:r w:rsidRPr="003C1DD7">
        <w:rPr>
          <w:rFonts w:hint="eastAsia"/>
        </w:rPr>
        <w:t>、是否发布缺省路由及路由重发布信息。这些信息的详细说明如</w:t>
      </w:r>
      <w:r w:rsidRPr="00563A51">
        <w:rPr>
          <w:color w:val="0000FF"/>
          <w:u w:val="single"/>
        </w:rPr>
        <w:fldChar w:fldCharType="begin"/>
      </w:r>
      <w:r w:rsidRPr="00563A51">
        <w:rPr>
          <w:color w:val="0000FF"/>
          <w:u w:val="single"/>
        </w:rPr>
        <w:instrText xml:space="preserve"> REF _Ref392775730 \r \h  \* MERGEFORMAT </w:instrText>
      </w:r>
      <w:r w:rsidRPr="00563A51">
        <w:rPr>
          <w:color w:val="0000FF"/>
          <w:u w:val="single"/>
        </w:rPr>
      </w:r>
      <w:r w:rsidRPr="00563A51">
        <w:rPr>
          <w:color w:val="0000FF"/>
          <w:u w:val="single"/>
        </w:rPr>
        <w:fldChar w:fldCharType="separate"/>
      </w:r>
      <w:r>
        <w:rPr>
          <w:rFonts w:hint="eastAsia"/>
          <w:color w:val="0000FF"/>
          <w:u w:val="single"/>
        </w:rPr>
        <w:t>表</w:t>
      </w:r>
      <w:r>
        <w:rPr>
          <w:rFonts w:hint="eastAsia"/>
          <w:color w:val="0000FF"/>
          <w:u w:val="single"/>
        </w:rPr>
        <w:t>35-1</w:t>
      </w:r>
      <w:r w:rsidRPr="00563A51">
        <w:rPr>
          <w:color w:val="0000FF"/>
          <w:u w:val="single"/>
        </w:rPr>
        <w:fldChar w:fldCharType="end"/>
      </w:r>
      <w:r w:rsidRPr="003C1DD7">
        <w:rPr>
          <w:rFonts w:hint="eastAsia"/>
        </w:rPr>
        <w:t>所示。</w:t>
      </w:r>
    </w:p>
    <w:p w14:paraId="3CFD17EE" w14:textId="77777777" w:rsidR="009F77C4" w:rsidRPr="003C1DD7" w:rsidRDefault="009F77C4" w:rsidP="009F77C4">
      <w:pPr>
        <w:pStyle w:val="FigureDescription"/>
        <w:spacing w:before="156" w:after="156"/>
      </w:pPr>
      <w:bookmarkStart w:id="7256" w:name="_Ref393732777"/>
      <w:r w:rsidRPr="003C1DD7">
        <w:rPr>
          <w:rFonts w:hint="eastAsia"/>
        </w:rPr>
        <w:t>OSPF</w:t>
      </w:r>
      <w:r w:rsidRPr="003C1DD7">
        <w:rPr>
          <w:rFonts w:hint="eastAsia"/>
        </w:rPr>
        <w:t>配置</w:t>
      </w:r>
      <w:bookmarkEnd w:id="7256"/>
    </w:p>
    <w:p w14:paraId="548BD51C" w14:textId="77777777" w:rsidR="009F77C4" w:rsidRPr="003C1DD7" w:rsidRDefault="009F77C4" w:rsidP="009F77C4">
      <w:pPr>
        <w:pStyle w:val="Figure"/>
      </w:pPr>
      <w:r w:rsidRPr="006D681E">
        <w:t xml:space="preserve"> </w:t>
      </w:r>
      <w:r w:rsidRPr="002E05D8">
        <w:t xml:space="preserve"> </w:t>
      </w:r>
      <w:r>
        <w:drawing>
          <wp:inline distT="0" distB="0" distL="0" distR="0" wp14:anchorId="631D2D1A" wp14:editId="71583355">
            <wp:extent cx="5564810" cy="2106649"/>
            <wp:effectExtent l="0" t="0" r="0" b="8255"/>
            <wp:docPr id="1330" name="图片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6"/>
                    <a:stretch>
                      <a:fillRect/>
                    </a:stretch>
                  </pic:blipFill>
                  <pic:spPr>
                    <a:xfrm>
                      <a:off x="0" y="0"/>
                      <a:ext cx="5574902" cy="2110470"/>
                    </a:xfrm>
                    <a:prstGeom prst="rect">
                      <a:avLst/>
                    </a:prstGeom>
                  </pic:spPr>
                </pic:pic>
              </a:graphicData>
            </a:graphic>
          </wp:inline>
        </w:drawing>
      </w:r>
    </w:p>
    <w:p w14:paraId="137B703C" w14:textId="77777777" w:rsidR="009F77C4" w:rsidRPr="003C1DD7" w:rsidRDefault="009F77C4" w:rsidP="009F77C4">
      <w:pPr>
        <w:ind w:firstLine="420"/>
      </w:pPr>
    </w:p>
    <w:p w14:paraId="018D7834" w14:textId="77777777" w:rsidR="009F77C4" w:rsidRPr="003C1DD7" w:rsidRDefault="009F77C4" w:rsidP="009F77C4">
      <w:pPr>
        <w:pStyle w:val="TableDescription"/>
      </w:pPr>
      <w:r w:rsidRPr="003C1DD7">
        <w:rPr>
          <w:rFonts w:hint="eastAsia"/>
        </w:rPr>
        <w:lastRenderedPageBreak/>
        <w:t>OSPF</w:t>
      </w:r>
      <w:r w:rsidRPr="003C1DD7">
        <w:rPr>
          <w:rFonts w:hint="eastAsia"/>
        </w:rPr>
        <w:t>各配置项说明</w:t>
      </w:r>
    </w:p>
    <w:tbl>
      <w:tblPr>
        <w:tblStyle w:val="table0"/>
        <w:tblW w:w="8968" w:type="dxa"/>
        <w:tblLook w:val="04A0" w:firstRow="1" w:lastRow="0" w:firstColumn="1" w:lastColumn="0" w:noHBand="0" w:noVBand="1"/>
      </w:tblPr>
      <w:tblGrid>
        <w:gridCol w:w="3267"/>
        <w:gridCol w:w="5701"/>
      </w:tblGrid>
      <w:tr w:rsidR="009F77C4" w:rsidRPr="003C1DD7" w14:paraId="37D8BB8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3290" w:type="dxa"/>
          </w:tcPr>
          <w:p w14:paraId="2B492488" w14:textId="77777777" w:rsidR="009F77C4" w:rsidRPr="003C1DD7" w:rsidRDefault="009F77C4" w:rsidP="004F08C7">
            <w:pPr>
              <w:pStyle w:val="TableHeading"/>
            </w:pPr>
            <w:r w:rsidRPr="003C1DD7">
              <w:rPr>
                <w:rFonts w:hint="eastAsia"/>
              </w:rPr>
              <w:t>标题项</w:t>
            </w:r>
          </w:p>
        </w:tc>
        <w:tc>
          <w:tcPr>
            <w:tcW w:w="5742" w:type="dxa"/>
          </w:tcPr>
          <w:p w14:paraId="300B2D61" w14:textId="77777777" w:rsidR="009F77C4" w:rsidRPr="003C1DD7" w:rsidRDefault="009F77C4" w:rsidP="004F08C7">
            <w:pPr>
              <w:pStyle w:val="TableHeading"/>
            </w:pPr>
            <w:r w:rsidRPr="003C1DD7">
              <w:rPr>
                <w:rFonts w:hint="eastAsia"/>
              </w:rPr>
              <w:t>说明</w:t>
            </w:r>
          </w:p>
        </w:tc>
      </w:tr>
      <w:tr w:rsidR="009F77C4" w:rsidRPr="003C1DD7" w14:paraId="5C199E67" w14:textId="77777777" w:rsidTr="004F08C7">
        <w:trPr>
          <w:trHeight w:val="68"/>
        </w:trPr>
        <w:tc>
          <w:tcPr>
            <w:tcW w:w="3290" w:type="dxa"/>
          </w:tcPr>
          <w:p w14:paraId="109E8DE9" w14:textId="77777777" w:rsidR="009F77C4" w:rsidRPr="003C1DD7" w:rsidRDefault="009F77C4" w:rsidP="004F08C7">
            <w:pPr>
              <w:pStyle w:val="TableText"/>
            </w:pPr>
            <w:r w:rsidRPr="003C1DD7">
              <w:rPr>
                <w:rFonts w:hint="eastAsia"/>
              </w:rPr>
              <w:t>路由器ID</w:t>
            </w:r>
          </w:p>
        </w:tc>
        <w:tc>
          <w:tcPr>
            <w:tcW w:w="5742" w:type="dxa"/>
          </w:tcPr>
          <w:p w14:paraId="2DB6E270" w14:textId="77777777" w:rsidR="009F77C4" w:rsidRPr="003C1DD7" w:rsidRDefault="009F77C4" w:rsidP="004F08C7">
            <w:pPr>
              <w:pStyle w:val="TableText"/>
            </w:pPr>
            <w:r w:rsidRPr="003C1DD7">
              <w:rPr>
                <w:rFonts w:hint="eastAsia"/>
              </w:rPr>
              <w:t>OSPF路由器ID</w:t>
            </w:r>
          </w:p>
        </w:tc>
      </w:tr>
      <w:tr w:rsidR="009F77C4" w:rsidRPr="003C1DD7" w14:paraId="476670BA" w14:textId="77777777" w:rsidTr="004F08C7">
        <w:trPr>
          <w:trHeight w:val="68"/>
        </w:trPr>
        <w:tc>
          <w:tcPr>
            <w:tcW w:w="3290" w:type="dxa"/>
          </w:tcPr>
          <w:p w14:paraId="5DDECCB4" w14:textId="77777777" w:rsidR="009F77C4" w:rsidRPr="003C1DD7" w:rsidRDefault="009F77C4" w:rsidP="004F08C7">
            <w:pPr>
              <w:pStyle w:val="TableText"/>
            </w:pPr>
            <w:r w:rsidRPr="003C1DD7">
              <w:rPr>
                <w:rFonts w:hint="eastAsia"/>
              </w:rPr>
              <w:t>缺省路由</w:t>
            </w:r>
          </w:p>
        </w:tc>
        <w:tc>
          <w:tcPr>
            <w:tcW w:w="5742" w:type="dxa"/>
          </w:tcPr>
          <w:p w14:paraId="475FF5D3" w14:textId="77777777" w:rsidR="009F77C4" w:rsidRPr="003C1DD7" w:rsidRDefault="009F77C4" w:rsidP="004F08C7">
            <w:pPr>
              <w:pStyle w:val="TableText"/>
            </w:pPr>
            <w:r w:rsidRPr="003C1DD7">
              <w:rPr>
                <w:rFonts w:hint="eastAsia"/>
              </w:rPr>
              <w:t>是否发布默认路由，可选发布、不发布及强制发布</w:t>
            </w:r>
          </w:p>
        </w:tc>
      </w:tr>
      <w:tr w:rsidR="009F77C4" w:rsidRPr="003C1DD7" w14:paraId="53116356" w14:textId="77777777" w:rsidTr="004F08C7">
        <w:trPr>
          <w:trHeight w:val="68"/>
        </w:trPr>
        <w:tc>
          <w:tcPr>
            <w:tcW w:w="3290" w:type="dxa"/>
          </w:tcPr>
          <w:p w14:paraId="3FFF5794" w14:textId="77777777" w:rsidR="009F77C4" w:rsidRPr="003C1DD7" w:rsidRDefault="009F77C4" w:rsidP="004F08C7">
            <w:pPr>
              <w:pStyle w:val="TableText"/>
            </w:pPr>
            <w:r w:rsidRPr="003C1DD7">
              <w:rPr>
                <w:rFonts w:hint="eastAsia"/>
              </w:rPr>
              <w:t>直连路由</w:t>
            </w:r>
          </w:p>
        </w:tc>
        <w:tc>
          <w:tcPr>
            <w:tcW w:w="5742" w:type="dxa"/>
          </w:tcPr>
          <w:p w14:paraId="41CF9199" w14:textId="77777777" w:rsidR="009F77C4" w:rsidRPr="003C1DD7" w:rsidRDefault="009F77C4" w:rsidP="004F08C7">
            <w:pPr>
              <w:pStyle w:val="TableText"/>
            </w:pPr>
            <w:r w:rsidRPr="003C1DD7">
              <w:rPr>
                <w:rFonts w:hint="eastAsia"/>
              </w:rPr>
              <w:t>设置是否重发布直连路由，并设置直连路由的cost</w:t>
            </w:r>
          </w:p>
        </w:tc>
      </w:tr>
      <w:tr w:rsidR="009F77C4" w:rsidRPr="003C1DD7" w14:paraId="2D85737B" w14:textId="77777777" w:rsidTr="004F08C7">
        <w:trPr>
          <w:trHeight w:val="68"/>
        </w:trPr>
        <w:tc>
          <w:tcPr>
            <w:tcW w:w="3290" w:type="dxa"/>
          </w:tcPr>
          <w:p w14:paraId="5D1CC264" w14:textId="77777777" w:rsidR="009F77C4" w:rsidRPr="003C1DD7" w:rsidRDefault="009F77C4" w:rsidP="004F08C7">
            <w:pPr>
              <w:pStyle w:val="TableText"/>
            </w:pPr>
            <w:r w:rsidRPr="003C1DD7">
              <w:rPr>
                <w:rFonts w:hint="eastAsia"/>
              </w:rPr>
              <w:t>静态路由</w:t>
            </w:r>
          </w:p>
        </w:tc>
        <w:tc>
          <w:tcPr>
            <w:tcW w:w="5742" w:type="dxa"/>
          </w:tcPr>
          <w:p w14:paraId="335A629A" w14:textId="77777777" w:rsidR="009F77C4" w:rsidRPr="003C1DD7" w:rsidRDefault="009F77C4" w:rsidP="004F08C7">
            <w:pPr>
              <w:pStyle w:val="TableText"/>
            </w:pPr>
            <w:r w:rsidRPr="003C1DD7">
              <w:rPr>
                <w:rFonts w:hint="eastAsia"/>
              </w:rPr>
              <w:t>设置是否重发布静态路由，并设置静态路由的cost</w:t>
            </w:r>
          </w:p>
        </w:tc>
      </w:tr>
      <w:tr w:rsidR="009F77C4" w:rsidRPr="003C1DD7" w14:paraId="64C003B9" w14:textId="77777777" w:rsidTr="004F08C7">
        <w:trPr>
          <w:trHeight w:val="68"/>
        </w:trPr>
        <w:tc>
          <w:tcPr>
            <w:tcW w:w="3290" w:type="dxa"/>
          </w:tcPr>
          <w:p w14:paraId="73ABFEBC" w14:textId="77777777" w:rsidR="009F77C4" w:rsidRPr="003C1DD7" w:rsidRDefault="009F77C4" w:rsidP="004F08C7">
            <w:pPr>
              <w:pStyle w:val="TableText"/>
            </w:pPr>
            <w:r w:rsidRPr="003C1DD7">
              <w:rPr>
                <w:rFonts w:hint="eastAsia"/>
              </w:rPr>
              <w:t>RIP路由</w:t>
            </w:r>
          </w:p>
        </w:tc>
        <w:tc>
          <w:tcPr>
            <w:tcW w:w="5742" w:type="dxa"/>
          </w:tcPr>
          <w:p w14:paraId="28587653" w14:textId="77777777" w:rsidR="009F77C4" w:rsidRPr="003C1DD7" w:rsidRDefault="009F77C4" w:rsidP="004F08C7">
            <w:pPr>
              <w:pStyle w:val="TableText"/>
            </w:pPr>
            <w:r w:rsidRPr="003C1DD7">
              <w:rPr>
                <w:rFonts w:hint="eastAsia"/>
              </w:rPr>
              <w:t>设置是否重发布RIP路由，并设置RIP路由的cost</w:t>
            </w:r>
          </w:p>
        </w:tc>
      </w:tr>
    </w:tbl>
    <w:p w14:paraId="355BCB8A" w14:textId="77777777" w:rsidR="009F77C4" w:rsidRPr="003C1DD7" w:rsidRDefault="009F77C4" w:rsidP="009F77C4">
      <w:pPr>
        <w:ind w:firstLine="420"/>
      </w:pPr>
    </w:p>
    <w:p w14:paraId="1D9C463A" w14:textId="77777777" w:rsidR="009F77C4" w:rsidRPr="00563A51" w:rsidRDefault="009F77C4" w:rsidP="009F77C4">
      <w:pPr>
        <w:pStyle w:val="NotesHeading"/>
      </w:pPr>
      <w:r w:rsidRPr="00563A51">
        <w:rPr>
          <w:rFonts w:hint="eastAsia"/>
          <w:noProof/>
        </w:rPr>
        <w:drawing>
          <wp:inline distT="0" distB="0" distL="0" distR="0" wp14:anchorId="5FB62B81" wp14:editId="6AAFD5CB">
            <wp:extent cx="590550" cy="238125"/>
            <wp:effectExtent l="19050" t="0" r="0" b="0"/>
            <wp:docPr id="1331" name="图片 1331"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F3ED16D" w14:textId="77777777" w:rsidR="009F77C4" w:rsidRPr="003C1DD7" w:rsidRDefault="009F77C4" w:rsidP="009F77C4">
      <w:pPr>
        <w:pStyle w:val="ItemListinTable"/>
      </w:pPr>
      <w:r w:rsidRPr="003C1DD7">
        <w:rPr>
          <w:rFonts w:hAnsi="宋体" w:cs="宋体" w:hint="eastAsia"/>
        </w:rPr>
        <w:t>通常路由器先挑选</w:t>
      </w:r>
      <w:r w:rsidRPr="003C1DD7">
        <w:rPr>
          <w:rFonts w:hint="eastAsia"/>
        </w:rPr>
        <w:t>IP</w:t>
      </w:r>
      <w:r w:rsidRPr="003C1DD7">
        <w:rPr>
          <w:rFonts w:hAnsi="宋体" w:cs="宋体" w:hint="eastAsia"/>
        </w:rPr>
        <w:t>地址最大的环回地址作为</w:t>
      </w:r>
      <w:r w:rsidRPr="003C1DD7">
        <w:rPr>
          <w:rFonts w:hint="eastAsia"/>
        </w:rPr>
        <w:t>Router-ID</w:t>
      </w:r>
      <w:r w:rsidRPr="003C1DD7">
        <w:rPr>
          <w:rFonts w:hAnsi="宋体" w:cs="宋体" w:hint="eastAsia"/>
        </w:rPr>
        <w:t>。若无环回地址，则在接口状态为</w:t>
      </w:r>
      <w:r w:rsidRPr="003C1DD7">
        <w:rPr>
          <w:rFonts w:hint="eastAsia"/>
        </w:rPr>
        <w:t>up</w:t>
      </w:r>
      <w:r w:rsidRPr="003C1DD7">
        <w:rPr>
          <w:rFonts w:hAnsi="宋体" w:cs="宋体" w:hint="eastAsia"/>
        </w:rPr>
        <w:t>的物理接口中，选取最大的</w:t>
      </w:r>
      <w:r w:rsidRPr="003C1DD7">
        <w:rPr>
          <w:rFonts w:hint="eastAsia"/>
        </w:rPr>
        <w:t>IP</w:t>
      </w:r>
      <w:r w:rsidRPr="003C1DD7">
        <w:rPr>
          <w:rFonts w:hAnsi="宋体" w:cs="宋体" w:hint="eastAsia"/>
        </w:rPr>
        <w:t>地址作为</w:t>
      </w:r>
      <w:r w:rsidRPr="003C1DD7">
        <w:rPr>
          <w:rFonts w:hint="eastAsia"/>
        </w:rPr>
        <w:t>Router-ID</w:t>
      </w:r>
      <w:r w:rsidRPr="003C1DD7">
        <w:rPr>
          <w:rFonts w:hAnsi="宋体" w:cs="宋体" w:hint="eastAsia"/>
        </w:rPr>
        <w:t>。也可以指定一个</w:t>
      </w:r>
      <w:r w:rsidRPr="003C1DD7">
        <w:rPr>
          <w:rFonts w:hint="eastAsia"/>
        </w:rPr>
        <w:t>Router-ID</w:t>
      </w:r>
      <w:r w:rsidRPr="003C1DD7">
        <w:rPr>
          <w:rFonts w:hAnsi="宋体" w:cs="宋体" w:hint="eastAsia"/>
        </w:rPr>
        <w:t>，并且指定的</w:t>
      </w:r>
      <w:r w:rsidRPr="003C1DD7">
        <w:rPr>
          <w:rFonts w:hint="eastAsia"/>
        </w:rPr>
        <w:t>Router-ID</w:t>
      </w:r>
      <w:r w:rsidRPr="003C1DD7">
        <w:rPr>
          <w:rFonts w:hAnsi="宋体" w:cs="宋体" w:hint="eastAsia"/>
        </w:rPr>
        <w:t>优先级最高。</w:t>
      </w:r>
    </w:p>
    <w:p w14:paraId="77F4F878" w14:textId="77777777" w:rsidR="009F77C4" w:rsidRPr="003C1DD7" w:rsidRDefault="009F77C4" w:rsidP="009F77C4">
      <w:pPr>
        <w:pStyle w:val="ItemListinTable"/>
      </w:pPr>
      <w:r w:rsidRPr="003C1DD7">
        <w:rPr>
          <w:rFonts w:hAnsi="宋体" w:cs="宋体" w:hint="eastAsia"/>
        </w:rPr>
        <w:t>缺省路由：如果路由表中有默认路由，并且想要发布出去，选中</w:t>
      </w:r>
      <w:r w:rsidRPr="003C1DD7">
        <w:rPr>
          <w:rFonts w:cs="Times New Roman"/>
        </w:rPr>
        <w:t>“</w:t>
      </w:r>
      <w:r w:rsidRPr="003C1DD7">
        <w:rPr>
          <w:rFonts w:hAnsi="宋体" w:cs="宋体" w:hint="eastAsia"/>
        </w:rPr>
        <w:t>发布</w:t>
      </w:r>
      <w:r w:rsidRPr="003C1DD7">
        <w:rPr>
          <w:rFonts w:cs="Times New Roman"/>
        </w:rPr>
        <w:t>”</w:t>
      </w:r>
      <w:r w:rsidRPr="003C1DD7">
        <w:rPr>
          <w:rFonts w:hAnsi="宋体" w:cs="宋体" w:hint="eastAsia"/>
        </w:rPr>
        <w:t>即可；如果路由表中没有默认路由，想要发布默认路由则需要选中</w:t>
      </w:r>
      <w:r w:rsidRPr="003C1DD7">
        <w:rPr>
          <w:rFonts w:cs="Times New Roman"/>
        </w:rPr>
        <w:t>“</w:t>
      </w:r>
      <w:r w:rsidRPr="003C1DD7">
        <w:rPr>
          <w:rFonts w:hAnsi="宋体" w:cs="宋体" w:hint="eastAsia"/>
        </w:rPr>
        <w:t>强制发布</w:t>
      </w:r>
      <w:r w:rsidRPr="003C1DD7">
        <w:rPr>
          <w:rFonts w:cs="Times New Roman"/>
        </w:rPr>
        <w:t>”</w:t>
      </w:r>
      <w:r w:rsidRPr="003C1DD7">
        <w:rPr>
          <w:rFonts w:hAnsi="宋体" w:cs="宋体" w:hint="eastAsia"/>
        </w:rPr>
        <w:t>。</w:t>
      </w:r>
    </w:p>
    <w:p w14:paraId="0BED0470" w14:textId="77777777" w:rsidR="009F77C4" w:rsidRPr="003C1DD7" w:rsidRDefault="009F77C4" w:rsidP="009F77C4">
      <w:pPr>
        <w:ind w:firstLine="420"/>
      </w:pPr>
    </w:p>
    <w:p w14:paraId="1ED00572" w14:textId="77777777" w:rsidR="009F77C4" w:rsidRPr="00563A51" w:rsidRDefault="009F77C4" w:rsidP="009F77C4">
      <w:pPr>
        <w:pStyle w:val="30"/>
      </w:pPr>
      <w:bookmarkStart w:id="7257" w:name="_Toc474249972"/>
      <w:bookmarkStart w:id="7258" w:name="_Toc529430339"/>
      <w:bookmarkStart w:id="7259" w:name="_Toc15484763"/>
      <w:bookmarkStart w:id="7260" w:name="_Toc41650801"/>
      <w:bookmarkStart w:id="7261" w:name="_Toc44618531"/>
      <w:bookmarkStart w:id="7262" w:name="_Toc60069402"/>
      <w:bookmarkStart w:id="7263" w:name="_Toc61022871"/>
      <w:r w:rsidRPr="00563A51">
        <w:rPr>
          <w:rFonts w:hint="eastAsia"/>
        </w:rPr>
        <w:t>OSPF网络配置</w:t>
      </w:r>
      <w:bookmarkEnd w:id="7257"/>
      <w:bookmarkEnd w:id="7258"/>
      <w:bookmarkEnd w:id="7259"/>
      <w:bookmarkEnd w:id="7260"/>
      <w:bookmarkEnd w:id="7261"/>
      <w:bookmarkEnd w:id="7262"/>
      <w:bookmarkEnd w:id="7263"/>
    </w:p>
    <w:p w14:paraId="2D6DA834" w14:textId="77777777" w:rsidR="009F77C4" w:rsidRPr="00207AD1" w:rsidRDefault="009F77C4" w:rsidP="009F77C4">
      <w:pPr>
        <w:pStyle w:val="ItemStep"/>
        <w:spacing w:after="156"/>
      </w:pPr>
      <w:r w:rsidRPr="00207AD1">
        <w:rPr>
          <w:rFonts w:hint="eastAsia"/>
        </w:rPr>
        <w:t>通过点击</w:t>
      </w:r>
      <w:r w:rsidRPr="00563A51">
        <w:fldChar w:fldCharType="begin"/>
      </w:r>
      <w:r w:rsidRPr="00563A51">
        <w:instrText xml:space="preserve"> REF _Ref393732777 \r \h </w:instrText>
      </w:r>
      <w:r w:rsidRPr="00563A51">
        <w:fldChar w:fldCharType="separate"/>
      </w:r>
      <w:r>
        <w:rPr>
          <w:rFonts w:hint="eastAsia"/>
        </w:rPr>
        <w:t>图</w:t>
      </w:r>
      <w:r>
        <w:rPr>
          <w:rFonts w:hint="eastAsia"/>
        </w:rPr>
        <w:t>35-15</w:t>
      </w:r>
      <w:r w:rsidRPr="00563A51">
        <w:fldChar w:fldCharType="end"/>
      </w:r>
      <w:r w:rsidRPr="00207AD1">
        <w:rPr>
          <w:rFonts w:hint="eastAsia"/>
        </w:rPr>
        <w:t>中的“</w:t>
      </w:r>
      <w:r w:rsidRPr="00207AD1">
        <w:t>OSPF</w:t>
      </w:r>
      <w:r w:rsidRPr="00207AD1">
        <w:rPr>
          <w:rFonts w:hint="eastAsia"/>
        </w:rPr>
        <w:t>网络”，进入如</w:t>
      </w:r>
      <w:r w:rsidRPr="00563A51">
        <w:fldChar w:fldCharType="begin"/>
      </w:r>
      <w:r w:rsidRPr="00563A51">
        <w:instrText xml:space="preserve"> REF _Ref392858156 \r \h </w:instrText>
      </w:r>
      <w:r w:rsidRPr="00563A51">
        <w:fldChar w:fldCharType="separate"/>
      </w:r>
      <w:r>
        <w:rPr>
          <w:rFonts w:hint="eastAsia"/>
        </w:rPr>
        <w:t>图</w:t>
      </w:r>
      <w:r>
        <w:rPr>
          <w:rFonts w:hint="eastAsia"/>
        </w:rPr>
        <w:t>35-7</w:t>
      </w:r>
      <w:r w:rsidRPr="00563A51">
        <w:fldChar w:fldCharType="end"/>
      </w:r>
      <w:r w:rsidRPr="00207AD1">
        <w:rPr>
          <w:rFonts w:hint="eastAsia"/>
        </w:rPr>
        <w:t>所示页面。该页显示了已经配置的</w:t>
      </w:r>
      <w:r w:rsidRPr="00207AD1">
        <w:t>OSPF</w:t>
      </w:r>
      <w:r w:rsidRPr="00207AD1">
        <w:rPr>
          <w:rFonts w:hint="eastAsia"/>
        </w:rPr>
        <w:t>网络，在该页也可以删除已经配置的</w:t>
      </w:r>
      <w:r w:rsidRPr="00207AD1">
        <w:t>OSPF</w:t>
      </w:r>
      <w:r w:rsidRPr="00207AD1">
        <w:rPr>
          <w:rFonts w:hint="eastAsia"/>
        </w:rPr>
        <w:t>网络。</w:t>
      </w:r>
    </w:p>
    <w:p w14:paraId="62DA98CC" w14:textId="77777777" w:rsidR="009F77C4" w:rsidRPr="003C1DD7" w:rsidRDefault="009F77C4" w:rsidP="009F77C4">
      <w:pPr>
        <w:pStyle w:val="FigureDescription"/>
        <w:spacing w:before="156" w:after="156"/>
      </w:pPr>
      <w:r w:rsidRPr="003C1DD7">
        <w:rPr>
          <w:rFonts w:hint="eastAsia"/>
        </w:rPr>
        <w:t>OSPF</w:t>
      </w:r>
      <w:r w:rsidRPr="003C1DD7">
        <w:rPr>
          <w:rFonts w:hint="eastAsia"/>
        </w:rPr>
        <w:t>已配置网络</w:t>
      </w:r>
    </w:p>
    <w:p w14:paraId="7724B601" w14:textId="77777777" w:rsidR="009F77C4" w:rsidRPr="003C1DD7" w:rsidRDefault="009F77C4" w:rsidP="009F77C4">
      <w:pPr>
        <w:pStyle w:val="Figure"/>
      </w:pPr>
      <w:r>
        <w:drawing>
          <wp:inline distT="0" distB="0" distL="0" distR="0" wp14:anchorId="76A9B618" wp14:editId="67BB9F64">
            <wp:extent cx="6120130" cy="1187450"/>
            <wp:effectExtent l="0" t="0" r="0" b="0"/>
            <wp:docPr id="3579" name="图片 3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7"/>
                    <a:stretch>
                      <a:fillRect/>
                    </a:stretch>
                  </pic:blipFill>
                  <pic:spPr>
                    <a:xfrm>
                      <a:off x="0" y="0"/>
                      <a:ext cx="6120130" cy="1187450"/>
                    </a:xfrm>
                    <a:prstGeom prst="rect">
                      <a:avLst/>
                    </a:prstGeom>
                  </pic:spPr>
                </pic:pic>
              </a:graphicData>
            </a:graphic>
          </wp:inline>
        </w:drawing>
      </w:r>
      <w:r w:rsidRPr="003C1DD7">
        <w:t xml:space="preserve"> </w:t>
      </w:r>
    </w:p>
    <w:p w14:paraId="566733C8" w14:textId="77777777" w:rsidR="009F77C4" w:rsidRPr="003C1DD7" w:rsidRDefault="009F77C4" w:rsidP="009F77C4">
      <w:pPr>
        <w:ind w:firstLine="420"/>
      </w:pPr>
    </w:p>
    <w:p w14:paraId="503A5D64" w14:textId="77777777" w:rsidR="009F77C4" w:rsidRPr="00207AD1" w:rsidRDefault="009F77C4" w:rsidP="009F77C4">
      <w:pPr>
        <w:pStyle w:val="ItemStep"/>
        <w:spacing w:after="156"/>
      </w:pPr>
      <w:r w:rsidRPr="00207AD1">
        <w:rPr>
          <w:rFonts w:hint="eastAsia"/>
        </w:rPr>
        <w:t>点击</w:t>
      </w:r>
      <w:r w:rsidRPr="00563A51">
        <w:fldChar w:fldCharType="begin"/>
      </w:r>
      <w:r w:rsidRPr="00563A51">
        <w:instrText xml:space="preserve"> REF _Ref392858156 \r \h </w:instrText>
      </w:r>
      <w:r w:rsidRPr="00563A51">
        <w:fldChar w:fldCharType="separate"/>
      </w:r>
      <w:r>
        <w:rPr>
          <w:rFonts w:hint="eastAsia"/>
        </w:rPr>
        <w:t>图</w:t>
      </w:r>
      <w:r>
        <w:rPr>
          <w:rFonts w:hint="eastAsia"/>
        </w:rPr>
        <w:t>35-7</w:t>
      </w:r>
      <w:r w:rsidRPr="00563A51">
        <w:fldChar w:fldCharType="end"/>
      </w:r>
      <w:r w:rsidRPr="00207AD1">
        <w:rPr>
          <w:rFonts w:hint="eastAsia"/>
        </w:rPr>
        <w:t>中的</w:t>
      </w:r>
      <w:r w:rsidRPr="00207AD1">
        <w:t>&lt;</w:t>
      </w:r>
      <w:r w:rsidRPr="00207AD1">
        <w:rPr>
          <w:rFonts w:hint="eastAsia"/>
        </w:rPr>
        <w:t>新建</w:t>
      </w:r>
      <w:r w:rsidRPr="00207AD1">
        <w:t>&gt;</w:t>
      </w:r>
      <w:r w:rsidRPr="00207AD1">
        <w:rPr>
          <w:rFonts w:hint="eastAsia"/>
        </w:rPr>
        <w:t>按钮，进入如</w:t>
      </w:r>
      <w:r w:rsidRPr="00563A51">
        <w:fldChar w:fldCharType="begin"/>
      </w:r>
      <w:r w:rsidRPr="00563A51">
        <w:instrText xml:space="preserve"> REF _Ref474245043 \r \h  \* MERGEFORMAT </w:instrText>
      </w:r>
      <w:r w:rsidRPr="00563A51">
        <w:fldChar w:fldCharType="separate"/>
      </w:r>
      <w:r>
        <w:rPr>
          <w:rFonts w:hint="eastAsia"/>
        </w:rPr>
        <w:t>图</w:t>
      </w:r>
      <w:r>
        <w:rPr>
          <w:rFonts w:hint="eastAsia"/>
        </w:rPr>
        <w:t>35-17</w:t>
      </w:r>
      <w:r w:rsidRPr="00563A51">
        <w:fldChar w:fldCharType="end"/>
      </w:r>
      <w:r w:rsidRPr="00207AD1">
        <w:rPr>
          <w:rFonts w:hint="eastAsia"/>
        </w:rPr>
        <w:t>所示页面，在该页填入要发布的</w:t>
      </w:r>
      <w:r w:rsidRPr="00207AD1">
        <w:t>OSPF</w:t>
      </w:r>
      <w:r w:rsidRPr="00207AD1">
        <w:rPr>
          <w:rFonts w:hint="eastAsia"/>
        </w:rPr>
        <w:t>网络及区域。</w:t>
      </w:r>
    </w:p>
    <w:p w14:paraId="6A1DA815" w14:textId="77777777" w:rsidR="009F77C4" w:rsidRPr="003C1DD7" w:rsidRDefault="009F77C4" w:rsidP="009F77C4">
      <w:pPr>
        <w:pStyle w:val="FigureDescription"/>
        <w:spacing w:before="156" w:after="156"/>
      </w:pPr>
      <w:bookmarkStart w:id="7264" w:name="_Ref474245043"/>
      <w:r w:rsidRPr="003C1DD7">
        <w:rPr>
          <w:rFonts w:hint="eastAsia"/>
        </w:rPr>
        <w:lastRenderedPageBreak/>
        <w:t>OSPF</w:t>
      </w:r>
      <w:r w:rsidRPr="003C1DD7">
        <w:rPr>
          <w:rFonts w:hint="eastAsia"/>
        </w:rPr>
        <w:t>网络配置</w:t>
      </w:r>
      <w:bookmarkEnd w:id="7264"/>
    </w:p>
    <w:p w14:paraId="0EC616E8" w14:textId="77777777" w:rsidR="009F77C4" w:rsidRPr="003C1DD7" w:rsidRDefault="009F77C4" w:rsidP="009F77C4">
      <w:pPr>
        <w:pStyle w:val="Figure"/>
      </w:pPr>
      <w:r>
        <w:drawing>
          <wp:inline distT="0" distB="0" distL="0" distR="0" wp14:anchorId="23DEB617" wp14:editId="31FC6660">
            <wp:extent cx="4438650" cy="1781823"/>
            <wp:effectExtent l="0" t="0" r="0" b="8890"/>
            <wp:docPr id="1333" name="图片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8"/>
                    <a:stretch>
                      <a:fillRect/>
                    </a:stretch>
                  </pic:blipFill>
                  <pic:spPr>
                    <a:xfrm>
                      <a:off x="0" y="0"/>
                      <a:ext cx="4450851" cy="1786721"/>
                    </a:xfrm>
                    <a:prstGeom prst="rect">
                      <a:avLst/>
                    </a:prstGeom>
                  </pic:spPr>
                </pic:pic>
              </a:graphicData>
            </a:graphic>
          </wp:inline>
        </w:drawing>
      </w:r>
    </w:p>
    <w:p w14:paraId="60697D9F" w14:textId="77777777" w:rsidR="009F77C4" w:rsidRPr="003C1DD7" w:rsidRDefault="009F77C4" w:rsidP="009F77C4">
      <w:pPr>
        <w:ind w:firstLine="420"/>
      </w:pPr>
    </w:p>
    <w:p w14:paraId="4A053792" w14:textId="77777777" w:rsidR="009F77C4" w:rsidRPr="00563A51" w:rsidRDefault="009F77C4" w:rsidP="009F77C4">
      <w:pPr>
        <w:pStyle w:val="30"/>
      </w:pPr>
      <w:bookmarkStart w:id="7265" w:name="_Toc474249973"/>
      <w:bookmarkStart w:id="7266" w:name="_Toc529430340"/>
      <w:bookmarkStart w:id="7267" w:name="_Toc15484764"/>
      <w:bookmarkStart w:id="7268" w:name="_Toc41650802"/>
      <w:bookmarkStart w:id="7269" w:name="_Toc44618532"/>
      <w:bookmarkStart w:id="7270" w:name="_Toc60069403"/>
      <w:bookmarkStart w:id="7271" w:name="_Toc61022872"/>
      <w:r w:rsidRPr="00563A51">
        <w:rPr>
          <w:rFonts w:hint="eastAsia"/>
        </w:rPr>
        <w:t>OSPF接口配置</w:t>
      </w:r>
      <w:bookmarkEnd w:id="7265"/>
      <w:bookmarkEnd w:id="7266"/>
      <w:bookmarkEnd w:id="7267"/>
      <w:bookmarkEnd w:id="7268"/>
      <w:bookmarkEnd w:id="7269"/>
      <w:bookmarkEnd w:id="7270"/>
      <w:bookmarkEnd w:id="7271"/>
    </w:p>
    <w:p w14:paraId="4531AAB7" w14:textId="77777777" w:rsidR="009F77C4" w:rsidRPr="00207AD1" w:rsidRDefault="009F77C4" w:rsidP="009F77C4">
      <w:pPr>
        <w:pStyle w:val="ItemStep"/>
        <w:spacing w:after="156"/>
      </w:pPr>
      <w:r w:rsidRPr="00207AD1">
        <w:rPr>
          <w:rFonts w:hint="eastAsia"/>
        </w:rPr>
        <w:t>点击</w:t>
      </w:r>
      <w:r w:rsidRPr="00563A51">
        <w:fldChar w:fldCharType="begin"/>
      </w:r>
      <w:r w:rsidRPr="00563A51">
        <w:instrText xml:space="preserve"> REF _Ref393732847 \r \h </w:instrText>
      </w:r>
      <w:r w:rsidRPr="00563A51">
        <w:fldChar w:fldCharType="separate"/>
      </w:r>
      <w:r>
        <w:rPr>
          <w:rFonts w:hint="eastAsia"/>
        </w:rPr>
        <w:t>图</w:t>
      </w:r>
      <w:r>
        <w:rPr>
          <w:rFonts w:hint="eastAsia"/>
        </w:rPr>
        <w:t>35-18</w:t>
      </w:r>
      <w:r w:rsidRPr="00563A51">
        <w:fldChar w:fldCharType="end"/>
      </w:r>
      <w:r w:rsidRPr="00207AD1">
        <w:rPr>
          <w:rFonts w:hint="eastAsia"/>
        </w:rPr>
        <w:t>中的“</w:t>
      </w:r>
      <w:r w:rsidRPr="00207AD1">
        <w:t>OSPF</w:t>
      </w:r>
      <w:r w:rsidRPr="00207AD1">
        <w:rPr>
          <w:rFonts w:hint="eastAsia"/>
        </w:rPr>
        <w:t>接口”，进入所示</w:t>
      </w:r>
      <w:r w:rsidRPr="00563A51">
        <w:fldChar w:fldCharType="begin"/>
      </w:r>
      <w:r w:rsidRPr="00563A51">
        <w:instrText xml:space="preserve"> REF _Ref392860150 \r \h </w:instrText>
      </w:r>
      <w:r w:rsidRPr="00563A51">
        <w:fldChar w:fldCharType="separate"/>
      </w:r>
      <w:r>
        <w:rPr>
          <w:rFonts w:hint="eastAsia"/>
        </w:rPr>
        <w:t>图</w:t>
      </w:r>
      <w:r>
        <w:rPr>
          <w:rFonts w:hint="eastAsia"/>
        </w:rPr>
        <w:t>35-10</w:t>
      </w:r>
      <w:r w:rsidRPr="00563A51">
        <w:fldChar w:fldCharType="end"/>
      </w:r>
      <w:r w:rsidRPr="00207AD1">
        <w:rPr>
          <w:rFonts w:hint="eastAsia"/>
        </w:rPr>
        <w:t>页面。该页面显示了已经配置的接口信息，</w:t>
      </w:r>
      <w:r w:rsidRPr="00207AD1">
        <w:t xml:space="preserve"> </w:t>
      </w:r>
    </w:p>
    <w:p w14:paraId="1D6EFDAF" w14:textId="77777777" w:rsidR="009F77C4" w:rsidRPr="003C1DD7" w:rsidRDefault="009F77C4" w:rsidP="009F77C4">
      <w:pPr>
        <w:pStyle w:val="FigureDescription"/>
        <w:spacing w:before="156" w:after="156"/>
      </w:pPr>
      <w:bookmarkStart w:id="7272" w:name="_Ref393732847"/>
      <w:r w:rsidRPr="003C1DD7">
        <w:rPr>
          <w:rFonts w:hint="eastAsia"/>
        </w:rPr>
        <w:t>已经配置的接口信息</w:t>
      </w:r>
      <w:bookmarkEnd w:id="7272"/>
    </w:p>
    <w:p w14:paraId="4606D5D3" w14:textId="77777777" w:rsidR="009F77C4" w:rsidRPr="003C1DD7" w:rsidRDefault="009F77C4" w:rsidP="009F77C4">
      <w:pPr>
        <w:pStyle w:val="Figure"/>
      </w:pPr>
      <w:r>
        <w:drawing>
          <wp:inline distT="0" distB="0" distL="0" distR="0" wp14:anchorId="3AF0386F" wp14:editId="2CB1BFB6">
            <wp:extent cx="6120130" cy="886460"/>
            <wp:effectExtent l="0" t="0" r="0" b="8890"/>
            <wp:docPr id="3583" name="图片 3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9"/>
                    <a:stretch>
                      <a:fillRect/>
                    </a:stretch>
                  </pic:blipFill>
                  <pic:spPr>
                    <a:xfrm>
                      <a:off x="0" y="0"/>
                      <a:ext cx="6120130" cy="886460"/>
                    </a:xfrm>
                    <a:prstGeom prst="rect">
                      <a:avLst/>
                    </a:prstGeom>
                  </pic:spPr>
                </pic:pic>
              </a:graphicData>
            </a:graphic>
          </wp:inline>
        </w:drawing>
      </w:r>
    </w:p>
    <w:p w14:paraId="0F45E2C9" w14:textId="77777777" w:rsidR="009F77C4" w:rsidRPr="003C1DD7" w:rsidRDefault="009F77C4" w:rsidP="009F77C4">
      <w:pPr>
        <w:ind w:firstLine="420"/>
      </w:pPr>
    </w:p>
    <w:p w14:paraId="0719F86A" w14:textId="77777777" w:rsidR="009F77C4" w:rsidRPr="00563A51" w:rsidRDefault="009F77C4" w:rsidP="009F77C4">
      <w:pPr>
        <w:pStyle w:val="TableDescription"/>
      </w:pPr>
      <w:r w:rsidRPr="003C1DD7">
        <w:rPr>
          <w:rFonts w:hint="eastAsia"/>
        </w:rPr>
        <w:t>RIP</w:t>
      </w:r>
      <w:r w:rsidRPr="003C1DD7">
        <w:rPr>
          <w:rFonts w:hint="eastAsia"/>
        </w:rPr>
        <w:t>扩展各项含义</w:t>
      </w:r>
    </w:p>
    <w:tbl>
      <w:tblPr>
        <w:tblStyle w:val="table0"/>
        <w:tblW w:w="8968" w:type="dxa"/>
        <w:tblLook w:val="04A0" w:firstRow="1" w:lastRow="0" w:firstColumn="1" w:lastColumn="0" w:noHBand="0" w:noVBand="1"/>
      </w:tblPr>
      <w:tblGrid>
        <w:gridCol w:w="2333"/>
        <w:gridCol w:w="6635"/>
      </w:tblGrid>
      <w:tr w:rsidR="009F77C4" w:rsidRPr="003C1DD7" w14:paraId="2784E253"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0A5BA140" w14:textId="77777777" w:rsidR="009F77C4" w:rsidRPr="003C1DD7" w:rsidRDefault="009F77C4" w:rsidP="004F08C7">
            <w:pPr>
              <w:pStyle w:val="TableHeading"/>
            </w:pPr>
            <w:r w:rsidRPr="003C1DD7">
              <w:rPr>
                <w:rFonts w:hint="eastAsia"/>
              </w:rPr>
              <w:t>标题项</w:t>
            </w:r>
          </w:p>
        </w:tc>
        <w:tc>
          <w:tcPr>
            <w:tcW w:w="6684" w:type="dxa"/>
          </w:tcPr>
          <w:p w14:paraId="7845C433" w14:textId="77777777" w:rsidR="009F77C4" w:rsidRPr="003C1DD7" w:rsidRDefault="009F77C4" w:rsidP="004F08C7">
            <w:pPr>
              <w:pStyle w:val="TableHeading"/>
            </w:pPr>
            <w:r w:rsidRPr="003C1DD7">
              <w:rPr>
                <w:rFonts w:hint="eastAsia"/>
              </w:rPr>
              <w:t>说明</w:t>
            </w:r>
          </w:p>
        </w:tc>
      </w:tr>
      <w:tr w:rsidR="009F77C4" w:rsidRPr="003C1DD7" w14:paraId="5FA71318" w14:textId="77777777" w:rsidTr="004F08C7">
        <w:trPr>
          <w:trHeight w:val="68"/>
        </w:trPr>
        <w:tc>
          <w:tcPr>
            <w:tcW w:w="2348" w:type="dxa"/>
          </w:tcPr>
          <w:p w14:paraId="2FEB3F21" w14:textId="77777777" w:rsidR="009F77C4" w:rsidRPr="003C1DD7" w:rsidRDefault="009F77C4" w:rsidP="004F08C7">
            <w:pPr>
              <w:pStyle w:val="TableText"/>
            </w:pPr>
            <w:r w:rsidRPr="003C1DD7">
              <w:rPr>
                <w:rFonts w:hint="eastAsia"/>
              </w:rPr>
              <w:t>接口名称</w:t>
            </w:r>
          </w:p>
        </w:tc>
        <w:tc>
          <w:tcPr>
            <w:tcW w:w="6684" w:type="dxa"/>
          </w:tcPr>
          <w:p w14:paraId="6EE19892" w14:textId="77777777" w:rsidR="009F77C4" w:rsidRPr="003C1DD7" w:rsidRDefault="009F77C4" w:rsidP="004F08C7">
            <w:pPr>
              <w:pStyle w:val="TableText"/>
            </w:pPr>
            <w:r w:rsidRPr="003C1DD7">
              <w:rPr>
                <w:rFonts w:hint="eastAsia"/>
              </w:rPr>
              <w:t>已经配置的接口名称</w:t>
            </w:r>
          </w:p>
        </w:tc>
      </w:tr>
      <w:tr w:rsidR="009F77C4" w:rsidRPr="003C1DD7" w14:paraId="5617E313" w14:textId="77777777" w:rsidTr="004F08C7">
        <w:trPr>
          <w:trHeight w:val="68"/>
        </w:trPr>
        <w:tc>
          <w:tcPr>
            <w:tcW w:w="2348" w:type="dxa"/>
          </w:tcPr>
          <w:p w14:paraId="27947BE0" w14:textId="77777777" w:rsidR="009F77C4" w:rsidRPr="003C1DD7" w:rsidRDefault="009F77C4" w:rsidP="004F08C7">
            <w:pPr>
              <w:pStyle w:val="TableText"/>
            </w:pPr>
            <w:r w:rsidRPr="003C1DD7">
              <w:rPr>
                <w:rFonts w:hint="eastAsia"/>
              </w:rPr>
              <w:t>认证算法</w:t>
            </w:r>
          </w:p>
        </w:tc>
        <w:tc>
          <w:tcPr>
            <w:tcW w:w="6684" w:type="dxa"/>
          </w:tcPr>
          <w:p w14:paraId="06611965" w14:textId="77777777" w:rsidR="009F77C4" w:rsidRPr="003C1DD7" w:rsidRDefault="009F77C4" w:rsidP="004F08C7">
            <w:pPr>
              <w:pStyle w:val="TableText"/>
            </w:pPr>
            <w:r w:rsidRPr="003C1DD7">
              <w:rPr>
                <w:rFonts w:hint="eastAsia"/>
              </w:rPr>
              <w:t>接口所使用的加密方式，有明文、密文及不认证</w:t>
            </w:r>
          </w:p>
        </w:tc>
      </w:tr>
      <w:tr w:rsidR="009F77C4" w:rsidRPr="003C1DD7" w14:paraId="289D959E" w14:textId="77777777" w:rsidTr="004F08C7">
        <w:trPr>
          <w:trHeight w:val="68"/>
        </w:trPr>
        <w:tc>
          <w:tcPr>
            <w:tcW w:w="2348" w:type="dxa"/>
          </w:tcPr>
          <w:p w14:paraId="6D6F3042" w14:textId="77777777" w:rsidR="009F77C4" w:rsidRPr="003C1DD7" w:rsidRDefault="009F77C4" w:rsidP="004F08C7">
            <w:pPr>
              <w:pStyle w:val="TableText"/>
            </w:pPr>
            <w:r w:rsidRPr="003C1DD7">
              <w:rPr>
                <w:rFonts w:hint="eastAsia"/>
              </w:rPr>
              <w:t>操作</w:t>
            </w:r>
          </w:p>
        </w:tc>
        <w:tc>
          <w:tcPr>
            <w:tcW w:w="6684" w:type="dxa"/>
          </w:tcPr>
          <w:p w14:paraId="5D9B4471" w14:textId="77777777" w:rsidR="009F77C4" w:rsidRPr="003C1DD7" w:rsidRDefault="009F77C4" w:rsidP="004F08C7">
            <w:pPr>
              <w:pStyle w:val="TableText"/>
            </w:pPr>
            <w:r w:rsidRPr="003C1DD7">
              <w:rPr>
                <w:rFonts w:hint="eastAsia"/>
              </w:rPr>
              <w:t>点击</w:t>
            </w:r>
            <w:r w:rsidRPr="00563A51">
              <w:rPr>
                <w:noProof/>
              </w:rPr>
              <w:drawing>
                <wp:inline distT="0" distB="0" distL="0" distR="0" wp14:anchorId="3A14643C" wp14:editId="3B5637B3">
                  <wp:extent cx="171450" cy="171450"/>
                  <wp:effectExtent l="0" t="0" r="0" b="0"/>
                  <wp:docPr id="1335" name="图片 1335" descr="http://192.168.1.17/webui/images/basic/icons/icon_ed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92.168.1.17/webui/images/basic/icons/icon_edit.gif">
                            <a:hlinkClick r:id="rId920"/>
                          </pic:cNvPr>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3C1DD7">
              <w:rPr>
                <w:rFonts w:hint="eastAsia"/>
              </w:rPr>
              <w:t>可以对该配置进行修改，点击</w:t>
            </w:r>
            <w:r w:rsidRPr="00563A51">
              <w:rPr>
                <w:noProof/>
              </w:rPr>
              <w:drawing>
                <wp:inline distT="0" distB="0" distL="0" distR="0" wp14:anchorId="75A3A910" wp14:editId="2299BF41">
                  <wp:extent cx="171450" cy="171450"/>
                  <wp:effectExtent l="0" t="0" r="0" b="0"/>
                  <wp:docPr id="1336" name="图片 1336" descr="http://192.168.1.17/webui/images/basic/icons/icon_d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2.168.1.17/webui/images/basic/icons/icon_del.gif">
                            <a:hlinkClick r:id="rId209"/>
                          </pic:cNvPr>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3C1DD7">
              <w:rPr>
                <w:rFonts w:hint="eastAsia"/>
              </w:rPr>
              <w:t>可以删除该配置</w:t>
            </w:r>
          </w:p>
        </w:tc>
      </w:tr>
    </w:tbl>
    <w:p w14:paraId="40819DD3" w14:textId="77777777" w:rsidR="009F77C4" w:rsidRPr="003C1DD7" w:rsidRDefault="009F77C4" w:rsidP="009F77C4">
      <w:pPr>
        <w:ind w:firstLine="420"/>
      </w:pPr>
    </w:p>
    <w:p w14:paraId="47906FCF" w14:textId="77777777" w:rsidR="009F77C4" w:rsidRPr="00207AD1" w:rsidRDefault="009F77C4" w:rsidP="009F77C4">
      <w:pPr>
        <w:pStyle w:val="ItemStep"/>
        <w:spacing w:after="156"/>
      </w:pPr>
      <w:r w:rsidRPr="00207AD1">
        <w:rPr>
          <w:rFonts w:hint="eastAsia"/>
        </w:rPr>
        <w:t>点击</w:t>
      </w:r>
      <w:r w:rsidRPr="00563A51">
        <w:fldChar w:fldCharType="begin"/>
      </w:r>
      <w:r w:rsidRPr="00563A51">
        <w:instrText xml:space="preserve"> REF _Ref393732847 \r \h </w:instrText>
      </w:r>
      <w:r w:rsidRPr="00563A51">
        <w:fldChar w:fldCharType="separate"/>
      </w:r>
      <w:r>
        <w:rPr>
          <w:rFonts w:hint="eastAsia"/>
        </w:rPr>
        <w:t>图</w:t>
      </w:r>
      <w:r>
        <w:rPr>
          <w:rFonts w:hint="eastAsia"/>
        </w:rPr>
        <w:t>35-18</w:t>
      </w:r>
      <w:r w:rsidRPr="00563A51">
        <w:fldChar w:fldCharType="end"/>
      </w:r>
      <w:r w:rsidRPr="00207AD1">
        <w:rPr>
          <w:rFonts w:hint="eastAsia"/>
        </w:rPr>
        <w:t>中的</w:t>
      </w:r>
      <w:r w:rsidRPr="00207AD1">
        <w:t>&lt;</w:t>
      </w:r>
      <w:r w:rsidRPr="00207AD1">
        <w:rPr>
          <w:rFonts w:hint="eastAsia"/>
        </w:rPr>
        <w:t>新建</w:t>
      </w:r>
      <w:r w:rsidRPr="00207AD1">
        <w:t>&gt;</w:t>
      </w:r>
      <w:r w:rsidRPr="00207AD1">
        <w:rPr>
          <w:rFonts w:hint="eastAsia"/>
        </w:rPr>
        <w:t>按钮，进入如</w:t>
      </w:r>
      <w:r w:rsidRPr="00563A51">
        <w:fldChar w:fldCharType="begin"/>
      </w:r>
      <w:r w:rsidRPr="00563A51">
        <w:instrText xml:space="preserve"> REF _Ref392860618 \r \h </w:instrText>
      </w:r>
      <w:r w:rsidRPr="00563A51">
        <w:fldChar w:fldCharType="separate"/>
      </w:r>
      <w:r>
        <w:rPr>
          <w:rFonts w:hint="eastAsia"/>
        </w:rPr>
        <w:t>图</w:t>
      </w:r>
      <w:r>
        <w:rPr>
          <w:rFonts w:hint="eastAsia"/>
        </w:rPr>
        <w:t>35-11</w:t>
      </w:r>
      <w:r w:rsidRPr="00563A51">
        <w:fldChar w:fldCharType="end"/>
      </w:r>
      <w:r w:rsidRPr="00207AD1">
        <w:rPr>
          <w:rFonts w:hint="eastAsia"/>
        </w:rPr>
        <w:t>所示页面。该页面可以配置接口相关的</w:t>
      </w:r>
      <w:r w:rsidRPr="00207AD1">
        <w:t>OSPF</w:t>
      </w:r>
      <w:r w:rsidRPr="00207AD1">
        <w:rPr>
          <w:rFonts w:hint="eastAsia"/>
        </w:rPr>
        <w:t>信息，具体信息说明如</w:t>
      </w:r>
      <w:r w:rsidRPr="00563A51">
        <w:fldChar w:fldCharType="begin"/>
      </w:r>
      <w:r w:rsidRPr="00563A51">
        <w:instrText xml:space="preserve"> REF _Ref392860758 \r \h </w:instrText>
      </w:r>
      <w:r w:rsidRPr="00563A51">
        <w:fldChar w:fldCharType="separate"/>
      </w:r>
      <w:r>
        <w:rPr>
          <w:rFonts w:hint="eastAsia"/>
        </w:rPr>
        <w:t>表</w:t>
      </w:r>
      <w:r>
        <w:rPr>
          <w:rFonts w:hint="eastAsia"/>
        </w:rPr>
        <w:t>35-6</w:t>
      </w:r>
      <w:r w:rsidRPr="00563A51">
        <w:fldChar w:fldCharType="end"/>
      </w:r>
      <w:r w:rsidRPr="00207AD1">
        <w:rPr>
          <w:rFonts w:hint="eastAsia"/>
        </w:rPr>
        <w:t>所示。</w:t>
      </w:r>
    </w:p>
    <w:p w14:paraId="0B1E2EF8" w14:textId="77777777" w:rsidR="009F77C4" w:rsidRPr="003C1DD7" w:rsidRDefault="009F77C4" w:rsidP="009F77C4">
      <w:pPr>
        <w:pStyle w:val="FigureDescription"/>
        <w:spacing w:before="156" w:after="156"/>
      </w:pPr>
      <w:r w:rsidRPr="003C1DD7">
        <w:rPr>
          <w:rFonts w:hint="eastAsia"/>
        </w:rPr>
        <w:lastRenderedPageBreak/>
        <w:t>OSPF</w:t>
      </w:r>
      <w:r w:rsidRPr="003C1DD7">
        <w:rPr>
          <w:rFonts w:hint="eastAsia"/>
        </w:rPr>
        <w:t>接口配置</w:t>
      </w:r>
    </w:p>
    <w:p w14:paraId="1FFCA09C" w14:textId="77777777" w:rsidR="009F77C4" w:rsidRPr="003C1DD7" w:rsidRDefault="009F77C4" w:rsidP="009F77C4">
      <w:pPr>
        <w:pStyle w:val="Figure"/>
      </w:pPr>
      <w:r>
        <w:drawing>
          <wp:inline distT="0" distB="0" distL="0" distR="0" wp14:anchorId="7F4ADE93" wp14:editId="7649B5EB">
            <wp:extent cx="5405950" cy="4019550"/>
            <wp:effectExtent l="0" t="0" r="4445" b="0"/>
            <wp:docPr id="1337" name="图片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0"/>
                    <a:stretch>
                      <a:fillRect/>
                    </a:stretch>
                  </pic:blipFill>
                  <pic:spPr>
                    <a:xfrm>
                      <a:off x="0" y="0"/>
                      <a:ext cx="5409996" cy="4022558"/>
                    </a:xfrm>
                    <a:prstGeom prst="rect">
                      <a:avLst/>
                    </a:prstGeom>
                  </pic:spPr>
                </pic:pic>
              </a:graphicData>
            </a:graphic>
          </wp:inline>
        </w:drawing>
      </w:r>
    </w:p>
    <w:p w14:paraId="39AA4335" w14:textId="77777777" w:rsidR="009F77C4" w:rsidRPr="003C1DD7" w:rsidRDefault="009F77C4" w:rsidP="009F77C4">
      <w:pPr>
        <w:ind w:firstLine="420"/>
      </w:pPr>
    </w:p>
    <w:p w14:paraId="53E12D7B" w14:textId="77777777" w:rsidR="009F77C4" w:rsidRPr="003C1DD7" w:rsidRDefault="009F77C4" w:rsidP="009F77C4">
      <w:pPr>
        <w:pStyle w:val="TableDescription"/>
      </w:pPr>
      <w:r w:rsidRPr="003C1DD7">
        <w:rPr>
          <w:rFonts w:hint="eastAsia"/>
        </w:rPr>
        <w:t>OSPF</w:t>
      </w:r>
      <w:r w:rsidRPr="003C1DD7">
        <w:rPr>
          <w:rFonts w:hint="eastAsia"/>
        </w:rPr>
        <w:t>接口各项配置含义</w:t>
      </w:r>
    </w:p>
    <w:tbl>
      <w:tblPr>
        <w:tblStyle w:val="table0"/>
        <w:tblW w:w="8968" w:type="dxa"/>
        <w:tblLook w:val="04A0" w:firstRow="1" w:lastRow="0" w:firstColumn="1" w:lastColumn="0" w:noHBand="0" w:noVBand="1"/>
      </w:tblPr>
      <w:tblGrid>
        <w:gridCol w:w="2334"/>
        <w:gridCol w:w="6634"/>
      </w:tblGrid>
      <w:tr w:rsidR="009F77C4" w:rsidRPr="003C1DD7" w14:paraId="0B4D44E5"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009AB0BD" w14:textId="77777777" w:rsidR="009F77C4" w:rsidRPr="003C1DD7" w:rsidRDefault="009F77C4" w:rsidP="004F08C7">
            <w:pPr>
              <w:pStyle w:val="TableHeading"/>
            </w:pPr>
            <w:r w:rsidRPr="003C1DD7">
              <w:rPr>
                <w:rFonts w:hint="eastAsia"/>
              </w:rPr>
              <w:t>标题项</w:t>
            </w:r>
          </w:p>
        </w:tc>
        <w:tc>
          <w:tcPr>
            <w:tcW w:w="6684" w:type="dxa"/>
          </w:tcPr>
          <w:p w14:paraId="497AE919" w14:textId="77777777" w:rsidR="009F77C4" w:rsidRPr="003C1DD7" w:rsidRDefault="009F77C4" w:rsidP="004F08C7">
            <w:pPr>
              <w:pStyle w:val="TableHeading"/>
            </w:pPr>
            <w:r w:rsidRPr="003C1DD7">
              <w:rPr>
                <w:rFonts w:hint="eastAsia"/>
              </w:rPr>
              <w:t>说明</w:t>
            </w:r>
          </w:p>
        </w:tc>
      </w:tr>
      <w:tr w:rsidR="009F77C4" w:rsidRPr="003C1DD7" w14:paraId="1B623D57" w14:textId="77777777" w:rsidTr="004F08C7">
        <w:trPr>
          <w:trHeight w:val="68"/>
        </w:trPr>
        <w:tc>
          <w:tcPr>
            <w:tcW w:w="2348" w:type="dxa"/>
          </w:tcPr>
          <w:p w14:paraId="2E58B7D8" w14:textId="77777777" w:rsidR="009F77C4" w:rsidRPr="003C1DD7" w:rsidRDefault="009F77C4" w:rsidP="004F08C7">
            <w:pPr>
              <w:pStyle w:val="TableText"/>
            </w:pPr>
            <w:r w:rsidRPr="003C1DD7">
              <w:rPr>
                <w:rFonts w:hint="eastAsia"/>
              </w:rPr>
              <w:t>接口</w:t>
            </w:r>
          </w:p>
        </w:tc>
        <w:tc>
          <w:tcPr>
            <w:tcW w:w="6684" w:type="dxa"/>
          </w:tcPr>
          <w:p w14:paraId="1C91AB38" w14:textId="77777777" w:rsidR="009F77C4" w:rsidRPr="003C1DD7" w:rsidRDefault="009F77C4" w:rsidP="004F08C7">
            <w:pPr>
              <w:pStyle w:val="TableText"/>
            </w:pPr>
            <w:r w:rsidRPr="003C1DD7">
              <w:rPr>
                <w:rFonts w:hint="eastAsia"/>
              </w:rPr>
              <w:t>选择要配置接口</w:t>
            </w:r>
          </w:p>
        </w:tc>
      </w:tr>
      <w:tr w:rsidR="009F77C4" w:rsidRPr="003C1DD7" w14:paraId="3FF19F58" w14:textId="77777777" w:rsidTr="004F08C7">
        <w:trPr>
          <w:trHeight w:val="68"/>
        </w:trPr>
        <w:tc>
          <w:tcPr>
            <w:tcW w:w="2348" w:type="dxa"/>
          </w:tcPr>
          <w:p w14:paraId="22D7FCB6" w14:textId="77777777" w:rsidR="009F77C4" w:rsidRPr="003C1DD7" w:rsidRDefault="009F77C4" w:rsidP="004F08C7">
            <w:pPr>
              <w:pStyle w:val="TableText"/>
            </w:pPr>
            <w:r w:rsidRPr="003C1DD7">
              <w:rPr>
                <w:rFonts w:hint="eastAsia"/>
              </w:rPr>
              <w:t>优先级</w:t>
            </w:r>
          </w:p>
        </w:tc>
        <w:tc>
          <w:tcPr>
            <w:tcW w:w="6684" w:type="dxa"/>
          </w:tcPr>
          <w:p w14:paraId="53069E3E" w14:textId="77777777" w:rsidR="009F77C4" w:rsidRPr="003C1DD7" w:rsidRDefault="009F77C4" w:rsidP="004F08C7">
            <w:pPr>
              <w:pStyle w:val="TableText"/>
            </w:pPr>
            <w:r w:rsidRPr="003C1DD7">
              <w:rPr>
                <w:rFonts w:hint="eastAsia"/>
              </w:rPr>
              <w:t>设置接口的优先级</w:t>
            </w:r>
          </w:p>
        </w:tc>
      </w:tr>
      <w:tr w:rsidR="009F77C4" w:rsidRPr="003C1DD7" w14:paraId="4C1C5031" w14:textId="77777777" w:rsidTr="004F08C7">
        <w:trPr>
          <w:trHeight w:val="68"/>
        </w:trPr>
        <w:tc>
          <w:tcPr>
            <w:tcW w:w="2348" w:type="dxa"/>
          </w:tcPr>
          <w:p w14:paraId="337ABF3F" w14:textId="77777777" w:rsidR="009F77C4" w:rsidRPr="003C1DD7" w:rsidRDefault="009F77C4" w:rsidP="004F08C7">
            <w:pPr>
              <w:pStyle w:val="TableText"/>
            </w:pPr>
            <w:r w:rsidRPr="003C1DD7">
              <w:rPr>
                <w:rFonts w:hint="eastAsia"/>
              </w:rPr>
              <w:t>发送开销</w:t>
            </w:r>
          </w:p>
        </w:tc>
        <w:tc>
          <w:tcPr>
            <w:tcW w:w="6684" w:type="dxa"/>
          </w:tcPr>
          <w:p w14:paraId="0707AA48" w14:textId="77777777" w:rsidR="009F77C4" w:rsidRPr="003C1DD7" w:rsidRDefault="009F77C4" w:rsidP="004F08C7">
            <w:pPr>
              <w:pStyle w:val="TableText"/>
            </w:pPr>
            <w:r w:rsidRPr="003C1DD7">
              <w:rPr>
                <w:rFonts w:hint="eastAsia"/>
              </w:rPr>
              <w:t>设置接口发送数据包的开销</w:t>
            </w:r>
          </w:p>
        </w:tc>
      </w:tr>
      <w:tr w:rsidR="009F77C4" w:rsidRPr="003C1DD7" w14:paraId="47D846BA" w14:textId="77777777" w:rsidTr="004F08C7">
        <w:trPr>
          <w:trHeight w:val="68"/>
        </w:trPr>
        <w:tc>
          <w:tcPr>
            <w:tcW w:w="2348" w:type="dxa"/>
          </w:tcPr>
          <w:p w14:paraId="753D3EF1" w14:textId="77777777" w:rsidR="009F77C4" w:rsidRPr="003C1DD7" w:rsidRDefault="009F77C4" w:rsidP="004F08C7">
            <w:pPr>
              <w:pStyle w:val="TableText"/>
            </w:pPr>
            <w:r w:rsidRPr="003C1DD7">
              <w:rPr>
                <w:rFonts w:hint="eastAsia"/>
              </w:rPr>
              <w:t>网络类型</w:t>
            </w:r>
          </w:p>
        </w:tc>
        <w:tc>
          <w:tcPr>
            <w:tcW w:w="6684" w:type="dxa"/>
          </w:tcPr>
          <w:p w14:paraId="49A486E8" w14:textId="77777777" w:rsidR="009F77C4" w:rsidRPr="003C1DD7" w:rsidRDefault="009F77C4" w:rsidP="004F08C7">
            <w:pPr>
              <w:pStyle w:val="TableText"/>
            </w:pPr>
            <w:r w:rsidRPr="003C1DD7">
              <w:rPr>
                <w:rFonts w:hint="eastAsia"/>
              </w:rPr>
              <w:t>设置网络类型</w:t>
            </w:r>
          </w:p>
        </w:tc>
      </w:tr>
      <w:tr w:rsidR="009F77C4" w:rsidRPr="003C1DD7" w14:paraId="7CF5619A" w14:textId="77777777" w:rsidTr="004F08C7">
        <w:trPr>
          <w:trHeight w:val="68"/>
        </w:trPr>
        <w:tc>
          <w:tcPr>
            <w:tcW w:w="2348" w:type="dxa"/>
          </w:tcPr>
          <w:p w14:paraId="4F1E1C3F" w14:textId="77777777" w:rsidR="009F77C4" w:rsidRPr="003C1DD7" w:rsidRDefault="009F77C4" w:rsidP="004F08C7">
            <w:pPr>
              <w:pStyle w:val="TableText"/>
            </w:pPr>
            <w:r w:rsidRPr="003C1DD7">
              <w:rPr>
                <w:rFonts w:hint="eastAsia"/>
              </w:rPr>
              <w:t>认证</w:t>
            </w:r>
          </w:p>
        </w:tc>
        <w:tc>
          <w:tcPr>
            <w:tcW w:w="6684" w:type="dxa"/>
          </w:tcPr>
          <w:p w14:paraId="512E6C16" w14:textId="77777777" w:rsidR="009F77C4" w:rsidRPr="003C1DD7" w:rsidRDefault="009F77C4" w:rsidP="004F08C7">
            <w:pPr>
              <w:pStyle w:val="TableText"/>
            </w:pPr>
            <w:r w:rsidRPr="003C1DD7">
              <w:rPr>
                <w:rFonts w:hint="eastAsia"/>
              </w:rPr>
              <w:t>设置认证方式：不认证、明文认证、密文认证</w:t>
            </w:r>
          </w:p>
        </w:tc>
      </w:tr>
      <w:tr w:rsidR="009F77C4" w:rsidRPr="003C1DD7" w14:paraId="10137C1A" w14:textId="77777777" w:rsidTr="004F08C7">
        <w:trPr>
          <w:trHeight w:val="68"/>
        </w:trPr>
        <w:tc>
          <w:tcPr>
            <w:tcW w:w="2348" w:type="dxa"/>
          </w:tcPr>
          <w:p w14:paraId="6CAE5A70" w14:textId="77777777" w:rsidR="009F77C4" w:rsidRPr="003C1DD7" w:rsidRDefault="009F77C4" w:rsidP="004F08C7">
            <w:pPr>
              <w:pStyle w:val="TableText"/>
            </w:pPr>
            <w:r w:rsidRPr="003C1DD7">
              <w:rPr>
                <w:rFonts w:hint="eastAsia"/>
              </w:rPr>
              <w:t>hello间隔</w:t>
            </w:r>
          </w:p>
        </w:tc>
        <w:tc>
          <w:tcPr>
            <w:tcW w:w="6684" w:type="dxa"/>
          </w:tcPr>
          <w:p w14:paraId="77D06083" w14:textId="77777777" w:rsidR="009F77C4" w:rsidRPr="003C1DD7" w:rsidRDefault="009F77C4" w:rsidP="004F08C7">
            <w:pPr>
              <w:pStyle w:val="TableText"/>
            </w:pPr>
            <w:r w:rsidRPr="003C1DD7">
              <w:rPr>
                <w:rFonts w:hint="eastAsia"/>
              </w:rPr>
              <w:t>设置hello报文的时间间隔</w:t>
            </w:r>
          </w:p>
        </w:tc>
      </w:tr>
      <w:tr w:rsidR="009F77C4" w:rsidRPr="003C1DD7" w14:paraId="55E4F70B" w14:textId="77777777" w:rsidTr="004F08C7">
        <w:trPr>
          <w:trHeight w:val="68"/>
        </w:trPr>
        <w:tc>
          <w:tcPr>
            <w:tcW w:w="2348" w:type="dxa"/>
          </w:tcPr>
          <w:p w14:paraId="568CA452" w14:textId="77777777" w:rsidR="009F77C4" w:rsidRPr="003C1DD7" w:rsidRDefault="009F77C4" w:rsidP="004F08C7">
            <w:pPr>
              <w:pStyle w:val="TableText"/>
            </w:pPr>
            <w:r w:rsidRPr="003C1DD7">
              <w:rPr>
                <w:rFonts w:hint="eastAsia"/>
              </w:rPr>
              <w:t>重传间隔</w:t>
            </w:r>
          </w:p>
        </w:tc>
        <w:tc>
          <w:tcPr>
            <w:tcW w:w="6684" w:type="dxa"/>
          </w:tcPr>
          <w:p w14:paraId="6C88C470" w14:textId="77777777" w:rsidR="009F77C4" w:rsidRPr="003C1DD7" w:rsidRDefault="009F77C4" w:rsidP="004F08C7">
            <w:pPr>
              <w:pStyle w:val="TableText"/>
            </w:pPr>
            <w:r w:rsidRPr="003C1DD7">
              <w:rPr>
                <w:rFonts w:hint="eastAsia"/>
              </w:rPr>
              <w:t>设置重传间隔</w:t>
            </w:r>
          </w:p>
        </w:tc>
      </w:tr>
      <w:tr w:rsidR="009F77C4" w:rsidRPr="003C1DD7" w14:paraId="762A4620" w14:textId="77777777" w:rsidTr="004F08C7">
        <w:trPr>
          <w:trHeight w:val="68"/>
        </w:trPr>
        <w:tc>
          <w:tcPr>
            <w:tcW w:w="2348" w:type="dxa"/>
          </w:tcPr>
          <w:p w14:paraId="4BE652A9" w14:textId="77777777" w:rsidR="009F77C4" w:rsidRPr="003C1DD7" w:rsidRDefault="009F77C4" w:rsidP="004F08C7">
            <w:pPr>
              <w:pStyle w:val="TableText"/>
            </w:pPr>
            <w:r w:rsidRPr="003C1DD7">
              <w:rPr>
                <w:rFonts w:hint="eastAsia"/>
              </w:rPr>
              <w:t>Dead间隔</w:t>
            </w:r>
          </w:p>
        </w:tc>
        <w:tc>
          <w:tcPr>
            <w:tcW w:w="6684" w:type="dxa"/>
          </w:tcPr>
          <w:p w14:paraId="5DFE0C49" w14:textId="77777777" w:rsidR="009F77C4" w:rsidRPr="003C1DD7" w:rsidRDefault="009F77C4" w:rsidP="004F08C7">
            <w:pPr>
              <w:pStyle w:val="TableText"/>
            </w:pPr>
            <w:r w:rsidRPr="003C1DD7">
              <w:rPr>
                <w:rFonts w:hint="eastAsia"/>
              </w:rPr>
              <w:t>设置邻居失效间隔</w:t>
            </w:r>
          </w:p>
        </w:tc>
      </w:tr>
      <w:tr w:rsidR="009F77C4" w:rsidRPr="003C1DD7" w14:paraId="7736711C" w14:textId="77777777" w:rsidTr="004F08C7">
        <w:trPr>
          <w:trHeight w:val="68"/>
        </w:trPr>
        <w:tc>
          <w:tcPr>
            <w:tcW w:w="2348" w:type="dxa"/>
          </w:tcPr>
          <w:p w14:paraId="4ED13242" w14:textId="77777777" w:rsidR="009F77C4" w:rsidRPr="003C1DD7" w:rsidRDefault="009F77C4" w:rsidP="004F08C7">
            <w:pPr>
              <w:pStyle w:val="TableText"/>
            </w:pPr>
            <w:r w:rsidRPr="003C1DD7">
              <w:rPr>
                <w:rFonts w:hint="eastAsia"/>
              </w:rPr>
              <w:t>发送延迟</w:t>
            </w:r>
          </w:p>
        </w:tc>
        <w:tc>
          <w:tcPr>
            <w:tcW w:w="6684" w:type="dxa"/>
          </w:tcPr>
          <w:p w14:paraId="4A81F8E6" w14:textId="77777777" w:rsidR="009F77C4" w:rsidRPr="003C1DD7" w:rsidRDefault="009F77C4" w:rsidP="004F08C7">
            <w:pPr>
              <w:pStyle w:val="TableText"/>
            </w:pPr>
            <w:r w:rsidRPr="003C1DD7">
              <w:rPr>
                <w:rFonts w:hint="eastAsia"/>
              </w:rPr>
              <w:t>设置报文的发送延迟时间</w:t>
            </w:r>
          </w:p>
        </w:tc>
      </w:tr>
    </w:tbl>
    <w:p w14:paraId="7E9E2C0A" w14:textId="77777777" w:rsidR="009F77C4" w:rsidRPr="00563A51" w:rsidRDefault="009F77C4" w:rsidP="009F77C4">
      <w:pPr>
        <w:ind w:firstLine="420"/>
      </w:pPr>
    </w:p>
    <w:p w14:paraId="150C78FE" w14:textId="77777777" w:rsidR="009F77C4" w:rsidRPr="00563A51" w:rsidRDefault="009F77C4" w:rsidP="009F77C4">
      <w:pPr>
        <w:pStyle w:val="30"/>
      </w:pPr>
      <w:bookmarkStart w:id="7273" w:name="_Toc474249975"/>
      <w:bookmarkStart w:id="7274" w:name="_Toc529430342"/>
      <w:bookmarkStart w:id="7275" w:name="_Toc15484765"/>
      <w:bookmarkStart w:id="7276" w:name="_Toc41650803"/>
      <w:bookmarkStart w:id="7277" w:name="_Toc44618533"/>
      <w:bookmarkStart w:id="7278" w:name="_Toc60069404"/>
      <w:bookmarkStart w:id="7279" w:name="_Toc61022873"/>
      <w:r w:rsidRPr="00563A51">
        <w:rPr>
          <w:rFonts w:hint="eastAsia"/>
        </w:rPr>
        <w:t>OSPF配置举例</w:t>
      </w:r>
      <w:bookmarkEnd w:id="7273"/>
      <w:bookmarkEnd w:id="7274"/>
      <w:bookmarkEnd w:id="7275"/>
      <w:bookmarkEnd w:id="7276"/>
      <w:bookmarkEnd w:id="7277"/>
      <w:bookmarkEnd w:id="7278"/>
      <w:bookmarkEnd w:id="7279"/>
    </w:p>
    <w:p w14:paraId="1A8A5768" w14:textId="77777777" w:rsidR="009F77C4" w:rsidRPr="00563A51" w:rsidRDefault="009F77C4" w:rsidP="009F77C4">
      <w:pPr>
        <w:pStyle w:val="41"/>
      </w:pPr>
      <w:r w:rsidRPr="00563A51">
        <w:rPr>
          <w:rFonts w:hint="eastAsia"/>
        </w:rPr>
        <w:t>组网需求</w:t>
      </w:r>
    </w:p>
    <w:p w14:paraId="4847EDEC" w14:textId="77777777" w:rsidR="009F77C4" w:rsidRPr="003C1DD7" w:rsidRDefault="009F77C4" w:rsidP="009F77C4">
      <w:pPr>
        <w:ind w:firstLine="420"/>
      </w:pPr>
      <w:r w:rsidRPr="003C1DD7">
        <w:rPr>
          <w:rFonts w:hint="eastAsia"/>
        </w:rPr>
        <w:t>按照</w:t>
      </w:r>
      <w:r w:rsidRPr="00563A51">
        <w:rPr>
          <w:color w:val="0000FF"/>
          <w:u w:val="single"/>
        </w:rPr>
        <w:fldChar w:fldCharType="begin"/>
      </w:r>
      <w:r w:rsidRPr="00563A51">
        <w:rPr>
          <w:color w:val="0000FF"/>
          <w:u w:val="single"/>
        </w:rPr>
        <w:instrText xml:space="preserve"> REF _Ref392865032 \r \h  \* MERGEFORMAT </w:instrText>
      </w:r>
      <w:r w:rsidRPr="00563A51">
        <w:rPr>
          <w:color w:val="0000FF"/>
          <w:u w:val="single"/>
        </w:rPr>
      </w:r>
      <w:r w:rsidRPr="00563A51">
        <w:rPr>
          <w:color w:val="0000FF"/>
          <w:u w:val="single"/>
        </w:rPr>
        <w:fldChar w:fldCharType="separate"/>
      </w:r>
      <w:r>
        <w:rPr>
          <w:rFonts w:hint="eastAsia"/>
          <w:color w:val="0000FF"/>
          <w:u w:val="single"/>
        </w:rPr>
        <w:t>图</w:t>
      </w:r>
      <w:r>
        <w:rPr>
          <w:rFonts w:hint="eastAsia"/>
          <w:color w:val="0000FF"/>
          <w:u w:val="single"/>
        </w:rPr>
        <w:t>35-20</w:t>
      </w:r>
      <w:r w:rsidRPr="00563A51">
        <w:rPr>
          <w:color w:val="0000FF"/>
          <w:u w:val="single"/>
        </w:rPr>
        <w:fldChar w:fldCharType="end"/>
      </w:r>
      <w:r w:rsidRPr="003C1DD7">
        <w:rPr>
          <w:rFonts w:hint="eastAsia"/>
        </w:rPr>
        <w:t>所示，配置</w:t>
      </w:r>
      <w:r w:rsidRPr="003C1DD7">
        <w:rPr>
          <w:rFonts w:hint="eastAsia"/>
        </w:rPr>
        <w:t>IP</w:t>
      </w:r>
      <w:r w:rsidRPr="003C1DD7">
        <w:rPr>
          <w:rFonts w:hint="eastAsia"/>
        </w:rPr>
        <w:t>地址，要求</w:t>
      </w:r>
      <w:r>
        <w:rPr>
          <w:rFonts w:hint="eastAsia"/>
        </w:rPr>
        <w:t>设备</w:t>
      </w:r>
      <w:r w:rsidRPr="003C1DD7">
        <w:rPr>
          <w:rFonts w:hint="eastAsia"/>
        </w:rPr>
        <w:t xml:space="preserve"> A</w:t>
      </w:r>
      <w:r w:rsidRPr="003C1DD7">
        <w:rPr>
          <w:rFonts w:hint="eastAsia"/>
        </w:rPr>
        <w:t>和</w:t>
      </w:r>
      <w:r>
        <w:rPr>
          <w:rFonts w:hint="eastAsia"/>
        </w:rPr>
        <w:t>设备</w:t>
      </w:r>
      <w:r w:rsidRPr="003C1DD7">
        <w:rPr>
          <w:rFonts w:hint="eastAsia"/>
        </w:rPr>
        <w:t xml:space="preserve"> B</w:t>
      </w:r>
      <w:r w:rsidRPr="003C1DD7">
        <w:rPr>
          <w:rFonts w:hint="eastAsia"/>
        </w:rPr>
        <w:t>上启用</w:t>
      </w:r>
      <w:r w:rsidRPr="003C1DD7">
        <w:rPr>
          <w:rFonts w:hint="eastAsia"/>
        </w:rPr>
        <w:t>OSPF</w:t>
      </w:r>
      <w:r w:rsidRPr="003C1DD7">
        <w:rPr>
          <w:rFonts w:hint="eastAsia"/>
        </w:rPr>
        <w:t>，</w:t>
      </w:r>
      <w:r>
        <w:rPr>
          <w:rFonts w:hint="eastAsia"/>
        </w:rPr>
        <w:t>设备</w:t>
      </w:r>
      <w:r w:rsidRPr="003C1DD7">
        <w:rPr>
          <w:rFonts w:hint="eastAsia"/>
        </w:rPr>
        <w:t xml:space="preserve"> A</w:t>
      </w:r>
      <w:r w:rsidRPr="003C1DD7">
        <w:rPr>
          <w:rFonts w:hint="eastAsia"/>
        </w:rPr>
        <w:t>设备能学到</w:t>
      </w:r>
      <w:r w:rsidRPr="003C1DD7">
        <w:rPr>
          <w:rFonts w:hint="eastAsia"/>
        </w:rPr>
        <w:t>192.168.1.0/24</w:t>
      </w:r>
      <w:r w:rsidRPr="003C1DD7">
        <w:rPr>
          <w:rFonts w:hint="eastAsia"/>
        </w:rPr>
        <w:lastRenderedPageBreak/>
        <w:t>网段的路由，</w:t>
      </w:r>
      <w:r>
        <w:rPr>
          <w:rFonts w:hint="eastAsia"/>
        </w:rPr>
        <w:t>设备</w:t>
      </w:r>
      <w:r w:rsidRPr="003C1DD7">
        <w:rPr>
          <w:rFonts w:hint="eastAsia"/>
        </w:rPr>
        <w:t xml:space="preserve"> B</w:t>
      </w:r>
      <w:r w:rsidRPr="003C1DD7">
        <w:rPr>
          <w:rFonts w:hint="eastAsia"/>
        </w:rPr>
        <w:t>能学到</w:t>
      </w:r>
      <w:r w:rsidRPr="003C1DD7">
        <w:rPr>
          <w:rFonts w:hint="eastAsia"/>
        </w:rPr>
        <w:t>192.168.31.0/24</w:t>
      </w:r>
      <w:r w:rsidRPr="003C1DD7">
        <w:rPr>
          <w:rFonts w:hint="eastAsia"/>
        </w:rPr>
        <w:t>网段的路由。</w:t>
      </w:r>
    </w:p>
    <w:p w14:paraId="0A7F58F8" w14:textId="77777777" w:rsidR="009F77C4" w:rsidRPr="00563A51" w:rsidRDefault="009F77C4" w:rsidP="009F77C4">
      <w:pPr>
        <w:pStyle w:val="41"/>
      </w:pPr>
      <w:r w:rsidRPr="00563A51">
        <w:rPr>
          <w:rFonts w:hint="eastAsia"/>
        </w:rPr>
        <w:t>组网图</w:t>
      </w:r>
    </w:p>
    <w:p w14:paraId="5284DA97" w14:textId="77777777" w:rsidR="009F77C4" w:rsidRPr="003C1DD7" w:rsidRDefault="009F77C4" w:rsidP="009F77C4">
      <w:pPr>
        <w:pStyle w:val="FigureDescription"/>
        <w:spacing w:before="156" w:after="156"/>
      </w:pPr>
      <w:bookmarkStart w:id="7280" w:name="_Ref392865032"/>
      <w:r w:rsidRPr="003C1DD7">
        <w:rPr>
          <w:rFonts w:hint="eastAsia"/>
        </w:rPr>
        <w:t>OSPF</w:t>
      </w:r>
      <w:r w:rsidRPr="003C1DD7">
        <w:rPr>
          <w:rFonts w:hint="eastAsia"/>
        </w:rPr>
        <w:t>配置案例组网图</w:t>
      </w:r>
      <w:bookmarkEnd w:id="7280"/>
    </w:p>
    <w:p w14:paraId="4DC2AB0C" w14:textId="77777777" w:rsidR="009F77C4" w:rsidRPr="003C1DD7" w:rsidRDefault="009F77C4" w:rsidP="009F77C4">
      <w:pPr>
        <w:pStyle w:val="Figure"/>
      </w:pPr>
      <w:r>
        <w:drawing>
          <wp:inline distT="0" distB="0" distL="0" distR="0" wp14:anchorId="04D4F6C7" wp14:editId="790BF440">
            <wp:extent cx="3943350" cy="2060847"/>
            <wp:effectExtent l="0" t="0" r="0" b="0"/>
            <wp:docPr id="1338" name="图片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1"/>
                    <a:stretch>
                      <a:fillRect/>
                    </a:stretch>
                  </pic:blipFill>
                  <pic:spPr>
                    <a:xfrm>
                      <a:off x="0" y="0"/>
                      <a:ext cx="4005295" cy="2093220"/>
                    </a:xfrm>
                    <a:prstGeom prst="rect">
                      <a:avLst/>
                    </a:prstGeom>
                  </pic:spPr>
                </pic:pic>
              </a:graphicData>
            </a:graphic>
          </wp:inline>
        </w:drawing>
      </w:r>
    </w:p>
    <w:p w14:paraId="4028BD2E" w14:textId="77777777" w:rsidR="009F77C4" w:rsidRPr="003C1DD7" w:rsidRDefault="009F77C4" w:rsidP="009F77C4">
      <w:pPr>
        <w:ind w:firstLine="420"/>
      </w:pPr>
    </w:p>
    <w:p w14:paraId="75EE7509" w14:textId="77777777" w:rsidR="009F77C4" w:rsidRPr="00563A51" w:rsidRDefault="009F77C4" w:rsidP="009F77C4">
      <w:pPr>
        <w:pStyle w:val="41"/>
      </w:pPr>
      <w:r w:rsidRPr="00563A51">
        <w:rPr>
          <w:rFonts w:hint="eastAsia"/>
        </w:rPr>
        <w:t>配置步骤</w:t>
      </w:r>
    </w:p>
    <w:p w14:paraId="580CC69D" w14:textId="77777777" w:rsidR="009F77C4" w:rsidRPr="00207AD1" w:rsidRDefault="009F77C4" w:rsidP="009F77C4">
      <w:pPr>
        <w:pStyle w:val="ItemStep"/>
        <w:spacing w:after="156"/>
      </w:pPr>
      <w:r w:rsidRPr="00207AD1">
        <w:rPr>
          <w:rFonts w:hint="eastAsia"/>
        </w:rPr>
        <w:t>按照组网图组网。</w:t>
      </w:r>
    </w:p>
    <w:p w14:paraId="7D2C680C" w14:textId="77777777" w:rsidR="009F77C4" w:rsidRPr="00207AD1" w:rsidRDefault="009F77C4" w:rsidP="009F77C4">
      <w:pPr>
        <w:pStyle w:val="ItemStep"/>
        <w:spacing w:after="156"/>
      </w:pPr>
      <w:r w:rsidRPr="00207AD1">
        <w:rPr>
          <w:rFonts w:hint="eastAsia"/>
        </w:rPr>
        <w:t>配置</w:t>
      </w:r>
      <w:r>
        <w:t>设备</w:t>
      </w:r>
      <w:r w:rsidRPr="00207AD1">
        <w:t xml:space="preserve"> A</w:t>
      </w:r>
      <w:r w:rsidRPr="00207AD1">
        <w:rPr>
          <w:rFonts w:hint="eastAsia"/>
        </w:rPr>
        <w:t>。</w:t>
      </w:r>
    </w:p>
    <w:p w14:paraId="2BA08D98" w14:textId="77777777" w:rsidR="009F77C4" w:rsidRPr="003C1DD7" w:rsidRDefault="009F77C4" w:rsidP="00B03962">
      <w:pPr>
        <w:pStyle w:val="ItemList"/>
        <w:numPr>
          <w:ilvl w:val="0"/>
          <w:numId w:val="28"/>
        </w:numPr>
      </w:pPr>
      <w:r w:rsidRPr="003C1DD7">
        <w:rPr>
          <w:rFonts w:hint="eastAsia"/>
        </w:rPr>
        <w:t>通过菜单“</w:t>
      </w:r>
      <w:r>
        <w:rPr>
          <w:rFonts w:hint="eastAsia"/>
        </w:rPr>
        <w:t>网络配置</w:t>
      </w:r>
      <w:r>
        <w:rPr>
          <w:rFonts w:hint="eastAsia"/>
        </w:rPr>
        <w:t xml:space="preserve"> &gt; </w:t>
      </w:r>
      <w:r>
        <w:rPr>
          <w:rFonts w:hint="eastAsia"/>
        </w:rPr>
        <w:t>路由管理</w:t>
      </w:r>
      <w:r w:rsidRPr="003C1DD7">
        <w:rPr>
          <w:rFonts w:hint="eastAsia"/>
        </w:rPr>
        <w:t xml:space="preserve"> &gt; OSPF</w:t>
      </w:r>
      <w:r w:rsidRPr="003C1DD7">
        <w:rPr>
          <w:rFonts w:hint="eastAsia"/>
        </w:rPr>
        <w:t>配置”，进入</w:t>
      </w:r>
      <w:r w:rsidRPr="003C1DD7">
        <w:rPr>
          <w:rFonts w:hint="eastAsia"/>
        </w:rPr>
        <w:t>OSPF</w:t>
      </w:r>
      <w:r w:rsidRPr="003C1DD7">
        <w:rPr>
          <w:rFonts w:hint="eastAsia"/>
        </w:rPr>
        <w:t>配置页面，如</w:t>
      </w:r>
      <w:r w:rsidRPr="00563A51">
        <w:rPr>
          <w:color w:val="0000FF"/>
          <w:u w:val="single"/>
        </w:rPr>
        <w:fldChar w:fldCharType="begin"/>
      </w:r>
      <w:r w:rsidRPr="00563A51">
        <w:rPr>
          <w:color w:val="0000FF"/>
          <w:u w:val="single"/>
        </w:rPr>
        <w:instrText xml:space="preserve"> REF _Ref392861559 \r \h  \* MERGEFORMAT </w:instrText>
      </w:r>
      <w:r w:rsidRPr="00563A51">
        <w:rPr>
          <w:color w:val="0000FF"/>
          <w:u w:val="single"/>
        </w:rPr>
      </w:r>
      <w:r w:rsidRPr="00563A51">
        <w:rPr>
          <w:color w:val="0000FF"/>
          <w:u w:val="single"/>
        </w:rPr>
        <w:fldChar w:fldCharType="separate"/>
      </w:r>
      <w:r>
        <w:rPr>
          <w:rFonts w:hint="eastAsia"/>
          <w:color w:val="0000FF"/>
          <w:u w:val="single"/>
        </w:rPr>
        <w:t>图</w:t>
      </w:r>
      <w:r>
        <w:rPr>
          <w:rFonts w:hint="eastAsia"/>
          <w:color w:val="0000FF"/>
          <w:u w:val="single"/>
        </w:rPr>
        <w:t>35-13</w:t>
      </w:r>
      <w:r w:rsidRPr="00563A51">
        <w:rPr>
          <w:color w:val="0000FF"/>
          <w:u w:val="single"/>
        </w:rPr>
        <w:fldChar w:fldCharType="end"/>
      </w:r>
      <w:r w:rsidRPr="003C1DD7">
        <w:rPr>
          <w:rFonts w:hint="eastAsia"/>
        </w:rPr>
        <w:t>所示，设置相关数据，点击</w:t>
      </w:r>
      <w:r w:rsidRPr="003C1DD7">
        <w:rPr>
          <w:rFonts w:hint="eastAsia"/>
        </w:rPr>
        <w:t>&lt;</w:t>
      </w:r>
      <w:r w:rsidRPr="003C1DD7">
        <w:rPr>
          <w:rFonts w:hint="eastAsia"/>
        </w:rPr>
        <w:t>提交</w:t>
      </w:r>
      <w:r w:rsidRPr="003C1DD7">
        <w:rPr>
          <w:rFonts w:hint="eastAsia"/>
        </w:rPr>
        <w:t>&gt;</w:t>
      </w:r>
      <w:r w:rsidRPr="003C1DD7">
        <w:rPr>
          <w:rFonts w:hint="eastAsia"/>
        </w:rPr>
        <w:t>。</w:t>
      </w:r>
    </w:p>
    <w:p w14:paraId="4964D629" w14:textId="77777777" w:rsidR="009F77C4" w:rsidRPr="003C1DD7" w:rsidRDefault="009F77C4" w:rsidP="009F77C4">
      <w:pPr>
        <w:pStyle w:val="FigureDescription"/>
        <w:spacing w:before="156" w:after="156"/>
      </w:pPr>
      <w:r w:rsidRPr="003C1DD7">
        <w:rPr>
          <w:rFonts w:hint="eastAsia"/>
        </w:rPr>
        <w:t>OSPF</w:t>
      </w:r>
      <w:r w:rsidRPr="003C1DD7">
        <w:rPr>
          <w:rFonts w:hint="eastAsia"/>
        </w:rPr>
        <w:t>配置</w:t>
      </w:r>
    </w:p>
    <w:p w14:paraId="3C78C9D9" w14:textId="77777777" w:rsidR="009F77C4" w:rsidRPr="003C1DD7" w:rsidRDefault="009F77C4" w:rsidP="009F77C4">
      <w:pPr>
        <w:pStyle w:val="Figure"/>
      </w:pPr>
      <w:r>
        <w:drawing>
          <wp:inline distT="0" distB="0" distL="0" distR="0" wp14:anchorId="5AA631C9" wp14:editId="34D0D3A5">
            <wp:extent cx="5572125" cy="2182257"/>
            <wp:effectExtent l="0" t="0" r="0" b="8890"/>
            <wp:docPr id="1339" name="图片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2"/>
                    <a:stretch>
                      <a:fillRect/>
                    </a:stretch>
                  </pic:blipFill>
                  <pic:spPr>
                    <a:xfrm>
                      <a:off x="0" y="0"/>
                      <a:ext cx="5583727" cy="2186801"/>
                    </a:xfrm>
                    <a:prstGeom prst="rect">
                      <a:avLst/>
                    </a:prstGeom>
                  </pic:spPr>
                </pic:pic>
              </a:graphicData>
            </a:graphic>
          </wp:inline>
        </w:drawing>
      </w:r>
    </w:p>
    <w:p w14:paraId="00E45357" w14:textId="77777777" w:rsidR="009F77C4" w:rsidRPr="003C1DD7" w:rsidRDefault="009F77C4" w:rsidP="009F77C4">
      <w:pPr>
        <w:ind w:firstLine="420"/>
      </w:pPr>
    </w:p>
    <w:p w14:paraId="525DEB59" w14:textId="77777777" w:rsidR="009F77C4" w:rsidRPr="003C1DD7" w:rsidRDefault="009F77C4" w:rsidP="00B03962">
      <w:pPr>
        <w:pStyle w:val="ItemList"/>
        <w:numPr>
          <w:ilvl w:val="0"/>
          <w:numId w:val="28"/>
        </w:numPr>
      </w:pPr>
      <w:r w:rsidRPr="003C1DD7">
        <w:rPr>
          <w:rFonts w:hint="eastAsia"/>
        </w:rPr>
        <w:t>点击</w:t>
      </w:r>
      <w:r w:rsidRPr="00563A51">
        <w:fldChar w:fldCharType="begin"/>
      </w:r>
      <w:r w:rsidRPr="00563A51">
        <w:instrText xml:space="preserve"> REF _Ref392861559 \r \h  \* MERGEFORMAT </w:instrText>
      </w:r>
      <w:r w:rsidRPr="00563A51">
        <w:fldChar w:fldCharType="separate"/>
      </w:r>
      <w:r>
        <w:rPr>
          <w:rFonts w:hint="eastAsia"/>
        </w:rPr>
        <w:t>图</w:t>
      </w:r>
      <w:r>
        <w:rPr>
          <w:rFonts w:hint="eastAsia"/>
        </w:rPr>
        <w:t>35-13</w:t>
      </w:r>
      <w:r w:rsidRPr="00563A51">
        <w:fldChar w:fldCharType="end"/>
      </w:r>
      <w:r w:rsidRPr="003C1DD7">
        <w:rPr>
          <w:rFonts w:hint="eastAsia"/>
        </w:rPr>
        <w:t>中的</w:t>
      </w:r>
      <w:r w:rsidRPr="003C1DD7">
        <w:rPr>
          <w:rFonts w:hint="eastAsia"/>
        </w:rPr>
        <w:t>OSPF</w:t>
      </w:r>
      <w:r w:rsidRPr="003C1DD7">
        <w:rPr>
          <w:rFonts w:hint="eastAsia"/>
        </w:rPr>
        <w:t>网络”，进入如</w:t>
      </w:r>
      <w:r w:rsidRPr="00563A51">
        <w:fldChar w:fldCharType="begin"/>
      </w:r>
      <w:r w:rsidRPr="00563A51">
        <w:instrText xml:space="preserve"> REF _Ref392858156 \r \h  \* MERGEFORMAT </w:instrText>
      </w:r>
      <w:r w:rsidRPr="00563A51">
        <w:fldChar w:fldCharType="separate"/>
      </w:r>
      <w:r>
        <w:rPr>
          <w:rFonts w:hint="eastAsia"/>
        </w:rPr>
        <w:t>图</w:t>
      </w:r>
      <w:r>
        <w:rPr>
          <w:rFonts w:hint="eastAsia"/>
        </w:rPr>
        <w:t>35-7</w:t>
      </w:r>
      <w:r w:rsidRPr="00563A51">
        <w:fldChar w:fldCharType="end"/>
      </w:r>
      <w:r w:rsidRPr="003C1DD7">
        <w:rPr>
          <w:rFonts w:hint="eastAsia"/>
        </w:rPr>
        <w:t>所示页面，点击新建，进入如</w:t>
      </w:r>
      <w:r w:rsidRPr="00563A51">
        <w:fldChar w:fldCharType="begin"/>
      </w:r>
      <w:r w:rsidRPr="00563A51">
        <w:instrText xml:space="preserve"> REF _Ref392861983 \r \h  \* MERGEFORMAT </w:instrText>
      </w:r>
      <w:r w:rsidRPr="00563A51">
        <w:fldChar w:fldCharType="separate"/>
      </w:r>
      <w:r>
        <w:rPr>
          <w:rFonts w:hint="eastAsia"/>
        </w:rPr>
        <w:t>图</w:t>
      </w:r>
      <w:r>
        <w:rPr>
          <w:rFonts w:hint="eastAsia"/>
        </w:rPr>
        <w:t>35-14</w:t>
      </w:r>
      <w:r w:rsidRPr="00563A51">
        <w:fldChar w:fldCharType="end"/>
      </w:r>
      <w:r w:rsidRPr="003C1DD7">
        <w:rPr>
          <w:rFonts w:hint="eastAsia"/>
        </w:rPr>
        <w:t>所示页面，并点击</w:t>
      </w:r>
      <w:r w:rsidRPr="003C1DD7">
        <w:rPr>
          <w:rFonts w:hint="eastAsia"/>
        </w:rPr>
        <w:t>&lt;</w:t>
      </w:r>
      <w:r w:rsidRPr="003C1DD7">
        <w:rPr>
          <w:rFonts w:hint="eastAsia"/>
        </w:rPr>
        <w:t>提交</w:t>
      </w:r>
      <w:r w:rsidRPr="003C1DD7">
        <w:rPr>
          <w:rFonts w:hint="eastAsia"/>
        </w:rPr>
        <w:t>&gt;</w:t>
      </w:r>
      <w:r w:rsidRPr="003C1DD7">
        <w:rPr>
          <w:rFonts w:hint="eastAsia"/>
        </w:rPr>
        <w:t>按钮。</w:t>
      </w:r>
    </w:p>
    <w:p w14:paraId="781A9EC1" w14:textId="77777777" w:rsidR="009F77C4" w:rsidRPr="003C1DD7" w:rsidRDefault="009F77C4" w:rsidP="009F77C4">
      <w:pPr>
        <w:pStyle w:val="FigureDescription"/>
        <w:spacing w:before="156" w:after="156"/>
      </w:pPr>
      <w:r w:rsidRPr="003C1DD7">
        <w:rPr>
          <w:rFonts w:hint="eastAsia"/>
        </w:rPr>
        <w:lastRenderedPageBreak/>
        <w:t>配置</w:t>
      </w:r>
      <w:r w:rsidRPr="003C1DD7">
        <w:rPr>
          <w:rFonts w:hint="eastAsia"/>
        </w:rPr>
        <w:t>RIP</w:t>
      </w:r>
      <w:r w:rsidRPr="003C1DD7">
        <w:rPr>
          <w:rFonts w:hint="eastAsia"/>
        </w:rPr>
        <w:t>网络</w:t>
      </w:r>
    </w:p>
    <w:p w14:paraId="30494D39" w14:textId="77777777" w:rsidR="009F77C4" w:rsidRPr="003C1DD7" w:rsidRDefault="009F77C4" w:rsidP="009F77C4">
      <w:pPr>
        <w:pStyle w:val="Figure"/>
      </w:pPr>
      <w:r>
        <w:drawing>
          <wp:inline distT="0" distB="0" distL="0" distR="0" wp14:anchorId="4A5442CC" wp14:editId="1D936E7E">
            <wp:extent cx="4657725" cy="1786296"/>
            <wp:effectExtent l="0" t="0" r="0" b="4445"/>
            <wp:docPr id="1340" name="图片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3"/>
                    <a:stretch>
                      <a:fillRect/>
                    </a:stretch>
                  </pic:blipFill>
                  <pic:spPr>
                    <a:xfrm>
                      <a:off x="0" y="0"/>
                      <a:ext cx="4709743" cy="1806245"/>
                    </a:xfrm>
                    <a:prstGeom prst="rect">
                      <a:avLst/>
                    </a:prstGeom>
                  </pic:spPr>
                </pic:pic>
              </a:graphicData>
            </a:graphic>
          </wp:inline>
        </w:drawing>
      </w:r>
    </w:p>
    <w:p w14:paraId="072447F8" w14:textId="77777777" w:rsidR="009F77C4" w:rsidRPr="003C1DD7" w:rsidRDefault="009F77C4" w:rsidP="009F77C4">
      <w:pPr>
        <w:ind w:firstLine="420"/>
      </w:pPr>
    </w:p>
    <w:p w14:paraId="15E9BAC8" w14:textId="77777777" w:rsidR="009F77C4" w:rsidRPr="00207AD1" w:rsidRDefault="009F77C4" w:rsidP="009F77C4">
      <w:pPr>
        <w:pStyle w:val="ItemStep"/>
        <w:spacing w:after="156"/>
      </w:pPr>
      <w:r w:rsidRPr="00207AD1">
        <w:rPr>
          <w:rFonts w:hint="eastAsia"/>
        </w:rPr>
        <w:t>配置</w:t>
      </w:r>
      <w:r>
        <w:t>设备</w:t>
      </w:r>
      <w:r w:rsidRPr="00207AD1">
        <w:t xml:space="preserve"> B</w:t>
      </w:r>
    </w:p>
    <w:p w14:paraId="42AF3B49" w14:textId="77777777" w:rsidR="009F77C4" w:rsidRPr="003C1DD7" w:rsidRDefault="009F77C4" w:rsidP="009F77C4">
      <w:pPr>
        <w:ind w:firstLine="420"/>
      </w:pPr>
      <w:r>
        <w:rPr>
          <w:rFonts w:hint="eastAsia"/>
        </w:rPr>
        <w:t>设备</w:t>
      </w:r>
      <w:r w:rsidRPr="003C1DD7">
        <w:rPr>
          <w:rFonts w:hint="eastAsia"/>
        </w:rPr>
        <w:t xml:space="preserve"> B</w:t>
      </w:r>
      <w:r w:rsidRPr="003C1DD7">
        <w:rPr>
          <w:rFonts w:hint="eastAsia"/>
        </w:rPr>
        <w:t>的配置方式与</w:t>
      </w:r>
      <w:r>
        <w:rPr>
          <w:rFonts w:hint="eastAsia"/>
        </w:rPr>
        <w:t>设备</w:t>
      </w:r>
      <w:r w:rsidRPr="003C1DD7">
        <w:rPr>
          <w:rFonts w:hint="eastAsia"/>
        </w:rPr>
        <w:t xml:space="preserve"> A</w:t>
      </w:r>
      <w:r w:rsidRPr="003C1DD7">
        <w:rPr>
          <w:rFonts w:hint="eastAsia"/>
        </w:rPr>
        <w:t>相同，在此不再赘述。</w:t>
      </w:r>
    </w:p>
    <w:p w14:paraId="578234F0" w14:textId="77777777" w:rsidR="009F77C4" w:rsidRPr="00563A51" w:rsidRDefault="009F77C4" w:rsidP="009F77C4">
      <w:pPr>
        <w:pStyle w:val="41"/>
      </w:pPr>
      <w:r w:rsidRPr="00563A51">
        <w:rPr>
          <w:rFonts w:hint="eastAsia"/>
        </w:rPr>
        <w:t>验证配置</w:t>
      </w:r>
    </w:p>
    <w:p w14:paraId="3935B7BA" w14:textId="77777777" w:rsidR="009F77C4" w:rsidRDefault="009F77C4" w:rsidP="009F77C4">
      <w:pPr>
        <w:ind w:firstLine="420"/>
      </w:pPr>
      <w:r w:rsidRPr="003C1DD7">
        <w:rPr>
          <w:rFonts w:hint="eastAsia"/>
        </w:rPr>
        <w:t>在</w:t>
      </w:r>
      <w:r w:rsidRPr="003C1DD7">
        <w:t>Host</w:t>
      </w:r>
      <w:r w:rsidRPr="003C1DD7">
        <w:rPr>
          <w:rFonts w:hint="eastAsia"/>
        </w:rPr>
        <w:t xml:space="preserve"> A</w:t>
      </w:r>
      <w:r w:rsidRPr="003C1DD7">
        <w:rPr>
          <w:rFonts w:hint="eastAsia"/>
        </w:rPr>
        <w:t>上使用</w:t>
      </w:r>
      <w:r w:rsidRPr="003C1DD7">
        <w:rPr>
          <w:rFonts w:hint="eastAsia"/>
        </w:rPr>
        <w:t>ping</w:t>
      </w:r>
      <w:r w:rsidRPr="003C1DD7">
        <w:rPr>
          <w:rFonts w:hint="eastAsia"/>
        </w:rPr>
        <w:t>命令验证</w:t>
      </w:r>
      <w:r w:rsidRPr="003C1DD7">
        <w:t xml:space="preserve">Host </w:t>
      </w:r>
      <w:r w:rsidRPr="003C1DD7">
        <w:rPr>
          <w:rFonts w:hint="eastAsia"/>
        </w:rPr>
        <w:t>B</w:t>
      </w:r>
      <w:r w:rsidRPr="003C1DD7">
        <w:rPr>
          <w:rFonts w:hint="eastAsia"/>
        </w:rPr>
        <w:t>可达。</w:t>
      </w:r>
    </w:p>
    <w:p w14:paraId="5CD61A8F" w14:textId="77777777" w:rsidR="009F77C4" w:rsidRDefault="009F77C4" w:rsidP="009F77C4">
      <w:pPr>
        <w:widowControl/>
        <w:ind w:firstLine="420"/>
        <w:jc w:val="left"/>
      </w:pPr>
      <w:r>
        <w:br w:type="page"/>
      </w:r>
    </w:p>
    <w:p w14:paraId="1CC5BE70" w14:textId="77777777" w:rsidR="009F77C4" w:rsidRPr="00C54429" w:rsidRDefault="009F77C4" w:rsidP="009F77C4">
      <w:pPr>
        <w:pStyle w:val="21"/>
      </w:pPr>
      <w:bookmarkStart w:id="7281" w:name="_Toc15484766"/>
      <w:bookmarkStart w:id="7282" w:name="_Toc41650804"/>
      <w:bookmarkStart w:id="7283" w:name="_Toc44618534"/>
      <w:bookmarkStart w:id="7284" w:name="_Toc60069405"/>
      <w:bookmarkStart w:id="7285" w:name="_Toc61022874"/>
      <w:r w:rsidRPr="00C54429">
        <w:rPr>
          <w:rFonts w:hint="eastAsia"/>
        </w:rPr>
        <w:lastRenderedPageBreak/>
        <w:t>策略路由</w:t>
      </w:r>
      <w:bookmarkEnd w:id="7101"/>
      <w:bookmarkEnd w:id="7102"/>
      <w:bookmarkEnd w:id="7281"/>
      <w:bookmarkEnd w:id="7282"/>
      <w:bookmarkEnd w:id="7283"/>
      <w:bookmarkEnd w:id="7284"/>
      <w:bookmarkEnd w:id="7285"/>
    </w:p>
    <w:p w14:paraId="69278409" w14:textId="77777777" w:rsidR="009F77C4" w:rsidRPr="00C54429" w:rsidRDefault="009F77C4" w:rsidP="009F77C4">
      <w:pPr>
        <w:pStyle w:val="30"/>
      </w:pPr>
      <w:bookmarkStart w:id="7286" w:name="_Toc474249941"/>
      <w:bookmarkStart w:id="7287" w:name="_Toc529430303"/>
      <w:bookmarkStart w:id="7288" w:name="_Toc15484767"/>
      <w:bookmarkStart w:id="7289" w:name="_Toc41650805"/>
      <w:bookmarkStart w:id="7290" w:name="_Toc44618535"/>
      <w:bookmarkStart w:id="7291" w:name="_Toc60069406"/>
      <w:bookmarkStart w:id="7292" w:name="_Toc61022875"/>
      <w:r w:rsidRPr="00C54429">
        <w:rPr>
          <w:rFonts w:hint="eastAsia"/>
        </w:rPr>
        <w:t>概述</w:t>
      </w:r>
      <w:bookmarkEnd w:id="7286"/>
      <w:bookmarkEnd w:id="7287"/>
      <w:bookmarkEnd w:id="7288"/>
      <w:bookmarkEnd w:id="7289"/>
      <w:bookmarkEnd w:id="7290"/>
      <w:bookmarkEnd w:id="7291"/>
      <w:bookmarkEnd w:id="7292"/>
    </w:p>
    <w:p w14:paraId="2C0133B3" w14:textId="77777777" w:rsidR="009F77C4" w:rsidRPr="00CE5A67" w:rsidRDefault="009F77C4" w:rsidP="009F77C4">
      <w:pPr>
        <w:ind w:firstLine="420"/>
      </w:pPr>
      <w:r w:rsidRPr="00CE5A67">
        <w:rPr>
          <w:rFonts w:hint="eastAsia"/>
        </w:rPr>
        <w:t>策略路由，也叫做基于策略的路由，是指在决定一个</w:t>
      </w:r>
      <w:r w:rsidRPr="00CE5A67">
        <w:t>IP</w:t>
      </w:r>
      <w:r w:rsidRPr="00CE5A67">
        <w:rPr>
          <w:rFonts w:hint="eastAsia"/>
        </w:rPr>
        <w:t>包的下一跳转发地址时，不是简单的根据目的或源</w:t>
      </w:r>
      <w:r w:rsidRPr="00CE5A67">
        <w:t>IP</w:t>
      </w:r>
      <w:r w:rsidRPr="00CE5A67">
        <w:rPr>
          <w:rFonts w:hint="eastAsia"/>
        </w:rPr>
        <w:t>地址来决定，而是综合考虑多种因素决定。它转发分组到特定网络需要基于预先配置的策略，这个策略可能指定从一个特定的网络发送的通信应该被转发到一个指定的接口。</w:t>
      </w:r>
    </w:p>
    <w:p w14:paraId="4529191E" w14:textId="77777777" w:rsidR="009F77C4" w:rsidRPr="00C54429" w:rsidRDefault="009F77C4" w:rsidP="009F77C4">
      <w:pPr>
        <w:pStyle w:val="30"/>
      </w:pPr>
      <w:bookmarkStart w:id="7293" w:name="_Toc474249942"/>
      <w:bookmarkStart w:id="7294" w:name="_Toc529430304"/>
      <w:bookmarkStart w:id="7295" w:name="_Toc15484768"/>
      <w:bookmarkStart w:id="7296" w:name="_Toc41650806"/>
      <w:bookmarkStart w:id="7297" w:name="_Toc44618536"/>
      <w:bookmarkStart w:id="7298" w:name="_Toc60069407"/>
      <w:bookmarkStart w:id="7299" w:name="_Toc61022876"/>
      <w:r w:rsidRPr="00C54429">
        <w:rPr>
          <w:rFonts w:hint="eastAsia"/>
        </w:rPr>
        <w:t>策略路由表</w:t>
      </w:r>
      <w:bookmarkEnd w:id="7293"/>
      <w:bookmarkEnd w:id="7294"/>
      <w:bookmarkEnd w:id="7295"/>
      <w:bookmarkEnd w:id="7296"/>
      <w:bookmarkEnd w:id="7297"/>
      <w:bookmarkEnd w:id="7298"/>
      <w:bookmarkEnd w:id="7299"/>
    </w:p>
    <w:p w14:paraId="54B56B7D" w14:textId="77777777" w:rsidR="009F77C4" w:rsidRPr="00CE5A67" w:rsidRDefault="009F77C4" w:rsidP="009F77C4">
      <w:pPr>
        <w:ind w:firstLine="420"/>
      </w:pPr>
      <w:r w:rsidRPr="00CE5A67">
        <w:rPr>
          <w:rFonts w:hint="eastAsia"/>
        </w:rPr>
        <w:t>通过菜单“</w:t>
      </w:r>
      <w:r>
        <w:rPr>
          <w:rFonts w:hint="eastAsia"/>
        </w:rPr>
        <w:t>网络配置</w:t>
      </w:r>
      <w:r>
        <w:rPr>
          <w:rFonts w:hint="eastAsia"/>
        </w:rPr>
        <w:t>&gt;</w:t>
      </w:r>
      <w:r>
        <w:rPr>
          <w:rFonts w:hint="eastAsia"/>
        </w:rPr>
        <w:t>路由管理</w:t>
      </w:r>
      <w:r w:rsidRPr="00CE5A67">
        <w:t xml:space="preserve"> &gt; </w:t>
      </w:r>
      <w:r w:rsidRPr="00CE5A67">
        <w:rPr>
          <w:rFonts w:hint="eastAsia"/>
        </w:rPr>
        <w:t>策略路由”，进入如</w:t>
      </w:r>
      <w:r>
        <w:rPr>
          <w:rFonts w:hint="eastAsia"/>
        </w:rPr>
        <w:t>下图所示页面。在该页面上，可以查看已经配置的策略路由信息</w:t>
      </w:r>
      <w:r w:rsidRPr="00CE5A67">
        <w:rPr>
          <w:rFonts w:hint="eastAsia"/>
        </w:rPr>
        <w:t>。</w:t>
      </w:r>
    </w:p>
    <w:p w14:paraId="4EE98136" w14:textId="77777777" w:rsidR="009F77C4" w:rsidRPr="00340D03" w:rsidRDefault="009F77C4" w:rsidP="009F77C4">
      <w:pPr>
        <w:pStyle w:val="FigureDescription"/>
        <w:spacing w:before="156" w:after="156"/>
      </w:pPr>
      <w:r w:rsidRPr="00340D03">
        <w:rPr>
          <w:rFonts w:hint="eastAsia"/>
        </w:rPr>
        <w:t>策略路由表</w:t>
      </w:r>
    </w:p>
    <w:p w14:paraId="6F0ED68C" w14:textId="77777777" w:rsidR="009F77C4" w:rsidRDefault="009F77C4" w:rsidP="009F77C4">
      <w:pPr>
        <w:pStyle w:val="Figure"/>
      </w:pPr>
      <w:r>
        <w:drawing>
          <wp:inline distT="0" distB="0" distL="0" distR="0" wp14:anchorId="3C029E35" wp14:editId="4B7C2734">
            <wp:extent cx="6120130" cy="779145"/>
            <wp:effectExtent l="0" t="0" r="0" b="1905"/>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4"/>
                    <a:stretch>
                      <a:fillRect/>
                    </a:stretch>
                  </pic:blipFill>
                  <pic:spPr>
                    <a:xfrm>
                      <a:off x="0" y="0"/>
                      <a:ext cx="6120130" cy="779145"/>
                    </a:xfrm>
                    <a:prstGeom prst="rect">
                      <a:avLst/>
                    </a:prstGeom>
                  </pic:spPr>
                </pic:pic>
              </a:graphicData>
            </a:graphic>
          </wp:inline>
        </w:drawing>
      </w:r>
    </w:p>
    <w:p w14:paraId="2749A236" w14:textId="77777777" w:rsidR="009F77C4" w:rsidRPr="00BD2B2C" w:rsidRDefault="009F77C4" w:rsidP="009F77C4">
      <w:pPr>
        <w:ind w:firstLine="420"/>
      </w:pPr>
    </w:p>
    <w:p w14:paraId="4EE0B414" w14:textId="77777777" w:rsidR="009F77C4" w:rsidRPr="00340D03" w:rsidRDefault="009F77C4" w:rsidP="009F77C4">
      <w:pPr>
        <w:pStyle w:val="TableDescription"/>
      </w:pPr>
      <w:r w:rsidRPr="00340D03">
        <w:rPr>
          <w:rFonts w:hint="eastAsia"/>
        </w:rPr>
        <w:t>策略路由表的显示信息</w:t>
      </w:r>
    </w:p>
    <w:tbl>
      <w:tblPr>
        <w:tblStyle w:val="table0"/>
        <w:tblW w:w="8968" w:type="dxa"/>
        <w:tblLook w:val="04A0" w:firstRow="1" w:lastRow="0" w:firstColumn="1" w:lastColumn="0" w:noHBand="0" w:noVBand="1"/>
      </w:tblPr>
      <w:tblGrid>
        <w:gridCol w:w="2192"/>
        <w:gridCol w:w="6776"/>
      </w:tblGrid>
      <w:tr w:rsidR="009F77C4" w:rsidRPr="00340D03" w14:paraId="27F1DDA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2" w:type="dxa"/>
          </w:tcPr>
          <w:p w14:paraId="1D694187" w14:textId="77777777" w:rsidR="009F77C4" w:rsidRPr="00340D03" w:rsidRDefault="009F77C4" w:rsidP="004F08C7">
            <w:pPr>
              <w:pStyle w:val="TableHeading"/>
            </w:pPr>
            <w:r w:rsidRPr="00340D03">
              <w:rPr>
                <w:rFonts w:hint="eastAsia"/>
              </w:rPr>
              <w:t>标题项</w:t>
            </w:r>
          </w:p>
        </w:tc>
        <w:tc>
          <w:tcPr>
            <w:tcW w:w="6776" w:type="dxa"/>
          </w:tcPr>
          <w:p w14:paraId="6A039ED9" w14:textId="77777777" w:rsidR="009F77C4" w:rsidRPr="00340D03" w:rsidRDefault="009F77C4" w:rsidP="004F08C7">
            <w:pPr>
              <w:pStyle w:val="TableHeading"/>
            </w:pPr>
            <w:r w:rsidRPr="00340D03">
              <w:rPr>
                <w:rFonts w:hint="eastAsia"/>
              </w:rPr>
              <w:t>说明</w:t>
            </w:r>
          </w:p>
        </w:tc>
      </w:tr>
      <w:tr w:rsidR="009F77C4" w:rsidRPr="00340D03" w14:paraId="7394C67A" w14:textId="77777777" w:rsidTr="004F08C7">
        <w:trPr>
          <w:trHeight w:val="420"/>
        </w:trPr>
        <w:tc>
          <w:tcPr>
            <w:tcW w:w="2192" w:type="dxa"/>
          </w:tcPr>
          <w:p w14:paraId="04D00118" w14:textId="77777777" w:rsidR="009F77C4" w:rsidRPr="00340D03" w:rsidRDefault="009F77C4" w:rsidP="004F08C7">
            <w:pPr>
              <w:pStyle w:val="TableText"/>
            </w:pPr>
            <w:r>
              <w:rPr>
                <w:rFonts w:hint="eastAsia"/>
              </w:rPr>
              <w:t>新建</w:t>
            </w:r>
          </w:p>
        </w:tc>
        <w:tc>
          <w:tcPr>
            <w:tcW w:w="6776" w:type="dxa"/>
          </w:tcPr>
          <w:p w14:paraId="3AC6B183" w14:textId="77777777" w:rsidR="009F77C4" w:rsidRPr="00340D03" w:rsidRDefault="009F77C4" w:rsidP="004F08C7">
            <w:pPr>
              <w:pStyle w:val="TableText"/>
            </w:pPr>
            <w:r>
              <w:rPr>
                <w:rFonts w:hint="eastAsia"/>
              </w:rPr>
              <w:t>新建策略路由</w:t>
            </w:r>
          </w:p>
        </w:tc>
      </w:tr>
      <w:tr w:rsidR="009F77C4" w:rsidRPr="00340D03" w14:paraId="5994F07A" w14:textId="77777777" w:rsidTr="004F08C7">
        <w:trPr>
          <w:trHeight w:val="420"/>
        </w:trPr>
        <w:tc>
          <w:tcPr>
            <w:tcW w:w="2192" w:type="dxa"/>
          </w:tcPr>
          <w:p w14:paraId="2D8F38FF" w14:textId="77777777" w:rsidR="009F77C4" w:rsidRPr="00340D03" w:rsidRDefault="009F77C4" w:rsidP="004F08C7">
            <w:pPr>
              <w:pStyle w:val="TableText"/>
            </w:pPr>
            <w:r>
              <w:rPr>
                <w:rFonts w:hint="eastAsia"/>
              </w:rPr>
              <w:t>删除</w:t>
            </w:r>
          </w:p>
        </w:tc>
        <w:tc>
          <w:tcPr>
            <w:tcW w:w="6776" w:type="dxa"/>
          </w:tcPr>
          <w:p w14:paraId="6A8A6015" w14:textId="77777777" w:rsidR="009F77C4" w:rsidRPr="00340D03" w:rsidRDefault="009F77C4" w:rsidP="004F08C7">
            <w:pPr>
              <w:pStyle w:val="TableText"/>
            </w:pPr>
            <w:r>
              <w:rPr>
                <w:rFonts w:hint="eastAsia"/>
              </w:rPr>
              <w:t>删除策略路由</w:t>
            </w:r>
          </w:p>
        </w:tc>
      </w:tr>
      <w:tr w:rsidR="009F77C4" w:rsidRPr="00340D03" w14:paraId="213E76F9" w14:textId="77777777" w:rsidTr="004F08C7">
        <w:trPr>
          <w:trHeight w:val="420"/>
        </w:trPr>
        <w:tc>
          <w:tcPr>
            <w:tcW w:w="2192" w:type="dxa"/>
          </w:tcPr>
          <w:p w14:paraId="41DA52E9" w14:textId="77777777" w:rsidR="009F77C4" w:rsidRPr="00340D03" w:rsidRDefault="009F77C4" w:rsidP="004F08C7">
            <w:pPr>
              <w:pStyle w:val="TableText"/>
            </w:pPr>
            <w:r>
              <w:rPr>
                <w:rFonts w:hint="eastAsia"/>
              </w:rPr>
              <w:t>优先级</w:t>
            </w:r>
          </w:p>
        </w:tc>
        <w:tc>
          <w:tcPr>
            <w:tcW w:w="6776" w:type="dxa"/>
          </w:tcPr>
          <w:p w14:paraId="6FAB7F45" w14:textId="77777777" w:rsidR="009F77C4" w:rsidRPr="00340D03" w:rsidRDefault="009F77C4" w:rsidP="004F08C7">
            <w:pPr>
              <w:pStyle w:val="TableText"/>
            </w:pPr>
            <w:r>
              <w:rPr>
                <w:rFonts w:hint="eastAsia"/>
              </w:rPr>
              <w:t>调整策略路由优先级</w:t>
            </w:r>
          </w:p>
        </w:tc>
      </w:tr>
      <w:tr w:rsidR="009F77C4" w:rsidRPr="00340D03" w14:paraId="2BF32811" w14:textId="77777777" w:rsidTr="004F08C7">
        <w:trPr>
          <w:trHeight w:val="420"/>
        </w:trPr>
        <w:tc>
          <w:tcPr>
            <w:tcW w:w="2192" w:type="dxa"/>
          </w:tcPr>
          <w:p w14:paraId="74670080" w14:textId="77777777" w:rsidR="009F77C4" w:rsidRPr="00340D03" w:rsidRDefault="009F77C4" w:rsidP="004F08C7">
            <w:pPr>
              <w:pStyle w:val="TableText"/>
            </w:pPr>
            <w:r>
              <w:rPr>
                <w:rFonts w:hint="eastAsia"/>
              </w:rPr>
              <w:t>查询</w:t>
            </w:r>
          </w:p>
        </w:tc>
        <w:tc>
          <w:tcPr>
            <w:tcW w:w="6776" w:type="dxa"/>
          </w:tcPr>
          <w:p w14:paraId="2E8B2ABC" w14:textId="77777777" w:rsidR="009F77C4" w:rsidRPr="00340D03" w:rsidRDefault="009F77C4" w:rsidP="004F08C7">
            <w:pPr>
              <w:pStyle w:val="TableText"/>
            </w:pPr>
            <w:r>
              <w:rPr>
                <w:rFonts w:hint="eastAsia"/>
              </w:rPr>
              <w:t>根据入接口</w:t>
            </w:r>
            <w:r>
              <w:t>、</w:t>
            </w:r>
            <w:r>
              <w:rPr>
                <w:rFonts w:hint="eastAsia"/>
              </w:rPr>
              <w:t>源地址</w:t>
            </w:r>
            <w:r>
              <w:t>、</w:t>
            </w:r>
            <w:r>
              <w:rPr>
                <w:rFonts w:hint="eastAsia"/>
              </w:rPr>
              <w:t>目的</w:t>
            </w:r>
            <w:r>
              <w:t>地址、下一跳、</w:t>
            </w:r>
            <w:r>
              <w:rPr>
                <w:rFonts w:hint="eastAsia"/>
              </w:rPr>
              <w:t>出接口</w:t>
            </w:r>
            <w:r>
              <w:t>查询策略路由</w:t>
            </w:r>
          </w:p>
        </w:tc>
      </w:tr>
      <w:tr w:rsidR="009F77C4" w:rsidRPr="00340D03" w14:paraId="578BE580" w14:textId="77777777" w:rsidTr="004F08C7">
        <w:trPr>
          <w:trHeight w:val="420"/>
        </w:trPr>
        <w:tc>
          <w:tcPr>
            <w:tcW w:w="2192" w:type="dxa"/>
          </w:tcPr>
          <w:p w14:paraId="2A54EFBD" w14:textId="77777777" w:rsidR="009F77C4" w:rsidRPr="00340D03" w:rsidRDefault="009F77C4" w:rsidP="004F08C7">
            <w:pPr>
              <w:pStyle w:val="TableText"/>
            </w:pPr>
            <w:r w:rsidRPr="00340D03">
              <w:rPr>
                <w:rFonts w:hint="eastAsia"/>
              </w:rPr>
              <w:t>ID</w:t>
            </w:r>
          </w:p>
        </w:tc>
        <w:tc>
          <w:tcPr>
            <w:tcW w:w="6776" w:type="dxa"/>
          </w:tcPr>
          <w:p w14:paraId="177DFE27" w14:textId="77777777" w:rsidR="009F77C4" w:rsidRPr="00340D03" w:rsidRDefault="009F77C4" w:rsidP="004F08C7">
            <w:pPr>
              <w:pStyle w:val="TableText"/>
            </w:pPr>
            <w:r w:rsidRPr="00340D03">
              <w:rPr>
                <w:rFonts w:hint="eastAsia"/>
              </w:rPr>
              <w:t>策略路由的ID</w:t>
            </w:r>
          </w:p>
        </w:tc>
      </w:tr>
      <w:tr w:rsidR="009F77C4" w:rsidRPr="00340D03" w14:paraId="38AF418F" w14:textId="77777777" w:rsidTr="004F08C7">
        <w:trPr>
          <w:trHeight w:val="420"/>
        </w:trPr>
        <w:tc>
          <w:tcPr>
            <w:tcW w:w="2192" w:type="dxa"/>
          </w:tcPr>
          <w:p w14:paraId="2CF03658" w14:textId="77777777" w:rsidR="009F77C4" w:rsidRPr="00340D03" w:rsidRDefault="009F77C4" w:rsidP="004F08C7">
            <w:pPr>
              <w:pStyle w:val="TableText"/>
            </w:pPr>
            <w:r w:rsidRPr="00340D03">
              <w:rPr>
                <w:rFonts w:hint="eastAsia"/>
              </w:rPr>
              <w:t>入接口</w:t>
            </w:r>
          </w:p>
        </w:tc>
        <w:tc>
          <w:tcPr>
            <w:tcW w:w="6776" w:type="dxa"/>
          </w:tcPr>
          <w:p w14:paraId="16619574" w14:textId="77777777" w:rsidR="009F77C4" w:rsidRPr="00340D03" w:rsidRDefault="009F77C4" w:rsidP="004F08C7">
            <w:pPr>
              <w:pStyle w:val="TableText"/>
            </w:pPr>
            <w:r w:rsidRPr="00340D03">
              <w:rPr>
                <w:rFonts w:hint="eastAsia"/>
              </w:rPr>
              <w:t>报文的入接口</w:t>
            </w:r>
          </w:p>
        </w:tc>
      </w:tr>
      <w:tr w:rsidR="009F77C4" w:rsidRPr="00340D03" w14:paraId="22047A4B" w14:textId="77777777" w:rsidTr="004F08C7">
        <w:trPr>
          <w:trHeight w:val="420"/>
        </w:trPr>
        <w:tc>
          <w:tcPr>
            <w:tcW w:w="2192" w:type="dxa"/>
          </w:tcPr>
          <w:p w14:paraId="3672CA31" w14:textId="77777777" w:rsidR="009F77C4" w:rsidRPr="00340D03" w:rsidRDefault="009F77C4" w:rsidP="004F08C7">
            <w:pPr>
              <w:pStyle w:val="TableText"/>
            </w:pPr>
            <w:r w:rsidRPr="00340D03">
              <w:rPr>
                <w:rFonts w:hint="eastAsia"/>
              </w:rPr>
              <w:t>源地址</w:t>
            </w:r>
          </w:p>
        </w:tc>
        <w:tc>
          <w:tcPr>
            <w:tcW w:w="6776" w:type="dxa"/>
          </w:tcPr>
          <w:p w14:paraId="6CC378F7" w14:textId="77777777" w:rsidR="009F77C4" w:rsidRPr="00340D03" w:rsidRDefault="009F77C4" w:rsidP="004F08C7">
            <w:pPr>
              <w:pStyle w:val="TableText"/>
            </w:pPr>
            <w:r w:rsidRPr="00340D03">
              <w:rPr>
                <w:rFonts w:hint="eastAsia"/>
              </w:rPr>
              <w:t>源地址对象名称，地址对象或对象组</w:t>
            </w:r>
          </w:p>
        </w:tc>
      </w:tr>
      <w:tr w:rsidR="009F77C4" w:rsidRPr="00340D03" w14:paraId="67C82801" w14:textId="77777777" w:rsidTr="004F08C7">
        <w:trPr>
          <w:trHeight w:val="420"/>
        </w:trPr>
        <w:tc>
          <w:tcPr>
            <w:tcW w:w="2192" w:type="dxa"/>
          </w:tcPr>
          <w:p w14:paraId="20D44BB7" w14:textId="77777777" w:rsidR="009F77C4" w:rsidRPr="00340D03" w:rsidRDefault="009F77C4" w:rsidP="004F08C7">
            <w:pPr>
              <w:pStyle w:val="TableText"/>
            </w:pPr>
            <w:r w:rsidRPr="00340D03">
              <w:rPr>
                <w:rFonts w:hint="eastAsia"/>
              </w:rPr>
              <w:t>目的地址</w:t>
            </w:r>
          </w:p>
        </w:tc>
        <w:tc>
          <w:tcPr>
            <w:tcW w:w="6776" w:type="dxa"/>
          </w:tcPr>
          <w:p w14:paraId="0B69755D" w14:textId="77777777" w:rsidR="009F77C4" w:rsidRPr="00340D03" w:rsidRDefault="009F77C4" w:rsidP="004F08C7">
            <w:pPr>
              <w:pStyle w:val="TableText"/>
            </w:pPr>
            <w:r w:rsidRPr="00340D03">
              <w:rPr>
                <w:rFonts w:hint="eastAsia"/>
              </w:rPr>
              <w:t>目的地址对象名称，地址对象或对象组</w:t>
            </w:r>
          </w:p>
        </w:tc>
      </w:tr>
      <w:tr w:rsidR="009F77C4" w:rsidRPr="00340D03" w14:paraId="658AF30C" w14:textId="77777777" w:rsidTr="004F08C7">
        <w:trPr>
          <w:trHeight w:val="420"/>
        </w:trPr>
        <w:tc>
          <w:tcPr>
            <w:tcW w:w="2192" w:type="dxa"/>
          </w:tcPr>
          <w:p w14:paraId="04B3A98D" w14:textId="77777777" w:rsidR="009F77C4" w:rsidRPr="00340D03" w:rsidRDefault="009F77C4" w:rsidP="004F08C7">
            <w:pPr>
              <w:pStyle w:val="TableText"/>
            </w:pPr>
            <w:r w:rsidRPr="00340D03">
              <w:rPr>
                <w:rFonts w:hint="eastAsia"/>
              </w:rPr>
              <w:t>用户</w:t>
            </w:r>
          </w:p>
        </w:tc>
        <w:tc>
          <w:tcPr>
            <w:tcW w:w="6776" w:type="dxa"/>
          </w:tcPr>
          <w:p w14:paraId="7B7C2B02" w14:textId="77777777" w:rsidR="009F77C4" w:rsidRPr="00340D03" w:rsidRDefault="009F77C4" w:rsidP="004F08C7">
            <w:pPr>
              <w:pStyle w:val="TableText"/>
            </w:pPr>
            <w:r w:rsidRPr="00340D03">
              <w:rPr>
                <w:rFonts w:hint="eastAsia"/>
              </w:rPr>
              <w:t>用户对象名称</w:t>
            </w:r>
          </w:p>
        </w:tc>
      </w:tr>
      <w:tr w:rsidR="009F77C4" w:rsidRPr="00340D03" w14:paraId="0D3E5E4C" w14:textId="77777777" w:rsidTr="004F08C7">
        <w:trPr>
          <w:trHeight w:val="420"/>
        </w:trPr>
        <w:tc>
          <w:tcPr>
            <w:tcW w:w="2192" w:type="dxa"/>
          </w:tcPr>
          <w:p w14:paraId="1E9AEF00" w14:textId="77777777" w:rsidR="009F77C4" w:rsidRPr="00340D03" w:rsidRDefault="009F77C4" w:rsidP="004F08C7">
            <w:pPr>
              <w:pStyle w:val="TableText"/>
            </w:pPr>
            <w:r w:rsidRPr="00340D03">
              <w:rPr>
                <w:rFonts w:hint="eastAsia"/>
              </w:rPr>
              <w:t>服务</w:t>
            </w:r>
          </w:p>
        </w:tc>
        <w:tc>
          <w:tcPr>
            <w:tcW w:w="6776" w:type="dxa"/>
          </w:tcPr>
          <w:p w14:paraId="38CF8C19" w14:textId="77777777" w:rsidR="009F77C4" w:rsidRPr="00340D03" w:rsidRDefault="009F77C4" w:rsidP="004F08C7">
            <w:pPr>
              <w:pStyle w:val="TableText"/>
            </w:pPr>
            <w:r w:rsidRPr="00340D03">
              <w:rPr>
                <w:rFonts w:hint="eastAsia"/>
              </w:rPr>
              <w:t>服务对象名称</w:t>
            </w:r>
          </w:p>
        </w:tc>
      </w:tr>
      <w:tr w:rsidR="009F77C4" w:rsidRPr="00340D03" w14:paraId="6E3B46F9" w14:textId="77777777" w:rsidTr="004F08C7">
        <w:trPr>
          <w:trHeight w:val="420"/>
        </w:trPr>
        <w:tc>
          <w:tcPr>
            <w:tcW w:w="2192" w:type="dxa"/>
          </w:tcPr>
          <w:p w14:paraId="2CB43A77" w14:textId="77777777" w:rsidR="009F77C4" w:rsidRPr="00340D03" w:rsidRDefault="009F77C4" w:rsidP="004F08C7">
            <w:pPr>
              <w:pStyle w:val="TableText"/>
            </w:pPr>
            <w:r w:rsidRPr="00340D03">
              <w:rPr>
                <w:rFonts w:hint="eastAsia"/>
              </w:rPr>
              <w:t>应用</w:t>
            </w:r>
          </w:p>
        </w:tc>
        <w:tc>
          <w:tcPr>
            <w:tcW w:w="6776" w:type="dxa"/>
          </w:tcPr>
          <w:p w14:paraId="1933AB31" w14:textId="77777777" w:rsidR="009F77C4" w:rsidRPr="00340D03" w:rsidRDefault="009F77C4" w:rsidP="004F08C7">
            <w:pPr>
              <w:pStyle w:val="TableText"/>
            </w:pPr>
            <w:r w:rsidRPr="00340D03">
              <w:rPr>
                <w:rFonts w:hint="eastAsia"/>
              </w:rPr>
              <w:t>应用对象名称</w:t>
            </w:r>
          </w:p>
        </w:tc>
      </w:tr>
      <w:tr w:rsidR="009F77C4" w:rsidRPr="00340D03" w14:paraId="52106497" w14:textId="77777777" w:rsidTr="004F08C7">
        <w:trPr>
          <w:trHeight w:val="420"/>
        </w:trPr>
        <w:tc>
          <w:tcPr>
            <w:tcW w:w="2192" w:type="dxa"/>
          </w:tcPr>
          <w:p w14:paraId="731EA5EE" w14:textId="77777777" w:rsidR="009F77C4" w:rsidRPr="00340D03" w:rsidRDefault="009F77C4" w:rsidP="004F08C7">
            <w:pPr>
              <w:pStyle w:val="TableText"/>
            </w:pPr>
            <w:r w:rsidRPr="00340D03">
              <w:rPr>
                <w:rFonts w:hint="eastAsia"/>
              </w:rPr>
              <w:t>下一跳/出接口</w:t>
            </w:r>
          </w:p>
        </w:tc>
        <w:tc>
          <w:tcPr>
            <w:tcW w:w="6776" w:type="dxa"/>
          </w:tcPr>
          <w:p w14:paraId="79D095D1" w14:textId="77777777" w:rsidR="009F77C4" w:rsidRPr="00340D03" w:rsidRDefault="009F77C4" w:rsidP="004F08C7">
            <w:pPr>
              <w:pStyle w:val="TableText"/>
            </w:pPr>
            <w:r w:rsidRPr="00340D03">
              <w:rPr>
                <w:rFonts w:hint="eastAsia"/>
              </w:rPr>
              <w:t>报文转发的下一跳/出接口</w:t>
            </w:r>
          </w:p>
        </w:tc>
      </w:tr>
      <w:tr w:rsidR="009F77C4" w:rsidRPr="00340D03" w14:paraId="2915E5CD" w14:textId="77777777" w:rsidTr="004F08C7">
        <w:trPr>
          <w:trHeight w:val="420"/>
        </w:trPr>
        <w:tc>
          <w:tcPr>
            <w:tcW w:w="2192" w:type="dxa"/>
          </w:tcPr>
          <w:p w14:paraId="59EFE3D3" w14:textId="77777777" w:rsidR="009F77C4" w:rsidRPr="00340D03" w:rsidRDefault="009F77C4" w:rsidP="004F08C7">
            <w:pPr>
              <w:pStyle w:val="TableText"/>
            </w:pPr>
            <w:r w:rsidRPr="00340D03">
              <w:rPr>
                <w:rFonts w:hint="eastAsia"/>
              </w:rPr>
              <w:t>操作</w:t>
            </w:r>
          </w:p>
        </w:tc>
        <w:tc>
          <w:tcPr>
            <w:tcW w:w="6776" w:type="dxa"/>
          </w:tcPr>
          <w:p w14:paraId="6303EFDD" w14:textId="77777777" w:rsidR="009F77C4" w:rsidRPr="00340D03" w:rsidRDefault="009F77C4" w:rsidP="004F08C7">
            <w:pPr>
              <w:pStyle w:val="TableText"/>
            </w:pPr>
            <w:r w:rsidRPr="00340D03">
              <w:rPr>
                <w:rFonts w:hint="eastAsia"/>
              </w:rPr>
              <w:t>点击</w:t>
            </w:r>
            <w:r w:rsidRPr="00C54429">
              <w:rPr>
                <w:noProof/>
              </w:rPr>
              <w:drawing>
                <wp:inline distT="0" distB="0" distL="0" distR="0" wp14:anchorId="74F8C875" wp14:editId="072F3727">
                  <wp:extent cx="171450" cy="171450"/>
                  <wp:effectExtent l="0" t="0" r="0" b="0"/>
                  <wp:docPr id="1295" name="图片 1295" descr="http://192.168.1.17/webui/images/basic/icons/icon_ed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92.168.1.17/webui/images/basic/icons/icon_edit.gif">
                            <a:hlinkClick r:id="rId920"/>
                          </pic:cNvPr>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340D03">
              <w:rPr>
                <w:rFonts w:hint="eastAsia"/>
              </w:rPr>
              <w:t>可以对该条策略路由进行修改，点击</w:t>
            </w:r>
            <w:r w:rsidRPr="00C54429">
              <w:rPr>
                <w:noProof/>
              </w:rPr>
              <w:drawing>
                <wp:inline distT="0" distB="0" distL="0" distR="0" wp14:anchorId="39639661" wp14:editId="3C8CDE75">
                  <wp:extent cx="171450" cy="171450"/>
                  <wp:effectExtent l="0" t="0" r="0" b="0"/>
                  <wp:docPr id="1296" name="图片 1296" descr="http://192.168.1.17/webui/images/basic/icons/icon_d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2.168.1.17/webui/images/basic/icons/icon_del.gif">
                            <a:hlinkClick r:id="rId209"/>
                          </pic:cNvPr>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340D03">
              <w:rPr>
                <w:rFonts w:hint="eastAsia"/>
              </w:rPr>
              <w:t>可以删除该条策略路由</w:t>
            </w:r>
          </w:p>
        </w:tc>
      </w:tr>
    </w:tbl>
    <w:p w14:paraId="481DAE42" w14:textId="77777777" w:rsidR="009F77C4" w:rsidRPr="004C04A1" w:rsidRDefault="009F77C4" w:rsidP="009F77C4">
      <w:pPr>
        <w:ind w:firstLine="420"/>
      </w:pPr>
    </w:p>
    <w:p w14:paraId="35B2EA13" w14:textId="77777777" w:rsidR="009F77C4" w:rsidRPr="00C54429" w:rsidRDefault="009F77C4" w:rsidP="009F77C4">
      <w:pPr>
        <w:pStyle w:val="30"/>
      </w:pPr>
      <w:bookmarkStart w:id="7300" w:name="_Toc474249943"/>
      <w:bookmarkStart w:id="7301" w:name="_Toc529430305"/>
      <w:bookmarkStart w:id="7302" w:name="_Toc15484769"/>
      <w:bookmarkStart w:id="7303" w:name="_Toc41650807"/>
      <w:bookmarkStart w:id="7304" w:name="_Toc44618537"/>
      <w:bookmarkStart w:id="7305" w:name="_Toc60069408"/>
      <w:bookmarkStart w:id="7306" w:name="_Toc61022877"/>
      <w:r w:rsidRPr="00C54429">
        <w:rPr>
          <w:rFonts w:hint="eastAsia"/>
        </w:rPr>
        <w:lastRenderedPageBreak/>
        <w:t>策略路由配置</w:t>
      </w:r>
      <w:bookmarkEnd w:id="7300"/>
      <w:bookmarkEnd w:id="7301"/>
      <w:bookmarkEnd w:id="7302"/>
      <w:bookmarkEnd w:id="7303"/>
      <w:bookmarkEnd w:id="7304"/>
      <w:bookmarkEnd w:id="7305"/>
      <w:bookmarkEnd w:id="7306"/>
    </w:p>
    <w:p w14:paraId="2BCABB69" w14:textId="77777777" w:rsidR="009F77C4" w:rsidRPr="00CE5A67" w:rsidRDefault="009F77C4" w:rsidP="009F77C4">
      <w:pPr>
        <w:ind w:firstLine="420"/>
      </w:pPr>
      <w:r w:rsidRPr="00CE5A67">
        <w:rPr>
          <w:rFonts w:hint="eastAsia"/>
        </w:rPr>
        <w:t>通过“新建”，进入如</w:t>
      </w:r>
      <w:r>
        <w:rPr>
          <w:rFonts w:hint="eastAsia"/>
        </w:rPr>
        <w:t>下图所示页面</w:t>
      </w:r>
      <w:r w:rsidRPr="00CE5A67">
        <w:rPr>
          <w:rFonts w:hint="eastAsia"/>
        </w:rPr>
        <w:t>。</w:t>
      </w:r>
    </w:p>
    <w:p w14:paraId="1B848330" w14:textId="77777777" w:rsidR="009F77C4" w:rsidRPr="00340D03" w:rsidRDefault="009F77C4" w:rsidP="009F77C4">
      <w:pPr>
        <w:pStyle w:val="FigureDescription"/>
        <w:spacing w:before="156" w:after="156"/>
      </w:pPr>
      <w:r w:rsidRPr="00340D03">
        <w:rPr>
          <w:rFonts w:hint="eastAsia"/>
        </w:rPr>
        <w:t>策略路由配置页面</w:t>
      </w:r>
    </w:p>
    <w:p w14:paraId="45A98C53" w14:textId="77777777" w:rsidR="009F77C4" w:rsidRDefault="009F77C4" w:rsidP="009F77C4">
      <w:pPr>
        <w:pStyle w:val="Figure"/>
      </w:pPr>
      <w:r>
        <w:drawing>
          <wp:inline distT="0" distB="0" distL="0" distR="0" wp14:anchorId="033EF278" wp14:editId="20E88F68">
            <wp:extent cx="5600700" cy="4718091"/>
            <wp:effectExtent l="0" t="0" r="0" b="6350"/>
            <wp:docPr id="1297" name="图片 1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5"/>
                    <a:stretch>
                      <a:fillRect/>
                    </a:stretch>
                  </pic:blipFill>
                  <pic:spPr>
                    <a:xfrm>
                      <a:off x="0" y="0"/>
                      <a:ext cx="5611188" cy="4726926"/>
                    </a:xfrm>
                    <a:prstGeom prst="rect">
                      <a:avLst/>
                    </a:prstGeom>
                  </pic:spPr>
                </pic:pic>
              </a:graphicData>
            </a:graphic>
          </wp:inline>
        </w:drawing>
      </w:r>
    </w:p>
    <w:p w14:paraId="1479155C" w14:textId="77777777" w:rsidR="009F77C4" w:rsidRPr="00BD2B2C" w:rsidRDefault="009F77C4" w:rsidP="009F77C4">
      <w:pPr>
        <w:ind w:firstLine="420"/>
      </w:pPr>
    </w:p>
    <w:p w14:paraId="04352FA9" w14:textId="77777777" w:rsidR="009F77C4" w:rsidRPr="00340D03" w:rsidRDefault="009F77C4" w:rsidP="009F77C4">
      <w:pPr>
        <w:pStyle w:val="TableDescription"/>
      </w:pPr>
      <w:r w:rsidRPr="00340D03">
        <w:rPr>
          <w:rFonts w:hint="eastAsia"/>
        </w:rPr>
        <w:t>策略路由配置项含义</w:t>
      </w:r>
    </w:p>
    <w:tbl>
      <w:tblPr>
        <w:tblStyle w:val="table0"/>
        <w:tblW w:w="8968" w:type="dxa"/>
        <w:tblLook w:val="04A0" w:firstRow="1" w:lastRow="0" w:firstColumn="1" w:lastColumn="0" w:noHBand="0" w:noVBand="1"/>
      </w:tblPr>
      <w:tblGrid>
        <w:gridCol w:w="1489"/>
        <w:gridCol w:w="7479"/>
      </w:tblGrid>
      <w:tr w:rsidR="009F77C4" w:rsidRPr="00340D03" w14:paraId="64CAC12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tcPr>
          <w:p w14:paraId="07721394" w14:textId="77777777" w:rsidR="009F77C4" w:rsidRPr="00340D03" w:rsidRDefault="009F77C4" w:rsidP="004F08C7">
            <w:pPr>
              <w:pStyle w:val="TableHeading"/>
            </w:pPr>
            <w:r w:rsidRPr="00340D03">
              <w:rPr>
                <w:rFonts w:hint="eastAsia"/>
              </w:rPr>
              <w:t>标题项</w:t>
            </w:r>
          </w:p>
        </w:tc>
        <w:tc>
          <w:tcPr>
            <w:tcW w:w="7534" w:type="dxa"/>
          </w:tcPr>
          <w:p w14:paraId="3E65DC8C" w14:textId="77777777" w:rsidR="009F77C4" w:rsidRPr="00340D03" w:rsidRDefault="009F77C4" w:rsidP="004F08C7">
            <w:pPr>
              <w:pStyle w:val="TableHeading"/>
            </w:pPr>
            <w:r w:rsidRPr="00340D03">
              <w:rPr>
                <w:rFonts w:hint="eastAsia"/>
              </w:rPr>
              <w:t>说明</w:t>
            </w:r>
          </w:p>
        </w:tc>
      </w:tr>
      <w:tr w:rsidR="009F77C4" w:rsidRPr="00340D03" w14:paraId="0001B851" w14:textId="77777777" w:rsidTr="004F08C7">
        <w:trPr>
          <w:trHeight w:val="420"/>
        </w:trPr>
        <w:tc>
          <w:tcPr>
            <w:tcW w:w="1498" w:type="dxa"/>
          </w:tcPr>
          <w:p w14:paraId="5160A3EC" w14:textId="77777777" w:rsidR="009F77C4" w:rsidRPr="00340D03" w:rsidRDefault="009F77C4" w:rsidP="004F08C7">
            <w:pPr>
              <w:pStyle w:val="TableText"/>
            </w:pPr>
            <w:r w:rsidRPr="00340D03">
              <w:rPr>
                <w:rFonts w:hint="eastAsia"/>
              </w:rPr>
              <w:t>入接口</w:t>
            </w:r>
          </w:p>
        </w:tc>
        <w:tc>
          <w:tcPr>
            <w:tcW w:w="7534" w:type="dxa"/>
          </w:tcPr>
          <w:p w14:paraId="037D7BC4" w14:textId="77777777" w:rsidR="009F77C4" w:rsidRPr="00340D03" w:rsidRDefault="009F77C4" w:rsidP="004F08C7">
            <w:pPr>
              <w:pStyle w:val="TableText"/>
            </w:pPr>
            <w:r w:rsidRPr="00340D03">
              <w:rPr>
                <w:rFonts w:hint="eastAsia"/>
              </w:rPr>
              <w:t>报文的入接口</w:t>
            </w:r>
          </w:p>
        </w:tc>
      </w:tr>
      <w:tr w:rsidR="009F77C4" w:rsidRPr="00340D03" w14:paraId="63ACD883" w14:textId="77777777" w:rsidTr="004F08C7">
        <w:trPr>
          <w:trHeight w:val="420"/>
        </w:trPr>
        <w:tc>
          <w:tcPr>
            <w:tcW w:w="1498" w:type="dxa"/>
          </w:tcPr>
          <w:p w14:paraId="5D08B20C" w14:textId="77777777" w:rsidR="009F77C4" w:rsidRPr="00340D03" w:rsidRDefault="009F77C4" w:rsidP="004F08C7">
            <w:pPr>
              <w:pStyle w:val="TableText"/>
            </w:pPr>
            <w:r w:rsidRPr="00340D03">
              <w:rPr>
                <w:rFonts w:hint="eastAsia"/>
              </w:rPr>
              <w:t>源地址</w:t>
            </w:r>
          </w:p>
        </w:tc>
        <w:tc>
          <w:tcPr>
            <w:tcW w:w="7534" w:type="dxa"/>
          </w:tcPr>
          <w:p w14:paraId="31A36029" w14:textId="77777777" w:rsidR="009F77C4" w:rsidRPr="00340D03" w:rsidRDefault="009F77C4" w:rsidP="004F08C7">
            <w:pPr>
              <w:pStyle w:val="TableText"/>
            </w:pPr>
            <w:r w:rsidRPr="00340D03">
              <w:rPr>
                <w:rFonts w:hint="eastAsia"/>
              </w:rPr>
              <w:t>源地址对象名称，地址对象或地址对象组，后面的&lt;新建&gt;是创建地址对象/地址对象组对象</w:t>
            </w:r>
          </w:p>
        </w:tc>
      </w:tr>
      <w:tr w:rsidR="009F77C4" w:rsidRPr="00340D03" w14:paraId="29C67498" w14:textId="77777777" w:rsidTr="004F08C7">
        <w:trPr>
          <w:trHeight w:val="420"/>
        </w:trPr>
        <w:tc>
          <w:tcPr>
            <w:tcW w:w="1498" w:type="dxa"/>
          </w:tcPr>
          <w:p w14:paraId="78FB0EB3" w14:textId="77777777" w:rsidR="009F77C4" w:rsidRPr="00340D03" w:rsidRDefault="009F77C4" w:rsidP="004F08C7">
            <w:pPr>
              <w:pStyle w:val="TableText"/>
            </w:pPr>
            <w:r w:rsidRPr="00340D03">
              <w:rPr>
                <w:rFonts w:hint="eastAsia"/>
              </w:rPr>
              <w:t>目的地址</w:t>
            </w:r>
          </w:p>
        </w:tc>
        <w:tc>
          <w:tcPr>
            <w:tcW w:w="7534" w:type="dxa"/>
          </w:tcPr>
          <w:p w14:paraId="526FE58F" w14:textId="77777777" w:rsidR="009F77C4" w:rsidRPr="00340D03" w:rsidRDefault="009F77C4" w:rsidP="004F08C7">
            <w:pPr>
              <w:pStyle w:val="TableText"/>
            </w:pPr>
            <w:r w:rsidRPr="00340D03">
              <w:rPr>
                <w:rFonts w:hint="eastAsia"/>
              </w:rPr>
              <w:t>目的地址对象名称，地址对象或地址对象组，后面的&lt;新建&gt;是创建地址对象/地址对象组对象</w:t>
            </w:r>
          </w:p>
        </w:tc>
      </w:tr>
      <w:tr w:rsidR="009F77C4" w:rsidRPr="00340D03" w14:paraId="0337DC32" w14:textId="77777777" w:rsidTr="004F08C7">
        <w:trPr>
          <w:trHeight w:val="420"/>
        </w:trPr>
        <w:tc>
          <w:tcPr>
            <w:tcW w:w="1498" w:type="dxa"/>
          </w:tcPr>
          <w:p w14:paraId="3D73B64C" w14:textId="77777777" w:rsidR="009F77C4" w:rsidRPr="00340D03" w:rsidRDefault="009F77C4" w:rsidP="004F08C7">
            <w:pPr>
              <w:pStyle w:val="TableText"/>
            </w:pPr>
            <w:r w:rsidRPr="00340D03">
              <w:rPr>
                <w:rFonts w:hint="eastAsia"/>
              </w:rPr>
              <w:t>用户</w:t>
            </w:r>
          </w:p>
        </w:tc>
        <w:tc>
          <w:tcPr>
            <w:tcW w:w="7534" w:type="dxa"/>
          </w:tcPr>
          <w:p w14:paraId="1B255B9A" w14:textId="77777777" w:rsidR="009F77C4" w:rsidRPr="00340D03" w:rsidRDefault="009F77C4" w:rsidP="004F08C7">
            <w:pPr>
              <w:pStyle w:val="TableText"/>
            </w:pPr>
            <w:r w:rsidRPr="00340D03">
              <w:rPr>
                <w:rFonts w:hint="eastAsia"/>
              </w:rPr>
              <w:t>用户对象名称</w:t>
            </w:r>
          </w:p>
        </w:tc>
      </w:tr>
      <w:tr w:rsidR="009F77C4" w:rsidRPr="00340D03" w14:paraId="4EC10253" w14:textId="77777777" w:rsidTr="004F08C7">
        <w:trPr>
          <w:trHeight w:val="420"/>
        </w:trPr>
        <w:tc>
          <w:tcPr>
            <w:tcW w:w="1498" w:type="dxa"/>
          </w:tcPr>
          <w:p w14:paraId="110714F4" w14:textId="77777777" w:rsidR="009F77C4" w:rsidRPr="00340D03" w:rsidRDefault="009F77C4" w:rsidP="004F08C7">
            <w:pPr>
              <w:pStyle w:val="TableText"/>
            </w:pPr>
            <w:r w:rsidRPr="00340D03">
              <w:rPr>
                <w:rFonts w:hint="eastAsia"/>
              </w:rPr>
              <w:t>服务</w:t>
            </w:r>
          </w:p>
        </w:tc>
        <w:tc>
          <w:tcPr>
            <w:tcW w:w="7534" w:type="dxa"/>
          </w:tcPr>
          <w:p w14:paraId="57BB7D41" w14:textId="77777777" w:rsidR="009F77C4" w:rsidRPr="00340D03" w:rsidRDefault="009F77C4" w:rsidP="004F08C7">
            <w:pPr>
              <w:pStyle w:val="TableText"/>
            </w:pPr>
            <w:r w:rsidRPr="00340D03">
              <w:rPr>
                <w:rFonts w:hint="eastAsia"/>
              </w:rPr>
              <w:t>服务对象名称</w:t>
            </w:r>
          </w:p>
        </w:tc>
      </w:tr>
      <w:tr w:rsidR="009F77C4" w:rsidRPr="00340D03" w14:paraId="4A5CB2EF" w14:textId="77777777" w:rsidTr="004F08C7">
        <w:trPr>
          <w:trHeight w:val="420"/>
        </w:trPr>
        <w:tc>
          <w:tcPr>
            <w:tcW w:w="1498" w:type="dxa"/>
          </w:tcPr>
          <w:p w14:paraId="5D831094" w14:textId="77777777" w:rsidR="009F77C4" w:rsidRPr="00340D03" w:rsidRDefault="009F77C4" w:rsidP="004F08C7">
            <w:pPr>
              <w:pStyle w:val="TableText"/>
            </w:pPr>
            <w:r w:rsidRPr="00340D03">
              <w:rPr>
                <w:rFonts w:hint="eastAsia"/>
              </w:rPr>
              <w:t>应用</w:t>
            </w:r>
          </w:p>
        </w:tc>
        <w:tc>
          <w:tcPr>
            <w:tcW w:w="7534" w:type="dxa"/>
          </w:tcPr>
          <w:p w14:paraId="081FE339" w14:textId="77777777" w:rsidR="009F77C4" w:rsidRPr="00340D03" w:rsidRDefault="009F77C4" w:rsidP="004F08C7">
            <w:pPr>
              <w:pStyle w:val="TableText"/>
            </w:pPr>
            <w:r w:rsidRPr="00340D03">
              <w:rPr>
                <w:rFonts w:hint="eastAsia"/>
              </w:rPr>
              <w:t>应用对象名称</w:t>
            </w:r>
          </w:p>
        </w:tc>
      </w:tr>
      <w:tr w:rsidR="009F77C4" w:rsidRPr="00340D03" w14:paraId="5E55176F" w14:textId="77777777" w:rsidTr="004F08C7">
        <w:trPr>
          <w:trHeight w:val="420"/>
        </w:trPr>
        <w:tc>
          <w:tcPr>
            <w:tcW w:w="1498" w:type="dxa"/>
          </w:tcPr>
          <w:p w14:paraId="614961A0" w14:textId="77777777" w:rsidR="009F77C4" w:rsidRPr="00340D03" w:rsidRDefault="009F77C4" w:rsidP="004F08C7">
            <w:pPr>
              <w:pStyle w:val="TableText"/>
            </w:pPr>
            <w:r w:rsidRPr="00340D03">
              <w:rPr>
                <w:rFonts w:hint="eastAsia"/>
              </w:rPr>
              <w:t>时间</w:t>
            </w:r>
          </w:p>
        </w:tc>
        <w:tc>
          <w:tcPr>
            <w:tcW w:w="7534" w:type="dxa"/>
          </w:tcPr>
          <w:p w14:paraId="5733190E" w14:textId="77777777" w:rsidR="009F77C4" w:rsidRPr="00340D03" w:rsidRDefault="009F77C4" w:rsidP="004F08C7">
            <w:pPr>
              <w:pStyle w:val="TableText"/>
            </w:pPr>
            <w:r w:rsidRPr="00340D03">
              <w:rPr>
                <w:rFonts w:hint="eastAsia"/>
              </w:rPr>
              <w:t xml:space="preserve"> 策略路由生效时间</w:t>
            </w:r>
          </w:p>
        </w:tc>
      </w:tr>
      <w:tr w:rsidR="009F77C4" w:rsidRPr="00340D03" w14:paraId="6B136533" w14:textId="77777777" w:rsidTr="004F08C7">
        <w:trPr>
          <w:trHeight w:val="420"/>
        </w:trPr>
        <w:tc>
          <w:tcPr>
            <w:tcW w:w="1498" w:type="dxa"/>
          </w:tcPr>
          <w:p w14:paraId="0170E601" w14:textId="77777777" w:rsidR="009F77C4" w:rsidRPr="00340D03" w:rsidRDefault="009F77C4" w:rsidP="004F08C7">
            <w:pPr>
              <w:pStyle w:val="TableText"/>
            </w:pPr>
            <w:r w:rsidRPr="00340D03">
              <w:rPr>
                <w:rFonts w:hint="eastAsia"/>
              </w:rPr>
              <w:lastRenderedPageBreak/>
              <w:t>下一跳信息</w:t>
            </w:r>
          </w:p>
        </w:tc>
        <w:tc>
          <w:tcPr>
            <w:tcW w:w="7534" w:type="dxa"/>
          </w:tcPr>
          <w:p w14:paraId="63345E52" w14:textId="77777777" w:rsidR="009F77C4" w:rsidRPr="00340D03" w:rsidRDefault="009F77C4" w:rsidP="004F08C7">
            <w:pPr>
              <w:pStyle w:val="TableText"/>
            </w:pPr>
            <w:r w:rsidRPr="00340D03">
              <w:rPr>
                <w:rFonts w:hint="eastAsia"/>
              </w:rPr>
              <w:t>可以选择下一跳地址，也可以选择出接口</w:t>
            </w:r>
          </w:p>
        </w:tc>
      </w:tr>
      <w:tr w:rsidR="009F77C4" w:rsidRPr="00340D03" w14:paraId="6091E781" w14:textId="77777777" w:rsidTr="004F08C7">
        <w:trPr>
          <w:trHeight w:val="420"/>
        </w:trPr>
        <w:tc>
          <w:tcPr>
            <w:tcW w:w="1498" w:type="dxa"/>
          </w:tcPr>
          <w:p w14:paraId="621E5308" w14:textId="77777777" w:rsidR="009F77C4" w:rsidRPr="00340D03" w:rsidRDefault="009F77C4" w:rsidP="004F08C7">
            <w:pPr>
              <w:pStyle w:val="TableText"/>
            </w:pPr>
            <w:r w:rsidRPr="00340D03">
              <w:rPr>
                <w:rFonts w:hint="eastAsia"/>
              </w:rPr>
              <w:t>权重</w:t>
            </w:r>
          </w:p>
        </w:tc>
        <w:tc>
          <w:tcPr>
            <w:tcW w:w="7534" w:type="dxa"/>
          </w:tcPr>
          <w:p w14:paraId="40643D56" w14:textId="77777777" w:rsidR="009F77C4" w:rsidRPr="00340D03" w:rsidRDefault="009F77C4" w:rsidP="004F08C7">
            <w:pPr>
              <w:pStyle w:val="TableText"/>
            </w:pPr>
            <w:r w:rsidRPr="00340D03">
              <w:rPr>
                <w:rFonts w:hint="eastAsia"/>
              </w:rPr>
              <w:t>该策略路由的权重值</w:t>
            </w:r>
          </w:p>
        </w:tc>
      </w:tr>
    </w:tbl>
    <w:p w14:paraId="586B22D8" w14:textId="77777777" w:rsidR="009F77C4" w:rsidRPr="004C04A1" w:rsidRDefault="009F77C4" w:rsidP="009F77C4">
      <w:pPr>
        <w:ind w:firstLine="420"/>
      </w:pPr>
    </w:p>
    <w:p w14:paraId="21249049" w14:textId="77777777" w:rsidR="009F77C4" w:rsidRPr="00C54429" w:rsidRDefault="009F77C4" w:rsidP="009F77C4">
      <w:pPr>
        <w:pStyle w:val="30"/>
      </w:pPr>
      <w:bookmarkStart w:id="7307" w:name="_Toc474249944"/>
      <w:bookmarkStart w:id="7308" w:name="_Toc529430306"/>
      <w:bookmarkStart w:id="7309" w:name="_Toc15484770"/>
      <w:bookmarkStart w:id="7310" w:name="_Toc41650808"/>
      <w:bookmarkStart w:id="7311" w:name="_Toc44618538"/>
      <w:bookmarkStart w:id="7312" w:name="_Toc60069409"/>
      <w:bookmarkStart w:id="7313" w:name="_Toc61022878"/>
      <w:r w:rsidRPr="00C54429">
        <w:rPr>
          <w:rFonts w:hint="eastAsia"/>
        </w:rPr>
        <w:t>移动策略路由</w:t>
      </w:r>
      <w:bookmarkEnd w:id="7307"/>
      <w:bookmarkEnd w:id="7308"/>
      <w:bookmarkEnd w:id="7309"/>
      <w:bookmarkEnd w:id="7310"/>
      <w:bookmarkEnd w:id="7311"/>
      <w:bookmarkEnd w:id="7312"/>
      <w:bookmarkEnd w:id="7313"/>
    </w:p>
    <w:p w14:paraId="12C015DE" w14:textId="77777777" w:rsidR="009F77C4" w:rsidRPr="00CE5A67" w:rsidRDefault="009F77C4" w:rsidP="009F77C4">
      <w:pPr>
        <w:ind w:firstLine="420"/>
      </w:pPr>
      <w:r w:rsidRPr="00CE5A67">
        <w:rPr>
          <w:rFonts w:hint="eastAsia"/>
        </w:rPr>
        <w:t>通过点击</w:t>
      </w:r>
      <w:r w:rsidRPr="00C54429">
        <w:rPr>
          <w:color w:val="0000FF"/>
          <w:u w:val="single"/>
        </w:rPr>
        <w:fldChar w:fldCharType="begin"/>
      </w:r>
      <w:r w:rsidRPr="00C54429">
        <w:rPr>
          <w:color w:val="0000FF"/>
          <w:u w:val="single"/>
        </w:rPr>
        <w:instrText xml:space="preserve"> REF _Ref392837786 \r \h </w:instrText>
      </w:r>
      <w:r w:rsidRPr="00C54429">
        <w:rPr>
          <w:color w:val="0000FF"/>
          <w:u w:val="single"/>
        </w:rPr>
      </w:r>
      <w:r w:rsidRPr="00C54429">
        <w:rPr>
          <w:color w:val="0000FF"/>
          <w:u w:val="single"/>
        </w:rPr>
        <w:fldChar w:fldCharType="separate"/>
      </w:r>
      <w:r>
        <w:rPr>
          <w:rFonts w:hint="eastAsia"/>
          <w:color w:val="0000FF"/>
          <w:u w:val="single"/>
        </w:rPr>
        <w:t>图</w:t>
      </w:r>
      <w:r>
        <w:rPr>
          <w:rFonts w:hint="eastAsia"/>
          <w:color w:val="0000FF"/>
          <w:u w:val="single"/>
        </w:rPr>
        <w:t>35-1</w:t>
      </w:r>
      <w:r w:rsidRPr="00C54429">
        <w:rPr>
          <w:color w:val="0000FF"/>
          <w:u w:val="single"/>
        </w:rPr>
        <w:fldChar w:fldCharType="end"/>
      </w:r>
      <w:r w:rsidRPr="00CE5A67">
        <w:rPr>
          <w:rFonts w:hint="eastAsia"/>
        </w:rPr>
        <w:t>中的“优先级”，进入如</w:t>
      </w:r>
      <w:r w:rsidRPr="00C54429">
        <w:rPr>
          <w:color w:val="0000FF"/>
          <w:u w:val="single"/>
        </w:rPr>
        <w:fldChar w:fldCharType="begin"/>
      </w:r>
      <w:r w:rsidRPr="00C54429">
        <w:rPr>
          <w:color w:val="0000FF"/>
          <w:u w:val="single"/>
        </w:rPr>
        <w:instrText xml:space="preserve"> REF _Ref392844004 \r \h </w:instrText>
      </w:r>
      <w:r w:rsidRPr="00C54429">
        <w:rPr>
          <w:color w:val="0000FF"/>
          <w:u w:val="single"/>
        </w:rPr>
      </w:r>
      <w:r w:rsidRPr="00C54429">
        <w:rPr>
          <w:color w:val="0000FF"/>
          <w:u w:val="single"/>
        </w:rPr>
        <w:fldChar w:fldCharType="separate"/>
      </w:r>
      <w:r>
        <w:rPr>
          <w:rFonts w:hint="eastAsia"/>
          <w:color w:val="0000FF"/>
          <w:u w:val="single"/>
        </w:rPr>
        <w:t>图</w:t>
      </w:r>
      <w:r>
        <w:rPr>
          <w:rFonts w:hint="eastAsia"/>
          <w:color w:val="0000FF"/>
          <w:u w:val="single"/>
        </w:rPr>
        <w:t>35-25</w:t>
      </w:r>
      <w:r w:rsidRPr="00C54429">
        <w:rPr>
          <w:color w:val="0000FF"/>
          <w:u w:val="single"/>
        </w:rPr>
        <w:fldChar w:fldCharType="end"/>
      </w:r>
      <w:r w:rsidRPr="00CE5A67">
        <w:rPr>
          <w:rFonts w:hint="eastAsia"/>
        </w:rPr>
        <w:t>所示页面。各配置项含义如</w:t>
      </w:r>
      <w:r w:rsidRPr="00C54429">
        <w:rPr>
          <w:color w:val="0000FF"/>
          <w:u w:val="single"/>
        </w:rPr>
        <w:fldChar w:fldCharType="begin"/>
      </w:r>
      <w:r w:rsidRPr="00C54429">
        <w:rPr>
          <w:color w:val="0000FF"/>
          <w:u w:val="single"/>
        </w:rPr>
        <w:instrText xml:space="preserve"> REF _Ref392844077 \r \h </w:instrText>
      </w:r>
      <w:r w:rsidRPr="00C54429">
        <w:rPr>
          <w:color w:val="0000FF"/>
          <w:u w:val="single"/>
        </w:rPr>
      </w:r>
      <w:r w:rsidRPr="00C54429">
        <w:rPr>
          <w:color w:val="0000FF"/>
          <w:u w:val="single"/>
        </w:rPr>
        <w:fldChar w:fldCharType="separate"/>
      </w:r>
      <w:r>
        <w:rPr>
          <w:rFonts w:hint="eastAsia"/>
          <w:color w:val="0000FF"/>
          <w:u w:val="single"/>
        </w:rPr>
        <w:t>表</w:t>
      </w:r>
      <w:r>
        <w:rPr>
          <w:rFonts w:hint="eastAsia"/>
          <w:color w:val="0000FF"/>
          <w:u w:val="single"/>
        </w:rPr>
        <w:t>35-12</w:t>
      </w:r>
      <w:r w:rsidRPr="00C54429">
        <w:rPr>
          <w:color w:val="0000FF"/>
          <w:u w:val="single"/>
        </w:rPr>
        <w:fldChar w:fldCharType="end"/>
      </w:r>
      <w:r w:rsidRPr="00CE5A67">
        <w:rPr>
          <w:rFonts w:hint="eastAsia"/>
        </w:rPr>
        <w:t>所示。</w:t>
      </w:r>
    </w:p>
    <w:p w14:paraId="6E1394DA" w14:textId="77777777" w:rsidR="009F77C4" w:rsidRPr="00340D03" w:rsidRDefault="009F77C4" w:rsidP="009F77C4">
      <w:pPr>
        <w:pStyle w:val="FigureDescription"/>
        <w:spacing w:before="156" w:after="156"/>
      </w:pPr>
      <w:bookmarkStart w:id="7314" w:name="_Ref392844004"/>
      <w:r w:rsidRPr="00340D03">
        <w:rPr>
          <w:rFonts w:hint="eastAsia"/>
        </w:rPr>
        <w:t>移动策略路由</w:t>
      </w:r>
      <w:bookmarkEnd w:id="7314"/>
    </w:p>
    <w:p w14:paraId="004259AC" w14:textId="77777777" w:rsidR="009F77C4" w:rsidRPr="00340D03" w:rsidRDefault="009F77C4" w:rsidP="009F77C4">
      <w:pPr>
        <w:pStyle w:val="Figure"/>
      </w:pPr>
      <w:r>
        <w:drawing>
          <wp:inline distT="0" distB="0" distL="0" distR="0" wp14:anchorId="14D249E6" wp14:editId="6269C11D">
            <wp:extent cx="4771429" cy="2333333"/>
            <wp:effectExtent l="0" t="0" r="0" b="0"/>
            <wp:docPr id="1298" name="图片 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6"/>
                    <a:stretch>
                      <a:fillRect/>
                    </a:stretch>
                  </pic:blipFill>
                  <pic:spPr>
                    <a:xfrm>
                      <a:off x="0" y="0"/>
                      <a:ext cx="4771429" cy="2333333"/>
                    </a:xfrm>
                    <a:prstGeom prst="rect">
                      <a:avLst/>
                    </a:prstGeom>
                  </pic:spPr>
                </pic:pic>
              </a:graphicData>
            </a:graphic>
          </wp:inline>
        </w:drawing>
      </w:r>
    </w:p>
    <w:p w14:paraId="0C76D34F" w14:textId="77777777" w:rsidR="009F77C4" w:rsidRPr="00CE5A67" w:rsidRDefault="009F77C4" w:rsidP="009F77C4">
      <w:pPr>
        <w:ind w:firstLine="420"/>
      </w:pPr>
    </w:p>
    <w:p w14:paraId="45953D8A" w14:textId="77777777" w:rsidR="009F77C4" w:rsidRPr="00340D03" w:rsidRDefault="009F77C4" w:rsidP="009F77C4">
      <w:pPr>
        <w:pStyle w:val="TableDescription"/>
      </w:pPr>
      <w:bookmarkStart w:id="7315" w:name="_Ref392844077"/>
      <w:r w:rsidRPr="00340D03">
        <w:rPr>
          <w:rFonts w:hint="eastAsia"/>
        </w:rPr>
        <w:t>移动策略路由配置项含义</w:t>
      </w:r>
      <w:bookmarkEnd w:id="7315"/>
    </w:p>
    <w:tbl>
      <w:tblPr>
        <w:tblStyle w:val="table0"/>
        <w:tblW w:w="8968" w:type="dxa"/>
        <w:tblLook w:val="04A0" w:firstRow="1" w:lastRow="0" w:firstColumn="1" w:lastColumn="0" w:noHBand="0" w:noVBand="1"/>
      </w:tblPr>
      <w:tblGrid>
        <w:gridCol w:w="2333"/>
        <w:gridCol w:w="6635"/>
      </w:tblGrid>
      <w:tr w:rsidR="009F77C4" w:rsidRPr="00340D03" w14:paraId="2BCE94C2"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0966B610" w14:textId="77777777" w:rsidR="009F77C4" w:rsidRPr="00340D03" w:rsidRDefault="009F77C4" w:rsidP="004F08C7">
            <w:pPr>
              <w:pStyle w:val="TableHeading"/>
            </w:pPr>
            <w:r w:rsidRPr="00340D03">
              <w:rPr>
                <w:rFonts w:hint="eastAsia"/>
              </w:rPr>
              <w:t>标题项</w:t>
            </w:r>
          </w:p>
        </w:tc>
        <w:tc>
          <w:tcPr>
            <w:tcW w:w="6684" w:type="dxa"/>
          </w:tcPr>
          <w:p w14:paraId="44632D53" w14:textId="77777777" w:rsidR="009F77C4" w:rsidRPr="00340D03" w:rsidRDefault="009F77C4" w:rsidP="004F08C7">
            <w:pPr>
              <w:pStyle w:val="TableHeading"/>
            </w:pPr>
            <w:r w:rsidRPr="00340D03">
              <w:rPr>
                <w:rFonts w:hint="eastAsia"/>
              </w:rPr>
              <w:t>说明</w:t>
            </w:r>
          </w:p>
        </w:tc>
      </w:tr>
      <w:tr w:rsidR="009F77C4" w:rsidRPr="00340D03" w14:paraId="6D435408" w14:textId="77777777" w:rsidTr="004F08C7">
        <w:trPr>
          <w:trHeight w:val="420"/>
        </w:trPr>
        <w:tc>
          <w:tcPr>
            <w:tcW w:w="2348" w:type="dxa"/>
          </w:tcPr>
          <w:p w14:paraId="2F2D9485" w14:textId="77777777" w:rsidR="009F77C4" w:rsidRPr="00340D03" w:rsidRDefault="009F77C4" w:rsidP="004F08C7">
            <w:pPr>
              <w:pStyle w:val="TableText"/>
            </w:pPr>
            <w:r w:rsidRPr="00340D03">
              <w:rPr>
                <w:rFonts w:hint="eastAsia"/>
              </w:rPr>
              <w:t>被移动策略ID</w:t>
            </w:r>
          </w:p>
        </w:tc>
        <w:tc>
          <w:tcPr>
            <w:tcW w:w="6684" w:type="dxa"/>
          </w:tcPr>
          <w:p w14:paraId="02A77515" w14:textId="77777777" w:rsidR="009F77C4" w:rsidRPr="00340D03" w:rsidRDefault="009F77C4" w:rsidP="004F08C7">
            <w:pPr>
              <w:pStyle w:val="TableText"/>
            </w:pPr>
            <w:r w:rsidRPr="00340D03">
              <w:rPr>
                <w:rFonts w:hint="eastAsia"/>
              </w:rPr>
              <w:t>被移动策略ID</w:t>
            </w:r>
          </w:p>
        </w:tc>
      </w:tr>
      <w:tr w:rsidR="009F77C4" w:rsidRPr="00340D03" w14:paraId="17712E01" w14:textId="77777777" w:rsidTr="004F08C7">
        <w:trPr>
          <w:trHeight w:val="420"/>
        </w:trPr>
        <w:tc>
          <w:tcPr>
            <w:tcW w:w="2348" w:type="dxa"/>
          </w:tcPr>
          <w:p w14:paraId="4AFBB9F5" w14:textId="77777777" w:rsidR="009F77C4" w:rsidRPr="00340D03" w:rsidRDefault="009F77C4" w:rsidP="004F08C7">
            <w:pPr>
              <w:pStyle w:val="TableText"/>
            </w:pPr>
            <w:r w:rsidRPr="00340D03">
              <w:rPr>
                <w:rFonts w:hint="eastAsia"/>
              </w:rPr>
              <w:t>目标位置</w:t>
            </w:r>
          </w:p>
        </w:tc>
        <w:tc>
          <w:tcPr>
            <w:tcW w:w="6684" w:type="dxa"/>
          </w:tcPr>
          <w:p w14:paraId="3619D0EF" w14:textId="77777777" w:rsidR="009F77C4" w:rsidRPr="00340D03" w:rsidRDefault="009F77C4" w:rsidP="004F08C7">
            <w:pPr>
              <w:pStyle w:val="TableText"/>
            </w:pPr>
            <w:r w:rsidRPr="00340D03">
              <w:rPr>
                <w:rFonts w:hint="eastAsia"/>
              </w:rPr>
              <w:t>要移动到的位置，一共四个位置：策略最前、策略ID之前、策略ID之后、策略最后</w:t>
            </w:r>
          </w:p>
        </w:tc>
      </w:tr>
      <w:tr w:rsidR="009F77C4" w:rsidRPr="00340D03" w14:paraId="65F53EA7" w14:textId="77777777" w:rsidTr="004F08C7">
        <w:trPr>
          <w:trHeight w:val="420"/>
        </w:trPr>
        <w:tc>
          <w:tcPr>
            <w:tcW w:w="2348" w:type="dxa"/>
          </w:tcPr>
          <w:p w14:paraId="6BFE9349" w14:textId="77777777" w:rsidR="009F77C4" w:rsidRPr="00340D03" w:rsidRDefault="009F77C4" w:rsidP="004F08C7">
            <w:pPr>
              <w:pStyle w:val="TableText"/>
            </w:pPr>
            <w:r w:rsidRPr="00340D03">
              <w:rPr>
                <w:rFonts w:hint="eastAsia"/>
              </w:rPr>
              <w:t>目标位置策略ID</w:t>
            </w:r>
          </w:p>
        </w:tc>
        <w:tc>
          <w:tcPr>
            <w:tcW w:w="6684" w:type="dxa"/>
          </w:tcPr>
          <w:p w14:paraId="206536D5" w14:textId="77777777" w:rsidR="009F77C4" w:rsidRPr="00340D03" w:rsidRDefault="009F77C4" w:rsidP="004F08C7">
            <w:pPr>
              <w:pStyle w:val="TableText"/>
            </w:pPr>
            <w:r w:rsidRPr="00340D03">
              <w:rPr>
                <w:rFonts w:hint="eastAsia"/>
              </w:rPr>
              <w:t>目标位置策略ID</w:t>
            </w:r>
          </w:p>
        </w:tc>
      </w:tr>
    </w:tbl>
    <w:p w14:paraId="0C716C21" w14:textId="77777777" w:rsidR="009F77C4" w:rsidRPr="00C54429" w:rsidRDefault="009F77C4" w:rsidP="009F77C4">
      <w:pPr>
        <w:ind w:firstLine="420"/>
      </w:pPr>
    </w:p>
    <w:p w14:paraId="764DF132" w14:textId="77777777" w:rsidR="009F77C4" w:rsidRPr="00C54429" w:rsidRDefault="009F77C4" w:rsidP="009F77C4">
      <w:pPr>
        <w:pStyle w:val="30"/>
      </w:pPr>
      <w:bookmarkStart w:id="7316" w:name="_Toc474249946"/>
      <w:bookmarkStart w:id="7317" w:name="_Toc529430308"/>
      <w:bookmarkStart w:id="7318" w:name="_Toc15484771"/>
      <w:bookmarkStart w:id="7319" w:name="_Toc41650809"/>
      <w:bookmarkStart w:id="7320" w:name="_Toc44618539"/>
      <w:bookmarkStart w:id="7321" w:name="_Toc60069410"/>
      <w:bookmarkStart w:id="7322" w:name="_Toc61022879"/>
      <w:r w:rsidRPr="00C54429">
        <w:rPr>
          <w:rFonts w:hint="eastAsia"/>
        </w:rPr>
        <w:t>策略路由配置举例</w:t>
      </w:r>
      <w:bookmarkEnd w:id="7316"/>
      <w:bookmarkEnd w:id="7317"/>
      <w:bookmarkEnd w:id="7318"/>
      <w:bookmarkEnd w:id="7319"/>
      <w:bookmarkEnd w:id="7320"/>
      <w:bookmarkEnd w:id="7321"/>
      <w:bookmarkEnd w:id="7322"/>
    </w:p>
    <w:p w14:paraId="272B08BF" w14:textId="77777777" w:rsidR="009F77C4" w:rsidRPr="00340D03" w:rsidRDefault="009F77C4" w:rsidP="009F77C4">
      <w:pPr>
        <w:pStyle w:val="41"/>
      </w:pPr>
      <w:bookmarkStart w:id="7323" w:name="_Toc529430309"/>
      <w:r w:rsidRPr="00340D03">
        <w:rPr>
          <w:rFonts w:hint="eastAsia"/>
        </w:rPr>
        <w:t>组网需求</w:t>
      </w:r>
      <w:bookmarkEnd w:id="7323"/>
    </w:p>
    <w:p w14:paraId="38FB4B59" w14:textId="77777777" w:rsidR="009F77C4" w:rsidRPr="00CE5A67" w:rsidRDefault="009F77C4" w:rsidP="009F77C4">
      <w:pPr>
        <w:ind w:firstLine="420"/>
      </w:pPr>
      <w:r w:rsidRPr="00CE5A67">
        <w:rPr>
          <w:rFonts w:hint="eastAsia"/>
        </w:rPr>
        <w:t>各设备接口及主机的</w:t>
      </w:r>
      <w:r w:rsidRPr="00CE5A67">
        <w:t>IP</w:t>
      </w:r>
      <w:r w:rsidRPr="00CE5A67">
        <w:rPr>
          <w:rFonts w:hint="eastAsia"/>
        </w:rPr>
        <w:t>地址和掩码如</w:t>
      </w:r>
      <w:r w:rsidRPr="00C54429">
        <w:rPr>
          <w:color w:val="0000FF"/>
          <w:u w:val="single"/>
        </w:rPr>
        <w:fldChar w:fldCharType="begin"/>
      </w:r>
      <w:r w:rsidRPr="00C54429">
        <w:rPr>
          <w:color w:val="0000FF"/>
          <w:u w:val="single"/>
        </w:rPr>
        <w:instrText xml:space="preserve"> REF _Ref392844520 \r \h </w:instrText>
      </w:r>
      <w:r w:rsidRPr="00C54429">
        <w:rPr>
          <w:color w:val="0000FF"/>
          <w:u w:val="single"/>
        </w:rPr>
      </w:r>
      <w:r w:rsidRPr="00C54429">
        <w:rPr>
          <w:color w:val="0000FF"/>
          <w:u w:val="single"/>
        </w:rPr>
        <w:fldChar w:fldCharType="separate"/>
      </w:r>
      <w:r>
        <w:rPr>
          <w:rFonts w:hint="eastAsia"/>
          <w:color w:val="0000FF"/>
          <w:u w:val="single"/>
        </w:rPr>
        <w:t>图</w:t>
      </w:r>
      <w:r>
        <w:rPr>
          <w:rFonts w:hint="eastAsia"/>
          <w:color w:val="0000FF"/>
          <w:u w:val="single"/>
        </w:rPr>
        <w:t>35-26</w:t>
      </w:r>
      <w:r w:rsidRPr="00C54429">
        <w:rPr>
          <w:color w:val="0000FF"/>
          <w:u w:val="single"/>
        </w:rPr>
        <w:fldChar w:fldCharType="end"/>
      </w:r>
      <w:r w:rsidRPr="00CE5A67">
        <w:rPr>
          <w:rFonts w:hint="eastAsia"/>
        </w:rPr>
        <w:t>所示。</w:t>
      </w:r>
    </w:p>
    <w:p w14:paraId="1B866582" w14:textId="77777777" w:rsidR="009F77C4" w:rsidRPr="00340D03" w:rsidRDefault="009F77C4" w:rsidP="00B03962">
      <w:pPr>
        <w:pStyle w:val="ItemList"/>
        <w:numPr>
          <w:ilvl w:val="0"/>
          <w:numId w:val="28"/>
        </w:numPr>
        <w:rPr>
          <w:rStyle w:val="ItemListCharChar"/>
          <w:lang w:eastAsia="zh-CN"/>
        </w:rPr>
      </w:pPr>
      <w:r w:rsidRPr="00340D03">
        <w:rPr>
          <w:rStyle w:val="ItemListCharChar"/>
          <w:rFonts w:hint="eastAsia"/>
          <w:lang w:eastAsia="zh-CN"/>
        </w:rPr>
        <w:t>将来自</w:t>
      </w:r>
      <w:r w:rsidRPr="00340D03">
        <w:rPr>
          <w:rStyle w:val="ItemListCharChar"/>
          <w:rFonts w:hint="eastAsia"/>
          <w:lang w:eastAsia="zh-CN"/>
        </w:rPr>
        <w:t>192.168.1.0/24</w:t>
      </w:r>
      <w:r w:rsidRPr="00340D03">
        <w:rPr>
          <w:rStyle w:val="ItemListCharChar"/>
          <w:rFonts w:hint="eastAsia"/>
          <w:lang w:eastAsia="zh-CN"/>
        </w:rPr>
        <w:t>网段的数据包路由至设备</w:t>
      </w:r>
      <w:r w:rsidRPr="00340D03">
        <w:rPr>
          <w:rStyle w:val="ItemListCharChar"/>
          <w:rFonts w:hint="eastAsia"/>
          <w:lang w:eastAsia="zh-CN"/>
        </w:rPr>
        <w:t>200.0.0.2</w:t>
      </w:r>
      <w:r w:rsidRPr="00340D03">
        <w:rPr>
          <w:rStyle w:val="ItemListCharChar"/>
          <w:rFonts w:hint="eastAsia"/>
          <w:lang w:eastAsia="zh-CN"/>
        </w:rPr>
        <w:t>上。</w:t>
      </w:r>
    </w:p>
    <w:p w14:paraId="0DF0ED58" w14:textId="77777777" w:rsidR="009F77C4" w:rsidRPr="00340D03" w:rsidRDefault="009F77C4" w:rsidP="00B03962">
      <w:pPr>
        <w:pStyle w:val="ItemList"/>
        <w:numPr>
          <w:ilvl w:val="0"/>
          <w:numId w:val="28"/>
        </w:numPr>
        <w:rPr>
          <w:rStyle w:val="ItemListCharChar"/>
          <w:lang w:eastAsia="zh-CN"/>
        </w:rPr>
      </w:pPr>
      <w:r w:rsidRPr="00340D03">
        <w:rPr>
          <w:rStyle w:val="ItemListCharChar"/>
          <w:rFonts w:hint="eastAsia"/>
          <w:lang w:eastAsia="zh-CN"/>
        </w:rPr>
        <w:t>将来自</w:t>
      </w:r>
      <w:r w:rsidRPr="00340D03">
        <w:rPr>
          <w:rStyle w:val="ItemListCharChar"/>
          <w:rFonts w:hint="eastAsia"/>
          <w:lang w:eastAsia="zh-CN"/>
        </w:rPr>
        <w:t>192.168.2.0/24</w:t>
      </w:r>
      <w:r w:rsidRPr="00340D03">
        <w:rPr>
          <w:rStyle w:val="ItemListCharChar"/>
          <w:rFonts w:hint="eastAsia"/>
          <w:lang w:eastAsia="zh-CN"/>
        </w:rPr>
        <w:t>网段的数据包路由至设备</w:t>
      </w:r>
      <w:r w:rsidRPr="00340D03">
        <w:rPr>
          <w:rStyle w:val="ItemListCharChar"/>
          <w:rFonts w:hint="eastAsia"/>
          <w:lang w:eastAsia="zh-CN"/>
        </w:rPr>
        <w:t>200.0.1.2</w:t>
      </w:r>
      <w:r w:rsidRPr="00340D03">
        <w:rPr>
          <w:rStyle w:val="ItemListCharChar"/>
          <w:rFonts w:hint="eastAsia"/>
          <w:lang w:eastAsia="zh-CN"/>
        </w:rPr>
        <w:t>上。</w:t>
      </w:r>
    </w:p>
    <w:p w14:paraId="6ECDF686" w14:textId="77777777" w:rsidR="009F77C4" w:rsidRPr="00CE5A67" w:rsidRDefault="009F77C4" w:rsidP="009F77C4">
      <w:pPr>
        <w:ind w:firstLine="420"/>
      </w:pPr>
      <w:r w:rsidRPr="00CE5A67">
        <w:rPr>
          <w:rFonts w:hint="eastAsia"/>
        </w:rPr>
        <w:lastRenderedPageBreak/>
        <w:t>通过这样的配置可以有选择的限制不同的</w:t>
      </w:r>
      <w:r w:rsidRPr="00CE5A67">
        <w:t>IP</w:t>
      </w:r>
      <w:r w:rsidRPr="00CE5A67">
        <w:rPr>
          <w:rFonts w:hint="eastAsia"/>
        </w:rPr>
        <w:t>用户访问不同的网络或使用不同的网络出口。</w:t>
      </w:r>
    </w:p>
    <w:p w14:paraId="6E775D4D" w14:textId="77777777" w:rsidR="009F77C4" w:rsidRPr="00340D03" w:rsidRDefault="009F77C4" w:rsidP="009F77C4">
      <w:pPr>
        <w:pStyle w:val="41"/>
      </w:pPr>
      <w:bookmarkStart w:id="7324" w:name="_Toc529430310"/>
      <w:r w:rsidRPr="00340D03">
        <w:rPr>
          <w:rFonts w:hint="eastAsia"/>
        </w:rPr>
        <w:t>组网图</w:t>
      </w:r>
      <w:bookmarkEnd w:id="7324"/>
    </w:p>
    <w:p w14:paraId="74433F17" w14:textId="77777777" w:rsidR="009F77C4" w:rsidRPr="00340D03" w:rsidRDefault="009F77C4" w:rsidP="009F77C4">
      <w:pPr>
        <w:pStyle w:val="FigureDescription"/>
        <w:spacing w:before="156" w:after="156"/>
      </w:pPr>
      <w:bookmarkStart w:id="7325" w:name="_Ref392844520"/>
      <w:r w:rsidRPr="00340D03">
        <w:rPr>
          <w:rFonts w:hint="eastAsia"/>
        </w:rPr>
        <w:t>策略路由配置案例组网图</w:t>
      </w:r>
      <w:bookmarkEnd w:id="7325"/>
    </w:p>
    <w:p w14:paraId="52D859C1" w14:textId="77777777" w:rsidR="009F77C4" w:rsidRPr="00340D03" w:rsidRDefault="009F77C4" w:rsidP="009F77C4">
      <w:pPr>
        <w:pStyle w:val="Figure"/>
      </w:pPr>
      <w:r>
        <w:drawing>
          <wp:inline distT="0" distB="0" distL="0" distR="0" wp14:anchorId="0E225718" wp14:editId="5673FA3A">
            <wp:extent cx="2428571" cy="2704762"/>
            <wp:effectExtent l="0" t="0" r="0" b="635"/>
            <wp:docPr id="1299" name="图片 1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7"/>
                    <a:stretch>
                      <a:fillRect/>
                    </a:stretch>
                  </pic:blipFill>
                  <pic:spPr>
                    <a:xfrm>
                      <a:off x="0" y="0"/>
                      <a:ext cx="2428571" cy="2704762"/>
                    </a:xfrm>
                    <a:prstGeom prst="rect">
                      <a:avLst/>
                    </a:prstGeom>
                  </pic:spPr>
                </pic:pic>
              </a:graphicData>
            </a:graphic>
          </wp:inline>
        </w:drawing>
      </w:r>
    </w:p>
    <w:p w14:paraId="50F81974" w14:textId="77777777" w:rsidR="009F77C4" w:rsidRPr="00CE5A67" w:rsidRDefault="009F77C4" w:rsidP="009F77C4">
      <w:pPr>
        <w:ind w:firstLine="420"/>
      </w:pPr>
    </w:p>
    <w:p w14:paraId="58F556E6" w14:textId="77777777" w:rsidR="009F77C4" w:rsidRPr="00340D03" w:rsidRDefault="009F77C4" w:rsidP="009F77C4">
      <w:pPr>
        <w:pStyle w:val="41"/>
      </w:pPr>
      <w:bookmarkStart w:id="7326" w:name="_Toc529430311"/>
      <w:r w:rsidRPr="00340D03">
        <w:rPr>
          <w:rFonts w:hint="eastAsia"/>
        </w:rPr>
        <w:t>配置步骤</w:t>
      </w:r>
      <w:bookmarkEnd w:id="7326"/>
    </w:p>
    <w:p w14:paraId="571394A3" w14:textId="77777777" w:rsidR="009F77C4" w:rsidRPr="004C04A1" w:rsidRDefault="009F77C4" w:rsidP="009F77C4">
      <w:pPr>
        <w:pStyle w:val="ItemStep"/>
        <w:spacing w:after="156"/>
      </w:pPr>
      <w:r w:rsidRPr="004C04A1">
        <w:rPr>
          <w:rFonts w:hint="eastAsia"/>
        </w:rPr>
        <w:t>按照组网图组网</w:t>
      </w:r>
    </w:p>
    <w:p w14:paraId="253A1E50" w14:textId="77777777" w:rsidR="009F77C4" w:rsidRPr="004C04A1" w:rsidRDefault="009F77C4" w:rsidP="009F77C4">
      <w:pPr>
        <w:pStyle w:val="ItemStep"/>
        <w:spacing w:after="156"/>
      </w:pPr>
      <w:r w:rsidRPr="004C04A1">
        <w:rPr>
          <w:rFonts w:hint="eastAsia"/>
        </w:rPr>
        <w:t>通过菜单“</w:t>
      </w:r>
      <w:r>
        <w:rPr>
          <w:rFonts w:hint="eastAsia"/>
        </w:rPr>
        <w:t>网络配置</w:t>
      </w:r>
      <w:r>
        <w:rPr>
          <w:rFonts w:hint="eastAsia"/>
        </w:rPr>
        <w:t>&gt;</w:t>
      </w:r>
      <w:r>
        <w:rPr>
          <w:rFonts w:hint="eastAsia"/>
        </w:rPr>
        <w:t>路由管理</w:t>
      </w:r>
      <w:r w:rsidRPr="004C04A1">
        <w:t xml:space="preserve">&gt; </w:t>
      </w:r>
      <w:r w:rsidRPr="004C04A1">
        <w:rPr>
          <w:rFonts w:hint="eastAsia"/>
        </w:rPr>
        <w:t>策略路由”，点击</w:t>
      </w:r>
      <w:r w:rsidRPr="004C04A1">
        <w:t>&lt;</w:t>
      </w:r>
      <w:r w:rsidRPr="004C04A1">
        <w:rPr>
          <w:rFonts w:hint="eastAsia"/>
        </w:rPr>
        <w:t>新建</w:t>
      </w:r>
      <w:r w:rsidRPr="004C04A1">
        <w:t>&gt;</w:t>
      </w:r>
      <w:r w:rsidRPr="004C04A1">
        <w:rPr>
          <w:rFonts w:hint="eastAsia"/>
        </w:rPr>
        <w:t>，进入如</w:t>
      </w:r>
      <w:r w:rsidRPr="00C54429">
        <w:rPr>
          <w:color w:val="0000FF"/>
          <w:u w:val="single"/>
        </w:rPr>
        <w:fldChar w:fldCharType="begin"/>
      </w:r>
      <w:r w:rsidRPr="00C54429">
        <w:rPr>
          <w:color w:val="0000FF"/>
          <w:u w:val="single"/>
        </w:rPr>
        <w:instrText xml:space="preserve"> REF _Ref392776123 \r \h </w:instrText>
      </w:r>
      <w:r w:rsidRPr="00C54429">
        <w:rPr>
          <w:color w:val="0000FF"/>
          <w:u w:val="single"/>
        </w:rPr>
      </w:r>
      <w:r w:rsidRPr="00C54429">
        <w:rPr>
          <w:color w:val="0000FF"/>
          <w:u w:val="single"/>
        </w:rPr>
        <w:fldChar w:fldCharType="separate"/>
      </w:r>
      <w:r>
        <w:rPr>
          <w:rFonts w:hint="eastAsia"/>
          <w:color w:val="0000FF"/>
          <w:u w:val="single"/>
        </w:rPr>
        <w:t>图</w:t>
      </w:r>
      <w:r>
        <w:rPr>
          <w:rFonts w:hint="eastAsia"/>
          <w:color w:val="0000FF"/>
          <w:u w:val="single"/>
        </w:rPr>
        <w:t>35-2</w:t>
      </w:r>
      <w:r w:rsidRPr="00C54429">
        <w:rPr>
          <w:color w:val="0000FF"/>
          <w:u w:val="single"/>
        </w:rPr>
        <w:fldChar w:fldCharType="end"/>
      </w:r>
      <w:r w:rsidRPr="004C04A1">
        <w:rPr>
          <w:rFonts w:hint="eastAsia"/>
        </w:rPr>
        <w:t>所示的页面。</w:t>
      </w:r>
    </w:p>
    <w:p w14:paraId="41A9A885" w14:textId="77777777" w:rsidR="009F77C4" w:rsidRPr="004C04A1" w:rsidRDefault="009F77C4" w:rsidP="009F77C4">
      <w:pPr>
        <w:pStyle w:val="ItemStep"/>
        <w:spacing w:after="156"/>
      </w:pPr>
      <w:r w:rsidRPr="004C04A1">
        <w:rPr>
          <w:rFonts w:hint="eastAsia"/>
        </w:rPr>
        <w:t>点击源地址那一栏后面的</w:t>
      </w:r>
      <w:r w:rsidRPr="004C04A1">
        <w:t>&lt;</w:t>
      </w:r>
      <w:r w:rsidRPr="004C04A1">
        <w:rPr>
          <w:rFonts w:hint="eastAsia"/>
        </w:rPr>
        <w:t>新建</w:t>
      </w:r>
      <w:r w:rsidRPr="004C04A1">
        <w:t>&gt;</w:t>
      </w:r>
      <w:r w:rsidRPr="004C04A1">
        <w:rPr>
          <w:rFonts w:hint="eastAsia"/>
        </w:rPr>
        <w:t>，建立</w:t>
      </w:r>
      <w:r w:rsidRPr="004C04A1">
        <w:t>192.168.1.0/24</w:t>
      </w:r>
      <w:r w:rsidRPr="004C04A1">
        <w:rPr>
          <w:rFonts w:hint="eastAsia"/>
        </w:rPr>
        <w:t>的地址对象，如</w:t>
      </w:r>
      <w:r w:rsidRPr="00C54429">
        <w:rPr>
          <w:color w:val="0000FF"/>
          <w:u w:val="single"/>
        </w:rPr>
        <w:fldChar w:fldCharType="begin"/>
      </w:r>
      <w:r w:rsidRPr="00C54429">
        <w:rPr>
          <w:color w:val="0000FF"/>
          <w:u w:val="single"/>
        </w:rPr>
        <w:instrText xml:space="preserve"> REF _Ref392851217 \r \h </w:instrText>
      </w:r>
      <w:r w:rsidRPr="00C54429">
        <w:rPr>
          <w:color w:val="0000FF"/>
          <w:u w:val="single"/>
        </w:rPr>
      </w:r>
      <w:r w:rsidRPr="00C54429">
        <w:rPr>
          <w:color w:val="0000FF"/>
          <w:u w:val="single"/>
        </w:rPr>
        <w:fldChar w:fldCharType="separate"/>
      </w:r>
      <w:r>
        <w:rPr>
          <w:rFonts w:hint="eastAsia"/>
          <w:color w:val="0000FF"/>
          <w:u w:val="single"/>
        </w:rPr>
        <w:t>图</w:t>
      </w:r>
      <w:r>
        <w:rPr>
          <w:rFonts w:hint="eastAsia"/>
          <w:color w:val="0000FF"/>
          <w:u w:val="single"/>
        </w:rPr>
        <w:t>35-27</w:t>
      </w:r>
      <w:r w:rsidRPr="00C54429">
        <w:rPr>
          <w:color w:val="0000FF"/>
          <w:u w:val="single"/>
        </w:rPr>
        <w:fldChar w:fldCharType="end"/>
      </w:r>
      <w:r w:rsidRPr="004C04A1">
        <w:rPr>
          <w:rFonts w:hint="eastAsia"/>
        </w:rPr>
        <w:t>所示。</w:t>
      </w:r>
    </w:p>
    <w:p w14:paraId="24B2DEC5" w14:textId="77777777" w:rsidR="009F77C4" w:rsidRPr="00340D03" w:rsidRDefault="009F77C4" w:rsidP="009F77C4">
      <w:pPr>
        <w:pStyle w:val="FigureDescription"/>
        <w:spacing w:before="156" w:after="156"/>
      </w:pPr>
      <w:bookmarkStart w:id="7327" w:name="_Ref392851217"/>
      <w:r w:rsidRPr="00340D03">
        <w:rPr>
          <w:rFonts w:hint="eastAsia"/>
        </w:rPr>
        <w:lastRenderedPageBreak/>
        <w:t>地址对象配置</w:t>
      </w:r>
      <w:bookmarkEnd w:id="7327"/>
    </w:p>
    <w:p w14:paraId="7D18E6FB" w14:textId="77777777" w:rsidR="009F77C4" w:rsidRPr="00340D03" w:rsidRDefault="009F77C4" w:rsidP="009F77C4">
      <w:pPr>
        <w:pStyle w:val="Figure"/>
      </w:pPr>
      <w:r>
        <w:drawing>
          <wp:inline distT="0" distB="0" distL="0" distR="0" wp14:anchorId="3A5359FD" wp14:editId="2AB00D5D">
            <wp:extent cx="5296619" cy="3641426"/>
            <wp:effectExtent l="0" t="0" r="0" b="0"/>
            <wp:docPr id="3932" name="图片 3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8"/>
                    <a:stretch>
                      <a:fillRect/>
                    </a:stretch>
                  </pic:blipFill>
                  <pic:spPr>
                    <a:xfrm>
                      <a:off x="0" y="0"/>
                      <a:ext cx="5297668" cy="3642147"/>
                    </a:xfrm>
                    <a:prstGeom prst="rect">
                      <a:avLst/>
                    </a:prstGeom>
                  </pic:spPr>
                </pic:pic>
              </a:graphicData>
            </a:graphic>
          </wp:inline>
        </w:drawing>
      </w:r>
    </w:p>
    <w:p w14:paraId="3F622CF6" w14:textId="77777777" w:rsidR="009F77C4" w:rsidRPr="00CE5A67" w:rsidRDefault="009F77C4" w:rsidP="009F77C4">
      <w:pPr>
        <w:ind w:firstLine="420"/>
      </w:pPr>
    </w:p>
    <w:p w14:paraId="3463A3EC" w14:textId="77777777" w:rsidR="009F77C4" w:rsidRPr="004C04A1" w:rsidRDefault="009F77C4" w:rsidP="009F77C4">
      <w:pPr>
        <w:pStyle w:val="ItemStep"/>
        <w:spacing w:after="156"/>
      </w:pPr>
      <w:r w:rsidRPr="004C04A1">
        <w:rPr>
          <w:rFonts w:hint="eastAsia"/>
        </w:rPr>
        <w:t>点击</w:t>
      </w:r>
      <w:r w:rsidRPr="004C04A1">
        <w:t>&lt;</w:t>
      </w:r>
      <w:r w:rsidRPr="004C04A1">
        <w:rPr>
          <w:rFonts w:hint="eastAsia"/>
        </w:rPr>
        <w:t>提交</w:t>
      </w:r>
      <w:r w:rsidRPr="004C04A1">
        <w:t>&gt;</w:t>
      </w:r>
      <w:r w:rsidRPr="004C04A1">
        <w:rPr>
          <w:rFonts w:hint="eastAsia"/>
        </w:rPr>
        <w:t>按钮，进入策略路由配置页面，并如</w:t>
      </w:r>
      <w:r w:rsidRPr="00C54429">
        <w:fldChar w:fldCharType="begin"/>
      </w:r>
      <w:r w:rsidRPr="00C54429">
        <w:instrText xml:space="preserve"> REF _Ref407804172 \r \h  \* MERGEFORMAT </w:instrText>
      </w:r>
      <w:r w:rsidRPr="00C54429">
        <w:fldChar w:fldCharType="separate"/>
      </w:r>
      <w:r>
        <w:rPr>
          <w:rFonts w:hint="eastAsia"/>
        </w:rPr>
        <w:t>图</w:t>
      </w:r>
      <w:r>
        <w:rPr>
          <w:rFonts w:hint="eastAsia"/>
        </w:rPr>
        <w:t>35-28</w:t>
      </w:r>
      <w:r w:rsidRPr="00C54429">
        <w:fldChar w:fldCharType="end"/>
      </w:r>
      <w:r w:rsidRPr="004C04A1">
        <w:rPr>
          <w:rFonts w:hint="eastAsia"/>
        </w:rPr>
        <w:t>所示填写下一跳信息，并点击</w:t>
      </w:r>
      <w:r w:rsidRPr="004C04A1">
        <w:t>&lt;</w:t>
      </w:r>
      <w:r w:rsidRPr="004C04A1">
        <w:rPr>
          <w:rFonts w:hint="eastAsia"/>
        </w:rPr>
        <w:t>提交</w:t>
      </w:r>
      <w:r w:rsidRPr="004C04A1">
        <w:t>&gt;</w:t>
      </w:r>
      <w:r w:rsidRPr="004C04A1">
        <w:rPr>
          <w:rFonts w:hint="eastAsia"/>
        </w:rPr>
        <w:t>按钮提交该页配置。</w:t>
      </w:r>
    </w:p>
    <w:p w14:paraId="6D94644E" w14:textId="77777777" w:rsidR="009F77C4" w:rsidRPr="00340D03" w:rsidRDefault="009F77C4" w:rsidP="009F77C4">
      <w:pPr>
        <w:pStyle w:val="FigureDescription"/>
        <w:spacing w:before="156" w:after="156"/>
      </w:pPr>
      <w:r w:rsidRPr="00340D03">
        <w:rPr>
          <w:rFonts w:hint="eastAsia"/>
        </w:rPr>
        <w:lastRenderedPageBreak/>
        <w:tab/>
      </w:r>
      <w:bookmarkStart w:id="7328" w:name="_Ref407804172"/>
      <w:r w:rsidRPr="00340D03">
        <w:rPr>
          <w:rFonts w:hint="eastAsia"/>
        </w:rPr>
        <w:t>配置策略路由</w:t>
      </w:r>
      <w:bookmarkEnd w:id="7328"/>
    </w:p>
    <w:p w14:paraId="70D900CA" w14:textId="77777777" w:rsidR="009F77C4" w:rsidRDefault="009F77C4" w:rsidP="009F77C4">
      <w:pPr>
        <w:pStyle w:val="Figure"/>
      </w:pPr>
      <w:r>
        <w:drawing>
          <wp:inline distT="0" distB="0" distL="0" distR="0" wp14:anchorId="3EFD6314" wp14:editId="19CEDC3F">
            <wp:extent cx="5257800" cy="4581415"/>
            <wp:effectExtent l="0" t="0" r="0" b="0"/>
            <wp:docPr id="1301" name="图片 1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9"/>
                    <a:stretch>
                      <a:fillRect/>
                    </a:stretch>
                  </pic:blipFill>
                  <pic:spPr>
                    <a:xfrm>
                      <a:off x="0" y="0"/>
                      <a:ext cx="5267711" cy="4590051"/>
                    </a:xfrm>
                    <a:prstGeom prst="rect">
                      <a:avLst/>
                    </a:prstGeom>
                  </pic:spPr>
                </pic:pic>
              </a:graphicData>
            </a:graphic>
          </wp:inline>
        </w:drawing>
      </w:r>
    </w:p>
    <w:p w14:paraId="50003A58" w14:textId="77777777" w:rsidR="009F77C4" w:rsidRPr="00BD2B2C" w:rsidRDefault="009F77C4" w:rsidP="009F77C4">
      <w:pPr>
        <w:ind w:firstLine="420"/>
      </w:pPr>
    </w:p>
    <w:p w14:paraId="33CB30A4" w14:textId="77777777" w:rsidR="009F77C4" w:rsidRPr="004C04A1" w:rsidRDefault="009F77C4" w:rsidP="009F77C4">
      <w:pPr>
        <w:pStyle w:val="ItemStep"/>
        <w:spacing w:after="156"/>
      </w:pPr>
      <w:r w:rsidRPr="004C04A1">
        <w:rPr>
          <w:rFonts w:hint="eastAsia"/>
        </w:rPr>
        <w:t>同样方式配置</w:t>
      </w:r>
      <w:r w:rsidRPr="004C04A1">
        <w:t>192.168.2.0/24</w:t>
      </w:r>
      <w:r w:rsidRPr="004C04A1">
        <w:rPr>
          <w:rFonts w:hint="eastAsia"/>
        </w:rPr>
        <w:t>网段的策略路由。</w:t>
      </w:r>
    </w:p>
    <w:p w14:paraId="1515C1EC" w14:textId="77777777" w:rsidR="009F77C4" w:rsidRPr="00340D03" w:rsidRDefault="009F77C4" w:rsidP="009F77C4">
      <w:pPr>
        <w:pStyle w:val="41"/>
      </w:pPr>
      <w:bookmarkStart w:id="7329" w:name="_Toc529430312"/>
      <w:r w:rsidRPr="00340D03">
        <w:rPr>
          <w:rFonts w:hint="eastAsia"/>
        </w:rPr>
        <w:t>验证配置</w:t>
      </w:r>
      <w:bookmarkEnd w:id="7329"/>
    </w:p>
    <w:p w14:paraId="7EBD3301" w14:textId="77777777" w:rsidR="009F77C4" w:rsidRPr="00CE5A67" w:rsidRDefault="009F77C4" w:rsidP="009F77C4">
      <w:pPr>
        <w:ind w:firstLine="420"/>
      </w:pPr>
      <w:r w:rsidRPr="00CE5A67">
        <w:rPr>
          <w:rFonts w:hint="eastAsia"/>
        </w:rPr>
        <w:t>查看策略路由表，查看是否已经有已经配置的策略路由，如</w:t>
      </w:r>
      <w:r w:rsidRPr="00C54429">
        <w:rPr>
          <w:color w:val="0000FF"/>
          <w:u w:val="single"/>
        </w:rPr>
        <w:fldChar w:fldCharType="begin"/>
      </w:r>
      <w:r w:rsidRPr="00C54429">
        <w:rPr>
          <w:color w:val="0000FF"/>
          <w:u w:val="single"/>
        </w:rPr>
        <w:instrText xml:space="preserve"> REF _Ref392841548 \r \h </w:instrText>
      </w:r>
      <w:r w:rsidRPr="00C54429">
        <w:rPr>
          <w:color w:val="0000FF"/>
          <w:u w:val="single"/>
        </w:rPr>
      </w:r>
      <w:r w:rsidRPr="00C54429">
        <w:rPr>
          <w:color w:val="0000FF"/>
          <w:u w:val="single"/>
        </w:rPr>
        <w:fldChar w:fldCharType="separate"/>
      </w:r>
      <w:r>
        <w:rPr>
          <w:rFonts w:hint="eastAsia"/>
          <w:color w:val="0000FF"/>
          <w:u w:val="single"/>
        </w:rPr>
        <w:t>图</w:t>
      </w:r>
      <w:r>
        <w:rPr>
          <w:rFonts w:hint="eastAsia"/>
          <w:color w:val="0000FF"/>
          <w:u w:val="single"/>
        </w:rPr>
        <w:t>35-5</w:t>
      </w:r>
      <w:r w:rsidRPr="00C54429">
        <w:rPr>
          <w:color w:val="0000FF"/>
          <w:u w:val="single"/>
        </w:rPr>
        <w:fldChar w:fldCharType="end"/>
      </w:r>
      <w:r w:rsidRPr="00CE5A67">
        <w:rPr>
          <w:rFonts w:hint="eastAsia"/>
        </w:rPr>
        <w:t>所示。</w:t>
      </w:r>
    </w:p>
    <w:p w14:paraId="3B5A9703" w14:textId="77777777" w:rsidR="009F77C4" w:rsidRPr="00340D03" w:rsidRDefault="009F77C4" w:rsidP="009F77C4">
      <w:pPr>
        <w:pStyle w:val="FigureDescription"/>
        <w:spacing w:before="156" w:after="156"/>
      </w:pPr>
      <w:r w:rsidRPr="00340D03">
        <w:rPr>
          <w:rFonts w:hint="eastAsia"/>
        </w:rPr>
        <w:tab/>
      </w:r>
      <w:bookmarkStart w:id="7330" w:name="_Ref392852090"/>
      <w:r w:rsidRPr="00340D03">
        <w:rPr>
          <w:rFonts w:hint="eastAsia"/>
        </w:rPr>
        <w:t>验证</w:t>
      </w:r>
      <w:bookmarkEnd w:id="7330"/>
      <w:r w:rsidRPr="00340D03">
        <w:rPr>
          <w:rFonts w:hint="eastAsia"/>
        </w:rPr>
        <w:t>策略路由配置</w:t>
      </w:r>
    </w:p>
    <w:p w14:paraId="1D602C6D" w14:textId="77777777" w:rsidR="009F77C4" w:rsidRDefault="009F77C4" w:rsidP="009F77C4">
      <w:pPr>
        <w:pStyle w:val="Figure"/>
      </w:pPr>
      <w:r>
        <w:drawing>
          <wp:inline distT="0" distB="0" distL="0" distR="0" wp14:anchorId="2FE41888" wp14:editId="5C8DE35C">
            <wp:extent cx="6120130" cy="130048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0"/>
                    <a:stretch>
                      <a:fillRect/>
                    </a:stretch>
                  </pic:blipFill>
                  <pic:spPr>
                    <a:xfrm>
                      <a:off x="0" y="0"/>
                      <a:ext cx="6120130" cy="1300480"/>
                    </a:xfrm>
                    <a:prstGeom prst="rect">
                      <a:avLst/>
                    </a:prstGeom>
                  </pic:spPr>
                </pic:pic>
              </a:graphicData>
            </a:graphic>
          </wp:inline>
        </w:drawing>
      </w:r>
    </w:p>
    <w:p w14:paraId="0D951F60" w14:textId="77777777" w:rsidR="009F77C4" w:rsidRDefault="009F77C4" w:rsidP="009F77C4">
      <w:pPr>
        <w:widowControl/>
        <w:ind w:firstLine="420"/>
        <w:jc w:val="left"/>
      </w:pPr>
      <w:r>
        <w:br w:type="page"/>
      </w:r>
    </w:p>
    <w:p w14:paraId="2CE16E2F" w14:textId="77777777" w:rsidR="009F77C4" w:rsidRPr="001B33A6" w:rsidRDefault="009F77C4" w:rsidP="009F77C4">
      <w:pPr>
        <w:pStyle w:val="21"/>
      </w:pPr>
      <w:bookmarkStart w:id="7331" w:name="_Toc474249947"/>
      <w:bookmarkStart w:id="7332" w:name="_Toc529430313"/>
      <w:bookmarkStart w:id="7333" w:name="_Toc15484772"/>
      <w:bookmarkStart w:id="7334" w:name="_Toc41650810"/>
      <w:bookmarkStart w:id="7335" w:name="_Toc44618540"/>
      <w:bookmarkStart w:id="7336" w:name="_Toc60069411"/>
      <w:bookmarkStart w:id="7337" w:name="_Toc61022880"/>
      <w:r w:rsidRPr="001B33A6">
        <w:rPr>
          <w:rFonts w:hint="eastAsia"/>
        </w:rPr>
        <w:lastRenderedPageBreak/>
        <w:t>ISP路由</w:t>
      </w:r>
      <w:bookmarkEnd w:id="7331"/>
      <w:bookmarkEnd w:id="7332"/>
      <w:bookmarkEnd w:id="7333"/>
      <w:bookmarkEnd w:id="7334"/>
      <w:bookmarkEnd w:id="7335"/>
      <w:bookmarkEnd w:id="7336"/>
      <w:bookmarkEnd w:id="7337"/>
    </w:p>
    <w:p w14:paraId="5F4CBF6A" w14:textId="77777777" w:rsidR="009F77C4" w:rsidRPr="001B33A6" w:rsidRDefault="009F77C4" w:rsidP="009F77C4">
      <w:pPr>
        <w:pStyle w:val="30"/>
      </w:pPr>
      <w:bookmarkStart w:id="7338" w:name="_Toc474249948"/>
      <w:bookmarkStart w:id="7339" w:name="_Toc529430314"/>
      <w:bookmarkStart w:id="7340" w:name="_Toc15484773"/>
      <w:bookmarkStart w:id="7341" w:name="_Toc41650811"/>
      <w:bookmarkStart w:id="7342" w:name="_Toc44618541"/>
      <w:bookmarkStart w:id="7343" w:name="_Toc60069412"/>
      <w:bookmarkStart w:id="7344" w:name="_Toc61022881"/>
      <w:r w:rsidRPr="001B33A6">
        <w:rPr>
          <w:rFonts w:hint="eastAsia"/>
        </w:rPr>
        <w:t>概述</w:t>
      </w:r>
      <w:bookmarkEnd w:id="7338"/>
      <w:bookmarkEnd w:id="7339"/>
      <w:bookmarkEnd w:id="7340"/>
      <w:bookmarkEnd w:id="7341"/>
      <w:bookmarkEnd w:id="7342"/>
      <w:bookmarkEnd w:id="7343"/>
      <w:bookmarkEnd w:id="7344"/>
    </w:p>
    <w:p w14:paraId="1E582425" w14:textId="77777777" w:rsidR="009F77C4" w:rsidRPr="00B86BEE" w:rsidRDefault="009F77C4" w:rsidP="009F77C4">
      <w:pPr>
        <w:ind w:firstLine="420"/>
      </w:pPr>
      <w:r w:rsidRPr="00B86BEE">
        <w:rPr>
          <w:rFonts w:hint="eastAsia"/>
        </w:rPr>
        <w:t>很多用户通常会申请多条线路进行流量负载均衡。然而，一般的均衡是不会根据流量的流向，做均衡的，如果网通的服务器通过电信访问，网速就会很慢。安全网关针对该问题，提供</w:t>
      </w:r>
      <w:r w:rsidRPr="00B86BEE">
        <w:t>ISP</w:t>
      </w:r>
      <w:r w:rsidRPr="00B86BEE">
        <w:rPr>
          <w:rFonts w:hint="eastAsia"/>
        </w:rPr>
        <w:t>路由功能，使不同</w:t>
      </w:r>
      <w:r w:rsidRPr="00B86BEE">
        <w:t>ISP</w:t>
      </w:r>
      <w:r w:rsidRPr="00B86BEE">
        <w:rPr>
          <w:rFonts w:hint="eastAsia"/>
        </w:rPr>
        <w:t>流量走专有路由，从而提高网络速度。</w:t>
      </w:r>
    </w:p>
    <w:p w14:paraId="366F62BA" w14:textId="77777777" w:rsidR="009F77C4" w:rsidRPr="001B33A6" w:rsidRDefault="009F77C4" w:rsidP="009F77C4">
      <w:pPr>
        <w:pStyle w:val="30"/>
      </w:pPr>
      <w:bookmarkStart w:id="7345" w:name="_Toc474249949"/>
      <w:bookmarkStart w:id="7346" w:name="_Toc529430315"/>
      <w:bookmarkStart w:id="7347" w:name="_Toc15484774"/>
      <w:bookmarkStart w:id="7348" w:name="_Toc41650812"/>
      <w:bookmarkStart w:id="7349" w:name="_Toc44618542"/>
      <w:bookmarkStart w:id="7350" w:name="_Toc60069413"/>
      <w:bookmarkStart w:id="7351" w:name="_Toc61022882"/>
      <w:r w:rsidRPr="001B33A6">
        <w:rPr>
          <w:rFonts w:hint="eastAsia"/>
        </w:rPr>
        <w:t>配置ISP地址库</w:t>
      </w:r>
      <w:bookmarkEnd w:id="7345"/>
      <w:bookmarkEnd w:id="7346"/>
      <w:bookmarkEnd w:id="7347"/>
      <w:bookmarkEnd w:id="7348"/>
      <w:bookmarkEnd w:id="7349"/>
      <w:bookmarkEnd w:id="7350"/>
      <w:bookmarkEnd w:id="7351"/>
    </w:p>
    <w:p w14:paraId="6A2B57C1" w14:textId="77777777" w:rsidR="009F77C4" w:rsidRPr="00B86BEE" w:rsidRDefault="009F77C4" w:rsidP="009F77C4">
      <w:pPr>
        <w:ind w:firstLine="420"/>
      </w:pPr>
      <w:r w:rsidRPr="00B86BEE">
        <w:rPr>
          <w:rFonts w:hint="eastAsia"/>
        </w:rPr>
        <w:t>配置</w:t>
      </w:r>
      <w:r w:rsidRPr="00B86BEE">
        <w:t xml:space="preserve">ISP </w:t>
      </w:r>
      <w:r w:rsidRPr="00B86BEE">
        <w:rPr>
          <w:rFonts w:hint="eastAsia"/>
        </w:rPr>
        <w:t>路由，用户首先需要将子网条目添加到一个</w:t>
      </w:r>
      <w:r w:rsidRPr="00B86BEE">
        <w:t>ISP</w:t>
      </w:r>
      <w:r w:rsidRPr="00B86BEE">
        <w:rPr>
          <w:rFonts w:hint="eastAsia"/>
        </w:rPr>
        <w:t>地址库，然后才可以配置以</w:t>
      </w:r>
      <w:r w:rsidRPr="00B86BEE">
        <w:t>ISP</w:t>
      </w:r>
      <w:r w:rsidRPr="00B86BEE">
        <w:rPr>
          <w:rFonts w:hint="eastAsia"/>
        </w:rPr>
        <w:t>地址库名称为目的地的</w:t>
      </w:r>
      <w:r w:rsidRPr="00B86BEE">
        <w:t xml:space="preserve">ISP </w:t>
      </w:r>
      <w:r w:rsidRPr="00B86BEE">
        <w:rPr>
          <w:rFonts w:hint="eastAsia"/>
        </w:rPr>
        <w:t>路由。用户可以自定义</w:t>
      </w:r>
      <w:r w:rsidRPr="00B86BEE">
        <w:t>ISP</w:t>
      </w:r>
      <w:r w:rsidRPr="00B86BEE">
        <w:rPr>
          <w:rFonts w:hint="eastAsia"/>
        </w:rPr>
        <w:t>地址库，也可以使用预定义的</w:t>
      </w:r>
      <w:r w:rsidRPr="00B86BEE">
        <w:rPr>
          <w:rFonts w:hint="eastAsia"/>
        </w:rPr>
        <w:t>ISP</w:t>
      </w:r>
      <w:r w:rsidRPr="00B86BEE">
        <w:rPr>
          <w:rFonts w:hint="eastAsia"/>
        </w:rPr>
        <w:t>的地址库。安全网关提供了四个预定义</w:t>
      </w:r>
      <w:r w:rsidRPr="00B86BEE">
        <w:t xml:space="preserve">ISP </w:t>
      </w:r>
      <w:r w:rsidRPr="00B86BEE">
        <w:rPr>
          <w:rFonts w:hint="eastAsia"/>
        </w:rPr>
        <w:t>地址库，分别是中国电信（</w:t>
      </w:r>
      <w:r w:rsidRPr="00B86BEE">
        <w:t>China</w:t>
      </w:r>
      <w:r w:rsidRPr="00B86BEE">
        <w:rPr>
          <w:rFonts w:hint="eastAsia"/>
        </w:rPr>
        <w:t>T</w:t>
      </w:r>
      <w:r w:rsidRPr="00B86BEE">
        <w:t>elecom</w:t>
      </w:r>
      <w:r w:rsidRPr="00B86BEE">
        <w:rPr>
          <w:rFonts w:hint="eastAsia"/>
        </w:rPr>
        <w:t>）、中国联通（</w:t>
      </w:r>
      <w:r w:rsidRPr="00B86BEE">
        <w:rPr>
          <w:rFonts w:hint="eastAsia"/>
        </w:rPr>
        <w:t>C</w:t>
      </w:r>
      <w:r w:rsidRPr="00B86BEE">
        <w:t>hinaunicom</w:t>
      </w:r>
      <w:r w:rsidRPr="00B86BEE">
        <w:rPr>
          <w:rFonts w:hint="eastAsia"/>
        </w:rPr>
        <w:t>）、教育网（</w:t>
      </w:r>
      <w:r w:rsidRPr="00B86BEE">
        <w:t>ChinaEducation</w:t>
      </w:r>
      <w:r w:rsidRPr="00B86BEE">
        <w:rPr>
          <w:rFonts w:hint="eastAsia"/>
        </w:rPr>
        <w:t>）、中国移动（</w:t>
      </w:r>
      <w:r w:rsidRPr="00B86BEE">
        <w:t>ChinaMobile</w:t>
      </w:r>
      <w:r w:rsidRPr="00B86BEE">
        <w:rPr>
          <w:rFonts w:hint="eastAsia"/>
        </w:rPr>
        <w:t>）。配置步骤如下：</w:t>
      </w:r>
    </w:p>
    <w:p w14:paraId="1BD26D51" w14:textId="77777777" w:rsidR="009F77C4" w:rsidRPr="009D08E1" w:rsidRDefault="009F77C4" w:rsidP="009F77C4">
      <w:pPr>
        <w:pStyle w:val="ItemStep"/>
        <w:spacing w:after="156"/>
      </w:pPr>
      <w:r w:rsidRPr="009D08E1">
        <w:rPr>
          <w:rFonts w:hint="eastAsia"/>
        </w:rPr>
        <w:t>通过菜单“</w:t>
      </w:r>
      <w:r>
        <w:rPr>
          <w:rFonts w:hint="eastAsia"/>
        </w:rPr>
        <w:t>网络配置</w:t>
      </w:r>
      <w:r>
        <w:rPr>
          <w:rFonts w:hint="eastAsia"/>
        </w:rPr>
        <w:t>&gt;</w:t>
      </w:r>
      <w:r>
        <w:rPr>
          <w:rFonts w:hint="eastAsia"/>
        </w:rPr>
        <w:t>路由管理</w:t>
      </w:r>
      <w:r w:rsidRPr="009D08E1">
        <w:rPr>
          <w:rFonts w:hint="eastAsia"/>
        </w:rPr>
        <w:t xml:space="preserve"> &gt;</w:t>
      </w:r>
      <w:r w:rsidRPr="009D08E1">
        <w:t xml:space="preserve"> </w:t>
      </w:r>
      <w:r w:rsidRPr="009D08E1">
        <w:rPr>
          <w:rFonts w:hint="eastAsia"/>
        </w:rPr>
        <w:t>ISP</w:t>
      </w:r>
      <w:r w:rsidRPr="009D08E1">
        <w:rPr>
          <w:rFonts w:hint="eastAsia"/>
        </w:rPr>
        <w:t>路由”，进入如</w:t>
      </w:r>
      <w:r w:rsidRPr="001B33A6">
        <w:rPr>
          <w:color w:val="0000FF"/>
          <w:u w:val="single"/>
        </w:rPr>
        <w:fldChar w:fldCharType="begin"/>
      </w:r>
      <w:r w:rsidRPr="001B33A6">
        <w:rPr>
          <w:color w:val="0000FF"/>
          <w:u w:val="single"/>
        </w:rPr>
        <w:instrText xml:space="preserve"> REF _Ref392854206 \r \h  \* MERGEFORMAT </w:instrText>
      </w:r>
      <w:r w:rsidRPr="001B33A6">
        <w:rPr>
          <w:color w:val="0000FF"/>
          <w:u w:val="single"/>
        </w:rPr>
      </w:r>
      <w:r w:rsidRPr="001B33A6">
        <w:rPr>
          <w:color w:val="0000FF"/>
          <w:u w:val="single"/>
        </w:rPr>
        <w:fldChar w:fldCharType="separate"/>
      </w:r>
      <w:r>
        <w:rPr>
          <w:rFonts w:hint="eastAsia"/>
          <w:color w:val="0000FF"/>
          <w:u w:val="single"/>
        </w:rPr>
        <w:t>图</w:t>
      </w:r>
      <w:r>
        <w:rPr>
          <w:rFonts w:hint="eastAsia"/>
          <w:color w:val="0000FF"/>
          <w:u w:val="single"/>
        </w:rPr>
        <w:t>35-30</w:t>
      </w:r>
      <w:r w:rsidRPr="001B33A6">
        <w:rPr>
          <w:color w:val="0000FF"/>
          <w:u w:val="single"/>
        </w:rPr>
        <w:fldChar w:fldCharType="end"/>
      </w:r>
      <w:r w:rsidRPr="009D08E1">
        <w:rPr>
          <w:rFonts w:hint="eastAsia"/>
        </w:rPr>
        <w:t>所示页面。在</w:t>
      </w:r>
      <w:r w:rsidRPr="009D08E1">
        <w:t>该页面上，</w:t>
      </w:r>
      <w:r w:rsidRPr="009D08E1">
        <w:rPr>
          <w:rFonts w:hint="eastAsia"/>
        </w:rPr>
        <w:t>可以查看预定义的</w:t>
      </w:r>
      <w:r w:rsidRPr="009D08E1">
        <w:rPr>
          <w:rFonts w:hint="eastAsia"/>
        </w:rPr>
        <w:t>ISP</w:t>
      </w:r>
      <w:r w:rsidRPr="009D08E1">
        <w:rPr>
          <w:rFonts w:hint="eastAsia"/>
        </w:rPr>
        <w:t>地址库和自定义的地址库信息。</w:t>
      </w:r>
    </w:p>
    <w:p w14:paraId="72B88CF9" w14:textId="77777777" w:rsidR="009F77C4" w:rsidRPr="00B86BEE" w:rsidRDefault="009F77C4" w:rsidP="009F77C4">
      <w:pPr>
        <w:pStyle w:val="FigureDescription"/>
        <w:spacing w:before="156" w:after="156"/>
      </w:pPr>
      <w:bookmarkStart w:id="7352" w:name="_Ref392854206"/>
      <w:r w:rsidRPr="00B86BEE">
        <w:rPr>
          <w:rFonts w:hint="eastAsia"/>
        </w:rPr>
        <w:t>ISP</w:t>
      </w:r>
      <w:r w:rsidRPr="00B86BEE">
        <w:rPr>
          <w:rFonts w:hint="eastAsia"/>
        </w:rPr>
        <w:t>地址库</w:t>
      </w:r>
      <w:bookmarkEnd w:id="7352"/>
    </w:p>
    <w:p w14:paraId="2D05106A" w14:textId="77777777" w:rsidR="009F77C4" w:rsidRPr="00B86BEE" w:rsidRDefault="009F77C4" w:rsidP="009F77C4">
      <w:pPr>
        <w:pStyle w:val="Figure"/>
      </w:pPr>
      <w:r>
        <w:drawing>
          <wp:inline distT="0" distB="0" distL="0" distR="0" wp14:anchorId="4A5824FA" wp14:editId="328F5B85">
            <wp:extent cx="5638800" cy="2136414"/>
            <wp:effectExtent l="0" t="0" r="0" b="0"/>
            <wp:docPr id="1304" name="图片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1"/>
                    <a:stretch>
                      <a:fillRect/>
                    </a:stretch>
                  </pic:blipFill>
                  <pic:spPr>
                    <a:xfrm>
                      <a:off x="0" y="0"/>
                      <a:ext cx="5661164" cy="2144887"/>
                    </a:xfrm>
                    <a:prstGeom prst="rect">
                      <a:avLst/>
                    </a:prstGeom>
                  </pic:spPr>
                </pic:pic>
              </a:graphicData>
            </a:graphic>
          </wp:inline>
        </w:drawing>
      </w:r>
    </w:p>
    <w:p w14:paraId="365371F9" w14:textId="77777777" w:rsidR="009F77C4" w:rsidRPr="00B86BEE" w:rsidRDefault="009F77C4" w:rsidP="009F77C4">
      <w:pPr>
        <w:ind w:firstLine="420"/>
      </w:pPr>
    </w:p>
    <w:p w14:paraId="3A483187" w14:textId="77777777" w:rsidR="009F77C4" w:rsidRPr="009D08E1" w:rsidRDefault="009F77C4" w:rsidP="009F77C4">
      <w:pPr>
        <w:pStyle w:val="ItemStep"/>
        <w:spacing w:after="156"/>
      </w:pPr>
      <w:r w:rsidRPr="009D08E1">
        <w:rPr>
          <w:rFonts w:hint="eastAsia"/>
        </w:rPr>
        <w:t>点击</w:t>
      </w:r>
      <w:r w:rsidRPr="001B33A6">
        <w:fldChar w:fldCharType="begin"/>
      </w:r>
      <w:r w:rsidRPr="001B33A6">
        <w:instrText xml:space="preserve"> REF _Ref392854206 \r \h  \* MERGEFORMAT </w:instrText>
      </w:r>
      <w:r w:rsidRPr="001B33A6">
        <w:fldChar w:fldCharType="separate"/>
      </w:r>
      <w:r>
        <w:rPr>
          <w:rFonts w:hint="eastAsia"/>
        </w:rPr>
        <w:t>图</w:t>
      </w:r>
      <w:r>
        <w:rPr>
          <w:rFonts w:hint="eastAsia"/>
        </w:rPr>
        <w:t>35-30</w:t>
      </w:r>
      <w:r w:rsidRPr="001B33A6">
        <w:fldChar w:fldCharType="end"/>
      </w:r>
      <w:r w:rsidRPr="009D08E1">
        <w:rPr>
          <w:rFonts w:hint="eastAsia"/>
        </w:rPr>
        <w:t>中的</w:t>
      </w:r>
      <w:r w:rsidRPr="009D08E1">
        <w:rPr>
          <w:rFonts w:hint="eastAsia"/>
        </w:rPr>
        <w:t>&lt;</w:t>
      </w:r>
      <w:r w:rsidRPr="009D08E1">
        <w:rPr>
          <w:rFonts w:hint="eastAsia"/>
        </w:rPr>
        <w:t>新建</w:t>
      </w:r>
      <w:r w:rsidRPr="009D08E1">
        <w:rPr>
          <w:rFonts w:hint="eastAsia"/>
        </w:rPr>
        <w:t>&gt;</w:t>
      </w:r>
      <w:r w:rsidRPr="009D08E1">
        <w:rPr>
          <w:rFonts w:hint="eastAsia"/>
        </w:rPr>
        <w:t>按钮，进入</w:t>
      </w:r>
      <w:r w:rsidRPr="009D08E1">
        <w:rPr>
          <w:rFonts w:hint="eastAsia"/>
        </w:rPr>
        <w:t>ISP</w:t>
      </w:r>
      <w:r w:rsidRPr="009D08E1">
        <w:rPr>
          <w:rFonts w:hint="eastAsia"/>
        </w:rPr>
        <w:t>地址库的配置页面，如</w:t>
      </w:r>
      <w:r w:rsidRPr="001B33A6">
        <w:fldChar w:fldCharType="begin"/>
      </w:r>
      <w:r w:rsidRPr="001B33A6">
        <w:instrText xml:space="preserve"> REF _Ref392854634 \r \h  \* MERGEFORMAT </w:instrText>
      </w:r>
      <w:r w:rsidRPr="001B33A6">
        <w:fldChar w:fldCharType="separate"/>
      </w:r>
      <w:r>
        <w:rPr>
          <w:rFonts w:hint="eastAsia"/>
        </w:rPr>
        <w:t>图</w:t>
      </w:r>
      <w:r>
        <w:rPr>
          <w:rFonts w:hint="eastAsia"/>
        </w:rPr>
        <w:t>35-31</w:t>
      </w:r>
      <w:r w:rsidRPr="001B33A6">
        <w:fldChar w:fldCharType="end"/>
      </w:r>
      <w:r w:rsidRPr="009D08E1">
        <w:rPr>
          <w:rFonts w:hint="eastAsia"/>
        </w:rPr>
        <w:t>所示。各配置项含义如</w:t>
      </w:r>
      <w:r w:rsidRPr="001B33A6">
        <w:fldChar w:fldCharType="begin"/>
      </w:r>
      <w:r w:rsidRPr="001B33A6">
        <w:instrText xml:space="preserve"> </w:instrText>
      </w:r>
      <w:r w:rsidRPr="001B33A6">
        <w:rPr>
          <w:rFonts w:hint="eastAsia"/>
        </w:rPr>
        <w:instrText>REF _Ref393790859 \r \h</w:instrText>
      </w:r>
      <w:r w:rsidRPr="001B33A6">
        <w:instrText xml:space="preserve"> </w:instrText>
      </w:r>
      <w:r w:rsidRPr="001B33A6">
        <w:fldChar w:fldCharType="separate"/>
      </w:r>
      <w:r>
        <w:rPr>
          <w:rFonts w:hint="eastAsia"/>
        </w:rPr>
        <w:t>表</w:t>
      </w:r>
      <w:r>
        <w:rPr>
          <w:rFonts w:hint="eastAsia"/>
        </w:rPr>
        <w:t>35-13</w:t>
      </w:r>
      <w:r w:rsidRPr="001B33A6">
        <w:fldChar w:fldCharType="end"/>
      </w:r>
      <w:r w:rsidRPr="009D08E1">
        <w:rPr>
          <w:rFonts w:hint="eastAsia"/>
        </w:rPr>
        <w:t>所示。</w:t>
      </w:r>
    </w:p>
    <w:p w14:paraId="7EA0DA3C" w14:textId="77777777" w:rsidR="009F77C4" w:rsidRPr="00B86BEE" w:rsidRDefault="009F77C4" w:rsidP="009F77C4">
      <w:pPr>
        <w:pStyle w:val="FigureDescription"/>
        <w:spacing w:before="156" w:after="156"/>
      </w:pPr>
      <w:bookmarkStart w:id="7353" w:name="_Ref392854634"/>
      <w:r w:rsidRPr="00B86BEE">
        <w:rPr>
          <w:rFonts w:hint="eastAsia"/>
        </w:rPr>
        <w:lastRenderedPageBreak/>
        <w:t>新建</w:t>
      </w:r>
      <w:r w:rsidRPr="00B86BEE">
        <w:rPr>
          <w:rFonts w:hint="eastAsia"/>
        </w:rPr>
        <w:t>ISP</w:t>
      </w:r>
      <w:r w:rsidRPr="00B86BEE">
        <w:rPr>
          <w:rFonts w:hint="eastAsia"/>
        </w:rPr>
        <w:t>地址库</w:t>
      </w:r>
      <w:bookmarkEnd w:id="7353"/>
    </w:p>
    <w:p w14:paraId="7BE139F6" w14:textId="77777777" w:rsidR="009F77C4" w:rsidRPr="00B86BEE" w:rsidRDefault="009F77C4" w:rsidP="009F77C4">
      <w:pPr>
        <w:pStyle w:val="Figure"/>
      </w:pPr>
      <w:r>
        <w:drawing>
          <wp:inline distT="0" distB="0" distL="0" distR="0" wp14:anchorId="40B6C8D8" wp14:editId="3F43E3E8">
            <wp:extent cx="4972050" cy="4281715"/>
            <wp:effectExtent l="0" t="0" r="0" b="5080"/>
            <wp:docPr id="1306" name="图片 1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2"/>
                    <a:stretch>
                      <a:fillRect/>
                    </a:stretch>
                  </pic:blipFill>
                  <pic:spPr>
                    <a:xfrm>
                      <a:off x="0" y="0"/>
                      <a:ext cx="4977814" cy="4286679"/>
                    </a:xfrm>
                    <a:prstGeom prst="rect">
                      <a:avLst/>
                    </a:prstGeom>
                  </pic:spPr>
                </pic:pic>
              </a:graphicData>
            </a:graphic>
          </wp:inline>
        </w:drawing>
      </w:r>
    </w:p>
    <w:p w14:paraId="0A79907A" w14:textId="77777777" w:rsidR="009F77C4" w:rsidRPr="00B86BEE" w:rsidRDefault="009F77C4" w:rsidP="009F77C4">
      <w:pPr>
        <w:ind w:firstLine="420"/>
      </w:pPr>
    </w:p>
    <w:p w14:paraId="74A84067" w14:textId="77777777" w:rsidR="009F77C4" w:rsidRPr="00B86BEE" w:rsidRDefault="009F77C4" w:rsidP="009F77C4">
      <w:pPr>
        <w:pStyle w:val="TableDescription"/>
      </w:pPr>
      <w:bookmarkStart w:id="7354" w:name="_Ref393790859"/>
      <w:r w:rsidRPr="00B86BEE">
        <w:rPr>
          <w:rFonts w:hint="eastAsia"/>
        </w:rPr>
        <w:t>ISP</w:t>
      </w:r>
      <w:r w:rsidRPr="00B86BEE">
        <w:rPr>
          <w:rFonts w:hint="eastAsia"/>
        </w:rPr>
        <w:t>地址库配置项含义</w:t>
      </w:r>
      <w:bookmarkEnd w:id="7354"/>
    </w:p>
    <w:tbl>
      <w:tblPr>
        <w:tblStyle w:val="table0"/>
        <w:tblW w:w="8968" w:type="dxa"/>
        <w:tblLook w:val="04A0" w:firstRow="1" w:lastRow="0" w:firstColumn="1" w:lastColumn="0" w:noHBand="0" w:noVBand="1"/>
      </w:tblPr>
      <w:tblGrid>
        <w:gridCol w:w="2333"/>
        <w:gridCol w:w="6635"/>
      </w:tblGrid>
      <w:tr w:rsidR="009F77C4" w:rsidRPr="00B86BEE" w14:paraId="2C88379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75BBB670" w14:textId="77777777" w:rsidR="009F77C4" w:rsidRPr="00B86BEE" w:rsidRDefault="009F77C4" w:rsidP="004F08C7">
            <w:pPr>
              <w:pStyle w:val="TableHeading"/>
            </w:pPr>
            <w:r w:rsidRPr="00B86BEE">
              <w:rPr>
                <w:rFonts w:hint="eastAsia"/>
              </w:rPr>
              <w:t>标题项</w:t>
            </w:r>
          </w:p>
        </w:tc>
        <w:tc>
          <w:tcPr>
            <w:tcW w:w="6684" w:type="dxa"/>
          </w:tcPr>
          <w:p w14:paraId="3D52CCD1" w14:textId="77777777" w:rsidR="009F77C4" w:rsidRPr="00B86BEE" w:rsidRDefault="009F77C4" w:rsidP="004F08C7">
            <w:pPr>
              <w:pStyle w:val="TableHeading"/>
            </w:pPr>
            <w:r w:rsidRPr="00B86BEE">
              <w:rPr>
                <w:rFonts w:hint="eastAsia"/>
              </w:rPr>
              <w:t>说明</w:t>
            </w:r>
          </w:p>
        </w:tc>
      </w:tr>
      <w:tr w:rsidR="009F77C4" w:rsidRPr="00B86BEE" w14:paraId="3B1016A2" w14:textId="77777777" w:rsidTr="004F08C7">
        <w:trPr>
          <w:trHeight w:val="420"/>
        </w:trPr>
        <w:tc>
          <w:tcPr>
            <w:tcW w:w="2348" w:type="dxa"/>
          </w:tcPr>
          <w:p w14:paraId="00C917D0" w14:textId="77777777" w:rsidR="009F77C4" w:rsidRPr="00B86BEE" w:rsidRDefault="009F77C4" w:rsidP="004F08C7">
            <w:pPr>
              <w:pStyle w:val="TableText"/>
            </w:pPr>
            <w:r w:rsidRPr="00B86BEE">
              <w:rPr>
                <w:rFonts w:hint="eastAsia"/>
              </w:rPr>
              <w:t>名称</w:t>
            </w:r>
          </w:p>
        </w:tc>
        <w:tc>
          <w:tcPr>
            <w:tcW w:w="6684" w:type="dxa"/>
          </w:tcPr>
          <w:p w14:paraId="3DA34162" w14:textId="77777777" w:rsidR="009F77C4" w:rsidRPr="00B86BEE" w:rsidRDefault="009F77C4" w:rsidP="004F08C7">
            <w:pPr>
              <w:pStyle w:val="TableText"/>
            </w:pPr>
            <w:r w:rsidRPr="00B86BEE">
              <w:rPr>
                <w:rFonts w:hint="eastAsia"/>
              </w:rPr>
              <w:t>设置ISP地址库名称</w:t>
            </w:r>
          </w:p>
        </w:tc>
      </w:tr>
      <w:tr w:rsidR="009F77C4" w:rsidRPr="00B86BEE" w14:paraId="46D8725F" w14:textId="77777777" w:rsidTr="004F08C7">
        <w:trPr>
          <w:trHeight w:val="420"/>
        </w:trPr>
        <w:tc>
          <w:tcPr>
            <w:tcW w:w="2348" w:type="dxa"/>
          </w:tcPr>
          <w:p w14:paraId="73411579" w14:textId="77777777" w:rsidR="009F77C4" w:rsidRPr="00B86BEE" w:rsidRDefault="009F77C4" w:rsidP="004F08C7">
            <w:pPr>
              <w:pStyle w:val="TableText"/>
            </w:pPr>
            <w:r w:rsidRPr="00B86BEE">
              <w:rPr>
                <w:rFonts w:hint="eastAsia"/>
              </w:rPr>
              <w:t>子网</w:t>
            </w:r>
          </w:p>
        </w:tc>
        <w:tc>
          <w:tcPr>
            <w:tcW w:w="6684" w:type="dxa"/>
          </w:tcPr>
          <w:p w14:paraId="22E1ADE2" w14:textId="77777777" w:rsidR="009F77C4" w:rsidRPr="00B86BEE" w:rsidRDefault="009F77C4" w:rsidP="004F08C7">
            <w:pPr>
              <w:pStyle w:val="TableText"/>
            </w:pPr>
            <w:r w:rsidRPr="00B86BEE">
              <w:rPr>
                <w:rFonts w:hint="eastAsia"/>
              </w:rPr>
              <w:t>设置ISP地址库中的子网网段</w:t>
            </w:r>
          </w:p>
        </w:tc>
      </w:tr>
    </w:tbl>
    <w:p w14:paraId="78A873FC" w14:textId="77777777" w:rsidR="009F77C4" w:rsidRPr="00B86BEE" w:rsidRDefault="009F77C4" w:rsidP="009F77C4">
      <w:pPr>
        <w:ind w:firstLine="420"/>
      </w:pPr>
    </w:p>
    <w:p w14:paraId="717683B4" w14:textId="77777777" w:rsidR="009F77C4" w:rsidRPr="001B33A6" w:rsidRDefault="009F77C4" w:rsidP="009F77C4">
      <w:pPr>
        <w:pStyle w:val="NotesHeading"/>
      </w:pPr>
      <w:r w:rsidRPr="001B33A6">
        <w:rPr>
          <w:rFonts w:hint="eastAsia"/>
          <w:noProof/>
        </w:rPr>
        <w:drawing>
          <wp:inline distT="0" distB="0" distL="0" distR="0" wp14:anchorId="2A8B022A" wp14:editId="31DED8A7">
            <wp:extent cx="590550" cy="238125"/>
            <wp:effectExtent l="19050" t="0" r="0" b="0"/>
            <wp:docPr id="1307" name="图片 130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6AA785A7" w14:textId="77777777" w:rsidR="009F77C4" w:rsidRPr="00B86BEE" w:rsidRDefault="009F77C4" w:rsidP="009F77C4">
      <w:pPr>
        <w:pStyle w:val="ItemListinTable"/>
      </w:pPr>
      <w:r w:rsidRPr="00B86BEE">
        <w:rPr>
          <w:rFonts w:hAnsi="宋体" w:cs="宋体" w:hint="eastAsia"/>
        </w:rPr>
        <w:t>用户自定义的</w:t>
      </w:r>
      <w:r w:rsidRPr="00B86BEE">
        <w:rPr>
          <w:rFonts w:hint="eastAsia"/>
        </w:rPr>
        <w:t>ISP</w:t>
      </w:r>
      <w:r w:rsidRPr="00B86BEE">
        <w:rPr>
          <w:rFonts w:hAnsi="宋体" w:cs="宋体" w:hint="eastAsia"/>
        </w:rPr>
        <w:t>地址库名称不能与预定义的相同。</w:t>
      </w:r>
    </w:p>
    <w:p w14:paraId="37BF3BD9" w14:textId="77777777" w:rsidR="009F77C4" w:rsidRPr="00B86BEE" w:rsidRDefault="009F77C4" w:rsidP="009F77C4">
      <w:pPr>
        <w:pStyle w:val="ItemListinTable"/>
      </w:pPr>
      <w:r w:rsidRPr="00B86BEE">
        <w:rPr>
          <w:rFonts w:hAnsi="宋体" w:cs="宋体" w:hint="eastAsia"/>
        </w:rPr>
        <w:t>用户自定义的</w:t>
      </w:r>
      <w:r w:rsidRPr="00B86BEE">
        <w:rPr>
          <w:rFonts w:hint="eastAsia"/>
        </w:rPr>
        <w:t>ISP</w:t>
      </w:r>
      <w:r w:rsidRPr="00B86BEE">
        <w:rPr>
          <w:rFonts w:hAnsi="宋体" w:cs="宋体" w:hint="eastAsia"/>
        </w:rPr>
        <w:t>地址库，每个</w:t>
      </w:r>
      <w:r w:rsidRPr="00B86BEE">
        <w:rPr>
          <w:rFonts w:hint="eastAsia"/>
        </w:rPr>
        <w:t>ISP</w:t>
      </w:r>
      <w:r w:rsidRPr="00B86BEE">
        <w:rPr>
          <w:rFonts w:hAnsi="宋体" w:cs="宋体" w:hint="eastAsia"/>
        </w:rPr>
        <w:t>最多有</w:t>
      </w:r>
      <w:r w:rsidRPr="00B86BEE">
        <w:rPr>
          <w:rFonts w:hint="eastAsia"/>
        </w:rPr>
        <w:t>200</w:t>
      </w:r>
      <w:r w:rsidRPr="00B86BEE">
        <w:rPr>
          <w:rFonts w:hAnsi="宋体" w:cs="宋体" w:hint="eastAsia"/>
        </w:rPr>
        <w:t>个地址网段。</w:t>
      </w:r>
    </w:p>
    <w:p w14:paraId="3E67C80D" w14:textId="77777777" w:rsidR="009F77C4" w:rsidRPr="00B86BEE" w:rsidRDefault="009F77C4" w:rsidP="009F77C4">
      <w:pPr>
        <w:pStyle w:val="ItemListinTable"/>
      </w:pPr>
      <w:r w:rsidRPr="00B86BEE">
        <w:rPr>
          <w:rFonts w:hAnsi="宋体" w:cs="宋体" w:hint="eastAsia"/>
        </w:rPr>
        <w:t>用户可以编辑自定义的</w:t>
      </w:r>
      <w:r w:rsidRPr="00B86BEE">
        <w:rPr>
          <w:rFonts w:hint="eastAsia"/>
        </w:rPr>
        <w:t>ISP</w:t>
      </w:r>
      <w:r w:rsidRPr="00B86BEE">
        <w:rPr>
          <w:rFonts w:hAnsi="宋体" w:cs="宋体" w:hint="eastAsia"/>
        </w:rPr>
        <w:t>地址库，不可以编辑预定义的。</w:t>
      </w:r>
    </w:p>
    <w:p w14:paraId="2E727ADB" w14:textId="77777777" w:rsidR="009F77C4" w:rsidRDefault="009F77C4" w:rsidP="009F77C4">
      <w:pPr>
        <w:ind w:firstLine="420"/>
      </w:pPr>
      <w:bookmarkStart w:id="7355" w:name="_Toc474249950"/>
    </w:p>
    <w:p w14:paraId="78DFFF1E" w14:textId="77777777" w:rsidR="009F77C4" w:rsidRPr="001B33A6" w:rsidRDefault="009F77C4" w:rsidP="009F77C4">
      <w:pPr>
        <w:pStyle w:val="30"/>
      </w:pPr>
      <w:bookmarkStart w:id="7356" w:name="_Toc529430316"/>
      <w:bookmarkStart w:id="7357" w:name="_Toc15484775"/>
      <w:bookmarkStart w:id="7358" w:name="_Toc41650813"/>
      <w:bookmarkStart w:id="7359" w:name="_Toc44618543"/>
      <w:bookmarkStart w:id="7360" w:name="_Toc60069414"/>
      <w:bookmarkStart w:id="7361" w:name="_Toc61022883"/>
      <w:r w:rsidRPr="001B33A6">
        <w:rPr>
          <w:rFonts w:hint="eastAsia"/>
        </w:rPr>
        <w:t>配置ISP路由</w:t>
      </w:r>
      <w:bookmarkEnd w:id="7355"/>
      <w:bookmarkEnd w:id="7356"/>
      <w:bookmarkEnd w:id="7357"/>
      <w:bookmarkEnd w:id="7358"/>
      <w:bookmarkEnd w:id="7359"/>
      <w:bookmarkEnd w:id="7360"/>
      <w:bookmarkEnd w:id="7361"/>
    </w:p>
    <w:p w14:paraId="444B20C1" w14:textId="77777777" w:rsidR="009F77C4" w:rsidRPr="009D08E1" w:rsidRDefault="009F77C4" w:rsidP="009F77C4">
      <w:pPr>
        <w:pStyle w:val="ItemStep"/>
        <w:spacing w:after="156"/>
      </w:pPr>
      <w:r w:rsidRPr="009D08E1">
        <w:rPr>
          <w:rFonts w:hint="eastAsia"/>
        </w:rPr>
        <w:t>通过点击</w:t>
      </w:r>
      <w:r w:rsidRPr="001B33A6">
        <w:fldChar w:fldCharType="begin"/>
      </w:r>
      <w:r w:rsidRPr="001B33A6">
        <w:instrText xml:space="preserve"> </w:instrText>
      </w:r>
      <w:r w:rsidRPr="001B33A6">
        <w:rPr>
          <w:rFonts w:hint="eastAsia"/>
        </w:rPr>
        <w:instrText>REF _Ref392854206 \r \h</w:instrText>
      </w:r>
      <w:r w:rsidRPr="001B33A6">
        <w:instrText xml:space="preserve"> </w:instrText>
      </w:r>
      <w:r w:rsidRPr="001B33A6">
        <w:fldChar w:fldCharType="separate"/>
      </w:r>
      <w:r>
        <w:rPr>
          <w:rFonts w:hint="eastAsia"/>
        </w:rPr>
        <w:t>图</w:t>
      </w:r>
      <w:r>
        <w:rPr>
          <w:rFonts w:hint="eastAsia"/>
        </w:rPr>
        <w:t>35-30</w:t>
      </w:r>
      <w:r w:rsidRPr="001B33A6">
        <w:fldChar w:fldCharType="end"/>
      </w:r>
      <w:r w:rsidRPr="009D08E1">
        <w:rPr>
          <w:rFonts w:hint="eastAsia"/>
        </w:rPr>
        <w:t>中的“</w:t>
      </w:r>
      <w:r w:rsidRPr="009D08E1">
        <w:rPr>
          <w:rFonts w:hint="eastAsia"/>
        </w:rPr>
        <w:t>ISP</w:t>
      </w:r>
      <w:r w:rsidRPr="009D08E1">
        <w:rPr>
          <w:rFonts w:hint="eastAsia"/>
        </w:rPr>
        <w:t>路由”页签，进入如</w:t>
      </w:r>
      <w:r>
        <w:rPr>
          <w:rFonts w:hint="eastAsia"/>
        </w:rPr>
        <w:t>下图</w:t>
      </w:r>
      <w:r w:rsidRPr="009D08E1">
        <w:rPr>
          <w:rFonts w:hint="eastAsia"/>
        </w:rPr>
        <w:t>所示页面。</w:t>
      </w:r>
    </w:p>
    <w:p w14:paraId="11345386" w14:textId="77777777" w:rsidR="009F77C4" w:rsidRPr="00B86BEE" w:rsidRDefault="009F77C4" w:rsidP="009F77C4">
      <w:pPr>
        <w:pStyle w:val="FigureDescription"/>
        <w:spacing w:before="156" w:after="156"/>
      </w:pPr>
      <w:r w:rsidRPr="00B86BEE">
        <w:rPr>
          <w:rFonts w:hint="eastAsia"/>
        </w:rPr>
        <w:lastRenderedPageBreak/>
        <w:t>ISP</w:t>
      </w:r>
      <w:r w:rsidRPr="00B86BEE">
        <w:rPr>
          <w:rFonts w:hint="eastAsia"/>
        </w:rPr>
        <w:t>路由页面</w:t>
      </w:r>
    </w:p>
    <w:p w14:paraId="1F74F321" w14:textId="77777777" w:rsidR="009F77C4" w:rsidRPr="00B86BEE" w:rsidRDefault="009F77C4" w:rsidP="009F77C4">
      <w:pPr>
        <w:pStyle w:val="Figure"/>
      </w:pPr>
      <w:r>
        <w:drawing>
          <wp:inline distT="0" distB="0" distL="0" distR="0" wp14:anchorId="4D2A5EE0" wp14:editId="6D8699E7">
            <wp:extent cx="5543550" cy="1407886"/>
            <wp:effectExtent l="0" t="0" r="0" b="1905"/>
            <wp:docPr id="1309" name="图片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3"/>
                    <a:stretch>
                      <a:fillRect/>
                    </a:stretch>
                  </pic:blipFill>
                  <pic:spPr>
                    <a:xfrm>
                      <a:off x="0" y="0"/>
                      <a:ext cx="5553977" cy="1410534"/>
                    </a:xfrm>
                    <a:prstGeom prst="rect">
                      <a:avLst/>
                    </a:prstGeom>
                  </pic:spPr>
                </pic:pic>
              </a:graphicData>
            </a:graphic>
          </wp:inline>
        </w:drawing>
      </w:r>
    </w:p>
    <w:p w14:paraId="649FFC59" w14:textId="77777777" w:rsidR="009F77C4" w:rsidRPr="00B86BEE" w:rsidRDefault="009F77C4" w:rsidP="009F77C4">
      <w:pPr>
        <w:ind w:firstLine="420"/>
      </w:pPr>
    </w:p>
    <w:p w14:paraId="68A0C77C" w14:textId="77777777" w:rsidR="009F77C4" w:rsidRPr="00B86BEE" w:rsidRDefault="009F77C4" w:rsidP="009F77C4">
      <w:pPr>
        <w:pStyle w:val="TableDescription"/>
      </w:pPr>
      <w:r w:rsidRPr="00B86BEE">
        <w:rPr>
          <w:rFonts w:hint="eastAsia"/>
        </w:rPr>
        <w:t>ISP</w:t>
      </w:r>
      <w:r w:rsidRPr="00B86BEE">
        <w:rPr>
          <w:rFonts w:hint="eastAsia"/>
        </w:rPr>
        <w:t>路由各项含义</w:t>
      </w:r>
    </w:p>
    <w:tbl>
      <w:tblPr>
        <w:tblStyle w:val="table0"/>
        <w:tblW w:w="8968" w:type="dxa"/>
        <w:tblLook w:val="04A0" w:firstRow="1" w:lastRow="0" w:firstColumn="1" w:lastColumn="0" w:noHBand="0" w:noVBand="1"/>
      </w:tblPr>
      <w:tblGrid>
        <w:gridCol w:w="2332"/>
        <w:gridCol w:w="6636"/>
      </w:tblGrid>
      <w:tr w:rsidR="009F77C4" w:rsidRPr="00B86BEE" w14:paraId="0E9A971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7B11C220" w14:textId="77777777" w:rsidR="009F77C4" w:rsidRPr="00B86BEE" w:rsidRDefault="009F77C4" w:rsidP="004F08C7">
            <w:pPr>
              <w:pStyle w:val="TableHeading"/>
            </w:pPr>
            <w:r w:rsidRPr="00B86BEE">
              <w:rPr>
                <w:rFonts w:hint="eastAsia"/>
              </w:rPr>
              <w:t>标题项</w:t>
            </w:r>
          </w:p>
        </w:tc>
        <w:tc>
          <w:tcPr>
            <w:tcW w:w="6684" w:type="dxa"/>
          </w:tcPr>
          <w:p w14:paraId="73513CE8" w14:textId="77777777" w:rsidR="009F77C4" w:rsidRPr="00B86BEE" w:rsidRDefault="009F77C4" w:rsidP="004F08C7">
            <w:pPr>
              <w:pStyle w:val="TableHeading"/>
            </w:pPr>
            <w:r w:rsidRPr="00B86BEE">
              <w:rPr>
                <w:rFonts w:hint="eastAsia"/>
              </w:rPr>
              <w:t>说明</w:t>
            </w:r>
          </w:p>
        </w:tc>
      </w:tr>
      <w:tr w:rsidR="009F77C4" w:rsidRPr="00B86BEE" w14:paraId="56C8E9C1" w14:textId="77777777" w:rsidTr="004F08C7">
        <w:trPr>
          <w:trHeight w:val="420"/>
        </w:trPr>
        <w:tc>
          <w:tcPr>
            <w:tcW w:w="2348" w:type="dxa"/>
          </w:tcPr>
          <w:p w14:paraId="5BA2AB69" w14:textId="77777777" w:rsidR="009F77C4" w:rsidRPr="00B86BEE" w:rsidRDefault="009F77C4" w:rsidP="004F08C7">
            <w:pPr>
              <w:pStyle w:val="TableText"/>
            </w:pPr>
            <w:r w:rsidRPr="00B86BEE">
              <w:rPr>
                <w:rFonts w:hint="eastAsia"/>
              </w:rPr>
              <w:t>名称</w:t>
            </w:r>
          </w:p>
        </w:tc>
        <w:tc>
          <w:tcPr>
            <w:tcW w:w="6684" w:type="dxa"/>
          </w:tcPr>
          <w:p w14:paraId="0A96D07C" w14:textId="77777777" w:rsidR="009F77C4" w:rsidRPr="00B86BEE" w:rsidRDefault="009F77C4" w:rsidP="004F08C7">
            <w:pPr>
              <w:pStyle w:val="TableText"/>
            </w:pPr>
            <w:r w:rsidRPr="00B86BEE">
              <w:rPr>
                <w:rFonts w:hint="eastAsia"/>
              </w:rPr>
              <w:t>ISP路由所使用地址库名称</w:t>
            </w:r>
          </w:p>
        </w:tc>
      </w:tr>
      <w:tr w:rsidR="009F77C4" w:rsidRPr="00B86BEE" w14:paraId="264434EE" w14:textId="77777777" w:rsidTr="004F08C7">
        <w:trPr>
          <w:trHeight w:val="420"/>
        </w:trPr>
        <w:tc>
          <w:tcPr>
            <w:tcW w:w="2348" w:type="dxa"/>
          </w:tcPr>
          <w:p w14:paraId="74BC809B" w14:textId="77777777" w:rsidR="009F77C4" w:rsidRPr="00B86BEE" w:rsidRDefault="009F77C4" w:rsidP="004F08C7">
            <w:pPr>
              <w:pStyle w:val="TableText"/>
            </w:pPr>
            <w:r w:rsidRPr="00B86BEE">
              <w:rPr>
                <w:rFonts w:hint="eastAsia"/>
              </w:rPr>
              <w:t>下一跳/出接口</w:t>
            </w:r>
          </w:p>
        </w:tc>
        <w:tc>
          <w:tcPr>
            <w:tcW w:w="6684" w:type="dxa"/>
          </w:tcPr>
          <w:p w14:paraId="7E9E9EEF" w14:textId="77777777" w:rsidR="009F77C4" w:rsidRPr="00B86BEE" w:rsidRDefault="009F77C4" w:rsidP="004F08C7">
            <w:pPr>
              <w:pStyle w:val="TableText"/>
            </w:pPr>
            <w:r w:rsidRPr="00B86BEE">
              <w:rPr>
                <w:rFonts w:hint="eastAsia"/>
              </w:rPr>
              <w:t>ISP路由的下一跳/出接口</w:t>
            </w:r>
          </w:p>
        </w:tc>
      </w:tr>
      <w:tr w:rsidR="009F77C4" w:rsidRPr="00B86BEE" w14:paraId="21326AF4" w14:textId="77777777" w:rsidTr="004F08C7">
        <w:trPr>
          <w:trHeight w:val="420"/>
        </w:trPr>
        <w:tc>
          <w:tcPr>
            <w:tcW w:w="2348" w:type="dxa"/>
          </w:tcPr>
          <w:p w14:paraId="21AF5CEA" w14:textId="77777777" w:rsidR="009F77C4" w:rsidRPr="00B86BEE" w:rsidRDefault="009F77C4" w:rsidP="004F08C7">
            <w:pPr>
              <w:pStyle w:val="TableText"/>
            </w:pPr>
            <w:r w:rsidRPr="00B86BEE">
              <w:rPr>
                <w:rFonts w:hint="eastAsia"/>
              </w:rPr>
              <w:t>权重</w:t>
            </w:r>
          </w:p>
        </w:tc>
        <w:tc>
          <w:tcPr>
            <w:tcW w:w="6684" w:type="dxa"/>
          </w:tcPr>
          <w:p w14:paraId="5F8C374D" w14:textId="77777777" w:rsidR="009F77C4" w:rsidRPr="00B86BEE" w:rsidRDefault="009F77C4" w:rsidP="004F08C7">
            <w:pPr>
              <w:pStyle w:val="TableText"/>
            </w:pPr>
            <w:r w:rsidRPr="00B86BEE">
              <w:rPr>
                <w:rFonts w:hint="eastAsia"/>
              </w:rPr>
              <w:t>ISP路由的权重，范围是&lt;1-255&gt;</w:t>
            </w:r>
          </w:p>
        </w:tc>
      </w:tr>
      <w:tr w:rsidR="009F77C4" w:rsidRPr="00B86BEE" w14:paraId="51F65683" w14:textId="77777777" w:rsidTr="004F08C7">
        <w:trPr>
          <w:trHeight w:val="420"/>
        </w:trPr>
        <w:tc>
          <w:tcPr>
            <w:tcW w:w="2348" w:type="dxa"/>
          </w:tcPr>
          <w:p w14:paraId="263DCE49" w14:textId="77777777" w:rsidR="009F77C4" w:rsidRPr="00B86BEE" w:rsidRDefault="009F77C4" w:rsidP="004F08C7">
            <w:pPr>
              <w:pStyle w:val="TableText"/>
            </w:pPr>
            <w:r w:rsidRPr="00B86BEE">
              <w:rPr>
                <w:rFonts w:hint="eastAsia"/>
              </w:rPr>
              <w:t>优先级</w:t>
            </w:r>
          </w:p>
        </w:tc>
        <w:tc>
          <w:tcPr>
            <w:tcW w:w="6684" w:type="dxa"/>
          </w:tcPr>
          <w:p w14:paraId="2C1F907A" w14:textId="77777777" w:rsidR="009F77C4" w:rsidRPr="00B86BEE" w:rsidRDefault="009F77C4" w:rsidP="004F08C7">
            <w:pPr>
              <w:pStyle w:val="TableText"/>
            </w:pPr>
            <w:r w:rsidRPr="00B86BEE">
              <w:rPr>
                <w:rFonts w:hint="eastAsia"/>
              </w:rPr>
              <w:t>ISP路由的优先级，范围是&lt;1-255&gt;</w:t>
            </w:r>
          </w:p>
        </w:tc>
      </w:tr>
      <w:tr w:rsidR="009F77C4" w:rsidRPr="00B86BEE" w14:paraId="3BF8E395" w14:textId="77777777" w:rsidTr="004F08C7">
        <w:trPr>
          <w:trHeight w:val="420"/>
        </w:trPr>
        <w:tc>
          <w:tcPr>
            <w:tcW w:w="2348" w:type="dxa"/>
          </w:tcPr>
          <w:p w14:paraId="7261B049" w14:textId="77777777" w:rsidR="009F77C4" w:rsidRPr="00B86BEE" w:rsidRDefault="009F77C4" w:rsidP="004F08C7">
            <w:pPr>
              <w:pStyle w:val="TableText"/>
            </w:pPr>
            <w:r w:rsidRPr="00B86BEE">
              <w:rPr>
                <w:rFonts w:hint="eastAsia"/>
              </w:rPr>
              <w:t>地址探测</w:t>
            </w:r>
          </w:p>
        </w:tc>
        <w:tc>
          <w:tcPr>
            <w:tcW w:w="6684" w:type="dxa"/>
          </w:tcPr>
          <w:p w14:paraId="28B4D26A" w14:textId="77777777" w:rsidR="009F77C4" w:rsidRPr="00B86BEE" w:rsidRDefault="009F77C4" w:rsidP="004F08C7">
            <w:pPr>
              <w:pStyle w:val="TableText"/>
            </w:pPr>
            <w:r w:rsidRPr="00B86BEE">
              <w:rPr>
                <w:rFonts w:hint="eastAsia"/>
              </w:rPr>
              <w:t>和ISP路由联动的地址探测，如果已经配置和探测联动，点击地址探测名称可以修改和路由联动的地址探测</w:t>
            </w:r>
          </w:p>
        </w:tc>
      </w:tr>
      <w:tr w:rsidR="009F77C4" w:rsidRPr="00B86BEE" w14:paraId="7C098540" w14:textId="77777777" w:rsidTr="004F08C7">
        <w:trPr>
          <w:trHeight w:val="420"/>
        </w:trPr>
        <w:tc>
          <w:tcPr>
            <w:tcW w:w="2348" w:type="dxa"/>
          </w:tcPr>
          <w:p w14:paraId="563F9203" w14:textId="77777777" w:rsidR="009F77C4" w:rsidRPr="00B86BEE" w:rsidRDefault="009F77C4" w:rsidP="004F08C7">
            <w:pPr>
              <w:pStyle w:val="TableText"/>
            </w:pPr>
            <w:r w:rsidRPr="00B86BEE">
              <w:rPr>
                <w:rFonts w:hint="eastAsia"/>
              </w:rPr>
              <w:t>操作</w:t>
            </w:r>
          </w:p>
        </w:tc>
        <w:tc>
          <w:tcPr>
            <w:tcW w:w="6684" w:type="dxa"/>
          </w:tcPr>
          <w:p w14:paraId="5FD1507C" w14:textId="77777777" w:rsidR="009F77C4" w:rsidRPr="00B86BEE" w:rsidRDefault="009F77C4" w:rsidP="004F08C7">
            <w:pPr>
              <w:pStyle w:val="TableText"/>
            </w:pPr>
            <w:r w:rsidRPr="00B86BEE">
              <w:rPr>
                <w:rFonts w:hint="eastAsia"/>
              </w:rPr>
              <w:t>点击</w:t>
            </w:r>
            <w:r w:rsidRPr="001B33A6">
              <w:rPr>
                <w:noProof/>
              </w:rPr>
              <w:drawing>
                <wp:inline distT="0" distB="0" distL="0" distR="0" wp14:anchorId="5FCB2DA6" wp14:editId="10A32787">
                  <wp:extent cx="171450" cy="171450"/>
                  <wp:effectExtent l="0" t="0" r="0" b="0"/>
                  <wp:docPr id="1310" name="图片 1310" descr="http://192.168.1.17/webui/images/basic/icons/icon_d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2.168.1.17/webui/images/basic/icons/icon_del.gif">
                            <a:hlinkClick r:id="rId209"/>
                          </pic:cNvPr>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B86BEE">
              <w:rPr>
                <w:rFonts w:hint="eastAsia"/>
              </w:rPr>
              <w:t>可以删除该ISP路由</w:t>
            </w:r>
          </w:p>
        </w:tc>
      </w:tr>
    </w:tbl>
    <w:p w14:paraId="1449F126" w14:textId="77777777" w:rsidR="009F77C4" w:rsidRPr="00B86BEE" w:rsidRDefault="009F77C4" w:rsidP="009F77C4">
      <w:pPr>
        <w:ind w:firstLine="420"/>
      </w:pPr>
    </w:p>
    <w:p w14:paraId="73B4ECE2" w14:textId="77777777" w:rsidR="009F77C4" w:rsidRPr="00B86BEE" w:rsidRDefault="009F77C4" w:rsidP="009F77C4">
      <w:pPr>
        <w:pStyle w:val="NotesHeading"/>
      </w:pPr>
      <w:r w:rsidRPr="00B86BEE">
        <w:rPr>
          <w:rFonts w:hint="eastAsia"/>
          <w:noProof/>
        </w:rPr>
        <w:drawing>
          <wp:inline distT="0" distB="0" distL="0" distR="0" wp14:anchorId="5E3020EF" wp14:editId="776C682F">
            <wp:extent cx="590550" cy="238125"/>
            <wp:effectExtent l="19050" t="0" r="0" b="0"/>
            <wp:docPr id="1311" name="图片 1311"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7EF08F23" w14:textId="77777777" w:rsidR="009F77C4" w:rsidRPr="00B86BEE" w:rsidRDefault="009F77C4" w:rsidP="009F77C4">
      <w:pPr>
        <w:pStyle w:val="ItemListinTable"/>
      </w:pPr>
      <w:r w:rsidRPr="00B86BEE">
        <w:rPr>
          <w:rFonts w:hAnsi="宋体" w:cs="宋体" w:hint="eastAsia"/>
        </w:rPr>
        <w:t>权重：在多下一跳负载均衡时，权重越大，命中的概率就越大。</w:t>
      </w:r>
    </w:p>
    <w:p w14:paraId="6DB0276D" w14:textId="77777777" w:rsidR="009F77C4" w:rsidRDefault="009F77C4" w:rsidP="009F77C4">
      <w:pPr>
        <w:pStyle w:val="ItemListinTable"/>
      </w:pPr>
      <w:r w:rsidRPr="00B86BEE">
        <w:rPr>
          <w:rFonts w:hAnsi="宋体" w:cs="宋体" w:hint="eastAsia"/>
        </w:rPr>
        <w:t>距离：路由类型的优先级，该值越小，优先级越高。</w:t>
      </w:r>
    </w:p>
    <w:p w14:paraId="19E5683A" w14:textId="77777777" w:rsidR="009F77C4" w:rsidRPr="00B86BEE" w:rsidRDefault="009F77C4" w:rsidP="009F77C4">
      <w:pPr>
        <w:pStyle w:val="ItemListinTable"/>
      </w:pPr>
      <w:r w:rsidRPr="00DA6449">
        <w:rPr>
          <w:rFonts w:hint="eastAsia"/>
        </w:rPr>
        <w:t>ISP</w:t>
      </w:r>
      <w:r w:rsidRPr="00DA6449">
        <w:rPr>
          <w:rFonts w:hAnsi="宋体" w:cs="宋体" w:hint="eastAsia"/>
        </w:rPr>
        <w:t>路由和静态路由的优先级相同，如果出现相同的目的网段同时同时配置</w:t>
      </w:r>
      <w:r w:rsidRPr="00DA6449">
        <w:rPr>
          <w:rFonts w:hint="eastAsia"/>
        </w:rPr>
        <w:t>ISP</w:t>
      </w:r>
      <w:r w:rsidRPr="00DA6449">
        <w:rPr>
          <w:rFonts w:hAnsi="宋体" w:cs="宋体" w:hint="eastAsia"/>
        </w:rPr>
        <w:t>路由和静态路由的下一跳不同，流量负载分担</w:t>
      </w:r>
    </w:p>
    <w:p w14:paraId="10DC34A4" w14:textId="77777777" w:rsidR="009F77C4" w:rsidRPr="001B33A6" w:rsidRDefault="009F77C4" w:rsidP="009F77C4">
      <w:pPr>
        <w:ind w:firstLine="420"/>
      </w:pPr>
    </w:p>
    <w:p w14:paraId="6ADC3A90" w14:textId="77777777" w:rsidR="009F77C4" w:rsidRPr="009D08E1" w:rsidRDefault="009F77C4" w:rsidP="009F77C4">
      <w:pPr>
        <w:pStyle w:val="ItemStep"/>
        <w:spacing w:after="156"/>
      </w:pPr>
      <w:r w:rsidRPr="009D08E1">
        <w:rPr>
          <w:rFonts w:hint="eastAsia"/>
        </w:rPr>
        <w:t>点击</w:t>
      </w:r>
      <w:r w:rsidRPr="001B33A6">
        <w:fldChar w:fldCharType="begin"/>
      </w:r>
      <w:r w:rsidRPr="001B33A6">
        <w:instrText xml:space="preserve"> </w:instrText>
      </w:r>
      <w:r w:rsidRPr="001B33A6">
        <w:rPr>
          <w:rFonts w:hint="eastAsia"/>
        </w:rPr>
        <w:instrText>REF _Ref392776123 \r \h</w:instrText>
      </w:r>
      <w:r w:rsidRPr="001B33A6">
        <w:instrText xml:space="preserve"> </w:instrText>
      </w:r>
      <w:r w:rsidRPr="001B33A6">
        <w:fldChar w:fldCharType="separate"/>
      </w:r>
      <w:r>
        <w:rPr>
          <w:rFonts w:hint="eastAsia"/>
        </w:rPr>
        <w:t>图</w:t>
      </w:r>
      <w:r>
        <w:rPr>
          <w:rFonts w:hint="eastAsia"/>
        </w:rPr>
        <w:t>35-2</w:t>
      </w:r>
      <w:r w:rsidRPr="001B33A6">
        <w:fldChar w:fldCharType="end"/>
      </w:r>
      <w:r w:rsidRPr="009D08E1">
        <w:rPr>
          <w:rFonts w:hint="eastAsia"/>
        </w:rPr>
        <w:t>中</w:t>
      </w:r>
      <w:r w:rsidRPr="009D08E1">
        <w:rPr>
          <w:rFonts w:hint="eastAsia"/>
        </w:rPr>
        <w:t>&lt;</w:t>
      </w:r>
      <w:r w:rsidRPr="009D08E1">
        <w:rPr>
          <w:rFonts w:hint="eastAsia"/>
        </w:rPr>
        <w:t>新建</w:t>
      </w:r>
      <w:r w:rsidRPr="009D08E1">
        <w:rPr>
          <w:rFonts w:hint="eastAsia"/>
        </w:rPr>
        <w:t>&gt;</w:t>
      </w:r>
      <w:r w:rsidRPr="009D08E1">
        <w:rPr>
          <w:rFonts w:hint="eastAsia"/>
        </w:rPr>
        <w:t>按钮，进入</w:t>
      </w:r>
      <w:r w:rsidRPr="009D08E1">
        <w:rPr>
          <w:rFonts w:hint="eastAsia"/>
        </w:rPr>
        <w:t>ISP</w:t>
      </w:r>
      <w:r w:rsidRPr="009D08E1">
        <w:rPr>
          <w:rFonts w:hint="eastAsia"/>
        </w:rPr>
        <w:t>路由配置页面，如</w:t>
      </w:r>
      <w:r w:rsidRPr="001B33A6">
        <w:fldChar w:fldCharType="begin"/>
      </w:r>
      <w:r w:rsidRPr="001B33A6">
        <w:instrText xml:space="preserve"> </w:instrText>
      </w:r>
      <w:r w:rsidRPr="001B33A6">
        <w:rPr>
          <w:rFonts w:hint="eastAsia"/>
        </w:rPr>
        <w:instrText>REF _Ref396223244 \r \h</w:instrText>
      </w:r>
      <w:r w:rsidRPr="001B33A6">
        <w:instrText xml:space="preserve"> </w:instrText>
      </w:r>
      <w:r w:rsidRPr="001B33A6">
        <w:fldChar w:fldCharType="separate"/>
      </w:r>
      <w:r>
        <w:rPr>
          <w:rFonts w:hint="eastAsia"/>
        </w:rPr>
        <w:t>图</w:t>
      </w:r>
      <w:r>
        <w:rPr>
          <w:rFonts w:hint="eastAsia"/>
        </w:rPr>
        <w:t>35-33</w:t>
      </w:r>
      <w:r w:rsidRPr="001B33A6">
        <w:fldChar w:fldCharType="end"/>
      </w:r>
      <w:r w:rsidRPr="009D08E1">
        <w:rPr>
          <w:rFonts w:hint="eastAsia"/>
        </w:rPr>
        <w:t>所示，各配置项含义如</w:t>
      </w:r>
      <w:r w:rsidRPr="001B33A6">
        <w:fldChar w:fldCharType="begin"/>
      </w:r>
      <w:r w:rsidRPr="001B33A6">
        <w:instrText xml:space="preserve"> </w:instrText>
      </w:r>
      <w:r w:rsidRPr="001B33A6">
        <w:rPr>
          <w:rFonts w:hint="eastAsia"/>
        </w:rPr>
        <w:instrText>REF _Ref396223257 \r \h</w:instrText>
      </w:r>
      <w:r w:rsidRPr="001B33A6">
        <w:instrText xml:space="preserve"> </w:instrText>
      </w:r>
      <w:r w:rsidRPr="001B33A6">
        <w:fldChar w:fldCharType="separate"/>
      </w:r>
      <w:r>
        <w:rPr>
          <w:rFonts w:hint="eastAsia"/>
        </w:rPr>
        <w:t>表</w:t>
      </w:r>
      <w:r>
        <w:rPr>
          <w:rFonts w:hint="eastAsia"/>
        </w:rPr>
        <w:t>35-15</w:t>
      </w:r>
      <w:r w:rsidRPr="001B33A6">
        <w:fldChar w:fldCharType="end"/>
      </w:r>
      <w:r w:rsidRPr="009D08E1">
        <w:rPr>
          <w:rFonts w:hint="eastAsia"/>
        </w:rPr>
        <w:t>所示。</w:t>
      </w:r>
    </w:p>
    <w:p w14:paraId="1DBF8EFD" w14:textId="77777777" w:rsidR="009F77C4" w:rsidRPr="00B86BEE" w:rsidRDefault="009F77C4" w:rsidP="009F77C4">
      <w:pPr>
        <w:pStyle w:val="FigureDescription"/>
        <w:spacing w:before="156" w:after="156"/>
      </w:pPr>
      <w:bookmarkStart w:id="7362" w:name="_Ref396223244"/>
      <w:r w:rsidRPr="00B86BEE">
        <w:rPr>
          <w:rFonts w:hint="eastAsia"/>
        </w:rPr>
        <w:lastRenderedPageBreak/>
        <w:t>ISP</w:t>
      </w:r>
      <w:r w:rsidRPr="00B86BEE">
        <w:rPr>
          <w:rFonts w:hint="eastAsia"/>
        </w:rPr>
        <w:t>路由配置</w:t>
      </w:r>
      <w:bookmarkEnd w:id="7362"/>
    </w:p>
    <w:p w14:paraId="58DD504F" w14:textId="77777777" w:rsidR="009F77C4" w:rsidRPr="00B86BEE" w:rsidRDefault="009F77C4" w:rsidP="009F77C4">
      <w:pPr>
        <w:pStyle w:val="Figure"/>
      </w:pPr>
      <w:r>
        <w:drawing>
          <wp:inline distT="0" distB="0" distL="0" distR="0" wp14:anchorId="14E5BA7A" wp14:editId="4C2FA745">
            <wp:extent cx="4105275" cy="3113091"/>
            <wp:effectExtent l="0" t="0" r="0" b="0"/>
            <wp:docPr id="1313" name="图片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4"/>
                    <a:stretch>
                      <a:fillRect/>
                    </a:stretch>
                  </pic:blipFill>
                  <pic:spPr>
                    <a:xfrm>
                      <a:off x="0" y="0"/>
                      <a:ext cx="4109519" cy="3116309"/>
                    </a:xfrm>
                    <a:prstGeom prst="rect">
                      <a:avLst/>
                    </a:prstGeom>
                  </pic:spPr>
                </pic:pic>
              </a:graphicData>
            </a:graphic>
          </wp:inline>
        </w:drawing>
      </w:r>
    </w:p>
    <w:p w14:paraId="3D5EBCB8" w14:textId="77777777" w:rsidR="009F77C4" w:rsidRPr="001B33A6" w:rsidRDefault="009F77C4" w:rsidP="009F77C4">
      <w:pPr>
        <w:ind w:firstLine="420"/>
      </w:pPr>
    </w:p>
    <w:p w14:paraId="767AA666" w14:textId="77777777" w:rsidR="009F77C4" w:rsidRPr="00B86BEE" w:rsidRDefault="009F77C4" w:rsidP="009F77C4">
      <w:pPr>
        <w:pStyle w:val="TableDescription"/>
      </w:pPr>
      <w:bookmarkStart w:id="7363" w:name="_Ref396223257"/>
      <w:r w:rsidRPr="00B86BEE">
        <w:rPr>
          <w:rFonts w:hint="eastAsia"/>
        </w:rPr>
        <w:t>ISP</w:t>
      </w:r>
      <w:r w:rsidRPr="00B86BEE">
        <w:rPr>
          <w:rFonts w:hint="eastAsia"/>
        </w:rPr>
        <w:t>路由各配置项含义</w:t>
      </w:r>
      <w:bookmarkEnd w:id="7363"/>
    </w:p>
    <w:tbl>
      <w:tblPr>
        <w:tblStyle w:val="table0"/>
        <w:tblW w:w="8968" w:type="dxa"/>
        <w:tblLook w:val="04A0" w:firstRow="1" w:lastRow="0" w:firstColumn="1" w:lastColumn="0" w:noHBand="0" w:noVBand="1"/>
      </w:tblPr>
      <w:tblGrid>
        <w:gridCol w:w="2333"/>
        <w:gridCol w:w="6635"/>
      </w:tblGrid>
      <w:tr w:rsidR="009F77C4" w:rsidRPr="00B86BEE" w14:paraId="4E61DD4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5A4E82CD" w14:textId="77777777" w:rsidR="009F77C4" w:rsidRPr="00B86BEE" w:rsidRDefault="009F77C4" w:rsidP="004F08C7">
            <w:pPr>
              <w:pStyle w:val="TableHeading"/>
            </w:pPr>
            <w:r w:rsidRPr="00B86BEE">
              <w:rPr>
                <w:rFonts w:hint="eastAsia"/>
              </w:rPr>
              <w:t>标题项</w:t>
            </w:r>
          </w:p>
        </w:tc>
        <w:tc>
          <w:tcPr>
            <w:tcW w:w="6684" w:type="dxa"/>
          </w:tcPr>
          <w:p w14:paraId="10FCD41B" w14:textId="77777777" w:rsidR="009F77C4" w:rsidRPr="00B86BEE" w:rsidRDefault="009F77C4" w:rsidP="004F08C7">
            <w:pPr>
              <w:pStyle w:val="TableHeading"/>
            </w:pPr>
            <w:r w:rsidRPr="00B86BEE">
              <w:rPr>
                <w:rFonts w:hint="eastAsia"/>
              </w:rPr>
              <w:t>说明</w:t>
            </w:r>
          </w:p>
        </w:tc>
      </w:tr>
      <w:tr w:rsidR="009F77C4" w:rsidRPr="00B86BEE" w14:paraId="1842CA63" w14:textId="77777777" w:rsidTr="004F08C7">
        <w:trPr>
          <w:trHeight w:val="420"/>
        </w:trPr>
        <w:tc>
          <w:tcPr>
            <w:tcW w:w="2348" w:type="dxa"/>
          </w:tcPr>
          <w:p w14:paraId="1B730C51" w14:textId="77777777" w:rsidR="009F77C4" w:rsidRPr="00B86BEE" w:rsidRDefault="009F77C4" w:rsidP="004F08C7">
            <w:pPr>
              <w:pStyle w:val="TableText"/>
            </w:pPr>
            <w:r w:rsidRPr="00B86BEE">
              <w:rPr>
                <w:rFonts w:hint="eastAsia"/>
              </w:rPr>
              <w:t>ISP名称</w:t>
            </w:r>
          </w:p>
        </w:tc>
        <w:tc>
          <w:tcPr>
            <w:tcW w:w="6684" w:type="dxa"/>
          </w:tcPr>
          <w:p w14:paraId="27AC4E41" w14:textId="77777777" w:rsidR="009F77C4" w:rsidRPr="00B86BEE" w:rsidRDefault="009F77C4" w:rsidP="004F08C7">
            <w:pPr>
              <w:pStyle w:val="TableText"/>
            </w:pPr>
            <w:r w:rsidRPr="00B86BEE">
              <w:rPr>
                <w:rFonts w:hint="eastAsia"/>
              </w:rPr>
              <w:t>ISP路由所使用地址库名称</w:t>
            </w:r>
          </w:p>
        </w:tc>
      </w:tr>
      <w:tr w:rsidR="009F77C4" w:rsidRPr="00B86BEE" w14:paraId="3817DFF9" w14:textId="77777777" w:rsidTr="004F08C7">
        <w:trPr>
          <w:trHeight w:val="420"/>
        </w:trPr>
        <w:tc>
          <w:tcPr>
            <w:tcW w:w="2348" w:type="dxa"/>
          </w:tcPr>
          <w:p w14:paraId="555B0956" w14:textId="77777777" w:rsidR="009F77C4" w:rsidRPr="00B86BEE" w:rsidRDefault="009F77C4" w:rsidP="004F08C7">
            <w:pPr>
              <w:pStyle w:val="TableText"/>
            </w:pPr>
            <w:r w:rsidRPr="00B86BEE">
              <w:rPr>
                <w:rFonts w:hint="eastAsia"/>
              </w:rPr>
              <w:t>下一跳/出接口</w:t>
            </w:r>
          </w:p>
        </w:tc>
        <w:tc>
          <w:tcPr>
            <w:tcW w:w="6684" w:type="dxa"/>
          </w:tcPr>
          <w:p w14:paraId="20820C20" w14:textId="77777777" w:rsidR="009F77C4" w:rsidRPr="00B86BEE" w:rsidRDefault="009F77C4" w:rsidP="004F08C7">
            <w:pPr>
              <w:pStyle w:val="TableText"/>
            </w:pPr>
            <w:r w:rsidRPr="00B86BEE">
              <w:rPr>
                <w:rFonts w:hint="eastAsia"/>
              </w:rPr>
              <w:t>ISP路由的下一跳/出接口</w:t>
            </w:r>
          </w:p>
        </w:tc>
      </w:tr>
      <w:tr w:rsidR="009F77C4" w:rsidRPr="00B86BEE" w14:paraId="369F304A" w14:textId="77777777" w:rsidTr="004F08C7">
        <w:trPr>
          <w:trHeight w:val="420"/>
        </w:trPr>
        <w:tc>
          <w:tcPr>
            <w:tcW w:w="2348" w:type="dxa"/>
          </w:tcPr>
          <w:p w14:paraId="06F81DB7" w14:textId="77777777" w:rsidR="009F77C4" w:rsidRPr="00B86BEE" w:rsidRDefault="009F77C4" w:rsidP="004F08C7">
            <w:pPr>
              <w:pStyle w:val="TableText"/>
            </w:pPr>
            <w:r w:rsidRPr="00B86BEE">
              <w:rPr>
                <w:rFonts w:hint="eastAsia"/>
              </w:rPr>
              <w:t>权重</w:t>
            </w:r>
          </w:p>
        </w:tc>
        <w:tc>
          <w:tcPr>
            <w:tcW w:w="6684" w:type="dxa"/>
          </w:tcPr>
          <w:p w14:paraId="7798A92E" w14:textId="77777777" w:rsidR="009F77C4" w:rsidRPr="00B86BEE" w:rsidRDefault="009F77C4" w:rsidP="004F08C7">
            <w:pPr>
              <w:pStyle w:val="TableText"/>
            </w:pPr>
            <w:r w:rsidRPr="00B86BEE">
              <w:rPr>
                <w:rFonts w:hint="eastAsia"/>
              </w:rPr>
              <w:t>ISP路由的权重，范围是&lt;1-255&gt;</w:t>
            </w:r>
          </w:p>
        </w:tc>
      </w:tr>
      <w:tr w:rsidR="009F77C4" w:rsidRPr="00B86BEE" w14:paraId="4339C1B7" w14:textId="77777777" w:rsidTr="004F08C7">
        <w:trPr>
          <w:trHeight w:val="420"/>
        </w:trPr>
        <w:tc>
          <w:tcPr>
            <w:tcW w:w="2348" w:type="dxa"/>
          </w:tcPr>
          <w:p w14:paraId="140C53FD" w14:textId="77777777" w:rsidR="009F77C4" w:rsidRPr="00B86BEE" w:rsidRDefault="009F77C4" w:rsidP="004F08C7">
            <w:pPr>
              <w:pStyle w:val="TableText"/>
            </w:pPr>
            <w:r w:rsidRPr="00B86BEE">
              <w:rPr>
                <w:rFonts w:hint="eastAsia"/>
              </w:rPr>
              <w:t>优先级</w:t>
            </w:r>
          </w:p>
        </w:tc>
        <w:tc>
          <w:tcPr>
            <w:tcW w:w="6684" w:type="dxa"/>
          </w:tcPr>
          <w:p w14:paraId="37FEC0DD" w14:textId="77777777" w:rsidR="009F77C4" w:rsidRPr="00B86BEE" w:rsidRDefault="009F77C4" w:rsidP="004F08C7">
            <w:pPr>
              <w:pStyle w:val="TableText"/>
            </w:pPr>
            <w:r w:rsidRPr="00B86BEE">
              <w:rPr>
                <w:rFonts w:hint="eastAsia"/>
              </w:rPr>
              <w:t>ISP路由的优先级，范围是&lt;1-255&gt;</w:t>
            </w:r>
          </w:p>
        </w:tc>
      </w:tr>
      <w:tr w:rsidR="009F77C4" w:rsidRPr="00B86BEE" w14:paraId="26AEEE2E" w14:textId="77777777" w:rsidTr="004F08C7">
        <w:trPr>
          <w:trHeight w:val="420"/>
        </w:trPr>
        <w:tc>
          <w:tcPr>
            <w:tcW w:w="2348" w:type="dxa"/>
          </w:tcPr>
          <w:p w14:paraId="19C964BF" w14:textId="77777777" w:rsidR="009F77C4" w:rsidRPr="00B86BEE" w:rsidRDefault="009F77C4" w:rsidP="004F08C7">
            <w:pPr>
              <w:pStyle w:val="TableText"/>
            </w:pPr>
            <w:r w:rsidRPr="00B86BEE">
              <w:rPr>
                <w:rFonts w:hint="eastAsia"/>
              </w:rPr>
              <w:t>地址探测</w:t>
            </w:r>
          </w:p>
        </w:tc>
        <w:tc>
          <w:tcPr>
            <w:tcW w:w="6684" w:type="dxa"/>
          </w:tcPr>
          <w:p w14:paraId="5E2AB001" w14:textId="77777777" w:rsidR="009F77C4" w:rsidRPr="00B86BEE" w:rsidRDefault="009F77C4" w:rsidP="004F08C7">
            <w:pPr>
              <w:pStyle w:val="TableText"/>
            </w:pPr>
            <w:r w:rsidRPr="00B86BEE">
              <w:rPr>
                <w:rFonts w:hint="eastAsia"/>
              </w:rPr>
              <w:t>配置和ISP路由联动的地址探测</w:t>
            </w:r>
          </w:p>
        </w:tc>
      </w:tr>
    </w:tbl>
    <w:p w14:paraId="1FF4300E" w14:textId="77777777" w:rsidR="009F77C4" w:rsidRPr="001B33A6" w:rsidRDefault="009F77C4" w:rsidP="009F77C4">
      <w:pPr>
        <w:ind w:firstLine="420"/>
      </w:pPr>
    </w:p>
    <w:p w14:paraId="75E45EA7" w14:textId="77777777" w:rsidR="009F77C4" w:rsidRPr="00B86BEE" w:rsidRDefault="009F77C4" w:rsidP="009F77C4">
      <w:pPr>
        <w:pStyle w:val="NotesHeading"/>
      </w:pPr>
      <w:r w:rsidRPr="00B86BEE">
        <w:rPr>
          <w:rFonts w:hint="eastAsia"/>
          <w:noProof/>
        </w:rPr>
        <w:drawing>
          <wp:inline distT="0" distB="0" distL="0" distR="0" wp14:anchorId="5B30F0CF" wp14:editId="7F9320DE">
            <wp:extent cx="590550" cy="238125"/>
            <wp:effectExtent l="19050" t="0" r="0" b="0"/>
            <wp:docPr id="1314" name="图片 131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55101724" w14:textId="77777777" w:rsidR="009F77C4" w:rsidRPr="00B86BEE" w:rsidRDefault="009F77C4" w:rsidP="009F77C4">
      <w:pPr>
        <w:pStyle w:val="ItemListinTable"/>
      </w:pPr>
      <w:r w:rsidRPr="00B86BEE">
        <w:rPr>
          <w:rFonts w:hAnsi="宋体" w:cs="宋体" w:hint="eastAsia"/>
        </w:rPr>
        <w:t>权重：在多下一跳负载均衡时，权重越大，命中的概率就越大。</w:t>
      </w:r>
    </w:p>
    <w:p w14:paraId="65549E43" w14:textId="77777777" w:rsidR="009F77C4" w:rsidRPr="00B86BEE" w:rsidRDefault="009F77C4" w:rsidP="009F77C4">
      <w:pPr>
        <w:pStyle w:val="ItemListinTable"/>
      </w:pPr>
      <w:r w:rsidRPr="00B86BEE">
        <w:rPr>
          <w:rFonts w:hAnsi="宋体" w:cs="宋体" w:hint="eastAsia"/>
        </w:rPr>
        <w:t>距离：路由类型的优先级，该值越小，优先级越高。</w:t>
      </w:r>
    </w:p>
    <w:p w14:paraId="7A48568A" w14:textId="77777777" w:rsidR="009F77C4" w:rsidRDefault="009F77C4" w:rsidP="009F77C4">
      <w:pPr>
        <w:widowControl/>
        <w:ind w:firstLine="420"/>
        <w:jc w:val="left"/>
      </w:pPr>
      <w:r>
        <w:br w:type="page"/>
      </w:r>
    </w:p>
    <w:p w14:paraId="442CE30B" w14:textId="77777777" w:rsidR="009F77C4" w:rsidRPr="009F26F5" w:rsidRDefault="009F77C4" w:rsidP="009F77C4">
      <w:pPr>
        <w:pStyle w:val="10"/>
      </w:pPr>
      <w:bookmarkStart w:id="7364" w:name="_Toc15484776"/>
      <w:bookmarkStart w:id="7365" w:name="_Toc41650814"/>
      <w:bookmarkStart w:id="7366" w:name="_Toc44618544"/>
      <w:bookmarkStart w:id="7367" w:name="_Toc60069415"/>
      <w:bookmarkStart w:id="7368" w:name="_Toc61022884"/>
      <w:r w:rsidRPr="009F26F5">
        <w:rPr>
          <w:rFonts w:hint="eastAsia"/>
        </w:rPr>
        <w:lastRenderedPageBreak/>
        <w:t>IPsec</w:t>
      </w:r>
      <w:bookmarkEnd w:id="7103"/>
      <w:bookmarkEnd w:id="7364"/>
      <w:bookmarkEnd w:id="7365"/>
      <w:bookmarkEnd w:id="7366"/>
      <w:bookmarkEnd w:id="7367"/>
      <w:bookmarkEnd w:id="7368"/>
    </w:p>
    <w:p w14:paraId="090F0107" w14:textId="77777777" w:rsidR="009F77C4" w:rsidRPr="009F26F5" w:rsidRDefault="009F77C4" w:rsidP="009F77C4">
      <w:pPr>
        <w:pStyle w:val="21"/>
      </w:pPr>
      <w:bookmarkStart w:id="7369" w:name="_Toc388630867"/>
      <w:bookmarkStart w:id="7370" w:name="_Toc12378460"/>
      <w:bookmarkStart w:id="7371" w:name="_Toc15484777"/>
      <w:bookmarkStart w:id="7372" w:name="_Toc41650815"/>
      <w:bookmarkStart w:id="7373" w:name="_Toc44618545"/>
      <w:bookmarkStart w:id="7374" w:name="_Toc60069416"/>
      <w:bookmarkStart w:id="7375" w:name="_Toc61022885"/>
      <w:r w:rsidRPr="009F26F5">
        <w:t>IPsec</w:t>
      </w:r>
      <w:r w:rsidRPr="009F26F5">
        <w:rPr>
          <w:rFonts w:hint="eastAsia"/>
        </w:rPr>
        <w:t>概述</w:t>
      </w:r>
      <w:bookmarkEnd w:id="7369"/>
      <w:bookmarkEnd w:id="7370"/>
      <w:bookmarkEnd w:id="7371"/>
      <w:bookmarkEnd w:id="7372"/>
      <w:bookmarkEnd w:id="7373"/>
      <w:bookmarkEnd w:id="7374"/>
      <w:bookmarkEnd w:id="7375"/>
    </w:p>
    <w:p w14:paraId="1FA72FD4" w14:textId="77777777" w:rsidR="009F77C4" w:rsidRPr="00BB33E5" w:rsidRDefault="009F77C4" w:rsidP="009F77C4">
      <w:pPr>
        <w:ind w:firstLine="420"/>
      </w:pPr>
      <w:r w:rsidRPr="00BB33E5">
        <w:t>IPsec</w:t>
      </w:r>
      <w:r w:rsidRPr="00BB33E5">
        <w:rPr>
          <w:rFonts w:hint="eastAsia"/>
        </w:rPr>
        <w:t>用于保护敏感信息在</w:t>
      </w:r>
      <w:r w:rsidRPr="00BB33E5">
        <w:t>Internet</w:t>
      </w:r>
      <w:r w:rsidRPr="00BB33E5">
        <w:rPr>
          <w:rFonts w:hint="eastAsia"/>
        </w:rPr>
        <w:t>上传输的安全性。它在网络层对</w:t>
      </w:r>
      <w:r w:rsidRPr="00BB33E5">
        <w:t>IP</w:t>
      </w:r>
      <w:r w:rsidRPr="00BB33E5">
        <w:rPr>
          <w:rFonts w:hint="eastAsia"/>
        </w:rPr>
        <w:t>数据包进行加密和认证。</w:t>
      </w:r>
      <w:r w:rsidRPr="00BB33E5">
        <w:t xml:space="preserve"> IPsec</w:t>
      </w:r>
      <w:r w:rsidRPr="00BB33E5">
        <w:rPr>
          <w:rFonts w:hint="eastAsia"/>
        </w:rPr>
        <w:t>提供了以下网络安全服务，这些安全服务是可选的，通常情况下，本地安全策略决定了采用以下安全服务的一种或多种：</w:t>
      </w:r>
    </w:p>
    <w:p w14:paraId="6BE29A06" w14:textId="77777777" w:rsidR="009F77C4" w:rsidRPr="009F26F5" w:rsidRDefault="009F77C4" w:rsidP="009F77C4">
      <w:pPr>
        <w:pStyle w:val="ItemList"/>
        <w:numPr>
          <w:ilvl w:val="0"/>
          <w:numId w:val="16"/>
        </w:numPr>
      </w:pPr>
      <w:r w:rsidRPr="009F26F5">
        <w:rPr>
          <w:rFonts w:hint="eastAsia"/>
        </w:rPr>
        <w:t>数据的机密性：</w:t>
      </w:r>
      <w:r w:rsidRPr="009F26F5">
        <w:t>IPsec</w:t>
      </w:r>
      <w:r w:rsidRPr="009F26F5">
        <w:rPr>
          <w:rFonts w:hint="eastAsia"/>
        </w:rPr>
        <w:t>的发送方对发给对端的数据进行加密。</w:t>
      </w:r>
    </w:p>
    <w:p w14:paraId="6F3BD95A" w14:textId="77777777" w:rsidR="009F77C4" w:rsidRPr="009F26F5" w:rsidRDefault="009F77C4" w:rsidP="009F77C4">
      <w:pPr>
        <w:pStyle w:val="ItemList"/>
        <w:numPr>
          <w:ilvl w:val="0"/>
          <w:numId w:val="16"/>
        </w:numPr>
      </w:pPr>
      <w:r w:rsidRPr="009F26F5">
        <w:rPr>
          <w:rFonts w:hint="eastAsia"/>
        </w:rPr>
        <w:t>数据的完整性：</w:t>
      </w:r>
      <w:r w:rsidRPr="009F26F5">
        <w:t>IPsec</w:t>
      </w:r>
      <w:r w:rsidRPr="009F26F5">
        <w:rPr>
          <w:rFonts w:hint="eastAsia"/>
        </w:rPr>
        <w:t>的接收方对接收到的数据进行验证以保证数据在传送的过程中没有被修改。</w:t>
      </w:r>
    </w:p>
    <w:p w14:paraId="660E5797" w14:textId="77777777" w:rsidR="009F77C4" w:rsidRPr="009F26F5" w:rsidRDefault="009F77C4" w:rsidP="009F77C4">
      <w:pPr>
        <w:pStyle w:val="ItemList"/>
        <w:numPr>
          <w:ilvl w:val="0"/>
          <w:numId w:val="16"/>
        </w:numPr>
      </w:pPr>
      <w:r w:rsidRPr="009F26F5">
        <w:rPr>
          <w:rFonts w:hint="eastAsia"/>
        </w:rPr>
        <w:t>数据来源的认证：</w:t>
      </w:r>
      <w:r w:rsidRPr="009F26F5">
        <w:t>IPsec</w:t>
      </w:r>
      <w:r w:rsidRPr="009F26F5">
        <w:rPr>
          <w:rFonts w:hint="eastAsia"/>
        </w:rPr>
        <w:t>接收方验证数据的起源。</w:t>
      </w:r>
    </w:p>
    <w:p w14:paraId="4F432C79" w14:textId="77777777" w:rsidR="009F77C4" w:rsidRPr="009F26F5" w:rsidRDefault="009F77C4" w:rsidP="009F77C4">
      <w:pPr>
        <w:pStyle w:val="ItemList"/>
        <w:numPr>
          <w:ilvl w:val="0"/>
          <w:numId w:val="16"/>
        </w:numPr>
      </w:pPr>
      <w:r w:rsidRPr="009F26F5">
        <w:rPr>
          <w:rFonts w:hint="eastAsia"/>
        </w:rPr>
        <w:t>抗重播：</w:t>
      </w:r>
      <w:r w:rsidRPr="009F26F5">
        <w:t>IPsec</w:t>
      </w:r>
      <w:r w:rsidRPr="009F26F5">
        <w:rPr>
          <w:rFonts w:hint="eastAsia"/>
        </w:rPr>
        <w:t>的接收方可以检测到重播的</w:t>
      </w:r>
      <w:r w:rsidRPr="009F26F5">
        <w:t>IP</w:t>
      </w:r>
      <w:r w:rsidRPr="009F26F5">
        <w:rPr>
          <w:rFonts w:hint="eastAsia"/>
        </w:rPr>
        <w:t>包并且丢弃。</w:t>
      </w:r>
    </w:p>
    <w:p w14:paraId="5F0DF805" w14:textId="77777777" w:rsidR="009F77C4" w:rsidRPr="00BB33E5" w:rsidRDefault="009F77C4" w:rsidP="009F77C4">
      <w:pPr>
        <w:ind w:firstLine="420"/>
      </w:pPr>
      <w:r w:rsidRPr="00BB33E5">
        <w:rPr>
          <w:rFonts w:hint="eastAsia"/>
        </w:rPr>
        <w:t>使用</w:t>
      </w:r>
      <w:r w:rsidRPr="00BB33E5">
        <w:t>IPsec</w:t>
      </w:r>
      <w:r w:rsidRPr="00BB33E5">
        <w:rPr>
          <w:rFonts w:hint="eastAsia"/>
        </w:rPr>
        <w:t>可以避免数据包的监听、修改和欺骗，数据可以在不安全的公共网络环境下安全的传输，</w:t>
      </w:r>
      <w:r w:rsidRPr="00BB33E5">
        <w:t>IPsec</w:t>
      </w:r>
      <w:r w:rsidRPr="00BB33E5">
        <w:rPr>
          <w:rFonts w:hint="eastAsia"/>
        </w:rPr>
        <w:t>的典型运用是构建</w:t>
      </w:r>
      <w:r w:rsidRPr="00BB33E5">
        <w:t>VPN</w:t>
      </w:r>
      <w:r w:rsidRPr="00BB33E5">
        <w:rPr>
          <w:rFonts w:hint="eastAsia"/>
        </w:rPr>
        <w:t>。</w:t>
      </w:r>
      <w:r w:rsidRPr="00BB33E5">
        <w:t>IPsec</w:t>
      </w:r>
      <w:r w:rsidRPr="00BB33E5">
        <w:rPr>
          <w:rFonts w:hint="eastAsia"/>
        </w:rPr>
        <w:t>使用</w:t>
      </w:r>
      <w:r w:rsidRPr="00BB33E5">
        <w:t xml:space="preserve"> </w:t>
      </w:r>
      <w:r w:rsidRPr="00BB33E5">
        <w:rPr>
          <w:rFonts w:hint="eastAsia"/>
        </w:rPr>
        <w:t>“封装安全载荷（</w:t>
      </w:r>
      <w:r w:rsidRPr="00BB33E5">
        <w:t>ESP</w:t>
      </w:r>
      <w:r w:rsidRPr="00BB33E5">
        <w:rPr>
          <w:rFonts w:hint="eastAsia"/>
        </w:rPr>
        <w:t>）”或者“鉴别头（</w:t>
      </w:r>
      <w:r w:rsidRPr="00BB33E5">
        <w:t>AH</w:t>
      </w:r>
      <w:r w:rsidRPr="00BB33E5">
        <w:rPr>
          <w:rFonts w:hint="eastAsia"/>
        </w:rPr>
        <w:t>）”证明数据的起源地、保障数据的完整性以及防止相同数据包的不断重播；使用</w:t>
      </w:r>
      <w:r w:rsidRPr="00BB33E5">
        <w:t>ESP</w:t>
      </w:r>
      <w:r w:rsidRPr="00BB33E5">
        <w:rPr>
          <w:rFonts w:hint="eastAsia"/>
        </w:rPr>
        <w:t>保障数据的机密性。密钥管理协议称为</w:t>
      </w:r>
      <w:r w:rsidRPr="00BB33E5">
        <w:t xml:space="preserve">ISAKMP </w:t>
      </w:r>
      <w:r w:rsidRPr="00BB33E5">
        <w:rPr>
          <w:rFonts w:hint="eastAsia"/>
        </w:rPr>
        <w:t>，根据安全策略数据库（</w:t>
      </w:r>
      <w:r w:rsidRPr="00BB33E5">
        <w:t>SPDB</w:t>
      </w:r>
      <w:r w:rsidRPr="00BB33E5">
        <w:rPr>
          <w:rFonts w:hint="eastAsia"/>
        </w:rPr>
        <w:t>）随</w:t>
      </w:r>
      <w:r w:rsidRPr="00BB33E5">
        <w:t>IPsec</w:t>
      </w:r>
      <w:r w:rsidRPr="00BB33E5">
        <w:rPr>
          <w:rFonts w:hint="eastAsia"/>
        </w:rPr>
        <w:t>使用，用来协商安全联盟（</w:t>
      </w:r>
      <w:r w:rsidRPr="00BB33E5">
        <w:t>SA</w:t>
      </w:r>
      <w:r w:rsidRPr="00BB33E5">
        <w:rPr>
          <w:rFonts w:hint="eastAsia"/>
        </w:rPr>
        <w:t>）并动态的管理安全联盟数据库。</w:t>
      </w:r>
    </w:p>
    <w:p w14:paraId="35F0BE65" w14:textId="77777777" w:rsidR="009F77C4" w:rsidRPr="00BB33E5" w:rsidRDefault="009F77C4" w:rsidP="009F77C4">
      <w:pPr>
        <w:ind w:firstLine="420"/>
      </w:pPr>
      <w:r w:rsidRPr="00BB33E5">
        <w:rPr>
          <w:rFonts w:hint="eastAsia"/>
        </w:rPr>
        <w:t>相关术语解释：</w:t>
      </w:r>
    </w:p>
    <w:p w14:paraId="6FC4F5B7" w14:textId="77777777" w:rsidR="009F77C4" w:rsidRPr="009F26F5" w:rsidRDefault="009F77C4" w:rsidP="009F77C4">
      <w:pPr>
        <w:pStyle w:val="ItemList"/>
        <w:numPr>
          <w:ilvl w:val="0"/>
          <w:numId w:val="16"/>
        </w:numPr>
      </w:pPr>
      <w:r w:rsidRPr="009F26F5">
        <w:rPr>
          <w:rFonts w:hint="eastAsia"/>
        </w:rPr>
        <w:t>鉴别头（</w:t>
      </w:r>
      <w:r w:rsidRPr="009F26F5">
        <w:t>AH</w:t>
      </w:r>
      <w:r w:rsidRPr="009F26F5">
        <w:rPr>
          <w:rFonts w:hint="eastAsia"/>
        </w:rPr>
        <w:t>）：用于验证数据包的安全协议。</w:t>
      </w:r>
    </w:p>
    <w:p w14:paraId="72136331" w14:textId="77777777" w:rsidR="009F77C4" w:rsidRPr="009F26F5" w:rsidRDefault="009F77C4" w:rsidP="009F77C4">
      <w:pPr>
        <w:pStyle w:val="ItemList"/>
        <w:numPr>
          <w:ilvl w:val="0"/>
          <w:numId w:val="16"/>
        </w:numPr>
      </w:pPr>
      <w:r w:rsidRPr="009F26F5">
        <w:rPr>
          <w:rFonts w:hint="eastAsia"/>
        </w:rPr>
        <w:t>封装安全有效载荷（</w:t>
      </w:r>
      <w:r w:rsidRPr="009F26F5">
        <w:t>ESP</w:t>
      </w:r>
      <w:r w:rsidRPr="009F26F5">
        <w:rPr>
          <w:rFonts w:hint="eastAsia"/>
        </w:rPr>
        <w:t>）：</w:t>
      </w:r>
      <w:r w:rsidRPr="009F26F5">
        <w:t xml:space="preserve"> </w:t>
      </w:r>
      <w:r w:rsidRPr="009F26F5">
        <w:rPr>
          <w:rFonts w:hint="eastAsia"/>
        </w:rPr>
        <w:t>用于加密和验证数据包的安全协议；可与</w:t>
      </w:r>
      <w:r w:rsidRPr="009F26F5">
        <w:t>AH</w:t>
      </w:r>
      <w:r w:rsidRPr="009F26F5">
        <w:rPr>
          <w:rFonts w:hint="eastAsia"/>
        </w:rPr>
        <w:t>配合工作也可以单独工作。</w:t>
      </w:r>
    </w:p>
    <w:p w14:paraId="6CD1366D" w14:textId="77777777" w:rsidR="009F77C4" w:rsidRPr="009F26F5" w:rsidRDefault="009F77C4" w:rsidP="009F77C4">
      <w:pPr>
        <w:pStyle w:val="ItemList"/>
        <w:numPr>
          <w:ilvl w:val="0"/>
          <w:numId w:val="16"/>
        </w:numPr>
      </w:pPr>
      <w:r w:rsidRPr="009F26F5">
        <w:rPr>
          <w:rFonts w:hint="eastAsia"/>
        </w:rPr>
        <w:t>加密算法：</w:t>
      </w:r>
      <w:r w:rsidRPr="009F26F5">
        <w:t>ESP</w:t>
      </w:r>
      <w:r w:rsidRPr="009F26F5">
        <w:rPr>
          <w:rFonts w:hint="eastAsia"/>
        </w:rPr>
        <w:t>所使用的加密算法。</w:t>
      </w:r>
    </w:p>
    <w:p w14:paraId="3121D588" w14:textId="77777777" w:rsidR="009F77C4" w:rsidRPr="009F26F5" w:rsidRDefault="009F77C4" w:rsidP="009F77C4">
      <w:pPr>
        <w:pStyle w:val="ItemList"/>
        <w:numPr>
          <w:ilvl w:val="0"/>
          <w:numId w:val="16"/>
        </w:numPr>
      </w:pPr>
      <w:r w:rsidRPr="009F26F5">
        <w:rPr>
          <w:rFonts w:hint="eastAsia"/>
        </w:rPr>
        <w:t>验证算法：</w:t>
      </w:r>
      <w:r w:rsidRPr="009F26F5">
        <w:t>AH</w:t>
      </w:r>
      <w:r w:rsidRPr="009F26F5">
        <w:rPr>
          <w:rFonts w:hint="eastAsia"/>
        </w:rPr>
        <w:t>或</w:t>
      </w:r>
      <w:r w:rsidRPr="009F26F5">
        <w:t>ESP</w:t>
      </w:r>
      <w:r w:rsidRPr="009F26F5">
        <w:rPr>
          <w:rFonts w:hint="eastAsia"/>
        </w:rPr>
        <w:t>用来验证对方的验证算法。</w:t>
      </w:r>
    </w:p>
    <w:p w14:paraId="7A098577" w14:textId="77777777" w:rsidR="009F77C4" w:rsidRPr="009F26F5" w:rsidRDefault="009F77C4" w:rsidP="009F77C4">
      <w:pPr>
        <w:pStyle w:val="ItemList"/>
        <w:numPr>
          <w:ilvl w:val="0"/>
          <w:numId w:val="16"/>
        </w:numPr>
      </w:pPr>
      <w:r w:rsidRPr="009F26F5">
        <w:rPr>
          <w:rFonts w:hint="eastAsia"/>
        </w:rPr>
        <w:t>密钥管理：密钥管理的一组方案，其中</w:t>
      </w:r>
      <w:r w:rsidRPr="009F26F5">
        <w:t>IKE</w:t>
      </w:r>
      <w:r w:rsidRPr="009F26F5">
        <w:rPr>
          <w:rFonts w:hint="eastAsia"/>
        </w:rPr>
        <w:t>（</w:t>
      </w:r>
      <w:r w:rsidRPr="009F26F5">
        <w:t>Internet</w:t>
      </w:r>
      <w:r w:rsidRPr="009F26F5">
        <w:rPr>
          <w:rFonts w:hint="eastAsia"/>
        </w:rPr>
        <w:t>密钥交换协议）是缺省的密钥自动交换协议。</w:t>
      </w:r>
    </w:p>
    <w:p w14:paraId="5A5215DF" w14:textId="77777777" w:rsidR="009F77C4" w:rsidRPr="009F26F5" w:rsidRDefault="009F77C4" w:rsidP="009F77C4">
      <w:pPr>
        <w:pStyle w:val="21"/>
      </w:pPr>
      <w:bookmarkStart w:id="7376" w:name="_Toc12378461"/>
      <w:bookmarkStart w:id="7377" w:name="_Toc15484778"/>
      <w:bookmarkStart w:id="7378" w:name="_Toc41650816"/>
      <w:bookmarkStart w:id="7379" w:name="_Toc44618546"/>
      <w:bookmarkStart w:id="7380" w:name="_Toc60069417"/>
      <w:bookmarkStart w:id="7381" w:name="_Toc61022886"/>
      <w:r w:rsidRPr="009F26F5">
        <w:rPr>
          <w:rFonts w:hint="eastAsia"/>
        </w:rPr>
        <w:t>配置IPsec</w:t>
      </w:r>
      <w:bookmarkEnd w:id="7376"/>
      <w:bookmarkEnd w:id="7377"/>
      <w:bookmarkEnd w:id="7378"/>
      <w:bookmarkEnd w:id="7379"/>
      <w:bookmarkEnd w:id="7380"/>
      <w:bookmarkEnd w:id="7381"/>
    </w:p>
    <w:p w14:paraId="1A1DFEBB" w14:textId="77777777" w:rsidR="009F77C4" w:rsidRPr="009F26F5" w:rsidRDefault="009F77C4" w:rsidP="009F77C4">
      <w:pPr>
        <w:pStyle w:val="30"/>
      </w:pPr>
      <w:bookmarkStart w:id="7382" w:name="_Toc12378462"/>
      <w:bookmarkStart w:id="7383" w:name="_Toc15484779"/>
      <w:bookmarkStart w:id="7384" w:name="_Toc41650817"/>
      <w:bookmarkStart w:id="7385" w:name="_Toc44618547"/>
      <w:bookmarkStart w:id="7386" w:name="_Toc60069418"/>
      <w:bookmarkStart w:id="7387" w:name="_Toc61022887"/>
      <w:r w:rsidRPr="009F26F5">
        <w:rPr>
          <w:rFonts w:hint="eastAsia"/>
        </w:rPr>
        <w:t>配置概述</w:t>
      </w:r>
      <w:bookmarkEnd w:id="7382"/>
      <w:bookmarkEnd w:id="7383"/>
      <w:bookmarkEnd w:id="7384"/>
      <w:bookmarkEnd w:id="7385"/>
      <w:bookmarkEnd w:id="7386"/>
      <w:bookmarkEnd w:id="7387"/>
    </w:p>
    <w:p w14:paraId="0BC202EF" w14:textId="77777777" w:rsidR="009F77C4" w:rsidRPr="00BB33E5" w:rsidRDefault="009F77C4" w:rsidP="009F77C4">
      <w:pPr>
        <w:ind w:firstLine="420"/>
      </w:pPr>
      <w:bookmarkStart w:id="7388" w:name="_Hlk389753077"/>
      <w:r w:rsidRPr="00BB33E5">
        <w:t>IPsec</w:t>
      </w:r>
      <w:r w:rsidRPr="00BB33E5">
        <w:rPr>
          <w:rFonts w:hint="eastAsia"/>
        </w:rPr>
        <w:t>配置的推</w:t>
      </w:r>
      <w:bookmarkEnd w:id="7388"/>
      <w:r w:rsidRPr="00BB33E5">
        <w:rPr>
          <w:rFonts w:hint="eastAsia"/>
        </w:rPr>
        <w:t>荐步骤如</w:t>
      </w:r>
      <w:r w:rsidRPr="00361F0F">
        <w:rPr>
          <w:color w:val="0000FF"/>
          <w:u w:val="single"/>
        </w:rPr>
        <w:fldChar w:fldCharType="begin"/>
      </w:r>
      <w:r w:rsidRPr="00361F0F">
        <w:rPr>
          <w:color w:val="0000FF"/>
          <w:u w:val="single"/>
        </w:rPr>
        <w:instrText xml:space="preserve"> REF _Ref388782741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36-1</w:t>
      </w:r>
      <w:r w:rsidRPr="00361F0F">
        <w:rPr>
          <w:color w:val="0000FF"/>
          <w:u w:val="single"/>
        </w:rPr>
        <w:fldChar w:fldCharType="end"/>
      </w:r>
      <w:r w:rsidRPr="00BB33E5">
        <w:rPr>
          <w:rFonts w:hint="eastAsia"/>
        </w:rPr>
        <w:t>所示。</w:t>
      </w:r>
    </w:p>
    <w:p w14:paraId="2CF74ABD" w14:textId="77777777" w:rsidR="009F77C4" w:rsidRPr="009F26F5" w:rsidRDefault="009F77C4" w:rsidP="009F77C4">
      <w:pPr>
        <w:pStyle w:val="TableDescription"/>
      </w:pPr>
      <w:bookmarkStart w:id="7389" w:name="_Ref388782741"/>
      <w:r w:rsidRPr="009F26F5">
        <w:lastRenderedPageBreak/>
        <w:t>IPsec</w:t>
      </w:r>
      <w:bookmarkStart w:id="7390" w:name="_Hlk388783348"/>
      <w:r w:rsidRPr="009F26F5">
        <w:rPr>
          <w:rFonts w:hint="eastAsia"/>
        </w:rPr>
        <w:t>配置</w:t>
      </w:r>
      <w:bookmarkEnd w:id="7390"/>
      <w:r w:rsidRPr="009F26F5">
        <w:rPr>
          <w:rFonts w:hint="eastAsia"/>
        </w:rPr>
        <w:t>的</w:t>
      </w:r>
      <w:bookmarkStart w:id="7391" w:name="_Hlk388866093"/>
      <w:r w:rsidRPr="009F26F5">
        <w:rPr>
          <w:rFonts w:hint="eastAsia"/>
        </w:rPr>
        <w:t>推荐步</w:t>
      </w:r>
      <w:bookmarkEnd w:id="7391"/>
      <w:r w:rsidRPr="009F26F5">
        <w:rPr>
          <w:rFonts w:hint="eastAsia"/>
        </w:rPr>
        <w:t>骤</w:t>
      </w:r>
      <w:bookmarkEnd w:id="7389"/>
    </w:p>
    <w:tbl>
      <w:tblPr>
        <w:tblStyle w:val="table0"/>
        <w:tblW w:w="9014" w:type="dxa"/>
        <w:tblLayout w:type="fixed"/>
        <w:tblLook w:val="04A0" w:firstRow="1" w:lastRow="0" w:firstColumn="1" w:lastColumn="0" w:noHBand="0" w:noVBand="1"/>
      </w:tblPr>
      <w:tblGrid>
        <w:gridCol w:w="3021"/>
        <w:gridCol w:w="3083"/>
        <w:gridCol w:w="2910"/>
      </w:tblGrid>
      <w:tr w:rsidR="009F77C4" w:rsidRPr="009F26F5" w14:paraId="44AACDD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022" w:type="dxa"/>
            <w:hideMark/>
          </w:tcPr>
          <w:p w14:paraId="25FB0C2E" w14:textId="77777777" w:rsidR="009F77C4" w:rsidRPr="009F26F5" w:rsidRDefault="009F77C4" w:rsidP="004F08C7">
            <w:pPr>
              <w:pStyle w:val="TableHeading"/>
            </w:pPr>
            <w:r w:rsidRPr="009F26F5">
              <w:rPr>
                <w:rFonts w:hint="eastAsia"/>
              </w:rPr>
              <w:t>配置任务</w:t>
            </w:r>
          </w:p>
        </w:tc>
        <w:tc>
          <w:tcPr>
            <w:tcW w:w="3083" w:type="dxa"/>
            <w:hideMark/>
          </w:tcPr>
          <w:p w14:paraId="2B0EFA2F" w14:textId="77777777" w:rsidR="009F77C4" w:rsidRPr="009F26F5" w:rsidRDefault="009F77C4" w:rsidP="004F08C7">
            <w:pPr>
              <w:pStyle w:val="TableHeading"/>
            </w:pPr>
            <w:r w:rsidRPr="009F26F5">
              <w:rPr>
                <w:rFonts w:hint="eastAsia"/>
              </w:rPr>
              <w:t>说明</w:t>
            </w:r>
          </w:p>
        </w:tc>
        <w:tc>
          <w:tcPr>
            <w:tcW w:w="2910" w:type="dxa"/>
            <w:hideMark/>
          </w:tcPr>
          <w:p w14:paraId="78A09CC3" w14:textId="77777777" w:rsidR="009F77C4" w:rsidRPr="009F26F5" w:rsidRDefault="009F77C4" w:rsidP="004F08C7">
            <w:pPr>
              <w:pStyle w:val="TableHeading"/>
            </w:pPr>
            <w:r w:rsidRPr="009F26F5">
              <w:rPr>
                <w:rFonts w:hint="eastAsia"/>
              </w:rPr>
              <w:t>详细配置</w:t>
            </w:r>
          </w:p>
        </w:tc>
      </w:tr>
      <w:tr w:rsidR="009F77C4" w:rsidRPr="009F26F5" w14:paraId="1D683D92" w14:textId="77777777" w:rsidTr="004F08C7">
        <w:trPr>
          <w:trHeight w:val="420"/>
        </w:trPr>
        <w:tc>
          <w:tcPr>
            <w:tcW w:w="3022" w:type="dxa"/>
            <w:hideMark/>
          </w:tcPr>
          <w:p w14:paraId="67A690D5" w14:textId="77777777" w:rsidR="009F77C4" w:rsidRPr="009F26F5" w:rsidRDefault="009F77C4" w:rsidP="004F08C7">
            <w:pPr>
              <w:pStyle w:val="TableText"/>
            </w:pPr>
            <w:r w:rsidRPr="009F26F5">
              <w:rPr>
                <w:rFonts w:hint="eastAsia"/>
              </w:rPr>
              <w:t>配置IKE协商策略</w:t>
            </w:r>
          </w:p>
        </w:tc>
        <w:tc>
          <w:tcPr>
            <w:tcW w:w="3083" w:type="dxa"/>
            <w:hideMark/>
          </w:tcPr>
          <w:p w14:paraId="7C0F2746" w14:textId="77777777" w:rsidR="009F77C4" w:rsidRPr="009F26F5" w:rsidRDefault="009F77C4" w:rsidP="004F08C7">
            <w:pPr>
              <w:pStyle w:val="TableText"/>
              <w:rPr>
                <w:rStyle w:val="commandkeywords"/>
              </w:rPr>
            </w:pPr>
            <w:r w:rsidRPr="009F26F5">
              <w:rPr>
                <w:rFonts w:hint="eastAsia"/>
              </w:rPr>
              <w:t>必选</w:t>
            </w:r>
          </w:p>
        </w:tc>
        <w:tc>
          <w:tcPr>
            <w:tcW w:w="2910" w:type="dxa"/>
            <w:hideMark/>
          </w:tcPr>
          <w:p w14:paraId="6C6297D8" w14:textId="77777777" w:rsidR="009F77C4" w:rsidRPr="00361F0F" w:rsidRDefault="009F77C4" w:rsidP="004F08C7">
            <w:pPr>
              <w:pStyle w:val="TableText"/>
            </w:pPr>
            <w:r w:rsidRPr="00361F0F">
              <w:fldChar w:fldCharType="begin"/>
            </w:r>
            <w:r w:rsidRPr="00361F0F">
              <w:instrText xml:space="preserve"> REF _Ref393732167 \r \h  \* MERGEFORMAT </w:instrText>
            </w:r>
            <w:r w:rsidRPr="00361F0F">
              <w:fldChar w:fldCharType="separate"/>
            </w:r>
            <w:r>
              <w:t xml:space="preserve">36.2.2 </w:t>
            </w:r>
            <w:r w:rsidRPr="00361F0F">
              <w:fldChar w:fldCharType="end"/>
            </w:r>
          </w:p>
        </w:tc>
      </w:tr>
      <w:tr w:rsidR="009F77C4" w:rsidRPr="009F26F5" w14:paraId="1917A783" w14:textId="77777777" w:rsidTr="004F08C7">
        <w:trPr>
          <w:trHeight w:val="420"/>
        </w:trPr>
        <w:tc>
          <w:tcPr>
            <w:tcW w:w="3022" w:type="dxa"/>
            <w:hideMark/>
          </w:tcPr>
          <w:p w14:paraId="430EC682" w14:textId="77777777" w:rsidR="009F77C4" w:rsidRPr="009F26F5" w:rsidRDefault="009F77C4" w:rsidP="004F08C7">
            <w:pPr>
              <w:pStyle w:val="TableText"/>
            </w:pPr>
            <w:r w:rsidRPr="009F26F5">
              <w:rPr>
                <w:rFonts w:hint="eastAsia"/>
              </w:rPr>
              <w:t>配置IPsec协商策略</w:t>
            </w:r>
          </w:p>
        </w:tc>
        <w:tc>
          <w:tcPr>
            <w:tcW w:w="3083" w:type="dxa"/>
            <w:hideMark/>
          </w:tcPr>
          <w:p w14:paraId="28E2331C" w14:textId="77777777" w:rsidR="009F77C4" w:rsidRPr="009F26F5" w:rsidRDefault="009F77C4" w:rsidP="004F08C7">
            <w:pPr>
              <w:pStyle w:val="TableText"/>
            </w:pPr>
            <w:r w:rsidRPr="009F26F5">
              <w:rPr>
                <w:rFonts w:hint="eastAsia"/>
              </w:rPr>
              <w:t>必选</w:t>
            </w:r>
          </w:p>
        </w:tc>
        <w:tc>
          <w:tcPr>
            <w:tcW w:w="2910" w:type="dxa"/>
            <w:hideMark/>
          </w:tcPr>
          <w:p w14:paraId="08CF7066" w14:textId="77777777" w:rsidR="009F77C4" w:rsidRPr="00361F0F" w:rsidRDefault="009F77C4" w:rsidP="004F08C7">
            <w:pPr>
              <w:pStyle w:val="TableText"/>
            </w:pPr>
            <w:r w:rsidRPr="00361F0F">
              <w:fldChar w:fldCharType="begin"/>
            </w:r>
            <w:r w:rsidRPr="00361F0F">
              <w:instrText xml:space="preserve"> REF _Ref393294797 \r \h  \* MERGEFORMAT </w:instrText>
            </w:r>
            <w:r w:rsidRPr="00361F0F">
              <w:fldChar w:fldCharType="separate"/>
            </w:r>
            <w:r>
              <w:t xml:space="preserve">36.2.3 </w:t>
            </w:r>
            <w:r w:rsidRPr="00361F0F">
              <w:fldChar w:fldCharType="end"/>
            </w:r>
          </w:p>
        </w:tc>
      </w:tr>
      <w:tr w:rsidR="009F77C4" w:rsidRPr="009F26F5" w14:paraId="7BFA8401" w14:textId="77777777" w:rsidTr="004F08C7">
        <w:trPr>
          <w:trHeight w:val="420"/>
        </w:trPr>
        <w:tc>
          <w:tcPr>
            <w:tcW w:w="3022" w:type="dxa"/>
          </w:tcPr>
          <w:p w14:paraId="3B8217BE" w14:textId="77777777" w:rsidR="009F77C4" w:rsidRPr="009F26F5" w:rsidRDefault="009F77C4" w:rsidP="004F08C7">
            <w:pPr>
              <w:pStyle w:val="TableText"/>
            </w:pPr>
            <w:r w:rsidRPr="009F26F5">
              <w:rPr>
                <w:rFonts w:hint="eastAsia"/>
              </w:rPr>
              <w:t>配置IPsec隧道接口</w:t>
            </w:r>
          </w:p>
        </w:tc>
        <w:tc>
          <w:tcPr>
            <w:tcW w:w="3083" w:type="dxa"/>
          </w:tcPr>
          <w:p w14:paraId="08D5B4FC" w14:textId="77777777" w:rsidR="009F77C4" w:rsidRPr="009F26F5" w:rsidRDefault="009F77C4" w:rsidP="004F08C7">
            <w:pPr>
              <w:pStyle w:val="TableText"/>
            </w:pPr>
            <w:r w:rsidRPr="009F26F5">
              <w:rPr>
                <w:rFonts w:hint="eastAsia"/>
              </w:rPr>
              <w:t>必选</w:t>
            </w:r>
          </w:p>
        </w:tc>
        <w:tc>
          <w:tcPr>
            <w:tcW w:w="2910" w:type="dxa"/>
          </w:tcPr>
          <w:p w14:paraId="098CDCAD" w14:textId="77777777" w:rsidR="009F77C4" w:rsidRPr="00361F0F" w:rsidRDefault="009F77C4" w:rsidP="004F08C7">
            <w:pPr>
              <w:pStyle w:val="TableText"/>
            </w:pPr>
            <w:r w:rsidRPr="00361F0F">
              <w:fldChar w:fldCharType="begin"/>
            </w:r>
            <w:r w:rsidRPr="00361F0F">
              <w:instrText xml:space="preserve"> REF _Ref393294808 \r \h  \* MERGEFORMAT </w:instrText>
            </w:r>
            <w:r w:rsidRPr="00361F0F">
              <w:fldChar w:fldCharType="separate"/>
            </w:r>
            <w:r>
              <w:t xml:space="preserve">36.2.5 </w:t>
            </w:r>
            <w:r w:rsidRPr="00361F0F">
              <w:fldChar w:fldCharType="end"/>
            </w:r>
          </w:p>
        </w:tc>
      </w:tr>
    </w:tbl>
    <w:p w14:paraId="54A70C2E" w14:textId="77777777" w:rsidR="009F77C4" w:rsidRPr="00BB33E5" w:rsidRDefault="009F77C4" w:rsidP="009F77C4">
      <w:pPr>
        <w:ind w:firstLine="420"/>
      </w:pPr>
      <w:bookmarkStart w:id="7392" w:name="_Ref393294776"/>
    </w:p>
    <w:p w14:paraId="278B1741" w14:textId="77777777" w:rsidR="009F77C4" w:rsidRPr="009F26F5" w:rsidRDefault="009F77C4" w:rsidP="009F77C4">
      <w:pPr>
        <w:pStyle w:val="30"/>
      </w:pPr>
      <w:bookmarkStart w:id="7393" w:name="_Ref393732167"/>
      <w:bookmarkStart w:id="7394" w:name="_Toc12378463"/>
      <w:bookmarkStart w:id="7395" w:name="_Toc15484780"/>
      <w:bookmarkStart w:id="7396" w:name="_Toc41650818"/>
      <w:bookmarkStart w:id="7397" w:name="_Toc44618548"/>
      <w:bookmarkStart w:id="7398" w:name="_Toc60069419"/>
      <w:bookmarkStart w:id="7399" w:name="_Toc61022888"/>
      <w:r w:rsidRPr="009F26F5">
        <w:t>配置IKE协商策略</w:t>
      </w:r>
      <w:bookmarkEnd w:id="7392"/>
      <w:bookmarkEnd w:id="7393"/>
      <w:bookmarkEnd w:id="7394"/>
      <w:bookmarkEnd w:id="7395"/>
      <w:bookmarkEnd w:id="7396"/>
      <w:bookmarkEnd w:id="7397"/>
      <w:bookmarkEnd w:id="7398"/>
      <w:bookmarkEnd w:id="7399"/>
    </w:p>
    <w:p w14:paraId="1E07EA96" w14:textId="77777777" w:rsidR="009F77C4" w:rsidRPr="00BB33E5" w:rsidRDefault="009F77C4" w:rsidP="009F77C4">
      <w:pPr>
        <w:ind w:firstLine="420"/>
      </w:pPr>
      <w:r w:rsidRPr="00BB33E5">
        <w:rPr>
          <w:rFonts w:hint="eastAsia"/>
        </w:rPr>
        <w:t>在导航栏中选择“</w:t>
      </w:r>
      <w:r>
        <w:rPr>
          <w:rFonts w:hint="eastAsia"/>
        </w:rPr>
        <w:t>网络配置</w:t>
      </w:r>
      <w:r>
        <w:rPr>
          <w:rFonts w:hint="eastAsia"/>
        </w:rPr>
        <w:t>&gt;</w:t>
      </w:r>
      <w:r w:rsidRPr="00BB33E5">
        <w:t>VPN&gt;IPsec-VPN&gt;IPsec</w:t>
      </w:r>
      <w:r w:rsidRPr="00BB33E5">
        <w:rPr>
          <w:rFonts w:hint="eastAsia"/>
        </w:rPr>
        <w:t>第三方对接”，进入</w:t>
      </w:r>
      <w:r w:rsidRPr="00BB33E5">
        <w:t>IPsec</w:t>
      </w:r>
      <w:r w:rsidRPr="00BB33E5">
        <w:rPr>
          <w:rFonts w:hint="eastAsia"/>
        </w:rPr>
        <w:t>的显示页面，如</w:t>
      </w:r>
      <w:r w:rsidRPr="00361F0F">
        <w:rPr>
          <w:color w:val="0000FF"/>
          <w:u w:val="single"/>
        </w:rPr>
        <w:fldChar w:fldCharType="begin"/>
      </w:r>
      <w:r w:rsidRPr="00361F0F">
        <w:rPr>
          <w:color w:val="0000FF"/>
          <w:u w:val="single"/>
        </w:rPr>
        <w:instrText xml:space="preserve"> REF _Ref393204473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36-1</w:t>
      </w:r>
      <w:r w:rsidRPr="00361F0F">
        <w:rPr>
          <w:color w:val="0000FF"/>
          <w:u w:val="single"/>
        </w:rPr>
        <w:fldChar w:fldCharType="end"/>
      </w:r>
      <w:r w:rsidRPr="00BB33E5">
        <w:rPr>
          <w:rFonts w:hint="eastAsia"/>
        </w:rPr>
        <w:t>所示。</w:t>
      </w:r>
    </w:p>
    <w:p w14:paraId="30BF4B65" w14:textId="77777777" w:rsidR="009F77C4" w:rsidRPr="009F26F5" w:rsidRDefault="009F77C4" w:rsidP="009F77C4">
      <w:pPr>
        <w:pStyle w:val="FigureDescription"/>
        <w:spacing w:before="156" w:after="156"/>
      </w:pPr>
      <w:bookmarkStart w:id="7400" w:name="_Ref393204473"/>
      <w:r w:rsidRPr="009F26F5">
        <w:rPr>
          <w:rFonts w:hint="eastAsia"/>
        </w:rPr>
        <w:t>IPsec</w:t>
      </w:r>
      <w:r w:rsidRPr="009F26F5">
        <w:rPr>
          <w:rFonts w:hint="eastAsia"/>
        </w:rPr>
        <w:t>显示页面</w:t>
      </w:r>
      <w:bookmarkEnd w:id="7400"/>
    </w:p>
    <w:p w14:paraId="35BC1F6F" w14:textId="77777777" w:rsidR="009F77C4" w:rsidRDefault="009F77C4" w:rsidP="009F77C4">
      <w:pPr>
        <w:pStyle w:val="Figure"/>
      </w:pPr>
      <w:r>
        <w:drawing>
          <wp:inline distT="0" distB="0" distL="0" distR="0" wp14:anchorId="4A60E586" wp14:editId="02522FB5">
            <wp:extent cx="5648325" cy="4149957"/>
            <wp:effectExtent l="0" t="0" r="0" b="3175"/>
            <wp:docPr id="2985" name="图片 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5"/>
                    <a:stretch>
                      <a:fillRect/>
                    </a:stretch>
                  </pic:blipFill>
                  <pic:spPr>
                    <a:xfrm>
                      <a:off x="0" y="0"/>
                      <a:ext cx="5654117" cy="4154212"/>
                    </a:xfrm>
                    <a:prstGeom prst="rect">
                      <a:avLst/>
                    </a:prstGeom>
                  </pic:spPr>
                </pic:pic>
              </a:graphicData>
            </a:graphic>
          </wp:inline>
        </w:drawing>
      </w:r>
    </w:p>
    <w:p w14:paraId="0D0EB294" w14:textId="77777777" w:rsidR="009F77C4" w:rsidRPr="0060451B" w:rsidRDefault="009F77C4" w:rsidP="009F77C4">
      <w:pPr>
        <w:ind w:firstLine="420"/>
      </w:pPr>
    </w:p>
    <w:p w14:paraId="07E595A9"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_Ref393295234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36-2</w:t>
      </w:r>
      <w:r w:rsidRPr="00361F0F">
        <w:rPr>
          <w:color w:val="0000FF"/>
          <w:u w:val="single"/>
        </w:rPr>
        <w:fldChar w:fldCharType="end"/>
      </w:r>
      <w:r w:rsidRPr="00BB33E5">
        <w:rPr>
          <w:rFonts w:hint="eastAsia"/>
        </w:rPr>
        <w:t>。</w:t>
      </w:r>
    </w:p>
    <w:p w14:paraId="0DAB2939" w14:textId="77777777" w:rsidR="009F77C4" w:rsidRPr="009F26F5" w:rsidRDefault="009F77C4" w:rsidP="009F77C4">
      <w:pPr>
        <w:pStyle w:val="TableDescription"/>
      </w:pPr>
      <w:bookmarkStart w:id="7401" w:name="_Ref393295234"/>
      <w:r w:rsidRPr="009F26F5">
        <w:rPr>
          <w:rFonts w:hint="eastAsia"/>
        </w:rPr>
        <w:t>IPsec</w:t>
      </w:r>
      <w:r w:rsidRPr="009F26F5">
        <w:rPr>
          <w:rFonts w:hint="eastAsia"/>
        </w:rPr>
        <w:t>显示页面的详细说明</w:t>
      </w:r>
      <w:bookmarkEnd w:id="7401"/>
    </w:p>
    <w:tbl>
      <w:tblPr>
        <w:tblStyle w:val="table0"/>
        <w:tblW w:w="9014" w:type="dxa"/>
        <w:tblLayout w:type="fixed"/>
        <w:tblLook w:val="04A0" w:firstRow="1" w:lastRow="0" w:firstColumn="1" w:lastColumn="0" w:noHBand="0" w:noVBand="1"/>
      </w:tblPr>
      <w:tblGrid>
        <w:gridCol w:w="2632"/>
        <w:gridCol w:w="6382"/>
      </w:tblGrid>
      <w:tr w:rsidR="009F77C4" w:rsidRPr="009F26F5" w14:paraId="5DD5DEA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632" w:type="dxa"/>
            <w:hideMark/>
          </w:tcPr>
          <w:p w14:paraId="7A59255A" w14:textId="77777777" w:rsidR="009F77C4" w:rsidRPr="009F26F5" w:rsidRDefault="009F77C4" w:rsidP="004F08C7">
            <w:pPr>
              <w:pStyle w:val="TableHeading"/>
            </w:pPr>
            <w:r w:rsidRPr="009F26F5">
              <w:rPr>
                <w:rFonts w:hint="eastAsia"/>
              </w:rPr>
              <w:t>项目</w:t>
            </w:r>
          </w:p>
        </w:tc>
        <w:tc>
          <w:tcPr>
            <w:tcW w:w="6383" w:type="dxa"/>
            <w:hideMark/>
          </w:tcPr>
          <w:p w14:paraId="48FAEFFF" w14:textId="77777777" w:rsidR="009F77C4" w:rsidRPr="009F26F5" w:rsidRDefault="009F77C4" w:rsidP="004F08C7">
            <w:pPr>
              <w:pStyle w:val="TableHeading"/>
            </w:pPr>
            <w:r w:rsidRPr="009F26F5">
              <w:rPr>
                <w:rFonts w:hint="eastAsia"/>
              </w:rPr>
              <w:t>说明</w:t>
            </w:r>
          </w:p>
        </w:tc>
      </w:tr>
      <w:tr w:rsidR="009F77C4" w:rsidRPr="009F26F5" w14:paraId="278BF015" w14:textId="77777777" w:rsidTr="004F08C7">
        <w:trPr>
          <w:trHeight w:val="420"/>
        </w:trPr>
        <w:tc>
          <w:tcPr>
            <w:tcW w:w="2632" w:type="dxa"/>
            <w:hideMark/>
          </w:tcPr>
          <w:p w14:paraId="70CC9944" w14:textId="77777777" w:rsidR="009F77C4" w:rsidRPr="009F26F5" w:rsidRDefault="009F77C4" w:rsidP="004F08C7">
            <w:pPr>
              <w:pStyle w:val="TableText"/>
            </w:pPr>
            <w:r w:rsidRPr="009F26F5">
              <w:rPr>
                <w:rFonts w:hint="eastAsia"/>
              </w:rPr>
              <w:t>名称</w:t>
            </w:r>
          </w:p>
        </w:tc>
        <w:tc>
          <w:tcPr>
            <w:tcW w:w="6383" w:type="dxa"/>
            <w:hideMark/>
          </w:tcPr>
          <w:p w14:paraId="7420C0A8" w14:textId="77777777" w:rsidR="009F77C4" w:rsidRPr="009F26F5" w:rsidRDefault="009F77C4" w:rsidP="004F08C7">
            <w:pPr>
              <w:pStyle w:val="TableText"/>
            </w:pPr>
            <w:r w:rsidRPr="009F26F5">
              <w:rPr>
                <w:rFonts w:hint="eastAsia"/>
              </w:rPr>
              <w:t>IKE</w:t>
            </w:r>
            <w:r w:rsidRPr="009F26F5">
              <w:t>的和对应的IPsec名称</w:t>
            </w:r>
            <w:r>
              <w:t>。</w:t>
            </w:r>
          </w:p>
        </w:tc>
      </w:tr>
      <w:tr w:rsidR="009F77C4" w:rsidRPr="009F26F5" w14:paraId="314E0F5E" w14:textId="77777777" w:rsidTr="004F08C7">
        <w:trPr>
          <w:trHeight w:val="420"/>
        </w:trPr>
        <w:tc>
          <w:tcPr>
            <w:tcW w:w="2632" w:type="dxa"/>
          </w:tcPr>
          <w:p w14:paraId="3E8623A1" w14:textId="77777777" w:rsidR="009F77C4" w:rsidRPr="009F26F5" w:rsidRDefault="009F77C4" w:rsidP="004F08C7">
            <w:pPr>
              <w:pStyle w:val="TableText"/>
            </w:pPr>
            <w:r w:rsidRPr="009F26F5">
              <w:rPr>
                <w:rFonts w:hint="eastAsia"/>
              </w:rPr>
              <w:lastRenderedPageBreak/>
              <w:t>详细信息</w:t>
            </w:r>
          </w:p>
        </w:tc>
        <w:tc>
          <w:tcPr>
            <w:tcW w:w="6383" w:type="dxa"/>
          </w:tcPr>
          <w:p w14:paraId="3B11B4B3" w14:textId="77777777" w:rsidR="009F77C4" w:rsidRPr="009F26F5" w:rsidRDefault="009F77C4" w:rsidP="004F08C7">
            <w:pPr>
              <w:pStyle w:val="TableText"/>
            </w:pPr>
            <w:r w:rsidRPr="009F26F5">
              <w:rPr>
                <w:rFonts w:hint="eastAsia"/>
              </w:rPr>
              <w:t>IKE的详细信息</w:t>
            </w:r>
            <w:r>
              <w:rPr>
                <w:rFonts w:hint="eastAsia"/>
              </w:rPr>
              <w:t>。</w:t>
            </w:r>
          </w:p>
        </w:tc>
      </w:tr>
      <w:tr w:rsidR="009F77C4" w:rsidRPr="009F26F5" w14:paraId="56E4BBE1" w14:textId="77777777" w:rsidTr="004F08C7">
        <w:trPr>
          <w:trHeight w:val="420"/>
        </w:trPr>
        <w:tc>
          <w:tcPr>
            <w:tcW w:w="2632" w:type="dxa"/>
          </w:tcPr>
          <w:p w14:paraId="1AB068E9" w14:textId="77777777" w:rsidR="009F77C4" w:rsidRPr="009F26F5" w:rsidRDefault="009F77C4" w:rsidP="004F08C7">
            <w:pPr>
              <w:pStyle w:val="TableText"/>
            </w:pPr>
            <w:r w:rsidRPr="009F26F5">
              <w:rPr>
                <w:rFonts w:hint="eastAsia"/>
              </w:rPr>
              <w:t>操作</w:t>
            </w:r>
          </w:p>
        </w:tc>
        <w:tc>
          <w:tcPr>
            <w:tcW w:w="6383" w:type="dxa"/>
          </w:tcPr>
          <w:p w14:paraId="7CB56B5D" w14:textId="77777777" w:rsidR="009F77C4" w:rsidRPr="009F26F5" w:rsidRDefault="009F77C4" w:rsidP="004F08C7">
            <w:pPr>
              <w:pStyle w:val="TableText"/>
            </w:pPr>
            <w:r w:rsidRPr="009F26F5">
              <w:rPr>
                <w:rFonts w:hint="eastAsia"/>
              </w:rPr>
              <w:t>可以对相应IPsec进行的操作</w:t>
            </w:r>
            <w:r>
              <w:rPr>
                <w:rFonts w:hint="eastAsia"/>
              </w:rPr>
              <w:t>。</w:t>
            </w:r>
          </w:p>
        </w:tc>
      </w:tr>
    </w:tbl>
    <w:p w14:paraId="20089290" w14:textId="77777777" w:rsidR="009F77C4" w:rsidRPr="00BB33E5" w:rsidRDefault="009F77C4" w:rsidP="009F77C4">
      <w:pPr>
        <w:ind w:firstLine="420"/>
      </w:pPr>
    </w:p>
    <w:p w14:paraId="03EB6067" w14:textId="77777777" w:rsidR="009F77C4" w:rsidRPr="00BB33E5" w:rsidRDefault="009F77C4" w:rsidP="009F77C4">
      <w:pPr>
        <w:ind w:firstLine="420"/>
      </w:pPr>
      <w:r w:rsidRPr="00BB33E5">
        <w:rPr>
          <w:rFonts w:hint="eastAsia"/>
        </w:rPr>
        <w:t>单击</w:t>
      </w:r>
      <w:r w:rsidRPr="00BB33E5">
        <w:t>&lt;</w:t>
      </w:r>
      <w:r w:rsidRPr="00BB33E5">
        <w:rPr>
          <w:rFonts w:hint="eastAsia"/>
        </w:rPr>
        <w:t>新建</w:t>
      </w:r>
      <w:r w:rsidRPr="00BB33E5">
        <w:t>&gt;</w:t>
      </w:r>
      <w:r w:rsidRPr="00BB33E5">
        <w:rPr>
          <w:rFonts w:hint="eastAsia"/>
        </w:rPr>
        <w:t>按钮，在下拉菜单中选择</w:t>
      </w:r>
      <w:r w:rsidRPr="00BB33E5">
        <w:t>&lt;</w:t>
      </w:r>
      <w:r w:rsidRPr="00BB33E5">
        <w:rPr>
          <w:rFonts w:hint="eastAsia"/>
        </w:rPr>
        <w:t>新建</w:t>
      </w:r>
      <w:r w:rsidRPr="00BB33E5">
        <w:t>IKE&gt;</w:t>
      </w:r>
      <w:r w:rsidRPr="00BB33E5">
        <w:rPr>
          <w:rFonts w:hint="eastAsia"/>
        </w:rPr>
        <w:t>，或者点击对应</w:t>
      </w:r>
      <w:r w:rsidRPr="00BB33E5">
        <w:t>IKE</w:t>
      </w:r>
      <w:r w:rsidRPr="00BB33E5">
        <w:rPr>
          <w:rFonts w:hint="eastAsia"/>
        </w:rPr>
        <w:t>的右侧</w:t>
      </w:r>
      <w:r w:rsidRPr="00BB33E5">
        <w:t>&lt;</w:t>
      </w:r>
      <w:r w:rsidRPr="00BB33E5">
        <w:rPr>
          <w:rFonts w:hint="eastAsia"/>
        </w:rPr>
        <w:t>编辑</w:t>
      </w:r>
      <w:r w:rsidRPr="00BB33E5">
        <w:t>&gt;</w:t>
      </w:r>
      <w:r w:rsidRPr="00BB33E5">
        <w:rPr>
          <w:rFonts w:hint="eastAsia"/>
        </w:rPr>
        <w:t>按钮，进入</w:t>
      </w:r>
      <w:r w:rsidRPr="00BB33E5">
        <w:t>IKE</w:t>
      </w:r>
      <w:r w:rsidRPr="00BB33E5">
        <w:rPr>
          <w:rFonts w:hint="eastAsia"/>
        </w:rPr>
        <w:t>的配置页面，如</w:t>
      </w:r>
      <w:r w:rsidRPr="00361F0F">
        <w:rPr>
          <w:color w:val="0000FF"/>
          <w:u w:val="single"/>
        </w:rPr>
        <w:fldChar w:fldCharType="begin"/>
      </w:r>
      <w:r w:rsidRPr="00361F0F">
        <w:rPr>
          <w:color w:val="0000FF"/>
          <w:u w:val="single"/>
        </w:rPr>
        <w:instrText xml:space="preserve"> REF _Ref393204481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36-2</w:t>
      </w:r>
      <w:r w:rsidRPr="00361F0F">
        <w:rPr>
          <w:color w:val="0000FF"/>
          <w:u w:val="single"/>
        </w:rPr>
        <w:fldChar w:fldCharType="end"/>
      </w:r>
      <w:r w:rsidRPr="00BB33E5">
        <w:rPr>
          <w:rFonts w:hint="eastAsia"/>
        </w:rPr>
        <w:t>所示。</w:t>
      </w:r>
    </w:p>
    <w:p w14:paraId="77DE0AD5" w14:textId="77777777" w:rsidR="009F77C4" w:rsidRPr="009F26F5" w:rsidRDefault="009F77C4" w:rsidP="009F77C4">
      <w:pPr>
        <w:pStyle w:val="FigureDescription"/>
        <w:spacing w:before="156" w:after="156"/>
      </w:pPr>
      <w:bookmarkStart w:id="7402" w:name="_Ref393204481"/>
      <w:r w:rsidRPr="009F26F5">
        <w:t>IKE</w:t>
      </w:r>
      <w:r w:rsidRPr="009F26F5">
        <w:t>新建页面</w:t>
      </w:r>
      <w:bookmarkEnd w:id="7402"/>
    </w:p>
    <w:p w14:paraId="1C528F28" w14:textId="77777777" w:rsidR="009F77C4" w:rsidRDefault="009F77C4" w:rsidP="009F77C4">
      <w:pPr>
        <w:pStyle w:val="Figure"/>
      </w:pPr>
      <w:r>
        <w:drawing>
          <wp:inline distT="0" distB="0" distL="0" distR="0" wp14:anchorId="25FCE70E" wp14:editId="7238D5AF">
            <wp:extent cx="4476190" cy="3685714"/>
            <wp:effectExtent l="0" t="0" r="635" b="0"/>
            <wp:docPr id="2987" name="图片 2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6"/>
                    <a:stretch>
                      <a:fillRect/>
                    </a:stretch>
                  </pic:blipFill>
                  <pic:spPr>
                    <a:xfrm>
                      <a:off x="0" y="0"/>
                      <a:ext cx="4476190" cy="3685714"/>
                    </a:xfrm>
                    <a:prstGeom prst="rect">
                      <a:avLst/>
                    </a:prstGeom>
                  </pic:spPr>
                </pic:pic>
              </a:graphicData>
            </a:graphic>
          </wp:inline>
        </w:drawing>
      </w:r>
    </w:p>
    <w:p w14:paraId="264ABC16" w14:textId="77777777" w:rsidR="009F77C4" w:rsidRPr="0060451B" w:rsidRDefault="009F77C4" w:rsidP="009F77C4">
      <w:pPr>
        <w:ind w:firstLine="420"/>
      </w:pPr>
    </w:p>
    <w:p w14:paraId="1C1E6792"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_Ref393112159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36-3</w:t>
      </w:r>
      <w:r w:rsidRPr="00361F0F">
        <w:rPr>
          <w:color w:val="0000FF"/>
          <w:u w:val="single"/>
        </w:rPr>
        <w:fldChar w:fldCharType="end"/>
      </w:r>
      <w:r w:rsidRPr="00BB33E5">
        <w:rPr>
          <w:rFonts w:hint="eastAsia"/>
        </w:rPr>
        <w:t>所示。</w:t>
      </w:r>
    </w:p>
    <w:p w14:paraId="5577FBC4" w14:textId="77777777" w:rsidR="009F77C4" w:rsidRPr="009F26F5" w:rsidRDefault="009F77C4" w:rsidP="009F77C4">
      <w:pPr>
        <w:pStyle w:val="TableDescription"/>
      </w:pPr>
      <w:bookmarkStart w:id="7403" w:name="_Ref393112159"/>
      <w:r w:rsidRPr="009F26F5">
        <w:rPr>
          <w:rFonts w:hint="eastAsia"/>
        </w:rPr>
        <w:t>IKE</w:t>
      </w:r>
      <w:r w:rsidRPr="009F26F5">
        <w:rPr>
          <w:rFonts w:hint="eastAsia"/>
        </w:rPr>
        <w:t>配置的详细说明</w:t>
      </w:r>
      <w:bookmarkEnd w:id="7403"/>
    </w:p>
    <w:tbl>
      <w:tblPr>
        <w:tblStyle w:val="table0"/>
        <w:tblW w:w="9014" w:type="dxa"/>
        <w:tblLayout w:type="fixed"/>
        <w:tblLook w:val="04A0" w:firstRow="1" w:lastRow="0" w:firstColumn="1" w:lastColumn="0" w:noHBand="0" w:noVBand="1"/>
      </w:tblPr>
      <w:tblGrid>
        <w:gridCol w:w="3215"/>
        <w:gridCol w:w="5799"/>
      </w:tblGrid>
      <w:tr w:rsidR="009F77C4" w:rsidRPr="009F26F5" w14:paraId="6608AF1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199" w:type="dxa"/>
            <w:hideMark/>
          </w:tcPr>
          <w:p w14:paraId="77028317" w14:textId="77777777" w:rsidR="009F77C4" w:rsidRPr="009F26F5" w:rsidRDefault="009F77C4" w:rsidP="004F08C7">
            <w:pPr>
              <w:pStyle w:val="TableHeading"/>
            </w:pPr>
            <w:r w:rsidRPr="009F26F5">
              <w:rPr>
                <w:rFonts w:hint="eastAsia"/>
              </w:rPr>
              <w:t>项目</w:t>
            </w:r>
          </w:p>
        </w:tc>
        <w:tc>
          <w:tcPr>
            <w:tcW w:w="5769" w:type="dxa"/>
            <w:hideMark/>
          </w:tcPr>
          <w:p w14:paraId="366BF0FB" w14:textId="77777777" w:rsidR="009F77C4" w:rsidRPr="009F26F5" w:rsidRDefault="009F77C4" w:rsidP="004F08C7">
            <w:pPr>
              <w:pStyle w:val="TableHeading"/>
            </w:pPr>
            <w:r w:rsidRPr="009F26F5">
              <w:rPr>
                <w:rFonts w:hint="eastAsia"/>
              </w:rPr>
              <w:t>说明</w:t>
            </w:r>
          </w:p>
        </w:tc>
      </w:tr>
      <w:tr w:rsidR="009F77C4" w:rsidRPr="009F26F5" w14:paraId="6CF904B0" w14:textId="77777777" w:rsidTr="004F08C7">
        <w:trPr>
          <w:trHeight w:val="420"/>
        </w:trPr>
        <w:tc>
          <w:tcPr>
            <w:tcW w:w="3199" w:type="dxa"/>
            <w:hideMark/>
          </w:tcPr>
          <w:p w14:paraId="7632D4E2" w14:textId="77777777" w:rsidR="009F77C4" w:rsidRPr="009F26F5" w:rsidRDefault="009F77C4" w:rsidP="004F08C7">
            <w:pPr>
              <w:pStyle w:val="TableText"/>
            </w:pPr>
            <w:r w:rsidRPr="009F26F5">
              <w:rPr>
                <w:rFonts w:hint="eastAsia"/>
              </w:rPr>
              <w:t>网关</w:t>
            </w:r>
            <w:r w:rsidRPr="009F26F5">
              <w:t>名称</w:t>
            </w:r>
          </w:p>
        </w:tc>
        <w:tc>
          <w:tcPr>
            <w:tcW w:w="5769" w:type="dxa"/>
            <w:hideMark/>
          </w:tcPr>
          <w:p w14:paraId="171DCAC7" w14:textId="77777777" w:rsidR="009F77C4" w:rsidRPr="009F26F5" w:rsidRDefault="009F77C4" w:rsidP="004F08C7">
            <w:pPr>
              <w:pStyle w:val="TableText"/>
            </w:pPr>
            <w:r w:rsidRPr="009F26F5">
              <w:rPr>
                <w:rFonts w:hint="eastAsia"/>
              </w:rPr>
              <w:t>IKE</w:t>
            </w:r>
            <w:r w:rsidRPr="009F26F5">
              <w:t>的名称</w:t>
            </w:r>
          </w:p>
        </w:tc>
      </w:tr>
      <w:tr w:rsidR="009F77C4" w:rsidRPr="009F26F5" w14:paraId="0E6E85F7" w14:textId="77777777" w:rsidTr="004F08C7">
        <w:trPr>
          <w:trHeight w:val="420"/>
        </w:trPr>
        <w:tc>
          <w:tcPr>
            <w:tcW w:w="3199" w:type="dxa"/>
          </w:tcPr>
          <w:p w14:paraId="2835D052" w14:textId="77777777" w:rsidR="009F77C4" w:rsidRPr="009F26F5" w:rsidRDefault="009F77C4" w:rsidP="004F08C7">
            <w:pPr>
              <w:pStyle w:val="TableText"/>
            </w:pPr>
            <w:r w:rsidRPr="009F26F5">
              <w:rPr>
                <w:rFonts w:hint="eastAsia"/>
              </w:rPr>
              <w:t>本地源接口/本地源IP地址</w:t>
            </w:r>
            <w:r>
              <w:rPr>
                <w:rFonts w:hint="eastAsia"/>
              </w:rPr>
              <w:t>/无</w:t>
            </w:r>
          </w:p>
        </w:tc>
        <w:tc>
          <w:tcPr>
            <w:tcW w:w="5769" w:type="dxa"/>
          </w:tcPr>
          <w:p w14:paraId="3385A159" w14:textId="77777777" w:rsidR="009F77C4" w:rsidRDefault="009F77C4" w:rsidP="004F08C7">
            <w:pPr>
              <w:pStyle w:val="TableText"/>
            </w:pPr>
            <w:r w:rsidRPr="009F26F5">
              <w:rPr>
                <w:rFonts w:hint="eastAsia"/>
              </w:rPr>
              <w:t>当有多出口时，需要指定用于建立IPsec的本端IP地址。如果指定的是本地源接口，则使用该接口上的主IP作为本端IP地址。</w:t>
            </w:r>
          </w:p>
          <w:p w14:paraId="288B98B8" w14:textId="77777777" w:rsidR="009F77C4" w:rsidRPr="009F26F5" w:rsidRDefault="009F77C4" w:rsidP="004F08C7">
            <w:pPr>
              <w:pStyle w:val="TableText"/>
            </w:pPr>
            <w:r>
              <w:rPr>
                <w:rFonts w:hint="eastAsia"/>
                <w:shd w:val="clear" w:color="auto" w:fill="FFFFFF"/>
              </w:rPr>
              <w:t>说明</w:t>
            </w:r>
            <w:r>
              <w:rPr>
                <w:shd w:val="clear" w:color="auto" w:fill="FFFFFF"/>
              </w:rPr>
              <w:t>：</w:t>
            </w:r>
            <w:r>
              <w:rPr>
                <w:rFonts w:hint="eastAsia"/>
                <w:shd w:val="clear" w:color="auto" w:fill="FFFFFF"/>
              </w:rPr>
              <w:t>对于本地源IP和无的配置，接口down无法判断要清除那个SA，所以统一处理逻辑为接口down不自动清</w:t>
            </w:r>
            <w:r>
              <w:rPr>
                <w:shd w:val="clear" w:color="auto" w:fill="FFFFFF"/>
              </w:rPr>
              <w:t>SA</w:t>
            </w:r>
            <w:r>
              <w:rPr>
                <w:rFonts w:hint="eastAsia"/>
                <w:shd w:val="clear" w:color="auto" w:fill="FFFFFF"/>
              </w:rPr>
              <w:t>，通过DPD机制来检测链路状态即可，DPD保活失败，会自动清除SA</w:t>
            </w:r>
          </w:p>
        </w:tc>
      </w:tr>
      <w:tr w:rsidR="009F77C4" w:rsidRPr="009F26F5" w14:paraId="3703B7E2" w14:textId="77777777" w:rsidTr="004F08C7">
        <w:trPr>
          <w:trHeight w:val="420"/>
        </w:trPr>
        <w:tc>
          <w:tcPr>
            <w:tcW w:w="3199" w:type="dxa"/>
          </w:tcPr>
          <w:p w14:paraId="41161445" w14:textId="77777777" w:rsidR="009F77C4" w:rsidRPr="009F26F5" w:rsidRDefault="009F77C4" w:rsidP="004F08C7">
            <w:pPr>
              <w:pStyle w:val="TableText"/>
            </w:pPr>
            <w:r w:rsidRPr="009F26F5">
              <w:rPr>
                <w:rFonts w:hint="eastAsia"/>
              </w:rPr>
              <w:t>对端网关</w:t>
            </w:r>
          </w:p>
        </w:tc>
        <w:tc>
          <w:tcPr>
            <w:tcW w:w="5769" w:type="dxa"/>
          </w:tcPr>
          <w:p w14:paraId="0714761C" w14:textId="77777777" w:rsidR="009F77C4" w:rsidRPr="009F26F5" w:rsidRDefault="009F77C4" w:rsidP="004F08C7">
            <w:pPr>
              <w:pStyle w:val="TableText"/>
            </w:pPr>
            <w:r w:rsidRPr="009F26F5">
              <w:rPr>
                <w:rFonts w:hint="eastAsia"/>
              </w:rPr>
              <w:t>指定对端网关，可以有静态IP、域名、动态三种选择</w:t>
            </w:r>
            <w:r>
              <w:rPr>
                <w:rFonts w:hint="eastAsia"/>
              </w:rPr>
              <w:t>。</w:t>
            </w:r>
          </w:p>
        </w:tc>
      </w:tr>
      <w:tr w:rsidR="009F77C4" w:rsidRPr="009F26F5" w14:paraId="5E1E8E02" w14:textId="77777777" w:rsidTr="004F08C7">
        <w:trPr>
          <w:trHeight w:val="420"/>
        </w:trPr>
        <w:tc>
          <w:tcPr>
            <w:tcW w:w="3199" w:type="dxa"/>
          </w:tcPr>
          <w:p w14:paraId="24B23D48" w14:textId="77777777" w:rsidR="009F77C4" w:rsidRPr="009F26F5" w:rsidRDefault="009F77C4" w:rsidP="004F08C7">
            <w:pPr>
              <w:pStyle w:val="TableText"/>
            </w:pPr>
            <w:r w:rsidRPr="009F26F5">
              <w:rPr>
                <w:rFonts w:hint="eastAsia"/>
              </w:rPr>
              <w:lastRenderedPageBreak/>
              <w:t>IP地址/域名</w:t>
            </w:r>
          </w:p>
        </w:tc>
        <w:tc>
          <w:tcPr>
            <w:tcW w:w="5769" w:type="dxa"/>
          </w:tcPr>
          <w:p w14:paraId="64E5C760" w14:textId="77777777" w:rsidR="009F77C4" w:rsidRPr="009F26F5" w:rsidRDefault="009F77C4" w:rsidP="004F08C7">
            <w:pPr>
              <w:pStyle w:val="TableText"/>
            </w:pPr>
            <w:r w:rsidRPr="009F26F5">
              <w:rPr>
                <w:rFonts w:hint="eastAsia"/>
              </w:rPr>
              <w:t>根据对端网关选择的类型，可以输入对端网关的IP地址或者域名</w:t>
            </w:r>
            <w:r>
              <w:rPr>
                <w:rFonts w:hint="eastAsia"/>
              </w:rPr>
              <w:t>。</w:t>
            </w:r>
          </w:p>
        </w:tc>
      </w:tr>
      <w:tr w:rsidR="009F77C4" w:rsidRPr="009F26F5" w14:paraId="0BAC2B36" w14:textId="77777777" w:rsidTr="004F08C7">
        <w:trPr>
          <w:trHeight w:val="420"/>
        </w:trPr>
        <w:tc>
          <w:tcPr>
            <w:tcW w:w="3199" w:type="dxa"/>
          </w:tcPr>
          <w:p w14:paraId="553ABE4A" w14:textId="77777777" w:rsidR="009F77C4" w:rsidRPr="009F26F5" w:rsidRDefault="009F77C4" w:rsidP="004F08C7">
            <w:pPr>
              <w:pStyle w:val="TableText"/>
            </w:pPr>
            <w:r w:rsidRPr="009F26F5">
              <w:rPr>
                <w:rFonts w:hint="eastAsia"/>
              </w:rPr>
              <w:t>认证方式</w:t>
            </w:r>
          </w:p>
        </w:tc>
        <w:tc>
          <w:tcPr>
            <w:tcW w:w="5769" w:type="dxa"/>
          </w:tcPr>
          <w:p w14:paraId="49A2F55F" w14:textId="77777777" w:rsidR="009F77C4" w:rsidRPr="009F26F5" w:rsidRDefault="009F77C4" w:rsidP="004F08C7">
            <w:pPr>
              <w:pStyle w:val="TableText"/>
            </w:pPr>
            <w:r w:rsidRPr="009F26F5">
              <w:rPr>
                <w:rFonts w:hint="eastAsia"/>
              </w:rPr>
              <w:t>指定一阶段认证所采用的方式，有预共享密钥和数字证书两种选择</w:t>
            </w:r>
            <w:r>
              <w:rPr>
                <w:rFonts w:hint="eastAsia"/>
              </w:rPr>
              <w:t>。</w:t>
            </w:r>
          </w:p>
        </w:tc>
      </w:tr>
      <w:tr w:rsidR="009F77C4" w:rsidRPr="009F26F5" w14:paraId="63F50617" w14:textId="77777777" w:rsidTr="004F08C7">
        <w:trPr>
          <w:trHeight w:val="420"/>
        </w:trPr>
        <w:tc>
          <w:tcPr>
            <w:tcW w:w="3199" w:type="dxa"/>
          </w:tcPr>
          <w:p w14:paraId="67026718" w14:textId="77777777" w:rsidR="009F77C4" w:rsidRPr="009F26F5" w:rsidRDefault="009F77C4" w:rsidP="004F08C7">
            <w:pPr>
              <w:pStyle w:val="TableText"/>
            </w:pPr>
            <w:r w:rsidRPr="009F26F5">
              <w:rPr>
                <w:rFonts w:hint="eastAsia"/>
              </w:rPr>
              <w:t>预共享密钥/证书、CA证书、国密证书</w:t>
            </w:r>
          </w:p>
        </w:tc>
        <w:tc>
          <w:tcPr>
            <w:tcW w:w="5769" w:type="dxa"/>
          </w:tcPr>
          <w:p w14:paraId="6239F190" w14:textId="77777777" w:rsidR="009F77C4" w:rsidRPr="009F26F5" w:rsidRDefault="009F77C4" w:rsidP="004F08C7">
            <w:pPr>
              <w:pStyle w:val="TableText"/>
            </w:pPr>
            <w:r w:rsidRPr="009F26F5">
              <w:rPr>
                <w:rFonts w:hint="eastAsia"/>
              </w:rPr>
              <w:t>根据认证方式选择的类型，预共享密钥、CA证书或者国密证书</w:t>
            </w:r>
            <w:r>
              <w:rPr>
                <w:rFonts w:hint="eastAsia"/>
              </w:rPr>
              <w:t>。</w:t>
            </w:r>
          </w:p>
        </w:tc>
      </w:tr>
    </w:tbl>
    <w:p w14:paraId="49F785F5" w14:textId="77777777" w:rsidR="009F77C4" w:rsidRPr="00BB33E5" w:rsidRDefault="009F77C4" w:rsidP="009F77C4">
      <w:pPr>
        <w:ind w:firstLine="420"/>
      </w:pPr>
    </w:p>
    <w:p w14:paraId="37DAED88" w14:textId="77777777" w:rsidR="009F77C4" w:rsidRPr="00BB33E5" w:rsidRDefault="009F77C4" w:rsidP="009F77C4">
      <w:pPr>
        <w:ind w:firstLine="420"/>
      </w:pPr>
      <w:r w:rsidRPr="00BB33E5">
        <w:rPr>
          <w:rFonts w:hint="eastAsia"/>
        </w:rPr>
        <w:t>点击</w:t>
      </w:r>
      <w:r w:rsidRPr="00BB33E5">
        <w:t>&lt;</w:t>
      </w:r>
      <w:r w:rsidRPr="00BB33E5">
        <w:rPr>
          <w:rFonts w:hint="eastAsia"/>
        </w:rPr>
        <w:t>高级选项</w:t>
      </w:r>
      <w:r w:rsidRPr="00BB33E5">
        <w:t>&gt;</w:t>
      </w:r>
      <w:r w:rsidRPr="00BB33E5">
        <w:rPr>
          <w:rFonts w:hint="eastAsia"/>
        </w:rPr>
        <w:t>，可以显示出更多内容，如</w:t>
      </w:r>
      <w:r w:rsidRPr="00361F0F">
        <w:rPr>
          <w:color w:val="0000FF"/>
          <w:u w:val="single"/>
        </w:rPr>
        <w:fldChar w:fldCharType="begin"/>
      </w:r>
      <w:r w:rsidRPr="00361F0F">
        <w:rPr>
          <w:color w:val="0000FF"/>
          <w:u w:val="single"/>
        </w:rPr>
        <w:instrText xml:space="preserve"> REF _Ref393732295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36-3</w:t>
      </w:r>
      <w:r w:rsidRPr="00361F0F">
        <w:rPr>
          <w:color w:val="0000FF"/>
          <w:u w:val="single"/>
        </w:rPr>
        <w:fldChar w:fldCharType="end"/>
      </w:r>
      <w:r w:rsidRPr="00BB33E5">
        <w:rPr>
          <w:rFonts w:hint="eastAsia"/>
        </w:rPr>
        <w:t>所示。</w:t>
      </w:r>
    </w:p>
    <w:p w14:paraId="64D758F7" w14:textId="77777777" w:rsidR="009F77C4" w:rsidRPr="009F26F5" w:rsidRDefault="009F77C4" w:rsidP="009F77C4">
      <w:pPr>
        <w:pStyle w:val="FigureDescription"/>
        <w:spacing w:before="156" w:after="156"/>
      </w:pPr>
      <w:bookmarkStart w:id="7404" w:name="_Ref393732295"/>
      <w:r w:rsidRPr="009F26F5">
        <w:t>IKE</w:t>
      </w:r>
      <w:r w:rsidRPr="009F26F5">
        <w:rPr>
          <w:rFonts w:hint="eastAsia"/>
        </w:rPr>
        <w:t>新建页面高级选项</w:t>
      </w:r>
      <w:bookmarkEnd w:id="7404"/>
    </w:p>
    <w:p w14:paraId="347CDE69" w14:textId="77777777" w:rsidR="009F77C4" w:rsidRDefault="009F77C4" w:rsidP="009F77C4">
      <w:pPr>
        <w:ind w:firstLine="420"/>
      </w:pPr>
      <w:r>
        <w:rPr>
          <w:noProof/>
        </w:rPr>
        <w:drawing>
          <wp:inline distT="0" distB="0" distL="0" distR="0" wp14:anchorId="096A8401" wp14:editId="5656BD5B">
            <wp:extent cx="5486400" cy="4352925"/>
            <wp:effectExtent l="0" t="0" r="0" b="9525"/>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7"/>
                    <a:stretch>
                      <a:fillRect/>
                    </a:stretch>
                  </pic:blipFill>
                  <pic:spPr>
                    <a:xfrm>
                      <a:off x="0" y="0"/>
                      <a:ext cx="5486400" cy="4352925"/>
                    </a:xfrm>
                    <a:prstGeom prst="rect">
                      <a:avLst/>
                    </a:prstGeom>
                  </pic:spPr>
                </pic:pic>
              </a:graphicData>
            </a:graphic>
          </wp:inline>
        </w:drawing>
      </w:r>
    </w:p>
    <w:p w14:paraId="356D4474" w14:textId="77777777" w:rsidR="009F77C4" w:rsidRPr="00BB33E5" w:rsidRDefault="009F77C4" w:rsidP="009F77C4">
      <w:pPr>
        <w:ind w:firstLine="420"/>
      </w:pPr>
    </w:p>
    <w:p w14:paraId="3BE7D59B"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_Ref393210284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36-4</w:t>
      </w:r>
      <w:r w:rsidRPr="00361F0F">
        <w:rPr>
          <w:color w:val="0000FF"/>
          <w:u w:val="single"/>
        </w:rPr>
        <w:fldChar w:fldCharType="end"/>
      </w:r>
      <w:r w:rsidRPr="00BB33E5">
        <w:rPr>
          <w:rFonts w:hint="eastAsia"/>
        </w:rPr>
        <w:t>所示。</w:t>
      </w:r>
    </w:p>
    <w:p w14:paraId="47FA6F61" w14:textId="77777777" w:rsidR="009F77C4" w:rsidRPr="009F26F5" w:rsidRDefault="009F77C4" w:rsidP="009F77C4">
      <w:pPr>
        <w:pStyle w:val="TableDescription"/>
      </w:pPr>
      <w:bookmarkStart w:id="7405" w:name="_Ref393210284"/>
      <w:r w:rsidRPr="009F26F5">
        <w:rPr>
          <w:rFonts w:hint="eastAsia"/>
        </w:rPr>
        <w:t>IKE</w:t>
      </w:r>
      <w:r w:rsidRPr="009F26F5">
        <w:rPr>
          <w:rFonts w:hint="eastAsia"/>
        </w:rPr>
        <w:t>配置高级选项的详细说明</w:t>
      </w:r>
      <w:bookmarkEnd w:id="7405"/>
    </w:p>
    <w:tbl>
      <w:tblPr>
        <w:tblStyle w:val="table0"/>
        <w:tblW w:w="9014" w:type="dxa"/>
        <w:tblLayout w:type="fixed"/>
        <w:tblLook w:val="04A0" w:firstRow="1" w:lastRow="0" w:firstColumn="1" w:lastColumn="0" w:noHBand="0" w:noVBand="1"/>
      </w:tblPr>
      <w:tblGrid>
        <w:gridCol w:w="1781"/>
        <w:gridCol w:w="7233"/>
      </w:tblGrid>
      <w:tr w:rsidR="009F77C4" w:rsidRPr="009F26F5" w14:paraId="41F515B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81" w:type="dxa"/>
            <w:hideMark/>
          </w:tcPr>
          <w:p w14:paraId="6D8FAE6F" w14:textId="77777777" w:rsidR="009F77C4" w:rsidRPr="009F26F5" w:rsidRDefault="009F77C4" w:rsidP="004F08C7">
            <w:pPr>
              <w:pStyle w:val="TableHeading"/>
            </w:pPr>
            <w:r w:rsidRPr="009F26F5">
              <w:rPr>
                <w:rFonts w:hint="eastAsia"/>
              </w:rPr>
              <w:t>项目</w:t>
            </w:r>
          </w:p>
        </w:tc>
        <w:tc>
          <w:tcPr>
            <w:tcW w:w="7234" w:type="dxa"/>
            <w:hideMark/>
          </w:tcPr>
          <w:p w14:paraId="3C23BC21" w14:textId="77777777" w:rsidR="009F77C4" w:rsidRPr="009F26F5" w:rsidRDefault="009F77C4" w:rsidP="004F08C7">
            <w:pPr>
              <w:pStyle w:val="TableHeading"/>
            </w:pPr>
            <w:r w:rsidRPr="009F26F5">
              <w:rPr>
                <w:rFonts w:hint="eastAsia"/>
              </w:rPr>
              <w:t>说明</w:t>
            </w:r>
          </w:p>
        </w:tc>
      </w:tr>
      <w:tr w:rsidR="009F77C4" w:rsidRPr="009F26F5" w14:paraId="51F78D23" w14:textId="77777777" w:rsidTr="004F08C7">
        <w:trPr>
          <w:trHeight w:val="420"/>
        </w:trPr>
        <w:tc>
          <w:tcPr>
            <w:tcW w:w="1781" w:type="dxa"/>
            <w:hideMark/>
          </w:tcPr>
          <w:p w14:paraId="724F754E" w14:textId="77777777" w:rsidR="009F77C4" w:rsidRPr="009F26F5" w:rsidRDefault="009F77C4" w:rsidP="004F08C7">
            <w:pPr>
              <w:pStyle w:val="TableText"/>
            </w:pPr>
            <w:r w:rsidRPr="009F26F5">
              <w:rPr>
                <w:rFonts w:hint="eastAsia"/>
              </w:rPr>
              <w:t>IKE协商交互方案</w:t>
            </w:r>
          </w:p>
        </w:tc>
        <w:tc>
          <w:tcPr>
            <w:tcW w:w="7234" w:type="dxa"/>
            <w:hideMark/>
          </w:tcPr>
          <w:p w14:paraId="6D543163" w14:textId="77777777" w:rsidR="009F77C4" w:rsidRPr="009F26F5" w:rsidRDefault="009F77C4" w:rsidP="004F08C7">
            <w:pPr>
              <w:pStyle w:val="TableText"/>
            </w:pPr>
            <w:r w:rsidRPr="009F26F5">
              <w:rPr>
                <w:rFonts w:hint="eastAsia"/>
              </w:rPr>
              <w:t>添加一阶段协商所需要的加密提案，最多可以添加4个</w:t>
            </w:r>
            <w:r>
              <w:rPr>
                <w:rFonts w:hint="eastAsia"/>
              </w:rPr>
              <w:t>。</w:t>
            </w:r>
          </w:p>
        </w:tc>
      </w:tr>
      <w:tr w:rsidR="009F77C4" w:rsidRPr="009F26F5" w14:paraId="0C9051B9" w14:textId="77777777" w:rsidTr="004F08C7">
        <w:trPr>
          <w:trHeight w:val="420"/>
        </w:trPr>
        <w:tc>
          <w:tcPr>
            <w:tcW w:w="1781" w:type="dxa"/>
          </w:tcPr>
          <w:p w14:paraId="20EE6064" w14:textId="77777777" w:rsidR="009F77C4" w:rsidRPr="009F26F5" w:rsidRDefault="009F77C4" w:rsidP="004F08C7">
            <w:pPr>
              <w:pStyle w:val="TableText"/>
            </w:pPr>
            <w:r w:rsidRPr="009F26F5">
              <w:rPr>
                <w:rFonts w:hint="eastAsia"/>
              </w:rPr>
              <w:t>DH组</w:t>
            </w:r>
          </w:p>
        </w:tc>
        <w:tc>
          <w:tcPr>
            <w:tcW w:w="7234" w:type="dxa"/>
          </w:tcPr>
          <w:p w14:paraId="73F4ACA6" w14:textId="77777777" w:rsidR="009F77C4" w:rsidRPr="009F26F5" w:rsidRDefault="009F77C4" w:rsidP="004F08C7">
            <w:pPr>
              <w:pStyle w:val="TableText"/>
            </w:pPr>
            <w:r w:rsidRPr="009F26F5">
              <w:rPr>
                <w:rFonts w:hint="eastAsia"/>
              </w:rPr>
              <w:t>指定DH交换组</w:t>
            </w:r>
            <w:r>
              <w:rPr>
                <w:rFonts w:hint="eastAsia"/>
              </w:rPr>
              <w:t>。</w:t>
            </w:r>
          </w:p>
        </w:tc>
      </w:tr>
      <w:tr w:rsidR="009F77C4" w:rsidRPr="009F26F5" w14:paraId="47C3E6D5" w14:textId="77777777" w:rsidTr="004F08C7">
        <w:trPr>
          <w:trHeight w:val="420"/>
        </w:trPr>
        <w:tc>
          <w:tcPr>
            <w:tcW w:w="1781" w:type="dxa"/>
          </w:tcPr>
          <w:p w14:paraId="179BCB99" w14:textId="77777777" w:rsidR="009F77C4" w:rsidRPr="009F26F5" w:rsidRDefault="009F77C4" w:rsidP="004F08C7">
            <w:pPr>
              <w:pStyle w:val="TableText"/>
            </w:pPr>
            <w:r w:rsidRPr="009F26F5">
              <w:rPr>
                <w:rFonts w:hint="eastAsia"/>
              </w:rPr>
              <w:t>密钥周期</w:t>
            </w:r>
          </w:p>
        </w:tc>
        <w:tc>
          <w:tcPr>
            <w:tcW w:w="7234" w:type="dxa"/>
          </w:tcPr>
          <w:p w14:paraId="4EDE788F" w14:textId="77777777" w:rsidR="009F77C4" w:rsidRPr="009F26F5" w:rsidRDefault="009F77C4" w:rsidP="004F08C7">
            <w:pPr>
              <w:pStyle w:val="TableText"/>
            </w:pPr>
            <w:r w:rsidRPr="009F26F5">
              <w:rPr>
                <w:rFonts w:hint="eastAsia"/>
              </w:rPr>
              <w:t>秘钥的生成周期</w:t>
            </w:r>
            <w:r>
              <w:rPr>
                <w:rFonts w:hint="eastAsia"/>
              </w:rPr>
              <w:t>。</w:t>
            </w:r>
          </w:p>
        </w:tc>
      </w:tr>
      <w:tr w:rsidR="009F77C4" w:rsidRPr="009F26F5" w14:paraId="6559DD9B" w14:textId="77777777" w:rsidTr="004F08C7">
        <w:trPr>
          <w:trHeight w:val="420"/>
        </w:trPr>
        <w:tc>
          <w:tcPr>
            <w:tcW w:w="1781" w:type="dxa"/>
          </w:tcPr>
          <w:p w14:paraId="417B4DE6" w14:textId="77777777" w:rsidR="009F77C4" w:rsidRPr="009F26F5" w:rsidRDefault="009F77C4" w:rsidP="004F08C7">
            <w:pPr>
              <w:pStyle w:val="TableText"/>
            </w:pPr>
            <w:r w:rsidRPr="009F26F5">
              <w:rPr>
                <w:rFonts w:hint="eastAsia"/>
              </w:rPr>
              <w:lastRenderedPageBreak/>
              <w:t>NAT穿越连接频率</w:t>
            </w:r>
          </w:p>
        </w:tc>
        <w:tc>
          <w:tcPr>
            <w:tcW w:w="7234" w:type="dxa"/>
          </w:tcPr>
          <w:p w14:paraId="32684633" w14:textId="77777777" w:rsidR="009F77C4" w:rsidRPr="009F26F5" w:rsidRDefault="009F77C4" w:rsidP="004F08C7">
            <w:pPr>
              <w:pStyle w:val="TableText"/>
            </w:pPr>
            <w:r w:rsidRPr="009F26F5">
              <w:rPr>
                <w:rFonts w:hint="eastAsia"/>
              </w:rPr>
              <w:t>即在穿越NAT时，NAT会话保活报文的发送间隔</w:t>
            </w:r>
            <w:r>
              <w:rPr>
                <w:rFonts w:hint="eastAsia"/>
              </w:rPr>
              <w:t>。</w:t>
            </w:r>
          </w:p>
        </w:tc>
      </w:tr>
      <w:tr w:rsidR="009F77C4" w:rsidRPr="009F26F5" w14:paraId="4158917E" w14:textId="77777777" w:rsidTr="004F08C7">
        <w:trPr>
          <w:trHeight w:val="420"/>
        </w:trPr>
        <w:tc>
          <w:tcPr>
            <w:tcW w:w="1781" w:type="dxa"/>
          </w:tcPr>
          <w:p w14:paraId="43975D4C" w14:textId="77777777" w:rsidR="009F77C4" w:rsidRPr="009F26F5" w:rsidRDefault="009F77C4" w:rsidP="004F08C7">
            <w:pPr>
              <w:pStyle w:val="TableText"/>
            </w:pPr>
            <w:r w:rsidRPr="009F26F5">
              <w:rPr>
                <w:rFonts w:hint="eastAsia"/>
              </w:rPr>
              <w:t>本端ID</w:t>
            </w:r>
          </w:p>
        </w:tc>
        <w:tc>
          <w:tcPr>
            <w:tcW w:w="7234" w:type="dxa"/>
          </w:tcPr>
          <w:p w14:paraId="20E30C38" w14:textId="77777777" w:rsidR="009F77C4" w:rsidRPr="009F26F5" w:rsidRDefault="009F77C4" w:rsidP="004F08C7">
            <w:pPr>
              <w:pStyle w:val="TableText"/>
            </w:pPr>
            <w:r w:rsidRPr="009F26F5">
              <w:rPr>
                <w:rFonts w:hint="eastAsia"/>
              </w:rPr>
              <w:t>支持IP地址，FQDN和User-FQDN三种格式。其中FQDN和User-FQDN只能用于野蛮模式。</w:t>
            </w:r>
          </w:p>
        </w:tc>
      </w:tr>
      <w:tr w:rsidR="009F77C4" w:rsidRPr="009F26F5" w14:paraId="64346122" w14:textId="77777777" w:rsidTr="004F08C7">
        <w:trPr>
          <w:trHeight w:val="420"/>
        </w:trPr>
        <w:tc>
          <w:tcPr>
            <w:tcW w:w="1781" w:type="dxa"/>
          </w:tcPr>
          <w:p w14:paraId="7DD25DBF" w14:textId="77777777" w:rsidR="009F77C4" w:rsidRPr="009F26F5" w:rsidRDefault="009F77C4" w:rsidP="004F08C7">
            <w:pPr>
              <w:pStyle w:val="TableText"/>
            </w:pPr>
            <w:r w:rsidRPr="009F26F5">
              <w:rPr>
                <w:rFonts w:hint="eastAsia"/>
              </w:rPr>
              <w:t>对端ID</w:t>
            </w:r>
          </w:p>
        </w:tc>
        <w:tc>
          <w:tcPr>
            <w:tcW w:w="7234" w:type="dxa"/>
          </w:tcPr>
          <w:p w14:paraId="0A635376" w14:textId="77777777" w:rsidR="009F77C4" w:rsidRPr="009F26F5" w:rsidRDefault="009F77C4" w:rsidP="004F08C7">
            <w:pPr>
              <w:pStyle w:val="TableText"/>
            </w:pPr>
            <w:r w:rsidRPr="009F26F5">
              <w:rPr>
                <w:rFonts w:hint="eastAsia"/>
              </w:rPr>
              <w:t>支持IP地址，FQDN和User-FQDN三种格式。其中FQDN和User-FQDN只能用于野蛮模式。</w:t>
            </w:r>
          </w:p>
          <w:p w14:paraId="1F859F13" w14:textId="77777777" w:rsidR="009F77C4" w:rsidRPr="009F26F5" w:rsidRDefault="009F77C4" w:rsidP="004F08C7">
            <w:pPr>
              <w:pStyle w:val="TableText"/>
            </w:pPr>
            <w:r w:rsidRPr="009F26F5">
              <w:rPr>
                <w:rFonts w:hint="eastAsia"/>
              </w:rPr>
              <w:t>用于校验对端的ID，以匹配对应的IKE。</w:t>
            </w:r>
          </w:p>
        </w:tc>
      </w:tr>
      <w:tr w:rsidR="009F77C4" w:rsidRPr="004D0BDD" w14:paraId="52808657" w14:textId="77777777" w:rsidTr="004F08C7">
        <w:trPr>
          <w:trHeight w:val="420"/>
        </w:trPr>
        <w:tc>
          <w:tcPr>
            <w:tcW w:w="1781" w:type="dxa"/>
          </w:tcPr>
          <w:p w14:paraId="487F4F42" w14:textId="77777777" w:rsidR="009F77C4" w:rsidRPr="009F26F5" w:rsidRDefault="009F77C4" w:rsidP="004F08C7">
            <w:pPr>
              <w:pStyle w:val="TableText"/>
            </w:pPr>
            <w:r w:rsidRPr="009F26F5">
              <w:rPr>
                <w:rFonts w:hint="eastAsia"/>
              </w:rPr>
              <w:t>对等体状态探测</w:t>
            </w:r>
          </w:p>
        </w:tc>
        <w:tc>
          <w:tcPr>
            <w:tcW w:w="7234" w:type="dxa"/>
          </w:tcPr>
          <w:p w14:paraId="5710851F" w14:textId="77777777" w:rsidR="009F77C4" w:rsidRDefault="009F77C4" w:rsidP="004F08C7">
            <w:pPr>
              <w:pStyle w:val="TableText"/>
            </w:pPr>
            <w:r w:rsidRPr="009F26F5">
              <w:rPr>
                <w:rFonts w:hint="eastAsia"/>
              </w:rPr>
              <w:t>即DPD监测，可以开启该功能，用以探测对端的存活状况</w:t>
            </w:r>
            <w:r>
              <w:rPr>
                <w:rFonts w:hint="eastAsia"/>
              </w:rPr>
              <w:t>。</w:t>
            </w:r>
          </w:p>
          <w:p w14:paraId="2FCFD08D" w14:textId="77777777" w:rsidR="009F77C4" w:rsidRPr="009F26F5" w:rsidRDefault="009F77C4" w:rsidP="004F08C7">
            <w:pPr>
              <w:pStyle w:val="TableText"/>
            </w:pPr>
            <w:r>
              <w:rPr>
                <w:rFonts w:hint="eastAsia"/>
              </w:rPr>
              <w:t>对</w:t>
            </w:r>
            <w:r>
              <w:t>于</w:t>
            </w:r>
            <w:r>
              <w:rPr>
                <w:rFonts w:hint="eastAsia"/>
              </w:rPr>
              <w:t>IPSEC</w:t>
            </w:r>
            <w:r>
              <w:t>分支</w:t>
            </w:r>
            <w:r>
              <w:rPr>
                <w:rFonts w:hint="eastAsia"/>
              </w:rPr>
              <w:t>非常</w:t>
            </w:r>
            <w:r>
              <w:t>多的场景，</w:t>
            </w:r>
            <w:r>
              <w:rPr>
                <w:rFonts w:hint="eastAsia"/>
              </w:rPr>
              <w:t>如有</w:t>
            </w:r>
            <w:r>
              <w:t>几千</w:t>
            </w:r>
            <w:r>
              <w:rPr>
                <w:rFonts w:hint="eastAsia"/>
              </w:rPr>
              <w:t>个甚至</w:t>
            </w:r>
            <w:r>
              <w:t>上万个分支，不建议开启</w:t>
            </w:r>
            <w:r>
              <w:rPr>
                <w:rFonts w:hint="eastAsia"/>
              </w:rPr>
              <w:t>DPD检测，</w:t>
            </w:r>
            <w:r>
              <w:t>否则</w:t>
            </w:r>
            <w:r>
              <w:rPr>
                <w:rFonts w:hint="eastAsia"/>
              </w:rPr>
              <w:t>中</w:t>
            </w:r>
            <w:r>
              <w:t>心端的设备会因为</w:t>
            </w:r>
            <w:r>
              <w:rPr>
                <w:rFonts w:hint="eastAsia"/>
              </w:rPr>
              <w:t>处理</w:t>
            </w:r>
            <w:r>
              <w:t>大量</w:t>
            </w:r>
            <w:r>
              <w:rPr>
                <w:rFonts w:hint="eastAsia"/>
              </w:rPr>
              <w:t>DPD报文而</w:t>
            </w:r>
            <w:r>
              <w:t>严重消耗</w:t>
            </w:r>
            <w:r>
              <w:rPr>
                <w:rFonts w:hint="eastAsia"/>
              </w:rPr>
              <w:t>CPU资源</w:t>
            </w:r>
          </w:p>
        </w:tc>
      </w:tr>
      <w:tr w:rsidR="009F77C4" w:rsidRPr="009F26F5" w14:paraId="6DBCB623" w14:textId="77777777" w:rsidTr="004F08C7">
        <w:trPr>
          <w:trHeight w:val="420"/>
        </w:trPr>
        <w:tc>
          <w:tcPr>
            <w:tcW w:w="1781" w:type="dxa"/>
          </w:tcPr>
          <w:p w14:paraId="27AE9EA2" w14:textId="77777777" w:rsidR="009F77C4" w:rsidRPr="009F26F5" w:rsidRDefault="009F77C4" w:rsidP="004F08C7">
            <w:pPr>
              <w:pStyle w:val="TableText"/>
            </w:pPr>
            <w:r w:rsidRPr="009F26F5">
              <w:t>DPD检测间隔</w:t>
            </w:r>
          </w:p>
        </w:tc>
        <w:tc>
          <w:tcPr>
            <w:tcW w:w="7234" w:type="dxa"/>
          </w:tcPr>
          <w:p w14:paraId="71087D52" w14:textId="77777777" w:rsidR="009F77C4" w:rsidRPr="009F26F5" w:rsidRDefault="009F77C4" w:rsidP="004F08C7">
            <w:pPr>
              <w:pStyle w:val="TableText"/>
            </w:pPr>
            <w:r w:rsidRPr="009F26F5">
              <w:rPr>
                <w:rFonts w:hint="eastAsia"/>
              </w:rPr>
              <w:t>发送DPD报文的间隔</w:t>
            </w:r>
            <w:r>
              <w:rPr>
                <w:rFonts w:hint="eastAsia"/>
              </w:rPr>
              <w:t>。</w:t>
            </w:r>
          </w:p>
        </w:tc>
      </w:tr>
      <w:tr w:rsidR="009F77C4" w:rsidRPr="009F26F5" w14:paraId="4EDB9CEA" w14:textId="77777777" w:rsidTr="004F08C7">
        <w:trPr>
          <w:trHeight w:val="420"/>
        </w:trPr>
        <w:tc>
          <w:tcPr>
            <w:tcW w:w="1781" w:type="dxa"/>
          </w:tcPr>
          <w:p w14:paraId="7BA44696" w14:textId="77777777" w:rsidR="009F77C4" w:rsidRPr="009F26F5" w:rsidRDefault="009F77C4" w:rsidP="004F08C7">
            <w:pPr>
              <w:pStyle w:val="TableText"/>
            </w:pPr>
            <w:r w:rsidRPr="009F26F5">
              <w:t>DPD失败重试间隔</w:t>
            </w:r>
          </w:p>
        </w:tc>
        <w:tc>
          <w:tcPr>
            <w:tcW w:w="7234" w:type="dxa"/>
          </w:tcPr>
          <w:p w14:paraId="6834DBA8" w14:textId="77777777" w:rsidR="009F77C4" w:rsidRPr="009F26F5" w:rsidRDefault="009F77C4" w:rsidP="004F08C7">
            <w:pPr>
              <w:pStyle w:val="TableText"/>
            </w:pPr>
            <w:r w:rsidRPr="009F26F5">
              <w:rPr>
                <w:rFonts w:hint="eastAsia"/>
              </w:rPr>
              <w:t>如果前一次发送的DPD报文未得到回应，则使用重试间隔来发送下一次DPD报文。一般DPD失败重试间隔小于DPD检测间隔，用于快速地确认对端是否存活。</w:t>
            </w:r>
          </w:p>
        </w:tc>
      </w:tr>
      <w:tr w:rsidR="009F77C4" w:rsidRPr="009F26F5" w14:paraId="1E5FD405" w14:textId="77777777" w:rsidTr="004F08C7">
        <w:trPr>
          <w:trHeight w:val="420"/>
        </w:trPr>
        <w:tc>
          <w:tcPr>
            <w:tcW w:w="1781" w:type="dxa"/>
          </w:tcPr>
          <w:p w14:paraId="5A1F9187" w14:textId="77777777" w:rsidR="009F77C4" w:rsidRPr="009F26F5" w:rsidRDefault="009F77C4" w:rsidP="004F08C7">
            <w:pPr>
              <w:pStyle w:val="TableText"/>
            </w:pPr>
            <w:r w:rsidRPr="009F26F5">
              <w:t>DPD失败重试次数</w:t>
            </w:r>
          </w:p>
        </w:tc>
        <w:tc>
          <w:tcPr>
            <w:tcW w:w="7234" w:type="dxa"/>
          </w:tcPr>
          <w:p w14:paraId="081EBDB1" w14:textId="77777777" w:rsidR="009F77C4" w:rsidRPr="009F26F5" w:rsidRDefault="009F77C4" w:rsidP="004F08C7">
            <w:pPr>
              <w:pStyle w:val="TableText"/>
            </w:pPr>
            <w:r w:rsidRPr="009F26F5">
              <w:rPr>
                <w:rFonts w:hint="eastAsia"/>
              </w:rPr>
              <w:t>在重试了指定次数后，仍未得到对端的回应，则认为对端已断开连接。</w:t>
            </w:r>
          </w:p>
        </w:tc>
      </w:tr>
      <w:tr w:rsidR="009F77C4" w:rsidRPr="009F26F5" w14:paraId="0B83698C" w14:textId="77777777" w:rsidTr="004F08C7">
        <w:trPr>
          <w:trHeight w:val="420"/>
        </w:trPr>
        <w:tc>
          <w:tcPr>
            <w:tcW w:w="1781" w:type="dxa"/>
          </w:tcPr>
          <w:p w14:paraId="5D557771" w14:textId="77777777" w:rsidR="009F77C4" w:rsidRPr="009F26F5" w:rsidRDefault="009F77C4" w:rsidP="004F08C7">
            <w:pPr>
              <w:pStyle w:val="TableText"/>
            </w:pPr>
            <w:r w:rsidRPr="009F26F5">
              <w:rPr>
                <w:rFonts w:hint="eastAsia"/>
              </w:rPr>
              <w:t>扩展认证</w:t>
            </w:r>
          </w:p>
        </w:tc>
        <w:tc>
          <w:tcPr>
            <w:tcW w:w="7234" w:type="dxa"/>
          </w:tcPr>
          <w:p w14:paraId="32D409A9" w14:textId="77777777" w:rsidR="009F77C4" w:rsidRPr="009F26F5" w:rsidRDefault="009F77C4" w:rsidP="004F08C7">
            <w:pPr>
              <w:pStyle w:val="TableText"/>
            </w:pPr>
            <w:r w:rsidRPr="009F26F5">
              <w:rPr>
                <w:rFonts w:hint="eastAsia"/>
              </w:rPr>
              <w:t>开启该功能后，需要在用户管理页面添加用户，具体步骤可参考用户管理模块</w:t>
            </w:r>
            <w:r>
              <w:rPr>
                <w:rFonts w:hint="eastAsia"/>
              </w:rPr>
              <w:t>。</w:t>
            </w:r>
          </w:p>
        </w:tc>
      </w:tr>
      <w:tr w:rsidR="009F77C4" w:rsidRPr="009F26F5" w14:paraId="39DCFF40" w14:textId="77777777" w:rsidTr="004F08C7">
        <w:trPr>
          <w:trHeight w:val="420"/>
        </w:trPr>
        <w:tc>
          <w:tcPr>
            <w:tcW w:w="1781" w:type="dxa"/>
          </w:tcPr>
          <w:p w14:paraId="4B74C878" w14:textId="77777777" w:rsidR="009F77C4" w:rsidRPr="009F26F5" w:rsidRDefault="009F77C4" w:rsidP="004F08C7">
            <w:pPr>
              <w:pStyle w:val="TableText"/>
            </w:pPr>
            <w:r w:rsidRPr="009F26F5">
              <w:rPr>
                <w:rFonts w:hint="eastAsia"/>
              </w:rPr>
              <w:t>模式配置</w:t>
            </w:r>
          </w:p>
        </w:tc>
        <w:tc>
          <w:tcPr>
            <w:tcW w:w="7234" w:type="dxa"/>
          </w:tcPr>
          <w:p w14:paraId="5A3B8EAA" w14:textId="77777777" w:rsidR="009F77C4" w:rsidRPr="009F26F5" w:rsidRDefault="009F77C4" w:rsidP="004F08C7">
            <w:pPr>
              <w:pStyle w:val="TableText"/>
            </w:pPr>
            <w:r w:rsidRPr="009F26F5">
              <w:rPr>
                <w:rFonts w:hint="eastAsia"/>
              </w:rPr>
              <w:t>给远程接入的用户分配地址及下发DNS、WINS服务器</w:t>
            </w:r>
            <w:r>
              <w:rPr>
                <w:rFonts w:hint="eastAsia"/>
              </w:rPr>
              <w:t>。</w:t>
            </w:r>
          </w:p>
        </w:tc>
      </w:tr>
      <w:tr w:rsidR="009F77C4" w:rsidRPr="009F26F5" w14:paraId="7C3EDE56" w14:textId="77777777" w:rsidTr="004F08C7">
        <w:trPr>
          <w:trHeight w:val="420"/>
        </w:trPr>
        <w:tc>
          <w:tcPr>
            <w:tcW w:w="1781" w:type="dxa"/>
          </w:tcPr>
          <w:p w14:paraId="6E391EE0" w14:textId="77777777" w:rsidR="009F77C4" w:rsidRPr="009F26F5" w:rsidRDefault="009F77C4" w:rsidP="004F08C7">
            <w:pPr>
              <w:pStyle w:val="TableText"/>
            </w:pPr>
            <w:r w:rsidRPr="009F26F5">
              <w:rPr>
                <w:rFonts w:hint="eastAsia"/>
              </w:rPr>
              <w:t>地址池</w:t>
            </w:r>
          </w:p>
        </w:tc>
        <w:tc>
          <w:tcPr>
            <w:tcW w:w="7234" w:type="dxa"/>
          </w:tcPr>
          <w:p w14:paraId="20627568" w14:textId="77777777" w:rsidR="009F77C4" w:rsidRPr="009F26F5" w:rsidRDefault="009F77C4" w:rsidP="004F08C7">
            <w:pPr>
              <w:pStyle w:val="TableText"/>
            </w:pPr>
            <w:r w:rsidRPr="009F26F5">
              <w:rPr>
                <w:rFonts w:hint="eastAsia"/>
              </w:rPr>
              <w:t>给远程接入的用户分配地址的地址对象</w:t>
            </w:r>
            <w:r>
              <w:rPr>
                <w:rFonts w:hint="eastAsia"/>
              </w:rPr>
              <w:t>。</w:t>
            </w:r>
          </w:p>
        </w:tc>
      </w:tr>
      <w:tr w:rsidR="009F77C4" w:rsidRPr="009F26F5" w14:paraId="11BA74FA" w14:textId="77777777" w:rsidTr="004F08C7">
        <w:trPr>
          <w:trHeight w:val="420"/>
        </w:trPr>
        <w:tc>
          <w:tcPr>
            <w:tcW w:w="1781" w:type="dxa"/>
          </w:tcPr>
          <w:p w14:paraId="12E474FE" w14:textId="77777777" w:rsidR="009F77C4" w:rsidRPr="009F26F5" w:rsidRDefault="009F77C4" w:rsidP="004F08C7">
            <w:pPr>
              <w:pStyle w:val="TableText"/>
            </w:pPr>
            <w:r w:rsidRPr="009F26F5">
              <w:rPr>
                <w:rFonts w:hint="eastAsia"/>
              </w:rPr>
              <w:t>拨号用户DNS</w:t>
            </w:r>
          </w:p>
        </w:tc>
        <w:tc>
          <w:tcPr>
            <w:tcW w:w="7234" w:type="dxa"/>
          </w:tcPr>
          <w:p w14:paraId="6168EF8A" w14:textId="77777777" w:rsidR="009F77C4" w:rsidRPr="009F26F5" w:rsidRDefault="009F77C4" w:rsidP="004F08C7">
            <w:pPr>
              <w:pStyle w:val="TableText"/>
            </w:pPr>
            <w:r w:rsidRPr="009F26F5">
              <w:rPr>
                <w:rFonts w:hint="eastAsia"/>
              </w:rPr>
              <w:t>给远程接入的用户分配的DNS</w:t>
            </w:r>
            <w:r>
              <w:rPr>
                <w:rFonts w:hint="eastAsia"/>
              </w:rPr>
              <w:t>。</w:t>
            </w:r>
          </w:p>
        </w:tc>
      </w:tr>
      <w:tr w:rsidR="009F77C4" w:rsidRPr="009F26F5" w14:paraId="658F40D2" w14:textId="77777777" w:rsidTr="004F08C7">
        <w:trPr>
          <w:trHeight w:val="420"/>
        </w:trPr>
        <w:tc>
          <w:tcPr>
            <w:tcW w:w="1781" w:type="dxa"/>
          </w:tcPr>
          <w:p w14:paraId="39264741" w14:textId="77777777" w:rsidR="009F77C4" w:rsidRPr="009F26F5" w:rsidRDefault="009F77C4" w:rsidP="004F08C7">
            <w:pPr>
              <w:pStyle w:val="TableText"/>
            </w:pPr>
            <w:r w:rsidRPr="009F26F5">
              <w:rPr>
                <w:rFonts w:hint="eastAsia"/>
              </w:rPr>
              <w:t>拨号用户WINS</w:t>
            </w:r>
          </w:p>
        </w:tc>
        <w:tc>
          <w:tcPr>
            <w:tcW w:w="7234" w:type="dxa"/>
          </w:tcPr>
          <w:p w14:paraId="0C885771" w14:textId="77777777" w:rsidR="009F77C4" w:rsidRPr="009F26F5" w:rsidRDefault="009F77C4" w:rsidP="004F08C7">
            <w:pPr>
              <w:pStyle w:val="TableText"/>
            </w:pPr>
            <w:r w:rsidRPr="009F26F5">
              <w:rPr>
                <w:rFonts w:hint="eastAsia"/>
              </w:rPr>
              <w:t>给远程接入的用户分配的WINS</w:t>
            </w:r>
            <w:r>
              <w:rPr>
                <w:rFonts w:hint="eastAsia"/>
              </w:rPr>
              <w:t>。</w:t>
            </w:r>
          </w:p>
        </w:tc>
      </w:tr>
    </w:tbl>
    <w:p w14:paraId="43B6B006" w14:textId="77777777" w:rsidR="009F77C4" w:rsidRPr="00BB33E5" w:rsidRDefault="009F77C4" w:rsidP="009F77C4">
      <w:pPr>
        <w:ind w:firstLine="420"/>
      </w:pPr>
    </w:p>
    <w:p w14:paraId="528BBA0F"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556DB028" w14:textId="77777777" w:rsidR="009F77C4" w:rsidRPr="00BB33E5" w:rsidRDefault="009F77C4" w:rsidP="009F77C4">
      <w:pPr>
        <w:ind w:firstLine="420"/>
      </w:pPr>
      <w:r w:rsidRPr="00BB33E5">
        <w:rPr>
          <w:rFonts w:hint="eastAsia"/>
        </w:rPr>
        <w:t>在</w:t>
      </w:r>
      <w:r w:rsidRPr="00BB33E5">
        <w:t>IPsec</w:t>
      </w:r>
      <w:r w:rsidRPr="00BB33E5">
        <w:rPr>
          <w:rFonts w:hint="eastAsia"/>
        </w:rPr>
        <w:t>显示页面，点击</w:t>
      </w:r>
      <w:r w:rsidRPr="00BB33E5">
        <w:t>IKE</w:t>
      </w:r>
      <w:r w:rsidRPr="00BB33E5">
        <w:rPr>
          <w:rFonts w:hint="eastAsia"/>
        </w:rPr>
        <w:t>右侧的</w:t>
      </w:r>
      <w:r w:rsidRPr="00BB33E5">
        <w:t>&lt;</w:t>
      </w:r>
      <w:r w:rsidRPr="00BB33E5">
        <w:rPr>
          <w:rFonts w:hint="eastAsia"/>
        </w:rPr>
        <w:t>删除</w:t>
      </w:r>
      <w:r w:rsidRPr="00BB33E5">
        <w:t>&gt;</w:t>
      </w:r>
      <w:r w:rsidRPr="00BB33E5">
        <w:rPr>
          <w:rFonts w:hint="eastAsia"/>
        </w:rPr>
        <w:t>按钮，可以删除对应的</w:t>
      </w:r>
      <w:r w:rsidRPr="00BB33E5">
        <w:t>IKE</w:t>
      </w:r>
      <w:r w:rsidRPr="00BB33E5">
        <w:rPr>
          <w:rFonts w:hint="eastAsia"/>
        </w:rPr>
        <w:t>。</w:t>
      </w:r>
    </w:p>
    <w:p w14:paraId="6C0BDF25" w14:textId="77777777" w:rsidR="009F77C4" w:rsidRPr="009F26F5" w:rsidRDefault="009F77C4" w:rsidP="009F77C4">
      <w:pPr>
        <w:pStyle w:val="30"/>
      </w:pPr>
      <w:bookmarkStart w:id="7406" w:name="_Toc388630874"/>
      <w:bookmarkStart w:id="7407" w:name="_Ref393294797"/>
      <w:bookmarkStart w:id="7408" w:name="_Toc12378464"/>
      <w:bookmarkStart w:id="7409" w:name="_Toc15484781"/>
      <w:bookmarkStart w:id="7410" w:name="_Toc41650819"/>
      <w:bookmarkStart w:id="7411" w:name="_Toc44618549"/>
      <w:bookmarkStart w:id="7412" w:name="_Toc60069420"/>
      <w:bookmarkStart w:id="7413" w:name="_Toc61022889"/>
      <w:r w:rsidRPr="009F26F5">
        <w:rPr>
          <w:rFonts w:hint="eastAsia"/>
        </w:rPr>
        <w:t>配置</w:t>
      </w:r>
      <w:bookmarkEnd w:id="7406"/>
      <w:r w:rsidRPr="009F26F5">
        <w:rPr>
          <w:rFonts w:hint="eastAsia"/>
        </w:rPr>
        <w:t>IPsec协商策略</w:t>
      </w:r>
      <w:bookmarkEnd w:id="7407"/>
      <w:bookmarkEnd w:id="7408"/>
      <w:bookmarkEnd w:id="7409"/>
      <w:bookmarkEnd w:id="7410"/>
      <w:bookmarkEnd w:id="7411"/>
      <w:bookmarkEnd w:id="7412"/>
      <w:bookmarkEnd w:id="7413"/>
    </w:p>
    <w:p w14:paraId="1E7C8EDF"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 Ipsec</w:t>
      </w:r>
      <w:r w:rsidRPr="00BB33E5">
        <w:rPr>
          <w:rFonts w:hint="eastAsia"/>
        </w:rPr>
        <w:t>第三方对接”，进入</w:t>
      </w:r>
      <w:r w:rsidRPr="00BB33E5">
        <w:t>IPsec</w:t>
      </w:r>
      <w:r w:rsidRPr="00BB33E5">
        <w:rPr>
          <w:rFonts w:hint="eastAsia"/>
        </w:rPr>
        <w:t>配置的显示页面，单击</w:t>
      </w:r>
      <w:r w:rsidRPr="00BB33E5">
        <w:t>&lt;</w:t>
      </w:r>
      <w:r w:rsidRPr="00BB33E5">
        <w:rPr>
          <w:rFonts w:hint="eastAsia"/>
        </w:rPr>
        <w:t>新建</w:t>
      </w:r>
      <w:r w:rsidRPr="00BB33E5">
        <w:t>IPsec&gt;</w:t>
      </w:r>
      <w:r w:rsidRPr="00BB33E5">
        <w:rPr>
          <w:rFonts w:hint="eastAsia"/>
        </w:rPr>
        <w:t>按钮，或者点击对应</w:t>
      </w:r>
      <w:r w:rsidRPr="00BB33E5">
        <w:t>IPsec</w:t>
      </w:r>
      <w:r w:rsidRPr="00BB33E5">
        <w:rPr>
          <w:rFonts w:hint="eastAsia"/>
        </w:rPr>
        <w:t>的右侧</w:t>
      </w:r>
      <w:r w:rsidRPr="00BB33E5">
        <w:t>&lt;</w:t>
      </w:r>
      <w:r w:rsidRPr="00BB33E5">
        <w:rPr>
          <w:rFonts w:hint="eastAsia"/>
        </w:rPr>
        <w:t>编辑</w:t>
      </w:r>
      <w:r w:rsidRPr="00BB33E5">
        <w:t>&gt;</w:t>
      </w:r>
      <w:r w:rsidRPr="00BB33E5">
        <w:rPr>
          <w:rFonts w:hint="eastAsia"/>
        </w:rPr>
        <w:t>按钮，进入</w:t>
      </w:r>
      <w:r w:rsidRPr="00BB33E5">
        <w:t>IPsec</w:t>
      </w:r>
      <w:r w:rsidRPr="00BB33E5">
        <w:rPr>
          <w:rFonts w:hint="eastAsia"/>
        </w:rPr>
        <w:t>协商策略的配置页面，如</w:t>
      </w:r>
      <w:r w:rsidRPr="00361F0F">
        <w:rPr>
          <w:color w:val="0000FF"/>
          <w:u w:val="single"/>
        </w:rPr>
        <w:fldChar w:fldCharType="begin"/>
      </w:r>
      <w:r w:rsidRPr="00361F0F">
        <w:rPr>
          <w:color w:val="0000FF"/>
          <w:u w:val="single"/>
        </w:rPr>
        <w:instrText xml:space="preserve"> REF _Ref393210168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36-4</w:t>
      </w:r>
      <w:r w:rsidRPr="00361F0F">
        <w:rPr>
          <w:color w:val="0000FF"/>
          <w:u w:val="single"/>
        </w:rPr>
        <w:fldChar w:fldCharType="end"/>
      </w:r>
      <w:r w:rsidRPr="00BB33E5">
        <w:rPr>
          <w:rFonts w:hint="eastAsia"/>
        </w:rPr>
        <w:t>所示。</w:t>
      </w:r>
    </w:p>
    <w:p w14:paraId="2B81C160" w14:textId="77777777" w:rsidR="009F77C4" w:rsidRPr="009F26F5" w:rsidRDefault="009F77C4" w:rsidP="009F77C4">
      <w:pPr>
        <w:pStyle w:val="FigureDescription"/>
        <w:spacing w:before="156" w:after="156"/>
      </w:pPr>
      <w:bookmarkStart w:id="7414" w:name="_Ref393210168"/>
      <w:r w:rsidRPr="009F26F5">
        <w:rPr>
          <w:rFonts w:hint="eastAsia"/>
        </w:rPr>
        <w:lastRenderedPageBreak/>
        <w:t>IPsec</w:t>
      </w:r>
      <w:r w:rsidRPr="009F26F5">
        <w:rPr>
          <w:rFonts w:hint="eastAsia"/>
        </w:rPr>
        <w:t>新建页面</w:t>
      </w:r>
      <w:bookmarkEnd w:id="7414"/>
    </w:p>
    <w:p w14:paraId="2BE45AD7" w14:textId="77777777" w:rsidR="009F77C4" w:rsidRDefault="009F77C4" w:rsidP="009F77C4">
      <w:pPr>
        <w:pStyle w:val="Figure"/>
      </w:pPr>
      <w:r>
        <w:drawing>
          <wp:inline distT="0" distB="0" distL="0" distR="0" wp14:anchorId="58AB1F3A" wp14:editId="37D9E5BD">
            <wp:extent cx="4123809" cy="2219048"/>
            <wp:effectExtent l="0" t="0" r="0" b="0"/>
            <wp:docPr id="2990" name="图片 2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8"/>
                    <a:stretch>
                      <a:fillRect/>
                    </a:stretch>
                  </pic:blipFill>
                  <pic:spPr>
                    <a:xfrm>
                      <a:off x="0" y="0"/>
                      <a:ext cx="4123809" cy="2219048"/>
                    </a:xfrm>
                    <a:prstGeom prst="rect">
                      <a:avLst/>
                    </a:prstGeom>
                  </pic:spPr>
                </pic:pic>
              </a:graphicData>
            </a:graphic>
          </wp:inline>
        </w:drawing>
      </w:r>
    </w:p>
    <w:p w14:paraId="727DB136" w14:textId="77777777" w:rsidR="009F77C4" w:rsidRPr="0060451B" w:rsidRDefault="009F77C4" w:rsidP="009F77C4">
      <w:pPr>
        <w:ind w:firstLine="420"/>
      </w:pPr>
    </w:p>
    <w:p w14:paraId="5B044CEB" w14:textId="77777777" w:rsidR="009F77C4" w:rsidRPr="00BB33E5" w:rsidRDefault="009F77C4" w:rsidP="009F77C4">
      <w:pPr>
        <w:ind w:firstLine="420"/>
      </w:pPr>
      <w:r w:rsidRPr="00BB33E5">
        <w:rPr>
          <w:rFonts w:hint="eastAsia"/>
        </w:rPr>
        <w:t>点击下方</w:t>
      </w:r>
      <w:r w:rsidRPr="00BB33E5">
        <w:t>&lt;</w:t>
      </w:r>
      <w:r w:rsidRPr="00BB33E5">
        <w:rPr>
          <w:rFonts w:hint="eastAsia"/>
        </w:rPr>
        <w:t>高级选项</w:t>
      </w:r>
      <w:r w:rsidRPr="00BB33E5">
        <w:t>&gt;</w:t>
      </w:r>
      <w:r w:rsidRPr="00BB33E5">
        <w:rPr>
          <w:rFonts w:hint="eastAsia"/>
        </w:rPr>
        <w:t>按钮可以显示更多的配置选项，如</w:t>
      </w:r>
      <w:r w:rsidRPr="00361F0F">
        <w:rPr>
          <w:color w:val="0000FF"/>
          <w:u w:val="single"/>
        </w:rPr>
        <w:fldChar w:fldCharType="begin"/>
      </w:r>
      <w:r w:rsidRPr="00361F0F">
        <w:rPr>
          <w:color w:val="0000FF"/>
          <w:u w:val="single"/>
        </w:rPr>
        <w:instrText xml:space="preserve"> REF _Ref393210257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36-5</w:t>
      </w:r>
      <w:r w:rsidRPr="00361F0F">
        <w:rPr>
          <w:color w:val="0000FF"/>
          <w:u w:val="single"/>
        </w:rPr>
        <w:fldChar w:fldCharType="end"/>
      </w:r>
      <w:r w:rsidRPr="00BB33E5">
        <w:rPr>
          <w:rFonts w:hint="eastAsia"/>
        </w:rPr>
        <w:t>所示。</w:t>
      </w:r>
    </w:p>
    <w:p w14:paraId="4F07A737" w14:textId="77777777" w:rsidR="009F77C4" w:rsidRPr="009F26F5" w:rsidRDefault="009F77C4" w:rsidP="009F77C4">
      <w:pPr>
        <w:pStyle w:val="FigureDescription"/>
        <w:spacing w:before="156" w:after="156"/>
      </w:pPr>
      <w:bookmarkStart w:id="7415" w:name="_Ref393210257"/>
      <w:r w:rsidRPr="009F26F5">
        <w:rPr>
          <w:rFonts w:hint="eastAsia"/>
        </w:rPr>
        <w:t>IPsec</w:t>
      </w:r>
      <w:r w:rsidRPr="009F26F5">
        <w:rPr>
          <w:rFonts w:hint="eastAsia"/>
        </w:rPr>
        <w:t>协商策略详细配置页面</w:t>
      </w:r>
      <w:bookmarkEnd w:id="7415"/>
    </w:p>
    <w:p w14:paraId="73A6CCA2" w14:textId="77777777" w:rsidR="009F77C4" w:rsidRPr="00CD7AA8" w:rsidRDefault="009F77C4" w:rsidP="009F77C4">
      <w:pPr>
        <w:pStyle w:val="Figure"/>
      </w:pPr>
      <w:r>
        <w:drawing>
          <wp:inline distT="0" distB="0" distL="0" distR="0" wp14:anchorId="3D4F4C31" wp14:editId="262AC70C">
            <wp:extent cx="5629275" cy="4724549"/>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9"/>
                    <a:stretch>
                      <a:fillRect/>
                    </a:stretch>
                  </pic:blipFill>
                  <pic:spPr>
                    <a:xfrm>
                      <a:off x="0" y="0"/>
                      <a:ext cx="5632429" cy="4727196"/>
                    </a:xfrm>
                    <a:prstGeom prst="rect">
                      <a:avLst/>
                    </a:prstGeom>
                  </pic:spPr>
                </pic:pic>
              </a:graphicData>
            </a:graphic>
          </wp:inline>
        </w:drawing>
      </w:r>
    </w:p>
    <w:p w14:paraId="61055304" w14:textId="77777777" w:rsidR="009F77C4" w:rsidRPr="009F26F5" w:rsidRDefault="009F77C4" w:rsidP="009F77C4">
      <w:pPr>
        <w:pStyle w:val="Figure"/>
      </w:pPr>
    </w:p>
    <w:p w14:paraId="244EBD83"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_Ref393210298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36-5</w:t>
      </w:r>
      <w:r w:rsidRPr="00361F0F">
        <w:rPr>
          <w:color w:val="0000FF"/>
          <w:u w:val="single"/>
        </w:rPr>
        <w:fldChar w:fldCharType="end"/>
      </w:r>
      <w:r w:rsidRPr="00BB33E5">
        <w:rPr>
          <w:rFonts w:hint="eastAsia"/>
        </w:rPr>
        <w:t>所示。</w:t>
      </w:r>
    </w:p>
    <w:p w14:paraId="7BC90422" w14:textId="77777777" w:rsidR="009F77C4" w:rsidRPr="009F26F5" w:rsidRDefault="009F77C4" w:rsidP="009F77C4">
      <w:pPr>
        <w:pStyle w:val="TableDescription"/>
      </w:pPr>
      <w:bookmarkStart w:id="7416" w:name="_Ref393210298"/>
      <w:r w:rsidRPr="009F26F5">
        <w:rPr>
          <w:rFonts w:hint="eastAsia"/>
        </w:rPr>
        <w:lastRenderedPageBreak/>
        <w:t>IPsec</w:t>
      </w:r>
      <w:r w:rsidRPr="009F26F5">
        <w:rPr>
          <w:rFonts w:hint="eastAsia"/>
        </w:rPr>
        <w:t>协商策略配置的详细说明</w:t>
      </w:r>
      <w:bookmarkEnd w:id="7416"/>
    </w:p>
    <w:tbl>
      <w:tblPr>
        <w:tblStyle w:val="table0"/>
        <w:tblW w:w="9014" w:type="dxa"/>
        <w:tblLayout w:type="fixed"/>
        <w:tblLook w:val="04A0" w:firstRow="1" w:lastRow="0" w:firstColumn="1" w:lastColumn="0" w:noHBand="0" w:noVBand="1"/>
      </w:tblPr>
      <w:tblGrid>
        <w:gridCol w:w="2065"/>
        <w:gridCol w:w="6949"/>
      </w:tblGrid>
      <w:tr w:rsidR="009F77C4" w:rsidRPr="009F26F5" w14:paraId="06C2BA3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69B0795F" w14:textId="77777777" w:rsidR="009F77C4" w:rsidRPr="009F26F5" w:rsidRDefault="009F77C4" w:rsidP="004F08C7">
            <w:pPr>
              <w:pStyle w:val="TableHeading"/>
            </w:pPr>
            <w:r w:rsidRPr="009F26F5">
              <w:rPr>
                <w:rFonts w:hint="eastAsia"/>
              </w:rPr>
              <w:t>项目</w:t>
            </w:r>
          </w:p>
        </w:tc>
        <w:tc>
          <w:tcPr>
            <w:tcW w:w="6950" w:type="dxa"/>
            <w:hideMark/>
          </w:tcPr>
          <w:p w14:paraId="322D1671" w14:textId="77777777" w:rsidR="009F77C4" w:rsidRPr="009F26F5" w:rsidRDefault="009F77C4" w:rsidP="004F08C7">
            <w:pPr>
              <w:pStyle w:val="TableHeading"/>
            </w:pPr>
            <w:r w:rsidRPr="009F26F5">
              <w:rPr>
                <w:rFonts w:hint="eastAsia"/>
              </w:rPr>
              <w:t>说明</w:t>
            </w:r>
          </w:p>
        </w:tc>
      </w:tr>
      <w:tr w:rsidR="009F77C4" w:rsidRPr="009F26F5" w14:paraId="13E84BCA" w14:textId="77777777" w:rsidTr="004F08C7">
        <w:trPr>
          <w:trHeight w:val="420"/>
        </w:trPr>
        <w:tc>
          <w:tcPr>
            <w:tcW w:w="2065" w:type="dxa"/>
            <w:hideMark/>
          </w:tcPr>
          <w:p w14:paraId="776F205A" w14:textId="77777777" w:rsidR="009F77C4" w:rsidRPr="009F26F5" w:rsidRDefault="009F77C4" w:rsidP="004F08C7">
            <w:pPr>
              <w:pStyle w:val="TableText"/>
            </w:pPr>
            <w:r w:rsidRPr="009F26F5">
              <w:rPr>
                <w:rFonts w:hint="eastAsia"/>
              </w:rPr>
              <w:t>通道</w:t>
            </w:r>
            <w:r w:rsidRPr="009F26F5">
              <w:t>名称</w:t>
            </w:r>
          </w:p>
        </w:tc>
        <w:tc>
          <w:tcPr>
            <w:tcW w:w="6950" w:type="dxa"/>
            <w:hideMark/>
          </w:tcPr>
          <w:p w14:paraId="7D39225D" w14:textId="77777777" w:rsidR="009F77C4" w:rsidRPr="009F26F5" w:rsidRDefault="009F77C4" w:rsidP="004F08C7">
            <w:pPr>
              <w:pStyle w:val="TableText"/>
            </w:pPr>
            <w:r w:rsidRPr="009F26F5">
              <w:rPr>
                <w:rFonts w:hint="eastAsia"/>
              </w:rPr>
              <w:t>IPsec协商策略名称</w:t>
            </w:r>
            <w:r>
              <w:rPr>
                <w:rFonts w:hint="eastAsia"/>
              </w:rPr>
              <w:t>。</w:t>
            </w:r>
          </w:p>
        </w:tc>
      </w:tr>
      <w:tr w:rsidR="009F77C4" w:rsidRPr="009F26F5" w14:paraId="4879444C" w14:textId="77777777" w:rsidTr="004F08C7">
        <w:trPr>
          <w:trHeight w:val="420"/>
        </w:trPr>
        <w:tc>
          <w:tcPr>
            <w:tcW w:w="2065" w:type="dxa"/>
          </w:tcPr>
          <w:p w14:paraId="51B03D8D" w14:textId="77777777" w:rsidR="009F77C4" w:rsidRPr="009F26F5" w:rsidRDefault="009F77C4" w:rsidP="004F08C7">
            <w:pPr>
              <w:pStyle w:val="TableText"/>
            </w:pPr>
            <w:r w:rsidRPr="009F26F5">
              <w:rPr>
                <w:rFonts w:hint="eastAsia"/>
              </w:rPr>
              <w:t>IKE</w:t>
            </w:r>
          </w:p>
        </w:tc>
        <w:tc>
          <w:tcPr>
            <w:tcW w:w="6950" w:type="dxa"/>
          </w:tcPr>
          <w:p w14:paraId="71363AC3" w14:textId="77777777" w:rsidR="009F77C4" w:rsidRPr="009F26F5" w:rsidRDefault="009F77C4" w:rsidP="004F08C7">
            <w:pPr>
              <w:pStyle w:val="TableText"/>
            </w:pPr>
            <w:r w:rsidRPr="009F26F5">
              <w:rPr>
                <w:rFonts w:hint="eastAsia"/>
              </w:rPr>
              <w:t>选择一个已经新建的IKE</w:t>
            </w:r>
            <w:r>
              <w:rPr>
                <w:rFonts w:hint="eastAsia"/>
              </w:rPr>
              <w:t>。</w:t>
            </w:r>
          </w:p>
        </w:tc>
      </w:tr>
      <w:tr w:rsidR="009F77C4" w:rsidRPr="009F26F5" w14:paraId="26AF8275" w14:textId="77777777" w:rsidTr="004F08C7">
        <w:trPr>
          <w:trHeight w:val="420"/>
        </w:trPr>
        <w:tc>
          <w:tcPr>
            <w:tcW w:w="2065" w:type="dxa"/>
          </w:tcPr>
          <w:p w14:paraId="6F3E0261" w14:textId="77777777" w:rsidR="009F77C4" w:rsidRPr="009F26F5" w:rsidRDefault="009F77C4" w:rsidP="004F08C7">
            <w:pPr>
              <w:pStyle w:val="TableText"/>
            </w:pPr>
            <w:r w:rsidRPr="009F26F5">
              <w:rPr>
                <w:rFonts w:hint="eastAsia"/>
              </w:rPr>
              <w:t>IPsec协商交互方案</w:t>
            </w:r>
          </w:p>
        </w:tc>
        <w:tc>
          <w:tcPr>
            <w:tcW w:w="6950" w:type="dxa"/>
          </w:tcPr>
          <w:p w14:paraId="38EE3D39" w14:textId="77777777" w:rsidR="009F77C4" w:rsidRPr="009F26F5" w:rsidRDefault="009F77C4" w:rsidP="004F08C7">
            <w:pPr>
              <w:pStyle w:val="TableText"/>
            </w:pPr>
            <w:r w:rsidRPr="009F26F5">
              <w:rPr>
                <w:rFonts w:hint="eastAsia"/>
              </w:rPr>
              <w:t>添加二阶段协商所需要的加密提案，最多可以添加3个</w:t>
            </w:r>
            <w:r>
              <w:rPr>
                <w:rFonts w:hint="eastAsia"/>
              </w:rPr>
              <w:t>。</w:t>
            </w:r>
          </w:p>
        </w:tc>
      </w:tr>
      <w:tr w:rsidR="009F77C4" w:rsidRPr="009F26F5" w14:paraId="10760154" w14:textId="77777777" w:rsidTr="004F08C7">
        <w:trPr>
          <w:trHeight w:val="420"/>
        </w:trPr>
        <w:tc>
          <w:tcPr>
            <w:tcW w:w="2065" w:type="dxa"/>
          </w:tcPr>
          <w:p w14:paraId="362C98AC" w14:textId="77777777" w:rsidR="009F77C4" w:rsidRPr="009F26F5" w:rsidRDefault="009F77C4" w:rsidP="004F08C7">
            <w:pPr>
              <w:pStyle w:val="TableText"/>
            </w:pPr>
            <w:r w:rsidRPr="009F26F5">
              <w:rPr>
                <w:rFonts w:hint="eastAsia"/>
              </w:rPr>
              <w:t>完美向前保密（PFS）</w:t>
            </w:r>
          </w:p>
        </w:tc>
        <w:tc>
          <w:tcPr>
            <w:tcW w:w="6950" w:type="dxa"/>
          </w:tcPr>
          <w:p w14:paraId="67E9D3FA" w14:textId="77777777" w:rsidR="009F77C4" w:rsidRPr="009F26F5" w:rsidRDefault="009F77C4" w:rsidP="004F08C7">
            <w:pPr>
              <w:pStyle w:val="TableText"/>
            </w:pPr>
            <w:r w:rsidRPr="009F26F5">
              <w:rPr>
                <w:rFonts w:hint="eastAsia"/>
              </w:rPr>
              <w:t>指定完美向前保密组</w:t>
            </w:r>
            <w:r>
              <w:rPr>
                <w:rFonts w:hint="eastAsia"/>
              </w:rPr>
              <w:t>。</w:t>
            </w:r>
          </w:p>
        </w:tc>
      </w:tr>
      <w:tr w:rsidR="009F77C4" w:rsidRPr="009F26F5" w14:paraId="07B68410" w14:textId="77777777" w:rsidTr="004F08C7">
        <w:trPr>
          <w:trHeight w:val="420"/>
        </w:trPr>
        <w:tc>
          <w:tcPr>
            <w:tcW w:w="2065" w:type="dxa"/>
          </w:tcPr>
          <w:p w14:paraId="1A1DAF63" w14:textId="77777777" w:rsidR="009F77C4" w:rsidRPr="009F26F5" w:rsidRDefault="009F77C4" w:rsidP="004F08C7">
            <w:pPr>
              <w:pStyle w:val="TableText"/>
            </w:pPr>
            <w:r w:rsidRPr="009F26F5">
              <w:rPr>
                <w:rFonts w:hint="eastAsia"/>
              </w:rPr>
              <w:t>模式</w:t>
            </w:r>
          </w:p>
        </w:tc>
        <w:tc>
          <w:tcPr>
            <w:tcW w:w="6950" w:type="dxa"/>
          </w:tcPr>
          <w:p w14:paraId="7FDE2175" w14:textId="77777777" w:rsidR="009F77C4" w:rsidRPr="009F26F5" w:rsidRDefault="009F77C4" w:rsidP="004F08C7">
            <w:pPr>
              <w:pStyle w:val="TableText"/>
            </w:pPr>
            <w:r w:rsidRPr="009F26F5">
              <w:rPr>
                <w:rFonts w:hint="eastAsia"/>
              </w:rPr>
              <w:t>IPSEC加密的封装模式，目前只支持隧道（tunnel）模式</w:t>
            </w:r>
            <w:r>
              <w:rPr>
                <w:rFonts w:hint="eastAsia"/>
              </w:rPr>
              <w:t>。</w:t>
            </w:r>
          </w:p>
        </w:tc>
      </w:tr>
      <w:tr w:rsidR="009F77C4" w:rsidRPr="009F26F5" w14:paraId="6B19C590" w14:textId="77777777" w:rsidTr="004F08C7">
        <w:trPr>
          <w:trHeight w:val="420"/>
        </w:trPr>
        <w:tc>
          <w:tcPr>
            <w:tcW w:w="2065" w:type="dxa"/>
          </w:tcPr>
          <w:p w14:paraId="7FF50558" w14:textId="77777777" w:rsidR="009F77C4" w:rsidRPr="009F26F5" w:rsidRDefault="009F77C4" w:rsidP="004F08C7">
            <w:pPr>
              <w:pStyle w:val="TableText"/>
            </w:pPr>
            <w:r w:rsidRPr="009F26F5">
              <w:rPr>
                <w:rFonts w:hint="eastAsia"/>
              </w:rPr>
              <w:t>扩展认证</w:t>
            </w:r>
          </w:p>
        </w:tc>
        <w:tc>
          <w:tcPr>
            <w:tcW w:w="6950" w:type="dxa"/>
          </w:tcPr>
          <w:p w14:paraId="75DAEF43" w14:textId="77777777" w:rsidR="009F77C4" w:rsidRPr="009F26F5" w:rsidRDefault="009F77C4" w:rsidP="004F08C7">
            <w:pPr>
              <w:pStyle w:val="TableText"/>
            </w:pPr>
            <w:r w:rsidRPr="009F26F5">
              <w:rPr>
                <w:rFonts w:hint="eastAsia"/>
              </w:rPr>
              <w:t>开启该功能后，需要在用户管理页面添加用户，具体步骤可参考用户管理模块</w:t>
            </w:r>
            <w:r>
              <w:rPr>
                <w:rFonts w:hint="eastAsia"/>
              </w:rPr>
              <w:t>。</w:t>
            </w:r>
          </w:p>
        </w:tc>
      </w:tr>
      <w:tr w:rsidR="009F77C4" w:rsidRPr="009F26F5" w14:paraId="0F393032" w14:textId="77777777" w:rsidTr="004F08C7">
        <w:trPr>
          <w:trHeight w:val="420"/>
        </w:trPr>
        <w:tc>
          <w:tcPr>
            <w:tcW w:w="2065" w:type="dxa"/>
          </w:tcPr>
          <w:p w14:paraId="56BD18A0" w14:textId="77777777" w:rsidR="009F77C4" w:rsidRPr="009F26F5" w:rsidRDefault="009F77C4" w:rsidP="004F08C7">
            <w:pPr>
              <w:pStyle w:val="TableText"/>
            </w:pPr>
            <w:r w:rsidRPr="009F26F5">
              <w:rPr>
                <w:rFonts w:hint="eastAsia"/>
              </w:rPr>
              <w:t>密钥周期</w:t>
            </w:r>
          </w:p>
        </w:tc>
        <w:tc>
          <w:tcPr>
            <w:tcW w:w="6950" w:type="dxa"/>
          </w:tcPr>
          <w:p w14:paraId="2F66A0F2" w14:textId="77777777" w:rsidR="009F77C4" w:rsidRPr="009F26F5" w:rsidRDefault="009F77C4" w:rsidP="004F08C7">
            <w:pPr>
              <w:pStyle w:val="TableText"/>
            </w:pPr>
            <w:r w:rsidRPr="009F26F5">
              <w:rPr>
                <w:rFonts w:hint="eastAsia"/>
              </w:rPr>
              <w:t>指定IPSEC SA最大有效时间，有时间、流量、时间+流量三种选择</w:t>
            </w:r>
            <w:r>
              <w:rPr>
                <w:rFonts w:hint="eastAsia"/>
              </w:rPr>
              <w:t>。</w:t>
            </w:r>
          </w:p>
        </w:tc>
      </w:tr>
      <w:tr w:rsidR="009F77C4" w:rsidRPr="009F26F5" w14:paraId="77A883AA" w14:textId="77777777" w:rsidTr="004F08C7">
        <w:trPr>
          <w:trHeight w:val="420"/>
        </w:trPr>
        <w:tc>
          <w:tcPr>
            <w:tcW w:w="2065" w:type="dxa"/>
          </w:tcPr>
          <w:p w14:paraId="1FFA9E32" w14:textId="77777777" w:rsidR="009F77C4" w:rsidRPr="009F26F5" w:rsidRDefault="009F77C4" w:rsidP="004F08C7">
            <w:pPr>
              <w:pStyle w:val="TableText"/>
            </w:pPr>
            <w:r w:rsidRPr="009F26F5">
              <w:rPr>
                <w:rFonts w:hint="eastAsia"/>
              </w:rPr>
              <w:t>自动连接</w:t>
            </w:r>
          </w:p>
        </w:tc>
        <w:tc>
          <w:tcPr>
            <w:tcW w:w="6950" w:type="dxa"/>
          </w:tcPr>
          <w:p w14:paraId="6C93A832" w14:textId="77777777" w:rsidR="009F77C4" w:rsidRPr="009F26F5" w:rsidRDefault="009F77C4" w:rsidP="004F08C7">
            <w:pPr>
              <w:pStyle w:val="TableText"/>
            </w:pPr>
            <w:r w:rsidRPr="009F26F5">
              <w:rPr>
                <w:rFonts w:hint="eastAsia"/>
              </w:rPr>
              <w:t>是否开启自动连接功能，如果开启此选择需同时设定一个自动重连时间间隔</w:t>
            </w:r>
            <w:r>
              <w:rPr>
                <w:rFonts w:hint="eastAsia"/>
              </w:rPr>
              <w:t>。</w:t>
            </w:r>
          </w:p>
        </w:tc>
      </w:tr>
    </w:tbl>
    <w:p w14:paraId="16D01A8E" w14:textId="77777777" w:rsidR="009F77C4" w:rsidRPr="00BB33E5" w:rsidRDefault="009F77C4" w:rsidP="009F77C4">
      <w:pPr>
        <w:ind w:firstLine="420"/>
      </w:pPr>
    </w:p>
    <w:p w14:paraId="48976E8F"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74794DE5" w14:textId="77777777" w:rsidR="009F77C4" w:rsidRPr="00BB33E5" w:rsidRDefault="009F77C4" w:rsidP="009F77C4">
      <w:pPr>
        <w:ind w:firstLine="420"/>
      </w:pPr>
      <w:r w:rsidRPr="00BB33E5">
        <w:rPr>
          <w:rFonts w:hint="eastAsia"/>
        </w:rPr>
        <w:t>在</w:t>
      </w:r>
      <w:r w:rsidRPr="00BB33E5">
        <w:t>IPsec</w:t>
      </w:r>
      <w:r w:rsidRPr="00BB33E5">
        <w:rPr>
          <w:rFonts w:hint="eastAsia"/>
        </w:rPr>
        <w:t>显示页面，点击</w:t>
      </w:r>
      <w:r w:rsidRPr="00BB33E5">
        <w:t>IPsec</w:t>
      </w:r>
      <w:r w:rsidRPr="00BB33E5">
        <w:rPr>
          <w:rFonts w:hint="eastAsia"/>
        </w:rPr>
        <w:t>右侧的</w:t>
      </w:r>
      <w:r w:rsidRPr="00BB33E5">
        <w:t>&lt;</w:t>
      </w:r>
      <w:r w:rsidRPr="00BB33E5">
        <w:rPr>
          <w:rFonts w:hint="eastAsia"/>
        </w:rPr>
        <w:t>删除</w:t>
      </w:r>
      <w:r w:rsidRPr="00BB33E5">
        <w:t>&gt;</w:t>
      </w:r>
      <w:r w:rsidRPr="00BB33E5">
        <w:rPr>
          <w:rFonts w:hint="eastAsia"/>
        </w:rPr>
        <w:t>按钮，可以删除对应的</w:t>
      </w:r>
      <w:r w:rsidRPr="00BB33E5">
        <w:t>IPsec</w:t>
      </w:r>
      <w:r w:rsidRPr="00BB33E5">
        <w:rPr>
          <w:rFonts w:hint="eastAsia"/>
        </w:rPr>
        <w:t>。</w:t>
      </w:r>
    </w:p>
    <w:p w14:paraId="6CAE443F" w14:textId="77777777" w:rsidR="009F77C4" w:rsidRPr="009F26F5" w:rsidRDefault="009F77C4" w:rsidP="009F77C4">
      <w:pPr>
        <w:pStyle w:val="30"/>
      </w:pPr>
      <w:bookmarkStart w:id="7417" w:name="_Ref393294804"/>
      <w:bookmarkStart w:id="7418" w:name="_Toc12378465"/>
      <w:bookmarkStart w:id="7419" w:name="_Toc15484782"/>
      <w:bookmarkStart w:id="7420" w:name="_Toc41650820"/>
      <w:bookmarkStart w:id="7421" w:name="_Toc44618550"/>
      <w:bookmarkStart w:id="7422" w:name="_Toc60069421"/>
      <w:bookmarkStart w:id="7423" w:name="_Toc61022890"/>
      <w:r w:rsidRPr="009F26F5">
        <w:rPr>
          <w:rFonts w:hint="eastAsia"/>
        </w:rPr>
        <w:t>配置IPsec安全策略</w:t>
      </w:r>
      <w:bookmarkEnd w:id="7417"/>
      <w:bookmarkEnd w:id="7418"/>
      <w:bookmarkEnd w:id="7419"/>
      <w:bookmarkEnd w:id="7420"/>
      <w:bookmarkEnd w:id="7421"/>
      <w:bookmarkEnd w:id="7422"/>
      <w:bookmarkEnd w:id="7423"/>
    </w:p>
    <w:p w14:paraId="747D210A" w14:textId="77777777" w:rsidR="009F77C4" w:rsidRPr="00BB33E5" w:rsidRDefault="009F77C4" w:rsidP="009F77C4">
      <w:pPr>
        <w:ind w:firstLine="420"/>
      </w:pPr>
      <w:r w:rsidRPr="00BB33E5">
        <w:rPr>
          <w:rFonts w:hint="eastAsia"/>
        </w:rPr>
        <w:t>在导航栏中选择“</w:t>
      </w:r>
      <w:r>
        <w:rPr>
          <w:rFonts w:hint="eastAsia"/>
        </w:rPr>
        <w:t>策略配置</w:t>
      </w:r>
      <w:r w:rsidRPr="00BB33E5">
        <w:t xml:space="preserve"> &gt; </w:t>
      </w:r>
      <w:r>
        <w:t>控制</w:t>
      </w:r>
      <w:r w:rsidRPr="00BB33E5">
        <w:rPr>
          <w:rFonts w:hint="eastAsia"/>
        </w:rPr>
        <w:t>策略”，进入</w:t>
      </w:r>
      <w:r>
        <w:t>控制</w:t>
      </w:r>
      <w:r w:rsidRPr="00BB33E5">
        <w:rPr>
          <w:rFonts w:hint="eastAsia"/>
        </w:rPr>
        <w:t>策略的显示页面，单击</w:t>
      </w:r>
      <w:r w:rsidRPr="00BB33E5">
        <w:t>&lt;</w:t>
      </w:r>
      <w:r w:rsidRPr="00BB33E5">
        <w:rPr>
          <w:rFonts w:hint="eastAsia"/>
        </w:rPr>
        <w:t>新建</w:t>
      </w:r>
      <w:r w:rsidRPr="00BB33E5">
        <w:t>&gt;</w:t>
      </w:r>
      <w:r w:rsidRPr="00BB33E5">
        <w:rPr>
          <w:rFonts w:hint="eastAsia"/>
        </w:rPr>
        <w:t>按钮，进入</w:t>
      </w:r>
      <w:r>
        <w:t>控制</w:t>
      </w:r>
      <w:r w:rsidRPr="00BB33E5">
        <w:rPr>
          <w:rFonts w:hint="eastAsia"/>
        </w:rPr>
        <w:t>策略新建页面</w:t>
      </w:r>
      <w:r>
        <w:rPr>
          <w:rFonts w:hint="eastAsia"/>
        </w:rPr>
        <w:t>，行为选择“允许”，</w:t>
      </w:r>
      <w:r w:rsidRPr="00BB33E5">
        <w:rPr>
          <w:rFonts w:hint="eastAsia"/>
        </w:rPr>
        <w:t>如</w:t>
      </w:r>
      <w:r w:rsidRPr="00361F0F">
        <w:rPr>
          <w:color w:val="0000FF"/>
          <w:u w:val="single"/>
        </w:rPr>
        <w:fldChar w:fldCharType="begin"/>
      </w:r>
      <w:r w:rsidRPr="00361F0F">
        <w:rPr>
          <w:color w:val="0000FF"/>
          <w:u w:val="single"/>
        </w:rPr>
        <w:instrText xml:space="preserve"> REF _Ref393213905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36-6</w:t>
      </w:r>
      <w:r w:rsidRPr="00361F0F">
        <w:rPr>
          <w:color w:val="0000FF"/>
          <w:u w:val="single"/>
        </w:rPr>
        <w:fldChar w:fldCharType="end"/>
      </w:r>
      <w:r w:rsidRPr="00BB33E5">
        <w:rPr>
          <w:rFonts w:hint="eastAsia"/>
        </w:rPr>
        <w:t>所示。</w:t>
      </w:r>
    </w:p>
    <w:p w14:paraId="7F697C15" w14:textId="77777777" w:rsidR="009F77C4" w:rsidRPr="009F26F5" w:rsidRDefault="009F77C4" w:rsidP="009F77C4">
      <w:pPr>
        <w:pStyle w:val="FigureDescription"/>
        <w:spacing w:before="156" w:after="156"/>
      </w:pPr>
      <w:bookmarkStart w:id="7424" w:name="_Ref393213905"/>
      <w:r w:rsidRPr="009F26F5">
        <w:rPr>
          <w:rFonts w:hint="eastAsia"/>
        </w:rPr>
        <w:t>IPsec</w:t>
      </w:r>
      <w:r w:rsidRPr="009F26F5">
        <w:rPr>
          <w:rFonts w:hint="eastAsia"/>
        </w:rPr>
        <w:t>策略新建页面</w:t>
      </w:r>
      <w:bookmarkEnd w:id="7424"/>
    </w:p>
    <w:p w14:paraId="0CCA30C9" w14:textId="77777777" w:rsidR="009F77C4" w:rsidRDefault="009F77C4" w:rsidP="009F77C4">
      <w:pPr>
        <w:pStyle w:val="Figure"/>
      </w:pPr>
      <w:r>
        <w:drawing>
          <wp:inline distT="0" distB="0" distL="0" distR="0" wp14:anchorId="5222E9A1" wp14:editId="2069B043">
            <wp:extent cx="5760720" cy="2738755"/>
            <wp:effectExtent l="0" t="0" r="0" b="444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0"/>
                    <a:stretch>
                      <a:fillRect/>
                    </a:stretch>
                  </pic:blipFill>
                  <pic:spPr>
                    <a:xfrm>
                      <a:off x="0" y="0"/>
                      <a:ext cx="5760720" cy="2738755"/>
                    </a:xfrm>
                    <a:prstGeom prst="rect">
                      <a:avLst/>
                    </a:prstGeom>
                  </pic:spPr>
                </pic:pic>
              </a:graphicData>
            </a:graphic>
          </wp:inline>
        </w:drawing>
      </w:r>
    </w:p>
    <w:p w14:paraId="43BE4BF0" w14:textId="77777777" w:rsidR="009F77C4" w:rsidRPr="0060451B" w:rsidRDefault="009F77C4" w:rsidP="009F77C4">
      <w:pPr>
        <w:ind w:firstLine="420"/>
      </w:pPr>
    </w:p>
    <w:p w14:paraId="76740383"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5BB7A3D0" w14:textId="77777777" w:rsidR="009F77C4" w:rsidRPr="009F26F5" w:rsidRDefault="009F77C4" w:rsidP="009F77C4">
      <w:pPr>
        <w:pStyle w:val="30"/>
      </w:pPr>
      <w:bookmarkStart w:id="7425" w:name="_Toc388630878"/>
      <w:bookmarkStart w:id="7426" w:name="_Ref393294808"/>
      <w:bookmarkStart w:id="7427" w:name="_Toc12378466"/>
      <w:bookmarkStart w:id="7428" w:name="_Toc15484783"/>
      <w:bookmarkStart w:id="7429" w:name="_Toc41650821"/>
      <w:bookmarkStart w:id="7430" w:name="_Toc44618551"/>
      <w:bookmarkStart w:id="7431" w:name="_Toc60069422"/>
      <w:bookmarkStart w:id="7432" w:name="_Toc61022891"/>
      <w:r w:rsidRPr="009F26F5">
        <w:rPr>
          <w:rFonts w:hint="eastAsia"/>
        </w:rPr>
        <w:lastRenderedPageBreak/>
        <w:t>配置IPsec隧道接口</w:t>
      </w:r>
      <w:bookmarkEnd w:id="7425"/>
      <w:bookmarkEnd w:id="7426"/>
      <w:bookmarkEnd w:id="7427"/>
      <w:bookmarkEnd w:id="7428"/>
      <w:bookmarkEnd w:id="7429"/>
      <w:bookmarkEnd w:id="7430"/>
      <w:bookmarkEnd w:id="7431"/>
      <w:bookmarkEnd w:id="7432"/>
      <w:r>
        <w:tab/>
      </w:r>
    </w:p>
    <w:p w14:paraId="2F1439B5"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 Ipsec</w:t>
      </w:r>
      <w:r w:rsidRPr="00BB33E5">
        <w:rPr>
          <w:rFonts w:hint="eastAsia"/>
        </w:rPr>
        <w:t>第三方对接</w:t>
      </w:r>
      <w:r>
        <w:rPr>
          <w:rFonts w:hint="eastAsia"/>
        </w:rPr>
        <w:t xml:space="preserve"> </w:t>
      </w:r>
      <w:r w:rsidRPr="00BB33E5">
        <w:t>&gt; IPsec</w:t>
      </w:r>
      <w:r w:rsidRPr="00BB33E5">
        <w:rPr>
          <w:rFonts w:hint="eastAsia"/>
        </w:rPr>
        <w:t>隧道接口”，进入</w:t>
      </w:r>
      <w:r w:rsidRPr="00BB33E5">
        <w:t>IPsec</w:t>
      </w:r>
      <w:r w:rsidRPr="00BB33E5">
        <w:rPr>
          <w:rFonts w:hint="eastAsia"/>
        </w:rPr>
        <w:t>隧道接口的显示页面，如</w:t>
      </w:r>
      <w:r w:rsidRPr="00361F0F">
        <w:rPr>
          <w:color w:val="0000FF"/>
          <w:u w:val="single"/>
        </w:rPr>
        <w:fldChar w:fldCharType="begin"/>
      </w:r>
      <w:r w:rsidRPr="00361F0F">
        <w:rPr>
          <w:color w:val="0000FF"/>
          <w:u w:val="single"/>
        </w:rPr>
        <w:instrText xml:space="preserve"> REF _Ref393214499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36-7</w:t>
      </w:r>
      <w:r w:rsidRPr="00361F0F">
        <w:rPr>
          <w:color w:val="0000FF"/>
          <w:u w:val="single"/>
        </w:rPr>
        <w:fldChar w:fldCharType="end"/>
      </w:r>
      <w:r w:rsidRPr="00BB33E5">
        <w:rPr>
          <w:rFonts w:hint="eastAsia"/>
        </w:rPr>
        <w:t>所示。</w:t>
      </w:r>
    </w:p>
    <w:p w14:paraId="35F691BF" w14:textId="77777777" w:rsidR="009F77C4" w:rsidRPr="009F26F5" w:rsidRDefault="009F77C4" w:rsidP="009F77C4">
      <w:pPr>
        <w:pStyle w:val="FigureDescription"/>
        <w:spacing w:before="156" w:after="156"/>
      </w:pPr>
      <w:bookmarkStart w:id="7433" w:name="_Ref393214499"/>
      <w:r w:rsidRPr="009F26F5">
        <w:rPr>
          <w:rFonts w:hint="eastAsia"/>
        </w:rPr>
        <w:t>IPsec</w:t>
      </w:r>
      <w:r w:rsidRPr="009F26F5">
        <w:rPr>
          <w:rFonts w:hint="eastAsia"/>
        </w:rPr>
        <w:t>隧道接口显示页面</w:t>
      </w:r>
      <w:bookmarkEnd w:id="7433"/>
    </w:p>
    <w:p w14:paraId="4F4220AE" w14:textId="77777777" w:rsidR="009F77C4" w:rsidRDefault="009F77C4" w:rsidP="009F77C4">
      <w:pPr>
        <w:pStyle w:val="Figure"/>
      </w:pPr>
      <w:r w:rsidRPr="00B6753D">
        <w:t xml:space="preserve"> </w:t>
      </w:r>
      <w:r>
        <w:drawing>
          <wp:inline distT="0" distB="0" distL="0" distR="0" wp14:anchorId="119BCDF7" wp14:editId="2139251E">
            <wp:extent cx="5524500" cy="1042542"/>
            <wp:effectExtent l="0" t="0" r="0" b="5715"/>
            <wp:docPr id="2996" name="图片 2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1"/>
                    <a:stretch>
                      <a:fillRect/>
                    </a:stretch>
                  </pic:blipFill>
                  <pic:spPr>
                    <a:xfrm>
                      <a:off x="0" y="0"/>
                      <a:ext cx="5527188" cy="1043049"/>
                    </a:xfrm>
                    <a:prstGeom prst="rect">
                      <a:avLst/>
                    </a:prstGeom>
                  </pic:spPr>
                </pic:pic>
              </a:graphicData>
            </a:graphic>
          </wp:inline>
        </w:drawing>
      </w:r>
    </w:p>
    <w:p w14:paraId="36EC9A50" w14:textId="77777777" w:rsidR="009F77C4" w:rsidRPr="009F26F5" w:rsidRDefault="009F77C4" w:rsidP="009F77C4">
      <w:pPr>
        <w:ind w:firstLine="420"/>
      </w:pPr>
    </w:p>
    <w:p w14:paraId="2DE8C681"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_Ref393214487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36-6</w:t>
      </w:r>
      <w:r w:rsidRPr="00361F0F">
        <w:rPr>
          <w:color w:val="0000FF"/>
          <w:u w:val="single"/>
        </w:rPr>
        <w:fldChar w:fldCharType="end"/>
      </w:r>
      <w:r w:rsidRPr="00BB33E5">
        <w:rPr>
          <w:rFonts w:hint="eastAsia"/>
        </w:rPr>
        <w:t>。</w:t>
      </w:r>
    </w:p>
    <w:p w14:paraId="56141BBA" w14:textId="77777777" w:rsidR="009F77C4" w:rsidRPr="009F26F5" w:rsidRDefault="009F77C4" w:rsidP="009F77C4">
      <w:pPr>
        <w:pStyle w:val="TableDescription"/>
      </w:pPr>
      <w:bookmarkStart w:id="7434" w:name="_Ref393214487"/>
      <w:r w:rsidRPr="009F26F5">
        <w:rPr>
          <w:rFonts w:hint="eastAsia"/>
        </w:rPr>
        <w:t>IPsec</w:t>
      </w:r>
      <w:r w:rsidRPr="009F26F5">
        <w:rPr>
          <w:rFonts w:hint="eastAsia"/>
        </w:rPr>
        <w:t>隧道接口显示页面的详细说明</w:t>
      </w:r>
      <w:bookmarkEnd w:id="7434"/>
    </w:p>
    <w:tbl>
      <w:tblPr>
        <w:tblStyle w:val="table0"/>
        <w:tblW w:w="9014" w:type="dxa"/>
        <w:tblLayout w:type="fixed"/>
        <w:tblLook w:val="04A0" w:firstRow="1" w:lastRow="0" w:firstColumn="1" w:lastColumn="0" w:noHBand="0" w:noVBand="1"/>
      </w:tblPr>
      <w:tblGrid>
        <w:gridCol w:w="2632"/>
        <w:gridCol w:w="6382"/>
      </w:tblGrid>
      <w:tr w:rsidR="009F77C4" w:rsidRPr="009F26F5" w14:paraId="287A587B"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632" w:type="dxa"/>
            <w:hideMark/>
          </w:tcPr>
          <w:p w14:paraId="5C7898BE" w14:textId="77777777" w:rsidR="009F77C4" w:rsidRPr="009F26F5" w:rsidRDefault="009F77C4" w:rsidP="004F08C7">
            <w:pPr>
              <w:pStyle w:val="TableHeading"/>
            </w:pPr>
            <w:r w:rsidRPr="009F26F5">
              <w:rPr>
                <w:rFonts w:hint="eastAsia"/>
              </w:rPr>
              <w:t>项目</w:t>
            </w:r>
          </w:p>
        </w:tc>
        <w:tc>
          <w:tcPr>
            <w:tcW w:w="6383" w:type="dxa"/>
            <w:hideMark/>
          </w:tcPr>
          <w:p w14:paraId="198899A0" w14:textId="77777777" w:rsidR="009F77C4" w:rsidRPr="009F26F5" w:rsidRDefault="009F77C4" w:rsidP="004F08C7">
            <w:pPr>
              <w:pStyle w:val="TableHeading"/>
            </w:pPr>
            <w:r w:rsidRPr="009F26F5">
              <w:rPr>
                <w:rFonts w:hint="eastAsia"/>
              </w:rPr>
              <w:t>说明</w:t>
            </w:r>
          </w:p>
        </w:tc>
      </w:tr>
      <w:tr w:rsidR="009F77C4" w:rsidRPr="009F26F5" w14:paraId="049253E5" w14:textId="77777777" w:rsidTr="004F08C7">
        <w:trPr>
          <w:trHeight w:val="420"/>
        </w:trPr>
        <w:tc>
          <w:tcPr>
            <w:tcW w:w="2632" w:type="dxa"/>
            <w:hideMark/>
          </w:tcPr>
          <w:p w14:paraId="78A139DA" w14:textId="77777777" w:rsidR="009F77C4" w:rsidRPr="009F26F5" w:rsidRDefault="009F77C4" w:rsidP="004F08C7">
            <w:pPr>
              <w:pStyle w:val="TableText"/>
            </w:pPr>
            <w:r w:rsidRPr="009F26F5">
              <w:rPr>
                <w:rFonts w:hint="eastAsia"/>
              </w:rPr>
              <w:t>IPsec接口</w:t>
            </w:r>
          </w:p>
        </w:tc>
        <w:tc>
          <w:tcPr>
            <w:tcW w:w="6383" w:type="dxa"/>
            <w:hideMark/>
          </w:tcPr>
          <w:p w14:paraId="5C3551DC" w14:textId="77777777" w:rsidR="009F77C4" w:rsidRPr="009F26F5" w:rsidRDefault="009F77C4" w:rsidP="004F08C7">
            <w:pPr>
              <w:pStyle w:val="TableText"/>
            </w:pPr>
            <w:r w:rsidRPr="009F26F5">
              <w:rPr>
                <w:rFonts w:hint="eastAsia"/>
              </w:rPr>
              <w:t>IPsec接口名称</w:t>
            </w:r>
            <w:r>
              <w:rPr>
                <w:rFonts w:hint="eastAsia"/>
              </w:rPr>
              <w:t>。</w:t>
            </w:r>
          </w:p>
        </w:tc>
      </w:tr>
      <w:tr w:rsidR="009F77C4" w:rsidRPr="009F26F5" w14:paraId="2EDA26AA" w14:textId="77777777" w:rsidTr="004F08C7">
        <w:trPr>
          <w:trHeight w:val="420"/>
        </w:trPr>
        <w:tc>
          <w:tcPr>
            <w:tcW w:w="2632" w:type="dxa"/>
          </w:tcPr>
          <w:p w14:paraId="7CA92C0A" w14:textId="77777777" w:rsidR="009F77C4" w:rsidRPr="009F26F5" w:rsidRDefault="009F77C4" w:rsidP="004F08C7">
            <w:pPr>
              <w:pStyle w:val="TableText"/>
            </w:pPr>
            <w:r w:rsidRPr="009F26F5">
              <w:rPr>
                <w:rFonts w:hint="eastAsia"/>
              </w:rPr>
              <w:t>IPv4地址</w:t>
            </w:r>
          </w:p>
        </w:tc>
        <w:tc>
          <w:tcPr>
            <w:tcW w:w="6383" w:type="dxa"/>
          </w:tcPr>
          <w:p w14:paraId="010B7027" w14:textId="77777777" w:rsidR="009F77C4" w:rsidRPr="009F26F5" w:rsidRDefault="009F77C4" w:rsidP="004F08C7">
            <w:pPr>
              <w:pStyle w:val="TableText"/>
            </w:pPr>
            <w:r w:rsidRPr="009F26F5">
              <w:rPr>
                <w:rFonts w:hint="eastAsia"/>
              </w:rPr>
              <w:t>隧道接口的IPv4地址</w:t>
            </w:r>
            <w:r>
              <w:rPr>
                <w:rFonts w:hint="eastAsia"/>
              </w:rPr>
              <w:t>。</w:t>
            </w:r>
          </w:p>
        </w:tc>
      </w:tr>
      <w:tr w:rsidR="009F77C4" w:rsidRPr="009F26F5" w14:paraId="0A49D134" w14:textId="77777777" w:rsidTr="004F08C7">
        <w:trPr>
          <w:trHeight w:val="420"/>
        </w:trPr>
        <w:tc>
          <w:tcPr>
            <w:tcW w:w="2632" w:type="dxa"/>
          </w:tcPr>
          <w:p w14:paraId="020A1ED4" w14:textId="77777777" w:rsidR="009F77C4" w:rsidRPr="009F26F5" w:rsidRDefault="009F77C4" w:rsidP="004F08C7">
            <w:pPr>
              <w:pStyle w:val="TableText"/>
            </w:pPr>
            <w:r w:rsidRPr="009F26F5">
              <w:rPr>
                <w:rFonts w:hint="eastAsia"/>
              </w:rPr>
              <w:t>IPsec</w:t>
            </w:r>
          </w:p>
        </w:tc>
        <w:tc>
          <w:tcPr>
            <w:tcW w:w="6383" w:type="dxa"/>
          </w:tcPr>
          <w:p w14:paraId="594D6C8A" w14:textId="77777777" w:rsidR="009F77C4" w:rsidRPr="009F26F5" w:rsidRDefault="009F77C4" w:rsidP="004F08C7">
            <w:pPr>
              <w:pStyle w:val="TableText"/>
            </w:pPr>
            <w:r w:rsidRPr="009F26F5">
              <w:rPr>
                <w:rFonts w:hint="eastAsia"/>
              </w:rPr>
              <w:t>隧道接口对应的IPsec协商策略</w:t>
            </w:r>
            <w:r>
              <w:rPr>
                <w:rFonts w:hint="eastAsia"/>
              </w:rPr>
              <w:t>。</w:t>
            </w:r>
          </w:p>
        </w:tc>
      </w:tr>
      <w:tr w:rsidR="009F77C4" w:rsidRPr="009F26F5" w14:paraId="6A5EAABD" w14:textId="77777777" w:rsidTr="004F08C7">
        <w:trPr>
          <w:trHeight w:val="420"/>
        </w:trPr>
        <w:tc>
          <w:tcPr>
            <w:tcW w:w="2632" w:type="dxa"/>
          </w:tcPr>
          <w:p w14:paraId="4CEB6945" w14:textId="77777777" w:rsidR="009F77C4" w:rsidRPr="009F26F5" w:rsidRDefault="009F77C4" w:rsidP="004F08C7">
            <w:pPr>
              <w:pStyle w:val="TableText"/>
            </w:pPr>
            <w:r w:rsidRPr="009F26F5">
              <w:rPr>
                <w:rFonts w:hint="eastAsia"/>
              </w:rPr>
              <w:t>地址项目</w:t>
            </w:r>
          </w:p>
        </w:tc>
        <w:tc>
          <w:tcPr>
            <w:tcW w:w="6383" w:type="dxa"/>
          </w:tcPr>
          <w:p w14:paraId="7E324A70" w14:textId="77777777" w:rsidR="009F77C4" w:rsidRPr="009F26F5" w:rsidRDefault="009F77C4" w:rsidP="004F08C7">
            <w:pPr>
              <w:pStyle w:val="TableText"/>
            </w:pPr>
            <w:r w:rsidRPr="009F26F5">
              <w:rPr>
                <w:rFonts w:hint="eastAsia"/>
              </w:rPr>
              <w:t>感兴趣流对应源网段和目的网段</w:t>
            </w:r>
            <w:r>
              <w:rPr>
                <w:rFonts w:hint="eastAsia"/>
              </w:rPr>
              <w:t>。</w:t>
            </w:r>
          </w:p>
        </w:tc>
      </w:tr>
      <w:tr w:rsidR="009F77C4" w:rsidRPr="009F26F5" w14:paraId="51227B8A" w14:textId="77777777" w:rsidTr="004F08C7">
        <w:trPr>
          <w:trHeight w:val="420"/>
        </w:trPr>
        <w:tc>
          <w:tcPr>
            <w:tcW w:w="2632" w:type="dxa"/>
          </w:tcPr>
          <w:p w14:paraId="4CC8FED5" w14:textId="77777777" w:rsidR="009F77C4" w:rsidRPr="009F26F5" w:rsidRDefault="009F77C4" w:rsidP="004F08C7">
            <w:pPr>
              <w:pStyle w:val="TableText"/>
            </w:pPr>
            <w:r w:rsidRPr="009F26F5">
              <w:rPr>
                <w:rFonts w:hint="eastAsia"/>
              </w:rPr>
              <w:t>操作</w:t>
            </w:r>
          </w:p>
        </w:tc>
        <w:tc>
          <w:tcPr>
            <w:tcW w:w="6383" w:type="dxa"/>
          </w:tcPr>
          <w:p w14:paraId="55E519FA" w14:textId="77777777" w:rsidR="009F77C4" w:rsidRPr="009F26F5" w:rsidRDefault="009F77C4" w:rsidP="004F08C7">
            <w:pPr>
              <w:pStyle w:val="TableText"/>
            </w:pPr>
            <w:r w:rsidRPr="009F26F5">
              <w:rPr>
                <w:rFonts w:hint="eastAsia"/>
              </w:rPr>
              <w:t>可以对相应IPsec隧道接口执行的操作</w:t>
            </w:r>
            <w:r>
              <w:rPr>
                <w:rFonts w:hint="eastAsia"/>
              </w:rPr>
              <w:t>。</w:t>
            </w:r>
          </w:p>
        </w:tc>
      </w:tr>
    </w:tbl>
    <w:p w14:paraId="32EA304E" w14:textId="77777777" w:rsidR="009F77C4" w:rsidRPr="00BB33E5" w:rsidRDefault="009F77C4" w:rsidP="009F77C4">
      <w:pPr>
        <w:ind w:firstLine="420"/>
      </w:pPr>
    </w:p>
    <w:p w14:paraId="5D4BEBA3" w14:textId="77777777" w:rsidR="009F77C4" w:rsidRPr="00BB33E5" w:rsidRDefault="009F77C4" w:rsidP="009F77C4">
      <w:pPr>
        <w:ind w:firstLine="420"/>
      </w:pPr>
      <w:r w:rsidRPr="00BB33E5">
        <w:rPr>
          <w:rFonts w:hint="eastAsia"/>
        </w:rPr>
        <w:t>单击页面上方</w:t>
      </w:r>
      <w:r w:rsidRPr="00BB33E5">
        <w:t>&lt;</w:t>
      </w:r>
      <w:r w:rsidRPr="00BB33E5">
        <w:rPr>
          <w:rFonts w:hint="eastAsia"/>
        </w:rPr>
        <w:t>新建</w:t>
      </w:r>
      <w:r w:rsidRPr="00BB33E5">
        <w:t>&gt;</w:t>
      </w:r>
      <w:r w:rsidRPr="00BB33E5">
        <w:rPr>
          <w:rFonts w:hint="eastAsia"/>
        </w:rPr>
        <w:t>按钮，或者点击对应隧道接口的右侧</w:t>
      </w:r>
      <w:r w:rsidRPr="00BB33E5">
        <w:t>&lt;</w:t>
      </w:r>
      <w:r w:rsidRPr="00BB33E5">
        <w:rPr>
          <w:rFonts w:hint="eastAsia"/>
        </w:rPr>
        <w:t>编辑</w:t>
      </w:r>
      <w:r w:rsidRPr="00BB33E5">
        <w:t>&gt;</w:t>
      </w:r>
      <w:r w:rsidRPr="00BB33E5">
        <w:rPr>
          <w:rFonts w:hint="eastAsia"/>
        </w:rPr>
        <w:t>按钮，进入</w:t>
      </w:r>
      <w:r w:rsidRPr="00BB33E5">
        <w:t>IPsec</w:t>
      </w:r>
      <w:r w:rsidRPr="00BB33E5">
        <w:rPr>
          <w:rFonts w:hint="eastAsia"/>
        </w:rPr>
        <w:t>隧道接口的配置页面，如</w:t>
      </w:r>
      <w:r w:rsidRPr="00361F0F">
        <w:rPr>
          <w:color w:val="0000FF"/>
          <w:u w:val="single"/>
        </w:rPr>
        <w:fldChar w:fldCharType="begin"/>
      </w:r>
      <w:r w:rsidRPr="00361F0F">
        <w:rPr>
          <w:color w:val="0000FF"/>
          <w:u w:val="single"/>
        </w:rPr>
        <w:instrText xml:space="preserve"> REF _Ref393214967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36-8</w:t>
      </w:r>
      <w:r w:rsidRPr="00361F0F">
        <w:rPr>
          <w:color w:val="0000FF"/>
          <w:u w:val="single"/>
        </w:rPr>
        <w:fldChar w:fldCharType="end"/>
      </w:r>
      <w:r w:rsidRPr="00BB33E5">
        <w:rPr>
          <w:rFonts w:hint="eastAsia"/>
        </w:rPr>
        <w:t>所示。</w:t>
      </w:r>
    </w:p>
    <w:p w14:paraId="449BBB1C" w14:textId="77777777" w:rsidR="009F77C4" w:rsidRPr="009F26F5" w:rsidRDefault="009F77C4" w:rsidP="009F77C4">
      <w:pPr>
        <w:pStyle w:val="FigureDescription"/>
        <w:spacing w:before="156" w:after="156"/>
      </w:pPr>
      <w:bookmarkStart w:id="7435" w:name="_Ref393214967"/>
      <w:r w:rsidRPr="009F26F5">
        <w:lastRenderedPageBreak/>
        <w:t>IPsec</w:t>
      </w:r>
      <w:r w:rsidRPr="009F26F5">
        <w:t>隧道接口的新建页面</w:t>
      </w:r>
      <w:bookmarkEnd w:id="7435"/>
    </w:p>
    <w:p w14:paraId="2565F46B" w14:textId="77777777" w:rsidR="009F77C4" w:rsidRDefault="009F77C4" w:rsidP="009F77C4">
      <w:pPr>
        <w:pStyle w:val="Figure"/>
      </w:pPr>
      <w:r>
        <w:drawing>
          <wp:inline distT="0" distB="0" distL="0" distR="0" wp14:anchorId="2851C611" wp14:editId="64284FAB">
            <wp:extent cx="5667375" cy="3053880"/>
            <wp:effectExtent l="0" t="0" r="0" b="0"/>
            <wp:docPr id="2998" name="图片 2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2"/>
                    <a:stretch>
                      <a:fillRect/>
                    </a:stretch>
                  </pic:blipFill>
                  <pic:spPr>
                    <a:xfrm>
                      <a:off x="0" y="0"/>
                      <a:ext cx="5685860" cy="3063841"/>
                    </a:xfrm>
                    <a:prstGeom prst="rect">
                      <a:avLst/>
                    </a:prstGeom>
                  </pic:spPr>
                </pic:pic>
              </a:graphicData>
            </a:graphic>
          </wp:inline>
        </w:drawing>
      </w:r>
    </w:p>
    <w:p w14:paraId="535E7F24" w14:textId="77777777" w:rsidR="009F77C4" w:rsidRPr="0060451B" w:rsidRDefault="009F77C4" w:rsidP="009F77C4">
      <w:pPr>
        <w:ind w:firstLine="420"/>
      </w:pPr>
    </w:p>
    <w:p w14:paraId="6B4072D9"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_Ref393214993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36-7</w:t>
      </w:r>
      <w:r w:rsidRPr="00361F0F">
        <w:rPr>
          <w:color w:val="0000FF"/>
          <w:u w:val="single"/>
        </w:rPr>
        <w:fldChar w:fldCharType="end"/>
      </w:r>
      <w:r w:rsidRPr="00BB33E5">
        <w:rPr>
          <w:rFonts w:hint="eastAsia"/>
        </w:rPr>
        <w:t>。</w:t>
      </w:r>
    </w:p>
    <w:p w14:paraId="2282E8D1" w14:textId="77777777" w:rsidR="009F77C4" w:rsidRPr="009F26F5" w:rsidRDefault="009F77C4" w:rsidP="009F77C4">
      <w:pPr>
        <w:pStyle w:val="TableDescription"/>
      </w:pPr>
      <w:bookmarkStart w:id="7436" w:name="_Ref393214993"/>
      <w:r w:rsidRPr="009F26F5">
        <w:rPr>
          <w:rFonts w:hint="eastAsia"/>
        </w:rPr>
        <w:t>IPsec</w:t>
      </w:r>
      <w:r w:rsidRPr="009F26F5">
        <w:rPr>
          <w:rFonts w:hint="eastAsia"/>
        </w:rPr>
        <w:t>隧道接口新建页面的详细说明</w:t>
      </w:r>
      <w:bookmarkEnd w:id="7436"/>
    </w:p>
    <w:tbl>
      <w:tblPr>
        <w:tblStyle w:val="table0"/>
        <w:tblW w:w="9014" w:type="dxa"/>
        <w:tblLayout w:type="fixed"/>
        <w:tblLook w:val="04A0" w:firstRow="1" w:lastRow="0" w:firstColumn="1" w:lastColumn="0" w:noHBand="0" w:noVBand="1"/>
      </w:tblPr>
      <w:tblGrid>
        <w:gridCol w:w="2065"/>
        <w:gridCol w:w="6949"/>
      </w:tblGrid>
      <w:tr w:rsidR="009F77C4" w:rsidRPr="009F26F5" w14:paraId="2C27EDF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132A68AE" w14:textId="77777777" w:rsidR="009F77C4" w:rsidRPr="009F26F5" w:rsidRDefault="009F77C4" w:rsidP="004F08C7">
            <w:pPr>
              <w:pStyle w:val="TableHeading"/>
            </w:pPr>
            <w:r w:rsidRPr="009F26F5">
              <w:rPr>
                <w:rFonts w:hint="eastAsia"/>
              </w:rPr>
              <w:t>项目</w:t>
            </w:r>
          </w:p>
        </w:tc>
        <w:tc>
          <w:tcPr>
            <w:tcW w:w="6950" w:type="dxa"/>
            <w:hideMark/>
          </w:tcPr>
          <w:p w14:paraId="5CFE8B04" w14:textId="77777777" w:rsidR="009F77C4" w:rsidRPr="009F26F5" w:rsidRDefault="009F77C4" w:rsidP="004F08C7">
            <w:pPr>
              <w:pStyle w:val="TableHeading"/>
            </w:pPr>
            <w:r w:rsidRPr="009F26F5">
              <w:rPr>
                <w:rFonts w:hint="eastAsia"/>
              </w:rPr>
              <w:t>说明</w:t>
            </w:r>
          </w:p>
        </w:tc>
      </w:tr>
      <w:tr w:rsidR="009F77C4" w:rsidRPr="009F26F5" w14:paraId="60C6634E" w14:textId="77777777" w:rsidTr="004F08C7">
        <w:trPr>
          <w:trHeight w:val="420"/>
        </w:trPr>
        <w:tc>
          <w:tcPr>
            <w:tcW w:w="2065" w:type="dxa"/>
            <w:hideMark/>
          </w:tcPr>
          <w:p w14:paraId="12E0406C" w14:textId="77777777" w:rsidR="009F77C4" w:rsidRPr="009F26F5" w:rsidRDefault="009F77C4" w:rsidP="004F08C7">
            <w:pPr>
              <w:pStyle w:val="TableText"/>
            </w:pPr>
            <w:r w:rsidRPr="009F26F5">
              <w:rPr>
                <w:rFonts w:hint="eastAsia"/>
              </w:rPr>
              <w:t>IPsec</w:t>
            </w:r>
          </w:p>
        </w:tc>
        <w:tc>
          <w:tcPr>
            <w:tcW w:w="6950" w:type="dxa"/>
            <w:hideMark/>
          </w:tcPr>
          <w:p w14:paraId="40142B1A" w14:textId="77777777" w:rsidR="009F77C4" w:rsidRPr="009F26F5" w:rsidRDefault="009F77C4" w:rsidP="004F08C7">
            <w:pPr>
              <w:pStyle w:val="TableText"/>
            </w:pPr>
            <w:r w:rsidRPr="009F26F5">
              <w:rPr>
                <w:rFonts w:hint="eastAsia"/>
              </w:rPr>
              <w:t>IPsec隧道的编号，系统会自动推荐一个空闲的编号，也可自行填入</w:t>
            </w:r>
            <w:r>
              <w:rPr>
                <w:rFonts w:hint="eastAsia"/>
              </w:rPr>
              <w:t>。</w:t>
            </w:r>
          </w:p>
        </w:tc>
      </w:tr>
      <w:tr w:rsidR="009F77C4" w:rsidRPr="009F26F5" w14:paraId="32DA189D" w14:textId="77777777" w:rsidTr="004F08C7">
        <w:trPr>
          <w:trHeight w:val="420"/>
        </w:trPr>
        <w:tc>
          <w:tcPr>
            <w:tcW w:w="2065" w:type="dxa"/>
          </w:tcPr>
          <w:p w14:paraId="35DC7F87" w14:textId="77777777" w:rsidR="009F77C4" w:rsidRPr="009F26F5" w:rsidRDefault="009F77C4" w:rsidP="004F08C7">
            <w:pPr>
              <w:pStyle w:val="TableText"/>
              <w:rPr>
                <w:rStyle w:val="commandkeywords"/>
                <w:b w:val="0"/>
              </w:rPr>
            </w:pPr>
            <w:r w:rsidRPr="009F26F5">
              <w:rPr>
                <w:rFonts w:hint="eastAsia"/>
              </w:rPr>
              <w:t>IPv4地址</w:t>
            </w:r>
          </w:p>
        </w:tc>
        <w:tc>
          <w:tcPr>
            <w:tcW w:w="6950" w:type="dxa"/>
          </w:tcPr>
          <w:p w14:paraId="67152FDD" w14:textId="77777777" w:rsidR="009F77C4" w:rsidRPr="009F26F5" w:rsidRDefault="009F77C4" w:rsidP="004F08C7">
            <w:pPr>
              <w:pStyle w:val="TableText"/>
            </w:pPr>
            <w:r w:rsidRPr="009F26F5">
              <w:rPr>
                <w:rFonts w:hint="eastAsia"/>
              </w:rPr>
              <w:t>为tunnel接口指定一个IPv4地址</w:t>
            </w:r>
            <w:r>
              <w:rPr>
                <w:rFonts w:hint="eastAsia"/>
              </w:rPr>
              <w:t>。</w:t>
            </w:r>
          </w:p>
        </w:tc>
      </w:tr>
      <w:tr w:rsidR="009F77C4" w:rsidRPr="009F26F5" w14:paraId="2A28D7CD" w14:textId="77777777" w:rsidTr="004F08C7">
        <w:trPr>
          <w:trHeight w:val="420"/>
        </w:trPr>
        <w:tc>
          <w:tcPr>
            <w:tcW w:w="2065" w:type="dxa"/>
          </w:tcPr>
          <w:p w14:paraId="73EF0504" w14:textId="77777777" w:rsidR="009F77C4" w:rsidRPr="009F26F5" w:rsidRDefault="009F77C4" w:rsidP="004F08C7">
            <w:pPr>
              <w:pStyle w:val="TableText"/>
              <w:rPr>
                <w:rStyle w:val="commandkeywords"/>
                <w:b w:val="0"/>
              </w:rPr>
            </w:pPr>
            <w:r w:rsidRPr="009F26F5">
              <w:rPr>
                <w:rFonts w:hint="eastAsia"/>
              </w:rPr>
              <w:t>IPsec</w:t>
            </w:r>
          </w:p>
        </w:tc>
        <w:tc>
          <w:tcPr>
            <w:tcW w:w="6950" w:type="dxa"/>
          </w:tcPr>
          <w:p w14:paraId="33A05D52" w14:textId="77777777" w:rsidR="009F77C4" w:rsidRPr="009F26F5" w:rsidRDefault="009F77C4" w:rsidP="004F08C7">
            <w:pPr>
              <w:pStyle w:val="TableText"/>
            </w:pPr>
            <w:r w:rsidRPr="009F26F5">
              <w:rPr>
                <w:rFonts w:hint="eastAsia"/>
              </w:rPr>
              <w:t>指定一个已经存在的IPSEC协商策略</w:t>
            </w:r>
            <w:r>
              <w:rPr>
                <w:rFonts w:hint="eastAsia"/>
              </w:rPr>
              <w:t>。</w:t>
            </w:r>
          </w:p>
        </w:tc>
      </w:tr>
      <w:tr w:rsidR="009F77C4" w:rsidRPr="009F26F5" w14:paraId="21AB8A74" w14:textId="77777777" w:rsidTr="004F08C7">
        <w:trPr>
          <w:trHeight w:val="420"/>
        </w:trPr>
        <w:tc>
          <w:tcPr>
            <w:tcW w:w="2065" w:type="dxa"/>
          </w:tcPr>
          <w:p w14:paraId="7BEB921C" w14:textId="77777777" w:rsidR="009F77C4" w:rsidRPr="009F26F5" w:rsidRDefault="009F77C4" w:rsidP="004F08C7">
            <w:pPr>
              <w:pStyle w:val="TableText"/>
            </w:pPr>
            <w:r w:rsidRPr="009F26F5">
              <w:rPr>
                <w:rFonts w:hint="eastAsia"/>
              </w:rPr>
              <w:t>地址项目</w:t>
            </w:r>
          </w:p>
        </w:tc>
        <w:tc>
          <w:tcPr>
            <w:tcW w:w="6950" w:type="dxa"/>
          </w:tcPr>
          <w:p w14:paraId="175136AF" w14:textId="77777777" w:rsidR="009F77C4" w:rsidRPr="009F26F5" w:rsidRDefault="009F77C4" w:rsidP="004F08C7">
            <w:pPr>
              <w:pStyle w:val="TableText"/>
            </w:pPr>
            <w:r w:rsidRPr="009F26F5">
              <w:rPr>
                <w:rFonts w:hint="eastAsia"/>
              </w:rPr>
              <w:t>设置感兴趣流，输入源网段和目的网段，点击&lt;添加到列表&gt;，加入下方的列表中</w:t>
            </w:r>
            <w:r>
              <w:rPr>
                <w:rFonts w:hint="eastAsia"/>
              </w:rPr>
              <w:t>。</w:t>
            </w:r>
          </w:p>
        </w:tc>
      </w:tr>
    </w:tbl>
    <w:p w14:paraId="4CEB446E" w14:textId="77777777" w:rsidR="009F77C4" w:rsidRPr="00BB33E5" w:rsidRDefault="009F77C4" w:rsidP="009F77C4">
      <w:pPr>
        <w:ind w:firstLine="420"/>
      </w:pPr>
    </w:p>
    <w:p w14:paraId="78AD03F4"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207D993C" w14:textId="77777777" w:rsidR="009F77C4" w:rsidRPr="00BB33E5" w:rsidRDefault="009F77C4" w:rsidP="009F77C4">
      <w:pPr>
        <w:ind w:firstLine="420"/>
      </w:pPr>
      <w:r w:rsidRPr="00BB33E5">
        <w:rPr>
          <w:rFonts w:hint="eastAsia"/>
        </w:rPr>
        <w:t>在</w:t>
      </w:r>
      <w:r w:rsidRPr="00BB33E5">
        <w:t>IPsec</w:t>
      </w:r>
      <w:r w:rsidRPr="00BB33E5">
        <w:rPr>
          <w:rFonts w:hint="eastAsia"/>
        </w:rPr>
        <w:t>隧道接口显示页面，点击隧道接口右侧的</w:t>
      </w:r>
      <w:r w:rsidRPr="00BB33E5">
        <w:t>&lt;</w:t>
      </w:r>
      <w:r w:rsidRPr="00BB33E5">
        <w:rPr>
          <w:rFonts w:hint="eastAsia"/>
        </w:rPr>
        <w:t>删除</w:t>
      </w:r>
      <w:r w:rsidRPr="00BB33E5">
        <w:t>&gt;</w:t>
      </w:r>
      <w:r w:rsidRPr="00BB33E5">
        <w:rPr>
          <w:rFonts w:hint="eastAsia"/>
        </w:rPr>
        <w:t>按钮，可以删除对应的隧道接口。</w:t>
      </w:r>
    </w:p>
    <w:p w14:paraId="0D6C545D" w14:textId="77777777" w:rsidR="009F77C4" w:rsidRPr="009F26F5" w:rsidRDefault="009F77C4" w:rsidP="009F77C4">
      <w:pPr>
        <w:pStyle w:val="21"/>
      </w:pPr>
      <w:bookmarkStart w:id="7437" w:name="_Toc12378467"/>
      <w:bookmarkStart w:id="7438" w:name="_Toc15484784"/>
      <w:bookmarkStart w:id="7439" w:name="_Toc41650822"/>
      <w:bookmarkStart w:id="7440" w:name="_Toc44618552"/>
      <w:bookmarkStart w:id="7441" w:name="_Toc60069423"/>
      <w:bookmarkStart w:id="7442" w:name="_Toc61022892"/>
      <w:r w:rsidRPr="009F26F5">
        <w:rPr>
          <w:rFonts w:hint="eastAsia"/>
        </w:rPr>
        <w:t>IPsec VPN的查看和管理</w:t>
      </w:r>
      <w:bookmarkEnd w:id="7437"/>
      <w:bookmarkEnd w:id="7438"/>
      <w:bookmarkEnd w:id="7439"/>
      <w:bookmarkEnd w:id="7440"/>
      <w:bookmarkEnd w:id="7441"/>
      <w:bookmarkEnd w:id="7442"/>
    </w:p>
    <w:p w14:paraId="0FED24CB" w14:textId="77777777" w:rsidR="009F77C4" w:rsidRPr="009F26F5" w:rsidRDefault="009F77C4" w:rsidP="009F77C4">
      <w:pPr>
        <w:pStyle w:val="30"/>
      </w:pPr>
      <w:bookmarkStart w:id="7443" w:name="_Toc12378468"/>
      <w:bookmarkStart w:id="7444" w:name="_Toc15484785"/>
      <w:bookmarkStart w:id="7445" w:name="_Toc41650823"/>
      <w:bookmarkStart w:id="7446" w:name="_Toc44618553"/>
      <w:bookmarkStart w:id="7447" w:name="_Toc60069424"/>
      <w:bookmarkStart w:id="7448" w:name="_Toc61022893"/>
      <w:r w:rsidRPr="009F26F5">
        <w:rPr>
          <w:rFonts w:hint="eastAsia"/>
        </w:rPr>
        <w:t>查看IPsec SA</w:t>
      </w:r>
      <w:bookmarkEnd w:id="7443"/>
      <w:bookmarkEnd w:id="7444"/>
      <w:bookmarkEnd w:id="7445"/>
      <w:bookmarkEnd w:id="7446"/>
      <w:bookmarkEnd w:id="7447"/>
      <w:bookmarkEnd w:id="7448"/>
    </w:p>
    <w:p w14:paraId="17A92B48"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 Ipsec</w:t>
      </w:r>
      <w:r w:rsidRPr="00BB33E5">
        <w:rPr>
          <w:rFonts w:hint="eastAsia"/>
        </w:rPr>
        <w:t>第三方对接</w:t>
      </w:r>
      <w:r>
        <w:rPr>
          <w:rFonts w:hint="eastAsia"/>
        </w:rPr>
        <w:t xml:space="preserve"> </w:t>
      </w:r>
      <w:r w:rsidRPr="00BB33E5">
        <w:t>&gt; IPsec SA</w:t>
      </w:r>
      <w:r w:rsidRPr="00BB33E5">
        <w:rPr>
          <w:rFonts w:hint="eastAsia"/>
        </w:rPr>
        <w:t>”，进入</w:t>
      </w:r>
      <w:r w:rsidRPr="00BB33E5">
        <w:t>IPsec SA</w:t>
      </w:r>
      <w:r w:rsidRPr="00BB33E5">
        <w:rPr>
          <w:rFonts w:hint="eastAsia"/>
        </w:rPr>
        <w:t>显示页面。页面中显示了已经新建的</w:t>
      </w:r>
      <w:r w:rsidRPr="00BB33E5">
        <w:t>IPsec SA</w:t>
      </w:r>
      <w:r w:rsidRPr="00BB33E5">
        <w:rPr>
          <w:rFonts w:hint="eastAsia"/>
        </w:rPr>
        <w:t>。如</w:t>
      </w:r>
      <w:r w:rsidRPr="00361F0F">
        <w:rPr>
          <w:color w:val="0000FF"/>
          <w:u w:val="single"/>
        </w:rPr>
        <w:fldChar w:fldCharType="begin"/>
      </w:r>
      <w:r w:rsidRPr="00361F0F">
        <w:rPr>
          <w:color w:val="0000FF"/>
          <w:u w:val="single"/>
        </w:rPr>
        <w:instrText xml:space="preserve"> REF _Ref393277976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36-9</w:t>
      </w:r>
      <w:r w:rsidRPr="00361F0F">
        <w:rPr>
          <w:color w:val="0000FF"/>
          <w:u w:val="single"/>
        </w:rPr>
        <w:fldChar w:fldCharType="end"/>
      </w:r>
      <w:r w:rsidRPr="00BB33E5">
        <w:rPr>
          <w:rFonts w:hint="eastAsia"/>
        </w:rPr>
        <w:t>所示。</w:t>
      </w:r>
    </w:p>
    <w:p w14:paraId="4FEE3116" w14:textId="77777777" w:rsidR="009F77C4" w:rsidRPr="009F26F5" w:rsidRDefault="009F77C4" w:rsidP="009F77C4">
      <w:pPr>
        <w:pStyle w:val="FigureDescription"/>
        <w:spacing w:before="156" w:after="156"/>
      </w:pPr>
      <w:bookmarkStart w:id="7449" w:name="_Ref393277976"/>
      <w:r w:rsidRPr="009F26F5">
        <w:rPr>
          <w:rFonts w:hint="eastAsia"/>
        </w:rPr>
        <w:lastRenderedPageBreak/>
        <w:t>IPsec SA</w:t>
      </w:r>
      <w:r w:rsidRPr="009F26F5">
        <w:rPr>
          <w:rFonts w:hint="eastAsia"/>
        </w:rPr>
        <w:t>显示页面</w:t>
      </w:r>
      <w:bookmarkEnd w:id="7449"/>
    </w:p>
    <w:p w14:paraId="7FDE0137" w14:textId="77777777" w:rsidR="009F77C4" w:rsidRDefault="009F77C4" w:rsidP="009F77C4">
      <w:pPr>
        <w:pStyle w:val="Figure"/>
      </w:pPr>
      <w:r>
        <w:drawing>
          <wp:inline distT="0" distB="0" distL="0" distR="0" wp14:anchorId="7985369F" wp14:editId="068D7A5C">
            <wp:extent cx="5629275" cy="676868"/>
            <wp:effectExtent l="0" t="0" r="0" b="9525"/>
            <wp:docPr id="3000" name="图片 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3"/>
                    <a:stretch>
                      <a:fillRect/>
                    </a:stretch>
                  </pic:blipFill>
                  <pic:spPr>
                    <a:xfrm>
                      <a:off x="0" y="0"/>
                      <a:ext cx="5674607" cy="682319"/>
                    </a:xfrm>
                    <a:prstGeom prst="rect">
                      <a:avLst/>
                    </a:prstGeom>
                  </pic:spPr>
                </pic:pic>
              </a:graphicData>
            </a:graphic>
          </wp:inline>
        </w:drawing>
      </w:r>
    </w:p>
    <w:p w14:paraId="02E18E39" w14:textId="77777777" w:rsidR="009F77C4" w:rsidRPr="0060451B" w:rsidRDefault="009F77C4" w:rsidP="009F77C4">
      <w:pPr>
        <w:ind w:firstLine="420"/>
      </w:pPr>
    </w:p>
    <w:p w14:paraId="2219E245"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_Ref393278419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36-8</w:t>
      </w:r>
      <w:r w:rsidRPr="00361F0F">
        <w:rPr>
          <w:color w:val="0000FF"/>
          <w:u w:val="single"/>
        </w:rPr>
        <w:fldChar w:fldCharType="end"/>
      </w:r>
      <w:r w:rsidRPr="00BB33E5">
        <w:rPr>
          <w:rFonts w:hint="eastAsia"/>
        </w:rPr>
        <w:t>。</w:t>
      </w:r>
    </w:p>
    <w:p w14:paraId="560A486F" w14:textId="77777777" w:rsidR="009F77C4" w:rsidRPr="009F26F5" w:rsidRDefault="009F77C4" w:rsidP="009F77C4">
      <w:pPr>
        <w:pStyle w:val="TableDescription"/>
      </w:pPr>
      <w:bookmarkStart w:id="7450" w:name="_Ref393278419"/>
      <w:r w:rsidRPr="009F26F5">
        <w:rPr>
          <w:rFonts w:hint="eastAsia"/>
        </w:rPr>
        <w:t>IPsec SA</w:t>
      </w:r>
      <w:r w:rsidRPr="009F26F5">
        <w:rPr>
          <w:rFonts w:hint="eastAsia"/>
        </w:rPr>
        <w:t>显示页面的详细说明</w:t>
      </w:r>
      <w:bookmarkEnd w:id="7450"/>
    </w:p>
    <w:tbl>
      <w:tblPr>
        <w:tblStyle w:val="table0"/>
        <w:tblW w:w="9014" w:type="dxa"/>
        <w:tblLayout w:type="fixed"/>
        <w:tblLook w:val="04A0" w:firstRow="1" w:lastRow="0" w:firstColumn="1" w:lastColumn="0" w:noHBand="0" w:noVBand="1"/>
      </w:tblPr>
      <w:tblGrid>
        <w:gridCol w:w="2065"/>
        <w:gridCol w:w="6949"/>
      </w:tblGrid>
      <w:tr w:rsidR="009F77C4" w:rsidRPr="009F26F5" w14:paraId="7DB897DF"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6389B339" w14:textId="77777777" w:rsidR="009F77C4" w:rsidRPr="009F26F5" w:rsidRDefault="009F77C4" w:rsidP="004F08C7">
            <w:pPr>
              <w:pStyle w:val="TableHeading"/>
            </w:pPr>
            <w:r w:rsidRPr="009F26F5">
              <w:rPr>
                <w:rFonts w:hint="eastAsia"/>
              </w:rPr>
              <w:t>项目</w:t>
            </w:r>
          </w:p>
        </w:tc>
        <w:tc>
          <w:tcPr>
            <w:tcW w:w="6950" w:type="dxa"/>
            <w:hideMark/>
          </w:tcPr>
          <w:p w14:paraId="34AD76F0" w14:textId="77777777" w:rsidR="009F77C4" w:rsidRPr="009F26F5" w:rsidRDefault="009F77C4" w:rsidP="004F08C7">
            <w:pPr>
              <w:pStyle w:val="TableHeading"/>
            </w:pPr>
            <w:r w:rsidRPr="009F26F5">
              <w:rPr>
                <w:rFonts w:hint="eastAsia"/>
              </w:rPr>
              <w:t>说明</w:t>
            </w:r>
          </w:p>
        </w:tc>
      </w:tr>
      <w:tr w:rsidR="009F77C4" w:rsidRPr="009F26F5" w14:paraId="2F312FF4" w14:textId="77777777" w:rsidTr="004F08C7">
        <w:trPr>
          <w:trHeight w:val="420"/>
        </w:trPr>
        <w:tc>
          <w:tcPr>
            <w:tcW w:w="2065" w:type="dxa"/>
            <w:hideMark/>
          </w:tcPr>
          <w:p w14:paraId="2DA7392E" w14:textId="77777777" w:rsidR="009F77C4" w:rsidRPr="009F26F5" w:rsidRDefault="009F77C4" w:rsidP="004F08C7">
            <w:pPr>
              <w:pStyle w:val="TableText"/>
            </w:pPr>
            <w:r w:rsidRPr="009F26F5">
              <w:rPr>
                <w:rFonts w:hint="eastAsia"/>
              </w:rPr>
              <w:t>名称</w:t>
            </w:r>
          </w:p>
        </w:tc>
        <w:tc>
          <w:tcPr>
            <w:tcW w:w="6950" w:type="dxa"/>
            <w:hideMark/>
          </w:tcPr>
          <w:p w14:paraId="0349543C" w14:textId="77777777" w:rsidR="009F77C4" w:rsidRPr="009F26F5" w:rsidRDefault="009F77C4" w:rsidP="004F08C7">
            <w:pPr>
              <w:pStyle w:val="TableText"/>
            </w:pPr>
            <w:r w:rsidRPr="009F26F5">
              <w:rPr>
                <w:rFonts w:hint="eastAsia"/>
              </w:rPr>
              <w:t>IPsec SA的名称</w:t>
            </w:r>
            <w:r>
              <w:rPr>
                <w:rFonts w:hint="eastAsia"/>
              </w:rPr>
              <w:t>。</w:t>
            </w:r>
          </w:p>
        </w:tc>
      </w:tr>
      <w:tr w:rsidR="009F77C4" w:rsidRPr="009F26F5" w14:paraId="7DBC2FDD" w14:textId="77777777" w:rsidTr="004F08C7">
        <w:trPr>
          <w:trHeight w:val="420"/>
        </w:trPr>
        <w:tc>
          <w:tcPr>
            <w:tcW w:w="2065" w:type="dxa"/>
          </w:tcPr>
          <w:p w14:paraId="0D09794A" w14:textId="77777777" w:rsidR="009F77C4" w:rsidRPr="009F26F5" w:rsidRDefault="009F77C4" w:rsidP="004F08C7">
            <w:pPr>
              <w:pStyle w:val="TableText"/>
            </w:pPr>
            <w:r w:rsidRPr="009F26F5">
              <w:rPr>
                <w:rFonts w:hint="eastAsia"/>
              </w:rPr>
              <w:t>对端网关</w:t>
            </w:r>
          </w:p>
        </w:tc>
        <w:tc>
          <w:tcPr>
            <w:tcW w:w="6950" w:type="dxa"/>
          </w:tcPr>
          <w:p w14:paraId="3F7EC79A" w14:textId="77777777" w:rsidR="009F77C4" w:rsidRPr="009F26F5" w:rsidRDefault="009F77C4" w:rsidP="004F08C7">
            <w:pPr>
              <w:pStyle w:val="TableText"/>
            </w:pPr>
            <w:r w:rsidRPr="009F26F5">
              <w:rPr>
                <w:rFonts w:hint="eastAsia"/>
              </w:rPr>
              <w:t>IPsec SA的对端网关</w:t>
            </w:r>
            <w:r>
              <w:rPr>
                <w:rFonts w:hint="eastAsia"/>
              </w:rPr>
              <w:t>。</w:t>
            </w:r>
          </w:p>
        </w:tc>
      </w:tr>
      <w:tr w:rsidR="009F77C4" w:rsidRPr="009F26F5" w14:paraId="086BF745" w14:textId="77777777" w:rsidTr="004F08C7">
        <w:trPr>
          <w:trHeight w:val="420"/>
        </w:trPr>
        <w:tc>
          <w:tcPr>
            <w:tcW w:w="2065" w:type="dxa"/>
          </w:tcPr>
          <w:p w14:paraId="37853815" w14:textId="77777777" w:rsidR="009F77C4" w:rsidRPr="009F26F5" w:rsidRDefault="009F77C4" w:rsidP="004F08C7">
            <w:pPr>
              <w:pStyle w:val="TableText"/>
            </w:pPr>
            <w:r w:rsidRPr="009F26F5">
              <w:rPr>
                <w:rFonts w:hint="eastAsia"/>
              </w:rPr>
              <w:t>本地网关</w:t>
            </w:r>
          </w:p>
        </w:tc>
        <w:tc>
          <w:tcPr>
            <w:tcW w:w="6950" w:type="dxa"/>
          </w:tcPr>
          <w:p w14:paraId="0CC54EC8" w14:textId="77777777" w:rsidR="009F77C4" w:rsidRPr="009F26F5" w:rsidRDefault="009F77C4" w:rsidP="004F08C7">
            <w:pPr>
              <w:pStyle w:val="TableText"/>
            </w:pPr>
            <w:r w:rsidRPr="009F26F5">
              <w:rPr>
                <w:rFonts w:hint="eastAsia"/>
              </w:rPr>
              <w:t>IPsec SA的本地网关</w:t>
            </w:r>
            <w:r>
              <w:rPr>
                <w:rFonts w:hint="eastAsia"/>
              </w:rPr>
              <w:t>。</w:t>
            </w:r>
          </w:p>
        </w:tc>
      </w:tr>
      <w:tr w:rsidR="009F77C4" w:rsidRPr="009F26F5" w14:paraId="5DC068DD" w14:textId="77777777" w:rsidTr="004F08C7">
        <w:trPr>
          <w:trHeight w:val="420"/>
        </w:trPr>
        <w:tc>
          <w:tcPr>
            <w:tcW w:w="2065" w:type="dxa"/>
          </w:tcPr>
          <w:p w14:paraId="30F9D6C7" w14:textId="77777777" w:rsidR="009F77C4" w:rsidRPr="009F26F5" w:rsidRDefault="009F77C4" w:rsidP="004F08C7">
            <w:pPr>
              <w:pStyle w:val="TableText"/>
            </w:pPr>
            <w:r w:rsidRPr="009F26F5">
              <w:rPr>
                <w:rFonts w:hint="eastAsia"/>
              </w:rPr>
              <w:t>状态</w:t>
            </w:r>
          </w:p>
        </w:tc>
        <w:tc>
          <w:tcPr>
            <w:tcW w:w="6950" w:type="dxa"/>
          </w:tcPr>
          <w:p w14:paraId="7BB1596B" w14:textId="77777777" w:rsidR="009F77C4" w:rsidRPr="009F26F5" w:rsidRDefault="009F77C4" w:rsidP="004F08C7">
            <w:pPr>
              <w:pStyle w:val="TableText"/>
            </w:pPr>
            <w:r w:rsidRPr="009F26F5">
              <w:rPr>
                <w:rFonts w:hint="eastAsia"/>
              </w:rPr>
              <w:t>IPsec SA的状态</w:t>
            </w:r>
            <w:r>
              <w:rPr>
                <w:rFonts w:hint="eastAsia"/>
              </w:rPr>
              <w:t>。</w:t>
            </w:r>
          </w:p>
        </w:tc>
      </w:tr>
      <w:tr w:rsidR="009F77C4" w:rsidRPr="009F26F5" w14:paraId="2B4A7110" w14:textId="77777777" w:rsidTr="004F08C7">
        <w:trPr>
          <w:trHeight w:val="420"/>
        </w:trPr>
        <w:tc>
          <w:tcPr>
            <w:tcW w:w="2065" w:type="dxa"/>
          </w:tcPr>
          <w:p w14:paraId="3983BE07" w14:textId="77777777" w:rsidR="009F77C4" w:rsidRPr="009F26F5" w:rsidRDefault="009F77C4" w:rsidP="004F08C7">
            <w:pPr>
              <w:pStyle w:val="TableText"/>
            </w:pPr>
            <w:r w:rsidRPr="009F26F5">
              <w:rPr>
                <w:rFonts w:hint="eastAsia"/>
              </w:rPr>
              <w:t>过期时间</w:t>
            </w:r>
          </w:p>
        </w:tc>
        <w:tc>
          <w:tcPr>
            <w:tcW w:w="6950" w:type="dxa"/>
          </w:tcPr>
          <w:p w14:paraId="0E1DE0EC" w14:textId="77777777" w:rsidR="009F77C4" w:rsidRPr="009F26F5" w:rsidRDefault="009F77C4" w:rsidP="004F08C7">
            <w:pPr>
              <w:pStyle w:val="TableText"/>
            </w:pPr>
            <w:r w:rsidRPr="009F26F5">
              <w:rPr>
                <w:rFonts w:hint="eastAsia"/>
              </w:rPr>
              <w:t>IPsec SA的过期时间</w:t>
            </w:r>
            <w:r>
              <w:rPr>
                <w:rFonts w:hint="eastAsia"/>
              </w:rPr>
              <w:t>。</w:t>
            </w:r>
          </w:p>
        </w:tc>
      </w:tr>
      <w:tr w:rsidR="009F77C4" w:rsidRPr="009F26F5" w14:paraId="27FD0140" w14:textId="77777777" w:rsidTr="004F08C7">
        <w:trPr>
          <w:trHeight w:val="420"/>
        </w:trPr>
        <w:tc>
          <w:tcPr>
            <w:tcW w:w="2065" w:type="dxa"/>
          </w:tcPr>
          <w:p w14:paraId="61E0368C" w14:textId="77777777" w:rsidR="009F77C4" w:rsidRPr="009F26F5" w:rsidRDefault="009F77C4" w:rsidP="004F08C7">
            <w:pPr>
              <w:pStyle w:val="TableText"/>
            </w:pPr>
            <w:r w:rsidRPr="009F26F5">
              <w:rPr>
                <w:rFonts w:hint="eastAsia"/>
              </w:rPr>
              <w:t>流量</w:t>
            </w:r>
          </w:p>
        </w:tc>
        <w:tc>
          <w:tcPr>
            <w:tcW w:w="6950" w:type="dxa"/>
          </w:tcPr>
          <w:p w14:paraId="71997A7D" w14:textId="77777777" w:rsidR="009F77C4" w:rsidRPr="009F26F5" w:rsidRDefault="009F77C4" w:rsidP="004F08C7">
            <w:pPr>
              <w:pStyle w:val="TableText"/>
            </w:pPr>
            <w:r w:rsidRPr="009F26F5">
              <w:rPr>
                <w:rFonts w:hint="eastAsia"/>
              </w:rPr>
              <w:t>IPsec SA的流量</w:t>
            </w:r>
            <w:r>
              <w:rPr>
                <w:rFonts w:hint="eastAsia"/>
              </w:rPr>
              <w:t>。</w:t>
            </w:r>
          </w:p>
        </w:tc>
      </w:tr>
      <w:tr w:rsidR="009F77C4" w:rsidRPr="009F26F5" w14:paraId="218549FE" w14:textId="77777777" w:rsidTr="004F08C7">
        <w:trPr>
          <w:trHeight w:val="420"/>
        </w:trPr>
        <w:tc>
          <w:tcPr>
            <w:tcW w:w="2065" w:type="dxa"/>
          </w:tcPr>
          <w:p w14:paraId="3025C732" w14:textId="77777777" w:rsidR="009F77C4" w:rsidRPr="009F26F5" w:rsidRDefault="009F77C4" w:rsidP="004F08C7">
            <w:pPr>
              <w:pStyle w:val="TableText"/>
            </w:pPr>
            <w:r w:rsidRPr="009F26F5">
              <w:rPr>
                <w:rFonts w:hint="eastAsia"/>
              </w:rPr>
              <w:t>源网络</w:t>
            </w:r>
          </w:p>
        </w:tc>
        <w:tc>
          <w:tcPr>
            <w:tcW w:w="6950" w:type="dxa"/>
          </w:tcPr>
          <w:p w14:paraId="3457A5ED" w14:textId="77777777" w:rsidR="009F77C4" w:rsidRPr="009F26F5" w:rsidRDefault="009F77C4" w:rsidP="004F08C7">
            <w:pPr>
              <w:pStyle w:val="TableText"/>
            </w:pPr>
            <w:r w:rsidRPr="009F26F5">
              <w:rPr>
                <w:rFonts w:hint="eastAsia"/>
              </w:rPr>
              <w:t>IPsec SA的源网络</w:t>
            </w:r>
            <w:r>
              <w:rPr>
                <w:rFonts w:hint="eastAsia"/>
              </w:rPr>
              <w:t>。</w:t>
            </w:r>
          </w:p>
        </w:tc>
      </w:tr>
      <w:tr w:rsidR="009F77C4" w:rsidRPr="009F26F5" w14:paraId="199698E8" w14:textId="77777777" w:rsidTr="004F08C7">
        <w:trPr>
          <w:trHeight w:val="420"/>
        </w:trPr>
        <w:tc>
          <w:tcPr>
            <w:tcW w:w="2065" w:type="dxa"/>
          </w:tcPr>
          <w:p w14:paraId="11746766" w14:textId="77777777" w:rsidR="009F77C4" w:rsidRPr="009F26F5" w:rsidRDefault="009F77C4" w:rsidP="004F08C7">
            <w:pPr>
              <w:pStyle w:val="TableText"/>
            </w:pPr>
            <w:r w:rsidRPr="009F26F5">
              <w:rPr>
                <w:rFonts w:hint="eastAsia"/>
              </w:rPr>
              <w:t>目的网络</w:t>
            </w:r>
          </w:p>
        </w:tc>
        <w:tc>
          <w:tcPr>
            <w:tcW w:w="6950" w:type="dxa"/>
          </w:tcPr>
          <w:p w14:paraId="39AF6A87" w14:textId="77777777" w:rsidR="009F77C4" w:rsidRPr="009F26F5" w:rsidRDefault="009F77C4" w:rsidP="004F08C7">
            <w:pPr>
              <w:pStyle w:val="TableText"/>
            </w:pPr>
            <w:r w:rsidRPr="009F26F5">
              <w:rPr>
                <w:rFonts w:hint="eastAsia"/>
              </w:rPr>
              <w:t>IPsec SA的目的网络</w:t>
            </w:r>
            <w:r>
              <w:rPr>
                <w:rFonts w:hint="eastAsia"/>
              </w:rPr>
              <w:t>。</w:t>
            </w:r>
          </w:p>
        </w:tc>
      </w:tr>
      <w:tr w:rsidR="009F77C4" w:rsidRPr="009F26F5" w14:paraId="4951337D" w14:textId="77777777" w:rsidTr="004F08C7">
        <w:trPr>
          <w:trHeight w:val="420"/>
        </w:trPr>
        <w:tc>
          <w:tcPr>
            <w:tcW w:w="2065" w:type="dxa"/>
          </w:tcPr>
          <w:p w14:paraId="4174CA48" w14:textId="77777777" w:rsidR="009F77C4" w:rsidRPr="009F26F5" w:rsidRDefault="009F77C4" w:rsidP="004F08C7">
            <w:pPr>
              <w:pStyle w:val="TableText"/>
            </w:pPr>
            <w:r w:rsidRPr="009F26F5">
              <w:rPr>
                <w:rFonts w:hint="eastAsia"/>
              </w:rPr>
              <w:t>操作</w:t>
            </w:r>
          </w:p>
        </w:tc>
        <w:tc>
          <w:tcPr>
            <w:tcW w:w="6950" w:type="dxa"/>
          </w:tcPr>
          <w:p w14:paraId="3881095E" w14:textId="77777777" w:rsidR="009F77C4" w:rsidRPr="009F26F5" w:rsidRDefault="009F77C4" w:rsidP="004F08C7">
            <w:pPr>
              <w:pStyle w:val="TableText"/>
            </w:pPr>
            <w:r w:rsidRPr="009F26F5">
              <w:rPr>
                <w:rFonts w:hint="eastAsia"/>
              </w:rPr>
              <w:t>可以对相应IPsec SA进行的操作</w:t>
            </w:r>
            <w:r>
              <w:rPr>
                <w:rFonts w:hint="eastAsia"/>
              </w:rPr>
              <w:t>。</w:t>
            </w:r>
          </w:p>
        </w:tc>
      </w:tr>
    </w:tbl>
    <w:p w14:paraId="4B31222B" w14:textId="77777777" w:rsidR="009F77C4" w:rsidRPr="00BB33E5" w:rsidRDefault="009F77C4" w:rsidP="009F77C4">
      <w:pPr>
        <w:ind w:firstLine="420"/>
      </w:pPr>
    </w:p>
    <w:p w14:paraId="36F8AAB5" w14:textId="77777777" w:rsidR="009F77C4" w:rsidRPr="00BB33E5" w:rsidRDefault="009F77C4" w:rsidP="009F77C4">
      <w:pPr>
        <w:ind w:firstLine="420"/>
      </w:pPr>
      <w:r w:rsidRPr="00BB33E5">
        <w:rPr>
          <w:rFonts w:hint="eastAsia"/>
        </w:rPr>
        <w:t>点击页面右侧的</w:t>
      </w:r>
      <w:r w:rsidRPr="00BB33E5">
        <w:t>&lt;</w:t>
      </w:r>
      <w:r w:rsidRPr="00BB33E5">
        <w:rPr>
          <w:rFonts w:hint="eastAsia"/>
        </w:rPr>
        <w:t>删除</w:t>
      </w:r>
      <w:r w:rsidRPr="00BB33E5">
        <w:t>&gt;</w:t>
      </w:r>
      <w:r w:rsidRPr="00BB33E5">
        <w:rPr>
          <w:rFonts w:hint="eastAsia"/>
        </w:rPr>
        <w:t>按钮，可以删除对应的</w:t>
      </w:r>
      <w:r w:rsidRPr="00BB33E5">
        <w:t>IPsec SA</w:t>
      </w:r>
      <w:r w:rsidRPr="00BB33E5">
        <w:rPr>
          <w:rFonts w:hint="eastAsia"/>
        </w:rPr>
        <w:t>。</w:t>
      </w:r>
    </w:p>
    <w:p w14:paraId="7CB9A87C" w14:textId="77777777" w:rsidR="009F77C4" w:rsidRPr="00BB33E5" w:rsidRDefault="009F77C4" w:rsidP="009F77C4">
      <w:pPr>
        <w:ind w:firstLine="420"/>
      </w:pPr>
      <w:r w:rsidRPr="00BB33E5">
        <w:rPr>
          <w:rFonts w:hint="eastAsia"/>
        </w:rPr>
        <w:t>点击页面右侧的</w:t>
      </w:r>
      <w:r w:rsidRPr="00BB33E5">
        <w:t>&lt;</w:t>
      </w:r>
      <w:r w:rsidRPr="00BB33E5">
        <w:rPr>
          <w:rFonts w:hint="eastAsia"/>
        </w:rPr>
        <w:t>详细</w:t>
      </w:r>
      <w:r w:rsidRPr="00BB33E5">
        <w:t>&gt;</w:t>
      </w:r>
      <w:r w:rsidRPr="00BB33E5">
        <w:rPr>
          <w:rFonts w:hint="eastAsia"/>
        </w:rPr>
        <w:t>按钮，可以看到对应的</w:t>
      </w:r>
      <w:r w:rsidRPr="00BB33E5">
        <w:t>IPsec SA</w:t>
      </w:r>
      <w:r w:rsidRPr="00BB33E5">
        <w:rPr>
          <w:rFonts w:hint="eastAsia"/>
        </w:rPr>
        <w:t>的详细信息。</w:t>
      </w:r>
    </w:p>
    <w:p w14:paraId="798188DE" w14:textId="77777777" w:rsidR="009F77C4" w:rsidRPr="009F26F5" w:rsidRDefault="009F77C4" w:rsidP="009F77C4">
      <w:pPr>
        <w:pStyle w:val="30"/>
      </w:pPr>
      <w:bookmarkStart w:id="7451" w:name="_Toc12378469"/>
      <w:bookmarkStart w:id="7452" w:name="_Toc15484786"/>
      <w:bookmarkStart w:id="7453" w:name="_Toc41650824"/>
      <w:bookmarkStart w:id="7454" w:name="_Toc44618554"/>
      <w:bookmarkStart w:id="7455" w:name="_Toc60069425"/>
      <w:bookmarkStart w:id="7456" w:name="_Toc61022894"/>
      <w:r w:rsidRPr="009F26F5">
        <w:rPr>
          <w:rFonts w:hint="eastAsia"/>
        </w:rPr>
        <w:t>查看IKE SA</w:t>
      </w:r>
      <w:bookmarkEnd w:id="7451"/>
      <w:bookmarkEnd w:id="7452"/>
      <w:bookmarkEnd w:id="7453"/>
      <w:bookmarkEnd w:id="7454"/>
      <w:bookmarkEnd w:id="7455"/>
      <w:bookmarkEnd w:id="7456"/>
    </w:p>
    <w:p w14:paraId="796C952C"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 Ipsec</w:t>
      </w:r>
      <w:r w:rsidRPr="00BB33E5">
        <w:rPr>
          <w:rFonts w:hint="eastAsia"/>
        </w:rPr>
        <w:t>第三方对接</w:t>
      </w:r>
      <w:r>
        <w:rPr>
          <w:rFonts w:hint="eastAsia"/>
        </w:rPr>
        <w:t xml:space="preserve"> </w:t>
      </w:r>
      <w:r w:rsidRPr="00BB33E5">
        <w:t>&gt;</w:t>
      </w:r>
      <w:r>
        <w:t xml:space="preserve"> </w:t>
      </w:r>
      <w:r w:rsidRPr="00BB33E5">
        <w:t>IKE SA</w:t>
      </w:r>
      <w:r w:rsidRPr="00BB33E5">
        <w:rPr>
          <w:rFonts w:hint="eastAsia"/>
        </w:rPr>
        <w:t>”，进入</w:t>
      </w:r>
      <w:r w:rsidRPr="00BB33E5">
        <w:t>IKE SA</w:t>
      </w:r>
      <w:r w:rsidRPr="00BB33E5">
        <w:rPr>
          <w:rFonts w:hint="eastAsia"/>
        </w:rPr>
        <w:t>显示页面</w:t>
      </w:r>
      <w:r>
        <w:rPr>
          <w:rFonts w:hint="eastAsia"/>
        </w:rPr>
        <w:t>，</w:t>
      </w:r>
      <w:r w:rsidRPr="00BB33E5">
        <w:rPr>
          <w:rFonts w:hint="eastAsia"/>
        </w:rPr>
        <w:t>页面中显示了已经新建的</w:t>
      </w:r>
      <w:r w:rsidRPr="00BB33E5">
        <w:t>IKE SA</w:t>
      </w:r>
      <w:r w:rsidRPr="00BB33E5">
        <w:rPr>
          <w:rFonts w:hint="eastAsia"/>
        </w:rPr>
        <w:t>。如</w:t>
      </w:r>
      <w:r w:rsidRPr="00361F0F">
        <w:rPr>
          <w:color w:val="0000FF"/>
          <w:u w:val="single"/>
        </w:rPr>
        <w:fldChar w:fldCharType="begin"/>
      </w:r>
      <w:r w:rsidRPr="00361F0F">
        <w:rPr>
          <w:color w:val="0000FF"/>
          <w:u w:val="single"/>
        </w:rPr>
        <w:instrText xml:space="preserve"> REF _Ref393280026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36-10</w:t>
      </w:r>
      <w:r w:rsidRPr="00361F0F">
        <w:rPr>
          <w:color w:val="0000FF"/>
          <w:u w:val="single"/>
        </w:rPr>
        <w:fldChar w:fldCharType="end"/>
      </w:r>
      <w:r w:rsidRPr="00BB33E5">
        <w:rPr>
          <w:rFonts w:hint="eastAsia"/>
        </w:rPr>
        <w:t>所示。</w:t>
      </w:r>
    </w:p>
    <w:p w14:paraId="55A3A1CF" w14:textId="77777777" w:rsidR="009F77C4" w:rsidRPr="009F26F5" w:rsidRDefault="009F77C4" w:rsidP="009F77C4">
      <w:pPr>
        <w:pStyle w:val="FigureDescription"/>
        <w:spacing w:before="156" w:after="156"/>
      </w:pPr>
      <w:bookmarkStart w:id="7457" w:name="_Ref393280026"/>
      <w:r w:rsidRPr="009F26F5">
        <w:rPr>
          <w:rFonts w:hint="eastAsia"/>
        </w:rPr>
        <w:t>IKE SA</w:t>
      </w:r>
      <w:r w:rsidRPr="009F26F5">
        <w:rPr>
          <w:rFonts w:hint="eastAsia"/>
        </w:rPr>
        <w:t>显示页面</w:t>
      </w:r>
      <w:bookmarkEnd w:id="7457"/>
    </w:p>
    <w:p w14:paraId="0183608A" w14:textId="77777777" w:rsidR="009F77C4" w:rsidRPr="009F26F5" w:rsidRDefault="009F77C4" w:rsidP="009F77C4">
      <w:pPr>
        <w:pStyle w:val="Figure"/>
      </w:pPr>
      <w:r>
        <w:drawing>
          <wp:inline distT="0" distB="0" distL="0" distR="0" wp14:anchorId="7C9BD3FD" wp14:editId="01209670">
            <wp:extent cx="5600700" cy="698998"/>
            <wp:effectExtent l="0" t="0" r="0" b="6350"/>
            <wp:docPr id="3002" name="图片 3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4"/>
                    <a:stretch>
                      <a:fillRect/>
                    </a:stretch>
                  </pic:blipFill>
                  <pic:spPr>
                    <a:xfrm>
                      <a:off x="0" y="0"/>
                      <a:ext cx="5632179" cy="702927"/>
                    </a:xfrm>
                    <a:prstGeom prst="rect">
                      <a:avLst/>
                    </a:prstGeom>
                  </pic:spPr>
                </pic:pic>
              </a:graphicData>
            </a:graphic>
          </wp:inline>
        </w:drawing>
      </w:r>
    </w:p>
    <w:p w14:paraId="281B358C" w14:textId="77777777" w:rsidR="009F77C4" w:rsidRPr="00BB33E5" w:rsidRDefault="009F77C4" w:rsidP="009F77C4">
      <w:pPr>
        <w:ind w:firstLine="420"/>
      </w:pPr>
    </w:p>
    <w:p w14:paraId="36E2042B"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_Ref393280081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36-9</w:t>
      </w:r>
      <w:r w:rsidRPr="00361F0F">
        <w:rPr>
          <w:color w:val="0000FF"/>
          <w:u w:val="single"/>
        </w:rPr>
        <w:fldChar w:fldCharType="end"/>
      </w:r>
      <w:r w:rsidRPr="00BB33E5">
        <w:rPr>
          <w:rFonts w:hint="eastAsia"/>
        </w:rPr>
        <w:t>。</w:t>
      </w:r>
    </w:p>
    <w:p w14:paraId="17C6AF77" w14:textId="77777777" w:rsidR="009F77C4" w:rsidRPr="009F26F5" w:rsidRDefault="009F77C4" w:rsidP="009F77C4">
      <w:pPr>
        <w:pStyle w:val="TableDescription"/>
      </w:pPr>
      <w:bookmarkStart w:id="7458" w:name="_Ref393280081"/>
      <w:r w:rsidRPr="009F26F5">
        <w:rPr>
          <w:rFonts w:hint="eastAsia"/>
        </w:rPr>
        <w:lastRenderedPageBreak/>
        <w:t>IKE SA</w:t>
      </w:r>
      <w:r w:rsidRPr="009F26F5">
        <w:rPr>
          <w:rFonts w:hint="eastAsia"/>
        </w:rPr>
        <w:t>显示页面的详细说明</w:t>
      </w:r>
      <w:bookmarkEnd w:id="7458"/>
    </w:p>
    <w:tbl>
      <w:tblPr>
        <w:tblStyle w:val="table0"/>
        <w:tblW w:w="9014" w:type="dxa"/>
        <w:tblLayout w:type="fixed"/>
        <w:tblLook w:val="04A0" w:firstRow="1" w:lastRow="0" w:firstColumn="1" w:lastColumn="0" w:noHBand="0" w:noVBand="1"/>
      </w:tblPr>
      <w:tblGrid>
        <w:gridCol w:w="2065"/>
        <w:gridCol w:w="6949"/>
      </w:tblGrid>
      <w:tr w:rsidR="009F77C4" w:rsidRPr="009F26F5" w14:paraId="319D10AC"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3C462F1D" w14:textId="77777777" w:rsidR="009F77C4" w:rsidRPr="009F26F5" w:rsidRDefault="009F77C4" w:rsidP="004F08C7">
            <w:pPr>
              <w:pStyle w:val="TableHeading"/>
            </w:pPr>
            <w:r w:rsidRPr="009F26F5">
              <w:rPr>
                <w:rFonts w:hint="eastAsia"/>
              </w:rPr>
              <w:t>项目</w:t>
            </w:r>
          </w:p>
        </w:tc>
        <w:tc>
          <w:tcPr>
            <w:tcW w:w="6950" w:type="dxa"/>
            <w:hideMark/>
          </w:tcPr>
          <w:p w14:paraId="6B8A3EEE" w14:textId="77777777" w:rsidR="009F77C4" w:rsidRPr="009F26F5" w:rsidRDefault="009F77C4" w:rsidP="004F08C7">
            <w:pPr>
              <w:pStyle w:val="TableHeading"/>
            </w:pPr>
            <w:r w:rsidRPr="009F26F5">
              <w:rPr>
                <w:rFonts w:hint="eastAsia"/>
              </w:rPr>
              <w:t>说明</w:t>
            </w:r>
          </w:p>
        </w:tc>
      </w:tr>
      <w:tr w:rsidR="009F77C4" w:rsidRPr="009F26F5" w14:paraId="3018387E" w14:textId="77777777" w:rsidTr="004F08C7">
        <w:trPr>
          <w:trHeight w:val="420"/>
        </w:trPr>
        <w:tc>
          <w:tcPr>
            <w:tcW w:w="2065" w:type="dxa"/>
            <w:hideMark/>
          </w:tcPr>
          <w:p w14:paraId="719552A6" w14:textId="77777777" w:rsidR="009F77C4" w:rsidRPr="009F26F5" w:rsidRDefault="009F77C4" w:rsidP="004F08C7">
            <w:pPr>
              <w:pStyle w:val="TableText"/>
            </w:pPr>
            <w:r w:rsidRPr="009F26F5">
              <w:rPr>
                <w:rFonts w:hint="eastAsia"/>
              </w:rPr>
              <w:t>名称</w:t>
            </w:r>
          </w:p>
        </w:tc>
        <w:tc>
          <w:tcPr>
            <w:tcW w:w="6950" w:type="dxa"/>
            <w:hideMark/>
          </w:tcPr>
          <w:p w14:paraId="0890A50A" w14:textId="77777777" w:rsidR="009F77C4" w:rsidRPr="009F26F5" w:rsidRDefault="009F77C4" w:rsidP="004F08C7">
            <w:pPr>
              <w:pStyle w:val="TableText"/>
            </w:pPr>
            <w:r w:rsidRPr="009F26F5">
              <w:rPr>
                <w:rFonts w:hint="eastAsia"/>
              </w:rPr>
              <w:t>IKE SA的名称</w:t>
            </w:r>
            <w:r>
              <w:rPr>
                <w:rFonts w:hint="eastAsia"/>
              </w:rPr>
              <w:t>。</w:t>
            </w:r>
          </w:p>
        </w:tc>
      </w:tr>
      <w:tr w:rsidR="009F77C4" w:rsidRPr="009F26F5" w14:paraId="3705074D" w14:textId="77777777" w:rsidTr="004F08C7">
        <w:trPr>
          <w:trHeight w:val="420"/>
        </w:trPr>
        <w:tc>
          <w:tcPr>
            <w:tcW w:w="2065" w:type="dxa"/>
          </w:tcPr>
          <w:p w14:paraId="2C3BF4AB" w14:textId="77777777" w:rsidR="009F77C4" w:rsidRPr="009F26F5" w:rsidRDefault="009F77C4" w:rsidP="004F08C7">
            <w:pPr>
              <w:pStyle w:val="TableText"/>
            </w:pPr>
            <w:r w:rsidRPr="009F26F5">
              <w:rPr>
                <w:rFonts w:hint="eastAsia"/>
              </w:rPr>
              <w:t>对端网关</w:t>
            </w:r>
          </w:p>
        </w:tc>
        <w:tc>
          <w:tcPr>
            <w:tcW w:w="6950" w:type="dxa"/>
          </w:tcPr>
          <w:p w14:paraId="1326151F" w14:textId="77777777" w:rsidR="009F77C4" w:rsidRPr="009F26F5" w:rsidRDefault="009F77C4" w:rsidP="004F08C7">
            <w:pPr>
              <w:pStyle w:val="TableText"/>
            </w:pPr>
            <w:r w:rsidRPr="009F26F5">
              <w:rPr>
                <w:rFonts w:hint="eastAsia"/>
              </w:rPr>
              <w:t>IKE SA的对端网关</w:t>
            </w:r>
            <w:r>
              <w:rPr>
                <w:rFonts w:hint="eastAsia"/>
              </w:rPr>
              <w:t>。</w:t>
            </w:r>
          </w:p>
        </w:tc>
      </w:tr>
      <w:tr w:rsidR="009F77C4" w:rsidRPr="009F26F5" w14:paraId="541D78FE" w14:textId="77777777" w:rsidTr="004F08C7">
        <w:trPr>
          <w:trHeight w:val="420"/>
        </w:trPr>
        <w:tc>
          <w:tcPr>
            <w:tcW w:w="2065" w:type="dxa"/>
          </w:tcPr>
          <w:p w14:paraId="56F5E1EC" w14:textId="77777777" w:rsidR="009F77C4" w:rsidRPr="009F26F5" w:rsidRDefault="009F77C4" w:rsidP="004F08C7">
            <w:pPr>
              <w:pStyle w:val="TableText"/>
            </w:pPr>
            <w:r w:rsidRPr="009F26F5">
              <w:rPr>
                <w:rFonts w:hint="eastAsia"/>
              </w:rPr>
              <w:t>本地网关</w:t>
            </w:r>
          </w:p>
        </w:tc>
        <w:tc>
          <w:tcPr>
            <w:tcW w:w="6950" w:type="dxa"/>
          </w:tcPr>
          <w:p w14:paraId="31E9097B" w14:textId="77777777" w:rsidR="009F77C4" w:rsidRPr="009F26F5" w:rsidRDefault="009F77C4" w:rsidP="004F08C7">
            <w:pPr>
              <w:pStyle w:val="TableText"/>
            </w:pPr>
            <w:r w:rsidRPr="009F26F5">
              <w:rPr>
                <w:rFonts w:hint="eastAsia"/>
              </w:rPr>
              <w:t>IKE SA的本地网关</w:t>
            </w:r>
            <w:r>
              <w:rPr>
                <w:rFonts w:hint="eastAsia"/>
              </w:rPr>
              <w:t>。</w:t>
            </w:r>
          </w:p>
        </w:tc>
      </w:tr>
      <w:tr w:rsidR="009F77C4" w:rsidRPr="009F26F5" w14:paraId="7715D7A8" w14:textId="77777777" w:rsidTr="004F08C7">
        <w:trPr>
          <w:trHeight w:val="420"/>
        </w:trPr>
        <w:tc>
          <w:tcPr>
            <w:tcW w:w="2065" w:type="dxa"/>
          </w:tcPr>
          <w:p w14:paraId="09B782CA" w14:textId="77777777" w:rsidR="009F77C4" w:rsidRPr="009F26F5" w:rsidRDefault="009F77C4" w:rsidP="004F08C7">
            <w:pPr>
              <w:pStyle w:val="TableText"/>
            </w:pPr>
            <w:r w:rsidRPr="009F26F5">
              <w:rPr>
                <w:rFonts w:hint="eastAsia"/>
              </w:rPr>
              <w:t>状态</w:t>
            </w:r>
          </w:p>
        </w:tc>
        <w:tc>
          <w:tcPr>
            <w:tcW w:w="6950" w:type="dxa"/>
          </w:tcPr>
          <w:p w14:paraId="6021430B" w14:textId="77777777" w:rsidR="009F77C4" w:rsidRPr="009F26F5" w:rsidRDefault="009F77C4" w:rsidP="004F08C7">
            <w:pPr>
              <w:pStyle w:val="TableText"/>
            </w:pPr>
            <w:r w:rsidRPr="009F26F5">
              <w:rPr>
                <w:rFonts w:hint="eastAsia"/>
              </w:rPr>
              <w:t>IKE SA的状态</w:t>
            </w:r>
            <w:r>
              <w:rPr>
                <w:rFonts w:hint="eastAsia"/>
              </w:rPr>
              <w:t>。</w:t>
            </w:r>
          </w:p>
        </w:tc>
      </w:tr>
      <w:tr w:rsidR="009F77C4" w:rsidRPr="009F26F5" w14:paraId="781DEFE1" w14:textId="77777777" w:rsidTr="004F08C7">
        <w:trPr>
          <w:trHeight w:val="420"/>
        </w:trPr>
        <w:tc>
          <w:tcPr>
            <w:tcW w:w="2065" w:type="dxa"/>
          </w:tcPr>
          <w:p w14:paraId="1BFF3FFE" w14:textId="77777777" w:rsidR="009F77C4" w:rsidRPr="009F26F5" w:rsidRDefault="009F77C4" w:rsidP="004F08C7">
            <w:pPr>
              <w:pStyle w:val="TableText"/>
            </w:pPr>
            <w:r w:rsidRPr="009F26F5">
              <w:rPr>
                <w:rFonts w:hint="eastAsia"/>
              </w:rPr>
              <w:t>过期时间</w:t>
            </w:r>
          </w:p>
        </w:tc>
        <w:tc>
          <w:tcPr>
            <w:tcW w:w="6950" w:type="dxa"/>
          </w:tcPr>
          <w:p w14:paraId="2A46C5C5" w14:textId="77777777" w:rsidR="009F77C4" w:rsidRPr="009F26F5" w:rsidRDefault="009F77C4" w:rsidP="004F08C7">
            <w:pPr>
              <w:pStyle w:val="TableText"/>
            </w:pPr>
            <w:r w:rsidRPr="009F26F5">
              <w:rPr>
                <w:rFonts w:hint="eastAsia"/>
              </w:rPr>
              <w:t>IKE SA的过期时间</w:t>
            </w:r>
            <w:r>
              <w:rPr>
                <w:rFonts w:hint="eastAsia"/>
              </w:rPr>
              <w:t>。</w:t>
            </w:r>
          </w:p>
        </w:tc>
      </w:tr>
      <w:tr w:rsidR="009F77C4" w:rsidRPr="009F26F5" w14:paraId="0138DC16" w14:textId="77777777" w:rsidTr="004F08C7">
        <w:trPr>
          <w:trHeight w:val="420"/>
        </w:trPr>
        <w:tc>
          <w:tcPr>
            <w:tcW w:w="2065" w:type="dxa"/>
          </w:tcPr>
          <w:p w14:paraId="2F88785C" w14:textId="77777777" w:rsidR="009F77C4" w:rsidRPr="009F26F5" w:rsidRDefault="009F77C4" w:rsidP="004F08C7">
            <w:pPr>
              <w:pStyle w:val="TableText"/>
            </w:pPr>
            <w:r w:rsidRPr="009F26F5">
              <w:rPr>
                <w:rFonts w:hint="eastAsia"/>
              </w:rPr>
              <w:t>操作</w:t>
            </w:r>
          </w:p>
        </w:tc>
        <w:tc>
          <w:tcPr>
            <w:tcW w:w="6950" w:type="dxa"/>
          </w:tcPr>
          <w:p w14:paraId="217E315F" w14:textId="77777777" w:rsidR="009F77C4" w:rsidRPr="009F26F5" w:rsidRDefault="009F77C4" w:rsidP="004F08C7">
            <w:pPr>
              <w:pStyle w:val="TableText"/>
            </w:pPr>
            <w:r w:rsidRPr="009F26F5">
              <w:rPr>
                <w:rFonts w:hint="eastAsia"/>
              </w:rPr>
              <w:t>可以对相应IKE SA进行的操作</w:t>
            </w:r>
            <w:r>
              <w:rPr>
                <w:rFonts w:hint="eastAsia"/>
              </w:rPr>
              <w:t>。</w:t>
            </w:r>
          </w:p>
        </w:tc>
      </w:tr>
    </w:tbl>
    <w:p w14:paraId="7D5FF1E9" w14:textId="77777777" w:rsidR="009F77C4" w:rsidRPr="00BB33E5" w:rsidRDefault="009F77C4" w:rsidP="009F77C4">
      <w:pPr>
        <w:ind w:firstLine="420"/>
      </w:pPr>
    </w:p>
    <w:p w14:paraId="64D06125" w14:textId="77777777" w:rsidR="009F77C4" w:rsidRPr="00BB33E5" w:rsidRDefault="009F77C4" w:rsidP="009F77C4">
      <w:pPr>
        <w:ind w:firstLine="420"/>
      </w:pPr>
      <w:r w:rsidRPr="00BB33E5">
        <w:rPr>
          <w:rFonts w:hint="eastAsia"/>
        </w:rPr>
        <w:t>点击页面右侧的</w:t>
      </w:r>
      <w:r w:rsidRPr="00BB33E5">
        <w:t>&lt;</w:t>
      </w:r>
      <w:r w:rsidRPr="00BB33E5">
        <w:rPr>
          <w:rFonts w:hint="eastAsia"/>
        </w:rPr>
        <w:t>删除</w:t>
      </w:r>
      <w:r w:rsidRPr="00BB33E5">
        <w:t>&gt;</w:t>
      </w:r>
      <w:r w:rsidRPr="00BB33E5">
        <w:rPr>
          <w:rFonts w:hint="eastAsia"/>
        </w:rPr>
        <w:t>按钮，可以删除对应的</w:t>
      </w:r>
      <w:r w:rsidRPr="00BB33E5">
        <w:t>IKE SA</w:t>
      </w:r>
      <w:r w:rsidRPr="00BB33E5">
        <w:rPr>
          <w:rFonts w:hint="eastAsia"/>
        </w:rPr>
        <w:t>。</w:t>
      </w:r>
    </w:p>
    <w:p w14:paraId="292BA43B" w14:textId="77777777" w:rsidR="009F77C4" w:rsidRPr="009F26F5" w:rsidRDefault="009F77C4" w:rsidP="009F77C4">
      <w:pPr>
        <w:pStyle w:val="21"/>
      </w:pPr>
      <w:bookmarkStart w:id="7459" w:name="_Toc12378470"/>
      <w:bookmarkStart w:id="7460" w:name="_Toc15484787"/>
      <w:bookmarkStart w:id="7461" w:name="_Toc41650825"/>
      <w:bookmarkStart w:id="7462" w:name="_Toc44618555"/>
      <w:bookmarkStart w:id="7463" w:name="_Toc60069426"/>
      <w:bookmarkStart w:id="7464" w:name="_Toc61022895"/>
      <w:r w:rsidRPr="009F26F5">
        <w:rPr>
          <w:rFonts w:hint="eastAsia"/>
        </w:rPr>
        <w:t>IPSec典型配置举例</w:t>
      </w:r>
      <w:bookmarkEnd w:id="7459"/>
      <w:bookmarkEnd w:id="7460"/>
      <w:bookmarkEnd w:id="7461"/>
      <w:bookmarkEnd w:id="7462"/>
      <w:bookmarkEnd w:id="7463"/>
      <w:bookmarkEnd w:id="7464"/>
    </w:p>
    <w:p w14:paraId="0A483278" w14:textId="77777777" w:rsidR="009F77C4" w:rsidRPr="009F26F5" w:rsidRDefault="009F77C4" w:rsidP="009F77C4">
      <w:pPr>
        <w:pStyle w:val="30"/>
      </w:pPr>
      <w:bookmarkStart w:id="7465" w:name="_Toc12378471"/>
      <w:bookmarkStart w:id="7466" w:name="_Toc15484788"/>
      <w:bookmarkStart w:id="7467" w:name="_Toc41650826"/>
      <w:bookmarkStart w:id="7468" w:name="_Toc44618556"/>
      <w:bookmarkStart w:id="7469" w:name="_Toc60069427"/>
      <w:bookmarkStart w:id="7470" w:name="_Toc61022896"/>
      <w:r w:rsidRPr="009F26F5">
        <w:t>组网需求</w:t>
      </w:r>
      <w:bookmarkEnd w:id="7465"/>
      <w:bookmarkEnd w:id="7466"/>
      <w:bookmarkEnd w:id="7467"/>
      <w:bookmarkEnd w:id="7468"/>
      <w:bookmarkEnd w:id="7469"/>
      <w:bookmarkEnd w:id="7470"/>
    </w:p>
    <w:p w14:paraId="0EC4E091" w14:textId="77777777" w:rsidR="009F77C4" w:rsidRPr="00BB33E5" w:rsidRDefault="009F77C4" w:rsidP="009F77C4">
      <w:pPr>
        <w:ind w:firstLine="420"/>
      </w:pPr>
      <w:r w:rsidRPr="00BB33E5">
        <w:rPr>
          <w:rFonts w:hint="eastAsia"/>
        </w:rPr>
        <w:t>如下</w:t>
      </w:r>
      <w:r w:rsidRPr="00361F0F">
        <w:rPr>
          <w:color w:val="0000FF"/>
          <w:u w:val="single"/>
        </w:rPr>
        <w:fldChar w:fldCharType="begin"/>
      </w:r>
      <w:r w:rsidRPr="00361F0F">
        <w:rPr>
          <w:color w:val="0000FF"/>
          <w:u w:val="single"/>
        </w:rPr>
        <w:instrText xml:space="preserve"> REF _Ref393269311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36-11</w:t>
      </w:r>
      <w:r w:rsidRPr="00361F0F">
        <w:rPr>
          <w:color w:val="0000FF"/>
          <w:u w:val="single"/>
        </w:rPr>
        <w:fldChar w:fldCharType="end"/>
      </w:r>
      <w:r w:rsidRPr="00BB33E5">
        <w:rPr>
          <w:rFonts w:hint="eastAsia"/>
        </w:rPr>
        <w:t>所示，在</w:t>
      </w:r>
      <w:r>
        <w:t>设备</w:t>
      </w:r>
      <w:r>
        <w:t xml:space="preserve"> </w:t>
      </w:r>
      <w:r w:rsidRPr="00BB33E5">
        <w:t xml:space="preserve">A </w:t>
      </w:r>
      <w:r w:rsidRPr="00BB33E5">
        <w:rPr>
          <w:rFonts w:hint="eastAsia"/>
        </w:rPr>
        <w:t>和</w:t>
      </w:r>
      <w:r>
        <w:t>设备</w:t>
      </w:r>
      <w:r>
        <w:t xml:space="preserve"> </w:t>
      </w:r>
      <w:r w:rsidRPr="00BB33E5">
        <w:t>B</w:t>
      </w:r>
      <w:r w:rsidRPr="00BB33E5">
        <w:rPr>
          <w:rFonts w:hint="eastAsia"/>
        </w:rPr>
        <w:t>之间使用商密标准建立一个安全隧道，对</w:t>
      </w:r>
      <w:r w:rsidRPr="00BB33E5">
        <w:t xml:space="preserve">Host A </w:t>
      </w:r>
      <w:r w:rsidRPr="00BB33E5">
        <w:rPr>
          <w:rFonts w:hint="eastAsia"/>
        </w:rPr>
        <w:t>代表的子网（</w:t>
      </w:r>
      <w:r w:rsidRPr="00BB33E5">
        <w:t>1.1.1.0/24</w:t>
      </w:r>
      <w:r w:rsidRPr="00BB33E5">
        <w:rPr>
          <w:rFonts w:hint="eastAsia"/>
        </w:rPr>
        <w:t>）与</w:t>
      </w:r>
      <w:r w:rsidRPr="00BB33E5">
        <w:t xml:space="preserve">Host B </w:t>
      </w:r>
      <w:r w:rsidRPr="00BB33E5">
        <w:rPr>
          <w:rFonts w:hint="eastAsia"/>
        </w:rPr>
        <w:t>代表的子网（</w:t>
      </w:r>
      <w:r w:rsidRPr="00BB33E5">
        <w:t>2.2.2.0/24</w:t>
      </w:r>
      <w:r w:rsidRPr="00BB33E5">
        <w:rPr>
          <w:rFonts w:hint="eastAsia"/>
        </w:rPr>
        <w:t>）之间的数据流进行安全保护。</w:t>
      </w:r>
    </w:p>
    <w:p w14:paraId="31E7CC48" w14:textId="77777777" w:rsidR="009F77C4" w:rsidRPr="009F26F5" w:rsidRDefault="009F77C4" w:rsidP="009F77C4">
      <w:pPr>
        <w:pStyle w:val="30"/>
      </w:pPr>
      <w:bookmarkStart w:id="7471" w:name="_Toc12378472"/>
      <w:bookmarkStart w:id="7472" w:name="_Toc15484789"/>
      <w:bookmarkStart w:id="7473" w:name="_Toc41650827"/>
      <w:bookmarkStart w:id="7474" w:name="_Toc44618557"/>
      <w:bookmarkStart w:id="7475" w:name="_Toc60069428"/>
      <w:bookmarkStart w:id="7476" w:name="_Toc61022897"/>
      <w:r w:rsidRPr="009F26F5">
        <w:rPr>
          <w:rFonts w:hint="eastAsia"/>
        </w:rPr>
        <w:t>组网图</w:t>
      </w:r>
      <w:bookmarkEnd w:id="7471"/>
      <w:bookmarkEnd w:id="7472"/>
      <w:bookmarkEnd w:id="7473"/>
      <w:bookmarkEnd w:id="7474"/>
      <w:bookmarkEnd w:id="7475"/>
      <w:bookmarkEnd w:id="7476"/>
    </w:p>
    <w:p w14:paraId="2494A313" w14:textId="77777777" w:rsidR="009F77C4" w:rsidRPr="009F26F5" w:rsidRDefault="009F77C4" w:rsidP="009F77C4">
      <w:pPr>
        <w:pStyle w:val="FigureDescription"/>
        <w:spacing w:before="156" w:after="156"/>
      </w:pPr>
      <w:bookmarkStart w:id="7477" w:name="_Ref393269311"/>
      <w:r w:rsidRPr="009F26F5">
        <w:t>IPsec</w:t>
      </w:r>
      <w:r w:rsidRPr="009F26F5">
        <w:t>举例组网图</w:t>
      </w:r>
      <w:bookmarkEnd w:id="7477"/>
    </w:p>
    <w:p w14:paraId="7540DD3A" w14:textId="77777777" w:rsidR="009F77C4" w:rsidRDefault="009F77C4" w:rsidP="009F77C4">
      <w:pPr>
        <w:pStyle w:val="Figure"/>
      </w:pPr>
      <w:r>
        <w:drawing>
          <wp:inline distT="0" distB="0" distL="0" distR="0" wp14:anchorId="5A37EE2C" wp14:editId="2EB903A0">
            <wp:extent cx="3180952" cy="2266667"/>
            <wp:effectExtent l="0" t="0" r="635" b="635"/>
            <wp:docPr id="3003" name="图片 3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5"/>
                    <a:stretch>
                      <a:fillRect/>
                    </a:stretch>
                  </pic:blipFill>
                  <pic:spPr>
                    <a:xfrm>
                      <a:off x="0" y="0"/>
                      <a:ext cx="3180952" cy="2266667"/>
                    </a:xfrm>
                    <a:prstGeom prst="rect">
                      <a:avLst/>
                    </a:prstGeom>
                  </pic:spPr>
                </pic:pic>
              </a:graphicData>
            </a:graphic>
          </wp:inline>
        </w:drawing>
      </w:r>
    </w:p>
    <w:p w14:paraId="5473E54B" w14:textId="77777777" w:rsidR="009F77C4" w:rsidRPr="0060451B" w:rsidRDefault="009F77C4" w:rsidP="009F77C4">
      <w:pPr>
        <w:ind w:firstLine="420"/>
      </w:pPr>
    </w:p>
    <w:p w14:paraId="7D304562" w14:textId="77777777" w:rsidR="009F77C4" w:rsidRPr="009F26F5" w:rsidRDefault="009F77C4" w:rsidP="009F77C4">
      <w:pPr>
        <w:pStyle w:val="30"/>
      </w:pPr>
      <w:bookmarkStart w:id="7478" w:name="_Toc497293736"/>
      <w:bookmarkStart w:id="7479" w:name="_Toc12378473"/>
      <w:bookmarkStart w:id="7480" w:name="_Toc15484790"/>
      <w:bookmarkStart w:id="7481" w:name="_Toc41650828"/>
      <w:bookmarkStart w:id="7482" w:name="_Toc44618558"/>
      <w:bookmarkStart w:id="7483" w:name="_Toc60069429"/>
      <w:bookmarkStart w:id="7484" w:name="_Toc61022898"/>
      <w:bookmarkEnd w:id="7478"/>
      <w:r w:rsidRPr="009F26F5">
        <w:rPr>
          <w:rFonts w:hint="eastAsia"/>
        </w:rPr>
        <w:t>配置步骤</w:t>
      </w:r>
      <w:bookmarkEnd w:id="7479"/>
      <w:bookmarkEnd w:id="7480"/>
      <w:bookmarkEnd w:id="7481"/>
      <w:bookmarkEnd w:id="7482"/>
      <w:bookmarkEnd w:id="7483"/>
      <w:bookmarkEnd w:id="7484"/>
    </w:p>
    <w:p w14:paraId="3FE2CA52" w14:textId="77777777" w:rsidR="009F77C4" w:rsidRPr="009F26F5" w:rsidRDefault="009F77C4" w:rsidP="009F77C4">
      <w:pPr>
        <w:pStyle w:val="ItemStep"/>
        <w:spacing w:after="156"/>
      </w:pPr>
      <w:r w:rsidRPr="009F26F5">
        <w:t>新建</w:t>
      </w:r>
      <w:r w:rsidRPr="009F26F5">
        <w:t>IKE</w:t>
      </w:r>
      <w:r w:rsidRPr="009F26F5">
        <w:t>协商</w:t>
      </w:r>
    </w:p>
    <w:p w14:paraId="7A78803B" w14:textId="77777777" w:rsidR="009F77C4" w:rsidRPr="00BB33E5" w:rsidRDefault="009F77C4" w:rsidP="009F77C4">
      <w:pPr>
        <w:ind w:firstLine="420"/>
      </w:pPr>
      <w:r w:rsidRPr="00BB33E5">
        <w:rPr>
          <w:rFonts w:hint="eastAsia"/>
        </w:rPr>
        <w:lastRenderedPageBreak/>
        <w:t>对</w:t>
      </w:r>
      <w:r>
        <w:t>设备</w:t>
      </w:r>
      <w:r>
        <w:t xml:space="preserve"> </w:t>
      </w:r>
      <w:r w:rsidRPr="00BB33E5">
        <w:t>A</w:t>
      </w:r>
      <w:r w:rsidRPr="00BB33E5">
        <w:rPr>
          <w:rFonts w:hint="eastAsia"/>
        </w:rPr>
        <w:t>的</w:t>
      </w:r>
      <w:r w:rsidRPr="00BB33E5">
        <w:t>IKE</w:t>
      </w:r>
      <w:r w:rsidRPr="00BB33E5">
        <w:rPr>
          <w:rFonts w:hint="eastAsia"/>
        </w:rPr>
        <w:t>配置如下</w:t>
      </w:r>
      <w:r w:rsidRPr="00361F0F">
        <w:rPr>
          <w:rStyle w:val="Reference-R0G144B200"/>
        </w:rPr>
        <w:fldChar w:fldCharType="begin"/>
      </w:r>
      <w:r w:rsidRPr="00361F0F">
        <w:rPr>
          <w:rStyle w:val="Reference-R0G144B200"/>
        </w:rPr>
        <w:instrText xml:space="preserve"> REF _Ref393269801 \r \h  \* MERGEFORMAT </w:instrText>
      </w:r>
      <w:r w:rsidRPr="00361F0F">
        <w:rPr>
          <w:rStyle w:val="Reference-R0G144B200"/>
        </w:rPr>
      </w:r>
      <w:r w:rsidRPr="00361F0F">
        <w:rPr>
          <w:rStyle w:val="Reference-R0G144B200"/>
        </w:rPr>
        <w:fldChar w:fldCharType="separate"/>
      </w:r>
      <w:r>
        <w:rPr>
          <w:rStyle w:val="Reference-R0G144B200"/>
          <w:rFonts w:hint="eastAsia"/>
        </w:rPr>
        <w:t>图</w:t>
      </w:r>
      <w:r>
        <w:rPr>
          <w:rStyle w:val="Reference-R0G144B200"/>
          <w:rFonts w:hint="eastAsia"/>
        </w:rPr>
        <w:t>36-12</w:t>
      </w:r>
      <w:r w:rsidRPr="00361F0F">
        <w:rPr>
          <w:rStyle w:val="Reference-R0G144B200"/>
        </w:rPr>
        <w:fldChar w:fldCharType="end"/>
      </w:r>
      <w:r w:rsidRPr="00BB33E5">
        <w:rPr>
          <w:rFonts w:hint="eastAsia"/>
        </w:rPr>
        <w:t>所示。</w:t>
      </w:r>
    </w:p>
    <w:p w14:paraId="7BDC4C78" w14:textId="77777777" w:rsidR="009F77C4" w:rsidRDefault="009F77C4" w:rsidP="009F77C4">
      <w:pPr>
        <w:pStyle w:val="FigureDescription"/>
        <w:spacing w:before="156" w:after="156"/>
      </w:pPr>
      <w:bookmarkStart w:id="7485" w:name="_Ref393269801"/>
      <w:r>
        <w:rPr>
          <w:rFonts w:hint="eastAsia"/>
        </w:rPr>
        <w:t>设备</w:t>
      </w:r>
      <w:r>
        <w:rPr>
          <w:rFonts w:hint="eastAsia"/>
        </w:rPr>
        <w:t xml:space="preserve"> A</w:t>
      </w:r>
      <w:r>
        <w:rPr>
          <w:rFonts w:hint="eastAsia"/>
        </w:rPr>
        <w:t>的</w:t>
      </w:r>
      <w:r w:rsidRPr="009F26F5">
        <w:rPr>
          <w:rFonts w:hint="eastAsia"/>
        </w:rPr>
        <w:t>IKE</w:t>
      </w:r>
      <w:r w:rsidRPr="009F26F5">
        <w:rPr>
          <w:rFonts w:hint="eastAsia"/>
        </w:rPr>
        <w:t>配置</w:t>
      </w:r>
      <w:bookmarkEnd w:id="7485"/>
    </w:p>
    <w:p w14:paraId="4D6E8D4E" w14:textId="77777777" w:rsidR="009F77C4" w:rsidRDefault="009F77C4" w:rsidP="009F77C4">
      <w:pPr>
        <w:ind w:firstLine="420"/>
      </w:pPr>
      <w:r>
        <w:rPr>
          <w:noProof/>
        </w:rPr>
        <w:drawing>
          <wp:inline distT="0" distB="0" distL="0" distR="0" wp14:anchorId="0ACCD6D0" wp14:editId="6F599A30">
            <wp:extent cx="4447619" cy="3600000"/>
            <wp:effectExtent l="0" t="0" r="0" b="635"/>
            <wp:docPr id="3005" name="图片 3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6"/>
                    <a:stretch>
                      <a:fillRect/>
                    </a:stretch>
                  </pic:blipFill>
                  <pic:spPr>
                    <a:xfrm>
                      <a:off x="0" y="0"/>
                      <a:ext cx="4447619" cy="3600000"/>
                    </a:xfrm>
                    <a:prstGeom prst="rect">
                      <a:avLst/>
                    </a:prstGeom>
                  </pic:spPr>
                </pic:pic>
              </a:graphicData>
            </a:graphic>
          </wp:inline>
        </w:drawing>
      </w:r>
    </w:p>
    <w:p w14:paraId="252FD0F7" w14:textId="77777777" w:rsidR="009F77C4" w:rsidRPr="00BB33E5" w:rsidRDefault="009F77C4" w:rsidP="009F77C4">
      <w:pPr>
        <w:ind w:firstLine="420"/>
      </w:pPr>
    </w:p>
    <w:p w14:paraId="36704F39" w14:textId="77777777" w:rsidR="009F77C4" w:rsidRPr="00BB33E5" w:rsidRDefault="009F77C4" w:rsidP="009F77C4">
      <w:pPr>
        <w:ind w:firstLine="420"/>
      </w:pPr>
      <w:r w:rsidRPr="00BB33E5">
        <w:rPr>
          <w:rFonts w:hint="eastAsia"/>
        </w:rPr>
        <w:t>注意：如果本端有多个出口可以到达对端，则必须指定本地源</w:t>
      </w:r>
      <w:r w:rsidRPr="00BB33E5">
        <w:t>IP</w:t>
      </w:r>
      <w:r w:rsidRPr="00BB33E5">
        <w:rPr>
          <w:rFonts w:hint="eastAsia"/>
        </w:rPr>
        <w:t>或本地源接口。</w:t>
      </w:r>
    </w:p>
    <w:p w14:paraId="0D9C2017" w14:textId="77777777" w:rsidR="009F77C4" w:rsidRPr="00BB33E5" w:rsidRDefault="009F77C4" w:rsidP="009F77C4">
      <w:pPr>
        <w:ind w:firstLine="420"/>
      </w:pPr>
      <w:r w:rsidRPr="00BB33E5">
        <w:rPr>
          <w:rFonts w:hint="eastAsia"/>
        </w:rPr>
        <w:t>对</w:t>
      </w:r>
      <w:r>
        <w:t>设备</w:t>
      </w:r>
      <w:r>
        <w:t xml:space="preserve"> </w:t>
      </w:r>
      <w:r w:rsidRPr="00BB33E5">
        <w:t>B</w:t>
      </w:r>
      <w:r w:rsidRPr="00BB33E5">
        <w:rPr>
          <w:rFonts w:hint="eastAsia"/>
        </w:rPr>
        <w:t>的</w:t>
      </w:r>
      <w:r w:rsidRPr="00BB33E5">
        <w:t>IKE</w:t>
      </w:r>
      <w:r w:rsidRPr="00BB33E5">
        <w:rPr>
          <w:rFonts w:hint="eastAsia"/>
        </w:rPr>
        <w:t>配置如下</w:t>
      </w:r>
      <w:r w:rsidRPr="00361F0F">
        <w:rPr>
          <w:color w:val="0000FF"/>
          <w:u w:val="single"/>
        </w:rPr>
        <w:fldChar w:fldCharType="begin"/>
      </w:r>
      <w:r w:rsidRPr="00361F0F">
        <w:rPr>
          <w:color w:val="0000FF"/>
          <w:u w:val="single"/>
        </w:rPr>
        <w:instrText xml:space="preserve"> REF _Ref393295500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36-13</w:t>
      </w:r>
      <w:r w:rsidRPr="00361F0F">
        <w:rPr>
          <w:color w:val="0000FF"/>
          <w:u w:val="single"/>
        </w:rPr>
        <w:fldChar w:fldCharType="end"/>
      </w:r>
      <w:r w:rsidRPr="00BB33E5">
        <w:rPr>
          <w:rFonts w:hint="eastAsia"/>
        </w:rPr>
        <w:t>所示。</w:t>
      </w:r>
    </w:p>
    <w:p w14:paraId="3987D8CA" w14:textId="77777777" w:rsidR="009F77C4" w:rsidRDefault="009F77C4" w:rsidP="009F77C4">
      <w:pPr>
        <w:pStyle w:val="FigureDescription"/>
        <w:spacing w:before="156" w:after="156"/>
      </w:pPr>
      <w:bookmarkStart w:id="7486" w:name="_Ref393295500"/>
      <w:r>
        <w:rPr>
          <w:rFonts w:hint="eastAsia"/>
        </w:rPr>
        <w:lastRenderedPageBreak/>
        <w:t>设备</w:t>
      </w:r>
      <w:r>
        <w:rPr>
          <w:rFonts w:hint="eastAsia"/>
        </w:rPr>
        <w:t xml:space="preserve"> </w:t>
      </w:r>
      <w:r w:rsidRPr="009F26F5">
        <w:rPr>
          <w:rFonts w:hint="eastAsia"/>
        </w:rPr>
        <w:t>B</w:t>
      </w:r>
      <w:r w:rsidRPr="009F26F5">
        <w:rPr>
          <w:rFonts w:hint="eastAsia"/>
        </w:rPr>
        <w:t>设备</w:t>
      </w:r>
      <w:r w:rsidRPr="009F26F5">
        <w:rPr>
          <w:rFonts w:hint="eastAsia"/>
        </w:rPr>
        <w:t>IKE</w:t>
      </w:r>
      <w:r w:rsidRPr="009F26F5">
        <w:rPr>
          <w:rFonts w:hint="eastAsia"/>
        </w:rPr>
        <w:t>配置</w:t>
      </w:r>
      <w:bookmarkEnd w:id="7486"/>
    </w:p>
    <w:p w14:paraId="2B948D55" w14:textId="77777777" w:rsidR="009F77C4" w:rsidRDefault="009F77C4" w:rsidP="009F77C4">
      <w:pPr>
        <w:ind w:firstLine="420"/>
      </w:pPr>
      <w:r>
        <w:rPr>
          <w:noProof/>
        </w:rPr>
        <w:drawing>
          <wp:inline distT="0" distB="0" distL="0" distR="0" wp14:anchorId="5B7D1F38" wp14:editId="6A2383E1">
            <wp:extent cx="4476190" cy="3647619"/>
            <wp:effectExtent l="0" t="0" r="635" b="0"/>
            <wp:docPr id="3007" name="图片 3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7"/>
                    <a:stretch>
                      <a:fillRect/>
                    </a:stretch>
                  </pic:blipFill>
                  <pic:spPr>
                    <a:xfrm>
                      <a:off x="0" y="0"/>
                      <a:ext cx="4476190" cy="3647619"/>
                    </a:xfrm>
                    <a:prstGeom prst="rect">
                      <a:avLst/>
                    </a:prstGeom>
                  </pic:spPr>
                </pic:pic>
              </a:graphicData>
            </a:graphic>
          </wp:inline>
        </w:drawing>
      </w:r>
    </w:p>
    <w:p w14:paraId="7CFEC872" w14:textId="77777777" w:rsidR="009F77C4" w:rsidRPr="00BB33E5" w:rsidRDefault="009F77C4" w:rsidP="009F77C4">
      <w:pPr>
        <w:ind w:firstLine="420"/>
      </w:pPr>
    </w:p>
    <w:p w14:paraId="555CC40F" w14:textId="77777777" w:rsidR="009F77C4" w:rsidRPr="00BB33E5" w:rsidRDefault="009F77C4" w:rsidP="009F77C4">
      <w:pPr>
        <w:ind w:firstLine="420"/>
      </w:pPr>
      <w:r w:rsidRPr="00BB33E5">
        <w:rPr>
          <w:rFonts w:hint="eastAsia"/>
        </w:rPr>
        <w:t>注意：如果本端有多个出口可以到达对端，则必须指定本地源</w:t>
      </w:r>
      <w:r w:rsidRPr="00BB33E5">
        <w:t>IP</w:t>
      </w:r>
      <w:r w:rsidRPr="00BB33E5">
        <w:rPr>
          <w:rFonts w:hint="eastAsia"/>
        </w:rPr>
        <w:t>或本地源接口。</w:t>
      </w:r>
    </w:p>
    <w:p w14:paraId="62DA5D05" w14:textId="77777777" w:rsidR="009F77C4" w:rsidRPr="009F26F5" w:rsidRDefault="009F77C4" w:rsidP="009F77C4">
      <w:pPr>
        <w:pStyle w:val="ItemStep"/>
        <w:spacing w:after="156"/>
      </w:pPr>
      <w:r w:rsidRPr="009F26F5">
        <w:t>配置</w:t>
      </w:r>
      <w:r w:rsidRPr="009F26F5">
        <w:rPr>
          <w:rFonts w:hint="eastAsia"/>
        </w:rPr>
        <w:t>IPsec</w:t>
      </w:r>
      <w:r w:rsidRPr="009F26F5">
        <w:rPr>
          <w:rFonts w:hint="eastAsia"/>
        </w:rPr>
        <w:t>协商策略</w:t>
      </w:r>
    </w:p>
    <w:p w14:paraId="6E2F8665" w14:textId="77777777" w:rsidR="009F77C4" w:rsidRPr="00BB33E5" w:rsidRDefault="009F77C4" w:rsidP="009F77C4">
      <w:pPr>
        <w:ind w:firstLine="420"/>
      </w:pPr>
      <w:r w:rsidRPr="00BB33E5">
        <w:rPr>
          <w:rFonts w:hint="eastAsia"/>
        </w:rPr>
        <w:t>对</w:t>
      </w:r>
      <w:r>
        <w:t>设备</w:t>
      </w:r>
      <w:r>
        <w:t xml:space="preserve"> </w:t>
      </w:r>
      <w:r w:rsidRPr="00BB33E5">
        <w:t>A</w:t>
      </w:r>
      <w:r w:rsidRPr="00BB33E5">
        <w:rPr>
          <w:rFonts w:hint="eastAsia"/>
        </w:rPr>
        <w:t>的</w:t>
      </w:r>
      <w:r w:rsidRPr="00BB33E5">
        <w:t>IPsec</w:t>
      </w:r>
      <w:r w:rsidRPr="00BB33E5">
        <w:rPr>
          <w:rFonts w:hint="eastAsia"/>
        </w:rPr>
        <w:t>协商策略配置如下</w:t>
      </w:r>
      <w:r w:rsidRPr="00361F0F">
        <w:rPr>
          <w:color w:val="0000FF"/>
          <w:u w:val="single"/>
        </w:rPr>
        <w:fldChar w:fldCharType="begin"/>
      </w:r>
      <w:r w:rsidRPr="00361F0F">
        <w:rPr>
          <w:color w:val="0000FF"/>
          <w:u w:val="single"/>
        </w:rPr>
        <w:instrText xml:space="preserve"> REF _Ref393271161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36-14</w:t>
      </w:r>
      <w:r w:rsidRPr="00361F0F">
        <w:rPr>
          <w:color w:val="0000FF"/>
          <w:u w:val="single"/>
        </w:rPr>
        <w:fldChar w:fldCharType="end"/>
      </w:r>
      <w:r w:rsidRPr="00BB33E5">
        <w:rPr>
          <w:rFonts w:hint="eastAsia"/>
        </w:rPr>
        <w:t>所示。</w:t>
      </w:r>
    </w:p>
    <w:p w14:paraId="3043BB04" w14:textId="77777777" w:rsidR="009F77C4" w:rsidRPr="009F26F5" w:rsidRDefault="009F77C4" w:rsidP="009F77C4">
      <w:pPr>
        <w:pStyle w:val="FigureDescription"/>
        <w:spacing w:before="156" w:after="156"/>
      </w:pPr>
      <w:bookmarkStart w:id="7487" w:name="_Ref393271161"/>
      <w:r>
        <w:rPr>
          <w:rFonts w:hint="eastAsia"/>
        </w:rPr>
        <w:lastRenderedPageBreak/>
        <w:t>设备</w:t>
      </w:r>
      <w:r>
        <w:rPr>
          <w:rFonts w:hint="eastAsia"/>
        </w:rPr>
        <w:t xml:space="preserve"> </w:t>
      </w:r>
      <w:r w:rsidRPr="009F26F5">
        <w:rPr>
          <w:rFonts w:hint="eastAsia"/>
        </w:rPr>
        <w:t>A</w:t>
      </w:r>
      <w:r>
        <w:rPr>
          <w:rFonts w:hint="eastAsia"/>
        </w:rPr>
        <w:t>的</w:t>
      </w:r>
      <w:r w:rsidRPr="009F26F5">
        <w:rPr>
          <w:rFonts w:hint="eastAsia"/>
        </w:rPr>
        <w:t>IPsec</w:t>
      </w:r>
      <w:r w:rsidRPr="009F26F5">
        <w:rPr>
          <w:rFonts w:hint="eastAsia"/>
        </w:rPr>
        <w:t>协商策略配置</w:t>
      </w:r>
      <w:bookmarkEnd w:id="7487"/>
    </w:p>
    <w:p w14:paraId="316A58B4" w14:textId="77777777" w:rsidR="009F77C4" w:rsidRDefault="009F77C4" w:rsidP="009F77C4">
      <w:pPr>
        <w:pStyle w:val="Figure"/>
      </w:pPr>
      <w:r>
        <w:drawing>
          <wp:inline distT="0" distB="0" distL="0" distR="0" wp14:anchorId="6F873516" wp14:editId="310C91D7">
            <wp:extent cx="5391150" cy="4481624"/>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8"/>
                    <a:stretch>
                      <a:fillRect/>
                    </a:stretch>
                  </pic:blipFill>
                  <pic:spPr>
                    <a:xfrm>
                      <a:off x="0" y="0"/>
                      <a:ext cx="5393236" cy="4483358"/>
                    </a:xfrm>
                    <a:prstGeom prst="rect">
                      <a:avLst/>
                    </a:prstGeom>
                  </pic:spPr>
                </pic:pic>
              </a:graphicData>
            </a:graphic>
          </wp:inline>
        </w:drawing>
      </w:r>
    </w:p>
    <w:p w14:paraId="57D9B978" w14:textId="77777777" w:rsidR="009F77C4" w:rsidRPr="009F26F5" w:rsidRDefault="009F77C4" w:rsidP="009F77C4">
      <w:pPr>
        <w:ind w:firstLine="420"/>
      </w:pPr>
    </w:p>
    <w:p w14:paraId="56AD26C1" w14:textId="77777777" w:rsidR="009F77C4" w:rsidRPr="00BB33E5" w:rsidRDefault="009F77C4" w:rsidP="009F77C4">
      <w:pPr>
        <w:ind w:firstLine="420"/>
      </w:pPr>
      <w:r w:rsidRPr="00BB33E5">
        <w:rPr>
          <w:rFonts w:hint="eastAsia"/>
        </w:rPr>
        <w:t>对</w:t>
      </w:r>
      <w:r>
        <w:t>设备</w:t>
      </w:r>
      <w:r>
        <w:t xml:space="preserve"> </w:t>
      </w:r>
      <w:r w:rsidRPr="00BB33E5">
        <w:t>B</w:t>
      </w:r>
      <w:r w:rsidRPr="00BB33E5">
        <w:rPr>
          <w:rFonts w:hint="eastAsia"/>
        </w:rPr>
        <w:t>的</w:t>
      </w:r>
      <w:r w:rsidRPr="00BB33E5">
        <w:t>IPsec</w:t>
      </w:r>
      <w:r w:rsidRPr="00BB33E5">
        <w:rPr>
          <w:rFonts w:hint="eastAsia"/>
        </w:rPr>
        <w:t>协商策略配置如下</w:t>
      </w:r>
      <w:r w:rsidRPr="00361F0F">
        <w:rPr>
          <w:color w:val="0000FF"/>
          <w:u w:val="single"/>
        </w:rPr>
        <w:fldChar w:fldCharType="begin"/>
      </w:r>
      <w:r w:rsidRPr="00361F0F">
        <w:rPr>
          <w:color w:val="0000FF"/>
          <w:u w:val="single"/>
        </w:rPr>
        <w:instrText xml:space="preserve"> REF _Ref393271417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36-15</w:t>
      </w:r>
      <w:r w:rsidRPr="00361F0F">
        <w:rPr>
          <w:color w:val="0000FF"/>
          <w:u w:val="single"/>
        </w:rPr>
        <w:fldChar w:fldCharType="end"/>
      </w:r>
      <w:r w:rsidRPr="00BB33E5">
        <w:rPr>
          <w:rFonts w:hint="eastAsia"/>
        </w:rPr>
        <w:t>所示。</w:t>
      </w:r>
    </w:p>
    <w:p w14:paraId="4BB4A51C" w14:textId="77777777" w:rsidR="009F77C4" w:rsidRPr="009F26F5" w:rsidRDefault="009F77C4" w:rsidP="009F77C4">
      <w:pPr>
        <w:pStyle w:val="FigureDescription"/>
        <w:spacing w:before="156" w:after="156"/>
      </w:pPr>
      <w:bookmarkStart w:id="7488" w:name="_Ref393271417"/>
      <w:r>
        <w:rPr>
          <w:rFonts w:hint="eastAsia"/>
        </w:rPr>
        <w:lastRenderedPageBreak/>
        <w:t>设备</w:t>
      </w:r>
      <w:r>
        <w:rPr>
          <w:rFonts w:hint="eastAsia"/>
        </w:rPr>
        <w:t xml:space="preserve"> </w:t>
      </w:r>
      <w:r w:rsidRPr="009F26F5">
        <w:rPr>
          <w:rFonts w:hint="eastAsia"/>
        </w:rPr>
        <w:t>B</w:t>
      </w:r>
      <w:r>
        <w:rPr>
          <w:rFonts w:hint="eastAsia"/>
        </w:rPr>
        <w:t>的</w:t>
      </w:r>
      <w:r w:rsidRPr="009F26F5">
        <w:rPr>
          <w:rFonts w:hint="eastAsia"/>
        </w:rPr>
        <w:t>IPsec</w:t>
      </w:r>
      <w:r w:rsidRPr="009F26F5">
        <w:rPr>
          <w:rFonts w:hint="eastAsia"/>
        </w:rPr>
        <w:t>协商策略配置</w:t>
      </w:r>
      <w:bookmarkEnd w:id="7488"/>
    </w:p>
    <w:p w14:paraId="6C2F0BB2" w14:textId="77777777" w:rsidR="009F77C4" w:rsidRDefault="009F77C4" w:rsidP="009F77C4">
      <w:pPr>
        <w:pStyle w:val="Figure"/>
      </w:pPr>
      <w:r>
        <w:drawing>
          <wp:inline distT="0" distB="0" distL="0" distR="0" wp14:anchorId="4A43C0E4" wp14:editId="244BD83A">
            <wp:extent cx="5391150" cy="4481624"/>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8"/>
                    <a:stretch>
                      <a:fillRect/>
                    </a:stretch>
                  </pic:blipFill>
                  <pic:spPr>
                    <a:xfrm>
                      <a:off x="0" y="0"/>
                      <a:ext cx="5393236" cy="4483358"/>
                    </a:xfrm>
                    <a:prstGeom prst="rect">
                      <a:avLst/>
                    </a:prstGeom>
                  </pic:spPr>
                </pic:pic>
              </a:graphicData>
            </a:graphic>
          </wp:inline>
        </w:drawing>
      </w:r>
    </w:p>
    <w:p w14:paraId="63E09469" w14:textId="77777777" w:rsidR="009F77C4" w:rsidRPr="009F26F5" w:rsidRDefault="009F77C4" w:rsidP="009F77C4">
      <w:pPr>
        <w:ind w:firstLine="420"/>
      </w:pPr>
    </w:p>
    <w:p w14:paraId="39AA7DF3" w14:textId="77777777" w:rsidR="009F77C4" w:rsidRPr="009F26F5" w:rsidRDefault="009F77C4" w:rsidP="009F77C4">
      <w:pPr>
        <w:pStyle w:val="ItemStep"/>
        <w:spacing w:after="156"/>
      </w:pPr>
      <w:r w:rsidRPr="009F26F5">
        <w:rPr>
          <w:rFonts w:hint="eastAsia"/>
        </w:rPr>
        <w:t>新建所需地址对象</w:t>
      </w:r>
    </w:p>
    <w:p w14:paraId="5CAEAC24" w14:textId="77777777" w:rsidR="009F77C4" w:rsidRPr="009F26F5" w:rsidRDefault="009F77C4" w:rsidP="009F77C4">
      <w:pPr>
        <w:pStyle w:val="FigureDescription"/>
        <w:spacing w:before="156" w:after="156"/>
      </w:pPr>
      <w:r>
        <w:rPr>
          <w:rFonts w:hint="eastAsia"/>
        </w:rPr>
        <w:lastRenderedPageBreak/>
        <w:t>设备</w:t>
      </w:r>
      <w:r>
        <w:rPr>
          <w:rFonts w:hint="eastAsia"/>
        </w:rPr>
        <w:t xml:space="preserve"> </w:t>
      </w:r>
      <w:r w:rsidRPr="009F26F5">
        <w:rPr>
          <w:rFonts w:hint="eastAsia"/>
        </w:rPr>
        <w:t>地址对象配置</w:t>
      </w:r>
    </w:p>
    <w:p w14:paraId="340ECB41" w14:textId="77777777" w:rsidR="009F77C4" w:rsidRDefault="009F77C4" w:rsidP="009F77C4">
      <w:pPr>
        <w:pStyle w:val="Figure"/>
        <w:rPr>
          <w:szCs w:val="24"/>
        </w:rPr>
      </w:pPr>
      <w:r>
        <w:drawing>
          <wp:inline distT="0" distB="0" distL="0" distR="0" wp14:anchorId="0CB2E40B" wp14:editId="45E32B99">
            <wp:extent cx="5760720" cy="2784475"/>
            <wp:effectExtent l="0" t="0" r="0" b="0"/>
            <wp:docPr id="3933" name="图片 3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9"/>
                    <a:stretch>
                      <a:fillRect/>
                    </a:stretch>
                  </pic:blipFill>
                  <pic:spPr>
                    <a:xfrm>
                      <a:off x="0" y="0"/>
                      <a:ext cx="5760720" cy="2784475"/>
                    </a:xfrm>
                    <a:prstGeom prst="rect">
                      <a:avLst/>
                    </a:prstGeom>
                  </pic:spPr>
                </pic:pic>
              </a:graphicData>
            </a:graphic>
          </wp:inline>
        </w:drawing>
      </w:r>
    </w:p>
    <w:p w14:paraId="36983EDA" w14:textId="77777777" w:rsidR="009F77C4" w:rsidRPr="004D0BDD" w:rsidRDefault="009F77C4" w:rsidP="009F77C4">
      <w:pPr>
        <w:ind w:firstLine="420"/>
      </w:pPr>
    </w:p>
    <w:p w14:paraId="09AFFA8E" w14:textId="77777777" w:rsidR="009F77C4" w:rsidRPr="009F26F5" w:rsidRDefault="009F77C4" w:rsidP="009F77C4">
      <w:pPr>
        <w:pStyle w:val="ItemStep"/>
        <w:spacing w:after="156"/>
      </w:pPr>
      <w:r w:rsidRPr="009F26F5">
        <w:rPr>
          <w:rFonts w:hint="eastAsia"/>
        </w:rPr>
        <w:t>新建</w:t>
      </w:r>
      <w:r w:rsidRPr="009F26F5">
        <w:rPr>
          <w:rFonts w:hint="eastAsia"/>
        </w:rPr>
        <w:t>IPSec</w:t>
      </w:r>
      <w:r w:rsidRPr="009F26F5">
        <w:rPr>
          <w:rFonts w:hint="eastAsia"/>
        </w:rPr>
        <w:t>安全策略</w:t>
      </w:r>
    </w:p>
    <w:p w14:paraId="3F2BC665" w14:textId="77777777" w:rsidR="009F77C4" w:rsidRPr="009F26F5" w:rsidRDefault="009F77C4" w:rsidP="009F77C4">
      <w:pPr>
        <w:pStyle w:val="FigureDescription"/>
        <w:spacing w:before="156" w:after="156"/>
      </w:pPr>
      <w:bookmarkStart w:id="7489" w:name="OLE_LINK24"/>
      <w:r w:rsidRPr="009F26F5">
        <w:t xml:space="preserve"> </w:t>
      </w:r>
      <w:r>
        <w:rPr>
          <w:rFonts w:hint="eastAsia"/>
        </w:rPr>
        <w:t>设备</w:t>
      </w:r>
      <w:r>
        <w:rPr>
          <w:rFonts w:hint="eastAsia"/>
        </w:rPr>
        <w:t xml:space="preserve"> </w:t>
      </w:r>
      <w:r w:rsidRPr="009F26F5">
        <w:rPr>
          <w:rFonts w:hint="eastAsia"/>
        </w:rPr>
        <w:t>A</w:t>
      </w:r>
      <w:r>
        <w:rPr>
          <w:rFonts w:hint="eastAsia"/>
        </w:rPr>
        <w:t>的安全策略</w:t>
      </w:r>
      <w:r w:rsidRPr="009F26F5">
        <w:rPr>
          <w:rFonts w:hint="eastAsia"/>
        </w:rPr>
        <w:t>配置信息</w:t>
      </w:r>
    </w:p>
    <w:bookmarkEnd w:id="7489"/>
    <w:p w14:paraId="0D66DBFF" w14:textId="77777777" w:rsidR="009F77C4" w:rsidRDefault="009F77C4" w:rsidP="009F77C4">
      <w:pPr>
        <w:pStyle w:val="Figure"/>
      </w:pPr>
      <w:r>
        <w:drawing>
          <wp:inline distT="0" distB="0" distL="0" distR="0" wp14:anchorId="370C6FDD" wp14:editId="732C3E9C">
            <wp:extent cx="5760720" cy="3121660"/>
            <wp:effectExtent l="0" t="0" r="0" b="2540"/>
            <wp:docPr id="3934" name="图片 3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0"/>
                    <a:stretch>
                      <a:fillRect/>
                    </a:stretch>
                  </pic:blipFill>
                  <pic:spPr>
                    <a:xfrm>
                      <a:off x="0" y="0"/>
                      <a:ext cx="5760720" cy="3121660"/>
                    </a:xfrm>
                    <a:prstGeom prst="rect">
                      <a:avLst/>
                    </a:prstGeom>
                  </pic:spPr>
                </pic:pic>
              </a:graphicData>
            </a:graphic>
          </wp:inline>
        </w:drawing>
      </w:r>
    </w:p>
    <w:p w14:paraId="3E128E2B" w14:textId="77777777" w:rsidR="009F77C4" w:rsidRPr="0060451B" w:rsidRDefault="009F77C4" w:rsidP="009F77C4">
      <w:pPr>
        <w:ind w:firstLine="420"/>
      </w:pPr>
    </w:p>
    <w:p w14:paraId="68E4DADD" w14:textId="77777777" w:rsidR="009F77C4" w:rsidRPr="009F26F5" w:rsidRDefault="009F77C4" w:rsidP="009F77C4">
      <w:pPr>
        <w:pStyle w:val="FigureDescription"/>
        <w:spacing w:before="156" w:after="156"/>
      </w:pPr>
      <w:r>
        <w:rPr>
          <w:rFonts w:hint="eastAsia"/>
        </w:rPr>
        <w:lastRenderedPageBreak/>
        <w:t>设备</w:t>
      </w:r>
      <w:r>
        <w:rPr>
          <w:rFonts w:hint="eastAsia"/>
        </w:rPr>
        <w:t xml:space="preserve"> </w:t>
      </w:r>
      <w:r w:rsidRPr="009F26F5">
        <w:t xml:space="preserve"> </w:t>
      </w:r>
      <w:r w:rsidRPr="009F26F5">
        <w:rPr>
          <w:rFonts w:hint="eastAsia"/>
        </w:rPr>
        <w:t>B</w:t>
      </w:r>
      <w:r>
        <w:rPr>
          <w:rFonts w:hint="eastAsia"/>
        </w:rPr>
        <w:t>的安全策略</w:t>
      </w:r>
      <w:r w:rsidRPr="009F26F5">
        <w:rPr>
          <w:rFonts w:hint="eastAsia"/>
        </w:rPr>
        <w:t>配置信息</w:t>
      </w:r>
    </w:p>
    <w:p w14:paraId="2EAD48EC" w14:textId="77777777" w:rsidR="009F77C4" w:rsidRDefault="009F77C4" w:rsidP="009F77C4">
      <w:pPr>
        <w:pStyle w:val="Figure"/>
        <w:rPr>
          <w:rFonts w:cs="Times New Roman"/>
          <w:szCs w:val="18"/>
        </w:rPr>
      </w:pPr>
      <w:r>
        <w:drawing>
          <wp:inline distT="0" distB="0" distL="0" distR="0" wp14:anchorId="036AD1E6" wp14:editId="34031556">
            <wp:extent cx="5760720" cy="3161665"/>
            <wp:effectExtent l="0" t="0" r="0" b="635"/>
            <wp:docPr id="3935" name="图片 3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1"/>
                    <a:stretch>
                      <a:fillRect/>
                    </a:stretch>
                  </pic:blipFill>
                  <pic:spPr>
                    <a:xfrm>
                      <a:off x="0" y="0"/>
                      <a:ext cx="5760720" cy="3161665"/>
                    </a:xfrm>
                    <a:prstGeom prst="rect">
                      <a:avLst/>
                    </a:prstGeom>
                  </pic:spPr>
                </pic:pic>
              </a:graphicData>
            </a:graphic>
          </wp:inline>
        </w:drawing>
      </w:r>
    </w:p>
    <w:p w14:paraId="48D34A25" w14:textId="77777777" w:rsidR="009F77C4" w:rsidRPr="004D0BDD" w:rsidRDefault="009F77C4" w:rsidP="009F77C4">
      <w:pPr>
        <w:ind w:firstLine="420"/>
      </w:pPr>
    </w:p>
    <w:p w14:paraId="6CD0410F" w14:textId="77777777" w:rsidR="009F77C4" w:rsidRPr="009F26F5" w:rsidRDefault="009F77C4" w:rsidP="009F77C4">
      <w:pPr>
        <w:pStyle w:val="ItemStep"/>
        <w:spacing w:after="156"/>
      </w:pPr>
      <w:r w:rsidRPr="009F26F5">
        <w:rPr>
          <w:rFonts w:hint="eastAsia"/>
        </w:rPr>
        <w:t>新建</w:t>
      </w:r>
      <w:r w:rsidRPr="009F26F5">
        <w:rPr>
          <w:rFonts w:hint="eastAsia"/>
        </w:rPr>
        <w:t>IPSEC</w:t>
      </w:r>
      <w:r w:rsidRPr="009F26F5">
        <w:rPr>
          <w:rFonts w:hint="eastAsia"/>
        </w:rPr>
        <w:t>隧道接口</w:t>
      </w:r>
    </w:p>
    <w:p w14:paraId="0C5CD191" w14:textId="77777777" w:rsidR="009F77C4" w:rsidRPr="00BB33E5" w:rsidRDefault="009F77C4" w:rsidP="009F77C4">
      <w:pPr>
        <w:ind w:firstLine="420"/>
      </w:pPr>
      <w:r>
        <w:t>设备</w:t>
      </w:r>
      <w:r>
        <w:t xml:space="preserve"> </w:t>
      </w:r>
      <w:r w:rsidRPr="00BB33E5">
        <w:t>A</w:t>
      </w:r>
      <w:r w:rsidRPr="00BB33E5">
        <w:rPr>
          <w:rFonts w:hint="eastAsia"/>
        </w:rPr>
        <w:t>的隧道接口如</w:t>
      </w:r>
      <w:r w:rsidRPr="00361F0F">
        <w:rPr>
          <w:color w:val="0000FF"/>
          <w:u w:val="single"/>
        </w:rPr>
        <w:fldChar w:fldCharType="begin"/>
      </w:r>
      <w:r w:rsidRPr="00361F0F">
        <w:rPr>
          <w:color w:val="0000FF"/>
          <w:u w:val="single"/>
        </w:rPr>
        <w:instrText xml:space="preserve"> REF _Ref393272586 \r \h  \* MERGEFORMAT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36-19</w:t>
      </w:r>
      <w:r w:rsidRPr="00361F0F">
        <w:rPr>
          <w:color w:val="0000FF"/>
          <w:u w:val="single"/>
        </w:rPr>
        <w:fldChar w:fldCharType="end"/>
      </w:r>
      <w:r w:rsidRPr="00BB33E5">
        <w:rPr>
          <w:rFonts w:hint="eastAsia"/>
        </w:rPr>
        <w:t>下所示。</w:t>
      </w:r>
    </w:p>
    <w:p w14:paraId="5FE0578E" w14:textId="77777777" w:rsidR="009F77C4" w:rsidRPr="009F26F5" w:rsidRDefault="009F77C4" w:rsidP="009F77C4">
      <w:pPr>
        <w:pStyle w:val="FigureDescription"/>
        <w:spacing w:before="156" w:after="156"/>
      </w:pPr>
      <w:bookmarkStart w:id="7490" w:name="_Ref393272586"/>
      <w:r>
        <w:rPr>
          <w:rFonts w:hint="eastAsia"/>
        </w:rPr>
        <w:t>设备</w:t>
      </w:r>
      <w:r>
        <w:rPr>
          <w:rFonts w:hint="eastAsia"/>
        </w:rPr>
        <w:t xml:space="preserve"> </w:t>
      </w:r>
      <w:r w:rsidRPr="009F26F5">
        <w:rPr>
          <w:rFonts w:hint="eastAsia"/>
        </w:rPr>
        <w:t>A</w:t>
      </w:r>
      <w:r w:rsidRPr="009F26F5">
        <w:rPr>
          <w:rFonts w:hint="eastAsia"/>
        </w:rPr>
        <w:t>的隧道接口配置</w:t>
      </w:r>
      <w:bookmarkEnd w:id="7490"/>
    </w:p>
    <w:p w14:paraId="3C8BBF0C" w14:textId="77777777" w:rsidR="009F77C4" w:rsidRDefault="009F77C4" w:rsidP="009F77C4">
      <w:pPr>
        <w:pStyle w:val="Figure"/>
      </w:pPr>
      <w:r>
        <w:drawing>
          <wp:inline distT="0" distB="0" distL="0" distR="0" wp14:anchorId="7556413B" wp14:editId="09116F18">
            <wp:extent cx="5562600" cy="2914897"/>
            <wp:effectExtent l="0" t="0" r="0" b="0"/>
            <wp:docPr id="3019" name="图片 3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2"/>
                    <a:stretch>
                      <a:fillRect/>
                    </a:stretch>
                  </pic:blipFill>
                  <pic:spPr>
                    <a:xfrm>
                      <a:off x="0" y="0"/>
                      <a:ext cx="5564919" cy="2916112"/>
                    </a:xfrm>
                    <a:prstGeom prst="rect">
                      <a:avLst/>
                    </a:prstGeom>
                  </pic:spPr>
                </pic:pic>
              </a:graphicData>
            </a:graphic>
          </wp:inline>
        </w:drawing>
      </w:r>
    </w:p>
    <w:p w14:paraId="582D0EBE" w14:textId="77777777" w:rsidR="009F77C4" w:rsidRPr="007466D4" w:rsidRDefault="009F77C4" w:rsidP="009F77C4">
      <w:pPr>
        <w:ind w:firstLine="420"/>
      </w:pPr>
    </w:p>
    <w:p w14:paraId="539B71A1" w14:textId="77777777" w:rsidR="009F77C4" w:rsidRPr="00BB33E5" w:rsidRDefault="009F77C4" w:rsidP="009F77C4">
      <w:pPr>
        <w:ind w:firstLine="420"/>
      </w:pPr>
      <w:r>
        <w:t>设备</w:t>
      </w:r>
      <w:r>
        <w:t xml:space="preserve"> </w:t>
      </w:r>
      <w:r w:rsidRPr="00BB33E5">
        <w:t>B</w:t>
      </w:r>
      <w:r w:rsidRPr="00BB33E5">
        <w:rPr>
          <w:rFonts w:hint="eastAsia"/>
        </w:rPr>
        <w:t>的隧道接口如下</w:t>
      </w:r>
      <w:r w:rsidRPr="00361F0F">
        <w:rPr>
          <w:color w:val="0000FF"/>
          <w:u w:val="single"/>
        </w:rPr>
        <w:fldChar w:fldCharType="begin"/>
      </w:r>
      <w:r w:rsidRPr="00361F0F">
        <w:rPr>
          <w:color w:val="0000FF"/>
          <w:u w:val="single"/>
        </w:rPr>
        <w:instrText xml:space="preserve"> REF _Ref393272595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36-20</w:t>
      </w:r>
      <w:r w:rsidRPr="00361F0F">
        <w:rPr>
          <w:color w:val="0000FF"/>
          <w:u w:val="single"/>
        </w:rPr>
        <w:fldChar w:fldCharType="end"/>
      </w:r>
      <w:r w:rsidRPr="00BB33E5">
        <w:rPr>
          <w:rFonts w:hint="eastAsia"/>
        </w:rPr>
        <w:t>所示。</w:t>
      </w:r>
    </w:p>
    <w:p w14:paraId="0D6308D4" w14:textId="77777777" w:rsidR="009F77C4" w:rsidRPr="009F26F5" w:rsidRDefault="009F77C4" w:rsidP="009F77C4">
      <w:pPr>
        <w:pStyle w:val="FigureDescription"/>
        <w:spacing w:before="156" w:after="156"/>
      </w:pPr>
      <w:bookmarkStart w:id="7491" w:name="_Ref393272595"/>
      <w:r>
        <w:rPr>
          <w:rFonts w:hint="eastAsia"/>
        </w:rPr>
        <w:lastRenderedPageBreak/>
        <w:t>设备</w:t>
      </w:r>
      <w:r>
        <w:rPr>
          <w:rFonts w:hint="eastAsia"/>
        </w:rPr>
        <w:t xml:space="preserve"> </w:t>
      </w:r>
      <w:r w:rsidRPr="009F26F5">
        <w:rPr>
          <w:rFonts w:hint="eastAsia"/>
        </w:rPr>
        <w:t>B</w:t>
      </w:r>
      <w:r w:rsidRPr="009F26F5">
        <w:rPr>
          <w:rFonts w:hint="eastAsia"/>
        </w:rPr>
        <w:t>的隧道接口配置</w:t>
      </w:r>
      <w:bookmarkEnd w:id="7491"/>
    </w:p>
    <w:p w14:paraId="2B56709A" w14:textId="77777777" w:rsidR="009F77C4" w:rsidRDefault="009F77C4" w:rsidP="009F77C4">
      <w:pPr>
        <w:pStyle w:val="Figure"/>
      </w:pPr>
      <w:r>
        <w:drawing>
          <wp:inline distT="0" distB="0" distL="0" distR="0" wp14:anchorId="7CDFAC87" wp14:editId="2BEABBD1">
            <wp:extent cx="5562600" cy="2885465"/>
            <wp:effectExtent l="0" t="0" r="0" b="0"/>
            <wp:docPr id="3021" name="图片 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3"/>
                    <a:stretch>
                      <a:fillRect/>
                    </a:stretch>
                  </pic:blipFill>
                  <pic:spPr>
                    <a:xfrm>
                      <a:off x="0" y="0"/>
                      <a:ext cx="5569108" cy="2888841"/>
                    </a:xfrm>
                    <a:prstGeom prst="rect">
                      <a:avLst/>
                    </a:prstGeom>
                  </pic:spPr>
                </pic:pic>
              </a:graphicData>
            </a:graphic>
          </wp:inline>
        </w:drawing>
      </w:r>
    </w:p>
    <w:p w14:paraId="2E2A97A4" w14:textId="77777777" w:rsidR="009F77C4" w:rsidRPr="0060451B" w:rsidRDefault="009F77C4" w:rsidP="009F77C4">
      <w:pPr>
        <w:ind w:firstLine="420"/>
      </w:pPr>
    </w:p>
    <w:p w14:paraId="3308444C" w14:textId="77777777" w:rsidR="009F77C4" w:rsidRPr="00BB33E5" w:rsidRDefault="009F77C4" w:rsidP="009F77C4">
      <w:pPr>
        <w:ind w:firstLine="420"/>
      </w:pPr>
      <w:r w:rsidRPr="00BB33E5">
        <w:rPr>
          <w:rFonts w:hint="eastAsia"/>
        </w:rPr>
        <w:t>注：配置</w:t>
      </w:r>
      <w:r w:rsidRPr="00BB33E5">
        <w:t>IPsec</w:t>
      </w:r>
      <w:r w:rsidRPr="00BB33E5">
        <w:rPr>
          <w:rFonts w:hint="eastAsia"/>
        </w:rPr>
        <w:t>隧道时，隧道接口地址可选配置。是否配置隧道地址与怎样配置静态路由有关。配置隧道地址后路由可指定下一跳地址的方式去写。未配置隧道地址时需选用出接口的方式去写路由。</w:t>
      </w:r>
    </w:p>
    <w:p w14:paraId="5F30E9A7" w14:textId="77777777" w:rsidR="009F77C4" w:rsidRPr="009F26F5" w:rsidRDefault="009F77C4" w:rsidP="009F77C4">
      <w:pPr>
        <w:pStyle w:val="ItemStep"/>
        <w:spacing w:after="156"/>
      </w:pPr>
      <w:r w:rsidRPr="009F26F5">
        <w:rPr>
          <w:rFonts w:hint="eastAsia"/>
        </w:rPr>
        <w:t>配置静态路由</w:t>
      </w:r>
    </w:p>
    <w:p w14:paraId="7280A7E5" w14:textId="77777777" w:rsidR="009F77C4" w:rsidRPr="00BB33E5" w:rsidRDefault="009F77C4" w:rsidP="009F77C4">
      <w:pPr>
        <w:ind w:firstLine="420"/>
      </w:pPr>
      <w:r w:rsidRPr="00BB33E5">
        <w:rPr>
          <w:rFonts w:hint="eastAsia"/>
        </w:rPr>
        <w:t>需要将感兴趣流的路由指向</w:t>
      </w:r>
      <w:r w:rsidRPr="00BB33E5">
        <w:t>tunnel</w:t>
      </w:r>
      <w:r w:rsidRPr="00BB33E5">
        <w:rPr>
          <w:rFonts w:hint="eastAsia"/>
        </w:rPr>
        <w:t>口。</w:t>
      </w:r>
    </w:p>
    <w:p w14:paraId="4CB6028A" w14:textId="77777777" w:rsidR="009F77C4" w:rsidRPr="009F26F5" w:rsidRDefault="009F77C4" w:rsidP="009F77C4">
      <w:pPr>
        <w:pStyle w:val="FigureDescription"/>
        <w:spacing w:before="156" w:after="156"/>
      </w:pPr>
      <w:r>
        <w:t>设备</w:t>
      </w:r>
      <w:r>
        <w:t xml:space="preserve"> </w:t>
      </w:r>
      <w:r w:rsidRPr="009F26F5">
        <w:rPr>
          <w:rFonts w:hint="eastAsia"/>
        </w:rPr>
        <w:t>A</w:t>
      </w:r>
      <w:r w:rsidRPr="009F26F5">
        <w:rPr>
          <w:rFonts w:hint="eastAsia"/>
        </w:rPr>
        <w:t>静态路由配置</w:t>
      </w:r>
    </w:p>
    <w:p w14:paraId="7D8C35D4" w14:textId="77777777" w:rsidR="009F77C4" w:rsidRPr="00BB33E5" w:rsidRDefault="009F77C4" w:rsidP="009F77C4">
      <w:pPr>
        <w:ind w:firstLine="420"/>
      </w:pPr>
      <w:r w:rsidRPr="00BB33E5">
        <w:rPr>
          <w:rFonts w:hint="eastAsia"/>
        </w:rPr>
        <w:t>出接口配置方式：</w:t>
      </w:r>
    </w:p>
    <w:p w14:paraId="06FA1415" w14:textId="77777777" w:rsidR="009F77C4" w:rsidRDefault="009F77C4" w:rsidP="009F77C4">
      <w:pPr>
        <w:pStyle w:val="Figure"/>
      </w:pPr>
      <w:r>
        <w:lastRenderedPageBreak/>
        <w:drawing>
          <wp:inline distT="0" distB="0" distL="0" distR="0" wp14:anchorId="673415AB" wp14:editId="54302BAB">
            <wp:extent cx="4772025" cy="3487249"/>
            <wp:effectExtent l="0" t="0" r="0" b="0"/>
            <wp:docPr id="3023" name="图片 3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4"/>
                    <a:stretch>
                      <a:fillRect/>
                    </a:stretch>
                  </pic:blipFill>
                  <pic:spPr>
                    <a:xfrm>
                      <a:off x="0" y="0"/>
                      <a:ext cx="4785014" cy="3496741"/>
                    </a:xfrm>
                    <a:prstGeom prst="rect">
                      <a:avLst/>
                    </a:prstGeom>
                  </pic:spPr>
                </pic:pic>
              </a:graphicData>
            </a:graphic>
          </wp:inline>
        </w:drawing>
      </w:r>
    </w:p>
    <w:p w14:paraId="42E12C17" w14:textId="77777777" w:rsidR="009F77C4" w:rsidRPr="0060451B" w:rsidRDefault="009F77C4" w:rsidP="009F77C4">
      <w:pPr>
        <w:ind w:firstLine="420"/>
      </w:pPr>
    </w:p>
    <w:p w14:paraId="53654C9D" w14:textId="77777777" w:rsidR="009F77C4" w:rsidRPr="00BB33E5" w:rsidRDefault="009F77C4" w:rsidP="009F77C4">
      <w:pPr>
        <w:ind w:firstLine="420"/>
      </w:pPr>
      <w:r w:rsidRPr="00BB33E5">
        <w:rPr>
          <w:rFonts w:hint="eastAsia"/>
        </w:rPr>
        <w:t>下一跳配置方式：</w:t>
      </w:r>
    </w:p>
    <w:p w14:paraId="70391034" w14:textId="77777777" w:rsidR="009F77C4" w:rsidRDefault="009F77C4" w:rsidP="009F77C4">
      <w:pPr>
        <w:pStyle w:val="Figure"/>
      </w:pPr>
      <w:r>
        <w:drawing>
          <wp:inline distT="0" distB="0" distL="0" distR="0" wp14:anchorId="57082433" wp14:editId="6E6193A3">
            <wp:extent cx="4152381" cy="3790476"/>
            <wp:effectExtent l="0" t="0" r="635" b="635"/>
            <wp:docPr id="3025" name="图片 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5"/>
                    <a:stretch>
                      <a:fillRect/>
                    </a:stretch>
                  </pic:blipFill>
                  <pic:spPr>
                    <a:xfrm>
                      <a:off x="0" y="0"/>
                      <a:ext cx="4152381" cy="3790476"/>
                    </a:xfrm>
                    <a:prstGeom prst="rect">
                      <a:avLst/>
                    </a:prstGeom>
                  </pic:spPr>
                </pic:pic>
              </a:graphicData>
            </a:graphic>
          </wp:inline>
        </w:drawing>
      </w:r>
    </w:p>
    <w:p w14:paraId="582F8DAE" w14:textId="77777777" w:rsidR="009F77C4" w:rsidRPr="0060451B" w:rsidRDefault="009F77C4" w:rsidP="009F77C4">
      <w:pPr>
        <w:ind w:firstLine="420"/>
      </w:pPr>
    </w:p>
    <w:p w14:paraId="335B308B" w14:textId="77777777" w:rsidR="009F77C4" w:rsidRPr="009F26F5" w:rsidRDefault="009F77C4" w:rsidP="009F77C4">
      <w:pPr>
        <w:pStyle w:val="FigureDescription"/>
        <w:spacing w:before="156" w:after="156"/>
      </w:pPr>
      <w:r>
        <w:lastRenderedPageBreak/>
        <w:t>设备</w:t>
      </w:r>
      <w:r>
        <w:t xml:space="preserve"> </w:t>
      </w:r>
      <w:r w:rsidRPr="009F26F5">
        <w:rPr>
          <w:rFonts w:hint="eastAsia"/>
        </w:rPr>
        <w:t>B</w:t>
      </w:r>
      <w:r w:rsidRPr="009F26F5">
        <w:rPr>
          <w:rFonts w:hint="eastAsia"/>
        </w:rPr>
        <w:t>静态路由配置</w:t>
      </w:r>
    </w:p>
    <w:p w14:paraId="4C62004A" w14:textId="77777777" w:rsidR="009F77C4" w:rsidRPr="00BB33E5" w:rsidRDefault="009F77C4" w:rsidP="009F77C4">
      <w:pPr>
        <w:ind w:firstLine="420"/>
      </w:pPr>
      <w:r w:rsidRPr="00BB33E5">
        <w:rPr>
          <w:rFonts w:hint="eastAsia"/>
        </w:rPr>
        <w:t>出接口配置方式：</w:t>
      </w:r>
    </w:p>
    <w:p w14:paraId="66B1EEC6" w14:textId="77777777" w:rsidR="009F77C4" w:rsidRDefault="009F77C4" w:rsidP="009F77C4">
      <w:pPr>
        <w:pStyle w:val="Figure"/>
      </w:pPr>
      <w:r>
        <w:drawing>
          <wp:inline distT="0" distB="0" distL="0" distR="0" wp14:anchorId="3069CF9F" wp14:editId="664EE6E5">
            <wp:extent cx="4781550" cy="3537642"/>
            <wp:effectExtent l="0" t="0" r="0" b="5715"/>
            <wp:docPr id="3027" name="图片 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6"/>
                    <a:stretch>
                      <a:fillRect/>
                    </a:stretch>
                  </pic:blipFill>
                  <pic:spPr>
                    <a:xfrm>
                      <a:off x="0" y="0"/>
                      <a:ext cx="4788418" cy="3542723"/>
                    </a:xfrm>
                    <a:prstGeom prst="rect">
                      <a:avLst/>
                    </a:prstGeom>
                  </pic:spPr>
                </pic:pic>
              </a:graphicData>
            </a:graphic>
          </wp:inline>
        </w:drawing>
      </w:r>
    </w:p>
    <w:p w14:paraId="5321FE3E" w14:textId="77777777" w:rsidR="009F77C4" w:rsidRPr="0060451B" w:rsidRDefault="009F77C4" w:rsidP="009F77C4">
      <w:pPr>
        <w:ind w:firstLine="420"/>
      </w:pPr>
    </w:p>
    <w:p w14:paraId="5A2361F8" w14:textId="77777777" w:rsidR="009F77C4" w:rsidRPr="00BB33E5" w:rsidRDefault="009F77C4" w:rsidP="009F77C4">
      <w:pPr>
        <w:ind w:firstLine="420"/>
      </w:pPr>
      <w:r w:rsidRPr="00BB33E5">
        <w:rPr>
          <w:rFonts w:hint="eastAsia"/>
        </w:rPr>
        <w:t>下一跳配置方式：</w:t>
      </w:r>
    </w:p>
    <w:p w14:paraId="1A7251F2" w14:textId="77777777" w:rsidR="009F77C4" w:rsidRDefault="009F77C4" w:rsidP="009F77C4">
      <w:pPr>
        <w:pStyle w:val="Figure"/>
      </w:pPr>
      <w:r>
        <w:drawing>
          <wp:inline distT="0" distB="0" distL="0" distR="0" wp14:anchorId="7BFCBAC0" wp14:editId="2995569B">
            <wp:extent cx="4104762" cy="3742857"/>
            <wp:effectExtent l="0" t="0" r="0" b="0"/>
            <wp:docPr id="3029" name="图片 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7"/>
                    <a:stretch>
                      <a:fillRect/>
                    </a:stretch>
                  </pic:blipFill>
                  <pic:spPr>
                    <a:xfrm>
                      <a:off x="0" y="0"/>
                      <a:ext cx="4104762" cy="3742857"/>
                    </a:xfrm>
                    <a:prstGeom prst="rect">
                      <a:avLst/>
                    </a:prstGeom>
                  </pic:spPr>
                </pic:pic>
              </a:graphicData>
            </a:graphic>
          </wp:inline>
        </w:drawing>
      </w:r>
    </w:p>
    <w:p w14:paraId="2EBE6524" w14:textId="77777777" w:rsidR="009F77C4" w:rsidRPr="0060451B" w:rsidRDefault="009F77C4" w:rsidP="009F77C4">
      <w:pPr>
        <w:ind w:firstLine="420"/>
      </w:pPr>
    </w:p>
    <w:p w14:paraId="593AE0B5" w14:textId="77777777" w:rsidR="009F77C4" w:rsidRPr="009F26F5" w:rsidRDefault="009F77C4" w:rsidP="009F77C4">
      <w:pPr>
        <w:pStyle w:val="30"/>
      </w:pPr>
      <w:bookmarkStart w:id="7492" w:name="_Toc497293738"/>
      <w:bookmarkStart w:id="7493" w:name="_Toc12378474"/>
      <w:bookmarkStart w:id="7494" w:name="_Toc15484791"/>
      <w:bookmarkStart w:id="7495" w:name="_Toc41650829"/>
      <w:bookmarkStart w:id="7496" w:name="_Toc44618559"/>
      <w:bookmarkStart w:id="7497" w:name="_Toc60069430"/>
      <w:bookmarkStart w:id="7498" w:name="_Toc61022899"/>
      <w:bookmarkEnd w:id="7492"/>
      <w:r w:rsidRPr="009F26F5">
        <w:rPr>
          <w:rFonts w:hint="eastAsia"/>
        </w:rPr>
        <w:lastRenderedPageBreak/>
        <w:t>验证配置结果</w:t>
      </w:r>
      <w:bookmarkEnd w:id="7493"/>
      <w:bookmarkEnd w:id="7494"/>
      <w:bookmarkEnd w:id="7495"/>
      <w:bookmarkEnd w:id="7496"/>
      <w:bookmarkEnd w:id="7497"/>
      <w:bookmarkEnd w:id="7498"/>
    </w:p>
    <w:p w14:paraId="42CB564C"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 </w:t>
      </w:r>
      <w:hyperlink r:id="rId968" w:tooltip="VPN &gt; IPsec-VPN &gt; IPsec第三方对接" w:history="1">
        <w:r w:rsidRPr="00567ABE">
          <w:t>IPsec</w:t>
        </w:r>
        <w:r w:rsidRPr="00567ABE">
          <w:rPr>
            <w:rFonts w:hint="eastAsia"/>
          </w:rPr>
          <w:t>第三方对接</w:t>
        </w:r>
      </w:hyperlink>
      <w:r w:rsidRPr="00567ABE">
        <w:t xml:space="preserve"> &gt; </w:t>
      </w:r>
      <w:r w:rsidRPr="00BB33E5">
        <w:t>IPsec SA</w:t>
      </w:r>
      <w:r w:rsidRPr="00BB33E5">
        <w:rPr>
          <w:rFonts w:hint="eastAsia"/>
        </w:rPr>
        <w:t>”，查看</w:t>
      </w:r>
      <w:r w:rsidRPr="00BB33E5">
        <w:t>IPsec SA</w:t>
      </w:r>
      <w:r w:rsidRPr="00BB33E5">
        <w:rPr>
          <w:rFonts w:hint="eastAsia"/>
        </w:rPr>
        <w:t>。</w:t>
      </w:r>
    </w:p>
    <w:p w14:paraId="0DBA7396" w14:textId="77777777" w:rsidR="009F77C4" w:rsidRPr="009F26F5" w:rsidRDefault="009F77C4" w:rsidP="009F77C4">
      <w:pPr>
        <w:pStyle w:val="FigureDescription"/>
        <w:spacing w:before="156" w:after="156"/>
      </w:pPr>
      <w:r>
        <w:t>设备</w:t>
      </w:r>
      <w:r>
        <w:t xml:space="preserve"> </w:t>
      </w:r>
      <w:r w:rsidRPr="009F26F5">
        <w:rPr>
          <w:rFonts w:hint="eastAsia"/>
        </w:rPr>
        <w:t>A</w:t>
      </w:r>
      <w:r w:rsidRPr="009F26F5">
        <w:rPr>
          <w:rFonts w:hint="eastAsia"/>
        </w:rPr>
        <w:t>的</w:t>
      </w:r>
      <w:r w:rsidRPr="009F26F5">
        <w:rPr>
          <w:rFonts w:hint="eastAsia"/>
        </w:rPr>
        <w:t>IPsec SA</w:t>
      </w:r>
    </w:p>
    <w:p w14:paraId="44F0EA07" w14:textId="77777777" w:rsidR="009F77C4" w:rsidRPr="009F26F5" w:rsidRDefault="009F77C4" w:rsidP="009F77C4">
      <w:pPr>
        <w:pStyle w:val="Figure"/>
      </w:pPr>
      <w:r>
        <w:drawing>
          <wp:inline distT="0" distB="0" distL="0" distR="0" wp14:anchorId="61283FB7" wp14:editId="60212D4A">
            <wp:extent cx="5695950" cy="559608"/>
            <wp:effectExtent l="0" t="0" r="0" b="0"/>
            <wp:docPr id="3031" name="图片 3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9"/>
                    <a:stretch>
                      <a:fillRect/>
                    </a:stretch>
                  </pic:blipFill>
                  <pic:spPr>
                    <a:xfrm>
                      <a:off x="0" y="0"/>
                      <a:ext cx="5754291" cy="565340"/>
                    </a:xfrm>
                    <a:prstGeom prst="rect">
                      <a:avLst/>
                    </a:prstGeom>
                  </pic:spPr>
                </pic:pic>
              </a:graphicData>
            </a:graphic>
          </wp:inline>
        </w:drawing>
      </w:r>
    </w:p>
    <w:p w14:paraId="694EF2A5" w14:textId="77777777" w:rsidR="009F77C4" w:rsidRPr="00BB33E5" w:rsidRDefault="009F77C4" w:rsidP="009F77C4">
      <w:pPr>
        <w:ind w:firstLine="420"/>
      </w:pPr>
    </w:p>
    <w:p w14:paraId="14BF978F" w14:textId="77777777" w:rsidR="009F77C4" w:rsidRPr="009F26F5" w:rsidRDefault="009F77C4" w:rsidP="009F77C4">
      <w:pPr>
        <w:pStyle w:val="FigureDescription"/>
        <w:spacing w:before="156" w:after="156"/>
      </w:pPr>
      <w:r>
        <w:t>设备</w:t>
      </w:r>
      <w:r>
        <w:t xml:space="preserve"> </w:t>
      </w:r>
      <w:r w:rsidRPr="009F26F5">
        <w:rPr>
          <w:rFonts w:hint="eastAsia"/>
        </w:rPr>
        <w:t>B</w:t>
      </w:r>
      <w:r w:rsidRPr="009F26F5">
        <w:rPr>
          <w:rFonts w:hint="eastAsia"/>
        </w:rPr>
        <w:t>的</w:t>
      </w:r>
      <w:r w:rsidRPr="009F26F5">
        <w:rPr>
          <w:rFonts w:hint="eastAsia"/>
        </w:rPr>
        <w:t>IPsec SA</w:t>
      </w:r>
    </w:p>
    <w:p w14:paraId="152606D8" w14:textId="77777777" w:rsidR="009F77C4" w:rsidRDefault="009F77C4" w:rsidP="009F77C4">
      <w:pPr>
        <w:pStyle w:val="Figure"/>
      </w:pPr>
      <w:r w:rsidRPr="00D60B73">
        <w:t xml:space="preserve"> </w:t>
      </w:r>
      <w:r>
        <w:drawing>
          <wp:inline distT="0" distB="0" distL="0" distR="0" wp14:anchorId="73D3599B" wp14:editId="0E217477">
            <wp:extent cx="5619750" cy="588269"/>
            <wp:effectExtent l="0" t="0" r="0" b="2540"/>
            <wp:docPr id="3033" name="图片 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0"/>
                    <a:stretch>
                      <a:fillRect/>
                    </a:stretch>
                  </pic:blipFill>
                  <pic:spPr>
                    <a:xfrm>
                      <a:off x="0" y="0"/>
                      <a:ext cx="5676969" cy="594259"/>
                    </a:xfrm>
                    <a:prstGeom prst="rect">
                      <a:avLst/>
                    </a:prstGeom>
                  </pic:spPr>
                </pic:pic>
              </a:graphicData>
            </a:graphic>
          </wp:inline>
        </w:drawing>
      </w:r>
    </w:p>
    <w:p w14:paraId="6EE1414A" w14:textId="77777777" w:rsidR="009F77C4" w:rsidRPr="0060451B" w:rsidRDefault="009F77C4" w:rsidP="009F77C4">
      <w:pPr>
        <w:ind w:firstLine="420"/>
      </w:pPr>
    </w:p>
    <w:p w14:paraId="5292B642" w14:textId="77777777" w:rsidR="009F77C4" w:rsidRPr="009F26F5" w:rsidRDefault="009F77C4" w:rsidP="009F77C4">
      <w:pPr>
        <w:pStyle w:val="10"/>
      </w:pPr>
      <w:bookmarkStart w:id="7499" w:name="_Toc497293740"/>
      <w:bookmarkStart w:id="7500" w:name="_Toc454962550"/>
      <w:bookmarkStart w:id="7501" w:name="_Toc12378480"/>
      <w:bookmarkStart w:id="7502" w:name="_Toc15484797"/>
      <w:bookmarkStart w:id="7503" w:name="_Toc41650835"/>
      <w:bookmarkStart w:id="7504" w:name="_Toc44618565"/>
      <w:bookmarkStart w:id="7505" w:name="_Toc60069431"/>
      <w:bookmarkStart w:id="7506" w:name="_Toc61022900"/>
      <w:bookmarkEnd w:id="7499"/>
      <w:r w:rsidRPr="009F26F5">
        <w:rPr>
          <w:rFonts w:hint="eastAsia"/>
        </w:rPr>
        <w:t>IPsec</w:t>
      </w:r>
      <w:r w:rsidRPr="009F26F5">
        <w:rPr>
          <w:rFonts w:hint="eastAsia"/>
        </w:rPr>
        <w:t>快速配置</w:t>
      </w:r>
      <w:bookmarkEnd w:id="7500"/>
      <w:bookmarkEnd w:id="7501"/>
      <w:bookmarkEnd w:id="7502"/>
      <w:bookmarkEnd w:id="7503"/>
      <w:bookmarkEnd w:id="7504"/>
      <w:bookmarkEnd w:id="7505"/>
      <w:bookmarkEnd w:id="7506"/>
    </w:p>
    <w:p w14:paraId="6166DDE9" w14:textId="77777777" w:rsidR="009F77C4" w:rsidRPr="009F26F5" w:rsidRDefault="009F77C4" w:rsidP="009F77C4">
      <w:pPr>
        <w:pStyle w:val="21"/>
      </w:pPr>
      <w:bookmarkStart w:id="7507" w:name="_Toc454962551"/>
      <w:bookmarkStart w:id="7508" w:name="_Toc12378481"/>
      <w:bookmarkStart w:id="7509" w:name="_Toc15484798"/>
      <w:bookmarkStart w:id="7510" w:name="_Toc41650836"/>
      <w:bookmarkStart w:id="7511" w:name="_Toc44618566"/>
      <w:bookmarkStart w:id="7512" w:name="_Toc60069432"/>
      <w:bookmarkStart w:id="7513" w:name="_Toc61022901"/>
      <w:r w:rsidRPr="009F26F5">
        <w:t>IPsec</w:t>
      </w:r>
      <w:r w:rsidRPr="009F26F5">
        <w:rPr>
          <w:rFonts w:hint="eastAsia"/>
        </w:rPr>
        <w:t>快速配置概述</w:t>
      </w:r>
      <w:bookmarkEnd w:id="7507"/>
      <w:bookmarkEnd w:id="7508"/>
      <w:bookmarkEnd w:id="7509"/>
      <w:bookmarkEnd w:id="7510"/>
      <w:bookmarkEnd w:id="7511"/>
      <w:bookmarkEnd w:id="7512"/>
      <w:bookmarkEnd w:id="7513"/>
    </w:p>
    <w:p w14:paraId="425C2EFA" w14:textId="77777777" w:rsidR="009F77C4" w:rsidRPr="00BB33E5" w:rsidRDefault="009F77C4" w:rsidP="009F77C4">
      <w:pPr>
        <w:ind w:firstLine="420"/>
      </w:pPr>
      <w:r w:rsidRPr="00BB33E5">
        <w:rPr>
          <w:rFonts w:hint="eastAsia"/>
        </w:rPr>
        <w:t>由于连锁酒店分支机构众多，</w:t>
      </w:r>
      <w:r w:rsidRPr="00BB33E5">
        <w:t>IPSEC VPN</w:t>
      </w:r>
      <w:r w:rsidRPr="00BB33E5">
        <w:rPr>
          <w:rFonts w:hint="eastAsia"/>
        </w:rPr>
        <w:t>业务的部署和维护非常复杂，给管理员的工作带来非常大的挑战：“</w:t>
      </w:r>
      <w:r w:rsidRPr="00BB33E5">
        <w:t>VPN</w:t>
      </w:r>
      <w:r w:rsidRPr="00BB33E5">
        <w:rPr>
          <w:rFonts w:hint="eastAsia"/>
        </w:rPr>
        <w:t>业务多变，管理复杂”，现有标准</w:t>
      </w:r>
      <w:r w:rsidRPr="00BB33E5">
        <w:t>IPSEC VPN</w:t>
      </w:r>
      <w:r w:rsidRPr="00BB33E5">
        <w:rPr>
          <w:rFonts w:hint="eastAsia"/>
        </w:rPr>
        <w:t>的配置比较繁琐，组网变化带来的配置改动比较大。因此急需提供一种易用性更好，配置更简洁的解决方案。</w:t>
      </w:r>
      <w:r w:rsidRPr="00BB33E5">
        <w:t xml:space="preserve">IPSEC </w:t>
      </w:r>
      <w:r w:rsidRPr="00BB33E5">
        <w:rPr>
          <w:rFonts w:hint="eastAsia"/>
        </w:rPr>
        <w:t>快速配置就是在这样的场景下应运而生的。</w:t>
      </w:r>
    </w:p>
    <w:p w14:paraId="658305E8" w14:textId="77777777" w:rsidR="009F77C4" w:rsidRPr="00BB33E5" w:rsidRDefault="009F77C4" w:rsidP="009F77C4">
      <w:pPr>
        <w:ind w:firstLine="420"/>
      </w:pPr>
      <w:r w:rsidRPr="00BB33E5">
        <w:rPr>
          <w:rFonts w:hint="eastAsia"/>
        </w:rPr>
        <w:t>按照以往</w:t>
      </w:r>
      <w:r w:rsidRPr="00BB33E5">
        <w:t>VPN</w:t>
      </w:r>
      <w:r w:rsidRPr="00BB33E5">
        <w:rPr>
          <w:rFonts w:hint="eastAsia"/>
        </w:rPr>
        <w:t>的配置，一个分支上线会有很多相关配置，步骤较多，且在隧道显示上也不太友好，主要表现在如下几个方面：</w:t>
      </w:r>
    </w:p>
    <w:p w14:paraId="6E86945B" w14:textId="77777777" w:rsidR="009F77C4" w:rsidRPr="009F26F5" w:rsidRDefault="009F77C4" w:rsidP="00B03962">
      <w:pPr>
        <w:pStyle w:val="ItemList"/>
        <w:numPr>
          <w:ilvl w:val="0"/>
          <w:numId w:val="28"/>
        </w:numPr>
      </w:pPr>
      <w:r w:rsidRPr="009F26F5">
        <w:rPr>
          <w:rFonts w:hint="eastAsia"/>
        </w:rPr>
        <w:t>每个分支上线都需要创建</w:t>
      </w:r>
      <w:r w:rsidRPr="009F26F5">
        <w:rPr>
          <w:rFonts w:hint="eastAsia"/>
        </w:rPr>
        <w:t>IKE</w:t>
      </w:r>
      <w:r w:rsidRPr="009F26F5">
        <w:rPr>
          <w:rFonts w:hint="eastAsia"/>
        </w:rPr>
        <w:t>、</w:t>
      </w:r>
      <w:r w:rsidRPr="009F26F5">
        <w:rPr>
          <w:rFonts w:hint="eastAsia"/>
        </w:rPr>
        <w:t>IPsec</w:t>
      </w:r>
      <w:r w:rsidRPr="009F26F5">
        <w:rPr>
          <w:rFonts w:hint="eastAsia"/>
        </w:rPr>
        <w:t>和对应的</w:t>
      </w:r>
      <w:r w:rsidRPr="009F26F5">
        <w:rPr>
          <w:rFonts w:hint="eastAsia"/>
        </w:rPr>
        <w:t>tunnel</w:t>
      </w:r>
      <w:r w:rsidRPr="009F26F5">
        <w:rPr>
          <w:rFonts w:hint="eastAsia"/>
        </w:rPr>
        <w:t>口，然后在</w:t>
      </w:r>
      <w:r w:rsidRPr="009F26F5">
        <w:rPr>
          <w:rFonts w:hint="eastAsia"/>
        </w:rPr>
        <w:t>tunnel</w:t>
      </w:r>
      <w:r w:rsidRPr="009F26F5">
        <w:rPr>
          <w:rFonts w:hint="eastAsia"/>
        </w:rPr>
        <w:t>口配置感兴趣流，和对应的</w:t>
      </w:r>
      <w:r w:rsidRPr="009F26F5">
        <w:rPr>
          <w:rFonts w:hint="eastAsia"/>
        </w:rPr>
        <w:t>tunnel</w:t>
      </w:r>
      <w:r w:rsidRPr="009F26F5">
        <w:rPr>
          <w:rFonts w:hint="eastAsia"/>
        </w:rPr>
        <w:t>路由。中心端有多少个</w:t>
      </w:r>
      <w:r w:rsidRPr="009F26F5">
        <w:rPr>
          <w:rFonts w:hint="eastAsia"/>
        </w:rPr>
        <w:t>IP</w:t>
      </w:r>
      <w:r w:rsidRPr="009F26F5">
        <w:rPr>
          <w:rFonts w:hint="eastAsia"/>
        </w:rPr>
        <w:t>，分支端就需要创建多少个</w:t>
      </w:r>
      <w:r w:rsidRPr="009F26F5">
        <w:rPr>
          <w:rFonts w:hint="eastAsia"/>
        </w:rPr>
        <w:t>IKE</w:t>
      </w:r>
      <w:r w:rsidRPr="009F26F5">
        <w:rPr>
          <w:rFonts w:hint="eastAsia"/>
        </w:rPr>
        <w:t>、</w:t>
      </w:r>
      <w:r w:rsidRPr="009F26F5">
        <w:rPr>
          <w:rFonts w:hint="eastAsia"/>
        </w:rPr>
        <w:t>IPsec</w:t>
      </w:r>
      <w:r w:rsidRPr="009F26F5">
        <w:t>和</w:t>
      </w:r>
      <w:r w:rsidRPr="009F26F5">
        <w:t>tunnel</w:t>
      </w:r>
      <w:r w:rsidRPr="009F26F5">
        <w:t>口及</w:t>
      </w:r>
      <w:r w:rsidRPr="009F26F5">
        <w:t>tunnel</w:t>
      </w:r>
      <w:r w:rsidRPr="009F26F5">
        <w:t>路由</w:t>
      </w:r>
      <w:r w:rsidRPr="009F26F5">
        <w:rPr>
          <w:rFonts w:hint="eastAsia"/>
        </w:rPr>
        <w:t>。当走</w:t>
      </w:r>
      <w:r w:rsidRPr="009F26F5">
        <w:rPr>
          <w:rFonts w:hint="eastAsia"/>
        </w:rPr>
        <w:t>IPsec</w:t>
      </w:r>
      <w:r w:rsidRPr="009F26F5">
        <w:rPr>
          <w:rFonts w:hint="eastAsia"/>
        </w:rPr>
        <w:t>隧道的网段发生变化时，我们需要同步修改对应的感兴趣流和</w:t>
      </w:r>
      <w:r w:rsidRPr="009F26F5">
        <w:rPr>
          <w:rFonts w:hint="eastAsia"/>
        </w:rPr>
        <w:t>tunnel</w:t>
      </w:r>
      <w:r w:rsidRPr="009F26F5">
        <w:rPr>
          <w:rFonts w:hint="eastAsia"/>
        </w:rPr>
        <w:t>路由。当分支特别多的时候，对于管理员来说是一项非常巨大且繁琐的工作，很容易出现配置错误，不好排查。</w:t>
      </w:r>
    </w:p>
    <w:p w14:paraId="3BF669A9" w14:textId="77777777" w:rsidR="009F77C4" w:rsidRPr="009F26F5" w:rsidRDefault="009F77C4" w:rsidP="00B03962">
      <w:pPr>
        <w:pStyle w:val="ItemList"/>
        <w:numPr>
          <w:ilvl w:val="0"/>
          <w:numId w:val="28"/>
        </w:numPr>
      </w:pPr>
      <w:r w:rsidRPr="009F26F5">
        <w:t>在</w:t>
      </w:r>
      <w:r w:rsidRPr="009F26F5">
        <w:t>web</w:t>
      </w:r>
      <w:r w:rsidRPr="009F26F5">
        <w:t>页面查看各隧道的流量和状态时</w:t>
      </w:r>
      <w:r w:rsidRPr="009F26F5">
        <w:rPr>
          <w:rFonts w:hint="eastAsia"/>
        </w:rPr>
        <w:t>，</w:t>
      </w:r>
      <w:r w:rsidRPr="009F26F5">
        <w:t>每个隧道只能显示本端</w:t>
      </w:r>
      <w:r w:rsidRPr="009F26F5">
        <w:rPr>
          <w:rFonts w:hint="eastAsia"/>
        </w:rPr>
        <w:t>IP</w:t>
      </w:r>
      <w:r w:rsidRPr="009F26F5">
        <w:rPr>
          <w:rFonts w:hint="eastAsia"/>
        </w:rPr>
        <w:t>和对端</w:t>
      </w:r>
      <w:r w:rsidRPr="009F26F5">
        <w:rPr>
          <w:rFonts w:hint="eastAsia"/>
        </w:rPr>
        <w:t>IP</w:t>
      </w:r>
      <w:r w:rsidRPr="009F26F5">
        <w:rPr>
          <w:rFonts w:hint="eastAsia"/>
        </w:rPr>
        <w:t>，却不知道这条隧道对应的哪个分支，需要根据分支和</w:t>
      </w:r>
      <w:r w:rsidRPr="009F26F5">
        <w:rPr>
          <w:rFonts w:hint="eastAsia"/>
        </w:rPr>
        <w:t>IP</w:t>
      </w:r>
      <w:r w:rsidRPr="009F26F5">
        <w:rPr>
          <w:rFonts w:hint="eastAsia"/>
        </w:rPr>
        <w:t>的对应关系，才能知道属于哪个分支。且一个分支的多个感兴趣流会显示多个</w:t>
      </w:r>
      <w:r w:rsidRPr="009F26F5">
        <w:rPr>
          <w:rFonts w:hint="eastAsia"/>
        </w:rPr>
        <w:t>SA</w:t>
      </w:r>
      <w:r w:rsidRPr="009F26F5">
        <w:rPr>
          <w:rFonts w:hint="eastAsia"/>
        </w:rPr>
        <w:t>，无法聚合，显得比较杂乱，不便查看。</w:t>
      </w:r>
    </w:p>
    <w:p w14:paraId="774042F2" w14:textId="77777777" w:rsidR="009F77C4" w:rsidRPr="009F26F5" w:rsidRDefault="009F77C4" w:rsidP="00B03962">
      <w:pPr>
        <w:pStyle w:val="ItemList"/>
        <w:numPr>
          <w:ilvl w:val="0"/>
          <w:numId w:val="28"/>
        </w:numPr>
      </w:pPr>
      <w:r w:rsidRPr="009F26F5">
        <w:rPr>
          <w:rFonts w:hint="eastAsia"/>
        </w:rPr>
        <w:t>如果一个分支的私有网段和另一个分支的私有网段有冲突，如，都使用了</w:t>
      </w:r>
      <w:r w:rsidRPr="009F26F5">
        <w:rPr>
          <w:rFonts w:hint="eastAsia"/>
        </w:rPr>
        <w:t>192.168.10.1/24</w:t>
      </w:r>
      <w:r w:rsidRPr="009F26F5">
        <w:rPr>
          <w:rFonts w:hint="eastAsia"/>
        </w:rPr>
        <w:t>网段，</w:t>
      </w:r>
      <w:r w:rsidRPr="009F26F5">
        <w:rPr>
          <w:rFonts w:hint="eastAsia"/>
        </w:rPr>
        <w:lastRenderedPageBreak/>
        <w:t>则后上线的分支需要做</w:t>
      </w:r>
      <w:r w:rsidRPr="009F26F5">
        <w:rPr>
          <w:rFonts w:hint="eastAsia"/>
        </w:rPr>
        <w:t>NAT</w:t>
      </w:r>
      <w:r w:rsidRPr="009F26F5">
        <w:rPr>
          <w:rFonts w:hint="eastAsia"/>
        </w:rPr>
        <w:t>，转换为另外一个不冲突的网段才能正常工作。这个</w:t>
      </w:r>
      <w:r w:rsidRPr="009F26F5">
        <w:rPr>
          <w:rFonts w:hint="eastAsia"/>
        </w:rPr>
        <w:t>NAT</w:t>
      </w:r>
      <w:r w:rsidRPr="009F26F5">
        <w:rPr>
          <w:rFonts w:hint="eastAsia"/>
        </w:rPr>
        <w:t>配置需要绑定对应的隧道口，以明确只有过隧道的流量才需要转换。如果隧道口有变动，则相应的</w:t>
      </w:r>
      <w:r w:rsidRPr="009F26F5">
        <w:rPr>
          <w:rFonts w:hint="eastAsia"/>
        </w:rPr>
        <w:t>NAT</w:t>
      </w:r>
      <w:r w:rsidRPr="009F26F5">
        <w:rPr>
          <w:rFonts w:hint="eastAsia"/>
        </w:rPr>
        <w:t>配置也需要做对应变动。</w:t>
      </w:r>
    </w:p>
    <w:p w14:paraId="775533D9" w14:textId="77777777" w:rsidR="009F77C4" w:rsidRPr="00BB33E5" w:rsidRDefault="009F77C4" w:rsidP="009F77C4">
      <w:pPr>
        <w:ind w:firstLine="420"/>
      </w:pPr>
      <w:r w:rsidRPr="00BB33E5">
        <w:rPr>
          <w:rFonts w:hint="eastAsia"/>
        </w:rPr>
        <w:t>鉴于以上配置上的繁琐和显示上的不友好，我们要做出改进，优化连锁酒店的</w:t>
      </w:r>
      <w:r w:rsidRPr="00BB33E5">
        <w:t>IPSEC VPN</w:t>
      </w:r>
      <w:r w:rsidRPr="00BB33E5">
        <w:rPr>
          <w:rFonts w:hint="eastAsia"/>
        </w:rPr>
        <w:t>管理工作，尽可能地使</w:t>
      </w:r>
      <w:r w:rsidRPr="00BB33E5">
        <w:t>VPN</w:t>
      </w:r>
      <w:r w:rsidRPr="00BB33E5">
        <w:rPr>
          <w:rFonts w:hint="eastAsia"/>
        </w:rPr>
        <w:t>配置自动化，简单化，甚至是傻瓜化，做到“快速上线、动态适应、部署简单”。</w:t>
      </w:r>
    </w:p>
    <w:p w14:paraId="1AB30871" w14:textId="77777777" w:rsidR="009F77C4" w:rsidRPr="00BB33E5" w:rsidRDefault="009F77C4" w:rsidP="009F77C4">
      <w:pPr>
        <w:ind w:firstLine="420"/>
      </w:pPr>
      <w:r w:rsidRPr="00BB33E5">
        <w:rPr>
          <w:rFonts w:hint="eastAsia"/>
        </w:rPr>
        <w:t>针对以上目标，</w:t>
      </w:r>
      <w:r w:rsidRPr="00BB33E5">
        <w:t>IPSEC</w:t>
      </w:r>
      <w:r w:rsidRPr="00BB33E5">
        <w:rPr>
          <w:rFonts w:hint="eastAsia"/>
        </w:rPr>
        <w:t>快速配置具体的改进措施如下：</w:t>
      </w:r>
    </w:p>
    <w:p w14:paraId="61578D39" w14:textId="77777777" w:rsidR="009F77C4" w:rsidRPr="009F26F5" w:rsidRDefault="009F77C4" w:rsidP="00B03962">
      <w:pPr>
        <w:pStyle w:val="ItemList"/>
        <w:numPr>
          <w:ilvl w:val="0"/>
          <w:numId w:val="28"/>
        </w:numPr>
      </w:pPr>
      <w:r w:rsidRPr="009F26F5">
        <w:rPr>
          <w:rFonts w:hint="eastAsia"/>
        </w:rPr>
        <w:t>隐藏</w:t>
      </w:r>
      <w:r w:rsidRPr="009F26F5">
        <w:rPr>
          <w:rFonts w:hint="eastAsia"/>
        </w:rPr>
        <w:t>IKE/</w:t>
      </w:r>
      <w:r w:rsidRPr="009F26F5">
        <w:t>IPsec/tunnel</w:t>
      </w:r>
      <w:r w:rsidRPr="009F26F5">
        <w:t>口的创建过程</w:t>
      </w:r>
    </w:p>
    <w:p w14:paraId="76D1AA0E" w14:textId="77777777" w:rsidR="009F77C4" w:rsidRPr="009F26F5" w:rsidRDefault="009F77C4" w:rsidP="00B03962">
      <w:pPr>
        <w:pStyle w:val="ItemList"/>
        <w:numPr>
          <w:ilvl w:val="0"/>
          <w:numId w:val="28"/>
        </w:numPr>
      </w:pPr>
      <w:r w:rsidRPr="009F26F5">
        <w:t>管理员只需配置本端分支名称</w:t>
      </w:r>
      <w:r w:rsidRPr="009F26F5">
        <w:rPr>
          <w:rFonts w:hint="eastAsia"/>
        </w:rPr>
        <w:t>，</w:t>
      </w:r>
      <w:r w:rsidRPr="009F26F5">
        <w:t>对端</w:t>
      </w:r>
      <w:r w:rsidRPr="009F26F5">
        <w:rPr>
          <w:rFonts w:hint="eastAsia"/>
        </w:rPr>
        <w:t>IP</w:t>
      </w:r>
      <w:r w:rsidRPr="009F26F5">
        <w:rPr>
          <w:rFonts w:hint="eastAsia"/>
        </w:rPr>
        <w:t>和预共享密钥。后台根据这些配置，自动生成对应的</w:t>
      </w:r>
      <w:r w:rsidRPr="009F26F5">
        <w:rPr>
          <w:rFonts w:hint="eastAsia"/>
        </w:rPr>
        <w:t>IKE</w:t>
      </w:r>
      <w:r w:rsidRPr="009F26F5">
        <w:rPr>
          <w:rFonts w:hint="eastAsia"/>
        </w:rPr>
        <w:t>、</w:t>
      </w:r>
      <w:r w:rsidRPr="009F26F5">
        <w:rPr>
          <w:rFonts w:hint="eastAsia"/>
        </w:rPr>
        <w:t>IPsec</w:t>
      </w:r>
      <w:r w:rsidRPr="009F26F5">
        <w:rPr>
          <w:rFonts w:hint="eastAsia"/>
        </w:rPr>
        <w:t>和</w:t>
      </w:r>
      <w:r w:rsidRPr="009F26F5">
        <w:rPr>
          <w:rFonts w:hint="eastAsia"/>
        </w:rPr>
        <w:t>tunnel</w:t>
      </w:r>
      <w:r w:rsidRPr="009F26F5">
        <w:rPr>
          <w:rFonts w:hint="eastAsia"/>
        </w:rPr>
        <w:t>口，其他相关参数均使用内置的默认参数。</w:t>
      </w:r>
    </w:p>
    <w:p w14:paraId="6475DFEF" w14:textId="77777777" w:rsidR="009F77C4" w:rsidRPr="009F26F5" w:rsidRDefault="009F77C4" w:rsidP="00B03962">
      <w:pPr>
        <w:pStyle w:val="ItemList"/>
        <w:numPr>
          <w:ilvl w:val="0"/>
          <w:numId w:val="28"/>
        </w:numPr>
      </w:pPr>
      <w:r w:rsidRPr="009F26F5">
        <w:t>感兴趣流不再配置</w:t>
      </w:r>
      <w:r w:rsidRPr="009F26F5">
        <w:rPr>
          <w:rFonts w:hint="eastAsia"/>
        </w:rPr>
        <w:t>，</w:t>
      </w:r>
      <w:r w:rsidRPr="009F26F5">
        <w:rPr>
          <w:rFonts w:hint="eastAsia"/>
        </w:rPr>
        <w:t>tunnel</w:t>
      </w:r>
      <w:r w:rsidRPr="009F26F5">
        <w:rPr>
          <w:rFonts w:hint="eastAsia"/>
        </w:rPr>
        <w:t>路由不再配置</w:t>
      </w:r>
    </w:p>
    <w:p w14:paraId="191CAF9D" w14:textId="77777777" w:rsidR="009F77C4" w:rsidRPr="009F26F5" w:rsidRDefault="009F77C4" w:rsidP="00B03962">
      <w:pPr>
        <w:pStyle w:val="ItemList"/>
        <w:numPr>
          <w:ilvl w:val="0"/>
          <w:numId w:val="28"/>
        </w:numPr>
      </w:pPr>
      <w:r w:rsidRPr="009F26F5">
        <w:t>管理员只需要配置本端的保护网段</w:t>
      </w:r>
      <w:r w:rsidRPr="009F26F5">
        <w:rPr>
          <w:rFonts w:hint="eastAsia"/>
        </w:rPr>
        <w:t>，</w:t>
      </w:r>
      <w:r w:rsidRPr="009F26F5">
        <w:t>即需要走</w:t>
      </w:r>
      <w:r w:rsidRPr="009F26F5">
        <w:rPr>
          <w:rFonts w:hint="eastAsia"/>
        </w:rPr>
        <w:t>IPsec</w:t>
      </w:r>
      <w:r w:rsidRPr="009F26F5">
        <w:rPr>
          <w:rFonts w:hint="eastAsia"/>
        </w:rPr>
        <w:t>的源网段。对端也是如此。当两端建立起</w:t>
      </w:r>
      <w:r w:rsidRPr="009F26F5">
        <w:rPr>
          <w:rFonts w:hint="eastAsia"/>
        </w:rPr>
        <w:t>IKE</w:t>
      </w:r>
      <w:r w:rsidRPr="009F26F5">
        <w:rPr>
          <w:rFonts w:hint="eastAsia"/>
        </w:rPr>
        <w:t>后，交互各自的保护网段，形成感兴趣流，同时以对端的保护网段为目的网段，生成对应的</w:t>
      </w:r>
      <w:r w:rsidRPr="009F26F5">
        <w:rPr>
          <w:rFonts w:hint="eastAsia"/>
        </w:rPr>
        <w:t>tunnel</w:t>
      </w:r>
      <w:r w:rsidRPr="009F26F5">
        <w:rPr>
          <w:rFonts w:hint="eastAsia"/>
        </w:rPr>
        <w:t>路由。</w:t>
      </w:r>
    </w:p>
    <w:p w14:paraId="7C89E110" w14:textId="77777777" w:rsidR="009F77C4" w:rsidRPr="009F26F5" w:rsidRDefault="009F77C4" w:rsidP="00B03962">
      <w:pPr>
        <w:pStyle w:val="ItemList"/>
        <w:numPr>
          <w:ilvl w:val="0"/>
          <w:numId w:val="28"/>
        </w:numPr>
      </w:pPr>
      <w:r w:rsidRPr="009F26F5">
        <w:t>支持多线路</w:t>
      </w:r>
      <w:r w:rsidRPr="009F26F5">
        <w:rPr>
          <w:rFonts w:hint="eastAsia"/>
        </w:rPr>
        <w:t>备份</w:t>
      </w:r>
    </w:p>
    <w:p w14:paraId="508C2A82" w14:textId="77777777" w:rsidR="009F77C4" w:rsidRPr="009F26F5" w:rsidRDefault="009F77C4" w:rsidP="00B03962">
      <w:pPr>
        <w:pStyle w:val="ItemList"/>
        <w:numPr>
          <w:ilvl w:val="0"/>
          <w:numId w:val="28"/>
        </w:numPr>
      </w:pPr>
      <w:r w:rsidRPr="009F26F5">
        <w:rPr>
          <w:rFonts w:hint="eastAsia"/>
        </w:rPr>
        <w:t>高优先级线路断开后，无缝切换到低优先级的线路；当高优先级线路恢复后，再切换回高优先级线路。</w:t>
      </w:r>
    </w:p>
    <w:p w14:paraId="2C479545" w14:textId="77777777" w:rsidR="009F77C4" w:rsidRPr="009F26F5" w:rsidRDefault="009F77C4" w:rsidP="00B03962">
      <w:pPr>
        <w:pStyle w:val="ItemList"/>
        <w:numPr>
          <w:ilvl w:val="0"/>
          <w:numId w:val="28"/>
        </w:numPr>
      </w:pPr>
      <w:r w:rsidRPr="009F26F5">
        <w:rPr>
          <w:rFonts w:hint="eastAsia"/>
        </w:rPr>
        <w:t>NAT</w:t>
      </w:r>
      <w:r w:rsidRPr="009F26F5">
        <w:rPr>
          <w:rFonts w:hint="eastAsia"/>
        </w:rPr>
        <w:t>规则不再配置</w:t>
      </w:r>
    </w:p>
    <w:p w14:paraId="51363BF3" w14:textId="77777777" w:rsidR="009F77C4" w:rsidRPr="009F26F5" w:rsidRDefault="009F77C4" w:rsidP="00B03962">
      <w:pPr>
        <w:pStyle w:val="ItemList"/>
        <w:numPr>
          <w:ilvl w:val="0"/>
          <w:numId w:val="28"/>
        </w:numPr>
      </w:pPr>
      <w:r w:rsidRPr="009F26F5">
        <w:rPr>
          <w:rFonts w:hint="eastAsia"/>
        </w:rPr>
        <w:t>管理员只需要配置哪些源网段转换为哪些目的网段。后台会自动生成对应的</w:t>
      </w:r>
      <w:r w:rsidRPr="009F26F5">
        <w:rPr>
          <w:rFonts w:hint="eastAsia"/>
        </w:rPr>
        <w:t>NAT</w:t>
      </w:r>
      <w:r w:rsidRPr="009F26F5">
        <w:rPr>
          <w:rFonts w:hint="eastAsia"/>
        </w:rPr>
        <w:t>规则。</w:t>
      </w:r>
    </w:p>
    <w:p w14:paraId="28A6C8D9" w14:textId="77777777" w:rsidR="009F77C4" w:rsidRPr="009F26F5" w:rsidRDefault="009F77C4" w:rsidP="00B03962">
      <w:pPr>
        <w:pStyle w:val="ItemList"/>
        <w:numPr>
          <w:ilvl w:val="0"/>
          <w:numId w:val="28"/>
        </w:numPr>
      </w:pPr>
      <w:r w:rsidRPr="009F26F5">
        <w:rPr>
          <w:rFonts w:hint="eastAsia"/>
        </w:rPr>
        <w:t>隧道状态展示优化</w:t>
      </w:r>
    </w:p>
    <w:p w14:paraId="2173F211" w14:textId="77777777" w:rsidR="009F77C4" w:rsidRPr="009F26F5" w:rsidRDefault="009F77C4" w:rsidP="00B03962">
      <w:pPr>
        <w:pStyle w:val="ItemList"/>
        <w:numPr>
          <w:ilvl w:val="0"/>
          <w:numId w:val="28"/>
        </w:numPr>
      </w:pPr>
      <w:r w:rsidRPr="009F26F5">
        <w:rPr>
          <w:rFonts w:hint="eastAsia"/>
        </w:rPr>
        <w:t>页面显示隧道状态时，以分支名称为</w:t>
      </w:r>
      <w:r w:rsidRPr="009F26F5">
        <w:rPr>
          <w:rFonts w:hint="eastAsia"/>
        </w:rPr>
        <w:t>key</w:t>
      </w:r>
      <w:r w:rsidRPr="009F26F5">
        <w:rPr>
          <w:rFonts w:hint="eastAsia"/>
        </w:rPr>
        <w:t>，一条记录聚合显示该分支相关隧道的信息，便于查看，支持搜索。</w:t>
      </w:r>
    </w:p>
    <w:p w14:paraId="781A49B8" w14:textId="77777777" w:rsidR="009F77C4" w:rsidRPr="009F26F5" w:rsidRDefault="009F77C4" w:rsidP="009F77C4">
      <w:pPr>
        <w:pStyle w:val="21"/>
      </w:pPr>
      <w:bookmarkStart w:id="7514" w:name="_Toc454962552"/>
      <w:bookmarkStart w:id="7515" w:name="_Toc12378482"/>
      <w:bookmarkStart w:id="7516" w:name="_Toc15484799"/>
      <w:bookmarkStart w:id="7517" w:name="_Toc41650837"/>
      <w:bookmarkStart w:id="7518" w:name="_Toc44618567"/>
      <w:bookmarkStart w:id="7519" w:name="_Toc60069433"/>
      <w:bookmarkStart w:id="7520" w:name="_Toc61022902"/>
      <w:r w:rsidRPr="009F26F5">
        <w:rPr>
          <w:rFonts w:hint="eastAsia"/>
        </w:rPr>
        <w:t>创建IPsec快速配置</w:t>
      </w:r>
      <w:bookmarkEnd w:id="7514"/>
      <w:bookmarkEnd w:id="7515"/>
      <w:bookmarkEnd w:id="7516"/>
      <w:bookmarkEnd w:id="7517"/>
      <w:bookmarkEnd w:id="7518"/>
      <w:bookmarkEnd w:id="7519"/>
      <w:bookmarkEnd w:id="7520"/>
    </w:p>
    <w:p w14:paraId="238B05FE" w14:textId="77777777" w:rsidR="009F77C4" w:rsidRPr="009F26F5" w:rsidRDefault="009F77C4" w:rsidP="009F77C4">
      <w:pPr>
        <w:pStyle w:val="30"/>
      </w:pPr>
      <w:bookmarkStart w:id="7521" w:name="_配置概述"/>
      <w:bookmarkStart w:id="7522" w:name="_Toc454962553"/>
      <w:bookmarkStart w:id="7523" w:name="_Toc12378483"/>
      <w:bookmarkStart w:id="7524" w:name="_Toc15484800"/>
      <w:bookmarkStart w:id="7525" w:name="_Toc41650838"/>
      <w:bookmarkStart w:id="7526" w:name="_Toc44618568"/>
      <w:bookmarkStart w:id="7527" w:name="_Toc60069434"/>
      <w:bookmarkStart w:id="7528" w:name="_Toc61022903"/>
      <w:bookmarkEnd w:id="7521"/>
      <w:r w:rsidRPr="009F26F5">
        <w:rPr>
          <w:rFonts w:hint="eastAsia"/>
        </w:rPr>
        <w:t>配置概述</w:t>
      </w:r>
      <w:bookmarkEnd w:id="7522"/>
      <w:bookmarkEnd w:id="7523"/>
      <w:bookmarkEnd w:id="7524"/>
      <w:bookmarkEnd w:id="7525"/>
      <w:bookmarkEnd w:id="7526"/>
      <w:bookmarkEnd w:id="7527"/>
      <w:bookmarkEnd w:id="7528"/>
    </w:p>
    <w:p w14:paraId="2771955A" w14:textId="77777777" w:rsidR="009F77C4" w:rsidRPr="00BB33E5" w:rsidRDefault="009F77C4" w:rsidP="009F77C4">
      <w:pPr>
        <w:ind w:firstLine="420"/>
      </w:pPr>
      <w:r w:rsidRPr="00BB33E5">
        <w:t>IPsec</w:t>
      </w:r>
      <w:r w:rsidRPr="00BB33E5">
        <w:rPr>
          <w:rFonts w:hint="eastAsia"/>
        </w:rPr>
        <w:t>配置的推荐步骤如</w:t>
      </w:r>
      <w:r>
        <w:rPr>
          <w:rFonts w:hint="eastAsia"/>
        </w:rPr>
        <w:t>下表</w:t>
      </w:r>
      <w:r w:rsidRPr="00BB33E5">
        <w:rPr>
          <w:rFonts w:hint="eastAsia"/>
        </w:rPr>
        <w:t>所示。</w:t>
      </w:r>
    </w:p>
    <w:p w14:paraId="4B7B5A63" w14:textId="77777777" w:rsidR="009F77C4" w:rsidRPr="009F26F5" w:rsidRDefault="009F77C4" w:rsidP="009F77C4">
      <w:pPr>
        <w:pStyle w:val="TableDescription"/>
      </w:pPr>
      <w:r w:rsidRPr="009F26F5">
        <w:t>IPsec</w:t>
      </w:r>
      <w:r w:rsidRPr="009F26F5">
        <w:rPr>
          <w:rFonts w:hint="eastAsia"/>
        </w:rPr>
        <w:t>快速配置的推荐步骤</w:t>
      </w:r>
    </w:p>
    <w:tbl>
      <w:tblPr>
        <w:tblStyle w:val="table0"/>
        <w:tblW w:w="9014" w:type="dxa"/>
        <w:tblLayout w:type="fixed"/>
        <w:tblLook w:val="04A0" w:firstRow="1" w:lastRow="0" w:firstColumn="1" w:lastColumn="0" w:noHBand="0" w:noVBand="1"/>
      </w:tblPr>
      <w:tblGrid>
        <w:gridCol w:w="3021"/>
        <w:gridCol w:w="3083"/>
        <w:gridCol w:w="2910"/>
      </w:tblGrid>
      <w:tr w:rsidR="009F77C4" w:rsidRPr="009F26F5" w14:paraId="6871C20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022" w:type="dxa"/>
            <w:hideMark/>
          </w:tcPr>
          <w:p w14:paraId="564766C0" w14:textId="77777777" w:rsidR="009F77C4" w:rsidRPr="009F26F5" w:rsidRDefault="009F77C4" w:rsidP="004F08C7">
            <w:pPr>
              <w:pStyle w:val="TableHeading"/>
            </w:pPr>
            <w:r w:rsidRPr="009F26F5">
              <w:rPr>
                <w:rFonts w:hint="eastAsia"/>
              </w:rPr>
              <w:t>配置任务</w:t>
            </w:r>
          </w:p>
        </w:tc>
        <w:tc>
          <w:tcPr>
            <w:tcW w:w="3083" w:type="dxa"/>
            <w:hideMark/>
          </w:tcPr>
          <w:p w14:paraId="0C3DA4FA" w14:textId="77777777" w:rsidR="009F77C4" w:rsidRPr="009F26F5" w:rsidRDefault="009F77C4" w:rsidP="004F08C7">
            <w:pPr>
              <w:pStyle w:val="TableHeading"/>
            </w:pPr>
            <w:r w:rsidRPr="009F26F5">
              <w:rPr>
                <w:rFonts w:hint="eastAsia"/>
              </w:rPr>
              <w:t>说明</w:t>
            </w:r>
          </w:p>
        </w:tc>
        <w:tc>
          <w:tcPr>
            <w:tcW w:w="2910" w:type="dxa"/>
            <w:hideMark/>
          </w:tcPr>
          <w:p w14:paraId="33EEBA67" w14:textId="77777777" w:rsidR="009F77C4" w:rsidRPr="009F26F5" w:rsidRDefault="009F77C4" w:rsidP="004F08C7">
            <w:pPr>
              <w:pStyle w:val="TableHeading"/>
            </w:pPr>
            <w:r w:rsidRPr="009F26F5">
              <w:rPr>
                <w:rFonts w:hint="eastAsia"/>
              </w:rPr>
              <w:t>详细配置</w:t>
            </w:r>
          </w:p>
        </w:tc>
      </w:tr>
      <w:tr w:rsidR="009F77C4" w:rsidRPr="009F26F5" w14:paraId="34045A3B" w14:textId="77777777" w:rsidTr="004F08C7">
        <w:trPr>
          <w:trHeight w:val="420"/>
        </w:trPr>
        <w:tc>
          <w:tcPr>
            <w:tcW w:w="3022" w:type="dxa"/>
            <w:hideMark/>
          </w:tcPr>
          <w:p w14:paraId="6F2C903B" w14:textId="77777777" w:rsidR="009F77C4" w:rsidRPr="009F26F5" w:rsidRDefault="009F77C4" w:rsidP="004F08C7">
            <w:pPr>
              <w:pStyle w:val="TableText"/>
            </w:pPr>
            <w:r w:rsidRPr="009F26F5">
              <w:rPr>
                <w:rFonts w:hint="eastAsia"/>
              </w:rPr>
              <w:t>节点基本信息配置</w:t>
            </w:r>
          </w:p>
        </w:tc>
        <w:tc>
          <w:tcPr>
            <w:tcW w:w="3083" w:type="dxa"/>
            <w:hideMark/>
          </w:tcPr>
          <w:p w14:paraId="1BA6088B" w14:textId="77777777" w:rsidR="009F77C4" w:rsidRPr="009F26F5" w:rsidRDefault="009F77C4" w:rsidP="004F08C7">
            <w:pPr>
              <w:pStyle w:val="TableText"/>
              <w:rPr>
                <w:rStyle w:val="commandkeywords"/>
              </w:rPr>
            </w:pPr>
            <w:r w:rsidRPr="009F26F5">
              <w:rPr>
                <w:rFonts w:hint="eastAsia"/>
              </w:rPr>
              <w:t>必选</w:t>
            </w:r>
          </w:p>
        </w:tc>
        <w:tc>
          <w:tcPr>
            <w:tcW w:w="2910" w:type="dxa"/>
            <w:hideMark/>
          </w:tcPr>
          <w:p w14:paraId="4BA27F8E" w14:textId="77777777" w:rsidR="009F77C4" w:rsidRPr="00361F0F" w:rsidRDefault="009F77C4" w:rsidP="004F08C7">
            <w:pPr>
              <w:pStyle w:val="TableText"/>
            </w:pPr>
            <w:r w:rsidRPr="00361F0F">
              <w:fldChar w:fldCharType="begin"/>
            </w:r>
            <w:r w:rsidRPr="00361F0F">
              <w:instrText xml:space="preserve"> REF _Ref529434042 \r \h </w:instrText>
            </w:r>
            <w:r>
              <w:instrText xml:space="preserve"> \* MERGEFORMAT </w:instrText>
            </w:r>
            <w:r w:rsidRPr="00361F0F">
              <w:fldChar w:fldCharType="separate"/>
            </w:r>
            <w:r>
              <w:t xml:space="preserve">37.2.2 </w:t>
            </w:r>
            <w:r w:rsidRPr="00361F0F">
              <w:fldChar w:fldCharType="end"/>
            </w:r>
          </w:p>
        </w:tc>
      </w:tr>
      <w:tr w:rsidR="009F77C4" w:rsidRPr="009F26F5" w14:paraId="544CD710" w14:textId="77777777" w:rsidTr="004F08C7">
        <w:trPr>
          <w:trHeight w:val="420"/>
        </w:trPr>
        <w:tc>
          <w:tcPr>
            <w:tcW w:w="3022" w:type="dxa"/>
            <w:hideMark/>
          </w:tcPr>
          <w:p w14:paraId="260655A3" w14:textId="77777777" w:rsidR="009F77C4" w:rsidRPr="009F26F5" w:rsidRDefault="009F77C4" w:rsidP="004F08C7">
            <w:pPr>
              <w:pStyle w:val="TableText"/>
            </w:pPr>
            <w:r w:rsidRPr="009F26F5">
              <w:rPr>
                <w:rFonts w:hint="eastAsia"/>
              </w:rPr>
              <w:t>保护网段配置</w:t>
            </w:r>
          </w:p>
        </w:tc>
        <w:tc>
          <w:tcPr>
            <w:tcW w:w="3083" w:type="dxa"/>
            <w:hideMark/>
          </w:tcPr>
          <w:p w14:paraId="5C101DA3" w14:textId="77777777" w:rsidR="009F77C4" w:rsidRPr="009F26F5" w:rsidRDefault="009F77C4" w:rsidP="004F08C7">
            <w:pPr>
              <w:pStyle w:val="TableText"/>
            </w:pPr>
            <w:r w:rsidRPr="009F26F5">
              <w:rPr>
                <w:rFonts w:hint="eastAsia"/>
              </w:rPr>
              <w:t>必选</w:t>
            </w:r>
          </w:p>
        </w:tc>
        <w:tc>
          <w:tcPr>
            <w:tcW w:w="2910" w:type="dxa"/>
            <w:hideMark/>
          </w:tcPr>
          <w:p w14:paraId="714DE4BB" w14:textId="77777777" w:rsidR="009F77C4" w:rsidRPr="00361F0F" w:rsidRDefault="009F77C4" w:rsidP="004F08C7">
            <w:pPr>
              <w:pStyle w:val="TableText"/>
            </w:pPr>
            <w:r w:rsidRPr="00361F0F">
              <w:fldChar w:fldCharType="begin"/>
            </w:r>
            <w:r w:rsidRPr="00361F0F">
              <w:instrText xml:space="preserve"> REF _Ref529434043 \r \h </w:instrText>
            </w:r>
            <w:r>
              <w:instrText xml:space="preserve"> \* MERGEFORMAT </w:instrText>
            </w:r>
            <w:r w:rsidRPr="00361F0F">
              <w:fldChar w:fldCharType="separate"/>
            </w:r>
            <w:r>
              <w:t xml:space="preserve">37.2.3 </w:t>
            </w:r>
            <w:r w:rsidRPr="00361F0F">
              <w:fldChar w:fldCharType="end"/>
            </w:r>
          </w:p>
        </w:tc>
      </w:tr>
      <w:tr w:rsidR="009F77C4" w:rsidRPr="009F26F5" w14:paraId="738C9C8C" w14:textId="77777777" w:rsidTr="004F08C7">
        <w:trPr>
          <w:trHeight w:val="420"/>
        </w:trPr>
        <w:tc>
          <w:tcPr>
            <w:tcW w:w="3022" w:type="dxa"/>
            <w:hideMark/>
          </w:tcPr>
          <w:p w14:paraId="22E367D7" w14:textId="77777777" w:rsidR="009F77C4" w:rsidRPr="009F26F5" w:rsidRDefault="009F77C4" w:rsidP="004F08C7">
            <w:pPr>
              <w:pStyle w:val="TableText"/>
            </w:pPr>
            <w:r w:rsidRPr="009F26F5">
              <w:rPr>
                <w:rFonts w:hint="eastAsia"/>
              </w:rPr>
              <w:lastRenderedPageBreak/>
              <w:t>高级选项配置（选路策略、网段映射）</w:t>
            </w:r>
          </w:p>
        </w:tc>
        <w:tc>
          <w:tcPr>
            <w:tcW w:w="3083" w:type="dxa"/>
            <w:hideMark/>
          </w:tcPr>
          <w:p w14:paraId="09137395" w14:textId="77777777" w:rsidR="009F77C4" w:rsidRPr="009F26F5" w:rsidRDefault="009F77C4" w:rsidP="004F08C7">
            <w:pPr>
              <w:pStyle w:val="TableText"/>
            </w:pPr>
            <w:r w:rsidRPr="009F26F5">
              <w:rPr>
                <w:rFonts w:hint="eastAsia"/>
              </w:rPr>
              <w:t>可选</w:t>
            </w:r>
          </w:p>
        </w:tc>
        <w:tc>
          <w:tcPr>
            <w:tcW w:w="2910" w:type="dxa"/>
            <w:hideMark/>
          </w:tcPr>
          <w:p w14:paraId="4A45D1C0" w14:textId="77777777" w:rsidR="009F77C4" w:rsidRPr="00361F0F" w:rsidRDefault="009F77C4" w:rsidP="004F08C7">
            <w:pPr>
              <w:pStyle w:val="TableText"/>
            </w:pPr>
            <w:r w:rsidRPr="00361F0F">
              <w:fldChar w:fldCharType="begin"/>
            </w:r>
            <w:r w:rsidRPr="00361F0F">
              <w:instrText xml:space="preserve"> REF _Ref529434044 \r \h </w:instrText>
            </w:r>
            <w:r>
              <w:instrText xml:space="preserve"> \* MERGEFORMAT </w:instrText>
            </w:r>
            <w:r w:rsidRPr="00361F0F">
              <w:fldChar w:fldCharType="separate"/>
            </w:r>
            <w:r>
              <w:t xml:space="preserve">37.2.4 </w:t>
            </w:r>
            <w:r w:rsidRPr="00361F0F">
              <w:fldChar w:fldCharType="end"/>
            </w:r>
          </w:p>
        </w:tc>
      </w:tr>
    </w:tbl>
    <w:p w14:paraId="745E92FA" w14:textId="77777777" w:rsidR="009F77C4" w:rsidRPr="00BB33E5" w:rsidRDefault="009F77C4" w:rsidP="009F77C4">
      <w:pPr>
        <w:ind w:firstLine="420"/>
      </w:pPr>
    </w:p>
    <w:p w14:paraId="6B398537" w14:textId="77777777" w:rsidR="009F77C4" w:rsidRPr="009F26F5" w:rsidRDefault="009F77C4" w:rsidP="009F77C4">
      <w:pPr>
        <w:pStyle w:val="30"/>
      </w:pPr>
      <w:bookmarkStart w:id="7529" w:name="_节点基本信息配置"/>
      <w:bookmarkStart w:id="7530" w:name="_Toc454962554"/>
      <w:bookmarkStart w:id="7531" w:name="_Ref529434042"/>
      <w:bookmarkStart w:id="7532" w:name="_Toc12378484"/>
      <w:bookmarkStart w:id="7533" w:name="_Toc15484801"/>
      <w:bookmarkStart w:id="7534" w:name="_Toc41650839"/>
      <w:bookmarkStart w:id="7535" w:name="_Toc44618569"/>
      <w:bookmarkStart w:id="7536" w:name="_Toc60069435"/>
      <w:bookmarkStart w:id="7537" w:name="_Toc61022904"/>
      <w:bookmarkEnd w:id="7529"/>
      <w:r w:rsidRPr="009F26F5">
        <w:rPr>
          <w:rFonts w:hint="eastAsia"/>
        </w:rPr>
        <w:t>节点基本信息配置</w:t>
      </w:r>
      <w:bookmarkEnd w:id="7530"/>
      <w:bookmarkEnd w:id="7531"/>
      <w:bookmarkEnd w:id="7532"/>
      <w:bookmarkEnd w:id="7533"/>
      <w:bookmarkEnd w:id="7534"/>
      <w:bookmarkEnd w:id="7535"/>
      <w:bookmarkEnd w:id="7536"/>
      <w:bookmarkEnd w:id="7537"/>
    </w:p>
    <w:p w14:paraId="18B88DB0" w14:textId="77777777" w:rsidR="009F77C4" w:rsidRPr="00BB33E5" w:rsidRDefault="009F77C4" w:rsidP="009F77C4">
      <w:pPr>
        <w:ind w:firstLine="420"/>
      </w:pPr>
      <w:r w:rsidRPr="00BB33E5">
        <w:rPr>
          <w:rFonts w:hint="eastAsia"/>
        </w:rPr>
        <w:t>在导航栏中选择“</w:t>
      </w:r>
      <w:r>
        <w:rPr>
          <w:rFonts w:hint="eastAsia"/>
        </w:rPr>
        <w:t>网络配置</w:t>
      </w:r>
      <w:r>
        <w:rPr>
          <w:rFonts w:hint="eastAsia"/>
        </w:rPr>
        <w:t>&gt;</w:t>
      </w:r>
      <w:r w:rsidRPr="00BB33E5">
        <w:t>VPN&gt;IPsec-VPN&gt;IPsec</w:t>
      </w:r>
      <w:r w:rsidRPr="00BB33E5">
        <w:rPr>
          <w:rFonts w:hint="eastAsia"/>
        </w:rPr>
        <w:t>快速配置”，进入</w:t>
      </w:r>
      <w:r w:rsidRPr="00BB33E5">
        <w:t>IPsec</w:t>
      </w:r>
      <w:r w:rsidRPr="00BB33E5">
        <w:rPr>
          <w:rFonts w:hint="eastAsia"/>
        </w:rPr>
        <w:t>快速配置的显示页面，如</w:t>
      </w:r>
      <w:r w:rsidRPr="00361F0F">
        <w:rPr>
          <w:color w:val="0000FF"/>
          <w:u w:val="single"/>
        </w:rPr>
        <w:fldChar w:fldCharType="begin"/>
      </w:r>
      <w:r w:rsidRPr="00361F0F">
        <w:rPr>
          <w:color w:val="0000FF"/>
          <w:u w:val="single"/>
        </w:rPr>
        <w:instrText xml:space="preserve"> REF _Ref458614128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37-1</w:t>
      </w:r>
      <w:r w:rsidRPr="00361F0F">
        <w:rPr>
          <w:color w:val="0000FF"/>
          <w:u w:val="single"/>
        </w:rPr>
        <w:fldChar w:fldCharType="end"/>
      </w:r>
      <w:r w:rsidRPr="00BB33E5">
        <w:rPr>
          <w:rFonts w:hint="eastAsia"/>
        </w:rPr>
        <w:t>、</w:t>
      </w:r>
      <w:r w:rsidRPr="00361F0F">
        <w:rPr>
          <w:color w:val="0000FF"/>
          <w:u w:val="single"/>
        </w:rPr>
        <w:fldChar w:fldCharType="begin"/>
      </w:r>
      <w:r w:rsidRPr="00361F0F">
        <w:rPr>
          <w:color w:val="0000FF"/>
          <w:u w:val="single"/>
        </w:rPr>
        <w:instrText xml:space="preserve"> REF _Ref458614131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37-2</w:t>
      </w:r>
      <w:r w:rsidRPr="00361F0F">
        <w:rPr>
          <w:color w:val="0000FF"/>
          <w:u w:val="single"/>
        </w:rPr>
        <w:fldChar w:fldCharType="end"/>
      </w:r>
      <w:r w:rsidRPr="00BB33E5">
        <w:rPr>
          <w:rFonts w:hint="eastAsia"/>
        </w:rPr>
        <w:t>、</w:t>
      </w:r>
      <w:r w:rsidRPr="00361F0F">
        <w:rPr>
          <w:color w:val="0000FF"/>
          <w:u w:val="single"/>
        </w:rPr>
        <w:fldChar w:fldCharType="begin"/>
      </w:r>
      <w:r w:rsidRPr="00361F0F">
        <w:rPr>
          <w:color w:val="0000FF"/>
          <w:u w:val="single"/>
        </w:rPr>
        <w:instrText xml:space="preserve"> REF _Ref458614132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37-3</w:t>
      </w:r>
      <w:r w:rsidRPr="00361F0F">
        <w:rPr>
          <w:color w:val="0000FF"/>
          <w:u w:val="single"/>
        </w:rPr>
        <w:fldChar w:fldCharType="end"/>
      </w:r>
      <w:r w:rsidRPr="00BB33E5">
        <w:rPr>
          <w:rFonts w:hint="eastAsia"/>
        </w:rPr>
        <w:t>所示。</w:t>
      </w:r>
    </w:p>
    <w:p w14:paraId="7B205267" w14:textId="77777777" w:rsidR="009F77C4" w:rsidRPr="009F26F5" w:rsidRDefault="009F77C4" w:rsidP="009F77C4">
      <w:pPr>
        <w:pStyle w:val="FigureDescription"/>
        <w:spacing w:before="156" w:after="156"/>
      </w:pPr>
      <w:bookmarkStart w:id="7538" w:name="_Ref458614128"/>
      <w:r w:rsidRPr="009F26F5">
        <w:rPr>
          <w:rFonts w:hint="eastAsia"/>
        </w:rPr>
        <w:t>IPsec</w:t>
      </w:r>
      <w:r w:rsidRPr="009F26F5">
        <w:rPr>
          <w:rFonts w:hint="eastAsia"/>
        </w:rPr>
        <w:t>快速配置分支节点显示页面</w:t>
      </w:r>
      <w:bookmarkEnd w:id="7538"/>
    </w:p>
    <w:p w14:paraId="220645D6" w14:textId="77777777" w:rsidR="009F77C4" w:rsidRDefault="009F77C4" w:rsidP="009F77C4">
      <w:pPr>
        <w:pStyle w:val="Figure"/>
      </w:pPr>
      <w:r>
        <w:drawing>
          <wp:inline distT="0" distB="0" distL="0" distR="0" wp14:anchorId="347DB519" wp14:editId="55995EF1">
            <wp:extent cx="5272405" cy="2085975"/>
            <wp:effectExtent l="0" t="0" r="4445" b="9525"/>
            <wp:docPr id="3064" name="图片 3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1"/>
                    <a:srcRect b="18278"/>
                    <a:stretch/>
                  </pic:blipFill>
                  <pic:spPr bwMode="auto">
                    <a:xfrm>
                      <a:off x="0" y="0"/>
                      <a:ext cx="5278318" cy="2088314"/>
                    </a:xfrm>
                    <a:prstGeom prst="rect">
                      <a:avLst/>
                    </a:prstGeom>
                    <a:ln>
                      <a:noFill/>
                    </a:ln>
                    <a:extLst>
                      <a:ext uri="{53640926-AAD7-44D8-BBD7-CCE9431645EC}">
                        <a14:shadowObscured xmlns:a14="http://schemas.microsoft.com/office/drawing/2010/main"/>
                      </a:ext>
                    </a:extLst>
                  </pic:spPr>
                </pic:pic>
              </a:graphicData>
            </a:graphic>
          </wp:inline>
        </w:drawing>
      </w:r>
    </w:p>
    <w:p w14:paraId="65B1E580" w14:textId="77777777" w:rsidR="009F77C4" w:rsidRDefault="009F77C4" w:rsidP="009F77C4">
      <w:pPr>
        <w:ind w:firstLine="420"/>
      </w:pPr>
    </w:p>
    <w:p w14:paraId="74BE59A1" w14:textId="77777777" w:rsidR="009F77C4" w:rsidRPr="009F26F5" w:rsidRDefault="009F77C4" w:rsidP="009F77C4">
      <w:pPr>
        <w:pStyle w:val="FigureDescription"/>
        <w:spacing w:before="156" w:after="156"/>
      </w:pPr>
      <w:bookmarkStart w:id="7539" w:name="_Ref458614131"/>
      <w:r w:rsidRPr="009F26F5">
        <w:rPr>
          <w:rFonts w:hint="eastAsia"/>
        </w:rPr>
        <w:t>IPsec</w:t>
      </w:r>
      <w:r w:rsidRPr="009F26F5">
        <w:rPr>
          <w:rFonts w:hint="eastAsia"/>
        </w:rPr>
        <w:t>快速配置新建对端网关显示页面</w:t>
      </w:r>
      <w:bookmarkEnd w:id="7539"/>
    </w:p>
    <w:p w14:paraId="4581788A" w14:textId="77777777" w:rsidR="009F77C4" w:rsidRPr="00BB33E5" w:rsidRDefault="009F77C4" w:rsidP="009F77C4">
      <w:pPr>
        <w:pStyle w:val="Figure"/>
      </w:pPr>
      <w:r>
        <w:drawing>
          <wp:inline distT="0" distB="0" distL="0" distR="0" wp14:anchorId="77DC1BBD" wp14:editId="522119D8">
            <wp:extent cx="4581525" cy="3310886"/>
            <wp:effectExtent l="0" t="0" r="0" b="4445"/>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2"/>
                    <a:stretch>
                      <a:fillRect/>
                    </a:stretch>
                  </pic:blipFill>
                  <pic:spPr>
                    <a:xfrm>
                      <a:off x="0" y="0"/>
                      <a:ext cx="4587602" cy="3315278"/>
                    </a:xfrm>
                    <a:prstGeom prst="rect">
                      <a:avLst/>
                    </a:prstGeom>
                  </pic:spPr>
                </pic:pic>
              </a:graphicData>
            </a:graphic>
          </wp:inline>
        </w:drawing>
      </w:r>
    </w:p>
    <w:p w14:paraId="12FA1423" w14:textId="77777777" w:rsidR="009F77C4" w:rsidRPr="00BB33E5" w:rsidRDefault="009F77C4" w:rsidP="009F77C4">
      <w:pPr>
        <w:ind w:firstLine="420"/>
      </w:pPr>
    </w:p>
    <w:p w14:paraId="1EE33991" w14:textId="77777777" w:rsidR="009F77C4" w:rsidRPr="009F26F5" w:rsidRDefault="009F77C4" w:rsidP="009F77C4">
      <w:pPr>
        <w:pStyle w:val="FigureDescription"/>
        <w:spacing w:before="156" w:after="156"/>
      </w:pPr>
      <w:r w:rsidRPr="009F26F5">
        <w:rPr>
          <w:rFonts w:hint="eastAsia"/>
        </w:rPr>
        <w:lastRenderedPageBreak/>
        <w:t xml:space="preserve"> </w:t>
      </w:r>
      <w:bookmarkStart w:id="7540" w:name="_Ref458614132"/>
      <w:r w:rsidRPr="009F26F5">
        <w:rPr>
          <w:rFonts w:hint="eastAsia"/>
        </w:rPr>
        <w:t>IPsec</w:t>
      </w:r>
      <w:r w:rsidRPr="009F26F5">
        <w:rPr>
          <w:rFonts w:hint="eastAsia"/>
        </w:rPr>
        <w:t>快速配置中心节点显示页</w:t>
      </w:r>
      <w:bookmarkEnd w:id="7540"/>
    </w:p>
    <w:p w14:paraId="0E2421A8" w14:textId="77777777" w:rsidR="009F77C4" w:rsidRDefault="009F77C4" w:rsidP="009F77C4">
      <w:pPr>
        <w:ind w:firstLine="420"/>
      </w:pPr>
      <w:r>
        <w:rPr>
          <w:noProof/>
        </w:rPr>
        <w:drawing>
          <wp:inline distT="0" distB="0" distL="0" distR="0" wp14:anchorId="5AE95ACB" wp14:editId="454D0A18">
            <wp:extent cx="5238750" cy="1988039"/>
            <wp:effectExtent l="0" t="0" r="0" b="0"/>
            <wp:docPr id="3068" name="图片 3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3"/>
                    <a:stretch>
                      <a:fillRect/>
                    </a:stretch>
                  </pic:blipFill>
                  <pic:spPr>
                    <a:xfrm>
                      <a:off x="0" y="0"/>
                      <a:ext cx="5248497" cy="1991738"/>
                    </a:xfrm>
                    <a:prstGeom prst="rect">
                      <a:avLst/>
                    </a:prstGeom>
                  </pic:spPr>
                </pic:pic>
              </a:graphicData>
            </a:graphic>
          </wp:inline>
        </w:drawing>
      </w:r>
    </w:p>
    <w:p w14:paraId="1B2BE36E" w14:textId="77777777" w:rsidR="009F77C4" w:rsidRPr="00BB33E5" w:rsidRDefault="009F77C4" w:rsidP="009F77C4">
      <w:pPr>
        <w:ind w:firstLine="420"/>
      </w:pPr>
    </w:p>
    <w:p w14:paraId="7DC0ABAE"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_Ref458614160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37-2</w:t>
      </w:r>
      <w:r w:rsidRPr="00361F0F">
        <w:rPr>
          <w:color w:val="0000FF"/>
          <w:u w:val="single"/>
        </w:rPr>
        <w:fldChar w:fldCharType="end"/>
      </w:r>
      <w:r w:rsidRPr="00BB33E5">
        <w:rPr>
          <w:rFonts w:hint="eastAsia"/>
        </w:rPr>
        <w:t>。</w:t>
      </w:r>
    </w:p>
    <w:p w14:paraId="63871F4E" w14:textId="77777777" w:rsidR="009F77C4" w:rsidRPr="009F26F5" w:rsidRDefault="009F77C4" w:rsidP="009F77C4">
      <w:pPr>
        <w:pStyle w:val="TableDescription"/>
      </w:pPr>
      <w:bookmarkStart w:id="7541" w:name="_Ref458614160"/>
      <w:r w:rsidRPr="009F26F5">
        <w:rPr>
          <w:rFonts w:hint="eastAsia"/>
        </w:rPr>
        <w:t>IPsec</w:t>
      </w:r>
      <w:r w:rsidRPr="009F26F5">
        <w:rPr>
          <w:rFonts w:hint="eastAsia"/>
        </w:rPr>
        <w:t>快速配置显示页面的详细说明</w:t>
      </w:r>
      <w:bookmarkEnd w:id="7541"/>
    </w:p>
    <w:tbl>
      <w:tblPr>
        <w:tblStyle w:val="table0"/>
        <w:tblW w:w="9014" w:type="dxa"/>
        <w:tblLayout w:type="fixed"/>
        <w:tblLook w:val="04A0" w:firstRow="1" w:lastRow="0" w:firstColumn="1" w:lastColumn="0" w:noHBand="0" w:noVBand="1"/>
      </w:tblPr>
      <w:tblGrid>
        <w:gridCol w:w="2632"/>
        <w:gridCol w:w="6382"/>
      </w:tblGrid>
      <w:tr w:rsidR="009F77C4" w:rsidRPr="009F26F5" w14:paraId="238E23F8" w14:textId="77777777" w:rsidTr="004F08C7">
        <w:trPr>
          <w:cnfStyle w:val="100000000000" w:firstRow="1" w:lastRow="0" w:firstColumn="0" w:lastColumn="0" w:oddVBand="0" w:evenVBand="0" w:oddHBand="0" w:evenHBand="0" w:firstRowFirstColumn="0" w:firstRowLastColumn="0" w:lastRowFirstColumn="0" w:lastRowLastColumn="0"/>
          <w:trHeight w:val="338"/>
        </w:trPr>
        <w:tc>
          <w:tcPr>
            <w:tcW w:w="2632" w:type="dxa"/>
            <w:hideMark/>
          </w:tcPr>
          <w:p w14:paraId="51C8DF28" w14:textId="77777777" w:rsidR="009F77C4" w:rsidRPr="009F26F5" w:rsidRDefault="009F77C4" w:rsidP="004F08C7">
            <w:pPr>
              <w:pStyle w:val="TableHeading"/>
            </w:pPr>
            <w:r w:rsidRPr="009F26F5">
              <w:rPr>
                <w:rFonts w:hint="eastAsia"/>
              </w:rPr>
              <w:t>项目</w:t>
            </w:r>
          </w:p>
        </w:tc>
        <w:tc>
          <w:tcPr>
            <w:tcW w:w="6383" w:type="dxa"/>
            <w:hideMark/>
          </w:tcPr>
          <w:p w14:paraId="2225E9FC" w14:textId="77777777" w:rsidR="009F77C4" w:rsidRPr="009F26F5" w:rsidRDefault="009F77C4" w:rsidP="004F08C7">
            <w:pPr>
              <w:pStyle w:val="TableHeading"/>
            </w:pPr>
            <w:r w:rsidRPr="009F26F5">
              <w:rPr>
                <w:rFonts w:hint="eastAsia"/>
              </w:rPr>
              <w:t>说明</w:t>
            </w:r>
          </w:p>
        </w:tc>
      </w:tr>
      <w:tr w:rsidR="009F77C4" w:rsidRPr="009F26F5" w14:paraId="4C63AD36" w14:textId="77777777" w:rsidTr="004F08C7">
        <w:trPr>
          <w:trHeight w:val="420"/>
        </w:trPr>
        <w:tc>
          <w:tcPr>
            <w:tcW w:w="2632" w:type="dxa"/>
            <w:hideMark/>
          </w:tcPr>
          <w:p w14:paraId="1F069625" w14:textId="77777777" w:rsidR="009F77C4" w:rsidRPr="009F26F5" w:rsidRDefault="009F77C4" w:rsidP="004F08C7">
            <w:pPr>
              <w:pStyle w:val="TableText"/>
            </w:pPr>
            <w:r w:rsidRPr="009F26F5">
              <w:rPr>
                <w:rFonts w:hint="eastAsia"/>
              </w:rPr>
              <w:t>名称</w:t>
            </w:r>
          </w:p>
        </w:tc>
        <w:tc>
          <w:tcPr>
            <w:tcW w:w="6383" w:type="dxa"/>
            <w:hideMark/>
          </w:tcPr>
          <w:p w14:paraId="5ABAD3FE" w14:textId="77777777" w:rsidR="009F77C4" w:rsidRPr="009F26F5" w:rsidRDefault="009F77C4" w:rsidP="004F08C7">
            <w:pPr>
              <w:pStyle w:val="TableText"/>
            </w:pPr>
            <w:r w:rsidRPr="009F26F5">
              <w:rPr>
                <w:rFonts w:hint="eastAsia"/>
              </w:rPr>
              <w:t>节点的IPSEC名称，多隧道时聚合隧道的名称显示成该名称</w:t>
            </w:r>
          </w:p>
        </w:tc>
      </w:tr>
      <w:tr w:rsidR="009F77C4" w:rsidRPr="009F26F5" w14:paraId="692E3534" w14:textId="77777777" w:rsidTr="004F08C7">
        <w:trPr>
          <w:trHeight w:val="420"/>
        </w:trPr>
        <w:tc>
          <w:tcPr>
            <w:tcW w:w="2632" w:type="dxa"/>
          </w:tcPr>
          <w:p w14:paraId="26F8C6B6" w14:textId="77777777" w:rsidR="009F77C4" w:rsidRPr="009F26F5" w:rsidRDefault="009F77C4" w:rsidP="004F08C7">
            <w:pPr>
              <w:pStyle w:val="TableText"/>
            </w:pPr>
            <w:r w:rsidRPr="009F26F5">
              <w:rPr>
                <w:rFonts w:hint="eastAsia"/>
              </w:rPr>
              <w:t>节点位置</w:t>
            </w:r>
          </w:p>
        </w:tc>
        <w:tc>
          <w:tcPr>
            <w:tcW w:w="6383" w:type="dxa"/>
          </w:tcPr>
          <w:p w14:paraId="30EC02A5" w14:textId="77777777" w:rsidR="009F77C4" w:rsidRPr="009F26F5" w:rsidRDefault="009F77C4" w:rsidP="004F08C7">
            <w:pPr>
              <w:pStyle w:val="TableText"/>
            </w:pPr>
            <w:r w:rsidRPr="009F26F5">
              <w:rPr>
                <w:rFonts w:hint="eastAsia"/>
              </w:rPr>
              <w:t>包含分支节点、中心节点两种类型</w:t>
            </w:r>
          </w:p>
        </w:tc>
      </w:tr>
      <w:tr w:rsidR="009F77C4" w:rsidRPr="009F26F5" w14:paraId="52EA3E00" w14:textId="77777777" w:rsidTr="004F08C7">
        <w:trPr>
          <w:trHeight w:val="420"/>
        </w:trPr>
        <w:tc>
          <w:tcPr>
            <w:tcW w:w="2632" w:type="dxa"/>
          </w:tcPr>
          <w:p w14:paraId="2CBBEDC0" w14:textId="77777777" w:rsidR="009F77C4" w:rsidRPr="009F26F5" w:rsidRDefault="009F77C4" w:rsidP="004F08C7">
            <w:pPr>
              <w:pStyle w:val="TableText"/>
            </w:pPr>
            <w:r w:rsidRPr="009F26F5">
              <w:rPr>
                <w:rFonts w:hint="eastAsia"/>
              </w:rPr>
              <w:t>新建对端网关</w:t>
            </w:r>
          </w:p>
        </w:tc>
        <w:tc>
          <w:tcPr>
            <w:tcW w:w="6383" w:type="dxa"/>
          </w:tcPr>
          <w:p w14:paraId="409C9AC5" w14:textId="77777777" w:rsidR="009F77C4" w:rsidRPr="009F26F5" w:rsidRDefault="009F77C4" w:rsidP="004F08C7">
            <w:pPr>
              <w:pStyle w:val="TableText"/>
            </w:pPr>
            <w:r w:rsidRPr="009F26F5">
              <w:rPr>
                <w:rFonts w:hint="eastAsia"/>
              </w:rPr>
              <w:t>分支对端中心节点IP配置，多隧道时配置多个IP，IP最多配置4个，每配置一个IP就会自动生成一套IKE、IPSEC、tunnel的配置</w:t>
            </w:r>
          </w:p>
        </w:tc>
      </w:tr>
      <w:tr w:rsidR="009F77C4" w:rsidRPr="009F26F5" w14:paraId="26DCEE44" w14:textId="77777777" w:rsidTr="004F08C7">
        <w:trPr>
          <w:trHeight w:val="420"/>
        </w:trPr>
        <w:tc>
          <w:tcPr>
            <w:tcW w:w="2632" w:type="dxa"/>
          </w:tcPr>
          <w:p w14:paraId="7F5955F2" w14:textId="77777777" w:rsidR="009F77C4" w:rsidRPr="009F26F5" w:rsidRDefault="009F77C4" w:rsidP="004F08C7">
            <w:pPr>
              <w:pStyle w:val="TableText"/>
            </w:pPr>
            <w:r w:rsidRPr="009F26F5">
              <w:rPr>
                <w:rFonts w:hint="eastAsia"/>
              </w:rPr>
              <w:t>本端IP配置</w:t>
            </w:r>
          </w:p>
        </w:tc>
        <w:tc>
          <w:tcPr>
            <w:tcW w:w="6383" w:type="dxa"/>
          </w:tcPr>
          <w:p w14:paraId="21431DDA" w14:textId="77777777" w:rsidR="009F77C4" w:rsidRPr="009F26F5" w:rsidRDefault="009F77C4" w:rsidP="004F08C7">
            <w:pPr>
              <w:pStyle w:val="TableText"/>
            </w:pPr>
            <w:r w:rsidRPr="009F26F5">
              <w:rPr>
                <w:rFonts w:hint="eastAsia"/>
              </w:rPr>
              <w:t>中心节点与分支对接的接口IP配置，多个接口配置多个IP，最多配置4个IP，每配置一个IP就会自动生成一套IKE、IPSEC、tunnel的配置</w:t>
            </w:r>
          </w:p>
        </w:tc>
      </w:tr>
      <w:tr w:rsidR="009F77C4" w:rsidRPr="009F26F5" w14:paraId="527BB3CD" w14:textId="77777777" w:rsidTr="004F08C7">
        <w:trPr>
          <w:trHeight w:val="420"/>
        </w:trPr>
        <w:tc>
          <w:tcPr>
            <w:tcW w:w="2632" w:type="dxa"/>
          </w:tcPr>
          <w:p w14:paraId="04AD77C8" w14:textId="77777777" w:rsidR="009F77C4" w:rsidRPr="009F26F5" w:rsidRDefault="009F77C4" w:rsidP="004F08C7">
            <w:pPr>
              <w:pStyle w:val="TableText"/>
            </w:pPr>
            <w:r w:rsidRPr="009F26F5">
              <w:rPr>
                <w:rFonts w:hint="eastAsia"/>
              </w:rPr>
              <w:t>预共享密钥</w:t>
            </w:r>
          </w:p>
        </w:tc>
        <w:tc>
          <w:tcPr>
            <w:tcW w:w="6383" w:type="dxa"/>
          </w:tcPr>
          <w:p w14:paraId="0DD8D54D" w14:textId="77777777" w:rsidR="009F77C4" w:rsidRPr="009F26F5" w:rsidRDefault="009F77C4" w:rsidP="004F08C7">
            <w:pPr>
              <w:pStyle w:val="TableText"/>
            </w:pPr>
            <w:r w:rsidRPr="009F26F5">
              <w:rPr>
                <w:rFonts w:hint="eastAsia"/>
              </w:rPr>
              <w:t>用于分支和中心之间验证对端身份（长度为6-39个字符）</w:t>
            </w:r>
          </w:p>
        </w:tc>
      </w:tr>
    </w:tbl>
    <w:p w14:paraId="6EADAE97" w14:textId="77777777" w:rsidR="009F77C4" w:rsidRDefault="009F77C4" w:rsidP="009F77C4">
      <w:pPr>
        <w:ind w:firstLine="420"/>
      </w:pPr>
      <w:bookmarkStart w:id="7542" w:name="_Toc497293754"/>
      <w:bookmarkStart w:id="7543" w:name="_保护网段配置"/>
      <w:bookmarkStart w:id="7544" w:name="_Toc454962555"/>
      <w:bookmarkEnd w:id="7542"/>
      <w:bookmarkEnd w:id="7543"/>
    </w:p>
    <w:p w14:paraId="180FBF02" w14:textId="77777777" w:rsidR="009F77C4" w:rsidRPr="009F26F5" w:rsidRDefault="009F77C4" w:rsidP="009F77C4">
      <w:pPr>
        <w:pStyle w:val="30"/>
      </w:pPr>
      <w:bookmarkStart w:id="7545" w:name="_Ref529434043"/>
      <w:bookmarkStart w:id="7546" w:name="_Toc12378485"/>
      <w:bookmarkStart w:id="7547" w:name="_Toc15484802"/>
      <w:bookmarkStart w:id="7548" w:name="_Toc41650840"/>
      <w:bookmarkStart w:id="7549" w:name="_Toc44618570"/>
      <w:bookmarkStart w:id="7550" w:name="_Toc60069436"/>
      <w:bookmarkStart w:id="7551" w:name="_Toc61022905"/>
      <w:r w:rsidRPr="009F26F5">
        <w:rPr>
          <w:rFonts w:hint="eastAsia"/>
        </w:rPr>
        <w:t>保护网段配置</w:t>
      </w:r>
      <w:bookmarkEnd w:id="7544"/>
      <w:bookmarkEnd w:id="7545"/>
      <w:bookmarkEnd w:id="7546"/>
      <w:bookmarkEnd w:id="7547"/>
      <w:bookmarkEnd w:id="7548"/>
      <w:bookmarkEnd w:id="7549"/>
      <w:bookmarkEnd w:id="7550"/>
      <w:bookmarkEnd w:id="7551"/>
    </w:p>
    <w:p w14:paraId="2F1F75C9"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 IPsec</w:t>
      </w:r>
      <w:r w:rsidRPr="00BB33E5">
        <w:rPr>
          <w:rFonts w:hint="eastAsia"/>
        </w:rPr>
        <w:t>快速配置”，进入</w:t>
      </w:r>
      <w:r w:rsidRPr="00BB33E5">
        <w:t>IPsec</w:t>
      </w:r>
      <w:r w:rsidRPr="00BB33E5">
        <w:rPr>
          <w:rFonts w:hint="eastAsia"/>
        </w:rPr>
        <w:t>保护网段的显示页面，单击</w:t>
      </w:r>
      <w:r w:rsidRPr="00BB33E5">
        <w:t>&lt;</w:t>
      </w:r>
      <w:r w:rsidRPr="00BB33E5">
        <w:rPr>
          <w:rFonts w:hint="eastAsia"/>
        </w:rPr>
        <w:t>保护接口</w:t>
      </w:r>
      <w:r w:rsidRPr="00BB33E5">
        <w:t>&gt;</w:t>
      </w:r>
      <w:r w:rsidRPr="00BB33E5">
        <w:rPr>
          <w:rFonts w:hint="eastAsia"/>
        </w:rPr>
        <w:t>按钮，在接口列表中选</w:t>
      </w:r>
      <w:r w:rsidRPr="00BB33E5">
        <w:t>&lt;</w:t>
      </w:r>
      <w:r w:rsidRPr="00BB33E5">
        <w:rPr>
          <w:rFonts w:hint="eastAsia"/>
        </w:rPr>
        <w:t>接口</w:t>
      </w:r>
      <w:r w:rsidRPr="00BB33E5">
        <w:t xml:space="preserve"> &gt;</w:t>
      </w:r>
      <w:r w:rsidRPr="00BB33E5">
        <w:rPr>
          <w:rFonts w:hint="eastAsia"/>
        </w:rPr>
        <w:t>并设置掩码，或者单击</w:t>
      </w:r>
      <w:r w:rsidRPr="00BB33E5">
        <w:t>&lt;</w:t>
      </w:r>
      <w:r w:rsidRPr="00BB33E5">
        <w:rPr>
          <w:rFonts w:hint="eastAsia"/>
        </w:rPr>
        <w:t>保护子网</w:t>
      </w:r>
      <w:r w:rsidRPr="00BB33E5">
        <w:t>&gt;</w:t>
      </w:r>
      <w:r w:rsidRPr="00BB33E5">
        <w:rPr>
          <w:rFonts w:hint="eastAsia"/>
        </w:rPr>
        <w:t>按钮，设置保护网段和掩码，如</w:t>
      </w:r>
      <w:r w:rsidRPr="00361F0F">
        <w:rPr>
          <w:color w:val="0000FF"/>
          <w:u w:val="single"/>
        </w:rPr>
        <w:fldChar w:fldCharType="begin"/>
      </w:r>
      <w:r w:rsidRPr="00361F0F">
        <w:rPr>
          <w:color w:val="0000FF"/>
          <w:u w:val="single"/>
        </w:rPr>
        <w:instrText xml:space="preserve"> REF _Ref458614182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37-4</w:t>
      </w:r>
      <w:r w:rsidRPr="00361F0F">
        <w:rPr>
          <w:color w:val="0000FF"/>
          <w:u w:val="single"/>
        </w:rPr>
        <w:fldChar w:fldCharType="end"/>
      </w:r>
      <w:r w:rsidRPr="00BB33E5">
        <w:rPr>
          <w:rFonts w:hint="eastAsia"/>
        </w:rPr>
        <w:t>所示。</w:t>
      </w:r>
    </w:p>
    <w:p w14:paraId="64F6737D" w14:textId="77777777" w:rsidR="009F77C4" w:rsidRPr="009F26F5" w:rsidRDefault="009F77C4" w:rsidP="009F77C4">
      <w:pPr>
        <w:pStyle w:val="FigureDescription"/>
        <w:spacing w:before="156" w:after="156"/>
      </w:pPr>
      <w:bookmarkStart w:id="7552" w:name="_Ref458614182"/>
      <w:r w:rsidRPr="009F26F5">
        <w:rPr>
          <w:rFonts w:hint="eastAsia"/>
        </w:rPr>
        <w:lastRenderedPageBreak/>
        <w:t>IPsec</w:t>
      </w:r>
      <w:r w:rsidRPr="009F26F5">
        <w:rPr>
          <w:rFonts w:hint="eastAsia"/>
        </w:rPr>
        <w:t>保护子网配置页面</w:t>
      </w:r>
      <w:bookmarkEnd w:id="7552"/>
    </w:p>
    <w:p w14:paraId="5DB96996" w14:textId="77777777" w:rsidR="009F77C4" w:rsidRPr="009F26F5" w:rsidRDefault="009F77C4" w:rsidP="009F77C4">
      <w:pPr>
        <w:pStyle w:val="Figure"/>
      </w:pPr>
      <w:r>
        <w:drawing>
          <wp:inline distT="0" distB="0" distL="0" distR="0" wp14:anchorId="37890739" wp14:editId="1EE6DAA5">
            <wp:extent cx="5467350" cy="2855558"/>
            <wp:effectExtent l="0" t="0" r="0" b="2540"/>
            <wp:docPr id="3070" name="图片 3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4"/>
                    <a:stretch>
                      <a:fillRect/>
                    </a:stretch>
                  </pic:blipFill>
                  <pic:spPr>
                    <a:xfrm>
                      <a:off x="0" y="0"/>
                      <a:ext cx="5477657" cy="2860941"/>
                    </a:xfrm>
                    <a:prstGeom prst="rect">
                      <a:avLst/>
                    </a:prstGeom>
                  </pic:spPr>
                </pic:pic>
              </a:graphicData>
            </a:graphic>
          </wp:inline>
        </w:drawing>
      </w:r>
    </w:p>
    <w:p w14:paraId="2D147DE7" w14:textId="77777777" w:rsidR="009F77C4" w:rsidRPr="00BB33E5" w:rsidRDefault="009F77C4" w:rsidP="009F77C4">
      <w:pPr>
        <w:ind w:firstLine="420"/>
      </w:pPr>
    </w:p>
    <w:p w14:paraId="062EDBAA" w14:textId="77777777" w:rsidR="009F77C4" w:rsidRPr="00BB33E5" w:rsidRDefault="009F77C4" w:rsidP="009F77C4">
      <w:pPr>
        <w:ind w:firstLine="420"/>
      </w:pPr>
      <w:r w:rsidRPr="00BB33E5">
        <w:rPr>
          <w:rFonts w:hint="eastAsia"/>
        </w:rPr>
        <w:t>点击左侧</w:t>
      </w:r>
      <w:r w:rsidRPr="00BB33E5">
        <w:t>&lt;</w:t>
      </w:r>
      <w:r w:rsidRPr="00BB33E5">
        <w:rPr>
          <w:rFonts w:hint="eastAsia"/>
        </w:rPr>
        <w:t>保护接口</w:t>
      </w:r>
      <w:r w:rsidRPr="00BB33E5">
        <w:t>&gt;</w:t>
      </w:r>
      <w:r w:rsidRPr="00BB33E5">
        <w:rPr>
          <w:rFonts w:hint="eastAsia"/>
        </w:rPr>
        <w:t>按钮可以保护接口配置选项，如</w:t>
      </w:r>
      <w:r w:rsidRPr="00361F0F">
        <w:rPr>
          <w:color w:val="0000FF"/>
          <w:u w:val="single"/>
        </w:rPr>
        <w:fldChar w:fldCharType="begin"/>
      </w:r>
      <w:r w:rsidRPr="00361F0F">
        <w:rPr>
          <w:color w:val="0000FF"/>
          <w:u w:val="single"/>
        </w:rPr>
        <w:instrText xml:space="preserve"> REF _Ref458614197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37-5</w:t>
      </w:r>
      <w:r w:rsidRPr="00361F0F">
        <w:rPr>
          <w:color w:val="0000FF"/>
          <w:u w:val="single"/>
        </w:rPr>
        <w:fldChar w:fldCharType="end"/>
      </w:r>
      <w:r w:rsidRPr="00BB33E5">
        <w:rPr>
          <w:rFonts w:hint="eastAsia"/>
        </w:rPr>
        <w:t>所示。</w:t>
      </w:r>
    </w:p>
    <w:p w14:paraId="4EADCCF1" w14:textId="77777777" w:rsidR="009F77C4" w:rsidRPr="009F26F5" w:rsidRDefault="009F77C4" w:rsidP="009F77C4">
      <w:pPr>
        <w:pStyle w:val="FigureDescription"/>
        <w:spacing w:before="156" w:after="156"/>
      </w:pPr>
      <w:bookmarkStart w:id="7553" w:name="_Ref458614197"/>
      <w:r w:rsidRPr="009F26F5">
        <w:rPr>
          <w:rFonts w:hint="eastAsia"/>
        </w:rPr>
        <w:t>IPsec</w:t>
      </w:r>
      <w:r w:rsidRPr="009F26F5">
        <w:rPr>
          <w:rFonts w:hint="eastAsia"/>
        </w:rPr>
        <w:t>协商策略详细配置页面</w:t>
      </w:r>
      <w:bookmarkEnd w:id="7553"/>
    </w:p>
    <w:p w14:paraId="7C9C1EA0" w14:textId="77777777" w:rsidR="009F77C4" w:rsidRDefault="009F77C4" w:rsidP="009F77C4">
      <w:pPr>
        <w:pStyle w:val="Figure"/>
      </w:pPr>
      <w:r>
        <w:drawing>
          <wp:inline distT="0" distB="0" distL="0" distR="0" wp14:anchorId="195EA39E" wp14:editId="5EB7964D">
            <wp:extent cx="5353050" cy="2786634"/>
            <wp:effectExtent l="0" t="0" r="0" b="0"/>
            <wp:docPr id="3072" name="图片 3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5"/>
                    <a:stretch>
                      <a:fillRect/>
                    </a:stretch>
                  </pic:blipFill>
                  <pic:spPr>
                    <a:xfrm>
                      <a:off x="0" y="0"/>
                      <a:ext cx="5358028" cy="2789225"/>
                    </a:xfrm>
                    <a:prstGeom prst="rect">
                      <a:avLst/>
                    </a:prstGeom>
                  </pic:spPr>
                </pic:pic>
              </a:graphicData>
            </a:graphic>
          </wp:inline>
        </w:drawing>
      </w:r>
    </w:p>
    <w:p w14:paraId="0C4FE19B" w14:textId="77777777" w:rsidR="009F77C4" w:rsidRPr="0060451B" w:rsidRDefault="009F77C4" w:rsidP="009F77C4">
      <w:pPr>
        <w:ind w:firstLine="420"/>
      </w:pPr>
    </w:p>
    <w:p w14:paraId="6F8EA5FD"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_Ref458614203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37-3</w:t>
      </w:r>
      <w:r w:rsidRPr="00361F0F">
        <w:rPr>
          <w:color w:val="0000FF"/>
          <w:u w:val="single"/>
        </w:rPr>
        <w:fldChar w:fldCharType="end"/>
      </w:r>
      <w:r w:rsidRPr="00BB33E5">
        <w:rPr>
          <w:rFonts w:hint="eastAsia"/>
        </w:rPr>
        <w:t>所示。</w:t>
      </w:r>
    </w:p>
    <w:p w14:paraId="4E82BAF8" w14:textId="77777777" w:rsidR="009F77C4" w:rsidRPr="009F26F5" w:rsidRDefault="009F77C4" w:rsidP="009F77C4">
      <w:pPr>
        <w:pStyle w:val="TableDescription"/>
      </w:pPr>
      <w:bookmarkStart w:id="7554" w:name="_Ref458614203"/>
      <w:r w:rsidRPr="009F26F5">
        <w:rPr>
          <w:rFonts w:hint="eastAsia"/>
        </w:rPr>
        <w:t>IPsec</w:t>
      </w:r>
      <w:r w:rsidRPr="009F26F5">
        <w:rPr>
          <w:rFonts w:hint="eastAsia"/>
        </w:rPr>
        <w:t>保护网段配置的详细说明</w:t>
      </w:r>
      <w:bookmarkEnd w:id="7554"/>
    </w:p>
    <w:tbl>
      <w:tblPr>
        <w:tblStyle w:val="table0"/>
        <w:tblW w:w="9014" w:type="dxa"/>
        <w:tblLayout w:type="fixed"/>
        <w:tblLook w:val="04A0" w:firstRow="1" w:lastRow="0" w:firstColumn="1" w:lastColumn="0" w:noHBand="0" w:noVBand="1"/>
      </w:tblPr>
      <w:tblGrid>
        <w:gridCol w:w="1506"/>
        <w:gridCol w:w="7508"/>
      </w:tblGrid>
      <w:tr w:rsidR="009F77C4" w:rsidRPr="009F26F5" w14:paraId="647B97F6"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hideMark/>
          </w:tcPr>
          <w:p w14:paraId="084B90D7" w14:textId="77777777" w:rsidR="009F77C4" w:rsidRPr="009F26F5" w:rsidRDefault="009F77C4" w:rsidP="004F08C7">
            <w:pPr>
              <w:pStyle w:val="TableHeading"/>
            </w:pPr>
            <w:r w:rsidRPr="009F26F5">
              <w:rPr>
                <w:rFonts w:hint="eastAsia"/>
              </w:rPr>
              <w:t>项目</w:t>
            </w:r>
          </w:p>
        </w:tc>
        <w:tc>
          <w:tcPr>
            <w:tcW w:w="7470" w:type="dxa"/>
            <w:hideMark/>
          </w:tcPr>
          <w:p w14:paraId="56004C4A" w14:textId="77777777" w:rsidR="009F77C4" w:rsidRPr="009F26F5" w:rsidRDefault="009F77C4" w:rsidP="004F08C7">
            <w:pPr>
              <w:pStyle w:val="TableHeading"/>
            </w:pPr>
            <w:r w:rsidRPr="009F26F5">
              <w:rPr>
                <w:rFonts w:hint="eastAsia"/>
              </w:rPr>
              <w:t>说明</w:t>
            </w:r>
          </w:p>
        </w:tc>
      </w:tr>
      <w:tr w:rsidR="009F77C4" w:rsidRPr="009F26F5" w14:paraId="69B981B3" w14:textId="77777777" w:rsidTr="004F08C7">
        <w:trPr>
          <w:trHeight w:val="420"/>
        </w:trPr>
        <w:tc>
          <w:tcPr>
            <w:tcW w:w="1498" w:type="dxa"/>
            <w:hideMark/>
          </w:tcPr>
          <w:p w14:paraId="7481937A" w14:textId="77777777" w:rsidR="009F77C4" w:rsidRPr="009F26F5" w:rsidRDefault="009F77C4" w:rsidP="004F08C7">
            <w:pPr>
              <w:pStyle w:val="TableText"/>
            </w:pPr>
            <w:r w:rsidRPr="009F26F5">
              <w:rPr>
                <w:rFonts w:hint="eastAsia"/>
              </w:rPr>
              <w:t>保护接口</w:t>
            </w:r>
          </w:p>
        </w:tc>
        <w:tc>
          <w:tcPr>
            <w:tcW w:w="7470" w:type="dxa"/>
            <w:hideMark/>
          </w:tcPr>
          <w:p w14:paraId="2A03AABB" w14:textId="77777777" w:rsidR="009F77C4" w:rsidRPr="009F26F5" w:rsidRDefault="009F77C4" w:rsidP="004F08C7">
            <w:pPr>
              <w:pStyle w:val="TableText"/>
            </w:pPr>
            <w:r w:rsidRPr="009F26F5">
              <w:rPr>
                <w:rFonts w:hint="eastAsia"/>
              </w:rPr>
              <w:t>自动根据保护接口IP及掩码生成保护网段，该网段会自动传递给对端网关，对端网关根据此保护网段自动生成相应tunnel口的路由</w:t>
            </w:r>
            <w:r>
              <w:rPr>
                <w:rFonts w:hint="eastAsia"/>
              </w:rPr>
              <w:t>。</w:t>
            </w:r>
          </w:p>
        </w:tc>
      </w:tr>
      <w:tr w:rsidR="009F77C4" w:rsidRPr="009F26F5" w14:paraId="07CBFDB0" w14:textId="77777777" w:rsidTr="004F08C7">
        <w:trPr>
          <w:trHeight w:val="420"/>
        </w:trPr>
        <w:tc>
          <w:tcPr>
            <w:tcW w:w="1498" w:type="dxa"/>
          </w:tcPr>
          <w:p w14:paraId="0CB1B1F5" w14:textId="77777777" w:rsidR="009F77C4" w:rsidRPr="009F26F5" w:rsidRDefault="009F77C4" w:rsidP="004F08C7">
            <w:pPr>
              <w:pStyle w:val="TableText"/>
            </w:pPr>
            <w:r w:rsidRPr="009F26F5">
              <w:rPr>
                <w:rFonts w:hint="eastAsia"/>
              </w:rPr>
              <w:lastRenderedPageBreak/>
              <w:t>保护子网</w:t>
            </w:r>
          </w:p>
        </w:tc>
        <w:tc>
          <w:tcPr>
            <w:tcW w:w="7470" w:type="dxa"/>
          </w:tcPr>
          <w:p w14:paraId="1804B622" w14:textId="77777777" w:rsidR="009F77C4" w:rsidRPr="009F26F5" w:rsidRDefault="009F77C4" w:rsidP="004F08C7">
            <w:pPr>
              <w:pStyle w:val="TableText"/>
            </w:pPr>
            <w:r w:rsidRPr="009F26F5">
              <w:rPr>
                <w:rFonts w:hint="eastAsia"/>
              </w:rPr>
              <w:t>该网段会自动传递给对端网关，对端网关根据此保护网段自动生成相应tunnel口的路由</w:t>
            </w:r>
            <w:r>
              <w:rPr>
                <w:rFonts w:hint="eastAsia"/>
              </w:rPr>
              <w:t>。</w:t>
            </w:r>
          </w:p>
        </w:tc>
      </w:tr>
    </w:tbl>
    <w:p w14:paraId="37CFF96B" w14:textId="77777777" w:rsidR="009F77C4" w:rsidRPr="00BB33E5" w:rsidRDefault="009F77C4" w:rsidP="009F77C4">
      <w:pPr>
        <w:ind w:firstLine="420"/>
      </w:pPr>
    </w:p>
    <w:p w14:paraId="40A0455A"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添加到列表</w:t>
      </w:r>
      <w:r w:rsidRPr="00BB33E5">
        <w:t>&gt;</w:t>
      </w:r>
      <w:r w:rsidRPr="00BB33E5">
        <w:rPr>
          <w:rFonts w:hint="eastAsia"/>
        </w:rPr>
        <w:t>，点击</w:t>
      </w:r>
      <w:r w:rsidRPr="00BB33E5">
        <w:t>&lt;</w:t>
      </w:r>
      <w:r w:rsidRPr="00BB33E5">
        <w:rPr>
          <w:rFonts w:hint="eastAsia"/>
        </w:rPr>
        <w:t>提交</w:t>
      </w:r>
      <w:r w:rsidRPr="00BB33E5">
        <w:t>&gt;</w:t>
      </w:r>
      <w:r w:rsidRPr="00BB33E5">
        <w:rPr>
          <w:rFonts w:hint="eastAsia"/>
        </w:rPr>
        <w:t>按钮，应用配置。</w:t>
      </w:r>
    </w:p>
    <w:p w14:paraId="5F917279" w14:textId="77777777" w:rsidR="009F77C4" w:rsidRPr="00BB33E5" w:rsidRDefault="009F77C4" w:rsidP="009F77C4">
      <w:pPr>
        <w:ind w:firstLine="420"/>
      </w:pPr>
      <w:r w:rsidRPr="00BB33E5">
        <w:rPr>
          <w:rFonts w:hint="eastAsia"/>
        </w:rPr>
        <w:t>在</w:t>
      </w:r>
      <w:r w:rsidRPr="00BB33E5">
        <w:t>IPsec</w:t>
      </w:r>
      <w:r w:rsidRPr="00BB33E5">
        <w:rPr>
          <w:rFonts w:hint="eastAsia"/>
        </w:rPr>
        <w:t>保护网段列表中，点击保护网段右侧的</w:t>
      </w:r>
      <w:r w:rsidRPr="00BB33E5">
        <w:t>&lt;</w:t>
      </w:r>
      <w:r w:rsidRPr="00BB33E5">
        <w:rPr>
          <w:rFonts w:hint="eastAsia"/>
        </w:rPr>
        <w:t>删除</w:t>
      </w:r>
      <w:r w:rsidRPr="00BB33E5">
        <w:t>&gt;</w:t>
      </w:r>
      <w:r w:rsidRPr="00BB33E5">
        <w:rPr>
          <w:rFonts w:hint="eastAsia"/>
        </w:rPr>
        <w:t>按钮，可以删除对应的保护网段，或者选中多个条目</w:t>
      </w:r>
      <w:r w:rsidRPr="00BB33E5">
        <w:t xml:space="preserve"> </w:t>
      </w:r>
      <w:r w:rsidRPr="00BB33E5">
        <w:rPr>
          <w:rFonts w:hint="eastAsia"/>
        </w:rPr>
        <w:t>，点击左上角的</w:t>
      </w:r>
      <w:r w:rsidRPr="00BB33E5">
        <w:t>&lt;</w:t>
      </w:r>
      <w:r w:rsidRPr="00BB33E5">
        <w:rPr>
          <w:rFonts w:hint="eastAsia"/>
        </w:rPr>
        <w:t>删除</w:t>
      </w:r>
      <w:r w:rsidRPr="00BB33E5">
        <w:t>&gt;</w:t>
      </w:r>
      <w:r w:rsidRPr="00BB33E5">
        <w:rPr>
          <w:rFonts w:hint="eastAsia"/>
        </w:rPr>
        <w:t>按钮，批量删除多个保护网段的配置。</w:t>
      </w:r>
    </w:p>
    <w:p w14:paraId="69E1718F" w14:textId="77777777" w:rsidR="009F77C4" w:rsidRPr="009F26F5" w:rsidRDefault="009F77C4" w:rsidP="009F77C4">
      <w:pPr>
        <w:pStyle w:val="30"/>
      </w:pPr>
      <w:bookmarkStart w:id="7555" w:name="_高级选项配置"/>
      <w:bookmarkStart w:id="7556" w:name="_Toc454962556"/>
      <w:bookmarkStart w:id="7557" w:name="_Ref529434044"/>
      <w:bookmarkStart w:id="7558" w:name="_Toc12378486"/>
      <w:bookmarkStart w:id="7559" w:name="_Toc15484803"/>
      <w:bookmarkStart w:id="7560" w:name="_Toc41650841"/>
      <w:bookmarkStart w:id="7561" w:name="_Toc44618571"/>
      <w:bookmarkStart w:id="7562" w:name="_Toc60069437"/>
      <w:bookmarkStart w:id="7563" w:name="_Toc61022906"/>
      <w:bookmarkEnd w:id="7555"/>
      <w:r w:rsidRPr="009F26F5">
        <w:rPr>
          <w:rFonts w:hint="eastAsia"/>
        </w:rPr>
        <w:t>高级选项配置</w:t>
      </w:r>
      <w:bookmarkEnd w:id="7556"/>
      <w:bookmarkEnd w:id="7557"/>
      <w:bookmarkEnd w:id="7558"/>
      <w:bookmarkEnd w:id="7559"/>
      <w:bookmarkEnd w:id="7560"/>
      <w:bookmarkEnd w:id="7561"/>
      <w:bookmarkEnd w:id="7562"/>
      <w:bookmarkEnd w:id="7563"/>
    </w:p>
    <w:p w14:paraId="08CE607B"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 IPsec</w:t>
      </w:r>
      <w:r w:rsidRPr="00BB33E5">
        <w:rPr>
          <w:rFonts w:hint="eastAsia"/>
        </w:rPr>
        <w:t>快速配置”，节类型选择</w:t>
      </w:r>
      <w:r w:rsidRPr="00BB33E5">
        <w:t>&lt;</w:t>
      </w:r>
      <w:r w:rsidRPr="00BB33E5">
        <w:rPr>
          <w:rFonts w:hint="eastAsia"/>
        </w:rPr>
        <w:t>分支节点</w:t>
      </w:r>
      <w:r w:rsidRPr="00BB33E5">
        <w:t>&gt;</w:t>
      </w:r>
      <w:r w:rsidRPr="00BB33E5">
        <w:rPr>
          <w:rFonts w:hint="eastAsia"/>
        </w:rPr>
        <w:t>，单击对端网关</w:t>
      </w:r>
      <w:r w:rsidRPr="00BB33E5">
        <w:t>&lt;</w:t>
      </w:r>
      <w:r w:rsidRPr="00BB33E5">
        <w:rPr>
          <w:rFonts w:hint="eastAsia"/>
        </w:rPr>
        <w:t>新建</w:t>
      </w:r>
      <w:r w:rsidRPr="00BB33E5">
        <w:t>&gt;</w:t>
      </w:r>
      <w:r w:rsidRPr="00BB33E5">
        <w:rPr>
          <w:rFonts w:hint="eastAsia"/>
        </w:rPr>
        <w:t>按钮，进入分支节点</w:t>
      </w:r>
      <w:r w:rsidRPr="00123291">
        <w:rPr>
          <w:rFonts w:hint="eastAsia"/>
        </w:rPr>
        <w:t>对端网关</w:t>
      </w:r>
      <w:r w:rsidRPr="00BB33E5">
        <w:rPr>
          <w:rFonts w:hint="eastAsia"/>
        </w:rPr>
        <w:t>“高级选项配置”。如</w:t>
      </w:r>
      <w:r w:rsidRPr="00361F0F">
        <w:rPr>
          <w:color w:val="0000FF"/>
          <w:u w:val="single"/>
        </w:rPr>
        <w:fldChar w:fldCharType="begin"/>
      </w:r>
      <w:r w:rsidRPr="00361F0F">
        <w:rPr>
          <w:color w:val="0000FF"/>
          <w:u w:val="single"/>
        </w:rPr>
        <w:instrText xml:space="preserve"> REF _Ref458614205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37-6</w:t>
      </w:r>
      <w:r w:rsidRPr="00361F0F">
        <w:rPr>
          <w:color w:val="0000FF"/>
          <w:u w:val="single"/>
        </w:rPr>
        <w:fldChar w:fldCharType="end"/>
      </w:r>
      <w:r w:rsidRPr="00BB33E5">
        <w:rPr>
          <w:rFonts w:hint="eastAsia"/>
        </w:rPr>
        <w:t>所示。</w:t>
      </w:r>
    </w:p>
    <w:p w14:paraId="705806E1" w14:textId="77777777" w:rsidR="009F77C4" w:rsidRPr="009F26F5" w:rsidRDefault="009F77C4" w:rsidP="009F77C4">
      <w:pPr>
        <w:pStyle w:val="FigureDescription"/>
        <w:spacing w:before="156" w:after="156"/>
      </w:pPr>
      <w:bookmarkStart w:id="7564" w:name="_Ref458614205"/>
      <w:r w:rsidRPr="009F26F5">
        <w:rPr>
          <w:rFonts w:hint="eastAsia"/>
        </w:rPr>
        <w:t>IPsec</w:t>
      </w:r>
      <w:r w:rsidRPr="009F26F5">
        <w:rPr>
          <w:rFonts w:hint="eastAsia"/>
        </w:rPr>
        <w:t>分支节点高级选项选路策略配置页面</w:t>
      </w:r>
      <w:bookmarkEnd w:id="7564"/>
    </w:p>
    <w:p w14:paraId="7C0CC86A" w14:textId="77777777" w:rsidR="009F77C4" w:rsidRDefault="009F77C4" w:rsidP="009F77C4">
      <w:pPr>
        <w:pStyle w:val="Figure"/>
      </w:pPr>
      <w:r>
        <w:drawing>
          <wp:inline distT="0" distB="0" distL="0" distR="0" wp14:anchorId="440DE0C3" wp14:editId="63747C0B">
            <wp:extent cx="5551170" cy="2143125"/>
            <wp:effectExtent l="0" t="0" r="0" b="9525"/>
            <wp:docPr id="3073" name="图片 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6"/>
                    <a:srcRect b="16972"/>
                    <a:stretch/>
                  </pic:blipFill>
                  <pic:spPr bwMode="auto">
                    <a:xfrm>
                      <a:off x="0" y="0"/>
                      <a:ext cx="5557524" cy="2145578"/>
                    </a:xfrm>
                    <a:prstGeom prst="rect">
                      <a:avLst/>
                    </a:prstGeom>
                    <a:ln>
                      <a:noFill/>
                    </a:ln>
                    <a:extLst>
                      <a:ext uri="{53640926-AAD7-44D8-BBD7-CCE9431645EC}">
                        <a14:shadowObscured xmlns:a14="http://schemas.microsoft.com/office/drawing/2010/main"/>
                      </a:ext>
                    </a:extLst>
                  </pic:spPr>
                </pic:pic>
              </a:graphicData>
            </a:graphic>
          </wp:inline>
        </w:drawing>
      </w:r>
    </w:p>
    <w:p w14:paraId="11719341" w14:textId="77777777" w:rsidR="009F77C4" w:rsidRPr="0060451B" w:rsidRDefault="009F77C4" w:rsidP="009F77C4">
      <w:pPr>
        <w:ind w:firstLine="420"/>
      </w:pPr>
    </w:p>
    <w:p w14:paraId="4D2AEB1F" w14:textId="77777777" w:rsidR="009F77C4" w:rsidRPr="00BB33E5" w:rsidRDefault="009F77C4" w:rsidP="009F77C4">
      <w:pPr>
        <w:ind w:firstLine="420"/>
      </w:pPr>
      <w:r w:rsidRPr="00BB33E5">
        <w:rPr>
          <w:rFonts w:hint="eastAsia"/>
        </w:rPr>
        <w:t>输入线路名称、线路</w:t>
      </w:r>
      <w:r w:rsidRPr="00BB33E5">
        <w:t>IP</w:t>
      </w:r>
      <w:r w:rsidRPr="00BB33E5">
        <w:rPr>
          <w:rFonts w:hint="eastAsia"/>
        </w:rPr>
        <w:t>，点击</w:t>
      </w:r>
      <w:r w:rsidRPr="00BB33E5">
        <w:t>&lt;</w:t>
      </w:r>
      <w:r w:rsidRPr="00BB33E5">
        <w:rPr>
          <w:rFonts w:hint="eastAsia"/>
        </w:rPr>
        <w:t>添加到列表</w:t>
      </w:r>
      <w:r w:rsidRPr="00BB33E5">
        <w:t>&gt;</w:t>
      </w:r>
      <w:r w:rsidRPr="00BB33E5">
        <w:rPr>
          <w:rFonts w:hint="eastAsia"/>
        </w:rPr>
        <w:t>，点击</w:t>
      </w:r>
      <w:r w:rsidRPr="00BB33E5">
        <w:t>&lt;</w:t>
      </w:r>
      <w:r w:rsidRPr="00BB33E5">
        <w:rPr>
          <w:rFonts w:hint="eastAsia"/>
        </w:rPr>
        <w:t>提交</w:t>
      </w:r>
      <w:r w:rsidRPr="00BB33E5">
        <w:t>&gt;</w:t>
      </w:r>
      <w:r w:rsidRPr="00BB33E5">
        <w:rPr>
          <w:rFonts w:hint="eastAsia"/>
        </w:rPr>
        <w:t>应用配置。</w:t>
      </w:r>
    </w:p>
    <w:p w14:paraId="028ADB2F" w14:textId="77777777" w:rsidR="009F77C4" w:rsidRPr="00BB33E5" w:rsidRDefault="009F77C4" w:rsidP="009F77C4">
      <w:pPr>
        <w:ind w:firstLine="420"/>
      </w:pPr>
      <w:r w:rsidRPr="00BB33E5">
        <w:rPr>
          <w:rFonts w:hint="eastAsia"/>
        </w:rPr>
        <w:t>点击右侧</w:t>
      </w:r>
      <w:r w:rsidRPr="00BB33E5">
        <w:t>&lt;</w:t>
      </w:r>
      <w:r w:rsidRPr="00BB33E5">
        <w:rPr>
          <w:rFonts w:hint="eastAsia"/>
        </w:rPr>
        <w:t>网段映射</w:t>
      </w:r>
      <w:r w:rsidRPr="00BB33E5">
        <w:t>&gt;</w:t>
      </w:r>
      <w:r w:rsidRPr="00BB33E5">
        <w:rPr>
          <w:rFonts w:hint="eastAsia"/>
        </w:rPr>
        <w:t>，进入高级选项</w:t>
      </w:r>
      <w:r w:rsidRPr="00BB33E5">
        <w:t>-</w:t>
      </w:r>
      <w:r w:rsidRPr="00BB33E5">
        <w:rPr>
          <w:rFonts w:hint="eastAsia"/>
        </w:rPr>
        <w:t>网段映射配置页面，如</w:t>
      </w:r>
      <w:r w:rsidRPr="00361F0F">
        <w:rPr>
          <w:color w:val="0000FF"/>
          <w:u w:val="single"/>
        </w:rPr>
        <w:fldChar w:fldCharType="begin"/>
      </w:r>
      <w:r w:rsidRPr="00361F0F">
        <w:rPr>
          <w:color w:val="0000FF"/>
          <w:u w:val="single"/>
        </w:rPr>
        <w:instrText xml:space="preserve"> REF _Ref458614206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37-7</w:t>
      </w:r>
      <w:r w:rsidRPr="00361F0F">
        <w:rPr>
          <w:color w:val="0000FF"/>
          <w:u w:val="single"/>
        </w:rPr>
        <w:fldChar w:fldCharType="end"/>
      </w:r>
      <w:r w:rsidRPr="00BB33E5">
        <w:rPr>
          <w:rFonts w:hint="eastAsia"/>
        </w:rPr>
        <w:t>所示。</w:t>
      </w:r>
    </w:p>
    <w:p w14:paraId="2407422A" w14:textId="77777777" w:rsidR="009F77C4" w:rsidRPr="009F26F5" w:rsidRDefault="009F77C4" w:rsidP="009F77C4">
      <w:pPr>
        <w:pStyle w:val="FigureDescription"/>
        <w:spacing w:before="156" w:after="156"/>
      </w:pPr>
      <w:bookmarkStart w:id="7565" w:name="_Ref458614206"/>
      <w:r w:rsidRPr="009F26F5">
        <w:rPr>
          <w:rFonts w:hint="eastAsia"/>
        </w:rPr>
        <w:lastRenderedPageBreak/>
        <w:t>IPsec</w:t>
      </w:r>
      <w:r w:rsidRPr="009F26F5">
        <w:rPr>
          <w:rFonts w:hint="eastAsia"/>
        </w:rPr>
        <w:t>分支节点高级选项网段映射配置页面</w:t>
      </w:r>
      <w:bookmarkEnd w:id="7565"/>
    </w:p>
    <w:p w14:paraId="4581FF8E" w14:textId="77777777" w:rsidR="009F77C4" w:rsidRDefault="009F77C4" w:rsidP="009F77C4">
      <w:pPr>
        <w:pStyle w:val="Figure"/>
      </w:pPr>
      <w:r>
        <w:drawing>
          <wp:inline distT="0" distB="0" distL="0" distR="0" wp14:anchorId="06C79EB9" wp14:editId="3320C1D3">
            <wp:extent cx="5550535" cy="2162175"/>
            <wp:effectExtent l="0" t="0" r="0" b="9525"/>
            <wp:docPr id="3074" name="图片 3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7"/>
                    <a:srcRect b="18868"/>
                    <a:stretch/>
                  </pic:blipFill>
                  <pic:spPr bwMode="auto">
                    <a:xfrm>
                      <a:off x="0" y="0"/>
                      <a:ext cx="5559313" cy="2165594"/>
                    </a:xfrm>
                    <a:prstGeom prst="rect">
                      <a:avLst/>
                    </a:prstGeom>
                    <a:ln>
                      <a:noFill/>
                    </a:ln>
                    <a:extLst>
                      <a:ext uri="{53640926-AAD7-44D8-BBD7-CCE9431645EC}">
                        <a14:shadowObscured xmlns:a14="http://schemas.microsoft.com/office/drawing/2010/main"/>
                      </a:ext>
                    </a:extLst>
                  </pic:spPr>
                </pic:pic>
              </a:graphicData>
            </a:graphic>
          </wp:inline>
        </w:drawing>
      </w:r>
    </w:p>
    <w:p w14:paraId="2735C134" w14:textId="77777777" w:rsidR="009F77C4" w:rsidRPr="00BB33E5" w:rsidRDefault="009F77C4" w:rsidP="009F77C4">
      <w:pPr>
        <w:ind w:firstLine="420"/>
      </w:pPr>
    </w:p>
    <w:p w14:paraId="5441C0D4" w14:textId="77777777" w:rsidR="009F77C4" w:rsidRPr="00BB33E5" w:rsidRDefault="009F77C4" w:rsidP="009F77C4">
      <w:pPr>
        <w:ind w:firstLine="420"/>
      </w:pPr>
      <w:r w:rsidRPr="00BB33E5">
        <w:rPr>
          <w:rFonts w:hint="eastAsia"/>
        </w:rPr>
        <w:t>输入源网段、映射后网段，点击</w:t>
      </w:r>
      <w:r w:rsidRPr="00BB33E5">
        <w:t>&lt;</w:t>
      </w:r>
      <w:r w:rsidRPr="00BB33E5">
        <w:rPr>
          <w:rFonts w:hint="eastAsia"/>
        </w:rPr>
        <w:t>添加到列表</w:t>
      </w:r>
      <w:r w:rsidRPr="00BB33E5">
        <w:t>&gt;</w:t>
      </w:r>
      <w:r w:rsidRPr="00BB33E5">
        <w:rPr>
          <w:rFonts w:hint="eastAsia"/>
        </w:rPr>
        <w:t>，点击</w:t>
      </w:r>
      <w:r w:rsidRPr="00BB33E5">
        <w:t>&lt;</w:t>
      </w:r>
      <w:r w:rsidRPr="00BB33E5">
        <w:rPr>
          <w:rFonts w:hint="eastAsia"/>
        </w:rPr>
        <w:t>提交</w:t>
      </w:r>
      <w:r w:rsidRPr="00BB33E5">
        <w:t>&gt;</w:t>
      </w:r>
      <w:r w:rsidRPr="00BB33E5">
        <w:rPr>
          <w:rFonts w:hint="eastAsia"/>
        </w:rPr>
        <w:t>应用配置。</w:t>
      </w:r>
    </w:p>
    <w:p w14:paraId="798F7627"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_Ref458614249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37-4</w:t>
      </w:r>
      <w:r w:rsidRPr="00361F0F">
        <w:rPr>
          <w:color w:val="0000FF"/>
          <w:u w:val="single"/>
        </w:rPr>
        <w:fldChar w:fldCharType="end"/>
      </w:r>
      <w:r w:rsidRPr="00BB33E5">
        <w:rPr>
          <w:rFonts w:hint="eastAsia"/>
        </w:rPr>
        <w:t>所示。</w:t>
      </w:r>
    </w:p>
    <w:p w14:paraId="0FB4C103" w14:textId="77777777" w:rsidR="009F77C4" w:rsidRPr="009F26F5" w:rsidRDefault="009F77C4" w:rsidP="009F77C4">
      <w:pPr>
        <w:pStyle w:val="TableDescription"/>
      </w:pPr>
      <w:bookmarkStart w:id="7566" w:name="_Ref458614249"/>
      <w:r w:rsidRPr="009F26F5">
        <w:rPr>
          <w:rFonts w:hint="eastAsia"/>
        </w:rPr>
        <w:t>IPsec</w:t>
      </w:r>
      <w:r w:rsidRPr="009F26F5">
        <w:rPr>
          <w:rFonts w:hint="eastAsia"/>
        </w:rPr>
        <w:t>高级选项的详细说明</w:t>
      </w:r>
      <w:bookmarkEnd w:id="7566"/>
    </w:p>
    <w:tbl>
      <w:tblPr>
        <w:tblStyle w:val="table0"/>
        <w:tblW w:w="9014" w:type="dxa"/>
        <w:tblLayout w:type="fixed"/>
        <w:tblLook w:val="04A0" w:firstRow="1" w:lastRow="0" w:firstColumn="1" w:lastColumn="0" w:noHBand="0" w:noVBand="1"/>
      </w:tblPr>
      <w:tblGrid>
        <w:gridCol w:w="2065"/>
        <w:gridCol w:w="6949"/>
      </w:tblGrid>
      <w:tr w:rsidR="009F77C4" w:rsidRPr="009F26F5" w14:paraId="5A16EA2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245D59E5" w14:textId="77777777" w:rsidR="009F77C4" w:rsidRPr="009F26F5" w:rsidRDefault="009F77C4" w:rsidP="004F08C7">
            <w:pPr>
              <w:pStyle w:val="TableHeading"/>
            </w:pPr>
            <w:r w:rsidRPr="009F26F5">
              <w:rPr>
                <w:rFonts w:hint="eastAsia"/>
              </w:rPr>
              <w:t>项目</w:t>
            </w:r>
          </w:p>
        </w:tc>
        <w:tc>
          <w:tcPr>
            <w:tcW w:w="6950" w:type="dxa"/>
            <w:hideMark/>
          </w:tcPr>
          <w:p w14:paraId="2C4E7CCF" w14:textId="77777777" w:rsidR="009F77C4" w:rsidRPr="009F26F5" w:rsidRDefault="009F77C4" w:rsidP="004F08C7">
            <w:pPr>
              <w:pStyle w:val="TableHeading"/>
            </w:pPr>
            <w:r w:rsidRPr="009F26F5">
              <w:rPr>
                <w:rFonts w:hint="eastAsia"/>
              </w:rPr>
              <w:t>说明</w:t>
            </w:r>
          </w:p>
        </w:tc>
      </w:tr>
      <w:tr w:rsidR="009F77C4" w:rsidRPr="009F26F5" w14:paraId="09E9E05E" w14:textId="77777777" w:rsidTr="004F08C7">
        <w:trPr>
          <w:trHeight w:val="420"/>
        </w:trPr>
        <w:tc>
          <w:tcPr>
            <w:tcW w:w="2065" w:type="dxa"/>
            <w:hideMark/>
          </w:tcPr>
          <w:p w14:paraId="3C2131DB" w14:textId="77777777" w:rsidR="009F77C4" w:rsidRPr="009F26F5" w:rsidRDefault="009F77C4" w:rsidP="004F08C7">
            <w:pPr>
              <w:pStyle w:val="TableText"/>
            </w:pPr>
            <w:r w:rsidRPr="009F26F5">
              <w:rPr>
                <w:rFonts w:hint="eastAsia"/>
              </w:rPr>
              <w:t>选路策略</w:t>
            </w:r>
          </w:p>
        </w:tc>
        <w:tc>
          <w:tcPr>
            <w:tcW w:w="6950" w:type="dxa"/>
            <w:hideMark/>
          </w:tcPr>
          <w:p w14:paraId="60828309" w14:textId="77777777" w:rsidR="009F77C4" w:rsidRPr="009F26F5" w:rsidRDefault="009F77C4" w:rsidP="004F08C7">
            <w:pPr>
              <w:pStyle w:val="TableText"/>
            </w:pPr>
            <w:r w:rsidRPr="009F26F5">
              <w:rPr>
                <w:rFonts w:hint="eastAsia"/>
              </w:rPr>
              <w:t>选路策略中的线路顺序决定了不同隧道的路由优先级，规格支持配置4条线路</w:t>
            </w:r>
            <w:r>
              <w:rPr>
                <w:rFonts w:hint="eastAsia"/>
              </w:rPr>
              <w:t>。</w:t>
            </w:r>
          </w:p>
        </w:tc>
      </w:tr>
      <w:tr w:rsidR="009F77C4" w:rsidRPr="009F26F5" w14:paraId="66411A84" w14:textId="77777777" w:rsidTr="004F08C7">
        <w:trPr>
          <w:trHeight w:val="420"/>
        </w:trPr>
        <w:tc>
          <w:tcPr>
            <w:tcW w:w="2065" w:type="dxa"/>
          </w:tcPr>
          <w:p w14:paraId="6C511F6E" w14:textId="77777777" w:rsidR="009F77C4" w:rsidRPr="009F26F5" w:rsidRDefault="009F77C4" w:rsidP="004F08C7">
            <w:pPr>
              <w:pStyle w:val="TableText"/>
            </w:pPr>
            <w:r w:rsidRPr="009F26F5">
              <w:rPr>
                <w:rFonts w:hint="eastAsia"/>
              </w:rPr>
              <w:t>线路名称</w:t>
            </w:r>
          </w:p>
        </w:tc>
        <w:tc>
          <w:tcPr>
            <w:tcW w:w="6950" w:type="dxa"/>
          </w:tcPr>
          <w:p w14:paraId="7F2FC262" w14:textId="77777777" w:rsidR="009F77C4" w:rsidRPr="009F26F5" w:rsidRDefault="009F77C4" w:rsidP="004F08C7">
            <w:pPr>
              <w:pStyle w:val="TableText"/>
            </w:pPr>
            <w:r w:rsidRPr="009F26F5">
              <w:rPr>
                <w:rFonts w:hint="eastAsia"/>
              </w:rPr>
              <w:t>设置线路名称</w:t>
            </w:r>
            <w:r>
              <w:rPr>
                <w:rFonts w:hint="eastAsia"/>
              </w:rPr>
              <w:t>。</w:t>
            </w:r>
          </w:p>
        </w:tc>
      </w:tr>
      <w:tr w:rsidR="009F77C4" w:rsidRPr="009F26F5" w14:paraId="285C7D27" w14:textId="77777777" w:rsidTr="004F08C7">
        <w:trPr>
          <w:trHeight w:val="420"/>
        </w:trPr>
        <w:tc>
          <w:tcPr>
            <w:tcW w:w="2065" w:type="dxa"/>
          </w:tcPr>
          <w:p w14:paraId="6AA32FF7" w14:textId="77777777" w:rsidR="009F77C4" w:rsidRPr="009F26F5" w:rsidRDefault="009F77C4" w:rsidP="004F08C7">
            <w:pPr>
              <w:pStyle w:val="TableText"/>
            </w:pPr>
            <w:r w:rsidRPr="009F26F5">
              <w:rPr>
                <w:rFonts w:hint="eastAsia"/>
              </w:rPr>
              <w:t>线路IP</w:t>
            </w:r>
          </w:p>
        </w:tc>
        <w:tc>
          <w:tcPr>
            <w:tcW w:w="6950" w:type="dxa"/>
          </w:tcPr>
          <w:p w14:paraId="1173F3CB" w14:textId="77777777" w:rsidR="009F77C4" w:rsidRPr="009F26F5" w:rsidRDefault="009F77C4" w:rsidP="004F08C7">
            <w:pPr>
              <w:pStyle w:val="TableText"/>
            </w:pPr>
            <w:r w:rsidRPr="009F26F5">
              <w:rPr>
                <w:rFonts w:hint="eastAsia"/>
              </w:rPr>
              <w:t>设置线路对应的IP，线路IP必须在对端网关IP中</w:t>
            </w:r>
            <w:r>
              <w:rPr>
                <w:rFonts w:hint="eastAsia"/>
              </w:rPr>
              <w:t>。</w:t>
            </w:r>
          </w:p>
        </w:tc>
      </w:tr>
      <w:tr w:rsidR="009F77C4" w:rsidRPr="009F26F5" w14:paraId="2E0AA0D6" w14:textId="77777777" w:rsidTr="004F08C7">
        <w:trPr>
          <w:trHeight w:val="420"/>
        </w:trPr>
        <w:tc>
          <w:tcPr>
            <w:tcW w:w="2065" w:type="dxa"/>
          </w:tcPr>
          <w:p w14:paraId="7F3A02CD" w14:textId="77777777" w:rsidR="009F77C4" w:rsidRPr="009F26F5" w:rsidRDefault="009F77C4" w:rsidP="004F08C7">
            <w:pPr>
              <w:pStyle w:val="TableText"/>
            </w:pPr>
            <w:r w:rsidRPr="009F26F5">
              <w:rPr>
                <w:rFonts w:hint="eastAsia"/>
              </w:rPr>
              <w:t>网段映射</w:t>
            </w:r>
          </w:p>
        </w:tc>
        <w:tc>
          <w:tcPr>
            <w:tcW w:w="6950" w:type="dxa"/>
          </w:tcPr>
          <w:p w14:paraId="6F8A772B" w14:textId="77777777" w:rsidR="009F77C4" w:rsidRPr="009F26F5" w:rsidRDefault="009F77C4" w:rsidP="004F08C7">
            <w:pPr>
              <w:pStyle w:val="TableText"/>
            </w:pPr>
            <w:r w:rsidRPr="009F26F5">
              <w:rPr>
                <w:rFonts w:hint="eastAsia"/>
              </w:rPr>
              <w:t>一对一NAT映射，源网段和映射后网段掩码必须一致，按照IP的顺序进行一对一映射，最多支持32个网段映射</w:t>
            </w:r>
            <w:r>
              <w:rPr>
                <w:rFonts w:hint="eastAsia"/>
              </w:rPr>
              <w:t>。</w:t>
            </w:r>
          </w:p>
        </w:tc>
      </w:tr>
      <w:tr w:rsidR="009F77C4" w:rsidRPr="009F26F5" w14:paraId="47E4BD2B" w14:textId="77777777" w:rsidTr="004F08C7">
        <w:trPr>
          <w:trHeight w:val="420"/>
        </w:trPr>
        <w:tc>
          <w:tcPr>
            <w:tcW w:w="2065" w:type="dxa"/>
          </w:tcPr>
          <w:p w14:paraId="68C90117" w14:textId="77777777" w:rsidR="009F77C4" w:rsidRPr="009F26F5" w:rsidRDefault="009F77C4" w:rsidP="004F08C7">
            <w:pPr>
              <w:pStyle w:val="TableText"/>
            </w:pPr>
            <w:r w:rsidRPr="009F26F5">
              <w:rPr>
                <w:rFonts w:hint="eastAsia"/>
              </w:rPr>
              <w:t>源网段</w:t>
            </w:r>
          </w:p>
        </w:tc>
        <w:tc>
          <w:tcPr>
            <w:tcW w:w="6950" w:type="dxa"/>
          </w:tcPr>
          <w:p w14:paraId="023BB6E9" w14:textId="77777777" w:rsidR="009F77C4" w:rsidRPr="009F26F5" w:rsidRDefault="009F77C4" w:rsidP="004F08C7">
            <w:pPr>
              <w:pStyle w:val="TableText"/>
            </w:pPr>
            <w:r w:rsidRPr="009F26F5">
              <w:rPr>
                <w:rFonts w:hint="eastAsia"/>
              </w:rPr>
              <w:t>映射前源网段</w:t>
            </w:r>
            <w:r>
              <w:rPr>
                <w:rFonts w:hint="eastAsia"/>
              </w:rPr>
              <w:t>。</w:t>
            </w:r>
          </w:p>
        </w:tc>
      </w:tr>
      <w:tr w:rsidR="009F77C4" w:rsidRPr="009F26F5" w14:paraId="23C8FB58" w14:textId="77777777" w:rsidTr="004F08C7">
        <w:trPr>
          <w:trHeight w:val="420"/>
        </w:trPr>
        <w:tc>
          <w:tcPr>
            <w:tcW w:w="2065" w:type="dxa"/>
          </w:tcPr>
          <w:p w14:paraId="2D3A0120" w14:textId="77777777" w:rsidR="009F77C4" w:rsidRPr="009F26F5" w:rsidRDefault="009F77C4" w:rsidP="004F08C7">
            <w:pPr>
              <w:pStyle w:val="TableText"/>
            </w:pPr>
            <w:r w:rsidRPr="009F26F5">
              <w:rPr>
                <w:rFonts w:hint="eastAsia"/>
              </w:rPr>
              <w:t>映射后网段</w:t>
            </w:r>
          </w:p>
        </w:tc>
        <w:tc>
          <w:tcPr>
            <w:tcW w:w="6950" w:type="dxa"/>
          </w:tcPr>
          <w:p w14:paraId="254A05B0" w14:textId="77777777" w:rsidR="009F77C4" w:rsidRPr="009F26F5" w:rsidRDefault="009F77C4" w:rsidP="004F08C7">
            <w:pPr>
              <w:pStyle w:val="TableText"/>
            </w:pPr>
            <w:r w:rsidRPr="009F26F5">
              <w:rPr>
                <w:rFonts w:hint="eastAsia"/>
              </w:rPr>
              <w:t>映射后目的网段，在对端网关看到的保护网段是映射后网段</w:t>
            </w:r>
            <w:r>
              <w:rPr>
                <w:rFonts w:hint="eastAsia"/>
              </w:rPr>
              <w:t>。</w:t>
            </w:r>
          </w:p>
        </w:tc>
      </w:tr>
    </w:tbl>
    <w:p w14:paraId="705F209A" w14:textId="77777777" w:rsidR="009F77C4" w:rsidRDefault="009F77C4" w:rsidP="009F77C4">
      <w:pPr>
        <w:ind w:firstLine="420"/>
      </w:pPr>
    </w:p>
    <w:p w14:paraId="0C72B8A6" w14:textId="77777777" w:rsidR="009F77C4" w:rsidRPr="00BB33E5" w:rsidRDefault="009F77C4" w:rsidP="009F77C4">
      <w:pPr>
        <w:ind w:firstLine="420"/>
      </w:pPr>
      <w:r w:rsidRPr="00BB33E5">
        <w:rPr>
          <w:rFonts w:hint="eastAsia"/>
        </w:rPr>
        <w:t>说明：中心节点高线选项配置只有网段映射，没有选路策略，选路策略只需在分支节点配置，分支节点配置的选路策略会自动同步给中心节点。</w:t>
      </w:r>
    </w:p>
    <w:p w14:paraId="28225FCB" w14:textId="77777777" w:rsidR="009F77C4" w:rsidRPr="009F26F5" w:rsidRDefault="009F77C4" w:rsidP="009F77C4">
      <w:pPr>
        <w:pStyle w:val="21"/>
      </w:pPr>
      <w:bookmarkStart w:id="7567" w:name="_Toc454962557"/>
      <w:bookmarkStart w:id="7568" w:name="_Toc12378487"/>
      <w:bookmarkStart w:id="7569" w:name="_Toc15484804"/>
      <w:bookmarkStart w:id="7570" w:name="_Toc41650842"/>
      <w:bookmarkStart w:id="7571" w:name="_Toc44618572"/>
      <w:bookmarkStart w:id="7572" w:name="_Toc60069438"/>
      <w:bookmarkStart w:id="7573" w:name="_Toc61022907"/>
      <w:r w:rsidRPr="009F26F5">
        <w:rPr>
          <w:rFonts w:hint="eastAsia"/>
        </w:rPr>
        <w:t>IPsec状态监控</w:t>
      </w:r>
      <w:bookmarkEnd w:id="7567"/>
      <w:bookmarkEnd w:id="7568"/>
      <w:bookmarkEnd w:id="7569"/>
      <w:bookmarkEnd w:id="7570"/>
      <w:bookmarkEnd w:id="7571"/>
      <w:bookmarkEnd w:id="7572"/>
      <w:bookmarkEnd w:id="7573"/>
    </w:p>
    <w:p w14:paraId="49C1BE05" w14:textId="77777777" w:rsidR="009F77C4" w:rsidRPr="009F26F5" w:rsidRDefault="009F77C4" w:rsidP="009F77C4">
      <w:pPr>
        <w:pStyle w:val="30"/>
      </w:pPr>
      <w:bookmarkStart w:id="7574" w:name="_Toc454962558"/>
      <w:bookmarkStart w:id="7575" w:name="_Toc12378488"/>
      <w:bookmarkStart w:id="7576" w:name="_Toc15484805"/>
      <w:bookmarkStart w:id="7577" w:name="_Toc41650843"/>
      <w:bookmarkStart w:id="7578" w:name="_Toc44618573"/>
      <w:bookmarkStart w:id="7579" w:name="_Toc60069439"/>
      <w:bookmarkStart w:id="7580" w:name="_Toc61022908"/>
      <w:r w:rsidRPr="009F26F5">
        <w:rPr>
          <w:rFonts w:hint="eastAsia"/>
        </w:rPr>
        <w:t>查看IPsec监控</w:t>
      </w:r>
      <w:bookmarkEnd w:id="7574"/>
      <w:bookmarkEnd w:id="7575"/>
      <w:bookmarkEnd w:id="7576"/>
      <w:bookmarkEnd w:id="7577"/>
      <w:bookmarkEnd w:id="7578"/>
      <w:bookmarkEnd w:id="7579"/>
      <w:bookmarkEnd w:id="7580"/>
    </w:p>
    <w:p w14:paraId="28A3A667"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rPr>
          <w:rFonts w:hint="eastAsia"/>
        </w:rPr>
        <w:t>快速配置</w:t>
      </w:r>
      <w:r w:rsidRPr="00BB33E5">
        <w:t xml:space="preserve"> &gt; IPsec </w:t>
      </w:r>
      <w:r w:rsidRPr="00BB33E5">
        <w:rPr>
          <w:rFonts w:hint="eastAsia"/>
        </w:rPr>
        <w:t>监控”，进入</w:t>
      </w:r>
      <w:r w:rsidRPr="00BB33E5">
        <w:t>IPsec</w:t>
      </w:r>
      <w:r w:rsidRPr="00BB33E5">
        <w:rPr>
          <w:rFonts w:hint="eastAsia"/>
        </w:rPr>
        <w:t>监控显示页面。页面中显示了已经新建的</w:t>
      </w:r>
      <w:r w:rsidRPr="00BB33E5">
        <w:t>IPsec</w:t>
      </w:r>
      <w:r w:rsidRPr="00BB33E5">
        <w:rPr>
          <w:rFonts w:hint="eastAsia"/>
        </w:rPr>
        <w:t>聚合隧道。如</w:t>
      </w:r>
      <w:r w:rsidRPr="00361F0F">
        <w:rPr>
          <w:color w:val="0000FF"/>
          <w:u w:val="single"/>
        </w:rPr>
        <w:fldChar w:fldCharType="begin"/>
      </w:r>
      <w:r w:rsidRPr="00361F0F">
        <w:rPr>
          <w:color w:val="0000FF"/>
          <w:u w:val="single"/>
        </w:rPr>
        <w:instrText xml:space="preserve"> REF _Ref458614250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37-8</w:t>
      </w:r>
      <w:r w:rsidRPr="00361F0F">
        <w:rPr>
          <w:color w:val="0000FF"/>
          <w:u w:val="single"/>
        </w:rPr>
        <w:fldChar w:fldCharType="end"/>
      </w:r>
      <w:r w:rsidRPr="00BB33E5">
        <w:rPr>
          <w:rFonts w:hint="eastAsia"/>
        </w:rPr>
        <w:t>所示。</w:t>
      </w:r>
    </w:p>
    <w:p w14:paraId="29337611" w14:textId="77777777" w:rsidR="009F77C4" w:rsidRPr="009F26F5" w:rsidRDefault="009F77C4" w:rsidP="009F77C4">
      <w:pPr>
        <w:pStyle w:val="FigureDescription"/>
        <w:spacing w:before="156" w:after="156"/>
      </w:pPr>
      <w:bookmarkStart w:id="7581" w:name="_Ref458614250"/>
      <w:r w:rsidRPr="009F26F5">
        <w:rPr>
          <w:rFonts w:hint="eastAsia"/>
        </w:rPr>
        <w:lastRenderedPageBreak/>
        <w:t>IPsec</w:t>
      </w:r>
      <w:r w:rsidRPr="009F26F5">
        <w:rPr>
          <w:rFonts w:hint="eastAsia"/>
        </w:rPr>
        <w:t>监控显示页面</w:t>
      </w:r>
      <w:bookmarkEnd w:id="7581"/>
    </w:p>
    <w:p w14:paraId="364529F1" w14:textId="77777777" w:rsidR="009F77C4" w:rsidRDefault="009F77C4" w:rsidP="009F77C4">
      <w:pPr>
        <w:pStyle w:val="Figure"/>
      </w:pPr>
      <w:r>
        <w:drawing>
          <wp:inline distT="0" distB="0" distL="0" distR="0" wp14:anchorId="0AB89259" wp14:editId="65D319E0">
            <wp:extent cx="5753100" cy="592082"/>
            <wp:effectExtent l="0" t="0" r="0" b="0"/>
            <wp:docPr id="3076" name="图片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8"/>
                    <a:stretch>
                      <a:fillRect/>
                    </a:stretch>
                  </pic:blipFill>
                  <pic:spPr>
                    <a:xfrm>
                      <a:off x="0" y="0"/>
                      <a:ext cx="5892130" cy="606390"/>
                    </a:xfrm>
                    <a:prstGeom prst="rect">
                      <a:avLst/>
                    </a:prstGeom>
                  </pic:spPr>
                </pic:pic>
              </a:graphicData>
            </a:graphic>
          </wp:inline>
        </w:drawing>
      </w:r>
    </w:p>
    <w:p w14:paraId="1666CC22" w14:textId="77777777" w:rsidR="009F77C4" w:rsidRPr="00BB33E5" w:rsidRDefault="009F77C4" w:rsidP="009F77C4">
      <w:pPr>
        <w:ind w:firstLine="420"/>
      </w:pPr>
    </w:p>
    <w:p w14:paraId="00B1F611" w14:textId="77777777" w:rsidR="009F77C4" w:rsidRPr="00BB33E5" w:rsidRDefault="009F77C4" w:rsidP="009F77C4">
      <w:pPr>
        <w:ind w:firstLine="42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_Ref458614253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37-5</w:t>
      </w:r>
      <w:r w:rsidRPr="00361F0F">
        <w:rPr>
          <w:color w:val="0000FF"/>
          <w:u w:val="single"/>
        </w:rPr>
        <w:fldChar w:fldCharType="end"/>
      </w:r>
      <w:r w:rsidRPr="00BB33E5">
        <w:rPr>
          <w:rFonts w:hint="eastAsia"/>
        </w:rPr>
        <w:t>。</w:t>
      </w:r>
    </w:p>
    <w:p w14:paraId="4639A91E" w14:textId="77777777" w:rsidR="009F77C4" w:rsidRPr="009F26F5" w:rsidRDefault="009F77C4" w:rsidP="009F77C4">
      <w:pPr>
        <w:pStyle w:val="TableDescription"/>
      </w:pPr>
      <w:bookmarkStart w:id="7582" w:name="_Ref458614253"/>
      <w:r w:rsidRPr="009F26F5">
        <w:rPr>
          <w:rFonts w:hint="eastAsia"/>
        </w:rPr>
        <w:t>IPsec</w:t>
      </w:r>
      <w:r w:rsidRPr="009F26F5">
        <w:rPr>
          <w:rFonts w:hint="eastAsia"/>
        </w:rPr>
        <w:t>监控显示页面的详细说明</w:t>
      </w:r>
      <w:bookmarkEnd w:id="7582"/>
    </w:p>
    <w:tbl>
      <w:tblPr>
        <w:tblStyle w:val="table0"/>
        <w:tblW w:w="9014" w:type="dxa"/>
        <w:tblLayout w:type="fixed"/>
        <w:tblLook w:val="04A0" w:firstRow="1" w:lastRow="0" w:firstColumn="1" w:lastColumn="0" w:noHBand="0" w:noVBand="1"/>
      </w:tblPr>
      <w:tblGrid>
        <w:gridCol w:w="2065"/>
        <w:gridCol w:w="6949"/>
      </w:tblGrid>
      <w:tr w:rsidR="009F77C4" w:rsidRPr="009F26F5" w14:paraId="7770831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2D19AD8E" w14:textId="77777777" w:rsidR="009F77C4" w:rsidRPr="009F26F5" w:rsidRDefault="009F77C4" w:rsidP="004F08C7">
            <w:pPr>
              <w:pStyle w:val="TableHeading"/>
            </w:pPr>
            <w:r w:rsidRPr="009F26F5">
              <w:rPr>
                <w:rFonts w:hint="eastAsia"/>
              </w:rPr>
              <w:t>项目</w:t>
            </w:r>
          </w:p>
        </w:tc>
        <w:tc>
          <w:tcPr>
            <w:tcW w:w="6950" w:type="dxa"/>
            <w:hideMark/>
          </w:tcPr>
          <w:p w14:paraId="4D23F4BB" w14:textId="77777777" w:rsidR="009F77C4" w:rsidRPr="009F26F5" w:rsidRDefault="009F77C4" w:rsidP="004F08C7">
            <w:pPr>
              <w:pStyle w:val="TableHeading"/>
            </w:pPr>
            <w:r w:rsidRPr="009F26F5">
              <w:rPr>
                <w:rFonts w:hint="eastAsia"/>
              </w:rPr>
              <w:t>说明</w:t>
            </w:r>
          </w:p>
        </w:tc>
      </w:tr>
      <w:tr w:rsidR="009F77C4" w:rsidRPr="009F26F5" w14:paraId="58D88C83" w14:textId="77777777" w:rsidTr="004F08C7">
        <w:trPr>
          <w:trHeight w:val="420"/>
        </w:trPr>
        <w:tc>
          <w:tcPr>
            <w:tcW w:w="2065" w:type="dxa"/>
            <w:hideMark/>
          </w:tcPr>
          <w:p w14:paraId="326235C4" w14:textId="77777777" w:rsidR="009F77C4" w:rsidRPr="009F26F5" w:rsidRDefault="009F77C4" w:rsidP="004F08C7">
            <w:pPr>
              <w:pStyle w:val="TableText"/>
            </w:pPr>
            <w:r w:rsidRPr="009F26F5">
              <w:rPr>
                <w:rFonts w:hint="eastAsia"/>
              </w:rPr>
              <w:t>名称</w:t>
            </w:r>
          </w:p>
        </w:tc>
        <w:tc>
          <w:tcPr>
            <w:tcW w:w="6950" w:type="dxa"/>
            <w:hideMark/>
          </w:tcPr>
          <w:p w14:paraId="7CB57864" w14:textId="77777777" w:rsidR="009F77C4" w:rsidRPr="009F26F5" w:rsidRDefault="009F77C4" w:rsidP="004F08C7">
            <w:pPr>
              <w:pStyle w:val="TableText"/>
            </w:pPr>
            <w:r w:rsidRPr="009F26F5">
              <w:rPr>
                <w:rFonts w:hint="eastAsia"/>
              </w:rPr>
              <w:t>对端IPSEC名称</w:t>
            </w:r>
            <w:r>
              <w:rPr>
                <w:rFonts w:hint="eastAsia"/>
              </w:rPr>
              <w:t>。</w:t>
            </w:r>
          </w:p>
        </w:tc>
      </w:tr>
      <w:tr w:rsidR="009F77C4" w:rsidRPr="009F26F5" w14:paraId="31A4DC90" w14:textId="77777777" w:rsidTr="004F08C7">
        <w:trPr>
          <w:trHeight w:val="420"/>
        </w:trPr>
        <w:tc>
          <w:tcPr>
            <w:tcW w:w="2065" w:type="dxa"/>
          </w:tcPr>
          <w:p w14:paraId="069364EB" w14:textId="77777777" w:rsidR="009F77C4" w:rsidRPr="009F26F5" w:rsidRDefault="009F77C4" w:rsidP="004F08C7">
            <w:pPr>
              <w:pStyle w:val="TableText"/>
            </w:pPr>
            <w:r w:rsidRPr="009F26F5">
              <w:rPr>
                <w:rFonts w:hint="eastAsia"/>
              </w:rPr>
              <w:t>状态</w:t>
            </w:r>
          </w:p>
        </w:tc>
        <w:tc>
          <w:tcPr>
            <w:tcW w:w="6950" w:type="dxa"/>
          </w:tcPr>
          <w:p w14:paraId="5F93515A" w14:textId="77777777" w:rsidR="009F77C4" w:rsidRPr="009F26F5" w:rsidRDefault="009F77C4" w:rsidP="004F08C7">
            <w:pPr>
              <w:pStyle w:val="TableText"/>
            </w:pPr>
            <w:r w:rsidRPr="009F26F5">
              <w:rPr>
                <w:rFonts w:hint="eastAsia"/>
              </w:rPr>
              <w:t>IPSEC SA状态</w:t>
            </w:r>
            <w:r>
              <w:rPr>
                <w:rFonts w:hint="eastAsia"/>
              </w:rPr>
              <w:t>。</w:t>
            </w:r>
          </w:p>
        </w:tc>
      </w:tr>
      <w:tr w:rsidR="009F77C4" w:rsidRPr="009F26F5" w14:paraId="6AA3B8FF" w14:textId="77777777" w:rsidTr="004F08C7">
        <w:trPr>
          <w:trHeight w:val="420"/>
        </w:trPr>
        <w:tc>
          <w:tcPr>
            <w:tcW w:w="2065" w:type="dxa"/>
          </w:tcPr>
          <w:p w14:paraId="1CAE4540" w14:textId="77777777" w:rsidR="009F77C4" w:rsidRPr="009F26F5" w:rsidRDefault="009F77C4" w:rsidP="004F08C7">
            <w:pPr>
              <w:pStyle w:val="TableText"/>
            </w:pPr>
            <w:r w:rsidRPr="009F26F5">
              <w:rPr>
                <w:rFonts w:hint="eastAsia"/>
              </w:rPr>
              <w:t>流量（入/出）</w:t>
            </w:r>
          </w:p>
        </w:tc>
        <w:tc>
          <w:tcPr>
            <w:tcW w:w="6950" w:type="dxa"/>
          </w:tcPr>
          <w:p w14:paraId="64A35FEB" w14:textId="77777777" w:rsidR="009F77C4" w:rsidRPr="009F26F5" w:rsidRDefault="009F77C4" w:rsidP="004F08C7">
            <w:pPr>
              <w:pStyle w:val="TableText"/>
            </w:pPr>
            <w:r w:rsidRPr="009F26F5">
              <w:rPr>
                <w:rFonts w:hint="eastAsia"/>
              </w:rPr>
              <w:t>聚合隧道的双向总流量</w:t>
            </w:r>
            <w:r>
              <w:rPr>
                <w:rFonts w:hint="eastAsia"/>
              </w:rPr>
              <w:t>。</w:t>
            </w:r>
          </w:p>
        </w:tc>
      </w:tr>
      <w:tr w:rsidR="009F77C4" w:rsidRPr="009F26F5" w14:paraId="3B092437" w14:textId="77777777" w:rsidTr="004F08C7">
        <w:trPr>
          <w:trHeight w:val="420"/>
        </w:trPr>
        <w:tc>
          <w:tcPr>
            <w:tcW w:w="2065" w:type="dxa"/>
          </w:tcPr>
          <w:p w14:paraId="25FD0DCB" w14:textId="77777777" w:rsidR="009F77C4" w:rsidRPr="009F26F5" w:rsidRDefault="009F77C4" w:rsidP="004F08C7">
            <w:pPr>
              <w:pStyle w:val="TableText"/>
            </w:pPr>
            <w:r w:rsidRPr="009F26F5">
              <w:rPr>
                <w:rFonts w:hint="eastAsia"/>
              </w:rPr>
              <w:t>对端内网地址</w:t>
            </w:r>
          </w:p>
        </w:tc>
        <w:tc>
          <w:tcPr>
            <w:tcW w:w="6950" w:type="dxa"/>
          </w:tcPr>
          <w:p w14:paraId="7806E196" w14:textId="77777777" w:rsidR="009F77C4" w:rsidRPr="009F26F5" w:rsidRDefault="009F77C4" w:rsidP="004F08C7">
            <w:pPr>
              <w:pStyle w:val="TableText"/>
            </w:pPr>
            <w:r w:rsidRPr="009F26F5">
              <w:rPr>
                <w:rFonts w:hint="eastAsia"/>
              </w:rPr>
              <w:t>对端保护网段</w:t>
            </w:r>
            <w:r>
              <w:rPr>
                <w:rFonts w:hint="eastAsia"/>
              </w:rPr>
              <w:t>。</w:t>
            </w:r>
          </w:p>
        </w:tc>
      </w:tr>
      <w:tr w:rsidR="009F77C4" w:rsidRPr="009F26F5" w14:paraId="05595741" w14:textId="77777777" w:rsidTr="004F08C7">
        <w:trPr>
          <w:trHeight w:val="420"/>
        </w:trPr>
        <w:tc>
          <w:tcPr>
            <w:tcW w:w="2065" w:type="dxa"/>
          </w:tcPr>
          <w:p w14:paraId="68BF1B09" w14:textId="77777777" w:rsidR="009F77C4" w:rsidRPr="009F26F5" w:rsidRDefault="009F77C4" w:rsidP="004F08C7">
            <w:pPr>
              <w:pStyle w:val="TableText"/>
            </w:pPr>
            <w:r w:rsidRPr="009F26F5">
              <w:rPr>
                <w:rFonts w:hint="eastAsia"/>
              </w:rPr>
              <w:t>隧道数</w:t>
            </w:r>
          </w:p>
        </w:tc>
        <w:tc>
          <w:tcPr>
            <w:tcW w:w="6950" w:type="dxa"/>
          </w:tcPr>
          <w:p w14:paraId="067D05EF" w14:textId="77777777" w:rsidR="009F77C4" w:rsidRPr="009F26F5" w:rsidRDefault="009F77C4" w:rsidP="004F08C7">
            <w:pPr>
              <w:pStyle w:val="TableText"/>
            </w:pPr>
            <w:r w:rsidRPr="009F26F5">
              <w:rPr>
                <w:rFonts w:hint="eastAsia"/>
              </w:rPr>
              <w:t>分支与中心设备之间建立的隧道数量计数</w:t>
            </w:r>
            <w:r>
              <w:rPr>
                <w:rFonts w:hint="eastAsia"/>
              </w:rPr>
              <w:t>。</w:t>
            </w:r>
          </w:p>
        </w:tc>
      </w:tr>
      <w:tr w:rsidR="009F77C4" w:rsidRPr="009F26F5" w14:paraId="7BC7335F" w14:textId="77777777" w:rsidTr="004F08C7">
        <w:trPr>
          <w:trHeight w:val="420"/>
        </w:trPr>
        <w:tc>
          <w:tcPr>
            <w:tcW w:w="2065" w:type="dxa"/>
          </w:tcPr>
          <w:p w14:paraId="4F74F948" w14:textId="77777777" w:rsidR="009F77C4" w:rsidRPr="009F26F5" w:rsidRDefault="009F77C4" w:rsidP="004F08C7">
            <w:pPr>
              <w:pStyle w:val="TableText"/>
            </w:pPr>
            <w:r w:rsidRPr="009F26F5">
              <w:rPr>
                <w:rFonts w:hint="eastAsia"/>
              </w:rPr>
              <w:t>接入时间</w:t>
            </w:r>
          </w:p>
        </w:tc>
        <w:tc>
          <w:tcPr>
            <w:tcW w:w="6950" w:type="dxa"/>
          </w:tcPr>
          <w:p w14:paraId="558C207D" w14:textId="77777777" w:rsidR="009F77C4" w:rsidRPr="009F26F5" w:rsidRDefault="009F77C4" w:rsidP="004F08C7">
            <w:pPr>
              <w:pStyle w:val="TableText"/>
            </w:pPr>
            <w:r w:rsidRPr="009F26F5">
              <w:rPr>
                <w:rFonts w:hint="eastAsia"/>
              </w:rPr>
              <w:t>隧道建立时间</w:t>
            </w:r>
            <w:r>
              <w:rPr>
                <w:rFonts w:hint="eastAsia"/>
              </w:rPr>
              <w:t>。</w:t>
            </w:r>
          </w:p>
        </w:tc>
      </w:tr>
      <w:tr w:rsidR="009F77C4" w:rsidRPr="009F26F5" w14:paraId="73FA50A6" w14:textId="77777777" w:rsidTr="004F08C7">
        <w:trPr>
          <w:trHeight w:val="420"/>
        </w:trPr>
        <w:tc>
          <w:tcPr>
            <w:tcW w:w="2065" w:type="dxa"/>
          </w:tcPr>
          <w:p w14:paraId="240ACD28" w14:textId="77777777" w:rsidR="009F77C4" w:rsidRPr="009F26F5" w:rsidRDefault="009F77C4" w:rsidP="004F08C7">
            <w:pPr>
              <w:pStyle w:val="TableText"/>
            </w:pPr>
            <w:r w:rsidRPr="009F26F5">
              <w:rPr>
                <w:rFonts w:hint="eastAsia"/>
              </w:rPr>
              <w:t>操作</w:t>
            </w:r>
          </w:p>
        </w:tc>
        <w:tc>
          <w:tcPr>
            <w:tcW w:w="6950" w:type="dxa"/>
          </w:tcPr>
          <w:p w14:paraId="4D6D44EF" w14:textId="77777777" w:rsidR="009F77C4" w:rsidRPr="009F26F5" w:rsidRDefault="009F77C4" w:rsidP="004F08C7">
            <w:pPr>
              <w:pStyle w:val="TableText"/>
            </w:pPr>
            <w:r w:rsidRPr="009F26F5">
              <w:rPr>
                <w:rFonts w:hint="eastAsia"/>
              </w:rPr>
              <w:t>点击</w:t>
            </w:r>
            <w:r w:rsidRPr="009F26F5">
              <w:rPr>
                <w:noProof/>
              </w:rPr>
              <w:drawing>
                <wp:inline distT="0" distB="0" distL="0" distR="0" wp14:anchorId="6E949365" wp14:editId="54E76E8B">
                  <wp:extent cx="171573" cy="153237"/>
                  <wp:effectExtent l="0" t="0" r="0" b="0"/>
                  <wp:docPr id="3077" name="图片 3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9"/>
                          <a:srcRect l="17323" t="14972" r="20111" b="20207"/>
                          <a:stretch/>
                        </pic:blipFill>
                        <pic:spPr bwMode="auto">
                          <a:xfrm>
                            <a:off x="0" y="0"/>
                            <a:ext cx="172822" cy="154353"/>
                          </a:xfrm>
                          <a:prstGeom prst="rect">
                            <a:avLst/>
                          </a:prstGeom>
                          <a:ln>
                            <a:noFill/>
                          </a:ln>
                          <a:extLst>
                            <a:ext uri="{53640926-AAD7-44D8-BBD7-CCE9431645EC}">
                              <a14:shadowObscured xmlns:a14="http://schemas.microsoft.com/office/drawing/2010/main"/>
                            </a:ext>
                          </a:extLst>
                        </pic:spPr>
                      </pic:pic>
                    </a:graphicData>
                  </a:graphic>
                </wp:inline>
              </w:drawing>
            </w:r>
            <w:r w:rsidRPr="009F26F5">
              <w:rPr>
                <w:rFonts w:hint="eastAsia"/>
              </w:rPr>
              <w:t>可删除聚合隧道</w:t>
            </w:r>
            <w:r>
              <w:rPr>
                <w:rFonts w:hint="eastAsia"/>
              </w:rPr>
              <w:t>。</w:t>
            </w:r>
          </w:p>
        </w:tc>
      </w:tr>
    </w:tbl>
    <w:p w14:paraId="64F4E99D" w14:textId="77777777" w:rsidR="009F77C4" w:rsidRDefault="009F77C4" w:rsidP="009F77C4">
      <w:pPr>
        <w:ind w:firstLine="420"/>
      </w:pPr>
    </w:p>
    <w:p w14:paraId="22B308E0" w14:textId="77777777" w:rsidR="009F77C4" w:rsidRPr="00BB33E5" w:rsidRDefault="009F77C4" w:rsidP="009F77C4">
      <w:pPr>
        <w:ind w:firstLine="420"/>
      </w:pPr>
      <w:r w:rsidRPr="00BB33E5">
        <w:rPr>
          <w:rFonts w:hint="eastAsia"/>
        </w:rPr>
        <w:t>点击聚合隧道左侧的</w:t>
      </w:r>
      <w:r w:rsidRPr="004D0BDD">
        <w:rPr>
          <w:noProof/>
        </w:rPr>
        <w:drawing>
          <wp:inline distT="0" distB="0" distL="0" distR="0" wp14:anchorId="4D88B737" wp14:editId="10E9A854">
            <wp:extent cx="247650" cy="209550"/>
            <wp:effectExtent l="0" t="0" r="0" b="0"/>
            <wp:docPr id="3078" name="图片 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0"/>
                    <a:stretch>
                      <a:fillRect/>
                    </a:stretch>
                  </pic:blipFill>
                  <pic:spPr>
                    <a:xfrm>
                      <a:off x="0" y="0"/>
                      <a:ext cx="247650" cy="209550"/>
                    </a:xfrm>
                    <a:prstGeom prst="rect">
                      <a:avLst/>
                    </a:prstGeom>
                  </pic:spPr>
                </pic:pic>
              </a:graphicData>
            </a:graphic>
          </wp:inline>
        </w:drawing>
      </w:r>
      <w:r w:rsidRPr="00BB33E5">
        <w:rPr>
          <w:rFonts w:hint="eastAsia"/>
        </w:rPr>
        <w:t>按钮，可以展开显示各隧道的详细情况，如</w:t>
      </w:r>
      <w:r w:rsidRPr="00361F0F">
        <w:rPr>
          <w:color w:val="0000FF"/>
          <w:u w:val="single"/>
        </w:rPr>
        <w:fldChar w:fldCharType="begin"/>
      </w:r>
      <w:r w:rsidRPr="00361F0F">
        <w:rPr>
          <w:color w:val="0000FF"/>
          <w:u w:val="single"/>
        </w:rPr>
        <w:instrText xml:space="preserve"> REF _Ref458614254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37-9</w:t>
      </w:r>
      <w:r w:rsidRPr="00361F0F">
        <w:rPr>
          <w:color w:val="0000FF"/>
          <w:u w:val="single"/>
        </w:rPr>
        <w:fldChar w:fldCharType="end"/>
      </w:r>
      <w:r w:rsidRPr="00BB33E5">
        <w:rPr>
          <w:rFonts w:hint="eastAsia"/>
        </w:rPr>
        <w:t>所示。</w:t>
      </w:r>
    </w:p>
    <w:p w14:paraId="49682EE0" w14:textId="77777777" w:rsidR="009F77C4" w:rsidRPr="009F26F5" w:rsidRDefault="009F77C4" w:rsidP="009F77C4">
      <w:pPr>
        <w:pStyle w:val="FigureDescription"/>
        <w:spacing w:before="156" w:after="156"/>
      </w:pPr>
      <w:bookmarkStart w:id="7583" w:name="_Ref458614254"/>
    </w:p>
    <w:bookmarkEnd w:id="7583"/>
    <w:p w14:paraId="3CDB1560" w14:textId="77777777" w:rsidR="009F77C4" w:rsidRDefault="009F77C4" w:rsidP="009F77C4">
      <w:pPr>
        <w:pStyle w:val="Figure"/>
      </w:pPr>
      <w:r w:rsidRPr="004D0BDD">
        <w:drawing>
          <wp:inline distT="0" distB="0" distL="0" distR="0" wp14:anchorId="6EEB4ED8" wp14:editId="543C9460">
            <wp:extent cx="5531323" cy="1163882"/>
            <wp:effectExtent l="19050" t="19050" r="12700" b="17780"/>
            <wp:docPr id="3079" name="图片 3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1"/>
                    <a:stretch>
                      <a:fillRect/>
                    </a:stretch>
                  </pic:blipFill>
                  <pic:spPr>
                    <a:xfrm>
                      <a:off x="0" y="0"/>
                      <a:ext cx="5531323" cy="1163882"/>
                    </a:xfrm>
                    <a:prstGeom prst="rect">
                      <a:avLst/>
                    </a:prstGeom>
                    <a:ln>
                      <a:solidFill>
                        <a:schemeClr val="tx1"/>
                      </a:solidFill>
                    </a:ln>
                  </pic:spPr>
                </pic:pic>
              </a:graphicData>
            </a:graphic>
          </wp:inline>
        </w:drawing>
      </w:r>
    </w:p>
    <w:p w14:paraId="3BCFE116" w14:textId="77777777" w:rsidR="009F77C4" w:rsidRPr="00F66966" w:rsidRDefault="009F77C4" w:rsidP="009F77C4">
      <w:pPr>
        <w:ind w:firstLine="420"/>
      </w:pPr>
    </w:p>
    <w:p w14:paraId="30FAE155" w14:textId="77777777" w:rsidR="009F77C4" w:rsidRPr="00BB33E5" w:rsidRDefault="009F77C4" w:rsidP="009F77C4">
      <w:pPr>
        <w:ind w:firstLineChars="300" w:firstLine="630"/>
      </w:pPr>
      <w:r w:rsidRPr="00BB33E5">
        <w:rPr>
          <w:rFonts w:hint="eastAsia"/>
        </w:rPr>
        <w:t>页面的详细说明如</w:t>
      </w:r>
      <w:r w:rsidRPr="00361F0F">
        <w:rPr>
          <w:color w:val="0000FF"/>
          <w:u w:val="single"/>
        </w:rPr>
        <w:fldChar w:fldCharType="begin"/>
      </w:r>
      <w:r w:rsidRPr="00361F0F">
        <w:rPr>
          <w:color w:val="0000FF"/>
          <w:u w:val="single"/>
        </w:rPr>
        <w:instrText xml:space="preserve"> REF _Ref458614256 \r \h </w:instrText>
      </w:r>
      <w:r w:rsidRPr="00361F0F">
        <w:rPr>
          <w:color w:val="0000FF"/>
          <w:u w:val="single"/>
        </w:rPr>
      </w:r>
      <w:r w:rsidRPr="00361F0F">
        <w:rPr>
          <w:color w:val="0000FF"/>
          <w:u w:val="single"/>
        </w:rPr>
        <w:fldChar w:fldCharType="separate"/>
      </w:r>
      <w:r>
        <w:rPr>
          <w:rFonts w:hint="eastAsia"/>
          <w:color w:val="0000FF"/>
          <w:u w:val="single"/>
        </w:rPr>
        <w:t>表</w:t>
      </w:r>
      <w:r>
        <w:rPr>
          <w:rFonts w:hint="eastAsia"/>
          <w:color w:val="0000FF"/>
          <w:u w:val="single"/>
        </w:rPr>
        <w:t>37-6</w:t>
      </w:r>
      <w:r w:rsidRPr="00361F0F">
        <w:rPr>
          <w:color w:val="0000FF"/>
          <w:u w:val="single"/>
        </w:rPr>
        <w:fldChar w:fldCharType="end"/>
      </w:r>
      <w:r w:rsidRPr="00BB33E5">
        <w:rPr>
          <w:rFonts w:hint="eastAsia"/>
        </w:rPr>
        <w:t>。</w:t>
      </w:r>
    </w:p>
    <w:p w14:paraId="23A359A4" w14:textId="77777777" w:rsidR="009F77C4" w:rsidRPr="009F26F5" w:rsidRDefault="009F77C4" w:rsidP="009F77C4">
      <w:pPr>
        <w:pStyle w:val="TableDescription"/>
      </w:pPr>
      <w:bookmarkStart w:id="7584" w:name="_Ref458614256"/>
      <w:r w:rsidRPr="009F26F5">
        <w:rPr>
          <w:rFonts w:hint="eastAsia"/>
        </w:rPr>
        <w:t>IPsec</w:t>
      </w:r>
      <w:r w:rsidRPr="009F26F5">
        <w:rPr>
          <w:rFonts w:hint="eastAsia"/>
        </w:rPr>
        <w:t>监控显示页面的详细说明</w:t>
      </w:r>
      <w:bookmarkEnd w:id="7584"/>
    </w:p>
    <w:tbl>
      <w:tblPr>
        <w:tblStyle w:val="table0"/>
        <w:tblW w:w="9014" w:type="dxa"/>
        <w:tblLayout w:type="fixed"/>
        <w:tblLook w:val="04A0" w:firstRow="1" w:lastRow="0" w:firstColumn="1" w:lastColumn="0" w:noHBand="0" w:noVBand="1"/>
      </w:tblPr>
      <w:tblGrid>
        <w:gridCol w:w="2065"/>
        <w:gridCol w:w="6949"/>
      </w:tblGrid>
      <w:tr w:rsidR="009F77C4" w:rsidRPr="009F26F5" w14:paraId="46FA5E36"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4CB2A14C" w14:textId="77777777" w:rsidR="009F77C4" w:rsidRPr="009F26F5" w:rsidRDefault="009F77C4" w:rsidP="004F08C7">
            <w:pPr>
              <w:pStyle w:val="TableHeading"/>
            </w:pPr>
            <w:r w:rsidRPr="009F26F5">
              <w:rPr>
                <w:rFonts w:hint="eastAsia"/>
              </w:rPr>
              <w:t>项目</w:t>
            </w:r>
          </w:p>
        </w:tc>
        <w:tc>
          <w:tcPr>
            <w:tcW w:w="6950" w:type="dxa"/>
            <w:hideMark/>
          </w:tcPr>
          <w:p w14:paraId="7BE2CDB4" w14:textId="77777777" w:rsidR="009F77C4" w:rsidRPr="009F26F5" w:rsidRDefault="009F77C4" w:rsidP="004F08C7">
            <w:pPr>
              <w:pStyle w:val="TableHeading"/>
            </w:pPr>
            <w:r w:rsidRPr="009F26F5">
              <w:rPr>
                <w:rFonts w:hint="eastAsia"/>
              </w:rPr>
              <w:t>说明</w:t>
            </w:r>
          </w:p>
        </w:tc>
      </w:tr>
      <w:tr w:rsidR="009F77C4" w:rsidRPr="009F26F5" w14:paraId="63116B4E" w14:textId="77777777" w:rsidTr="004F08C7">
        <w:trPr>
          <w:trHeight w:val="420"/>
        </w:trPr>
        <w:tc>
          <w:tcPr>
            <w:tcW w:w="2065" w:type="dxa"/>
            <w:hideMark/>
          </w:tcPr>
          <w:p w14:paraId="0DFD2625" w14:textId="77777777" w:rsidR="009F77C4" w:rsidRPr="009F26F5" w:rsidRDefault="009F77C4" w:rsidP="004F08C7">
            <w:pPr>
              <w:pStyle w:val="TableText"/>
            </w:pPr>
            <w:r w:rsidRPr="009F26F5">
              <w:rPr>
                <w:rFonts w:hint="eastAsia"/>
              </w:rPr>
              <w:t>隧道名称</w:t>
            </w:r>
          </w:p>
        </w:tc>
        <w:tc>
          <w:tcPr>
            <w:tcW w:w="6950" w:type="dxa"/>
            <w:hideMark/>
          </w:tcPr>
          <w:p w14:paraId="43AD1BD4" w14:textId="77777777" w:rsidR="009F77C4" w:rsidRPr="009F26F5" w:rsidRDefault="009F77C4" w:rsidP="004F08C7">
            <w:pPr>
              <w:pStyle w:val="TableText"/>
            </w:pPr>
            <w:r w:rsidRPr="009F26F5">
              <w:rPr>
                <w:rFonts w:hint="eastAsia"/>
              </w:rPr>
              <w:t>隧道名称，显示为分支端配置的选路策略中的线路名称</w:t>
            </w:r>
            <w:r>
              <w:rPr>
                <w:rFonts w:hint="eastAsia"/>
              </w:rPr>
              <w:t>。</w:t>
            </w:r>
          </w:p>
        </w:tc>
      </w:tr>
      <w:tr w:rsidR="009F77C4" w:rsidRPr="009F26F5" w14:paraId="42B5D1FC" w14:textId="77777777" w:rsidTr="004F08C7">
        <w:trPr>
          <w:trHeight w:val="420"/>
        </w:trPr>
        <w:tc>
          <w:tcPr>
            <w:tcW w:w="2065" w:type="dxa"/>
          </w:tcPr>
          <w:p w14:paraId="2E4E80A1" w14:textId="77777777" w:rsidR="009F77C4" w:rsidRPr="009F26F5" w:rsidRDefault="009F77C4" w:rsidP="004F08C7">
            <w:pPr>
              <w:pStyle w:val="TableText"/>
            </w:pPr>
            <w:r w:rsidRPr="009F26F5">
              <w:rPr>
                <w:rFonts w:hint="eastAsia"/>
              </w:rPr>
              <w:t>状态</w:t>
            </w:r>
          </w:p>
        </w:tc>
        <w:tc>
          <w:tcPr>
            <w:tcW w:w="6950" w:type="dxa"/>
          </w:tcPr>
          <w:p w14:paraId="14A96C8B" w14:textId="77777777" w:rsidR="009F77C4" w:rsidRPr="009F26F5" w:rsidRDefault="009F77C4" w:rsidP="004F08C7">
            <w:pPr>
              <w:pStyle w:val="TableText"/>
            </w:pPr>
            <w:r w:rsidRPr="009F26F5">
              <w:rPr>
                <w:rFonts w:hint="eastAsia"/>
              </w:rPr>
              <w:t>隧道IPSEC SA状态</w:t>
            </w:r>
            <w:r>
              <w:rPr>
                <w:rFonts w:hint="eastAsia"/>
              </w:rPr>
              <w:t>。</w:t>
            </w:r>
          </w:p>
        </w:tc>
      </w:tr>
      <w:tr w:rsidR="009F77C4" w:rsidRPr="009F26F5" w14:paraId="3FCE2D62" w14:textId="77777777" w:rsidTr="004F08C7">
        <w:trPr>
          <w:trHeight w:val="420"/>
        </w:trPr>
        <w:tc>
          <w:tcPr>
            <w:tcW w:w="2065" w:type="dxa"/>
          </w:tcPr>
          <w:p w14:paraId="544580F2" w14:textId="77777777" w:rsidR="009F77C4" w:rsidRPr="009F26F5" w:rsidRDefault="009F77C4" w:rsidP="004F08C7">
            <w:pPr>
              <w:pStyle w:val="TableText"/>
            </w:pPr>
            <w:r w:rsidRPr="009F26F5">
              <w:rPr>
                <w:rFonts w:hint="eastAsia"/>
              </w:rPr>
              <w:t>流量（入/出）</w:t>
            </w:r>
          </w:p>
        </w:tc>
        <w:tc>
          <w:tcPr>
            <w:tcW w:w="6950" w:type="dxa"/>
          </w:tcPr>
          <w:p w14:paraId="097099EF" w14:textId="77777777" w:rsidR="009F77C4" w:rsidRPr="009F26F5" w:rsidRDefault="009F77C4" w:rsidP="004F08C7">
            <w:pPr>
              <w:pStyle w:val="TableText"/>
            </w:pPr>
            <w:r w:rsidRPr="009F26F5">
              <w:rPr>
                <w:rFonts w:hint="eastAsia"/>
              </w:rPr>
              <w:t>隧道的双向流量统计</w:t>
            </w:r>
            <w:r>
              <w:rPr>
                <w:rFonts w:hint="eastAsia"/>
              </w:rPr>
              <w:t>。</w:t>
            </w:r>
          </w:p>
        </w:tc>
      </w:tr>
      <w:tr w:rsidR="009F77C4" w:rsidRPr="009F26F5" w14:paraId="0352D873" w14:textId="77777777" w:rsidTr="004F08C7">
        <w:trPr>
          <w:trHeight w:val="420"/>
        </w:trPr>
        <w:tc>
          <w:tcPr>
            <w:tcW w:w="2065" w:type="dxa"/>
          </w:tcPr>
          <w:p w14:paraId="63AFCDFC" w14:textId="77777777" w:rsidR="009F77C4" w:rsidRPr="009F26F5" w:rsidRDefault="009F77C4" w:rsidP="004F08C7">
            <w:pPr>
              <w:pStyle w:val="TableText"/>
            </w:pPr>
            <w:r w:rsidRPr="009F26F5">
              <w:rPr>
                <w:rFonts w:hint="eastAsia"/>
              </w:rPr>
              <w:t>优先级</w:t>
            </w:r>
          </w:p>
        </w:tc>
        <w:tc>
          <w:tcPr>
            <w:tcW w:w="6950" w:type="dxa"/>
          </w:tcPr>
          <w:p w14:paraId="6A7E1E07" w14:textId="77777777" w:rsidR="009F77C4" w:rsidRPr="009F26F5" w:rsidRDefault="009F77C4" w:rsidP="004F08C7">
            <w:pPr>
              <w:pStyle w:val="TableText"/>
            </w:pPr>
            <w:r w:rsidRPr="009F26F5">
              <w:rPr>
                <w:rFonts w:hint="eastAsia"/>
              </w:rPr>
              <w:t>隧道优先级，多隧道备份时流量优先走优先级数值小的隧道，其他隧道做备份</w:t>
            </w:r>
            <w:r>
              <w:rPr>
                <w:rFonts w:hint="eastAsia"/>
              </w:rPr>
              <w:t>。</w:t>
            </w:r>
          </w:p>
        </w:tc>
      </w:tr>
      <w:tr w:rsidR="009F77C4" w:rsidRPr="009F26F5" w14:paraId="363C512A" w14:textId="77777777" w:rsidTr="004F08C7">
        <w:trPr>
          <w:trHeight w:val="420"/>
        </w:trPr>
        <w:tc>
          <w:tcPr>
            <w:tcW w:w="2065" w:type="dxa"/>
          </w:tcPr>
          <w:p w14:paraId="1C466874" w14:textId="77777777" w:rsidR="009F77C4" w:rsidRPr="009F26F5" w:rsidRDefault="009F77C4" w:rsidP="004F08C7">
            <w:pPr>
              <w:pStyle w:val="TableText"/>
            </w:pPr>
            <w:r w:rsidRPr="009F26F5">
              <w:rPr>
                <w:rFonts w:hint="eastAsia"/>
              </w:rPr>
              <w:lastRenderedPageBreak/>
              <w:t>隧道数</w:t>
            </w:r>
          </w:p>
        </w:tc>
        <w:tc>
          <w:tcPr>
            <w:tcW w:w="6950" w:type="dxa"/>
          </w:tcPr>
          <w:p w14:paraId="5421F838" w14:textId="77777777" w:rsidR="009F77C4" w:rsidRPr="009F26F5" w:rsidRDefault="009F77C4" w:rsidP="004F08C7">
            <w:pPr>
              <w:pStyle w:val="TableText"/>
            </w:pPr>
            <w:r w:rsidRPr="009F26F5">
              <w:rPr>
                <w:rFonts w:hint="eastAsia"/>
              </w:rPr>
              <w:t>分支与中心设备之间建立的隧道数量计数</w:t>
            </w:r>
            <w:r>
              <w:rPr>
                <w:rFonts w:hint="eastAsia"/>
              </w:rPr>
              <w:t>。</w:t>
            </w:r>
          </w:p>
        </w:tc>
      </w:tr>
      <w:tr w:rsidR="009F77C4" w:rsidRPr="009F26F5" w14:paraId="6873A4EE" w14:textId="77777777" w:rsidTr="004F08C7">
        <w:trPr>
          <w:trHeight w:val="420"/>
        </w:trPr>
        <w:tc>
          <w:tcPr>
            <w:tcW w:w="2065" w:type="dxa"/>
          </w:tcPr>
          <w:p w14:paraId="43028369" w14:textId="77777777" w:rsidR="009F77C4" w:rsidRPr="009F26F5" w:rsidRDefault="009F77C4" w:rsidP="004F08C7">
            <w:pPr>
              <w:pStyle w:val="TableText"/>
            </w:pPr>
            <w:r w:rsidRPr="009F26F5">
              <w:rPr>
                <w:rFonts w:hint="eastAsia"/>
              </w:rPr>
              <w:t>本端公网地址</w:t>
            </w:r>
          </w:p>
        </w:tc>
        <w:tc>
          <w:tcPr>
            <w:tcW w:w="6950" w:type="dxa"/>
          </w:tcPr>
          <w:p w14:paraId="5278341A" w14:textId="77777777" w:rsidR="009F77C4" w:rsidRPr="009F26F5" w:rsidRDefault="009F77C4" w:rsidP="004F08C7">
            <w:pPr>
              <w:pStyle w:val="TableText"/>
            </w:pPr>
            <w:r w:rsidRPr="009F26F5">
              <w:rPr>
                <w:rFonts w:hint="eastAsia"/>
              </w:rPr>
              <w:t>隧道本端的公网地址</w:t>
            </w:r>
            <w:r>
              <w:rPr>
                <w:rFonts w:hint="eastAsia"/>
              </w:rPr>
              <w:t>。</w:t>
            </w:r>
          </w:p>
        </w:tc>
      </w:tr>
      <w:tr w:rsidR="009F77C4" w:rsidRPr="009F26F5" w14:paraId="01BA587E" w14:textId="77777777" w:rsidTr="004F08C7">
        <w:trPr>
          <w:trHeight w:val="420"/>
        </w:trPr>
        <w:tc>
          <w:tcPr>
            <w:tcW w:w="2065" w:type="dxa"/>
          </w:tcPr>
          <w:p w14:paraId="378B3659" w14:textId="77777777" w:rsidR="009F77C4" w:rsidRPr="009F26F5" w:rsidRDefault="009F77C4" w:rsidP="004F08C7">
            <w:pPr>
              <w:pStyle w:val="TableText"/>
            </w:pPr>
            <w:r w:rsidRPr="009F26F5">
              <w:rPr>
                <w:rFonts w:hint="eastAsia"/>
              </w:rPr>
              <w:t>对端公网地址</w:t>
            </w:r>
          </w:p>
        </w:tc>
        <w:tc>
          <w:tcPr>
            <w:tcW w:w="6950" w:type="dxa"/>
          </w:tcPr>
          <w:p w14:paraId="72B0BFC8" w14:textId="77777777" w:rsidR="009F77C4" w:rsidRPr="009F26F5" w:rsidRDefault="009F77C4" w:rsidP="004F08C7">
            <w:pPr>
              <w:pStyle w:val="TableText"/>
            </w:pPr>
            <w:r w:rsidRPr="009F26F5">
              <w:rPr>
                <w:rFonts w:hint="eastAsia"/>
              </w:rPr>
              <w:t>隧道对端的公网地址</w:t>
            </w:r>
            <w:r>
              <w:rPr>
                <w:rFonts w:hint="eastAsia"/>
              </w:rPr>
              <w:t>。</w:t>
            </w:r>
          </w:p>
        </w:tc>
      </w:tr>
      <w:tr w:rsidR="009F77C4" w:rsidRPr="009F26F5" w14:paraId="450BB88F" w14:textId="77777777" w:rsidTr="004F08C7">
        <w:trPr>
          <w:trHeight w:val="420"/>
        </w:trPr>
        <w:tc>
          <w:tcPr>
            <w:tcW w:w="2065" w:type="dxa"/>
          </w:tcPr>
          <w:p w14:paraId="64E17E90" w14:textId="77777777" w:rsidR="009F77C4" w:rsidRPr="009F26F5" w:rsidRDefault="009F77C4" w:rsidP="004F08C7">
            <w:pPr>
              <w:pStyle w:val="TableText"/>
            </w:pPr>
            <w:r w:rsidRPr="009F26F5">
              <w:rPr>
                <w:rFonts w:hint="eastAsia"/>
              </w:rPr>
              <w:t>接入时间</w:t>
            </w:r>
          </w:p>
        </w:tc>
        <w:tc>
          <w:tcPr>
            <w:tcW w:w="6950" w:type="dxa"/>
          </w:tcPr>
          <w:p w14:paraId="39C13B46" w14:textId="77777777" w:rsidR="009F77C4" w:rsidRPr="009F26F5" w:rsidRDefault="009F77C4" w:rsidP="004F08C7">
            <w:pPr>
              <w:pStyle w:val="TableText"/>
            </w:pPr>
            <w:r w:rsidRPr="009F26F5">
              <w:rPr>
                <w:rFonts w:hint="eastAsia"/>
              </w:rPr>
              <w:t>隧道建立时间</w:t>
            </w:r>
            <w:r>
              <w:rPr>
                <w:rFonts w:hint="eastAsia"/>
              </w:rPr>
              <w:t>。</w:t>
            </w:r>
          </w:p>
        </w:tc>
      </w:tr>
    </w:tbl>
    <w:p w14:paraId="6DB40E67" w14:textId="77777777" w:rsidR="009F77C4" w:rsidRPr="0060451B" w:rsidRDefault="009F77C4" w:rsidP="009F77C4">
      <w:pPr>
        <w:ind w:firstLine="420"/>
      </w:pPr>
    </w:p>
    <w:p w14:paraId="2F99780F" w14:textId="77777777" w:rsidR="009F77C4" w:rsidRPr="009F26F5" w:rsidRDefault="009F77C4" w:rsidP="009F77C4">
      <w:pPr>
        <w:pStyle w:val="21"/>
      </w:pPr>
      <w:bookmarkStart w:id="7585" w:name="_Toc454962559"/>
      <w:bookmarkStart w:id="7586" w:name="_Toc12378489"/>
      <w:bookmarkStart w:id="7587" w:name="_Toc15484806"/>
      <w:bookmarkStart w:id="7588" w:name="_Toc41650844"/>
      <w:bookmarkStart w:id="7589" w:name="_Toc44618574"/>
      <w:bookmarkStart w:id="7590" w:name="_Toc60069440"/>
      <w:bookmarkStart w:id="7591" w:name="_Toc61022909"/>
      <w:r w:rsidRPr="009F26F5">
        <w:rPr>
          <w:rFonts w:hint="eastAsia"/>
        </w:rPr>
        <w:t>IPSec</w:t>
      </w:r>
      <w:r>
        <w:rPr>
          <w:rFonts w:hint="eastAsia"/>
        </w:rPr>
        <w:t>快速配置</w:t>
      </w:r>
      <w:r w:rsidRPr="009F26F5">
        <w:rPr>
          <w:rFonts w:hint="eastAsia"/>
        </w:rPr>
        <w:t>举例</w:t>
      </w:r>
      <w:bookmarkEnd w:id="7585"/>
      <w:bookmarkEnd w:id="7586"/>
      <w:bookmarkEnd w:id="7587"/>
      <w:bookmarkEnd w:id="7588"/>
      <w:bookmarkEnd w:id="7589"/>
      <w:bookmarkEnd w:id="7590"/>
      <w:bookmarkEnd w:id="7591"/>
    </w:p>
    <w:p w14:paraId="2D9FADFE" w14:textId="77777777" w:rsidR="009F77C4" w:rsidRPr="009F26F5" w:rsidRDefault="009F77C4" w:rsidP="009F77C4">
      <w:pPr>
        <w:pStyle w:val="30"/>
      </w:pPr>
      <w:bookmarkStart w:id="7592" w:name="_Toc454962560"/>
      <w:bookmarkStart w:id="7593" w:name="_Toc12378490"/>
      <w:bookmarkStart w:id="7594" w:name="_Toc15484807"/>
      <w:bookmarkStart w:id="7595" w:name="_Toc41650845"/>
      <w:bookmarkStart w:id="7596" w:name="_Toc44618575"/>
      <w:bookmarkStart w:id="7597" w:name="_Toc60069441"/>
      <w:bookmarkStart w:id="7598" w:name="_Toc61022910"/>
      <w:r w:rsidRPr="009F26F5">
        <w:t>组网需求</w:t>
      </w:r>
      <w:bookmarkEnd w:id="7592"/>
      <w:bookmarkEnd w:id="7593"/>
      <w:bookmarkEnd w:id="7594"/>
      <w:bookmarkEnd w:id="7595"/>
      <w:bookmarkEnd w:id="7596"/>
      <w:bookmarkEnd w:id="7597"/>
      <w:bookmarkEnd w:id="7598"/>
    </w:p>
    <w:p w14:paraId="61E2BB3E" w14:textId="77777777" w:rsidR="009F77C4" w:rsidRPr="00BB33E5" w:rsidRDefault="009F77C4" w:rsidP="009F77C4">
      <w:pPr>
        <w:ind w:firstLine="420"/>
      </w:pPr>
      <w:r w:rsidRPr="00BB33E5">
        <w:rPr>
          <w:rFonts w:hint="eastAsia"/>
        </w:rPr>
        <w:t>如下</w:t>
      </w:r>
      <w:r w:rsidRPr="00361F0F">
        <w:rPr>
          <w:color w:val="0000FF"/>
          <w:u w:val="single"/>
        </w:rPr>
        <w:fldChar w:fldCharType="begin"/>
      </w:r>
      <w:r w:rsidRPr="00361F0F">
        <w:rPr>
          <w:color w:val="0000FF"/>
          <w:u w:val="single"/>
        </w:rPr>
        <w:instrText xml:space="preserve"> REF _Ref458614318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37-10</w:t>
      </w:r>
      <w:r w:rsidRPr="00361F0F">
        <w:rPr>
          <w:color w:val="0000FF"/>
          <w:u w:val="single"/>
        </w:rPr>
        <w:fldChar w:fldCharType="end"/>
      </w:r>
      <w:r w:rsidRPr="00BB33E5">
        <w:rPr>
          <w:rFonts w:hint="eastAsia"/>
        </w:rPr>
        <w:t>所示，在</w:t>
      </w:r>
      <w:r>
        <w:t>设备</w:t>
      </w:r>
      <w:r>
        <w:t xml:space="preserve"> </w:t>
      </w:r>
      <w:r w:rsidRPr="00BB33E5">
        <w:t xml:space="preserve">A </w:t>
      </w:r>
      <w:r w:rsidRPr="00BB33E5">
        <w:rPr>
          <w:rFonts w:hint="eastAsia"/>
        </w:rPr>
        <w:t>和</w:t>
      </w:r>
      <w:r>
        <w:t>设备</w:t>
      </w:r>
      <w:r>
        <w:t xml:space="preserve"> </w:t>
      </w:r>
      <w:r w:rsidRPr="00BB33E5">
        <w:t>B</w:t>
      </w:r>
      <w:r w:rsidRPr="00BB33E5">
        <w:rPr>
          <w:rFonts w:hint="eastAsia"/>
        </w:rPr>
        <w:t>之间建立两个安全隧道，对</w:t>
      </w:r>
      <w:r w:rsidRPr="00BB33E5">
        <w:t xml:space="preserve">Host A </w:t>
      </w:r>
      <w:r w:rsidRPr="00BB33E5">
        <w:rPr>
          <w:rFonts w:hint="eastAsia"/>
        </w:rPr>
        <w:t>代表的子网（</w:t>
      </w:r>
      <w:r w:rsidRPr="00BB33E5">
        <w:t>2.2.2.0/24</w:t>
      </w:r>
      <w:r w:rsidRPr="00BB33E5">
        <w:rPr>
          <w:rFonts w:hint="eastAsia"/>
        </w:rPr>
        <w:t>）与</w:t>
      </w:r>
      <w:r w:rsidRPr="00BB33E5">
        <w:t xml:space="preserve">Host B </w:t>
      </w:r>
      <w:r w:rsidRPr="00BB33E5">
        <w:rPr>
          <w:rFonts w:hint="eastAsia"/>
        </w:rPr>
        <w:t>代表的子网（</w:t>
      </w:r>
      <w:r w:rsidRPr="00BB33E5">
        <w:t>13.13.13.0/24</w:t>
      </w:r>
      <w:r w:rsidRPr="00BB33E5">
        <w:rPr>
          <w:rFonts w:hint="eastAsia"/>
        </w:rPr>
        <w:t>）之间的数据流进行安全保护，同时实现隧道备份。</w:t>
      </w:r>
    </w:p>
    <w:p w14:paraId="52362EC9" w14:textId="77777777" w:rsidR="009F77C4" w:rsidRPr="009F26F5" w:rsidRDefault="009F77C4" w:rsidP="009F77C4">
      <w:pPr>
        <w:pStyle w:val="30"/>
      </w:pPr>
      <w:bookmarkStart w:id="7599" w:name="_Toc454962561"/>
      <w:bookmarkStart w:id="7600" w:name="_Toc12378491"/>
      <w:bookmarkStart w:id="7601" w:name="_Toc15484808"/>
      <w:bookmarkStart w:id="7602" w:name="_Toc41650846"/>
      <w:bookmarkStart w:id="7603" w:name="_Toc44618576"/>
      <w:bookmarkStart w:id="7604" w:name="_Toc60069442"/>
      <w:bookmarkStart w:id="7605" w:name="_Toc61022911"/>
      <w:r w:rsidRPr="009F26F5">
        <w:rPr>
          <w:rFonts w:hint="eastAsia"/>
        </w:rPr>
        <w:t>组网图</w:t>
      </w:r>
      <w:bookmarkEnd w:id="7599"/>
      <w:bookmarkEnd w:id="7600"/>
      <w:bookmarkEnd w:id="7601"/>
      <w:bookmarkEnd w:id="7602"/>
      <w:bookmarkEnd w:id="7603"/>
      <w:bookmarkEnd w:id="7604"/>
      <w:bookmarkEnd w:id="7605"/>
    </w:p>
    <w:p w14:paraId="03ADB921" w14:textId="77777777" w:rsidR="009F77C4" w:rsidRPr="009F26F5" w:rsidRDefault="009F77C4" w:rsidP="009F77C4">
      <w:pPr>
        <w:pStyle w:val="FigureDescription"/>
        <w:spacing w:before="156" w:after="156"/>
      </w:pPr>
      <w:bookmarkStart w:id="7606" w:name="_Ref458614318"/>
      <w:r w:rsidRPr="009F26F5">
        <w:t>IPsec</w:t>
      </w:r>
      <w:r w:rsidRPr="009F26F5">
        <w:t>举例组网图</w:t>
      </w:r>
      <w:bookmarkEnd w:id="7606"/>
    </w:p>
    <w:p w14:paraId="3AA3CDE0" w14:textId="77777777" w:rsidR="009F77C4" w:rsidRDefault="009F77C4" w:rsidP="009F77C4">
      <w:pPr>
        <w:pStyle w:val="Figure"/>
      </w:pPr>
      <w:r w:rsidRPr="00FE3424">
        <w:drawing>
          <wp:inline distT="0" distB="0" distL="0" distR="0" wp14:anchorId="331513E6" wp14:editId="4AA91D0B">
            <wp:extent cx="3994706" cy="2257425"/>
            <wp:effectExtent l="0" t="0" r="6350" b="0"/>
            <wp:docPr id="3080" name="图片 3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82">
                      <a:extLst>
                        <a:ext uri="{28A0092B-C50C-407E-A947-70E740481C1C}">
                          <a14:useLocalDpi xmlns:a14="http://schemas.microsoft.com/office/drawing/2010/main" val="0"/>
                        </a:ext>
                      </a:extLst>
                    </a:blip>
                    <a:srcRect/>
                    <a:stretch>
                      <a:fillRect/>
                    </a:stretch>
                  </pic:blipFill>
                  <pic:spPr bwMode="auto">
                    <a:xfrm>
                      <a:off x="0" y="0"/>
                      <a:ext cx="3997469" cy="2258987"/>
                    </a:xfrm>
                    <a:prstGeom prst="rect">
                      <a:avLst/>
                    </a:prstGeom>
                    <a:noFill/>
                    <a:ln>
                      <a:noFill/>
                    </a:ln>
                  </pic:spPr>
                </pic:pic>
              </a:graphicData>
            </a:graphic>
          </wp:inline>
        </w:drawing>
      </w:r>
    </w:p>
    <w:p w14:paraId="391DEEA1" w14:textId="77777777" w:rsidR="009F77C4" w:rsidRPr="0060451B" w:rsidRDefault="009F77C4" w:rsidP="009F77C4">
      <w:pPr>
        <w:ind w:firstLine="420"/>
      </w:pPr>
    </w:p>
    <w:p w14:paraId="4C5871AD" w14:textId="77777777" w:rsidR="009F77C4" w:rsidRPr="009F26F5" w:rsidRDefault="009F77C4" w:rsidP="009F77C4">
      <w:pPr>
        <w:pStyle w:val="30"/>
      </w:pPr>
      <w:bookmarkStart w:id="7607" w:name="_Toc497293762"/>
      <w:bookmarkStart w:id="7608" w:name="_Toc454962562"/>
      <w:bookmarkStart w:id="7609" w:name="_Toc12378492"/>
      <w:bookmarkStart w:id="7610" w:name="_Toc15484809"/>
      <w:bookmarkStart w:id="7611" w:name="_Toc41650847"/>
      <w:bookmarkStart w:id="7612" w:name="_Toc44618577"/>
      <w:bookmarkStart w:id="7613" w:name="_Toc60069443"/>
      <w:bookmarkStart w:id="7614" w:name="_Toc61022912"/>
      <w:bookmarkEnd w:id="7607"/>
      <w:r w:rsidRPr="009F26F5">
        <w:rPr>
          <w:rFonts w:hint="eastAsia"/>
        </w:rPr>
        <w:t>配置步骤</w:t>
      </w:r>
      <w:bookmarkEnd w:id="7608"/>
      <w:bookmarkEnd w:id="7609"/>
      <w:bookmarkEnd w:id="7610"/>
      <w:bookmarkEnd w:id="7611"/>
      <w:bookmarkEnd w:id="7612"/>
      <w:bookmarkEnd w:id="7613"/>
      <w:bookmarkEnd w:id="7614"/>
    </w:p>
    <w:p w14:paraId="780DD5DB" w14:textId="77777777" w:rsidR="009F77C4" w:rsidRPr="009F26F5" w:rsidRDefault="009F77C4" w:rsidP="009F77C4">
      <w:pPr>
        <w:pStyle w:val="ItemStep"/>
        <w:spacing w:after="156"/>
      </w:pPr>
      <w:r w:rsidRPr="009F26F5">
        <w:rPr>
          <w:rFonts w:hint="eastAsia"/>
        </w:rPr>
        <w:t>中心设备</w:t>
      </w:r>
      <w:r w:rsidRPr="009F26F5">
        <w:rPr>
          <w:rFonts w:hint="eastAsia"/>
        </w:rPr>
        <w:t>IPSEC</w:t>
      </w:r>
      <w:r w:rsidRPr="009F26F5">
        <w:rPr>
          <w:rFonts w:hint="eastAsia"/>
        </w:rPr>
        <w:t>快速配置</w:t>
      </w:r>
    </w:p>
    <w:p w14:paraId="45D234DC" w14:textId="77777777" w:rsidR="009F77C4" w:rsidRPr="00BB33E5" w:rsidRDefault="009F77C4" w:rsidP="009F77C4">
      <w:pPr>
        <w:ind w:firstLine="420"/>
      </w:pPr>
      <w:r w:rsidRPr="00BB33E5">
        <w:rPr>
          <w:rFonts w:hint="eastAsia"/>
        </w:rPr>
        <w:t>对</w:t>
      </w:r>
      <w:r>
        <w:t>设备</w:t>
      </w:r>
      <w:r>
        <w:t xml:space="preserve"> </w:t>
      </w:r>
      <w:r w:rsidRPr="00BB33E5">
        <w:t>A</w:t>
      </w:r>
      <w:r w:rsidRPr="00BB33E5">
        <w:rPr>
          <w:rFonts w:hint="eastAsia"/>
        </w:rPr>
        <w:t>的</w:t>
      </w:r>
      <w:r w:rsidRPr="00BB33E5">
        <w:t>IPSEC</w:t>
      </w:r>
      <w:r w:rsidRPr="00BB33E5">
        <w:rPr>
          <w:rFonts w:hint="eastAsia"/>
        </w:rPr>
        <w:t>配置如</w:t>
      </w:r>
      <w:r w:rsidRPr="00361F0F">
        <w:rPr>
          <w:color w:val="0000FF"/>
          <w:u w:val="single"/>
        </w:rPr>
        <w:fldChar w:fldCharType="begin"/>
      </w:r>
      <w:r w:rsidRPr="00361F0F">
        <w:rPr>
          <w:color w:val="0000FF"/>
          <w:u w:val="single"/>
        </w:rPr>
        <w:instrText xml:space="preserve"> REF _Ref458614320 \r \h </w:instrText>
      </w:r>
      <w:r w:rsidRPr="00361F0F">
        <w:rPr>
          <w:color w:val="0000FF"/>
          <w:u w:val="single"/>
        </w:rPr>
      </w:r>
      <w:r w:rsidRPr="00361F0F">
        <w:rPr>
          <w:color w:val="0000FF"/>
          <w:u w:val="single"/>
        </w:rPr>
        <w:fldChar w:fldCharType="separate"/>
      </w:r>
      <w:r>
        <w:rPr>
          <w:rFonts w:hint="eastAsia"/>
          <w:color w:val="0000FF"/>
          <w:u w:val="single"/>
        </w:rPr>
        <w:t>图</w:t>
      </w:r>
      <w:r>
        <w:rPr>
          <w:rFonts w:hint="eastAsia"/>
          <w:color w:val="0000FF"/>
          <w:u w:val="single"/>
        </w:rPr>
        <w:t>37-11</w:t>
      </w:r>
      <w:r w:rsidRPr="00361F0F">
        <w:rPr>
          <w:color w:val="0000FF"/>
          <w:u w:val="single"/>
        </w:rPr>
        <w:fldChar w:fldCharType="end"/>
      </w:r>
      <w:r w:rsidRPr="00BB33E5">
        <w:rPr>
          <w:rFonts w:hint="eastAsia"/>
        </w:rPr>
        <w:t>所示。</w:t>
      </w:r>
    </w:p>
    <w:p w14:paraId="2C42B0F8" w14:textId="77777777" w:rsidR="009F77C4" w:rsidRPr="009F26F5" w:rsidRDefault="009F77C4" w:rsidP="009F77C4">
      <w:pPr>
        <w:pStyle w:val="FigureDescription"/>
        <w:spacing w:before="156" w:after="156"/>
      </w:pPr>
      <w:bookmarkStart w:id="7615" w:name="_Ref458614320"/>
      <w:r>
        <w:rPr>
          <w:rFonts w:hint="eastAsia"/>
        </w:rPr>
        <w:lastRenderedPageBreak/>
        <w:t>设备</w:t>
      </w:r>
      <w:r>
        <w:rPr>
          <w:rFonts w:hint="eastAsia"/>
        </w:rPr>
        <w:t xml:space="preserve"> </w:t>
      </w:r>
      <w:r w:rsidRPr="009F26F5">
        <w:rPr>
          <w:rFonts w:hint="eastAsia"/>
        </w:rPr>
        <w:t>A</w:t>
      </w:r>
      <w:r>
        <w:rPr>
          <w:rFonts w:hint="eastAsia"/>
        </w:rPr>
        <w:t>的</w:t>
      </w:r>
      <w:r w:rsidRPr="009F26F5">
        <w:rPr>
          <w:rFonts w:hint="eastAsia"/>
        </w:rPr>
        <w:t>IPSEC</w:t>
      </w:r>
      <w:r w:rsidRPr="009F26F5">
        <w:rPr>
          <w:rFonts w:hint="eastAsia"/>
        </w:rPr>
        <w:t>快速配置</w:t>
      </w:r>
      <w:bookmarkEnd w:id="7615"/>
    </w:p>
    <w:p w14:paraId="158BD3CB" w14:textId="77777777" w:rsidR="009F77C4" w:rsidRDefault="009F77C4" w:rsidP="009F77C4">
      <w:pPr>
        <w:pStyle w:val="Figure"/>
      </w:pPr>
      <w:r>
        <w:drawing>
          <wp:inline distT="0" distB="0" distL="0" distR="0" wp14:anchorId="54CC1B91" wp14:editId="354A6B15">
            <wp:extent cx="5067300" cy="3158113"/>
            <wp:effectExtent l="0" t="0" r="0" b="4445"/>
            <wp:docPr id="3082" name="图片 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3"/>
                    <a:stretch>
                      <a:fillRect/>
                    </a:stretch>
                  </pic:blipFill>
                  <pic:spPr>
                    <a:xfrm>
                      <a:off x="0" y="0"/>
                      <a:ext cx="5074333" cy="3162496"/>
                    </a:xfrm>
                    <a:prstGeom prst="rect">
                      <a:avLst/>
                    </a:prstGeom>
                  </pic:spPr>
                </pic:pic>
              </a:graphicData>
            </a:graphic>
          </wp:inline>
        </w:drawing>
      </w:r>
    </w:p>
    <w:p w14:paraId="3048C0FA" w14:textId="77777777" w:rsidR="009F77C4" w:rsidRPr="009F26F5" w:rsidRDefault="009F77C4" w:rsidP="009F77C4">
      <w:pPr>
        <w:pStyle w:val="Figure"/>
      </w:pPr>
    </w:p>
    <w:p w14:paraId="7220136E" w14:textId="77777777" w:rsidR="009F77C4" w:rsidRPr="009F26F5" w:rsidRDefault="009F77C4" w:rsidP="009F77C4">
      <w:pPr>
        <w:pStyle w:val="ItemStep"/>
        <w:spacing w:after="156"/>
      </w:pPr>
      <w:r w:rsidRPr="009F26F5">
        <w:rPr>
          <w:rFonts w:hint="eastAsia"/>
        </w:rPr>
        <w:t>分支设备</w:t>
      </w:r>
      <w:r w:rsidRPr="009F26F5">
        <w:rPr>
          <w:rFonts w:hint="eastAsia"/>
        </w:rPr>
        <w:t>IPSEC</w:t>
      </w:r>
      <w:r w:rsidRPr="009F26F5">
        <w:rPr>
          <w:rFonts w:hint="eastAsia"/>
        </w:rPr>
        <w:t>快速配置</w:t>
      </w:r>
    </w:p>
    <w:p w14:paraId="53965048" w14:textId="77777777" w:rsidR="009F77C4" w:rsidRPr="0060451B" w:rsidRDefault="009F77C4" w:rsidP="009F77C4">
      <w:pPr>
        <w:pStyle w:val="ItemStep"/>
        <w:spacing w:after="156"/>
      </w:pPr>
      <w:r w:rsidRPr="0060451B">
        <w:rPr>
          <w:rFonts w:hint="eastAsia"/>
        </w:rPr>
        <w:t>对</w:t>
      </w:r>
      <w:r>
        <w:t>设备</w:t>
      </w:r>
      <w:r>
        <w:t xml:space="preserve"> </w:t>
      </w:r>
      <w:r w:rsidRPr="0060451B">
        <w:t>B</w:t>
      </w:r>
      <w:r w:rsidRPr="0060451B">
        <w:rPr>
          <w:rFonts w:hint="eastAsia"/>
        </w:rPr>
        <w:t>的</w:t>
      </w:r>
      <w:r w:rsidRPr="0060451B">
        <w:t>IPSEC</w:t>
      </w:r>
      <w:r w:rsidRPr="0060451B">
        <w:rPr>
          <w:rFonts w:hint="eastAsia"/>
        </w:rPr>
        <w:t>快速配置如</w:t>
      </w:r>
      <w:r w:rsidRPr="00361F0F">
        <w:fldChar w:fldCharType="begin"/>
      </w:r>
      <w:r w:rsidRPr="00361F0F">
        <w:instrText xml:space="preserve"> REF _Ref458614321 \r \h </w:instrText>
      </w:r>
      <w:r w:rsidRPr="00361F0F">
        <w:fldChar w:fldCharType="separate"/>
      </w:r>
      <w:r>
        <w:rPr>
          <w:rFonts w:hint="eastAsia"/>
        </w:rPr>
        <w:t>图</w:t>
      </w:r>
      <w:r>
        <w:rPr>
          <w:rFonts w:hint="eastAsia"/>
        </w:rPr>
        <w:t>37-12</w:t>
      </w:r>
      <w:r w:rsidRPr="00361F0F">
        <w:fldChar w:fldCharType="end"/>
      </w:r>
      <w:r w:rsidRPr="0060451B">
        <w:rPr>
          <w:rFonts w:hint="eastAsia"/>
        </w:rPr>
        <w:t>、</w:t>
      </w:r>
      <w:r w:rsidRPr="00361F0F">
        <w:fldChar w:fldCharType="begin"/>
      </w:r>
      <w:r w:rsidRPr="00361F0F">
        <w:instrText xml:space="preserve"> REF _Ref458614322 \r \h </w:instrText>
      </w:r>
      <w:r w:rsidRPr="00361F0F">
        <w:fldChar w:fldCharType="separate"/>
      </w:r>
      <w:r>
        <w:rPr>
          <w:rFonts w:hint="eastAsia"/>
        </w:rPr>
        <w:t>图</w:t>
      </w:r>
      <w:r>
        <w:rPr>
          <w:rFonts w:hint="eastAsia"/>
        </w:rPr>
        <w:t>37-13</w:t>
      </w:r>
      <w:r w:rsidRPr="00361F0F">
        <w:fldChar w:fldCharType="end"/>
      </w:r>
      <w:r w:rsidRPr="0060451B">
        <w:rPr>
          <w:rFonts w:hint="eastAsia"/>
        </w:rPr>
        <w:t>所示。</w:t>
      </w:r>
    </w:p>
    <w:p w14:paraId="4892B498" w14:textId="77777777" w:rsidR="009F77C4" w:rsidRPr="009F26F5" w:rsidRDefault="009F77C4" w:rsidP="009F77C4">
      <w:pPr>
        <w:pStyle w:val="FigureDescription"/>
        <w:spacing w:before="156" w:after="156"/>
      </w:pPr>
      <w:bookmarkStart w:id="7616" w:name="_Ref458614321"/>
      <w:r>
        <w:rPr>
          <w:rFonts w:hint="eastAsia"/>
        </w:rPr>
        <w:lastRenderedPageBreak/>
        <w:t>设备</w:t>
      </w:r>
      <w:r>
        <w:rPr>
          <w:rFonts w:hint="eastAsia"/>
        </w:rPr>
        <w:t xml:space="preserve"> </w:t>
      </w:r>
      <w:r w:rsidRPr="009F26F5">
        <w:rPr>
          <w:rFonts w:hint="eastAsia"/>
        </w:rPr>
        <w:t>B</w:t>
      </w:r>
      <w:r>
        <w:rPr>
          <w:rFonts w:hint="eastAsia"/>
        </w:rPr>
        <w:t>的</w:t>
      </w:r>
      <w:r w:rsidRPr="009F26F5">
        <w:rPr>
          <w:rFonts w:hint="eastAsia"/>
        </w:rPr>
        <w:t>ISPEC</w:t>
      </w:r>
      <w:r w:rsidRPr="009F26F5">
        <w:rPr>
          <w:rFonts w:hint="eastAsia"/>
        </w:rPr>
        <w:t>快速配置</w:t>
      </w:r>
      <w:bookmarkEnd w:id="7616"/>
    </w:p>
    <w:p w14:paraId="3F270E46" w14:textId="77777777" w:rsidR="009F77C4" w:rsidRDefault="009F77C4" w:rsidP="009F77C4">
      <w:pPr>
        <w:pStyle w:val="Figure"/>
      </w:pPr>
      <w:r>
        <w:drawing>
          <wp:inline distT="0" distB="0" distL="0" distR="0" wp14:anchorId="02FAE391" wp14:editId="6DF8EA78">
            <wp:extent cx="5448300" cy="3995646"/>
            <wp:effectExtent l="0" t="0" r="0" b="5080"/>
            <wp:docPr id="3084" name="图片 3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4"/>
                    <a:stretch>
                      <a:fillRect/>
                    </a:stretch>
                  </pic:blipFill>
                  <pic:spPr>
                    <a:xfrm>
                      <a:off x="0" y="0"/>
                      <a:ext cx="5449844" cy="3996778"/>
                    </a:xfrm>
                    <a:prstGeom prst="rect">
                      <a:avLst/>
                    </a:prstGeom>
                  </pic:spPr>
                </pic:pic>
              </a:graphicData>
            </a:graphic>
          </wp:inline>
        </w:drawing>
      </w:r>
    </w:p>
    <w:p w14:paraId="585B7236" w14:textId="77777777" w:rsidR="009F77C4" w:rsidRDefault="009F77C4" w:rsidP="009F77C4">
      <w:pPr>
        <w:ind w:firstLine="420"/>
      </w:pPr>
    </w:p>
    <w:p w14:paraId="47397934" w14:textId="77777777" w:rsidR="009F77C4" w:rsidRPr="009F26F5" w:rsidRDefault="009F77C4" w:rsidP="009F77C4">
      <w:pPr>
        <w:pStyle w:val="FigureDescription"/>
        <w:spacing w:before="156" w:after="156"/>
      </w:pPr>
      <w:bookmarkStart w:id="7617" w:name="_Ref458614322"/>
      <w:r>
        <w:rPr>
          <w:rFonts w:hint="eastAsia"/>
        </w:rPr>
        <w:lastRenderedPageBreak/>
        <w:t>设备</w:t>
      </w:r>
      <w:r>
        <w:rPr>
          <w:rFonts w:hint="eastAsia"/>
        </w:rPr>
        <w:t xml:space="preserve"> </w:t>
      </w:r>
      <w:r w:rsidRPr="009F26F5">
        <w:rPr>
          <w:rFonts w:hint="eastAsia"/>
        </w:rPr>
        <w:t>B</w:t>
      </w:r>
      <w:r w:rsidRPr="009F26F5">
        <w:rPr>
          <w:rFonts w:hint="eastAsia"/>
        </w:rPr>
        <w:t>选路策略配置</w:t>
      </w:r>
      <w:bookmarkEnd w:id="7617"/>
    </w:p>
    <w:p w14:paraId="02EB95D6" w14:textId="77777777" w:rsidR="009F77C4" w:rsidRDefault="009F77C4" w:rsidP="009F77C4">
      <w:pPr>
        <w:pStyle w:val="Figure"/>
      </w:pPr>
      <w:r>
        <w:drawing>
          <wp:inline distT="0" distB="0" distL="0" distR="0" wp14:anchorId="0147F1AA" wp14:editId="400EB8BC">
            <wp:extent cx="5495925" cy="3995637"/>
            <wp:effectExtent l="0" t="0" r="0" b="508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5"/>
                    <a:stretch>
                      <a:fillRect/>
                    </a:stretch>
                  </pic:blipFill>
                  <pic:spPr>
                    <a:xfrm>
                      <a:off x="0" y="0"/>
                      <a:ext cx="5501180" cy="3999457"/>
                    </a:xfrm>
                    <a:prstGeom prst="rect">
                      <a:avLst/>
                    </a:prstGeom>
                  </pic:spPr>
                </pic:pic>
              </a:graphicData>
            </a:graphic>
          </wp:inline>
        </w:drawing>
      </w:r>
    </w:p>
    <w:p w14:paraId="22DFF355" w14:textId="77777777" w:rsidR="009F77C4" w:rsidRPr="009F26F5" w:rsidRDefault="009F77C4" w:rsidP="009F77C4">
      <w:pPr>
        <w:pStyle w:val="30"/>
      </w:pPr>
      <w:bookmarkStart w:id="7618" w:name="_Toc497293764"/>
      <w:bookmarkStart w:id="7619" w:name="_Toc454962563"/>
      <w:bookmarkStart w:id="7620" w:name="_Toc12378493"/>
      <w:bookmarkStart w:id="7621" w:name="_Toc15484810"/>
      <w:bookmarkStart w:id="7622" w:name="_Toc41650848"/>
      <w:bookmarkStart w:id="7623" w:name="_Toc44618578"/>
      <w:bookmarkStart w:id="7624" w:name="_Toc60069444"/>
      <w:bookmarkStart w:id="7625" w:name="_Toc61022913"/>
      <w:bookmarkEnd w:id="7618"/>
      <w:r w:rsidRPr="009F26F5">
        <w:rPr>
          <w:rFonts w:hint="eastAsia"/>
        </w:rPr>
        <w:t>验证配置结果</w:t>
      </w:r>
      <w:bookmarkEnd w:id="7619"/>
      <w:bookmarkEnd w:id="7620"/>
      <w:bookmarkEnd w:id="7621"/>
      <w:bookmarkEnd w:id="7622"/>
      <w:bookmarkEnd w:id="7623"/>
      <w:bookmarkEnd w:id="7624"/>
      <w:bookmarkEnd w:id="7625"/>
    </w:p>
    <w:p w14:paraId="0486CD64" w14:textId="77777777" w:rsidR="009F77C4" w:rsidRPr="00BB33E5" w:rsidRDefault="009F77C4" w:rsidP="009F77C4">
      <w:pPr>
        <w:ind w:firstLine="420"/>
      </w:pPr>
      <w:r w:rsidRPr="00BB33E5">
        <w:rPr>
          <w:rFonts w:hint="eastAsia"/>
        </w:rPr>
        <w:t>在导航栏中选择“</w:t>
      </w:r>
      <w:r>
        <w:t>网络配置</w:t>
      </w:r>
      <w:r>
        <w:t xml:space="preserve"> &gt; VPN &gt; IPsec-VPN</w:t>
      </w:r>
      <w:r w:rsidRPr="00BB33E5">
        <w:t xml:space="preserve"> &gt;IPsec</w:t>
      </w:r>
      <w:r w:rsidRPr="00BB33E5">
        <w:rPr>
          <w:rFonts w:hint="eastAsia"/>
        </w:rPr>
        <w:t>快速配置</w:t>
      </w:r>
      <w:r w:rsidRPr="00BB33E5">
        <w:t xml:space="preserve">&gt; IPsec </w:t>
      </w:r>
      <w:r w:rsidRPr="00BB33E5">
        <w:rPr>
          <w:rFonts w:hint="eastAsia"/>
        </w:rPr>
        <w:t>监控”，查看隧道建立状态。</w:t>
      </w:r>
    </w:p>
    <w:p w14:paraId="428220B6" w14:textId="77777777" w:rsidR="009F77C4" w:rsidRPr="009F26F5" w:rsidRDefault="009F77C4" w:rsidP="009F77C4">
      <w:pPr>
        <w:pStyle w:val="FigureDescription"/>
        <w:spacing w:before="156" w:after="156"/>
      </w:pPr>
      <w:bookmarkStart w:id="7626" w:name="_Ref458614323"/>
      <w:r>
        <w:t>设备</w:t>
      </w:r>
      <w:r>
        <w:t xml:space="preserve"> </w:t>
      </w:r>
      <w:r w:rsidRPr="009F26F5">
        <w:rPr>
          <w:rFonts w:hint="eastAsia"/>
        </w:rPr>
        <w:t>A</w:t>
      </w:r>
      <w:r w:rsidRPr="009F26F5">
        <w:rPr>
          <w:rFonts w:hint="eastAsia"/>
        </w:rPr>
        <w:t>的</w:t>
      </w:r>
      <w:r w:rsidRPr="009F26F5">
        <w:rPr>
          <w:rFonts w:hint="eastAsia"/>
        </w:rPr>
        <w:t>IPsec</w:t>
      </w:r>
      <w:r w:rsidRPr="009F26F5">
        <w:rPr>
          <w:rFonts w:hint="eastAsia"/>
        </w:rPr>
        <w:t>监控</w:t>
      </w:r>
      <w:bookmarkEnd w:id="7626"/>
    </w:p>
    <w:p w14:paraId="152DC67A" w14:textId="77777777" w:rsidR="009F77C4" w:rsidRDefault="009F77C4" w:rsidP="009F77C4">
      <w:pPr>
        <w:pStyle w:val="Figure"/>
      </w:pPr>
      <w:r>
        <w:drawing>
          <wp:inline distT="0" distB="0" distL="0" distR="0" wp14:anchorId="0FD1E40F" wp14:editId="0226D7A3">
            <wp:extent cx="5638800" cy="1725745"/>
            <wp:effectExtent l="0" t="0" r="0" b="8255"/>
            <wp:docPr id="3087" name="图片 3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6"/>
                    <a:stretch>
                      <a:fillRect/>
                    </a:stretch>
                  </pic:blipFill>
                  <pic:spPr>
                    <a:xfrm>
                      <a:off x="0" y="0"/>
                      <a:ext cx="5671578" cy="1735777"/>
                    </a:xfrm>
                    <a:prstGeom prst="rect">
                      <a:avLst/>
                    </a:prstGeom>
                  </pic:spPr>
                </pic:pic>
              </a:graphicData>
            </a:graphic>
          </wp:inline>
        </w:drawing>
      </w:r>
    </w:p>
    <w:p w14:paraId="1824006D" w14:textId="77777777" w:rsidR="009F77C4" w:rsidRPr="00DB12C9" w:rsidRDefault="009F77C4" w:rsidP="009F77C4">
      <w:pPr>
        <w:ind w:firstLine="420"/>
      </w:pPr>
    </w:p>
    <w:p w14:paraId="383121BA" w14:textId="77777777" w:rsidR="009F77C4" w:rsidRPr="009F26F5" w:rsidRDefault="009F77C4" w:rsidP="009F77C4">
      <w:pPr>
        <w:pStyle w:val="FigureDescription"/>
        <w:spacing w:before="156" w:after="156"/>
      </w:pPr>
      <w:bookmarkStart w:id="7627" w:name="_Ref458614324"/>
      <w:r>
        <w:lastRenderedPageBreak/>
        <w:t>设备</w:t>
      </w:r>
      <w:r>
        <w:t xml:space="preserve"> </w:t>
      </w:r>
      <w:r w:rsidRPr="009F26F5">
        <w:rPr>
          <w:rFonts w:hint="eastAsia"/>
        </w:rPr>
        <w:t>B</w:t>
      </w:r>
      <w:r w:rsidRPr="009F26F5">
        <w:rPr>
          <w:rFonts w:hint="eastAsia"/>
        </w:rPr>
        <w:t>的</w:t>
      </w:r>
      <w:r w:rsidRPr="009F26F5">
        <w:rPr>
          <w:rFonts w:hint="eastAsia"/>
        </w:rPr>
        <w:t xml:space="preserve">IPsec </w:t>
      </w:r>
      <w:r w:rsidRPr="009F26F5">
        <w:rPr>
          <w:rFonts w:hint="eastAsia"/>
        </w:rPr>
        <w:t>监控</w:t>
      </w:r>
      <w:bookmarkEnd w:id="7627"/>
    </w:p>
    <w:p w14:paraId="4FE7A506" w14:textId="77777777" w:rsidR="009F77C4" w:rsidRPr="00567ABE" w:rsidRDefault="009F77C4" w:rsidP="009F77C4">
      <w:pPr>
        <w:pStyle w:val="Figure"/>
      </w:pPr>
      <w:r>
        <w:drawing>
          <wp:inline distT="0" distB="0" distL="0" distR="0" wp14:anchorId="272B46EF" wp14:editId="424CF394">
            <wp:extent cx="5638800" cy="1594706"/>
            <wp:effectExtent l="0" t="0" r="0" b="5715"/>
            <wp:docPr id="3088" name="图片 3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7"/>
                    <a:stretch>
                      <a:fillRect/>
                    </a:stretch>
                  </pic:blipFill>
                  <pic:spPr>
                    <a:xfrm>
                      <a:off x="0" y="0"/>
                      <a:ext cx="5647365" cy="1597128"/>
                    </a:xfrm>
                    <a:prstGeom prst="rect">
                      <a:avLst/>
                    </a:prstGeom>
                  </pic:spPr>
                </pic:pic>
              </a:graphicData>
            </a:graphic>
          </wp:inline>
        </w:drawing>
      </w:r>
    </w:p>
    <w:p w14:paraId="04B2C9D3" w14:textId="77777777" w:rsidR="009F77C4" w:rsidRDefault="009F77C4" w:rsidP="009F77C4">
      <w:pPr>
        <w:widowControl/>
        <w:spacing w:line="240" w:lineRule="auto"/>
        <w:jc w:val="left"/>
      </w:pPr>
      <w:r>
        <w:br w:type="page"/>
      </w:r>
    </w:p>
    <w:p w14:paraId="59F553AE" w14:textId="77777777" w:rsidR="009F77C4" w:rsidRPr="008B6505" w:rsidRDefault="009F77C4" w:rsidP="009F77C4">
      <w:pPr>
        <w:pStyle w:val="10"/>
      </w:pPr>
      <w:bookmarkStart w:id="7628" w:name="_Toc12454053"/>
      <w:bookmarkStart w:id="7629" w:name="_Toc15484811"/>
      <w:bookmarkStart w:id="7630" w:name="_Toc41650849"/>
      <w:bookmarkStart w:id="7631" w:name="_Toc44618579"/>
      <w:bookmarkStart w:id="7632" w:name="_Toc60069445"/>
      <w:bookmarkStart w:id="7633" w:name="_Toc61022914"/>
      <w:bookmarkStart w:id="7634" w:name="_Toc12452297"/>
      <w:r w:rsidRPr="008B6505">
        <w:rPr>
          <w:rFonts w:hint="eastAsia"/>
        </w:rPr>
        <w:lastRenderedPageBreak/>
        <w:t>VPN</w:t>
      </w:r>
      <w:r w:rsidRPr="008B6505">
        <w:rPr>
          <w:rFonts w:hint="eastAsia"/>
        </w:rPr>
        <w:t>链路备份</w:t>
      </w:r>
      <w:bookmarkEnd w:id="7628"/>
      <w:bookmarkEnd w:id="7629"/>
      <w:bookmarkEnd w:id="7630"/>
      <w:bookmarkEnd w:id="7631"/>
      <w:bookmarkEnd w:id="7632"/>
      <w:bookmarkEnd w:id="7633"/>
    </w:p>
    <w:p w14:paraId="3398249C" w14:textId="77777777" w:rsidR="009F77C4" w:rsidRPr="008B6505" w:rsidRDefault="009F77C4" w:rsidP="009F77C4">
      <w:pPr>
        <w:pStyle w:val="21"/>
      </w:pPr>
      <w:bookmarkStart w:id="7635" w:name="_Toc12454054"/>
      <w:bookmarkStart w:id="7636" w:name="_Toc15484812"/>
      <w:bookmarkStart w:id="7637" w:name="_Toc41650850"/>
      <w:bookmarkStart w:id="7638" w:name="_Toc44618580"/>
      <w:bookmarkStart w:id="7639" w:name="_Toc60069446"/>
      <w:bookmarkStart w:id="7640" w:name="_Toc61022915"/>
      <w:r w:rsidRPr="008B6505">
        <w:rPr>
          <w:rFonts w:hint="eastAsia"/>
        </w:rPr>
        <w:t>概述</w:t>
      </w:r>
      <w:bookmarkEnd w:id="7635"/>
      <w:bookmarkEnd w:id="7636"/>
      <w:bookmarkEnd w:id="7637"/>
      <w:bookmarkEnd w:id="7638"/>
      <w:bookmarkEnd w:id="7639"/>
      <w:bookmarkEnd w:id="7640"/>
    </w:p>
    <w:p w14:paraId="6EC14BD0" w14:textId="77777777" w:rsidR="009F77C4" w:rsidRPr="008B6505" w:rsidRDefault="009F77C4" w:rsidP="009F77C4">
      <w:pPr>
        <w:ind w:firstLine="420"/>
      </w:pPr>
      <w:r w:rsidRPr="00642BCD">
        <w:rPr>
          <w:rFonts w:hint="eastAsia"/>
        </w:rPr>
        <w:t>为了保障</w:t>
      </w:r>
      <w:r w:rsidRPr="00642BCD">
        <w:rPr>
          <w:rFonts w:hint="eastAsia"/>
        </w:rPr>
        <w:t>VPN</w:t>
      </w:r>
      <w:r w:rsidRPr="00642BCD">
        <w:rPr>
          <w:rFonts w:hint="eastAsia"/>
        </w:rPr>
        <w:t>链路的稳定性和可用性，可以在设备上配置一主一备</w:t>
      </w:r>
      <w:r w:rsidRPr="00642BCD">
        <w:rPr>
          <w:rFonts w:hint="eastAsia"/>
        </w:rPr>
        <w:t>2</w:t>
      </w:r>
      <w:r w:rsidRPr="00642BCD">
        <w:rPr>
          <w:rFonts w:hint="eastAsia"/>
        </w:rPr>
        <w:t>条</w:t>
      </w:r>
      <w:r w:rsidRPr="00642BCD">
        <w:rPr>
          <w:rFonts w:hint="eastAsia"/>
        </w:rPr>
        <w:t>IPSec VPN</w:t>
      </w:r>
      <w:r w:rsidRPr="00642BCD">
        <w:rPr>
          <w:rFonts w:hint="eastAsia"/>
        </w:rPr>
        <w:t>链路，在一条</w:t>
      </w:r>
      <w:r w:rsidRPr="00642BCD">
        <w:rPr>
          <w:rFonts w:hint="eastAsia"/>
        </w:rPr>
        <w:t>IPSec VPN</w:t>
      </w:r>
      <w:r w:rsidRPr="00642BCD">
        <w:rPr>
          <w:rFonts w:hint="eastAsia"/>
        </w:rPr>
        <w:t>链路不通的情况下，即一段时间无法建立链接时，启用另一条</w:t>
      </w:r>
      <w:r w:rsidRPr="00642BCD">
        <w:rPr>
          <w:rFonts w:hint="eastAsia"/>
        </w:rPr>
        <w:t>IPSec VPN</w:t>
      </w:r>
      <w:r w:rsidRPr="00642BCD">
        <w:rPr>
          <w:rFonts w:hint="eastAsia"/>
        </w:rPr>
        <w:t>链路。</w:t>
      </w:r>
    </w:p>
    <w:p w14:paraId="08864DEC" w14:textId="77777777" w:rsidR="009F77C4" w:rsidRPr="008B6505" w:rsidRDefault="009F77C4" w:rsidP="009F77C4">
      <w:pPr>
        <w:pStyle w:val="21"/>
      </w:pPr>
      <w:bookmarkStart w:id="7641" w:name="_Toc12454055"/>
      <w:bookmarkStart w:id="7642" w:name="_Toc15484813"/>
      <w:bookmarkStart w:id="7643" w:name="_Toc41650851"/>
      <w:bookmarkStart w:id="7644" w:name="_Toc44618581"/>
      <w:bookmarkStart w:id="7645" w:name="_Toc60069447"/>
      <w:bookmarkStart w:id="7646" w:name="_Toc61022916"/>
      <w:r w:rsidRPr="008B6505">
        <w:rPr>
          <w:rFonts w:hint="eastAsia"/>
        </w:rPr>
        <w:t>V</w:t>
      </w:r>
      <w:r w:rsidRPr="008B6505">
        <w:t>PN链路备份配置</w:t>
      </w:r>
      <w:bookmarkEnd w:id="7641"/>
      <w:bookmarkEnd w:id="7642"/>
      <w:bookmarkEnd w:id="7643"/>
      <w:bookmarkEnd w:id="7644"/>
      <w:bookmarkEnd w:id="7645"/>
      <w:bookmarkEnd w:id="7646"/>
    </w:p>
    <w:p w14:paraId="236804D1" w14:textId="77777777" w:rsidR="009F77C4" w:rsidRPr="008B6505" w:rsidRDefault="009F77C4" w:rsidP="009F77C4">
      <w:pPr>
        <w:pStyle w:val="30"/>
      </w:pPr>
      <w:bookmarkStart w:id="7647" w:name="_Toc12454056"/>
      <w:bookmarkStart w:id="7648" w:name="_Toc15484814"/>
      <w:bookmarkStart w:id="7649" w:name="_Toc41650852"/>
      <w:bookmarkStart w:id="7650" w:name="_Toc44618582"/>
      <w:bookmarkStart w:id="7651" w:name="_Toc60069448"/>
      <w:bookmarkStart w:id="7652" w:name="_Toc61022917"/>
      <w:r w:rsidRPr="008B6505">
        <w:rPr>
          <w:rFonts w:hint="eastAsia"/>
        </w:rPr>
        <w:t>配置IPsec主链路</w:t>
      </w:r>
      <w:bookmarkEnd w:id="7647"/>
      <w:bookmarkEnd w:id="7648"/>
      <w:bookmarkEnd w:id="7649"/>
      <w:bookmarkEnd w:id="7650"/>
      <w:bookmarkEnd w:id="7651"/>
      <w:bookmarkEnd w:id="7652"/>
    </w:p>
    <w:p w14:paraId="688D9499" w14:textId="77777777" w:rsidR="009F77C4" w:rsidRPr="00642BCD" w:rsidRDefault="009F77C4" w:rsidP="009F77C4">
      <w:pPr>
        <w:ind w:firstLine="420"/>
      </w:pPr>
      <w:r w:rsidRPr="00642BCD">
        <w:rPr>
          <w:rFonts w:hint="eastAsia"/>
        </w:rPr>
        <w:t>在导航栏中选择“</w:t>
      </w:r>
      <w:r>
        <w:rPr>
          <w:rFonts w:hint="eastAsia"/>
        </w:rPr>
        <w:t>网络配置</w:t>
      </w:r>
      <w:r>
        <w:rPr>
          <w:rFonts w:hint="eastAsia"/>
        </w:rPr>
        <w:t>&gt;VPN&gt;</w:t>
      </w:r>
      <w:r w:rsidRPr="00642BCD">
        <w:rPr>
          <w:rFonts w:hint="eastAsia"/>
        </w:rPr>
        <w:t>IPsec&gt;IPsec</w:t>
      </w:r>
      <w:r w:rsidRPr="00642BCD">
        <w:rPr>
          <w:rFonts w:hint="eastAsia"/>
        </w:rPr>
        <w:t>第三方对接”，参照</w:t>
      </w:r>
      <w:r w:rsidRPr="00642BCD">
        <w:rPr>
          <w:rFonts w:hint="eastAsia"/>
        </w:rPr>
        <w:t>IPSEC</w:t>
      </w:r>
      <w:r w:rsidRPr="00642BCD">
        <w:rPr>
          <w:rFonts w:hint="eastAsia"/>
        </w:rPr>
        <w:t>配置，新建一条</w:t>
      </w:r>
      <w:r w:rsidRPr="00642BCD">
        <w:rPr>
          <w:rFonts w:hint="eastAsia"/>
        </w:rPr>
        <w:t>IKE</w:t>
      </w:r>
      <w:r w:rsidRPr="00642BCD">
        <w:rPr>
          <w:rFonts w:hint="eastAsia"/>
        </w:rPr>
        <w:t>后，选择该条目再选择新建一条</w:t>
      </w:r>
      <w:r w:rsidRPr="00642BCD">
        <w:rPr>
          <w:rFonts w:hint="eastAsia"/>
        </w:rPr>
        <w:t>ipsec</w:t>
      </w:r>
      <w:r w:rsidRPr="00642BCD">
        <w:rPr>
          <w:rFonts w:hint="eastAsia"/>
        </w:rPr>
        <w:t>，进入主链路配置页面，如</w:t>
      </w:r>
      <w:r>
        <w:rPr>
          <w:rFonts w:hint="eastAsia"/>
        </w:rPr>
        <w:t>下图</w:t>
      </w:r>
      <w:r w:rsidRPr="00642BCD">
        <w:t>所示</w:t>
      </w:r>
      <w:r w:rsidRPr="00642BCD">
        <w:rPr>
          <w:rFonts w:hint="eastAsia"/>
        </w:rPr>
        <w:t>。</w:t>
      </w:r>
    </w:p>
    <w:p w14:paraId="1A8AA726" w14:textId="77777777" w:rsidR="009F77C4" w:rsidRPr="008B6505" w:rsidRDefault="009F77C4" w:rsidP="009F77C4">
      <w:pPr>
        <w:pStyle w:val="FigureDescription"/>
        <w:spacing w:before="156" w:after="156"/>
      </w:pPr>
      <w:r w:rsidRPr="008B6505">
        <w:rPr>
          <w:rFonts w:hint="eastAsia"/>
        </w:rPr>
        <w:t>主链路配置页面</w:t>
      </w:r>
    </w:p>
    <w:p w14:paraId="543B100E" w14:textId="77777777" w:rsidR="009F77C4" w:rsidRPr="008B6505" w:rsidRDefault="009F77C4" w:rsidP="009F77C4">
      <w:pPr>
        <w:pStyle w:val="Figure"/>
      </w:pPr>
      <w:r>
        <w:drawing>
          <wp:inline distT="0" distB="0" distL="0" distR="0" wp14:anchorId="1D293A74" wp14:editId="51B424C5">
            <wp:extent cx="5419725" cy="4543617"/>
            <wp:effectExtent l="0" t="0" r="0" b="9525"/>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8"/>
                    <a:stretch>
                      <a:fillRect/>
                    </a:stretch>
                  </pic:blipFill>
                  <pic:spPr>
                    <a:xfrm>
                      <a:off x="0" y="0"/>
                      <a:ext cx="5426066" cy="4548933"/>
                    </a:xfrm>
                    <a:prstGeom prst="rect">
                      <a:avLst/>
                    </a:prstGeom>
                  </pic:spPr>
                </pic:pic>
              </a:graphicData>
            </a:graphic>
          </wp:inline>
        </w:drawing>
      </w:r>
    </w:p>
    <w:p w14:paraId="78E3CC37" w14:textId="77777777" w:rsidR="009F77C4" w:rsidRPr="00642BCD" w:rsidRDefault="009F77C4" w:rsidP="009F77C4">
      <w:pPr>
        <w:ind w:firstLine="420"/>
      </w:pPr>
    </w:p>
    <w:p w14:paraId="561E3FBB" w14:textId="77777777" w:rsidR="009F77C4" w:rsidRPr="008B6505" w:rsidRDefault="009F77C4" w:rsidP="009F77C4">
      <w:pPr>
        <w:pStyle w:val="TableDescription"/>
      </w:pPr>
      <w:r w:rsidRPr="008B6505">
        <w:rPr>
          <w:rFonts w:hint="eastAsia"/>
        </w:rPr>
        <w:lastRenderedPageBreak/>
        <w:t>主链路配置详细说明</w:t>
      </w:r>
    </w:p>
    <w:tbl>
      <w:tblPr>
        <w:tblStyle w:val="table0"/>
        <w:tblW w:w="9014" w:type="dxa"/>
        <w:tblLayout w:type="fixed"/>
        <w:tblLook w:val="04A0" w:firstRow="1" w:lastRow="0" w:firstColumn="1" w:lastColumn="0" w:noHBand="0" w:noVBand="1"/>
      </w:tblPr>
      <w:tblGrid>
        <w:gridCol w:w="2198"/>
        <w:gridCol w:w="6816"/>
      </w:tblGrid>
      <w:tr w:rsidR="009F77C4" w:rsidRPr="00266561" w14:paraId="1448F2B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617FDC8C" w14:textId="77777777" w:rsidR="009F77C4" w:rsidRPr="00266561" w:rsidRDefault="009F77C4" w:rsidP="004F08C7">
            <w:pPr>
              <w:pStyle w:val="TableHeading"/>
            </w:pPr>
            <w:r w:rsidRPr="00266561">
              <w:rPr>
                <w:rFonts w:hint="eastAsia"/>
              </w:rPr>
              <w:t>项目</w:t>
            </w:r>
          </w:p>
        </w:tc>
        <w:tc>
          <w:tcPr>
            <w:tcW w:w="6817" w:type="dxa"/>
            <w:hideMark/>
          </w:tcPr>
          <w:p w14:paraId="013CCB1E" w14:textId="77777777" w:rsidR="009F77C4" w:rsidRPr="00266561" w:rsidRDefault="009F77C4" w:rsidP="004F08C7">
            <w:pPr>
              <w:pStyle w:val="TableHeading"/>
            </w:pPr>
            <w:r w:rsidRPr="00266561">
              <w:rPr>
                <w:rFonts w:hint="eastAsia"/>
              </w:rPr>
              <w:t>说明</w:t>
            </w:r>
          </w:p>
        </w:tc>
      </w:tr>
      <w:tr w:rsidR="009F77C4" w:rsidRPr="00266561" w14:paraId="6763D24F" w14:textId="77777777" w:rsidTr="004F08C7">
        <w:trPr>
          <w:trHeight w:val="68"/>
        </w:trPr>
        <w:tc>
          <w:tcPr>
            <w:tcW w:w="2198" w:type="dxa"/>
            <w:hideMark/>
          </w:tcPr>
          <w:p w14:paraId="4D947F38" w14:textId="77777777" w:rsidR="009F77C4" w:rsidRPr="00D36D3F" w:rsidRDefault="009F77C4" w:rsidP="004F08C7">
            <w:pPr>
              <w:pStyle w:val="TableText"/>
            </w:pPr>
            <w:r w:rsidRPr="00D36D3F">
              <w:rPr>
                <w:rFonts w:hint="eastAsia"/>
              </w:rPr>
              <w:t>密钥周期</w:t>
            </w:r>
          </w:p>
        </w:tc>
        <w:tc>
          <w:tcPr>
            <w:tcW w:w="6817" w:type="dxa"/>
            <w:hideMark/>
          </w:tcPr>
          <w:p w14:paraId="54E16EC8" w14:textId="77777777" w:rsidR="009F77C4" w:rsidRPr="00D36D3F" w:rsidRDefault="009F77C4" w:rsidP="004F08C7">
            <w:pPr>
              <w:pStyle w:val="TableText"/>
            </w:pPr>
            <w:r w:rsidRPr="00D36D3F">
              <w:rPr>
                <w:rFonts w:hint="eastAsia"/>
              </w:rPr>
              <w:t>指定</w:t>
            </w:r>
            <w:r w:rsidRPr="00D36D3F">
              <w:t>IPSEC SA</w:t>
            </w:r>
            <w:r w:rsidRPr="00D36D3F">
              <w:rPr>
                <w:rFonts w:hint="eastAsia"/>
              </w:rPr>
              <w:t>最大有效时间，有时间、流量、时间</w:t>
            </w:r>
            <w:r w:rsidRPr="00D36D3F">
              <w:t>+</w:t>
            </w:r>
            <w:r w:rsidRPr="00D36D3F">
              <w:rPr>
                <w:rFonts w:hint="eastAsia"/>
              </w:rPr>
              <w:t>流量三种选择。</w:t>
            </w:r>
          </w:p>
        </w:tc>
      </w:tr>
      <w:tr w:rsidR="009F77C4" w:rsidRPr="00266561" w14:paraId="347D68A5" w14:textId="77777777" w:rsidTr="004F08C7">
        <w:trPr>
          <w:trHeight w:val="68"/>
        </w:trPr>
        <w:tc>
          <w:tcPr>
            <w:tcW w:w="2198" w:type="dxa"/>
          </w:tcPr>
          <w:p w14:paraId="7B8810DD" w14:textId="77777777" w:rsidR="009F77C4" w:rsidRPr="00D36D3F" w:rsidRDefault="009F77C4" w:rsidP="004F08C7">
            <w:pPr>
              <w:pStyle w:val="TableText"/>
            </w:pPr>
            <w:r w:rsidRPr="00D36D3F">
              <w:rPr>
                <w:rFonts w:hint="eastAsia"/>
              </w:rPr>
              <w:t>秒</w:t>
            </w:r>
          </w:p>
        </w:tc>
        <w:tc>
          <w:tcPr>
            <w:tcW w:w="6817" w:type="dxa"/>
          </w:tcPr>
          <w:p w14:paraId="2DFBEB44" w14:textId="77777777" w:rsidR="009F77C4" w:rsidRPr="00D36D3F" w:rsidRDefault="009F77C4" w:rsidP="004F08C7">
            <w:pPr>
              <w:pStyle w:val="TableText"/>
            </w:pPr>
            <w:r w:rsidRPr="00D36D3F">
              <w:t>IPSEC SA</w:t>
            </w:r>
            <w:r w:rsidRPr="00D36D3F">
              <w:rPr>
                <w:rFonts w:hint="eastAsia"/>
              </w:rPr>
              <w:t>最大有效时间。</w:t>
            </w:r>
          </w:p>
        </w:tc>
      </w:tr>
      <w:tr w:rsidR="009F77C4" w:rsidRPr="00266561" w14:paraId="311220E2" w14:textId="77777777" w:rsidTr="004F08C7">
        <w:trPr>
          <w:trHeight w:val="68"/>
        </w:trPr>
        <w:tc>
          <w:tcPr>
            <w:tcW w:w="2198" w:type="dxa"/>
          </w:tcPr>
          <w:p w14:paraId="4A244CB8" w14:textId="77777777" w:rsidR="009F77C4" w:rsidRPr="00D36D3F" w:rsidRDefault="009F77C4" w:rsidP="004F08C7">
            <w:pPr>
              <w:pStyle w:val="TableText"/>
            </w:pPr>
            <w:r w:rsidRPr="00D36D3F">
              <w:rPr>
                <w:rFonts w:hint="eastAsia"/>
              </w:rPr>
              <w:t>连接方式</w:t>
            </w:r>
          </w:p>
        </w:tc>
        <w:tc>
          <w:tcPr>
            <w:tcW w:w="6817" w:type="dxa"/>
          </w:tcPr>
          <w:p w14:paraId="6DA01352" w14:textId="77777777" w:rsidR="009F77C4" w:rsidRPr="00D36D3F" w:rsidRDefault="009F77C4" w:rsidP="004F08C7">
            <w:pPr>
              <w:pStyle w:val="TableText"/>
            </w:pPr>
            <w:r w:rsidRPr="00D36D3F">
              <w:t>连接方式</w:t>
            </w:r>
            <w:r w:rsidRPr="00D36D3F">
              <w:rPr>
                <w:rFonts w:hint="eastAsia"/>
              </w:rPr>
              <w:t>，</w:t>
            </w:r>
            <w:r w:rsidRPr="00D36D3F">
              <w:t>可选择自动连接</w:t>
            </w:r>
            <w:r w:rsidRPr="00D36D3F">
              <w:rPr>
                <w:rFonts w:hint="eastAsia"/>
              </w:rPr>
              <w:t>、流量触发连接、监控链路故障自动连接。</w:t>
            </w:r>
          </w:p>
        </w:tc>
      </w:tr>
      <w:tr w:rsidR="009F77C4" w:rsidRPr="00266561" w14:paraId="061144F8" w14:textId="77777777" w:rsidTr="004F08C7">
        <w:trPr>
          <w:trHeight w:val="68"/>
        </w:trPr>
        <w:tc>
          <w:tcPr>
            <w:tcW w:w="2198" w:type="dxa"/>
          </w:tcPr>
          <w:p w14:paraId="1F844DC1" w14:textId="77777777" w:rsidR="009F77C4" w:rsidRPr="00D36D3F" w:rsidRDefault="009F77C4" w:rsidP="004F08C7">
            <w:pPr>
              <w:pStyle w:val="TableText"/>
            </w:pPr>
            <w:r w:rsidRPr="00D36D3F">
              <w:rPr>
                <w:rFonts w:hint="eastAsia"/>
              </w:rPr>
              <w:t>时间</w:t>
            </w:r>
          </w:p>
        </w:tc>
        <w:tc>
          <w:tcPr>
            <w:tcW w:w="6817" w:type="dxa"/>
          </w:tcPr>
          <w:p w14:paraId="31A79BD0" w14:textId="77777777" w:rsidR="009F77C4" w:rsidRPr="00D36D3F" w:rsidRDefault="009F77C4" w:rsidP="004F08C7">
            <w:pPr>
              <w:pStyle w:val="TableText"/>
            </w:pPr>
            <w:r w:rsidRPr="00D36D3F">
              <w:t>自动连接时间。</w:t>
            </w:r>
          </w:p>
        </w:tc>
      </w:tr>
    </w:tbl>
    <w:p w14:paraId="5F8F9FBB" w14:textId="77777777" w:rsidR="009F77C4" w:rsidRPr="00642BCD" w:rsidRDefault="009F77C4" w:rsidP="009F77C4">
      <w:pPr>
        <w:ind w:firstLine="420"/>
      </w:pPr>
    </w:p>
    <w:p w14:paraId="23EFA745" w14:textId="77777777" w:rsidR="009F77C4" w:rsidRPr="00642BCD" w:rsidRDefault="009F77C4" w:rsidP="009F77C4">
      <w:pPr>
        <w:ind w:firstLine="420"/>
      </w:pPr>
      <w:r w:rsidRPr="00642BCD">
        <w:rPr>
          <w:rFonts w:hint="eastAsia"/>
        </w:rPr>
        <w:t>输入完毕后，点击</w:t>
      </w:r>
      <w:r w:rsidRPr="00642BCD">
        <w:rPr>
          <w:rFonts w:hint="eastAsia"/>
        </w:rPr>
        <w:t>&lt;</w:t>
      </w:r>
      <w:r w:rsidRPr="00642BCD">
        <w:rPr>
          <w:rFonts w:hint="eastAsia"/>
        </w:rPr>
        <w:t>提交</w:t>
      </w:r>
      <w:r w:rsidRPr="00642BCD">
        <w:rPr>
          <w:rFonts w:hint="eastAsia"/>
        </w:rPr>
        <w:t>&gt;</w:t>
      </w:r>
      <w:r w:rsidRPr="00642BCD">
        <w:rPr>
          <w:rFonts w:hint="eastAsia"/>
        </w:rPr>
        <w:t>按钮，应用配置，点击</w:t>
      </w:r>
      <w:r w:rsidRPr="00642BCD">
        <w:rPr>
          <w:rFonts w:hint="eastAsia"/>
        </w:rPr>
        <w:t>&lt;</w:t>
      </w:r>
      <w:r>
        <w:rPr>
          <w:rFonts w:hint="eastAsia"/>
        </w:rPr>
        <w:t>取消</w:t>
      </w:r>
      <w:r w:rsidRPr="00642BCD">
        <w:rPr>
          <w:rFonts w:hint="eastAsia"/>
        </w:rPr>
        <w:t>&gt;</w:t>
      </w:r>
      <w:r w:rsidRPr="00642BCD">
        <w:rPr>
          <w:rFonts w:hint="eastAsia"/>
        </w:rPr>
        <w:t>按钮，取消配置修改。</w:t>
      </w:r>
    </w:p>
    <w:p w14:paraId="3BF0CFD8" w14:textId="77777777" w:rsidR="009F77C4" w:rsidRPr="008B6505" w:rsidRDefault="009F77C4" w:rsidP="009F77C4">
      <w:pPr>
        <w:pStyle w:val="30"/>
      </w:pPr>
      <w:bookmarkStart w:id="7653" w:name="_Toc12454057"/>
      <w:bookmarkStart w:id="7654" w:name="_Toc15484815"/>
      <w:bookmarkStart w:id="7655" w:name="_Toc41650853"/>
      <w:bookmarkStart w:id="7656" w:name="_Toc44618583"/>
      <w:bookmarkStart w:id="7657" w:name="_Toc60069449"/>
      <w:bookmarkStart w:id="7658" w:name="_Toc61022918"/>
      <w:r w:rsidRPr="008B6505">
        <w:t>配置</w:t>
      </w:r>
      <w:r w:rsidRPr="008B6505">
        <w:rPr>
          <w:rFonts w:hint="eastAsia"/>
        </w:rPr>
        <w:t>I</w:t>
      </w:r>
      <w:r w:rsidRPr="008B6505">
        <w:t>Psec备链路</w:t>
      </w:r>
      <w:bookmarkEnd w:id="7653"/>
      <w:bookmarkEnd w:id="7654"/>
      <w:bookmarkEnd w:id="7655"/>
      <w:bookmarkEnd w:id="7656"/>
      <w:bookmarkEnd w:id="7657"/>
      <w:bookmarkEnd w:id="7658"/>
    </w:p>
    <w:p w14:paraId="206259C7" w14:textId="77777777" w:rsidR="009F77C4" w:rsidRPr="00642BCD" w:rsidRDefault="009F77C4" w:rsidP="009F77C4">
      <w:pPr>
        <w:ind w:firstLine="420"/>
      </w:pPr>
      <w:r w:rsidRPr="00642BCD">
        <w:rPr>
          <w:rFonts w:hint="eastAsia"/>
        </w:rPr>
        <w:t>在导航栏中选择“</w:t>
      </w:r>
      <w:r>
        <w:rPr>
          <w:rFonts w:hint="eastAsia"/>
        </w:rPr>
        <w:t>网络配置</w:t>
      </w:r>
      <w:r>
        <w:rPr>
          <w:rFonts w:hint="eastAsia"/>
        </w:rPr>
        <w:t>&gt;VPN&gt;</w:t>
      </w:r>
      <w:r w:rsidRPr="00642BCD">
        <w:rPr>
          <w:rFonts w:hint="eastAsia"/>
        </w:rPr>
        <w:t>IPsec&gt;I</w:t>
      </w:r>
      <w:r w:rsidRPr="00642BCD">
        <w:t>p</w:t>
      </w:r>
      <w:r w:rsidRPr="00642BCD">
        <w:rPr>
          <w:rFonts w:hint="eastAsia"/>
        </w:rPr>
        <w:t>sec</w:t>
      </w:r>
      <w:r w:rsidRPr="00642BCD">
        <w:rPr>
          <w:rFonts w:hint="eastAsia"/>
        </w:rPr>
        <w:t>第三方对接”，参照</w:t>
      </w:r>
      <w:r w:rsidRPr="00642BCD">
        <w:rPr>
          <w:rFonts w:hint="eastAsia"/>
        </w:rPr>
        <w:t>IPSEC</w:t>
      </w:r>
      <w:r w:rsidRPr="00642BCD">
        <w:rPr>
          <w:rFonts w:hint="eastAsia"/>
        </w:rPr>
        <w:t>配置，新建一条</w:t>
      </w:r>
      <w:r w:rsidRPr="00642BCD">
        <w:rPr>
          <w:rFonts w:hint="eastAsia"/>
        </w:rPr>
        <w:t>IKE</w:t>
      </w:r>
      <w:r w:rsidRPr="00642BCD">
        <w:rPr>
          <w:rFonts w:hint="eastAsia"/>
        </w:rPr>
        <w:t>后，选择该条目再选择新建一条</w:t>
      </w:r>
      <w:r w:rsidRPr="00642BCD">
        <w:rPr>
          <w:rFonts w:hint="eastAsia"/>
        </w:rPr>
        <w:t>ipsec</w:t>
      </w:r>
      <w:r w:rsidRPr="00642BCD">
        <w:rPr>
          <w:rFonts w:hint="eastAsia"/>
        </w:rPr>
        <w:t>，进入备链路配置页面，如</w:t>
      </w:r>
      <w:r w:rsidRPr="008B6505">
        <w:rPr>
          <w:color w:val="0000FF"/>
          <w:u w:val="single"/>
        </w:rPr>
        <w:fldChar w:fldCharType="begin"/>
      </w:r>
      <w:r w:rsidRPr="008B6505">
        <w:rPr>
          <w:color w:val="0000FF"/>
          <w:u w:val="single"/>
        </w:rPr>
        <w:instrText xml:space="preserve"> </w:instrText>
      </w:r>
      <w:r w:rsidRPr="008B6505">
        <w:rPr>
          <w:rFonts w:hint="eastAsia"/>
          <w:color w:val="0000FF"/>
          <w:u w:val="single"/>
        </w:rPr>
        <w:instrText>REF _Ref511049398 \r \h</w:instrText>
      </w:r>
      <w:r w:rsidRPr="008B6505">
        <w:rPr>
          <w:color w:val="0000FF"/>
          <w:u w:val="single"/>
        </w:rPr>
        <w:instrText xml:space="preserve"> </w:instrText>
      </w:r>
      <w:r w:rsidRPr="008B6505">
        <w:rPr>
          <w:color w:val="0000FF"/>
          <w:u w:val="single"/>
        </w:rPr>
      </w:r>
      <w:r w:rsidRPr="008B6505">
        <w:rPr>
          <w:color w:val="0000FF"/>
          <w:u w:val="single"/>
        </w:rPr>
        <w:fldChar w:fldCharType="separate"/>
      </w:r>
      <w:r>
        <w:rPr>
          <w:rFonts w:hint="eastAsia"/>
          <w:color w:val="0000FF"/>
          <w:u w:val="single"/>
        </w:rPr>
        <w:t>图</w:t>
      </w:r>
      <w:r>
        <w:rPr>
          <w:rFonts w:hint="eastAsia"/>
          <w:color w:val="0000FF"/>
          <w:u w:val="single"/>
        </w:rPr>
        <w:t>38-2</w:t>
      </w:r>
      <w:r w:rsidRPr="008B6505">
        <w:rPr>
          <w:color w:val="0000FF"/>
          <w:u w:val="single"/>
        </w:rPr>
        <w:fldChar w:fldCharType="end"/>
      </w:r>
      <w:r w:rsidRPr="00642BCD">
        <w:t>所示</w:t>
      </w:r>
      <w:r w:rsidRPr="00642BCD">
        <w:rPr>
          <w:rFonts w:hint="eastAsia"/>
        </w:rPr>
        <w:t>。</w:t>
      </w:r>
    </w:p>
    <w:p w14:paraId="781AE5A1" w14:textId="77777777" w:rsidR="009F77C4" w:rsidRPr="008B6505" w:rsidRDefault="009F77C4" w:rsidP="009F77C4">
      <w:pPr>
        <w:pStyle w:val="FigureDescription"/>
        <w:spacing w:before="156" w:after="156"/>
      </w:pPr>
      <w:bookmarkStart w:id="7659" w:name="_Ref511049398"/>
      <w:r w:rsidRPr="008B6505">
        <w:rPr>
          <w:rFonts w:hint="eastAsia"/>
        </w:rPr>
        <w:t>备链路配置页面</w:t>
      </w:r>
      <w:bookmarkEnd w:id="7659"/>
    </w:p>
    <w:p w14:paraId="3AE8567D" w14:textId="77777777" w:rsidR="009F77C4" w:rsidRPr="008B6505" w:rsidRDefault="009F77C4" w:rsidP="009F77C4">
      <w:pPr>
        <w:pStyle w:val="Figure"/>
      </w:pPr>
      <w:r>
        <w:drawing>
          <wp:inline distT="0" distB="0" distL="0" distR="0" wp14:anchorId="06F36EFD" wp14:editId="43F59615">
            <wp:extent cx="5610225" cy="5127087"/>
            <wp:effectExtent l="0" t="0" r="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9"/>
                    <a:stretch>
                      <a:fillRect/>
                    </a:stretch>
                  </pic:blipFill>
                  <pic:spPr>
                    <a:xfrm>
                      <a:off x="0" y="0"/>
                      <a:ext cx="5616201" cy="5132548"/>
                    </a:xfrm>
                    <a:prstGeom prst="rect">
                      <a:avLst/>
                    </a:prstGeom>
                  </pic:spPr>
                </pic:pic>
              </a:graphicData>
            </a:graphic>
          </wp:inline>
        </w:drawing>
      </w:r>
    </w:p>
    <w:p w14:paraId="7E4ABCC4" w14:textId="77777777" w:rsidR="009F77C4" w:rsidRPr="00642BCD" w:rsidRDefault="009F77C4" w:rsidP="009F77C4">
      <w:pPr>
        <w:ind w:firstLine="420"/>
      </w:pPr>
    </w:p>
    <w:p w14:paraId="1438B6B9" w14:textId="77777777" w:rsidR="009F77C4" w:rsidRPr="00642BCD" w:rsidRDefault="009F77C4" w:rsidP="009F77C4">
      <w:pPr>
        <w:ind w:firstLine="420"/>
      </w:pPr>
      <w:r w:rsidRPr="00642BCD">
        <w:lastRenderedPageBreak/>
        <w:t>页面的相关配置的详细说明如</w:t>
      </w:r>
      <w:r w:rsidRPr="008B6505">
        <w:rPr>
          <w:color w:val="0000FF"/>
          <w:u w:val="single"/>
        </w:rPr>
        <w:fldChar w:fldCharType="begin"/>
      </w:r>
      <w:r w:rsidRPr="008B6505">
        <w:rPr>
          <w:color w:val="0000FF"/>
          <w:u w:val="single"/>
        </w:rPr>
        <w:instrText xml:space="preserve"> REF _Ref511049405 \r \h </w:instrText>
      </w:r>
      <w:r w:rsidRPr="008B6505">
        <w:rPr>
          <w:color w:val="0000FF"/>
          <w:u w:val="single"/>
        </w:rPr>
      </w:r>
      <w:r w:rsidRPr="008B6505">
        <w:rPr>
          <w:color w:val="0000FF"/>
          <w:u w:val="single"/>
        </w:rPr>
        <w:fldChar w:fldCharType="separate"/>
      </w:r>
      <w:r>
        <w:rPr>
          <w:rFonts w:hint="eastAsia"/>
          <w:color w:val="0000FF"/>
          <w:u w:val="single"/>
        </w:rPr>
        <w:t>表</w:t>
      </w:r>
      <w:r>
        <w:rPr>
          <w:rFonts w:hint="eastAsia"/>
          <w:color w:val="0000FF"/>
          <w:u w:val="single"/>
        </w:rPr>
        <w:t>38-2</w:t>
      </w:r>
      <w:r w:rsidRPr="008B6505">
        <w:rPr>
          <w:color w:val="0000FF"/>
          <w:u w:val="single"/>
        </w:rPr>
        <w:fldChar w:fldCharType="end"/>
      </w:r>
      <w:r w:rsidRPr="00642BCD">
        <w:t>所示</w:t>
      </w:r>
      <w:r w:rsidRPr="00642BCD">
        <w:rPr>
          <w:rFonts w:hint="eastAsia"/>
        </w:rPr>
        <w:t>（其余参数说明参见</w:t>
      </w:r>
      <w:r w:rsidRPr="00642BCD">
        <w:rPr>
          <w:rFonts w:hint="eastAsia"/>
        </w:rPr>
        <w:t>IPsec</w:t>
      </w:r>
      <w:r w:rsidRPr="00642BCD">
        <w:rPr>
          <w:rFonts w:hint="eastAsia"/>
        </w:rPr>
        <w:t>相关配置）。</w:t>
      </w:r>
    </w:p>
    <w:p w14:paraId="5EC69313" w14:textId="77777777" w:rsidR="009F77C4" w:rsidRPr="008B6505" w:rsidRDefault="009F77C4" w:rsidP="009F77C4">
      <w:pPr>
        <w:pStyle w:val="TableDescription"/>
      </w:pPr>
      <w:bookmarkStart w:id="7660" w:name="_Ref511049405"/>
      <w:r w:rsidRPr="008B6505">
        <w:rPr>
          <w:rFonts w:hint="eastAsia"/>
        </w:rPr>
        <w:t>备链路配置详细说明</w:t>
      </w:r>
      <w:bookmarkEnd w:id="7660"/>
    </w:p>
    <w:tbl>
      <w:tblPr>
        <w:tblStyle w:val="table0"/>
        <w:tblW w:w="9014" w:type="dxa"/>
        <w:tblLayout w:type="fixed"/>
        <w:tblLook w:val="04A0" w:firstRow="1" w:lastRow="0" w:firstColumn="1" w:lastColumn="0" w:noHBand="0" w:noVBand="1"/>
      </w:tblPr>
      <w:tblGrid>
        <w:gridCol w:w="2198"/>
        <w:gridCol w:w="6816"/>
      </w:tblGrid>
      <w:tr w:rsidR="009F77C4" w:rsidRPr="00266561" w14:paraId="4006BFB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03051EC4" w14:textId="77777777" w:rsidR="009F77C4" w:rsidRPr="00266561" w:rsidRDefault="009F77C4" w:rsidP="004F08C7">
            <w:pPr>
              <w:pStyle w:val="TableHeading"/>
            </w:pPr>
            <w:r w:rsidRPr="00266561">
              <w:rPr>
                <w:rFonts w:hint="eastAsia"/>
              </w:rPr>
              <w:t>项目</w:t>
            </w:r>
          </w:p>
        </w:tc>
        <w:tc>
          <w:tcPr>
            <w:tcW w:w="6817" w:type="dxa"/>
            <w:hideMark/>
          </w:tcPr>
          <w:p w14:paraId="7679F707" w14:textId="77777777" w:rsidR="009F77C4" w:rsidRPr="00266561" w:rsidRDefault="009F77C4" w:rsidP="004F08C7">
            <w:pPr>
              <w:pStyle w:val="TableHeading"/>
            </w:pPr>
            <w:r w:rsidRPr="00266561">
              <w:rPr>
                <w:rFonts w:hint="eastAsia"/>
              </w:rPr>
              <w:t>说明</w:t>
            </w:r>
          </w:p>
        </w:tc>
      </w:tr>
      <w:tr w:rsidR="009F77C4" w:rsidRPr="00266561" w14:paraId="449B3AF5" w14:textId="77777777" w:rsidTr="004F08C7">
        <w:trPr>
          <w:trHeight w:val="68"/>
        </w:trPr>
        <w:tc>
          <w:tcPr>
            <w:tcW w:w="2198" w:type="dxa"/>
            <w:hideMark/>
          </w:tcPr>
          <w:p w14:paraId="5DF640F9" w14:textId="77777777" w:rsidR="009F77C4" w:rsidRPr="00D36D3F" w:rsidRDefault="009F77C4" w:rsidP="004F08C7">
            <w:pPr>
              <w:pStyle w:val="TableText"/>
            </w:pPr>
            <w:r w:rsidRPr="00D36D3F">
              <w:t>密钥周期</w:t>
            </w:r>
          </w:p>
        </w:tc>
        <w:tc>
          <w:tcPr>
            <w:tcW w:w="6817" w:type="dxa"/>
            <w:hideMark/>
          </w:tcPr>
          <w:p w14:paraId="4B277AB4" w14:textId="77777777" w:rsidR="009F77C4" w:rsidRPr="00D36D3F" w:rsidRDefault="009F77C4" w:rsidP="004F08C7">
            <w:pPr>
              <w:pStyle w:val="TableText"/>
            </w:pPr>
            <w:r w:rsidRPr="00D36D3F">
              <w:rPr>
                <w:rFonts w:hint="eastAsia"/>
              </w:rPr>
              <w:t>指定</w:t>
            </w:r>
            <w:r w:rsidRPr="00D36D3F">
              <w:t>IPSEC SA</w:t>
            </w:r>
            <w:r w:rsidRPr="00D36D3F">
              <w:rPr>
                <w:rFonts w:hint="eastAsia"/>
              </w:rPr>
              <w:t>最大有效时间，有时间、流量、时间</w:t>
            </w:r>
            <w:r w:rsidRPr="00D36D3F">
              <w:t>+</w:t>
            </w:r>
            <w:r w:rsidRPr="00D36D3F">
              <w:rPr>
                <w:rFonts w:hint="eastAsia"/>
              </w:rPr>
              <w:t>流量三种选择。</w:t>
            </w:r>
          </w:p>
        </w:tc>
      </w:tr>
      <w:tr w:rsidR="009F77C4" w:rsidRPr="00266561" w14:paraId="125EE88F" w14:textId="77777777" w:rsidTr="004F08C7">
        <w:trPr>
          <w:trHeight w:val="68"/>
        </w:trPr>
        <w:tc>
          <w:tcPr>
            <w:tcW w:w="2198" w:type="dxa"/>
          </w:tcPr>
          <w:p w14:paraId="1231B49B" w14:textId="77777777" w:rsidR="009F77C4" w:rsidRPr="00D36D3F" w:rsidRDefault="009F77C4" w:rsidP="004F08C7">
            <w:pPr>
              <w:pStyle w:val="TableText"/>
            </w:pPr>
            <w:r w:rsidRPr="00D36D3F">
              <w:t>秒</w:t>
            </w:r>
          </w:p>
        </w:tc>
        <w:tc>
          <w:tcPr>
            <w:tcW w:w="6817" w:type="dxa"/>
          </w:tcPr>
          <w:p w14:paraId="17EA4B7E" w14:textId="77777777" w:rsidR="009F77C4" w:rsidRPr="00D36D3F" w:rsidRDefault="009F77C4" w:rsidP="004F08C7">
            <w:pPr>
              <w:pStyle w:val="TableText"/>
            </w:pPr>
            <w:r w:rsidRPr="00D36D3F">
              <w:t>IPSEC SA</w:t>
            </w:r>
            <w:r w:rsidRPr="00D36D3F">
              <w:rPr>
                <w:rFonts w:hint="eastAsia"/>
              </w:rPr>
              <w:t>最大有效时间。</w:t>
            </w:r>
          </w:p>
        </w:tc>
      </w:tr>
      <w:tr w:rsidR="009F77C4" w:rsidRPr="00266561" w14:paraId="366247CD" w14:textId="77777777" w:rsidTr="004F08C7">
        <w:trPr>
          <w:trHeight w:val="68"/>
        </w:trPr>
        <w:tc>
          <w:tcPr>
            <w:tcW w:w="2198" w:type="dxa"/>
          </w:tcPr>
          <w:p w14:paraId="5E0C69DF" w14:textId="77777777" w:rsidR="009F77C4" w:rsidRPr="00D36D3F" w:rsidRDefault="009F77C4" w:rsidP="004F08C7">
            <w:pPr>
              <w:pStyle w:val="TableText"/>
            </w:pPr>
            <w:r w:rsidRPr="00D36D3F">
              <w:rPr>
                <w:rFonts w:hint="eastAsia"/>
              </w:rPr>
              <w:t>连接方式</w:t>
            </w:r>
          </w:p>
        </w:tc>
        <w:tc>
          <w:tcPr>
            <w:tcW w:w="6817" w:type="dxa"/>
          </w:tcPr>
          <w:p w14:paraId="1D468B7F" w14:textId="77777777" w:rsidR="009F77C4" w:rsidRPr="00D36D3F" w:rsidRDefault="009F77C4" w:rsidP="004F08C7">
            <w:pPr>
              <w:pStyle w:val="TableText"/>
            </w:pPr>
            <w:r w:rsidRPr="00D36D3F">
              <w:t>连接方式</w:t>
            </w:r>
            <w:r w:rsidRPr="00D36D3F">
              <w:rPr>
                <w:rFonts w:hint="eastAsia"/>
              </w:rPr>
              <w:t>，可选择自动连接、流量触发连接、监控链路故障自动连接。</w:t>
            </w:r>
          </w:p>
        </w:tc>
      </w:tr>
      <w:tr w:rsidR="009F77C4" w:rsidRPr="00266561" w14:paraId="13C12C6E" w14:textId="77777777" w:rsidTr="004F08C7">
        <w:trPr>
          <w:trHeight w:val="68"/>
        </w:trPr>
        <w:tc>
          <w:tcPr>
            <w:tcW w:w="2198" w:type="dxa"/>
          </w:tcPr>
          <w:p w14:paraId="736953F1" w14:textId="77777777" w:rsidR="009F77C4" w:rsidRPr="00D36D3F" w:rsidRDefault="009F77C4" w:rsidP="004F08C7">
            <w:pPr>
              <w:pStyle w:val="TableText"/>
            </w:pPr>
            <w:r w:rsidRPr="00D36D3F">
              <w:t>时间</w:t>
            </w:r>
          </w:p>
        </w:tc>
        <w:tc>
          <w:tcPr>
            <w:tcW w:w="6817" w:type="dxa"/>
          </w:tcPr>
          <w:p w14:paraId="2AC647E7" w14:textId="77777777" w:rsidR="009F77C4" w:rsidRPr="00D36D3F" w:rsidRDefault="009F77C4" w:rsidP="004F08C7">
            <w:pPr>
              <w:pStyle w:val="TableText"/>
            </w:pPr>
            <w:r w:rsidRPr="00D36D3F">
              <w:rPr>
                <w:rFonts w:hint="eastAsia"/>
              </w:rPr>
              <w:t>自动连接时间。</w:t>
            </w:r>
          </w:p>
        </w:tc>
      </w:tr>
      <w:tr w:rsidR="009F77C4" w:rsidRPr="00266561" w14:paraId="7C2BBD09" w14:textId="77777777" w:rsidTr="004F08C7">
        <w:trPr>
          <w:trHeight w:val="68"/>
        </w:trPr>
        <w:tc>
          <w:tcPr>
            <w:tcW w:w="2198" w:type="dxa"/>
          </w:tcPr>
          <w:p w14:paraId="74D244AF" w14:textId="77777777" w:rsidR="009F77C4" w:rsidRPr="00266561" w:rsidRDefault="009F77C4" w:rsidP="004F08C7">
            <w:pPr>
              <w:pStyle w:val="TableText"/>
            </w:pPr>
            <w:r>
              <w:rPr>
                <w:rFonts w:hint="eastAsia"/>
              </w:rPr>
              <w:t>主链路</w:t>
            </w:r>
          </w:p>
        </w:tc>
        <w:tc>
          <w:tcPr>
            <w:tcW w:w="6817" w:type="dxa"/>
          </w:tcPr>
          <w:p w14:paraId="41A1EDC7" w14:textId="77777777" w:rsidR="009F77C4" w:rsidRPr="00266561" w:rsidRDefault="009F77C4" w:rsidP="004F08C7">
            <w:pPr>
              <w:pStyle w:val="TableText"/>
            </w:pPr>
            <w:r>
              <w:t>选择作为该备份链路的主链路。</w:t>
            </w:r>
          </w:p>
        </w:tc>
      </w:tr>
      <w:tr w:rsidR="009F77C4" w:rsidRPr="00266561" w14:paraId="23E48F1C" w14:textId="77777777" w:rsidTr="004F08C7">
        <w:trPr>
          <w:trHeight w:val="68"/>
        </w:trPr>
        <w:tc>
          <w:tcPr>
            <w:tcW w:w="2198" w:type="dxa"/>
          </w:tcPr>
          <w:p w14:paraId="350008FE" w14:textId="77777777" w:rsidR="009F77C4" w:rsidRDefault="009F77C4" w:rsidP="004F08C7">
            <w:pPr>
              <w:pStyle w:val="TableText"/>
            </w:pPr>
            <w:r>
              <w:rPr>
                <w:rFonts w:hint="eastAsia"/>
              </w:rPr>
              <w:t>切换延迟时间</w:t>
            </w:r>
          </w:p>
        </w:tc>
        <w:tc>
          <w:tcPr>
            <w:tcW w:w="6817" w:type="dxa"/>
          </w:tcPr>
          <w:p w14:paraId="5D65C287" w14:textId="77777777" w:rsidR="009F77C4" w:rsidRDefault="009F77C4" w:rsidP="004F08C7">
            <w:pPr>
              <w:pStyle w:val="TableText"/>
            </w:pPr>
            <w:r>
              <w:t>主备链路切换时间。</w:t>
            </w:r>
          </w:p>
        </w:tc>
      </w:tr>
    </w:tbl>
    <w:p w14:paraId="1252E563" w14:textId="77777777" w:rsidR="009F77C4" w:rsidRPr="00642BCD" w:rsidRDefault="009F77C4" w:rsidP="009F77C4">
      <w:pPr>
        <w:ind w:firstLine="420"/>
      </w:pPr>
    </w:p>
    <w:p w14:paraId="1136D3FF" w14:textId="77777777" w:rsidR="009F77C4" w:rsidRPr="00642BCD" w:rsidRDefault="009F77C4" w:rsidP="009F77C4">
      <w:pPr>
        <w:ind w:firstLine="420"/>
      </w:pPr>
      <w:r w:rsidRPr="00642BCD">
        <w:rPr>
          <w:rFonts w:hint="eastAsia"/>
        </w:rPr>
        <w:t>输入完毕后，点击</w:t>
      </w:r>
      <w:r w:rsidRPr="00642BCD">
        <w:rPr>
          <w:rFonts w:hint="eastAsia"/>
        </w:rPr>
        <w:t>&lt;</w:t>
      </w:r>
      <w:r w:rsidRPr="00642BCD">
        <w:rPr>
          <w:rFonts w:hint="eastAsia"/>
        </w:rPr>
        <w:t>提交</w:t>
      </w:r>
      <w:r w:rsidRPr="00642BCD">
        <w:rPr>
          <w:rFonts w:hint="eastAsia"/>
        </w:rPr>
        <w:t>&gt;</w:t>
      </w:r>
      <w:r w:rsidRPr="00642BCD">
        <w:rPr>
          <w:rFonts w:hint="eastAsia"/>
        </w:rPr>
        <w:t>按钮，应用配置，点击</w:t>
      </w:r>
      <w:r w:rsidRPr="00642BCD">
        <w:rPr>
          <w:rFonts w:hint="eastAsia"/>
        </w:rPr>
        <w:t>&lt;</w:t>
      </w:r>
      <w:r>
        <w:rPr>
          <w:rFonts w:hint="eastAsia"/>
        </w:rPr>
        <w:t>取消</w:t>
      </w:r>
      <w:r w:rsidRPr="00642BCD">
        <w:rPr>
          <w:rFonts w:hint="eastAsia"/>
        </w:rPr>
        <w:t>&gt;</w:t>
      </w:r>
      <w:r w:rsidRPr="00642BCD">
        <w:rPr>
          <w:rFonts w:hint="eastAsia"/>
        </w:rPr>
        <w:t>按钮，取消配置修改。</w:t>
      </w:r>
    </w:p>
    <w:p w14:paraId="7F6F869E" w14:textId="77777777" w:rsidR="009F77C4" w:rsidRPr="008B6505" w:rsidRDefault="009F77C4" w:rsidP="009F77C4">
      <w:pPr>
        <w:pStyle w:val="30"/>
      </w:pPr>
      <w:bookmarkStart w:id="7661" w:name="_Toc12454058"/>
      <w:bookmarkStart w:id="7662" w:name="_Toc15484816"/>
      <w:bookmarkStart w:id="7663" w:name="_Toc41650854"/>
      <w:bookmarkStart w:id="7664" w:name="_Toc44618584"/>
      <w:bookmarkStart w:id="7665" w:name="_Toc60069450"/>
      <w:bookmarkStart w:id="7666" w:name="_Toc61022919"/>
      <w:r w:rsidRPr="008B6505">
        <w:t>配置</w:t>
      </w:r>
      <w:r w:rsidRPr="008B6505">
        <w:rPr>
          <w:rFonts w:hint="eastAsia"/>
        </w:rPr>
        <w:t>IPsec隧道接口</w:t>
      </w:r>
      <w:bookmarkEnd w:id="7661"/>
      <w:bookmarkEnd w:id="7662"/>
      <w:bookmarkEnd w:id="7663"/>
      <w:bookmarkEnd w:id="7664"/>
      <w:bookmarkEnd w:id="7665"/>
      <w:bookmarkEnd w:id="7666"/>
    </w:p>
    <w:p w14:paraId="748C694F" w14:textId="77777777" w:rsidR="009F77C4" w:rsidRPr="008B6505" w:rsidRDefault="009F77C4" w:rsidP="009F77C4">
      <w:pPr>
        <w:ind w:firstLine="420"/>
      </w:pPr>
      <w:r w:rsidRPr="008B6505">
        <w:rPr>
          <w:rFonts w:hint="eastAsia"/>
        </w:rPr>
        <w:t>在导航栏中选择“</w:t>
      </w:r>
      <w:r>
        <w:t>网络配置</w:t>
      </w:r>
      <w:r>
        <w:t xml:space="preserve"> &gt; VPN &gt; IPsec-VPN</w:t>
      </w:r>
      <w:r w:rsidRPr="008B6505">
        <w:t xml:space="preserve"> &gt; IPsec</w:t>
      </w:r>
      <w:r w:rsidRPr="008B6505">
        <w:rPr>
          <w:rFonts w:hint="eastAsia"/>
        </w:rPr>
        <w:t>隧道接口”，进入</w:t>
      </w:r>
      <w:r w:rsidRPr="008B6505">
        <w:t>IPsec</w:t>
      </w:r>
      <w:r w:rsidRPr="008B6505">
        <w:rPr>
          <w:rFonts w:hint="eastAsia"/>
        </w:rPr>
        <w:t>隧道接口的显示页面，如</w:t>
      </w:r>
      <w:r w:rsidRPr="008B6505">
        <w:rPr>
          <w:rStyle w:val="Reference-R0G144B200"/>
        </w:rPr>
        <w:fldChar w:fldCharType="begin"/>
      </w:r>
      <w:r w:rsidRPr="008B6505">
        <w:rPr>
          <w:rStyle w:val="Reference-R0G144B200"/>
        </w:rPr>
        <w:instrText xml:space="preserve"> </w:instrText>
      </w:r>
      <w:r w:rsidRPr="008B6505">
        <w:rPr>
          <w:rStyle w:val="Reference-R0G144B200"/>
          <w:rFonts w:hint="eastAsia"/>
        </w:rPr>
        <w:instrText>REF _Ref511049433 \r \h</w:instrText>
      </w:r>
      <w:r w:rsidRPr="008B6505">
        <w:rPr>
          <w:rStyle w:val="Reference-R0G144B200"/>
        </w:rPr>
        <w:instrText xml:space="preserve"> </w:instrText>
      </w:r>
      <w:r>
        <w:rPr>
          <w:rStyle w:val="Reference-R0G144B200"/>
        </w:rPr>
        <w:instrText xml:space="preserve"> \* MERGEFORMAT </w:instrText>
      </w:r>
      <w:r w:rsidRPr="008B6505">
        <w:rPr>
          <w:rStyle w:val="Reference-R0G144B200"/>
        </w:rPr>
      </w:r>
      <w:r w:rsidRPr="008B6505">
        <w:rPr>
          <w:rStyle w:val="Reference-R0G144B200"/>
        </w:rPr>
        <w:fldChar w:fldCharType="separate"/>
      </w:r>
      <w:r>
        <w:rPr>
          <w:rStyle w:val="Reference-R0G144B200"/>
          <w:rFonts w:hint="eastAsia"/>
        </w:rPr>
        <w:t>图</w:t>
      </w:r>
      <w:r>
        <w:rPr>
          <w:rStyle w:val="Reference-R0G144B200"/>
          <w:rFonts w:hint="eastAsia"/>
        </w:rPr>
        <w:t>38-3</w:t>
      </w:r>
      <w:r w:rsidRPr="008B6505">
        <w:rPr>
          <w:rStyle w:val="Reference-R0G144B200"/>
        </w:rPr>
        <w:fldChar w:fldCharType="end"/>
      </w:r>
      <w:r w:rsidRPr="008B6505">
        <w:rPr>
          <w:rFonts w:hint="eastAsia"/>
        </w:rPr>
        <w:t>所示。</w:t>
      </w:r>
    </w:p>
    <w:p w14:paraId="49B0FD1A" w14:textId="77777777" w:rsidR="009F77C4" w:rsidRPr="008B6505" w:rsidRDefault="009F77C4" w:rsidP="009F77C4">
      <w:pPr>
        <w:pStyle w:val="FigureDescription"/>
        <w:spacing w:before="156" w:after="156"/>
      </w:pPr>
      <w:bookmarkStart w:id="7667" w:name="_Ref511049433"/>
      <w:r w:rsidRPr="008B6505">
        <w:rPr>
          <w:rFonts w:hint="eastAsia"/>
        </w:rPr>
        <w:t>配置</w:t>
      </w:r>
      <w:r w:rsidRPr="008B6505">
        <w:rPr>
          <w:rFonts w:hint="eastAsia"/>
        </w:rPr>
        <w:t>I</w:t>
      </w:r>
      <w:r w:rsidRPr="008B6505">
        <w:t>Psec</w:t>
      </w:r>
      <w:r w:rsidRPr="008B6505">
        <w:t>隧道接口</w:t>
      </w:r>
      <w:bookmarkEnd w:id="7667"/>
    </w:p>
    <w:p w14:paraId="25EA9C99" w14:textId="77777777" w:rsidR="009F77C4" w:rsidRPr="008B6505" w:rsidRDefault="009F77C4" w:rsidP="009F77C4">
      <w:pPr>
        <w:pStyle w:val="Figure"/>
      </w:pPr>
      <w:r>
        <w:drawing>
          <wp:inline distT="0" distB="0" distL="0" distR="0" wp14:anchorId="3F8B89FB" wp14:editId="673940AB">
            <wp:extent cx="5486400" cy="2972606"/>
            <wp:effectExtent l="0" t="0" r="0" b="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0"/>
                    <a:stretch>
                      <a:fillRect/>
                    </a:stretch>
                  </pic:blipFill>
                  <pic:spPr>
                    <a:xfrm>
                      <a:off x="0" y="0"/>
                      <a:ext cx="5494551" cy="2977022"/>
                    </a:xfrm>
                    <a:prstGeom prst="rect">
                      <a:avLst/>
                    </a:prstGeom>
                  </pic:spPr>
                </pic:pic>
              </a:graphicData>
            </a:graphic>
          </wp:inline>
        </w:drawing>
      </w:r>
    </w:p>
    <w:p w14:paraId="34865E5E" w14:textId="77777777" w:rsidR="009F77C4" w:rsidRPr="00642BCD" w:rsidRDefault="009F77C4" w:rsidP="009F77C4">
      <w:pPr>
        <w:ind w:firstLine="420"/>
      </w:pPr>
    </w:p>
    <w:p w14:paraId="21DF0C40" w14:textId="77777777" w:rsidR="009F77C4" w:rsidRDefault="009F77C4" w:rsidP="009F77C4">
      <w:pPr>
        <w:ind w:firstLine="420"/>
      </w:pPr>
      <w:r w:rsidRPr="00642BCD">
        <w:rPr>
          <w:rFonts w:hint="eastAsia"/>
        </w:rPr>
        <w:t>点击</w:t>
      </w:r>
      <w:r w:rsidRPr="00642BCD">
        <w:rPr>
          <w:rFonts w:hint="eastAsia"/>
        </w:rPr>
        <w:t>&lt;</w:t>
      </w:r>
      <w:r w:rsidRPr="00642BCD">
        <w:rPr>
          <w:rFonts w:hint="eastAsia"/>
        </w:rPr>
        <w:t>提交</w:t>
      </w:r>
      <w:r w:rsidRPr="00642BCD">
        <w:rPr>
          <w:rFonts w:hint="eastAsia"/>
        </w:rPr>
        <w:t>&gt;</w:t>
      </w:r>
      <w:r w:rsidRPr="00642BCD">
        <w:rPr>
          <w:rFonts w:hint="eastAsia"/>
        </w:rPr>
        <w:t>后，可以查看</w:t>
      </w:r>
      <w:r w:rsidRPr="00642BCD">
        <w:rPr>
          <w:rFonts w:hint="eastAsia"/>
        </w:rPr>
        <w:t>IPsec</w:t>
      </w:r>
      <w:r w:rsidRPr="00642BCD">
        <w:rPr>
          <w:rFonts w:hint="eastAsia"/>
        </w:rPr>
        <w:t>隧道。</w:t>
      </w:r>
    </w:p>
    <w:p w14:paraId="04E5AD66" w14:textId="77777777" w:rsidR="009F77C4" w:rsidRPr="008B6505" w:rsidRDefault="009F77C4" w:rsidP="009F77C4">
      <w:pPr>
        <w:pStyle w:val="FigureDescription"/>
        <w:spacing w:before="156" w:after="156"/>
      </w:pPr>
      <w:r w:rsidRPr="008B6505">
        <w:rPr>
          <w:rFonts w:hint="eastAsia"/>
        </w:rPr>
        <w:lastRenderedPageBreak/>
        <w:t>查看</w:t>
      </w:r>
      <w:r w:rsidRPr="008B6505">
        <w:rPr>
          <w:rFonts w:hint="eastAsia"/>
        </w:rPr>
        <w:t>IPsec</w:t>
      </w:r>
      <w:r w:rsidRPr="008B6505">
        <w:rPr>
          <w:rFonts w:hint="eastAsia"/>
        </w:rPr>
        <w:t>隧道</w:t>
      </w:r>
    </w:p>
    <w:p w14:paraId="7A39D3BB" w14:textId="77777777" w:rsidR="009F77C4" w:rsidRPr="008B6505" w:rsidRDefault="009F77C4" w:rsidP="009F77C4">
      <w:pPr>
        <w:pStyle w:val="Figure"/>
      </w:pPr>
      <w:r w:rsidRPr="00E81D9B">
        <w:t xml:space="preserve"> </w:t>
      </w:r>
      <w:r>
        <w:drawing>
          <wp:inline distT="0" distB="0" distL="0" distR="0" wp14:anchorId="1A72BBD6" wp14:editId="3E9CC0CE">
            <wp:extent cx="5476875" cy="1351178"/>
            <wp:effectExtent l="0" t="0" r="0" b="1905"/>
            <wp:docPr id="3120" name="图片 3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1"/>
                    <a:stretch>
                      <a:fillRect/>
                    </a:stretch>
                  </pic:blipFill>
                  <pic:spPr>
                    <a:xfrm>
                      <a:off x="0" y="0"/>
                      <a:ext cx="5524019" cy="1362809"/>
                    </a:xfrm>
                    <a:prstGeom prst="rect">
                      <a:avLst/>
                    </a:prstGeom>
                  </pic:spPr>
                </pic:pic>
              </a:graphicData>
            </a:graphic>
          </wp:inline>
        </w:drawing>
      </w:r>
    </w:p>
    <w:p w14:paraId="177C972F" w14:textId="77777777" w:rsidR="009F77C4" w:rsidRPr="00642BCD" w:rsidRDefault="009F77C4" w:rsidP="009F77C4">
      <w:pPr>
        <w:ind w:firstLine="420"/>
      </w:pPr>
    </w:p>
    <w:p w14:paraId="21C0AF6E" w14:textId="77777777" w:rsidR="009F77C4" w:rsidRPr="008B6505" w:rsidRDefault="009F77C4" w:rsidP="009F77C4">
      <w:pPr>
        <w:pStyle w:val="21"/>
      </w:pPr>
      <w:bookmarkStart w:id="7668" w:name="_Toc12454059"/>
      <w:bookmarkStart w:id="7669" w:name="_Toc15484817"/>
      <w:bookmarkStart w:id="7670" w:name="_Toc41650855"/>
      <w:bookmarkStart w:id="7671" w:name="_Toc44618585"/>
      <w:bookmarkStart w:id="7672" w:name="_Toc60069451"/>
      <w:bookmarkStart w:id="7673" w:name="_Toc61022920"/>
      <w:r w:rsidRPr="008B6505">
        <w:rPr>
          <w:rFonts w:hint="eastAsia"/>
        </w:rPr>
        <w:t>I</w:t>
      </w:r>
      <w:r w:rsidRPr="008B6505">
        <w:t>Psec链路备份</w:t>
      </w:r>
      <w:r w:rsidRPr="008B6505">
        <w:rPr>
          <w:rFonts w:hint="eastAsia"/>
        </w:rPr>
        <w:t>配置举例</w:t>
      </w:r>
      <w:bookmarkEnd w:id="7668"/>
      <w:bookmarkEnd w:id="7669"/>
      <w:bookmarkEnd w:id="7670"/>
      <w:bookmarkEnd w:id="7671"/>
      <w:bookmarkEnd w:id="7672"/>
      <w:bookmarkEnd w:id="7673"/>
    </w:p>
    <w:p w14:paraId="7816E221" w14:textId="77777777" w:rsidR="009F77C4" w:rsidRPr="008B6505" w:rsidRDefault="009F77C4" w:rsidP="009F77C4">
      <w:pPr>
        <w:pStyle w:val="41"/>
      </w:pPr>
      <w:r w:rsidRPr="008B6505">
        <w:rPr>
          <w:rFonts w:hint="eastAsia"/>
        </w:rPr>
        <w:t>组网需求</w:t>
      </w:r>
    </w:p>
    <w:p w14:paraId="20EDFDA8" w14:textId="77777777" w:rsidR="009F77C4" w:rsidRPr="00642BCD" w:rsidRDefault="009F77C4" w:rsidP="009F77C4">
      <w:pPr>
        <w:ind w:firstLine="420"/>
      </w:pPr>
      <w:r w:rsidRPr="00642BCD">
        <w:rPr>
          <w:rFonts w:hint="eastAsia"/>
        </w:rPr>
        <w:t>主链路断开后，备链路自动连接，主链路重新连接后，备链路自动断开。</w:t>
      </w:r>
    </w:p>
    <w:p w14:paraId="6528DEA3" w14:textId="77777777" w:rsidR="009F77C4" w:rsidRPr="008B6505" w:rsidRDefault="009F77C4" w:rsidP="009F77C4">
      <w:pPr>
        <w:pStyle w:val="41"/>
      </w:pPr>
      <w:r w:rsidRPr="008B6505">
        <w:rPr>
          <w:rFonts w:hint="eastAsia"/>
        </w:rPr>
        <w:t>组网图</w:t>
      </w:r>
    </w:p>
    <w:p w14:paraId="6BF1ED6D" w14:textId="77777777" w:rsidR="009F77C4" w:rsidRPr="008B6505" w:rsidRDefault="009F77C4" w:rsidP="009F77C4">
      <w:pPr>
        <w:pStyle w:val="FigureDescription"/>
        <w:spacing w:before="156" w:after="156"/>
      </w:pPr>
      <w:r w:rsidRPr="008B6505">
        <w:rPr>
          <w:rFonts w:hint="eastAsia"/>
        </w:rPr>
        <w:t>组网图</w:t>
      </w:r>
    </w:p>
    <w:p w14:paraId="3B2E631D" w14:textId="77777777" w:rsidR="009F77C4" w:rsidRPr="008B6505" w:rsidRDefault="009F77C4" w:rsidP="009F77C4">
      <w:pPr>
        <w:pStyle w:val="Figure"/>
      </w:pPr>
      <w:r>
        <w:drawing>
          <wp:inline distT="0" distB="0" distL="0" distR="0" wp14:anchorId="1E9D844B" wp14:editId="1BE8E27A">
            <wp:extent cx="3857625" cy="2581205"/>
            <wp:effectExtent l="0" t="0" r="0" b="0"/>
            <wp:docPr id="3121" name="图片 3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2"/>
                    <a:stretch>
                      <a:fillRect/>
                    </a:stretch>
                  </pic:blipFill>
                  <pic:spPr>
                    <a:xfrm>
                      <a:off x="0" y="0"/>
                      <a:ext cx="3876687" cy="2593960"/>
                    </a:xfrm>
                    <a:prstGeom prst="rect">
                      <a:avLst/>
                    </a:prstGeom>
                  </pic:spPr>
                </pic:pic>
              </a:graphicData>
            </a:graphic>
          </wp:inline>
        </w:drawing>
      </w:r>
    </w:p>
    <w:p w14:paraId="7D9D1464" w14:textId="77777777" w:rsidR="009F77C4" w:rsidRPr="00642BCD" w:rsidRDefault="009F77C4" w:rsidP="009F77C4">
      <w:pPr>
        <w:ind w:firstLine="420"/>
      </w:pPr>
    </w:p>
    <w:p w14:paraId="0E243DC3" w14:textId="77777777" w:rsidR="009F77C4" w:rsidRPr="008B6505" w:rsidRDefault="009F77C4" w:rsidP="009F77C4">
      <w:pPr>
        <w:pStyle w:val="41"/>
      </w:pPr>
      <w:r w:rsidRPr="008B6505">
        <w:rPr>
          <w:rFonts w:hint="eastAsia"/>
        </w:rPr>
        <w:t>配置步骤</w:t>
      </w:r>
    </w:p>
    <w:p w14:paraId="1F621804" w14:textId="77777777" w:rsidR="009F77C4" w:rsidRPr="00266561" w:rsidRDefault="009F77C4" w:rsidP="009F77C4">
      <w:pPr>
        <w:pStyle w:val="ItemStep"/>
        <w:spacing w:after="156"/>
      </w:pPr>
      <w:r>
        <w:t>新建设备</w:t>
      </w:r>
      <w:r>
        <w:rPr>
          <w:rFonts w:hint="eastAsia"/>
        </w:rPr>
        <w:t>A</w:t>
      </w:r>
      <w:r>
        <w:rPr>
          <w:rFonts w:hint="eastAsia"/>
        </w:rPr>
        <w:t>的</w:t>
      </w:r>
      <w:r>
        <w:rPr>
          <w:rFonts w:hint="eastAsia"/>
        </w:rPr>
        <w:t>ike</w:t>
      </w:r>
      <w:r>
        <w:rPr>
          <w:rFonts w:hint="eastAsia"/>
        </w:rPr>
        <w:t>。</w:t>
      </w:r>
    </w:p>
    <w:p w14:paraId="11401172" w14:textId="77777777" w:rsidR="009F77C4" w:rsidRPr="008B6505" w:rsidRDefault="009F77C4" w:rsidP="009F77C4">
      <w:pPr>
        <w:pStyle w:val="FigureDescription"/>
        <w:spacing w:before="156" w:after="156"/>
      </w:pPr>
      <w:r w:rsidRPr="008B6505">
        <w:rPr>
          <w:rFonts w:hint="eastAsia"/>
        </w:rPr>
        <w:lastRenderedPageBreak/>
        <w:t>新建设备</w:t>
      </w:r>
      <w:r w:rsidRPr="008B6505">
        <w:rPr>
          <w:rFonts w:hint="eastAsia"/>
        </w:rPr>
        <w:t>A</w:t>
      </w:r>
      <w:r w:rsidRPr="008B6505">
        <w:rPr>
          <w:rFonts w:hint="eastAsia"/>
        </w:rPr>
        <w:t>的主链路</w:t>
      </w:r>
      <w:r w:rsidRPr="008B6505">
        <w:rPr>
          <w:rFonts w:hint="eastAsia"/>
        </w:rPr>
        <w:t>ike</w:t>
      </w:r>
    </w:p>
    <w:p w14:paraId="61E9FA89" w14:textId="77777777" w:rsidR="009F77C4" w:rsidRPr="008B6505" w:rsidRDefault="009F77C4" w:rsidP="009F77C4">
      <w:pPr>
        <w:pStyle w:val="Figure"/>
      </w:pPr>
      <w:r>
        <w:drawing>
          <wp:inline distT="0" distB="0" distL="0" distR="0" wp14:anchorId="504522C2" wp14:editId="07534E69">
            <wp:extent cx="4105275" cy="3310148"/>
            <wp:effectExtent l="0" t="0" r="0" b="5080"/>
            <wp:docPr id="3122" name="图片 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3"/>
                    <a:stretch>
                      <a:fillRect/>
                    </a:stretch>
                  </pic:blipFill>
                  <pic:spPr>
                    <a:xfrm>
                      <a:off x="0" y="0"/>
                      <a:ext cx="4110424" cy="3314300"/>
                    </a:xfrm>
                    <a:prstGeom prst="rect">
                      <a:avLst/>
                    </a:prstGeom>
                  </pic:spPr>
                </pic:pic>
              </a:graphicData>
            </a:graphic>
          </wp:inline>
        </w:drawing>
      </w:r>
    </w:p>
    <w:p w14:paraId="683D357B" w14:textId="77777777" w:rsidR="009F77C4" w:rsidRPr="00642BCD" w:rsidRDefault="009F77C4" w:rsidP="009F77C4">
      <w:pPr>
        <w:ind w:firstLine="420"/>
      </w:pPr>
    </w:p>
    <w:p w14:paraId="0F39961D" w14:textId="77777777" w:rsidR="009F77C4" w:rsidRDefault="009F77C4" w:rsidP="009F77C4">
      <w:pPr>
        <w:pStyle w:val="ItemStep"/>
        <w:spacing w:after="156"/>
      </w:pPr>
      <w:r>
        <w:rPr>
          <w:rFonts w:hint="eastAsia"/>
        </w:rPr>
        <w:t>新建</w:t>
      </w:r>
      <w:r>
        <w:t>设备</w:t>
      </w:r>
      <w:r>
        <w:rPr>
          <w:rFonts w:hint="eastAsia"/>
        </w:rPr>
        <w:t>A</w:t>
      </w:r>
      <w:r>
        <w:rPr>
          <w:rFonts w:hint="eastAsia"/>
        </w:rPr>
        <w:t>的主链路</w:t>
      </w:r>
      <w:r>
        <w:rPr>
          <w:rFonts w:hint="eastAsia"/>
        </w:rPr>
        <w:t>ipsec</w:t>
      </w:r>
    </w:p>
    <w:p w14:paraId="2F4095A0" w14:textId="77777777" w:rsidR="009F77C4" w:rsidRPr="008B6505" w:rsidRDefault="009F77C4" w:rsidP="009F77C4">
      <w:pPr>
        <w:pStyle w:val="FigureDescription"/>
        <w:spacing w:before="156" w:after="156"/>
      </w:pPr>
      <w:r w:rsidRPr="008B6505">
        <w:rPr>
          <w:rFonts w:hint="eastAsia"/>
        </w:rPr>
        <w:lastRenderedPageBreak/>
        <w:t>新建设备</w:t>
      </w:r>
      <w:r w:rsidRPr="008B6505">
        <w:rPr>
          <w:rFonts w:hint="eastAsia"/>
        </w:rPr>
        <w:t>A</w:t>
      </w:r>
      <w:r w:rsidRPr="008B6505">
        <w:rPr>
          <w:rFonts w:hint="eastAsia"/>
        </w:rPr>
        <w:t>的</w:t>
      </w:r>
      <w:r w:rsidRPr="008B6505">
        <w:rPr>
          <w:rFonts w:hint="eastAsia"/>
        </w:rPr>
        <w:t>ipsec</w:t>
      </w:r>
    </w:p>
    <w:p w14:paraId="5BB8F2B7" w14:textId="77777777" w:rsidR="009F77C4" w:rsidRPr="008B6505" w:rsidRDefault="009F77C4" w:rsidP="009F77C4">
      <w:pPr>
        <w:pStyle w:val="Figure"/>
      </w:pPr>
      <w:r>
        <w:drawing>
          <wp:inline distT="0" distB="0" distL="0" distR="0" wp14:anchorId="21F3D522" wp14:editId="22443BAA">
            <wp:extent cx="5038725" cy="4224206"/>
            <wp:effectExtent l="0" t="0" r="0" b="508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8"/>
                    <a:stretch>
                      <a:fillRect/>
                    </a:stretch>
                  </pic:blipFill>
                  <pic:spPr>
                    <a:xfrm>
                      <a:off x="0" y="0"/>
                      <a:ext cx="5051105" cy="4234584"/>
                    </a:xfrm>
                    <a:prstGeom prst="rect">
                      <a:avLst/>
                    </a:prstGeom>
                  </pic:spPr>
                </pic:pic>
              </a:graphicData>
            </a:graphic>
          </wp:inline>
        </w:drawing>
      </w:r>
    </w:p>
    <w:p w14:paraId="61443D48" w14:textId="77777777" w:rsidR="009F77C4" w:rsidRPr="00642BCD" w:rsidRDefault="009F77C4" w:rsidP="009F77C4">
      <w:pPr>
        <w:ind w:firstLine="420"/>
      </w:pPr>
    </w:p>
    <w:p w14:paraId="11EFD517" w14:textId="77777777" w:rsidR="009F77C4" w:rsidRDefault="009F77C4" w:rsidP="009F77C4">
      <w:pPr>
        <w:pStyle w:val="ItemStep"/>
        <w:spacing w:after="156"/>
      </w:pPr>
      <w:r>
        <w:rPr>
          <w:rFonts w:hint="eastAsia"/>
        </w:rPr>
        <w:t>新建设备</w:t>
      </w:r>
      <w:r>
        <w:rPr>
          <w:rFonts w:hint="eastAsia"/>
        </w:rPr>
        <w:t>A</w:t>
      </w:r>
      <w:r>
        <w:rPr>
          <w:rFonts w:hint="eastAsia"/>
        </w:rPr>
        <w:t>的备链路的</w:t>
      </w:r>
      <w:r>
        <w:rPr>
          <w:rFonts w:hint="eastAsia"/>
        </w:rPr>
        <w:t>ike</w:t>
      </w:r>
      <w:r>
        <w:rPr>
          <w:rFonts w:hint="eastAsia"/>
        </w:rPr>
        <w:t>。</w:t>
      </w:r>
    </w:p>
    <w:p w14:paraId="38CE9658" w14:textId="77777777" w:rsidR="009F77C4" w:rsidRPr="008B6505" w:rsidRDefault="009F77C4" w:rsidP="009F77C4">
      <w:pPr>
        <w:pStyle w:val="FigureDescription"/>
        <w:spacing w:before="156" w:after="156"/>
      </w:pPr>
      <w:r w:rsidRPr="008B6505">
        <w:rPr>
          <w:rFonts w:hint="eastAsia"/>
        </w:rPr>
        <w:lastRenderedPageBreak/>
        <w:t>新建设备</w:t>
      </w:r>
      <w:r w:rsidRPr="008B6505">
        <w:rPr>
          <w:rFonts w:hint="eastAsia"/>
        </w:rPr>
        <w:t>A</w:t>
      </w:r>
      <w:r w:rsidRPr="008B6505">
        <w:rPr>
          <w:rFonts w:hint="eastAsia"/>
        </w:rPr>
        <w:t>的备链路的</w:t>
      </w:r>
      <w:r w:rsidRPr="008B6505">
        <w:rPr>
          <w:rFonts w:hint="eastAsia"/>
        </w:rPr>
        <w:t>ike</w:t>
      </w:r>
    </w:p>
    <w:p w14:paraId="686A7047" w14:textId="77777777" w:rsidR="009F77C4" w:rsidRPr="008B6505" w:rsidRDefault="009F77C4" w:rsidP="009F77C4">
      <w:pPr>
        <w:pStyle w:val="Figure"/>
      </w:pPr>
      <w:r>
        <w:drawing>
          <wp:inline distT="0" distB="0" distL="0" distR="0" wp14:anchorId="2EB1B915" wp14:editId="731629AD">
            <wp:extent cx="3829050" cy="3166011"/>
            <wp:effectExtent l="0" t="0" r="0" b="0"/>
            <wp:docPr id="3124" name="图片 3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4"/>
                    <a:stretch>
                      <a:fillRect/>
                    </a:stretch>
                  </pic:blipFill>
                  <pic:spPr>
                    <a:xfrm>
                      <a:off x="0" y="0"/>
                      <a:ext cx="3838449" cy="3173782"/>
                    </a:xfrm>
                    <a:prstGeom prst="rect">
                      <a:avLst/>
                    </a:prstGeom>
                  </pic:spPr>
                </pic:pic>
              </a:graphicData>
            </a:graphic>
          </wp:inline>
        </w:drawing>
      </w:r>
    </w:p>
    <w:p w14:paraId="56624A7A" w14:textId="77777777" w:rsidR="009F77C4" w:rsidRPr="00642BCD" w:rsidRDefault="009F77C4" w:rsidP="009F77C4">
      <w:pPr>
        <w:ind w:firstLine="420"/>
      </w:pPr>
    </w:p>
    <w:p w14:paraId="13D01FBC" w14:textId="77777777" w:rsidR="009F77C4" w:rsidRDefault="009F77C4" w:rsidP="009F77C4">
      <w:pPr>
        <w:pStyle w:val="ItemStep"/>
        <w:spacing w:after="156"/>
      </w:pPr>
      <w:r>
        <w:rPr>
          <w:rFonts w:hint="eastAsia"/>
        </w:rPr>
        <w:t>新建设备</w:t>
      </w:r>
      <w:r>
        <w:rPr>
          <w:rFonts w:hint="eastAsia"/>
        </w:rPr>
        <w:t>A</w:t>
      </w:r>
      <w:r>
        <w:rPr>
          <w:rFonts w:hint="eastAsia"/>
        </w:rPr>
        <w:t>的备链路的</w:t>
      </w:r>
      <w:r>
        <w:t>ipsec</w:t>
      </w:r>
      <w:r>
        <w:rPr>
          <w:rFonts w:hint="eastAsia"/>
        </w:rPr>
        <w:t>。</w:t>
      </w:r>
    </w:p>
    <w:p w14:paraId="325E3AFA" w14:textId="77777777" w:rsidR="009F77C4" w:rsidRPr="008B6505" w:rsidRDefault="009F77C4" w:rsidP="009F77C4">
      <w:pPr>
        <w:pStyle w:val="FigureDescription"/>
        <w:spacing w:before="156" w:after="156"/>
      </w:pPr>
      <w:r w:rsidRPr="008B6505">
        <w:rPr>
          <w:rFonts w:hint="eastAsia"/>
        </w:rPr>
        <w:lastRenderedPageBreak/>
        <w:t>新建设备</w:t>
      </w:r>
      <w:r w:rsidRPr="008B6505">
        <w:rPr>
          <w:rFonts w:hint="eastAsia"/>
        </w:rPr>
        <w:t>A</w:t>
      </w:r>
      <w:r w:rsidRPr="008B6505">
        <w:rPr>
          <w:rFonts w:hint="eastAsia"/>
        </w:rPr>
        <w:t>的备链路的</w:t>
      </w:r>
      <w:r w:rsidRPr="008B6505">
        <w:t>ipsec</w:t>
      </w:r>
    </w:p>
    <w:p w14:paraId="64094DD4" w14:textId="77777777" w:rsidR="009F77C4" w:rsidRPr="008B6505" w:rsidRDefault="009F77C4" w:rsidP="009F77C4">
      <w:pPr>
        <w:pStyle w:val="Figure"/>
      </w:pPr>
      <w:r>
        <w:drawing>
          <wp:inline distT="0" distB="0" distL="0" distR="0" wp14:anchorId="3449C3E4" wp14:editId="0CECC6FE">
            <wp:extent cx="5610225" cy="5127087"/>
            <wp:effectExtent l="0" t="0" r="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9"/>
                    <a:stretch>
                      <a:fillRect/>
                    </a:stretch>
                  </pic:blipFill>
                  <pic:spPr>
                    <a:xfrm>
                      <a:off x="0" y="0"/>
                      <a:ext cx="5616201" cy="5132548"/>
                    </a:xfrm>
                    <a:prstGeom prst="rect">
                      <a:avLst/>
                    </a:prstGeom>
                  </pic:spPr>
                </pic:pic>
              </a:graphicData>
            </a:graphic>
          </wp:inline>
        </w:drawing>
      </w:r>
    </w:p>
    <w:p w14:paraId="53FBA305" w14:textId="77777777" w:rsidR="009F77C4" w:rsidRPr="00642BCD" w:rsidRDefault="009F77C4" w:rsidP="009F77C4">
      <w:pPr>
        <w:ind w:firstLine="420"/>
      </w:pPr>
    </w:p>
    <w:p w14:paraId="77A9CAF5" w14:textId="77777777" w:rsidR="009F77C4" w:rsidRDefault="009F77C4" w:rsidP="009F77C4">
      <w:pPr>
        <w:pStyle w:val="ItemStep"/>
        <w:spacing w:after="156"/>
      </w:pPr>
      <w:r>
        <w:rPr>
          <w:rFonts w:hint="eastAsia"/>
        </w:rPr>
        <w:t>新建设备</w:t>
      </w:r>
      <w:r>
        <w:rPr>
          <w:rFonts w:hint="eastAsia"/>
        </w:rPr>
        <w:t>A</w:t>
      </w:r>
      <w:r>
        <w:rPr>
          <w:rFonts w:hint="eastAsia"/>
        </w:rPr>
        <w:t>的主备链路</w:t>
      </w:r>
      <w:r>
        <w:rPr>
          <w:rFonts w:hint="eastAsia"/>
        </w:rPr>
        <w:t>ipsec</w:t>
      </w:r>
      <w:r>
        <w:rPr>
          <w:rFonts w:hint="eastAsia"/>
        </w:rPr>
        <w:t>隧道接口。</w:t>
      </w:r>
    </w:p>
    <w:p w14:paraId="47DC1888" w14:textId="77777777" w:rsidR="009F77C4" w:rsidRPr="008B6505" w:rsidRDefault="009F77C4" w:rsidP="009F77C4">
      <w:pPr>
        <w:pStyle w:val="FigureDescription"/>
        <w:spacing w:before="156" w:after="156"/>
      </w:pPr>
      <w:r w:rsidRPr="008B6505">
        <w:rPr>
          <w:rFonts w:hint="eastAsia"/>
        </w:rPr>
        <w:t>主备链路</w:t>
      </w:r>
      <w:r w:rsidRPr="008B6505">
        <w:rPr>
          <w:rFonts w:hint="eastAsia"/>
        </w:rPr>
        <w:t>ipsec</w:t>
      </w:r>
      <w:r w:rsidRPr="008B6505">
        <w:rPr>
          <w:rFonts w:hint="eastAsia"/>
        </w:rPr>
        <w:t>隧道接口</w:t>
      </w:r>
    </w:p>
    <w:p w14:paraId="61A5F93D" w14:textId="77777777" w:rsidR="009F77C4" w:rsidRPr="008B6505" w:rsidRDefault="009F77C4" w:rsidP="009F77C4">
      <w:pPr>
        <w:pStyle w:val="Figure"/>
      </w:pPr>
      <w:r>
        <w:drawing>
          <wp:inline distT="0" distB="0" distL="0" distR="0" wp14:anchorId="729AA47C" wp14:editId="31A51B50">
            <wp:extent cx="5438775" cy="1226673"/>
            <wp:effectExtent l="0" t="0" r="0" b="0"/>
            <wp:docPr id="3126" name="图片 3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5"/>
                    <a:stretch>
                      <a:fillRect/>
                    </a:stretch>
                  </pic:blipFill>
                  <pic:spPr>
                    <a:xfrm>
                      <a:off x="0" y="0"/>
                      <a:ext cx="5484949" cy="1237087"/>
                    </a:xfrm>
                    <a:prstGeom prst="rect">
                      <a:avLst/>
                    </a:prstGeom>
                  </pic:spPr>
                </pic:pic>
              </a:graphicData>
            </a:graphic>
          </wp:inline>
        </w:drawing>
      </w:r>
    </w:p>
    <w:p w14:paraId="37577F37" w14:textId="77777777" w:rsidR="009F77C4" w:rsidRPr="00642BCD" w:rsidRDefault="009F77C4" w:rsidP="009F77C4">
      <w:pPr>
        <w:ind w:firstLine="420"/>
      </w:pPr>
    </w:p>
    <w:p w14:paraId="32B82398" w14:textId="77777777" w:rsidR="009F77C4" w:rsidRDefault="009F77C4" w:rsidP="009F77C4">
      <w:pPr>
        <w:pStyle w:val="ItemStep"/>
        <w:spacing w:after="156"/>
      </w:pPr>
      <w:r>
        <w:t>设备</w:t>
      </w:r>
      <w:r>
        <w:rPr>
          <w:rFonts w:hint="eastAsia"/>
        </w:rPr>
        <w:t>B</w:t>
      </w:r>
      <w:r>
        <w:rPr>
          <w:rFonts w:hint="eastAsia"/>
        </w:rPr>
        <w:t>照上述步骤重复。</w:t>
      </w:r>
    </w:p>
    <w:p w14:paraId="5D3A440D" w14:textId="77777777" w:rsidR="009F77C4" w:rsidRDefault="009F77C4" w:rsidP="009F77C4">
      <w:pPr>
        <w:pStyle w:val="ItemStep"/>
        <w:spacing w:after="156"/>
      </w:pPr>
      <w:r>
        <w:t>验证主链路断开时备份链路自动连接</w:t>
      </w:r>
      <w:r>
        <w:rPr>
          <w:rFonts w:hint="eastAsia"/>
        </w:rPr>
        <w:t>。</w:t>
      </w:r>
    </w:p>
    <w:p w14:paraId="1F518BA7" w14:textId="77777777" w:rsidR="009F77C4" w:rsidRPr="008B6505" w:rsidRDefault="009F77C4" w:rsidP="009F77C4">
      <w:pPr>
        <w:pStyle w:val="FigureDescription"/>
        <w:spacing w:before="156" w:after="156"/>
      </w:pPr>
      <w:r w:rsidRPr="008B6505">
        <w:rPr>
          <w:rFonts w:hint="eastAsia"/>
        </w:rPr>
        <w:lastRenderedPageBreak/>
        <w:t>备链路连接</w:t>
      </w:r>
    </w:p>
    <w:p w14:paraId="166752D9" w14:textId="77777777" w:rsidR="009F77C4" w:rsidRPr="008B6505" w:rsidRDefault="009F77C4" w:rsidP="009F77C4">
      <w:pPr>
        <w:pStyle w:val="Figure"/>
      </w:pPr>
      <w:r>
        <w:drawing>
          <wp:inline distT="0" distB="0" distL="0" distR="0" wp14:anchorId="2615A60E" wp14:editId="27902055">
            <wp:extent cx="5600700" cy="626948"/>
            <wp:effectExtent l="0" t="0" r="0" b="1905"/>
            <wp:docPr id="3127" name="图片 3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6"/>
                    <a:stretch>
                      <a:fillRect/>
                    </a:stretch>
                  </pic:blipFill>
                  <pic:spPr>
                    <a:xfrm>
                      <a:off x="0" y="0"/>
                      <a:ext cx="5681554" cy="635999"/>
                    </a:xfrm>
                    <a:prstGeom prst="rect">
                      <a:avLst/>
                    </a:prstGeom>
                  </pic:spPr>
                </pic:pic>
              </a:graphicData>
            </a:graphic>
          </wp:inline>
        </w:drawing>
      </w:r>
    </w:p>
    <w:p w14:paraId="14E205C2" w14:textId="77777777" w:rsidR="009F77C4" w:rsidRPr="00642BCD" w:rsidRDefault="009F77C4" w:rsidP="009F77C4">
      <w:pPr>
        <w:ind w:firstLine="420"/>
      </w:pPr>
    </w:p>
    <w:p w14:paraId="3E039C6C" w14:textId="77777777" w:rsidR="009F77C4" w:rsidRDefault="009F77C4" w:rsidP="009F77C4">
      <w:pPr>
        <w:pStyle w:val="ItemStep"/>
        <w:spacing w:after="156"/>
      </w:pPr>
      <w:r>
        <w:t>验证主链路</w:t>
      </w:r>
      <w:r>
        <w:rPr>
          <w:rFonts w:hint="eastAsia"/>
        </w:rPr>
        <w:t>恢复后，备链路断开连接。</w:t>
      </w:r>
    </w:p>
    <w:p w14:paraId="2B94B6E0" w14:textId="77777777" w:rsidR="009F77C4" w:rsidRPr="008B6505" w:rsidRDefault="009F77C4" w:rsidP="009F77C4">
      <w:pPr>
        <w:pStyle w:val="FigureDescription"/>
        <w:spacing w:before="156" w:after="156"/>
      </w:pPr>
      <w:r w:rsidRPr="008B6505">
        <w:rPr>
          <w:rFonts w:hint="eastAsia"/>
        </w:rPr>
        <w:t>主链路恢复连接</w:t>
      </w:r>
    </w:p>
    <w:p w14:paraId="03386879" w14:textId="77777777" w:rsidR="009F77C4" w:rsidRPr="008B6505" w:rsidRDefault="009F77C4" w:rsidP="009F77C4">
      <w:pPr>
        <w:pStyle w:val="Figure"/>
      </w:pPr>
      <w:r>
        <w:drawing>
          <wp:inline distT="0" distB="0" distL="0" distR="0" wp14:anchorId="5F352E06" wp14:editId="16339185">
            <wp:extent cx="5553075" cy="588203"/>
            <wp:effectExtent l="0" t="0" r="0" b="2540"/>
            <wp:docPr id="3128" name="图片 3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7"/>
                    <a:stretch>
                      <a:fillRect/>
                    </a:stretch>
                  </pic:blipFill>
                  <pic:spPr>
                    <a:xfrm>
                      <a:off x="0" y="0"/>
                      <a:ext cx="5627049" cy="596039"/>
                    </a:xfrm>
                    <a:prstGeom prst="rect">
                      <a:avLst/>
                    </a:prstGeom>
                  </pic:spPr>
                </pic:pic>
              </a:graphicData>
            </a:graphic>
          </wp:inline>
        </w:drawing>
      </w:r>
    </w:p>
    <w:p w14:paraId="260CAD2B" w14:textId="77777777" w:rsidR="009F77C4" w:rsidRDefault="009F77C4" w:rsidP="009F77C4">
      <w:pPr>
        <w:widowControl/>
        <w:ind w:firstLine="420"/>
        <w:jc w:val="left"/>
      </w:pPr>
      <w:r>
        <w:br w:type="page"/>
      </w:r>
    </w:p>
    <w:p w14:paraId="4F5C21D7" w14:textId="77777777" w:rsidR="009F77C4" w:rsidRPr="009F26F5" w:rsidRDefault="009F77C4" w:rsidP="009F77C4">
      <w:pPr>
        <w:pStyle w:val="10"/>
      </w:pPr>
      <w:bookmarkStart w:id="7674" w:name="_Toc15484818"/>
      <w:bookmarkStart w:id="7675" w:name="_Toc41650856"/>
      <w:bookmarkStart w:id="7676" w:name="_Toc44618586"/>
      <w:bookmarkStart w:id="7677" w:name="_Toc60069452"/>
      <w:bookmarkStart w:id="7678" w:name="_Toc61022921"/>
      <w:r>
        <w:lastRenderedPageBreak/>
        <w:t>SSL VPN</w:t>
      </w:r>
      <w:bookmarkEnd w:id="7634"/>
      <w:bookmarkEnd w:id="7674"/>
      <w:bookmarkEnd w:id="7675"/>
      <w:bookmarkEnd w:id="7676"/>
      <w:bookmarkEnd w:id="7677"/>
      <w:bookmarkEnd w:id="7678"/>
    </w:p>
    <w:p w14:paraId="1C8B1012" w14:textId="77777777" w:rsidR="009F77C4" w:rsidRPr="009F26F5" w:rsidRDefault="009F77C4" w:rsidP="009F77C4">
      <w:pPr>
        <w:pStyle w:val="21"/>
      </w:pPr>
      <w:bookmarkStart w:id="7679" w:name="_Toc12452298"/>
      <w:bookmarkStart w:id="7680" w:name="_Toc15484819"/>
      <w:bookmarkStart w:id="7681" w:name="_Toc41650857"/>
      <w:bookmarkStart w:id="7682" w:name="_Toc44618587"/>
      <w:bookmarkStart w:id="7683" w:name="_Toc60069453"/>
      <w:bookmarkStart w:id="7684" w:name="_Toc61022922"/>
      <w:r>
        <w:t>SSL VPN</w:t>
      </w:r>
      <w:r w:rsidRPr="009F26F5">
        <w:rPr>
          <w:rFonts w:hint="eastAsia"/>
        </w:rPr>
        <w:t>概述</w:t>
      </w:r>
      <w:bookmarkEnd w:id="7679"/>
      <w:bookmarkEnd w:id="7680"/>
      <w:bookmarkEnd w:id="7681"/>
      <w:bookmarkEnd w:id="7682"/>
      <w:bookmarkEnd w:id="7683"/>
      <w:bookmarkEnd w:id="7684"/>
    </w:p>
    <w:p w14:paraId="1DF449A6" w14:textId="77777777" w:rsidR="009F77C4" w:rsidRPr="0018546E" w:rsidRDefault="009F77C4" w:rsidP="009F77C4">
      <w:pPr>
        <w:ind w:firstLine="420"/>
      </w:pPr>
      <w:r>
        <w:t>SSL VPN</w:t>
      </w:r>
      <w:r>
        <w:t>指的是基于</w:t>
      </w:r>
      <w:hyperlink r:id="rId998" w:tgtFrame="_blank" w:history="1">
        <w:r w:rsidRPr="0018546E">
          <w:t>安全套接层协议</w:t>
        </w:r>
      </w:hyperlink>
      <w:r>
        <w:t>(Security Socket Layer-SSL)</w:t>
      </w:r>
      <w:r>
        <w:t>建立远程安全访问通道的</w:t>
      </w:r>
      <w:r>
        <w:t>VPN</w:t>
      </w:r>
      <w:r>
        <w:t>技术。它是近年来兴起的</w:t>
      </w:r>
      <w:r>
        <w:t>VPN</w:t>
      </w:r>
      <w:r>
        <w:t>技术，其应用随着</w:t>
      </w:r>
      <w:r>
        <w:t>Web</w:t>
      </w:r>
      <w:r>
        <w:t>的普及和电子商务、</w:t>
      </w:r>
      <w:hyperlink r:id="rId999" w:tgtFrame="_blank" w:history="1">
        <w:r w:rsidRPr="0018546E">
          <w:t>远程办公</w:t>
        </w:r>
      </w:hyperlink>
      <w:r>
        <w:t>的兴起而发展迅速。</w:t>
      </w:r>
    </w:p>
    <w:p w14:paraId="3FBA273E" w14:textId="77777777" w:rsidR="009F77C4" w:rsidRDefault="009F77C4" w:rsidP="009F77C4">
      <w:pPr>
        <w:ind w:firstLine="420"/>
      </w:pPr>
      <w:r>
        <w:t>SSL</w:t>
      </w:r>
      <w:r>
        <w:t>协议主要是由</w:t>
      </w:r>
      <w:hyperlink r:id="rId1000" w:tgtFrame="_blank" w:history="1">
        <w:r w:rsidRPr="0018546E">
          <w:t>SSL</w:t>
        </w:r>
      </w:hyperlink>
      <w:r>
        <w:t>记录协议和</w:t>
      </w:r>
      <w:hyperlink r:id="rId1001" w:tgtFrame="_blank" w:history="1">
        <w:r w:rsidRPr="0018546E">
          <w:t>握手协议</w:t>
        </w:r>
      </w:hyperlink>
      <w:r>
        <w:t>组成，它们共同为应用访问连接提供认证、加密和防篡改功能。</w:t>
      </w:r>
      <w:r>
        <w:t>SSL</w:t>
      </w:r>
      <w:r>
        <w:t>握手协议相对于</w:t>
      </w:r>
      <w:r>
        <w:t>IPSEC</w:t>
      </w:r>
      <w:r>
        <w:t>协议体系中的</w:t>
      </w:r>
      <w:r>
        <w:t>IKE(</w:t>
      </w:r>
      <w:r>
        <w:t>互联网</w:t>
      </w:r>
      <w:hyperlink r:id="rId1002" w:tgtFrame="_blank" w:history="1">
        <w:r w:rsidRPr="0018546E">
          <w:t>密钥</w:t>
        </w:r>
      </w:hyperlink>
      <w:r>
        <w:t>交换协议</w:t>
      </w:r>
      <w:r>
        <w:t>)</w:t>
      </w:r>
      <w:r>
        <w:t>协议，主要是用于服务器和客户之间的相互认证，协商</w:t>
      </w:r>
      <w:hyperlink r:id="rId1003" w:tgtFrame="_blank" w:history="1">
        <w:r w:rsidRPr="0018546E">
          <w:t>加密算法</w:t>
        </w:r>
      </w:hyperlink>
      <w:r>
        <w:t>和</w:t>
      </w:r>
      <w:r>
        <w:t>MAC(Message Authentication Code-</w:t>
      </w:r>
      <w:r>
        <w:t>消息认证码</w:t>
      </w:r>
      <w:r>
        <w:t>)</w:t>
      </w:r>
      <w:r>
        <w:t>算法，用于生成在</w:t>
      </w:r>
      <w:r>
        <w:t>SSL</w:t>
      </w:r>
      <w:r>
        <w:t>记录协议中使用的加密和认证密钥。</w:t>
      </w:r>
      <w:hyperlink r:id="rId1004" w:tgtFrame="_blank" w:history="1">
        <w:r w:rsidRPr="0018546E">
          <w:t>SSL</w:t>
        </w:r>
      </w:hyperlink>
      <w:r>
        <w:t>记录协议是为各种应用协议提供基本的安全服务，类似于</w:t>
      </w:r>
      <w:r>
        <w:t>IPSEC</w:t>
      </w:r>
      <w:r>
        <w:t>的传输模式，应用程序消息参照</w:t>
      </w:r>
      <w:hyperlink r:id="rId1005" w:tgtFrame="_blank" w:history="1">
        <w:r w:rsidRPr="0018546E">
          <w:t>MTU</w:t>
        </w:r>
      </w:hyperlink>
      <w:r>
        <w:t>(</w:t>
      </w:r>
      <w:hyperlink r:id="rId1006" w:tgtFrame="_blank" w:history="1">
        <w:r w:rsidRPr="0018546E">
          <w:t>最大传输单元</w:t>
        </w:r>
      </w:hyperlink>
      <w:r>
        <w:t>)</w:t>
      </w:r>
      <w:r>
        <w:t>被分割成可治理的</w:t>
      </w:r>
      <w:hyperlink r:id="rId1007" w:tgtFrame="_blank" w:history="1">
        <w:r w:rsidRPr="0018546E">
          <w:t>数据块</w:t>
        </w:r>
      </w:hyperlink>
      <w:r>
        <w:t>(</w:t>
      </w:r>
      <w:r>
        <w:t>可进行</w:t>
      </w:r>
      <w:hyperlink r:id="rId1008" w:tgtFrame="_blank" w:history="1">
        <w:r w:rsidRPr="0018546E">
          <w:t>数据压缩</w:t>
        </w:r>
      </w:hyperlink>
      <w:r>
        <w:t>处理</w:t>
      </w:r>
      <w:r>
        <w:t>)</w:t>
      </w:r>
      <w:r>
        <w:t>，并产生一个</w:t>
      </w:r>
      <w:r>
        <w:t>MAC</w:t>
      </w:r>
      <w:r>
        <w:t>信息，加密后插入新的报头，最后在</w:t>
      </w:r>
      <w:hyperlink r:id="rId1009" w:tgtFrame="_blank" w:history="1">
        <w:r w:rsidRPr="0018546E">
          <w:t>TCP</w:t>
        </w:r>
      </w:hyperlink>
      <w:r>
        <w:t>中加以传输</w:t>
      </w:r>
      <w:r>
        <w:t>;</w:t>
      </w:r>
      <w:r>
        <w:t>接收端将收到的</w:t>
      </w:r>
      <w:hyperlink r:id="rId1010" w:tgtFrame="_blank" w:history="1">
        <w:r w:rsidRPr="0018546E">
          <w:t>数据解密</w:t>
        </w:r>
      </w:hyperlink>
      <w:r>
        <w:t>，做身份验证</w:t>
      </w:r>
      <w:r>
        <w:t>(MAC</w:t>
      </w:r>
      <w:r>
        <w:t>认证</w:t>
      </w:r>
      <w:r>
        <w:t>)</w:t>
      </w:r>
      <w:r>
        <w:t>、</w:t>
      </w:r>
      <w:hyperlink r:id="rId1011" w:tgtFrame="_blank" w:history="1">
        <w:r w:rsidRPr="0018546E">
          <w:t>解压缩</w:t>
        </w:r>
      </w:hyperlink>
      <w:r>
        <w:t>、重组</w:t>
      </w:r>
      <w:hyperlink r:id="rId1012" w:tgtFrame="_blank" w:history="1">
        <w:r w:rsidRPr="0018546E">
          <w:t>数据报</w:t>
        </w:r>
      </w:hyperlink>
      <w:r>
        <w:t>然后交给应用协议进行处理。实际上就是在</w:t>
      </w:r>
      <w:hyperlink r:id="rId1013" w:tgtFrame="_blank" w:history="1">
        <w:r w:rsidRPr="0018546E">
          <w:t>应用层</w:t>
        </w:r>
      </w:hyperlink>
      <w:r>
        <w:t>和</w:t>
      </w:r>
      <w:hyperlink r:id="rId1014" w:tgtFrame="_blank" w:history="1">
        <w:r w:rsidRPr="0018546E">
          <w:t>传输层</w:t>
        </w:r>
      </w:hyperlink>
      <w:r>
        <w:t>之间加入了一个数据处理层，和传统的网络</w:t>
      </w:r>
      <w:hyperlink r:id="rId1015" w:tgtFrame="_blank" w:history="1">
        <w:r w:rsidRPr="0018546E">
          <w:t>套接字</w:t>
        </w:r>
      </w:hyperlink>
      <w:r>
        <w:t>模型在同一层次，这也就是</w:t>
      </w:r>
      <w:hyperlink r:id="rId1016" w:tgtFrame="_blank" w:history="1">
        <w:r w:rsidRPr="0018546E">
          <w:t>安全套接层</w:t>
        </w:r>
      </w:hyperlink>
      <w:r>
        <w:t>的由来。</w:t>
      </w:r>
    </w:p>
    <w:p w14:paraId="6380495E" w14:textId="77777777" w:rsidR="009F77C4" w:rsidRPr="009F26F5" w:rsidRDefault="009F77C4" w:rsidP="009F77C4">
      <w:pPr>
        <w:pStyle w:val="21"/>
      </w:pPr>
      <w:bookmarkStart w:id="7685" w:name="_Toc12452299"/>
      <w:bookmarkStart w:id="7686" w:name="_Toc15484820"/>
      <w:bookmarkStart w:id="7687" w:name="_Toc41650858"/>
      <w:bookmarkStart w:id="7688" w:name="_Toc44618588"/>
      <w:bookmarkStart w:id="7689" w:name="_Toc60069454"/>
      <w:bookmarkStart w:id="7690" w:name="_Toc61022923"/>
      <w:r w:rsidRPr="009F26F5">
        <w:rPr>
          <w:rFonts w:hint="eastAsia"/>
        </w:rPr>
        <w:t>配置</w:t>
      </w:r>
      <w:r>
        <w:rPr>
          <w:rFonts w:hint="eastAsia"/>
        </w:rPr>
        <w:t>SSL</w:t>
      </w:r>
      <w:r>
        <w:t xml:space="preserve"> </w:t>
      </w:r>
      <w:r>
        <w:rPr>
          <w:rFonts w:hint="eastAsia"/>
        </w:rPr>
        <w:t>VPN</w:t>
      </w:r>
      <w:bookmarkEnd w:id="7685"/>
      <w:bookmarkEnd w:id="7686"/>
      <w:bookmarkEnd w:id="7687"/>
      <w:bookmarkEnd w:id="7688"/>
      <w:bookmarkEnd w:id="7689"/>
      <w:bookmarkEnd w:id="7690"/>
    </w:p>
    <w:p w14:paraId="4B8B7ECD" w14:textId="77777777" w:rsidR="009F77C4" w:rsidRPr="009F26F5" w:rsidRDefault="009F77C4" w:rsidP="009F77C4">
      <w:pPr>
        <w:pStyle w:val="30"/>
      </w:pPr>
      <w:bookmarkStart w:id="7691" w:name="_Toc12452300"/>
      <w:bookmarkStart w:id="7692" w:name="_Toc15484821"/>
      <w:bookmarkStart w:id="7693" w:name="_Toc41650859"/>
      <w:bookmarkStart w:id="7694" w:name="_Toc44618589"/>
      <w:bookmarkStart w:id="7695" w:name="_Toc60069455"/>
      <w:bookmarkStart w:id="7696" w:name="_Toc61022924"/>
      <w:r w:rsidRPr="009F26F5">
        <w:rPr>
          <w:rFonts w:hint="eastAsia"/>
        </w:rPr>
        <w:t>配置概述</w:t>
      </w:r>
      <w:bookmarkEnd w:id="7691"/>
      <w:bookmarkEnd w:id="7692"/>
      <w:bookmarkEnd w:id="7693"/>
      <w:bookmarkEnd w:id="7694"/>
      <w:bookmarkEnd w:id="7695"/>
      <w:bookmarkEnd w:id="7696"/>
    </w:p>
    <w:p w14:paraId="418C6EA4" w14:textId="77777777" w:rsidR="009F77C4" w:rsidRPr="00BB33E5" w:rsidRDefault="009F77C4" w:rsidP="009F77C4">
      <w:pPr>
        <w:ind w:firstLine="420"/>
      </w:pPr>
      <w:r>
        <w:rPr>
          <w:rFonts w:hint="eastAsia"/>
        </w:rPr>
        <w:t>SSL</w:t>
      </w:r>
      <w:r>
        <w:t xml:space="preserve"> </w:t>
      </w:r>
      <w:r>
        <w:rPr>
          <w:rFonts w:hint="eastAsia"/>
        </w:rPr>
        <w:t>VPN</w:t>
      </w:r>
      <w:r w:rsidRPr="00BB33E5">
        <w:rPr>
          <w:rFonts w:hint="eastAsia"/>
        </w:rPr>
        <w:t>配置的推荐步骤如</w:t>
      </w:r>
      <w:r>
        <w:rPr>
          <w:rFonts w:hint="eastAsia"/>
        </w:rPr>
        <w:t>下表</w:t>
      </w:r>
      <w:r w:rsidRPr="00BB33E5">
        <w:rPr>
          <w:rFonts w:hint="eastAsia"/>
        </w:rPr>
        <w:t>所示。</w:t>
      </w:r>
    </w:p>
    <w:p w14:paraId="437D6032" w14:textId="77777777" w:rsidR="009F77C4" w:rsidRPr="009F26F5" w:rsidRDefault="009F77C4" w:rsidP="009F77C4">
      <w:pPr>
        <w:pStyle w:val="TableDescription"/>
      </w:pPr>
      <w:r w:rsidRPr="009F26F5">
        <w:t>IPsec</w:t>
      </w:r>
      <w:r w:rsidRPr="009F26F5">
        <w:rPr>
          <w:rFonts w:hint="eastAsia"/>
        </w:rPr>
        <w:t>配置的推荐步骤</w:t>
      </w:r>
    </w:p>
    <w:tbl>
      <w:tblPr>
        <w:tblStyle w:val="table0"/>
        <w:tblW w:w="9014" w:type="dxa"/>
        <w:tblLayout w:type="fixed"/>
        <w:tblLook w:val="04A0" w:firstRow="1" w:lastRow="0" w:firstColumn="1" w:lastColumn="0" w:noHBand="0" w:noVBand="1"/>
      </w:tblPr>
      <w:tblGrid>
        <w:gridCol w:w="3021"/>
        <w:gridCol w:w="3083"/>
        <w:gridCol w:w="2910"/>
      </w:tblGrid>
      <w:tr w:rsidR="009F77C4" w:rsidRPr="009F26F5" w14:paraId="3A8E593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021" w:type="dxa"/>
            <w:hideMark/>
          </w:tcPr>
          <w:p w14:paraId="3BE0371B" w14:textId="77777777" w:rsidR="009F77C4" w:rsidRPr="009F26F5" w:rsidRDefault="009F77C4" w:rsidP="004F08C7">
            <w:pPr>
              <w:pStyle w:val="TableHeading"/>
            </w:pPr>
            <w:r w:rsidRPr="009F26F5">
              <w:rPr>
                <w:rFonts w:hint="eastAsia"/>
              </w:rPr>
              <w:t>配置任务</w:t>
            </w:r>
          </w:p>
        </w:tc>
        <w:tc>
          <w:tcPr>
            <w:tcW w:w="3083" w:type="dxa"/>
            <w:hideMark/>
          </w:tcPr>
          <w:p w14:paraId="23AED197" w14:textId="77777777" w:rsidR="009F77C4" w:rsidRPr="009F26F5" w:rsidRDefault="009F77C4" w:rsidP="004F08C7">
            <w:pPr>
              <w:pStyle w:val="TableHeading"/>
            </w:pPr>
            <w:r w:rsidRPr="009F26F5">
              <w:rPr>
                <w:rFonts w:hint="eastAsia"/>
              </w:rPr>
              <w:t>说明</w:t>
            </w:r>
          </w:p>
        </w:tc>
        <w:tc>
          <w:tcPr>
            <w:tcW w:w="2910" w:type="dxa"/>
            <w:hideMark/>
          </w:tcPr>
          <w:p w14:paraId="04AB4BFA" w14:textId="77777777" w:rsidR="009F77C4" w:rsidRPr="009F26F5" w:rsidRDefault="009F77C4" w:rsidP="004F08C7">
            <w:pPr>
              <w:pStyle w:val="TableHeading"/>
            </w:pPr>
            <w:r w:rsidRPr="009F26F5">
              <w:rPr>
                <w:rFonts w:hint="eastAsia"/>
              </w:rPr>
              <w:t>详细配置</w:t>
            </w:r>
          </w:p>
        </w:tc>
      </w:tr>
      <w:tr w:rsidR="009F77C4" w:rsidRPr="009F26F5" w14:paraId="1961106B" w14:textId="77777777" w:rsidTr="004F08C7">
        <w:trPr>
          <w:trHeight w:val="420"/>
        </w:trPr>
        <w:tc>
          <w:tcPr>
            <w:tcW w:w="3021" w:type="dxa"/>
            <w:hideMark/>
          </w:tcPr>
          <w:p w14:paraId="02005617" w14:textId="77777777" w:rsidR="009F77C4" w:rsidRPr="009F26F5" w:rsidRDefault="009F77C4" w:rsidP="004F08C7">
            <w:pPr>
              <w:pStyle w:val="TableText"/>
            </w:pPr>
            <w:r w:rsidRPr="009F26F5">
              <w:rPr>
                <w:rFonts w:hint="eastAsia"/>
              </w:rPr>
              <w:t>配置</w:t>
            </w:r>
            <w:r>
              <w:rPr>
                <w:rFonts w:hint="eastAsia"/>
              </w:rPr>
              <w:t>用户/用户组</w:t>
            </w:r>
          </w:p>
        </w:tc>
        <w:tc>
          <w:tcPr>
            <w:tcW w:w="3083" w:type="dxa"/>
            <w:hideMark/>
          </w:tcPr>
          <w:p w14:paraId="61F3670D" w14:textId="77777777" w:rsidR="009F77C4" w:rsidRPr="009F26F5" w:rsidRDefault="009F77C4" w:rsidP="004F08C7">
            <w:pPr>
              <w:pStyle w:val="TableText"/>
            </w:pPr>
            <w:r w:rsidRPr="009F26F5">
              <w:rPr>
                <w:rFonts w:hint="eastAsia"/>
              </w:rPr>
              <w:t>必选</w:t>
            </w:r>
          </w:p>
        </w:tc>
        <w:tc>
          <w:tcPr>
            <w:tcW w:w="2910" w:type="dxa"/>
            <w:hideMark/>
          </w:tcPr>
          <w:p w14:paraId="51C54E7E" w14:textId="77777777" w:rsidR="009F77C4" w:rsidRPr="00361F0F" w:rsidRDefault="009F77C4" w:rsidP="004F08C7">
            <w:pPr>
              <w:pStyle w:val="TableText"/>
              <w:rPr>
                <w:color w:val="0000FF"/>
                <w:u w:val="single"/>
              </w:rPr>
            </w:pPr>
            <w:r w:rsidRPr="00F4248E">
              <w:t>详见</w:t>
            </w:r>
            <w:r>
              <w:rPr>
                <w:rFonts w:hint="eastAsia"/>
              </w:rPr>
              <w:t>“</w:t>
            </w:r>
            <w:r w:rsidRPr="00F4248E">
              <w:t>用户</w:t>
            </w:r>
            <w:r>
              <w:rPr>
                <w:rFonts w:hint="eastAsia"/>
              </w:rPr>
              <w:t>和</w:t>
            </w:r>
            <w:r>
              <w:t>用户认证</w:t>
            </w:r>
            <w:r>
              <w:rPr>
                <w:rFonts w:hint="eastAsia"/>
              </w:rPr>
              <w:t>”章节</w:t>
            </w:r>
          </w:p>
        </w:tc>
      </w:tr>
      <w:tr w:rsidR="009F77C4" w:rsidRPr="009F26F5" w14:paraId="36BC64F8" w14:textId="77777777" w:rsidTr="004F08C7">
        <w:trPr>
          <w:trHeight w:val="420"/>
        </w:trPr>
        <w:tc>
          <w:tcPr>
            <w:tcW w:w="3021" w:type="dxa"/>
          </w:tcPr>
          <w:p w14:paraId="3BBF87C7" w14:textId="77777777" w:rsidR="009F77C4" w:rsidRPr="009F26F5" w:rsidRDefault="009F77C4" w:rsidP="004F08C7">
            <w:pPr>
              <w:pStyle w:val="TableText"/>
            </w:pPr>
            <w:r w:rsidRPr="009F26F5">
              <w:rPr>
                <w:rFonts w:hint="eastAsia"/>
              </w:rPr>
              <w:t>配置</w:t>
            </w:r>
            <w:r>
              <w:rPr>
                <w:rFonts w:hint="eastAsia"/>
              </w:rPr>
              <w:t>SSL</w:t>
            </w:r>
            <w:r>
              <w:t xml:space="preserve"> </w:t>
            </w:r>
            <w:r>
              <w:rPr>
                <w:rFonts w:hint="eastAsia"/>
              </w:rPr>
              <w:t>VPN资源</w:t>
            </w:r>
          </w:p>
        </w:tc>
        <w:tc>
          <w:tcPr>
            <w:tcW w:w="3083" w:type="dxa"/>
          </w:tcPr>
          <w:p w14:paraId="3DC8ABE5" w14:textId="77777777" w:rsidR="009F77C4" w:rsidRPr="009F26F5" w:rsidRDefault="009F77C4" w:rsidP="004F08C7">
            <w:pPr>
              <w:pStyle w:val="TableText"/>
            </w:pPr>
            <w:r w:rsidRPr="009F26F5">
              <w:rPr>
                <w:rFonts w:hint="eastAsia"/>
              </w:rPr>
              <w:t>必选</w:t>
            </w:r>
          </w:p>
        </w:tc>
        <w:tc>
          <w:tcPr>
            <w:tcW w:w="2910" w:type="dxa"/>
          </w:tcPr>
          <w:p w14:paraId="5677386C" w14:textId="77777777" w:rsidR="009F77C4" w:rsidRPr="00361F0F" w:rsidRDefault="009F77C4" w:rsidP="004F08C7">
            <w:pPr>
              <w:pStyle w:val="TableText"/>
            </w:pPr>
            <w:r>
              <w:fldChar w:fldCharType="begin"/>
            </w:r>
            <w:r>
              <w:instrText xml:space="preserve"> REF _Ref4416346 \r \h  \* MERGEFORMAT </w:instrText>
            </w:r>
            <w:r>
              <w:fldChar w:fldCharType="separate"/>
            </w:r>
            <w:r>
              <w:t xml:space="preserve">39.2.2 </w:t>
            </w:r>
            <w:r>
              <w:fldChar w:fldCharType="end"/>
            </w:r>
          </w:p>
        </w:tc>
      </w:tr>
      <w:tr w:rsidR="009F77C4" w:rsidRPr="009F26F5" w14:paraId="67BCD344" w14:textId="77777777" w:rsidTr="004F08C7">
        <w:trPr>
          <w:trHeight w:val="420"/>
        </w:trPr>
        <w:tc>
          <w:tcPr>
            <w:tcW w:w="3021" w:type="dxa"/>
          </w:tcPr>
          <w:p w14:paraId="747A60D9" w14:textId="77777777" w:rsidR="009F77C4" w:rsidRPr="009F26F5" w:rsidRDefault="009F77C4" w:rsidP="004F08C7">
            <w:pPr>
              <w:pStyle w:val="TableText"/>
            </w:pPr>
            <w:r>
              <w:rPr>
                <w:rFonts w:hint="eastAsia"/>
              </w:rPr>
              <w:t>配置SSL</w:t>
            </w:r>
            <w:r>
              <w:t xml:space="preserve"> </w:t>
            </w:r>
            <w:r>
              <w:rPr>
                <w:rFonts w:hint="eastAsia"/>
              </w:rPr>
              <w:t>VPN门户网站</w:t>
            </w:r>
          </w:p>
        </w:tc>
        <w:tc>
          <w:tcPr>
            <w:tcW w:w="3083" w:type="dxa"/>
          </w:tcPr>
          <w:p w14:paraId="15E24E1C" w14:textId="77777777" w:rsidR="009F77C4" w:rsidRPr="009F26F5" w:rsidRDefault="009F77C4" w:rsidP="004F08C7">
            <w:pPr>
              <w:pStyle w:val="TableText"/>
            </w:pPr>
            <w:r w:rsidRPr="009F26F5">
              <w:rPr>
                <w:rFonts w:hint="eastAsia"/>
              </w:rPr>
              <w:t>必选</w:t>
            </w:r>
          </w:p>
        </w:tc>
        <w:tc>
          <w:tcPr>
            <w:tcW w:w="2910" w:type="dxa"/>
          </w:tcPr>
          <w:p w14:paraId="25DB4398" w14:textId="77777777" w:rsidR="009F77C4" w:rsidRPr="00361F0F" w:rsidRDefault="009F77C4" w:rsidP="004F08C7">
            <w:pPr>
              <w:pStyle w:val="TableText"/>
            </w:pPr>
            <w:r>
              <w:fldChar w:fldCharType="begin"/>
            </w:r>
            <w:r>
              <w:instrText xml:space="preserve"> REF _Ref4416389 \r \h  \* MERGEFORMAT </w:instrText>
            </w:r>
            <w:r>
              <w:fldChar w:fldCharType="separate"/>
            </w:r>
            <w:r>
              <w:t xml:space="preserve">39.2.3 </w:t>
            </w:r>
            <w:r>
              <w:fldChar w:fldCharType="end"/>
            </w:r>
          </w:p>
        </w:tc>
      </w:tr>
      <w:tr w:rsidR="009F77C4" w:rsidRPr="009F26F5" w14:paraId="144BC9C5" w14:textId="77777777" w:rsidTr="004F08C7">
        <w:trPr>
          <w:trHeight w:val="420"/>
        </w:trPr>
        <w:tc>
          <w:tcPr>
            <w:tcW w:w="3021" w:type="dxa"/>
          </w:tcPr>
          <w:p w14:paraId="5201C89F" w14:textId="77777777" w:rsidR="009F77C4" w:rsidRPr="009F26F5" w:rsidRDefault="009F77C4" w:rsidP="004F08C7">
            <w:pPr>
              <w:pStyle w:val="TableText"/>
            </w:pPr>
            <w:r>
              <w:rPr>
                <w:rFonts w:hint="eastAsia"/>
              </w:rPr>
              <w:t>配置SSL</w:t>
            </w:r>
            <w:r>
              <w:t xml:space="preserve"> </w:t>
            </w:r>
            <w:r>
              <w:rPr>
                <w:rFonts w:hint="eastAsia"/>
              </w:rPr>
              <w:t>VPN策略</w:t>
            </w:r>
          </w:p>
        </w:tc>
        <w:tc>
          <w:tcPr>
            <w:tcW w:w="3083" w:type="dxa"/>
          </w:tcPr>
          <w:p w14:paraId="297A4B56" w14:textId="77777777" w:rsidR="009F77C4" w:rsidRPr="009F26F5" w:rsidRDefault="009F77C4" w:rsidP="004F08C7">
            <w:pPr>
              <w:pStyle w:val="TableText"/>
            </w:pPr>
            <w:r>
              <w:rPr>
                <w:rFonts w:hint="eastAsia"/>
              </w:rPr>
              <w:t>可选</w:t>
            </w:r>
          </w:p>
        </w:tc>
        <w:tc>
          <w:tcPr>
            <w:tcW w:w="2910" w:type="dxa"/>
          </w:tcPr>
          <w:p w14:paraId="53A8F855" w14:textId="77777777" w:rsidR="009F77C4" w:rsidRPr="00361F0F" w:rsidRDefault="009F77C4" w:rsidP="004F08C7">
            <w:pPr>
              <w:pStyle w:val="TableText"/>
            </w:pPr>
            <w:r>
              <w:fldChar w:fldCharType="begin"/>
            </w:r>
            <w:r>
              <w:instrText xml:space="preserve"> REF _Ref4416404 \r \h  \* MERGEFORMAT </w:instrText>
            </w:r>
            <w:r>
              <w:fldChar w:fldCharType="separate"/>
            </w:r>
            <w:r>
              <w:t xml:space="preserve">39.2.4 </w:t>
            </w:r>
            <w:r>
              <w:fldChar w:fldCharType="end"/>
            </w:r>
          </w:p>
        </w:tc>
      </w:tr>
      <w:tr w:rsidR="009F77C4" w:rsidRPr="009F26F5" w14:paraId="7139AF1F" w14:textId="77777777" w:rsidTr="004F08C7">
        <w:trPr>
          <w:trHeight w:val="420"/>
        </w:trPr>
        <w:tc>
          <w:tcPr>
            <w:tcW w:w="3021" w:type="dxa"/>
          </w:tcPr>
          <w:p w14:paraId="3A884BD4" w14:textId="77777777" w:rsidR="009F77C4" w:rsidRPr="009F26F5" w:rsidRDefault="009F77C4" w:rsidP="004F08C7">
            <w:pPr>
              <w:pStyle w:val="TableText"/>
            </w:pPr>
            <w:r>
              <w:rPr>
                <w:rFonts w:hint="eastAsia"/>
              </w:rPr>
              <w:t>配置SSL</w:t>
            </w:r>
            <w:r>
              <w:t xml:space="preserve"> </w:t>
            </w:r>
            <w:r>
              <w:rPr>
                <w:rFonts w:hint="eastAsia"/>
              </w:rPr>
              <w:t>VPN</w:t>
            </w:r>
            <w:r>
              <w:t xml:space="preserve"> </w:t>
            </w:r>
            <w:r>
              <w:rPr>
                <w:rFonts w:hint="eastAsia"/>
              </w:rPr>
              <w:t>全局配置</w:t>
            </w:r>
          </w:p>
        </w:tc>
        <w:tc>
          <w:tcPr>
            <w:tcW w:w="3083" w:type="dxa"/>
          </w:tcPr>
          <w:p w14:paraId="19D1E5E0" w14:textId="77777777" w:rsidR="009F77C4" w:rsidRPr="009F26F5" w:rsidRDefault="009F77C4" w:rsidP="004F08C7">
            <w:pPr>
              <w:pStyle w:val="TableText"/>
            </w:pPr>
            <w:r w:rsidRPr="009F26F5">
              <w:rPr>
                <w:rFonts w:hint="eastAsia"/>
              </w:rPr>
              <w:t>必选</w:t>
            </w:r>
          </w:p>
        </w:tc>
        <w:tc>
          <w:tcPr>
            <w:tcW w:w="2910" w:type="dxa"/>
          </w:tcPr>
          <w:p w14:paraId="246C7E65" w14:textId="77777777" w:rsidR="009F77C4" w:rsidRPr="00361F0F" w:rsidRDefault="009F77C4" w:rsidP="004F08C7">
            <w:pPr>
              <w:pStyle w:val="TableText"/>
            </w:pPr>
            <w:r>
              <w:fldChar w:fldCharType="begin"/>
            </w:r>
            <w:r>
              <w:instrText xml:space="preserve"> REF _Ref4416415 \r \h  \* MERGEFORMAT </w:instrText>
            </w:r>
            <w:r>
              <w:fldChar w:fldCharType="separate"/>
            </w:r>
            <w:r>
              <w:t xml:space="preserve">39.2.5 </w:t>
            </w:r>
            <w:r>
              <w:fldChar w:fldCharType="end"/>
            </w:r>
          </w:p>
        </w:tc>
      </w:tr>
      <w:tr w:rsidR="009F77C4" w:rsidRPr="009F26F5" w14:paraId="5C4D5D0C" w14:textId="77777777" w:rsidTr="004F08C7">
        <w:trPr>
          <w:trHeight w:val="420"/>
        </w:trPr>
        <w:tc>
          <w:tcPr>
            <w:tcW w:w="3021" w:type="dxa"/>
          </w:tcPr>
          <w:p w14:paraId="4D002E93" w14:textId="77777777" w:rsidR="009F77C4" w:rsidRPr="009F26F5" w:rsidRDefault="009F77C4" w:rsidP="004F08C7">
            <w:pPr>
              <w:pStyle w:val="TableText"/>
            </w:pPr>
            <w:r>
              <w:rPr>
                <w:rFonts w:hint="eastAsia"/>
              </w:rPr>
              <w:t>配置SSL</w:t>
            </w:r>
            <w:r>
              <w:t xml:space="preserve"> </w:t>
            </w:r>
            <w:r>
              <w:rPr>
                <w:rFonts w:hint="eastAsia"/>
              </w:rPr>
              <w:t>VPN安全设置</w:t>
            </w:r>
          </w:p>
        </w:tc>
        <w:tc>
          <w:tcPr>
            <w:tcW w:w="3083" w:type="dxa"/>
          </w:tcPr>
          <w:p w14:paraId="1B07900D" w14:textId="77777777" w:rsidR="009F77C4" w:rsidRPr="009F26F5" w:rsidRDefault="009F77C4" w:rsidP="004F08C7">
            <w:pPr>
              <w:pStyle w:val="TableText"/>
            </w:pPr>
            <w:r>
              <w:rPr>
                <w:rFonts w:hint="eastAsia"/>
              </w:rPr>
              <w:t>可选</w:t>
            </w:r>
          </w:p>
        </w:tc>
        <w:tc>
          <w:tcPr>
            <w:tcW w:w="2910" w:type="dxa"/>
          </w:tcPr>
          <w:p w14:paraId="0C2E039D" w14:textId="77777777" w:rsidR="009F77C4" w:rsidRPr="00361F0F" w:rsidRDefault="009F77C4" w:rsidP="004F08C7">
            <w:pPr>
              <w:pStyle w:val="TableText"/>
            </w:pPr>
            <w:r>
              <w:fldChar w:fldCharType="begin"/>
            </w:r>
            <w:r>
              <w:instrText xml:space="preserve"> REF _Ref4416426 \r \h  \* MERGEFORMAT </w:instrText>
            </w:r>
            <w:r>
              <w:fldChar w:fldCharType="separate"/>
            </w:r>
            <w:r>
              <w:t xml:space="preserve">39.2.7 </w:t>
            </w:r>
            <w:r>
              <w:fldChar w:fldCharType="end"/>
            </w:r>
          </w:p>
        </w:tc>
      </w:tr>
    </w:tbl>
    <w:p w14:paraId="1EF78C59" w14:textId="77777777" w:rsidR="009F77C4" w:rsidRPr="00BB33E5" w:rsidRDefault="009F77C4" w:rsidP="009F77C4">
      <w:pPr>
        <w:ind w:firstLine="420"/>
      </w:pPr>
    </w:p>
    <w:p w14:paraId="19CFF6E5" w14:textId="77777777" w:rsidR="009F77C4" w:rsidRPr="009F26F5" w:rsidRDefault="009F77C4" w:rsidP="009F77C4">
      <w:pPr>
        <w:pStyle w:val="30"/>
      </w:pPr>
      <w:bookmarkStart w:id="7697" w:name="_Ref4416346"/>
      <w:bookmarkStart w:id="7698" w:name="_Toc12452301"/>
      <w:bookmarkStart w:id="7699" w:name="_Toc15484822"/>
      <w:bookmarkStart w:id="7700" w:name="_Toc41650860"/>
      <w:bookmarkStart w:id="7701" w:name="_Toc44618590"/>
      <w:bookmarkStart w:id="7702" w:name="_Toc60069456"/>
      <w:bookmarkStart w:id="7703" w:name="_Toc61022925"/>
      <w:r w:rsidRPr="009F26F5">
        <w:rPr>
          <w:rFonts w:hint="eastAsia"/>
        </w:rPr>
        <w:t>配置</w:t>
      </w:r>
      <w:r>
        <w:rPr>
          <w:rFonts w:hint="eastAsia"/>
        </w:rPr>
        <w:t>SSL</w:t>
      </w:r>
      <w:r>
        <w:t xml:space="preserve"> </w:t>
      </w:r>
      <w:r>
        <w:rPr>
          <w:rFonts w:hint="eastAsia"/>
        </w:rPr>
        <w:t>VPN资源</w:t>
      </w:r>
      <w:bookmarkEnd w:id="7697"/>
      <w:bookmarkEnd w:id="7698"/>
      <w:bookmarkEnd w:id="7699"/>
      <w:bookmarkEnd w:id="7700"/>
      <w:bookmarkEnd w:id="7701"/>
      <w:bookmarkEnd w:id="7702"/>
      <w:bookmarkEnd w:id="7703"/>
    </w:p>
    <w:p w14:paraId="5A3F6A62" w14:textId="77777777" w:rsidR="009F77C4" w:rsidRPr="00BB33E5" w:rsidRDefault="009F77C4" w:rsidP="009F77C4">
      <w:pPr>
        <w:ind w:firstLine="420"/>
      </w:pPr>
      <w:r w:rsidRPr="00BB33E5">
        <w:rPr>
          <w:rFonts w:hint="eastAsia"/>
        </w:rPr>
        <w:t>在导航栏中选择“</w:t>
      </w:r>
      <w:r>
        <w:t>网络配置</w:t>
      </w:r>
      <w:r>
        <w:t xml:space="preserve"> &gt; VPN &gt; SSL VPN</w:t>
      </w:r>
      <w:r w:rsidRPr="00BB33E5">
        <w:t xml:space="preserve"> &gt; </w:t>
      </w:r>
      <w:r>
        <w:rPr>
          <w:rFonts w:hint="eastAsia"/>
        </w:rPr>
        <w:t>资源</w:t>
      </w:r>
      <w:r w:rsidRPr="00BB33E5">
        <w:rPr>
          <w:rFonts w:hint="eastAsia"/>
        </w:rPr>
        <w:t>”，进入</w:t>
      </w:r>
      <w:r>
        <w:rPr>
          <w:rFonts w:hint="eastAsia"/>
        </w:rPr>
        <w:t>SSL</w:t>
      </w:r>
      <w:r>
        <w:t xml:space="preserve"> </w:t>
      </w:r>
      <w:r>
        <w:rPr>
          <w:rFonts w:hint="eastAsia"/>
        </w:rPr>
        <w:t>VPN</w:t>
      </w:r>
      <w:r>
        <w:rPr>
          <w:rFonts w:hint="eastAsia"/>
        </w:rPr>
        <w:t>资源配置</w:t>
      </w:r>
      <w:r w:rsidRPr="00BB33E5">
        <w:rPr>
          <w:rFonts w:hint="eastAsia"/>
        </w:rPr>
        <w:t>的显示页面，单击</w:t>
      </w:r>
      <w:r w:rsidRPr="00BB33E5">
        <w:t>&lt;</w:t>
      </w:r>
      <w:r w:rsidRPr="00BB33E5">
        <w:rPr>
          <w:rFonts w:hint="eastAsia"/>
        </w:rPr>
        <w:t>新建</w:t>
      </w:r>
      <w:r w:rsidRPr="00BB33E5">
        <w:t>&gt;</w:t>
      </w:r>
      <w:r w:rsidRPr="00BB33E5">
        <w:rPr>
          <w:rFonts w:hint="eastAsia"/>
        </w:rPr>
        <w:t>按钮，或者点击对应</w:t>
      </w:r>
      <w:r>
        <w:rPr>
          <w:rFonts w:hint="eastAsia"/>
        </w:rPr>
        <w:t>资源</w:t>
      </w:r>
      <w:r w:rsidRPr="00BB33E5">
        <w:rPr>
          <w:rFonts w:hint="eastAsia"/>
        </w:rPr>
        <w:t>的右侧</w:t>
      </w:r>
      <w:r w:rsidRPr="00BB33E5">
        <w:t>&lt;</w:t>
      </w:r>
      <w:r w:rsidRPr="00BB33E5">
        <w:rPr>
          <w:rFonts w:hint="eastAsia"/>
        </w:rPr>
        <w:t>编辑</w:t>
      </w:r>
      <w:r w:rsidRPr="00BB33E5">
        <w:t>&gt;</w:t>
      </w:r>
      <w:r w:rsidRPr="00BB33E5">
        <w:rPr>
          <w:rFonts w:hint="eastAsia"/>
        </w:rPr>
        <w:t>按钮，进入</w:t>
      </w:r>
      <w:r>
        <w:rPr>
          <w:rFonts w:hint="eastAsia"/>
        </w:rPr>
        <w:t>资源</w:t>
      </w:r>
      <w:r w:rsidRPr="00BB33E5">
        <w:rPr>
          <w:rFonts w:hint="eastAsia"/>
        </w:rPr>
        <w:t>的配置页面，如</w:t>
      </w:r>
      <w:r>
        <w:rPr>
          <w:color w:val="0000FF"/>
          <w:u w:val="single"/>
        </w:rPr>
        <w:fldChar w:fldCharType="begin"/>
      </w:r>
      <w:r>
        <w:rPr>
          <w:color w:val="0000FF"/>
          <w:u w:val="single"/>
        </w:rPr>
        <w:instrText xml:space="preserve"> REF _Ref4416479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39-1</w:t>
      </w:r>
      <w:r>
        <w:rPr>
          <w:color w:val="0000FF"/>
          <w:u w:val="single"/>
        </w:rPr>
        <w:fldChar w:fldCharType="end"/>
      </w:r>
      <w:r w:rsidRPr="00BB33E5">
        <w:rPr>
          <w:rFonts w:hint="eastAsia"/>
        </w:rPr>
        <w:t>所示。</w:t>
      </w:r>
    </w:p>
    <w:p w14:paraId="4DE11E79" w14:textId="77777777" w:rsidR="009F77C4" w:rsidRPr="009F26F5" w:rsidRDefault="009F77C4" w:rsidP="009F77C4">
      <w:pPr>
        <w:pStyle w:val="FigureDescription"/>
        <w:spacing w:before="156" w:after="156"/>
      </w:pPr>
      <w:bookmarkStart w:id="7704" w:name="_Ref4416479"/>
      <w:r>
        <w:rPr>
          <w:rFonts w:hint="eastAsia"/>
        </w:rPr>
        <w:lastRenderedPageBreak/>
        <w:t>资源</w:t>
      </w:r>
      <w:r w:rsidRPr="009F26F5">
        <w:rPr>
          <w:rFonts w:hint="eastAsia"/>
        </w:rPr>
        <w:t>新建页面</w:t>
      </w:r>
      <w:bookmarkEnd w:id="7704"/>
    </w:p>
    <w:p w14:paraId="505ADEE0" w14:textId="77777777" w:rsidR="009F77C4" w:rsidRDefault="009F77C4" w:rsidP="009F77C4">
      <w:pPr>
        <w:pStyle w:val="Figure"/>
      </w:pPr>
      <w:r>
        <w:drawing>
          <wp:inline distT="0" distB="0" distL="0" distR="0" wp14:anchorId="53626006" wp14:editId="000AB5AD">
            <wp:extent cx="5505450" cy="3422415"/>
            <wp:effectExtent l="0" t="0" r="0" b="6985"/>
            <wp:docPr id="3090" name="图片 3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7"/>
                    <a:stretch>
                      <a:fillRect/>
                    </a:stretch>
                  </pic:blipFill>
                  <pic:spPr>
                    <a:xfrm>
                      <a:off x="0" y="0"/>
                      <a:ext cx="5507582" cy="3423740"/>
                    </a:xfrm>
                    <a:prstGeom prst="rect">
                      <a:avLst/>
                    </a:prstGeom>
                  </pic:spPr>
                </pic:pic>
              </a:graphicData>
            </a:graphic>
          </wp:inline>
        </w:drawing>
      </w:r>
    </w:p>
    <w:p w14:paraId="492505D3" w14:textId="77777777" w:rsidR="009F77C4" w:rsidRPr="009F26F5" w:rsidRDefault="009F77C4" w:rsidP="009F77C4">
      <w:pPr>
        <w:ind w:firstLine="420"/>
      </w:pPr>
    </w:p>
    <w:p w14:paraId="2C5D5050" w14:textId="77777777" w:rsidR="009F77C4" w:rsidRPr="00BB33E5" w:rsidRDefault="009F77C4" w:rsidP="009F77C4">
      <w:pPr>
        <w:ind w:firstLine="420"/>
      </w:pPr>
      <w:r w:rsidRPr="00BB33E5">
        <w:rPr>
          <w:rFonts w:hint="eastAsia"/>
        </w:rPr>
        <w:t>页面的详细说明如</w:t>
      </w:r>
      <w:r>
        <w:fldChar w:fldCharType="begin"/>
      </w:r>
      <w:r>
        <w:instrText xml:space="preserve"> REF _Ref4416502 \r \h </w:instrText>
      </w:r>
      <w:r>
        <w:fldChar w:fldCharType="separate"/>
      </w:r>
      <w:r>
        <w:rPr>
          <w:rFonts w:hint="eastAsia"/>
        </w:rPr>
        <w:t>表</w:t>
      </w:r>
      <w:r>
        <w:rPr>
          <w:rFonts w:hint="eastAsia"/>
        </w:rPr>
        <w:t>39-2</w:t>
      </w:r>
      <w:r>
        <w:fldChar w:fldCharType="end"/>
      </w:r>
      <w:r w:rsidRPr="00BB33E5">
        <w:rPr>
          <w:rFonts w:hint="eastAsia"/>
        </w:rPr>
        <w:t>所示。</w:t>
      </w:r>
    </w:p>
    <w:p w14:paraId="12DECCAE" w14:textId="77777777" w:rsidR="009F77C4" w:rsidRPr="009F26F5" w:rsidRDefault="009F77C4" w:rsidP="009F77C4">
      <w:pPr>
        <w:pStyle w:val="TableDescription"/>
      </w:pPr>
      <w:bookmarkStart w:id="7705" w:name="_Ref4416502"/>
      <w:r>
        <w:rPr>
          <w:rFonts w:hint="eastAsia"/>
        </w:rPr>
        <w:t>资源</w:t>
      </w:r>
      <w:r w:rsidRPr="009F26F5">
        <w:rPr>
          <w:rFonts w:hint="eastAsia"/>
        </w:rPr>
        <w:t>配置的详细说明</w:t>
      </w:r>
      <w:bookmarkEnd w:id="7705"/>
    </w:p>
    <w:tbl>
      <w:tblPr>
        <w:tblStyle w:val="table0"/>
        <w:tblW w:w="9014" w:type="dxa"/>
        <w:tblLayout w:type="fixed"/>
        <w:tblLook w:val="04A0" w:firstRow="1" w:lastRow="0" w:firstColumn="1" w:lastColumn="0" w:noHBand="0" w:noVBand="1"/>
      </w:tblPr>
      <w:tblGrid>
        <w:gridCol w:w="1498"/>
        <w:gridCol w:w="7516"/>
      </w:tblGrid>
      <w:tr w:rsidR="009F77C4" w:rsidRPr="009F26F5" w14:paraId="7AFB8F2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498" w:type="dxa"/>
            <w:hideMark/>
          </w:tcPr>
          <w:p w14:paraId="085EEADC" w14:textId="77777777" w:rsidR="009F77C4" w:rsidRPr="009F26F5" w:rsidRDefault="009F77C4" w:rsidP="004F08C7">
            <w:pPr>
              <w:pStyle w:val="TableHeading"/>
            </w:pPr>
            <w:r w:rsidRPr="009F26F5">
              <w:rPr>
                <w:rFonts w:hint="eastAsia"/>
              </w:rPr>
              <w:t>项目</w:t>
            </w:r>
          </w:p>
        </w:tc>
        <w:tc>
          <w:tcPr>
            <w:tcW w:w="7516" w:type="dxa"/>
            <w:hideMark/>
          </w:tcPr>
          <w:p w14:paraId="3C649D83" w14:textId="77777777" w:rsidR="009F77C4" w:rsidRPr="009F26F5" w:rsidRDefault="009F77C4" w:rsidP="004F08C7">
            <w:pPr>
              <w:pStyle w:val="TableHeading"/>
            </w:pPr>
            <w:r w:rsidRPr="009F26F5">
              <w:rPr>
                <w:rFonts w:hint="eastAsia"/>
              </w:rPr>
              <w:t>说明</w:t>
            </w:r>
          </w:p>
        </w:tc>
      </w:tr>
      <w:tr w:rsidR="009F77C4" w:rsidRPr="009F26F5" w14:paraId="62DA6E9D" w14:textId="77777777" w:rsidTr="004F08C7">
        <w:trPr>
          <w:trHeight w:val="420"/>
        </w:trPr>
        <w:tc>
          <w:tcPr>
            <w:tcW w:w="1498" w:type="dxa"/>
            <w:hideMark/>
          </w:tcPr>
          <w:p w14:paraId="1FAF4F24" w14:textId="77777777" w:rsidR="009F77C4" w:rsidRPr="009F26F5" w:rsidRDefault="009F77C4" w:rsidP="004F08C7">
            <w:pPr>
              <w:pStyle w:val="TableText"/>
            </w:pPr>
            <w:r w:rsidRPr="009F26F5">
              <w:t>名称</w:t>
            </w:r>
          </w:p>
        </w:tc>
        <w:tc>
          <w:tcPr>
            <w:tcW w:w="7516" w:type="dxa"/>
            <w:hideMark/>
          </w:tcPr>
          <w:p w14:paraId="237BE3AF" w14:textId="77777777" w:rsidR="009F77C4" w:rsidRPr="009F26F5" w:rsidRDefault="009F77C4" w:rsidP="004F08C7">
            <w:pPr>
              <w:pStyle w:val="TableText"/>
            </w:pPr>
            <w:r>
              <w:rPr>
                <w:rFonts w:hint="eastAsia"/>
              </w:rPr>
              <w:t>资源</w:t>
            </w:r>
            <w:r w:rsidRPr="009F26F5">
              <w:rPr>
                <w:rFonts w:hint="eastAsia"/>
              </w:rPr>
              <w:t>策略名称</w:t>
            </w:r>
            <w:r>
              <w:rPr>
                <w:rFonts w:hint="eastAsia"/>
              </w:rPr>
              <w:t>。</w:t>
            </w:r>
          </w:p>
        </w:tc>
      </w:tr>
      <w:tr w:rsidR="009F77C4" w:rsidRPr="009F26F5" w14:paraId="465A8498" w14:textId="77777777" w:rsidTr="004F08C7">
        <w:trPr>
          <w:trHeight w:val="420"/>
        </w:trPr>
        <w:tc>
          <w:tcPr>
            <w:tcW w:w="1498" w:type="dxa"/>
          </w:tcPr>
          <w:p w14:paraId="70D26628" w14:textId="77777777" w:rsidR="009F77C4" w:rsidRPr="009F26F5" w:rsidRDefault="009F77C4" w:rsidP="004F08C7">
            <w:pPr>
              <w:pStyle w:val="TableText"/>
            </w:pPr>
            <w:r>
              <w:rPr>
                <w:rFonts w:hint="eastAsia"/>
              </w:rPr>
              <w:t>描述</w:t>
            </w:r>
          </w:p>
        </w:tc>
        <w:tc>
          <w:tcPr>
            <w:tcW w:w="7516" w:type="dxa"/>
          </w:tcPr>
          <w:p w14:paraId="52A606AA" w14:textId="77777777" w:rsidR="009F77C4" w:rsidRPr="009F26F5" w:rsidRDefault="009F77C4" w:rsidP="004F08C7">
            <w:pPr>
              <w:pStyle w:val="TableText"/>
            </w:pPr>
            <w:r>
              <w:rPr>
                <w:rFonts w:hint="eastAsia"/>
              </w:rPr>
              <w:t>资源策略的描述。</w:t>
            </w:r>
          </w:p>
        </w:tc>
      </w:tr>
      <w:tr w:rsidR="009F77C4" w:rsidRPr="009F26F5" w14:paraId="6C38D3B2" w14:textId="77777777" w:rsidTr="004F08C7">
        <w:trPr>
          <w:trHeight w:val="420"/>
        </w:trPr>
        <w:tc>
          <w:tcPr>
            <w:tcW w:w="1498" w:type="dxa"/>
          </w:tcPr>
          <w:p w14:paraId="199D9715" w14:textId="77777777" w:rsidR="009F77C4" w:rsidRPr="009F26F5" w:rsidRDefault="009F77C4" w:rsidP="004F08C7">
            <w:pPr>
              <w:pStyle w:val="TableText"/>
            </w:pPr>
            <w:r>
              <w:rPr>
                <w:rFonts w:hint="eastAsia"/>
              </w:rPr>
              <w:t>资源地址</w:t>
            </w:r>
          </w:p>
        </w:tc>
        <w:tc>
          <w:tcPr>
            <w:tcW w:w="7516" w:type="dxa"/>
          </w:tcPr>
          <w:p w14:paraId="4DB9CEA1" w14:textId="77777777" w:rsidR="009F77C4" w:rsidRPr="009F26F5" w:rsidRDefault="009F77C4" w:rsidP="004F08C7">
            <w:pPr>
              <w:pStyle w:val="TableText"/>
            </w:pPr>
            <w:r>
              <w:rPr>
                <w:rFonts w:hint="eastAsia"/>
              </w:rPr>
              <w:t>授权资源的IP地址。</w:t>
            </w:r>
          </w:p>
        </w:tc>
      </w:tr>
      <w:tr w:rsidR="009F77C4" w:rsidRPr="009F26F5" w14:paraId="0FB3E63D" w14:textId="77777777" w:rsidTr="004F08C7">
        <w:trPr>
          <w:trHeight w:val="420"/>
        </w:trPr>
        <w:tc>
          <w:tcPr>
            <w:tcW w:w="1498" w:type="dxa"/>
          </w:tcPr>
          <w:p w14:paraId="5B1E525E" w14:textId="77777777" w:rsidR="009F77C4" w:rsidRPr="009F26F5" w:rsidRDefault="009F77C4" w:rsidP="004F08C7">
            <w:pPr>
              <w:pStyle w:val="TableText"/>
            </w:pPr>
            <w:r>
              <w:rPr>
                <w:rFonts w:hint="eastAsia"/>
              </w:rPr>
              <w:t>资源类型</w:t>
            </w:r>
          </w:p>
        </w:tc>
        <w:tc>
          <w:tcPr>
            <w:tcW w:w="7516" w:type="dxa"/>
          </w:tcPr>
          <w:p w14:paraId="354ABFFC" w14:textId="77777777" w:rsidR="009F77C4" w:rsidRPr="009F26F5" w:rsidRDefault="009F77C4" w:rsidP="004F08C7">
            <w:pPr>
              <w:pStyle w:val="TableText"/>
            </w:pPr>
            <w:r>
              <w:rPr>
                <w:rFonts w:hint="eastAsia"/>
              </w:rPr>
              <w:t>授权资源的类型，可选择：any、http、https、ftp、icmp、ssh、telnet、邮件、自定义tcp端口和自定义udp端口。</w:t>
            </w:r>
          </w:p>
        </w:tc>
      </w:tr>
    </w:tbl>
    <w:p w14:paraId="039474C7" w14:textId="77777777" w:rsidR="009F77C4" w:rsidRPr="00BB33E5" w:rsidRDefault="009F77C4" w:rsidP="009F77C4">
      <w:pPr>
        <w:ind w:firstLine="420"/>
      </w:pPr>
    </w:p>
    <w:p w14:paraId="715095C3"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3B8E3EC5" w14:textId="77777777" w:rsidR="009F77C4" w:rsidRDefault="009F77C4" w:rsidP="009F77C4">
      <w:pPr>
        <w:ind w:firstLine="420"/>
      </w:pPr>
      <w:r w:rsidRPr="00BB33E5">
        <w:rPr>
          <w:rFonts w:hint="eastAsia"/>
        </w:rPr>
        <w:t>在</w:t>
      </w:r>
      <w:r>
        <w:rPr>
          <w:rFonts w:hint="eastAsia"/>
        </w:rPr>
        <w:t>资源</w:t>
      </w:r>
      <w:r w:rsidRPr="00BB33E5">
        <w:rPr>
          <w:rFonts w:hint="eastAsia"/>
        </w:rPr>
        <w:t>显示页面，点击</w:t>
      </w:r>
      <w:r>
        <w:rPr>
          <w:rFonts w:hint="eastAsia"/>
        </w:rPr>
        <w:t>对应资源</w:t>
      </w:r>
      <w:r w:rsidRPr="00BB33E5">
        <w:rPr>
          <w:rFonts w:hint="eastAsia"/>
        </w:rPr>
        <w:t>的</w:t>
      </w:r>
      <w:r w:rsidRPr="00BB33E5">
        <w:t>&lt;</w:t>
      </w:r>
      <w:r w:rsidRPr="00BB33E5">
        <w:rPr>
          <w:rFonts w:hint="eastAsia"/>
        </w:rPr>
        <w:t>删除</w:t>
      </w:r>
      <w:r w:rsidRPr="00BB33E5">
        <w:t>&gt;</w:t>
      </w:r>
      <w:r w:rsidRPr="00BB33E5">
        <w:rPr>
          <w:rFonts w:hint="eastAsia"/>
        </w:rPr>
        <w:t>按钮，可以删除对应的</w:t>
      </w:r>
      <w:r>
        <w:rPr>
          <w:rFonts w:hint="eastAsia"/>
        </w:rPr>
        <w:t>资源，如</w:t>
      </w:r>
      <w:r>
        <w:rPr>
          <w:color w:val="0000FF"/>
          <w:u w:val="single"/>
        </w:rPr>
        <w:fldChar w:fldCharType="begin"/>
      </w:r>
      <w:r>
        <w:rPr>
          <w:color w:val="0000FF"/>
          <w:u w:val="single"/>
        </w:rPr>
        <w:instrText xml:space="preserve"> REF _Ref4416549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39-2</w:t>
      </w:r>
      <w:r>
        <w:rPr>
          <w:color w:val="0000FF"/>
          <w:u w:val="single"/>
        </w:rPr>
        <w:fldChar w:fldCharType="end"/>
      </w:r>
      <w:r>
        <w:rPr>
          <w:rFonts w:hint="eastAsia"/>
        </w:rPr>
        <w:t>所示。</w:t>
      </w:r>
    </w:p>
    <w:p w14:paraId="5B0AD8D1" w14:textId="77777777" w:rsidR="009F77C4" w:rsidRDefault="009F77C4" w:rsidP="009F77C4">
      <w:pPr>
        <w:pStyle w:val="FigureDescription"/>
        <w:spacing w:before="156" w:after="156"/>
      </w:pPr>
      <w:bookmarkStart w:id="7706" w:name="_Ref4416549"/>
      <w:r>
        <w:rPr>
          <w:rFonts w:hint="eastAsia"/>
        </w:rPr>
        <w:lastRenderedPageBreak/>
        <w:t>资源删除</w:t>
      </w:r>
      <w:bookmarkEnd w:id="7706"/>
    </w:p>
    <w:p w14:paraId="4A2CAE2E" w14:textId="77777777" w:rsidR="009F77C4" w:rsidRDefault="009F77C4" w:rsidP="009F77C4">
      <w:pPr>
        <w:pStyle w:val="Figure"/>
      </w:pPr>
      <w:r>
        <w:drawing>
          <wp:inline distT="0" distB="0" distL="0" distR="0" wp14:anchorId="35E86C1D" wp14:editId="30886C34">
            <wp:extent cx="5486400" cy="1107639"/>
            <wp:effectExtent l="0" t="0" r="0" b="0"/>
            <wp:docPr id="3091" name="图片 3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8"/>
                    <a:stretch>
                      <a:fillRect/>
                    </a:stretch>
                  </pic:blipFill>
                  <pic:spPr>
                    <a:xfrm>
                      <a:off x="0" y="0"/>
                      <a:ext cx="5494208" cy="1109215"/>
                    </a:xfrm>
                    <a:prstGeom prst="rect">
                      <a:avLst/>
                    </a:prstGeom>
                  </pic:spPr>
                </pic:pic>
              </a:graphicData>
            </a:graphic>
          </wp:inline>
        </w:drawing>
      </w:r>
    </w:p>
    <w:p w14:paraId="2F22F5E6" w14:textId="77777777" w:rsidR="009F77C4" w:rsidRDefault="009F77C4" w:rsidP="009F77C4">
      <w:pPr>
        <w:ind w:firstLine="420"/>
      </w:pPr>
    </w:p>
    <w:p w14:paraId="6B405490" w14:textId="77777777" w:rsidR="009F77C4" w:rsidRDefault="009F77C4" w:rsidP="009F77C4">
      <w:pPr>
        <w:ind w:firstLine="420"/>
      </w:pPr>
      <w:r w:rsidRPr="00BB33E5">
        <w:rPr>
          <w:rFonts w:hint="eastAsia"/>
        </w:rPr>
        <w:t>在</w:t>
      </w:r>
      <w:r>
        <w:rPr>
          <w:rFonts w:hint="eastAsia"/>
        </w:rPr>
        <w:t>资源</w:t>
      </w:r>
      <w:r w:rsidRPr="00BB33E5">
        <w:rPr>
          <w:rFonts w:hint="eastAsia"/>
        </w:rPr>
        <w:t>显示页面，</w:t>
      </w:r>
      <w:r w:rsidRPr="00E3591E">
        <w:rPr>
          <w:rFonts w:hint="eastAsia"/>
        </w:rPr>
        <w:t>点击</w:t>
      </w:r>
      <w:r w:rsidRPr="00E3591E">
        <w:t>&lt;</w:t>
      </w:r>
      <w:r>
        <w:rPr>
          <w:rFonts w:hint="eastAsia"/>
        </w:rPr>
        <w:t>导入</w:t>
      </w:r>
      <w:r w:rsidRPr="00E3591E">
        <w:t>&gt;&lt;</w:t>
      </w:r>
      <w:r>
        <w:rPr>
          <w:rFonts w:hint="eastAsia"/>
        </w:rPr>
        <w:t>导出</w:t>
      </w:r>
      <w:r w:rsidRPr="00E3591E">
        <w:t>&gt;</w:t>
      </w:r>
      <w:r w:rsidRPr="00E3591E">
        <w:rPr>
          <w:rFonts w:hint="eastAsia"/>
        </w:rPr>
        <w:t>按钮</w:t>
      </w:r>
      <w:r w:rsidRPr="00BB33E5">
        <w:rPr>
          <w:rFonts w:hint="eastAsia"/>
        </w:rPr>
        <w:t>，</w:t>
      </w:r>
      <w:r w:rsidRPr="00E3591E">
        <w:rPr>
          <w:rFonts w:hint="eastAsia"/>
        </w:rPr>
        <w:t>可以将所有的</w:t>
      </w:r>
      <w:r>
        <w:rPr>
          <w:rFonts w:hint="eastAsia"/>
        </w:rPr>
        <w:t>资源</w:t>
      </w:r>
      <w:r w:rsidRPr="00E3591E">
        <w:rPr>
          <w:rFonts w:hint="eastAsia"/>
        </w:rPr>
        <w:t>导出成</w:t>
      </w:r>
      <w:r w:rsidRPr="00E3591E">
        <w:t>csv</w:t>
      </w:r>
      <w:r w:rsidRPr="00E3591E">
        <w:rPr>
          <w:rFonts w:hint="eastAsia"/>
        </w:rPr>
        <w:t>文件。点击</w:t>
      </w:r>
      <w:r w:rsidRPr="00E3591E">
        <w:t>&lt;</w:t>
      </w:r>
      <w:r w:rsidRPr="00E3591E">
        <w:rPr>
          <w:rFonts w:hint="eastAsia"/>
        </w:rPr>
        <w:t>导入</w:t>
      </w:r>
      <w:r w:rsidRPr="00E3591E">
        <w:t>&gt;</w:t>
      </w:r>
      <w:r w:rsidRPr="00E3591E">
        <w:rPr>
          <w:rFonts w:hint="eastAsia"/>
        </w:rPr>
        <w:t>按钮可以将导出的</w:t>
      </w:r>
      <w:r w:rsidRPr="00E3591E">
        <w:t>csv</w:t>
      </w:r>
      <w:r w:rsidRPr="00E3591E">
        <w:rPr>
          <w:rFonts w:hint="eastAsia"/>
        </w:rPr>
        <w:t>文件中的</w:t>
      </w:r>
      <w:r>
        <w:rPr>
          <w:rFonts w:hint="eastAsia"/>
        </w:rPr>
        <w:t>资源</w:t>
      </w:r>
      <w:r w:rsidRPr="00E3591E">
        <w:rPr>
          <w:rFonts w:hint="eastAsia"/>
        </w:rPr>
        <w:t>导入到系统中</w:t>
      </w:r>
      <w:r>
        <w:rPr>
          <w:rFonts w:hint="eastAsia"/>
        </w:rPr>
        <w:t>，如</w:t>
      </w:r>
      <w:r>
        <w:rPr>
          <w:color w:val="0000FF"/>
          <w:u w:val="single"/>
        </w:rPr>
        <w:fldChar w:fldCharType="begin"/>
      </w:r>
      <w:r>
        <w:rPr>
          <w:color w:val="0000FF"/>
          <w:u w:val="single"/>
        </w:rPr>
        <w:instrText xml:space="preserve"> REF _Ref4416569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39-3</w:t>
      </w:r>
      <w:r>
        <w:rPr>
          <w:color w:val="0000FF"/>
          <w:u w:val="single"/>
        </w:rPr>
        <w:fldChar w:fldCharType="end"/>
      </w:r>
      <w:r>
        <w:rPr>
          <w:rFonts w:hint="eastAsia"/>
        </w:rPr>
        <w:t>所示。</w:t>
      </w:r>
    </w:p>
    <w:p w14:paraId="1DF91A9D" w14:textId="77777777" w:rsidR="009F77C4" w:rsidRDefault="009F77C4" w:rsidP="009F77C4">
      <w:pPr>
        <w:pStyle w:val="FigureDescription"/>
        <w:spacing w:before="156" w:after="156"/>
      </w:pPr>
      <w:bookmarkStart w:id="7707" w:name="_Ref4416569"/>
      <w:r>
        <w:rPr>
          <w:rFonts w:hint="eastAsia"/>
        </w:rPr>
        <w:t>资源导入</w:t>
      </w:r>
      <w:r>
        <w:rPr>
          <w:rFonts w:hint="eastAsia"/>
        </w:rPr>
        <w:t>/</w:t>
      </w:r>
      <w:r>
        <w:rPr>
          <w:rFonts w:hint="eastAsia"/>
        </w:rPr>
        <w:t>导出</w:t>
      </w:r>
      <w:bookmarkEnd w:id="7707"/>
    </w:p>
    <w:p w14:paraId="787ECE13" w14:textId="77777777" w:rsidR="009F77C4" w:rsidRDefault="009F77C4" w:rsidP="009F77C4">
      <w:pPr>
        <w:pStyle w:val="Figure"/>
      </w:pPr>
      <w:r>
        <w:drawing>
          <wp:inline distT="0" distB="0" distL="0" distR="0" wp14:anchorId="7CABDBEE" wp14:editId="68213FE1">
            <wp:extent cx="5572125" cy="1082168"/>
            <wp:effectExtent l="0" t="0" r="0" b="3810"/>
            <wp:docPr id="3092" name="图片 3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9"/>
                    <a:stretch>
                      <a:fillRect/>
                    </a:stretch>
                  </pic:blipFill>
                  <pic:spPr>
                    <a:xfrm>
                      <a:off x="0" y="0"/>
                      <a:ext cx="5620197" cy="1091504"/>
                    </a:xfrm>
                    <a:prstGeom prst="rect">
                      <a:avLst/>
                    </a:prstGeom>
                  </pic:spPr>
                </pic:pic>
              </a:graphicData>
            </a:graphic>
          </wp:inline>
        </w:drawing>
      </w:r>
    </w:p>
    <w:p w14:paraId="33B4B553" w14:textId="77777777" w:rsidR="009F77C4" w:rsidRPr="000A36E4" w:rsidRDefault="009F77C4" w:rsidP="009F77C4">
      <w:pPr>
        <w:ind w:firstLine="420"/>
      </w:pPr>
    </w:p>
    <w:p w14:paraId="369D05E6" w14:textId="77777777" w:rsidR="009F77C4" w:rsidRPr="009F26F5" w:rsidRDefault="009F77C4" w:rsidP="009F77C4">
      <w:pPr>
        <w:pStyle w:val="30"/>
      </w:pPr>
      <w:bookmarkStart w:id="7708" w:name="_Ref4416389"/>
      <w:bookmarkStart w:id="7709" w:name="_Toc12452302"/>
      <w:bookmarkStart w:id="7710" w:name="_Toc15484823"/>
      <w:bookmarkStart w:id="7711" w:name="_Toc41650861"/>
      <w:bookmarkStart w:id="7712" w:name="_Toc44618591"/>
      <w:bookmarkStart w:id="7713" w:name="_Toc60069457"/>
      <w:bookmarkStart w:id="7714" w:name="_Toc61022926"/>
      <w:r w:rsidRPr="009F26F5">
        <w:rPr>
          <w:rFonts w:hint="eastAsia"/>
        </w:rPr>
        <w:t>配置</w:t>
      </w:r>
      <w:r>
        <w:rPr>
          <w:rFonts w:hint="eastAsia"/>
        </w:rPr>
        <w:t>SSL</w:t>
      </w:r>
      <w:r>
        <w:t xml:space="preserve"> </w:t>
      </w:r>
      <w:r>
        <w:rPr>
          <w:rFonts w:hint="eastAsia"/>
        </w:rPr>
        <w:t>VPN门户网站</w:t>
      </w:r>
      <w:bookmarkEnd w:id="7708"/>
      <w:bookmarkEnd w:id="7709"/>
      <w:bookmarkEnd w:id="7710"/>
      <w:bookmarkEnd w:id="7711"/>
      <w:bookmarkEnd w:id="7712"/>
      <w:bookmarkEnd w:id="7713"/>
      <w:bookmarkEnd w:id="7714"/>
    </w:p>
    <w:p w14:paraId="40F80CBD" w14:textId="77777777" w:rsidR="009F77C4" w:rsidRPr="00BB33E5" w:rsidRDefault="009F77C4" w:rsidP="009F77C4">
      <w:pPr>
        <w:ind w:firstLine="420"/>
      </w:pPr>
      <w:r w:rsidRPr="00BB33E5">
        <w:rPr>
          <w:rFonts w:hint="eastAsia"/>
        </w:rPr>
        <w:t>在导航栏中选择“</w:t>
      </w:r>
      <w:r>
        <w:rPr>
          <w:rFonts w:hint="eastAsia"/>
        </w:rPr>
        <w:t>网络配置</w:t>
      </w:r>
      <w:r>
        <w:rPr>
          <w:rFonts w:hint="eastAsia"/>
        </w:rPr>
        <w:t xml:space="preserve"> &gt; VPN &gt; SSL VPN</w:t>
      </w:r>
      <w:r w:rsidRPr="00BB33E5">
        <w:t xml:space="preserve"> &gt;</w:t>
      </w:r>
      <w:r>
        <w:t xml:space="preserve"> </w:t>
      </w:r>
      <w:r>
        <w:rPr>
          <w:rFonts w:hint="eastAsia"/>
        </w:rPr>
        <w:t>资源</w:t>
      </w:r>
      <w:r w:rsidRPr="00BB33E5">
        <w:rPr>
          <w:rFonts w:hint="eastAsia"/>
        </w:rPr>
        <w:t>”，</w:t>
      </w:r>
      <w:r>
        <w:rPr>
          <w:rFonts w:hint="eastAsia"/>
        </w:rPr>
        <w:t>选择门户网站页签，</w:t>
      </w:r>
      <w:r w:rsidRPr="00BB33E5">
        <w:rPr>
          <w:rFonts w:hint="eastAsia"/>
        </w:rPr>
        <w:t>进入</w:t>
      </w:r>
      <w:r>
        <w:rPr>
          <w:rFonts w:hint="eastAsia"/>
        </w:rPr>
        <w:t>门户网站</w:t>
      </w:r>
      <w:r w:rsidRPr="00BB33E5">
        <w:rPr>
          <w:rFonts w:hint="eastAsia"/>
        </w:rPr>
        <w:t>的</w:t>
      </w:r>
      <w:r>
        <w:rPr>
          <w:rFonts w:hint="eastAsia"/>
        </w:rPr>
        <w:t>配置</w:t>
      </w:r>
      <w:r w:rsidRPr="00BB33E5">
        <w:rPr>
          <w:rFonts w:hint="eastAsia"/>
        </w:rPr>
        <w:t>页面，如</w:t>
      </w:r>
      <w:r>
        <w:fldChar w:fldCharType="begin"/>
      </w:r>
      <w:r>
        <w:instrText xml:space="preserve"> REF _Ref4416587 \r \h </w:instrText>
      </w:r>
      <w:r>
        <w:fldChar w:fldCharType="separate"/>
      </w:r>
      <w:r>
        <w:rPr>
          <w:rFonts w:hint="eastAsia"/>
        </w:rPr>
        <w:t>图</w:t>
      </w:r>
      <w:r>
        <w:rPr>
          <w:rFonts w:hint="eastAsia"/>
        </w:rPr>
        <w:t>39-4</w:t>
      </w:r>
      <w:r>
        <w:fldChar w:fldCharType="end"/>
      </w:r>
      <w:r w:rsidRPr="00BB33E5">
        <w:rPr>
          <w:rFonts w:hint="eastAsia"/>
        </w:rPr>
        <w:t>所示。</w:t>
      </w:r>
    </w:p>
    <w:p w14:paraId="070D93BE" w14:textId="77777777" w:rsidR="009F77C4" w:rsidRPr="009F26F5" w:rsidRDefault="009F77C4" w:rsidP="009F77C4">
      <w:pPr>
        <w:pStyle w:val="FigureDescription"/>
        <w:spacing w:before="156" w:after="156"/>
      </w:pPr>
      <w:bookmarkStart w:id="7715" w:name="_Ref4416587"/>
      <w:r>
        <w:rPr>
          <w:rFonts w:hint="eastAsia"/>
        </w:rPr>
        <w:lastRenderedPageBreak/>
        <w:t>门户网站配置</w:t>
      </w:r>
      <w:r w:rsidRPr="009F26F5">
        <w:rPr>
          <w:rFonts w:hint="eastAsia"/>
        </w:rPr>
        <w:t>页面</w:t>
      </w:r>
      <w:bookmarkEnd w:id="7715"/>
    </w:p>
    <w:p w14:paraId="2EE994C6" w14:textId="77777777" w:rsidR="009F77C4" w:rsidRDefault="009F77C4" w:rsidP="009F77C4">
      <w:pPr>
        <w:pStyle w:val="Figure"/>
      </w:pPr>
      <w:r>
        <w:drawing>
          <wp:inline distT="0" distB="0" distL="0" distR="0" wp14:anchorId="5E9C95D8" wp14:editId="382D6A05">
            <wp:extent cx="4428571" cy="3914286"/>
            <wp:effectExtent l="0" t="0" r="0" b="0"/>
            <wp:docPr id="3093" name="图片 3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0"/>
                    <a:stretch>
                      <a:fillRect/>
                    </a:stretch>
                  </pic:blipFill>
                  <pic:spPr>
                    <a:xfrm>
                      <a:off x="0" y="0"/>
                      <a:ext cx="4428571" cy="3914286"/>
                    </a:xfrm>
                    <a:prstGeom prst="rect">
                      <a:avLst/>
                    </a:prstGeom>
                  </pic:spPr>
                </pic:pic>
              </a:graphicData>
            </a:graphic>
          </wp:inline>
        </w:drawing>
      </w:r>
    </w:p>
    <w:p w14:paraId="51FD44F9" w14:textId="77777777" w:rsidR="009F77C4" w:rsidRPr="0060451B" w:rsidRDefault="009F77C4" w:rsidP="009F77C4">
      <w:pPr>
        <w:ind w:firstLine="420"/>
      </w:pPr>
    </w:p>
    <w:p w14:paraId="7C4BE483" w14:textId="77777777" w:rsidR="009F77C4" w:rsidRPr="00BB33E5" w:rsidRDefault="009F77C4" w:rsidP="009F77C4">
      <w:pPr>
        <w:ind w:firstLine="420"/>
      </w:pPr>
      <w:r w:rsidRPr="00BB33E5">
        <w:rPr>
          <w:rFonts w:hint="eastAsia"/>
        </w:rPr>
        <w:t>页面的详细说明如</w:t>
      </w:r>
      <w:r>
        <w:fldChar w:fldCharType="begin"/>
      </w:r>
      <w:r>
        <w:instrText xml:space="preserve"> REF _Ref4416605 \r \h </w:instrText>
      </w:r>
      <w:r>
        <w:fldChar w:fldCharType="separate"/>
      </w:r>
      <w:r>
        <w:rPr>
          <w:rFonts w:hint="eastAsia"/>
        </w:rPr>
        <w:t>表</w:t>
      </w:r>
      <w:r>
        <w:rPr>
          <w:rFonts w:hint="eastAsia"/>
        </w:rPr>
        <w:t>39-3</w:t>
      </w:r>
      <w:r>
        <w:fldChar w:fldCharType="end"/>
      </w:r>
      <w:r w:rsidRPr="00BB33E5">
        <w:rPr>
          <w:rFonts w:hint="eastAsia"/>
        </w:rPr>
        <w:t>所示。</w:t>
      </w:r>
    </w:p>
    <w:p w14:paraId="068A708D" w14:textId="77777777" w:rsidR="009F77C4" w:rsidRPr="009F26F5" w:rsidRDefault="009F77C4" w:rsidP="009F77C4">
      <w:pPr>
        <w:pStyle w:val="TableDescription"/>
      </w:pPr>
      <w:bookmarkStart w:id="7716" w:name="_Ref4416605"/>
      <w:r>
        <w:rPr>
          <w:rFonts w:hint="eastAsia"/>
        </w:rPr>
        <w:t>门户网站</w:t>
      </w:r>
      <w:r w:rsidRPr="009F26F5">
        <w:rPr>
          <w:rFonts w:hint="eastAsia"/>
        </w:rPr>
        <w:t>配置的详细说明</w:t>
      </w:r>
      <w:bookmarkEnd w:id="7716"/>
    </w:p>
    <w:tbl>
      <w:tblPr>
        <w:tblStyle w:val="table0"/>
        <w:tblW w:w="9014" w:type="dxa"/>
        <w:tblLayout w:type="fixed"/>
        <w:tblLook w:val="04A0" w:firstRow="1" w:lastRow="0" w:firstColumn="1" w:lastColumn="0" w:noHBand="0" w:noVBand="1"/>
      </w:tblPr>
      <w:tblGrid>
        <w:gridCol w:w="2065"/>
        <w:gridCol w:w="6949"/>
      </w:tblGrid>
      <w:tr w:rsidR="009F77C4" w:rsidRPr="009F26F5" w14:paraId="44A19C4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080C878D" w14:textId="77777777" w:rsidR="009F77C4" w:rsidRPr="009F26F5" w:rsidRDefault="009F77C4" w:rsidP="004F08C7">
            <w:pPr>
              <w:pStyle w:val="TableHeading"/>
            </w:pPr>
            <w:r w:rsidRPr="009F26F5">
              <w:rPr>
                <w:rFonts w:hint="eastAsia"/>
              </w:rPr>
              <w:t>项目</w:t>
            </w:r>
          </w:p>
        </w:tc>
        <w:tc>
          <w:tcPr>
            <w:tcW w:w="6949" w:type="dxa"/>
            <w:hideMark/>
          </w:tcPr>
          <w:p w14:paraId="63B8D3C8" w14:textId="77777777" w:rsidR="009F77C4" w:rsidRPr="009F26F5" w:rsidRDefault="009F77C4" w:rsidP="004F08C7">
            <w:pPr>
              <w:pStyle w:val="TableHeading"/>
            </w:pPr>
            <w:r w:rsidRPr="009F26F5">
              <w:rPr>
                <w:rFonts w:hint="eastAsia"/>
              </w:rPr>
              <w:t>说明</w:t>
            </w:r>
          </w:p>
        </w:tc>
      </w:tr>
      <w:tr w:rsidR="009F77C4" w:rsidRPr="009F26F5" w14:paraId="663E312A" w14:textId="77777777" w:rsidTr="004F08C7">
        <w:trPr>
          <w:trHeight w:val="420"/>
        </w:trPr>
        <w:tc>
          <w:tcPr>
            <w:tcW w:w="2065" w:type="dxa"/>
            <w:hideMark/>
          </w:tcPr>
          <w:p w14:paraId="06F492CE" w14:textId="77777777" w:rsidR="009F77C4" w:rsidRPr="009F26F5" w:rsidRDefault="009F77C4" w:rsidP="004F08C7">
            <w:pPr>
              <w:pStyle w:val="TableText"/>
            </w:pPr>
            <w:r>
              <w:rPr>
                <w:rFonts w:hint="eastAsia"/>
              </w:rPr>
              <w:t>页面标题</w:t>
            </w:r>
          </w:p>
        </w:tc>
        <w:tc>
          <w:tcPr>
            <w:tcW w:w="6949" w:type="dxa"/>
            <w:hideMark/>
          </w:tcPr>
          <w:p w14:paraId="6FB0A1DB" w14:textId="77777777" w:rsidR="009F77C4" w:rsidRPr="009F26F5" w:rsidRDefault="009F77C4" w:rsidP="004F08C7">
            <w:pPr>
              <w:pStyle w:val="TableText"/>
            </w:pPr>
            <w:r>
              <w:rPr>
                <w:rFonts w:hint="eastAsia"/>
              </w:rPr>
              <w:t>网站标题。</w:t>
            </w:r>
          </w:p>
        </w:tc>
      </w:tr>
      <w:tr w:rsidR="009F77C4" w:rsidRPr="009F26F5" w14:paraId="7AE65D76" w14:textId="77777777" w:rsidTr="004F08C7">
        <w:trPr>
          <w:trHeight w:val="420"/>
        </w:trPr>
        <w:tc>
          <w:tcPr>
            <w:tcW w:w="2065" w:type="dxa"/>
          </w:tcPr>
          <w:p w14:paraId="7AF0F398" w14:textId="77777777" w:rsidR="009F77C4" w:rsidRPr="009F26F5" w:rsidRDefault="009F77C4" w:rsidP="004F08C7">
            <w:pPr>
              <w:pStyle w:val="TableText"/>
            </w:pPr>
            <w:r>
              <w:rPr>
                <w:rFonts w:hint="eastAsia"/>
              </w:rPr>
              <w:t>网页logo</w:t>
            </w:r>
          </w:p>
        </w:tc>
        <w:tc>
          <w:tcPr>
            <w:tcW w:w="6949" w:type="dxa"/>
          </w:tcPr>
          <w:p w14:paraId="08BDF82C" w14:textId="77777777" w:rsidR="009F77C4" w:rsidRPr="009F26F5" w:rsidRDefault="009F77C4" w:rsidP="004F08C7">
            <w:pPr>
              <w:pStyle w:val="TableText"/>
            </w:pPr>
            <w:r>
              <w:rPr>
                <w:rFonts w:hint="eastAsia"/>
              </w:rPr>
              <w:t>网站标题的logo。</w:t>
            </w:r>
          </w:p>
        </w:tc>
      </w:tr>
      <w:tr w:rsidR="009F77C4" w:rsidRPr="009F26F5" w14:paraId="34D00C80" w14:textId="77777777" w:rsidTr="004F08C7">
        <w:trPr>
          <w:trHeight w:val="420"/>
        </w:trPr>
        <w:tc>
          <w:tcPr>
            <w:tcW w:w="2065" w:type="dxa"/>
          </w:tcPr>
          <w:p w14:paraId="729C81E2" w14:textId="77777777" w:rsidR="009F77C4" w:rsidRPr="009F26F5" w:rsidRDefault="009F77C4" w:rsidP="004F08C7">
            <w:pPr>
              <w:pStyle w:val="TableText"/>
            </w:pPr>
            <w:r>
              <w:rPr>
                <w:rFonts w:hint="eastAsia"/>
              </w:rPr>
              <w:t>公告</w:t>
            </w:r>
          </w:p>
        </w:tc>
        <w:tc>
          <w:tcPr>
            <w:tcW w:w="6949" w:type="dxa"/>
          </w:tcPr>
          <w:p w14:paraId="792FAB6A" w14:textId="77777777" w:rsidR="009F77C4" w:rsidRPr="009F26F5" w:rsidRDefault="009F77C4" w:rsidP="004F08C7">
            <w:pPr>
              <w:pStyle w:val="TableText"/>
            </w:pPr>
            <w:r>
              <w:rPr>
                <w:rFonts w:hint="eastAsia"/>
              </w:rPr>
              <w:t>网站的公告内容。</w:t>
            </w:r>
          </w:p>
        </w:tc>
      </w:tr>
      <w:tr w:rsidR="009F77C4" w:rsidRPr="009F26F5" w14:paraId="19C8FB3F" w14:textId="77777777" w:rsidTr="004F08C7">
        <w:trPr>
          <w:trHeight w:val="420"/>
        </w:trPr>
        <w:tc>
          <w:tcPr>
            <w:tcW w:w="2065" w:type="dxa"/>
          </w:tcPr>
          <w:p w14:paraId="2C7C623E" w14:textId="77777777" w:rsidR="009F77C4" w:rsidRPr="009F26F5" w:rsidRDefault="009F77C4" w:rsidP="004F08C7">
            <w:pPr>
              <w:pStyle w:val="TableText"/>
            </w:pPr>
            <w:r>
              <w:rPr>
                <w:rFonts w:hint="eastAsia"/>
              </w:rPr>
              <w:t>客户端下载</w:t>
            </w:r>
          </w:p>
        </w:tc>
        <w:tc>
          <w:tcPr>
            <w:tcW w:w="6949" w:type="dxa"/>
          </w:tcPr>
          <w:p w14:paraId="3AD1B2E6" w14:textId="77777777" w:rsidR="009F77C4" w:rsidRPr="009F26F5" w:rsidRDefault="009F77C4" w:rsidP="004F08C7">
            <w:pPr>
              <w:pStyle w:val="TableText"/>
            </w:pPr>
            <w:r>
              <w:rPr>
                <w:rFonts w:hint="eastAsia"/>
              </w:rPr>
              <w:t>填写VPN客户端下载地址。</w:t>
            </w:r>
          </w:p>
        </w:tc>
      </w:tr>
    </w:tbl>
    <w:p w14:paraId="4E5B639F" w14:textId="77777777" w:rsidR="009F77C4" w:rsidRPr="00BB33E5" w:rsidRDefault="009F77C4" w:rsidP="009F77C4">
      <w:pPr>
        <w:ind w:firstLine="420"/>
      </w:pPr>
    </w:p>
    <w:p w14:paraId="2309AC65" w14:textId="77777777" w:rsidR="009F77C4"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45276C2B" w14:textId="77777777" w:rsidR="009F77C4" w:rsidRPr="009F26F5" w:rsidRDefault="009F77C4" w:rsidP="009F77C4">
      <w:pPr>
        <w:pStyle w:val="30"/>
      </w:pPr>
      <w:bookmarkStart w:id="7717" w:name="_Ref4416404"/>
      <w:bookmarkStart w:id="7718" w:name="_Toc12452303"/>
      <w:bookmarkStart w:id="7719" w:name="_Toc15484824"/>
      <w:bookmarkStart w:id="7720" w:name="_Toc41650862"/>
      <w:bookmarkStart w:id="7721" w:name="_Toc44618592"/>
      <w:bookmarkStart w:id="7722" w:name="_Toc60069458"/>
      <w:bookmarkStart w:id="7723" w:name="_Toc61022927"/>
      <w:r w:rsidRPr="009F26F5">
        <w:rPr>
          <w:rFonts w:hint="eastAsia"/>
        </w:rPr>
        <w:t>配置</w:t>
      </w:r>
      <w:r>
        <w:rPr>
          <w:rFonts w:hint="eastAsia"/>
        </w:rPr>
        <w:t>SSL</w:t>
      </w:r>
      <w:r>
        <w:t xml:space="preserve"> </w:t>
      </w:r>
      <w:r>
        <w:rPr>
          <w:rFonts w:hint="eastAsia"/>
        </w:rPr>
        <w:t>VPN策略</w:t>
      </w:r>
      <w:bookmarkEnd w:id="7717"/>
      <w:bookmarkEnd w:id="7718"/>
      <w:bookmarkEnd w:id="7719"/>
      <w:bookmarkEnd w:id="7720"/>
      <w:bookmarkEnd w:id="7721"/>
      <w:bookmarkEnd w:id="7722"/>
      <w:bookmarkEnd w:id="7723"/>
    </w:p>
    <w:p w14:paraId="146D806B" w14:textId="77777777" w:rsidR="009F77C4" w:rsidRPr="00BB33E5" w:rsidRDefault="009F77C4" w:rsidP="009F77C4">
      <w:pPr>
        <w:ind w:firstLine="420"/>
      </w:pPr>
      <w:r w:rsidRPr="00BB33E5">
        <w:rPr>
          <w:rFonts w:hint="eastAsia"/>
        </w:rPr>
        <w:t>在导航栏中选择“</w:t>
      </w:r>
      <w:r>
        <w:t>网络配置</w:t>
      </w:r>
      <w:r>
        <w:t xml:space="preserve"> &gt; VPN &gt; SSL VPN</w:t>
      </w:r>
      <w:r w:rsidRPr="00BB33E5">
        <w:t xml:space="preserve"> &gt;</w:t>
      </w:r>
      <w:r>
        <w:t xml:space="preserve"> </w:t>
      </w:r>
      <w:r>
        <w:rPr>
          <w:rFonts w:hint="eastAsia"/>
        </w:rPr>
        <w:t>策略</w:t>
      </w:r>
      <w:r w:rsidRPr="00BB33E5">
        <w:rPr>
          <w:rFonts w:hint="eastAsia"/>
        </w:rPr>
        <w:t>”，进入</w:t>
      </w:r>
      <w:r>
        <w:rPr>
          <w:rFonts w:hint="eastAsia"/>
        </w:rPr>
        <w:t>策略</w:t>
      </w:r>
      <w:r w:rsidRPr="00BB33E5">
        <w:rPr>
          <w:rFonts w:hint="eastAsia"/>
        </w:rPr>
        <w:t>配置的显示页面，单击</w:t>
      </w:r>
      <w:r w:rsidRPr="00BB33E5">
        <w:t>&lt;</w:t>
      </w:r>
      <w:r w:rsidRPr="00BB33E5">
        <w:rPr>
          <w:rFonts w:hint="eastAsia"/>
        </w:rPr>
        <w:t>新建</w:t>
      </w:r>
      <w:r w:rsidRPr="00BB33E5">
        <w:t>&gt;</w:t>
      </w:r>
      <w:r w:rsidRPr="00BB33E5">
        <w:rPr>
          <w:rFonts w:hint="eastAsia"/>
        </w:rPr>
        <w:t>按钮，或者点击对应</w:t>
      </w:r>
      <w:r>
        <w:rPr>
          <w:rFonts w:hint="eastAsia"/>
        </w:rPr>
        <w:t>SSL</w:t>
      </w:r>
      <w:r>
        <w:t xml:space="preserve"> </w:t>
      </w:r>
      <w:r>
        <w:rPr>
          <w:rFonts w:hint="eastAsia"/>
        </w:rPr>
        <w:t>VPN</w:t>
      </w:r>
      <w:r>
        <w:rPr>
          <w:rFonts w:hint="eastAsia"/>
        </w:rPr>
        <w:t>策略</w:t>
      </w:r>
      <w:r w:rsidRPr="00BB33E5">
        <w:rPr>
          <w:rFonts w:hint="eastAsia"/>
        </w:rPr>
        <w:t>的右侧</w:t>
      </w:r>
      <w:r w:rsidRPr="00BB33E5">
        <w:t>&lt;</w:t>
      </w:r>
      <w:r w:rsidRPr="00BB33E5">
        <w:rPr>
          <w:rFonts w:hint="eastAsia"/>
        </w:rPr>
        <w:t>编辑</w:t>
      </w:r>
      <w:r w:rsidRPr="00BB33E5">
        <w:t>&gt;</w:t>
      </w:r>
      <w:r w:rsidRPr="00BB33E5">
        <w:rPr>
          <w:rFonts w:hint="eastAsia"/>
        </w:rPr>
        <w:t>按钮，进入</w:t>
      </w:r>
      <w:r>
        <w:rPr>
          <w:rFonts w:hint="eastAsia"/>
        </w:rPr>
        <w:t>SSL</w:t>
      </w:r>
      <w:r>
        <w:t xml:space="preserve"> </w:t>
      </w:r>
      <w:r>
        <w:rPr>
          <w:rFonts w:hint="eastAsia"/>
        </w:rPr>
        <w:t>VPN</w:t>
      </w:r>
      <w:r w:rsidRPr="00BB33E5">
        <w:rPr>
          <w:rFonts w:hint="eastAsia"/>
        </w:rPr>
        <w:t>策略的配置页面，如</w:t>
      </w:r>
      <w:r>
        <w:rPr>
          <w:rFonts w:hint="eastAsia"/>
        </w:rPr>
        <w:t>下图</w:t>
      </w:r>
      <w:r w:rsidRPr="00BB33E5">
        <w:rPr>
          <w:rFonts w:hint="eastAsia"/>
        </w:rPr>
        <w:t>所示。</w:t>
      </w:r>
    </w:p>
    <w:p w14:paraId="47E457B2" w14:textId="77777777" w:rsidR="009F77C4" w:rsidRPr="009F26F5" w:rsidRDefault="009F77C4" w:rsidP="009F77C4">
      <w:pPr>
        <w:pStyle w:val="FigureDescription"/>
        <w:spacing w:before="156" w:after="156"/>
      </w:pPr>
      <w:r>
        <w:rPr>
          <w:rFonts w:hint="eastAsia"/>
        </w:rPr>
        <w:lastRenderedPageBreak/>
        <w:t>SSL</w:t>
      </w:r>
      <w:r>
        <w:t xml:space="preserve"> </w:t>
      </w:r>
      <w:r>
        <w:rPr>
          <w:rFonts w:hint="eastAsia"/>
        </w:rPr>
        <w:t>VPN</w:t>
      </w:r>
      <w:r>
        <w:rPr>
          <w:rFonts w:hint="eastAsia"/>
        </w:rPr>
        <w:t>策略</w:t>
      </w:r>
      <w:r w:rsidRPr="009F26F5">
        <w:rPr>
          <w:rFonts w:hint="eastAsia"/>
        </w:rPr>
        <w:t>页面</w:t>
      </w:r>
    </w:p>
    <w:p w14:paraId="1E0524CD" w14:textId="77777777" w:rsidR="009F77C4" w:rsidRDefault="009F77C4" w:rsidP="009F77C4">
      <w:pPr>
        <w:pStyle w:val="Figure"/>
      </w:pPr>
      <w:r>
        <w:drawing>
          <wp:inline distT="0" distB="0" distL="0" distR="0" wp14:anchorId="41490088" wp14:editId="28A63C85">
            <wp:extent cx="5219700" cy="3410315"/>
            <wp:effectExtent l="0" t="0" r="0" b="0"/>
            <wp:docPr id="3094" name="图片 3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1"/>
                    <a:stretch>
                      <a:fillRect/>
                    </a:stretch>
                  </pic:blipFill>
                  <pic:spPr>
                    <a:xfrm>
                      <a:off x="0" y="0"/>
                      <a:ext cx="5230919" cy="3417645"/>
                    </a:xfrm>
                    <a:prstGeom prst="rect">
                      <a:avLst/>
                    </a:prstGeom>
                  </pic:spPr>
                </pic:pic>
              </a:graphicData>
            </a:graphic>
          </wp:inline>
        </w:drawing>
      </w:r>
    </w:p>
    <w:p w14:paraId="46619DD8" w14:textId="77777777" w:rsidR="009F77C4" w:rsidRPr="009F26F5" w:rsidRDefault="009F77C4" w:rsidP="009F77C4">
      <w:pPr>
        <w:ind w:firstLine="420"/>
      </w:pPr>
    </w:p>
    <w:p w14:paraId="29F14B5A" w14:textId="77777777" w:rsidR="009F77C4" w:rsidRPr="00BB33E5" w:rsidRDefault="009F77C4" w:rsidP="009F77C4">
      <w:pPr>
        <w:ind w:firstLine="420"/>
      </w:pPr>
      <w:r w:rsidRPr="00BB33E5">
        <w:rPr>
          <w:rFonts w:hint="eastAsia"/>
        </w:rPr>
        <w:t>页面的详细说明如</w:t>
      </w:r>
      <w:r>
        <w:rPr>
          <w:rFonts w:hint="eastAsia"/>
        </w:rPr>
        <w:t>下表</w:t>
      </w:r>
      <w:r w:rsidRPr="00BB33E5">
        <w:rPr>
          <w:rFonts w:hint="eastAsia"/>
        </w:rPr>
        <w:t>所示。</w:t>
      </w:r>
    </w:p>
    <w:p w14:paraId="28E4740B" w14:textId="77777777" w:rsidR="009F77C4" w:rsidRPr="009F26F5" w:rsidRDefault="009F77C4" w:rsidP="009F77C4">
      <w:pPr>
        <w:pStyle w:val="TableDescription"/>
      </w:pPr>
      <w:r>
        <w:rPr>
          <w:rFonts w:hint="eastAsia"/>
        </w:rPr>
        <w:t>SSL</w:t>
      </w:r>
      <w:r>
        <w:t xml:space="preserve"> </w:t>
      </w:r>
      <w:r>
        <w:rPr>
          <w:rFonts w:hint="eastAsia"/>
        </w:rPr>
        <w:t>VPN</w:t>
      </w:r>
      <w:r w:rsidRPr="009F26F5">
        <w:rPr>
          <w:rFonts w:hint="eastAsia"/>
        </w:rPr>
        <w:t>策略配置的详细说明</w:t>
      </w:r>
    </w:p>
    <w:tbl>
      <w:tblPr>
        <w:tblStyle w:val="table0"/>
        <w:tblW w:w="9014" w:type="dxa"/>
        <w:tblLayout w:type="fixed"/>
        <w:tblLook w:val="04A0" w:firstRow="1" w:lastRow="0" w:firstColumn="1" w:lastColumn="0" w:noHBand="0" w:noVBand="1"/>
      </w:tblPr>
      <w:tblGrid>
        <w:gridCol w:w="2065"/>
        <w:gridCol w:w="6949"/>
      </w:tblGrid>
      <w:tr w:rsidR="009F77C4" w:rsidRPr="009F26F5" w14:paraId="212224A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5F449440" w14:textId="77777777" w:rsidR="009F77C4" w:rsidRPr="009F26F5" w:rsidRDefault="009F77C4" w:rsidP="004F08C7">
            <w:pPr>
              <w:pStyle w:val="TableHeading"/>
            </w:pPr>
            <w:r w:rsidRPr="009F26F5">
              <w:rPr>
                <w:rFonts w:hint="eastAsia"/>
              </w:rPr>
              <w:t>项目</w:t>
            </w:r>
          </w:p>
        </w:tc>
        <w:tc>
          <w:tcPr>
            <w:tcW w:w="6949" w:type="dxa"/>
            <w:hideMark/>
          </w:tcPr>
          <w:p w14:paraId="64F83550" w14:textId="77777777" w:rsidR="009F77C4" w:rsidRPr="009F26F5" w:rsidRDefault="009F77C4" w:rsidP="004F08C7">
            <w:pPr>
              <w:pStyle w:val="TableHeading"/>
            </w:pPr>
            <w:r w:rsidRPr="009F26F5">
              <w:rPr>
                <w:rFonts w:hint="eastAsia"/>
              </w:rPr>
              <w:t>说明</w:t>
            </w:r>
          </w:p>
        </w:tc>
      </w:tr>
      <w:tr w:rsidR="009F77C4" w:rsidRPr="009F26F5" w14:paraId="56966D95" w14:textId="77777777" w:rsidTr="004F08C7">
        <w:trPr>
          <w:trHeight w:val="420"/>
        </w:trPr>
        <w:tc>
          <w:tcPr>
            <w:tcW w:w="2065" w:type="dxa"/>
            <w:hideMark/>
          </w:tcPr>
          <w:p w14:paraId="35E4749B" w14:textId="77777777" w:rsidR="009F77C4" w:rsidRPr="009F26F5" w:rsidRDefault="009F77C4" w:rsidP="004F08C7">
            <w:pPr>
              <w:pStyle w:val="TableText"/>
            </w:pPr>
            <w:r>
              <w:rPr>
                <w:rFonts w:hint="eastAsia"/>
              </w:rPr>
              <w:t>启用</w:t>
            </w:r>
          </w:p>
        </w:tc>
        <w:tc>
          <w:tcPr>
            <w:tcW w:w="6949" w:type="dxa"/>
            <w:hideMark/>
          </w:tcPr>
          <w:p w14:paraId="185A2DA9" w14:textId="77777777" w:rsidR="009F77C4" w:rsidRPr="009F26F5" w:rsidRDefault="009F77C4" w:rsidP="004F08C7">
            <w:pPr>
              <w:pStyle w:val="TableText"/>
            </w:pPr>
            <w:r>
              <w:rPr>
                <w:rFonts w:hint="eastAsia"/>
              </w:rPr>
              <w:t>SSL</w:t>
            </w:r>
            <w:r>
              <w:t xml:space="preserve"> </w:t>
            </w:r>
            <w:r>
              <w:rPr>
                <w:rFonts w:hint="eastAsia"/>
              </w:rPr>
              <w:t>VPN启用/禁用开</w:t>
            </w:r>
            <w:r>
              <w:t>关</w:t>
            </w:r>
            <w:r>
              <w:rPr>
                <w:rFonts w:hint="eastAsia"/>
              </w:rPr>
              <w:t>。</w:t>
            </w:r>
          </w:p>
        </w:tc>
      </w:tr>
      <w:tr w:rsidR="009F77C4" w:rsidRPr="009F26F5" w14:paraId="565DA810" w14:textId="77777777" w:rsidTr="004F08C7">
        <w:trPr>
          <w:trHeight w:val="420"/>
        </w:trPr>
        <w:tc>
          <w:tcPr>
            <w:tcW w:w="2065" w:type="dxa"/>
          </w:tcPr>
          <w:p w14:paraId="63F6C804" w14:textId="77777777" w:rsidR="009F77C4" w:rsidRPr="009F26F5" w:rsidRDefault="009F77C4" w:rsidP="004F08C7">
            <w:pPr>
              <w:pStyle w:val="TableText"/>
            </w:pPr>
            <w:r>
              <w:rPr>
                <w:rFonts w:hint="eastAsia"/>
              </w:rPr>
              <w:t>名称</w:t>
            </w:r>
          </w:p>
        </w:tc>
        <w:tc>
          <w:tcPr>
            <w:tcW w:w="6949" w:type="dxa"/>
          </w:tcPr>
          <w:p w14:paraId="0D6427F5" w14:textId="77777777" w:rsidR="009F77C4" w:rsidRPr="009F26F5" w:rsidRDefault="009F77C4" w:rsidP="004F08C7">
            <w:pPr>
              <w:pStyle w:val="TableText"/>
            </w:pPr>
            <w:r>
              <w:rPr>
                <w:rFonts w:hint="eastAsia"/>
              </w:rPr>
              <w:t>SSL</w:t>
            </w:r>
            <w:r>
              <w:t xml:space="preserve"> </w:t>
            </w:r>
            <w:r>
              <w:rPr>
                <w:rFonts w:hint="eastAsia"/>
              </w:rPr>
              <w:t>VPN策略名称。</w:t>
            </w:r>
          </w:p>
        </w:tc>
      </w:tr>
      <w:tr w:rsidR="009F77C4" w:rsidRPr="009F26F5" w14:paraId="4D17F14A" w14:textId="77777777" w:rsidTr="004F08C7">
        <w:trPr>
          <w:trHeight w:val="420"/>
        </w:trPr>
        <w:tc>
          <w:tcPr>
            <w:tcW w:w="2065" w:type="dxa"/>
          </w:tcPr>
          <w:p w14:paraId="62054148" w14:textId="77777777" w:rsidR="009F77C4" w:rsidRPr="009F26F5" w:rsidRDefault="009F77C4" w:rsidP="004F08C7">
            <w:pPr>
              <w:pStyle w:val="TableText"/>
            </w:pPr>
            <w:r>
              <w:rPr>
                <w:rFonts w:hint="eastAsia"/>
              </w:rPr>
              <w:t>描述</w:t>
            </w:r>
          </w:p>
        </w:tc>
        <w:tc>
          <w:tcPr>
            <w:tcW w:w="6949" w:type="dxa"/>
          </w:tcPr>
          <w:p w14:paraId="7EA64E54" w14:textId="77777777" w:rsidR="009F77C4" w:rsidRPr="009F26F5" w:rsidRDefault="009F77C4" w:rsidP="004F08C7">
            <w:pPr>
              <w:pStyle w:val="TableText"/>
            </w:pPr>
            <w:r>
              <w:rPr>
                <w:rFonts w:hint="eastAsia"/>
              </w:rPr>
              <w:t>SSL</w:t>
            </w:r>
            <w:r>
              <w:t xml:space="preserve"> </w:t>
            </w:r>
            <w:r>
              <w:rPr>
                <w:rFonts w:hint="eastAsia"/>
              </w:rPr>
              <w:t>VPN策略描述。</w:t>
            </w:r>
          </w:p>
        </w:tc>
      </w:tr>
      <w:tr w:rsidR="009F77C4" w:rsidRPr="009F26F5" w14:paraId="0D6BB791" w14:textId="77777777" w:rsidTr="004F08C7">
        <w:trPr>
          <w:trHeight w:val="420"/>
        </w:trPr>
        <w:tc>
          <w:tcPr>
            <w:tcW w:w="2065" w:type="dxa"/>
          </w:tcPr>
          <w:p w14:paraId="2A9078A1" w14:textId="77777777" w:rsidR="009F77C4" w:rsidRPr="009F26F5" w:rsidRDefault="009F77C4" w:rsidP="004F08C7">
            <w:pPr>
              <w:pStyle w:val="TableText"/>
            </w:pPr>
            <w:r>
              <w:rPr>
                <w:rFonts w:hint="eastAsia"/>
              </w:rPr>
              <w:t>用户</w:t>
            </w:r>
          </w:p>
        </w:tc>
        <w:tc>
          <w:tcPr>
            <w:tcW w:w="6949" w:type="dxa"/>
          </w:tcPr>
          <w:p w14:paraId="03707CAD" w14:textId="77777777" w:rsidR="009F77C4" w:rsidRPr="009F26F5" w:rsidRDefault="009F77C4" w:rsidP="004F08C7">
            <w:pPr>
              <w:pStyle w:val="TableText"/>
            </w:pPr>
            <w:r>
              <w:rPr>
                <w:rFonts w:hint="eastAsia"/>
              </w:rPr>
              <w:t>SSL</w:t>
            </w:r>
            <w:r>
              <w:t xml:space="preserve"> </w:t>
            </w:r>
            <w:r>
              <w:rPr>
                <w:rFonts w:hint="eastAsia"/>
              </w:rPr>
              <w:t>VPN授权登录用户。</w:t>
            </w:r>
          </w:p>
        </w:tc>
      </w:tr>
      <w:tr w:rsidR="009F77C4" w:rsidRPr="009F26F5" w14:paraId="13086FB7" w14:textId="77777777" w:rsidTr="004F08C7">
        <w:trPr>
          <w:trHeight w:val="420"/>
        </w:trPr>
        <w:tc>
          <w:tcPr>
            <w:tcW w:w="2065" w:type="dxa"/>
          </w:tcPr>
          <w:p w14:paraId="786DEA6C" w14:textId="77777777" w:rsidR="009F77C4" w:rsidRPr="009F26F5" w:rsidRDefault="009F77C4" w:rsidP="004F08C7">
            <w:pPr>
              <w:pStyle w:val="TableText"/>
            </w:pPr>
            <w:r>
              <w:rPr>
                <w:rFonts w:hint="eastAsia"/>
              </w:rPr>
              <w:t>授权资源</w:t>
            </w:r>
          </w:p>
        </w:tc>
        <w:tc>
          <w:tcPr>
            <w:tcW w:w="6949" w:type="dxa"/>
          </w:tcPr>
          <w:p w14:paraId="2BC72CA5" w14:textId="77777777" w:rsidR="009F77C4" w:rsidRPr="009F26F5" w:rsidRDefault="009F77C4" w:rsidP="004F08C7">
            <w:pPr>
              <w:pStyle w:val="TableText"/>
            </w:pPr>
            <w:r>
              <w:rPr>
                <w:rFonts w:hint="eastAsia"/>
              </w:rPr>
              <w:t>SSL</w:t>
            </w:r>
            <w:r>
              <w:t xml:space="preserve"> </w:t>
            </w:r>
            <w:r>
              <w:rPr>
                <w:rFonts w:hint="eastAsia"/>
              </w:rPr>
              <w:t>VPN授权资源。</w:t>
            </w:r>
          </w:p>
        </w:tc>
      </w:tr>
      <w:tr w:rsidR="009F77C4" w:rsidRPr="009F26F5" w14:paraId="43EE33B9" w14:textId="77777777" w:rsidTr="004F08C7">
        <w:trPr>
          <w:trHeight w:val="420"/>
        </w:trPr>
        <w:tc>
          <w:tcPr>
            <w:tcW w:w="2065" w:type="dxa"/>
          </w:tcPr>
          <w:p w14:paraId="45B274AE" w14:textId="77777777" w:rsidR="009F77C4" w:rsidRPr="009F26F5" w:rsidRDefault="009F77C4" w:rsidP="004F08C7">
            <w:pPr>
              <w:pStyle w:val="TableText"/>
            </w:pPr>
            <w:r>
              <w:rPr>
                <w:rFonts w:hint="eastAsia"/>
              </w:rPr>
              <w:t>拨入时间段</w:t>
            </w:r>
          </w:p>
        </w:tc>
        <w:tc>
          <w:tcPr>
            <w:tcW w:w="6949" w:type="dxa"/>
          </w:tcPr>
          <w:p w14:paraId="6A330FB3" w14:textId="77777777" w:rsidR="009F77C4" w:rsidRPr="009F26F5" w:rsidRDefault="009F77C4" w:rsidP="004F08C7">
            <w:pPr>
              <w:pStyle w:val="TableText"/>
            </w:pPr>
            <w:r>
              <w:rPr>
                <w:rFonts w:hint="eastAsia"/>
              </w:rPr>
              <w:t>SSL</w:t>
            </w:r>
            <w:r>
              <w:t xml:space="preserve"> </w:t>
            </w:r>
            <w:r>
              <w:rPr>
                <w:rFonts w:hint="eastAsia"/>
              </w:rPr>
              <w:t>VPN授权拨入时间段。</w:t>
            </w:r>
          </w:p>
        </w:tc>
      </w:tr>
      <w:tr w:rsidR="009F77C4" w:rsidRPr="009F26F5" w14:paraId="48B250AB" w14:textId="77777777" w:rsidTr="004F08C7">
        <w:trPr>
          <w:trHeight w:val="420"/>
        </w:trPr>
        <w:tc>
          <w:tcPr>
            <w:tcW w:w="2065" w:type="dxa"/>
          </w:tcPr>
          <w:p w14:paraId="2443170D" w14:textId="77777777" w:rsidR="009F77C4" w:rsidRPr="009F26F5" w:rsidRDefault="009F77C4" w:rsidP="004F08C7">
            <w:pPr>
              <w:pStyle w:val="TableText"/>
            </w:pPr>
            <w:r>
              <w:rPr>
                <w:rFonts w:hint="eastAsia"/>
              </w:rPr>
              <w:t>强制下线时间</w:t>
            </w:r>
          </w:p>
        </w:tc>
        <w:tc>
          <w:tcPr>
            <w:tcW w:w="6949" w:type="dxa"/>
          </w:tcPr>
          <w:p w14:paraId="3CD81534" w14:textId="77777777" w:rsidR="009F77C4" w:rsidRPr="009F26F5" w:rsidRDefault="009F77C4" w:rsidP="004F08C7">
            <w:pPr>
              <w:pStyle w:val="TableText"/>
            </w:pPr>
            <w:r>
              <w:rPr>
                <w:rFonts w:hint="eastAsia"/>
              </w:rPr>
              <w:t>SSL</w:t>
            </w:r>
            <w:r>
              <w:t xml:space="preserve"> </w:t>
            </w:r>
            <w:r>
              <w:rPr>
                <w:rFonts w:hint="eastAsia"/>
              </w:rPr>
              <w:t>VPN用户强制下线时间。</w:t>
            </w:r>
          </w:p>
        </w:tc>
      </w:tr>
    </w:tbl>
    <w:p w14:paraId="7BCD95B8" w14:textId="77777777" w:rsidR="009F77C4" w:rsidRPr="00BB33E5" w:rsidRDefault="009F77C4" w:rsidP="009F77C4">
      <w:pPr>
        <w:ind w:firstLine="420"/>
      </w:pPr>
    </w:p>
    <w:p w14:paraId="18F5BFBD"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26C96DEF" w14:textId="77777777" w:rsidR="009F77C4" w:rsidRDefault="009F77C4" w:rsidP="009F77C4">
      <w:pPr>
        <w:ind w:firstLine="420"/>
      </w:pPr>
      <w:r w:rsidRPr="00BB33E5">
        <w:rPr>
          <w:rFonts w:hint="eastAsia"/>
        </w:rPr>
        <w:t>在</w:t>
      </w:r>
      <w:r>
        <w:rPr>
          <w:rFonts w:hint="eastAsia"/>
        </w:rPr>
        <w:t>策略</w:t>
      </w:r>
      <w:r w:rsidRPr="00BB33E5">
        <w:rPr>
          <w:rFonts w:hint="eastAsia"/>
        </w:rPr>
        <w:t>显示页面，点击</w:t>
      </w:r>
      <w:r>
        <w:rPr>
          <w:rFonts w:hint="eastAsia"/>
        </w:rPr>
        <w:t>对应策略</w:t>
      </w:r>
      <w:r w:rsidRPr="00BB33E5">
        <w:rPr>
          <w:rFonts w:hint="eastAsia"/>
        </w:rPr>
        <w:t>的</w:t>
      </w:r>
      <w:r w:rsidRPr="00BB33E5">
        <w:t>&lt;</w:t>
      </w:r>
      <w:r w:rsidRPr="00BB33E5">
        <w:rPr>
          <w:rFonts w:hint="eastAsia"/>
        </w:rPr>
        <w:t>删除</w:t>
      </w:r>
      <w:r w:rsidRPr="00BB33E5">
        <w:t>&gt;</w:t>
      </w:r>
      <w:r w:rsidRPr="00BB33E5">
        <w:rPr>
          <w:rFonts w:hint="eastAsia"/>
        </w:rPr>
        <w:t>按钮，可以删除对应的</w:t>
      </w:r>
      <w:r>
        <w:rPr>
          <w:rFonts w:hint="eastAsia"/>
        </w:rPr>
        <w:t>策略</w:t>
      </w:r>
      <w:r w:rsidRPr="00BB33E5">
        <w:rPr>
          <w:rFonts w:hint="eastAsia"/>
        </w:rPr>
        <w:t>。</w:t>
      </w:r>
      <w:r>
        <w:rPr>
          <w:rFonts w:hint="eastAsia"/>
        </w:rPr>
        <w:t>如</w:t>
      </w:r>
      <w:r>
        <w:rPr>
          <w:color w:val="0000FF"/>
          <w:u w:val="single"/>
        </w:rPr>
        <w:fldChar w:fldCharType="begin"/>
      </w:r>
      <w:r>
        <w:rPr>
          <w:color w:val="0000FF"/>
          <w:u w:val="single"/>
        </w:rPr>
        <w:instrText xml:space="preserve"> REF _Ref4416630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39-6</w:t>
      </w:r>
      <w:r>
        <w:rPr>
          <w:color w:val="0000FF"/>
          <w:u w:val="single"/>
        </w:rPr>
        <w:fldChar w:fldCharType="end"/>
      </w:r>
      <w:r>
        <w:rPr>
          <w:rFonts w:hint="eastAsia"/>
        </w:rPr>
        <w:t>所示。</w:t>
      </w:r>
    </w:p>
    <w:p w14:paraId="188B2D1D" w14:textId="77777777" w:rsidR="009F77C4" w:rsidRDefault="009F77C4" w:rsidP="009F77C4">
      <w:pPr>
        <w:pStyle w:val="FigureDescription"/>
        <w:spacing w:before="156" w:after="156"/>
      </w:pPr>
      <w:bookmarkStart w:id="7724" w:name="_Ref4416630"/>
      <w:r>
        <w:rPr>
          <w:rFonts w:hint="eastAsia"/>
        </w:rPr>
        <w:lastRenderedPageBreak/>
        <w:t>策略删除</w:t>
      </w:r>
      <w:bookmarkEnd w:id="7724"/>
    </w:p>
    <w:p w14:paraId="2E4E695C" w14:textId="77777777" w:rsidR="009F77C4" w:rsidRDefault="009F77C4" w:rsidP="009F77C4">
      <w:pPr>
        <w:pStyle w:val="Figure"/>
      </w:pPr>
      <w:r w:rsidRPr="00D82FA5">
        <w:t xml:space="preserve"> </w:t>
      </w:r>
      <w:r>
        <w:drawing>
          <wp:inline distT="0" distB="0" distL="0" distR="0" wp14:anchorId="0C6C8F5D" wp14:editId="3BC49C7B">
            <wp:extent cx="5495925" cy="1056536"/>
            <wp:effectExtent l="0" t="0" r="0" b="0"/>
            <wp:docPr id="3095" name="图片 3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2"/>
                    <a:stretch>
                      <a:fillRect/>
                    </a:stretch>
                  </pic:blipFill>
                  <pic:spPr>
                    <a:xfrm>
                      <a:off x="0" y="0"/>
                      <a:ext cx="5516207" cy="1060435"/>
                    </a:xfrm>
                    <a:prstGeom prst="rect">
                      <a:avLst/>
                    </a:prstGeom>
                  </pic:spPr>
                </pic:pic>
              </a:graphicData>
            </a:graphic>
          </wp:inline>
        </w:drawing>
      </w:r>
    </w:p>
    <w:p w14:paraId="112CAE44" w14:textId="77777777" w:rsidR="009F77C4" w:rsidRPr="00852824" w:rsidRDefault="009F77C4" w:rsidP="009F77C4">
      <w:pPr>
        <w:ind w:firstLine="420"/>
      </w:pPr>
    </w:p>
    <w:p w14:paraId="7A2610E2" w14:textId="77777777" w:rsidR="009F77C4" w:rsidRDefault="009F77C4" w:rsidP="009F77C4">
      <w:pPr>
        <w:ind w:firstLine="420"/>
      </w:pPr>
      <w:r w:rsidRPr="00BB33E5">
        <w:rPr>
          <w:rFonts w:hint="eastAsia"/>
        </w:rPr>
        <w:t>在</w:t>
      </w:r>
      <w:r>
        <w:rPr>
          <w:rFonts w:hint="eastAsia"/>
        </w:rPr>
        <w:t>资源策略</w:t>
      </w:r>
      <w:r w:rsidRPr="00BB33E5">
        <w:rPr>
          <w:rFonts w:hint="eastAsia"/>
        </w:rPr>
        <w:t>显示页面</w:t>
      </w:r>
      <w:r w:rsidRPr="00E3591E">
        <w:rPr>
          <w:rFonts w:hint="eastAsia"/>
        </w:rPr>
        <w:t>，点击</w:t>
      </w:r>
      <w:r w:rsidRPr="00E3591E">
        <w:t>&lt;</w:t>
      </w:r>
      <w:r>
        <w:rPr>
          <w:rFonts w:hint="eastAsia"/>
        </w:rPr>
        <w:t>上移</w:t>
      </w:r>
      <w:r w:rsidRPr="00E3591E">
        <w:t>&gt;</w:t>
      </w:r>
      <w:r>
        <w:rPr>
          <w:rFonts w:hint="eastAsia"/>
        </w:rPr>
        <w:t>、</w:t>
      </w:r>
      <w:r w:rsidRPr="00E3591E">
        <w:t>&lt;</w:t>
      </w:r>
      <w:r>
        <w:rPr>
          <w:rFonts w:hint="eastAsia"/>
        </w:rPr>
        <w:t>下移</w:t>
      </w:r>
      <w:r w:rsidRPr="00E3591E">
        <w:t>&gt;</w:t>
      </w:r>
      <w:r w:rsidRPr="00E3591E">
        <w:rPr>
          <w:rFonts w:hint="eastAsia"/>
        </w:rPr>
        <w:t>按钮，可以调整策略的优先级</w:t>
      </w:r>
      <w:r w:rsidRPr="00BB33E5">
        <w:rPr>
          <w:rFonts w:hint="eastAsia"/>
        </w:rPr>
        <w:t>。</w:t>
      </w:r>
      <w:r>
        <w:rPr>
          <w:rFonts w:hint="eastAsia"/>
        </w:rPr>
        <w:t>如</w:t>
      </w:r>
      <w:r>
        <w:rPr>
          <w:color w:val="0000FF"/>
          <w:u w:val="single"/>
        </w:rPr>
        <w:fldChar w:fldCharType="begin"/>
      </w:r>
      <w:r>
        <w:rPr>
          <w:color w:val="0000FF"/>
          <w:u w:val="single"/>
        </w:rPr>
        <w:instrText xml:space="preserve"> REF _Ref4416640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39-7</w:t>
      </w:r>
      <w:r>
        <w:rPr>
          <w:color w:val="0000FF"/>
          <w:u w:val="single"/>
        </w:rPr>
        <w:fldChar w:fldCharType="end"/>
      </w:r>
      <w:r>
        <w:rPr>
          <w:rFonts w:hint="eastAsia"/>
        </w:rPr>
        <w:t>所示。</w:t>
      </w:r>
    </w:p>
    <w:p w14:paraId="2162B86C" w14:textId="77777777" w:rsidR="009F77C4" w:rsidRDefault="009F77C4" w:rsidP="009F77C4">
      <w:pPr>
        <w:pStyle w:val="FigureDescription"/>
        <w:spacing w:before="156" w:after="156"/>
      </w:pPr>
      <w:bookmarkStart w:id="7725" w:name="_Ref4416640"/>
      <w:r>
        <w:rPr>
          <w:rFonts w:hint="eastAsia"/>
        </w:rPr>
        <w:t>策略优先级调整</w:t>
      </w:r>
      <w:bookmarkEnd w:id="7725"/>
    </w:p>
    <w:p w14:paraId="6349C6B2" w14:textId="77777777" w:rsidR="009F77C4" w:rsidRDefault="009F77C4" w:rsidP="009F77C4">
      <w:pPr>
        <w:ind w:firstLine="420"/>
      </w:pPr>
      <w:r>
        <w:rPr>
          <w:noProof/>
        </w:rPr>
        <w:drawing>
          <wp:inline distT="0" distB="0" distL="0" distR="0" wp14:anchorId="00B3EF48" wp14:editId="11EF5368">
            <wp:extent cx="5581650" cy="1363130"/>
            <wp:effectExtent l="0" t="0" r="0" b="8890"/>
            <wp:docPr id="3096" name="图片 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3"/>
                    <a:stretch>
                      <a:fillRect/>
                    </a:stretch>
                  </pic:blipFill>
                  <pic:spPr>
                    <a:xfrm>
                      <a:off x="0" y="0"/>
                      <a:ext cx="5676562" cy="1386309"/>
                    </a:xfrm>
                    <a:prstGeom prst="rect">
                      <a:avLst/>
                    </a:prstGeom>
                  </pic:spPr>
                </pic:pic>
              </a:graphicData>
            </a:graphic>
          </wp:inline>
        </w:drawing>
      </w:r>
    </w:p>
    <w:p w14:paraId="20589519" w14:textId="77777777" w:rsidR="009F77C4" w:rsidRDefault="009F77C4" w:rsidP="009F77C4">
      <w:pPr>
        <w:ind w:firstLine="420"/>
      </w:pPr>
    </w:p>
    <w:p w14:paraId="015CB248" w14:textId="77777777" w:rsidR="009F77C4" w:rsidRDefault="009F77C4" w:rsidP="009F77C4">
      <w:pPr>
        <w:ind w:firstLine="420"/>
      </w:pPr>
      <w:r>
        <w:rPr>
          <w:rFonts w:hint="eastAsia"/>
        </w:rPr>
        <w:t>在</w:t>
      </w:r>
      <w:r w:rsidRPr="00E3591E">
        <w:rPr>
          <w:rFonts w:hint="eastAsia"/>
        </w:rPr>
        <w:t>策略显示页面，点击</w:t>
      </w:r>
      <w:r w:rsidRPr="00E3591E">
        <w:t>&lt;</w:t>
      </w:r>
      <w:r>
        <w:rPr>
          <w:rFonts w:hint="eastAsia"/>
        </w:rPr>
        <w:t>导入</w:t>
      </w:r>
      <w:r w:rsidRPr="00E3591E">
        <w:t>&gt;&lt;</w:t>
      </w:r>
      <w:r>
        <w:rPr>
          <w:rFonts w:hint="eastAsia"/>
        </w:rPr>
        <w:t>导出</w:t>
      </w:r>
      <w:r w:rsidRPr="00E3591E">
        <w:t>&gt;</w:t>
      </w:r>
      <w:r w:rsidRPr="00E3591E">
        <w:rPr>
          <w:rFonts w:hint="eastAsia"/>
        </w:rPr>
        <w:t>按钮，可以将所有的</w:t>
      </w:r>
      <w:r>
        <w:rPr>
          <w:rFonts w:hint="eastAsia"/>
        </w:rPr>
        <w:t>策略</w:t>
      </w:r>
      <w:r w:rsidRPr="00E3591E">
        <w:rPr>
          <w:rFonts w:hint="eastAsia"/>
        </w:rPr>
        <w:t>导出成</w:t>
      </w:r>
      <w:r w:rsidRPr="00E3591E">
        <w:t>csv</w:t>
      </w:r>
      <w:r w:rsidRPr="00E3591E">
        <w:rPr>
          <w:rFonts w:hint="eastAsia"/>
        </w:rPr>
        <w:t>文件。点击</w:t>
      </w:r>
      <w:r w:rsidRPr="00E3591E">
        <w:t>&lt;</w:t>
      </w:r>
      <w:r w:rsidRPr="00E3591E">
        <w:rPr>
          <w:rFonts w:hint="eastAsia"/>
        </w:rPr>
        <w:t>导入</w:t>
      </w:r>
      <w:r w:rsidRPr="00E3591E">
        <w:t>&gt;</w:t>
      </w:r>
      <w:r w:rsidRPr="00E3591E">
        <w:rPr>
          <w:rFonts w:hint="eastAsia"/>
        </w:rPr>
        <w:t>按钮可以将导出的</w:t>
      </w:r>
      <w:r w:rsidRPr="00E3591E">
        <w:t>csv</w:t>
      </w:r>
      <w:r w:rsidRPr="00E3591E">
        <w:rPr>
          <w:rFonts w:hint="eastAsia"/>
        </w:rPr>
        <w:t>文件中的</w:t>
      </w:r>
      <w:r>
        <w:rPr>
          <w:rFonts w:hint="eastAsia"/>
        </w:rPr>
        <w:t>策略</w:t>
      </w:r>
      <w:r w:rsidRPr="00E3591E">
        <w:rPr>
          <w:rFonts w:hint="eastAsia"/>
        </w:rPr>
        <w:t>导入到系统中</w:t>
      </w:r>
      <w:r w:rsidRPr="00BB33E5">
        <w:rPr>
          <w:rFonts w:hint="eastAsia"/>
        </w:rPr>
        <w:t>。</w:t>
      </w:r>
      <w:r>
        <w:rPr>
          <w:rFonts w:hint="eastAsia"/>
        </w:rPr>
        <w:t>如</w:t>
      </w:r>
      <w:r>
        <w:rPr>
          <w:color w:val="0000FF"/>
          <w:u w:val="single"/>
        </w:rPr>
        <w:fldChar w:fldCharType="begin"/>
      </w:r>
      <w:r>
        <w:rPr>
          <w:color w:val="0000FF"/>
          <w:u w:val="single"/>
        </w:rPr>
        <w:instrText xml:space="preserve"> REF _Ref4416656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39-8</w:t>
      </w:r>
      <w:r>
        <w:rPr>
          <w:color w:val="0000FF"/>
          <w:u w:val="single"/>
        </w:rPr>
        <w:fldChar w:fldCharType="end"/>
      </w:r>
      <w:r>
        <w:rPr>
          <w:rFonts w:hint="eastAsia"/>
        </w:rPr>
        <w:t>所示。</w:t>
      </w:r>
    </w:p>
    <w:p w14:paraId="5C303199" w14:textId="77777777" w:rsidR="009F77C4" w:rsidRDefault="009F77C4" w:rsidP="009F77C4">
      <w:pPr>
        <w:pStyle w:val="FigureDescription"/>
        <w:spacing w:before="156" w:after="156"/>
      </w:pPr>
      <w:bookmarkStart w:id="7726" w:name="_Ref4416656"/>
      <w:r>
        <w:rPr>
          <w:rFonts w:hint="eastAsia"/>
        </w:rPr>
        <w:t>策略导入</w:t>
      </w:r>
      <w:r>
        <w:rPr>
          <w:rFonts w:hint="eastAsia"/>
        </w:rPr>
        <w:t>/</w:t>
      </w:r>
      <w:r>
        <w:rPr>
          <w:rFonts w:hint="eastAsia"/>
        </w:rPr>
        <w:t>导出</w:t>
      </w:r>
      <w:bookmarkEnd w:id="7726"/>
    </w:p>
    <w:p w14:paraId="3FEB9253" w14:textId="77777777" w:rsidR="009F77C4" w:rsidRDefault="009F77C4" w:rsidP="009F77C4">
      <w:pPr>
        <w:ind w:firstLine="420"/>
      </w:pPr>
      <w:r>
        <w:rPr>
          <w:noProof/>
        </w:rPr>
        <w:drawing>
          <wp:inline distT="0" distB="0" distL="0" distR="0" wp14:anchorId="255F83BE" wp14:editId="5C4DCF86">
            <wp:extent cx="5381625" cy="1074203"/>
            <wp:effectExtent l="0" t="0" r="0" b="0"/>
            <wp:docPr id="3097" name="图片 3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4"/>
                    <a:stretch>
                      <a:fillRect/>
                    </a:stretch>
                  </pic:blipFill>
                  <pic:spPr>
                    <a:xfrm>
                      <a:off x="0" y="0"/>
                      <a:ext cx="5420647" cy="1081992"/>
                    </a:xfrm>
                    <a:prstGeom prst="rect">
                      <a:avLst/>
                    </a:prstGeom>
                  </pic:spPr>
                </pic:pic>
              </a:graphicData>
            </a:graphic>
          </wp:inline>
        </w:drawing>
      </w:r>
    </w:p>
    <w:p w14:paraId="4B5953FE" w14:textId="77777777" w:rsidR="009F77C4" w:rsidRPr="00BB33E5" w:rsidRDefault="009F77C4" w:rsidP="009F77C4">
      <w:pPr>
        <w:ind w:firstLine="420"/>
      </w:pPr>
    </w:p>
    <w:p w14:paraId="3CF808F2" w14:textId="77777777" w:rsidR="009F77C4" w:rsidRPr="009F26F5" w:rsidRDefault="009F77C4" w:rsidP="009F77C4">
      <w:pPr>
        <w:pStyle w:val="30"/>
      </w:pPr>
      <w:bookmarkStart w:id="7727" w:name="_Ref4416415"/>
      <w:bookmarkStart w:id="7728" w:name="_Toc12452304"/>
      <w:bookmarkStart w:id="7729" w:name="_Toc15484825"/>
      <w:bookmarkStart w:id="7730" w:name="_Toc41650863"/>
      <w:bookmarkStart w:id="7731" w:name="_Toc44618593"/>
      <w:bookmarkStart w:id="7732" w:name="_Toc60069459"/>
      <w:bookmarkStart w:id="7733" w:name="_Toc61022928"/>
      <w:r w:rsidRPr="009F26F5">
        <w:rPr>
          <w:rFonts w:hint="eastAsia"/>
        </w:rPr>
        <w:t>配置</w:t>
      </w:r>
      <w:r>
        <w:rPr>
          <w:rFonts w:hint="eastAsia"/>
        </w:rPr>
        <w:t>SSL</w:t>
      </w:r>
      <w:r>
        <w:t xml:space="preserve"> </w:t>
      </w:r>
      <w:r>
        <w:rPr>
          <w:rFonts w:hint="eastAsia"/>
        </w:rPr>
        <w:t>VPN全局配置</w:t>
      </w:r>
      <w:bookmarkEnd w:id="7727"/>
      <w:bookmarkEnd w:id="7728"/>
      <w:bookmarkEnd w:id="7729"/>
      <w:bookmarkEnd w:id="7730"/>
      <w:bookmarkEnd w:id="7731"/>
      <w:bookmarkEnd w:id="7732"/>
      <w:bookmarkEnd w:id="7733"/>
    </w:p>
    <w:p w14:paraId="127C054E" w14:textId="77777777" w:rsidR="009F77C4" w:rsidRPr="00BB33E5" w:rsidRDefault="009F77C4" w:rsidP="009F77C4">
      <w:pPr>
        <w:ind w:firstLine="420"/>
      </w:pPr>
      <w:r w:rsidRPr="00BB33E5">
        <w:rPr>
          <w:rFonts w:hint="eastAsia"/>
        </w:rPr>
        <w:t>在导航栏中选择“</w:t>
      </w:r>
      <w:r>
        <w:rPr>
          <w:rFonts w:hint="eastAsia"/>
        </w:rPr>
        <w:t>网络配置</w:t>
      </w:r>
      <w:r>
        <w:rPr>
          <w:rFonts w:hint="eastAsia"/>
        </w:rPr>
        <w:t xml:space="preserve"> &gt; VPN &gt; SSL VPN</w:t>
      </w:r>
      <w:r w:rsidRPr="00BB33E5">
        <w:t xml:space="preserve"> &gt; </w:t>
      </w:r>
      <w:r>
        <w:rPr>
          <w:rFonts w:hint="eastAsia"/>
        </w:rPr>
        <w:t>全局配置</w:t>
      </w:r>
      <w:r w:rsidRPr="00BB33E5">
        <w:rPr>
          <w:rFonts w:hint="eastAsia"/>
        </w:rPr>
        <w:t>”，进入</w:t>
      </w:r>
      <w:r>
        <w:rPr>
          <w:rFonts w:hint="eastAsia"/>
        </w:rPr>
        <w:t>全局配置</w:t>
      </w:r>
      <w:r w:rsidRPr="00BB33E5">
        <w:rPr>
          <w:rFonts w:hint="eastAsia"/>
        </w:rPr>
        <w:t>的</w:t>
      </w:r>
      <w:r>
        <w:rPr>
          <w:rFonts w:hint="eastAsia"/>
        </w:rPr>
        <w:t>配置页面</w:t>
      </w:r>
      <w:r w:rsidRPr="00BB33E5">
        <w:rPr>
          <w:rFonts w:hint="eastAsia"/>
        </w:rPr>
        <w:t>。如</w:t>
      </w:r>
      <w:r>
        <w:rPr>
          <w:rFonts w:hint="eastAsia"/>
        </w:rPr>
        <w:t>下图</w:t>
      </w:r>
      <w:r w:rsidRPr="00BB33E5">
        <w:rPr>
          <w:rFonts w:hint="eastAsia"/>
        </w:rPr>
        <w:t>所示。</w:t>
      </w:r>
    </w:p>
    <w:p w14:paraId="3AE44F90" w14:textId="77777777" w:rsidR="009F77C4" w:rsidRPr="009F26F5" w:rsidRDefault="009F77C4" w:rsidP="009F77C4">
      <w:pPr>
        <w:pStyle w:val="FigureDescription"/>
        <w:spacing w:before="156" w:after="156"/>
      </w:pPr>
      <w:r>
        <w:rPr>
          <w:rFonts w:hint="eastAsia"/>
        </w:rPr>
        <w:lastRenderedPageBreak/>
        <w:t>全局配置</w:t>
      </w:r>
      <w:r w:rsidRPr="009F26F5">
        <w:rPr>
          <w:rFonts w:hint="eastAsia"/>
        </w:rPr>
        <w:t>页面</w:t>
      </w:r>
    </w:p>
    <w:p w14:paraId="63CD1310" w14:textId="77777777" w:rsidR="009F77C4" w:rsidRDefault="009F77C4" w:rsidP="009F77C4">
      <w:pPr>
        <w:pStyle w:val="Figure"/>
      </w:pPr>
      <w:r>
        <w:drawing>
          <wp:inline distT="0" distB="0" distL="0" distR="0" wp14:anchorId="301F326B" wp14:editId="37DDEFDD">
            <wp:extent cx="4552950" cy="6689871"/>
            <wp:effectExtent l="0" t="0" r="0" b="0"/>
            <wp:docPr id="3550" name="图片 3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5"/>
                    <a:stretch>
                      <a:fillRect/>
                    </a:stretch>
                  </pic:blipFill>
                  <pic:spPr>
                    <a:xfrm>
                      <a:off x="0" y="0"/>
                      <a:ext cx="4555874" cy="6694168"/>
                    </a:xfrm>
                    <a:prstGeom prst="rect">
                      <a:avLst/>
                    </a:prstGeom>
                  </pic:spPr>
                </pic:pic>
              </a:graphicData>
            </a:graphic>
          </wp:inline>
        </w:drawing>
      </w:r>
    </w:p>
    <w:p w14:paraId="4D613F27" w14:textId="77777777" w:rsidR="009F77C4" w:rsidRPr="0060451B" w:rsidRDefault="009F77C4" w:rsidP="009F77C4">
      <w:pPr>
        <w:ind w:firstLine="420"/>
      </w:pPr>
    </w:p>
    <w:p w14:paraId="26C09C0D" w14:textId="77777777" w:rsidR="009F77C4" w:rsidRPr="00BB33E5" w:rsidRDefault="009F77C4" w:rsidP="009F77C4">
      <w:pPr>
        <w:ind w:firstLine="420"/>
      </w:pPr>
      <w:r w:rsidRPr="00BB33E5">
        <w:rPr>
          <w:rFonts w:hint="eastAsia"/>
        </w:rPr>
        <w:t>页面的详细说明如</w:t>
      </w:r>
      <w:r>
        <w:rPr>
          <w:rFonts w:hint="eastAsia"/>
        </w:rPr>
        <w:t>下表</w:t>
      </w:r>
      <w:r w:rsidRPr="00BB33E5">
        <w:rPr>
          <w:rFonts w:hint="eastAsia"/>
        </w:rPr>
        <w:t>。</w:t>
      </w:r>
    </w:p>
    <w:p w14:paraId="462F733E" w14:textId="77777777" w:rsidR="009F77C4" w:rsidRPr="009F26F5" w:rsidRDefault="009F77C4" w:rsidP="009F77C4">
      <w:pPr>
        <w:pStyle w:val="TableDescription"/>
      </w:pPr>
      <w:bookmarkStart w:id="7734" w:name="_Ref393214038"/>
      <w:r w:rsidRPr="009F26F5">
        <w:rPr>
          <w:rFonts w:hint="eastAsia"/>
        </w:rPr>
        <w:t>IPsec</w:t>
      </w:r>
      <w:r w:rsidRPr="009F26F5">
        <w:rPr>
          <w:rFonts w:hint="eastAsia"/>
        </w:rPr>
        <w:t>策略配置的详细说明</w:t>
      </w:r>
      <w:bookmarkEnd w:id="7734"/>
    </w:p>
    <w:tbl>
      <w:tblPr>
        <w:tblStyle w:val="table0"/>
        <w:tblW w:w="9014" w:type="dxa"/>
        <w:tblLayout w:type="fixed"/>
        <w:tblLook w:val="04A0" w:firstRow="1" w:lastRow="0" w:firstColumn="1" w:lastColumn="0" w:noHBand="0" w:noVBand="1"/>
      </w:tblPr>
      <w:tblGrid>
        <w:gridCol w:w="2065"/>
        <w:gridCol w:w="6949"/>
      </w:tblGrid>
      <w:tr w:rsidR="009F77C4" w:rsidRPr="009F26F5" w14:paraId="7FD0D80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2564E72B" w14:textId="77777777" w:rsidR="009F77C4" w:rsidRPr="009F26F5" w:rsidRDefault="009F77C4" w:rsidP="004F08C7">
            <w:pPr>
              <w:pStyle w:val="TableHeading"/>
            </w:pPr>
            <w:r w:rsidRPr="009F26F5">
              <w:rPr>
                <w:rFonts w:hint="eastAsia"/>
              </w:rPr>
              <w:t>项目</w:t>
            </w:r>
          </w:p>
        </w:tc>
        <w:tc>
          <w:tcPr>
            <w:tcW w:w="6949" w:type="dxa"/>
            <w:hideMark/>
          </w:tcPr>
          <w:p w14:paraId="2B0527B3" w14:textId="77777777" w:rsidR="009F77C4" w:rsidRPr="009F26F5" w:rsidRDefault="009F77C4" w:rsidP="004F08C7">
            <w:pPr>
              <w:pStyle w:val="TableHeading"/>
            </w:pPr>
            <w:r w:rsidRPr="009F26F5">
              <w:rPr>
                <w:rFonts w:hint="eastAsia"/>
              </w:rPr>
              <w:t>说明</w:t>
            </w:r>
          </w:p>
        </w:tc>
      </w:tr>
      <w:tr w:rsidR="009F77C4" w:rsidRPr="009F26F5" w14:paraId="58798357" w14:textId="77777777" w:rsidTr="004F08C7">
        <w:trPr>
          <w:trHeight w:val="420"/>
        </w:trPr>
        <w:tc>
          <w:tcPr>
            <w:tcW w:w="2065" w:type="dxa"/>
            <w:hideMark/>
          </w:tcPr>
          <w:p w14:paraId="09FBF111" w14:textId="77777777" w:rsidR="009F77C4" w:rsidRPr="009F26F5" w:rsidRDefault="009F77C4" w:rsidP="004F08C7">
            <w:pPr>
              <w:pStyle w:val="TableText"/>
            </w:pPr>
            <w:r>
              <w:rPr>
                <w:rFonts w:hint="eastAsia"/>
              </w:rPr>
              <w:t>启用</w:t>
            </w:r>
          </w:p>
        </w:tc>
        <w:tc>
          <w:tcPr>
            <w:tcW w:w="6949" w:type="dxa"/>
            <w:hideMark/>
          </w:tcPr>
          <w:p w14:paraId="215BC3F6" w14:textId="77777777" w:rsidR="009F77C4" w:rsidRPr="009F26F5" w:rsidRDefault="009F77C4" w:rsidP="004F08C7">
            <w:pPr>
              <w:pStyle w:val="TableText"/>
            </w:pPr>
            <w:r>
              <w:rPr>
                <w:rFonts w:hint="eastAsia"/>
              </w:rPr>
              <w:t>全局配置启用/禁用开关</w:t>
            </w:r>
          </w:p>
        </w:tc>
      </w:tr>
      <w:tr w:rsidR="009F77C4" w:rsidRPr="009F26F5" w14:paraId="5B1BFD3C" w14:textId="77777777" w:rsidTr="004F08C7">
        <w:trPr>
          <w:trHeight w:val="420"/>
        </w:trPr>
        <w:tc>
          <w:tcPr>
            <w:tcW w:w="2065" w:type="dxa"/>
          </w:tcPr>
          <w:p w14:paraId="48B08BAE" w14:textId="77777777" w:rsidR="009F77C4" w:rsidRPr="009F26F5" w:rsidRDefault="009F77C4" w:rsidP="004F08C7">
            <w:pPr>
              <w:pStyle w:val="TableText"/>
            </w:pPr>
            <w:r>
              <w:rPr>
                <w:rFonts w:hint="eastAsia"/>
              </w:rPr>
              <w:t>拨入接口</w:t>
            </w:r>
          </w:p>
        </w:tc>
        <w:tc>
          <w:tcPr>
            <w:tcW w:w="6949" w:type="dxa"/>
          </w:tcPr>
          <w:p w14:paraId="37EB5B57" w14:textId="77777777" w:rsidR="009F77C4" w:rsidRPr="009F26F5" w:rsidRDefault="009F77C4" w:rsidP="004F08C7">
            <w:pPr>
              <w:pStyle w:val="TableText"/>
            </w:pPr>
            <w:r>
              <w:rPr>
                <w:rFonts w:hint="eastAsia"/>
              </w:rPr>
              <w:t>SSLVPN客户端拨入IP地址所在接口。</w:t>
            </w:r>
          </w:p>
        </w:tc>
      </w:tr>
      <w:tr w:rsidR="009F77C4" w:rsidRPr="009F26F5" w14:paraId="7A052506" w14:textId="77777777" w:rsidTr="004F08C7">
        <w:trPr>
          <w:trHeight w:val="420"/>
        </w:trPr>
        <w:tc>
          <w:tcPr>
            <w:tcW w:w="2065" w:type="dxa"/>
          </w:tcPr>
          <w:p w14:paraId="5BCEBE76" w14:textId="77777777" w:rsidR="009F77C4" w:rsidRPr="00AB6341" w:rsidRDefault="009F77C4" w:rsidP="004F08C7">
            <w:pPr>
              <w:pStyle w:val="TableText"/>
            </w:pPr>
            <w:r>
              <w:rPr>
                <w:rFonts w:hint="eastAsia"/>
              </w:rPr>
              <w:lastRenderedPageBreak/>
              <w:t>SSL</w:t>
            </w:r>
            <w:r>
              <w:t xml:space="preserve"> </w:t>
            </w:r>
            <w:r>
              <w:rPr>
                <w:rFonts w:hint="eastAsia"/>
              </w:rPr>
              <w:t>VPN端口</w:t>
            </w:r>
          </w:p>
        </w:tc>
        <w:tc>
          <w:tcPr>
            <w:tcW w:w="6949" w:type="dxa"/>
          </w:tcPr>
          <w:p w14:paraId="256DA2A4" w14:textId="77777777" w:rsidR="009F77C4" w:rsidRPr="009F26F5" w:rsidRDefault="009F77C4" w:rsidP="004F08C7">
            <w:pPr>
              <w:pStyle w:val="TableText"/>
            </w:pPr>
            <w:r>
              <w:rPr>
                <w:rFonts w:hint="eastAsia"/>
              </w:rPr>
              <w:t>SSLVPN客户端拨入端口号</w:t>
            </w:r>
          </w:p>
        </w:tc>
      </w:tr>
      <w:tr w:rsidR="009F77C4" w:rsidRPr="009F26F5" w14:paraId="4F734B7E" w14:textId="77777777" w:rsidTr="004F08C7">
        <w:trPr>
          <w:trHeight w:val="420"/>
        </w:trPr>
        <w:tc>
          <w:tcPr>
            <w:tcW w:w="2065" w:type="dxa"/>
          </w:tcPr>
          <w:p w14:paraId="326A40E8" w14:textId="77777777" w:rsidR="009F77C4" w:rsidRPr="009F26F5" w:rsidRDefault="009F77C4" w:rsidP="004F08C7">
            <w:pPr>
              <w:pStyle w:val="TableText"/>
            </w:pPr>
            <w:r>
              <w:rPr>
                <w:rFonts w:hint="eastAsia"/>
              </w:rPr>
              <w:t>全局DNS设置</w:t>
            </w:r>
          </w:p>
        </w:tc>
        <w:tc>
          <w:tcPr>
            <w:tcW w:w="6949" w:type="dxa"/>
          </w:tcPr>
          <w:p w14:paraId="3148C326" w14:textId="77777777" w:rsidR="009F77C4" w:rsidRPr="009F26F5" w:rsidRDefault="009F77C4" w:rsidP="004F08C7">
            <w:pPr>
              <w:pStyle w:val="TableText"/>
            </w:pPr>
            <w:r>
              <w:rPr>
                <w:rFonts w:hint="eastAsia"/>
              </w:rPr>
              <w:t>SSLVPN客户端拨入成功，客户端获取到的DNS地址。</w:t>
            </w:r>
          </w:p>
        </w:tc>
      </w:tr>
      <w:tr w:rsidR="009F77C4" w:rsidRPr="009F26F5" w14:paraId="1761422C" w14:textId="77777777" w:rsidTr="004F08C7">
        <w:trPr>
          <w:trHeight w:val="420"/>
        </w:trPr>
        <w:tc>
          <w:tcPr>
            <w:tcW w:w="2065" w:type="dxa"/>
          </w:tcPr>
          <w:p w14:paraId="1523ED94" w14:textId="77777777" w:rsidR="009F77C4" w:rsidRPr="009F26F5" w:rsidRDefault="009F77C4" w:rsidP="004F08C7">
            <w:pPr>
              <w:pStyle w:val="TableText"/>
            </w:pPr>
            <w:r>
              <w:rPr>
                <w:rFonts w:hint="eastAsia"/>
              </w:rPr>
              <w:t>地址池</w:t>
            </w:r>
          </w:p>
        </w:tc>
        <w:tc>
          <w:tcPr>
            <w:tcW w:w="6949" w:type="dxa"/>
          </w:tcPr>
          <w:p w14:paraId="1E5E0136" w14:textId="77777777" w:rsidR="009F77C4" w:rsidRPr="009F26F5" w:rsidRDefault="009F77C4" w:rsidP="004F08C7">
            <w:pPr>
              <w:pStyle w:val="TableText"/>
            </w:pPr>
            <w:r>
              <w:rPr>
                <w:rFonts w:hint="eastAsia"/>
              </w:rPr>
              <w:t>SSLVPN客户端拨入成功，客户端分配到的IP地址。</w:t>
            </w:r>
          </w:p>
        </w:tc>
      </w:tr>
      <w:tr w:rsidR="009F77C4" w:rsidRPr="009F26F5" w14:paraId="59EACAA1" w14:textId="77777777" w:rsidTr="004F08C7">
        <w:trPr>
          <w:trHeight w:val="420"/>
        </w:trPr>
        <w:tc>
          <w:tcPr>
            <w:tcW w:w="2065" w:type="dxa"/>
          </w:tcPr>
          <w:p w14:paraId="09344564" w14:textId="77777777" w:rsidR="009F77C4" w:rsidRPr="009F26F5" w:rsidRDefault="009F77C4" w:rsidP="004F08C7">
            <w:pPr>
              <w:pStyle w:val="TableText"/>
            </w:pPr>
            <w:r>
              <w:rPr>
                <w:rFonts w:hint="eastAsia"/>
              </w:rPr>
              <w:t>子网路由</w:t>
            </w:r>
          </w:p>
        </w:tc>
        <w:tc>
          <w:tcPr>
            <w:tcW w:w="6949" w:type="dxa"/>
          </w:tcPr>
          <w:p w14:paraId="3556B1AB" w14:textId="77777777" w:rsidR="009F77C4" w:rsidRPr="009F26F5" w:rsidRDefault="009F77C4" w:rsidP="004F08C7">
            <w:pPr>
              <w:pStyle w:val="TableText"/>
            </w:pPr>
            <w:r>
              <w:rPr>
                <w:rFonts w:hint="eastAsia"/>
              </w:rPr>
              <w:t>SSLVPN客户端拨入成功，客户端允许访问的地址。</w:t>
            </w:r>
          </w:p>
        </w:tc>
      </w:tr>
      <w:tr w:rsidR="009F77C4" w:rsidRPr="009F26F5" w14:paraId="2990A858" w14:textId="77777777" w:rsidTr="004F08C7">
        <w:trPr>
          <w:trHeight w:val="420"/>
        </w:trPr>
        <w:tc>
          <w:tcPr>
            <w:tcW w:w="2065" w:type="dxa"/>
          </w:tcPr>
          <w:p w14:paraId="1F6C76B4" w14:textId="77777777" w:rsidR="009F77C4" w:rsidRDefault="009F77C4" w:rsidP="004F08C7">
            <w:pPr>
              <w:pStyle w:val="TableText"/>
            </w:pPr>
            <w:r>
              <w:rPr>
                <w:rFonts w:hint="eastAsia"/>
              </w:rPr>
              <w:t>允许多处登录</w:t>
            </w:r>
          </w:p>
        </w:tc>
        <w:tc>
          <w:tcPr>
            <w:tcW w:w="6949" w:type="dxa"/>
          </w:tcPr>
          <w:p w14:paraId="1F12A6AB" w14:textId="77777777" w:rsidR="009F77C4" w:rsidRDefault="009F77C4" w:rsidP="004F08C7">
            <w:pPr>
              <w:pStyle w:val="TableText"/>
            </w:pPr>
            <w:r>
              <w:rPr>
                <w:rFonts w:hint="eastAsia"/>
              </w:rPr>
              <w:t>勾选后，可支持同一个SSL</w:t>
            </w:r>
            <w:r>
              <w:t xml:space="preserve"> </w:t>
            </w:r>
            <w:r>
              <w:rPr>
                <w:rFonts w:hint="eastAsia"/>
              </w:rPr>
              <w:t>VPN用户在多地同时登录。</w:t>
            </w:r>
          </w:p>
        </w:tc>
      </w:tr>
      <w:tr w:rsidR="009F77C4" w:rsidRPr="009F26F5" w14:paraId="2A2F1DD7" w14:textId="77777777" w:rsidTr="004F08C7">
        <w:trPr>
          <w:trHeight w:val="420"/>
        </w:trPr>
        <w:tc>
          <w:tcPr>
            <w:tcW w:w="2065" w:type="dxa"/>
          </w:tcPr>
          <w:p w14:paraId="2D96F09E" w14:textId="77777777" w:rsidR="009F77C4" w:rsidRDefault="009F77C4" w:rsidP="004F08C7">
            <w:pPr>
              <w:pStyle w:val="TableText"/>
            </w:pPr>
            <w:r>
              <w:rPr>
                <w:rFonts w:hint="eastAsia"/>
              </w:rPr>
              <w:t>证书登录</w:t>
            </w:r>
          </w:p>
        </w:tc>
        <w:tc>
          <w:tcPr>
            <w:tcW w:w="6949" w:type="dxa"/>
          </w:tcPr>
          <w:p w14:paraId="12999D2A" w14:textId="77777777" w:rsidR="009F77C4" w:rsidRDefault="009F77C4" w:rsidP="004F08C7">
            <w:pPr>
              <w:pStyle w:val="TableText"/>
            </w:pPr>
            <w:r>
              <w:rPr>
                <w:rFonts w:hint="eastAsia"/>
              </w:rPr>
              <w:t>证书登录</w:t>
            </w:r>
          </w:p>
        </w:tc>
      </w:tr>
      <w:tr w:rsidR="009F77C4" w:rsidRPr="009F26F5" w14:paraId="6407AE16" w14:textId="77777777" w:rsidTr="004F08C7">
        <w:trPr>
          <w:trHeight w:val="420"/>
        </w:trPr>
        <w:tc>
          <w:tcPr>
            <w:tcW w:w="2065" w:type="dxa"/>
          </w:tcPr>
          <w:p w14:paraId="6C9882D1" w14:textId="77777777" w:rsidR="009F77C4" w:rsidRDefault="009F77C4" w:rsidP="004F08C7">
            <w:pPr>
              <w:pStyle w:val="TableText"/>
            </w:pPr>
            <w:r>
              <w:rPr>
                <w:rFonts w:hint="eastAsia"/>
              </w:rPr>
              <w:t>心跳报文间隔</w:t>
            </w:r>
          </w:p>
        </w:tc>
        <w:tc>
          <w:tcPr>
            <w:tcW w:w="6949" w:type="dxa"/>
          </w:tcPr>
          <w:p w14:paraId="31DF713B" w14:textId="77777777" w:rsidR="009F77C4" w:rsidRDefault="009F77C4" w:rsidP="004F08C7">
            <w:pPr>
              <w:pStyle w:val="TableText"/>
            </w:pPr>
            <w:r>
              <w:rPr>
                <w:rFonts w:hint="eastAsia"/>
              </w:rPr>
              <w:t>心跳报文间隔</w:t>
            </w:r>
          </w:p>
        </w:tc>
      </w:tr>
      <w:tr w:rsidR="009F77C4" w:rsidRPr="009F26F5" w14:paraId="2A48F72C" w14:textId="77777777" w:rsidTr="004F08C7">
        <w:trPr>
          <w:trHeight w:val="420"/>
        </w:trPr>
        <w:tc>
          <w:tcPr>
            <w:tcW w:w="2065" w:type="dxa"/>
          </w:tcPr>
          <w:p w14:paraId="15AE710A" w14:textId="77777777" w:rsidR="009F77C4" w:rsidRDefault="009F77C4" w:rsidP="004F08C7">
            <w:pPr>
              <w:pStyle w:val="TableText"/>
            </w:pPr>
            <w:r>
              <w:rPr>
                <w:rFonts w:hint="eastAsia"/>
              </w:rPr>
              <w:t>心跳未反馈重连</w:t>
            </w:r>
          </w:p>
        </w:tc>
        <w:tc>
          <w:tcPr>
            <w:tcW w:w="6949" w:type="dxa"/>
          </w:tcPr>
          <w:p w14:paraId="60334773" w14:textId="77777777" w:rsidR="009F77C4" w:rsidRDefault="009F77C4" w:rsidP="004F08C7">
            <w:pPr>
              <w:pStyle w:val="TableText"/>
            </w:pPr>
            <w:r>
              <w:rPr>
                <w:rFonts w:hint="eastAsia"/>
              </w:rPr>
              <w:t>心跳未反馈重连次数</w:t>
            </w:r>
          </w:p>
        </w:tc>
      </w:tr>
    </w:tbl>
    <w:p w14:paraId="4C3F1825" w14:textId="77777777" w:rsidR="009F77C4"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2B8E1005" w14:textId="77777777" w:rsidR="009F77C4" w:rsidRPr="009F26F5" w:rsidRDefault="009F77C4" w:rsidP="009F77C4">
      <w:pPr>
        <w:pStyle w:val="30"/>
      </w:pPr>
      <w:bookmarkStart w:id="7735" w:name="_Toc26877656"/>
      <w:bookmarkStart w:id="7736" w:name="_Toc46147291"/>
      <w:bookmarkStart w:id="7737" w:name="_Toc60069460"/>
      <w:bookmarkStart w:id="7738" w:name="_Toc61022929"/>
      <w:r w:rsidRPr="009F26F5">
        <w:rPr>
          <w:rFonts w:hint="eastAsia"/>
        </w:rPr>
        <w:t>配置</w:t>
      </w:r>
      <w:r>
        <w:rPr>
          <w:rFonts w:hint="eastAsia"/>
        </w:rPr>
        <w:t>SSL</w:t>
      </w:r>
      <w:r>
        <w:t xml:space="preserve"> </w:t>
      </w:r>
      <w:r>
        <w:rPr>
          <w:rFonts w:hint="eastAsia"/>
        </w:rPr>
        <w:t>VPN</w:t>
      </w:r>
      <w:r>
        <w:t xml:space="preserve"> </w:t>
      </w:r>
      <w:r>
        <w:rPr>
          <w:rFonts w:hint="eastAsia"/>
        </w:rPr>
        <w:t>IP用户绑定</w:t>
      </w:r>
      <w:bookmarkEnd w:id="7735"/>
      <w:bookmarkEnd w:id="7736"/>
      <w:bookmarkEnd w:id="7737"/>
      <w:bookmarkEnd w:id="7738"/>
    </w:p>
    <w:p w14:paraId="04095BB9" w14:textId="77777777" w:rsidR="009F77C4" w:rsidRPr="00BB33E5" w:rsidRDefault="009F77C4" w:rsidP="009F77C4">
      <w:pPr>
        <w:ind w:firstLine="420"/>
      </w:pPr>
      <w:r w:rsidRPr="00BB33E5">
        <w:rPr>
          <w:rFonts w:hint="eastAsia"/>
        </w:rPr>
        <w:t>在导航栏中选择“</w:t>
      </w:r>
      <w:r>
        <w:rPr>
          <w:rFonts w:hint="eastAsia"/>
        </w:rPr>
        <w:t>网络配置</w:t>
      </w:r>
      <w:r>
        <w:rPr>
          <w:rFonts w:hint="eastAsia"/>
        </w:rPr>
        <w:t xml:space="preserve"> &gt; VPN</w:t>
      </w:r>
      <w:r w:rsidRPr="00BB33E5">
        <w:t xml:space="preserve"> &gt; </w:t>
      </w:r>
      <w:r>
        <w:rPr>
          <w:rFonts w:hint="eastAsia"/>
        </w:rPr>
        <w:t>SSL</w:t>
      </w:r>
      <w:r>
        <w:t xml:space="preserve"> </w:t>
      </w:r>
      <w:r w:rsidRPr="00BB33E5">
        <w:t xml:space="preserve">VPN &gt; </w:t>
      </w:r>
      <w:r>
        <w:rPr>
          <w:rFonts w:hint="eastAsia"/>
        </w:rPr>
        <w:t>全局配置</w:t>
      </w:r>
      <w:r w:rsidRPr="00BB33E5">
        <w:rPr>
          <w:rFonts w:hint="eastAsia"/>
        </w:rPr>
        <w:t>”，</w:t>
      </w:r>
      <w:r>
        <w:rPr>
          <w:rFonts w:hint="eastAsia"/>
        </w:rPr>
        <w:t>选择</w:t>
      </w:r>
      <w:r>
        <w:rPr>
          <w:rFonts w:hint="eastAsia"/>
        </w:rPr>
        <w:t>IP</w:t>
      </w:r>
      <w:r>
        <w:t xml:space="preserve"> </w:t>
      </w:r>
      <w:r>
        <w:rPr>
          <w:rFonts w:hint="eastAsia"/>
        </w:rPr>
        <w:t>用户绑定页签，</w:t>
      </w:r>
      <w:r w:rsidRPr="00BB33E5">
        <w:rPr>
          <w:rFonts w:hint="eastAsia"/>
        </w:rPr>
        <w:t>单击</w:t>
      </w:r>
      <w:r w:rsidRPr="00BB33E5">
        <w:t>&lt;</w:t>
      </w:r>
      <w:r w:rsidRPr="00BB33E5">
        <w:rPr>
          <w:rFonts w:hint="eastAsia"/>
        </w:rPr>
        <w:t>新建</w:t>
      </w:r>
      <w:r w:rsidRPr="00BB33E5">
        <w:t>&gt;</w:t>
      </w:r>
      <w:r w:rsidRPr="00BB33E5">
        <w:rPr>
          <w:rFonts w:hint="eastAsia"/>
        </w:rPr>
        <w:t>按钮，进入</w:t>
      </w:r>
      <w:r>
        <w:rPr>
          <w:rFonts w:hint="eastAsia"/>
        </w:rPr>
        <w:t>IP</w:t>
      </w:r>
      <w:r>
        <w:t xml:space="preserve"> </w:t>
      </w:r>
      <w:r>
        <w:rPr>
          <w:rFonts w:hint="eastAsia"/>
        </w:rPr>
        <w:t>用户绑定</w:t>
      </w:r>
      <w:r w:rsidRPr="00BB33E5">
        <w:rPr>
          <w:rFonts w:hint="eastAsia"/>
        </w:rPr>
        <w:t>策略的配置页面，如</w:t>
      </w:r>
      <w:r w:rsidRPr="005C732F">
        <w:rPr>
          <w:rStyle w:val="Reference-R0G144B200"/>
        </w:rPr>
        <w:fldChar w:fldCharType="begin"/>
      </w:r>
      <w:r w:rsidRPr="005C732F">
        <w:rPr>
          <w:rStyle w:val="Reference-R0G144B200"/>
        </w:rPr>
        <w:instrText xml:space="preserve"> </w:instrText>
      </w:r>
      <w:r w:rsidRPr="005C732F">
        <w:rPr>
          <w:rStyle w:val="Reference-R0G144B200"/>
          <w:rFonts w:hint="eastAsia"/>
        </w:rPr>
        <w:instrText>REF _Ref29988870 \r \h</w:instrText>
      </w:r>
      <w:r w:rsidRPr="005C732F">
        <w:rPr>
          <w:rStyle w:val="Reference-R0G144B200"/>
        </w:rPr>
        <w:instrText xml:space="preserve"> </w:instrText>
      </w:r>
      <w:r>
        <w:rPr>
          <w:rStyle w:val="Reference-R0G144B200"/>
        </w:rPr>
        <w:instrText xml:space="preserve"> \* MERGEFORMAT </w:instrText>
      </w:r>
      <w:r w:rsidRPr="005C732F">
        <w:rPr>
          <w:rStyle w:val="Reference-R0G144B200"/>
        </w:rPr>
      </w:r>
      <w:r w:rsidRPr="005C732F">
        <w:rPr>
          <w:rStyle w:val="Reference-R0G144B200"/>
        </w:rPr>
        <w:fldChar w:fldCharType="separate"/>
      </w:r>
      <w:r>
        <w:rPr>
          <w:rStyle w:val="Reference-R0G144B200"/>
          <w:rFonts w:hint="eastAsia"/>
        </w:rPr>
        <w:t>图</w:t>
      </w:r>
      <w:r>
        <w:rPr>
          <w:rStyle w:val="Reference-R0G144B200"/>
          <w:rFonts w:hint="eastAsia"/>
        </w:rPr>
        <w:t>39-10</w:t>
      </w:r>
      <w:r w:rsidRPr="005C732F">
        <w:rPr>
          <w:rStyle w:val="Reference-R0G144B200"/>
        </w:rPr>
        <w:fldChar w:fldCharType="end"/>
      </w:r>
      <w:r w:rsidRPr="00BB33E5">
        <w:rPr>
          <w:rFonts w:hint="eastAsia"/>
        </w:rPr>
        <w:t>所示。</w:t>
      </w:r>
    </w:p>
    <w:p w14:paraId="76107BC1" w14:textId="77777777" w:rsidR="009F77C4" w:rsidRPr="009F26F5" w:rsidRDefault="009F77C4" w:rsidP="009F77C4">
      <w:pPr>
        <w:pStyle w:val="FigureDescription"/>
        <w:spacing w:before="156" w:after="156"/>
      </w:pPr>
      <w:bookmarkStart w:id="7739" w:name="_Ref29988870"/>
      <w:r>
        <w:rPr>
          <w:rFonts w:hint="eastAsia"/>
        </w:rPr>
        <w:t>IP</w:t>
      </w:r>
      <w:r>
        <w:t xml:space="preserve"> </w:t>
      </w:r>
      <w:r>
        <w:rPr>
          <w:rFonts w:hint="eastAsia"/>
        </w:rPr>
        <w:t>用户绑定配置</w:t>
      </w:r>
      <w:r w:rsidRPr="009F26F5">
        <w:rPr>
          <w:rFonts w:hint="eastAsia"/>
        </w:rPr>
        <w:t>页面</w:t>
      </w:r>
      <w:bookmarkEnd w:id="7739"/>
    </w:p>
    <w:p w14:paraId="71689A1D" w14:textId="77777777" w:rsidR="009F77C4" w:rsidRDefault="009F77C4" w:rsidP="009F77C4">
      <w:pPr>
        <w:pStyle w:val="Figure"/>
      </w:pPr>
      <w:r>
        <w:drawing>
          <wp:inline distT="0" distB="0" distL="0" distR="0" wp14:anchorId="5847C594" wp14:editId="5473A5DE">
            <wp:extent cx="5181600" cy="2118966"/>
            <wp:effectExtent l="0" t="0" r="0" b="0"/>
            <wp:docPr id="3552" name="图片 3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6"/>
                    <a:stretch>
                      <a:fillRect/>
                    </a:stretch>
                  </pic:blipFill>
                  <pic:spPr>
                    <a:xfrm>
                      <a:off x="0" y="0"/>
                      <a:ext cx="5194933" cy="2124419"/>
                    </a:xfrm>
                    <a:prstGeom prst="rect">
                      <a:avLst/>
                    </a:prstGeom>
                  </pic:spPr>
                </pic:pic>
              </a:graphicData>
            </a:graphic>
          </wp:inline>
        </w:drawing>
      </w:r>
    </w:p>
    <w:p w14:paraId="54ED463E" w14:textId="77777777" w:rsidR="009F77C4" w:rsidRPr="009F26F5" w:rsidRDefault="009F77C4" w:rsidP="009F77C4"/>
    <w:p w14:paraId="2DAC8E2B" w14:textId="77777777" w:rsidR="009F77C4" w:rsidRPr="00BB33E5" w:rsidRDefault="009F77C4" w:rsidP="009F77C4">
      <w:pPr>
        <w:ind w:firstLine="420"/>
      </w:pPr>
      <w:r w:rsidRPr="00BB33E5">
        <w:rPr>
          <w:rFonts w:hint="eastAsia"/>
        </w:rPr>
        <w:t>页面的详细说</w:t>
      </w:r>
      <w:r w:rsidRPr="00CA07D6">
        <w:rPr>
          <w:rFonts w:hint="eastAsia"/>
        </w:rPr>
        <w:t>明如</w:t>
      </w:r>
      <w:r w:rsidRPr="00CA07D6">
        <w:t>下表所示</w:t>
      </w:r>
      <w:r w:rsidRPr="00BB33E5">
        <w:rPr>
          <w:rFonts w:hint="eastAsia"/>
        </w:rPr>
        <w:t>。</w:t>
      </w:r>
    </w:p>
    <w:p w14:paraId="4FD6D2B3" w14:textId="77777777" w:rsidR="009F77C4" w:rsidRPr="009F26F5" w:rsidRDefault="009F77C4" w:rsidP="009F77C4">
      <w:pPr>
        <w:pStyle w:val="TableDescription"/>
      </w:pPr>
      <w:r>
        <w:rPr>
          <w:rFonts w:hint="eastAsia"/>
        </w:rPr>
        <w:t>IP</w:t>
      </w:r>
      <w:r>
        <w:t xml:space="preserve"> </w:t>
      </w:r>
      <w:r>
        <w:rPr>
          <w:rFonts w:hint="eastAsia"/>
        </w:rPr>
        <w:t>用户绑定配置</w:t>
      </w:r>
      <w:r w:rsidRPr="009F26F5">
        <w:rPr>
          <w:rFonts w:hint="eastAsia"/>
        </w:rPr>
        <w:t>页面的详细说明</w:t>
      </w:r>
    </w:p>
    <w:tbl>
      <w:tblPr>
        <w:tblStyle w:val="table0"/>
        <w:tblW w:w="9014" w:type="dxa"/>
        <w:tblLayout w:type="fixed"/>
        <w:tblLook w:val="04A0" w:firstRow="1" w:lastRow="0" w:firstColumn="1" w:lastColumn="0" w:noHBand="0" w:noVBand="1"/>
      </w:tblPr>
      <w:tblGrid>
        <w:gridCol w:w="2632"/>
        <w:gridCol w:w="6382"/>
      </w:tblGrid>
      <w:tr w:rsidR="009F77C4" w:rsidRPr="009F26F5" w14:paraId="180C1AF6"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632" w:type="dxa"/>
            <w:hideMark/>
          </w:tcPr>
          <w:p w14:paraId="7F5DF703" w14:textId="77777777" w:rsidR="009F77C4" w:rsidRPr="009F26F5" w:rsidRDefault="009F77C4" w:rsidP="004F08C7">
            <w:pPr>
              <w:pStyle w:val="TableHeading"/>
            </w:pPr>
            <w:r w:rsidRPr="009F26F5">
              <w:rPr>
                <w:rFonts w:hint="eastAsia"/>
              </w:rPr>
              <w:t>项目</w:t>
            </w:r>
          </w:p>
        </w:tc>
        <w:tc>
          <w:tcPr>
            <w:tcW w:w="6382" w:type="dxa"/>
            <w:hideMark/>
          </w:tcPr>
          <w:p w14:paraId="52DA3410" w14:textId="77777777" w:rsidR="009F77C4" w:rsidRPr="009F26F5" w:rsidRDefault="009F77C4" w:rsidP="004F08C7">
            <w:pPr>
              <w:pStyle w:val="TableHeading"/>
            </w:pPr>
            <w:r w:rsidRPr="009F26F5">
              <w:rPr>
                <w:rFonts w:hint="eastAsia"/>
              </w:rPr>
              <w:t>说明</w:t>
            </w:r>
          </w:p>
        </w:tc>
      </w:tr>
      <w:tr w:rsidR="009F77C4" w:rsidRPr="009F26F5" w14:paraId="02550E58" w14:textId="77777777" w:rsidTr="004F08C7">
        <w:trPr>
          <w:trHeight w:val="420"/>
        </w:trPr>
        <w:tc>
          <w:tcPr>
            <w:tcW w:w="2632" w:type="dxa"/>
            <w:hideMark/>
          </w:tcPr>
          <w:p w14:paraId="23731E58" w14:textId="77777777" w:rsidR="009F77C4" w:rsidRPr="009F26F5" w:rsidRDefault="009F77C4" w:rsidP="004F08C7">
            <w:pPr>
              <w:pStyle w:val="TableText"/>
            </w:pPr>
            <w:r>
              <w:rPr>
                <w:rFonts w:hint="eastAsia"/>
              </w:rPr>
              <w:t>启用</w:t>
            </w:r>
          </w:p>
        </w:tc>
        <w:tc>
          <w:tcPr>
            <w:tcW w:w="6382" w:type="dxa"/>
            <w:hideMark/>
          </w:tcPr>
          <w:p w14:paraId="125FDAAE" w14:textId="77777777" w:rsidR="009F77C4" w:rsidRPr="009F26F5" w:rsidRDefault="009F77C4" w:rsidP="004F08C7">
            <w:pPr>
              <w:pStyle w:val="TableText"/>
            </w:pPr>
            <w:r>
              <w:rPr>
                <w:rFonts w:hint="eastAsia"/>
              </w:rPr>
              <w:t>IP用户绑定功能启用/禁用开关。</w:t>
            </w:r>
          </w:p>
        </w:tc>
      </w:tr>
      <w:tr w:rsidR="009F77C4" w:rsidRPr="009F26F5" w14:paraId="365638A4" w14:textId="77777777" w:rsidTr="004F08C7">
        <w:trPr>
          <w:trHeight w:val="420"/>
        </w:trPr>
        <w:tc>
          <w:tcPr>
            <w:tcW w:w="2632" w:type="dxa"/>
          </w:tcPr>
          <w:p w14:paraId="1414043D" w14:textId="77777777" w:rsidR="009F77C4" w:rsidRDefault="009F77C4" w:rsidP="004F08C7">
            <w:pPr>
              <w:pStyle w:val="TableText"/>
            </w:pPr>
            <w:r>
              <w:rPr>
                <w:rFonts w:hint="eastAsia"/>
              </w:rPr>
              <w:t>用户</w:t>
            </w:r>
          </w:p>
        </w:tc>
        <w:tc>
          <w:tcPr>
            <w:tcW w:w="6382" w:type="dxa"/>
          </w:tcPr>
          <w:p w14:paraId="5EF34977" w14:textId="77777777" w:rsidR="009F77C4" w:rsidRDefault="009F77C4" w:rsidP="004F08C7">
            <w:pPr>
              <w:pStyle w:val="TableText"/>
            </w:pPr>
            <w:r>
              <w:rPr>
                <w:rFonts w:hint="eastAsia"/>
              </w:rPr>
              <w:t>绑定的用户，单击输入框或后面的&lt;选择用户</w:t>
            </w:r>
            <w:r>
              <w:t>&gt;</w:t>
            </w:r>
            <w:r>
              <w:rPr>
                <w:rFonts w:hint="eastAsia"/>
              </w:rPr>
              <w:t>，</w:t>
            </w:r>
            <w:r>
              <w:t>弹出用户组成员选择窗口</w:t>
            </w:r>
            <w:r>
              <w:rPr>
                <w:rFonts w:hint="eastAsia"/>
              </w:rPr>
              <w:t>。</w:t>
            </w:r>
          </w:p>
        </w:tc>
      </w:tr>
      <w:tr w:rsidR="009F77C4" w:rsidRPr="009F26F5" w14:paraId="4A8F6C52" w14:textId="77777777" w:rsidTr="004F08C7">
        <w:trPr>
          <w:trHeight w:val="420"/>
        </w:trPr>
        <w:tc>
          <w:tcPr>
            <w:tcW w:w="2632" w:type="dxa"/>
          </w:tcPr>
          <w:p w14:paraId="24C7C053" w14:textId="77777777" w:rsidR="009F77C4" w:rsidRPr="009F26F5" w:rsidRDefault="009F77C4" w:rsidP="004F08C7">
            <w:pPr>
              <w:pStyle w:val="TableText"/>
            </w:pPr>
            <w:r>
              <w:rPr>
                <w:rFonts w:hint="eastAsia"/>
              </w:rPr>
              <w:t>IP</w:t>
            </w:r>
          </w:p>
        </w:tc>
        <w:tc>
          <w:tcPr>
            <w:tcW w:w="6382" w:type="dxa"/>
          </w:tcPr>
          <w:p w14:paraId="1E29F457" w14:textId="77777777" w:rsidR="009F77C4" w:rsidRPr="009F26F5" w:rsidRDefault="009F77C4" w:rsidP="004F08C7">
            <w:pPr>
              <w:pStyle w:val="TableText"/>
            </w:pPr>
            <w:r>
              <w:rPr>
                <w:rFonts w:hint="eastAsia"/>
              </w:rPr>
              <w:t>绑定的IP地址。</w:t>
            </w:r>
          </w:p>
        </w:tc>
      </w:tr>
    </w:tbl>
    <w:p w14:paraId="7B3B60E6" w14:textId="77777777" w:rsidR="009F77C4" w:rsidRDefault="009F77C4" w:rsidP="009F77C4"/>
    <w:p w14:paraId="300152F6" w14:textId="77777777" w:rsidR="009F77C4" w:rsidRDefault="009F77C4" w:rsidP="009F77C4">
      <w:pPr>
        <w:ind w:firstLine="420"/>
      </w:pPr>
      <w:r w:rsidRPr="00BB33E5">
        <w:rPr>
          <w:rFonts w:hint="eastAsia"/>
        </w:rPr>
        <w:lastRenderedPageBreak/>
        <w:t>输入完毕后，点击</w:t>
      </w:r>
      <w:r w:rsidRPr="00BB33E5">
        <w:t>&lt;</w:t>
      </w:r>
      <w:r w:rsidRPr="00BB33E5">
        <w:rPr>
          <w:rFonts w:hint="eastAsia"/>
        </w:rPr>
        <w:t>提交</w:t>
      </w:r>
      <w:r w:rsidRPr="00BB33E5">
        <w:t>&gt;</w:t>
      </w:r>
      <w:r w:rsidRPr="00BB33E5">
        <w:rPr>
          <w:rFonts w:hint="eastAsia"/>
        </w:rPr>
        <w:t>按钮，应用配置。</w:t>
      </w:r>
    </w:p>
    <w:p w14:paraId="3DD88780" w14:textId="77777777" w:rsidR="009F77C4" w:rsidRPr="009F26F5" w:rsidRDefault="009F77C4" w:rsidP="009F77C4">
      <w:pPr>
        <w:pStyle w:val="30"/>
      </w:pPr>
      <w:bookmarkStart w:id="7740" w:name="_Ref4416426"/>
      <w:bookmarkStart w:id="7741" w:name="_Toc12452305"/>
      <w:bookmarkStart w:id="7742" w:name="_Toc15484826"/>
      <w:bookmarkStart w:id="7743" w:name="_Toc41650864"/>
      <w:bookmarkStart w:id="7744" w:name="_Toc44618594"/>
      <w:bookmarkStart w:id="7745" w:name="_Toc60069461"/>
      <w:bookmarkStart w:id="7746" w:name="_Toc61022930"/>
      <w:r w:rsidRPr="009F26F5">
        <w:rPr>
          <w:rFonts w:hint="eastAsia"/>
        </w:rPr>
        <w:t>配置</w:t>
      </w:r>
      <w:r>
        <w:rPr>
          <w:rFonts w:hint="eastAsia"/>
        </w:rPr>
        <w:t>SSL</w:t>
      </w:r>
      <w:r>
        <w:t xml:space="preserve"> </w:t>
      </w:r>
      <w:r>
        <w:rPr>
          <w:rFonts w:hint="eastAsia"/>
        </w:rPr>
        <w:t>VPN安全设置</w:t>
      </w:r>
      <w:bookmarkEnd w:id="7740"/>
      <w:bookmarkEnd w:id="7741"/>
      <w:bookmarkEnd w:id="7742"/>
      <w:bookmarkEnd w:id="7743"/>
      <w:bookmarkEnd w:id="7744"/>
      <w:bookmarkEnd w:id="7745"/>
      <w:bookmarkEnd w:id="7746"/>
      <w:r>
        <w:tab/>
      </w:r>
    </w:p>
    <w:p w14:paraId="36D31510" w14:textId="77777777" w:rsidR="009F77C4" w:rsidRPr="00BB33E5" w:rsidRDefault="009F77C4" w:rsidP="009F77C4">
      <w:pPr>
        <w:ind w:firstLine="420"/>
      </w:pPr>
      <w:r w:rsidRPr="00BB33E5">
        <w:rPr>
          <w:rFonts w:hint="eastAsia"/>
        </w:rPr>
        <w:t>在导航栏中选择“</w:t>
      </w:r>
      <w:r>
        <w:t>网络配置</w:t>
      </w:r>
      <w:r>
        <w:t xml:space="preserve"> &gt; VPN &gt; SSL VPN</w:t>
      </w:r>
      <w:r w:rsidRPr="00BB33E5">
        <w:t xml:space="preserve"> &gt; </w:t>
      </w:r>
      <w:r>
        <w:rPr>
          <w:rFonts w:hint="eastAsia"/>
        </w:rPr>
        <w:t>全局配置</w:t>
      </w:r>
      <w:r w:rsidRPr="00BB33E5">
        <w:rPr>
          <w:rFonts w:hint="eastAsia"/>
        </w:rPr>
        <w:t>”，</w:t>
      </w:r>
      <w:r>
        <w:rPr>
          <w:rFonts w:hint="eastAsia"/>
        </w:rPr>
        <w:t>选择安全设置页签，</w:t>
      </w:r>
      <w:r w:rsidRPr="00BB33E5">
        <w:rPr>
          <w:rFonts w:hint="eastAsia"/>
        </w:rPr>
        <w:t>进入</w:t>
      </w:r>
      <w:r>
        <w:rPr>
          <w:rFonts w:hint="eastAsia"/>
        </w:rPr>
        <w:t>安全设置配置</w:t>
      </w:r>
      <w:r w:rsidRPr="00BB33E5">
        <w:rPr>
          <w:rFonts w:hint="eastAsia"/>
        </w:rPr>
        <w:t>页面，如</w:t>
      </w:r>
      <w:r>
        <w:rPr>
          <w:rFonts w:hint="eastAsia"/>
        </w:rPr>
        <w:t>下图</w:t>
      </w:r>
      <w:r w:rsidRPr="00BB33E5">
        <w:rPr>
          <w:rFonts w:hint="eastAsia"/>
        </w:rPr>
        <w:t>所示。</w:t>
      </w:r>
    </w:p>
    <w:p w14:paraId="5ADBDF4D" w14:textId="77777777" w:rsidR="009F77C4" w:rsidRPr="009F26F5" w:rsidRDefault="009F77C4" w:rsidP="009F77C4">
      <w:pPr>
        <w:pStyle w:val="FigureDescription"/>
        <w:spacing w:before="156" w:after="156"/>
      </w:pPr>
      <w:r>
        <w:rPr>
          <w:rFonts w:hint="eastAsia"/>
        </w:rPr>
        <w:t>安全设置配置</w:t>
      </w:r>
      <w:r w:rsidRPr="009F26F5">
        <w:rPr>
          <w:rFonts w:hint="eastAsia"/>
        </w:rPr>
        <w:t>页面</w:t>
      </w:r>
    </w:p>
    <w:p w14:paraId="40127AAB" w14:textId="77777777" w:rsidR="009F77C4" w:rsidRDefault="009F77C4" w:rsidP="009F77C4">
      <w:pPr>
        <w:pStyle w:val="Figure"/>
      </w:pPr>
      <w:r>
        <w:drawing>
          <wp:inline distT="0" distB="0" distL="0" distR="0" wp14:anchorId="73AF0D16" wp14:editId="1D960439">
            <wp:extent cx="4133850" cy="2930651"/>
            <wp:effectExtent l="0" t="0" r="0" b="3175"/>
            <wp:docPr id="3099" name="图片 3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7"/>
                    <a:stretch>
                      <a:fillRect/>
                    </a:stretch>
                  </pic:blipFill>
                  <pic:spPr>
                    <a:xfrm>
                      <a:off x="0" y="0"/>
                      <a:ext cx="4145804" cy="2939125"/>
                    </a:xfrm>
                    <a:prstGeom prst="rect">
                      <a:avLst/>
                    </a:prstGeom>
                  </pic:spPr>
                </pic:pic>
              </a:graphicData>
            </a:graphic>
          </wp:inline>
        </w:drawing>
      </w:r>
    </w:p>
    <w:p w14:paraId="1FF8C8F7" w14:textId="77777777" w:rsidR="009F77C4" w:rsidRPr="009F26F5" w:rsidRDefault="009F77C4" w:rsidP="009F77C4">
      <w:pPr>
        <w:ind w:firstLine="420"/>
      </w:pPr>
    </w:p>
    <w:p w14:paraId="26427337" w14:textId="77777777" w:rsidR="009F77C4" w:rsidRPr="00BB33E5" w:rsidRDefault="009F77C4" w:rsidP="009F77C4">
      <w:pPr>
        <w:ind w:firstLine="420"/>
      </w:pPr>
      <w:r w:rsidRPr="00BB33E5">
        <w:rPr>
          <w:rFonts w:hint="eastAsia"/>
        </w:rPr>
        <w:t>页面的详细说明如</w:t>
      </w:r>
      <w:r>
        <w:rPr>
          <w:rFonts w:hint="eastAsia"/>
        </w:rPr>
        <w:t>下表所示</w:t>
      </w:r>
      <w:r w:rsidRPr="00BB33E5">
        <w:rPr>
          <w:rFonts w:hint="eastAsia"/>
        </w:rPr>
        <w:t>。</w:t>
      </w:r>
    </w:p>
    <w:p w14:paraId="5E4AC365" w14:textId="77777777" w:rsidR="009F77C4" w:rsidRPr="009F26F5" w:rsidRDefault="009F77C4" w:rsidP="009F77C4">
      <w:pPr>
        <w:pStyle w:val="TableDescription"/>
      </w:pPr>
      <w:r>
        <w:rPr>
          <w:rFonts w:hint="eastAsia"/>
        </w:rPr>
        <w:t>安全设置配置</w:t>
      </w:r>
      <w:r w:rsidRPr="009F26F5">
        <w:rPr>
          <w:rFonts w:hint="eastAsia"/>
        </w:rPr>
        <w:t>页面的详细说明</w:t>
      </w:r>
    </w:p>
    <w:tbl>
      <w:tblPr>
        <w:tblStyle w:val="table0"/>
        <w:tblW w:w="9014" w:type="dxa"/>
        <w:tblLayout w:type="fixed"/>
        <w:tblLook w:val="04A0" w:firstRow="1" w:lastRow="0" w:firstColumn="1" w:lastColumn="0" w:noHBand="0" w:noVBand="1"/>
      </w:tblPr>
      <w:tblGrid>
        <w:gridCol w:w="2632"/>
        <w:gridCol w:w="6382"/>
      </w:tblGrid>
      <w:tr w:rsidR="009F77C4" w:rsidRPr="009F26F5" w14:paraId="73B2FB9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632" w:type="dxa"/>
            <w:hideMark/>
          </w:tcPr>
          <w:p w14:paraId="7536DF4B" w14:textId="77777777" w:rsidR="009F77C4" w:rsidRPr="009F26F5" w:rsidRDefault="009F77C4" w:rsidP="004F08C7">
            <w:pPr>
              <w:pStyle w:val="TableHeading"/>
            </w:pPr>
            <w:r w:rsidRPr="009F26F5">
              <w:rPr>
                <w:rFonts w:hint="eastAsia"/>
              </w:rPr>
              <w:t>项目</w:t>
            </w:r>
          </w:p>
        </w:tc>
        <w:tc>
          <w:tcPr>
            <w:tcW w:w="6382" w:type="dxa"/>
            <w:hideMark/>
          </w:tcPr>
          <w:p w14:paraId="552125C6" w14:textId="77777777" w:rsidR="009F77C4" w:rsidRPr="009F26F5" w:rsidRDefault="009F77C4" w:rsidP="004F08C7">
            <w:pPr>
              <w:pStyle w:val="TableHeading"/>
            </w:pPr>
            <w:r w:rsidRPr="009F26F5">
              <w:rPr>
                <w:rFonts w:hint="eastAsia"/>
              </w:rPr>
              <w:t>说明</w:t>
            </w:r>
          </w:p>
        </w:tc>
      </w:tr>
      <w:tr w:rsidR="009F77C4" w:rsidRPr="009F26F5" w14:paraId="5CEEC22A" w14:textId="77777777" w:rsidTr="004F08C7">
        <w:trPr>
          <w:trHeight w:val="420"/>
        </w:trPr>
        <w:tc>
          <w:tcPr>
            <w:tcW w:w="2632" w:type="dxa"/>
            <w:hideMark/>
          </w:tcPr>
          <w:p w14:paraId="3469ACF6" w14:textId="77777777" w:rsidR="009F77C4" w:rsidRPr="009F26F5" w:rsidRDefault="009F77C4" w:rsidP="004F08C7">
            <w:pPr>
              <w:pStyle w:val="TableText"/>
            </w:pPr>
            <w:r>
              <w:rPr>
                <w:rFonts w:hint="eastAsia"/>
              </w:rPr>
              <w:t>防暴力破解功能</w:t>
            </w:r>
          </w:p>
        </w:tc>
        <w:tc>
          <w:tcPr>
            <w:tcW w:w="6382" w:type="dxa"/>
            <w:hideMark/>
          </w:tcPr>
          <w:p w14:paraId="551D37B3" w14:textId="77777777" w:rsidR="009F77C4" w:rsidRPr="009F26F5" w:rsidRDefault="009F77C4" w:rsidP="004F08C7">
            <w:pPr>
              <w:pStyle w:val="TableText"/>
            </w:pPr>
            <w:r>
              <w:rPr>
                <w:rFonts w:hint="eastAsia"/>
              </w:rPr>
              <w:t>防暴力破解功能启用/禁用开关。</w:t>
            </w:r>
          </w:p>
        </w:tc>
      </w:tr>
      <w:tr w:rsidR="009F77C4" w:rsidRPr="009F26F5" w14:paraId="6397EA1B" w14:textId="77777777" w:rsidTr="004F08C7">
        <w:trPr>
          <w:trHeight w:val="420"/>
        </w:trPr>
        <w:tc>
          <w:tcPr>
            <w:tcW w:w="2632" w:type="dxa"/>
          </w:tcPr>
          <w:p w14:paraId="4E9BB3ED" w14:textId="77777777" w:rsidR="009F77C4" w:rsidRPr="009F26F5" w:rsidRDefault="009F77C4" w:rsidP="004F08C7">
            <w:pPr>
              <w:pStyle w:val="TableText"/>
            </w:pPr>
            <w:r>
              <w:rPr>
                <w:rFonts w:hint="eastAsia"/>
              </w:rPr>
              <w:t>同名用户登录</w:t>
            </w:r>
          </w:p>
        </w:tc>
        <w:tc>
          <w:tcPr>
            <w:tcW w:w="6382" w:type="dxa"/>
          </w:tcPr>
          <w:p w14:paraId="46526FCD" w14:textId="77777777" w:rsidR="009F77C4" w:rsidRPr="009F26F5" w:rsidRDefault="009F77C4" w:rsidP="004F08C7">
            <w:pPr>
              <w:pStyle w:val="TableText"/>
            </w:pPr>
            <w:r>
              <w:rPr>
                <w:rFonts w:hint="eastAsia"/>
              </w:rPr>
              <w:t>同名用户登录启用/禁用开关。</w:t>
            </w:r>
          </w:p>
        </w:tc>
      </w:tr>
      <w:tr w:rsidR="009F77C4" w:rsidRPr="009F26F5" w14:paraId="074F4325" w14:textId="77777777" w:rsidTr="004F08C7">
        <w:trPr>
          <w:trHeight w:val="420"/>
        </w:trPr>
        <w:tc>
          <w:tcPr>
            <w:tcW w:w="2632" w:type="dxa"/>
          </w:tcPr>
          <w:p w14:paraId="55FCF775" w14:textId="77777777" w:rsidR="009F77C4" w:rsidRPr="009F26F5" w:rsidRDefault="009F77C4" w:rsidP="004F08C7">
            <w:pPr>
              <w:pStyle w:val="TableText"/>
            </w:pPr>
            <w:r>
              <w:rPr>
                <w:rFonts w:hint="eastAsia"/>
              </w:rPr>
              <w:t>同名用户登录连续出错</w:t>
            </w:r>
          </w:p>
        </w:tc>
        <w:tc>
          <w:tcPr>
            <w:tcW w:w="6382" w:type="dxa"/>
          </w:tcPr>
          <w:p w14:paraId="64AE21B0" w14:textId="77777777" w:rsidR="009F77C4" w:rsidRPr="009F26F5" w:rsidRDefault="009F77C4" w:rsidP="004F08C7">
            <w:pPr>
              <w:pStyle w:val="TableText"/>
            </w:pPr>
            <w:r>
              <w:rPr>
                <w:rFonts w:hint="eastAsia"/>
              </w:rPr>
              <w:t>同名用户登录连续出错次数设置。</w:t>
            </w:r>
          </w:p>
        </w:tc>
      </w:tr>
      <w:tr w:rsidR="009F77C4" w:rsidRPr="009F26F5" w14:paraId="77B976F1" w14:textId="77777777" w:rsidTr="004F08C7">
        <w:trPr>
          <w:trHeight w:val="420"/>
        </w:trPr>
        <w:tc>
          <w:tcPr>
            <w:tcW w:w="2632" w:type="dxa"/>
          </w:tcPr>
          <w:p w14:paraId="06CF8CA1" w14:textId="77777777" w:rsidR="009F77C4" w:rsidRPr="009F26F5" w:rsidRDefault="009F77C4" w:rsidP="004F08C7">
            <w:pPr>
              <w:pStyle w:val="TableText"/>
            </w:pPr>
            <w:r>
              <w:rPr>
                <w:rFonts w:hint="eastAsia"/>
              </w:rPr>
              <w:t>同名用户登录锁定时间</w:t>
            </w:r>
          </w:p>
        </w:tc>
        <w:tc>
          <w:tcPr>
            <w:tcW w:w="6382" w:type="dxa"/>
          </w:tcPr>
          <w:p w14:paraId="6352BA14" w14:textId="77777777" w:rsidR="009F77C4" w:rsidRPr="009F26F5" w:rsidRDefault="009F77C4" w:rsidP="004F08C7">
            <w:pPr>
              <w:pStyle w:val="TableText"/>
            </w:pPr>
            <w:r>
              <w:rPr>
                <w:rFonts w:hint="eastAsia"/>
              </w:rPr>
              <w:t>同名用户登录连续出错次数达到阈值后锁定时间设置。</w:t>
            </w:r>
          </w:p>
        </w:tc>
      </w:tr>
      <w:tr w:rsidR="009F77C4" w:rsidRPr="009F26F5" w14:paraId="1CD3EB2B" w14:textId="77777777" w:rsidTr="004F08C7">
        <w:trPr>
          <w:trHeight w:val="420"/>
        </w:trPr>
        <w:tc>
          <w:tcPr>
            <w:tcW w:w="2632" w:type="dxa"/>
          </w:tcPr>
          <w:p w14:paraId="2114E80D" w14:textId="77777777" w:rsidR="009F77C4" w:rsidRPr="009F26F5" w:rsidRDefault="009F77C4" w:rsidP="004F08C7">
            <w:pPr>
              <w:pStyle w:val="TableText"/>
            </w:pPr>
            <w:r>
              <w:rPr>
                <w:rFonts w:hint="eastAsia"/>
              </w:rPr>
              <w:t>同IP用户登录</w:t>
            </w:r>
          </w:p>
        </w:tc>
        <w:tc>
          <w:tcPr>
            <w:tcW w:w="6382" w:type="dxa"/>
          </w:tcPr>
          <w:p w14:paraId="3A16EECC" w14:textId="77777777" w:rsidR="009F77C4" w:rsidRPr="009F26F5" w:rsidRDefault="009F77C4" w:rsidP="004F08C7">
            <w:pPr>
              <w:pStyle w:val="TableText"/>
            </w:pPr>
            <w:r>
              <w:rPr>
                <w:rFonts w:hint="eastAsia"/>
              </w:rPr>
              <w:t>同IP用户登录启用/禁用开关。</w:t>
            </w:r>
          </w:p>
        </w:tc>
      </w:tr>
      <w:tr w:rsidR="009F77C4" w:rsidRPr="009F26F5" w14:paraId="23CA064A" w14:textId="77777777" w:rsidTr="004F08C7">
        <w:trPr>
          <w:trHeight w:val="420"/>
        </w:trPr>
        <w:tc>
          <w:tcPr>
            <w:tcW w:w="2632" w:type="dxa"/>
          </w:tcPr>
          <w:p w14:paraId="08F1890C" w14:textId="77777777" w:rsidR="009F77C4" w:rsidRPr="009F26F5" w:rsidRDefault="009F77C4" w:rsidP="004F08C7">
            <w:pPr>
              <w:pStyle w:val="TableText"/>
            </w:pPr>
            <w:r>
              <w:rPr>
                <w:rFonts w:hint="eastAsia"/>
              </w:rPr>
              <w:t>同IP用户登录连续出错</w:t>
            </w:r>
          </w:p>
        </w:tc>
        <w:tc>
          <w:tcPr>
            <w:tcW w:w="6382" w:type="dxa"/>
          </w:tcPr>
          <w:p w14:paraId="35233C38" w14:textId="77777777" w:rsidR="009F77C4" w:rsidRPr="009F26F5" w:rsidRDefault="009F77C4" w:rsidP="004F08C7">
            <w:pPr>
              <w:pStyle w:val="TableText"/>
            </w:pPr>
            <w:r>
              <w:rPr>
                <w:rFonts w:hint="eastAsia"/>
              </w:rPr>
              <w:t>同一IP，用户登录连续出错次数设置。</w:t>
            </w:r>
          </w:p>
        </w:tc>
      </w:tr>
      <w:tr w:rsidR="009F77C4" w:rsidRPr="009F26F5" w14:paraId="4E50DBF9" w14:textId="77777777" w:rsidTr="004F08C7">
        <w:trPr>
          <w:trHeight w:val="420"/>
        </w:trPr>
        <w:tc>
          <w:tcPr>
            <w:tcW w:w="2632" w:type="dxa"/>
          </w:tcPr>
          <w:p w14:paraId="18600579" w14:textId="77777777" w:rsidR="009F77C4" w:rsidRPr="009F26F5" w:rsidRDefault="009F77C4" w:rsidP="004F08C7">
            <w:pPr>
              <w:pStyle w:val="TableText"/>
            </w:pPr>
            <w:r>
              <w:rPr>
                <w:rFonts w:hint="eastAsia"/>
              </w:rPr>
              <w:t>同IP用户登录锁定时间</w:t>
            </w:r>
          </w:p>
        </w:tc>
        <w:tc>
          <w:tcPr>
            <w:tcW w:w="6382" w:type="dxa"/>
          </w:tcPr>
          <w:p w14:paraId="36BEBC76" w14:textId="77777777" w:rsidR="009F77C4" w:rsidRPr="009F26F5" w:rsidRDefault="009F77C4" w:rsidP="004F08C7">
            <w:pPr>
              <w:pStyle w:val="TableText"/>
            </w:pPr>
            <w:r>
              <w:rPr>
                <w:rFonts w:hint="eastAsia"/>
              </w:rPr>
              <w:t>同一IP，用户登录连续出错次数达到阈值后锁定时间设置。</w:t>
            </w:r>
          </w:p>
        </w:tc>
      </w:tr>
    </w:tbl>
    <w:p w14:paraId="0F13C8E2" w14:textId="77777777" w:rsidR="009F77C4" w:rsidRDefault="009F77C4" w:rsidP="009F77C4">
      <w:pPr>
        <w:ind w:firstLine="420"/>
      </w:pPr>
    </w:p>
    <w:p w14:paraId="050E4F63" w14:textId="77777777" w:rsidR="009F77C4" w:rsidRPr="00BB33E5" w:rsidRDefault="009F77C4" w:rsidP="009F77C4">
      <w:pPr>
        <w:ind w:firstLine="420"/>
      </w:pPr>
      <w:r w:rsidRPr="00BB33E5">
        <w:rPr>
          <w:rFonts w:hint="eastAsia"/>
        </w:rPr>
        <w:t>输入完毕后，点击</w:t>
      </w:r>
      <w:r w:rsidRPr="00BB33E5">
        <w:t>&lt;</w:t>
      </w:r>
      <w:r w:rsidRPr="00BB33E5">
        <w:rPr>
          <w:rFonts w:hint="eastAsia"/>
        </w:rPr>
        <w:t>提交</w:t>
      </w:r>
      <w:r w:rsidRPr="00BB33E5">
        <w:t>&gt;</w:t>
      </w:r>
      <w:r w:rsidRPr="00BB33E5">
        <w:rPr>
          <w:rFonts w:hint="eastAsia"/>
        </w:rPr>
        <w:t>按钮，应用配置。</w:t>
      </w:r>
    </w:p>
    <w:p w14:paraId="11082ECF" w14:textId="77777777" w:rsidR="009F77C4" w:rsidRPr="009F26F5" w:rsidRDefault="009F77C4" w:rsidP="009F77C4">
      <w:pPr>
        <w:pStyle w:val="21"/>
      </w:pPr>
      <w:bookmarkStart w:id="7747" w:name="_Toc12452306"/>
      <w:bookmarkStart w:id="7748" w:name="_Toc15484827"/>
      <w:bookmarkStart w:id="7749" w:name="_Toc41650865"/>
      <w:bookmarkStart w:id="7750" w:name="_Toc44618595"/>
      <w:bookmarkStart w:id="7751" w:name="_Toc60069462"/>
      <w:bookmarkStart w:id="7752" w:name="_Toc61022931"/>
      <w:r>
        <w:rPr>
          <w:rFonts w:hint="eastAsia"/>
        </w:rPr>
        <w:lastRenderedPageBreak/>
        <w:t>SSL</w:t>
      </w:r>
      <w:r>
        <w:t xml:space="preserve"> </w:t>
      </w:r>
      <w:r>
        <w:rPr>
          <w:rFonts w:hint="eastAsia"/>
        </w:rPr>
        <w:t>VPN</w:t>
      </w:r>
      <w:r w:rsidRPr="009F26F5">
        <w:rPr>
          <w:rFonts w:hint="eastAsia"/>
        </w:rPr>
        <w:t>的查看和管理</w:t>
      </w:r>
      <w:bookmarkEnd w:id="7747"/>
      <w:bookmarkEnd w:id="7748"/>
      <w:bookmarkEnd w:id="7749"/>
      <w:bookmarkEnd w:id="7750"/>
      <w:bookmarkEnd w:id="7751"/>
      <w:bookmarkEnd w:id="7752"/>
    </w:p>
    <w:p w14:paraId="01F86444" w14:textId="77777777" w:rsidR="009F77C4" w:rsidRPr="009F26F5" w:rsidRDefault="009F77C4" w:rsidP="009F77C4">
      <w:pPr>
        <w:pStyle w:val="30"/>
      </w:pPr>
      <w:bookmarkStart w:id="7753" w:name="_Toc12452307"/>
      <w:bookmarkStart w:id="7754" w:name="_Toc15484828"/>
      <w:bookmarkStart w:id="7755" w:name="_Toc41650866"/>
      <w:bookmarkStart w:id="7756" w:name="_Toc44618596"/>
      <w:bookmarkStart w:id="7757" w:name="_Toc60069463"/>
      <w:bookmarkStart w:id="7758" w:name="_Toc61022932"/>
      <w:r>
        <w:rPr>
          <w:rFonts w:hint="eastAsia"/>
        </w:rPr>
        <w:t>在线用户</w:t>
      </w:r>
      <w:bookmarkEnd w:id="7753"/>
      <w:bookmarkEnd w:id="7754"/>
      <w:bookmarkEnd w:id="7755"/>
      <w:bookmarkEnd w:id="7756"/>
      <w:bookmarkEnd w:id="7757"/>
      <w:bookmarkEnd w:id="7758"/>
    </w:p>
    <w:p w14:paraId="312B267F" w14:textId="77777777" w:rsidR="009F77C4" w:rsidRPr="00BB33E5" w:rsidRDefault="009F77C4" w:rsidP="009F77C4">
      <w:pPr>
        <w:ind w:firstLine="420"/>
      </w:pPr>
      <w:r w:rsidRPr="00BB33E5">
        <w:rPr>
          <w:rFonts w:hint="eastAsia"/>
        </w:rPr>
        <w:t>在导航栏中选择“</w:t>
      </w:r>
      <w:r>
        <w:t>数据中心</w:t>
      </w:r>
      <w:r>
        <w:t xml:space="preserve"> &gt; </w:t>
      </w:r>
      <w:r>
        <w:t>系统监控</w:t>
      </w:r>
      <w:r>
        <w:t xml:space="preserve"> &gt; SSL VPN</w:t>
      </w:r>
      <w:r>
        <w:rPr>
          <w:rFonts w:hint="eastAsia"/>
        </w:rPr>
        <w:t>在线用户</w:t>
      </w:r>
      <w:r w:rsidRPr="00BB33E5">
        <w:rPr>
          <w:rFonts w:hint="eastAsia"/>
        </w:rPr>
        <w:t>”，进入</w:t>
      </w:r>
      <w:r>
        <w:rPr>
          <w:rFonts w:hint="eastAsia"/>
        </w:rPr>
        <w:t>在线用户</w:t>
      </w:r>
      <w:r w:rsidRPr="00BB33E5">
        <w:rPr>
          <w:rFonts w:hint="eastAsia"/>
        </w:rPr>
        <w:t>显示页面。页面中显示了已经</w:t>
      </w:r>
      <w:r>
        <w:rPr>
          <w:rFonts w:hint="eastAsia"/>
        </w:rPr>
        <w:t>拨入成功的</w:t>
      </w:r>
      <w:r>
        <w:rPr>
          <w:rFonts w:hint="eastAsia"/>
        </w:rPr>
        <w:t>SSL</w:t>
      </w:r>
      <w:r>
        <w:t xml:space="preserve"> </w:t>
      </w:r>
      <w:r>
        <w:rPr>
          <w:rFonts w:hint="eastAsia"/>
        </w:rPr>
        <w:t>VPN</w:t>
      </w:r>
      <w:r>
        <w:rPr>
          <w:rFonts w:hint="eastAsia"/>
        </w:rPr>
        <w:t>用户</w:t>
      </w:r>
      <w:r w:rsidRPr="00BB33E5">
        <w:rPr>
          <w:rFonts w:hint="eastAsia"/>
        </w:rPr>
        <w:t>。如</w:t>
      </w:r>
      <w:r>
        <w:rPr>
          <w:rFonts w:hint="eastAsia"/>
        </w:rPr>
        <w:t>下图</w:t>
      </w:r>
      <w:r w:rsidRPr="00BB33E5">
        <w:rPr>
          <w:rFonts w:hint="eastAsia"/>
        </w:rPr>
        <w:t>所示。</w:t>
      </w:r>
    </w:p>
    <w:p w14:paraId="5F70ACE8" w14:textId="77777777" w:rsidR="009F77C4" w:rsidRPr="009F26F5" w:rsidRDefault="009F77C4" w:rsidP="009F77C4">
      <w:pPr>
        <w:pStyle w:val="FigureDescription"/>
        <w:spacing w:before="156" w:after="156"/>
      </w:pPr>
      <w:r>
        <w:rPr>
          <w:rFonts w:hint="eastAsia"/>
        </w:rPr>
        <w:t>在线用户</w:t>
      </w:r>
      <w:r w:rsidRPr="009F26F5">
        <w:rPr>
          <w:rFonts w:hint="eastAsia"/>
        </w:rPr>
        <w:t>显示页面</w:t>
      </w:r>
    </w:p>
    <w:p w14:paraId="00A617CD" w14:textId="77777777" w:rsidR="009F77C4" w:rsidRDefault="009F77C4" w:rsidP="009F77C4">
      <w:pPr>
        <w:pStyle w:val="Figure"/>
      </w:pPr>
      <w:r>
        <w:drawing>
          <wp:inline distT="0" distB="0" distL="0" distR="0" wp14:anchorId="1F2CC2AB" wp14:editId="1334EA4C">
            <wp:extent cx="5591175" cy="631103"/>
            <wp:effectExtent l="0" t="0" r="0" b="0"/>
            <wp:docPr id="3100" name="图片 3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636051" cy="636168"/>
                    </a:xfrm>
                    <a:prstGeom prst="rect">
                      <a:avLst/>
                    </a:prstGeom>
                  </pic:spPr>
                </pic:pic>
              </a:graphicData>
            </a:graphic>
          </wp:inline>
        </w:drawing>
      </w:r>
    </w:p>
    <w:p w14:paraId="7EEBCCF0" w14:textId="77777777" w:rsidR="009F77C4" w:rsidRPr="0060451B" w:rsidRDefault="009F77C4" w:rsidP="009F77C4">
      <w:pPr>
        <w:ind w:firstLine="420"/>
      </w:pPr>
    </w:p>
    <w:p w14:paraId="37221F9B" w14:textId="77777777" w:rsidR="009F77C4" w:rsidRPr="00BB33E5" w:rsidRDefault="009F77C4" w:rsidP="009F77C4">
      <w:pPr>
        <w:ind w:firstLine="420"/>
      </w:pPr>
      <w:r w:rsidRPr="00BB33E5">
        <w:rPr>
          <w:rFonts w:hint="eastAsia"/>
        </w:rPr>
        <w:t>页面的详细说明如</w:t>
      </w:r>
      <w:r>
        <w:rPr>
          <w:rFonts w:hint="eastAsia"/>
        </w:rPr>
        <w:t>下表所示</w:t>
      </w:r>
      <w:r w:rsidRPr="00BB33E5">
        <w:rPr>
          <w:rFonts w:hint="eastAsia"/>
        </w:rPr>
        <w:t>。</w:t>
      </w:r>
    </w:p>
    <w:p w14:paraId="33234B76" w14:textId="77777777" w:rsidR="009F77C4" w:rsidRPr="009F26F5" w:rsidRDefault="009F77C4" w:rsidP="009F77C4">
      <w:pPr>
        <w:pStyle w:val="TableDescription"/>
      </w:pPr>
      <w:r>
        <w:rPr>
          <w:rFonts w:hint="eastAsia"/>
        </w:rPr>
        <w:t>在线用户</w:t>
      </w:r>
      <w:r w:rsidRPr="009F26F5">
        <w:rPr>
          <w:rFonts w:hint="eastAsia"/>
        </w:rPr>
        <w:t>显示页面的详细说明</w:t>
      </w:r>
    </w:p>
    <w:tbl>
      <w:tblPr>
        <w:tblStyle w:val="table0"/>
        <w:tblW w:w="9014" w:type="dxa"/>
        <w:tblLayout w:type="fixed"/>
        <w:tblLook w:val="04A0" w:firstRow="1" w:lastRow="0" w:firstColumn="1" w:lastColumn="0" w:noHBand="0" w:noVBand="1"/>
      </w:tblPr>
      <w:tblGrid>
        <w:gridCol w:w="2065"/>
        <w:gridCol w:w="6949"/>
      </w:tblGrid>
      <w:tr w:rsidR="009F77C4" w:rsidRPr="009F26F5" w14:paraId="0BC4BFCA"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065" w:type="dxa"/>
            <w:hideMark/>
          </w:tcPr>
          <w:p w14:paraId="6C12B2A6" w14:textId="77777777" w:rsidR="009F77C4" w:rsidRPr="009F26F5" w:rsidRDefault="009F77C4" w:rsidP="004F08C7">
            <w:pPr>
              <w:pStyle w:val="TableHeading"/>
            </w:pPr>
            <w:r w:rsidRPr="009F26F5">
              <w:rPr>
                <w:rFonts w:hint="eastAsia"/>
              </w:rPr>
              <w:t>项目</w:t>
            </w:r>
          </w:p>
        </w:tc>
        <w:tc>
          <w:tcPr>
            <w:tcW w:w="6949" w:type="dxa"/>
            <w:hideMark/>
          </w:tcPr>
          <w:p w14:paraId="245C80C5" w14:textId="77777777" w:rsidR="009F77C4" w:rsidRPr="009F26F5" w:rsidRDefault="009F77C4" w:rsidP="004F08C7">
            <w:pPr>
              <w:pStyle w:val="TableHeading"/>
            </w:pPr>
            <w:r w:rsidRPr="009F26F5">
              <w:rPr>
                <w:rFonts w:hint="eastAsia"/>
              </w:rPr>
              <w:t>说明</w:t>
            </w:r>
          </w:p>
        </w:tc>
      </w:tr>
      <w:tr w:rsidR="009F77C4" w:rsidRPr="009F26F5" w14:paraId="727AA310" w14:textId="77777777" w:rsidTr="004F08C7">
        <w:trPr>
          <w:trHeight w:val="420"/>
        </w:trPr>
        <w:tc>
          <w:tcPr>
            <w:tcW w:w="2065" w:type="dxa"/>
            <w:hideMark/>
          </w:tcPr>
          <w:p w14:paraId="15FE6108" w14:textId="77777777" w:rsidR="009F77C4" w:rsidRPr="009F26F5" w:rsidRDefault="009F77C4" w:rsidP="004F08C7">
            <w:pPr>
              <w:pStyle w:val="TableText"/>
            </w:pPr>
            <w:r w:rsidRPr="009F26F5">
              <w:rPr>
                <w:rFonts w:hint="eastAsia"/>
              </w:rPr>
              <w:t>名称</w:t>
            </w:r>
          </w:p>
        </w:tc>
        <w:tc>
          <w:tcPr>
            <w:tcW w:w="6949" w:type="dxa"/>
            <w:hideMark/>
          </w:tcPr>
          <w:p w14:paraId="5ADD2FAB" w14:textId="77777777" w:rsidR="009F77C4" w:rsidRPr="009F26F5" w:rsidRDefault="009F77C4" w:rsidP="004F08C7">
            <w:pPr>
              <w:pStyle w:val="TableText"/>
            </w:pPr>
            <w:r>
              <w:rPr>
                <w:rFonts w:hint="eastAsia"/>
              </w:rPr>
              <w:t>SSL</w:t>
            </w:r>
            <w:r>
              <w:t xml:space="preserve"> </w:t>
            </w:r>
            <w:r>
              <w:rPr>
                <w:rFonts w:hint="eastAsia"/>
              </w:rPr>
              <w:t>VPN拨入用户</w:t>
            </w:r>
            <w:r w:rsidRPr="009F26F5">
              <w:rPr>
                <w:rFonts w:hint="eastAsia"/>
              </w:rPr>
              <w:t>的名称</w:t>
            </w:r>
            <w:r>
              <w:rPr>
                <w:rFonts w:hint="eastAsia"/>
              </w:rPr>
              <w:t>。</w:t>
            </w:r>
          </w:p>
        </w:tc>
      </w:tr>
      <w:tr w:rsidR="009F77C4" w:rsidRPr="009F26F5" w14:paraId="54677817" w14:textId="77777777" w:rsidTr="004F08C7">
        <w:trPr>
          <w:trHeight w:val="420"/>
        </w:trPr>
        <w:tc>
          <w:tcPr>
            <w:tcW w:w="2065" w:type="dxa"/>
          </w:tcPr>
          <w:p w14:paraId="65CE84E3" w14:textId="77777777" w:rsidR="009F77C4" w:rsidRPr="009F26F5" w:rsidRDefault="009F77C4" w:rsidP="004F08C7">
            <w:pPr>
              <w:pStyle w:val="TableText"/>
            </w:pPr>
            <w:r>
              <w:rPr>
                <w:rFonts w:hint="eastAsia"/>
              </w:rPr>
              <w:t>源IP</w:t>
            </w:r>
          </w:p>
        </w:tc>
        <w:tc>
          <w:tcPr>
            <w:tcW w:w="6949" w:type="dxa"/>
          </w:tcPr>
          <w:p w14:paraId="3ECCDDD8" w14:textId="77777777" w:rsidR="009F77C4" w:rsidRPr="009F26F5" w:rsidRDefault="009F77C4" w:rsidP="004F08C7">
            <w:pPr>
              <w:pStyle w:val="TableText"/>
            </w:pPr>
            <w:r>
              <w:rPr>
                <w:rFonts w:hint="eastAsia"/>
              </w:rPr>
              <w:t>SSL</w:t>
            </w:r>
            <w:r>
              <w:t xml:space="preserve"> </w:t>
            </w:r>
            <w:r>
              <w:rPr>
                <w:rFonts w:hint="eastAsia"/>
              </w:rPr>
              <w:t>VPN拨入用户</w:t>
            </w:r>
            <w:r w:rsidRPr="009F26F5">
              <w:rPr>
                <w:rFonts w:hint="eastAsia"/>
              </w:rPr>
              <w:t>的</w:t>
            </w:r>
            <w:r>
              <w:rPr>
                <w:rFonts w:hint="eastAsia"/>
              </w:rPr>
              <w:t>源IP：一般是SSL</w:t>
            </w:r>
            <w:r>
              <w:t xml:space="preserve"> </w:t>
            </w:r>
            <w:r>
              <w:rPr>
                <w:rFonts w:hint="eastAsia"/>
              </w:rPr>
              <w:t>VPN拨入用户公网出口IP地址</w:t>
            </w:r>
          </w:p>
        </w:tc>
      </w:tr>
      <w:tr w:rsidR="009F77C4" w:rsidRPr="009F26F5" w14:paraId="0BAAF135" w14:textId="77777777" w:rsidTr="004F08C7">
        <w:trPr>
          <w:trHeight w:val="420"/>
        </w:trPr>
        <w:tc>
          <w:tcPr>
            <w:tcW w:w="2065" w:type="dxa"/>
          </w:tcPr>
          <w:p w14:paraId="2076F548" w14:textId="77777777" w:rsidR="009F77C4" w:rsidRPr="009F26F5" w:rsidRDefault="009F77C4" w:rsidP="004F08C7">
            <w:pPr>
              <w:pStyle w:val="TableText"/>
            </w:pPr>
            <w:r>
              <w:rPr>
                <w:rFonts w:hint="eastAsia"/>
              </w:rPr>
              <w:t>源端口</w:t>
            </w:r>
          </w:p>
        </w:tc>
        <w:tc>
          <w:tcPr>
            <w:tcW w:w="6949" w:type="dxa"/>
          </w:tcPr>
          <w:p w14:paraId="0EAC865A" w14:textId="77777777" w:rsidR="009F77C4" w:rsidRPr="009F26F5" w:rsidRDefault="009F77C4" w:rsidP="004F08C7">
            <w:pPr>
              <w:pStyle w:val="TableText"/>
            </w:pPr>
            <w:r>
              <w:rPr>
                <w:rFonts w:hint="eastAsia"/>
              </w:rPr>
              <w:t>SSL</w:t>
            </w:r>
            <w:r>
              <w:t xml:space="preserve"> </w:t>
            </w:r>
            <w:r>
              <w:rPr>
                <w:rFonts w:hint="eastAsia"/>
              </w:rPr>
              <w:t>VPN拨入用户</w:t>
            </w:r>
            <w:r w:rsidRPr="009F26F5">
              <w:rPr>
                <w:rFonts w:hint="eastAsia"/>
              </w:rPr>
              <w:t>的</w:t>
            </w:r>
            <w:r>
              <w:rPr>
                <w:rFonts w:hint="eastAsia"/>
              </w:rPr>
              <w:t>源端口。</w:t>
            </w:r>
          </w:p>
        </w:tc>
      </w:tr>
      <w:tr w:rsidR="009F77C4" w:rsidRPr="009F26F5" w14:paraId="021185F7" w14:textId="77777777" w:rsidTr="004F08C7">
        <w:trPr>
          <w:trHeight w:val="420"/>
        </w:trPr>
        <w:tc>
          <w:tcPr>
            <w:tcW w:w="2065" w:type="dxa"/>
          </w:tcPr>
          <w:p w14:paraId="37F42ECF" w14:textId="77777777" w:rsidR="009F77C4" w:rsidRPr="009F26F5" w:rsidRDefault="009F77C4" w:rsidP="004F08C7">
            <w:pPr>
              <w:pStyle w:val="TableText"/>
            </w:pPr>
            <w:r>
              <w:rPr>
                <w:rFonts w:hint="eastAsia"/>
              </w:rPr>
              <w:t>虚拟IP</w:t>
            </w:r>
          </w:p>
        </w:tc>
        <w:tc>
          <w:tcPr>
            <w:tcW w:w="6949" w:type="dxa"/>
          </w:tcPr>
          <w:p w14:paraId="2DB489A7" w14:textId="77777777" w:rsidR="009F77C4" w:rsidRPr="009F26F5" w:rsidRDefault="009F77C4" w:rsidP="004F08C7">
            <w:pPr>
              <w:pStyle w:val="TableText"/>
            </w:pPr>
            <w:r>
              <w:rPr>
                <w:rFonts w:hint="eastAsia"/>
              </w:rPr>
              <w:t>SSL</w:t>
            </w:r>
            <w:r>
              <w:t xml:space="preserve"> </w:t>
            </w:r>
            <w:r>
              <w:rPr>
                <w:rFonts w:hint="eastAsia"/>
              </w:rPr>
              <w:t>VPN拨入用户分配到IP地址。</w:t>
            </w:r>
          </w:p>
        </w:tc>
      </w:tr>
      <w:tr w:rsidR="009F77C4" w:rsidRPr="009F26F5" w14:paraId="3F7938DA" w14:textId="77777777" w:rsidTr="004F08C7">
        <w:trPr>
          <w:trHeight w:val="420"/>
        </w:trPr>
        <w:tc>
          <w:tcPr>
            <w:tcW w:w="2065" w:type="dxa"/>
          </w:tcPr>
          <w:p w14:paraId="754D1457" w14:textId="77777777" w:rsidR="009F77C4" w:rsidRPr="009F26F5" w:rsidRDefault="009F77C4" w:rsidP="004F08C7">
            <w:pPr>
              <w:pStyle w:val="TableText"/>
            </w:pPr>
            <w:r>
              <w:rPr>
                <w:rFonts w:hint="eastAsia"/>
              </w:rPr>
              <w:t>发送字节数</w:t>
            </w:r>
          </w:p>
        </w:tc>
        <w:tc>
          <w:tcPr>
            <w:tcW w:w="6949" w:type="dxa"/>
          </w:tcPr>
          <w:p w14:paraId="291255FB" w14:textId="77777777" w:rsidR="009F77C4" w:rsidRPr="009F26F5" w:rsidRDefault="009F77C4" w:rsidP="004F08C7">
            <w:pPr>
              <w:pStyle w:val="TableText"/>
            </w:pPr>
            <w:r>
              <w:rPr>
                <w:rFonts w:hint="eastAsia"/>
              </w:rPr>
              <w:t>统计SSL</w:t>
            </w:r>
            <w:r>
              <w:t xml:space="preserve"> </w:t>
            </w:r>
            <w:r>
              <w:rPr>
                <w:rFonts w:hint="eastAsia"/>
              </w:rPr>
              <w:t>VPN拨入用户发送字节数。</w:t>
            </w:r>
          </w:p>
        </w:tc>
      </w:tr>
      <w:tr w:rsidR="009F77C4" w:rsidRPr="009F26F5" w14:paraId="59404F5E" w14:textId="77777777" w:rsidTr="004F08C7">
        <w:trPr>
          <w:trHeight w:val="420"/>
        </w:trPr>
        <w:tc>
          <w:tcPr>
            <w:tcW w:w="2065" w:type="dxa"/>
          </w:tcPr>
          <w:p w14:paraId="2886E5A7" w14:textId="77777777" w:rsidR="009F77C4" w:rsidRPr="009F26F5" w:rsidRDefault="009F77C4" w:rsidP="004F08C7">
            <w:pPr>
              <w:pStyle w:val="TableText"/>
            </w:pPr>
            <w:r>
              <w:rPr>
                <w:rFonts w:hint="eastAsia"/>
              </w:rPr>
              <w:t>接收字节数</w:t>
            </w:r>
          </w:p>
        </w:tc>
        <w:tc>
          <w:tcPr>
            <w:tcW w:w="6949" w:type="dxa"/>
          </w:tcPr>
          <w:p w14:paraId="5A250511" w14:textId="77777777" w:rsidR="009F77C4" w:rsidRPr="009F26F5" w:rsidRDefault="009F77C4" w:rsidP="004F08C7">
            <w:pPr>
              <w:pStyle w:val="TableText"/>
            </w:pPr>
            <w:r>
              <w:rPr>
                <w:rFonts w:hint="eastAsia"/>
              </w:rPr>
              <w:t>统计SSL</w:t>
            </w:r>
            <w:r>
              <w:t xml:space="preserve"> </w:t>
            </w:r>
            <w:r>
              <w:rPr>
                <w:rFonts w:hint="eastAsia"/>
              </w:rPr>
              <w:t>VPN拨入用户接收字节数。</w:t>
            </w:r>
          </w:p>
        </w:tc>
      </w:tr>
      <w:tr w:rsidR="009F77C4" w:rsidRPr="009F26F5" w14:paraId="77974093" w14:textId="77777777" w:rsidTr="004F08C7">
        <w:trPr>
          <w:trHeight w:val="420"/>
        </w:trPr>
        <w:tc>
          <w:tcPr>
            <w:tcW w:w="2065" w:type="dxa"/>
          </w:tcPr>
          <w:p w14:paraId="13319C19" w14:textId="77777777" w:rsidR="009F77C4" w:rsidRPr="009F26F5" w:rsidRDefault="009F77C4" w:rsidP="004F08C7">
            <w:pPr>
              <w:pStyle w:val="TableText"/>
            </w:pPr>
            <w:r>
              <w:rPr>
                <w:rFonts w:hint="eastAsia"/>
              </w:rPr>
              <w:t>登录时间</w:t>
            </w:r>
          </w:p>
        </w:tc>
        <w:tc>
          <w:tcPr>
            <w:tcW w:w="6949" w:type="dxa"/>
          </w:tcPr>
          <w:p w14:paraId="713E217A" w14:textId="77777777" w:rsidR="009F77C4" w:rsidRPr="009F26F5" w:rsidRDefault="009F77C4" w:rsidP="004F08C7">
            <w:pPr>
              <w:pStyle w:val="TableText"/>
            </w:pPr>
            <w:r>
              <w:rPr>
                <w:rFonts w:hint="eastAsia"/>
              </w:rPr>
              <w:t>SSL</w:t>
            </w:r>
            <w:r>
              <w:t xml:space="preserve"> </w:t>
            </w:r>
            <w:r>
              <w:rPr>
                <w:rFonts w:hint="eastAsia"/>
              </w:rPr>
              <w:t>VPN用户登录成功时间。</w:t>
            </w:r>
          </w:p>
        </w:tc>
      </w:tr>
      <w:tr w:rsidR="009F77C4" w:rsidRPr="009F26F5" w14:paraId="0480E39A" w14:textId="77777777" w:rsidTr="004F08C7">
        <w:trPr>
          <w:trHeight w:val="420"/>
        </w:trPr>
        <w:tc>
          <w:tcPr>
            <w:tcW w:w="2065" w:type="dxa"/>
          </w:tcPr>
          <w:p w14:paraId="00953FF7" w14:textId="77777777" w:rsidR="009F77C4" w:rsidRPr="009F26F5" w:rsidRDefault="009F77C4" w:rsidP="004F08C7">
            <w:pPr>
              <w:pStyle w:val="TableText"/>
            </w:pPr>
            <w:r>
              <w:rPr>
                <w:rFonts w:hint="eastAsia"/>
              </w:rPr>
              <w:t>在线时长</w:t>
            </w:r>
          </w:p>
        </w:tc>
        <w:tc>
          <w:tcPr>
            <w:tcW w:w="6949" w:type="dxa"/>
          </w:tcPr>
          <w:p w14:paraId="78C3A43E" w14:textId="77777777" w:rsidR="009F77C4" w:rsidRPr="009F26F5" w:rsidRDefault="009F77C4" w:rsidP="004F08C7">
            <w:pPr>
              <w:pStyle w:val="TableText"/>
            </w:pPr>
            <w:r>
              <w:rPr>
                <w:rFonts w:hint="eastAsia"/>
              </w:rPr>
              <w:t>SSL</w:t>
            </w:r>
            <w:r>
              <w:t xml:space="preserve"> </w:t>
            </w:r>
            <w:r>
              <w:rPr>
                <w:rFonts w:hint="eastAsia"/>
              </w:rPr>
              <w:t>VPN用户拨入后在线时长。</w:t>
            </w:r>
          </w:p>
        </w:tc>
      </w:tr>
      <w:tr w:rsidR="009F77C4" w:rsidRPr="009F26F5" w14:paraId="12BCF594" w14:textId="77777777" w:rsidTr="004F08C7">
        <w:trPr>
          <w:trHeight w:val="420"/>
        </w:trPr>
        <w:tc>
          <w:tcPr>
            <w:tcW w:w="2065" w:type="dxa"/>
          </w:tcPr>
          <w:p w14:paraId="5FA83A60" w14:textId="77777777" w:rsidR="009F77C4" w:rsidRPr="009F26F5" w:rsidRDefault="009F77C4" w:rsidP="004F08C7">
            <w:pPr>
              <w:pStyle w:val="TableText"/>
            </w:pPr>
            <w:r>
              <w:rPr>
                <w:rFonts w:hint="eastAsia"/>
              </w:rPr>
              <w:t>状态</w:t>
            </w:r>
          </w:p>
        </w:tc>
        <w:tc>
          <w:tcPr>
            <w:tcW w:w="6949" w:type="dxa"/>
          </w:tcPr>
          <w:p w14:paraId="53D44DE4" w14:textId="77777777" w:rsidR="009F77C4" w:rsidRPr="009F26F5" w:rsidRDefault="009F77C4" w:rsidP="004F08C7">
            <w:pPr>
              <w:pStyle w:val="TableText"/>
            </w:pPr>
            <w:r>
              <w:rPr>
                <w:rFonts w:hint="eastAsia"/>
              </w:rPr>
              <w:t>SSL</w:t>
            </w:r>
            <w:r>
              <w:t xml:space="preserve"> </w:t>
            </w:r>
            <w:r>
              <w:rPr>
                <w:rFonts w:hint="eastAsia"/>
              </w:rPr>
              <w:t>VPN拨入用户状态展示</w:t>
            </w:r>
          </w:p>
        </w:tc>
      </w:tr>
      <w:tr w:rsidR="009F77C4" w:rsidRPr="009F26F5" w14:paraId="0DCAF21F" w14:textId="77777777" w:rsidTr="004F08C7">
        <w:trPr>
          <w:trHeight w:val="420"/>
        </w:trPr>
        <w:tc>
          <w:tcPr>
            <w:tcW w:w="2065" w:type="dxa"/>
          </w:tcPr>
          <w:p w14:paraId="7625E8C2" w14:textId="77777777" w:rsidR="009F77C4" w:rsidRPr="009F26F5" w:rsidRDefault="009F77C4" w:rsidP="004F08C7">
            <w:pPr>
              <w:pStyle w:val="TableText"/>
            </w:pPr>
            <w:r w:rsidRPr="009F26F5">
              <w:rPr>
                <w:rFonts w:hint="eastAsia"/>
              </w:rPr>
              <w:t>操作</w:t>
            </w:r>
          </w:p>
        </w:tc>
        <w:tc>
          <w:tcPr>
            <w:tcW w:w="6949" w:type="dxa"/>
          </w:tcPr>
          <w:p w14:paraId="275F4AF2" w14:textId="77777777" w:rsidR="009F77C4" w:rsidRPr="009F26F5" w:rsidRDefault="009F77C4" w:rsidP="004F08C7">
            <w:pPr>
              <w:pStyle w:val="TableText"/>
            </w:pPr>
            <w:r w:rsidRPr="009F26F5">
              <w:rPr>
                <w:rFonts w:hint="eastAsia"/>
              </w:rPr>
              <w:t>可以对相应</w:t>
            </w:r>
            <w:r>
              <w:rPr>
                <w:rFonts w:hint="eastAsia"/>
              </w:rPr>
              <w:t>SSL</w:t>
            </w:r>
            <w:r>
              <w:t xml:space="preserve"> </w:t>
            </w:r>
            <w:r>
              <w:rPr>
                <w:rFonts w:hint="eastAsia"/>
              </w:rPr>
              <w:t>VPN拨入用户</w:t>
            </w:r>
            <w:r w:rsidRPr="009F26F5">
              <w:rPr>
                <w:rFonts w:hint="eastAsia"/>
              </w:rPr>
              <w:t>进行的操作</w:t>
            </w:r>
            <w:r>
              <w:rPr>
                <w:rFonts w:hint="eastAsia"/>
              </w:rPr>
              <w:t>。</w:t>
            </w:r>
          </w:p>
        </w:tc>
      </w:tr>
    </w:tbl>
    <w:p w14:paraId="3DB73853" w14:textId="77777777" w:rsidR="009F77C4" w:rsidRPr="00BB33E5" w:rsidRDefault="009F77C4" w:rsidP="009F77C4">
      <w:pPr>
        <w:ind w:firstLine="420"/>
      </w:pPr>
    </w:p>
    <w:p w14:paraId="38F8904F" w14:textId="77777777" w:rsidR="009F77C4" w:rsidRDefault="009F77C4" w:rsidP="009F77C4">
      <w:pPr>
        <w:ind w:firstLine="420"/>
      </w:pPr>
      <w:r>
        <w:rPr>
          <w:rFonts w:hint="eastAsia"/>
        </w:rPr>
        <w:t>在线用户</w:t>
      </w:r>
      <w:r w:rsidRPr="00E3591E">
        <w:rPr>
          <w:rFonts w:hint="eastAsia"/>
        </w:rPr>
        <w:t>显示页面，点击</w:t>
      </w:r>
      <w:r w:rsidRPr="00E3591E">
        <w:t>&lt;</w:t>
      </w:r>
      <w:r>
        <w:rPr>
          <w:rFonts w:hint="eastAsia"/>
        </w:rPr>
        <w:t>强制注销</w:t>
      </w:r>
      <w:r w:rsidRPr="00E3591E">
        <w:t>&gt;</w:t>
      </w:r>
      <w:r w:rsidRPr="00E3591E">
        <w:rPr>
          <w:rFonts w:hint="eastAsia"/>
        </w:rPr>
        <w:t>按钮，可以</w:t>
      </w:r>
      <w:r>
        <w:rPr>
          <w:rFonts w:hint="eastAsia"/>
        </w:rPr>
        <w:t>将对应在线用户进行注销</w:t>
      </w:r>
      <w:r w:rsidRPr="00BB33E5">
        <w:rPr>
          <w:rFonts w:hint="eastAsia"/>
        </w:rPr>
        <w:t>。</w:t>
      </w:r>
      <w:r>
        <w:rPr>
          <w:rFonts w:hint="eastAsia"/>
        </w:rPr>
        <w:t>如</w:t>
      </w:r>
      <w:r>
        <w:rPr>
          <w:color w:val="0000FF"/>
          <w:u w:val="single"/>
        </w:rPr>
        <w:fldChar w:fldCharType="begin"/>
      </w:r>
      <w:r>
        <w:rPr>
          <w:color w:val="0000FF"/>
          <w:u w:val="single"/>
        </w:rPr>
        <w:instrText xml:space="preserve"> REF _Ref4416694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39-13</w:t>
      </w:r>
      <w:r>
        <w:rPr>
          <w:color w:val="0000FF"/>
          <w:u w:val="single"/>
        </w:rPr>
        <w:fldChar w:fldCharType="end"/>
      </w:r>
      <w:r>
        <w:rPr>
          <w:rFonts w:hint="eastAsia"/>
        </w:rPr>
        <w:t>所示</w:t>
      </w:r>
    </w:p>
    <w:p w14:paraId="32C4FD78" w14:textId="77777777" w:rsidR="009F77C4" w:rsidRDefault="009F77C4" w:rsidP="009F77C4">
      <w:pPr>
        <w:pStyle w:val="FigureDescription"/>
        <w:spacing w:before="156" w:after="156"/>
      </w:pPr>
      <w:bookmarkStart w:id="7759" w:name="_Ref4416694"/>
      <w:r>
        <w:rPr>
          <w:rFonts w:hint="eastAsia"/>
        </w:rPr>
        <w:t>在线用户注销</w:t>
      </w:r>
      <w:bookmarkEnd w:id="7759"/>
    </w:p>
    <w:p w14:paraId="4A3CA51B" w14:textId="77777777" w:rsidR="009F77C4" w:rsidRDefault="009F77C4" w:rsidP="009F77C4">
      <w:pPr>
        <w:ind w:firstLine="420"/>
      </w:pPr>
      <w:r>
        <w:rPr>
          <w:noProof/>
        </w:rPr>
        <w:drawing>
          <wp:inline distT="0" distB="0" distL="0" distR="0" wp14:anchorId="700D26B8" wp14:editId="43935B20">
            <wp:extent cx="5591175" cy="685628"/>
            <wp:effectExtent l="0" t="0" r="0" b="635"/>
            <wp:docPr id="3101" name="图片 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8"/>
                    <a:stretch>
                      <a:fillRect/>
                    </a:stretch>
                  </pic:blipFill>
                  <pic:spPr>
                    <a:xfrm>
                      <a:off x="0" y="0"/>
                      <a:ext cx="5609470" cy="687872"/>
                    </a:xfrm>
                    <a:prstGeom prst="rect">
                      <a:avLst/>
                    </a:prstGeom>
                  </pic:spPr>
                </pic:pic>
              </a:graphicData>
            </a:graphic>
          </wp:inline>
        </w:drawing>
      </w:r>
    </w:p>
    <w:p w14:paraId="1396E5B6" w14:textId="77777777" w:rsidR="009F77C4" w:rsidRPr="00BB33E5" w:rsidRDefault="009F77C4" w:rsidP="009F77C4">
      <w:pPr>
        <w:ind w:firstLine="420"/>
      </w:pPr>
    </w:p>
    <w:p w14:paraId="1EF735FC" w14:textId="77777777" w:rsidR="009F77C4" w:rsidRDefault="009F77C4" w:rsidP="009F77C4">
      <w:pPr>
        <w:ind w:firstLine="420"/>
      </w:pPr>
      <w:r>
        <w:rPr>
          <w:rFonts w:hint="eastAsia"/>
        </w:rPr>
        <w:t>在线用户</w:t>
      </w:r>
      <w:r w:rsidRPr="00E3591E">
        <w:rPr>
          <w:rFonts w:hint="eastAsia"/>
        </w:rPr>
        <w:t>显示页面，点击</w:t>
      </w:r>
      <w:r w:rsidRPr="00E3591E">
        <w:t>&lt;</w:t>
      </w:r>
      <w:r>
        <w:rPr>
          <w:rFonts w:hint="eastAsia"/>
        </w:rPr>
        <w:t>冻结</w:t>
      </w:r>
      <w:r w:rsidRPr="00E3591E">
        <w:t>&gt;</w:t>
      </w:r>
      <w:r w:rsidRPr="00E3591E">
        <w:rPr>
          <w:rFonts w:hint="eastAsia"/>
        </w:rPr>
        <w:t>按钮，可以将</w:t>
      </w:r>
      <w:r>
        <w:rPr>
          <w:rFonts w:hint="eastAsia"/>
        </w:rPr>
        <w:t>对应的在线用户进行冻结</w:t>
      </w:r>
      <w:r w:rsidRPr="00BB33E5">
        <w:rPr>
          <w:rFonts w:hint="eastAsia"/>
        </w:rPr>
        <w:t>。</w:t>
      </w:r>
      <w:r>
        <w:rPr>
          <w:rFonts w:hint="eastAsia"/>
        </w:rPr>
        <w:t>如</w:t>
      </w:r>
      <w:r>
        <w:rPr>
          <w:color w:val="0000FF"/>
          <w:u w:val="single"/>
        </w:rPr>
        <w:fldChar w:fldCharType="begin"/>
      </w:r>
      <w:r>
        <w:rPr>
          <w:color w:val="0000FF"/>
          <w:u w:val="single"/>
        </w:rPr>
        <w:instrText xml:space="preserve"> REF _Ref4416709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39-14</w:t>
      </w:r>
      <w:r>
        <w:rPr>
          <w:color w:val="0000FF"/>
          <w:u w:val="single"/>
        </w:rPr>
        <w:fldChar w:fldCharType="end"/>
      </w:r>
      <w:r>
        <w:rPr>
          <w:rFonts w:hint="eastAsia"/>
        </w:rPr>
        <w:t>所示</w:t>
      </w:r>
    </w:p>
    <w:p w14:paraId="0CDEC73D" w14:textId="77777777" w:rsidR="009F77C4" w:rsidRDefault="009F77C4" w:rsidP="009F77C4">
      <w:pPr>
        <w:pStyle w:val="FigureDescription"/>
        <w:spacing w:before="156" w:after="156"/>
      </w:pPr>
      <w:bookmarkStart w:id="7760" w:name="_Ref4416709"/>
      <w:r>
        <w:rPr>
          <w:rFonts w:hint="eastAsia"/>
        </w:rPr>
        <w:lastRenderedPageBreak/>
        <w:t>在线用户冻结</w:t>
      </w:r>
      <w:bookmarkEnd w:id="7760"/>
    </w:p>
    <w:p w14:paraId="598E1599" w14:textId="77777777" w:rsidR="009F77C4" w:rsidRDefault="009F77C4" w:rsidP="009F77C4">
      <w:pPr>
        <w:ind w:firstLine="420"/>
      </w:pPr>
      <w:r w:rsidRPr="00E15734">
        <w:rPr>
          <w:noProof/>
        </w:rPr>
        <w:t xml:space="preserve"> </w:t>
      </w:r>
      <w:r>
        <w:rPr>
          <w:noProof/>
        </w:rPr>
        <w:drawing>
          <wp:inline distT="0" distB="0" distL="0" distR="0" wp14:anchorId="071BC540" wp14:editId="4F6AEDEF">
            <wp:extent cx="5613400" cy="690101"/>
            <wp:effectExtent l="0" t="0" r="0" b="0"/>
            <wp:docPr id="3102" name="图片 3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9"/>
                    <a:stretch>
                      <a:fillRect/>
                    </a:stretch>
                  </pic:blipFill>
                  <pic:spPr>
                    <a:xfrm>
                      <a:off x="0" y="0"/>
                      <a:ext cx="5654254" cy="695124"/>
                    </a:xfrm>
                    <a:prstGeom prst="rect">
                      <a:avLst/>
                    </a:prstGeom>
                  </pic:spPr>
                </pic:pic>
              </a:graphicData>
            </a:graphic>
          </wp:inline>
        </w:drawing>
      </w:r>
    </w:p>
    <w:p w14:paraId="3ADF6F64" w14:textId="77777777" w:rsidR="009F77C4" w:rsidRPr="00BB33E5" w:rsidRDefault="009F77C4" w:rsidP="009F77C4">
      <w:pPr>
        <w:ind w:firstLine="420"/>
      </w:pPr>
    </w:p>
    <w:p w14:paraId="28C11CE1" w14:textId="77777777" w:rsidR="009F77C4" w:rsidRDefault="009F77C4" w:rsidP="009F77C4">
      <w:pPr>
        <w:ind w:firstLine="420"/>
      </w:pPr>
      <w:r>
        <w:rPr>
          <w:rFonts w:hint="eastAsia"/>
        </w:rPr>
        <w:t>在线用户</w:t>
      </w:r>
      <w:r w:rsidRPr="00E3591E">
        <w:rPr>
          <w:rFonts w:hint="eastAsia"/>
        </w:rPr>
        <w:t>显示页面，点击</w:t>
      </w:r>
      <w:r w:rsidRPr="00E3591E">
        <w:t>&lt;</w:t>
      </w:r>
      <w:r>
        <w:rPr>
          <w:rFonts w:hint="eastAsia"/>
        </w:rPr>
        <w:t>解除冻结</w:t>
      </w:r>
      <w:r w:rsidRPr="00E3591E">
        <w:t>&gt;</w:t>
      </w:r>
      <w:r w:rsidRPr="00E3591E">
        <w:rPr>
          <w:rFonts w:hint="eastAsia"/>
        </w:rPr>
        <w:t>按钮，可以</w:t>
      </w:r>
      <w:r>
        <w:rPr>
          <w:rFonts w:hint="eastAsia"/>
        </w:rPr>
        <w:t>将对应的已冻结用户解除冻结</w:t>
      </w:r>
      <w:r w:rsidRPr="00BB33E5">
        <w:rPr>
          <w:rFonts w:hint="eastAsia"/>
        </w:rPr>
        <w:t>。</w:t>
      </w:r>
      <w:r>
        <w:rPr>
          <w:rFonts w:hint="eastAsia"/>
        </w:rPr>
        <w:t>如</w:t>
      </w:r>
      <w:r>
        <w:rPr>
          <w:color w:val="0000FF"/>
          <w:u w:val="single"/>
        </w:rPr>
        <w:fldChar w:fldCharType="begin"/>
      </w:r>
      <w:r>
        <w:rPr>
          <w:color w:val="0000FF"/>
          <w:u w:val="single"/>
        </w:rPr>
        <w:instrText xml:space="preserve"> REF _Ref4416725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39-15</w:t>
      </w:r>
      <w:r>
        <w:rPr>
          <w:color w:val="0000FF"/>
          <w:u w:val="single"/>
        </w:rPr>
        <w:fldChar w:fldCharType="end"/>
      </w:r>
      <w:r>
        <w:rPr>
          <w:rFonts w:hint="eastAsia"/>
        </w:rPr>
        <w:t>所示</w:t>
      </w:r>
    </w:p>
    <w:p w14:paraId="137DBD81" w14:textId="77777777" w:rsidR="009F77C4" w:rsidRDefault="009F77C4" w:rsidP="009F77C4">
      <w:pPr>
        <w:pStyle w:val="FigureDescription"/>
        <w:spacing w:before="156" w:after="156"/>
      </w:pPr>
      <w:bookmarkStart w:id="7761" w:name="_Ref4416725"/>
      <w:r>
        <w:rPr>
          <w:rFonts w:hint="eastAsia"/>
        </w:rPr>
        <w:t>在线用户解除冻结</w:t>
      </w:r>
      <w:bookmarkEnd w:id="7761"/>
    </w:p>
    <w:p w14:paraId="59DBC891" w14:textId="77777777" w:rsidR="009F77C4" w:rsidRDefault="009F77C4" w:rsidP="009F77C4">
      <w:pPr>
        <w:ind w:firstLine="420"/>
      </w:pPr>
      <w:r>
        <w:rPr>
          <w:noProof/>
        </w:rPr>
        <w:drawing>
          <wp:inline distT="0" distB="0" distL="0" distR="0" wp14:anchorId="5436C0D1" wp14:editId="538FE758">
            <wp:extent cx="5591175" cy="645024"/>
            <wp:effectExtent l="0" t="0" r="0" b="3175"/>
            <wp:docPr id="3103" name="图片 3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0"/>
                    <a:stretch>
                      <a:fillRect/>
                    </a:stretch>
                  </pic:blipFill>
                  <pic:spPr>
                    <a:xfrm>
                      <a:off x="0" y="0"/>
                      <a:ext cx="5643094" cy="651014"/>
                    </a:xfrm>
                    <a:prstGeom prst="rect">
                      <a:avLst/>
                    </a:prstGeom>
                  </pic:spPr>
                </pic:pic>
              </a:graphicData>
            </a:graphic>
          </wp:inline>
        </w:drawing>
      </w:r>
    </w:p>
    <w:p w14:paraId="5FAA402F" w14:textId="77777777" w:rsidR="009F77C4" w:rsidRPr="00BB33E5" w:rsidRDefault="009F77C4" w:rsidP="009F77C4">
      <w:pPr>
        <w:ind w:firstLine="420"/>
      </w:pPr>
    </w:p>
    <w:p w14:paraId="216D3F4A" w14:textId="77777777" w:rsidR="009F77C4" w:rsidRPr="009F26F5" w:rsidRDefault="009F77C4" w:rsidP="009F77C4">
      <w:pPr>
        <w:pStyle w:val="21"/>
      </w:pPr>
      <w:bookmarkStart w:id="7762" w:name="_Toc12452308"/>
      <w:bookmarkStart w:id="7763" w:name="_Toc15484829"/>
      <w:bookmarkStart w:id="7764" w:name="_Toc41650867"/>
      <w:bookmarkStart w:id="7765" w:name="_Toc44618597"/>
      <w:bookmarkStart w:id="7766" w:name="_Toc60069464"/>
      <w:bookmarkStart w:id="7767" w:name="_Toc61022933"/>
      <w:r>
        <w:rPr>
          <w:rFonts w:hint="eastAsia"/>
        </w:rPr>
        <w:t>SSL</w:t>
      </w:r>
      <w:r>
        <w:t xml:space="preserve"> VPN</w:t>
      </w:r>
      <w:r w:rsidRPr="009F26F5">
        <w:rPr>
          <w:rFonts w:hint="eastAsia"/>
        </w:rPr>
        <w:t>典型配置举例</w:t>
      </w:r>
      <w:bookmarkEnd w:id="7762"/>
      <w:bookmarkEnd w:id="7763"/>
      <w:bookmarkEnd w:id="7764"/>
      <w:bookmarkEnd w:id="7765"/>
      <w:bookmarkEnd w:id="7766"/>
      <w:bookmarkEnd w:id="7767"/>
    </w:p>
    <w:p w14:paraId="7721C927" w14:textId="77777777" w:rsidR="009F77C4" w:rsidRPr="00261143" w:rsidRDefault="009F77C4" w:rsidP="009F77C4">
      <w:pPr>
        <w:pStyle w:val="30"/>
        <w:rPr>
          <w:color w:val="FF00FF"/>
        </w:rPr>
      </w:pPr>
      <w:bookmarkStart w:id="7768" w:name="_Toc487096989"/>
      <w:bookmarkStart w:id="7769" w:name="_Toc521676559"/>
      <w:bookmarkStart w:id="7770" w:name="_Toc524017992"/>
      <w:bookmarkStart w:id="7771" w:name="_Toc4401422"/>
      <w:bookmarkStart w:id="7772" w:name="_Toc12452309"/>
      <w:bookmarkStart w:id="7773" w:name="_Toc15484830"/>
      <w:bookmarkStart w:id="7774" w:name="_Toc41650868"/>
      <w:bookmarkStart w:id="7775" w:name="_Toc44618598"/>
      <w:bookmarkStart w:id="7776" w:name="_Toc60069465"/>
      <w:bookmarkStart w:id="7777" w:name="_Toc61022934"/>
      <w:r>
        <w:rPr>
          <w:rFonts w:hint="eastAsia"/>
        </w:rPr>
        <w:t>组网需求</w:t>
      </w:r>
      <w:bookmarkEnd w:id="7768"/>
      <w:bookmarkEnd w:id="7769"/>
      <w:bookmarkEnd w:id="7770"/>
      <w:bookmarkEnd w:id="7771"/>
      <w:bookmarkEnd w:id="7772"/>
      <w:bookmarkEnd w:id="7773"/>
      <w:bookmarkEnd w:id="7774"/>
      <w:bookmarkEnd w:id="7775"/>
      <w:bookmarkEnd w:id="7776"/>
      <w:bookmarkEnd w:id="7777"/>
    </w:p>
    <w:p w14:paraId="662EE41D" w14:textId="77777777" w:rsidR="009F77C4" w:rsidRDefault="009F77C4" w:rsidP="009F77C4">
      <w:pPr>
        <w:ind w:firstLine="420"/>
      </w:pPr>
      <w:r w:rsidRPr="00F617E5">
        <w:rPr>
          <w:rFonts w:hint="eastAsia"/>
        </w:rPr>
        <w:t>如</w:t>
      </w:r>
      <w:r>
        <w:rPr>
          <w:rStyle w:val="aff"/>
        </w:rPr>
        <w:fldChar w:fldCharType="begin"/>
      </w:r>
      <w:r>
        <w:rPr>
          <w:color w:val="0000FF"/>
          <w:u w:val="single"/>
        </w:rPr>
        <w:instrText xml:space="preserve"> REF _Ref524018011 \r \h </w:instrText>
      </w:r>
      <w:r>
        <w:rPr>
          <w:rStyle w:val="aff"/>
        </w:rPr>
      </w:r>
      <w:r>
        <w:rPr>
          <w:rStyle w:val="aff"/>
        </w:rPr>
        <w:fldChar w:fldCharType="separate"/>
      </w:r>
      <w:r>
        <w:rPr>
          <w:rFonts w:hint="eastAsia"/>
          <w:color w:val="0000FF"/>
          <w:u w:val="single"/>
        </w:rPr>
        <w:t>图</w:t>
      </w:r>
      <w:r>
        <w:rPr>
          <w:rFonts w:hint="eastAsia"/>
          <w:color w:val="0000FF"/>
          <w:u w:val="single"/>
        </w:rPr>
        <w:t>39-16</w:t>
      </w:r>
      <w:r>
        <w:rPr>
          <w:rStyle w:val="aff"/>
        </w:rPr>
        <w:fldChar w:fldCharType="end"/>
      </w:r>
      <w:r w:rsidRPr="00342D68">
        <w:rPr>
          <w:rFonts w:hint="eastAsia"/>
        </w:rPr>
        <w:t>所示，使用设备的</w:t>
      </w:r>
      <w:r w:rsidRPr="00342D68">
        <w:rPr>
          <w:rFonts w:hint="eastAsia"/>
        </w:rPr>
        <w:t>ge0</w:t>
      </w:r>
      <w:r w:rsidRPr="00342D68">
        <w:rPr>
          <w:rFonts w:hint="eastAsia"/>
        </w:rPr>
        <w:t>和</w:t>
      </w:r>
      <w:r w:rsidRPr="00342D68">
        <w:rPr>
          <w:rFonts w:hint="eastAsia"/>
        </w:rPr>
        <w:t>ge</w:t>
      </w:r>
      <w:r w:rsidRPr="00342D68">
        <w:t>1</w:t>
      </w:r>
      <w:r w:rsidRPr="00342D68">
        <w:t>接口</w:t>
      </w:r>
      <w:r w:rsidRPr="00342D68">
        <w:rPr>
          <w:rFonts w:hint="eastAsia"/>
        </w:rPr>
        <w:t>以路由方式</w:t>
      </w:r>
      <w:r w:rsidRPr="00342D68">
        <w:t>部署在网络中</w:t>
      </w:r>
      <w:r w:rsidRPr="00342D68">
        <w:rPr>
          <w:rFonts w:hint="eastAsia"/>
        </w:rPr>
        <w:t>。</w:t>
      </w:r>
      <w:r w:rsidRPr="00342D68">
        <w:t>用户希望</w:t>
      </w:r>
      <w:r w:rsidRPr="00342D68">
        <w:rPr>
          <w:rFonts w:hint="eastAsia"/>
        </w:rPr>
        <w:t>设备提供</w:t>
      </w:r>
      <w:r w:rsidRPr="00342D68">
        <w:rPr>
          <w:rFonts w:hint="eastAsia"/>
        </w:rPr>
        <w:t>SSL</w:t>
      </w:r>
      <w:r>
        <w:t xml:space="preserve"> </w:t>
      </w:r>
      <w:r w:rsidRPr="00342D68">
        <w:rPr>
          <w:rFonts w:hint="eastAsia"/>
        </w:rPr>
        <w:t>VPN</w:t>
      </w:r>
      <w:r w:rsidRPr="00342D68">
        <w:rPr>
          <w:rFonts w:hint="eastAsia"/>
        </w:rPr>
        <w:t>服务，</w:t>
      </w:r>
      <w:r>
        <w:rPr>
          <w:rFonts w:hint="eastAsia"/>
        </w:rPr>
        <w:t>并且限制特定的</w:t>
      </w:r>
      <w:r w:rsidRPr="00342D68">
        <w:rPr>
          <w:rFonts w:hint="eastAsia"/>
        </w:rPr>
        <w:t>互联网用户通过</w:t>
      </w:r>
      <w:r w:rsidRPr="00342D68">
        <w:rPr>
          <w:rFonts w:hint="eastAsia"/>
        </w:rPr>
        <w:t>SSL</w:t>
      </w:r>
      <w:r>
        <w:t xml:space="preserve"> </w:t>
      </w:r>
      <w:r w:rsidRPr="00342D68">
        <w:rPr>
          <w:rFonts w:hint="eastAsia"/>
        </w:rPr>
        <w:t>VPN</w:t>
      </w:r>
      <w:r w:rsidRPr="00342D68">
        <w:rPr>
          <w:rFonts w:hint="eastAsia"/>
        </w:rPr>
        <w:t>访问内网的</w:t>
      </w:r>
      <w:r w:rsidRPr="00342D68">
        <w:t>W</w:t>
      </w:r>
      <w:r w:rsidRPr="00342D68">
        <w:rPr>
          <w:rFonts w:hint="eastAsia"/>
        </w:rPr>
        <w:t>eb</w:t>
      </w:r>
      <w:r w:rsidRPr="00342D68">
        <w:rPr>
          <w:rFonts w:hint="eastAsia"/>
        </w:rPr>
        <w:t>和</w:t>
      </w:r>
      <w:r w:rsidRPr="00342D68">
        <w:t>FTP</w:t>
      </w:r>
      <w:r w:rsidRPr="00342D68">
        <w:rPr>
          <w:rFonts w:hint="eastAsia"/>
        </w:rPr>
        <w:t>服务器。</w:t>
      </w:r>
      <w:bookmarkStart w:id="7778" w:name="_Ref522002423"/>
    </w:p>
    <w:p w14:paraId="2FF20B9F" w14:textId="77777777" w:rsidR="009F77C4" w:rsidRPr="0007131A" w:rsidRDefault="009F77C4" w:rsidP="009F77C4">
      <w:pPr>
        <w:pStyle w:val="FigureDescription"/>
        <w:spacing w:before="156" w:after="156"/>
      </w:pPr>
      <w:bookmarkStart w:id="7779" w:name="_Ref524018011"/>
      <w:r>
        <w:t>SSL VPN</w:t>
      </w:r>
      <w:r w:rsidRPr="00DE11E8">
        <w:rPr>
          <w:rFonts w:hint="eastAsia"/>
        </w:rPr>
        <w:t>功能配置组网图</w:t>
      </w:r>
      <w:bookmarkEnd w:id="7779"/>
      <w:r>
        <w:rPr>
          <w:noProof/>
        </w:rPr>
        <mc:AlternateContent>
          <mc:Choice Requires="wps">
            <w:drawing>
              <wp:anchor distT="0" distB="0" distL="114300" distR="114300" simplePos="0" relativeHeight="251659264" behindDoc="0" locked="0" layoutInCell="1" allowOverlap="1" wp14:anchorId="52AAF781" wp14:editId="03E5F638">
                <wp:simplePos x="0" y="0"/>
                <wp:positionH relativeFrom="column">
                  <wp:posOffset>2527935</wp:posOffset>
                </wp:positionH>
                <wp:positionV relativeFrom="paragraph">
                  <wp:posOffset>1289685</wp:posOffset>
                </wp:positionV>
                <wp:extent cx="266700" cy="142875"/>
                <wp:effectExtent l="0" t="0" r="0" b="0"/>
                <wp:wrapNone/>
                <wp:docPr id="308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42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15140" id="Rectangle 2" o:spid="_x0000_s1026" style="position:absolute;left:0;text-align:left;margin-left:199.05pt;margin-top:101.55pt;width:21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" stroked="f"/>
            </w:pict>
          </mc:Fallback>
        </mc:AlternateContent>
      </w:r>
      <w:bookmarkEnd w:id="7778"/>
    </w:p>
    <w:p w14:paraId="73B4997E" w14:textId="77777777" w:rsidR="009F77C4" w:rsidRDefault="009F77C4" w:rsidP="009F77C4">
      <w:pPr>
        <w:pStyle w:val="Figure"/>
      </w:pPr>
      <w:r w:rsidRPr="003B7926">
        <w:drawing>
          <wp:inline distT="0" distB="0" distL="0" distR="0" wp14:anchorId="28237A78" wp14:editId="741E02F1">
            <wp:extent cx="2514600" cy="3233056"/>
            <wp:effectExtent l="0" t="0" r="0" b="5715"/>
            <wp:docPr id="3104" name="图片 3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31">
                      <a:extLst>
                        <a:ext uri="{28A0092B-C50C-407E-A947-70E740481C1C}">
                          <a14:useLocalDpi xmlns:a14="http://schemas.microsoft.com/office/drawing/2010/main" val="0"/>
                        </a:ext>
                      </a:extLst>
                    </a:blip>
                    <a:srcRect/>
                    <a:stretch>
                      <a:fillRect/>
                    </a:stretch>
                  </pic:blipFill>
                  <pic:spPr bwMode="auto">
                    <a:xfrm>
                      <a:off x="0" y="0"/>
                      <a:ext cx="2518528" cy="3238106"/>
                    </a:xfrm>
                    <a:prstGeom prst="rect">
                      <a:avLst/>
                    </a:prstGeom>
                    <a:noFill/>
                    <a:ln>
                      <a:noFill/>
                    </a:ln>
                  </pic:spPr>
                </pic:pic>
              </a:graphicData>
            </a:graphic>
          </wp:inline>
        </w:drawing>
      </w:r>
    </w:p>
    <w:p w14:paraId="72716298" w14:textId="77777777" w:rsidR="009F77C4" w:rsidRPr="003B7926" w:rsidRDefault="009F77C4" w:rsidP="009F77C4">
      <w:pPr>
        <w:ind w:firstLine="420"/>
      </w:pPr>
    </w:p>
    <w:p w14:paraId="02E049BF" w14:textId="77777777" w:rsidR="009F77C4" w:rsidRPr="00575AC1" w:rsidRDefault="009F77C4" w:rsidP="009F77C4">
      <w:pPr>
        <w:pStyle w:val="30"/>
      </w:pPr>
      <w:bookmarkStart w:id="7780" w:name="_Toc4401423"/>
      <w:bookmarkStart w:id="7781" w:name="_Toc12452310"/>
      <w:bookmarkStart w:id="7782" w:name="_Toc15484831"/>
      <w:bookmarkStart w:id="7783" w:name="_Toc41650869"/>
      <w:bookmarkStart w:id="7784" w:name="_Toc44618599"/>
      <w:bookmarkStart w:id="7785" w:name="_Toc60069466"/>
      <w:bookmarkStart w:id="7786" w:name="_Toc61022935"/>
      <w:bookmarkStart w:id="7787" w:name="_Toc487096992"/>
      <w:bookmarkStart w:id="7788" w:name="_Toc521676560"/>
      <w:bookmarkStart w:id="7789" w:name="_Toc524017993"/>
      <w:r w:rsidRPr="00575AC1">
        <w:rPr>
          <w:rFonts w:hint="eastAsia"/>
        </w:rPr>
        <w:lastRenderedPageBreak/>
        <w:t>配置思路</w:t>
      </w:r>
      <w:bookmarkEnd w:id="7780"/>
      <w:bookmarkEnd w:id="7781"/>
      <w:bookmarkEnd w:id="7782"/>
      <w:bookmarkEnd w:id="7783"/>
      <w:bookmarkEnd w:id="7784"/>
      <w:bookmarkEnd w:id="7785"/>
      <w:bookmarkEnd w:id="7786"/>
    </w:p>
    <w:p w14:paraId="7179E6D8" w14:textId="77777777" w:rsidR="009F77C4" w:rsidRPr="00BA227D" w:rsidRDefault="009F77C4" w:rsidP="009F77C4">
      <w:pPr>
        <w:pStyle w:val="ItemStep"/>
        <w:spacing w:after="156"/>
      </w:pPr>
      <w:r w:rsidRPr="00BA227D">
        <w:rPr>
          <w:rFonts w:hint="eastAsia"/>
        </w:rPr>
        <w:t>按照组网图组网。</w:t>
      </w:r>
    </w:p>
    <w:p w14:paraId="6C99F117" w14:textId="77777777" w:rsidR="009F77C4" w:rsidRDefault="009F77C4" w:rsidP="009F77C4">
      <w:pPr>
        <w:pStyle w:val="ItemStep"/>
        <w:spacing w:after="156"/>
      </w:pPr>
      <w:r>
        <w:rPr>
          <w:rFonts w:hint="eastAsia"/>
        </w:rPr>
        <w:t>配置接口。</w:t>
      </w:r>
    </w:p>
    <w:p w14:paraId="68C3039A" w14:textId="77777777" w:rsidR="009F77C4" w:rsidRPr="00BA227D" w:rsidRDefault="009F77C4" w:rsidP="009F77C4">
      <w:pPr>
        <w:pStyle w:val="ItemStep"/>
        <w:spacing w:after="156"/>
      </w:pPr>
      <w:r>
        <w:rPr>
          <w:rFonts w:hint="eastAsia"/>
        </w:rPr>
        <w:t>配置用户。</w:t>
      </w:r>
    </w:p>
    <w:p w14:paraId="1C6E1BB7" w14:textId="77777777" w:rsidR="009F77C4" w:rsidRPr="00BA227D" w:rsidRDefault="009F77C4" w:rsidP="009F77C4">
      <w:pPr>
        <w:pStyle w:val="ItemStep"/>
        <w:spacing w:after="156"/>
      </w:pPr>
      <w:r>
        <w:rPr>
          <w:rFonts w:hint="eastAsia"/>
        </w:rPr>
        <w:t>配置</w:t>
      </w:r>
      <w:r>
        <w:rPr>
          <w:rFonts w:hint="eastAsia"/>
        </w:rPr>
        <w:t>SSL</w:t>
      </w:r>
      <w:r>
        <w:t xml:space="preserve"> </w:t>
      </w:r>
      <w:r>
        <w:rPr>
          <w:rFonts w:hint="eastAsia"/>
        </w:rPr>
        <w:t>VPN</w:t>
      </w:r>
      <w:r>
        <w:rPr>
          <w:rFonts w:hint="eastAsia"/>
        </w:rPr>
        <w:t>全局配置。</w:t>
      </w:r>
    </w:p>
    <w:p w14:paraId="4729FD1E" w14:textId="77777777" w:rsidR="009F77C4" w:rsidRPr="00BA227D" w:rsidRDefault="009F77C4" w:rsidP="009F77C4">
      <w:pPr>
        <w:pStyle w:val="ItemStep"/>
        <w:spacing w:after="156"/>
      </w:pPr>
      <w:r>
        <w:rPr>
          <w:rFonts w:hint="eastAsia"/>
        </w:rPr>
        <w:t>配置</w:t>
      </w:r>
      <w:r>
        <w:rPr>
          <w:rFonts w:hint="eastAsia"/>
        </w:rPr>
        <w:t>SSL</w:t>
      </w:r>
      <w:r>
        <w:t xml:space="preserve"> </w:t>
      </w:r>
      <w:r>
        <w:rPr>
          <w:rFonts w:hint="eastAsia"/>
        </w:rPr>
        <w:t>VPN</w:t>
      </w:r>
      <w:r>
        <w:rPr>
          <w:rFonts w:hint="eastAsia"/>
        </w:rPr>
        <w:t>资源。</w:t>
      </w:r>
    </w:p>
    <w:p w14:paraId="30E0463C" w14:textId="77777777" w:rsidR="009F77C4" w:rsidRDefault="009F77C4" w:rsidP="009F77C4">
      <w:pPr>
        <w:pStyle w:val="ItemStep"/>
        <w:spacing w:after="156"/>
      </w:pPr>
      <w:r>
        <w:rPr>
          <w:rFonts w:hint="eastAsia"/>
        </w:rPr>
        <w:t>配置</w:t>
      </w:r>
      <w:r>
        <w:rPr>
          <w:rFonts w:hint="eastAsia"/>
        </w:rPr>
        <w:t>SSL</w:t>
      </w:r>
      <w:r>
        <w:t xml:space="preserve"> </w:t>
      </w:r>
      <w:r>
        <w:rPr>
          <w:rFonts w:hint="eastAsia"/>
        </w:rPr>
        <w:t>VPN</w:t>
      </w:r>
      <w:r>
        <w:rPr>
          <w:rFonts w:hint="eastAsia"/>
        </w:rPr>
        <w:t>策略</w:t>
      </w:r>
    </w:p>
    <w:p w14:paraId="26F33993" w14:textId="77777777" w:rsidR="009F77C4" w:rsidRPr="00BA227D" w:rsidRDefault="009F77C4" w:rsidP="009F77C4">
      <w:pPr>
        <w:pStyle w:val="ItemStep"/>
        <w:spacing w:after="156"/>
      </w:pPr>
      <w:r>
        <w:rPr>
          <w:rFonts w:hint="eastAsia"/>
        </w:rPr>
        <w:t>配置静态路由。</w:t>
      </w:r>
    </w:p>
    <w:p w14:paraId="5BF484B5" w14:textId="77777777" w:rsidR="009F77C4" w:rsidRDefault="009F77C4" w:rsidP="009F77C4">
      <w:pPr>
        <w:pStyle w:val="30"/>
      </w:pPr>
      <w:bookmarkStart w:id="7790" w:name="_Toc4401424"/>
      <w:bookmarkStart w:id="7791" w:name="_Toc12452311"/>
      <w:bookmarkStart w:id="7792" w:name="_Toc15484832"/>
      <w:bookmarkStart w:id="7793" w:name="_Toc41650870"/>
      <w:bookmarkStart w:id="7794" w:name="_Toc44618600"/>
      <w:bookmarkStart w:id="7795" w:name="_Toc60069467"/>
      <w:bookmarkStart w:id="7796" w:name="_Toc61022936"/>
      <w:r>
        <w:rPr>
          <w:rFonts w:hint="eastAsia"/>
        </w:rPr>
        <w:t>配置步骤</w:t>
      </w:r>
      <w:bookmarkEnd w:id="7787"/>
      <w:bookmarkEnd w:id="7788"/>
      <w:bookmarkEnd w:id="7789"/>
      <w:bookmarkEnd w:id="7790"/>
      <w:bookmarkEnd w:id="7791"/>
      <w:bookmarkEnd w:id="7792"/>
      <w:bookmarkEnd w:id="7793"/>
      <w:bookmarkEnd w:id="7794"/>
      <w:bookmarkEnd w:id="7795"/>
      <w:bookmarkEnd w:id="7796"/>
    </w:p>
    <w:p w14:paraId="4E93F875" w14:textId="77777777" w:rsidR="009F77C4" w:rsidRDefault="009F77C4" w:rsidP="009F77C4">
      <w:pPr>
        <w:pStyle w:val="41"/>
      </w:pPr>
      <w:r>
        <w:rPr>
          <w:rFonts w:hint="eastAsia"/>
        </w:rPr>
        <w:t>配置接口</w:t>
      </w:r>
    </w:p>
    <w:p w14:paraId="1DAF7F24" w14:textId="77777777" w:rsidR="009F77C4" w:rsidRDefault="009F77C4" w:rsidP="009F77C4">
      <w:pPr>
        <w:ind w:firstLine="420"/>
      </w:pPr>
      <w:r>
        <w:rPr>
          <w:rFonts w:hint="eastAsia"/>
        </w:rPr>
        <w:t>如</w:t>
      </w:r>
      <w:r>
        <w:rPr>
          <w:rStyle w:val="aff"/>
        </w:rPr>
        <w:fldChar w:fldCharType="begin"/>
      </w:r>
      <w:r>
        <w:instrText xml:space="preserve"> </w:instrText>
      </w:r>
      <w:r>
        <w:rPr>
          <w:rFonts w:hint="eastAsia"/>
        </w:rPr>
        <w:instrText>REF _Ref521505108 \r \h</w:instrText>
      </w:r>
      <w:r>
        <w:instrText xml:space="preserve"> </w:instrText>
      </w:r>
      <w:r>
        <w:rPr>
          <w:rStyle w:val="aff"/>
        </w:rPr>
      </w:r>
      <w:r>
        <w:rPr>
          <w:rStyle w:val="aff"/>
        </w:rPr>
        <w:fldChar w:fldCharType="separate"/>
      </w:r>
      <w:r>
        <w:rPr>
          <w:rFonts w:hint="eastAsia"/>
        </w:rPr>
        <w:t>图</w:t>
      </w:r>
      <w:r>
        <w:rPr>
          <w:rFonts w:hint="eastAsia"/>
        </w:rPr>
        <w:t>39-17</w:t>
      </w:r>
      <w:r>
        <w:rPr>
          <w:rStyle w:val="aff"/>
        </w:rPr>
        <w:fldChar w:fldCharType="end"/>
      </w:r>
      <w:r>
        <w:rPr>
          <w:rFonts w:hint="eastAsia"/>
        </w:rPr>
        <w:t>所示，进入“网络</w:t>
      </w:r>
      <w:r>
        <w:t>配置</w:t>
      </w:r>
      <w:r>
        <w:rPr>
          <w:rFonts w:hint="eastAsia"/>
        </w:rPr>
        <w:t>&gt;</w:t>
      </w:r>
      <w:r>
        <w:rPr>
          <w:rFonts w:hint="eastAsia"/>
        </w:rPr>
        <w:t>接口配置</w:t>
      </w:r>
      <w:r>
        <w:rPr>
          <w:rFonts w:hint="eastAsia"/>
        </w:rPr>
        <w:t>&gt;</w:t>
      </w:r>
      <w:r>
        <w:rPr>
          <w:rFonts w:hint="eastAsia"/>
        </w:rPr>
        <w:t>物理接口”页面，点击“编辑”按钮，为</w:t>
      </w:r>
      <w:r>
        <w:rPr>
          <w:rFonts w:hint="eastAsia"/>
        </w:rPr>
        <w:t>ge</w:t>
      </w:r>
      <w:r>
        <w:t>0</w:t>
      </w:r>
      <w:r>
        <w:rPr>
          <w:rFonts w:hint="eastAsia"/>
        </w:rPr>
        <w:t>接口配置</w:t>
      </w:r>
      <w:r>
        <w:rPr>
          <w:rFonts w:hint="eastAsia"/>
        </w:rPr>
        <w:t>ip</w:t>
      </w:r>
      <w:r>
        <w:rPr>
          <w:rFonts w:hint="eastAsia"/>
        </w:rPr>
        <w:t>地址</w:t>
      </w:r>
      <w:r w:rsidRPr="008710D9">
        <w:rPr>
          <w:rFonts w:hint="eastAsia"/>
        </w:rPr>
        <w:t>，</w:t>
      </w:r>
      <w:r>
        <w:rPr>
          <w:rFonts w:hint="eastAsia"/>
        </w:rPr>
        <w:t>并</w:t>
      </w:r>
      <w:r w:rsidRPr="008710D9">
        <w:rPr>
          <w:rFonts w:hint="eastAsia"/>
        </w:rPr>
        <w:t>点击</w:t>
      </w:r>
      <w:r w:rsidRPr="008710D9">
        <w:rPr>
          <w:rFonts w:hint="eastAsia"/>
        </w:rPr>
        <w:t>&lt;</w:t>
      </w:r>
      <w:r w:rsidRPr="008710D9">
        <w:rPr>
          <w:rFonts w:hint="eastAsia"/>
        </w:rPr>
        <w:t>提交</w:t>
      </w:r>
      <w:r w:rsidRPr="008710D9">
        <w:rPr>
          <w:rFonts w:hint="eastAsia"/>
        </w:rPr>
        <w:t>&gt;</w:t>
      </w:r>
      <w:r w:rsidRPr="008710D9">
        <w:rPr>
          <w:rFonts w:hint="eastAsia"/>
        </w:rPr>
        <w:t>。</w:t>
      </w:r>
    </w:p>
    <w:p w14:paraId="70AD4B5C" w14:textId="77777777" w:rsidR="009F77C4" w:rsidRDefault="009F77C4" w:rsidP="009F77C4">
      <w:pPr>
        <w:pStyle w:val="FigureDescription"/>
        <w:spacing w:before="156" w:after="156"/>
      </w:pPr>
      <w:bookmarkStart w:id="7797" w:name="_Ref521505108"/>
      <w:r>
        <w:rPr>
          <w:rFonts w:hint="eastAsia"/>
        </w:rPr>
        <w:lastRenderedPageBreak/>
        <w:t>配置接口</w:t>
      </w:r>
      <w:bookmarkEnd w:id="7797"/>
    </w:p>
    <w:p w14:paraId="43310CF8" w14:textId="77777777" w:rsidR="009F77C4" w:rsidRDefault="009F77C4" w:rsidP="009F77C4">
      <w:pPr>
        <w:pStyle w:val="Figure"/>
      </w:pPr>
      <w:r>
        <w:drawing>
          <wp:inline distT="0" distB="0" distL="0" distR="0" wp14:anchorId="3E63BDFA" wp14:editId="137C055A">
            <wp:extent cx="4914900" cy="4793546"/>
            <wp:effectExtent l="0" t="0" r="0" b="7620"/>
            <wp:docPr id="3105" name="图片 3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2"/>
                    <a:stretch>
                      <a:fillRect/>
                    </a:stretch>
                  </pic:blipFill>
                  <pic:spPr>
                    <a:xfrm>
                      <a:off x="0" y="0"/>
                      <a:ext cx="4926825" cy="4805176"/>
                    </a:xfrm>
                    <a:prstGeom prst="rect">
                      <a:avLst/>
                    </a:prstGeom>
                  </pic:spPr>
                </pic:pic>
              </a:graphicData>
            </a:graphic>
          </wp:inline>
        </w:drawing>
      </w:r>
    </w:p>
    <w:p w14:paraId="4BCB6C5F" w14:textId="77777777" w:rsidR="009F77C4" w:rsidRPr="001670C8" w:rsidRDefault="009F77C4" w:rsidP="009F77C4">
      <w:pPr>
        <w:ind w:firstLine="420"/>
      </w:pPr>
    </w:p>
    <w:p w14:paraId="56095007" w14:textId="77777777" w:rsidR="009F77C4" w:rsidRDefault="009F77C4" w:rsidP="009F77C4">
      <w:pPr>
        <w:pStyle w:val="41"/>
      </w:pPr>
      <w:r>
        <w:rPr>
          <w:rFonts w:hint="eastAsia"/>
        </w:rPr>
        <w:t>配置用户</w:t>
      </w:r>
    </w:p>
    <w:p w14:paraId="3E4FFC60" w14:textId="77777777" w:rsidR="009F77C4" w:rsidRDefault="009F77C4" w:rsidP="009F77C4">
      <w:pPr>
        <w:ind w:firstLine="420"/>
      </w:pPr>
      <w:r w:rsidRPr="00F617E5">
        <w:rPr>
          <w:rFonts w:hint="eastAsia"/>
        </w:rPr>
        <w:t>如</w:t>
      </w:r>
      <w:r>
        <w:rPr>
          <w:color w:val="0000FF"/>
          <w:u w:val="single"/>
        </w:rPr>
        <w:fldChar w:fldCharType="begin"/>
      </w:r>
      <w:r>
        <w:rPr>
          <w:color w:val="0000FF"/>
          <w:u w:val="single"/>
        </w:rPr>
        <w:instrText xml:space="preserve"> REF _Ref522002857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39-18</w:t>
      </w:r>
      <w:r>
        <w:rPr>
          <w:color w:val="0000FF"/>
          <w:u w:val="single"/>
        </w:rPr>
        <w:fldChar w:fldCharType="end"/>
      </w:r>
      <w:r w:rsidRPr="00F617E5">
        <w:rPr>
          <w:rFonts w:hint="eastAsia"/>
        </w:rPr>
        <w:t>所示，</w:t>
      </w:r>
      <w:r w:rsidRPr="00F617E5">
        <w:t>进入</w:t>
      </w:r>
      <w:r>
        <w:rPr>
          <w:rFonts w:hint="eastAsia"/>
        </w:rPr>
        <w:t>“</w:t>
      </w:r>
      <w:r>
        <w:t>策略配置</w:t>
      </w:r>
      <w:r>
        <w:rPr>
          <w:rFonts w:hint="eastAsia"/>
        </w:rPr>
        <w:t>&gt;</w:t>
      </w:r>
      <w:r>
        <w:rPr>
          <w:rFonts w:hint="eastAsia"/>
        </w:rPr>
        <w:t>用户管理</w:t>
      </w:r>
      <w:r>
        <w:rPr>
          <w:rFonts w:hint="eastAsia"/>
        </w:rPr>
        <w:t>&gt;</w:t>
      </w:r>
      <w:r>
        <w:rPr>
          <w:rFonts w:hint="eastAsia"/>
        </w:rPr>
        <w:t>用户组织结构</w:t>
      </w:r>
      <w:r w:rsidRPr="00F617E5">
        <w:rPr>
          <w:rFonts w:hint="eastAsia"/>
        </w:rPr>
        <w:t>”</w:t>
      </w:r>
      <w:r>
        <w:rPr>
          <w:rFonts w:hint="eastAsia"/>
        </w:rPr>
        <w:t>页面</w:t>
      </w:r>
      <w:r w:rsidRPr="00F617E5">
        <w:rPr>
          <w:rFonts w:hint="eastAsia"/>
        </w:rPr>
        <w:t>，</w:t>
      </w:r>
      <w:r w:rsidRPr="00F617E5">
        <w:t>点击</w:t>
      </w:r>
      <w:r w:rsidRPr="00F617E5">
        <w:rPr>
          <w:rFonts w:hint="eastAsia"/>
        </w:rPr>
        <w:t>&lt;</w:t>
      </w:r>
      <w:r w:rsidRPr="00F617E5">
        <w:t>新建</w:t>
      </w:r>
      <w:r w:rsidRPr="00F617E5">
        <w:rPr>
          <w:rFonts w:hint="eastAsia"/>
        </w:rPr>
        <w:t>&gt;</w:t>
      </w:r>
      <w:r>
        <w:rPr>
          <w:rFonts w:hint="eastAsia"/>
        </w:rPr>
        <w:t>按钮</w:t>
      </w:r>
      <w:r w:rsidRPr="00F617E5">
        <w:rPr>
          <w:rFonts w:hint="eastAsia"/>
        </w:rPr>
        <w:t>，</w:t>
      </w:r>
      <w:r>
        <w:rPr>
          <w:rFonts w:hint="eastAsia"/>
        </w:rPr>
        <w:t>新建用户“</w:t>
      </w:r>
      <w:r>
        <w:rPr>
          <w:rFonts w:hint="eastAsia"/>
        </w:rPr>
        <w:t>sslvpntest</w:t>
      </w:r>
      <w:r>
        <w:rPr>
          <w:rFonts w:hint="eastAsia"/>
        </w:rPr>
        <w:t>”，在绑定范围中添加移动终端的物理</w:t>
      </w:r>
      <w:r>
        <w:rPr>
          <w:rFonts w:hint="eastAsia"/>
        </w:rPr>
        <w:t>MAC</w:t>
      </w:r>
      <w:r>
        <w:rPr>
          <w:rFonts w:hint="eastAsia"/>
        </w:rPr>
        <w:t>地址（如果终端有多个网卡，绑定上网网卡的</w:t>
      </w:r>
      <w:r>
        <w:rPr>
          <w:rFonts w:hint="eastAsia"/>
        </w:rPr>
        <w:t>MAC</w:t>
      </w:r>
      <w:r>
        <w:rPr>
          <w:rFonts w:hint="eastAsia"/>
        </w:rPr>
        <w:t>地址），并</w:t>
      </w:r>
      <w:r w:rsidRPr="00F617E5">
        <w:rPr>
          <w:rFonts w:hint="eastAsia"/>
        </w:rPr>
        <w:t>点击</w:t>
      </w:r>
      <w:r w:rsidRPr="00F617E5">
        <w:rPr>
          <w:rFonts w:hint="eastAsia"/>
        </w:rPr>
        <w:t>&lt;</w:t>
      </w:r>
      <w:r w:rsidRPr="00F617E5">
        <w:rPr>
          <w:rFonts w:hint="eastAsia"/>
        </w:rPr>
        <w:t>提交</w:t>
      </w:r>
      <w:r w:rsidRPr="00F617E5">
        <w:rPr>
          <w:rFonts w:hint="eastAsia"/>
        </w:rPr>
        <w:t>&gt;</w:t>
      </w:r>
      <w:r w:rsidRPr="00F617E5">
        <w:rPr>
          <w:rFonts w:hint="eastAsia"/>
        </w:rPr>
        <w:t>。</w:t>
      </w:r>
    </w:p>
    <w:p w14:paraId="1D91D4EE" w14:textId="77777777" w:rsidR="009F77C4" w:rsidRDefault="009F77C4" w:rsidP="009F77C4">
      <w:pPr>
        <w:pStyle w:val="FigureDescription"/>
        <w:spacing w:before="156" w:after="156"/>
      </w:pPr>
      <w:bookmarkStart w:id="7798" w:name="_Ref514774953"/>
      <w:bookmarkStart w:id="7799" w:name="_Ref522002857"/>
      <w:r>
        <w:rPr>
          <w:rFonts w:hint="eastAsia"/>
        </w:rPr>
        <w:lastRenderedPageBreak/>
        <w:t>配置</w:t>
      </w:r>
      <w:bookmarkEnd w:id="7798"/>
      <w:r>
        <w:rPr>
          <w:rFonts w:hint="eastAsia"/>
        </w:rPr>
        <w:t>用户</w:t>
      </w:r>
      <w:bookmarkEnd w:id="7799"/>
    </w:p>
    <w:p w14:paraId="7EA27112" w14:textId="77777777" w:rsidR="009F77C4" w:rsidRDefault="009F77C4" w:rsidP="009F77C4">
      <w:pPr>
        <w:pStyle w:val="Figure"/>
      </w:pPr>
      <w:r>
        <w:drawing>
          <wp:inline distT="0" distB="0" distL="0" distR="0" wp14:anchorId="17E605E5" wp14:editId="6E7CDE82">
            <wp:extent cx="5277282" cy="4644928"/>
            <wp:effectExtent l="0" t="0" r="0" b="3810"/>
            <wp:docPr id="3106" name="图片 3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3"/>
                    <a:stretch>
                      <a:fillRect/>
                    </a:stretch>
                  </pic:blipFill>
                  <pic:spPr>
                    <a:xfrm>
                      <a:off x="0" y="0"/>
                      <a:ext cx="5293257" cy="4658989"/>
                    </a:xfrm>
                    <a:prstGeom prst="rect">
                      <a:avLst/>
                    </a:prstGeom>
                  </pic:spPr>
                </pic:pic>
              </a:graphicData>
            </a:graphic>
          </wp:inline>
        </w:drawing>
      </w:r>
    </w:p>
    <w:p w14:paraId="38D8ABBC" w14:textId="77777777" w:rsidR="009F77C4" w:rsidRDefault="009F77C4" w:rsidP="009F77C4">
      <w:pPr>
        <w:pStyle w:val="text1"/>
        <w:ind w:firstLine="480"/>
      </w:pPr>
    </w:p>
    <w:p w14:paraId="6B413039" w14:textId="77777777" w:rsidR="009F77C4" w:rsidRDefault="009F77C4" w:rsidP="009F77C4">
      <w:pPr>
        <w:pStyle w:val="41"/>
      </w:pPr>
      <w:r>
        <w:rPr>
          <w:rFonts w:hint="eastAsia"/>
        </w:rPr>
        <w:t>配置</w:t>
      </w:r>
      <w:r>
        <w:rPr>
          <w:rFonts w:hint="eastAsia"/>
        </w:rPr>
        <w:t>SSL</w:t>
      </w:r>
      <w:r>
        <w:t xml:space="preserve"> </w:t>
      </w:r>
      <w:r>
        <w:rPr>
          <w:rFonts w:hint="eastAsia"/>
        </w:rPr>
        <w:t>VPN</w:t>
      </w:r>
      <w:r>
        <w:rPr>
          <w:rFonts w:hint="eastAsia"/>
        </w:rPr>
        <w:t>全局配置</w:t>
      </w:r>
    </w:p>
    <w:p w14:paraId="3EE3EE3F" w14:textId="77777777" w:rsidR="009F77C4" w:rsidRDefault="009F77C4" w:rsidP="009F77C4">
      <w:pPr>
        <w:ind w:firstLine="420"/>
      </w:pPr>
      <w:r>
        <w:rPr>
          <w:rFonts w:hint="eastAsia"/>
        </w:rPr>
        <w:t>如</w:t>
      </w:r>
      <w:r>
        <w:rPr>
          <w:color w:val="0000FF"/>
          <w:u w:val="single"/>
        </w:rPr>
        <w:fldChar w:fldCharType="begin"/>
      </w:r>
      <w:r>
        <w:rPr>
          <w:color w:val="0000FF"/>
          <w:u w:val="single"/>
        </w:rPr>
        <w:instrText xml:space="preserve"> REF _Ref521502287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39-19</w:t>
      </w:r>
      <w:r>
        <w:rPr>
          <w:color w:val="0000FF"/>
          <w:u w:val="single"/>
        </w:rPr>
        <w:fldChar w:fldCharType="end"/>
      </w:r>
      <w:r>
        <w:rPr>
          <w:rFonts w:hint="eastAsia"/>
        </w:rPr>
        <w:t>所示，进入“网络配置</w:t>
      </w:r>
      <w:r>
        <w:rPr>
          <w:rFonts w:hint="eastAsia"/>
        </w:rPr>
        <w:t>&gt;VPN</w:t>
      </w:r>
      <w:r w:rsidRPr="00785B44">
        <w:rPr>
          <w:rFonts w:hint="eastAsia"/>
        </w:rPr>
        <w:t>&gt;</w:t>
      </w:r>
      <w:r>
        <w:rPr>
          <w:rFonts w:hint="eastAsia"/>
        </w:rPr>
        <w:t>SSL</w:t>
      </w:r>
      <w:r>
        <w:t xml:space="preserve"> </w:t>
      </w:r>
      <w:r>
        <w:rPr>
          <w:rFonts w:hint="eastAsia"/>
        </w:rPr>
        <w:t>VPN</w:t>
      </w:r>
      <w:r w:rsidRPr="00785B44">
        <w:rPr>
          <w:rFonts w:hint="eastAsia"/>
        </w:rPr>
        <w:t>&gt;</w:t>
      </w:r>
      <w:r>
        <w:rPr>
          <w:rFonts w:hint="eastAsia"/>
        </w:rPr>
        <w:t>全局配置”页面，进行</w:t>
      </w:r>
      <w:r>
        <w:rPr>
          <w:rFonts w:hint="eastAsia"/>
        </w:rPr>
        <w:t>SSL</w:t>
      </w:r>
      <w:r>
        <w:t xml:space="preserve"> </w:t>
      </w:r>
      <w:r>
        <w:rPr>
          <w:rFonts w:hint="eastAsia"/>
        </w:rPr>
        <w:t>VPN</w:t>
      </w:r>
      <w:r>
        <w:rPr>
          <w:rFonts w:hint="eastAsia"/>
        </w:rPr>
        <w:t>全局配置</w:t>
      </w:r>
      <w:r w:rsidRPr="00785B44">
        <w:rPr>
          <w:rFonts w:hint="eastAsia"/>
        </w:rPr>
        <w:t>，</w:t>
      </w:r>
      <w:r>
        <w:rPr>
          <w:rFonts w:hint="eastAsia"/>
        </w:rPr>
        <w:t>并</w:t>
      </w:r>
      <w:r w:rsidRPr="00785B44">
        <w:rPr>
          <w:rFonts w:hint="eastAsia"/>
        </w:rPr>
        <w:t>点击</w:t>
      </w:r>
      <w:r w:rsidRPr="00785B44">
        <w:rPr>
          <w:rFonts w:hint="eastAsia"/>
        </w:rPr>
        <w:t>&lt;</w:t>
      </w:r>
      <w:r w:rsidRPr="00785B44">
        <w:rPr>
          <w:rFonts w:hint="eastAsia"/>
        </w:rPr>
        <w:t>提交</w:t>
      </w:r>
      <w:r w:rsidRPr="00785B44">
        <w:rPr>
          <w:rFonts w:hint="eastAsia"/>
        </w:rPr>
        <w:t>&gt;</w:t>
      </w:r>
      <w:r w:rsidRPr="00785B44">
        <w:rPr>
          <w:rFonts w:hint="eastAsia"/>
        </w:rPr>
        <w:t>。</w:t>
      </w:r>
    </w:p>
    <w:p w14:paraId="4937C452" w14:textId="77777777" w:rsidR="009F77C4" w:rsidRDefault="009F77C4" w:rsidP="009F77C4">
      <w:pPr>
        <w:pStyle w:val="FigureDescription"/>
        <w:spacing w:before="156" w:after="156"/>
      </w:pPr>
      <w:bookmarkStart w:id="7800" w:name="_Ref521502287"/>
      <w:r>
        <w:rPr>
          <w:rFonts w:hint="eastAsia"/>
        </w:rPr>
        <w:lastRenderedPageBreak/>
        <w:t>配置全局配置</w:t>
      </w:r>
      <w:bookmarkEnd w:id="7800"/>
    </w:p>
    <w:p w14:paraId="7B736B08" w14:textId="77777777" w:rsidR="009F77C4" w:rsidRDefault="009F77C4" w:rsidP="009F77C4">
      <w:pPr>
        <w:pStyle w:val="Figure"/>
      </w:pPr>
      <w:r>
        <w:drawing>
          <wp:inline distT="0" distB="0" distL="0" distR="0" wp14:anchorId="47710388" wp14:editId="55A15E3C">
            <wp:extent cx="3895725" cy="5648325"/>
            <wp:effectExtent l="0" t="0" r="9525" b="9525"/>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4"/>
                    <a:stretch>
                      <a:fillRect/>
                    </a:stretch>
                  </pic:blipFill>
                  <pic:spPr>
                    <a:xfrm>
                      <a:off x="0" y="0"/>
                      <a:ext cx="3895725" cy="5648325"/>
                    </a:xfrm>
                    <a:prstGeom prst="rect">
                      <a:avLst/>
                    </a:prstGeom>
                  </pic:spPr>
                </pic:pic>
              </a:graphicData>
            </a:graphic>
          </wp:inline>
        </w:drawing>
      </w:r>
    </w:p>
    <w:p w14:paraId="15DE0BAB" w14:textId="77777777" w:rsidR="009F77C4" w:rsidRPr="001655AE" w:rsidRDefault="009F77C4" w:rsidP="009F77C4">
      <w:pPr>
        <w:ind w:firstLine="420"/>
      </w:pPr>
    </w:p>
    <w:p w14:paraId="0272590B" w14:textId="77777777" w:rsidR="009F77C4" w:rsidRDefault="009F77C4" w:rsidP="009F77C4">
      <w:pPr>
        <w:pStyle w:val="41"/>
      </w:pPr>
      <w:r>
        <w:rPr>
          <w:rFonts w:hint="eastAsia"/>
        </w:rPr>
        <w:t>配置</w:t>
      </w:r>
      <w:r>
        <w:rPr>
          <w:rFonts w:hint="eastAsia"/>
        </w:rPr>
        <w:t>SSL</w:t>
      </w:r>
      <w:r>
        <w:t xml:space="preserve"> </w:t>
      </w:r>
      <w:r>
        <w:rPr>
          <w:rFonts w:hint="eastAsia"/>
        </w:rPr>
        <w:t>VPN</w:t>
      </w:r>
      <w:r>
        <w:rPr>
          <w:rFonts w:hint="eastAsia"/>
        </w:rPr>
        <w:t>资源</w:t>
      </w:r>
    </w:p>
    <w:p w14:paraId="77CEBE21" w14:textId="77777777" w:rsidR="009F77C4" w:rsidRDefault="009F77C4" w:rsidP="009F77C4">
      <w:pPr>
        <w:ind w:firstLine="420"/>
      </w:pPr>
      <w:r>
        <w:rPr>
          <w:rFonts w:hint="eastAsia"/>
        </w:rPr>
        <w:t>如</w:t>
      </w:r>
      <w:r>
        <w:rPr>
          <w:color w:val="0000FF"/>
          <w:u w:val="single"/>
        </w:rPr>
        <w:fldChar w:fldCharType="begin"/>
      </w:r>
      <w:r>
        <w:rPr>
          <w:color w:val="0000FF"/>
          <w:u w:val="single"/>
        </w:rPr>
        <w:instrText xml:space="preserve"> REF _Ref4417242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39-20</w:t>
      </w:r>
      <w:r>
        <w:rPr>
          <w:color w:val="0000FF"/>
          <w:u w:val="single"/>
        </w:rPr>
        <w:fldChar w:fldCharType="end"/>
      </w:r>
      <w:r>
        <w:rPr>
          <w:rFonts w:hint="eastAsia"/>
        </w:rPr>
        <w:t>和</w:t>
      </w:r>
      <w:r>
        <w:rPr>
          <w:color w:val="0000FF"/>
          <w:u w:val="single"/>
        </w:rPr>
        <w:fldChar w:fldCharType="begin"/>
      </w:r>
      <w:r>
        <w:rPr>
          <w:color w:val="0000FF"/>
          <w:u w:val="single"/>
        </w:rPr>
        <w:instrText xml:space="preserve"> REF _Ref521502321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39-21</w:t>
      </w:r>
      <w:r>
        <w:rPr>
          <w:color w:val="0000FF"/>
          <w:u w:val="single"/>
        </w:rPr>
        <w:fldChar w:fldCharType="end"/>
      </w:r>
      <w:r w:rsidRPr="00785B44">
        <w:rPr>
          <w:rFonts w:hint="eastAsia"/>
        </w:rPr>
        <w:t>所示，进入“</w:t>
      </w:r>
      <w:r>
        <w:rPr>
          <w:rFonts w:hint="eastAsia"/>
        </w:rPr>
        <w:t>网络配置</w:t>
      </w:r>
      <w:r>
        <w:rPr>
          <w:rFonts w:hint="eastAsia"/>
        </w:rPr>
        <w:t>&gt;</w:t>
      </w:r>
      <w:r w:rsidRPr="00785B44">
        <w:rPr>
          <w:rFonts w:hint="eastAsia"/>
        </w:rPr>
        <w:t>VPN&gt;SSL</w:t>
      </w:r>
      <w:r>
        <w:t xml:space="preserve"> </w:t>
      </w:r>
      <w:r w:rsidRPr="00785B44">
        <w:rPr>
          <w:rFonts w:hint="eastAsia"/>
        </w:rPr>
        <w:t>VPN&gt;</w:t>
      </w:r>
      <w:r>
        <w:rPr>
          <w:rFonts w:hint="eastAsia"/>
        </w:rPr>
        <w:t>资源</w:t>
      </w:r>
      <w:r w:rsidRPr="00785B44">
        <w:rPr>
          <w:rFonts w:hint="eastAsia"/>
        </w:rPr>
        <w:t>”</w:t>
      </w:r>
      <w:r>
        <w:rPr>
          <w:rFonts w:hint="eastAsia"/>
        </w:rPr>
        <w:t>页面</w:t>
      </w:r>
      <w:r w:rsidRPr="00785B44">
        <w:rPr>
          <w:rFonts w:hint="eastAsia"/>
        </w:rPr>
        <w:t>，</w:t>
      </w:r>
      <w:r>
        <w:rPr>
          <w:rFonts w:hint="eastAsia"/>
        </w:rPr>
        <w:t>点击“新建”按钮，</w:t>
      </w:r>
      <w:r w:rsidRPr="00785B44">
        <w:rPr>
          <w:rFonts w:hint="eastAsia"/>
        </w:rPr>
        <w:t>进行</w:t>
      </w:r>
      <w:r w:rsidRPr="00785B44">
        <w:rPr>
          <w:rFonts w:hint="eastAsia"/>
        </w:rPr>
        <w:t>SSL</w:t>
      </w:r>
      <w:r>
        <w:t xml:space="preserve"> </w:t>
      </w:r>
      <w:r w:rsidRPr="00785B44">
        <w:rPr>
          <w:rFonts w:hint="eastAsia"/>
        </w:rPr>
        <w:t>VPN</w:t>
      </w:r>
      <w:r>
        <w:rPr>
          <w:rFonts w:hint="eastAsia"/>
        </w:rPr>
        <w:t>的</w:t>
      </w:r>
      <w:r w:rsidRPr="00A77E52">
        <w:rPr>
          <w:rFonts w:hint="eastAsia"/>
        </w:rPr>
        <w:t>web</w:t>
      </w:r>
      <w:r w:rsidRPr="00A77E52">
        <w:rPr>
          <w:rFonts w:hint="eastAsia"/>
        </w:rPr>
        <w:t>和</w:t>
      </w:r>
      <w:r w:rsidRPr="00A77E52">
        <w:rPr>
          <w:rFonts w:hint="eastAsia"/>
        </w:rPr>
        <w:t>ftp</w:t>
      </w:r>
      <w:r w:rsidRPr="00A77E52">
        <w:rPr>
          <w:rFonts w:hint="eastAsia"/>
        </w:rPr>
        <w:t>资源</w:t>
      </w:r>
      <w:r w:rsidRPr="00785B44">
        <w:rPr>
          <w:rFonts w:hint="eastAsia"/>
        </w:rPr>
        <w:t>配置，</w:t>
      </w:r>
      <w:r>
        <w:rPr>
          <w:rFonts w:hint="eastAsia"/>
        </w:rPr>
        <w:t>并</w:t>
      </w:r>
      <w:r w:rsidRPr="00785B44">
        <w:rPr>
          <w:rFonts w:hint="eastAsia"/>
        </w:rPr>
        <w:t>点击</w:t>
      </w:r>
      <w:r w:rsidRPr="00785B44">
        <w:rPr>
          <w:rFonts w:hint="eastAsia"/>
        </w:rPr>
        <w:t>&lt;</w:t>
      </w:r>
      <w:r w:rsidRPr="00785B44">
        <w:rPr>
          <w:rFonts w:hint="eastAsia"/>
        </w:rPr>
        <w:t>提交</w:t>
      </w:r>
      <w:r w:rsidRPr="00785B44">
        <w:rPr>
          <w:rFonts w:hint="eastAsia"/>
        </w:rPr>
        <w:t>&gt;</w:t>
      </w:r>
      <w:r w:rsidRPr="00785B44">
        <w:rPr>
          <w:rFonts w:hint="eastAsia"/>
        </w:rPr>
        <w:t>。</w:t>
      </w:r>
    </w:p>
    <w:p w14:paraId="5160EE9A" w14:textId="77777777" w:rsidR="009F77C4" w:rsidRDefault="009F77C4" w:rsidP="009F77C4">
      <w:pPr>
        <w:pStyle w:val="FigureDescription"/>
        <w:spacing w:before="156" w:after="156"/>
      </w:pPr>
      <w:bookmarkStart w:id="7801" w:name="_Ref521502310"/>
      <w:bookmarkStart w:id="7802" w:name="_Ref4417242"/>
      <w:r>
        <w:rPr>
          <w:rFonts w:hint="eastAsia"/>
        </w:rPr>
        <w:lastRenderedPageBreak/>
        <w:t>配置</w:t>
      </w:r>
      <w:bookmarkEnd w:id="7801"/>
      <w:r>
        <w:rPr>
          <w:rFonts w:hint="eastAsia"/>
        </w:rPr>
        <w:t>HTTP</w:t>
      </w:r>
      <w:r>
        <w:rPr>
          <w:rFonts w:hint="eastAsia"/>
        </w:rPr>
        <w:t>资源</w:t>
      </w:r>
      <w:bookmarkEnd w:id="7802"/>
    </w:p>
    <w:p w14:paraId="0EAE6908" w14:textId="77777777" w:rsidR="009F77C4" w:rsidRDefault="009F77C4" w:rsidP="009F77C4">
      <w:pPr>
        <w:pStyle w:val="Figure"/>
      </w:pPr>
      <w:r>
        <w:drawing>
          <wp:inline distT="0" distB="0" distL="0" distR="0" wp14:anchorId="2AA8F7DE" wp14:editId="2F39D1D9">
            <wp:extent cx="5438775" cy="3374196"/>
            <wp:effectExtent l="0" t="0" r="0" b="0"/>
            <wp:docPr id="3108" name="图片 3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5"/>
                    <a:stretch>
                      <a:fillRect/>
                    </a:stretch>
                  </pic:blipFill>
                  <pic:spPr>
                    <a:xfrm>
                      <a:off x="0" y="0"/>
                      <a:ext cx="5521204" cy="3425335"/>
                    </a:xfrm>
                    <a:prstGeom prst="rect">
                      <a:avLst/>
                    </a:prstGeom>
                  </pic:spPr>
                </pic:pic>
              </a:graphicData>
            </a:graphic>
          </wp:inline>
        </w:drawing>
      </w:r>
    </w:p>
    <w:p w14:paraId="54001EA3" w14:textId="77777777" w:rsidR="009F77C4" w:rsidRPr="001655AE" w:rsidRDefault="009F77C4" w:rsidP="009F77C4">
      <w:pPr>
        <w:ind w:firstLine="420"/>
      </w:pPr>
    </w:p>
    <w:p w14:paraId="23A43F0A" w14:textId="77777777" w:rsidR="009F77C4" w:rsidRPr="00A77E52" w:rsidRDefault="009F77C4" w:rsidP="009F77C4">
      <w:pPr>
        <w:pStyle w:val="FigureDescription"/>
        <w:spacing w:before="156" w:after="156"/>
      </w:pPr>
      <w:bookmarkStart w:id="7803" w:name="_Ref521502321"/>
      <w:r>
        <w:rPr>
          <w:rFonts w:hint="eastAsia"/>
        </w:rPr>
        <w:t>配置</w:t>
      </w:r>
      <w:r>
        <w:rPr>
          <w:rFonts w:hint="eastAsia"/>
        </w:rPr>
        <w:t>ftp</w:t>
      </w:r>
      <w:r>
        <w:rPr>
          <w:rFonts w:hint="eastAsia"/>
        </w:rPr>
        <w:t>资源</w:t>
      </w:r>
      <w:bookmarkEnd w:id="7803"/>
    </w:p>
    <w:p w14:paraId="6F1324B8" w14:textId="77777777" w:rsidR="009F77C4" w:rsidRPr="00A77E52" w:rsidRDefault="009F77C4" w:rsidP="009F77C4">
      <w:pPr>
        <w:pStyle w:val="Figure"/>
      </w:pPr>
      <w:r w:rsidRPr="00DB0E2B">
        <w:t xml:space="preserve"> </w:t>
      </w:r>
      <w:r>
        <w:drawing>
          <wp:inline distT="0" distB="0" distL="0" distR="0" wp14:anchorId="58342F46" wp14:editId="6506682B">
            <wp:extent cx="5438775" cy="3325106"/>
            <wp:effectExtent l="0" t="0" r="0" b="8890"/>
            <wp:docPr id="3109" name="图片 3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6"/>
                    <a:stretch>
                      <a:fillRect/>
                    </a:stretch>
                  </pic:blipFill>
                  <pic:spPr>
                    <a:xfrm>
                      <a:off x="0" y="0"/>
                      <a:ext cx="5448691" cy="3331168"/>
                    </a:xfrm>
                    <a:prstGeom prst="rect">
                      <a:avLst/>
                    </a:prstGeom>
                  </pic:spPr>
                </pic:pic>
              </a:graphicData>
            </a:graphic>
          </wp:inline>
        </w:drawing>
      </w:r>
    </w:p>
    <w:p w14:paraId="4C7488A0" w14:textId="77777777" w:rsidR="009F77C4" w:rsidRDefault="009F77C4" w:rsidP="009F77C4">
      <w:pPr>
        <w:ind w:firstLine="420"/>
      </w:pPr>
    </w:p>
    <w:p w14:paraId="2DAA3D9D" w14:textId="77777777" w:rsidR="009F77C4" w:rsidRDefault="009F77C4" w:rsidP="009F77C4">
      <w:pPr>
        <w:pStyle w:val="41"/>
      </w:pPr>
      <w:r>
        <w:rPr>
          <w:rFonts w:hint="eastAsia"/>
        </w:rPr>
        <w:t>配置</w:t>
      </w:r>
      <w:r>
        <w:rPr>
          <w:rFonts w:hint="eastAsia"/>
        </w:rPr>
        <w:t>SSL</w:t>
      </w:r>
      <w:r>
        <w:t xml:space="preserve"> </w:t>
      </w:r>
      <w:r>
        <w:rPr>
          <w:rFonts w:hint="eastAsia"/>
        </w:rPr>
        <w:t>VPN</w:t>
      </w:r>
      <w:r>
        <w:rPr>
          <w:rFonts w:hint="eastAsia"/>
        </w:rPr>
        <w:t>策略</w:t>
      </w:r>
    </w:p>
    <w:p w14:paraId="770A818E" w14:textId="77777777" w:rsidR="009F77C4" w:rsidRDefault="009F77C4" w:rsidP="009F77C4">
      <w:pPr>
        <w:ind w:firstLine="420"/>
        <w:rPr>
          <w:noProof/>
        </w:rPr>
      </w:pPr>
      <w:r>
        <w:rPr>
          <w:rFonts w:hint="eastAsia"/>
          <w:noProof/>
        </w:rPr>
        <w:t>如</w:t>
      </w:r>
      <w:r>
        <w:rPr>
          <w:color w:val="0000FF"/>
          <w:u w:val="single"/>
        </w:rPr>
        <w:fldChar w:fldCharType="begin"/>
      </w:r>
      <w:r>
        <w:rPr>
          <w:color w:val="0000FF"/>
          <w:u w:val="single"/>
        </w:rPr>
        <w:instrText xml:space="preserve"> REF _Ref521502358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39-22</w:t>
      </w:r>
      <w:r>
        <w:rPr>
          <w:color w:val="0000FF"/>
          <w:u w:val="single"/>
        </w:rPr>
        <w:fldChar w:fldCharType="end"/>
      </w:r>
      <w:r>
        <w:rPr>
          <w:rFonts w:hint="eastAsia"/>
          <w:noProof/>
        </w:rPr>
        <w:t>所示，</w:t>
      </w:r>
      <w:r>
        <w:rPr>
          <w:noProof/>
        </w:rPr>
        <w:t>进入</w:t>
      </w:r>
      <w:r>
        <w:rPr>
          <w:rFonts w:hint="eastAsia"/>
          <w:noProof/>
        </w:rPr>
        <w:t>“网络配置</w:t>
      </w:r>
      <w:r>
        <w:rPr>
          <w:rFonts w:hint="eastAsia"/>
          <w:noProof/>
        </w:rPr>
        <w:t>&gt;VPN</w:t>
      </w:r>
      <w:r>
        <w:rPr>
          <w:noProof/>
        </w:rPr>
        <w:t>&gt;SSL VPN&gt;</w:t>
      </w:r>
      <w:r>
        <w:rPr>
          <w:rFonts w:hint="eastAsia"/>
          <w:noProof/>
        </w:rPr>
        <w:t>策略”页面，点击</w:t>
      </w:r>
      <w:r>
        <w:rPr>
          <w:rFonts w:hint="eastAsia"/>
          <w:noProof/>
        </w:rPr>
        <w:t>&lt;</w:t>
      </w:r>
      <w:r>
        <w:rPr>
          <w:rFonts w:hint="eastAsia"/>
          <w:noProof/>
        </w:rPr>
        <w:t>新建</w:t>
      </w:r>
      <w:r>
        <w:rPr>
          <w:rFonts w:hint="eastAsia"/>
          <w:noProof/>
        </w:rPr>
        <w:t>&gt;</w:t>
      </w:r>
      <w:r>
        <w:rPr>
          <w:rFonts w:hint="eastAsia"/>
          <w:noProof/>
        </w:rPr>
        <w:t>按钮，进行</w:t>
      </w:r>
      <w:r>
        <w:rPr>
          <w:rFonts w:hint="eastAsia"/>
          <w:noProof/>
        </w:rPr>
        <w:t>sslvpn</w:t>
      </w:r>
      <w:r>
        <w:rPr>
          <w:rFonts w:hint="eastAsia"/>
          <w:noProof/>
        </w:rPr>
        <w:t>的策</w:t>
      </w:r>
      <w:r>
        <w:rPr>
          <w:rFonts w:hint="eastAsia"/>
          <w:noProof/>
        </w:rPr>
        <w:lastRenderedPageBreak/>
        <w:t>略配置，并点击</w:t>
      </w:r>
      <w:r>
        <w:rPr>
          <w:rFonts w:hint="eastAsia"/>
          <w:noProof/>
        </w:rPr>
        <w:t>&lt;</w:t>
      </w:r>
      <w:r>
        <w:rPr>
          <w:rFonts w:hint="eastAsia"/>
          <w:noProof/>
        </w:rPr>
        <w:t>提交</w:t>
      </w:r>
      <w:r>
        <w:rPr>
          <w:rFonts w:hint="eastAsia"/>
          <w:noProof/>
        </w:rPr>
        <w:t>&gt;</w:t>
      </w:r>
      <w:r>
        <w:rPr>
          <w:rFonts w:hint="eastAsia"/>
          <w:noProof/>
        </w:rPr>
        <w:t>。</w:t>
      </w:r>
    </w:p>
    <w:p w14:paraId="69191666" w14:textId="77777777" w:rsidR="009F77C4" w:rsidRDefault="009F77C4" w:rsidP="009F77C4">
      <w:pPr>
        <w:pStyle w:val="FigureDescription"/>
        <w:spacing w:before="156" w:after="156"/>
      </w:pPr>
      <w:bookmarkStart w:id="7804" w:name="_Ref521502358"/>
      <w:r>
        <w:rPr>
          <w:rFonts w:hint="eastAsia"/>
        </w:rPr>
        <w:t>策略配置</w:t>
      </w:r>
      <w:bookmarkEnd w:id="7804"/>
    </w:p>
    <w:p w14:paraId="027D43F7" w14:textId="77777777" w:rsidR="009F77C4" w:rsidRDefault="009F77C4" w:rsidP="009F77C4">
      <w:pPr>
        <w:pStyle w:val="Figure"/>
      </w:pPr>
      <w:r>
        <w:drawing>
          <wp:inline distT="0" distB="0" distL="0" distR="0" wp14:anchorId="41D72E5C" wp14:editId="771A591C">
            <wp:extent cx="4981575" cy="3749383"/>
            <wp:effectExtent l="0" t="0" r="0" b="3810"/>
            <wp:docPr id="3110" name="图片 3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7"/>
                    <a:stretch>
                      <a:fillRect/>
                    </a:stretch>
                  </pic:blipFill>
                  <pic:spPr>
                    <a:xfrm>
                      <a:off x="0" y="0"/>
                      <a:ext cx="4988677" cy="3754728"/>
                    </a:xfrm>
                    <a:prstGeom prst="rect">
                      <a:avLst/>
                    </a:prstGeom>
                  </pic:spPr>
                </pic:pic>
              </a:graphicData>
            </a:graphic>
          </wp:inline>
        </w:drawing>
      </w:r>
    </w:p>
    <w:p w14:paraId="1AA50657" w14:textId="77777777" w:rsidR="009F77C4" w:rsidRDefault="009F77C4" w:rsidP="009F77C4">
      <w:pPr>
        <w:pStyle w:val="41"/>
      </w:pPr>
      <w:r>
        <w:rPr>
          <w:rFonts w:hint="eastAsia"/>
        </w:rPr>
        <w:t>配置静态路由</w:t>
      </w:r>
    </w:p>
    <w:p w14:paraId="47F10682" w14:textId="77777777" w:rsidR="009F77C4" w:rsidRDefault="009F77C4" w:rsidP="009F77C4">
      <w:pPr>
        <w:ind w:firstLine="420"/>
        <w:rPr>
          <w:noProof/>
        </w:rPr>
      </w:pPr>
      <w:r>
        <w:rPr>
          <w:rFonts w:hint="eastAsia"/>
        </w:rPr>
        <w:t>如</w:t>
      </w:r>
      <w:r>
        <w:rPr>
          <w:color w:val="0000FF"/>
          <w:u w:val="single"/>
        </w:rPr>
        <w:fldChar w:fldCharType="begin"/>
      </w:r>
      <w:r>
        <w:rPr>
          <w:color w:val="0000FF"/>
          <w:u w:val="single"/>
        </w:rPr>
        <w:instrText xml:space="preserve"> REF _Ref521502391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39-23</w:t>
      </w:r>
      <w:r>
        <w:rPr>
          <w:color w:val="0000FF"/>
          <w:u w:val="single"/>
        </w:rPr>
        <w:fldChar w:fldCharType="end"/>
      </w:r>
      <w:r>
        <w:rPr>
          <w:rFonts w:hint="eastAsia"/>
        </w:rPr>
        <w:t>所示，</w:t>
      </w:r>
      <w:r>
        <w:rPr>
          <w:noProof/>
        </w:rPr>
        <w:t>进入</w:t>
      </w:r>
      <w:r>
        <w:rPr>
          <w:rFonts w:hint="eastAsia"/>
          <w:noProof/>
        </w:rPr>
        <w:t>“网络配置</w:t>
      </w:r>
      <w:r>
        <w:rPr>
          <w:noProof/>
        </w:rPr>
        <w:t>&gt;</w:t>
      </w:r>
      <w:r>
        <w:rPr>
          <w:rFonts w:hint="eastAsia"/>
          <w:noProof/>
        </w:rPr>
        <w:t>路由管理</w:t>
      </w:r>
      <w:r>
        <w:rPr>
          <w:noProof/>
        </w:rPr>
        <w:t>&gt;</w:t>
      </w:r>
      <w:r>
        <w:rPr>
          <w:rFonts w:hint="eastAsia"/>
          <w:noProof/>
        </w:rPr>
        <w:t>静态路由”页面，点击</w:t>
      </w:r>
      <w:r>
        <w:rPr>
          <w:rFonts w:hint="eastAsia"/>
          <w:noProof/>
        </w:rPr>
        <w:t>&lt;</w:t>
      </w:r>
      <w:r>
        <w:rPr>
          <w:rFonts w:hint="eastAsia"/>
          <w:noProof/>
        </w:rPr>
        <w:t>新建</w:t>
      </w:r>
      <w:r>
        <w:rPr>
          <w:rFonts w:hint="eastAsia"/>
          <w:noProof/>
        </w:rPr>
        <w:t>&gt;</w:t>
      </w:r>
      <w:r>
        <w:rPr>
          <w:rFonts w:hint="eastAsia"/>
          <w:noProof/>
        </w:rPr>
        <w:t>按钮，配置一条静态路由：目的网段为服务器的网段：</w:t>
      </w:r>
      <w:r>
        <w:rPr>
          <w:noProof/>
        </w:rPr>
        <w:t>172.16.1.1</w:t>
      </w:r>
      <w:r>
        <w:rPr>
          <w:rFonts w:hint="eastAsia"/>
          <w:noProof/>
        </w:rPr>
        <w:t>/</w:t>
      </w:r>
      <w:r>
        <w:rPr>
          <w:noProof/>
        </w:rPr>
        <w:t>24</w:t>
      </w:r>
      <w:r>
        <w:rPr>
          <w:rFonts w:hint="eastAsia"/>
          <w:noProof/>
        </w:rPr>
        <w:t>，下一</w:t>
      </w:r>
      <w:r>
        <w:rPr>
          <w:noProof/>
        </w:rPr>
        <w:t>跳</w:t>
      </w:r>
      <w:r>
        <w:rPr>
          <w:rFonts w:hint="eastAsia"/>
          <w:noProof/>
        </w:rPr>
        <w:t>为</w:t>
      </w:r>
      <w:r>
        <w:rPr>
          <w:rFonts w:hint="eastAsia"/>
          <w:noProof/>
        </w:rPr>
        <w:t>ge</w:t>
      </w:r>
      <w:r>
        <w:rPr>
          <w:noProof/>
        </w:rPr>
        <w:t>1</w:t>
      </w:r>
      <w:r>
        <w:rPr>
          <w:rFonts w:hint="eastAsia"/>
          <w:noProof/>
        </w:rPr>
        <w:t>对端互联接口地址。</w:t>
      </w:r>
    </w:p>
    <w:p w14:paraId="04937DF9" w14:textId="77777777" w:rsidR="009F77C4" w:rsidRPr="000A7DE5" w:rsidRDefault="009F77C4" w:rsidP="009F77C4">
      <w:pPr>
        <w:pStyle w:val="FigureDescription"/>
        <w:spacing w:before="156" w:after="156"/>
      </w:pPr>
      <w:bookmarkStart w:id="7805" w:name="_Ref521502391"/>
      <w:r>
        <w:t>配置</w:t>
      </w:r>
      <w:r>
        <w:rPr>
          <w:rFonts w:hint="eastAsia"/>
        </w:rPr>
        <w:t>静态路由</w:t>
      </w:r>
      <w:bookmarkEnd w:id="7805"/>
    </w:p>
    <w:p w14:paraId="29547DA5" w14:textId="77777777" w:rsidR="009F77C4" w:rsidRDefault="009F77C4" w:rsidP="009F77C4">
      <w:pPr>
        <w:pStyle w:val="Figure"/>
      </w:pPr>
      <w:r>
        <w:drawing>
          <wp:inline distT="0" distB="0" distL="0" distR="0" wp14:anchorId="48D97145" wp14:editId="58DB45B2">
            <wp:extent cx="3152775" cy="2761346"/>
            <wp:effectExtent l="0" t="0" r="0" b="1270"/>
            <wp:docPr id="3111" name="图片 3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8"/>
                    <a:stretch>
                      <a:fillRect/>
                    </a:stretch>
                  </pic:blipFill>
                  <pic:spPr>
                    <a:xfrm>
                      <a:off x="0" y="0"/>
                      <a:ext cx="3161539" cy="2769022"/>
                    </a:xfrm>
                    <a:prstGeom prst="rect">
                      <a:avLst/>
                    </a:prstGeom>
                  </pic:spPr>
                </pic:pic>
              </a:graphicData>
            </a:graphic>
          </wp:inline>
        </w:drawing>
      </w:r>
    </w:p>
    <w:p w14:paraId="2964E1A8" w14:textId="77777777" w:rsidR="009F77C4" w:rsidRPr="00216101" w:rsidRDefault="009F77C4" w:rsidP="009F77C4">
      <w:pPr>
        <w:ind w:firstLine="420"/>
      </w:pPr>
    </w:p>
    <w:p w14:paraId="1E31C525" w14:textId="77777777" w:rsidR="009F77C4" w:rsidRPr="003617C2" w:rsidRDefault="009F77C4" w:rsidP="009F77C4">
      <w:pPr>
        <w:pStyle w:val="30"/>
      </w:pPr>
      <w:bookmarkStart w:id="7806" w:name="_Toc486945826"/>
      <w:bookmarkStart w:id="7807" w:name="_Toc490141983"/>
      <w:bookmarkStart w:id="7808" w:name="_Toc521676562"/>
      <w:bookmarkStart w:id="7809" w:name="_Toc524017995"/>
      <w:bookmarkStart w:id="7810" w:name="_Toc4401425"/>
      <w:bookmarkStart w:id="7811" w:name="_Toc12452312"/>
      <w:bookmarkStart w:id="7812" w:name="_Toc15484833"/>
      <w:bookmarkStart w:id="7813" w:name="_Toc41650871"/>
      <w:bookmarkStart w:id="7814" w:name="_Toc44618601"/>
      <w:bookmarkStart w:id="7815" w:name="_Toc60069468"/>
      <w:bookmarkStart w:id="7816" w:name="_Toc61022937"/>
      <w:r>
        <w:rPr>
          <w:rFonts w:hint="eastAsia"/>
        </w:rPr>
        <w:lastRenderedPageBreak/>
        <w:t>验证</w:t>
      </w:r>
      <w:bookmarkEnd w:id="7806"/>
      <w:bookmarkEnd w:id="7807"/>
      <w:r>
        <w:rPr>
          <w:rFonts w:hint="eastAsia"/>
        </w:rPr>
        <w:t>配置</w:t>
      </w:r>
      <w:bookmarkEnd w:id="7808"/>
      <w:bookmarkEnd w:id="7809"/>
      <w:bookmarkEnd w:id="7810"/>
      <w:bookmarkEnd w:id="7811"/>
      <w:bookmarkEnd w:id="7812"/>
      <w:bookmarkEnd w:id="7813"/>
      <w:bookmarkEnd w:id="7814"/>
      <w:bookmarkEnd w:id="7815"/>
      <w:bookmarkEnd w:id="7816"/>
    </w:p>
    <w:p w14:paraId="7664F17B" w14:textId="77777777" w:rsidR="009F77C4" w:rsidRPr="00462D63" w:rsidRDefault="009F77C4" w:rsidP="009F77C4">
      <w:pPr>
        <w:pStyle w:val="NotesTextList1"/>
        <w:rPr>
          <w:lang w:eastAsia="zh-CN"/>
        </w:rPr>
      </w:pPr>
      <w:r>
        <w:rPr>
          <w:rFonts w:hint="eastAsia"/>
          <w:lang w:eastAsia="zh-CN"/>
        </w:rPr>
        <w:t>查看</w:t>
      </w:r>
      <w:r>
        <w:rPr>
          <w:rFonts w:hint="eastAsia"/>
          <w:lang w:eastAsia="zh-CN"/>
        </w:rPr>
        <w:t>SSL</w:t>
      </w:r>
      <w:r>
        <w:rPr>
          <w:lang w:eastAsia="zh-CN"/>
        </w:rPr>
        <w:t xml:space="preserve"> </w:t>
      </w:r>
      <w:r>
        <w:rPr>
          <w:rFonts w:hint="eastAsia"/>
          <w:lang w:eastAsia="zh-CN"/>
        </w:rPr>
        <w:t>VPN</w:t>
      </w:r>
      <w:r>
        <w:rPr>
          <w:rFonts w:hint="eastAsia"/>
          <w:lang w:eastAsia="zh-CN"/>
        </w:rPr>
        <w:t>在线用户</w:t>
      </w:r>
    </w:p>
    <w:p w14:paraId="1991021C" w14:textId="77777777" w:rsidR="009F77C4" w:rsidRDefault="009F77C4" w:rsidP="009F77C4">
      <w:pPr>
        <w:ind w:firstLine="420"/>
        <w:rPr>
          <w:noProof/>
        </w:rPr>
      </w:pPr>
      <w:r>
        <w:rPr>
          <w:rFonts w:hint="eastAsia"/>
        </w:rPr>
        <w:t>如</w:t>
      </w:r>
      <w:r>
        <w:rPr>
          <w:color w:val="0000FF"/>
          <w:u w:val="single"/>
        </w:rPr>
        <w:fldChar w:fldCharType="begin"/>
      </w:r>
      <w:r>
        <w:rPr>
          <w:color w:val="0000FF"/>
          <w:u w:val="single"/>
        </w:rPr>
        <w:instrText xml:space="preserve"> REF _Ref521502230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39-24</w:t>
      </w:r>
      <w:r>
        <w:rPr>
          <w:color w:val="0000FF"/>
          <w:u w:val="single"/>
        </w:rPr>
        <w:fldChar w:fldCharType="end"/>
      </w:r>
      <w:r>
        <w:rPr>
          <w:rFonts w:hint="eastAsia"/>
        </w:rPr>
        <w:t>所示，</w:t>
      </w:r>
      <w:r>
        <w:rPr>
          <w:rFonts w:hint="eastAsia"/>
        </w:rPr>
        <w:t>SSL</w:t>
      </w:r>
      <w:r>
        <w:t xml:space="preserve"> </w:t>
      </w:r>
      <w:r>
        <w:rPr>
          <w:rFonts w:hint="eastAsia"/>
        </w:rPr>
        <w:t>VPN</w:t>
      </w:r>
      <w:r>
        <w:rPr>
          <w:rFonts w:hint="eastAsia"/>
        </w:rPr>
        <w:t>连接成功后，</w:t>
      </w:r>
      <w:r>
        <w:rPr>
          <w:noProof/>
        </w:rPr>
        <w:t>进入</w:t>
      </w:r>
      <w:r>
        <w:rPr>
          <w:rFonts w:hint="eastAsia"/>
          <w:noProof/>
        </w:rPr>
        <w:t>“数据中心</w:t>
      </w:r>
      <w:r>
        <w:rPr>
          <w:rFonts w:hint="eastAsia"/>
          <w:noProof/>
        </w:rPr>
        <w:t>&gt;</w:t>
      </w:r>
      <w:r>
        <w:rPr>
          <w:noProof/>
        </w:rPr>
        <w:t>系统监控</w:t>
      </w:r>
      <w:r>
        <w:rPr>
          <w:noProof/>
        </w:rPr>
        <w:t>&gt;SSL VPN</w:t>
      </w:r>
      <w:r>
        <w:rPr>
          <w:rFonts w:hint="eastAsia"/>
          <w:noProof/>
        </w:rPr>
        <w:t>在线用户”页面，查看在线用户。</w:t>
      </w:r>
    </w:p>
    <w:p w14:paraId="6B0A9A8D" w14:textId="77777777" w:rsidR="009F77C4" w:rsidRDefault="009F77C4" w:rsidP="009F77C4">
      <w:pPr>
        <w:pStyle w:val="FigureDescription"/>
        <w:spacing w:before="156" w:after="156"/>
      </w:pPr>
      <w:bookmarkStart w:id="7817" w:name="_Ref521502230"/>
      <w:r>
        <w:t>SSL VPN</w:t>
      </w:r>
      <w:r>
        <w:rPr>
          <w:rFonts w:hint="eastAsia"/>
        </w:rPr>
        <w:t>在线用户</w:t>
      </w:r>
      <w:bookmarkEnd w:id="7817"/>
    </w:p>
    <w:p w14:paraId="10D7FDC6" w14:textId="77777777" w:rsidR="009F77C4" w:rsidRDefault="009F77C4" w:rsidP="009F77C4">
      <w:pPr>
        <w:ind w:firstLine="420"/>
      </w:pPr>
      <w:r w:rsidRPr="00930883">
        <w:rPr>
          <w:noProof/>
        </w:rPr>
        <w:t xml:space="preserve"> </w:t>
      </w:r>
      <w:r>
        <w:rPr>
          <w:noProof/>
        </w:rPr>
        <w:drawing>
          <wp:inline distT="0" distB="0" distL="0" distR="0" wp14:anchorId="6F0DB180" wp14:editId="7B5F74A8">
            <wp:extent cx="5619750" cy="681553"/>
            <wp:effectExtent l="0" t="0" r="0" b="4445"/>
            <wp:docPr id="3112" name="图片 3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9"/>
                    <a:stretch>
                      <a:fillRect/>
                    </a:stretch>
                  </pic:blipFill>
                  <pic:spPr>
                    <a:xfrm>
                      <a:off x="0" y="0"/>
                      <a:ext cx="5695598" cy="690752"/>
                    </a:xfrm>
                    <a:prstGeom prst="rect">
                      <a:avLst/>
                    </a:prstGeom>
                  </pic:spPr>
                </pic:pic>
              </a:graphicData>
            </a:graphic>
          </wp:inline>
        </w:drawing>
      </w:r>
    </w:p>
    <w:p w14:paraId="492F53CB" w14:textId="77777777" w:rsidR="009F77C4" w:rsidRDefault="009F77C4" w:rsidP="009F77C4">
      <w:pPr>
        <w:ind w:firstLine="420"/>
      </w:pPr>
    </w:p>
    <w:p w14:paraId="37AE7BCC" w14:textId="77777777" w:rsidR="009F77C4" w:rsidRDefault="009F77C4" w:rsidP="009F77C4">
      <w:pPr>
        <w:pStyle w:val="NotesTextList1"/>
      </w:pPr>
      <w:r>
        <w:rPr>
          <w:rFonts w:hint="eastAsia"/>
        </w:rPr>
        <w:t>查看客户端路由表</w:t>
      </w:r>
    </w:p>
    <w:p w14:paraId="3BD00DE9" w14:textId="77777777" w:rsidR="009F77C4" w:rsidRDefault="009F77C4" w:rsidP="009F77C4">
      <w:pPr>
        <w:ind w:firstLine="420"/>
      </w:pPr>
      <w:r>
        <w:rPr>
          <w:rFonts w:hint="eastAsia"/>
        </w:rPr>
        <w:t>如</w:t>
      </w:r>
      <w:r>
        <w:rPr>
          <w:color w:val="0000FF"/>
          <w:u w:val="single"/>
        </w:rPr>
        <w:fldChar w:fldCharType="begin"/>
      </w:r>
      <w:r>
        <w:rPr>
          <w:color w:val="0000FF"/>
          <w:u w:val="single"/>
        </w:rPr>
        <w:instrText xml:space="preserve"> REF _Ref521502209 \r \h </w:instrText>
      </w:r>
      <w:r>
        <w:rPr>
          <w:color w:val="0000FF"/>
          <w:u w:val="single"/>
        </w:rPr>
      </w:r>
      <w:r>
        <w:rPr>
          <w:color w:val="0000FF"/>
          <w:u w:val="single"/>
        </w:rPr>
        <w:fldChar w:fldCharType="separate"/>
      </w:r>
      <w:r>
        <w:rPr>
          <w:rFonts w:hint="eastAsia"/>
          <w:color w:val="0000FF"/>
          <w:u w:val="single"/>
        </w:rPr>
        <w:t>图</w:t>
      </w:r>
      <w:r>
        <w:rPr>
          <w:rFonts w:hint="eastAsia"/>
          <w:color w:val="0000FF"/>
          <w:u w:val="single"/>
        </w:rPr>
        <w:t>39-25</w:t>
      </w:r>
      <w:r>
        <w:rPr>
          <w:color w:val="0000FF"/>
          <w:u w:val="single"/>
        </w:rPr>
        <w:fldChar w:fldCharType="end"/>
      </w:r>
      <w:r>
        <w:rPr>
          <w:rFonts w:hint="eastAsia"/>
        </w:rPr>
        <w:t>所示，</w:t>
      </w:r>
      <w:r>
        <w:rPr>
          <w:rFonts w:hint="eastAsia"/>
        </w:rPr>
        <w:t>SSL</w:t>
      </w:r>
      <w:r>
        <w:t xml:space="preserve"> </w:t>
      </w:r>
      <w:r>
        <w:rPr>
          <w:rFonts w:hint="eastAsia"/>
        </w:rPr>
        <w:t>VPN</w:t>
      </w:r>
      <w:r>
        <w:rPr>
          <w:rFonts w:hint="eastAsia"/>
        </w:rPr>
        <w:t>连接成功后，查看客户端的路由表，下发了两条路由。</w:t>
      </w:r>
    </w:p>
    <w:p w14:paraId="37B28474" w14:textId="77777777" w:rsidR="009F77C4" w:rsidRDefault="009F77C4" w:rsidP="009F77C4">
      <w:pPr>
        <w:pStyle w:val="FigureDescription"/>
        <w:spacing w:before="156" w:after="156"/>
      </w:pPr>
      <w:bookmarkStart w:id="7818" w:name="_Ref521502209"/>
      <w:r>
        <w:rPr>
          <w:rFonts w:hint="eastAsia"/>
        </w:rPr>
        <w:t>客户端路由表</w:t>
      </w:r>
      <w:bookmarkEnd w:id="7818"/>
    </w:p>
    <w:p w14:paraId="569023B1" w14:textId="77777777" w:rsidR="009F77C4" w:rsidRDefault="009F77C4" w:rsidP="009F77C4">
      <w:pPr>
        <w:pStyle w:val="Figure"/>
      </w:pPr>
      <w:r>
        <w:drawing>
          <wp:inline distT="0" distB="0" distL="0" distR="0" wp14:anchorId="180B464C" wp14:editId="03948F6E">
            <wp:extent cx="5369071" cy="2856230"/>
            <wp:effectExtent l="0" t="0" r="3175" b="1270"/>
            <wp:docPr id="3113" name="图片 3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40"/>
                    <a:srcRect l="880"/>
                    <a:stretch/>
                  </pic:blipFill>
                  <pic:spPr bwMode="auto">
                    <a:xfrm>
                      <a:off x="0" y="0"/>
                      <a:ext cx="5381759" cy="2862980"/>
                    </a:xfrm>
                    <a:prstGeom prst="rect">
                      <a:avLst/>
                    </a:prstGeom>
                    <a:ln>
                      <a:noFill/>
                    </a:ln>
                    <a:extLst>
                      <a:ext uri="{53640926-AAD7-44D8-BBD7-CCE9431645EC}">
                        <a14:shadowObscured xmlns:a14="http://schemas.microsoft.com/office/drawing/2010/main"/>
                      </a:ext>
                    </a:extLst>
                  </pic:spPr>
                </pic:pic>
              </a:graphicData>
            </a:graphic>
          </wp:inline>
        </w:drawing>
      </w:r>
    </w:p>
    <w:p w14:paraId="72B61710" w14:textId="77777777" w:rsidR="009F77C4" w:rsidRPr="003A58D7" w:rsidRDefault="009F77C4" w:rsidP="009F77C4">
      <w:pPr>
        <w:ind w:firstLine="420"/>
      </w:pPr>
    </w:p>
    <w:p w14:paraId="4E9FB1E1" w14:textId="77777777" w:rsidR="009F77C4" w:rsidRDefault="009F77C4" w:rsidP="009F77C4">
      <w:pPr>
        <w:pStyle w:val="NotesTextList1"/>
      </w:pPr>
      <w:r>
        <w:rPr>
          <w:rFonts w:hint="eastAsia"/>
        </w:rPr>
        <w:t>访问</w:t>
      </w:r>
      <w:r>
        <w:t>SSL VPN</w:t>
      </w:r>
      <w:r>
        <w:rPr>
          <w:rFonts w:hint="eastAsia"/>
        </w:rPr>
        <w:t>资源</w:t>
      </w:r>
    </w:p>
    <w:p w14:paraId="5F77E252" w14:textId="77777777" w:rsidR="009F77C4" w:rsidRDefault="009F77C4" w:rsidP="009F77C4">
      <w:pPr>
        <w:ind w:firstLine="420"/>
      </w:pPr>
      <w:r>
        <w:rPr>
          <w:rFonts w:hint="eastAsia"/>
        </w:rPr>
        <w:t>SSL</w:t>
      </w:r>
      <w:r>
        <w:t xml:space="preserve"> </w:t>
      </w:r>
      <w:r>
        <w:rPr>
          <w:rFonts w:hint="eastAsia"/>
        </w:rPr>
        <w:t>VPN</w:t>
      </w:r>
      <w:r>
        <w:rPr>
          <w:rFonts w:hint="eastAsia"/>
        </w:rPr>
        <w:t>连接成功后，访问内网的</w:t>
      </w:r>
      <w:r>
        <w:rPr>
          <w:rFonts w:hint="eastAsia"/>
        </w:rPr>
        <w:t>http</w:t>
      </w:r>
      <w:r>
        <w:rPr>
          <w:rFonts w:hint="eastAsia"/>
        </w:rPr>
        <w:t>和</w:t>
      </w:r>
      <w:r>
        <w:rPr>
          <w:rFonts w:hint="eastAsia"/>
        </w:rPr>
        <w:t>web</w:t>
      </w:r>
      <w:r>
        <w:rPr>
          <w:rFonts w:hint="eastAsia"/>
        </w:rPr>
        <w:t>资源，能够访问成功，如</w:t>
      </w:r>
      <w:r>
        <w:fldChar w:fldCharType="begin"/>
      </w:r>
      <w:r>
        <w:instrText xml:space="preserve"> REF _Ref521505230 \r \h </w:instrText>
      </w:r>
      <w:r>
        <w:fldChar w:fldCharType="separate"/>
      </w:r>
      <w:r>
        <w:rPr>
          <w:rFonts w:hint="eastAsia"/>
        </w:rPr>
        <w:t>图</w:t>
      </w:r>
      <w:r>
        <w:rPr>
          <w:rFonts w:hint="eastAsia"/>
        </w:rPr>
        <w:t>39-26</w:t>
      </w:r>
      <w:r>
        <w:fldChar w:fldCharType="end"/>
      </w:r>
      <w:r>
        <w:rPr>
          <w:rFonts w:hint="eastAsia"/>
        </w:rPr>
        <w:t>和</w:t>
      </w:r>
      <w:r>
        <w:fldChar w:fldCharType="begin"/>
      </w:r>
      <w:r>
        <w:instrText xml:space="preserve"> REF _Ref521504851 \r \h </w:instrText>
      </w:r>
      <w:r>
        <w:fldChar w:fldCharType="separate"/>
      </w:r>
      <w:r>
        <w:rPr>
          <w:rFonts w:hint="eastAsia"/>
        </w:rPr>
        <w:t>图</w:t>
      </w:r>
      <w:r>
        <w:rPr>
          <w:rFonts w:hint="eastAsia"/>
        </w:rPr>
        <w:t>39-27</w:t>
      </w:r>
      <w:r>
        <w:fldChar w:fldCharType="end"/>
      </w:r>
      <w:r>
        <w:rPr>
          <w:rFonts w:hint="eastAsia"/>
        </w:rPr>
        <w:t>所示。</w:t>
      </w:r>
    </w:p>
    <w:p w14:paraId="15325EF9" w14:textId="77777777" w:rsidR="009F77C4" w:rsidRDefault="009F77C4" w:rsidP="009F77C4">
      <w:pPr>
        <w:pStyle w:val="FigureDescription"/>
        <w:spacing w:before="156" w:after="156"/>
      </w:pPr>
      <w:bookmarkStart w:id="7819" w:name="_Ref521505230"/>
      <w:r>
        <w:rPr>
          <w:rFonts w:hint="eastAsia"/>
        </w:rPr>
        <w:lastRenderedPageBreak/>
        <w:t>访问</w:t>
      </w:r>
      <w:r>
        <w:rPr>
          <w:rFonts w:hint="eastAsia"/>
        </w:rPr>
        <w:t>FTP</w:t>
      </w:r>
      <w:r>
        <w:rPr>
          <w:rFonts w:hint="eastAsia"/>
        </w:rPr>
        <w:t>资源</w:t>
      </w:r>
      <w:bookmarkEnd w:id="7819"/>
    </w:p>
    <w:p w14:paraId="4872419C" w14:textId="77777777" w:rsidR="009F77C4" w:rsidRDefault="009F77C4" w:rsidP="009F77C4">
      <w:pPr>
        <w:pStyle w:val="Figure"/>
      </w:pPr>
      <w:r>
        <w:drawing>
          <wp:inline distT="0" distB="0" distL="0" distR="0" wp14:anchorId="754F1CD0" wp14:editId="77115E0E">
            <wp:extent cx="5450808" cy="1603179"/>
            <wp:effectExtent l="0" t="0" r="0" b="0"/>
            <wp:docPr id="3114" name="图片 3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1"/>
                    <a:stretch>
                      <a:fillRect/>
                    </a:stretch>
                  </pic:blipFill>
                  <pic:spPr>
                    <a:xfrm>
                      <a:off x="0" y="0"/>
                      <a:ext cx="5483841" cy="1612895"/>
                    </a:xfrm>
                    <a:prstGeom prst="rect">
                      <a:avLst/>
                    </a:prstGeom>
                  </pic:spPr>
                </pic:pic>
              </a:graphicData>
            </a:graphic>
          </wp:inline>
        </w:drawing>
      </w:r>
    </w:p>
    <w:p w14:paraId="624BDEA1" w14:textId="77777777" w:rsidR="009F77C4" w:rsidRDefault="009F77C4" w:rsidP="009F77C4">
      <w:pPr>
        <w:ind w:firstLine="420"/>
      </w:pPr>
    </w:p>
    <w:p w14:paraId="13A8A1FB" w14:textId="77777777" w:rsidR="009F77C4" w:rsidRDefault="009F77C4" w:rsidP="009F77C4">
      <w:pPr>
        <w:pStyle w:val="FigureDescription"/>
        <w:spacing w:before="156" w:after="156"/>
      </w:pPr>
      <w:bookmarkStart w:id="7820" w:name="_Ref521504851"/>
      <w:r>
        <w:rPr>
          <w:rFonts w:hint="eastAsia"/>
        </w:rPr>
        <w:t>访问</w:t>
      </w:r>
      <w:r>
        <w:rPr>
          <w:rFonts w:hint="eastAsia"/>
        </w:rPr>
        <w:t>HTTP</w:t>
      </w:r>
      <w:r>
        <w:rPr>
          <w:rFonts w:hint="eastAsia"/>
        </w:rPr>
        <w:t>资源</w:t>
      </w:r>
      <w:bookmarkEnd w:id="7820"/>
    </w:p>
    <w:p w14:paraId="475AC558" w14:textId="77777777" w:rsidR="009F77C4" w:rsidRDefault="009F77C4" w:rsidP="009F77C4">
      <w:pPr>
        <w:pStyle w:val="Figure"/>
      </w:pPr>
      <w:r w:rsidRPr="003A58D7">
        <w:t xml:space="preserve"> </w:t>
      </w:r>
      <w:r>
        <w:drawing>
          <wp:inline distT="0" distB="0" distL="0" distR="0" wp14:anchorId="70524115" wp14:editId="1E97C887">
            <wp:extent cx="5295900" cy="1459270"/>
            <wp:effectExtent l="0" t="0" r="0" b="7620"/>
            <wp:docPr id="3115" name="图片 3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2"/>
                    <a:stretch>
                      <a:fillRect/>
                    </a:stretch>
                  </pic:blipFill>
                  <pic:spPr>
                    <a:xfrm>
                      <a:off x="0" y="0"/>
                      <a:ext cx="5333521" cy="1469636"/>
                    </a:xfrm>
                    <a:prstGeom prst="rect">
                      <a:avLst/>
                    </a:prstGeom>
                  </pic:spPr>
                </pic:pic>
              </a:graphicData>
            </a:graphic>
          </wp:inline>
        </w:drawing>
      </w:r>
    </w:p>
    <w:p w14:paraId="00518C6D" w14:textId="77777777" w:rsidR="009F77C4" w:rsidRDefault="009F77C4" w:rsidP="009F77C4">
      <w:pPr>
        <w:pStyle w:val="NotesTextList1"/>
        <w:rPr>
          <w:lang w:eastAsia="zh-CN"/>
        </w:rPr>
      </w:pPr>
      <w:r>
        <w:rPr>
          <w:rFonts w:hint="eastAsia"/>
          <w:lang w:eastAsia="zh-CN"/>
        </w:rPr>
        <w:t>非特定终端登录</w:t>
      </w:r>
      <w:r>
        <w:rPr>
          <w:rFonts w:hint="eastAsia"/>
          <w:lang w:eastAsia="zh-CN"/>
        </w:rPr>
        <w:t>SSL</w:t>
      </w:r>
      <w:r>
        <w:rPr>
          <w:lang w:eastAsia="zh-CN"/>
        </w:rPr>
        <w:t xml:space="preserve"> </w:t>
      </w:r>
      <w:r>
        <w:rPr>
          <w:rFonts w:hint="eastAsia"/>
          <w:lang w:eastAsia="zh-CN"/>
        </w:rPr>
        <w:t>VPN</w:t>
      </w:r>
      <w:r>
        <w:rPr>
          <w:rFonts w:hint="eastAsia"/>
          <w:lang w:eastAsia="zh-CN"/>
        </w:rPr>
        <w:t>，输入正确的用户名和密码，也会连接失败。</w:t>
      </w:r>
    </w:p>
    <w:p w14:paraId="5384E1B3" w14:textId="77777777" w:rsidR="009F77C4" w:rsidRDefault="009F77C4" w:rsidP="009F77C4">
      <w:pPr>
        <w:ind w:firstLine="420"/>
      </w:pPr>
      <w:r>
        <w:rPr>
          <w:noProof/>
        </w:rPr>
        <w:drawing>
          <wp:inline distT="0" distB="0" distL="0" distR="0" wp14:anchorId="3FF4AD4C" wp14:editId="28A916AD">
            <wp:extent cx="4623029" cy="2724724"/>
            <wp:effectExtent l="0" t="0" r="6350" b="0"/>
            <wp:docPr id="3116" name="图片 3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3"/>
                    <a:stretch>
                      <a:fillRect/>
                    </a:stretch>
                  </pic:blipFill>
                  <pic:spPr>
                    <a:xfrm>
                      <a:off x="0" y="0"/>
                      <a:ext cx="4631787" cy="2729886"/>
                    </a:xfrm>
                    <a:prstGeom prst="rect">
                      <a:avLst/>
                    </a:prstGeom>
                  </pic:spPr>
                </pic:pic>
              </a:graphicData>
            </a:graphic>
          </wp:inline>
        </w:drawing>
      </w:r>
    </w:p>
    <w:p w14:paraId="2BD38166" w14:textId="77777777" w:rsidR="009F77C4" w:rsidRDefault="009F77C4" w:rsidP="009F77C4">
      <w:pPr>
        <w:widowControl/>
        <w:ind w:firstLine="420"/>
        <w:jc w:val="left"/>
      </w:pPr>
      <w:r>
        <w:br w:type="page"/>
      </w:r>
    </w:p>
    <w:p w14:paraId="6C17E119" w14:textId="77777777" w:rsidR="009F77C4" w:rsidRPr="00127DE2" w:rsidRDefault="009F77C4" w:rsidP="009F77C4">
      <w:pPr>
        <w:pStyle w:val="10"/>
      </w:pPr>
      <w:bookmarkStart w:id="7821" w:name="_Toc474250009"/>
      <w:bookmarkStart w:id="7822" w:name="_Toc6232136"/>
      <w:bookmarkStart w:id="7823" w:name="_Toc15484834"/>
      <w:bookmarkStart w:id="7824" w:name="_Toc41650872"/>
      <w:bookmarkStart w:id="7825" w:name="_Toc44618602"/>
      <w:bookmarkStart w:id="7826" w:name="_Toc60069469"/>
      <w:bookmarkStart w:id="7827" w:name="_Toc61022938"/>
      <w:r w:rsidRPr="00127DE2">
        <w:rPr>
          <w:rFonts w:hint="eastAsia"/>
        </w:rPr>
        <w:lastRenderedPageBreak/>
        <w:t>DHCP</w:t>
      </w:r>
      <w:bookmarkEnd w:id="7821"/>
      <w:bookmarkEnd w:id="7822"/>
      <w:bookmarkEnd w:id="7823"/>
      <w:bookmarkEnd w:id="7824"/>
      <w:r>
        <w:rPr>
          <w:rFonts w:hint="eastAsia"/>
        </w:rPr>
        <w:t>服务</w:t>
      </w:r>
      <w:bookmarkEnd w:id="7825"/>
      <w:bookmarkEnd w:id="7826"/>
      <w:bookmarkEnd w:id="7827"/>
    </w:p>
    <w:p w14:paraId="6B235B04" w14:textId="77777777" w:rsidR="009F77C4" w:rsidRPr="00127DE2" w:rsidRDefault="009F77C4" w:rsidP="009F77C4">
      <w:pPr>
        <w:pStyle w:val="21"/>
      </w:pPr>
      <w:bookmarkStart w:id="7828" w:name="_Toc392754639"/>
      <w:bookmarkStart w:id="7829" w:name="_Toc474250010"/>
      <w:bookmarkStart w:id="7830" w:name="_Toc6232137"/>
      <w:bookmarkStart w:id="7831" w:name="_Toc15484835"/>
      <w:bookmarkStart w:id="7832" w:name="_Toc41650873"/>
      <w:bookmarkStart w:id="7833" w:name="_Toc44618603"/>
      <w:bookmarkStart w:id="7834" w:name="_Toc60069470"/>
      <w:bookmarkStart w:id="7835" w:name="_Toc61022939"/>
      <w:r w:rsidRPr="00127DE2">
        <w:rPr>
          <w:rFonts w:hint="eastAsia"/>
        </w:rPr>
        <w:t>DHCP简介</w:t>
      </w:r>
      <w:bookmarkEnd w:id="7828"/>
      <w:bookmarkEnd w:id="7829"/>
      <w:bookmarkEnd w:id="7830"/>
      <w:bookmarkEnd w:id="7831"/>
      <w:bookmarkEnd w:id="7832"/>
      <w:bookmarkEnd w:id="7833"/>
      <w:bookmarkEnd w:id="7834"/>
      <w:bookmarkEnd w:id="7835"/>
    </w:p>
    <w:p w14:paraId="466787B0" w14:textId="77777777" w:rsidR="009F77C4" w:rsidRPr="00C870D5" w:rsidRDefault="009F77C4" w:rsidP="009F77C4">
      <w:pPr>
        <w:ind w:firstLine="420"/>
      </w:pPr>
      <w:r w:rsidRPr="00C870D5">
        <w:t>随着网络规模的扩大和网络复杂度的提高，网络配置越来越复杂，经常出现计算机位置变化（如便携机或无线网络）和计算机数量超过可分配的</w:t>
      </w:r>
      <w:r w:rsidRPr="00C870D5">
        <w:t xml:space="preserve">IP </w:t>
      </w:r>
      <w:r w:rsidRPr="00C870D5">
        <w:t>地址的情况。</w:t>
      </w:r>
      <w:r w:rsidRPr="00C870D5">
        <w:t>DHCP</w:t>
      </w:r>
      <w:r w:rsidRPr="00C870D5">
        <w:t>（</w:t>
      </w:r>
      <w:r w:rsidRPr="00C870D5">
        <w:t>Dynamic Host Configuration Protocol</w:t>
      </w:r>
      <w:r w:rsidRPr="00C870D5">
        <w:t>，动态主机配置协议）就是为满足这些需求而发展起来的。</w:t>
      </w:r>
    </w:p>
    <w:p w14:paraId="0CCD3FAF" w14:textId="77777777" w:rsidR="009F77C4" w:rsidRPr="00C870D5" w:rsidRDefault="009F77C4" w:rsidP="009F77C4">
      <w:pPr>
        <w:ind w:firstLine="420"/>
      </w:pPr>
      <w:r w:rsidRPr="00C870D5">
        <w:t>与</w:t>
      </w:r>
      <w:r w:rsidRPr="00C870D5">
        <w:t xml:space="preserve"> BOOTP</w:t>
      </w:r>
      <w:r w:rsidRPr="00C870D5">
        <w:t>相比，</w:t>
      </w:r>
      <w:r w:rsidRPr="00C870D5">
        <w:t>DHCP</w:t>
      </w:r>
      <w:r w:rsidRPr="00C870D5">
        <w:t>也采用客户</w:t>
      </w:r>
      <w:r w:rsidRPr="00C870D5">
        <w:t>/</w:t>
      </w:r>
      <w:r w:rsidRPr="00C870D5">
        <w:t>服务器通信模式，由客户端向服务器提出配置申请（包括分配的</w:t>
      </w:r>
      <w:r w:rsidRPr="00C870D5">
        <w:t>IP</w:t>
      </w:r>
      <w:r w:rsidRPr="00C870D5">
        <w:t>地址、子网掩码、缺省网关等参数），服务器根据策略返回相应配置信息，两种协议的报文都采用</w:t>
      </w:r>
      <w:r w:rsidRPr="00C870D5">
        <w:t>UDP</w:t>
      </w:r>
      <w:r w:rsidRPr="00C870D5">
        <w:t>进行封装，并使用基本相同的报文结构。</w:t>
      </w:r>
      <w:r w:rsidRPr="00C870D5">
        <w:t>BOOTP</w:t>
      </w:r>
      <w:r w:rsidRPr="00C870D5">
        <w:t>运行在相对静态（每台主机都有固定的网络连接）的环境中，管理员为每台主机配置专门的</w:t>
      </w:r>
      <w:r w:rsidRPr="00C870D5">
        <w:t>BOOTP</w:t>
      </w:r>
      <w:r w:rsidRPr="00C870D5">
        <w:t>参数文件，该文件会在相当长的时间内保持不变。</w:t>
      </w:r>
    </w:p>
    <w:p w14:paraId="3910E0C2" w14:textId="77777777" w:rsidR="009F77C4" w:rsidRPr="00C870D5" w:rsidRDefault="009F77C4" w:rsidP="009F77C4">
      <w:pPr>
        <w:ind w:firstLine="420"/>
      </w:pPr>
      <w:r w:rsidRPr="00C870D5">
        <w:t>DHCP</w:t>
      </w:r>
      <w:r w:rsidRPr="00C870D5">
        <w:t>从两方面对</w:t>
      </w:r>
      <w:r w:rsidRPr="00C870D5">
        <w:t>BOOTP</w:t>
      </w:r>
      <w:r w:rsidRPr="00C870D5">
        <w:t>进行了扩展：</w:t>
      </w:r>
      <w:r w:rsidRPr="00C870D5">
        <w:t>DHCP</w:t>
      </w:r>
      <w:r w:rsidRPr="00C870D5">
        <w:t>可使计算机仅用一个消息就获取它所需要的所有配置信息；</w:t>
      </w:r>
      <w:r w:rsidRPr="00C870D5">
        <w:t>DHCP</w:t>
      </w:r>
      <w:r w:rsidRPr="00C870D5">
        <w:t>允许计算机快速、动态地获取</w:t>
      </w:r>
      <w:r w:rsidRPr="00C870D5">
        <w:t xml:space="preserve">IP </w:t>
      </w:r>
      <w:r w:rsidRPr="00C870D5">
        <w:t>地址，而不是静态为每台主机指定地址。</w:t>
      </w:r>
    </w:p>
    <w:p w14:paraId="578B578E" w14:textId="77777777" w:rsidR="009F77C4" w:rsidRPr="00127DE2" w:rsidRDefault="009F77C4" w:rsidP="009F77C4">
      <w:pPr>
        <w:pStyle w:val="30"/>
      </w:pPr>
      <w:bookmarkStart w:id="7836" w:name="_Toc392754640"/>
      <w:bookmarkStart w:id="7837" w:name="_Toc474250011"/>
      <w:bookmarkStart w:id="7838" w:name="_Toc6232138"/>
      <w:bookmarkStart w:id="7839" w:name="_Toc15484836"/>
      <w:bookmarkStart w:id="7840" w:name="_Toc41650874"/>
      <w:bookmarkStart w:id="7841" w:name="_Toc44618604"/>
      <w:bookmarkStart w:id="7842" w:name="_Toc60069471"/>
      <w:bookmarkStart w:id="7843" w:name="_Toc61022940"/>
      <w:r w:rsidRPr="00127DE2">
        <w:rPr>
          <w:rFonts w:hint="eastAsia"/>
        </w:rPr>
        <w:t>DHCP Server</w:t>
      </w:r>
      <w:bookmarkEnd w:id="7836"/>
      <w:bookmarkEnd w:id="7837"/>
      <w:bookmarkEnd w:id="7838"/>
      <w:bookmarkEnd w:id="7839"/>
      <w:bookmarkEnd w:id="7840"/>
      <w:bookmarkEnd w:id="7841"/>
      <w:bookmarkEnd w:id="7842"/>
      <w:bookmarkEnd w:id="7843"/>
    </w:p>
    <w:p w14:paraId="17AABDB4" w14:textId="77777777" w:rsidR="009F77C4" w:rsidRPr="00C870D5" w:rsidRDefault="009F77C4" w:rsidP="009F77C4">
      <w:pPr>
        <w:ind w:firstLine="420"/>
      </w:pPr>
      <w:r w:rsidRPr="00C870D5">
        <w:t>设备可以作为</w:t>
      </w:r>
      <w:r w:rsidRPr="00C870D5">
        <w:t>DHCP Server</w:t>
      </w:r>
      <w:r w:rsidRPr="00C870D5">
        <w:t>，用于实现对网络中</w:t>
      </w:r>
      <w:r w:rsidRPr="00C870D5">
        <w:t>IP</w:t>
      </w:r>
      <w:r>
        <w:t>v4</w:t>
      </w:r>
      <w:r>
        <w:rPr>
          <w:rFonts w:hint="eastAsia"/>
        </w:rPr>
        <w:t>以及</w:t>
      </w:r>
      <w:r>
        <w:t>IPv6</w:t>
      </w:r>
      <w:r w:rsidRPr="00C870D5">
        <w:t>的动态分配和集中管理。动态分配是指当</w:t>
      </w:r>
      <w:r w:rsidRPr="00C870D5">
        <w:t>DHCP</w:t>
      </w:r>
      <w:r w:rsidRPr="00C870D5">
        <w:t>客户端第一次从</w:t>
      </w:r>
      <w:r w:rsidRPr="00C870D5">
        <w:t>DHCP Server</w:t>
      </w:r>
      <w:r w:rsidRPr="00C870D5">
        <w:t>租用到</w:t>
      </w:r>
      <w:r w:rsidRPr="00C870D5">
        <w:t>IP</w:t>
      </w:r>
      <w:r w:rsidRPr="00C870D5">
        <w:t>地址后，并非永久的使用该地址，只要租约到期，客户端就要释放</w:t>
      </w:r>
      <w:r w:rsidRPr="00C870D5">
        <w:t>(Release)</w:t>
      </w:r>
      <w:r w:rsidRPr="00C870D5">
        <w:t>这个</w:t>
      </w:r>
      <w:r w:rsidRPr="00C870D5">
        <w:t>IP</w:t>
      </w:r>
      <w:r w:rsidRPr="00C870D5">
        <w:t>地址以给其它工作站使用。为了实现</w:t>
      </w:r>
      <w:r w:rsidRPr="00C870D5">
        <w:t>IP</w:t>
      </w:r>
      <w:r w:rsidRPr="00C870D5">
        <w:t>地址的动态分配，必须设置</w:t>
      </w:r>
      <w:r w:rsidRPr="00C870D5">
        <w:t>DHCP Server</w:t>
      </w:r>
      <w:r w:rsidRPr="00C870D5">
        <w:t>拥有一个</w:t>
      </w:r>
      <w:r w:rsidRPr="00C870D5">
        <w:t>IP</w:t>
      </w:r>
      <w:r w:rsidRPr="00C870D5">
        <w:t>地址范围，用来分配给用户，这个用来分配给客户端的地址范围也叫</w:t>
      </w:r>
      <w:r w:rsidRPr="00C870D5">
        <w:t>IP</w:t>
      </w:r>
      <w:r w:rsidRPr="00C870D5">
        <w:t>地址池（</w:t>
      </w:r>
      <w:r w:rsidRPr="00C870D5">
        <w:t>IP Pool</w:t>
      </w:r>
      <w:r w:rsidRPr="00C870D5">
        <w:t>）。</w:t>
      </w:r>
    </w:p>
    <w:p w14:paraId="0C3C5113" w14:textId="77777777" w:rsidR="009F77C4" w:rsidRPr="00C870D5" w:rsidRDefault="009F77C4" w:rsidP="009F77C4">
      <w:pPr>
        <w:ind w:firstLine="420"/>
      </w:pPr>
      <w:r w:rsidRPr="00C870D5">
        <w:t>如</w:t>
      </w:r>
      <w:r w:rsidRPr="00127DE2">
        <w:rPr>
          <w:color w:val="0000FF"/>
          <w:u w:val="single"/>
        </w:rPr>
        <w:fldChar w:fldCharType="begin"/>
      </w:r>
      <w:r w:rsidRPr="00127DE2">
        <w:rPr>
          <w:color w:val="0000FF"/>
          <w:u w:val="single"/>
        </w:rPr>
        <w:instrText xml:space="preserve"> REF _Ref392855762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w:t>
      </w:r>
      <w:r w:rsidRPr="00127DE2">
        <w:rPr>
          <w:color w:val="0000FF"/>
          <w:u w:val="single"/>
        </w:rPr>
        <w:fldChar w:fldCharType="end"/>
      </w:r>
      <w:r w:rsidRPr="00C870D5">
        <w:t>反映了</w:t>
      </w:r>
      <w:r w:rsidRPr="00C870D5">
        <w:t>DHCP</w:t>
      </w:r>
      <w:r w:rsidRPr="00C870D5">
        <w:t>客户端从</w:t>
      </w:r>
      <w:r w:rsidRPr="00C870D5">
        <w:t>DHCP Server</w:t>
      </w:r>
      <w:r w:rsidRPr="00C870D5">
        <w:t>申请</w:t>
      </w:r>
      <w:r w:rsidRPr="00C870D5">
        <w:t>IP</w:t>
      </w:r>
      <w:r w:rsidRPr="00C870D5">
        <w:t>地址的过程。</w:t>
      </w:r>
    </w:p>
    <w:p w14:paraId="00FEFF9A" w14:textId="77777777" w:rsidR="009F77C4" w:rsidRPr="00C870D5" w:rsidRDefault="009F77C4" w:rsidP="009F77C4">
      <w:pPr>
        <w:pStyle w:val="FigureDescription"/>
        <w:spacing w:before="156" w:after="156"/>
      </w:pPr>
      <w:bookmarkStart w:id="7844" w:name="_Ref390959631"/>
      <w:bookmarkStart w:id="7845" w:name="_Ref392855762"/>
      <w:r w:rsidRPr="00C870D5">
        <w:rPr>
          <w:rFonts w:hint="eastAsia"/>
        </w:rPr>
        <w:t>DHCP</w:t>
      </w:r>
      <w:r w:rsidRPr="00C870D5">
        <w:rPr>
          <w:rFonts w:hint="eastAsia"/>
        </w:rPr>
        <w:t>服务器原理</w:t>
      </w:r>
      <w:bookmarkEnd w:id="7844"/>
      <w:r w:rsidRPr="00C870D5">
        <w:rPr>
          <w:rFonts w:hint="eastAsia"/>
        </w:rPr>
        <w:t>图</w:t>
      </w:r>
      <w:bookmarkEnd w:id="7845"/>
    </w:p>
    <w:p w14:paraId="51A0652D" w14:textId="77777777" w:rsidR="009F77C4" w:rsidRPr="00C870D5" w:rsidRDefault="009F77C4" w:rsidP="009F77C4">
      <w:pPr>
        <w:pStyle w:val="Figure"/>
      </w:pPr>
      <w:r w:rsidRPr="00C870D5">
        <w:drawing>
          <wp:inline distT="0" distB="0" distL="0" distR="0" wp14:anchorId="79D7AB0F" wp14:editId="61CA51D6">
            <wp:extent cx="2400300" cy="1898198"/>
            <wp:effectExtent l="0" t="0" r="0" b="6985"/>
            <wp:docPr id="895" name="图片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4" cstate="print">
                      <a:extLst>
                        <a:ext uri="{28A0092B-C50C-407E-A947-70E740481C1C}">
                          <a14:useLocalDpi xmlns:a14="http://schemas.microsoft.com/office/drawing/2010/main" val="0"/>
                        </a:ext>
                      </a:extLst>
                    </a:blip>
                    <a:srcRect/>
                    <a:stretch>
                      <a:fillRect/>
                    </a:stretch>
                  </pic:blipFill>
                  <pic:spPr bwMode="auto">
                    <a:xfrm>
                      <a:off x="0" y="0"/>
                      <a:ext cx="2417447" cy="1911758"/>
                    </a:xfrm>
                    <a:prstGeom prst="rect">
                      <a:avLst/>
                    </a:prstGeom>
                    <a:noFill/>
                    <a:ln>
                      <a:noFill/>
                    </a:ln>
                  </pic:spPr>
                </pic:pic>
              </a:graphicData>
            </a:graphic>
          </wp:inline>
        </w:drawing>
      </w:r>
    </w:p>
    <w:p w14:paraId="11564BF7" w14:textId="77777777" w:rsidR="009F77C4" w:rsidRPr="00C870D5" w:rsidRDefault="009F77C4" w:rsidP="009F77C4">
      <w:pPr>
        <w:ind w:firstLine="420"/>
      </w:pPr>
    </w:p>
    <w:p w14:paraId="36ACEECA" w14:textId="77777777" w:rsidR="009F77C4" w:rsidRPr="00C870D5" w:rsidRDefault="009F77C4" w:rsidP="009F77C4">
      <w:pPr>
        <w:ind w:firstLine="420"/>
      </w:pPr>
      <w:r w:rsidRPr="00C870D5">
        <w:t>当客户端第一次登录到网络时，它会向网络广播一个</w:t>
      </w:r>
      <w:r w:rsidRPr="00C870D5">
        <w:t>DHCP DISCOVER</w:t>
      </w:r>
      <w:r w:rsidRPr="00C870D5">
        <w:t>消息，此时由于客户端还不知</w:t>
      </w:r>
      <w:r w:rsidRPr="00C870D5">
        <w:lastRenderedPageBreak/>
        <w:t>道自己属于哪一个网路，所以封包的来源地址为</w:t>
      </w:r>
      <w:r w:rsidRPr="00C870D5">
        <w:t>0.0.0.0</w:t>
      </w:r>
      <w:r w:rsidRPr="00C870D5">
        <w:t>，目的地址则为</w:t>
      </w:r>
      <w:r w:rsidRPr="00C870D5">
        <w:t>255.255.255.255</w:t>
      </w:r>
      <w:r w:rsidRPr="00C870D5">
        <w:t>。</w:t>
      </w:r>
    </w:p>
    <w:p w14:paraId="23518DBB" w14:textId="77777777" w:rsidR="009F77C4" w:rsidRPr="00C870D5" w:rsidRDefault="009F77C4" w:rsidP="009F77C4">
      <w:pPr>
        <w:ind w:firstLine="420"/>
      </w:pPr>
      <w:r w:rsidRPr="00C870D5">
        <w:t>由于网络上可能不止一个</w:t>
      </w:r>
      <w:r w:rsidRPr="00C870D5">
        <w:t>DHCP Server</w:t>
      </w:r>
      <w:r w:rsidRPr="00C870D5">
        <w:t>，凡是具有有效</w:t>
      </w:r>
      <w:r w:rsidRPr="00C870D5">
        <w:t>IP</w:t>
      </w:r>
      <w:r w:rsidRPr="00C870D5">
        <w:t>地址信息的</w:t>
      </w:r>
      <w:r w:rsidRPr="00C870D5">
        <w:t>DHCP Server</w:t>
      </w:r>
      <w:r w:rsidRPr="00C870D5">
        <w:t>均从各自还没有租出的地址中选择一个空闲</w:t>
      </w:r>
      <w:r w:rsidRPr="00C870D5">
        <w:t>IP</w:t>
      </w:r>
      <w:r w:rsidRPr="00C870D5">
        <w:t>，然后将该提议回应给客户端。</w:t>
      </w:r>
    </w:p>
    <w:p w14:paraId="0AB70A51" w14:textId="77777777" w:rsidR="009F77C4" w:rsidRPr="00C870D5" w:rsidRDefault="009F77C4" w:rsidP="009F77C4">
      <w:pPr>
        <w:ind w:firstLine="420"/>
      </w:pPr>
      <w:r w:rsidRPr="00C870D5">
        <w:t>客户端从接收到的第一个提议中选定</w:t>
      </w:r>
      <w:r w:rsidRPr="00C870D5">
        <w:t>IP</w:t>
      </w:r>
      <w:r w:rsidRPr="00C870D5">
        <w:t>地址信息，并广播一条租用地址的消息请求。由发出该提议的</w:t>
      </w:r>
      <w:r w:rsidRPr="00C870D5">
        <w:t>DHCP Server</w:t>
      </w:r>
      <w:r w:rsidRPr="00C870D5">
        <w:t>响应该消息，确认已接受请求并开始租用。</w:t>
      </w:r>
    </w:p>
    <w:p w14:paraId="2B136E90" w14:textId="77777777" w:rsidR="009F77C4" w:rsidRPr="00C870D5" w:rsidRDefault="009F77C4" w:rsidP="009F77C4">
      <w:pPr>
        <w:ind w:firstLine="420"/>
      </w:pPr>
      <w:r w:rsidRPr="00C870D5">
        <w:t>客户端收到确认后开始使用此地址。</w:t>
      </w:r>
    </w:p>
    <w:p w14:paraId="23855970" w14:textId="77777777" w:rsidR="009F77C4" w:rsidRPr="00127DE2" w:rsidRDefault="009F77C4" w:rsidP="009F77C4">
      <w:pPr>
        <w:pStyle w:val="30"/>
      </w:pPr>
      <w:bookmarkStart w:id="7846" w:name="_Toc221439221"/>
      <w:bookmarkStart w:id="7847" w:name="_Toc266194582"/>
      <w:bookmarkStart w:id="7848" w:name="_Toc313060680"/>
      <w:bookmarkStart w:id="7849" w:name="_Toc392754641"/>
      <w:bookmarkStart w:id="7850" w:name="_Toc474250012"/>
      <w:bookmarkStart w:id="7851" w:name="_Toc6232139"/>
      <w:bookmarkStart w:id="7852" w:name="_Toc15484837"/>
      <w:bookmarkStart w:id="7853" w:name="_Toc41650875"/>
      <w:bookmarkStart w:id="7854" w:name="_Toc44618605"/>
      <w:bookmarkStart w:id="7855" w:name="_Toc60069472"/>
      <w:bookmarkStart w:id="7856" w:name="_Toc61022941"/>
      <w:r w:rsidRPr="00127DE2">
        <w:rPr>
          <w:rFonts w:hint="eastAsia"/>
        </w:rPr>
        <w:t xml:space="preserve">DHCP </w:t>
      </w:r>
      <w:bookmarkEnd w:id="7846"/>
      <w:bookmarkEnd w:id="7847"/>
      <w:bookmarkEnd w:id="7848"/>
      <w:r w:rsidRPr="00127DE2">
        <w:rPr>
          <w:rFonts w:hint="eastAsia"/>
        </w:rPr>
        <w:t>中继代理(Relay)</w:t>
      </w:r>
      <w:bookmarkEnd w:id="7849"/>
      <w:bookmarkEnd w:id="7850"/>
      <w:bookmarkEnd w:id="7851"/>
      <w:bookmarkEnd w:id="7852"/>
      <w:bookmarkEnd w:id="7853"/>
      <w:bookmarkEnd w:id="7854"/>
      <w:bookmarkEnd w:id="7855"/>
      <w:bookmarkEnd w:id="7856"/>
    </w:p>
    <w:p w14:paraId="4DC4F055" w14:textId="77777777" w:rsidR="009F77C4" w:rsidRPr="00C870D5" w:rsidRDefault="009F77C4" w:rsidP="009F77C4">
      <w:pPr>
        <w:ind w:firstLine="420"/>
      </w:pPr>
      <w:r w:rsidRPr="00C870D5">
        <w:t xml:space="preserve">DHCP </w:t>
      </w:r>
      <w:r w:rsidRPr="00C870D5">
        <w:t>中继代理是用来将一个网段的</w:t>
      </w:r>
      <w:r w:rsidRPr="00C870D5">
        <w:t>DHCP</w:t>
      </w:r>
      <w:r w:rsidRPr="00C870D5">
        <w:t>请求转发给其它网段的</w:t>
      </w:r>
      <w:r w:rsidRPr="00C870D5">
        <w:t>DHCP Server</w:t>
      </w:r>
      <w:r w:rsidRPr="00C870D5">
        <w:t>，由其它网段的</w:t>
      </w:r>
      <w:r w:rsidRPr="00C870D5">
        <w:t>DHCP Server</w:t>
      </w:r>
      <w:r w:rsidRPr="00C870D5">
        <w:t>分配</w:t>
      </w:r>
      <w:r w:rsidRPr="00C870D5">
        <w:t>IP</w:t>
      </w:r>
      <w:r w:rsidRPr="00C870D5">
        <w:t>地址。</w:t>
      </w:r>
      <w:r w:rsidRPr="00C870D5">
        <w:t xml:space="preserve">DHCP </w:t>
      </w:r>
      <w:r w:rsidRPr="00C870D5">
        <w:t>中继代理存在的原因是因为</w:t>
      </w:r>
      <w:r w:rsidRPr="00C870D5">
        <w:t>DHCP</w:t>
      </w:r>
      <w:r w:rsidRPr="00C870D5">
        <w:t>客户端还没有</w:t>
      </w:r>
      <w:r w:rsidRPr="00C870D5">
        <w:t>IP</w:t>
      </w:r>
      <w:r w:rsidRPr="00C870D5">
        <w:t>环境设定，这时由</w:t>
      </w:r>
      <w:r w:rsidRPr="00C870D5">
        <w:t>DHCP Relay</w:t>
      </w:r>
      <w:r w:rsidRPr="00C870D5">
        <w:t>来接管客户的</w:t>
      </w:r>
      <w:r w:rsidRPr="00C870D5">
        <w:t>DHCP</w:t>
      </w:r>
      <w:r w:rsidRPr="00C870D5">
        <w:t>请求然后将</w:t>
      </w:r>
      <w:r w:rsidRPr="00C870D5">
        <w:t>DHCP</w:t>
      </w:r>
      <w:r w:rsidRPr="00C870D5">
        <w:t>消息传递给</w:t>
      </w:r>
      <w:r w:rsidRPr="00C870D5">
        <w:t>DHCP Server</w:t>
      </w:r>
      <w:r w:rsidRPr="00C870D5">
        <w:t>，再将</w:t>
      </w:r>
      <w:r w:rsidRPr="00C870D5">
        <w:t>DHCP</w:t>
      </w:r>
      <w:r w:rsidRPr="00C870D5">
        <w:t>服务器的应答消息传给客户端，客户端获得</w:t>
      </w:r>
      <w:r w:rsidRPr="00C870D5">
        <w:t>IP</w:t>
      </w:r>
      <w:r w:rsidRPr="00C870D5">
        <w:t>地址。当然也可以在每一个网段之中安装</w:t>
      </w:r>
      <w:r w:rsidRPr="00C870D5">
        <w:t>DHCP Server</w:t>
      </w:r>
      <w:r w:rsidRPr="00C870D5">
        <w:t>但这样的话设备成本会增加而且管理上面也比较分散。</w:t>
      </w:r>
      <w:r w:rsidRPr="00C870D5">
        <w:t xml:space="preserve">DHCP </w:t>
      </w:r>
      <w:r w:rsidRPr="00C870D5">
        <w:t>中继代理的工作原理如</w:t>
      </w:r>
      <w:r w:rsidRPr="00127DE2">
        <w:rPr>
          <w:color w:val="0000FF"/>
          <w:u w:val="single"/>
        </w:rPr>
        <w:fldChar w:fldCharType="begin"/>
      </w:r>
      <w:r w:rsidRPr="00127DE2">
        <w:rPr>
          <w:color w:val="0000FF"/>
          <w:u w:val="single"/>
        </w:rPr>
        <w:instrText xml:space="preserve"> REF _Ref390960552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40-2</w:t>
      </w:r>
      <w:r w:rsidRPr="00127DE2">
        <w:rPr>
          <w:color w:val="0000FF"/>
          <w:u w:val="single"/>
        </w:rPr>
        <w:fldChar w:fldCharType="end"/>
      </w:r>
      <w:r w:rsidRPr="00C870D5">
        <w:t>所示。</w:t>
      </w:r>
    </w:p>
    <w:p w14:paraId="1744D422" w14:textId="77777777" w:rsidR="009F77C4" w:rsidRPr="00C870D5" w:rsidRDefault="009F77C4" w:rsidP="009F77C4">
      <w:pPr>
        <w:pStyle w:val="FigureDescription"/>
        <w:spacing w:before="156" w:after="156"/>
      </w:pPr>
      <w:bookmarkStart w:id="7857" w:name="_Ref390960552"/>
      <w:r w:rsidRPr="00C870D5">
        <w:rPr>
          <w:rFonts w:hint="eastAsia"/>
        </w:rPr>
        <w:t>DHCP</w:t>
      </w:r>
      <w:r w:rsidRPr="00C870D5">
        <w:rPr>
          <w:rFonts w:hint="eastAsia"/>
        </w:rPr>
        <w:t>代理原理图</w:t>
      </w:r>
      <w:bookmarkEnd w:id="7857"/>
    </w:p>
    <w:p w14:paraId="468ADB5E" w14:textId="77777777" w:rsidR="009F77C4" w:rsidRPr="00C870D5" w:rsidRDefault="009F77C4" w:rsidP="009F77C4">
      <w:pPr>
        <w:pStyle w:val="Figure"/>
      </w:pPr>
      <w:r w:rsidRPr="00C870D5">
        <w:drawing>
          <wp:inline distT="0" distB="0" distL="0" distR="0" wp14:anchorId="29B27475" wp14:editId="3E2A6DB1">
            <wp:extent cx="3181350" cy="1581150"/>
            <wp:effectExtent l="0" t="0" r="0" b="0"/>
            <wp:docPr id="1216" name="图片 1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45" cstate="print">
                      <a:extLst>
                        <a:ext uri="{28A0092B-C50C-407E-A947-70E740481C1C}">
                          <a14:useLocalDpi xmlns:a14="http://schemas.microsoft.com/office/drawing/2010/main" val="0"/>
                        </a:ext>
                      </a:extLst>
                    </a:blip>
                    <a:srcRect/>
                    <a:stretch>
                      <a:fillRect/>
                    </a:stretch>
                  </pic:blipFill>
                  <pic:spPr bwMode="auto">
                    <a:xfrm>
                      <a:off x="0" y="0"/>
                      <a:ext cx="3181350" cy="1581150"/>
                    </a:xfrm>
                    <a:prstGeom prst="rect">
                      <a:avLst/>
                    </a:prstGeom>
                    <a:noFill/>
                    <a:ln>
                      <a:noFill/>
                    </a:ln>
                  </pic:spPr>
                </pic:pic>
              </a:graphicData>
            </a:graphic>
          </wp:inline>
        </w:drawing>
      </w:r>
    </w:p>
    <w:p w14:paraId="580E75C5" w14:textId="77777777" w:rsidR="009F77C4" w:rsidRPr="00C870D5" w:rsidRDefault="009F77C4" w:rsidP="009F77C4">
      <w:pPr>
        <w:ind w:firstLine="420"/>
      </w:pPr>
    </w:p>
    <w:p w14:paraId="3DC8F17D" w14:textId="77777777" w:rsidR="009F77C4" w:rsidRPr="00127DE2" w:rsidRDefault="009F77C4" w:rsidP="009F77C4">
      <w:pPr>
        <w:pStyle w:val="21"/>
      </w:pPr>
      <w:bookmarkStart w:id="7858" w:name="_Toc389059170"/>
      <w:bookmarkStart w:id="7859" w:name="_Toc389749913"/>
      <w:bookmarkStart w:id="7860" w:name="_Toc474250013"/>
      <w:bookmarkStart w:id="7861" w:name="_Toc6232140"/>
      <w:bookmarkStart w:id="7862" w:name="_Toc15484838"/>
      <w:bookmarkStart w:id="7863" w:name="_Toc41650876"/>
      <w:bookmarkStart w:id="7864" w:name="_Toc44618606"/>
      <w:bookmarkStart w:id="7865" w:name="_Toc60069473"/>
      <w:bookmarkStart w:id="7866" w:name="_Toc61022942"/>
      <w:r w:rsidRPr="00127DE2">
        <w:rPr>
          <w:rFonts w:hint="eastAsia"/>
        </w:rPr>
        <w:t>DHCP服务</w:t>
      </w:r>
      <w:bookmarkEnd w:id="7858"/>
      <w:bookmarkEnd w:id="7859"/>
      <w:bookmarkEnd w:id="7860"/>
      <w:bookmarkEnd w:id="7861"/>
      <w:bookmarkEnd w:id="7862"/>
      <w:bookmarkEnd w:id="7863"/>
      <w:bookmarkEnd w:id="7864"/>
      <w:bookmarkEnd w:id="7865"/>
      <w:bookmarkEnd w:id="7866"/>
    </w:p>
    <w:p w14:paraId="60E529F7" w14:textId="77777777" w:rsidR="009F77C4" w:rsidRPr="00C870D5" w:rsidRDefault="009F77C4" w:rsidP="009F77C4">
      <w:pPr>
        <w:ind w:firstLine="420"/>
      </w:pPr>
      <w:r w:rsidRPr="00C870D5">
        <w:t>通过菜单</w:t>
      </w:r>
      <w:r>
        <w:rPr>
          <w:rFonts w:hint="eastAsia"/>
        </w:rPr>
        <w:t>“</w:t>
      </w:r>
      <w:r>
        <w:t>网络配置</w:t>
      </w:r>
      <w:r>
        <w:t xml:space="preserve"> &gt; </w:t>
      </w:r>
      <w:r>
        <w:t>基础网络</w:t>
      </w:r>
      <w:r>
        <w:t xml:space="preserve"> &gt; DHCP</w:t>
      </w:r>
      <w:r>
        <w:t>服务</w:t>
      </w:r>
      <w:r>
        <w:rPr>
          <w:rFonts w:hint="eastAsia"/>
        </w:rPr>
        <w:t>”</w:t>
      </w:r>
      <w:r w:rsidRPr="00C870D5">
        <w:t>，进入如</w:t>
      </w:r>
      <w:r w:rsidRPr="00127DE2">
        <w:rPr>
          <w:color w:val="0000FF"/>
          <w:u w:val="single"/>
        </w:rPr>
        <w:fldChar w:fldCharType="begin"/>
      </w:r>
      <w:r w:rsidRPr="00127DE2">
        <w:rPr>
          <w:color w:val="0000FF"/>
          <w:u w:val="single"/>
        </w:rPr>
        <w:instrText xml:space="preserve"> REF _Ref392856280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40-3</w:t>
      </w:r>
      <w:r w:rsidRPr="00127DE2">
        <w:rPr>
          <w:color w:val="0000FF"/>
          <w:u w:val="single"/>
        </w:rPr>
        <w:fldChar w:fldCharType="end"/>
      </w:r>
      <w:r w:rsidRPr="00C870D5">
        <w:t>所示页面。在该页面上，可以</w:t>
      </w:r>
      <w:r w:rsidRPr="00C870D5">
        <w:t>“</w:t>
      </w:r>
      <w:r w:rsidRPr="00C870D5">
        <w:t>编辑</w:t>
      </w:r>
      <w:r w:rsidRPr="00C870D5">
        <w:t>”</w:t>
      </w:r>
      <w:r w:rsidRPr="00C870D5">
        <w:t>，设置各个接口下的</w:t>
      </w:r>
      <w:r w:rsidRPr="00C870D5">
        <w:t>DHCP</w:t>
      </w:r>
      <w:r w:rsidRPr="00C870D5">
        <w:t>服务类型。</w:t>
      </w:r>
    </w:p>
    <w:p w14:paraId="5287D59A" w14:textId="77777777" w:rsidR="009F77C4" w:rsidRPr="00C870D5" w:rsidRDefault="009F77C4" w:rsidP="009F77C4">
      <w:pPr>
        <w:pStyle w:val="FigureDescription"/>
        <w:spacing w:before="156" w:after="156"/>
      </w:pPr>
      <w:bookmarkStart w:id="7867" w:name="_Ref392856280"/>
      <w:r w:rsidRPr="00C870D5">
        <w:rPr>
          <w:rFonts w:hint="eastAsia"/>
        </w:rPr>
        <w:lastRenderedPageBreak/>
        <w:t>DHCP</w:t>
      </w:r>
      <w:r w:rsidRPr="00C870D5">
        <w:rPr>
          <w:rFonts w:hint="eastAsia"/>
        </w:rPr>
        <w:t>服务页面</w:t>
      </w:r>
      <w:bookmarkEnd w:id="7867"/>
    </w:p>
    <w:p w14:paraId="401A4BDD" w14:textId="77777777" w:rsidR="009F77C4" w:rsidRPr="00C870D5" w:rsidRDefault="009F77C4" w:rsidP="009F77C4">
      <w:pPr>
        <w:pStyle w:val="Figure"/>
      </w:pPr>
      <w:r>
        <w:drawing>
          <wp:inline distT="0" distB="0" distL="0" distR="0" wp14:anchorId="7CBEFA2F" wp14:editId="4590E9F0">
            <wp:extent cx="5572125" cy="2790398"/>
            <wp:effectExtent l="0" t="0" r="0" b="0"/>
            <wp:docPr id="1218" name="图片 1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6"/>
                    <a:stretch>
                      <a:fillRect/>
                    </a:stretch>
                  </pic:blipFill>
                  <pic:spPr>
                    <a:xfrm>
                      <a:off x="0" y="0"/>
                      <a:ext cx="5578841" cy="2793761"/>
                    </a:xfrm>
                    <a:prstGeom prst="rect">
                      <a:avLst/>
                    </a:prstGeom>
                  </pic:spPr>
                </pic:pic>
              </a:graphicData>
            </a:graphic>
          </wp:inline>
        </w:drawing>
      </w:r>
    </w:p>
    <w:p w14:paraId="4BDD2BBC" w14:textId="77777777" w:rsidR="009F77C4" w:rsidRPr="00C870D5" w:rsidRDefault="009F77C4" w:rsidP="009F77C4">
      <w:pPr>
        <w:ind w:firstLine="420"/>
      </w:pPr>
    </w:p>
    <w:p w14:paraId="7EE3ABF3" w14:textId="77777777" w:rsidR="009F77C4" w:rsidRPr="00C870D5" w:rsidRDefault="009F77C4" w:rsidP="009F77C4">
      <w:pPr>
        <w:ind w:firstLine="420"/>
      </w:pPr>
      <w:r w:rsidRPr="00C870D5">
        <w:t>点击</w:t>
      </w:r>
      <w:r w:rsidRPr="00C870D5">
        <w:t>&lt;</w:t>
      </w:r>
      <w:r w:rsidRPr="00C870D5">
        <w:t>编辑</w:t>
      </w:r>
      <w:r w:rsidRPr="00C870D5">
        <w:t>&gt;</w:t>
      </w:r>
      <w:r w:rsidRPr="00C870D5">
        <w:t>按钮，进入如</w:t>
      </w:r>
      <w:r w:rsidRPr="00127DE2">
        <w:rPr>
          <w:color w:val="0000FF"/>
          <w:u w:val="single"/>
        </w:rPr>
        <w:fldChar w:fldCharType="begin"/>
      </w:r>
      <w:r w:rsidRPr="00127DE2">
        <w:rPr>
          <w:color w:val="0000FF"/>
          <w:u w:val="single"/>
        </w:rPr>
        <w:instrText xml:space="preserve"> REF _Ref392856422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40-4</w:t>
      </w:r>
      <w:r w:rsidRPr="00127DE2">
        <w:rPr>
          <w:color w:val="0000FF"/>
          <w:u w:val="single"/>
        </w:rPr>
        <w:fldChar w:fldCharType="end"/>
      </w:r>
      <w:r w:rsidRPr="00C870D5">
        <w:t>所示的页面，进行接口下</w:t>
      </w:r>
      <w:r w:rsidRPr="00C870D5">
        <w:t>DHCP</w:t>
      </w:r>
      <w:r w:rsidRPr="00C870D5">
        <w:t>服务类型的配置。各个配置项的含义如</w:t>
      </w:r>
      <w:r w:rsidRPr="00127DE2">
        <w:rPr>
          <w:color w:val="0000FF"/>
          <w:u w:val="single"/>
        </w:rPr>
        <w:fldChar w:fldCharType="begin"/>
      </w:r>
      <w:r w:rsidRPr="00127DE2">
        <w:rPr>
          <w:color w:val="0000FF"/>
          <w:u w:val="single"/>
        </w:rPr>
        <w:instrText xml:space="preserve"> REF _Ref392856411 \r \h  \* MERGEFORMAT </w:instrText>
      </w:r>
      <w:r w:rsidRPr="00127DE2">
        <w:rPr>
          <w:color w:val="0000FF"/>
          <w:u w:val="single"/>
        </w:rPr>
      </w:r>
      <w:r w:rsidRPr="00127DE2">
        <w:rPr>
          <w:color w:val="0000FF"/>
          <w:u w:val="single"/>
        </w:rPr>
        <w:fldChar w:fldCharType="separate"/>
      </w:r>
      <w:r>
        <w:rPr>
          <w:rFonts w:hint="eastAsia"/>
          <w:color w:val="0000FF"/>
          <w:u w:val="single"/>
        </w:rPr>
        <w:t>表</w:t>
      </w:r>
      <w:r>
        <w:rPr>
          <w:rFonts w:hint="eastAsia"/>
          <w:color w:val="0000FF"/>
          <w:u w:val="single"/>
        </w:rPr>
        <w:t>40-1</w:t>
      </w:r>
      <w:r w:rsidRPr="00127DE2">
        <w:rPr>
          <w:color w:val="0000FF"/>
          <w:u w:val="single"/>
        </w:rPr>
        <w:fldChar w:fldCharType="end"/>
      </w:r>
      <w:r w:rsidRPr="00C870D5">
        <w:t>所示。</w:t>
      </w:r>
    </w:p>
    <w:p w14:paraId="7F48959D" w14:textId="77777777" w:rsidR="009F77C4" w:rsidRPr="00C870D5" w:rsidRDefault="009F77C4" w:rsidP="009F77C4">
      <w:pPr>
        <w:pStyle w:val="FigureDescription"/>
        <w:spacing w:before="156" w:after="156"/>
      </w:pPr>
      <w:bookmarkStart w:id="7868" w:name="_Ref392856422"/>
      <w:r w:rsidRPr="00C870D5">
        <w:t>接口</w:t>
      </w:r>
      <w:r w:rsidRPr="00C870D5">
        <w:rPr>
          <w:rFonts w:hint="eastAsia"/>
        </w:rPr>
        <w:t>DHCP</w:t>
      </w:r>
      <w:r w:rsidRPr="00C870D5">
        <w:rPr>
          <w:rFonts w:hint="eastAsia"/>
        </w:rPr>
        <w:t>服务类型配置页面</w:t>
      </w:r>
      <w:bookmarkEnd w:id="7868"/>
    </w:p>
    <w:p w14:paraId="1EA0B07B" w14:textId="77777777" w:rsidR="009F77C4" w:rsidRPr="00C870D5" w:rsidRDefault="009F77C4" w:rsidP="009F77C4">
      <w:pPr>
        <w:pStyle w:val="Figure"/>
      </w:pPr>
      <w:r>
        <w:drawing>
          <wp:inline distT="0" distB="0" distL="0" distR="0" wp14:anchorId="636B889B" wp14:editId="2F649C25">
            <wp:extent cx="5514286" cy="2219048"/>
            <wp:effectExtent l="0" t="0" r="0" b="0"/>
            <wp:docPr id="3906" name="图片 3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7"/>
                    <a:stretch>
                      <a:fillRect/>
                    </a:stretch>
                  </pic:blipFill>
                  <pic:spPr>
                    <a:xfrm>
                      <a:off x="0" y="0"/>
                      <a:ext cx="5514286" cy="2219048"/>
                    </a:xfrm>
                    <a:prstGeom prst="rect">
                      <a:avLst/>
                    </a:prstGeom>
                  </pic:spPr>
                </pic:pic>
              </a:graphicData>
            </a:graphic>
          </wp:inline>
        </w:drawing>
      </w:r>
    </w:p>
    <w:p w14:paraId="159F2FAF" w14:textId="77777777" w:rsidR="009F77C4" w:rsidRPr="00C870D5" w:rsidRDefault="009F77C4" w:rsidP="009F77C4">
      <w:pPr>
        <w:ind w:firstLine="420"/>
      </w:pPr>
    </w:p>
    <w:p w14:paraId="16F50D9D" w14:textId="77777777" w:rsidR="009F77C4" w:rsidRPr="00C870D5" w:rsidRDefault="009F77C4" w:rsidP="009F77C4">
      <w:pPr>
        <w:pStyle w:val="TableDescription"/>
      </w:pPr>
      <w:bookmarkStart w:id="7869" w:name="_Ref392856411"/>
      <w:r w:rsidRPr="00C870D5">
        <w:rPr>
          <w:rFonts w:hint="eastAsia"/>
        </w:rPr>
        <w:t>DHCP</w:t>
      </w:r>
      <w:r w:rsidRPr="00C870D5">
        <w:rPr>
          <w:rFonts w:hint="eastAsia"/>
        </w:rPr>
        <w:t>服务配置项含义</w:t>
      </w:r>
      <w:bookmarkEnd w:id="7869"/>
      <w:r w:rsidRPr="00C870D5">
        <w:rPr>
          <w:rFonts w:hint="eastAsia"/>
        </w:rPr>
        <w:t>描述表</w:t>
      </w:r>
    </w:p>
    <w:tbl>
      <w:tblPr>
        <w:tblStyle w:val="table0"/>
        <w:tblW w:w="8968" w:type="dxa"/>
        <w:tblLook w:val="04A0" w:firstRow="1" w:lastRow="0" w:firstColumn="1" w:lastColumn="0" w:noHBand="0" w:noVBand="1"/>
      </w:tblPr>
      <w:tblGrid>
        <w:gridCol w:w="3268"/>
        <w:gridCol w:w="5700"/>
      </w:tblGrid>
      <w:tr w:rsidR="009F77C4" w:rsidRPr="00C870D5" w14:paraId="2CAC188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3268" w:type="dxa"/>
          </w:tcPr>
          <w:p w14:paraId="52180CFC" w14:textId="77777777" w:rsidR="009F77C4" w:rsidRPr="00C870D5" w:rsidRDefault="009F77C4" w:rsidP="004F08C7">
            <w:pPr>
              <w:pStyle w:val="TableHeading"/>
            </w:pPr>
            <w:r w:rsidRPr="00C870D5">
              <w:rPr>
                <w:rFonts w:hint="eastAsia"/>
              </w:rPr>
              <w:t>标题项</w:t>
            </w:r>
          </w:p>
        </w:tc>
        <w:tc>
          <w:tcPr>
            <w:tcW w:w="5700" w:type="dxa"/>
          </w:tcPr>
          <w:p w14:paraId="7FB70E4A" w14:textId="77777777" w:rsidR="009F77C4" w:rsidRPr="00C870D5" w:rsidRDefault="009F77C4" w:rsidP="004F08C7">
            <w:pPr>
              <w:pStyle w:val="TableHeading"/>
            </w:pPr>
            <w:r w:rsidRPr="00C870D5">
              <w:rPr>
                <w:rFonts w:hint="eastAsia"/>
              </w:rPr>
              <w:t>说明</w:t>
            </w:r>
          </w:p>
        </w:tc>
      </w:tr>
      <w:tr w:rsidR="009F77C4" w:rsidRPr="00C870D5" w14:paraId="507DDF5D" w14:textId="77777777" w:rsidTr="004F08C7">
        <w:trPr>
          <w:trHeight w:val="420"/>
        </w:trPr>
        <w:tc>
          <w:tcPr>
            <w:tcW w:w="3268" w:type="dxa"/>
          </w:tcPr>
          <w:p w14:paraId="6136DA2C" w14:textId="77777777" w:rsidR="009F77C4" w:rsidRPr="00C870D5" w:rsidRDefault="009F77C4" w:rsidP="004F08C7">
            <w:pPr>
              <w:pStyle w:val="TableText"/>
            </w:pPr>
            <w:r w:rsidRPr="00C870D5">
              <w:rPr>
                <w:rFonts w:hint="eastAsia"/>
              </w:rPr>
              <w:t>接口名称</w:t>
            </w:r>
          </w:p>
        </w:tc>
        <w:tc>
          <w:tcPr>
            <w:tcW w:w="5700" w:type="dxa"/>
          </w:tcPr>
          <w:p w14:paraId="105CBAFB" w14:textId="77777777" w:rsidR="009F77C4" w:rsidRPr="00C870D5" w:rsidRDefault="009F77C4" w:rsidP="004F08C7">
            <w:pPr>
              <w:pStyle w:val="TableText"/>
            </w:pPr>
            <w:r w:rsidRPr="00C870D5">
              <w:t>配置</w:t>
            </w:r>
            <w:r w:rsidRPr="00C870D5">
              <w:rPr>
                <w:rFonts w:hint="eastAsia"/>
              </w:rPr>
              <w:t>DHCP服务的接口名称</w:t>
            </w:r>
            <w:r>
              <w:rPr>
                <w:rFonts w:hint="eastAsia"/>
              </w:rPr>
              <w:t>。</w:t>
            </w:r>
          </w:p>
        </w:tc>
      </w:tr>
      <w:tr w:rsidR="009F77C4" w:rsidRPr="00C870D5" w14:paraId="6DE3E7FA" w14:textId="77777777" w:rsidTr="004F08C7">
        <w:trPr>
          <w:trHeight w:val="420"/>
        </w:trPr>
        <w:tc>
          <w:tcPr>
            <w:tcW w:w="3268" w:type="dxa"/>
          </w:tcPr>
          <w:p w14:paraId="07EEC4C3" w14:textId="77777777" w:rsidR="009F77C4" w:rsidRPr="00C870D5" w:rsidRDefault="009F77C4" w:rsidP="004F08C7">
            <w:pPr>
              <w:pStyle w:val="TableText"/>
            </w:pPr>
            <w:r w:rsidRPr="00C870D5">
              <w:rPr>
                <w:rFonts w:hint="eastAsia"/>
              </w:rPr>
              <w:t>空</w:t>
            </w:r>
          </w:p>
        </w:tc>
        <w:tc>
          <w:tcPr>
            <w:tcW w:w="5700" w:type="dxa"/>
          </w:tcPr>
          <w:p w14:paraId="6DFF1560" w14:textId="77777777" w:rsidR="009F77C4" w:rsidRPr="00C870D5" w:rsidRDefault="009F77C4" w:rsidP="004F08C7">
            <w:pPr>
              <w:pStyle w:val="TableText"/>
            </w:pPr>
            <w:r w:rsidRPr="00C870D5">
              <w:t>接口不启用</w:t>
            </w:r>
            <w:r w:rsidRPr="00C870D5">
              <w:rPr>
                <w:rFonts w:hint="eastAsia"/>
              </w:rPr>
              <w:t>任何DHCP服务</w:t>
            </w:r>
            <w:r>
              <w:rPr>
                <w:rFonts w:hint="eastAsia"/>
              </w:rPr>
              <w:t>。</w:t>
            </w:r>
          </w:p>
        </w:tc>
      </w:tr>
      <w:tr w:rsidR="009F77C4" w:rsidRPr="00C870D5" w14:paraId="168653D4" w14:textId="77777777" w:rsidTr="004F08C7">
        <w:trPr>
          <w:trHeight w:val="420"/>
        </w:trPr>
        <w:tc>
          <w:tcPr>
            <w:tcW w:w="3268" w:type="dxa"/>
          </w:tcPr>
          <w:p w14:paraId="5B47556F" w14:textId="77777777" w:rsidR="009F77C4" w:rsidRPr="00C870D5" w:rsidRDefault="009F77C4" w:rsidP="004F08C7">
            <w:pPr>
              <w:pStyle w:val="TableText"/>
            </w:pPr>
            <w:r w:rsidRPr="00C870D5">
              <w:rPr>
                <w:rFonts w:hint="eastAsia"/>
              </w:rPr>
              <w:t>DHCP中继代理</w:t>
            </w:r>
          </w:p>
        </w:tc>
        <w:tc>
          <w:tcPr>
            <w:tcW w:w="5700" w:type="dxa"/>
          </w:tcPr>
          <w:p w14:paraId="5AA567A7" w14:textId="77777777" w:rsidR="009F77C4" w:rsidRPr="00C870D5" w:rsidRDefault="009F77C4" w:rsidP="004F08C7">
            <w:pPr>
              <w:pStyle w:val="TableText"/>
            </w:pPr>
            <w:r w:rsidRPr="00C870D5">
              <w:t>接口启用</w:t>
            </w:r>
            <w:r w:rsidRPr="00C870D5">
              <w:rPr>
                <w:rFonts w:hint="eastAsia"/>
              </w:rPr>
              <w:t>DHCP中继代理服务</w:t>
            </w:r>
            <w:r>
              <w:rPr>
                <w:rFonts w:hint="eastAsia"/>
              </w:rPr>
              <w:t>。</w:t>
            </w:r>
          </w:p>
        </w:tc>
      </w:tr>
      <w:tr w:rsidR="009F77C4" w:rsidRPr="00C870D5" w14:paraId="74070BA5" w14:textId="77777777" w:rsidTr="004F08C7">
        <w:trPr>
          <w:trHeight w:val="420"/>
        </w:trPr>
        <w:tc>
          <w:tcPr>
            <w:tcW w:w="3268" w:type="dxa"/>
          </w:tcPr>
          <w:p w14:paraId="3A4A9D8B" w14:textId="77777777" w:rsidR="009F77C4" w:rsidRPr="00C870D5" w:rsidRDefault="009F77C4" w:rsidP="004F08C7">
            <w:pPr>
              <w:pStyle w:val="TableText"/>
            </w:pPr>
            <w:r w:rsidRPr="00C870D5">
              <w:rPr>
                <w:rFonts w:hint="eastAsia"/>
              </w:rPr>
              <w:lastRenderedPageBreak/>
              <w:t>DHCP服务器</w:t>
            </w:r>
          </w:p>
        </w:tc>
        <w:tc>
          <w:tcPr>
            <w:tcW w:w="5700" w:type="dxa"/>
          </w:tcPr>
          <w:p w14:paraId="5B8AB9CE" w14:textId="77777777" w:rsidR="009F77C4" w:rsidRPr="00C870D5" w:rsidRDefault="009F77C4" w:rsidP="004F08C7">
            <w:pPr>
              <w:pStyle w:val="TableText"/>
            </w:pPr>
            <w:r w:rsidRPr="00C870D5">
              <w:t>接口启用</w:t>
            </w:r>
            <w:r w:rsidRPr="00C870D5">
              <w:rPr>
                <w:rFonts w:hint="eastAsia"/>
              </w:rPr>
              <w:t>DHCP服务器服务</w:t>
            </w:r>
            <w:r>
              <w:rPr>
                <w:rFonts w:hint="eastAsia"/>
              </w:rPr>
              <w:t>。</w:t>
            </w:r>
          </w:p>
        </w:tc>
      </w:tr>
      <w:tr w:rsidR="009F77C4" w:rsidRPr="00C870D5" w14:paraId="2CD918D4" w14:textId="77777777" w:rsidTr="004F08C7">
        <w:trPr>
          <w:trHeight w:val="420"/>
        </w:trPr>
        <w:tc>
          <w:tcPr>
            <w:tcW w:w="3268" w:type="dxa"/>
          </w:tcPr>
          <w:p w14:paraId="4D56A3CA" w14:textId="77777777" w:rsidR="009F77C4" w:rsidRPr="00C870D5" w:rsidRDefault="009F77C4" w:rsidP="004F08C7">
            <w:pPr>
              <w:pStyle w:val="TableText"/>
            </w:pPr>
            <w:r w:rsidRPr="00B5299D">
              <w:rPr>
                <w:rFonts w:hint="eastAsia"/>
              </w:rPr>
              <w:t>IPv4 服务器IP</w:t>
            </w:r>
          </w:p>
        </w:tc>
        <w:tc>
          <w:tcPr>
            <w:tcW w:w="5700" w:type="dxa"/>
          </w:tcPr>
          <w:p w14:paraId="0FD65720" w14:textId="77777777" w:rsidR="009F77C4" w:rsidRPr="00C870D5" w:rsidRDefault="009F77C4" w:rsidP="004F08C7">
            <w:pPr>
              <w:pStyle w:val="TableText"/>
            </w:pPr>
            <w:r w:rsidRPr="00C870D5">
              <w:t>接口启用</w:t>
            </w:r>
            <w:r>
              <w:t xml:space="preserve">IPv4 </w:t>
            </w:r>
            <w:r w:rsidRPr="00C870D5">
              <w:rPr>
                <w:rFonts w:hint="eastAsia"/>
              </w:rPr>
              <w:t>DHCP中继代理服务后，DHCP服务器的</w:t>
            </w:r>
            <w:r>
              <w:t>IP</w:t>
            </w:r>
            <w:r w:rsidRPr="00C870D5">
              <w:rPr>
                <w:rFonts w:hint="eastAsia"/>
              </w:rPr>
              <w:t>地址</w:t>
            </w:r>
            <w:r>
              <w:rPr>
                <w:rFonts w:hint="eastAsia"/>
              </w:rPr>
              <w:t>。</w:t>
            </w:r>
          </w:p>
        </w:tc>
      </w:tr>
      <w:tr w:rsidR="009F77C4" w:rsidRPr="00C870D5" w14:paraId="562BBAA9" w14:textId="77777777" w:rsidTr="004F08C7">
        <w:trPr>
          <w:trHeight w:val="420"/>
        </w:trPr>
        <w:tc>
          <w:tcPr>
            <w:tcW w:w="3268" w:type="dxa"/>
          </w:tcPr>
          <w:p w14:paraId="1F9A4B51" w14:textId="77777777" w:rsidR="009F77C4" w:rsidRPr="00B5299D" w:rsidRDefault="009F77C4" w:rsidP="004F08C7">
            <w:pPr>
              <w:pStyle w:val="TableText"/>
            </w:pPr>
            <w:r w:rsidRPr="00C870D5">
              <w:rPr>
                <w:rFonts w:hint="eastAsia"/>
              </w:rPr>
              <w:t>DHCP</w:t>
            </w:r>
            <w:r>
              <w:t>v6</w:t>
            </w:r>
            <w:r w:rsidRPr="00C870D5">
              <w:rPr>
                <w:rFonts w:hint="eastAsia"/>
              </w:rPr>
              <w:t>中继代理</w:t>
            </w:r>
          </w:p>
        </w:tc>
        <w:tc>
          <w:tcPr>
            <w:tcW w:w="5700" w:type="dxa"/>
          </w:tcPr>
          <w:p w14:paraId="7D483525" w14:textId="77777777" w:rsidR="009F77C4" w:rsidRPr="00C870D5" w:rsidRDefault="009F77C4" w:rsidP="004F08C7">
            <w:pPr>
              <w:pStyle w:val="TableText"/>
            </w:pPr>
            <w:r w:rsidRPr="00C870D5">
              <w:t>接口启用</w:t>
            </w:r>
            <w:r w:rsidRPr="00C870D5">
              <w:rPr>
                <w:rFonts w:hint="eastAsia"/>
              </w:rPr>
              <w:t>DHCP</w:t>
            </w:r>
            <w:r>
              <w:t>v6</w:t>
            </w:r>
            <w:r w:rsidRPr="00C870D5">
              <w:rPr>
                <w:rFonts w:hint="eastAsia"/>
              </w:rPr>
              <w:t>中继代理服务</w:t>
            </w:r>
            <w:r>
              <w:rPr>
                <w:rFonts w:hint="eastAsia"/>
              </w:rPr>
              <w:t>。</w:t>
            </w:r>
          </w:p>
        </w:tc>
      </w:tr>
      <w:tr w:rsidR="009F77C4" w:rsidRPr="00C870D5" w14:paraId="7BA35C0C" w14:textId="77777777" w:rsidTr="004F08C7">
        <w:trPr>
          <w:trHeight w:val="420"/>
        </w:trPr>
        <w:tc>
          <w:tcPr>
            <w:tcW w:w="3268" w:type="dxa"/>
          </w:tcPr>
          <w:p w14:paraId="66A4C6B9" w14:textId="77777777" w:rsidR="009F77C4" w:rsidRPr="00B5299D" w:rsidRDefault="009F77C4" w:rsidP="004F08C7">
            <w:pPr>
              <w:pStyle w:val="TableText"/>
            </w:pPr>
            <w:r w:rsidRPr="00C870D5">
              <w:rPr>
                <w:rFonts w:hint="eastAsia"/>
              </w:rPr>
              <w:t>DHCP</w:t>
            </w:r>
            <w:r>
              <w:t>v6</w:t>
            </w:r>
            <w:r w:rsidRPr="00C870D5">
              <w:rPr>
                <w:rFonts w:hint="eastAsia"/>
              </w:rPr>
              <w:t>服务器</w:t>
            </w:r>
          </w:p>
        </w:tc>
        <w:tc>
          <w:tcPr>
            <w:tcW w:w="5700" w:type="dxa"/>
          </w:tcPr>
          <w:p w14:paraId="5A68A589" w14:textId="77777777" w:rsidR="009F77C4" w:rsidRPr="00C870D5" w:rsidRDefault="009F77C4" w:rsidP="004F08C7">
            <w:pPr>
              <w:pStyle w:val="TableText"/>
            </w:pPr>
            <w:r w:rsidRPr="00C870D5">
              <w:t>接口启用</w:t>
            </w:r>
            <w:r w:rsidRPr="00C870D5">
              <w:rPr>
                <w:rFonts w:hint="eastAsia"/>
              </w:rPr>
              <w:t>DHCP</w:t>
            </w:r>
            <w:r>
              <w:t>v6</w:t>
            </w:r>
            <w:r w:rsidRPr="00C870D5">
              <w:rPr>
                <w:rFonts w:hint="eastAsia"/>
              </w:rPr>
              <w:t>服务器服务</w:t>
            </w:r>
            <w:r>
              <w:rPr>
                <w:rFonts w:hint="eastAsia"/>
              </w:rPr>
              <w:t>。</w:t>
            </w:r>
          </w:p>
        </w:tc>
      </w:tr>
      <w:tr w:rsidR="009F77C4" w:rsidRPr="00C870D5" w14:paraId="5F0B3232" w14:textId="77777777" w:rsidTr="004F08C7">
        <w:trPr>
          <w:trHeight w:val="420"/>
        </w:trPr>
        <w:tc>
          <w:tcPr>
            <w:tcW w:w="3268" w:type="dxa"/>
          </w:tcPr>
          <w:p w14:paraId="450F2C0C" w14:textId="77777777" w:rsidR="009F77C4" w:rsidRPr="00B5299D" w:rsidRDefault="009F77C4" w:rsidP="004F08C7">
            <w:pPr>
              <w:pStyle w:val="TableText"/>
            </w:pPr>
            <w:r w:rsidRPr="00C870D5">
              <w:rPr>
                <w:rFonts w:hint="eastAsia"/>
              </w:rPr>
              <w:t>IP</w:t>
            </w:r>
            <w:r>
              <w:t>v6</w:t>
            </w:r>
            <w:r>
              <w:rPr>
                <w:rFonts w:hint="eastAsia"/>
              </w:rPr>
              <w:t>路由</w:t>
            </w:r>
            <w:r>
              <w:t>通告</w:t>
            </w:r>
          </w:p>
        </w:tc>
        <w:tc>
          <w:tcPr>
            <w:tcW w:w="5700" w:type="dxa"/>
          </w:tcPr>
          <w:p w14:paraId="7219B394" w14:textId="77777777" w:rsidR="009F77C4" w:rsidRPr="00C870D5" w:rsidRDefault="009F77C4" w:rsidP="004F08C7">
            <w:pPr>
              <w:pStyle w:val="TableText"/>
            </w:pPr>
            <w:r>
              <w:rPr>
                <w:rFonts w:hint="eastAsia"/>
              </w:rPr>
              <w:t>点击</w:t>
            </w:r>
            <w:r>
              <w:t>此链接后直接前往</w:t>
            </w:r>
            <w:r w:rsidRPr="00C870D5">
              <w:rPr>
                <w:rFonts w:hint="eastAsia"/>
              </w:rPr>
              <w:t>IP</w:t>
            </w:r>
            <w:r>
              <w:t>v6</w:t>
            </w:r>
            <w:r>
              <w:rPr>
                <w:rFonts w:hint="eastAsia"/>
              </w:rPr>
              <w:t>路由</w:t>
            </w:r>
            <w:r>
              <w:t>通告</w:t>
            </w:r>
            <w:r>
              <w:rPr>
                <w:rFonts w:hint="eastAsia"/>
              </w:rPr>
              <w:t>页面。</w:t>
            </w:r>
          </w:p>
        </w:tc>
      </w:tr>
      <w:tr w:rsidR="009F77C4" w:rsidRPr="00C870D5" w14:paraId="1DB440BA" w14:textId="77777777" w:rsidTr="004F08C7">
        <w:trPr>
          <w:trHeight w:val="420"/>
        </w:trPr>
        <w:tc>
          <w:tcPr>
            <w:tcW w:w="3268" w:type="dxa"/>
          </w:tcPr>
          <w:p w14:paraId="4B9184B3" w14:textId="77777777" w:rsidR="009F77C4" w:rsidRPr="00B5299D" w:rsidRDefault="009F77C4" w:rsidP="004F08C7">
            <w:pPr>
              <w:pStyle w:val="TableText"/>
            </w:pPr>
            <w:r w:rsidRPr="00B5299D">
              <w:rPr>
                <w:rFonts w:hint="eastAsia"/>
              </w:rPr>
              <w:t>IPv</w:t>
            </w:r>
            <w:r>
              <w:t>6</w:t>
            </w:r>
            <w:r w:rsidRPr="00B5299D">
              <w:rPr>
                <w:rFonts w:hint="eastAsia"/>
              </w:rPr>
              <w:t xml:space="preserve"> 服务器IP</w:t>
            </w:r>
          </w:p>
        </w:tc>
        <w:tc>
          <w:tcPr>
            <w:tcW w:w="5700" w:type="dxa"/>
          </w:tcPr>
          <w:p w14:paraId="289CAD62" w14:textId="77777777" w:rsidR="009F77C4" w:rsidRPr="00365C38" w:rsidRDefault="009F77C4" w:rsidP="004F08C7">
            <w:pPr>
              <w:pStyle w:val="TableText"/>
            </w:pPr>
            <w:r w:rsidRPr="00C870D5">
              <w:t>接口启用</w:t>
            </w:r>
            <w:r w:rsidRPr="00C870D5">
              <w:rPr>
                <w:rFonts w:hint="eastAsia"/>
              </w:rPr>
              <w:t>DHCP</w:t>
            </w:r>
            <w:r>
              <w:t>v6</w:t>
            </w:r>
            <w:r w:rsidRPr="00C870D5">
              <w:rPr>
                <w:rFonts w:hint="eastAsia"/>
              </w:rPr>
              <w:t>中继代理服务后，DHCP服务器的</w:t>
            </w:r>
            <w:r>
              <w:t>IP</w:t>
            </w:r>
            <w:r w:rsidRPr="00C870D5">
              <w:rPr>
                <w:rFonts w:hint="eastAsia"/>
              </w:rPr>
              <w:t>地址</w:t>
            </w:r>
            <w:r>
              <w:rPr>
                <w:rFonts w:hint="eastAsia"/>
              </w:rPr>
              <w:t>。</w:t>
            </w:r>
          </w:p>
        </w:tc>
      </w:tr>
    </w:tbl>
    <w:p w14:paraId="2723D4EC" w14:textId="77777777" w:rsidR="009F77C4" w:rsidRPr="00C870D5" w:rsidRDefault="009F77C4" w:rsidP="009F77C4">
      <w:pPr>
        <w:ind w:firstLine="420"/>
      </w:pPr>
    </w:p>
    <w:p w14:paraId="24AC21CD" w14:textId="77777777" w:rsidR="009F77C4" w:rsidRDefault="009F77C4" w:rsidP="009F77C4">
      <w:pPr>
        <w:pStyle w:val="21"/>
      </w:pPr>
      <w:bookmarkStart w:id="7870" w:name="_Toc474250014"/>
      <w:bookmarkStart w:id="7871" w:name="_Toc6232141"/>
      <w:bookmarkStart w:id="7872" w:name="_Toc15484839"/>
      <w:bookmarkStart w:id="7873" w:name="_Toc41650877"/>
      <w:bookmarkStart w:id="7874" w:name="_Toc44618607"/>
      <w:bookmarkStart w:id="7875" w:name="_Toc60069474"/>
      <w:bookmarkStart w:id="7876" w:name="_Toc61022943"/>
      <w:r w:rsidRPr="00127DE2">
        <w:rPr>
          <w:rFonts w:hint="eastAsia"/>
        </w:rPr>
        <w:t>DHCP服务器</w:t>
      </w:r>
      <w:bookmarkEnd w:id="7870"/>
      <w:bookmarkEnd w:id="7871"/>
      <w:bookmarkEnd w:id="7872"/>
      <w:bookmarkEnd w:id="7873"/>
      <w:bookmarkEnd w:id="7874"/>
      <w:bookmarkEnd w:id="7875"/>
      <w:bookmarkEnd w:id="7876"/>
    </w:p>
    <w:p w14:paraId="7A99748F" w14:textId="77777777" w:rsidR="009F77C4" w:rsidRPr="00C870D5" w:rsidRDefault="009F77C4" w:rsidP="009F77C4">
      <w:pPr>
        <w:ind w:firstLine="420"/>
      </w:pPr>
      <w:r w:rsidRPr="00C870D5">
        <w:t>通过菜单</w:t>
      </w:r>
      <w:r>
        <w:t>网络配置</w:t>
      </w:r>
      <w:r>
        <w:t xml:space="preserve"> &gt; </w:t>
      </w:r>
      <w:r>
        <w:t>基础网络</w:t>
      </w:r>
      <w:r>
        <w:t xml:space="preserve"> &gt; DHCP</w:t>
      </w:r>
      <w:r>
        <w:t>服务</w:t>
      </w:r>
      <w:r w:rsidRPr="00C870D5">
        <w:t xml:space="preserve"> &gt; </w:t>
      </w:r>
      <w:r w:rsidRPr="00C870D5">
        <w:t>服务器</w:t>
      </w:r>
      <w:r w:rsidRPr="00C870D5">
        <w:t>”</w:t>
      </w:r>
      <w:r w:rsidRPr="00C870D5">
        <w:t>，进入如</w:t>
      </w:r>
      <w:r w:rsidRPr="00127DE2">
        <w:rPr>
          <w:color w:val="0000FF"/>
          <w:u w:val="single"/>
        </w:rPr>
        <w:fldChar w:fldCharType="begin"/>
      </w:r>
      <w:r w:rsidRPr="00127DE2">
        <w:rPr>
          <w:color w:val="0000FF"/>
          <w:u w:val="single"/>
        </w:rPr>
        <w:instrText xml:space="preserve"> REF _Ref392860236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40-5</w:t>
      </w:r>
      <w:r w:rsidRPr="00127DE2">
        <w:rPr>
          <w:color w:val="0000FF"/>
          <w:u w:val="single"/>
        </w:rPr>
        <w:fldChar w:fldCharType="end"/>
      </w:r>
      <w:r w:rsidRPr="00C870D5">
        <w:t>页面。在该页面上可以新建、编辑、删除、浏览</w:t>
      </w:r>
      <w:r w:rsidRPr="00C870D5">
        <w:t>DHCP</w:t>
      </w:r>
      <w:r>
        <w:t>v4</w:t>
      </w:r>
      <w:r>
        <w:rPr>
          <w:rFonts w:hint="eastAsia"/>
        </w:rPr>
        <w:t>和</w:t>
      </w:r>
      <w:r>
        <w:t>DHCPv6</w:t>
      </w:r>
      <w:r w:rsidRPr="00C870D5">
        <w:t>服务器的配置。</w:t>
      </w:r>
    </w:p>
    <w:p w14:paraId="6C198FE7" w14:textId="77777777" w:rsidR="009F77C4" w:rsidRPr="00C870D5" w:rsidRDefault="009F77C4" w:rsidP="009F77C4">
      <w:pPr>
        <w:pStyle w:val="FigureDescription"/>
        <w:spacing w:before="156" w:after="156"/>
      </w:pPr>
      <w:bookmarkStart w:id="7877" w:name="_Ref392860236"/>
      <w:r w:rsidRPr="00C870D5">
        <w:t>服务器页面</w:t>
      </w:r>
      <w:bookmarkEnd w:id="7877"/>
    </w:p>
    <w:p w14:paraId="2BB277CC" w14:textId="77777777" w:rsidR="009F77C4" w:rsidRDefault="009F77C4" w:rsidP="009F77C4">
      <w:pPr>
        <w:pStyle w:val="Figure"/>
      </w:pPr>
      <w:r>
        <w:drawing>
          <wp:inline distT="0" distB="0" distL="0" distR="0" wp14:anchorId="41C6F841" wp14:editId="092EB407">
            <wp:extent cx="5760720" cy="76962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8"/>
                    <a:stretch>
                      <a:fillRect/>
                    </a:stretch>
                  </pic:blipFill>
                  <pic:spPr>
                    <a:xfrm>
                      <a:off x="0" y="0"/>
                      <a:ext cx="5760720" cy="769620"/>
                    </a:xfrm>
                    <a:prstGeom prst="rect">
                      <a:avLst/>
                    </a:prstGeom>
                  </pic:spPr>
                </pic:pic>
              </a:graphicData>
            </a:graphic>
          </wp:inline>
        </w:drawing>
      </w:r>
    </w:p>
    <w:p w14:paraId="78AA8FB8" w14:textId="77777777" w:rsidR="009F77C4" w:rsidRDefault="009F77C4" w:rsidP="009F77C4">
      <w:pPr>
        <w:ind w:firstLine="420"/>
      </w:pPr>
    </w:p>
    <w:p w14:paraId="4258720A" w14:textId="77777777" w:rsidR="009F77C4" w:rsidRPr="00AD2E9C" w:rsidRDefault="009F77C4" w:rsidP="009F77C4">
      <w:pPr>
        <w:pStyle w:val="3"/>
      </w:pPr>
      <w:bookmarkStart w:id="7878" w:name="_Toc44618608"/>
      <w:bookmarkStart w:id="7879" w:name="_Toc60069475"/>
      <w:bookmarkStart w:id="7880" w:name="_Toc61022944"/>
      <w:r>
        <w:rPr>
          <w:rFonts w:hint="eastAsia"/>
        </w:rPr>
        <w:t>配置</w:t>
      </w:r>
      <w:r>
        <w:rPr>
          <w:rFonts w:hint="eastAsia"/>
        </w:rPr>
        <w:t>DHCP</w:t>
      </w:r>
      <w:r>
        <w:t xml:space="preserve"> IPv4</w:t>
      </w:r>
      <w:r>
        <w:t>服务器</w:t>
      </w:r>
      <w:bookmarkEnd w:id="7878"/>
      <w:bookmarkEnd w:id="7879"/>
      <w:bookmarkEnd w:id="7880"/>
    </w:p>
    <w:p w14:paraId="561BCE8F" w14:textId="77777777" w:rsidR="009F77C4" w:rsidRPr="00C870D5" w:rsidRDefault="009F77C4" w:rsidP="009F77C4">
      <w:pPr>
        <w:ind w:firstLine="420"/>
      </w:pPr>
      <w:r>
        <w:t>在</w:t>
      </w:r>
      <w:r w:rsidRPr="00C870D5">
        <w:t>页面上</w:t>
      </w:r>
      <w:r>
        <w:t>点击</w:t>
      </w:r>
      <w:r>
        <w:rPr>
          <w:rFonts w:hint="eastAsia"/>
        </w:rPr>
        <w:t>“</w:t>
      </w:r>
      <w:r w:rsidRPr="00C870D5">
        <w:t>新建</w:t>
      </w:r>
      <w:r>
        <w:t>&gt;</w:t>
      </w:r>
      <w:r>
        <w:rPr>
          <w:rFonts w:hint="eastAsia"/>
        </w:rPr>
        <w:t>I</w:t>
      </w:r>
      <w:r>
        <w:t>Pv4</w:t>
      </w:r>
      <w:r>
        <w:rPr>
          <w:rFonts w:hint="eastAsia"/>
        </w:rPr>
        <w:t>服务器”</w:t>
      </w:r>
      <w:r w:rsidRPr="00C870D5">
        <w:t>，可以新建</w:t>
      </w:r>
      <w:r w:rsidRPr="00C870D5">
        <w:t>DHCP</w:t>
      </w:r>
      <w:r>
        <w:t>v4</w:t>
      </w:r>
      <w:r w:rsidRPr="00C870D5">
        <w:t>服务器。新建页面如</w:t>
      </w:r>
      <w:r w:rsidRPr="00127DE2">
        <w:rPr>
          <w:color w:val="0000FF"/>
          <w:u w:val="single"/>
        </w:rPr>
        <w:fldChar w:fldCharType="begin"/>
      </w:r>
      <w:r w:rsidRPr="00127DE2">
        <w:rPr>
          <w:color w:val="0000FF"/>
          <w:u w:val="single"/>
        </w:rPr>
        <w:instrText xml:space="preserve"> REF _Ref392860501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40-6</w:t>
      </w:r>
      <w:r w:rsidRPr="00127DE2">
        <w:rPr>
          <w:color w:val="0000FF"/>
          <w:u w:val="single"/>
        </w:rPr>
        <w:fldChar w:fldCharType="end"/>
      </w:r>
      <w:r w:rsidRPr="00C870D5">
        <w:t>所示。各个配置项的含义如</w:t>
      </w:r>
      <w:r w:rsidRPr="00127DE2">
        <w:rPr>
          <w:color w:val="0000FF"/>
          <w:u w:val="single"/>
        </w:rPr>
        <w:fldChar w:fldCharType="begin"/>
      </w:r>
      <w:r w:rsidRPr="00127DE2">
        <w:rPr>
          <w:color w:val="0000FF"/>
          <w:u w:val="single"/>
        </w:rPr>
        <w:instrText xml:space="preserve"> REF _Ref392860509 \r \h  \* MERGEFORMAT </w:instrText>
      </w:r>
      <w:r w:rsidRPr="00127DE2">
        <w:rPr>
          <w:color w:val="0000FF"/>
          <w:u w:val="single"/>
        </w:rPr>
      </w:r>
      <w:r w:rsidRPr="00127DE2">
        <w:rPr>
          <w:color w:val="0000FF"/>
          <w:u w:val="single"/>
        </w:rPr>
        <w:fldChar w:fldCharType="separate"/>
      </w:r>
      <w:r>
        <w:rPr>
          <w:rFonts w:hint="eastAsia"/>
          <w:color w:val="0000FF"/>
          <w:u w:val="single"/>
        </w:rPr>
        <w:t>表</w:t>
      </w:r>
      <w:r>
        <w:rPr>
          <w:rFonts w:hint="eastAsia"/>
          <w:color w:val="0000FF"/>
          <w:u w:val="single"/>
        </w:rPr>
        <w:t>40-2</w:t>
      </w:r>
      <w:r w:rsidRPr="00127DE2">
        <w:rPr>
          <w:color w:val="0000FF"/>
          <w:u w:val="single"/>
        </w:rPr>
        <w:fldChar w:fldCharType="end"/>
      </w:r>
      <w:r w:rsidRPr="00C870D5">
        <w:t>所示。</w:t>
      </w:r>
    </w:p>
    <w:p w14:paraId="03D0377E" w14:textId="77777777" w:rsidR="009F77C4" w:rsidRPr="00C870D5" w:rsidRDefault="009F77C4" w:rsidP="009F77C4">
      <w:pPr>
        <w:pStyle w:val="FigureDescription"/>
        <w:spacing w:before="156" w:after="156"/>
      </w:pPr>
      <w:bookmarkStart w:id="7881" w:name="_Ref392860501"/>
      <w:r w:rsidRPr="00C870D5">
        <w:rPr>
          <w:rFonts w:hint="eastAsia"/>
        </w:rPr>
        <w:lastRenderedPageBreak/>
        <w:t>DHCP</w:t>
      </w:r>
      <w:r>
        <w:t>v4</w:t>
      </w:r>
      <w:r w:rsidRPr="00C870D5">
        <w:rPr>
          <w:rFonts w:hint="eastAsia"/>
        </w:rPr>
        <w:t>服务器配置</w:t>
      </w:r>
      <w:bookmarkEnd w:id="7881"/>
    </w:p>
    <w:p w14:paraId="65ED93B2" w14:textId="77777777" w:rsidR="009F77C4" w:rsidRPr="00C870D5" w:rsidRDefault="009F77C4" w:rsidP="009F77C4">
      <w:pPr>
        <w:pStyle w:val="Figure"/>
      </w:pPr>
      <w:r>
        <w:drawing>
          <wp:inline distT="0" distB="0" distL="0" distR="0" wp14:anchorId="5FBD1EEC" wp14:editId="75582E48">
            <wp:extent cx="3876675" cy="4731125"/>
            <wp:effectExtent l="0" t="0" r="0" b="0"/>
            <wp:docPr id="1224" name="图片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9"/>
                    <a:stretch>
                      <a:fillRect/>
                    </a:stretch>
                  </pic:blipFill>
                  <pic:spPr>
                    <a:xfrm>
                      <a:off x="0" y="0"/>
                      <a:ext cx="3878534" cy="4733394"/>
                    </a:xfrm>
                    <a:prstGeom prst="rect">
                      <a:avLst/>
                    </a:prstGeom>
                  </pic:spPr>
                </pic:pic>
              </a:graphicData>
            </a:graphic>
          </wp:inline>
        </w:drawing>
      </w:r>
    </w:p>
    <w:p w14:paraId="6647F2F9" w14:textId="77777777" w:rsidR="009F77C4" w:rsidRPr="00C870D5" w:rsidRDefault="009F77C4" w:rsidP="009F77C4">
      <w:pPr>
        <w:ind w:firstLine="420"/>
      </w:pPr>
    </w:p>
    <w:p w14:paraId="71411617" w14:textId="77777777" w:rsidR="009F77C4" w:rsidRPr="00C870D5" w:rsidRDefault="009F77C4" w:rsidP="009F77C4">
      <w:pPr>
        <w:pStyle w:val="TableDescription"/>
      </w:pPr>
      <w:bookmarkStart w:id="7882" w:name="_Ref392860509"/>
      <w:r w:rsidRPr="00C870D5">
        <w:rPr>
          <w:rFonts w:hint="eastAsia"/>
        </w:rPr>
        <w:t>DHCP</w:t>
      </w:r>
      <w:r>
        <w:t>v4</w:t>
      </w:r>
      <w:r w:rsidRPr="00C870D5">
        <w:rPr>
          <w:rFonts w:hint="eastAsia"/>
        </w:rPr>
        <w:t>服务器配置项含义</w:t>
      </w:r>
      <w:bookmarkEnd w:id="7882"/>
      <w:r w:rsidRPr="00C870D5">
        <w:rPr>
          <w:rFonts w:hint="eastAsia"/>
        </w:rPr>
        <w:t>描述表</w:t>
      </w:r>
    </w:p>
    <w:tbl>
      <w:tblPr>
        <w:tblStyle w:val="table0"/>
        <w:tblW w:w="8968" w:type="dxa"/>
        <w:tblLook w:val="04A0" w:firstRow="1" w:lastRow="0" w:firstColumn="1" w:lastColumn="0" w:noHBand="0" w:noVBand="1"/>
      </w:tblPr>
      <w:tblGrid>
        <w:gridCol w:w="2334"/>
        <w:gridCol w:w="6634"/>
      </w:tblGrid>
      <w:tr w:rsidR="009F77C4" w:rsidRPr="00C870D5" w14:paraId="7E1F45B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68F9762D" w14:textId="77777777" w:rsidR="009F77C4" w:rsidRPr="00C870D5" w:rsidRDefault="009F77C4" w:rsidP="004F08C7">
            <w:pPr>
              <w:pStyle w:val="TableHeading"/>
            </w:pPr>
            <w:r w:rsidRPr="00C870D5">
              <w:rPr>
                <w:rFonts w:hint="eastAsia"/>
              </w:rPr>
              <w:t>标题项</w:t>
            </w:r>
          </w:p>
        </w:tc>
        <w:tc>
          <w:tcPr>
            <w:tcW w:w="6684" w:type="dxa"/>
          </w:tcPr>
          <w:p w14:paraId="45378612" w14:textId="77777777" w:rsidR="009F77C4" w:rsidRPr="00C870D5" w:rsidRDefault="009F77C4" w:rsidP="004F08C7">
            <w:pPr>
              <w:pStyle w:val="TableHeading"/>
            </w:pPr>
            <w:r w:rsidRPr="00C870D5">
              <w:rPr>
                <w:rFonts w:hint="eastAsia"/>
              </w:rPr>
              <w:t>说明</w:t>
            </w:r>
          </w:p>
        </w:tc>
      </w:tr>
      <w:tr w:rsidR="009F77C4" w:rsidRPr="00C870D5" w14:paraId="4E5E55FC" w14:textId="77777777" w:rsidTr="004F08C7">
        <w:trPr>
          <w:trHeight w:val="420"/>
        </w:trPr>
        <w:tc>
          <w:tcPr>
            <w:tcW w:w="2348" w:type="dxa"/>
          </w:tcPr>
          <w:p w14:paraId="10C17963" w14:textId="77777777" w:rsidR="009F77C4" w:rsidRPr="00C870D5" w:rsidRDefault="009F77C4" w:rsidP="004F08C7">
            <w:pPr>
              <w:pStyle w:val="TableText"/>
            </w:pPr>
            <w:r w:rsidRPr="00C870D5">
              <w:rPr>
                <w:rFonts w:hint="eastAsia"/>
              </w:rPr>
              <w:t>名称</w:t>
            </w:r>
          </w:p>
        </w:tc>
        <w:tc>
          <w:tcPr>
            <w:tcW w:w="6684" w:type="dxa"/>
          </w:tcPr>
          <w:p w14:paraId="695A7599" w14:textId="77777777" w:rsidR="009F77C4" w:rsidRPr="00C870D5" w:rsidRDefault="009F77C4" w:rsidP="004F08C7">
            <w:pPr>
              <w:pStyle w:val="TableText"/>
            </w:pPr>
            <w:r w:rsidRPr="00C870D5">
              <w:rPr>
                <w:rFonts w:hint="eastAsia"/>
              </w:rPr>
              <w:t>DHCP服务器配置名称</w:t>
            </w:r>
            <w:r>
              <w:rPr>
                <w:rFonts w:hint="eastAsia"/>
              </w:rPr>
              <w:t>。</w:t>
            </w:r>
          </w:p>
        </w:tc>
      </w:tr>
      <w:tr w:rsidR="009F77C4" w:rsidRPr="00C870D5" w14:paraId="1C91BA6A" w14:textId="77777777" w:rsidTr="004F08C7">
        <w:trPr>
          <w:trHeight w:val="420"/>
        </w:trPr>
        <w:tc>
          <w:tcPr>
            <w:tcW w:w="2348" w:type="dxa"/>
          </w:tcPr>
          <w:p w14:paraId="14157180" w14:textId="77777777" w:rsidR="009F77C4" w:rsidRPr="00C870D5" w:rsidRDefault="009F77C4" w:rsidP="004F08C7">
            <w:pPr>
              <w:pStyle w:val="TableText"/>
            </w:pPr>
            <w:r w:rsidRPr="00C870D5">
              <w:rPr>
                <w:rFonts w:hint="eastAsia"/>
              </w:rPr>
              <w:t>子网/掩码</w:t>
            </w:r>
          </w:p>
        </w:tc>
        <w:tc>
          <w:tcPr>
            <w:tcW w:w="6684" w:type="dxa"/>
          </w:tcPr>
          <w:p w14:paraId="15B003E2" w14:textId="77777777" w:rsidR="009F77C4" w:rsidRPr="00C870D5" w:rsidRDefault="009F77C4" w:rsidP="004F08C7">
            <w:pPr>
              <w:pStyle w:val="TableText"/>
            </w:pPr>
            <w:r w:rsidRPr="00C870D5">
              <w:rPr>
                <w:rFonts w:hint="eastAsia"/>
              </w:rPr>
              <w:t>DHCP服务器的子网和掩码</w:t>
            </w:r>
            <w:r>
              <w:rPr>
                <w:rFonts w:hint="eastAsia"/>
              </w:rPr>
              <w:t>。</w:t>
            </w:r>
          </w:p>
        </w:tc>
      </w:tr>
      <w:tr w:rsidR="009F77C4" w:rsidRPr="00C870D5" w14:paraId="23A7B6C0" w14:textId="77777777" w:rsidTr="004F08C7">
        <w:trPr>
          <w:trHeight w:val="420"/>
        </w:trPr>
        <w:tc>
          <w:tcPr>
            <w:tcW w:w="2348" w:type="dxa"/>
          </w:tcPr>
          <w:p w14:paraId="1DA928A9" w14:textId="77777777" w:rsidR="009F77C4" w:rsidRPr="00C870D5" w:rsidRDefault="009F77C4" w:rsidP="004F08C7">
            <w:pPr>
              <w:pStyle w:val="TableText"/>
            </w:pPr>
            <w:r w:rsidRPr="00C870D5">
              <w:t>网关</w:t>
            </w:r>
          </w:p>
        </w:tc>
        <w:tc>
          <w:tcPr>
            <w:tcW w:w="6684" w:type="dxa"/>
          </w:tcPr>
          <w:p w14:paraId="7D899F0D" w14:textId="77777777" w:rsidR="009F77C4" w:rsidRPr="00C870D5" w:rsidRDefault="009F77C4" w:rsidP="004F08C7">
            <w:pPr>
              <w:pStyle w:val="TableText"/>
            </w:pPr>
            <w:r w:rsidRPr="00C870D5">
              <w:rPr>
                <w:rFonts w:hint="eastAsia"/>
              </w:rPr>
              <w:t>DHCP服务器的网关</w:t>
            </w:r>
            <w:r>
              <w:rPr>
                <w:rFonts w:hint="eastAsia"/>
              </w:rPr>
              <w:t>。</w:t>
            </w:r>
          </w:p>
        </w:tc>
      </w:tr>
      <w:tr w:rsidR="009F77C4" w:rsidRPr="00C870D5" w14:paraId="1DC03765" w14:textId="77777777" w:rsidTr="004F08C7">
        <w:trPr>
          <w:trHeight w:val="420"/>
        </w:trPr>
        <w:tc>
          <w:tcPr>
            <w:tcW w:w="2348" w:type="dxa"/>
          </w:tcPr>
          <w:p w14:paraId="741AB57E" w14:textId="77777777" w:rsidR="009F77C4" w:rsidRPr="00C870D5" w:rsidRDefault="009F77C4" w:rsidP="004F08C7">
            <w:pPr>
              <w:pStyle w:val="TableText"/>
            </w:pPr>
            <w:r w:rsidRPr="00C870D5">
              <w:rPr>
                <w:rFonts w:hint="eastAsia"/>
              </w:rPr>
              <w:t>IP地址开始</w:t>
            </w:r>
          </w:p>
        </w:tc>
        <w:tc>
          <w:tcPr>
            <w:tcW w:w="6684" w:type="dxa"/>
          </w:tcPr>
          <w:p w14:paraId="3FB1A97F" w14:textId="77777777" w:rsidR="009F77C4" w:rsidRPr="00C870D5" w:rsidRDefault="009F77C4" w:rsidP="004F08C7">
            <w:pPr>
              <w:pStyle w:val="TableText"/>
            </w:pPr>
            <w:r w:rsidRPr="00C870D5">
              <w:rPr>
                <w:rFonts w:hint="eastAsia"/>
              </w:rPr>
              <w:t>DHCP服务器地址池的开始地址</w:t>
            </w:r>
            <w:r>
              <w:rPr>
                <w:rFonts w:hint="eastAsia"/>
              </w:rPr>
              <w:t>。</w:t>
            </w:r>
          </w:p>
        </w:tc>
      </w:tr>
      <w:tr w:rsidR="009F77C4" w:rsidRPr="00C870D5" w14:paraId="2C6EC462" w14:textId="77777777" w:rsidTr="004F08C7">
        <w:trPr>
          <w:trHeight w:val="420"/>
        </w:trPr>
        <w:tc>
          <w:tcPr>
            <w:tcW w:w="2348" w:type="dxa"/>
          </w:tcPr>
          <w:p w14:paraId="7219D164" w14:textId="77777777" w:rsidR="009F77C4" w:rsidRPr="00C870D5" w:rsidRDefault="009F77C4" w:rsidP="004F08C7">
            <w:pPr>
              <w:pStyle w:val="TableText"/>
            </w:pPr>
            <w:r w:rsidRPr="00C870D5">
              <w:rPr>
                <w:rFonts w:hint="eastAsia"/>
              </w:rPr>
              <w:t>IP地址结束</w:t>
            </w:r>
          </w:p>
        </w:tc>
        <w:tc>
          <w:tcPr>
            <w:tcW w:w="6684" w:type="dxa"/>
          </w:tcPr>
          <w:p w14:paraId="6382CFE7" w14:textId="77777777" w:rsidR="009F77C4" w:rsidRPr="00C870D5" w:rsidRDefault="009F77C4" w:rsidP="004F08C7">
            <w:pPr>
              <w:pStyle w:val="TableText"/>
            </w:pPr>
            <w:r w:rsidRPr="00C870D5">
              <w:rPr>
                <w:rFonts w:hint="eastAsia"/>
              </w:rPr>
              <w:t>DHCP服务器地址池的结束地址</w:t>
            </w:r>
            <w:r>
              <w:rPr>
                <w:rFonts w:hint="eastAsia"/>
              </w:rPr>
              <w:t>。</w:t>
            </w:r>
          </w:p>
        </w:tc>
      </w:tr>
      <w:tr w:rsidR="009F77C4" w:rsidRPr="00C870D5" w14:paraId="4FB5A45A" w14:textId="77777777" w:rsidTr="004F08C7">
        <w:trPr>
          <w:trHeight w:val="420"/>
        </w:trPr>
        <w:tc>
          <w:tcPr>
            <w:tcW w:w="2348" w:type="dxa"/>
          </w:tcPr>
          <w:p w14:paraId="3070B9EC" w14:textId="77777777" w:rsidR="009F77C4" w:rsidRPr="00C870D5" w:rsidRDefault="009F77C4" w:rsidP="004F08C7">
            <w:pPr>
              <w:pStyle w:val="TableText"/>
            </w:pPr>
            <w:r w:rsidRPr="00C870D5">
              <w:rPr>
                <w:rFonts w:hint="eastAsia"/>
              </w:rPr>
              <w:t>租约</w:t>
            </w:r>
          </w:p>
        </w:tc>
        <w:tc>
          <w:tcPr>
            <w:tcW w:w="6684" w:type="dxa"/>
          </w:tcPr>
          <w:p w14:paraId="6F994FCC" w14:textId="77777777" w:rsidR="009F77C4" w:rsidRPr="00C870D5" w:rsidRDefault="009F77C4" w:rsidP="004F08C7">
            <w:pPr>
              <w:pStyle w:val="TableText"/>
            </w:pPr>
            <w:r w:rsidRPr="00C870D5">
              <w:rPr>
                <w:rFonts w:hint="eastAsia"/>
              </w:rPr>
              <w:t>DHCP服务器分配的地址的租约时间</w:t>
            </w:r>
            <w:r>
              <w:rPr>
                <w:rFonts w:hint="eastAsia"/>
              </w:rPr>
              <w:t>：</w:t>
            </w:r>
          </w:p>
          <w:p w14:paraId="679746BC" w14:textId="77777777" w:rsidR="009F77C4" w:rsidRPr="00C870D5" w:rsidRDefault="009F77C4" w:rsidP="004F08C7">
            <w:pPr>
              <w:pStyle w:val="ItemListinTable"/>
            </w:pPr>
            <w:r w:rsidRPr="00C870D5">
              <w:rPr>
                <w:rFonts w:hAnsi="宋体" w:cs="宋体" w:hint="eastAsia"/>
              </w:rPr>
              <w:t>无限：</w:t>
            </w:r>
            <w:r w:rsidRPr="00C870D5">
              <w:rPr>
                <w:rFonts w:hint="eastAsia"/>
              </w:rPr>
              <w:t>DHCP</w:t>
            </w:r>
            <w:r w:rsidRPr="00C870D5">
              <w:rPr>
                <w:rFonts w:hAnsi="宋体" w:cs="宋体" w:hint="eastAsia"/>
              </w:rPr>
              <w:t>服务器分配的</w:t>
            </w:r>
            <w:r w:rsidRPr="00C870D5">
              <w:rPr>
                <w:rFonts w:hint="eastAsia"/>
              </w:rPr>
              <w:t>IP</w:t>
            </w:r>
            <w:r w:rsidRPr="00C870D5">
              <w:rPr>
                <w:rFonts w:hAnsi="宋体" w:cs="宋体" w:hint="eastAsia"/>
              </w:rPr>
              <w:t>地址永久有效</w:t>
            </w:r>
            <w:r>
              <w:rPr>
                <w:rFonts w:hAnsi="宋体" w:cs="宋体" w:hint="eastAsia"/>
              </w:rPr>
              <w:t>。</w:t>
            </w:r>
          </w:p>
          <w:p w14:paraId="31817D6E" w14:textId="77777777" w:rsidR="009F77C4" w:rsidRPr="00C870D5" w:rsidRDefault="009F77C4" w:rsidP="004F08C7">
            <w:pPr>
              <w:pStyle w:val="ItemListinTable"/>
            </w:pPr>
            <w:r w:rsidRPr="00C870D5">
              <w:rPr>
                <w:rFonts w:hAnsi="宋体" w:cs="宋体" w:hint="eastAsia"/>
              </w:rPr>
              <w:t>有限期：配置有效时间，该时间内</w:t>
            </w:r>
            <w:r w:rsidRPr="00C870D5">
              <w:rPr>
                <w:rFonts w:hint="eastAsia"/>
              </w:rPr>
              <w:t>DHCP</w:t>
            </w:r>
            <w:r w:rsidRPr="00C870D5">
              <w:rPr>
                <w:rFonts w:hAnsi="宋体" w:cs="宋体" w:hint="eastAsia"/>
              </w:rPr>
              <w:t>服务器分配的</w:t>
            </w:r>
            <w:r w:rsidRPr="00C870D5">
              <w:rPr>
                <w:rFonts w:hint="eastAsia"/>
              </w:rPr>
              <w:t>IP</w:t>
            </w:r>
            <w:r w:rsidRPr="00C870D5">
              <w:rPr>
                <w:rFonts w:hAnsi="宋体" w:cs="宋体" w:hint="eastAsia"/>
              </w:rPr>
              <w:t>地址有效</w:t>
            </w:r>
            <w:r>
              <w:rPr>
                <w:rFonts w:hAnsi="宋体" w:cs="宋体" w:hint="eastAsia"/>
              </w:rPr>
              <w:t>。</w:t>
            </w:r>
          </w:p>
        </w:tc>
      </w:tr>
      <w:tr w:rsidR="009F77C4" w:rsidRPr="00C870D5" w14:paraId="34868607" w14:textId="77777777" w:rsidTr="004F08C7">
        <w:trPr>
          <w:trHeight w:val="420"/>
        </w:trPr>
        <w:tc>
          <w:tcPr>
            <w:tcW w:w="2348" w:type="dxa"/>
          </w:tcPr>
          <w:p w14:paraId="066EDDCD" w14:textId="77777777" w:rsidR="009F77C4" w:rsidRPr="00C870D5" w:rsidRDefault="009F77C4" w:rsidP="004F08C7">
            <w:pPr>
              <w:pStyle w:val="TableText"/>
            </w:pPr>
            <w:r w:rsidRPr="00C870D5">
              <w:rPr>
                <w:rFonts w:hint="eastAsia"/>
              </w:rPr>
              <w:t>DNS1</w:t>
            </w:r>
          </w:p>
        </w:tc>
        <w:tc>
          <w:tcPr>
            <w:tcW w:w="6684" w:type="dxa"/>
          </w:tcPr>
          <w:p w14:paraId="663FB16D" w14:textId="77777777" w:rsidR="009F77C4" w:rsidRPr="00C870D5" w:rsidRDefault="009F77C4" w:rsidP="004F08C7">
            <w:pPr>
              <w:pStyle w:val="TableText"/>
            </w:pPr>
            <w:r w:rsidRPr="00C870D5">
              <w:rPr>
                <w:rFonts w:hint="eastAsia"/>
              </w:rPr>
              <w:t>DHCP服务器的主DNS</w:t>
            </w:r>
            <w:r>
              <w:rPr>
                <w:rFonts w:hint="eastAsia"/>
              </w:rPr>
              <w:t>。</w:t>
            </w:r>
          </w:p>
        </w:tc>
      </w:tr>
      <w:tr w:rsidR="009F77C4" w:rsidRPr="00C870D5" w14:paraId="647D43BD" w14:textId="77777777" w:rsidTr="004F08C7">
        <w:trPr>
          <w:trHeight w:val="420"/>
        </w:trPr>
        <w:tc>
          <w:tcPr>
            <w:tcW w:w="2348" w:type="dxa"/>
          </w:tcPr>
          <w:p w14:paraId="27D095CF" w14:textId="77777777" w:rsidR="009F77C4" w:rsidRPr="00C870D5" w:rsidRDefault="009F77C4" w:rsidP="004F08C7">
            <w:pPr>
              <w:pStyle w:val="TableText"/>
            </w:pPr>
            <w:r w:rsidRPr="00C870D5">
              <w:rPr>
                <w:rFonts w:hint="eastAsia"/>
              </w:rPr>
              <w:t>DNS2</w:t>
            </w:r>
          </w:p>
        </w:tc>
        <w:tc>
          <w:tcPr>
            <w:tcW w:w="6684" w:type="dxa"/>
          </w:tcPr>
          <w:p w14:paraId="080FE2D2" w14:textId="77777777" w:rsidR="009F77C4" w:rsidRPr="00C870D5" w:rsidRDefault="009F77C4" w:rsidP="004F08C7">
            <w:pPr>
              <w:pStyle w:val="TableText"/>
            </w:pPr>
            <w:r w:rsidRPr="00C870D5">
              <w:rPr>
                <w:rFonts w:hint="eastAsia"/>
              </w:rPr>
              <w:t>DHCP服务器的备DNS</w:t>
            </w:r>
            <w:r>
              <w:rPr>
                <w:rFonts w:hint="eastAsia"/>
              </w:rPr>
              <w:t>。</w:t>
            </w:r>
          </w:p>
        </w:tc>
      </w:tr>
      <w:tr w:rsidR="009F77C4" w:rsidRPr="00C870D5" w14:paraId="02A042F5" w14:textId="77777777" w:rsidTr="004F08C7">
        <w:trPr>
          <w:trHeight w:val="420"/>
        </w:trPr>
        <w:tc>
          <w:tcPr>
            <w:tcW w:w="2348" w:type="dxa"/>
          </w:tcPr>
          <w:p w14:paraId="349CA55E" w14:textId="77777777" w:rsidR="009F77C4" w:rsidRPr="00C870D5" w:rsidRDefault="009F77C4" w:rsidP="004F08C7">
            <w:pPr>
              <w:pStyle w:val="TableText"/>
            </w:pPr>
            <w:r w:rsidRPr="00C870D5">
              <w:rPr>
                <w:rFonts w:hint="eastAsia"/>
              </w:rPr>
              <w:t>Wins1</w:t>
            </w:r>
          </w:p>
        </w:tc>
        <w:tc>
          <w:tcPr>
            <w:tcW w:w="6684" w:type="dxa"/>
          </w:tcPr>
          <w:p w14:paraId="7880DCB7" w14:textId="77777777" w:rsidR="009F77C4" w:rsidRPr="00C870D5" w:rsidRDefault="009F77C4" w:rsidP="004F08C7">
            <w:pPr>
              <w:pStyle w:val="TableText"/>
            </w:pPr>
            <w:r w:rsidRPr="00C870D5">
              <w:rPr>
                <w:rFonts w:hint="eastAsia"/>
              </w:rPr>
              <w:t>DHCP服务器的主Wins</w:t>
            </w:r>
            <w:r>
              <w:rPr>
                <w:rFonts w:hint="eastAsia"/>
              </w:rPr>
              <w:t>。</w:t>
            </w:r>
          </w:p>
        </w:tc>
      </w:tr>
      <w:tr w:rsidR="009F77C4" w:rsidRPr="00C870D5" w14:paraId="26A8551D" w14:textId="77777777" w:rsidTr="004F08C7">
        <w:trPr>
          <w:trHeight w:val="420"/>
        </w:trPr>
        <w:tc>
          <w:tcPr>
            <w:tcW w:w="2348" w:type="dxa"/>
          </w:tcPr>
          <w:p w14:paraId="593568D3" w14:textId="77777777" w:rsidR="009F77C4" w:rsidRPr="00C870D5" w:rsidRDefault="009F77C4" w:rsidP="004F08C7">
            <w:pPr>
              <w:pStyle w:val="TableText"/>
            </w:pPr>
            <w:r w:rsidRPr="00C870D5">
              <w:rPr>
                <w:rFonts w:hint="eastAsia"/>
              </w:rPr>
              <w:lastRenderedPageBreak/>
              <w:t>Wins2</w:t>
            </w:r>
          </w:p>
        </w:tc>
        <w:tc>
          <w:tcPr>
            <w:tcW w:w="6684" w:type="dxa"/>
          </w:tcPr>
          <w:p w14:paraId="71034CDB" w14:textId="77777777" w:rsidR="009F77C4" w:rsidRPr="00C870D5" w:rsidRDefault="009F77C4" w:rsidP="004F08C7">
            <w:pPr>
              <w:pStyle w:val="TableText"/>
            </w:pPr>
            <w:r w:rsidRPr="00C870D5">
              <w:rPr>
                <w:rFonts w:hint="eastAsia"/>
              </w:rPr>
              <w:t>DHCP服务器的备Wins</w:t>
            </w:r>
            <w:r>
              <w:rPr>
                <w:rFonts w:hint="eastAsia"/>
              </w:rPr>
              <w:t>。</w:t>
            </w:r>
          </w:p>
        </w:tc>
      </w:tr>
      <w:tr w:rsidR="009F77C4" w:rsidRPr="00C870D5" w14:paraId="686A797A" w14:textId="77777777" w:rsidTr="004F08C7">
        <w:trPr>
          <w:trHeight w:val="420"/>
        </w:trPr>
        <w:tc>
          <w:tcPr>
            <w:tcW w:w="2348" w:type="dxa"/>
          </w:tcPr>
          <w:p w14:paraId="22D5EE36" w14:textId="77777777" w:rsidR="009F77C4" w:rsidRPr="00C870D5" w:rsidRDefault="009F77C4" w:rsidP="004F08C7">
            <w:pPr>
              <w:pStyle w:val="TableText"/>
            </w:pPr>
            <w:r w:rsidRPr="00C870D5">
              <w:rPr>
                <w:rFonts w:hint="eastAsia"/>
              </w:rPr>
              <w:t>域</w:t>
            </w:r>
          </w:p>
        </w:tc>
        <w:tc>
          <w:tcPr>
            <w:tcW w:w="6684" w:type="dxa"/>
          </w:tcPr>
          <w:p w14:paraId="04205BB2" w14:textId="77777777" w:rsidR="009F77C4" w:rsidRPr="00C870D5" w:rsidRDefault="009F77C4" w:rsidP="004F08C7">
            <w:pPr>
              <w:pStyle w:val="TableText"/>
            </w:pPr>
            <w:r w:rsidRPr="00C870D5">
              <w:rPr>
                <w:rFonts w:hint="eastAsia"/>
              </w:rPr>
              <w:t>DHCP服务器的域名</w:t>
            </w:r>
          </w:p>
        </w:tc>
      </w:tr>
      <w:tr w:rsidR="009F77C4" w:rsidRPr="00C870D5" w14:paraId="18E4C34A" w14:textId="77777777" w:rsidTr="004F08C7">
        <w:trPr>
          <w:trHeight w:val="420"/>
        </w:trPr>
        <w:tc>
          <w:tcPr>
            <w:tcW w:w="2348" w:type="dxa"/>
          </w:tcPr>
          <w:p w14:paraId="57C337E7" w14:textId="77777777" w:rsidR="009F77C4" w:rsidRPr="00C870D5" w:rsidRDefault="009F77C4" w:rsidP="004F08C7">
            <w:pPr>
              <w:pStyle w:val="TableText"/>
            </w:pPr>
            <w:r>
              <w:rPr>
                <w:rFonts w:hint="eastAsia"/>
              </w:rPr>
              <w:t>AC1</w:t>
            </w:r>
          </w:p>
        </w:tc>
        <w:tc>
          <w:tcPr>
            <w:tcW w:w="6684" w:type="dxa"/>
          </w:tcPr>
          <w:p w14:paraId="7744790C" w14:textId="77777777" w:rsidR="009F77C4" w:rsidRPr="00C870D5" w:rsidRDefault="009F77C4" w:rsidP="004F08C7">
            <w:pPr>
              <w:pStyle w:val="TableText"/>
            </w:pPr>
            <w:r>
              <w:rPr>
                <w:rFonts w:hint="eastAsia"/>
              </w:rPr>
              <w:t>DHCP服务器中option43字段AC1的IP地址。</w:t>
            </w:r>
          </w:p>
        </w:tc>
      </w:tr>
      <w:tr w:rsidR="009F77C4" w:rsidRPr="00C870D5" w14:paraId="7BF58BDB" w14:textId="77777777" w:rsidTr="004F08C7">
        <w:trPr>
          <w:trHeight w:val="420"/>
        </w:trPr>
        <w:tc>
          <w:tcPr>
            <w:tcW w:w="2348" w:type="dxa"/>
          </w:tcPr>
          <w:p w14:paraId="1B24A02A" w14:textId="77777777" w:rsidR="009F77C4" w:rsidRPr="00C870D5" w:rsidRDefault="009F77C4" w:rsidP="004F08C7">
            <w:pPr>
              <w:pStyle w:val="TableText"/>
            </w:pPr>
            <w:r>
              <w:rPr>
                <w:rFonts w:hint="eastAsia"/>
              </w:rPr>
              <w:t>AC2</w:t>
            </w:r>
          </w:p>
        </w:tc>
        <w:tc>
          <w:tcPr>
            <w:tcW w:w="6684" w:type="dxa"/>
          </w:tcPr>
          <w:p w14:paraId="67211A29" w14:textId="77777777" w:rsidR="009F77C4" w:rsidRPr="00C870D5" w:rsidRDefault="009F77C4" w:rsidP="004F08C7">
            <w:pPr>
              <w:pStyle w:val="TableText"/>
            </w:pPr>
            <w:r>
              <w:rPr>
                <w:rFonts w:hint="eastAsia"/>
              </w:rPr>
              <w:t>DHCP服务器中option43字段AC2的IP地址。</w:t>
            </w:r>
          </w:p>
        </w:tc>
      </w:tr>
    </w:tbl>
    <w:p w14:paraId="16033F28" w14:textId="77777777" w:rsidR="009F77C4" w:rsidRPr="00C870D5" w:rsidRDefault="009F77C4" w:rsidP="009F77C4">
      <w:pPr>
        <w:ind w:firstLine="420"/>
      </w:pPr>
    </w:p>
    <w:p w14:paraId="159A98E8" w14:textId="77777777" w:rsidR="009F77C4" w:rsidRPr="00C870D5" w:rsidRDefault="009F77C4" w:rsidP="009F77C4">
      <w:pPr>
        <w:ind w:firstLine="420"/>
      </w:pPr>
      <w:r w:rsidRPr="00C870D5">
        <w:t>点击</w:t>
      </w:r>
      <w:r w:rsidRPr="00C870D5">
        <w:t>&lt;</w:t>
      </w:r>
      <w:r w:rsidRPr="00C870D5">
        <w:t>提交</w:t>
      </w:r>
      <w:r w:rsidRPr="00C870D5">
        <w:t>&gt;</w:t>
      </w:r>
      <w:r w:rsidRPr="00C870D5">
        <w:t>按钮，提交配置。提交配置后可在页面上查看配置的</w:t>
      </w:r>
      <w:r w:rsidRPr="00C870D5">
        <w:t>DHCP</w:t>
      </w:r>
      <w:r w:rsidRPr="00C870D5">
        <w:t>服务器信息。</w:t>
      </w:r>
    </w:p>
    <w:p w14:paraId="66E8B8AC" w14:textId="77777777" w:rsidR="009F77C4" w:rsidRPr="00C870D5" w:rsidRDefault="009F77C4" w:rsidP="009F77C4">
      <w:pPr>
        <w:pStyle w:val="FigureDescription"/>
        <w:spacing w:before="156" w:after="156"/>
      </w:pPr>
      <w:bookmarkStart w:id="7883" w:name="_Ref392860713"/>
      <w:r w:rsidRPr="00C870D5">
        <w:rPr>
          <w:rFonts w:hint="eastAsia"/>
        </w:rPr>
        <w:t>DHCP</w:t>
      </w:r>
      <w:r>
        <w:t>v4</w:t>
      </w:r>
      <w:r w:rsidRPr="00C870D5">
        <w:rPr>
          <w:rFonts w:hint="eastAsia"/>
        </w:rPr>
        <w:t>服务器概览</w:t>
      </w:r>
      <w:bookmarkEnd w:id="7883"/>
    </w:p>
    <w:p w14:paraId="090187C3" w14:textId="77777777" w:rsidR="009F77C4" w:rsidRPr="00C870D5" w:rsidRDefault="009F77C4" w:rsidP="009F77C4">
      <w:pPr>
        <w:pStyle w:val="Figure"/>
      </w:pPr>
      <w:r>
        <w:drawing>
          <wp:inline distT="0" distB="0" distL="0" distR="0" wp14:anchorId="52F4653C" wp14:editId="04DC89FD">
            <wp:extent cx="5760720" cy="558165"/>
            <wp:effectExtent l="0" t="0" r="0" b="0"/>
            <wp:docPr id="3908" name="图片 3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0"/>
                    <a:stretch>
                      <a:fillRect/>
                    </a:stretch>
                  </pic:blipFill>
                  <pic:spPr>
                    <a:xfrm>
                      <a:off x="0" y="0"/>
                      <a:ext cx="5760720" cy="558165"/>
                    </a:xfrm>
                    <a:prstGeom prst="rect">
                      <a:avLst/>
                    </a:prstGeom>
                  </pic:spPr>
                </pic:pic>
              </a:graphicData>
            </a:graphic>
          </wp:inline>
        </w:drawing>
      </w:r>
    </w:p>
    <w:p w14:paraId="1AC1FF30" w14:textId="77777777" w:rsidR="009F77C4" w:rsidRDefault="009F77C4" w:rsidP="009F77C4">
      <w:pPr>
        <w:ind w:firstLine="420"/>
      </w:pPr>
    </w:p>
    <w:p w14:paraId="1F678285" w14:textId="77777777" w:rsidR="009F77C4" w:rsidRPr="00C870D5" w:rsidRDefault="009F77C4" w:rsidP="009F77C4">
      <w:pPr>
        <w:ind w:firstLine="420"/>
      </w:pPr>
      <w:r w:rsidRPr="00C870D5">
        <w:t>点击</w:t>
      </w:r>
      <w:r w:rsidRPr="00C870D5">
        <w:t>&lt;</w:t>
      </w:r>
      <w:r w:rsidRPr="00C870D5">
        <w:t>编辑</w:t>
      </w:r>
      <w:r w:rsidRPr="00C870D5">
        <w:t>&gt;</w:t>
      </w:r>
      <w:r w:rsidRPr="00C870D5">
        <w:t>按钮，可对选中条目进行编辑。</w:t>
      </w:r>
    </w:p>
    <w:p w14:paraId="6106F6FD" w14:textId="77777777" w:rsidR="009F77C4" w:rsidRPr="00C870D5" w:rsidRDefault="009F77C4" w:rsidP="009F77C4">
      <w:pPr>
        <w:ind w:firstLine="420"/>
      </w:pPr>
      <w:r w:rsidRPr="00C870D5">
        <w:t>点击</w:t>
      </w:r>
      <w:r w:rsidRPr="00C870D5">
        <w:t>&lt;</w:t>
      </w:r>
      <w:r w:rsidRPr="00C870D5">
        <w:t>删除</w:t>
      </w:r>
      <w:r w:rsidRPr="00C870D5">
        <w:t>&gt;</w:t>
      </w:r>
      <w:r w:rsidRPr="00C870D5">
        <w:t>按钮，可对选中条目进行删除。</w:t>
      </w:r>
    </w:p>
    <w:p w14:paraId="633E3D79" w14:textId="77777777" w:rsidR="009F77C4" w:rsidRDefault="009F77C4" w:rsidP="009F77C4">
      <w:pPr>
        <w:pStyle w:val="3"/>
      </w:pPr>
      <w:bookmarkStart w:id="7884" w:name="_Toc44618609"/>
      <w:bookmarkStart w:id="7885" w:name="_Toc60069476"/>
      <w:bookmarkStart w:id="7886" w:name="_Toc61022945"/>
      <w:r>
        <w:rPr>
          <w:rFonts w:hint="eastAsia"/>
        </w:rPr>
        <w:t>配置</w:t>
      </w:r>
      <w:r>
        <w:rPr>
          <w:rFonts w:hint="eastAsia"/>
        </w:rPr>
        <w:t>DHCP</w:t>
      </w:r>
      <w:r>
        <w:t xml:space="preserve"> IPv6</w:t>
      </w:r>
      <w:r>
        <w:t>服务器</w:t>
      </w:r>
      <w:bookmarkEnd w:id="7884"/>
      <w:bookmarkEnd w:id="7885"/>
      <w:bookmarkEnd w:id="7886"/>
    </w:p>
    <w:p w14:paraId="65C92492" w14:textId="77777777" w:rsidR="009F77C4" w:rsidRPr="00C870D5" w:rsidRDefault="009F77C4" w:rsidP="009F77C4">
      <w:pPr>
        <w:ind w:firstLine="420"/>
      </w:pPr>
      <w:r>
        <w:t>在</w:t>
      </w:r>
      <w:r w:rsidRPr="00C870D5">
        <w:t>页面上</w:t>
      </w:r>
      <w:r>
        <w:t>点击</w:t>
      </w:r>
      <w:r>
        <w:rPr>
          <w:rFonts w:hint="eastAsia"/>
        </w:rPr>
        <w:t>“</w:t>
      </w:r>
      <w:r w:rsidRPr="00C870D5">
        <w:t>新建</w:t>
      </w:r>
      <w:r>
        <w:t>&gt;</w:t>
      </w:r>
      <w:r>
        <w:rPr>
          <w:rFonts w:hint="eastAsia"/>
        </w:rPr>
        <w:t>I</w:t>
      </w:r>
      <w:r>
        <w:t>Pv6</w:t>
      </w:r>
      <w:r>
        <w:rPr>
          <w:rFonts w:hint="eastAsia"/>
        </w:rPr>
        <w:t>服务器”</w:t>
      </w:r>
      <w:r w:rsidRPr="00C870D5">
        <w:t>，可以新建</w:t>
      </w:r>
      <w:r w:rsidRPr="00C870D5">
        <w:t>DHCP</w:t>
      </w:r>
      <w:r>
        <w:t>v6</w:t>
      </w:r>
      <w:r w:rsidRPr="00C870D5">
        <w:t>服务器。新建页面如</w:t>
      </w:r>
      <w:r>
        <w:t>下图</w:t>
      </w:r>
      <w:r w:rsidRPr="00C870D5">
        <w:t>所示。</w:t>
      </w:r>
    </w:p>
    <w:p w14:paraId="708CD82B" w14:textId="77777777" w:rsidR="009F77C4" w:rsidRPr="00C870D5" w:rsidRDefault="009F77C4" w:rsidP="009F77C4">
      <w:pPr>
        <w:pStyle w:val="FigureDescription"/>
        <w:spacing w:before="156" w:after="156"/>
      </w:pPr>
      <w:r w:rsidRPr="00C870D5">
        <w:rPr>
          <w:rFonts w:hint="eastAsia"/>
        </w:rPr>
        <w:lastRenderedPageBreak/>
        <w:t>DHCP</w:t>
      </w:r>
      <w:r>
        <w:t>v6</w:t>
      </w:r>
      <w:r w:rsidRPr="00C870D5">
        <w:rPr>
          <w:rFonts w:hint="eastAsia"/>
        </w:rPr>
        <w:t>服务器配置</w:t>
      </w:r>
    </w:p>
    <w:p w14:paraId="664DCF5F" w14:textId="77777777" w:rsidR="009F77C4" w:rsidRPr="00C870D5" w:rsidRDefault="009F77C4" w:rsidP="009F77C4">
      <w:pPr>
        <w:pStyle w:val="Figure"/>
      </w:pPr>
      <w:r>
        <w:drawing>
          <wp:inline distT="0" distB="0" distL="0" distR="0" wp14:anchorId="1BA66490" wp14:editId="596C9DE3">
            <wp:extent cx="4991100" cy="4789778"/>
            <wp:effectExtent l="0" t="0" r="0" b="0"/>
            <wp:docPr id="3911" name="图片 3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1"/>
                    <a:stretch>
                      <a:fillRect/>
                    </a:stretch>
                  </pic:blipFill>
                  <pic:spPr>
                    <a:xfrm>
                      <a:off x="0" y="0"/>
                      <a:ext cx="4993785" cy="4792354"/>
                    </a:xfrm>
                    <a:prstGeom prst="rect">
                      <a:avLst/>
                    </a:prstGeom>
                  </pic:spPr>
                </pic:pic>
              </a:graphicData>
            </a:graphic>
          </wp:inline>
        </w:drawing>
      </w:r>
    </w:p>
    <w:p w14:paraId="52196320" w14:textId="77777777" w:rsidR="009F77C4" w:rsidRPr="00C870D5" w:rsidRDefault="009F77C4" w:rsidP="009F77C4">
      <w:pPr>
        <w:ind w:firstLine="420"/>
      </w:pPr>
    </w:p>
    <w:p w14:paraId="32FCA6E1" w14:textId="77777777" w:rsidR="009F77C4" w:rsidRPr="00C870D5" w:rsidRDefault="009F77C4" w:rsidP="009F77C4">
      <w:pPr>
        <w:pStyle w:val="TableDescription"/>
      </w:pPr>
      <w:r w:rsidRPr="00C870D5">
        <w:rPr>
          <w:rFonts w:hint="eastAsia"/>
        </w:rPr>
        <w:t>DHCP</w:t>
      </w:r>
      <w:r>
        <w:t>v6</w:t>
      </w:r>
      <w:r w:rsidRPr="00C870D5">
        <w:rPr>
          <w:rFonts w:hint="eastAsia"/>
        </w:rPr>
        <w:t>服务器配置项含义描述表</w:t>
      </w:r>
    </w:p>
    <w:tbl>
      <w:tblPr>
        <w:tblStyle w:val="table0"/>
        <w:tblW w:w="8968" w:type="dxa"/>
        <w:tblLook w:val="04A0" w:firstRow="1" w:lastRow="0" w:firstColumn="1" w:lastColumn="0" w:noHBand="0" w:noVBand="1"/>
      </w:tblPr>
      <w:tblGrid>
        <w:gridCol w:w="2334"/>
        <w:gridCol w:w="6634"/>
      </w:tblGrid>
      <w:tr w:rsidR="009F77C4" w:rsidRPr="00C870D5" w14:paraId="03DDCE1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4" w:type="dxa"/>
          </w:tcPr>
          <w:p w14:paraId="219AE0EE" w14:textId="77777777" w:rsidR="009F77C4" w:rsidRPr="00C870D5" w:rsidRDefault="009F77C4" w:rsidP="004F08C7">
            <w:pPr>
              <w:pStyle w:val="TableHeading"/>
            </w:pPr>
            <w:r w:rsidRPr="00C870D5">
              <w:rPr>
                <w:rFonts w:hint="eastAsia"/>
              </w:rPr>
              <w:t>标题项</w:t>
            </w:r>
          </w:p>
        </w:tc>
        <w:tc>
          <w:tcPr>
            <w:tcW w:w="6634" w:type="dxa"/>
          </w:tcPr>
          <w:p w14:paraId="4DB3C01C" w14:textId="77777777" w:rsidR="009F77C4" w:rsidRPr="00C870D5" w:rsidRDefault="009F77C4" w:rsidP="004F08C7">
            <w:pPr>
              <w:pStyle w:val="TableHeading"/>
            </w:pPr>
            <w:r w:rsidRPr="00C870D5">
              <w:rPr>
                <w:rFonts w:hint="eastAsia"/>
              </w:rPr>
              <w:t>说明</w:t>
            </w:r>
          </w:p>
        </w:tc>
      </w:tr>
      <w:tr w:rsidR="009F77C4" w:rsidRPr="00C870D5" w14:paraId="57B65569" w14:textId="77777777" w:rsidTr="004F08C7">
        <w:trPr>
          <w:trHeight w:val="420"/>
        </w:trPr>
        <w:tc>
          <w:tcPr>
            <w:tcW w:w="2334" w:type="dxa"/>
          </w:tcPr>
          <w:p w14:paraId="6F38DD23" w14:textId="77777777" w:rsidR="009F77C4" w:rsidRPr="00C870D5" w:rsidRDefault="009F77C4" w:rsidP="004F08C7">
            <w:pPr>
              <w:pStyle w:val="TableText"/>
            </w:pPr>
            <w:r w:rsidRPr="00C870D5">
              <w:rPr>
                <w:rFonts w:hint="eastAsia"/>
              </w:rPr>
              <w:t>名称</w:t>
            </w:r>
          </w:p>
        </w:tc>
        <w:tc>
          <w:tcPr>
            <w:tcW w:w="6634" w:type="dxa"/>
          </w:tcPr>
          <w:p w14:paraId="7388872A" w14:textId="77777777" w:rsidR="009F77C4" w:rsidRPr="00C870D5" w:rsidRDefault="009F77C4" w:rsidP="004F08C7">
            <w:pPr>
              <w:pStyle w:val="TableText"/>
            </w:pPr>
            <w:r w:rsidRPr="00C870D5">
              <w:rPr>
                <w:rFonts w:hint="eastAsia"/>
              </w:rPr>
              <w:t>DHCP服务器配置名称</w:t>
            </w:r>
            <w:r>
              <w:rPr>
                <w:rFonts w:hint="eastAsia"/>
              </w:rPr>
              <w:t>。</w:t>
            </w:r>
          </w:p>
        </w:tc>
      </w:tr>
      <w:tr w:rsidR="009F77C4" w:rsidRPr="00C870D5" w14:paraId="0BA522F6" w14:textId="77777777" w:rsidTr="004F08C7">
        <w:trPr>
          <w:trHeight w:val="420"/>
        </w:trPr>
        <w:tc>
          <w:tcPr>
            <w:tcW w:w="2334" w:type="dxa"/>
          </w:tcPr>
          <w:p w14:paraId="08F7806E" w14:textId="77777777" w:rsidR="009F77C4" w:rsidRPr="00C870D5" w:rsidRDefault="009F77C4" w:rsidP="004F08C7">
            <w:pPr>
              <w:pStyle w:val="TableText"/>
            </w:pPr>
            <w:r w:rsidRPr="00C870D5">
              <w:rPr>
                <w:rFonts w:hint="eastAsia"/>
              </w:rPr>
              <w:t>子网/</w:t>
            </w:r>
            <w:r>
              <w:rPr>
                <w:rFonts w:hint="eastAsia"/>
              </w:rPr>
              <w:t>前缀</w:t>
            </w:r>
            <w:r>
              <w:t>长度</w:t>
            </w:r>
          </w:p>
        </w:tc>
        <w:tc>
          <w:tcPr>
            <w:tcW w:w="6634" w:type="dxa"/>
          </w:tcPr>
          <w:p w14:paraId="1A06A2ED" w14:textId="77777777" w:rsidR="009F77C4" w:rsidRPr="00C870D5" w:rsidRDefault="009F77C4" w:rsidP="004F08C7">
            <w:pPr>
              <w:pStyle w:val="TableText"/>
            </w:pPr>
            <w:r w:rsidRPr="00C870D5">
              <w:rPr>
                <w:rFonts w:hint="eastAsia"/>
              </w:rPr>
              <w:t>DHCP服务器的子网和</w:t>
            </w:r>
            <w:r w:rsidRPr="00D53DAF">
              <w:rPr>
                <w:rFonts w:hint="eastAsia"/>
              </w:rPr>
              <w:t>前缀长度</w:t>
            </w:r>
            <w:r>
              <w:rPr>
                <w:rFonts w:hint="eastAsia"/>
              </w:rPr>
              <w:t>。</w:t>
            </w:r>
          </w:p>
        </w:tc>
      </w:tr>
      <w:tr w:rsidR="009F77C4" w:rsidRPr="00C870D5" w14:paraId="63731A83" w14:textId="77777777" w:rsidTr="004F08C7">
        <w:trPr>
          <w:trHeight w:val="420"/>
        </w:trPr>
        <w:tc>
          <w:tcPr>
            <w:tcW w:w="2334" w:type="dxa"/>
          </w:tcPr>
          <w:p w14:paraId="593AE812" w14:textId="77777777" w:rsidR="009F77C4" w:rsidRPr="00C870D5" w:rsidRDefault="009F77C4" w:rsidP="004F08C7">
            <w:pPr>
              <w:pStyle w:val="TableText"/>
            </w:pPr>
            <w:r>
              <w:rPr>
                <w:rFonts w:hint="eastAsia"/>
              </w:rPr>
              <w:t>地址范围</w:t>
            </w:r>
          </w:p>
        </w:tc>
        <w:tc>
          <w:tcPr>
            <w:tcW w:w="6634" w:type="dxa"/>
          </w:tcPr>
          <w:p w14:paraId="43E5D6ED" w14:textId="77777777" w:rsidR="009F77C4" w:rsidRPr="00C870D5" w:rsidRDefault="009F77C4" w:rsidP="004F08C7">
            <w:pPr>
              <w:pStyle w:val="TableText"/>
            </w:pPr>
            <w:r w:rsidRPr="00C870D5">
              <w:rPr>
                <w:rFonts w:hint="eastAsia"/>
              </w:rPr>
              <w:t>DHCP服务器</w:t>
            </w:r>
            <w:r>
              <w:rPr>
                <w:rFonts w:hint="eastAsia"/>
              </w:rPr>
              <w:t>分配给请求IP</w:t>
            </w:r>
            <w:r>
              <w:t>地址的客户端的地址范围</w:t>
            </w:r>
            <w:r>
              <w:rPr>
                <w:rFonts w:hint="eastAsia"/>
              </w:rPr>
              <w:t>。</w:t>
            </w:r>
          </w:p>
        </w:tc>
      </w:tr>
      <w:tr w:rsidR="009F77C4" w:rsidRPr="00C870D5" w14:paraId="3D665370" w14:textId="77777777" w:rsidTr="004F08C7">
        <w:trPr>
          <w:trHeight w:val="420"/>
        </w:trPr>
        <w:tc>
          <w:tcPr>
            <w:tcW w:w="2334" w:type="dxa"/>
          </w:tcPr>
          <w:p w14:paraId="51CCFA51" w14:textId="77777777" w:rsidR="009F77C4" w:rsidRPr="00C870D5" w:rsidRDefault="009F77C4" w:rsidP="004F08C7">
            <w:pPr>
              <w:pStyle w:val="TableText"/>
            </w:pPr>
            <w:r>
              <w:rPr>
                <w:rFonts w:hint="eastAsia"/>
              </w:rPr>
              <w:t>前缀代理</w:t>
            </w:r>
          </w:p>
        </w:tc>
        <w:tc>
          <w:tcPr>
            <w:tcW w:w="6634" w:type="dxa"/>
          </w:tcPr>
          <w:p w14:paraId="3FABD064" w14:textId="77777777" w:rsidR="009F77C4" w:rsidRPr="00C870D5" w:rsidRDefault="009F77C4" w:rsidP="004F08C7">
            <w:pPr>
              <w:pStyle w:val="TableText"/>
            </w:pPr>
            <w:r w:rsidRPr="00C870D5">
              <w:rPr>
                <w:rFonts w:hint="eastAsia"/>
              </w:rPr>
              <w:t>DHCP服务器</w:t>
            </w:r>
            <w:r>
              <w:rPr>
                <w:rFonts w:hint="eastAsia"/>
              </w:rPr>
              <w:t>分配给请求前缀</w:t>
            </w:r>
            <w:r>
              <w:t>的客户端的</w:t>
            </w:r>
            <w:r>
              <w:rPr>
                <w:rFonts w:hint="eastAsia"/>
              </w:rPr>
              <w:t>前缀</w:t>
            </w:r>
            <w:r>
              <w:t>范围</w:t>
            </w:r>
            <w:r>
              <w:rPr>
                <w:rFonts w:hint="eastAsia"/>
              </w:rPr>
              <w:t>。</w:t>
            </w:r>
          </w:p>
        </w:tc>
      </w:tr>
      <w:tr w:rsidR="009F77C4" w:rsidRPr="00C870D5" w14:paraId="09E97FC1" w14:textId="77777777" w:rsidTr="004F08C7">
        <w:trPr>
          <w:trHeight w:val="420"/>
        </w:trPr>
        <w:tc>
          <w:tcPr>
            <w:tcW w:w="2334" w:type="dxa"/>
          </w:tcPr>
          <w:p w14:paraId="199BB1A1" w14:textId="77777777" w:rsidR="009F77C4" w:rsidRPr="00C870D5" w:rsidRDefault="009F77C4" w:rsidP="004F08C7">
            <w:pPr>
              <w:pStyle w:val="TableText"/>
            </w:pPr>
            <w:r>
              <w:rPr>
                <w:rFonts w:hint="eastAsia"/>
              </w:rPr>
              <w:t>可分配前缀</w:t>
            </w:r>
            <w:r>
              <w:t>长度</w:t>
            </w:r>
          </w:p>
        </w:tc>
        <w:tc>
          <w:tcPr>
            <w:tcW w:w="6634" w:type="dxa"/>
          </w:tcPr>
          <w:p w14:paraId="04FA1AF9" w14:textId="77777777" w:rsidR="009F77C4" w:rsidRPr="00C870D5" w:rsidRDefault="009F77C4" w:rsidP="004F08C7">
            <w:pPr>
              <w:pStyle w:val="TableText"/>
            </w:pPr>
            <w:r w:rsidRPr="00D53DAF">
              <w:rPr>
                <w:rFonts w:hint="eastAsia"/>
              </w:rPr>
              <w:t>DHCP服务器</w:t>
            </w:r>
            <w:r>
              <w:rPr>
                <w:rFonts w:hint="eastAsia"/>
              </w:rPr>
              <w:t>分配给</w:t>
            </w:r>
            <w:r>
              <w:t>客户端的前缀总长度</w:t>
            </w:r>
            <w:r>
              <w:rPr>
                <w:rFonts w:hint="eastAsia"/>
              </w:rPr>
              <w:t>。</w:t>
            </w:r>
          </w:p>
        </w:tc>
      </w:tr>
      <w:tr w:rsidR="009F77C4" w:rsidRPr="00C870D5" w14:paraId="60DFE402" w14:textId="77777777" w:rsidTr="004F08C7">
        <w:trPr>
          <w:trHeight w:val="420"/>
        </w:trPr>
        <w:tc>
          <w:tcPr>
            <w:tcW w:w="2334" w:type="dxa"/>
          </w:tcPr>
          <w:p w14:paraId="5DD6B28E" w14:textId="77777777" w:rsidR="009F77C4" w:rsidRPr="00C870D5" w:rsidRDefault="009F77C4" w:rsidP="004F08C7">
            <w:pPr>
              <w:pStyle w:val="TableText"/>
            </w:pPr>
            <w:r w:rsidRPr="00C870D5">
              <w:rPr>
                <w:rFonts w:hint="eastAsia"/>
              </w:rPr>
              <w:t>租约</w:t>
            </w:r>
          </w:p>
        </w:tc>
        <w:tc>
          <w:tcPr>
            <w:tcW w:w="6634" w:type="dxa"/>
          </w:tcPr>
          <w:p w14:paraId="108CC835" w14:textId="77777777" w:rsidR="009F77C4" w:rsidRPr="00C870D5" w:rsidRDefault="009F77C4" w:rsidP="004F08C7">
            <w:pPr>
              <w:pStyle w:val="TableText"/>
            </w:pPr>
            <w:r w:rsidRPr="00C870D5">
              <w:rPr>
                <w:rFonts w:hint="eastAsia"/>
              </w:rPr>
              <w:t>DHCP服务器分配的地址的租约时间</w:t>
            </w:r>
            <w:r>
              <w:rPr>
                <w:rFonts w:hint="eastAsia"/>
              </w:rPr>
              <w:t>：</w:t>
            </w:r>
          </w:p>
          <w:p w14:paraId="03E94BD6" w14:textId="77777777" w:rsidR="009F77C4" w:rsidRPr="00C870D5" w:rsidRDefault="009F77C4" w:rsidP="004F08C7">
            <w:pPr>
              <w:pStyle w:val="ItemListinTable"/>
            </w:pPr>
            <w:r w:rsidRPr="00C870D5">
              <w:rPr>
                <w:rFonts w:hAnsi="宋体" w:cs="宋体" w:hint="eastAsia"/>
              </w:rPr>
              <w:t>无限：</w:t>
            </w:r>
            <w:r w:rsidRPr="00C870D5">
              <w:rPr>
                <w:rFonts w:hint="eastAsia"/>
              </w:rPr>
              <w:t>DHCP</w:t>
            </w:r>
            <w:r w:rsidRPr="00C870D5">
              <w:rPr>
                <w:rFonts w:hAnsi="宋体" w:cs="宋体" w:hint="eastAsia"/>
              </w:rPr>
              <w:t>服务器分配的</w:t>
            </w:r>
            <w:r w:rsidRPr="00C870D5">
              <w:rPr>
                <w:rFonts w:hint="eastAsia"/>
              </w:rPr>
              <w:t>IP</w:t>
            </w:r>
            <w:r w:rsidRPr="00C870D5">
              <w:rPr>
                <w:rFonts w:hAnsi="宋体" w:cs="宋体" w:hint="eastAsia"/>
              </w:rPr>
              <w:t>地址永久有效</w:t>
            </w:r>
            <w:r>
              <w:rPr>
                <w:rFonts w:hAnsi="宋体" w:cs="宋体" w:hint="eastAsia"/>
              </w:rPr>
              <w:t>。</w:t>
            </w:r>
          </w:p>
          <w:p w14:paraId="280EF529" w14:textId="77777777" w:rsidR="009F77C4" w:rsidRPr="00C870D5" w:rsidRDefault="009F77C4" w:rsidP="004F08C7">
            <w:pPr>
              <w:pStyle w:val="ItemListinTable"/>
            </w:pPr>
            <w:r w:rsidRPr="00C870D5">
              <w:rPr>
                <w:rFonts w:hAnsi="宋体" w:cs="宋体" w:hint="eastAsia"/>
              </w:rPr>
              <w:t>有限期：配置有效时间，该时间内</w:t>
            </w:r>
            <w:r w:rsidRPr="00C870D5">
              <w:rPr>
                <w:rFonts w:hint="eastAsia"/>
              </w:rPr>
              <w:t>DHCP</w:t>
            </w:r>
            <w:r w:rsidRPr="00C870D5">
              <w:rPr>
                <w:rFonts w:hAnsi="宋体" w:cs="宋体" w:hint="eastAsia"/>
              </w:rPr>
              <w:t>服务器分配的</w:t>
            </w:r>
            <w:r w:rsidRPr="00C870D5">
              <w:rPr>
                <w:rFonts w:hint="eastAsia"/>
              </w:rPr>
              <w:t>IP</w:t>
            </w:r>
            <w:r w:rsidRPr="00C870D5">
              <w:rPr>
                <w:rFonts w:hAnsi="宋体" w:cs="宋体" w:hint="eastAsia"/>
              </w:rPr>
              <w:t>地址有效</w:t>
            </w:r>
            <w:r>
              <w:rPr>
                <w:rFonts w:hAnsi="宋体" w:cs="宋体" w:hint="eastAsia"/>
              </w:rPr>
              <w:t>。</w:t>
            </w:r>
          </w:p>
        </w:tc>
      </w:tr>
      <w:tr w:rsidR="009F77C4" w:rsidRPr="00C870D5" w14:paraId="0E002F40" w14:textId="77777777" w:rsidTr="004F08C7">
        <w:trPr>
          <w:trHeight w:val="420"/>
        </w:trPr>
        <w:tc>
          <w:tcPr>
            <w:tcW w:w="2334" w:type="dxa"/>
          </w:tcPr>
          <w:p w14:paraId="083B10D3" w14:textId="77777777" w:rsidR="009F77C4" w:rsidRPr="00C870D5" w:rsidRDefault="009F77C4" w:rsidP="004F08C7">
            <w:pPr>
              <w:pStyle w:val="TableText"/>
            </w:pPr>
            <w:r>
              <w:rPr>
                <w:rFonts w:hint="eastAsia"/>
              </w:rPr>
              <w:t>首选DNS服务器</w:t>
            </w:r>
          </w:p>
        </w:tc>
        <w:tc>
          <w:tcPr>
            <w:tcW w:w="6634" w:type="dxa"/>
          </w:tcPr>
          <w:p w14:paraId="5D0117F0" w14:textId="77777777" w:rsidR="009F77C4" w:rsidRPr="00C870D5" w:rsidRDefault="009F77C4" w:rsidP="004F08C7">
            <w:pPr>
              <w:pStyle w:val="TableText"/>
            </w:pPr>
            <w:r w:rsidRPr="00C870D5">
              <w:rPr>
                <w:rFonts w:hint="eastAsia"/>
              </w:rPr>
              <w:t>DHCP服务器的主DNS</w:t>
            </w:r>
            <w:r>
              <w:rPr>
                <w:rFonts w:hint="eastAsia"/>
              </w:rPr>
              <w:t>。</w:t>
            </w:r>
          </w:p>
        </w:tc>
      </w:tr>
      <w:tr w:rsidR="009F77C4" w:rsidRPr="00C870D5" w14:paraId="6A2A0874" w14:textId="77777777" w:rsidTr="004F08C7">
        <w:trPr>
          <w:trHeight w:val="420"/>
        </w:trPr>
        <w:tc>
          <w:tcPr>
            <w:tcW w:w="2334" w:type="dxa"/>
          </w:tcPr>
          <w:p w14:paraId="382174A8" w14:textId="77777777" w:rsidR="009F77C4" w:rsidRPr="00C870D5" w:rsidRDefault="009F77C4" w:rsidP="004F08C7">
            <w:pPr>
              <w:pStyle w:val="TableText"/>
            </w:pPr>
            <w:r>
              <w:rPr>
                <w:rFonts w:hint="eastAsia"/>
              </w:rPr>
              <w:t>备用DNS服务器</w:t>
            </w:r>
          </w:p>
        </w:tc>
        <w:tc>
          <w:tcPr>
            <w:tcW w:w="6634" w:type="dxa"/>
          </w:tcPr>
          <w:p w14:paraId="768512AA" w14:textId="77777777" w:rsidR="009F77C4" w:rsidRPr="00C870D5" w:rsidRDefault="009F77C4" w:rsidP="004F08C7">
            <w:pPr>
              <w:pStyle w:val="TableText"/>
            </w:pPr>
            <w:r w:rsidRPr="00C870D5">
              <w:rPr>
                <w:rFonts w:hint="eastAsia"/>
              </w:rPr>
              <w:t>DHCP服务器的备DNS</w:t>
            </w:r>
            <w:r>
              <w:rPr>
                <w:rFonts w:hint="eastAsia"/>
              </w:rPr>
              <w:t>。</w:t>
            </w:r>
          </w:p>
        </w:tc>
      </w:tr>
      <w:tr w:rsidR="009F77C4" w:rsidRPr="00C870D5" w14:paraId="3C02B576" w14:textId="77777777" w:rsidTr="004F08C7">
        <w:trPr>
          <w:trHeight w:val="420"/>
        </w:trPr>
        <w:tc>
          <w:tcPr>
            <w:tcW w:w="2334" w:type="dxa"/>
          </w:tcPr>
          <w:p w14:paraId="69933E5A" w14:textId="77777777" w:rsidR="009F77C4" w:rsidRPr="00C870D5" w:rsidRDefault="009F77C4" w:rsidP="004F08C7">
            <w:pPr>
              <w:pStyle w:val="TableText"/>
            </w:pPr>
            <w:r w:rsidRPr="00C870D5">
              <w:rPr>
                <w:rFonts w:hint="eastAsia"/>
              </w:rPr>
              <w:lastRenderedPageBreak/>
              <w:t>Wins1</w:t>
            </w:r>
          </w:p>
        </w:tc>
        <w:tc>
          <w:tcPr>
            <w:tcW w:w="6634" w:type="dxa"/>
          </w:tcPr>
          <w:p w14:paraId="50CBF855" w14:textId="77777777" w:rsidR="009F77C4" w:rsidRPr="00C870D5" w:rsidRDefault="009F77C4" w:rsidP="004F08C7">
            <w:pPr>
              <w:pStyle w:val="TableText"/>
            </w:pPr>
            <w:r w:rsidRPr="00C870D5">
              <w:rPr>
                <w:rFonts w:hint="eastAsia"/>
              </w:rPr>
              <w:t>DHCP服务器的主Wins</w:t>
            </w:r>
            <w:r>
              <w:rPr>
                <w:rFonts w:hint="eastAsia"/>
              </w:rPr>
              <w:t>。</w:t>
            </w:r>
          </w:p>
        </w:tc>
      </w:tr>
      <w:tr w:rsidR="009F77C4" w:rsidRPr="00C870D5" w14:paraId="65369771" w14:textId="77777777" w:rsidTr="004F08C7">
        <w:trPr>
          <w:trHeight w:val="420"/>
        </w:trPr>
        <w:tc>
          <w:tcPr>
            <w:tcW w:w="2334" w:type="dxa"/>
          </w:tcPr>
          <w:p w14:paraId="4EF84EE0" w14:textId="77777777" w:rsidR="009F77C4" w:rsidRPr="00C870D5" w:rsidRDefault="009F77C4" w:rsidP="004F08C7">
            <w:pPr>
              <w:pStyle w:val="TableText"/>
            </w:pPr>
            <w:r w:rsidRPr="00C870D5">
              <w:rPr>
                <w:rFonts w:hint="eastAsia"/>
              </w:rPr>
              <w:t>Wins2</w:t>
            </w:r>
          </w:p>
        </w:tc>
        <w:tc>
          <w:tcPr>
            <w:tcW w:w="6634" w:type="dxa"/>
          </w:tcPr>
          <w:p w14:paraId="26F6CD81" w14:textId="77777777" w:rsidR="009F77C4" w:rsidRPr="00C870D5" w:rsidRDefault="009F77C4" w:rsidP="004F08C7">
            <w:pPr>
              <w:pStyle w:val="TableText"/>
            </w:pPr>
            <w:r w:rsidRPr="00C870D5">
              <w:rPr>
                <w:rFonts w:hint="eastAsia"/>
              </w:rPr>
              <w:t>DHCP服务器的备Wins</w:t>
            </w:r>
            <w:r>
              <w:rPr>
                <w:rFonts w:hint="eastAsia"/>
              </w:rPr>
              <w:t>。</w:t>
            </w:r>
          </w:p>
        </w:tc>
      </w:tr>
      <w:tr w:rsidR="009F77C4" w:rsidRPr="00C870D5" w14:paraId="60EF261D" w14:textId="77777777" w:rsidTr="004F08C7">
        <w:trPr>
          <w:trHeight w:val="420"/>
        </w:trPr>
        <w:tc>
          <w:tcPr>
            <w:tcW w:w="2334" w:type="dxa"/>
          </w:tcPr>
          <w:p w14:paraId="7A5CB21F" w14:textId="77777777" w:rsidR="009F77C4" w:rsidRPr="00C870D5" w:rsidRDefault="009F77C4" w:rsidP="004F08C7">
            <w:pPr>
              <w:pStyle w:val="TableText"/>
            </w:pPr>
            <w:r w:rsidRPr="00C870D5">
              <w:rPr>
                <w:rFonts w:hint="eastAsia"/>
              </w:rPr>
              <w:t>域</w:t>
            </w:r>
          </w:p>
        </w:tc>
        <w:tc>
          <w:tcPr>
            <w:tcW w:w="6634" w:type="dxa"/>
          </w:tcPr>
          <w:p w14:paraId="512A5AED" w14:textId="77777777" w:rsidR="009F77C4" w:rsidRPr="00C870D5" w:rsidRDefault="009F77C4" w:rsidP="004F08C7">
            <w:pPr>
              <w:pStyle w:val="TableText"/>
            </w:pPr>
            <w:r w:rsidRPr="00C870D5">
              <w:rPr>
                <w:rFonts w:hint="eastAsia"/>
              </w:rPr>
              <w:t>DHCP服务器的域名</w:t>
            </w:r>
            <w:r>
              <w:rPr>
                <w:rFonts w:hint="eastAsia"/>
              </w:rPr>
              <w:t>。</w:t>
            </w:r>
          </w:p>
        </w:tc>
      </w:tr>
      <w:tr w:rsidR="009F77C4" w:rsidRPr="00C870D5" w14:paraId="3258C74F" w14:textId="77777777" w:rsidTr="004F08C7">
        <w:trPr>
          <w:trHeight w:val="420"/>
        </w:trPr>
        <w:tc>
          <w:tcPr>
            <w:tcW w:w="2334" w:type="dxa"/>
          </w:tcPr>
          <w:p w14:paraId="51961594" w14:textId="77777777" w:rsidR="009F77C4" w:rsidRPr="00C870D5" w:rsidRDefault="009F77C4" w:rsidP="004F08C7">
            <w:pPr>
              <w:pStyle w:val="TableText"/>
            </w:pPr>
            <w:r w:rsidRPr="00D53DAF">
              <w:rPr>
                <w:rFonts w:hint="eastAsia"/>
              </w:rPr>
              <w:t>SNTP服务器</w:t>
            </w:r>
          </w:p>
        </w:tc>
        <w:tc>
          <w:tcPr>
            <w:tcW w:w="6634" w:type="dxa"/>
          </w:tcPr>
          <w:p w14:paraId="05C6AFF4" w14:textId="77777777" w:rsidR="009F77C4" w:rsidRPr="00C870D5" w:rsidRDefault="009F77C4" w:rsidP="004F08C7">
            <w:pPr>
              <w:pStyle w:val="TableText"/>
            </w:pPr>
            <w:r w:rsidRPr="00D53DAF">
              <w:rPr>
                <w:rFonts w:hint="eastAsia"/>
              </w:rPr>
              <w:t>SNTP服务器</w:t>
            </w:r>
            <w:r>
              <w:rPr>
                <w:rFonts w:hint="eastAsia"/>
              </w:rPr>
              <w:t>的IP地址。</w:t>
            </w:r>
          </w:p>
        </w:tc>
      </w:tr>
      <w:tr w:rsidR="009F77C4" w:rsidRPr="00C870D5" w14:paraId="37CCC467" w14:textId="77777777" w:rsidTr="004F08C7">
        <w:trPr>
          <w:trHeight w:val="420"/>
        </w:trPr>
        <w:tc>
          <w:tcPr>
            <w:tcW w:w="2334" w:type="dxa"/>
          </w:tcPr>
          <w:p w14:paraId="12E2E6DC" w14:textId="77777777" w:rsidR="009F77C4" w:rsidRPr="00C870D5" w:rsidRDefault="009F77C4" w:rsidP="004F08C7">
            <w:pPr>
              <w:pStyle w:val="TableText"/>
            </w:pPr>
            <w:r w:rsidRPr="00D53DAF">
              <w:rPr>
                <w:rFonts w:hint="eastAsia"/>
              </w:rPr>
              <w:t xml:space="preserve">SIP服务器 </w:t>
            </w:r>
            <w:r w:rsidRPr="00D53DAF">
              <w:rPr>
                <w:rFonts w:hint="eastAsia"/>
              </w:rPr>
              <w:tab/>
            </w:r>
          </w:p>
        </w:tc>
        <w:tc>
          <w:tcPr>
            <w:tcW w:w="6634" w:type="dxa"/>
          </w:tcPr>
          <w:p w14:paraId="25BF5280" w14:textId="77777777" w:rsidR="009F77C4" w:rsidRPr="00C870D5" w:rsidRDefault="009F77C4" w:rsidP="004F08C7">
            <w:pPr>
              <w:pStyle w:val="TableText"/>
            </w:pPr>
            <w:r w:rsidRPr="00D53DAF">
              <w:rPr>
                <w:rFonts w:hint="eastAsia"/>
              </w:rPr>
              <w:t>SIP服务器</w:t>
            </w:r>
            <w:r>
              <w:rPr>
                <w:rFonts w:hint="eastAsia"/>
              </w:rPr>
              <w:t>的IP地址。</w:t>
            </w:r>
          </w:p>
        </w:tc>
      </w:tr>
      <w:tr w:rsidR="009F77C4" w:rsidRPr="00C870D5" w14:paraId="7DC40995" w14:textId="77777777" w:rsidTr="004F08C7">
        <w:trPr>
          <w:trHeight w:val="420"/>
        </w:trPr>
        <w:tc>
          <w:tcPr>
            <w:tcW w:w="2334" w:type="dxa"/>
          </w:tcPr>
          <w:p w14:paraId="45977D55" w14:textId="77777777" w:rsidR="009F77C4" w:rsidRPr="00C870D5" w:rsidRDefault="009F77C4" w:rsidP="004F08C7">
            <w:pPr>
              <w:pStyle w:val="TableText"/>
            </w:pPr>
            <w:r>
              <w:rPr>
                <w:rFonts w:hint="eastAsia"/>
              </w:rPr>
              <w:t>AC1</w:t>
            </w:r>
          </w:p>
        </w:tc>
        <w:tc>
          <w:tcPr>
            <w:tcW w:w="6634" w:type="dxa"/>
          </w:tcPr>
          <w:p w14:paraId="5FAFFE84" w14:textId="77777777" w:rsidR="009F77C4" w:rsidRPr="00C870D5" w:rsidRDefault="009F77C4" w:rsidP="004F08C7">
            <w:pPr>
              <w:pStyle w:val="TableText"/>
            </w:pPr>
            <w:r>
              <w:rPr>
                <w:rFonts w:hint="eastAsia"/>
              </w:rPr>
              <w:t>DHCP服务器中option43字段AC1的IP地址。</w:t>
            </w:r>
          </w:p>
        </w:tc>
      </w:tr>
      <w:tr w:rsidR="009F77C4" w:rsidRPr="00C870D5" w14:paraId="37DC85E2" w14:textId="77777777" w:rsidTr="004F08C7">
        <w:trPr>
          <w:trHeight w:val="420"/>
        </w:trPr>
        <w:tc>
          <w:tcPr>
            <w:tcW w:w="2334" w:type="dxa"/>
          </w:tcPr>
          <w:p w14:paraId="64B08E17" w14:textId="77777777" w:rsidR="009F77C4" w:rsidRPr="00C870D5" w:rsidRDefault="009F77C4" w:rsidP="004F08C7">
            <w:pPr>
              <w:pStyle w:val="TableText"/>
            </w:pPr>
            <w:r>
              <w:rPr>
                <w:rFonts w:hint="eastAsia"/>
              </w:rPr>
              <w:t>AC2</w:t>
            </w:r>
          </w:p>
        </w:tc>
        <w:tc>
          <w:tcPr>
            <w:tcW w:w="6634" w:type="dxa"/>
          </w:tcPr>
          <w:p w14:paraId="6447F706" w14:textId="77777777" w:rsidR="009F77C4" w:rsidRPr="00C870D5" w:rsidRDefault="009F77C4" w:rsidP="004F08C7">
            <w:pPr>
              <w:pStyle w:val="TableText"/>
            </w:pPr>
            <w:r>
              <w:rPr>
                <w:rFonts w:hint="eastAsia"/>
              </w:rPr>
              <w:t>DHCP服务器中option43字段AC2的IP地址。</w:t>
            </w:r>
          </w:p>
        </w:tc>
      </w:tr>
    </w:tbl>
    <w:p w14:paraId="22090DBD" w14:textId="77777777" w:rsidR="009F77C4" w:rsidRPr="00C870D5" w:rsidRDefault="009F77C4" w:rsidP="009F77C4">
      <w:pPr>
        <w:ind w:firstLine="420"/>
      </w:pPr>
    </w:p>
    <w:p w14:paraId="5060CEF2" w14:textId="77777777" w:rsidR="009F77C4" w:rsidRPr="00C870D5" w:rsidRDefault="009F77C4" w:rsidP="009F77C4">
      <w:pPr>
        <w:ind w:firstLine="420"/>
      </w:pPr>
      <w:r w:rsidRPr="00C870D5">
        <w:t>点击</w:t>
      </w:r>
      <w:r w:rsidRPr="00C870D5">
        <w:t>&lt;</w:t>
      </w:r>
      <w:r w:rsidRPr="00C870D5">
        <w:t>提交</w:t>
      </w:r>
      <w:r w:rsidRPr="00C870D5">
        <w:t>&gt;</w:t>
      </w:r>
      <w:r w:rsidRPr="00C870D5">
        <w:t>按钮，提交配置。提交配置后可在页面上查看配置的</w:t>
      </w:r>
      <w:r w:rsidRPr="00C870D5">
        <w:t>DHCP</w:t>
      </w:r>
      <w:r w:rsidRPr="00C870D5">
        <w:t>服务器信息。</w:t>
      </w:r>
    </w:p>
    <w:p w14:paraId="2CEFF81A" w14:textId="77777777" w:rsidR="009F77C4" w:rsidRPr="00C870D5" w:rsidRDefault="009F77C4" w:rsidP="009F77C4">
      <w:pPr>
        <w:pStyle w:val="FigureDescription"/>
        <w:spacing w:before="156" w:after="156"/>
      </w:pPr>
      <w:r w:rsidRPr="00C870D5">
        <w:rPr>
          <w:rFonts w:hint="eastAsia"/>
        </w:rPr>
        <w:t>DHCP</w:t>
      </w:r>
      <w:r w:rsidRPr="00C870D5">
        <w:rPr>
          <w:rFonts w:hint="eastAsia"/>
        </w:rPr>
        <w:t>服务器概览</w:t>
      </w:r>
    </w:p>
    <w:p w14:paraId="0D0DBD4A" w14:textId="77777777" w:rsidR="009F77C4" w:rsidRPr="00C870D5" w:rsidRDefault="009F77C4" w:rsidP="009F77C4">
      <w:pPr>
        <w:pStyle w:val="Figure"/>
      </w:pPr>
      <w:r>
        <w:drawing>
          <wp:inline distT="0" distB="0" distL="0" distR="0" wp14:anchorId="36F1E26F" wp14:editId="78889569">
            <wp:extent cx="5760720" cy="688975"/>
            <wp:effectExtent l="0" t="0" r="0" b="0"/>
            <wp:docPr id="3912" name="图片 3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2"/>
                    <a:stretch>
                      <a:fillRect/>
                    </a:stretch>
                  </pic:blipFill>
                  <pic:spPr>
                    <a:xfrm>
                      <a:off x="0" y="0"/>
                      <a:ext cx="5760720" cy="688975"/>
                    </a:xfrm>
                    <a:prstGeom prst="rect">
                      <a:avLst/>
                    </a:prstGeom>
                  </pic:spPr>
                </pic:pic>
              </a:graphicData>
            </a:graphic>
          </wp:inline>
        </w:drawing>
      </w:r>
    </w:p>
    <w:p w14:paraId="63236A11" w14:textId="77777777" w:rsidR="009F77C4" w:rsidRPr="00C870D5" w:rsidRDefault="009F77C4" w:rsidP="009F77C4">
      <w:pPr>
        <w:ind w:firstLine="420"/>
      </w:pPr>
    </w:p>
    <w:p w14:paraId="60A8F221" w14:textId="77777777" w:rsidR="009F77C4" w:rsidRPr="00C870D5" w:rsidRDefault="009F77C4" w:rsidP="009F77C4">
      <w:pPr>
        <w:ind w:firstLine="420"/>
      </w:pPr>
      <w:r w:rsidRPr="00C870D5">
        <w:t>点击</w:t>
      </w:r>
      <w:r w:rsidRPr="00C870D5">
        <w:t>&lt;</w:t>
      </w:r>
      <w:r w:rsidRPr="00C870D5">
        <w:t>编辑</w:t>
      </w:r>
      <w:r w:rsidRPr="00C870D5">
        <w:t>&gt;</w:t>
      </w:r>
      <w:r w:rsidRPr="00C870D5">
        <w:t>按钮，可对选中条目进行编辑。</w:t>
      </w:r>
    </w:p>
    <w:p w14:paraId="4C5DC1AA" w14:textId="77777777" w:rsidR="009F77C4" w:rsidRPr="00C870D5" w:rsidRDefault="009F77C4" w:rsidP="009F77C4">
      <w:pPr>
        <w:ind w:firstLine="420"/>
      </w:pPr>
      <w:r w:rsidRPr="00C870D5">
        <w:t>点击</w:t>
      </w:r>
      <w:r w:rsidRPr="00C870D5">
        <w:t>&lt;</w:t>
      </w:r>
      <w:r w:rsidRPr="00C870D5">
        <w:t>删除</w:t>
      </w:r>
      <w:r w:rsidRPr="00C870D5">
        <w:t>&gt;</w:t>
      </w:r>
      <w:r w:rsidRPr="00C870D5">
        <w:t>按钮，可对选中条目进行删除。</w:t>
      </w:r>
    </w:p>
    <w:p w14:paraId="43DB8341" w14:textId="77777777" w:rsidR="009F77C4" w:rsidRPr="00127DE2" w:rsidRDefault="009F77C4" w:rsidP="009F77C4">
      <w:pPr>
        <w:pStyle w:val="21"/>
      </w:pPr>
      <w:bookmarkStart w:id="7887" w:name="_Toc474250015"/>
      <w:bookmarkStart w:id="7888" w:name="_Toc6232142"/>
      <w:bookmarkStart w:id="7889" w:name="_Toc15484840"/>
      <w:bookmarkStart w:id="7890" w:name="_Toc41650878"/>
      <w:bookmarkStart w:id="7891" w:name="_Toc44618610"/>
      <w:bookmarkStart w:id="7892" w:name="_Toc60069477"/>
      <w:bookmarkStart w:id="7893" w:name="_Toc61022946"/>
      <w:r w:rsidRPr="00127DE2">
        <w:t>排除范围</w:t>
      </w:r>
      <w:bookmarkEnd w:id="7887"/>
      <w:bookmarkEnd w:id="7888"/>
      <w:bookmarkEnd w:id="7889"/>
      <w:bookmarkEnd w:id="7890"/>
      <w:bookmarkEnd w:id="7891"/>
      <w:bookmarkEnd w:id="7892"/>
      <w:bookmarkEnd w:id="7893"/>
    </w:p>
    <w:p w14:paraId="57472F0D" w14:textId="77777777" w:rsidR="009F77C4" w:rsidRPr="00C870D5" w:rsidRDefault="009F77C4" w:rsidP="009F77C4">
      <w:pPr>
        <w:ind w:firstLine="420"/>
      </w:pPr>
      <w:r w:rsidRPr="00C870D5">
        <w:t>通过菜单</w:t>
      </w:r>
      <w:r>
        <w:t>网络配置</w:t>
      </w:r>
      <w:r>
        <w:t xml:space="preserve"> &gt; </w:t>
      </w:r>
      <w:r>
        <w:t>基础网络</w:t>
      </w:r>
      <w:r>
        <w:t xml:space="preserve"> &gt; DHCP</w:t>
      </w:r>
      <w:r>
        <w:t>服务</w:t>
      </w:r>
      <w:r w:rsidRPr="00C870D5">
        <w:t xml:space="preserve"> &gt; </w:t>
      </w:r>
      <w:r w:rsidRPr="00C870D5">
        <w:t>排除范围</w:t>
      </w:r>
      <w:r w:rsidRPr="00C870D5">
        <w:t>”</w:t>
      </w:r>
      <w:r w:rsidRPr="00C870D5">
        <w:t>，进入如</w:t>
      </w:r>
      <w:r w:rsidRPr="00127DE2">
        <w:rPr>
          <w:color w:val="0000FF"/>
          <w:u w:val="single"/>
        </w:rPr>
        <w:fldChar w:fldCharType="begin"/>
      </w:r>
      <w:r w:rsidRPr="00127DE2">
        <w:rPr>
          <w:color w:val="0000FF"/>
          <w:u w:val="single"/>
        </w:rPr>
        <w:instrText xml:space="preserve"> REF _Ref393096069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40-10</w:t>
      </w:r>
      <w:r w:rsidRPr="00127DE2">
        <w:rPr>
          <w:color w:val="0000FF"/>
          <w:u w:val="single"/>
        </w:rPr>
        <w:fldChar w:fldCharType="end"/>
      </w:r>
      <w:r w:rsidRPr="00C870D5">
        <w:t>所示页面。在该页面上可以新建、编辑、删除、浏览排除范围的配置。</w:t>
      </w:r>
    </w:p>
    <w:p w14:paraId="60E4E8C7" w14:textId="77777777" w:rsidR="009F77C4" w:rsidRPr="00C870D5" w:rsidRDefault="009F77C4" w:rsidP="009F77C4">
      <w:pPr>
        <w:pStyle w:val="FigureDescription"/>
        <w:spacing w:before="156" w:after="156"/>
      </w:pPr>
      <w:bookmarkStart w:id="7894" w:name="_Ref393096069"/>
      <w:r w:rsidRPr="00C870D5">
        <w:t>排除范围页面</w:t>
      </w:r>
      <w:bookmarkEnd w:id="7894"/>
    </w:p>
    <w:p w14:paraId="48C2F914" w14:textId="77777777" w:rsidR="009F77C4" w:rsidRPr="00C870D5" w:rsidRDefault="009F77C4" w:rsidP="009F77C4">
      <w:pPr>
        <w:pStyle w:val="Figure"/>
      </w:pPr>
      <w:r>
        <w:drawing>
          <wp:inline distT="0" distB="0" distL="0" distR="0" wp14:anchorId="2AD8DC39" wp14:editId="5C8552F1">
            <wp:extent cx="5760720" cy="732790"/>
            <wp:effectExtent l="0" t="0" r="0" b="0"/>
            <wp:docPr id="3913" name="图片 3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3"/>
                    <a:stretch>
                      <a:fillRect/>
                    </a:stretch>
                  </pic:blipFill>
                  <pic:spPr>
                    <a:xfrm>
                      <a:off x="0" y="0"/>
                      <a:ext cx="5760720" cy="732790"/>
                    </a:xfrm>
                    <a:prstGeom prst="rect">
                      <a:avLst/>
                    </a:prstGeom>
                  </pic:spPr>
                </pic:pic>
              </a:graphicData>
            </a:graphic>
          </wp:inline>
        </w:drawing>
      </w:r>
    </w:p>
    <w:p w14:paraId="7ADA457C" w14:textId="77777777" w:rsidR="009F77C4" w:rsidRPr="00C870D5" w:rsidRDefault="009F77C4" w:rsidP="009F77C4">
      <w:pPr>
        <w:pStyle w:val="3"/>
      </w:pPr>
      <w:bookmarkStart w:id="7895" w:name="_Toc44618611"/>
      <w:bookmarkStart w:id="7896" w:name="_Toc60069478"/>
      <w:bookmarkStart w:id="7897" w:name="_Toc61022947"/>
      <w:r>
        <w:t>配置</w:t>
      </w:r>
      <w:r>
        <w:t>IPv4</w:t>
      </w:r>
      <w:r>
        <w:t>排除范围</w:t>
      </w:r>
      <w:bookmarkEnd w:id="7895"/>
      <w:bookmarkEnd w:id="7896"/>
      <w:bookmarkEnd w:id="7897"/>
    </w:p>
    <w:p w14:paraId="22A8A25B" w14:textId="77777777" w:rsidR="009F77C4" w:rsidRPr="00C870D5" w:rsidRDefault="009F77C4" w:rsidP="009F77C4">
      <w:pPr>
        <w:ind w:firstLine="420"/>
      </w:pPr>
      <w:r>
        <w:t>在</w:t>
      </w:r>
      <w:r w:rsidRPr="00C870D5">
        <w:t>页面上</w:t>
      </w:r>
      <w:r>
        <w:rPr>
          <w:rFonts w:hint="eastAsia"/>
        </w:rPr>
        <w:t>点击“</w:t>
      </w:r>
      <w:r w:rsidRPr="00C870D5">
        <w:t>新建</w:t>
      </w:r>
      <w:r>
        <w:t>&gt;IPv4</w:t>
      </w:r>
      <w:r>
        <w:rPr>
          <w:rFonts w:hint="eastAsia"/>
        </w:rPr>
        <w:t>排除</w:t>
      </w:r>
      <w:r>
        <w:t>范围</w:t>
      </w:r>
      <w:r>
        <w:rPr>
          <w:rFonts w:hint="eastAsia"/>
        </w:rPr>
        <w:t>”</w:t>
      </w:r>
      <w:r w:rsidRPr="00C870D5">
        <w:t>，可以新建</w:t>
      </w:r>
      <w:r>
        <w:t>IPv4</w:t>
      </w:r>
      <w:r w:rsidRPr="00C870D5">
        <w:t>排除范围。新建页面如</w:t>
      </w:r>
      <w:r w:rsidRPr="00127DE2">
        <w:rPr>
          <w:color w:val="0000FF"/>
          <w:u w:val="single"/>
        </w:rPr>
        <w:fldChar w:fldCharType="begin"/>
      </w:r>
      <w:r w:rsidRPr="00127DE2">
        <w:rPr>
          <w:color w:val="0000FF"/>
          <w:u w:val="single"/>
        </w:rPr>
        <w:instrText xml:space="preserve"> REF _Ref393096087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40-11</w:t>
      </w:r>
      <w:r w:rsidRPr="00127DE2">
        <w:rPr>
          <w:color w:val="0000FF"/>
          <w:u w:val="single"/>
        </w:rPr>
        <w:fldChar w:fldCharType="end"/>
      </w:r>
      <w:r w:rsidRPr="00C870D5">
        <w:t>所示。各个配置项的含义如</w:t>
      </w:r>
      <w:r w:rsidRPr="00127DE2">
        <w:rPr>
          <w:color w:val="0000FF"/>
          <w:u w:val="single"/>
        </w:rPr>
        <w:fldChar w:fldCharType="begin"/>
      </w:r>
      <w:r w:rsidRPr="00127DE2">
        <w:rPr>
          <w:color w:val="0000FF"/>
          <w:u w:val="single"/>
        </w:rPr>
        <w:instrText xml:space="preserve"> REF _Ref393096095 \r \h  \* MERGEFORMAT </w:instrText>
      </w:r>
      <w:r w:rsidRPr="00127DE2">
        <w:rPr>
          <w:color w:val="0000FF"/>
          <w:u w:val="single"/>
        </w:rPr>
      </w:r>
      <w:r w:rsidRPr="00127DE2">
        <w:rPr>
          <w:color w:val="0000FF"/>
          <w:u w:val="single"/>
        </w:rPr>
        <w:fldChar w:fldCharType="separate"/>
      </w:r>
      <w:r>
        <w:rPr>
          <w:rFonts w:hint="eastAsia"/>
          <w:color w:val="0000FF"/>
          <w:u w:val="single"/>
        </w:rPr>
        <w:t>表</w:t>
      </w:r>
      <w:r>
        <w:rPr>
          <w:rFonts w:hint="eastAsia"/>
          <w:color w:val="0000FF"/>
          <w:u w:val="single"/>
        </w:rPr>
        <w:t>40-4</w:t>
      </w:r>
      <w:r w:rsidRPr="00127DE2">
        <w:rPr>
          <w:color w:val="0000FF"/>
          <w:u w:val="single"/>
        </w:rPr>
        <w:fldChar w:fldCharType="end"/>
      </w:r>
      <w:r w:rsidRPr="00C870D5">
        <w:t>所示。</w:t>
      </w:r>
    </w:p>
    <w:p w14:paraId="3A693DB9" w14:textId="77777777" w:rsidR="009F77C4" w:rsidRPr="00C870D5" w:rsidRDefault="009F77C4" w:rsidP="009F77C4">
      <w:pPr>
        <w:pStyle w:val="FigureDescription"/>
        <w:spacing w:before="156" w:after="156"/>
      </w:pPr>
      <w:bookmarkStart w:id="7898" w:name="_Ref393096087"/>
      <w:r w:rsidRPr="00C870D5">
        <w:lastRenderedPageBreak/>
        <w:t>新建</w:t>
      </w:r>
      <w:r>
        <w:t>IPv4</w:t>
      </w:r>
      <w:r w:rsidRPr="00C870D5">
        <w:t>排除范围页面</w:t>
      </w:r>
      <w:bookmarkEnd w:id="7898"/>
    </w:p>
    <w:p w14:paraId="7271B2AD" w14:textId="77777777" w:rsidR="009F77C4" w:rsidRPr="00C870D5" w:rsidRDefault="009F77C4" w:rsidP="009F77C4">
      <w:pPr>
        <w:pStyle w:val="Figure"/>
      </w:pPr>
      <w:r>
        <w:drawing>
          <wp:inline distT="0" distB="0" distL="0" distR="0" wp14:anchorId="01CBD866" wp14:editId="0439634D">
            <wp:extent cx="3400425" cy="1909950"/>
            <wp:effectExtent l="0" t="0" r="0" b="0"/>
            <wp:docPr id="1230" name="图片 1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4"/>
                    <a:stretch>
                      <a:fillRect/>
                    </a:stretch>
                  </pic:blipFill>
                  <pic:spPr>
                    <a:xfrm>
                      <a:off x="0" y="0"/>
                      <a:ext cx="3407169" cy="1913738"/>
                    </a:xfrm>
                    <a:prstGeom prst="rect">
                      <a:avLst/>
                    </a:prstGeom>
                  </pic:spPr>
                </pic:pic>
              </a:graphicData>
            </a:graphic>
          </wp:inline>
        </w:drawing>
      </w:r>
    </w:p>
    <w:p w14:paraId="0EE09A33" w14:textId="77777777" w:rsidR="009F77C4" w:rsidRPr="00C870D5" w:rsidRDefault="009F77C4" w:rsidP="009F77C4">
      <w:pPr>
        <w:ind w:firstLine="420"/>
      </w:pPr>
    </w:p>
    <w:p w14:paraId="59885A09" w14:textId="77777777" w:rsidR="009F77C4" w:rsidRPr="00C870D5" w:rsidRDefault="009F77C4" w:rsidP="009F77C4">
      <w:pPr>
        <w:pStyle w:val="TableDescription"/>
      </w:pPr>
      <w:bookmarkStart w:id="7899" w:name="_Ref393096095"/>
      <w:r>
        <w:t>IPv4</w:t>
      </w:r>
      <w:r w:rsidRPr="00C870D5">
        <w:t>排除范围各个配置项的含义</w:t>
      </w:r>
      <w:bookmarkEnd w:id="7899"/>
      <w:r w:rsidRPr="00C870D5">
        <w:t>描述表</w:t>
      </w:r>
    </w:p>
    <w:tbl>
      <w:tblPr>
        <w:tblStyle w:val="table0"/>
        <w:tblW w:w="8968" w:type="dxa"/>
        <w:tblLook w:val="04A0" w:firstRow="1" w:lastRow="0" w:firstColumn="1" w:lastColumn="0" w:noHBand="0" w:noVBand="1"/>
      </w:tblPr>
      <w:tblGrid>
        <w:gridCol w:w="2333"/>
        <w:gridCol w:w="6635"/>
      </w:tblGrid>
      <w:tr w:rsidR="009F77C4" w:rsidRPr="00C870D5" w14:paraId="5C458103"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5EF2FE5C" w14:textId="77777777" w:rsidR="009F77C4" w:rsidRPr="00C870D5" w:rsidRDefault="009F77C4" w:rsidP="004F08C7">
            <w:pPr>
              <w:pStyle w:val="TableHeading"/>
            </w:pPr>
            <w:r w:rsidRPr="00C870D5">
              <w:rPr>
                <w:rFonts w:hint="eastAsia"/>
              </w:rPr>
              <w:t>标题项</w:t>
            </w:r>
          </w:p>
        </w:tc>
        <w:tc>
          <w:tcPr>
            <w:tcW w:w="6684" w:type="dxa"/>
          </w:tcPr>
          <w:p w14:paraId="2B14E943" w14:textId="77777777" w:rsidR="009F77C4" w:rsidRPr="00C870D5" w:rsidRDefault="009F77C4" w:rsidP="004F08C7">
            <w:pPr>
              <w:pStyle w:val="TableHeading"/>
            </w:pPr>
            <w:r w:rsidRPr="00C870D5">
              <w:rPr>
                <w:rFonts w:hint="eastAsia"/>
              </w:rPr>
              <w:t>说明</w:t>
            </w:r>
          </w:p>
        </w:tc>
      </w:tr>
      <w:tr w:rsidR="009F77C4" w:rsidRPr="00C870D5" w14:paraId="4820B366" w14:textId="77777777" w:rsidTr="004F08C7">
        <w:trPr>
          <w:trHeight w:val="420"/>
        </w:trPr>
        <w:tc>
          <w:tcPr>
            <w:tcW w:w="2348" w:type="dxa"/>
          </w:tcPr>
          <w:p w14:paraId="7173297A" w14:textId="77777777" w:rsidR="009F77C4" w:rsidRPr="00C870D5" w:rsidRDefault="009F77C4" w:rsidP="004F08C7">
            <w:pPr>
              <w:pStyle w:val="TableText"/>
            </w:pPr>
            <w:r w:rsidRPr="00C870D5">
              <w:rPr>
                <w:rFonts w:hint="eastAsia"/>
              </w:rPr>
              <w:t>起始IP</w:t>
            </w:r>
          </w:p>
        </w:tc>
        <w:tc>
          <w:tcPr>
            <w:tcW w:w="6684" w:type="dxa"/>
          </w:tcPr>
          <w:p w14:paraId="6A0B21E8" w14:textId="77777777" w:rsidR="009F77C4" w:rsidRPr="00C870D5" w:rsidRDefault="009F77C4" w:rsidP="004F08C7">
            <w:pPr>
              <w:pStyle w:val="TableText"/>
            </w:pPr>
            <w:r w:rsidRPr="00C870D5">
              <w:rPr>
                <w:rFonts w:hint="eastAsia"/>
              </w:rPr>
              <w:t>排除范围的起始</w:t>
            </w:r>
            <w:r>
              <w:t>IPv4</w:t>
            </w:r>
            <w:r w:rsidRPr="00C870D5">
              <w:rPr>
                <w:rFonts w:hint="eastAsia"/>
              </w:rPr>
              <w:t>地址</w:t>
            </w:r>
            <w:r>
              <w:rPr>
                <w:rFonts w:hint="eastAsia"/>
              </w:rPr>
              <w:t>。</w:t>
            </w:r>
          </w:p>
        </w:tc>
      </w:tr>
      <w:tr w:rsidR="009F77C4" w:rsidRPr="00C870D5" w14:paraId="3322FCE7" w14:textId="77777777" w:rsidTr="004F08C7">
        <w:trPr>
          <w:trHeight w:val="420"/>
        </w:trPr>
        <w:tc>
          <w:tcPr>
            <w:tcW w:w="2348" w:type="dxa"/>
          </w:tcPr>
          <w:p w14:paraId="298F1C09" w14:textId="77777777" w:rsidR="009F77C4" w:rsidRPr="00C870D5" w:rsidRDefault="009F77C4" w:rsidP="004F08C7">
            <w:pPr>
              <w:pStyle w:val="TableText"/>
            </w:pPr>
            <w:r w:rsidRPr="00C870D5">
              <w:rPr>
                <w:rFonts w:hint="eastAsia"/>
              </w:rPr>
              <w:t>结束IP</w:t>
            </w:r>
          </w:p>
        </w:tc>
        <w:tc>
          <w:tcPr>
            <w:tcW w:w="6684" w:type="dxa"/>
          </w:tcPr>
          <w:p w14:paraId="72333FC9" w14:textId="77777777" w:rsidR="009F77C4" w:rsidRPr="00C870D5" w:rsidRDefault="009F77C4" w:rsidP="004F08C7">
            <w:pPr>
              <w:pStyle w:val="TableText"/>
            </w:pPr>
            <w:r w:rsidRPr="00C870D5">
              <w:rPr>
                <w:rFonts w:hint="eastAsia"/>
              </w:rPr>
              <w:t>排除范围的结束</w:t>
            </w:r>
            <w:r>
              <w:t>IPv4</w:t>
            </w:r>
            <w:r w:rsidRPr="00C870D5">
              <w:rPr>
                <w:rFonts w:hint="eastAsia"/>
              </w:rPr>
              <w:t>地址</w:t>
            </w:r>
            <w:r>
              <w:rPr>
                <w:rFonts w:hint="eastAsia"/>
              </w:rPr>
              <w:t>。</w:t>
            </w:r>
          </w:p>
        </w:tc>
      </w:tr>
    </w:tbl>
    <w:p w14:paraId="604CFF8F" w14:textId="77777777" w:rsidR="009F77C4" w:rsidRPr="00C870D5" w:rsidRDefault="009F77C4" w:rsidP="009F77C4">
      <w:pPr>
        <w:ind w:firstLine="420"/>
      </w:pPr>
    </w:p>
    <w:p w14:paraId="04F50265" w14:textId="77777777" w:rsidR="009F77C4" w:rsidRPr="00C870D5" w:rsidRDefault="009F77C4" w:rsidP="009F77C4">
      <w:pPr>
        <w:ind w:firstLine="420"/>
      </w:pPr>
      <w:r w:rsidRPr="00C870D5">
        <w:t>点击</w:t>
      </w:r>
      <w:r w:rsidRPr="00C870D5">
        <w:t>&lt;</w:t>
      </w:r>
      <w:r w:rsidRPr="00C870D5">
        <w:t>提交</w:t>
      </w:r>
      <w:r w:rsidRPr="00C870D5">
        <w:t>&gt;</w:t>
      </w:r>
      <w:r w:rsidRPr="00C870D5">
        <w:t>，提交配置。提交配置后可在如</w:t>
      </w:r>
      <w:r w:rsidRPr="00127DE2">
        <w:rPr>
          <w:color w:val="0000FF"/>
          <w:u w:val="single"/>
        </w:rPr>
        <w:fldChar w:fldCharType="begin"/>
      </w:r>
      <w:r w:rsidRPr="00127DE2">
        <w:rPr>
          <w:color w:val="0000FF"/>
          <w:u w:val="single"/>
        </w:rPr>
        <w:instrText xml:space="preserve"> REF _Ref393096107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40-12</w:t>
      </w:r>
      <w:r w:rsidRPr="00127DE2">
        <w:rPr>
          <w:color w:val="0000FF"/>
          <w:u w:val="single"/>
        </w:rPr>
        <w:fldChar w:fldCharType="end"/>
      </w:r>
      <w:r w:rsidRPr="00C870D5">
        <w:t>所示的页面上查看配置的排除范围信息。</w:t>
      </w:r>
    </w:p>
    <w:p w14:paraId="46699051" w14:textId="77777777" w:rsidR="009F77C4" w:rsidRPr="00C870D5" w:rsidRDefault="009F77C4" w:rsidP="009F77C4">
      <w:pPr>
        <w:pStyle w:val="FigureDescription"/>
        <w:spacing w:before="156" w:after="156"/>
      </w:pPr>
      <w:bookmarkStart w:id="7900" w:name="_Ref393096107"/>
      <w:r>
        <w:t>IPv4</w:t>
      </w:r>
      <w:r w:rsidRPr="00C870D5">
        <w:t>排除范围页面概览</w:t>
      </w:r>
      <w:bookmarkEnd w:id="7900"/>
    </w:p>
    <w:p w14:paraId="5AD25308" w14:textId="77777777" w:rsidR="009F77C4" w:rsidRPr="00C870D5" w:rsidRDefault="009F77C4" w:rsidP="009F77C4">
      <w:pPr>
        <w:pStyle w:val="Figure"/>
      </w:pPr>
      <w:r>
        <w:drawing>
          <wp:inline distT="0" distB="0" distL="0" distR="0" wp14:anchorId="28A334D4" wp14:editId="182E67CD">
            <wp:extent cx="5760720" cy="558800"/>
            <wp:effectExtent l="0" t="0" r="0" b="0"/>
            <wp:docPr id="3914" name="图片 3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5"/>
                    <a:stretch>
                      <a:fillRect/>
                    </a:stretch>
                  </pic:blipFill>
                  <pic:spPr>
                    <a:xfrm>
                      <a:off x="0" y="0"/>
                      <a:ext cx="5760720" cy="558800"/>
                    </a:xfrm>
                    <a:prstGeom prst="rect">
                      <a:avLst/>
                    </a:prstGeom>
                  </pic:spPr>
                </pic:pic>
              </a:graphicData>
            </a:graphic>
          </wp:inline>
        </w:drawing>
      </w:r>
    </w:p>
    <w:p w14:paraId="51C8516B" w14:textId="77777777" w:rsidR="009F77C4" w:rsidRPr="00C870D5" w:rsidRDefault="009F77C4" w:rsidP="009F77C4">
      <w:pPr>
        <w:ind w:firstLine="420"/>
      </w:pPr>
    </w:p>
    <w:p w14:paraId="0CE844D9" w14:textId="77777777" w:rsidR="009F77C4" w:rsidRPr="00C870D5" w:rsidRDefault="009F77C4" w:rsidP="009F77C4">
      <w:pPr>
        <w:ind w:firstLine="420"/>
      </w:pPr>
      <w:r w:rsidRPr="00C870D5">
        <w:t>点击</w:t>
      </w:r>
      <w:r w:rsidRPr="00C870D5">
        <w:t>&lt;</w:t>
      </w:r>
      <w:r w:rsidRPr="00C870D5">
        <w:t>编辑</w:t>
      </w:r>
      <w:r w:rsidRPr="00C870D5">
        <w:t>&gt;</w:t>
      </w:r>
      <w:r w:rsidRPr="00C870D5">
        <w:t>按钮，可对选中条目进行编辑。</w:t>
      </w:r>
    </w:p>
    <w:p w14:paraId="45A5FD8B" w14:textId="77777777" w:rsidR="009F77C4" w:rsidRDefault="009F77C4" w:rsidP="009F77C4">
      <w:pPr>
        <w:ind w:firstLine="420"/>
      </w:pPr>
      <w:r w:rsidRPr="00C870D5">
        <w:t>点击</w:t>
      </w:r>
      <w:r w:rsidRPr="00C870D5">
        <w:t>&lt;</w:t>
      </w:r>
      <w:r w:rsidRPr="00C870D5">
        <w:t>删除</w:t>
      </w:r>
      <w:r w:rsidRPr="00C870D5">
        <w:t>&gt;</w:t>
      </w:r>
      <w:r w:rsidRPr="00C870D5">
        <w:t>按钮，可对选中条目进行删除。</w:t>
      </w:r>
    </w:p>
    <w:p w14:paraId="0BFC86A1" w14:textId="77777777" w:rsidR="009F77C4" w:rsidRDefault="009F77C4" w:rsidP="009F77C4">
      <w:pPr>
        <w:ind w:firstLine="420"/>
      </w:pPr>
    </w:p>
    <w:p w14:paraId="71C58CC0" w14:textId="77777777" w:rsidR="009F77C4" w:rsidRDefault="009F77C4" w:rsidP="009F77C4">
      <w:pPr>
        <w:pStyle w:val="3"/>
      </w:pPr>
      <w:bookmarkStart w:id="7901" w:name="_Toc44618612"/>
      <w:bookmarkStart w:id="7902" w:name="_Toc60069479"/>
      <w:bookmarkStart w:id="7903" w:name="_Toc61022948"/>
      <w:r>
        <w:rPr>
          <w:rFonts w:hint="eastAsia"/>
        </w:rPr>
        <w:t>配置</w:t>
      </w:r>
      <w:r>
        <w:rPr>
          <w:rFonts w:hint="eastAsia"/>
        </w:rPr>
        <w:t>IPv</w:t>
      </w:r>
      <w:r>
        <w:t>6</w:t>
      </w:r>
      <w:r>
        <w:t>排除范围</w:t>
      </w:r>
      <w:bookmarkEnd w:id="7901"/>
      <w:bookmarkEnd w:id="7902"/>
      <w:bookmarkEnd w:id="7903"/>
    </w:p>
    <w:p w14:paraId="42B59FC8" w14:textId="77777777" w:rsidR="009F77C4" w:rsidRPr="00C870D5" w:rsidRDefault="009F77C4" w:rsidP="009F77C4">
      <w:pPr>
        <w:ind w:firstLine="420"/>
      </w:pPr>
      <w:r w:rsidRPr="00C870D5">
        <w:t>点击页面上的新建</w:t>
      </w:r>
      <w:r>
        <w:t>&gt;IPv6</w:t>
      </w:r>
      <w:r>
        <w:rPr>
          <w:rFonts w:hint="eastAsia"/>
        </w:rPr>
        <w:t>排除</w:t>
      </w:r>
      <w:r>
        <w:t>范围</w:t>
      </w:r>
      <w:r w:rsidRPr="00C870D5">
        <w:t>&gt;</w:t>
      </w:r>
      <w:r w:rsidRPr="00C870D5">
        <w:t>，可以新建</w:t>
      </w:r>
      <w:r>
        <w:t>IPv6</w:t>
      </w:r>
      <w:r>
        <w:t>排除范围</w:t>
      </w:r>
      <w:r w:rsidRPr="00C870D5">
        <w:t>。新建页面如</w:t>
      </w:r>
      <w:r w:rsidRPr="00127DE2">
        <w:rPr>
          <w:color w:val="0000FF"/>
          <w:u w:val="single"/>
        </w:rPr>
        <w:fldChar w:fldCharType="begin"/>
      </w:r>
      <w:r w:rsidRPr="00127DE2">
        <w:rPr>
          <w:color w:val="0000FF"/>
          <w:u w:val="single"/>
        </w:rPr>
        <w:instrText xml:space="preserve"> REF _Ref393096087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40-11</w:t>
      </w:r>
      <w:r w:rsidRPr="00127DE2">
        <w:rPr>
          <w:color w:val="0000FF"/>
          <w:u w:val="single"/>
        </w:rPr>
        <w:fldChar w:fldCharType="end"/>
      </w:r>
      <w:r w:rsidRPr="00C870D5">
        <w:t>所示。各个配置项的含义如</w:t>
      </w:r>
      <w:r w:rsidRPr="00127DE2">
        <w:rPr>
          <w:color w:val="0000FF"/>
          <w:u w:val="single"/>
        </w:rPr>
        <w:fldChar w:fldCharType="begin"/>
      </w:r>
      <w:r w:rsidRPr="00127DE2">
        <w:rPr>
          <w:color w:val="0000FF"/>
          <w:u w:val="single"/>
        </w:rPr>
        <w:instrText xml:space="preserve"> REF _Ref393096095 \r \h  \* MERGEFORMAT </w:instrText>
      </w:r>
      <w:r w:rsidRPr="00127DE2">
        <w:rPr>
          <w:color w:val="0000FF"/>
          <w:u w:val="single"/>
        </w:rPr>
      </w:r>
      <w:r w:rsidRPr="00127DE2">
        <w:rPr>
          <w:color w:val="0000FF"/>
          <w:u w:val="single"/>
        </w:rPr>
        <w:fldChar w:fldCharType="separate"/>
      </w:r>
      <w:r>
        <w:rPr>
          <w:rFonts w:hint="eastAsia"/>
          <w:color w:val="0000FF"/>
          <w:u w:val="single"/>
        </w:rPr>
        <w:t>表</w:t>
      </w:r>
      <w:r>
        <w:rPr>
          <w:rFonts w:hint="eastAsia"/>
          <w:color w:val="0000FF"/>
          <w:u w:val="single"/>
        </w:rPr>
        <w:t>40-4</w:t>
      </w:r>
      <w:r w:rsidRPr="00127DE2">
        <w:rPr>
          <w:color w:val="0000FF"/>
          <w:u w:val="single"/>
        </w:rPr>
        <w:fldChar w:fldCharType="end"/>
      </w:r>
      <w:r w:rsidRPr="00C870D5">
        <w:t>所示。</w:t>
      </w:r>
    </w:p>
    <w:p w14:paraId="4CBF8336" w14:textId="77777777" w:rsidR="009F77C4" w:rsidRPr="00C870D5" w:rsidRDefault="009F77C4" w:rsidP="009F77C4">
      <w:pPr>
        <w:pStyle w:val="FigureDescription"/>
        <w:spacing w:before="156" w:after="156"/>
      </w:pPr>
      <w:r w:rsidRPr="00C870D5">
        <w:lastRenderedPageBreak/>
        <w:t>新建</w:t>
      </w:r>
      <w:r>
        <w:t>IPv6</w:t>
      </w:r>
      <w:r w:rsidRPr="00C870D5">
        <w:t>排除范围页面</w:t>
      </w:r>
    </w:p>
    <w:p w14:paraId="6A199A5D" w14:textId="77777777" w:rsidR="009F77C4" w:rsidRPr="00C870D5" w:rsidRDefault="009F77C4" w:rsidP="009F77C4">
      <w:pPr>
        <w:pStyle w:val="Figure"/>
      </w:pPr>
      <w:r>
        <w:drawing>
          <wp:inline distT="0" distB="0" distL="0" distR="0" wp14:anchorId="4750CFF1" wp14:editId="0246360C">
            <wp:extent cx="3400425" cy="1909950"/>
            <wp:effectExtent l="0" t="0" r="0" b="0"/>
            <wp:docPr id="3915" name="图片 3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4"/>
                    <a:stretch>
                      <a:fillRect/>
                    </a:stretch>
                  </pic:blipFill>
                  <pic:spPr>
                    <a:xfrm>
                      <a:off x="0" y="0"/>
                      <a:ext cx="3407169" cy="1913738"/>
                    </a:xfrm>
                    <a:prstGeom prst="rect">
                      <a:avLst/>
                    </a:prstGeom>
                  </pic:spPr>
                </pic:pic>
              </a:graphicData>
            </a:graphic>
          </wp:inline>
        </w:drawing>
      </w:r>
    </w:p>
    <w:p w14:paraId="7343C344" w14:textId="77777777" w:rsidR="009F77C4" w:rsidRPr="00C870D5" w:rsidRDefault="009F77C4" w:rsidP="009F77C4">
      <w:pPr>
        <w:ind w:firstLine="420"/>
      </w:pPr>
    </w:p>
    <w:p w14:paraId="09A6ED9C" w14:textId="77777777" w:rsidR="009F77C4" w:rsidRPr="00C870D5" w:rsidRDefault="009F77C4" w:rsidP="009F77C4">
      <w:pPr>
        <w:pStyle w:val="TableDescription"/>
      </w:pPr>
      <w:r>
        <w:t>IPv6</w:t>
      </w:r>
      <w:r w:rsidRPr="00C870D5">
        <w:t>排除范围各个配置项的含义描述表</w:t>
      </w:r>
    </w:p>
    <w:tbl>
      <w:tblPr>
        <w:tblStyle w:val="table0"/>
        <w:tblW w:w="8968" w:type="dxa"/>
        <w:tblLook w:val="04A0" w:firstRow="1" w:lastRow="0" w:firstColumn="1" w:lastColumn="0" w:noHBand="0" w:noVBand="1"/>
      </w:tblPr>
      <w:tblGrid>
        <w:gridCol w:w="2333"/>
        <w:gridCol w:w="6635"/>
      </w:tblGrid>
      <w:tr w:rsidR="009F77C4" w:rsidRPr="00C870D5" w14:paraId="6333ABF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63F62E58" w14:textId="77777777" w:rsidR="009F77C4" w:rsidRPr="00C870D5" w:rsidRDefault="009F77C4" w:rsidP="004F08C7">
            <w:pPr>
              <w:pStyle w:val="TableHeading"/>
            </w:pPr>
            <w:r w:rsidRPr="00C870D5">
              <w:rPr>
                <w:rFonts w:hint="eastAsia"/>
              </w:rPr>
              <w:t>标题项</w:t>
            </w:r>
          </w:p>
        </w:tc>
        <w:tc>
          <w:tcPr>
            <w:tcW w:w="6684" w:type="dxa"/>
          </w:tcPr>
          <w:p w14:paraId="765CDA68" w14:textId="77777777" w:rsidR="009F77C4" w:rsidRPr="00C870D5" w:rsidRDefault="009F77C4" w:rsidP="004F08C7">
            <w:pPr>
              <w:pStyle w:val="TableHeading"/>
            </w:pPr>
            <w:r w:rsidRPr="00C870D5">
              <w:rPr>
                <w:rFonts w:hint="eastAsia"/>
              </w:rPr>
              <w:t>说明</w:t>
            </w:r>
          </w:p>
        </w:tc>
      </w:tr>
      <w:tr w:rsidR="009F77C4" w:rsidRPr="00C870D5" w14:paraId="7BEA4193" w14:textId="77777777" w:rsidTr="004F08C7">
        <w:trPr>
          <w:trHeight w:val="420"/>
        </w:trPr>
        <w:tc>
          <w:tcPr>
            <w:tcW w:w="2348" w:type="dxa"/>
          </w:tcPr>
          <w:p w14:paraId="5058D0A9" w14:textId="77777777" w:rsidR="009F77C4" w:rsidRPr="00C870D5" w:rsidRDefault="009F77C4" w:rsidP="004F08C7">
            <w:pPr>
              <w:pStyle w:val="TableText"/>
            </w:pPr>
            <w:r w:rsidRPr="00C870D5">
              <w:rPr>
                <w:rFonts w:hint="eastAsia"/>
              </w:rPr>
              <w:t>起始IP</w:t>
            </w:r>
          </w:p>
        </w:tc>
        <w:tc>
          <w:tcPr>
            <w:tcW w:w="6684" w:type="dxa"/>
          </w:tcPr>
          <w:p w14:paraId="7A49CA7E" w14:textId="77777777" w:rsidR="009F77C4" w:rsidRPr="00C870D5" w:rsidRDefault="009F77C4" w:rsidP="004F08C7">
            <w:pPr>
              <w:pStyle w:val="TableText"/>
            </w:pPr>
            <w:r w:rsidRPr="00C870D5">
              <w:rPr>
                <w:rFonts w:hint="eastAsia"/>
              </w:rPr>
              <w:t>排除范围的起始</w:t>
            </w:r>
            <w:r>
              <w:t>IPv6</w:t>
            </w:r>
            <w:r w:rsidRPr="00C870D5">
              <w:rPr>
                <w:rFonts w:hint="eastAsia"/>
              </w:rPr>
              <w:t>地址</w:t>
            </w:r>
            <w:r>
              <w:rPr>
                <w:rFonts w:hint="eastAsia"/>
              </w:rPr>
              <w:t>。</w:t>
            </w:r>
          </w:p>
        </w:tc>
      </w:tr>
      <w:tr w:rsidR="009F77C4" w:rsidRPr="00C870D5" w14:paraId="0AA922C2" w14:textId="77777777" w:rsidTr="004F08C7">
        <w:trPr>
          <w:trHeight w:val="420"/>
        </w:trPr>
        <w:tc>
          <w:tcPr>
            <w:tcW w:w="2348" w:type="dxa"/>
          </w:tcPr>
          <w:p w14:paraId="64E2A3B4" w14:textId="77777777" w:rsidR="009F77C4" w:rsidRPr="00C870D5" w:rsidRDefault="009F77C4" w:rsidP="004F08C7">
            <w:pPr>
              <w:pStyle w:val="TableText"/>
            </w:pPr>
            <w:r w:rsidRPr="00C870D5">
              <w:rPr>
                <w:rFonts w:hint="eastAsia"/>
              </w:rPr>
              <w:t>结束IP</w:t>
            </w:r>
          </w:p>
        </w:tc>
        <w:tc>
          <w:tcPr>
            <w:tcW w:w="6684" w:type="dxa"/>
          </w:tcPr>
          <w:p w14:paraId="65AF219B" w14:textId="77777777" w:rsidR="009F77C4" w:rsidRPr="00C870D5" w:rsidRDefault="009F77C4" w:rsidP="004F08C7">
            <w:pPr>
              <w:pStyle w:val="TableText"/>
            </w:pPr>
            <w:r w:rsidRPr="00C870D5">
              <w:rPr>
                <w:rFonts w:hint="eastAsia"/>
              </w:rPr>
              <w:t>排除范围的结束</w:t>
            </w:r>
            <w:r>
              <w:t>IPv6</w:t>
            </w:r>
            <w:r w:rsidRPr="00C870D5">
              <w:rPr>
                <w:rFonts w:hint="eastAsia"/>
              </w:rPr>
              <w:t>地址</w:t>
            </w:r>
            <w:r>
              <w:rPr>
                <w:rFonts w:hint="eastAsia"/>
              </w:rPr>
              <w:t>。</w:t>
            </w:r>
          </w:p>
        </w:tc>
      </w:tr>
    </w:tbl>
    <w:p w14:paraId="15A73216" w14:textId="77777777" w:rsidR="009F77C4" w:rsidRPr="00C870D5" w:rsidRDefault="009F77C4" w:rsidP="009F77C4">
      <w:pPr>
        <w:ind w:firstLine="420"/>
      </w:pPr>
    </w:p>
    <w:p w14:paraId="4A394604" w14:textId="77777777" w:rsidR="009F77C4" w:rsidRPr="00C870D5" w:rsidRDefault="009F77C4" w:rsidP="009F77C4">
      <w:pPr>
        <w:ind w:firstLine="420"/>
      </w:pPr>
      <w:r w:rsidRPr="00C870D5">
        <w:t>点击</w:t>
      </w:r>
      <w:r w:rsidRPr="00C870D5">
        <w:t>&lt;</w:t>
      </w:r>
      <w:r w:rsidRPr="00C870D5">
        <w:t>提交</w:t>
      </w:r>
      <w:r w:rsidRPr="00C870D5">
        <w:t>&gt;</w:t>
      </w:r>
      <w:r w:rsidRPr="00C870D5">
        <w:t>，提交配置。提交配置后可在如</w:t>
      </w:r>
      <w:r w:rsidRPr="00127DE2">
        <w:rPr>
          <w:color w:val="0000FF"/>
          <w:u w:val="single"/>
        </w:rPr>
        <w:fldChar w:fldCharType="begin"/>
      </w:r>
      <w:r w:rsidRPr="00127DE2">
        <w:rPr>
          <w:color w:val="0000FF"/>
          <w:u w:val="single"/>
        </w:rPr>
        <w:instrText xml:space="preserve"> REF _Ref393096107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40-12</w:t>
      </w:r>
      <w:r w:rsidRPr="00127DE2">
        <w:rPr>
          <w:color w:val="0000FF"/>
          <w:u w:val="single"/>
        </w:rPr>
        <w:fldChar w:fldCharType="end"/>
      </w:r>
      <w:r w:rsidRPr="00C870D5">
        <w:t>所示的页面上查看配置的排除范围信息。</w:t>
      </w:r>
    </w:p>
    <w:p w14:paraId="123FE0FF" w14:textId="77777777" w:rsidR="009F77C4" w:rsidRPr="00C870D5" w:rsidRDefault="009F77C4" w:rsidP="009F77C4">
      <w:pPr>
        <w:pStyle w:val="FigureDescription"/>
        <w:spacing w:before="156" w:after="156"/>
      </w:pPr>
      <w:r>
        <w:t>IPv6</w:t>
      </w:r>
      <w:r w:rsidRPr="00C870D5">
        <w:t>排除范围页面概览</w:t>
      </w:r>
    </w:p>
    <w:p w14:paraId="37A74C70" w14:textId="77777777" w:rsidR="009F77C4" w:rsidRPr="00E56337" w:rsidRDefault="009F77C4" w:rsidP="009F77C4">
      <w:pPr>
        <w:pStyle w:val="Figure"/>
      </w:pPr>
      <w:r>
        <w:drawing>
          <wp:inline distT="0" distB="0" distL="0" distR="0" wp14:anchorId="5A940BED" wp14:editId="7C9A6B52">
            <wp:extent cx="5438775" cy="688340"/>
            <wp:effectExtent l="0" t="0" r="9525" b="0"/>
            <wp:docPr id="3917" name="图片 3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6"/>
                    <a:srcRect r="5589"/>
                    <a:stretch/>
                  </pic:blipFill>
                  <pic:spPr bwMode="auto">
                    <a:xfrm>
                      <a:off x="0" y="0"/>
                      <a:ext cx="5438775" cy="688340"/>
                    </a:xfrm>
                    <a:prstGeom prst="rect">
                      <a:avLst/>
                    </a:prstGeom>
                    <a:ln>
                      <a:noFill/>
                    </a:ln>
                    <a:extLst>
                      <a:ext uri="{53640926-AAD7-44D8-BBD7-CCE9431645EC}">
                        <a14:shadowObscured xmlns:a14="http://schemas.microsoft.com/office/drawing/2010/main"/>
                      </a:ext>
                    </a:extLst>
                  </pic:spPr>
                </pic:pic>
              </a:graphicData>
            </a:graphic>
          </wp:inline>
        </w:drawing>
      </w:r>
    </w:p>
    <w:p w14:paraId="282C2833" w14:textId="77777777" w:rsidR="009F77C4" w:rsidRDefault="009F77C4" w:rsidP="009F77C4">
      <w:pPr>
        <w:ind w:firstLine="420"/>
      </w:pPr>
    </w:p>
    <w:p w14:paraId="410EF941" w14:textId="77777777" w:rsidR="009F77C4" w:rsidRPr="00C870D5" w:rsidRDefault="009F77C4" w:rsidP="009F77C4">
      <w:pPr>
        <w:ind w:firstLine="420"/>
      </w:pPr>
      <w:r w:rsidRPr="00C870D5">
        <w:t>点击</w:t>
      </w:r>
      <w:r w:rsidRPr="00C870D5">
        <w:t>&lt;</w:t>
      </w:r>
      <w:r w:rsidRPr="00C870D5">
        <w:t>编辑</w:t>
      </w:r>
      <w:r w:rsidRPr="00C870D5">
        <w:t>&gt;</w:t>
      </w:r>
      <w:r w:rsidRPr="00C870D5">
        <w:t>按钮，可对选中条目进行编辑。</w:t>
      </w:r>
    </w:p>
    <w:p w14:paraId="767D0C73" w14:textId="77777777" w:rsidR="009F77C4" w:rsidRPr="00C870D5" w:rsidRDefault="009F77C4" w:rsidP="009F77C4">
      <w:pPr>
        <w:ind w:firstLine="420"/>
      </w:pPr>
      <w:r w:rsidRPr="00C870D5">
        <w:t>点击</w:t>
      </w:r>
      <w:r w:rsidRPr="00C870D5">
        <w:t>&lt;</w:t>
      </w:r>
      <w:r w:rsidRPr="00C870D5">
        <w:t>删除</w:t>
      </w:r>
      <w:r w:rsidRPr="00C870D5">
        <w:t>&gt;</w:t>
      </w:r>
      <w:r w:rsidRPr="00C870D5">
        <w:t>按钮，可对选中条目进行删除。</w:t>
      </w:r>
    </w:p>
    <w:p w14:paraId="36538FD0" w14:textId="77777777" w:rsidR="009F77C4" w:rsidRPr="00764FC3" w:rsidRDefault="009F77C4" w:rsidP="009F77C4">
      <w:pPr>
        <w:ind w:firstLine="420"/>
      </w:pPr>
    </w:p>
    <w:p w14:paraId="3EC0F81A" w14:textId="77777777" w:rsidR="009F77C4" w:rsidRPr="00127DE2" w:rsidRDefault="009F77C4" w:rsidP="009F77C4">
      <w:pPr>
        <w:pStyle w:val="21"/>
      </w:pPr>
      <w:bookmarkStart w:id="7904" w:name="_Toc474250016"/>
      <w:bookmarkStart w:id="7905" w:name="_Toc6232143"/>
      <w:bookmarkStart w:id="7906" w:name="_Toc15484841"/>
      <w:bookmarkStart w:id="7907" w:name="_Toc41650879"/>
      <w:bookmarkStart w:id="7908" w:name="_Toc44618613"/>
      <w:bookmarkStart w:id="7909" w:name="_Toc60069480"/>
      <w:bookmarkStart w:id="7910" w:name="_Toc61022949"/>
      <w:r>
        <w:t>静态地址分配</w:t>
      </w:r>
      <w:bookmarkEnd w:id="7904"/>
      <w:bookmarkEnd w:id="7905"/>
      <w:bookmarkEnd w:id="7906"/>
      <w:bookmarkEnd w:id="7907"/>
      <w:bookmarkEnd w:id="7908"/>
      <w:bookmarkEnd w:id="7909"/>
      <w:bookmarkEnd w:id="7910"/>
    </w:p>
    <w:p w14:paraId="0BFAD99C" w14:textId="77777777" w:rsidR="009F77C4" w:rsidRPr="00C870D5" w:rsidRDefault="009F77C4" w:rsidP="009F77C4">
      <w:pPr>
        <w:ind w:firstLine="420"/>
      </w:pPr>
      <w:r w:rsidRPr="00C870D5">
        <w:t>通过菜单</w:t>
      </w:r>
      <w:r>
        <w:t>网络配置</w:t>
      </w:r>
      <w:r>
        <w:t xml:space="preserve"> &gt; </w:t>
      </w:r>
      <w:r>
        <w:t>基础网络</w:t>
      </w:r>
      <w:r>
        <w:t xml:space="preserve"> &gt; DHCP</w:t>
      </w:r>
      <w:r>
        <w:t>服务</w:t>
      </w:r>
      <w:r w:rsidRPr="00C870D5">
        <w:t xml:space="preserve"> &gt; </w:t>
      </w:r>
      <w:r>
        <w:t>静态地址分配</w:t>
      </w:r>
      <w:r w:rsidRPr="00C870D5">
        <w:t>”</w:t>
      </w:r>
      <w:r w:rsidRPr="00C870D5">
        <w:t>，进入如</w:t>
      </w:r>
      <w:r w:rsidRPr="00127DE2">
        <w:rPr>
          <w:color w:val="0000FF"/>
          <w:u w:val="single"/>
        </w:rPr>
        <w:fldChar w:fldCharType="begin"/>
      </w:r>
      <w:r w:rsidRPr="00127DE2">
        <w:rPr>
          <w:color w:val="0000FF"/>
          <w:u w:val="single"/>
        </w:rPr>
        <w:instrText xml:space="preserve"> REF _Ref393097279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40-15</w:t>
      </w:r>
      <w:r w:rsidRPr="00127DE2">
        <w:rPr>
          <w:color w:val="0000FF"/>
          <w:u w:val="single"/>
        </w:rPr>
        <w:fldChar w:fldCharType="end"/>
      </w:r>
      <w:r w:rsidRPr="00C870D5">
        <w:t>所示页面。在该页面上可以新建、编辑、删除、浏览</w:t>
      </w:r>
      <w:r>
        <w:rPr>
          <w:rFonts w:hint="eastAsia"/>
        </w:rPr>
        <w:t>静态</w:t>
      </w:r>
      <w:r>
        <w:t>地址分配</w:t>
      </w:r>
      <w:r w:rsidRPr="00C870D5">
        <w:t>的配置。</w:t>
      </w:r>
    </w:p>
    <w:p w14:paraId="317AF92F" w14:textId="77777777" w:rsidR="009F77C4" w:rsidRPr="00C870D5" w:rsidRDefault="009F77C4" w:rsidP="009F77C4">
      <w:pPr>
        <w:pStyle w:val="FigureDescription"/>
        <w:spacing w:before="156" w:after="156"/>
      </w:pPr>
      <w:bookmarkStart w:id="7911" w:name="_Ref393097279"/>
      <w:r>
        <w:lastRenderedPageBreak/>
        <w:t>静态地址分配</w:t>
      </w:r>
      <w:r w:rsidRPr="00C870D5">
        <w:t>页面</w:t>
      </w:r>
      <w:bookmarkEnd w:id="7911"/>
    </w:p>
    <w:p w14:paraId="55B64CCD" w14:textId="77777777" w:rsidR="009F77C4" w:rsidRPr="00C870D5" w:rsidRDefault="009F77C4" w:rsidP="009F77C4">
      <w:pPr>
        <w:pStyle w:val="Figure"/>
      </w:pPr>
      <w:r>
        <w:drawing>
          <wp:inline distT="0" distB="0" distL="0" distR="0" wp14:anchorId="4B143308" wp14:editId="60F698B0">
            <wp:extent cx="6120130" cy="802005"/>
            <wp:effectExtent l="0" t="0" r="0" b="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7"/>
                    <a:stretch>
                      <a:fillRect/>
                    </a:stretch>
                  </pic:blipFill>
                  <pic:spPr>
                    <a:xfrm>
                      <a:off x="0" y="0"/>
                      <a:ext cx="6120130" cy="802005"/>
                    </a:xfrm>
                    <a:prstGeom prst="rect">
                      <a:avLst/>
                    </a:prstGeom>
                  </pic:spPr>
                </pic:pic>
              </a:graphicData>
            </a:graphic>
          </wp:inline>
        </w:drawing>
      </w:r>
    </w:p>
    <w:p w14:paraId="4DAD2E50" w14:textId="77777777" w:rsidR="009F77C4" w:rsidRPr="00C870D5" w:rsidRDefault="009F77C4" w:rsidP="009F77C4">
      <w:pPr>
        <w:ind w:firstLine="420"/>
      </w:pPr>
    </w:p>
    <w:p w14:paraId="07D684BD" w14:textId="77777777" w:rsidR="009F77C4" w:rsidRPr="00C870D5" w:rsidRDefault="009F77C4" w:rsidP="009F77C4">
      <w:pPr>
        <w:ind w:firstLine="420"/>
      </w:pPr>
      <w:r w:rsidRPr="00C870D5">
        <w:t>点击页面上的</w:t>
      </w:r>
      <w:r w:rsidRPr="00C870D5">
        <w:t>&lt;</w:t>
      </w:r>
      <w:r w:rsidRPr="00C870D5">
        <w:t>新建</w:t>
      </w:r>
      <w:r w:rsidRPr="00C870D5">
        <w:t>&gt;</w:t>
      </w:r>
      <w:r w:rsidRPr="00C870D5">
        <w:t>按钮，可以新建</w:t>
      </w:r>
      <w:r>
        <w:t>静态地址分配</w:t>
      </w:r>
      <w:r w:rsidRPr="00C870D5">
        <w:t>。新建页面如</w:t>
      </w:r>
      <w:r w:rsidRPr="00127DE2">
        <w:rPr>
          <w:color w:val="0000FF"/>
          <w:u w:val="single"/>
        </w:rPr>
        <w:fldChar w:fldCharType="begin"/>
      </w:r>
      <w:r w:rsidRPr="00127DE2">
        <w:rPr>
          <w:color w:val="0000FF"/>
          <w:u w:val="single"/>
        </w:rPr>
        <w:instrText xml:space="preserve"> REF _Ref393097299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40-16</w:t>
      </w:r>
      <w:r w:rsidRPr="00127DE2">
        <w:rPr>
          <w:color w:val="0000FF"/>
          <w:u w:val="single"/>
        </w:rPr>
        <w:fldChar w:fldCharType="end"/>
      </w:r>
      <w:r w:rsidRPr="00C870D5">
        <w:t>所示。各个配置项的含义如</w:t>
      </w:r>
      <w:r w:rsidRPr="00127DE2">
        <w:rPr>
          <w:color w:val="0000FF"/>
          <w:u w:val="single"/>
        </w:rPr>
        <w:fldChar w:fldCharType="begin"/>
      </w:r>
      <w:r w:rsidRPr="00127DE2">
        <w:rPr>
          <w:color w:val="0000FF"/>
          <w:u w:val="single"/>
        </w:rPr>
        <w:instrText xml:space="preserve"> REF _Ref393097308 \r \h  \* MERGEFORMAT </w:instrText>
      </w:r>
      <w:r w:rsidRPr="00127DE2">
        <w:rPr>
          <w:color w:val="0000FF"/>
          <w:u w:val="single"/>
        </w:rPr>
      </w:r>
      <w:r w:rsidRPr="00127DE2">
        <w:rPr>
          <w:color w:val="0000FF"/>
          <w:u w:val="single"/>
        </w:rPr>
        <w:fldChar w:fldCharType="separate"/>
      </w:r>
      <w:r>
        <w:rPr>
          <w:rFonts w:hint="eastAsia"/>
          <w:color w:val="0000FF"/>
          <w:u w:val="single"/>
        </w:rPr>
        <w:t>表</w:t>
      </w:r>
      <w:r>
        <w:rPr>
          <w:rFonts w:hint="eastAsia"/>
          <w:color w:val="0000FF"/>
          <w:u w:val="single"/>
        </w:rPr>
        <w:t>40-6</w:t>
      </w:r>
      <w:r w:rsidRPr="00127DE2">
        <w:rPr>
          <w:color w:val="0000FF"/>
          <w:u w:val="single"/>
        </w:rPr>
        <w:fldChar w:fldCharType="end"/>
      </w:r>
      <w:r w:rsidRPr="00C870D5">
        <w:t>所示。</w:t>
      </w:r>
    </w:p>
    <w:p w14:paraId="4BAEF9B0" w14:textId="77777777" w:rsidR="009F77C4" w:rsidRPr="00C870D5" w:rsidRDefault="009F77C4" w:rsidP="009F77C4">
      <w:pPr>
        <w:pStyle w:val="FigureDescription"/>
        <w:spacing w:before="156" w:after="156"/>
      </w:pPr>
      <w:bookmarkStart w:id="7912" w:name="_Ref393097299"/>
      <w:r w:rsidRPr="00C870D5">
        <w:t>新建</w:t>
      </w:r>
      <w:r>
        <w:t>静态地址分配</w:t>
      </w:r>
      <w:r w:rsidRPr="00C870D5">
        <w:t>页面</w:t>
      </w:r>
      <w:bookmarkEnd w:id="7912"/>
    </w:p>
    <w:p w14:paraId="12ADA32A" w14:textId="77777777" w:rsidR="009F77C4" w:rsidRPr="00C870D5" w:rsidRDefault="009F77C4" w:rsidP="009F77C4">
      <w:pPr>
        <w:pStyle w:val="Figure"/>
      </w:pPr>
      <w:r>
        <w:drawing>
          <wp:inline distT="0" distB="0" distL="0" distR="0" wp14:anchorId="6F4C8F85" wp14:editId="672ADD9F">
            <wp:extent cx="5047619" cy="2352381"/>
            <wp:effectExtent l="0" t="0" r="635" b="0"/>
            <wp:docPr id="1237" name="图片 1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8"/>
                    <a:stretch>
                      <a:fillRect/>
                    </a:stretch>
                  </pic:blipFill>
                  <pic:spPr>
                    <a:xfrm>
                      <a:off x="0" y="0"/>
                      <a:ext cx="5047619" cy="2352381"/>
                    </a:xfrm>
                    <a:prstGeom prst="rect">
                      <a:avLst/>
                    </a:prstGeom>
                  </pic:spPr>
                </pic:pic>
              </a:graphicData>
            </a:graphic>
          </wp:inline>
        </w:drawing>
      </w:r>
    </w:p>
    <w:p w14:paraId="2A594E03" w14:textId="77777777" w:rsidR="009F77C4" w:rsidRPr="00C870D5" w:rsidRDefault="009F77C4" w:rsidP="009F77C4">
      <w:pPr>
        <w:ind w:firstLine="420"/>
      </w:pPr>
    </w:p>
    <w:p w14:paraId="3F129511" w14:textId="77777777" w:rsidR="009F77C4" w:rsidRPr="00C870D5" w:rsidRDefault="009F77C4" w:rsidP="009F77C4">
      <w:pPr>
        <w:pStyle w:val="TableDescription"/>
      </w:pPr>
      <w:bookmarkStart w:id="7913" w:name="_Ref393097308"/>
      <w:r>
        <w:t>静态地址分配</w:t>
      </w:r>
      <w:r w:rsidRPr="00C870D5">
        <w:t>各个配置项的含义</w:t>
      </w:r>
      <w:bookmarkEnd w:id="7913"/>
      <w:r w:rsidRPr="00C870D5">
        <w:t>描述表</w:t>
      </w:r>
    </w:p>
    <w:tbl>
      <w:tblPr>
        <w:tblStyle w:val="table0"/>
        <w:tblW w:w="8968" w:type="dxa"/>
        <w:tblLook w:val="04A0" w:firstRow="1" w:lastRow="0" w:firstColumn="1" w:lastColumn="0" w:noHBand="0" w:noVBand="1"/>
      </w:tblPr>
      <w:tblGrid>
        <w:gridCol w:w="2333"/>
        <w:gridCol w:w="6635"/>
      </w:tblGrid>
      <w:tr w:rsidR="009F77C4" w:rsidRPr="00C870D5" w14:paraId="30D864BD"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48" w:type="dxa"/>
          </w:tcPr>
          <w:p w14:paraId="46ED8E0F" w14:textId="77777777" w:rsidR="009F77C4" w:rsidRPr="00C870D5" w:rsidRDefault="009F77C4" w:rsidP="004F08C7">
            <w:pPr>
              <w:pStyle w:val="TableHeading"/>
            </w:pPr>
            <w:r w:rsidRPr="00C870D5">
              <w:rPr>
                <w:rFonts w:hint="eastAsia"/>
              </w:rPr>
              <w:t>标题项</w:t>
            </w:r>
          </w:p>
        </w:tc>
        <w:tc>
          <w:tcPr>
            <w:tcW w:w="6684" w:type="dxa"/>
          </w:tcPr>
          <w:p w14:paraId="226FA9F8" w14:textId="77777777" w:rsidR="009F77C4" w:rsidRPr="00C870D5" w:rsidRDefault="009F77C4" w:rsidP="004F08C7">
            <w:pPr>
              <w:pStyle w:val="TableHeading"/>
            </w:pPr>
            <w:r w:rsidRPr="00C870D5">
              <w:rPr>
                <w:rFonts w:hint="eastAsia"/>
              </w:rPr>
              <w:t>说明</w:t>
            </w:r>
          </w:p>
        </w:tc>
      </w:tr>
      <w:tr w:rsidR="009F77C4" w:rsidRPr="00C870D5" w14:paraId="54AD74FD" w14:textId="77777777" w:rsidTr="004F08C7">
        <w:trPr>
          <w:trHeight w:val="420"/>
        </w:trPr>
        <w:tc>
          <w:tcPr>
            <w:tcW w:w="2348" w:type="dxa"/>
          </w:tcPr>
          <w:p w14:paraId="789D71BC" w14:textId="77777777" w:rsidR="009F77C4" w:rsidRPr="00C870D5" w:rsidRDefault="009F77C4" w:rsidP="004F08C7">
            <w:pPr>
              <w:pStyle w:val="TableText"/>
            </w:pPr>
            <w:r w:rsidRPr="00C870D5">
              <w:rPr>
                <w:rFonts w:hint="eastAsia"/>
              </w:rPr>
              <w:t>名称</w:t>
            </w:r>
          </w:p>
        </w:tc>
        <w:tc>
          <w:tcPr>
            <w:tcW w:w="6684" w:type="dxa"/>
          </w:tcPr>
          <w:p w14:paraId="4B2139A6" w14:textId="77777777" w:rsidR="009F77C4" w:rsidRPr="00C870D5" w:rsidRDefault="009F77C4" w:rsidP="004F08C7">
            <w:pPr>
              <w:pStyle w:val="TableText"/>
            </w:pPr>
            <w:r>
              <w:t>静态地址分配</w:t>
            </w:r>
            <w:r w:rsidRPr="00C870D5">
              <w:rPr>
                <w:rFonts w:hint="eastAsia"/>
              </w:rPr>
              <w:t>的名称，可输入1到31个字符</w:t>
            </w:r>
            <w:r>
              <w:rPr>
                <w:rFonts w:hint="eastAsia"/>
              </w:rPr>
              <w:t>。</w:t>
            </w:r>
          </w:p>
        </w:tc>
      </w:tr>
      <w:tr w:rsidR="009F77C4" w:rsidRPr="00C870D5" w14:paraId="5524BF23" w14:textId="77777777" w:rsidTr="004F08C7">
        <w:trPr>
          <w:trHeight w:val="420"/>
        </w:trPr>
        <w:tc>
          <w:tcPr>
            <w:tcW w:w="2348" w:type="dxa"/>
          </w:tcPr>
          <w:p w14:paraId="1D6DE607" w14:textId="77777777" w:rsidR="009F77C4" w:rsidRPr="00C870D5" w:rsidRDefault="009F77C4" w:rsidP="004F08C7">
            <w:pPr>
              <w:pStyle w:val="TableText"/>
            </w:pPr>
            <w:r w:rsidRPr="00C870D5">
              <w:rPr>
                <w:rFonts w:hint="eastAsia"/>
              </w:rPr>
              <w:t>IP地址</w:t>
            </w:r>
          </w:p>
        </w:tc>
        <w:tc>
          <w:tcPr>
            <w:tcW w:w="6684" w:type="dxa"/>
          </w:tcPr>
          <w:p w14:paraId="1C1E6566" w14:textId="77777777" w:rsidR="009F77C4" w:rsidRPr="00C870D5" w:rsidRDefault="009F77C4" w:rsidP="004F08C7">
            <w:pPr>
              <w:pStyle w:val="TableText"/>
            </w:pPr>
            <w:r>
              <w:t>静态地址分配</w:t>
            </w:r>
            <w:r w:rsidRPr="00C870D5">
              <w:rPr>
                <w:rFonts w:hint="eastAsia"/>
              </w:rPr>
              <w:t>的IP地址</w:t>
            </w:r>
            <w:r>
              <w:rPr>
                <w:rFonts w:hint="eastAsia"/>
              </w:rPr>
              <w:t>。</w:t>
            </w:r>
          </w:p>
        </w:tc>
      </w:tr>
      <w:tr w:rsidR="009F77C4" w:rsidRPr="00C870D5" w14:paraId="159C7EE9" w14:textId="77777777" w:rsidTr="004F08C7">
        <w:trPr>
          <w:trHeight w:val="420"/>
        </w:trPr>
        <w:tc>
          <w:tcPr>
            <w:tcW w:w="2348" w:type="dxa"/>
          </w:tcPr>
          <w:p w14:paraId="7DC58DAF" w14:textId="77777777" w:rsidR="009F77C4" w:rsidRPr="00C870D5" w:rsidRDefault="009F77C4" w:rsidP="004F08C7">
            <w:pPr>
              <w:pStyle w:val="TableText"/>
            </w:pPr>
            <w:r w:rsidRPr="00C870D5">
              <w:rPr>
                <w:rFonts w:hint="eastAsia"/>
              </w:rPr>
              <w:t>MAC地址</w:t>
            </w:r>
          </w:p>
        </w:tc>
        <w:tc>
          <w:tcPr>
            <w:tcW w:w="6684" w:type="dxa"/>
          </w:tcPr>
          <w:p w14:paraId="1ED968F7" w14:textId="77777777" w:rsidR="009F77C4" w:rsidRPr="00C870D5" w:rsidRDefault="009F77C4" w:rsidP="004F08C7">
            <w:pPr>
              <w:pStyle w:val="TableText"/>
            </w:pPr>
            <w:r>
              <w:t>静态地址分配</w:t>
            </w:r>
            <w:r w:rsidRPr="00C870D5">
              <w:rPr>
                <w:rFonts w:hint="eastAsia"/>
              </w:rPr>
              <w:t>的MAC地址</w:t>
            </w:r>
            <w:r>
              <w:rPr>
                <w:rFonts w:hint="eastAsia"/>
              </w:rPr>
              <w:t>。</w:t>
            </w:r>
          </w:p>
        </w:tc>
      </w:tr>
    </w:tbl>
    <w:p w14:paraId="2FBD6672" w14:textId="77777777" w:rsidR="009F77C4" w:rsidRPr="00C870D5" w:rsidRDefault="009F77C4" w:rsidP="009F77C4">
      <w:pPr>
        <w:ind w:firstLine="420"/>
      </w:pPr>
    </w:p>
    <w:p w14:paraId="100FE6ED" w14:textId="77777777" w:rsidR="009F77C4" w:rsidRPr="00C870D5" w:rsidRDefault="009F77C4" w:rsidP="009F77C4">
      <w:pPr>
        <w:ind w:firstLine="420"/>
      </w:pPr>
      <w:r w:rsidRPr="00C870D5">
        <w:t>点击</w:t>
      </w:r>
      <w:r w:rsidRPr="00C870D5">
        <w:t>&lt;</w:t>
      </w:r>
      <w:r w:rsidRPr="00C870D5">
        <w:t>提交</w:t>
      </w:r>
      <w:r w:rsidRPr="00C870D5">
        <w:t>&gt;</w:t>
      </w:r>
      <w:r w:rsidRPr="00C870D5">
        <w:t>按钮，提交配置。提交配置后可在如</w:t>
      </w:r>
      <w:r w:rsidRPr="00127DE2">
        <w:rPr>
          <w:color w:val="0000FF"/>
          <w:u w:val="single"/>
        </w:rPr>
        <w:fldChar w:fldCharType="begin"/>
      </w:r>
      <w:r w:rsidRPr="00127DE2">
        <w:rPr>
          <w:color w:val="0000FF"/>
          <w:u w:val="single"/>
        </w:rPr>
        <w:instrText xml:space="preserve"> REF _Ref393097324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40-17</w:t>
      </w:r>
      <w:r w:rsidRPr="00127DE2">
        <w:rPr>
          <w:color w:val="0000FF"/>
          <w:u w:val="single"/>
        </w:rPr>
        <w:fldChar w:fldCharType="end"/>
      </w:r>
      <w:r w:rsidRPr="00C870D5">
        <w:t>所示的页面上查看配置的</w:t>
      </w:r>
      <w:r>
        <w:t>静态地址</w:t>
      </w:r>
      <w:r w:rsidRPr="00C870D5">
        <w:t>信息。</w:t>
      </w:r>
    </w:p>
    <w:p w14:paraId="4D1ADED3" w14:textId="77777777" w:rsidR="009F77C4" w:rsidRPr="00C870D5" w:rsidRDefault="009F77C4" w:rsidP="009F77C4">
      <w:pPr>
        <w:pStyle w:val="FigureDescription"/>
        <w:spacing w:before="156" w:after="156"/>
      </w:pPr>
      <w:bookmarkStart w:id="7914" w:name="_Ref393097324"/>
      <w:r w:rsidRPr="00C870D5">
        <w:rPr>
          <w:rFonts w:hint="eastAsia"/>
        </w:rPr>
        <w:t>IP-MA</w:t>
      </w:r>
      <w:r w:rsidRPr="00C870D5">
        <w:rPr>
          <w:rFonts w:hint="eastAsia"/>
        </w:rPr>
        <w:t>绑定</w:t>
      </w:r>
      <w:r w:rsidRPr="00C870D5">
        <w:t>页面概览</w:t>
      </w:r>
      <w:bookmarkEnd w:id="7914"/>
    </w:p>
    <w:p w14:paraId="1AE31E7E" w14:textId="77777777" w:rsidR="009F77C4" w:rsidRPr="00C870D5" w:rsidRDefault="009F77C4" w:rsidP="009F77C4">
      <w:pPr>
        <w:pStyle w:val="Figure"/>
      </w:pPr>
      <w:r>
        <w:drawing>
          <wp:inline distT="0" distB="0" distL="0" distR="0" wp14:anchorId="728503C9" wp14:editId="73EF2CDA">
            <wp:extent cx="6120130" cy="629285"/>
            <wp:effectExtent l="0" t="0" r="0" b="0"/>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9"/>
                    <a:stretch>
                      <a:fillRect/>
                    </a:stretch>
                  </pic:blipFill>
                  <pic:spPr>
                    <a:xfrm>
                      <a:off x="0" y="0"/>
                      <a:ext cx="6120130" cy="629285"/>
                    </a:xfrm>
                    <a:prstGeom prst="rect">
                      <a:avLst/>
                    </a:prstGeom>
                  </pic:spPr>
                </pic:pic>
              </a:graphicData>
            </a:graphic>
          </wp:inline>
        </w:drawing>
      </w:r>
    </w:p>
    <w:p w14:paraId="16159973" w14:textId="77777777" w:rsidR="009F77C4" w:rsidRPr="00C870D5" w:rsidRDefault="009F77C4" w:rsidP="009F77C4">
      <w:pPr>
        <w:ind w:firstLine="420"/>
      </w:pPr>
    </w:p>
    <w:p w14:paraId="55AC83CD" w14:textId="77777777" w:rsidR="009F77C4" w:rsidRPr="00C870D5" w:rsidRDefault="009F77C4" w:rsidP="009F77C4">
      <w:pPr>
        <w:ind w:firstLine="420"/>
      </w:pPr>
      <w:r w:rsidRPr="00C870D5">
        <w:lastRenderedPageBreak/>
        <w:t>点击</w:t>
      </w:r>
      <w:r w:rsidRPr="00C870D5">
        <w:t>&lt;</w:t>
      </w:r>
      <w:r w:rsidRPr="00C870D5">
        <w:t>编辑</w:t>
      </w:r>
      <w:r w:rsidRPr="00C870D5">
        <w:t>&gt;</w:t>
      </w:r>
      <w:r w:rsidRPr="00C870D5">
        <w:t>按钮，可对选中条目进行编辑。</w:t>
      </w:r>
    </w:p>
    <w:p w14:paraId="5649440F" w14:textId="77777777" w:rsidR="009F77C4" w:rsidRPr="00C870D5" w:rsidRDefault="009F77C4" w:rsidP="009F77C4">
      <w:pPr>
        <w:ind w:firstLine="420"/>
      </w:pPr>
      <w:r w:rsidRPr="00C870D5">
        <w:t>点击</w:t>
      </w:r>
      <w:r w:rsidRPr="00C870D5">
        <w:t>&lt;</w:t>
      </w:r>
      <w:r w:rsidRPr="00C870D5">
        <w:t>删除</w:t>
      </w:r>
      <w:r w:rsidRPr="00C870D5">
        <w:t>&gt;</w:t>
      </w:r>
      <w:r w:rsidRPr="00C870D5">
        <w:t>按钮，可对选中条目进行删除。</w:t>
      </w:r>
    </w:p>
    <w:p w14:paraId="53C4E590" w14:textId="77777777" w:rsidR="009F77C4" w:rsidRPr="00127DE2" w:rsidRDefault="009F77C4" w:rsidP="009F77C4">
      <w:pPr>
        <w:pStyle w:val="21"/>
      </w:pPr>
      <w:bookmarkStart w:id="7915" w:name="_Toc474250017"/>
      <w:bookmarkStart w:id="7916" w:name="_Toc6232144"/>
      <w:bookmarkStart w:id="7917" w:name="_Toc15484842"/>
      <w:bookmarkStart w:id="7918" w:name="_Toc41650880"/>
      <w:bookmarkStart w:id="7919" w:name="_Toc44618614"/>
      <w:bookmarkStart w:id="7920" w:name="_Toc60069481"/>
      <w:bookmarkStart w:id="7921" w:name="_Toc61022950"/>
      <w:r w:rsidRPr="00127DE2">
        <w:rPr>
          <w:rFonts w:hint="eastAsia"/>
        </w:rPr>
        <w:t>监视器</w:t>
      </w:r>
      <w:bookmarkEnd w:id="7915"/>
      <w:bookmarkEnd w:id="7916"/>
      <w:bookmarkEnd w:id="7917"/>
      <w:bookmarkEnd w:id="7918"/>
      <w:bookmarkEnd w:id="7919"/>
      <w:bookmarkEnd w:id="7920"/>
      <w:bookmarkEnd w:id="7921"/>
    </w:p>
    <w:p w14:paraId="43A7B7A7" w14:textId="77777777" w:rsidR="009F77C4" w:rsidRPr="00C870D5" w:rsidRDefault="009F77C4" w:rsidP="009F77C4">
      <w:pPr>
        <w:ind w:firstLine="420"/>
      </w:pPr>
      <w:r w:rsidRPr="00C870D5">
        <w:t>通过菜单</w:t>
      </w:r>
      <w:r>
        <w:t>网络配置</w:t>
      </w:r>
      <w:r>
        <w:t xml:space="preserve"> &gt; </w:t>
      </w:r>
      <w:r>
        <w:t>基础网络</w:t>
      </w:r>
      <w:r>
        <w:t xml:space="preserve"> &gt; DHCP</w:t>
      </w:r>
      <w:r>
        <w:t>服务</w:t>
      </w:r>
      <w:r w:rsidRPr="00C870D5">
        <w:t xml:space="preserve"> &gt; </w:t>
      </w:r>
      <w:r w:rsidRPr="00C870D5">
        <w:t>监视器</w:t>
      </w:r>
      <w:r w:rsidRPr="00C870D5">
        <w:t>”</w:t>
      </w:r>
      <w:r w:rsidRPr="00C870D5">
        <w:t>，进入如</w:t>
      </w:r>
      <w:r w:rsidRPr="00127DE2">
        <w:rPr>
          <w:color w:val="0000FF"/>
          <w:u w:val="single"/>
        </w:rPr>
        <w:fldChar w:fldCharType="begin"/>
      </w:r>
      <w:r w:rsidRPr="00127DE2">
        <w:rPr>
          <w:color w:val="0000FF"/>
          <w:u w:val="single"/>
        </w:rPr>
        <w:instrText xml:space="preserve"> REF _Ref393098130 \r \h  \* MERGEFORMAT </w:instrText>
      </w:r>
      <w:r w:rsidRPr="00127DE2">
        <w:rPr>
          <w:color w:val="0000FF"/>
          <w:u w:val="single"/>
        </w:rPr>
      </w:r>
      <w:r w:rsidRPr="00127DE2">
        <w:rPr>
          <w:color w:val="0000FF"/>
          <w:u w:val="single"/>
        </w:rPr>
        <w:fldChar w:fldCharType="separate"/>
      </w:r>
      <w:r>
        <w:rPr>
          <w:rFonts w:hint="eastAsia"/>
          <w:color w:val="0000FF"/>
          <w:u w:val="single"/>
        </w:rPr>
        <w:t>图</w:t>
      </w:r>
      <w:r>
        <w:rPr>
          <w:rFonts w:hint="eastAsia"/>
          <w:color w:val="0000FF"/>
          <w:u w:val="single"/>
        </w:rPr>
        <w:t>40-18</w:t>
      </w:r>
      <w:r w:rsidRPr="00127DE2">
        <w:rPr>
          <w:color w:val="0000FF"/>
          <w:u w:val="single"/>
        </w:rPr>
        <w:fldChar w:fldCharType="end"/>
      </w:r>
      <w:r w:rsidRPr="00C870D5">
        <w:t>所示页面。在该页面上可以查看</w:t>
      </w:r>
      <w:r w:rsidRPr="00C870D5">
        <w:t>IP</w:t>
      </w:r>
      <w:r w:rsidRPr="00C870D5">
        <w:t>地址的分配使用情况。表中各项的含义如</w:t>
      </w:r>
      <w:r w:rsidRPr="00127DE2">
        <w:rPr>
          <w:color w:val="0000FF"/>
          <w:u w:val="single"/>
        </w:rPr>
        <w:fldChar w:fldCharType="begin"/>
      </w:r>
      <w:r w:rsidRPr="00127DE2">
        <w:rPr>
          <w:color w:val="0000FF"/>
          <w:u w:val="single"/>
        </w:rPr>
        <w:instrText xml:space="preserve"> REF _Ref393098137 \r \h  \* MERGEFORMAT </w:instrText>
      </w:r>
      <w:r w:rsidRPr="00127DE2">
        <w:rPr>
          <w:color w:val="0000FF"/>
          <w:u w:val="single"/>
        </w:rPr>
      </w:r>
      <w:r w:rsidRPr="00127DE2">
        <w:rPr>
          <w:color w:val="0000FF"/>
          <w:u w:val="single"/>
        </w:rPr>
        <w:fldChar w:fldCharType="separate"/>
      </w:r>
      <w:r>
        <w:rPr>
          <w:rFonts w:hint="eastAsia"/>
          <w:color w:val="0000FF"/>
          <w:u w:val="single"/>
        </w:rPr>
        <w:t>表</w:t>
      </w:r>
      <w:r>
        <w:rPr>
          <w:rFonts w:hint="eastAsia"/>
          <w:color w:val="0000FF"/>
          <w:u w:val="single"/>
        </w:rPr>
        <w:t>40-7</w:t>
      </w:r>
      <w:r w:rsidRPr="00127DE2">
        <w:rPr>
          <w:color w:val="0000FF"/>
          <w:u w:val="single"/>
        </w:rPr>
        <w:fldChar w:fldCharType="end"/>
      </w:r>
      <w:r w:rsidRPr="00C870D5">
        <w:t>所示。</w:t>
      </w:r>
    </w:p>
    <w:p w14:paraId="143D628E" w14:textId="77777777" w:rsidR="009F77C4" w:rsidRPr="00C870D5" w:rsidRDefault="009F77C4" w:rsidP="009F77C4">
      <w:pPr>
        <w:pStyle w:val="FigureDescription"/>
        <w:spacing w:before="156" w:after="156"/>
      </w:pPr>
      <w:bookmarkStart w:id="7922" w:name="_Ref393098130"/>
      <w:r w:rsidRPr="00C870D5">
        <w:t>监视器页面</w:t>
      </w:r>
      <w:bookmarkEnd w:id="7922"/>
    </w:p>
    <w:p w14:paraId="11FA8FBF" w14:textId="77777777" w:rsidR="009F77C4" w:rsidRPr="00C870D5" w:rsidRDefault="009F77C4" w:rsidP="009F77C4">
      <w:pPr>
        <w:pStyle w:val="Figure"/>
      </w:pPr>
      <w:r>
        <w:drawing>
          <wp:inline distT="0" distB="0" distL="0" distR="0" wp14:anchorId="3998AAB2" wp14:editId="30D9401D">
            <wp:extent cx="6120130" cy="59817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0"/>
                    <a:stretch>
                      <a:fillRect/>
                    </a:stretch>
                  </pic:blipFill>
                  <pic:spPr>
                    <a:xfrm>
                      <a:off x="0" y="0"/>
                      <a:ext cx="6120130" cy="598170"/>
                    </a:xfrm>
                    <a:prstGeom prst="rect">
                      <a:avLst/>
                    </a:prstGeom>
                  </pic:spPr>
                </pic:pic>
              </a:graphicData>
            </a:graphic>
          </wp:inline>
        </w:drawing>
      </w:r>
    </w:p>
    <w:p w14:paraId="546941AA" w14:textId="77777777" w:rsidR="009F77C4" w:rsidRPr="00C870D5" w:rsidRDefault="009F77C4" w:rsidP="009F77C4">
      <w:pPr>
        <w:ind w:firstLine="420"/>
      </w:pPr>
    </w:p>
    <w:p w14:paraId="65090833" w14:textId="77777777" w:rsidR="009F77C4" w:rsidRPr="00C870D5" w:rsidRDefault="009F77C4" w:rsidP="009F77C4">
      <w:pPr>
        <w:pStyle w:val="TableDescription"/>
      </w:pPr>
      <w:bookmarkStart w:id="7923" w:name="_Ref393098137"/>
      <w:r w:rsidRPr="00C870D5">
        <w:t>监视器各项含义描述表</w:t>
      </w:r>
      <w:bookmarkEnd w:id="7923"/>
    </w:p>
    <w:tbl>
      <w:tblPr>
        <w:tblStyle w:val="table0"/>
        <w:tblW w:w="8968" w:type="dxa"/>
        <w:tblLook w:val="04A0" w:firstRow="1" w:lastRow="0" w:firstColumn="1" w:lastColumn="0" w:noHBand="0" w:noVBand="1"/>
      </w:tblPr>
      <w:tblGrid>
        <w:gridCol w:w="2333"/>
        <w:gridCol w:w="6635"/>
      </w:tblGrid>
      <w:tr w:rsidR="009F77C4" w:rsidRPr="00C870D5" w14:paraId="5453267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333" w:type="dxa"/>
          </w:tcPr>
          <w:p w14:paraId="268C6685" w14:textId="77777777" w:rsidR="009F77C4" w:rsidRPr="00C870D5" w:rsidRDefault="009F77C4" w:rsidP="004F08C7">
            <w:pPr>
              <w:pStyle w:val="TableHeading"/>
            </w:pPr>
            <w:r w:rsidRPr="00C870D5">
              <w:rPr>
                <w:rFonts w:hint="eastAsia"/>
              </w:rPr>
              <w:t>标题项</w:t>
            </w:r>
          </w:p>
        </w:tc>
        <w:tc>
          <w:tcPr>
            <w:tcW w:w="6635" w:type="dxa"/>
          </w:tcPr>
          <w:p w14:paraId="7345B58F" w14:textId="77777777" w:rsidR="009F77C4" w:rsidRPr="00C870D5" w:rsidRDefault="009F77C4" w:rsidP="004F08C7">
            <w:pPr>
              <w:pStyle w:val="TableHeading"/>
            </w:pPr>
            <w:r w:rsidRPr="00C870D5">
              <w:rPr>
                <w:rFonts w:hint="eastAsia"/>
              </w:rPr>
              <w:t>说明</w:t>
            </w:r>
          </w:p>
        </w:tc>
      </w:tr>
      <w:tr w:rsidR="009F77C4" w:rsidRPr="00C870D5" w14:paraId="197AB1BC" w14:textId="77777777" w:rsidTr="004F08C7">
        <w:trPr>
          <w:trHeight w:val="420"/>
        </w:trPr>
        <w:tc>
          <w:tcPr>
            <w:tcW w:w="2333" w:type="dxa"/>
          </w:tcPr>
          <w:p w14:paraId="14F74BEB" w14:textId="77777777" w:rsidR="009F77C4" w:rsidRPr="00C870D5" w:rsidRDefault="009F77C4" w:rsidP="004F08C7">
            <w:pPr>
              <w:pStyle w:val="TableText"/>
            </w:pPr>
            <w:r>
              <w:rPr>
                <w:rFonts w:hint="eastAsia"/>
              </w:rPr>
              <w:t>清除</w:t>
            </w:r>
          </w:p>
        </w:tc>
        <w:tc>
          <w:tcPr>
            <w:tcW w:w="6635" w:type="dxa"/>
          </w:tcPr>
          <w:p w14:paraId="6E28420C" w14:textId="77777777" w:rsidR="009F77C4" w:rsidRPr="00C870D5" w:rsidRDefault="009F77C4" w:rsidP="004F08C7">
            <w:pPr>
              <w:pStyle w:val="TableText"/>
            </w:pPr>
            <w:r>
              <w:rPr>
                <w:rFonts w:hint="eastAsia"/>
              </w:rPr>
              <w:t>清除</w:t>
            </w:r>
            <w:r w:rsidRPr="00C870D5">
              <w:rPr>
                <w:rFonts w:hint="eastAsia"/>
              </w:rPr>
              <w:t>已分配的IP地址</w:t>
            </w:r>
            <w:r>
              <w:rPr>
                <w:rFonts w:hint="eastAsia"/>
              </w:rPr>
              <w:t>列表。</w:t>
            </w:r>
          </w:p>
        </w:tc>
      </w:tr>
      <w:tr w:rsidR="009F77C4" w:rsidRPr="00C870D5" w14:paraId="02CAEDF0" w14:textId="77777777" w:rsidTr="004F08C7">
        <w:trPr>
          <w:trHeight w:val="420"/>
        </w:trPr>
        <w:tc>
          <w:tcPr>
            <w:tcW w:w="2333" w:type="dxa"/>
          </w:tcPr>
          <w:p w14:paraId="13013804" w14:textId="77777777" w:rsidR="009F77C4" w:rsidRPr="00C870D5" w:rsidRDefault="009F77C4" w:rsidP="004F08C7">
            <w:pPr>
              <w:pStyle w:val="TableText"/>
            </w:pPr>
            <w:r>
              <w:rPr>
                <w:rFonts w:hint="eastAsia"/>
              </w:rPr>
              <w:t>查询</w:t>
            </w:r>
          </w:p>
        </w:tc>
        <w:tc>
          <w:tcPr>
            <w:tcW w:w="6635" w:type="dxa"/>
          </w:tcPr>
          <w:p w14:paraId="30CEA634" w14:textId="77777777" w:rsidR="009F77C4" w:rsidRPr="00C870D5" w:rsidRDefault="009F77C4" w:rsidP="004F08C7">
            <w:pPr>
              <w:pStyle w:val="TableText"/>
            </w:pPr>
            <w:r>
              <w:rPr>
                <w:rFonts w:hint="eastAsia"/>
              </w:rPr>
              <w:t>根据IP地址</w:t>
            </w:r>
            <w:r>
              <w:t>查询分配的地址条目</w:t>
            </w:r>
            <w:r>
              <w:rPr>
                <w:rFonts w:hint="eastAsia"/>
              </w:rPr>
              <w:t>。</w:t>
            </w:r>
          </w:p>
        </w:tc>
      </w:tr>
      <w:tr w:rsidR="009F77C4" w:rsidRPr="00C870D5" w14:paraId="72D31B47" w14:textId="77777777" w:rsidTr="004F08C7">
        <w:trPr>
          <w:trHeight w:val="420"/>
        </w:trPr>
        <w:tc>
          <w:tcPr>
            <w:tcW w:w="2333" w:type="dxa"/>
          </w:tcPr>
          <w:p w14:paraId="3E16C9E2" w14:textId="77777777" w:rsidR="009F77C4" w:rsidRPr="00C870D5" w:rsidRDefault="009F77C4" w:rsidP="004F08C7">
            <w:pPr>
              <w:pStyle w:val="TableText"/>
            </w:pPr>
            <w:r w:rsidRPr="00C870D5">
              <w:rPr>
                <w:rFonts w:hint="eastAsia"/>
              </w:rPr>
              <w:t>IP地址</w:t>
            </w:r>
          </w:p>
        </w:tc>
        <w:tc>
          <w:tcPr>
            <w:tcW w:w="6635" w:type="dxa"/>
          </w:tcPr>
          <w:p w14:paraId="0B4BB7B4" w14:textId="77777777" w:rsidR="009F77C4" w:rsidRPr="00C870D5" w:rsidRDefault="009F77C4" w:rsidP="004F08C7">
            <w:pPr>
              <w:pStyle w:val="TableText"/>
            </w:pPr>
            <w:r w:rsidRPr="00C870D5">
              <w:rPr>
                <w:rFonts w:hint="eastAsia"/>
              </w:rPr>
              <w:t>已分配正在使用的IP地址</w:t>
            </w:r>
            <w:r>
              <w:rPr>
                <w:rFonts w:hint="eastAsia"/>
              </w:rPr>
              <w:t>。</w:t>
            </w:r>
          </w:p>
        </w:tc>
      </w:tr>
      <w:tr w:rsidR="009F77C4" w:rsidRPr="00C870D5" w14:paraId="255D909D" w14:textId="77777777" w:rsidTr="004F08C7">
        <w:trPr>
          <w:trHeight w:val="420"/>
        </w:trPr>
        <w:tc>
          <w:tcPr>
            <w:tcW w:w="2333" w:type="dxa"/>
          </w:tcPr>
          <w:p w14:paraId="27CA570D" w14:textId="77777777" w:rsidR="009F77C4" w:rsidRPr="00C870D5" w:rsidRDefault="009F77C4" w:rsidP="004F08C7">
            <w:pPr>
              <w:pStyle w:val="TableText"/>
            </w:pPr>
            <w:r w:rsidRPr="00C870D5">
              <w:rPr>
                <w:rFonts w:hint="eastAsia"/>
              </w:rPr>
              <w:t>MAC地址</w:t>
            </w:r>
            <w:r>
              <w:rPr>
                <w:rFonts w:hint="eastAsia"/>
              </w:rPr>
              <w:t>/DUID</w:t>
            </w:r>
          </w:p>
        </w:tc>
        <w:tc>
          <w:tcPr>
            <w:tcW w:w="6635" w:type="dxa"/>
          </w:tcPr>
          <w:p w14:paraId="187A42B3" w14:textId="77777777" w:rsidR="009F77C4" w:rsidRPr="00C870D5" w:rsidRDefault="009F77C4" w:rsidP="004F08C7">
            <w:pPr>
              <w:pStyle w:val="TableText"/>
            </w:pPr>
            <w:r w:rsidRPr="00C870D5">
              <w:rPr>
                <w:rFonts w:hint="eastAsia"/>
              </w:rPr>
              <w:t>已分配正在使用的IP地址对应的MAC</w:t>
            </w:r>
            <w:r>
              <w:rPr>
                <w:rFonts w:hint="eastAsia"/>
              </w:rPr>
              <w:t>/DUID。</w:t>
            </w:r>
          </w:p>
        </w:tc>
      </w:tr>
      <w:tr w:rsidR="009F77C4" w:rsidRPr="00C870D5" w14:paraId="58CFE1B7" w14:textId="77777777" w:rsidTr="004F08C7">
        <w:trPr>
          <w:trHeight w:val="420"/>
        </w:trPr>
        <w:tc>
          <w:tcPr>
            <w:tcW w:w="2333" w:type="dxa"/>
          </w:tcPr>
          <w:p w14:paraId="1181AABC" w14:textId="77777777" w:rsidR="009F77C4" w:rsidRPr="00C870D5" w:rsidRDefault="009F77C4" w:rsidP="004F08C7">
            <w:pPr>
              <w:pStyle w:val="TableText"/>
            </w:pPr>
            <w:r w:rsidRPr="00C870D5">
              <w:rPr>
                <w:rFonts w:hint="eastAsia"/>
              </w:rPr>
              <w:t>开始时间</w:t>
            </w:r>
          </w:p>
        </w:tc>
        <w:tc>
          <w:tcPr>
            <w:tcW w:w="6635" w:type="dxa"/>
          </w:tcPr>
          <w:p w14:paraId="367F9DA7" w14:textId="77777777" w:rsidR="009F77C4" w:rsidRPr="00C870D5" w:rsidRDefault="009F77C4" w:rsidP="004F08C7">
            <w:pPr>
              <w:pStyle w:val="TableText"/>
            </w:pPr>
            <w:r w:rsidRPr="00C870D5">
              <w:rPr>
                <w:rFonts w:hint="eastAsia"/>
              </w:rPr>
              <w:t>已分配正在使用的IP地址的开始使用时间</w:t>
            </w:r>
            <w:r>
              <w:rPr>
                <w:rFonts w:hint="eastAsia"/>
              </w:rPr>
              <w:t>。</w:t>
            </w:r>
          </w:p>
        </w:tc>
      </w:tr>
      <w:tr w:rsidR="009F77C4" w:rsidRPr="00C870D5" w14:paraId="37CFC60D" w14:textId="77777777" w:rsidTr="004F08C7">
        <w:trPr>
          <w:trHeight w:val="420"/>
        </w:trPr>
        <w:tc>
          <w:tcPr>
            <w:tcW w:w="2333" w:type="dxa"/>
          </w:tcPr>
          <w:p w14:paraId="3A12FF59" w14:textId="77777777" w:rsidR="009F77C4" w:rsidRPr="00C870D5" w:rsidRDefault="009F77C4" w:rsidP="004F08C7">
            <w:pPr>
              <w:pStyle w:val="TableText"/>
            </w:pPr>
            <w:r w:rsidRPr="00C870D5">
              <w:rPr>
                <w:rFonts w:hint="eastAsia"/>
              </w:rPr>
              <w:t>结束时间</w:t>
            </w:r>
          </w:p>
        </w:tc>
        <w:tc>
          <w:tcPr>
            <w:tcW w:w="6635" w:type="dxa"/>
          </w:tcPr>
          <w:p w14:paraId="05DAD952" w14:textId="77777777" w:rsidR="009F77C4" w:rsidRPr="00C870D5" w:rsidRDefault="009F77C4" w:rsidP="004F08C7">
            <w:pPr>
              <w:pStyle w:val="TableText"/>
            </w:pPr>
            <w:r w:rsidRPr="00C870D5">
              <w:rPr>
                <w:rFonts w:hint="eastAsia"/>
              </w:rPr>
              <w:t>已分配正在使用的IP地址的回收时间</w:t>
            </w:r>
            <w:r>
              <w:rPr>
                <w:rFonts w:hint="eastAsia"/>
              </w:rPr>
              <w:t>。</w:t>
            </w:r>
          </w:p>
        </w:tc>
      </w:tr>
      <w:tr w:rsidR="009F77C4" w:rsidRPr="00C870D5" w14:paraId="2DF665E1" w14:textId="77777777" w:rsidTr="004F08C7">
        <w:trPr>
          <w:trHeight w:val="420"/>
        </w:trPr>
        <w:tc>
          <w:tcPr>
            <w:tcW w:w="2333" w:type="dxa"/>
          </w:tcPr>
          <w:p w14:paraId="38EDC175" w14:textId="77777777" w:rsidR="009F77C4" w:rsidRPr="00C870D5" w:rsidRDefault="009F77C4" w:rsidP="004F08C7">
            <w:pPr>
              <w:pStyle w:val="TableText"/>
            </w:pPr>
            <w:r>
              <w:rPr>
                <w:rFonts w:hint="eastAsia"/>
              </w:rPr>
              <w:t>操作</w:t>
            </w:r>
          </w:p>
        </w:tc>
        <w:tc>
          <w:tcPr>
            <w:tcW w:w="6635" w:type="dxa"/>
          </w:tcPr>
          <w:p w14:paraId="14236C17" w14:textId="77777777" w:rsidR="009F77C4" w:rsidRPr="00C870D5" w:rsidRDefault="009F77C4" w:rsidP="004F08C7">
            <w:pPr>
              <w:pStyle w:val="TableText"/>
            </w:pPr>
            <w:r>
              <w:rPr>
                <w:rFonts w:hint="eastAsia"/>
              </w:rPr>
              <w:t>删除某个</w:t>
            </w:r>
            <w:r>
              <w:t>IP地址分配条目</w:t>
            </w:r>
            <w:r>
              <w:rPr>
                <w:rFonts w:hint="eastAsia"/>
              </w:rPr>
              <w:t>。</w:t>
            </w:r>
          </w:p>
        </w:tc>
      </w:tr>
    </w:tbl>
    <w:p w14:paraId="60AF3311" w14:textId="77777777" w:rsidR="009F77C4" w:rsidRPr="00383FE8" w:rsidRDefault="009F77C4" w:rsidP="009F77C4">
      <w:pPr>
        <w:ind w:firstLine="420"/>
      </w:pPr>
    </w:p>
    <w:p w14:paraId="3C46F435" w14:textId="77777777" w:rsidR="009F77C4" w:rsidRPr="00C870D5" w:rsidRDefault="009F77C4" w:rsidP="009F77C4">
      <w:pPr>
        <w:ind w:firstLine="420"/>
      </w:pPr>
      <w:r w:rsidRPr="00C870D5">
        <w:t>点击</w:t>
      </w:r>
      <w:r w:rsidRPr="00C870D5">
        <w:t>&lt;</w:t>
      </w:r>
      <w:r w:rsidRPr="00C870D5">
        <w:t>清除</w:t>
      </w:r>
      <w:r w:rsidRPr="00C870D5">
        <w:t>&gt;</w:t>
      </w:r>
      <w:r w:rsidRPr="00C870D5">
        <w:t>按钮，可以清除已分配的</w:t>
      </w:r>
      <w:r w:rsidRPr="00C870D5">
        <w:t>IP</w:t>
      </w:r>
      <w:r w:rsidRPr="00C870D5">
        <w:t>地址。</w:t>
      </w:r>
    </w:p>
    <w:p w14:paraId="091377B7" w14:textId="77777777" w:rsidR="009F77C4" w:rsidRPr="00127DE2" w:rsidRDefault="009F77C4" w:rsidP="009F77C4">
      <w:pPr>
        <w:pStyle w:val="21"/>
      </w:pPr>
      <w:bookmarkStart w:id="7924" w:name="_Toc474250018"/>
      <w:bookmarkStart w:id="7925" w:name="_Toc6232145"/>
      <w:bookmarkStart w:id="7926" w:name="_Toc15484843"/>
      <w:bookmarkStart w:id="7927" w:name="_Toc41650881"/>
      <w:bookmarkStart w:id="7928" w:name="_Toc44618615"/>
      <w:bookmarkStart w:id="7929" w:name="_Toc60069482"/>
      <w:bookmarkStart w:id="7930" w:name="_Toc61022951"/>
      <w:r w:rsidRPr="00127DE2">
        <w:rPr>
          <w:rFonts w:hint="eastAsia"/>
        </w:rPr>
        <w:t>DHCP</w:t>
      </w:r>
      <w:r w:rsidRPr="00127DE2">
        <w:t>典型配置举例</w:t>
      </w:r>
      <w:bookmarkEnd w:id="7924"/>
      <w:bookmarkEnd w:id="7925"/>
      <w:bookmarkEnd w:id="7926"/>
      <w:bookmarkEnd w:id="7927"/>
      <w:bookmarkEnd w:id="7928"/>
      <w:bookmarkEnd w:id="7929"/>
      <w:bookmarkEnd w:id="7930"/>
    </w:p>
    <w:p w14:paraId="4AE44E85" w14:textId="77777777" w:rsidR="009F77C4" w:rsidRPr="00127DE2" w:rsidRDefault="009F77C4" w:rsidP="009F77C4">
      <w:pPr>
        <w:pStyle w:val="30"/>
      </w:pPr>
      <w:bookmarkStart w:id="7931" w:name="_Toc392754649"/>
      <w:bookmarkStart w:id="7932" w:name="_Toc474250019"/>
      <w:bookmarkStart w:id="7933" w:name="_Toc6232146"/>
      <w:bookmarkStart w:id="7934" w:name="_Toc15484844"/>
      <w:bookmarkStart w:id="7935" w:name="_Toc41650882"/>
      <w:bookmarkStart w:id="7936" w:name="_Toc44618616"/>
      <w:bookmarkStart w:id="7937" w:name="_Toc60069483"/>
      <w:bookmarkStart w:id="7938" w:name="_Toc61022952"/>
      <w:r w:rsidRPr="00127DE2">
        <w:rPr>
          <w:rFonts w:hint="eastAsia"/>
        </w:rPr>
        <w:t>DHCP Server典型配置举例</w:t>
      </w:r>
      <w:bookmarkEnd w:id="7931"/>
      <w:bookmarkEnd w:id="7932"/>
      <w:bookmarkEnd w:id="7933"/>
      <w:bookmarkEnd w:id="7934"/>
      <w:bookmarkEnd w:id="7935"/>
      <w:bookmarkEnd w:id="7936"/>
      <w:bookmarkEnd w:id="7937"/>
      <w:bookmarkEnd w:id="7938"/>
    </w:p>
    <w:p w14:paraId="33A51025" w14:textId="77777777" w:rsidR="009F77C4" w:rsidRPr="00127DE2" w:rsidRDefault="009F77C4" w:rsidP="009F77C4">
      <w:pPr>
        <w:pStyle w:val="41"/>
      </w:pPr>
      <w:r w:rsidRPr="00127DE2">
        <w:rPr>
          <w:rFonts w:hint="eastAsia"/>
        </w:rPr>
        <w:t>组网需求</w:t>
      </w:r>
    </w:p>
    <w:p w14:paraId="5E692E63" w14:textId="77777777" w:rsidR="009F77C4" w:rsidRPr="00C870D5" w:rsidRDefault="009F77C4" w:rsidP="009F77C4">
      <w:pPr>
        <w:ind w:firstLine="420"/>
      </w:pPr>
      <w:r w:rsidRPr="00C870D5">
        <w:t>客户端通过</w:t>
      </w:r>
      <w:r w:rsidRPr="00C870D5">
        <w:t>DHCP Server</w:t>
      </w:r>
      <w:r w:rsidRPr="00C870D5">
        <w:t>获取动态</w:t>
      </w:r>
      <w:r w:rsidRPr="00C870D5">
        <w:t>IP</w:t>
      </w:r>
      <w:r w:rsidRPr="00C870D5">
        <w:t>地址。</w:t>
      </w:r>
    </w:p>
    <w:p w14:paraId="042568BB" w14:textId="77777777" w:rsidR="009F77C4" w:rsidRPr="00C870D5" w:rsidRDefault="009F77C4" w:rsidP="00B03962">
      <w:pPr>
        <w:pStyle w:val="ItemList"/>
        <w:numPr>
          <w:ilvl w:val="0"/>
          <w:numId w:val="28"/>
        </w:numPr>
      </w:pPr>
      <w:r w:rsidRPr="00C870D5">
        <w:rPr>
          <w:rFonts w:hint="eastAsia"/>
        </w:rPr>
        <w:t>DHCP</w:t>
      </w:r>
      <w:r w:rsidRPr="00C870D5">
        <w:rPr>
          <w:rFonts w:hint="eastAsia"/>
        </w:rPr>
        <w:t>客户端和设备在同一局域网内。</w:t>
      </w:r>
    </w:p>
    <w:p w14:paraId="2A2F7C77" w14:textId="77777777" w:rsidR="009F77C4" w:rsidRPr="00C870D5" w:rsidRDefault="009F77C4" w:rsidP="00B03962">
      <w:pPr>
        <w:pStyle w:val="ItemList"/>
        <w:numPr>
          <w:ilvl w:val="0"/>
          <w:numId w:val="28"/>
        </w:numPr>
      </w:pPr>
      <w:r w:rsidRPr="00C870D5">
        <w:rPr>
          <w:rFonts w:hint="eastAsia"/>
        </w:rPr>
        <w:t>DHCP</w:t>
      </w:r>
      <w:r w:rsidRPr="00C870D5">
        <w:rPr>
          <w:rFonts w:hint="eastAsia"/>
        </w:rPr>
        <w:t>客户端启用自动获取</w:t>
      </w:r>
      <w:r w:rsidRPr="00C870D5">
        <w:rPr>
          <w:rFonts w:hint="eastAsia"/>
        </w:rPr>
        <w:t>IP</w:t>
      </w:r>
      <w:r w:rsidRPr="00C870D5">
        <w:rPr>
          <w:rFonts w:hint="eastAsia"/>
        </w:rPr>
        <w:t>地址。</w:t>
      </w:r>
    </w:p>
    <w:p w14:paraId="7AC6B359" w14:textId="77777777" w:rsidR="009F77C4" w:rsidRPr="00127DE2" w:rsidRDefault="009F77C4" w:rsidP="009F77C4">
      <w:pPr>
        <w:pStyle w:val="41"/>
      </w:pPr>
      <w:r w:rsidRPr="00127DE2">
        <w:rPr>
          <w:rFonts w:hint="eastAsia"/>
        </w:rPr>
        <w:lastRenderedPageBreak/>
        <w:t>组网图</w:t>
      </w:r>
    </w:p>
    <w:p w14:paraId="33DB6088" w14:textId="77777777" w:rsidR="009F77C4" w:rsidRPr="00C870D5" w:rsidRDefault="009F77C4" w:rsidP="009F77C4">
      <w:pPr>
        <w:pStyle w:val="FigureDescription"/>
        <w:spacing w:before="156" w:after="156"/>
      </w:pPr>
      <w:r w:rsidRPr="00C870D5">
        <w:rPr>
          <w:rFonts w:hint="eastAsia"/>
        </w:rPr>
        <w:t>DHCP Server</w:t>
      </w:r>
      <w:r w:rsidRPr="00C870D5">
        <w:rPr>
          <w:rFonts w:hint="eastAsia"/>
        </w:rPr>
        <w:t>组网图</w:t>
      </w:r>
    </w:p>
    <w:p w14:paraId="02131D59" w14:textId="77777777" w:rsidR="009F77C4" w:rsidRPr="00C870D5" w:rsidRDefault="009F77C4" w:rsidP="009F77C4">
      <w:pPr>
        <w:pStyle w:val="Figure"/>
      </w:pPr>
      <w:r w:rsidRPr="00C870D5">
        <w:drawing>
          <wp:inline distT="0" distB="0" distL="0" distR="0" wp14:anchorId="197D5D06" wp14:editId="79666367">
            <wp:extent cx="2752725" cy="1845697"/>
            <wp:effectExtent l="0" t="0" r="0" b="0"/>
            <wp:docPr id="1241" name="图片 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1" cstate="print">
                      <a:extLst>
                        <a:ext uri="{28A0092B-C50C-407E-A947-70E740481C1C}">
                          <a14:useLocalDpi xmlns:a14="http://schemas.microsoft.com/office/drawing/2010/main" val="0"/>
                        </a:ext>
                      </a:extLst>
                    </a:blip>
                    <a:srcRect/>
                    <a:stretch>
                      <a:fillRect/>
                    </a:stretch>
                  </pic:blipFill>
                  <pic:spPr bwMode="auto">
                    <a:xfrm>
                      <a:off x="0" y="0"/>
                      <a:ext cx="2763540" cy="1852949"/>
                    </a:xfrm>
                    <a:prstGeom prst="rect">
                      <a:avLst/>
                    </a:prstGeom>
                    <a:noFill/>
                    <a:ln>
                      <a:noFill/>
                    </a:ln>
                  </pic:spPr>
                </pic:pic>
              </a:graphicData>
            </a:graphic>
          </wp:inline>
        </w:drawing>
      </w:r>
    </w:p>
    <w:p w14:paraId="32598DF0" w14:textId="77777777" w:rsidR="009F77C4" w:rsidRPr="00C870D5" w:rsidRDefault="009F77C4" w:rsidP="009F77C4">
      <w:pPr>
        <w:ind w:firstLine="420"/>
      </w:pPr>
    </w:p>
    <w:p w14:paraId="30A70948" w14:textId="77777777" w:rsidR="009F77C4" w:rsidRPr="00127DE2" w:rsidRDefault="009F77C4" w:rsidP="009F77C4">
      <w:pPr>
        <w:pStyle w:val="41"/>
      </w:pPr>
      <w:r w:rsidRPr="00127DE2">
        <w:rPr>
          <w:rFonts w:hint="eastAsia"/>
        </w:rPr>
        <w:t>配置步骤</w:t>
      </w:r>
    </w:p>
    <w:p w14:paraId="131BD884" w14:textId="77777777" w:rsidR="009F77C4" w:rsidRPr="00C870D5" w:rsidRDefault="009F77C4" w:rsidP="009F77C4">
      <w:pPr>
        <w:pStyle w:val="ItemStep"/>
        <w:spacing w:after="156"/>
      </w:pPr>
      <w:r w:rsidRPr="00C870D5">
        <w:rPr>
          <w:rFonts w:hint="eastAsia"/>
        </w:rPr>
        <w:t>按照组网图组网。</w:t>
      </w:r>
    </w:p>
    <w:p w14:paraId="2E4DECC3" w14:textId="77777777" w:rsidR="009F77C4" w:rsidRPr="00C870D5" w:rsidRDefault="009F77C4" w:rsidP="009F77C4">
      <w:pPr>
        <w:pStyle w:val="ItemStep"/>
        <w:spacing w:after="156"/>
      </w:pPr>
      <w:r w:rsidRPr="00C870D5">
        <w:t>设备接口配置为</w:t>
      </w:r>
      <w:r w:rsidRPr="00C870D5">
        <w:rPr>
          <w:rFonts w:hint="eastAsia"/>
        </w:rPr>
        <w:t>DHCP Server</w:t>
      </w:r>
      <w:r w:rsidRPr="00C870D5">
        <w:rPr>
          <w:rFonts w:hint="eastAsia"/>
        </w:rPr>
        <w:t>。如</w:t>
      </w:r>
      <w:r w:rsidRPr="00127DE2">
        <w:fldChar w:fldCharType="begin"/>
      </w:r>
      <w:r w:rsidRPr="00127DE2">
        <w:instrText xml:space="preserve"> </w:instrText>
      </w:r>
      <w:r w:rsidRPr="00127DE2">
        <w:rPr>
          <w:rFonts w:hint="eastAsia"/>
        </w:rPr>
        <w:instrText>REF _Ref393101763 \r \h</w:instrText>
      </w:r>
      <w:r w:rsidRPr="00127DE2">
        <w:instrText xml:space="preserve">  \* MERGEFORMAT </w:instrText>
      </w:r>
      <w:r w:rsidRPr="00127DE2">
        <w:fldChar w:fldCharType="separate"/>
      </w:r>
      <w:r>
        <w:rPr>
          <w:rFonts w:hint="eastAsia"/>
        </w:rPr>
        <w:t>图</w:t>
      </w:r>
      <w:r>
        <w:rPr>
          <w:rFonts w:hint="eastAsia"/>
        </w:rPr>
        <w:t>40-20</w:t>
      </w:r>
      <w:r w:rsidRPr="00127DE2">
        <w:fldChar w:fldCharType="end"/>
      </w:r>
      <w:r w:rsidRPr="00C870D5">
        <w:rPr>
          <w:rFonts w:hint="eastAsia"/>
        </w:rPr>
        <w:t>所示。</w:t>
      </w:r>
    </w:p>
    <w:p w14:paraId="7E80C024" w14:textId="77777777" w:rsidR="009F77C4" w:rsidRPr="00C870D5" w:rsidRDefault="009F77C4" w:rsidP="009F77C4">
      <w:pPr>
        <w:pStyle w:val="FigureDescription"/>
        <w:spacing w:before="156" w:after="156"/>
      </w:pPr>
      <w:bookmarkStart w:id="7939" w:name="_Ref393101763"/>
      <w:r w:rsidRPr="00C870D5">
        <w:t>接口</w:t>
      </w:r>
      <w:r w:rsidRPr="00C870D5">
        <w:rPr>
          <w:rFonts w:hint="eastAsia"/>
        </w:rPr>
        <w:t>ge1</w:t>
      </w:r>
      <w:r w:rsidRPr="00C870D5">
        <w:t>配置为</w:t>
      </w:r>
      <w:r w:rsidRPr="00C870D5">
        <w:rPr>
          <w:rFonts w:hint="eastAsia"/>
        </w:rPr>
        <w:t>DHCP SERVER</w:t>
      </w:r>
      <w:bookmarkEnd w:id="7939"/>
    </w:p>
    <w:p w14:paraId="2C5813F9" w14:textId="77777777" w:rsidR="009F77C4" w:rsidRPr="00C870D5" w:rsidRDefault="009F77C4" w:rsidP="009F77C4">
      <w:pPr>
        <w:pStyle w:val="Figure"/>
      </w:pPr>
      <w:r>
        <w:drawing>
          <wp:inline distT="0" distB="0" distL="0" distR="0" wp14:anchorId="68005768" wp14:editId="70262DAF">
            <wp:extent cx="5400675" cy="1758203"/>
            <wp:effectExtent l="0" t="0" r="0" b="0"/>
            <wp:docPr id="1243" name="图片 1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2"/>
                    <a:stretch>
                      <a:fillRect/>
                    </a:stretch>
                  </pic:blipFill>
                  <pic:spPr>
                    <a:xfrm>
                      <a:off x="0" y="0"/>
                      <a:ext cx="5414880" cy="1762827"/>
                    </a:xfrm>
                    <a:prstGeom prst="rect">
                      <a:avLst/>
                    </a:prstGeom>
                  </pic:spPr>
                </pic:pic>
              </a:graphicData>
            </a:graphic>
          </wp:inline>
        </w:drawing>
      </w:r>
    </w:p>
    <w:p w14:paraId="4A030AB4" w14:textId="77777777" w:rsidR="009F77C4" w:rsidRPr="00C870D5" w:rsidRDefault="009F77C4" w:rsidP="009F77C4">
      <w:pPr>
        <w:ind w:firstLine="420"/>
      </w:pPr>
    </w:p>
    <w:p w14:paraId="71BE6DA9" w14:textId="77777777" w:rsidR="009F77C4" w:rsidRPr="00C870D5" w:rsidRDefault="009F77C4" w:rsidP="009F77C4">
      <w:pPr>
        <w:pStyle w:val="ItemStep"/>
        <w:spacing w:after="156"/>
      </w:pPr>
      <w:r w:rsidRPr="00C870D5">
        <w:rPr>
          <w:rFonts w:hint="eastAsia"/>
        </w:rPr>
        <w:t>配置</w:t>
      </w:r>
      <w:r w:rsidRPr="00C870D5">
        <w:rPr>
          <w:rFonts w:hint="eastAsia"/>
        </w:rPr>
        <w:t>DHCP Server</w:t>
      </w:r>
      <w:r w:rsidRPr="00C870D5">
        <w:rPr>
          <w:rFonts w:hint="eastAsia"/>
        </w:rPr>
        <w:t>。如</w:t>
      </w:r>
      <w:r w:rsidRPr="00127DE2">
        <w:fldChar w:fldCharType="begin"/>
      </w:r>
      <w:r w:rsidRPr="00127DE2">
        <w:instrText xml:space="preserve"> </w:instrText>
      </w:r>
      <w:r w:rsidRPr="00127DE2">
        <w:rPr>
          <w:rFonts w:hint="eastAsia"/>
        </w:rPr>
        <w:instrText>REF _Ref393101773 \r \h</w:instrText>
      </w:r>
      <w:r w:rsidRPr="00127DE2">
        <w:instrText xml:space="preserve">  \* MERGEFORMAT </w:instrText>
      </w:r>
      <w:r w:rsidRPr="00127DE2">
        <w:fldChar w:fldCharType="separate"/>
      </w:r>
      <w:r>
        <w:rPr>
          <w:rFonts w:hint="eastAsia"/>
        </w:rPr>
        <w:t>图</w:t>
      </w:r>
      <w:r>
        <w:rPr>
          <w:rFonts w:hint="eastAsia"/>
        </w:rPr>
        <w:t>40-21</w:t>
      </w:r>
      <w:r w:rsidRPr="00127DE2">
        <w:fldChar w:fldCharType="end"/>
      </w:r>
      <w:r w:rsidRPr="00C870D5">
        <w:rPr>
          <w:rFonts w:hint="eastAsia"/>
        </w:rPr>
        <w:t>所示。</w:t>
      </w:r>
    </w:p>
    <w:p w14:paraId="3181D72B" w14:textId="77777777" w:rsidR="009F77C4" w:rsidRPr="00C870D5" w:rsidRDefault="009F77C4" w:rsidP="009F77C4">
      <w:pPr>
        <w:pStyle w:val="FigureDescription"/>
        <w:spacing w:before="156" w:after="156"/>
      </w:pPr>
      <w:bookmarkStart w:id="7940" w:name="_Ref393101773"/>
      <w:r w:rsidRPr="00C870D5">
        <w:lastRenderedPageBreak/>
        <w:t>配置</w:t>
      </w:r>
      <w:r w:rsidRPr="00C870D5">
        <w:rPr>
          <w:rFonts w:hint="eastAsia"/>
        </w:rPr>
        <w:t>DHCP</w:t>
      </w:r>
      <w:bookmarkEnd w:id="7940"/>
      <w:r>
        <w:rPr>
          <w:rFonts w:hint="eastAsia"/>
        </w:rPr>
        <w:t>服务器</w:t>
      </w:r>
    </w:p>
    <w:p w14:paraId="5D286051" w14:textId="77777777" w:rsidR="009F77C4" w:rsidRPr="00C870D5" w:rsidRDefault="009F77C4" w:rsidP="009F77C4">
      <w:pPr>
        <w:pStyle w:val="Figure"/>
      </w:pPr>
      <w:r>
        <w:drawing>
          <wp:inline distT="0" distB="0" distL="0" distR="0" wp14:anchorId="03B38AEA" wp14:editId="19E4DBB2">
            <wp:extent cx="4095750" cy="5044870"/>
            <wp:effectExtent l="0" t="0" r="0" b="3810"/>
            <wp:docPr id="1245" name="图片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3"/>
                    <a:stretch>
                      <a:fillRect/>
                    </a:stretch>
                  </pic:blipFill>
                  <pic:spPr>
                    <a:xfrm>
                      <a:off x="0" y="0"/>
                      <a:ext cx="4105039" cy="5056312"/>
                    </a:xfrm>
                    <a:prstGeom prst="rect">
                      <a:avLst/>
                    </a:prstGeom>
                  </pic:spPr>
                </pic:pic>
              </a:graphicData>
            </a:graphic>
          </wp:inline>
        </w:drawing>
      </w:r>
    </w:p>
    <w:p w14:paraId="7103D924" w14:textId="77777777" w:rsidR="009F77C4" w:rsidRPr="00C870D5" w:rsidRDefault="009F77C4" w:rsidP="009F77C4">
      <w:pPr>
        <w:spacing w:line="200" w:lineRule="exact"/>
        <w:ind w:firstLine="420"/>
      </w:pPr>
    </w:p>
    <w:p w14:paraId="3BAE327D" w14:textId="77777777" w:rsidR="009F77C4" w:rsidRPr="00C870D5" w:rsidRDefault="009F77C4" w:rsidP="009F77C4">
      <w:pPr>
        <w:ind w:firstLine="420"/>
      </w:pPr>
      <w:r w:rsidRPr="00C870D5">
        <w:t>点击</w:t>
      </w:r>
      <w:r w:rsidRPr="00C870D5">
        <w:t>&lt;</w:t>
      </w:r>
      <w:r w:rsidRPr="00C870D5">
        <w:t>提交</w:t>
      </w:r>
      <w:r w:rsidRPr="00C870D5">
        <w:t>&gt;</w:t>
      </w:r>
      <w:r w:rsidRPr="00C870D5">
        <w:t>按钮，提交配置。</w:t>
      </w:r>
    </w:p>
    <w:p w14:paraId="24D3BB5B" w14:textId="77777777" w:rsidR="009F77C4" w:rsidRPr="00127DE2" w:rsidRDefault="009F77C4" w:rsidP="009F77C4">
      <w:pPr>
        <w:pStyle w:val="41"/>
      </w:pPr>
      <w:r w:rsidRPr="00127DE2">
        <w:rPr>
          <w:rFonts w:hint="eastAsia"/>
        </w:rPr>
        <w:t>验证配置</w:t>
      </w:r>
    </w:p>
    <w:p w14:paraId="69C752A5" w14:textId="77777777" w:rsidR="009F77C4" w:rsidRPr="00C870D5" w:rsidRDefault="009F77C4" w:rsidP="009F77C4">
      <w:pPr>
        <w:ind w:firstLine="420"/>
      </w:pPr>
      <w:r w:rsidRPr="00C870D5">
        <w:t>配置完成后，在</w:t>
      </w:r>
      <w:r w:rsidRPr="00C870D5">
        <w:t>PC</w:t>
      </w:r>
      <w:r w:rsidRPr="00C870D5">
        <w:t>上查看</w:t>
      </w:r>
      <w:r w:rsidRPr="00C870D5">
        <w:t>IP</w:t>
      </w:r>
      <w:r w:rsidRPr="00C870D5">
        <w:t>地址获取情况，看到</w:t>
      </w:r>
      <w:r w:rsidRPr="00C870D5">
        <w:t>PC</w:t>
      </w:r>
      <w:r w:rsidRPr="00C870D5">
        <w:t>获取到</w:t>
      </w:r>
      <w:r w:rsidRPr="00C870D5">
        <w:t>IP</w:t>
      </w:r>
      <w:r w:rsidRPr="00C870D5">
        <w:t>地址为</w:t>
      </w:r>
      <w:r w:rsidRPr="00C870D5">
        <w:t>1.1.1.2</w:t>
      </w:r>
      <w:r w:rsidRPr="00C870D5">
        <w:t>，</w:t>
      </w:r>
      <w:r w:rsidRPr="00C870D5">
        <w:t>DNS</w:t>
      </w:r>
      <w:r w:rsidRPr="00C870D5">
        <w:t>为</w:t>
      </w:r>
      <w:r w:rsidRPr="00C870D5">
        <w:t>8.8.8.8</w:t>
      </w:r>
      <w:r w:rsidRPr="00C870D5">
        <w:t>和</w:t>
      </w:r>
      <w:r w:rsidRPr="00C870D5">
        <w:t>8.8.4.4</w:t>
      </w:r>
      <w:r w:rsidRPr="00C870D5">
        <w:t>。</w:t>
      </w:r>
    </w:p>
    <w:p w14:paraId="1EBA73D0" w14:textId="77777777" w:rsidR="009F77C4" w:rsidRPr="00127DE2" w:rsidRDefault="009F77C4" w:rsidP="009F77C4">
      <w:pPr>
        <w:pStyle w:val="30"/>
      </w:pPr>
      <w:bookmarkStart w:id="7941" w:name="_Toc392754650"/>
      <w:bookmarkStart w:id="7942" w:name="_Toc474250020"/>
      <w:bookmarkStart w:id="7943" w:name="_Toc6232147"/>
      <w:bookmarkStart w:id="7944" w:name="_Toc15484845"/>
      <w:bookmarkStart w:id="7945" w:name="_Toc41650883"/>
      <w:bookmarkStart w:id="7946" w:name="_Toc44618617"/>
      <w:bookmarkStart w:id="7947" w:name="_Toc60069484"/>
      <w:bookmarkStart w:id="7948" w:name="_Toc61022953"/>
      <w:r w:rsidRPr="00127DE2">
        <w:rPr>
          <w:rFonts w:hint="eastAsia"/>
        </w:rPr>
        <w:t>DHCP RELAY典型配置举例</w:t>
      </w:r>
      <w:bookmarkEnd w:id="7941"/>
      <w:bookmarkEnd w:id="7942"/>
      <w:bookmarkEnd w:id="7943"/>
      <w:bookmarkEnd w:id="7944"/>
      <w:bookmarkEnd w:id="7945"/>
      <w:bookmarkEnd w:id="7946"/>
      <w:bookmarkEnd w:id="7947"/>
      <w:bookmarkEnd w:id="7948"/>
    </w:p>
    <w:p w14:paraId="71F9AD4E" w14:textId="77777777" w:rsidR="009F77C4" w:rsidRPr="00127DE2" w:rsidRDefault="009F77C4" w:rsidP="009F77C4">
      <w:pPr>
        <w:pStyle w:val="41"/>
      </w:pPr>
      <w:r w:rsidRPr="00127DE2">
        <w:rPr>
          <w:rFonts w:hint="eastAsia"/>
        </w:rPr>
        <w:t>组网需求</w:t>
      </w:r>
    </w:p>
    <w:p w14:paraId="127A72C3" w14:textId="77777777" w:rsidR="009F77C4" w:rsidRPr="00C870D5" w:rsidRDefault="009F77C4" w:rsidP="009F77C4">
      <w:pPr>
        <w:ind w:firstLine="420"/>
      </w:pPr>
      <w:r w:rsidRPr="00C870D5">
        <w:t>客户端通过</w:t>
      </w:r>
      <w:r w:rsidRPr="00C870D5">
        <w:t>DHCP RELAY</w:t>
      </w:r>
      <w:r w:rsidRPr="00C870D5">
        <w:t>获取动态</w:t>
      </w:r>
      <w:r w:rsidRPr="00C870D5">
        <w:t>IP</w:t>
      </w:r>
      <w:r w:rsidRPr="00C870D5">
        <w:t>地址。</w:t>
      </w:r>
    </w:p>
    <w:p w14:paraId="7E916C31" w14:textId="77777777" w:rsidR="009F77C4" w:rsidRPr="00C870D5" w:rsidRDefault="009F77C4" w:rsidP="00B03962">
      <w:pPr>
        <w:pStyle w:val="ItemList"/>
        <w:numPr>
          <w:ilvl w:val="0"/>
          <w:numId w:val="28"/>
        </w:numPr>
      </w:pPr>
      <w:r w:rsidRPr="00C870D5">
        <w:rPr>
          <w:rFonts w:hint="eastAsia"/>
        </w:rPr>
        <w:t>PC</w:t>
      </w:r>
      <w:r w:rsidRPr="00C870D5">
        <w:rPr>
          <w:rFonts w:hint="eastAsia"/>
        </w:rPr>
        <w:t>和设备在同一局域网内。</w:t>
      </w:r>
    </w:p>
    <w:p w14:paraId="2BF08D56" w14:textId="77777777" w:rsidR="009F77C4" w:rsidRPr="00C870D5" w:rsidRDefault="009F77C4" w:rsidP="00B03962">
      <w:pPr>
        <w:pStyle w:val="ItemList"/>
        <w:numPr>
          <w:ilvl w:val="0"/>
          <w:numId w:val="28"/>
        </w:numPr>
      </w:pPr>
      <w:r w:rsidRPr="00C870D5">
        <w:rPr>
          <w:rFonts w:hint="eastAsia"/>
        </w:rPr>
        <w:t>PC</w:t>
      </w:r>
      <w:r w:rsidRPr="00C870D5">
        <w:rPr>
          <w:rFonts w:hint="eastAsia"/>
        </w:rPr>
        <w:t>启用自动获取</w:t>
      </w:r>
      <w:r w:rsidRPr="00C870D5">
        <w:rPr>
          <w:rFonts w:hint="eastAsia"/>
        </w:rPr>
        <w:t>IP</w:t>
      </w:r>
      <w:r w:rsidRPr="00C870D5">
        <w:rPr>
          <w:rFonts w:hint="eastAsia"/>
        </w:rPr>
        <w:t>地址。</w:t>
      </w:r>
    </w:p>
    <w:p w14:paraId="466AE7B2" w14:textId="77777777" w:rsidR="009F77C4" w:rsidRPr="00C870D5" w:rsidRDefault="009F77C4" w:rsidP="00B03962">
      <w:pPr>
        <w:pStyle w:val="ItemList"/>
        <w:numPr>
          <w:ilvl w:val="0"/>
          <w:numId w:val="28"/>
        </w:numPr>
      </w:pPr>
      <w:r w:rsidRPr="00C870D5">
        <w:rPr>
          <w:rFonts w:hint="eastAsia"/>
        </w:rPr>
        <w:t>设备所在的另一网段内存在有</w:t>
      </w:r>
      <w:r w:rsidRPr="00C870D5">
        <w:rPr>
          <w:rFonts w:hint="eastAsia"/>
        </w:rPr>
        <w:t>DHCP Server</w:t>
      </w:r>
      <w:r w:rsidRPr="00C870D5">
        <w:rPr>
          <w:rFonts w:hint="eastAsia"/>
        </w:rPr>
        <w:t>。</w:t>
      </w:r>
    </w:p>
    <w:p w14:paraId="0E476E22" w14:textId="77777777" w:rsidR="009F77C4" w:rsidRPr="00C870D5" w:rsidRDefault="009F77C4" w:rsidP="009F77C4">
      <w:pPr>
        <w:pStyle w:val="FigureDescription"/>
        <w:spacing w:before="156" w:after="156"/>
      </w:pPr>
      <w:r w:rsidRPr="00C870D5">
        <w:rPr>
          <w:rFonts w:hint="eastAsia"/>
        </w:rPr>
        <w:lastRenderedPageBreak/>
        <w:t>DHCP RELAY</w:t>
      </w:r>
      <w:r w:rsidRPr="00C870D5">
        <w:rPr>
          <w:rFonts w:hint="eastAsia"/>
        </w:rPr>
        <w:t>组网图</w:t>
      </w:r>
    </w:p>
    <w:p w14:paraId="6558D95A" w14:textId="77777777" w:rsidR="009F77C4" w:rsidRPr="00C870D5" w:rsidRDefault="009F77C4" w:rsidP="009F77C4">
      <w:pPr>
        <w:pStyle w:val="Figure"/>
      </w:pPr>
      <w:r w:rsidRPr="00C870D5">
        <w:drawing>
          <wp:inline distT="0" distB="0" distL="0" distR="0" wp14:anchorId="7BCD0757" wp14:editId="039F7FFB">
            <wp:extent cx="4772025" cy="1619250"/>
            <wp:effectExtent l="0" t="0" r="0" b="0"/>
            <wp:docPr id="1246" name="图片 1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4" cstate="print">
                      <a:extLst>
                        <a:ext uri="{28A0092B-C50C-407E-A947-70E740481C1C}">
                          <a14:useLocalDpi xmlns:a14="http://schemas.microsoft.com/office/drawing/2010/main" val="0"/>
                        </a:ext>
                      </a:extLst>
                    </a:blip>
                    <a:srcRect/>
                    <a:stretch>
                      <a:fillRect/>
                    </a:stretch>
                  </pic:blipFill>
                  <pic:spPr bwMode="auto">
                    <a:xfrm>
                      <a:off x="0" y="0"/>
                      <a:ext cx="4772025" cy="1619250"/>
                    </a:xfrm>
                    <a:prstGeom prst="rect">
                      <a:avLst/>
                    </a:prstGeom>
                    <a:noFill/>
                    <a:ln>
                      <a:noFill/>
                    </a:ln>
                  </pic:spPr>
                </pic:pic>
              </a:graphicData>
            </a:graphic>
          </wp:inline>
        </w:drawing>
      </w:r>
    </w:p>
    <w:p w14:paraId="1C974B15" w14:textId="77777777" w:rsidR="009F77C4" w:rsidRPr="00C870D5" w:rsidRDefault="009F77C4" w:rsidP="009F77C4">
      <w:pPr>
        <w:ind w:firstLine="420"/>
      </w:pPr>
    </w:p>
    <w:p w14:paraId="732821FE" w14:textId="77777777" w:rsidR="009F77C4" w:rsidRPr="00127DE2" w:rsidRDefault="009F77C4" w:rsidP="009F77C4">
      <w:pPr>
        <w:pStyle w:val="41"/>
      </w:pPr>
      <w:r w:rsidRPr="00127DE2">
        <w:rPr>
          <w:rFonts w:hint="eastAsia"/>
        </w:rPr>
        <w:t>配置步骤</w:t>
      </w:r>
    </w:p>
    <w:p w14:paraId="65AD0468" w14:textId="77777777" w:rsidR="009F77C4" w:rsidRPr="00C870D5" w:rsidRDefault="009F77C4" w:rsidP="009F77C4">
      <w:pPr>
        <w:pStyle w:val="ItemStep"/>
        <w:spacing w:after="156"/>
      </w:pPr>
      <w:r w:rsidRPr="00C870D5">
        <w:rPr>
          <w:rFonts w:hint="eastAsia"/>
        </w:rPr>
        <w:t>按照组网图组网。</w:t>
      </w:r>
    </w:p>
    <w:p w14:paraId="398F02CB" w14:textId="77777777" w:rsidR="009F77C4" w:rsidRPr="00C870D5" w:rsidRDefault="009F77C4" w:rsidP="009F77C4">
      <w:pPr>
        <w:pStyle w:val="ItemStep"/>
        <w:spacing w:after="156"/>
      </w:pPr>
      <w:r w:rsidRPr="00C870D5">
        <w:t>设备配置为</w:t>
      </w:r>
      <w:r w:rsidRPr="00C870D5">
        <w:rPr>
          <w:rFonts w:hint="eastAsia"/>
        </w:rPr>
        <w:t>DHCP RELAY</w:t>
      </w:r>
      <w:r w:rsidRPr="00C870D5">
        <w:rPr>
          <w:rFonts w:hint="eastAsia"/>
        </w:rPr>
        <w:t>。如</w:t>
      </w:r>
      <w:r w:rsidRPr="00127DE2">
        <w:fldChar w:fldCharType="begin"/>
      </w:r>
      <w:r w:rsidRPr="00127DE2">
        <w:instrText xml:space="preserve"> </w:instrText>
      </w:r>
      <w:r w:rsidRPr="00127DE2">
        <w:rPr>
          <w:rFonts w:hint="eastAsia"/>
        </w:rPr>
        <w:instrText>REF _Ref393102762 \r \h</w:instrText>
      </w:r>
      <w:r w:rsidRPr="00127DE2">
        <w:instrText xml:space="preserve">  \* MERGEFORMAT </w:instrText>
      </w:r>
      <w:r w:rsidRPr="00127DE2">
        <w:fldChar w:fldCharType="separate"/>
      </w:r>
      <w:r>
        <w:rPr>
          <w:rFonts w:hint="eastAsia"/>
        </w:rPr>
        <w:t>图</w:t>
      </w:r>
      <w:r>
        <w:rPr>
          <w:rFonts w:hint="eastAsia"/>
        </w:rPr>
        <w:t>40-23</w:t>
      </w:r>
      <w:r w:rsidRPr="00127DE2">
        <w:fldChar w:fldCharType="end"/>
      </w:r>
      <w:r w:rsidRPr="00C870D5">
        <w:rPr>
          <w:rFonts w:hint="eastAsia"/>
        </w:rPr>
        <w:t>所示。</w:t>
      </w:r>
    </w:p>
    <w:p w14:paraId="3E6AE6A2" w14:textId="77777777" w:rsidR="009F77C4" w:rsidRPr="00C870D5" w:rsidRDefault="009F77C4" w:rsidP="009F77C4">
      <w:pPr>
        <w:pStyle w:val="FigureDescription"/>
        <w:spacing w:before="156" w:after="156"/>
      </w:pPr>
      <w:bookmarkStart w:id="7949" w:name="_Ref393102762"/>
      <w:r w:rsidRPr="00C870D5">
        <w:rPr>
          <w:rFonts w:hint="eastAsia"/>
        </w:rPr>
        <w:t>DHCP RELAY</w:t>
      </w:r>
      <w:r w:rsidRPr="00C870D5">
        <w:rPr>
          <w:rFonts w:hint="eastAsia"/>
        </w:rPr>
        <w:t>配置页面</w:t>
      </w:r>
      <w:bookmarkEnd w:id="7949"/>
    </w:p>
    <w:p w14:paraId="261EBA3B" w14:textId="77777777" w:rsidR="009F77C4" w:rsidRPr="00C870D5" w:rsidRDefault="009F77C4" w:rsidP="009F77C4">
      <w:pPr>
        <w:pStyle w:val="Figure"/>
      </w:pPr>
      <w:r>
        <w:drawing>
          <wp:inline distT="0" distB="0" distL="0" distR="0" wp14:anchorId="18FD7EE7" wp14:editId="4FFA18AB">
            <wp:extent cx="5304762" cy="2523809"/>
            <wp:effectExtent l="0" t="0" r="0" b="0"/>
            <wp:docPr id="3918" name="图片 3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5"/>
                    <a:stretch>
                      <a:fillRect/>
                    </a:stretch>
                  </pic:blipFill>
                  <pic:spPr>
                    <a:xfrm>
                      <a:off x="0" y="0"/>
                      <a:ext cx="5304762" cy="2523809"/>
                    </a:xfrm>
                    <a:prstGeom prst="rect">
                      <a:avLst/>
                    </a:prstGeom>
                  </pic:spPr>
                </pic:pic>
              </a:graphicData>
            </a:graphic>
          </wp:inline>
        </w:drawing>
      </w:r>
    </w:p>
    <w:p w14:paraId="03DB3A0F" w14:textId="77777777" w:rsidR="009F77C4" w:rsidRPr="00C870D5" w:rsidRDefault="009F77C4" w:rsidP="009F77C4">
      <w:pPr>
        <w:ind w:firstLine="420"/>
      </w:pPr>
    </w:p>
    <w:p w14:paraId="0C4F1603" w14:textId="77777777" w:rsidR="009F77C4" w:rsidRPr="00C870D5" w:rsidRDefault="009F77C4" w:rsidP="009F77C4">
      <w:pPr>
        <w:ind w:firstLine="420"/>
      </w:pPr>
      <w:r w:rsidRPr="00C870D5">
        <w:t>点击</w:t>
      </w:r>
      <w:r w:rsidRPr="00C870D5">
        <w:t>&lt;</w:t>
      </w:r>
      <w:r w:rsidRPr="00C870D5">
        <w:t>提交</w:t>
      </w:r>
      <w:r w:rsidRPr="00C870D5">
        <w:t>&gt;</w:t>
      </w:r>
      <w:r w:rsidRPr="00C870D5">
        <w:t>，提交配置。</w:t>
      </w:r>
    </w:p>
    <w:p w14:paraId="510C2C48" w14:textId="77777777" w:rsidR="009F77C4" w:rsidRPr="00127DE2" w:rsidRDefault="009F77C4" w:rsidP="009F77C4">
      <w:pPr>
        <w:pStyle w:val="41"/>
      </w:pPr>
      <w:r w:rsidRPr="00127DE2">
        <w:rPr>
          <w:rFonts w:hint="eastAsia"/>
        </w:rPr>
        <w:t>验证配置</w:t>
      </w:r>
    </w:p>
    <w:p w14:paraId="5B0BB307" w14:textId="77777777" w:rsidR="009F77C4" w:rsidRDefault="009F77C4" w:rsidP="009F77C4">
      <w:pPr>
        <w:ind w:firstLine="420"/>
      </w:pPr>
      <w:r w:rsidRPr="00C870D5">
        <w:t>配置完成后，在</w:t>
      </w:r>
      <w:r w:rsidRPr="00C870D5">
        <w:t>PC</w:t>
      </w:r>
      <w:r w:rsidRPr="00C870D5">
        <w:t>上查看</w:t>
      </w:r>
      <w:r w:rsidRPr="00C870D5">
        <w:t>IP</w:t>
      </w:r>
      <w:r w:rsidRPr="00C870D5">
        <w:t>地址获取情况，看到</w:t>
      </w:r>
      <w:r w:rsidRPr="00C870D5">
        <w:t>PC</w:t>
      </w:r>
      <w:r w:rsidRPr="00C870D5">
        <w:t>获取到由</w:t>
      </w:r>
      <w:r w:rsidRPr="00C870D5">
        <w:t>DHCP Server</w:t>
      </w:r>
      <w:r w:rsidRPr="00C870D5">
        <w:t>分配的</w:t>
      </w:r>
      <w:r w:rsidRPr="00C870D5">
        <w:t>IP</w:t>
      </w:r>
      <w:r w:rsidRPr="00C870D5">
        <w:t>地址，及</w:t>
      </w:r>
      <w:r w:rsidRPr="00C870D5">
        <w:t>DNS</w:t>
      </w:r>
      <w:r w:rsidRPr="00C870D5">
        <w:t>。</w:t>
      </w:r>
    </w:p>
    <w:p w14:paraId="6ADFEA75" w14:textId="77777777" w:rsidR="009F77C4" w:rsidRDefault="009F77C4" w:rsidP="009F77C4">
      <w:pPr>
        <w:widowControl/>
        <w:ind w:firstLine="420"/>
        <w:jc w:val="left"/>
      </w:pPr>
      <w:r>
        <w:br w:type="page"/>
      </w:r>
    </w:p>
    <w:p w14:paraId="2B327F52" w14:textId="77777777" w:rsidR="009F77C4" w:rsidRPr="00A85058" w:rsidRDefault="009F77C4" w:rsidP="009F77C4">
      <w:pPr>
        <w:pStyle w:val="10"/>
      </w:pPr>
      <w:bookmarkStart w:id="7950" w:name="_Toc474250003"/>
      <w:bookmarkStart w:id="7951" w:name="_Toc14951567"/>
      <w:bookmarkStart w:id="7952" w:name="_Toc15484846"/>
      <w:bookmarkStart w:id="7953" w:name="_Toc41650884"/>
      <w:bookmarkStart w:id="7954" w:name="_Toc44618618"/>
      <w:bookmarkStart w:id="7955" w:name="_Toc60069485"/>
      <w:bookmarkStart w:id="7956" w:name="_Toc61022954"/>
      <w:r w:rsidRPr="00A85058">
        <w:rPr>
          <w:rFonts w:hint="eastAsia"/>
        </w:rPr>
        <w:lastRenderedPageBreak/>
        <w:t>DNS</w:t>
      </w:r>
      <w:bookmarkEnd w:id="7950"/>
      <w:bookmarkEnd w:id="7951"/>
      <w:bookmarkEnd w:id="7952"/>
      <w:bookmarkEnd w:id="7953"/>
      <w:bookmarkEnd w:id="7954"/>
      <w:bookmarkEnd w:id="7955"/>
      <w:bookmarkEnd w:id="7956"/>
    </w:p>
    <w:p w14:paraId="4B4B2728" w14:textId="77777777" w:rsidR="009F77C4" w:rsidRPr="00A85058" w:rsidRDefault="009F77C4" w:rsidP="009F77C4">
      <w:pPr>
        <w:pStyle w:val="21"/>
      </w:pPr>
      <w:bookmarkStart w:id="7957" w:name="_Toc474250004"/>
      <w:bookmarkStart w:id="7958" w:name="_Toc14951568"/>
      <w:bookmarkStart w:id="7959" w:name="_Toc15484847"/>
      <w:bookmarkStart w:id="7960" w:name="_Toc41650885"/>
      <w:bookmarkStart w:id="7961" w:name="_Toc44618619"/>
      <w:bookmarkStart w:id="7962" w:name="_Toc60069486"/>
      <w:bookmarkStart w:id="7963" w:name="_Toc61022955"/>
      <w:r w:rsidRPr="00A85058">
        <w:rPr>
          <w:rFonts w:hint="eastAsia"/>
        </w:rPr>
        <w:t>DNS简介</w:t>
      </w:r>
      <w:bookmarkEnd w:id="7957"/>
      <w:bookmarkEnd w:id="7958"/>
      <w:bookmarkEnd w:id="7959"/>
      <w:bookmarkEnd w:id="7960"/>
      <w:bookmarkEnd w:id="7961"/>
      <w:bookmarkEnd w:id="7962"/>
      <w:bookmarkEnd w:id="7963"/>
    </w:p>
    <w:p w14:paraId="1D2A167B" w14:textId="77777777" w:rsidR="009F77C4" w:rsidRPr="00DF651C" w:rsidRDefault="009F77C4" w:rsidP="009F77C4">
      <w:pPr>
        <w:ind w:firstLine="420"/>
      </w:pPr>
      <w:r w:rsidRPr="00DF651C">
        <w:t>DNS</w:t>
      </w:r>
      <w:r w:rsidRPr="00DF651C">
        <w:t>（</w:t>
      </w:r>
      <w:r w:rsidRPr="00DF651C">
        <w:t>Domain Name System</w:t>
      </w:r>
      <w:r w:rsidRPr="00DF651C">
        <w:t>，域名系统），因特网上作为域名和</w:t>
      </w:r>
      <w:r w:rsidRPr="00DF651C">
        <w:t>IP</w:t>
      </w:r>
      <w:r w:rsidRPr="00DF651C">
        <w:t>地址相互映射的一个分布式数据库，能够使用户更方便的访问互联网，而不用去记住能够被机器直接读取的</w:t>
      </w:r>
      <w:r w:rsidRPr="00DF651C">
        <w:t>IP</w:t>
      </w:r>
      <w:r w:rsidRPr="00DF651C">
        <w:t>数串。通过主机名，最终得到该主机名对应的</w:t>
      </w:r>
      <w:r w:rsidRPr="00DF651C">
        <w:t>IP</w:t>
      </w:r>
      <w:r w:rsidRPr="00DF651C">
        <w:t>地址的过程叫做域名解析（或主机名解析）。</w:t>
      </w:r>
      <w:r w:rsidRPr="00DF651C">
        <w:t>DNS</w:t>
      </w:r>
      <w:r w:rsidRPr="00DF651C">
        <w:t>协议运行在</w:t>
      </w:r>
      <w:r w:rsidRPr="00DF651C">
        <w:t>UDP</w:t>
      </w:r>
      <w:r w:rsidRPr="00DF651C">
        <w:t>协议之上，使用端口号</w:t>
      </w:r>
      <w:r w:rsidRPr="00DF651C">
        <w:t>53</w:t>
      </w:r>
      <w:r w:rsidRPr="00DF651C">
        <w:t>。</w:t>
      </w:r>
    </w:p>
    <w:p w14:paraId="72AD2434" w14:textId="77777777" w:rsidR="009F77C4" w:rsidRPr="00DF651C" w:rsidRDefault="009F77C4" w:rsidP="009F77C4">
      <w:pPr>
        <w:ind w:firstLine="420"/>
      </w:pPr>
      <w:r w:rsidRPr="00DF651C">
        <w:t>本功能具有如下功能点</w:t>
      </w:r>
      <w:r w:rsidRPr="00DF651C">
        <w:rPr>
          <w:rFonts w:hint="eastAsia"/>
        </w:rPr>
        <w:t>：</w:t>
      </w:r>
    </w:p>
    <w:p w14:paraId="7752CF94" w14:textId="77777777" w:rsidR="009F77C4" w:rsidRPr="00DF651C" w:rsidRDefault="009F77C4" w:rsidP="00B03962">
      <w:pPr>
        <w:pStyle w:val="ItemList"/>
        <w:numPr>
          <w:ilvl w:val="0"/>
          <w:numId w:val="28"/>
        </w:numPr>
      </w:pPr>
      <w:r w:rsidRPr="00DF651C">
        <w:rPr>
          <w:rFonts w:hint="eastAsia"/>
        </w:rPr>
        <w:t>能够根据用户的</w:t>
      </w:r>
      <w:r w:rsidRPr="00DF651C">
        <w:rPr>
          <w:rFonts w:hint="eastAsia"/>
        </w:rPr>
        <w:t>DNS</w:t>
      </w:r>
      <w:r w:rsidRPr="00DF651C">
        <w:rPr>
          <w:rFonts w:hint="eastAsia"/>
        </w:rPr>
        <w:t>请求，从本地查找</w:t>
      </w:r>
      <w:r w:rsidRPr="00DF651C">
        <w:rPr>
          <w:rFonts w:hint="eastAsia"/>
        </w:rPr>
        <w:t>DNS</w:t>
      </w:r>
      <w:r w:rsidRPr="00DF651C">
        <w:rPr>
          <w:rFonts w:hint="eastAsia"/>
        </w:rPr>
        <w:t>缓存，然后对用户的请求做出应答。</w:t>
      </w:r>
    </w:p>
    <w:p w14:paraId="3EF26829" w14:textId="77777777" w:rsidR="009F77C4" w:rsidRPr="007100FD" w:rsidRDefault="009F77C4" w:rsidP="00B03962">
      <w:pPr>
        <w:pStyle w:val="ItemList"/>
        <w:numPr>
          <w:ilvl w:val="0"/>
          <w:numId w:val="28"/>
        </w:numPr>
      </w:pPr>
      <w:r w:rsidRPr="007100FD">
        <w:rPr>
          <w:rFonts w:hint="eastAsia"/>
        </w:rPr>
        <w:t>能够向配置的远端</w:t>
      </w:r>
      <w:r w:rsidRPr="007100FD">
        <w:rPr>
          <w:rFonts w:hint="eastAsia"/>
        </w:rPr>
        <w:t>DNS server</w:t>
      </w:r>
      <w:r w:rsidRPr="007100FD">
        <w:rPr>
          <w:rFonts w:hint="eastAsia"/>
        </w:rPr>
        <w:t>请求，然后对用户的请求做出应答。</w:t>
      </w:r>
    </w:p>
    <w:p w14:paraId="7492CF6C" w14:textId="77777777" w:rsidR="009F77C4" w:rsidRPr="007100FD" w:rsidRDefault="009F77C4" w:rsidP="00B03962">
      <w:pPr>
        <w:pStyle w:val="ItemList"/>
        <w:numPr>
          <w:ilvl w:val="0"/>
          <w:numId w:val="28"/>
        </w:numPr>
      </w:pPr>
      <w:r w:rsidRPr="007100FD">
        <w:t>能够手动配置</w:t>
      </w:r>
      <w:r w:rsidRPr="007100FD">
        <w:rPr>
          <w:rFonts w:hint="eastAsia"/>
        </w:rPr>
        <w:t>DNS</w:t>
      </w:r>
      <w:r w:rsidRPr="007100FD">
        <w:rPr>
          <w:rFonts w:hint="eastAsia"/>
        </w:rPr>
        <w:t>域名，方便对一些</w:t>
      </w:r>
      <w:r w:rsidRPr="007100FD">
        <w:rPr>
          <w:rFonts w:hint="eastAsia"/>
        </w:rPr>
        <w:t>IP</w:t>
      </w:r>
      <w:r w:rsidRPr="007100FD">
        <w:rPr>
          <w:rFonts w:hint="eastAsia"/>
        </w:rPr>
        <w:t>地址的访问。</w:t>
      </w:r>
    </w:p>
    <w:p w14:paraId="3F2C5CF8" w14:textId="77777777" w:rsidR="009F77C4" w:rsidRDefault="009F77C4" w:rsidP="00B03962">
      <w:pPr>
        <w:pStyle w:val="ItemList"/>
        <w:numPr>
          <w:ilvl w:val="0"/>
          <w:numId w:val="28"/>
        </w:numPr>
      </w:pPr>
      <w:r w:rsidRPr="007100FD">
        <w:rPr>
          <w:rFonts w:hint="eastAsia"/>
        </w:rPr>
        <w:t>能够对设备本身的</w:t>
      </w:r>
      <w:r w:rsidRPr="007100FD">
        <w:rPr>
          <w:rFonts w:hint="eastAsia"/>
        </w:rPr>
        <w:t>DNS</w:t>
      </w:r>
      <w:r w:rsidRPr="007100FD">
        <w:rPr>
          <w:rFonts w:hint="eastAsia"/>
        </w:rPr>
        <w:t>请求，做出</w:t>
      </w:r>
      <w:r w:rsidRPr="007100FD">
        <w:rPr>
          <w:rFonts w:hint="eastAsia"/>
        </w:rPr>
        <w:t>DNS</w:t>
      </w:r>
      <w:r w:rsidRPr="007100FD">
        <w:rPr>
          <w:rFonts w:hint="eastAsia"/>
        </w:rPr>
        <w:t>域名解析。</w:t>
      </w:r>
    </w:p>
    <w:p w14:paraId="23F75DF4" w14:textId="77777777" w:rsidR="009F77C4" w:rsidRPr="00DF651C" w:rsidRDefault="009F77C4" w:rsidP="00B03962">
      <w:pPr>
        <w:pStyle w:val="ItemList"/>
        <w:numPr>
          <w:ilvl w:val="0"/>
          <w:numId w:val="28"/>
        </w:numPr>
      </w:pPr>
      <w:r>
        <w:rPr>
          <w:rFonts w:hint="eastAsia"/>
        </w:rPr>
        <w:t>除</w:t>
      </w:r>
      <w:r>
        <w:t>DNS</w:t>
      </w:r>
      <w:r>
        <w:t>透明代理外，</w:t>
      </w:r>
      <w:r>
        <w:rPr>
          <w:rFonts w:hint="eastAsia"/>
        </w:rPr>
        <w:t>同时</w:t>
      </w:r>
      <w:r>
        <w:t>支持</w:t>
      </w:r>
      <w:r>
        <w:t>IPv4</w:t>
      </w:r>
      <w:r>
        <w:rPr>
          <w:rFonts w:hint="eastAsia"/>
        </w:rPr>
        <w:t>和</w:t>
      </w:r>
      <w:r>
        <w:t>IPv6</w:t>
      </w:r>
      <w:r>
        <w:rPr>
          <w:rFonts w:hint="eastAsia"/>
        </w:rPr>
        <w:t>。</w:t>
      </w:r>
    </w:p>
    <w:p w14:paraId="63DC1488" w14:textId="77777777" w:rsidR="009F77C4" w:rsidRPr="007100FD" w:rsidRDefault="009F77C4" w:rsidP="009F77C4">
      <w:pPr>
        <w:pStyle w:val="ItemList"/>
        <w:numPr>
          <w:ilvl w:val="0"/>
          <w:numId w:val="0"/>
        </w:numPr>
        <w:ind w:left="420"/>
      </w:pPr>
    </w:p>
    <w:p w14:paraId="0D0C9CC5" w14:textId="77777777" w:rsidR="009F77C4" w:rsidRPr="00DF651C" w:rsidRDefault="009F77C4" w:rsidP="009F77C4">
      <w:pPr>
        <w:pStyle w:val="NotesHeading"/>
      </w:pPr>
      <w:r w:rsidRPr="00DF651C">
        <w:rPr>
          <w:rFonts w:hint="eastAsia"/>
          <w:noProof/>
        </w:rPr>
        <w:drawing>
          <wp:inline distT="0" distB="0" distL="0" distR="0" wp14:anchorId="48912D2A" wp14:editId="047E8452">
            <wp:extent cx="590550" cy="238125"/>
            <wp:effectExtent l="19050" t="0" r="0" b="0"/>
            <wp:docPr id="877" name="图片 87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37E6F29B" w14:textId="77777777" w:rsidR="009F77C4" w:rsidRPr="00DF651C" w:rsidRDefault="009F77C4" w:rsidP="009F77C4">
      <w:pPr>
        <w:pStyle w:val="NotesText"/>
        <w:spacing w:before="31" w:after="31"/>
      </w:pPr>
      <w:r w:rsidRPr="00DF651C">
        <w:rPr>
          <w:rFonts w:hint="eastAsia"/>
        </w:rPr>
        <w:t>DNS</w:t>
      </w:r>
      <w:r w:rsidRPr="00DF651C">
        <w:rPr>
          <w:rFonts w:hint="eastAsia"/>
        </w:rPr>
        <w:t>模块缓存数量并非无限，可缓存最多条目数根据设备自身的规格而定，并且规格中总存储条目数中，有</w:t>
      </w:r>
      <w:r w:rsidRPr="00DF651C">
        <w:rPr>
          <w:rFonts w:hint="eastAsia"/>
        </w:rPr>
        <w:t>256</w:t>
      </w:r>
      <w:r w:rsidRPr="00DF651C">
        <w:rPr>
          <w:rFonts w:hint="eastAsia"/>
        </w:rPr>
        <w:t>条，用于保存静态域名配置。</w:t>
      </w:r>
    </w:p>
    <w:p w14:paraId="31F5F143" w14:textId="77777777" w:rsidR="009F77C4" w:rsidRPr="00B2328F" w:rsidRDefault="009F77C4" w:rsidP="009F77C4">
      <w:pPr>
        <w:ind w:firstLine="420"/>
      </w:pPr>
      <w:bookmarkStart w:id="7964" w:name="_Toc496859943"/>
      <w:bookmarkStart w:id="7965" w:name="_Toc496859944"/>
      <w:bookmarkStart w:id="7966" w:name="_Toc496859945"/>
      <w:bookmarkStart w:id="7967" w:name="_Toc496859946"/>
      <w:bookmarkStart w:id="7968" w:name="_Toc496859947"/>
      <w:bookmarkStart w:id="7969" w:name="_Toc496859948"/>
      <w:bookmarkStart w:id="7970" w:name="_Toc496859967"/>
      <w:bookmarkStart w:id="7971" w:name="_Toc496859968"/>
      <w:bookmarkStart w:id="7972" w:name="_Toc496859969"/>
      <w:bookmarkStart w:id="7973" w:name="_Toc496859970"/>
      <w:bookmarkStart w:id="7974" w:name="_Toc496859971"/>
      <w:bookmarkStart w:id="7975" w:name="_Toc496859972"/>
      <w:bookmarkStart w:id="7976" w:name="_Toc496859973"/>
      <w:bookmarkStart w:id="7977" w:name="_Toc496859974"/>
      <w:bookmarkStart w:id="7978" w:name="_Toc496859975"/>
      <w:bookmarkStart w:id="7979" w:name="_Toc496859976"/>
      <w:bookmarkStart w:id="7980" w:name="_Toc496859977"/>
      <w:bookmarkStart w:id="7981" w:name="_Toc494180416"/>
      <w:bookmarkStart w:id="7982" w:name="_Toc493773768"/>
      <w:bookmarkEnd w:id="7964"/>
      <w:bookmarkEnd w:id="7965"/>
      <w:bookmarkEnd w:id="7966"/>
      <w:bookmarkEnd w:id="7967"/>
      <w:bookmarkEnd w:id="7968"/>
      <w:bookmarkEnd w:id="7969"/>
      <w:bookmarkEnd w:id="7970"/>
      <w:bookmarkEnd w:id="7971"/>
      <w:bookmarkEnd w:id="7972"/>
      <w:bookmarkEnd w:id="7973"/>
      <w:bookmarkEnd w:id="7974"/>
      <w:bookmarkEnd w:id="7975"/>
      <w:bookmarkEnd w:id="7976"/>
      <w:bookmarkEnd w:id="7977"/>
      <w:bookmarkEnd w:id="7978"/>
      <w:bookmarkEnd w:id="7979"/>
      <w:bookmarkEnd w:id="7980"/>
    </w:p>
    <w:p w14:paraId="43355FB9" w14:textId="77777777" w:rsidR="009F77C4" w:rsidRPr="00A85058" w:rsidRDefault="009F77C4" w:rsidP="009F77C4">
      <w:pPr>
        <w:pStyle w:val="21"/>
      </w:pPr>
      <w:bookmarkStart w:id="7983" w:name="_Toc14951569"/>
      <w:bookmarkStart w:id="7984" w:name="_Toc15484848"/>
      <w:bookmarkStart w:id="7985" w:name="_Toc41650886"/>
      <w:bookmarkStart w:id="7986" w:name="_Toc44618620"/>
      <w:bookmarkStart w:id="7987" w:name="_Toc60069487"/>
      <w:bookmarkStart w:id="7988" w:name="_Toc61022956"/>
      <w:r w:rsidRPr="00A85058">
        <w:t>DNS</w:t>
      </w:r>
      <w:r w:rsidRPr="00A85058">
        <w:rPr>
          <w:rFonts w:hint="eastAsia"/>
        </w:rPr>
        <w:t>域名管理</w:t>
      </w:r>
      <w:bookmarkEnd w:id="7981"/>
      <w:bookmarkEnd w:id="7982"/>
      <w:bookmarkEnd w:id="7983"/>
      <w:bookmarkEnd w:id="7984"/>
      <w:bookmarkEnd w:id="7985"/>
      <w:bookmarkEnd w:id="7986"/>
      <w:bookmarkEnd w:id="7987"/>
      <w:bookmarkEnd w:id="7988"/>
    </w:p>
    <w:p w14:paraId="71A60183" w14:textId="77777777" w:rsidR="009F77C4" w:rsidRDefault="009F77C4" w:rsidP="009F77C4">
      <w:pPr>
        <w:ind w:firstLine="420"/>
      </w:pPr>
      <w:r>
        <w:rPr>
          <w:rFonts w:hint="eastAsia"/>
        </w:rPr>
        <w:t>通过菜单“网络配置</w:t>
      </w:r>
      <w:r>
        <w:rPr>
          <w:rFonts w:hint="eastAsia"/>
        </w:rPr>
        <w:t xml:space="preserve"> &gt; </w:t>
      </w:r>
      <w:r>
        <w:rPr>
          <w:rFonts w:hint="eastAsia"/>
        </w:rPr>
        <w:t>基础网络</w:t>
      </w:r>
      <w:r>
        <w:rPr>
          <w:rFonts w:hint="eastAsia"/>
        </w:rPr>
        <w:t xml:space="preserve"> &gt; DNS</w:t>
      </w:r>
      <w:r>
        <w:rPr>
          <w:rFonts w:hint="eastAsia"/>
        </w:rPr>
        <w:t>服务</w:t>
      </w:r>
      <w:r>
        <w:t xml:space="preserve"> &gt; </w:t>
      </w:r>
      <w:r>
        <w:rPr>
          <w:rFonts w:hint="eastAsia"/>
        </w:rPr>
        <w:t>域名管理”，进入如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_Ref494126644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41-1</w:t>
      </w:r>
      <w:r w:rsidRPr="00A85058">
        <w:rPr>
          <w:color w:val="0000FF"/>
          <w:u w:val="single"/>
        </w:rPr>
        <w:fldChar w:fldCharType="end"/>
      </w:r>
      <w:r>
        <w:rPr>
          <w:rFonts w:hint="eastAsia"/>
        </w:rPr>
        <w:t>所示的页面。在该页面上，可以新建、编辑、删除、浏览静态域名配置项。</w:t>
      </w:r>
    </w:p>
    <w:p w14:paraId="0894FF78" w14:textId="77777777" w:rsidR="009F77C4" w:rsidRDefault="009F77C4" w:rsidP="009F77C4">
      <w:pPr>
        <w:pStyle w:val="FigureDescription"/>
        <w:spacing w:before="156" w:after="156"/>
      </w:pPr>
      <w:bookmarkStart w:id="7989" w:name="_Ref494126644"/>
      <w:r>
        <w:rPr>
          <w:rFonts w:hint="eastAsia"/>
        </w:rPr>
        <w:t>域名管理展示页面</w:t>
      </w:r>
      <w:bookmarkEnd w:id="7989"/>
    </w:p>
    <w:p w14:paraId="57196241" w14:textId="77777777" w:rsidR="009F77C4" w:rsidRPr="00157095" w:rsidRDefault="009F77C4" w:rsidP="009F77C4">
      <w:pPr>
        <w:pStyle w:val="Figure"/>
      </w:pPr>
      <w:r>
        <w:drawing>
          <wp:inline distT="0" distB="0" distL="0" distR="0" wp14:anchorId="04A6EC06" wp14:editId="12B9586E">
            <wp:extent cx="6120130" cy="520065"/>
            <wp:effectExtent l="0" t="0" r="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6"/>
                    <a:stretch>
                      <a:fillRect/>
                    </a:stretch>
                  </pic:blipFill>
                  <pic:spPr>
                    <a:xfrm>
                      <a:off x="0" y="0"/>
                      <a:ext cx="6120130" cy="520065"/>
                    </a:xfrm>
                    <a:prstGeom prst="rect">
                      <a:avLst/>
                    </a:prstGeom>
                  </pic:spPr>
                </pic:pic>
              </a:graphicData>
            </a:graphic>
          </wp:inline>
        </w:drawing>
      </w:r>
    </w:p>
    <w:p w14:paraId="03DB3248" w14:textId="77777777" w:rsidR="009F77C4" w:rsidRDefault="009F77C4" w:rsidP="009F77C4">
      <w:pPr>
        <w:ind w:firstLine="420"/>
      </w:pPr>
    </w:p>
    <w:p w14:paraId="0B249F65" w14:textId="77777777" w:rsidR="009F77C4" w:rsidRDefault="009F77C4" w:rsidP="009F77C4">
      <w:pPr>
        <w:ind w:firstLine="420"/>
      </w:pPr>
      <w:r>
        <w:rPr>
          <w:rFonts w:hint="eastAsia"/>
        </w:rPr>
        <w:t>单击“新建按钮”，进入如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_Ref494126651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41-2</w:t>
      </w:r>
      <w:r w:rsidRPr="00A85058">
        <w:rPr>
          <w:color w:val="0000FF"/>
          <w:u w:val="single"/>
        </w:rPr>
        <w:fldChar w:fldCharType="end"/>
      </w:r>
      <w:r>
        <w:rPr>
          <w:rFonts w:hint="eastAsia"/>
        </w:rPr>
        <w:t>所示的静态域名配置页面。各个配置项的含义如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_Ref494126661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表</w:t>
      </w:r>
      <w:r>
        <w:rPr>
          <w:rFonts w:hint="eastAsia"/>
          <w:color w:val="0000FF"/>
          <w:u w:val="single"/>
        </w:rPr>
        <w:t>41-1</w:t>
      </w:r>
      <w:r w:rsidRPr="00A85058">
        <w:rPr>
          <w:color w:val="0000FF"/>
          <w:u w:val="single"/>
        </w:rPr>
        <w:fldChar w:fldCharType="end"/>
      </w:r>
      <w:r>
        <w:rPr>
          <w:rFonts w:hint="eastAsia"/>
        </w:rPr>
        <w:t>所示。</w:t>
      </w:r>
    </w:p>
    <w:p w14:paraId="170391C1" w14:textId="77777777" w:rsidR="009F77C4" w:rsidRDefault="009F77C4" w:rsidP="009F77C4">
      <w:pPr>
        <w:pStyle w:val="FigureDescription"/>
        <w:spacing w:before="156" w:after="156"/>
      </w:pPr>
      <w:bookmarkStart w:id="7990" w:name="_Ref494126651"/>
      <w:r>
        <w:rPr>
          <w:rFonts w:hint="eastAsia"/>
        </w:rPr>
        <w:lastRenderedPageBreak/>
        <w:t>域名管理配置页面</w:t>
      </w:r>
      <w:bookmarkEnd w:id="7990"/>
    </w:p>
    <w:p w14:paraId="7EFB4518" w14:textId="77777777" w:rsidR="009F77C4" w:rsidRPr="00157095" w:rsidRDefault="009F77C4" w:rsidP="009F77C4">
      <w:pPr>
        <w:pStyle w:val="Figure"/>
      </w:pPr>
      <w:r>
        <w:drawing>
          <wp:inline distT="0" distB="0" distL="0" distR="0" wp14:anchorId="6B823AEA" wp14:editId="7E1B23BB">
            <wp:extent cx="3315523" cy="2623041"/>
            <wp:effectExtent l="0" t="0" r="0" b="6350"/>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7"/>
                    <a:stretch>
                      <a:fillRect/>
                    </a:stretch>
                  </pic:blipFill>
                  <pic:spPr>
                    <a:xfrm>
                      <a:off x="0" y="0"/>
                      <a:ext cx="3321316" cy="2627624"/>
                    </a:xfrm>
                    <a:prstGeom prst="rect">
                      <a:avLst/>
                    </a:prstGeom>
                  </pic:spPr>
                </pic:pic>
              </a:graphicData>
            </a:graphic>
          </wp:inline>
        </w:drawing>
      </w:r>
    </w:p>
    <w:p w14:paraId="08969B77" w14:textId="77777777" w:rsidR="009F77C4" w:rsidRDefault="009F77C4" w:rsidP="009F77C4">
      <w:pPr>
        <w:ind w:firstLine="420"/>
      </w:pPr>
    </w:p>
    <w:p w14:paraId="14D6CD85" w14:textId="77777777" w:rsidR="009F77C4" w:rsidRDefault="009F77C4" w:rsidP="009F77C4">
      <w:pPr>
        <w:pStyle w:val="TableDescription"/>
      </w:pPr>
      <w:bookmarkStart w:id="7991" w:name="_Ref494126661"/>
      <w:r>
        <w:rPr>
          <w:rFonts w:hint="eastAsia"/>
        </w:rPr>
        <w:t>域名管理配置说明</w:t>
      </w:r>
      <w:bookmarkEnd w:id="7991"/>
    </w:p>
    <w:tbl>
      <w:tblPr>
        <w:tblStyle w:val="table0"/>
        <w:tblW w:w="9014" w:type="dxa"/>
        <w:tblLayout w:type="fixed"/>
        <w:tblLook w:val="04A0" w:firstRow="1" w:lastRow="0" w:firstColumn="1" w:lastColumn="0" w:noHBand="0" w:noVBand="1"/>
      </w:tblPr>
      <w:tblGrid>
        <w:gridCol w:w="1790"/>
        <w:gridCol w:w="7224"/>
      </w:tblGrid>
      <w:tr w:rsidR="009F77C4" w14:paraId="1C893E9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90" w:type="dxa"/>
            <w:hideMark/>
          </w:tcPr>
          <w:p w14:paraId="0F971E04" w14:textId="77777777" w:rsidR="009F77C4" w:rsidRDefault="009F77C4" w:rsidP="004F08C7">
            <w:pPr>
              <w:pStyle w:val="TableHeading"/>
            </w:pPr>
            <w:r>
              <w:rPr>
                <w:rFonts w:hint="eastAsia"/>
              </w:rPr>
              <w:t>参数</w:t>
            </w:r>
          </w:p>
        </w:tc>
        <w:tc>
          <w:tcPr>
            <w:tcW w:w="7224" w:type="dxa"/>
            <w:hideMark/>
          </w:tcPr>
          <w:p w14:paraId="336749DC" w14:textId="77777777" w:rsidR="009F77C4" w:rsidRDefault="009F77C4" w:rsidP="004F08C7">
            <w:pPr>
              <w:pStyle w:val="TableHeading"/>
            </w:pPr>
            <w:r>
              <w:rPr>
                <w:rFonts w:hint="eastAsia"/>
              </w:rPr>
              <w:t>说明</w:t>
            </w:r>
          </w:p>
        </w:tc>
      </w:tr>
      <w:tr w:rsidR="009F77C4" w14:paraId="2E1413EB" w14:textId="77777777" w:rsidTr="004F08C7">
        <w:trPr>
          <w:trHeight w:val="420"/>
        </w:trPr>
        <w:tc>
          <w:tcPr>
            <w:tcW w:w="1790" w:type="dxa"/>
            <w:hideMark/>
          </w:tcPr>
          <w:p w14:paraId="5831D248" w14:textId="77777777" w:rsidR="009F77C4" w:rsidRDefault="009F77C4" w:rsidP="004F08C7">
            <w:pPr>
              <w:pStyle w:val="TableText"/>
            </w:pPr>
            <w:r>
              <w:rPr>
                <w:rFonts w:hint="eastAsia"/>
              </w:rPr>
              <w:t>域名</w:t>
            </w:r>
          </w:p>
        </w:tc>
        <w:tc>
          <w:tcPr>
            <w:tcW w:w="7224" w:type="dxa"/>
            <w:hideMark/>
          </w:tcPr>
          <w:p w14:paraId="0A5D084C" w14:textId="77777777" w:rsidR="009F77C4" w:rsidRDefault="009F77C4" w:rsidP="004F08C7">
            <w:pPr>
              <w:pStyle w:val="TableText"/>
            </w:pPr>
            <w:r>
              <w:rPr>
                <w:rFonts w:hint="eastAsia"/>
              </w:rPr>
              <w:t>静态域名信息，可以输入</w:t>
            </w:r>
            <w:r>
              <w:t>4</w:t>
            </w:r>
            <w:r>
              <w:rPr>
                <w:rFonts w:hint="eastAsia"/>
              </w:rPr>
              <w:t>到</w:t>
            </w:r>
            <w:r>
              <w:t>253</w:t>
            </w:r>
            <w:r>
              <w:rPr>
                <w:rFonts w:hint="eastAsia"/>
              </w:rPr>
              <w:t>个字符，可填入英文大小写字符、“</w:t>
            </w:r>
            <w:r>
              <w:t>-</w:t>
            </w:r>
            <w:r>
              <w:rPr>
                <w:rFonts w:hint="eastAsia"/>
              </w:rPr>
              <w:t>”、“</w:t>
            </w:r>
            <w:r>
              <w:t>.</w:t>
            </w:r>
            <w:r>
              <w:rPr>
                <w:rFonts w:hint="eastAsia"/>
              </w:rPr>
              <w:t>”，每级域名不超过</w:t>
            </w:r>
            <w:r>
              <w:t>63</w:t>
            </w:r>
            <w:r>
              <w:rPr>
                <w:rFonts w:hint="eastAsia"/>
              </w:rPr>
              <w:t>个字符。</w:t>
            </w:r>
          </w:p>
        </w:tc>
      </w:tr>
      <w:tr w:rsidR="009F77C4" w14:paraId="37DB7F66" w14:textId="77777777" w:rsidTr="004F08C7">
        <w:trPr>
          <w:trHeight w:val="420"/>
        </w:trPr>
        <w:tc>
          <w:tcPr>
            <w:tcW w:w="1790" w:type="dxa"/>
            <w:hideMark/>
          </w:tcPr>
          <w:p w14:paraId="534CDCB6" w14:textId="77777777" w:rsidR="009F77C4" w:rsidRDefault="009F77C4" w:rsidP="004F08C7">
            <w:pPr>
              <w:pStyle w:val="TableText"/>
            </w:pPr>
            <w:r>
              <w:t>IP1</w:t>
            </w:r>
          </w:p>
        </w:tc>
        <w:tc>
          <w:tcPr>
            <w:tcW w:w="7224" w:type="dxa"/>
            <w:hideMark/>
          </w:tcPr>
          <w:p w14:paraId="46BC10C0" w14:textId="77777777" w:rsidR="009F77C4" w:rsidRDefault="009F77C4" w:rsidP="004F08C7">
            <w:pPr>
              <w:pStyle w:val="TableText"/>
            </w:pPr>
            <w:r>
              <w:rPr>
                <w:rFonts w:hint="eastAsia"/>
              </w:rPr>
              <w:t>静态域名对应的第一个</w:t>
            </w:r>
            <w:r>
              <w:t>IP</w:t>
            </w:r>
            <w:r>
              <w:rPr>
                <w:rFonts w:hint="eastAsia"/>
              </w:rPr>
              <w:t>地址，</w:t>
            </w:r>
            <w:r>
              <w:t>支持IPv4</w:t>
            </w:r>
            <w:r>
              <w:rPr>
                <w:rFonts w:hint="eastAsia"/>
              </w:rPr>
              <w:t>和</w:t>
            </w:r>
            <w:r>
              <w:t>IPv6</w:t>
            </w:r>
            <w:r>
              <w:rPr>
                <w:rFonts w:hint="eastAsia"/>
              </w:rPr>
              <w:t>地址。</w:t>
            </w:r>
          </w:p>
        </w:tc>
      </w:tr>
      <w:tr w:rsidR="009F77C4" w14:paraId="21FF7C56" w14:textId="77777777" w:rsidTr="004F08C7">
        <w:trPr>
          <w:trHeight w:val="420"/>
        </w:trPr>
        <w:tc>
          <w:tcPr>
            <w:tcW w:w="1790" w:type="dxa"/>
            <w:hideMark/>
          </w:tcPr>
          <w:p w14:paraId="7AB34A3C" w14:textId="77777777" w:rsidR="009F77C4" w:rsidRDefault="009F77C4" w:rsidP="004F08C7">
            <w:pPr>
              <w:pStyle w:val="TableText"/>
            </w:pPr>
            <w:r>
              <w:t>IP2</w:t>
            </w:r>
          </w:p>
        </w:tc>
        <w:tc>
          <w:tcPr>
            <w:tcW w:w="7224" w:type="dxa"/>
            <w:hideMark/>
          </w:tcPr>
          <w:p w14:paraId="4B33EC5D" w14:textId="77777777" w:rsidR="009F77C4" w:rsidRDefault="009F77C4" w:rsidP="004F08C7">
            <w:pPr>
              <w:pStyle w:val="TableText"/>
            </w:pPr>
            <w:r>
              <w:rPr>
                <w:rFonts w:hint="eastAsia"/>
              </w:rPr>
              <w:t>静态域名对应的第二个</w:t>
            </w:r>
            <w:r>
              <w:t>IP</w:t>
            </w:r>
            <w:r>
              <w:rPr>
                <w:rFonts w:hint="eastAsia"/>
              </w:rPr>
              <w:t>地址，</w:t>
            </w:r>
            <w:r>
              <w:t>支持IPv4</w:t>
            </w:r>
            <w:r>
              <w:rPr>
                <w:rFonts w:hint="eastAsia"/>
              </w:rPr>
              <w:t>和</w:t>
            </w:r>
            <w:r>
              <w:t>IPv6</w:t>
            </w:r>
            <w:r>
              <w:rPr>
                <w:rFonts w:hint="eastAsia"/>
              </w:rPr>
              <w:t>地址。</w:t>
            </w:r>
          </w:p>
        </w:tc>
      </w:tr>
      <w:tr w:rsidR="009F77C4" w14:paraId="2A78FE95" w14:textId="77777777" w:rsidTr="004F08C7">
        <w:trPr>
          <w:trHeight w:val="420"/>
        </w:trPr>
        <w:tc>
          <w:tcPr>
            <w:tcW w:w="1790" w:type="dxa"/>
            <w:hideMark/>
          </w:tcPr>
          <w:p w14:paraId="6151ACD5" w14:textId="77777777" w:rsidR="009F77C4" w:rsidRDefault="009F77C4" w:rsidP="004F08C7">
            <w:pPr>
              <w:pStyle w:val="TableText"/>
            </w:pPr>
            <w:r>
              <w:t>IP3</w:t>
            </w:r>
          </w:p>
        </w:tc>
        <w:tc>
          <w:tcPr>
            <w:tcW w:w="7224" w:type="dxa"/>
            <w:hideMark/>
          </w:tcPr>
          <w:p w14:paraId="15604D0F" w14:textId="77777777" w:rsidR="009F77C4" w:rsidRDefault="009F77C4" w:rsidP="004F08C7">
            <w:pPr>
              <w:pStyle w:val="TableText"/>
            </w:pPr>
            <w:r>
              <w:rPr>
                <w:rFonts w:hint="eastAsia"/>
              </w:rPr>
              <w:t>静态域名对应的第三个</w:t>
            </w:r>
            <w:r>
              <w:t>IP</w:t>
            </w:r>
            <w:r>
              <w:rPr>
                <w:rFonts w:hint="eastAsia"/>
              </w:rPr>
              <w:t>地址，</w:t>
            </w:r>
            <w:r>
              <w:t>支持IPv4</w:t>
            </w:r>
            <w:r>
              <w:rPr>
                <w:rFonts w:hint="eastAsia"/>
              </w:rPr>
              <w:t>和</w:t>
            </w:r>
            <w:r>
              <w:t>IPv6</w:t>
            </w:r>
            <w:r>
              <w:rPr>
                <w:rFonts w:hint="eastAsia"/>
              </w:rPr>
              <w:t>地址。</w:t>
            </w:r>
          </w:p>
        </w:tc>
      </w:tr>
      <w:tr w:rsidR="009F77C4" w14:paraId="686C01DE" w14:textId="77777777" w:rsidTr="004F08C7">
        <w:trPr>
          <w:trHeight w:val="420"/>
        </w:trPr>
        <w:tc>
          <w:tcPr>
            <w:tcW w:w="1790" w:type="dxa"/>
            <w:hideMark/>
          </w:tcPr>
          <w:p w14:paraId="7ECB7490" w14:textId="77777777" w:rsidR="009F77C4" w:rsidRDefault="009F77C4" w:rsidP="004F08C7">
            <w:pPr>
              <w:pStyle w:val="TableText"/>
            </w:pPr>
            <w:r>
              <w:t>IP4</w:t>
            </w:r>
          </w:p>
        </w:tc>
        <w:tc>
          <w:tcPr>
            <w:tcW w:w="7224" w:type="dxa"/>
            <w:hideMark/>
          </w:tcPr>
          <w:p w14:paraId="5E43C1BB" w14:textId="77777777" w:rsidR="009F77C4" w:rsidRDefault="009F77C4" w:rsidP="004F08C7">
            <w:pPr>
              <w:pStyle w:val="TableText"/>
            </w:pPr>
            <w:r>
              <w:rPr>
                <w:rFonts w:hint="eastAsia"/>
              </w:rPr>
              <w:t>静态域名对应的第四个</w:t>
            </w:r>
            <w:r>
              <w:t>IP</w:t>
            </w:r>
            <w:r>
              <w:rPr>
                <w:rFonts w:hint="eastAsia"/>
              </w:rPr>
              <w:t>地址，</w:t>
            </w:r>
            <w:r>
              <w:t>支持IPv4</w:t>
            </w:r>
            <w:r>
              <w:rPr>
                <w:rFonts w:hint="eastAsia"/>
              </w:rPr>
              <w:t>和</w:t>
            </w:r>
            <w:r>
              <w:t>IPv6</w:t>
            </w:r>
            <w:r>
              <w:rPr>
                <w:rFonts w:hint="eastAsia"/>
              </w:rPr>
              <w:t>地址。</w:t>
            </w:r>
          </w:p>
        </w:tc>
      </w:tr>
      <w:tr w:rsidR="009F77C4" w14:paraId="3D3B2942" w14:textId="77777777" w:rsidTr="004F08C7">
        <w:trPr>
          <w:trHeight w:val="420"/>
        </w:trPr>
        <w:tc>
          <w:tcPr>
            <w:tcW w:w="1790" w:type="dxa"/>
          </w:tcPr>
          <w:p w14:paraId="129080CF" w14:textId="77777777" w:rsidR="009F77C4" w:rsidRDefault="009F77C4" w:rsidP="004F08C7">
            <w:pPr>
              <w:pStyle w:val="TableText"/>
            </w:pPr>
            <w:r>
              <w:rPr>
                <w:rFonts w:hint="eastAsia"/>
              </w:rPr>
              <w:t>D</w:t>
            </w:r>
            <w:r>
              <w:t>NS映射</w:t>
            </w:r>
          </w:p>
        </w:tc>
        <w:tc>
          <w:tcPr>
            <w:tcW w:w="7224" w:type="dxa"/>
          </w:tcPr>
          <w:p w14:paraId="4CAA52E6" w14:textId="77777777" w:rsidR="009F77C4" w:rsidRDefault="009F77C4" w:rsidP="004F08C7">
            <w:pPr>
              <w:pStyle w:val="TableText"/>
            </w:pPr>
            <w:r w:rsidRPr="00FA1D26">
              <w:t>DNS Mapping</w:t>
            </w:r>
            <w:r>
              <w:t>功能</w:t>
            </w:r>
            <w:r>
              <w:rPr>
                <w:rFonts w:hint="eastAsia"/>
              </w:rPr>
              <w:t>，私网用户希望通过域名访问</w:t>
            </w:r>
            <w:r w:rsidRPr="006074E1">
              <w:rPr>
                <w:rFonts w:hint="eastAsia"/>
              </w:rPr>
              <w:t>位于同一私网的内部服务器，启用后</w:t>
            </w:r>
            <w:r>
              <w:t>设备</w:t>
            </w:r>
            <w:r w:rsidRPr="006074E1">
              <w:rPr>
                <w:rFonts w:hint="eastAsia"/>
              </w:rPr>
              <w:t>会直接回复静态域名配置的</w:t>
            </w:r>
            <w:r w:rsidRPr="006074E1">
              <w:t>IP</w:t>
            </w:r>
            <w:r w:rsidRPr="006074E1">
              <w:rPr>
                <w:rFonts w:hint="eastAsia"/>
              </w:rPr>
              <w:t>地址，无需开启</w:t>
            </w:r>
            <w:r w:rsidRPr="006074E1">
              <w:t>DNS</w:t>
            </w:r>
            <w:r w:rsidRPr="006074E1">
              <w:rPr>
                <w:rFonts w:hint="eastAsia"/>
              </w:rPr>
              <w:t>透明代理或</w:t>
            </w:r>
            <w:r w:rsidRPr="006074E1">
              <w:t>DNS</w:t>
            </w:r>
            <w:r w:rsidRPr="006074E1">
              <w:rPr>
                <w:rFonts w:hint="eastAsia"/>
              </w:rPr>
              <w:t>全局代理</w:t>
            </w:r>
            <w:r>
              <w:rPr>
                <w:rFonts w:hint="eastAsia"/>
              </w:rPr>
              <w:t>。</w:t>
            </w:r>
          </w:p>
        </w:tc>
      </w:tr>
      <w:tr w:rsidR="009F77C4" w14:paraId="6820A215" w14:textId="77777777" w:rsidTr="004F08C7">
        <w:trPr>
          <w:trHeight w:val="420"/>
        </w:trPr>
        <w:tc>
          <w:tcPr>
            <w:tcW w:w="1790" w:type="dxa"/>
            <w:hideMark/>
          </w:tcPr>
          <w:p w14:paraId="21AA8B71" w14:textId="77777777" w:rsidR="009F77C4" w:rsidRDefault="009F77C4" w:rsidP="004F08C7">
            <w:pPr>
              <w:pStyle w:val="TableText"/>
            </w:pPr>
            <w:r>
              <w:t>目标位置</w:t>
            </w:r>
          </w:p>
        </w:tc>
        <w:tc>
          <w:tcPr>
            <w:tcW w:w="7224" w:type="dxa"/>
            <w:hideMark/>
          </w:tcPr>
          <w:p w14:paraId="26B425F3" w14:textId="77777777" w:rsidR="009F77C4" w:rsidRDefault="009F77C4" w:rsidP="004F08C7">
            <w:pPr>
              <w:pStyle w:val="TableText"/>
            </w:pPr>
            <w:r>
              <w:rPr>
                <w:rFonts w:hint="eastAsia"/>
              </w:rPr>
              <w:t>静态域名对应的</w:t>
            </w:r>
            <w:r>
              <w:t>目标位置</w:t>
            </w:r>
            <w:r>
              <w:rPr>
                <w:rFonts w:hint="eastAsia"/>
              </w:rPr>
              <w:t>，</w:t>
            </w:r>
            <w:r>
              <w:t>1-128</w:t>
            </w:r>
            <w:r>
              <w:rPr>
                <w:rFonts w:hint="eastAsia"/>
              </w:rPr>
              <w:t>的整数。</w:t>
            </w:r>
            <w:r>
              <w:t>可通过选择数字大小来调整静态域名位置。</w:t>
            </w:r>
          </w:p>
        </w:tc>
      </w:tr>
    </w:tbl>
    <w:p w14:paraId="46F6F26B" w14:textId="77777777" w:rsidR="009F77C4" w:rsidRDefault="009F77C4" w:rsidP="009F77C4">
      <w:pPr>
        <w:ind w:firstLine="420"/>
      </w:pPr>
    </w:p>
    <w:p w14:paraId="0ABED734" w14:textId="77777777" w:rsidR="009F77C4" w:rsidRPr="00A85058" w:rsidRDefault="009F77C4" w:rsidP="009F77C4">
      <w:pPr>
        <w:pStyle w:val="21"/>
      </w:pPr>
      <w:bookmarkStart w:id="7992" w:name="_Toc496859991"/>
      <w:bookmarkStart w:id="7993" w:name="_Toc496859992"/>
      <w:bookmarkStart w:id="7994" w:name="_Toc494180417"/>
      <w:bookmarkStart w:id="7995" w:name="_Toc493773769"/>
      <w:bookmarkStart w:id="7996" w:name="_Toc14951570"/>
      <w:bookmarkStart w:id="7997" w:name="_Toc15484849"/>
      <w:bookmarkStart w:id="7998" w:name="_Toc41650887"/>
      <w:bookmarkStart w:id="7999" w:name="_Toc44618621"/>
      <w:bookmarkStart w:id="8000" w:name="_Toc60069488"/>
      <w:bookmarkStart w:id="8001" w:name="_Toc61022957"/>
      <w:bookmarkEnd w:id="7992"/>
      <w:bookmarkEnd w:id="7993"/>
      <w:r w:rsidRPr="00A85058">
        <w:rPr>
          <w:rFonts w:hint="eastAsia"/>
        </w:rPr>
        <w:t>动态缓存配置</w:t>
      </w:r>
      <w:bookmarkEnd w:id="7994"/>
      <w:bookmarkEnd w:id="7995"/>
      <w:bookmarkEnd w:id="7996"/>
      <w:bookmarkEnd w:id="7997"/>
      <w:bookmarkEnd w:id="7998"/>
      <w:bookmarkEnd w:id="7999"/>
      <w:bookmarkEnd w:id="8000"/>
      <w:bookmarkEnd w:id="8001"/>
    </w:p>
    <w:p w14:paraId="5652A1AF" w14:textId="77777777" w:rsidR="009F77C4" w:rsidRDefault="009F77C4" w:rsidP="009F77C4">
      <w:pPr>
        <w:ind w:firstLine="420"/>
      </w:pPr>
      <w:r>
        <w:rPr>
          <w:rFonts w:hint="eastAsia"/>
        </w:rPr>
        <w:t>通过菜单“网络配置</w:t>
      </w:r>
      <w:r>
        <w:rPr>
          <w:rFonts w:hint="eastAsia"/>
        </w:rPr>
        <w:t xml:space="preserve"> &gt; </w:t>
      </w:r>
      <w:r>
        <w:rPr>
          <w:rFonts w:hint="eastAsia"/>
        </w:rPr>
        <w:t>基础网络</w:t>
      </w:r>
      <w:r>
        <w:rPr>
          <w:rFonts w:hint="eastAsia"/>
        </w:rPr>
        <w:t xml:space="preserve"> &gt; DNS</w:t>
      </w:r>
      <w:r>
        <w:rPr>
          <w:rFonts w:hint="eastAsia"/>
        </w:rPr>
        <w:t>服务</w:t>
      </w:r>
      <w:r>
        <w:rPr>
          <w:rFonts w:hint="eastAsia"/>
        </w:rPr>
        <w:t xml:space="preserve"> </w:t>
      </w:r>
      <w:r>
        <w:t xml:space="preserve"> &gt; </w:t>
      </w:r>
      <w:r>
        <w:rPr>
          <w:rFonts w:hint="eastAsia"/>
        </w:rPr>
        <w:t>动态缓存”，进入如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_Ref494126679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41-3</w:t>
      </w:r>
      <w:r w:rsidRPr="00A85058">
        <w:rPr>
          <w:color w:val="0000FF"/>
          <w:u w:val="single"/>
        </w:rPr>
        <w:fldChar w:fldCharType="end"/>
      </w:r>
      <w:r>
        <w:rPr>
          <w:rFonts w:hint="eastAsia"/>
        </w:rPr>
        <w:t>所示的页面。在该页面上，可以开启关闭</w:t>
      </w:r>
      <w:r>
        <w:t>DNS</w:t>
      </w:r>
      <w:r>
        <w:rPr>
          <w:rFonts w:hint="eastAsia"/>
        </w:rPr>
        <w:t>动态缓存。该页面各展示项介绍见</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_Ref494126687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表</w:t>
      </w:r>
      <w:r>
        <w:rPr>
          <w:rFonts w:hint="eastAsia"/>
          <w:color w:val="0000FF"/>
          <w:u w:val="single"/>
        </w:rPr>
        <w:t>41-2</w:t>
      </w:r>
      <w:r w:rsidRPr="00A85058">
        <w:rPr>
          <w:color w:val="0000FF"/>
          <w:u w:val="single"/>
        </w:rPr>
        <w:fldChar w:fldCharType="end"/>
      </w:r>
      <w:r>
        <w:rPr>
          <w:rFonts w:hint="eastAsia"/>
        </w:rPr>
        <w:t>。</w:t>
      </w:r>
    </w:p>
    <w:p w14:paraId="3B118E77" w14:textId="77777777" w:rsidR="009F77C4" w:rsidRDefault="009F77C4" w:rsidP="009F77C4">
      <w:pPr>
        <w:pStyle w:val="FigureDescription"/>
        <w:spacing w:before="156" w:after="156"/>
      </w:pPr>
      <w:bookmarkStart w:id="8002" w:name="_Ref494126679"/>
      <w:r>
        <w:rPr>
          <w:rFonts w:hint="eastAsia"/>
        </w:rPr>
        <w:lastRenderedPageBreak/>
        <w:t>动态缓存配置页面</w:t>
      </w:r>
      <w:bookmarkEnd w:id="8002"/>
    </w:p>
    <w:p w14:paraId="2B93478B" w14:textId="77777777" w:rsidR="009F77C4" w:rsidRDefault="009F77C4" w:rsidP="009F77C4">
      <w:pPr>
        <w:pStyle w:val="Figure"/>
      </w:pPr>
      <w:r w:rsidRPr="00381DFC">
        <w:t xml:space="preserve"> </w:t>
      </w:r>
      <w:r>
        <w:drawing>
          <wp:inline distT="0" distB="0" distL="0" distR="0" wp14:anchorId="7236BF88" wp14:editId="395EB553">
            <wp:extent cx="5286375" cy="852270"/>
            <wp:effectExtent l="0" t="0" r="0" b="5080"/>
            <wp:docPr id="880" name="图片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8"/>
                    <a:stretch>
                      <a:fillRect/>
                    </a:stretch>
                  </pic:blipFill>
                  <pic:spPr>
                    <a:xfrm>
                      <a:off x="0" y="0"/>
                      <a:ext cx="5317405" cy="857273"/>
                    </a:xfrm>
                    <a:prstGeom prst="rect">
                      <a:avLst/>
                    </a:prstGeom>
                  </pic:spPr>
                </pic:pic>
              </a:graphicData>
            </a:graphic>
          </wp:inline>
        </w:drawing>
      </w:r>
    </w:p>
    <w:p w14:paraId="4C2C70F1" w14:textId="77777777" w:rsidR="009F77C4" w:rsidRPr="00F92A43" w:rsidRDefault="009F77C4" w:rsidP="009F77C4">
      <w:pPr>
        <w:ind w:firstLine="420"/>
      </w:pPr>
    </w:p>
    <w:p w14:paraId="5FF5B866" w14:textId="77777777" w:rsidR="009F77C4" w:rsidRDefault="009F77C4" w:rsidP="009F77C4">
      <w:pPr>
        <w:pStyle w:val="TableDescription"/>
      </w:pPr>
      <w:bookmarkStart w:id="8003" w:name="_Ref494126687"/>
      <w:r>
        <w:rPr>
          <w:rFonts w:hint="eastAsia"/>
        </w:rPr>
        <w:t>动态缓存页面介绍</w:t>
      </w:r>
      <w:bookmarkEnd w:id="8003"/>
    </w:p>
    <w:tbl>
      <w:tblPr>
        <w:tblStyle w:val="table0"/>
        <w:tblW w:w="8970" w:type="dxa"/>
        <w:tblLayout w:type="fixed"/>
        <w:tblLook w:val="04A0" w:firstRow="1" w:lastRow="0" w:firstColumn="1" w:lastColumn="0" w:noHBand="0" w:noVBand="1"/>
      </w:tblPr>
      <w:tblGrid>
        <w:gridCol w:w="1639"/>
        <w:gridCol w:w="7331"/>
      </w:tblGrid>
      <w:tr w:rsidR="009F77C4" w14:paraId="34D6BE9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hideMark/>
          </w:tcPr>
          <w:p w14:paraId="70AFFBA4" w14:textId="77777777" w:rsidR="009F77C4" w:rsidRDefault="009F77C4" w:rsidP="004F08C7">
            <w:pPr>
              <w:pStyle w:val="TableHeading"/>
            </w:pPr>
            <w:r>
              <w:rPr>
                <w:rFonts w:hint="eastAsia"/>
              </w:rPr>
              <w:t>参数</w:t>
            </w:r>
          </w:p>
        </w:tc>
        <w:tc>
          <w:tcPr>
            <w:tcW w:w="7331" w:type="dxa"/>
            <w:hideMark/>
          </w:tcPr>
          <w:p w14:paraId="2A55B392" w14:textId="77777777" w:rsidR="009F77C4" w:rsidRDefault="009F77C4" w:rsidP="004F08C7">
            <w:pPr>
              <w:pStyle w:val="TableHeading"/>
            </w:pPr>
            <w:r>
              <w:rPr>
                <w:rFonts w:hint="eastAsia"/>
              </w:rPr>
              <w:t>说明</w:t>
            </w:r>
          </w:p>
        </w:tc>
      </w:tr>
      <w:tr w:rsidR="009F77C4" w14:paraId="6D2C0412" w14:textId="77777777" w:rsidTr="004F08C7">
        <w:trPr>
          <w:trHeight w:val="420"/>
        </w:trPr>
        <w:tc>
          <w:tcPr>
            <w:tcW w:w="1639" w:type="dxa"/>
            <w:hideMark/>
          </w:tcPr>
          <w:p w14:paraId="2D5A2C1A" w14:textId="77777777" w:rsidR="009F77C4" w:rsidRPr="00A85058" w:rsidRDefault="009F77C4" w:rsidP="004F08C7">
            <w:pPr>
              <w:pStyle w:val="TableText"/>
            </w:pPr>
            <w:r w:rsidRPr="00A85058">
              <w:rPr>
                <w:rFonts w:hint="eastAsia"/>
              </w:rPr>
              <w:t>域名</w:t>
            </w:r>
          </w:p>
        </w:tc>
        <w:tc>
          <w:tcPr>
            <w:tcW w:w="7331" w:type="dxa"/>
            <w:hideMark/>
          </w:tcPr>
          <w:p w14:paraId="775AB057" w14:textId="77777777" w:rsidR="009F77C4" w:rsidRPr="00A85058" w:rsidRDefault="009F77C4" w:rsidP="004F08C7">
            <w:pPr>
              <w:pStyle w:val="TableText"/>
            </w:pPr>
            <w:r w:rsidRPr="00A85058">
              <w:rPr>
                <w:rFonts w:hint="eastAsia"/>
              </w:rPr>
              <w:t>设备解析成功的域名显示。</w:t>
            </w:r>
          </w:p>
        </w:tc>
      </w:tr>
      <w:tr w:rsidR="009F77C4" w14:paraId="30A9A04B" w14:textId="77777777" w:rsidTr="004F08C7">
        <w:trPr>
          <w:trHeight w:val="420"/>
        </w:trPr>
        <w:tc>
          <w:tcPr>
            <w:tcW w:w="1639" w:type="dxa"/>
            <w:hideMark/>
          </w:tcPr>
          <w:p w14:paraId="4CA51A27" w14:textId="77777777" w:rsidR="009F77C4" w:rsidRPr="00A85058" w:rsidRDefault="009F77C4" w:rsidP="004F08C7">
            <w:pPr>
              <w:pStyle w:val="TableText"/>
            </w:pPr>
            <w:r w:rsidRPr="00A85058">
              <w:rPr>
                <w:rFonts w:hint="eastAsia"/>
              </w:rPr>
              <w:t>命中次数</w:t>
            </w:r>
          </w:p>
        </w:tc>
        <w:tc>
          <w:tcPr>
            <w:tcW w:w="7331" w:type="dxa"/>
            <w:hideMark/>
          </w:tcPr>
          <w:p w14:paraId="74E92E7E" w14:textId="77777777" w:rsidR="009F77C4" w:rsidRPr="00A85058" w:rsidRDefault="009F77C4" w:rsidP="004F08C7">
            <w:pPr>
              <w:pStyle w:val="TableText"/>
            </w:pPr>
            <w:r w:rsidRPr="00A85058">
              <w:t>DNS</w:t>
            </w:r>
            <w:r w:rsidRPr="00A85058">
              <w:rPr>
                <w:rFonts w:hint="eastAsia"/>
              </w:rPr>
              <w:t>记录在本生存时间内被匹配的次数。</w:t>
            </w:r>
          </w:p>
        </w:tc>
      </w:tr>
      <w:tr w:rsidR="009F77C4" w14:paraId="0DEA1DED" w14:textId="77777777" w:rsidTr="004F08C7">
        <w:trPr>
          <w:trHeight w:val="63"/>
        </w:trPr>
        <w:tc>
          <w:tcPr>
            <w:tcW w:w="1639" w:type="dxa"/>
            <w:hideMark/>
          </w:tcPr>
          <w:p w14:paraId="76773549" w14:textId="77777777" w:rsidR="009F77C4" w:rsidRPr="00A85058" w:rsidRDefault="009F77C4" w:rsidP="004F08C7">
            <w:pPr>
              <w:pStyle w:val="TableText"/>
            </w:pPr>
            <w:r w:rsidRPr="00A85058">
              <w:t>TTL</w:t>
            </w:r>
          </w:p>
        </w:tc>
        <w:tc>
          <w:tcPr>
            <w:tcW w:w="7331" w:type="dxa"/>
            <w:hideMark/>
          </w:tcPr>
          <w:p w14:paraId="56441BC4" w14:textId="77777777" w:rsidR="009F77C4" w:rsidRPr="00A85058" w:rsidRDefault="009F77C4" w:rsidP="004F08C7">
            <w:pPr>
              <w:pStyle w:val="TableText"/>
            </w:pPr>
            <w:r w:rsidRPr="00A85058">
              <w:rPr>
                <w:rFonts w:hint="eastAsia"/>
              </w:rPr>
              <w:t>一条</w:t>
            </w:r>
            <w:r w:rsidRPr="00A85058">
              <w:t>DNS</w:t>
            </w:r>
            <w:r w:rsidRPr="00A85058">
              <w:rPr>
                <w:rFonts w:hint="eastAsia"/>
              </w:rPr>
              <w:t>记录的生存时间。</w:t>
            </w:r>
          </w:p>
        </w:tc>
      </w:tr>
      <w:tr w:rsidR="009F77C4" w14:paraId="5A247706" w14:textId="77777777" w:rsidTr="004F08C7">
        <w:trPr>
          <w:trHeight w:val="420"/>
        </w:trPr>
        <w:tc>
          <w:tcPr>
            <w:tcW w:w="1639" w:type="dxa"/>
            <w:hideMark/>
          </w:tcPr>
          <w:p w14:paraId="698AB9E7" w14:textId="77777777" w:rsidR="009F77C4" w:rsidRPr="00A85058" w:rsidRDefault="009F77C4" w:rsidP="004F08C7">
            <w:pPr>
              <w:pStyle w:val="TableText"/>
            </w:pPr>
            <w:r w:rsidRPr="00A85058">
              <w:t>IP</w:t>
            </w:r>
          </w:p>
        </w:tc>
        <w:tc>
          <w:tcPr>
            <w:tcW w:w="7331" w:type="dxa"/>
            <w:hideMark/>
          </w:tcPr>
          <w:p w14:paraId="0A0AC496" w14:textId="77777777" w:rsidR="009F77C4" w:rsidRPr="00A85058" w:rsidRDefault="009F77C4" w:rsidP="004F08C7">
            <w:pPr>
              <w:pStyle w:val="TableText"/>
            </w:pPr>
            <w:r w:rsidRPr="00A85058">
              <w:rPr>
                <w:rFonts w:hint="eastAsia"/>
              </w:rPr>
              <w:t>解析成功的域名对应的</w:t>
            </w:r>
            <w:r w:rsidRPr="00A85058">
              <w:t>IP</w:t>
            </w:r>
            <w:r w:rsidRPr="00A85058">
              <w:rPr>
                <w:rFonts w:hint="eastAsia"/>
              </w:rPr>
              <w:t>，页面支持显示</w:t>
            </w:r>
            <w:r w:rsidRPr="00A85058">
              <w:t>4</w:t>
            </w:r>
            <w:r w:rsidRPr="00A85058">
              <w:rPr>
                <w:rFonts w:hint="eastAsia"/>
              </w:rPr>
              <w:t>个具体</w:t>
            </w:r>
            <w:r w:rsidRPr="00A85058">
              <w:t>ip</w:t>
            </w:r>
            <w:r w:rsidRPr="00A85058">
              <w:rPr>
                <w:rFonts w:hint="eastAsia"/>
              </w:rPr>
              <w:t>地址，后面（）显示总的</w:t>
            </w:r>
            <w:r w:rsidRPr="00A85058">
              <w:t>ip</w:t>
            </w:r>
            <w:r w:rsidRPr="00A85058">
              <w:rPr>
                <w:rFonts w:hint="eastAsia"/>
              </w:rPr>
              <w:t>地址个数</w:t>
            </w:r>
            <w:r>
              <w:rPr>
                <w:rFonts w:hint="eastAsia"/>
              </w:rPr>
              <w:t>，</w:t>
            </w:r>
            <w:r>
              <w:t>支持IPv4</w:t>
            </w:r>
            <w:r>
              <w:rPr>
                <w:rFonts w:hint="eastAsia"/>
              </w:rPr>
              <w:t>和</w:t>
            </w:r>
            <w:r>
              <w:t>IPv6</w:t>
            </w:r>
            <w:r>
              <w:rPr>
                <w:rFonts w:hint="eastAsia"/>
              </w:rPr>
              <w:t>地址</w:t>
            </w:r>
            <w:r w:rsidRPr="00A85058">
              <w:rPr>
                <w:rFonts w:hint="eastAsia"/>
              </w:rPr>
              <w:t>。</w:t>
            </w:r>
          </w:p>
        </w:tc>
      </w:tr>
    </w:tbl>
    <w:p w14:paraId="43F6F46D" w14:textId="77777777" w:rsidR="009F77C4" w:rsidRPr="00134113" w:rsidRDefault="009F77C4" w:rsidP="009F77C4">
      <w:pPr>
        <w:ind w:firstLine="420"/>
      </w:pPr>
      <w:bookmarkStart w:id="8004" w:name="_Toc496859994"/>
      <w:bookmarkEnd w:id="8004"/>
    </w:p>
    <w:p w14:paraId="740BCBDE" w14:textId="77777777" w:rsidR="009F77C4" w:rsidRPr="00A85058" w:rsidRDefault="009F77C4" w:rsidP="009F77C4">
      <w:pPr>
        <w:pStyle w:val="21"/>
      </w:pPr>
      <w:bookmarkStart w:id="8005" w:name="_Toc496859995"/>
      <w:bookmarkStart w:id="8006" w:name="_Toc494180418"/>
      <w:bookmarkStart w:id="8007" w:name="_Toc493773770"/>
      <w:bookmarkStart w:id="8008" w:name="_Toc14951571"/>
      <w:bookmarkStart w:id="8009" w:name="_Toc15484850"/>
      <w:bookmarkStart w:id="8010" w:name="_Toc41650888"/>
      <w:bookmarkStart w:id="8011" w:name="_Toc44618622"/>
      <w:bookmarkStart w:id="8012" w:name="_Toc60069489"/>
      <w:bookmarkStart w:id="8013" w:name="_Toc61022958"/>
      <w:bookmarkEnd w:id="8005"/>
      <w:r w:rsidRPr="00A85058">
        <w:rPr>
          <w:rFonts w:hint="eastAsia"/>
        </w:rPr>
        <w:t>特定域名解析配置</w:t>
      </w:r>
      <w:bookmarkEnd w:id="8006"/>
      <w:bookmarkEnd w:id="8007"/>
      <w:bookmarkEnd w:id="8008"/>
      <w:bookmarkEnd w:id="8009"/>
      <w:bookmarkEnd w:id="8010"/>
      <w:bookmarkEnd w:id="8011"/>
      <w:bookmarkEnd w:id="8012"/>
      <w:bookmarkEnd w:id="8013"/>
    </w:p>
    <w:p w14:paraId="0398EE6D" w14:textId="77777777" w:rsidR="009F77C4" w:rsidRDefault="009F77C4" w:rsidP="009F77C4">
      <w:pPr>
        <w:ind w:firstLine="420"/>
      </w:pPr>
      <w:r>
        <w:rPr>
          <w:rFonts w:hint="eastAsia"/>
        </w:rPr>
        <w:t>通过菜单“网络管理</w:t>
      </w:r>
      <w:r>
        <w:rPr>
          <w:rFonts w:hint="eastAsia"/>
        </w:rPr>
        <w:t xml:space="preserve"> </w:t>
      </w:r>
      <w:r>
        <w:t>-&gt; DNS</w:t>
      </w:r>
      <w:r>
        <w:t>服务</w:t>
      </w:r>
      <w:r>
        <w:rPr>
          <w:rFonts w:hint="eastAsia"/>
        </w:rPr>
        <w:t xml:space="preserve"> </w:t>
      </w:r>
      <w:r>
        <w:t xml:space="preserve">-&gt; </w:t>
      </w:r>
      <w:r>
        <w:rPr>
          <w:rFonts w:hint="eastAsia"/>
        </w:rPr>
        <w:t>特定域名解析”，进入如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_Ref494126700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41-4</w:t>
      </w:r>
      <w:r w:rsidRPr="00A85058">
        <w:rPr>
          <w:color w:val="0000FF"/>
          <w:u w:val="single"/>
        </w:rPr>
        <w:fldChar w:fldCharType="end"/>
      </w:r>
      <w:r>
        <w:rPr>
          <w:rFonts w:hint="eastAsia"/>
        </w:rPr>
        <w:t>所示的页面。在该页面上，可以新建、编辑、删除、浏览特定域名配置项。</w:t>
      </w:r>
    </w:p>
    <w:p w14:paraId="1CFF78EF" w14:textId="77777777" w:rsidR="009F77C4" w:rsidRDefault="009F77C4" w:rsidP="009F77C4">
      <w:pPr>
        <w:pStyle w:val="FigureDescription"/>
        <w:spacing w:before="156" w:after="156"/>
      </w:pPr>
      <w:bookmarkStart w:id="8014" w:name="_Ref494126700"/>
      <w:r>
        <w:rPr>
          <w:rFonts w:hint="eastAsia"/>
        </w:rPr>
        <w:t>特定域名解析展示页面</w:t>
      </w:r>
      <w:bookmarkEnd w:id="8014"/>
    </w:p>
    <w:p w14:paraId="0FCF182F" w14:textId="77777777" w:rsidR="009F77C4" w:rsidRDefault="009F77C4" w:rsidP="009F77C4">
      <w:pPr>
        <w:pStyle w:val="Figure"/>
      </w:pPr>
      <w:r>
        <w:drawing>
          <wp:inline distT="0" distB="0" distL="0" distR="0" wp14:anchorId="015F00CE" wp14:editId="34AE9589">
            <wp:extent cx="5657850" cy="943855"/>
            <wp:effectExtent l="0" t="0" r="0" b="8890"/>
            <wp:docPr id="881" name="图片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9"/>
                    <a:stretch>
                      <a:fillRect/>
                    </a:stretch>
                  </pic:blipFill>
                  <pic:spPr>
                    <a:xfrm>
                      <a:off x="0" y="0"/>
                      <a:ext cx="5693322" cy="949773"/>
                    </a:xfrm>
                    <a:prstGeom prst="rect">
                      <a:avLst/>
                    </a:prstGeom>
                  </pic:spPr>
                </pic:pic>
              </a:graphicData>
            </a:graphic>
          </wp:inline>
        </w:drawing>
      </w:r>
    </w:p>
    <w:p w14:paraId="16DF6EC3" w14:textId="77777777" w:rsidR="009F77C4" w:rsidRDefault="009F77C4" w:rsidP="009F77C4">
      <w:pPr>
        <w:ind w:firstLine="420"/>
      </w:pPr>
    </w:p>
    <w:p w14:paraId="14A8DE59" w14:textId="77777777" w:rsidR="009F77C4" w:rsidRDefault="009F77C4" w:rsidP="009F77C4">
      <w:pPr>
        <w:ind w:firstLine="420"/>
      </w:pPr>
      <w:r>
        <w:rPr>
          <w:rFonts w:hint="eastAsia"/>
        </w:rPr>
        <w:t>单击“新建按钮”，进入如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_Ref494126713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41-5</w:t>
      </w:r>
      <w:r w:rsidRPr="00A85058">
        <w:rPr>
          <w:color w:val="0000FF"/>
          <w:u w:val="single"/>
        </w:rPr>
        <w:fldChar w:fldCharType="end"/>
      </w:r>
      <w:r>
        <w:rPr>
          <w:rFonts w:hint="eastAsia"/>
        </w:rPr>
        <w:t>所示的特定域名配置页面。各个配置项的含义如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_Ref494126720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表</w:t>
      </w:r>
      <w:r>
        <w:rPr>
          <w:rFonts w:hint="eastAsia"/>
          <w:color w:val="0000FF"/>
          <w:u w:val="single"/>
        </w:rPr>
        <w:t>41-3</w:t>
      </w:r>
      <w:r w:rsidRPr="00A85058">
        <w:rPr>
          <w:color w:val="0000FF"/>
          <w:u w:val="single"/>
        </w:rPr>
        <w:fldChar w:fldCharType="end"/>
      </w:r>
      <w:r>
        <w:rPr>
          <w:rFonts w:hint="eastAsia"/>
        </w:rPr>
        <w:t>所示。</w:t>
      </w:r>
    </w:p>
    <w:p w14:paraId="2D66B5F4" w14:textId="77777777" w:rsidR="009F77C4" w:rsidRDefault="009F77C4" w:rsidP="009F77C4">
      <w:pPr>
        <w:pStyle w:val="FigureDescription"/>
        <w:spacing w:before="156" w:after="156"/>
      </w:pPr>
      <w:bookmarkStart w:id="8015" w:name="_Ref494126713"/>
      <w:r>
        <w:rPr>
          <w:rFonts w:hint="eastAsia"/>
        </w:rPr>
        <w:lastRenderedPageBreak/>
        <w:t>特定域名解析配置页面</w:t>
      </w:r>
      <w:bookmarkEnd w:id="8015"/>
    </w:p>
    <w:p w14:paraId="585F1F44" w14:textId="77777777" w:rsidR="009F77C4" w:rsidRDefault="009F77C4" w:rsidP="009F77C4">
      <w:pPr>
        <w:pStyle w:val="Figure"/>
      </w:pPr>
      <w:r>
        <w:drawing>
          <wp:inline distT="0" distB="0" distL="0" distR="0" wp14:anchorId="28AB732D" wp14:editId="546E527C">
            <wp:extent cx="4495238" cy="2752381"/>
            <wp:effectExtent l="0" t="0" r="635" b="0"/>
            <wp:docPr id="882" name="图片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0"/>
                    <a:stretch>
                      <a:fillRect/>
                    </a:stretch>
                  </pic:blipFill>
                  <pic:spPr>
                    <a:xfrm>
                      <a:off x="0" y="0"/>
                      <a:ext cx="4495238" cy="2752381"/>
                    </a:xfrm>
                    <a:prstGeom prst="rect">
                      <a:avLst/>
                    </a:prstGeom>
                  </pic:spPr>
                </pic:pic>
              </a:graphicData>
            </a:graphic>
          </wp:inline>
        </w:drawing>
      </w:r>
    </w:p>
    <w:p w14:paraId="543F546F" w14:textId="77777777" w:rsidR="009F77C4" w:rsidRDefault="009F77C4" w:rsidP="009F77C4">
      <w:pPr>
        <w:ind w:firstLine="420"/>
      </w:pPr>
    </w:p>
    <w:p w14:paraId="1C971346" w14:textId="77777777" w:rsidR="009F77C4" w:rsidRDefault="009F77C4" w:rsidP="009F77C4">
      <w:pPr>
        <w:pStyle w:val="TableDescription"/>
      </w:pPr>
      <w:bookmarkStart w:id="8016" w:name="_Ref494126720"/>
      <w:r>
        <w:rPr>
          <w:rFonts w:hint="eastAsia"/>
        </w:rPr>
        <w:t>特定域名解析配置说明</w:t>
      </w:r>
      <w:bookmarkEnd w:id="8016"/>
    </w:p>
    <w:tbl>
      <w:tblPr>
        <w:tblStyle w:val="table0"/>
        <w:tblW w:w="8970" w:type="dxa"/>
        <w:tblLayout w:type="fixed"/>
        <w:tblLook w:val="04A0" w:firstRow="1" w:lastRow="0" w:firstColumn="1" w:lastColumn="0" w:noHBand="0" w:noVBand="1"/>
      </w:tblPr>
      <w:tblGrid>
        <w:gridCol w:w="1639"/>
        <w:gridCol w:w="7331"/>
      </w:tblGrid>
      <w:tr w:rsidR="009F77C4" w14:paraId="40E2F02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hideMark/>
          </w:tcPr>
          <w:p w14:paraId="6ACB1BF3" w14:textId="77777777" w:rsidR="009F77C4" w:rsidRDefault="009F77C4" w:rsidP="004F08C7">
            <w:pPr>
              <w:pStyle w:val="TableHeading"/>
            </w:pPr>
            <w:r>
              <w:rPr>
                <w:rFonts w:hint="eastAsia"/>
              </w:rPr>
              <w:t>参数</w:t>
            </w:r>
          </w:p>
        </w:tc>
        <w:tc>
          <w:tcPr>
            <w:tcW w:w="7331" w:type="dxa"/>
            <w:hideMark/>
          </w:tcPr>
          <w:p w14:paraId="0CFC29F9" w14:textId="77777777" w:rsidR="009F77C4" w:rsidRDefault="009F77C4" w:rsidP="004F08C7">
            <w:pPr>
              <w:pStyle w:val="TableHeading"/>
            </w:pPr>
            <w:r>
              <w:rPr>
                <w:rFonts w:hint="eastAsia"/>
              </w:rPr>
              <w:t>说明</w:t>
            </w:r>
          </w:p>
        </w:tc>
      </w:tr>
      <w:tr w:rsidR="009F77C4" w14:paraId="4E3193BC" w14:textId="77777777" w:rsidTr="004F08C7">
        <w:trPr>
          <w:trHeight w:val="420"/>
        </w:trPr>
        <w:tc>
          <w:tcPr>
            <w:tcW w:w="1639" w:type="dxa"/>
            <w:hideMark/>
          </w:tcPr>
          <w:p w14:paraId="5D22DE14" w14:textId="77777777" w:rsidR="009F77C4" w:rsidRPr="00A85058" w:rsidRDefault="009F77C4" w:rsidP="004F08C7">
            <w:pPr>
              <w:pStyle w:val="TableText"/>
            </w:pPr>
            <w:r w:rsidRPr="00A85058">
              <w:rPr>
                <w:rFonts w:hint="eastAsia"/>
              </w:rPr>
              <w:t>域名</w:t>
            </w:r>
          </w:p>
        </w:tc>
        <w:tc>
          <w:tcPr>
            <w:tcW w:w="7331" w:type="dxa"/>
            <w:hideMark/>
          </w:tcPr>
          <w:p w14:paraId="1DAE9908" w14:textId="77777777" w:rsidR="009F77C4" w:rsidRPr="00A85058" w:rsidRDefault="009F77C4" w:rsidP="004F08C7">
            <w:pPr>
              <w:pStyle w:val="TableText"/>
            </w:pPr>
            <w:r w:rsidRPr="00A85058">
              <w:rPr>
                <w:rFonts w:hint="eastAsia"/>
              </w:rPr>
              <w:t>特定域名信息，可以输入</w:t>
            </w:r>
            <w:r w:rsidRPr="00A85058">
              <w:t>4</w:t>
            </w:r>
            <w:r w:rsidRPr="00A85058">
              <w:rPr>
                <w:rFonts w:hint="eastAsia"/>
              </w:rPr>
              <w:t>到</w:t>
            </w:r>
            <w:r w:rsidRPr="00A85058">
              <w:t>253</w:t>
            </w:r>
            <w:r w:rsidRPr="00A85058">
              <w:rPr>
                <w:rFonts w:hint="eastAsia"/>
              </w:rPr>
              <w:t>个字符，可填入英文大小写字符、“</w:t>
            </w:r>
            <w:r w:rsidRPr="00A85058">
              <w:t>-</w:t>
            </w:r>
            <w:r w:rsidRPr="00A85058">
              <w:rPr>
                <w:rFonts w:hint="eastAsia"/>
              </w:rPr>
              <w:t>”、“</w:t>
            </w:r>
            <w:r w:rsidRPr="00A85058">
              <w:t>.</w:t>
            </w:r>
            <w:r w:rsidRPr="00A85058">
              <w:rPr>
                <w:rFonts w:hint="eastAsia"/>
              </w:rPr>
              <w:t>”，每级域名不超过</w:t>
            </w:r>
            <w:r w:rsidRPr="00A85058">
              <w:t>63</w:t>
            </w:r>
            <w:r w:rsidRPr="00A85058">
              <w:rPr>
                <w:rFonts w:hint="eastAsia"/>
              </w:rPr>
              <w:t>个字符。</w:t>
            </w:r>
          </w:p>
        </w:tc>
      </w:tr>
      <w:tr w:rsidR="009F77C4" w14:paraId="7F310669" w14:textId="77777777" w:rsidTr="004F08C7">
        <w:trPr>
          <w:trHeight w:val="420"/>
        </w:trPr>
        <w:tc>
          <w:tcPr>
            <w:tcW w:w="1639" w:type="dxa"/>
            <w:hideMark/>
          </w:tcPr>
          <w:p w14:paraId="5EFD663E" w14:textId="77777777" w:rsidR="009F77C4" w:rsidRPr="00A85058" w:rsidRDefault="009F77C4" w:rsidP="004F08C7">
            <w:pPr>
              <w:pStyle w:val="TableText"/>
            </w:pPr>
            <w:r w:rsidRPr="00A85058">
              <w:rPr>
                <w:rFonts w:hint="eastAsia"/>
              </w:rPr>
              <w:t>主</w:t>
            </w:r>
            <w:r w:rsidRPr="00A85058">
              <w:t>DNS</w:t>
            </w:r>
          </w:p>
        </w:tc>
        <w:tc>
          <w:tcPr>
            <w:tcW w:w="7331" w:type="dxa"/>
            <w:hideMark/>
          </w:tcPr>
          <w:p w14:paraId="3A483549" w14:textId="77777777" w:rsidR="009F77C4" w:rsidRPr="00A85058" w:rsidRDefault="009F77C4" w:rsidP="004F08C7">
            <w:pPr>
              <w:pStyle w:val="TableText"/>
            </w:pPr>
            <w:r w:rsidRPr="00A85058">
              <w:rPr>
                <w:rFonts w:hint="eastAsia"/>
              </w:rPr>
              <w:t>特定域名对应的第一个</w:t>
            </w:r>
            <w:r w:rsidRPr="00A85058">
              <w:t>DNS</w:t>
            </w:r>
            <w:r w:rsidRPr="00A85058">
              <w:rPr>
                <w:rFonts w:hint="eastAsia"/>
              </w:rPr>
              <w:t>服务器地址</w:t>
            </w:r>
            <w:r>
              <w:rPr>
                <w:rFonts w:hint="eastAsia"/>
              </w:rPr>
              <w:t>，</w:t>
            </w:r>
            <w:r>
              <w:t>支持IPv4</w:t>
            </w:r>
            <w:r>
              <w:rPr>
                <w:rFonts w:hint="eastAsia"/>
              </w:rPr>
              <w:t>和</w:t>
            </w:r>
            <w:r>
              <w:t>IPv6</w:t>
            </w:r>
            <w:r>
              <w:rPr>
                <w:rFonts w:hint="eastAsia"/>
              </w:rPr>
              <w:t>地址</w:t>
            </w:r>
            <w:r w:rsidRPr="00A85058">
              <w:rPr>
                <w:rFonts w:hint="eastAsia"/>
              </w:rPr>
              <w:t>。</w:t>
            </w:r>
          </w:p>
        </w:tc>
      </w:tr>
      <w:tr w:rsidR="009F77C4" w14:paraId="7629A703" w14:textId="77777777" w:rsidTr="004F08C7">
        <w:trPr>
          <w:trHeight w:val="420"/>
        </w:trPr>
        <w:tc>
          <w:tcPr>
            <w:tcW w:w="1639" w:type="dxa"/>
            <w:hideMark/>
          </w:tcPr>
          <w:p w14:paraId="16CFE2A2" w14:textId="77777777" w:rsidR="009F77C4" w:rsidRPr="00A85058" w:rsidRDefault="009F77C4" w:rsidP="004F08C7">
            <w:pPr>
              <w:pStyle w:val="TableText"/>
            </w:pPr>
            <w:r w:rsidRPr="00A85058">
              <w:rPr>
                <w:rFonts w:hint="eastAsia"/>
              </w:rPr>
              <w:t>备</w:t>
            </w:r>
            <w:r w:rsidRPr="00A85058">
              <w:t>DNS</w:t>
            </w:r>
          </w:p>
        </w:tc>
        <w:tc>
          <w:tcPr>
            <w:tcW w:w="7331" w:type="dxa"/>
            <w:hideMark/>
          </w:tcPr>
          <w:p w14:paraId="40361753" w14:textId="77777777" w:rsidR="009F77C4" w:rsidRPr="00A85058" w:rsidRDefault="009F77C4" w:rsidP="004F08C7">
            <w:pPr>
              <w:pStyle w:val="TableText"/>
            </w:pPr>
            <w:r w:rsidRPr="00A85058">
              <w:rPr>
                <w:rFonts w:hint="eastAsia"/>
              </w:rPr>
              <w:t>特定域名对应的第二个</w:t>
            </w:r>
            <w:r w:rsidRPr="00A85058">
              <w:t>DNS</w:t>
            </w:r>
            <w:r w:rsidRPr="00A85058">
              <w:rPr>
                <w:rFonts w:hint="eastAsia"/>
              </w:rPr>
              <w:t>服务器地址</w:t>
            </w:r>
            <w:r>
              <w:rPr>
                <w:rFonts w:hint="eastAsia"/>
              </w:rPr>
              <w:t>，</w:t>
            </w:r>
            <w:r>
              <w:t>支持IPv4</w:t>
            </w:r>
            <w:r>
              <w:rPr>
                <w:rFonts w:hint="eastAsia"/>
              </w:rPr>
              <w:t>和</w:t>
            </w:r>
            <w:r>
              <w:t>IPv6</w:t>
            </w:r>
            <w:r>
              <w:rPr>
                <w:rFonts w:hint="eastAsia"/>
              </w:rPr>
              <w:t>地址</w:t>
            </w:r>
            <w:r w:rsidRPr="00A85058">
              <w:rPr>
                <w:rFonts w:hint="eastAsia"/>
              </w:rPr>
              <w:t>。</w:t>
            </w:r>
          </w:p>
        </w:tc>
      </w:tr>
      <w:tr w:rsidR="009F77C4" w14:paraId="6C4D39E7" w14:textId="77777777" w:rsidTr="004F08C7">
        <w:trPr>
          <w:trHeight w:val="420"/>
        </w:trPr>
        <w:tc>
          <w:tcPr>
            <w:tcW w:w="1639" w:type="dxa"/>
            <w:hideMark/>
          </w:tcPr>
          <w:p w14:paraId="36F91274" w14:textId="77777777" w:rsidR="009F77C4" w:rsidRPr="00625ECC" w:rsidRDefault="009F77C4" w:rsidP="004F08C7">
            <w:pPr>
              <w:pStyle w:val="TableText"/>
            </w:pPr>
            <w:r w:rsidRPr="00DE3E8F">
              <w:rPr>
                <w:rFonts w:hint="eastAsia"/>
              </w:rPr>
              <w:t>目标位置</w:t>
            </w:r>
          </w:p>
        </w:tc>
        <w:tc>
          <w:tcPr>
            <w:tcW w:w="7331" w:type="dxa"/>
            <w:hideMark/>
          </w:tcPr>
          <w:p w14:paraId="0C45C96E" w14:textId="77777777" w:rsidR="009F77C4" w:rsidRPr="00625ECC" w:rsidRDefault="009F77C4" w:rsidP="004F08C7">
            <w:pPr>
              <w:pStyle w:val="TableText"/>
            </w:pPr>
            <w:r w:rsidRPr="00625ECC">
              <w:rPr>
                <w:rFonts w:hint="eastAsia"/>
              </w:rPr>
              <w:t>特定域名对应的目标位置，</w:t>
            </w:r>
            <w:r w:rsidRPr="00625ECC">
              <w:t>1-128</w:t>
            </w:r>
            <w:r w:rsidRPr="00625ECC">
              <w:rPr>
                <w:rFonts w:hint="eastAsia"/>
              </w:rPr>
              <w:t>的整数。可通过选择数字大小来调整静态域名位置。</w:t>
            </w:r>
          </w:p>
        </w:tc>
      </w:tr>
    </w:tbl>
    <w:p w14:paraId="69B354EB" w14:textId="77777777" w:rsidR="009F77C4" w:rsidRDefault="009F77C4" w:rsidP="009F77C4">
      <w:pPr>
        <w:ind w:firstLine="420"/>
      </w:pPr>
    </w:p>
    <w:p w14:paraId="1FCD9AE8" w14:textId="77777777" w:rsidR="009F77C4" w:rsidRPr="00A85058" w:rsidRDefault="009F77C4" w:rsidP="009F77C4">
      <w:pPr>
        <w:pStyle w:val="21"/>
      </w:pPr>
      <w:bookmarkStart w:id="8017" w:name="_Toc496859997"/>
      <w:bookmarkStart w:id="8018" w:name="_Toc494180419"/>
      <w:bookmarkStart w:id="8019" w:name="_Toc493773771"/>
      <w:bookmarkStart w:id="8020" w:name="_Toc14951572"/>
      <w:bookmarkStart w:id="8021" w:name="_Toc15484851"/>
      <w:bookmarkStart w:id="8022" w:name="_Toc41650889"/>
      <w:bookmarkStart w:id="8023" w:name="_Toc44618623"/>
      <w:bookmarkStart w:id="8024" w:name="_Toc60069490"/>
      <w:bookmarkStart w:id="8025" w:name="_Toc61022959"/>
      <w:bookmarkEnd w:id="8017"/>
      <w:r w:rsidRPr="00A85058">
        <w:t>DNS</w:t>
      </w:r>
      <w:r w:rsidRPr="00A85058">
        <w:rPr>
          <w:rFonts w:hint="eastAsia"/>
        </w:rPr>
        <w:t>透明代理配置</w:t>
      </w:r>
      <w:bookmarkEnd w:id="8018"/>
      <w:bookmarkEnd w:id="8019"/>
      <w:bookmarkEnd w:id="8020"/>
      <w:bookmarkEnd w:id="8021"/>
      <w:bookmarkEnd w:id="8022"/>
      <w:bookmarkEnd w:id="8023"/>
      <w:bookmarkEnd w:id="8024"/>
      <w:bookmarkEnd w:id="8025"/>
    </w:p>
    <w:p w14:paraId="2DBC8076" w14:textId="77777777" w:rsidR="009F77C4" w:rsidRDefault="009F77C4" w:rsidP="009F77C4">
      <w:pPr>
        <w:ind w:firstLine="420"/>
      </w:pPr>
      <w:r>
        <w:rPr>
          <w:rFonts w:hint="eastAsia"/>
        </w:rPr>
        <w:t>通过菜单“网络配置</w:t>
      </w:r>
      <w:r>
        <w:rPr>
          <w:rFonts w:hint="eastAsia"/>
        </w:rPr>
        <w:t xml:space="preserve"> &gt; </w:t>
      </w:r>
      <w:r>
        <w:rPr>
          <w:rFonts w:hint="eastAsia"/>
        </w:rPr>
        <w:t>基础网络</w:t>
      </w:r>
      <w:r>
        <w:rPr>
          <w:rFonts w:hint="eastAsia"/>
        </w:rPr>
        <w:t xml:space="preserve"> &gt; DNS</w:t>
      </w:r>
      <w:r>
        <w:rPr>
          <w:rFonts w:hint="eastAsia"/>
        </w:rPr>
        <w:t>服务</w:t>
      </w:r>
      <w:r>
        <w:rPr>
          <w:rFonts w:hint="eastAsia"/>
        </w:rPr>
        <w:t xml:space="preserve"> </w:t>
      </w:r>
      <w:r>
        <w:t xml:space="preserve"> &gt;  DNS</w:t>
      </w:r>
      <w:r>
        <w:rPr>
          <w:rFonts w:hint="eastAsia"/>
        </w:rPr>
        <w:t>透明代理”，进入如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_Ref494126734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41-6</w:t>
      </w:r>
      <w:r w:rsidRPr="00A85058">
        <w:rPr>
          <w:color w:val="0000FF"/>
          <w:u w:val="single"/>
        </w:rPr>
        <w:fldChar w:fldCharType="end"/>
      </w:r>
      <w:r>
        <w:rPr>
          <w:rFonts w:hint="eastAsia"/>
        </w:rPr>
        <w:t>所示的页面。在该页面上，可以新建、编辑、删除、启用、设置均衡值标准、浏览</w:t>
      </w:r>
      <w:r>
        <w:t>DNS</w:t>
      </w:r>
      <w:r>
        <w:rPr>
          <w:rFonts w:hint="eastAsia"/>
        </w:rPr>
        <w:t>透明代理配置项。</w:t>
      </w:r>
    </w:p>
    <w:p w14:paraId="339901F7" w14:textId="77777777" w:rsidR="009F77C4" w:rsidRDefault="009F77C4" w:rsidP="009F77C4">
      <w:pPr>
        <w:pStyle w:val="FigureDescription"/>
        <w:spacing w:before="156" w:after="156"/>
      </w:pPr>
      <w:bookmarkStart w:id="8026" w:name="_Ref494126734"/>
      <w:r>
        <w:t>DNS</w:t>
      </w:r>
      <w:r>
        <w:rPr>
          <w:rFonts w:hint="eastAsia"/>
        </w:rPr>
        <w:t>透明代理展示页面</w:t>
      </w:r>
      <w:bookmarkEnd w:id="8026"/>
    </w:p>
    <w:p w14:paraId="0FED2511" w14:textId="77777777" w:rsidR="009F77C4" w:rsidRDefault="009F77C4" w:rsidP="009F77C4">
      <w:pPr>
        <w:pStyle w:val="Figure"/>
      </w:pPr>
      <w:r>
        <w:drawing>
          <wp:inline distT="0" distB="0" distL="0" distR="0" wp14:anchorId="275F4C08" wp14:editId="0DF49D23">
            <wp:extent cx="4433854" cy="611392"/>
            <wp:effectExtent l="0" t="0" r="5080" b="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1"/>
                    <a:stretch>
                      <a:fillRect/>
                    </a:stretch>
                  </pic:blipFill>
                  <pic:spPr>
                    <a:xfrm>
                      <a:off x="0" y="0"/>
                      <a:ext cx="4475364" cy="617116"/>
                    </a:xfrm>
                    <a:prstGeom prst="rect">
                      <a:avLst/>
                    </a:prstGeom>
                  </pic:spPr>
                </pic:pic>
              </a:graphicData>
            </a:graphic>
          </wp:inline>
        </w:drawing>
      </w:r>
    </w:p>
    <w:p w14:paraId="17B3C9D5" w14:textId="77777777" w:rsidR="009F77C4" w:rsidRPr="00A85058" w:rsidRDefault="009F77C4" w:rsidP="009F77C4">
      <w:pPr>
        <w:ind w:firstLine="420"/>
      </w:pPr>
    </w:p>
    <w:p w14:paraId="67529CE2" w14:textId="77777777" w:rsidR="009F77C4" w:rsidRDefault="009F77C4" w:rsidP="009F77C4">
      <w:pPr>
        <w:ind w:firstLine="420"/>
      </w:pPr>
      <w:r>
        <w:rPr>
          <w:rFonts w:hint="eastAsia"/>
        </w:rPr>
        <w:t>单击“新建按钮”，进入如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_Ref494126741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41-7</w:t>
      </w:r>
      <w:r w:rsidRPr="00A85058">
        <w:rPr>
          <w:color w:val="0000FF"/>
          <w:u w:val="single"/>
        </w:rPr>
        <w:fldChar w:fldCharType="end"/>
      </w:r>
      <w:r>
        <w:rPr>
          <w:rFonts w:hint="eastAsia"/>
        </w:rPr>
        <w:t>所示的</w:t>
      </w:r>
      <w:r>
        <w:t>DNS</w:t>
      </w:r>
      <w:r>
        <w:rPr>
          <w:rFonts w:hint="eastAsia"/>
        </w:rPr>
        <w:t>透明代理配置页面。各个配置项的含义如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_Ref494126748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表</w:t>
      </w:r>
      <w:r>
        <w:rPr>
          <w:rFonts w:hint="eastAsia"/>
          <w:color w:val="0000FF"/>
          <w:u w:val="single"/>
        </w:rPr>
        <w:t>41-4</w:t>
      </w:r>
      <w:r w:rsidRPr="00A85058">
        <w:rPr>
          <w:color w:val="0000FF"/>
          <w:u w:val="single"/>
        </w:rPr>
        <w:fldChar w:fldCharType="end"/>
      </w:r>
      <w:r>
        <w:rPr>
          <w:rFonts w:hint="eastAsia"/>
        </w:rPr>
        <w:t>所示。</w:t>
      </w:r>
    </w:p>
    <w:p w14:paraId="67598641" w14:textId="77777777" w:rsidR="009F77C4" w:rsidRDefault="009F77C4" w:rsidP="009F77C4">
      <w:pPr>
        <w:pStyle w:val="FigureDescription"/>
        <w:spacing w:before="156" w:after="156"/>
      </w:pPr>
      <w:bookmarkStart w:id="8027" w:name="_Ref494126741"/>
      <w:r>
        <w:lastRenderedPageBreak/>
        <w:t>DNS</w:t>
      </w:r>
      <w:r>
        <w:rPr>
          <w:rFonts w:hint="eastAsia"/>
        </w:rPr>
        <w:t>透明代理配置页面</w:t>
      </w:r>
      <w:bookmarkEnd w:id="8027"/>
    </w:p>
    <w:p w14:paraId="70806AFD" w14:textId="77777777" w:rsidR="009F77C4" w:rsidRDefault="009F77C4" w:rsidP="009F77C4">
      <w:pPr>
        <w:pStyle w:val="Figure"/>
      </w:pPr>
      <w:r>
        <w:drawing>
          <wp:inline distT="0" distB="0" distL="0" distR="0" wp14:anchorId="7C3CED1A" wp14:editId="4860F0C9">
            <wp:extent cx="2861612" cy="2138982"/>
            <wp:effectExtent l="0" t="0" r="0" b="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2"/>
                    <a:stretch>
                      <a:fillRect/>
                    </a:stretch>
                  </pic:blipFill>
                  <pic:spPr>
                    <a:xfrm>
                      <a:off x="0" y="0"/>
                      <a:ext cx="2867412" cy="2143318"/>
                    </a:xfrm>
                    <a:prstGeom prst="rect">
                      <a:avLst/>
                    </a:prstGeom>
                  </pic:spPr>
                </pic:pic>
              </a:graphicData>
            </a:graphic>
          </wp:inline>
        </w:drawing>
      </w:r>
    </w:p>
    <w:p w14:paraId="09956406" w14:textId="77777777" w:rsidR="009F77C4" w:rsidRPr="00F92A43" w:rsidRDefault="009F77C4" w:rsidP="009F77C4">
      <w:pPr>
        <w:ind w:firstLine="420"/>
      </w:pPr>
    </w:p>
    <w:p w14:paraId="432AF440" w14:textId="77777777" w:rsidR="009F77C4" w:rsidRDefault="009F77C4" w:rsidP="009F77C4">
      <w:pPr>
        <w:pStyle w:val="TableDescription"/>
      </w:pPr>
      <w:bookmarkStart w:id="8028" w:name="_Ref494126748"/>
      <w:r>
        <w:t>DNS</w:t>
      </w:r>
      <w:r>
        <w:rPr>
          <w:rFonts w:hint="eastAsia"/>
        </w:rPr>
        <w:t>透明代理配置说明</w:t>
      </w:r>
      <w:bookmarkEnd w:id="8028"/>
    </w:p>
    <w:tbl>
      <w:tblPr>
        <w:tblStyle w:val="table0"/>
        <w:tblW w:w="8970" w:type="dxa"/>
        <w:tblLayout w:type="fixed"/>
        <w:tblLook w:val="04A0" w:firstRow="1" w:lastRow="0" w:firstColumn="1" w:lastColumn="0" w:noHBand="0" w:noVBand="1"/>
      </w:tblPr>
      <w:tblGrid>
        <w:gridCol w:w="1639"/>
        <w:gridCol w:w="7331"/>
      </w:tblGrid>
      <w:tr w:rsidR="009F77C4" w14:paraId="1362B1BA"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hideMark/>
          </w:tcPr>
          <w:p w14:paraId="61E90C52" w14:textId="77777777" w:rsidR="009F77C4" w:rsidRDefault="009F77C4" w:rsidP="004F08C7">
            <w:pPr>
              <w:pStyle w:val="TableHeading"/>
            </w:pPr>
            <w:r>
              <w:rPr>
                <w:rFonts w:hint="eastAsia"/>
              </w:rPr>
              <w:t>参数</w:t>
            </w:r>
          </w:p>
        </w:tc>
        <w:tc>
          <w:tcPr>
            <w:tcW w:w="7331" w:type="dxa"/>
            <w:hideMark/>
          </w:tcPr>
          <w:p w14:paraId="448A9429" w14:textId="77777777" w:rsidR="009F77C4" w:rsidRDefault="009F77C4" w:rsidP="004F08C7">
            <w:pPr>
              <w:pStyle w:val="TableHeading"/>
            </w:pPr>
            <w:r>
              <w:rPr>
                <w:rFonts w:hint="eastAsia"/>
              </w:rPr>
              <w:t>说明</w:t>
            </w:r>
          </w:p>
        </w:tc>
      </w:tr>
      <w:tr w:rsidR="009F77C4" w14:paraId="4386CB3F" w14:textId="77777777" w:rsidTr="004F08C7">
        <w:trPr>
          <w:trHeight w:val="420"/>
        </w:trPr>
        <w:tc>
          <w:tcPr>
            <w:tcW w:w="1639" w:type="dxa"/>
            <w:hideMark/>
          </w:tcPr>
          <w:p w14:paraId="4C48F553" w14:textId="77777777" w:rsidR="009F77C4" w:rsidRPr="00A85058" w:rsidRDefault="009F77C4" w:rsidP="004F08C7">
            <w:pPr>
              <w:pStyle w:val="TableText"/>
            </w:pPr>
            <w:r w:rsidRPr="00A85058">
              <w:t>DNS</w:t>
            </w:r>
            <w:r w:rsidRPr="00A85058">
              <w:rPr>
                <w:rFonts w:hint="eastAsia"/>
              </w:rPr>
              <w:t>链路</w:t>
            </w:r>
          </w:p>
        </w:tc>
        <w:tc>
          <w:tcPr>
            <w:tcW w:w="7331" w:type="dxa"/>
            <w:hideMark/>
          </w:tcPr>
          <w:p w14:paraId="25F8594E" w14:textId="77777777" w:rsidR="009F77C4" w:rsidRPr="00A85058" w:rsidRDefault="009F77C4" w:rsidP="004F08C7">
            <w:pPr>
              <w:pStyle w:val="TableText"/>
            </w:pPr>
            <w:r w:rsidRPr="00A85058">
              <w:t>DNS</w:t>
            </w:r>
            <w:r w:rsidRPr="00A85058">
              <w:rPr>
                <w:rFonts w:hint="eastAsia"/>
              </w:rPr>
              <w:t>出接口名称例如：</w:t>
            </w:r>
            <w:r w:rsidRPr="00A85058">
              <w:t>GE0。</w:t>
            </w:r>
          </w:p>
        </w:tc>
      </w:tr>
      <w:tr w:rsidR="009F77C4" w14:paraId="26F6698C" w14:textId="77777777" w:rsidTr="004F08C7">
        <w:trPr>
          <w:trHeight w:val="420"/>
        </w:trPr>
        <w:tc>
          <w:tcPr>
            <w:tcW w:w="1639" w:type="dxa"/>
            <w:hideMark/>
          </w:tcPr>
          <w:p w14:paraId="252FF56C" w14:textId="77777777" w:rsidR="009F77C4" w:rsidRPr="00A85058" w:rsidRDefault="009F77C4" w:rsidP="004F08C7">
            <w:pPr>
              <w:pStyle w:val="TableText"/>
            </w:pPr>
            <w:r w:rsidRPr="00A85058">
              <w:t>DNS</w:t>
            </w:r>
            <w:r w:rsidRPr="00A85058">
              <w:rPr>
                <w:rFonts w:hint="eastAsia"/>
              </w:rPr>
              <w:t>链路均衡值</w:t>
            </w:r>
          </w:p>
        </w:tc>
        <w:tc>
          <w:tcPr>
            <w:tcW w:w="7331" w:type="dxa"/>
            <w:hideMark/>
          </w:tcPr>
          <w:p w14:paraId="3BE6F94A" w14:textId="77777777" w:rsidR="009F77C4" w:rsidRPr="00A85058" w:rsidRDefault="009F77C4" w:rsidP="004F08C7">
            <w:pPr>
              <w:pStyle w:val="TableText"/>
            </w:pPr>
            <w:r w:rsidRPr="00A85058">
              <w:rPr>
                <w:rFonts w:hint="eastAsia"/>
              </w:rPr>
              <w:t>权重、优先级和流量的数值，取值范围为：</w:t>
            </w:r>
            <w:r w:rsidRPr="00A85058">
              <w:t>1-100。</w:t>
            </w:r>
          </w:p>
        </w:tc>
      </w:tr>
      <w:tr w:rsidR="009F77C4" w14:paraId="4424BA8E" w14:textId="77777777" w:rsidTr="004F08C7">
        <w:trPr>
          <w:trHeight w:val="420"/>
        </w:trPr>
        <w:tc>
          <w:tcPr>
            <w:tcW w:w="1639" w:type="dxa"/>
            <w:hideMark/>
          </w:tcPr>
          <w:p w14:paraId="563BD548" w14:textId="77777777" w:rsidR="009F77C4" w:rsidRPr="00A85058" w:rsidRDefault="009F77C4" w:rsidP="004F08C7">
            <w:pPr>
              <w:pStyle w:val="TableText"/>
            </w:pPr>
            <w:r w:rsidRPr="00A85058">
              <w:t>DNS</w:t>
            </w:r>
            <w:r w:rsidRPr="00A85058">
              <w:rPr>
                <w:rFonts w:hint="eastAsia"/>
              </w:rPr>
              <w:t>模式选择</w:t>
            </w:r>
          </w:p>
        </w:tc>
        <w:tc>
          <w:tcPr>
            <w:tcW w:w="7331" w:type="dxa"/>
            <w:hideMark/>
          </w:tcPr>
          <w:p w14:paraId="5072188D" w14:textId="77777777" w:rsidR="009F77C4" w:rsidRPr="00A85058" w:rsidRDefault="009F77C4" w:rsidP="004F08C7">
            <w:pPr>
              <w:pStyle w:val="TableText"/>
            </w:pPr>
            <w:r w:rsidRPr="00A85058">
              <w:rPr>
                <w:rFonts w:hint="eastAsia"/>
              </w:rPr>
              <w:t>透明代理的规则分为</w:t>
            </w:r>
            <w:r w:rsidRPr="00A85058">
              <w:t>2</w:t>
            </w:r>
            <w:r w:rsidRPr="00A85058">
              <w:rPr>
                <w:rFonts w:hint="eastAsia"/>
              </w:rPr>
              <w:t>种类型：手工配置和自动链路继承。手工配置是指对于配置有</w:t>
            </w:r>
            <w:r w:rsidRPr="00A85058">
              <w:t>IP</w:t>
            </w:r>
            <w:r w:rsidRPr="00A85058">
              <w:rPr>
                <w:rFonts w:hint="eastAsia"/>
              </w:rPr>
              <w:t>地址的三层网络接口，需要人为的配置正确的</w:t>
            </w:r>
            <w:r w:rsidRPr="00A85058">
              <w:t>DNS</w:t>
            </w:r>
            <w:r w:rsidRPr="00A85058">
              <w:rPr>
                <w:rFonts w:hint="eastAsia"/>
              </w:rPr>
              <w:t>服务器地址才能正常域名解析的类型。自动链路继承是指对于配置为</w:t>
            </w:r>
            <w:r w:rsidRPr="00A85058">
              <w:t>DHCP</w:t>
            </w:r>
            <w:r w:rsidRPr="00A85058">
              <w:rPr>
                <w:rFonts w:hint="eastAsia"/>
              </w:rPr>
              <w:t>或</w:t>
            </w:r>
            <w:r w:rsidRPr="00A85058">
              <w:t>PPPOE</w:t>
            </w:r>
            <w:r w:rsidRPr="00A85058">
              <w:rPr>
                <w:rFonts w:hint="eastAsia"/>
              </w:rPr>
              <w:t>类型的网络接口，既可以人为配置</w:t>
            </w:r>
            <w:r w:rsidRPr="00A85058">
              <w:t>DNS</w:t>
            </w:r>
            <w:r w:rsidRPr="00A85058">
              <w:rPr>
                <w:rFonts w:hint="eastAsia"/>
              </w:rPr>
              <w:t>服务器地址也可以从地址服务器端获取</w:t>
            </w:r>
            <w:r w:rsidRPr="00A85058">
              <w:t>DNS</w:t>
            </w:r>
            <w:r w:rsidRPr="00A85058">
              <w:rPr>
                <w:rFonts w:hint="eastAsia"/>
              </w:rPr>
              <w:t>服务器地址的类型。</w:t>
            </w:r>
          </w:p>
        </w:tc>
      </w:tr>
      <w:tr w:rsidR="009F77C4" w14:paraId="76C88F30" w14:textId="77777777" w:rsidTr="004F08C7">
        <w:trPr>
          <w:trHeight w:val="420"/>
        </w:trPr>
        <w:tc>
          <w:tcPr>
            <w:tcW w:w="1639" w:type="dxa"/>
            <w:hideMark/>
          </w:tcPr>
          <w:p w14:paraId="5015B18D" w14:textId="77777777" w:rsidR="009F77C4" w:rsidRPr="00A85058" w:rsidRDefault="009F77C4" w:rsidP="004F08C7">
            <w:pPr>
              <w:pStyle w:val="TableText"/>
            </w:pPr>
            <w:r w:rsidRPr="00A85058">
              <w:rPr>
                <w:rFonts w:hint="eastAsia"/>
              </w:rPr>
              <w:t>主</w:t>
            </w:r>
            <w:r w:rsidRPr="00A85058">
              <w:t>DNS</w:t>
            </w:r>
          </w:p>
        </w:tc>
        <w:tc>
          <w:tcPr>
            <w:tcW w:w="7331" w:type="dxa"/>
            <w:hideMark/>
          </w:tcPr>
          <w:p w14:paraId="6B495180" w14:textId="77777777" w:rsidR="009F77C4" w:rsidRPr="00A85058" w:rsidRDefault="009F77C4" w:rsidP="004F08C7">
            <w:pPr>
              <w:pStyle w:val="TableText"/>
            </w:pPr>
            <w:r>
              <w:rPr>
                <w:rFonts w:hint="eastAsia"/>
              </w:rPr>
              <w:t>主</w:t>
            </w:r>
            <w:r w:rsidRPr="00A85058">
              <w:t>DNS</w:t>
            </w:r>
            <w:r w:rsidRPr="00A85058">
              <w:rPr>
                <w:rFonts w:hint="eastAsia"/>
              </w:rPr>
              <w:t>服务器</w:t>
            </w:r>
            <w:r w:rsidRPr="00A85058">
              <w:t>IP。</w:t>
            </w:r>
          </w:p>
        </w:tc>
      </w:tr>
      <w:tr w:rsidR="009F77C4" w14:paraId="00537421" w14:textId="77777777" w:rsidTr="004F08C7">
        <w:trPr>
          <w:trHeight w:val="420"/>
        </w:trPr>
        <w:tc>
          <w:tcPr>
            <w:tcW w:w="1639" w:type="dxa"/>
            <w:hideMark/>
          </w:tcPr>
          <w:p w14:paraId="072A0FAA" w14:textId="77777777" w:rsidR="009F77C4" w:rsidRPr="00A85058" w:rsidRDefault="009F77C4" w:rsidP="004F08C7">
            <w:pPr>
              <w:pStyle w:val="TableText"/>
            </w:pPr>
            <w:r w:rsidRPr="00A85058">
              <w:rPr>
                <w:rFonts w:hint="eastAsia"/>
              </w:rPr>
              <w:t>备</w:t>
            </w:r>
            <w:r w:rsidRPr="00A85058">
              <w:t>DNS</w:t>
            </w:r>
            <w:r>
              <w:t>1</w:t>
            </w:r>
          </w:p>
        </w:tc>
        <w:tc>
          <w:tcPr>
            <w:tcW w:w="7331" w:type="dxa"/>
            <w:hideMark/>
          </w:tcPr>
          <w:p w14:paraId="73A79D89" w14:textId="77777777" w:rsidR="009F77C4" w:rsidRPr="00A85058" w:rsidRDefault="009F77C4" w:rsidP="004F08C7">
            <w:pPr>
              <w:pStyle w:val="TableText"/>
            </w:pPr>
            <w:r w:rsidRPr="00A85058">
              <w:rPr>
                <w:rFonts w:hint="eastAsia"/>
              </w:rPr>
              <w:t>第</w:t>
            </w:r>
            <w:r>
              <w:rPr>
                <w:rFonts w:hint="eastAsia"/>
              </w:rPr>
              <w:t>一</w:t>
            </w:r>
            <w:r w:rsidRPr="00A85058">
              <w:rPr>
                <w:rFonts w:hint="eastAsia"/>
              </w:rPr>
              <w:t>个</w:t>
            </w:r>
            <w:r>
              <w:rPr>
                <w:rFonts w:hint="eastAsia"/>
              </w:rPr>
              <w:t>备用</w:t>
            </w:r>
            <w:r w:rsidRPr="00A85058">
              <w:t>DNS</w:t>
            </w:r>
            <w:r w:rsidRPr="00A85058">
              <w:rPr>
                <w:rFonts w:hint="eastAsia"/>
              </w:rPr>
              <w:t>服务器</w:t>
            </w:r>
            <w:r w:rsidRPr="00A85058">
              <w:t>IP。</w:t>
            </w:r>
          </w:p>
        </w:tc>
      </w:tr>
      <w:tr w:rsidR="009F77C4" w:rsidRPr="00A85058" w14:paraId="3114DC91" w14:textId="77777777" w:rsidTr="004F08C7">
        <w:trPr>
          <w:trHeight w:val="420"/>
        </w:trPr>
        <w:tc>
          <w:tcPr>
            <w:tcW w:w="1639" w:type="dxa"/>
            <w:hideMark/>
          </w:tcPr>
          <w:p w14:paraId="1C9AC412" w14:textId="77777777" w:rsidR="009F77C4" w:rsidRPr="00A85058" w:rsidRDefault="009F77C4" w:rsidP="004F08C7">
            <w:pPr>
              <w:pStyle w:val="TableText"/>
            </w:pPr>
            <w:r w:rsidRPr="00A85058">
              <w:rPr>
                <w:rFonts w:hint="eastAsia"/>
              </w:rPr>
              <w:t>备</w:t>
            </w:r>
            <w:r w:rsidRPr="00A85058">
              <w:t>DNS</w:t>
            </w:r>
            <w:r>
              <w:t>2</w:t>
            </w:r>
          </w:p>
        </w:tc>
        <w:tc>
          <w:tcPr>
            <w:tcW w:w="7331" w:type="dxa"/>
            <w:hideMark/>
          </w:tcPr>
          <w:p w14:paraId="7860B536" w14:textId="77777777" w:rsidR="009F77C4" w:rsidRPr="00A85058" w:rsidRDefault="009F77C4" w:rsidP="004F08C7">
            <w:pPr>
              <w:pStyle w:val="TableText"/>
            </w:pPr>
            <w:r w:rsidRPr="00585977">
              <w:rPr>
                <w:rFonts w:hint="eastAsia"/>
              </w:rPr>
              <w:t>第</w:t>
            </w:r>
            <w:r>
              <w:rPr>
                <w:rFonts w:hint="eastAsia"/>
              </w:rPr>
              <w:t>二</w:t>
            </w:r>
            <w:r w:rsidRPr="00585977">
              <w:rPr>
                <w:rFonts w:hint="eastAsia"/>
              </w:rPr>
              <w:t>个备用DNS服务器IP。</w:t>
            </w:r>
          </w:p>
        </w:tc>
      </w:tr>
      <w:tr w:rsidR="009F77C4" w:rsidRPr="00A85058" w14:paraId="353D9BBB" w14:textId="77777777" w:rsidTr="004F08C7">
        <w:trPr>
          <w:trHeight w:val="420"/>
        </w:trPr>
        <w:tc>
          <w:tcPr>
            <w:tcW w:w="1639" w:type="dxa"/>
            <w:hideMark/>
          </w:tcPr>
          <w:p w14:paraId="085E7B93" w14:textId="77777777" w:rsidR="009F77C4" w:rsidRPr="00A85058" w:rsidRDefault="009F77C4" w:rsidP="004F08C7">
            <w:pPr>
              <w:pStyle w:val="TableText"/>
            </w:pPr>
            <w:r w:rsidRPr="00A85058">
              <w:rPr>
                <w:rFonts w:hint="eastAsia"/>
              </w:rPr>
              <w:t>备</w:t>
            </w:r>
            <w:r w:rsidRPr="00A85058">
              <w:t>DNS</w:t>
            </w:r>
            <w:r>
              <w:t>3</w:t>
            </w:r>
          </w:p>
        </w:tc>
        <w:tc>
          <w:tcPr>
            <w:tcW w:w="7331" w:type="dxa"/>
            <w:hideMark/>
          </w:tcPr>
          <w:p w14:paraId="2BB76229" w14:textId="77777777" w:rsidR="009F77C4" w:rsidRPr="00A85058" w:rsidRDefault="009F77C4" w:rsidP="004F08C7">
            <w:pPr>
              <w:pStyle w:val="TableText"/>
            </w:pPr>
            <w:r w:rsidRPr="00585977">
              <w:rPr>
                <w:rFonts w:hint="eastAsia"/>
              </w:rPr>
              <w:t>第</w:t>
            </w:r>
            <w:r>
              <w:rPr>
                <w:rFonts w:hint="eastAsia"/>
              </w:rPr>
              <w:t>三</w:t>
            </w:r>
            <w:r w:rsidRPr="00585977">
              <w:rPr>
                <w:rFonts w:hint="eastAsia"/>
              </w:rPr>
              <w:t>个备用DNS服务器IP。</w:t>
            </w:r>
          </w:p>
        </w:tc>
      </w:tr>
    </w:tbl>
    <w:p w14:paraId="178C30CC" w14:textId="77777777" w:rsidR="009F77C4" w:rsidRPr="00585977" w:rsidRDefault="009F77C4" w:rsidP="009F77C4">
      <w:pPr>
        <w:ind w:firstLine="420"/>
      </w:pPr>
    </w:p>
    <w:p w14:paraId="7838D01B" w14:textId="77777777" w:rsidR="009F77C4" w:rsidRPr="008A4783" w:rsidRDefault="009F77C4" w:rsidP="009F77C4">
      <w:pPr>
        <w:pStyle w:val="21"/>
      </w:pPr>
      <w:bookmarkStart w:id="8029" w:name="_Toc496859999"/>
      <w:bookmarkStart w:id="8030" w:name="_Toc494180420"/>
      <w:bookmarkStart w:id="8031" w:name="_Toc493773772"/>
      <w:bookmarkStart w:id="8032" w:name="_Toc14951573"/>
      <w:bookmarkStart w:id="8033" w:name="_Toc15484852"/>
      <w:bookmarkStart w:id="8034" w:name="_Toc41650890"/>
      <w:bookmarkStart w:id="8035" w:name="_Toc44618624"/>
      <w:bookmarkStart w:id="8036" w:name="_Toc60069491"/>
      <w:bookmarkStart w:id="8037" w:name="_Toc61022960"/>
      <w:bookmarkEnd w:id="8029"/>
      <w:r w:rsidRPr="00A85058">
        <w:t>DNS</w:t>
      </w:r>
      <w:r w:rsidRPr="00A85058">
        <w:rPr>
          <w:rFonts w:hint="eastAsia"/>
        </w:rPr>
        <w:t>服务器配置</w:t>
      </w:r>
      <w:bookmarkEnd w:id="8030"/>
      <w:bookmarkEnd w:id="8031"/>
      <w:bookmarkEnd w:id="8032"/>
      <w:bookmarkEnd w:id="8033"/>
      <w:bookmarkEnd w:id="8034"/>
      <w:bookmarkEnd w:id="8035"/>
      <w:bookmarkEnd w:id="8036"/>
      <w:bookmarkEnd w:id="8037"/>
    </w:p>
    <w:p w14:paraId="36949F62" w14:textId="77777777" w:rsidR="009F77C4" w:rsidRDefault="009F77C4" w:rsidP="009F77C4">
      <w:pPr>
        <w:ind w:firstLine="420"/>
      </w:pPr>
      <w:r>
        <w:rPr>
          <w:rFonts w:hint="eastAsia"/>
        </w:rPr>
        <w:t>通过菜单“网络配置</w:t>
      </w:r>
      <w:r>
        <w:rPr>
          <w:rFonts w:hint="eastAsia"/>
        </w:rPr>
        <w:t xml:space="preserve"> &gt; </w:t>
      </w:r>
      <w:r>
        <w:rPr>
          <w:rFonts w:hint="eastAsia"/>
        </w:rPr>
        <w:t>基础网络</w:t>
      </w:r>
      <w:r>
        <w:rPr>
          <w:rFonts w:hint="eastAsia"/>
        </w:rPr>
        <w:t xml:space="preserve"> &gt; DNS</w:t>
      </w:r>
      <w:r>
        <w:rPr>
          <w:rFonts w:hint="eastAsia"/>
        </w:rPr>
        <w:t>服务</w:t>
      </w:r>
      <w:r>
        <w:t xml:space="preserve"> -&gt; DNS</w:t>
      </w:r>
      <w:r>
        <w:rPr>
          <w:rFonts w:hint="eastAsia"/>
        </w:rPr>
        <w:t>服务器”，进入如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_Ref494126759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图</w:t>
      </w:r>
      <w:r>
        <w:rPr>
          <w:rFonts w:hint="eastAsia"/>
          <w:color w:val="0000FF"/>
          <w:u w:val="single"/>
        </w:rPr>
        <w:t>41-8</w:t>
      </w:r>
      <w:r w:rsidRPr="00A85058">
        <w:rPr>
          <w:color w:val="0000FF"/>
          <w:u w:val="single"/>
        </w:rPr>
        <w:fldChar w:fldCharType="end"/>
      </w:r>
      <w:r>
        <w:rPr>
          <w:rFonts w:hint="eastAsia"/>
        </w:rPr>
        <w:t>所示的页面。在该页面上，可以启用禁用</w:t>
      </w:r>
      <w:r>
        <w:t>DNS</w:t>
      </w:r>
      <w:r>
        <w:rPr>
          <w:rFonts w:hint="eastAsia"/>
        </w:rPr>
        <w:t>代理、编辑</w:t>
      </w:r>
      <w:r>
        <w:t>DNS</w:t>
      </w:r>
      <w:r>
        <w:rPr>
          <w:rFonts w:hint="eastAsia"/>
        </w:rPr>
        <w:t>服务器配置项。无论启用或禁用，各个</w:t>
      </w:r>
      <w:r>
        <w:t>DNS</w:t>
      </w:r>
      <w:r>
        <w:rPr>
          <w:rFonts w:hint="eastAsia"/>
        </w:rPr>
        <w:t>服务器是设备本身请求域名解析的服务器地址。各个配置项的含义如</w:t>
      </w:r>
      <w:r w:rsidRPr="00A85058">
        <w:rPr>
          <w:color w:val="0000FF"/>
          <w:u w:val="single"/>
        </w:rPr>
        <w:fldChar w:fldCharType="begin"/>
      </w:r>
      <w:r w:rsidRPr="00A85058">
        <w:rPr>
          <w:color w:val="0000FF"/>
          <w:u w:val="single"/>
        </w:rPr>
        <w:instrText xml:space="preserve"> </w:instrText>
      </w:r>
      <w:r w:rsidRPr="00A85058">
        <w:rPr>
          <w:rFonts w:hint="eastAsia"/>
          <w:color w:val="0000FF"/>
          <w:u w:val="single"/>
        </w:rPr>
        <w:instrText>REF _Ref494126766 \r \h</w:instrText>
      </w:r>
      <w:r w:rsidRPr="00A85058">
        <w:rPr>
          <w:color w:val="0000FF"/>
          <w:u w:val="single"/>
        </w:rPr>
        <w:instrText xml:space="preserve"> </w:instrText>
      </w:r>
      <w:r w:rsidRPr="00A85058">
        <w:rPr>
          <w:color w:val="0000FF"/>
          <w:u w:val="single"/>
        </w:rPr>
      </w:r>
      <w:r w:rsidRPr="00A85058">
        <w:rPr>
          <w:color w:val="0000FF"/>
          <w:u w:val="single"/>
        </w:rPr>
        <w:fldChar w:fldCharType="separate"/>
      </w:r>
      <w:r>
        <w:rPr>
          <w:rFonts w:hint="eastAsia"/>
          <w:color w:val="0000FF"/>
          <w:u w:val="single"/>
        </w:rPr>
        <w:t>表</w:t>
      </w:r>
      <w:r>
        <w:rPr>
          <w:rFonts w:hint="eastAsia"/>
          <w:color w:val="0000FF"/>
          <w:u w:val="single"/>
        </w:rPr>
        <w:t>41-5</w:t>
      </w:r>
      <w:r w:rsidRPr="00A85058">
        <w:rPr>
          <w:color w:val="0000FF"/>
          <w:u w:val="single"/>
        </w:rPr>
        <w:fldChar w:fldCharType="end"/>
      </w:r>
      <w:r>
        <w:rPr>
          <w:rFonts w:hint="eastAsia"/>
        </w:rPr>
        <w:t>所示。</w:t>
      </w:r>
    </w:p>
    <w:p w14:paraId="7EB34AF0" w14:textId="77777777" w:rsidR="009F77C4" w:rsidRDefault="009F77C4" w:rsidP="009F77C4">
      <w:pPr>
        <w:pStyle w:val="FigureDescription"/>
        <w:spacing w:before="156" w:after="156"/>
      </w:pPr>
      <w:bookmarkStart w:id="8038" w:name="_Ref494126759"/>
      <w:r>
        <w:lastRenderedPageBreak/>
        <w:t>DNS</w:t>
      </w:r>
      <w:r>
        <w:rPr>
          <w:rFonts w:hint="eastAsia"/>
        </w:rPr>
        <w:t>服务器配置页面</w:t>
      </w:r>
      <w:bookmarkEnd w:id="8038"/>
    </w:p>
    <w:p w14:paraId="3F4EDF4F" w14:textId="77777777" w:rsidR="009F77C4" w:rsidRDefault="009F77C4" w:rsidP="009F77C4">
      <w:pPr>
        <w:pStyle w:val="Figure"/>
      </w:pPr>
      <w:r>
        <w:drawing>
          <wp:inline distT="0" distB="0" distL="0" distR="0" wp14:anchorId="4A02300D" wp14:editId="50FA452D">
            <wp:extent cx="5228571" cy="2990476"/>
            <wp:effectExtent l="0" t="0" r="0" b="635"/>
            <wp:docPr id="3904" name="图片 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3"/>
                    <a:stretch>
                      <a:fillRect/>
                    </a:stretch>
                  </pic:blipFill>
                  <pic:spPr>
                    <a:xfrm>
                      <a:off x="0" y="0"/>
                      <a:ext cx="5228571" cy="2990476"/>
                    </a:xfrm>
                    <a:prstGeom prst="rect">
                      <a:avLst/>
                    </a:prstGeom>
                  </pic:spPr>
                </pic:pic>
              </a:graphicData>
            </a:graphic>
          </wp:inline>
        </w:drawing>
      </w:r>
    </w:p>
    <w:p w14:paraId="4FD9B8EF" w14:textId="77777777" w:rsidR="009F77C4" w:rsidRPr="00FB271D" w:rsidRDefault="009F77C4" w:rsidP="009F77C4">
      <w:pPr>
        <w:ind w:firstLine="420"/>
      </w:pPr>
    </w:p>
    <w:p w14:paraId="6E987D7E" w14:textId="77777777" w:rsidR="009F77C4" w:rsidRDefault="009F77C4" w:rsidP="009F77C4">
      <w:pPr>
        <w:pStyle w:val="TableDescription"/>
      </w:pPr>
      <w:bookmarkStart w:id="8039" w:name="_Ref494126766"/>
      <w:r>
        <w:t>DNS</w:t>
      </w:r>
      <w:r>
        <w:rPr>
          <w:rFonts w:hint="eastAsia"/>
        </w:rPr>
        <w:t>服务器配置说明</w:t>
      </w:r>
      <w:bookmarkEnd w:id="8039"/>
    </w:p>
    <w:tbl>
      <w:tblPr>
        <w:tblStyle w:val="table0"/>
        <w:tblW w:w="8970" w:type="dxa"/>
        <w:tblLayout w:type="fixed"/>
        <w:tblLook w:val="04A0" w:firstRow="1" w:lastRow="0" w:firstColumn="1" w:lastColumn="0" w:noHBand="0" w:noVBand="1"/>
      </w:tblPr>
      <w:tblGrid>
        <w:gridCol w:w="1639"/>
        <w:gridCol w:w="7331"/>
      </w:tblGrid>
      <w:tr w:rsidR="009F77C4" w14:paraId="6BCBDADF"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hideMark/>
          </w:tcPr>
          <w:p w14:paraId="6B132E5A" w14:textId="77777777" w:rsidR="009F77C4" w:rsidRDefault="009F77C4" w:rsidP="004F08C7">
            <w:pPr>
              <w:pStyle w:val="TableHeading"/>
            </w:pPr>
            <w:r>
              <w:rPr>
                <w:rFonts w:hint="eastAsia"/>
              </w:rPr>
              <w:t>标题项</w:t>
            </w:r>
          </w:p>
        </w:tc>
        <w:tc>
          <w:tcPr>
            <w:tcW w:w="7331" w:type="dxa"/>
            <w:hideMark/>
          </w:tcPr>
          <w:p w14:paraId="59E61BF8" w14:textId="77777777" w:rsidR="009F77C4" w:rsidRDefault="009F77C4" w:rsidP="004F08C7">
            <w:pPr>
              <w:pStyle w:val="TableHeading"/>
            </w:pPr>
            <w:r>
              <w:rPr>
                <w:rFonts w:hint="eastAsia"/>
              </w:rPr>
              <w:t>说明</w:t>
            </w:r>
          </w:p>
        </w:tc>
      </w:tr>
      <w:tr w:rsidR="009F77C4" w:rsidRPr="00A85058" w14:paraId="1A8947C4" w14:textId="77777777" w:rsidTr="004F08C7">
        <w:trPr>
          <w:trHeight w:val="229"/>
        </w:trPr>
        <w:tc>
          <w:tcPr>
            <w:tcW w:w="1639" w:type="dxa"/>
            <w:hideMark/>
          </w:tcPr>
          <w:p w14:paraId="06989ECB" w14:textId="77777777" w:rsidR="009F77C4" w:rsidRPr="00A85058" w:rsidRDefault="009F77C4" w:rsidP="004F08C7">
            <w:pPr>
              <w:pStyle w:val="TableText"/>
            </w:pPr>
            <w:r w:rsidRPr="00A85058">
              <w:rPr>
                <w:rFonts w:hint="eastAsia"/>
              </w:rPr>
              <w:t>启用</w:t>
            </w:r>
            <w:r w:rsidRPr="00A85058">
              <w:t>DNS</w:t>
            </w:r>
            <w:r w:rsidRPr="00A85058">
              <w:rPr>
                <w:rFonts w:hint="eastAsia"/>
              </w:rPr>
              <w:t>代理</w:t>
            </w:r>
          </w:p>
        </w:tc>
        <w:tc>
          <w:tcPr>
            <w:tcW w:w="7331" w:type="dxa"/>
            <w:hideMark/>
          </w:tcPr>
          <w:p w14:paraId="281075F0" w14:textId="77777777" w:rsidR="009F77C4" w:rsidRPr="00A85058" w:rsidRDefault="009F77C4" w:rsidP="004F08C7">
            <w:pPr>
              <w:pStyle w:val="TableText"/>
            </w:pPr>
            <w:r w:rsidRPr="00A85058">
              <w:rPr>
                <w:rFonts w:hint="eastAsia"/>
              </w:rPr>
              <w:t>启用或关闭</w:t>
            </w:r>
            <w:r w:rsidRPr="00A85058">
              <w:t>DNS</w:t>
            </w:r>
            <w:r w:rsidRPr="00A85058">
              <w:rPr>
                <w:rFonts w:hint="eastAsia"/>
              </w:rPr>
              <w:t>服务，当</w:t>
            </w:r>
            <w:r w:rsidRPr="00A85058">
              <w:t>PC</w:t>
            </w:r>
            <w:r w:rsidRPr="00A85058">
              <w:rPr>
                <w:rFonts w:hint="eastAsia"/>
              </w:rPr>
              <w:t>的</w:t>
            </w:r>
            <w:r w:rsidRPr="00A85058">
              <w:t>DNS</w:t>
            </w:r>
            <w:r w:rsidRPr="00A85058">
              <w:rPr>
                <w:rFonts w:hint="eastAsia"/>
              </w:rPr>
              <w:t>指向设备时充当</w:t>
            </w:r>
            <w:r w:rsidRPr="00A85058">
              <w:t>DNS</w:t>
            </w:r>
            <w:r w:rsidRPr="00A85058">
              <w:rPr>
                <w:rFonts w:hint="eastAsia"/>
              </w:rPr>
              <w:t>服务器代理功能</w:t>
            </w:r>
          </w:p>
        </w:tc>
      </w:tr>
      <w:tr w:rsidR="009F77C4" w:rsidRPr="00A85058" w14:paraId="4EDF61F5" w14:textId="77777777" w:rsidTr="004F08C7">
        <w:trPr>
          <w:trHeight w:val="53"/>
        </w:trPr>
        <w:tc>
          <w:tcPr>
            <w:tcW w:w="1639" w:type="dxa"/>
            <w:hideMark/>
          </w:tcPr>
          <w:p w14:paraId="1F92D9EF" w14:textId="77777777" w:rsidR="009F77C4" w:rsidRPr="00A85058" w:rsidRDefault="009F77C4" w:rsidP="004F08C7">
            <w:pPr>
              <w:pStyle w:val="TableText"/>
            </w:pPr>
            <w:r w:rsidRPr="00A85058">
              <w:t>DNS</w:t>
            </w:r>
            <w:r w:rsidRPr="00A85058">
              <w:rPr>
                <w:rFonts w:hint="eastAsia"/>
              </w:rPr>
              <w:t>服务器</w:t>
            </w:r>
            <w:r w:rsidRPr="00A85058">
              <w:t>1</w:t>
            </w:r>
          </w:p>
        </w:tc>
        <w:tc>
          <w:tcPr>
            <w:tcW w:w="7331" w:type="dxa"/>
            <w:hideMark/>
          </w:tcPr>
          <w:p w14:paraId="5FBF7459" w14:textId="77777777" w:rsidR="009F77C4" w:rsidRPr="00A85058" w:rsidRDefault="009F77C4" w:rsidP="004F08C7">
            <w:pPr>
              <w:pStyle w:val="TableText"/>
            </w:pPr>
            <w:r w:rsidRPr="00A85058">
              <w:rPr>
                <w:rFonts w:hint="eastAsia"/>
              </w:rPr>
              <w:t>远端</w:t>
            </w:r>
            <w:r w:rsidRPr="00A85058">
              <w:t>DNS</w:t>
            </w:r>
            <w:r w:rsidRPr="00A85058">
              <w:rPr>
                <w:rFonts w:hint="eastAsia"/>
              </w:rPr>
              <w:t>服务器</w:t>
            </w:r>
            <w:r w:rsidRPr="00A85058">
              <w:t>1</w:t>
            </w:r>
            <w:r w:rsidRPr="00A85058">
              <w:rPr>
                <w:rFonts w:hint="eastAsia"/>
              </w:rPr>
              <w:t>，设备第一次解析</w:t>
            </w:r>
            <w:r w:rsidRPr="00A85058">
              <w:t>DNS</w:t>
            </w:r>
            <w:r w:rsidRPr="00A85058">
              <w:rPr>
                <w:rFonts w:hint="eastAsia"/>
              </w:rPr>
              <w:t>请求时，将向该</w:t>
            </w:r>
            <w:r w:rsidRPr="00A85058">
              <w:t>DNS</w:t>
            </w:r>
            <w:r w:rsidRPr="00A85058">
              <w:rPr>
                <w:rFonts w:hint="eastAsia"/>
              </w:rPr>
              <w:t>服务器请求</w:t>
            </w:r>
          </w:p>
        </w:tc>
      </w:tr>
      <w:tr w:rsidR="009F77C4" w:rsidRPr="00A85058" w14:paraId="2969E5C5" w14:textId="77777777" w:rsidTr="004F08C7">
        <w:trPr>
          <w:trHeight w:val="128"/>
        </w:trPr>
        <w:tc>
          <w:tcPr>
            <w:tcW w:w="1639" w:type="dxa"/>
            <w:hideMark/>
          </w:tcPr>
          <w:p w14:paraId="6ABDD5DC" w14:textId="77777777" w:rsidR="009F77C4" w:rsidRPr="00A85058" w:rsidRDefault="009F77C4" w:rsidP="004F08C7">
            <w:pPr>
              <w:pStyle w:val="TableText"/>
            </w:pPr>
            <w:r w:rsidRPr="00A85058">
              <w:t>DNS</w:t>
            </w:r>
            <w:r w:rsidRPr="00A85058">
              <w:rPr>
                <w:rFonts w:hint="eastAsia"/>
              </w:rPr>
              <w:t>服务器</w:t>
            </w:r>
            <w:r w:rsidRPr="00A85058">
              <w:t>2</w:t>
            </w:r>
          </w:p>
        </w:tc>
        <w:tc>
          <w:tcPr>
            <w:tcW w:w="7331" w:type="dxa"/>
            <w:hideMark/>
          </w:tcPr>
          <w:p w14:paraId="0FC23B4E" w14:textId="77777777" w:rsidR="009F77C4" w:rsidRPr="00A85058" w:rsidRDefault="009F77C4" w:rsidP="004F08C7">
            <w:pPr>
              <w:pStyle w:val="TableText"/>
            </w:pPr>
            <w:r w:rsidRPr="00A85058">
              <w:rPr>
                <w:rFonts w:hint="eastAsia"/>
              </w:rPr>
              <w:t>远端</w:t>
            </w:r>
            <w:r w:rsidRPr="00A85058">
              <w:t>DNS</w:t>
            </w:r>
            <w:r w:rsidRPr="00A85058">
              <w:rPr>
                <w:rFonts w:hint="eastAsia"/>
              </w:rPr>
              <w:t>服务器</w:t>
            </w:r>
            <w:r w:rsidRPr="00A85058">
              <w:t>2</w:t>
            </w:r>
            <w:r w:rsidRPr="00A85058">
              <w:rPr>
                <w:rFonts w:hint="eastAsia"/>
              </w:rPr>
              <w:t>，</w:t>
            </w:r>
            <w:r w:rsidRPr="00A85058">
              <w:t>DNS</w:t>
            </w:r>
            <w:r w:rsidRPr="00A85058">
              <w:rPr>
                <w:rFonts w:hint="eastAsia"/>
              </w:rPr>
              <w:t>服务器</w:t>
            </w:r>
            <w:r w:rsidRPr="00A85058">
              <w:t>1</w:t>
            </w:r>
            <w:r w:rsidRPr="00A85058">
              <w:rPr>
                <w:rFonts w:hint="eastAsia"/>
              </w:rPr>
              <w:t>解析失败时，将向该</w:t>
            </w:r>
            <w:r w:rsidRPr="00A85058">
              <w:t>DNS</w:t>
            </w:r>
            <w:r w:rsidRPr="00A85058">
              <w:rPr>
                <w:rFonts w:hint="eastAsia"/>
              </w:rPr>
              <w:t>服务器请求</w:t>
            </w:r>
          </w:p>
        </w:tc>
      </w:tr>
      <w:tr w:rsidR="009F77C4" w:rsidRPr="00A85058" w14:paraId="15CC1CF7" w14:textId="77777777" w:rsidTr="004F08C7">
        <w:trPr>
          <w:trHeight w:val="53"/>
        </w:trPr>
        <w:tc>
          <w:tcPr>
            <w:tcW w:w="1639" w:type="dxa"/>
            <w:hideMark/>
          </w:tcPr>
          <w:p w14:paraId="5EA08683" w14:textId="77777777" w:rsidR="009F77C4" w:rsidRPr="00A85058" w:rsidRDefault="009F77C4" w:rsidP="004F08C7">
            <w:pPr>
              <w:pStyle w:val="TableText"/>
            </w:pPr>
            <w:r w:rsidRPr="00A85058">
              <w:t>DNS</w:t>
            </w:r>
            <w:r w:rsidRPr="00A85058">
              <w:rPr>
                <w:rFonts w:hint="eastAsia"/>
              </w:rPr>
              <w:t>服务器</w:t>
            </w:r>
            <w:r w:rsidRPr="00A85058">
              <w:t>3</w:t>
            </w:r>
          </w:p>
        </w:tc>
        <w:tc>
          <w:tcPr>
            <w:tcW w:w="7331" w:type="dxa"/>
            <w:hideMark/>
          </w:tcPr>
          <w:p w14:paraId="4F554886" w14:textId="77777777" w:rsidR="009F77C4" w:rsidRPr="00A85058" w:rsidRDefault="009F77C4" w:rsidP="004F08C7">
            <w:pPr>
              <w:pStyle w:val="TableText"/>
            </w:pPr>
            <w:r w:rsidRPr="00A85058">
              <w:rPr>
                <w:rFonts w:hint="eastAsia"/>
              </w:rPr>
              <w:t>远端</w:t>
            </w:r>
            <w:r w:rsidRPr="00A85058">
              <w:t>DNS</w:t>
            </w:r>
            <w:r w:rsidRPr="00A85058">
              <w:rPr>
                <w:rFonts w:hint="eastAsia"/>
              </w:rPr>
              <w:t>服务器</w:t>
            </w:r>
            <w:r w:rsidRPr="00A85058">
              <w:t>3</w:t>
            </w:r>
            <w:r w:rsidRPr="00A85058">
              <w:rPr>
                <w:rFonts w:hint="eastAsia"/>
              </w:rPr>
              <w:t>，</w:t>
            </w:r>
            <w:r w:rsidRPr="00A85058">
              <w:t>DNS</w:t>
            </w:r>
            <w:r w:rsidRPr="00A85058">
              <w:rPr>
                <w:rFonts w:hint="eastAsia"/>
              </w:rPr>
              <w:t>服务器</w:t>
            </w:r>
            <w:r w:rsidRPr="00A85058">
              <w:t>1</w:t>
            </w:r>
            <w:r w:rsidRPr="00A85058">
              <w:rPr>
                <w:rFonts w:hint="eastAsia"/>
              </w:rPr>
              <w:t>和</w:t>
            </w:r>
            <w:r w:rsidRPr="00A85058">
              <w:t>2</w:t>
            </w:r>
            <w:r w:rsidRPr="00A85058">
              <w:rPr>
                <w:rFonts w:hint="eastAsia"/>
              </w:rPr>
              <w:t>解析失败时，将向该</w:t>
            </w:r>
            <w:r w:rsidRPr="00A85058">
              <w:t>DNS</w:t>
            </w:r>
            <w:r w:rsidRPr="00A85058">
              <w:rPr>
                <w:rFonts w:hint="eastAsia"/>
              </w:rPr>
              <w:t>服务器请求</w:t>
            </w:r>
          </w:p>
        </w:tc>
      </w:tr>
      <w:tr w:rsidR="009F77C4" w:rsidRPr="00A85058" w14:paraId="1C0385A3" w14:textId="77777777" w:rsidTr="004F08C7">
        <w:trPr>
          <w:trHeight w:val="53"/>
        </w:trPr>
        <w:tc>
          <w:tcPr>
            <w:tcW w:w="1639" w:type="dxa"/>
            <w:hideMark/>
          </w:tcPr>
          <w:p w14:paraId="527FF2DE" w14:textId="77777777" w:rsidR="009F77C4" w:rsidRPr="00A85058" w:rsidRDefault="009F77C4" w:rsidP="004F08C7">
            <w:pPr>
              <w:pStyle w:val="TableText"/>
            </w:pPr>
            <w:r w:rsidRPr="00A85058">
              <w:t>DNS</w:t>
            </w:r>
            <w:r w:rsidRPr="00A85058">
              <w:rPr>
                <w:rFonts w:hint="eastAsia"/>
              </w:rPr>
              <w:t>服务器</w:t>
            </w:r>
            <w:r w:rsidRPr="00A85058">
              <w:t>4</w:t>
            </w:r>
          </w:p>
        </w:tc>
        <w:tc>
          <w:tcPr>
            <w:tcW w:w="7331" w:type="dxa"/>
            <w:hideMark/>
          </w:tcPr>
          <w:p w14:paraId="1194FEE6" w14:textId="77777777" w:rsidR="009F77C4" w:rsidRPr="00A85058" w:rsidRDefault="009F77C4" w:rsidP="004F08C7">
            <w:pPr>
              <w:pStyle w:val="TableText"/>
            </w:pPr>
            <w:r w:rsidRPr="00A85058">
              <w:rPr>
                <w:rFonts w:hint="eastAsia"/>
              </w:rPr>
              <w:t>远端</w:t>
            </w:r>
            <w:r w:rsidRPr="00A85058">
              <w:t>DNS</w:t>
            </w:r>
            <w:r w:rsidRPr="00A85058">
              <w:rPr>
                <w:rFonts w:hint="eastAsia"/>
              </w:rPr>
              <w:t>服务器</w:t>
            </w:r>
            <w:r w:rsidRPr="00A85058">
              <w:t>4</w:t>
            </w:r>
            <w:r w:rsidRPr="00A85058">
              <w:rPr>
                <w:rFonts w:hint="eastAsia"/>
              </w:rPr>
              <w:t>，</w:t>
            </w:r>
            <w:r w:rsidRPr="00A85058">
              <w:t>DNS</w:t>
            </w:r>
            <w:r w:rsidRPr="00A85058">
              <w:rPr>
                <w:rFonts w:hint="eastAsia"/>
              </w:rPr>
              <w:t>服务器</w:t>
            </w:r>
            <w:r w:rsidRPr="00A85058">
              <w:t>1</w:t>
            </w:r>
            <w:r w:rsidRPr="00A85058">
              <w:rPr>
                <w:rFonts w:hint="eastAsia"/>
              </w:rPr>
              <w:t>、</w:t>
            </w:r>
            <w:r w:rsidRPr="00A85058">
              <w:t>2</w:t>
            </w:r>
            <w:r w:rsidRPr="00A85058">
              <w:rPr>
                <w:rFonts w:hint="eastAsia"/>
              </w:rPr>
              <w:t>、</w:t>
            </w:r>
            <w:r w:rsidRPr="00A85058">
              <w:t>3</w:t>
            </w:r>
            <w:r w:rsidRPr="00A85058">
              <w:rPr>
                <w:rFonts w:hint="eastAsia"/>
              </w:rPr>
              <w:t>解析失败时，将向该</w:t>
            </w:r>
            <w:r w:rsidRPr="00A85058">
              <w:t>DNS</w:t>
            </w:r>
            <w:r w:rsidRPr="00A85058">
              <w:rPr>
                <w:rFonts w:hint="eastAsia"/>
              </w:rPr>
              <w:t>服务器请求</w:t>
            </w:r>
          </w:p>
        </w:tc>
      </w:tr>
    </w:tbl>
    <w:p w14:paraId="4E2A8E03" w14:textId="77777777" w:rsidR="009F77C4" w:rsidRDefault="009F77C4" w:rsidP="009F77C4">
      <w:pPr>
        <w:ind w:firstLine="420"/>
      </w:pPr>
    </w:p>
    <w:p w14:paraId="5196F416" w14:textId="77777777" w:rsidR="009F77C4" w:rsidRPr="00A85058" w:rsidRDefault="009F77C4" w:rsidP="009F77C4">
      <w:pPr>
        <w:pStyle w:val="21"/>
      </w:pPr>
      <w:bookmarkStart w:id="8040" w:name="_Toc496860001"/>
      <w:bookmarkStart w:id="8041" w:name="_Toc496860002"/>
      <w:bookmarkStart w:id="8042" w:name="_Toc496860003"/>
      <w:bookmarkStart w:id="8043" w:name="_Toc496860004"/>
      <w:bookmarkStart w:id="8044" w:name="_Toc474250007"/>
      <w:bookmarkStart w:id="8045" w:name="_Toc14951574"/>
      <w:bookmarkStart w:id="8046" w:name="_Toc15484853"/>
      <w:bookmarkStart w:id="8047" w:name="_Toc41650891"/>
      <w:bookmarkStart w:id="8048" w:name="_Toc44618625"/>
      <w:bookmarkStart w:id="8049" w:name="_Toc60069492"/>
      <w:bookmarkStart w:id="8050" w:name="_Toc61022961"/>
      <w:bookmarkEnd w:id="8040"/>
      <w:bookmarkEnd w:id="8041"/>
      <w:bookmarkEnd w:id="8042"/>
      <w:bookmarkEnd w:id="8043"/>
      <w:r w:rsidRPr="00A85058">
        <w:rPr>
          <w:rFonts w:hint="eastAsia"/>
        </w:rPr>
        <w:t>DNS典型配置举例</w:t>
      </w:r>
      <w:bookmarkEnd w:id="8044"/>
      <w:bookmarkEnd w:id="8045"/>
      <w:bookmarkEnd w:id="8046"/>
      <w:bookmarkEnd w:id="8047"/>
      <w:bookmarkEnd w:id="8048"/>
      <w:bookmarkEnd w:id="8049"/>
      <w:bookmarkEnd w:id="8050"/>
    </w:p>
    <w:p w14:paraId="271ED885" w14:textId="77777777" w:rsidR="009F77C4" w:rsidRPr="00A85058" w:rsidRDefault="009F77C4" w:rsidP="009F77C4">
      <w:pPr>
        <w:pStyle w:val="30"/>
      </w:pPr>
      <w:bookmarkStart w:id="8051" w:name="_Toc474250008"/>
      <w:bookmarkStart w:id="8052" w:name="_Toc14951575"/>
      <w:bookmarkStart w:id="8053" w:name="_Toc15484854"/>
      <w:bookmarkStart w:id="8054" w:name="_Toc41650892"/>
      <w:bookmarkStart w:id="8055" w:name="_Toc44618626"/>
      <w:bookmarkStart w:id="8056" w:name="_Toc60069493"/>
      <w:bookmarkStart w:id="8057" w:name="_Toc61022962"/>
      <w:r w:rsidRPr="00A85058">
        <w:rPr>
          <w:rFonts w:hint="eastAsia"/>
        </w:rPr>
        <w:t>DNS典型配置举例</w:t>
      </w:r>
      <w:bookmarkEnd w:id="8051"/>
      <w:bookmarkEnd w:id="8052"/>
      <w:bookmarkEnd w:id="8053"/>
      <w:bookmarkEnd w:id="8054"/>
      <w:bookmarkEnd w:id="8055"/>
      <w:bookmarkEnd w:id="8056"/>
      <w:bookmarkEnd w:id="8057"/>
    </w:p>
    <w:p w14:paraId="656528B3" w14:textId="77777777" w:rsidR="009F77C4" w:rsidRPr="00A85058" w:rsidRDefault="009F77C4" w:rsidP="009F77C4">
      <w:pPr>
        <w:pStyle w:val="41"/>
      </w:pPr>
      <w:r w:rsidRPr="00A85058">
        <w:rPr>
          <w:rFonts w:hint="eastAsia"/>
        </w:rPr>
        <w:t>组网需求</w:t>
      </w:r>
    </w:p>
    <w:p w14:paraId="74D758AE" w14:textId="77777777" w:rsidR="009F77C4" w:rsidRPr="00DF651C" w:rsidRDefault="009F77C4" w:rsidP="00B03962">
      <w:pPr>
        <w:pStyle w:val="ItemList"/>
        <w:numPr>
          <w:ilvl w:val="0"/>
          <w:numId w:val="28"/>
        </w:numPr>
      </w:pPr>
      <w:r w:rsidRPr="00DF651C">
        <w:t>内网</w:t>
      </w:r>
      <w:r w:rsidRPr="00DF651C">
        <w:rPr>
          <w:rFonts w:hint="eastAsia"/>
        </w:rPr>
        <w:t>主机将自身</w:t>
      </w:r>
      <w:r w:rsidRPr="00DF651C">
        <w:rPr>
          <w:rFonts w:hint="eastAsia"/>
        </w:rPr>
        <w:t>DNS</w:t>
      </w:r>
      <w:r w:rsidRPr="00DF651C">
        <w:rPr>
          <w:rFonts w:hint="eastAsia"/>
        </w:rPr>
        <w:t>服务器指向设备，设备向配置的远端</w:t>
      </w:r>
      <w:r w:rsidRPr="00DF651C">
        <w:rPr>
          <w:rFonts w:hint="eastAsia"/>
        </w:rPr>
        <w:t>DNS</w:t>
      </w:r>
      <w:r w:rsidRPr="00DF651C">
        <w:rPr>
          <w:rFonts w:hint="eastAsia"/>
        </w:rPr>
        <w:t>服务器进行</w:t>
      </w:r>
      <w:r w:rsidRPr="00DF651C">
        <w:rPr>
          <w:rFonts w:hint="eastAsia"/>
        </w:rPr>
        <w:t>DNS</w:t>
      </w:r>
      <w:r w:rsidRPr="00DF651C">
        <w:rPr>
          <w:rFonts w:hint="eastAsia"/>
        </w:rPr>
        <w:t>请求，最终设备将远端</w:t>
      </w:r>
      <w:r w:rsidRPr="00DF651C">
        <w:rPr>
          <w:rFonts w:hint="eastAsia"/>
        </w:rPr>
        <w:t>DNS</w:t>
      </w:r>
      <w:r w:rsidRPr="00DF651C">
        <w:rPr>
          <w:rFonts w:hint="eastAsia"/>
        </w:rPr>
        <w:t>服务器响应的域名对应的</w:t>
      </w:r>
      <w:r w:rsidRPr="00DF651C">
        <w:rPr>
          <w:rFonts w:hint="eastAsia"/>
        </w:rPr>
        <w:t>IP</w:t>
      </w:r>
      <w:r w:rsidRPr="00DF651C">
        <w:rPr>
          <w:rFonts w:hint="eastAsia"/>
        </w:rPr>
        <w:t>返回给内网主机。</w:t>
      </w:r>
    </w:p>
    <w:p w14:paraId="0471FC82" w14:textId="77777777" w:rsidR="009F77C4" w:rsidRPr="00DF651C" w:rsidRDefault="009F77C4" w:rsidP="00B03962">
      <w:pPr>
        <w:pStyle w:val="ItemList"/>
        <w:numPr>
          <w:ilvl w:val="0"/>
          <w:numId w:val="28"/>
        </w:numPr>
      </w:pPr>
      <w:r w:rsidRPr="00DF651C">
        <w:rPr>
          <w:rFonts w:hint="eastAsia"/>
        </w:rPr>
        <w:t>设备与</w:t>
      </w:r>
      <w:r w:rsidRPr="00DF651C">
        <w:rPr>
          <w:rFonts w:hint="eastAsia"/>
        </w:rPr>
        <w:t>Remote server</w:t>
      </w:r>
      <w:r w:rsidRPr="00DF651C">
        <w:rPr>
          <w:rFonts w:hint="eastAsia"/>
        </w:rPr>
        <w:t>网络可达。</w:t>
      </w:r>
    </w:p>
    <w:p w14:paraId="23F0ACEB" w14:textId="77777777" w:rsidR="009F77C4" w:rsidRPr="00A85058" w:rsidRDefault="009F77C4" w:rsidP="009F77C4">
      <w:pPr>
        <w:pStyle w:val="41"/>
      </w:pPr>
      <w:r w:rsidRPr="00A85058">
        <w:rPr>
          <w:rFonts w:hint="eastAsia"/>
        </w:rPr>
        <w:lastRenderedPageBreak/>
        <w:t>组网图</w:t>
      </w:r>
    </w:p>
    <w:p w14:paraId="632674DB" w14:textId="77777777" w:rsidR="009F77C4" w:rsidRPr="00DF651C" w:rsidRDefault="009F77C4" w:rsidP="009F77C4">
      <w:pPr>
        <w:pStyle w:val="FigureDescription"/>
        <w:spacing w:before="156" w:after="156"/>
      </w:pPr>
      <w:r w:rsidRPr="00DF651C">
        <w:rPr>
          <w:rFonts w:hint="eastAsia"/>
        </w:rPr>
        <w:t>局域网用户组网图</w:t>
      </w:r>
    </w:p>
    <w:p w14:paraId="555DEC52" w14:textId="77777777" w:rsidR="009F77C4" w:rsidRPr="00DF651C" w:rsidRDefault="009F77C4" w:rsidP="009F77C4">
      <w:pPr>
        <w:pStyle w:val="Figure"/>
      </w:pPr>
      <w:r>
        <w:drawing>
          <wp:inline distT="0" distB="0" distL="0" distR="0" wp14:anchorId="2C3CC31D" wp14:editId="3215FB5D">
            <wp:extent cx="3878624" cy="1952625"/>
            <wp:effectExtent l="0" t="0" r="7620" b="0"/>
            <wp:docPr id="892" name="图片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4"/>
                    <a:stretch>
                      <a:fillRect/>
                    </a:stretch>
                  </pic:blipFill>
                  <pic:spPr>
                    <a:xfrm>
                      <a:off x="0" y="0"/>
                      <a:ext cx="3883954" cy="1955308"/>
                    </a:xfrm>
                    <a:prstGeom prst="rect">
                      <a:avLst/>
                    </a:prstGeom>
                  </pic:spPr>
                </pic:pic>
              </a:graphicData>
            </a:graphic>
          </wp:inline>
        </w:drawing>
      </w:r>
    </w:p>
    <w:p w14:paraId="0F3FDBCF" w14:textId="77777777" w:rsidR="009F77C4" w:rsidRPr="00DF651C" w:rsidRDefault="009F77C4" w:rsidP="009F77C4">
      <w:pPr>
        <w:ind w:firstLine="420"/>
      </w:pPr>
    </w:p>
    <w:p w14:paraId="1FE05BC2" w14:textId="77777777" w:rsidR="009F77C4" w:rsidRPr="00A85058" w:rsidRDefault="009F77C4" w:rsidP="009F77C4">
      <w:pPr>
        <w:pStyle w:val="41"/>
      </w:pPr>
      <w:r w:rsidRPr="00A85058">
        <w:rPr>
          <w:rFonts w:hint="eastAsia"/>
        </w:rPr>
        <w:t>配置步骤</w:t>
      </w:r>
    </w:p>
    <w:p w14:paraId="7D2CE6DB" w14:textId="77777777" w:rsidR="009F77C4" w:rsidRPr="00DF651C" w:rsidRDefault="009F77C4" w:rsidP="009F77C4">
      <w:pPr>
        <w:pStyle w:val="ItemStep"/>
        <w:spacing w:after="156"/>
      </w:pPr>
      <w:r w:rsidRPr="00DF651C">
        <w:rPr>
          <w:rFonts w:hint="eastAsia"/>
        </w:rPr>
        <w:t>按照组网图组网。</w:t>
      </w:r>
    </w:p>
    <w:p w14:paraId="3EA16767" w14:textId="77777777" w:rsidR="009F77C4" w:rsidRPr="00DF651C" w:rsidRDefault="009F77C4" w:rsidP="009F77C4">
      <w:pPr>
        <w:pStyle w:val="ItemStep"/>
        <w:spacing w:after="156"/>
      </w:pPr>
      <w:r w:rsidRPr="00F92A43">
        <w:rPr>
          <w:rFonts w:hint="eastAsia"/>
        </w:rPr>
        <w:t>设备配置，如</w:t>
      </w:r>
      <w:r w:rsidRPr="00A85058">
        <w:fldChar w:fldCharType="begin"/>
      </w:r>
      <w:r w:rsidRPr="00A85058">
        <w:instrText xml:space="preserve"> </w:instrText>
      </w:r>
      <w:r w:rsidRPr="00A85058">
        <w:rPr>
          <w:rFonts w:hint="eastAsia"/>
        </w:rPr>
        <w:instrText>REF _Ref392852907 \r \h</w:instrText>
      </w:r>
      <w:r w:rsidRPr="00A85058">
        <w:instrText xml:space="preserve"> </w:instrText>
      </w:r>
      <w:r w:rsidRPr="00A85058">
        <w:fldChar w:fldCharType="separate"/>
      </w:r>
      <w:r>
        <w:rPr>
          <w:rFonts w:hint="eastAsia"/>
        </w:rPr>
        <w:t>图</w:t>
      </w:r>
      <w:r>
        <w:rPr>
          <w:rFonts w:hint="eastAsia"/>
        </w:rPr>
        <w:t>41-10</w:t>
      </w:r>
      <w:r w:rsidRPr="00A85058">
        <w:fldChar w:fldCharType="end"/>
      </w:r>
      <w:r w:rsidRPr="00F92A43">
        <w:rPr>
          <w:rFonts w:hint="eastAsia"/>
        </w:rPr>
        <w:t>所示</w:t>
      </w:r>
      <w:r w:rsidRPr="00DF651C">
        <w:rPr>
          <w:rFonts w:hint="eastAsia"/>
        </w:rPr>
        <w:t>。</w:t>
      </w:r>
    </w:p>
    <w:p w14:paraId="5108C065" w14:textId="77777777" w:rsidR="009F77C4" w:rsidRPr="00DF651C" w:rsidRDefault="009F77C4" w:rsidP="009F77C4">
      <w:pPr>
        <w:pStyle w:val="FigureDescription"/>
        <w:spacing w:before="156" w:after="156"/>
      </w:pPr>
      <w:bookmarkStart w:id="8058" w:name="_Ref392852907"/>
      <w:r w:rsidRPr="00DF651C">
        <w:rPr>
          <w:rFonts w:hint="eastAsia"/>
        </w:rPr>
        <w:t>DNS</w:t>
      </w:r>
      <w:r w:rsidRPr="00DF651C">
        <w:rPr>
          <w:rFonts w:hint="eastAsia"/>
        </w:rPr>
        <w:t>服务器配置</w:t>
      </w:r>
      <w:bookmarkEnd w:id="8058"/>
    </w:p>
    <w:p w14:paraId="57C9C4B2" w14:textId="77777777" w:rsidR="009F77C4" w:rsidRPr="00DF651C" w:rsidRDefault="009F77C4" w:rsidP="009F77C4">
      <w:pPr>
        <w:pStyle w:val="Figure"/>
      </w:pPr>
      <w:r>
        <w:drawing>
          <wp:inline distT="0" distB="0" distL="0" distR="0" wp14:anchorId="1058F1BC" wp14:editId="3F3E6FB2">
            <wp:extent cx="5257143" cy="3009524"/>
            <wp:effectExtent l="0" t="0" r="1270" b="635"/>
            <wp:docPr id="3905" name="图片 3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5"/>
                    <a:stretch>
                      <a:fillRect/>
                    </a:stretch>
                  </pic:blipFill>
                  <pic:spPr>
                    <a:xfrm>
                      <a:off x="0" y="0"/>
                      <a:ext cx="5257143" cy="3009524"/>
                    </a:xfrm>
                    <a:prstGeom prst="rect">
                      <a:avLst/>
                    </a:prstGeom>
                  </pic:spPr>
                </pic:pic>
              </a:graphicData>
            </a:graphic>
          </wp:inline>
        </w:drawing>
      </w:r>
    </w:p>
    <w:p w14:paraId="728BD0FB" w14:textId="77777777" w:rsidR="009F77C4" w:rsidRPr="00DF651C" w:rsidRDefault="009F77C4" w:rsidP="009F77C4">
      <w:pPr>
        <w:ind w:firstLine="420"/>
      </w:pPr>
    </w:p>
    <w:p w14:paraId="78DD11BC" w14:textId="77777777" w:rsidR="009F77C4" w:rsidRPr="00DF651C" w:rsidRDefault="009F77C4" w:rsidP="009F77C4">
      <w:pPr>
        <w:ind w:firstLine="420"/>
      </w:pPr>
      <w:r w:rsidRPr="00DF651C">
        <w:rPr>
          <w:rFonts w:hint="eastAsia"/>
        </w:rPr>
        <w:t>点击</w:t>
      </w:r>
      <w:r w:rsidRPr="00DF651C">
        <w:rPr>
          <w:rFonts w:hint="eastAsia"/>
        </w:rPr>
        <w:t>&lt;</w:t>
      </w:r>
      <w:r w:rsidRPr="00DF651C">
        <w:rPr>
          <w:rFonts w:hint="eastAsia"/>
        </w:rPr>
        <w:t>提交</w:t>
      </w:r>
      <w:r w:rsidRPr="00DF651C">
        <w:rPr>
          <w:rFonts w:hint="eastAsia"/>
        </w:rPr>
        <w:t>&gt;</w:t>
      </w:r>
      <w:r w:rsidRPr="00DF651C">
        <w:rPr>
          <w:rFonts w:hint="eastAsia"/>
        </w:rPr>
        <w:t>按钮，提交配置。</w:t>
      </w:r>
    </w:p>
    <w:p w14:paraId="53FE5082" w14:textId="77777777" w:rsidR="009F77C4" w:rsidRPr="00DF651C" w:rsidRDefault="009F77C4" w:rsidP="009F77C4">
      <w:pPr>
        <w:pStyle w:val="ItemStep"/>
        <w:spacing w:after="156"/>
      </w:pPr>
      <w:r w:rsidRPr="00DF651C">
        <w:rPr>
          <w:rFonts w:hint="eastAsia"/>
        </w:rPr>
        <w:t>主机配置</w:t>
      </w:r>
      <w:r w:rsidRPr="00DF651C">
        <w:rPr>
          <w:rFonts w:hint="eastAsia"/>
        </w:rPr>
        <w:t>DNS</w:t>
      </w:r>
      <w:r w:rsidRPr="00DF651C">
        <w:rPr>
          <w:rFonts w:hint="eastAsia"/>
        </w:rPr>
        <w:t>为</w:t>
      </w:r>
      <w:r w:rsidRPr="00DF651C">
        <w:rPr>
          <w:rFonts w:hint="eastAsia"/>
        </w:rPr>
        <w:t>192.168.1.1</w:t>
      </w:r>
      <w:r w:rsidRPr="00DF651C">
        <w:rPr>
          <w:rFonts w:hint="eastAsia"/>
        </w:rPr>
        <w:t>。</w:t>
      </w:r>
    </w:p>
    <w:p w14:paraId="5E6364C4" w14:textId="77777777" w:rsidR="009F77C4" w:rsidRPr="00A85058" w:rsidRDefault="009F77C4" w:rsidP="009F77C4">
      <w:pPr>
        <w:pStyle w:val="41"/>
      </w:pPr>
      <w:r w:rsidRPr="00A85058">
        <w:lastRenderedPageBreak/>
        <w:t>验证配置</w:t>
      </w:r>
    </w:p>
    <w:p w14:paraId="261D8F5E" w14:textId="77777777" w:rsidR="009F77C4" w:rsidRPr="00DF651C" w:rsidRDefault="009F77C4" w:rsidP="009F77C4">
      <w:pPr>
        <w:ind w:firstLine="420"/>
      </w:pPr>
      <w:r w:rsidRPr="00DF651C">
        <w:rPr>
          <w:rFonts w:hint="eastAsia"/>
        </w:rPr>
        <w:t>配置完成后，从主机打开浏览器，</w:t>
      </w:r>
      <w:r w:rsidRPr="00A85058">
        <w:rPr>
          <w:rFonts w:hint="eastAsia"/>
        </w:rPr>
        <w:t>访问</w:t>
      </w:r>
      <w:r w:rsidRPr="00134113">
        <w:t>www.baidu.com</w:t>
      </w:r>
      <w:r w:rsidRPr="00134113">
        <w:rPr>
          <w:rFonts w:hint="eastAsia"/>
        </w:rPr>
        <w:t>，</w:t>
      </w:r>
      <w:r>
        <w:t>设备</w:t>
      </w:r>
      <w:r w:rsidRPr="00A85058">
        <w:rPr>
          <w:rFonts w:hint="eastAsia"/>
        </w:rPr>
        <w:t>响应主机</w:t>
      </w:r>
      <w:r w:rsidRPr="00DF651C">
        <w:rPr>
          <w:rFonts w:hint="eastAsia"/>
        </w:rPr>
        <w:t>的</w:t>
      </w:r>
      <w:r w:rsidRPr="00DF651C">
        <w:rPr>
          <w:rFonts w:hint="eastAsia"/>
        </w:rPr>
        <w:t>DNS</w:t>
      </w:r>
      <w:r w:rsidRPr="00DF651C">
        <w:rPr>
          <w:rFonts w:hint="eastAsia"/>
        </w:rPr>
        <w:t>请求，最终可正常打开百度的主页。</w:t>
      </w:r>
    </w:p>
    <w:p w14:paraId="5711CCA8" w14:textId="77777777" w:rsidR="009F77C4" w:rsidRPr="00DF651C" w:rsidRDefault="009F77C4" w:rsidP="009F77C4">
      <w:pPr>
        <w:pStyle w:val="NotesHeading"/>
      </w:pPr>
      <w:r w:rsidRPr="00DF651C">
        <w:rPr>
          <w:noProof/>
        </w:rPr>
        <w:drawing>
          <wp:inline distT="0" distB="0" distL="0" distR="0" wp14:anchorId="594FD48E" wp14:editId="669A4412">
            <wp:extent cx="590550" cy="238125"/>
            <wp:effectExtent l="19050" t="0" r="0" b="0"/>
            <wp:docPr id="894" name="图片 3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60E53C1F" w14:textId="77777777" w:rsidR="009F77C4" w:rsidRPr="00DF651C" w:rsidRDefault="009F77C4" w:rsidP="009F77C4">
      <w:pPr>
        <w:pStyle w:val="NotesText"/>
        <w:spacing w:before="31" w:after="31"/>
      </w:pPr>
      <w:r w:rsidRPr="00DF651C">
        <w:rPr>
          <w:rFonts w:hint="eastAsia"/>
        </w:rPr>
        <w:t>设备自身有</w:t>
      </w:r>
      <w:r w:rsidRPr="00DF651C">
        <w:rPr>
          <w:rFonts w:hint="eastAsia"/>
        </w:rPr>
        <w:t>DNS</w:t>
      </w:r>
      <w:r w:rsidRPr="00DF651C">
        <w:rPr>
          <w:rFonts w:hint="eastAsia"/>
        </w:rPr>
        <w:t>请求时，配置类似，但只需要配置</w:t>
      </w:r>
      <w:r w:rsidRPr="00DF651C">
        <w:rPr>
          <w:rFonts w:hint="eastAsia"/>
        </w:rPr>
        <w:t>Remote server</w:t>
      </w:r>
      <w:r w:rsidRPr="00DF651C">
        <w:rPr>
          <w:rFonts w:hint="eastAsia"/>
        </w:rPr>
        <w:t>地址即可，不需要启用</w:t>
      </w:r>
      <w:r w:rsidRPr="00DF651C">
        <w:rPr>
          <w:rFonts w:hint="eastAsia"/>
        </w:rPr>
        <w:t>DNS</w:t>
      </w:r>
      <w:r w:rsidRPr="00DF651C">
        <w:rPr>
          <w:rFonts w:hint="eastAsia"/>
        </w:rPr>
        <w:t>。</w:t>
      </w:r>
    </w:p>
    <w:p w14:paraId="55404B1A" w14:textId="77777777" w:rsidR="009F77C4" w:rsidRDefault="009F77C4" w:rsidP="009F77C4">
      <w:pPr>
        <w:widowControl/>
        <w:ind w:firstLine="420"/>
        <w:jc w:val="left"/>
      </w:pPr>
      <w:r>
        <w:br w:type="page"/>
      </w:r>
    </w:p>
    <w:p w14:paraId="1E8DF61F" w14:textId="77777777" w:rsidR="009F77C4" w:rsidRPr="008E7DDF" w:rsidRDefault="009F77C4" w:rsidP="009F77C4">
      <w:pPr>
        <w:pStyle w:val="10"/>
      </w:pPr>
      <w:bookmarkStart w:id="8059" w:name="_Toc529430940"/>
      <w:bookmarkStart w:id="8060" w:name="_Toc15484855"/>
      <w:bookmarkStart w:id="8061" w:name="_Toc41650893"/>
      <w:bookmarkStart w:id="8062" w:name="_Toc44618627"/>
      <w:bookmarkStart w:id="8063" w:name="_Toc60069494"/>
      <w:bookmarkStart w:id="8064" w:name="_Toc61022963"/>
      <w:r w:rsidRPr="008E7DDF">
        <w:rPr>
          <w:rFonts w:hint="eastAsia"/>
        </w:rPr>
        <w:lastRenderedPageBreak/>
        <w:t>DDNS</w:t>
      </w:r>
      <w:bookmarkEnd w:id="8059"/>
      <w:bookmarkEnd w:id="8060"/>
      <w:bookmarkEnd w:id="8061"/>
      <w:bookmarkEnd w:id="8062"/>
      <w:bookmarkEnd w:id="8063"/>
      <w:bookmarkEnd w:id="8064"/>
    </w:p>
    <w:p w14:paraId="4727B64A" w14:textId="77777777" w:rsidR="009F77C4" w:rsidRPr="008E7DDF" w:rsidRDefault="009F77C4" w:rsidP="009F77C4">
      <w:pPr>
        <w:pStyle w:val="21"/>
      </w:pPr>
      <w:bookmarkStart w:id="8065" w:name="_Toc529430941"/>
      <w:bookmarkStart w:id="8066" w:name="_Toc15484856"/>
      <w:bookmarkStart w:id="8067" w:name="_Toc41650894"/>
      <w:bookmarkStart w:id="8068" w:name="_Toc44618628"/>
      <w:bookmarkStart w:id="8069" w:name="_Toc60069495"/>
      <w:bookmarkStart w:id="8070" w:name="_Toc61022964"/>
      <w:r w:rsidRPr="008E7DDF">
        <w:rPr>
          <w:rFonts w:hint="eastAsia"/>
        </w:rPr>
        <w:t>DDNS简介</w:t>
      </w:r>
      <w:bookmarkEnd w:id="8065"/>
      <w:bookmarkEnd w:id="8066"/>
      <w:bookmarkEnd w:id="8067"/>
      <w:bookmarkEnd w:id="8068"/>
      <w:bookmarkEnd w:id="8069"/>
      <w:bookmarkEnd w:id="8070"/>
    </w:p>
    <w:p w14:paraId="5989031B" w14:textId="77777777" w:rsidR="009F77C4" w:rsidRPr="00B77F94" w:rsidRDefault="009F77C4" w:rsidP="009F77C4">
      <w:pPr>
        <w:ind w:firstLine="420"/>
      </w:pPr>
      <w:r w:rsidRPr="00B77F94">
        <w:t>DDNS</w:t>
      </w:r>
      <w:r w:rsidRPr="00B77F94">
        <w:rPr>
          <w:rFonts w:hint="eastAsia"/>
        </w:rPr>
        <w:t>是对域名绑定的</w:t>
      </w:r>
      <w:r w:rsidRPr="00B77F94">
        <w:t>IP</w:t>
      </w:r>
      <w:r w:rsidRPr="00B77F94">
        <w:rPr>
          <w:rFonts w:hint="eastAsia"/>
        </w:rPr>
        <w:t>地址进行动态更新，解决网络中已注册域名的服务器的</w:t>
      </w:r>
      <w:r w:rsidRPr="00B77F94">
        <w:t>IP</w:t>
      </w:r>
      <w:r w:rsidRPr="00B77F94">
        <w:rPr>
          <w:rFonts w:hint="eastAsia"/>
        </w:rPr>
        <w:t>地址是动态变化的，服务器公网</w:t>
      </w:r>
      <w:r w:rsidRPr="00B77F94">
        <w:t>IP</w:t>
      </w:r>
      <w:r w:rsidRPr="00B77F94">
        <w:rPr>
          <w:rFonts w:hint="eastAsia"/>
        </w:rPr>
        <w:t>变更时，导致</w:t>
      </w:r>
      <w:r w:rsidRPr="00B77F94">
        <w:t>DNS</w:t>
      </w:r>
      <w:r w:rsidRPr="00B77F94">
        <w:rPr>
          <w:rFonts w:hint="eastAsia"/>
        </w:rPr>
        <w:t>域名服务器所绑定的该服务器的</w:t>
      </w:r>
      <w:r w:rsidRPr="00B77F94">
        <w:t>IP</w:t>
      </w:r>
      <w:r w:rsidRPr="00B77F94">
        <w:rPr>
          <w:rFonts w:hint="eastAsia"/>
        </w:rPr>
        <w:t>地址已经过时，用户通过域名方式无法正常访问该服务器的相关服务。设备开启</w:t>
      </w:r>
      <w:r w:rsidRPr="00B77F94">
        <w:t>DDNS</w:t>
      </w:r>
      <w:r w:rsidRPr="00B77F94">
        <w:rPr>
          <w:rFonts w:hint="eastAsia"/>
        </w:rPr>
        <w:t>功能后，通过更新报文把动态</w:t>
      </w:r>
      <w:r w:rsidRPr="00B77F94">
        <w:t>IP</w:t>
      </w:r>
      <w:r w:rsidRPr="00B77F94">
        <w:rPr>
          <w:rFonts w:hint="eastAsia"/>
        </w:rPr>
        <w:t>地址信息发送给位于服务商主机上的服务器程序，服务器程序负责提供</w:t>
      </w:r>
      <w:r w:rsidRPr="00B77F94">
        <w:t>DNS</w:t>
      </w:r>
      <w:r w:rsidRPr="00B77F94">
        <w:rPr>
          <w:rFonts w:hint="eastAsia"/>
        </w:rPr>
        <w:t>服务并实现动态域名解析；保证网络可以通过此域名正常访问到服务器。</w:t>
      </w:r>
    </w:p>
    <w:p w14:paraId="784914EC" w14:textId="77777777" w:rsidR="009F77C4" w:rsidRPr="008E7DDF" w:rsidRDefault="009F77C4" w:rsidP="009F77C4">
      <w:pPr>
        <w:pStyle w:val="21"/>
      </w:pPr>
      <w:bookmarkStart w:id="8071" w:name="_Toc529430942"/>
      <w:bookmarkStart w:id="8072" w:name="_Toc15484857"/>
      <w:bookmarkStart w:id="8073" w:name="_Toc41650895"/>
      <w:bookmarkStart w:id="8074" w:name="_Toc44618629"/>
      <w:bookmarkStart w:id="8075" w:name="_Toc60069496"/>
      <w:bookmarkStart w:id="8076" w:name="_Toc61022965"/>
      <w:r w:rsidRPr="008E7DDF">
        <w:rPr>
          <w:rFonts w:hint="eastAsia"/>
        </w:rPr>
        <w:t>D</w:t>
      </w:r>
      <w:r w:rsidRPr="008E7DDF">
        <w:t>D</w:t>
      </w:r>
      <w:r w:rsidRPr="008E7DDF">
        <w:rPr>
          <w:rFonts w:hint="eastAsia"/>
        </w:rPr>
        <w:t>NS配置</w:t>
      </w:r>
      <w:bookmarkEnd w:id="8071"/>
      <w:bookmarkEnd w:id="8072"/>
      <w:bookmarkEnd w:id="8073"/>
      <w:bookmarkEnd w:id="8074"/>
      <w:bookmarkEnd w:id="8075"/>
      <w:bookmarkEnd w:id="8076"/>
    </w:p>
    <w:p w14:paraId="26B49414" w14:textId="77777777" w:rsidR="009F77C4" w:rsidRPr="00E968EA" w:rsidRDefault="009F77C4" w:rsidP="009F77C4">
      <w:pPr>
        <w:ind w:firstLine="420"/>
      </w:pPr>
      <w:r w:rsidRPr="00E968EA">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DDNS</w:t>
      </w:r>
      <w:r>
        <w:rPr>
          <w:rFonts w:hint="eastAsia"/>
        </w:rPr>
        <w:t>服务</w:t>
      </w:r>
      <w:r w:rsidRPr="00E968EA">
        <w:rPr>
          <w:rFonts w:hint="eastAsia"/>
        </w:rPr>
        <w:t>”，进入如</w:t>
      </w:r>
      <w:r w:rsidRPr="008E7DDF">
        <w:rPr>
          <w:color w:val="0000FF"/>
          <w:u w:val="single"/>
        </w:rPr>
        <w:fldChar w:fldCharType="begin"/>
      </w:r>
      <w:r w:rsidRPr="008E7DDF">
        <w:rPr>
          <w:color w:val="0000FF"/>
          <w:u w:val="single"/>
        </w:rPr>
        <w:instrText xml:space="preserve"> REF _Ref392852263 \r \h </w:instrText>
      </w:r>
      <w:r w:rsidRPr="008E7DDF">
        <w:rPr>
          <w:color w:val="0000FF"/>
          <w:u w:val="single"/>
        </w:rPr>
      </w:r>
      <w:r w:rsidRPr="008E7DDF">
        <w:rPr>
          <w:color w:val="0000FF"/>
          <w:u w:val="single"/>
        </w:rPr>
        <w:fldChar w:fldCharType="separate"/>
      </w:r>
      <w:r>
        <w:rPr>
          <w:rFonts w:hint="eastAsia"/>
          <w:color w:val="0000FF"/>
          <w:u w:val="single"/>
        </w:rPr>
        <w:t>图</w:t>
      </w:r>
      <w:r>
        <w:rPr>
          <w:rFonts w:hint="eastAsia"/>
          <w:color w:val="0000FF"/>
          <w:u w:val="single"/>
        </w:rPr>
        <w:t>42-1</w:t>
      </w:r>
      <w:r w:rsidRPr="008E7DDF">
        <w:rPr>
          <w:color w:val="0000FF"/>
          <w:u w:val="single"/>
        </w:rPr>
        <w:fldChar w:fldCharType="end"/>
      </w:r>
      <w:r w:rsidRPr="00E968EA">
        <w:rPr>
          <w:rFonts w:hint="eastAsia"/>
        </w:rPr>
        <w:t>所示的页面。在该页面上，可以启用、关闭</w:t>
      </w:r>
      <w:r w:rsidRPr="00E968EA">
        <w:t>DDNS</w:t>
      </w:r>
      <w:r w:rsidRPr="00E968EA">
        <w:rPr>
          <w:rFonts w:hint="eastAsia"/>
        </w:rPr>
        <w:t>功能。</w:t>
      </w:r>
    </w:p>
    <w:p w14:paraId="78A17DEE" w14:textId="77777777" w:rsidR="009F77C4" w:rsidRPr="008E7DDF" w:rsidRDefault="009F77C4" w:rsidP="009F77C4">
      <w:pPr>
        <w:pStyle w:val="FigureDescription"/>
        <w:spacing w:before="156" w:after="156"/>
      </w:pPr>
      <w:bookmarkStart w:id="8077" w:name="_Ref392852476"/>
      <w:bookmarkStart w:id="8078" w:name="_Ref392852263"/>
      <w:r w:rsidRPr="008E7DDF">
        <w:rPr>
          <w:rFonts w:hint="eastAsia"/>
        </w:rPr>
        <w:t>D</w:t>
      </w:r>
      <w:r w:rsidRPr="008E7DDF">
        <w:t>D</w:t>
      </w:r>
      <w:r w:rsidRPr="008E7DDF">
        <w:rPr>
          <w:rFonts w:hint="eastAsia"/>
        </w:rPr>
        <w:t>NS</w:t>
      </w:r>
      <w:r w:rsidRPr="008E7DDF">
        <w:rPr>
          <w:rFonts w:hint="eastAsia"/>
        </w:rPr>
        <w:t>功能</w:t>
      </w:r>
      <w:r w:rsidRPr="008E7DDF">
        <w:t>配置</w:t>
      </w:r>
      <w:r w:rsidRPr="008E7DDF">
        <w:rPr>
          <w:rFonts w:hint="eastAsia"/>
        </w:rPr>
        <w:t>页面</w:t>
      </w:r>
      <w:bookmarkEnd w:id="8077"/>
    </w:p>
    <w:p w14:paraId="66691C47" w14:textId="77777777" w:rsidR="009F77C4" w:rsidRPr="008E7DDF" w:rsidRDefault="009F77C4" w:rsidP="009F77C4">
      <w:pPr>
        <w:pStyle w:val="Figure"/>
      </w:pPr>
      <w:r w:rsidRPr="007B1CE4">
        <w:t xml:space="preserve"> </w:t>
      </w:r>
      <w:r>
        <w:drawing>
          <wp:inline distT="0" distB="0" distL="0" distR="0" wp14:anchorId="47324360" wp14:editId="6E4F95BC">
            <wp:extent cx="4920656" cy="591214"/>
            <wp:effectExtent l="0" t="0" r="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6"/>
                    <a:stretch>
                      <a:fillRect/>
                    </a:stretch>
                  </pic:blipFill>
                  <pic:spPr>
                    <a:xfrm>
                      <a:off x="0" y="0"/>
                      <a:ext cx="4978029" cy="598107"/>
                    </a:xfrm>
                    <a:prstGeom prst="rect">
                      <a:avLst/>
                    </a:prstGeom>
                  </pic:spPr>
                </pic:pic>
              </a:graphicData>
            </a:graphic>
          </wp:inline>
        </w:drawing>
      </w:r>
    </w:p>
    <w:bookmarkEnd w:id="8078"/>
    <w:p w14:paraId="696EC3B4" w14:textId="77777777" w:rsidR="009F77C4" w:rsidRDefault="009F77C4" w:rsidP="009F77C4">
      <w:pPr>
        <w:ind w:firstLine="420"/>
      </w:pPr>
    </w:p>
    <w:p w14:paraId="5956D084" w14:textId="77777777" w:rsidR="009F77C4" w:rsidRPr="00E968EA" w:rsidRDefault="009F77C4" w:rsidP="009F77C4">
      <w:pPr>
        <w:ind w:firstLine="420"/>
      </w:pPr>
      <w:r w:rsidRPr="00E968EA">
        <w:rPr>
          <w:rFonts w:hint="eastAsia"/>
        </w:rPr>
        <w:t>点击</w:t>
      </w:r>
      <w:r w:rsidRPr="00E968EA">
        <w:t>&lt;</w:t>
      </w:r>
      <w:r w:rsidRPr="00E968EA">
        <w:rPr>
          <w:rFonts w:hint="eastAsia"/>
        </w:rPr>
        <w:t>新建</w:t>
      </w:r>
      <w:r w:rsidRPr="00E968EA">
        <w:t>&gt;</w:t>
      </w:r>
      <w:r w:rsidRPr="00E968EA">
        <w:rPr>
          <w:rFonts w:hint="eastAsia"/>
        </w:rPr>
        <w:t>按钮，进入如</w:t>
      </w:r>
      <w:r w:rsidRPr="008E7DDF">
        <w:rPr>
          <w:color w:val="0000FF"/>
          <w:u w:val="single"/>
        </w:rPr>
        <w:fldChar w:fldCharType="begin"/>
      </w:r>
      <w:r w:rsidRPr="008E7DDF">
        <w:rPr>
          <w:color w:val="0000FF"/>
          <w:u w:val="single"/>
        </w:rPr>
        <w:instrText xml:space="preserve"> REF _Ref394739799 \r \h </w:instrText>
      </w:r>
      <w:r w:rsidRPr="008E7DDF">
        <w:rPr>
          <w:color w:val="0000FF"/>
          <w:u w:val="single"/>
        </w:rPr>
      </w:r>
      <w:r w:rsidRPr="008E7DDF">
        <w:rPr>
          <w:color w:val="0000FF"/>
          <w:u w:val="single"/>
        </w:rPr>
        <w:fldChar w:fldCharType="separate"/>
      </w:r>
      <w:r>
        <w:rPr>
          <w:rFonts w:hint="eastAsia"/>
          <w:color w:val="0000FF"/>
          <w:u w:val="single"/>
        </w:rPr>
        <w:t>图</w:t>
      </w:r>
      <w:r>
        <w:rPr>
          <w:rFonts w:hint="eastAsia"/>
          <w:color w:val="0000FF"/>
          <w:u w:val="single"/>
        </w:rPr>
        <w:t>42-2</w:t>
      </w:r>
      <w:r w:rsidRPr="008E7DDF">
        <w:rPr>
          <w:color w:val="0000FF"/>
          <w:u w:val="single"/>
        </w:rPr>
        <w:fldChar w:fldCharType="end"/>
      </w:r>
      <w:r w:rsidRPr="00E968EA">
        <w:rPr>
          <w:rFonts w:hint="eastAsia"/>
        </w:rPr>
        <w:t>所示的</w:t>
      </w:r>
      <w:r w:rsidRPr="00E968EA">
        <w:t>DDNS</w:t>
      </w:r>
      <w:r w:rsidRPr="00E968EA">
        <w:rPr>
          <w:rFonts w:hint="eastAsia"/>
        </w:rPr>
        <w:t>条目配置页面。各个配置项的含义如</w:t>
      </w:r>
      <w:r w:rsidRPr="008E7DDF">
        <w:rPr>
          <w:color w:val="0000FF"/>
          <w:u w:val="single"/>
        </w:rPr>
        <w:fldChar w:fldCharType="begin"/>
      </w:r>
      <w:r w:rsidRPr="008E7DDF">
        <w:rPr>
          <w:color w:val="0000FF"/>
          <w:u w:val="single"/>
        </w:rPr>
        <w:instrText xml:space="preserve"> REF _Ref392852551 \r \h </w:instrText>
      </w:r>
      <w:r w:rsidRPr="008E7DDF">
        <w:rPr>
          <w:color w:val="0000FF"/>
          <w:u w:val="single"/>
        </w:rPr>
      </w:r>
      <w:r w:rsidRPr="008E7DDF">
        <w:rPr>
          <w:color w:val="0000FF"/>
          <w:u w:val="single"/>
        </w:rPr>
        <w:fldChar w:fldCharType="separate"/>
      </w:r>
      <w:r>
        <w:rPr>
          <w:rFonts w:hint="eastAsia"/>
          <w:color w:val="0000FF"/>
          <w:u w:val="single"/>
        </w:rPr>
        <w:t>表</w:t>
      </w:r>
      <w:r>
        <w:rPr>
          <w:rFonts w:hint="eastAsia"/>
          <w:color w:val="0000FF"/>
          <w:u w:val="single"/>
        </w:rPr>
        <w:t>42-1</w:t>
      </w:r>
      <w:r w:rsidRPr="008E7DDF">
        <w:rPr>
          <w:color w:val="0000FF"/>
          <w:u w:val="single"/>
        </w:rPr>
        <w:fldChar w:fldCharType="end"/>
      </w:r>
      <w:r w:rsidRPr="00E968EA">
        <w:rPr>
          <w:rFonts w:hint="eastAsia"/>
        </w:rPr>
        <w:t>所示。</w:t>
      </w:r>
    </w:p>
    <w:p w14:paraId="728A4904" w14:textId="77777777" w:rsidR="009F77C4" w:rsidRPr="008E7DDF" w:rsidRDefault="009F77C4" w:rsidP="009F77C4">
      <w:pPr>
        <w:pStyle w:val="FigureDescription"/>
        <w:spacing w:before="156" w:after="156"/>
      </w:pPr>
      <w:bookmarkStart w:id="8079" w:name="_Ref394739799"/>
      <w:r w:rsidRPr="008E7DDF">
        <w:rPr>
          <w:rFonts w:hint="eastAsia"/>
        </w:rPr>
        <w:lastRenderedPageBreak/>
        <w:t>DDNS</w:t>
      </w:r>
      <w:r w:rsidRPr="008E7DDF">
        <w:rPr>
          <w:rFonts w:hint="eastAsia"/>
        </w:rPr>
        <w:t>条目配置页面</w:t>
      </w:r>
      <w:bookmarkEnd w:id="8079"/>
    </w:p>
    <w:p w14:paraId="3E202254" w14:textId="77777777" w:rsidR="009F77C4" w:rsidRPr="008E7DDF" w:rsidRDefault="009F77C4" w:rsidP="009F77C4">
      <w:pPr>
        <w:pStyle w:val="Figure"/>
      </w:pPr>
      <w:r w:rsidRPr="007B1CE4">
        <w:t xml:space="preserve"> </w:t>
      </w:r>
      <w:r>
        <w:drawing>
          <wp:inline distT="0" distB="0" distL="0" distR="0" wp14:anchorId="7E3041A8" wp14:editId="1C53CDAF">
            <wp:extent cx="3637865" cy="3092185"/>
            <wp:effectExtent l="0" t="0" r="1270"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7"/>
                    <a:stretch>
                      <a:fillRect/>
                    </a:stretch>
                  </pic:blipFill>
                  <pic:spPr>
                    <a:xfrm>
                      <a:off x="0" y="0"/>
                      <a:ext cx="3643610" cy="3097068"/>
                    </a:xfrm>
                    <a:prstGeom prst="rect">
                      <a:avLst/>
                    </a:prstGeom>
                  </pic:spPr>
                </pic:pic>
              </a:graphicData>
            </a:graphic>
          </wp:inline>
        </w:drawing>
      </w:r>
    </w:p>
    <w:p w14:paraId="71D1BE5D" w14:textId="77777777" w:rsidR="009F77C4" w:rsidRPr="00E968EA" w:rsidRDefault="009F77C4" w:rsidP="009F77C4">
      <w:pPr>
        <w:ind w:firstLine="420"/>
      </w:pPr>
    </w:p>
    <w:p w14:paraId="1680EB6D" w14:textId="77777777" w:rsidR="009F77C4" w:rsidRPr="005C2F3D" w:rsidRDefault="009F77C4" w:rsidP="009F77C4">
      <w:pPr>
        <w:pStyle w:val="TableDescription"/>
      </w:pPr>
      <w:bookmarkStart w:id="8080" w:name="_Ref392852551"/>
      <w:r>
        <w:rPr>
          <w:rFonts w:hint="eastAsia"/>
        </w:rPr>
        <w:t>DDNS</w:t>
      </w:r>
      <w:r>
        <w:rPr>
          <w:rFonts w:hint="eastAsia"/>
        </w:rPr>
        <w:t>条目</w:t>
      </w:r>
      <w:r w:rsidRPr="005C2F3D">
        <w:rPr>
          <w:rFonts w:hint="eastAsia"/>
        </w:rPr>
        <w:t>配置项含义</w:t>
      </w:r>
      <w:bookmarkEnd w:id="8080"/>
    </w:p>
    <w:tbl>
      <w:tblPr>
        <w:tblStyle w:val="table0"/>
        <w:tblW w:w="9014" w:type="dxa"/>
        <w:tblLook w:val="04A0" w:firstRow="1" w:lastRow="0" w:firstColumn="1" w:lastColumn="0" w:noHBand="0" w:noVBand="1"/>
      </w:tblPr>
      <w:tblGrid>
        <w:gridCol w:w="1639"/>
        <w:gridCol w:w="7375"/>
      </w:tblGrid>
      <w:tr w:rsidR="009F77C4" w:rsidRPr="005C2F3D" w14:paraId="2DEB58E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tcPr>
          <w:p w14:paraId="6AD46EF7" w14:textId="77777777" w:rsidR="009F77C4" w:rsidRPr="005C2F3D" w:rsidRDefault="009F77C4" w:rsidP="004F08C7">
            <w:pPr>
              <w:pStyle w:val="TableHeading"/>
            </w:pPr>
            <w:r w:rsidRPr="005C2F3D">
              <w:rPr>
                <w:rFonts w:hint="eastAsia"/>
              </w:rPr>
              <w:t>标题项</w:t>
            </w:r>
          </w:p>
        </w:tc>
        <w:tc>
          <w:tcPr>
            <w:tcW w:w="7375" w:type="dxa"/>
          </w:tcPr>
          <w:p w14:paraId="72B1E6AC" w14:textId="77777777" w:rsidR="009F77C4" w:rsidRPr="005C2F3D" w:rsidRDefault="009F77C4" w:rsidP="004F08C7">
            <w:pPr>
              <w:pStyle w:val="TableHeading"/>
            </w:pPr>
            <w:r w:rsidRPr="005C2F3D">
              <w:rPr>
                <w:rFonts w:hint="eastAsia"/>
              </w:rPr>
              <w:t>说明</w:t>
            </w:r>
          </w:p>
        </w:tc>
      </w:tr>
      <w:tr w:rsidR="009F77C4" w:rsidRPr="005C2F3D" w14:paraId="49F75848" w14:textId="77777777" w:rsidTr="004F08C7">
        <w:trPr>
          <w:trHeight w:val="68"/>
        </w:trPr>
        <w:tc>
          <w:tcPr>
            <w:tcW w:w="1639" w:type="dxa"/>
          </w:tcPr>
          <w:p w14:paraId="38BDAE71" w14:textId="77777777" w:rsidR="009F77C4" w:rsidRPr="005C2F3D" w:rsidRDefault="009F77C4" w:rsidP="004F08C7">
            <w:pPr>
              <w:pStyle w:val="TableText"/>
            </w:pPr>
            <w:r>
              <w:rPr>
                <w:rFonts w:hint="eastAsia"/>
              </w:rPr>
              <w:t>名称</w:t>
            </w:r>
          </w:p>
        </w:tc>
        <w:tc>
          <w:tcPr>
            <w:tcW w:w="7375" w:type="dxa"/>
          </w:tcPr>
          <w:p w14:paraId="5FDA04CF" w14:textId="77777777" w:rsidR="009F77C4" w:rsidRPr="005C2F3D" w:rsidRDefault="009F77C4" w:rsidP="004F08C7">
            <w:pPr>
              <w:pStyle w:val="TableText"/>
            </w:pPr>
            <w:r>
              <w:rPr>
                <w:rFonts w:hint="eastAsia"/>
              </w:rPr>
              <w:t>DDNS条目</w:t>
            </w:r>
            <w:r>
              <w:t>名称</w:t>
            </w:r>
            <w:r>
              <w:rPr>
                <w:rFonts w:hint="eastAsia"/>
              </w:rPr>
              <w:t>。</w:t>
            </w:r>
          </w:p>
        </w:tc>
      </w:tr>
      <w:tr w:rsidR="009F77C4" w:rsidRPr="005C2F3D" w14:paraId="50FD98FD" w14:textId="77777777" w:rsidTr="004F08C7">
        <w:trPr>
          <w:trHeight w:val="68"/>
        </w:trPr>
        <w:tc>
          <w:tcPr>
            <w:tcW w:w="1639" w:type="dxa"/>
          </w:tcPr>
          <w:p w14:paraId="3102AF41" w14:textId="77777777" w:rsidR="009F77C4" w:rsidRPr="005C2F3D" w:rsidRDefault="009F77C4" w:rsidP="004F08C7">
            <w:pPr>
              <w:pStyle w:val="TableText"/>
            </w:pPr>
            <w:r>
              <w:rPr>
                <w:rFonts w:hint="eastAsia"/>
              </w:rPr>
              <w:t>域名</w:t>
            </w:r>
          </w:p>
        </w:tc>
        <w:tc>
          <w:tcPr>
            <w:tcW w:w="7375" w:type="dxa"/>
          </w:tcPr>
          <w:p w14:paraId="4F0A1612" w14:textId="77777777" w:rsidR="009F77C4" w:rsidRPr="005C2F3D" w:rsidRDefault="009F77C4" w:rsidP="004F08C7">
            <w:pPr>
              <w:pStyle w:val="TableText"/>
            </w:pPr>
            <w:r>
              <w:rPr>
                <w:rFonts w:hint="eastAsia"/>
              </w:rPr>
              <w:t>所要更新此</w:t>
            </w:r>
            <w:r>
              <w:t>账户下的域名，</w:t>
            </w:r>
            <w:r>
              <w:rPr>
                <w:rFonts w:hint="eastAsia"/>
              </w:rPr>
              <w:t>若</w:t>
            </w:r>
            <w:r>
              <w:t>不配置则默认更新</w:t>
            </w:r>
            <w:r>
              <w:rPr>
                <w:rFonts w:hint="eastAsia"/>
              </w:rPr>
              <w:t>此账户下</w:t>
            </w:r>
            <w:r>
              <w:t>所有的域名</w:t>
            </w:r>
            <w:r>
              <w:rPr>
                <w:rFonts w:hint="eastAsia"/>
              </w:rPr>
              <w:t>。</w:t>
            </w:r>
          </w:p>
        </w:tc>
      </w:tr>
      <w:tr w:rsidR="009F77C4" w:rsidRPr="005C2F3D" w14:paraId="1C50CF09" w14:textId="77777777" w:rsidTr="004F08C7">
        <w:trPr>
          <w:trHeight w:val="68"/>
        </w:trPr>
        <w:tc>
          <w:tcPr>
            <w:tcW w:w="1639" w:type="dxa"/>
          </w:tcPr>
          <w:p w14:paraId="2BE303B1" w14:textId="77777777" w:rsidR="009F77C4" w:rsidRPr="005C2F3D" w:rsidRDefault="009F77C4" w:rsidP="004F08C7">
            <w:pPr>
              <w:pStyle w:val="TableText"/>
            </w:pPr>
            <w:r>
              <w:rPr>
                <w:rFonts w:hint="eastAsia"/>
              </w:rPr>
              <w:t>接口</w:t>
            </w:r>
          </w:p>
        </w:tc>
        <w:tc>
          <w:tcPr>
            <w:tcW w:w="7375" w:type="dxa"/>
          </w:tcPr>
          <w:p w14:paraId="3F1178B7" w14:textId="77777777" w:rsidR="009F77C4" w:rsidRPr="005C2F3D" w:rsidRDefault="009F77C4" w:rsidP="004F08C7">
            <w:pPr>
              <w:pStyle w:val="TableText"/>
            </w:pPr>
            <w:r w:rsidRPr="00C26A70">
              <w:rPr>
                <w:rFonts w:hint="eastAsia"/>
              </w:rPr>
              <w:t>连接</w:t>
            </w:r>
            <w:r w:rsidRPr="00C26A70">
              <w:t>外网的接口</w:t>
            </w:r>
            <w:r>
              <w:rPr>
                <w:rFonts w:hint="eastAsia"/>
              </w:rPr>
              <w:t>。</w:t>
            </w:r>
          </w:p>
        </w:tc>
      </w:tr>
      <w:tr w:rsidR="009F77C4" w:rsidRPr="005C2F3D" w14:paraId="0637B9D7" w14:textId="77777777" w:rsidTr="004F08C7">
        <w:trPr>
          <w:trHeight w:val="68"/>
        </w:trPr>
        <w:tc>
          <w:tcPr>
            <w:tcW w:w="1639" w:type="dxa"/>
          </w:tcPr>
          <w:p w14:paraId="63235BD7" w14:textId="77777777" w:rsidR="009F77C4" w:rsidRPr="005C2F3D" w:rsidRDefault="009F77C4" w:rsidP="004F08C7">
            <w:pPr>
              <w:pStyle w:val="TableText"/>
            </w:pPr>
            <w:r>
              <w:rPr>
                <w:rFonts w:hint="eastAsia"/>
              </w:rPr>
              <w:t>服务商</w:t>
            </w:r>
          </w:p>
        </w:tc>
        <w:tc>
          <w:tcPr>
            <w:tcW w:w="7375" w:type="dxa"/>
          </w:tcPr>
          <w:p w14:paraId="5E87438F" w14:textId="77777777" w:rsidR="009F77C4" w:rsidRPr="005C2F3D" w:rsidRDefault="009F77C4" w:rsidP="004F08C7">
            <w:pPr>
              <w:pStyle w:val="TableText"/>
            </w:pPr>
            <w:r>
              <w:rPr>
                <w:rFonts w:hint="eastAsia"/>
              </w:rPr>
              <w:t>DDNS服务商</w:t>
            </w:r>
            <w:r w:rsidRPr="00C26A70">
              <w:rPr>
                <w:rFonts w:hint="eastAsia"/>
              </w:rPr>
              <w:t>，目前只支持花生壳</w:t>
            </w:r>
            <w:r>
              <w:rPr>
                <w:rFonts w:hint="eastAsia"/>
              </w:rPr>
              <w:t>。</w:t>
            </w:r>
          </w:p>
        </w:tc>
      </w:tr>
      <w:tr w:rsidR="009F77C4" w:rsidRPr="005C2F3D" w14:paraId="686C3EBE" w14:textId="77777777" w:rsidTr="004F08C7">
        <w:trPr>
          <w:trHeight w:val="68"/>
        </w:trPr>
        <w:tc>
          <w:tcPr>
            <w:tcW w:w="1639" w:type="dxa"/>
          </w:tcPr>
          <w:p w14:paraId="22E12E5F" w14:textId="77777777" w:rsidR="009F77C4" w:rsidRPr="005C2F3D" w:rsidRDefault="009F77C4" w:rsidP="004F08C7">
            <w:pPr>
              <w:pStyle w:val="TableText"/>
            </w:pPr>
            <w:r>
              <w:rPr>
                <w:rFonts w:hint="eastAsia"/>
              </w:rPr>
              <w:t>账户名</w:t>
            </w:r>
          </w:p>
        </w:tc>
        <w:tc>
          <w:tcPr>
            <w:tcW w:w="7375" w:type="dxa"/>
          </w:tcPr>
          <w:p w14:paraId="33BCAE02" w14:textId="77777777" w:rsidR="009F77C4" w:rsidRPr="005C2F3D" w:rsidRDefault="009F77C4" w:rsidP="004F08C7">
            <w:pPr>
              <w:pStyle w:val="TableText"/>
            </w:pPr>
            <w:r>
              <w:rPr>
                <w:rFonts w:hint="eastAsia"/>
              </w:rPr>
              <w:t>在DDNS</w:t>
            </w:r>
            <w:r>
              <w:t>服务商注册的</w:t>
            </w:r>
            <w:r>
              <w:rPr>
                <w:rFonts w:hint="eastAsia"/>
              </w:rPr>
              <w:t>账</w:t>
            </w:r>
            <w:r>
              <w:t>户名</w:t>
            </w:r>
            <w:r>
              <w:rPr>
                <w:rFonts w:hint="eastAsia"/>
              </w:rPr>
              <w:t>。</w:t>
            </w:r>
          </w:p>
        </w:tc>
      </w:tr>
      <w:tr w:rsidR="009F77C4" w:rsidRPr="005C2F3D" w14:paraId="7F7AA1BA" w14:textId="77777777" w:rsidTr="004F08C7">
        <w:trPr>
          <w:trHeight w:val="68"/>
        </w:trPr>
        <w:tc>
          <w:tcPr>
            <w:tcW w:w="1639" w:type="dxa"/>
          </w:tcPr>
          <w:p w14:paraId="1BAFEBD2" w14:textId="77777777" w:rsidR="009F77C4" w:rsidRDefault="009F77C4" w:rsidP="004F08C7">
            <w:pPr>
              <w:pStyle w:val="TableText"/>
            </w:pPr>
            <w:r>
              <w:rPr>
                <w:rFonts w:hint="eastAsia"/>
              </w:rPr>
              <w:t>账户</w:t>
            </w:r>
            <w:r>
              <w:t>密码</w:t>
            </w:r>
          </w:p>
        </w:tc>
        <w:tc>
          <w:tcPr>
            <w:tcW w:w="7375" w:type="dxa"/>
          </w:tcPr>
          <w:p w14:paraId="46F6A73D" w14:textId="77777777" w:rsidR="009F77C4" w:rsidRPr="005C2F3D" w:rsidRDefault="009F77C4" w:rsidP="004F08C7">
            <w:pPr>
              <w:pStyle w:val="TableText"/>
            </w:pPr>
            <w:r>
              <w:rPr>
                <w:rFonts w:hint="eastAsia"/>
              </w:rPr>
              <w:t>在DDNS</w:t>
            </w:r>
            <w:r>
              <w:t>服务商注册的</w:t>
            </w:r>
            <w:r>
              <w:rPr>
                <w:rFonts w:hint="eastAsia"/>
              </w:rPr>
              <w:t>账户所</w:t>
            </w:r>
            <w:r>
              <w:t>使用的密码</w:t>
            </w:r>
            <w:r>
              <w:rPr>
                <w:rFonts w:hint="eastAsia"/>
              </w:rPr>
              <w:t>。</w:t>
            </w:r>
          </w:p>
        </w:tc>
      </w:tr>
      <w:tr w:rsidR="009F77C4" w:rsidRPr="005C2F3D" w14:paraId="32B304CE" w14:textId="77777777" w:rsidTr="004F08C7">
        <w:trPr>
          <w:trHeight w:val="68"/>
        </w:trPr>
        <w:tc>
          <w:tcPr>
            <w:tcW w:w="1639" w:type="dxa"/>
          </w:tcPr>
          <w:p w14:paraId="1E9B6338" w14:textId="77777777" w:rsidR="009F77C4" w:rsidRDefault="009F77C4" w:rsidP="004F08C7">
            <w:pPr>
              <w:pStyle w:val="TableText"/>
            </w:pPr>
            <w:r>
              <w:rPr>
                <w:rFonts w:hint="eastAsia"/>
              </w:rPr>
              <w:t>日志</w:t>
            </w:r>
          </w:p>
        </w:tc>
        <w:tc>
          <w:tcPr>
            <w:tcW w:w="7375" w:type="dxa"/>
          </w:tcPr>
          <w:p w14:paraId="4A3A1E8E" w14:textId="77777777" w:rsidR="009F77C4" w:rsidRPr="005C2F3D" w:rsidRDefault="009F77C4" w:rsidP="004F08C7">
            <w:pPr>
              <w:pStyle w:val="TableText"/>
            </w:pPr>
            <w:r>
              <w:rPr>
                <w:rFonts w:hint="eastAsia"/>
              </w:rPr>
              <w:t>开启</w:t>
            </w:r>
            <w:r>
              <w:t>后</w:t>
            </w:r>
            <w:r>
              <w:rPr>
                <w:rFonts w:hint="eastAsia"/>
              </w:rPr>
              <w:t>发送</w:t>
            </w:r>
            <w:r>
              <w:t>系统日志</w:t>
            </w:r>
            <w:r>
              <w:rPr>
                <w:rFonts w:hint="eastAsia"/>
              </w:rPr>
              <w:t>。</w:t>
            </w:r>
          </w:p>
        </w:tc>
      </w:tr>
      <w:tr w:rsidR="009F77C4" w:rsidRPr="005C2F3D" w14:paraId="78E191A1" w14:textId="77777777" w:rsidTr="004F08C7">
        <w:trPr>
          <w:trHeight w:val="68"/>
        </w:trPr>
        <w:tc>
          <w:tcPr>
            <w:tcW w:w="1639" w:type="dxa"/>
          </w:tcPr>
          <w:p w14:paraId="18CC16CC" w14:textId="77777777" w:rsidR="009F77C4" w:rsidRDefault="009F77C4" w:rsidP="004F08C7">
            <w:pPr>
              <w:pStyle w:val="TableText"/>
            </w:pPr>
            <w:r>
              <w:rPr>
                <w:rFonts w:hint="eastAsia"/>
              </w:rPr>
              <w:t>更新</w:t>
            </w:r>
            <w:r>
              <w:t>间隔</w:t>
            </w:r>
          </w:p>
        </w:tc>
        <w:tc>
          <w:tcPr>
            <w:tcW w:w="7375" w:type="dxa"/>
          </w:tcPr>
          <w:p w14:paraId="68936048" w14:textId="77777777" w:rsidR="009F77C4" w:rsidRPr="005C2F3D" w:rsidRDefault="009F77C4" w:rsidP="004F08C7">
            <w:pPr>
              <w:pStyle w:val="TableText"/>
            </w:pPr>
            <w:r>
              <w:rPr>
                <w:rFonts w:hint="eastAsia"/>
              </w:rPr>
              <w:t>更新</w:t>
            </w:r>
            <w:r>
              <w:t>报文发</w:t>
            </w:r>
            <w:r>
              <w:rPr>
                <w:rFonts w:hint="eastAsia"/>
              </w:rPr>
              <w:t>送</w:t>
            </w:r>
            <w:r>
              <w:t>的时间</w:t>
            </w:r>
            <w:r>
              <w:rPr>
                <w:rFonts w:hint="eastAsia"/>
              </w:rPr>
              <w:t>间隔</w:t>
            </w:r>
            <w:r>
              <w:t>。</w:t>
            </w:r>
          </w:p>
        </w:tc>
      </w:tr>
    </w:tbl>
    <w:p w14:paraId="009CC7C7" w14:textId="77777777" w:rsidR="009F77C4" w:rsidRDefault="009F77C4" w:rsidP="009F77C4">
      <w:pPr>
        <w:ind w:firstLine="420"/>
      </w:pPr>
    </w:p>
    <w:p w14:paraId="19A8BB31" w14:textId="77777777" w:rsidR="009F77C4" w:rsidRPr="00E968EA" w:rsidRDefault="009F77C4" w:rsidP="009F77C4">
      <w:pPr>
        <w:ind w:firstLine="420"/>
      </w:pPr>
      <w:r w:rsidRPr="00E968EA">
        <w:rPr>
          <w:rFonts w:hint="eastAsia"/>
        </w:rPr>
        <w:t>配置完成后，如</w:t>
      </w:r>
      <w:r>
        <w:rPr>
          <w:rFonts w:hint="eastAsia"/>
        </w:rPr>
        <w:t>下图</w:t>
      </w:r>
      <w:r w:rsidRPr="00E968EA">
        <w:rPr>
          <w:rFonts w:hint="eastAsia"/>
        </w:rPr>
        <w:t>所示。</w:t>
      </w:r>
    </w:p>
    <w:p w14:paraId="79220C7B" w14:textId="77777777" w:rsidR="009F77C4" w:rsidRPr="008E7DDF" w:rsidRDefault="009F77C4" w:rsidP="009F77C4">
      <w:pPr>
        <w:pStyle w:val="FigureDescription"/>
        <w:spacing w:before="156" w:after="156"/>
      </w:pPr>
      <w:r w:rsidRPr="008E7DDF">
        <w:rPr>
          <w:rFonts w:hint="eastAsia"/>
        </w:rPr>
        <w:t>DDNS</w:t>
      </w:r>
      <w:r w:rsidRPr="008E7DDF">
        <w:rPr>
          <w:rFonts w:hint="eastAsia"/>
        </w:rPr>
        <w:t>配置完成效果</w:t>
      </w:r>
    </w:p>
    <w:p w14:paraId="2A45D38B" w14:textId="77777777" w:rsidR="009F77C4" w:rsidRPr="008E7DDF" w:rsidRDefault="009F77C4" w:rsidP="009F77C4">
      <w:pPr>
        <w:pStyle w:val="Figure"/>
      </w:pPr>
      <w:r w:rsidRPr="007B1CE4">
        <w:t xml:space="preserve"> </w:t>
      </w:r>
      <w:r>
        <w:drawing>
          <wp:inline distT="0" distB="0" distL="0" distR="0" wp14:anchorId="56066B98" wp14:editId="4F5A88D3">
            <wp:extent cx="6120130" cy="864870"/>
            <wp:effectExtent l="0" t="0" r="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8"/>
                    <a:stretch>
                      <a:fillRect/>
                    </a:stretch>
                  </pic:blipFill>
                  <pic:spPr>
                    <a:xfrm>
                      <a:off x="0" y="0"/>
                      <a:ext cx="6120130" cy="864870"/>
                    </a:xfrm>
                    <a:prstGeom prst="rect">
                      <a:avLst/>
                    </a:prstGeom>
                  </pic:spPr>
                </pic:pic>
              </a:graphicData>
            </a:graphic>
          </wp:inline>
        </w:drawing>
      </w:r>
    </w:p>
    <w:p w14:paraId="53D13950" w14:textId="77777777" w:rsidR="009F77C4" w:rsidRPr="00E968EA" w:rsidRDefault="009F77C4" w:rsidP="009F77C4">
      <w:pPr>
        <w:ind w:firstLine="420"/>
      </w:pPr>
    </w:p>
    <w:p w14:paraId="1C908649" w14:textId="77777777" w:rsidR="009F77C4" w:rsidRPr="008E7DDF" w:rsidRDefault="009F77C4" w:rsidP="009F77C4">
      <w:pPr>
        <w:pStyle w:val="21"/>
      </w:pPr>
      <w:bookmarkStart w:id="8081" w:name="_Toc497924236"/>
      <w:bookmarkStart w:id="8082" w:name="_Toc497924237"/>
      <w:bookmarkStart w:id="8083" w:name="_Toc497924238"/>
      <w:bookmarkStart w:id="8084" w:name="_Toc497924239"/>
      <w:bookmarkStart w:id="8085" w:name="_Toc497924240"/>
      <w:bookmarkStart w:id="8086" w:name="_Toc497924241"/>
      <w:bookmarkStart w:id="8087" w:name="_Toc497924242"/>
      <w:bookmarkStart w:id="8088" w:name="_Toc497924243"/>
      <w:bookmarkStart w:id="8089" w:name="_Toc497924244"/>
      <w:bookmarkStart w:id="8090" w:name="_Toc497924245"/>
      <w:bookmarkStart w:id="8091" w:name="_Toc497924258"/>
      <w:bookmarkStart w:id="8092" w:name="_Toc497924259"/>
      <w:bookmarkStart w:id="8093" w:name="_Toc497924260"/>
      <w:bookmarkStart w:id="8094" w:name="_Toc497924261"/>
      <w:bookmarkStart w:id="8095" w:name="_Toc497924262"/>
      <w:bookmarkStart w:id="8096" w:name="_Toc497924263"/>
      <w:bookmarkStart w:id="8097" w:name="_Toc497924264"/>
      <w:bookmarkStart w:id="8098" w:name="_Toc497924265"/>
      <w:bookmarkStart w:id="8099" w:name="_Toc497924266"/>
      <w:bookmarkStart w:id="8100" w:name="_Toc497924267"/>
      <w:bookmarkStart w:id="8101" w:name="_Toc497924268"/>
      <w:bookmarkStart w:id="8102" w:name="_Toc497924281"/>
      <w:bookmarkStart w:id="8103" w:name="_Toc497924282"/>
      <w:bookmarkStart w:id="8104" w:name="_Toc497924283"/>
      <w:bookmarkStart w:id="8105" w:name="_Toc497924284"/>
      <w:bookmarkStart w:id="8106" w:name="_Toc497924285"/>
      <w:bookmarkStart w:id="8107" w:name="_Toc497924286"/>
      <w:bookmarkStart w:id="8108" w:name="_Toc497924287"/>
      <w:bookmarkStart w:id="8109" w:name="_Toc497924299"/>
      <w:bookmarkStart w:id="8110" w:name="_Toc497924300"/>
      <w:bookmarkStart w:id="8111" w:name="_Toc497924301"/>
      <w:bookmarkStart w:id="8112" w:name="_Toc497924302"/>
      <w:bookmarkStart w:id="8113" w:name="_Toc497924303"/>
      <w:bookmarkStart w:id="8114" w:name="_Toc497924304"/>
      <w:bookmarkStart w:id="8115" w:name="_Toc497924323"/>
      <w:bookmarkStart w:id="8116" w:name="_Toc497924324"/>
      <w:bookmarkStart w:id="8117" w:name="_Toc497924325"/>
      <w:bookmarkStart w:id="8118" w:name="_Toc497924326"/>
      <w:bookmarkStart w:id="8119" w:name="_Toc497924327"/>
      <w:bookmarkStart w:id="8120" w:name="_Toc497924328"/>
      <w:bookmarkStart w:id="8121" w:name="_Toc497924329"/>
      <w:bookmarkStart w:id="8122" w:name="_Toc497924330"/>
      <w:bookmarkStart w:id="8123" w:name="_Toc497924349"/>
      <w:bookmarkStart w:id="8124" w:name="_Toc497924350"/>
      <w:bookmarkStart w:id="8125" w:name="_Toc497924351"/>
      <w:bookmarkStart w:id="8126" w:name="_Toc497924352"/>
      <w:bookmarkStart w:id="8127" w:name="_Toc529430943"/>
      <w:bookmarkStart w:id="8128" w:name="_Toc15484858"/>
      <w:bookmarkStart w:id="8129" w:name="_Toc41650896"/>
      <w:bookmarkStart w:id="8130" w:name="_Toc44618630"/>
      <w:bookmarkStart w:id="8131" w:name="_Toc60069497"/>
      <w:bookmarkStart w:id="8132" w:name="_Toc61022966"/>
      <w:bookmarkEnd w:id="8081"/>
      <w:bookmarkEnd w:id="8082"/>
      <w:bookmarkEnd w:id="8083"/>
      <w:bookmarkEnd w:id="8084"/>
      <w:bookmarkEnd w:id="8085"/>
      <w:bookmarkEnd w:id="8086"/>
      <w:bookmarkEnd w:id="8087"/>
      <w:bookmarkEnd w:id="8088"/>
      <w:bookmarkEnd w:id="8089"/>
      <w:bookmarkEnd w:id="8090"/>
      <w:bookmarkEnd w:id="8091"/>
      <w:bookmarkEnd w:id="8092"/>
      <w:bookmarkEnd w:id="8093"/>
      <w:bookmarkEnd w:id="8094"/>
      <w:bookmarkEnd w:id="8095"/>
      <w:bookmarkEnd w:id="8096"/>
      <w:bookmarkEnd w:id="8097"/>
      <w:bookmarkEnd w:id="8098"/>
      <w:bookmarkEnd w:id="8099"/>
      <w:bookmarkEnd w:id="8100"/>
      <w:bookmarkEnd w:id="8101"/>
      <w:bookmarkEnd w:id="8102"/>
      <w:bookmarkEnd w:id="8103"/>
      <w:bookmarkEnd w:id="8104"/>
      <w:bookmarkEnd w:id="8105"/>
      <w:bookmarkEnd w:id="8106"/>
      <w:bookmarkEnd w:id="8107"/>
      <w:bookmarkEnd w:id="8108"/>
      <w:bookmarkEnd w:id="8109"/>
      <w:bookmarkEnd w:id="8110"/>
      <w:bookmarkEnd w:id="8111"/>
      <w:bookmarkEnd w:id="8112"/>
      <w:bookmarkEnd w:id="8113"/>
      <w:bookmarkEnd w:id="8114"/>
      <w:bookmarkEnd w:id="8115"/>
      <w:bookmarkEnd w:id="8116"/>
      <w:bookmarkEnd w:id="8117"/>
      <w:bookmarkEnd w:id="8118"/>
      <w:bookmarkEnd w:id="8119"/>
      <w:bookmarkEnd w:id="8120"/>
      <w:bookmarkEnd w:id="8121"/>
      <w:bookmarkEnd w:id="8122"/>
      <w:bookmarkEnd w:id="8123"/>
      <w:bookmarkEnd w:id="8124"/>
      <w:bookmarkEnd w:id="8125"/>
      <w:bookmarkEnd w:id="8126"/>
      <w:r w:rsidRPr="008E7DDF">
        <w:rPr>
          <w:rFonts w:hint="eastAsia"/>
        </w:rPr>
        <w:lastRenderedPageBreak/>
        <w:t>D</w:t>
      </w:r>
      <w:r w:rsidRPr="008E7DDF">
        <w:t>D</w:t>
      </w:r>
      <w:r w:rsidRPr="008E7DDF">
        <w:rPr>
          <w:rFonts w:hint="eastAsia"/>
        </w:rPr>
        <w:t>NS典型配置举例</w:t>
      </w:r>
      <w:bookmarkEnd w:id="8127"/>
      <w:bookmarkEnd w:id="8128"/>
      <w:bookmarkEnd w:id="8129"/>
      <w:bookmarkEnd w:id="8130"/>
      <w:bookmarkEnd w:id="8131"/>
      <w:bookmarkEnd w:id="8132"/>
    </w:p>
    <w:p w14:paraId="6F7C5849" w14:textId="77777777" w:rsidR="009F77C4" w:rsidRPr="008E7DDF" w:rsidRDefault="009F77C4" w:rsidP="009F77C4">
      <w:pPr>
        <w:pStyle w:val="30"/>
      </w:pPr>
      <w:bookmarkStart w:id="8133" w:name="_Toc529430944"/>
      <w:bookmarkStart w:id="8134" w:name="_Toc15484859"/>
      <w:bookmarkStart w:id="8135" w:name="_Toc41650897"/>
      <w:bookmarkStart w:id="8136" w:name="_Toc44618631"/>
      <w:bookmarkStart w:id="8137" w:name="_Toc60069498"/>
      <w:bookmarkStart w:id="8138" w:name="_Toc61022967"/>
      <w:r w:rsidRPr="008E7DDF">
        <w:rPr>
          <w:rFonts w:hint="eastAsia"/>
        </w:rPr>
        <w:t>DNS典型配置举例</w:t>
      </w:r>
      <w:bookmarkEnd w:id="8133"/>
      <w:bookmarkEnd w:id="8134"/>
      <w:bookmarkEnd w:id="8135"/>
      <w:bookmarkEnd w:id="8136"/>
      <w:bookmarkEnd w:id="8137"/>
      <w:bookmarkEnd w:id="8138"/>
    </w:p>
    <w:p w14:paraId="1053EA73" w14:textId="77777777" w:rsidR="009F77C4" w:rsidRPr="008E7DDF" w:rsidRDefault="009F77C4" w:rsidP="009F77C4">
      <w:pPr>
        <w:pStyle w:val="41"/>
      </w:pPr>
      <w:r w:rsidRPr="008E7DDF">
        <w:rPr>
          <w:rFonts w:hint="eastAsia"/>
        </w:rPr>
        <w:t>组网需求</w:t>
      </w:r>
    </w:p>
    <w:p w14:paraId="7E55F00D" w14:textId="77777777" w:rsidR="009F77C4" w:rsidRPr="00E968EA" w:rsidRDefault="009F77C4" w:rsidP="009F77C4">
      <w:pPr>
        <w:ind w:firstLine="420"/>
      </w:pPr>
      <w:r w:rsidRPr="00E968EA">
        <w:rPr>
          <w:rFonts w:hint="eastAsia"/>
        </w:rPr>
        <w:t>如下图所示，有一条公网</w:t>
      </w:r>
      <w:r w:rsidRPr="00E968EA">
        <w:t>PPPOE</w:t>
      </w:r>
      <w:r w:rsidRPr="00E968EA">
        <w:rPr>
          <w:rFonts w:hint="eastAsia"/>
        </w:rPr>
        <w:t>线路</w:t>
      </w:r>
      <w:r w:rsidRPr="00E968EA">
        <w:t>WLAN</w:t>
      </w:r>
      <w:r w:rsidRPr="00E968EA">
        <w:rPr>
          <w:rFonts w:hint="eastAsia"/>
        </w:rPr>
        <w:t>接口，内网服务器提供</w:t>
      </w:r>
      <w:r w:rsidRPr="00E968EA">
        <w:t>HTTP</w:t>
      </w:r>
      <w:r w:rsidRPr="00E968EA">
        <w:rPr>
          <w:rFonts w:hint="eastAsia"/>
        </w:rPr>
        <w:t>服务；具体应用需求如下：</w:t>
      </w:r>
    </w:p>
    <w:p w14:paraId="41E71E5B" w14:textId="77777777" w:rsidR="009F77C4" w:rsidRDefault="009F77C4" w:rsidP="00B03962">
      <w:pPr>
        <w:pStyle w:val="ItemList"/>
        <w:numPr>
          <w:ilvl w:val="0"/>
          <w:numId w:val="28"/>
        </w:numPr>
      </w:pPr>
      <w:r>
        <w:rPr>
          <w:rFonts w:hint="eastAsia"/>
        </w:rPr>
        <w:t>DDNS</w:t>
      </w:r>
      <w:r>
        <w:rPr>
          <w:rFonts w:hint="eastAsia"/>
        </w:rPr>
        <w:t>实现</w:t>
      </w:r>
      <w:r>
        <w:t>域名</w:t>
      </w:r>
      <w:r>
        <w:rPr>
          <w:rFonts w:hint="eastAsia"/>
        </w:rPr>
        <w:t>IP</w:t>
      </w:r>
      <w:r>
        <w:rPr>
          <w:rFonts w:hint="eastAsia"/>
        </w:rPr>
        <w:t>动态</w:t>
      </w:r>
      <w:r>
        <w:t>绑定。</w:t>
      </w:r>
    </w:p>
    <w:p w14:paraId="5A8457CF" w14:textId="77777777" w:rsidR="009F77C4" w:rsidRDefault="009F77C4" w:rsidP="00B03962">
      <w:pPr>
        <w:pStyle w:val="ItemList"/>
        <w:numPr>
          <w:ilvl w:val="0"/>
          <w:numId w:val="28"/>
        </w:numPr>
      </w:pPr>
      <w:r>
        <w:rPr>
          <w:rFonts w:hint="eastAsia"/>
        </w:rPr>
        <w:t>目的</w:t>
      </w:r>
      <w:r>
        <w:t>NAT</w:t>
      </w:r>
      <w:r>
        <w:rPr>
          <w:rFonts w:hint="eastAsia"/>
        </w:rPr>
        <w:t>实现</w:t>
      </w:r>
      <w:r>
        <w:t>对内网服务器进行地址映射。</w:t>
      </w:r>
    </w:p>
    <w:p w14:paraId="2229765E" w14:textId="77777777" w:rsidR="009F77C4" w:rsidRPr="00C521C7" w:rsidRDefault="009F77C4" w:rsidP="00B03962">
      <w:pPr>
        <w:pStyle w:val="ItemList"/>
        <w:numPr>
          <w:ilvl w:val="0"/>
          <w:numId w:val="28"/>
        </w:numPr>
      </w:pPr>
      <w:r>
        <w:rPr>
          <w:rFonts w:hint="eastAsia"/>
        </w:rPr>
        <w:t>在</w:t>
      </w:r>
      <w:r>
        <w:rPr>
          <w:rFonts w:hint="eastAsia"/>
        </w:rPr>
        <w:t>WLAN</w:t>
      </w:r>
      <w:r>
        <w:rPr>
          <w:rFonts w:hint="eastAsia"/>
        </w:rPr>
        <w:t>接口</w:t>
      </w:r>
      <w:r>
        <w:t>公网</w:t>
      </w:r>
      <w:r>
        <w:t>IP</w:t>
      </w:r>
      <w:r>
        <w:t>变化的情况下，</w:t>
      </w:r>
      <w:r>
        <w:rPr>
          <w:rFonts w:hint="eastAsia"/>
        </w:rPr>
        <w:t>仍可通过域名</w:t>
      </w:r>
      <w:r>
        <w:t>方式正常访问内网</w:t>
      </w:r>
      <w:r>
        <w:rPr>
          <w:rFonts w:hint="eastAsia"/>
        </w:rPr>
        <w:t>HTTP</w:t>
      </w:r>
      <w:r>
        <w:rPr>
          <w:rFonts w:hint="eastAsia"/>
        </w:rPr>
        <w:t>服务。</w:t>
      </w:r>
    </w:p>
    <w:p w14:paraId="2BAEC9A5" w14:textId="77777777" w:rsidR="009F77C4" w:rsidRPr="008E7DDF" w:rsidRDefault="009F77C4" w:rsidP="009F77C4">
      <w:pPr>
        <w:pStyle w:val="FigureDescription"/>
        <w:spacing w:before="156" w:after="156"/>
      </w:pPr>
      <w:r w:rsidRPr="008E7DDF">
        <w:rPr>
          <w:rFonts w:hint="eastAsia"/>
        </w:rPr>
        <w:t>组网图</w:t>
      </w:r>
    </w:p>
    <w:p w14:paraId="6B7A7C15" w14:textId="77777777" w:rsidR="009F77C4" w:rsidRPr="008E7DDF" w:rsidRDefault="009F77C4" w:rsidP="009F77C4">
      <w:pPr>
        <w:pStyle w:val="Figure"/>
      </w:pPr>
      <w:r>
        <w:drawing>
          <wp:inline distT="0" distB="0" distL="0" distR="0" wp14:anchorId="5F3FE1FD" wp14:editId="30CD90DC">
            <wp:extent cx="5133333" cy="1200000"/>
            <wp:effectExtent l="0" t="0" r="0" b="635"/>
            <wp:docPr id="1252" name="图片 1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9"/>
                    <a:stretch>
                      <a:fillRect/>
                    </a:stretch>
                  </pic:blipFill>
                  <pic:spPr>
                    <a:xfrm>
                      <a:off x="0" y="0"/>
                      <a:ext cx="5133333" cy="1200000"/>
                    </a:xfrm>
                    <a:prstGeom prst="rect">
                      <a:avLst/>
                    </a:prstGeom>
                  </pic:spPr>
                </pic:pic>
              </a:graphicData>
            </a:graphic>
          </wp:inline>
        </w:drawing>
      </w:r>
    </w:p>
    <w:p w14:paraId="54F713DC" w14:textId="77777777" w:rsidR="009F77C4" w:rsidRPr="00E968EA" w:rsidRDefault="009F77C4" w:rsidP="009F77C4">
      <w:pPr>
        <w:ind w:firstLine="420"/>
      </w:pPr>
    </w:p>
    <w:p w14:paraId="25C1BDDC" w14:textId="77777777" w:rsidR="009F77C4" w:rsidRPr="008E7DDF" w:rsidRDefault="009F77C4" w:rsidP="009F77C4">
      <w:pPr>
        <w:pStyle w:val="41"/>
      </w:pPr>
      <w:r w:rsidRPr="008E7DDF">
        <w:rPr>
          <w:rFonts w:hint="eastAsia"/>
        </w:rPr>
        <w:t>配置思路</w:t>
      </w:r>
    </w:p>
    <w:p w14:paraId="149D59B8" w14:textId="77777777" w:rsidR="009F77C4" w:rsidRPr="00E968EA" w:rsidRDefault="009F77C4" w:rsidP="009F77C4">
      <w:pPr>
        <w:pStyle w:val="ItemStep"/>
        <w:spacing w:after="156"/>
      </w:pPr>
      <w:r>
        <w:rPr>
          <w:rFonts w:hint="eastAsia"/>
        </w:rPr>
        <w:t>登录</w:t>
      </w:r>
      <w:r w:rsidRPr="00E968EA">
        <w:t>Web</w:t>
      </w:r>
      <w:r w:rsidRPr="00E968EA">
        <w:rPr>
          <w:rFonts w:hint="eastAsia"/>
        </w:rPr>
        <w:t>网管</w:t>
      </w:r>
    </w:p>
    <w:p w14:paraId="7387B58B" w14:textId="77777777" w:rsidR="009F77C4" w:rsidRPr="00E968EA" w:rsidRDefault="009F77C4" w:rsidP="009F77C4">
      <w:pPr>
        <w:pStyle w:val="ItemStep"/>
        <w:spacing w:after="156"/>
      </w:pPr>
      <w:r w:rsidRPr="00E968EA">
        <w:rPr>
          <w:rFonts w:hint="eastAsia"/>
        </w:rPr>
        <w:t>配置</w:t>
      </w:r>
      <w:r w:rsidRPr="00E968EA">
        <w:t>dns</w:t>
      </w:r>
      <w:r w:rsidRPr="00E968EA">
        <w:rPr>
          <w:rFonts w:hint="eastAsia"/>
        </w:rPr>
        <w:t>服务器</w:t>
      </w:r>
    </w:p>
    <w:p w14:paraId="384C7D33" w14:textId="77777777" w:rsidR="009F77C4" w:rsidRPr="00E968EA" w:rsidRDefault="009F77C4" w:rsidP="009F77C4">
      <w:pPr>
        <w:pStyle w:val="ItemStep"/>
        <w:spacing w:after="156"/>
      </w:pPr>
      <w:r w:rsidRPr="00E968EA">
        <w:rPr>
          <w:rFonts w:hint="eastAsia"/>
        </w:rPr>
        <w:t>启用</w:t>
      </w:r>
      <w:r w:rsidRPr="00E968EA">
        <w:t>DDNS</w:t>
      </w:r>
      <w:r w:rsidRPr="00E968EA">
        <w:rPr>
          <w:rFonts w:hint="eastAsia"/>
        </w:rPr>
        <w:t>功能，配置动态域名服务</w:t>
      </w:r>
      <w:r w:rsidRPr="00E968EA">
        <w:t>DDNS</w:t>
      </w:r>
    </w:p>
    <w:p w14:paraId="696BCFFD" w14:textId="77777777" w:rsidR="009F77C4" w:rsidRPr="00E968EA" w:rsidRDefault="009F77C4" w:rsidP="009F77C4">
      <w:pPr>
        <w:pStyle w:val="ItemStep"/>
        <w:spacing w:after="156"/>
      </w:pPr>
      <w:r w:rsidRPr="00E968EA">
        <w:rPr>
          <w:rFonts w:hint="eastAsia"/>
        </w:rPr>
        <w:t>配置目的</w:t>
      </w:r>
      <w:r w:rsidRPr="00E968EA">
        <w:t>NAT</w:t>
      </w:r>
      <w:r w:rsidRPr="00E968EA">
        <w:rPr>
          <w:rFonts w:hint="eastAsia"/>
        </w:rPr>
        <w:t>，将动态域名映射到内网服务器</w:t>
      </w:r>
    </w:p>
    <w:p w14:paraId="6816FB2B" w14:textId="77777777" w:rsidR="009F77C4" w:rsidRPr="008E7DDF" w:rsidRDefault="009F77C4" w:rsidP="009F77C4">
      <w:pPr>
        <w:pStyle w:val="41"/>
      </w:pPr>
      <w:r w:rsidRPr="008E7DDF">
        <w:t>配置步骤</w:t>
      </w:r>
    </w:p>
    <w:p w14:paraId="54AE8DCA" w14:textId="77777777" w:rsidR="009F77C4" w:rsidRDefault="009F77C4" w:rsidP="009F77C4">
      <w:pPr>
        <w:pStyle w:val="ItemStep"/>
        <w:spacing w:after="156"/>
      </w:pPr>
      <w:r>
        <w:rPr>
          <w:rFonts w:hint="eastAsia"/>
        </w:rPr>
        <w:t>配置</w:t>
      </w:r>
      <w:r>
        <w:rPr>
          <w:rFonts w:hint="eastAsia"/>
        </w:rPr>
        <w:t>dns</w:t>
      </w:r>
      <w:r>
        <w:t>服务器，</w:t>
      </w:r>
      <w:r>
        <w:rPr>
          <w:rFonts w:hint="eastAsia"/>
        </w:rPr>
        <w:t>保证</w:t>
      </w:r>
      <w:r>
        <w:t>设备能够正常</w:t>
      </w:r>
      <w:r>
        <w:rPr>
          <w:rFonts w:hint="eastAsia"/>
        </w:rPr>
        <w:t>进行域名</w:t>
      </w:r>
      <w:r>
        <w:t>解析</w:t>
      </w:r>
    </w:p>
    <w:p w14:paraId="4782712C" w14:textId="77777777" w:rsidR="009F77C4" w:rsidRPr="00E968EA" w:rsidRDefault="009F77C4" w:rsidP="009F77C4">
      <w:pPr>
        <w:ind w:firstLine="420"/>
      </w:pPr>
      <w:r w:rsidRPr="00E968EA">
        <w:rPr>
          <w:rFonts w:hint="eastAsia"/>
        </w:rPr>
        <w:t>如下图所示，进入左树“</w:t>
      </w:r>
      <w:r>
        <w:rPr>
          <w:rFonts w:hint="eastAsia"/>
        </w:rPr>
        <w:t>网络配置</w:t>
      </w:r>
      <w:r>
        <w:rPr>
          <w:rFonts w:hint="eastAsia"/>
        </w:rPr>
        <w:t>&gt;</w:t>
      </w:r>
      <w:r>
        <w:rPr>
          <w:rFonts w:hint="eastAsia"/>
        </w:rPr>
        <w:t>基础网络</w:t>
      </w:r>
      <w:r>
        <w:rPr>
          <w:rFonts w:hint="eastAsia"/>
        </w:rPr>
        <w:t>&gt;DNS</w:t>
      </w:r>
      <w:r>
        <w:rPr>
          <w:rFonts w:hint="eastAsia"/>
        </w:rPr>
        <w:t>服务</w:t>
      </w:r>
      <w:r w:rsidRPr="00E968EA">
        <w:t>&gt;DNS</w:t>
      </w:r>
      <w:r w:rsidRPr="00E968EA">
        <w:rPr>
          <w:rFonts w:hint="eastAsia"/>
        </w:rPr>
        <w:t>服务器”，配置</w:t>
      </w:r>
      <w:r w:rsidRPr="00E968EA">
        <w:t>DNS</w:t>
      </w:r>
      <w:r w:rsidRPr="00E968EA">
        <w:rPr>
          <w:rFonts w:hint="eastAsia"/>
        </w:rPr>
        <w:t>服务器为</w:t>
      </w:r>
      <w:r w:rsidRPr="00E968EA">
        <w:t>114.114.114.114</w:t>
      </w:r>
      <w:r w:rsidRPr="00E968EA">
        <w:rPr>
          <w:rFonts w:hint="eastAsia"/>
        </w:rPr>
        <w:t>，点击</w:t>
      </w:r>
      <w:r w:rsidRPr="00E968EA">
        <w:t>&lt;</w:t>
      </w:r>
      <w:r w:rsidRPr="00E968EA">
        <w:rPr>
          <w:rFonts w:hint="eastAsia"/>
        </w:rPr>
        <w:t>提交</w:t>
      </w:r>
      <w:r w:rsidRPr="00E968EA">
        <w:t>&gt;</w:t>
      </w:r>
      <w:r w:rsidRPr="00E968EA">
        <w:rPr>
          <w:rFonts w:hint="eastAsia"/>
        </w:rPr>
        <w:t>。</w:t>
      </w:r>
    </w:p>
    <w:p w14:paraId="723C8950" w14:textId="77777777" w:rsidR="009F77C4" w:rsidRPr="008E7DDF" w:rsidRDefault="009F77C4" w:rsidP="009F77C4">
      <w:pPr>
        <w:pStyle w:val="FigureDescription"/>
        <w:spacing w:before="156" w:after="156"/>
      </w:pPr>
      <w:r w:rsidRPr="008E7DDF">
        <w:rPr>
          <w:rFonts w:hint="eastAsia"/>
        </w:rPr>
        <w:lastRenderedPageBreak/>
        <w:t>配置</w:t>
      </w:r>
      <w:r w:rsidRPr="008E7DDF">
        <w:rPr>
          <w:rFonts w:hint="eastAsia"/>
        </w:rPr>
        <w:t>dns</w:t>
      </w:r>
      <w:r w:rsidRPr="008E7DDF">
        <w:t>服务器</w:t>
      </w:r>
    </w:p>
    <w:p w14:paraId="176CA439" w14:textId="77777777" w:rsidR="009F77C4" w:rsidRPr="008E7DDF" w:rsidRDefault="009F77C4" w:rsidP="009F77C4">
      <w:pPr>
        <w:pStyle w:val="Figure"/>
      </w:pPr>
      <w:r>
        <w:drawing>
          <wp:inline distT="0" distB="0" distL="0" distR="0" wp14:anchorId="593B1B9E" wp14:editId="4B9F521E">
            <wp:extent cx="4800600" cy="2762450"/>
            <wp:effectExtent l="0" t="0" r="0" b="0"/>
            <wp:docPr id="1253" name="图片 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0"/>
                    <a:stretch>
                      <a:fillRect/>
                    </a:stretch>
                  </pic:blipFill>
                  <pic:spPr>
                    <a:xfrm>
                      <a:off x="0" y="0"/>
                      <a:ext cx="4816777" cy="2771759"/>
                    </a:xfrm>
                    <a:prstGeom prst="rect">
                      <a:avLst/>
                    </a:prstGeom>
                  </pic:spPr>
                </pic:pic>
              </a:graphicData>
            </a:graphic>
          </wp:inline>
        </w:drawing>
      </w:r>
    </w:p>
    <w:p w14:paraId="3DE4D063" w14:textId="77777777" w:rsidR="009F77C4" w:rsidRPr="00E968EA" w:rsidRDefault="009F77C4" w:rsidP="009F77C4">
      <w:pPr>
        <w:ind w:firstLine="420"/>
      </w:pPr>
    </w:p>
    <w:p w14:paraId="0E1B29DA" w14:textId="77777777" w:rsidR="009F77C4" w:rsidRDefault="009F77C4" w:rsidP="009F77C4">
      <w:pPr>
        <w:pStyle w:val="ItemStep"/>
        <w:spacing w:after="156"/>
      </w:pPr>
      <w:r>
        <w:rPr>
          <w:rFonts w:hint="eastAsia"/>
        </w:rPr>
        <w:t>配置</w:t>
      </w:r>
      <w:r>
        <w:rPr>
          <w:rFonts w:hint="eastAsia"/>
        </w:rPr>
        <w:t>DDNS</w:t>
      </w:r>
      <w:r>
        <w:rPr>
          <w:rFonts w:hint="eastAsia"/>
        </w:rPr>
        <w:t>功能</w:t>
      </w:r>
    </w:p>
    <w:p w14:paraId="43215966" w14:textId="77777777" w:rsidR="009F77C4" w:rsidRPr="00E968EA" w:rsidRDefault="009F77C4" w:rsidP="009F77C4">
      <w:pPr>
        <w:ind w:firstLine="420"/>
      </w:pPr>
      <w:r w:rsidRPr="00E968EA">
        <w:rPr>
          <w:rFonts w:hint="eastAsia"/>
        </w:rPr>
        <w:t>如下图所示，进入左树“</w:t>
      </w:r>
      <w:r>
        <w:rPr>
          <w:rFonts w:hint="eastAsia"/>
        </w:rPr>
        <w:t>网络配置</w:t>
      </w:r>
      <w:r>
        <w:rPr>
          <w:rFonts w:hint="eastAsia"/>
        </w:rPr>
        <w:t>&gt;</w:t>
      </w:r>
      <w:r>
        <w:rPr>
          <w:rFonts w:hint="eastAsia"/>
        </w:rPr>
        <w:t>基础网络</w:t>
      </w:r>
      <w:r>
        <w:rPr>
          <w:rFonts w:hint="eastAsia"/>
        </w:rPr>
        <w:t>&gt;DDNS</w:t>
      </w:r>
      <w:r>
        <w:rPr>
          <w:rFonts w:hint="eastAsia"/>
        </w:rPr>
        <w:t>服务</w:t>
      </w:r>
      <w:r w:rsidRPr="00E968EA">
        <w:rPr>
          <w:rFonts w:hint="eastAsia"/>
        </w:rPr>
        <w:t>”。勾选启用选项，点击确定。</w:t>
      </w:r>
    </w:p>
    <w:p w14:paraId="716F89A6" w14:textId="77777777" w:rsidR="009F77C4" w:rsidRPr="008E7DDF" w:rsidRDefault="009F77C4" w:rsidP="009F77C4">
      <w:pPr>
        <w:pStyle w:val="FigureDescription"/>
        <w:spacing w:before="156" w:after="156"/>
      </w:pPr>
      <w:r w:rsidRPr="008E7DDF">
        <w:rPr>
          <w:rFonts w:hint="eastAsia"/>
        </w:rPr>
        <w:t>启用</w:t>
      </w:r>
      <w:r w:rsidRPr="008E7DDF">
        <w:rPr>
          <w:rFonts w:hint="eastAsia"/>
        </w:rPr>
        <w:t>DDNS</w:t>
      </w:r>
      <w:r w:rsidRPr="008E7DDF">
        <w:rPr>
          <w:rFonts w:hint="eastAsia"/>
        </w:rPr>
        <w:t>功能</w:t>
      </w:r>
    </w:p>
    <w:p w14:paraId="5F009F36" w14:textId="77777777" w:rsidR="009F77C4" w:rsidRDefault="009F77C4" w:rsidP="009F77C4">
      <w:pPr>
        <w:pStyle w:val="Figure"/>
      </w:pPr>
      <w:r>
        <w:drawing>
          <wp:inline distT="0" distB="0" distL="0" distR="0" wp14:anchorId="3A1E1AF2" wp14:editId="2FFC8BC8">
            <wp:extent cx="6120130" cy="640715"/>
            <wp:effectExtent l="0" t="0" r="0" b="6985"/>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1"/>
                    <a:stretch>
                      <a:fillRect/>
                    </a:stretch>
                  </pic:blipFill>
                  <pic:spPr>
                    <a:xfrm>
                      <a:off x="0" y="0"/>
                      <a:ext cx="6120130" cy="640715"/>
                    </a:xfrm>
                    <a:prstGeom prst="rect">
                      <a:avLst/>
                    </a:prstGeom>
                  </pic:spPr>
                </pic:pic>
              </a:graphicData>
            </a:graphic>
          </wp:inline>
        </w:drawing>
      </w:r>
    </w:p>
    <w:p w14:paraId="35E8C8D6" w14:textId="77777777" w:rsidR="009F77C4" w:rsidRPr="00E968EA" w:rsidRDefault="009F77C4" w:rsidP="009F77C4">
      <w:pPr>
        <w:ind w:firstLine="420"/>
      </w:pPr>
    </w:p>
    <w:p w14:paraId="3E6D9B00" w14:textId="77777777" w:rsidR="009F77C4" w:rsidRPr="00E968EA" w:rsidRDefault="009F77C4" w:rsidP="009F77C4">
      <w:pPr>
        <w:ind w:firstLine="420"/>
      </w:pPr>
      <w:r w:rsidRPr="00E968EA">
        <w:rPr>
          <w:rFonts w:hint="eastAsia"/>
        </w:rPr>
        <w:t>如下图所示，进入左树“</w:t>
      </w:r>
      <w:r>
        <w:rPr>
          <w:rFonts w:hint="eastAsia"/>
        </w:rPr>
        <w:t>网络配置</w:t>
      </w:r>
      <w:r>
        <w:rPr>
          <w:rFonts w:hint="eastAsia"/>
        </w:rPr>
        <w:t>&gt;</w:t>
      </w:r>
      <w:r>
        <w:rPr>
          <w:rFonts w:hint="eastAsia"/>
        </w:rPr>
        <w:t>基础网络</w:t>
      </w:r>
      <w:r>
        <w:rPr>
          <w:rFonts w:hint="eastAsia"/>
        </w:rPr>
        <w:t>&gt;DDNS</w:t>
      </w:r>
      <w:r>
        <w:rPr>
          <w:rFonts w:hint="eastAsia"/>
        </w:rPr>
        <w:t>服务</w:t>
      </w:r>
      <w:r w:rsidRPr="00E968EA">
        <w:rPr>
          <w:rFonts w:hint="eastAsia"/>
        </w:rPr>
        <w:t>”。点击</w:t>
      </w:r>
      <w:r w:rsidRPr="00E968EA">
        <w:t>&lt;</w:t>
      </w:r>
      <w:r w:rsidRPr="00E968EA">
        <w:rPr>
          <w:rFonts w:hint="eastAsia"/>
        </w:rPr>
        <w:t>新建</w:t>
      </w:r>
      <w:r w:rsidRPr="00E968EA">
        <w:t>&gt;</w:t>
      </w:r>
      <w:r w:rsidRPr="00E968EA">
        <w:rPr>
          <w:rFonts w:hint="eastAsia"/>
        </w:rPr>
        <w:t>，配置名称为</w:t>
      </w:r>
      <w:r w:rsidRPr="00E968EA">
        <w:t>test</w:t>
      </w:r>
      <w:r w:rsidRPr="00E968EA">
        <w:rPr>
          <w:rFonts w:hint="eastAsia"/>
        </w:rPr>
        <w:t>，域名为</w:t>
      </w:r>
      <w:r w:rsidRPr="00E968EA">
        <w:t>***test.iask.in</w:t>
      </w:r>
      <w:r w:rsidRPr="00E968EA">
        <w:rPr>
          <w:rFonts w:hint="eastAsia"/>
        </w:rPr>
        <w:t>，接口为</w:t>
      </w:r>
      <w:r w:rsidRPr="00E968EA">
        <w:t>ge0</w:t>
      </w:r>
      <w:r w:rsidRPr="00E968EA">
        <w:rPr>
          <w:rFonts w:hint="eastAsia"/>
        </w:rPr>
        <w:t>，服务商为花生壳，更新间隔</w:t>
      </w:r>
      <w:r w:rsidRPr="00E968EA">
        <w:t>30</w:t>
      </w:r>
      <w:r w:rsidRPr="00E968EA">
        <w:rPr>
          <w:rFonts w:hint="eastAsia"/>
        </w:rPr>
        <w:t>，点击</w:t>
      </w:r>
      <w:r w:rsidRPr="00E968EA">
        <w:t>&lt;</w:t>
      </w:r>
      <w:r w:rsidRPr="00E968EA">
        <w:rPr>
          <w:rFonts w:hint="eastAsia"/>
        </w:rPr>
        <w:t>提交</w:t>
      </w:r>
      <w:r w:rsidRPr="00E968EA">
        <w:t>&gt;</w:t>
      </w:r>
      <w:r>
        <w:rPr>
          <w:rFonts w:hint="eastAsia"/>
        </w:rPr>
        <w:t>。</w:t>
      </w:r>
    </w:p>
    <w:p w14:paraId="0DE02000" w14:textId="77777777" w:rsidR="009F77C4" w:rsidRPr="008E7DDF" w:rsidRDefault="009F77C4" w:rsidP="009F77C4">
      <w:pPr>
        <w:pStyle w:val="FigureDescription"/>
        <w:spacing w:before="156" w:after="156"/>
      </w:pPr>
      <w:r w:rsidRPr="008E7DDF">
        <w:rPr>
          <w:rFonts w:hint="eastAsia"/>
        </w:rPr>
        <w:lastRenderedPageBreak/>
        <w:t>配置</w:t>
      </w:r>
      <w:r w:rsidRPr="008E7DDF">
        <w:t>动态域名服务</w:t>
      </w:r>
      <w:r w:rsidRPr="008E7DDF">
        <w:rPr>
          <w:rFonts w:hint="eastAsia"/>
        </w:rPr>
        <w:t>DDNS</w:t>
      </w:r>
    </w:p>
    <w:p w14:paraId="6A386109" w14:textId="77777777" w:rsidR="009F77C4" w:rsidRPr="008E7DDF" w:rsidRDefault="009F77C4" w:rsidP="009F77C4">
      <w:pPr>
        <w:pStyle w:val="Figure"/>
      </w:pPr>
      <w:r>
        <w:drawing>
          <wp:inline distT="0" distB="0" distL="0" distR="0" wp14:anchorId="068B57A5" wp14:editId="2AADFC35">
            <wp:extent cx="3341836" cy="2840560"/>
            <wp:effectExtent l="0" t="0" r="0" b="0"/>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7"/>
                    <a:stretch>
                      <a:fillRect/>
                    </a:stretch>
                  </pic:blipFill>
                  <pic:spPr>
                    <a:xfrm>
                      <a:off x="0" y="0"/>
                      <a:ext cx="3346498" cy="2844522"/>
                    </a:xfrm>
                    <a:prstGeom prst="rect">
                      <a:avLst/>
                    </a:prstGeom>
                  </pic:spPr>
                </pic:pic>
              </a:graphicData>
            </a:graphic>
          </wp:inline>
        </w:drawing>
      </w:r>
    </w:p>
    <w:p w14:paraId="0FEF8996" w14:textId="77777777" w:rsidR="009F77C4" w:rsidRPr="00E968EA" w:rsidRDefault="009F77C4" w:rsidP="009F77C4">
      <w:pPr>
        <w:ind w:firstLine="420"/>
      </w:pPr>
    </w:p>
    <w:p w14:paraId="737E07DF" w14:textId="77777777" w:rsidR="009F77C4" w:rsidRPr="00E968EA" w:rsidRDefault="009F77C4" w:rsidP="009F77C4">
      <w:pPr>
        <w:ind w:firstLine="420"/>
      </w:pPr>
      <w:r w:rsidRPr="00E968EA">
        <w:rPr>
          <w:rFonts w:hint="eastAsia"/>
        </w:rPr>
        <w:t>如下图所示，创建成功设备将与花生壳服务商进行连接，成功后会根据配置的更新间隔发送更新报文进行更新，并显示当前更新的公网</w:t>
      </w:r>
      <w:r w:rsidRPr="00E968EA">
        <w:t>IP</w:t>
      </w:r>
      <w:r w:rsidRPr="00E968EA">
        <w:rPr>
          <w:rFonts w:hint="eastAsia"/>
        </w:rPr>
        <w:t>地址</w:t>
      </w:r>
      <w:r>
        <w:t>。</w:t>
      </w:r>
    </w:p>
    <w:p w14:paraId="4500E1AF" w14:textId="77777777" w:rsidR="009F77C4" w:rsidRPr="008E7DDF" w:rsidRDefault="009F77C4" w:rsidP="009F77C4">
      <w:pPr>
        <w:pStyle w:val="FigureDescription"/>
        <w:spacing w:before="156" w:after="156"/>
      </w:pPr>
      <w:r w:rsidRPr="008E7DDF">
        <w:rPr>
          <w:rFonts w:hint="eastAsia"/>
        </w:rPr>
        <w:t>DDNS</w:t>
      </w:r>
      <w:r w:rsidRPr="008E7DDF">
        <w:rPr>
          <w:rFonts w:hint="eastAsia"/>
        </w:rPr>
        <w:t>功能状态</w:t>
      </w:r>
      <w:r w:rsidRPr="008E7DDF">
        <w:t>显示</w:t>
      </w:r>
    </w:p>
    <w:p w14:paraId="4DDED129" w14:textId="77777777" w:rsidR="009F77C4" w:rsidRPr="00E968EA" w:rsidRDefault="009F77C4" w:rsidP="009F77C4">
      <w:pPr>
        <w:pStyle w:val="Figure"/>
      </w:pPr>
      <w:r>
        <w:drawing>
          <wp:inline distT="0" distB="0" distL="0" distR="0" wp14:anchorId="6FB1379F" wp14:editId="7CAFBBB4">
            <wp:extent cx="6120130" cy="857885"/>
            <wp:effectExtent l="0" t="0" r="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2"/>
                    <a:stretch>
                      <a:fillRect/>
                    </a:stretch>
                  </pic:blipFill>
                  <pic:spPr>
                    <a:xfrm>
                      <a:off x="0" y="0"/>
                      <a:ext cx="6120130" cy="857885"/>
                    </a:xfrm>
                    <a:prstGeom prst="rect">
                      <a:avLst/>
                    </a:prstGeom>
                  </pic:spPr>
                </pic:pic>
              </a:graphicData>
            </a:graphic>
          </wp:inline>
        </w:drawing>
      </w:r>
    </w:p>
    <w:p w14:paraId="780B02E2" w14:textId="77777777" w:rsidR="009F77C4" w:rsidRPr="00E968EA" w:rsidRDefault="009F77C4" w:rsidP="009F77C4">
      <w:pPr>
        <w:ind w:firstLine="420"/>
      </w:pPr>
    </w:p>
    <w:p w14:paraId="597A9501" w14:textId="77777777" w:rsidR="009F77C4" w:rsidRDefault="009F77C4" w:rsidP="009F77C4">
      <w:pPr>
        <w:pStyle w:val="ItemStep"/>
        <w:spacing w:after="156"/>
      </w:pPr>
      <w:r>
        <w:rPr>
          <w:rFonts w:hint="eastAsia"/>
        </w:rPr>
        <w:t>配置目的</w:t>
      </w:r>
      <w:r>
        <w:rPr>
          <w:rFonts w:hint="eastAsia"/>
        </w:rPr>
        <w:t>NAT</w:t>
      </w:r>
      <w:r>
        <w:rPr>
          <w:rFonts w:hint="eastAsia"/>
        </w:rPr>
        <w:t>，</w:t>
      </w:r>
      <w:r>
        <w:t>将动态域名映射到内网服务器。</w:t>
      </w:r>
    </w:p>
    <w:p w14:paraId="4EB33FC6" w14:textId="77777777" w:rsidR="009F77C4" w:rsidRPr="00461799" w:rsidRDefault="009F77C4" w:rsidP="009F77C4">
      <w:pPr>
        <w:ind w:firstLine="420"/>
      </w:pPr>
      <w:r>
        <w:rPr>
          <w:rFonts w:hint="eastAsia"/>
        </w:rPr>
        <w:t>如下图</w:t>
      </w:r>
      <w:r w:rsidRPr="00985A8F">
        <w:rPr>
          <w:rFonts w:hint="eastAsia"/>
        </w:rPr>
        <w:t>所示，</w:t>
      </w:r>
      <w:r w:rsidRPr="00924567">
        <w:rPr>
          <w:rFonts w:hint="eastAsia"/>
        </w:rPr>
        <w:t>进入左树</w:t>
      </w:r>
      <w:r>
        <w:rPr>
          <w:rFonts w:hint="eastAsia"/>
        </w:rPr>
        <w:t>“策略配置</w:t>
      </w:r>
      <w:r>
        <w:rPr>
          <w:rFonts w:hint="eastAsia"/>
        </w:rPr>
        <w:t>&gt;</w:t>
      </w:r>
      <w:r>
        <w:rPr>
          <w:rFonts w:hint="eastAsia"/>
        </w:rPr>
        <w:t>对象管理</w:t>
      </w:r>
      <w:r>
        <w:rPr>
          <w:rFonts w:hint="eastAsia"/>
        </w:rPr>
        <w:t>&gt;</w:t>
      </w:r>
      <w:r>
        <w:rPr>
          <w:rFonts w:hint="eastAsia"/>
        </w:rPr>
        <w:t>地址对象</w:t>
      </w:r>
      <w:r w:rsidRPr="00924567">
        <w:rPr>
          <w:rFonts w:hint="eastAsia"/>
        </w:rPr>
        <w:t>&gt;</w:t>
      </w:r>
      <w:r>
        <w:rPr>
          <w:rFonts w:hint="eastAsia"/>
        </w:rPr>
        <w:t>IP</w:t>
      </w:r>
      <w:r>
        <w:t>v4</w:t>
      </w:r>
      <w:r>
        <w:rPr>
          <w:rFonts w:hint="eastAsia"/>
        </w:rPr>
        <w:t>地址</w:t>
      </w:r>
      <w:r>
        <w:t>对象</w:t>
      </w:r>
      <w:r>
        <w:rPr>
          <w:rFonts w:hint="eastAsia"/>
        </w:rPr>
        <w:t>”。</w:t>
      </w:r>
      <w:r w:rsidRPr="00985A8F">
        <w:rPr>
          <w:rFonts w:hint="eastAsia"/>
        </w:rPr>
        <w:t>点击</w:t>
      </w:r>
      <w:r w:rsidRPr="00985A8F">
        <w:rPr>
          <w:rFonts w:hint="eastAsia"/>
        </w:rPr>
        <w:t>&lt;</w:t>
      </w:r>
      <w:r w:rsidRPr="00985A8F">
        <w:rPr>
          <w:rFonts w:hint="eastAsia"/>
        </w:rPr>
        <w:t>新建</w:t>
      </w:r>
      <w:r w:rsidRPr="00985A8F">
        <w:rPr>
          <w:rFonts w:hint="eastAsia"/>
        </w:rPr>
        <w:t>&gt;</w:t>
      </w:r>
      <w:r>
        <w:rPr>
          <w:rFonts w:hint="eastAsia"/>
        </w:rPr>
        <w:t>，</w:t>
      </w:r>
      <w:r>
        <w:t>配置域名为</w:t>
      </w:r>
      <w:r w:rsidRPr="00E968EA">
        <w:t>***</w:t>
      </w:r>
      <w:r w:rsidRPr="00461799">
        <w:t>test.iask.in</w:t>
      </w:r>
      <w:r>
        <w:rPr>
          <w:rFonts w:hint="eastAsia"/>
        </w:rPr>
        <w:t>，</w:t>
      </w:r>
      <w:r w:rsidRPr="00985A8F">
        <w:rPr>
          <w:rFonts w:hint="eastAsia"/>
        </w:rPr>
        <w:t>点击</w:t>
      </w:r>
      <w:r w:rsidRPr="00985A8F">
        <w:rPr>
          <w:rFonts w:hint="eastAsia"/>
        </w:rPr>
        <w:t>&lt;</w:t>
      </w:r>
      <w:r w:rsidRPr="00985A8F">
        <w:rPr>
          <w:rFonts w:hint="eastAsia"/>
        </w:rPr>
        <w:t>提交</w:t>
      </w:r>
      <w:r w:rsidRPr="00985A8F">
        <w:rPr>
          <w:rFonts w:hint="eastAsia"/>
        </w:rPr>
        <w:t>&gt;</w:t>
      </w:r>
      <w:r>
        <w:rPr>
          <w:rFonts w:hint="eastAsia"/>
        </w:rPr>
        <w:t>。</w:t>
      </w:r>
    </w:p>
    <w:p w14:paraId="4DA264CC" w14:textId="77777777" w:rsidR="009F77C4" w:rsidRPr="008E7DDF" w:rsidRDefault="009F77C4" w:rsidP="009F77C4">
      <w:pPr>
        <w:pStyle w:val="FigureDescription"/>
        <w:spacing w:before="156" w:after="156"/>
      </w:pPr>
      <w:r w:rsidRPr="008E7DDF">
        <w:rPr>
          <w:rFonts w:hint="eastAsia"/>
        </w:rPr>
        <w:lastRenderedPageBreak/>
        <w:t>配置地址</w:t>
      </w:r>
      <w:r w:rsidRPr="008E7DDF">
        <w:t>对象</w:t>
      </w:r>
    </w:p>
    <w:p w14:paraId="6A01C617" w14:textId="77777777" w:rsidR="009F77C4" w:rsidRPr="008E7DDF" w:rsidRDefault="009F77C4" w:rsidP="009F77C4">
      <w:pPr>
        <w:pStyle w:val="Figure"/>
      </w:pPr>
      <w:r>
        <w:drawing>
          <wp:inline distT="0" distB="0" distL="0" distR="0" wp14:anchorId="7CC0ECC9" wp14:editId="1048D9BA">
            <wp:extent cx="5524500" cy="3482401"/>
            <wp:effectExtent l="0" t="0" r="0" b="3810"/>
            <wp:docPr id="1257" name="图片 1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3"/>
                    <a:stretch>
                      <a:fillRect/>
                    </a:stretch>
                  </pic:blipFill>
                  <pic:spPr>
                    <a:xfrm>
                      <a:off x="0" y="0"/>
                      <a:ext cx="5537477" cy="3490581"/>
                    </a:xfrm>
                    <a:prstGeom prst="rect">
                      <a:avLst/>
                    </a:prstGeom>
                  </pic:spPr>
                </pic:pic>
              </a:graphicData>
            </a:graphic>
          </wp:inline>
        </w:drawing>
      </w:r>
    </w:p>
    <w:p w14:paraId="61195458" w14:textId="77777777" w:rsidR="009F77C4" w:rsidRPr="00E968EA" w:rsidRDefault="009F77C4" w:rsidP="009F77C4">
      <w:pPr>
        <w:ind w:firstLine="420"/>
      </w:pPr>
    </w:p>
    <w:p w14:paraId="23C594B4" w14:textId="77777777" w:rsidR="009F77C4" w:rsidRPr="00461799" w:rsidRDefault="009F77C4" w:rsidP="009F77C4">
      <w:pPr>
        <w:ind w:firstLine="420"/>
      </w:pPr>
      <w:r>
        <w:rPr>
          <w:rFonts w:hint="eastAsia"/>
        </w:rPr>
        <w:t>如下图</w:t>
      </w:r>
      <w:r w:rsidRPr="00985A8F">
        <w:rPr>
          <w:rFonts w:hint="eastAsia"/>
        </w:rPr>
        <w:t>所示，</w:t>
      </w:r>
      <w:r w:rsidRPr="00924567">
        <w:rPr>
          <w:rFonts w:hint="eastAsia"/>
        </w:rPr>
        <w:t>进入左树</w:t>
      </w:r>
      <w:r>
        <w:rPr>
          <w:rFonts w:hint="eastAsia"/>
        </w:rPr>
        <w:t>“策略配置</w:t>
      </w:r>
      <w:r>
        <w:rPr>
          <w:rFonts w:hint="eastAsia"/>
        </w:rPr>
        <w:t>&gt;</w:t>
      </w:r>
      <w:r>
        <w:rPr>
          <w:rFonts w:hint="eastAsia"/>
        </w:rPr>
        <w:t>对象管理</w:t>
      </w:r>
      <w:r>
        <w:rPr>
          <w:rFonts w:hint="eastAsia"/>
        </w:rPr>
        <w:t>&gt;</w:t>
      </w:r>
      <w:r>
        <w:rPr>
          <w:rFonts w:hint="eastAsia"/>
        </w:rPr>
        <w:t>服务对象</w:t>
      </w:r>
      <w:r w:rsidRPr="00924567">
        <w:rPr>
          <w:rFonts w:hint="eastAsia"/>
        </w:rPr>
        <w:t>&gt;</w:t>
      </w:r>
      <w:r>
        <w:rPr>
          <w:rFonts w:hint="eastAsia"/>
        </w:rPr>
        <w:t>自定义</w:t>
      </w:r>
      <w:r>
        <w:t>服务</w:t>
      </w:r>
      <w:r>
        <w:rPr>
          <w:rFonts w:hint="eastAsia"/>
        </w:rPr>
        <w:t>”。</w:t>
      </w:r>
      <w:r w:rsidRPr="00985A8F">
        <w:rPr>
          <w:rFonts w:hint="eastAsia"/>
        </w:rPr>
        <w:t>点击</w:t>
      </w:r>
      <w:r w:rsidRPr="00985A8F">
        <w:rPr>
          <w:rFonts w:hint="eastAsia"/>
        </w:rPr>
        <w:t>&lt;</w:t>
      </w:r>
      <w:r w:rsidRPr="00985A8F">
        <w:rPr>
          <w:rFonts w:hint="eastAsia"/>
        </w:rPr>
        <w:t>新建</w:t>
      </w:r>
      <w:r w:rsidRPr="00985A8F">
        <w:rPr>
          <w:rFonts w:hint="eastAsia"/>
        </w:rPr>
        <w:t>&gt;</w:t>
      </w:r>
      <w:r>
        <w:rPr>
          <w:rFonts w:hint="eastAsia"/>
        </w:rPr>
        <w:t>，</w:t>
      </w:r>
      <w:r>
        <w:t>配置</w:t>
      </w:r>
      <w:r>
        <w:rPr>
          <w:rFonts w:hint="eastAsia"/>
        </w:rPr>
        <w:t>名称</w:t>
      </w:r>
      <w:r>
        <w:t>为</w:t>
      </w:r>
      <w:r>
        <w:t>tcp65003</w:t>
      </w:r>
      <w:r>
        <w:rPr>
          <w:rFonts w:hint="eastAsia"/>
        </w:rPr>
        <w:t>，目的</w:t>
      </w:r>
      <w:r>
        <w:t>端口</w:t>
      </w:r>
      <w:r>
        <w:rPr>
          <w:rFonts w:hint="eastAsia"/>
        </w:rPr>
        <w:t>65003</w:t>
      </w:r>
      <w:r>
        <w:t>-65003</w:t>
      </w:r>
      <w:r>
        <w:rPr>
          <w:rFonts w:hint="eastAsia"/>
        </w:rPr>
        <w:t>，</w:t>
      </w:r>
      <w:r>
        <w:t>源端口</w:t>
      </w:r>
      <w:r>
        <w:rPr>
          <w:rFonts w:hint="eastAsia"/>
        </w:rPr>
        <w:t>0</w:t>
      </w:r>
      <w:r>
        <w:t>-65535</w:t>
      </w:r>
      <w:r>
        <w:rPr>
          <w:rFonts w:hint="eastAsia"/>
        </w:rPr>
        <w:t>的</w:t>
      </w:r>
      <w:r>
        <w:t>自定义服务对象</w:t>
      </w:r>
      <w:r>
        <w:rPr>
          <w:rFonts w:hint="eastAsia"/>
        </w:rPr>
        <w:t>，</w:t>
      </w:r>
      <w:r w:rsidRPr="00985A8F">
        <w:rPr>
          <w:rFonts w:hint="eastAsia"/>
        </w:rPr>
        <w:t>点击</w:t>
      </w:r>
      <w:r w:rsidRPr="00985A8F">
        <w:rPr>
          <w:rFonts w:hint="eastAsia"/>
        </w:rPr>
        <w:t>&lt;</w:t>
      </w:r>
      <w:r w:rsidRPr="00985A8F">
        <w:rPr>
          <w:rFonts w:hint="eastAsia"/>
        </w:rPr>
        <w:t>提交</w:t>
      </w:r>
      <w:r w:rsidRPr="00985A8F">
        <w:rPr>
          <w:rFonts w:hint="eastAsia"/>
        </w:rPr>
        <w:t>&gt;</w:t>
      </w:r>
      <w:r>
        <w:t>。</w:t>
      </w:r>
    </w:p>
    <w:p w14:paraId="6DE683F8" w14:textId="77777777" w:rsidR="009F77C4" w:rsidRPr="008E7DDF" w:rsidRDefault="009F77C4" w:rsidP="009F77C4">
      <w:pPr>
        <w:pStyle w:val="FigureDescription"/>
        <w:spacing w:before="156" w:after="156"/>
      </w:pPr>
      <w:r w:rsidRPr="008E7DDF">
        <w:rPr>
          <w:rFonts w:hint="eastAsia"/>
        </w:rPr>
        <w:t>配置自定义</w:t>
      </w:r>
      <w:r w:rsidRPr="008E7DDF">
        <w:t>服务</w:t>
      </w:r>
    </w:p>
    <w:p w14:paraId="3F61C558" w14:textId="77777777" w:rsidR="009F77C4" w:rsidRPr="008E7DDF" w:rsidRDefault="009F77C4" w:rsidP="009F77C4">
      <w:pPr>
        <w:pStyle w:val="Figure"/>
      </w:pPr>
      <w:r>
        <w:drawing>
          <wp:inline distT="0" distB="0" distL="0" distR="0" wp14:anchorId="55D56E0A" wp14:editId="77EB5BAF">
            <wp:extent cx="4572000" cy="3345401"/>
            <wp:effectExtent l="0" t="0" r="0" b="7620"/>
            <wp:docPr id="1258" name="图片 1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4"/>
                    <a:stretch>
                      <a:fillRect/>
                    </a:stretch>
                  </pic:blipFill>
                  <pic:spPr>
                    <a:xfrm>
                      <a:off x="0" y="0"/>
                      <a:ext cx="4580660" cy="3351737"/>
                    </a:xfrm>
                    <a:prstGeom prst="rect">
                      <a:avLst/>
                    </a:prstGeom>
                  </pic:spPr>
                </pic:pic>
              </a:graphicData>
            </a:graphic>
          </wp:inline>
        </w:drawing>
      </w:r>
    </w:p>
    <w:p w14:paraId="24DC8B60" w14:textId="77777777" w:rsidR="009F77C4" w:rsidRPr="00E968EA" w:rsidRDefault="009F77C4" w:rsidP="009F77C4">
      <w:pPr>
        <w:ind w:firstLine="420"/>
      </w:pPr>
    </w:p>
    <w:p w14:paraId="3BDBA383" w14:textId="77777777" w:rsidR="009F77C4" w:rsidRPr="00E968EA" w:rsidRDefault="009F77C4" w:rsidP="009F77C4">
      <w:pPr>
        <w:ind w:firstLine="420"/>
      </w:pPr>
      <w:r w:rsidRPr="00E968EA">
        <w:rPr>
          <w:rFonts w:hint="eastAsia"/>
        </w:rPr>
        <w:lastRenderedPageBreak/>
        <w:t>如下图所示，进入左树</w:t>
      </w:r>
      <w:r w:rsidRPr="00E968EA">
        <w:t>&gt;</w:t>
      </w:r>
      <w:r>
        <w:rPr>
          <w:rFonts w:hint="eastAsia"/>
        </w:rPr>
        <w:t>“策略配置</w:t>
      </w:r>
      <w:r>
        <w:rPr>
          <w:rFonts w:hint="eastAsia"/>
        </w:rPr>
        <w:t>&gt;NAT</w:t>
      </w:r>
      <w:r>
        <w:rPr>
          <w:rFonts w:hint="eastAsia"/>
        </w:rPr>
        <w:t>转换策略</w:t>
      </w:r>
      <w:r w:rsidRPr="00E968EA">
        <w:t>&gt;</w:t>
      </w:r>
      <w:r w:rsidRPr="00E968EA">
        <w:rPr>
          <w:rFonts w:hint="eastAsia"/>
        </w:rPr>
        <w:t>地址池”。点击</w:t>
      </w:r>
      <w:r w:rsidRPr="00E968EA">
        <w:t>&lt;</w:t>
      </w:r>
      <w:r w:rsidRPr="00E968EA">
        <w:rPr>
          <w:rFonts w:hint="eastAsia"/>
        </w:rPr>
        <w:t>新建</w:t>
      </w:r>
      <w:r w:rsidRPr="00E968EA">
        <w:t>&gt;</w:t>
      </w:r>
      <w:r w:rsidRPr="00E968EA">
        <w:rPr>
          <w:rFonts w:hint="eastAsia"/>
        </w:rPr>
        <w:t>，配置名称为</w:t>
      </w:r>
      <w:r w:rsidRPr="00E968EA">
        <w:t>httpserver</w:t>
      </w:r>
      <w:r w:rsidRPr="00E968EA">
        <w:rPr>
          <w:rFonts w:hint="eastAsia"/>
        </w:rPr>
        <w:t>，地址池的地址项目为</w:t>
      </w:r>
      <w:r w:rsidRPr="00E968EA">
        <w:t>192.168.2.120</w:t>
      </w:r>
      <w:r w:rsidRPr="00E968EA">
        <w:rPr>
          <w:rFonts w:hint="eastAsia"/>
        </w:rPr>
        <w:t>，点击</w:t>
      </w:r>
      <w:r w:rsidRPr="00E968EA">
        <w:t>&lt;</w:t>
      </w:r>
      <w:r w:rsidRPr="00E968EA">
        <w:rPr>
          <w:rFonts w:hint="eastAsia"/>
        </w:rPr>
        <w:t>提交</w:t>
      </w:r>
      <w:r w:rsidRPr="00E968EA">
        <w:t>&gt;</w:t>
      </w:r>
      <w:r>
        <w:rPr>
          <w:rFonts w:hint="eastAsia"/>
        </w:rPr>
        <w:t>。</w:t>
      </w:r>
    </w:p>
    <w:p w14:paraId="741CB6EC" w14:textId="77777777" w:rsidR="009F77C4" w:rsidRPr="008E7DDF" w:rsidRDefault="009F77C4" w:rsidP="009F77C4">
      <w:pPr>
        <w:pStyle w:val="FigureDescription"/>
        <w:spacing w:before="156" w:after="156"/>
      </w:pPr>
      <w:r w:rsidRPr="008E7DDF">
        <w:rPr>
          <w:rFonts w:hint="eastAsia"/>
        </w:rPr>
        <w:t>配置</w:t>
      </w:r>
      <w:r w:rsidRPr="008E7DDF">
        <w:t>地址池</w:t>
      </w:r>
    </w:p>
    <w:p w14:paraId="0CA26FE0" w14:textId="77777777" w:rsidR="009F77C4" w:rsidRPr="008E7DDF" w:rsidRDefault="009F77C4" w:rsidP="009F77C4">
      <w:pPr>
        <w:pStyle w:val="Figure"/>
      </w:pPr>
      <w:r>
        <w:drawing>
          <wp:inline distT="0" distB="0" distL="0" distR="0" wp14:anchorId="1B29318D" wp14:editId="165EB422">
            <wp:extent cx="5534025" cy="3418935"/>
            <wp:effectExtent l="0" t="0" r="0" b="0"/>
            <wp:docPr id="1259" name="图片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5"/>
                    <a:stretch>
                      <a:fillRect/>
                    </a:stretch>
                  </pic:blipFill>
                  <pic:spPr>
                    <a:xfrm>
                      <a:off x="0" y="0"/>
                      <a:ext cx="5539359" cy="3422230"/>
                    </a:xfrm>
                    <a:prstGeom prst="rect">
                      <a:avLst/>
                    </a:prstGeom>
                  </pic:spPr>
                </pic:pic>
              </a:graphicData>
            </a:graphic>
          </wp:inline>
        </w:drawing>
      </w:r>
    </w:p>
    <w:p w14:paraId="4EAAACD5" w14:textId="77777777" w:rsidR="009F77C4" w:rsidRPr="00E968EA" w:rsidRDefault="009F77C4" w:rsidP="009F77C4">
      <w:pPr>
        <w:ind w:firstLine="420"/>
      </w:pPr>
      <w:r w:rsidRPr="00E968EA">
        <w:rPr>
          <w:rFonts w:hint="eastAsia"/>
        </w:rPr>
        <w:t>如下图所示，进入左树</w:t>
      </w:r>
      <w:r w:rsidRPr="00E968EA">
        <w:t>&gt;</w:t>
      </w:r>
      <w:r w:rsidRPr="00E968EA">
        <w:rPr>
          <w:rFonts w:hint="eastAsia"/>
        </w:rPr>
        <w:t>“</w:t>
      </w:r>
      <w:r>
        <w:rPr>
          <w:rFonts w:hint="eastAsia"/>
        </w:rPr>
        <w:t>策略配置</w:t>
      </w:r>
      <w:r>
        <w:rPr>
          <w:rFonts w:hint="eastAsia"/>
        </w:rPr>
        <w:t>&gt;NAT</w:t>
      </w:r>
      <w:r>
        <w:rPr>
          <w:rFonts w:hint="eastAsia"/>
        </w:rPr>
        <w:t>转换策略</w:t>
      </w:r>
      <w:r w:rsidRPr="00E968EA">
        <w:t>&gt;</w:t>
      </w:r>
      <w:r w:rsidRPr="00E968EA">
        <w:rPr>
          <w:rFonts w:hint="eastAsia"/>
        </w:rPr>
        <w:t>目的</w:t>
      </w:r>
      <w:r w:rsidRPr="00E968EA">
        <w:t>NAT</w:t>
      </w:r>
      <w:r w:rsidRPr="00E968EA">
        <w:rPr>
          <w:rFonts w:hint="eastAsia"/>
        </w:rPr>
        <w:t>”。点击</w:t>
      </w:r>
      <w:r w:rsidRPr="00E968EA">
        <w:t>&lt;</w:t>
      </w:r>
      <w:r w:rsidRPr="00E968EA">
        <w:rPr>
          <w:rFonts w:hint="eastAsia"/>
        </w:rPr>
        <w:t>新建</w:t>
      </w:r>
      <w:r w:rsidRPr="00E968EA">
        <w:t>&gt;</w:t>
      </w:r>
      <w:r w:rsidRPr="00E968EA">
        <w:rPr>
          <w:rFonts w:hint="eastAsia"/>
        </w:rPr>
        <w:t>，配置源地址为</w:t>
      </w:r>
      <w:r w:rsidRPr="00E968EA">
        <w:t>any</w:t>
      </w:r>
      <w:r w:rsidRPr="00E968EA">
        <w:rPr>
          <w:rFonts w:hint="eastAsia"/>
        </w:rPr>
        <w:t>，目的地址为地址对象</w:t>
      </w:r>
      <w:r w:rsidRPr="00E968EA">
        <w:t>***test.iask.in,</w:t>
      </w:r>
      <w:r w:rsidRPr="00E968EA">
        <w:rPr>
          <w:rFonts w:hint="eastAsia"/>
        </w:rPr>
        <w:t>服务为自定义服务</w:t>
      </w:r>
      <w:r w:rsidRPr="00E968EA">
        <w:t>tcp65503,</w:t>
      </w:r>
      <w:r w:rsidRPr="00E968EA">
        <w:rPr>
          <w:rFonts w:hint="eastAsia"/>
        </w:rPr>
        <w:t>接口为</w:t>
      </w:r>
      <w:r w:rsidRPr="00E968EA">
        <w:t>ge0</w:t>
      </w:r>
      <w:r>
        <w:rPr>
          <w:rFonts w:hint="eastAsia"/>
        </w:rPr>
        <w:t>，</w:t>
      </w:r>
      <w:r w:rsidRPr="00E968EA">
        <w:rPr>
          <w:rFonts w:hint="eastAsia"/>
        </w:rPr>
        <w:t>转换后</w:t>
      </w:r>
      <w:r w:rsidRPr="00E968EA">
        <w:t>IP</w:t>
      </w:r>
      <w:r w:rsidRPr="00E968EA">
        <w:rPr>
          <w:rFonts w:hint="eastAsia"/>
        </w:rPr>
        <w:t>为</w:t>
      </w:r>
      <w:r w:rsidRPr="00E968EA">
        <w:t>httpserver</w:t>
      </w:r>
      <w:r w:rsidRPr="00E968EA">
        <w:rPr>
          <w:rFonts w:hint="eastAsia"/>
        </w:rPr>
        <w:t>，转换后端口为</w:t>
      </w:r>
      <w:r w:rsidRPr="00E968EA">
        <w:t>80</w:t>
      </w:r>
      <w:r w:rsidRPr="00E968EA">
        <w:rPr>
          <w:rFonts w:hint="eastAsia"/>
        </w:rPr>
        <w:t>，点击</w:t>
      </w:r>
      <w:r w:rsidRPr="00E968EA">
        <w:t>&lt;</w:t>
      </w:r>
      <w:r w:rsidRPr="00E968EA">
        <w:rPr>
          <w:rFonts w:hint="eastAsia"/>
        </w:rPr>
        <w:t>提交</w:t>
      </w:r>
      <w:r w:rsidRPr="00E968EA">
        <w:t>&gt;</w:t>
      </w:r>
      <w:r>
        <w:rPr>
          <w:rFonts w:hint="eastAsia"/>
        </w:rPr>
        <w:t>。</w:t>
      </w:r>
    </w:p>
    <w:p w14:paraId="04B533A9" w14:textId="77777777" w:rsidR="009F77C4" w:rsidRPr="008E7DDF" w:rsidRDefault="009F77C4" w:rsidP="009F77C4">
      <w:pPr>
        <w:pStyle w:val="FigureDescription"/>
        <w:spacing w:before="156" w:after="156"/>
      </w:pPr>
      <w:r w:rsidRPr="008E7DDF">
        <w:rPr>
          <w:rFonts w:hint="eastAsia"/>
        </w:rPr>
        <w:lastRenderedPageBreak/>
        <w:t>配置目的</w:t>
      </w:r>
      <w:r w:rsidRPr="008E7DDF">
        <w:rPr>
          <w:rFonts w:hint="eastAsia"/>
        </w:rPr>
        <w:t>NAT</w:t>
      </w:r>
    </w:p>
    <w:p w14:paraId="368B8A6D" w14:textId="77777777" w:rsidR="009F77C4" w:rsidRPr="008E7DDF" w:rsidRDefault="009F77C4" w:rsidP="009F77C4">
      <w:pPr>
        <w:pStyle w:val="Figure"/>
      </w:pPr>
      <w:r>
        <w:drawing>
          <wp:inline distT="0" distB="0" distL="0" distR="0" wp14:anchorId="4A3141E2" wp14:editId="5EB96A85">
            <wp:extent cx="3724275" cy="3331029"/>
            <wp:effectExtent l="0" t="0" r="0" b="3175"/>
            <wp:docPr id="1260" name="图片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6"/>
                    <a:stretch>
                      <a:fillRect/>
                    </a:stretch>
                  </pic:blipFill>
                  <pic:spPr>
                    <a:xfrm>
                      <a:off x="0" y="0"/>
                      <a:ext cx="3764572" cy="3367071"/>
                    </a:xfrm>
                    <a:prstGeom prst="rect">
                      <a:avLst/>
                    </a:prstGeom>
                  </pic:spPr>
                </pic:pic>
              </a:graphicData>
            </a:graphic>
          </wp:inline>
        </w:drawing>
      </w:r>
    </w:p>
    <w:p w14:paraId="224A3BA2" w14:textId="77777777" w:rsidR="009F77C4" w:rsidRPr="008E7DDF" w:rsidRDefault="009F77C4" w:rsidP="009F77C4">
      <w:pPr>
        <w:ind w:firstLine="420"/>
      </w:pPr>
    </w:p>
    <w:p w14:paraId="14DE8CFF" w14:textId="77777777" w:rsidR="009F77C4" w:rsidRPr="00E968EA" w:rsidRDefault="009F77C4" w:rsidP="009F77C4">
      <w:pPr>
        <w:ind w:firstLine="420"/>
      </w:pPr>
      <w:r w:rsidRPr="00E968EA">
        <w:rPr>
          <w:rFonts w:hint="eastAsia"/>
        </w:rPr>
        <w:t>目的</w:t>
      </w:r>
      <w:r w:rsidRPr="00E968EA">
        <w:t>NAT</w:t>
      </w:r>
      <w:r w:rsidRPr="00E968EA">
        <w:rPr>
          <w:rFonts w:hint="eastAsia"/>
        </w:rPr>
        <w:t>配置完成后显示如下图所示</w:t>
      </w:r>
      <w:r>
        <w:rPr>
          <w:rFonts w:hint="eastAsia"/>
        </w:rPr>
        <w:t>。</w:t>
      </w:r>
    </w:p>
    <w:p w14:paraId="38D3CFA1" w14:textId="77777777" w:rsidR="009F77C4" w:rsidRPr="008E7DDF" w:rsidRDefault="009F77C4" w:rsidP="009F77C4">
      <w:pPr>
        <w:pStyle w:val="FigureDescription"/>
        <w:spacing w:before="156" w:after="156"/>
      </w:pPr>
      <w:r w:rsidRPr="008E7DDF">
        <w:rPr>
          <w:rFonts w:hint="eastAsia"/>
        </w:rPr>
        <w:t>目的</w:t>
      </w:r>
      <w:r w:rsidRPr="008E7DDF">
        <w:rPr>
          <w:rFonts w:hint="eastAsia"/>
        </w:rPr>
        <w:t>NAT</w:t>
      </w:r>
    </w:p>
    <w:p w14:paraId="30D127C9" w14:textId="77777777" w:rsidR="009F77C4" w:rsidRPr="008E7DDF" w:rsidRDefault="009F77C4" w:rsidP="009F77C4">
      <w:pPr>
        <w:pStyle w:val="Figure"/>
      </w:pPr>
      <w:r>
        <w:drawing>
          <wp:inline distT="0" distB="0" distL="0" distR="0" wp14:anchorId="0A384DFB" wp14:editId="2D144B9C">
            <wp:extent cx="5524500" cy="798385"/>
            <wp:effectExtent l="0" t="0" r="0" b="1905"/>
            <wp:docPr id="1261" name="图片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7"/>
                    <a:stretch>
                      <a:fillRect/>
                    </a:stretch>
                  </pic:blipFill>
                  <pic:spPr>
                    <a:xfrm>
                      <a:off x="0" y="0"/>
                      <a:ext cx="5576866" cy="805953"/>
                    </a:xfrm>
                    <a:prstGeom prst="rect">
                      <a:avLst/>
                    </a:prstGeom>
                  </pic:spPr>
                </pic:pic>
              </a:graphicData>
            </a:graphic>
          </wp:inline>
        </w:drawing>
      </w:r>
    </w:p>
    <w:p w14:paraId="62F00AC1" w14:textId="77777777" w:rsidR="009F77C4" w:rsidRPr="00E968EA" w:rsidRDefault="009F77C4" w:rsidP="009F77C4">
      <w:pPr>
        <w:ind w:firstLine="420"/>
      </w:pPr>
    </w:p>
    <w:p w14:paraId="2DD98BEB" w14:textId="77777777" w:rsidR="009F77C4" w:rsidRPr="008E7DDF" w:rsidRDefault="009F77C4" w:rsidP="009F77C4">
      <w:pPr>
        <w:pStyle w:val="41"/>
      </w:pPr>
      <w:r w:rsidRPr="008E7DDF">
        <w:t>验证配置</w:t>
      </w:r>
    </w:p>
    <w:p w14:paraId="0DD98F3D" w14:textId="77777777" w:rsidR="009F77C4" w:rsidRDefault="009F77C4" w:rsidP="009F77C4">
      <w:pPr>
        <w:ind w:firstLine="420"/>
      </w:pPr>
      <w:r w:rsidRPr="00E968EA">
        <w:rPr>
          <w:rFonts w:hint="eastAsia"/>
        </w:rPr>
        <w:t>如下图所示，在</w:t>
      </w:r>
      <w:r w:rsidRPr="00E968EA">
        <w:t>Internet</w:t>
      </w:r>
      <w:r w:rsidRPr="00E968EA">
        <w:rPr>
          <w:rFonts w:hint="eastAsia"/>
        </w:rPr>
        <w:t>访问</w:t>
      </w:r>
      <w:r w:rsidRPr="00E968EA">
        <w:t>http:// ***test.iask.in:65003</w:t>
      </w:r>
      <w:r w:rsidRPr="00E968EA">
        <w:rPr>
          <w:rFonts w:hint="eastAsia"/>
        </w:rPr>
        <w:t>，可正常访问内网的</w:t>
      </w:r>
      <w:r w:rsidRPr="00E968EA">
        <w:t>HTTP</w:t>
      </w:r>
      <w:r w:rsidRPr="00E968EA">
        <w:rPr>
          <w:rFonts w:hint="eastAsia"/>
        </w:rPr>
        <w:t>服务器，当外网口</w:t>
      </w:r>
      <w:r w:rsidRPr="00E968EA">
        <w:t>IP</w:t>
      </w:r>
      <w:r w:rsidRPr="00E968EA">
        <w:rPr>
          <w:rFonts w:hint="eastAsia"/>
        </w:rPr>
        <w:t>地址发生变更后，通过域名访问内网</w:t>
      </w:r>
      <w:r w:rsidRPr="00E968EA">
        <w:t>HTTP</w:t>
      </w:r>
      <w:r w:rsidRPr="00E968EA">
        <w:rPr>
          <w:rFonts w:hint="eastAsia"/>
        </w:rPr>
        <w:t>服务器正常。</w:t>
      </w:r>
    </w:p>
    <w:p w14:paraId="6E58DAF8" w14:textId="77777777" w:rsidR="009F77C4" w:rsidRPr="008E7DDF" w:rsidRDefault="009F77C4" w:rsidP="009F77C4">
      <w:pPr>
        <w:pStyle w:val="FigureDescription"/>
        <w:spacing w:before="156" w:after="156"/>
      </w:pPr>
      <w:r w:rsidRPr="008E7DDF">
        <w:rPr>
          <w:rFonts w:hint="eastAsia"/>
        </w:rPr>
        <w:lastRenderedPageBreak/>
        <w:t>通过域名访问内网</w:t>
      </w:r>
      <w:r w:rsidRPr="008E7DDF">
        <w:rPr>
          <w:rFonts w:hint="eastAsia"/>
        </w:rPr>
        <w:t>HTTP</w:t>
      </w:r>
      <w:r w:rsidRPr="008E7DDF">
        <w:rPr>
          <w:rFonts w:hint="eastAsia"/>
        </w:rPr>
        <w:t>服务器</w:t>
      </w:r>
    </w:p>
    <w:p w14:paraId="61D544B1" w14:textId="77777777" w:rsidR="009F77C4" w:rsidRPr="008E7DDF" w:rsidRDefault="009F77C4" w:rsidP="009F77C4">
      <w:pPr>
        <w:pStyle w:val="Figure"/>
      </w:pPr>
      <w:r w:rsidRPr="008E7DDF">
        <w:drawing>
          <wp:inline distT="0" distB="0" distL="0" distR="0" wp14:anchorId="7EA566B3" wp14:editId="2A61E8B9">
            <wp:extent cx="5486400" cy="2489200"/>
            <wp:effectExtent l="0" t="0" r="0" b="6350"/>
            <wp:docPr id="1262" name="图片 1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8"/>
                    <a:stretch>
                      <a:fillRect/>
                    </a:stretch>
                  </pic:blipFill>
                  <pic:spPr>
                    <a:xfrm>
                      <a:off x="0" y="0"/>
                      <a:ext cx="5486400" cy="2489200"/>
                    </a:xfrm>
                    <a:prstGeom prst="rect">
                      <a:avLst/>
                    </a:prstGeom>
                  </pic:spPr>
                </pic:pic>
              </a:graphicData>
            </a:graphic>
          </wp:inline>
        </w:drawing>
      </w:r>
    </w:p>
    <w:p w14:paraId="4DB92A05" w14:textId="77777777" w:rsidR="009F77C4" w:rsidRDefault="009F77C4" w:rsidP="009F77C4">
      <w:pPr>
        <w:widowControl/>
        <w:ind w:firstLine="420"/>
        <w:jc w:val="left"/>
      </w:pPr>
      <w:r>
        <w:br w:type="page"/>
      </w:r>
    </w:p>
    <w:p w14:paraId="538DD4FC" w14:textId="77777777" w:rsidR="009F77C4" w:rsidRPr="00802CED" w:rsidRDefault="009F77C4" w:rsidP="009F77C4">
      <w:pPr>
        <w:pStyle w:val="10"/>
      </w:pPr>
      <w:bookmarkStart w:id="8139" w:name="_Toc529430950"/>
      <w:bookmarkStart w:id="8140" w:name="_Toc15484860"/>
      <w:bookmarkStart w:id="8141" w:name="_Toc41650898"/>
      <w:bookmarkStart w:id="8142" w:name="_Toc44618632"/>
      <w:bookmarkStart w:id="8143" w:name="_Toc60069499"/>
      <w:bookmarkStart w:id="8144" w:name="_Toc61022968"/>
      <w:r w:rsidRPr="00802CED">
        <w:rPr>
          <w:rFonts w:hint="eastAsia"/>
        </w:rPr>
        <w:lastRenderedPageBreak/>
        <w:t>D</w:t>
      </w:r>
      <w:r w:rsidRPr="00802CED">
        <w:t>NS-DNAT</w:t>
      </w:r>
      <w:bookmarkEnd w:id="8139"/>
      <w:bookmarkEnd w:id="8140"/>
      <w:bookmarkEnd w:id="8141"/>
      <w:bookmarkEnd w:id="8142"/>
      <w:bookmarkEnd w:id="8143"/>
      <w:bookmarkEnd w:id="8144"/>
    </w:p>
    <w:p w14:paraId="0330B938" w14:textId="77777777" w:rsidR="009F77C4" w:rsidRPr="00802CED" w:rsidRDefault="009F77C4" w:rsidP="009F77C4">
      <w:pPr>
        <w:pStyle w:val="21"/>
      </w:pPr>
      <w:bookmarkStart w:id="8145" w:name="_Toc428888479"/>
      <w:bookmarkStart w:id="8146" w:name="_Toc529430951"/>
      <w:bookmarkStart w:id="8147" w:name="_Toc15484861"/>
      <w:bookmarkStart w:id="8148" w:name="_Toc41650899"/>
      <w:bookmarkStart w:id="8149" w:name="_Toc44618633"/>
      <w:bookmarkStart w:id="8150" w:name="_Toc60069500"/>
      <w:bookmarkStart w:id="8151" w:name="_Toc61022969"/>
      <w:r w:rsidRPr="00802CED">
        <w:rPr>
          <w:rFonts w:hint="eastAsia"/>
        </w:rPr>
        <w:t>D</w:t>
      </w:r>
      <w:r w:rsidRPr="00802CED">
        <w:t>NS</w:t>
      </w:r>
      <w:r w:rsidRPr="00802CED">
        <w:rPr>
          <w:rFonts w:hint="eastAsia"/>
        </w:rPr>
        <w:t>-</w:t>
      </w:r>
      <w:r w:rsidRPr="00802CED">
        <w:t>DNAT</w:t>
      </w:r>
      <w:r w:rsidRPr="00802CED">
        <w:rPr>
          <w:rFonts w:hint="eastAsia"/>
        </w:rPr>
        <w:t>简介</w:t>
      </w:r>
      <w:bookmarkEnd w:id="8145"/>
      <w:bookmarkEnd w:id="8146"/>
      <w:bookmarkEnd w:id="8147"/>
      <w:bookmarkEnd w:id="8148"/>
      <w:bookmarkEnd w:id="8149"/>
      <w:bookmarkEnd w:id="8150"/>
      <w:bookmarkEnd w:id="8151"/>
    </w:p>
    <w:p w14:paraId="7F3E3B82" w14:textId="77777777" w:rsidR="009F77C4" w:rsidRPr="00064ED4" w:rsidRDefault="009F77C4" w:rsidP="009F77C4">
      <w:pPr>
        <w:ind w:firstLine="420"/>
      </w:pPr>
      <w:bookmarkStart w:id="8152" w:name="OLE_LINK15"/>
      <w:bookmarkStart w:id="8153" w:name="OLE_LINK16"/>
      <w:bookmarkStart w:id="8154" w:name="OLE_LINK17"/>
      <w:r w:rsidRPr="00064ED4">
        <w:t>DNS-DNAT</w:t>
      </w:r>
      <w:r w:rsidRPr="00064ED4">
        <w:rPr>
          <w:rFonts w:hint="eastAsia"/>
        </w:rPr>
        <w:t>的功能主要是在链路负载均衡策略的接口上设置</w:t>
      </w:r>
      <w:r w:rsidRPr="00064ED4">
        <w:t>DNS</w:t>
      </w:r>
      <w:r w:rsidRPr="00064ED4">
        <w:rPr>
          <w:rFonts w:hint="eastAsia"/>
        </w:rPr>
        <w:t>服务器的地址，同时在</w:t>
      </w:r>
      <w:r w:rsidRPr="00064ED4">
        <w:t>DNS</w:t>
      </w:r>
      <w:r w:rsidRPr="00064ED4">
        <w:rPr>
          <w:rFonts w:hint="eastAsia"/>
        </w:rPr>
        <w:t>的</w:t>
      </w:r>
      <w:r w:rsidRPr="00064ED4">
        <w:t>request</w:t>
      </w:r>
      <w:r w:rsidRPr="00064ED4">
        <w:rPr>
          <w:rFonts w:hint="eastAsia"/>
        </w:rPr>
        <w:t>的出接口上，我们将用户的</w:t>
      </w:r>
      <w:r w:rsidRPr="00064ED4">
        <w:t>DNS</w:t>
      </w:r>
      <w:r w:rsidRPr="00064ED4">
        <w:rPr>
          <w:rFonts w:hint="eastAsia"/>
        </w:rPr>
        <w:t>目的地址更换为接口上的</w:t>
      </w:r>
      <w:r w:rsidRPr="00064ED4">
        <w:t>DNS</w:t>
      </w:r>
      <w:r w:rsidRPr="00064ED4">
        <w:rPr>
          <w:rFonts w:hint="eastAsia"/>
        </w:rPr>
        <w:t>服务器的</w:t>
      </w:r>
      <w:r>
        <w:rPr>
          <w:rFonts w:hint="eastAsia"/>
        </w:rPr>
        <w:t>IP</w:t>
      </w:r>
      <w:r w:rsidRPr="00064ED4">
        <w:rPr>
          <w:rFonts w:hint="eastAsia"/>
        </w:rPr>
        <w:t>地址，从而保证从该链路上返回来的</w:t>
      </w:r>
      <w:r>
        <w:rPr>
          <w:rFonts w:hint="eastAsia"/>
        </w:rPr>
        <w:t>IP</w:t>
      </w:r>
      <w:r w:rsidRPr="00064ED4">
        <w:rPr>
          <w:rFonts w:hint="eastAsia"/>
        </w:rPr>
        <w:t>地址为该运营商提供的服务</w:t>
      </w:r>
      <w:bookmarkEnd w:id="8152"/>
      <w:bookmarkEnd w:id="8153"/>
      <w:bookmarkEnd w:id="8154"/>
      <w:r w:rsidRPr="00064ED4">
        <w:rPr>
          <w:rFonts w:hint="eastAsia"/>
        </w:rPr>
        <w:t>。</w:t>
      </w:r>
    </w:p>
    <w:p w14:paraId="117DE3D7" w14:textId="77777777" w:rsidR="009F77C4" w:rsidRPr="00802CED" w:rsidRDefault="009F77C4" w:rsidP="009F77C4">
      <w:pPr>
        <w:pStyle w:val="21"/>
      </w:pPr>
      <w:bookmarkStart w:id="8155" w:name="_Toc529430952"/>
      <w:bookmarkStart w:id="8156" w:name="_Toc15484862"/>
      <w:bookmarkStart w:id="8157" w:name="_Toc41650900"/>
      <w:bookmarkStart w:id="8158" w:name="_Toc44618634"/>
      <w:bookmarkStart w:id="8159" w:name="_Toc60069501"/>
      <w:bookmarkStart w:id="8160" w:name="_Toc61022970"/>
      <w:r w:rsidRPr="00802CED">
        <w:t>NS</w:t>
      </w:r>
      <w:r w:rsidRPr="00802CED">
        <w:rPr>
          <w:rFonts w:hint="eastAsia"/>
        </w:rPr>
        <w:t>-</w:t>
      </w:r>
      <w:r w:rsidRPr="00802CED">
        <w:t>DNAT</w:t>
      </w:r>
      <w:r w:rsidRPr="00802CED">
        <w:rPr>
          <w:rFonts w:hint="eastAsia"/>
        </w:rPr>
        <w:t>配置</w:t>
      </w:r>
      <w:bookmarkEnd w:id="8155"/>
      <w:bookmarkEnd w:id="8156"/>
      <w:bookmarkEnd w:id="8157"/>
      <w:bookmarkEnd w:id="8158"/>
      <w:bookmarkEnd w:id="8159"/>
      <w:bookmarkEnd w:id="8160"/>
    </w:p>
    <w:p w14:paraId="259A7205" w14:textId="77777777" w:rsidR="009F77C4" w:rsidRPr="00064ED4" w:rsidRDefault="009F77C4" w:rsidP="009F77C4">
      <w:pPr>
        <w:ind w:firstLine="420"/>
      </w:pPr>
      <w:r w:rsidRPr="00064ED4">
        <w:rPr>
          <w:rFonts w:hint="eastAsia"/>
        </w:rPr>
        <w:t>通过菜单“</w:t>
      </w:r>
      <w:r>
        <w:rPr>
          <w:rFonts w:hint="eastAsia"/>
        </w:rPr>
        <w:t>策略配置</w:t>
      </w:r>
      <w:r>
        <w:rPr>
          <w:rFonts w:hint="eastAsia"/>
        </w:rPr>
        <w:t xml:space="preserve"> &gt; </w:t>
      </w:r>
      <w:r>
        <w:rPr>
          <w:rFonts w:hint="eastAsia"/>
        </w:rPr>
        <w:t>负载均衡策略</w:t>
      </w:r>
      <w:r w:rsidRPr="00064ED4">
        <w:t xml:space="preserve"> &gt; </w:t>
      </w:r>
      <w:r w:rsidRPr="00064ED4">
        <w:rPr>
          <w:rFonts w:hint="eastAsia"/>
        </w:rPr>
        <w:t>负载均衡出接口”，点击</w:t>
      </w:r>
      <w:r w:rsidRPr="00064ED4">
        <w:t>&lt;</w:t>
      </w:r>
      <w:r w:rsidRPr="00064ED4">
        <w:rPr>
          <w:rFonts w:hint="eastAsia"/>
        </w:rPr>
        <w:t>新建</w:t>
      </w:r>
      <w:r w:rsidRPr="00064ED4">
        <w:t>&gt;</w:t>
      </w:r>
      <w:r w:rsidRPr="00064ED4">
        <w:rPr>
          <w:rFonts w:hint="eastAsia"/>
        </w:rPr>
        <w:t>进入负载均衡出接口新建页面，如</w:t>
      </w:r>
      <w:r w:rsidRPr="00802CED">
        <w:rPr>
          <w:color w:val="0000FF"/>
          <w:u w:val="single"/>
        </w:rPr>
        <w:fldChar w:fldCharType="begin"/>
      </w:r>
      <w:r w:rsidRPr="00802CED">
        <w:rPr>
          <w:color w:val="0000FF"/>
          <w:u w:val="single"/>
        </w:rPr>
        <w:instrText xml:space="preserve"> </w:instrText>
      </w:r>
      <w:r w:rsidRPr="00802CED">
        <w:rPr>
          <w:rFonts w:hint="eastAsia"/>
          <w:color w:val="0000FF"/>
          <w:u w:val="single"/>
        </w:rPr>
        <w:instrText>REF _Ref511048238 \r \h</w:instrText>
      </w:r>
      <w:r w:rsidRPr="00802CED">
        <w:rPr>
          <w:color w:val="0000FF"/>
          <w:u w:val="single"/>
        </w:rPr>
        <w:instrText xml:space="preserve"> </w:instrText>
      </w:r>
      <w:r w:rsidRPr="00802CED">
        <w:rPr>
          <w:color w:val="0000FF"/>
          <w:u w:val="single"/>
        </w:rPr>
      </w:r>
      <w:r w:rsidRPr="00802CED">
        <w:rPr>
          <w:color w:val="0000FF"/>
          <w:u w:val="single"/>
        </w:rPr>
        <w:fldChar w:fldCharType="separate"/>
      </w:r>
      <w:r>
        <w:rPr>
          <w:rFonts w:hint="eastAsia"/>
          <w:color w:val="0000FF"/>
          <w:u w:val="single"/>
        </w:rPr>
        <w:t>图</w:t>
      </w:r>
      <w:r>
        <w:rPr>
          <w:rFonts w:hint="eastAsia"/>
          <w:color w:val="0000FF"/>
          <w:u w:val="single"/>
        </w:rPr>
        <w:t>43-1</w:t>
      </w:r>
      <w:r w:rsidRPr="00802CED">
        <w:rPr>
          <w:color w:val="0000FF"/>
          <w:u w:val="single"/>
        </w:rPr>
        <w:fldChar w:fldCharType="end"/>
      </w:r>
      <w:r w:rsidRPr="00064ED4">
        <w:rPr>
          <w:rFonts w:hint="eastAsia"/>
        </w:rPr>
        <w:t>所示。在该页面上，勾选</w:t>
      </w:r>
      <w:r w:rsidRPr="00064ED4">
        <w:t>DNS</w:t>
      </w:r>
      <w:r w:rsidRPr="00064ED4">
        <w:rPr>
          <w:rFonts w:hint="eastAsia"/>
        </w:rPr>
        <w:t>服务器的“开启”</w:t>
      </w:r>
      <w:r>
        <w:rPr>
          <w:rFonts w:hint="eastAsia"/>
        </w:rPr>
        <w:t>（默认</w:t>
      </w:r>
      <w:r>
        <w:rPr>
          <w:rFonts w:hint="eastAsia"/>
        </w:rPr>
        <w:t>dns</w:t>
      </w:r>
      <w:r>
        <w:rPr>
          <w:rFonts w:hint="eastAsia"/>
        </w:rPr>
        <w:t>服务器是关闭状态）</w:t>
      </w:r>
      <w:r w:rsidRPr="00064ED4">
        <w:rPr>
          <w:rFonts w:hint="eastAsia"/>
        </w:rPr>
        <w:t>，即可以配置</w:t>
      </w:r>
      <w:r w:rsidRPr="00064ED4">
        <w:t>dns</w:t>
      </w:r>
      <w:r w:rsidRPr="00064ED4">
        <w:rPr>
          <w:rFonts w:hint="eastAsia"/>
        </w:rPr>
        <w:t>服务器。</w:t>
      </w:r>
    </w:p>
    <w:p w14:paraId="3114E529" w14:textId="77777777" w:rsidR="009F77C4" w:rsidRPr="00802CED" w:rsidRDefault="009F77C4" w:rsidP="009F77C4">
      <w:pPr>
        <w:pStyle w:val="FigureDescription"/>
        <w:spacing w:before="156" w:after="156"/>
      </w:pPr>
      <w:bookmarkStart w:id="8161" w:name="_Ref511048238"/>
      <w:r w:rsidRPr="00802CED">
        <w:rPr>
          <w:rFonts w:hint="eastAsia"/>
        </w:rPr>
        <w:lastRenderedPageBreak/>
        <w:t>D</w:t>
      </w:r>
      <w:r w:rsidRPr="00802CED">
        <w:t>NS</w:t>
      </w:r>
      <w:r w:rsidRPr="00802CED">
        <w:rPr>
          <w:rFonts w:hint="eastAsia"/>
        </w:rPr>
        <w:t>服务器配置</w:t>
      </w:r>
      <w:bookmarkEnd w:id="8161"/>
    </w:p>
    <w:p w14:paraId="09A82A58" w14:textId="77777777" w:rsidR="009F77C4" w:rsidRPr="00802CED" w:rsidRDefault="009F77C4" w:rsidP="009F77C4">
      <w:pPr>
        <w:pStyle w:val="Figure"/>
      </w:pPr>
      <w:r>
        <w:drawing>
          <wp:inline distT="0" distB="0" distL="0" distR="0" wp14:anchorId="0929D940" wp14:editId="25803023">
            <wp:extent cx="4991100" cy="714568"/>
            <wp:effectExtent l="0" t="0" r="0" b="9525"/>
            <wp:docPr id="1263" name="图片 1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9"/>
                    <a:stretch>
                      <a:fillRect/>
                    </a:stretch>
                  </pic:blipFill>
                  <pic:spPr>
                    <a:xfrm>
                      <a:off x="0" y="0"/>
                      <a:ext cx="5056111" cy="723876"/>
                    </a:xfrm>
                    <a:prstGeom prst="rect">
                      <a:avLst/>
                    </a:prstGeom>
                  </pic:spPr>
                </pic:pic>
              </a:graphicData>
            </a:graphic>
          </wp:inline>
        </w:drawing>
      </w:r>
    </w:p>
    <w:p w14:paraId="136D1A49" w14:textId="77777777" w:rsidR="009F77C4" w:rsidRPr="00802CED" w:rsidRDefault="009F77C4" w:rsidP="009F77C4">
      <w:pPr>
        <w:pStyle w:val="Figure"/>
      </w:pPr>
      <w:r>
        <w:drawing>
          <wp:inline distT="0" distB="0" distL="0" distR="0" wp14:anchorId="41C377EC" wp14:editId="02DC5DF9">
            <wp:extent cx="4886325" cy="4531473"/>
            <wp:effectExtent l="0" t="0" r="0" b="2540"/>
            <wp:docPr id="1264" name="图片 1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0"/>
                    <a:stretch>
                      <a:fillRect/>
                    </a:stretch>
                  </pic:blipFill>
                  <pic:spPr>
                    <a:xfrm>
                      <a:off x="0" y="0"/>
                      <a:ext cx="4905699" cy="4549440"/>
                    </a:xfrm>
                    <a:prstGeom prst="rect">
                      <a:avLst/>
                    </a:prstGeom>
                  </pic:spPr>
                </pic:pic>
              </a:graphicData>
            </a:graphic>
          </wp:inline>
        </w:drawing>
      </w:r>
    </w:p>
    <w:p w14:paraId="5B960B5B" w14:textId="77777777" w:rsidR="009F77C4" w:rsidRPr="00064ED4" w:rsidRDefault="009F77C4" w:rsidP="009F77C4">
      <w:pPr>
        <w:ind w:firstLine="420"/>
      </w:pPr>
    </w:p>
    <w:p w14:paraId="263E7BAD" w14:textId="77777777" w:rsidR="009F77C4" w:rsidRPr="00064ED4" w:rsidRDefault="009F77C4" w:rsidP="009F77C4">
      <w:pPr>
        <w:ind w:firstLine="420"/>
      </w:pPr>
      <w:r w:rsidRPr="00064ED4">
        <w:t>DNS</w:t>
      </w:r>
      <w:r w:rsidRPr="00064ED4">
        <w:rPr>
          <w:rFonts w:hint="eastAsia"/>
        </w:rPr>
        <w:t>服务器各个配置项的含义如</w:t>
      </w:r>
      <w:r w:rsidRPr="00802CED">
        <w:rPr>
          <w:color w:val="0000FF"/>
          <w:u w:val="single"/>
        </w:rPr>
        <w:fldChar w:fldCharType="begin"/>
      </w:r>
      <w:r w:rsidRPr="00802CED">
        <w:rPr>
          <w:color w:val="0000FF"/>
          <w:u w:val="single"/>
        </w:rPr>
        <w:instrText xml:space="preserve"> REF _Ref392851877 \r \h </w:instrText>
      </w:r>
      <w:r w:rsidRPr="00802CED">
        <w:rPr>
          <w:color w:val="0000FF"/>
          <w:u w:val="single"/>
        </w:rPr>
      </w:r>
      <w:r w:rsidRPr="00802CED">
        <w:rPr>
          <w:color w:val="0000FF"/>
          <w:u w:val="single"/>
        </w:rPr>
        <w:fldChar w:fldCharType="separate"/>
      </w:r>
      <w:r>
        <w:rPr>
          <w:rFonts w:hint="eastAsia"/>
          <w:color w:val="0000FF"/>
          <w:u w:val="single"/>
        </w:rPr>
        <w:t>表</w:t>
      </w:r>
      <w:r>
        <w:rPr>
          <w:rFonts w:hint="eastAsia"/>
          <w:color w:val="0000FF"/>
          <w:u w:val="single"/>
        </w:rPr>
        <w:t>43-1</w:t>
      </w:r>
      <w:r w:rsidRPr="00802CED">
        <w:rPr>
          <w:color w:val="0000FF"/>
          <w:u w:val="single"/>
        </w:rPr>
        <w:fldChar w:fldCharType="end"/>
      </w:r>
      <w:r w:rsidRPr="00064ED4">
        <w:rPr>
          <w:rFonts w:hint="eastAsia"/>
        </w:rPr>
        <w:t>所示。</w:t>
      </w:r>
    </w:p>
    <w:p w14:paraId="461B589D" w14:textId="77777777" w:rsidR="009F77C4" w:rsidRPr="00802CED" w:rsidRDefault="009F77C4" w:rsidP="009F77C4">
      <w:pPr>
        <w:pStyle w:val="TableDescription"/>
      </w:pPr>
      <w:bookmarkStart w:id="8162" w:name="_Ref392851877"/>
      <w:r w:rsidRPr="00802CED">
        <w:rPr>
          <w:rFonts w:hint="eastAsia"/>
        </w:rPr>
        <w:t>DNS</w:t>
      </w:r>
      <w:r w:rsidRPr="00802CED">
        <w:rPr>
          <w:rFonts w:hint="eastAsia"/>
        </w:rPr>
        <w:t>服务器配置项含义</w:t>
      </w:r>
      <w:bookmarkEnd w:id="8162"/>
    </w:p>
    <w:tbl>
      <w:tblPr>
        <w:tblStyle w:val="table0"/>
        <w:tblW w:w="9014" w:type="dxa"/>
        <w:tblLook w:val="04A0" w:firstRow="1" w:lastRow="0" w:firstColumn="1" w:lastColumn="0" w:noHBand="0" w:noVBand="1"/>
      </w:tblPr>
      <w:tblGrid>
        <w:gridCol w:w="2062"/>
        <w:gridCol w:w="6952"/>
      </w:tblGrid>
      <w:tr w:rsidR="009F77C4" w:rsidRPr="005C2F3D" w14:paraId="690E795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065" w:type="dxa"/>
          </w:tcPr>
          <w:p w14:paraId="222364CA" w14:textId="77777777" w:rsidR="009F77C4" w:rsidRPr="005C2F3D" w:rsidRDefault="009F77C4" w:rsidP="004F08C7">
            <w:pPr>
              <w:pStyle w:val="TableHeading"/>
            </w:pPr>
            <w:r w:rsidRPr="005C2F3D">
              <w:rPr>
                <w:rFonts w:hint="eastAsia"/>
              </w:rPr>
              <w:t>标题项</w:t>
            </w:r>
          </w:p>
        </w:tc>
        <w:tc>
          <w:tcPr>
            <w:tcW w:w="6967" w:type="dxa"/>
          </w:tcPr>
          <w:p w14:paraId="42DE667C" w14:textId="77777777" w:rsidR="009F77C4" w:rsidRPr="005C2F3D" w:rsidRDefault="009F77C4" w:rsidP="004F08C7">
            <w:pPr>
              <w:pStyle w:val="TableHeading"/>
            </w:pPr>
            <w:r w:rsidRPr="005C2F3D">
              <w:rPr>
                <w:rFonts w:hint="eastAsia"/>
              </w:rPr>
              <w:t>说明</w:t>
            </w:r>
          </w:p>
        </w:tc>
      </w:tr>
      <w:tr w:rsidR="009F77C4" w:rsidRPr="005C2F3D" w14:paraId="2D1D4AA8" w14:textId="77777777" w:rsidTr="004F08C7">
        <w:trPr>
          <w:trHeight w:val="68"/>
        </w:trPr>
        <w:tc>
          <w:tcPr>
            <w:tcW w:w="2065" w:type="dxa"/>
          </w:tcPr>
          <w:p w14:paraId="6B52C836" w14:textId="77777777" w:rsidR="009F77C4" w:rsidRPr="005C2F3D" w:rsidRDefault="009F77C4" w:rsidP="004F08C7">
            <w:pPr>
              <w:pStyle w:val="TableText"/>
            </w:pPr>
            <w:r>
              <w:rPr>
                <w:rFonts w:hint="eastAsia"/>
              </w:rPr>
              <w:t>D</w:t>
            </w:r>
            <w:r>
              <w:t>NS</w:t>
            </w:r>
            <w:r>
              <w:rPr>
                <w:rFonts w:hint="eastAsia"/>
              </w:rPr>
              <w:t>服务器的开启</w:t>
            </w:r>
          </w:p>
        </w:tc>
        <w:tc>
          <w:tcPr>
            <w:tcW w:w="6967" w:type="dxa"/>
          </w:tcPr>
          <w:p w14:paraId="61D7C13E" w14:textId="77777777" w:rsidR="009F77C4" w:rsidRPr="005C2F3D" w:rsidRDefault="009F77C4" w:rsidP="004F08C7">
            <w:pPr>
              <w:pStyle w:val="TableText"/>
            </w:pPr>
            <w:r>
              <w:rPr>
                <w:rFonts w:hint="eastAsia"/>
              </w:rPr>
              <w:t>开启DNS探测功能。</w:t>
            </w:r>
          </w:p>
        </w:tc>
      </w:tr>
      <w:tr w:rsidR="009F77C4" w:rsidRPr="005C2F3D" w14:paraId="676E038F" w14:textId="77777777" w:rsidTr="004F08C7">
        <w:trPr>
          <w:trHeight w:val="68"/>
        </w:trPr>
        <w:tc>
          <w:tcPr>
            <w:tcW w:w="2065" w:type="dxa"/>
          </w:tcPr>
          <w:p w14:paraId="57C5CE6B" w14:textId="77777777" w:rsidR="009F77C4" w:rsidRDefault="009F77C4" w:rsidP="004F08C7">
            <w:pPr>
              <w:pStyle w:val="TableText"/>
            </w:pPr>
            <w:r>
              <w:rPr>
                <w:rFonts w:hint="eastAsia"/>
              </w:rPr>
              <w:t>D</w:t>
            </w:r>
            <w:r>
              <w:t>NS</w:t>
            </w:r>
            <w:r>
              <w:rPr>
                <w:rFonts w:hint="eastAsia"/>
              </w:rPr>
              <w:t>服务器的关闭</w:t>
            </w:r>
          </w:p>
        </w:tc>
        <w:tc>
          <w:tcPr>
            <w:tcW w:w="6967" w:type="dxa"/>
          </w:tcPr>
          <w:p w14:paraId="5A8CD256" w14:textId="77777777" w:rsidR="009F77C4" w:rsidRDefault="009F77C4" w:rsidP="004F08C7">
            <w:pPr>
              <w:pStyle w:val="TableText"/>
            </w:pPr>
            <w:r>
              <w:rPr>
                <w:rFonts w:hint="eastAsia"/>
              </w:rPr>
              <w:t>关闭DNS探测功能。</w:t>
            </w:r>
          </w:p>
        </w:tc>
      </w:tr>
      <w:tr w:rsidR="009F77C4" w:rsidRPr="005C2F3D" w14:paraId="08280D7D" w14:textId="77777777" w:rsidTr="004F08C7">
        <w:trPr>
          <w:trHeight w:val="68"/>
        </w:trPr>
        <w:tc>
          <w:tcPr>
            <w:tcW w:w="2065" w:type="dxa"/>
          </w:tcPr>
          <w:p w14:paraId="028B6862" w14:textId="77777777" w:rsidR="009F77C4" w:rsidRPr="005C2F3D" w:rsidRDefault="009F77C4" w:rsidP="004F08C7">
            <w:pPr>
              <w:pStyle w:val="TableText"/>
            </w:pPr>
            <w:r>
              <w:rPr>
                <w:rFonts w:hint="eastAsia"/>
              </w:rPr>
              <w:t>手动配置</w:t>
            </w:r>
          </w:p>
        </w:tc>
        <w:tc>
          <w:tcPr>
            <w:tcW w:w="6967" w:type="dxa"/>
          </w:tcPr>
          <w:p w14:paraId="39302C80" w14:textId="77777777" w:rsidR="009F77C4" w:rsidRPr="005C2F3D" w:rsidRDefault="009F77C4" w:rsidP="004F08C7">
            <w:pPr>
              <w:pStyle w:val="TableText"/>
            </w:pPr>
            <w:r>
              <w:rPr>
                <w:rFonts w:hint="eastAsia"/>
              </w:rPr>
              <w:t>手动添加DNS地址。</w:t>
            </w:r>
          </w:p>
        </w:tc>
      </w:tr>
      <w:tr w:rsidR="009F77C4" w:rsidRPr="005C2F3D" w14:paraId="3ADD7E79" w14:textId="77777777" w:rsidTr="004F08C7">
        <w:trPr>
          <w:trHeight w:val="68"/>
        </w:trPr>
        <w:tc>
          <w:tcPr>
            <w:tcW w:w="2065" w:type="dxa"/>
          </w:tcPr>
          <w:p w14:paraId="039A1682" w14:textId="77777777" w:rsidR="009F77C4" w:rsidRPr="005C2F3D" w:rsidRDefault="009F77C4" w:rsidP="004F08C7">
            <w:pPr>
              <w:pStyle w:val="TableText"/>
            </w:pPr>
            <w:r>
              <w:rPr>
                <w:rFonts w:hint="eastAsia"/>
              </w:rPr>
              <w:t>继承配置</w:t>
            </w:r>
          </w:p>
        </w:tc>
        <w:tc>
          <w:tcPr>
            <w:tcW w:w="6967" w:type="dxa"/>
          </w:tcPr>
          <w:p w14:paraId="495E1F24" w14:textId="77777777" w:rsidR="009F77C4" w:rsidRPr="005C2F3D" w:rsidRDefault="009F77C4" w:rsidP="004F08C7">
            <w:pPr>
              <w:pStyle w:val="TableText"/>
            </w:pPr>
            <w:r>
              <w:rPr>
                <w:rFonts w:hint="eastAsia"/>
              </w:rPr>
              <w:t>如果出接口是pppoe或者dhcp这种动态获取地址的出接口，DNS地址动态获取，不需要手动配置。</w:t>
            </w:r>
          </w:p>
        </w:tc>
      </w:tr>
      <w:tr w:rsidR="009F77C4" w:rsidRPr="005C2F3D" w14:paraId="0AFAF3DE" w14:textId="77777777" w:rsidTr="004F08C7">
        <w:trPr>
          <w:trHeight w:val="68"/>
        </w:trPr>
        <w:tc>
          <w:tcPr>
            <w:tcW w:w="2065" w:type="dxa"/>
          </w:tcPr>
          <w:p w14:paraId="5E49ABFE" w14:textId="77777777" w:rsidR="009F77C4" w:rsidRPr="005C2F3D" w:rsidRDefault="009F77C4" w:rsidP="004F08C7">
            <w:pPr>
              <w:pStyle w:val="TableText"/>
            </w:pPr>
            <w:r>
              <w:rPr>
                <w:rFonts w:hint="eastAsia"/>
              </w:rPr>
              <w:t>主备DNS地址</w:t>
            </w:r>
          </w:p>
        </w:tc>
        <w:tc>
          <w:tcPr>
            <w:tcW w:w="6967" w:type="dxa"/>
          </w:tcPr>
          <w:p w14:paraId="4B58066A" w14:textId="77777777" w:rsidR="009F77C4" w:rsidRPr="005C2F3D" w:rsidRDefault="009F77C4" w:rsidP="004F08C7">
            <w:pPr>
              <w:pStyle w:val="TableText"/>
            </w:pPr>
            <w:r>
              <w:rPr>
                <w:rFonts w:hint="eastAsia"/>
              </w:rPr>
              <w:t>DNS流量转换后的dns地址。</w:t>
            </w:r>
          </w:p>
        </w:tc>
      </w:tr>
      <w:tr w:rsidR="009F77C4" w:rsidRPr="005C2F3D" w14:paraId="0A602118" w14:textId="77777777" w:rsidTr="004F08C7">
        <w:trPr>
          <w:trHeight w:val="68"/>
        </w:trPr>
        <w:tc>
          <w:tcPr>
            <w:tcW w:w="2065" w:type="dxa"/>
          </w:tcPr>
          <w:p w14:paraId="586A3994" w14:textId="77777777" w:rsidR="009F77C4" w:rsidRDefault="009F77C4" w:rsidP="004F08C7">
            <w:pPr>
              <w:pStyle w:val="TableText"/>
            </w:pPr>
            <w:bookmarkStart w:id="8163" w:name="OLE_LINK5"/>
            <w:bookmarkStart w:id="8164" w:name="OLE_LINK6"/>
            <w:r>
              <w:rPr>
                <w:rFonts w:hint="eastAsia"/>
              </w:rPr>
              <w:t>DNS探测失败后动作</w:t>
            </w:r>
            <w:r>
              <w:t>—</w:t>
            </w:r>
            <w:r>
              <w:rPr>
                <w:rFonts w:hint="eastAsia"/>
              </w:rPr>
              <w:t>禁用DNS-DNAT功能</w:t>
            </w:r>
            <w:bookmarkEnd w:id="8163"/>
            <w:bookmarkEnd w:id="8164"/>
          </w:p>
        </w:tc>
        <w:tc>
          <w:tcPr>
            <w:tcW w:w="6967" w:type="dxa"/>
          </w:tcPr>
          <w:p w14:paraId="7E2FC9DD" w14:textId="77777777" w:rsidR="009F77C4" w:rsidRDefault="009F77C4" w:rsidP="004F08C7">
            <w:pPr>
              <w:pStyle w:val="TableText"/>
            </w:pPr>
            <w:bookmarkStart w:id="8165" w:name="OLE_LINK7"/>
            <w:bookmarkStart w:id="8166" w:name="OLE_LINK8"/>
            <w:r>
              <w:rPr>
                <w:rFonts w:hint="eastAsia"/>
              </w:rPr>
              <w:t>探测失败后</w:t>
            </w:r>
            <w:bookmarkEnd w:id="8165"/>
            <w:bookmarkEnd w:id="8166"/>
            <w:r>
              <w:rPr>
                <w:rFonts w:hint="eastAsia"/>
              </w:rPr>
              <w:t>，dns流量不进行dns-dnst转变。</w:t>
            </w:r>
          </w:p>
        </w:tc>
      </w:tr>
      <w:tr w:rsidR="009F77C4" w:rsidRPr="005C2F3D" w14:paraId="468AF872" w14:textId="77777777" w:rsidTr="004F08C7">
        <w:trPr>
          <w:trHeight w:val="68"/>
        </w:trPr>
        <w:tc>
          <w:tcPr>
            <w:tcW w:w="2065" w:type="dxa"/>
          </w:tcPr>
          <w:p w14:paraId="24E2484C" w14:textId="77777777" w:rsidR="009F77C4" w:rsidRDefault="009F77C4" w:rsidP="004F08C7">
            <w:pPr>
              <w:pStyle w:val="TableText"/>
            </w:pPr>
            <w:r>
              <w:rPr>
                <w:rFonts w:hint="eastAsia"/>
              </w:rPr>
              <w:t>DNS探测失败后动作</w:t>
            </w:r>
            <w:r>
              <w:t>—</w:t>
            </w:r>
            <w:r>
              <w:rPr>
                <w:rFonts w:hint="eastAsia"/>
              </w:rPr>
              <w:t>禁用负载均衡出接口</w:t>
            </w:r>
          </w:p>
        </w:tc>
        <w:tc>
          <w:tcPr>
            <w:tcW w:w="6967" w:type="dxa"/>
          </w:tcPr>
          <w:p w14:paraId="17FC5664" w14:textId="77777777" w:rsidR="009F77C4" w:rsidRDefault="009F77C4" w:rsidP="004F08C7">
            <w:pPr>
              <w:pStyle w:val="TableText"/>
            </w:pPr>
            <w:r>
              <w:rPr>
                <w:rFonts w:hint="eastAsia"/>
              </w:rPr>
              <w:t>探测失败后，负载均衡出接口状态变成down，出接口不转发流量。</w:t>
            </w:r>
          </w:p>
        </w:tc>
      </w:tr>
    </w:tbl>
    <w:p w14:paraId="5C69F724" w14:textId="77777777" w:rsidR="009F77C4" w:rsidRDefault="009F77C4" w:rsidP="009F77C4">
      <w:pPr>
        <w:ind w:firstLine="420"/>
      </w:pPr>
    </w:p>
    <w:p w14:paraId="683B1617" w14:textId="77777777" w:rsidR="009F77C4" w:rsidRPr="00802CED" w:rsidRDefault="009F77C4" w:rsidP="009F77C4">
      <w:pPr>
        <w:pStyle w:val="21"/>
      </w:pPr>
      <w:bookmarkStart w:id="8167" w:name="_Toc529430953"/>
      <w:bookmarkStart w:id="8168" w:name="_Toc15484863"/>
      <w:bookmarkStart w:id="8169" w:name="_Toc41650901"/>
      <w:bookmarkStart w:id="8170" w:name="_Toc44618635"/>
      <w:bookmarkStart w:id="8171" w:name="_Toc60069502"/>
      <w:bookmarkStart w:id="8172" w:name="_Toc61022971"/>
      <w:r w:rsidRPr="00802CED">
        <w:rPr>
          <w:rFonts w:hint="eastAsia"/>
        </w:rPr>
        <w:t>D</w:t>
      </w:r>
      <w:r w:rsidRPr="00802CED">
        <w:t>NS</w:t>
      </w:r>
      <w:r w:rsidRPr="00802CED">
        <w:rPr>
          <w:rFonts w:hint="eastAsia"/>
        </w:rPr>
        <w:t>-</w:t>
      </w:r>
      <w:r w:rsidRPr="00802CED">
        <w:t>DNAT</w:t>
      </w:r>
      <w:r w:rsidRPr="00802CED">
        <w:rPr>
          <w:rFonts w:hint="eastAsia"/>
        </w:rPr>
        <w:t>典型配置举例</w:t>
      </w:r>
      <w:bookmarkEnd w:id="8167"/>
      <w:bookmarkEnd w:id="8168"/>
      <w:bookmarkEnd w:id="8169"/>
      <w:bookmarkEnd w:id="8170"/>
      <w:bookmarkEnd w:id="8171"/>
      <w:bookmarkEnd w:id="8172"/>
    </w:p>
    <w:p w14:paraId="3DCB4D6B" w14:textId="77777777" w:rsidR="009F77C4" w:rsidRPr="00802CED" w:rsidRDefault="009F77C4" w:rsidP="009F77C4">
      <w:pPr>
        <w:pStyle w:val="30"/>
      </w:pPr>
      <w:bookmarkStart w:id="8173" w:name="_Toc529430954"/>
      <w:bookmarkStart w:id="8174" w:name="_Toc15484864"/>
      <w:bookmarkStart w:id="8175" w:name="_Toc41650902"/>
      <w:bookmarkStart w:id="8176" w:name="_Toc44618636"/>
      <w:bookmarkStart w:id="8177" w:name="_Toc60069503"/>
      <w:bookmarkStart w:id="8178" w:name="_Toc61022972"/>
      <w:r w:rsidRPr="00802CED">
        <w:rPr>
          <w:rFonts w:hint="eastAsia"/>
        </w:rPr>
        <w:t>D</w:t>
      </w:r>
      <w:r w:rsidRPr="00802CED">
        <w:t>NS</w:t>
      </w:r>
      <w:r w:rsidRPr="00802CED">
        <w:rPr>
          <w:rFonts w:hint="eastAsia"/>
        </w:rPr>
        <w:t>-</w:t>
      </w:r>
      <w:r w:rsidRPr="00802CED">
        <w:t>DNAT</w:t>
      </w:r>
      <w:r w:rsidRPr="00802CED">
        <w:rPr>
          <w:rFonts w:hint="eastAsia"/>
        </w:rPr>
        <w:t>典型配置举例</w:t>
      </w:r>
      <w:bookmarkEnd w:id="8173"/>
      <w:bookmarkEnd w:id="8174"/>
      <w:bookmarkEnd w:id="8175"/>
      <w:bookmarkEnd w:id="8176"/>
      <w:bookmarkEnd w:id="8177"/>
      <w:bookmarkEnd w:id="8178"/>
    </w:p>
    <w:p w14:paraId="3B65CC47" w14:textId="77777777" w:rsidR="009F77C4" w:rsidRPr="00802CED" w:rsidRDefault="009F77C4" w:rsidP="009F77C4">
      <w:pPr>
        <w:pStyle w:val="41"/>
      </w:pPr>
      <w:r w:rsidRPr="00802CED">
        <w:rPr>
          <w:rFonts w:hint="eastAsia"/>
        </w:rPr>
        <w:t>组网需求</w:t>
      </w:r>
    </w:p>
    <w:p w14:paraId="4B5A816E" w14:textId="77777777" w:rsidR="009F77C4" w:rsidRDefault="009F77C4" w:rsidP="00B03962">
      <w:pPr>
        <w:pStyle w:val="ItemList"/>
        <w:numPr>
          <w:ilvl w:val="0"/>
          <w:numId w:val="28"/>
        </w:numPr>
      </w:pPr>
      <w:r>
        <w:rPr>
          <w:rFonts w:hint="eastAsia"/>
        </w:rPr>
        <w:t>测试仪模拟</w:t>
      </w:r>
      <w:r>
        <w:rPr>
          <w:rFonts w:hint="eastAsia"/>
        </w:rPr>
        <w:t>client</w:t>
      </w:r>
      <w:r>
        <w:rPr>
          <w:rFonts w:hint="eastAsia"/>
        </w:rPr>
        <w:t>端</w:t>
      </w:r>
      <w:bookmarkStart w:id="8179" w:name="OLE_LINK9"/>
      <w:bookmarkStart w:id="8180" w:name="OLE_LINK10"/>
      <w:r>
        <w:rPr>
          <w:rFonts w:hint="eastAsia"/>
        </w:rPr>
        <w:t>地址（</w:t>
      </w:r>
      <w:r>
        <w:rPr>
          <w:rFonts w:hint="eastAsia"/>
        </w:rPr>
        <w:t>172.1.1.0/24</w:t>
      </w:r>
      <w:r>
        <w:rPr>
          <w:rFonts w:hint="eastAsia"/>
        </w:rPr>
        <w:t>）</w:t>
      </w:r>
      <w:bookmarkEnd w:id="8179"/>
      <w:bookmarkEnd w:id="8180"/>
      <w:r>
        <w:rPr>
          <w:rFonts w:hint="eastAsia"/>
        </w:rPr>
        <w:t>，模拟</w:t>
      </w:r>
      <w:r>
        <w:rPr>
          <w:rFonts w:hint="eastAsia"/>
        </w:rPr>
        <w:t>server</w:t>
      </w:r>
      <w:r>
        <w:rPr>
          <w:rFonts w:hint="eastAsia"/>
        </w:rPr>
        <w:t>端地址（</w:t>
      </w:r>
      <w:r>
        <w:rPr>
          <w:rFonts w:hint="eastAsia"/>
        </w:rPr>
        <w:t>162.1.1.0/24</w:t>
      </w:r>
      <w:r>
        <w:rPr>
          <w:rFonts w:hint="eastAsia"/>
        </w:rPr>
        <w:t>）</w:t>
      </w:r>
    </w:p>
    <w:p w14:paraId="6A24374B" w14:textId="77777777" w:rsidR="009F77C4" w:rsidRDefault="009F77C4" w:rsidP="00B03962">
      <w:pPr>
        <w:pStyle w:val="ItemList"/>
        <w:numPr>
          <w:ilvl w:val="0"/>
          <w:numId w:val="28"/>
        </w:numPr>
      </w:pPr>
      <w:r>
        <w:rPr>
          <w:rFonts w:hint="eastAsia"/>
        </w:rPr>
        <w:t>设备有两个接口</w:t>
      </w:r>
      <w:r>
        <w:rPr>
          <w:rFonts w:hint="eastAsia"/>
        </w:rPr>
        <w:t>ge4-0</w:t>
      </w:r>
      <w:r>
        <w:rPr>
          <w:rFonts w:hint="eastAsia"/>
        </w:rPr>
        <w:t>和</w:t>
      </w:r>
      <w:r>
        <w:rPr>
          <w:rFonts w:hint="eastAsia"/>
        </w:rPr>
        <w:t>ge4-1</w:t>
      </w:r>
      <w:r>
        <w:rPr>
          <w:rFonts w:hint="eastAsia"/>
        </w:rPr>
        <w:t>与外网连通，并且这两个接口均可去往</w:t>
      </w:r>
      <w:r>
        <w:rPr>
          <w:rFonts w:hint="eastAsia"/>
        </w:rPr>
        <w:t>server</w:t>
      </w:r>
      <w:r>
        <w:rPr>
          <w:rFonts w:hint="eastAsia"/>
        </w:rPr>
        <w:t>端。</w:t>
      </w:r>
    </w:p>
    <w:p w14:paraId="0A6A2C63" w14:textId="77777777" w:rsidR="009F77C4" w:rsidRPr="005C2F3D" w:rsidRDefault="009F77C4" w:rsidP="00B03962">
      <w:pPr>
        <w:pStyle w:val="ItemList"/>
        <w:numPr>
          <w:ilvl w:val="0"/>
          <w:numId w:val="28"/>
        </w:numPr>
      </w:pPr>
      <w:r>
        <w:rPr>
          <w:rFonts w:hint="eastAsia"/>
        </w:rPr>
        <w:t>DNS</w:t>
      </w:r>
      <w:r>
        <w:rPr>
          <w:rFonts w:hint="eastAsia"/>
        </w:rPr>
        <w:t>服务器配置的主备</w:t>
      </w:r>
      <w:r>
        <w:rPr>
          <w:rFonts w:hint="eastAsia"/>
        </w:rPr>
        <w:t>DNS</w:t>
      </w:r>
      <w:r>
        <w:rPr>
          <w:rFonts w:hint="eastAsia"/>
        </w:rPr>
        <w:t>可以正常解析</w:t>
      </w:r>
      <w:r>
        <w:rPr>
          <w:rFonts w:hint="eastAsia"/>
        </w:rPr>
        <w:t>www</w:t>
      </w:r>
      <w:r>
        <w:t>.baidu.com</w:t>
      </w:r>
    </w:p>
    <w:p w14:paraId="26359A46" w14:textId="77777777" w:rsidR="009F77C4" w:rsidRPr="00802CED" w:rsidRDefault="009F77C4" w:rsidP="009F77C4">
      <w:pPr>
        <w:pStyle w:val="41"/>
      </w:pPr>
      <w:r w:rsidRPr="00802CED">
        <w:rPr>
          <w:rFonts w:hint="eastAsia"/>
        </w:rPr>
        <w:t>组网图</w:t>
      </w:r>
    </w:p>
    <w:p w14:paraId="716C2DC4" w14:textId="77777777" w:rsidR="009F77C4" w:rsidRPr="00802CED" w:rsidRDefault="009F77C4" w:rsidP="009F77C4">
      <w:pPr>
        <w:pStyle w:val="FigureDescription"/>
        <w:spacing w:before="156" w:after="156"/>
      </w:pPr>
      <w:r w:rsidRPr="00802CED">
        <w:rPr>
          <w:rFonts w:hint="eastAsia"/>
        </w:rPr>
        <w:t>D</w:t>
      </w:r>
      <w:r w:rsidRPr="00802CED">
        <w:t>NS</w:t>
      </w:r>
      <w:r w:rsidRPr="00802CED">
        <w:rPr>
          <w:rFonts w:hint="eastAsia"/>
        </w:rPr>
        <w:t>-dnat</w:t>
      </w:r>
      <w:r w:rsidRPr="00802CED">
        <w:rPr>
          <w:rFonts w:hint="eastAsia"/>
        </w:rPr>
        <w:t>组网图</w:t>
      </w:r>
    </w:p>
    <w:p w14:paraId="5E24BD33" w14:textId="77777777" w:rsidR="009F77C4" w:rsidRPr="00802CED" w:rsidRDefault="009F77C4" w:rsidP="009F77C4">
      <w:pPr>
        <w:pStyle w:val="Figure"/>
      </w:pPr>
      <w:r w:rsidRPr="006E26AD">
        <w:drawing>
          <wp:inline distT="0" distB="0" distL="0" distR="0" wp14:anchorId="5B0DC6A3" wp14:editId="3A8A495D">
            <wp:extent cx="4457700" cy="895350"/>
            <wp:effectExtent l="0" t="0" r="0" b="0"/>
            <wp:docPr id="1265" name="图片 1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1">
                      <a:extLst>
                        <a:ext uri="{28A0092B-C50C-407E-A947-70E740481C1C}">
                          <a14:useLocalDpi xmlns:a14="http://schemas.microsoft.com/office/drawing/2010/main" val="0"/>
                        </a:ext>
                      </a:extLst>
                    </a:blip>
                    <a:srcRect/>
                    <a:stretch>
                      <a:fillRect/>
                    </a:stretch>
                  </pic:blipFill>
                  <pic:spPr bwMode="auto">
                    <a:xfrm>
                      <a:off x="0" y="0"/>
                      <a:ext cx="4457700" cy="895350"/>
                    </a:xfrm>
                    <a:prstGeom prst="rect">
                      <a:avLst/>
                    </a:prstGeom>
                    <a:noFill/>
                    <a:ln>
                      <a:noFill/>
                    </a:ln>
                  </pic:spPr>
                </pic:pic>
              </a:graphicData>
            </a:graphic>
          </wp:inline>
        </w:drawing>
      </w:r>
    </w:p>
    <w:p w14:paraId="427B3740" w14:textId="77777777" w:rsidR="009F77C4" w:rsidRPr="00064ED4" w:rsidRDefault="009F77C4" w:rsidP="009F77C4">
      <w:pPr>
        <w:ind w:firstLine="420"/>
      </w:pPr>
    </w:p>
    <w:p w14:paraId="0C037768" w14:textId="77777777" w:rsidR="009F77C4" w:rsidRPr="00802CED" w:rsidRDefault="009F77C4" w:rsidP="009F77C4">
      <w:pPr>
        <w:pStyle w:val="41"/>
      </w:pPr>
      <w:r w:rsidRPr="00802CED">
        <w:rPr>
          <w:rFonts w:hint="eastAsia"/>
        </w:rPr>
        <w:t>配置步骤</w:t>
      </w:r>
    </w:p>
    <w:p w14:paraId="7C088C7F" w14:textId="77777777" w:rsidR="009F77C4" w:rsidRDefault="009F77C4" w:rsidP="009F77C4">
      <w:pPr>
        <w:pStyle w:val="ItemStep"/>
        <w:spacing w:after="156"/>
      </w:pPr>
      <w:r w:rsidRPr="005C2F3D">
        <w:rPr>
          <w:rFonts w:hint="eastAsia"/>
        </w:rPr>
        <w:t>按照组网图组网。</w:t>
      </w:r>
    </w:p>
    <w:p w14:paraId="6F02DB6C" w14:textId="77777777" w:rsidR="009F77C4" w:rsidRPr="005C2F3D" w:rsidRDefault="009F77C4" w:rsidP="009F77C4">
      <w:pPr>
        <w:pStyle w:val="ItemStep"/>
        <w:spacing w:after="156"/>
      </w:pPr>
      <w:r>
        <w:t>配置负载均衡出接口</w:t>
      </w:r>
    </w:p>
    <w:p w14:paraId="5BA89EAA" w14:textId="77777777" w:rsidR="009F77C4" w:rsidRPr="00064ED4" w:rsidRDefault="009F77C4" w:rsidP="009F77C4">
      <w:pPr>
        <w:ind w:firstLine="420"/>
      </w:pPr>
      <w:r w:rsidRPr="00064ED4">
        <w:rPr>
          <w:rFonts w:hint="eastAsia"/>
        </w:rPr>
        <w:t>如图所示，进入“</w:t>
      </w:r>
      <w:r>
        <w:rPr>
          <w:rFonts w:hint="eastAsia"/>
        </w:rPr>
        <w:t>策略配置</w:t>
      </w:r>
      <w:r>
        <w:rPr>
          <w:rFonts w:hint="eastAsia"/>
        </w:rPr>
        <w:t xml:space="preserve"> &gt; </w:t>
      </w:r>
      <w:r>
        <w:rPr>
          <w:rFonts w:hint="eastAsia"/>
        </w:rPr>
        <w:t>负载均衡策略</w:t>
      </w:r>
      <w:r w:rsidRPr="00064ED4">
        <w:rPr>
          <w:rFonts w:hint="eastAsia"/>
        </w:rPr>
        <w:t>”，选择负载均衡出接口界面，查看负载均衡出接口配置，如</w:t>
      </w:r>
      <w:r>
        <w:rPr>
          <w:rFonts w:hint="eastAsia"/>
        </w:rPr>
        <w:t>下图</w:t>
      </w:r>
      <w:r w:rsidRPr="00064ED4">
        <w:rPr>
          <w:rFonts w:hint="eastAsia"/>
        </w:rPr>
        <w:t>所示。</w:t>
      </w:r>
    </w:p>
    <w:p w14:paraId="6EDBD744" w14:textId="77777777" w:rsidR="009F77C4" w:rsidRPr="00802CED" w:rsidRDefault="009F77C4" w:rsidP="009F77C4">
      <w:pPr>
        <w:pStyle w:val="FigureDescription"/>
        <w:spacing w:before="156" w:after="156"/>
      </w:pPr>
      <w:r w:rsidRPr="00802CED">
        <w:rPr>
          <w:rFonts w:hint="eastAsia"/>
        </w:rPr>
        <w:t>负载均衡出接口配置</w:t>
      </w:r>
    </w:p>
    <w:p w14:paraId="02DE410B" w14:textId="77777777" w:rsidR="009F77C4" w:rsidRPr="00802CED" w:rsidRDefault="009F77C4" w:rsidP="009F77C4">
      <w:pPr>
        <w:pStyle w:val="Figure"/>
      </w:pPr>
      <w:r>
        <w:drawing>
          <wp:inline distT="0" distB="0" distL="0" distR="0" wp14:anchorId="662D3FB6" wp14:editId="70F21B88">
            <wp:extent cx="5495925" cy="680220"/>
            <wp:effectExtent l="0" t="0" r="0" b="5715"/>
            <wp:docPr id="1266" name="图片 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2"/>
                    <a:stretch>
                      <a:fillRect/>
                    </a:stretch>
                  </pic:blipFill>
                  <pic:spPr>
                    <a:xfrm>
                      <a:off x="0" y="0"/>
                      <a:ext cx="5547524" cy="686606"/>
                    </a:xfrm>
                    <a:prstGeom prst="rect">
                      <a:avLst/>
                    </a:prstGeom>
                  </pic:spPr>
                </pic:pic>
              </a:graphicData>
            </a:graphic>
          </wp:inline>
        </w:drawing>
      </w:r>
    </w:p>
    <w:p w14:paraId="237207DB" w14:textId="77777777" w:rsidR="009F77C4" w:rsidRPr="00064ED4" w:rsidRDefault="009F77C4" w:rsidP="009F77C4">
      <w:pPr>
        <w:ind w:firstLine="420"/>
      </w:pPr>
    </w:p>
    <w:p w14:paraId="68A433A0" w14:textId="77777777" w:rsidR="009F77C4" w:rsidRPr="00064ED4" w:rsidRDefault="009F77C4" w:rsidP="009F77C4">
      <w:pPr>
        <w:ind w:firstLine="420"/>
      </w:pPr>
      <w:r w:rsidRPr="00064ED4">
        <w:rPr>
          <w:rFonts w:hint="eastAsia"/>
        </w:rPr>
        <w:t>点击</w:t>
      </w:r>
      <w:r w:rsidRPr="00064ED4">
        <w:t>&lt;</w:t>
      </w:r>
      <w:r w:rsidRPr="00064ED4">
        <w:rPr>
          <w:rFonts w:hint="eastAsia"/>
        </w:rPr>
        <w:t>新建</w:t>
      </w:r>
      <w:r w:rsidRPr="00064ED4">
        <w:t>&gt;</w:t>
      </w:r>
      <w:r w:rsidRPr="00064ED4">
        <w:rPr>
          <w:rFonts w:hint="eastAsia"/>
        </w:rPr>
        <w:t>，进入负载均衡出接口配置界面，配置完基础配置（基础配置参考《负载均衡》相关介绍）后，勾选</w:t>
      </w:r>
      <w:r w:rsidRPr="00064ED4">
        <w:t>DNS</w:t>
      </w:r>
      <w:r w:rsidRPr="00064ED4">
        <w:rPr>
          <w:rFonts w:hint="eastAsia"/>
        </w:rPr>
        <w:t>服务器对应的“开启”项</w:t>
      </w:r>
      <w:r>
        <w:rPr>
          <w:rFonts w:hint="eastAsia"/>
        </w:rPr>
        <w:t>（默认</w:t>
      </w:r>
      <w:r>
        <w:rPr>
          <w:rFonts w:hint="eastAsia"/>
        </w:rPr>
        <w:t>dns</w:t>
      </w:r>
      <w:r>
        <w:rPr>
          <w:rFonts w:hint="eastAsia"/>
        </w:rPr>
        <w:t>服务器是关闭状态）</w:t>
      </w:r>
      <w:r w:rsidRPr="00064ED4">
        <w:rPr>
          <w:rFonts w:hint="eastAsia"/>
        </w:rPr>
        <w:t>，</w:t>
      </w:r>
      <w:bookmarkStart w:id="8181" w:name="OLE_LINK11"/>
      <w:bookmarkStart w:id="8182" w:name="OLE_LINK12"/>
      <w:r w:rsidRPr="00064ED4">
        <w:rPr>
          <w:rFonts w:hint="eastAsia"/>
        </w:rPr>
        <w:t>添加</w:t>
      </w:r>
      <w:r w:rsidRPr="00064ED4">
        <w:t>DNS</w:t>
      </w:r>
      <w:r w:rsidRPr="00064ED4">
        <w:rPr>
          <w:rFonts w:hint="eastAsia"/>
        </w:rPr>
        <w:t>服务器，如</w:t>
      </w:r>
      <w:r w:rsidRPr="00802CED">
        <w:rPr>
          <w:color w:val="0000FF"/>
          <w:u w:val="single"/>
        </w:rPr>
        <w:fldChar w:fldCharType="begin"/>
      </w:r>
      <w:r w:rsidRPr="00802CED">
        <w:rPr>
          <w:color w:val="0000FF"/>
          <w:u w:val="single"/>
        </w:rPr>
        <w:instrText xml:space="preserve"> REF _Ref428893533 \r \h </w:instrText>
      </w:r>
      <w:r w:rsidRPr="00802CED">
        <w:rPr>
          <w:color w:val="0000FF"/>
          <w:u w:val="single"/>
        </w:rPr>
      </w:r>
      <w:r w:rsidRPr="00802CED">
        <w:rPr>
          <w:color w:val="0000FF"/>
          <w:u w:val="single"/>
        </w:rPr>
        <w:fldChar w:fldCharType="separate"/>
      </w:r>
      <w:r>
        <w:rPr>
          <w:rFonts w:hint="eastAsia"/>
          <w:color w:val="0000FF"/>
          <w:u w:val="single"/>
        </w:rPr>
        <w:t>图</w:t>
      </w:r>
      <w:r>
        <w:rPr>
          <w:rFonts w:hint="eastAsia"/>
          <w:color w:val="0000FF"/>
          <w:u w:val="single"/>
        </w:rPr>
        <w:t>43-4</w:t>
      </w:r>
      <w:r w:rsidRPr="00802CED">
        <w:rPr>
          <w:color w:val="0000FF"/>
          <w:u w:val="single"/>
        </w:rPr>
        <w:fldChar w:fldCharType="end"/>
      </w:r>
      <w:r w:rsidRPr="00064ED4">
        <w:rPr>
          <w:rFonts w:hint="eastAsia"/>
        </w:rPr>
        <w:t>所示。</w:t>
      </w:r>
    </w:p>
    <w:p w14:paraId="7E5D7483" w14:textId="77777777" w:rsidR="009F77C4" w:rsidRPr="00802CED" w:rsidRDefault="009F77C4" w:rsidP="009F77C4">
      <w:pPr>
        <w:pStyle w:val="FigureDescription"/>
        <w:spacing w:before="156" w:after="156"/>
      </w:pPr>
      <w:bookmarkStart w:id="8183" w:name="_Ref428893533"/>
      <w:bookmarkStart w:id="8184" w:name="OLE_LINK13"/>
      <w:bookmarkStart w:id="8185" w:name="OLE_LINK14"/>
      <w:r w:rsidRPr="00802CED">
        <w:rPr>
          <w:rFonts w:hint="eastAsia"/>
        </w:rPr>
        <w:lastRenderedPageBreak/>
        <w:t>添加</w:t>
      </w:r>
      <w:r w:rsidRPr="00802CED">
        <w:rPr>
          <w:rFonts w:hint="eastAsia"/>
        </w:rPr>
        <w:t>DNS</w:t>
      </w:r>
      <w:r w:rsidRPr="00802CED">
        <w:rPr>
          <w:rFonts w:hint="eastAsia"/>
        </w:rPr>
        <w:t>服务器配置</w:t>
      </w:r>
      <w:bookmarkEnd w:id="8181"/>
      <w:bookmarkEnd w:id="8182"/>
      <w:bookmarkEnd w:id="8183"/>
    </w:p>
    <w:bookmarkEnd w:id="8184"/>
    <w:bookmarkEnd w:id="8185"/>
    <w:p w14:paraId="624BBB4D" w14:textId="77777777" w:rsidR="009F77C4" w:rsidRDefault="009F77C4" w:rsidP="009F77C4">
      <w:pPr>
        <w:pStyle w:val="Figure"/>
      </w:pPr>
      <w:r>
        <w:drawing>
          <wp:inline distT="0" distB="0" distL="0" distR="0" wp14:anchorId="13171843" wp14:editId="780A6C85">
            <wp:extent cx="5705475" cy="3998390"/>
            <wp:effectExtent l="0" t="0" r="0" b="2540"/>
            <wp:docPr id="1267" name="图片 1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3"/>
                    <a:stretch>
                      <a:fillRect/>
                    </a:stretch>
                  </pic:blipFill>
                  <pic:spPr>
                    <a:xfrm>
                      <a:off x="0" y="0"/>
                      <a:ext cx="5709405" cy="4001144"/>
                    </a:xfrm>
                    <a:prstGeom prst="rect">
                      <a:avLst/>
                    </a:prstGeom>
                  </pic:spPr>
                </pic:pic>
              </a:graphicData>
            </a:graphic>
          </wp:inline>
        </w:drawing>
      </w:r>
    </w:p>
    <w:p w14:paraId="0E5D609A" w14:textId="77777777" w:rsidR="009F77C4" w:rsidRPr="00FC6469" w:rsidRDefault="009F77C4" w:rsidP="009F77C4">
      <w:pPr>
        <w:ind w:firstLine="420"/>
      </w:pPr>
    </w:p>
    <w:p w14:paraId="2F4FAF71" w14:textId="77777777" w:rsidR="009F77C4" w:rsidRPr="00802CED" w:rsidRDefault="009F77C4" w:rsidP="009F77C4">
      <w:pPr>
        <w:pStyle w:val="Figure"/>
      </w:pPr>
      <w:r>
        <w:drawing>
          <wp:inline distT="0" distB="0" distL="0" distR="0" wp14:anchorId="42F234A2" wp14:editId="60DA10AD">
            <wp:extent cx="5243701" cy="3743325"/>
            <wp:effectExtent l="0" t="0" r="0" b="0"/>
            <wp:docPr id="1268" name="图片 1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4"/>
                    <a:stretch>
                      <a:fillRect/>
                    </a:stretch>
                  </pic:blipFill>
                  <pic:spPr>
                    <a:xfrm>
                      <a:off x="0" y="0"/>
                      <a:ext cx="5246703" cy="3745468"/>
                    </a:xfrm>
                    <a:prstGeom prst="rect">
                      <a:avLst/>
                    </a:prstGeom>
                  </pic:spPr>
                </pic:pic>
              </a:graphicData>
            </a:graphic>
          </wp:inline>
        </w:drawing>
      </w:r>
    </w:p>
    <w:p w14:paraId="1F0A3E12" w14:textId="77777777" w:rsidR="009F77C4" w:rsidRDefault="009F77C4" w:rsidP="009F77C4">
      <w:pPr>
        <w:ind w:firstLine="420"/>
      </w:pPr>
    </w:p>
    <w:p w14:paraId="66FBFEF8" w14:textId="77777777" w:rsidR="009F77C4" w:rsidRPr="006B2C9E" w:rsidRDefault="009F77C4" w:rsidP="009F77C4">
      <w:pPr>
        <w:pStyle w:val="ItemStep"/>
        <w:spacing w:after="156"/>
      </w:pPr>
      <w:r>
        <w:rPr>
          <w:rFonts w:hint="eastAsia"/>
        </w:rPr>
        <w:lastRenderedPageBreak/>
        <w:t>配置负载均衡策略</w:t>
      </w:r>
    </w:p>
    <w:p w14:paraId="6C716667" w14:textId="77777777" w:rsidR="009F77C4" w:rsidRPr="00064ED4" w:rsidRDefault="009F77C4" w:rsidP="009F77C4">
      <w:pPr>
        <w:ind w:firstLine="420"/>
      </w:pPr>
      <w:r w:rsidRPr="00064ED4">
        <w:rPr>
          <w:rFonts w:hint="eastAsia"/>
        </w:rPr>
        <w:t>进入左树“</w:t>
      </w:r>
      <w:r>
        <w:rPr>
          <w:rFonts w:hint="eastAsia"/>
        </w:rPr>
        <w:t>策略配置</w:t>
      </w:r>
      <w:r>
        <w:rPr>
          <w:rFonts w:hint="eastAsia"/>
        </w:rPr>
        <w:t xml:space="preserve"> &gt; </w:t>
      </w:r>
      <w:r>
        <w:rPr>
          <w:rFonts w:hint="eastAsia"/>
        </w:rPr>
        <w:t>负载均衡策略</w:t>
      </w:r>
      <w:r w:rsidRPr="00064ED4">
        <w:rPr>
          <w:rFonts w:hint="eastAsia"/>
        </w:rPr>
        <w:t>”，选择</w:t>
      </w:r>
      <w:r>
        <w:rPr>
          <w:rFonts w:hint="eastAsia"/>
        </w:rPr>
        <w:t>“</w:t>
      </w:r>
      <w:r w:rsidRPr="00064ED4">
        <w:rPr>
          <w:rFonts w:hint="eastAsia"/>
        </w:rPr>
        <w:t>负载均衡策略</w:t>
      </w:r>
      <w:r>
        <w:rPr>
          <w:rFonts w:hint="eastAsia"/>
        </w:rPr>
        <w:t>”</w:t>
      </w:r>
      <w:r w:rsidRPr="00064ED4">
        <w:rPr>
          <w:rFonts w:hint="eastAsia"/>
        </w:rPr>
        <w:t>页面，点击</w:t>
      </w:r>
      <w:r w:rsidRPr="00064ED4">
        <w:t>&lt;</w:t>
      </w:r>
      <w:r w:rsidRPr="00064ED4">
        <w:rPr>
          <w:rFonts w:hint="eastAsia"/>
        </w:rPr>
        <w:t>新建</w:t>
      </w:r>
      <w:r w:rsidRPr="00064ED4">
        <w:t>&gt;</w:t>
      </w:r>
      <w:r w:rsidRPr="00064ED4">
        <w:rPr>
          <w:rFonts w:hint="eastAsia"/>
        </w:rPr>
        <w:t>，添加负载均衡策略配置，如</w:t>
      </w:r>
      <w:r w:rsidRPr="00802CED">
        <w:rPr>
          <w:color w:val="0000FF"/>
          <w:u w:val="single"/>
        </w:rPr>
        <w:fldChar w:fldCharType="begin"/>
      </w:r>
      <w:r w:rsidRPr="00802CED">
        <w:rPr>
          <w:color w:val="0000FF"/>
          <w:u w:val="single"/>
        </w:rPr>
        <w:instrText xml:space="preserve"> </w:instrText>
      </w:r>
      <w:r w:rsidRPr="00802CED">
        <w:rPr>
          <w:rFonts w:hint="eastAsia"/>
          <w:color w:val="0000FF"/>
          <w:u w:val="single"/>
        </w:rPr>
        <w:instrText>REF _Ref511048244 \r \h</w:instrText>
      </w:r>
      <w:r w:rsidRPr="00802CED">
        <w:rPr>
          <w:color w:val="0000FF"/>
          <w:u w:val="single"/>
        </w:rPr>
        <w:instrText xml:space="preserve"> </w:instrText>
      </w:r>
      <w:r w:rsidRPr="00802CED">
        <w:rPr>
          <w:color w:val="0000FF"/>
          <w:u w:val="single"/>
        </w:rPr>
      </w:r>
      <w:r w:rsidRPr="00802CED">
        <w:rPr>
          <w:color w:val="0000FF"/>
          <w:u w:val="single"/>
        </w:rPr>
        <w:fldChar w:fldCharType="separate"/>
      </w:r>
      <w:r>
        <w:rPr>
          <w:rFonts w:hint="eastAsia"/>
          <w:color w:val="0000FF"/>
          <w:u w:val="single"/>
        </w:rPr>
        <w:t>图</w:t>
      </w:r>
      <w:r>
        <w:rPr>
          <w:rFonts w:hint="eastAsia"/>
          <w:color w:val="0000FF"/>
          <w:u w:val="single"/>
        </w:rPr>
        <w:t>43-5</w:t>
      </w:r>
      <w:r w:rsidRPr="00802CED">
        <w:rPr>
          <w:color w:val="0000FF"/>
          <w:u w:val="single"/>
        </w:rPr>
        <w:fldChar w:fldCharType="end"/>
      </w:r>
      <w:r w:rsidRPr="00064ED4">
        <w:rPr>
          <w:rFonts w:hint="eastAsia"/>
        </w:rPr>
        <w:t>所示。</w:t>
      </w:r>
    </w:p>
    <w:p w14:paraId="5572765A" w14:textId="77777777" w:rsidR="009F77C4" w:rsidRPr="00802CED" w:rsidRDefault="009F77C4" w:rsidP="009F77C4">
      <w:pPr>
        <w:pStyle w:val="FigureDescription"/>
        <w:spacing w:before="156" w:after="156"/>
      </w:pPr>
      <w:bookmarkStart w:id="8186" w:name="_Ref511048244"/>
      <w:r w:rsidRPr="00802CED">
        <w:rPr>
          <w:rFonts w:hint="eastAsia"/>
        </w:rPr>
        <w:t>添加负载均衡配置</w:t>
      </w:r>
      <w:bookmarkEnd w:id="8186"/>
    </w:p>
    <w:p w14:paraId="23333B21" w14:textId="77777777" w:rsidR="009F77C4" w:rsidRPr="00802CED" w:rsidRDefault="009F77C4" w:rsidP="009F77C4">
      <w:pPr>
        <w:pStyle w:val="Figure"/>
      </w:pPr>
      <w:r>
        <w:drawing>
          <wp:inline distT="0" distB="0" distL="0" distR="0" wp14:anchorId="28BEB748" wp14:editId="378A175A">
            <wp:extent cx="5703799" cy="1036732"/>
            <wp:effectExtent l="0" t="0" r="0" b="0"/>
            <wp:docPr id="1269" name="图片 1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5"/>
                    <a:stretch>
                      <a:fillRect/>
                    </a:stretch>
                  </pic:blipFill>
                  <pic:spPr>
                    <a:xfrm>
                      <a:off x="0" y="0"/>
                      <a:ext cx="5764309" cy="1047730"/>
                    </a:xfrm>
                    <a:prstGeom prst="rect">
                      <a:avLst/>
                    </a:prstGeom>
                  </pic:spPr>
                </pic:pic>
              </a:graphicData>
            </a:graphic>
          </wp:inline>
        </w:drawing>
      </w:r>
    </w:p>
    <w:p w14:paraId="7F70320F" w14:textId="77777777" w:rsidR="009F77C4" w:rsidRPr="00064ED4" w:rsidRDefault="009F77C4" w:rsidP="009F77C4">
      <w:pPr>
        <w:ind w:firstLine="420"/>
      </w:pPr>
    </w:p>
    <w:p w14:paraId="0E3D57D2" w14:textId="77777777" w:rsidR="009F77C4" w:rsidRPr="00802CED" w:rsidRDefault="009F77C4" w:rsidP="009F77C4">
      <w:pPr>
        <w:pStyle w:val="41"/>
      </w:pPr>
      <w:r w:rsidRPr="00802CED">
        <w:t>验证配置</w:t>
      </w:r>
    </w:p>
    <w:p w14:paraId="625EDC31" w14:textId="77777777" w:rsidR="009F77C4" w:rsidRDefault="009F77C4" w:rsidP="009F77C4">
      <w:pPr>
        <w:ind w:firstLine="420"/>
      </w:pPr>
      <w:r w:rsidRPr="00064ED4">
        <w:rPr>
          <w:rFonts w:hint="eastAsia"/>
        </w:rPr>
        <w:t>在</w:t>
      </w:r>
      <w:r w:rsidRPr="00064ED4">
        <w:t>web</w:t>
      </w:r>
      <w:r w:rsidRPr="00064ED4">
        <w:rPr>
          <w:rFonts w:hint="eastAsia"/>
        </w:rPr>
        <w:t>界面点击“负载均衡策略”，查看出接口的匹配次数（负载均衡策略权重，两个出接口权重相同，所以出接口的匹配次数几乎相同）</w:t>
      </w:r>
    </w:p>
    <w:p w14:paraId="6C3239E3" w14:textId="77777777" w:rsidR="009F77C4" w:rsidRPr="00802CED" w:rsidRDefault="009F77C4" w:rsidP="009F77C4">
      <w:pPr>
        <w:pStyle w:val="FigureDescription"/>
        <w:spacing w:before="156" w:after="156"/>
      </w:pPr>
      <w:r w:rsidRPr="00802CED">
        <w:rPr>
          <w:rFonts w:hint="eastAsia"/>
        </w:rPr>
        <w:t>查看出接口的匹配次数</w:t>
      </w:r>
    </w:p>
    <w:p w14:paraId="5DE39D7E" w14:textId="77777777" w:rsidR="009F77C4" w:rsidRPr="00802CED" w:rsidRDefault="009F77C4" w:rsidP="009F77C4">
      <w:pPr>
        <w:pStyle w:val="Figure"/>
      </w:pPr>
      <w:r>
        <w:drawing>
          <wp:inline distT="0" distB="0" distL="0" distR="0" wp14:anchorId="47AEBB80" wp14:editId="155BF53E">
            <wp:extent cx="5648325" cy="3532913"/>
            <wp:effectExtent l="0" t="0" r="0" b="0"/>
            <wp:docPr id="1270" name="图片 1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6"/>
                    <a:stretch>
                      <a:fillRect/>
                    </a:stretch>
                  </pic:blipFill>
                  <pic:spPr>
                    <a:xfrm>
                      <a:off x="0" y="0"/>
                      <a:ext cx="5651409" cy="3534842"/>
                    </a:xfrm>
                    <a:prstGeom prst="rect">
                      <a:avLst/>
                    </a:prstGeom>
                  </pic:spPr>
                </pic:pic>
              </a:graphicData>
            </a:graphic>
          </wp:inline>
        </w:drawing>
      </w:r>
    </w:p>
    <w:p w14:paraId="001DD780" w14:textId="77777777" w:rsidR="009F77C4" w:rsidRPr="00064ED4" w:rsidRDefault="009F77C4" w:rsidP="009F77C4">
      <w:pPr>
        <w:ind w:firstLine="420"/>
      </w:pPr>
    </w:p>
    <w:p w14:paraId="13E0EC1F" w14:textId="77777777" w:rsidR="009F77C4" w:rsidRPr="00064ED4" w:rsidRDefault="009F77C4" w:rsidP="009F77C4">
      <w:pPr>
        <w:ind w:firstLine="420"/>
      </w:pPr>
      <w:r w:rsidRPr="00064ED4">
        <w:rPr>
          <w:rFonts w:hint="eastAsia"/>
        </w:rPr>
        <w:t>查看</w:t>
      </w:r>
      <w:r w:rsidRPr="00064ED4">
        <w:t>DNS</w:t>
      </w:r>
      <w:r w:rsidRPr="00064ED4">
        <w:rPr>
          <w:rFonts w:hint="eastAsia"/>
        </w:rPr>
        <w:t>流量是否正常转换成设备配置</w:t>
      </w:r>
      <w:r w:rsidRPr="00064ED4">
        <w:t>DNS</w:t>
      </w:r>
      <w:r w:rsidRPr="00064ED4">
        <w:rPr>
          <w:rFonts w:hint="eastAsia"/>
        </w:rPr>
        <w:t>主地址：</w:t>
      </w:r>
    </w:p>
    <w:p w14:paraId="36CF1198" w14:textId="77777777" w:rsidR="009F77C4" w:rsidRPr="00802CED" w:rsidRDefault="009F77C4" w:rsidP="009F77C4">
      <w:pPr>
        <w:pStyle w:val="Figure"/>
      </w:pPr>
      <w:r w:rsidRPr="00802CED">
        <w:lastRenderedPageBreak/>
        <w:drawing>
          <wp:inline distT="0" distB="0" distL="0" distR="0" wp14:anchorId="03DC19E7" wp14:editId="2DDA663F">
            <wp:extent cx="5549900" cy="2177583"/>
            <wp:effectExtent l="0" t="0" r="0" b="0"/>
            <wp:docPr id="1271" name="图片 1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7"/>
                    <a:stretch>
                      <a:fillRect/>
                    </a:stretch>
                  </pic:blipFill>
                  <pic:spPr>
                    <a:xfrm>
                      <a:off x="0" y="0"/>
                      <a:ext cx="5552836" cy="2178735"/>
                    </a:xfrm>
                    <a:prstGeom prst="rect">
                      <a:avLst/>
                    </a:prstGeom>
                  </pic:spPr>
                </pic:pic>
              </a:graphicData>
            </a:graphic>
          </wp:inline>
        </w:drawing>
      </w:r>
    </w:p>
    <w:p w14:paraId="40E2BC22" w14:textId="77777777" w:rsidR="009F77C4" w:rsidRPr="00064ED4" w:rsidRDefault="009F77C4" w:rsidP="009F77C4">
      <w:pPr>
        <w:ind w:firstLine="420"/>
      </w:pPr>
    </w:p>
    <w:p w14:paraId="55582E14" w14:textId="77777777" w:rsidR="009F77C4" w:rsidRPr="005C2F3D" w:rsidRDefault="009F77C4" w:rsidP="009F77C4">
      <w:pPr>
        <w:pStyle w:val="NotesHeading"/>
      </w:pPr>
      <w:r w:rsidRPr="005C2F3D">
        <w:rPr>
          <w:noProof/>
        </w:rPr>
        <w:drawing>
          <wp:inline distT="0" distB="0" distL="0" distR="0" wp14:anchorId="2E9142A0" wp14:editId="15B5AF65">
            <wp:extent cx="590550" cy="238125"/>
            <wp:effectExtent l="19050" t="0" r="0" b="0"/>
            <wp:docPr id="1272" name="图片 3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32ECAB47" w14:textId="77777777" w:rsidR="009F77C4" w:rsidRDefault="009F77C4" w:rsidP="009F77C4">
      <w:pPr>
        <w:pStyle w:val="NotesText"/>
        <w:spacing w:before="31" w:after="31"/>
      </w:pPr>
      <w:bookmarkStart w:id="8187" w:name="OLE_LINK18"/>
      <w:bookmarkStart w:id="8188" w:name="OLE_LINK19"/>
      <w:r>
        <w:rPr>
          <w:rFonts w:hint="eastAsia"/>
        </w:rPr>
        <w:t>DNS-</w:t>
      </w:r>
      <w:r>
        <w:t>DNAT</w:t>
      </w:r>
      <w:r>
        <w:rPr>
          <w:rFonts w:hint="eastAsia"/>
        </w:rPr>
        <w:t>的默认</w:t>
      </w:r>
      <w:r>
        <w:rPr>
          <w:rFonts w:hint="eastAsia"/>
        </w:rPr>
        <w:t>dns</w:t>
      </w:r>
      <w:r>
        <w:rPr>
          <w:rFonts w:hint="eastAsia"/>
        </w:rPr>
        <w:t>健康检查地址是</w:t>
      </w:r>
      <w:bookmarkEnd w:id="8187"/>
      <w:bookmarkEnd w:id="8188"/>
      <w:r w:rsidRPr="00D55CFC">
        <w:t>www.baidu.com</w:t>
      </w:r>
      <w:r>
        <w:rPr>
          <w:rFonts w:hint="eastAsia"/>
        </w:rPr>
        <w:t>。</w:t>
      </w:r>
    </w:p>
    <w:p w14:paraId="3C739FDB" w14:textId="77777777" w:rsidR="009F77C4" w:rsidRDefault="009F77C4" w:rsidP="009F77C4">
      <w:pPr>
        <w:pStyle w:val="NotesText"/>
        <w:spacing w:before="31" w:after="31"/>
      </w:pPr>
      <w:bookmarkStart w:id="8189" w:name="OLE_LINK21"/>
      <w:r>
        <w:t>DNS</w:t>
      </w:r>
      <w:r>
        <w:rPr>
          <w:rFonts w:hint="eastAsia"/>
        </w:rPr>
        <w:t>使用主备</w:t>
      </w:r>
      <w:r>
        <w:rPr>
          <w:rFonts w:hint="eastAsia"/>
        </w:rPr>
        <w:t>DNS</w:t>
      </w:r>
      <w:r>
        <w:rPr>
          <w:rFonts w:hint="eastAsia"/>
        </w:rPr>
        <w:t>地址进行探测，</w:t>
      </w:r>
      <w:r>
        <w:rPr>
          <w:rFonts w:hint="eastAsia"/>
        </w:rPr>
        <w:t>10s</w:t>
      </w:r>
      <w:r>
        <w:rPr>
          <w:rFonts w:hint="eastAsia"/>
        </w:rPr>
        <w:t>一次，如果三次探测不成功，设备认为</w:t>
      </w:r>
      <w:r>
        <w:rPr>
          <w:rFonts w:hint="eastAsia"/>
        </w:rPr>
        <w:t>DNS</w:t>
      </w:r>
      <w:r>
        <w:rPr>
          <w:rFonts w:hint="eastAsia"/>
        </w:rPr>
        <w:t>地址不可</w:t>
      </w:r>
      <w:bookmarkEnd w:id="8189"/>
      <w:r>
        <w:rPr>
          <w:rFonts w:hint="eastAsia"/>
        </w:rPr>
        <w:t>用</w:t>
      </w:r>
    </w:p>
    <w:p w14:paraId="3AC85EF7" w14:textId="77777777" w:rsidR="009F77C4" w:rsidRPr="004F2FC2" w:rsidRDefault="009F77C4" w:rsidP="009F77C4">
      <w:pPr>
        <w:pStyle w:val="NotesText"/>
        <w:spacing w:before="31" w:after="31"/>
      </w:pPr>
      <w:bookmarkStart w:id="8190" w:name="OLE_LINK22"/>
      <w:bookmarkStart w:id="8191" w:name="OLE_LINK23"/>
      <w:r>
        <w:rPr>
          <w:rFonts w:hint="eastAsia"/>
        </w:rPr>
        <w:t>如果设备配置的主备</w:t>
      </w:r>
      <w:r>
        <w:rPr>
          <w:rFonts w:hint="eastAsia"/>
        </w:rPr>
        <w:t>DNS</w:t>
      </w:r>
      <w:r>
        <w:rPr>
          <w:rFonts w:hint="eastAsia"/>
        </w:rPr>
        <w:t>地址均正常可用，默认使用主</w:t>
      </w:r>
      <w:r>
        <w:rPr>
          <w:rFonts w:hint="eastAsia"/>
        </w:rPr>
        <w:t>DNS</w:t>
      </w:r>
      <w:r>
        <w:rPr>
          <w:rFonts w:hint="eastAsia"/>
        </w:rPr>
        <w:t>地址，当主</w:t>
      </w:r>
      <w:r>
        <w:rPr>
          <w:rFonts w:hint="eastAsia"/>
        </w:rPr>
        <w:t>DNS</w:t>
      </w:r>
      <w:r>
        <w:rPr>
          <w:rFonts w:hint="eastAsia"/>
        </w:rPr>
        <w:t>地址不可用，在使用备</w:t>
      </w:r>
      <w:r>
        <w:rPr>
          <w:rFonts w:hint="eastAsia"/>
        </w:rPr>
        <w:t>DNS</w:t>
      </w:r>
      <w:bookmarkEnd w:id="8190"/>
      <w:bookmarkEnd w:id="8191"/>
      <w:r>
        <w:rPr>
          <w:rFonts w:hint="eastAsia"/>
        </w:rPr>
        <w:t>地址</w:t>
      </w:r>
    </w:p>
    <w:p w14:paraId="33EFEB5E" w14:textId="77777777" w:rsidR="009F77C4" w:rsidRDefault="009F77C4" w:rsidP="009F77C4">
      <w:pPr>
        <w:widowControl/>
        <w:ind w:firstLine="420"/>
        <w:jc w:val="left"/>
      </w:pPr>
      <w:r>
        <w:br w:type="page"/>
      </w:r>
    </w:p>
    <w:p w14:paraId="1625537C" w14:textId="77777777" w:rsidR="009F77C4" w:rsidRPr="003C23F7" w:rsidRDefault="009F77C4" w:rsidP="009F77C4">
      <w:pPr>
        <w:pStyle w:val="10"/>
      </w:pPr>
      <w:bookmarkStart w:id="8192" w:name="_Toc15484865"/>
      <w:bookmarkStart w:id="8193" w:name="_Toc41650903"/>
      <w:bookmarkStart w:id="8194" w:name="_Toc44618637"/>
      <w:bookmarkStart w:id="8195" w:name="_Toc46937623"/>
      <w:bookmarkStart w:id="8196" w:name="_Toc60069504"/>
      <w:bookmarkStart w:id="8197" w:name="_Toc61022973"/>
      <w:bookmarkStart w:id="8198" w:name="_Toc6233147"/>
      <w:r w:rsidRPr="003C23F7">
        <w:rPr>
          <w:rFonts w:hint="eastAsia"/>
        </w:rPr>
        <w:lastRenderedPageBreak/>
        <w:t>应用缓存</w:t>
      </w:r>
      <w:bookmarkEnd w:id="8192"/>
      <w:bookmarkEnd w:id="8193"/>
      <w:bookmarkEnd w:id="8194"/>
      <w:bookmarkEnd w:id="8195"/>
      <w:bookmarkEnd w:id="8196"/>
      <w:bookmarkEnd w:id="8197"/>
    </w:p>
    <w:p w14:paraId="310089D3" w14:textId="77777777" w:rsidR="009F77C4" w:rsidRDefault="009F77C4" w:rsidP="009F77C4">
      <w:pPr>
        <w:pStyle w:val="21"/>
      </w:pPr>
      <w:bookmarkStart w:id="8199" w:name="_Toc60069505"/>
      <w:bookmarkStart w:id="8200" w:name="_Toc61022974"/>
      <w:bookmarkStart w:id="8201" w:name="_Toc6233173"/>
      <w:bookmarkStart w:id="8202" w:name="_Toc15484866"/>
      <w:bookmarkStart w:id="8203" w:name="_Toc41650904"/>
      <w:bookmarkStart w:id="8204" w:name="_Toc44618638"/>
      <w:bookmarkStart w:id="8205" w:name="_Toc46937624"/>
      <w:bookmarkStart w:id="8206" w:name="OLE_LINK103"/>
      <w:r>
        <w:t>简介</w:t>
      </w:r>
      <w:bookmarkEnd w:id="8199"/>
      <w:bookmarkEnd w:id="8200"/>
    </w:p>
    <w:p w14:paraId="7CB42BF4" w14:textId="77777777" w:rsidR="009F77C4" w:rsidRPr="003C23F7" w:rsidRDefault="009F77C4" w:rsidP="009F77C4">
      <w:pPr>
        <w:pStyle w:val="30"/>
      </w:pPr>
      <w:bookmarkStart w:id="8207" w:name="_Toc60069506"/>
      <w:bookmarkStart w:id="8208" w:name="_Toc61022975"/>
      <w:r w:rsidRPr="003C23F7">
        <w:rPr>
          <w:rFonts w:hint="eastAsia"/>
        </w:rPr>
        <w:t>应用缓存的精确匹配和模糊匹配区别</w:t>
      </w:r>
      <w:bookmarkEnd w:id="8201"/>
      <w:bookmarkEnd w:id="8202"/>
      <w:bookmarkEnd w:id="8203"/>
      <w:bookmarkEnd w:id="8204"/>
      <w:bookmarkEnd w:id="8205"/>
      <w:bookmarkEnd w:id="8207"/>
      <w:bookmarkEnd w:id="8208"/>
    </w:p>
    <w:p w14:paraId="27073AB6" w14:textId="77777777" w:rsidR="009F77C4" w:rsidRPr="0079515E" w:rsidRDefault="009F77C4" w:rsidP="00B03962">
      <w:pPr>
        <w:pStyle w:val="ItemList"/>
        <w:numPr>
          <w:ilvl w:val="0"/>
          <w:numId w:val="28"/>
        </w:numPr>
      </w:pPr>
      <w:bookmarkStart w:id="8209" w:name="OLE_LINK102"/>
      <w:r>
        <w:rPr>
          <w:rFonts w:hint="eastAsia"/>
        </w:rPr>
        <w:t>精确匹配：域名需要完全匹配。</w:t>
      </w:r>
    </w:p>
    <w:p w14:paraId="5B641063" w14:textId="77777777" w:rsidR="009F77C4" w:rsidRPr="0079515E" w:rsidRDefault="009F77C4" w:rsidP="00B03962">
      <w:pPr>
        <w:pStyle w:val="ItemList"/>
        <w:numPr>
          <w:ilvl w:val="0"/>
          <w:numId w:val="28"/>
        </w:numPr>
      </w:pPr>
      <w:r>
        <w:rPr>
          <w:rFonts w:hint="eastAsia"/>
        </w:rPr>
        <w:t>精确匹配：</w:t>
      </w:r>
      <w:r>
        <w:t>路径需要完全</w:t>
      </w:r>
      <w:r>
        <w:rPr>
          <w:rFonts w:hint="eastAsia"/>
        </w:rPr>
        <w:t>匹配。</w:t>
      </w:r>
    </w:p>
    <w:p w14:paraId="28D58F9E" w14:textId="77777777" w:rsidR="009F77C4" w:rsidRDefault="009F77C4" w:rsidP="00B03962">
      <w:pPr>
        <w:pStyle w:val="ItemList"/>
        <w:numPr>
          <w:ilvl w:val="0"/>
          <w:numId w:val="28"/>
        </w:numPr>
      </w:pPr>
      <w:r>
        <w:rPr>
          <w:rFonts w:hint="eastAsia"/>
        </w:rPr>
        <w:t>模糊匹配：域名不需要完全匹配。</w:t>
      </w:r>
    </w:p>
    <w:p w14:paraId="23F35839" w14:textId="77777777" w:rsidR="009F77C4" w:rsidRDefault="009F77C4" w:rsidP="00B03962">
      <w:pPr>
        <w:pStyle w:val="ItemList"/>
        <w:numPr>
          <w:ilvl w:val="0"/>
          <w:numId w:val="28"/>
        </w:numPr>
      </w:pPr>
      <w:r>
        <w:rPr>
          <w:rFonts w:hint="eastAsia"/>
        </w:rPr>
        <w:t>模糊匹配：路径只要是当前下载请求中路径的字串即认为匹配。</w:t>
      </w:r>
    </w:p>
    <w:p w14:paraId="498C428C" w14:textId="77777777" w:rsidR="009F77C4" w:rsidRDefault="009F77C4" w:rsidP="009F77C4">
      <w:pPr>
        <w:pStyle w:val="30"/>
      </w:pPr>
      <w:bookmarkStart w:id="8210" w:name="_Toc60069507"/>
      <w:bookmarkStart w:id="8211" w:name="_Toc61022976"/>
      <w:r>
        <w:t>动态缓存</w:t>
      </w:r>
      <w:bookmarkEnd w:id="8210"/>
      <w:bookmarkEnd w:id="8211"/>
    </w:p>
    <w:p w14:paraId="24E1C569" w14:textId="77777777" w:rsidR="009F77C4" w:rsidRDefault="009F77C4" w:rsidP="009F77C4">
      <w:pPr>
        <w:ind w:firstLine="420"/>
      </w:pPr>
      <w:r w:rsidRPr="003D182D">
        <w:rPr>
          <w:rFonts w:hint="eastAsia"/>
        </w:rPr>
        <w:t>自学习型缓存服务器是一种用来缓冲</w:t>
      </w:r>
      <w:r w:rsidRPr="003D182D">
        <w:t>Internet</w:t>
      </w:r>
      <w:r w:rsidRPr="003D182D">
        <w:rPr>
          <w:rFonts w:hint="eastAsia"/>
        </w:rPr>
        <w:t>数据的软件或服务器设备。它是这样实现其功能的，接受来自人们需要下载的目标（</w:t>
      </w:r>
      <w:r w:rsidRPr="003D182D">
        <w:t>object</w:t>
      </w:r>
      <w:r w:rsidRPr="003D182D">
        <w:rPr>
          <w:rFonts w:hint="eastAsia"/>
        </w:rPr>
        <w:t>）的请求并适当地处理这些请求。也就是说，如果一个人想下载一</w:t>
      </w:r>
      <w:r w:rsidRPr="003D182D">
        <w:t>web</w:t>
      </w:r>
      <w:r w:rsidRPr="003D182D">
        <w:rPr>
          <w:rFonts w:hint="eastAsia"/>
        </w:rPr>
        <w:t>页面，他请求自学习型缓存服务器为他取得这个页面。缓存服务器随之连接到远程服务器（比如：</w:t>
      </w:r>
      <w:r w:rsidRPr="003D182D">
        <w:t>http</w:t>
      </w:r>
      <w:r w:rsidRPr="003D182D">
        <w:rPr>
          <w:rFonts w:hint="eastAsia"/>
        </w:rPr>
        <w:t>：</w:t>
      </w:r>
      <w:r w:rsidRPr="003D182D">
        <w:t>//nlanr.net/</w:t>
      </w:r>
      <w:r w:rsidRPr="003D182D">
        <w:rPr>
          <w:rFonts w:hint="eastAsia"/>
        </w:rPr>
        <w:t>）并向这个页面发出请求。然后，缓存服务器不仅显式地聚集数据到客户端机器，而且同时复制一份保存在服务器设备上。当下一次有人需要同一页面时，缓存服务器就可以简单地从磁盘中读到它，那样数据立即就会传输到客户机上，从而加快访问速度，节省了网络带宽。</w:t>
      </w:r>
    </w:p>
    <w:p w14:paraId="045F0ABD" w14:textId="77777777" w:rsidR="009F77C4" w:rsidRPr="003C23F7" w:rsidRDefault="009F77C4" w:rsidP="009F77C4">
      <w:pPr>
        <w:pStyle w:val="21"/>
      </w:pPr>
      <w:bookmarkStart w:id="8212" w:name="_Toc6233174"/>
      <w:bookmarkStart w:id="8213" w:name="_Toc15484867"/>
      <w:bookmarkStart w:id="8214" w:name="_Toc41650905"/>
      <w:bookmarkStart w:id="8215" w:name="_Toc44618639"/>
      <w:bookmarkStart w:id="8216" w:name="_Toc46937625"/>
      <w:bookmarkStart w:id="8217" w:name="_Toc60069508"/>
      <w:bookmarkStart w:id="8218" w:name="_Toc61022977"/>
      <w:bookmarkStart w:id="8219" w:name="OLE_LINK56"/>
      <w:bookmarkStart w:id="8220" w:name="OLE_LINK55"/>
      <w:bookmarkEnd w:id="8209"/>
      <w:r>
        <w:rPr>
          <w:rFonts w:hint="eastAsia"/>
        </w:rPr>
        <w:t>配置</w:t>
      </w:r>
      <w:r w:rsidRPr="003C23F7">
        <w:rPr>
          <w:rFonts w:hint="eastAsia"/>
        </w:rPr>
        <w:t>应用缓存</w:t>
      </w:r>
      <w:bookmarkEnd w:id="8212"/>
      <w:bookmarkEnd w:id="8213"/>
      <w:bookmarkEnd w:id="8214"/>
      <w:bookmarkEnd w:id="8215"/>
      <w:bookmarkEnd w:id="8216"/>
      <w:r>
        <w:rPr>
          <w:rFonts w:hint="eastAsia"/>
        </w:rPr>
        <w:t>对象</w:t>
      </w:r>
      <w:bookmarkEnd w:id="8217"/>
      <w:bookmarkEnd w:id="8218"/>
    </w:p>
    <w:p w14:paraId="4D2BB3F9" w14:textId="77777777" w:rsidR="009F77C4" w:rsidRPr="00680260" w:rsidRDefault="009F77C4" w:rsidP="009F77C4">
      <w:pPr>
        <w:ind w:firstLine="420"/>
      </w:pPr>
      <w:bookmarkStart w:id="8221" w:name="OLE_LINK57"/>
      <w:bookmarkStart w:id="8222" w:name="OLE_LINK58"/>
      <w:bookmarkEnd w:id="8219"/>
      <w:r w:rsidRPr="00680260">
        <w:rPr>
          <w:rFonts w:hint="eastAsia"/>
        </w:rPr>
        <w:t>通过菜单“</w:t>
      </w:r>
      <w:r>
        <w:rPr>
          <w:rFonts w:hint="eastAsia"/>
        </w:rPr>
        <w:t>网络配置</w:t>
      </w:r>
      <w:r>
        <w:rPr>
          <w:rFonts w:hint="eastAsia"/>
        </w:rPr>
        <w:t>&gt;</w:t>
      </w:r>
      <w:r>
        <w:rPr>
          <w:rFonts w:hint="eastAsia"/>
        </w:rPr>
        <w:t>基础网络</w:t>
      </w:r>
      <w:r>
        <w:rPr>
          <w:rFonts w:hint="eastAsia"/>
        </w:rPr>
        <w:t>&gt;</w:t>
      </w:r>
      <w:r w:rsidRPr="00680260">
        <w:rPr>
          <w:rFonts w:hint="eastAsia"/>
        </w:rPr>
        <w:t>应用缓存”，进入如</w:t>
      </w:r>
      <w:r w:rsidRPr="003C23F7">
        <w:rPr>
          <w:color w:val="0000FF"/>
          <w:u w:val="single"/>
        </w:rPr>
        <w:fldChar w:fldCharType="begin"/>
      </w:r>
      <w:r w:rsidRPr="003C23F7">
        <w:rPr>
          <w:color w:val="0000FF"/>
          <w:u w:val="single"/>
        </w:rPr>
        <w:instrText xml:space="preserve"> </w:instrText>
      </w:r>
      <w:r w:rsidRPr="003C23F7">
        <w:rPr>
          <w:rFonts w:hint="eastAsia"/>
          <w:color w:val="0000FF"/>
          <w:u w:val="single"/>
        </w:rPr>
        <w:instrText>REF _Ref511049119 \r \h</w:instrText>
      </w:r>
      <w:r w:rsidRPr="003C23F7">
        <w:rPr>
          <w:color w:val="0000FF"/>
          <w:u w:val="single"/>
        </w:rPr>
        <w:instrText xml:space="preserve"> </w:instrText>
      </w:r>
      <w:r w:rsidRPr="003C23F7">
        <w:rPr>
          <w:color w:val="0000FF"/>
          <w:u w:val="single"/>
        </w:rPr>
      </w:r>
      <w:r w:rsidRPr="003C23F7">
        <w:rPr>
          <w:color w:val="0000FF"/>
          <w:u w:val="single"/>
        </w:rPr>
        <w:fldChar w:fldCharType="separate"/>
      </w:r>
      <w:r>
        <w:rPr>
          <w:rFonts w:hint="eastAsia"/>
          <w:color w:val="0000FF"/>
          <w:u w:val="single"/>
        </w:rPr>
        <w:t>图</w:t>
      </w:r>
      <w:r>
        <w:rPr>
          <w:rFonts w:hint="eastAsia"/>
          <w:color w:val="0000FF"/>
          <w:u w:val="single"/>
        </w:rPr>
        <w:t>44-1</w:t>
      </w:r>
      <w:r w:rsidRPr="003C23F7">
        <w:rPr>
          <w:color w:val="0000FF"/>
          <w:u w:val="single"/>
        </w:rPr>
        <w:fldChar w:fldCharType="end"/>
      </w:r>
      <w:r>
        <w:rPr>
          <w:rFonts w:hint="eastAsia"/>
        </w:rPr>
        <w:t>所示的页面。在该页面上，可以新建应用</w:t>
      </w:r>
      <w:r>
        <w:t>缓存对象</w:t>
      </w:r>
      <w:r w:rsidRPr="00680260">
        <w:rPr>
          <w:rFonts w:hint="eastAsia"/>
        </w:rPr>
        <w:t>。</w:t>
      </w:r>
    </w:p>
    <w:p w14:paraId="20A443F5" w14:textId="77777777" w:rsidR="009F77C4" w:rsidRPr="003C23F7" w:rsidRDefault="009F77C4" w:rsidP="009F77C4">
      <w:pPr>
        <w:pStyle w:val="FigureDescription"/>
        <w:spacing w:before="156" w:after="156"/>
      </w:pPr>
      <w:bookmarkStart w:id="8223" w:name="_Ref511049119"/>
      <w:r w:rsidRPr="003C23F7">
        <w:rPr>
          <w:rFonts w:hint="eastAsia"/>
        </w:rPr>
        <w:t>新建</w:t>
      </w:r>
      <w:r>
        <w:rPr>
          <w:rFonts w:hint="eastAsia"/>
        </w:rPr>
        <w:t>应用</w:t>
      </w:r>
      <w:r w:rsidRPr="003C23F7">
        <w:rPr>
          <w:rFonts w:hint="eastAsia"/>
        </w:rPr>
        <w:t>缓存</w:t>
      </w:r>
      <w:bookmarkEnd w:id="8223"/>
      <w:r>
        <w:rPr>
          <w:rFonts w:hint="eastAsia"/>
        </w:rPr>
        <w:t>对象</w:t>
      </w:r>
    </w:p>
    <w:p w14:paraId="58CFC214" w14:textId="77777777" w:rsidR="009F77C4" w:rsidRPr="003C23F7" w:rsidRDefault="009F77C4" w:rsidP="009F77C4">
      <w:pPr>
        <w:pStyle w:val="Figure"/>
      </w:pPr>
      <w:r>
        <w:drawing>
          <wp:inline distT="0" distB="0" distL="0" distR="0" wp14:anchorId="7616832A" wp14:editId="58B2DB6A">
            <wp:extent cx="5591175" cy="855094"/>
            <wp:effectExtent l="0" t="0" r="0" b="254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8"/>
                    <a:stretch>
                      <a:fillRect/>
                    </a:stretch>
                  </pic:blipFill>
                  <pic:spPr>
                    <a:xfrm>
                      <a:off x="0" y="0"/>
                      <a:ext cx="5643567" cy="863107"/>
                    </a:xfrm>
                    <a:prstGeom prst="rect">
                      <a:avLst/>
                    </a:prstGeom>
                  </pic:spPr>
                </pic:pic>
              </a:graphicData>
            </a:graphic>
          </wp:inline>
        </w:drawing>
      </w:r>
    </w:p>
    <w:p w14:paraId="35555C52" w14:textId="77777777" w:rsidR="009F77C4" w:rsidRPr="00680260" w:rsidRDefault="009F77C4" w:rsidP="009F77C4">
      <w:pPr>
        <w:ind w:firstLine="420"/>
      </w:pPr>
    </w:p>
    <w:p w14:paraId="26C39493" w14:textId="77777777" w:rsidR="009F77C4" w:rsidRPr="00680260" w:rsidRDefault="009F77C4" w:rsidP="009F77C4">
      <w:pPr>
        <w:ind w:firstLine="420"/>
      </w:pPr>
      <w:r w:rsidRPr="00680260">
        <w:rPr>
          <w:rFonts w:hint="eastAsia"/>
        </w:rPr>
        <w:t>点击</w:t>
      </w:r>
      <w:r>
        <w:rPr>
          <w:rFonts w:hint="eastAsia"/>
        </w:rPr>
        <w:t>&lt;</w:t>
      </w:r>
      <w:r>
        <w:rPr>
          <w:rFonts w:hint="eastAsia"/>
        </w:rPr>
        <w:t>新建</w:t>
      </w:r>
      <w:r>
        <w:rPr>
          <w:rFonts w:hint="eastAsia"/>
        </w:rPr>
        <w:t>&gt;</w:t>
      </w:r>
      <w:r w:rsidRPr="00680260">
        <w:rPr>
          <w:rFonts w:hint="eastAsia"/>
        </w:rPr>
        <w:t>，进入应用缓存</w:t>
      </w:r>
      <w:r>
        <w:rPr>
          <w:rFonts w:hint="eastAsia"/>
        </w:rPr>
        <w:t>对象</w:t>
      </w:r>
      <w:r w:rsidRPr="00680260">
        <w:rPr>
          <w:rFonts w:hint="eastAsia"/>
        </w:rPr>
        <w:t>的配置页面，</w:t>
      </w:r>
      <w:r>
        <w:rPr>
          <w:rFonts w:hint="eastAsia"/>
        </w:rPr>
        <w:t>点击缓存项目的</w:t>
      </w:r>
      <w:r>
        <w:rPr>
          <w:rFonts w:hint="eastAsia"/>
        </w:rPr>
        <w:t>&lt;</w:t>
      </w:r>
      <w:r>
        <w:rPr>
          <w:rFonts w:hint="eastAsia"/>
        </w:rPr>
        <w:t>新建</w:t>
      </w:r>
      <w:r>
        <w:t>&gt;</w:t>
      </w:r>
      <w:r>
        <w:t>按钮</w:t>
      </w:r>
      <w:r>
        <w:rPr>
          <w:rFonts w:hint="eastAsia"/>
        </w:rPr>
        <w:t>，</w:t>
      </w:r>
      <w:r>
        <w:t>进入新建缓存文件界面</w:t>
      </w:r>
      <w:r>
        <w:rPr>
          <w:rFonts w:hint="eastAsia"/>
        </w:rPr>
        <w:t>，</w:t>
      </w:r>
      <w:r w:rsidRPr="00680260">
        <w:rPr>
          <w:rFonts w:hint="eastAsia"/>
        </w:rPr>
        <w:t>如</w:t>
      </w:r>
      <w:r w:rsidRPr="00D72CE1">
        <w:fldChar w:fldCharType="begin"/>
      </w:r>
      <w:r w:rsidRPr="00D72CE1">
        <w:instrText xml:space="preserve"> </w:instrText>
      </w:r>
      <w:r w:rsidRPr="00D72CE1">
        <w:rPr>
          <w:rFonts w:hint="eastAsia"/>
        </w:rPr>
        <w:instrText>REF _Ref511049128 \r \h</w:instrText>
      </w:r>
      <w:r w:rsidRPr="00D72CE1">
        <w:instrText xml:space="preserve"> </w:instrText>
      </w:r>
      <w:r>
        <w:instrText xml:space="preserve"> \* MERGEFORMAT </w:instrText>
      </w:r>
      <w:r w:rsidRPr="00D72CE1">
        <w:fldChar w:fldCharType="separate"/>
      </w:r>
      <w:r>
        <w:rPr>
          <w:rFonts w:hint="eastAsia"/>
        </w:rPr>
        <w:t>图</w:t>
      </w:r>
      <w:r>
        <w:rPr>
          <w:rFonts w:hint="eastAsia"/>
        </w:rPr>
        <w:t>44-2</w:t>
      </w:r>
      <w:r w:rsidRPr="00D72CE1">
        <w:fldChar w:fldCharType="end"/>
      </w:r>
      <w:r w:rsidRPr="00D72CE1">
        <w:t>所示</w:t>
      </w:r>
      <w:r w:rsidRPr="00D72CE1">
        <w:rPr>
          <w:rFonts w:hint="eastAsia"/>
        </w:rPr>
        <w:t>。</w:t>
      </w:r>
    </w:p>
    <w:p w14:paraId="38279CA0" w14:textId="77777777" w:rsidR="009F77C4" w:rsidRPr="003C23F7" w:rsidRDefault="009F77C4" w:rsidP="009F77C4">
      <w:pPr>
        <w:pStyle w:val="FigureDescription"/>
        <w:spacing w:before="156" w:after="156"/>
      </w:pPr>
      <w:bookmarkStart w:id="8224" w:name="_Ref511049128"/>
      <w:r w:rsidRPr="003C23F7">
        <w:rPr>
          <w:rFonts w:hint="eastAsia"/>
        </w:rPr>
        <w:lastRenderedPageBreak/>
        <w:t>应用缓存</w:t>
      </w:r>
      <w:r w:rsidRPr="003C23F7">
        <w:rPr>
          <w:rFonts w:hint="eastAsia"/>
        </w:rPr>
        <w:t>-</w:t>
      </w:r>
      <w:r>
        <w:rPr>
          <w:rFonts w:hint="eastAsia"/>
        </w:rPr>
        <w:t>新建缓存文件</w:t>
      </w:r>
      <w:r w:rsidRPr="003C23F7">
        <w:rPr>
          <w:rFonts w:hint="eastAsia"/>
        </w:rPr>
        <w:t>配置页面</w:t>
      </w:r>
      <w:bookmarkEnd w:id="8224"/>
    </w:p>
    <w:p w14:paraId="62B07C11" w14:textId="77777777" w:rsidR="009F77C4" w:rsidRPr="003C23F7" w:rsidRDefault="009F77C4" w:rsidP="009F77C4">
      <w:pPr>
        <w:pStyle w:val="Figure"/>
      </w:pPr>
      <w:r>
        <w:drawing>
          <wp:inline distT="0" distB="0" distL="0" distR="0" wp14:anchorId="609866C5" wp14:editId="51AB77AB">
            <wp:extent cx="5200650" cy="373618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9"/>
                    <a:stretch>
                      <a:fillRect/>
                    </a:stretch>
                  </pic:blipFill>
                  <pic:spPr>
                    <a:xfrm>
                      <a:off x="0" y="0"/>
                      <a:ext cx="5207085" cy="3740803"/>
                    </a:xfrm>
                    <a:prstGeom prst="rect">
                      <a:avLst/>
                    </a:prstGeom>
                  </pic:spPr>
                </pic:pic>
              </a:graphicData>
            </a:graphic>
          </wp:inline>
        </w:drawing>
      </w:r>
    </w:p>
    <w:p w14:paraId="27947F21" w14:textId="77777777" w:rsidR="009F77C4" w:rsidRPr="00680260" w:rsidRDefault="009F77C4" w:rsidP="009F77C4">
      <w:pPr>
        <w:ind w:firstLine="420"/>
      </w:pPr>
    </w:p>
    <w:p w14:paraId="06DDDE7F" w14:textId="77777777" w:rsidR="009F77C4" w:rsidRPr="003C23F7" w:rsidRDefault="009F77C4" w:rsidP="009F77C4">
      <w:pPr>
        <w:pStyle w:val="TableDescription"/>
      </w:pPr>
      <w:r w:rsidRPr="003C23F7">
        <w:rPr>
          <w:rFonts w:hint="eastAsia"/>
        </w:rPr>
        <w:t>应用缓存</w:t>
      </w:r>
      <w:r w:rsidRPr="003C23F7">
        <w:rPr>
          <w:rFonts w:hint="eastAsia"/>
        </w:rPr>
        <w:t>-</w:t>
      </w:r>
      <w:r>
        <w:rPr>
          <w:rFonts w:hint="eastAsia"/>
        </w:rPr>
        <w:t>新建缓存文件</w:t>
      </w:r>
      <w:r w:rsidRPr="003C23F7">
        <w:rPr>
          <w:rFonts w:hint="eastAsia"/>
        </w:rPr>
        <w:t>的配置项含义</w:t>
      </w:r>
    </w:p>
    <w:tbl>
      <w:tblPr>
        <w:tblStyle w:val="table0"/>
        <w:tblW w:w="9014" w:type="dxa"/>
        <w:tblLook w:val="04A0" w:firstRow="1" w:lastRow="0" w:firstColumn="1" w:lastColumn="0" w:noHBand="0" w:noVBand="1"/>
      </w:tblPr>
      <w:tblGrid>
        <w:gridCol w:w="2201"/>
        <w:gridCol w:w="6813"/>
      </w:tblGrid>
      <w:tr w:rsidR="009F77C4" w14:paraId="54D8398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06" w:type="dxa"/>
            <w:hideMark/>
          </w:tcPr>
          <w:p w14:paraId="08AD68E2" w14:textId="77777777" w:rsidR="009F77C4" w:rsidRDefault="009F77C4" w:rsidP="004F08C7">
            <w:pPr>
              <w:pStyle w:val="TableHeading"/>
            </w:pPr>
            <w:r>
              <w:rPr>
                <w:rFonts w:hint="eastAsia"/>
              </w:rPr>
              <w:t>标题项</w:t>
            </w:r>
          </w:p>
        </w:tc>
        <w:tc>
          <w:tcPr>
            <w:tcW w:w="6826" w:type="dxa"/>
            <w:hideMark/>
          </w:tcPr>
          <w:p w14:paraId="7F9D6929" w14:textId="77777777" w:rsidR="009F77C4" w:rsidRDefault="009F77C4" w:rsidP="004F08C7">
            <w:pPr>
              <w:pStyle w:val="TableHeading"/>
            </w:pPr>
            <w:r>
              <w:rPr>
                <w:rFonts w:hint="eastAsia"/>
              </w:rPr>
              <w:t>说明</w:t>
            </w:r>
          </w:p>
        </w:tc>
      </w:tr>
      <w:tr w:rsidR="009F77C4" w14:paraId="3A90CD0F" w14:textId="77777777" w:rsidTr="004F08C7">
        <w:trPr>
          <w:trHeight w:val="68"/>
        </w:trPr>
        <w:tc>
          <w:tcPr>
            <w:tcW w:w="2206" w:type="dxa"/>
            <w:hideMark/>
          </w:tcPr>
          <w:p w14:paraId="06242F7D" w14:textId="77777777" w:rsidR="009F77C4" w:rsidRDefault="009F77C4" w:rsidP="004F08C7">
            <w:pPr>
              <w:pStyle w:val="TableText"/>
            </w:pPr>
            <w:r>
              <w:t>类型</w:t>
            </w:r>
          </w:p>
        </w:tc>
        <w:tc>
          <w:tcPr>
            <w:tcW w:w="6826" w:type="dxa"/>
            <w:hideMark/>
          </w:tcPr>
          <w:p w14:paraId="353E8569" w14:textId="77777777" w:rsidR="009F77C4" w:rsidRDefault="009F77C4" w:rsidP="004F08C7">
            <w:pPr>
              <w:pStyle w:val="TableText"/>
            </w:pPr>
            <w:r>
              <w:rPr>
                <w:rFonts w:hint="eastAsia"/>
              </w:rPr>
              <w:t>选择精确匹配、模糊匹配或动态匹配。默认为精确匹配。</w:t>
            </w:r>
          </w:p>
        </w:tc>
      </w:tr>
      <w:tr w:rsidR="009F77C4" w14:paraId="45AD30C3" w14:textId="77777777" w:rsidTr="004F08C7">
        <w:trPr>
          <w:trHeight w:val="68"/>
        </w:trPr>
        <w:tc>
          <w:tcPr>
            <w:tcW w:w="2206" w:type="dxa"/>
            <w:hideMark/>
          </w:tcPr>
          <w:p w14:paraId="60178FF7" w14:textId="77777777" w:rsidR="009F77C4" w:rsidRDefault="009F77C4" w:rsidP="004F08C7">
            <w:pPr>
              <w:pStyle w:val="TableText"/>
            </w:pPr>
            <w:r>
              <w:rPr>
                <w:rFonts w:hint="eastAsia"/>
              </w:rPr>
              <w:t>URL</w:t>
            </w:r>
          </w:p>
        </w:tc>
        <w:tc>
          <w:tcPr>
            <w:tcW w:w="6826" w:type="dxa"/>
            <w:hideMark/>
          </w:tcPr>
          <w:p w14:paraId="02FAD691" w14:textId="77777777" w:rsidR="009F77C4" w:rsidRDefault="009F77C4" w:rsidP="004F08C7">
            <w:pPr>
              <w:pStyle w:val="TableText"/>
            </w:pPr>
            <w:r>
              <w:rPr>
                <w:rFonts w:hint="eastAsia"/>
              </w:rPr>
              <w:t>精确匹配的URL需要输入标准的url格式，例如：</w:t>
            </w:r>
            <w:hyperlink r:id="rId1100" w:history="1">
              <w:r w:rsidRPr="006D3433">
                <w:rPr>
                  <w:rStyle w:val="aff"/>
                </w:rPr>
                <w:t>http://www.qq.com/qq.exe</w:t>
              </w:r>
            </w:hyperlink>
            <w:r>
              <w:rPr>
                <w:rFonts w:hint="eastAsia"/>
              </w:rPr>
              <w:t>。</w:t>
            </w:r>
          </w:p>
          <w:p w14:paraId="6C06385D" w14:textId="77777777" w:rsidR="009F77C4" w:rsidRPr="008247F8" w:rsidRDefault="009F77C4" w:rsidP="004F08C7">
            <w:pPr>
              <w:pStyle w:val="TableText"/>
            </w:pPr>
            <w:r>
              <w:rPr>
                <w:rFonts w:hint="eastAsia"/>
              </w:rPr>
              <w:t>域名</w:t>
            </w:r>
            <w:r>
              <w:t>部分可以替换为</w:t>
            </w:r>
            <w:r>
              <w:rPr>
                <w:rFonts w:hint="eastAsia"/>
              </w:rPr>
              <w:t>V4或者</w:t>
            </w:r>
            <w:r>
              <w:t>V6</w:t>
            </w:r>
            <w:r>
              <w:rPr>
                <w:rFonts w:hint="eastAsia"/>
              </w:rPr>
              <w:t>地址</w:t>
            </w:r>
          </w:p>
        </w:tc>
      </w:tr>
      <w:tr w:rsidR="009F77C4" w14:paraId="045C291F" w14:textId="77777777" w:rsidTr="004F08C7">
        <w:trPr>
          <w:trHeight w:val="68"/>
        </w:trPr>
        <w:tc>
          <w:tcPr>
            <w:tcW w:w="2206" w:type="dxa"/>
            <w:hideMark/>
          </w:tcPr>
          <w:p w14:paraId="203485AE" w14:textId="77777777" w:rsidR="009F77C4" w:rsidRDefault="009F77C4" w:rsidP="004F08C7">
            <w:pPr>
              <w:pStyle w:val="TableText"/>
            </w:pPr>
            <w:r>
              <w:rPr>
                <w:rFonts w:hint="eastAsia"/>
              </w:rPr>
              <w:t>上传文件名称</w:t>
            </w:r>
          </w:p>
        </w:tc>
        <w:tc>
          <w:tcPr>
            <w:tcW w:w="6826" w:type="dxa"/>
            <w:hideMark/>
          </w:tcPr>
          <w:p w14:paraId="19F919B6" w14:textId="77777777" w:rsidR="009F77C4" w:rsidRDefault="009F77C4" w:rsidP="004F08C7">
            <w:pPr>
              <w:pStyle w:val="TableText"/>
            </w:pPr>
            <w:r>
              <w:rPr>
                <w:rFonts w:hint="eastAsia"/>
              </w:rPr>
              <w:t>通过web页面导入应用缓存文件，</w:t>
            </w:r>
            <w:r w:rsidRPr="0097522D">
              <w:t>单个文件的大小请控制在150M以内。</w:t>
            </w:r>
          </w:p>
        </w:tc>
      </w:tr>
    </w:tbl>
    <w:p w14:paraId="5EA2411C" w14:textId="77777777" w:rsidR="009F77C4" w:rsidRDefault="009F77C4" w:rsidP="009F77C4">
      <w:pPr>
        <w:spacing w:line="120" w:lineRule="exact"/>
        <w:ind w:firstLine="420"/>
      </w:pPr>
    </w:p>
    <w:p w14:paraId="11A8A784" w14:textId="77777777" w:rsidR="009F77C4" w:rsidRDefault="009F77C4" w:rsidP="009F77C4">
      <w:pPr>
        <w:ind w:firstLine="420"/>
      </w:pPr>
      <w:r>
        <w:t>新建缓存文件页面</w:t>
      </w:r>
      <w:r>
        <w:rPr>
          <w:rFonts w:hint="eastAsia"/>
        </w:rPr>
        <w:t>，</w:t>
      </w:r>
      <w:r>
        <w:t>类型选择</w:t>
      </w:r>
      <w:r>
        <w:rPr>
          <w:rFonts w:hint="eastAsia"/>
        </w:rPr>
        <w:t>“动态”，配置动态缓存。如下图所示：</w:t>
      </w:r>
    </w:p>
    <w:p w14:paraId="0E2F2C5A" w14:textId="77777777" w:rsidR="009F77C4" w:rsidRDefault="009F77C4" w:rsidP="009F77C4">
      <w:pPr>
        <w:pStyle w:val="FigureDescription"/>
        <w:spacing w:before="156" w:after="156"/>
      </w:pPr>
      <w:r>
        <w:lastRenderedPageBreak/>
        <w:t>新建应用缓存</w:t>
      </w:r>
      <w:r>
        <w:rPr>
          <w:rFonts w:hint="eastAsia"/>
        </w:rPr>
        <w:t>-</w:t>
      </w:r>
      <w:r>
        <w:t>动态缓存</w:t>
      </w:r>
    </w:p>
    <w:p w14:paraId="42C5316B" w14:textId="77777777" w:rsidR="009F77C4" w:rsidRDefault="009F77C4" w:rsidP="009F77C4">
      <w:pPr>
        <w:pStyle w:val="Figure"/>
      </w:pPr>
      <w:r>
        <w:drawing>
          <wp:inline distT="0" distB="0" distL="0" distR="0" wp14:anchorId="3A1ACEBC" wp14:editId="3179E68D">
            <wp:extent cx="4752177" cy="2129155"/>
            <wp:effectExtent l="0" t="0" r="0" b="4445"/>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1"/>
                    <a:srcRect t="2614"/>
                    <a:stretch/>
                  </pic:blipFill>
                  <pic:spPr bwMode="auto">
                    <a:xfrm>
                      <a:off x="0" y="0"/>
                      <a:ext cx="4761432" cy="2133302"/>
                    </a:xfrm>
                    <a:prstGeom prst="rect">
                      <a:avLst/>
                    </a:prstGeom>
                    <a:ln>
                      <a:noFill/>
                    </a:ln>
                    <a:extLst>
                      <a:ext uri="{53640926-AAD7-44D8-BBD7-CCE9431645EC}">
                        <a14:shadowObscured xmlns:a14="http://schemas.microsoft.com/office/drawing/2010/main"/>
                      </a:ext>
                    </a:extLst>
                  </pic:spPr>
                </pic:pic>
              </a:graphicData>
            </a:graphic>
          </wp:inline>
        </w:drawing>
      </w:r>
    </w:p>
    <w:p w14:paraId="22059C9B" w14:textId="77777777" w:rsidR="009F77C4" w:rsidRPr="007400E1" w:rsidRDefault="009F77C4" w:rsidP="009F77C4">
      <w:pPr>
        <w:ind w:firstLine="420"/>
      </w:pPr>
    </w:p>
    <w:p w14:paraId="4C55ABC4" w14:textId="77777777" w:rsidR="009F77C4" w:rsidRPr="004A25B4" w:rsidRDefault="009F77C4" w:rsidP="009F77C4">
      <w:pPr>
        <w:pStyle w:val="TableDescription"/>
      </w:pPr>
      <w:r>
        <w:rPr>
          <w:rFonts w:hint="eastAsia"/>
        </w:rPr>
        <w:t>应用缓存</w:t>
      </w:r>
      <w:r>
        <w:rPr>
          <w:rFonts w:hint="eastAsia"/>
        </w:rPr>
        <w:t>-</w:t>
      </w:r>
      <w:r w:rsidRPr="004A25B4">
        <w:rPr>
          <w:rFonts w:hint="eastAsia"/>
        </w:rPr>
        <w:t>动态缓存的配置项含义</w:t>
      </w:r>
    </w:p>
    <w:tbl>
      <w:tblPr>
        <w:tblStyle w:val="table0"/>
        <w:tblW w:w="9014" w:type="dxa"/>
        <w:tblLook w:val="04A0" w:firstRow="1" w:lastRow="0" w:firstColumn="1" w:lastColumn="0" w:noHBand="0" w:noVBand="1"/>
      </w:tblPr>
      <w:tblGrid>
        <w:gridCol w:w="2908"/>
        <w:gridCol w:w="6106"/>
      </w:tblGrid>
      <w:tr w:rsidR="009F77C4" w14:paraId="7834753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hideMark/>
          </w:tcPr>
          <w:p w14:paraId="0DAB66A8" w14:textId="77777777" w:rsidR="009F77C4" w:rsidRDefault="009F77C4" w:rsidP="004F08C7">
            <w:pPr>
              <w:pStyle w:val="TableHeading"/>
            </w:pPr>
            <w:r>
              <w:rPr>
                <w:rFonts w:hint="eastAsia"/>
              </w:rPr>
              <w:t>标题项</w:t>
            </w:r>
          </w:p>
        </w:tc>
        <w:tc>
          <w:tcPr>
            <w:tcW w:w="6117" w:type="dxa"/>
            <w:hideMark/>
          </w:tcPr>
          <w:p w14:paraId="038DF674" w14:textId="77777777" w:rsidR="009F77C4" w:rsidRDefault="009F77C4" w:rsidP="004F08C7">
            <w:pPr>
              <w:pStyle w:val="TableHeading"/>
            </w:pPr>
            <w:r>
              <w:rPr>
                <w:rFonts w:hint="eastAsia"/>
              </w:rPr>
              <w:t>说明</w:t>
            </w:r>
          </w:p>
        </w:tc>
      </w:tr>
      <w:tr w:rsidR="009F77C4" w14:paraId="220661D1" w14:textId="77777777" w:rsidTr="004F08C7">
        <w:trPr>
          <w:trHeight w:val="68"/>
        </w:trPr>
        <w:tc>
          <w:tcPr>
            <w:tcW w:w="2915" w:type="dxa"/>
            <w:hideMark/>
          </w:tcPr>
          <w:p w14:paraId="0F80A35C" w14:textId="77777777" w:rsidR="009F77C4" w:rsidRDefault="009F77C4" w:rsidP="004F08C7">
            <w:pPr>
              <w:pStyle w:val="TableText"/>
            </w:pPr>
            <w:r>
              <w:rPr>
                <w:rFonts w:hint="eastAsia"/>
              </w:rPr>
              <w:t>域名</w:t>
            </w:r>
          </w:p>
        </w:tc>
        <w:tc>
          <w:tcPr>
            <w:tcW w:w="6117" w:type="dxa"/>
            <w:hideMark/>
          </w:tcPr>
          <w:p w14:paraId="5507A9B5" w14:textId="77777777" w:rsidR="009F77C4" w:rsidRDefault="009F77C4" w:rsidP="004F08C7">
            <w:pPr>
              <w:pStyle w:val="TableText"/>
            </w:pPr>
            <w:r w:rsidRPr="003B451A">
              <w:rPr>
                <w:rFonts w:hint="eastAsia"/>
              </w:rPr>
              <w:t>添加应用商城的域名，字符限制在4-255</w:t>
            </w:r>
            <w:r>
              <w:rPr>
                <w:rFonts w:hint="eastAsia"/>
              </w:rPr>
              <w:t>内，</w:t>
            </w:r>
            <w:r w:rsidRPr="008247F8">
              <w:rPr>
                <w:rFonts w:hint="eastAsia"/>
              </w:rPr>
              <w:t>域名部分可替换为V4</w:t>
            </w:r>
            <w:r>
              <w:rPr>
                <w:rFonts w:hint="eastAsia"/>
              </w:rPr>
              <w:t>/</w:t>
            </w:r>
            <w:r w:rsidRPr="008247F8">
              <w:rPr>
                <w:rFonts w:hint="eastAsia"/>
              </w:rPr>
              <w:t>V6地址</w:t>
            </w:r>
            <w:r>
              <w:rPr>
                <w:rFonts w:hint="eastAsia"/>
              </w:rPr>
              <w:t>。</w:t>
            </w:r>
          </w:p>
        </w:tc>
      </w:tr>
      <w:tr w:rsidR="009F77C4" w14:paraId="1F4D4D4A" w14:textId="77777777" w:rsidTr="004F08C7">
        <w:trPr>
          <w:trHeight w:val="68"/>
        </w:trPr>
        <w:tc>
          <w:tcPr>
            <w:tcW w:w="2915" w:type="dxa"/>
          </w:tcPr>
          <w:p w14:paraId="69E35954" w14:textId="77777777" w:rsidR="009F77C4" w:rsidRDefault="009F77C4" w:rsidP="004F08C7">
            <w:pPr>
              <w:pStyle w:val="TableText"/>
            </w:pPr>
            <w:r>
              <w:rPr>
                <w:rFonts w:hint="eastAsia"/>
              </w:rPr>
              <w:t>刷新间隔</w:t>
            </w:r>
          </w:p>
        </w:tc>
        <w:tc>
          <w:tcPr>
            <w:tcW w:w="6117" w:type="dxa"/>
          </w:tcPr>
          <w:p w14:paraId="51E6D384" w14:textId="77777777" w:rsidR="009F77C4" w:rsidRDefault="009F77C4" w:rsidP="004F08C7">
            <w:pPr>
              <w:pStyle w:val="TableText"/>
            </w:pPr>
            <w:r>
              <w:rPr>
                <w:rFonts w:hint="eastAsia"/>
              </w:rPr>
              <w:t>应用缓存的刷新时间，可选择1-</w:t>
            </w:r>
            <w:r>
              <w:t>30天</w:t>
            </w:r>
            <w:r>
              <w:rPr>
                <w:rFonts w:hint="eastAsia"/>
              </w:rPr>
              <w:t>，如果终端为IOS，刷新时间不生效。</w:t>
            </w:r>
          </w:p>
        </w:tc>
      </w:tr>
      <w:tr w:rsidR="009F77C4" w14:paraId="1CC20BCF" w14:textId="77777777" w:rsidTr="004F08C7">
        <w:trPr>
          <w:trHeight w:val="68"/>
        </w:trPr>
        <w:tc>
          <w:tcPr>
            <w:tcW w:w="2915" w:type="dxa"/>
          </w:tcPr>
          <w:p w14:paraId="739ADDA8" w14:textId="77777777" w:rsidR="009F77C4" w:rsidRDefault="009F77C4" w:rsidP="004F08C7">
            <w:pPr>
              <w:pStyle w:val="TableText"/>
            </w:pPr>
            <w:r>
              <w:rPr>
                <w:rFonts w:hint="eastAsia"/>
              </w:rPr>
              <w:t>文件类型</w:t>
            </w:r>
          </w:p>
        </w:tc>
        <w:tc>
          <w:tcPr>
            <w:tcW w:w="6117" w:type="dxa"/>
          </w:tcPr>
          <w:p w14:paraId="173664B4" w14:textId="77777777" w:rsidR="009F77C4" w:rsidRDefault="009F77C4" w:rsidP="004F08C7">
            <w:pPr>
              <w:pStyle w:val="TableText"/>
            </w:pPr>
            <w:r>
              <w:rPr>
                <w:rFonts w:hint="eastAsia"/>
              </w:rPr>
              <w:t>应用缓存文件的类型，多个文件类型用逗号隔开，最多可设置8个。如：.</w:t>
            </w:r>
            <w:r>
              <w:t>csv</w:t>
            </w:r>
            <w:r>
              <w:rPr>
                <w:rFonts w:hint="eastAsia"/>
              </w:rPr>
              <w:t>,</w:t>
            </w:r>
            <w:r>
              <w:t>.exe,.txt</w:t>
            </w:r>
          </w:p>
        </w:tc>
      </w:tr>
    </w:tbl>
    <w:p w14:paraId="5B4BC370" w14:textId="77777777" w:rsidR="009F77C4" w:rsidRDefault="009F77C4" w:rsidP="009F77C4">
      <w:pPr>
        <w:spacing w:line="120" w:lineRule="exact"/>
        <w:ind w:firstLine="420"/>
      </w:pPr>
    </w:p>
    <w:p w14:paraId="04958538" w14:textId="77777777" w:rsidR="009F77C4" w:rsidRPr="003C23F7" w:rsidRDefault="009F77C4" w:rsidP="009F77C4">
      <w:pPr>
        <w:pStyle w:val="21"/>
      </w:pPr>
      <w:bookmarkStart w:id="8225" w:name="_Toc60069509"/>
      <w:bookmarkStart w:id="8226" w:name="_Toc61022978"/>
      <w:bookmarkEnd w:id="8206"/>
      <w:bookmarkEnd w:id="8220"/>
      <w:bookmarkEnd w:id="8221"/>
      <w:bookmarkEnd w:id="8222"/>
      <w:r>
        <w:rPr>
          <w:rFonts w:hint="eastAsia"/>
        </w:rPr>
        <w:t>配置</w:t>
      </w:r>
      <w:r w:rsidRPr="003C23F7">
        <w:rPr>
          <w:rFonts w:hint="eastAsia"/>
        </w:rPr>
        <w:t>应用缓存</w:t>
      </w:r>
      <w:r>
        <w:rPr>
          <w:rFonts w:hint="eastAsia"/>
        </w:rPr>
        <w:t>策略</w:t>
      </w:r>
      <w:bookmarkEnd w:id="8225"/>
      <w:bookmarkEnd w:id="8226"/>
    </w:p>
    <w:p w14:paraId="77246D89" w14:textId="77777777" w:rsidR="009F77C4" w:rsidRPr="00A95B2A" w:rsidRDefault="009F77C4" w:rsidP="009F77C4">
      <w:pPr>
        <w:ind w:firstLine="420"/>
      </w:pPr>
      <w:r w:rsidRPr="00680260">
        <w:rPr>
          <w:rFonts w:hint="eastAsia"/>
        </w:rPr>
        <w:t>通过菜单“</w:t>
      </w:r>
      <w:r>
        <w:rPr>
          <w:rFonts w:hint="eastAsia"/>
        </w:rPr>
        <w:t>网络配置</w:t>
      </w:r>
      <w:r>
        <w:rPr>
          <w:rFonts w:hint="eastAsia"/>
        </w:rPr>
        <w:t>&gt;</w:t>
      </w:r>
      <w:r>
        <w:rPr>
          <w:rFonts w:hint="eastAsia"/>
        </w:rPr>
        <w:t>基础网络</w:t>
      </w:r>
      <w:r>
        <w:rPr>
          <w:rFonts w:hint="eastAsia"/>
        </w:rPr>
        <w:t>&gt;</w:t>
      </w:r>
      <w:r w:rsidRPr="00680260">
        <w:rPr>
          <w:rFonts w:hint="eastAsia"/>
        </w:rPr>
        <w:t>应用缓存</w:t>
      </w:r>
      <w:r>
        <w:rPr>
          <w:rFonts w:hint="eastAsia"/>
        </w:rPr>
        <w:t>&gt;</w:t>
      </w:r>
      <w:r>
        <w:rPr>
          <w:rFonts w:hint="eastAsia"/>
        </w:rPr>
        <w:t>应用缓存策略”，</w:t>
      </w:r>
      <w:r w:rsidRPr="00680260">
        <w:rPr>
          <w:rFonts w:hint="eastAsia"/>
        </w:rPr>
        <w:t>点击</w:t>
      </w:r>
      <w:r>
        <w:rPr>
          <w:rFonts w:hint="eastAsia"/>
        </w:rPr>
        <w:t>&lt;</w:t>
      </w:r>
      <w:r>
        <w:rPr>
          <w:rFonts w:hint="eastAsia"/>
        </w:rPr>
        <w:t>新建</w:t>
      </w:r>
      <w:r>
        <w:rPr>
          <w:rFonts w:hint="eastAsia"/>
        </w:rPr>
        <w:t>&gt;</w:t>
      </w:r>
      <w:r w:rsidRPr="00680260">
        <w:rPr>
          <w:rFonts w:hint="eastAsia"/>
        </w:rPr>
        <w:t>，进入应用缓存</w:t>
      </w:r>
      <w:r>
        <w:rPr>
          <w:rFonts w:hint="eastAsia"/>
        </w:rPr>
        <w:t>策略</w:t>
      </w:r>
      <w:r w:rsidRPr="00680260">
        <w:rPr>
          <w:rFonts w:hint="eastAsia"/>
        </w:rPr>
        <w:t>的配置页面，</w:t>
      </w:r>
      <w:r>
        <w:rPr>
          <w:rFonts w:hint="eastAsia"/>
        </w:rPr>
        <w:t>如下图所示。</w:t>
      </w:r>
    </w:p>
    <w:p w14:paraId="4B8B29D0" w14:textId="77777777" w:rsidR="009F77C4" w:rsidRPr="003C23F7" w:rsidRDefault="009F77C4" w:rsidP="009F77C4">
      <w:pPr>
        <w:pStyle w:val="FigureDescription"/>
        <w:spacing w:before="156" w:after="156"/>
      </w:pPr>
      <w:r>
        <w:rPr>
          <w:rFonts w:hint="eastAsia"/>
        </w:rPr>
        <w:lastRenderedPageBreak/>
        <w:t>应用</w:t>
      </w:r>
      <w:r w:rsidRPr="003C23F7">
        <w:rPr>
          <w:rFonts w:hint="eastAsia"/>
        </w:rPr>
        <w:t>缓存</w:t>
      </w:r>
      <w:r>
        <w:rPr>
          <w:rFonts w:hint="eastAsia"/>
        </w:rPr>
        <w:t>策略配置页面</w:t>
      </w:r>
    </w:p>
    <w:p w14:paraId="34CFF2F2" w14:textId="77777777" w:rsidR="009F77C4" w:rsidRDefault="009F77C4" w:rsidP="009F77C4">
      <w:pPr>
        <w:pStyle w:val="Figure"/>
      </w:pPr>
      <w:r>
        <w:drawing>
          <wp:inline distT="0" distB="0" distL="0" distR="0" wp14:anchorId="2C8E8A69" wp14:editId="7360BA27">
            <wp:extent cx="5353050" cy="3110301"/>
            <wp:effectExtent l="0" t="0" r="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2"/>
                    <a:stretch>
                      <a:fillRect/>
                    </a:stretch>
                  </pic:blipFill>
                  <pic:spPr>
                    <a:xfrm>
                      <a:off x="0" y="0"/>
                      <a:ext cx="5355224" cy="3111564"/>
                    </a:xfrm>
                    <a:prstGeom prst="rect">
                      <a:avLst/>
                    </a:prstGeom>
                  </pic:spPr>
                </pic:pic>
              </a:graphicData>
            </a:graphic>
          </wp:inline>
        </w:drawing>
      </w:r>
    </w:p>
    <w:p w14:paraId="28A7F459" w14:textId="77777777" w:rsidR="009F77C4" w:rsidRPr="00680260" w:rsidRDefault="009F77C4" w:rsidP="009F77C4">
      <w:pPr>
        <w:ind w:firstLine="420"/>
      </w:pPr>
    </w:p>
    <w:p w14:paraId="4E55CA48" w14:textId="77777777" w:rsidR="009F77C4" w:rsidRDefault="009F77C4" w:rsidP="009F77C4">
      <w:pPr>
        <w:ind w:firstLine="420"/>
      </w:pPr>
      <w:r>
        <w:rPr>
          <w:rFonts w:hint="eastAsia"/>
        </w:rPr>
        <w:t>应用缓存策略参数详细说明，如</w:t>
      </w:r>
      <w:r>
        <w:t>下表</w:t>
      </w:r>
      <w:r>
        <w:rPr>
          <w:rFonts w:hint="eastAsia"/>
        </w:rPr>
        <w:t>所示</w:t>
      </w:r>
    </w:p>
    <w:p w14:paraId="4C3DFEBA" w14:textId="77777777" w:rsidR="009F77C4" w:rsidRDefault="009F77C4" w:rsidP="009F77C4">
      <w:pPr>
        <w:pStyle w:val="TableDescription"/>
      </w:pPr>
      <w:r>
        <w:rPr>
          <w:rFonts w:hint="eastAsia"/>
        </w:rPr>
        <w:t>应用缓存</w:t>
      </w:r>
      <w:r>
        <w:t>策略</w:t>
      </w:r>
      <w:r w:rsidRPr="00B01E53">
        <w:rPr>
          <w:rFonts w:hint="eastAsia"/>
        </w:rPr>
        <w:t>配置参数详细说明</w:t>
      </w:r>
    </w:p>
    <w:tbl>
      <w:tblPr>
        <w:tblStyle w:val="table0"/>
        <w:tblW w:w="8970" w:type="dxa"/>
        <w:tblLook w:val="04A0" w:firstRow="1" w:lastRow="0" w:firstColumn="1" w:lastColumn="0" w:noHBand="0" w:noVBand="1"/>
      </w:tblPr>
      <w:tblGrid>
        <w:gridCol w:w="1639"/>
        <w:gridCol w:w="7331"/>
      </w:tblGrid>
      <w:tr w:rsidR="009F77C4" w14:paraId="6D552DE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639" w:type="dxa"/>
          </w:tcPr>
          <w:p w14:paraId="016205DB" w14:textId="77777777" w:rsidR="009F77C4" w:rsidRDefault="009F77C4" w:rsidP="004F08C7">
            <w:pPr>
              <w:pStyle w:val="TableHeading"/>
            </w:pPr>
            <w:r>
              <w:rPr>
                <w:rFonts w:hint="eastAsia"/>
              </w:rPr>
              <w:t>标题</w:t>
            </w:r>
          </w:p>
        </w:tc>
        <w:tc>
          <w:tcPr>
            <w:tcW w:w="7331" w:type="dxa"/>
          </w:tcPr>
          <w:p w14:paraId="288765B2" w14:textId="77777777" w:rsidR="009F77C4" w:rsidRDefault="009F77C4" w:rsidP="004F08C7">
            <w:pPr>
              <w:pStyle w:val="TableHeading"/>
            </w:pPr>
            <w:r>
              <w:rPr>
                <w:rFonts w:hint="eastAsia"/>
              </w:rPr>
              <w:t>说明</w:t>
            </w:r>
          </w:p>
        </w:tc>
      </w:tr>
      <w:tr w:rsidR="009F77C4" w14:paraId="5098ED64" w14:textId="77777777" w:rsidTr="004F08C7">
        <w:trPr>
          <w:trHeight w:val="420"/>
        </w:trPr>
        <w:tc>
          <w:tcPr>
            <w:tcW w:w="1639" w:type="dxa"/>
          </w:tcPr>
          <w:p w14:paraId="77CF3D96" w14:textId="77777777" w:rsidR="009F77C4" w:rsidRPr="008674EE" w:rsidRDefault="009F77C4" w:rsidP="004F08C7">
            <w:pPr>
              <w:pStyle w:val="TableText"/>
            </w:pPr>
            <w:r w:rsidRPr="008674EE">
              <w:rPr>
                <w:rFonts w:hint="eastAsia"/>
              </w:rPr>
              <w:t>启用</w:t>
            </w:r>
          </w:p>
        </w:tc>
        <w:tc>
          <w:tcPr>
            <w:tcW w:w="7331" w:type="dxa"/>
          </w:tcPr>
          <w:p w14:paraId="647AA857" w14:textId="77777777" w:rsidR="009F77C4" w:rsidRPr="008674EE" w:rsidRDefault="009F77C4" w:rsidP="004F08C7">
            <w:pPr>
              <w:pStyle w:val="TableText"/>
            </w:pPr>
            <w:r>
              <w:rPr>
                <w:rFonts w:hint="eastAsia"/>
              </w:rPr>
              <w:t>应用缓存</w:t>
            </w:r>
            <w:r w:rsidRPr="008674EE">
              <w:rPr>
                <w:rFonts w:hint="eastAsia"/>
              </w:rPr>
              <w:t>策略启用或禁用。</w:t>
            </w:r>
          </w:p>
        </w:tc>
      </w:tr>
      <w:tr w:rsidR="009F77C4" w14:paraId="1DD10A1A" w14:textId="77777777" w:rsidTr="004F08C7">
        <w:trPr>
          <w:trHeight w:val="420"/>
        </w:trPr>
        <w:tc>
          <w:tcPr>
            <w:tcW w:w="1639" w:type="dxa"/>
          </w:tcPr>
          <w:p w14:paraId="15D802BA" w14:textId="77777777" w:rsidR="009F77C4" w:rsidRPr="008674EE" w:rsidRDefault="009F77C4" w:rsidP="004F08C7">
            <w:pPr>
              <w:pStyle w:val="TableText"/>
            </w:pPr>
            <w:r w:rsidRPr="008674EE">
              <w:rPr>
                <w:rFonts w:hint="eastAsia"/>
              </w:rPr>
              <w:t>描述</w:t>
            </w:r>
          </w:p>
        </w:tc>
        <w:tc>
          <w:tcPr>
            <w:tcW w:w="7331" w:type="dxa"/>
          </w:tcPr>
          <w:p w14:paraId="1AED548B" w14:textId="77777777" w:rsidR="009F77C4" w:rsidRPr="008674EE" w:rsidRDefault="009F77C4" w:rsidP="004F08C7">
            <w:pPr>
              <w:pStyle w:val="TableText"/>
            </w:pPr>
            <w:r w:rsidRPr="008674EE">
              <w:rPr>
                <w:rFonts w:hint="eastAsia"/>
              </w:rPr>
              <w:t>填写</w:t>
            </w:r>
            <w:r>
              <w:rPr>
                <w:rFonts w:hint="eastAsia"/>
              </w:rPr>
              <w:t>应用缓存</w:t>
            </w:r>
            <w:r w:rsidRPr="008674EE">
              <w:rPr>
                <w:rFonts w:hint="eastAsia"/>
              </w:rPr>
              <w:t>策略描述信息</w:t>
            </w:r>
            <w:r>
              <w:rPr>
                <w:rFonts w:hint="eastAsia"/>
              </w:rPr>
              <w:t>。</w:t>
            </w:r>
          </w:p>
        </w:tc>
      </w:tr>
      <w:tr w:rsidR="009F77C4" w14:paraId="74642A64" w14:textId="77777777" w:rsidTr="004F08C7">
        <w:trPr>
          <w:trHeight w:val="420"/>
        </w:trPr>
        <w:tc>
          <w:tcPr>
            <w:tcW w:w="1639" w:type="dxa"/>
          </w:tcPr>
          <w:p w14:paraId="777D445C" w14:textId="77777777" w:rsidR="009F77C4" w:rsidRPr="008674EE" w:rsidRDefault="009F77C4" w:rsidP="004F08C7">
            <w:pPr>
              <w:pStyle w:val="TableText"/>
            </w:pPr>
            <w:r>
              <w:rPr>
                <w:rFonts w:hint="eastAsia"/>
              </w:rPr>
              <w:t>用户</w:t>
            </w:r>
          </w:p>
        </w:tc>
        <w:tc>
          <w:tcPr>
            <w:tcW w:w="7331" w:type="dxa"/>
          </w:tcPr>
          <w:p w14:paraId="1BB4711D" w14:textId="77777777" w:rsidR="009F77C4" w:rsidRPr="008674EE" w:rsidRDefault="009F77C4" w:rsidP="004F08C7">
            <w:pPr>
              <w:pStyle w:val="TableText"/>
            </w:pPr>
            <w:r>
              <w:rPr>
                <w:rFonts w:hint="eastAsia"/>
              </w:rPr>
              <w:t>应用缓存</w:t>
            </w:r>
            <w:r w:rsidRPr="00C70F56">
              <w:rPr>
                <w:rFonts w:hint="eastAsia"/>
              </w:rPr>
              <w:t>策略匹配的用户对象</w:t>
            </w:r>
            <w:r>
              <w:rPr>
                <w:rFonts w:hint="eastAsia"/>
              </w:rPr>
              <w:t>。点击“选择用户”可以选择用户组或用户。</w:t>
            </w:r>
          </w:p>
        </w:tc>
      </w:tr>
      <w:tr w:rsidR="009F77C4" w14:paraId="0E537F72" w14:textId="77777777" w:rsidTr="004F08C7">
        <w:trPr>
          <w:trHeight w:val="420"/>
        </w:trPr>
        <w:tc>
          <w:tcPr>
            <w:tcW w:w="1639" w:type="dxa"/>
          </w:tcPr>
          <w:p w14:paraId="41BB3BC2" w14:textId="77777777" w:rsidR="009F77C4" w:rsidRPr="008674EE" w:rsidDel="00966FF8" w:rsidRDefault="009F77C4" w:rsidP="004F08C7">
            <w:pPr>
              <w:pStyle w:val="TableText"/>
            </w:pPr>
            <w:r w:rsidRPr="008674EE">
              <w:rPr>
                <w:rFonts w:hint="eastAsia"/>
              </w:rPr>
              <w:t>源接口</w:t>
            </w:r>
            <w:r>
              <w:rPr>
                <w:rFonts w:hint="eastAsia"/>
              </w:rPr>
              <w:t>/域</w:t>
            </w:r>
          </w:p>
        </w:tc>
        <w:tc>
          <w:tcPr>
            <w:tcW w:w="7331" w:type="dxa"/>
          </w:tcPr>
          <w:p w14:paraId="46F05E03" w14:textId="77777777" w:rsidR="009F77C4" w:rsidRPr="008674EE" w:rsidRDefault="009F77C4" w:rsidP="004F08C7">
            <w:pPr>
              <w:pStyle w:val="TableText"/>
            </w:pPr>
            <w:r>
              <w:rPr>
                <w:rFonts w:hint="eastAsia"/>
              </w:rPr>
              <w:t>应用缓存</w:t>
            </w:r>
            <w:r w:rsidRPr="008674EE">
              <w:rPr>
                <w:rFonts w:hint="eastAsia"/>
              </w:rPr>
              <w:t>策略</w:t>
            </w:r>
            <w:r>
              <w:rPr>
                <w:rFonts w:hint="eastAsia"/>
              </w:rPr>
              <w:t>匹配的</w:t>
            </w:r>
            <w:r w:rsidRPr="008674EE">
              <w:rPr>
                <w:rFonts w:hint="eastAsia"/>
              </w:rPr>
              <w:t>源接口</w:t>
            </w:r>
            <w:r>
              <w:rPr>
                <w:rFonts w:hint="eastAsia"/>
              </w:rPr>
              <w:t>。</w:t>
            </w:r>
          </w:p>
        </w:tc>
      </w:tr>
      <w:tr w:rsidR="009F77C4" w14:paraId="588ABC1C" w14:textId="77777777" w:rsidTr="004F08C7">
        <w:trPr>
          <w:trHeight w:val="420"/>
        </w:trPr>
        <w:tc>
          <w:tcPr>
            <w:tcW w:w="1639" w:type="dxa"/>
          </w:tcPr>
          <w:p w14:paraId="344CF089" w14:textId="77777777" w:rsidR="009F77C4" w:rsidRPr="008674EE" w:rsidDel="00966FF8" w:rsidRDefault="009F77C4" w:rsidP="004F08C7">
            <w:pPr>
              <w:pStyle w:val="TableText"/>
            </w:pPr>
            <w:r w:rsidRPr="008674EE">
              <w:rPr>
                <w:rFonts w:hint="eastAsia"/>
              </w:rPr>
              <w:t>源地址</w:t>
            </w:r>
          </w:p>
        </w:tc>
        <w:tc>
          <w:tcPr>
            <w:tcW w:w="7331" w:type="dxa"/>
          </w:tcPr>
          <w:p w14:paraId="06B4937C" w14:textId="77777777" w:rsidR="009F77C4" w:rsidRPr="008674EE" w:rsidRDefault="009F77C4" w:rsidP="004F08C7">
            <w:pPr>
              <w:pStyle w:val="TableText"/>
            </w:pPr>
            <w:r>
              <w:rPr>
                <w:rFonts w:hint="eastAsia"/>
              </w:rPr>
              <w:t>应用缓存</w:t>
            </w:r>
            <w:r w:rsidRPr="008674EE">
              <w:rPr>
                <w:rFonts w:hint="eastAsia"/>
              </w:rPr>
              <w:t>策略源地址对象或地址组，可直接新建地址对象</w:t>
            </w:r>
            <w:r>
              <w:rPr>
                <w:rFonts w:hint="eastAsia"/>
              </w:rPr>
              <w:t>。</w:t>
            </w:r>
          </w:p>
        </w:tc>
      </w:tr>
      <w:tr w:rsidR="009F77C4" w14:paraId="0789FB49" w14:textId="77777777" w:rsidTr="004F08C7">
        <w:trPr>
          <w:trHeight w:val="420"/>
        </w:trPr>
        <w:tc>
          <w:tcPr>
            <w:tcW w:w="1639" w:type="dxa"/>
          </w:tcPr>
          <w:p w14:paraId="5D5F63A0" w14:textId="77777777" w:rsidR="009F77C4" w:rsidRPr="008674EE" w:rsidDel="00966FF8" w:rsidRDefault="009F77C4" w:rsidP="004F08C7">
            <w:pPr>
              <w:pStyle w:val="TableText"/>
            </w:pPr>
            <w:r>
              <w:rPr>
                <w:rFonts w:hint="eastAsia"/>
              </w:rPr>
              <w:t>APP缓存对象</w:t>
            </w:r>
          </w:p>
        </w:tc>
        <w:tc>
          <w:tcPr>
            <w:tcW w:w="7331" w:type="dxa"/>
          </w:tcPr>
          <w:p w14:paraId="2F7DC8B8" w14:textId="77777777" w:rsidR="009F77C4" w:rsidRPr="008674EE" w:rsidRDefault="009F77C4" w:rsidP="004F08C7">
            <w:pPr>
              <w:pStyle w:val="TableText"/>
            </w:pPr>
            <w:r>
              <w:rPr>
                <w:rFonts w:hint="eastAsia"/>
              </w:rPr>
              <w:t>点击选择已创建的APP缓存对象。</w:t>
            </w:r>
          </w:p>
        </w:tc>
      </w:tr>
    </w:tbl>
    <w:p w14:paraId="5379DB16" w14:textId="77777777" w:rsidR="009F77C4" w:rsidRPr="00C70F56" w:rsidRDefault="009F77C4" w:rsidP="009F77C4">
      <w:pPr>
        <w:ind w:firstLine="420"/>
      </w:pPr>
    </w:p>
    <w:p w14:paraId="04D6C458" w14:textId="77777777" w:rsidR="009F77C4" w:rsidRPr="0086655F" w:rsidRDefault="009F77C4" w:rsidP="009F77C4">
      <w:pPr>
        <w:pStyle w:val="10"/>
      </w:pPr>
      <w:bookmarkStart w:id="8227" w:name="_Toc429303042"/>
      <w:bookmarkStart w:id="8228" w:name="_Toc6233154"/>
      <w:bookmarkStart w:id="8229" w:name="_Toc15484877"/>
      <w:bookmarkStart w:id="8230" w:name="_Toc41650915"/>
      <w:bookmarkStart w:id="8231" w:name="_Toc44618649"/>
      <w:bookmarkStart w:id="8232" w:name="_Toc46937635"/>
      <w:bookmarkStart w:id="8233" w:name="_Toc60069510"/>
      <w:bookmarkStart w:id="8234" w:name="_Toc61022979"/>
      <w:bookmarkEnd w:id="8198"/>
      <w:r w:rsidRPr="0086655F">
        <w:rPr>
          <w:rFonts w:hint="eastAsia"/>
        </w:rPr>
        <w:t>服务质量管理</w:t>
      </w:r>
      <w:bookmarkEnd w:id="8227"/>
      <w:bookmarkEnd w:id="8228"/>
      <w:bookmarkEnd w:id="8229"/>
      <w:bookmarkEnd w:id="8230"/>
      <w:bookmarkEnd w:id="8231"/>
      <w:bookmarkEnd w:id="8232"/>
      <w:bookmarkEnd w:id="8233"/>
      <w:bookmarkEnd w:id="8234"/>
    </w:p>
    <w:p w14:paraId="3E372648" w14:textId="77777777" w:rsidR="009F77C4" w:rsidRPr="0086655F" w:rsidRDefault="009F77C4" w:rsidP="009F77C4">
      <w:pPr>
        <w:pStyle w:val="21"/>
      </w:pPr>
      <w:bookmarkStart w:id="8235" w:name="_Toc6233155"/>
      <w:bookmarkStart w:id="8236" w:name="_Toc15484878"/>
      <w:bookmarkStart w:id="8237" w:name="_Toc41650916"/>
      <w:bookmarkStart w:id="8238" w:name="_Toc44618650"/>
      <w:bookmarkStart w:id="8239" w:name="_Toc46937636"/>
      <w:bookmarkStart w:id="8240" w:name="_Toc60069511"/>
      <w:bookmarkStart w:id="8241" w:name="_Toc61022980"/>
      <w:r w:rsidRPr="0086655F">
        <w:rPr>
          <w:rFonts w:hint="eastAsia"/>
        </w:rPr>
        <w:t>概述</w:t>
      </w:r>
      <w:bookmarkEnd w:id="8235"/>
      <w:bookmarkEnd w:id="8236"/>
      <w:bookmarkEnd w:id="8237"/>
      <w:bookmarkEnd w:id="8238"/>
      <w:bookmarkEnd w:id="8239"/>
      <w:bookmarkEnd w:id="8240"/>
      <w:bookmarkEnd w:id="8241"/>
    </w:p>
    <w:p w14:paraId="64C4687A" w14:textId="77777777" w:rsidR="009F77C4" w:rsidRPr="00B978DC" w:rsidRDefault="009F77C4" w:rsidP="009F77C4">
      <w:pPr>
        <w:ind w:firstLine="420"/>
      </w:pPr>
      <w:r w:rsidRPr="00B978DC">
        <w:rPr>
          <w:rFonts w:hint="eastAsia"/>
        </w:rPr>
        <w:t>服务质量管理是指，通过配置接口、协议、目的地址、端口号、探测间隔等信息后，由设备定时发送对应的探测报文，并解析返回的响应报文，作为一个采样点。定时对一个时间段内的采样点进行统计分析，计算出该时间段的探测成功率，和该时间段内的平均延时。再将这些统计结果，在页面中通过曲线表现出</w:t>
      </w:r>
      <w:r w:rsidRPr="00B978DC">
        <w:rPr>
          <w:rFonts w:hint="eastAsia"/>
        </w:rPr>
        <w:lastRenderedPageBreak/>
        <w:t>来，方便网络管理员了解当前或者过去某一个时刻的网络状况，更加方便有效的管理维护网络。</w:t>
      </w:r>
    </w:p>
    <w:p w14:paraId="5DE905BB" w14:textId="77777777" w:rsidR="009F77C4" w:rsidRPr="00B978DC" w:rsidRDefault="009F77C4" w:rsidP="009F77C4">
      <w:pPr>
        <w:ind w:firstLine="420"/>
      </w:pPr>
      <w:r w:rsidRPr="00B978DC">
        <w:rPr>
          <w:rFonts w:hint="eastAsia"/>
        </w:rPr>
        <w:t>本功能具有如下功能点：</w:t>
      </w:r>
    </w:p>
    <w:p w14:paraId="4F8DC8F9" w14:textId="77777777" w:rsidR="009F77C4" w:rsidRPr="005C2F3D" w:rsidRDefault="009F77C4" w:rsidP="009F77C4">
      <w:pPr>
        <w:pStyle w:val="ItemList"/>
        <w:numPr>
          <w:ilvl w:val="0"/>
          <w:numId w:val="16"/>
        </w:numPr>
      </w:pPr>
      <w:r>
        <w:rPr>
          <w:rFonts w:hint="eastAsia"/>
        </w:rPr>
        <w:t>可配置</w:t>
      </w:r>
      <w:r>
        <w:rPr>
          <w:rFonts w:hint="eastAsia"/>
        </w:rPr>
        <w:t>PING</w:t>
      </w:r>
      <w:r>
        <w:rPr>
          <w:rFonts w:hint="eastAsia"/>
        </w:rPr>
        <w:t>、</w:t>
      </w:r>
      <w:r>
        <w:rPr>
          <w:rFonts w:hint="eastAsia"/>
        </w:rPr>
        <w:t>DNS</w:t>
      </w:r>
      <w:r>
        <w:rPr>
          <w:rFonts w:hint="eastAsia"/>
        </w:rPr>
        <w:t>探测条目。</w:t>
      </w:r>
    </w:p>
    <w:p w14:paraId="0D63E3D5" w14:textId="77777777" w:rsidR="009F77C4" w:rsidRPr="005C2F3D" w:rsidRDefault="009F77C4" w:rsidP="009F77C4">
      <w:pPr>
        <w:pStyle w:val="ItemList"/>
        <w:numPr>
          <w:ilvl w:val="0"/>
          <w:numId w:val="16"/>
        </w:numPr>
      </w:pPr>
      <w:r>
        <w:rPr>
          <w:rFonts w:hint="eastAsia"/>
        </w:rPr>
        <w:t>可配置</w:t>
      </w:r>
      <w:r>
        <w:rPr>
          <w:rFonts w:hint="eastAsia"/>
        </w:rPr>
        <w:t>TCP</w:t>
      </w:r>
      <w:r>
        <w:rPr>
          <w:rFonts w:hint="eastAsia"/>
        </w:rPr>
        <w:t>协议，通过配置端口号，可添加</w:t>
      </w:r>
      <w:r>
        <w:rPr>
          <w:rFonts w:hint="eastAsia"/>
        </w:rPr>
        <w:t>HTTP</w:t>
      </w:r>
      <w:r>
        <w:rPr>
          <w:rFonts w:hint="eastAsia"/>
        </w:rPr>
        <w:t>、</w:t>
      </w:r>
      <w:r>
        <w:rPr>
          <w:rFonts w:hint="eastAsia"/>
        </w:rPr>
        <w:t>FTP</w:t>
      </w:r>
      <w:r>
        <w:rPr>
          <w:rFonts w:hint="eastAsia"/>
        </w:rPr>
        <w:t>、</w:t>
      </w:r>
      <w:r>
        <w:rPr>
          <w:rFonts w:hint="eastAsia"/>
        </w:rPr>
        <w:t>E-mail</w:t>
      </w:r>
      <w:r>
        <w:rPr>
          <w:rFonts w:hint="eastAsia"/>
        </w:rPr>
        <w:t>的探测条目。</w:t>
      </w:r>
    </w:p>
    <w:p w14:paraId="4C282105" w14:textId="77777777" w:rsidR="009F77C4" w:rsidRPr="005C2F3D" w:rsidRDefault="009F77C4" w:rsidP="009F77C4">
      <w:pPr>
        <w:pStyle w:val="ItemList"/>
        <w:numPr>
          <w:ilvl w:val="0"/>
          <w:numId w:val="16"/>
        </w:numPr>
      </w:pPr>
      <w:r>
        <w:rPr>
          <w:rFonts w:hint="eastAsia"/>
        </w:rPr>
        <w:t>收集每个探测条目的请求总次数，成功总次数，计算成功比例。以</w:t>
      </w:r>
      <w:r>
        <w:rPr>
          <w:rFonts w:hint="eastAsia"/>
        </w:rPr>
        <w:t>10</w:t>
      </w:r>
      <w:r>
        <w:rPr>
          <w:rFonts w:hint="eastAsia"/>
        </w:rPr>
        <w:t>分钟为单位统计。保留一周的数据，以文件形式保存。</w:t>
      </w:r>
    </w:p>
    <w:p w14:paraId="3A8790F6" w14:textId="77777777" w:rsidR="009F77C4" w:rsidRDefault="009F77C4" w:rsidP="009F77C4">
      <w:pPr>
        <w:pStyle w:val="ItemList"/>
        <w:numPr>
          <w:ilvl w:val="0"/>
          <w:numId w:val="16"/>
        </w:numPr>
      </w:pPr>
      <w:r>
        <w:rPr>
          <w:rFonts w:hint="eastAsia"/>
        </w:rPr>
        <w:t>收集每个探测条目每次探测的延时，</w:t>
      </w:r>
      <w:r>
        <w:rPr>
          <w:rFonts w:hint="eastAsia"/>
        </w:rPr>
        <w:t>10</w:t>
      </w:r>
      <w:r>
        <w:rPr>
          <w:rFonts w:hint="eastAsia"/>
        </w:rPr>
        <w:t>分钟为单位，取平均值，保留一周的数据。</w:t>
      </w:r>
    </w:p>
    <w:p w14:paraId="7DD10687" w14:textId="77777777" w:rsidR="009F77C4" w:rsidRPr="005C2F3D" w:rsidRDefault="009F77C4" w:rsidP="009F77C4">
      <w:pPr>
        <w:pStyle w:val="ItemList"/>
        <w:numPr>
          <w:ilvl w:val="0"/>
          <w:numId w:val="16"/>
        </w:numPr>
      </w:pPr>
      <w:r>
        <w:rPr>
          <w:rFonts w:hint="eastAsia"/>
        </w:rPr>
        <w:t>每个条目都对应有成功率曲线、延时曲线。且每条曲线可选择一天，或一周的显示周期。</w:t>
      </w:r>
    </w:p>
    <w:p w14:paraId="56F46F17" w14:textId="77777777" w:rsidR="009F77C4" w:rsidRPr="005C2F3D" w:rsidRDefault="009F77C4" w:rsidP="009F77C4">
      <w:pPr>
        <w:pStyle w:val="NotesHeading"/>
      </w:pPr>
      <w:r w:rsidRPr="005C2F3D">
        <w:rPr>
          <w:rFonts w:hint="eastAsia"/>
          <w:noProof/>
        </w:rPr>
        <w:drawing>
          <wp:inline distT="0" distB="0" distL="0" distR="0" wp14:anchorId="60D26C77" wp14:editId="03980CA4">
            <wp:extent cx="590550" cy="238125"/>
            <wp:effectExtent l="19050" t="0" r="0" b="0"/>
            <wp:docPr id="114" name="图片 11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7A569D8B" w14:textId="77777777" w:rsidR="009F77C4" w:rsidRDefault="009F77C4" w:rsidP="009F77C4">
      <w:pPr>
        <w:pStyle w:val="NotesText"/>
        <w:spacing w:before="31" w:after="31"/>
      </w:pPr>
      <w:r>
        <w:rPr>
          <w:rFonts w:hint="eastAsia"/>
        </w:rPr>
        <w:t>探测间隔为可配置项，统计间隔为固定</w:t>
      </w:r>
      <w:r>
        <w:rPr>
          <w:rFonts w:hint="eastAsia"/>
        </w:rPr>
        <w:t>10</w:t>
      </w:r>
      <w:r>
        <w:rPr>
          <w:rFonts w:hint="eastAsia"/>
        </w:rPr>
        <w:t>分钟。</w:t>
      </w:r>
    </w:p>
    <w:p w14:paraId="67E6D5AE" w14:textId="77777777" w:rsidR="009F77C4" w:rsidRDefault="009F77C4" w:rsidP="009F77C4">
      <w:pPr>
        <w:pStyle w:val="NotesText"/>
        <w:spacing w:before="31" w:after="31"/>
      </w:pPr>
      <w:r>
        <w:rPr>
          <w:rFonts w:hint="eastAsia"/>
        </w:rPr>
        <w:t>最多可配置</w:t>
      </w:r>
      <w:r>
        <w:rPr>
          <w:rFonts w:hint="eastAsia"/>
        </w:rPr>
        <w:t>20</w:t>
      </w:r>
      <w:r>
        <w:rPr>
          <w:rFonts w:hint="eastAsia"/>
        </w:rPr>
        <w:t>个条目。</w:t>
      </w:r>
    </w:p>
    <w:p w14:paraId="1DA05B8A" w14:textId="77777777" w:rsidR="009F77C4" w:rsidRPr="005C2F3D" w:rsidRDefault="009F77C4" w:rsidP="009F77C4">
      <w:pPr>
        <w:pStyle w:val="NotesText"/>
        <w:spacing w:before="31" w:after="31"/>
      </w:pPr>
      <w:r>
        <w:t>最多保存一周的数据</w:t>
      </w:r>
      <w:r>
        <w:rPr>
          <w:rFonts w:hint="eastAsia"/>
        </w:rPr>
        <w:t>，</w:t>
      </w:r>
      <w:r>
        <w:t>达到数据上限后</w:t>
      </w:r>
      <w:r>
        <w:rPr>
          <w:rFonts w:hint="eastAsia"/>
        </w:rPr>
        <w:t>，</w:t>
      </w:r>
      <w:r>
        <w:t>新数据会覆盖旧数据</w:t>
      </w:r>
      <w:r>
        <w:rPr>
          <w:rFonts w:hint="eastAsia"/>
        </w:rPr>
        <w:t>。</w:t>
      </w:r>
    </w:p>
    <w:p w14:paraId="2BE4831E" w14:textId="77777777" w:rsidR="009F77C4" w:rsidRPr="00B978DC" w:rsidRDefault="009F77C4" w:rsidP="009F77C4">
      <w:pPr>
        <w:ind w:firstLine="420"/>
      </w:pPr>
    </w:p>
    <w:p w14:paraId="7886E266" w14:textId="77777777" w:rsidR="009F77C4" w:rsidRPr="0086655F" w:rsidRDefault="009F77C4" w:rsidP="009F77C4">
      <w:pPr>
        <w:pStyle w:val="21"/>
      </w:pPr>
      <w:bookmarkStart w:id="8242" w:name="_Toc6233156"/>
      <w:bookmarkStart w:id="8243" w:name="_Toc15484879"/>
      <w:bookmarkStart w:id="8244" w:name="_Toc41650917"/>
      <w:bookmarkStart w:id="8245" w:name="_Toc44618651"/>
      <w:bookmarkStart w:id="8246" w:name="_Toc46937637"/>
      <w:bookmarkStart w:id="8247" w:name="_Toc60069512"/>
      <w:bookmarkStart w:id="8248" w:name="_Toc61022981"/>
      <w:r w:rsidRPr="0086655F">
        <w:rPr>
          <w:rFonts w:hint="eastAsia"/>
        </w:rPr>
        <w:t>配置</w:t>
      </w:r>
      <w:bookmarkEnd w:id="8242"/>
      <w:bookmarkEnd w:id="8243"/>
      <w:bookmarkEnd w:id="8244"/>
      <w:bookmarkEnd w:id="8245"/>
      <w:bookmarkEnd w:id="8246"/>
      <w:bookmarkEnd w:id="8247"/>
      <w:bookmarkEnd w:id="8248"/>
    </w:p>
    <w:p w14:paraId="69A84E5A" w14:textId="77777777" w:rsidR="009F77C4" w:rsidRPr="00B978DC" w:rsidRDefault="009F77C4" w:rsidP="009F77C4">
      <w:pPr>
        <w:ind w:firstLine="420"/>
      </w:pPr>
      <w:r w:rsidRPr="00B978DC">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w:t>
      </w:r>
      <w:r w:rsidRPr="00B978DC">
        <w:t xml:space="preserve"> </w:t>
      </w:r>
      <w:r w:rsidRPr="00B978DC">
        <w:rPr>
          <w:rFonts w:hint="eastAsia"/>
        </w:rPr>
        <w:t>服务质量管理”，进入如</w:t>
      </w:r>
      <w:r w:rsidRPr="0086655F">
        <w:rPr>
          <w:color w:val="0000FF"/>
          <w:u w:val="single"/>
        </w:rPr>
        <w:fldChar w:fldCharType="begin"/>
      </w:r>
      <w:r w:rsidRPr="0086655F">
        <w:rPr>
          <w:color w:val="0000FF"/>
          <w:u w:val="single"/>
        </w:rPr>
        <w:instrText xml:space="preserve"> </w:instrText>
      </w:r>
      <w:r w:rsidRPr="0086655F">
        <w:rPr>
          <w:rFonts w:hint="eastAsia"/>
          <w:color w:val="0000FF"/>
          <w:u w:val="single"/>
        </w:rPr>
        <w:instrText>REF _Ref428890534 \r \h</w:instrText>
      </w:r>
      <w:r w:rsidRPr="0086655F">
        <w:rPr>
          <w:color w:val="0000FF"/>
          <w:u w:val="single"/>
        </w:rPr>
        <w:instrText xml:space="preserve"> </w:instrText>
      </w:r>
      <w:r w:rsidRPr="0086655F">
        <w:rPr>
          <w:color w:val="0000FF"/>
          <w:u w:val="single"/>
        </w:rPr>
      </w:r>
      <w:r w:rsidRPr="0086655F">
        <w:rPr>
          <w:color w:val="0000FF"/>
          <w:u w:val="single"/>
        </w:rPr>
        <w:fldChar w:fldCharType="separate"/>
      </w:r>
      <w:r>
        <w:rPr>
          <w:rFonts w:hint="eastAsia"/>
          <w:color w:val="0000FF"/>
          <w:u w:val="single"/>
        </w:rPr>
        <w:t>图</w:t>
      </w:r>
      <w:r>
        <w:rPr>
          <w:rFonts w:hint="eastAsia"/>
          <w:color w:val="0000FF"/>
          <w:u w:val="single"/>
        </w:rPr>
        <w:t>45-1</w:t>
      </w:r>
      <w:r w:rsidRPr="0086655F">
        <w:rPr>
          <w:color w:val="0000FF"/>
          <w:u w:val="single"/>
        </w:rPr>
        <w:fldChar w:fldCharType="end"/>
      </w:r>
      <w:r w:rsidRPr="00B978DC">
        <w:rPr>
          <w:rFonts w:hint="eastAsia"/>
        </w:rPr>
        <w:t>所示的页面。在该页面上，可以新建服务质量管理。</w:t>
      </w:r>
    </w:p>
    <w:p w14:paraId="78D2B0BA" w14:textId="77777777" w:rsidR="009F77C4" w:rsidRDefault="009F77C4" w:rsidP="009F77C4">
      <w:pPr>
        <w:pStyle w:val="FigureDescription"/>
        <w:spacing w:before="156" w:after="156"/>
      </w:pPr>
      <w:bookmarkStart w:id="8249" w:name="_Ref428890534"/>
      <w:r>
        <w:t>服务质量管理页面</w:t>
      </w:r>
      <w:bookmarkEnd w:id="8249"/>
    </w:p>
    <w:p w14:paraId="45D2CE33" w14:textId="77777777" w:rsidR="009F77C4" w:rsidRDefault="009F77C4" w:rsidP="009F77C4">
      <w:pPr>
        <w:pStyle w:val="Figure"/>
      </w:pPr>
      <w:r>
        <w:drawing>
          <wp:inline distT="0" distB="0" distL="0" distR="0" wp14:anchorId="7B29A945" wp14:editId="084FB707">
            <wp:extent cx="5581650" cy="881923"/>
            <wp:effectExtent l="0" t="0" r="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3"/>
                    <a:stretch>
                      <a:fillRect/>
                    </a:stretch>
                  </pic:blipFill>
                  <pic:spPr>
                    <a:xfrm>
                      <a:off x="0" y="0"/>
                      <a:ext cx="5642382" cy="891519"/>
                    </a:xfrm>
                    <a:prstGeom prst="rect">
                      <a:avLst/>
                    </a:prstGeom>
                  </pic:spPr>
                </pic:pic>
              </a:graphicData>
            </a:graphic>
          </wp:inline>
        </w:drawing>
      </w:r>
    </w:p>
    <w:p w14:paraId="433D5378" w14:textId="77777777" w:rsidR="009F77C4" w:rsidRPr="00B978DC" w:rsidRDefault="009F77C4" w:rsidP="009F77C4">
      <w:pPr>
        <w:ind w:firstLine="420"/>
      </w:pPr>
    </w:p>
    <w:p w14:paraId="22B7ED60" w14:textId="77777777" w:rsidR="009F77C4" w:rsidRPr="00B978DC" w:rsidRDefault="009F77C4" w:rsidP="009F77C4">
      <w:pPr>
        <w:ind w:firstLine="420"/>
      </w:pPr>
      <w:r w:rsidRPr="00B978DC">
        <w:rPr>
          <w:rFonts w:hint="eastAsia"/>
        </w:rPr>
        <w:t>点击“新建”，进入如</w:t>
      </w:r>
      <w:r w:rsidRPr="0086655F">
        <w:rPr>
          <w:color w:val="0000FF"/>
          <w:u w:val="single"/>
        </w:rPr>
        <w:fldChar w:fldCharType="begin"/>
      </w:r>
      <w:r w:rsidRPr="0086655F">
        <w:rPr>
          <w:color w:val="0000FF"/>
          <w:u w:val="single"/>
        </w:rPr>
        <w:instrText xml:space="preserve"> </w:instrText>
      </w:r>
      <w:r w:rsidRPr="0086655F">
        <w:rPr>
          <w:rFonts w:hint="eastAsia"/>
          <w:color w:val="0000FF"/>
          <w:u w:val="single"/>
        </w:rPr>
        <w:instrText>REF _Ref392851863 \r \h</w:instrText>
      </w:r>
      <w:r w:rsidRPr="0086655F">
        <w:rPr>
          <w:color w:val="0000FF"/>
          <w:u w:val="single"/>
        </w:rPr>
        <w:instrText xml:space="preserve"> </w:instrText>
      </w:r>
      <w:r w:rsidRPr="0086655F">
        <w:rPr>
          <w:color w:val="0000FF"/>
          <w:u w:val="single"/>
        </w:rPr>
      </w:r>
      <w:r w:rsidRPr="0086655F">
        <w:rPr>
          <w:color w:val="0000FF"/>
          <w:u w:val="single"/>
        </w:rPr>
        <w:fldChar w:fldCharType="separate"/>
      </w:r>
      <w:r>
        <w:rPr>
          <w:rFonts w:hint="eastAsia"/>
          <w:color w:val="0000FF"/>
          <w:u w:val="single"/>
        </w:rPr>
        <w:t>图</w:t>
      </w:r>
      <w:r>
        <w:rPr>
          <w:rFonts w:hint="eastAsia"/>
          <w:color w:val="0000FF"/>
          <w:u w:val="single"/>
        </w:rPr>
        <w:t>45-2</w:t>
      </w:r>
      <w:r w:rsidRPr="0086655F">
        <w:rPr>
          <w:color w:val="0000FF"/>
          <w:u w:val="single"/>
        </w:rPr>
        <w:fldChar w:fldCharType="end"/>
      </w:r>
      <w:r>
        <w:rPr>
          <w:rFonts w:hint="eastAsia"/>
        </w:rPr>
        <w:t>所示的服务质量管理配置页面</w:t>
      </w:r>
      <w:r w:rsidRPr="00B978DC">
        <w:rPr>
          <w:rFonts w:hint="eastAsia"/>
        </w:rPr>
        <w:t>。</w:t>
      </w:r>
    </w:p>
    <w:p w14:paraId="051A39FF" w14:textId="77777777" w:rsidR="009F77C4" w:rsidRPr="005C2F3D" w:rsidRDefault="009F77C4" w:rsidP="009F77C4">
      <w:pPr>
        <w:pStyle w:val="FigureDescription"/>
        <w:spacing w:before="156" w:after="156"/>
      </w:pPr>
      <w:bookmarkStart w:id="8250" w:name="_Ref392851863"/>
      <w:r>
        <w:rPr>
          <w:rFonts w:hint="eastAsia"/>
        </w:rPr>
        <w:lastRenderedPageBreak/>
        <w:t>服务质量管理</w:t>
      </w:r>
      <w:r w:rsidRPr="005C2F3D">
        <w:rPr>
          <w:rFonts w:hint="eastAsia"/>
        </w:rPr>
        <w:t>配置页面</w:t>
      </w:r>
      <w:bookmarkEnd w:id="8250"/>
    </w:p>
    <w:p w14:paraId="5A2F8F00" w14:textId="77777777" w:rsidR="009F77C4" w:rsidRPr="005C2F3D" w:rsidRDefault="009F77C4" w:rsidP="009F77C4">
      <w:pPr>
        <w:pStyle w:val="Figure"/>
      </w:pPr>
      <w:r>
        <w:drawing>
          <wp:inline distT="0" distB="0" distL="0" distR="0" wp14:anchorId="752D3DDD" wp14:editId="63AB3B92">
            <wp:extent cx="3810000" cy="2669535"/>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4"/>
                    <a:stretch>
                      <a:fillRect/>
                    </a:stretch>
                  </pic:blipFill>
                  <pic:spPr>
                    <a:xfrm>
                      <a:off x="0" y="0"/>
                      <a:ext cx="3819456" cy="2676161"/>
                    </a:xfrm>
                    <a:prstGeom prst="rect">
                      <a:avLst/>
                    </a:prstGeom>
                  </pic:spPr>
                </pic:pic>
              </a:graphicData>
            </a:graphic>
          </wp:inline>
        </w:drawing>
      </w:r>
    </w:p>
    <w:p w14:paraId="6D8DE902" w14:textId="77777777" w:rsidR="009F77C4" w:rsidRPr="00B978DC" w:rsidRDefault="009F77C4" w:rsidP="009F77C4">
      <w:pPr>
        <w:ind w:firstLine="420"/>
      </w:pPr>
    </w:p>
    <w:p w14:paraId="7830F526" w14:textId="77777777" w:rsidR="009F77C4" w:rsidRPr="005C2F3D" w:rsidRDefault="009F77C4" w:rsidP="009F77C4">
      <w:pPr>
        <w:pStyle w:val="TableDescription"/>
      </w:pPr>
      <w:r>
        <w:rPr>
          <w:rFonts w:hint="eastAsia"/>
        </w:rPr>
        <w:t>服务质量管理</w:t>
      </w:r>
      <w:r w:rsidRPr="005C2F3D">
        <w:rPr>
          <w:rFonts w:hint="eastAsia"/>
        </w:rPr>
        <w:t>配置项含义</w:t>
      </w:r>
    </w:p>
    <w:tbl>
      <w:tblPr>
        <w:tblStyle w:val="table0"/>
        <w:tblW w:w="9014" w:type="dxa"/>
        <w:tblLook w:val="04A0" w:firstRow="1" w:lastRow="0" w:firstColumn="1" w:lastColumn="0" w:noHBand="0" w:noVBand="1"/>
      </w:tblPr>
      <w:tblGrid>
        <w:gridCol w:w="2909"/>
        <w:gridCol w:w="6105"/>
      </w:tblGrid>
      <w:tr w:rsidR="009F77C4" w:rsidRPr="005C2F3D" w14:paraId="65AF119E"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tcPr>
          <w:p w14:paraId="0939A3BA" w14:textId="77777777" w:rsidR="009F77C4" w:rsidRPr="005C2F3D" w:rsidRDefault="009F77C4" w:rsidP="004F08C7">
            <w:pPr>
              <w:pStyle w:val="TableHeading"/>
            </w:pPr>
            <w:r w:rsidRPr="005C2F3D">
              <w:rPr>
                <w:rFonts w:hint="eastAsia"/>
              </w:rPr>
              <w:t>标题项</w:t>
            </w:r>
          </w:p>
        </w:tc>
        <w:tc>
          <w:tcPr>
            <w:tcW w:w="6117" w:type="dxa"/>
          </w:tcPr>
          <w:p w14:paraId="034ABFDC" w14:textId="77777777" w:rsidR="009F77C4" w:rsidRPr="005C2F3D" w:rsidRDefault="009F77C4" w:rsidP="004F08C7">
            <w:pPr>
              <w:pStyle w:val="TableHeading"/>
            </w:pPr>
            <w:r w:rsidRPr="005C2F3D">
              <w:rPr>
                <w:rFonts w:hint="eastAsia"/>
              </w:rPr>
              <w:t>说明</w:t>
            </w:r>
          </w:p>
        </w:tc>
      </w:tr>
      <w:tr w:rsidR="009F77C4" w:rsidRPr="005C2F3D" w14:paraId="4D2E249C" w14:textId="77777777" w:rsidTr="004F08C7">
        <w:trPr>
          <w:trHeight w:val="68"/>
        </w:trPr>
        <w:tc>
          <w:tcPr>
            <w:tcW w:w="2915" w:type="dxa"/>
          </w:tcPr>
          <w:p w14:paraId="0843CB2C" w14:textId="77777777" w:rsidR="009F77C4" w:rsidRPr="005C2F3D" w:rsidRDefault="009F77C4" w:rsidP="004F08C7">
            <w:pPr>
              <w:pStyle w:val="TableText"/>
            </w:pPr>
            <w:r>
              <w:rPr>
                <w:rFonts w:hint="eastAsia"/>
              </w:rPr>
              <w:t>名称</w:t>
            </w:r>
          </w:p>
        </w:tc>
        <w:tc>
          <w:tcPr>
            <w:tcW w:w="6117" w:type="dxa"/>
          </w:tcPr>
          <w:p w14:paraId="2BD60943" w14:textId="77777777" w:rsidR="009F77C4" w:rsidRPr="005C2F3D" w:rsidRDefault="009F77C4" w:rsidP="004F08C7">
            <w:pPr>
              <w:pStyle w:val="TableText"/>
            </w:pPr>
            <w:r>
              <w:t>服务质量管理条目名称</w:t>
            </w:r>
          </w:p>
        </w:tc>
      </w:tr>
      <w:tr w:rsidR="009F77C4" w:rsidRPr="005C2F3D" w14:paraId="37FADD21" w14:textId="77777777" w:rsidTr="004F08C7">
        <w:trPr>
          <w:trHeight w:val="68"/>
        </w:trPr>
        <w:tc>
          <w:tcPr>
            <w:tcW w:w="2915" w:type="dxa"/>
          </w:tcPr>
          <w:p w14:paraId="7E3F4345" w14:textId="77777777" w:rsidR="009F77C4" w:rsidRPr="00666A78" w:rsidRDefault="009F77C4" w:rsidP="004F08C7">
            <w:pPr>
              <w:pStyle w:val="TableText"/>
            </w:pPr>
            <w:r>
              <w:t>探测目标</w:t>
            </w:r>
          </w:p>
        </w:tc>
        <w:tc>
          <w:tcPr>
            <w:tcW w:w="6117" w:type="dxa"/>
          </w:tcPr>
          <w:p w14:paraId="5C049CA9" w14:textId="77777777" w:rsidR="009F77C4" w:rsidRPr="005C2F3D" w:rsidRDefault="009F77C4" w:rsidP="004F08C7">
            <w:pPr>
              <w:pStyle w:val="TableText"/>
            </w:pPr>
            <w:r>
              <w:rPr>
                <w:rFonts w:hint="eastAsia"/>
              </w:rPr>
              <w:t>服务质量管理探测地址，可以为IP地址，或域名</w:t>
            </w:r>
          </w:p>
        </w:tc>
      </w:tr>
      <w:tr w:rsidR="009F77C4" w:rsidRPr="005C2F3D" w14:paraId="6FBEA450" w14:textId="77777777" w:rsidTr="004F08C7">
        <w:trPr>
          <w:trHeight w:val="68"/>
        </w:trPr>
        <w:tc>
          <w:tcPr>
            <w:tcW w:w="2915" w:type="dxa"/>
          </w:tcPr>
          <w:p w14:paraId="2E021DBF" w14:textId="77777777" w:rsidR="009F77C4" w:rsidRPr="005C2F3D" w:rsidRDefault="009F77C4" w:rsidP="004F08C7">
            <w:pPr>
              <w:pStyle w:val="TableText"/>
            </w:pPr>
            <w:r>
              <w:rPr>
                <w:rFonts w:hint="eastAsia"/>
              </w:rPr>
              <w:t>类型</w:t>
            </w:r>
          </w:p>
        </w:tc>
        <w:tc>
          <w:tcPr>
            <w:tcW w:w="6117" w:type="dxa"/>
          </w:tcPr>
          <w:p w14:paraId="223BEB4D" w14:textId="77777777" w:rsidR="009F77C4" w:rsidRPr="005C2F3D" w:rsidRDefault="009F77C4" w:rsidP="004F08C7">
            <w:pPr>
              <w:pStyle w:val="TableText"/>
            </w:pPr>
            <w:r>
              <w:rPr>
                <w:rFonts w:hint="eastAsia"/>
              </w:rPr>
              <w:t>探测条目类型，可以为PING、DNS、TCP</w:t>
            </w:r>
          </w:p>
        </w:tc>
      </w:tr>
      <w:tr w:rsidR="009F77C4" w:rsidRPr="005C2F3D" w14:paraId="4205ED2A" w14:textId="77777777" w:rsidTr="004F08C7">
        <w:trPr>
          <w:trHeight w:val="68"/>
        </w:trPr>
        <w:tc>
          <w:tcPr>
            <w:tcW w:w="2915" w:type="dxa"/>
          </w:tcPr>
          <w:p w14:paraId="7FB28BDE" w14:textId="77777777" w:rsidR="009F77C4" w:rsidRPr="005C2F3D" w:rsidRDefault="009F77C4" w:rsidP="004F08C7">
            <w:pPr>
              <w:pStyle w:val="TableText"/>
            </w:pPr>
            <w:r>
              <w:rPr>
                <w:rFonts w:hint="eastAsia"/>
              </w:rPr>
              <w:t>出接口</w:t>
            </w:r>
          </w:p>
        </w:tc>
        <w:tc>
          <w:tcPr>
            <w:tcW w:w="6117" w:type="dxa"/>
          </w:tcPr>
          <w:p w14:paraId="7FACB8C2" w14:textId="77777777" w:rsidR="009F77C4" w:rsidRDefault="009F77C4" w:rsidP="004F08C7">
            <w:pPr>
              <w:pStyle w:val="TableText"/>
            </w:pPr>
            <w:r>
              <w:rPr>
                <w:rFonts w:hint="eastAsia"/>
              </w:rPr>
              <w:t>探测条目的发送接口</w:t>
            </w:r>
          </w:p>
          <w:p w14:paraId="2038E716" w14:textId="77777777" w:rsidR="009F77C4" w:rsidRPr="005C2F3D" w:rsidRDefault="009F77C4" w:rsidP="004F08C7">
            <w:pPr>
              <w:pStyle w:val="TableText"/>
            </w:pPr>
            <w:r>
              <w:rPr>
                <w:rFonts w:hint="eastAsia"/>
              </w:rPr>
              <w:t>any：根据路由自动选择一个路由可达接口</w:t>
            </w:r>
          </w:p>
        </w:tc>
      </w:tr>
      <w:tr w:rsidR="009F77C4" w:rsidRPr="005C2F3D" w14:paraId="171BD752" w14:textId="77777777" w:rsidTr="004F08C7">
        <w:trPr>
          <w:trHeight w:val="68"/>
        </w:trPr>
        <w:tc>
          <w:tcPr>
            <w:tcW w:w="2915" w:type="dxa"/>
          </w:tcPr>
          <w:p w14:paraId="78684A9B" w14:textId="77777777" w:rsidR="009F77C4" w:rsidRDefault="009F77C4" w:rsidP="004F08C7">
            <w:pPr>
              <w:pStyle w:val="TableText"/>
            </w:pPr>
            <w:r>
              <w:rPr>
                <w:rFonts w:hint="eastAsia"/>
              </w:rPr>
              <w:t>间隔时间</w:t>
            </w:r>
          </w:p>
        </w:tc>
        <w:tc>
          <w:tcPr>
            <w:tcW w:w="6117" w:type="dxa"/>
          </w:tcPr>
          <w:p w14:paraId="54032128" w14:textId="77777777" w:rsidR="009F77C4" w:rsidRDefault="009F77C4" w:rsidP="004F08C7">
            <w:pPr>
              <w:pStyle w:val="TableText"/>
            </w:pPr>
            <w:r>
              <w:rPr>
                <w:rFonts w:hint="eastAsia"/>
              </w:rPr>
              <w:t>探测条目的发送间隔时间，秒为单位</w:t>
            </w:r>
          </w:p>
        </w:tc>
      </w:tr>
    </w:tbl>
    <w:p w14:paraId="22202BD3" w14:textId="77777777" w:rsidR="009F77C4" w:rsidRPr="00B978DC" w:rsidRDefault="009F77C4" w:rsidP="009F77C4">
      <w:pPr>
        <w:ind w:firstLine="420"/>
      </w:pPr>
    </w:p>
    <w:p w14:paraId="473DF89F" w14:textId="77777777" w:rsidR="009F77C4" w:rsidRPr="0086655F" w:rsidRDefault="009F77C4" w:rsidP="009F77C4">
      <w:pPr>
        <w:pStyle w:val="21"/>
      </w:pPr>
      <w:bookmarkStart w:id="8251" w:name="_Toc497295794"/>
      <w:bookmarkStart w:id="8252" w:name="_Toc497295795"/>
      <w:bookmarkStart w:id="8253" w:name="_Toc497295796"/>
      <w:bookmarkStart w:id="8254" w:name="_Toc497295797"/>
      <w:bookmarkStart w:id="8255" w:name="_Toc497295798"/>
      <w:bookmarkStart w:id="8256" w:name="_Toc497295799"/>
      <w:bookmarkStart w:id="8257" w:name="_Toc497295800"/>
      <w:bookmarkStart w:id="8258" w:name="_Toc497295801"/>
      <w:bookmarkStart w:id="8259" w:name="_Toc497295802"/>
      <w:bookmarkStart w:id="8260" w:name="_Toc497295803"/>
      <w:bookmarkStart w:id="8261" w:name="_Toc497295804"/>
      <w:bookmarkStart w:id="8262" w:name="_Toc497295805"/>
      <w:bookmarkStart w:id="8263" w:name="_Toc497295806"/>
      <w:bookmarkStart w:id="8264" w:name="_Toc497295807"/>
      <w:bookmarkStart w:id="8265" w:name="_Toc497295808"/>
      <w:bookmarkStart w:id="8266" w:name="_Toc497295809"/>
      <w:bookmarkStart w:id="8267" w:name="_Toc497295810"/>
      <w:bookmarkStart w:id="8268" w:name="_Toc497295811"/>
      <w:bookmarkStart w:id="8269" w:name="_Toc497295812"/>
      <w:bookmarkStart w:id="8270" w:name="_Toc6233160"/>
      <w:bookmarkStart w:id="8271" w:name="_Toc15484883"/>
      <w:bookmarkStart w:id="8272" w:name="_Toc41650921"/>
      <w:bookmarkStart w:id="8273" w:name="_Toc44618655"/>
      <w:bookmarkStart w:id="8274" w:name="_Toc46937641"/>
      <w:bookmarkStart w:id="8275" w:name="_Toc60069513"/>
      <w:bookmarkStart w:id="8276" w:name="_Toc61022982"/>
      <w:bookmarkEnd w:id="8251"/>
      <w:bookmarkEnd w:id="8252"/>
      <w:bookmarkEnd w:id="8253"/>
      <w:bookmarkEnd w:id="8254"/>
      <w:bookmarkEnd w:id="8255"/>
      <w:bookmarkEnd w:id="8256"/>
      <w:bookmarkEnd w:id="8257"/>
      <w:bookmarkEnd w:id="8258"/>
      <w:bookmarkEnd w:id="8259"/>
      <w:bookmarkEnd w:id="8260"/>
      <w:bookmarkEnd w:id="8261"/>
      <w:bookmarkEnd w:id="8262"/>
      <w:bookmarkEnd w:id="8263"/>
      <w:bookmarkEnd w:id="8264"/>
      <w:bookmarkEnd w:id="8265"/>
      <w:bookmarkEnd w:id="8266"/>
      <w:bookmarkEnd w:id="8267"/>
      <w:bookmarkEnd w:id="8268"/>
      <w:bookmarkEnd w:id="8269"/>
      <w:r>
        <w:rPr>
          <w:rFonts w:hint="eastAsia"/>
        </w:rPr>
        <w:t>服务质量管理</w:t>
      </w:r>
      <w:r w:rsidRPr="0086655F">
        <w:rPr>
          <w:rFonts w:hint="eastAsia"/>
        </w:rPr>
        <w:t>配置举例</w:t>
      </w:r>
      <w:bookmarkEnd w:id="8270"/>
      <w:bookmarkEnd w:id="8271"/>
      <w:bookmarkEnd w:id="8272"/>
      <w:bookmarkEnd w:id="8273"/>
      <w:bookmarkEnd w:id="8274"/>
      <w:bookmarkEnd w:id="8275"/>
      <w:bookmarkEnd w:id="8276"/>
    </w:p>
    <w:p w14:paraId="2F77C3BB" w14:textId="77777777" w:rsidR="009F77C4" w:rsidRPr="0086655F" w:rsidRDefault="009F77C4" w:rsidP="009F77C4">
      <w:pPr>
        <w:pStyle w:val="30"/>
      </w:pPr>
      <w:bookmarkStart w:id="8277" w:name="_Toc60069514"/>
      <w:bookmarkStart w:id="8278" w:name="_Toc61022983"/>
      <w:r w:rsidRPr="0086655F">
        <w:rPr>
          <w:rFonts w:hint="eastAsia"/>
        </w:rPr>
        <w:t>组网需求</w:t>
      </w:r>
      <w:bookmarkEnd w:id="8277"/>
      <w:bookmarkEnd w:id="8278"/>
    </w:p>
    <w:p w14:paraId="209C99DA" w14:textId="77777777" w:rsidR="009F77C4" w:rsidRPr="005C2F3D" w:rsidRDefault="009F77C4" w:rsidP="009F77C4">
      <w:pPr>
        <w:ind w:firstLine="420"/>
      </w:pPr>
      <w:r>
        <w:t>网络连通</w:t>
      </w:r>
      <w:r>
        <w:rPr>
          <w:rFonts w:hint="eastAsia"/>
        </w:rPr>
        <w:t>。</w:t>
      </w:r>
    </w:p>
    <w:p w14:paraId="32C70D86" w14:textId="77777777" w:rsidR="009F77C4" w:rsidRPr="0086655F" w:rsidRDefault="009F77C4" w:rsidP="009F77C4">
      <w:pPr>
        <w:pStyle w:val="30"/>
      </w:pPr>
      <w:bookmarkStart w:id="8279" w:name="_Toc60069515"/>
      <w:bookmarkStart w:id="8280" w:name="_Toc61022984"/>
      <w:r w:rsidRPr="0086655F">
        <w:rPr>
          <w:rFonts w:hint="eastAsia"/>
        </w:rPr>
        <w:lastRenderedPageBreak/>
        <w:t>组网图</w:t>
      </w:r>
      <w:bookmarkEnd w:id="8279"/>
      <w:bookmarkEnd w:id="8280"/>
    </w:p>
    <w:p w14:paraId="195E928B" w14:textId="77777777" w:rsidR="009F77C4" w:rsidRPr="005C2F3D" w:rsidRDefault="009F77C4" w:rsidP="009F77C4">
      <w:pPr>
        <w:pStyle w:val="FigureDescription"/>
        <w:spacing w:before="156" w:after="156"/>
      </w:pPr>
      <w:r>
        <w:rPr>
          <w:rFonts w:hint="eastAsia"/>
        </w:rPr>
        <w:t>服务质量管理</w:t>
      </w:r>
      <w:r w:rsidRPr="005C2F3D">
        <w:rPr>
          <w:rFonts w:hint="eastAsia"/>
        </w:rPr>
        <w:t>组网图</w:t>
      </w:r>
    </w:p>
    <w:p w14:paraId="5C288F33" w14:textId="77777777" w:rsidR="009F77C4" w:rsidRPr="005C2F3D" w:rsidRDefault="009F77C4" w:rsidP="009F77C4">
      <w:pPr>
        <w:pStyle w:val="Figure"/>
      </w:pPr>
      <w:r w:rsidRPr="006D7ED1">
        <w:t xml:space="preserve"> </w:t>
      </w:r>
      <w:r w:rsidRPr="00F026B9">
        <w:drawing>
          <wp:inline distT="0" distB="0" distL="0" distR="0" wp14:anchorId="3B194CA5" wp14:editId="549E3267">
            <wp:extent cx="2381250" cy="74295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05">
                      <a:extLst>
                        <a:ext uri="{28A0092B-C50C-407E-A947-70E740481C1C}">
                          <a14:useLocalDpi xmlns:a14="http://schemas.microsoft.com/office/drawing/2010/main" val="0"/>
                        </a:ext>
                      </a:extLst>
                    </a:blip>
                    <a:srcRect/>
                    <a:stretch>
                      <a:fillRect/>
                    </a:stretch>
                  </pic:blipFill>
                  <pic:spPr bwMode="auto">
                    <a:xfrm>
                      <a:off x="0" y="0"/>
                      <a:ext cx="2381250" cy="742950"/>
                    </a:xfrm>
                    <a:prstGeom prst="rect">
                      <a:avLst/>
                    </a:prstGeom>
                    <a:noFill/>
                    <a:ln>
                      <a:noFill/>
                    </a:ln>
                  </pic:spPr>
                </pic:pic>
              </a:graphicData>
            </a:graphic>
          </wp:inline>
        </w:drawing>
      </w:r>
    </w:p>
    <w:p w14:paraId="1B0A73EB" w14:textId="77777777" w:rsidR="009F77C4" w:rsidRPr="0086655F" w:rsidRDefault="009F77C4" w:rsidP="009F77C4">
      <w:pPr>
        <w:pStyle w:val="30"/>
      </w:pPr>
      <w:bookmarkStart w:id="8281" w:name="_Toc60069516"/>
      <w:bookmarkStart w:id="8282" w:name="_Toc61022985"/>
      <w:r w:rsidRPr="0086655F">
        <w:rPr>
          <w:rFonts w:hint="eastAsia"/>
        </w:rPr>
        <w:t>配置步骤</w:t>
      </w:r>
      <w:bookmarkEnd w:id="8281"/>
      <w:bookmarkEnd w:id="8282"/>
    </w:p>
    <w:p w14:paraId="7B0DB06B" w14:textId="77777777" w:rsidR="009F77C4" w:rsidRDefault="009F77C4" w:rsidP="009F77C4">
      <w:pPr>
        <w:pStyle w:val="ItemStep"/>
        <w:spacing w:after="156"/>
      </w:pPr>
      <w:r w:rsidRPr="005C2F3D">
        <w:rPr>
          <w:rFonts w:hint="eastAsia"/>
        </w:rPr>
        <w:t>按照组网图组网。</w:t>
      </w:r>
    </w:p>
    <w:p w14:paraId="573605F6" w14:textId="77777777" w:rsidR="009F77C4" w:rsidRPr="005C2F3D" w:rsidRDefault="009F77C4" w:rsidP="009F77C4">
      <w:pPr>
        <w:pStyle w:val="ItemStep"/>
        <w:spacing w:after="156"/>
      </w:pPr>
      <w:r>
        <w:t>配置服务质量管理</w:t>
      </w:r>
    </w:p>
    <w:p w14:paraId="4E8F8968" w14:textId="77777777" w:rsidR="009F77C4" w:rsidRPr="00B978DC" w:rsidRDefault="009F77C4" w:rsidP="009F77C4">
      <w:pPr>
        <w:ind w:firstLine="420"/>
      </w:pPr>
      <w:r w:rsidRPr="00B978DC">
        <w:rPr>
          <w:rFonts w:hint="eastAsia"/>
        </w:rPr>
        <w:t>点击服务质量管理配置页面的“新建”，如</w:t>
      </w:r>
      <w:r w:rsidRPr="0086655F">
        <w:rPr>
          <w:color w:val="0000FF"/>
          <w:u w:val="single"/>
        </w:rPr>
        <w:fldChar w:fldCharType="begin"/>
      </w:r>
      <w:r w:rsidRPr="0086655F">
        <w:rPr>
          <w:color w:val="0000FF"/>
          <w:u w:val="single"/>
        </w:rPr>
        <w:instrText xml:space="preserve"> </w:instrText>
      </w:r>
      <w:r w:rsidRPr="0086655F">
        <w:rPr>
          <w:rFonts w:hint="eastAsia"/>
          <w:color w:val="0000FF"/>
          <w:u w:val="single"/>
        </w:rPr>
        <w:instrText>REF _Ref508108688 \r \h</w:instrText>
      </w:r>
      <w:r w:rsidRPr="0086655F">
        <w:rPr>
          <w:color w:val="0000FF"/>
          <w:u w:val="single"/>
        </w:rPr>
        <w:instrText xml:space="preserve"> </w:instrText>
      </w:r>
      <w:r w:rsidRPr="0086655F">
        <w:rPr>
          <w:color w:val="0000FF"/>
          <w:u w:val="single"/>
        </w:rPr>
      </w:r>
      <w:r w:rsidRPr="0086655F">
        <w:rPr>
          <w:color w:val="0000FF"/>
          <w:u w:val="single"/>
        </w:rPr>
        <w:fldChar w:fldCharType="separate"/>
      </w:r>
      <w:r>
        <w:rPr>
          <w:rFonts w:hint="eastAsia"/>
          <w:color w:val="0000FF"/>
          <w:u w:val="single"/>
        </w:rPr>
        <w:t>图</w:t>
      </w:r>
      <w:r>
        <w:rPr>
          <w:rFonts w:hint="eastAsia"/>
          <w:color w:val="0000FF"/>
          <w:u w:val="single"/>
        </w:rPr>
        <w:t>45-4</w:t>
      </w:r>
      <w:r w:rsidRPr="0086655F">
        <w:rPr>
          <w:color w:val="0000FF"/>
          <w:u w:val="single"/>
        </w:rPr>
        <w:fldChar w:fldCharType="end"/>
      </w:r>
      <w:r w:rsidRPr="00B978DC">
        <w:rPr>
          <w:rFonts w:hint="eastAsia"/>
        </w:rPr>
        <w:t>所示。</w:t>
      </w:r>
    </w:p>
    <w:p w14:paraId="739728DB" w14:textId="77777777" w:rsidR="009F77C4" w:rsidRPr="005C2F3D" w:rsidRDefault="009F77C4" w:rsidP="009F77C4">
      <w:pPr>
        <w:pStyle w:val="FigureDescription"/>
        <w:spacing w:before="156" w:after="156"/>
      </w:pPr>
      <w:bookmarkStart w:id="8283" w:name="_Ref508108688"/>
      <w:r>
        <w:rPr>
          <w:rFonts w:hint="eastAsia"/>
        </w:rPr>
        <w:t>服务质量管理</w:t>
      </w:r>
      <w:r w:rsidRPr="005C2F3D">
        <w:rPr>
          <w:rFonts w:hint="eastAsia"/>
        </w:rPr>
        <w:t>配置</w:t>
      </w:r>
      <w:bookmarkEnd w:id="8283"/>
    </w:p>
    <w:p w14:paraId="09073DBE" w14:textId="77777777" w:rsidR="009F77C4" w:rsidRPr="005C2F3D" w:rsidRDefault="009F77C4" w:rsidP="009F77C4">
      <w:pPr>
        <w:pStyle w:val="Figure"/>
      </w:pPr>
      <w:r>
        <w:drawing>
          <wp:inline distT="0" distB="0" distL="0" distR="0" wp14:anchorId="540078CD" wp14:editId="31273314">
            <wp:extent cx="4219575" cy="2795017"/>
            <wp:effectExtent l="0" t="0" r="0" b="571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6"/>
                    <a:stretch>
                      <a:fillRect/>
                    </a:stretch>
                  </pic:blipFill>
                  <pic:spPr>
                    <a:xfrm>
                      <a:off x="0" y="0"/>
                      <a:ext cx="4237651" cy="2806991"/>
                    </a:xfrm>
                    <a:prstGeom prst="rect">
                      <a:avLst/>
                    </a:prstGeom>
                  </pic:spPr>
                </pic:pic>
              </a:graphicData>
            </a:graphic>
          </wp:inline>
        </w:drawing>
      </w:r>
    </w:p>
    <w:p w14:paraId="75D84FF4" w14:textId="77777777" w:rsidR="009F77C4" w:rsidRPr="00B978DC" w:rsidRDefault="009F77C4" w:rsidP="009F77C4">
      <w:pPr>
        <w:ind w:firstLine="420"/>
      </w:pPr>
      <w:r w:rsidRPr="00B978DC">
        <w:rPr>
          <w:rFonts w:hint="eastAsia"/>
        </w:rPr>
        <w:t>点击</w:t>
      </w:r>
      <w:r w:rsidRPr="00B978DC">
        <w:t>&lt;</w:t>
      </w:r>
      <w:r w:rsidRPr="00B978DC">
        <w:rPr>
          <w:rFonts w:hint="eastAsia"/>
        </w:rPr>
        <w:t>提交</w:t>
      </w:r>
      <w:r w:rsidRPr="00B978DC">
        <w:t>&gt;</w:t>
      </w:r>
      <w:r w:rsidRPr="00B978DC">
        <w:rPr>
          <w:rFonts w:hint="eastAsia"/>
        </w:rPr>
        <w:t>按钮，完成添加服务质量管理配置。</w:t>
      </w:r>
    </w:p>
    <w:p w14:paraId="06802ABF" w14:textId="77777777" w:rsidR="009F77C4" w:rsidRPr="0086655F" w:rsidRDefault="009F77C4" w:rsidP="009F77C4">
      <w:pPr>
        <w:pStyle w:val="30"/>
      </w:pPr>
      <w:bookmarkStart w:id="8284" w:name="_Toc60069517"/>
      <w:bookmarkStart w:id="8285" w:name="_Toc61022986"/>
      <w:r w:rsidRPr="0086655F">
        <w:t>验证配置</w:t>
      </w:r>
      <w:bookmarkEnd w:id="8284"/>
      <w:bookmarkEnd w:id="8285"/>
    </w:p>
    <w:p w14:paraId="7DF49276" w14:textId="77777777" w:rsidR="009F77C4" w:rsidRDefault="009F77C4" w:rsidP="009F77C4">
      <w:pPr>
        <w:ind w:firstLine="420"/>
      </w:pPr>
      <w:r w:rsidRPr="00B978DC">
        <w:rPr>
          <w:rFonts w:hint="eastAsia"/>
        </w:rPr>
        <w:t>随着时间的推移，网络质量采样点会逐渐增加。点击服务质量管理页面中“最后一次成功率”及“最后一次延时”对应的数据，即可得到成功率曲线图，和延时曲线图。</w:t>
      </w:r>
    </w:p>
    <w:p w14:paraId="2AA3B819" w14:textId="77777777" w:rsidR="009F77C4" w:rsidRPr="00B978DC" w:rsidRDefault="009F77C4" w:rsidP="009F77C4">
      <w:pPr>
        <w:ind w:firstLine="420"/>
      </w:pPr>
    </w:p>
    <w:p w14:paraId="65DA5B0A" w14:textId="77777777" w:rsidR="009F77C4" w:rsidRPr="005C2F3D" w:rsidRDefault="009F77C4" w:rsidP="009F77C4">
      <w:pPr>
        <w:pStyle w:val="NotesHeading"/>
      </w:pPr>
      <w:r w:rsidRPr="005C2F3D">
        <w:rPr>
          <w:noProof/>
        </w:rPr>
        <w:lastRenderedPageBreak/>
        <w:drawing>
          <wp:inline distT="0" distB="0" distL="0" distR="0" wp14:anchorId="47DF619A" wp14:editId="5FB03AE4">
            <wp:extent cx="590550" cy="238125"/>
            <wp:effectExtent l="19050" t="0" r="0" b="0"/>
            <wp:docPr id="119" name="图片 3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4E3852C" w14:textId="77777777" w:rsidR="009F77C4" w:rsidRPr="005C2F3D" w:rsidRDefault="009F77C4" w:rsidP="009F77C4">
      <w:pPr>
        <w:pStyle w:val="NotesText"/>
        <w:spacing w:before="31" w:after="31"/>
      </w:pPr>
      <w:r>
        <w:rPr>
          <w:rFonts w:hint="eastAsia"/>
        </w:rPr>
        <w:t>成功率曲线图，延时曲线图均可选择按天显示，或按周显示。</w:t>
      </w:r>
    </w:p>
    <w:p w14:paraId="2778AA19" w14:textId="77777777" w:rsidR="009F77C4" w:rsidRDefault="009F77C4" w:rsidP="009F77C4">
      <w:pPr>
        <w:widowControl/>
        <w:spacing w:line="240" w:lineRule="auto"/>
        <w:jc w:val="left"/>
      </w:pPr>
      <w:r>
        <w:br w:type="page"/>
      </w:r>
    </w:p>
    <w:p w14:paraId="5B225500" w14:textId="77777777" w:rsidR="009F77C4" w:rsidRPr="00F17986" w:rsidRDefault="009F77C4" w:rsidP="009F77C4">
      <w:pPr>
        <w:pStyle w:val="10"/>
      </w:pPr>
      <w:bookmarkStart w:id="8286" w:name="_Toc15484884"/>
      <w:bookmarkStart w:id="8287" w:name="_Toc41650922"/>
      <w:bookmarkStart w:id="8288" w:name="_Toc44618656"/>
      <w:bookmarkStart w:id="8289" w:name="_Toc60069518"/>
      <w:bookmarkStart w:id="8290" w:name="_Toc61022987"/>
      <w:r>
        <w:rPr>
          <w:rFonts w:hint="eastAsia"/>
        </w:rPr>
        <w:lastRenderedPageBreak/>
        <w:t>端口镜像</w:t>
      </w:r>
      <w:bookmarkEnd w:id="7044"/>
      <w:bookmarkEnd w:id="7045"/>
      <w:bookmarkEnd w:id="8286"/>
      <w:bookmarkEnd w:id="8287"/>
      <w:bookmarkEnd w:id="8288"/>
      <w:bookmarkEnd w:id="8289"/>
      <w:bookmarkEnd w:id="8290"/>
    </w:p>
    <w:p w14:paraId="4F23CB9F" w14:textId="77777777" w:rsidR="009F77C4" w:rsidRDefault="009F77C4" w:rsidP="009F77C4">
      <w:pPr>
        <w:pStyle w:val="21"/>
      </w:pPr>
      <w:bookmarkStart w:id="8291" w:name="_Toc494295547"/>
      <w:bookmarkStart w:id="8292" w:name="_Toc6231985"/>
      <w:bookmarkStart w:id="8293" w:name="_Toc15484885"/>
      <w:bookmarkStart w:id="8294" w:name="_Toc41650923"/>
      <w:bookmarkStart w:id="8295" w:name="_Toc44618657"/>
      <w:bookmarkStart w:id="8296" w:name="_Toc60069519"/>
      <w:bookmarkStart w:id="8297" w:name="_Toc61022988"/>
      <w:r>
        <w:rPr>
          <w:rFonts w:hint="eastAsia"/>
        </w:rPr>
        <w:t>概述</w:t>
      </w:r>
      <w:bookmarkEnd w:id="8291"/>
      <w:bookmarkEnd w:id="8292"/>
      <w:bookmarkEnd w:id="8293"/>
      <w:bookmarkEnd w:id="8294"/>
      <w:bookmarkEnd w:id="8295"/>
      <w:bookmarkEnd w:id="8296"/>
      <w:bookmarkEnd w:id="8297"/>
    </w:p>
    <w:p w14:paraId="2B477ECF" w14:textId="77777777" w:rsidR="009F77C4" w:rsidRPr="00B3182D" w:rsidRDefault="009F77C4" w:rsidP="009F77C4">
      <w:pPr>
        <w:ind w:firstLine="420"/>
      </w:pPr>
      <w:r w:rsidRPr="00B3182D">
        <w:t>端口镜像（</w:t>
      </w:r>
      <w:r w:rsidRPr="00B3182D">
        <w:t>port Mirroring</w:t>
      </w:r>
      <w:r w:rsidRPr="00B3182D">
        <w:t>）功能</w:t>
      </w:r>
      <w:r w:rsidRPr="00B3182D">
        <w:rPr>
          <w:rFonts w:hint="eastAsia"/>
        </w:rPr>
        <w:t>是网络</w:t>
      </w:r>
      <w:r w:rsidRPr="00B3182D">
        <w:t>设备上常用的功能，将一个或</w:t>
      </w:r>
      <w:r w:rsidRPr="00B3182D">
        <w:rPr>
          <w:rFonts w:hint="eastAsia"/>
        </w:rPr>
        <w:t>多个</w:t>
      </w:r>
      <w:r w:rsidRPr="00B3182D">
        <w:t>端口的数据流量</w:t>
      </w:r>
      <w:r w:rsidRPr="00B3182D">
        <w:rPr>
          <w:rFonts w:hint="eastAsia"/>
        </w:rPr>
        <w:t>复制</w:t>
      </w:r>
      <w:r w:rsidRPr="00B3182D">
        <w:t>到某一个指定端口来实现对网络的</w:t>
      </w:r>
      <w:r w:rsidRPr="00B3182D">
        <w:rPr>
          <w:rFonts w:hint="eastAsia"/>
        </w:rPr>
        <w:t>监控</w:t>
      </w:r>
      <w:r w:rsidRPr="00B3182D">
        <w:t>。在不影响源端口正常吞吐流量的情况下，可以通过镜像端口对网络的流量进行监控分析</w:t>
      </w:r>
      <w:r w:rsidRPr="00B3182D">
        <w:rPr>
          <w:rFonts w:hint="eastAsia"/>
        </w:rPr>
        <w:t>。</w:t>
      </w:r>
    </w:p>
    <w:p w14:paraId="70D8A230" w14:textId="77777777" w:rsidR="009F77C4" w:rsidRDefault="009F77C4" w:rsidP="009F77C4">
      <w:pPr>
        <w:ind w:firstLine="420"/>
      </w:pPr>
      <w:r w:rsidRPr="00B3182D">
        <w:t>端口镜像功能是对网络流量监控的一个有效的安全手段，对监控流量</w:t>
      </w:r>
      <w:r w:rsidRPr="00B3182D">
        <w:rPr>
          <w:rFonts w:hint="eastAsia"/>
        </w:rPr>
        <w:t>进行</w:t>
      </w:r>
      <w:r w:rsidRPr="00B3182D">
        <w:t>分析</w:t>
      </w:r>
      <w:r w:rsidRPr="00B3182D">
        <w:rPr>
          <w:rFonts w:hint="eastAsia"/>
        </w:rPr>
        <w:t>和</w:t>
      </w:r>
      <w:r w:rsidRPr="00B3182D">
        <w:t>安全性的检查，同时也能及时</w:t>
      </w:r>
      <w:r w:rsidRPr="00B3182D">
        <w:rPr>
          <w:rFonts w:hint="eastAsia"/>
        </w:rPr>
        <w:t>的</w:t>
      </w:r>
      <w:r w:rsidRPr="00B3182D">
        <w:t>在网络发生故障时进行准确的定位</w:t>
      </w:r>
      <w:r w:rsidRPr="00B3182D">
        <w:rPr>
          <w:rFonts w:hint="eastAsia"/>
        </w:rPr>
        <w:t>。端口</w:t>
      </w:r>
      <w:r w:rsidRPr="00B3182D">
        <w:t>镜像功能简单地说就是将被监控流量镜像到监控端口，以便对被监控流量进行故障定位、流量分析、流量备份等，监控端口一般直接与监控主机等相连。</w:t>
      </w:r>
      <w:r w:rsidRPr="00B3182D">
        <w:rPr>
          <w:rFonts w:hint="eastAsia"/>
        </w:rPr>
        <w:t>端口镜像功能</w:t>
      </w:r>
      <w:r w:rsidRPr="00B3182D">
        <w:t>能够</w:t>
      </w:r>
      <w:r w:rsidRPr="00B3182D">
        <w:rPr>
          <w:rFonts w:hint="eastAsia"/>
        </w:rPr>
        <w:t>将</w:t>
      </w:r>
      <w:r w:rsidRPr="00B3182D">
        <w:t>进出网络的所有</w:t>
      </w:r>
      <w:r w:rsidRPr="00B3182D">
        <w:rPr>
          <w:rFonts w:hint="eastAsia"/>
        </w:rPr>
        <w:t>数据包</w:t>
      </w:r>
      <w:r w:rsidRPr="00B3182D">
        <w:t>，供安装了监控软件的管理服务器抓取数据，如网吧</w:t>
      </w:r>
      <w:r w:rsidRPr="00B3182D">
        <w:rPr>
          <w:rFonts w:hint="eastAsia"/>
        </w:rPr>
        <w:t>需要</w:t>
      </w:r>
      <w:r w:rsidRPr="00B3182D">
        <w:t>提供此功能把数据发往公安部门审查。而企业出于信息安全、保护公司机密的需要，也迫切需要网络中有一个端口能提供这种实时监控功能。在企业中用端口镜像功能，可以很好的对企业内部的网络数据进行监控管理，在网络出现故障的时候，可以做到很好地故障定位</w:t>
      </w:r>
      <w:r w:rsidRPr="00B3182D">
        <w:rPr>
          <w:rFonts w:hint="eastAsia"/>
        </w:rPr>
        <w:t>。</w:t>
      </w:r>
    </w:p>
    <w:p w14:paraId="41D30738" w14:textId="77777777" w:rsidR="009F77C4" w:rsidRPr="00F17986" w:rsidRDefault="009F77C4" w:rsidP="009F77C4">
      <w:pPr>
        <w:pStyle w:val="21"/>
      </w:pPr>
      <w:bookmarkStart w:id="8298" w:name="_Toc494295548"/>
      <w:bookmarkStart w:id="8299" w:name="_Toc6231986"/>
      <w:bookmarkStart w:id="8300" w:name="_Toc15484886"/>
      <w:bookmarkStart w:id="8301" w:name="_Toc41650924"/>
      <w:bookmarkStart w:id="8302" w:name="_Toc44618658"/>
      <w:bookmarkStart w:id="8303" w:name="_Toc60069520"/>
      <w:bookmarkStart w:id="8304" w:name="_Toc61022989"/>
      <w:r>
        <w:rPr>
          <w:rFonts w:hint="eastAsia"/>
        </w:rPr>
        <w:t>配置端口镜像</w:t>
      </w:r>
      <w:bookmarkEnd w:id="8298"/>
      <w:bookmarkEnd w:id="8299"/>
      <w:bookmarkEnd w:id="8300"/>
      <w:bookmarkEnd w:id="8301"/>
      <w:bookmarkEnd w:id="8302"/>
      <w:bookmarkEnd w:id="8303"/>
      <w:bookmarkEnd w:id="8304"/>
    </w:p>
    <w:p w14:paraId="57C8CBE1" w14:textId="77777777" w:rsidR="009F77C4" w:rsidRDefault="009F77C4" w:rsidP="009F77C4">
      <w:pPr>
        <w:pStyle w:val="30"/>
      </w:pPr>
      <w:bookmarkStart w:id="8305" w:name="_Toc494295549"/>
      <w:bookmarkStart w:id="8306" w:name="_Toc6231987"/>
      <w:bookmarkStart w:id="8307" w:name="_Toc15484887"/>
      <w:bookmarkStart w:id="8308" w:name="_Toc41650925"/>
      <w:bookmarkStart w:id="8309" w:name="_Toc44618659"/>
      <w:bookmarkStart w:id="8310" w:name="_Toc60069521"/>
      <w:bookmarkStart w:id="8311" w:name="_Toc61022990"/>
      <w:r>
        <w:t>新建端口进行规则</w:t>
      </w:r>
      <w:bookmarkEnd w:id="8305"/>
      <w:bookmarkEnd w:id="8306"/>
      <w:bookmarkEnd w:id="8307"/>
      <w:bookmarkEnd w:id="8308"/>
      <w:bookmarkEnd w:id="8309"/>
      <w:bookmarkEnd w:id="8310"/>
      <w:bookmarkEnd w:id="8311"/>
    </w:p>
    <w:p w14:paraId="4D425D17" w14:textId="77777777" w:rsidR="009F77C4" w:rsidRDefault="009F77C4" w:rsidP="009F77C4">
      <w:pPr>
        <w:ind w:firstLine="420"/>
      </w:pPr>
      <w:r>
        <w:rPr>
          <w:rFonts w:hint="eastAsia"/>
        </w:rPr>
        <w:t>通过菜单“网络配置</w:t>
      </w:r>
      <w:r>
        <w:rPr>
          <w:rFonts w:hint="eastAsia"/>
        </w:rPr>
        <w:t>&gt;</w:t>
      </w:r>
      <w:r>
        <w:rPr>
          <w:rFonts w:hint="eastAsia"/>
        </w:rPr>
        <w:t>基础网络</w:t>
      </w:r>
      <w:r>
        <w:rPr>
          <w:rFonts w:hint="eastAsia"/>
        </w:rPr>
        <w:t>&gt;</w:t>
      </w:r>
      <w:r>
        <w:rPr>
          <w:rFonts w:hint="eastAsia"/>
        </w:rPr>
        <w:t>端口镜像”，单击“新建”按钮，进入如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_Ref494445889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46-1</w:t>
      </w:r>
      <w:r w:rsidRPr="00C43A86">
        <w:rPr>
          <w:color w:val="0000FF"/>
          <w:u w:val="single"/>
        </w:rPr>
        <w:fldChar w:fldCharType="end"/>
      </w:r>
      <w:r>
        <w:rPr>
          <w:rFonts w:hint="eastAsia"/>
        </w:rPr>
        <w:t>所示界面，在该界面，可以新建端口镜像规则，各个配置项的含义如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_Ref494445896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表</w:t>
      </w:r>
      <w:r>
        <w:rPr>
          <w:rFonts w:hint="eastAsia"/>
          <w:color w:val="0000FF"/>
          <w:u w:val="single"/>
        </w:rPr>
        <w:t>46-1</w:t>
      </w:r>
      <w:r w:rsidRPr="00C43A86">
        <w:rPr>
          <w:color w:val="0000FF"/>
          <w:u w:val="single"/>
        </w:rPr>
        <w:fldChar w:fldCharType="end"/>
      </w:r>
      <w:r>
        <w:rPr>
          <w:rFonts w:hint="eastAsia"/>
        </w:rPr>
        <w:t>所示。</w:t>
      </w:r>
    </w:p>
    <w:p w14:paraId="05FA19D8" w14:textId="77777777" w:rsidR="009F77C4" w:rsidRPr="00A730A1" w:rsidRDefault="009F77C4" w:rsidP="009F77C4">
      <w:pPr>
        <w:pStyle w:val="FigureDescription"/>
        <w:spacing w:before="156" w:after="156"/>
      </w:pPr>
      <w:bookmarkStart w:id="8312" w:name="_Ref494445889"/>
      <w:r w:rsidRPr="00A730A1">
        <w:rPr>
          <w:rFonts w:hint="eastAsia"/>
        </w:rPr>
        <w:t>新建端口镜像规则配置界面</w:t>
      </w:r>
      <w:bookmarkEnd w:id="8312"/>
    </w:p>
    <w:p w14:paraId="66BE28D1" w14:textId="77777777" w:rsidR="009F77C4" w:rsidRDefault="009F77C4" w:rsidP="009F77C4">
      <w:pPr>
        <w:pStyle w:val="Figure"/>
      </w:pPr>
      <w:r w:rsidRPr="009A7279">
        <w:t xml:space="preserve"> </w:t>
      </w:r>
      <w:r w:rsidRPr="00F350A8">
        <w:t xml:space="preserve"> </w:t>
      </w:r>
      <w:r>
        <w:drawing>
          <wp:inline distT="0" distB="0" distL="0" distR="0" wp14:anchorId="06D036E4" wp14:editId="7CD6782E">
            <wp:extent cx="4120588" cy="2131597"/>
            <wp:effectExtent l="0" t="0" r="0" b="2540"/>
            <wp:docPr id="3944" name="图片 3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7"/>
                    <a:stretch>
                      <a:fillRect/>
                    </a:stretch>
                  </pic:blipFill>
                  <pic:spPr>
                    <a:xfrm>
                      <a:off x="0" y="0"/>
                      <a:ext cx="4128276" cy="2135574"/>
                    </a:xfrm>
                    <a:prstGeom prst="rect">
                      <a:avLst/>
                    </a:prstGeom>
                  </pic:spPr>
                </pic:pic>
              </a:graphicData>
            </a:graphic>
          </wp:inline>
        </w:drawing>
      </w:r>
    </w:p>
    <w:p w14:paraId="2830C05B" w14:textId="77777777" w:rsidR="009F77C4" w:rsidRPr="003E3B66" w:rsidRDefault="009F77C4" w:rsidP="009F77C4">
      <w:pPr>
        <w:ind w:firstLine="420"/>
      </w:pPr>
    </w:p>
    <w:p w14:paraId="71502225" w14:textId="77777777" w:rsidR="009F77C4" w:rsidRPr="00A730A1" w:rsidRDefault="009F77C4" w:rsidP="009F77C4">
      <w:pPr>
        <w:pStyle w:val="TableDescription"/>
      </w:pPr>
      <w:bookmarkStart w:id="8313" w:name="_Ref494445896"/>
      <w:r w:rsidRPr="00A730A1">
        <w:rPr>
          <w:rFonts w:hint="eastAsia"/>
        </w:rPr>
        <w:lastRenderedPageBreak/>
        <w:t>端口镜像规则配置项含义</w:t>
      </w:r>
      <w:bookmarkEnd w:id="8313"/>
    </w:p>
    <w:tbl>
      <w:tblPr>
        <w:tblStyle w:val="table0"/>
        <w:tblW w:w="8970" w:type="dxa"/>
        <w:tblLook w:val="04A0" w:firstRow="1" w:lastRow="0" w:firstColumn="1" w:lastColumn="0" w:noHBand="0" w:noVBand="1"/>
      </w:tblPr>
      <w:tblGrid>
        <w:gridCol w:w="1436"/>
        <w:gridCol w:w="7534"/>
      </w:tblGrid>
      <w:tr w:rsidR="009F77C4" w14:paraId="1C7B2394"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268" w:type="dxa"/>
          </w:tcPr>
          <w:p w14:paraId="2A3AE366" w14:textId="77777777" w:rsidR="009F77C4" w:rsidRPr="00E67C98" w:rsidRDefault="009F77C4" w:rsidP="004F08C7">
            <w:pPr>
              <w:pStyle w:val="TableHeading"/>
            </w:pPr>
            <w:r>
              <w:rPr>
                <w:rFonts w:hint="eastAsia"/>
              </w:rPr>
              <w:t>参数</w:t>
            </w:r>
          </w:p>
        </w:tc>
        <w:tc>
          <w:tcPr>
            <w:tcW w:w="6654" w:type="dxa"/>
          </w:tcPr>
          <w:p w14:paraId="30328092" w14:textId="77777777" w:rsidR="009F77C4" w:rsidRPr="00E67C98" w:rsidRDefault="009F77C4" w:rsidP="004F08C7">
            <w:pPr>
              <w:pStyle w:val="TableHeading"/>
            </w:pPr>
            <w:r>
              <w:rPr>
                <w:rFonts w:hint="eastAsia"/>
              </w:rPr>
              <w:t>说明</w:t>
            </w:r>
          </w:p>
        </w:tc>
      </w:tr>
      <w:tr w:rsidR="009F77C4" w14:paraId="3C52BAEF" w14:textId="77777777" w:rsidTr="004F08C7">
        <w:trPr>
          <w:trHeight w:val="420"/>
        </w:trPr>
        <w:tc>
          <w:tcPr>
            <w:tcW w:w="1268" w:type="dxa"/>
          </w:tcPr>
          <w:p w14:paraId="3B10A3A2" w14:textId="77777777" w:rsidR="009F77C4" w:rsidRPr="00E67C98" w:rsidRDefault="009F77C4" w:rsidP="004F08C7">
            <w:pPr>
              <w:pStyle w:val="TableText"/>
            </w:pPr>
            <w:r>
              <w:rPr>
                <w:rFonts w:hint="eastAsia"/>
              </w:rPr>
              <w:t>名称</w:t>
            </w:r>
          </w:p>
        </w:tc>
        <w:tc>
          <w:tcPr>
            <w:tcW w:w="6654" w:type="dxa"/>
          </w:tcPr>
          <w:p w14:paraId="0862408B" w14:textId="77777777" w:rsidR="009F77C4" w:rsidRPr="00E67C98" w:rsidRDefault="009F77C4" w:rsidP="004F08C7">
            <w:pPr>
              <w:pStyle w:val="TableText"/>
            </w:pPr>
            <w:r>
              <w:rPr>
                <w:rFonts w:hint="eastAsia"/>
              </w:rPr>
              <w:t>端口镜像规则的名称，1-31字符。</w:t>
            </w:r>
          </w:p>
        </w:tc>
      </w:tr>
      <w:tr w:rsidR="009F77C4" w14:paraId="7062282E" w14:textId="77777777" w:rsidTr="004F08C7">
        <w:trPr>
          <w:trHeight w:val="420"/>
        </w:trPr>
        <w:tc>
          <w:tcPr>
            <w:tcW w:w="1268" w:type="dxa"/>
          </w:tcPr>
          <w:p w14:paraId="4CDA43A2" w14:textId="77777777" w:rsidR="009F77C4" w:rsidRPr="00E67C98" w:rsidRDefault="009F77C4" w:rsidP="004F08C7">
            <w:pPr>
              <w:pStyle w:val="TableText"/>
            </w:pPr>
            <w:r>
              <w:rPr>
                <w:rFonts w:hint="eastAsia"/>
              </w:rPr>
              <w:t>源接口</w:t>
            </w:r>
          </w:p>
        </w:tc>
        <w:tc>
          <w:tcPr>
            <w:tcW w:w="6654" w:type="dxa"/>
          </w:tcPr>
          <w:p w14:paraId="6C616B66" w14:textId="77777777" w:rsidR="009F77C4" w:rsidRPr="00E67C98" w:rsidRDefault="009F77C4" w:rsidP="004F08C7">
            <w:pPr>
              <w:pStyle w:val="TableText"/>
            </w:pPr>
            <w:r>
              <w:rPr>
                <w:rFonts w:hint="eastAsia"/>
              </w:rPr>
              <w:t>允许把此接口的流量镜像到监控接口。</w:t>
            </w:r>
          </w:p>
        </w:tc>
      </w:tr>
      <w:tr w:rsidR="009F77C4" w14:paraId="5734F857" w14:textId="77777777" w:rsidTr="004F08C7">
        <w:trPr>
          <w:trHeight w:val="420"/>
        </w:trPr>
        <w:tc>
          <w:tcPr>
            <w:tcW w:w="1268" w:type="dxa"/>
          </w:tcPr>
          <w:p w14:paraId="00AC5DEF" w14:textId="77777777" w:rsidR="009F77C4" w:rsidRPr="00E67C98" w:rsidRDefault="009F77C4" w:rsidP="004F08C7">
            <w:pPr>
              <w:pStyle w:val="TableText"/>
            </w:pPr>
            <w:r>
              <w:rPr>
                <w:rFonts w:hint="eastAsia"/>
              </w:rPr>
              <w:t>监控接口</w:t>
            </w:r>
          </w:p>
        </w:tc>
        <w:tc>
          <w:tcPr>
            <w:tcW w:w="6654" w:type="dxa"/>
          </w:tcPr>
          <w:p w14:paraId="6F9C389E" w14:textId="77777777" w:rsidR="009F77C4" w:rsidRPr="00E67C98" w:rsidRDefault="009F77C4" w:rsidP="004F08C7">
            <w:pPr>
              <w:pStyle w:val="TableText"/>
            </w:pPr>
            <w:r>
              <w:rPr>
                <w:rFonts w:hint="eastAsia"/>
              </w:rPr>
              <w:t>即目的接口，允许把源接口的流量镜像到的接口，不允许配置为管理口。</w:t>
            </w:r>
          </w:p>
        </w:tc>
      </w:tr>
      <w:tr w:rsidR="009F77C4" w14:paraId="59BB189C" w14:textId="77777777" w:rsidTr="004F08C7">
        <w:trPr>
          <w:trHeight w:val="420"/>
        </w:trPr>
        <w:tc>
          <w:tcPr>
            <w:tcW w:w="1268" w:type="dxa"/>
          </w:tcPr>
          <w:p w14:paraId="2627F90C" w14:textId="77777777" w:rsidR="009F77C4" w:rsidRDefault="009F77C4" w:rsidP="004F08C7">
            <w:pPr>
              <w:pStyle w:val="TableText"/>
            </w:pPr>
            <w:r>
              <w:rPr>
                <w:rFonts w:hint="eastAsia"/>
              </w:rPr>
              <w:t>规则类型</w:t>
            </w:r>
          </w:p>
        </w:tc>
        <w:tc>
          <w:tcPr>
            <w:tcW w:w="6654" w:type="dxa"/>
          </w:tcPr>
          <w:p w14:paraId="668A1A39" w14:textId="77777777" w:rsidR="009F77C4" w:rsidRDefault="009F77C4" w:rsidP="004F08C7">
            <w:pPr>
              <w:pStyle w:val="TableText"/>
            </w:pPr>
            <w:r>
              <w:rPr>
                <w:rFonts w:hint="eastAsia"/>
              </w:rPr>
              <w:t>根据端口镜像作用的接口模式来划分，分为以下三种类型：</w:t>
            </w:r>
          </w:p>
          <w:p w14:paraId="5B1CE6E1" w14:textId="77777777" w:rsidR="009F77C4" w:rsidRDefault="009F77C4" w:rsidP="004F08C7">
            <w:pPr>
              <w:pStyle w:val="TableText"/>
            </w:pPr>
            <w:r>
              <w:rPr>
                <w:rFonts w:hint="eastAsia"/>
              </w:rPr>
              <w:t>入流量，只对从源接口接收的流量进行镜像。</w:t>
            </w:r>
          </w:p>
          <w:p w14:paraId="7ED22E56" w14:textId="77777777" w:rsidR="009F77C4" w:rsidRDefault="009F77C4" w:rsidP="004F08C7">
            <w:pPr>
              <w:pStyle w:val="TableText"/>
            </w:pPr>
            <w:r>
              <w:rPr>
                <w:rFonts w:hint="eastAsia"/>
              </w:rPr>
              <w:t>出流量，只对从源接口发出的流量进行镜像。</w:t>
            </w:r>
          </w:p>
          <w:p w14:paraId="604888F5" w14:textId="77777777" w:rsidR="009F77C4" w:rsidRPr="00634BD0" w:rsidRDefault="009F77C4" w:rsidP="004F08C7">
            <w:pPr>
              <w:pStyle w:val="TableText"/>
            </w:pPr>
            <w:r>
              <w:rPr>
                <w:rFonts w:hint="eastAsia"/>
              </w:rPr>
              <w:t>双向流量，对源接口接受和发出的双向流量进行镜像。</w:t>
            </w:r>
          </w:p>
        </w:tc>
      </w:tr>
    </w:tbl>
    <w:p w14:paraId="79AC114E" w14:textId="77777777" w:rsidR="009F77C4" w:rsidRDefault="009F77C4" w:rsidP="009F77C4">
      <w:pPr>
        <w:ind w:firstLine="420"/>
      </w:pPr>
      <w:bookmarkStart w:id="8314" w:name="_Toc494295550"/>
    </w:p>
    <w:p w14:paraId="5920C81C" w14:textId="77777777" w:rsidR="009F77C4" w:rsidRDefault="009F77C4" w:rsidP="009F77C4">
      <w:pPr>
        <w:pStyle w:val="30"/>
      </w:pPr>
      <w:bookmarkStart w:id="8315" w:name="_Toc6231988"/>
      <w:bookmarkStart w:id="8316" w:name="_Toc15484888"/>
      <w:bookmarkStart w:id="8317" w:name="_Toc41650926"/>
      <w:bookmarkStart w:id="8318" w:name="_Toc44618660"/>
      <w:bookmarkStart w:id="8319" w:name="_Toc60069522"/>
      <w:bookmarkStart w:id="8320" w:name="_Toc61022991"/>
      <w:r>
        <w:t>修改端口镜像规则</w:t>
      </w:r>
      <w:bookmarkEnd w:id="8314"/>
      <w:bookmarkEnd w:id="8315"/>
      <w:bookmarkEnd w:id="8316"/>
      <w:bookmarkEnd w:id="8317"/>
      <w:bookmarkEnd w:id="8318"/>
      <w:bookmarkEnd w:id="8319"/>
      <w:bookmarkEnd w:id="8320"/>
    </w:p>
    <w:p w14:paraId="59A9ADDE" w14:textId="77777777" w:rsidR="009F77C4" w:rsidRDefault="009F77C4" w:rsidP="009F77C4">
      <w:pPr>
        <w:ind w:firstLine="420"/>
      </w:pPr>
      <w:r>
        <w:rPr>
          <w:rFonts w:hint="eastAsia"/>
        </w:rPr>
        <w:t>通过菜单“网络配置</w:t>
      </w:r>
      <w:r>
        <w:rPr>
          <w:rFonts w:hint="eastAsia"/>
        </w:rPr>
        <w:t>&gt;</w:t>
      </w:r>
      <w:r>
        <w:rPr>
          <w:rFonts w:hint="eastAsia"/>
        </w:rPr>
        <w:t>基础网络</w:t>
      </w:r>
      <w:r>
        <w:rPr>
          <w:rFonts w:hint="eastAsia"/>
        </w:rPr>
        <w:t>&gt;</w:t>
      </w:r>
      <w:r>
        <w:rPr>
          <w:rFonts w:hint="eastAsia"/>
        </w:rPr>
        <w:t>端口镜像”，单击所要修改的规则操作中的“编辑”按钮，进入如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_Ref494445923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46-2</w:t>
      </w:r>
      <w:r w:rsidRPr="00C43A86">
        <w:rPr>
          <w:color w:val="0000FF"/>
          <w:u w:val="single"/>
        </w:rPr>
        <w:fldChar w:fldCharType="end"/>
      </w:r>
      <w:r>
        <w:rPr>
          <w:rFonts w:hint="eastAsia"/>
        </w:rPr>
        <w:t>所示的界面，在该界面上，可以修改端口镜像规则，各个配置项的含义如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_Ref494445935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表</w:t>
      </w:r>
      <w:r>
        <w:rPr>
          <w:rFonts w:hint="eastAsia"/>
          <w:color w:val="0000FF"/>
          <w:u w:val="single"/>
        </w:rPr>
        <w:t>46-2</w:t>
      </w:r>
      <w:r w:rsidRPr="00C43A86">
        <w:rPr>
          <w:color w:val="0000FF"/>
          <w:u w:val="single"/>
        </w:rPr>
        <w:fldChar w:fldCharType="end"/>
      </w:r>
      <w:r>
        <w:rPr>
          <w:rFonts w:hint="eastAsia"/>
        </w:rPr>
        <w:t>所示。</w:t>
      </w:r>
    </w:p>
    <w:p w14:paraId="5D7FF35D" w14:textId="77777777" w:rsidR="009F77C4" w:rsidRPr="00A730A1" w:rsidRDefault="009F77C4" w:rsidP="009F77C4">
      <w:pPr>
        <w:pStyle w:val="FigureDescription"/>
        <w:spacing w:before="156" w:after="156"/>
      </w:pPr>
      <w:bookmarkStart w:id="8321" w:name="_Ref494445923"/>
      <w:r w:rsidRPr="00A730A1">
        <w:rPr>
          <w:rFonts w:hint="eastAsia"/>
        </w:rPr>
        <w:t>修改端口镜像规则配置界面</w:t>
      </w:r>
      <w:bookmarkEnd w:id="8321"/>
    </w:p>
    <w:p w14:paraId="10A82F33" w14:textId="77777777" w:rsidR="009F77C4" w:rsidRDefault="009F77C4" w:rsidP="009F77C4">
      <w:pPr>
        <w:pStyle w:val="Figure"/>
      </w:pPr>
      <w:r w:rsidRPr="00325B0B">
        <w:t xml:space="preserve"> </w:t>
      </w:r>
      <w:r w:rsidRPr="00F350A8">
        <w:t xml:space="preserve"> </w:t>
      </w:r>
      <w:r>
        <w:drawing>
          <wp:inline distT="0" distB="0" distL="0" distR="0" wp14:anchorId="4ACD751F" wp14:editId="4712FC34">
            <wp:extent cx="3918030" cy="2056785"/>
            <wp:effectExtent l="0" t="0" r="6350" b="635"/>
            <wp:docPr id="3945" name="图片 3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8"/>
                    <a:stretch>
                      <a:fillRect/>
                    </a:stretch>
                  </pic:blipFill>
                  <pic:spPr>
                    <a:xfrm>
                      <a:off x="0" y="0"/>
                      <a:ext cx="3922973" cy="2059380"/>
                    </a:xfrm>
                    <a:prstGeom prst="rect">
                      <a:avLst/>
                    </a:prstGeom>
                  </pic:spPr>
                </pic:pic>
              </a:graphicData>
            </a:graphic>
          </wp:inline>
        </w:drawing>
      </w:r>
    </w:p>
    <w:p w14:paraId="1F276709" w14:textId="77777777" w:rsidR="009F77C4" w:rsidRPr="003E3B66" w:rsidRDefault="009F77C4" w:rsidP="009F77C4">
      <w:pPr>
        <w:ind w:firstLine="420"/>
      </w:pPr>
    </w:p>
    <w:p w14:paraId="45A87DE4" w14:textId="77777777" w:rsidR="009F77C4" w:rsidRPr="00A730A1" w:rsidRDefault="009F77C4" w:rsidP="009F77C4">
      <w:pPr>
        <w:pStyle w:val="TableDescription"/>
      </w:pPr>
      <w:bookmarkStart w:id="8322" w:name="_Ref494445935"/>
      <w:r w:rsidRPr="00A730A1">
        <w:rPr>
          <w:rFonts w:hint="eastAsia"/>
        </w:rPr>
        <w:t>端口进项规则配置含义</w:t>
      </w:r>
      <w:bookmarkEnd w:id="8322"/>
    </w:p>
    <w:tbl>
      <w:tblPr>
        <w:tblStyle w:val="table0"/>
        <w:tblW w:w="8970" w:type="dxa"/>
        <w:tblLook w:val="04A0" w:firstRow="1" w:lastRow="0" w:firstColumn="1" w:lastColumn="0" w:noHBand="0" w:noVBand="1"/>
      </w:tblPr>
      <w:tblGrid>
        <w:gridCol w:w="1275"/>
        <w:gridCol w:w="7695"/>
      </w:tblGrid>
      <w:tr w:rsidR="009F77C4" w14:paraId="04E37B09"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126" w:type="dxa"/>
          </w:tcPr>
          <w:p w14:paraId="6BF26174" w14:textId="77777777" w:rsidR="009F77C4" w:rsidRPr="00634BD0" w:rsidRDefault="009F77C4" w:rsidP="004F08C7">
            <w:pPr>
              <w:pStyle w:val="TableHeading"/>
            </w:pPr>
            <w:r>
              <w:rPr>
                <w:rFonts w:hint="eastAsia"/>
              </w:rPr>
              <w:t>参数</w:t>
            </w:r>
          </w:p>
        </w:tc>
        <w:tc>
          <w:tcPr>
            <w:tcW w:w="6796" w:type="dxa"/>
          </w:tcPr>
          <w:p w14:paraId="4C917FDF" w14:textId="77777777" w:rsidR="009F77C4" w:rsidRPr="00634BD0" w:rsidRDefault="009F77C4" w:rsidP="004F08C7">
            <w:pPr>
              <w:pStyle w:val="TableHeading"/>
            </w:pPr>
            <w:r>
              <w:rPr>
                <w:rFonts w:hint="eastAsia"/>
              </w:rPr>
              <w:t>说明</w:t>
            </w:r>
          </w:p>
        </w:tc>
      </w:tr>
      <w:tr w:rsidR="009F77C4" w14:paraId="34BEC6C4" w14:textId="77777777" w:rsidTr="004F08C7">
        <w:trPr>
          <w:trHeight w:val="420"/>
        </w:trPr>
        <w:tc>
          <w:tcPr>
            <w:tcW w:w="1126" w:type="dxa"/>
          </w:tcPr>
          <w:p w14:paraId="25F3C6C3" w14:textId="77777777" w:rsidR="009F77C4" w:rsidRPr="00634BD0" w:rsidRDefault="009F77C4" w:rsidP="004F08C7">
            <w:pPr>
              <w:pStyle w:val="TableText"/>
            </w:pPr>
            <w:r>
              <w:rPr>
                <w:rFonts w:hint="eastAsia"/>
              </w:rPr>
              <w:t>名称</w:t>
            </w:r>
          </w:p>
        </w:tc>
        <w:tc>
          <w:tcPr>
            <w:tcW w:w="6796" w:type="dxa"/>
          </w:tcPr>
          <w:p w14:paraId="141CED0D" w14:textId="77777777" w:rsidR="009F77C4" w:rsidRPr="00634BD0" w:rsidRDefault="009F77C4" w:rsidP="004F08C7">
            <w:pPr>
              <w:pStyle w:val="TableText"/>
            </w:pPr>
            <w:r>
              <w:rPr>
                <w:rFonts w:hint="eastAsia"/>
              </w:rPr>
              <w:t>端口镜像规则的名称，不允许进行修改，显示为灰色。</w:t>
            </w:r>
          </w:p>
        </w:tc>
      </w:tr>
      <w:tr w:rsidR="009F77C4" w14:paraId="2B6B7414" w14:textId="77777777" w:rsidTr="004F08C7">
        <w:trPr>
          <w:trHeight w:val="420"/>
        </w:trPr>
        <w:tc>
          <w:tcPr>
            <w:tcW w:w="1126" w:type="dxa"/>
          </w:tcPr>
          <w:p w14:paraId="15DC2C24" w14:textId="77777777" w:rsidR="009F77C4" w:rsidRPr="00634BD0" w:rsidRDefault="009F77C4" w:rsidP="004F08C7">
            <w:pPr>
              <w:pStyle w:val="TableText"/>
            </w:pPr>
            <w:r>
              <w:rPr>
                <w:rFonts w:hint="eastAsia"/>
              </w:rPr>
              <w:t>源接口</w:t>
            </w:r>
          </w:p>
        </w:tc>
        <w:tc>
          <w:tcPr>
            <w:tcW w:w="6796" w:type="dxa"/>
          </w:tcPr>
          <w:p w14:paraId="3A9619E0" w14:textId="77777777" w:rsidR="009F77C4" w:rsidRPr="00634BD0" w:rsidRDefault="009F77C4" w:rsidP="004F08C7">
            <w:pPr>
              <w:pStyle w:val="TableText"/>
            </w:pPr>
            <w:r>
              <w:rPr>
                <w:rFonts w:hint="eastAsia"/>
              </w:rPr>
              <w:t>允许把此接口的流量镜像到监控接口。</w:t>
            </w:r>
          </w:p>
        </w:tc>
      </w:tr>
      <w:tr w:rsidR="009F77C4" w14:paraId="567BF3D3" w14:textId="77777777" w:rsidTr="004F08C7">
        <w:trPr>
          <w:trHeight w:val="420"/>
        </w:trPr>
        <w:tc>
          <w:tcPr>
            <w:tcW w:w="1126" w:type="dxa"/>
          </w:tcPr>
          <w:p w14:paraId="5450E49A" w14:textId="77777777" w:rsidR="009F77C4" w:rsidRPr="00634BD0" w:rsidRDefault="009F77C4" w:rsidP="004F08C7">
            <w:pPr>
              <w:pStyle w:val="TableText"/>
            </w:pPr>
            <w:r>
              <w:rPr>
                <w:rFonts w:hint="eastAsia"/>
              </w:rPr>
              <w:t>监控接口</w:t>
            </w:r>
          </w:p>
        </w:tc>
        <w:tc>
          <w:tcPr>
            <w:tcW w:w="6796" w:type="dxa"/>
          </w:tcPr>
          <w:p w14:paraId="3E5ED0C5" w14:textId="77777777" w:rsidR="009F77C4" w:rsidRPr="00634BD0" w:rsidRDefault="009F77C4" w:rsidP="004F08C7">
            <w:pPr>
              <w:pStyle w:val="TableText"/>
            </w:pPr>
            <w:r>
              <w:rPr>
                <w:rFonts w:hint="eastAsia"/>
              </w:rPr>
              <w:t>即目的接口，允许把源接口的流量镜像到目的接口，不允许配置为管理口。</w:t>
            </w:r>
          </w:p>
        </w:tc>
      </w:tr>
      <w:tr w:rsidR="009F77C4" w14:paraId="6F423283" w14:textId="77777777" w:rsidTr="004F08C7">
        <w:trPr>
          <w:trHeight w:val="420"/>
        </w:trPr>
        <w:tc>
          <w:tcPr>
            <w:tcW w:w="1126" w:type="dxa"/>
          </w:tcPr>
          <w:p w14:paraId="6C45D2D2" w14:textId="77777777" w:rsidR="009F77C4" w:rsidRPr="00634BD0" w:rsidRDefault="009F77C4" w:rsidP="004F08C7">
            <w:pPr>
              <w:pStyle w:val="TableText"/>
            </w:pPr>
            <w:r>
              <w:rPr>
                <w:rFonts w:hint="eastAsia"/>
              </w:rPr>
              <w:t>规则类型</w:t>
            </w:r>
          </w:p>
        </w:tc>
        <w:tc>
          <w:tcPr>
            <w:tcW w:w="6796" w:type="dxa"/>
          </w:tcPr>
          <w:p w14:paraId="4DB5B514" w14:textId="77777777" w:rsidR="009F77C4" w:rsidRDefault="009F77C4" w:rsidP="004F08C7">
            <w:pPr>
              <w:pStyle w:val="TableText"/>
            </w:pPr>
            <w:r>
              <w:rPr>
                <w:rFonts w:hint="eastAsia"/>
              </w:rPr>
              <w:t>根据端口镜像作用的接口模式来划分，分为以下三种类型：</w:t>
            </w:r>
          </w:p>
          <w:p w14:paraId="4EF0A498" w14:textId="77777777" w:rsidR="009F77C4" w:rsidRDefault="009F77C4" w:rsidP="004F08C7">
            <w:pPr>
              <w:pStyle w:val="TableText"/>
            </w:pPr>
            <w:r>
              <w:rPr>
                <w:rFonts w:hint="eastAsia"/>
              </w:rPr>
              <w:t>入流量，只对从源接口接收的流量进行镜像。</w:t>
            </w:r>
          </w:p>
          <w:p w14:paraId="00E73D61" w14:textId="77777777" w:rsidR="009F77C4" w:rsidRDefault="009F77C4" w:rsidP="004F08C7">
            <w:pPr>
              <w:pStyle w:val="TableText"/>
            </w:pPr>
            <w:r>
              <w:rPr>
                <w:rFonts w:hint="eastAsia"/>
              </w:rPr>
              <w:t>出流量，只对从源接口发出的流量进行镜像。</w:t>
            </w:r>
          </w:p>
          <w:p w14:paraId="422A63C4" w14:textId="77777777" w:rsidR="009F77C4" w:rsidRDefault="009F77C4" w:rsidP="004F08C7">
            <w:pPr>
              <w:pStyle w:val="TableText"/>
            </w:pPr>
            <w:r>
              <w:rPr>
                <w:rFonts w:hint="eastAsia"/>
              </w:rPr>
              <w:t>双向流量，对源接口接受和发出的双向流量进行镜像。</w:t>
            </w:r>
          </w:p>
        </w:tc>
      </w:tr>
    </w:tbl>
    <w:p w14:paraId="5998CEDD" w14:textId="77777777" w:rsidR="009F77C4" w:rsidRDefault="009F77C4" w:rsidP="009F77C4">
      <w:pPr>
        <w:pStyle w:val="30"/>
      </w:pPr>
      <w:bookmarkStart w:id="8323" w:name="_Toc494295551"/>
      <w:bookmarkStart w:id="8324" w:name="_Toc6231989"/>
      <w:bookmarkStart w:id="8325" w:name="_Toc15484889"/>
      <w:bookmarkStart w:id="8326" w:name="_Toc41650927"/>
      <w:bookmarkStart w:id="8327" w:name="_Toc44618661"/>
      <w:bookmarkStart w:id="8328" w:name="_Toc60069523"/>
      <w:bookmarkStart w:id="8329" w:name="_Toc61022992"/>
      <w:r>
        <w:lastRenderedPageBreak/>
        <w:t>删除端口镜像规则</w:t>
      </w:r>
      <w:bookmarkEnd w:id="8323"/>
      <w:bookmarkEnd w:id="8324"/>
      <w:bookmarkEnd w:id="8325"/>
      <w:bookmarkEnd w:id="8326"/>
      <w:bookmarkEnd w:id="8327"/>
      <w:bookmarkEnd w:id="8328"/>
      <w:bookmarkEnd w:id="8329"/>
    </w:p>
    <w:p w14:paraId="5644D71D" w14:textId="77777777" w:rsidR="009F77C4" w:rsidRDefault="009F77C4" w:rsidP="009F77C4">
      <w:pPr>
        <w:pStyle w:val="41"/>
      </w:pPr>
      <w:r>
        <w:t>单个端口镜像规则删除</w:t>
      </w:r>
    </w:p>
    <w:p w14:paraId="29FD63C8" w14:textId="77777777" w:rsidR="009F77C4" w:rsidRDefault="009F77C4" w:rsidP="009F77C4">
      <w:pPr>
        <w:ind w:firstLine="420"/>
      </w:pPr>
      <w:r>
        <w:rPr>
          <w:rFonts w:hint="eastAsia"/>
        </w:rPr>
        <w:t>通过菜单“网络配置</w:t>
      </w:r>
      <w:r>
        <w:rPr>
          <w:rFonts w:hint="eastAsia"/>
        </w:rPr>
        <w:t>&gt;</w:t>
      </w:r>
      <w:r>
        <w:rPr>
          <w:rFonts w:hint="eastAsia"/>
        </w:rPr>
        <w:t>基础网络</w:t>
      </w:r>
      <w:r>
        <w:rPr>
          <w:rFonts w:hint="eastAsia"/>
        </w:rPr>
        <w:t>&gt;</w:t>
      </w:r>
      <w:r>
        <w:rPr>
          <w:rFonts w:hint="eastAsia"/>
        </w:rPr>
        <w:t>端口镜像”，单击所要删除规则操作中的“删除”按钮，如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_Ref494445960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46-3</w:t>
      </w:r>
      <w:r w:rsidRPr="00C43A86">
        <w:rPr>
          <w:color w:val="0000FF"/>
          <w:u w:val="single"/>
        </w:rPr>
        <w:fldChar w:fldCharType="end"/>
      </w:r>
      <w:r>
        <w:rPr>
          <w:rFonts w:hint="eastAsia"/>
        </w:rPr>
        <w:t>所示，单击“删除”按钮后再弹出的确认框中选择“确认”按钮进行规则的删除。</w:t>
      </w:r>
    </w:p>
    <w:p w14:paraId="78E9A6E0" w14:textId="77777777" w:rsidR="009F77C4" w:rsidRPr="00A730A1" w:rsidRDefault="009F77C4" w:rsidP="009F77C4">
      <w:pPr>
        <w:pStyle w:val="FigureDescription"/>
        <w:spacing w:before="156" w:after="156"/>
      </w:pPr>
      <w:bookmarkStart w:id="8330" w:name="_Ref494445960"/>
      <w:r w:rsidRPr="00A730A1">
        <w:rPr>
          <w:rFonts w:hint="eastAsia"/>
        </w:rPr>
        <w:t>单个删除端口镜像规则</w:t>
      </w:r>
      <w:bookmarkEnd w:id="8330"/>
    </w:p>
    <w:p w14:paraId="36B3DA8F" w14:textId="77777777" w:rsidR="009F77C4" w:rsidRDefault="009F77C4" w:rsidP="009F77C4">
      <w:pPr>
        <w:pStyle w:val="Figure"/>
      </w:pPr>
      <w:r>
        <w:drawing>
          <wp:inline distT="0" distB="0" distL="0" distR="0" wp14:anchorId="3E623DD8" wp14:editId="59EB50F9">
            <wp:extent cx="5476129" cy="2114550"/>
            <wp:effectExtent l="0" t="0" r="0" b="0"/>
            <wp:docPr id="853" name="图片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9"/>
                    <a:stretch>
                      <a:fillRect/>
                    </a:stretch>
                  </pic:blipFill>
                  <pic:spPr>
                    <a:xfrm>
                      <a:off x="0" y="0"/>
                      <a:ext cx="5499023" cy="2123390"/>
                    </a:xfrm>
                    <a:prstGeom prst="rect">
                      <a:avLst/>
                    </a:prstGeom>
                  </pic:spPr>
                </pic:pic>
              </a:graphicData>
            </a:graphic>
          </wp:inline>
        </w:drawing>
      </w:r>
    </w:p>
    <w:p w14:paraId="2CD46B1B" w14:textId="77777777" w:rsidR="009F77C4" w:rsidRPr="003E3B66" w:rsidRDefault="009F77C4" w:rsidP="009F77C4">
      <w:pPr>
        <w:ind w:firstLine="420"/>
      </w:pPr>
    </w:p>
    <w:p w14:paraId="6C1DA566" w14:textId="77777777" w:rsidR="009F77C4" w:rsidRDefault="009F77C4" w:rsidP="009F77C4">
      <w:pPr>
        <w:pStyle w:val="41"/>
      </w:pPr>
      <w:r>
        <w:t>批量删除端口镜像规则</w:t>
      </w:r>
    </w:p>
    <w:p w14:paraId="485F3BE8" w14:textId="77777777" w:rsidR="009F77C4" w:rsidRDefault="009F77C4" w:rsidP="009F77C4">
      <w:pPr>
        <w:ind w:firstLine="420"/>
      </w:pPr>
      <w:r>
        <w:rPr>
          <w:rFonts w:hint="eastAsia"/>
        </w:rPr>
        <w:t>通过菜单“网络配置</w:t>
      </w:r>
      <w:r>
        <w:rPr>
          <w:rFonts w:hint="eastAsia"/>
        </w:rPr>
        <w:t>&gt;</w:t>
      </w:r>
      <w:r>
        <w:rPr>
          <w:rFonts w:hint="eastAsia"/>
        </w:rPr>
        <w:t>基础网络</w:t>
      </w:r>
      <w:r>
        <w:rPr>
          <w:rFonts w:hint="eastAsia"/>
        </w:rPr>
        <w:t>&gt;</w:t>
      </w:r>
      <w:r>
        <w:rPr>
          <w:rFonts w:hint="eastAsia"/>
        </w:rPr>
        <w:t>端口镜像”，单击界面上方的“删除”按钮，如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_Ref494445982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46-4</w:t>
      </w:r>
      <w:r w:rsidRPr="00C43A86">
        <w:rPr>
          <w:color w:val="0000FF"/>
          <w:u w:val="single"/>
        </w:rPr>
        <w:fldChar w:fldCharType="end"/>
      </w:r>
      <w:r>
        <w:rPr>
          <w:rFonts w:hint="eastAsia"/>
        </w:rPr>
        <w:t>所示，单击“删除”按钮后在弹出确认框中选择“确认”按钮进行端口规则的删除。</w:t>
      </w:r>
    </w:p>
    <w:p w14:paraId="088A04E2" w14:textId="77777777" w:rsidR="009F77C4" w:rsidRPr="00A730A1" w:rsidRDefault="009F77C4" w:rsidP="009F77C4">
      <w:pPr>
        <w:pStyle w:val="FigureDescription"/>
        <w:spacing w:before="156" w:after="156"/>
      </w:pPr>
      <w:bookmarkStart w:id="8331" w:name="_Ref494445982"/>
      <w:r w:rsidRPr="00A730A1">
        <w:rPr>
          <w:rFonts w:hint="eastAsia"/>
        </w:rPr>
        <w:t>批量删除端口镜像规则配置</w:t>
      </w:r>
      <w:bookmarkEnd w:id="8331"/>
    </w:p>
    <w:p w14:paraId="31E9FE29" w14:textId="77777777" w:rsidR="009F77C4" w:rsidRDefault="009F77C4" w:rsidP="009F77C4">
      <w:pPr>
        <w:pStyle w:val="Figure"/>
      </w:pPr>
      <w:r w:rsidRPr="00A925EA">
        <w:t xml:space="preserve"> </w:t>
      </w:r>
      <w:r>
        <w:drawing>
          <wp:inline distT="0" distB="0" distL="0" distR="0" wp14:anchorId="338E4191" wp14:editId="73761ABC">
            <wp:extent cx="5597525" cy="1658475"/>
            <wp:effectExtent l="0" t="0" r="3175" b="0"/>
            <wp:docPr id="854" name="图片 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0"/>
                    <a:srcRect t="13849"/>
                    <a:stretch/>
                  </pic:blipFill>
                  <pic:spPr bwMode="auto">
                    <a:xfrm>
                      <a:off x="0" y="0"/>
                      <a:ext cx="5609305" cy="1661965"/>
                    </a:xfrm>
                    <a:prstGeom prst="rect">
                      <a:avLst/>
                    </a:prstGeom>
                    <a:ln>
                      <a:noFill/>
                    </a:ln>
                    <a:extLst>
                      <a:ext uri="{53640926-AAD7-44D8-BBD7-CCE9431645EC}">
                        <a14:shadowObscured xmlns:a14="http://schemas.microsoft.com/office/drawing/2010/main"/>
                      </a:ext>
                    </a:extLst>
                  </pic:spPr>
                </pic:pic>
              </a:graphicData>
            </a:graphic>
          </wp:inline>
        </w:drawing>
      </w:r>
    </w:p>
    <w:p w14:paraId="78C83D3D" w14:textId="77777777" w:rsidR="009F77C4" w:rsidRDefault="009F77C4" w:rsidP="009F77C4">
      <w:pPr>
        <w:ind w:firstLine="420"/>
      </w:pPr>
    </w:p>
    <w:p w14:paraId="34E23EE7" w14:textId="77777777" w:rsidR="009F77C4" w:rsidRDefault="009F77C4" w:rsidP="009F77C4">
      <w:pPr>
        <w:pStyle w:val="21"/>
      </w:pPr>
      <w:bookmarkStart w:id="8332" w:name="_Toc494295552"/>
      <w:bookmarkStart w:id="8333" w:name="_Toc6231990"/>
      <w:bookmarkStart w:id="8334" w:name="_Toc15484890"/>
      <w:bookmarkStart w:id="8335" w:name="_Toc41650928"/>
      <w:bookmarkStart w:id="8336" w:name="_Toc44618662"/>
      <w:bookmarkStart w:id="8337" w:name="_Toc60069524"/>
      <w:bookmarkStart w:id="8338" w:name="_Toc61022993"/>
      <w:r>
        <w:rPr>
          <w:rFonts w:hint="eastAsia"/>
        </w:rPr>
        <w:t>端口镜像典型配置举例</w:t>
      </w:r>
      <w:bookmarkEnd w:id="8332"/>
      <w:bookmarkEnd w:id="8333"/>
      <w:bookmarkEnd w:id="8334"/>
      <w:bookmarkEnd w:id="8335"/>
      <w:bookmarkEnd w:id="8336"/>
      <w:bookmarkEnd w:id="8337"/>
      <w:bookmarkEnd w:id="8338"/>
    </w:p>
    <w:p w14:paraId="6693F391" w14:textId="77777777" w:rsidR="009F77C4" w:rsidRDefault="009F77C4" w:rsidP="009F77C4">
      <w:pPr>
        <w:pStyle w:val="30"/>
      </w:pPr>
      <w:bookmarkStart w:id="8339" w:name="_Toc6231991"/>
      <w:bookmarkStart w:id="8340" w:name="_Toc15484891"/>
      <w:bookmarkStart w:id="8341" w:name="_Toc41650929"/>
      <w:bookmarkStart w:id="8342" w:name="_Toc44618663"/>
      <w:bookmarkStart w:id="8343" w:name="_Toc60069525"/>
      <w:bookmarkStart w:id="8344" w:name="_Toc61022994"/>
      <w:r>
        <w:rPr>
          <w:rFonts w:hint="eastAsia"/>
        </w:rPr>
        <w:t>组网需求</w:t>
      </w:r>
      <w:bookmarkEnd w:id="8339"/>
      <w:bookmarkEnd w:id="8340"/>
      <w:bookmarkEnd w:id="8341"/>
      <w:bookmarkEnd w:id="8342"/>
      <w:bookmarkEnd w:id="8343"/>
      <w:bookmarkEnd w:id="8344"/>
    </w:p>
    <w:p w14:paraId="54F3DEBC" w14:textId="77777777" w:rsidR="009F77C4" w:rsidRDefault="009F77C4" w:rsidP="009F77C4">
      <w:pPr>
        <w:ind w:firstLine="420"/>
      </w:pPr>
      <w:r>
        <w:rPr>
          <w:rFonts w:hint="eastAsia"/>
        </w:rPr>
        <w:t>用户两台监控分析设备，功能不同，一台是专用流量分析仪，另一台是入侵检测系统，用户希望能对</w:t>
      </w:r>
      <w:r>
        <w:rPr>
          <w:rFonts w:hint="eastAsia"/>
        </w:rPr>
        <w:lastRenderedPageBreak/>
        <w:t>设备上来回</w:t>
      </w:r>
      <w:r>
        <w:rPr>
          <w:rFonts w:hint="eastAsia"/>
        </w:rPr>
        <w:t>internet</w:t>
      </w:r>
      <w:r>
        <w:rPr>
          <w:rFonts w:hint="eastAsia"/>
        </w:rPr>
        <w:t>的流量同时进行流量综合分析和入侵检测，组网如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_Ref494446004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46-5</w:t>
      </w:r>
      <w:r w:rsidRPr="00C43A86">
        <w:rPr>
          <w:color w:val="0000FF"/>
          <w:u w:val="single"/>
        </w:rPr>
        <w:fldChar w:fldCharType="end"/>
      </w:r>
      <w:r>
        <w:rPr>
          <w:rFonts w:hint="eastAsia"/>
        </w:rPr>
        <w:t>所示。</w:t>
      </w:r>
    </w:p>
    <w:p w14:paraId="2AB4C311" w14:textId="77777777" w:rsidR="009F77C4" w:rsidRPr="00A730A1" w:rsidRDefault="009F77C4" w:rsidP="009F77C4">
      <w:pPr>
        <w:pStyle w:val="FigureDescription"/>
        <w:spacing w:before="156" w:after="156"/>
      </w:pPr>
      <w:bookmarkStart w:id="8345" w:name="_Ref494446004"/>
      <w:r w:rsidRPr="00A730A1">
        <w:rPr>
          <w:rFonts w:hint="eastAsia"/>
        </w:rPr>
        <w:t>组网图</w:t>
      </w:r>
      <w:bookmarkEnd w:id="8345"/>
    </w:p>
    <w:p w14:paraId="73AC24CF" w14:textId="77777777" w:rsidR="009F77C4" w:rsidRDefault="009F77C4" w:rsidP="009F77C4">
      <w:pPr>
        <w:ind w:firstLine="420"/>
      </w:pPr>
      <w:r>
        <w:object w:dxaOrig="6091" w:dyaOrig="3271" w14:anchorId="3F8B7C21">
          <v:shape id="_x0000_i1031" type="#_x0000_t75" style="width:303.05pt;height:165.9pt" o:ole="">
            <v:imagedata r:id="rId1111" o:title=""/>
          </v:shape>
          <o:OLEObject Type="Embed" ProgID="Visio.Drawing.15" ShapeID="_x0000_i1031" DrawAspect="Content" ObjectID="_1703334436" r:id="rId1112"/>
        </w:object>
      </w:r>
    </w:p>
    <w:p w14:paraId="2E0D1DE6" w14:textId="77777777" w:rsidR="009F77C4" w:rsidRDefault="009F77C4" w:rsidP="009F77C4">
      <w:pPr>
        <w:ind w:firstLine="420"/>
      </w:pPr>
    </w:p>
    <w:p w14:paraId="4840CE68" w14:textId="77777777" w:rsidR="009F77C4" w:rsidRDefault="009F77C4" w:rsidP="009F77C4">
      <w:pPr>
        <w:pStyle w:val="30"/>
      </w:pPr>
      <w:bookmarkStart w:id="8346" w:name="_Toc6231992"/>
      <w:bookmarkStart w:id="8347" w:name="_Toc15484892"/>
      <w:bookmarkStart w:id="8348" w:name="_Toc41650930"/>
      <w:bookmarkStart w:id="8349" w:name="_Toc44618664"/>
      <w:bookmarkStart w:id="8350" w:name="_Toc60069526"/>
      <w:bookmarkStart w:id="8351" w:name="_Toc61022995"/>
      <w:r>
        <w:rPr>
          <w:rFonts w:hint="eastAsia"/>
        </w:rPr>
        <w:t>配置步骤</w:t>
      </w:r>
      <w:bookmarkEnd w:id="8346"/>
      <w:bookmarkEnd w:id="8347"/>
      <w:bookmarkEnd w:id="8348"/>
      <w:bookmarkEnd w:id="8349"/>
      <w:bookmarkEnd w:id="8350"/>
      <w:bookmarkEnd w:id="8351"/>
    </w:p>
    <w:p w14:paraId="793B3B0D" w14:textId="77777777" w:rsidR="009F77C4" w:rsidRDefault="009F77C4" w:rsidP="009F77C4">
      <w:pPr>
        <w:ind w:firstLine="420"/>
      </w:pPr>
      <w:r>
        <w:rPr>
          <w:rFonts w:hint="eastAsia"/>
        </w:rPr>
        <w:t>新建端口镜像规则</w:t>
      </w:r>
      <w:r>
        <w:rPr>
          <w:rFonts w:hint="eastAsia"/>
        </w:rPr>
        <w:t>test</w:t>
      </w:r>
      <w:r>
        <w:rPr>
          <w:rFonts w:hint="eastAsia"/>
        </w:rPr>
        <w:t>，源端口为</w:t>
      </w:r>
      <w:r>
        <w:rPr>
          <w:rFonts w:hint="eastAsia"/>
        </w:rPr>
        <w:t>ge1</w:t>
      </w:r>
      <w:r>
        <w:rPr>
          <w:rFonts w:hint="eastAsia"/>
        </w:rPr>
        <w:t>，监控接口为</w:t>
      </w:r>
      <w:r>
        <w:rPr>
          <w:rFonts w:hint="eastAsia"/>
        </w:rPr>
        <w:t>ge3</w:t>
      </w:r>
      <w:r>
        <w:rPr>
          <w:rFonts w:hint="eastAsia"/>
        </w:rPr>
        <w:t>，规则类型为双向流量，单击“提交”按钮，如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_Ref494446015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46-6</w:t>
      </w:r>
      <w:r w:rsidRPr="00C43A86">
        <w:rPr>
          <w:color w:val="0000FF"/>
          <w:u w:val="single"/>
        </w:rPr>
        <w:fldChar w:fldCharType="end"/>
      </w:r>
      <w:r>
        <w:rPr>
          <w:rFonts w:hint="eastAsia"/>
        </w:rPr>
        <w:t>所示。</w:t>
      </w:r>
    </w:p>
    <w:p w14:paraId="705568AA" w14:textId="77777777" w:rsidR="009F77C4" w:rsidRPr="00A730A1" w:rsidRDefault="009F77C4" w:rsidP="009F77C4">
      <w:pPr>
        <w:pStyle w:val="FigureDescription"/>
        <w:spacing w:before="156" w:after="156"/>
      </w:pPr>
      <w:bookmarkStart w:id="8352" w:name="_Ref494446015"/>
      <w:r w:rsidRPr="00A730A1">
        <w:rPr>
          <w:rFonts w:hint="eastAsia"/>
        </w:rPr>
        <w:t>新建端口镜像规则</w:t>
      </w:r>
      <w:bookmarkEnd w:id="8352"/>
    </w:p>
    <w:p w14:paraId="179D4735" w14:textId="77777777" w:rsidR="009F77C4" w:rsidRDefault="009F77C4" w:rsidP="009F77C4">
      <w:pPr>
        <w:pStyle w:val="Figure"/>
      </w:pPr>
      <w:r w:rsidRPr="00DF56CD">
        <w:t xml:space="preserve"> </w:t>
      </w:r>
      <w:r>
        <w:drawing>
          <wp:inline distT="0" distB="0" distL="0" distR="0" wp14:anchorId="14EC8DF1" wp14:editId="520E22E7">
            <wp:extent cx="3437681" cy="1836831"/>
            <wp:effectExtent l="0" t="0" r="0" b="0"/>
            <wp:docPr id="3946" name="图片 3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3"/>
                    <a:stretch>
                      <a:fillRect/>
                    </a:stretch>
                  </pic:blipFill>
                  <pic:spPr>
                    <a:xfrm>
                      <a:off x="0" y="0"/>
                      <a:ext cx="3451110" cy="1844007"/>
                    </a:xfrm>
                    <a:prstGeom prst="rect">
                      <a:avLst/>
                    </a:prstGeom>
                  </pic:spPr>
                </pic:pic>
              </a:graphicData>
            </a:graphic>
          </wp:inline>
        </w:drawing>
      </w:r>
    </w:p>
    <w:p w14:paraId="07C18311" w14:textId="77777777" w:rsidR="009F77C4" w:rsidRPr="003E3B66" w:rsidRDefault="009F77C4" w:rsidP="009F77C4">
      <w:pPr>
        <w:ind w:firstLine="420"/>
      </w:pPr>
    </w:p>
    <w:p w14:paraId="25CDC93E" w14:textId="77777777" w:rsidR="009F77C4" w:rsidRDefault="009F77C4" w:rsidP="009F77C4">
      <w:pPr>
        <w:ind w:firstLine="420"/>
      </w:pPr>
      <w:r>
        <w:rPr>
          <w:rFonts w:hint="eastAsia"/>
        </w:rPr>
        <w:t>新建端口镜像规则</w:t>
      </w:r>
      <w:r>
        <w:rPr>
          <w:rFonts w:hint="eastAsia"/>
        </w:rPr>
        <w:t>test2</w:t>
      </w:r>
      <w:r>
        <w:rPr>
          <w:rFonts w:hint="eastAsia"/>
        </w:rPr>
        <w:t>，源端口为</w:t>
      </w:r>
      <w:r>
        <w:rPr>
          <w:rFonts w:hint="eastAsia"/>
        </w:rPr>
        <w:t>ge1</w:t>
      </w:r>
      <w:r>
        <w:rPr>
          <w:rFonts w:hint="eastAsia"/>
        </w:rPr>
        <w:t>，监控接口为</w:t>
      </w:r>
      <w:r>
        <w:rPr>
          <w:rFonts w:hint="eastAsia"/>
        </w:rPr>
        <w:t>ge4</w:t>
      </w:r>
      <w:r>
        <w:rPr>
          <w:rFonts w:hint="eastAsia"/>
        </w:rPr>
        <w:t>，规则类型为双向流量，单击“提交”按钮，如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_Ref494446032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46-7</w:t>
      </w:r>
      <w:r w:rsidRPr="00C43A86">
        <w:rPr>
          <w:color w:val="0000FF"/>
          <w:u w:val="single"/>
        </w:rPr>
        <w:fldChar w:fldCharType="end"/>
      </w:r>
      <w:r>
        <w:rPr>
          <w:rFonts w:hint="eastAsia"/>
        </w:rPr>
        <w:t>所示。</w:t>
      </w:r>
    </w:p>
    <w:p w14:paraId="62AE0D7D" w14:textId="77777777" w:rsidR="009F77C4" w:rsidRPr="00A730A1" w:rsidRDefault="009F77C4" w:rsidP="009F77C4">
      <w:pPr>
        <w:pStyle w:val="FigureDescription"/>
        <w:spacing w:before="156" w:after="156"/>
      </w:pPr>
      <w:bookmarkStart w:id="8353" w:name="_Ref494446032"/>
      <w:r w:rsidRPr="00A730A1">
        <w:rPr>
          <w:rFonts w:hint="eastAsia"/>
        </w:rPr>
        <w:lastRenderedPageBreak/>
        <w:t>新建端口镜像规则</w:t>
      </w:r>
      <w:bookmarkEnd w:id="8353"/>
    </w:p>
    <w:p w14:paraId="4A485691" w14:textId="77777777" w:rsidR="009F77C4" w:rsidRDefault="009F77C4" w:rsidP="009F77C4">
      <w:pPr>
        <w:ind w:firstLine="420"/>
      </w:pPr>
      <w:r w:rsidRPr="00DF56CD">
        <w:rPr>
          <w:noProof/>
        </w:rPr>
        <w:t xml:space="preserve"> </w:t>
      </w:r>
      <w:r>
        <w:rPr>
          <w:noProof/>
        </w:rPr>
        <w:drawing>
          <wp:inline distT="0" distB="0" distL="0" distR="0" wp14:anchorId="035DD548" wp14:editId="41CBEB12">
            <wp:extent cx="3784922" cy="2059967"/>
            <wp:effectExtent l="0" t="0" r="6350" b="0"/>
            <wp:docPr id="3947" name="图片 3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4"/>
                    <a:stretch>
                      <a:fillRect/>
                    </a:stretch>
                  </pic:blipFill>
                  <pic:spPr>
                    <a:xfrm>
                      <a:off x="0" y="0"/>
                      <a:ext cx="3788808" cy="2062082"/>
                    </a:xfrm>
                    <a:prstGeom prst="rect">
                      <a:avLst/>
                    </a:prstGeom>
                  </pic:spPr>
                </pic:pic>
              </a:graphicData>
            </a:graphic>
          </wp:inline>
        </w:drawing>
      </w:r>
    </w:p>
    <w:p w14:paraId="542DD091" w14:textId="77777777" w:rsidR="009F77C4" w:rsidRPr="00F16A49" w:rsidRDefault="009F77C4" w:rsidP="009F77C4">
      <w:pPr>
        <w:ind w:firstLine="420"/>
      </w:pPr>
    </w:p>
    <w:p w14:paraId="7CA726FC" w14:textId="77777777" w:rsidR="009F77C4" w:rsidRPr="00A730A1" w:rsidRDefault="009F77C4" w:rsidP="009F77C4">
      <w:pPr>
        <w:pStyle w:val="FigureDescription"/>
        <w:spacing w:before="156" w:after="156"/>
      </w:pPr>
      <w:r w:rsidRPr="00A730A1">
        <w:rPr>
          <w:rFonts w:hint="eastAsia"/>
        </w:rPr>
        <w:t>配置完成后端口镜像列表</w:t>
      </w:r>
    </w:p>
    <w:p w14:paraId="338F895C" w14:textId="77777777" w:rsidR="009F77C4" w:rsidRDefault="009F77C4" w:rsidP="009F77C4">
      <w:pPr>
        <w:pStyle w:val="Figure"/>
      </w:pPr>
      <w:r>
        <w:drawing>
          <wp:inline distT="0" distB="0" distL="0" distR="0" wp14:anchorId="4705E90E" wp14:editId="48CA9DEB">
            <wp:extent cx="5448300" cy="1176254"/>
            <wp:effectExtent l="0" t="0" r="0" b="5080"/>
            <wp:docPr id="860" name="图片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5"/>
                    <a:stretch>
                      <a:fillRect/>
                    </a:stretch>
                  </pic:blipFill>
                  <pic:spPr>
                    <a:xfrm>
                      <a:off x="0" y="0"/>
                      <a:ext cx="5468735" cy="1180666"/>
                    </a:xfrm>
                    <a:prstGeom prst="rect">
                      <a:avLst/>
                    </a:prstGeom>
                  </pic:spPr>
                </pic:pic>
              </a:graphicData>
            </a:graphic>
          </wp:inline>
        </w:drawing>
      </w:r>
    </w:p>
    <w:p w14:paraId="249552FC" w14:textId="77777777" w:rsidR="009F77C4" w:rsidRPr="003E3B66" w:rsidRDefault="009F77C4" w:rsidP="009F77C4">
      <w:pPr>
        <w:ind w:firstLine="420"/>
      </w:pPr>
    </w:p>
    <w:p w14:paraId="0F9D48BE" w14:textId="77777777" w:rsidR="009F77C4" w:rsidRDefault="009F77C4" w:rsidP="009F77C4">
      <w:pPr>
        <w:pStyle w:val="30"/>
      </w:pPr>
      <w:bookmarkStart w:id="8354" w:name="_Toc6231993"/>
      <w:bookmarkStart w:id="8355" w:name="_Toc15484893"/>
      <w:bookmarkStart w:id="8356" w:name="_Toc41650931"/>
      <w:bookmarkStart w:id="8357" w:name="_Toc44618665"/>
      <w:bookmarkStart w:id="8358" w:name="_Toc60069527"/>
      <w:bookmarkStart w:id="8359" w:name="_Toc61022996"/>
      <w:r>
        <w:rPr>
          <w:rFonts w:hint="eastAsia"/>
        </w:rPr>
        <w:t>验证配置</w:t>
      </w:r>
      <w:bookmarkEnd w:id="8354"/>
      <w:bookmarkEnd w:id="8355"/>
      <w:bookmarkEnd w:id="8356"/>
      <w:bookmarkEnd w:id="8357"/>
      <w:bookmarkEnd w:id="8358"/>
      <w:bookmarkEnd w:id="8359"/>
    </w:p>
    <w:p w14:paraId="1FFC6789" w14:textId="77777777" w:rsidR="009F77C4" w:rsidRDefault="009F77C4" w:rsidP="009F77C4">
      <w:pPr>
        <w:ind w:firstLine="420"/>
      </w:pPr>
      <w:r>
        <w:rPr>
          <w:rFonts w:hint="eastAsia"/>
        </w:rPr>
        <w:t>在设备查看接口流量大小，如</w:t>
      </w:r>
      <w:r w:rsidRPr="00C43A86">
        <w:rPr>
          <w:color w:val="0000FF"/>
          <w:u w:val="single"/>
        </w:rPr>
        <w:fldChar w:fldCharType="begin"/>
      </w:r>
      <w:r w:rsidRPr="00C43A86">
        <w:rPr>
          <w:color w:val="0000FF"/>
          <w:u w:val="single"/>
        </w:rPr>
        <w:instrText xml:space="preserve"> </w:instrText>
      </w:r>
      <w:r w:rsidRPr="00C43A86">
        <w:rPr>
          <w:rFonts w:hint="eastAsia"/>
          <w:color w:val="0000FF"/>
          <w:u w:val="single"/>
        </w:rPr>
        <w:instrText>REF _Ref494446068 \r \h</w:instrText>
      </w:r>
      <w:r w:rsidRPr="00C43A86">
        <w:rPr>
          <w:color w:val="0000FF"/>
          <w:u w:val="single"/>
        </w:rPr>
        <w:instrText xml:space="preserve"> </w:instrText>
      </w:r>
      <w:r w:rsidRPr="00C43A86">
        <w:rPr>
          <w:color w:val="0000FF"/>
          <w:u w:val="single"/>
        </w:rPr>
      </w:r>
      <w:r w:rsidRPr="00C43A86">
        <w:rPr>
          <w:color w:val="0000FF"/>
          <w:u w:val="single"/>
        </w:rPr>
        <w:fldChar w:fldCharType="separate"/>
      </w:r>
      <w:r>
        <w:rPr>
          <w:rFonts w:hint="eastAsia"/>
          <w:color w:val="0000FF"/>
          <w:u w:val="single"/>
        </w:rPr>
        <w:t>图</w:t>
      </w:r>
      <w:r>
        <w:rPr>
          <w:rFonts w:hint="eastAsia"/>
          <w:color w:val="0000FF"/>
          <w:u w:val="single"/>
        </w:rPr>
        <w:t>46-9</w:t>
      </w:r>
      <w:r w:rsidRPr="00C43A86">
        <w:rPr>
          <w:color w:val="0000FF"/>
          <w:u w:val="single"/>
        </w:rPr>
        <w:fldChar w:fldCharType="end"/>
      </w:r>
      <w:r>
        <w:rPr>
          <w:rFonts w:hint="eastAsia"/>
        </w:rPr>
        <w:t>所示，</w:t>
      </w:r>
      <w:r>
        <w:rPr>
          <w:rFonts w:hint="eastAsia"/>
        </w:rPr>
        <w:t>ge3</w:t>
      </w:r>
      <w:r>
        <w:rPr>
          <w:rFonts w:hint="eastAsia"/>
        </w:rPr>
        <w:t>、</w:t>
      </w:r>
      <w:r>
        <w:rPr>
          <w:rFonts w:hint="eastAsia"/>
        </w:rPr>
        <w:t>ge4</w:t>
      </w:r>
      <w:r>
        <w:rPr>
          <w:rFonts w:hint="eastAsia"/>
        </w:rPr>
        <w:t>接口发送的流量大小等于</w:t>
      </w:r>
      <w:r>
        <w:rPr>
          <w:rFonts w:hint="eastAsia"/>
        </w:rPr>
        <w:t>ge1</w:t>
      </w:r>
      <w:r>
        <w:rPr>
          <w:rFonts w:hint="eastAsia"/>
        </w:rPr>
        <w:t>接口接受发送流量之和。</w:t>
      </w:r>
    </w:p>
    <w:p w14:paraId="311CA353" w14:textId="77777777" w:rsidR="009F77C4" w:rsidRPr="00A730A1" w:rsidRDefault="009F77C4" w:rsidP="009F77C4">
      <w:pPr>
        <w:pStyle w:val="FigureDescription"/>
        <w:spacing w:before="156" w:after="156"/>
      </w:pPr>
      <w:bookmarkStart w:id="8360" w:name="_Ref494446068"/>
      <w:r w:rsidRPr="00A730A1">
        <w:rPr>
          <w:rFonts w:hint="eastAsia"/>
        </w:rPr>
        <w:t>验证结果</w:t>
      </w:r>
      <w:bookmarkEnd w:id="8360"/>
    </w:p>
    <w:p w14:paraId="32B2759A" w14:textId="77777777" w:rsidR="009F77C4" w:rsidRDefault="009F77C4" w:rsidP="009F77C4">
      <w:pPr>
        <w:pStyle w:val="Figure"/>
      </w:pPr>
      <w:r>
        <w:drawing>
          <wp:inline distT="0" distB="0" distL="0" distR="0" wp14:anchorId="2019266D" wp14:editId="7FE3E635">
            <wp:extent cx="5657850" cy="719646"/>
            <wp:effectExtent l="0" t="0" r="0" b="4445"/>
            <wp:docPr id="1236" name="图片 1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16"/>
                    <a:srcRect t="17804"/>
                    <a:stretch/>
                  </pic:blipFill>
                  <pic:spPr bwMode="auto">
                    <a:xfrm>
                      <a:off x="0" y="0"/>
                      <a:ext cx="5689267" cy="723642"/>
                    </a:xfrm>
                    <a:prstGeom prst="rect">
                      <a:avLst/>
                    </a:prstGeom>
                    <a:ln>
                      <a:noFill/>
                    </a:ln>
                    <a:extLst>
                      <a:ext uri="{53640926-AAD7-44D8-BBD7-CCE9431645EC}">
                        <a14:shadowObscured xmlns:a14="http://schemas.microsoft.com/office/drawing/2010/main"/>
                      </a:ext>
                    </a:extLst>
                  </pic:spPr>
                </pic:pic>
              </a:graphicData>
            </a:graphic>
          </wp:inline>
        </w:drawing>
      </w:r>
    </w:p>
    <w:p w14:paraId="0356759B" w14:textId="77777777" w:rsidR="009F77C4" w:rsidRPr="003E3B66" w:rsidRDefault="009F77C4" w:rsidP="009F77C4">
      <w:pPr>
        <w:ind w:firstLine="420"/>
      </w:pPr>
    </w:p>
    <w:p w14:paraId="26EA7AED" w14:textId="77777777" w:rsidR="009F77C4" w:rsidRDefault="009F77C4" w:rsidP="009F77C4">
      <w:pPr>
        <w:ind w:firstLine="420"/>
      </w:pPr>
      <w:r>
        <w:rPr>
          <w:rFonts w:hint="eastAsia"/>
        </w:rPr>
        <w:t>用户在两台监控分析设备上可以同时受到来回</w:t>
      </w:r>
      <w:r>
        <w:rPr>
          <w:rFonts w:hint="eastAsia"/>
        </w:rPr>
        <w:t>internet</w:t>
      </w:r>
      <w:r>
        <w:rPr>
          <w:rFonts w:hint="eastAsia"/>
        </w:rPr>
        <w:t>的流量，镜像功能生效，用户可以对来回</w:t>
      </w:r>
      <w:r>
        <w:rPr>
          <w:rFonts w:hint="eastAsia"/>
        </w:rPr>
        <w:t>internet</w:t>
      </w:r>
      <w:r>
        <w:rPr>
          <w:rFonts w:hint="eastAsia"/>
        </w:rPr>
        <w:t>流量分别进行综合分析和入侵检测。</w:t>
      </w:r>
      <w:bookmarkStart w:id="8361" w:name="_Toc496734060"/>
      <w:bookmarkStart w:id="8362" w:name="_Toc496734390"/>
      <w:bookmarkStart w:id="8363" w:name="_Toc496734061"/>
      <w:bookmarkStart w:id="8364" w:name="_Toc496734391"/>
      <w:bookmarkStart w:id="8365" w:name="_Toc496734062"/>
      <w:bookmarkStart w:id="8366" w:name="_Toc496734392"/>
      <w:bookmarkStart w:id="8367" w:name="_Toc496734063"/>
      <w:bookmarkStart w:id="8368" w:name="_Toc496734393"/>
      <w:bookmarkStart w:id="8369" w:name="_Toc496734064"/>
      <w:bookmarkStart w:id="8370" w:name="_Toc496734394"/>
      <w:bookmarkStart w:id="8371" w:name="_Toc496734065"/>
      <w:bookmarkStart w:id="8372" w:name="_Toc496734395"/>
      <w:bookmarkStart w:id="8373" w:name="_Toc496734066"/>
      <w:bookmarkStart w:id="8374" w:name="_Toc496734396"/>
      <w:bookmarkStart w:id="8375" w:name="_Toc496734067"/>
      <w:bookmarkStart w:id="8376" w:name="_Toc496734397"/>
      <w:bookmarkStart w:id="8377" w:name="_Toc496734068"/>
      <w:bookmarkStart w:id="8378" w:name="_Toc496734398"/>
      <w:bookmarkStart w:id="8379" w:name="_Toc496734069"/>
      <w:bookmarkStart w:id="8380" w:name="_Toc496734399"/>
      <w:bookmarkStart w:id="8381" w:name="_Toc496734070"/>
      <w:bookmarkStart w:id="8382" w:name="_Toc496734400"/>
      <w:bookmarkStart w:id="8383" w:name="_Toc496734071"/>
      <w:bookmarkStart w:id="8384" w:name="_Toc496734401"/>
      <w:bookmarkStart w:id="8385" w:name="_Toc496734072"/>
      <w:bookmarkStart w:id="8386" w:name="_Toc496734402"/>
      <w:bookmarkStart w:id="8387" w:name="_Toc496734073"/>
      <w:bookmarkStart w:id="8388" w:name="_Toc496734403"/>
      <w:bookmarkStart w:id="8389" w:name="_Toc496734074"/>
      <w:bookmarkStart w:id="8390" w:name="_Toc496734404"/>
      <w:bookmarkStart w:id="8391" w:name="_Toc496734075"/>
      <w:bookmarkStart w:id="8392" w:name="_Toc496734405"/>
      <w:bookmarkStart w:id="8393" w:name="_Toc496734076"/>
      <w:bookmarkStart w:id="8394" w:name="_Toc496734406"/>
      <w:bookmarkStart w:id="8395" w:name="_Toc496734077"/>
      <w:bookmarkStart w:id="8396" w:name="_Toc496734407"/>
      <w:bookmarkStart w:id="8397" w:name="_Toc496734078"/>
      <w:bookmarkStart w:id="8398" w:name="_Toc496734408"/>
      <w:bookmarkStart w:id="8399" w:name="_Toc496734079"/>
      <w:bookmarkStart w:id="8400" w:name="_Toc496734409"/>
      <w:bookmarkStart w:id="8401" w:name="_Toc496734080"/>
      <w:bookmarkStart w:id="8402" w:name="_Toc496734410"/>
      <w:bookmarkStart w:id="8403" w:name="_Toc496734081"/>
      <w:bookmarkStart w:id="8404" w:name="_Toc496734411"/>
      <w:bookmarkStart w:id="8405" w:name="_Toc496734082"/>
      <w:bookmarkStart w:id="8406" w:name="_Toc496734412"/>
      <w:bookmarkStart w:id="8407" w:name="_Toc496734083"/>
      <w:bookmarkStart w:id="8408" w:name="_Toc496734413"/>
      <w:bookmarkStart w:id="8409" w:name="_Toc496734084"/>
      <w:bookmarkStart w:id="8410" w:name="_Toc496734414"/>
      <w:bookmarkStart w:id="8411" w:name="_Toc496734085"/>
      <w:bookmarkStart w:id="8412" w:name="_Toc496734415"/>
      <w:bookmarkStart w:id="8413" w:name="_Toc496734086"/>
      <w:bookmarkStart w:id="8414" w:name="_Toc496734416"/>
      <w:bookmarkStart w:id="8415" w:name="_Toc496734087"/>
      <w:bookmarkStart w:id="8416" w:name="_Toc496734417"/>
      <w:bookmarkStart w:id="8417" w:name="_Toc496734088"/>
      <w:bookmarkStart w:id="8418" w:name="_Toc496734418"/>
      <w:bookmarkStart w:id="8419" w:name="_Toc496734089"/>
      <w:bookmarkStart w:id="8420" w:name="_Toc496734419"/>
      <w:bookmarkStart w:id="8421" w:name="_Toc496734090"/>
      <w:bookmarkStart w:id="8422" w:name="_Toc496734420"/>
      <w:bookmarkStart w:id="8423" w:name="_Toc496734091"/>
      <w:bookmarkStart w:id="8424" w:name="_Toc496734421"/>
      <w:bookmarkStart w:id="8425" w:name="_Toc496734092"/>
      <w:bookmarkStart w:id="8426" w:name="_Toc496734422"/>
      <w:bookmarkStart w:id="8427" w:name="_Toc496734093"/>
      <w:bookmarkStart w:id="8428" w:name="_Toc496734423"/>
      <w:bookmarkStart w:id="8429" w:name="_Toc496734094"/>
      <w:bookmarkStart w:id="8430" w:name="_Toc496734424"/>
      <w:bookmarkStart w:id="8431" w:name="_Toc496734095"/>
      <w:bookmarkStart w:id="8432" w:name="_Toc496734425"/>
      <w:bookmarkStart w:id="8433" w:name="_Toc496734096"/>
      <w:bookmarkStart w:id="8434" w:name="_Toc496734426"/>
      <w:bookmarkEnd w:id="7046"/>
      <w:bookmarkEnd w:id="8361"/>
      <w:bookmarkEnd w:id="8362"/>
      <w:bookmarkEnd w:id="8363"/>
      <w:bookmarkEnd w:id="8364"/>
      <w:bookmarkEnd w:id="8365"/>
      <w:bookmarkEnd w:id="8366"/>
      <w:bookmarkEnd w:id="8367"/>
      <w:bookmarkEnd w:id="8368"/>
      <w:bookmarkEnd w:id="8369"/>
      <w:bookmarkEnd w:id="8370"/>
      <w:bookmarkEnd w:id="8371"/>
      <w:bookmarkEnd w:id="8372"/>
      <w:bookmarkEnd w:id="8373"/>
      <w:bookmarkEnd w:id="8374"/>
      <w:bookmarkEnd w:id="8375"/>
      <w:bookmarkEnd w:id="8376"/>
      <w:bookmarkEnd w:id="8377"/>
      <w:bookmarkEnd w:id="8378"/>
      <w:bookmarkEnd w:id="8379"/>
      <w:bookmarkEnd w:id="8380"/>
      <w:bookmarkEnd w:id="8381"/>
      <w:bookmarkEnd w:id="8382"/>
      <w:bookmarkEnd w:id="8383"/>
      <w:bookmarkEnd w:id="8384"/>
      <w:bookmarkEnd w:id="8385"/>
      <w:bookmarkEnd w:id="8386"/>
      <w:bookmarkEnd w:id="8387"/>
      <w:bookmarkEnd w:id="8388"/>
      <w:bookmarkEnd w:id="8389"/>
      <w:bookmarkEnd w:id="8390"/>
      <w:bookmarkEnd w:id="8391"/>
      <w:bookmarkEnd w:id="8392"/>
      <w:bookmarkEnd w:id="8393"/>
      <w:bookmarkEnd w:id="8394"/>
      <w:bookmarkEnd w:id="8395"/>
      <w:bookmarkEnd w:id="8396"/>
      <w:bookmarkEnd w:id="8397"/>
      <w:bookmarkEnd w:id="8398"/>
      <w:bookmarkEnd w:id="8399"/>
      <w:bookmarkEnd w:id="8400"/>
      <w:bookmarkEnd w:id="8401"/>
      <w:bookmarkEnd w:id="8402"/>
      <w:bookmarkEnd w:id="8403"/>
      <w:bookmarkEnd w:id="8404"/>
      <w:bookmarkEnd w:id="8405"/>
      <w:bookmarkEnd w:id="8406"/>
      <w:bookmarkEnd w:id="8407"/>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bookmarkEnd w:id="8429"/>
      <w:bookmarkEnd w:id="8430"/>
      <w:bookmarkEnd w:id="8431"/>
      <w:bookmarkEnd w:id="8432"/>
      <w:bookmarkEnd w:id="8433"/>
      <w:bookmarkEnd w:id="8434"/>
    </w:p>
    <w:p w14:paraId="0C7A91BE" w14:textId="77777777" w:rsidR="009F77C4" w:rsidRDefault="009F77C4" w:rsidP="009F77C4">
      <w:pPr>
        <w:widowControl/>
        <w:ind w:firstLine="420"/>
        <w:jc w:val="left"/>
      </w:pPr>
      <w:r>
        <w:br w:type="page"/>
      </w:r>
    </w:p>
    <w:p w14:paraId="5535EFFA" w14:textId="77777777" w:rsidR="009F77C4" w:rsidRDefault="009F77C4" w:rsidP="009F77C4">
      <w:pPr>
        <w:pStyle w:val="10"/>
      </w:pPr>
      <w:bookmarkStart w:id="8435" w:name="_Toc12469929"/>
      <w:bookmarkStart w:id="8436" w:name="_Toc15484894"/>
      <w:bookmarkStart w:id="8437" w:name="_Toc41650932"/>
      <w:bookmarkStart w:id="8438" w:name="_Toc44618666"/>
      <w:bookmarkStart w:id="8439" w:name="_Toc60069528"/>
      <w:bookmarkStart w:id="8440" w:name="_Toc61022997"/>
      <w:r w:rsidRPr="00E037A1">
        <w:rPr>
          <w:rFonts w:hint="eastAsia"/>
        </w:rPr>
        <w:lastRenderedPageBreak/>
        <w:t>部署方式</w:t>
      </w:r>
      <w:bookmarkEnd w:id="8435"/>
      <w:bookmarkEnd w:id="8436"/>
      <w:bookmarkEnd w:id="8437"/>
      <w:bookmarkEnd w:id="8438"/>
      <w:bookmarkEnd w:id="8439"/>
      <w:bookmarkEnd w:id="8440"/>
    </w:p>
    <w:p w14:paraId="11442E61" w14:textId="77777777" w:rsidR="009F77C4" w:rsidRPr="000E60EE" w:rsidRDefault="009F77C4" w:rsidP="009F77C4">
      <w:pPr>
        <w:pStyle w:val="21"/>
      </w:pPr>
      <w:bookmarkStart w:id="8441" w:name="_Toc12469930"/>
      <w:bookmarkStart w:id="8442" w:name="_Toc15484895"/>
      <w:bookmarkStart w:id="8443" w:name="_Toc41650933"/>
      <w:bookmarkStart w:id="8444" w:name="_Toc44618667"/>
      <w:bookmarkStart w:id="8445" w:name="_Toc60069529"/>
      <w:bookmarkStart w:id="8446" w:name="_Toc61022998"/>
      <w:r>
        <w:t>旁路部署</w:t>
      </w:r>
      <w:bookmarkEnd w:id="8441"/>
      <w:bookmarkEnd w:id="8442"/>
      <w:bookmarkEnd w:id="8443"/>
      <w:bookmarkEnd w:id="8444"/>
      <w:bookmarkEnd w:id="8445"/>
      <w:bookmarkEnd w:id="8446"/>
    </w:p>
    <w:p w14:paraId="7FB3E992" w14:textId="77777777" w:rsidR="009F77C4" w:rsidRPr="00EB1952" w:rsidRDefault="009F77C4" w:rsidP="009F77C4">
      <w:pPr>
        <w:ind w:firstLine="420"/>
      </w:pPr>
      <w:r w:rsidRPr="00EB1952">
        <w:rPr>
          <w:rFonts w:hint="eastAsia"/>
        </w:rPr>
        <w:t>通过菜单“</w:t>
      </w:r>
      <w:r>
        <w:t>网络配置</w:t>
      </w:r>
      <w:r>
        <w:rPr>
          <w:rFonts w:hint="eastAsia"/>
        </w:rPr>
        <w:t xml:space="preserve"> &gt; </w:t>
      </w:r>
      <w:r>
        <w:rPr>
          <w:rFonts w:hint="eastAsia"/>
        </w:rPr>
        <w:t>基础网络</w:t>
      </w:r>
      <w:r w:rsidRPr="00EB1952">
        <w:t xml:space="preserve"> &gt; </w:t>
      </w:r>
      <w:r w:rsidRPr="00EB1952">
        <w:rPr>
          <w:rFonts w:hint="eastAsia"/>
        </w:rPr>
        <w:t>部署方式”，进入如</w:t>
      </w:r>
      <w:r>
        <w:fldChar w:fldCharType="begin"/>
      </w:r>
      <w:r>
        <w:instrText xml:space="preserve"> </w:instrText>
      </w:r>
      <w:r>
        <w:rPr>
          <w:rFonts w:hint="eastAsia"/>
        </w:rPr>
        <w:instrText>REF _Ref5813482 \r \h</w:instrText>
      </w:r>
      <w:r>
        <w:instrText xml:space="preserve"> </w:instrText>
      </w:r>
      <w:r>
        <w:fldChar w:fldCharType="separate"/>
      </w:r>
      <w:r>
        <w:rPr>
          <w:rFonts w:hint="eastAsia"/>
        </w:rPr>
        <w:t>图</w:t>
      </w:r>
      <w:r>
        <w:rPr>
          <w:rFonts w:hint="eastAsia"/>
        </w:rPr>
        <w:t>47-1</w:t>
      </w:r>
      <w:r>
        <w:fldChar w:fldCharType="end"/>
      </w:r>
      <w:r w:rsidRPr="00EB1952">
        <w:rPr>
          <w:rFonts w:hint="eastAsia"/>
        </w:rPr>
        <w:t>所示页面。各个配置项的含义如</w:t>
      </w:r>
      <w:r>
        <w:fldChar w:fldCharType="begin"/>
      </w:r>
      <w:r>
        <w:instrText xml:space="preserve"> </w:instrText>
      </w:r>
      <w:r>
        <w:rPr>
          <w:rFonts w:hint="eastAsia"/>
        </w:rPr>
        <w:instrText>REF _Ref5813492 \r \h</w:instrText>
      </w:r>
      <w:r>
        <w:instrText xml:space="preserve"> </w:instrText>
      </w:r>
      <w:r>
        <w:fldChar w:fldCharType="separate"/>
      </w:r>
      <w:r>
        <w:rPr>
          <w:rFonts w:hint="eastAsia"/>
        </w:rPr>
        <w:t>表</w:t>
      </w:r>
      <w:r>
        <w:rPr>
          <w:rFonts w:hint="eastAsia"/>
        </w:rPr>
        <w:t>47-1</w:t>
      </w:r>
      <w:r>
        <w:fldChar w:fldCharType="end"/>
      </w:r>
      <w:r w:rsidRPr="00EB1952">
        <w:rPr>
          <w:rFonts w:hint="eastAsia"/>
        </w:rPr>
        <w:t>所示。</w:t>
      </w:r>
    </w:p>
    <w:p w14:paraId="341477EE" w14:textId="77777777" w:rsidR="009F77C4" w:rsidRPr="00EB1952" w:rsidRDefault="009F77C4" w:rsidP="009F77C4">
      <w:pPr>
        <w:ind w:firstLine="420"/>
      </w:pPr>
      <w:r w:rsidRPr="00EB1952">
        <w:rPr>
          <w:rFonts w:hint="eastAsia"/>
        </w:rPr>
        <w:t>启用接口旁路部署方式只对报文进行监听，不进行转发。</w:t>
      </w:r>
    </w:p>
    <w:p w14:paraId="1049C2E6" w14:textId="77777777" w:rsidR="009F77C4" w:rsidRDefault="009F77C4" w:rsidP="009F77C4">
      <w:pPr>
        <w:pStyle w:val="FigureDescription"/>
        <w:spacing w:before="156" w:after="156"/>
      </w:pPr>
      <w:bookmarkStart w:id="8447" w:name="_Ref5813482"/>
      <w:r>
        <w:rPr>
          <w:rFonts w:hint="eastAsia"/>
        </w:rPr>
        <w:t>旁路部署页面</w:t>
      </w:r>
      <w:bookmarkEnd w:id="8447"/>
    </w:p>
    <w:p w14:paraId="78C6B86F" w14:textId="77777777" w:rsidR="009F77C4" w:rsidRDefault="009F77C4" w:rsidP="009F77C4">
      <w:pPr>
        <w:pStyle w:val="Figure"/>
      </w:pPr>
      <w:r>
        <w:drawing>
          <wp:inline distT="0" distB="0" distL="0" distR="0" wp14:anchorId="65036B73" wp14:editId="4F3DFFB5">
            <wp:extent cx="4821885" cy="3286125"/>
            <wp:effectExtent l="0" t="0" r="0" b="0"/>
            <wp:docPr id="2984" name="图片 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7"/>
                    <a:stretch>
                      <a:fillRect/>
                    </a:stretch>
                  </pic:blipFill>
                  <pic:spPr>
                    <a:xfrm>
                      <a:off x="0" y="0"/>
                      <a:ext cx="4834010" cy="3294388"/>
                    </a:xfrm>
                    <a:prstGeom prst="rect">
                      <a:avLst/>
                    </a:prstGeom>
                  </pic:spPr>
                </pic:pic>
              </a:graphicData>
            </a:graphic>
          </wp:inline>
        </w:drawing>
      </w:r>
    </w:p>
    <w:p w14:paraId="7A9E7414" w14:textId="77777777" w:rsidR="009F77C4" w:rsidRPr="00EB1952" w:rsidRDefault="009F77C4" w:rsidP="009F77C4">
      <w:pPr>
        <w:ind w:firstLine="420"/>
      </w:pPr>
    </w:p>
    <w:p w14:paraId="2BD829EA" w14:textId="77777777" w:rsidR="009F77C4" w:rsidRDefault="009F77C4" w:rsidP="009F77C4">
      <w:pPr>
        <w:pStyle w:val="TableDescription"/>
      </w:pPr>
      <w:bookmarkStart w:id="8448" w:name="_Ref5813492"/>
      <w:r>
        <w:rPr>
          <w:rFonts w:hint="eastAsia"/>
        </w:rPr>
        <w:t>旁路部署各配置项和显示项含义表</w:t>
      </w:r>
      <w:bookmarkEnd w:id="8448"/>
    </w:p>
    <w:tbl>
      <w:tblPr>
        <w:tblStyle w:val="table0"/>
        <w:tblW w:w="5000" w:type="pct"/>
        <w:tblLook w:val="04A0" w:firstRow="1" w:lastRow="0" w:firstColumn="1" w:lastColumn="0" w:noHBand="0" w:noVBand="1"/>
      </w:tblPr>
      <w:tblGrid>
        <w:gridCol w:w="2974"/>
        <w:gridCol w:w="6880"/>
      </w:tblGrid>
      <w:tr w:rsidR="009F77C4" w14:paraId="72ED0845"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509" w:type="pct"/>
          </w:tcPr>
          <w:p w14:paraId="1ECCB939" w14:textId="77777777" w:rsidR="009F77C4" w:rsidRDefault="009F77C4" w:rsidP="004F08C7">
            <w:pPr>
              <w:pStyle w:val="TableHeading"/>
            </w:pPr>
            <w:r>
              <w:rPr>
                <w:rFonts w:hint="eastAsia"/>
              </w:rPr>
              <w:t>标题项</w:t>
            </w:r>
          </w:p>
        </w:tc>
        <w:tc>
          <w:tcPr>
            <w:tcW w:w="3491" w:type="pct"/>
          </w:tcPr>
          <w:p w14:paraId="2EEA7090" w14:textId="77777777" w:rsidR="009F77C4" w:rsidRDefault="009F77C4" w:rsidP="004F08C7">
            <w:pPr>
              <w:pStyle w:val="TableHeading"/>
            </w:pPr>
            <w:r>
              <w:rPr>
                <w:rFonts w:hint="eastAsia"/>
              </w:rPr>
              <w:t>说明</w:t>
            </w:r>
          </w:p>
        </w:tc>
      </w:tr>
      <w:tr w:rsidR="009F77C4" w14:paraId="3F7C8EE5" w14:textId="77777777" w:rsidTr="004F08C7">
        <w:trPr>
          <w:trHeight w:val="68"/>
        </w:trPr>
        <w:tc>
          <w:tcPr>
            <w:tcW w:w="1509" w:type="pct"/>
          </w:tcPr>
          <w:p w14:paraId="0A63359B" w14:textId="77777777" w:rsidR="009F77C4" w:rsidRDefault="009F77C4" w:rsidP="004F08C7">
            <w:pPr>
              <w:pStyle w:val="TableText"/>
            </w:pPr>
            <w:r>
              <w:t>接口</w:t>
            </w:r>
            <w:r>
              <w:rPr>
                <w:rFonts w:hint="eastAsia"/>
              </w:rPr>
              <w:t>名称</w:t>
            </w:r>
          </w:p>
        </w:tc>
        <w:tc>
          <w:tcPr>
            <w:tcW w:w="3491" w:type="pct"/>
          </w:tcPr>
          <w:p w14:paraId="1B0C3C93" w14:textId="77777777" w:rsidR="009F77C4" w:rsidRDefault="009F77C4" w:rsidP="004F08C7">
            <w:pPr>
              <w:pStyle w:val="TableText"/>
            </w:pPr>
            <w:r>
              <w:rPr>
                <w:rFonts w:hint="eastAsia"/>
              </w:rPr>
              <w:t>当前系统所有的接口名称。</w:t>
            </w:r>
          </w:p>
        </w:tc>
      </w:tr>
      <w:tr w:rsidR="009F77C4" w14:paraId="75542BB0" w14:textId="77777777" w:rsidTr="004F08C7">
        <w:trPr>
          <w:trHeight w:val="68"/>
        </w:trPr>
        <w:tc>
          <w:tcPr>
            <w:tcW w:w="1509" w:type="pct"/>
          </w:tcPr>
          <w:p w14:paraId="2882C993" w14:textId="77777777" w:rsidR="009F77C4" w:rsidRDefault="009F77C4" w:rsidP="004F08C7">
            <w:pPr>
              <w:pStyle w:val="TableText"/>
            </w:pPr>
            <w:r>
              <w:rPr>
                <w:rFonts w:hint="eastAsia"/>
              </w:rPr>
              <w:t>状态</w:t>
            </w:r>
          </w:p>
        </w:tc>
        <w:tc>
          <w:tcPr>
            <w:tcW w:w="3491" w:type="pct"/>
          </w:tcPr>
          <w:p w14:paraId="3C7BD2D6" w14:textId="77777777" w:rsidR="009F77C4" w:rsidRDefault="009F77C4" w:rsidP="004F08C7">
            <w:pPr>
              <w:pStyle w:val="TableText"/>
            </w:pPr>
            <w:r>
              <w:rPr>
                <w:rFonts w:hint="eastAsia"/>
              </w:rPr>
              <w:t>当前系统部署状态，绿色对号图标为该接口是旁路口。</w:t>
            </w:r>
          </w:p>
        </w:tc>
      </w:tr>
      <w:tr w:rsidR="009F77C4" w14:paraId="5D2A147C" w14:textId="77777777" w:rsidTr="004F08C7">
        <w:trPr>
          <w:trHeight w:val="68"/>
        </w:trPr>
        <w:tc>
          <w:tcPr>
            <w:tcW w:w="1509" w:type="pct"/>
          </w:tcPr>
          <w:p w14:paraId="391CF7DF" w14:textId="77777777" w:rsidR="009F77C4" w:rsidRDefault="009F77C4" w:rsidP="004F08C7">
            <w:pPr>
              <w:pStyle w:val="TableText"/>
            </w:pPr>
            <w:r>
              <w:rPr>
                <w:rFonts w:hint="eastAsia"/>
              </w:rPr>
              <w:t>启用</w:t>
            </w:r>
          </w:p>
        </w:tc>
        <w:tc>
          <w:tcPr>
            <w:tcW w:w="3491" w:type="pct"/>
          </w:tcPr>
          <w:p w14:paraId="275E0672" w14:textId="77777777" w:rsidR="009F77C4" w:rsidRDefault="009F77C4" w:rsidP="004F08C7">
            <w:pPr>
              <w:pStyle w:val="TableText"/>
            </w:pPr>
            <w:r>
              <w:rPr>
                <w:rFonts w:hint="eastAsia"/>
              </w:rPr>
              <w:t>勾选接口启用，代表该接口启用旁路口。</w:t>
            </w:r>
          </w:p>
        </w:tc>
      </w:tr>
    </w:tbl>
    <w:p w14:paraId="3260C76B" w14:textId="77777777" w:rsidR="009F77C4" w:rsidRDefault="009F77C4" w:rsidP="009F77C4">
      <w:pPr>
        <w:ind w:firstLine="420"/>
      </w:pPr>
      <w:bookmarkStart w:id="8449" w:name="_Toc497293025"/>
      <w:bookmarkEnd w:id="8449"/>
    </w:p>
    <w:p w14:paraId="45CF1CB4" w14:textId="77777777" w:rsidR="009F77C4" w:rsidRPr="00E705D3" w:rsidRDefault="009F77C4" w:rsidP="009F77C4">
      <w:pPr>
        <w:pStyle w:val="21"/>
      </w:pPr>
      <w:bookmarkStart w:id="8450" w:name="_Toc5037126"/>
      <w:bookmarkStart w:id="8451" w:name="_Toc12469931"/>
      <w:bookmarkStart w:id="8452" w:name="_Toc15484896"/>
      <w:bookmarkStart w:id="8453" w:name="_Toc41650934"/>
      <w:bookmarkStart w:id="8454" w:name="_Toc44618668"/>
      <w:bookmarkStart w:id="8455" w:name="_Toc60069530"/>
      <w:bookmarkStart w:id="8456" w:name="_Toc61022999"/>
      <w:r>
        <w:rPr>
          <w:rFonts w:hint="eastAsia"/>
        </w:rPr>
        <w:t>旁路认证和阻断</w:t>
      </w:r>
      <w:bookmarkEnd w:id="8450"/>
      <w:bookmarkEnd w:id="8451"/>
      <w:bookmarkEnd w:id="8452"/>
      <w:bookmarkEnd w:id="8453"/>
      <w:bookmarkEnd w:id="8454"/>
      <w:bookmarkEnd w:id="8455"/>
      <w:bookmarkEnd w:id="8456"/>
    </w:p>
    <w:p w14:paraId="358CEE26" w14:textId="77777777" w:rsidR="009F77C4" w:rsidRPr="00E705D3" w:rsidRDefault="009F77C4" w:rsidP="009F77C4">
      <w:pPr>
        <w:pStyle w:val="30"/>
      </w:pPr>
      <w:bookmarkStart w:id="8457" w:name="_Toc5037127"/>
      <w:bookmarkStart w:id="8458" w:name="_Toc15484897"/>
      <w:bookmarkStart w:id="8459" w:name="_Toc41650935"/>
      <w:bookmarkStart w:id="8460" w:name="_Toc44618669"/>
      <w:bookmarkStart w:id="8461" w:name="_Toc60069531"/>
      <w:bookmarkStart w:id="8462" w:name="_Toc61023000"/>
      <w:r>
        <w:rPr>
          <w:rFonts w:hint="eastAsia"/>
        </w:rPr>
        <w:t>旁路认证和阻断</w:t>
      </w:r>
      <w:bookmarkEnd w:id="8457"/>
      <w:r>
        <w:rPr>
          <w:rFonts w:hint="eastAsia"/>
        </w:rPr>
        <w:t>概述</w:t>
      </w:r>
      <w:bookmarkEnd w:id="8458"/>
      <w:bookmarkEnd w:id="8459"/>
      <w:bookmarkEnd w:id="8460"/>
      <w:bookmarkEnd w:id="8461"/>
      <w:bookmarkEnd w:id="8462"/>
    </w:p>
    <w:p w14:paraId="7A98E997" w14:textId="77777777" w:rsidR="009F77C4" w:rsidRPr="00595DAB" w:rsidRDefault="009F77C4" w:rsidP="009F77C4">
      <w:pPr>
        <w:ind w:firstLine="420"/>
      </w:pPr>
      <w:r>
        <w:rPr>
          <w:rFonts w:hint="eastAsia"/>
        </w:rPr>
        <w:t>设备旁路部署时支持认证和阻断功能。</w:t>
      </w:r>
      <w:r w:rsidRPr="00595DAB">
        <w:rPr>
          <w:rFonts w:hint="eastAsia"/>
        </w:rPr>
        <w:t>旁路模式并不替换用户的路由器，也不提供任何</w:t>
      </w:r>
      <w:r w:rsidRPr="00595DAB">
        <w:rPr>
          <w:rFonts w:hint="eastAsia"/>
        </w:rPr>
        <w:t>NAT</w:t>
      </w:r>
      <w:r>
        <w:rPr>
          <w:rFonts w:hint="eastAsia"/>
        </w:rPr>
        <w:t>、</w:t>
      </w:r>
      <w:r w:rsidRPr="00595DAB">
        <w:rPr>
          <w:rFonts w:hint="eastAsia"/>
        </w:rPr>
        <w:t>DHCP</w:t>
      </w:r>
      <w:r w:rsidRPr="00595DAB">
        <w:rPr>
          <w:rFonts w:hint="eastAsia"/>
        </w:rPr>
        <w:t>或者</w:t>
      </w:r>
      <w:r w:rsidRPr="00595DAB">
        <w:rPr>
          <w:rFonts w:hint="eastAsia"/>
        </w:rPr>
        <w:t>DNS</w:t>
      </w:r>
      <w:r>
        <w:rPr>
          <w:rFonts w:hint="eastAsia"/>
        </w:rPr>
        <w:t>服务。</w:t>
      </w:r>
      <w:r w:rsidRPr="00595DAB">
        <w:rPr>
          <w:rFonts w:hint="eastAsia"/>
        </w:rPr>
        <w:t>通常</w:t>
      </w:r>
      <w:r>
        <w:rPr>
          <w:rFonts w:hint="eastAsia"/>
        </w:rPr>
        <w:t>部署</w:t>
      </w:r>
      <w:r w:rsidRPr="00595DAB">
        <w:rPr>
          <w:rFonts w:hint="eastAsia"/>
        </w:rPr>
        <w:t>在交换机旁边，</w:t>
      </w:r>
      <w:r>
        <w:rPr>
          <w:rFonts w:hint="eastAsia"/>
        </w:rPr>
        <w:t>通过镜像的方式，仅仅提供认证和阻断的功能。旁路模式不修</w:t>
      </w:r>
      <w:r>
        <w:rPr>
          <w:rFonts w:hint="eastAsia"/>
        </w:rPr>
        <w:lastRenderedPageBreak/>
        <w:t>改网络结构，</w:t>
      </w:r>
      <w:r w:rsidRPr="00595DAB">
        <w:rPr>
          <w:rFonts w:hint="eastAsia"/>
        </w:rPr>
        <w:t>不关心网络细节，关机也不掉线。</w:t>
      </w:r>
    </w:p>
    <w:p w14:paraId="57463220" w14:textId="77777777" w:rsidR="009F77C4" w:rsidRPr="00C216A1" w:rsidRDefault="009F77C4" w:rsidP="009F77C4">
      <w:pPr>
        <w:ind w:firstLine="420"/>
      </w:pPr>
      <w:r w:rsidRPr="00595DAB">
        <w:rPr>
          <w:rFonts w:hint="eastAsia"/>
        </w:rPr>
        <w:t>适用一些密度高度集中的场所，如大型展会，大型推销活动，演唱会，火车站或者运动会等。</w:t>
      </w:r>
    </w:p>
    <w:p w14:paraId="3AFDE199" w14:textId="77777777" w:rsidR="009F77C4" w:rsidRDefault="009F77C4" w:rsidP="00B03962">
      <w:pPr>
        <w:pStyle w:val="ItemList"/>
        <w:numPr>
          <w:ilvl w:val="0"/>
          <w:numId w:val="28"/>
        </w:numPr>
      </w:pPr>
      <w:r>
        <w:rPr>
          <w:rFonts w:hint="eastAsia"/>
        </w:rPr>
        <w:t>对于没有认证的用户发送</w:t>
      </w:r>
      <w:r>
        <w:rPr>
          <w:rFonts w:hint="eastAsia"/>
        </w:rPr>
        <w:t>http</w:t>
      </w:r>
      <w:r>
        <w:t xml:space="preserve"> 302</w:t>
      </w:r>
      <w:r>
        <w:rPr>
          <w:rFonts w:hint="eastAsia"/>
        </w:rPr>
        <w:t>报文重定向。</w:t>
      </w:r>
    </w:p>
    <w:p w14:paraId="38C47A9B" w14:textId="77777777" w:rsidR="009F77C4" w:rsidRPr="000B6931" w:rsidRDefault="009F77C4" w:rsidP="00B03962">
      <w:pPr>
        <w:pStyle w:val="ItemList"/>
        <w:numPr>
          <w:ilvl w:val="0"/>
          <w:numId w:val="28"/>
        </w:numPr>
      </w:pPr>
      <w:r>
        <w:rPr>
          <w:rFonts w:hint="eastAsia"/>
        </w:rPr>
        <w:t>控制策略为拒绝时，对匹配到安全策略的</w:t>
      </w:r>
      <w:r>
        <w:rPr>
          <w:rFonts w:hint="eastAsia"/>
        </w:rPr>
        <w:t>T</w:t>
      </w:r>
      <w:r>
        <w:t>CP</w:t>
      </w:r>
      <w:r>
        <w:rPr>
          <w:rFonts w:hint="eastAsia"/>
        </w:rPr>
        <w:t>报文发送</w:t>
      </w:r>
      <w:r>
        <w:rPr>
          <w:rFonts w:hint="eastAsia"/>
        </w:rPr>
        <w:t>reset</w:t>
      </w:r>
      <w:r>
        <w:rPr>
          <w:rFonts w:hint="eastAsia"/>
        </w:rPr>
        <w:t>报文，阻止用户访问网络。</w:t>
      </w:r>
    </w:p>
    <w:p w14:paraId="64A065D9" w14:textId="77777777" w:rsidR="009F77C4" w:rsidRPr="00E705D3" w:rsidRDefault="009F77C4" w:rsidP="009F77C4">
      <w:pPr>
        <w:pStyle w:val="30"/>
      </w:pPr>
      <w:bookmarkStart w:id="8463" w:name="_Toc4691114"/>
      <w:bookmarkStart w:id="8464" w:name="_Toc4691158"/>
      <w:bookmarkStart w:id="8465" w:name="_Toc4691175"/>
      <w:bookmarkStart w:id="8466" w:name="_Toc4750232"/>
      <w:bookmarkStart w:id="8467" w:name="_Toc3876686"/>
      <w:bookmarkStart w:id="8468" w:name="_Toc3876687"/>
      <w:bookmarkStart w:id="8469" w:name="_Toc3876688"/>
      <w:bookmarkStart w:id="8470" w:name="_Toc5037128"/>
      <w:bookmarkStart w:id="8471" w:name="_Toc15484898"/>
      <w:bookmarkStart w:id="8472" w:name="_Toc41650936"/>
      <w:bookmarkStart w:id="8473" w:name="_Toc44618670"/>
      <w:bookmarkStart w:id="8474" w:name="_Toc60069532"/>
      <w:bookmarkStart w:id="8475" w:name="_Toc61023001"/>
      <w:bookmarkEnd w:id="8463"/>
      <w:bookmarkEnd w:id="8464"/>
      <w:bookmarkEnd w:id="8465"/>
      <w:bookmarkEnd w:id="8466"/>
      <w:bookmarkEnd w:id="8467"/>
      <w:bookmarkEnd w:id="8468"/>
      <w:bookmarkEnd w:id="8469"/>
      <w:r>
        <w:rPr>
          <w:rFonts w:hint="eastAsia"/>
        </w:rPr>
        <w:t>配置旁路认证和阻断</w:t>
      </w:r>
      <w:bookmarkEnd w:id="8470"/>
      <w:bookmarkEnd w:id="8471"/>
      <w:bookmarkEnd w:id="8472"/>
      <w:bookmarkEnd w:id="8473"/>
      <w:bookmarkEnd w:id="8474"/>
      <w:bookmarkEnd w:id="8475"/>
    </w:p>
    <w:p w14:paraId="787011FE" w14:textId="77777777" w:rsidR="009F77C4" w:rsidRPr="00C216A1" w:rsidRDefault="009F77C4" w:rsidP="009F77C4">
      <w:pPr>
        <w:ind w:firstLine="420"/>
      </w:pPr>
      <w:r w:rsidRPr="00C216A1">
        <w:rPr>
          <w:rFonts w:hint="eastAsia"/>
        </w:rPr>
        <w:t>通过菜单“</w:t>
      </w:r>
      <w:r>
        <w:t>网络配置</w:t>
      </w:r>
      <w:r>
        <w:rPr>
          <w:rFonts w:hint="eastAsia"/>
        </w:rPr>
        <w:t xml:space="preserve"> &gt; </w:t>
      </w:r>
      <w:r>
        <w:rPr>
          <w:rFonts w:hint="eastAsia"/>
        </w:rPr>
        <w:t>基础网络</w:t>
      </w:r>
      <w:r w:rsidRPr="00C216A1">
        <w:t xml:space="preserve"> &gt; </w:t>
      </w:r>
      <w:r>
        <w:rPr>
          <w:rFonts w:hint="eastAsia"/>
        </w:rPr>
        <w:t>部署方式</w:t>
      </w:r>
      <w:r>
        <w:rPr>
          <w:rFonts w:hint="eastAsia"/>
        </w:rPr>
        <w:t xml:space="preserve"> &gt;</w:t>
      </w:r>
      <w:r>
        <w:t xml:space="preserve"> </w:t>
      </w:r>
      <w:r>
        <w:rPr>
          <w:rFonts w:hint="eastAsia"/>
        </w:rPr>
        <w:t>高级配置</w:t>
      </w:r>
      <w:r w:rsidRPr="00C216A1">
        <w:rPr>
          <w:rFonts w:hint="eastAsia"/>
        </w:rPr>
        <w:t>”，进入如</w:t>
      </w:r>
      <w:r>
        <w:rPr>
          <w:rFonts w:hint="eastAsia"/>
        </w:rPr>
        <w:t>下图</w:t>
      </w:r>
      <w:r w:rsidRPr="00C216A1">
        <w:rPr>
          <w:rFonts w:hint="eastAsia"/>
        </w:rPr>
        <w:t>所示页面。在该页面上可以配置</w:t>
      </w:r>
      <w:r>
        <w:rPr>
          <w:rFonts w:hint="eastAsia"/>
        </w:rPr>
        <w:t>旁路认证和阻断</w:t>
      </w:r>
      <w:r w:rsidRPr="00C216A1">
        <w:rPr>
          <w:rFonts w:hint="eastAsia"/>
        </w:rPr>
        <w:t>相关功能。各个配置项含义如</w:t>
      </w:r>
      <w:r>
        <w:rPr>
          <w:color w:val="0000FF"/>
          <w:u w:val="single"/>
        </w:rPr>
        <w:fldChar w:fldCharType="begin"/>
      </w:r>
      <w:r>
        <w:instrText xml:space="preserve"> </w:instrText>
      </w:r>
      <w:r>
        <w:rPr>
          <w:rFonts w:hint="eastAsia"/>
        </w:rPr>
        <w:instrText>REF _Ref5808093 \r \h</w:instrText>
      </w:r>
      <w:r>
        <w:instrText xml:space="preserve"> </w:instrText>
      </w:r>
      <w:r>
        <w:rPr>
          <w:color w:val="0000FF"/>
          <w:u w:val="single"/>
        </w:rPr>
      </w:r>
      <w:r>
        <w:rPr>
          <w:color w:val="0000FF"/>
          <w:u w:val="single"/>
        </w:rPr>
        <w:fldChar w:fldCharType="separate"/>
      </w:r>
      <w:r>
        <w:rPr>
          <w:rFonts w:hint="eastAsia"/>
        </w:rPr>
        <w:t>表</w:t>
      </w:r>
      <w:r>
        <w:rPr>
          <w:rFonts w:hint="eastAsia"/>
        </w:rPr>
        <w:t>1-1</w:t>
      </w:r>
      <w:r>
        <w:rPr>
          <w:color w:val="0000FF"/>
          <w:u w:val="single"/>
        </w:rPr>
        <w:fldChar w:fldCharType="end"/>
      </w:r>
      <w:r w:rsidRPr="00C216A1">
        <w:rPr>
          <w:rFonts w:hint="eastAsia"/>
        </w:rPr>
        <w:t>所示。</w:t>
      </w:r>
    </w:p>
    <w:p w14:paraId="7E6F2725" w14:textId="77777777" w:rsidR="009F77C4" w:rsidRPr="000B6931" w:rsidRDefault="009F77C4" w:rsidP="009F77C4">
      <w:pPr>
        <w:pStyle w:val="FigureDescription"/>
        <w:spacing w:before="156" w:after="156"/>
      </w:pPr>
      <w:r>
        <w:rPr>
          <w:rFonts w:hint="eastAsia"/>
        </w:rPr>
        <w:t>旁路认证</w:t>
      </w:r>
      <w:r w:rsidRPr="000B6931">
        <w:rPr>
          <w:rFonts w:hint="eastAsia"/>
        </w:rPr>
        <w:t>配置页面</w:t>
      </w:r>
    </w:p>
    <w:p w14:paraId="093DA99C" w14:textId="77777777" w:rsidR="009F77C4" w:rsidRPr="000B6931" w:rsidRDefault="009F77C4" w:rsidP="009F77C4">
      <w:pPr>
        <w:pStyle w:val="Figure"/>
      </w:pPr>
      <w:r>
        <w:drawing>
          <wp:inline distT="0" distB="0" distL="0" distR="0" wp14:anchorId="18878FEF" wp14:editId="23A97AC0">
            <wp:extent cx="3438095" cy="1857143"/>
            <wp:effectExtent l="0" t="0" r="0" b="0"/>
            <wp:docPr id="2986" name="图片 2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8"/>
                    <a:stretch>
                      <a:fillRect/>
                    </a:stretch>
                  </pic:blipFill>
                  <pic:spPr>
                    <a:xfrm>
                      <a:off x="0" y="0"/>
                      <a:ext cx="3438095" cy="1857143"/>
                    </a:xfrm>
                    <a:prstGeom prst="rect">
                      <a:avLst/>
                    </a:prstGeom>
                  </pic:spPr>
                </pic:pic>
              </a:graphicData>
            </a:graphic>
          </wp:inline>
        </w:drawing>
      </w:r>
    </w:p>
    <w:p w14:paraId="1DA08031" w14:textId="77777777" w:rsidR="009F77C4" w:rsidRPr="00C216A1" w:rsidRDefault="009F77C4" w:rsidP="009F77C4">
      <w:pPr>
        <w:ind w:firstLine="420"/>
      </w:pPr>
    </w:p>
    <w:p w14:paraId="3162AC52" w14:textId="77777777" w:rsidR="009F77C4" w:rsidRPr="000B6931" w:rsidRDefault="009F77C4" w:rsidP="00EE0E04">
      <w:pPr>
        <w:pStyle w:val="TableDescription"/>
      </w:pPr>
      <w:bookmarkStart w:id="8476" w:name="_Ref5808093"/>
      <w:r>
        <w:rPr>
          <w:rFonts w:hint="eastAsia"/>
        </w:rPr>
        <w:t>旁路认证和阻断</w:t>
      </w:r>
      <w:r w:rsidRPr="000B6931">
        <w:rPr>
          <w:rFonts w:hint="eastAsia"/>
        </w:rPr>
        <w:t>配置项含义表</w:t>
      </w:r>
      <w:bookmarkEnd w:id="8476"/>
    </w:p>
    <w:tbl>
      <w:tblPr>
        <w:tblStyle w:val="table0"/>
        <w:tblW w:w="7910" w:type="dxa"/>
        <w:tblLook w:val="04A0" w:firstRow="1" w:lastRow="0" w:firstColumn="1" w:lastColumn="0" w:noHBand="0" w:noVBand="1"/>
      </w:tblPr>
      <w:tblGrid>
        <w:gridCol w:w="1248"/>
        <w:gridCol w:w="6662"/>
      </w:tblGrid>
      <w:tr w:rsidR="009F77C4" w:rsidRPr="000B6931" w14:paraId="17E4956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248" w:type="dxa"/>
            <w:hideMark/>
          </w:tcPr>
          <w:p w14:paraId="31799B6F" w14:textId="77777777" w:rsidR="009F77C4" w:rsidRPr="000B6931" w:rsidRDefault="009F77C4" w:rsidP="004F08C7">
            <w:pPr>
              <w:pStyle w:val="TableHeading"/>
            </w:pPr>
            <w:r w:rsidRPr="000B6931">
              <w:rPr>
                <w:rFonts w:hint="eastAsia"/>
              </w:rPr>
              <w:t>标题项</w:t>
            </w:r>
          </w:p>
        </w:tc>
        <w:tc>
          <w:tcPr>
            <w:tcW w:w="6662" w:type="dxa"/>
            <w:hideMark/>
          </w:tcPr>
          <w:p w14:paraId="214CBC68" w14:textId="77777777" w:rsidR="009F77C4" w:rsidRPr="000B6931" w:rsidRDefault="009F77C4" w:rsidP="004F08C7">
            <w:pPr>
              <w:pStyle w:val="TableHeading"/>
            </w:pPr>
            <w:r w:rsidRPr="000B6931">
              <w:rPr>
                <w:rFonts w:hint="eastAsia"/>
              </w:rPr>
              <w:t>说明</w:t>
            </w:r>
          </w:p>
        </w:tc>
      </w:tr>
      <w:tr w:rsidR="009F77C4" w:rsidRPr="000B6931" w14:paraId="063E564C" w14:textId="77777777" w:rsidTr="004F08C7">
        <w:trPr>
          <w:trHeight w:val="68"/>
        </w:trPr>
        <w:tc>
          <w:tcPr>
            <w:tcW w:w="1248" w:type="dxa"/>
            <w:hideMark/>
          </w:tcPr>
          <w:p w14:paraId="37449664" w14:textId="77777777" w:rsidR="009F77C4" w:rsidRPr="000B6931" w:rsidRDefault="009F77C4" w:rsidP="004F08C7">
            <w:pPr>
              <w:pStyle w:val="TableText"/>
            </w:pPr>
            <w:r>
              <w:rPr>
                <w:rFonts w:hint="eastAsia"/>
              </w:rPr>
              <w:t>旁路阻断</w:t>
            </w:r>
          </w:p>
        </w:tc>
        <w:tc>
          <w:tcPr>
            <w:tcW w:w="6662" w:type="dxa"/>
            <w:hideMark/>
          </w:tcPr>
          <w:p w14:paraId="5D4A4B79" w14:textId="77777777" w:rsidR="009F77C4" w:rsidRPr="000B6931" w:rsidRDefault="009F77C4" w:rsidP="004F08C7">
            <w:pPr>
              <w:pStyle w:val="TableText"/>
            </w:pPr>
            <w:r>
              <w:rPr>
                <w:rFonts w:hint="eastAsia"/>
              </w:rPr>
              <w:t>旁路阻断开关，开启旁路阻断配合IPV4控制实现旁路阻断功能，默认为关闭。</w:t>
            </w:r>
          </w:p>
        </w:tc>
      </w:tr>
      <w:tr w:rsidR="009F77C4" w:rsidRPr="000B6931" w14:paraId="53DEBC00" w14:textId="77777777" w:rsidTr="004F08C7">
        <w:trPr>
          <w:trHeight w:val="68"/>
        </w:trPr>
        <w:tc>
          <w:tcPr>
            <w:tcW w:w="1248" w:type="dxa"/>
            <w:hideMark/>
          </w:tcPr>
          <w:p w14:paraId="20816652" w14:textId="77777777" w:rsidR="009F77C4" w:rsidRPr="000B6931" w:rsidRDefault="009F77C4" w:rsidP="004F08C7">
            <w:pPr>
              <w:pStyle w:val="TableText"/>
            </w:pPr>
            <w:r>
              <w:rPr>
                <w:rFonts w:hint="eastAsia"/>
              </w:rPr>
              <w:t>旁路认证</w:t>
            </w:r>
          </w:p>
        </w:tc>
        <w:tc>
          <w:tcPr>
            <w:tcW w:w="6662" w:type="dxa"/>
            <w:hideMark/>
          </w:tcPr>
          <w:p w14:paraId="1F3F20EC" w14:textId="77777777" w:rsidR="009F77C4" w:rsidRPr="000B6931" w:rsidRDefault="009F77C4" w:rsidP="004F08C7">
            <w:pPr>
              <w:pStyle w:val="TableText"/>
            </w:pPr>
            <w:r>
              <w:rPr>
                <w:rFonts w:hint="eastAsia"/>
              </w:rPr>
              <w:t>旁路认证开关，开启旁路认证配合用户认证实现旁路认证功能，默认为关闭</w:t>
            </w:r>
            <w:r>
              <w:t>。</w:t>
            </w:r>
          </w:p>
        </w:tc>
      </w:tr>
    </w:tbl>
    <w:p w14:paraId="22DF23AB" w14:textId="77777777" w:rsidR="009F77C4" w:rsidRDefault="009F77C4" w:rsidP="009F77C4">
      <w:pPr>
        <w:widowControl/>
        <w:jc w:val="left"/>
      </w:pPr>
      <w:r>
        <w:br w:type="page"/>
      </w:r>
    </w:p>
    <w:p w14:paraId="65681E87" w14:textId="77777777" w:rsidR="009F77C4" w:rsidRPr="00AE2FFA" w:rsidRDefault="009F77C4" w:rsidP="009F77C4">
      <w:pPr>
        <w:pStyle w:val="10"/>
      </w:pPr>
      <w:bookmarkStart w:id="8477" w:name="_Toc474249976"/>
      <w:bookmarkStart w:id="8478" w:name="_Toc6237611"/>
      <w:bookmarkStart w:id="8479" w:name="_Toc15484899"/>
      <w:bookmarkStart w:id="8480" w:name="_Toc41650937"/>
      <w:bookmarkStart w:id="8481" w:name="_Toc44618671"/>
      <w:bookmarkStart w:id="8482" w:name="_Toc60069533"/>
      <w:bookmarkStart w:id="8483" w:name="_Toc61023002"/>
      <w:r w:rsidRPr="00AE2FFA">
        <w:rPr>
          <w:rFonts w:hint="eastAsia"/>
        </w:rPr>
        <w:lastRenderedPageBreak/>
        <w:t>VRF</w:t>
      </w:r>
      <w:r w:rsidRPr="00AE2FFA">
        <w:rPr>
          <w:rFonts w:hint="eastAsia"/>
        </w:rPr>
        <w:t>配置</w:t>
      </w:r>
      <w:bookmarkEnd w:id="8477"/>
      <w:bookmarkEnd w:id="8478"/>
      <w:bookmarkEnd w:id="8479"/>
      <w:bookmarkEnd w:id="8480"/>
      <w:bookmarkEnd w:id="8481"/>
      <w:bookmarkEnd w:id="8482"/>
      <w:bookmarkEnd w:id="8483"/>
    </w:p>
    <w:p w14:paraId="6667FEDA" w14:textId="77777777" w:rsidR="009F77C4" w:rsidRPr="00AE2FFA" w:rsidRDefault="009F77C4" w:rsidP="009F77C4">
      <w:pPr>
        <w:pStyle w:val="21"/>
      </w:pPr>
      <w:bookmarkStart w:id="8484" w:name="_Toc474249977"/>
      <w:bookmarkStart w:id="8485" w:name="_Toc6237612"/>
      <w:bookmarkStart w:id="8486" w:name="_Toc15484900"/>
      <w:bookmarkStart w:id="8487" w:name="_Toc41650938"/>
      <w:bookmarkStart w:id="8488" w:name="_Toc44618672"/>
      <w:bookmarkStart w:id="8489" w:name="_Toc60069534"/>
      <w:bookmarkStart w:id="8490" w:name="_Toc61023003"/>
      <w:r w:rsidRPr="00AE2FFA">
        <w:rPr>
          <w:rFonts w:hint="eastAsia"/>
        </w:rPr>
        <w:t>VRF简介</w:t>
      </w:r>
      <w:bookmarkEnd w:id="8484"/>
      <w:bookmarkEnd w:id="8485"/>
      <w:bookmarkEnd w:id="8486"/>
      <w:bookmarkEnd w:id="8487"/>
      <w:bookmarkEnd w:id="8488"/>
      <w:bookmarkEnd w:id="8489"/>
      <w:bookmarkEnd w:id="8490"/>
    </w:p>
    <w:p w14:paraId="3EA8DAEB" w14:textId="77777777" w:rsidR="009F77C4" w:rsidRPr="00D65412" w:rsidRDefault="009F77C4" w:rsidP="009F77C4">
      <w:pPr>
        <w:ind w:firstLine="420"/>
      </w:pPr>
      <w:r w:rsidRPr="00D65412">
        <w:t>VRF</w:t>
      </w:r>
      <w:r w:rsidRPr="00D65412">
        <w:rPr>
          <w:rFonts w:hint="eastAsia"/>
        </w:rPr>
        <w:t>：</w:t>
      </w:r>
      <w:r w:rsidRPr="00D65412">
        <w:t>Virtual</w:t>
      </w:r>
      <w:r w:rsidRPr="00D65412">
        <w:rPr>
          <w:rStyle w:val="aff0"/>
        </w:rPr>
        <w:t xml:space="preserve"> </w:t>
      </w:r>
      <w:r w:rsidRPr="00D65412">
        <w:t>Routing Forwarding</w:t>
      </w:r>
      <w:r w:rsidRPr="00D65412">
        <w:rPr>
          <w:rFonts w:hint="eastAsia"/>
        </w:rPr>
        <w:t>，</w:t>
      </w:r>
      <w:r w:rsidRPr="00D65412">
        <w:t>VPN</w:t>
      </w:r>
      <w:r w:rsidRPr="00D65412">
        <w:rPr>
          <w:rFonts w:hint="eastAsia"/>
        </w:rPr>
        <w:t>路由转发表，是一项计算机网络技术，它允许一个路由表的多个实例在同一时间同一个路由器共存。因为它的路由实例是独立的，可以使用相同的或者重叠的</w:t>
      </w:r>
      <w:r w:rsidRPr="00D65412">
        <w:t>IP</w:t>
      </w:r>
      <w:r w:rsidRPr="00D65412">
        <w:rPr>
          <w:rFonts w:hint="eastAsia"/>
        </w:rPr>
        <w:t>地址而不会产生冲突。</w:t>
      </w:r>
      <w:r w:rsidRPr="00D65412">
        <w:t>VRF</w:t>
      </w:r>
      <w:r w:rsidRPr="00D65412">
        <w:rPr>
          <w:rFonts w:hint="eastAsia"/>
        </w:rPr>
        <w:t>功能提供了从一台物理路由器变成多台虚拟路由器的功能。</w:t>
      </w:r>
    </w:p>
    <w:p w14:paraId="6EE34E86" w14:textId="77777777" w:rsidR="009F77C4" w:rsidRPr="00AE2FFA" w:rsidRDefault="009F77C4" w:rsidP="009F77C4">
      <w:pPr>
        <w:pStyle w:val="21"/>
      </w:pPr>
      <w:bookmarkStart w:id="8491" w:name="_Toc474249978"/>
      <w:bookmarkStart w:id="8492" w:name="_Toc6237613"/>
      <w:bookmarkStart w:id="8493" w:name="_Toc15484901"/>
      <w:bookmarkStart w:id="8494" w:name="_Toc41650939"/>
      <w:bookmarkStart w:id="8495" w:name="_Toc44618673"/>
      <w:bookmarkStart w:id="8496" w:name="_Toc60069535"/>
      <w:bookmarkStart w:id="8497" w:name="_Toc61023004"/>
      <w:r w:rsidRPr="00AE2FFA">
        <w:rPr>
          <w:rFonts w:hint="eastAsia"/>
        </w:rPr>
        <w:t>VRF显示</w:t>
      </w:r>
      <w:bookmarkEnd w:id="8491"/>
      <w:bookmarkEnd w:id="8492"/>
      <w:bookmarkEnd w:id="8493"/>
      <w:bookmarkEnd w:id="8494"/>
      <w:bookmarkEnd w:id="8495"/>
      <w:bookmarkEnd w:id="8496"/>
      <w:bookmarkEnd w:id="8497"/>
    </w:p>
    <w:p w14:paraId="21484CC3" w14:textId="77777777" w:rsidR="009F77C4" w:rsidRPr="00D65412" w:rsidRDefault="009F77C4" w:rsidP="009F77C4">
      <w:pPr>
        <w:ind w:firstLine="420"/>
      </w:pPr>
      <w:r w:rsidRPr="00D65412">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VRF</w:t>
      </w:r>
      <w:r>
        <w:rPr>
          <w:rFonts w:hint="eastAsia"/>
        </w:rPr>
        <w:t>配置</w:t>
      </w:r>
      <w:r w:rsidRPr="00D65412">
        <w:rPr>
          <w:rFonts w:hint="eastAsia"/>
        </w:rPr>
        <w:t>”，进入到</w:t>
      </w:r>
      <w:r w:rsidRPr="00D65412">
        <w:t>VRF</w:t>
      </w:r>
      <w:r w:rsidRPr="00D65412">
        <w:rPr>
          <w:rFonts w:hint="eastAsia"/>
        </w:rPr>
        <w:t>显示界面，如</w:t>
      </w:r>
      <w:r w:rsidRPr="00AE2FFA">
        <w:rPr>
          <w:color w:val="0000FF"/>
          <w:u w:val="single"/>
        </w:rPr>
        <w:fldChar w:fldCharType="begin"/>
      </w:r>
      <w:r w:rsidRPr="00AE2FFA">
        <w:rPr>
          <w:color w:val="0000FF"/>
          <w:u w:val="single"/>
        </w:rPr>
        <w:instrText xml:space="preserve"> REF _Ref393791670 \r \h </w:instrText>
      </w:r>
      <w:r w:rsidRPr="00AE2FFA">
        <w:rPr>
          <w:color w:val="0000FF"/>
          <w:u w:val="single"/>
        </w:rPr>
      </w:r>
      <w:r w:rsidRPr="00AE2FFA">
        <w:rPr>
          <w:color w:val="0000FF"/>
          <w:u w:val="single"/>
        </w:rPr>
        <w:fldChar w:fldCharType="separate"/>
      </w:r>
      <w:r>
        <w:rPr>
          <w:rFonts w:hint="eastAsia"/>
          <w:color w:val="0000FF"/>
          <w:u w:val="single"/>
        </w:rPr>
        <w:t>图</w:t>
      </w:r>
      <w:r>
        <w:rPr>
          <w:rFonts w:hint="eastAsia"/>
          <w:color w:val="0000FF"/>
          <w:u w:val="single"/>
        </w:rPr>
        <w:t>48-1</w:t>
      </w:r>
      <w:r w:rsidRPr="00AE2FFA">
        <w:rPr>
          <w:color w:val="0000FF"/>
          <w:u w:val="single"/>
        </w:rPr>
        <w:fldChar w:fldCharType="end"/>
      </w:r>
      <w:r w:rsidRPr="00D65412">
        <w:rPr>
          <w:rFonts w:hint="eastAsia"/>
        </w:rPr>
        <w:t>所示。</w:t>
      </w:r>
    </w:p>
    <w:p w14:paraId="6DB5A5D6" w14:textId="77777777" w:rsidR="009F77C4" w:rsidRPr="00074664" w:rsidRDefault="009F77C4" w:rsidP="009F77C4">
      <w:pPr>
        <w:pStyle w:val="FigureDescription"/>
        <w:spacing w:before="156" w:after="156"/>
      </w:pPr>
      <w:bookmarkStart w:id="8498" w:name="_Ref393791670"/>
      <w:r w:rsidRPr="00074664">
        <w:rPr>
          <w:rFonts w:hint="eastAsia"/>
        </w:rPr>
        <w:t>VRF</w:t>
      </w:r>
      <w:r w:rsidRPr="00074664">
        <w:rPr>
          <w:rFonts w:hint="eastAsia"/>
        </w:rPr>
        <w:t>显示界面</w:t>
      </w:r>
      <w:bookmarkEnd w:id="8498"/>
    </w:p>
    <w:p w14:paraId="6CA7EA24" w14:textId="77777777" w:rsidR="009F77C4" w:rsidRPr="00074664" w:rsidRDefault="009F77C4" w:rsidP="009F77C4">
      <w:pPr>
        <w:pStyle w:val="Figure"/>
      </w:pPr>
      <w:r>
        <w:drawing>
          <wp:inline distT="0" distB="0" distL="0" distR="0" wp14:anchorId="37D6D0B2" wp14:editId="4711184D">
            <wp:extent cx="5495925" cy="852413"/>
            <wp:effectExtent l="0" t="0" r="0" b="5080"/>
            <wp:docPr id="3296" name="图片 3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9"/>
                    <a:stretch>
                      <a:fillRect/>
                    </a:stretch>
                  </pic:blipFill>
                  <pic:spPr>
                    <a:xfrm>
                      <a:off x="0" y="0"/>
                      <a:ext cx="5506528" cy="854057"/>
                    </a:xfrm>
                    <a:prstGeom prst="rect">
                      <a:avLst/>
                    </a:prstGeom>
                  </pic:spPr>
                </pic:pic>
              </a:graphicData>
            </a:graphic>
          </wp:inline>
        </w:drawing>
      </w:r>
    </w:p>
    <w:p w14:paraId="00CE5A66" w14:textId="77777777" w:rsidR="009F77C4" w:rsidRPr="00D65412" w:rsidRDefault="009F77C4" w:rsidP="009F77C4">
      <w:pPr>
        <w:ind w:firstLine="420"/>
      </w:pPr>
    </w:p>
    <w:p w14:paraId="076E9D27" w14:textId="77777777" w:rsidR="009F77C4" w:rsidRPr="00AE2FFA" w:rsidRDefault="009F77C4" w:rsidP="009F77C4">
      <w:pPr>
        <w:pStyle w:val="21"/>
      </w:pPr>
      <w:bookmarkStart w:id="8499" w:name="_Toc474249979"/>
      <w:bookmarkStart w:id="8500" w:name="_Toc6237614"/>
      <w:bookmarkStart w:id="8501" w:name="_Toc15484902"/>
      <w:bookmarkStart w:id="8502" w:name="_Toc41650940"/>
      <w:bookmarkStart w:id="8503" w:name="_Toc44618674"/>
      <w:bookmarkStart w:id="8504" w:name="_Toc60069536"/>
      <w:bookmarkStart w:id="8505" w:name="_Toc61023005"/>
      <w:r w:rsidRPr="00AE2FFA">
        <w:rPr>
          <w:rFonts w:hint="eastAsia"/>
        </w:rPr>
        <w:t>VRF添加</w:t>
      </w:r>
      <w:bookmarkEnd w:id="8499"/>
      <w:bookmarkEnd w:id="8500"/>
      <w:bookmarkEnd w:id="8501"/>
      <w:bookmarkEnd w:id="8502"/>
      <w:bookmarkEnd w:id="8503"/>
      <w:bookmarkEnd w:id="8504"/>
      <w:bookmarkEnd w:id="8505"/>
    </w:p>
    <w:p w14:paraId="398F8715" w14:textId="77777777" w:rsidR="009F77C4" w:rsidRPr="00D65412" w:rsidRDefault="009F77C4" w:rsidP="009F77C4">
      <w:pPr>
        <w:ind w:firstLine="420"/>
      </w:pPr>
      <w:r w:rsidRPr="00D65412">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VRF</w:t>
      </w:r>
      <w:r>
        <w:rPr>
          <w:rFonts w:hint="eastAsia"/>
        </w:rPr>
        <w:t>配置</w:t>
      </w:r>
      <w:r w:rsidRPr="00D65412">
        <w:rPr>
          <w:rFonts w:hint="eastAsia"/>
        </w:rPr>
        <w:t>”，进入到如</w:t>
      </w:r>
      <w:r w:rsidRPr="00AE2FFA">
        <w:rPr>
          <w:color w:val="0000FF"/>
          <w:u w:val="single"/>
        </w:rPr>
        <w:fldChar w:fldCharType="begin"/>
      </w:r>
      <w:r w:rsidRPr="00AE2FFA">
        <w:rPr>
          <w:color w:val="0000FF"/>
          <w:u w:val="single"/>
        </w:rPr>
        <w:instrText xml:space="preserve"> REF _Ref393791670 \r \h  \* MERGEFORMAT </w:instrText>
      </w:r>
      <w:r w:rsidRPr="00AE2FFA">
        <w:rPr>
          <w:color w:val="0000FF"/>
          <w:u w:val="single"/>
        </w:rPr>
      </w:r>
      <w:r w:rsidRPr="00AE2FFA">
        <w:rPr>
          <w:color w:val="0000FF"/>
          <w:u w:val="single"/>
        </w:rPr>
        <w:fldChar w:fldCharType="separate"/>
      </w:r>
      <w:r>
        <w:rPr>
          <w:rFonts w:hint="eastAsia"/>
          <w:color w:val="0000FF"/>
          <w:u w:val="single"/>
        </w:rPr>
        <w:t>图</w:t>
      </w:r>
      <w:r>
        <w:rPr>
          <w:rFonts w:hint="eastAsia"/>
          <w:color w:val="0000FF"/>
          <w:u w:val="single"/>
        </w:rPr>
        <w:t>48-1</w:t>
      </w:r>
      <w:r w:rsidRPr="00AE2FFA">
        <w:rPr>
          <w:color w:val="0000FF"/>
          <w:u w:val="single"/>
        </w:rPr>
        <w:fldChar w:fldCharType="end"/>
      </w:r>
      <w:r w:rsidRPr="00D65412">
        <w:rPr>
          <w:rFonts w:hint="eastAsia"/>
        </w:rPr>
        <w:t>所示</w:t>
      </w:r>
      <w:r w:rsidRPr="00D65412">
        <w:t>VRF</w:t>
      </w:r>
      <w:r w:rsidRPr="00D65412">
        <w:rPr>
          <w:rFonts w:hint="eastAsia"/>
        </w:rPr>
        <w:t>显示界面。点击</w:t>
      </w:r>
      <w:r w:rsidRPr="00D65412">
        <w:t>&lt;</w:t>
      </w:r>
      <w:r w:rsidRPr="00D65412">
        <w:rPr>
          <w:rFonts w:hint="eastAsia"/>
        </w:rPr>
        <w:t>新建</w:t>
      </w:r>
      <w:r w:rsidRPr="00D65412">
        <w:t>&gt;</w:t>
      </w:r>
      <w:r w:rsidRPr="00D65412">
        <w:rPr>
          <w:rFonts w:hint="eastAsia"/>
        </w:rPr>
        <w:t>按钮，页面切换到</w:t>
      </w:r>
      <w:r w:rsidRPr="00D65412">
        <w:t>VRF</w:t>
      </w:r>
      <w:r w:rsidRPr="00D65412">
        <w:rPr>
          <w:rFonts w:hint="eastAsia"/>
        </w:rPr>
        <w:t>新建页面，如</w:t>
      </w:r>
      <w:r w:rsidRPr="00AE2FFA">
        <w:rPr>
          <w:color w:val="0000FF"/>
          <w:u w:val="single"/>
        </w:rPr>
        <w:fldChar w:fldCharType="begin"/>
      </w:r>
      <w:r w:rsidRPr="00AE2FFA">
        <w:rPr>
          <w:color w:val="0000FF"/>
          <w:u w:val="single"/>
        </w:rPr>
        <w:instrText xml:space="preserve"> REF _Ref393791710 \r \h  \* MERGEFORMAT </w:instrText>
      </w:r>
      <w:r w:rsidRPr="00AE2FFA">
        <w:rPr>
          <w:color w:val="0000FF"/>
          <w:u w:val="single"/>
        </w:rPr>
      </w:r>
      <w:r w:rsidRPr="00AE2FFA">
        <w:rPr>
          <w:color w:val="0000FF"/>
          <w:u w:val="single"/>
        </w:rPr>
        <w:fldChar w:fldCharType="separate"/>
      </w:r>
      <w:r>
        <w:rPr>
          <w:rFonts w:hint="eastAsia"/>
          <w:color w:val="0000FF"/>
          <w:u w:val="single"/>
        </w:rPr>
        <w:t>图</w:t>
      </w:r>
      <w:r>
        <w:rPr>
          <w:rFonts w:hint="eastAsia"/>
          <w:color w:val="0000FF"/>
          <w:u w:val="single"/>
        </w:rPr>
        <w:t>48-2</w:t>
      </w:r>
      <w:r w:rsidRPr="00AE2FFA">
        <w:rPr>
          <w:color w:val="0000FF"/>
          <w:u w:val="single"/>
        </w:rPr>
        <w:fldChar w:fldCharType="end"/>
      </w:r>
      <w:r w:rsidRPr="00D65412">
        <w:rPr>
          <w:rFonts w:hint="eastAsia"/>
        </w:rPr>
        <w:t>所示。</w:t>
      </w:r>
    </w:p>
    <w:p w14:paraId="523E1286" w14:textId="77777777" w:rsidR="009F77C4" w:rsidRPr="00074664" w:rsidRDefault="009F77C4" w:rsidP="009F77C4">
      <w:pPr>
        <w:pStyle w:val="FigureDescription"/>
        <w:spacing w:before="156" w:after="156"/>
      </w:pPr>
      <w:bookmarkStart w:id="8506" w:name="_Ref393791710"/>
      <w:r w:rsidRPr="00074664">
        <w:rPr>
          <w:rFonts w:hint="eastAsia"/>
        </w:rPr>
        <w:lastRenderedPageBreak/>
        <w:t>VRF</w:t>
      </w:r>
      <w:r w:rsidRPr="00074664">
        <w:rPr>
          <w:rFonts w:hint="eastAsia"/>
        </w:rPr>
        <w:t>新建界面</w:t>
      </w:r>
      <w:bookmarkEnd w:id="8506"/>
    </w:p>
    <w:p w14:paraId="32597167" w14:textId="77777777" w:rsidR="009F77C4" w:rsidRPr="00074664" w:rsidRDefault="009F77C4" w:rsidP="009F77C4">
      <w:pPr>
        <w:pStyle w:val="Figure"/>
      </w:pPr>
      <w:r>
        <w:drawing>
          <wp:inline distT="0" distB="0" distL="0" distR="0" wp14:anchorId="75DE216E" wp14:editId="65B56288">
            <wp:extent cx="5362575" cy="2651063"/>
            <wp:effectExtent l="0" t="0" r="0" b="0"/>
            <wp:docPr id="3297" name="图片 3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0"/>
                    <a:stretch>
                      <a:fillRect/>
                    </a:stretch>
                  </pic:blipFill>
                  <pic:spPr>
                    <a:xfrm>
                      <a:off x="0" y="0"/>
                      <a:ext cx="5366587" cy="2653046"/>
                    </a:xfrm>
                    <a:prstGeom prst="rect">
                      <a:avLst/>
                    </a:prstGeom>
                  </pic:spPr>
                </pic:pic>
              </a:graphicData>
            </a:graphic>
          </wp:inline>
        </w:drawing>
      </w:r>
    </w:p>
    <w:p w14:paraId="2C604447" w14:textId="77777777" w:rsidR="009F77C4" w:rsidRPr="00D65412" w:rsidRDefault="009F77C4" w:rsidP="009F77C4">
      <w:pPr>
        <w:ind w:firstLine="420"/>
      </w:pPr>
    </w:p>
    <w:p w14:paraId="042812B1" w14:textId="77777777" w:rsidR="009F77C4" w:rsidRPr="00074664" w:rsidRDefault="009F77C4" w:rsidP="009F77C4">
      <w:pPr>
        <w:pStyle w:val="TableDescription"/>
      </w:pPr>
      <w:r w:rsidRPr="00074664">
        <w:rPr>
          <w:rFonts w:hint="eastAsia"/>
        </w:rPr>
        <w:t>VRF</w:t>
      </w:r>
      <w:r w:rsidRPr="00074664">
        <w:rPr>
          <w:rFonts w:hint="eastAsia"/>
        </w:rPr>
        <w:t>配置说明</w:t>
      </w:r>
    </w:p>
    <w:tbl>
      <w:tblPr>
        <w:tblStyle w:val="table0"/>
        <w:tblW w:w="8968" w:type="dxa"/>
        <w:tblLayout w:type="fixed"/>
        <w:tblLook w:val="04A0" w:firstRow="1" w:lastRow="0" w:firstColumn="1" w:lastColumn="0" w:noHBand="0" w:noVBand="1"/>
      </w:tblPr>
      <w:tblGrid>
        <w:gridCol w:w="1781"/>
        <w:gridCol w:w="7187"/>
      </w:tblGrid>
      <w:tr w:rsidR="009F77C4" w:rsidRPr="00074664" w14:paraId="00256007"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1781" w:type="dxa"/>
          </w:tcPr>
          <w:p w14:paraId="1061BAF0" w14:textId="77777777" w:rsidR="009F77C4" w:rsidRPr="00074664" w:rsidRDefault="009F77C4" w:rsidP="004F08C7">
            <w:pPr>
              <w:pStyle w:val="TableHeading"/>
            </w:pPr>
            <w:r w:rsidRPr="00074664">
              <w:rPr>
                <w:rFonts w:hint="eastAsia"/>
              </w:rPr>
              <w:t>配置项</w:t>
            </w:r>
          </w:p>
        </w:tc>
        <w:tc>
          <w:tcPr>
            <w:tcW w:w="7187" w:type="dxa"/>
          </w:tcPr>
          <w:p w14:paraId="104D4A3A" w14:textId="77777777" w:rsidR="009F77C4" w:rsidRPr="00074664" w:rsidRDefault="009F77C4" w:rsidP="004F08C7">
            <w:pPr>
              <w:pStyle w:val="TableHeading"/>
            </w:pPr>
            <w:r w:rsidRPr="00074664">
              <w:rPr>
                <w:rFonts w:hint="eastAsia"/>
              </w:rPr>
              <w:t>说明</w:t>
            </w:r>
          </w:p>
        </w:tc>
      </w:tr>
      <w:tr w:rsidR="009F77C4" w:rsidRPr="00074664" w14:paraId="0CC38FAA" w14:textId="77777777" w:rsidTr="004F08C7">
        <w:trPr>
          <w:trHeight w:val="420"/>
        </w:trPr>
        <w:tc>
          <w:tcPr>
            <w:tcW w:w="1781" w:type="dxa"/>
          </w:tcPr>
          <w:p w14:paraId="34E18E90" w14:textId="77777777" w:rsidR="009F77C4" w:rsidRPr="00074664" w:rsidRDefault="009F77C4" w:rsidP="004F08C7">
            <w:pPr>
              <w:pStyle w:val="TableText"/>
            </w:pPr>
            <w:r w:rsidRPr="00074664">
              <w:rPr>
                <w:rFonts w:hint="eastAsia"/>
              </w:rPr>
              <w:t>VRF名称</w:t>
            </w:r>
          </w:p>
        </w:tc>
        <w:tc>
          <w:tcPr>
            <w:tcW w:w="7187" w:type="dxa"/>
          </w:tcPr>
          <w:p w14:paraId="4C26EF9F" w14:textId="77777777" w:rsidR="009F77C4" w:rsidRPr="00074664" w:rsidRDefault="009F77C4" w:rsidP="004F08C7">
            <w:pPr>
              <w:pStyle w:val="TableText"/>
            </w:pPr>
            <w:r w:rsidRPr="00074664">
              <w:rPr>
                <w:rFonts w:hint="eastAsia"/>
              </w:rPr>
              <w:t>要创建的VRF名称</w:t>
            </w:r>
          </w:p>
        </w:tc>
      </w:tr>
      <w:tr w:rsidR="009F77C4" w:rsidRPr="00074664" w14:paraId="39375B98" w14:textId="77777777" w:rsidTr="004F08C7">
        <w:trPr>
          <w:trHeight w:val="420"/>
        </w:trPr>
        <w:tc>
          <w:tcPr>
            <w:tcW w:w="1781" w:type="dxa"/>
          </w:tcPr>
          <w:p w14:paraId="456B2B9F" w14:textId="77777777" w:rsidR="009F77C4" w:rsidRPr="00074664" w:rsidRDefault="009F77C4" w:rsidP="004F08C7">
            <w:pPr>
              <w:pStyle w:val="TableText"/>
            </w:pPr>
            <w:r w:rsidRPr="00074664">
              <w:rPr>
                <w:rFonts w:hint="eastAsia"/>
              </w:rPr>
              <w:t>接口列表</w:t>
            </w:r>
          </w:p>
        </w:tc>
        <w:tc>
          <w:tcPr>
            <w:tcW w:w="7187" w:type="dxa"/>
          </w:tcPr>
          <w:p w14:paraId="3B755BD0" w14:textId="77777777" w:rsidR="009F77C4" w:rsidRPr="00074664" w:rsidRDefault="009F77C4" w:rsidP="004F08C7">
            <w:pPr>
              <w:pStyle w:val="TableText"/>
            </w:pPr>
            <w:r w:rsidRPr="00074664">
              <w:rPr>
                <w:rFonts w:hint="eastAsia"/>
              </w:rPr>
              <w:t>左侧框内为可以加入这个VRF的接口的列表</w:t>
            </w:r>
          </w:p>
          <w:p w14:paraId="2050075E" w14:textId="77777777" w:rsidR="009F77C4" w:rsidRPr="00074664" w:rsidRDefault="009F77C4" w:rsidP="004F08C7">
            <w:pPr>
              <w:pStyle w:val="TableText"/>
            </w:pPr>
            <w:r w:rsidRPr="00074664">
              <w:rPr>
                <w:rFonts w:hint="eastAsia"/>
              </w:rPr>
              <w:t>右侧框内为已经加入该VRF的接口的列表</w:t>
            </w:r>
          </w:p>
        </w:tc>
      </w:tr>
    </w:tbl>
    <w:p w14:paraId="1BC1A3C6" w14:textId="77777777" w:rsidR="009F77C4" w:rsidRPr="00D65412" w:rsidRDefault="009F77C4" w:rsidP="009F77C4">
      <w:pPr>
        <w:ind w:firstLine="420"/>
      </w:pPr>
    </w:p>
    <w:p w14:paraId="6EB49654" w14:textId="77777777" w:rsidR="009F77C4" w:rsidRPr="00AE2FFA" w:rsidRDefault="009F77C4" w:rsidP="009F77C4">
      <w:pPr>
        <w:pStyle w:val="21"/>
      </w:pPr>
      <w:bookmarkStart w:id="8507" w:name="_Toc474249980"/>
      <w:bookmarkStart w:id="8508" w:name="_Toc6237615"/>
      <w:bookmarkStart w:id="8509" w:name="_Toc15484903"/>
      <w:bookmarkStart w:id="8510" w:name="_Toc41650941"/>
      <w:bookmarkStart w:id="8511" w:name="_Toc44618675"/>
      <w:bookmarkStart w:id="8512" w:name="_Toc60069537"/>
      <w:bookmarkStart w:id="8513" w:name="_Toc61023006"/>
      <w:r w:rsidRPr="00AE2FFA">
        <w:rPr>
          <w:rFonts w:hint="eastAsia"/>
        </w:rPr>
        <w:t>VRF编辑</w:t>
      </w:r>
      <w:bookmarkEnd w:id="8507"/>
      <w:bookmarkEnd w:id="8508"/>
      <w:bookmarkEnd w:id="8509"/>
      <w:bookmarkEnd w:id="8510"/>
      <w:bookmarkEnd w:id="8511"/>
      <w:bookmarkEnd w:id="8512"/>
      <w:bookmarkEnd w:id="8513"/>
    </w:p>
    <w:p w14:paraId="20F80596" w14:textId="77777777" w:rsidR="009F77C4" w:rsidRPr="00D65412" w:rsidRDefault="009F77C4" w:rsidP="009F77C4">
      <w:pPr>
        <w:ind w:firstLine="420"/>
      </w:pPr>
      <w:r w:rsidRPr="00D65412">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VRF</w:t>
      </w:r>
      <w:r>
        <w:rPr>
          <w:rFonts w:hint="eastAsia"/>
        </w:rPr>
        <w:t>配置</w:t>
      </w:r>
      <w:r w:rsidRPr="00D65412">
        <w:rPr>
          <w:rFonts w:hint="eastAsia"/>
        </w:rPr>
        <w:t>”，进入到如</w:t>
      </w:r>
      <w:r w:rsidRPr="00AE2FFA">
        <w:rPr>
          <w:color w:val="0000FF"/>
          <w:u w:val="single"/>
        </w:rPr>
        <w:fldChar w:fldCharType="begin"/>
      </w:r>
      <w:r w:rsidRPr="00AE2FFA">
        <w:rPr>
          <w:color w:val="0000FF"/>
          <w:u w:val="single"/>
        </w:rPr>
        <w:instrText xml:space="preserve"> REF _Ref393791670 \r \h </w:instrText>
      </w:r>
      <w:r w:rsidRPr="00AE2FFA">
        <w:rPr>
          <w:color w:val="0000FF"/>
          <w:u w:val="single"/>
        </w:rPr>
      </w:r>
      <w:r w:rsidRPr="00AE2FFA">
        <w:rPr>
          <w:color w:val="0000FF"/>
          <w:u w:val="single"/>
        </w:rPr>
        <w:fldChar w:fldCharType="separate"/>
      </w:r>
      <w:r>
        <w:rPr>
          <w:rFonts w:hint="eastAsia"/>
          <w:color w:val="0000FF"/>
          <w:u w:val="single"/>
        </w:rPr>
        <w:t>图</w:t>
      </w:r>
      <w:r>
        <w:rPr>
          <w:rFonts w:hint="eastAsia"/>
          <w:color w:val="0000FF"/>
          <w:u w:val="single"/>
        </w:rPr>
        <w:t>48-1</w:t>
      </w:r>
      <w:r w:rsidRPr="00AE2FFA">
        <w:rPr>
          <w:color w:val="0000FF"/>
          <w:u w:val="single"/>
        </w:rPr>
        <w:fldChar w:fldCharType="end"/>
      </w:r>
      <w:r w:rsidRPr="00D65412">
        <w:rPr>
          <w:rFonts w:hint="eastAsia"/>
        </w:rPr>
        <w:t>所示</w:t>
      </w:r>
      <w:r w:rsidRPr="00D65412">
        <w:t>VRF</w:t>
      </w:r>
      <w:r w:rsidRPr="00D65412">
        <w:rPr>
          <w:rFonts w:hint="eastAsia"/>
        </w:rPr>
        <w:t>显示界面。点击</w:t>
      </w:r>
      <w:r w:rsidRPr="00D65412">
        <w:t>&lt;</w:t>
      </w:r>
      <w:r w:rsidRPr="00D65412">
        <w:rPr>
          <w:rFonts w:hint="eastAsia"/>
        </w:rPr>
        <w:t>编辑</w:t>
      </w:r>
      <w:r w:rsidRPr="00D65412">
        <w:t>&gt;</w:t>
      </w:r>
      <w:r w:rsidRPr="00D65412">
        <w:rPr>
          <w:rFonts w:hint="eastAsia"/>
        </w:rPr>
        <w:t>按钮，页面切换到</w:t>
      </w:r>
      <w:r w:rsidRPr="00D65412">
        <w:t>VRF</w:t>
      </w:r>
      <w:r w:rsidRPr="00D65412">
        <w:rPr>
          <w:rFonts w:hint="eastAsia"/>
        </w:rPr>
        <w:t>编辑页面，如</w:t>
      </w:r>
      <w:r w:rsidRPr="00AE2FFA">
        <w:rPr>
          <w:color w:val="0000FF"/>
          <w:u w:val="single"/>
        </w:rPr>
        <w:fldChar w:fldCharType="begin"/>
      </w:r>
      <w:r w:rsidRPr="00AE2FFA">
        <w:rPr>
          <w:color w:val="0000FF"/>
          <w:u w:val="single"/>
        </w:rPr>
        <w:instrText xml:space="preserve"> REF _Ref396223982 \r \h </w:instrText>
      </w:r>
      <w:r w:rsidRPr="00AE2FFA">
        <w:rPr>
          <w:color w:val="0000FF"/>
          <w:u w:val="single"/>
        </w:rPr>
      </w:r>
      <w:r w:rsidRPr="00AE2FFA">
        <w:rPr>
          <w:color w:val="0000FF"/>
          <w:u w:val="single"/>
        </w:rPr>
        <w:fldChar w:fldCharType="separate"/>
      </w:r>
      <w:r>
        <w:rPr>
          <w:rFonts w:hint="eastAsia"/>
          <w:color w:val="0000FF"/>
          <w:u w:val="single"/>
        </w:rPr>
        <w:t>图</w:t>
      </w:r>
      <w:r>
        <w:rPr>
          <w:rFonts w:hint="eastAsia"/>
          <w:color w:val="0000FF"/>
          <w:u w:val="single"/>
        </w:rPr>
        <w:t>48-3</w:t>
      </w:r>
      <w:r w:rsidRPr="00AE2FFA">
        <w:rPr>
          <w:color w:val="0000FF"/>
          <w:u w:val="single"/>
        </w:rPr>
        <w:fldChar w:fldCharType="end"/>
      </w:r>
      <w:r w:rsidRPr="00D65412">
        <w:rPr>
          <w:rFonts w:hint="eastAsia"/>
        </w:rPr>
        <w:t>所示，可以修改加入该</w:t>
      </w:r>
      <w:r w:rsidRPr="00D65412">
        <w:t>VRF</w:t>
      </w:r>
      <w:r w:rsidRPr="00D65412">
        <w:rPr>
          <w:rFonts w:hint="eastAsia"/>
        </w:rPr>
        <w:t>的接口。</w:t>
      </w:r>
    </w:p>
    <w:p w14:paraId="65FB02B6" w14:textId="77777777" w:rsidR="009F77C4" w:rsidRPr="00074664" w:rsidRDefault="009F77C4" w:rsidP="009F77C4">
      <w:pPr>
        <w:pStyle w:val="FigureDescription"/>
        <w:spacing w:before="156" w:after="156"/>
      </w:pPr>
      <w:bookmarkStart w:id="8514" w:name="_Ref396223982"/>
      <w:r w:rsidRPr="00074664">
        <w:rPr>
          <w:rFonts w:hint="eastAsia"/>
        </w:rPr>
        <w:lastRenderedPageBreak/>
        <w:t>VRF</w:t>
      </w:r>
      <w:r w:rsidRPr="00074664">
        <w:rPr>
          <w:rFonts w:hint="eastAsia"/>
        </w:rPr>
        <w:t>编辑页面</w:t>
      </w:r>
      <w:bookmarkEnd w:id="8514"/>
    </w:p>
    <w:p w14:paraId="69A3FB4C" w14:textId="77777777" w:rsidR="009F77C4" w:rsidRPr="00074664" w:rsidRDefault="009F77C4" w:rsidP="009F77C4">
      <w:pPr>
        <w:pStyle w:val="Figure"/>
      </w:pPr>
      <w:r>
        <w:drawing>
          <wp:inline distT="0" distB="0" distL="0" distR="0" wp14:anchorId="7A91F90F" wp14:editId="4D0CA5BE">
            <wp:extent cx="5267325" cy="2565033"/>
            <wp:effectExtent l="0" t="0" r="0" b="6985"/>
            <wp:docPr id="3298" name="图片 3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1"/>
                    <a:stretch>
                      <a:fillRect/>
                    </a:stretch>
                  </pic:blipFill>
                  <pic:spPr>
                    <a:xfrm>
                      <a:off x="0" y="0"/>
                      <a:ext cx="5270465" cy="2566562"/>
                    </a:xfrm>
                    <a:prstGeom prst="rect">
                      <a:avLst/>
                    </a:prstGeom>
                  </pic:spPr>
                </pic:pic>
              </a:graphicData>
            </a:graphic>
          </wp:inline>
        </w:drawing>
      </w:r>
    </w:p>
    <w:p w14:paraId="52EC8420" w14:textId="77777777" w:rsidR="009F77C4" w:rsidRPr="00D65412" w:rsidRDefault="009F77C4" w:rsidP="009F77C4">
      <w:pPr>
        <w:ind w:firstLine="420"/>
      </w:pPr>
    </w:p>
    <w:p w14:paraId="5695A095" w14:textId="77777777" w:rsidR="009F77C4" w:rsidRPr="00AE2FFA" w:rsidRDefault="009F77C4" w:rsidP="009F77C4">
      <w:pPr>
        <w:pStyle w:val="21"/>
      </w:pPr>
      <w:bookmarkStart w:id="8515" w:name="_Toc474249981"/>
      <w:bookmarkStart w:id="8516" w:name="_Toc6237616"/>
      <w:bookmarkStart w:id="8517" w:name="_Toc15484904"/>
      <w:bookmarkStart w:id="8518" w:name="_Toc41650942"/>
      <w:bookmarkStart w:id="8519" w:name="_Toc44618676"/>
      <w:bookmarkStart w:id="8520" w:name="_Toc60069538"/>
      <w:bookmarkStart w:id="8521" w:name="_Toc61023007"/>
      <w:r w:rsidRPr="00AE2FFA">
        <w:rPr>
          <w:rFonts w:hint="eastAsia"/>
        </w:rPr>
        <w:t>VRF删除</w:t>
      </w:r>
      <w:bookmarkEnd w:id="8515"/>
      <w:bookmarkEnd w:id="8516"/>
      <w:bookmarkEnd w:id="8517"/>
      <w:bookmarkEnd w:id="8518"/>
      <w:bookmarkEnd w:id="8519"/>
      <w:bookmarkEnd w:id="8520"/>
      <w:bookmarkEnd w:id="8521"/>
    </w:p>
    <w:p w14:paraId="453E4F9E" w14:textId="77777777" w:rsidR="009F77C4" w:rsidRPr="00D65412" w:rsidRDefault="009F77C4" w:rsidP="009F77C4">
      <w:pPr>
        <w:ind w:firstLine="420"/>
      </w:pPr>
      <w:r w:rsidRPr="00D65412">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VRF</w:t>
      </w:r>
      <w:r>
        <w:rPr>
          <w:rFonts w:hint="eastAsia"/>
        </w:rPr>
        <w:t>配置</w:t>
      </w:r>
      <w:r w:rsidRPr="00D65412">
        <w:rPr>
          <w:rFonts w:hint="eastAsia"/>
        </w:rPr>
        <w:t>”，进入到如</w:t>
      </w:r>
      <w:r w:rsidRPr="00AE2FFA">
        <w:rPr>
          <w:color w:val="0000FF"/>
          <w:u w:val="single"/>
        </w:rPr>
        <w:fldChar w:fldCharType="begin"/>
      </w:r>
      <w:r w:rsidRPr="00AE2FFA">
        <w:rPr>
          <w:color w:val="0000FF"/>
          <w:u w:val="single"/>
        </w:rPr>
        <w:instrText xml:space="preserve"> REF _Ref393791670 \r \h </w:instrText>
      </w:r>
      <w:r w:rsidRPr="00AE2FFA">
        <w:rPr>
          <w:color w:val="0000FF"/>
          <w:u w:val="single"/>
        </w:rPr>
      </w:r>
      <w:r w:rsidRPr="00AE2FFA">
        <w:rPr>
          <w:color w:val="0000FF"/>
          <w:u w:val="single"/>
        </w:rPr>
        <w:fldChar w:fldCharType="separate"/>
      </w:r>
      <w:r>
        <w:rPr>
          <w:rFonts w:hint="eastAsia"/>
          <w:color w:val="0000FF"/>
          <w:u w:val="single"/>
        </w:rPr>
        <w:t>图</w:t>
      </w:r>
      <w:r>
        <w:rPr>
          <w:rFonts w:hint="eastAsia"/>
          <w:color w:val="0000FF"/>
          <w:u w:val="single"/>
        </w:rPr>
        <w:t>48-1</w:t>
      </w:r>
      <w:r w:rsidRPr="00AE2FFA">
        <w:rPr>
          <w:color w:val="0000FF"/>
          <w:u w:val="single"/>
        </w:rPr>
        <w:fldChar w:fldCharType="end"/>
      </w:r>
      <w:r w:rsidRPr="00D65412">
        <w:rPr>
          <w:rFonts w:hint="eastAsia"/>
        </w:rPr>
        <w:t>所示</w:t>
      </w:r>
      <w:r w:rsidRPr="00D65412">
        <w:t>VRF</w:t>
      </w:r>
      <w:r w:rsidRPr="00D65412">
        <w:rPr>
          <w:rFonts w:hint="eastAsia"/>
        </w:rPr>
        <w:t>显示界面。点击要删除的</w:t>
      </w:r>
      <w:r w:rsidRPr="00D65412">
        <w:t>VRF</w:t>
      </w:r>
      <w:r w:rsidRPr="00D65412">
        <w:rPr>
          <w:rFonts w:hint="eastAsia"/>
        </w:rPr>
        <w:t>对应的</w:t>
      </w:r>
      <w:r w:rsidRPr="00D65412">
        <w:t>&lt;</w:t>
      </w:r>
      <w:r w:rsidRPr="00D65412">
        <w:rPr>
          <w:rFonts w:hint="eastAsia"/>
        </w:rPr>
        <w:t>删除</w:t>
      </w:r>
      <w:r w:rsidRPr="00D65412">
        <w:t>&gt;</w:t>
      </w:r>
      <w:r w:rsidRPr="00D65412">
        <w:rPr>
          <w:rFonts w:hint="eastAsia"/>
        </w:rPr>
        <w:t>按钮，删除该</w:t>
      </w:r>
      <w:r w:rsidRPr="00D65412">
        <w:t>VRF</w:t>
      </w:r>
      <w:r w:rsidRPr="00D65412">
        <w:rPr>
          <w:rFonts w:hint="eastAsia"/>
        </w:rPr>
        <w:t>。</w:t>
      </w:r>
    </w:p>
    <w:p w14:paraId="028131ED" w14:textId="77777777" w:rsidR="009F77C4" w:rsidRPr="00AE2FFA" w:rsidRDefault="009F77C4" w:rsidP="009F77C4">
      <w:pPr>
        <w:pStyle w:val="21"/>
      </w:pPr>
      <w:bookmarkStart w:id="8522" w:name="_Toc474249982"/>
      <w:bookmarkStart w:id="8523" w:name="_Toc6237617"/>
      <w:bookmarkStart w:id="8524" w:name="_Toc15484905"/>
      <w:bookmarkStart w:id="8525" w:name="_Toc41650943"/>
      <w:bookmarkStart w:id="8526" w:name="_Toc44618677"/>
      <w:bookmarkStart w:id="8527" w:name="_Toc60069539"/>
      <w:bookmarkStart w:id="8528" w:name="_Toc61023008"/>
      <w:r w:rsidRPr="00AE2FFA">
        <w:rPr>
          <w:rFonts w:hint="eastAsia"/>
        </w:rPr>
        <w:t>VRF配置举例</w:t>
      </w:r>
      <w:bookmarkEnd w:id="8522"/>
      <w:bookmarkEnd w:id="8523"/>
      <w:bookmarkEnd w:id="8524"/>
      <w:bookmarkEnd w:id="8525"/>
      <w:bookmarkEnd w:id="8526"/>
      <w:bookmarkEnd w:id="8527"/>
      <w:bookmarkEnd w:id="8528"/>
    </w:p>
    <w:p w14:paraId="3164F630" w14:textId="77777777" w:rsidR="009F77C4" w:rsidRPr="00AE2FFA" w:rsidRDefault="009F77C4" w:rsidP="009F77C4">
      <w:pPr>
        <w:pStyle w:val="30"/>
      </w:pPr>
      <w:bookmarkStart w:id="8529" w:name="_Toc474249983"/>
      <w:bookmarkStart w:id="8530" w:name="_Toc6237618"/>
      <w:bookmarkStart w:id="8531" w:name="_Toc15484906"/>
      <w:bookmarkStart w:id="8532" w:name="_Toc41650944"/>
      <w:bookmarkStart w:id="8533" w:name="_Toc44618678"/>
      <w:bookmarkStart w:id="8534" w:name="_Toc60069540"/>
      <w:bookmarkStart w:id="8535" w:name="_Toc61023009"/>
      <w:r w:rsidRPr="00AE2FFA">
        <w:rPr>
          <w:rFonts w:hint="eastAsia"/>
        </w:rPr>
        <w:t>组网需求</w:t>
      </w:r>
      <w:bookmarkEnd w:id="8529"/>
      <w:bookmarkEnd w:id="8530"/>
      <w:bookmarkEnd w:id="8531"/>
      <w:bookmarkEnd w:id="8532"/>
      <w:bookmarkEnd w:id="8533"/>
      <w:bookmarkEnd w:id="8534"/>
      <w:bookmarkEnd w:id="8535"/>
    </w:p>
    <w:p w14:paraId="094565E9" w14:textId="77777777" w:rsidR="009F77C4" w:rsidRPr="00D65412" w:rsidRDefault="009F77C4" w:rsidP="009F77C4">
      <w:pPr>
        <w:ind w:firstLine="420"/>
      </w:pPr>
      <w:r w:rsidRPr="00D65412">
        <w:rPr>
          <w:rFonts w:hint="eastAsia"/>
        </w:rPr>
        <w:t>添加一个名为</w:t>
      </w:r>
      <w:r>
        <w:t>test</w:t>
      </w:r>
      <w:r w:rsidRPr="00D65412">
        <w:rPr>
          <w:rFonts w:hint="eastAsia"/>
        </w:rPr>
        <w:t>，包含有</w:t>
      </w:r>
      <w:r w:rsidRPr="00D65412">
        <w:t>ge</w:t>
      </w:r>
      <w:r>
        <w:t>3</w:t>
      </w:r>
      <w:r w:rsidRPr="00D65412">
        <w:rPr>
          <w:rFonts w:hint="eastAsia"/>
        </w:rPr>
        <w:t>，</w:t>
      </w:r>
      <w:r w:rsidRPr="00D65412">
        <w:t>ge4</w:t>
      </w:r>
      <w:r w:rsidRPr="00D65412">
        <w:rPr>
          <w:rFonts w:hint="eastAsia"/>
        </w:rPr>
        <w:t>两个接口的</w:t>
      </w:r>
      <w:r w:rsidRPr="00D65412">
        <w:t>VRF</w:t>
      </w:r>
      <w:r w:rsidRPr="00D65412">
        <w:rPr>
          <w:rFonts w:hint="eastAsia"/>
        </w:rPr>
        <w:t>。</w:t>
      </w:r>
    </w:p>
    <w:p w14:paraId="4663574A" w14:textId="77777777" w:rsidR="009F77C4" w:rsidRPr="00AE2FFA" w:rsidRDefault="009F77C4" w:rsidP="009F77C4">
      <w:pPr>
        <w:pStyle w:val="30"/>
      </w:pPr>
      <w:bookmarkStart w:id="8536" w:name="_Toc474249984"/>
      <w:bookmarkStart w:id="8537" w:name="_Toc6237619"/>
      <w:bookmarkStart w:id="8538" w:name="_Toc15484907"/>
      <w:bookmarkStart w:id="8539" w:name="_Toc41650945"/>
      <w:bookmarkStart w:id="8540" w:name="_Toc44618679"/>
      <w:bookmarkStart w:id="8541" w:name="_Toc60069541"/>
      <w:bookmarkStart w:id="8542" w:name="_Toc61023010"/>
      <w:r w:rsidRPr="00AE2FFA">
        <w:rPr>
          <w:rFonts w:hint="eastAsia"/>
        </w:rPr>
        <w:t>配置步骤</w:t>
      </w:r>
      <w:bookmarkEnd w:id="8536"/>
      <w:bookmarkEnd w:id="8537"/>
      <w:bookmarkEnd w:id="8538"/>
      <w:bookmarkEnd w:id="8539"/>
      <w:bookmarkEnd w:id="8540"/>
      <w:bookmarkEnd w:id="8541"/>
      <w:bookmarkEnd w:id="8542"/>
    </w:p>
    <w:p w14:paraId="6C187BD6" w14:textId="77777777" w:rsidR="009F77C4" w:rsidRPr="00074664" w:rsidRDefault="009F77C4" w:rsidP="009F77C4">
      <w:pPr>
        <w:pStyle w:val="ItemStep"/>
        <w:spacing w:after="156"/>
      </w:pPr>
      <w:r w:rsidRPr="00074664">
        <w:rPr>
          <w:rFonts w:hint="eastAsia"/>
        </w:rPr>
        <w:t>进入</w:t>
      </w:r>
      <w:r w:rsidRPr="00074664">
        <w:rPr>
          <w:rFonts w:hint="eastAsia"/>
        </w:rPr>
        <w:t>VRF</w:t>
      </w:r>
      <w:r w:rsidRPr="00074664">
        <w:rPr>
          <w:rFonts w:hint="eastAsia"/>
        </w:rPr>
        <w:t>的显示界面，点击</w:t>
      </w:r>
      <w:r w:rsidRPr="00074664">
        <w:rPr>
          <w:rFonts w:hint="eastAsia"/>
        </w:rPr>
        <w:t>&lt;</w:t>
      </w:r>
      <w:r w:rsidRPr="00074664">
        <w:rPr>
          <w:rFonts w:hint="eastAsia"/>
        </w:rPr>
        <w:t>新建</w:t>
      </w:r>
      <w:r w:rsidRPr="00074664">
        <w:rPr>
          <w:rFonts w:hint="eastAsia"/>
        </w:rPr>
        <w:t>&gt;</w:t>
      </w:r>
      <w:r w:rsidRPr="00074664">
        <w:rPr>
          <w:rFonts w:hint="eastAsia"/>
        </w:rPr>
        <w:t>按钮。</w:t>
      </w:r>
    </w:p>
    <w:p w14:paraId="0253A54D" w14:textId="77777777" w:rsidR="009F77C4" w:rsidRPr="00074664" w:rsidRDefault="009F77C4" w:rsidP="009F77C4">
      <w:pPr>
        <w:pStyle w:val="FigureDescription"/>
        <w:spacing w:before="156" w:after="156"/>
      </w:pPr>
      <w:r w:rsidRPr="00074664">
        <w:rPr>
          <w:rFonts w:hint="eastAsia"/>
        </w:rPr>
        <w:t>VRF</w:t>
      </w:r>
      <w:r w:rsidRPr="00074664">
        <w:rPr>
          <w:rFonts w:hint="eastAsia"/>
        </w:rPr>
        <w:t>显示界面</w:t>
      </w:r>
    </w:p>
    <w:p w14:paraId="5DF92575" w14:textId="77777777" w:rsidR="009F77C4" w:rsidRPr="00074664" w:rsidRDefault="009F77C4" w:rsidP="009F77C4">
      <w:pPr>
        <w:pStyle w:val="Figure"/>
      </w:pPr>
      <w:r>
        <w:drawing>
          <wp:inline distT="0" distB="0" distL="0" distR="0" wp14:anchorId="793F3613" wp14:editId="090A5EC2">
            <wp:extent cx="5324475" cy="814221"/>
            <wp:effectExtent l="0" t="0" r="0" b="5080"/>
            <wp:docPr id="3299" name="图片 3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2"/>
                    <a:stretch>
                      <a:fillRect/>
                    </a:stretch>
                  </pic:blipFill>
                  <pic:spPr>
                    <a:xfrm>
                      <a:off x="0" y="0"/>
                      <a:ext cx="5403256" cy="826268"/>
                    </a:xfrm>
                    <a:prstGeom prst="rect">
                      <a:avLst/>
                    </a:prstGeom>
                  </pic:spPr>
                </pic:pic>
              </a:graphicData>
            </a:graphic>
          </wp:inline>
        </w:drawing>
      </w:r>
    </w:p>
    <w:p w14:paraId="3A1ED2F9" w14:textId="77777777" w:rsidR="009F77C4" w:rsidRPr="00D65412" w:rsidRDefault="009F77C4" w:rsidP="009F77C4">
      <w:pPr>
        <w:ind w:firstLine="420"/>
      </w:pPr>
    </w:p>
    <w:p w14:paraId="4B90604A" w14:textId="77777777" w:rsidR="009F77C4" w:rsidRPr="00074664" w:rsidRDefault="009F77C4" w:rsidP="009F77C4">
      <w:pPr>
        <w:pStyle w:val="ItemStep"/>
        <w:spacing w:after="156"/>
      </w:pPr>
      <w:r w:rsidRPr="00074664">
        <w:rPr>
          <w:rFonts w:hint="eastAsia"/>
        </w:rPr>
        <w:t>在弹出的新建页面中配置</w:t>
      </w:r>
      <w:r w:rsidRPr="00074664">
        <w:rPr>
          <w:rFonts w:hint="eastAsia"/>
        </w:rPr>
        <w:t>VRF</w:t>
      </w:r>
      <w:r w:rsidRPr="00074664">
        <w:rPr>
          <w:rFonts w:hint="eastAsia"/>
        </w:rPr>
        <w:t>。</w:t>
      </w:r>
    </w:p>
    <w:p w14:paraId="7CCADBCF" w14:textId="77777777" w:rsidR="009F77C4" w:rsidRPr="00074664" w:rsidRDefault="009F77C4" w:rsidP="009F77C4">
      <w:pPr>
        <w:pStyle w:val="FigureDescription"/>
        <w:spacing w:before="156" w:after="156"/>
      </w:pPr>
      <w:r w:rsidRPr="00074664">
        <w:rPr>
          <w:rFonts w:hint="eastAsia"/>
        </w:rPr>
        <w:lastRenderedPageBreak/>
        <w:t>VRF</w:t>
      </w:r>
      <w:r w:rsidRPr="00074664">
        <w:rPr>
          <w:rFonts w:hint="eastAsia"/>
        </w:rPr>
        <w:t>新建页面</w:t>
      </w:r>
    </w:p>
    <w:p w14:paraId="0D5F87BE" w14:textId="77777777" w:rsidR="009F77C4" w:rsidRPr="00074664" w:rsidRDefault="009F77C4" w:rsidP="009F77C4">
      <w:pPr>
        <w:pStyle w:val="Figure"/>
      </w:pPr>
      <w:r>
        <w:drawing>
          <wp:inline distT="0" distB="0" distL="0" distR="0" wp14:anchorId="6DE1E2A9" wp14:editId="0DC1515A">
            <wp:extent cx="5267325" cy="2565033"/>
            <wp:effectExtent l="0" t="0" r="0" b="6985"/>
            <wp:docPr id="3300" name="图片 3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1"/>
                    <a:stretch>
                      <a:fillRect/>
                    </a:stretch>
                  </pic:blipFill>
                  <pic:spPr>
                    <a:xfrm>
                      <a:off x="0" y="0"/>
                      <a:ext cx="5270465" cy="2566562"/>
                    </a:xfrm>
                    <a:prstGeom prst="rect">
                      <a:avLst/>
                    </a:prstGeom>
                  </pic:spPr>
                </pic:pic>
              </a:graphicData>
            </a:graphic>
          </wp:inline>
        </w:drawing>
      </w:r>
    </w:p>
    <w:p w14:paraId="24E73B19" w14:textId="77777777" w:rsidR="009F77C4" w:rsidRPr="00D65412" w:rsidRDefault="009F77C4" w:rsidP="009F77C4">
      <w:pPr>
        <w:ind w:firstLine="420"/>
      </w:pPr>
    </w:p>
    <w:p w14:paraId="55D2F4F7" w14:textId="77777777" w:rsidR="009F77C4" w:rsidRPr="00074664" w:rsidRDefault="009F77C4" w:rsidP="009F77C4">
      <w:pPr>
        <w:pStyle w:val="ItemStep"/>
        <w:spacing w:after="156"/>
      </w:pPr>
      <w:r w:rsidRPr="00074664">
        <w:rPr>
          <w:rFonts w:hint="eastAsia"/>
        </w:rPr>
        <w:t>点击</w:t>
      </w:r>
      <w:r w:rsidRPr="00074664">
        <w:rPr>
          <w:rFonts w:hint="eastAsia"/>
        </w:rPr>
        <w:t>&lt;</w:t>
      </w:r>
      <w:r w:rsidRPr="00074664">
        <w:rPr>
          <w:rFonts w:hint="eastAsia"/>
        </w:rPr>
        <w:t>提交</w:t>
      </w:r>
      <w:r w:rsidRPr="00074664">
        <w:rPr>
          <w:rFonts w:hint="eastAsia"/>
        </w:rPr>
        <w:t>&gt;</w:t>
      </w:r>
      <w:r w:rsidRPr="00074664">
        <w:rPr>
          <w:rFonts w:hint="eastAsia"/>
        </w:rPr>
        <w:t>按钮，可以在</w:t>
      </w:r>
      <w:r w:rsidRPr="00074664">
        <w:rPr>
          <w:rFonts w:hint="eastAsia"/>
        </w:rPr>
        <w:t>VRF</w:t>
      </w:r>
      <w:r w:rsidRPr="00074664">
        <w:rPr>
          <w:rFonts w:hint="eastAsia"/>
        </w:rPr>
        <w:t>显示页面中看到我们配置的</w:t>
      </w:r>
      <w:r w:rsidRPr="00074664">
        <w:rPr>
          <w:rFonts w:hint="eastAsia"/>
        </w:rPr>
        <w:t>test2.</w:t>
      </w:r>
    </w:p>
    <w:p w14:paraId="190C7B21" w14:textId="77777777" w:rsidR="009F77C4" w:rsidRPr="00074664" w:rsidRDefault="009F77C4" w:rsidP="009F77C4">
      <w:pPr>
        <w:pStyle w:val="FigureDescription"/>
        <w:spacing w:before="156" w:after="156"/>
      </w:pPr>
      <w:r w:rsidRPr="00074664">
        <w:rPr>
          <w:rFonts w:hint="eastAsia"/>
        </w:rPr>
        <w:t>VRF</w:t>
      </w:r>
      <w:r w:rsidRPr="00074664">
        <w:rPr>
          <w:rFonts w:hint="eastAsia"/>
        </w:rPr>
        <w:t>显示界面</w:t>
      </w:r>
    </w:p>
    <w:p w14:paraId="0EDC5AD6" w14:textId="77777777" w:rsidR="009F77C4" w:rsidRPr="00074664" w:rsidRDefault="009F77C4" w:rsidP="009F77C4">
      <w:pPr>
        <w:pStyle w:val="Figure"/>
      </w:pPr>
      <w:r>
        <w:drawing>
          <wp:inline distT="0" distB="0" distL="0" distR="0" wp14:anchorId="4C5AA929" wp14:editId="4D185DF7">
            <wp:extent cx="5581650" cy="1084597"/>
            <wp:effectExtent l="0" t="0" r="0" b="1270"/>
            <wp:docPr id="3301" name="图片 3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3"/>
                    <a:stretch>
                      <a:fillRect/>
                    </a:stretch>
                  </pic:blipFill>
                  <pic:spPr>
                    <a:xfrm>
                      <a:off x="0" y="0"/>
                      <a:ext cx="5606497" cy="1089425"/>
                    </a:xfrm>
                    <a:prstGeom prst="rect">
                      <a:avLst/>
                    </a:prstGeom>
                  </pic:spPr>
                </pic:pic>
              </a:graphicData>
            </a:graphic>
          </wp:inline>
        </w:drawing>
      </w:r>
    </w:p>
    <w:p w14:paraId="36957FE9" w14:textId="77777777" w:rsidR="009F77C4" w:rsidRDefault="009F77C4" w:rsidP="009F77C4">
      <w:pPr>
        <w:widowControl/>
        <w:ind w:firstLine="420"/>
        <w:jc w:val="left"/>
      </w:pPr>
      <w:r>
        <w:br w:type="page"/>
      </w:r>
    </w:p>
    <w:p w14:paraId="2058E204" w14:textId="77777777" w:rsidR="009F77C4" w:rsidRPr="00B5356D" w:rsidRDefault="009F77C4" w:rsidP="009F77C4">
      <w:pPr>
        <w:pStyle w:val="10"/>
      </w:pPr>
      <w:bookmarkStart w:id="8543" w:name="_Toc6235115"/>
      <w:bookmarkStart w:id="8544" w:name="_Toc15484968"/>
      <w:bookmarkStart w:id="8545" w:name="_Toc41651006"/>
      <w:bookmarkStart w:id="8546" w:name="_Toc44618680"/>
      <w:bookmarkStart w:id="8547" w:name="_Toc60069542"/>
      <w:bookmarkStart w:id="8548" w:name="_Toc61023011"/>
      <w:r w:rsidRPr="00B5356D">
        <w:rPr>
          <w:rFonts w:hint="eastAsia"/>
        </w:rPr>
        <w:lastRenderedPageBreak/>
        <w:t>IPv6</w:t>
      </w:r>
      <w:bookmarkEnd w:id="8543"/>
      <w:bookmarkEnd w:id="8544"/>
      <w:bookmarkEnd w:id="8545"/>
      <w:r>
        <w:rPr>
          <w:rFonts w:hint="eastAsia"/>
        </w:rPr>
        <w:t>网络</w:t>
      </w:r>
      <w:bookmarkEnd w:id="8546"/>
      <w:bookmarkEnd w:id="8547"/>
      <w:bookmarkEnd w:id="8548"/>
    </w:p>
    <w:p w14:paraId="0CE37B2A" w14:textId="77777777" w:rsidR="009F77C4" w:rsidRPr="00B5356D" w:rsidRDefault="009F77C4" w:rsidP="009F77C4">
      <w:pPr>
        <w:pStyle w:val="21"/>
      </w:pPr>
      <w:bookmarkStart w:id="8549" w:name="_Toc389059522"/>
      <w:bookmarkStart w:id="8550" w:name="_Toc389750217"/>
      <w:bookmarkStart w:id="8551" w:name="_Toc6235116"/>
      <w:bookmarkStart w:id="8552" w:name="_Toc15484969"/>
      <w:bookmarkStart w:id="8553" w:name="_Toc41651007"/>
      <w:bookmarkStart w:id="8554" w:name="_Toc44618681"/>
      <w:bookmarkStart w:id="8555" w:name="_Toc60069543"/>
      <w:bookmarkStart w:id="8556" w:name="_Toc61023012"/>
      <w:r w:rsidRPr="00B5356D">
        <w:rPr>
          <w:rFonts w:hint="eastAsia"/>
        </w:rPr>
        <w:t>IPv6 路由通告</w:t>
      </w:r>
      <w:bookmarkEnd w:id="8549"/>
      <w:bookmarkEnd w:id="8550"/>
      <w:bookmarkEnd w:id="8551"/>
      <w:bookmarkEnd w:id="8552"/>
      <w:bookmarkEnd w:id="8553"/>
      <w:bookmarkEnd w:id="8554"/>
      <w:bookmarkEnd w:id="8555"/>
      <w:bookmarkEnd w:id="8556"/>
    </w:p>
    <w:p w14:paraId="0DF8A738" w14:textId="77777777" w:rsidR="009F77C4" w:rsidRPr="00032EA0" w:rsidRDefault="009F77C4" w:rsidP="009F77C4">
      <w:pPr>
        <w:ind w:firstLine="420"/>
      </w:pPr>
      <w:r w:rsidRPr="00032EA0">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IPv6</w:t>
      </w:r>
      <w:r>
        <w:rPr>
          <w:rFonts w:hint="eastAsia"/>
        </w:rPr>
        <w:t>网络</w:t>
      </w:r>
      <w:r w:rsidRPr="00032EA0">
        <w:rPr>
          <w:rFonts w:hint="eastAsia"/>
        </w:rPr>
        <w:t xml:space="preserve"> &gt; IPv6</w:t>
      </w:r>
      <w:r w:rsidRPr="00032EA0">
        <w:rPr>
          <w:rFonts w:hint="eastAsia"/>
        </w:rPr>
        <w:t>路由通告”，进入路由通告信息显示页面。如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_Ref393111973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49-1</w:t>
      </w:r>
      <w:r w:rsidRPr="00B5356D">
        <w:rPr>
          <w:color w:val="0000FF"/>
          <w:u w:val="single"/>
        </w:rPr>
        <w:fldChar w:fldCharType="end"/>
      </w:r>
      <w:r w:rsidRPr="00032EA0">
        <w:rPr>
          <w:rFonts w:hint="eastAsia"/>
        </w:rPr>
        <w:t>所示。</w:t>
      </w:r>
    </w:p>
    <w:p w14:paraId="1733C239" w14:textId="77777777" w:rsidR="009F77C4" w:rsidRPr="000A23E6" w:rsidRDefault="009F77C4" w:rsidP="009F77C4">
      <w:pPr>
        <w:pStyle w:val="FigureDescription"/>
        <w:spacing w:before="156" w:after="156"/>
      </w:pPr>
      <w:bookmarkStart w:id="8557" w:name="_Ref393111973"/>
      <w:r w:rsidRPr="000A23E6">
        <w:rPr>
          <w:rFonts w:hint="eastAsia"/>
        </w:rPr>
        <w:t>IPv6</w:t>
      </w:r>
      <w:r w:rsidRPr="000A23E6">
        <w:rPr>
          <w:rFonts w:hint="eastAsia"/>
        </w:rPr>
        <w:t>路由通告信息显示</w:t>
      </w:r>
      <w:bookmarkEnd w:id="8557"/>
    </w:p>
    <w:p w14:paraId="37AEC4FF" w14:textId="77777777" w:rsidR="009F77C4" w:rsidRDefault="009F77C4" w:rsidP="009F77C4">
      <w:pPr>
        <w:pStyle w:val="Figure"/>
      </w:pPr>
      <w:r>
        <w:drawing>
          <wp:inline distT="0" distB="0" distL="0" distR="0" wp14:anchorId="3AD99EED" wp14:editId="49B2CDE7">
            <wp:extent cx="6120130" cy="1541145"/>
            <wp:effectExtent l="0" t="0" r="0" b="190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4"/>
                    <a:stretch>
                      <a:fillRect/>
                    </a:stretch>
                  </pic:blipFill>
                  <pic:spPr>
                    <a:xfrm>
                      <a:off x="0" y="0"/>
                      <a:ext cx="6120130" cy="1541145"/>
                    </a:xfrm>
                    <a:prstGeom prst="rect">
                      <a:avLst/>
                    </a:prstGeom>
                  </pic:spPr>
                </pic:pic>
              </a:graphicData>
            </a:graphic>
          </wp:inline>
        </w:drawing>
      </w:r>
    </w:p>
    <w:p w14:paraId="46C83EA2" w14:textId="77777777" w:rsidR="009F77C4" w:rsidRPr="00DD2C3C" w:rsidRDefault="009F77C4" w:rsidP="009F77C4">
      <w:pPr>
        <w:ind w:firstLine="420"/>
      </w:pPr>
    </w:p>
    <w:p w14:paraId="0B179815" w14:textId="77777777" w:rsidR="009F77C4" w:rsidRPr="00032EA0" w:rsidRDefault="009F77C4" w:rsidP="009F77C4">
      <w:pPr>
        <w:ind w:firstLine="420"/>
      </w:pPr>
      <w:r w:rsidRPr="00032EA0">
        <w:rPr>
          <w:rFonts w:hint="eastAsia"/>
        </w:rPr>
        <w:t>点击</w:t>
      </w:r>
      <w:r w:rsidRPr="00032EA0">
        <w:rPr>
          <w:rFonts w:hint="eastAsia"/>
        </w:rPr>
        <w:t>&lt;</w:t>
      </w:r>
      <w:r w:rsidRPr="00032EA0">
        <w:rPr>
          <w:rFonts w:hint="eastAsia"/>
        </w:rPr>
        <w:t>编辑</w:t>
      </w:r>
      <w:r w:rsidRPr="00032EA0">
        <w:rPr>
          <w:rFonts w:hint="eastAsia"/>
        </w:rPr>
        <w:t>&gt;</w:t>
      </w:r>
      <w:r w:rsidRPr="00032EA0">
        <w:rPr>
          <w:rFonts w:hint="eastAsia"/>
        </w:rPr>
        <w:t>按钮，进入如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_Ref393115265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49-2</w:t>
      </w:r>
      <w:r w:rsidRPr="00B5356D">
        <w:rPr>
          <w:color w:val="0000FF"/>
          <w:u w:val="single"/>
        </w:rPr>
        <w:fldChar w:fldCharType="end"/>
      </w:r>
      <w:r w:rsidRPr="00032EA0">
        <w:rPr>
          <w:rFonts w:hint="eastAsia"/>
        </w:rPr>
        <w:t>所示的路由通告信息配置页面。各个配置项的含义如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_Ref393115287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表</w:t>
      </w:r>
      <w:r>
        <w:rPr>
          <w:rFonts w:hint="eastAsia"/>
          <w:color w:val="0000FF"/>
          <w:u w:val="single"/>
        </w:rPr>
        <w:t>49-1</w:t>
      </w:r>
      <w:r w:rsidRPr="00B5356D">
        <w:rPr>
          <w:color w:val="0000FF"/>
          <w:u w:val="single"/>
        </w:rPr>
        <w:fldChar w:fldCharType="end"/>
      </w:r>
      <w:r w:rsidRPr="00032EA0">
        <w:rPr>
          <w:rFonts w:hint="eastAsia"/>
        </w:rPr>
        <w:t>所示。</w:t>
      </w:r>
    </w:p>
    <w:p w14:paraId="23321F31" w14:textId="77777777" w:rsidR="009F77C4" w:rsidRPr="000A23E6" w:rsidRDefault="009F77C4" w:rsidP="009F77C4">
      <w:pPr>
        <w:pStyle w:val="FigureDescription"/>
        <w:spacing w:before="156" w:after="156"/>
      </w:pPr>
      <w:bookmarkStart w:id="8558" w:name="_Ref393115265"/>
      <w:r w:rsidRPr="000A23E6">
        <w:lastRenderedPageBreak/>
        <w:t>路由通告配置页面</w:t>
      </w:r>
      <w:bookmarkEnd w:id="8558"/>
    </w:p>
    <w:p w14:paraId="54E3722B" w14:textId="77777777" w:rsidR="009F77C4" w:rsidRDefault="009F77C4" w:rsidP="009F77C4">
      <w:pPr>
        <w:pStyle w:val="Figure"/>
      </w:pPr>
      <w:r>
        <w:drawing>
          <wp:inline distT="0" distB="0" distL="0" distR="0" wp14:anchorId="6B91EEA8" wp14:editId="587D97C5">
            <wp:extent cx="5286375" cy="4417105"/>
            <wp:effectExtent l="0" t="0" r="0" b="2540"/>
            <wp:docPr id="1200" name="图片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5"/>
                    <a:stretch>
                      <a:fillRect/>
                    </a:stretch>
                  </pic:blipFill>
                  <pic:spPr>
                    <a:xfrm>
                      <a:off x="0" y="0"/>
                      <a:ext cx="5293662" cy="4423194"/>
                    </a:xfrm>
                    <a:prstGeom prst="rect">
                      <a:avLst/>
                    </a:prstGeom>
                  </pic:spPr>
                </pic:pic>
              </a:graphicData>
            </a:graphic>
          </wp:inline>
        </w:drawing>
      </w:r>
    </w:p>
    <w:p w14:paraId="349FAD85" w14:textId="77777777" w:rsidR="009F77C4" w:rsidRPr="00DD2C3C" w:rsidRDefault="009F77C4" w:rsidP="009F77C4">
      <w:pPr>
        <w:ind w:firstLine="420"/>
      </w:pPr>
    </w:p>
    <w:p w14:paraId="6CD08F3F" w14:textId="77777777" w:rsidR="009F77C4" w:rsidRPr="000A23E6" w:rsidRDefault="009F77C4" w:rsidP="009F77C4">
      <w:pPr>
        <w:pStyle w:val="TableDescription"/>
      </w:pPr>
      <w:bookmarkStart w:id="8559" w:name="_Ref393115287"/>
      <w:r w:rsidRPr="000A23E6">
        <w:t>路由通告信息配置项含义描述表</w:t>
      </w:r>
      <w:bookmarkEnd w:id="8559"/>
    </w:p>
    <w:tbl>
      <w:tblPr>
        <w:tblStyle w:val="table0"/>
        <w:tblW w:w="9014" w:type="dxa"/>
        <w:tblLook w:val="04A0" w:firstRow="1" w:lastRow="0" w:firstColumn="1" w:lastColumn="0" w:noHBand="0" w:noVBand="1"/>
      </w:tblPr>
      <w:tblGrid>
        <w:gridCol w:w="1790"/>
        <w:gridCol w:w="7224"/>
      </w:tblGrid>
      <w:tr w:rsidR="009F77C4" w:rsidRPr="000A23E6" w14:paraId="13E3A0C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tcPr>
          <w:p w14:paraId="18144C1D" w14:textId="77777777" w:rsidR="009F77C4" w:rsidRPr="000A23E6" w:rsidRDefault="009F77C4" w:rsidP="004F08C7">
            <w:pPr>
              <w:pStyle w:val="TableHeading"/>
            </w:pPr>
            <w:r w:rsidRPr="000A23E6">
              <w:rPr>
                <w:rFonts w:hint="eastAsia"/>
              </w:rPr>
              <w:t>标题项</w:t>
            </w:r>
          </w:p>
        </w:tc>
        <w:tc>
          <w:tcPr>
            <w:tcW w:w="7187" w:type="dxa"/>
          </w:tcPr>
          <w:p w14:paraId="5DB8C17C" w14:textId="77777777" w:rsidR="009F77C4" w:rsidRPr="000A23E6" w:rsidRDefault="009F77C4" w:rsidP="004F08C7">
            <w:pPr>
              <w:pStyle w:val="TableHeading"/>
            </w:pPr>
            <w:r w:rsidRPr="000A23E6">
              <w:rPr>
                <w:rFonts w:hint="eastAsia"/>
              </w:rPr>
              <w:t>说明</w:t>
            </w:r>
          </w:p>
        </w:tc>
      </w:tr>
      <w:tr w:rsidR="009F77C4" w:rsidRPr="000A23E6" w14:paraId="072CB79C" w14:textId="77777777" w:rsidTr="004F08C7">
        <w:trPr>
          <w:trHeight w:val="68"/>
        </w:trPr>
        <w:tc>
          <w:tcPr>
            <w:tcW w:w="1781" w:type="dxa"/>
          </w:tcPr>
          <w:p w14:paraId="1E9C510F" w14:textId="77777777" w:rsidR="009F77C4" w:rsidRPr="000A23E6" w:rsidRDefault="009F77C4" w:rsidP="004F08C7">
            <w:pPr>
              <w:pStyle w:val="TableText"/>
            </w:pPr>
            <w:r w:rsidRPr="000A23E6">
              <w:rPr>
                <w:rFonts w:hint="eastAsia"/>
              </w:rPr>
              <w:t>接口名称</w:t>
            </w:r>
          </w:p>
        </w:tc>
        <w:tc>
          <w:tcPr>
            <w:tcW w:w="7187" w:type="dxa"/>
          </w:tcPr>
          <w:p w14:paraId="6DDE6099" w14:textId="77777777" w:rsidR="009F77C4" w:rsidRPr="000A23E6" w:rsidRDefault="009F77C4" w:rsidP="004F08C7">
            <w:pPr>
              <w:pStyle w:val="TableText"/>
            </w:pPr>
            <w:r w:rsidRPr="000A23E6">
              <w:t>配置发布路由通告的接口名称</w:t>
            </w:r>
            <w:r>
              <w:t>。</w:t>
            </w:r>
          </w:p>
        </w:tc>
      </w:tr>
      <w:tr w:rsidR="009F77C4" w:rsidRPr="000A23E6" w14:paraId="2186F666" w14:textId="77777777" w:rsidTr="004F08C7">
        <w:trPr>
          <w:trHeight w:val="68"/>
        </w:trPr>
        <w:tc>
          <w:tcPr>
            <w:tcW w:w="1781" w:type="dxa"/>
          </w:tcPr>
          <w:p w14:paraId="598C900C" w14:textId="77777777" w:rsidR="009F77C4" w:rsidRPr="000A23E6" w:rsidRDefault="009F77C4" w:rsidP="004F08C7">
            <w:pPr>
              <w:pStyle w:val="TableText"/>
            </w:pPr>
            <w:r w:rsidRPr="000A23E6">
              <w:t>发布路由通告</w:t>
            </w:r>
          </w:p>
        </w:tc>
        <w:tc>
          <w:tcPr>
            <w:tcW w:w="7187" w:type="dxa"/>
          </w:tcPr>
          <w:p w14:paraId="007EF4EE" w14:textId="77777777" w:rsidR="009F77C4" w:rsidRPr="000A23E6" w:rsidRDefault="009F77C4" w:rsidP="004F08C7">
            <w:pPr>
              <w:pStyle w:val="TableText"/>
            </w:pPr>
            <w:r w:rsidRPr="000A23E6">
              <w:rPr>
                <w:rFonts w:hint="eastAsia"/>
              </w:rPr>
              <w:t>是否发布路由通告，如果选中，则发布，否则不发布</w:t>
            </w:r>
            <w:r>
              <w:rPr>
                <w:rFonts w:hint="eastAsia"/>
              </w:rPr>
              <w:t>。</w:t>
            </w:r>
          </w:p>
        </w:tc>
      </w:tr>
      <w:tr w:rsidR="009F77C4" w:rsidRPr="000A23E6" w14:paraId="55F4C23F" w14:textId="77777777" w:rsidTr="004F08C7">
        <w:trPr>
          <w:trHeight w:val="68"/>
        </w:trPr>
        <w:tc>
          <w:tcPr>
            <w:tcW w:w="1781" w:type="dxa"/>
          </w:tcPr>
          <w:p w14:paraId="51A779C7" w14:textId="77777777" w:rsidR="009F77C4" w:rsidRPr="000A23E6" w:rsidRDefault="009F77C4" w:rsidP="004F08C7">
            <w:pPr>
              <w:pStyle w:val="TableText"/>
            </w:pPr>
            <w:r w:rsidRPr="000A23E6">
              <w:t>发布间隔</w:t>
            </w:r>
          </w:p>
        </w:tc>
        <w:tc>
          <w:tcPr>
            <w:tcW w:w="7187" w:type="dxa"/>
          </w:tcPr>
          <w:p w14:paraId="20F79AA7" w14:textId="77777777" w:rsidR="009F77C4" w:rsidRPr="000A23E6" w:rsidRDefault="009F77C4" w:rsidP="004F08C7">
            <w:pPr>
              <w:pStyle w:val="TableText"/>
            </w:pPr>
            <w:r w:rsidRPr="000A23E6">
              <w:rPr>
                <w:rFonts w:hint="eastAsia"/>
              </w:rPr>
              <w:t>配置发布路由通告的最大间隔，最小间隔是最大时间间隔的三分之一</w:t>
            </w:r>
            <w:r>
              <w:rPr>
                <w:rFonts w:hint="eastAsia"/>
              </w:rPr>
              <w:t>。</w:t>
            </w:r>
          </w:p>
        </w:tc>
      </w:tr>
      <w:tr w:rsidR="009F77C4" w:rsidRPr="000A23E6" w14:paraId="15E0EC24" w14:textId="77777777" w:rsidTr="004F08C7">
        <w:trPr>
          <w:trHeight w:val="68"/>
        </w:trPr>
        <w:tc>
          <w:tcPr>
            <w:tcW w:w="1781" w:type="dxa"/>
          </w:tcPr>
          <w:p w14:paraId="29CCD2F7" w14:textId="77777777" w:rsidR="009F77C4" w:rsidRPr="000A23E6" w:rsidRDefault="009F77C4" w:rsidP="004F08C7">
            <w:pPr>
              <w:pStyle w:val="TableText"/>
            </w:pPr>
            <w:r w:rsidRPr="000A23E6">
              <w:t>默认路由器时间</w:t>
            </w:r>
          </w:p>
        </w:tc>
        <w:tc>
          <w:tcPr>
            <w:tcW w:w="7187" w:type="dxa"/>
          </w:tcPr>
          <w:p w14:paraId="31C60CAC" w14:textId="77777777" w:rsidR="009F77C4" w:rsidRPr="000A23E6" w:rsidRDefault="009F77C4" w:rsidP="004F08C7">
            <w:pPr>
              <w:pStyle w:val="TableText"/>
            </w:pPr>
            <w:r w:rsidRPr="000A23E6">
              <w:rPr>
                <w:rFonts w:hint="eastAsia"/>
              </w:rPr>
              <w:t>PC把发布通告的路由器作为默认路由的下一跳的时间</w:t>
            </w:r>
            <w:r>
              <w:rPr>
                <w:rFonts w:hint="eastAsia"/>
              </w:rPr>
              <w:t>。</w:t>
            </w:r>
          </w:p>
        </w:tc>
      </w:tr>
      <w:tr w:rsidR="009F77C4" w:rsidRPr="000A23E6" w14:paraId="1CB85580" w14:textId="77777777" w:rsidTr="004F08C7">
        <w:trPr>
          <w:trHeight w:val="68"/>
        </w:trPr>
        <w:tc>
          <w:tcPr>
            <w:tcW w:w="1781" w:type="dxa"/>
          </w:tcPr>
          <w:p w14:paraId="70CFE9C2" w14:textId="77777777" w:rsidR="009F77C4" w:rsidRPr="000A23E6" w:rsidRDefault="009F77C4" w:rsidP="004F08C7">
            <w:pPr>
              <w:pStyle w:val="TableText"/>
            </w:pPr>
            <w:r w:rsidRPr="000A23E6">
              <w:t>邻居可达时间</w:t>
            </w:r>
          </w:p>
        </w:tc>
        <w:tc>
          <w:tcPr>
            <w:tcW w:w="7187" w:type="dxa"/>
          </w:tcPr>
          <w:p w14:paraId="734798A8" w14:textId="77777777" w:rsidR="009F77C4" w:rsidRPr="000A23E6" w:rsidRDefault="009F77C4" w:rsidP="004F08C7">
            <w:pPr>
              <w:pStyle w:val="TableText"/>
            </w:pPr>
            <w:r w:rsidRPr="000A23E6">
              <w:rPr>
                <w:rFonts w:hint="eastAsia"/>
              </w:rPr>
              <w:t>通告的邻居可达时间，如果为0，则表示路由器不指定邻居可达时间</w:t>
            </w:r>
            <w:r>
              <w:rPr>
                <w:rFonts w:hint="eastAsia"/>
              </w:rPr>
              <w:t>。</w:t>
            </w:r>
          </w:p>
        </w:tc>
      </w:tr>
      <w:tr w:rsidR="009F77C4" w:rsidRPr="000A23E6" w14:paraId="6EFEB514" w14:textId="77777777" w:rsidTr="004F08C7">
        <w:trPr>
          <w:trHeight w:val="68"/>
        </w:trPr>
        <w:tc>
          <w:tcPr>
            <w:tcW w:w="1781" w:type="dxa"/>
          </w:tcPr>
          <w:p w14:paraId="66B4DBB3" w14:textId="77777777" w:rsidR="009F77C4" w:rsidRPr="000A23E6" w:rsidRDefault="009F77C4" w:rsidP="004F08C7">
            <w:pPr>
              <w:pStyle w:val="TableText"/>
            </w:pPr>
            <w:r w:rsidRPr="000A23E6">
              <w:rPr>
                <w:rFonts w:hint="eastAsia"/>
              </w:rPr>
              <w:t>NS重传间隔</w:t>
            </w:r>
          </w:p>
        </w:tc>
        <w:tc>
          <w:tcPr>
            <w:tcW w:w="7187" w:type="dxa"/>
          </w:tcPr>
          <w:p w14:paraId="435D57D1" w14:textId="77777777" w:rsidR="009F77C4" w:rsidRPr="000A23E6" w:rsidRDefault="009F77C4" w:rsidP="004F08C7">
            <w:pPr>
              <w:pStyle w:val="TableText"/>
            </w:pPr>
            <w:r w:rsidRPr="000A23E6">
              <w:rPr>
                <w:rFonts w:hint="eastAsia"/>
              </w:rPr>
              <w:t>通告的NS重传间隔，如果为0，则表示路由器不指定NS重传间隔</w:t>
            </w:r>
            <w:r>
              <w:rPr>
                <w:rFonts w:hint="eastAsia"/>
              </w:rPr>
              <w:t>。</w:t>
            </w:r>
          </w:p>
        </w:tc>
      </w:tr>
      <w:tr w:rsidR="009F77C4" w:rsidRPr="000A23E6" w14:paraId="05A80D52" w14:textId="77777777" w:rsidTr="004F08C7">
        <w:trPr>
          <w:trHeight w:val="68"/>
        </w:trPr>
        <w:tc>
          <w:tcPr>
            <w:tcW w:w="1781" w:type="dxa"/>
          </w:tcPr>
          <w:p w14:paraId="3C75BD65" w14:textId="77777777" w:rsidR="009F77C4" w:rsidRPr="000A23E6" w:rsidRDefault="009F77C4" w:rsidP="004F08C7">
            <w:pPr>
              <w:pStyle w:val="TableText"/>
            </w:pPr>
            <w:r w:rsidRPr="000A23E6">
              <w:rPr>
                <w:rFonts w:hint="eastAsia"/>
              </w:rPr>
              <w:t>MTU</w:t>
            </w:r>
          </w:p>
        </w:tc>
        <w:tc>
          <w:tcPr>
            <w:tcW w:w="7187" w:type="dxa"/>
          </w:tcPr>
          <w:p w14:paraId="0BEFB2B9" w14:textId="77777777" w:rsidR="009F77C4" w:rsidRPr="000A23E6" w:rsidRDefault="009F77C4" w:rsidP="004F08C7">
            <w:pPr>
              <w:pStyle w:val="TableText"/>
            </w:pPr>
            <w:r w:rsidRPr="000A23E6">
              <w:rPr>
                <w:rFonts w:hint="eastAsia"/>
              </w:rPr>
              <w:t>通告的链路MTU值，如果为0，则表示不通告链路MTU</w:t>
            </w:r>
            <w:r>
              <w:rPr>
                <w:rFonts w:hint="eastAsia"/>
              </w:rPr>
              <w:t>。</w:t>
            </w:r>
          </w:p>
        </w:tc>
      </w:tr>
      <w:tr w:rsidR="009F77C4" w:rsidRPr="000A23E6" w14:paraId="0E283BAD" w14:textId="77777777" w:rsidTr="004F08C7">
        <w:trPr>
          <w:trHeight w:val="68"/>
        </w:trPr>
        <w:tc>
          <w:tcPr>
            <w:tcW w:w="1781" w:type="dxa"/>
          </w:tcPr>
          <w:p w14:paraId="1B13B96A" w14:textId="77777777" w:rsidR="009F77C4" w:rsidRPr="000A23E6" w:rsidRDefault="009F77C4" w:rsidP="004F08C7">
            <w:pPr>
              <w:pStyle w:val="TableText"/>
            </w:pPr>
            <w:r w:rsidRPr="000A23E6">
              <w:rPr>
                <w:rFonts w:hint="eastAsia"/>
              </w:rPr>
              <w:t>跳数</w:t>
            </w:r>
          </w:p>
        </w:tc>
        <w:tc>
          <w:tcPr>
            <w:tcW w:w="7187" w:type="dxa"/>
          </w:tcPr>
          <w:p w14:paraId="5EBCDAF1" w14:textId="77777777" w:rsidR="009F77C4" w:rsidRPr="000A23E6" w:rsidRDefault="009F77C4" w:rsidP="004F08C7">
            <w:pPr>
              <w:pStyle w:val="TableText"/>
            </w:pPr>
            <w:r w:rsidRPr="000A23E6">
              <w:rPr>
                <w:rFonts w:hint="eastAsia"/>
              </w:rPr>
              <w:t>通告的hop-limit值</w:t>
            </w:r>
            <w:r>
              <w:rPr>
                <w:rFonts w:hint="eastAsia"/>
              </w:rPr>
              <w:t>。</w:t>
            </w:r>
          </w:p>
        </w:tc>
      </w:tr>
      <w:tr w:rsidR="009F77C4" w:rsidRPr="000A23E6" w14:paraId="6F749C07" w14:textId="77777777" w:rsidTr="004F08C7">
        <w:trPr>
          <w:trHeight w:val="68"/>
        </w:trPr>
        <w:tc>
          <w:tcPr>
            <w:tcW w:w="1781" w:type="dxa"/>
          </w:tcPr>
          <w:p w14:paraId="38861372" w14:textId="77777777" w:rsidR="009F77C4" w:rsidRPr="000A23E6" w:rsidRDefault="009F77C4" w:rsidP="004F08C7">
            <w:pPr>
              <w:pStyle w:val="TableText"/>
            </w:pPr>
            <w:r w:rsidRPr="000A23E6">
              <w:rPr>
                <w:rFonts w:hint="eastAsia"/>
              </w:rPr>
              <w:t>被管理标记</w:t>
            </w:r>
          </w:p>
        </w:tc>
        <w:tc>
          <w:tcPr>
            <w:tcW w:w="7187" w:type="dxa"/>
          </w:tcPr>
          <w:p w14:paraId="0AA4CDB7" w14:textId="77777777" w:rsidR="009F77C4" w:rsidRPr="000A23E6" w:rsidRDefault="009F77C4" w:rsidP="004F08C7">
            <w:pPr>
              <w:pStyle w:val="TableText"/>
            </w:pPr>
            <w:r w:rsidRPr="000A23E6">
              <w:rPr>
                <w:rFonts w:hint="eastAsia"/>
              </w:rPr>
              <w:t>如果选中被管理标记，则表示PC不使用通告的前缀进行无状态地址自动配置</w:t>
            </w:r>
            <w:r>
              <w:rPr>
                <w:rFonts w:hint="eastAsia"/>
              </w:rPr>
              <w:t>。</w:t>
            </w:r>
          </w:p>
        </w:tc>
      </w:tr>
      <w:tr w:rsidR="009F77C4" w:rsidRPr="000A23E6" w14:paraId="301E5892" w14:textId="77777777" w:rsidTr="004F08C7">
        <w:trPr>
          <w:trHeight w:val="68"/>
        </w:trPr>
        <w:tc>
          <w:tcPr>
            <w:tcW w:w="1781" w:type="dxa"/>
          </w:tcPr>
          <w:p w14:paraId="67929B5F" w14:textId="77777777" w:rsidR="009F77C4" w:rsidRPr="000A23E6" w:rsidRDefault="009F77C4" w:rsidP="004F08C7">
            <w:pPr>
              <w:pStyle w:val="TableText"/>
            </w:pPr>
            <w:r w:rsidRPr="000A23E6">
              <w:rPr>
                <w:rFonts w:hint="eastAsia"/>
              </w:rPr>
              <w:t>其他标记</w:t>
            </w:r>
          </w:p>
        </w:tc>
        <w:tc>
          <w:tcPr>
            <w:tcW w:w="7187" w:type="dxa"/>
          </w:tcPr>
          <w:p w14:paraId="7E5F7BD3" w14:textId="77777777" w:rsidR="009F77C4" w:rsidRPr="000A23E6" w:rsidRDefault="009F77C4" w:rsidP="004F08C7">
            <w:pPr>
              <w:pStyle w:val="TableText"/>
            </w:pPr>
            <w:r w:rsidRPr="000A23E6">
              <w:rPr>
                <w:rFonts w:hint="eastAsia"/>
              </w:rPr>
              <w:t>如果选中其他配置标记，则表示PC应该向DHCPv6服务器请求DNS配置信息</w:t>
            </w:r>
            <w:r>
              <w:rPr>
                <w:rFonts w:hint="eastAsia"/>
              </w:rPr>
              <w:t>。</w:t>
            </w:r>
          </w:p>
        </w:tc>
      </w:tr>
    </w:tbl>
    <w:p w14:paraId="1738A9E4" w14:textId="77777777" w:rsidR="009F77C4" w:rsidRDefault="009F77C4" w:rsidP="009F77C4">
      <w:pPr>
        <w:ind w:firstLine="420"/>
      </w:pPr>
    </w:p>
    <w:p w14:paraId="73DA42ED" w14:textId="77777777" w:rsidR="009F77C4" w:rsidRPr="00032EA0" w:rsidRDefault="009F77C4" w:rsidP="009F77C4">
      <w:pPr>
        <w:ind w:firstLine="420"/>
      </w:pPr>
      <w:r w:rsidRPr="00032EA0">
        <w:rPr>
          <w:rFonts w:hint="eastAsia"/>
        </w:rPr>
        <w:t>如需添加新的路由前缀，可点击“前缀信息配置”框中的</w:t>
      </w:r>
      <w:r w:rsidRPr="00032EA0">
        <w:rPr>
          <w:rFonts w:hint="eastAsia"/>
        </w:rPr>
        <w:t>&lt;</w:t>
      </w:r>
      <w:r w:rsidRPr="00032EA0">
        <w:rPr>
          <w:rFonts w:hint="eastAsia"/>
        </w:rPr>
        <w:t>新建</w:t>
      </w:r>
      <w:r w:rsidRPr="00032EA0">
        <w:rPr>
          <w:rFonts w:hint="eastAsia"/>
        </w:rPr>
        <w:t>&gt;</w:t>
      </w:r>
      <w:r w:rsidRPr="00032EA0">
        <w:rPr>
          <w:rFonts w:hint="eastAsia"/>
        </w:rPr>
        <w:t>按钮，进入如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_Ref393115298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49-3</w:t>
      </w:r>
      <w:r w:rsidRPr="00B5356D">
        <w:rPr>
          <w:color w:val="0000FF"/>
          <w:u w:val="single"/>
        </w:rPr>
        <w:fldChar w:fldCharType="end"/>
      </w:r>
      <w:r w:rsidRPr="00032EA0">
        <w:rPr>
          <w:rFonts w:hint="eastAsia"/>
        </w:rPr>
        <w:t>所示的配置页面。通过该页面添加前缀信息，各个配置项的含义如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_Ref393115305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表</w:t>
      </w:r>
      <w:r>
        <w:rPr>
          <w:rFonts w:hint="eastAsia"/>
          <w:color w:val="0000FF"/>
          <w:u w:val="single"/>
        </w:rPr>
        <w:t>49-2</w:t>
      </w:r>
      <w:r w:rsidRPr="00B5356D">
        <w:rPr>
          <w:color w:val="0000FF"/>
          <w:u w:val="single"/>
        </w:rPr>
        <w:fldChar w:fldCharType="end"/>
      </w:r>
      <w:r w:rsidRPr="00032EA0">
        <w:rPr>
          <w:rFonts w:hint="eastAsia"/>
        </w:rPr>
        <w:t>所示。</w:t>
      </w:r>
    </w:p>
    <w:p w14:paraId="174679A8" w14:textId="77777777" w:rsidR="009F77C4" w:rsidRPr="000A23E6" w:rsidRDefault="009F77C4" w:rsidP="009F77C4">
      <w:pPr>
        <w:pStyle w:val="FigureDescription"/>
        <w:spacing w:before="156" w:after="156"/>
      </w:pPr>
      <w:bookmarkStart w:id="8560" w:name="_Ref393115298"/>
      <w:r w:rsidRPr="000A23E6">
        <w:rPr>
          <w:rFonts w:hint="eastAsia"/>
        </w:rPr>
        <w:lastRenderedPageBreak/>
        <w:t>前缀信息配置页面</w:t>
      </w:r>
      <w:bookmarkEnd w:id="8560"/>
    </w:p>
    <w:p w14:paraId="05B5E9BE" w14:textId="77777777" w:rsidR="009F77C4" w:rsidRDefault="009F77C4" w:rsidP="009F77C4">
      <w:pPr>
        <w:pStyle w:val="Figure"/>
      </w:pPr>
      <w:r>
        <w:drawing>
          <wp:inline distT="0" distB="0" distL="0" distR="0" wp14:anchorId="65343A67" wp14:editId="1FB17975">
            <wp:extent cx="4610100" cy="2469395"/>
            <wp:effectExtent l="0" t="0" r="0" b="762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6"/>
                    <a:stretch>
                      <a:fillRect/>
                    </a:stretch>
                  </pic:blipFill>
                  <pic:spPr>
                    <a:xfrm>
                      <a:off x="0" y="0"/>
                      <a:ext cx="4616873" cy="2473023"/>
                    </a:xfrm>
                    <a:prstGeom prst="rect">
                      <a:avLst/>
                    </a:prstGeom>
                  </pic:spPr>
                </pic:pic>
              </a:graphicData>
            </a:graphic>
          </wp:inline>
        </w:drawing>
      </w:r>
    </w:p>
    <w:p w14:paraId="2ED4CAFB" w14:textId="77777777" w:rsidR="009F77C4" w:rsidRPr="00DD2C3C" w:rsidRDefault="009F77C4" w:rsidP="009F77C4">
      <w:pPr>
        <w:ind w:firstLine="420"/>
      </w:pPr>
    </w:p>
    <w:p w14:paraId="347BD86D" w14:textId="77777777" w:rsidR="009F77C4" w:rsidRPr="000A23E6" w:rsidRDefault="009F77C4" w:rsidP="009F77C4">
      <w:pPr>
        <w:pStyle w:val="TableDescription"/>
      </w:pPr>
      <w:bookmarkStart w:id="8561" w:name="_Ref393115305"/>
      <w:r w:rsidRPr="000A23E6">
        <w:rPr>
          <w:rFonts w:hint="eastAsia"/>
        </w:rPr>
        <w:t>前缀信息各个配置项含义描述表</w:t>
      </w:r>
      <w:bookmarkEnd w:id="8561"/>
    </w:p>
    <w:tbl>
      <w:tblPr>
        <w:tblStyle w:val="table0"/>
        <w:tblW w:w="9014" w:type="dxa"/>
        <w:tblLook w:val="04A0" w:firstRow="1" w:lastRow="0" w:firstColumn="1" w:lastColumn="0" w:noHBand="0" w:noVBand="1"/>
      </w:tblPr>
      <w:tblGrid>
        <w:gridCol w:w="1647"/>
        <w:gridCol w:w="7367"/>
      </w:tblGrid>
      <w:tr w:rsidR="009F77C4" w:rsidRPr="000A23E6" w14:paraId="2BB4A719"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tcPr>
          <w:p w14:paraId="0E2A8DE4" w14:textId="77777777" w:rsidR="009F77C4" w:rsidRPr="000A23E6" w:rsidRDefault="009F77C4" w:rsidP="004F08C7">
            <w:pPr>
              <w:pStyle w:val="TableHeading"/>
            </w:pPr>
            <w:r w:rsidRPr="000A23E6">
              <w:rPr>
                <w:rFonts w:hint="eastAsia"/>
              </w:rPr>
              <w:t>标题项</w:t>
            </w:r>
          </w:p>
        </w:tc>
        <w:tc>
          <w:tcPr>
            <w:tcW w:w="7329" w:type="dxa"/>
          </w:tcPr>
          <w:p w14:paraId="11921176" w14:textId="77777777" w:rsidR="009F77C4" w:rsidRPr="000A23E6" w:rsidRDefault="009F77C4" w:rsidP="004F08C7">
            <w:pPr>
              <w:pStyle w:val="TableHeading"/>
            </w:pPr>
            <w:r w:rsidRPr="000A23E6">
              <w:rPr>
                <w:rFonts w:hint="eastAsia"/>
              </w:rPr>
              <w:t>说明</w:t>
            </w:r>
          </w:p>
        </w:tc>
      </w:tr>
      <w:tr w:rsidR="009F77C4" w:rsidRPr="000A23E6" w14:paraId="1BB81899" w14:textId="77777777" w:rsidTr="004F08C7">
        <w:trPr>
          <w:trHeight w:val="68"/>
        </w:trPr>
        <w:tc>
          <w:tcPr>
            <w:tcW w:w="1639" w:type="dxa"/>
          </w:tcPr>
          <w:p w14:paraId="4C7B2BA5" w14:textId="77777777" w:rsidR="009F77C4" w:rsidRPr="000A23E6" w:rsidRDefault="009F77C4" w:rsidP="004F08C7">
            <w:pPr>
              <w:pStyle w:val="TableText"/>
            </w:pPr>
            <w:r w:rsidRPr="000A23E6">
              <w:rPr>
                <w:rFonts w:hint="eastAsia"/>
              </w:rPr>
              <w:t>路由前缀</w:t>
            </w:r>
          </w:p>
        </w:tc>
        <w:tc>
          <w:tcPr>
            <w:tcW w:w="7329" w:type="dxa"/>
          </w:tcPr>
          <w:p w14:paraId="2C46304F" w14:textId="77777777" w:rsidR="009F77C4" w:rsidRPr="000A23E6" w:rsidRDefault="009F77C4" w:rsidP="004F08C7">
            <w:pPr>
              <w:pStyle w:val="TableText"/>
            </w:pPr>
            <w:r w:rsidRPr="000A23E6">
              <w:rPr>
                <w:rFonts w:hint="eastAsia"/>
              </w:rPr>
              <w:t>通告的网段前缀，PC可使用该前缀进行无状态地址自动配置</w:t>
            </w:r>
            <w:r>
              <w:rPr>
                <w:rFonts w:hint="eastAsia"/>
              </w:rPr>
              <w:t>。</w:t>
            </w:r>
          </w:p>
        </w:tc>
      </w:tr>
      <w:tr w:rsidR="009F77C4" w:rsidRPr="000A23E6" w14:paraId="265678CE" w14:textId="77777777" w:rsidTr="004F08C7">
        <w:trPr>
          <w:trHeight w:val="68"/>
        </w:trPr>
        <w:tc>
          <w:tcPr>
            <w:tcW w:w="1639" w:type="dxa"/>
          </w:tcPr>
          <w:p w14:paraId="00946D84" w14:textId="77777777" w:rsidR="009F77C4" w:rsidRPr="000A23E6" w:rsidRDefault="009F77C4" w:rsidP="004F08C7">
            <w:pPr>
              <w:pStyle w:val="TableText"/>
            </w:pPr>
            <w:r w:rsidRPr="000A23E6">
              <w:rPr>
                <w:rFonts w:hint="eastAsia"/>
              </w:rPr>
              <w:t>有效生存期</w:t>
            </w:r>
          </w:p>
        </w:tc>
        <w:tc>
          <w:tcPr>
            <w:tcW w:w="7329" w:type="dxa"/>
          </w:tcPr>
          <w:p w14:paraId="593A22D0" w14:textId="77777777" w:rsidR="009F77C4" w:rsidRPr="000A23E6" w:rsidRDefault="009F77C4" w:rsidP="004F08C7">
            <w:pPr>
              <w:pStyle w:val="TableText"/>
            </w:pPr>
            <w:r w:rsidRPr="000A23E6">
              <w:rPr>
                <w:rFonts w:hint="eastAsia"/>
              </w:rPr>
              <w:t>通过该网段前缀进行无状态地址自动配置生成地址后，该地址的有效时间</w:t>
            </w:r>
            <w:r>
              <w:rPr>
                <w:rFonts w:hint="eastAsia"/>
              </w:rPr>
              <w:t>。</w:t>
            </w:r>
          </w:p>
        </w:tc>
      </w:tr>
      <w:tr w:rsidR="009F77C4" w:rsidRPr="000A23E6" w14:paraId="4C6E0E9F" w14:textId="77777777" w:rsidTr="004F08C7">
        <w:trPr>
          <w:trHeight w:val="68"/>
        </w:trPr>
        <w:tc>
          <w:tcPr>
            <w:tcW w:w="1639" w:type="dxa"/>
          </w:tcPr>
          <w:p w14:paraId="5E6543B6" w14:textId="77777777" w:rsidR="009F77C4" w:rsidRPr="000A23E6" w:rsidRDefault="009F77C4" w:rsidP="004F08C7">
            <w:pPr>
              <w:pStyle w:val="TableText"/>
            </w:pPr>
            <w:r w:rsidRPr="000A23E6">
              <w:rPr>
                <w:rFonts w:hint="eastAsia"/>
              </w:rPr>
              <w:t>首选生存期</w:t>
            </w:r>
          </w:p>
        </w:tc>
        <w:tc>
          <w:tcPr>
            <w:tcW w:w="7329" w:type="dxa"/>
          </w:tcPr>
          <w:p w14:paraId="6DE384E4" w14:textId="77777777" w:rsidR="009F77C4" w:rsidRPr="000A23E6" w:rsidRDefault="009F77C4" w:rsidP="004F08C7">
            <w:pPr>
              <w:pStyle w:val="TableText"/>
            </w:pPr>
            <w:r w:rsidRPr="000A23E6">
              <w:rPr>
                <w:rFonts w:hint="eastAsia"/>
              </w:rPr>
              <w:t>通过该网段前缀进行无状态地址自动配置生成地址后，该地址的优先使用时间</w:t>
            </w:r>
            <w:r>
              <w:rPr>
                <w:rFonts w:hint="eastAsia"/>
              </w:rPr>
              <w:t>。</w:t>
            </w:r>
          </w:p>
        </w:tc>
      </w:tr>
      <w:tr w:rsidR="009F77C4" w:rsidRPr="000A23E6" w14:paraId="7DE17A59" w14:textId="77777777" w:rsidTr="004F08C7">
        <w:trPr>
          <w:trHeight w:val="68"/>
        </w:trPr>
        <w:tc>
          <w:tcPr>
            <w:tcW w:w="1639" w:type="dxa"/>
          </w:tcPr>
          <w:p w14:paraId="3533C3E7" w14:textId="77777777" w:rsidR="009F77C4" w:rsidRPr="000A23E6" w:rsidRDefault="009F77C4" w:rsidP="004F08C7">
            <w:pPr>
              <w:pStyle w:val="TableText"/>
            </w:pPr>
            <w:r w:rsidRPr="000A23E6">
              <w:rPr>
                <w:rFonts w:hint="eastAsia"/>
              </w:rPr>
              <w:t>在链路标记</w:t>
            </w:r>
          </w:p>
        </w:tc>
        <w:tc>
          <w:tcPr>
            <w:tcW w:w="7329" w:type="dxa"/>
          </w:tcPr>
          <w:p w14:paraId="1DEF3C1A" w14:textId="77777777" w:rsidR="009F77C4" w:rsidRPr="000A23E6" w:rsidRDefault="009F77C4" w:rsidP="004F08C7">
            <w:pPr>
              <w:pStyle w:val="TableText"/>
            </w:pPr>
            <w:r w:rsidRPr="000A23E6">
              <w:rPr>
                <w:rFonts w:hint="eastAsia"/>
              </w:rPr>
              <w:t>如果选中该标记，则表示可使用该前缀进行判定是否与其他主机在同一链路上</w:t>
            </w:r>
            <w:r>
              <w:rPr>
                <w:rFonts w:hint="eastAsia"/>
              </w:rPr>
              <w:t>。</w:t>
            </w:r>
          </w:p>
        </w:tc>
      </w:tr>
      <w:tr w:rsidR="009F77C4" w:rsidRPr="000A23E6" w14:paraId="50322E33" w14:textId="77777777" w:rsidTr="004F08C7">
        <w:trPr>
          <w:trHeight w:val="68"/>
        </w:trPr>
        <w:tc>
          <w:tcPr>
            <w:tcW w:w="1639" w:type="dxa"/>
          </w:tcPr>
          <w:p w14:paraId="4E1F9E6B" w14:textId="77777777" w:rsidR="009F77C4" w:rsidRPr="000A23E6" w:rsidRDefault="009F77C4" w:rsidP="004F08C7">
            <w:pPr>
              <w:pStyle w:val="TableText"/>
            </w:pPr>
            <w:r w:rsidRPr="000A23E6">
              <w:rPr>
                <w:rFonts w:hint="eastAsia"/>
              </w:rPr>
              <w:t>自治标记</w:t>
            </w:r>
          </w:p>
        </w:tc>
        <w:tc>
          <w:tcPr>
            <w:tcW w:w="7329" w:type="dxa"/>
          </w:tcPr>
          <w:p w14:paraId="2E0D52E7" w14:textId="77777777" w:rsidR="009F77C4" w:rsidRPr="000A23E6" w:rsidRDefault="009F77C4" w:rsidP="004F08C7">
            <w:pPr>
              <w:pStyle w:val="TableText"/>
            </w:pPr>
            <w:r w:rsidRPr="000A23E6">
              <w:rPr>
                <w:rFonts w:hint="eastAsia"/>
              </w:rPr>
              <w:t>如果选中该标记，则表示可使用该前缀进行无状态地址自动配置</w:t>
            </w:r>
            <w:r>
              <w:rPr>
                <w:rFonts w:hint="eastAsia"/>
              </w:rPr>
              <w:t>。</w:t>
            </w:r>
          </w:p>
        </w:tc>
      </w:tr>
    </w:tbl>
    <w:p w14:paraId="302342E7" w14:textId="77777777" w:rsidR="009F77C4" w:rsidRDefault="009F77C4" w:rsidP="009F77C4">
      <w:pPr>
        <w:ind w:firstLine="420"/>
      </w:pPr>
      <w:bookmarkStart w:id="8562" w:name="_Toc389059525"/>
      <w:bookmarkStart w:id="8563" w:name="_Toc389750220"/>
    </w:p>
    <w:p w14:paraId="53CA72BB" w14:textId="77777777" w:rsidR="009F77C4" w:rsidRPr="00B5356D" w:rsidRDefault="009F77C4" w:rsidP="009F77C4">
      <w:pPr>
        <w:pStyle w:val="21"/>
      </w:pPr>
      <w:bookmarkStart w:id="8564" w:name="_Toc6235117"/>
      <w:bookmarkStart w:id="8565" w:name="_Toc15484970"/>
      <w:bookmarkStart w:id="8566" w:name="_Toc41651008"/>
      <w:bookmarkStart w:id="8567" w:name="_Toc44618682"/>
      <w:bookmarkStart w:id="8568" w:name="_Toc60069544"/>
      <w:bookmarkStart w:id="8569" w:name="_Toc61023013"/>
      <w:r w:rsidRPr="00B5356D">
        <w:rPr>
          <w:rFonts w:hint="eastAsia"/>
        </w:rPr>
        <w:t>IPv6隧道</w:t>
      </w:r>
      <w:bookmarkEnd w:id="8562"/>
      <w:bookmarkEnd w:id="8563"/>
      <w:bookmarkEnd w:id="8564"/>
      <w:bookmarkEnd w:id="8565"/>
      <w:bookmarkEnd w:id="8566"/>
      <w:bookmarkEnd w:id="8567"/>
      <w:bookmarkEnd w:id="8568"/>
      <w:bookmarkEnd w:id="8569"/>
    </w:p>
    <w:p w14:paraId="18A04F78" w14:textId="77777777" w:rsidR="009F77C4" w:rsidRPr="00032EA0" w:rsidRDefault="009F77C4" w:rsidP="009F77C4">
      <w:pPr>
        <w:ind w:firstLine="420"/>
      </w:pPr>
      <w:r w:rsidRPr="00032EA0">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IPv6</w:t>
      </w:r>
      <w:r>
        <w:rPr>
          <w:rFonts w:hint="eastAsia"/>
        </w:rPr>
        <w:t>网络</w:t>
      </w:r>
      <w:r w:rsidRPr="00032EA0">
        <w:rPr>
          <w:rFonts w:hint="eastAsia"/>
        </w:rPr>
        <w:t xml:space="preserve"> &gt; IPv6</w:t>
      </w:r>
      <w:r w:rsidRPr="00032EA0">
        <w:rPr>
          <w:rFonts w:hint="eastAsia"/>
        </w:rPr>
        <w:t>隧道”，进入</w:t>
      </w:r>
      <w:r w:rsidRPr="00032EA0">
        <w:rPr>
          <w:rFonts w:hint="eastAsia"/>
        </w:rPr>
        <w:t>IPv6</w:t>
      </w:r>
      <w:r w:rsidRPr="00032EA0">
        <w:rPr>
          <w:rFonts w:hint="eastAsia"/>
        </w:rPr>
        <w:t>隧道页面，如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_Ref393117409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49-4</w:t>
      </w:r>
      <w:r w:rsidRPr="00B5356D">
        <w:rPr>
          <w:color w:val="0000FF"/>
          <w:u w:val="single"/>
        </w:rPr>
        <w:fldChar w:fldCharType="end"/>
      </w:r>
      <w:r w:rsidRPr="00032EA0">
        <w:rPr>
          <w:rFonts w:hint="eastAsia"/>
        </w:rPr>
        <w:t>所示。在该页面上可以新建、编辑、删除、浏览</w:t>
      </w:r>
      <w:r w:rsidRPr="00032EA0">
        <w:rPr>
          <w:rFonts w:hint="eastAsia"/>
        </w:rPr>
        <w:t>IPv6</w:t>
      </w:r>
      <w:r w:rsidRPr="00032EA0">
        <w:rPr>
          <w:rFonts w:hint="eastAsia"/>
        </w:rPr>
        <w:t>隧道。</w:t>
      </w:r>
    </w:p>
    <w:p w14:paraId="591578C6" w14:textId="77777777" w:rsidR="009F77C4" w:rsidRPr="000A23E6" w:rsidRDefault="009F77C4" w:rsidP="009F77C4">
      <w:pPr>
        <w:pStyle w:val="FigureDescription"/>
        <w:spacing w:before="156" w:after="156"/>
      </w:pPr>
      <w:bookmarkStart w:id="8570" w:name="_Ref393117409"/>
      <w:r w:rsidRPr="000A23E6">
        <w:rPr>
          <w:rFonts w:hint="eastAsia"/>
        </w:rPr>
        <w:t>IPv6</w:t>
      </w:r>
      <w:r w:rsidRPr="000A23E6">
        <w:rPr>
          <w:rFonts w:hint="eastAsia"/>
        </w:rPr>
        <w:t>隧道概览页面</w:t>
      </w:r>
      <w:bookmarkEnd w:id="8570"/>
    </w:p>
    <w:p w14:paraId="27C71707" w14:textId="77777777" w:rsidR="009F77C4" w:rsidRDefault="009F77C4" w:rsidP="009F77C4">
      <w:pPr>
        <w:pStyle w:val="Figure"/>
      </w:pPr>
      <w:r>
        <w:drawing>
          <wp:inline distT="0" distB="0" distL="0" distR="0" wp14:anchorId="768D3087" wp14:editId="218B9FA2">
            <wp:extent cx="6120130" cy="654685"/>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7"/>
                    <a:stretch>
                      <a:fillRect/>
                    </a:stretch>
                  </pic:blipFill>
                  <pic:spPr>
                    <a:xfrm>
                      <a:off x="0" y="0"/>
                      <a:ext cx="6120130" cy="654685"/>
                    </a:xfrm>
                    <a:prstGeom prst="rect">
                      <a:avLst/>
                    </a:prstGeom>
                  </pic:spPr>
                </pic:pic>
              </a:graphicData>
            </a:graphic>
          </wp:inline>
        </w:drawing>
      </w:r>
    </w:p>
    <w:p w14:paraId="1BCB2BE1" w14:textId="77777777" w:rsidR="009F77C4" w:rsidRPr="00DD2C3C" w:rsidRDefault="009F77C4" w:rsidP="009F77C4">
      <w:pPr>
        <w:ind w:firstLine="420"/>
      </w:pPr>
    </w:p>
    <w:p w14:paraId="5C5F2363" w14:textId="77777777" w:rsidR="009F77C4" w:rsidRPr="00032EA0" w:rsidRDefault="009F77C4" w:rsidP="009F77C4">
      <w:pPr>
        <w:ind w:firstLine="420"/>
      </w:pPr>
      <w:r w:rsidRPr="00032EA0">
        <w:rPr>
          <w:rFonts w:hint="eastAsia"/>
        </w:rPr>
        <w:t>点击</w:t>
      </w:r>
      <w:r w:rsidRPr="00032EA0">
        <w:rPr>
          <w:rFonts w:hint="eastAsia"/>
        </w:rPr>
        <w:t>&lt;</w:t>
      </w:r>
      <w:r w:rsidRPr="00032EA0">
        <w:rPr>
          <w:rFonts w:hint="eastAsia"/>
        </w:rPr>
        <w:t>新建</w:t>
      </w:r>
      <w:r w:rsidRPr="00032EA0">
        <w:rPr>
          <w:rFonts w:hint="eastAsia"/>
        </w:rPr>
        <w:t>&gt;</w:t>
      </w:r>
      <w:r w:rsidRPr="00032EA0">
        <w:rPr>
          <w:rFonts w:hint="eastAsia"/>
        </w:rPr>
        <w:t>按钮，进入</w:t>
      </w:r>
      <w:r w:rsidRPr="00032EA0">
        <w:rPr>
          <w:rFonts w:hint="eastAsia"/>
        </w:rPr>
        <w:t>IPv6</w:t>
      </w:r>
      <w:r w:rsidRPr="00032EA0">
        <w:rPr>
          <w:rFonts w:hint="eastAsia"/>
        </w:rPr>
        <w:t>隧道的新建页面，如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_Ref393117418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49-5</w:t>
      </w:r>
      <w:r w:rsidRPr="00B5356D">
        <w:rPr>
          <w:color w:val="0000FF"/>
          <w:u w:val="single"/>
        </w:rPr>
        <w:fldChar w:fldCharType="end"/>
      </w:r>
      <w:r w:rsidRPr="00032EA0">
        <w:rPr>
          <w:rFonts w:hint="eastAsia"/>
        </w:rPr>
        <w:t>所示。各个配置项的含义如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_Ref393117426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表</w:t>
      </w:r>
      <w:r>
        <w:rPr>
          <w:rFonts w:hint="eastAsia"/>
          <w:color w:val="0000FF"/>
          <w:u w:val="single"/>
        </w:rPr>
        <w:t>49-3</w:t>
      </w:r>
      <w:r w:rsidRPr="00B5356D">
        <w:rPr>
          <w:color w:val="0000FF"/>
          <w:u w:val="single"/>
        </w:rPr>
        <w:fldChar w:fldCharType="end"/>
      </w:r>
      <w:r w:rsidRPr="00032EA0">
        <w:rPr>
          <w:rFonts w:hint="eastAsia"/>
        </w:rPr>
        <w:t>所示。</w:t>
      </w:r>
    </w:p>
    <w:p w14:paraId="48DD8633" w14:textId="77777777" w:rsidR="009F77C4" w:rsidRPr="000A23E6" w:rsidRDefault="009F77C4" w:rsidP="009F77C4">
      <w:pPr>
        <w:pStyle w:val="FigureDescription"/>
        <w:spacing w:before="156" w:after="156"/>
      </w:pPr>
      <w:bookmarkStart w:id="8571" w:name="_Ref393117418"/>
      <w:r w:rsidRPr="000A23E6">
        <w:rPr>
          <w:rFonts w:hint="eastAsia"/>
        </w:rPr>
        <w:lastRenderedPageBreak/>
        <w:t>IPv6</w:t>
      </w:r>
      <w:r w:rsidRPr="000A23E6">
        <w:rPr>
          <w:rFonts w:hint="eastAsia"/>
        </w:rPr>
        <w:t>隧道新建页面</w:t>
      </w:r>
      <w:bookmarkEnd w:id="8571"/>
    </w:p>
    <w:p w14:paraId="75722851" w14:textId="77777777" w:rsidR="009F77C4" w:rsidRDefault="009F77C4" w:rsidP="009F77C4">
      <w:pPr>
        <w:pStyle w:val="Figure"/>
      </w:pPr>
      <w:r>
        <w:drawing>
          <wp:inline distT="0" distB="0" distL="0" distR="0" wp14:anchorId="0477D59C" wp14:editId="044A674A">
            <wp:extent cx="4171950" cy="2808216"/>
            <wp:effectExtent l="0" t="0" r="0" b="0"/>
            <wp:docPr id="1203" name="图片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8"/>
                    <a:stretch>
                      <a:fillRect/>
                    </a:stretch>
                  </pic:blipFill>
                  <pic:spPr>
                    <a:xfrm>
                      <a:off x="0" y="0"/>
                      <a:ext cx="4175063" cy="2810311"/>
                    </a:xfrm>
                    <a:prstGeom prst="rect">
                      <a:avLst/>
                    </a:prstGeom>
                  </pic:spPr>
                </pic:pic>
              </a:graphicData>
            </a:graphic>
          </wp:inline>
        </w:drawing>
      </w:r>
    </w:p>
    <w:p w14:paraId="3781AACE" w14:textId="77777777" w:rsidR="009F77C4" w:rsidRPr="00DD2C3C" w:rsidRDefault="009F77C4" w:rsidP="009F77C4">
      <w:pPr>
        <w:ind w:firstLine="420"/>
      </w:pPr>
    </w:p>
    <w:p w14:paraId="04827296" w14:textId="77777777" w:rsidR="009F77C4" w:rsidRPr="000A23E6" w:rsidRDefault="009F77C4" w:rsidP="009F77C4">
      <w:pPr>
        <w:pStyle w:val="TableDescription"/>
      </w:pPr>
      <w:bookmarkStart w:id="8572" w:name="_Ref393117426"/>
      <w:r w:rsidRPr="000A23E6">
        <w:rPr>
          <w:rFonts w:hint="eastAsia"/>
        </w:rPr>
        <w:t>IPv6</w:t>
      </w:r>
      <w:r w:rsidRPr="000A23E6">
        <w:rPr>
          <w:rFonts w:hint="eastAsia"/>
        </w:rPr>
        <w:t>隧道各个配置项含义描述表</w:t>
      </w:r>
      <w:bookmarkEnd w:id="8572"/>
    </w:p>
    <w:tbl>
      <w:tblPr>
        <w:tblStyle w:val="table0"/>
        <w:tblW w:w="9014" w:type="dxa"/>
        <w:tblLook w:val="04A0" w:firstRow="1" w:lastRow="0" w:firstColumn="1" w:lastColumn="0" w:noHBand="0" w:noVBand="1"/>
      </w:tblPr>
      <w:tblGrid>
        <w:gridCol w:w="1506"/>
        <w:gridCol w:w="7508"/>
      </w:tblGrid>
      <w:tr w:rsidR="009F77C4" w:rsidRPr="000A23E6" w14:paraId="30F5F315"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498" w:type="dxa"/>
          </w:tcPr>
          <w:p w14:paraId="1B729E7D" w14:textId="77777777" w:rsidR="009F77C4" w:rsidRPr="000A23E6" w:rsidRDefault="009F77C4" w:rsidP="004F08C7">
            <w:pPr>
              <w:pStyle w:val="TableHeading"/>
            </w:pPr>
            <w:r w:rsidRPr="000A23E6">
              <w:rPr>
                <w:rFonts w:hint="eastAsia"/>
              </w:rPr>
              <w:t>标题项</w:t>
            </w:r>
          </w:p>
        </w:tc>
        <w:tc>
          <w:tcPr>
            <w:tcW w:w="7470" w:type="dxa"/>
          </w:tcPr>
          <w:p w14:paraId="1736EB84" w14:textId="77777777" w:rsidR="009F77C4" w:rsidRPr="000A23E6" w:rsidRDefault="009F77C4" w:rsidP="004F08C7">
            <w:pPr>
              <w:pStyle w:val="TableHeading"/>
            </w:pPr>
            <w:r w:rsidRPr="000A23E6">
              <w:rPr>
                <w:rFonts w:hint="eastAsia"/>
              </w:rPr>
              <w:t>说明</w:t>
            </w:r>
          </w:p>
        </w:tc>
      </w:tr>
      <w:tr w:rsidR="009F77C4" w:rsidRPr="000A23E6" w14:paraId="4B5D8275" w14:textId="77777777" w:rsidTr="004F08C7">
        <w:trPr>
          <w:trHeight w:val="68"/>
        </w:trPr>
        <w:tc>
          <w:tcPr>
            <w:tcW w:w="1498" w:type="dxa"/>
          </w:tcPr>
          <w:p w14:paraId="667B3515" w14:textId="77777777" w:rsidR="009F77C4" w:rsidRPr="000A23E6" w:rsidRDefault="009F77C4" w:rsidP="004F08C7">
            <w:pPr>
              <w:pStyle w:val="TableText"/>
            </w:pPr>
            <w:r w:rsidRPr="000A23E6">
              <w:rPr>
                <w:rFonts w:hint="eastAsia"/>
              </w:rPr>
              <w:t>名称</w:t>
            </w:r>
          </w:p>
        </w:tc>
        <w:tc>
          <w:tcPr>
            <w:tcW w:w="7470" w:type="dxa"/>
          </w:tcPr>
          <w:p w14:paraId="1FB05946" w14:textId="77777777" w:rsidR="009F77C4" w:rsidRPr="000A23E6" w:rsidRDefault="009F77C4" w:rsidP="004F08C7">
            <w:pPr>
              <w:pStyle w:val="TableText"/>
            </w:pPr>
            <w:r w:rsidRPr="000A23E6">
              <w:rPr>
                <w:rFonts w:hint="eastAsia"/>
              </w:rPr>
              <w:t>tunnel前缀加上tunnel id即为tunnel接口的名称</w:t>
            </w:r>
            <w:r>
              <w:rPr>
                <w:rFonts w:hint="eastAsia"/>
              </w:rPr>
              <w:t>。</w:t>
            </w:r>
          </w:p>
        </w:tc>
      </w:tr>
      <w:tr w:rsidR="009F77C4" w:rsidRPr="000A23E6" w14:paraId="588F14CC" w14:textId="77777777" w:rsidTr="004F08C7">
        <w:trPr>
          <w:trHeight w:val="68"/>
        </w:trPr>
        <w:tc>
          <w:tcPr>
            <w:tcW w:w="1498" w:type="dxa"/>
          </w:tcPr>
          <w:p w14:paraId="5D62ACE7" w14:textId="77777777" w:rsidR="009F77C4" w:rsidRPr="000A23E6" w:rsidRDefault="009F77C4" w:rsidP="004F08C7">
            <w:pPr>
              <w:pStyle w:val="TableText"/>
            </w:pPr>
            <w:r w:rsidRPr="000A23E6">
              <w:rPr>
                <w:rFonts w:hint="eastAsia"/>
              </w:rPr>
              <w:t>隧道模式</w:t>
            </w:r>
          </w:p>
        </w:tc>
        <w:tc>
          <w:tcPr>
            <w:tcW w:w="7470" w:type="dxa"/>
          </w:tcPr>
          <w:p w14:paraId="2D8FF110" w14:textId="77777777" w:rsidR="009F77C4" w:rsidRPr="000A23E6" w:rsidRDefault="009F77C4" w:rsidP="004F08C7">
            <w:pPr>
              <w:pStyle w:val="TableText"/>
            </w:pPr>
            <w:r w:rsidRPr="000A23E6">
              <w:rPr>
                <w:rFonts w:hint="eastAsia"/>
              </w:rPr>
              <w:t>该隧道采用的隧道模式，有三种模式，分别为：</w:t>
            </w:r>
          </w:p>
          <w:p w14:paraId="061FAFCF" w14:textId="77777777" w:rsidR="009F77C4" w:rsidRPr="000A23E6" w:rsidRDefault="009F77C4" w:rsidP="00B03962">
            <w:pPr>
              <w:pStyle w:val="ItemListinTable"/>
              <w:numPr>
                <w:ilvl w:val="3"/>
                <w:numId w:val="19"/>
              </w:numPr>
            </w:pPr>
            <w:r w:rsidRPr="008672BB">
              <w:rPr>
                <w:rFonts w:hAnsi="宋体" w:cs="宋体" w:hint="eastAsia"/>
              </w:rPr>
              <w:t>IPv6手工隧道；</w:t>
            </w:r>
          </w:p>
          <w:p w14:paraId="08A84622" w14:textId="77777777" w:rsidR="009F77C4" w:rsidRPr="000A23E6" w:rsidRDefault="009F77C4" w:rsidP="00B03962">
            <w:pPr>
              <w:pStyle w:val="ItemListinTable"/>
              <w:numPr>
                <w:ilvl w:val="3"/>
                <w:numId w:val="19"/>
              </w:numPr>
            </w:pPr>
            <w:r w:rsidRPr="000A23E6">
              <w:rPr>
                <w:rFonts w:hint="eastAsia"/>
              </w:rPr>
              <w:t>isatap</w:t>
            </w:r>
            <w:r w:rsidRPr="00E0434F">
              <w:rPr>
                <w:rFonts w:hAnsi="宋体" w:cs="宋体" w:hint="eastAsia"/>
              </w:rPr>
              <w:t>隧道；</w:t>
            </w:r>
          </w:p>
          <w:p w14:paraId="3A974717" w14:textId="77777777" w:rsidR="009F77C4" w:rsidRPr="000A23E6" w:rsidRDefault="009F77C4" w:rsidP="00B03962">
            <w:pPr>
              <w:pStyle w:val="ItemListinTable"/>
              <w:numPr>
                <w:ilvl w:val="3"/>
                <w:numId w:val="19"/>
              </w:numPr>
            </w:pPr>
            <w:r w:rsidRPr="000A23E6">
              <w:rPr>
                <w:rFonts w:hint="eastAsia"/>
              </w:rPr>
              <w:t>6to4</w:t>
            </w:r>
            <w:r w:rsidRPr="00E0434F">
              <w:rPr>
                <w:rFonts w:hAnsi="宋体" w:cs="宋体" w:hint="eastAsia"/>
              </w:rPr>
              <w:t>隧道。</w:t>
            </w:r>
          </w:p>
        </w:tc>
      </w:tr>
      <w:tr w:rsidR="009F77C4" w:rsidRPr="000A23E6" w14:paraId="5AA070B6" w14:textId="77777777" w:rsidTr="004F08C7">
        <w:trPr>
          <w:trHeight w:val="68"/>
        </w:trPr>
        <w:tc>
          <w:tcPr>
            <w:tcW w:w="1498" w:type="dxa"/>
          </w:tcPr>
          <w:p w14:paraId="041DAEFA" w14:textId="77777777" w:rsidR="009F77C4" w:rsidRPr="000A23E6" w:rsidRDefault="009F77C4" w:rsidP="004F08C7">
            <w:pPr>
              <w:pStyle w:val="TableText"/>
            </w:pPr>
            <w:r w:rsidRPr="000A23E6">
              <w:rPr>
                <w:rFonts w:hint="eastAsia"/>
              </w:rPr>
              <w:t>隧道源</w:t>
            </w:r>
          </w:p>
        </w:tc>
        <w:tc>
          <w:tcPr>
            <w:tcW w:w="7470" w:type="dxa"/>
          </w:tcPr>
          <w:p w14:paraId="01CE70A2" w14:textId="77777777" w:rsidR="009F77C4" w:rsidRPr="000A23E6" w:rsidRDefault="009F77C4" w:rsidP="004F08C7">
            <w:pPr>
              <w:pStyle w:val="TableText"/>
            </w:pPr>
            <w:r w:rsidRPr="000A23E6">
              <w:rPr>
                <w:rFonts w:hint="eastAsia"/>
              </w:rPr>
              <w:t>指定封装隧道报文时，用哪个地址作为外层的源IPv4地址</w:t>
            </w:r>
            <w:r>
              <w:rPr>
                <w:rFonts w:hint="eastAsia"/>
              </w:rPr>
              <w:t>。</w:t>
            </w:r>
          </w:p>
          <w:p w14:paraId="67C3B916" w14:textId="77777777" w:rsidR="009F77C4" w:rsidRPr="000A23E6" w:rsidRDefault="009F77C4" w:rsidP="004F08C7">
            <w:pPr>
              <w:pStyle w:val="TableText"/>
            </w:pPr>
            <w:r w:rsidRPr="000A23E6">
              <w:rPr>
                <w:rFonts w:hint="eastAsia"/>
              </w:rPr>
              <w:t>可以使用指定的地址作为隧道源地址，也可以使用某个接口的主IP地址作为隧道源地址</w:t>
            </w:r>
            <w:r>
              <w:rPr>
                <w:rFonts w:hint="eastAsia"/>
              </w:rPr>
              <w:t>。</w:t>
            </w:r>
          </w:p>
        </w:tc>
      </w:tr>
      <w:tr w:rsidR="009F77C4" w:rsidRPr="000A23E6" w14:paraId="3D50E167" w14:textId="77777777" w:rsidTr="004F08C7">
        <w:trPr>
          <w:trHeight w:val="68"/>
        </w:trPr>
        <w:tc>
          <w:tcPr>
            <w:tcW w:w="1498" w:type="dxa"/>
          </w:tcPr>
          <w:p w14:paraId="5810E04A" w14:textId="77777777" w:rsidR="009F77C4" w:rsidRPr="000A23E6" w:rsidRDefault="009F77C4" w:rsidP="004F08C7">
            <w:pPr>
              <w:pStyle w:val="TableText"/>
            </w:pPr>
            <w:r w:rsidRPr="000A23E6">
              <w:rPr>
                <w:rFonts w:hint="eastAsia"/>
              </w:rPr>
              <w:t>源地址</w:t>
            </w:r>
          </w:p>
        </w:tc>
        <w:tc>
          <w:tcPr>
            <w:tcW w:w="7470" w:type="dxa"/>
          </w:tcPr>
          <w:p w14:paraId="1A795F7C" w14:textId="77777777" w:rsidR="009F77C4" w:rsidRPr="000A23E6" w:rsidRDefault="009F77C4" w:rsidP="004F08C7">
            <w:pPr>
              <w:pStyle w:val="TableText"/>
            </w:pPr>
            <w:r w:rsidRPr="000A23E6">
              <w:rPr>
                <w:rFonts w:hint="eastAsia"/>
              </w:rPr>
              <w:t>指定封装隧道报文时，作为外层封装的IPv4报文的源地址</w:t>
            </w:r>
            <w:r>
              <w:rPr>
                <w:rFonts w:hint="eastAsia"/>
              </w:rPr>
              <w:t>。</w:t>
            </w:r>
          </w:p>
        </w:tc>
      </w:tr>
      <w:tr w:rsidR="009F77C4" w:rsidRPr="000A23E6" w14:paraId="723F606C" w14:textId="77777777" w:rsidTr="004F08C7">
        <w:trPr>
          <w:trHeight w:val="68"/>
        </w:trPr>
        <w:tc>
          <w:tcPr>
            <w:tcW w:w="1498" w:type="dxa"/>
          </w:tcPr>
          <w:p w14:paraId="62E3FF96" w14:textId="77777777" w:rsidR="009F77C4" w:rsidRPr="000A23E6" w:rsidRDefault="009F77C4" w:rsidP="004F08C7">
            <w:pPr>
              <w:pStyle w:val="TableText"/>
            </w:pPr>
            <w:r w:rsidRPr="000A23E6">
              <w:rPr>
                <w:rFonts w:hint="eastAsia"/>
              </w:rPr>
              <w:t>隧道目的</w:t>
            </w:r>
          </w:p>
        </w:tc>
        <w:tc>
          <w:tcPr>
            <w:tcW w:w="7470" w:type="dxa"/>
          </w:tcPr>
          <w:p w14:paraId="5FD10F28" w14:textId="77777777" w:rsidR="009F77C4" w:rsidRPr="000A23E6" w:rsidRDefault="009F77C4" w:rsidP="004F08C7">
            <w:pPr>
              <w:pStyle w:val="TableText"/>
            </w:pPr>
            <w:r w:rsidRPr="000A23E6">
              <w:rPr>
                <w:rFonts w:hint="eastAsia"/>
              </w:rPr>
              <w:t>指定封装隧道报文时，作为外层封装的IPv4报文的目的地址</w:t>
            </w:r>
            <w:r>
              <w:rPr>
                <w:rFonts w:hint="eastAsia"/>
              </w:rPr>
              <w:t>。</w:t>
            </w:r>
          </w:p>
        </w:tc>
      </w:tr>
      <w:tr w:rsidR="009F77C4" w:rsidRPr="000A23E6" w14:paraId="365FD54E" w14:textId="77777777" w:rsidTr="004F08C7">
        <w:trPr>
          <w:trHeight w:val="68"/>
        </w:trPr>
        <w:tc>
          <w:tcPr>
            <w:tcW w:w="1498" w:type="dxa"/>
          </w:tcPr>
          <w:p w14:paraId="046308D9" w14:textId="77777777" w:rsidR="009F77C4" w:rsidRPr="000A23E6" w:rsidRDefault="009F77C4" w:rsidP="004F08C7">
            <w:pPr>
              <w:pStyle w:val="TableText"/>
            </w:pPr>
            <w:r w:rsidRPr="000A23E6">
              <w:rPr>
                <w:rFonts w:hint="eastAsia"/>
              </w:rPr>
              <w:t>IPv6地址</w:t>
            </w:r>
          </w:p>
        </w:tc>
        <w:tc>
          <w:tcPr>
            <w:tcW w:w="7470" w:type="dxa"/>
          </w:tcPr>
          <w:p w14:paraId="665718D0" w14:textId="77777777" w:rsidR="009F77C4" w:rsidRPr="000A23E6" w:rsidRDefault="009F77C4" w:rsidP="004F08C7">
            <w:pPr>
              <w:pStyle w:val="TableText"/>
            </w:pPr>
            <w:r w:rsidRPr="000A23E6">
              <w:rPr>
                <w:rFonts w:hint="eastAsia"/>
              </w:rPr>
              <w:t>配置隧道接口的IPv6主地址，只有隧道模式选择istap模式才需要配置</w:t>
            </w:r>
            <w:r>
              <w:rPr>
                <w:rFonts w:hint="eastAsia"/>
              </w:rPr>
              <w:t>。</w:t>
            </w:r>
          </w:p>
        </w:tc>
      </w:tr>
    </w:tbl>
    <w:p w14:paraId="1586E0D6" w14:textId="77777777" w:rsidR="009F77C4" w:rsidRDefault="009F77C4" w:rsidP="009F77C4">
      <w:pPr>
        <w:ind w:firstLine="420"/>
      </w:pPr>
    </w:p>
    <w:p w14:paraId="726C40DD" w14:textId="77777777" w:rsidR="009F77C4" w:rsidRPr="00032EA0" w:rsidRDefault="009F77C4" w:rsidP="009F77C4">
      <w:pPr>
        <w:ind w:firstLine="420"/>
      </w:pPr>
      <w:r w:rsidRPr="00032EA0">
        <w:rPr>
          <w:rFonts w:hint="eastAsia"/>
        </w:rPr>
        <w:t>点击</w:t>
      </w:r>
      <w:r w:rsidRPr="00032EA0">
        <w:rPr>
          <w:rFonts w:hint="eastAsia"/>
        </w:rPr>
        <w:t>&lt;</w:t>
      </w:r>
      <w:r w:rsidRPr="00032EA0">
        <w:rPr>
          <w:rFonts w:hint="eastAsia"/>
        </w:rPr>
        <w:t>提交</w:t>
      </w:r>
      <w:r w:rsidRPr="00032EA0">
        <w:rPr>
          <w:rFonts w:hint="eastAsia"/>
        </w:rPr>
        <w:t>&gt;</w:t>
      </w:r>
      <w:r w:rsidRPr="00032EA0">
        <w:rPr>
          <w:rFonts w:hint="eastAsia"/>
        </w:rPr>
        <w:t>按钮，提交配置。提交配置后可在如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_Ref393117291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49-6</w:t>
      </w:r>
      <w:r w:rsidRPr="00B5356D">
        <w:rPr>
          <w:color w:val="0000FF"/>
          <w:u w:val="single"/>
        </w:rPr>
        <w:fldChar w:fldCharType="end"/>
      </w:r>
      <w:r w:rsidRPr="00032EA0">
        <w:rPr>
          <w:rFonts w:hint="eastAsia"/>
        </w:rPr>
        <w:t>所示的页面上查看配置的</w:t>
      </w:r>
      <w:r w:rsidRPr="00032EA0">
        <w:rPr>
          <w:rFonts w:hint="eastAsia"/>
        </w:rPr>
        <w:t>IPv6</w:t>
      </w:r>
      <w:r w:rsidRPr="00032EA0">
        <w:rPr>
          <w:rFonts w:hint="eastAsia"/>
        </w:rPr>
        <w:t>隧道信息。</w:t>
      </w:r>
    </w:p>
    <w:p w14:paraId="3E01574B" w14:textId="77777777" w:rsidR="009F77C4" w:rsidRPr="000A23E6" w:rsidRDefault="009F77C4" w:rsidP="009F77C4">
      <w:pPr>
        <w:pStyle w:val="FigureDescription"/>
        <w:spacing w:before="156" w:after="156"/>
      </w:pPr>
      <w:bookmarkStart w:id="8573" w:name="_Ref393117291"/>
      <w:r w:rsidRPr="000A23E6">
        <w:rPr>
          <w:rFonts w:hint="eastAsia"/>
        </w:rPr>
        <w:t>IPv6</w:t>
      </w:r>
      <w:r w:rsidRPr="000A23E6">
        <w:rPr>
          <w:rFonts w:hint="eastAsia"/>
        </w:rPr>
        <w:t>隧道信息</w:t>
      </w:r>
      <w:bookmarkEnd w:id="8573"/>
    </w:p>
    <w:p w14:paraId="547EBF92" w14:textId="77777777" w:rsidR="009F77C4" w:rsidRDefault="009F77C4" w:rsidP="009F77C4">
      <w:pPr>
        <w:pStyle w:val="Figure"/>
      </w:pPr>
      <w:r>
        <w:drawing>
          <wp:inline distT="0" distB="0" distL="0" distR="0" wp14:anchorId="35693C67" wp14:editId="213F0FF0">
            <wp:extent cx="5552185" cy="834729"/>
            <wp:effectExtent l="0" t="0" r="0" b="3810"/>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9"/>
                    <a:stretch>
                      <a:fillRect/>
                    </a:stretch>
                  </pic:blipFill>
                  <pic:spPr>
                    <a:xfrm>
                      <a:off x="0" y="0"/>
                      <a:ext cx="5589462" cy="840333"/>
                    </a:xfrm>
                    <a:prstGeom prst="rect">
                      <a:avLst/>
                    </a:prstGeom>
                  </pic:spPr>
                </pic:pic>
              </a:graphicData>
            </a:graphic>
          </wp:inline>
        </w:drawing>
      </w:r>
    </w:p>
    <w:p w14:paraId="1D883063" w14:textId="77777777" w:rsidR="009F77C4" w:rsidRPr="00DD2C3C" w:rsidRDefault="009F77C4" w:rsidP="009F77C4">
      <w:pPr>
        <w:ind w:firstLine="420"/>
      </w:pPr>
    </w:p>
    <w:p w14:paraId="0CB51278" w14:textId="77777777" w:rsidR="009F77C4" w:rsidRPr="00032EA0" w:rsidRDefault="009F77C4" w:rsidP="009F77C4">
      <w:pPr>
        <w:ind w:firstLine="420"/>
      </w:pPr>
      <w:r w:rsidRPr="00032EA0">
        <w:t>点击</w:t>
      </w:r>
      <w:r w:rsidRPr="00032EA0">
        <w:rPr>
          <w:rFonts w:hint="eastAsia"/>
        </w:rPr>
        <w:t>&lt;</w:t>
      </w:r>
      <w:r w:rsidRPr="00032EA0">
        <w:rPr>
          <w:rFonts w:hint="eastAsia"/>
        </w:rPr>
        <w:t>编辑</w:t>
      </w:r>
      <w:r w:rsidRPr="00032EA0">
        <w:rPr>
          <w:rFonts w:hint="eastAsia"/>
        </w:rPr>
        <w:t>&gt;</w:t>
      </w:r>
      <w:r w:rsidRPr="00032EA0">
        <w:rPr>
          <w:rFonts w:hint="eastAsia"/>
        </w:rPr>
        <w:t>按钮，可对选中条目进行编辑。</w:t>
      </w:r>
    </w:p>
    <w:p w14:paraId="19924A88" w14:textId="77777777" w:rsidR="009F77C4" w:rsidRPr="00032EA0" w:rsidRDefault="009F77C4" w:rsidP="009F77C4">
      <w:pPr>
        <w:ind w:firstLine="420"/>
      </w:pPr>
      <w:r w:rsidRPr="00032EA0">
        <w:rPr>
          <w:rFonts w:hint="eastAsia"/>
        </w:rPr>
        <w:lastRenderedPageBreak/>
        <w:t>点击</w:t>
      </w:r>
      <w:r w:rsidRPr="00032EA0">
        <w:rPr>
          <w:rFonts w:hint="eastAsia"/>
        </w:rPr>
        <w:t>&lt;</w:t>
      </w:r>
      <w:r w:rsidRPr="00032EA0">
        <w:rPr>
          <w:rFonts w:hint="eastAsia"/>
        </w:rPr>
        <w:t>删除</w:t>
      </w:r>
      <w:r w:rsidRPr="00032EA0">
        <w:rPr>
          <w:rFonts w:hint="eastAsia"/>
        </w:rPr>
        <w:t>&gt;</w:t>
      </w:r>
      <w:r w:rsidRPr="00032EA0">
        <w:rPr>
          <w:rFonts w:hint="eastAsia"/>
        </w:rPr>
        <w:t>按钮，可对选中条目进行删除。</w:t>
      </w:r>
    </w:p>
    <w:p w14:paraId="1C41FB15" w14:textId="77777777" w:rsidR="009F77C4" w:rsidRPr="00B5356D" w:rsidRDefault="009F77C4" w:rsidP="009F77C4">
      <w:pPr>
        <w:pStyle w:val="21"/>
      </w:pPr>
      <w:bookmarkStart w:id="8574" w:name="_Toc389059530"/>
      <w:bookmarkStart w:id="8575" w:name="_Toc389750225"/>
      <w:bookmarkStart w:id="8576" w:name="_Toc6235118"/>
      <w:bookmarkStart w:id="8577" w:name="_Toc15484971"/>
      <w:bookmarkStart w:id="8578" w:name="_Toc41651009"/>
      <w:bookmarkStart w:id="8579" w:name="_Toc44618683"/>
      <w:bookmarkStart w:id="8580" w:name="_Toc60069545"/>
      <w:bookmarkStart w:id="8581" w:name="_Toc61023014"/>
      <w:r w:rsidRPr="00B5356D">
        <w:rPr>
          <w:rFonts w:hint="eastAsia"/>
        </w:rPr>
        <w:t>IPv6静态路由</w:t>
      </w:r>
      <w:bookmarkEnd w:id="8574"/>
      <w:bookmarkEnd w:id="8575"/>
      <w:bookmarkEnd w:id="8576"/>
      <w:bookmarkEnd w:id="8577"/>
      <w:bookmarkEnd w:id="8578"/>
      <w:bookmarkEnd w:id="8579"/>
      <w:bookmarkEnd w:id="8580"/>
      <w:bookmarkEnd w:id="8581"/>
    </w:p>
    <w:p w14:paraId="2A4A0688" w14:textId="77777777" w:rsidR="009F77C4" w:rsidRPr="00032EA0" w:rsidRDefault="009F77C4" w:rsidP="009F77C4">
      <w:pPr>
        <w:ind w:firstLine="420"/>
      </w:pPr>
      <w:r w:rsidRPr="00032EA0">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IPv6</w:t>
      </w:r>
      <w:r>
        <w:rPr>
          <w:rFonts w:hint="eastAsia"/>
        </w:rPr>
        <w:t>网络</w:t>
      </w:r>
      <w:r w:rsidRPr="00032EA0">
        <w:rPr>
          <w:rFonts w:hint="eastAsia"/>
        </w:rPr>
        <w:t xml:space="preserve"> &gt; IPv6</w:t>
      </w:r>
      <w:r w:rsidRPr="00032EA0">
        <w:rPr>
          <w:rFonts w:hint="eastAsia"/>
        </w:rPr>
        <w:t>静态路由”，进入</w:t>
      </w:r>
      <w:r w:rsidRPr="00032EA0">
        <w:rPr>
          <w:rFonts w:hint="eastAsia"/>
        </w:rPr>
        <w:t>IPv6</w:t>
      </w:r>
      <w:r w:rsidRPr="00032EA0">
        <w:rPr>
          <w:rFonts w:hint="eastAsia"/>
        </w:rPr>
        <w:t>静态路由页面，如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_Ref393118570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49-7</w:t>
      </w:r>
      <w:r w:rsidRPr="00B5356D">
        <w:rPr>
          <w:color w:val="0000FF"/>
          <w:u w:val="single"/>
        </w:rPr>
        <w:fldChar w:fldCharType="end"/>
      </w:r>
      <w:r w:rsidRPr="00032EA0">
        <w:rPr>
          <w:rFonts w:hint="eastAsia"/>
        </w:rPr>
        <w:t>所示。在该页面上可以新建、删除、浏览</w:t>
      </w:r>
      <w:r w:rsidRPr="00032EA0">
        <w:rPr>
          <w:rFonts w:hint="eastAsia"/>
        </w:rPr>
        <w:t>IPv6</w:t>
      </w:r>
      <w:r w:rsidRPr="00032EA0">
        <w:rPr>
          <w:rFonts w:hint="eastAsia"/>
        </w:rPr>
        <w:t>静态路由。</w:t>
      </w:r>
    </w:p>
    <w:p w14:paraId="74E96832" w14:textId="77777777" w:rsidR="009F77C4" w:rsidRPr="000A23E6" w:rsidRDefault="009F77C4" w:rsidP="009F77C4">
      <w:pPr>
        <w:pStyle w:val="FigureDescription"/>
        <w:spacing w:before="156" w:after="156"/>
      </w:pPr>
      <w:bookmarkStart w:id="8582" w:name="_Ref393118570"/>
      <w:r w:rsidRPr="000A23E6">
        <w:rPr>
          <w:rFonts w:hint="eastAsia"/>
        </w:rPr>
        <w:t>IPv6</w:t>
      </w:r>
      <w:r w:rsidRPr="000A23E6">
        <w:rPr>
          <w:rFonts w:hint="eastAsia"/>
        </w:rPr>
        <w:t>静态路由页面</w:t>
      </w:r>
      <w:bookmarkEnd w:id="8582"/>
    </w:p>
    <w:p w14:paraId="394F295F" w14:textId="77777777" w:rsidR="009F77C4" w:rsidRDefault="009F77C4" w:rsidP="009F77C4">
      <w:pPr>
        <w:pStyle w:val="Figure"/>
      </w:pPr>
      <w:r>
        <w:drawing>
          <wp:inline distT="0" distB="0" distL="0" distR="0" wp14:anchorId="0B533FD6" wp14:editId="13C49976">
            <wp:extent cx="6120130" cy="652145"/>
            <wp:effectExtent l="0" t="0" r="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0"/>
                    <a:stretch>
                      <a:fillRect/>
                    </a:stretch>
                  </pic:blipFill>
                  <pic:spPr>
                    <a:xfrm>
                      <a:off x="0" y="0"/>
                      <a:ext cx="6120130" cy="652145"/>
                    </a:xfrm>
                    <a:prstGeom prst="rect">
                      <a:avLst/>
                    </a:prstGeom>
                  </pic:spPr>
                </pic:pic>
              </a:graphicData>
            </a:graphic>
          </wp:inline>
        </w:drawing>
      </w:r>
    </w:p>
    <w:p w14:paraId="2CF2E7DF" w14:textId="77777777" w:rsidR="009F77C4" w:rsidRPr="00DD2C3C" w:rsidRDefault="009F77C4" w:rsidP="009F77C4">
      <w:pPr>
        <w:ind w:firstLine="420"/>
      </w:pPr>
    </w:p>
    <w:p w14:paraId="7DB61EFD" w14:textId="77777777" w:rsidR="009F77C4" w:rsidRPr="00032EA0" w:rsidRDefault="009F77C4" w:rsidP="009F77C4">
      <w:pPr>
        <w:ind w:firstLine="420"/>
      </w:pPr>
      <w:r w:rsidRPr="00032EA0">
        <w:rPr>
          <w:rFonts w:hint="eastAsia"/>
        </w:rPr>
        <w:t>点击</w:t>
      </w:r>
      <w:r w:rsidRPr="00032EA0">
        <w:rPr>
          <w:rFonts w:hint="eastAsia"/>
        </w:rPr>
        <w:t>&lt;</w:t>
      </w:r>
      <w:r w:rsidRPr="00032EA0">
        <w:rPr>
          <w:rFonts w:hint="eastAsia"/>
        </w:rPr>
        <w:t>新建</w:t>
      </w:r>
      <w:r w:rsidRPr="00032EA0">
        <w:rPr>
          <w:rFonts w:hint="eastAsia"/>
        </w:rPr>
        <w:t>&gt;</w:t>
      </w:r>
      <w:r w:rsidRPr="00032EA0">
        <w:rPr>
          <w:rFonts w:hint="eastAsia"/>
        </w:rPr>
        <w:t>按钮，进入</w:t>
      </w:r>
      <w:r w:rsidRPr="00032EA0">
        <w:rPr>
          <w:rFonts w:hint="eastAsia"/>
        </w:rPr>
        <w:t>IPv6</w:t>
      </w:r>
      <w:r w:rsidRPr="00032EA0">
        <w:rPr>
          <w:rFonts w:hint="eastAsia"/>
        </w:rPr>
        <w:t>静态路由的新建页面，如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_Ref393118583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49-8</w:t>
      </w:r>
      <w:r w:rsidRPr="00B5356D">
        <w:rPr>
          <w:color w:val="0000FF"/>
          <w:u w:val="single"/>
        </w:rPr>
        <w:fldChar w:fldCharType="end"/>
      </w:r>
      <w:r w:rsidRPr="00032EA0">
        <w:rPr>
          <w:rFonts w:hint="eastAsia"/>
        </w:rPr>
        <w:t>所示。各个配置项的含义如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_Ref393118592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表</w:t>
      </w:r>
      <w:r>
        <w:rPr>
          <w:rFonts w:hint="eastAsia"/>
          <w:color w:val="0000FF"/>
          <w:u w:val="single"/>
        </w:rPr>
        <w:t>49-4</w:t>
      </w:r>
      <w:r w:rsidRPr="00B5356D">
        <w:rPr>
          <w:color w:val="0000FF"/>
          <w:u w:val="single"/>
        </w:rPr>
        <w:fldChar w:fldCharType="end"/>
      </w:r>
      <w:r w:rsidRPr="00032EA0">
        <w:rPr>
          <w:rFonts w:hint="eastAsia"/>
        </w:rPr>
        <w:t>所示。</w:t>
      </w:r>
    </w:p>
    <w:p w14:paraId="4ECFCCF7" w14:textId="77777777" w:rsidR="009F77C4" w:rsidRPr="000A23E6" w:rsidRDefault="009F77C4" w:rsidP="009F77C4">
      <w:pPr>
        <w:pStyle w:val="FigureDescription"/>
        <w:spacing w:before="156" w:after="156"/>
      </w:pPr>
      <w:bookmarkStart w:id="8583" w:name="_Ref393118583"/>
      <w:r w:rsidRPr="000A23E6">
        <w:rPr>
          <w:rFonts w:hint="eastAsia"/>
        </w:rPr>
        <w:t>IPv6</w:t>
      </w:r>
      <w:r w:rsidRPr="000A23E6">
        <w:rPr>
          <w:rFonts w:hint="eastAsia"/>
        </w:rPr>
        <w:t>静态路由新建页面</w:t>
      </w:r>
      <w:bookmarkEnd w:id="8583"/>
    </w:p>
    <w:p w14:paraId="14F6FFB7" w14:textId="77777777" w:rsidR="009F77C4" w:rsidRDefault="009F77C4" w:rsidP="009F77C4">
      <w:pPr>
        <w:pStyle w:val="Figure"/>
      </w:pPr>
      <w:r>
        <w:drawing>
          <wp:inline distT="0" distB="0" distL="0" distR="0" wp14:anchorId="783FF77D" wp14:editId="49067C62">
            <wp:extent cx="3506296" cy="2432939"/>
            <wp:effectExtent l="0" t="0" r="0" b="5715"/>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1"/>
                    <a:stretch>
                      <a:fillRect/>
                    </a:stretch>
                  </pic:blipFill>
                  <pic:spPr>
                    <a:xfrm>
                      <a:off x="0" y="0"/>
                      <a:ext cx="3510815" cy="2436074"/>
                    </a:xfrm>
                    <a:prstGeom prst="rect">
                      <a:avLst/>
                    </a:prstGeom>
                  </pic:spPr>
                </pic:pic>
              </a:graphicData>
            </a:graphic>
          </wp:inline>
        </w:drawing>
      </w:r>
    </w:p>
    <w:p w14:paraId="62BCDD1B" w14:textId="77777777" w:rsidR="009F77C4" w:rsidRPr="00DD2C3C" w:rsidRDefault="009F77C4" w:rsidP="009F77C4">
      <w:pPr>
        <w:ind w:firstLine="420"/>
      </w:pPr>
    </w:p>
    <w:p w14:paraId="027B358C" w14:textId="77777777" w:rsidR="009F77C4" w:rsidRPr="000A23E6" w:rsidRDefault="009F77C4" w:rsidP="009F77C4">
      <w:pPr>
        <w:pStyle w:val="TableDescription"/>
      </w:pPr>
      <w:bookmarkStart w:id="8584" w:name="_Ref393118592"/>
      <w:r w:rsidRPr="000A23E6">
        <w:rPr>
          <w:rFonts w:hint="eastAsia"/>
        </w:rPr>
        <w:t>IPv6</w:t>
      </w:r>
      <w:r w:rsidRPr="000A23E6">
        <w:rPr>
          <w:rFonts w:hint="eastAsia"/>
        </w:rPr>
        <w:t>静态路由各项配置含义描述表</w:t>
      </w:r>
      <w:bookmarkEnd w:id="8584"/>
    </w:p>
    <w:tbl>
      <w:tblPr>
        <w:tblStyle w:val="table0"/>
        <w:tblW w:w="9014" w:type="dxa"/>
        <w:tblLook w:val="04A0" w:firstRow="1" w:lastRow="0" w:firstColumn="1" w:lastColumn="0" w:noHBand="0" w:noVBand="1"/>
      </w:tblPr>
      <w:tblGrid>
        <w:gridCol w:w="2627"/>
        <w:gridCol w:w="6387"/>
      </w:tblGrid>
      <w:tr w:rsidR="009F77C4" w:rsidRPr="000A23E6" w14:paraId="0945BE8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627" w:type="dxa"/>
          </w:tcPr>
          <w:p w14:paraId="4BC1DC14" w14:textId="77777777" w:rsidR="009F77C4" w:rsidRPr="000A23E6" w:rsidRDefault="009F77C4" w:rsidP="004F08C7">
            <w:pPr>
              <w:pStyle w:val="TableHeading"/>
            </w:pPr>
            <w:r w:rsidRPr="000A23E6">
              <w:rPr>
                <w:rFonts w:hint="eastAsia"/>
              </w:rPr>
              <w:t>标题项</w:t>
            </w:r>
          </w:p>
        </w:tc>
        <w:tc>
          <w:tcPr>
            <w:tcW w:w="6387" w:type="dxa"/>
          </w:tcPr>
          <w:p w14:paraId="6724C927" w14:textId="77777777" w:rsidR="009F77C4" w:rsidRPr="000A23E6" w:rsidRDefault="009F77C4" w:rsidP="004F08C7">
            <w:pPr>
              <w:pStyle w:val="TableHeading"/>
            </w:pPr>
            <w:r w:rsidRPr="000A23E6">
              <w:rPr>
                <w:rFonts w:hint="eastAsia"/>
              </w:rPr>
              <w:t>说明</w:t>
            </w:r>
          </w:p>
        </w:tc>
      </w:tr>
      <w:tr w:rsidR="009F77C4" w:rsidRPr="000A23E6" w14:paraId="33F8B2EB" w14:textId="77777777" w:rsidTr="004F08C7">
        <w:trPr>
          <w:trHeight w:val="68"/>
        </w:trPr>
        <w:tc>
          <w:tcPr>
            <w:tcW w:w="2627" w:type="dxa"/>
          </w:tcPr>
          <w:p w14:paraId="53AA0C77" w14:textId="77777777" w:rsidR="009F77C4" w:rsidRPr="000A23E6" w:rsidRDefault="009F77C4" w:rsidP="004F08C7">
            <w:pPr>
              <w:pStyle w:val="TableText"/>
            </w:pPr>
            <w:r w:rsidRPr="000A23E6">
              <w:t>目的前缀</w:t>
            </w:r>
          </w:p>
        </w:tc>
        <w:tc>
          <w:tcPr>
            <w:tcW w:w="6387" w:type="dxa"/>
          </w:tcPr>
          <w:p w14:paraId="3DAD1483" w14:textId="77777777" w:rsidR="009F77C4" w:rsidRPr="000A23E6" w:rsidRDefault="009F77C4" w:rsidP="004F08C7">
            <w:pPr>
              <w:pStyle w:val="TableText"/>
            </w:pPr>
            <w:r w:rsidRPr="000A23E6">
              <w:rPr>
                <w:rFonts w:hint="eastAsia"/>
              </w:rPr>
              <w:t>静态路由的目的网络前缀</w:t>
            </w:r>
            <w:r>
              <w:rPr>
                <w:rFonts w:hint="eastAsia"/>
              </w:rPr>
              <w:t>。</w:t>
            </w:r>
          </w:p>
        </w:tc>
      </w:tr>
      <w:tr w:rsidR="009F77C4" w:rsidRPr="000A23E6" w14:paraId="787896E2" w14:textId="77777777" w:rsidTr="004F08C7">
        <w:trPr>
          <w:trHeight w:val="68"/>
        </w:trPr>
        <w:tc>
          <w:tcPr>
            <w:tcW w:w="2627" w:type="dxa"/>
          </w:tcPr>
          <w:p w14:paraId="66F4A63A" w14:textId="77777777" w:rsidR="009F77C4" w:rsidRPr="000A23E6" w:rsidRDefault="009F77C4" w:rsidP="004F08C7">
            <w:pPr>
              <w:pStyle w:val="TableText"/>
            </w:pPr>
            <w:r w:rsidRPr="000A23E6">
              <w:t>掩码长度</w:t>
            </w:r>
          </w:p>
        </w:tc>
        <w:tc>
          <w:tcPr>
            <w:tcW w:w="6387" w:type="dxa"/>
          </w:tcPr>
          <w:p w14:paraId="5299FC80" w14:textId="77777777" w:rsidR="009F77C4" w:rsidRPr="000A23E6" w:rsidRDefault="009F77C4" w:rsidP="004F08C7">
            <w:pPr>
              <w:pStyle w:val="TableText"/>
            </w:pPr>
            <w:r w:rsidRPr="000A23E6">
              <w:rPr>
                <w:rFonts w:hint="eastAsia"/>
              </w:rPr>
              <w:t>静态路由的目的网络的前缀长度</w:t>
            </w:r>
            <w:r>
              <w:rPr>
                <w:rFonts w:hint="eastAsia"/>
              </w:rPr>
              <w:t>。</w:t>
            </w:r>
          </w:p>
        </w:tc>
      </w:tr>
      <w:tr w:rsidR="009F77C4" w:rsidRPr="000A23E6" w14:paraId="2C43C032" w14:textId="77777777" w:rsidTr="004F08C7">
        <w:trPr>
          <w:trHeight w:val="68"/>
        </w:trPr>
        <w:tc>
          <w:tcPr>
            <w:tcW w:w="2627" w:type="dxa"/>
          </w:tcPr>
          <w:p w14:paraId="45415AE1" w14:textId="77777777" w:rsidR="009F77C4" w:rsidRPr="000A23E6" w:rsidRDefault="009F77C4" w:rsidP="004F08C7">
            <w:pPr>
              <w:pStyle w:val="TableText"/>
            </w:pPr>
            <w:r w:rsidRPr="000A23E6">
              <w:t>下一跳</w:t>
            </w:r>
            <w:r w:rsidRPr="000A23E6">
              <w:rPr>
                <w:rFonts w:hint="eastAsia"/>
              </w:rPr>
              <w:t>/出接口</w:t>
            </w:r>
          </w:p>
        </w:tc>
        <w:tc>
          <w:tcPr>
            <w:tcW w:w="6387" w:type="dxa"/>
          </w:tcPr>
          <w:p w14:paraId="77485076" w14:textId="77777777" w:rsidR="009F77C4" w:rsidRPr="000A23E6" w:rsidRDefault="009F77C4" w:rsidP="004F08C7">
            <w:pPr>
              <w:pStyle w:val="TableText"/>
            </w:pPr>
            <w:r w:rsidRPr="000A23E6">
              <w:rPr>
                <w:rFonts w:hint="eastAsia"/>
              </w:rPr>
              <w:t>静态路由的下一跳，为IP地址或接口</w:t>
            </w:r>
            <w:r>
              <w:rPr>
                <w:rFonts w:hint="eastAsia"/>
              </w:rPr>
              <w:t>。</w:t>
            </w:r>
          </w:p>
        </w:tc>
      </w:tr>
      <w:tr w:rsidR="009F77C4" w:rsidRPr="000A23E6" w14:paraId="02A18DC7" w14:textId="77777777" w:rsidTr="004F08C7">
        <w:trPr>
          <w:trHeight w:val="68"/>
        </w:trPr>
        <w:tc>
          <w:tcPr>
            <w:tcW w:w="2627" w:type="dxa"/>
          </w:tcPr>
          <w:p w14:paraId="3E31056C" w14:textId="77777777" w:rsidR="009F77C4" w:rsidRPr="000A23E6" w:rsidRDefault="009F77C4" w:rsidP="004F08C7">
            <w:pPr>
              <w:pStyle w:val="TableText"/>
            </w:pPr>
            <w:r w:rsidRPr="000A23E6">
              <w:t>下一跳</w:t>
            </w:r>
          </w:p>
        </w:tc>
        <w:tc>
          <w:tcPr>
            <w:tcW w:w="6387" w:type="dxa"/>
          </w:tcPr>
          <w:p w14:paraId="79A9D01B" w14:textId="77777777" w:rsidR="009F77C4" w:rsidRPr="000A23E6" w:rsidRDefault="009F77C4" w:rsidP="004F08C7">
            <w:pPr>
              <w:pStyle w:val="TableText"/>
            </w:pPr>
            <w:r w:rsidRPr="000A23E6">
              <w:rPr>
                <w:rFonts w:hint="eastAsia"/>
              </w:rPr>
              <w:t>静态路由的下一跳使用指定的地址作为网关地址</w:t>
            </w:r>
            <w:r>
              <w:rPr>
                <w:rFonts w:hint="eastAsia"/>
              </w:rPr>
              <w:t>。</w:t>
            </w:r>
          </w:p>
        </w:tc>
      </w:tr>
      <w:tr w:rsidR="009F77C4" w:rsidRPr="000A23E6" w14:paraId="5B539A04" w14:textId="77777777" w:rsidTr="004F08C7">
        <w:trPr>
          <w:trHeight w:val="68"/>
        </w:trPr>
        <w:tc>
          <w:tcPr>
            <w:tcW w:w="2627" w:type="dxa"/>
          </w:tcPr>
          <w:p w14:paraId="0AC8C969" w14:textId="77777777" w:rsidR="009F77C4" w:rsidRPr="000A23E6" w:rsidRDefault="009F77C4" w:rsidP="004F08C7">
            <w:pPr>
              <w:pStyle w:val="TableText"/>
            </w:pPr>
            <w:r w:rsidRPr="000A23E6">
              <w:t>出接口</w:t>
            </w:r>
          </w:p>
        </w:tc>
        <w:tc>
          <w:tcPr>
            <w:tcW w:w="6387" w:type="dxa"/>
          </w:tcPr>
          <w:p w14:paraId="53E38AE0" w14:textId="77777777" w:rsidR="009F77C4" w:rsidRPr="000A23E6" w:rsidRDefault="009F77C4" w:rsidP="004F08C7">
            <w:pPr>
              <w:pStyle w:val="TableText"/>
            </w:pPr>
            <w:r w:rsidRPr="000A23E6">
              <w:rPr>
                <w:rFonts w:hint="eastAsia"/>
              </w:rPr>
              <w:t>静态路由的下一跳使用指定的接口作为下一跳的出接口</w:t>
            </w:r>
            <w:r>
              <w:rPr>
                <w:rFonts w:hint="eastAsia"/>
              </w:rPr>
              <w:t>。</w:t>
            </w:r>
          </w:p>
        </w:tc>
      </w:tr>
      <w:tr w:rsidR="009F77C4" w:rsidRPr="000A23E6" w14:paraId="17AC969E" w14:textId="77777777" w:rsidTr="004F08C7">
        <w:trPr>
          <w:trHeight w:val="68"/>
        </w:trPr>
        <w:tc>
          <w:tcPr>
            <w:tcW w:w="2627" w:type="dxa"/>
          </w:tcPr>
          <w:p w14:paraId="31487687" w14:textId="77777777" w:rsidR="009F77C4" w:rsidRPr="000A23E6" w:rsidRDefault="009F77C4" w:rsidP="004F08C7">
            <w:pPr>
              <w:pStyle w:val="TableText"/>
            </w:pPr>
            <w:r>
              <w:rPr>
                <w:rFonts w:hint="eastAsia"/>
              </w:rPr>
              <w:t>权重</w:t>
            </w:r>
          </w:p>
        </w:tc>
        <w:tc>
          <w:tcPr>
            <w:tcW w:w="6387" w:type="dxa"/>
          </w:tcPr>
          <w:p w14:paraId="43F7E22C" w14:textId="77777777" w:rsidR="009F77C4" w:rsidRPr="000A23E6" w:rsidRDefault="009F77C4" w:rsidP="004F08C7">
            <w:pPr>
              <w:pStyle w:val="TableText"/>
            </w:pPr>
            <w:r w:rsidRPr="000A23E6">
              <w:rPr>
                <w:rFonts w:hint="eastAsia"/>
              </w:rPr>
              <w:t>静态路由的</w:t>
            </w:r>
            <w:r>
              <w:rPr>
                <w:rFonts w:hint="eastAsia"/>
              </w:rPr>
              <w:t>权重。</w:t>
            </w:r>
          </w:p>
        </w:tc>
      </w:tr>
      <w:tr w:rsidR="009F77C4" w:rsidRPr="000A23E6" w14:paraId="179EEBEC" w14:textId="77777777" w:rsidTr="004F08C7">
        <w:trPr>
          <w:trHeight w:val="68"/>
        </w:trPr>
        <w:tc>
          <w:tcPr>
            <w:tcW w:w="2627" w:type="dxa"/>
          </w:tcPr>
          <w:p w14:paraId="531ADCB3" w14:textId="77777777" w:rsidR="009F77C4" w:rsidRPr="000A23E6" w:rsidRDefault="009F77C4" w:rsidP="004F08C7">
            <w:pPr>
              <w:pStyle w:val="TableText"/>
            </w:pPr>
            <w:r>
              <w:rPr>
                <w:rFonts w:hint="eastAsia"/>
              </w:rPr>
              <w:t>距离</w:t>
            </w:r>
          </w:p>
        </w:tc>
        <w:tc>
          <w:tcPr>
            <w:tcW w:w="6387" w:type="dxa"/>
          </w:tcPr>
          <w:p w14:paraId="4891ACCC" w14:textId="77777777" w:rsidR="009F77C4" w:rsidRPr="000A23E6" w:rsidRDefault="009F77C4" w:rsidP="004F08C7">
            <w:pPr>
              <w:pStyle w:val="TableText"/>
            </w:pPr>
            <w:r w:rsidRPr="000A23E6">
              <w:rPr>
                <w:rFonts w:hint="eastAsia"/>
              </w:rPr>
              <w:t>静态路由的</w:t>
            </w:r>
            <w:r>
              <w:rPr>
                <w:rFonts w:hint="eastAsia"/>
              </w:rPr>
              <w:t>最大跳数。</w:t>
            </w:r>
          </w:p>
        </w:tc>
      </w:tr>
    </w:tbl>
    <w:p w14:paraId="46CD8018" w14:textId="77777777" w:rsidR="009F77C4" w:rsidRPr="00D11E07" w:rsidRDefault="009F77C4" w:rsidP="009F77C4">
      <w:pPr>
        <w:ind w:firstLine="420"/>
      </w:pPr>
    </w:p>
    <w:p w14:paraId="54B7FDDF" w14:textId="77777777" w:rsidR="009F77C4" w:rsidRPr="00032EA0" w:rsidRDefault="009F77C4" w:rsidP="009F77C4">
      <w:pPr>
        <w:ind w:firstLine="420"/>
      </w:pPr>
      <w:r w:rsidRPr="00032EA0">
        <w:rPr>
          <w:rFonts w:hint="eastAsia"/>
        </w:rPr>
        <w:lastRenderedPageBreak/>
        <w:t>点击</w:t>
      </w:r>
      <w:r w:rsidRPr="00032EA0">
        <w:rPr>
          <w:rFonts w:hint="eastAsia"/>
        </w:rPr>
        <w:t>&lt;</w:t>
      </w:r>
      <w:r w:rsidRPr="00032EA0">
        <w:rPr>
          <w:rFonts w:hint="eastAsia"/>
        </w:rPr>
        <w:t>提交</w:t>
      </w:r>
      <w:r w:rsidRPr="00032EA0">
        <w:rPr>
          <w:rFonts w:hint="eastAsia"/>
        </w:rPr>
        <w:t>&gt;</w:t>
      </w:r>
      <w:r w:rsidRPr="00032EA0">
        <w:rPr>
          <w:rFonts w:hint="eastAsia"/>
        </w:rPr>
        <w:t>按钮，提交配置。提交配置后可在如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_Ref393118603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49-9</w:t>
      </w:r>
      <w:r w:rsidRPr="00B5356D">
        <w:rPr>
          <w:color w:val="0000FF"/>
          <w:u w:val="single"/>
        </w:rPr>
        <w:fldChar w:fldCharType="end"/>
      </w:r>
      <w:r w:rsidRPr="00032EA0">
        <w:rPr>
          <w:rFonts w:hint="eastAsia"/>
        </w:rPr>
        <w:t>所示的页面上查看配置的</w:t>
      </w:r>
      <w:r w:rsidRPr="00032EA0">
        <w:rPr>
          <w:rFonts w:hint="eastAsia"/>
        </w:rPr>
        <w:t>IPv6</w:t>
      </w:r>
      <w:r w:rsidRPr="00032EA0">
        <w:rPr>
          <w:rFonts w:hint="eastAsia"/>
        </w:rPr>
        <w:t>静态路由信息。</w:t>
      </w:r>
    </w:p>
    <w:p w14:paraId="31933618" w14:textId="77777777" w:rsidR="009F77C4" w:rsidRPr="000A23E6" w:rsidRDefault="009F77C4" w:rsidP="009F77C4">
      <w:pPr>
        <w:pStyle w:val="FigureDescription"/>
        <w:spacing w:before="156" w:after="156"/>
      </w:pPr>
      <w:bookmarkStart w:id="8585" w:name="_Ref393118603"/>
      <w:r w:rsidRPr="000A23E6">
        <w:rPr>
          <w:rFonts w:hint="eastAsia"/>
        </w:rPr>
        <w:t>IPv6</w:t>
      </w:r>
      <w:r w:rsidRPr="000A23E6">
        <w:rPr>
          <w:rFonts w:hint="eastAsia"/>
        </w:rPr>
        <w:t>静态路由信息</w:t>
      </w:r>
      <w:bookmarkEnd w:id="8585"/>
    </w:p>
    <w:p w14:paraId="778F07A3" w14:textId="77777777" w:rsidR="009F77C4" w:rsidRDefault="009F77C4" w:rsidP="009F77C4">
      <w:pPr>
        <w:pStyle w:val="Figure"/>
      </w:pPr>
      <w:r>
        <w:drawing>
          <wp:inline distT="0" distB="0" distL="0" distR="0" wp14:anchorId="18DE8CC0" wp14:editId="2CCA70BA">
            <wp:extent cx="5585077" cy="797371"/>
            <wp:effectExtent l="0" t="0" r="0" b="317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2"/>
                    <a:stretch>
                      <a:fillRect/>
                    </a:stretch>
                  </pic:blipFill>
                  <pic:spPr>
                    <a:xfrm>
                      <a:off x="0" y="0"/>
                      <a:ext cx="5603537" cy="800006"/>
                    </a:xfrm>
                    <a:prstGeom prst="rect">
                      <a:avLst/>
                    </a:prstGeom>
                  </pic:spPr>
                </pic:pic>
              </a:graphicData>
            </a:graphic>
          </wp:inline>
        </w:drawing>
      </w:r>
    </w:p>
    <w:p w14:paraId="4524FF03" w14:textId="77777777" w:rsidR="009F77C4" w:rsidRPr="00DD2C3C" w:rsidRDefault="009F77C4" w:rsidP="009F77C4">
      <w:pPr>
        <w:ind w:firstLine="420"/>
      </w:pPr>
    </w:p>
    <w:p w14:paraId="3757E73D" w14:textId="77777777" w:rsidR="009F77C4" w:rsidRPr="00032EA0" w:rsidRDefault="009F77C4" w:rsidP="009F77C4">
      <w:pPr>
        <w:ind w:firstLine="420"/>
      </w:pPr>
      <w:r w:rsidRPr="00032EA0">
        <w:rPr>
          <w:rFonts w:hint="eastAsia"/>
        </w:rPr>
        <w:t>点击</w:t>
      </w:r>
      <w:r w:rsidRPr="00032EA0">
        <w:rPr>
          <w:rFonts w:hint="eastAsia"/>
        </w:rPr>
        <w:t>&lt;</w:t>
      </w:r>
      <w:r w:rsidRPr="00032EA0">
        <w:rPr>
          <w:rFonts w:hint="eastAsia"/>
        </w:rPr>
        <w:t>删除</w:t>
      </w:r>
      <w:r w:rsidRPr="00032EA0">
        <w:rPr>
          <w:rFonts w:hint="eastAsia"/>
        </w:rPr>
        <w:t>&gt;</w:t>
      </w:r>
      <w:r w:rsidRPr="00032EA0">
        <w:rPr>
          <w:rFonts w:hint="eastAsia"/>
        </w:rPr>
        <w:t>按钮，可对选中条目进行删除。</w:t>
      </w:r>
    </w:p>
    <w:p w14:paraId="424EDE22" w14:textId="77777777" w:rsidR="009F77C4" w:rsidRPr="00B5356D" w:rsidRDefault="009F77C4" w:rsidP="009F77C4">
      <w:pPr>
        <w:pStyle w:val="NotesHeading"/>
      </w:pPr>
      <w:r w:rsidRPr="000A23E6">
        <w:rPr>
          <w:noProof/>
        </w:rPr>
        <w:drawing>
          <wp:inline distT="0" distB="0" distL="0" distR="0" wp14:anchorId="6D535447" wp14:editId="30D5174A">
            <wp:extent cx="590550" cy="238125"/>
            <wp:effectExtent l="19050" t="0" r="0" b="0"/>
            <wp:docPr id="1208" name="图片 120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66ACA96C" w14:textId="77777777" w:rsidR="009F77C4" w:rsidRPr="000A23E6" w:rsidRDefault="009F77C4" w:rsidP="009F77C4">
      <w:pPr>
        <w:pStyle w:val="NotesText"/>
        <w:spacing w:before="31" w:after="31"/>
      </w:pPr>
      <w:r w:rsidRPr="000A23E6">
        <w:rPr>
          <w:noProof/>
        </w:rPr>
        <w:drawing>
          <wp:inline distT="0" distB="0" distL="0" distR="0" wp14:anchorId="79EB3025" wp14:editId="4EA2F978">
            <wp:extent cx="114300" cy="123825"/>
            <wp:effectExtent l="0" t="0" r="0" b="0"/>
            <wp:docPr id="1209" name="图片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0A23E6">
        <w:rPr>
          <w:rFonts w:hint="eastAsia"/>
        </w:rPr>
        <w:t>：该图标表示该条静态路由有效。</w:t>
      </w:r>
    </w:p>
    <w:p w14:paraId="08EC83BB" w14:textId="77777777" w:rsidR="009F77C4" w:rsidRPr="000A23E6" w:rsidRDefault="009F77C4" w:rsidP="009F77C4">
      <w:pPr>
        <w:pStyle w:val="NotesText"/>
        <w:spacing w:before="31" w:after="31"/>
      </w:pPr>
      <w:r w:rsidRPr="000A23E6">
        <w:rPr>
          <w:noProof/>
        </w:rPr>
        <w:drawing>
          <wp:inline distT="0" distB="0" distL="0" distR="0" wp14:anchorId="5D495E83" wp14:editId="62BBB356">
            <wp:extent cx="123825" cy="123825"/>
            <wp:effectExtent l="0" t="0" r="0" b="0"/>
            <wp:docPr id="1210" name="图片 1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A23E6">
        <w:rPr>
          <w:rFonts w:hint="eastAsia"/>
        </w:rPr>
        <w:t>：该图标表示该条静态路由无效。</w:t>
      </w:r>
    </w:p>
    <w:p w14:paraId="74865B32" w14:textId="77777777" w:rsidR="009F77C4" w:rsidRPr="00464A75" w:rsidRDefault="009F77C4" w:rsidP="009F77C4">
      <w:pPr>
        <w:ind w:firstLine="420"/>
      </w:pPr>
    </w:p>
    <w:p w14:paraId="61658B31" w14:textId="77777777" w:rsidR="009F77C4" w:rsidRPr="00B5356D" w:rsidRDefault="009F77C4" w:rsidP="009F77C4">
      <w:pPr>
        <w:pStyle w:val="21"/>
      </w:pPr>
      <w:bookmarkStart w:id="8586" w:name="_Toc6235119"/>
      <w:bookmarkStart w:id="8587" w:name="_Toc15484972"/>
      <w:bookmarkStart w:id="8588" w:name="_Toc41651010"/>
      <w:bookmarkStart w:id="8589" w:name="_Toc44618684"/>
      <w:bookmarkStart w:id="8590" w:name="_Toc60069546"/>
      <w:bookmarkStart w:id="8591" w:name="_Toc61023015"/>
      <w:r w:rsidRPr="00B5356D">
        <w:rPr>
          <w:rFonts w:hint="eastAsia"/>
        </w:rPr>
        <w:t>IPv6路由表</w:t>
      </w:r>
      <w:bookmarkEnd w:id="8586"/>
      <w:bookmarkEnd w:id="8587"/>
      <w:bookmarkEnd w:id="8588"/>
      <w:bookmarkEnd w:id="8589"/>
      <w:bookmarkEnd w:id="8590"/>
      <w:bookmarkEnd w:id="8591"/>
    </w:p>
    <w:p w14:paraId="0F99C4B9" w14:textId="77777777" w:rsidR="009F77C4" w:rsidRPr="00032EA0" w:rsidRDefault="009F77C4" w:rsidP="009F77C4">
      <w:pPr>
        <w:ind w:firstLine="420"/>
      </w:pPr>
      <w:r w:rsidRPr="00032EA0">
        <w:rPr>
          <w:rFonts w:hint="eastAsia"/>
        </w:rPr>
        <w:t>通过菜单“</w:t>
      </w:r>
      <w:r>
        <w:rPr>
          <w:rFonts w:hint="eastAsia"/>
        </w:rPr>
        <w:t>网络配置</w:t>
      </w:r>
      <w:r>
        <w:rPr>
          <w:rFonts w:hint="eastAsia"/>
        </w:rPr>
        <w:t xml:space="preserve"> &gt; </w:t>
      </w:r>
      <w:r>
        <w:rPr>
          <w:rFonts w:hint="eastAsia"/>
        </w:rPr>
        <w:t>基础网络</w:t>
      </w:r>
      <w:r>
        <w:rPr>
          <w:rFonts w:hint="eastAsia"/>
        </w:rPr>
        <w:t xml:space="preserve"> &gt; IPv6</w:t>
      </w:r>
      <w:r>
        <w:rPr>
          <w:rFonts w:hint="eastAsia"/>
        </w:rPr>
        <w:t>网络</w:t>
      </w:r>
      <w:r w:rsidRPr="00032EA0">
        <w:rPr>
          <w:rFonts w:hint="eastAsia"/>
        </w:rPr>
        <w:t xml:space="preserve"> &gt; IPv6</w:t>
      </w:r>
      <w:r w:rsidRPr="00032EA0">
        <w:rPr>
          <w:rFonts w:hint="eastAsia"/>
        </w:rPr>
        <w:t>路由表”，进入</w:t>
      </w:r>
      <w:r w:rsidRPr="00032EA0">
        <w:rPr>
          <w:rFonts w:hint="eastAsia"/>
        </w:rPr>
        <w:t>IPv6</w:t>
      </w:r>
      <w:r w:rsidRPr="00032EA0">
        <w:rPr>
          <w:rFonts w:hint="eastAsia"/>
        </w:rPr>
        <w:t>路由表，如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_Ref393119420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49-10</w:t>
      </w:r>
      <w:r w:rsidRPr="00B5356D">
        <w:rPr>
          <w:color w:val="0000FF"/>
          <w:u w:val="single"/>
        </w:rPr>
        <w:fldChar w:fldCharType="end"/>
      </w:r>
      <w:r w:rsidRPr="00032EA0">
        <w:rPr>
          <w:rFonts w:hint="eastAsia"/>
        </w:rPr>
        <w:t>所示。在该页面上可以浏览所有</w:t>
      </w:r>
      <w:r w:rsidRPr="00032EA0">
        <w:rPr>
          <w:rFonts w:hint="eastAsia"/>
        </w:rPr>
        <w:t>IPv6</w:t>
      </w:r>
      <w:r w:rsidRPr="00032EA0">
        <w:rPr>
          <w:rFonts w:hint="eastAsia"/>
        </w:rPr>
        <w:t>路由。</w:t>
      </w:r>
    </w:p>
    <w:p w14:paraId="191CB298" w14:textId="77777777" w:rsidR="009F77C4" w:rsidRPr="000A23E6" w:rsidRDefault="009F77C4" w:rsidP="009F77C4">
      <w:pPr>
        <w:pStyle w:val="FigureDescription"/>
        <w:spacing w:before="156" w:after="156"/>
      </w:pPr>
      <w:bookmarkStart w:id="8592" w:name="_Ref393119420"/>
      <w:r w:rsidRPr="000A23E6">
        <w:rPr>
          <w:rFonts w:hint="eastAsia"/>
        </w:rPr>
        <w:t>IPv6</w:t>
      </w:r>
      <w:r w:rsidRPr="000A23E6">
        <w:rPr>
          <w:rFonts w:hint="eastAsia"/>
        </w:rPr>
        <w:t>路由表</w:t>
      </w:r>
      <w:bookmarkEnd w:id="8592"/>
    </w:p>
    <w:p w14:paraId="7CFC2C55" w14:textId="77777777" w:rsidR="009F77C4" w:rsidRDefault="009F77C4" w:rsidP="009F77C4">
      <w:pPr>
        <w:pStyle w:val="Figure"/>
      </w:pPr>
      <w:r>
        <w:drawing>
          <wp:inline distT="0" distB="0" distL="0" distR="0" wp14:anchorId="55DBCBB9" wp14:editId="6C235E1B">
            <wp:extent cx="4920657" cy="1042027"/>
            <wp:effectExtent l="0" t="0" r="0" b="635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5"/>
                    <a:stretch>
                      <a:fillRect/>
                    </a:stretch>
                  </pic:blipFill>
                  <pic:spPr>
                    <a:xfrm>
                      <a:off x="0" y="0"/>
                      <a:ext cx="4936150" cy="1045308"/>
                    </a:xfrm>
                    <a:prstGeom prst="rect">
                      <a:avLst/>
                    </a:prstGeom>
                  </pic:spPr>
                </pic:pic>
              </a:graphicData>
            </a:graphic>
          </wp:inline>
        </w:drawing>
      </w:r>
    </w:p>
    <w:p w14:paraId="713DC524" w14:textId="77777777" w:rsidR="009F77C4" w:rsidRPr="00DD2C3C" w:rsidRDefault="009F77C4" w:rsidP="009F77C4">
      <w:pPr>
        <w:ind w:firstLine="420"/>
      </w:pPr>
    </w:p>
    <w:p w14:paraId="69C0F77A" w14:textId="77777777" w:rsidR="009F77C4" w:rsidRPr="00B5356D" w:rsidRDefault="009F77C4" w:rsidP="009F77C4">
      <w:pPr>
        <w:pStyle w:val="NotesHeading"/>
      </w:pPr>
      <w:r w:rsidRPr="000A23E6">
        <w:rPr>
          <w:noProof/>
        </w:rPr>
        <w:drawing>
          <wp:inline distT="0" distB="0" distL="0" distR="0" wp14:anchorId="23DE3336" wp14:editId="1E5F6CC5">
            <wp:extent cx="590550" cy="238125"/>
            <wp:effectExtent l="19050" t="0" r="0" b="0"/>
            <wp:docPr id="1212" name="图片 1212"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2AE2F7D6" w14:textId="77777777" w:rsidR="009F77C4" w:rsidRPr="000A23E6" w:rsidRDefault="009F77C4" w:rsidP="009F77C4">
      <w:pPr>
        <w:pStyle w:val="NotesText"/>
        <w:spacing w:before="31" w:after="31"/>
      </w:pPr>
      <w:r w:rsidRPr="000A23E6">
        <w:rPr>
          <w:noProof/>
        </w:rPr>
        <w:drawing>
          <wp:inline distT="0" distB="0" distL="0" distR="0" wp14:anchorId="4DDC865A" wp14:editId="201AFACC">
            <wp:extent cx="114300" cy="123825"/>
            <wp:effectExtent l="0" t="0" r="0" b="0"/>
            <wp:docPr id="1213" name="图片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33" cstate="print">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0A23E6">
        <w:rPr>
          <w:rFonts w:hint="eastAsia"/>
        </w:rPr>
        <w:t>：该图标表示该条静态路由有效。</w:t>
      </w:r>
    </w:p>
    <w:p w14:paraId="604A9186" w14:textId="77777777" w:rsidR="009F77C4" w:rsidRPr="000A23E6" w:rsidRDefault="009F77C4" w:rsidP="009F77C4">
      <w:pPr>
        <w:pStyle w:val="NotesText"/>
        <w:spacing w:before="31" w:after="31"/>
      </w:pPr>
      <w:r w:rsidRPr="000A23E6">
        <w:rPr>
          <w:noProof/>
        </w:rPr>
        <w:drawing>
          <wp:inline distT="0" distB="0" distL="0" distR="0" wp14:anchorId="46141E41" wp14:editId="0CD97BA8">
            <wp:extent cx="123825" cy="123825"/>
            <wp:effectExtent l="0" t="0" r="0" b="0"/>
            <wp:docPr id="1214" name="图片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134" cstate="print">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0A23E6">
        <w:rPr>
          <w:rFonts w:hint="eastAsia"/>
        </w:rPr>
        <w:t>：该图标表示该条静态路由无效。</w:t>
      </w:r>
    </w:p>
    <w:p w14:paraId="27BDB825" w14:textId="77777777" w:rsidR="009F77C4" w:rsidRPr="00464A75" w:rsidRDefault="009F77C4" w:rsidP="009F77C4">
      <w:pPr>
        <w:ind w:firstLine="420"/>
      </w:pPr>
      <w:bookmarkStart w:id="8593" w:name="_Toc389059537"/>
      <w:bookmarkStart w:id="8594" w:name="_Toc389750232"/>
    </w:p>
    <w:p w14:paraId="344E1D96" w14:textId="77777777" w:rsidR="009F77C4" w:rsidRPr="00B5356D" w:rsidRDefault="009F77C4" w:rsidP="009F77C4">
      <w:pPr>
        <w:pStyle w:val="21"/>
      </w:pPr>
      <w:bookmarkStart w:id="8595" w:name="_Toc6235120"/>
      <w:bookmarkStart w:id="8596" w:name="_Toc15484973"/>
      <w:bookmarkStart w:id="8597" w:name="_Toc41651011"/>
      <w:bookmarkStart w:id="8598" w:name="_Toc44618685"/>
      <w:bookmarkStart w:id="8599" w:name="_Toc60069547"/>
      <w:bookmarkStart w:id="8600" w:name="_Toc61023016"/>
      <w:r w:rsidRPr="00B5356D">
        <w:rPr>
          <w:rFonts w:hint="eastAsia"/>
        </w:rPr>
        <w:t>IPv6异常包</w:t>
      </w:r>
      <w:bookmarkEnd w:id="8593"/>
      <w:bookmarkEnd w:id="8594"/>
      <w:r w:rsidRPr="00B5356D">
        <w:rPr>
          <w:rFonts w:hint="eastAsia"/>
        </w:rPr>
        <w:t>攻击防御</w:t>
      </w:r>
      <w:bookmarkEnd w:id="8595"/>
      <w:bookmarkEnd w:id="8596"/>
      <w:bookmarkEnd w:id="8597"/>
      <w:bookmarkEnd w:id="8598"/>
      <w:bookmarkEnd w:id="8599"/>
      <w:bookmarkEnd w:id="8600"/>
    </w:p>
    <w:p w14:paraId="33D1DB89" w14:textId="77777777" w:rsidR="009F77C4" w:rsidRPr="00032EA0" w:rsidRDefault="009F77C4" w:rsidP="009F77C4">
      <w:pPr>
        <w:ind w:firstLine="420"/>
      </w:pPr>
      <w:r w:rsidRPr="00032EA0">
        <w:rPr>
          <w:rFonts w:hint="eastAsia"/>
        </w:rPr>
        <w:t>通过菜单“</w:t>
      </w:r>
      <w:r>
        <w:rPr>
          <w:rFonts w:hint="eastAsia"/>
        </w:rPr>
        <w:t>安全中心</w:t>
      </w:r>
      <w:r>
        <w:rPr>
          <w:rFonts w:hint="eastAsia"/>
        </w:rPr>
        <w:t>&gt;</w:t>
      </w:r>
      <w:r>
        <w:rPr>
          <w:rFonts w:hint="eastAsia"/>
        </w:rPr>
        <w:t>其它防护</w:t>
      </w:r>
      <w:r w:rsidRPr="00032EA0">
        <w:rPr>
          <w:rFonts w:hint="eastAsia"/>
        </w:rPr>
        <w:t xml:space="preserve"> &gt; </w:t>
      </w:r>
      <w:r w:rsidRPr="00032EA0">
        <w:rPr>
          <w:rFonts w:hint="eastAsia"/>
        </w:rPr>
        <w:t>异常包攻击防御</w:t>
      </w:r>
      <w:r w:rsidRPr="00032EA0">
        <w:rPr>
          <w:rFonts w:hint="eastAsia"/>
        </w:rPr>
        <w:t xml:space="preserve"> &gt; IPv6</w:t>
      </w:r>
      <w:r w:rsidRPr="00032EA0">
        <w:rPr>
          <w:rFonts w:hint="eastAsia"/>
        </w:rPr>
        <w:t>异常包攻击防御”，进入</w:t>
      </w:r>
      <w:r w:rsidRPr="00032EA0">
        <w:rPr>
          <w:rFonts w:hint="eastAsia"/>
        </w:rPr>
        <w:t>IPv6</w:t>
      </w:r>
      <w:r w:rsidRPr="00032EA0">
        <w:rPr>
          <w:rFonts w:hint="eastAsia"/>
        </w:rPr>
        <w:t>异常包攻击</w:t>
      </w:r>
      <w:r w:rsidRPr="00032EA0">
        <w:rPr>
          <w:rFonts w:hint="eastAsia"/>
        </w:rPr>
        <w:lastRenderedPageBreak/>
        <w:t>防御，如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_Ref393120526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49-11</w:t>
      </w:r>
      <w:r w:rsidRPr="00B5356D">
        <w:rPr>
          <w:color w:val="0000FF"/>
          <w:u w:val="single"/>
        </w:rPr>
        <w:fldChar w:fldCharType="end"/>
      </w:r>
      <w:r w:rsidRPr="00032EA0">
        <w:rPr>
          <w:rFonts w:hint="eastAsia"/>
        </w:rPr>
        <w:t>所示。在该页面上可以配置</w:t>
      </w:r>
      <w:r w:rsidRPr="00032EA0">
        <w:rPr>
          <w:rFonts w:hint="eastAsia"/>
        </w:rPr>
        <w:t>IPv6</w:t>
      </w:r>
      <w:r w:rsidRPr="00032EA0">
        <w:rPr>
          <w:rFonts w:hint="eastAsia"/>
        </w:rPr>
        <w:t>异常包攻击防御。各个配置项的含义如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_Ref393120533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表</w:t>
      </w:r>
      <w:r>
        <w:rPr>
          <w:rFonts w:hint="eastAsia"/>
          <w:color w:val="0000FF"/>
          <w:u w:val="single"/>
        </w:rPr>
        <w:t>49-5</w:t>
      </w:r>
      <w:r w:rsidRPr="00B5356D">
        <w:rPr>
          <w:color w:val="0000FF"/>
          <w:u w:val="single"/>
        </w:rPr>
        <w:fldChar w:fldCharType="end"/>
      </w:r>
      <w:r w:rsidRPr="00032EA0">
        <w:rPr>
          <w:rFonts w:hint="eastAsia"/>
        </w:rPr>
        <w:t>所示。</w:t>
      </w:r>
    </w:p>
    <w:p w14:paraId="14DFDAA8" w14:textId="77777777" w:rsidR="009F77C4" w:rsidRPr="000A23E6" w:rsidRDefault="009F77C4" w:rsidP="009F77C4">
      <w:pPr>
        <w:pStyle w:val="FigureDescription"/>
        <w:spacing w:before="156" w:after="156"/>
      </w:pPr>
      <w:bookmarkStart w:id="8601" w:name="_Ref393120526"/>
      <w:r w:rsidRPr="000A23E6">
        <w:rPr>
          <w:rFonts w:hint="eastAsia"/>
        </w:rPr>
        <w:t>IPv6</w:t>
      </w:r>
      <w:r w:rsidRPr="000A23E6">
        <w:rPr>
          <w:rFonts w:hint="eastAsia"/>
        </w:rPr>
        <w:t>异常包攻击防御配置页面</w:t>
      </w:r>
      <w:bookmarkEnd w:id="8601"/>
    </w:p>
    <w:p w14:paraId="6AD4283C" w14:textId="77777777" w:rsidR="009F77C4" w:rsidRDefault="009F77C4" w:rsidP="009F77C4">
      <w:pPr>
        <w:pStyle w:val="Figure"/>
      </w:pPr>
      <w:r>
        <w:drawing>
          <wp:inline distT="0" distB="0" distL="0" distR="0" wp14:anchorId="0E699FEB" wp14:editId="0528C394">
            <wp:extent cx="3052386" cy="2234657"/>
            <wp:effectExtent l="0" t="0" r="0" b="0"/>
            <wp:docPr id="3712" name="图片 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6"/>
                    <a:stretch>
                      <a:fillRect/>
                    </a:stretch>
                  </pic:blipFill>
                  <pic:spPr>
                    <a:xfrm>
                      <a:off x="0" y="0"/>
                      <a:ext cx="3058694" cy="2239275"/>
                    </a:xfrm>
                    <a:prstGeom prst="rect">
                      <a:avLst/>
                    </a:prstGeom>
                  </pic:spPr>
                </pic:pic>
              </a:graphicData>
            </a:graphic>
          </wp:inline>
        </w:drawing>
      </w:r>
    </w:p>
    <w:p w14:paraId="68187164" w14:textId="77777777" w:rsidR="009F77C4" w:rsidRPr="00DD2C3C" w:rsidRDefault="009F77C4" w:rsidP="009F77C4">
      <w:pPr>
        <w:ind w:firstLine="420"/>
      </w:pPr>
    </w:p>
    <w:p w14:paraId="0CC3033D" w14:textId="77777777" w:rsidR="009F77C4" w:rsidRPr="000A23E6" w:rsidRDefault="009F77C4" w:rsidP="009F77C4">
      <w:pPr>
        <w:pStyle w:val="TableDescription"/>
      </w:pPr>
      <w:bookmarkStart w:id="8602" w:name="_Ref393120533"/>
      <w:r w:rsidRPr="000A23E6">
        <w:rPr>
          <w:rFonts w:hint="eastAsia"/>
        </w:rPr>
        <w:t>IPv6</w:t>
      </w:r>
      <w:r w:rsidRPr="000A23E6">
        <w:rPr>
          <w:rFonts w:hint="eastAsia"/>
        </w:rPr>
        <w:t>异常包攻击防御配置项含义描述表</w:t>
      </w:r>
      <w:bookmarkEnd w:id="8602"/>
    </w:p>
    <w:tbl>
      <w:tblPr>
        <w:tblStyle w:val="table0"/>
        <w:tblW w:w="9014" w:type="dxa"/>
        <w:tblLook w:val="04A0" w:firstRow="1" w:lastRow="0" w:firstColumn="1" w:lastColumn="0" w:noHBand="0" w:noVBand="1"/>
      </w:tblPr>
      <w:tblGrid>
        <w:gridCol w:w="1363"/>
        <w:gridCol w:w="7651"/>
      </w:tblGrid>
      <w:tr w:rsidR="009F77C4" w:rsidRPr="000A23E6" w14:paraId="1B7C5A3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363" w:type="dxa"/>
          </w:tcPr>
          <w:p w14:paraId="306002F1" w14:textId="77777777" w:rsidR="009F77C4" w:rsidRPr="000A23E6" w:rsidRDefault="009F77C4" w:rsidP="004F08C7">
            <w:pPr>
              <w:pStyle w:val="TableHeading"/>
            </w:pPr>
            <w:r w:rsidRPr="000A23E6">
              <w:rPr>
                <w:rFonts w:hint="eastAsia"/>
              </w:rPr>
              <w:t>标题项</w:t>
            </w:r>
          </w:p>
        </w:tc>
        <w:tc>
          <w:tcPr>
            <w:tcW w:w="7651" w:type="dxa"/>
          </w:tcPr>
          <w:p w14:paraId="6E5DB1D6" w14:textId="77777777" w:rsidR="009F77C4" w:rsidRPr="000A23E6" w:rsidRDefault="009F77C4" w:rsidP="004F08C7">
            <w:pPr>
              <w:pStyle w:val="TableHeading"/>
            </w:pPr>
            <w:r w:rsidRPr="000A23E6">
              <w:rPr>
                <w:rFonts w:hint="eastAsia"/>
              </w:rPr>
              <w:t>说明</w:t>
            </w:r>
          </w:p>
        </w:tc>
      </w:tr>
      <w:tr w:rsidR="009F77C4" w:rsidRPr="004B70BC" w14:paraId="00BC3007" w14:textId="77777777" w:rsidTr="004F08C7">
        <w:trPr>
          <w:trHeight w:val="420"/>
        </w:trPr>
        <w:tc>
          <w:tcPr>
            <w:tcW w:w="1363" w:type="dxa"/>
          </w:tcPr>
          <w:p w14:paraId="0C9E23BD" w14:textId="77777777" w:rsidR="009F77C4" w:rsidRPr="001337EC" w:rsidRDefault="009F77C4" w:rsidP="004F08C7">
            <w:pPr>
              <w:pStyle w:val="TableText"/>
            </w:pPr>
            <w:bookmarkStart w:id="8603" w:name="_Toc389059538"/>
            <w:bookmarkStart w:id="8604" w:name="_Toc389750233"/>
            <w:r w:rsidRPr="001337EC">
              <w:t>Land-Base</w:t>
            </w:r>
          </w:p>
        </w:tc>
        <w:tc>
          <w:tcPr>
            <w:tcW w:w="7651" w:type="dxa"/>
          </w:tcPr>
          <w:p w14:paraId="29CDB3C6" w14:textId="77777777" w:rsidR="009F77C4" w:rsidRPr="001337EC" w:rsidRDefault="009F77C4" w:rsidP="004F08C7">
            <w:pPr>
              <w:pStyle w:val="TableText"/>
            </w:pPr>
            <w:r w:rsidRPr="001337EC">
              <w:t>Land-base</w:t>
            </w:r>
            <w:r w:rsidRPr="001337EC">
              <w:rPr>
                <w:rFonts w:hint="eastAsia"/>
              </w:rPr>
              <w:t>攻击通过向目的主机发送目的地址和源地址相同的报文，使目的主机消耗大量的系统资源，从而造成系统崩溃或死机。</w:t>
            </w:r>
          </w:p>
          <w:p w14:paraId="5376698D" w14:textId="77777777" w:rsidR="009F77C4" w:rsidRPr="001337EC" w:rsidRDefault="009F77C4" w:rsidP="004F08C7">
            <w:pPr>
              <w:pStyle w:val="TableText"/>
            </w:pPr>
            <w:r w:rsidRPr="001337EC">
              <w:rPr>
                <w:rFonts w:hint="eastAsia"/>
              </w:rPr>
              <w:t>配置了防</w:t>
            </w:r>
            <w:r w:rsidRPr="001337EC">
              <w:t>land-base</w:t>
            </w:r>
            <w:r w:rsidRPr="001337EC">
              <w:rPr>
                <w:rFonts w:hint="eastAsia"/>
              </w:rPr>
              <w:t>攻击功能后，</w:t>
            </w:r>
            <w:r w:rsidRPr="001337EC">
              <w:t>设备</w:t>
            </w:r>
            <w:r w:rsidRPr="001337EC">
              <w:rPr>
                <w:rFonts w:hint="eastAsia"/>
              </w:rPr>
              <w:t>可以检测出</w:t>
            </w:r>
            <w:r w:rsidRPr="001337EC">
              <w:t>Lland-base</w:t>
            </w:r>
            <w:r w:rsidRPr="001337EC">
              <w:rPr>
                <w:rFonts w:hint="eastAsia"/>
              </w:rPr>
              <w:t>攻击，丢弃攻击报文并根据配置输出告警日志信息。</w:t>
            </w:r>
          </w:p>
        </w:tc>
      </w:tr>
      <w:tr w:rsidR="009F77C4" w:rsidRPr="004B70BC" w14:paraId="3E952291" w14:textId="77777777" w:rsidTr="004F08C7">
        <w:trPr>
          <w:trHeight w:val="420"/>
        </w:trPr>
        <w:tc>
          <w:tcPr>
            <w:tcW w:w="1363" w:type="dxa"/>
          </w:tcPr>
          <w:p w14:paraId="4E8B1BF0" w14:textId="77777777" w:rsidR="009F77C4" w:rsidRPr="001337EC" w:rsidRDefault="009F77C4" w:rsidP="004F08C7">
            <w:pPr>
              <w:pStyle w:val="TableText"/>
            </w:pPr>
            <w:r w:rsidRPr="001337EC">
              <w:t>Tcp flag</w:t>
            </w:r>
          </w:p>
        </w:tc>
        <w:tc>
          <w:tcPr>
            <w:tcW w:w="7651" w:type="dxa"/>
          </w:tcPr>
          <w:p w14:paraId="49BBA426" w14:textId="77777777" w:rsidR="009F77C4" w:rsidRPr="001337EC" w:rsidRDefault="009F77C4" w:rsidP="004F08C7">
            <w:pPr>
              <w:pStyle w:val="TableText"/>
            </w:pPr>
            <w:r w:rsidRPr="001337EC">
              <w:t xml:space="preserve">TCP </w:t>
            </w:r>
            <w:r w:rsidRPr="001337EC">
              <w:rPr>
                <w:rFonts w:hint="eastAsia"/>
              </w:rPr>
              <w:t>异常攻击防护功能开启后，缺省情况下当安全网关发现受到</w:t>
            </w:r>
            <w:r w:rsidRPr="001337EC">
              <w:t xml:space="preserve">TCP </w:t>
            </w:r>
            <w:r w:rsidRPr="001337EC">
              <w:rPr>
                <w:rFonts w:hint="eastAsia"/>
              </w:rPr>
              <w:t>异常攻击后，会丢弃攻击包。</w:t>
            </w:r>
          </w:p>
        </w:tc>
      </w:tr>
      <w:tr w:rsidR="009F77C4" w:rsidRPr="004B70BC" w14:paraId="796F56CB" w14:textId="77777777" w:rsidTr="004F08C7">
        <w:trPr>
          <w:trHeight w:val="420"/>
        </w:trPr>
        <w:tc>
          <w:tcPr>
            <w:tcW w:w="1363" w:type="dxa"/>
          </w:tcPr>
          <w:p w14:paraId="7A5BE991" w14:textId="77777777" w:rsidR="009F77C4" w:rsidRPr="001337EC" w:rsidRDefault="009F77C4" w:rsidP="004F08C7">
            <w:pPr>
              <w:pStyle w:val="TableText"/>
            </w:pPr>
            <w:r w:rsidRPr="001337EC">
              <w:t>Winnuke</w:t>
            </w:r>
          </w:p>
        </w:tc>
        <w:tc>
          <w:tcPr>
            <w:tcW w:w="7651" w:type="dxa"/>
          </w:tcPr>
          <w:p w14:paraId="331C5829" w14:textId="77777777" w:rsidR="009F77C4" w:rsidRPr="001337EC" w:rsidRDefault="009F77C4" w:rsidP="004F08C7">
            <w:pPr>
              <w:pStyle w:val="TableText"/>
            </w:pPr>
            <w:r w:rsidRPr="001337EC">
              <w:t>Winnuke</w:t>
            </w:r>
            <w:r w:rsidRPr="001337EC">
              <w:rPr>
                <w:rFonts w:hint="eastAsia"/>
              </w:rPr>
              <w:t>攻击通过向目的主机的</w:t>
            </w:r>
            <w:r w:rsidRPr="001337EC">
              <w:t>139</w:t>
            </w:r>
            <w:r w:rsidRPr="001337EC">
              <w:rPr>
                <w:rFonts w:hint="eastAsia"/>
              </w:rPr>
              <w:t>、</w:t>
            </w:r>
            <w:r w:rsidRPr="001337EC">
              <w:t>138</w:t>
            </w:r>
            <w:r w:rsidRPr="001337EC">
              <w:rPr>
                <w:rFonts w:hint="eastAsia"/>
              </w:rPr>
              <w:t>、</w:t>
            </w:r>
            <w:r w:rsidRPr="001337EC">
              <w:t>137</w:t>
            </w:r>
            <w:r w:rsidRPr="001337EC">
              <w:rPr>
                <w:rFonts w:hint="eastAsia"/>
              </w:rPr>
              <w:t>、</w:t>
            </w:r>
            <w:r w:rsidRPr="001337EC">
              <w:t>113</w:t>
            </w:r>
            <w:r w:rsidRPr="001337EC">
              <w:rPr>
                <w:rFonts w:hint="eastAsia"/>
              </w:rPr>
              <w:t>、</w:t>
            </w:r>
            <w:r w:rsidRPr="001337EC">
              <w:t>53</w:t>
            </w:r>
            <w:r w:rsidRPr="001337EC">
              <w:rPr>
                <w:rFonts w:hint="eastAsia"/>
              </w:rPr>
              <w:t>端口发送</w:t>
            </w:r>
            <w:r w:rsidRPr="001337EC">
              <w:t>TCP</w:t>
            </w:r>
            <w:r w:rsidRPr="001337EC">
              <w:rPr>
                <w:rFonts w:hint="eastAsia"/>
              </w:rPr>
              <w:t>紧急标识位</w:t>
            </w:r>
            <w:r w:rsidRPr="001337EC">
              <w:t>URG</w:t>
            </w:r>
            <w:r w:rsidRPr="001337EC">
              <w:rPr>
                <w:rFonts w:hint="eastAsia"/>
              </w:rPr>
              <w:t>为</w:t>
            </w:r>
            <w:r w:rsidRPr="001337EC">
              <w:t>1</w:t>
            </w:r>
            <w:r w:rsidRPr="001337EC">
              <w:rPr>
                <w:rFonts w:hint="eastAsia"/>
              </w:rPr>
              <w:t>的带外数据报文，使系统处理异常而崩溃。</w:t>
            </w:r>
          </w:p>
          <w:p w14:paraId="616EF9BB" w14:textId="77777777" w:rsidR="009F77C4" w:rsidRPr="001337EC" w:rsidRDefault="009F77C4" w:rsidP="004F08C7">
            <w:pPr>
              <w:pStyle w:val="TableText"/>
            </w:pPr>
            <w:r w:rsidRPr="001337EC">
              <w:rPr>
                <w:rFonts w:hint="eastAsia"/>
              </w:rPr>
              <w:t>配置了防</w:t>
            </w:r>
            <w:r w:rsidRPr="001337EC">
              <w:t>Winnuke</w:t>
            </w:r>
            <w:r w:rsidRPr="001337EC">
              <w:rPr>
                <w:rFonts w:hint="eastAsia"/>
              </w:rPr>
              <w:t>攻击功能后，可以检测出</w:t>
            </w:r>
            <w:r w:rsidRPr="001337EC">
              <w:t>Winnuke</w:t>
            </w:r>
            <w:r w:rsidRPr="001337EC">
              <w:rPr>
                <w:rFonts w:hint="eastAsia"/>
              </w:rPr>
              <w:t>攻击报文，丢弃攻击报文并根据配置输出告警日志信息。</w:t>
            </w:r>
          </w:p>
        </w:tc>
      </w:tr>
      <w:tr w:rsidR="009F77C4" w:rsidRPr="004B70BC" w14:paraId="2FD5E8D0" w14:textId="77777777" w:rsidTr="004F08C7">
        <w:trPr>
          <w:trHeight w:val="420"/>
        </w:trPr>
        <w:tc>
          <w:tcPr>
            <w:tcW w:w="1363" w:type="dxa"/>
          </w:tcPr>
          <w:p w14:paraId="3F619E1C" w14:textId="77777777" w:rsidR="009F77C4" w:rsidRPr="001337EC" w:rsidRDefault="009F77C4" w:rsidP="004F08C7">
            <w:pPr>
              <w:pStyle w:val="TableText"/>
            </w:pPr>
            <w:r w:rsidRPr="001337EC">
              <w:t>Fraggle</w:t>
            </w:r>
          </w:p>
        </w:tc>
        <w:tc>
          <w:tcPr>
            <w:tcW w:w="7651" w:type="dxa"/>
          </w:tcPr>
          <w:p w14:paraId="1EFB7576" w14:textId="77777777" w:rsidR="009F77C4" w:rsidRPr="001337EC" w:rsidRDefault="009F77C4" w:rsidP="004F08C7">
            <w:pPr>
              <w:pStyle w:val="TableText"/>
            </w:pPr>
            <w:r w:rsidRPr="001337EC">
              <w:t>Fraggle攻击对Smurf攻击作了简单的修改，使用的是UDP应答消息而非ICMP。</w:t>
            </w:r>
          </w:p>
        </w:tc>
      </w:tr>
      <w:tr w:rsidR="009F77C4" w:rsidRPr="004B70BC" w14:paraId="51424B1F" w14:textId="77777777" w:rsidTr="004F08C7">
        <w:trPr>
          <w:trHeight w:val="420"/>
        </w:trPr>
        <w:tc>
          <w:tcPr>
            <w:tcW w:w="1363" w:type="dxa"/>
          </w:tcPr>
          <w:p w14:paraId="3C514F33" w14:textId="77777777" w:rsidR="009F77C4" w:rsidRPr="001337EC" w:rsidRDefault="009F77C4" w:rsidP="004F08C7">
            <w:pPr>
              <w:pStyle w:val="TableText"/>
            </w:pPr>
            <w:r w:rsidRPr="001337EC">
              <w:t>IP-Spoof</w:t>
            </w:r>
          </w:p>
        </w:tc>
        <w:tc>
          <w:tcPr>
            <w:tcW w:w="7651" w:type="dxa"/>
          </w:tcPr>
          <w:p w14:paraId="165836FD" w14:textId="77777777" w:rsidR="009F77C4" w:rsidRPr="001337EC" w:rsidRDefault="009F77C4" w:rsidP="004F08C7">
            <w:pPr>
              <w:pStyle w:val="TableText"/>
            </w:pPr>
            <w:r w:rsidRPr="001337EC">
              <w:rPr>
                <w:rFonts w:hint="eastAsia"/>
              </w:rPr>
              <w:t>防护</w:t>
            </w:r>
            <w:r w:rsidRPr="001337EC">
              <w:t>IP</w:t>
            </w:r>
            <w:r w:rsidRPr="001337EC">
              <w:rPr>
                <w:rFonts w:hint="eastAsia"/>
              </w:rPr>
              <w:t>地址欺骗攻击，暂时用反向路由检测来实现，如果反向路由不存在或者反向路由查询结果是存在，但是该</w:t>
            </w:r>
            <w:r w:rsidRPr="001337EC">
              <w:t xml:space="preserve">IP </w:t>
            </w:r>
            <w:r w:rsidRPr="001337EC">
              <w:rPr>
                <w:rFonts w:hint="eastAsia"/>
              </w:rPr>
              <w:t>为目的地址的数据包离开设备的接口和收到报文的接口不一致，则认为是攻击。</w:t>
            </w:r>
          </w:p>
        </w:tc>
      </w:tr>
    </w:tbl>
    <w:p w14:paraId="7748BB7A" w14:textId="77777777" w:rsidR="009F77C4" w:rsidRPr="001337EC" w:rsidRDefault="009F77C4" w:rsidP="009F77C4">
      <w:pPr>
        <w:ind w:firstLine="420"/>
      </w:pPr>
    </w:p>
    <w:p w14:paraId="3C4D21A5" w14:textId="77777777" w:rsidR="009F77C4" w:rsidRPr="00B5356D" w:rsidRDefault="009F77C4" w:rsidP="009F77C4">
      <w:pPr>
        <w:pStyle w:val="21"/>
      </w:pPr>
      <w:bookmarkStart w:id="8605" w:name="_Toc6235131"/>
      <w:bookmarkStart w:id="8606" w:name="_Toc15484984"/>
      <w:bookmarkStart w:id="8607" w:name="_Toc41651022"/>
      <w:bookmarkStart w:id="8608" w:name="_Toc44618686"/>
      <w:bookmarkStart w:id="8609" w:name="_Toc60069548"/>
      <w:bookmarkStart w:id="8610" w:name="_Toc61023017"/>
      <w:bookmarkEnd w:id="8603"/>
      <w:bookmarkEnd w:id="8604"/>
      <w:r w:rsidRPr="00B5356D">
        <w:rPr>
          <w:rFonts w:hint="eastAsia"/>
        </w:rPr>
        <w:t>典型配置举例</w:t>
      </w:r>
      <w:bookmarkEnd w:id="8605"/>
      <w:bookmarkEnd w:id="8606"/>
      <w:bookmarkEnd w:id="8607"/>
      <w:bookmarkEnd w:id="8608"/>
      <w:bookmarkEnd w:id="8609"/>
      <w:bookmarkEnd w:id="8610"/>
    </w:p>
    <w:p w14:paraId="76108730" w14:textId="77777777" w:rsidR="009F77C4" w:rsidRPr="00B5356D" w:rsidRDefault="009F77C4" w:rsidP="009F77C4">
      <w:pPr>
        <w:pStyle w:val="30"/>
      </w:pPr>
      <w:bookmarkStart w:id="8611" w:name="_Toc6235132"/>
      <w:bookmarkStart w:id="8612" w:name="_Toc15484985"/>
      <w:bookmarkStart w:id="8613" w:name="_Toc41651023"/>
      <w:bookmarkStart w:id="8614" w:name="_Toc44618687"/>
      <w:bookmarkStart w:id="8615" w:name="_Toc60069549"/>
      <w:bookmarkStart w:id="8616" w:name="_Toc61023018"/>
      <w:r w:rsidRPr="00B5356D">
        <w:t>路由通告配置举例</w:t>
      </w:r>
      <w:bookmarkEnd w:id="8611"/>
      <w:bookmarkEnd w:id="8612"/>
      <w:bookmarkEnd w:id="8613"/>
      <w:bookmarkEnd w:id="8614"/>
      <w:bookmarkEnd w:id="8615"/>
      <w:bookmarkEnd w:id="8616"/>
    </w:p>
    <w:p w14:paraId="731F2AE1" w14:textId="77777777" w:rsidR="009F77C4" w:rsidRPr="00B5356D" w:rsidRDefault="009F77C4" w:rsidP="009F77C4">
      <w:pPr>
        <w:pStyle w:val="41"/>
      </w:pPr>
      <w:r w:rsidRPr="00B5356D">
        <w:rPr>
          <w:rFonts w:hint="eastAsia"/>
        </w:rPr>
        <w:t>组网需求</w:t>
      </w:r>
    </w:p>
    <w:p w14:paraId="0DBCF00E" w14:textId="77777777" w:rsidR="009F77C4" w:rsidRPr="00032EA0" w:rsidRDefault="009F77C4" w:rsidP="009F77C4">
      <w:pPr>
        <w:ind w:firstLine="420"/>
      </w:pPr>
      <w:r w:rsidRPr="00032EA0">
        <w:rPr>
          <w:rFonts w:hint="eastAsia"/>
        </w:rPr>
        <w:t>要求</w:t>
      </w:r>
      <w:r>
        <w:t>设备</w:t>
      </w:r>
      <w:r w:rsidRPr="00032EA0">
        <w:rPr>
          <w:rFonts w:hint="eastAsia"/>
        </w:rPr>
        <w:t>发布路由通告信息，对网络内的主机进行无状态地址自动配置。</w:t>
      </w:r>
    </w:p>
    <w:p w14:paraId="2451F55F" w14:textId="77777777" w:rsidR="009F77C4" w:rsidRPr="00B5356D" w:rsidRDefault="009F77C4" w:rsidP="009F77C4">
      <w:pPr>
        <w:pStyle w:val="41"/>
      </w:pPr>
      <w:r w:rsidRPr="00B5356D">
        <w:rPr>
          <w:rFonts w:hint="eastAsia"/>
        </w:rPr>
        <w:lastRenderedPageBreak/>
        <w:t>组网图</w:t>
      </w:r>
    </w:p>
    <w:p w14:paraId="773EFE66" w14:textId="77777777" w:rsidR="009F77C4" w:rsidRPr="000A23E6" w:rsidRDefault="009F77C4" w:rsidP="009F77C4">
      <w:pPr>
        <w:pStyle w:val="FigureDescription"/>
        <w:spacing w:before="156" w:after="156"/>
      </w:pPr>
      <w:r w:rsidRPr="000A23E6">
        <w:t>路由通告配置组网图</w:t>
      </w:r>
    </w:p>
    <w:p w14:paraId="46B2746F" w14:textId="77777777" w:rsidR="009F77C4" w:rsidRDefault="009F77C4" w:rsidP="009F77C4">
      <w:pPr>
        <w:pStyle w:val="Figure"/>
      </w:pPr>
      <w:r>
        <w:drawing>
          <wp:inline distT="0" distB="0" distL="0" distR="0" wp14:anchorId="07E3CA01" wp14:editId="48C9358B">
            <wp:extent cx="2162175" cy="2329300"/>
            <wp:effectExtent l="0" t="0" r="0" b="0"/>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7"/>
                    <a:stretch>
                      <a:fillRect/>
                    </a:stretch>
                  </pic:blipFill>
                  <pic:spPr>
                    <a:xfrm>
                      <a:off x="0" y="0"/>
                      <a:ext cx="2177388" cy="2345689"/>
                    </a:xfrm>
                    <a:prstGeom prst="rect">
                      <a:avLst/>
                    </a:prstGeom>
                  </pic:spPr>
                </pic:pic>
              </a:graphicData>
            </a:graphic>
          </wp:inline>
        </w:drawing>
      </w:r>
    </w:p>
    <w:p w14:paraId="47299706" w14:textId="77777777" w:rsidR="009F77C4" w:rsidRPr="00DD2C3C" w:rsidRDefault="009F77C4" w:rsidP="009F77C4">
      <w:pPr>
        <w:ind w:firstLine="420"/>
      </w:pPr>
    </w:p>
    <w:p w14:paraId="21938CB6" w14:textId="77777777" w:rsidR="009F77C4" w:rsidRPr="00B5356D" w:rsidRDefault="009F77C4" w:rsidP="009F77C4">
      <w:pPr>
        <w:pStyle w:val="41"/>
      </w:pPr>
      <w:r w:rsidRPr="00B5356D">
        <w:t>配置思路</w:t>
      </w:r>
    </w:p>
    <w:p w14:paraId="3489D931" w14:textId="77777777" w:rsidR="009F77C4" w:rsidRPr="000A23E6" w:rsidRDefault="009F77C4" w:rsidP="00B03962">
      <w:pPr>
        <w:pStyle w:val="ItemList"/>
        <w:numPr>
          <w:ilvl w:val="0"/>
          <w:numId w:val="19"/>
        </w:numPr>
      </w:pPr>
      <w:r w:rsidRPr="000A23E6">
        <w:rPr>
          <w:rFonts w:hint="eastAsia"/>
        </w:rPr>
        <w:t>在</w:t>
      </w:r>
      <w:r>
        <w:rPr>
          <w:rFonts w:hint="eastAsia"/>
        </w:rPr>
        <w:t>设备</w:t>
      </w:r>
      <w:r w:rsidRPr="000A23E6">
        <w:rPr>
          <w:rFonts w:hint="eastAsia"/>
        </w:rPr>
        <w:t>的接口</w:t>
      </w:r>
      <w:r w:rsidRPr="000A23E6">
        <w:rPr>
          <w:rFonts w:hint="eastAsia"/>
        </w:rPr>
        <w:t>ge0</w:t>
      </w:r>
      <w:r w:rsidRPr="000A23E6">
        <w:rPr>
          <w:rFonts w:hint="eastAsia"/>
        </w:rPr>
        <w:t>上配置</w:t>
      </w:r>
      <w:r w:rsidRPr="000A23E6">
        <w:rPr>
          <w:rFonts w:hint="eastAsia"/>
        </w:rPr>
        <w:t>RA</w:t>
      </w:r>
      <w:r w:rsidRPr="000A23E6">
        <w:rPr>
          <w:rFonts w:hint="eastAsia"/>
        </w:rPr>
        <w:t>，发布前缀为</w:t>
      </w:r>
      <w:r w:rsidRPr="000A23E6">
        <w:rPr>
          <w:rFonts w:hint="eastAsia"/>
        </w:rPr>
        <w:t>3004::/64</w:t>
      </w:r>
      <w:r w:rsidRPr="000A23E6">
        <w:rPr>
          <w:rFonts w:hint="eastAsia"/>
        </w:rPr>
        <w:t>的前缀。</w:t>
      </w:r>
    </w:p>
    <w:p w14:paraId="275DF3AF" w14:textId="77777777" w:rsidR="009F77C4" w:rsidRPr="000A23E6" w:rsidRDefault="009F77C4" w:rsidP="00B03962">
      <w:pPr>
        <w:pStyle w:val="ItemList"/>
        <w:numPr>
          <w:ilvl w:val="0"/>
          <w:numId w:val="19"/>
        </w:numPr>
      </w:pPr>
      <w:r w:rsidRPr="000A23E6">
        <w:rPr>
          <w:rFonts w:hint="eastAsia"/>
        </w:rPr>
        <w:t>HostA</w:t>
      </w:r>
      <w:r w:rsidRPr="000A23E6">
        <w:rPr>
          <w:rFonts w:hint="eastAsia"/>
        </w:rPr>
        <w:t>和</w:t>
      </w:r>
      <w:r w:rsidRPr="000A23E6">
        <w:rPr>
          <w:rFonts w:hint="eastAsia"/>
        </w:rPr>
        <w:t>HostB</w:t>
      </w:r>
      <w:r w:rsidRPr="000A23E6">
        <w:rPr>
          <w:rFonts w:hint="eastAsia"/>
        </w:rPr>
        <w:t>收到</w:t>
      </w:r>
      <w:r>
        <w:rPr>
          <w:rFonts w:hint="eastAsia"/>
        </w:rPr>
        <w:t>设备</w:t>
      </w:r>
      <w:r w:rsidRPr="000A23E6">
        <w:rPr>
          <w:rFonts w:hint="eastAsia"/>
        </w:rPr>
        <w:t>的</w:t>
      </w:r>
      <w:r w:rsidRPr="000A23E6">
        <w:rPr>
          <w:rFonts w:hint="eastAsia"/>
        </w:rPr>
        <w:t>RA</w:t>
      </w:r>
      <w:r w:rsidRPr="000A23E6">
        <w:rPr>
          <w:rFonts w:hint="eastAsia"/>
        </w:rPr>
        <w:t>信息，自动生成前缀为</w:t>
      </w:r>
      <w:r w:rsidRPr="000A23E6">
        <w:rPr>
          <w:rFonts w:hint="eastAsia"/>
        </w:rPr>
        <w:t>3004::</w:t>
      </w:r>
      <w:r>
        <w:t>1</w:t>
      </w:r>
      <w:r w:rsidRPr="000A23E6">
        <w:rPr>
          <w:rFonts w:hint="eastAsia"/>
        </w:rPr>
        <w:t>/64</w:t>
      </w:r>
      <w:r w:rsidRPr="000A23E6">
        <w:rPr>
          <w:rFonts w:hint="eastAsia"/>
        </w:rPr>
        <w:t>的</w:t>
      </w:r>
      <w:r w:rsidRPr="000A23E6">
        <w:rPr>
          <w:rFonts w:hint="eastAsia"/>
        </w:rPr>
        <w:t>IPv6</w:t>
      </w:r>
      <w:r w:rsidRPr="000A23E6">
        <w:rPr>
          <w:rFonts w:hint="eastAsia"/>
        </w:rPr>
        <w:t>地址。</w:t>
      </w:r>
    </w:p>
    <w:p w14:paraId="5A5A53F8" w14:textId="77777777" w:rsidR="009F77C4" w:rsidRPr="00B5356D" w:rsidRDefault="009F77C4" w:rsidP="009F77C4">
      <w:pPr>
        <w:pStyle w:val="41"/>
      </w:pPr>
      <w:r w:rsidRPr="00B5356D">
        <w:rPr>
          <w:rFonts w:hint="eastAsia"/>
        </w:rPr>
        <w:t>配置步骤</w:t>
      </w:r>
    </w:p>
    <w:p w14:paraId="5654314D" w14:textId="77777777" w:rsidR="009F77C4" w:rsidRPr="00032EA0" w:rsidRDefault="009F77C4" w:rsidP="009F77C4">
      <w:pPr>
        <w:ind w:firstLine="420"/>
      </w:pPr>
      <w:r w:rsidRPr="00032EA0">
        <w:t>按</w:t>
      </w:r>
      <w:r w:rsidRPr="00B5356D">
        <w:rPr>
          <w:color w:val="0000FF"/>
          <w:u w:val="single"/>
        </w:rPr>
        <w:fldChar w:fldCharType="begin"/>
      </w:r>
      <w:r w:rsidRPr="00B5356D">
        <w:rPr>
          <w:color w:val="0000FF"/>
          <w:u w:val="single"/>
        </w:rPr>
        <w:instrText xml:space="preserve"> REF _Ref393187327 \r \h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49-13</w:t>
      </w:r>
      <w:r w:rsidRPr="00B5356D">
        <w:rPr>
          <w:color w:val="0000FF"/>
          <w:u w:val="single"/>
        </w:rPr>
        <w:fldChar w:fldCharType="end"/>
      </w:r>
      <w:r w:rsidRPr="00032EA0">
        <w:t>所示配置路由通告</w:t>
      </w:r>
      <w:r w:rsidRPr="00032EA0">
        <w:rPr>
          <w:rFonts w:hint="eastAsia"/>
        </w:rPr>
        <w:t>。</w:t>
      </w:r>
    </w:p>
    <w:p w14:paraId="76F43980" w14:textId="77777777" w:rsidR="009F77C4" w:rsidRPr="000A23E6" w:rsidRDefault="009F77C4" w:rsidP="009F77C4">
      <w:pPr>
        <w:pStyle w:val="FigureDescription"/>
        <w:spacing w:before="156" w:after="156"/>
      </w:pPr>
      <w:bookmarkStart w:id="8617" w:name="_Ref393187327"/>
      <w:r w:rsidRPr="000A23E6">
        <w:lastRenderedPageBreak/>
        <w:t>配置路由通告</w:t>
      </w:r>
      <w:bookmarkEnd w:id="8617"/>
    </w:p>
    <w:p w14:paraId="124EDE3C" w14:textId="77777777" w:rsidR="009F77C4" w:rsidRDefault="009F77C4" w:rsidP="009F77C4">
      <w:pPr>
        <w:pStyle w:val="Figure"/>
      </w:pPr>
      <w:r>
        <w:drawing>
          <wp:inline distT="0" distB="0" distL="0" distR="0" wp14:anchorId="6A1803A3" wp14:editId="365084DE">
            <wp:extent cx="5686425" cy="4738391"/>
            <wp:effectExtent l="0" t="0" r="0" b="5080"/>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8"/>
                    <a:stretch>
                      <a:fillRect/>
                    </a:stretch>
                  </pic:blipFill>
                  <pic:spPr>
                    <a:xfrm>
                      <a:off x="0" y="0"/>
                      <a:ext cx="5690577" cy="4741851"/>
                    </a:xfrm>
                    <a:prstGeom prst="rect">
                      <a:avLst/>
                    </a:prstGeom>
                  </pic:spPr>
                </pic:pic>
              </a:graphicData>
            </a:graphic>
          </wp:inline>
        </w:drawing>
      </w:r>
    </w:p>
    <w:p w14:paraId="76B06BA6" w14:textId="77777777" w:rsidR="009F77C4" w:rsidRPr="00DD2C3C" w:rsidRDefault="009F77C4" w:rsidP="009F77C4">
      <w:pPr>
        <w:ind w:firstLine="420"/>
      </w:pPr>
    </w:p>
    <w:p w14:paraId="691EC6EC" w14:textId="77777777" w:rsidR="009F77C4" w:rsidRPr="00B5356D" w:rsidRDefault="009F77C4" w:rsidP="009F77C4">
      <w:pPr>
        <w:pStyle w:val="41"/>
      </w:pPr>
      <w:r w:rsidRPr="00B5356D">
        <w:t>配置验证</w:t>
      </w:r>
    </w:p>
    <w:p w14:paraId="5CC2433E" w14:textId="77777777" w:rsidR="009F77C4" w:rsidRPr="00032EA0" w:rsidRDefault="009F77C4" w:rsidP="009F77C4">
      <w:pPr>
        <w:ind w:firstLine="420"/>
      </w:pPr>
      <w:r w:rsidRPr="00032EA0">
        <w:rPr>
          <w:rFonts w:hint="eastAsia"/>
        </w:rPr>
        <w:t>在设备上使用</w:t>
      </w:r>
      <w:r>
        <w:rPr>
          <w:rStyle w:val="BoldText"/>
          <w:rFonts w:hint="eastAsia"/>
        </w:rPr>
        <w:t>show</w:t>
      </w:r>
      <w:r w:rsidRPr="00B5356D">
        <w:rPr>
          <w:rStyle w:val="BoldText"/>
          <w:rFonts w:hint="eastAsia"/>
        </w:rPr>
        <w:t xml:space="preserve"> ipv6 rtadv-conf </w:t>
      </w:r>
      <w:r w:rsidRPr="00032EA0">
        <w:rPr>
          <w:rFonts w:hint="eastAsia"/>
        </w:rPr>
        <w:t>验证配置结果。</w:t>
      </w:r>
    </w:p>
    <w:p w14:paraId="239A96DD" w14:textId="77777777" w:rsidR="009F77C4" w:rsidRPr="000A23E6" w:rsidRDefault="009F77C4" w:rsidP="009F77C4">
      <w:pPr>
        <w:pStyle w:val="TerminalDisplay"/>
        <w:spacing w:before="312" w:after="312"/>
      </w:pPr>
      <w:r w:rsidRPr="000A23E6">
        <w:rPr>
          <w:rFonts w:hint="eastAsia"/>
        </w:rPr>
        <w:t xml:space="preserve">host# </w:t>
      </w:r>
      <w:r>
        <w:t>show</w:t>
      </w:r>
      <w:r w:rsidRPr="000A23E6">
        <w:t xml:space="preserve"> ipv6 rtadv-conf ge0</w:t>
      </w:r>
    </w:p>
    <w:p w14:paraId="7C9A60FE" w14:textId="77777777" w:rsidR="009F77C4" w:rsidRPr="000A23E6" w:rsidRDefault="009F77C4" w:rsidP="009F77C4">
      <w:pPr>
        <w:pStyle w:val="TerminalDisplay"/>
        <w:spacing w:before="312" w:after="312"/>
      </w:pPr>
      <w:r w:rsidRPr="000A23E6">
        <w:t>ipv6 nd rtadv disable (suppress ra)</w:t>
      </w:r>
    </w:p>
    <w:p w14:paraId="4987DFC4" w14:textId="77777777" w:rsidR="009F77C4" w:rsidRPr="000A23E6" w:rsidRDefault="009F77C4" w:rsidP="009F77C4">
      <w:pPr>
        <w:pStyle w:val="TerminalDisplay"/>
        <w:spacing w:before="312" w:after="312"/>
      </w:pPr>
      <w:r w:rsidRPr="000A23E6">
        <w:t xml:space="preserve"> ---------------------------------------------------</w:t>
      </w:r>
    </w:p>
    <w:p w14:paraId="7CA046D4" w14:textId="77777777" w:rsidR="009F77C4" w:rsidRPr="000A23E6" w:rsidRDefault="009F77C4" w:rsidP="009F77C4">
      <w:pPr>
        <w:pStyle w:val="TerminalDisplay"/>
        <w:spacing w:before="312" w:after="312"/>
      </w:pPr>
      <w:r w:rsidRPr="000A23E6">
        <w:t xml:space="preserve"> Field-name                Value              Units</w:t>
      </w:r>
    </w:p>
    <w:p w14:paraId="2BCA310C" w14:textId="77777777" w:rsidR="009F77C4" w:rsidRPr="000A23E6" w:rsidRDefault="009F77C4" w:rsidP="009F77C4">
      <w:pPr>
        <w:pStyle w:val="TerminalDisplay"/>
        <w:spacing w:before="312" w:after="312"/>
      </w:pPr>
      <w:r w:rsidRPr="000A23E6">
        <w:t xml:space="preserve"> ---------------------------------------------------</w:t>
      </w:r>
    </w:p>
    <w:p w14:paraId="06C860EB" w14:textId="77777777" w:rsidR="009F77C4" w:rsidRPr="000A23E6" w:rsidRDefault="009F77C4" w:rsidP="009F77C4">
      <w:pPr>
        <w:pStyle w:val="TerminalDisplay"/>
        <w:spacing w:before="312" w:after="312"/>
      </w:pPr>
      <w:r w:rsidRPr="000A23E6">
        <w:t xml:space="preserve"> link-mtu                  0             byte</w:t>
      </w:r>
    </w:p>
    <w:p w14:paraId="503ADCC1" w14:textId="77777777" w:rsidR="009F77C4" w:rsidRPr="000A23E6" w:rsidRDefault="009F77C4" w:rsidP="009F77C4">
      <w:pPr>
        <w:pStyle w:val="TerminalDisplay"/>
        <w:spacing w:before="312" w:after="312"/>
      </w:pPr>
      <w:r w:rsidRPr="000A23E6">
        <w:t xml:space="preserve"> hop-limit                 64            -</w:t>
      </w:r>
    </w:p>
    <w:p w14:paraId="7D33B997" w14:textId="77777777" w:rsidR="009F77C4" w:rsidRPr="000A23E6" w:rsidRDefault="009F77C4" w:rsidP="009F77C4">
      <w:pPr>
        <w:pStyle w:val="TerminalDisplay"/>
        <w:spacing w:before="312" w:after="312"/>
      </w:pPr>
      <w:r w:rsidRPr="000A23E6">
        <w:t xml:space="preserve"> ra-maxinterval            600           second</w:t>
      </w:r>
    </w:p>
    <w:p w14:paraId="4463E21F" w14:textId="77777777" w:rsidR="009F77C4" w:rsidRPr="000A23E6" w:rsidRDefault="009F77C4" w:rsidP="009F77C4">
      <w:pPr>
        <w:pStyle w:val="TerminalDisplay"/>
        <w:spacing w:before="312" w:after="312"/>
      </w:pPr>
      <w:r w:rsidRPr="000A23E6">
        <w:lastRenderedPageBreak/>
        <w:t xml:space="preserve"> ra-mininterval            198           second</w:t>
      </w:r>
    </w:p>
    <w:p w14:paraId="46E69A4D" w14:textId="77777777" w:rsidR="009F77C4" w:rsidRPr="000A23E6" w:rsidRDefault="009F77C4" w:rsidP="009F77C4">
      <w:pPr>
        <w:pStyle w:val="TerminalDisplay"/>
        <w:spacing w:before="312" w:after="312"/>
      </w:pPr>
      <w:r w:rsidRPr="000A23E6">
        <w:t xml:space="preserve"> reachable-time            0             millisecond</w:t>
      </w:r>
    </w:p>
    <w:p w14:paraId="17BA4A0D" w14:textId="77777777" w:rsidR="009F77C4" w:rsidRPr="000A23E6" w:rsidRDefault="009F77C4" w:rsidP="009F77C4">
      <w:pPr>
        <w:pStyle w:val="TerminalDisplay"/>
        <w:spacing w:before="312" w:after="312"/>
      </w:pPr>
      <w:r w:rsidRPr="000A23E6">
        <w:t xml:space="preserve"> ns-retrans-interval       0             millisecond</w:t>
      </w:r>
    </w:p>
    <w:p w14:paraId="60B79289" w14:textId="77777777" w:rsidR="009F77C4" w:rsidRPr="000A23E6" w:rsidRDefault="009F77C4" w:rsidP="009F77C4">
      <w:pPr>
        <w:pStyle w:val="TerminalDisplay"/>
        <w:spacing w:before="312" w:after="312"/>
      </w:pPr>
      <w:r w:rsidRPr="000A23E6">
        <w:t xml:space="preserve"> other-config-flag         false         -</w:t>
      </w:r>
    </w:p>
    <w:p w14:paraId="7D7D8C59" w14:textId="77777777" w:rsidR="009F77C4" w:rsidRPr="000A23E6" w:rsidRDefault="009F77C4" w:rsidP="009F77C4">
      <w:pPr>
        <w:pStyle w:val="TerminalDisplay"/>
        <w:spacing w:before="312" w:after="312"/>
      </w:pPr>
      <w:r w:rsidRPr="000A23E6">
        <w:t xml:space="preserve"> managed-config-flag       false         -</w:t>
      </w:r>
    </w:p>
    <w:p w14:paraId="547E38D4" w14:textId="77777777" w:rsidR="009F77C4" w:rsidRPr="000A23E6" w:rsidRDefault="009F77C4" w:rsidP="009F77C4">
      <w:pPr>
        <w:pStyle w:val="TerminalDisplay"/>
        <w:spacing w:before="312" w:after="312"/>
      </w:pPr>
      <w:r w:rsidRPr="000A23E6">
        <w:t xml:space="preserve"> default-rt-lifetime       1800          second</w:t>
      </w:r>
    </w:p>
    <w:p w14:paraId="0956F8A8" w14:textId="77777777" w:rsidR="009F77C4" w:rsidRPr="000A23E6" w:rsidRDefault="009F77C4" w:rsidP="009F77C4">
      <w:pPr>
        <w:pStyle w:val="TerminalDisplay"/>
        <w:spacing w:before="312" w:after="312"/>
      </w:pPr>
      <w:r w:rsidRPr="000A23E6">
        <w:t xml:space="preserve"> ----------------------------------------------------------------------------------------</w:t>
      </w:r>
    </w:p>
    <w:p w14:paraId="688DFE20" w14:textId="77777777" w:rsidR="009F77C4" w:rsidRPr="000A23E6" w:rsidRDefault="009F77C4" w:rsidP="009F77C4">
      <w:pPr>
        <w:pStyle w:val="TerminalDisplay"/>
        <w:spacing w:before="312" w:after="312"/>
      </w:pPr>
      <w:r w:rsidRPr="000A23E6">
        <w:t xml:space="preserve"> Prefix                  Valid-lifetime       Preferred-lifetime     On-link    Autonomous ----------------------------------------------------------------------------------------</w:t>
      </w:r>
    </w:p>
    <w:p w14:paraId="2A5AFB33" w14:textId="77777777" w:rsidR="009F77C4" w:rsidRPr="000A23E6" w:rsidRDefault="009F77C4" w:rsidP="009F77C4">
      <w:pPr>
        <w:pStyle w:val="TerminalDisplay"/>
        <w:spacing w:before="312" w:after="312"/>
      </w:pPr>
      <w:r w:rsidRPr="000A23E6">
        <w:t xml:space="preserve"> 3004::/64               2592000              604800                 true       true</w:t>
      </w:r>
    </w:p>
    <w:p w14:paraId="7F63AABE" w14:textId="77777777" w:rsidR="009F77C4" w:rsidRPr="00B5356D" w:rsidRDefault="009F77C4" w:rsidP="009F77C4">
      <w:pPr>
        <w:pStyle w:val="30"/>
      </w:pPr>
      <w:bookmarkStart w:id="8618" w:name="_Toc6235133"/>
      <w:bookmarkStart w:id="8619" w:name="_Toc15484986"/>
      <w:bookmarkStart w:id="8620" w:name="_Toc41651024"/>
      <w:bookmarkStart w:id="8621" w:name="_Toc44618688"/>
      <w:bookmarkStart w:id="8622" w:name="_Toc60069550"/>
      <w:bookmarkStart w:id="8623" w:name="_Toc61023019"/>
      <w:r w:rsidRPr="00B5356D">
        <w:rPr>
          <w:rFonts w:hint="eastAsia"/>
        </w:rPr>
        <w:t>IPv6隧道配置举例</w:t>
      </w:r>
      <w:bookmarkEnd w:id="8618"/>
      <w:bookmarkEnd w:id="8619"/>
      <w:bookmarkEnd w:id="8620"/>
      <w:bookmarkEnd w:id="8621"/>
      <w:bookmarkEnd w:id="8622"/>
      <w:bookmarkEnd w:id="8623"/>
    </w:p>
    <w:p w14:paraId="2D9A2559" w14:textId="77777777" w:rsidR="009F77C4" w:rsidRPr="00B5356D" w:rsidRDefault="009F77C4" w:rsidP="009F77C4">
      <w:pPr>
        <w:pStyle w:val="41"/>
      </w:pPr>
      <w:r w:rsidRPr="00B5356D">
        <w:rPr>
          <w:rFonts w:hint="eastAsia"/>
        </w:rPr>
        <w:t>组网需求</w:t>
      </w:r>
    </w:p>
    <w:p w14:paraId="0D979795" w14:textId="77777777" w:rsidR="009F77C4" w:rsidRPr="00032EA0" w:rsidRDefault="009F77C4" w:rsidP="009F77C4">
      <w:pPr>
        <w:ind w:firstLine="420"/>
      </w:pPr>
      <w:r w:rsidRPr="00032EA0">
        <w:rPr>
          <w:rFonts w:hint="eastAsia"/>
        </w:rPr>
        <w:t>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_Ref393185751 \n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49-14</w:t>
      </w:r>
      <w:r w:rsidRPr="00B5356D">
        <w:rPr>
          <w:color w:val="0000FF"/>
          <w:u w:val="single"/>
        </w:rPr>
        <w:fldChar w:fldCharType="end"/>
      </w:r>
      <w:r w:rsidRPr="00032EA0">
        <w:rPr>
          <w:rFonts w:hint="eastAsia"/>
        </w:rPr>
        <w:t>所示，两个</w:t>
      </w:r>
      <w:r w:rsidRPr="00032EA0">
        <w:rPr>
          <w:rFonts w:hint="eastAsia"/>
        </w:rPr>
        <w:t>IPv6</w:t>
      </w:r>
      <w:r w:rsidRPr="00032EA0">
        <w:rPr>
          <w:rFonts w:hint="eastAsia"/>
        </w:rPr>
        <w:t>网络分别通过</w:t>
      </w:r>
      <w:r>
        <w:rPr>
          <w:rFonts w:hint="eastAsia"/>
        </w:rPr>
        <w:t>设备</w:t>
      </w:r>
      <w:r>
        <w:rPr>
          <w:rFonts w:hint="eastAsia"/>
        </w:rPr>
        <w:t xml:space="preserve"> </w:t>
      </w:r>
      <w:r w:rsidRPr="00032EA0">
        <w:rPr>
          <w:rFonts w:hint="eastAsia"/>
        </w:rPr>
        <w:t>A</w:t>
      </w:r>
      <w:r w:rsidRPr="00032EA0">
        <w:rPr>
          <w:rFonts w:hint="eastAsia"/>
        </w:rPr>
        <w:t>和</w:t>
      </w:r>
      <w:r>
        <w:rPr>
          <w:rFonts w:hint="eastAsia"/>
        </w:rPr>
        <w:t>设备</w:t>
      </w:r>
      <w:r>
        <w:rPr>
          <w:rFonts w:hint="eastAsia"/>
        </w:rPr>
        <w:t xml:space="preserve"> </w:t>
      </w:r>
      <w:r w:rsidRPr="00032EA0">
        <w:rPr>
          <w:rFonts w:hint="eastAsia"/>
        </w:rPr>
        <w:t>B</w:t>
      </w:r>
      <w:r w:rsidRPr="00032EA0">
        <w:rPr>
          <w:rFonts w:hint="eastAsia"/>
        </w:rPr>
        <w:t>与</w:t>
      </w:r>
      <w:r w:rsidRPr="00032EA0">
        <w:rPr>
          <w:rFonts w:hint="eastAsia"/>
        </w:rPr>
        <w:t>IPv4</w:t>
      </w:r>
      <w:r w:rsidRPr="00032EA0">
        <w:rPr>
          <w:rFonts w:hint="eastAsia"/>
        </w:rPr>
        <w:t>网络连接，</w:t>
      </w:r>
      <w:r>
        <w:rPr>
          <w:rFonts w:hint="eastAsia"/>
        </w:rPr>
        <w:t>设备</w:t>
      </w:r>
      <w:r>
        <w:rPr>
          <w:rFonts w:hint="eastAsia"/>
        </w:rPr>
        <w:t xml:space="preserve"> </w:t>
      </w:r>
      <w:r w:rsidRPr="00032EA0">
        <w:rPr>
          <w:rFonts w:hint="eastAsia"/>
        </w:rPr>
        <w:t>A</w:t>
      </w:r>
      <w:r w:rsidRPr="00032EA0">
        <w:rPr>
          <w:rFonts w:hint="eastAsia"/>
        </w:rPr>
        <w:t>与</w:t>
      </w:r>
      <w:r>
        <w:rPr>
          <w:rFonts w:hint="eastAsia"/>
        </w:rPr>
        <w:t>设备</w:t>
      </w:r>
      <w:r>
        <w:rPr>
          <w:rFonts w:hint="eastAsia"/>
        </w:rPr>
        <w:t xml:space="preserve"> </w:t>
      </w:r>
      <w:r w:rsidRPr="00032EA0">
        <w:rPr>
          <w:rFonts w:hint="eastAsia"/>
        </w:rPr>
        <w:t>B</w:t>
      </w:r>
      <w:r w:rsidRPr="00032EA0">
        <w:rPr>
          <w:rFonts w:hint="eastAsia"/>
        </w:rPr>
        <w:t>之间路由可达，要求在</w:t>
      </w:r>
      <w:r>
        <w:rPr>
          <w:rFonts w:hint="eastAsia"/>
        </w:rPr>
        <w:t>设备</w:t>
      </w:r>
      <w:r>
        <w:rPr>
          <w:rFonts w:hint="eastAsia"/>
        </w:rPr>
        <w:t xml:space="preserve"> </w:t>
      </w:r>
      <w:r w:rsidRPr="00032EA0">
        <w:rPr>
          <w:rFonts w:hint="eastAsia"/>
        </w:rPr>
        <w:t>A</w:t>
      </w:r>
      <w:r w:rsidRPr="00032EA0">
        <w:rPr>
          <w:rFonts w:hint="eastAsia"/>
        </w:rPr>
        <w:t>和</w:t>
      </w:r>
      <w:r>
        <w:rPr>
          <w:rFonts w:hint="eastAsia"/>
        </w:rPr>
        <w:t>设备</w:t>
      </w:r>
      <w:r>
        <w:rPr>
          <w:rFonts w:hint="eastAsia"/>
        </w:rPr>
        <w:t xml:space="preserve"> </w:t>
      </w:r>
      <w:r w:rsidRPr="00032EA0">
        <w:rPr>
          <w:rFonts w:hint="eastAsia"/>
        </w:rPr>
        <w:t>B</w:t>
      </w:r>
      <w:r w:rsidRPr="00032EA0">
        <w:rPr>
          <w:rFonts w:hint="eastAsia"/>
        </w:rPr>
        <w:t>之间建立</w:t>
      </w:r>
      <w:r w:rsidRPr="00032EA0">
        <w:rPr>
          <w:rFonts w:hint="eastAsia"/>
        </w:rPr>
        <w:t>IPv6</w:t>
      </w:r>
      <w:r w:rsidRPr="00032EA0">
        <w:rPr>
          <w:rFonts w:hint="eastAsia"/>
        </w:rPr>
        <w:t>手动隧道，使两个</w:t>
      </w:r>
      <w:r w:rsidRPr="00032EA0">
        <w:rPr>
          <w:rFonts w:hint="eastAsia"/>
        </w:rPr>
        <w:t>IPv6</w:t>
      </w:r>
      <w:r w:rsidRPr="00032EA0">
        <w:rPr>
          <w:rFonts w:hint="eastAsia"/>
        </w:rPr>
        <w:t>网络可以互通。</w:t>
      </w:r>
    </w:p>
    <w:p w14:paraId="0B9EF737" w14:textId="77777777" w:rsidR="009F77C4" w:rsidRPr="00B5356D" w:rsidRDefault="009F77C4" w:rsidP="009F77C4">
      <w:pPr>
        <w:pStyle w:val="41"/>
      </w:pPr>
      <w:r w:rsidRPr="00B5356D">
        <w:rPr>
          <w:rFonts w:hint="eastAsia"/>
        </w:rPr>
        <w:t>组网图</w:t>
      </w:r>
    </w:p>
    <w:p w14:paraId="6C7EA26A" w14:textId="77777777" w:rsidR="009F77C4" w:rsidRPr="000A23E6" w:rsidRDefault="009F77C4" w:rsidP="009F77C4">
      <w:pPr>
        <w:pStyle w:val="FigureDescription"/>
        <w:spacing w:before="156" w:after="156"/>
      </w:pPr>
      <w:bookmarkStart w:id="8624" w:name="_Ref393185751"/>
      <w:r w:rsidRPr="000A23E6">
        <w:rPr>
          <w:rFonts w:hint="eastAsia"/>
        </w:rPr>
        <w:t>IPv6</w:t>
      </w:r>
      <w:r w:rsidRPr="000A23E6">
        <w:rPr>
          <w:rFonts w:hint="eastAsia"/>
        </w:rPr>
        <w:t>手动隧道组网图</w:t>
      </w:r>
      <w:bookmarkEnd w:id="8624"/>
    </w:p>
    <w:p w14:paraId="5129A781" w14:textId="77777777" w:rsidR="009F77C4" w:rsidRDefault="009F77C4" w:rsidP="009F77C4">
      <w:pPr>
        <w:pStyle w:val="Figure"/>
      </w:pPr>
      <w:r>
        <w:drawing>
          <wp:inline distT="0" distB="0" distL="0" distR="0" wp14:anchorId="4A060DC4" wp14:editId="654AFF3A">
            <wp:extent cx="5438095" cy="1523810"/>
            <wp:effectExtent l="0" t="0" r="0" b="635"/>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9"/>
                    <a:stretch>
                      <a:fillRect/>
                    </a:stretch>
                  </pic:blipFill>
                  <pic:spPr>
                    <a:xfrm>
                      <a:off x="0" y="0"/>
                      <a:ext cx="5438095" cy="1523810"/>
                    </a:xfrm>
                    <a:prstGeom prst="rect">
                      <a:avLst/>
                    </a:prstGeom>
                  </pic:spPr>
                </pic:pic>
              </a:graphicData>
            </a:graphic>
          </wp:inline>
        </w:drawing>
      </w:r>
    </w:p>
    <w:p w14:paraId="460BE863" w14:textId="77777777" w:rsidR="009F77C4" w:rsidRPr="00DD2C3C" w:rsidRDefault="009F77C4" w:rsidP="009F77C4">
      <w:pPr>
        <w:ind w:firstLine="420"/>
      </w:pPr>
    </w:p>
    <w:p w14:paraId="51DF06B7" w14:textId="77777777" w:rsidR="009F77C4" w:rsidRPr="00B5356D" w:rsidRDefault="009F77C4" w:rsidP="009F77C4">
      <w:pPr>
        <w:pStyle w:val="41"/>
      </w:pPr>
      <w:r w:rsidRPr="00B5356D">
        <w:rPr>
          <w:rFonts w:hint="eastAsia"/>
        </w:rPr>
        <w:t>配置步骤</w:t>
      </w:r>
    </w:p>
    <w:p w14:paraId="741171C5" w14:textId="77777777" w:rsidR="009F77C4" w:rsidRPr="00622F08" w:rsidRDefault="009F77C4" w:rsidP="009F77C4">
      <w:pPr>
        <w:pStyle w:val="ItemStep"/>
        <w:spacing w:after="156"/>
      </w:pPr>
      <w:r w:rsidRPr="00622F08">
        <w:t>按照</w:t>
      </w:r>
      <w:r w:rsidRPr="00B5356D">
        <w:fldChar w:fldCharType="begin"/>
      </w:r>
      <w:r w:rsidRPr="00B5356D">
        <w:instrText xml:space="preserve"> REF _Ref393185751 \r \h </w:instrText>
      </w:r>
      <w:r w:rsidRPr="00B5356D">
        <w:fldChar w:fldCharType="separate"/>
      </w:r>
      <w:r>
        <w:rPr>
          <w:rFonts w:hint="eastAsia"/>
        </w:rPr>
        <w:t>图</w:t>
      </w:r>
      <w:r>
        <w:rPr>
          <w:rFonts w:hint="eastAsia"/>
        </w:rPr>
        <w:t>49-14</w:t>
      </w:r>
      <w:r w:rsidRPr="00B5356D">
        <w:fldChar w:fldCharType="end"/>
      </w:r>
      <w:r w:rsidRPr="00622F08">
        <w:t>组网</w:t>
      </w:r>
      <w:r w:rsidRPr="00622F08">
        <w:rPr>
          <w:rFonts w:hint="eastAsia"/>
        </w:rPr>
        <w:t>。</w:t>
      </w:r>
    </w:p>
    <w:p w14:paraId="5C4683DB" w14:textId="77777777" w:rsidR="009F77C4" w:rsidRPr="00622F08" w:rsidRDefault="009F77C4" w:rsidP="009F77C4">
      <w:pPr>
        <w:pStyle w:val="ItemStep"/>
        <w:spacing w:after="156"/>
      </w:pPr>
      <w:r>
        <w:rPr>
          <w:rFonts w:hint="eastAsia"/>
        </w:rPr>
        <w:t>设备</w:t>
      </w:r>
      <w:r w:rsidRPr="00622F08">
        <w:rPr>
          <w:rFonts w:hint="eastAsia"/>
        </w:rPr>
        <w:t xml:space="preserve"> A</w:t>
      </w:r>
      <w:r w:rsidRPr="00622F08">
        <w:rPr>
          <w:rFonts w:hint="eastAsia"/>
        </w:rPr>
        <w:t>配置</w:t>
      </w:r>
      <w:r w:rsidRPr="00622F08">
        <w:rPr>
          <w:rFonts w:hint="eastAsia"/>
        </w:rPr>
        <w:t>IPv6</w:t>
      </w:r>
      <w:r w:rsidRPr="00622F08">
        <w:rPr>
          <w:rFonts w:hint="eastAsia"/>
        </w:rPr>
        <w:t>手动隧道。如</w:t>
      </w:r>
      <w:r w:rsidRPr="00B5356D">
        <w:fldChar w:fldCharType="begin"/>
      </w:r>
      <w:r w:rsidRPr="00B5356D">
        <w:instrText xml:space="preserve"> </w:instrText>
      </w:r>
      <w:r w:rsidRPr="00B5356D">
        <w:rPr>
          <w:rFonts w:hint="eastAsia"/>
        </w:rPr>
        <w:instrText>REF _Ref393186374 \r \h</w:instrText>
      </w:r>
      <w:r w:rsidRPr="00B5356D">
        <w:instrText xml:space="preserve"> </w:instrText>
      </w:r>
      <w:r w:rsidRPr="00B5356D">
        <w:fldChar w:fldCharType="separate"/>
      </w:r>
      <w:r>
        <w:rPr>
          <w:rFonts w:hint="eastAsia"/>
        </w:rPr>
        <w:t>图</w:t>
      </w:r>
      <w:r>
        <w:rPr>
          <w:rFonts w:hint="eastAsia"/>
        </w:rPr>
        <w:t>49-15</w:t>
      </w:r>
      <w:r w:rsidRPr="00B5356D">
        <w:fldChar w:fldCharType="end"/>
      </w:r>
      <w:r w:rsidRPr="00622F08">
        <w:rPr>
          <w:rFonts w:hint="eastAsia"/>
        </w:rPr>
        <w:t>所示。</w:t>
      </w:r>
    </w:p>
    <w:p w14:paraId="183D5AFA" w14:textId="77777777" w:rsidR="009F77C4" w:rsidRPr="000A23E6" w:rsidRDefault="009F77C4" w:rsidP="009F77C4">
      <w:pPr>
        <w:pStyle w:val="FigureDescription"/>
        <w:spacing w:before="156" w:after="156"/>
      </w:pPr>
      <w:bookmarkStart w:id="8625" w:name="_Ref393186374"/>
      <w:r>
        <w:rPr>
          <w:rFonts w:hint="eastAsia"/>
        </w:rPr>
        <w:lastRenderedPageBreak/>
        <w:t>设备</w:t>
      </w:r>
      <w:r>
        <w:rPr>
          <w:rFonts w:hint="eastAsia"/>
        </w:rPr>
        <w:t xml:space="preserve"> </w:t>
      </w:r>
      <w:r w:rsidRPr="000A23E6">
        <w:rPr>
          <w:rFonts w:hint="eastAsia"/>
        </w:rPr>
        <w:t>A</w:t>
      </w:r>
      <w:r w:rsidRPr="000A23E6">
        <w:rPr>
          <w:rFonts w:hint="eastAsia"/>
        </w:rPr>
        <w:t>配置页面</w:t>
      </w:r>
      <w:bookmarkEnd w:id="8625"/>
    </w:p>
    <w:p w14:paraId="04D7EA50" w14:textId="77777777" w:rsidR="009F77C4" w:rsidRPr="000A23E6" w:rsidRDefault="009F77C4" w:rsidP="009F77C4">
      <w:pPr>
        <w:pStyle w:val="Figure"/>
      </w:pPr>
      <w:r>
        <w:drawing>
          <wp:inline distT="0" distB="0" distL="0" distR="0" wp14:anchorId="092E4AE9" wp14:editId="4FFC8344">
            <wp:extent cx="4352925" cy="2775912"/>
            <wp:effectExtent l="0" t="0" r="0" b="5715"/>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0"/>
                    <a:stretch>
                      <a:fillRect/>
                    </a:stretch>
                  </pic:blipFill>
                  <pic:spPr>
                    <a:xfrm>
                      <a:off x="0" y="0"/>
                      <a:ext cx="4360227" cy="2780569"/>
                    </a:xfrm>
                    <a:prstGeom prst="rect">
                      <a:avLst/>
                    </a:prstGeom>
                  </pic:spPr>
                </pic:pic>
              </a:graphicData>
            </a:graphic>
          </wp:inline>
        </w:drawing>
      </w:r>
    </w:p>
    <w:p w14:paraId="6A44A918" w14:textId="77777777" w:rsidR="009F77C4" w:rsidRPr="00032EA0" w:rsidRDefault="009F77C4" w:rsidP="009F77C4">
      <w:pPr>
        <w:ind w:firstLine="420"/>
      </w:pPr>
    </w:p>
    <w:p w14:paraId="6717FA19" w14:textId="77777777" w:rsidR="009F77C4" w:rsidRPr="00622F08" w:rsidRDefault="009F77C4" w:rsidP="009F77C4">
      <w:pPr>
        <w:pStyle w:val="ItemStep"/>
        <w:spacing w:after="156"/>
      </w:pPr>
      <w:r w:rsidRPr="00622F08">
        <w:rPr>
          <w:rFonts w:hint="eastAsia"/>
        </w:rPr>
        <w:t>配置</w:t>
      </w:r>
      <w:r>
        <w:rPr>
          <w:rFonts w:hint="eastAsia"/>
        </w:rPr>
        <w:t>设备</w:t>
      </w:r>
      <w:r>
        <w:rPr>
          <w:rFonts w:hint="eastAsia"/>
        </w:rPr>
        <w:t xml:space="preserve"> </w:t>
      </w:r>
      <w:r w:rsidRPr="00622F08">
        <w:rPr>
          <w:rFonts w:hint="eastAsia"/>
        </w:rPr>
        <w:t>B</w:t>
      </w:r>
      <w:r w:rsidRPr="00622F08">
        <w:rPr>
          <w:rFonts w:hint="eastAsia"/>
        </w:rPr>
        <w:t>手动隧道。如</w:t>
      </w:r>
      <w:r w:rsidRPr="00B5356D">
        <w:fldChar w:fldCharType="begin"/>
      </w:r>
      <w:r w:rsidRPr="00B5356D">
        <w:instrText xml:space="preserve"> </w:instrText>
      </w:r>
      <w:r w:rsidRPr="00B5356D">
        <w:rPr>
          <w:rFonts w:hint="eastAsia"/>
        </w:rPr>
        <w:instrText>REF _Ref393186423 \r \h</w:instrText>
      </w:r>
      <w:r w:rsidRPr="00B5356D">
        <w:instrText xml:space="preserve"> </w:instrText>
      </w:r>
      <w:r w:rsidRPr="00B5356D">
        <w:fldChar w:fldCharType="separate"/>
      </w:r>
      <w:r>
        <w:rPr>
          <w:rFonts w:hint="eastAsia"/>
        </w:rPr>
        <w:t>图</w:t>
      </w:r>
      <w:r>
        <w:rPr>
          <w:rFonts w:hint="eastAsia"/>
        </w:rPr>
        <w:t>49-16</w:t>
      </w:r>
      <w:r w:rsidRPr="00B5356D">
        <w:fldChar w:fldCharType="end"/>
      </w:r>
      <w:r w:rsidRPr="00622F08">
        <w:rPr>
          <w:rFonts w:hint="eastAsia"/>
        </w:rPr>
        <w:t>所示。</w:t>
      </w:r>
    </w:p>
    <w:p w14:paraId="1DE27F01" w14:textId="77777777" w:rsidR="009F77C4" w:rsidRPr="000A23E6" w:rsidRDefault="009F77C4" w:rsidP="009F77C4">
      <w:pPr>
        <w:pStyle w:val="FigureDescription"/>
        <w:spacing w:before="156" w:after="156"/>
      </w:pPr>
      <w:bookmarkStart w:id="8626" w:name="_Ref393186423"/>
      <w:r w:rsidRPr="000A23E6">
        <w:rPr>
          <w:rFonts w:hint="eastAsia"/>
        </w:rPr>
        <w:t>配置</w:t>
      </w:r>
      <w:r>
        <w:rPr>
          <w:rFonts w:hint="eastAsia"/>
        </w:rPr>
        <w:t>设备</w:t>
      </w:r>
      <w:r w:rsidRPr="000A23E6">
        <w:rPr>
          <w:rFonts w:hint="eastAsia"/>
        </w:rPr>
        <w:t xml:space="preserve"> B</w:t>
      </w:r>
      <w:r w:rsidRPr="000A23E6">
        <w:rPr>
          <w:rFonts w:hint="eastAsia"/>
        </w:rPr>
        <w:t>手动隧道</w:t>
      </w:r>
      <w:bookmarkEnd w:id="8626"/>
    </w:p>
    <w:p w14:paraId="152F0EC0" w14:textId="77777777" w:rsidR="009F77C4" w:rsidRPr="000A23E6" w:rsidRDefault="009F77C4" w:rsidP="009F77C4">
      <w:pPr>
        <w:pStyle w:val="Figure"/>
      </w:pPr>
      <w:r>
        <w:drawing>
          <wp:inline distT="0" distB="0" distL="0" distR="0" wp14:anchorId="2544B181" wp14:editId="575A679F">
            <wp:extent cx="4371429" cy="2914286"/>
            <wp:effectExtent l="0" t="0" r="0" b="635"/>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1"/>
                    <a:stretch>
                      <a:fillRect/>
                    </a:stretch>
                  </pic:blipFill>
                  <pic:spPr>
                    <a:xfrm>
                      <a:off x="0" y="0"/>
                      <a:ext cx="4371429" cy="2914286"/>
                    </a:xfrm>
                    <a:prstGeom prst="rect">
                      <a:avLst/>
                    </a:prstGeom>
                  </pic:spPr>
                </pic:pic>
              </a:graphicData>
            </a:graphic>
          </wp:inline>
        </w:drawing>
      </w:r>
    </w:p>
    <w:p w14:paraId="495596DE" w14:textId="77777777" w:rsidR="009F77C4" w:rsidRPr="00032EA0" w:rsidRDefault="009F77C4" w:rsidP="009F77C4">
      <w:pPr>
        <w:ind w:firstLine="420"/>
      </w:pPr>
    </w:p>
    <w:p w14:paraId="7389A88C" w14:textId="77777777" w:rsidR="009F77C4" w:rsidRPr="00622F08" w:rsidRDefault="009F77C4" w:rsidP="009F77C4">
      <w:pPr>
        <w:pStyle w:val="ItemStep"/>
        <w:spacing w:after="156"/>
      </w:pPr>
      <w:r w:rsidRPr="00622F08">
        <w:t>配置主机</w:t>
      </w:r>
      <w:r w:rsidRPr="00622F08">
        <w:rPr>
          <w:rFonts w:hint="eastAsia"/>
        </w:rPr>
        <w:t>。</w:t>
      </w:r>
    </w:p>
    <w:p w14:paraId="03140444" w14:textId="77777777" w:rsidR="009F77C4" w:rsidRPr="00032EA0" w:rsidRDefault="009F77C4" w:rsidP="009F77C4">
      <w:pPr>
        <w:ind w:firstLine="420"/>
      </w:pPr>
      <w:r w:rsidRPr="00032EA0">
        <w:rPr>
          <w:rFonts w:hint="eastAsia"/>
        </w:rPr>
        <w:t>配置</w:t>
      </w:r>
      <w:r w:rsidRPr="00032EA0">
        <w:rPr>
          <w:rFonts w:hint="eastAsia"/>
        </w:rPr>
        <w:t>Host A</w:t>
      </w:r>
      <w:r w:rsidRPr="00032EA0">
        <w:rPr>
          <w:rFonts w:hint="eastAsia"/>
        </w:rPr>
        <w:t>的</w:t>
      </w:r>
      <w:r w:rsidRPr="00032EA0">
        <w:rPr>
          <w:rFonts w:hint="eastAsia"/>
        </w:rPr>
        <w:t>IPv6</w:t>
      </w:r>
      <w:r w:rsidRPr="00032EA0">
        <w:rPr>
          <w:rFonts w:hint="eastAsia"/>
        </w:rPr>
        <w:t>地址为</w:t>
      </w:r>
      <w:r w:rsidRPr="00032EA0">
        <w:rPr>
          <w:rFonts w:hint="eastAsia"/>
        </w:rPr>
        <w:t>2003:7856::3/64</w:t>
      </w:r>
      <w:r w:rsidRPr="00032EA0">
        <w:rPr>
          <w:rFonts w:hint="eastAsia"/>
        </w:rPr>
        <w:t>，默认网关配置为</w:t>
      </w:r>
      <w:r>
        <w:rPr>
          <w:rFonts w:hint="eastAsia"/>
        </w:rPr>
        <w:t>设备</w:t>
      </w:r>
      <w:r>
        <w:rPr>
          <w:rFonts w:hint="eastAsia"/>
        </w:rPr>
        <w:t xml:space="preserve"> </w:t>
      </w:r>
      <w:r w:rsidRPr="00032EA0">
        <w:rPr>
          <w:rFonts w:hint="eastAsia"/>
        </w:rPr>
        <w:t>A</w:t>
      </w:r>
      <w:r w:rsidRPr="00032EA0">
        <w:rPr>
          <w:rFonts w:hint="eastAsia"/>
        </w:rPr>
        <w:t>的</w:t>
      </w:r>
      <w:r w:rsidRPr="00032EA0">
        <w:rPr>
          <w:rFonts w:hint="eastAsia"/>
        </w:rPr>
        <w:t>ge0</w:t>
      </w:r>
      <w:r w:rsidRPr="00032EA0">
        <w:rPr>
          <w:rFonts w:hint="eastAsia"/>
        </w:rPr>
        <w:t>口的地址</w:t>
      </w:r>
      <w:r w:rsidRPr="00032EA0">
        <w:rPr>
          <w:rFonts w:hint="eastAsia"/>
        </w:rPr>
        <w:t>2003:7856::1</w:t>
      </w:r>
      <w:r w:rsidRPr="00032EA0">
        <w:rPr>
          <w:rFonts w:hint="eastAsia"/>
        </w:rPr>
        <w:t>。</w:t>
      </w:r>
    </w:p>
    <w:p w14:paraId="31F44C7E" w14:textId="77777777" w:rsidR="009F77C4" w:rsidRPr="00032EA0" w:rsidRDefault="009F77C4" w:rsidP="009F77C4">
      <w:pPr>
        <w:ind w:firstLine="420"/>
      </w:pPr>
      <w:r w:rsidRPr="00032EA0">
        <w:rPr>
          <w:rFonts w:hint="eastAsia"/>
        </w:rPr>
        <w:t>配置</w:t>
      </w:r>
      <w:r w:rsidRPr="00032EA0">
        <w:rPr>
          <w:rFonts w:hint="eastAsia"/>
        </w:rPr>
        <w:t>Host B</w:t>
      </w:r>
      <w:r w:rsidRPr="00032EA0">
        <w:rPr>
          <w:rFonts w:hint="eastAsia"/>
        </w:rPr>
        <w:t>的</w:t>
      </w:r>
      <w:r w:rsidRPr="00032EA0">
        <w:rPr>
          <w:rFonts w:hint="eastAsia"/>
        </w:rPr>
        <w:t>IPv6</w:t>
      </w:r>
      <w:r w:rsidRPr="00032EA0">
        <w:rPr>
          <w:rFonts w:hint="eastAsia"/>
        </w:rPr>
        <w:t>地址为</w:t>
      </w:r>
      <w:r w:rsidRPr="00032EA0">
        <w:rPr>
          <w:rFonts w:hint="eastAsia"/>
        </w:rPr>
        <w:t>3003:7856::3/64</w:t>
      </w:r>
      <w:r w:rsidRPr="00032EA0">
        <w:rPr>
          <w:rFonts w:hint="eastAsia"/>
        </w:rPr>
        <w:t>，默认网关配置为</w:t>
      </w:r>
      <w:r>
        <w:rPr>
          <w:rFonts w:hint="eastAsia"/>
        </w:rPr>
        <w:t>设备</w:t>
      </w:r>
      <w:r>
        <w:rPr>
          <w:rFonts w:hint="eastAsia"/>
        </w:rPr>
        <w:t xml:space="preserve"> </w:t>
      </w:r>
      <w:r w:rsidRPr="00032EA0">
        <w:rPr>
          <w:rFonts w:hint="eastAsia"/>
        </w:rPr>
        <w:t>B</w:t>
      </w:r>
      <w:r w:rsidRPr="00032EA0">
        <w:rPr>
          <w:rFonts w:hint="eastAsia"/>
        </w:rPr>
        <w:t>的</w:t>
      </w:r>
      <w:r w:rsidRPr="00032EA0">
        <w:rPr>
          <w:rFonts w:hint="eastAsia"/>
        </w:rPr>
        <w:t>ge0</w:t>
      </w:r>
      <w:r w:rsidRPr="00032EA0">
        <w:rPr>
          <w:rFonts w:hint="eastAsia"/>
        </w:rPr>
        <w:t>口的地址</w:t>
      </w:r>
      <w:r w:rsidRPr="00032EA0">
        <w:rPr>
          <w:rFonts w:hint="eastAsia"/>
        </w:rPr>
        <w:t>3003:7856::1</w:t>
      </w:r>
      <w:r w:rsidRPr="00032EA0">
        <w:rPr>
          <w:rFonts w:hint="eastAsia"/>
        </w:rPr>
        <w:t>。</w:t>
      </w:r>
    </w:p>
    <w:p w14:paraId="04274290" w14:textId="77777777" w:rsidR="009F77C4" w:rsidRPr="00B5356D" w:rsidRDefault="009F77C4" w:rsidP="009F77C4">
      <w:pPr>
        <w:pStyle w:val="41"/>
      </w:pPr>
      <w:r w:rsidRPr="00B5356D">
        <w:lastRenderedPageBreak/>
        <w:t>验证配置</w:t>
      </w:r>
    </w:p>
    <w:p w14:paraId="71314F0C" w14:textId="77777777" w:rsidR="009F77C4" w:rsidRPr="00032EA0" w:rsidRDefault="009F77C4" w:rsidP="009F77C4">
      <w:pPr>
        <w:ind w:firstLine="420"/>
      </w:pPr>
      <w:r w:rsidRPr="00032EA0">
        <w:rPr>
          <w:rFonts w:hint="eastAsia"/>
        </w:rPr>
        <w:t>在</w:t>
      </w:r>
      <w:r w:rsidRPr="00032EA0">
        <w:rPr>
          <w:rFonts w:hint="eastAsia"/>
        </w:rPr>
        <w:t>HostB</w:t>
      </w:r>
      <w:r w:rsidRPr="00032EA0">
        <w:rPr>
          <w:rFonts w:hint="eastAsia"/>
        </w:rPr>
        <w:t>上</w:t>
      </w:r>
      <w:r w:rsidRPr="00032EA0">
        <w:rPr>
          <w:rFonts w:hint="eastAsia"/>
        </w:rPr>
        <w:t xml:space="preserve">ping 2003:7856::3 </w:t>
      </w:r>
      <w:r w:rsidRPr="00032EA0">
        <w:rPr>
          <w:rFonts w:hint="eastAsia"/>
        </w:rPr>
        <w:t>来验证。</w:t>
      </w:r>
    </w:p>
    <w:p w14:paraId="0BB27D2B" w14:textId="77777777" w:rsidR="009F77C4" w:rsidRPr="000A23E6" w:rsidRDefault="009F77C4" w:rsidP="009F77C4">
      <w:pPr>
        <w:pStyle w:val="TerminalDisplay"/>
        <w:spacing w:before="312" w:after="312"/>
      </w:pPr>
      <w:r w:rsidRPr="000A23E6">
        <w:rPr>
          <w:rFonts w:hint="eastAsia"/>
        </w:rPr>
        <w:t>hostA</w:t>
      </w:r>
      <w:r w:rsidRPr="000A23E6">
        <w:t xml:space="preserve"># ping6 </w:t>
      </w:r>
      <w:r w:rsidRPr="000A23E6">
        <w:rPr>
          <w:rFonts w:hint="eastAsia"/>
        </w:rPr>
        <w:t>2003:7856::3</w:t>
      </w:r>
    </w:p>
    <w:p w14:paraId="59788D32" w14:textId="77777777" w:rsidR="009F77C4" w:rsidRPr="000A23E6" w:rsidRDefault="009F77C4" w:rsidP="009F77C4">
      <w:pPr>
        <w:pStyle w:val="TerminalDisplay"/>
        <w:spacing w:before="312" w:after="312"/>
      </w:pPr>
      <w:r w:rsidRPr="000A23E6">
        <w:t xml:space="preserve">PING </w:t>
      </w:r>
      <w:r w:rsidRPr="000A23E6">
        <w:rPr>
          <w:rFonts w:hint="eastAsia"/>
        </w:rPr>
        <w:t>2003:7856::3</w:t>
      </w:r>
      <w:r w:rsidRPr="000A23E6">
        <w:t xml:space="preserve"> (</w:t>
      </w:r>
      <w:r w:rsidRPr="000A23E6">
        <w:rPr>
          <w:rFonts w:hint="eastAsia"/>
        </w:rPr>
        <w:t>3003:7856::3</w:t>
      </w:r>
      <w:r w:rsidRPr="000A23E6">
        <w:t>) 56 data bytes</w:t>
      </w:r>
    </w:p>
    <w:p w14:paraId="00CDA84F" w14:textId="77777777" w:rsidR="009F77C4" w:rsidRPr="000A23E6" w:rsidRDefault="009F77C4" w:rsidP="009F77C4">
      <w:pPr>
        <w:pStyle w:val="TerminalDisplay"/>
        <w:spacing w:before="312" w:after="312"/>
      </w:pPr>
      <w:r w:rsidRPr="000A23E6">
        <w:t xml:space="preserve">      seq       ttl     time(ms)</w:t>
      </w:r>
    </w:p>
    <w:p w14:paraId="6CBE9CD0" w14:textId="77777777" w:rsidR="009F77C4" w:rsidRPr="000A23E6" w:rsidRDefault="009F77C4" w:rsidP="009F77C4">
      <w:pPr>
        <w:pStyle w:val="TerminalDisplay"/>
        <w:spacing w:before="312" w:after="312"/>
      </w:pPr>
      <w:r w:rsidRPr="000A23E6">
        <w:t xml:space="preserve">        1       128     1.178</w:t>
      </w:r>
    </w:p>
    <w:p w14:paraId="6792C7A8" w14:textId="77777777" w:rsidR="009F77C4" w:rsidRPr="000A23E6" w:rsidRDefault="009F77C4" w:rsidP="009F77C4">
      <w:pPr>
        <w:pStyle w:val="TerminalDisplay"/>
        <w:spacing w:before="312" w:after="312"/>
      </w:pPr>
      <w:r w:rsidRPr="000A23E6">
        <w:t xml:space="preserve">        2       128     1.339</w:t>
      </w:r>
    </w:p>
    <w:p w14:paraId="05025339" w14:textId="77777777" w:rsidR="009F77C4" w:rsidRPr="000A23E6" w:rsidRDefault="009F77C4" w:rsidP="009F77C4">
      <w:pPr>
        <w:pStyle w:val="TerminalDisplay"/>
        <w:spacing w:before="312" w:after="312"/>
      </w:pPr>
      <w:r w:rsidRPr="000A23E6">
        <w:t xml:space="preserve">        3       128     1.053</w:t>
      </w:r>
    </w:p>
    <w:p w14:paraId="453F675B" w14:textId="77777777" w:rsidR="009F77C4" w:rsidRPr="000A23E6" w:rsidRDefault="009F77C4" w:rsidP="009F77C4">
      <w:pPr>
        <w:pStyle w:val="TerminalDisplay"/>
        <w:spacing w:before="312" w:after="312"/>
      </w:pPr>
      <w:r w:rsidRPr="000A23E6">
        <w:t xml:space="preserve">        4       128     1.111</w:t>
      </w:r>
    </w:p>
    <w:p w14:paraId="2C6CE9FF" w14:textId="77777777" w:rsidR="009F77C4" w:rsidRPr="000A23E6" w:rsidRDefault="009F77C4" w:rsidP="009F77C4">
      <w:pPr>
        <w:pStyle w:val="TerminalDisplay"/>
        <w:spacing w:before="312" w:after="312"/>
      </w:pPr>
      <w:r w:rsidRPr="000A23E6">
        <w:t xml:space="preserve">        5       128     1.170</w:t>
      </w:r>
    </w:p>
    <w:p w14:paraId="6959B09A" w14:textId="77777777" w:rsidR="009F77C4" w:rsidRPr="000A23E6" w:rsidRDefault="009F77C4" w:rsidP="009F77C4">
      <w:pPr>
        <w:pStyle w:val="TerminalDisplay"/>
        <w:spacing w:before="312" w:after="312"/>
      </w:pPr>
    </w:p>
    <w:p w14:paraId="30D90366" w14:textId="77777777" w:rsidR="009F77C4" w:rsidRPr="000A23E6" w:rsidRDefault="009F77C4" w:rsidP="009F77C4">
      <w:pPr>
        <w:pStyle w:val="TerminalDisplay"/>
        <w:spacing w:before="312" w:after="312"/>
      </w:pPr>
      <w:r w:rsidRPr="000A23E6">
        <w:t xml:space="preserve">--- </w:t>
      </w:r>
      <w:r w:rsidRPr="000A23E6">
        <w:rPr>
          <w:rFonts w:hint="eastAsia"/>
        </w:rPr>
        <w:t>2003:7856::3</w:t>
      </w:r>
      <w:r w:rsidRPr="000A23E6">
        <w:t xml:space="preserve"> ping statistics ---</w:t>
      </w:r>
    </w:p>
    <w:p w14:paraId="106438C6" w14:textId="77777777" w:rsidR="009F77C4" w:rsidRPr="000A23E6" w:rsidRDefault="009F77C4" w:rsidP="009F77C4">
      <w:pPr>
        <w:pStyle w:val="TerminalDisplay"/>
        <w:spacing w:before="312" w:after="312"/>
      </w:pPr>
      <w:r w:rsidRPr="000A23E6">
        <w:t>5 packets transmitted, 5 received, 0% packet loss, time 4004ms</w:t>
      </w:r>
    </w:p>
    <w:p w14:paraId="6FE2B9CD" w14:textId="77777777" w:rsidR="009F77C4" w:rsidRDefault="009F77C4" w:rsidP="009F77C4">
      <w:pPr>
        <w:pStyle w:val="TerminalDisplay"/>
        <w:spacing w:before="312" w:after="312"/>
      </w:pPr>
      <w:r w:rsidRPr="000A23E6">
        <w:t>rtt min/avg/max/mdev = 1.053/1.170/1.339/0.098 ms</w:t>
      </w:r>
    </w:p>
    <w:p w14:paraId="67FEDE50" w14:textId="77777777" w:rsidR="009F77C4" w:rsidRPr="000A23E6" w:rsidRDefault="009F77C4" w:rsidP="009F77C4">
      <w:pPr>
        <w:pStyle w:val="TerminalDisplay"/>
        <w:spacing w:before="312" w:after="312"/>
      </w:pPr>
    </w:p>
    <w:p w14:paraId="37A3922F" w14:textId="77777777" w:rsidR="009F77C4" w:rsidRPr="00B5356D" w:rsidRDefault="009F77C4" w:rsidP="009F77C4">
      <w:pPr>
        <w:pStyle w:val="30"/>
      </w:pPr>
      <w:bookmarkStart w:id="8627" w:name="_Toc6235134"/>
      <w:bookmarkStart w:id="8628" w:name="_Toc15484987"/>
      <w:bookmarkStart w:id="8629" w:name="_Toc41651025"/>
      <w:bookmarkStart w:id="8630" w:name="_Toc44618689"/>
      <w:bookmarkStart w:id="8631" w:name="_Toc60069551"/>
      <w:bookmarkStart w:id="8632" w:name="_Toc61023020"/>
      <w:r w:rsidRPr="00B5356D">
        <w:rPr>
          <w:rFonts w:hint="eastAsia"/>
        </w:rPr>
        <w:t>IPv6静态路由典型</w:t>
      </w:r>
      <w:r>
        <w:t>配置举例</w:t>
      </w:r>
      <w:bookmarkEnd w:id="8627"/>
      <w:bookmarkEnd w:id="8628"/>
      <w:bookmarkEnd w:id="8629"/>
      <w:bookmarkEnd w:id="8630"/>
      <w:bookmarkEnd w:id="8631"/>
      <w:bookmarkEnd w:id="8632"/>
    </w:p>
    <w:p w14:paraId="192BD6DD" w14:textId="77777777" w:rsidR="009F77C4" w:rsidRPr="00B5356D" w:rsidRDefault="009F77C4" w:rsidP="009F77C4">
      <w:pPr>
        <w:pStyle w:val="41"/>
      </w:pPr>
      <w:r w:rsidRPr="00B5356D">
        <w:rPr>
          <w:rFonts w:hint="eastAsia"/>
        </w:rPr>
        <w:t>组网需求</w:t>
      </w:r>
    </w:p>
    <w:p w14:paraId="41DEA232" w14:textId="77777777" w:rsidR="009F77C4" w:rsidRPr="00032EA0" w:rsidRDefault="009F77C4" w:rsidP="009F77C4">
      <w:pPr>
        <w:ind w:firstLine="420"/>
      </w:pPr>
      <w:r w:rsidRPr="00032EA0">
        <w:rPr>
          <w:rFonts w:hint="eastAsia"/>
        </w:rPr>
        <w:t>要求各问题重复之间配置</w:t>
      </w:r>
      <w:r w:rsidRPr="00032EA0">
        <w:rPr>
          <w:rFonts w:hint="eastAsia"/>
        </w:rPr>
        <w:t>IPv6</w:t>
      </w:r>
      <w:r w:rsidRPr="00032EA0">
        <w:rPr>
          <w:rFonts w:hint="eastAsia"/>
        </w:rPr>
        <w:t>静态路由协议后，可以使所有主机和问题重复之间互通。</w:t>
      </w:r>
    </w:p>
    <w:p w14:paraId="15011DB3" w14:textId="77777777" w:rsidR="009F77C4" w:rsidRPr="00B5356D" w:rsidRDefault="009F77C4" w:rsidP="009F77C4">
      <w:pPr>
        <w:pStyle w:val="41"/>
      </w:pPr>
      <w:r w:rsidRPr="00B5356D">
        <w:rPr>
          <w:rFonts w:hint="eastAsia"/>
        </w:rPr>
        <w:lastRenderedPageBreak/>
        <w:t>组网图</w:t>
      </w:r>
    </w:p>
    <w:p w14:paraId="66DD2515" w14:textId="77777777" w:rsidR="009F77C4" w:rsidRPr="000A23E6" w:rsidRDefault="009F77C4" w:rsidP="009F77C4">
      <w:pPr>
        <w:pStyle w:val="FigureDescription"/>
        <w:spacing w:before="156" w:after="156"/>
      </w:pPr>
      <w:bookmarkStart w:id="8633" w:name="_Ref393182441"/>
      <w:r w:rsidRPr="000A23E6">
        <w:t>静态路由典型组网图</w:t>
      </w:r>
      <w:bookmarkEnd w:id="8633"/>
    </w:p>
    <w:p w14:paraId="4CE4744A" w14:textId="77777777" w:rsidR="009F77C4" w:rsidRPr="000A23E6" w:rsidRDefault="009F77C4" w:rsidP="009F77C4">
      <w:pPr>
        <w:pStyle w:val="Figure"/>
      </w:pPr>
      <w:r>
        <w:object w:dxaOrig="7455" w:dyaOrig="4470" w14:anchorId="6525DA39">
          <v:shape id="_x0000_i1032" type="#_x0000_t75" style="width:374.4pt;height:223.5pt" o:ole="">
            <v:imagedata r:id="rId1142" o:title=""/>
          </v:shape>
          <o:OLEObject Type="Embed" ProgID="Visio.Drawing.15" ShapeID="_x0000_i1032" DrawAspect="Content" ObjectID="_1703334437" r:id="rId1143"/>
        </w:object>
      </w:r>
    </w:p>
    <w:p w14:paraId="734E16AB" w14:textId="77777777" w:rsidR="009F77C4" w:rsidRPr="00032EA0" w:rsidRDefault="009F77C4" w:rsidP="009F77C4">
      <w:pPr>
        <w:ind w:firstLine="420"/>
      </w:pPr>
    </w:p>
    <w:p w14:paraId="15C88B85" w14:textId="77777777" w:rsidR="009F77C4" w:rsidRPr="00B5356D" w:rsidRDefault="009F77C4" w:rsidP="009F77C4">
      <w:pPr>
        <w:pStyle w:val="41"/>
      </w:pPr>
      <w:r w:rsidRPr="00B5356D">
        <w:rPr>
          <w:rFonts w:hint="eastAsia"/>
        </w:rPr>
        <w:t>配置步骤</w:t>
      </w:r>
    </w:p>
    <w:p w14:paraId="499D2849" w14:textId="77777777" w:rsidR="009F77C4" w:rsidRPr="00622F08" w:rsidRDefault="009F77C4" w:rsidP="009F77C4">
      <w:pPr>
        <w:pStyle w:val="ItemStep"/>
        <w:spacing w:after="156"/>
      </w:pPr>
      <w:r w:rsidRPr="00622F08">
        <w:rPr>
          <w:rFonts w:hint="eastAsia"/>
        </w:rPr>
        <w:t>如</w:t>
      </w:r>
      <w:r w:rsidRPr="00B5356D">
        <w:fldChar w:fldCharType="begin"/>
      </w:r>
      <w:r w:rsidRPr="00B5356D">
        <w:instrText xml:space="preserve"> </w:instrText>
      </w:r>
      <w:r w:rsidRPr="00B5356D">
        <w:rPr>
          <w:rFonts w:hint="eastAsia"/>
        </w:rPr>
        <w:instrText>REF _Ref393182441 \r \h</w:instrText>
      </w:r>
      <w:r w:rsidRPr="00B5356D">
        <w:instrText xml:space="preserve"> </w:instrText>
      </w:r>
      <w:r w:rsidRPr="00B5356D">
        <w:fldChar w:fldCharType="separate"/>
      </w:r>
      <w:r>
        <w:rPr>
          <w:rFonts w:hint="eastAsia"/>
        </w:rPr>
        <w:t>图</w:t>
      </w:r>
      <w:r>
        <w:rPr>
          <w:rFonts w:hint="eastAsia"/>
        </w:rPr>
        <w:t>49-17</w:t>
      </w:r>
      <w:r w:rsidRPr="00B5356D">
        <w:fldChar w:fldCharType="end"/>
      </w:r>
      <w:r w:rsidRPr="00622F08">
        <w:rPr>
          <w:rFonts w:hint="eastAsia"/>
        </w:rPr>
        <w:t>所示，给各个设备的相应接口上配置</w:t>
      </w:r>
      <w:r w:rsidRPr="00622F08">
        <w:rPr>
          <w:rFonts w:hint="eastAsia"/>
        </w:rPr>
        <w:t>IPv6</w:t>
      </w:r>
      <w:r w:rsidRPr="00622F08">
        <w:rPr>
          <w:rFonts w:hint="eastAsia"/>
        </w:rPr>
        <w:t>地址（略）。</w:t>
      </w:r>
    </w:p>
    <w:p w14:paraId="2D1F507D" w14:textId="77777777" w:rsidR="009F77C4" w:rsidRPr="00622F08" w:rsidRDefault="009F77C4" w:rsidP="009F77C4">
      <w:pPr>
        <w:pStyle w:val="ItemStep"/>
        <w:spacing w:after="156"/>
      </w:pPr>
      <w:r w:rsidRPr="00622F08">
        <w:rPr>
          <w:rFonts w:hint="eastAsia"/>
        </w:rPr>
        <w:t>配置</w:t>
      </w:r>
      <w:r w:rsidRPr="00622F08">
        <w:rPr>
          <w:rFonts w:hint="eastAsia"/>
        </w:rPr>
        <w:t>IPv6</w:t>
      </w:r>
      <w:r w:rsidRPr="00622F08">
        <w:rPr>
          <w:rFonts w:hint="eastAsia"/>
        </w:rPr>
        <w:t>静态路由。</w:t>
      </w:r>
    </w:p>
    <w:p w14:paraId="255F8854" w14:textId="77777777" w:rsidR="009F77C4" w:rsidRPr="00032EA0" w:rsidRDefault="009F77C4" w:rsidP="009F77C4">
      <w:pPr>
        <w:ind w:firstLine="420"/>
      </w:pPr>
      <w:r w:rsidRPr="00032EA0">
        <w:rPr>
          <w:rFonts w:hint="eastAsia"/>
        </w:rPr>
        <w:t xml:space="preserve"># </w:t>
      </w:r>
      <w:r w:rsidRPr="00032EA0">
        <w:rPr>
          <w:rFonts w:hint="eastAsia"/>
        </w:rPr>
        <w:t>在</w:t>
      </w:r>
      <w:r>
        <w:rPr>
          <w:rFonts w:hint="eastAsia"/>
        </w:rPr>
        <w:t>设备</w:t>
      </w:r>
      <w:r w:rsidRPr="00032EA0">
        <w:rPr>
          <w:rFonts w:hint="eastAsia"/>
        </w:rPr>
        <w:t xml:space="preserve"> A</w:t>
      </w:r>
      <w:r w:rsidRPr="00032EA0">
        <w:rPr>
          <w:rFonts w:hint="eastAsia"/>
        </w:rPr>
        <w:t>上配置</w:t>
      </w:r>
      <w:r w:rsidRPr="00032EA0">
        <w:rPr>
          <w:rFonts w:hint="eastAsia"/>
        </w:rPr>
        <w:t>IPv6</w:t>
      </w:r>
      <w:r w:rsidRPr="00032EA0">
        <w:rPr>
          <w:rFonts w:hint="eastAsia"/>
        </w:rPr>
        <w:t>缺省路由，如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_Ref393184553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49-18</w:t>
      </w:r>
      <w:r w:rsidRPr="00B5356D">
        <w:rPr>
          <w:color w:val="0000FF"/>
          <w:u w:val="single"/>
        </w:rPr>
        <w:fldChar w:fldCharType="end"/>
      </w:r>
      <w:r w:rsidRPr="00032EA0">
        <w:rPr>
          <w:rFonts w:hint="eastAsia"/>
        </w:rPr>
        <w:t>所示。</w:t>
      </w:r>
    </w:p>
    <w:p w14:paraId="5CFDCBD7" w14:textId="77777777" w:rsidR="009F77C4" w:rsidRPr="000A23E6" w:rsidRDefault="009F77C4" w:rsidP="009F77C4">
      <w:pPr>
        <w:pStyle w:val="FigureDescription"/>
        <w:spacing w:before="156" w:after="156"/>
      </w:pPr>
      <w:bookmarkStart w:id="8634" w:name="_Ref393184553"/>
      <w:r w:rsidRPr="000A23E6">
        <w:rPr>
          <w:rFonts w:hint="eastAsia"/>
        </w:rPr>
        <w:t>配置</w:t>
      </w:r>
      <w:r>
        <w:rPr>
          <w:rFonts w:hint="eastAsia"/>
        </w:rPr>
        <w:t>设备</w:t>
      </w:r>
      <w:r>
        <w:rPr>
          <w:rFonts w:hint="eastAsia"/>
        </w:rPr>
        <w:t xml:space="preserve"> </w:t>
      </w:r>
      <w:r w:rsidRPr="000A23E6">
        <w:rPr>
          <w:rFonts w:hint="eastAsia"/>
        </w:rPr>
        <w:t>A</w:t>
      </w:r>
      <w:r w:rsidRPr="000A23E6">
        <w:rPr>
          <w:rFonts w:hint="eastAsia"/>
        </w:rPr>
        <w:t>静态路由</w:t>
      </w:r>
      <w:bookmarkEnd w:id="8634"/>
    </w:p>
    <w:p w14:paraId="0F81E255" w14:textId="77777777" w:rsidR="009F77C4" w:rsidRDefault="009F77C4" w:rsidP="009F77C4">
      <w:pPr>
        <w:pStyle w:val="Figure"/>
      </w:pPr>
      <w:r>
        <w:drawing>
          <wp:inline distT="0" distB="0" distL="0" distR="0" wp14:anchorId="42461CB9" wp14:editId="16C8B682">
            <wp:extent cx="6120130" cy="763905"/>
            <wp:effectExtent l="0" t="0" r="0" b="0"/>
            <wp:docPr id="3578" name="图片 3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4"/>
                    <a:stretch>
                      <a:fillRect/>
                    </a:stretch>
                  </pic:blipFill>
                  <pic:spPr>
                    <a:xfrm>
                      <a:off x="0" y="0"/>
                      <a:ext cx="6120130" cy="763905"/>
                    </a:xfrm>
                    <a:prstGeom prst="rect">
                      <a:avLst/>
                    </a:prstGeom>
                  </pic:spPr>
                </pic:pic>
              </a:graphicData>
            </a:graphic>
          </wp:inline>
        </w:drawing>
      </w:r>
    </w:p>
    <w:p w14:paraId="04D48796" w14:textId="77777777" w:rsidR="009F77C4" w:rsidRPr="00DD2C3C" w:rsidRDefault="009F77C4" w:rsidP="009F77C4">
      <w:pPr>
        <w:ind w:firstLine="420"/>
      </w:pPr>
    </w:p>
    <w:p w14:paraId="68623B83" w14:textId="77777777" w:rsidR="009F77C4" w:rsidRPr="00032EA0" w:rsidRDefault="009F77C4" w:rsidP="009F77C4">
      <w:pPr>
        <w:ind w:firstLine="420"/>
      </w:pPr>
      <w:r w:rsidRPr="00032EA0">
        <w:rPr>
          <w:rFonts w:hint="eastAsia"/>
        </w:rPr>
        <w:t xml:space="preserve"># </w:t>
      </w:r>
      <w:r w:rsidRPr="00032EA0">
        <w:rPr>
          <w:rFonts w:hint="eastAsia"/>
        </w:rPr>
        <w:t>在</w:t>
      </w:r>
      <w:r>
        <w:rPr>
          <w:rFonts w:hint="eastAsia"/>
        </w:rPr>
        <w:t>设备</w:t>
      </w:r>
      <w:r w:rsidRPr="00032EA0">
        <w:rPr>
          <w:rFonts w:hint="eastAsia"/>
        </w:rPr>
        <w:t xml:space="preserve"> B</w:t>
      </w:r>
      <w:r w:rsidRPr="00032EA0">
        <w:rPr>
          <w:rFonts w:hint="eastAsia"/>
        </w:rPr>
        <w:t>上配置静态路由。如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_Ref393184563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49-19</w:t>
      </w:r>
      <w:r w:rsidRPr="00B5356D">
        <w:rPr>
          <w:color w:val="0000FF"/>
          <w:u w:val="single"/>
        </w:rPr>
        <w:fldChar w:fldCharType="end"/>
      </w:r>
      <w:r w:rsidRPr="00032EA0">
        <w:rPr>
          <w:rFonts w:hint="eastAsia"/>
        </w:rPr>
        <w:t>所示。</w:t>
      </w:r>
    </w:p>
    <w:p w14:paraId="1B920F5F" w14:textId="77777777" w:rsidR="009F77C4" w:rsidRPr="000A23E6" w:rsidRDefault="009F77C4" w:rsidP="009F77C4">
      <w:pPr>
        <w:pStyle w:val="FigureDescription"/>
        <w:spacing w:before="156" w:after="156"/>
      </w:pPr>
      <w:bookmarkStart w:id="8635" w:name="_Ref393184563"/>
      <w:r w:rsidRPr="000A23E6">
        <w:rPr>
          <w:rFonts w:hint="eastAsia"/>
        </w:rPr>
        <w:t>配置</w:t>
      </w:r>
      <w:r>
        <w:rPr>
          <w:rFonts w:hint="eastAsia"/>
        </w:rPr>
        <w:t>设备</w:t>
      </w:r>
      <w:r w:rsidRPr="000A23E6">
        <w:rPr>
          <w:rFonts w:hint="eastAsia"/>
        </w:rPr>
        <w:t xml:space="preserve"> B</w:t>
      </w:r>
      <w:r w:rsidRPr="000A23E6">
        <w:rPr>
          <w:rFonts w:hint="eastAsia"/>
        </w:rPr>
        <w:t>静态路由</w:t>
      </w:r>
      <w:bookmarkEnd w:id="8635"/>
    </w:p>
    <w:p w14:paraId="4D646FE0" w14:textId="77777777" w:rsidR="009F77C4" w:rsidRDefault="009F77C4" w:rsidP="009F77C4">
      <w:pPr>
        <w:pStyle w:val="Figure"/>
      </w:pPr>
      <w:r>
        <w:drawing>
          <wp:inline distT="0" distB="0" distL="0" distR="0" wp14:anchorId="2D0E4FC7" wp14:editId="191741C3">
            <wp:extent cx="6120130" cy="977265"/>
            <wp:effectExtent l="0" t="0" r="0" b="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5"/>
                    <a:stretch>
                      <a:fillRect/>
                    </a:stretch>
                  </pic:blipFill>
                  <pic:spPr>
                    <a:xfrm>
                      <a:off x="0" y="0"/>
                      <a:ext cx="6120130" cy="977265"/>
                    </a:xfrm>
                    <a:prstGeom prst="rect">
                      <a:avLst/>
                    </a:prstGeom>
                  </pic:spPr>
                </pic:pic>
              </a:graphicData>
            </a:graphic>
          </wp:inline>
        </w:drawing>
      </w:r>
    </w:p>
    <w:p w14:paraId="2124BF57" w14:textId="77777777" w:rsidR="009F77C4" w:rsidRPr="00DD2C3C" w:rsidRDefault="009F77C4" w:rsidP="009F77C4">
      <w:pPr>
        <w:ind w:firstLine="420"/>
      </w:pPr>
    </w:p>
    <w:p w14:paraId="19CD33B7" w14:textId="77777777" w:rsidR="009F77C4" w:rsidRPr="00032EA0" w:rsidRDefault="009F77C4" w:rsidP="009F77C4">
      <w:pPr>
        <w:ind w:firstLine="420"/>
      </w:pPr>
      <w:r w:rsidRPr="00032EA0">
        <w:rPr>
          <w:rFonts w:hint="eastAsia"/>
        </w:rPr>
        <w:lastRenderedPageBreak/>
        <w:t xml:space="preserve"># </w:t>
      </w:r>
      <w:r w:rsidRPr="00032EA0">
        <w:rPr>
          <w:rFonts w:hint="eastAsia"/>
        </w:rPr>
        <w:t>在</w:t>
      </w:r>
      <w:r>
        <w:rPr>
          <w:rFonts w:hint="eastAsia"/>
        </w:rPr>
        <w:t>设备</w:t>
      </w:r>
      <w:r w:rsidRPr="00032EA0">
        <w:rPr>
          <w:rFonts w:hint="eastAsia"/>
        </w:rPr>
        <w:t xml:space="preserve"> C</w:t>
      </w:r>
      <w:r w:rsidRPr="00032EA0">
        <w:rPr>
          <w:rFonts w:hint="eastAsia"/>
        </w:rPr>
        <w:t>上配置静态路由。如</w:t>
      </w:r>
      <w:r w:rsidRPr="00B5356D">
        <w:rPr>
          <w:color w:val="0000FF"/>
          <w:u w:val="single"/>
        </w:rPr>
        <w:fldChar w:fldCharType="begin"/>
      </w:r>
      <w:r w:rsidRPr="00B5356D">
        <w:rPr>
          <w:color w:val="0000FF"/>
          <w:u w:val="single"/>
        </w:rPr>
        <w:instrText xml:space="preserve"> </w:instrText>
      </w:r>
      <w:r w:rsidRPr="00B5356D">
        <w:rPr>
          <w:rFonts w:hint="eastAsia"/>
          <w:color w:val="0000FF"/>
          <w:u w:val="single"/>
        </w:rPr>
        <w:instrText>REF _Ref393184574 \r \h</w:instrText>
      </w:r>
      <w:r w:rsidRPr="00B5356D">
        <w:rPr>
          <w:color w:val="0000FF"/>
          <w:u w:val="single"/>
        </w:rPr>
        <w:instrText xml:space="preserve"> </w:instrText>
      </w:r>
      <w:r w:rsidRPr="00B5356D">
        <w:rPr>
          <w:color w:val="0000FF"/>
          <w:u w:val="single"/>
        </w:rPr>
      </w:r>
      <w:r w:rsidRPr="00B5356D">
        <w:rPr>
          <w:color w:val="0000FF"/>
          <w:u w:val="single"/>
        </w:rPr>
        <w:fldChar w:fldCharType="separate"/>
      </w:r>
      <w:r>
        <w:rPr>
          <w:rFonts w:hint="eastAsia"/>
          <w:color w:val="0000FF"/>
          <w:u w:val="single"/>
        </w:rPr>
        <w:t>图</w:t>
      </w:r>
      <w:r>
        <w:rPr>
          <w:rFonts w:hint="eastAsia"/>
          <w:color w:val="0000FF"/>
          <w:u w:val="single"/>
        </w:rPr>
        <w:t>49-20</w:t>
      </w:r>
      <w:r w:rsidRPr="00B5356D">
        <w:rPr>
          <w:color w:val="0000FF"/>
          <w:u w:val="single"/>
        </w:rPr>
        <w:fldChar w:fldCharType="end"/>
      </w:r>
      <w:r w:rsidRPr="00032EA0">
        <w:rPr>
          <w:rFonts w:hint="eastAsia"/>
        </w:rPr>
        <w:t>所示。</w:t>
      </w:r>
    </w:p>
    <w:p w14:paraId="7045B56A" w14:textId="77777777" w:rsidR="009F77C4" w:rsidRPr="000A23E6" w:rsidRDefault="009F77C4" w:rsidP="009F77C4">
      <w:pPr>
        <w:pStyle w:val="FigureDescription"/>
        <w:spacing w:before="156" w:after="156"/>
      </w:pPr>
      <w:bookmarkStart w:id="8636" w:name="_Ref393184574"/>
      <w:r w:rsidRPr="000A23E6">
        <w:rPr>
          <w:rFonts w:hint="eastAsia"/>
        </w:rPr>
        <w:t>配置</w:t>
      </w:r>
      <w:r>
        <w:rPr>
          <w:rFonts w:hint="eastAsia"/>
        </w:rPr>
        <w:t>设备</w:t>
      </w:r>
      <w:r w:rsidRPr="000A23E6">
        <w:rPr>
          <w:rFonts w:hint="eastAsia"/>
        </w:rPr>
        <w:t xml:space="preserve"> C</w:t>
      </w:r>
      <w:r w:rsidRPr="000A23E6">
        <w:rPr>
          <w:rFonts w:hint="eastAsia"/>
        </w:rPr>
        <w:t>静态路由</w:t>
      </w:r>
      <w:bookmarkEnd w:id="8636"/>
    </w:p>
    <w:p w14:paraId="3D4D9DB7" w14:textId="77777777" w:rsidR="009F77C4" w:rsidRDefault="009F77C4" w:rsidP="009F77C4">
      <w:pPr>
        <w:pStyle w:val="Figure"/>
      </w:pPr>
      <w:r>
        <w:drawing>
          <wp:inline distT="0" distB="0" distL="0" distR="0" wp14:anchorId="2C429FB8" wp14:editId="12F6336F">
            <wp:extent cx="6120130" cy="798830"/>
            <wp:effectExtent l="0" t="0" r="0" b="1270"/>
            <wp:docPr id="3551" name="图片 3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6"/>
                    <a:stretch>
                      <a:fillRect/>
                    </a:stretch>
                  </pic:blipFill>
                  <pic:spPr>
                    <a:xfrm>
                      <a:off x="0" y="0"/>
                      <a:ext cx="6120130" cy="798830"/>
                    </a:xfrm>
                    <a:prstGeom prst="rect">
                      <a:avLst/>
                    </a:prstGeom>
                  </pic:spPr>
                </pic:pic>
              </a:graphicData>
            </a:graphic>
          </wp:inline>
        </w:drawing>
      </w:r>
    </w:p>
    <w:p w14:paraId="65A85935" w14:textId="77777777" w:rsidR="009F77C4" w:rsidRPr="00DD2C3C" w:rsidRDefault="009F77C4" w:rsidP="009F77C4">
      <w:pPr>
        <w:ind w:firstLine="420"/>
      </w:pPr>
    </w:p>
    <w:p w14:paraId="06733D65" w14:textId="77777777" w:rsidR="009F77C4" w:rsidRPr="00622F08" w:rsidRDefault="009F77C4" w:rsidP="009F77C4">
      <w:pPr>
        <w:pStyle w:val="ItemStep"/>
        <w:spacing w:after="156"/>
      </w:pPr>
      <w:r w:rsidRPr="00622F08">
        <w:rPr>
          <w:rFonts w:hint="eastAsia"/>
        </w:rPr>
        <w:t>配置主机地址和网关。</w:t>
      </w:r>
    </w:p>
    <w:p w14:paraId="0E06F7D4" w14:textId="77777777" w:rsidR="009F77C4" w:rsidRPr="00032EA0" w:rsidRDefault="009F77C4" w:rsidP="009F77C4">
      <w:pPr>
        <w:ind w:firstLine="420"/>
      </w:pPr>
      <w:r w:rsidRPr="00032EA0">
        <w:rPr>
          <w:rFonts w:hint="eastAsia"/>
        </w:rPr>
        <w:t>根据组网图配置好各主机的</w:t>
      </w:r>
      <w:r w:rsidRPr="00032EA0">
        <w:rPr>
          <w:rFonts w:hint="eastAsia"/>
        </w:rPr>
        <w:t>IPv6</w:t>
      </w:r>
      <w:r w:rsidRPr="00032EA0">
        <w:rPr>
          <w:rFonts w:hint="eastAsia"/>
        </w:rPr>
        <w:t>地址，并将</w:t>
      </w:r>
      <w:r w:rsidRPr="00032EA0">
        <w:rPr>
          <w:rFonts w:hint="eastAsia"/>
        </w:rPr>
        <w:t>HostA</w:t>
      </w:r>
      <w:r w:rsidRPr="00032EA0">
        <w:rPr>
          <w:rFonts w:hint="eastAsia"/>
        </w:rPr>
        <w:t>的缺省网关配置为</w:t>
      </w:r>
      <w:r w:rsidRPr="00032EA0">
        <w:rPr>
          <w:rFonts w:hint="eastAsia"/>
        </w:rPr>
        <w:t>2002::1</w:t>
      </w:r>
      <w:r w:rsidRPr="00032EA0">
        <w:rPr>
          <w:rFonts w:hint="eastAsia"/>
        </w:rPr>
        <w:t>，</w:t>
      </w:r>
      <w:r w:rsidRPr="00032EA0">
        <w:rPr>
          <w:rFonts w:hint="eastAsia"/>
        </w:rPr>
        <w:t>HostB</w:t>
      </w:r>
      <w:r w:rsidRPr="00032EA0">
        <w:rPr>
          <w:rFonts w:hint="eastAsia"/>
        </w:rPr>
        <w:t>的缺省网关配置为</w:t>
      </w:r>
      <w:r w:rsidRPr="00032EA0">
        <w:rPr>
          <w:rFonts w:hint="eastAsia"/>
        </w:rPr>
        <w:t>2001::1/64</w:t>
      </w:r>
      <w:r w:rsidRPr="00032EA0">
        <w:rPr>
          <w:rFonts w:hint="eastAsia"/>
        </w:rPr>
        <w:t>，</w:t>
      </w:r>
      <w:r w:rsidRPr="00032EA0">
        <w:rPr>
          <w:rFonts w:hint="eastAsia"/>
        </w:rPr>
        <w:t>HostC</w:t>
      </w:r>
      <w:r w:rsidRPr="00032EA0">
        <w:rPr>
          <w:rFonts w:hint="eastAsia"/>
        </w:rPr>
        <w:t>的缺省网关配置为</w:t>
      </w:r>
      <w:r w:rsidRPr="00032EA0">
        <w:rPr>
          <w:rFonts w:hint="eastAsia"/>
        </w:rPr>
        <w:t>2003::1</w:t>
      </w:r>
      <w:r w:rsidRPr="00032EA0">
        <w:rPr>
          <w:rFonts w:hint="eastAsia"/>
        </w:rPr>
        <w:t>。</w:t>
      </w:r>
    </w:p>
    <w:p w14:paraId="3C5E32F8" w14:textId="77777777" w:rsidR="009F77C4" w:rsidRPr="00B5356D" w:rsidRDefault="009F77C4" w:rsidP="009F77C4">
      <w:pPr>
        <w:pStyle w:val="41"/>
      </w:pPr>
      <w:r w:rsidRPr="00B5356D">
        <w:t>验证配置</w:t>
      </w:r>
    </w:p>
    <w:p w14:paraId="04D61B5B" w14:textId="77777777" w:rsidR="009F77C4" w:rsidRPr="00032EA0" w:rsidRDefault="009F77C4" w:rsidP="009F77C4">
      <w:pPr>
        <w:ind w:firstLine="420"/>
      </w:pPr>
      <w:r w:rsidRPr="00032EA0">
        <w:rPr>
          <w:rFonts w:hint="eastAsia"/>
        </w:rPr>
        <w:t xml:space="preserve"># </w:t>
      </w:r>
      <w:r w:rsidRPr="00032EA0">
        <w:rPr>
          <w:rFonts w:hint="eastAsia"/>
        </w:rPr>
        <w:t>在</w:t>
      </w:r>
      <w:r>
        <w:rPr>
          <w:rFonts w:hint="eastAsia"/>
        </w:rPr>
        <w:t>设备</w:t>
      </w:r>
      <w:r w:rsidRPr="00032EA0">
        <w:rPr>
          <w:rFonts w:hint="eastAsia"/>
        </w:rPr>
        <w:t xml:space="preserve"> B</w:t>
      </w:r>
      <w:r w:rsidRPr="00032EA0">
        <w:rPr>
          <w:rFonts w:hint="eastAsia"/>
        </w:rPr>
        <w:t>上执行</w:t>
      </w:r>
      <w:r w:rsidRPr="00032EA0">
        <w:rPr>
          <w:rFonts w:hint="eastAsia"/>
        </w:rPr>
        <w:t>ping6</w:t>
      </w:r>
      <w:r w:rsidRPr="00032EA0">
        <w:rPr>
          <w:rFonts w:hint="eastAsia"/>
        </w:rPr>
        <w:t>命令验证。</w:t>
      </w:r>
    </w:p>
    <w:p w14:paraId="24E41B92" w14:textId="77777777" w:rsidR="009F77C4" w:rsidRPr="000A23E6" w:rsidRDefault="009F77C4" w:rsidP="009F77C4">
      <w:pPr>
        <w:pStyle w:val="TerminalDisplay"/>
        <w:spacing w:before="312" w:after="312"/>
      </w:pPr>
      <w:r w:rsidRPr="000A23E6">
        <w:rPr>
          <w:rFonts w:hint="eastAsia"/>
        </w:rPr>
        <w:t>hostB</w:t>
      </w:r>
      <w:r w:rsidRPr="000A23E6">
        <w:t># ping6 200</w:t>
      </w:r>
      <w:r w:rsidRPr="000A23E6">
        <w:rPr>
          <w:rFonts w:hint="eastAsia"/>
        </w:rPr>
        <w:t>2</w:t>
      </w:r>
      <w:r w:rsidRPr="000A23E6">
        <w:t>::</w:t>
      </w:r>
      <w:r w:rsidRPr="000A23E6">
        <w:rPr>
          <w:rFonts w:hint="eastAsia"/>
        </w:rPr>
        <w:t>2</w:t>
      </w:r>
    </w:p>
    <w:p w14:paraId="5E027BA4" w14:textId="77777777" w:rsidR="009F77C4" w:rsidRPr="000A23E6" w:rsidRDefault="009F77C4" w:rsidP="009F77C4">
      <w:pPr>
        <w:pStyle w:val="TerminalDisplay"/>
        <w:spacing w:before="312" w:after="312"/>
      </w:pPr>
      <w:r w:rsidRPr="000A23E6">
        <w:t>PING 200</w:t>
      </w:r>
      <w:r w:rsidRPr="000A23E6">
        <w:rPr>
          <w:rFonts w:hint="eastAsia"/>
        </w:rPr>
        <w:t>2</w:t>
      </w:r>
      <w:r w:rsidRPr="000A23E6">
        <w:t>::</w:t>
      </w:r>
      <w:r w:rsidRPr="000A23E6">
        <w:rPr>
          <w:rFonts w:hint="eastAsia"/>
        </w:rPr>
        <w:t>2</w:t>
      </w:r>
      <w:r w:rsidRPr="000A23E6">
        <w:t xml:space="preserve"> (200</w:t>
      </w:r>
      <w:r w:rsidRPr="000A23E6">
        <w:rPr>
          <w:rFonts w:hint="eastAsia"/>
        </w:rPr>
        <w:t>2</w:t>
      </w:r>
      <w:r w:rsidRPr="000A23E6">
        <w:t>::</w:t>
      </w:r>
      <w:r w:rsidRPr="000A23E6">
        <w:rPr>
          <w:rFonts w:hint="eastAsia"/>
        </w:rPr>
        <w:t>2</w:t>
      </w:r>
      <w:r w:rsidRPr="000A23E6">
        <w:t>) 56 data bytes</w:t>
      </w:r>
    </w:p>
    <w:p w14:paraId="204E26FC" w14:textId="77777777" w:rsidR="009F77C4" w:rsidRPr="000A23E6" w:rsidRDefault="009F77C4" w:rsidP="009F77C4">
      <w:pPr>
        <w:pStyle w:val="TerminalDisplay"/>
        <w:spacing w:before="312" w:after="312"/>
      </w:pPr>
      <w:r w:rsidRPr="000A23E6">
        <w:t xml:space="preserve">      seq       ttl     time(ms)</w:t>
      </w:r>
    </w:p>
    <w:p w14:paraId="713A544E" w14:textId="77777777" w:rsidR="009F77C4" w:rsidRPr="000A23E6" w:rsidRDefault="009F77C4" w:rsidP="009F77C4">
      <w:pPr>
        <w:pStyle w:val="TerminalDisplay"/>
        <w:spacing w:before="312" w:after="312"/>
      </w:pPr>
      <w:r w:rsidRPr="000A23E6">
        <w:t xml:space="preserve">        1       128     1.178</w:t>
      </w:r>
    </w:p>
    <w:p w14:paraId="65C12E78" w14:textId="77777777" w:rsidR="009F77C4" w:rsidRPr="000A23E6" w:rsidRDefault="009F77C4" w:rsidP="009F77C4">
      <w:pPr>
        <w:pStyle w:val="TerminalDisplay"/>
        <w:spacing w:before="312" w:after="312"/>
      </w:pPr>
      <w:r w:rsidRPr="000A23E6">
        <w:t xml:space="preserve">        2       128     1.339</w:t>
      </w:r>
    </w:p>
    <w:p w14:paraId="3F208E6E" w14:textId="77777777" w:rsidR="009F77C4" w:rsidRPr="000A23E6" w:rsidRDefault="009F77C4" w:rsidP="009F77C4">
      <w:pPr>
        <w:pStyle w:val="TerminalDisplay"/>
        <w:spacing w:before="312" w:after="312"/>
      </w:pPr>
      <w:r w:rsidRPr="000A23E6">
        <w:t xml:space="preserve">        3       128     1.053</w:t>
      </w:r>
    </w:p>
    <w:p w14:paraId="5F04EDD2" w14:textId="77777777" w:rsidR="009F77C4" w:rsidRPr="000A23E6" w:rsidRDefault="009F77C4" w:rsidP="009F77C4">
      <w:pPr>
        <w:pStyle w:val="TerminalDisplay"/>
        <w:spacing w:before="312" w:after="312"/>
      </w:pPr>
      <w:r w:rsidRPr="000A23E6">
        <w:t xml:space="preserve">        4       128     1.111</w:t>
      </w:r>
    </w:p>
    <w:p w14:paraId="5B2485A7" w14:textId="77777777" w:rsidR="009F77C4" w:rsidRPr="000A23E6" w:rsidRDefault="009F77C4" w:rsidP="009F77C4">
      <w:pPr>
        <w:pStyle w:val="TerminalDisplay"/>
        <w:spacing w:before="312" w:after="312"/>
      </w:pPr>
      <w:r w:rsidRPr="000A23E6">
        <w:t xml:space="preserve">        5       128     1.170</w:t>
      </w:r>
    </w:p>
    <w:p w14:paraId="232834E1" w14:textId="77777777" w:rsidR="009F77C4" w:rsidRPr="000A23E6" w:rsidRDefault="009F77C4" w:rsidP="009F77C4">
      <w:pPr>
        <w:pStyle w:val="TerminalDisplay"/>
        <w:spacing w:before="312" w:after="312"/>
      </w:pPr>
    </w:p>
    <w:p w14:paraId="58817414" w14:textId="77777777" w:rsidR="009F77C4" w:rsidRPr="000A23E6" w:rsidRDefault="009F77C4" w:rsidP="009F77C4">
      <w:pPr>
        <w:pStyle w:val="TerminalDisplay"/>
        <w:spacing w:before="312" w:after="312"/>
      </w:pPr>
      <w:r w:rsidRPr="000A23E6">
        <w:t>--- 200</w:t>
      </w:r>
      <w:r w:rsidRPr="000A23E6">
        <w:rPr>
          <w:rFonts w:hint="eastAsia"/>
        </w:rPr>
        <w:t>2</w:t>
      </w:r>
      <w:r w:rsidRPr="000A23E6">
        <w:t>::</w:t>
      </w:r>
      <w:r w:rsidRPr="000A23E6">
        <w:rPr>
          <w:rFonts w:hint="eastAsia"/>
        </w:rPr>
        <w:t>2</w:t>
      </w:r>
      <w:r w:rsidRPr="000A23E6">
        <w:t xml:space="preserve"> ping statistics ---</w:t>
      </w:r>
    </w:p>
    <w:p w14:paraId="794F0305" w14:textId="77777777" w:rsidR="009F77C4" w:rsidRPr="000A23E6" w:rsidRDefault="009F77C4" w:rsidP="009F77C4">
      <w:pPr>
        <w:pStyle w:val="TerminalDisplay"/>
        <w:spacing w:before="312" w:after="312"/>
      </w:pPr>
      <w:r w:rsidRPr="000A23E6">
        <w:t>5 packets transmitted, 5 received, 0% packet loss, time 4004ms</w:t>
      </w:r>
    </w:p>
    <w:p w14:paraId="6733DC43" w14:textId="77777777" w:rsidR="009F77C4" w:rsidRPr="000A23E6" w:rsidRDefault="009F77C4" w:rsidP="009F77C4">
      <w:pPr>
        <w:pStyle w:val="TerminalDisplay"/>
        <w:spacing w:before="312" w:after="312"/>
      </w:pPr>
      <w:r w:rsidRPr="000A23E6">
        <w:t>rtt min/avg/max/mdev = 1.053/1.170/1.339/0.098 ms</w:t>
      </w:r>
    </w:p>
    <w:p w14:paraId="4B95E383" w14:textId="77777777" w:rsidR="009F77C4" w:rsidRDefault="009F77C4" w:rsidP="009F77C4">
      <w:pPr>
        <w:widowControl/>
        <w:jc w:val="left"/>
      </w:pPr>
      <w:r>
        <w:br w:type="page"/>
      </w:r>
    </w:p>
    <w:p w14:paraId="5045E504" w14:textId="77777777" w:rsidR="009F77C4" w:rsidRPr="00E037A1" w:rsidRDefault="009F77C4" w:rsidP="009F77C4">
      <w:pPr>
        <w:pStyle w:val="10"/>
      </w:pPr>
      <w:bookmarkStart w:id="8637" w:name="_Toc44618690"/>
      <w:bookmarkStart w:id="8638" w:name="_Toc60069552"/>
      <w:bookmarkStart w:id="8639" w:name="_Toc61023021"/>
      <w:r w:rsidRPr="00E037A1">
        <w:rPr>
          <w:rFonts w:hint="eastAsia"/>
        </w:rPr>
        <w:lastRenderedPageBreak/>
        <w:t>系统管理</w:t>
      </w:r>
      <w:bookmarkEnd w:id="8637"/>
      <w:bookmarkEnd w:id="8638"/>
      <w:bookmarkEnd w:id="8639"/>
    </w:p>
    <w:p w14:paraId="246FAEC9" w14:textId="77777777" w:rsidR="009F77C4" w:rsidRPr="00E037A1" w:rsidRDefault="009F77C4" w:rsidP="009F77C4">
      <w:pPr>
        <w:pStyle w:val="21"/>
      </w:pPr>
      <w:bookmarkStart w:id="8640" w:name="_Toc12469919"/>
      <w:bookmarkStart w:id="8641" w:name="_Toc15485331"/>
      <w:bookmarkStart w:id="8642" w:name="_Toc41651370"/>
      <w:bookmarkStart w:id="8643" w:name="_Toc44618691"/>
      <w:bookmarkStart w:id="8644" w:name="_Toc60069553"/>
      <w:bookmarkStart w:id="8645" w:name="_Toc61023022"/>
      <w:r w:rsidRPr="00E037A1">
        <w:rPr>
          <w:rFonts w:hint="eastAsia"/>
        </w:rPr>
        <w:t>配置管理员</w:t>
      </w:r>
      <w:bookmarkEnd w:id="8640"/>
      <w:bookmarkEnd w:id="8641"/>
      <w:bookmarkEnd w:id="8642"/>
      <w:bookmarkEnd w:id="8643"/>
      <w:bookmarkEnd w:id="8644"/>
      <w:bookmarkEnd w:id="8645"/>
    </w:p>
    <w:p w14:paraId="6B9110CF" w14:textId="77777777" w:rsidR="009F77C4" w:rsidRPr="00E037A1" w:rsidRDefault="009F77C4" w:rsidP="009F77C4">
      <w:pPr>
        <w:pStyle w:val="30"/>
      </w:pPr>
      <w:bookmarkStart w:id="8646" w:name="_Toc312100442"/>
      <w:bookmarkStart w:id="8647" w:name="_Toc325575861"/>
      <w:bookmarkStart w:id="8648" w:name="_Toc369620397"/>
      <w:bookmarkStart w:id="8649" w:name="_Toc389059429"/>
      <w:bookmarkStart w:id="8650" w:name="_Toc389750124"/>
      <w:bookmarkStart w:id="8651" w:name="_Toc12469920"/>
      <w:bookmarkStart w:id="8652" w:name="_Toc15485332"/>
      <w:bookmarkStart w:id="8653" w:name="_Toc41651371"/>
      <w:bookmarkStart w:id="8654" w:name="_Toc44618692"/>
      <w:bookmarkStart w:id="8655" w:name="_Toc60069554"/>
      <w:bookmarkStart w:id="8656" w:name="_Toc61023023"/>
      <w:r w:rsidRPr="00E037A1">
        <w:rPr>
          <w:rFonts w:hint="eastAsia"/>
        </w:rPr>
        <w:t>管理员概述</w:t>
      </w:r>
      <w:bookmarkEnd w:id="8646"/>
      <w:bookmarkEnd w:id="8647"/>
      <w:bookmarkEnd w:id="8648"/>
      <w:bookmarkEnd w:id="8649"/>
      <w:bookmarkEnd w:id="8650"/>
      <w:bookmarkEnd w:id="8651"/>
      <w:bookmarkEnd w:id="8652"/>
      <w:bookmarkEnd w:id="8653"/>
      <w:bookmarkEnd w:id="8654"/>
      <w:bookmarkEnd w:id="8655"/>
      <w:bookmarkEnd w:id="8656"/>
    </w:p>
    <w:p w14:paraId="373ED374" w14:textId="77777777" w:rsidR="009F77C4" w:rsidRPr="00EB1952" w:rsidRDefault="009F77C4" w:rsidP="009F77C4">
      <w:pPr>
        <w:ind w:firstLine="420"/>
      </w:pPr>
      <w:r w:rsidRPr="00EB1952">
        <w:rPr>
          <w:rFonts w:hint="eastAsia"/>
        </w:rPr>
        <w:t>设备出厂的默认配置自动创建了一个超级管理员用户</w:t>
      </w:r>
      <w:r w:rsidRPr="00EB1952">
        <w:t>admin</w:t>
      </w:r>
      <w:r w:rsidRPr="00EB1952">
        <w:rPr>
          <w:rFonts w:hint="eastAsia"/>
        </w:rPr>
        <w:t>，使用这个账号，可以登录设备对设备进行配置，包括配置其它的管理员，每个管理员都有它的管理地址。</w:t>
      </w:r>
    </w:p>
    <w:p w14:paraId="0042E588" w14:textId="77777777" w:rsidR="009F77C4" w:rsidRPr="00E037A1" w:rsidRDefault="009F77C4" w:rsidP="009F77C4">
      <w:pPr>
        <w:pStyle w:val="30"/>
      </w:pPr>
      <w:bookmarkStart w:id="8657" w:name="_Toc359030241"/>
      <w:bookmarkStart w:id="8658" w:name="_Toc359031552"/>
      <w:bookmarkStart w:id="8659" w:name="_Toc359031551"/>
      <w:bookmarkStart w:id="8660" w:name="_Toc359030239"/>
      <w:bookmarkStart w:id="8661" w:name="_Toc359030240"/>
      <w:bookmarkStart w:id="8662" w:name="_Toc359030238"/>
      <w:bookmarkStart w:id="8663" w:name="_Toc359031549"/>
      <w:bookmarkStart w:id="8664" w:name="_Toc359031550"/>
      <w:bookmarkStart w:id="8665" w:name="_Toc359030237"/>
      <w:bookmarkStart w:id="8666" w:name="_Toc359031548"/>
      <w:bookmarkStart w:id="8667" w:name="_Toc359030236"/>
      <w:bookmarkStart w:id="8668" w:name="_Toc359031553"/>
      <w:bookmarkStart w:id="8669" w:name="_Toc359030242"/>
      <w:bookmarkStart w:id="8670" w:name="_Toc359031554"/>
      <w:bookmarkStart w:id="8671" w:name="_Toc359030243"/>
      <w:bookmarkStart w:id="8672" w:name="_Toc359031555"/>
      <w:bookmarkStart w:id="8673" w:name="_Toc359030244"/>
      <w:bookmarkStart w:id="8674" w:name="_Toc359031556"/>
      <w:bookmarkStart w:id="8675" w:name="_Toc359030245"/>
      <w:bookmarkStart w:id="8676" w:name="_Toc359031557"/>
      <w:bookmarkStart w:id="8677" w:name="_Toc359030246"/>
      <w:bookmarkStart w:id="8678" w:name="_Toc359031558"/>
      <w:bookmarkStart w:id="8679" w:name="_Toc359030234"/>
      <w:bookmarkStart w:id="8680" w:name="_Toc359031546"/>
      <w:bookmarkStart w:id="8681" w:name="_Toc359030235"/>
      <w:bookmarkStart w:id="8682" w:name="_Toc359031547"/>
      <w:bookmarkStart w:id="8683" w:name="_Toc325575863"/>
      <w:bookmarkStart w:id="8684" w:name="_Toc369620398"/>
      <w:bookmarkStart w:id="8685" w:name="_Toc389059430"/>
      <w:bookmarkStart w:id="8686" w:name="_Toc389750125"/>
      <w:bookmarkStart w:id="8687" w:name="_Toc12469921"/>
      <w:bookmarkStart w:id="8688" w:name="_Toc15485333"/>
      <w:bookmarkStart w:id="8689" w:name="_Toc41651372"/>
      <w:bookmarkStart w:id="8690" w:name="_Toc44618693"/>
      <w:bookmarkStart w:id="8691" w:name="_Toc60069555"/>
      <w:bookmarkStart w:id="8692" w:name="_Toc61023024"/>
      <w:bookmarkEnd w:id="8657"/>
      <w:bookmarkEnd w:id="8658"/>
      <w:bookmarkEnd w:id="8659"/>
      <w:bookmarkEnd w:id="8660"/>
      <w:bookmarkEnd w:id="8661"/>
      <w:bookmarkEnd w:id="8662"/>
      <w:bookmarkEnd w:id="8663"/>
      <w:bookmarkEnd w:id="8664"/>
      <w:bookmarkEnd w:id="8665"/>
      <w:bookmarkEnd w:id="8666"/>
      <w:bookmarkEnd w:id="8667"/>
      <w:bookmarkEnd w:id="8668"/>
      <w:bookmarkEnd w:id="8669"/>
      <w:bookmarkEnd w:id="8670"/>
      <w:bookmarkEnd w:id="8671"/>
      <w:bookmarkEnd w:id="8672"/>
      <w:bookmarkEnd w:id="8673"/>
      <w:bookmarkEnd w:id="8674"/>
      <w:bookmarkEnd w:id="8675"/>
      <w:bookmarkEnd w:id="8676"/>
      <w:bookmarkEnd w:id="8677"/>
      <w:bookmarkEnd w:id="8678"/>
      <w:bookmarkEnd w:id="8679"/>
      <w:bookmarkEnd w:id="8680"/>
      <w:bookmarkEnd w:id="8681"/>
      <w:bookmarkEnd w:id="8682"/>
      <w:r w:rsidRPr="00E037A1">
        <w:rPr>
          <w:rFonts w:hint="eastAsia"/>
        </w:rPr>
        <w:t>配置管理员</w:t>
      </w:r>
      <w:bookmarkEnd w:id="8683"/>
      <w:bookmarkEnd w:id="8684"/>
      <w:bookmarkEnd w:id="8685"/>
      <w:bookmarkEnd w:id="8686"/>
      <w:bookmarkEnd w:id="8687"/>
      <w:bookmarkEnd w:id="8688"/>
      <w:bookmarkEnd w:id="8689"/>
      <w:bookmarkEnd w:id="8690"/>
      <w:bookmarkEnd w:id="8691"/>
      <w:bookmarkEnd w:id="8692"/>
    </w:p>
    <w:p w14:paraId="216C4476" w14:textId="77777777" w:rsidR="009F77C4" w:rsidRPr="00EB1952" w:rsidRDefault="009F77C4" w:rsidP="009F77C4">
      <w:pPr>
        <w:ind w:firstLine="420"/>
      </w:pPr>
      <w:r w:rsidRPr="00EB1952">
        <w:rPr>
          <w:rFonts w:hint="eastAsia"/>
        </w:rPr>
        <w:t>管理员是登录设备对设备进行配置管理的用户。通过菜单“系统管理</w:t>
      </w:r>
      <w:r w:rsidRPr="00EB1952">
        <w:t xml:space="preserve"> &gt; </w:t>
      </w:r>
      <w:r>
        <w:rPr>
          <w:rFonts w:hint="eastAsia"/>
        </w:rPr>
        <w:t>系统设定</w:t>
      </w:r>
      <w:r w:rsidRPr="00EB1952">
        <w:t xml:space="preserve"> &gt; </w:t>
      </w:r>
      <w:r w:rsidRPr="00EB1952">
        <w:rPr>
          <w:rFonts w:hint="eastAsia"/>
        </w:rPr>
        <w:t>管理员”，进入管理员界面，如</w:t>
      </w:r>
      <w:r>
        <w:rPr>
          <w:rFonts w:hint="eastAsia"/>
        </w:rPr>
        <w:t>下图</w:t>
      </w:r>
      <w:r w:rsidRPr="00EB1952">
        <w:rPr>
          <w:rFonts w:hint="eastAsia"/>
        </w:rPr>
        <w:t>所示。各个显示项含义如</w:t>
      </w:r>
      <w:r w:rsidRPr="00E037A1">
        <w:rPr>
          <w:color w:val="0000FF"/>
          <w:u w:val="single"/>
        </w:rPr>
        <w:fldChar w:fldCharType="begin"/>
      </w:r>
      <w:r w:rsidRPr="00E037A1">
        <w:rPr>
          <w:color w:val="0000FF"/>
          <w:u w:val="single"/>
        </w:rPr>
        <w:instrText xml:space="preserve"> REF _Ref393786593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50-1</w:t>
      </w:r>
      <w:r w:rsidRPr="00E037A1">
        <w:rPr>
          <w:color w:val="0000FF"/>
          <w:u w:val="single"/>
        </w:rPr>
        <w:fldChar w:fldCharType="end"/>
      </w:r>
      <w:r w:rsidRPr="00EB1952">
        <w:rPr>
          <w:rFonts w:hint="eastAsia"/>
        </w:rPr>
        <w:t>所示。</w:t>
      </w:r>
    </w:p>
    <w:p w14:paraId="518B233B" w14:textId="77777777" w:rsidR="009F77C4" w:rsidRDefault="009F77C4" w:rsidP="009F77C4">
      <w:pPr>
        <w:pStyle w:val="FigureDescription"/>
        <w:spacing w:before="156" w:after="156"/>
      </w:pPr>
      <w:bookmarkStart w:id="8693" w:name="_Ref393785829"/>
      <w:bookmarkStart w:id="8694" w:name="_Ref393786214"/>
      <w:r>
        <w:rPr>
          <w:rFonts w:hint="eastAsia"/>
        </w:rPr>
        <w:t>本地管理员</w:t>
      </w:r>
      <w:bookmarkEnd w:id="8693"/>
      <w:r>
        <w:rPr>
          <w:rFonts w:hint="eastAsia"/>
        </w:rPr>
        <w:t>显示界面</w:t>
      </w:r>
      <w:bookmarkEnd w:id="8694"/>
    </w:p>
    <w:p w14:paraId="61D377C8" w14:textId="77777777" w:rsidR="009F77C4" w:rsidRDefault="009F77C4" w:rsidP="009F77C4">
      <w:pPr>
        <w:pStyle w:val="Figure"/>
      </w:pPr>
      <w:r w:rsidRPr="004C5EF2">
        <w:t xml:space="preserve"> </w:t>
      </w:r>
      <w:r>
        <w:drawing>
          <wp:inline distT="0" distB="0" distL="0" distR="0" wp14:anchorId="0A1FD7C9" wp14:editId="02A5DED0">
            <wp:extent cx="6120130" cy="745490"/>
            <wp:effectExtent l="0" t="0" r="0" b="0"/>
            <wp:docPr id="3948" name="图片 3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7"/>
                    <a:stretch>
                      <a:fillRect/>
                    </a:stretch>
                  </pic:blipFill>
                  <pic:spPr>
                    <a:xfrm>
                      <a:off x="0" y="0"/>
                      <a:ext cx="6120130" cy="745490"/>
                    </a:xfrm>
                    <a:prstGeom prst="rect">
                      <a:avLst/>
                    </a:prstGeom>
                  </pic:spPr>
                </pic:pic>
              </a:graphicData>
            </a:graphic>
          </wp:inline>
        </w:drawing>
      </w:r>
    </w:p>
    <w:p w14:paraId="08A71C56" w14:textId="77777777" w:rsidR="009F77C4" w:rsidRPr="009C00D7" w:rsidRDefault="009F77C4" w:rsidP="009F77C4">
      <w:pPr>
        <w:ind w:firstLine="420"/>
      </w:pPr>
    </w:p>
    <w:p w14:paraId="0DF6B935" w14:textId="77777777" w:rsidR="009F77C4" w:rsidRDefault="009F77C4" w:rsidP="009F77C4">
      <w:pPr>
        <w:pStyle w:val="TableDescription"/>
      </w:pPr>
      <w:bookmarkStart w:id="8695" w:name="_Ref393786593"/>
      <w:r>
        <w:rPr>
          <w:rFonts w:hint="eastAsia"/>
        </w:rPr>
        <w:t>管理员界面显示信息描述表</w:t>
      </w:r>
      <w:bookmarkEnd w:id="8695"/>
    </w:p>
    <w:tbl>
      <w:tblPr>
        <w:tblStyle w:val="table0"/>
        <w:tblW w:w="9014" w:type="dxa"/>
        <w:tblLayout w:type="fixed"/>
        <w:tblLook w:val="04A0" w:firstRow="1" w:lastRow="0" w:firstColumn="1" w:lastColumn="0" w:noHBand="0" w:noVBand="1"/>
      </w:tblPr>
      <w:tblGrid>
        <w:gridCol w:w="2061"/>
        <w:gridCol w:w="6953"/>
      </w:tblGrid>
      <w:tr w:rsidR="009F77C4" w14:paraId="5EEAFF71"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065" w:type="dxa"/>
          </w:tcPr>
          <w:p w14:paraId="4D2BCEF1" w14:textId="77777777" w:rsidR="009F77C4" w:rsidRDefault="009F77C4" w:rsidP="004F08C7">
            <w:pPr>
              <w:pStyle w:val="TableHeading"/>
            </w:pPr>
            <w:r>
              <w:rPr>
                <w:rFonts w:hint="eastAsia"/>
              </w:rPr>
              <w:t>标题项</w:t>
            </w:r>
          </w:p>
        </w:tc>
        <w:tc>
          <w:tcPr>
            <w:tcW w:w="6967" w:type="dxa"/>
          </w:tcPr>
          <w:p w14:paraId="24AEBF3B" w14:textId="77777777" w:rsidR="009F77C4" w:rsidRDefault="009F77C4" w:rsidP="004F08C7">
            <w:pPr>
              <w:pStyle w:val="TableHeading"/>
            </w:pPr>
            <w:r>
              <w:rPr>
                <w:rFonts w:hint="eastAsia"/>
              </w:rPr>
              <w:t>说明</w:t>
            </w:r>
          </w:p>
        </w:tc>
      </w:tr>
      <w:tr w:rsidR="009F77C4" w14:paraId="416E38AC" w14:textId="77777777" w:rsidTr="004F08C7">
        <w:trPr>
          <w:trHeight w:val="68"/>
        </w:trPr>
        <w:tc>
          <w:tcPr>
            <w:tcW w:w="2065" w:type="dxa"/>
          </w:tcPr>
          <w:p w14:paraId="7856770D" w14:textId="77777777" w:rsidR="009F77C4" w:rsidRDefault="009F77C4" w:rsidP="004F08C7">
            <w:pPr>
              <w:pStyle w:val="TableText"/>
            </w:pPr>
            <w:r>
              <w:rPr>
                <w:rFonts w:hint="eastAsia"/>
              </w:rPr>
              <w:t>用户名</w:t>
            </w:r>
          </w:p>
        </w:tc>
        <w:tc>
          <w:tcPr>
            <w:tcW w:w="6967" w:type="dxa"/>
          </w:tcPr>
          <w:p w14:paraId="2822283B" w14:textId="77777777" w:rsidR="009F77C4" w:rsidRDefault="009F77C4" w:rsidP="004F08C7">
            <w:pPr>
              <w:pStyle w:val="TableText"/>
            </w:pPr>
            <w:r>
              <w:rPr>
                <w:rFonts w:hint="eastAsia"/>
              </w:rPr>
              <w:t>管理员的名称。</w:t>
            </w:r>
          </w:p>
        </w:tc>
      </w:tr>
      <w:tr w:rsidR="009F77C4" w14:paraId="52D84B8F" w14:textId="77777777" w:rsidTr="004F08C7">
        <w:trPr>
          <w:trHeight w:val="68"/>
        </w:trPr>
        <w:tc>
          <w:tcPr>
            <w:tcW w:w="2065" w:type="dxa"/>
          </w:tcPr>
          <w:p w14:paraId="3C810523" w14:textId="77777777" w:rsidR="009F77C4" w:rsidRDefault="009F77C4" w:rsidP="004F08C7">
            <w:pPr>
              <w:pStyle w:val="TableText"/>
            </w:pPr>
            <w:r>
              <w:rPr>
                <w:rFonts w:hint="eastAsia"/>
              </w:rPr>
              <w:t>角色</w:t>
            </w:r>
          </w:p>
        </w:tc>
        <w:tc>
          <w:tcPr>
            <w:tcW w:w="6967" w:type="dxa"/>
          </w:tcPr>
          <w:p w14:paraId="3CAEE3B6" w14:textId="77777777" w:rsidR="009F77C4" w:rsidRDefault="009F77C4" w:rsidP="004F08C7">
            <w:pPr>
              <w:pStyle w:val="TableText"/>
            </w:pPr>
            <w:r>
              <w:rPr>
                <w:rFonts w:hint="eastAsia"/>
              </w:rPr>
              <w:t>有两种管理员角色：</w:t>
            </w:r>
          </w:p>
          <w:p w14:paraId="1C628859" w14:textId="77777777" w:rsidR="009F77C4" w:rsidRDefault="009F77C4" w:rsidP="004F08C7">
            <w:pPr>
              <w:pStyle w:val="ItemListinTable"/>
            </w:pPr>
            <w:r>
              <w:rPr>
                <w:rFonts w:hAnsi="宋体" w:cs="宋体" w:hint="eastAsia"/>
              </w:rPr>
              <w:t>管理员角色；</w:t>
            </w:r>
          </w:p>
          <w:p w14:paraId="0B157FE6" w14:textId="77777777" w:rsidR="009F77C4" w:rsidRDefault="009F77C4" w:rsidP="004F08C7">
            <w:pPr>
              <w:pStyle w:val="ItemListinTable"/>
            </w:pPr>
            <w:r>
              <w:rPr>
                <w:rFonts w:hAnsi="宋体" w:cs="宋体" w:hint="eastAsia"/>
              </w:rPr>
              <w:t>审计员角色。</w:t>
            </w:r>
          </w:p>
        </w:tc>
      </w:tr>
      <w:tr w:rsidR="009F77C4" w14:paraId="0ED46202" w14:textId="77777777" w:rsidTr="004F08C7">
        <w:trPr>
          <w:trHeight w:val="68"/>
        </w:trPr>
        <w:tc>
          <w:tcPr>
            <w:tcW w:w="2065" w:type="dxa"/>
          </w:tcPr>
          <w:p w14:paraId="4ED77ED8" w14:textId="77777777" w:rsidR="009F77C4" w:rsidRDefault="009F77C4" w:rsidP="004F08C7">
            <w:pPr>
              <w:pStyle w:val="TableText"/>
            </w:pPr>
            <w:r>
              <w:rPr>
                <w:rFonts w:hint="eastAsia"/>
              </w:rPr>
              <w:t>认证类型</w:t>
            </w:r>
          </w:p>
        </w:tc>
        <w:tc>
          <w:tcPr>
            <w:tcW w:w="6967" w:type="dxa"/>
          </w:tcPr>
          <w:p w14:paraId="3C2A12C4" w14:textId="77777777" w:rsidR="009F77C4" w:rsidRDefault="009F77C4" w:rsidP="004F08C7">
            <w:pPr>
              <w:pStyle w:val="TableText"/>
            </w:pPr>
            <w:r>
              <w:rPr>
                <w:rFonts w:hint="eastAsia"/>
              </w:rPr>
              <w:t>有三种认证类型：</w:t>
            </w:r>
          </w:p>
          <w:p w14:paraId="351EAB11" w14:textId="77777777" w:rsidR="009F77C4" w:rsidRDefault="009F77C4" w:rsidP="004F08C7">
            <w:pPr>
              <w:pStyle w:val="ItemListinTable"/>
            </w:pPr>
            <w:r>
              <w:rPr>
                <w:rFonts w:hAnsi="宋体" w:cs="宋体" w:hint="eastAsia"/>
              </w:rPr>
              <w:t>本地认证；</w:t>
            </w:r>
          </w:p>
          <w:p w14:paraId="7495780D" w14:textId="77777777" w:rsidR="009F77C4" w:rsidRDefault="009F77C4" w:rsidP="004F08C7">
            <w:pPr>
              <w:pStyle w:val="ItemListinTable"/>
            </w:pPr>
            <w:r>
              <w:rPr>
                <w:rFonts w:hint="eastAsia"/>
              </w:rPr>
              <w:t>RADIUS</w:t>
            </w:r>
            <w:r>
              <w:rPr>
                <w:rFonts w:hAnsi="宋体" w:cs="宋体" w:hint="eastAsia"/>
              </w:rPr>
              <w:t>认证；</w:t>
            </w:r>
          </w:p>
          <w:p w14:paraId="252B7280" w14:textId="77777777" w:rsidR="009F77C4" w:rsidRDefault="009F77C4" w:rsidP="004F08C7">
            <w:pPr>
              <w:pStyle w:val="ItemListinTable"/>
            </w:pPr>
            <w:r>
              <w:rPr>
                <w:rFonts w:hint="eastAsia"/>
              </w:rPr>
              <w:t>LDAP</w:t>
            </w:r>
            <w:r>
              <w:rPr>
                <w:rFonts w:hAnsi="宋体" w:cs="宋体" w:hint="eastAsia"/>
              </w:rPr>
              <w:t>认证。</w:t>
            </w:r>
          </w:p>
        </w:tc>
      </w:tr>
      <w:tr w:rsidR="009F77C4" w14:paraId="1C602319" w14:textId="77777777" w:rsidTr="004F08C7">
        <w:trPr>
          <w:trHeight w:val="68"/>
        </w:trPr>
        <w:tc>
          <w:tcPr>
            <w:tcW w:w="2065" w:type="dxa"/>
          </w:tcPr>
          <w:p w14:paraId="04C0A179" w14:textId="77777777" w:rsidR="009F77C4" w:rsidRDefault="009F77C4" w:rsidP="004F08C7">
            <w:pPr>
              <w:pStyle w:val="TableText"/>
            </w:pPr>
            <w:r>
              <w:rPr>
                <w:rFonts w:hint="eastAsia"/>
              </w:rPr>
              <w:t>描述</w:t>
            </w:r>
          </w:p>
        </w:tc>
        <w:tc>
          <w:tcPr>
            <w:tcW w:w="6967" w:type="dxa"/>
          </w:tcPr>
          <w:p w14:paraId="6CFF6204" w14:textId="77777777" w:rsidR="009F77C4" w:rsidRDefault="009F77C4" w:rsidP="004F08C7">
            <w:pPr>
              <w:pStyle w:val="TableText"/>
            </w:pPr>
            <w:r>
              <w:rPr>
                <w:rFonts w:hint="eastAsia"/>
              </w:rPr>
              <w:t>管理员的描述信息。</w:t>
            </w:r>
          </w:p>
        </w:tc>
      </w:tr>
      <w:tr w:rsidR="009F77C4" w14:paraId="038D14DB" w14:textId="77777777" w:rsidTr="004F08C7">
        <w:trPr>
          <w:trHeight w:val="68"/>
        </w:trPr>
        <w:tc>
          <w:tcPr>
            <w:tcW w:w="2065" w:type="dxa"/>
          </w:tcPr>
          <w:p w14:paraId="2F2F426F" w14:textId="77777777" w:rsidR="009F77C4" w:rsidRDefault="009F77C4" w:rsidP="004F08C7">
            <w:pPr>
              <w:pStyle w:val="TableText"/>
            </w:pPr>
            <w:r>
              <w:rPr>
                <w:rFonts w:hint="eastAsia"/>
              </w:rPr>
              <w:t>管理地址</w:t>
            </w:r>
          </w:p>
        </w:tc>
        <w:tc>
          <w:tcPr>
            <w:tcW w:w="6967" w:type="dxa"/>
          </w:tcPr>
          <w:p w14:paraId="431479AF" w14:textId="77777777" w:rsidR="009F77C4" w:rsidRDefault="009F77C4" w:rsidP="004F08C7">
            <w:pPr>
              <w:pStyle w:val="TableText"/>
            </w:pPr>
            <w:r>
              <w:rPr>
                <w:rFonts w:hint="eastAsia"/>
              </w:rPr>
              <w:t>管理员的管理地址，只有在这个范围内的地址才能通过此管理员来管理设备。</w:t>
            </w:r>
          </w:p>
        </w:tc>
      </w:tr>
    </w:tbl>
    <w:p w14:paraId="5665C6B6" w14:textId="77777777" w:rsidR="009F77C4" w:rsidRPr="00EB1952" w:rsidRDefault="009F77C4" w:rsidP="009F77C4">
      <w:pPr>
        <w:ind w:firstLine="420"/>
      </w:pPr>
    </w:p>
    <w:p w14:paraId="198513F4" w14:textId="77777777" w:rsidR="009F77C4" w:rsidRPr="00EB1952" w:rsidRDefault="009F77C4" w:rsidP="009F77C4">
      <w:pPr>
        <w:ind w:firstLine="420"/>
      </w:pPr>
      <w:r w:rsidRPr="00EB1952">
        <w:rPr>
          <w:rFonts w:hint="eastAsia"/>
        </w:rPr>
        <w:t>点击图</w:t>
      </w:r>
      <w:r w:rsidRPr="005D3585">
        <w:t>1-10</w:t>
      </w:r>
      <w:r w:rsidRPr="00EB1952">
        <w:rPr>
          <w:rFonts w:hint="eastAsia"/>
        </w:rPr>
        <w:t>的</w:t>
      </w:r>
      <w:r w:rsidRPr="00EB1952">
        <w:t>&lt;</w:t>
      </w:r>
      <w:r w:rsidRPr="00EB1952">
        <w:rPr>
          <w:rFonts w:hint="eastAsia"/>
        </w:rPr>
        <w:t>新建</w:t>
      </w:r>
      <w:r w:rsidRPr="00EB1952">
        <w:t>&gt;</w:t>
      </w:r>
      <w:r w:rsidRPr="00EB1952">
        <w:rPr>
          <w:rFonts w:hint="eastAsia"/>
        </w:rPr>
        <w:t>按钮，可以进入如</w:t>
      </w:r>
      <w:r>
        <w:rPr>
          <w:rFonts w:hint="eastAsia"/>
        </w:rPr>
        <w:t>下图</w:t>
      </w:r>
      <w:r w:rsidRPr="00EB1952">
        <w:rPr>
          <w:rFonts w:hint="eastAsia"/>
        </w:rPr>
        <w:t>所示的新建管理员界面。各个配置项的含义如</w:t>
      </w:r>
      <w:r w:rsidRPr="00E037A1">
        <w:rPr>
          <w:color w:val="0000FF"/>
          <w:u w:val="single"/>
        </w:rPr>
        <w:fldChar w:fldCharType="begin"/>
      </w:r>
      <w:r w:rsidRPr="00E037A1">
        <w:rPr>
          <w:color w:val="0000FF"/>
          <w:u w:val="single"/>
        </w:rPr>
        <w:instrText xml:space="preserve"> REF _Ref393786303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50-2</w:t>
      </w:r>
      <w:r w:rsidRPr="00E037A1">
        <w:rPr>
          <w:color w:val="0000FF"/>
          <w:u w:val="single"/>
        </w:rPr>
        <w:fldChar w:fldCharType="end"/>
      </w:r>
      <w:r w:rsidRPr="00EB1952">
        <w:rPr>
          <w:rFonts w:hint="eastAsia"/>
        </w:rPr>
        <w:t>所示。</w:t>
      </w:r>
    </w:p>
    <w:p w14:paraId="215B3755" w14:textId="77777777" w:rsidR="009F77C4" w:rsidRDefault="009F77C4" w:rsidP="009F77C4">
      <w:pPr>
        <w:pStyle w:val="FigureDescription"/>
        <w:spacing w:before="156" w:after="156"/>
      </w:pPr>
      <w:bookmarkStart w:id="8696" w:name="_Ref393786253"/>
      <w:r>
        <w:rPr>
          <w:rFonts w:hint="eastAsia"/>
        </w:rPr>
        <w:lastRenderedPageBreak/>
        <w:t>新建管理员界面</w:t>
      </w:r>
      <w:bookmarkEnd w:id="8696"/>
    </w:p>
    <w:p w14:paraId="43667A7E" w14:textId="77777777" w:rsidR="009F77C4" w:rsidRDefault="009F77C4" w:rsidP="009F77C4">
      <w:pPr>
        <w:pStyle w:val="Figure"/>
      </w:pPr>
      <w:r>
        <w:drawing>
          <wp:inline distT="0" distB="0" distL="0" distR="0" wp14:anchorId="30618C28" wp14:editId="294AB606">
            <wp:extent cx="5372100" cy="3142224"/>
            <wp:effectExtent l="0" t="0" r="0" b="1270"/>
            <wp:docPr id="3243" name="图片 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8"/>
                    <a:stretch>
                      <a:fillRect/>
                    </a:stretch>
                  </pic:blipFill>
                  <pic:spPr>
                    <a:xfrm>
                      <a:off x="0" y="0"/>
                      <a:ext cx="5375720" cy="3144341"/>
                    </a:xfrm>
                    <a:prstGeom prst="rect">
                      <a:avLst/>
                    </a:prstGeom>
                  </pic:spPr>
                </pic:pic>
              </a:graphicData>
            </a:graphic>
          </wp:inline>
        </w:drawing>
      </w:r>
    </w:p>
    <w:p w14:paraId="4D75F99B" w14:textId="77777777" w:rsidR="009F77C4" w:rsidRPr="009C00D7" w:rsidRDefault="009F77C4" w:rsidP="009F77C4">
      <w:pPr>
        <w:ind w:firstLine="420"/>
      </w:pPr>
    </w:p>
    <w:p w14:paraId="41F5943D" w14:textId="77777777" w:rsidR="009F77C4" w:rsidRDefault="009F77C4" w:rsidP="009F77C4">
      <w:pPr>
        <w:pStyle w:val="TableDescription"/>
      </w:pPr>
      <w:bookmarkStart w:id="8697" w:name="_Ref393786303"/>
      <w:r>
        <w:rPr>
          <w:rFonts w:hint="eastAsia"/>
        </w:rPr>
        <w:t>管理员的详细配置</w:t>
      </w:r>
      <w:bookmarkEnd w:id="8697"/>
      <w:r>
        <w:rPr>
          <w:rFonts w:hint="eastAsia"/>
        </w:rPr>
        <w:t>描述表</w:t>
      </w:r>
    </w:p>
    <w:tbl>
      <w:tblPr>
        <w:tblStyle w:val="table0"/>
        <w:tblW w:w="9014" w:type="dxa"/>
        <w:tblLayout w:type="fixed"/>
        <w:tblLook w:val="04A0" w:firstRow="1" w:lastRow="0" w:firstColumn="1" w:lastColumn="0" w:noHBand="0" w:noVBand="1"/>
      </w:tblPr>
      <w:tblGrid>
        <w:gridCol w:w="2227"/>
        <w:gridCol w:w="6787"/>
      </w:tblGrid>
      <w:tr w:rsidR="009F77C4" w14:paraId="2D8EF75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27" w:type="dxa"/>
          </w:tcPr>
          <w:p w14:paraId="0544B557" w14:textId="77777777" w:rsidR="009F77C4" w:rsidRDefault="009F77C4" w:rsidP="004F08C7">
            <w:pPr>
              <w:pStyle w:val="TableHeading"/>
            </w:pPr>
            <w:r>
              <w:rPr>
                <w:rFonts w:hint="eastAsia"/>
              </w:rPr>
              <w:t>配置项</w:t>
            </w:r>
          </w:p>
        </w:tc>
        <w:tc>
          <w:tcPr>
            <w:tcW w:w="6787" w:type="dxa"/>
          </w:tcPr>
          <w:p w14:paraId="37ED8187" w14:textId="77777777" w:rsidR="009F77C4" w:rsidRDefault="009F77C4" w:rsidP="004F08C7">
            <w:pPr>
              <w:pStyle w:val="TableHeading"/>
            </w:pPr>
            <w:r>
              <w:rPr>
                <w:rFonts w:hint="eastAsia"/>
              </w:rPr>
              <w:t>说明</w:t>
            </w:r>
          </w:p>
        </w:tc>
      </w:tr>
      <w:tr w:rsidR="009F77C4" w14:paraId="4CF963D1" w14:textId="77777777" w:rsidTr="004F08C7">
        <w:trPr>
          <w:trHeight w:val="68"/>
        </w:trPr>
        <w:tc>
          <w:tcPr>
            <w:tcW w:w="2227" w:type="dxa"/>
          </w:tcPr>
          <w:p w14:paraId="60B41355" w14:textId="77777777" w:rsidR="009F77C4" w:rsidRDefault="009F77C4" w:rsidP="004F08C7">
            <w:pPr>
              <w:pStyle w:val="TableText"/>
            </w:pPr>
            <w:r>
              <w:t>用户名</w:t>
            </w:r>
          </w:p>
        </w:tc>
        <w:tc>
          <w:tcPr>
            <w:tcW w:w="6787" w:type="dxa"/>
          </w:tcPr>
          <w:p w14:paraId="77568356" w14:textId="77777777" w:rsidR="009F77C4" w:rsidRDefault="009F77C4" w:rsidP="004F08C7">
            <w:pPr>
              <w:pStyle w:val="TableText"/>
            </w:pPr>
            <w:r>
              <w:t>管理员的名称。</w:t>
            </w:r>
          </w:p>
        </w:tc>
      </w:tr>
      <w:tr w:rsidR="009F77C4" w14:paraId="0CEB7C7C" w14:textId="77777777" w:rsidTr="004F08C7">
        <w:trPr>
          <w:trHeight w:val="68"/>
        </w:trPr>
        <w:tc>
          <w:tcPr>
            <w:tcW w:w="2227" w:type="dxa"/>
          </w:tcPr>
          <w:p w14:paraId="16772038" w14:textId="77777777" w:rsidR="009F77C4" w:rsidRDefault="009F77C4" w:rsidP="004F08C7">
            <w:pPr>
              <w:pStyle w:val="TableText"/>
            </w:pPr>
            <w:r>
              <w:t>描述</w:t>
            </w:r>
          </w:p>
        </w:tc>
        <w:tc>
          <w:tcPr>
            <w:tcW w:w="6787" w:type="dxa"/>
          </w:tcPr>
          <w:p w14:paraId="731BCF45" w14:textId="77777777" w:rsidR="009F77C4" w:rsidRDefault="009F77C4" w:rsidP="004F08C7">
            <w:pPr>
              <w:pStyle w:val="TableText"/>
            </w:pPr>
            <w:r>
              <w:t>针对管理员的说明。</w:t>
            </w:r>
          </w:p>
        </w:tc>
      </w:tr>
      <w:tr w:rsidR="009F77C4" w14:paraId="5D189B87" w14:textId="77777777" w:rsidTr="004F08C7">
        <w:trPr>
          <w:trHeight w:val="68"/>
        </w:trPr>
        <w:tc>
          <w:tcPr>
            <w:tcW w:w="2227" w:type="dxa"/>
          </w:tcPr>
          <w:p w14:paraId="4113629C" w14:textId="77777777" w:rsidR="009F77C4" w:rsidRDefault="009F77C4" w:rsidP="004F08C7">
            <w:pPr>
              <w:pStyle w:val="TableText"/>
            </w:pPr>
            <w:r>
              <w:t>认证类型</w:t>
            </w:r>
          </w:p>
        </w:tc>
        <w:tc>
          <w:tcPr>
            <w:tcW w:w="6787" w:type="dxa"/>
          </w:tcPr>
          <w:p w14:paraId="1FBAD20A" w14:textId="77777777" w:rsidR="009F77C4" w:rsidRDefault="009F77C4" w:rsidP="004F08C7">
            <w:pPr>
              <w:pStyle w:val="TableText"/>
            </w:pPr>
            <w:r>
              <w:t>选择创建的账号的认证类型，选择第三方RADIUS和LDAP服务器认证时需提前配置服务器。</w:t>
            </w:r>
          </w:p>
        </w:tc>
      </w:tr>
      <w:tr w:rsidR="009F77C4" w14:paraId="7280BF78" w14:textId="77777777" w:rsidTr="004F08C7">
        <w:trPr>
          <w:trHeight w:val="68"/>
        </w:trPr>
        <w:tc>
          <w:tcPr>
            <w:tcW w:w="2227" w:type="dxa"/>
          </w:tcPr>
          <w:p w14:paraId="14137857" w14:textId="77777777" w:rsidR="009F77C4" w:rsidRDefault="009F77C4" w:rsidP="004F08C7">
            <w:pPr>
              <w:pStyle w:val="TableText"/>
            </w:pPr>
            <w:r>
              <w:rPr>
                <w:rFonts w:hint="eastAsia"/>
              </w:rPr>
              <w:t>密码</w:t>
            </w:r>
          </w:p>
        </w:tc>
        <w:tc>
          <w:tcPr>
            <w:tcW w:w="6787" w:type="dxa"/>
          </w:tcPr>
          <w:p w14:paraId="49FC6378" w14:textId="77777777" w:rsidR="009F77C4" w:rsidRDefault="009F77C4" w:rsidP="004F08C7">
            <w:pPr>
              <w:pStyle w:val="TableText"/>
            </w:pPr>
            <w:r>
              <w:t>用户对应的密码，最少6个字符。</w:t>
            </w:r>
          </w:p>
        </w:tc>
      </w:tr>
      <w:tr w:rsidR="009F77C4" w14:paraId="2B559E90" w14:textId="77777777" w:rsidTr="004F08C7">
        <w:trPr>
          <w:trHeight w:val="68"/>
        </w:trPr>
        <w:tc>
          <w:tcPr>
            <w:tcW w:w="2227" w:type="dxa"/>
          </w:tcPr>
          <w:p w14:paraId="503E465E" w14:textId="77777777" w:rsidR="009F77C4" w:rsidRDefault="009F77C4" w:rsidP="004F08C7">
            <w:pPr>
              <w:pStyle w:val="TableText"/>
            </w:pPr>
            <w:r>
              <w:rPr>
                <w:rFonts w:hint="eastAsia"/>
              </w:rPr>
              <w:t>确认密码</w:t>
            </w:r>
          </w:p>
        </w:tc>
        <w:tc>
          <w:tcPr>
            <w:tcW w:w="6787" w:type="dxa"/>
          </w:tcPr>
          <w:p w14:paraId="001E7405" w14:textId="77777777" w:rsidR="009F77C4" w:rsidRDefault="009F77C4" w:rsidP="004F08C7">
            <w:pPr>
              <w:pStyle w:val="TableText"/>
            </w:pPr>
            <w:r>
              <w:t>对输入的密码进行确认输入。</w:t>
            </w:r>
          </w:p>
        </w:tc>
      </w:tr>
      <w:tr w:rsidR="009F77C4" w14:paraId="05EF12E8" w14:textId="77777777" w:rsidTr="004F08C7">
        <w:trPr>
          <w:trHeight w:val="68"/>
        </w:trPr>
        <w:tc>
          <w:tcPr>
            <w:tcW w:w="2227" w:type="dxa"/>
          </w:tcPr>
          <w:p w14:paraId="0EB0BD61" w14:textId="77777777" w:rsidR="009F77C4" w:rsidRDefault="009F77C4" w:rsidP="004F08C7">
            <w:pPr>
              <w:pStyle w:val="TableText"/>
            </w:pPr>
            <w:r>
              <w:rPr>
                <w:rFonts w:hint="eastAsia"/>
              </w:rPr>
              <w:t>本地</w:t>
            </w:r>
          </w:p>
        </w:tc>
        <w:tc>
          <w:tcPr>
            <w:tcW w:w="6787" w:type="dxa"/>
          </w:tcPr>
          <w:p w14:paraId="2D5DE38B" w14:textId="77777777" w:rsidR="009F77C4" w:rsidRDefault="009F77C4" w:rsidP="004F08C7">
            <w:pPr>
              <w:pStyle w:val="TableText"/>
            </w:pPr>
            <w:r>
              <w:rPr>
                <w:rFonts w:hint="eastAsia"/>
              </w:rPr>
              <w:t>在本地进行管理员认证。</w:t>
            </w:r>
          </w:p>
        </w:tc>
      </w:tr>
      <w:tr w:rsidR="009F77C4" w14:paraId="6B911466" w14:textId="77777777" w:rsidTr="004F08C7">
        <w:trPr>
          <w:trHeight w:val="68"/>
        </w:trPr>
        <w:tc>
          <w:tcPr>
            <w:tcW w:w="2227" w:type="dxa"/>
          </w:tcPr>
          <w:p w14:paraId="3FB505BB" w14:textId="77777777" w:rsidR="009F77C4" w:rsidRDefault="009F77C4" w:rsidP="004F08C7">
            <w:pPr>
              <w:pStyle w:val="TableText"/>
            </w:pPr>
            <w:r>
              <w:t>RADIUS</w:t>
            </w:r>
          </w:p>
        </w:tc>
        <w:tc>
          <w:tcPr>
            <w:tcW w:w="6787" w:type="dxa"/>
          </w:tcPr>
          <w:p w14:paraId="1EA99A4C" w14:textId="77777777" w:rsidR="009F77C4" w:rsidRDefault="009F77C4" w:rsidP="004F08C7">
            <w:pPr>
              <w:pStyle w:val="TableText"/>
            </w:pPr>
            <w:r>
              <w:t>如果在用户组中包含了用户名、RADIUS服务器，如果用户本地存在则在本地进行认证，若不存在则发往RADIUS服务器进行认证。</w:t>
            </w:r>
          </w:p>
        </w:tc>
      </w:tr>
      <w:tr w:rsidR="009F77C4" w14:paraId="3643C785" w14:textId="77777777" w:rsidTr="004F08C7">
        <w:trPr>
          <w:trHeight w:val="68"/>
        </w:trPr>
        <w:tc>
          <w:tcPr>
            <w:tcW w:w="2227" w:type="dxa"/>
          </w:tcPr>
          <w:p w14:paraId="37C86F23" w14:textId="77777777" w:rsidR="009F77C4" w:rsidRDefault="009F77C4" w:rsidP="004F08C7">
            <w:pPr>
              <w:pStyle w:val="TableText"/>
            </w:pPr>
            <w:r>
              <w:t>LDAP</w:t>
            </w:r>
          </w:p>
        </w:tc>
        <w:tc>
          <w:tcPr>
            <w:tcW w:w="6787" w:type="dxa"/>
          </w:tcPr>
          <w:p w14:paraId="1F5C62B7" w14:textId="77777777" w:rsidR="009F77C4" w:rsidRDefault="009F77C4" w:rsidP="004F08C7">
            <w:pPr>
              <w:pStyle w:val="TableText"/>
            </w:pPr>
            <w:r>
              <w:t>如果在用户组中包含了用户名、LDAP服务器，如果用户本地存在则在本地进行认证，若不存在则发往LDAP服务器进行认证。</w:t>
            </w:r>
          </w:p>
        </w:tc>
      </w:tr>
      <w:tr w:rsidR="009F77C4" w14:paraId="64AAFA16" w14:textId="77777777" w:rsidTr="004F08C7">
        <w:trPr>
          <w:trHeight w:val="68"/>
        </w:trPr>
        <w:tc>
          <w:tcPr>
            <w:tcW w:w="2227" w:type="dxa"/>
          </w:tcPr>
          <w:p w14:paraId="614A0644" w14:textId="77777777" w:rsidR="009F77C4" w:rsidRDefault="009F77C4" w:rsidP="004F08C7">
            <w:pPr>
              <w:pStyle w:val="TableText"/>
            </w:pPr>
            <w:r>
              <w:t>管理IP</w:t>
            </w:r>
          </w:p>
        </w:tc>
        <w:tc>
          <w:tcPr>
            <w:tcW w:w="6787" w:type="dxa"/>
          </w:tcPr>
          <w:p w14:paraId="6FDF4D72" w14:textId="77777777" w:rsidR="009F77C4" w:rsidRDefault="009F77C4" w:rsidP="004F08C7">
            <w:pPr>
              <w:pStyle w:val="TableText"/>
            </w:pPr>
            <w:r>
              <w:t>管理IP栏可以配置授权地址，最多可配置3个。</w:t>
            </w:r>
            <w:r>
              <w:rPr>
                <w:rFonts w:hint="eastAsia"/>
              </w:rPr>
              <w:t>缺省情况下</w:t>
            </w:r>
            <w:r>
              <w:t>，从任何地址都可以登录设备进行配置管理。</w:t>
            </w:r>
          </w:p>
        </w:tc>
      </w:tr>
      <w:tr w:rsidR="009F77C4" w14:paraId="4BC28705" w14:textId="77777777" w:rsidTr="004F08C7">
        <w:trPr>
          <w:trHeight w:val="68"/>
        </w:trPr>
        <w:tc>
          <w:tcPr>
            <w:tcW w:w="2227" w:type="dxa"/>
          </w:tcPr>
          <w:p w14:paraId="0E48F895" w14:textId="77777777" w:rsidR="009F77C4" w:rsidRDefault="009F77C4" w:rsidP="004F08C7">
            <w:pPr>
              <w:pStyle w:val="TableText"/>
            </w:pPr>
            <w:r>
              <w:t>角色</w:t>
            </w:r>
          </w:p>
        </w:tc>
        <w:tc>
          <w:tcPr>
            <w:tcW w:w="6787" w:type="dxa"/>
          </w:tcPr>
          <w:p w14:paraId="207536C2" w14:textId="77777777" w:rsidR="009F77C4" w:rsidRDefault="009F77C4" w:rsidP="004F08C7">
            <w:pPr>
              <w:pStyle w:val="TableText"/>
            </w:pPr>
            <w:r>
              <w:t>管理员的角色</w:t>
            </w:r>
            <w:r>
              <w:rPr>
                <w:rFonts w:hint="eastAsia"/>
              </w:rPr>
              <w:t>，</w:t>
            </w:r>
            <w:r>
              <w:t>可选取管理员或审计员。</w:t>
            </w:r>
          </w:p>
        </w:tc>
      </w:tr>
    </w:tbl>
    <w:p w14:paraId="00C29CCB" w14:textId="77777777" w:rsidR="009F77C4" w:rsidRPr="00FE6CA5" w:rsidRDefault="009F77C4" w:rsidP="009F77C4">
      <w:pPr>
        <w:ind w:firstLine="420"/>
      </w:pPr>
      <w:bookmarkStart w:id="8698" w:name="_Toc497293017"/>
      <w:bookmarkStart w:id="8699" w:name="_Toc389750126"/>
      <w:bookmarkStart w:id="8700" w:name="_Toc325575864"/>
      <w:bookmarkStart w:id="8701" w:name="_Toc369620399"/>
      <w:bookmarkStart w:id="8702" w:name="_Toc389059431"/>
      <w:bookmarkEnd w:id="8698"/>
    </w:p>
    <w:p w14:paraId="4505C048" w14:textId="77777777" w:rsidR="009F77C4" w:rsidRPr="00E037A1" w:rsidRDefault="009F77C4" w:rsidP="009F77C4">
      <w:pPr>
        <w:pStyle w:val="30"/>
      </w:pPr>
      <w:bookmarkStart w:id="8703" w:name="_Toc12469922"/>
      <w:bookmarkStart w:id="8704" w:name="_Toc15485334"/>
      <w:bookmarkStart w:id="8705" w:name="_Toc41651373"/>
      <w:bookmarkStart w:id="8706" w:name="_Toc44618694"/>
      <w:bookmarkStart w:id="8707" w:name="_Toc60069556"/>
      <w:bookmarkStart w:id="8708" w:name="_Toc61023025"/>
      <w:r w:rsidRPr="00E037A1">
        <w:rPr>
          <w:rFonts w:hint="eastAsia"/>
        </w:rPr>
        <w:t>查看在线管理员</w:t>
      </w:r>
      <w:bookmarkEnd w:id="8699"/>
      <w:bookmarkEnd w:id="8700"/>
      <w:bookmarkEnd w:id="8701"/>
      <w:bookmarkEnd w:id="8702"/>
      <w:bookmarkEnd w:id="8703"/>
      <w:bookmarkEnd w:id="8704"/>
      <w:bookmarkEnd w:id="8705"/>
      <w:bookmarkEnd w:id="8706"/>
      <w:bookmarkEnd w:id="8707"/>
      <w:bookmarkEnd w:id="8708"/>
    </w:p>
    <w:p w14:paraId="08AE6E44"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w:t>
      </w:r>
      <w:r>
        <w:rPr>
          <w:rFonts w:hint="eastAsia"/>
        </w:rPr>
        <w:t>设定</w:t>
      </w:r>
      <w:r w:rsidRPr="00EB1952">
        <w:t xml:space="preserve"> &gt; </w:t>
      </w:r>
      <w:r w:rsidRPr="00EB1952">
        <w:rPr>
          <w:rFonts w:hint="eastAsia"/>
        </w:rPr>
        <w:t>管理员”，然后再点击“在线信息”标签页，可以查看正在管理设备的管理员，如</w:t>
      </w:r>
      <w:r w:rsidRPr="00E037A1">
        <w:rPr>
          <w:color w:val="0000FF"/>
          <w:u w:val="single"/>
        </w:rPr>
        <w:fldChar w:fldCharType="begin"/>
      </w:r>
      <w:r w:rsidRPr="00E037A1">
        <w:rPr>
          <w:color w:val="0000FF"/>
          <w:u w:val="single"/>
        </w:rPr>
        <w:instrText xml:space="preserve"> REF _Ref393786536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50-3</w:t>
      </w:r>
      <w:r w:rsidRPr="00E037A1">
        <w:rPr>
          <w:color w:val="0000FF"/>
          <w:u w:val="single"/>
        </w:rPr>
        <w:fldChar w:fldCharType="end"/>
      </w:r>
      <w:r w:rsidRPr="00EB1952">
        <w:rPr>
          <w:rFonts w:hint="eastAsia"/>
        </w:rPr>
        <w:t>所示。各个显示项的含义如</w:t>
      </w:r>
      <w:r w:rsidRPr="00E037A1">
        <w:rPr>
          <w:color w:val="0000FF"/>
          <w:u w:val="single"/>
        </w:rPr>
        <w:fldChar w:fldCharType="begin"/>
      </w:r>
      <w:r w:rsidRPr="00E037A1">
        <w:rPr>
          <w:color w:val="0000FF"/>
          <w:u w:val="single"/>
        </w:rPr>
        <w:instrText xml:space="preserve"> REF _Ref393786662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50-3</w:t>
      </w:r>
      <w:r w:rsidRPr="00E037A1">
        <w:rPr>
          <w:color w:val="0000FF"/>
          <w:u w:val="single"/>
        </w:rPr>
        <w:fldChar w:fldCharType="end"/>
      </w:r>
      <w:r w:rsidRPr="00EB1952">
        <w:rPr>
          <w:rFonts w:hint="eastAsia"/>
        </w:rPr>
        <w:t>所示。</w:t>
      </w:r>
    </w:p>
    <w:p w14:paraId="26C8D90F" w14:textId="77777777" w:rsidR="009F77C4" w:rsidRDefault="009F77C4" w:rsidP="009F77C4">
      <w:pPr>
        <w:pStyle w:val="FigureDescription"/>
        <w:spacing w:before="156" w:after="156"/>
      </w:pPr>
      <w:bookmarkStart w:id="8709" w:name="_Ref393786536"/>
      <w:r>
        <w:rPr>
          <w:rFonts w:hint="eastAsia"/>
        </w:rPr>
        <w:lastRenderedPageBreak/>
        <w:t>显示在线管理员</w:t>
      </w:r>
      <w:bookmarkEnd w:id="8709"/>
    </w:p>
    <w:p w14:paraId="023BCA54" w14:textId="77777777" w:rsidR="009F77C4" w:rsidRDefault="009F77C4" w:rsidP="009F77C4">
      <w:pPr>
        <w:pStyle w:val="Figure"/>
      </w:pPr>
      <w:r>
        <w:drawing>
          <wp:inline distT="0" distB="0" distL="0" distR="0" wp14:anchorId="3235C658" wp14:editId="5406E05B">
            <wp:extent cx="5600700" cy="877960"/>
            <wp:effectExtent l="0" t="0" r="0" b="0"/>
            <wp:docPr id="3244" name="图片 3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9"/>
                    <a:stretch>
                      <a:fillRect/>
                    </a:stretch>
                  </pic:blipFill>
                  <pic:spPr>
                    <a:xfrm>
                      <a:off x="0" y="0"/>
                      <a:ext cx="5637946" cy="883799"/>
                    </a:xfrm>
                    <a:prstGeom prst="rect">
                      <a:avLst/>
                    </a:prstGeom>
                  </pic:spPr>
                </pic:pic>
              </a:graphicData>
            </a:graphic>
          </wp:inline>
        </w:drawing>
      </w:r>
      <w:r>
        <w:t xml:space="preserve"> </w:t>
      </w:r>
    </w:p>
    <w:p w14:paraId="4ACD9CA1" w14:textId="77777777" w:rsidR="009F77C4" w:rsidRPr="009C00D7" w:rsidRDefault="009F77C4" w:rsidP="009F77C4">
      <w:pPr>
        <w:ind w:firstLine="420"/>
      </w:pPr>
    </w:p>
    <w:p w14:paraId="4CFEBB75" w14:textId="77777777" w:rsidR="009F77C4" w:rsidRDefault="009F77C4" w:rsidP="009F77C4">
      <w:pPr>
        <w:pStyle w:val="TableDescription"/>
      </w:pPr>
      <w:bookmarkStart w:id="8710" w:name="_Ref393786662"/>
      <w:r>
        <w:rPr>
          <w:rFonts w:hint="eastAsia"/>
        </w:rPr>
        <w:t>在线管理员界面显示信息描述表</w:t>
      </w:r>
      <w:bookmarkEnd w:id="8710"/>
    </w:p>
    <w:tbl>
      <w:tblPr>
        <w:tblStyle w:val="table0"/>
        <w:tblW w:w="9014" w:type="dxa"/>
        <w:tblLayout w:type="fixed"/>
        <w:tblLook w:val="04A0" w:firstRow="1" w:lastRow="0" w:firstColumn="1" w:lastColumn="0" w:noHBand="0" w:noVBand="1"/>
      </w:tblPr>
      <w:tblGrid>
        <w:gridCol w:w="2061"/>
        <w:gridCol w:w="6953"/>
      </w:tblGrid>
      <w:tr w:rsidR="009F77C4" w14:paraId="30D570D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065" w:type="dxa"/>
          </w:tcPr>
          <w:p w14:paraId="636A68B8" w14:textId="77777777" w:rsidR="009F77C4" w:rsidRDefault="009F77C4" w:rsidP="004F08C7">
            <w:pPr>
              <w:pStyle w:val="TableHeading"/>
            </w:pPr>
            <w:r>
              <w:rPr>
                <w:rFonts w:hint="eastAsia"/>
              </w:rPr>
              <w:t>标题项</w:t>
            </w:r>
          </w:p>
        </w:tc>
        <w:tc>
          <w:tcPr>
            <w:tcW w:w="6967" w:type="dxa"/>
          </w:tcPr>
          <w:p w14:paraId="0440464B" w14:textId="77777777" w:rsidR="009F77C4" w:rsidRDefault="009F77C4" w:rsidP="004F08C7">
            <w:pPr>
              <w:pStyle w:val="TableHeading"/>
            </w:pPr>
            <w:r>
              <w:rPr>
                <w:rFonts w:hint="eastAsia"/>
              </w:rPr>
              <w:t>说明</w:t>
            </w:r>
          </w:p>
        </w:tc>
      </w:tr>
      <w:tr w:rsidR="009F77C4" w14:paraId="58F76E48" w14:textId="77777777" w:rsidTr="004F08C7">
        <w:trPr>
          <w:trHeight w:val="68"/>
        </w:trPr>
        <w:tc>
          <w:tcPr>
            <w:tcW w:w="2065" w:type="dxa"/>
          </w:tcPr>
          <w:p w14:paraId="07575196" w14:textId="77777777" w:rsidR="009F77C4" w:rsidRDefault="009F77C4" w:rsidP="004F08C7">
            <w:pPr>
              <w:pStyle w:val="TableText"/>
            </w:pPr>
            <w:r>
              <w:rPr>
                <w:rFonts w:hint="eastAsia"/>
              </w:rPr>
              <w:t>用户名</w:t>
            </w:r>
          </w:p>
        </w:tc>
        <w:tc>
          <w:tcPr>
            <w:tcW w:w="6967" w:type="dxa"/>
          </w:tcPr>
          <w:p w14:paraId="3BE19AAB" w14:textId="77777777" w:rsidR="009F77C4" w:rsidRDefault="009F77C4" w:rsidP="004F08C7">
            <w:pPr>
              <w:pStyle w:val="TableText"/>
            </w:pPr>
            <w:r>
              <w:rPr>
                <w:rFonts w:hint="eastAsia"/>
              </w:rPr>
              <w:t>管理员的名称。</w:t>
            </w:r>
          </w:p>
        </w:tc>
      </w:tr>
      <w:tr w:rsidR="009F77C4" w14:paraId="495A3DB1" w14:textId="77777777" w:rsidTr="004F08C7">
        <w:trPr>
          <w:trHeight w:val="68"/>
        </w:trPr>
        <w:tc>
          <w:tcPr>
            <w:tcW w:w="2065" w:type="dxa"/>
          </w:tcPr>
          <w:p w14:paraId="274EAA08" w14:textId="77777777" w:rsidR="009F77C4" w:rsidRDefault="009F77C4" w:rsidP="004F08C7">
            <w:pPr>
              <w:pStyle w:val="TableText"/>
            </w:pPr>
            <w:r>
              <w:rPr>
                <w:rFonts w:hint="eastAsia"/>
              </w:rPr>
              <w:t>管理地址</w:t>
            </w:r>
          </w:p>
        </w:tc>
        <w:tc>
          <w:tcPr>
            <w:tcW w:w="6967" w:type="dxa"/>
          </w:tcPr>
          <w:p w14:paraId="0FDDC1A3" w14:textId="77777777" w:rsidR="009F77C4" w:rsidRDefault="009F77C4" w:rsidP="004F08C7">
            <w:pPr>
              <w:pStyle w:val="TableText"/>
            </w:pPr>
            <w:r>
              <w:rPr>
                <w:rFonts w:hint="eastAsia"/>
              </w:rPr>
              <w:t>管理员登录的IP地址。</w:t>
            </w:r>
          </w:p>
        </w:tc>
      </w:tr>
      <w:tr w:rsidR="009F77C4" w14:paraId="71EEBC85" w14:textId="77777777" w:rsidTr="004F08C7">
        <w:trPr>
          <w:trHeight w:val="68"/>
        </w:trPr>
        <w:tc>
          <w:tcPr>
            <w:tcW w:w="2065" w:type="dxa"/>
          </w:tcPr>
          <w:p w14:paraId="25FD80F9" w14:textId="77777777" w:rsidR="009F77C4" w:rsidRDefault="009F77C4" w:rsidP="004F08C7">
            <w:pPr>
              <w:pStyle w:val="TableText"/>
            </w:pPr>
            <w:r>
              <w:rPr>
                <w:rFonts w:hint="eastAsia"/>
              </w:rPr>
              <w:t>访问方式</w:t>
            </w:r>
          </w:p>
        </w:tc>
        <w:tc>
          <w:tcPr>
            <w:tcW w:w="6967" w:type="dxa"/>
          </w:tcPr>
          <w:p w14:paraId="0949A9DA" w14:textId="77777777" w:rsidR="009F77C4" w:rsidRDefault="009F77C4" w:rsidP="004F08C7">
            <w:pPr>
              <w:pStyle w:val="TableText"/>
            </w:pPr>
            <w:r>
              <w:rPr>
                <w:rFonts w:hint="eastAsia"/>
              </w:rPr>
              <w:t>管理员可以通过以下几种方式来管理设备：</w:t>
            </w:r>
          </w:p>
          <w:p w14:paraId="6A05B80E" w14:textId="77777777" w:rsidR="009F77C4" w:rsidRDefault="009F77C4" w:rsidP="004F08C7">
            <w:pPr>
              <w:pStyle w:val="ItemListinTable"/>
            </w:pPr>
            <w:r>
              <w:rPr>
                <w:rFonts w:hint="eastAsia"/>
              </w:rPr>
              <w:t>WEB</w:t>
            </w:r>
          </w:p>
          <w:p w14:paraId="7872E333" w14:textId="77777777" w:rsidR="009F77C4" w:rsidRDefault="009F77C4" w:rsidP="004F08C7">
            <w:pPr>
              <w:pStyle w:val="ItemListinTable"/>
            </w:pPr>
            <w:r>
              <w:rPr>
                <w:rFonts w:hint="eastAsia"/>
              </w:rPr>
              <w:t>CONSOLE</w:t>
            </w:r>
          </w:p>
          <w:p w14:paraId="6A830DDE" w14:textId="77777777" w:rsidR="009F77C4" w:rsidRDefault="009F77C4" w:rsidP="004F08C7">
            <w:pPr>
              <w:pStyle w:val="ItemListinTable"/>
            </w:pPr>
            <w:r>
              <w:rPr>
                <w:rFonts w:hint="eastAsia"/>
              </w:rPr>
              <w:t>SSH</w:t>
            </w:r>
          </w:p>
          <w:p w14:paraId="40B7DEAE" w14:textId="77777777" w:rsidR="009F77C4" w:rsidRDefault="009F77C4" w:rsidP="004F08C7">
            <w:pPr>
              <w:pStyle w:val="ItemListinTable"/>
            </w:pPr>
            <w:r>
              <w:rPr>
                <w:rFonts w:hint="eastAsia"/>
              </w:rPr>
              <w:t>TELNET</w:t>
            </w:r>
          </w:p>
          <w:p w14:paraId="68E69BAA" w14:textId="77777777" w:rsidR="009F77C4" w:rsidRDefault="009F77C4" w:rsidP="004F08C7">
            <w:pPr>
              <w:pStyle w:val="ItemListinTable"/>
            </w:pPr>
            <w:r>
              <w:t>DataCenter</w:t>
            </w:r>
          </w:p>
        </w:tc>
      </w:tr>
      <w:tr w:rsidR="009F77C4" w14:paraId="241D56D3" w14:textId="77777777" w:rsidTr="004F08C7">
        <w:trPr>
          <w:trHeight w:val="68"/>
        </w:trPr>
        <w:tc>
          <w:tcPr>
            <w:tcW w:w="2065" w:type="dxa"/>
          </w:tcPr>
          <w:p w14:paraId="6EC32C81" w14:textId="77777777" w:rsidR="009F77C4" w:rsidRDefault="009F77C4" w:rsidP="004F08C7">
            <w:pPr>
              <w:pStyle w:val="TableText"/>
            </w:pPr>
            <w:r>
              <w:rPr>
                <w:rFonts w:hint="eastAsia"/>
              </w:rPr>
              <w:t>登录时间</w:t>
            </w:r>
          </w:p>
        </w:tc>
        <w:tc>
          <w:tcPr>
            <w:tcW w:w="6967" w:type="dxa"/>
          </w:tcPr>
          <w:p w14:paraId="508F4A2C" w14:textId="77777777" w:rsidR="009F77C4" w:rsidRDefault="009F77C4" w:rsidP="004F08C7">
            <w:pPr>
              <w:pStyle w:val="TableText"/>
            </w:pPr>
            <w:r>
              <w:rPr>
                <w:rFonts w:hint="eastAsia"/>
              </w:rPr>
              <w:t>管理员登录的时间。</w:t>
            </w:r>
          </w:p>
        </w:tc>
      </w:tr>
      <w:tr w:rsidR="009F77C4" w14:paraId="73123ED4" w14:textId="77777777" w:rsidTr="004F08C7">
        <w:trPr>
          <w:trHeight w:val="68"/>
        </w:trPr>
        <w:tc>
          <w:tcPr>
            <w:tcW w:w="2065" w:type="dxa"/>
          </w:tcPr>
          <w:p w14:paraId="14989227" w14:textId="77777777" w:rsidR="009F77C4" w:rsidRDefault="009F77C4" w:rsidP="004F08C7">
            <w:pPr>
              <w:pStyle w:val="TableText"/>
            </w:pPr>
            <w:r>
              <w:rPr>
                <w:rFonts w:hint="eastAsia"/>
              </w:rPr>
              <w:t>操作</w:t>
            </w:r>
          </w:p>
        </w:tc>
        <w:tc>
          <w:tcPr>
            <w:tcW w:w="6967" w:type="dxa"/>
          </w:tcPr>
          <w:p w14:paraId="3C2BB02B" w14:textId="77777777" w:rsidR="009F77C4" w:rsidRDefault="009F77C4" w:rsidP="004F08C7">
            <w:pPr>
              <w:pStyle w:val="TableText"/>
            </w:pPr>
            <w:r>
              <w:rPr>
                <w:rFonts w:hint="eastAsia"/>
              </w:rPr>
              <w:t>点击删除图标可以根据需要强制管理员下线 。</w:t>
            </w:r>
          </w:p>
        </w:tc>
      </w:tr>
    </w:tbl>
    <w:p w14:paraId="1E0149B9" w14:textId="77777777" w:rsidR="009F77C4" w:rsidRPr="00EB1952" w:rsidRDefault="009F77C4" w:rsidP="009F77C4">
      <w:pPr>
        <w:ind w:firstLine="420"/>
      </w:pPr>
      <w:bookmarkStart w:id="8711" w:name="_Toc389750127"/>
      <w:bookmarkStart w:id="8712" w:name="_Toc389059432"/>
      <w:bookmarkStart w:id="8713" w:name="_Toc369620400"/>
    </w:p>
    <w:p w14:paraId="3275F7AE" w14:textId="77777777" w:rsidR="009F77C4" w:rsidRDefault="009F77C4" w:rsidP="009F77C4">
      <w:pPr>
        <w:pStyle w:val="NotesHeading"/>
      </w:pPr>
      <w:r>
        <w:rPr>
          <w:noProof/>
        </w:rPr>
        <w:drawing>
          <wp:inline distT="0" distB="0" distL="0" distR="0" wp14:anchorId="26D9DA5A" wp14:editId="0E9A79A0">
            <wp:extent cx="595630" cy="233680"/>
            <wp:effectExtent l="0" t="0" r="0" b="0"/>
            <wp:docPr id="3245" name="图片 324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95630" cy="233680"/>
                    </a:xfrm>
                    <a:prstGeom prst="rect">
                      <a:avLst/>
                    </a:prstGeom>
                    <a:noFill/>
                    <a:ln>
                      <a:noFill/>
                    </a:ln>
                  </pic:spPr>
                </pic:pic>
              </a:graphicData>
            </a:graphic>
          </wp:inline>
        </w:drawing>
      </w:r>
    </w:p>
    <w:p w14:paraId="72AB8DE6" w14:textId="77777777" w:rsidR="009F77C4" w:rsidRDefault="009F77C4" w:rsidP="009F77C4">
      <w:pPr>
        <w:pStyle w:val="NotesText"/>
        <w:spacing w:before="31" w:after="31"/>
      </w:pPr>
      <w:r>
        <w:rPr>
          <w:rFonts w:hint="eastAsia"/>
        </w:rPr>
        <w:t>通过直接连接设备串口登录的管理员无法强制管理员下线。</w:t>
      </w:r>
    </w:p>
    <w:p w14:paraId="3A6F9988" w14:textId="77777777" w:rsidR="009F77C4" w:rsidRDefault="009F77C4" w:rsidP="009F77C4">
      <w:pPr>
        <w:ind w:firstLine="420"/>
      </w:pPr>
      <w:bookmarkStart w:id="8714" w:name="_Toc497293019"/>
      <w:bookmarkEnd w:id="8714"/>
    </w:p>
    <w:p w14:paraId="6661BC50" w14:textId="77777777" w:rsidR="009F77C4" w:rsidRPr="00E037A1" w:rsidRDefault="009F77C4" w:rsidP="009F77C4">
      <w:pPr>
        <w:pStyle w:val="30"/>
      </w:pPr>
      <w:bookmarkStart w:id="8715" w:name="_Toc12469923"/>
      <w:bookmarkStart w:id="8716" w:name="_Toc15485335"/>
      <w:bookmarkStart w:id="8717" w:name="_Toc41651374"/>
      <w:bookmarkStart w:id="8718" w:name="_Toc44618695"/>
      <w:bookmarkStart w:id="8719" w:name="_Toc60069557"/>
      <w:bookmarkStart w:id="8720" w:name="_Toc61023026"/>
      <w:r w:rsidRPr="00E037A1">
        <w:rPr>
          <w:rFonts w:hint="eastAsia"/>
        </w:rPr>
        <w:t>查看被阻断用户</w:t>
      </w:r>
      <w:bookmarkEnd w:id="8711"/>
      <w:bookmarkEnd w:id="8712"/>
      <w:bookmarkEnd w:id="8713"/>
      <w:bookmarkEnd w:id="8715"/>
      <w:bookmarkEnd w:id="8716"/>
      <w:bookmarkEnd w:id="8717"/>
      <w:bookmarkEnd w:id="8718"/>
      <w:bookmarkEnd w:id="8719"/>
      <w:bookmarkEnd w:id="8720"/>
    </w:p>
    <w:p w14:paraId="4E8234F5"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w:t>
      </w:r>
      <w:r>
        <w:rPr>
          <w:rFonts w:hint="eastAsia"/>
        </w:rPr>
        <w:t>设定</w:t>
      </w:r>
      <w:r w:rsidRPr="00EB1952">
        <w:t xml:space="preserve"> &gt; </w:t>
      </w:r>
      <w:r w:rsidRPr="00EB1952">
        <w:rPr>
          <w:rFonts w:hint="eastAsia"/>
        </w:rPr>
        <w:t>管理员”，然后再点击“阻断用户”标签页，可以查看当前被阻断登录的用户信息，如</w:t>
      </w:r>
      <w:r w:rsidRPr="00E037A1">
        <w:rPr>
          <w:color w:val="0000FF"/>
          <w:u w:val="single"/>
        </w:rPr>
        <w:fldChar w:fldCharType="begin"/>
      </w:r>
      <w:r w:rsidRPr="00E037A1">
        <w:rPr>
          <w:color w:val="0000FF"/>
          <w:u w:val="single"/>
        </w:rPr>
        <w:instrText xml:space="preserve"> REF _Ref393787948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50-4</w:t>
      </w:r>
      <w:r w:rsidRPr="00E037A1">
        <w:rPr>
          <w:color w:val="0000FF"/>
          <w:u w:val="single"/>
        </w:rPr>
        <w:fldChar w:fldCharType="end"/>
      </w:r>
      <w:r w:rsidRPr="00EB1952">
        <w:rPr>
          <w:rFonts w:hint="eastAsia"/>
        </w:rPr>
        <w:t>所示。缺省情况下，阻断时间为一分钟，点击操作下面的删除图标可立即解除阻断。</w:t>
      </w:r>
    </w:p>
    <w:p w14:paraId="74368A6B" w14:textId="77777777" w:rsidR="009F77C4" w:rsidRDefault="009F77C4" w:rsidP="009F77C4">
      <w:pPr>
        <w:pStyle w:val="FigureDescription"/>
        <w:spacing w:before="156" w:after="156"/>
      </w:pPr>
      <w:bookmarkStart w:id="8721" w:name="_Ref393787948"/>
      <w:r>
        <w:rPr>
          <w:rFonts w:hint="eastAsia"/>
        </w:rPr>
        <w:t>查看阻断用户页面</w:t>
      </w:r>
      <w:bookmarkEnd w:id="8721"/>
    </w:p>
    <w:p w14:paraId="6B692EE4" w14:textId="77777777" w:rsidR="009F77C4" w:rsidRPr="00091EEE" w:rsidRDefault="009F77C4" w:rsidP="009F77C4">
      <w:pPr>
        <w:pStyle w:val="Figure"/>
      </w:pPr>
      <w:r>
        <w:drawing>
          <wp:inline distT="0" distB="0" distL="0" distR="0" wp14:anchorId="5738BB2D" wp14:editId="36719533">
            <wp:extent cx="5600700" cy="542697"/>
            <wp:effectExtent l="0" t="0" r="0" b="0"/>
            <wp:docPr id="3246" name="图片 3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0"/>
                    <a:stretch>
                      <a:fillRect/>
                    </a:stretch>
                  </pic:blipFill>
                  <pic:spPr>
                    <a:xfrm>
                      <a:off x="0" y="0"/>
                      <a:ext cx="5686587" cy="551019"/>
                    </a:xfrm>
                    <a:prstGeom prst="rect">
                      <a:avLst/>
                    </a:prstGeom>
                  </pic:spPr>
                </pic:pic>
              </a:graphicData>
            </a:graphic>
          </wp:inline>
        </w:drawing>
      </w:r>
    </w:p>
    <w:p w14:paraId="3D38E321" w14:textId="77777777" w:rsidR="009F77C4" w:rsidRPr="009C00D7" w:rsidRDefault="009F77C4" w:rsidP="009F77C4">
      <w:pPr>
        <w:ind w:firstLine="420"/>
      </w:pPr>
      <w:r>
        <w:t xml:space="preserve"> </w:t>
      </w:r>
    </w:p>
    <w:p w14:paraId="4A6E3E08" w14:textId="77777777" w:rsidR="009F77C4" w:rsidRDefault="009F77C4" w:rsidP="009F77C4">
      <w:pPr>
        <w:pStyle w:val="21"/>
      </w:pPr>
      <w:bookmarkStart w:id="8722" w:name="_Toc497293021"/>
      <w:bookmarkStart w:id="8723" w:name="_Toc369620403"/>
      <w:bookmarkStart w:id="8724" w:name="_Toc389059435"/>
      <w:bookmarkStart w:id="8725" w:name="_Toc389750130"/>
      <w:bookmarkStart w:id="8726" w:name="_Toc12469924"/>
      <w:bookmarkStart w:id="8727" w:name="_Toc15485336"/>
      <w:bookmarkStart w:id="8728" w:name="_Toc41651375"/>
      <w:bookmarkStart w:id="8729" w:name="_Toc44618696"/>
      <w:bookmarkStart w:id="8730" w:name="_Toc60069558"/>
      <w:bookmarkStart w:id="8731" w:name="_Toc61023027"/>
      <w:bookmarkEnd w:id="8722"/>
      <w:r w:rsidRPr="00E037A1">
        <w:rPr>
          <w:rFonts w:hint="eastAsia"/>
        </w:rPr>
        <w:lastRenderedPageBreak/>
        <w:t>管理设定</w:t>
      </w:r>
      <w:bookmarkEnd w:id="8723"/>
      <w:bookmarkEnd w:id="8724"/>
      <w:bookmarkEnd w:id="8725"/>
      <w:bookmarkEnd w:id="8726"/>
      <w:bookmarkEnd w:id="8727"/>
      <w:bookmarkEnd w:id="8728"/>
      <w:bookmarkEnd w:id="8729"/>
      <w:bookmarkEnd w:id="8730"/>
      <w:bookmarkEnd w:id="8731"/>
    </w:p>
    <w:p w14:paraId="024E98F8" w14:textId="77777777" w:rsidR="009F77C4" w:rsidRPr="00F21B8C" w:rsidRDefault="009F77C4" w:rsidP="009F77C4">
      <w:pPr>
        <w:pStyle w:val="30"/>
      </w:pPr>
      <w:bookmarkStart w:id="8732" w:name="_Toc12469925"/>
      <w:bookmarkStart w:id="8733" w:name="_Toc15485337"/>
      <w:bookmarkStart w:id="8734" w:name="_Toc41651376"/>
      <w:bookmarkStart w:id="8735" w:name="_Toc44618697"/>
      <w:bookmarkStart w:id="8736" w:name="_Toc60069559"/>
      <w:bookmarkStart w:id="8737" w:name="_Toc61023028"/>
      <w:r>
        <w:t>管理设定配置</w:t>
      </w:r>
      <w:bookmarkEnd w:id="8732"/>
      <w:bookmarkEnd w:id="8733"/>
      <w:bookmarkEnd w:id="8734"/>
      <w:bookmarkEnd w:id="8735"/>
      <w:bookmarkEnd w:id="8736"/>
      <w:bookmarkEnd w:id="8737"/>
    </w:p>
    <w:p w14:paraId="1C4F1054" w14:textId="77777777" w:rsidR="009F77C4" w:rsidRPr="00EB1952" w:rsidRDefault="009F77C4" w:rsidP="009F77C4">
      <w:pPr>
        <w:ind w:firstLine="420"/>
      </w:pPr>
      <w:r w:rsidRPr="00EB1952">
        <w:rPr>
          <w:rFonts w:hint="eastAsia"/>
        </w:rPr>
        <w:t>通过菜单“系统管理</w:t>
      </w:r>
      <w:r w:rsidRPr="00EB1952">
        <w:t xml:space="preserve"> &gt;</w:t>
      </w:r>
      <w:r>
        <w:rPr>
          <w:rFonts w:hint="eastAsia"/>
        </w:rPr>
        <w:t xml:space="preserve"> </w:t>
      </w:r>
      <w:r>
        <w:rPr>
          <w:rFonts w:hint="eastAsia"/>
        </w:rPr>
        <w:t>系统设定</w:t>
      </w:r>
      <w:r w:rsidRPr="00EB1952">
        <w:t xml:space="preserve"> &gt; </w:t>
      </w:r>
      <w:r w:rsidRPr="00EB1952">
        <w:rPr>
          <w:rFonts w:hint="eastAsia"/>
        </w:rPr>
        <w:t>管理设定”，进入管理设定配置页面，如</w:t>
      </w:r>
      <w:r w:rsidRPr="00E037A1">
        <w:rPr>
          <w:color w:val="0000FF"/>
          <w:u w:val="single"/>
        </w:rPr>
        <w:fldChar w:fldCharType="begin"/>
      </w:r>
      <w:r w:rsidRPr="00E037A1">
        <w:rPr>
          <w:color w:val="0000FF"/>
          <w:u w:val="single"/>
        </w:rPr>
        <w:instrText xml:space="preserve"> REF _Ref393788618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50-5</w:t>
      </w:r>
      <w:r w:rsidRPr="00E037A1">
        <w:rPr>
          <w:color w:val="0000FF"/>
          <w:u w:val="single"/>
        </w:rPr>
        <w:fldChar w:fldCharType="end"/>
      </w:r>
      <w:r w:rsidRPr="00EB1952">
        <w:rPr>
          <w:rFonts w:hint="eastAsia"/>
        </w:rPr>
        <w:t>所示。各个配置项的含义如</w:t>
      </w:r>
      <w:r w:rsidRPr="00E037A1">
        <w:rPr>
          <w:color w:val="0000FF"/>
          <w:u w:val="single"/>
        </w:rPr>
        <w:fldChar w:fldCharType="begin"/>
      </w:r>
      <w:r w:rsidRPr="00E037A1">
        <w:rPr>
          <w:color w:val="0000FF"/>
          <w:u w:val="single"/>
        </w:rPr>
        <w:instrText xml:space="preserve"> REF _Ref393788676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50-4</w:t>
      </w:r>
      <w:r w:rsidRPr="00E037A1">
        <w:rPr>
          <w:color w:val="0000FF"/>
          <w:u w:val="single"/>
        </w:rPr>
        <w:fldChar w:fldCharType="end"/>
      </w:r>
      <w:r w:rsidRPr="00EB1952">
        <w:rPr>
          <w:rFonts w:hint="eastAsia"/>
        </w:rPr>
        <w:t>所示。</w:t>
      </w:r>
    </w:p>
    <w:p w14:paraId="20321CC5" w14:textId="77777777" w:rsidR="009F77C4" w:rsidRDefault="009F77C4" w:rsidP="009F77C4">
      <w:pPr>
        <w:pStyle w:val="FigureDescription"/>
        <w:spacing w:before="156" w:after="156"/>
      </w:pPr>
      <w:bookmarkStart w:id="8738" w:name="_Ref393788618"/>
      <w:r>
        <w:rPr>
          <w:rFonts w:hint="eastAsia"/>
        </w:rPr>
        <w:t>管理设定配置页面</w:t>
      </w:r>
      <w:bookmarkEnd w:id="8738"/>
    </w:p>
    <w:p w14:paraId="3D86692A" w14:textId="77777777" w:rsidR="009F77C4" w:rsidRDefault="009F77C4" w:rsidP="009F77C4">
      <w:pPr>
        <w:pStyle w:val="Figure"/>
      </w:pPr>
      <w:r>
        <w:drawing>
          <wp:inline distT="0" distB="0" distL="0" distR="0" wp14:anchorId="3E7595ED" wp14:editId="40057B1E">
            <wp:extent cx="5314950" cy="5839883"/>
            <wp:effectExtent l="0" t="0" r="0" b="8890"/>
            <wp:docPr id="3864" name="图片 3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1"/>
                    <a:stretch>
                      <a:fillRect/>
                    </a:stretch>
                  </pic:blipFill>
                  <pic:spPr>
                    <a:xfrm>
                      <a:off x="0" y="0"/>
                      <a:ext cx="5316448" cy="5841529"/>
                    </a:xfrm>
                    <a:prstGeom prst="rect">
                      <a:avLst/>
                    </a:prstGeom>
                  </pic:spPr>
                </pic:pic>
              </a:graphicData>
            </a:graphic>
          </wp:inline>
        </w:drawing>
      </w:r>
    </w:p>
    <w:p w14:paraId="687D418E" w14:textId="77777777" w:rsidR="009F77C4" w:rsidRPr="009C00D7" w:rsidRDefault="009F77C4" w:rsidP="009F77C4">
      <w:pPr>
        <w:ind w:firstLine="420"/>
      </w:pPr>
    </w:p>
    <w:p w14:paraId="2848C180" w14:textId="77777777" w:rsidR="009F77C4" w:rsidRDefault="009F77C4" w:rsidP="009F77C4">
      <w:pPr>
        <w:pStyle w:val="TableDescription"/>
      </w:pPr>
      <w:bookmarkStart w:id="8739" w:name="_Ref393788676"/>
      <w:r>
        <w:rPr>
          <w:rFonts w:hint="eastAsia"/>
        </w:rPr>
        <w:t>管理设定</w:t>
      </w:r>
      <w:r>
        <w:t>配置项含义描述表</w:t>
      </w:r>
      <w:bookmarkEnd w:id="8739"/>
    </w:p>
    <w:tbl>
      <w:tblPr>
        <w:tblStyle w:val="table0"/>
        <w:tblW w:w="9014" w:type="dxa"/>
        <w:tblLayout w:type="fixed"/>
        <w:tblLook w:val="04A0" w:firstRow="1" w:lastRow="0" w:firstColumn="1" w:lastColumn="0" w:noHBand="0" w:noVBand="1"/>
      </w:tblPr>
      <w:tblGrid>
        <w:gridCol w:w="2344"/>
        <w:gridCol w:w="6670"/>
      </w:tblGrid>
      <w:tr w:rsidR="009F77C4" w14:paraId="0B6DF40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tcPr>
          <w:p w14:paraId="0A3407F9" w14:textId="77777777" w:rsidR="009F77C4" w:rsidRDefault="009F77C4" w:rsidP="004F08C7">
            <w:pPr>
              <w:pStyle w:val="TableHeading"/>
            </w:pPr>
            <w:r>
              <w:rPr>
                <w:rFonts w:hint="eastAsia"/>
              </w:rPr>
              <w:t>标题项</w:t>
            </w:r>
          </w:p>
        </w:tc>
        <w:tc>
          <w:tcPr>
            <w:tcW w:w="6670" w:type="dxa"/>
          </w:tcPr>
          <w:p w14:paraId="09227EFA" w14:textId="77777777" w:rsidR="009F77C4" w:rsidRDefault="009F77C4" w:rsidP="004F08C7">
            <w:pPr>
              <w:pStyle w:val="TableHeading"/>
            </w:pPr>
            <w:r>
              <w:rPr>
                <w:rFonts w:hint="eastAsia"/>
              </w:rPr>
              <w:t>说明</w:t>
            </w:r>
          </w:p>
        </w:tc>
      </w:tr>
      <w:tr w:rsidR="009F77C4" w14:paraId="3699F739" w14:textId="77777777" w:rsidTr="004F08C7">
        <w:trPr>
          <w:trHeight w:val="68"/>
        </w:trPr>
        <w:tc>
          <w:tcPr>
            <w:tcW w:w="2344" w:type="dxa"/>
          </w:tcPr>
          <w:p w14:paraId="14381ED1" w14:textId="77777777" w:rsidR="009F77C4" w:rsidRDefault="009F77C4" w:rsidP="004F08C7">
            <w:pPr>
              <w:pStyle w:val="TableText"/>
            </w:pPr>
            <w:r>
              <w:rPr>
                <w:rFonts w:hint="eastAsia"/>
              </w:rPr>
              <w:t>实时保存配置</w:t>
            </w:r>
          </w:p>
        </w:tc>
        <w:tc>
          <w:tcPr>
            <w:tcW w:w="6670" w:type="dxa"/>
          </w:tcPr>
          <w:p w14:paraId="48030314" w14:textId="77777777" w:rsidR="009F77C4" w:rsidRDefault="009F77C4" w:rsidP="004F08C7">
            <w:pPr>
              <w:pStyle w:val="TableText"/>
            </w:pPr>
            <w:r>
              <w:rPr>
                <w:rFonts w:hint="eastAsia"/>
              </w:rPr>
              <w:t>是否实时的保存配置，通过web管理方式管理时，配置修改后将自动保存。</w:t>
            </w:r>
          </w:p>
        </w:tc>
      </w:tr>
      <w:tr w:rsidR="009F77C4" w14:paraId="0E56C765" w14:textId="77777777" w:rsidTr="004F08C7">
        <w:trPr>
          <w:trHeight w:val="68"/>
        </w:trPr>
        <w:tc>
          <w:tcPr>
            <w:tcW w:w="2344" w:type="dxa"/>
          </w:tcPr>
          <w:p w14:paraId="4BAE2132" w14:textId="77777777" w:rsidR="009F77C4" w:rsidRDefault="009F77C4" w:rsidP="004F08C7">
            <w:pPr>
              <w:pStyle w:val="TableText"/>
            </w:pPr>
            <w:r>
              <w:rPr>
                <w:rFonts w:hint="eastAsia"/>
              </w:rPr>
              <w:lastRenderedPageBreak/>
              <w:t>管理员唯一性检查</w:t>
            </w:r>
          </w:p>
        </w:tc>
        <w:tc>
          <w:tcPr>
            <w:tcW w:w="6670" w:type="dxa"/>
          </w:tcPr>
          <w:p w14:paraId="723C4CAF" w14:textId="77777777" w:rsidR="009F77C4" w:rsidRDefault="009F77C4" w:rsidP="004F08C7">
            <w:pPr>
              <w:pStyle w:val="TableText"/>
            </w:pPr>
            <w:r>
              <w:rPr>
                <w:rFonts w:hint="eastAsia"/>
              </w:rPr>
              <w:t>是否检查管理员的唯一性，即是否只允许一个管理员登录。</w:t>
            </w:r>
          </w:p>
        </w:tc>
      </w:tr>
      <w:tr w:rsidR="009F77C4" w14:paraId="76EEAB90" w14:textId="77777777" w:rsidTr="004F08C7">
        <w:trPr>
          <w:trHeight w:val="68"/>
        </w:trPr>
        <w:tc>
          <w:tcPr>
            <w:tcW w:w="2344" w:type="dxa"/>
          </w:tcPr>
          <w:p w14:paraId="322C1DDF" w14:textId="77777777" w:rsidR="009F77C4" w:rsidRDefault="009F77C4" w:rsidP="004F08C7">
            <w:pPr>
              <w:pStyle w:val="TableText"/>
            </w:pPr>
            <w:r>
              <w:rPr>
                <w:rFonts w:hint="eastAsia"/>
              </w:rPr>
              <w:t>管理员双因子</w:t>
            </w:r>
            <w:r>
              <w:t>认证</w:t>
            </w:r>
          </w:p>
        </w:tc>
        <w:tc>
          <w:tcPr>
            <w:tcW w:w="6670" w:type="dxa"/>
          </w:tcPr>
          <w:p w14:paraId="6182C5FB" w14:textId="77777777" w:rsidR="009F77C4" w:rsidRDefault="009F77C4" w:rsidP="004F08C7">
            <w:pPr>
              <w:pStyle w:val="TableText"/>
            </w:pPr>
            <w:r>
              <w:rPr>
                <w:rFonts w:hint="eastAsia"/>
              </w:rPr>
              <w:t>管理</w:t>
            </w:r>
            <w:r>
              <w:t>员双因子认证，开启后</w:t>
            </w:r>
            <w:r>
              <w:rPr>
                <w:rFonts w:hint="eastAsia"/>
              </w:rPr>
              <w:t>当</w:t>
            </w:r>
            <w:r>
              <w:t>使用https</w:t>
            </w:r>
            <w:r>
              <w:rPr>
                <w:rFonts w:hint="eastAsia"/>
              </w:rPr>
              <w:t>方式</w:t>
            </w:r>
            <w:r>
              <w:t>登录设备时需要有经过授权的</w:t>
            </w:r>
            <w:r>
              <w:rPr>
                <w:rFonts w:hint="eastAsia"/>
              </w:rPr>
              <w:t>U</w:t>
            </w:r>
            <w:r>
              <w:t>key</w:t>
            </w:r>
            <w:r>
              <w:rPr>
                <w:rFonts w:hint="eastAsia"/>
              </w:rPr>
              <w:t>+</w:t>
            </w:r>
            <w:r>
              <w:t>合法账号</w:t>
            </w:r>
            <w:r>
              <w:rPr>
                <w:rFonts w:hint="eastAsia"/>
              </w:rPr>
              <w:t>才</w:t>
            </w:r>
            <w:r>
              <w:t>能登录设备。</w:t>
            </w:r>
          </w:p>
          <w:p w14:paraId="70F22372" w14:textId="77777777" w:rsidR="009F77C4" w:rsidRDefault="009F77C4" w:rsidP="004F08C7">
            <w:pPr>
              <w:pStyle w:val="TableText"/>
            </w:pPr>
            <w:r>
              <w:rPr>
                <w:rFonts w:hint="eastAsia"/>
              </w:rPr>
              <w:t>Ukey管理</w:t>
            </w:r>
            <w:r>
              <w:t>软件：</w:t>
            </w:r>
            <w:r>
              <w:rPr>
                <w:rFonts w:hint="eastAsia"/>
              </w:rPr>
              <w:t>对U</w:t>
            </w:r>
            <w:r>
              <w:t>key进行</w:t>
            </w:r>
            <w:r>
              <w:rPr>
                <w:rFonts w:hint="eastAsia"/>
              </w:rPr>
              <w:t>初始化</w:t>
            </w:r>
            <w:r>
              <w:t>激活</w:t>
            </w:r>
          </w:p>
          <w:p w14:paraId="1446B085" w14:textId="77777777" w:rsidR="009F77C4" w:rsidRDefault="009F77C4" w:rsidP="004F08C7">
            <w:pPr>
              <w:pStyle w:val="TableText"/>
            </w:pPr>
            <w:r>
              <w:rPr>
                <w:rFonts w:hint="eastAsia"/>
              </w:rPr>
              <w:t>Ukey客户</w:t>
            </w:r>
            <w:r>
              <w:t>端软件</w:t>
            </w:r>
            <w:r>
              <w:rPr>
                <w:rFonts w:hint="eastAsia"/>
              </w:rPr>
              <w:t>：通过客户</w:t>
            </w:r>
            <w:r>
              <w:t>端软件将设备端</w:t>
            </w:r>
            <w:r>
              <w:rPr>
                <w:rFonts w:hint="eastAsia"/>
              </w:rPr>
              <w:t>生成的用户</w:t>
            </w:r>
            <w:r>
              <w:t>证书导入</w:t>
            </w:r>
            <w:r>
              <w:rPr>
                <w:rFonts w:hint="eastAsia"/>
              </w:rPr>
              <w:t>U</w:t>
            </w:r>
            <w:r>
              <w:t>key</w:t>
            </w:r>
          </w:p>
        </w:tc>
      </w:tr>
      <w:tr w:rsidR="009F77C4" w14:paraId="279F320F" w14:textId="77777777" w:rsidTr="004F08C7">
        <w:trPr>
          <w:trHeight w:val="68"/>
        </w:trPr>
        <w:tc>
          <w:tcPr>
            <w:tcW w:w="2344" w:type="dxa"/>
          </w:tcPr>
          <w:p w14:paraId="3D38BDEE" w14:textId="77777777" w:rsidR="009F77C4" w:rsidRDefault="009F77C4" w:rsidP="004F08C7">
            <w:pPr>
              <w:pStyle w:val="TableText"/>
            </w:pPr>
            <w:r>
              <w:rPr>
                <w:rFonts w:hint="eastAsia"/>
              </w:rPr>
              <w:t>最大登录尝试次数</w:t>
            </w:r>
          </w:p>
        </w:tc>
        <w:tc>
          <w:tcPr>
            <w:tcW w:w="6670" w:type="dxa"/>
          </w:tcPr>
          <w:p w14:paraId="44DB2ECC" w14:textId="77777777" w:rsidR="009F77C4" w:rsidRDefault="009F77C4" w:rsidP="004F08C7">
            <w:pPr>
              <w:pStyle w:val="TableText"/>
            </w:pPr>
            <w:r>
              <w:rPr>
                <w:rFonts w:hint="eastAsia"/>
              </w:rPr>
              <w:t>允许管理员登录失败后重新登录的次数。</w:t>
            </w:r>
          </w:p>
        </w:tc>
      </w:tr>
      <w:tr w:rsidR="009F77C4" w14:paraId="132F18F2" w14:textId="77777777" w:rsidTr="004F08C7">
        <w:trPr>
          <w:trHeight w:val="68"/>
        </w:trPr>
        <w:tc>
          <w:tcPr>
            <w:tcW w:w="2344" w:type="dxa"/>
          </w:tcPr>
          <w:p w14:paraId="21503D25" w14:textId="77777777" w:rsidR="009F77C4" w:rsidRDefault="009F77C4" w:rsidP="004F08C7">
            <w:pPr>
              <w:pStyle w:val="TableText"/>
            </w:pPr>
            <w:r>
              <w:rPr>
                <w:rFonts w:hint="eastAsia"/>
              </w:rPr>
              <w:t>登录失败阻断间隔</w:t>
            </w:r>
          </w:p>
        </w:tc>
        <w:tc>
          <w:tcPr>
            <w:tcW w:w="6670" w:type="dxa"/>
          </w:tcPr>
          <w:p w14:paraId="1E468A29" w14:textId="77777777" w:rsidR="009F77C4" w:rsidRDefault="009F77C4" w:rsidP="004F08C7">
            <w:pPr>
              <w:pStyle w:val="TableText"/>
            </w:pPr>
            <w:r>
              <w:rPr>
                <w:rFonts w:hint="eastAsia"/>
              </w:rPr>
              <w:t>管理员登录失败允许再次登录的间隔时间。</w:t>
            </w:r>
          </w:p>
        </w:tc>
      </w:tr>
      <w:tr w:rsidR="009F77C4" w14:paraId="7B9F2A2E" w14:textId="77777777" w:rsidTr="004F08C7">
        <w:trPr>
          <w:trHeight w:val="68"/>
        </w:trPr>
        <w:tc>
          <w:tcPr>
            <w:tcW w:w="2344" w:type="dxa"/>
          </w:tcPr>
          <w:p w14:paraId="10DCAB6C" w14:textId="77777777" w:rsidR="009F77C4" w:rsidRDefault="009F77C4" w:rsidP="004F08C7">
            <w:pPr>
              <w:pStyle w:val="TableText"/>
            </w:pPr>
            <w:r>
              <w:rPr>
                <w:rFonts w:hint="eastAsia"/>
              </w:rPr>
              <w:t>页面超时时间</w:t>
            </w:r>
          </w:p>
        </w:tc>
        <w:tc>
          <w:tcPr>
            <w:tcW w:w="6670" w:type="dxa"/>
          </w:tcPr>
          <w:p w14:paraId="7CA907DA" w14:textId="77777777" w:rsidR="009F77C4" w:rsidRDefault="009F77C4" w:rsidP="004F08C7">
            <w:pPr>
              <w:pStyle w:val="TableText"/>
            </w:pPr>
            <w:r>
              <w:rPr>
                <w:rFonts w:hint="eastAsia"/>
              </w:rPr>
              <w:t>页面超时时间，如操作时间超过该值页面将自动退出。</w:t>
            </w:r>
          </w:p>
        </w:tc>
      </w:tr>
      <w:tr w:rsidR="009F77C4" w14:paraId="2746CA6A" w14:textId="77777777" w:rsidTr="004F08C7">
        <w:trPr>
          <w:trHeight w:val="68"/>
        </w:trPr>
        <w:tc>
          <w:tcPr>
            <w:tcW w:w="2344" w:type="dxa"/>
          </w:tcPr>
          <w:p w14:paraId="24222DCF" w14:textId="77777777" w:rsidR="009F77C4" w:rsidRDefault="009F77C4" w:rsidP="004F08C7">
            <w:pPr>
              <w:pStyle w:val="TableText"/>
            </w:pPr>
            <w:r>
              <w:rPr>
                <w:rFonts w:hint="eastAsia"/>
              </w:rPr>
              <w:t>web在线管理员</w:t>
            </w:r>
          </w:p>
        </w:tc>
        <w:tc>
          <w:tcPr>
            <w:tcW w:w="6670" w:type="dxa"/>
          </w:tcPr>
          <w:p w14:paraId="4E4424DB" w14:textId="77777777" w:rsidR="009F77C4" w:rsidRDefault="009F77C4" w:rsidP="004F08C7">
            <w:pPr>
              <w:pStyle w:val="TableText"/>
            </w:pPr>
            <w:r>
              <w:rPr>
                <w:rFonts w:hint="eastAsia"/>
              </w:rPr>
              <w:t>同时web在线的管理员的最大个数。</w:t>
            </w:r>
          </w:p>
        </w:tc>
      </w:tr>
      <w:tr w:rsidR="009F77C4" w14:paraId="3E7679AE" w14:textId="77777777" w:rsidTr="004F08C7">
        <w:trPr>
          <w:trHeight w:val="68"/>
        </w:trPr>
        <w:tc>
          <w:tcPr>
            <w:tcW w:w="2344" w:type="dxa"/>
          </w:tcPr>
          <w:p w14:paraId="61D00AB7" w14:textId="77777777" w:rsidR="009F77C4" w:rsidRPr="000B6931" w:rsidRDefault="009F77C4" w:rsidP="004F08C7">
            <w:pPr>
              <w:pStyle w:val="TableText"/>
            </w:pPr>
            <w:r>
              <w:rPr>
                <w:rFonts w:hint="eastAsia"/>
              </w:rPr>
              <w:t>管理员认证方式</w:t>
            </w:r>
          </w:p>
        </w:tc>
        <w:tc>
          <w:tcPr>
            <w:tcW w:w="6670" w:type="dxa"/>
          </w:tcPr>
          <w:p w14:paraId="0537EFE4" w14:textId="77777777" w:rsidR="009F77C4" w:rsidRDefault="009F77C4" w:rsidP="004F08C7">
            <w:pPr>
              <w:pStyle w:val="TableText"/>
            </w:pPr>
            <w:r>
              <w:rPr>
                <w:rFonts w:hint="eastAsia"/>
              </w:rPr>
              <w:t>选择管理员认证方式（本地认证或外部认证）。</w:t>
            </w:r>
          </w:p>
          <w:p w14:paraId="4DFAB666" w14:textId="77777777" w:rsidR="009F77C4" w:rsidRDefault="009F77C4" w:rsidP="004F08C7">
            <w:pPr>
              <w:pStyle w:val="ItemListinTable"/>
            </w:pPr>
            <w:r>
              <w:rPr>
                <w:rFonts w:hAnsi="宋体" w:cs="宋体" w:hint="eastAsia"/>
              </w:rPr>
              <w:t>本地认证：使用设备本地管理员账号密码登录设备；</w:t>
            </w:r>
          </w:p>
          <w:p w14:paraId="26344637" w14:textId="77777777" w:rsidR="009F77C4" w:rsidRPr="000B6931" w:rsidRDefault="009F77C4" w:rsidP="004F08C7">
            <w:pPr>
              <w:pStyle w:val="ItemListinTable"/>
            </w:pPr>
            <w:r>
              <w:rPr>
                <w:rFonts w:hAnsi="宋体" w:cs="宋体" w:hint="eastAsia"/>
              </w:rPr>
              <w:t>外部认证：选择外部服务器进行外部认证。</w:t>
            </w:r>
          </w:p>
        </w:tc>
      </w:tr>
      <w:tr w:rsidR="009F77C4" w14:paraId="34D527DB" w14:textId="77777777" w:rsidTr="004F08C7">
        <w:trPr>
          <w:trHeight w:val="68"/>
        </w:trPr>
        <w:tc>
          <w:tcPr>
            <w:tcW w:w="2344" w:type="dxa"/>
          </w:tcPr>
          <w:p w14:paraId="6226EFE9" w14:textId="77777777" w:rsidR="009F77C4" w:rsidRDefault="009F77C4" w:rsidP="004F08C7">
            <w:pPr>
              <w:pStyle w:val="TableText"/>
            </w:pPr>
            <w:r>
              <w:rPr>
                <w:rFonts w:hint="eastAsia"/>
              </w:rPr>
              <w:t>HTTPS</w:t>
            </w:r>
            <w:r>
              <w:t>端口</w:t>
            </w:r>
          </w:p>
        </w:tc>
        <w:tc>
          <w:tcPr>
            <w:tcW w:w="6670" w:type="dxa"/>
          </w:tcPr>
          <w:p w14:paraId="0ACEA679" w14:textId="77777777" w:rsidR="009F77C4" w:rsidRDefault="009F77C4" w:rsidP="004F08C7">
            <w:pPr>
              <w:pStyle w:val="TableText"/>
            </w:pPr>
            <w:r>
              <w:rPr>
                <w:rFonts w:hint="eastAsia"/>
              </w:rPr>
              <w:t>设备HTTP</w:t>
            </w:r>
            <w:r>
              <w:t>S</w:t>
            </w:r>
            <w:r>
              <w:rPr>
                <w:rFonts w:hint="eastAsia"/>
              </w:rPr>
              <w:t>管理</w:t>
            </w:r>
            <w:r>
              <w:t>端口</w:t>
            </w:r>
            <w:r>
              <w:rPr>
                <w:rFonts w:hint="eastAsia"/>
              </w:rPr>
              <w:t>，</w:t>
            </w:r>
            <w:r>
              <w:t>默认为</w:t>
            </w:r>
            <w:r>
              <w:rPr>
                <w:rFonts w:hint="eastAsia"/>
              </w:rPr>
              <w:t>443，</w:t>
            </w:r>
            <w:r>
              <w:t>可修改为</w:t>
            </w:r>
            <w:r>
              <w:rPr>
                <w:rFonts w:hint="eastAsia"/>
              </w:rPr>
              <w:t>1024</w:t>
            </w:r>
            <w:r>
              <w:t>-65534</w:t>
            </w:r>
            <w:r>
              <w:rPr>
                <w:rFonts w:hint="eastAsia"/>
              </w:rPr>
              <w:t>之间未</w:t>
            </w:r>
            <w:r>
              <w:t>被系统使用的端口</w:t>
            </w:r>
          </w:p>
        </w:tc>
      </w:tr>
      <w:tr w:rsidR="009F77C4" w14:paraId="0D1920BC" w14:textId="77777777" w:rsidTr="004F08C7">
        <w:trPr>
          <w:trHeight w:val="68"/>
        </w:trPr>
        <w:tc>
          <w:tcPr>
            <w:tcW w:w="2344" w:type="dxa"/>
          </w:tcPr>
          <w:p w14:paraId="7066C35D" w14:textId="77777777" w:rsidR="009F77C4" w:rsidRDefault="009F77C4" w:rsidP="004F08C7">
            <w:pPr>
              <w:pStyle w:val="TableText"/>
            </w:pPr>
            <w:r>
              <w:rPr>
                <w:rFonts w:hint="eastAsia"/>
              </w:rPr>
              <w:t>HTTP</w:t>
            </w:r>
            <w:r>
              <w:t>端口</w:t>
            </w:r>
          </w:p>
        </w:tc>
        <w:tc>
          <w:tcPr>
            <w:tcW w:w="6670" w:type="dxa"/>
          </w:tcPr>
          <w:p w14:paraId="3161B994" w14:textId="77777777" w:rsidR="009F77C4" w:rsidRDefault="009F77C4" w:rsidP="004F08C7">
            <w:pPr>
              <w:pStyle w:val="TableText"/>
            </w:pPr>
            <w:r>
              <w:rPr>
                <w:rFonts w:hint="eastAsia"/>
              </w:rPr>
              <w:t>设备HTTP管理</w:t>
            </w:r>
            <w:r>
              <w:t>端口</w:t>
            </w:r>
            <w:r>
              <w:rPr>
                <w:rFonts w:hint="eastAsia"/>
              </w:rPr>
              <w:t>，</w:t>
            </w:r>
            <w:r>
              <w:t>默认为</w:t>
            </w:r>
            <w:r>
              <w:rPr>
                <w:rFonts w:hint="eastAsia"/>
              </w:rPr>
              <w:t>80，</w:t>
            </w:r>
            <w:r>
              <w:t>可修改为</w:t>
            </w:r>
            <w:r>
              <w:rPr>
                <w:rFonts w:hint="eastAsia"/>
              </w:rPr>
              <w:t>1024</w:t>
            </w:r>
            <w:r>
              <w:t>-65534</w:t>
            </w:r>
            <w:r>
              <w:rPr>
                <w:rFonts w:hint="eastAsia"/>
              </w:rPr>
              <w:t>之间未</w:t>
            </w:r>
            <w:r>
              <w:t>被系统使用的端口</w:t>
            </w:r>
          </w:p>
        </w:tc>
      </w:tr>
      <w:tr w:rsidR="009F77C4" w14:paraId="3BE0F733" w14:textId="77777777" w:rsidTr="004F08C7">
        <w:trPr>
          <w:trHeight w:val="68"/>
        </w:trPr>
        <w:tc>
          <w:tcPr>
            <w:tcW w:w="2344" w:type="dxa"/>
          </w:tcPr>
          <w:p w14:paraId="18098818" w14:textId="77777777" w:rsidR="009F77C4" w:rsidRDefault="009F77C4" w:rsidP="004F08C7">
            <w:pPr>
              <w:pStyle w:val="TableText"/>
            </w:pPr>
            <w:r>
              <w:rPr>
                <w:rFonts w:hint="eastAsia"/>
              </w:rPr>
              <w:t>TELNET</w:t>
            </w:r>
            <w:r>
              <w:t>端口</w:t>
            </w:r>
          </w:p>
        </w:tc>
        <w:tc>
          <w:tcPr>
            <w:tcW w:w="6670" w:type="dxa"/>
          </w:tcPr>
          <w:p w14:paraId="40B6B23F" w14:textId="77777777" w:rsidR="009F77C4" w:rsidRDefault="009F77C4" w:rsidP="004F08C7">
            <w:pPr>
              <w:pStyle w:val="TableText"/>
            </w:pPr>
            <w:r>
              <w:rPr>
                <w:rFonts w:hint="eastAsia"/>
              </w:rPr>
              <w:t>设备</w:t>
            </w:r>
            <w:r>
              <w:t>TELNET</w:t>
            </w:r>
            <w:r>
              <w:rPr>
                <w:rFonts w:hint="eastAsia"/>
              </w:rPr>
              <w:t>管理</w:t>
            </w:r>
            <w:r>
              <w:t>端口</w:t>
            </w:r>
            <w:r>
              <w:rPr>
                <w:rFonts w:hint="eastAsia"/>
              </w:rPr>
              <w:t>，</w:t>
            </w:r>
            <w:r>
              <w:t>默认为23</w:t>
            </w:r>
            <w:r>
              <w:rPr>
                <w:rFonts w:hint="eastAsia"/>
              </w:rPr>
              <w:t>，</w:t>
            </w:r>
            <w:r>
              <w:t>可修改为</w:t>
            </w:r>
            <w:r>
              <w:rPr>
                <w:rFonts w:hint="eastAsia"/>
              </w:rPr>
              <w:t>1024</w:t>
            </w:r>
            <w:r>
              <w:t>-65534</w:t>
            </w:r>
            <w:r>
              <w:rPr>
                <w:rFonts w:hint="eastAsia"/>
              </w:rPr>
              <w:t>之间未</w:t>
            </w:r>
            <w:r>
              <w:t>被系统使用的端口</w:t>
            </w:r>
          </w:p>
        </w:tc>
      </w:tr>
      <w:tr w:rsidR="009F77C4" w14:paraId="1AE7A9ED" w14:textId="77777777" w:rsidTr="004F08C7">
        <w:trPr>
          <w:trHeight w:val="68"/>
        </w:trPr>
        <w:tc>
          <w:tcPr>
            <w:tcW w:w="2344" w:type="dxa"/>
          </w:tcPr>
          <w:p w14:paraId="407830FA" w14:textId="77777777" w:rsidR="009F77C4" w:rsidRDefault="009F77C4" w:rsidP="004F08C7">
            <w:pPr>
              <w:pStyle w:val="TableText"/>
            </w:pPr>
            <w:r>
              <w:rPr>
                <w:rFonts w:hint="eastAsia"/>
              </w:rPr>
              <w:t>SSH</w:t>
            </w:r>
            <w:r>
              <w:t>端口</w:t>
            </w:r>
          </w:p>
        </w:tc>
        <w:tc>
          <w:tcPr>
            <w:tcW w:w="6670" w:type="dxa"/>
          </w:tcPr>
          <w:p w14:paraId="5DFBAB4E" w14:textId="77777777" w:rsidR="009F77C4" w:rsidRDefault="009F77C4" w:rsidP="004F08C7">
            <w:pPr>
              <w:pStyle w:val="TableText"/>
            </w:pPr>
            <w:r>
              <w:rPr>
                <w:rFonts w:hint="eastAsia"/>
              </w:rPr>
              <w:t>设备</w:t>
            </w:r>
            <w:r>
              <w:t>SSH</w:t>
            </w:r>
            <w:r>
              <w:rPr>
                <w:rFonts w:hint="eastAsia"/>
              </w:rPr>
              <w:t>管理</w:t>
            </w:r>
            <w:r>
              <w:t>端口</w:t>
            </w:r>
            <w:r>
              <w:rPr>
                <w:rFonts w:hint="eastAsia"/>
              </w:rPr>
              <w:t>，</w:t>
            </w:r>
            <w:r>
              <w:t>默认为22</w:t>
            </w:r>
            <w:r>
              <w:rPr>
                <w:rFonts w:hint="eastAsia"/>
              </w:rPr>
              <w:t>，</w:t>
            </w:r>
            <w:r>
              <w:t>可修改为</w:t>
            </w:r>
            <w:r>
              <w:rPr>
                <w:rFonts w:hint="eastAsia"/>
              </w:rPr>
              <w:t>1024</w:t>
            </w:r>
            <w:r>
              <w:t>-65534</w:t>
            </w:r>
            <w:r>
              <w:rPr>
                <w:rFonts w:hint="eastAsia"/>
              </w:rPr>
              <w:t>之间未</w:t>
            </w:r>
            <w:r>
              <w:t>被系统使用的端口</w:t>
            </w:r>
          </w:p>
        </w:tc>
      </w:tr>
      <w:tr w:rsidR="009F77C4" w14:paraId="05F0D383" w14:textId="77777777" w:rsidTr="004F08C7">
        <w:trPr>
          <w:trHeight w:val="68"/>
        </w:trPr>
        <w:tc>
          <w:tcPr>
            <w:tcW w:w="2344" w:type="dxa"/>
          </w:tcPr>
          <w:p w14:paraId="446EB3BA" w14:textId="77777777" w:rsidR="009F77C4" w:rsidRDefault="009F77C4" w:rsidP="004F08C7">
            <w:pPr>
              <w:pStyle w:val="TableText"/>
            </w:pPr>
            <w:r>
              <w:rPr>
                <w:rFonts w:hint="eastAsia"/>
              </w:rPr>
              <w:t>密码周期</w:t>
            </w:r>
          </w:p>
        </w:tc>
        <w:tc>
          <w:tcPr>
            <w:tcW w:w="6670" w:type="dxa"/>
          </w:tcPr>
          <w:p w14:paraId="65F1BD1C" w14:textId="77777777" w:rsidR="009F77C4" w:rsidRDefault="009F77C4" w:rsidP="004F08C7">
            <w:pPr>
              <w:pStyle w:val="TableText"/>
            </w:pPr>
            <w:r>
              <w:rPr>
                <w:rFonts w:hint="eastAsia"/>
              </w:rPr>
              <w:t>设备密码周期，</w:t>
            </w:r>
            <w:r>
              <w:t>默认</w:t>
            </w:r>
            <w:r>
              <w:rPr>
                <w:rFonts w:hint="eastAsia"/>
              </w:rPr>
              <w:t>不勾选，</w:t>
            </w:r>
            <w:r>
              <w:t>可修改为1-180</w:t>
            </w:r>
            <w:r>
              <w:rPr>
                <w:rFonts w:hint="eastAsia"/>
              </w:rPr>
              <w:t>天，设置</w:t>
            </w:r>
            <w:r>
              <w:t>后会在一个周期后强制修改密码</w:t>
            </w:r>
            <w:r>
              <w:rPr>
                <w:rFonts w:hint="eastAsia"/>
              </w:rPr>
              <w:t>。</w:t>
            </w:r>
          </w:p>
        </w:tc>
      </w:tr>
    </w:tbl>
    <w:p w14:paraId="02EEF121" w14:textId="77777777" w:rsidR="009F77C4" w:rsidRDefault="009F77C4" w:rsidP="009F77C4">
      <w:pPr>
        <w:ind w:firstLine="420"/>
      </w:pPr>
    </w:p>
    <w:p w14:paraId="23A53CBB" w14:textId="77777777" w:rsidR="009F77C4" w:rsidRDefault="009F77C4" w:rsidP="009F77C4">
      <w:pPr>
        <w:pStyle w:val="30"/>
      </w:pPr>
      <w:bookmarkStart w:id="8740" w:name="_Toc12469926"/>
      <w:bookmarkStart w:id="8741" w:name="_Toc15485338"/>
      <w:bookmarkStart w:id="8742" w:name="_Toc41651377"/>
      <w:bookmarkStart w:id="8743" w:name="_Toc44618698"/>
      <w:bookmarkStart w:id="8744" w:name="_Toc60069560"/>
      <w:bookmarkStart w:id="8745" w:name="_Toc61023029"/>
      <w:r>
        <w:rPr>
          <w:rFonts w:hint="eastAsia"/>
        </w:rPr>
        <w:t>管理员外部认证</w:t>
      </w:r>
      <w:bookmarkEnd w:id="8740"/>
      <w:bookmarkEnd w:id="8741"/>
      <w:bookmarkEnd w:id="8742"/>
      <w:bookmarkEnd w:id="8743"/>
      <w:bookmarkEnd w:id="8744"/>
      <w:bookmarkEnd w:id="8745"/>
    </w:p>
    <w:p w14:paraId="15179F31" w14:textId="77777777" w:rsidR="009F77C4" w:rsidRPr="00E705D3" w:rsidRDefault="009F77C4" w:rsidP="009F77C4">
      <w:pPr>
        <w:pStyle w:val="41"/>
      </w:pPr>
      <w:bookmarkStart w:id="8746" w:name="_Toc5038577"/>
      <w:r>
        <w:rPr>
          <w:rFonts w:hint="eastAsia"/>
        </w:rPr>
        <w:t>管理员外部认证</w:t>
      </w:r>
      <w:bookmarkEnd w:id="8746"/>
      <w:r>
        <w:rPr>
          <w:rFonts w:hint="eastAsia"/>
        </w:rPr>
        <w:t>概述</w:t>
      </w:r>
    </w:p>
    <w:p w14:paraId="4642C955" w14:textId="77777777" w:rsidR="009F77C4" w:rsidRDefault="009F77C4" w:rsidP="009F77C4">
      <w:pPr>
        <w:ind w:firstLine="420"/>
      </w:pPr>
      <w:r>
        <w:rPr>
          <w:rFonts w:hint="eastAsia"/>
        </w:rPr>
        <w:t>目前系统管理员支持认证方式：</w:t>
      </w:r>
      <w:r>
        <w:rPr>
          <w:rFonts w:hint="eastAsia"/>
        </w:rPr>
        <w:t>radius</w:t>
      </w:r>
      <w:r>
        <w:rPr>
          <w:rFonts w:hint="eastAsia"/>
        </w:rPr>
        <w:t>服务器认证方式、</w:t>
      </w:r>
      <w:r>
        <w:rPr>
          <w:rFonts w:hint="eastAsia"/>
        </w:rPr>
        <w:t>LDAP</w:t>
      </w:r>
      <w:r>
        <w:rPr>
          <w:rFonts w:hint="eastAsia"/>
        </w:rPr>
        <w:t>服务器认证方式，这两种</w:t>
      </w:r>
      <w:r w:rsidRPr="00F46651">
        <w:rPr>
          <w:rFonts w:hint="eastAsia"/>
        </w:rPr>
        <w:t>认证方式都需要</w:t>
      </w:r>
      <w:r>
        <w:rPr>
          <w:rFonts w:hint="eastAsia"/>
        </w:rPr>
        <w:t>在</w:t>
      </w:r>
      <w:r w:rsidRPr="00F46651">
        <w:rPr>
          <w:rFonts w:hint="eastAsia"/>
        </w:rPr>
        <w:t>设备</w:t>
      </w:r>
      <w:r>
        <w:rPr>
          <w:rFonts w:hint="eastAsia"/>
        </w:rPr>
        <w:t>上建立管理员账户，</w:t>
      </w:r>
      <w:r w:rsidRPr="00F46651">
        <w:rPr>
          <w:rFonts w:hint="eastAsia"/>
        </w:rPr>
        <w:t>对于本地用户名密码校验是合理的，但是对于</w:t>
      </w:r>
      <w:r>
        <w:rPr>
          <w:rFonts w:hint="eastAsia"/>
        </w:rPr>
        <w:t>其他</w:t>
      </w:r>
      <w:r w:rsidRPr="00F46651">
        <w:rPr>
          <w:rFonts w:hint="eastAsia"/>
        </w:rPr>
        <w:t>两种外部认证方式，</w:t>
      </w:r>
      <w:r>
        <w:rPr>
          <w:rFonts w:hint="eastAsia"/>
        </w:rPr>
        <w:t>本地保存用户名对于认证过程没有作用，不仅</w:t>
      </w:r>
      <w:r w:rsidRPr="00F46651">
        <w:rPr>
          <w:rFonts w:hint="eastAsia"/>
        </w:rPr>
        <w:t>会</w:t>
      </w:r>
      <w:r>
        <w:rPr>
          <w:rFonts w:hint="eastAsia"/>
        </w:rPr>
        <w:t>增加维护复杂性，还会导致账户外泄，增加安全隐患</w:t>
      </w:r>
      <w:r w:rsidRPr="00F46651">
        <w:rPr>
          <w:rFonts w:hint="eastAsia"/>
        </w:rPr>
        <w:t>。</w:t>
      </w:r>
    </w:p>
    <w:p w14:paraId="0B329401" w14:textId="77777777" w:rsidR="009F77C4" w:rsidRDefault="009F77C4" w:rsidP="009F77C4">
      <w:pPr>
        <w:ind w:firstLine="420"/>
        <w:rPr>
          <w:rFonts w:asciiTheme="minorEastAsia" w:hAnsiTheme="minorEastAsia"/>
        </w:rPr>
      </w:pPr>
      <w:r>
        <w:rPr>
          <w:rFonts w:asciiTheme="minorEastAsia" w:hAnsiTheme="minorEastAsia" w:hint="eastAsia"/>
        </w:rPr>
        <w:t>为了更好的提高设备可维护性，</w:t>
      </w:r>
      <w:r w:rsidRPr="00CF5647">
        <w:rPr>
          <w:rFonts w:asciiTheme="minorEastAsia" w:hAnsiTheme="minorEastAsia" w:hint="eastAsia"/>
        </w:rPr>
        <w:t>在RADIUS服务器校验方式、LDAP服务器校验方式中，不再需要配置用户名。</w:t>
      </w:r>
    </w:p>
    <w:p w14:paraId="2E64A0D6" w14:textId="77777777" w:rsidR="009F77C4" w:rsidRPr="00C216A1" w:rsidRDefault="009F77C4" w:rsidP="009F77C4">
      <w:pPr>
        <w:ind w:firstLine="420"/>
      </w:pPr>
      <w:r w:rsidRPr="00C216A1">
        <w:rPr>
          <w:rFonts w:hint="eastAsia"/>
        </w:rPr>
        <w:t>本功能具有如下功能点：</w:t>
      </w:r>
    </w:p>
    <w:p w14:paraId="657B0D9A" w14:textId="77777777" w:rsidR="009F77C4" w:rsidRPr="000B6931" w:rsidRDefault="009F77C4" w:rsidP="009F77C4">
      <w:pPr>
        <w:pStyle w:val="ItemList"/>
      </w:pPr>
      <w:r>
        <w:rPr>
          <w:rFonts w:hint="eastAsia"/>
        </w:rPr>
        <w:t>全局设定支持管理员认证方式切换：本地认证、外部服务器认证；</w:t>
      </w:r>
    </w:p>
    <w:p w14:paraId="3CC5C14F" w14:textId="77777777" w:rsidR="009F77C4" w:rsidRPr="000B6931" w:rsidRDefault="009F77C4" w:rsidP="009F77C4">
      <w:pPr>
        <w:pStyle w:val="ItemList"/>
      </w:pPr>
      <w:r>
        <w:rPr>
          <w:rFonts w:hint="eastAsia"/>
        </w:rPr>
        <w:t>在保留现有本地认证方式的基础上增加支持外部服务器认证。</w:t>
      </w:r>
    </w:p>
    <w:p w14:paraId="0995D0EA" w14:textId="77777777" w:rsidR="009F77C4" w:rsidRPr="00E705D3" w:rsidRDefault="009F77C4" w:rsidP="009F77C4">
      <w:pPr>
        <w:pStyle w:val="41"/>
      </w:pPr>
      <w:bookmarkStart w:id="8747" w:name="_Toc5038578"/>
      <w:r>
        <w:rPr>
          <w:rFonts w:hint="eastAsia"/>
        </w:rPr>
        <w:t>配置管理员外部认证</w:t>
      </w:r>
      <w:bookmarkEnd w:id="8747"/>
    </w:p>
    <w:p w14:paraId="537C52FC" w14:textId="77777777" w:rsidR="009F77C4" w:rsidRPr="00C216A1" w:rsidRDefault="009F77C4" w:rsidP="009F77C4">
      <w:pPr>
        <w:ind w:firstLine="420"/>
      </w:pPr>
      <w:r w:rsidRPr="00C216A1">
        <w:rPr>
          <w:rFonts w:hint="eastAsia"/>
        </w:rPr>
        <w:t>通过菜单“</w:t>
      </w:r>
      <w:r w:rsidRPr="00EB1952">
        <w:rPr>
          <w:rFonts w:hint="eastAsia"/>
        </w:rPr>
        <w:t>系统管理</w:t>
      </w:r>
      <w:r w:rsidRPr="00EB1952">
        <w:t xml:space="preserve"> &gt;</w:t>
      </w:r>
      <w:r>
        <w:rPr>
          <w:rFonts w:hint="eastAsia"/>
        </w:rPr>
        <w:t xml:space="preserve"> </w:t>
      </w:r>
      <w:r>
        <w:rPr>
          <w:rFonts w:hint="eastAsia"/>
        </w:rPr>
        <w:t>系统设定</w:t>
      </w:r>
      <w:r w:rsidRPr="00C216A1">
        <w:t xml:space="preserve"> &gt; </w:t>
      </w:r>
      <w:r>
        <w:rPr>
          <w:rFonts w:hint="eastAsia"/>
        </w:rPr>
        <w:t>管理设定</w:t>
      </w:r>
      <w:r w:rsidRPr="00C216A1">
        <w:rPr>
          <w:rFonts w:hint="eastAsia"/>
        </w:rPr>
        <w:t>”，进入如</w:t>
      </w:r>
      <w:r>
        <w:rPr>
          <w:color w:val="0000FF"/>
          <w:u w:val="single"/>
        </w:rPr>
        <w:fldChar w:fldCharType="begin"/>
      </w:r>
      <w:r>
        <w:instrText xml:space="preserve"> </w:instrText>
      </w:r>
      <w:r>
        <w:rPr>
          <w:rFonts w:hint="eastAsia"/>
        </w:rPr>
        <w:instrText>REF _Ref5812903 \r \h</w:instrText>
      </w:r>
      <w:r>
        <w:instrText xml:space="preserve"> </w:instrText>
      </w:r>
      <w:r>
        <w:rPr>
          <w:color w:val="0000FF"/>
          <w:u w:val="single"/>
        </w:rPr>
      </w:r>
      <w:r>
        <w:rPr>
          <w:color w:val="0000FF"/>
          <w:u w:val="single"/>
        </w:rPr>
        <w:fldChar w:fldCharType="separate"/>
      </w:r>
      <w:r>
        <w:rPr>
          <w:rFonts w:hint="eastAsia"/>
        </w:rPr>
        <w:t>图</w:t>
      </w:r>
      <w:r>
        <w:rPr>
          <w:rFonts w:hint="eastAsia"/>
        </w:rPr>
        <w:t>50-6</w:t>
      </w:r>
      <w:r>
        <w:rPr>
          <w:color w:val="0000FF"/>
          <w:u w:val="single"/>
        </w:rPr>
        <w:fldChar w:fldCharType="end"/>
      </w:r>
      <w:r w:rsidRPr="00C216A1">
        <w:rPr>
          <w:rFonts w:hint="eastAsia"/>
        </w:rPr>
        <w:t>所示页面。在该页面上可以配置</w:t>
      </w:r>
      <w:r>
        <w:rPr>
          <w:rFonts w:hint="eastAsia"/>
        </w:rPr>
        <w:t>管理员外部认证</w:t>
      </w:r>
      <w:r w:rsidRPr="00C216A1">
        <w:rPr>
          <w:rFonts w:hint="eastAsia"/>
        </w:rPr>
        <w:t>的相关功能。</w:t>
      </w:r>
    </w:p>
    <w:p w14:paraId="63886D4E" w14:textId="77777777" w:rsidR="009F77C4" w:rsidRPr="000B6931" w:rsidRDefault="009F77C4" w:rsidP="009F77C4">
      <w:pPr>
        <w:pStyle w:val="FigureDescription"/>
        <w:spacing w:before="156" w:after="156"/>
      </w:pPr>
      <w:bookmarkStart w:id="8748" w:name="_Ref5812903"/>
      <w:r>
        <w:rPr>
          <w:rFonts w:hint="eastAsia"/>
        </w:rPr>
        <w:lastRenderedPageBreak/>
        <w:t>管理员外部认证</w:t>
      </w:r>
      <w:r w:rsidRPr="000B6931">
        <w:rPr>
          <w:rFonts w:hint="eastAsia"/>
        </w:rPr>
        <w:t>配置页面</w:t>
      </w:r>
      <w:bookmarkEnd w:id="8748"/>
    </w:p>
    <w:p w14:paraId="03D6286D" w14:textId="77777777" w:rsidR="009F77C4" w:rsidRPr="00AF74FE" w:rsidRDefault="009F77C4" w:rsidP="009F77C4">
      <w:pPr>
        <w:pStyle w:val="Figure"/>
      </w:pPr>
      <w:r>
        <w:drawing>
          <wp:inline distT="0" distB="0" distL="0" distR="0" wp14:anchorId="2D50F575" wp14:editId="15E54EE4">
            <wp:extent cx="5153025" cy="5914732"/>
            <wp:effectExtent l="0" t="0" r="0" b="0"/>
            <wp:docPr id="3865" name="图片 3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2"/>
                    <a:stretch>
                      <a:fillRect/>
                    </a:stretch>
                  </pic:blipFill>
                  <pic:spPr>
                    <a:xfrm>
                      <a:off x="0" y="0"/>
                      <a:ext cx="5154363" cy="5916268"/>
                    </a:xfrm>
                    <a:prstGeom prst="rect">
                      <a:avLst/>
                    </a:prstGeom>
                  </pic:spPr>
                </pic:pic>
              </a:graphicData>
            </a:graphic>
          </wp:inline>
        </w:drawing>
      </w:r>
    </w:p>
    <w:p w14:paraId="49D97DF7" w14:textId="77777777" w:rsidR="009F77C4" w:rsidRPr="00C216A1" w:rsidRDefault="009F77C4" w:rsidP="009F77C4">
      <w:pPr>
        <w:ind w:firstLine="420"/>
      </w:pPr>
    </w:p>
    <w:p w14:paraId="37C2588E" w14:textId="77777777" w:rsidR="009F77C4" w:rsidRPr="000B6931" w:rsidRDefault="009F77C4" w:rsidP="009F77C4">
      <w:pPr>
        <w:pStyle w:val="TableDescription"/>
      </w:pPr>
      <w:r>
        <w:rPr>
          <w:rFonts w:hint="eastAsia"/>
        </w:rPr>
        <w:t>管理员认证方式</w:t>
      </w:r>
      <w:r w:rsidRPr="000B6931">
        <w:rPr>
          <w:rFonts w:hint="eastAsia"/>
        </w:rPr>
        <w:t>配置项含义表</w:t>
      </w:r>
    </w:p>
    <w:tbl>
      <w:tblPr>
        <w:tblStyle w:val="table0"/>
        <w:tblW w:w="9014" w:type="dxa"/>
        <w:tblLook w:val="04A0" w:firstRow="1" w:lastRow="0" w:firstColumn="1" w:lastColumn="0" w:noHBand="0" w:noVBand="1"/>
      </w:tblPr>
      <w:tblGrid>
        <w:gridCol w:w="2344"/>
        <w:gridCol w:w="6670"/>
      </w:tblGrid>
      <w:tr w:rsidR="009F77C4" w:rsidRPr="000B6931" w14:paraId="4DFBDD1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35CC01AC" w14:textId="77777777" w:rsidR="009F77C4" w:rsidRPr="000B6931" w:rsidRDefault="009F77C4" w:rsidP="004F08C7">
            <w:pPr>
              <w:pStyle w:val="TableHeading"/>
            </w:pPr>
            <w:r w:rsidRPr="000B6931">
              <w:rPr>
                <w:rFonts w:hint="eastAsia"/>
              </w:rPr>
              <w:t>标题项</w:t>
            </w:r>
          </w:p>
        </w:tc>
        <w:tc>
          <w:tcPr>
            <w:tcW w:w="6670" w:type="dxa"/>
            <w:hideMark/>
          </w:tcPr>
          <w:p w14:paraId="6E690543" w14:textId="77777777" w:rsidR="009F77C4" w:rsidRPr="000B6931" w:rsidRDefault="009F77C4" w:rsidP="004F08C7">
            <w:pPr>
              <w:pStyle w:val="TableHeading"/>
            </w:pPr>
            <w:r w:rsidRPr="000B6931">
              <w:rPr>
                <w:rFonts w:hint="eastAsia"/>
              </w:rPr>
              <w:t>说明</w:t>
            </w:r>
          </w:p>
        </w:tc>
      </w:tr>
      <w:tr w:rsidR="009F77C4" w:rsidRPr="000B6931" w14:paraId="789DC5B8" w14:textId="77777777" w:rsidTr="004F08C7">
        <w:trPr>
          <w:trHeight w:val="68"/>
        </w:trPr>
        <w:tc>
          <w:tcPr>
            <w:tcW w:w="2344" w:type="dxa"/>
            <w:hideMark/>
          </w:tcPr>
          <w:p w14:paraId="525E9274" w14:textId="77777777" w:rsidR="009F77C4" w:rsidRPr="000B6931" w:rsidRDefault="009F77C4" w:rsidP="004F08C7">
            <w:pPr>
              <w:pStyle w:val="TableText"/>
            </w:pPr>
            <w:r>
              <w:rPr>
                <w:rFonts w:hint="eastAsia"/>
              </w:rPr>
              <w:t>管理员认证方式</w:t>
            </w:r>
          </w:p>
        </w:tc>
        <w:tc>
          <w:tcPr>
            <w:tcW w:w="6670" w:type="dxa"/>
            <w:hideMark/>
          </w:tcPr>
          <w:p w14:paraId="11253BB8" w14:textId="77777777" w:rsidR="009F77C4" w:rsidRDefault="009F77C4" w:rsidP="004F08C7">
            <w:pPr>
              <w:pStyle w:val="TableText"/>
            </w:pPr>
            <w:r>
              <w:rPr>
                <w:rFonts w:hint="eastAsia"/>
              </w:rPr>
              <w:t>选择管理员认证方式（本地认证或外部认证）。</w:t>
            </w:r>
          </w:p>
          <w:p w14:paraId="5C70B192" w14:textId="77777777" w:rsidR="009F77C4" w:rsidRDefault="009F77C4" w:rsidP="004F08C7">
            <w:pPr>
              <w:pStyle w:val="ItemListinTable"/>
            </w:pPr>
            <w:r>
              <w:rPr>
                <w:rFonts w:hAnsi="宋体" w:cs="宋体" w:hint="eastAsia"/>
              </w:rPr>
              <w:t>本地认证：使用设备本地管理员账号密码登录设备；</w:t>
            </w:r>
          </w:p>
          <w:p w14:paraId="6A5922ED" w14:textId="77777777" w:rsidR="009F77C4" w:rsidRPr="000B6931" w:rsidRDefault="009F77C4" w:rsidP="004F08C7">
            <w:pPr>
              <w:pStyle w:val="ItemListinTable"/>
            </w:pPr>
            <w:r>
              <w:rPr>
                <w:rFonts w:hAnsi="宋体" w:cs="宋体" w:hint="eastAsia"/>
              </w:rPr>
              <w:t>外部认证：选择外部服务器进行外部认证。</w:t>
            </w:r>
          </w:p>
        </w:tc>
      </w:tr>
      <w:tr w:rsidR="009F77C4" w:rsidRPr="000B6931" w14:paraId="22A4B857" w14:textId="77777777" w:rsidTr="004F08C7">
        <w:trPr>
          <w:trHeight w:val="68"/>
        </w:trPr>
        <w:tc>
          <w:tcPr>
            <w:tcW w:w="2344" w:type="dxa"/>
            <w:hideMark/>
          </w:tcPr>
          <w:p w14:paraId="57B72C10" w14:textId="77777777" w:rsidR="009F77C4" w:rsidRPr="000B6931" w:rsidRDefault="009F77C4" w:rsidP="004F08C7">
            <w:pPr>
              <w:pStyle w:val="TableText"/>
            </w:pPr>
            <w:r>
              <w:rPr>
                <w:rFonts w:hint="eastAsia"/>
              </w:rPr>
              <w:t>认证服务器</w:t>
            </w:r>
          </w:p>
        </w:tc>
        <w:tc>
          <w:tcPr>
            <w:tcW w:w="6670" w:type="dxa"/>
            <w:hideMark/>
          </w:tcPr>
          <w:p w14:paraId="29224458" w14:textId="77777777" w:rsidR="009F77C4" w:rsidRPr="000B6931" w:rsidRDefault="009F77C4" w:rsidP="004F08C7">
            <w:pPr>
              <w:pStyle w:val="TableText"/>
            </w:pPr>
            <w:r>
              <w:rPr>
                <w:rFonts w:hint="eastAsia"/>
              </w:rPr>
              <w:t>选择管理员外部登录时使用哪种认证服务器（Radius或Ldap）</w:t>
            </w:r>
            <w:r>
              <w:t>。</w:t>
            </w:r>
          </w:p>
        </w:tc>
      </w:tr>
      <w:tr w:rsidR="009F77C4" w:rsidRPr="000B6931" w14:paraId="6C88C9D7" w14:textId="77777777" w:rsidTr="004F08C7">
        <w:trPr>
          <w:trHeight w:val="68"/>
        </w:trPr>
        <w:tc>
          <w:tcPr>
            <w:tcW w:w="2344" w:type="dxa"/>
            <w:hideMark/>
          </w:tcPr>
          <w:p w14:paraId="2440A950" w14:textId="77777777" w:rsidR="009F77C4" w:rsidRPr="000B6931" w:rsidRDefault="009F77C4" w:rsidP="004F08C7">
            <w:pPr>
              <w:pStyle w:val="TableText"/>
            </w:pPr>
            <w:r>
              <w:rPr>
                <w:rFonts w:hint="eastAsia"/>
              </w:rPr>
              <w:t>radius/ldap</w:t>
            </w:r>
          </w:p>
        </w:tc>
        <w:tc>
          <w:tcPr>
            <w:tcW w:w="6670" w:type="dxa"/>
            <w:hideMark/>
          </w:tcPr>
          <w:p w14:paraId="5FAC3562" w14:textId="77777777" w:rsidR="009F77C4" w:rsidRPr="000B6931" w:rsidRDefault="009F77C4" w:rsidP="004F08C7">
            <w:pPr>
              <w:pStyle w:val="TableText"/>
            </w:pPr>
            <w:r>
              <w:rPr>
                <w:rFonts w:hint="eastAsia"/>
              </w:rPr>
              <w:t>选择认证服务器对象</w:t>
            </w:r>
            <w:r>
              <w:t>。</w:t>
            </w:r>
          </w:p>
        </w:tc>
      </w:tr>
      <w:tr w:rsidR="009F77C4" w:rsidRPr="000B6931" w14:paraId="5FC7B5ED" w14:textId="77777777" w:rsidTr="004F08C7">
        <w:trPr>
          <w:trHeight w:val="68"/>
        </w:trPr>
        <w:tc>
          <w:tcPr>
            <w:tcW w:w="2344" w:type="dxa"/>
            <w:hideMark/>
          </w:tcPr>
          <w:p w14:paraId="56B423C2" w14:textId="77777777" w:rsidR="009F77C4" w:rsidRPr="000B6931" w:rsidRDefault="009F77C4" w:rsidP="004F08C7">
            <w:pPr>
              <w:pStyle w:val="TableText"/>
            </w:pPr>
            <w:r>
              <w:rPr>
                <w:rFonts w:hint="eastAsia"/>
              </w:rPr>
              <w:t>服务器异常开启本地认证</w:t>
            </w:r>
          </w:p>
        </w:tc>
        <w:tc>
          <w:tcPr>
            <w:tcW w:w="6670" w:type="dxa"/>
            <w:hideMark/>
          </w:tcPr>
          <w:p w14:paraId="57CC9D9F" w14:textId="77777777" w:rsidR="009F77C4" w:rsidRPr="000B6931" w:rsidRDefault="009F77C4" w:rsidP="004F08C7">
            <w:pPr>
              <w:pStyle w:val="TableText"/>
              <w:rPr>
                <w:kern w:val="2"/>
              </w:rPr>
            </w:pPr>
            <w:r>
              <w:rPr>
                <w:rFonts w:hint="eastAsia"/>
              </w:rPr>
              <w:t>选择外部认证时可以选择服务器异常是否开启本地认证，默认为开启状态</w:t>
            </w:r>
            <w:r>
              <w:t>。</w:t>
            </w:r>
          </w:p>
        </w:tc>
      </w:tr>
    </w:tbl>
    <w:p w14:paraId="0B9B24C9" w14:textId="77777777" w:rsidR="009F77C4" w:rsidRPr="00C3303D" w:rsidRDefault="009F77C4" w:rsidP="009F77C4">
      <w:pPr>
        <w:ind w:firstLine="420"/>
      </w:pPr>
    </w:p>
    <w:p w14:paraId="59DEE4C5" w14:textId="77777777" w:rsidR="009F77C4" w:rsidRDefault="009F77C4" w:rsidP="009F77C4">
      <w:pPr>
        <w:pStyle w:val="30"/>
      </w:pPr>
      <w:bookmarkStart w:id="8749" w:name="_Toc12469927"/>
      <w:bookmarkStart w:id="8750" w:name="_Toc15485339"/>
      <w:bookmarkStart w:id="8751" w:name="_Toc41651378"/>
      <w:bookmarkStart w:id="8752" w:name="_Toc44618699"/>
      <w:bookmarkStart w:id="8753" w:name="_Toc60069561"/>
      <w:bookmarkStart w:id="8754" w:name="_Toc61023030"/>
      <w:r>
        <w:rPr>
          <w:rFonts w:hint="eastAsia"/>
        </w:rPr>
        <w:lastRenderedPageBreak/>
        <w:t>三权分立</w:t>
      </w:r>
      <w:bookmarkEnd w:id="8749"/>
      <w:bookmarkEnd w:id="8750"/>
      <w:bookmarkEnd w:id="8751"/>
      <w:bookmarkEnd w:id="8752"/>
      <w:bookmarkEnd w:id="8753"/>
      <w:bookmarkEnd w:id="8754"/>
    </w:p>
    <w:p w14:paraId="56FB4AC8" w14:textId="77777777" w:rsidR="009F77C4" w:rsidRPr="005A21A3" w:rsidRDefault="009F77C4" w:rsidP="009F77C4">
      <w:pPr>
        <w:pStyle w:val="41"/>
      </w:pPr>
      <w:bookmarkStart w:id="8755" w:name="_Toc529430966"/>
      <w:r w:rsidRPr="005A21A3">
        <w:rPr>
          <w:rFonts w:hint="eastAsia"/>
        </w:rPr>
        <w:t>三权分立</w:t>
      </w:r>
      <w:bookmarkEnd w:id="8755"/>
      <w:r>
        <w:rPr>
          <w:rFonts w:hint="eastAsia"/>
        </w:rPr>
        <w:t>概述</w:t>
      </w:r>
    </w:p>
    <w:p w14:paraId="0170C61C" w14:textId="77777777" w:rsidR="009F77C4" w:rsidRPr="009C1F5E" w:rsidRDefault="009F77C4" w:rsidP="009F77C4">
      <w:pPr>
        <w:ind w:firstLine="420"/>
      </w:pPr>
      <w:r>
        <w:rPr>
          <w:rFonts w:hint="eastAsia"/>
        </w:rPr>
        <w:t>设备</w:t>
      </w:r>
      <w:r w:rsidRPr="009C1F5E">
        <w:rPr>
          <w:rFonts w:hint="eastAsia"/>
        </w:rPr>
        <w:t>的三权分立主要为一些资质审核公司要求管理员互相制约互相监控的功能。</w:t>
      </w:r>
    </w:p>
    <w:p w14:paraId="5E6CBF6A" w14:textId="77777777" w:rsidR="009F77C4" w:rsidRPr="009C1F5E" w:rsidRDefault="009F77C4" w:rsidP="009F77C4">
      <w:pPr>
        <w:ind w:firstLine="420"/>
      </w:pPr>
      <w:r w:rsidRPr="009C1F5E">
        <w:rPr>
          <w:rFonts w:hint="eastAsia"/>
        </w:rPr>
        <w:t>三权分立共有四种管理员，分别为原内嵌管理员</w:t>
      </w:r>
      <w:r w:rsidRPr="009C1F5E">
        <w:t>admin</w:t>
      </w:r>
      <w:r w:rsidRPr="009C1F5E">
        <w:rPr>
          <w:rFonts w:hint="eastAsia"/>
        </w:rPr>
        <w:t>，三权分立后</w:t>
      </w:r>
      <w:r w:rsidRPr="009C1F5E">
        <w:t>account</w:t>
      </w:r>
      <w:r w:rsidRPr="009C1F5E">
        <w:rPr>
          <w:rFonts w:hint="eastAsia"/>
        </w:rPr>
        <w:t>用户、</w:t>
      </w:r>
      <w:r w:rsidRPr="009C1F5E">
        <w:t>authority</w:t>
      </w:r>
      <w:r w:rsidRPr="009C1F5E">
        <w:rPr>
          <w:rFonts w:hint="eastAsia"/>
        </w:rPr>
        <w:t>用户、</w:t>
      </w:r>
      <w:r w:rsidRPr="009C1F5E">
        <w:t>audit</w:t>
      </w:r>
      <w:r w:rsidRPr="009C1F5E">
        <w:rPr>
          <w:rFonts w:hint="eastAsia"/>
        </w:rPr>
        <w:t>用户，可以分别有以下权限：</w:t>
      </w:r>
    </w:p>
    <w:p w14:paraId="0CF83BE6" w14:textId="77777777" w:rsidR="009F77C4" w:rsidRPr="005A21A3" w:rsidRDefault="009F77C4" w:rsidP="00B03962">
      <w:pPr>
        <w:pStyle w:val="ItemList"/>
        <w:numPr>
          <w:ilvl w:val="0"/>
          <w:numId w:val="28"/>
        </w:numPr>
      </w:pPr>
      <w:r w:rsidRPr="005A21A3">
        <w:rPr>
          <w:rFonts w:hint="eastAsia"/>
        </w:rPr>
        <w:t>admin</w:t>
      </w:r>
      <w:r w:rsidRPr="005A21A3">
        <w:rPr>
          <w:rFonts w:hint="eastAsia"/>
        </w:rPr>
        <w:t>账户：内嵌管理员用户，三权模式下由</w:t>
      </w:r>
      <w:r w:rsidRPr="005A21A3">
        <w:rPr>
          <w:rFonts w:hint="eastAsia"/>
        </w:rPr>
        <w:t>authority</w:t>
      </w:r>
      <w:r w:rsidRPr="005A21A3">
        <w:rPr>
          <w:rFonts w:hint="eastAsia"/>
        </w:rPr>
        <w:t>用户对其进行功能授权，以实现对功能点权限为只读或可读写，进而对功能进行操作控制。</w:t>
      </w:r>
    </w:p>
    <w:p w14:paraId="2A1EA532" w14:textId="77777777" w:rsidR="009F77C4" w:rsidRPr="005A21A3" w:rsidRDefault="009F77C4" w:rsidP="00B03962">
      <w:pPr>
        <w:pStyle w:val="ItemList"/>
        <w:numPr>
          <w:ilvl w:val="0"/>
          <w:numId w:val="28"/>
        </w:numPr>
      </w:pPr>
      <w:r w:rsidRPr="005A21A3">
        <w:rPr>
          <w:rFonts w:hint="eastAsia"/>
        </w:rPr>
        <w:t>account</w:t>
      </w:r>
      <w:r w:rsidRPr="005A21A3">
        <w:rPr>
          <w:rFonts w:hint="eastAsia"/>
        </w:rPr>
        <w:t>用户：</w:t>
      </w:r>
      <w:r w:rsidRPr="005A21A3">
        <w:rPr>
          <w:rFonts w:hint="eastAsia"/>
        </w:rPr>
        <w:t>account</w:t>
      </w:r>
      <w:r w:rsidRPr="005A21A3">
        <w:rPr>
          <w:rFonts w:hint="eastAsia"/>
        </w:rPr>
        <w:t>负责账号创建，可新建自定义系统管理员；可进行操作日志查看。</w:t>
      </w:r>
    </w:p>
    <w:p w14:paraId="74B4434E" w14:textId="77777777" w:rsidR="009F77C4" w:rsidRPr="005A21A3" w:rsidRDefault="009F77C4" w:rsidP="00B03962">
      <w:pPr>
        <w:pStyle w:val="ItemList"/>
        <w:numPr>
          <w:ilvl w:val="0"/>
          <w:numId w:val="28"/>
        </w:numPr>
      </w:pPr>
      <w:r w:rsidRPr="005A21A3">
        <w:rPr>
          <w:rFonts w:hint="eastAsia"/>
        </w:rPr>
        <w:t>authority</w:t>
      </w:r>
      <w:r w:rsidRPr="005A21A3">
        <w:rPr>
          <w:rFonts w:hint="eastAsia"/>
        </w:rPr>
        <w:t>用户：可以系统管理员功能模块授权，模块细分读写或只读模式。</w:t>
      </w:r>
    </w:p>
    <w:p w14:paraId="428706DD" w14:textId="77777777" w:rsidR="009F77C4" w:rsidRDefault="009F77C4" w:rsidP="00B03962">
      <w:pPr>
        <w:pStyle w:val="ItemList"/>
        <w:numPr>
          <w:ilvl w:val="0"/>
          <w:numId w:val="28"/>
        </w:numPr>
      </w:pPr>
      <w:r w:rsidRPr="005A21A3">
        <w:rPr>
          <w:rFonts w:hint="eastAsia"/>
        </w:rPr>
        <w:t>audit</w:t>
      </w:r>
      <w:r w:rsidRPr="005A21A3">
        <w:rPr>
          <w:rFonts w:hint="eastAsia"/>
        </w:rPr>
        <w:t>用户：审核管理员可对用户权限监控及操作日志查看。</w:t>
      </w:r>
    </w:p>
    <w:p w14:paraId="511F2C1E" w14:textId="77777777" w:rsidR="009F77C4" w:rsidRPr="005A21A3" w:rsidRDefault="009F77C4" w:rsidP="009F77C4">
      <w:pPr>
        <w:ind w:firstLine="420"/>
      </w:pPr>
    </w:p>
    <w:p w14:paraId="33EC60F4" w14:textId="77777777" w:rsidR="009F77C4" w:rsidRPr="00BE4CA3" w:rsidRDefault="009F77C4" w:rsidP="009F77C4">
      <w:pPr>
        <w:pStyle w:val="41"/>
      </w:pPr>
      <w:r>
        <w:rPr>
          <w:rFonts w:hint="eastAsia"/>
        </w:rPr>
        <w:t>模式切换</w:t>
      </w:r>
    </w:p>
    <w:p w14:paraId="0E503341" w14:textId="77777777" w:rsidR="009F77C4" w:rsidRDefault="009F77C4" w:rsidP="009F77C4">
      <w:pPr>
        <w:ind w:firstLine="420"/>
      </w:pPr>
      <w:r w:rsidRPr="009C1F5E">
        <w:rPr>
          <w:rFonts w:hint="eastAsia"/>
        </w:rPr>
        <w:t>通过菜单“系统管理</w:t>
      </w:r>
      <w:r>
        <w:rPr>
          <w:rFonts w:hint="eastAsia"/>
        </w:rPr>
        <w:t>&gt;</w:t>
      </w:r>
      <w:r>
        <w:rPr>
          <w:rFonts w:hint="eastAsia"/>
        </w:rPr>
        <w:t>系统设定</w:t>
      </w:r>
      <w:r w:rsidRPr="009C1F5E">
        <w:t>&gt;</w:t>
      </w:r>
      <w:r>
        <w:rPr>
          <w:rFonts w:hint="eastAsia"/>
        </w:rPr>
        <w:t>管理</w:t>
      </w:r>
      <w:r w:rsidRPr="009C1F5E">
        <w:rPr>
          <w:rFonts w:hint="eastAsia"/>
        </w:rPr>
        <w:t>设定</w:t>
      </w:r>
      <w:r w:rsidRPr="009C1F5E">
        <w:t>&gt;</w:t>
      </w:r>
      <w:r w:rsidRPr="009C1F5E">
        <w:rPr>
          <w:rFonts w:hint="eastAsia"/>
        </w:rPr>
        <w:t>模式切换”，</w:t>
      </w:r>
      <w:r>
        <w:rPr>
          <w:rFonts w:hint="eastAsia"/>
        </w:rPr>
        <w:t>进入</w:t>
      </w:r>
      <w:r w:rsidRPr="00EB1952">
        <w:rPr>
          <w:rFonts w:hint="eastAsia"/>
        </w:rPr>
        <w:t>模式切换页面，进行普通模式到三权模式的切换</w:t>
      </w:r>
      <w:r>
        <w:rPr>
          <w:rFonts w:hint="eastAsia"/>
        </w:rPr>
        <w:t>，如</w:t>
      </w:r>
      <w:r>
        <w:fldChar w:fldCharType="begin"/>
      </w:r>
      <w:r>
        <w:instrText xml:space="preserve"> </w:instrText>
      </w:r>
      <w:r>
        <w:rPr>
          <w:rFonts w:hint="eastAsia"/>
        </w:rPr>
        <w:instrText>REF _Ref5810110 \r \h</w:instrText>
      </w:r>
      <w:r>
        <w:instrText xml:space="preserve"> </w:instrText>
      </w:r>
      <w:r>
        <w:fldChar w:fldCharType="separate"/>
      </w:r>
      <w:r>
        <w:rPr>
          <w:rFonts w:hint="eastAsia"/>
        </w:rPr>
        <w:t>图</w:t>
      </w:r>
      <w:r>
        <w:rPr>
          <w:rFonts w:hint="eastAsia"/>
        </w:rPr>
        <w:t>50-7</w:t>
      </w:r>
      <w:r>
        <w:fldChar w:fldCharType="end"/>
      </w:r>
      <w:r>
        <w:t>所示</w:t>
      </w:r>
      <w:r w:rsidRPr="00EB1952">
        <w:rPr>
          <w:rFonts w:hint="eastAsia"/>
        </w:rPr>
        <w:t>。该动作不可逆，提交后，当前配置页面将退出登录状态。</w:t>
      </w:r>
    </w:p>
    <w:p w14:paraId="35CB0A73" w14:textId="77777777" w:rsidR="009F77C4" w:rsidRDefault="009F77C4" w:rsidP="009F77C4">
      <w:pPr>
        <w:pStyle w:val="FigureDescription"/>
        <w:spacing w:before="156" w:after="156"/>
      </w:pPr>
      <w:bookmarkStart w:id="8756" w:name="_Ref5810110"/>
      <w:r>
        <w:rPr>
          <w:rFonts w:hint="eastAsia"/>
        </w:rPr>
        <w:t>模式切换配置页面</w:t>
      </w:r>
      <w:bookmarkEnd w:id="8756"/>
    </w:p>
    <w:p w14:paraId="495C9C58" w14:textId="77777777" w:rsidR="009F77C4" w:rsidRDefault="009F77C4" w:rsidP="009F77C4">
      <w:pPr>
        <w:pStyle w:val="Figure"/>
      </w:pPr>
      <w:r>
        <w:drawing>
          <wp:inline distT="0" distB="0" distL="0" distR="0" wp14:anchorId="19103BF3" wp14:editId="1ED898D2">
            <wp:extent cx="3514286" cy="1771429"/>
            <wp:effectExtent l="0" t="0" r="0" b="635"/>
            <wp:docPr id="3249" name="图片 3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3"/>
                    <a:stretch>
                      <a:fillRect/>
                    </a:stretch>
                  </pic:blipFill>
                  <pic:spPr>
                    <a:xfrm>
                      <a:off x="0" y="0"/>
                      <a:ext cx="3514286" cy="1771429"/>
                    </a:xfrm>
                    <a:prstGeom prst="rect">
                      <a:avLst/>
                    </a:prstGeom>
                  </pic:spPr>
                </pic:pic>
              </a:graphicData>
            </a:graphic>
          </wp:inline>
        </w:drawing>
      </w:r>
    </w:p>
    <w:p w14:paraId="00E6A926" w14:textId="77777777" w:rsidR="009F77C4" w:rsidRDefault="009F77C4" w:rsidP="009F77C4">
      <w:pPr>
        <w:ind w:firstLine="420"/>
      </w:pPr>
    </w:p>
    <w:p w14:paraId="2BF3CDBB" w14:textId="77777777" w:rsidR="009F77C4" w:rsidRPr="005C2F3D" w:rsidRDefault="009F77C4" w:rsidP="009F77C4">
      <w:pPr>
        <w:pStyle w:val="NotesHeading"/>
      </w:pPr>
      <w:r w:rsidRPr="005C2F3D">
        <w:rPr>
          <w:noProof/>
        </w:rPr>
        <w:drawing>
          <wp:inline distT="0" distB="0" distL="0" distR="0" wp14:anchorId="766B64F6" wp14:editId="110D25CF">
            <wp:extent cx="590550" cy="238125"/>
            <wp:effectExtent l="19050" t="0" r="0" b="0"/>
            <wp:docPr id="3250" name="图片 3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432837E1" w14:textId="77777777" w:rsidR="009F77C4" w:rsidRDefault="009F77C4" w:rsidP="009F77C4">
      <w:pPr>
        <w:pStyle w:val="NotesTextList1"/>
        <w:rPr>
          <w:lang w:eastAsia="zh-CN"/>
        </w:rPr>
      </w:pPr>
      <w:r>
        <w:rPr>
          <w:rFonts w:hint="eastAsia"/>
          <w:lang w:eastAsia="zh-CN"/>
        </w:rPr>
        <w:t>账户新建只能由</w:t>
      </w:r>
      <w:r>
        <w:rPr>
          <w:rFonts w:hint="eastAsia"/>
          <w:lang w:eastAsia="zh-CN"/>
        </w:rPr>
        <w:t>accout</w:t>
      </w:r>
      <w:r>
        <w:rPr>
          <w:rFonts w:hint="eastAsia"/>
          <w:lang w:eastAsia="zh-CN"/>
        </w:rPr>
        <w:t>用户新建。</w:t>
      </w:r>
    </w:p>
    <w:p w14:paraId="78F499E0" w14:textId="77777777" w:rsidR="009F77C4" w:rsidRDefault="009F77C4" w:rsidP="009F77C4">
      <w:pPr>
        <w:pStyle w:val="NotesTextList1"/>
        <w:rPr>
          <w:lang w:eastAsia="zh-CN"/>
        </w:rPr>
      </w:pPr>
      <w:r>
        <w:rPr>
          <w:rFonts w:hint="eastAsia"/>
          <w:lang w:eastAsia="zh-CN"/>
        </w:rPr>
        <w:t>切换三权模式需慎重，配置界面不可回切。</w:t>
      </w:r>
    </w:p>
    <w:p w14:paraId="5AC01485" w14:textId="77777777" w:rsidR="009F77C4" w:rsidRPr="009C1F5E" w:rsidRDefault="009F77C4" w:rsidP="009F77C4">
      <w:pPr>
        <w:pStyle w:val="NotesTextList1"/>
        <w:rPr>
          <w:lang w:eastAsia="zh-CN"/>
        </w:rPr>
      </w:pPr>
      <w:r w:rsidRPr="009C1F5E">
        <w:rPr>
          <w:rFonts w:hint="eastAsia"/>
          <w:lang w:eastAsia="zh-CN"/>
        </w:rPr>
        <w:t>所有用户初始密码均为</w:t>
      </w:r>
      <w:r w:rsidRPr="009C1F5E">
        <w:rPr>
          <w:lang w:eastAsia="zh-CN"/>
        </w:rPr>
        <w:t>admin</w:t>
      </w:r>
      <w:r w:rsidRPr="009C1F5E">
        <w:rPr>
          <w:rFonts w:hint="eastAsia"/>
          <w:lang w:eastAsia="zh-CN"/>
        </w:rPr>
        <w:t>。</w:t>
      </w:r>
    </w:p>
    <w:p w14:paraId="15E00CC2" w14:textId="77777777" w:rsidR="009F77C4" w:rsidRPr="00BE4CA3" w:rsidRDefault="009F77C4" w:rsidP="009F77C4">
      <w:pPr>
        <w:ind w:firstLine="420"/>
      </w:pPr>
    </w:p>
    <w:p w14:paraId="4F562B2B" w14:textId="77777777" w:rsidR="009F77C4" w:rsidRPr="00EB1952" w:rsidRDefault="009F77C4" w:rsidP="009F77C4">
      <w:pPr>
        <w:ind w:firstLine="420"/>
      </w:pPr>
      <w:r w:rsidRPr="00EB1952">
        <w:rPr>
          <w:rFonts w:hint="eastAsia"/>
        </w:rPr>
        <w:t>进入三权模式后，将自动生成三个管理员账号：</w:t>
      </w:r>
      <w:r w:rsidRPr="00EB1952">
        <w:t>account</w:t>
      </w:r>
      <w:r>
        <w:rPr>
          <w:rFonts w:hint="eastAsia"/>
        </w:rPr>
        <w:t>，</w:t>
      </w:r>
      <w:r w:rsidRPr="00EB1952">
        <w:t>authority</w:t>
      </w:r>
      <w:r>
        <w:rPr>
          <w:rFonts w:hint="eastAsia"/>
        </w:rPr>
        <w:t>，</w:t>
      </w:r>
      <w:r w:rsidRPr="00EB1952">
        <w:t>audit</w:t>
      </w:r>
      <w:r>
        <w:rPr>
          <w:rFonts w:hint="eastAsia"/>
        </w:rPr>
        <w:t>。</w:t>
      </w:r>
    </w:p>
    <w:p w14:paraId="37C2EF68" w14:textId="77777777" w:rsidR="009F77C4" w:rsidRPr="00EB1952" w:rsidRDefault="009F77C4" w:rsidP="009F77C4">
      <w:pPr>
        <w:ind w:firstLine="420"/>
      </w:pPr>
      <w:r>
        <w:lastRenderedPageBreak/>
        <w:t>account</w:t>
      </w:r>
      <w:r>
        <w:rPr>
          <w:rFonts w:hint="eastAsia"/>
        </w:rPr>
        <w:t>（</w:t>
      </w:r>
      <w:r w:rsidRPr="00EB1952">
        <w:rPr>
          <w:rFonts w:hint="eastAsia"/>
        </w:rPr>
        <w:t>账号管理员</w:t>
      </w:r>
      <w:r>
        <w:rPr>
          <w:rFonts w:hint="eastAsia"/>
        </w:rPr>
        <w:t>）</w:t>
      </w:r>
      <w:r w:rsidRPr="00EB1952">
        <w:rPr>
          <w:rFonts w:hint="eastAsia"/>
        </w:rPr>
        <w:t>登录后，可以进行管理员账号的新建、删除，以及对账号管理员操作日志的查看。同时，该账号可编辑自身账号的管理员名称及密码。</w:t>
      </w:r>
    </w:p>
    <w:p w14:paraId="4C673A01" w14:textId="77777777" w:rsidR="009F77C4" w:rsidRDefault="009F77C4" w:rsidP="009F77C4">
      <w:pPr>
        <w:pStyle w:val="FigureDescription"/>
        <w:spacing w:before="156" w:after="156"/>
      </w:pPr>
      <w:r>
        <w:rPr>
          <w:rFonts w:hint="eastAsia"/>
        </w:rPr>
        <w:t>账号管理员配置页面</w:t>
      </w:r>
    </w:p>
    <w:p w14:paraId="2F290E4F" w14:textId="77777777" w:rsidR="009F77C4" w:rsidRDefault="009F77C4" w:rsidP="009F77C4">
      <w:pPr>
        <w:pStyle w:val="Figure"/>
      </w:pPr>
      <w:r>
        <w:drawing>
          <wp:inline distT="0" distB="0" distL="0" distR="0" wp14:anchorId="4070342A" wp14:editId="2B8E116A">
            <wp:extent cx="5629275" cy="2368746"/>
            <wp:effectExtent l="0" t="0" r="0" b="0"/>
            <wp:docPr id="3251" name="图片 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4"/>
                    <a:stretch>
                      <a:fillRect/>
                    </a:stretch>
                  </pic:blipFill>
                  <pic:spPr>
                    <a:xfrm>
                      <a:off x="0" y="0"/>
                      <a:ext cx="5632769" cy="2370216"/>
                    </a:xfrm>
                    <a:prstGeom prst="rect">
                      <a:avLst/>
                    </a:prstGeom>
                  </pic:spPr>
                </pic:pic>
              </a:graphicData>
            </a:graphic>
          </wp:inline>
        </w:drawing>
      </w:r>
    </w:p>
    <w:p w14:paraId="5516AD49" w14:textId="77777777" w:rsidR="009F77C4" w:rsidRPr="00EB1952" w:rsidRDefault="009F77C4" w:rsidP="009F77C4">
      <w:pPr>
        <w:ind w:firstLine="420"/>
      </w:pPr>
    </w:p>
    <w:p w14:paraId="6202B963" w14:textId="77777777" w:rsidR="009F77C4" w:rsidRPr="00EB1952" w:rsidRDefault="009F77C4" w:rsidP="009F77C4">
      <w:pPr>
        <w:ind w:firstLine="420"/>
      </w:pPr>
      <w:r w:rsidRPr="00EB1952">
        <w:t>Authority</w:t>
      </w:r>
      <w:r>
        <w:rPr>
          <w:rFonts w:hint="eastAsia"/>
        </w:rPr>
        <w:t>（</w:t>
      </w:r>
      <w:r w:rsidRPr="00EB1952">
        <w:rPr>
          <w:rFonts w:hint="eastAsia"/>
        </w:rPr>
        <w:t>权限管理员</w:t>
      </w:r>
      <w:r>
        <w:rPr>
          <w:rFonts w:hint="eastAsia"/>
        </w:rPr>
        <w:t>）</w:t>
      </w:r>
      <w:r w:rsidRPr="00EB1952">
        <w:rPr>
          <w:rFonts w:hint="eastAsia"/>
        </w:rPr>
        <w:t>登录后，可以进行管理员账号的权限进行新建、删除、编辑，以及对权限管理员操作日志的查看。同时，该账号可编辑自身账号的管理员名称及密码。</w:t>
      </w:r>
    </w:p>
    <w:p w14:paraId="1D8EEC13" w14:textId="77777777" w:rsidR="009F77C4" w:rsidRPr="00EB1952" w:rsidRDefault="009F77C4" w:rsidP="009F77C4">
      <w:pPr>
        <w:ind w:firstLine="420"/>
      </w:pPr>
      <w:r w:rsidRPr="00EB1952">
        <w:rPr>
          <w:rFonts w:hint="eastAsia"/>
        </w:rPr>
        <w:t>权限状态为“待分配”表示当前该管理员账号未授予权限，权限管理员分配权限后，状态将变为“已分配”。</w:t>
      </w:r>
    </w:p>
    <w:p w14:paraId="0F0357F7" w14:textId="77777777" w:rsidR="009F77C4" w:rsidRDefault="009F77C4" w:rsidP="009F77C4">
      <w:pPr>
        <w:pStyle w:val="FigureDescription"/>
        <w:spacing w:before="156" w:after="156"/>
      </w:pPr>
      <w:r>
        <w:rPr>
          <w:rFonts w:hint="eastAsia"/>
        </w:rPr>
        <w:t>权限管理员配置页面</w:t>
      </w:r>
    </w:p>
    <w:p w14:paraId="0E526804" w14:textId="77777777" w:rsidR="009F77C4" w:rsidRDefault="009F77C4" w:rsidP="009F77C4">
      <w:pPr>
        <w:pStyle w:val="Figure"/>
      </w:pPr>
      <w:r>
        <w:drawing>
          <wp:inline distT="0" distB="0" distL="0" distR="0" wp14:anchorId="043EE767" wp14:editId="7C40105D">
            <wp:extent cx="5629275" cy="2218071"/>
            <wp:effectExtent l="0" t="0" r="0" b="0"/>
            <wp:docPr id="3252" name="图片 3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5"/>
                    <a:stretch>
                      <a:fillRect/>
                    </a:stretch>
                  </pic:blipFill>
                  <pic:spPr>
                    <a:xfrm>
                      <a:off x="0" y="0"/>
                      <a:ext cx="5631163" cy="2218815"/>
                    </a:xfrm>
                    <a:prstGeom prst="rect">
                      <a:avLst/>
                    </a:prstGeom>
                  </pic:spPr>
                </pic:pic>
              </a:graphicData>
            </a:graphic>
          </wp:inline>
        </w:drawing>
      </w:r>
    </w:p>
    <w:p w14:paraId="0A6D074C" w14:textId="77777777" w:rsidR="009F77C4" w:rsidRPr="00FE6CA5" w:rsidRDefault="009F77C4" w:rsidP="009F77C4">
      <w:pPr>
        <w:ind w:firstLine="420"/>
      </w:pPr>
    </w:p>
    <w:p w14:paraId="13BD97AC" w14:textId="77777777" w:rsidR="009F77C4" w:rsidRDefault="009F77C4" w:rsidP="009F77C4">
      <w:pPr>
        <w:pStyle w:val="FigureDescription"/>
        <w:spacing w:before="156" w:after="156"/>
      </w:pPr>
      <w:r>
        <w:rPr>
          <w:rFonts w:hint="eastAsia"/>
        </w:rPr>
        <w:lastRenderedPageBreak/>
        <w:t>权限管理员权限编辑页面</w:t>
      </w:r>
    </w:p>
    <w:p w14:paraId="6B7069A3" w14:textId="77777777" w:rsidR="009F77C4" w:rsidRDefault="009F77C4" w:rsidP="009F77C4">
      <w:pPr>
        <w:pStyle w:val="Figure"/>
      </w:pPr>
      <w:r w:rsidRPr="00473662">
        <w:t xml:space="preserve"> </w:t>
      </w:r>
      <w:r>
        <w:drawing>
          <wp:inline distT="0" distB="0" distL="0" distR="0" wp14:anchorId="40C0B799" wp14:editId="3C502D24">
            <wp:extent cx="5703799" cy="3212566"/>
            <wp:effectExtent l="0" t="0" r="0" b="6985"/>
            <wp:docPr id="3253" name="图片 3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6"/>
                    <a:stretch>
                      <a:fillRect/>
                    </a:stretch>
                  </pic:blipFill>
                  <pic:spPr>
                    <a:xfrm>
                      <a:off x="0" y="0"/>
                      <a:ext cx="5715436" cy="3219121"/>
                    </a:xfrm>
                    <a:prstGeom prst="rect">
                      <a:avLst/>
                    </a:prstGeom>
                  </pic:spPr>
                </pic:pic>
              </a:graphicData>
            </a:graphic>
          </wp:inline>
        </w:drawing>
      </w:r>
    </w:p>
    <w:p w14:paraId="52918F58" w14:textId="77777777" w:rsidR="009F77C4" w:rsidRPr="00EB1952" w:rsidRDefault="009F77C4" w:rsidP="009F77C4">
      <w:pPr>
        <w:ind w:firstLine="420"/>
      </w:pPr>
    </w:p>
    <w:p w14:paraId="353509FF" w14:textId="77777777" w:rsidR="009F77C4" w:rsidRPr="00EB1952" w:rsidRDefault="009F77C4" w:rsidP="009F77C4">
      <w:pPr>
        <w:ind w:firstLine="420"/>
      </w:pPr>
      <w:r w:rsidRPr="00EB1952">
        <w:t>Audit</w:t>
      </w:r>
      <w:r>
        <w:rPr>
          <w:rFonts w:hint="eastAsia"/>
        </w:rPr>
        <w:t>（</w:t>
      </w:r>
      <w:r w:rsidRPr="00EB1952">
        <w:rPr>
          <w:rFonts w:hint="eastAsia"/>
        </w:rPr>
        <w:t>审核员</w:t>
      </w:r>
      <w:r>
        <w:rPr>
          <w:rFonts w:hint="eastAsia"/>
        </w:rPr>
        <w:t>）</w:t>
      </w:r>
      <w:r w:rsidRPr="00EB1952">
        <w:rPr>
          <w:rFonts w:hint="eastAsia"/>
        </w:rPr>
        <w:t>登录后，可以进行对当前管理员账号权限状态的审计，以及对所有账号操作日志的审计查看。同时，该账号可编辑自身账号的管理员名称及密码。</w:t>
      </w:r>
    </w:p>
    <w:p w14:paraId="4ECD4C1C" w14:textId="77777777" w:rsidR="009F77C4" w:rsidRDefault="009F77C4" w:rsidP="009F77C4">
      <w:pPr>
        <w:pStyle w:val="FigureDescription"/>
        <w:spacing w:before="156" w:after="156"/>
      </w:pPr>
      <w:r>
        <w:rPr>
          <w:rFonts w:hint="eastAsia"/>
        </w:rPr>
        <w:t>审核员审核页面</w:t>
      </w:r>
    </w:p>
    <w:p w14:paraId="34EDAB29" w14:textId="77777777" w:rsidR="009F77C4" w:rsidRDefault="009F77C4" w:rsidP="009F77C4">
      <w:pPr>
        <w:pStyle w:val="Figure"/>
      </w:pPr>
      <w:r>
        <w:drawing>
          <wp:inline distT="0" distB="0" distL="0" distR="0" wp14:anchorId="6AE09FA2" wp14:editId="4658F6B9">
            <wp:extent cx="5667375" cy="1729787"/>
            <wp:effectExtent l="0" t="0" r="0" b="3810"/>
            <wp:docPr id="3254" name="图片 3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7"/>
                    <a:stretch>
                      <a:fillRect/>
                    </a:stretch>
                  </pic:blipFill>
                  <pic:spPr>
                    <a:xfrm>
                      <a:off x="0" y="0"/>
                      <a:ext cx="5688249" cy="1736158"/>
                    </a:xfrm>
                    <a:prstGeom prst="rect">
                      <a:avLst/>
                    </a:prstGeom>
                  </pic:spPr>
                </pic:pic>
              </a:graphicData>
            </a:graphic>
          </wp:inline>
        </w:drawing>
      </w:r>
    </w:p>
    <w:p w14:paraId="1CCC0755" w14:textId="77777777" w:rsidR="009F77C4" w:rsidRPr="00FE6CA5" w:rsidRDefault="009F77C4" w:rsidP="009F77C4">
      <w:pPr>
        <w:ind w:firstLine="420"/>
      </w:pPr>
    </w:p>
    <w:p w14:paraId="5A420DA3" w14:textId="77777777" w:rsidR="009F77C4" w:rsidRDefault="009F77C4" w:rsidP="009F77C4">
      <w:pPr>
        <w:pStyle w:val="FigureDescription"/>
        <w:spacing w:before="156" w:after="156"/>
      </w:pPr>
      <w:r>
        <w:rPr>
          <w:rFonts w:hint="eastAsia"/>
        </w:rPr>
        <w:t>审核员操作日志查看页面</w:t>
      </w:r>
    </w:p>
    <w:p w14:paraId="3312042D" w14:textId="77777777" w:rsidR="009F77C4" w:rsidRDefault="009F77C4" w:rsidP="009F77C4">
      <w:pPr>
        <w:pStyle w:val="Figure"/>
      </w:pPr>
      <w:r>
        <w:drawing>
          <wp:inline distT="0" distB="0" distL="0" distR="0" wp14:anchorId="5DFDEE33" wp14:editId="71A7EFF1">
            <wp:extent cx="5610225" cy="1063376"/>
            <wp:effectExtent l="0" t="0" r="0" b="3810"/>
            <wp:docPr id="3255" name="图片 3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8"/>
                    <a:stretch>
                      <a:fillRect/>
                    </a:stretch>
                  </pic:blipFill>
                  <pic:spPr>
                    <a:xfrm>
                      <a:off x="0" y="0"/>
                      <a:ext cx="5628090" cy="1066762"/>
                    </a:xfrm>
                    <a:prstGeom prst="rect">
                      <a:avLst/>
                    </a:prstGeom>
                  </pic:spPr>
                </pic:pic>
              </a:graphicData>
            </a:graphic>
          </wp:inline>
        </w:drawing>
      </w:r>
    </w:p>
    <w:p w14:paraId="553703A5" w14:textId="77777777" w:rsidR="009F77C4" w:rsidRPr="009C00D7" w:rsidRDefault="009F77C4" w:rsidP="009F77C4">
      <w:pPr>
        <w:ind w:firstLine="420"/>
      </w:pPr>
    </w:p>
    <w:p w14:paraId="3A93ADDA" w14:textId="77777777" w:rsidR="009F77C4" w:rsidRPr="00E037A1" w:rsidRDefault="009F77C4" w:rsidP="009F77C4">
      <w:pPr>
        <w:pStyle w:val="21"/>
      </w:pPr>
      <w:bookmarkStart w:id="8757" w:name="_Toc359030254"/>
      <w:bookmarkStart w:id="8758" w:name="_Toc359031566"/>
      <w:bookmarkStart w:id="8759" w:name="_Toc359030255"/>
      <w:bookmarkStart w:id="8760" w:name="_Toc359031567"/>
      <w:bookmarkStart w:id="8761" w:name="_Toc359030256"/>
      <w:bookmarkStart w:id="8762" w:name="_Toc359031568"/>
      <w:bookmarkStart w:id="8763" w:name="_Toc359030257"/>
      <w:bookmarkStart w:id="8764" w:name="_Toc359031569"/>
      <w:bookmarkStart w:id="8765" w:name="_Toc369620405"/>
      <w:bookmarkStart w:id="8766" w:name="_Toc389059437"/>
      <w:bookmarkStart w:id="8767" w:name="_Toc389750132"/>
      <w:bookmarkStart w:id="8768" w:name="_Toc12469928"/>
      <w:bookmarkStart w:id="8769" w:name="_Toc15485340"/>
      <w:bookmarkStart w:id="8770" w:name="_Toc41651379"/>
      <w:bookmarkStart w:id="8771" w:name="_Toc44618700"/>
      <w:bookmarkStart w:id="8772" w:name="_Toc60069562"/>
      <w:bookmarkStart w:id="8773" w:name="_Toc61023031"/>
      <w:bookmarkStart w:id="8774" w:name="_Toc325575869"/>
      <w:bookmarkEnd w:id="8757"/>
      <w:bookmarkEnd w:id="8758"/>
      <w:bookmarkEnd w:id="8759"/>
      <w:bookmarkEnd w:id="8760"/>
      <w:bookmarkEnd w:id="8761"/>
      <w:bookmarkEnd w:id="8762"/>
      <w:bookmarkEnd w:id="8763"/>
      <w:bookmarkEnd w:id="8764"/>
      <w:r w:rsidRPr="00E037A1">
        <w:rPr>
          <w:rFonts w:hint="eastAsia"/>
        </w:rPr>
        <w:lastRenderedPageBreak/>
        <w:t>时间设定</w:t>
      </w:r>
      <w:bookmarkEnd w:id="8765"/>
      <w:bookmarkEnd w:id="8766"/>
      <w:bookmarkEnd w:id="8767"/>
      <w:bookmarkEnd w:id="8768"/>
      <w:bookmarkEnd w:id="8769"/>
      <w:bookmarkEnd w:id="8770"/>
      <w:bookmarkEnd w:id="8771"/>
      <w:bookmarkEnd w:id="8772"/>
      <w:bookmarkEnd w:id="8773"/>
    </w:p>
    <w:bookmarkEnd w:id="8774"/>
    <w:p w14:paraId="4E816706" w14:textId="77777777" w:rsidR="009F77C4" w:rsidRPr="00EB1952" w:rsidRDefault="009F77C4" w:rsidP="009F77C4">
      <w:pPr>
        <w:ind w:firstLine="420"/>
      </w:pPr>
      <w:r w:rsidRPr="00EB1952">
        <w:rPr>
          <w:rFonts w:hint="eastAsia"/>
        </w:rPr>
        <w:t>配置系统时间有两种方式，手动配置和通过配置</w:t>
      </w:r>
      <w:r w:rsidRPr="00EB1952">
        <w:t>NTP</w:t>
      </w:r>
      <w:r w:rsidRPr="00EB1952">
        <w:rPr>
          <w:rFonts w:hint="eastAsia"/>
        </w:rPr>
        <w:t>同步获得系统时间。通过菜单“系统管理</w:t>
      </w:r>
      <w:r w:rsidRPr="00EB1952">
        <w:t xml:space="preserve"> &gt;</w:t>
      </w:r>
      <w:r w:rsidRPr="00EB1952">
        <w:rPr>
          <w:rFonts w:hint="eastAsia"/>
        </w:rPr>
        <w:t>系统设定</w:t>
      </w:r>
      <w:r w:rsidRPr="00EB1952">
        <w:t xml:space="preserve"> &gt; </w:t>
      </w:r>
      <w:r w:rsidRPr="00EB1952">
        <w:rPr>
          <w:rFonts w:hint="eastAsia"/>
        </w:rPr>
        <w:t>时间设定”进入时间设定页面，如</w:t>
      </w:r>
      <w:r>
        <w:fldChar w:fldCharType="begin"/>
      </w:r>
      <w:r>
        <w:instrText xml:space="preserve"> </w:instrText>
      </w:r>
      <w:r>
        <w:rPr>
          <w:rFonts w:hint="eastAsia"/>
        </w:rPr>
        <w:instrText>REF _Ref393788997 \r \h</w:instrText>
      </w:r>
      <w:r>
        <w:instrText xml:space="preserve"> </w:instrText>
      </w:r>
      <w:r>
        <w:fldChar w:fldCharType="separate"/>
      </w:r>
      <w:r>
        <w:rPr>
          <w:rFonts w:hint="eastAsia"/>
        </w:rPr>
        <w:t>图</w:t>
      </w:r>
      <w:r>
        <w:rPr>
          <w:rFonts w:hint="eastAsia"/>
        </w:rPr>
        <w:t>50-13</w:t>
      </w:r>
      <w:r>
        <w:fldChar w:fldCharType="end"/>
      </w:r>
      <w:r w:rsidRPr="00EB1952">
        <w:rPr>
          <w:rFonts w:hint="eastAsia"/>
        </w:rPr>
        <w:t>所示。各个配置项的含义如</w:t>
      </w:r>
      <w:r w:rsidRPr="00E037A1">
        <w:rPr>
          <w:color w:val="0000FF"/>
          <w:u w:val="single"/>
        </w:rPr>
        <w:fldChar w:fldCharType="begin"/>
      </w:r>
      <w:r w:rsidRPr="00E037A1">
        <w:rPr>
          <w:color w:val="0000FF"/>
          <w:u w:val="single"/>
        </w:rPr>
        <w:instrText xml:space="preserve"> REF _Ref393789119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50-6</w:t>
      </w:r>
      <w:r w:rsidRPr="00E037A1">
        <w:rPr>
          <w:color w:val="0000FF"/>
          <w:u w:val="single"/>
        </w:rPr>
        <w:fldChar w:fldCharType="end"/>
      </w:r>
      <w:r w:rsidRPr="00EB1952">
        <w:rPr>
          <w:rFonts w:hint="eastAsia"/>
        </w:rPr>
        <w:t>所示。</w:t>
      </w:r>
    </w:p>
    <w:p w14:paraId="555A416C" w14:textId="77777777" w:rsidR="009F77C4" w:rsidRDefault="009F77C4" w:rsidP="009F77C4">
      <w:pPr>
        <w:pStyle w:val="FigureDescription"/>
        <w:spacing w:before="156" w:after="156"/>
      </w:pPr>
      <w:bookmarkStart w:id="8775" w:name="_Ref393788997"/>
      <w:r>
        <w:rPr>
          <w:rFonts w:hint="eastAsia"/>
        </w:rPr>
        <w:t>设置系统时间页面</w:t>
      </w:r>
      <w:bookmarkEnd w:id="8775"/>
    </w:p>
    <w:p w14:paraId="028CA9D3" w14:textId="77777777" w:rsidR="009F77C4" w:rsidRDefault="009F77C4" w:rsidP="009F77C4">
      <w:pPr>
        <w:pStyle w:val="Figure"/>
      </w:pPr>
      <w:r>
        <w:drawing>
          <wp:inline distT="0" distB="0" distL="0" distR="0" wp14:anchorId="52ACF373" wp14:editId="50046934">
            <wp:extent cx="4612511" cy="3919517"/>
            <wp:effectExtent l="0" t="0" r="0" b="5080"/>
            <wp:docPr id="3949" name="图片 3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9"/>
                    <a:stretch>
                      <a:fillRect/>
                    </a:stretch>
                  </pic:blipFill>
                  <pic:spPr>
                    <a:xfrm>
                      <a:off x="0" y="0"/>
                      <a:ext cx="4616135" cy="3922597"/>
                    </a:xfrm>
                    <a:prstGeom prst="rect">
                      <a:avLst/>
                    </a:prstGeom>
                  </pic:spPr>
                </pic:pic>
              </a:graphicData>
            </a:graphic>
          </wp:inline>
        </w:drawing>
      </w:r>
      <w:r>
        <w:t xml:space="preserve"> </w:t>
      </w:r>
    </w:p>
    <w:p w14:paraId="695BB21B" w14:textId="77777777" w:rsidR="009F77C4" w:rsidRPr="009C00D7" w:rsidRDefault="009F77C4" w:rsidP="009F77C4">
      <w:pPr>
        <w:ind w:firstLine="420"/>
      </w:pPr>
    </w:p>
    <w:p w14:paraId="7DCCA753" w14:textId="77777777" w:rsidR="009F77C4" w:rsidRDefault="009F77C4" w:rsidP="009F77C4">
      <w:pPr>
        <w:pStyle w:val="TableDescription"/>
      </w:pPr>
      <w:bookmarkStart w:id="8776" w:name="_Ref393789119"/>
      <w:r>
        <w:rPr>
          <w:rFonts w:hint="eastAsia"/>
        </w:rPr>
        <w:t>时间设定配置项描述表</w:t>
      </w:r>
      <w:bookmarkEnd w:id="8776"/>
    </w:p>
    <w:tbl>
      <w:tblPr>
        <w:tblStyle w:val="table0"/>
        <w:tblW w:w="9014" w:type="dxa"/>
        <w:tblLayout w:type="fixed"/>
        <w:tblLook w:val="04A0" w:firstRow="1" w:lastRow="0" w:firstColumn="1" w:lastColumn="0" w:noHBand="0" w:noVBand="1"/>
      </w:tblPr>
      <w:tblGrid>
        <w:gridCol w:w="2181"/>
        <w:gridCol w:w="2969"/>
        <w:gridCol w:w="3864"/>
      </w:tblGrid>
      <w:tr w:rsidR="009F77C4" w14:paraId="0B35CFF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206" w:type="dxa"/>
          </w:tcPr>
          <w:p w14:paraId="2F3C131D" w14:textId="77777777" w:rsidR="009F77C4" w:rsidRDefault="009F77C4" w:rsidP="004F08C7">
            <w:pPr>
              <w:pStyle w:val="TableHeading"/>
            </w:pPr>
            <w:r>
              <w:rPr>
                <w:rFonts w:hint="eastAsia"/>
              </w:rPr>
              <w:t>标题项</w:t>
            </w:r>
          </w:p>
        </w:tc>
        <w:tc>
          <w:tcPr>
            <w:tcW w:w="3003" w:type="dxa"/>
          </w:tcPr>
          <w:p w14:paraId="2EB61208" w14:textId="77777777" w:rsidR="009F77C4" w:rsidRDefault="009F77C4" w:rsidP="004F08C7">
            <w:pPr>
              <w:pStyle w:val="TableHeading"/>
            </w:pPr>
            <w:r>
              <w:rPr>
                <w:rFonts w:hint="eastAsia"/>
              </w:rPr>
              <w:t>子标题项</w:t>
            </w:r>
          </w:p>
        </w:tc>
        <w:tc>
          <w:tcPr>
            <w:tcW w:w="3909" w:type="dxa"/>
          </w:tcPr>
          <w:p w14:paraId="19DE9639" w14:textId="77777777" w:rsidR="009F77C4" w:rsidRDefault="009F77C4" w:rsidP="004F08C7">
            <w:pPr>
              <w:pStyle w:val="TableHeading"/>
            </w:pPr>
            <w:r>
              <w:rPr>
                <w:rFonts w:hint="eastAsia"/>
              </w:rPr>
              <w:t>说明</w:t>
            </w:r>
          </w:p>
        </w:tc>
      </w:tr>
      <w:tr w:rsidR="009F77C4" w14:paraId="4127F37C" w14:textId="77777777" w:rsidTr="004F08C7">
        <w:trPr>
          <w:trHeight w:val="68"/>
        </w:trPr>
        <w:tc>
          <w:tcPr>
            <w:tcW w:w="2206" w:type="dxa"/>
            <w:vMerge w:val="restart"/>
          </w:tcPr>
          <w:p w14:paraId="2A78069B" w14:textId="77777777" w:rsidR="009F77C4" w:rsidRDefault="009F77C4" w:rsidP="004F08C7">
            <w:pPr>
              <w:pStyle w:val="TableText"/>
            </w:pPr>
            <w:r>
              <w:rPr>
                <w:rFonts w:hint="eastAsia"/>
              </w:rPr>
              <w:t>系统当前时间</w:t>
            </w:r>
          </w:p>
        </w:tc>
        <w:tc>
          <w:tcPr>
            <w:tcW w:w="3003" w:type="dxa"/>
          </w:tcPr>
          <w:p w14:paraId="59A233E9" w14:textId="77777777" w:rsidR="009F77C4" w:rsidRDefault="009F77C4" w:rsidP="004F08C7">
            <w:pPr>
              <w:pStyle w:val="TableText"/>
            </w:pPr>
            <w:r>
              <w:rPr>
                <w:rFonts w:hint="eastAsia"/>
              </w:rPr>
              <w:t>系统时间</w:t>
            </w:r>
            <w:r>
              <w:t xml:space="preserve"> </w:t>
            </w:r>
          </w:p>
        </w:tc>
        <w:tc>
          <w:tcPr>
            <w:tcW w:w="3909" w:type="dxa"/>
          </w:tcPr>
          <w:p w14:paraId="3EAE560D" w14:textId="77777777" w:rsidR="009F77C4" w:rsidRDefault="009F77C4" w:rsidP="004F08C7">
            <w:pPr>
              <w:pStyle w:val="TableText"/>
            </w:pPr>
            <w:r>
              <w:rPr>
                <w:rFonts w:hint="eastAsia"/>
              </w:rPr>
              <w:t>显示当前系统时间。</w:t>
            </w:r>
          </w:p>
        </w:tc>
      </w:tr>
      <w:tr w:rsidR="009F77C4" w14:paraId="0EC1C09D" w14:textId="77777777" w:rsidTr="004F08C7">
        <w:trPr>
          <w:trHeight w:val="68"/>
        </w:trPr>
        <w:tc>
          <w:tcPr>
            <w:tcW w:w="2206" w:type="dxa"/>
            <w:vMerge/>
          </w:tcPr>
          <w:p w14:paraId="34B4AFD1" w14:textId="77777777" w:rsidR="009F77C4" w:rsidRDefault="009F77C4" w:rsidP="004F08C7">
            <w:pPr>
              <w:pStyle w:val="TableText"/>
            </w:pPr>
          </w:p>
        </w:tc>
        <w:tc>
          <w:tcPr>
            <w:tcW w:w="3003" w:type="dxa"/>
          </w:tcPr>
          <w:p w14:paraId="12C9C19D" w14:textId="77777777" w:rsidR="009F77C4" w:rsidRDefault="009F77C4" w:rsidP="004F08C7">
            <w:pPr>
              <w:pStyle w:val="TableText"/>
            </w:pPr>
            <w:r>
              <w:rPr>
                <w:rFonts w:hint="eastAsia"/>
              </w:rPr>
              <w:t>时区</w:t>
            </w:r>
          </w:p>
        </w:tc>
        <w:tc>
          <w:tcPr>
            <w:tcW w:w="3909" w:type="dxa"/>
          </w:tcPr>
          <w:p w14:paraId="611571F5" w14:textId="77777777" w:rsidR="009F77C4" w:rsidRDefault="009F77C4" w:rsidP="004F08C7">
            <w:pPr>
              <w:pStyle w:val="TableText"/>
            </w:pPr>
            <w:r>
              <w:rPr>
                <w:rFonts w:hint="eastAsia"/>
              </w:rPr>
              <w:t>选择系统当前时区。</w:t>
            </w:r>
          </w:p>
        </w:tc>
      </w:tr>
      <w:tr w:rsidR="009F77C4" w14:paraId="7D6E6F41" w14:textId="77777777" w:rsidTr="004F08C7">
        <w:trPr>
          <w:trHeight w:val="68"/>
        </w:trPr>
        <w:tc>
          <w:tcPr>
            <w:tcW w:w="2206" w:type="dxa"/>
            <w:vMerge w:val="restart"/>
          </w:tcPr>
          <w:p w14:paraId="3A06FD22" w14:textId="77777777" w:rsidR="009F77C4" w:rsidRDefault="009F77C4" w:rsidP="004F08C7">
            <w:pPr>
              <w:pStyle w:val="TableText"/>
            </w:pPr>
            <w:r>
              <w:rPr>
                <w:rFonts w:hint="eastAsia"/>
              </w:rPr>
              <w:t>手动设定系统时间</w:t>
            </w:r>
          </w:p>
        </w:tc>
        <w:tc>
          <w:tcPr>
            <w:tcW w:w="3003" w:type="dxa"/>
          </w:tcPr>
          <w:p w14:paraId="3929E0BC" w14:textId="77777777" w:rsidR="009F77C4" w:rsidRDefault="009F77C4" w:rsidP="004F08C7">
            <w:pPr>
              <w:pStyle w:val="TableText"/>
            </w:pPr>
            <w:r>
              <w:rPr>
                <w:rFonts w:hint="eastAsia"/>
              </w:rPr>
              <w:t>系统时间</w:t>
            </w:r>
          </w:p>
        </w:tc>
        <w:tc>
          <w:tcPr>
            <w:tcW w:w="3909" w:type="dxa"/>
          </w:tcPr>
          <w:p w14:paraId="169F6EE8" w14:textId="77777777" w:rsidR="009F77C4" w:rsidRDefault="009F77C4" w:rsidP="004F08C7">
            <w:pPr>
              <w:pStyle w:val="TableText"/>
            </w:pPr>
            <w:r>
              <w:rPr>
                <w:rFonts w:hint="eastAsia"/>
              </w:rPr>
              <w:t>手动设置的系统时间。</w:t>
            </w:r>
          </w:p>
        </w:tc>
      </w:tr>
      <w:tr w:rsidR="009F77C4" w14:paraId="20029F3F" w14:textId="77777777" w:rsidTr="004F08C7">
        <w:trPr>
          <w:trHeight w:val="68"/>
        </w:trPr>
        <w:tc>
          <w:tcPr>
            <w:tcW w:w="2206" w:type="dxa"/>
            <w:vMerge/>
          </w:tcPr>
          <w:p w14:paraId="10AEFA91" w14:textId="77777777" w:rsidR="009F77C4" w:rsidRDefault="009F77C4" w:rsidP="004F08C7">
            <w:pPr>
              <w:pStyle w:val="TableText"/>
            </w:pPr>
          </w:p>
        </w:tc>
        <w:tc>
          <w:tcPr>
            <w:tcW w:w="3003" w:type="dxa"/>
          </w:tcPr>
          <w:p w14:paraId="23CF3A29" w14:textId="77777777" w:rsidR="009F77C4" w:rsidRDefault="009F77C4" w:rsidP="004F08C7">
            <w:pPr>
              <w:pStyle w:val="TableText"/>
            </w:pPr>
            <w:r>
              <w:rPr>
                <w:rFonts w:hint="eastAsia"/>
              </w:rPr>
              <w:t>时区</w:t>
            </w:r>
          </w:p>
        </w:tc>
        <w:tc>
          <w:tcPr>
            <w:tcW w:w="3909" w:type="dxa"/>
          </w:tcPr>
          <w:p w14:paraId="5FF6F42F" w14:textId="77777777" w:rsidR="009F77C4" w:rsidRDefault="009F77C4" w:rsidP="004F08C7">
            <w:pPr>
              <w:pStyle w:val="TableText"/>
            </w:pPr>
            <w:r>
              <w:rPr>
                <w:rFonts w:hint="eastAsia"/>
              </w:rPr>
              <w:t>手动设置的时区。</w:t>
            </w:r>
          </w:p>
        </w:tc>
      </w:tr>
      <w:tr w:rsidR="009F77C4" w14:paraId="00F6EFDA" w14:textId="77777777" w:rsidTr="004F08C7">
        <w:trPr>
          <w:trHeight w:val="68"/>
        </w:trPr>
        <w:tc>
          <w:tcPr>
            <w:tcW w:w="2206" w:type="dxa"/>
            <w:vMerge w:val="restart"/>
          </w:tcPr>
          <w:p w14:paraId="1FA3E425" w14:textId="77777777" w:rsidR="009F77C4" w:rsidRDefault="009F77C4" w:rsidP="004F08C7">
            <w:pPr>
              <w:pStyle w:val="TableText"/>
            </w:pPr>
            <w:r>
              <w:rPr>
                <w:rFonts w:hint="eastAsia"/>
              </w:rPr>
              <w:t>NTP时间设定</w:t>
            </w:r>
          </w:p>
        </w:tc>
        <w:tc>
          <w:tcPr>
            <w:tcW w:w="3003" w:type="dxa"/>
          </w:tcPr>
          <w:p w14:paraId="6D741204" w14:textId="77777777" w:rsidR="009F77C4" w:rsidRDefault="009F77C4" w:rsidP="004F08C7">
            <w:pPr>
              <w:pStyle w:val="TableText"/>
            </w:pPr>
            <w:r>
              <w:rPr>
                <w:rFonts w:hint="eastAsia"/>
              </w:rPr>
              <w:t>主服务器</w:t>
            </w:r>
          </w:p>
        </w:tc>
        <w:tc>
          <w:tcPr>
            <w:tcW w:w="3909" w:type="dxa"/>
          </w:tcPr>
          <w:p w14:paraId="18E41499" w14:textId="77777777" w:rsidR="009F77C4" w:rsidRDefault="009F77C4" w:rsidP="004F08C7">
            <w:pPr>
              <w:pStyle w:val="TableText"/>
            </w:pPr>
            <w:r>
              <w:rPr>
                <w:rFonts w:hint="eastAsia"/>
              </w:rPr>
              <w:t>主</w:t>
            </w:r>
            <w:r>
              <w:t>NTP</w:t>
            </w:r>
            <w:r>
              <w:rPr>
                <w:rFonts w:hint="eastAsia"/>
              </w:rPr>
              <w:t>服务器地址或域名。</w:t>
            </w:r>
          </w:p>
        </w:tc>
      </w:tr>
      <w:tr w:rsidR="009F77C4" w14:paraId="0DA0BA3B" w14:textId="77777777" w:rsidTr="004F08C7">
        <w:trPr>
          <w:trHeight w:val="68"/>
        </w:trPr>
        <w:tc>
          <w:tcPr>
            <w:tcW w:w="2206" w:type="dxa"/>
            <w:vMerge/>
          </w:tcPr>
          <w:p w14:paraId="1C5C2F80" w14:textId="77777777" w:rsidR="009F77C4" w:rsidRDefault="009F77C4" w:rsidP="004F08C7">
            <w:pPr>
              <w:pStyle w:val="TableText"/>
            </w:pPr>
          </w:p>
        </w:tc>
        <w:tc>
          <w:tcPr>
            <w:tcW w:w="3003" w:type="dxa"/>
          </w:tcPr>
          <w:p w14:paraId="179708E9" w14:textId="77777777" w:rsidR="009F77C4" w:rsidRDefault="009F77C4" w:rsidP="004F08C7">
            <w:pPr>
              <w:pStyle w:val="TableText"/>
            </w:pPr>
            <w:r>
              <w:rPr>
                <w:rFonts w:hint="eastAsia"/>
              </w:rPr>
              <w:t>备服务器</w:t>
            </w:r>
          </w:p>
        </w:tc>
        <w:tc>
          <w:tcPr>
            <w:tcW w:w="3909" w:type="dxa"/>
          </w:tcPr>
          <w:p w14:paraId="183D9599" w14:textId="77777777" w:rsidR="009F77C4" w:rsidRDefault="009F77C4" w:rsidP="004F08C7">
            <w:pPr>
              <w:pStyle w:val="TableText"/>
            </w:pPr>
            <w:r>
              <w:rPr>
                <w:rFonts w:hint="eastAsia"/>
              </w:rPr>
              <w:t>备</w:t>
            </w:r>
            <w:r w:rsidRPr="0060062C">
              <w:rPr>
                <w:rFonts w:hint="eastAsia"/>
              </w:rPr>
              <w:t>NTP服务器地址或域名</w:t>
            </w:r>
            <w:r>
              <w:rPr>
                <w:rFonts w:hint="eastAsia"/>
              </w:rPr>
              <w:t>。</w:t>
            </w:r>
          </w:p>
        </w:tc>
      </w:tr>
      <w:tr w:rsidR="009F77C4" w14:paraId="6B604BD1" w14:textId="77777777" w:rsidTr="004F08C7">
        <w:trPr>
          <w:trHeight w:val="68"/>
        </w:trPr>
        <w:tc>
          <w:tcPr>
            <w:tcW w:w="2206" w:type="dxa"/>
            <w:vMerge/>
          </w:tcPr>
          <w:p w14:paraId="6A1528A2" w14:textId="77777777" w:rsidR="009F77C4" w:rsidRDefault="009F77C4" w:rsidP="004F08C7">
            <w:pPr>
              <w:pStyle w:val="TableText"/>
            </w:pPr>
          </w:p>
        </w:tc>
        <w:tc>
          <w:tcPr>
            <w:tcW w:w="3003" w:type="dxa"/>
          </w:tcPr>
          <w:p w14:paraId="48C4C414" w14:textId="77777777" w:rsidR="009F77C4" w:rsidRDefault="009F77C4" w:rsidP="004F08C7">
            <w:pPr>
              <w:pStyle w:val="TableText"/>
            </w:pPr>
            <w:r>
              <w:rPr>
                <w:rFonts w:hint="eastAsia"/>
              </w:rPr>
              <w:t>同步间隔</w:t>
            </w:r>
          </w:p>
        </w:tc>
        <w:tc>
          <w:tcPr>
            <w:tcW w:w="3909" w:type="dxa"/>
          </w:tcPr>
          <w:p w14:paraId="3FA300BE" w14:textId="77777777" w:rsidR="009F77C4" w:rsidRDefault="009F77C4" w:rsidP="004F08C7">
            <w:pPr>
              <w:pStyle w:val="TableText"/>
            </w:pPr>
            <w:r>
              <w:t>NTP</w:t>
            </w:r>
            <w:r>
              <w:rPr>
                <w:rFonts w:hint="eastAsia"/>
              </w:rPr>
              <w:t>每次同步间隔，单位：分钟。</w:t>
            </w:r>
          </w:p>
        </w:tc>
      </w:tr>
    </w:tbl>
    <w:p w14:paraId="6849861D" w14:textId="77777777" w:rsidR="009F77C4" w:rsidRDefault="009F77C4" w:rsidP="009F77C4">
      <w:pPr>
        <w:ind w:firstLine="420"/>
      </w:pPr>
    </w:p>
    <w:p w14:paraId="67AAE3AB" w14:textId="77777777" w:rsidR="009F77C4" w:rsidRPr="00E705D3" w:rsidRDefault="009F77C4" w:rsidP="009F77C4">
      <w:pPr>
        <w:pStyle w:val="21"/>
      </w:pPr>
      <w:bookmarkStart w:id="8777" w:name="_Toc44618701"/>
      <w:bookmarkStart w:id="8778" w:name="_Toc60069563"/>
      <w:bookmarkStart w:id="8779" w:name="_Toc61023032"/>
      <w:r>
        <w:rPr>
          <w:rFonts w:hint="eastAsia"/>
        </w:rPr>
        <w:t>网管</w:t>
      </w:r>
      <w:r w:rsidRPr="00E705D3">
        <w:rPr>
          <w:rFonts w:hint="eastAsia"/>
        </w:rPr>
        <w:t>配置</w:t>
      </w:r>
      <w:bookmarkEnd w:id="8777"/>
      <w:bookmarkEnd w:id="8778"/>
      <w:bookmarkEnd w:id="8779"/>
    </w:p>
    <w:p w14:paraId="21ED0EDC" w14:textId="77777777" w:rsidR="009F77C4" w:rsidRPr="00C216A1" w:rsidRDefault="009F77C4" w:rsidP="009F77C4">
      <w:pPr>
        <w:ind w:firstLine="420"/>
      </w:pPr>
      <w:r w:rsidRPr="00C216A1">
        <w:rPr>
          <w:rFonts w:hint="eastAsia"/>
        </w:rPr>
        <w:t>通过菜单“</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网管配置</w:t>
      </w:r>
      <w:r w:rsidRPr="00C216A1">
        <w:rPr>
          <w:rFonts w:hint="eastAsia"/>
        </w:rPr>
        <w:t>”，进入如</w:t>
      </w:r>
      <w:r>
        <w:rPr>
          <w:color w:val="0000FF"/>
          <w:u w:val="single"/>
        </w:rPr>
        <w:fldChar w:fldCharType="begin"/>
      </w:r>
      <w:r>
        <w:instrText xml:space="preserve"> </w:instrText>
      </w:r>
      <w:r>
        <w:rPr>
          <w:rFonts w:hint="eastAsia"/>
        </w:rPr>
        <w:instrText>REF _Ref44617583 \r \h</w:instrText>
      </w:r>
      <w:r>
        <w:instrText xml:space="preserve"> </w:instrText>
      </w:r>
      <w:r>
        <w:rPr>
          <w:color w:val="0000FF"/>
          <w:u w:val="single"/>
        </w:rPr>
      </w:r>
      <w:r>
        <w:rPr>
          <w:color w:val="0000FF"/>
          <w:u w:val="single"/>
        </w:rPr>
        <w:fldChar w:fldCharType="separate"/>
      </w:r>
      <w:r>
        <w:rPr>
          <w:rFonts w:hint="eastAsia"/>
        </w:rPr>
        <w:t>图</w:t>
      </w:r>
      <w:r>
        <w:rPr>
          <w:rFonts w:hint="eastAsia"/>
        </w:rPr>
        <w:t>50-14</w:t>
      </w:r>
      <w:r>
        <w:rPr>
          <w:color w:val="0000FF"/>
          <w:u w:val="single"/>
        </w:rPr>
        <w:fldChar w:fldCharType="end"/>
      </w:r>
      <w:r w:rsidRPr="00C216A1">
        <w:rPr>
          <w:rFonts w:hint="eastAsia"/>
        </w:rPr>
        <w:t>所示页面。在该页面上可以</w:t>
      </w:r>
      <w:r>
        <w:rPr>
          <w:rFonts w:hint="eastAsia"/>
        </w:rPr>
        <w:t>配置网</w:t>
      </w:r>
      <w:r>
        <w:rPr>
          <w:rFonts w:hint="eastAsia"/>
        </w:rPr>
        <w:lastRenderedPageBreak/>
        <w:t>管</w:t>
      </w:r>
      <w:r>
        <w:t>相关信息</w:t>
      </w:r>
      <w:r w:rsidRPr="00C216A1">
        <w:rPr>
          <w:rFonts w:hint="eastAsia"/>
        </w:rPr>
        <w:t>。各个配置项的含义如</w:t>
      </w:r>
      <w:r>
        <w:rPr>
          <w:color w:val="0000FF"/>
          <w:u w:val="single"/>
        </w:rPr>
        <w:fldChar w:fldCharType="begin"/>
      </w:r>
      <w:r>
        <w:instrText xml:space="preserve"> </w:instrText>
      </w:r>
      <w:r>
        <w:rPr>
          <w:rFonts w:hint="eastAsia"/>
        </w:rPr>
        <w:instrText>REF _Ref44617589 \r \h</w:instrText>
      </w:r>
      <w:r>
        <w:instrText xml:space="preserve"> </w:instrText>
      </w:r>
      <w:r>
        <w:rPr>
          <w:color w:val="0000FF"/>
          <w:u w:val="single"/>
        </w:rPr>
      </w:r>
      <w:r>
        <w:rPr>
          <w:color w:val="0000FF"/>
          <w:u w:val="single"/>
        </w:rPr>
        <w:fldChar w:fldCharType="separate"/>
      </w:r>
      <w:r>
        <w:rPr>
          <w:rFonts w:hint="eastAsia"/>
        </w:rPr>
        <w:t>表</w:t>
      </w:r>
      <w:r>
        <w:rPr>
          <w:rFonts w:hint="eastAsia"/>
        </w:rPr>
        <w:t>50-7</w:t>
      </w:r>
      <w:r>
        <w:rPr>
          <w:color w:val="0000FF"/>
          <w:u w:val="single"/>
        </w:rPr>
        <w:fldChar w:fldCharType="end"/>
      </w:r>
      <w:r w:rsidRPr="00C216A1">
        <w:rPr>
          <w:rFonts w:hint="eastAsia"/>
        </w:rPr>
        <w:t>所示。</w:t>
      </w:r>
    </w:p>
    <w:p w14:paraId="1E5FCB71" w14:textId="77777777" w:rsidR="009F77C4" w:rsidRPr="000B6931" w:rsidRDefault="009F77C4" w:rsidP="009F77C4">
      <w:pPr>
        <w:pStyle w:val="FigureDescription"/>
        <w:spacing w:before="156" w:after="156"/>
      </w:pPr>
      <w:bookmarkStart w:id="8780" w:name="_Ref44617583"/>
      <w:r w:rsidRPr="00C920D4">
        <w:rPr>
          <w:rFonts w:hint="eastAsia"/>
        </w:rPr>
        <w:t>网管配置</w:t>
      </w:r>
      <w:r w:rsidRPr="000B6931">
        <w:rPr>
          <w:rFonts w:hint="eastAsia"/>
        </w:rPr>
        <w:t>概览页面</w:t>
      </w:r>
      <w:bookmarkEnd w:id="8780"/>
    </w:p>
    <w:p w14:paraId="5C0C6665" w14:textId="77777777" w:rsidR="009F77C4" w:rsidRDefault="009F77C4" w:rsidP="009F77C4">
      <w:pPr>
        <w:pStyle w:val="Figure"/>
      </w:pPr>
      <w:r>
        <w:drawing>
          <wp:inline distT="0" distB="0" distL="0" distR="0" wp14:anchorId="5444D558" wp14:editId="6FB9688F">
            <wp:extent cx="4324350" cy="3374652"/>
            <wp:effectExtent l="0" t="0" r="0" b="0"/>
            <wp:docPr id="3430" name="图片 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0"/>
                    <a:stretch>
                      <a:fillRect/>
                    </a:stretch>
                  </pic:blipFill>
                  <pic:spPr>
                    <a:xfrm>
                      <a:off x="0" y="0"/>
                      <a:ext cx="4328789" cy="3378116"/>
                    </a:xfrm>
                    <a:prstGeom prst="rect">
                      <a:avLst/>
                    </a:prstGeom>
                  </pic:spPr>
                </pic:pic>
              </a:graphicData>
            </a:graphic>
          </wp:inline>
        </w:drawing>
      </w:r>
    </w:p>
    <w:p w14:paraId="62C1214F" w14:textId="77777777" w:rsidR="009F77C4" w:rsidRPr="00C216A1" w:rsidRDefault="009F77C4" w:rsidP="009F77C4">
      <w:pPr>
        <w:ind w:firstLine="420"/>
      </w:pPr>
    </w:p>
    <w:p w14:paraId="2627ADC4" w14:textId="77777777" w:rsidR="009F77C4" w:rsidRPr="000B6931" w:rsidRDefault="009F77C4" w:rsidP="009F77C4">
      <w:pPr>
        <w:pStyle w:val="TableDescription"/>
      </w:pPr>
      <w:bookmarkStart w:id="8781" w:name="_Ref44617589"/>
      <w:r w:rsidRPr="008628DD">
        <w:rPr>
          <w:rFonts w:hint="eastAsia"/>
        </w:rPr>
        <w:t>网管配置</w:t>
      </w:r>
      <w:r w:rsidRPr="000B6931">
        <w:rPr>
          <w:rFonts w:hint="eastAsia"/>
        </w:rPr>
        <w:t>项含义表</w:t>
      </w:r>
      <w:bookmarkEnd w:id="8781"/>
    </w:p>
    <w:tbl>
      <w:tblPr>
        <w:tblStyle w:val="table0"/>
        <w:tblW w:w="9014" w:type="dxa"/>
        <w:tblLook w:val="04A0" w:firstRow="1" w:lastRow="0" w:firstColumn="1" w:lastColumn="0" w:noHBand="0" w:noVBand="1"/>
      </w:tblPr>
      <w:tblGrid>
        <w:gridCol w:w="2344"/>
        <w:gridCol w:w="6670"/>
      </w:tblGrid>
      <w:tr w:rsidR="009F77C4" w:rsidRPr="000B6931" w14:paraId="1F2A5FE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hideMark/>
          </w:tcPr>
          <w:p w14:paraId="5B41F86A" w14:textId="77777777" w:rsidR="009F77C4" w:rsidRPr="000B6931" w:rsidRDefault="009F77C4" w:rsidP="004F08C7">
            <w:pPr>
              <w:pStyle w:val="TableHeading"/>
            </w:pPr>
            <w:r w:rsidRPr="000B6931">
              <w:rPr>
                <w:rFonts w:hint="eastAsia"/>
              </w:rPr>
              <w:t>标题项</w:t>
            </w:r>
          </w:p>
        </w:tc>
        <w:tc>
          <w:tcPr>
            <w:tcW w:w="6670" w:type="dxa"/>
            <w:hideMark/>
          </w:tcPr>
          <w:p w14:paraId="0CE3EDE7" w14:textId="77777777" w:rsidR="009F77C4" w:rsidRPr="000B6931" w:rsidRDefault="009F77C4" w:rsidP="004F08C7">
            <w:pPr>
              <w:pStyle w:val="TableHeading"/>
            </w:pPr>
            <w:r w:rsidRPr="000B6931">
              <w:rPr>
                <w:rFonts w:hint="eastAsia"/>
              </w:rPr>
              <w:t>说明</w:t>
            </w:r>
          </w:p>
        </w:tc>
      </w:tr>
      <w:tr w:rsidR="009F77C4" w:rsidRPr="000B6931" w14:paraId="34A35B30" w14:textId="77777777" w:rsidTr="004F08C7">
        <w:trPr>
          <w:trHeight w:val="68"/>
        </w:trPr>
        <w:tc>
          <w:tcPr>
            <w:tcW w:w="2344" w:type="dxa"/>
            <w:hideMark/>
          </w:tcPr>
          <w:p w14:paraId="37AE0878" w14:textId="77777777" w:rsidR="009F77C4" w:rsidRPr="000B6931" w:rsidRDefault="009F77C4" w:rsidP="004F08C7">
            <w:pPr>
              <w:pStyle w:val="TableText"/>
            </w:pPr>
            <w:r>
              <w:rPr>
                <w:rFonts w:hint="eastAsia"/>
              </w:rPr>
              <w:t>服务器地址</w:t>
            </w:r>
          </w:p>
        </w:tc>
        <w:tc>
          <w:tcPr>
            <w:tcW w:w="6670" w:type="dxa"/>
            <w:hideMark/>
          </w:tcPr>
          <w:p w14:paraId="2A87BE7C" w14:textId="77777777" w:rsidR="009F77C4" w:rsidRPr="000B6931" w:rsidRDefault="009F77C4" w:rsidP="004F08C7">
            <w:pPr>
              <w:pStyle w:val="TableText"/>
            </w:pPr>
            <w:r w:rsidRPr="008628DD">
              <w:rPr>
                <w:rFonts w:hint="eastAsia"/>
              </w:rPr>
              <w:t>NMS网管</w:t>
            </w:r>
            <w:r>
              <w:rPr>
                <w:rFonts w:hint="eastAsia"/>
              </w:rPr>
              <w:t>的IP</w:t>
            </w:r>
            <w:r>
              <w:t>地址</w:t>
            </w:r>
          </w:p>
        </w:tc>
      </w:tr>
      <w:tr w:rsidR="009F77C4" w:rsidRPr="000B6931" w14:paraId="208966A3" w14:textId="77777777" w:rsidTr="004F08C7">
        <w:trPr>
          <w:trHeight w:val="68"/>
        </w:trPr>
        <w:tc>
          <w:tcPr>
            <w:tcW w:w="2344" w:type="dxa"/>
          </w:tcPr>
          <w:p w14:paraId="79EE067E" w14:textId="77777777" w:rsidR="009F77C4" w:rsidRPr="00EF6830" w:rsidRDefault="009F77C4" w:rsidP="004F08C7">
            <w:pPr>
              <w:pStyle w:val="TableText"/>
            </w:pPr>
            <w:r>
              <w:rPr>
                <w:rFonts w:hint="eastAsia"/>
              </w:rPr>
              <w:t>服务器端口</w:t>
            </w:r>
          </w:p>
        </w:tc>
        <w:tc>
          <w:tcPr>
            <w:tcW w:w="6670" w:type="dxa"/>
          </w:tcPr>
          <w:p w14:paraId="3B7C099C" w14:textId="77777777" w:rsidR="009F77C4" w:rsidRPr="008628DD" w:rsidRDefault="009F77C4" w:rsidP="004F08C7">
            <w:pPr>
              <w:pStyle w:val="TableText"/>
            </w:pPr>
            <w:r w:rsidRPr="008628DD">
              <w:rPr>
                <w:rFonts w:hint="eastAsia"/>
              </w:rPr>
              <w:t>NMS网管上配置的</w:t>
            </w:r>
            <w:r>
              <w:rPr>
                <w:rFonts w:hint="eastAsia"/>
              </w:rPr>
              <w:t>接入端口号</w:t>
            </w:r>
          </w:p>
        </w:tc>
      </w:tr>
      <w:tr w:rsidR="009F77C4" w:rsidRPr="000B6931" w14:paraId="1500B8C3" w14:textId="77777777" w:rsidTr="004F08C7">
        <w:trPr>
          <w:trHeight w:val="68"/>
        </w:trPr>
        <w:tc>
          <w:tcPr>
            <w:tcW w:w="2344" w:type="dxa"/>
          </w:tcPr>
          <w:p w14:paraId="52334132" w14:textId="77777777" w:rsidR="009F77C4" w:rsidRDefault="009F77C4" w:rsidP="004F08C7">
            <w:pPr>
              <w:pStyle w:val="TableText"/>
            </w:pPr>
            <w:r>
              <w:rPr>
                <w:rFonts w:hint="eastAsia"/>
              </w:rPr>
              <w:t>上传日志</w:t>
            </w:r>
          </w:p>
        </w:tc>
        <w:tc>
          <w:tcPr>
            <w:tcW w:w="6670" w:type="dxa"/>
          </w:tcPr>
          <w:p w14:paraId="13590E08" w14:textId="77777777" w:rsidR="009F77C4" w:rsidRDefault="009F77C4" w:rsidP="004F08C7">
            <w:pPr>
              <w:pStyle w:val="TableText"/>
            </w:pPr>
            <w:r>
              <w:rPr>
                <w:rFonts w:hint="eastAsia"/>
              </w:rPr>
              <w:t>选择日志的上传方式：</w:t>
            </w:r>
          </w:p>
          <w:p w14:paraId="5A7C0DD7" w14:textId="77777777" w:rsidR="009F77C4" w:rsidRDefault="009F77C4" w:rsidP="004F08C7">
            <w:pPr>
              <w:pStyle w:val="TableText"/>
            </w:pPr>
            <w:r>
              <w:t>不上传日志</w:t>
            </w:r>
            <w:r>
              <w:rPr>
                <w:rFonts w:hint="eastAsia"/>
              </w:rPr>
              <w:t>：</w:t>
            </w:r>
            <w:r>
              <w:t>设备的日志不上传到网管服务器</w:t>
            </w:r>
            <w:r>
              <w:rPr>
                <w:rFonts w:hint="eastAsia"/>
              </w:rPr>
              <w:t>；</w:t>
            </w:r>
          </w:p>
          <w:p w14:paraId="642BCF23" w14:textId="77777777" w:rsidR="009F77C4" w:rsidRDefault="009F77C4" w:rsidP="004F08C7">
            <w:pPr>
              <w:pStyle w:val="TableText"/>
            </w:pPr>
            <w:r>
              <w:t>syslog日志</w:t>
            </w:r>
            <w:r>
              <w:rPr>
                <w:rFonts w:hint="eastAsia"/>
              </w:rPr>
              <w:t>：设备的日志通过syslog日志端口上传到网管服务器；</w:t>
            </w:r>
          </w:p>
          <w:p w14:paraId="7FB67057" w14:textId="77777777" w:rsidR="009F77C4" w:rsidRPr="008628DD" w:rsidRDefault="009F77C4" w:rsidP="004F08C7">
            <w:pPr>
              <w:pStyle w:val="TableText"/>
            </w:pPr>
            <w:r>
              <w:t>FTP上传</w:t>
            </w:r>
            <w:r>
              <w:rPr>
                <w:rFonts w:hint="eastAsia"/>
              </w:rPr>
              <w:t>：</w:t>
            </w:r>
            <w:r>
              <w:t>设备的日志通过FTP端口上传到网管服务器</w:t>
            </w:r>
            <w:r>
              <w:rPr>
                <w:rFonts w:hint="eastAsia"/>
              </w:rPr>
              <w:t>，</w:t>
            </w:r>
            <w:r>
              <w:t>FTP与syslog方式上传的日志格式相同</w:t>
            </w:r>
            <w:r>
              <w:rPr>
                <w:rFonts w:hint="eastAsia"/>
              </w:rPr>
              <w:t>。</w:t>
            </w:r>
          </w:p>
        </w:tc>
      </w:tr>
      <w:tr w:rsidR="009F77C4" w:rsidRPr="000B6931" w14:paraId="6A119BB1" w14:textId="77777777" w:rsidTr="004F08C7">
        <w:trPr>
          <w:trHeight w:val="68"/>
        </w:trPr>
        <w:tc>
          <w:tcPr>
            <w:tcW w:w="2344" w:type="dxa"/>
          </w:tcPr>
          <w:p w14:paraId="57BCCDC1" w14:textId="77777777" w:rsidR="009F77C4" w:rsidRDefault="009F77C4" w:rsidP="004F08C7">
            <w:pPr>
              <w:pStyle w:val="TableText"/>
            </w:pPr>
            <w:r>
              <w:rPr>
                <w:rFonts w:hint="eastAsia"/>
              </w:rPr>
              <w:t>设备注册名称</w:t>
            </w:r>
          </w:p>
        </w:tc>
        <w:tc>
          <w:tcPr>
            <w:tcW w:w="6670" w:type="dxa"/>
          </w:tcPr>
          <w:p w14:paraId="012E58CF" w14:textId="77777777" w:rsidR="009F77C4" w:rsidRPr="008628DD" w:rsidRDefault="009F77C4" w:rsidP="004F08C7">
            <w:pPr>
              <w:pStyle w:val="TableText"/>
            </w:pPr>
            <w:r>
              <w:t>NMS</w:t>
            </w:r>
            <w:r>
              <w:rPr>
                <w:rFonts w:hint="eastAsia"/>
              </w:rPr>
              <w:t>网管上配置</w:t>
            </w:r>
            <w:r>
              <w:t>的设备名称</w:t>
            </w:r>
          </w:p>
        </w:tc>
      </w:tr>
      <w:tr w:rsidR="009F77C4" w:rsidRPr="000B6931" w14:paraId="5B63EA6B" w14:textId="77777777" w:rsidTr="004F08C7">
        <w:trPr>
          <w:trHeight w:val="68"/>
        </w:trPr>
        <w:tc>
          <w:tcPr>
            <w:tcW w:w="2344" w:type="dxa"/>
          </w:tcPr>
          <w:p w14:paraId="408ED2BB" w14:textId="77777777" w:rsidR="009F77C4" w:rsidRDefault="009F77C4" w:rsidP="004F08C7">
            <w:pPr>
              <w:pStyle w:val="TableText"/>
            </w:pPr>
            <w:r>
              <w:rPr>
                <w:rFonts w:hint="eastAsia"/>
              </w:rPr>
              <w:t>设备注册密码</w:t>
            </w:r>
          </w:p>
        </w:tc>
        <w:tc>
          <w:tcPr>
            <w:tcW w:w="6670" w:type="dxa"/>
          </w:tcPr>
          <w:p w14:paraId="423737C9" w14:textId="77777777" w:rsidR="009F77C4" w:rsidRDefault="009F77C4" w:rsidP="004F08C7">
            <w:pPr>
              <w:pStyle w:val="TableText"/>
            </w:pPr>
            <w:r w:rsidRPr="008628DD">
              <w:rPr>
                <w:rFonts w:hint="eastAsia"/>
              </w:rPr>
              <w:t>NMS网管上配置的</w:t>
            </w:r>
            <w:r>
              <w:rPr>
                <w:rFonts w:hint="eastAsia"/>
              </w:rPr>
              <w:t>接入密码</w:t>
            </w:r>
          </w:p>
        </w:tc>
      </w:tr>
    </w:tbl>
    <w:p w14:paraId="2324E0E4" w14:textId="77777777" w:rsidR="009F77C4" w:rsidRPr="00C216A1" w:rsidRDefault="009F77C4" w:rsidP="009F77C4">
      <w:pPr>
        <w:ind w:firstLine="420"/>
      </w:pPr>
    </w:p>
    <w:p w14:paraId="58D45262" w14:textId="77777777" w:rsidR="009F77C4" w:rsidRPr="00C216A1" w:rsidRDefault="009F77C4" w:rsidP="009F77C4">
      <w:pPr>
        <w:ind w:firstLine="420"/>
      </w:pPr>
      <w:r w:rsidRPr="00C216A1">
        <w:rPr>
          <w:rFonts w:hint="eastAsia"/>
        </w:rPr>
        <w:t>点击</w:t>
      </w:r>
      <w:r w:rsidRPr="00C216A1">
        <w:t>&lt;</w:t>
      </w:r>
      <w:r w:rsidRPr="00C216A1">
        <w:rPr>
          <w:rFonts w:hint="eastAsia"/>
        </w:rPr>
        <w:t>提交</w:t>
      </w:r>
      <w:r w:rsidRPr="00C216A1">
        <w:t>&gt;</w:t>
      </w:r>
      <w:r w:rsidRPr="00C216A1">
        <w:rPr>
          <w:rFonts w:hint="eastAsia"/>
        </w:rPr>
        <w:t>按钮，提交配置。</w:t>
      </w:r>
    </w:p>
    <w:p w14:paraId="64696559" w14:textId="77777777" w:rsidR="009F77C4" w:rsidRDefault="009F77C4" w:rsidP="009F77C4">
      <w:pPr>
        <w:pStyle w:val="21"/>
      </w:pPr>
      <w:bookmarkStart w:id="8782" w:name="_Toc44618702"/>
      <w:bookmarkStart w:id="8783" w:name="_Toc60069564"/>
      <w:bookmarkStart w:id="8784" w:name="_Toc61023033"/>
      <w:r w:rsidRPr="00E037A1">
        <w:lastRenderedPageBreak/>
        <w:t>典型配置举例</w:t>
      </w:r>
      <w:bookmarkEnd w:id="8782"/>
      <w:bookmarkEnd w:id="8783"/>
      <w:bookmarkEnd w:id="8784"/>
    </w:p>
    <w:p w14:paraId="3A61E8D0" w14:textId="77777777" w:rsidR="009F77C4" w:rsidRPr="00E705D3" w:rsidRDefault="009F77C4" w:rsidP="009F77C4">
      <w:pPr>
        <w:pStyle w:val="30"/>
      </w:pPr>
      <w:bookmarkStart w:id="8785" w:name="_Toc44618704"/>
      <w:bookmarkStart w:id="8786" w:name="_Toc60069565"/>
      <w:bookmarkStart w:id="8787" w:name="_Toc61023034"/>
      <w:r>
        <w:rPr>
          <w:rFonts w:hint="eastAsia"/>
        </w:rPr>
        <w:t>管理员认证</w:t>
      </w:r>
      <w:r w:rsidRPr="00E705D3">
        <w:rPr>
          <w:rFonts w:hint="eastAsia"/>
        </w:rPr>
        <w:t>典型配置举例</w:t>
      </w:r>
      <w:bookmarkEnd w:id="8785"/>
      <w:bookmarkEnd w:id="8786"/>
      <w:bookmarkEnd w:id="8787"/>
    </w:p>
    <w:p w14:paraId="592D5977" w14:textId="77777777" w:rsidR="009F77C4" w:rsidRPr="00E705D3" w:rsidRDefault="009F77C4" w:rsidP="009F77C4">
      <w:pPr>
        <w:pStyle w:val="41"/>
      </w:pPr>
      <w:r w:rsidRPr="00E705D3">
        <w:rPr>
          <w:rFonts w:hint="eastAsia"/>
        </w:rPr>
        <w:t>组网需求</w:t>
      </w:r>
    </w:p>
    <w:p w14:paraId="3BCE0545" w14:textId="77777777" w:rsidR="009F77C4" w:rsidRPr="00C216A1" w:rsidRDefault="009F77C4" w:rsidP="009F77C4">
      <w:pPr>
        <w:ind w:firstLine="420"/>
      </w:pPr>
      <w:r>
        <w:rPr>
          <w:rFonts w:hint="eastAsia"/>
        </w:rPr>
        <w:t>管理员可以访问设备登录页面，如果配置外部认证方式，使用外部服务器内的账号可以登录设备。</w:t>
      </w:r>
    </w:p>
    <w:p w14:paraId="69ACF624" w14:textId="77777777" w:rsidR="009F77C4" w:rsidRPr="000B6931" w:rsidRDefault="009F77C4" w:rsidP="00B03962">
      <w:pPr>
        <w:pStyle w:val="ItemList"/>
        <w:numPr>
          <w:ilvl w:val="0"/>
          <w:numId w:val="28"/>
        </w:numPr>
      </w:pPr>
      <w:r>
        <w:rPr>
          <w:rFonts w:hint="eastAsia"/>
        </w:rPr>
        <w:t>设备到外部服务器可达</w:t>
      </w:r>
      <w:r w:rsidRPr="000B6931">
        <w:rPr>
          <w:rFonts w:hint="eastAsia"/>
        </w:rPr>
        <w:t>。</w:t>
      </w:r>
    </w:p>
    <w:p w14:paraId="2B6BA742" w14:textId="77777777" w:rsidR="009F77C4" w:rsidRPr="00C3303D" w:rsidRDefault="009F77C4" w:rsidP="00B03962">
      <w:pPr>
        <w:pStyle w:val="ItemList"/>
        <w:numPr>
          <w:ilvl w:val="0"/>
          <w:numId w:val="28"/>
        </w:numPr>
      </w:pPr>
      <w:r>
        <w:rPr>
          <w:rFonts w:hint="eastAsia"/>
        </w:rPr>
        <w:t>如果设备到外部服务器不可达，开启服务器异常进行本地认证，使用本地账号可以登录。</w:t>
      </w:r>
    </w:p>
    <w:p w14:paraId="5BFC6332" w14:textId="77777777" w:rsidR="009F77C4" w:rsidRPr="00E705D3" w:rsidRDefault="009F77C4" w:rsidP="009F77C4">
      <w:pPr>
        <w:pStyle w:val="41"/>
      </w:pPr>
      <w:r w:rsidRPr="00E705D3">
        <w:rPr>
          <w:rFonts w:hint="eastAsia"/>
        </w:rPr>
        <w:t>配置步骤</w:t>
      </w:r>
    </w:p>
    <w:p w14:paraId="7C76554B" w14:textId="77777777" w:rsidR="009F77C4" w:rsidRPr="00C216A1" w:rsidRDefault="009F77C4" w:rsidP="009F77C4">
      <w:pPr>
        <w:pStyle w:val="ItemStep"/>
        <w:spacing w:after="156"/>
      </w:pPr>
      <w:r>
        <w:rPr>
          <w:rFonts w:hint="eastAsia"/>
        </w:rPr>
        <w:t>配置</w:t>
      </w:r>
      <w:r>
        <w:rPr>
          <w:rFonts w:hint="eastAsia"/>
        </w:rPr>
        <w:t>RADIUS</w:t>
      </w:r>
      <w:r>
        <w:rPr>
          <w:rFonts w:hint="eastAsia"/>
        </w:rPr>
        <w:t>服务器</w:t>
      </w:r>
      <w:r w:rsidRPr="00C216A1">
        <w:rPr>
          <w:rFonts w:hint="eastAsia"/>
        </w:rPr>
        <w:t>。</w:t>
      </w:r>
    </w:p>
    <w:p w14:paraId="62B3202C" w14:textId="77777777" w:rsidR="009F77C4" w:rsidRPr="000B6931" w:rsidRDefault="009F77C4" w:rsidP="009F77C4">
      <w:pPr>
        <w:pStyle w:val="FigureDescription"/>
        <w:spacing w:before="156" w:after="156"/>
      </w:pPr>
      <w:r>
        <w:rPr>
          <w:rFonts w:hint="eastAsia"/>
        </w:rPr>
        <w:t>RADIUS</w:t>
      </w:r>
      <w:r>
        <w:rPr>
          <w:rFonts w:hint="eastAsia"/>
        </w:rPr>
        <w:t>服务器</w:t>
      </w:r>
      <w:r w:rsidRPr="000B6931">
        <w:rPr>
          <w:rFonts w:hint="eastAsia"/>
        </w:rPr>
        <w:t>配置页面</w:t>
      </w:r>
    </w:p>
    <w:p w14:paraId="0CE610A1" w14:textId="77777777" w:rsidR="009F77C4" w:rsidRDefault="009F77C4" w:rsidP="009F77C4">
      <w:pPr>
        <w:pStyle w:val="Figure"/>
      </w:pPr>
      <w:r>
        <w:drawing>
          <wp:inline distT="0" distB="0" distL="0" distR="0" wp14:anchorId="36ED1CC0" wp14:editId="4174D3AE">
            <wp:extent cx="3946798" cy="2781300"/>
            <wp:effectExtent l="0" t="0" r="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1"/>
                    <a:stretch>
                      <a:fillRect/>
                    </a:stretch>
                  </pic:blipFill>
                  <pic:spPr>
                    <a:xfrm>
                      <a:off x="0" y="0"/>
                      <a:ext cx="3959264" cy="2790085"/>
                    </a:xfrm>
                    <a:prstGeom prst="rect">
                      <a:avLst/>
                    </a:prstGeom>
                  </pic:spPr>
                </pic:pic>
              </a:graphicData>
            </a:graphic>
          </wp:inline>
        </w:drawing>
      </w:r>
    </w:p>
    <w:p w14:paraId="71189F64" w14:textId="77777777" w:rsidR="009F77C4" w:rsidRPr="00AA3BA6" w:rsidRDefault="009F77C4" w:rsidP="009F77C4">
      <w:pPr>
        <w:ind w:firstLine="420"/>
      </w:pPr>
    </w:p>
    <w:p w14:paraId="58A7B44A" w14:textId="77777777" w:rsidR="009F77C4" w:rsidRPr="00C216A1" w:rsidRDefault="009F77C4" w:rsidP="009F77C4">
      <w:pPr>
        <w:pStyle w:val="ItemStep"/>
        <w:spacing w:after="156"/>
      </w:pPr>
      <w:r>
        <w:rPr>
          <w:rFonts w:hint="eastAsia"/>
        </w:rPr>
        <w:t>配置管理员外部</w:t>
      </w:r>
      <w:r>
        <w:rPr>
          <w:rFonts w:hint="eastAsia"/>
        </w:rPr>
        <w:t>radius</w:t>
      </w:r>
      <w:r>
        <w:rPr>
          <w:rFonts w:hint="eastAsia"/>
        </w:rPr>
        <w:t>认证。</w:t>
      </w:r>
    </w:p>
    <w:p w14:paraId="34BC698E" w14:textId="77777777" w:rsidR="009F77C4" w:rsidRPr="000B6931" w:rsidRDefault="009F77C4" w:rsidP="009F77C4">
      <w:pPr>
        <w:pStyle w:val="FigureDescription"/>
        <w:spacing w:before="156" w:after="156"/>
      </w:pPr>
      <w:r>
        <w:rPr>
          <w:rFonts w:hint="eastAsia"/>
        </w:rPr>
        <w:lastRenderedPageBreak/>
        <w:t>管理员</w:t>
      </w:r>
      <w:r>
        <w:rPr>
          <w:rFonts w:hint="eastAsia"/>
        </w:rPr>
        <w:t>radius</w:t>
      </w:r>
      <w:r>
        <w:rPr>
          <w:rFonts w:hint="eastAsia"/>
        </w:rPr>
        <w:t>认证</w:t>
      </w:r>
      <w:r w:rsidRPr="000B6931">
        <w:rPr>
          <w:rFonts w:hint="eastAsia"/>
        </w:rPr>
        <w:t>配置</w:t>
      </w:r>
    </w:p>
    <w:p w14:paraId="3B2A2AED" w14:textId="77777777" w:rsidR="009F77C4" w:rsidRDefault="009F77C4" w:rsidP="009F77C4">
      <w:pPr>
        <w:pStyle w:val="Figure"/>
      </w:pPr>
      <w:r>
        <w:drawing>
          <wp:inline distT="0" distB="0" distL="0" distR="0" wp14:anchorId="39E9A390" wp14:editId="53348DA0">
            <wp:extent cx="4972050" cy="6180365"/>
            <wp:effectExtent l="0" t="0" r="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2"/>
                    <a:stretch>
                      <a:fillRect/>
                    </a:stretch>
                  </pic:blipFill>
                  <pic:spPr>
                    <a:xfrm>
                      <a:off x="0" y="0"/>
                      <a:ext cx="4975008" cy="6184042"/>
                    </a:xfrm>
                    <a:prstGeom prst="rect">
                      <a:avLst/>
                    </a:prstGeom>
                  </pic:spPr>
                </pic:pic>
              </a:graphicData>
            </a:graphic>
          </wp:inline>
        </w:drawing>
      </w:r>
    </w:p>
    <w:p w14:paraId="5BBDA4BB" w14:textId="77777777" w:rsidR="009F77C4" w:rsidRPr="00984787" w:rsidRDefault="009F77C4" w:rsidP="009F77C4">
      <w:pPr>
        <w:ind w:firstLine="420"/>
      </w:pPr>
    </w:p>
    <w:p w14:paraId="15658396" w14:textId="77777777" w:rsidR="009F77C4" w:rsidRPr="00E705D3" w:rsidRDefault="009F77C4" w:rsidP="009F77C4">
      <w:pPr>
        <w:pStyle w:val="41"/>
      </w:pPr>
      <w:r w:rsidRPr="00E705D3">
        <w:rPr>
          <w:rFonts w:hint="eastAsia"/>
        </w:rPr>
        <w:t>验证配置</w:t>
      </w:r>
    </w:p>
    <w:p w14:paraId="7275C950" w14:textId="77777777" w:rsidR="009F77C4" w:rsidRDefault="009F77C4" w:rsidP="009F77C4">
      <w:pPr>
        <w:pStyle w:val="ItemStep"/>
        <w:spacing w:after="156"/>
      </w:pPr>
      <w:r>
        <w:rPr>
          <w:rFonts w:hint="eastAsia"/>
        </w:rPr>
        <w:t>配置完成后，用户访问设备登录页面，使用</w:t>
      </w:r>
      <w:r>
        <w:rPr>
          <w:rFonts w:hint="eastAsia"/>
        </w:rPr>
        <w:t>radius</w:t>
      </w:r>
      <w:r>
        <w:rPr>
          <w:rFonts w:hint="eastAsia"/>
        </w:rPr>
        <w:t>服务器内的账号密码登录设备，登录成功，使用本地账号密码登录，提示账号密码错误。</w:t>
      </w:r>
    </w:p>
    <w:p w14:paraId="2BB8E844" w14:textId="77777777" w:rsidR="009F77C4" w:rsidRDefault="009F77C4" w:rsidP="009F77C4">
      <w:pPr>
        <w:pStyle w:val="ItemStep"/>
        <w:spacing w:after="156"/>
      </w:pPr>
      <w:r>
        <w:rPr>
          <w:rFonts w:hint="eastAsia"/>
        </w:rPr>
        <w:t>“服务器异常开启本地认证”开关选择“开启”时，如果设备与服务器无法通讯，使用本地账号密码可以登录成功。</w:t>
      </w:r>
    </w:p>
    <w:p w14:paraId="6FB34940" w14:textId="77777777" w:rsidR="009F77C4" w:rsidRDefault="009F77C4" w:rsidP="009F77C4">
      <w:pPr>
        <w:pStyle w:val="ItemStep"/>
        <w:spacing w:after="156"/>
      </w:pPr>
      <w:r>
        <w:rPr>
          <w:rFonts w:hint="eastAsia"/>
        </w:rPr>
        <w:lastRenderedPageBreak/>
        <w:t>“服务器异常开启本地认证”开关选择“关闭”时，如果设备与服务器无法通讯，使用本地账号无法登录设备。</w:t>
      </w:r>
    </w:p>
    <w:p w14:paraId="4C0E0034" w14:textId="77777777" w:rsidR="009F77C4" w:rsidRPr="00C216A1" w:rsidRDefault="009F77C4" w:rsidP="009F77C4">
      <w:pPr>
        <w:ind w:firstLine="420"/>
      </w:pPr>
    </w:p>
    <w:p w14:paraId="502AB0B8" w14:textId="77777777" w:rsidR="009F77C4" w:rsidRPr="000B6931" w:rsidRDefault="009F77C4" w:rsidP="009F77C4">
      <w:pPr>
        <w:pStyle w:val="NotesHeading"/>
      </w:pPr>
      <w:r w:rsidRPr="000B6931">
        <w:rPr>
          <w:noProof/>
        </w:rPr>
        <w:drawing>
          <wp:inline distT="0" distB="0" distL="0" distR="0" wp14:anchorId="222A0373" wp14:editId="40D321D4">
            <wp:extent cx="590550" cy="238125"/>
            <wp:effectExtent l="0" t="0" r="0" b="9525"/>
            <wp:docPr id="135" name="图片 13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10CA56EB" w14:textId="77777777" w:rsidR="009F77C4" w:rsidRPr="007C647F" w:rsidRDefault="009F77C4" w:rsidP="009F77C4">
      <w:pPr>
        <w:pStyle w:val="NotesTextList1"/>
        <w:rPr>
          <w:lang w:eastAsia="zh-CN"/>
        </w:rPr>
      </w:pPr>
      <w:r w:rsidRPr="007C647F">
        <w:rPr>
          <w:rFonts w:hint="eastAsia"/>
          <w:lang w:eastAsia="zh-CN"/>
        </w:rPr>
        <w:t>管理员外部认证功能只针对管理员模式生效，三权模式不支持</w:t>
      </w:r>
      <w:r w:rsidRPr="007C647F">
        <w:rPr>
          <w:lang w:eastAsia="zh-CN"/>
        </w:rPr>
        <w:t>。</w:t>
      </w:r>
    </w:p>
    <w:p w14:paraId="3D752134" w14:textId="77777777" w:rsidR="009F77C4" w:rsidRPr="007C647F" w:rsidRDefault="009F77C4" w:rsidP="009F77C4">
      <w:pPr>
        <w:pStyle w:val="NotesTextList1"/>
        <w:rPr>
          <w:lang w:eastAsia="zh-CN"/>
        </w:rPr>
      </w:pPr>
      <w:r w:rsidRPr="007C647F">
        <w:rPr>
          <w:rFonts w:hint="eastAsia"/>
          <w:lang w:eastAsia="zh-CN"/>
        </w:rPr>
        <w:t>外部认证时，只支持选择服务器对象且只能选择一个，不支持同时选择多个，不支持服务器对象组</w:t>
      </w:r>
      <w:r w:rsidRPr="007C647F">
        <w:rPr>
          <w:lang w:eastAsia="zh-CN"/>
        </w:rPr>
        <w:t>。</w:t>
      </w:r>
    </w:p>
    <w:p w14:paraId="5187ABB2" w14:textId="77777777" w:rsidR="009F77C4" w:rsidRDefault="009F77C4" w:rsidP="009F77C4">
      <w:pPr>
        <w:ind w:firstLine="420"/>
      </w:pPr>
    </w:p>
    <w:p w14:paraId="5CD2A367" w14:textId="77777777" w:rsidR="009F77C4" w:rsidRPr="00E037A1" w:rsidRDefault="009F77C4" w:rsidP="009F77C4">
      <w:pPr>
        <w:pStyle w:val="10"/>
      </w:pPr>
      <w:bookmarkStart w:id="8788" w:name="_Toc497292999"/>
      <w:bookmarkStart w:id="8789" w:name="_Toc44618705"/>
      <w:bookmarkStart w:id="8790" w:name="_Toc60069566"/>
      <w:bookmarkStart w:id="8791" w:name="_Toc61023035"/>
      <w:bookmarkEnd w:id="6748"/>
      <w:bookmarkEnd w:id="8788"/>
      <w:r w:rsidRPr="00E037A1">
        <w:rPr>
          <w:rFonts w:hint="eastAsia"/>
        </w:rPr>
        <w:t>系统</w:t>
      </w:r>
      <w:r>
        <w:rPr>
          <w:rFonts w:hint="eastAsia"/>
        </w:rPr>
        <w:t>维护</w:t>
      </w:r>
      <w:bookmarkEnd w:id="8789"/>
      <w:bookmarkEnd w:id="8790"/>
      <w:bookmarkEnd w:id="8791"/>
    </w:p>
    <w:p w14:paraId="17D39B29" w14:textId="77777777" w:rsidR="009F77C4" w:rsidRPr="00E037A1" w:rsidRDefault="009F77C4" w:rsidP="009F77C4">
      <w:pPr>
        <w:pStyle w:val="21"/>
      </w:pPr>
      <w:bookmarkStart w:id="8792" w:name="_Toc12469909"/>
      <w:bookmarkStart w:id="8793" w:name="_Toc15485322"/>
      <w:bookmarkStart w:id="8794" w:name="_Toc41651361"/>
      <w:bookmarkStart w:id="8795" w:name="_Toc44618706"/>
      <w:bookmarkStart w:id="8796" w:name="_Toc60069567"/>
      <w:bookmarkStart w:id="8797" w:name="_Toc61023036"/>
      <w:r>
        <w:rPr>
          <w:rFonts w:hint="eastAsia"/>
        </w:rPr>
        <w:t>系统</w:t>
      </w:r>
      <w:r w:rsidRPr="00E037A1">
        <w:rPr>
          <w:rFonts w:hint="eastAsia"/>
        </w:rPr>
        <w:t>升级</w:t>
      </w:r>
      <w:bookmarkEnd w:id="8792"/>
      <w:bookmarkEnd w:id="8793"/>
      <w:bookmarkEnd w:id="8794"/>
      <w:bookmarkEnd w:id="8795"/>
      <w:bookmarkEnd w:id="8796"/>
      <w:bookmarkEnd w:id="8797"/>
    </w:p>
    <w:p w14:paraId="2BF42739" w14:textId="77777777" w:rsidR="009F77C4" w:rsidRPr="00E037A1" w:rsidRDefault="009F77C4" w:rsidP="009F77C4">
      <w:pPr>
        <w:pStyle w:val="30"/>
      </w:pPr>
      <w:bookmarkStart w:id="8798" w:name="_Toc389059442"/>
      <w:bookmarkStart w:id="8799" w:name="_Toc369620410"/>
      <w:bookmarkStart w:id="8800" w:name="_Toc325575878"/>
      <w:bookmarkStart w:id="8801" w:name="_Toc389750137"/>
      <w:bookmarkStart w:id="8802" w:name="_Toc12469910"/>
      <w:bookmarkStart w:id="8803" w:name="_Toc15485323"/>
      <w:bookmarkStart w:id="8804" w:name="_Toc41651362"/>
      <w:bookmarkStart w:id="8805" w:name="_Toc44618707"/>
      <w:bookmarkStart w:id="8806" w:name="_Toc60069568"/>
      <w:bookmarkStart w:id="8807" w:name="_Toc61023037"/>
      <w:r>
        <w:rPr>
          <w:rFonts w:hint="eastAsia"/>
        </w:rPr>
        <w:t>系统</w:t>
      </w:r>
      <w:r w:rsidRPr="00E037A1">
        <w:rPr>
          <w:rFonts w:hint="eastAsia"/>
        </w:rPr>
        <w:t>升级概述</w:t>
      </w:r>
      <w:bookmarkEnd w:id="8798"/>
      <w:bookmarkEnd w:id="8799"/>
      <w:bookmarkEnd w:id="8800"/>
      <w:bookmarkEnd w:id="8801"/>
      <w:bookmarkEnd w:id="8802"/>
      <w:bookmarkEnd w:id="8803"/>
      <w:bookmarkEnd w:id="8804"/>
      <w:bookmarkEnd w:id="8805"/>
      <w:bookmarkEnd w:id="8806"/>
      <w:bookmarkEnd w:id="8807"/>
    </w:p>
    <w:p w14:paraId="50917971" w14:textId="77777777" w:rsidR="009F77C4" w:rsidRDefault="009F77C4" w:rsidP="009F77C4">
      <w:pPr>
        <w:ind w:firstLine="420"/>
      </w:pPr>
      <w:r w:rsidRPr="00EB1952">
        <w:rPr>
          <w:rFonts w:hint="eastAsia"/>
        </w:rPr>
        <w:t>可以通过手动本地升级系统软件版本和特征库，也可自动升级</w:t>
      </w:r>
      <w:r w:rsidRPr="00EB1952">
        <w:t>URL</w:t>
      </w:r>
      <w:r w:rsidRPr="00EB1952">
        <w:rPr>
          <w:rFonts w:hint="eastAsia"/>
        </w:rPr>
        <w:t>分类特征库和应用控制特征库</w:t>
      </w:r>
      <w:r>
        <w:rPr>
          <w:rFonts w:hint="eastAsia"/>
        </w:rPr>
        <w:t>。</w:t>
      </w:r>
    </w:p>
    <w:p w14:paraId="77ECC5AE" w14:textId="77777777" w:rsidR="009F77C4" w:rsidRPr="00EB1952" w:rsidRDefault="009F77C4" w:rsidP="009F77C4">
      <w:pPr>
        <w:ind w:firstLine="420"/>
      </w:pPr>
      <w:r>
        <w:rPr>
          <w:rFonts w:hint="eastAsia"/>
        </w:rPr>
        <w:t>对于已发布的版本，通过上传升级热补丁，可以在不影响系统运行的情况下，完成对设备版本</w:t>
      </w:r>
      <w:r w:rsidRPr="00DC085B">
        <w:rPr>
          <w:rFonts w:hint="eastAsia"/>
        </w:rPr>
        <w:t>的缺陷</w:t>
      </w:r>
      <w:r>
        <w:rPr>
          <w:rFonts w:hint="eastAsia"/>
        </w:rPr>
        <w:t>进行修复，热补丁正确加载后补丁文件立即生效。</w:t>
      </w:r>
      <w:r w:rsidRPr="00EB1952">
        <w:rPr>
          <w:rFonts w:hint="eastAsia"/>
        </w:rPr>
        <w:t>如</w:t>
      </w:r>
      <w:r w:rsidRPr="00E037A1">
        <w:rPr>
          <w:color w:val="0000FF"/>
          <w:u w:val="single"/>
        </w:rPr>
        <w:fldChar w:fldCharType="begin"/>
      </w:r>
      <w:r w:rsidRPr="00E037A1">
        <w:rPr>
          <w:color w:val="0000FF"/>
          <w:u w:val="single"/>
        </w:rPr>
        <w:instrText xml:space="preserve"> REF _Ref393290741 \r \h </w:instrText>
      </w:r>
      <w:r>
        <w:rPr>
          <w:color w:val="0000FF"/>
          <w:u w:val="single"/>
        </w:rPr>
        <w:instrText xml:space="preserve"> \* MERGEFORMAT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w:t>
      </w:r>
      <w:r w:rsidRPr="00E037A1">
        <w:rPr>
          <w:color w:val="0000FF"/>
          <w:u w:val="single"/>
        </w:rPr>
        <w:fldChar w:fldCharType="end"/>
      </w:r>
      <w:r w:rsidRPr="00EB1952">
        <w:rPr>
          <w:rFonts w:hint="eastAsia"/>
        </w:rPr>
        <w:t>所示。</w:t>
      </w:r>
    </w:p>
    <w:p w14:paraId="5168980D" w14:textId="77777777" w:rsidR="009F77C4" w:rsidRDefault="009F77C4" w:rsidP="009F77C4">
      <w:pPr>
        <w:pStyle w:val="FigureDescription"/>
        <w:spacing w:before="156" w:after="156"/>
      </w:pPr>
      <w:bookmarkStart w:id="8808" w:name="_Ref393290741"/>
      <w:r>
        <w:lastRenderedPageBreak/>
        <w:t>升级页面总图</w:t>
      </w:r>
      <w:bookmarkEnd w:id="8808"/>
    </w:p>
    <w:p w14:paraId="349DFDAB" w14:textId="77777777" w:rsidR="009F77C4" w:rsidRDefault="009F77C4" w:rsidP="009F77C4">
      <w:pPr>
        <w:pStyle w:val="Figure"/>
      </w:pPr>
      <w:r>
        <w:drawing>
          <wp:inline distT="0" distB="0" distL="0" distR="0" wp14:anchorId="7EC58DB1" wp14:editId="7BD9AAAB">
            <wp:extent cx="5056844" cy="47625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3"/>
                    <a:stretch>
                      <a:fillRect/>
                    </a:stretch>
                  </pic:blipFill>
                  <pic:spPr>
                    <a:xfrm>
                      <a:off x="0" y="0"/>
                      <a:ext cx="5064165" cy="4769395"/>
                    </a:xfrm>
                    <a:prstGeom prst="rect">
                      <a:avLst/>
                    </a:prstGeom>
                  </pic:spPr>
                </pic:pic>
              </a:graphicData>
            </a:graphic>
          </wp:inline>
        </w:drawing>
      </w:r>
    </w:p>
    <w:p w14:paraId="2C1965E2" w14:textId="77777777" w:rsidR="009F77C4" w:rsidRDefault="009F77C4" w:rsidP="009F77C4">
      <w:pPr>
        <w:ind w:firstLine="420"/>
      </w:pPr>
    </w:p>
    <w:p w14:paraId="656663FE" w14:textId="77777777" w:rsidR="009F77C4" w:rsidRPr="00E037A1" w:rsidRDefault="009F77C4" w:rsidP="009F77C4">
      <w:pPr>
        <w:pStyle w:val="30"/>
      </w:pPr>
      <w:bookmarkStart w:id="8809" w:name="_Toc497293002"/>
      <w:bookmarkStart w:id="8810" w:name="_Toc12469911"/>
      <w:bookmarkStart w:id="8811" w:name="_Toc15485324"/>
      <w:bookmarkStart w:id="8812" w:name="_Toc41651363"/>
      <w:bookmarkStart w:id="8813" w:name="_Toc44618708"/>
      <w:bookmarkStart w:id="8814" w:name="_Toc60069569"/>
      <w:bookmarkStart w:id="8815" w:name="_Toc61023038"/>
      <w:bookmarkEnd w:id="8809"/>
      <w:r w:rsidRPr="00E037A1">
        <w:t>手动升级</w:t>
      </w:r>
      <w:bookmarkEnd w:id="8810"/>
      <w:bookmarkEnd w:id="8811"/>
      <w:bookmarkEnd w:id="8812"/>
      <w:bookmarkEnd w:id="8813"/>
      <w:bookmarkEnd w:id="8814"/>
      <w:bookmarkEnd w:id="8815"/>
    </w:p>
    <w:p w14:paraId="2416FFC3"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w:t>
      </w:r>
      <w:r>
        <w:rPr>
          <w:rFonts w:hint="eastAsia"/>
        </w:rPr>
        <w:t>维护</w:t>
      </w:r>
      <w:r w:rsidRPr="00EB1952">
        <w:t xml:space="preserve"> &gt; </w:t>
      </w:r>
      <w:r w:rsidRPr="00EB1952">
        <w:rPr>
          <w:rFonts w:hint="eastAsia"/>
        </w:rPr>
        <w:t>系统升级”，进入如</w:t>
      </w:r>
      <w:r w:rsidRPr="00E037A1">
        <w:fldChar w:fldCharType="begin"/>
      </w:r>
      <w:r w:rsidRPr="00E037A1">
        <w:instrText xml:space="preserve"> REF _Ref393290749 \r \h </w:instrText>
      </w:r>
      <w:r w:rsidRPr="00E037A1">
        <w:fldChar w:fldCharType="separate"/>
      </w:r>
      <w:r>
        <w:rPr>
          <w:rFonts w:hint="eastAsia"/>
        </w:rPr>
        <w:t>图</w:t>
      </w:r>
      <w:r>
        <w:rPr>
          <w:rFonts w:hint="eastAsia"/>
        </w:rPr>
        <w:t>51-2</w:t>
      </w:r>
      <w:r w:rsidRPr="00E037A1">
        <w:fldChar w:fldCharType="end"/>
      </w:r>
      <w:r w:rsidRPr="00EB1952">
        <w:rPr>
          <w:rFonts w:hint="eastAsia"/>
        </w:rPr>
        <w:t>所示页面。各个配置项含义如</w:t>
      </w:r>
      <w:r w:rsidRPr="00E037A1">
        <w:fldChar w:fldCharType="begin"/>
      </w:r>
      <w:r w:rsidRPr="00E037A1">
        <w:instrText xml:space="preserve"> REF _Ref393290756 \r \h </w:instrText>
      </w:r>
      <w:r w:rsidRPr="00E037A1">
        <w:fldChar w:fldCharType="separate"/>
      </w:r>
      <w:r>
        <w:rPr>
          <w:rFonts w:hint="eastAsia"/>
        </w:rPr>
        <w:t>表</w:t>
      </w:r>
      <w:r>
        <w:rPr>
          <w:rFonts w:hint="eastAsia"/>
        </w:rPr>
        <w:t>51-1</w:t>
      </w:r>
      <w:r w:rsidRPr="00E037A1">
        <w:fldChar w:fldCharType="end"/>
      </w:r>
      <w:r w:rsidRPr="00EB1952">
        <w:rPr>
          <w:rFonts w:hint="eastAsia"/>
        </w:rPr>
        <w:t>所示。</w:t>
      </w:r>
    </w:p>
    <w:p w14:paraId="215E9251" w14:textId="77777777" w:rsidR="009F77C4" w:rsidRDefault="009F77C4" w:rsidP="009F77C4">
      <w:pPr>
        <w:pStyle w:val="FigureDescription"/>
        <w:spacing w:before="156" w:after="156"/>
      </w:pPr>
      <w:bookmarkStart w:id="8816" w:name="_Ref393290749"/>
      <w:r>
        <w:lastRenderedPageBreak/>
        <w:t>手动升级页面</w:t>
      </w:r>
      <w:bookmarkEnd w:id="8816"/>
    </w:p>
    <w:p w14:paraId="441FE2ED" w14:textId="77777777" w:rsidR="009F77C4" w:rsidRDefault="009F77C4" w:rsidP="009F77C4">
      <w:pPr>
        <w:pStyle w:val="Figure"/>
      </w:pPr>
      <w:r>
        <w:drawing>
          <wp:inline distT="0" distB="0" distL="0" distR="0" wp14:anchorId="68756D8F" wp14:editId="7BF9087F">
            <wp:extent cx="6120130" cy="3644900"/>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4"/>
                    <a:stretch>
                      <a:fillRect/>
                    </a:stretch>
                  </pic:blipFill>
                  <pic:spPr>
                    <a:xfrm>
                      <a:off x="0" y="0"/>
                      <a:ext cx="6120130" cy="3644900"/>
                    </a:xfrm>
                    <a:prstGeom prst="rect">
                      <a:avLst/>
                    </a:prstGeom>
                  </pic:spPr>
                </pic:pic>
              </a:graphicData>
            </a:graphic>
          </wp:inline>
        </w:drawing>
      </w:r>
    </w:p>
    <w:p w14:paraId="16516C1A" w14:textId="77777777" w:rsidR="009F77C4" w:rsidRDefault="009F77C4" w:rsidP="009F77C4">
      <w:pPr>
        <w:ind w:firstLine="420"/>
      </w:pPr>
    </w:p>
    <w:p w14:paraId="4CACD84B" w14:textId="77777777" w:rsidR="009F77C4" w:rsidRDefault="009F77C4" w:rsidP="009F77C4">
      <w:pPr>
        <w:pStyle w:val="TableDescription"/>
      </w:pPr>
      <w:bookmarkStart w:id="8817" w:name="_Ref393290756"/>
      <w:r>
        <w:t>手动升级各个配置项含义描述表</w:t>
      </w:r>
      <w:bookmarkEnd w:id="8817"/>
    </w:p>
    <w:tbl>
      <w:tblPr>
        <w:tblStyle w:val="table0"/>
        <w:tblW w:w="9014" w:type="dxa"/>
        <w:tblLayout w:type="fixed"/>
        <w:tblLook w:val="04A0" w:firstRow="1" w:lastRow="0" w:firstColumn="1" w:lastColumn="0" w:noHBand="0" w:noVBand="1"/>
      </w:tblPr>
      <w:tblGrid>
        <w:gridCol w:w="2344"/>
        <w:gridCol w:w="6670"/>
      </w:tblGrid>
      <w:tr w:rsidR="009F77C4" w14:paraId="7ED3DD55"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tcPr>
          <w:p w14:paraId="1DF28D97" w14:textId="77777777" w:rsidR="009F77C4" w:rsidRDefault="009F77C4" w:rsidP="004F08C7">
            <w:pPr>
              <w:pStyle w:val="TableHeading"/>
            </w:pPr>
            <w:r>
              <w:rPr>
                <w:rFonts w:hint="eastAsia"/>
              </w:rPr>
              <w:t>标题项</w:t>
            </w:r>
          </w:p>
        </w:tc>
        <w:tc>
          <w:tcPr>
            <w:tcW w:w="6670" w:type="dxa"/>
          </w:tcPr>
          <w:p w14:paraId="7D2E933F" w14:textId="77777777" w:rsidR="009F77C4" w:rsidRDefault="009F77C4" w:rsidP="004F08C7">
            <w:pPr>
              <w:pStyle w:val="TableHeading"/>
            </w:pPr>
            <w:r>
              <w:rPr>
                <w:rFonts w:hint="eastAsia"/>
              </w:rPr>
              <w:t>说明</w:t>
            </w:r>
          </w:p>
        </w:tc>
      </w:tr>
      <w:tr w:rsidR="009F77C4" w14:paraId="66B15951" w14:textId="77777777" w:rsidTr="004F08C7">
        <w:trPr>
          <w:trHeight w:val="68"/>
        </w:trPr>
        <w:tc>
          <w:tcPr>
            <w:tcW w:w="2344" w:type="dxa"/>
          </w:tcPr>
          <w:p w14:paraId="20DEF30D" w14:textId="77777777" w:rsidR="009F77C4" w:rsidRDefault="009F77C4" w:rsidP="004F08C7">
            <w:pPr>
              <w:pStyle w:val="TableText"/>
            </w:pPr>
            <w:r>
              <w:t>系统软件</w:t>
            </w:r>
          </w:p>
        </w:tc>
        <w:tc>
          <w:tcPr>
            <w:tcW w:w="6670" w:type="dxa"/>
          </w:tcPr>
          <w:p w14:paraId="241F063A" w14:textId="77777777" w:rsidR="009F77C4" w:rsidRDefault="009F77C4" w:rsidP="004F08C7">
            <w:pPr>
              <w:pStyle w:val="TableText"/>
            </w:pPr>
            <w:r>
              <w:t>升级系统软件版本或热补丁。</w:t>
            </w:r>
          </w:p>
          <w:p w14:paraId="553EA401" w14:textId="77777777" w:rsidR="009F77C4" w:rsidRDefault="009F77C4" w:rsidP="004F08C7">
            <w:pPr>
              <w:pStyle w:val="TableText"/>
            </w:pPr>
            <w:r>
              <w:rPr>
                <w:rFonts w:hint="eastAsia"/>
              </w:rPr>
              <w:t>升级系统软件版本，升级后需要重启设备方可生效；</w:t>
            </w:r>
          </w:p>
          <w:p w14:paraId="5F269866" w14:textId="77777777" w:rsidR="009F77C4" w:rsidRDefault="009F77C4" w:rsidP="004F08C7">
            <w:pPr>
              <w:pStyle w:val="TableText"/>
            </w:pPr>
            <w:r>
              <w:t>升级</w:t>
            </w:r>
            <w:r>
              <w:rPr>
                <w:rFonts w:hint="eastAsia"/>
              </w:rPr>
              <w:t>热</w:t>
            </w:r>
            <w:r>
              <w:t>补丁</w:t>
            </w:r>
            <w:r>
              <w:rPr>
                <w:rFonts w:hint="eastAsia"/>
              </w:rPr>
              <w:t>，</w:t>
            </w:r>
            <w:r>
              <w:t>不需重启设备即可生效</w:t>
            </w:r>
            <w:r>
              <w:rPr>
                <w:rFonts w:hint="eastAsia"/>
              </w:rPr>
              <w:t>。</w:t>
            </w:r>
          </w:p>
        </w:tc>
      </w:tr>
      <w:tr w:rsidR="009F77C4" w14:paraId="482355D1" w14:textId="77777777" w:rsidTr="004F08C7">
        <w:trPr>
          <w:trHeight w:val="68"/>
        </w:trPr>
        <w:tc>
          <w:tcPr>
            <w:tcW w:w="2344" w:type="dxa"/>
          </w:tcPr>
          <w:p w14:paraId="3CBC7794" w14:textId="77777777" w:rsidR="009F77C4" w:rsidRDefault="009F77C4" w:rsidP="004F08C7">
            <w:pPr>
              <w:pStyle w:val="TableText"/>
            </w:pPr>
            <w:r>
              <w:t>特征库</w:t>
            </w:r>
          </w:p>
        </w:tc>
        <w:tc>
          <w:tcPr>
            <w:tcW w:w="6670" w:type="dxa"/>
          </w:tcPr>
          <w:p w14:paraId="25444BF9" w14:textId="77777777" w:rsidR="009F77C4" w:rsidRDefault="009F77C4" w:rsidP="004F08C7">
            <w:pPr>
              <w:pStyle w:val="TableText"/>
            </w:pPr>
            <w:r>
              <w:t>升级URL分类特征库</w:t>
            </w:r>
            <w:r>
              <w:rPr>
                <w:rFonts w:hint="eastAsia"/>
              </w:rPr>
              <w:t>、</w:t>
            </w:r>
            <w:r>
              <w:t>应用控制特征库</w:t>
            </w:r>
            <w:r>
              <w:rPr>
                <w:rFonts w:hint="eastAsia"/>
              </w:rPr>
              <w:t>、</w:t>
            </w:r>
            <w:r>
              <w:t>入侵防御</w:t>
            </w:r>
            <w:r>
              <w:rPr>
                <w:rFonts w:hint="eastAsia"/>
              </w:rPr>
              <w:t>、</w:t>
            </w:r>
            <w:r>
              <w:t>病毒防护及WEB防护特征库。</w:t>
            </w:r>
          </w:p>
        </w:tc>
      </w:tr>
    </w:tbl>
    <w:p w14:paraId="0E9FFBE9" w14:textId="77777777" w:rsidR="009F77C4" w:rsidRPr="00FE6CA5" w:rsidRDefault="009F77C4" w:rsidP="009F77C4">
      <w:pPr>
        <w:ind w:firstLine="420"/>
      </w:pPr>
      <w:bookmarkStart w:id="8818" w:name="_Toc497293004"/>
      <w:bookmarkEnd w:id="8818"/>
    </w:p>
    <w:p w14:paraId="2A8FC9FA" w14:textId="77777777" w:rsidR="009F77C4" w:rsidRPr="00E037A1" w:rsidRDefault="009F77C4" w:rsidP="009F77C4">
      <w:pPr>
        <w:pStyle w:val="30"/>
      </w:pPr>
      <w:bookmarkStart w:id="8819" w:name="_Toc12469912"/>
      <w:bookmarkStart w:id="8820" w:name="_Toc15485325"/>
      <w:bookmarkStart w:id="8821" w:name="_Toc41651364"/>
      <w:bookmarkStart w:id="8822" w:name="_Toc44618709"/>
      <w:bookmarkStart w:id="8823" w:name="_Toc60069570"/>
      <w:bookmarkStart w:id="8824" w:name="_Toc61023039"/>
      <w:r w:rsidRPr="00E037A1">
        <w:lastRenderedPageBreak/>
        <w:t>自动升级</w:t>
      </w:r>
      <w:bookmarkEnd w:id="8819"/>
      <w:bookmarkEnd w:id="8820"/>
      <w:bookmarkEnd w:id="8821"/>
      <w:bookmarkEnd w:id="8822"/>
      <w:bookmarkEnd w:id="8823"/>
      <w:bookmarkEnd w:id="8824"/>
    </w:p>
    <w:p w14:paraId="6944355D" w14:textId="77777777" w:rsidR="009F77C4" w:rsidRPr="00EB1952" w:rsidRDefault="009F77C4" w:rsidP="009F77C4">
      <w:pPr>
        <w:keepNext/>
        <w:ind w:firstLine="420"/>
      </w:pPr>
      <w:r w:rsidRPr="00EB1952">
        <w:rPr>
          <w:rFonts w:hint="eastAsia"/>
        </w:rPr>
        <w:t>通过菜单“系统管理</w:t>
      </w:r>
      <w:r w:rsidRPr="00EB1952">
        <w:t xml:space="preserve"> &gt; </w:t>
      </w:r>
      <w:r w:rsidRPr="00EB1952">
        <w:rPr>
          <w:rFonts w:hint="eastAsia"/>
        </w:rPr>
        <w:t>系统</w:t>
      </w:r>
      <w:r>
        <w:t>维护</w:t>
      </w:r>
      <w:r w:rsidRPr="00EB1952">
        <w:t xml:space="preserve"> &gt; </w:t>
      </w:r>
      <w:r w:rsidRPr="00EB1952">
        <w:rPr>
          <w:rFonts w:hint="eastAsia"/>
        </w:rPr>
        <w:t>系统升级”，进入如</w:t>
      </w:r>
      <w:r w:rsidRPr="00E037A1">
        <w:rPr>
          <w:color w:val="0000FF"/>
          <w:u w:val="single"/>
        </w:rPr>
        <w:fldChar w:fldCharType="begin"/>
      </w:r>
      <w:r w:rsidRPr="00E037A1">
        <w:rPr>
          <w:color w:val="0000FF"/>
          <w:u w:val="single"/>
        </w:rPr>
        <w:instrText xml:space="preserve"> REF _Ref393290765 \r \h </w:instrText>
      </w:r>
      <w:r>
        <w:rPr>
          <w:color w:val="0000FF"/>
          <w:u w:val="single"/>
        </w:rPr>
        <w:instrText xml:space="preserve"> \* MERGEFORMAT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51-3</w:t>
      </w:r>
      <w:r w:rsidRPr="00E037A1">
        <w:rPr>
          <w:color w:val="0000FF"/>
          <w:u w:val="single"/>
        </w:rPr>
        <w:fldChar w:fldCharType="end"/>
      </w:r>
      <w:r w:rsidRPr="00EB1952">
        <w:rPr>
          <w:rFonts w:hint="eastAsia"/>
        </w:rPr>
        <w:t>所示页面，页面中的红色圈选部分为配置项。各个配置项含义如</w:t>
      </w:r>
      <w:r w:rsidRPr="00E037A1">
        <w:rPr>
          <w:color w:val="0000FF"/>
          <w:u w:val="single"/>
        </w:rPr>
        <w:fldChar w:fldCharType="begin"/>
      </w:r>
      <w:r w:rsidRPr="00E037A1">
        <w:rPr>
          <w:color w:val="0000FF"/>
          <w:u w:val="single"/>
        </w:rPr>
        <w:instrText xml:space="preserve"> REF _Ref393290770 \r \h </w:instrText>
      </w:r>
      <w:r>
        <w:rPr>
          <w:color w:val="0000FF"/>
          <w:u w:val="single"/>
        </w:rPr>
        <w:instrText xml:space="preserve"> \* MERGEFORMAT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51-2</w:t>
      </w:r>
      <w:r w:rsidRPr="00E037A1">
        <w:rPr>
          <w:color w:val="0000FF"/>
          <w:u w:val="single"/>
        </w:rPr>
        <w:fldChar w:fldCharType="end"/>
      </w:r>
      <w:r w:rsidRPr="00EB1952">
        <w:rPr>
          <w:rFonts w:hint="eastAsia"/>
        </w:rPr>
        <w:t>所示。</w:t>
      </w:r>
    </w:p>
    <w:p w14:paraId="78C01DCD" w14:textId="77777777" w:rsidR="009F77C4" w:rsidRDefault="009F77C4" w:rsidP="009F77C4">
      <w:pPr>
        <w:pStyle w:val="FigureDescription"/>
        <w:spacing w:before="156" w:after="156"/>
      </w:pPr>
      <w:bookmarkStart w:id="8825" w:name="_Ref393290765"/>
      <w:r>
        <w:t>自动升级页面</w:t>
      </w:r>
      <w:bookmarkEnd w:id="8825"/>
    </w:p>
    <w:p w14:paraId="7D444CB0" w14:textId="77777777" w:rsidR="009F77C4" w:rsidRDefault="009F77C4" w:rsidP="009F77C4">
      <w:pPr>
        <w:pStyle w:val="Figure"/>
      </w:pPr>
      <w:r>
        <w:drawing>
          <wp:inline distT="0" distB="0" distL="0" distR="0" wp14:anchorId="1BC7F284" wp14:editId="60AF6786">
            <wp:extent cx="6120130" cy="2566035"/>
            <wp:effectExtent l="0" t="0" r="0" b="571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5"/>
                    <a:stretch>
                      <a:fillRect/>
                    </a:stretch>
                  </pic:blipFill>
                  <pic:spPr>
                    <a:xfrm>
                      <a:off x="0" y="0"/>
                      <a:ext cx="6120130" cy="2566035"/>
                    </a:xfrm>
                    <a:prstGeom prst="rect">
                      <a:avLst/>
                    </a:prstGeom>
                  </pic:spPr>
                </pic:pic>
              </a:graphicData>
            </a:graphic>
          </wp:inline>
        </w:drawing>
      </w:r>
    </w:p>
    <w:p w14:paraId="403EE8A9" w14:textId="77777777" w:rsidR="009F77C4" w:rsidRPr="00FE6CA5" w:rsidRDefault="009F77C4" w:rsidP="009F77C4">
      <w:pPr>
        <w:ind w:firstLine="420"/>
      </w:pPr>
    </w:p>
    <w:p w14:paraId="48706473" w14:textId="77777777" w:rsidR="009F77C4" w:rsidRDefault="009F77C4" w:rsidP="009F77C4">
      <w:pPr>
        <w:pStyle w:val="TableDescription"/>
      </w:pPr>
      <w:bookmarkStart w:id="8826" w:name="_Ref393290770"/>
      <w:r>
        <w:t>自动升级各个配置项含义描述表</w:t>
      </w:r>
      <w:bookmarkEnd w:id="8826"/>
    </w:p>
    <w:tbl>
      <w:tblPr>
        <w:tblStyle w:val="table0"/>
        <w:tblW w:w="9014" w:type="dxa"/>
        <w:tblLayout w:type="fixed"/>
        <w:tblLook w:val="04A0" w:firstRow="1" w:lastRow="0" w:firstColumn="1" w:lastColumn="0" w:noHBand="0" w:noVBand="1"/>
      </w:tblPr>
      <w:tblGrid>
        <w:gridCol w:w="2344"/>
        <w:gridCol w:w="6670"/>
      </w:tblGrid>
      <w:tr w:rsidR="009F77C4" w14:paraId="29A4385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1ACA6D71" w14:textId="77777777" w:rsidR="009F77C4" w:rsidRDefault="009F77C4" w:rsidP="004F08C7">
            <w:pPr>
              <w:pStyle w:val="TableHeading"/>
            </w:pPr>
            <w:r>
              <w:rPr>
                <w:rFonts w:hint="eastAsia"/>
              </w:rPr>
              <w:t>标题项</w:t>
            </w:r>
          </w:p>
        </w:tc>
        <w:tc>
          <w:tcPr>
            <w:tcW w:w="6684" w:type="dxa"/>
          </w:tcPr>
          <w:p w14:paraId="62D53D79" w14:textId="77777777" w:rsidR="009F77C4" w:rsidRDefault="009F77C4" w:rsidP="004F08C7">
            <w:pPr>
              <w:pStyle w:val="TableHeading"/>
            </w:pPr>
            <w:r>
              <w:rPr>
                <w:rFonts w:hint="eastAsia"/>
              </w:rPr>
              <w:t>说明</w:t>
            </w:r>
          </w:p>
        </w:tc>
      </w:tr>
      <w:tr w:rsidR="009F77C4" w14:paraId="24131882" w14:textId="77777777" w:rsidTr="004F08C7">
        <w:trPr>
          <w:trHeight w:val="68"/>
        </w:trPr>
        <w:tc>
          <w:tcPr>
            <w:tcW w:w="2348" w:type="dxa"/>
          </w:tcPr>
          <w:p w14:paraId="1C12B608" w14:textId="77777777" w:rsidR="009F77C4" w:rsidRDefault="009F77C4" w:rsidP="004F08C7">
            <w:pPr>
              <w:pStyle w:val="TableText"/>
            </w:pPr>
            <w:r>
              <w:rPr>
                <w:rFonts w:hint="eastAsia"/>
              </w:rPr>
              <w:t>默认升级服务器</w:t>
            </w:r>
          </w:p>
        </w:tc>
        <w:tc>
          <w:tcPr>
            <w:tcW w:w="6684" w:type="dxa"/>
          </w:tcPr>
          <w:p w14:paraId="14DE0283" w14:textId="77777777" w:rsidR="009F77C4" w:rsidRDefault="009F77C4" w:rsidP="004F08C7">
            <w:pPr>
              <w:pStyle w:val="TableText"/>
            </w:pPr>
            <w:r>
              <w:rPr>
                <w:rFonts w:hint="eastAsia"/>
              </w:rPr>
              <w:t>升级服务器</w:t>
            </w:r>
            <w:r>
              <w:t>设为默认升级服务器。</w:t>
            </w:r>
          </w:p>
        </w:tc>
      </w:tr>
      <w:tr w:rsidR="009F77C4" w14:paraId="44E4487B" w14:textId="77777777" w:rsidTr="004F08C7">
        <w:trPr>
          <w:trHeight w:val="68"/>
        </w:trPr>
        <w:tc>
          <w:tcPr>
            <w:tcW w:w="2348" w:type="dxa"/>
          </w:tcPr>
          <w:p w14:paraId="0BA0008E" w14:textId="77777777" w:rsidR="009F77C4" w:rsidRDefault="009F77C4" w:rsidP="004F08C7">
            <w:pPr>
              <w:pStyle w:val="TableText"/>
            </w:pPr>
            <w:r>
              <w:t>指定升级服务器</w:t>
            </w:r>
          </w:p>
        </w:tc>
        <w:tc>
          <w:tcPr>
            <w:tcW w:w="6684" w:type="dxa"/>
          </w:tcPr>
          <w:p w14:paraId="14420C73" w14:textId="77777777" w:rsidR="009F77C4" w:rsidRDefault="009F77C4" w:rsidP="004F08C7">
            <w:pPr>
              <w:pStyle w:val="TableText"/>
            </w:pPr>
            <w:r>
              <w:rPr>
                <w:rFonts w:hint="eastAsia"/>
              </w:rPr>
              <w:t>设置</w:t>
            </w:r>
            <w:r>
              <w:t>升级服务器地址。</w:t>
            </w:r>
          </w:p>
        </w:tc>
      </w:tr>
      <w:tr w:rsidR="009F77C4" w14:paraId="21F8E45F" w14:textId="77777777" w:rsidTr="004F08C7">
        <w:trPr>
          <w:trHeight w:val="68"/>
        </w:trPr>
        <w:tc>
          <w:tcPr>
            <w:tcW w:w="2348" w:type="dxa"/>
          </w:tcPr>
          <w:p w14:paraId="04BD7313" w14:textId="77777777" w:rsidR="009F77C4" w:rsidRDefault="009F77C4" w:rsidP="004F08C7">
            <w:pPr>
              <w:pStyle w:val="TableText"/>
            </w:pPr>
            <w:r>
              <w:rPr>
                <w:rFonts w:hint="eastAsia"/>
              </w:rPr>
              <w:t>定期升级</w:t>
            </w:r>
          </w:p>
        </w:tc>
        <w:tc>
          <w:tcPr>
            <w:tcW w:w="6684" w:type="dxa"/>
          </w:tcPr>
          <w:p w14:paraId="72F451F4" w14:textId="77777777" w:rsidR="009F77C4" w:rsidRDefault="009F77C4" w:rsidP="004F08C7">
            <w:pPr>
              <w:pStyle w:val="TableText"/>
            </w:pPr>
            <w:r>
              <w:rPr>
                <w:rFonts w:hint="eastAsia"/>
              </w:rPr>
              <w:t>启用定期自动升级。</w:t>
            </w:r>
          </w:p>
        </w:tc>
      </w:tr>
      <w:tr w:rsidR="009F77C4" w14:paraId="6C4ED5C4" w14:textId="77777777" w:rsidTr="004F08C7">
        <w:trPr>
          <w:trHeight w:val="68"/>
        </w:trPr>
        <w:tc>
          <w:tcPr>
            <w:tcW w:w="2348" w:type="dxa"/>
          </w:tcPr>
          <w:p w14:paraId="645DC52F" w14:textId="77777777" w:rsidR="009F77C4" w:rsidRDefault="009F77C4" w:rsidP="004F08C7">
            <w:pPr>
              <w:pStyle w:val="TableText"/>
            </w:pPr>
            <w:r>
              <w:rPr>
                <w:rFonts w:hint="eastAsia"/>
              </w:rPr>
              <w:t>每周</w:t>
            </w:r>
          </w:p>
        </w:tc>
        <w:tc>
          <w:tcPr>
            <w:tcW w:w="6684" w:type="dxa"/>
          </w:tcPr>
          <w:p w14:paraId="7C629082" w14:textId="77777777" w:rsidR="009F77C4" w:rsidRDefault="009F77C4" w:rsidP="004F08C7">
            <w:pPr>
              <w:pStyle w:val="TableText"/>
            </w:pPr>
            <w:r>
              <w:rPr>
                <w:rFonts w:hint="eastAsia"/>
              </w:rPr>
              <w:t>按星期定期自动升级。</w:t>
            </w:r>
          </w:p>
        </w:tc>
      </w:tr>
      <w:tr w:rsidR="009F77C4" w14:paraId="0BBBAA7F" w14:textId="77777777" w:rsidTr="004F08C7">
        <w:trPr>
          <w:trHeight w:val="68"/>
        </w:trPr>
        <w:tc>
          <w:tcPr>
            <w:tcW w:w="2348" w:type="dxa"/>
          </w:tcPr>
          <w:p w14:paraId="276BBADD" w14:textId="77777777" w:rsidR="009F77C4" w:rsidRDefault="009F77C4" w:rsidP="004F08C7">
            <w:pPr>
              <w:pStyle w:val="TableText"/>
            </w:pPr>
            <w:r>
              <w:rPr>
                <w:rFonts w:hint="eastAsia"/>
              </w:rPr>
              <w:t>每月</w:t>
            </w:r>
          </w:p>
        </w:tc>
        <w:tc>
          <w:tcPr>
            <w:tcW w:w="6684" w:type="dxa"/>
          </w:tcPr>
          <w:p w14:paraId="6AEC7119" w14:textId="77777777" w:rsidR="009F77C4" w:rsidRDefault="009F77C4" w:rsidP="004F08C7">
            <w:pPr>
              <w:pStyle w:val="TableText"/>
            </w:pPr>
            <w:r>
              <w:rPr>
                <w:rFonts w:hint="eastAsia"/>
              </w:rPr>
              <w:t>按每月日期自动升级，日期间以“,”分隔。</w:t>
            </w:r>
          </w:p>
        </w:tc>
      </w:tr>
      <w:tr w:rsidR="009F77C4" w14:paraId="452AF594" w14:textId="77777777" w:rsidTr="004F08C7">
        <w:trPr>
          <w:trHeight w:val="68"/>
        </w:trPr>
        <w:tc>
          <w:tcPr>
            <w:tcW w:w="2348" w:type="dxa"/>
          </w:tcPr>
          <w:p w14:paraId="39887885" w14:textId="77777777" w:rsidR="009F77C4" w:rsidRDefault="009F77C4" w:rsidP="004F08C7">
            <w:pPr>
              <w:pStyle w:val="TableText"/>
            </w:pPr>
            <w:r>
              <w:rPr>
                <w:rFonts w:hint="eastAsia"/>
              </w:rPr>
              <w:t>时间</w:t>
            </w:r>
          </w:p>
        </w:tc>
        <w:tc>
          <w:tcPr>
            <w:tcW w:w="6684" w:type="dxa"/>
          </w:tcPr>
          <w:p w14:paraId="43844A80" w14:textId="77777777" w:rsidR="009F77C4" w:rsidRDefault="009F77C4" w:rsidP="004F08C7">
            <w:pPr>
              <w:pStyle w:val="TableText"/>
            </w:pPr>
            <w:r>
              <w:rPr>
                <w:rFonts w:hint="eastAsia"/>
              </w:rPr>
              <w:t>每次自动升级的当天时间。</w:t>
            </w:r>
          </w:p>
        </w:tc>
      </w:tr>
    </w:tbl>
    <w:p w14:paraId="1C1C09E2" w14:textId="77777777" w:rsidR="009F77C4" w:rsidRPr="00EB1952" w:rsidRDefault="009F77C4" w:rsidP="009F77C4">
      <w:pPr>
        <w:ind w:firstLine="420"/>
      </w:pPr>
    </w:p>
    <w:p w14:paraId="7AB3D1C7" w14:textId="77777777" w:rsidR="009F77C4" w:rsidRPr="00EB1952" w:rsidRDefault="009F77C4" w:rsidP="009F77C4">
      <w:pPr>
        <w:ind w:firstLine="420"/>
      </w:pPr>
      <w:r w:rsidRPr="00EB1952">
        <w:rPr>
          <w:rFonts w:hint="eastAsia"/>
        </w:rPr>
        <w:t>点击</w:t>
      </w:r>
      <w:r w:rsidRPr="00EB1952">
        <w:t>&lt;</w:t>
      </w:r>
      <w:r w:rsidRPr="00EB1952">
        <w:rPr>
          <w:rFonts w:hint="eastAsia"/>
        </w:rPr>
        <w:t>提交</w:t>
      </w:r>
      <w:r w:rsidRPr="00EB1952">
        <w:t>&gt;</w:t>
      </w:r>
      <w:r w:rsidRPr="00EB1952">
        <w:rPr>
          <w:rFonts w:hint="eastAsia"/>
        </w:rPr>
        <w:t>按钮，提交自动升级配置。</w:t>
      </w:r>
    </w:p>
    <w:p w14:paraId="5F83C5B6" w14:textId="77777777" w:rsidR="009F77C4" w:rsidRPr="00EB1952" w:rsidRDefault="009F77C4" w:rsidP="009F77C4">
      <w:pPr>
        <w:ind w:firstLine="420"/>
      </w:pPr>
      <w:r w:rsidRPr="00EB1952">
        <w:rPr>
          <w:rFonts w:hint="eastAsia"/>
        </w:rPr>
        <w:t>点击</w:t>
      </w:r>
      <w:r w:rsidRPr="00EB1952">
        <w:t>&lt;</w:t>
      </w:r>
      <w:r w:rsidRPr="00EB1952">
        <w:rPr>
          <w:rFonts w:hint="eastAsia"/>
        </w:rPr>
        <w:t>立即升级</w:t>
      </w:r>
      <w:r w:rsidRPr="00EB1952">
        <w:t>&gt;</w:t>
      </w:r>
      <w:r w:rsidRPr="00EB1952">
        <w:rPr>
          <w:rFonts w:hint="eastAsia"/>
        </w:rPr>
        <w:t>按钮，可立即更新特征库，无需等到自动升级指定时间点，首次配置设备时建议进行一次立即升级。</w:t>
      </w:r>
    </w:p>
    <w:p w14:paraId="5D44D239" w14:textId="77777777" w:rsidR="009F77C4" w:rsidRDefault="009F77C4" w:rsidP="009F77C4">
      <w:pPr>
        <w:pStyle w:val="NotesHeading"/>
      </w:pPr>
      <w:r>
        <w:rPr>
          <w:noProof/>
        </w:rPr>
        <w:drawing>
          <wp:inline distT="0" distB="0" distL="0" distR="0" wp14:anchorId="44237B03" wp14:editId="2032FB2F">
            <wp:extent cx="595630" cy="233680"/>
            <wp:effectExtent l="0" t="0" r="0" b="0"/>
            <wp:docPr id="3237" name="图片 323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95630" cy="233680"/>
                    </a:xfrm>
                    <a:prstGeom prst="rect">
                      <a:avLst/>
                    </a:prstGeom>
                    <a:noFill/>
                    <a:ln>
                      <a:noFill/>
                    </a:ln>
                  </pic:spPr>
                </pic:pic>
              </a:graphicData>
            </a:graphic>
          </wp:inline>
        </w:drawing>
      </w:r>
    </w:p>
    <w:p w14:paraId="3441BF42" w14:textId="77777777" w:rsidR="009F77C4" w:rsidRDefault="009F77C4" w:rsidP="009F77C4">
      <w:pPr>
        <w:pStyle w:val="NotesText"/>
        <w:spacing w:before="31" w:after="31"/>
      </w:pPr>
      <w:r>
        <w:rPr>
          <w:rFonts w:hint="eastAsia"/>
        </w:rPr>
        <w:t>采用自动升级功能时，需要在设备上设定有效的</w:t>
      </w:r>
      <w:r>
        <w:t>DNS</w:t>
      </w:r>
      <w:r>
        <w:rPr>
          <w:rFonts w:hint="eastAsia"/>
        </w:rPr>
        <w:t>。</w:t>
      </w:r>
    </w:p>
    <w:p w14:paraId="595305B1" w14:textId="77777777" w:rsidR="009F77C4" w:rsidRDefault="009F77C4" w:rsidP="009F77C4">
      <w:pPr>
        <w:ind w:firstLine="420"/>
      </w:pPr>
      <w:bookmarkStart w:id="8827" w:name="_Toc497293006"/>
      <w:bookmarkStart w:id="8828" w:name="_Toc369620413"/>
      <w:bookmarkStart w:id="8829" w:name="_Toc389059445"/>
      <w:bookmarkStart w:id="8830" w:name="_Toc389750140"/>
      <w:bookmarkEnd w:id="8827"/>
    </w:p>
    <w:p w14:paraId="610E3269" w14:textId="77777777" w:rsidR="009F77C4" w:rsidRPr="00E037A1" w:rsidRDefault="009F77C4" w:rsidP="009F77C4">
      <w:pPr>
        <w:pStyle w:val="30"/>
      </w:pPr>
      <w:bookmarkStart w:id="8831" w:name="_Toc12469914"/>
      <w:bookmarkStart w:id="8832" w:name="_Toc15485326"/>
      <w:bookmarkStart w:id="8833" w:name="_Toc41651365"/>
      <w:bookmarkStart w:id="8834" w:name="_Toc44618710"/>
      <w:bookmarkStart w:id="8835" w:name="_Toc60069571"/>
      <w:bookmarkStart w:id="8836" w:name="_Toc61023040"/>
      <w:r w:rsidRPr="00E037A1">
        <w:rPr>
          <w:rFonts w:hint="eastAsia"/>
        </w:rPr>
        <w:lastRenderedPageBreak/>
        <w:t>升级记录查看</w:t>
      </w:r>
      <w:bookmarkEnd w:id="8828"/>
      <w:bookmarkEnd w:id="8829"/>
      <w:bookmarkEnd w:id="8830"/>
      <w:bookmarkEnd w:id="8831"/>
      <w:bookmarkEnd w:id="8832"/>
      <w:bookmarkEnd w:id="8833"/>
      <w:bookmarkEnd w:id="8834"/>
      <w:bookmarkEnd w:id="8835"/>
      <w:bookmarkEnd w:id="8836"/>
    </w:p>
    <w:p w14:paraId="78B0E18C"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w:t>
      </w:r>
      <w:r>
        <w:t>维护</w:t>
      </w:r>
      <w:r w:rsidRPr="00EB1952">
        <w:t xml:space="preserve"> &gt; </w:t>
      </w:r>
      <w:r w:rsidRPr="00EB1952">
        <w:rPr>
          <w:rFonts w:hint="eastAsia"/>
        </w:rPr>
        <w:t>系统升级”，进入如</w:t>
      </w:r>
      <w:r w:rsidRPr="00E037A1">
        <w:rPr>
          <w:color w:val="0000FF"/>
          <w:u w:val="single"/>
        </w:rPr>
        <w:fldChar w:fldCharType="begin"/>
      </w:r>
      <w:r w:rsidRPr="00E037A1">
        <w:rPr>
          <w:color w:val="0000FF"/>
          <w:u w:val="single"/>
        </w:rPr>
        <w:instrText xml:space="preserve"> REF _Ref393290787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51-4</w:t>
      </w:r>
      <w:r w:rsidRPr="00E037A1">
        <w:rPr>
          <w:color w:val="0000FF"/>
          <w:u w:val="single"/>
        </w:rPr>
        <w:fldChar w:fldCharType="end"/>
      </w:r>
      <w:r w:rsidRPr="00EB1952">
        <w:rPr>
          <w:rFonts w:hint="eastAsia"/>
        </w:rPr>
        <w:t>所示页面，通过页面中的红色圈选部分，查看升级记录。</w:t>
      </w:r>
    </w:p>
    <w:p w14:paraId="34C9BE48" w14:textId="77777777" w:rsidR="009F77C4" w:rsidRDefault="009F77C4" w:rsidP="009F77C4">
      <w:pPr>
        <w:pStyle w:val="FigureDescription"/>
        <w:spacing w:before="156" w:after="156"/>
      </w:pPr>
      <w:bookmarkStart w:id="8837" w:name="_Ref393290787"/>
      <w:r>
        <w:t>查看升级记录</w:t>
      </w:r>
      <w:bookmarkEnd w:id="8837"/>
    </w:p>
    <w:p w14:paraId="3A95A4E7" w14:textId="77777777" w:rsidR="009F77C4" w:rsidRDefault="009F77C4" w:rsidP="009F77C4">
      <w:pPr>
        <w:pStyle w:val="Figure"/>
      </w:pPr>
      <w:r w:rsidRPr="002E20AA">
        <w:t xml:space="preserve"> </w:t>
      </w:r>
      <w:r>
        <w:drawing>
          <wp:inline distT="0" distB="0" distL="0" distR="0" wp14:anchorId="5EDAEC6D" wp14:editId="0FACEDD6">
            <wp:extent cx="6120130" cy="4916805"/>
            <wp:effectExtent l="0" t="0" r="0" b="0"/>
            <wp:docPr id="3542" name="图片 3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6"/>
                    <a:stretch>
                      <a:fillRect/>
                    </a:stretch>
                  </pic:blipFill>
                  <pic:spPr>
                    <a:xfrm>
                      <a:off x="0" y="0"/>
                      <a:ext cx="6120130" cy="4916805"/>
                    </a:xfrm>
                    <a:prstGeom prst="rect">
                      <a:avLst/>
                    </a:prstGeom>
                  </pic:spPr>
                </pic:pic>
              </a:graphicData>
            </a:graphic>
          </wp:inline>
        </w:drawing>
      </w:r>
      <w:r>
        <w:t xml:space="preserve"> </w:t>
      </w:r>
    </w:p>
    <w:p w14:paraId="19E3F61B" w14:textId="77777777" w:rsidR="009F77C4" w:rsidRPr="009C00D7" w:rsidRDefault="009F77C4" w:rsidP="009F77C4">
      <w:pPr>
        <w:ind w:firstLine="420"/>
      </w:pPr>
    </w:p>
    <w:p w14:paraId="59652886" w14:textId="77777777" w:rsidR="009F77C4" w:rsidRPr="00E037A1" w:rsidRDefault="009F77C4" w:rsidP="009F77C4">
      <w:pPr>
        <w:pStyle w:val="21"/>
      </w:pPr>
      <w:bookmarkStart w:id="8838" w:name="_Toc497293008"/>
      <w:bookmarkStart w:id="8839" w:name="_Toc12469915"/>
      <w:bookmarkStart w:id="8840" w:name="_Toc15485327"/>
      <w:bookmarkStart w:id="8841" w:name="_Toc41651366"/>
      <w:bookmarkStart w:id="8842" w:name="_Toc44618711"/>
      <w:bookmarkStart w:id="8843" w:name="_Toc60069572"/>
      <w:bookmarkStart w:id="8844" w:name="_Toc61023041"/>
      <w:bookmarkEnd w:id="8838"/>
      <w:r w:rsidRPr="00E037A1">
        <w:t>系统重启</w:t>
      </w:r>
      <w:bookmarkEnd w:id="8839"/>
      <w:bookmarkEnd w:id="8840"/>
      <w:bookmarkEnd w:id="8841"/>
      <w:bookmarkEnd w:id="8842"/>
      <w:bookmarkEnd w:id="8843"/>
      <w:bookmarkEnd w:id="8844"/>
    </w:p>
    <w:p w14:paraId="18D077CC" w14:textId="77777777" w:rsidR="009F77C4" w:rsidRPr="00E037A1" w:rsidRDefault="009F77C4" w:rsidP="009F77C4">
      <w:pPr>
        <w:pStyle w:val="30"/>
      </w:pPr>
      <w:bookmarkStart w:id="8845" w:name="_Toc12469916"/>
      <w:bookmarkStart w:id="8846" w:name="_Toc15485328"/>
      <w:bookmarkStart w:id="8847" w:name="_Toc41651367"/>
      <w:bookmarkStart w:id="8848" w:name="_Toc44618712"/>
      <w:bookmarkStart w:id="8849" w:name="_Toc60069573"/>
      <w:bookmarkStart w:id="8850" w:name="_Toc61023042"/>
      <w:r w:rsidRPr="00E037A1">
        <w:rPr>
          <w:rFonts w:hint="eastAsia"/>
        </w:rPr>
        <w:t>系统重启</w:t>
      </w:r>
      <w:bookmarkEnd w:id="8845"/>
      <w:bookmarkEnd w:id="8846"/>
      <w:bookmarkEnd w:id="8847"/>
      <w:bookmarkEnd w:id="8848"/>
      <w:bookmarkEnd w:id="8849"/>
      <w:bookmarkEnd w:id="8850"/>
    </w:p>
    <w:p w14:paraId="10907BCB"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w:t>
      </w:r>
      <w:r>
        <w:t>维护</w:t>
      </w:r>
      <w:r w:rsidRPr="00EB1952">
        <w:t xml:space="preserve"> &gt; </w:t>
      </w:r>
      <w:r w:rsidRPr="00EB1952">
        <w:rPr>
          <w:rFonts w:hint="eastAsia"/>
        </w:rPr>
        <w:t>系统重启”，进入如</w:t>
      </w:r>
      <w:r w:rsidRPr="00E037A1">
        <w:rPr>
          <w:color w:val="0000FF"/>
          <w:u w:val="single"/>
        </w:rPr>
        <w:fldChar w:fldCharType="begin"/>
      </w:r>
      <w:r w:rsidRPr="00E037A1">
        <w:rPr>
          <w:color w:val="0000FF"/>
          <w:u w:val="single"/>
        </w:rPr>
        <w:instrText xml:space="preserve"> REF _Ref393290797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51-5</w:t>
      </w:r>
      <w:r w:rsidRPr="00E037A1">
        <w:rPr>
          <w:color w:val="0000FF"/>
          <w:u w:val="single"/>
        </w:rPr>
        <w:fldChar w:fldCharType="end"/>
      </w:r>
      <w:r w:rsidRPr="00EB1952">
        <w:rPr>
          <w:rFonts w:hint="eastAsia"/>
        </w:rPr>
        <w:t>所示页面，选择“系统重启”。</w:t>
      </w:r>
    </w:p>
    <w:p w14:paraId="11E9D472" w14:textId="77777777" w:rsidR="009F77C4" w:rsidRDefault="009F77C4" w:rsidP="009F77C4">
      <w:pPr>
        <w:pStyle w:val="FigureDescription"/>
        <w:spacing w:before="156" w:after="156"/>
      </w:pPr>
      <w:bookmarkStart w:id="8851" w:name="_Ref393290797"/>
      <w:r>
        <w:lastRenderedPageBreak/>
        <w:t>系统重启页面</w:t>
      </w:r>
      <w:bookmarkEnd w:id="8851"/>
    </w:p>
    <w:p w14:paraId="5287C7A5" w14:textId="77777777" w:rsidR="009F77C4" w:rsidRDefault="009F77C4" w:rsidP="009F77C4">
      <w:pPr>
        <w:pStyle w:val="Figure"/>
      </w:pPr>
      <w:r>
        <w:drawing>
          <wp:inline distT="0" distB="0" distL="0" distR="0" wp14:anchorId="782CF538" wp14:editId="6FC8544F">
            <wp:extent cx="3742857" cy="1952381"/>
            <wp:effectExtent l="0" t="0" r="0" b="0"/>
            <wp:docPr id="3239" name="图片 3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7"/>
                    <a:stretch>
                      <a:fillRect/>
                    </a:stretch>
                  </pic:blipFill>
                  <pic:spPr>
                    <a:xfrm>
                      <a:off x="0" y="0"/>
                      <a:ext cx="3742857" cy="1952381"/>
                    </a:xfrm>
                    <a:prstGeom prst="rect">
                      <a:avLst/>
                    </a:prstGeom>
                  </pic:spPr>
                </pic:pic>
              </a:graphicData>
            </a:graphic>
          </wp:inline>
        </w:drawing>
      </w:r>
    </w:p>
    <w:p w14:paraId="3E02E18E" w14:textId="77777777" w:rsidR="009F77C4" w:rsidRPr="009C00D7" w:rsidRDefault="009F77C4" w:rsidP="009F77C4">
      <w:pPr>
        <w:ind w:firstLine="420"/>
      </w:pPr>
    </w:p>
    <w:p w14:paraId="0F93CB8C" w14:textId="77777777" w:rsidR="009F77C4" w:rsidRPr="00EB1952" w:rsidRDefault="009F77C4" w:rsidP="009F77C4">
      <w:pPr>
        <w:ind w:firstLine="420"/>
      </w:pPr>
      <w:r w:rsidRPr="00EB1952">
        <w:rPr>
          <w:rFonts w:hint="eastAsia"/>
        </w:rPr>
        <w:t>点击</w:t>
      </w:r>
      <w:r w:rsidRPr="00EB1952">
        <w:t>&lt;</w:t>
      </w:r>
      <w:r w:rsidRPr="00EB1952">
        <w:rPr>
          <w:rFonts w:hint="eastAsia"/>
        </w:rPr>
        <w:t>提交</w:t>
      </w:r>
      <w:r w:rsidRPr="00EB1952">
        <w:t>&gt;</w:t>
      </w:r>
      <w:r w:rsidRPr="00EB1952">
        <w:rPr>
          <w:rFonts w:hint="eastAsia"/>
        </w:rPr>
        <w:t>按钮，重启系统。</w:t>
      </w:r>
    </w:p>
    <w:p w14:paraId="33F46DDC" w14:textId="77777777" w:rsidR="009F77C4" w:rsidRPr="00E037A1" w:rsidRDefault="009F77C4" w:rsidP="009F77C4">
      <w:pPr>
        <w:pStyle w:val="30"/>
      </w:pPr>
      <w:bookmarkStart w:id="8852" w:name="_Toc224675122"/>
      <w:bookmarkStart w:id="8853" w:name="_Toc223945288"/>
      <w:bookmarkStart w:id="8854" w:name="_Toc312100466"/>
      <w:bookmarkStart w:id="8855" w:name="_Toc325575885"/>
      <w:bookmarkStart w:id="8856" w:name="_Toc369620416"/>
      <w:bookmarkStart w:id="8857" w:name="_Toc389059448"/>
      <w:bookmarkStart w:id="8858" w:name="_Toc389750143"/>
      <w:bookmarkStart w:id="8859" w:name="_Toc12469917"/>
      <w:bookmarkStart w:id="8860" w:name="_Toc15485329"/>
      <w:bookmarkStart w:id="8861" w:name="_Toc41651368"/>
      <w:bookmarkStart w:id="8862" w:name="_Toc44618713"/>
      <w:bookmarkStart w:id="8863" w:name="_Toc60069574"/>
      <w:bookmarkStart w:id="8864" w:name="_Toc61023043"/>
      <w:r w:rsidRPr="00E037A1">
        <w:rPr>
          <w:rFonts w:hint="eastAsia"/>
        </w:rPr>
        <w:t>恢复出厂设置</w:t>
      </w:r>
      <w:bookmarkEnd w:id="8852"/>
      <w:bookmarkEnd w:id="8853"/>
      <w:bookmarkEnd w:id="8854"/>
      <w:bookmarkEnd w:id="8855"/>
      <w:bookmarkEnd w:id="8856"/>
      <w:bookmarkEnd w:id="8857"/>
      <w:bookmarkEnd w:id="8858"/>
      <w:bookmarkEnd w:id="8859"/>
      <w:bookmarkEnd w:id="8860"/>
      <w:bookmarkEnd w:id="8861"/>
      <w:bookmarkEnd w:id="8862"/>
      <w:bookmarkEnd w:id="8863"/>
      <w:bookmarkEnd w:id="8864"/>
    </w:p>
    <w:p w14:paraId="43276D02"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w:t>
      </w:r>
      <w:r>
        <w:t>维护</w:t>
      </w:r>
      <w:r w:rsidRPr="00EB1952">
        <w:t xml:space="preserve"> &gt; </w:t>
      </w:r>
      <w:r w:rsidRPr="00EB1952">
        <w:rPr>
          <w:rFonts w:hint="eastAsia"/>
        </w:rPr>
        <w:t>系统重启”，进入如</w:t>
      </w:r>
      <w:r w:rsidRPr="00E037A1">
        <w:rPr>
          <w:color w:val="0000FF"/>
          <w:u w:val="single"/>
        </w:rPr>
        <w:fldChar w:fldCharType="begin"/>
      </w:r>
      <w:r w:rsidRPr="00E037A1">
        <w:rPr>
          <w:color w:val="0000FF"/>
          <w:u w:val="single"/>
        </w:rPr>
        <w:instrText xml:space="preserve"> REF _Ref393290805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51-6</w:t>
      </w:r>
      <w:r w:rsidRPr="00E037A1">
        <w:rPr>
          <w:color w:val="0000FF"/>
          <w:u w:val="single"/>
        </w:rPr>
        <w:fldChar w:fldCharType="end"/>
      </w:r>
      <w:r w:rsidRPr="00EB1952">
        <w:rPr>
          <w:rFonts w:hint="eastAsia"/>
        </w:rPr>
        <w:t>所示页面，选择“恢复出厂设置”。</w:t>
      </w:r>
    </w:p>
    <w:p w14:paraId="5A8DC8A1" w14:textId="77777777" w:rsidR="009F77C4" w:rsidRDefault="009F77C4" w:rsidP="009F77C4">
      <w:pPr>
        <w:pStyle w:val="FigureDescription"/>
        <w:spacing w:before="156" w:after="156"/>
      </w:pPr>
      <w:bookmarkStart w:id="8865" w:name="_Ref393290805"/>
      <w:r>
        <w:t>恢复出厂设置</w:t>
      </w:r>
      <w:bookmarkEnd w:id="8865"/>
    </w:p>
    <w:p w14:paraId="0C56BFB4" w14:textId="77777777" w:rsidR="009F77C4" w:rsidRDefault="009F77C4" w:rsidP="009F77C4">
      <w:pPr>
        <w:pStyle w:val="Figure"/>
      </w:pPr>
      <w:r>
        <w:drawing>
          <wp:inline distT="0" distB="0" distL="0" distR="0" wp14:anchorId="73575B59" wp14:editId="795860E3">
            <wp:extent cx="3400425" cy="1474989"/>
            <wp:effectExtent l="0" t="0" r="0" b="0"/>
            <wp:docPr id="3240" name="图片 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8"/>
                    <a:stretch>
                      <a:fillRect/>
                    </a:stretch>
                  </pic:blipFill>
                  <pic:spPr>
                    <a:xfrm>
                      <a:off x="0" y="0"/>
                      <a:ext cx="3429467" cy="1487586"/>
                    </a:xfrm>
                    <a:prstGeom prst="rect">
                      <a:avLst/>
                    </a:prstGeom>
                  </pic:spPr>
                </pic:pic>
              </a:graphicData>
            </a:graphic>
          </wp:inline>
        </w:drawing>
      </w:r>
    </w:p>
    <w:p w14:paraId="77050F7D" w14:textId="77777777" w:rsidR="009F77C4" w:rsidRPr="009C00D7" w:rsidRDefault="009F77C4" w:rsidP="009F77C4">
      <w:pPr>
        <w:ind w:firstLine="420"/>
      </w:pPr>
    </w:p>
    <w:p w14:paraId="183029F8" w14:textId="77777777" w:rsidR="009F77C4" w:rsidRPr="00EB1952" w:rsidRDefault="009F77C4" w:rsidP="009F77C4">
      <w:pPr>
        <w:ind w:firstLine="420"/>
      </w:pPr>
      <w:r w:rsidRPr="00EB1952">
        <w:rPr>
          <w:rFonts w:hint="eastAsia"/>
        </w:rPr>
        <w:t>点击</w:t>
      </w:r>
      <w:r w:rsidRPr="00EB1952">
        <w:t>&lt;</w:t>
      </w:r>
      <w:r w:rsidRPr="00EB1952">
        <w:rPr>
          <w:rFonts w:hint="eastAsia"/>
        </w:rPr>
        <w:t>提交</w:t>
      </w:r>
      <w:r w:rsidRPr="00EB1952">
        <w:t>&gt;</w:t>
      </w:r>
      <w:r w:rsidRPr="00EB1952">
        <w:rPr>
          <w:rFonts w:hint="eastAsia"/>
        </w:rPr>
        <w:t>按钮，恢复出厂设置。</w:t>
      </w:r>
    </w:p>
    <w:p w14:paraId="0AC6D6CE" w14:textId="77777777" w:rsidR="009F77C4" w:rsidRPr="00E037A1" w:rsidRDefault="009F77C4" w:rsidP="009F77C4">
      <w:pPr>
        <w:pStyle w:val="21"/>
      </w:pPr>
      <w:bookmarkStart w:id="8866" w:name="_Toc389750144"/>
      <w:bookmarkStart w:id="8867" w:name="_Toc389059449"/>
      <w:bookmarkStart w:id="8868" w:name="_Toc369620420"/>
      <w:bookmarkStart w:id="8869" w:name="_Toc12469918"/>
      <w:bookmarkStart w:id="8870" w:name="_Toc15485330"/>
      <w:bookmarkStart w:id="8871" w:name="_Toc41651369"/>
      <w:bookmarkStart w:id="8872" w:name="_Toc44618714"/>
      <w:bookmarkStart w:id="8873" w:name="_Toc60069575"/>
      <w:bookmarkStart w:id="8874" w:name="_Toc61023044"/>
      <w:r w:rsidRPr="00E037A1">
        <w:rPr>
          <w:rFonts w:hint="eastAsia"/>
        </w:rPr>
        <w:t>配置文件</w:t>
      </w:r>
      <w:bookmarkEnd w:id="8866"/>
      <w:bookmarkEnd w:id="8867"/>
      <w:bookmarkEnd w:id="8868"/>
      <w:bookmarkEnd w:id="8869"/>
      <w:bookmarkEnd w:id="8870"/>
      <w:bookmarkEnd w:id="8871"/>
      <w:bookmarkEnd w:id="8872"/>
      <w:bookmarkEnd w:id="8873"/>
      <w:bookmarkEnd w:id="8874"/>
    </w:p>
    <w:p w14:paraId="092B49CC"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w:t>
      </w:r>
      <w:r>
        <w:t>维护</w:t>
      </w:r>
      <w:r w:rsidRPr="00EB1952">
        <w:t xml:space="preserve"> &gt; </w:t>
      </w:r>
      <w:r w:rsidRPr="00EB1952">
        <w:rPr>
          <w:rFonts w:hint="eastAsia"/>
        </w:rPr>
        <w:t>配置</w:t>
      </w:r>
      <w:r>
        <w:t>维护</w:t>
      </w:r>
      <w:r w:rsidRPr="00EB1952">
        <w:rPr>
          <w:rFonts w:hint="eastAsia"/>
        </w:rPr>
        <w:t>”，进入如</w:t>
      </w:r>
      <w:r w:rsidRPr="00E037A1">
        <w:rPr>
          <w:color w:val="0000FF"/>
          <w:u w:val="single"/>
        </w:rPr>
        <w:fldChar w:fldCharType="begin"/>
      </w:r>
      <w:r w:rsidRPr="00E037A1">
        <w:rPr>
          <w:color w:val="0000FF"/>
          <w:u w:val="single"/>
        </w:rPr>
        <w:instrText xml:space="preserve"> REF _Ref393290815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51-7</w:t>
      </w:r>
      <w:r w:rsidRPr="00E037A1">
        <w:rPr>
          <w:color w:val="0000FF"/>
          <w:u w:val="single"/>
        </w:rPr>
        <w:fldChar w:fldCharType="end"/>
      </w:r>
      <w:r w:rsidRPr="00EB1952">
        <w:rPr>
          <w:rFonts w:hint="eastAsia"/>
        </w:rPr>
        <w:t>所示页面，管理配置文件。各个配置项的含义如</w:t>
      </w:r>
      <w:r w:rsidRPr="00E037A1">
        <w:rPr>
          <w:color w:val="0000FF"/>
          <w:u w:val="single"/>
        </w:rPr>
        <w:fldChar w:fldCharType="begin"/>
      </w:r>
      <w:r w:rsidRPr="00E037A1">
        <w:rPr>
          <w:color w:val="0000FF"/>
          <w:u w:val="single"/>
        </w:rPr>
        <w:instrText xml:space="preserve"> REF _Ref393290821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51-3</w:t>
      </w:r>
      <w:r w:rsidRPr="00E037A1">
        <w:rPr>
          <w:color w:val="0000FF"/>
          <w:u w:val="single"/>
        </w:rPr>
        <w:fldChar w:fldCharType="end"/>
      </w:r>
      <w:r w:rsidRPr="00EB1952">
        <w:rPr>
          <w:rFonts w:hint="eastAsia"/>
        </w:rPr>
        <w:t>所示。</w:t>
      </w:r>
    </w:p>
    <w:p w14:paraId="5CBAC9FC" w14:textId="77777777" w:rsidR="009F77C4" w:rsidRDefault="009F77C4" w:rsidP="009F77C4">
      <w:pPr>
        <w:pStyle w:val="FigureDescription"/>
        <w:spacing w:before="156" w:after="156"/>
      </w:pPr>
      <w:bookmarkStart w:id="8875" w:name="_Ref393290815"/>
      <w:r>
        <w:lastRenderedPageBreak/>
        <w:t>配置文件管理页面</w:t>
      </w:r>
      <w:bookmarkEnd w:id="8875"/>
    </w:p>
    <w:p w14:paraId="04E3AF34" w14:textId="77777777" w:rsidR="009F77C4" w:rsidRDefault="009F77C4" w:rsidP="009F77C4">
      <w:pPr>
        <w:pStyle w:val="Figure"/>
      </w:pPr>
      <w:r>
        <w:drawing>
          <wp:inline distT="0" distB="0" distL="0" distR="0" wp14:anchorId="4E89D289" wp14:editId="185EA52B">
            <wp:extent cx="5276850" cy="2653480"/>
            <wp:effectExtent l="0" t="0" r="0" b="0"/>
            <wp:docPr id="3241" name="图片 3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9"/>
                    <a:stretch>
                      <a:fillRect/>
                    </a:stretch>
                  </pic:blipFill>
                  <pic:spPr>
                    <a:xfrm>
                      <a:off x="0" y="0"/>
                      <a:ext cx="5284826" cy="2657491"/>
                    </a:xfrm>
                    <a:prstGeom prst="rect">
                      <a:avLst/>
                    </a:prstGeom>
                  </pic:spPr>
                </pic:pic>
              </a:graphicData>
            </a:graphic>
          </wp:inline>
        </w:drawing>
      </w:r>
    </w:p>
    <w:p w14:paraId="2DC50B86" w14:textId="77777777" w:rsidR="009F77C4" w:rsidRPr="00FE6CA5" w:rsidRDefault="009F77C4" w:rsidP="009F77C4">
      <w:pPr>
        <w:ind w:firstLine="420"/>
      </w:pPr>
    </w:p>
    <w:p w14:paraId="7B57DEE8" w14:textId="77777777" w:rsidR="009F77C4" w:rsidRDefault="009F77C4" w:rsidP="009F77C4">
      <w:pPr>
        <w:pStyle w:val="TableDescription"/>
      </w:pPr>
      <w:bookmarkStart w:id="8876" w:name="_Ref393290821"/>
      <w:r>
        <w:t>配置文件管理各个配置项含义描述表</w:t>
      </w:r>
      <w:bookmarkEnd w:id="8876"/>
    </w:p>
    <w:tbl>
      <w:tblPr>
        <w:tblStyle w:val="table0"/>
        <w:tblW w:w="9014" w:type="dxa"/>
        <w:tblLayout w:type="fixed"/>
        <w:tblLook w:val="04A0" w:firstRow="1" w:lastRow="0" w:firstColumn="1" w:lastColumn="0" w:noHBand="0" w:noVBand="1"/>
      </w:tblPr>
      <w:tblGrid>
        <w:gridCol w:w="2344"/>
        <w:gridCol w:w="6670"/>
      </w:tblGrid>
      <w:tr w:rsidR="009F77C4" w14:paraId="6DF58F9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750F5234" w14:textId="77777777" w:rsidR="009F77C4" w:rsidRDefault="009F77C4" w:rsidP="004F08C7">
            <w:pPr>
              <w:pStyle w:val="TableHeading"/>
            </w:pPr>
            <w:r>
              <w:rPr>
                <w:rFonts w:hint="eastAsia"/>
              </w:rPr>
              <w:t>标题项</w:t>
            </w:r>
          </w:p>
        </w:tc>
        <w:tc>
          <w:tcPr>
            <w:tcW w:w="6684" w:type="dxa"/>
          </w:tcPr>
          <w:p w14:paraId="67D192B1" w14:textId="77777777" w:rsidR="009F77C4" w:rsidRDefault="009F77C4" w:rsidP="004F08C7">
            <w:pPr>
              <w:pStyle w:val="TableHeading"/>
            </w:pPr>
            <w:r>
              <w:rPr>
                <w:rFonts w:hint="eastAsia"/>
              </w:rPr>
              <w:t>说明</w:t>
            </w:r>
          </w:p>
        </w:tc>
      </w:tr>
      <w:tr w:rsidR="009F77C4" w14:paraId="53A2D36E" w14:textId="77777777" w:rsidTr="004F08C7">
        <w:trPr>
          <w:trHeight w:val="68"/>
        </w:trPr>
        <w:tc>
          <w:tcPr>
            <w:tcW w:w="2348" w:type="dxa"/>
          </w:tcPr>
          <w:p w14:paraId="0092F817" w14:textId="77777777" w:rsidR="009F77C4" w:rsidRDefault="009F77C4" w:rsidP="004F08C7">
            <w:pPr>
              <w:pStyle w:val="TableText"/>
            </w:pPr>
            <w:r>
              <w:t>系统配置导入</w:t>
            </w:r>
          </w:p>
        </w:tc>
        <w:tc>
          <w:tcPr>
            <w:tcW w:w="6684" w:type="dxa"/>
          </w:tcPr>
          <w:p w14:paraId="214448A0" w14:textId="77777777" w:rsidR="009F77C4" w:rsidRDefault="009F77C4" w:rsidP="004F08C7">
            <w:pPr>
              <w:pStyle w:val="TableText"/>
            </w:pPr>
            <w:r>
              <w:rPr>
                <w:rFonts w:hint="eastAsia"/>
              </w:rPr>
              <w:t>从本地主机中选择要导入的配置文件上传至设备。</w:t>
            </w:r>
          </w:p>
        </w:tc>
      </w:tr>
      <w:tr w:rsidR="009F77C4" w14:paraId="0DA28DCC" w14:textId="77777777" w:rsidTr="004F08C7">
        <w:trPr>
          <w:trHeight w:val="68"/>
        </w:trPr>
        <w:tc>
          <w:tcPr>
            <w:tcW w:w="2348" w:type="dxa"/>
          </w:tcPr>
          <w:p w14:paraId="2895F5DF" w14:textId="77777777" w:rsidR="009F77C4" w:rsidRDefault="009F77C4" w:rsidP="004F08C7">
            <w:pPr>
              <w:pStyle w:val="TableText"/>
            </w:pPr>
            <w:r>
              <w:rPr>
                <w:rFonts w:hint="eastAsia"/>
              </w:rPr>
              <w:t>系统配置导出</w:t>
            </w:r>
          </w:p>
        </w:tc>
        <w:tc>
          <w:tcPr>
            <w:tcW w:w="6684" w:type="dxa"/>
          </w:tcPr>
          <w:p w14:paraId="1C063226" w14:textId="77777777" w:rsidR="009F77C4" w:rsidRDefault="009F77C4" w:rsidP="004F08C7">
            <w:pPr>
              <w:pStyle w:val="TableText"/>
            </w:pPr>
            <w:r>
              <w:rPr>
                <w:rFonts w:hint="eastAsia"/>
              </w:rPr>
              <w:t>将保存的配置导出至本地主机。</w:t>
            </w:r>
          </w:p>
          <w:p w14:paraId="34BE8FE2" w14:textId="77777777" w:rsidR="009F77C4" w:rsidRDefault="009F77C4" w:rsidP="004F08C7">
            <w:pPr>
              <w:pStyle w:val="TableText"/>
            </w:pPr>
            <w:r>
              <w:rPr>
                <w:rFonts w:hint="eastAsia"/>
              </w:rPr>
              <w:t>注：导出的文件是UTF-8编码模式。</w:t>
            </w:r>
          </w:p>
        </w:tc>
      </w:tr>
      <w:tr w:rsidR="009F77C4" w14:paraId="5D93FB6E" w14:textId="77777777" w:rsidTr="004F08C7">
        <w:trPr>
          <w:trHeight w:val="68"/>
        </w:trPr>
        <w:tc>
          <w:tcPr>
            <w:tcW w:w="2348" w:type="dxa"/>
          </w:tcPr>
          <w:p w14:paraId="30268388" w14:textId="77777777" w:rsidR="009F77C4" w:rsidRDefault="009F77C4" w:rsidP="004F08C7">
            <w:pPr>
              <w:pStyle w:val="TableText"/>
            </w:pPr>
            <w:r>
              <w:t>双备份配置</w:t>
            </w:r>
          </w:p>
        </w:tc>
        <w:tc>
          <w:tcPr>
            <w:tcW w:w="6684" w:type="dxa"/>
          </w:tcPr>
          <w:p w14:paraId="5090C9A1" w14:textId="77777777" w:rsidR="009F77C4" w:rsidRDefault="009F77C4" w:rsidP="004F08C7">
            <w:pPr>
              <w:pStyle w:val="TableText"/>
            </w:pPr>
            <w:r>
              <w:rPr>
                <w:rFonts w:hint="eastAsia"/>
              </w:rPr>
              <w:t>可以选择拷贝主配置文件</w:t>
            </w:r>
            <w:r w:rsidRPr="002A22BC">
              <w:rPr>
                <w:rFonts w:hint="eastAsia"/>
              </w:rPr>
              <w:t>到备份配置文件，或恢</w:t>
            </w:r>
            <w:r>
              <w:rPr>
                <w:rFonts w:hint="eastAsia"/>
              </w:rPr>
              <w:t>复备份配置文件到主配置文件。恢复备份配置后，需重启系统配置才可生效，重启前请勿保存配置。</w:t>
            </w:r>
          </w:p>
        </w:tc>
      </w:tr>
    </w:tbl>
    <w:p w14:paraId="112191EA" w14:textId="77777777" w:rsidR="009F77C4" w:rsidRDefault="009F77C4" w:rsidP="009F77C4">
      <w:pPr>
        <w:spacing w:line="200" w:lineRule="exact"/>
        <w:ind w:firstLine="420"/>
      </w:pPr>
      <w:bookmarkStart w:id="8877" w:name="_Toc497293013"/>
      <w:bookmarkStart w:id="8878" w:name="_Toc389750123"/>
      <w:bookmarkStart w:id="8879" w:name="_Toc389059428"/>
      <w:bookmarkEnd w:id="8877"/>
    </w:p>
    <w:p w14:paraId="4FE78783" w14:textId="77777777" w:rsidR="009F77C4" w:rsidRDefault="009F77C4" w:rsidP="009F77C4">
      <w:pPr>
        <w:spacing w:line="200" w:lineRule="exact"/>
        <w:ind w:firstLine="420"/>
      </w:pPr>
    </w:p>
    <w:p w14:paraId="00468DB3" w14:textId="77777777" w:rsidR="009F77C4" w:rsidRPr="00E037A1" w:rsidRDefault="009F77C4" w:rsidP="009F77C4">
      <w:pPr>
        <w:pStyle w:val="21"/>
      </w:pPr>
      <w:bookmarkStart w:id="8880" w:name="_Toc44618715"/>
      <w:bookmarkStart w:id="8881" w:name="_Toc60069576"/>
      <w:bookmarkStart w:id="8882" w:name="_Toc61023045"/>
      <w:r w:rsidRPr="00E037A1">
        <w:rPr>
          <w:rFonts w:hint="eastAsia"/>
        </w:rPr>
        <w:t>授权管理</w:t>
      </w:r>
      <w:bookmarkEnd w:id="8880"/>
      <w:bookmarkEnd w:id="8881"/>
      <w:bookmarkEnd w:id="8882"/>
    </w:p>
    <w:p w14:paraId="2DB6CF17" w14:textId="77777777" w:rsidR="009F77C4" w:rsidRPr="00E037A1" w:rsidRDefault="009F77C4" w:rsidP="009F77C4">
      <w:pPr>
        <w:pStyle w:val="30"/>
      </w:pPr>
      <w:bookmarkStart w:id="8883" w:name="_Toc44618716"/>
      <w:bookmarkStart w:id="8884" w:name="_Toc60069577"/>
      <w:bookmarkStart w:id="8885" w:name="_Toc61023046"/>
      <w:r w:rsidRPr="00E037A1">
        <w:rPr>
          <w:rFonts w:hint="eastAsia"/>
        </w:rPr>
        <w:t>授权管理概述</w:t>
      </w:r>
      <w:bookmarkEnd w:id="8883"/>
      <w:bookmarkEnd w:id="8884"/>
      <w:bookmarkEnd w:id="8885"/>
    </w:p>
    <w:p w14:paraId="59336EA3" w14:textId="77777777" w:rsidR="009F77C4" w:rsidRDefault="009F77C4" w:rsidP="009F77C4">
      <w:pPr>
        <w:ind w:firstLine="420"/>
      </w:pPr>
      <w:r w:rsidRPr="00EB1952">
        <w:rPr>
          <w:rFonts w:hint="eastAsia"/>
        </w:rPr>
        <w:t>可以通过手动点击导入许可证来对应用监控升级服务</w:t>
      </w:r>
      <w:r w:rsidRPr="00EB1952">
        <w:t>/URL</w:t>
      </w:r>
      <w:r w:rsidRPr="00EB1952">
        <w:rPr>
          <w:rFonts w:hint="eastAsia"/>
        </w:rPr>
        <w:t>分类库升级服务</w:t>
      </w:r>
      <w:r w:rsidRPr="00EB1952">
        <w:t>/</w:t>
      </w:r>
      <w:r w:rsidRPr="00EB1952">
        <w:rPr>
          <w:rFonts w:hint="eastAsia"/>
        </w:rPr>
        <w:t>恶意</w:t>
      </w:r>
      <w:r w:rsidRPr="00EB1952">
        <w:t>URL</w:t>
      </w:r>
      <w:r w:rsidRPr="00EB1952">
        <w:rPr>
          <w:rFonts w:hint="eastAsia"/>
        </w:rPr>
        <w:t>分类库升级服务</w:t>
      </w:r>
      <w:r>
        <w:rPr>
          <w:rFonts w:hint="eastAsia"/>
        </w:rPr>
        <w:t>/</w:t>
      </w:r>
      <w:r>
        <w:rPr>
          <w:rFonts w:hint="eastAsia"/>
        </w:rPr>
        <w:t>入侵防御升级服务</w:t>
      </w:r>
      <w:r>
        <w:rPr>
          <w:rFonts w:hint="eastAsia"/>
        </w:rPr>
        <w:t>/</w:t>
      </w:r>
      <w:r>
        <w:rPr>
          <w:rFonts w:hint="eastAsia"/>
        </w:rPr>
        <w:t>病毒防护升级服务</w:t>
      </w:r>
      <w:r>
        <w:rPr>
          <w:rFonts w:hint="eastAsia"/>
        </w:rPr>
        <w:t>/web</w:t>
      </w:r>
      <w:r>
        <w:rPr>
          <w:rFonts w:hint="eastAsia"/>
        </w:rPr>
        <w:t>应用防护升级服务进行授权。</w:t>
      </w:r>
    </w:p>
    <w:p w14:paraId="25283DCE" w14:textId="77777777" w:rsidR="009F77C4" w:rsidRDefault="009F77C4" w:rsidP="009F77C4">
      <w:pPr>
        <w:pStyle w:val="FigureDescription"/>
        <w:spacing w:before="156" w:after="156"/>
      </w:pPr>
      <w:r>
        <w:rPr>
          <w:rFonts w:hint="eastAsia"/>
        </w:rPr>
        <w:t>导入许可证图</w:t>
      </w:r>
    </w:p>
    <w:p w14:paraId="13D7D278" w14:textId="77777777" w:rsidR="009F77C4" w:rsidRDefault="009F77C4" w:rsidP="009F77C4">
      <w:pPr>
        <w:pStyle w:val="Figure"/>
      </w:pPr>
      <w:r>
        <w:drawing>
          <wp:inline distT="0" distB="0" distL="0" distR="0" wp14:anchorId="01F31C78" wp14:editId="6697E3C2">
            <wp:extent cx="4846941" cy="1570846"/>
            <wp:effectExtent l="0" t="0" r="0" b="0"/>
            <wp:docPr id="3866" name="图片 3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0"/>
                    <a:stretch>
                      <a:fillRect/>
                    </a:stretch>
                  </pic:blipFill>
                  <pic:spPr>
                    <a:xfrm>
                      <a:off x="0" y="0"/>
                      <a:ext cx="4915502" cy="1593066"/>
                    </a:xfrm>
                    <a:prstGeom prst="rect">
                      <a:avLst/>
                    </a:prstGeom>
                  </pic:spPr>
                </pic:pic>
              </a:graphicData>
            </a:graphic>
          </wp:inline>
        </w:drawing>
      </w:r>
    </w:p>
    <w:p w14:paraId="59B1F5C5" w14:textId="77777777" w:rsidR="009F77C4" w:rsidRPr="009C00D7" w:rsidRDefault="009F77C4" w:rsidP="009F77C4">
      <w:pPr>
        <w:ind w:firstLine="420"/>
      </w:pPr>
    </w:p>
    <w:p w14:paraId="1B2E7EE7" w14:textId="77777777" w:rsidR="009F77C4" w:rsidRPr="00E037A1" w:rsidRDefault="009F77C4" w:rsidP="009F77C4">
      <w:pPr>
        <w:pStyle w:val="30"/>
      </w:pPr>
      <w:bookmarkStart w:id="8886" w:name="_Toc44618717"/>
      <w:bookmarkStart w:id="8887" w:name="_Toc60069578"/>
      <w:bookmarkStart w:id="8888" w:name="_Toc61023047"/>
      <w:r w:rsidRPr="00E037A1">
        <w:rPr>
          <w:rFonts w:hint="eastAsia"/>
        </w:rPr>
        <w:lastRenderedPageBreak/>
        <w:t>手动导入许可证</w:t>
      </w:r>
      <w:bookmarkEnd w:id="8886"/>
      <w:bookmarkEnd w:id="8887"/>
      <w:bookmarkEnd w:id="8888"/>
    </w:p>
    <w:p w14:paraId="61C732D1" w14:textId="77777777" w:rsidR="009F77C4" w:rsidRPr="00EB1952" w:rsidRDefault="009F77C4" w:rsidP="009F77C4">
      <w:pPr>
        <w:ind w:firstLine="420"/>
      </w:pPr>
      <w:r w:rsidRPr="00EB1952">
        <w:rPr>
          <w:rFonts w:hint="eastAsia"/>
        </w:rPr>
        <w:t>通过菜单“系统管理</w:t>
      </w:r>
      <w:r w:rsidRPr="00EB1952">
        <w:t xml:space="preserve"> &gt; </w:t>
      </w:r>
      <w:r>
        <w:t>系统维护</w:t>
      </w:r>
      <w:r>
        <w:rPr>
          <w:rFonts w:hint="eastAsia"/>
        </w:rPr>
        <w:t xml:space="preserve"> &gt; </w:t>
      </w:r>
      <w:r>
        <w:rPr>
          <w:rFonts w:hint="eastAsia"/>
        </w:rPr>
        <w:t>授权管理”，进入</w:t>
      </w:r>
      <w:r>
        <w:fldChar w:fldCharType="begin"/>
      </w:r>
      <w:r>
        <w:instrText xml:space="preserve"> </w:instrText>
      </w:r>
      <w:r>
        <w:rPr>
          <w:rFonts w:hint="eastAsia"/>
        </w:rPr>
        <w:instrText>REF _Ref44618786 \r \h</w:instrText>
      </w:r>
      <w:r>
        <w:instrText xml:space="preserve"> </w:instrText>
      </w:r>
      <w:r>
        <w:fldChar w:fldCharType="separate"/>
      </w:r>
      <w:r>
        <w:rPr>
          <w:rFonts w:hint="eastAsia"/>
        </w:rPr>
        <w:t>图</w:t>
      </w:r>
      <w:r>
        <w:rPr>
          <w:rFonts w:hint="eastAsia"/>
        </w:rPr>
        <w:t>51-9</w:t>
      </w:r>
      <w:r>
        <w:fldChar w:fldCharType="end"/>
      </w:r>
      <w:r>
        <w:rPr>
          <w:rFonts w:hint="eastAsia"/>
        </w:rPr>
        <w:t>所示页面。配置项含义</w:t>
      </w:r>
      <w:r>
        <w:fldChar w:fldCharType="begin"/>
      </w:r>
      <w:r>
        <w:instrText xml:space="preserve"> </w:instrText>
      </w:r>
      <w:r>
        <w:rPr>
          <w:rFonts w:hint="eastAsia"/>
        </w:rPr>
        <w:instrText>REF _Ref44618787 \r \h</w:instrText>
      </w:r>
      <w:r>
        <w:instrText xml:space="preserve"> </w:instrText>
      </w:r>
      <w:r>
        <w:fldChar w:fldCharType="separate"/>
      </w:r>
      <w:r>
        <w:rPr>
          <w:rFonts w:hint="eastAsia"/>
        </w:rPr>
        <w:t>表</w:t>
      </w:r>
      <w:r>
        <w:rPr>
          <w:rFonts w:hint="eastAsia"/>
        </w:rPr>
        <w:t>51-4</w:t>
      </w:r>
      <w:r>
        <w:fldChar w:fldCharType="end"/>
      </w:r>
      <w:r w:rsidRPr="00EB1952">
        <w:rPr>
          <w:rFonts w:hint="eastAsia"/>
        </w:rPr>
        <w:t>所示。</w:t>
      </w:r>
    </w:p>
    <w:p w14:paraId="31F56008" w14:textId="77777777" w:rsidR="009F77C4" w:rsidRDefault="009F77C4" w:rsidP="009F77C4">
      <w:pPr>
        <w:pStyle w:val="FigureDescription"/>
        <w:spacing w:before="156" w:after="156"/>
      </w:pPr>
      <w:bookmarkStart w:id="8889" w:name="_Ref44618786"/>
      <w:r>
        <w:rPr>
          <w:rFonts w:hint="eastAsia"/>
        </w:rPr>
        <w:t>手动导入许可证页面</w:t>
      </w:r>
      <w:bookmarkEnd w:id="8889"/>
    </w:p>
    <w:p w14:paraId="2D71E029" w14:textId="77777777" w:rsidR="009F77C4" w:rsidRDefault="009F77C4" w:rsidP="009F77C4">
      <w:pPr>
        <w:pStyle w:val="Figure"/>
      </w:pPr>
      <w:r>
        <w:drawing>
          <wp:inline distT="0" distB="0" distL="0" distR="0" wp14:anchorId="6C098436" wp14:editId="4421EA54">
            <wp:extent cx="5415280" cy="3670119"/>
            <wp:effectExtent l="0" t="0" r="0" b="6985"/>
            <wp:docPr id="3543" name="图片 3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1"/>
                    <a:stretch>
                      <a:fillRect/>
                    </a:stretch>
                  </pic:blipFill>
                  <pic:spPr>
                    <a:xfrm>
                      <a:off x="0" y="0"/>
                      <a:ext cx="5420027" cy="3673336"/>
                    </a:xfrm>
                    <a:prstGeom prst="rect">
                      <a:avLst/>
                    </a:prstGeom>
                  </pic:spPr>
                </pic:pic>
              </a:graphicData>
            </a:graphic>
          </wp:inline>
        </w:drawing>
      </w:r>
    </w:p>
    <w:p w14:paraId="04B142CA" w14:textId="77777777" w:rsidR="009F77C4" w:rsidRPr="009C00D7" w:rsidRDefault="009F77C4" w:rsidP="009F77C4">
      <w:pPr>
        <w:spacing w:line="200" w:lineRule="exact"/>
        <w:ind w:firstLine="420"/>
      </w:pPr>
    </w:p>
    <w:p w14:paraId="1F5BF436" w14:textId="77777777" w:rsidR="009F77C4" w:rsidRDefault="009F77C4" w:rsidP="009F77C4">
      <w:pPr>
        <w:pStyle w:val="TableDescription"/>
      </w:pPr>
      <w:bookmarkStart w:id="8890" w:name="_Ref44618787"/>
      <w:r>
        <w:rPr>
          <w:rFonts w:hint="eastAsia"/>
        </w:rPr>
        <w:t>手动导入许可证配置项含义描述表</w:t>
      </w:r>
      <w:bookmarkEnd w:id="8890"/>
    </w:p>
    <w:tbl>
      <w:tblPr>
        <w:tblStyle w:val="table0"/>
        <w:tblW w:w="9014" w:type="dxa"/>
        <w:tblLayout w:type="fixed"/>
        <w:tblLook w:val="04A0" w:firstRow="1" w:lastRow="0" w:firstColumn="1" w:lastColumn="0" w:noHBand="0" w:noVBand="1"/>
      </w:tblPr>
      <w:tblGrid>
        <w:gridCol w:w="2344"/>
        <w:gridCol w:w="6670"/>
      </w:tblGrid>
      <w:tr w:rsidR="009F77C4" w14:paraId="7F667D8B"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25B47145" w14:textId="77777777" w:rsidR="009F77C4" w:rsidRDefault="009F77C4" w:rsidP="004F08C7">
            <w:pPr>
              <w:pStyle w:val="TableHeading"/>
            </w:pPr>
            <w:r>
              <w:rPr>
                <w:rFonts w:hint="eastAsia"/>
              </w:rPr>
              <w:t>标题项</w:t>
            </w:r>
          </w:p>
        </w:tc>
        <w:tc>
          <w:tcPr>
            <w:tcW w:w="6684" w:type="dxa"/>
          </w:tcPr>
          <w:p w14:paraId="166A19A5" w14:textId="77777777" w:rsidR="009F77C4" w:rsidRDefault="009F77C4" w:rsidP="004F08C7">
            <w:pPr>
              <w:pStyle w:val="TableHeading"/>
            </w:pPr>
            <w:r>
              <w:rPr>
                <w:rFonts w:hint="eastAsia"/>
              </w:rPr>
              <w:t>说明</w:t>
            </w:r>
          </w:p>
        </w:tc>
      </w:tr>
      <w:tr w:rsidR="009F77C4" w14:paraId="14E4E262" w14:textId="77777777" w:rsidTr="004F08C7">
        <w:trPr>
          <w:trHeight w:val="68"/>
        </w:trPr>
        <w:tc>
          <w:tcPr>
            <w:tcW w:w="2348" w:type="dxa"/>
          </w:tcPr>
          <w:p w14:paraId="19EB3CF4" w14:textId="77777777" w:rsidR="009F77C4" w:rsidRDefault="009F77C4" w:rsidP="004F08C7">
            <w:pPr>
              <w:pStyle w:val="TableText"/>
            </w:pPr>
            <w:r>
              <w:rPr>
                <w:rFonts w:hint="eastAsia"/>
              </w:rPr>
              <w:t>导入许可证</w:t>
            </w:r>
          </w:p>
        </w:tc>
        <w:tc>
          <w:tcPr>
            <w:tcW w:w="6684" w:type="dxa"/>
          </w:tcPr>
          <w:p w14:paraId="708E0F11" w14:textId="77777777" w:rsidR="009F77C4" w:rsidRDefault="009F77C4" w:rsidP="004F08C7">
            <w:pPr>
              <w:pStyle w:val="TableText"/>
            </w:pPr>
            <w:r>
              <w:rPr>
                <w:rFonts w:hint="eastAsia"/>
              </w:rPr>
              <w:t>对系统软件进行授权。</w:t>
            </w:r>
          </w:p>
        </w:tc>
      </w:tr>
    </w:tbl>
    <w:p w14:paraId="2BCD8FF6" w14:textId="77777777" w:rsidR="009F77C4" w:rsidRPr="00B957D9" w:rsidRDefault="009F77C4" w:rsidP="009F77C4">
      <w:pPr>
        <w:spacing w:line="200" w:lineRule="exact"/>
        <w:ind w:firstLine="420"/>
      </w:pPr>
    </w:p>
    <w:p w14:paraId="0818995A" w14:textId="77777777" w:rsidR="009F77C4" w:rsidRPr="00E037A1" w:rsidRDefault="009F77C4" w:rsidP="009F77C4">
      <w:pPr>
        <w:pStyle w:val="21"/>
      </w:pPr>
      <w:bookmarkStart w:id="8891" w:name="_Toc12469935"/>
      <w:bookmarkStart w:id="8892" w:name="_Toc15485341"/>
      <w:bookmarkStart w:id="8893" w:name="_Toc41651380"/>
      <w:bookmarkStart w:id="8894" w:name="_Toc44618718"/>
      <w:bookmarkStart w:id="8895" w:name="_Toc60069579"/>
      <w:bookmarkStart w:id="8896" w:name="_Toc61023048"/>
      <w:bookmarkEnd w:id="8878"/>
      <w:bookmarkEnd w:id="8879"/>
      <w:r w:rsidRPr="00E037A1">
        <w:t>系统诊断工具</w:t>
      </w:r>
      <w:bookmarkEnd w:id="8891"/>
      <w:bookmarkEnd w:id="8892"/>
      <w:bookmarkEnd w:id="8893"/>
      <w:bookmarkEnd w:id="8894"/>
      <w:bookmarkEnd w:id="8895"/>
      <w:bookmarkEnd w:id="8896"/>
    </w:p>
    <w:p w14:paraId="32BFC206" w14:textId="77777777" w:rsidR="009F77C4" w:rsidRPr="00E037A1" w:rsidRDefault="009F77C4" w:rsidP="009F77C4">
      <w:pPr>
        <w:pStyle w:val="30"/>
      </w:pPr>
      <w:bookmarkStart w:id="8897" w:name="_Toc12469936"/>
      <w:bookmarkStart w:id="8898" w:name="_Toc15485342"/>
      <w:bookmarkStart w:id="8899" w:name="_Toc41651381"/>
      <w:bookmarkStart w:id="8900" w:name="_Toc44618719"/>
      <w:bookmarkStart w:id="8901" w:name="_Toc60069580"/>
      <w:bookmarkStart w:id="8902" w:name="_Toc61023049"/>
      <w:r w:rsidRPr="00E037A1">
        <w:rPr>
          <w:rFonts w:hint="eastAsia"/>
        </w:rPr>
        <w:t>Ping</w:t>
      </w:r>
      <w:bookmarkEnd w:id="8897"/>
      <w:bookmarkEnd w:id="8898"/>
      <w:bookmarkEnd w:id="8899"/>
      <w:bookmarkEnd w:id="8900"/>
      <w:bookmarkEnd w:id="8901"/>
      <w:bookmarkEnd w:id="8902"/>
    </w:p>
    <w:p w14:paraId="01834018"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系统维护</w:t>
      </w:r>
      <w:r w:rsidRPr="00EB1952">
        <w:t xml:space="preserve"> &gt; </w:t>
      </w:r>
      <w:r w:rsidRPr="00EB1952">
        <w:rPr>
          <w:rFonts w:hint="eastAsia"/>
        </w:rPr>
        <w:t>系统诊断工具</w:t>
      </w:r>
      <w:r w:rsidRPr="00EB1952">
        <w:t xml:space="preserve"> &gt; Ping</w:t>
      </w:r>
      <w:r w:rsidRPr="00EB1952">
        <w:rPr>
          <w:rFonts w:hint="eastAsia"/>
        </w:rPr>
        <w:t>”，进入如</w:t>
      </w:r>
      <w:r w:rsidRPr="00E037A1">
        <w:rPr>
          <w:color w:val="0000FF"/>
          <w:u w:val="single"/>
        </w:rPr>
        <w:fldChar w:fldCharType="begin"/>
      </w:r>
      <w:r w:rsidRPr="00E037A1">
        <w:rPr>
          <w:color w:val="0000FF"/>
          <w:u w:val="single"/>
        </w:rPr>
        <w:instrText xml:space="preserve"> REF _Ref393290830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51-10</w:t>
      </w:r>
      <w:r w:rsidRPr="00E037A1">
        <w:rPr>
          <w:color w:val="0000FF"/>
          <w:u w:val="single"/>
        </w:rPr>
        <w:fldChar w:fldCharType="end"/>
      </w:r>
      <w:r w:rsidRPr="00EB1952">
        <w:rPr>
          <w:rFonts w:hint="eastAsia"/>
        </w:rPr>
        <w:t>所示页面。各个配置项的含义如</w:t>
      </w:r>
      <w:r>
        <w:fldChar w:fldCharType="begin"/>
      </w:r>
      <w:r>
        <w:instrText xml:space="preserve"> </w:instrText>
      </w:r>
      <w:r>
        <w:rPr>
          <w:rFonts w:hint="eastAsia"/>
        </w:rPr>
        <w:instrText>REF _Ref393290838 \r \h</w:instrText>
      </w:r>
      <w:r>
        <w:instrText xml:space="preserve"> </w:instrText>
      </w:r>
      <w:r>
        <w:fldChar w:fldCharType="separate"/>
      </w:r>
      <w:r>
        <w:rPr>
          <w:rFonts w:hint="eastAsia"/>
        </w:rPr>
        <w:t>表</w:t>
      </w:r>
      <w:r>
        <w:rPr>
          <w:rFonts w:hint="eastAsia"/>
        </w:rPr>
        <w:t>51-5</w:t>
      </w:r>
      <w:r>
        <w:fldChar w:fldCharType="end"/>
      </w:r>
      <w:r w:rsidRPr="00EB1952">
        <w:rPr>
          <w:rFonts w:hint="eastAsia"/>
        </w:rPr>
        <w:t>所示。</w:t>
      </w:r>
    </w:p>
    <w:p w14:paraId="233E7904" w14:textId="77777777" w:rsidR="009F77C4" w:rsidRDefault="009F77C4" w:rsidP="009F77C4">
      <w:pPr>
        <w:pStyle w:val="FigureDescription"/>
        <w:spacing w:before="156" w:after="156"/>
      </w:pPr>
      <w:bookmarkStart w:id="8903" w:name="_Ref393290830"/>
      <w:r>
        <w:rPr>
          <w:rFonts w:hint="eastAsia"/>
        </w:rPr>
        <w:lastRenderedPageBreak/>
        <w:t>Ping</w:t>
      </w:r>
      <w:r>
        <w:rPr>
          <w:rFonts w:hint="eastAsia"/>
        </w:rPr>
        <w:t>页面</w:t>
      </w:r>
      <w:bookmarkEnd w:id="8903"/>
    </w:p>
    <w:p w14:paraId="2EB54CF2" w14:textId="77777777" w:rsidR="009F77C4" w:rsidRDefault="009F77C4" w:rsidP="009F77C4">
      <w:pPr>
        <w:pStyle w:val="Figure"/>
      </w:pPr>
      <w:r>
        <w:drawing>
          <wp:inline distT="0" distB="0" distL="0" distR="0" wp14:anchorId="642762C5" wp14:editId="5604F9A1">
            <wp:extent cx="5410200" cy="3458060"/>
            <wp:effectExtent l="0" t="0" r="0" b="9525"/>
            <wp:docPr id="3257" name="图片 3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2"/>
                    <a:stretch>
                      <a:fillRect/>
                    </a:stretch>
                  </pic:blipFill>
                  <pic:spPr>
                    <a:xfrm>
                      <a:off x="0" y="0"/>
                      <a:ext cx="5414674" cy="3460919"/>
                    </a:xfrm>
                    <a:prstGeom prst="rect">
                      <a:avLst/>
                    </a:prstGeom>
                  </pic:spPr>
                </pic:pic>
              </a:graphicData>
            </a:graphic>
          </wp:inline>
        </w:drawing>
      </w:r>
    </w:p>
    <w:p w14:paraId="7C55B19F" w14:textId="77777777" w:rsidR="009F77C4" w:rsidRPr="00EB1952" w:rsidRDefault="009F77C4" w:rsidP="009F77C4">
      <w:pPr>
        <w:ind w:firstLine="420"/>
      </w:pPr>
    </w:p>
    <w:p w14:paraId="7E8C10D0" w14:textId="77777777" w:rsidR="009F77C4" w:rsidRDefault="009F77C4" w:rsidP="009F77C4">
      <w:pPr>
        <w:pStyle w:val="TableDescription"/>
      </w:pPr>
      <w:bookmarkStart w:id="8904" w:name="_Ref393290838"/>
      <w:r>
        <w:rPr>
          <w:rFonts w:hint="eastAsia"/>
        </w:rPr>
        <w:t>Ping</w:t>
      </w:r>
      <w:r>
        <w:rPr>
          <w:rFonts w:hint="eastAsia"/>
        </w:rPr>
        <w:t>各个配置项含义描述表</w:t>
      </w:r>
      <w:bookmarkEnd w:id="8904"/>
    </w:p>
    <w:tbl>
      <w:tblPr>
        <w:tblStyle w:val="table0"/>
        <w:tblW w:w="9014" w:type="dxa"/>
        <w:tblLayout w:type="fixed"/>
        <w:tblLook w:val="04A0" w:firstRow="1" w:lastRow="0" w:firstColumn="1" w:lastColumn="0" w:noHBand="0" w:noVBand="1"/>
      </w:tblPr>
      <w:tblGrid>
        <w:gridCol w:w="2344"/>
        <w:gridCol w:w="6670"/>
      </w:tblGrid>
      <w:tr w:rsidR="009F77C4" w14:paraId="38A8698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5E6E014F" w14:textId="77777777" w:rsidR="009F77C4" w:rsidRDefault="009F77C4" w:rsidP="004F08C7">
            <w:pPr>
              <w:pStyle w:val="TableHeading"/>
            </w:pPr>
            <w:r>
              <w:rPr>
                <w:rFonts w:hint="eastAsia"/>
              </w:rPr>
              <w:t>标题项</w:t>
            </w:r>
          </w:p>
        </w:tc>
        <w:tc>
          <w:tcPr>
            <w:tcW w:w="6684" w:type="dxa"/>
          </w:tcPr>
          <w:p w14:paraId="3D351661" w14:textId="77777777" w:rsidR="009F77C4" w:rsidRDefault="009F77C4" w:rsidP="004F08C7">
            <w:pPr>
              <w:pStyle w:val="TableHeading"/>
            </w:pPr>
            <w:r>
              <w:rPr>
                <w:rFonts w:hint="eastAsia"/>
              </w:rPr>
              <w:t>说明</w:t>
            </w:r>
          </w:p>
        </w:tc>
      </w:tr>
      <w:tr w:rsidR="009F77C4" w14:paraId="657A27E7" w14:textId="77777777" w:rsidTr="004F08C7">
        <w:trPr>
          <w:trHeight w:val="68"/>
        </w:trPr>
        <w:tc>
          <w:tcPr>
            <w:tcW w:w="2348" w:type="dxa"/>
          </w:tcPr>
          <w:p w14:paraId="2FE5DF53" w14:textId="77777777" w:rsidR="009F77C4" w:rsidRDefault="009F77C4" w:rsidP="004F08C7">
            <w:pPr>
              <w:pStyle w:val="TableText"/>
            </w:pPr>
            <w:r>
              <w:t>目的地址</w:t>
            </w:r>
          </w:p>
        </w:tc>
        <w:tc>
          <w:tcPr>
            <w:tcW w:w="6684" w:type="dxa"/>
          </w:tcPr>
          <w:p w14:paraId="20B54739" w14:textId="77777777" w:rsidR="009F77C4" w:rsidRDefault="009F77C4" w:rsidP="004F08C7">
            <w:pPr>
              <w:pStyle w:val="TableText"/>
            </w:pPr>
            <w:r>
              <w:rPr>
                <w:rFonts w:hint="eastAsia"/>
              </w:rPr>
              <w:t>需要ping的IP地址，或域名。</w:t>
            </w:r>
          </w:p>
        </w:tc>
      </w:tr>
      <w:tr w:rsidR="009F77C4" w14:paraId="36B194A7" w14:textId="77777777" w:rsidTr="004F08C7">
        <w:trPr>
          <w:trHeight w:val="68"/>
        </w:trPr>
        <w:tc>
          <w:tcPr>
            <w:tcW w:w="2348" w:type="dxa"/>
          </w:tcPr>
          <w:p w14:paraId="1A59ACBA" w14:textId="77777777" w:rsidR="009F77C4" w:rsidRDefault="009F77C4" w:rsidP="004F08C7">
            <w:pPr>
              <w:pStyle w:val="TableText"/>
            </w:pPr>
            <w:r>
              <w:rPr>
                <w:rFonts w:hint="eastAsia"/>
              </w:rPr>
              <w:t>探测包数目</w:t>
            </w:r>
          </w:p>
        </w:tc>
        <w:tc>
          <w:tcPr>
            <w:tcW w:w="6684" w:type="dxa"/>
          </w:tcPr>
          <w:p w14:paraId="7D440CF2" w14:textId="77777777" w:rsidR="009F77C4" w:rsidRDefault="009F77C4" w:rsidP="004F08C7">
            <w:pPr>
              <w:pStyle w:val="TableText"/>
            </w:pPr>
            <w:r>
              <w:rPr>
                <w:rFonts w:hint="eastAsia"/>
              </w:rPr>
              <w:t>发送探测包的数量。</w:t>
            </w:r>
          </w:p>
        </w:tc>
      </w:tr>
      <w:tr w:rsidR="009F77C4" w14:paraId="7167B0F1" w14:textId="77777777" w:rsidTr="004F08C7">
        <w:trPr>
          <w:trHeight w:val="68"/>
        </w:trPr>
        <w:tc>
          <w:tcPr>
            <w:tcW w:w="2348" w:type="dxa"/>
          </w:tcPr>
          <w:p w14:paraId="55A0A482" w14:textId="77777777" w:rsidR="009F77C4" w:rsidRDefault="009F77C4" w:rsidP="004F08C7">
            <w:pPr>
              <w:pStyle w:val="TableText"/>
            </w:pPr>
            <w:r>
              <w:rPr>
                <w:rFonts w:hint="eastAsia"/>
              </w:rPr>
              <w:t>探测包大小</w:t>
            </w:r>
          </w:p>
        </w:tc>
        <w:tc>
          <w:tcPr>
            <w:tcW w:w="6684" w:type="dxa"/>
          </w:tcPr>
          <w:p w14:paraId="0ED3E0E7" w14:textId="77777777" w:rsidR="009F77C4" w:rsidRDefault="009F77C4" w:rsidP="004F08C7">
            <w:pPr>
              <w:pStyle w:val="TableText"/>
            </w:pPr>
            <w:r>
              <w:rPr>
                <w:rFonts w:hint="eastAsia"/>
              </w:rPr>
              <w:t>每个探测包的大小。</w:t>
            </w:r>
          </w:p>
        </w:tc>
      </w:tr>
      <w:tr w:rsidR="009F77C4" w14:paraId="6E3FB95B" w14:textId="77777777" w:rsidTr="004F08C7">
        <w:trPr>
          <w:trHeight w:val="68"/>
        </w:trPr>
        <w:tc>
          <w:tcPr>
            <w:tcW w:w="2348" w:type="dxa"/>
          </w:tcPr>
          <w:p w14:paraId="31FC0224" w14:textId="77777777" w:rsidR="009F77C4" w:rsidRDefault="009F77C4" w:rsidP="004F08C7">
            <w:pPr>
              <w:pStyle w:val="TableText"/>
            </w:pPr>
            <w:r>
              <w:rPr>
                <w:rFonts w:hint="eastAsia"/>
              </w:rPr>
              <w:t>Ping结果</w:t>
            </w:r>
          </w:p>
        </w:tc>
        <w:tc>
          <w:tcPr>
            <w:tcW w:w="6684" w:type="dxa"/>
          </w:tcPr>
          <w:p w14:paraId="2BEAEAD5" w14:textId="77777777" w:rsidR="009F77C4" w:rsidRDefault="009F77C4" w:rsidP="004F08C7">
            <w:pPr>
              <w:pStyle w:val="TableText"/>
            </w:pPr>
            <w:r>
              <w:rPr>
                <w:rFonts w:hint="eastAsia"/>
              </w:rPr>
              <w:t>显示ping包返回的结果。</w:t>
            </w:r>
          </w:p>
        </w:tc>
      </w:tr>
    </w:tbl>
    <w:p w14:paraId="1DB6B8F1" w14:textId="77777777" w:rsidR="009F77C4" w:rsidRPr="00E037A1" w:rsidRDefault="009F77C4" w:rsidP="009F77C4">
      <w:pPr>
        <w:pStyle w:val="30"/>
      </w:pPr>
      <w:bookmarkStart w:id="8905" w:name="_Toc497293028"/>
      <w:bookmarkStart w:id="8906" w:name="_Toc389750148"/>
      <w:bookmarkStart w:id="8907" w:name="_Toc389059453"/>
      <w:bookmarkStart w:id="8908" w:name="_Toc369620444"/>
      <w:bookmarkStart w:id="8909" w:name="_Toc12469937"/>
      <w:bookmarkStart w:id="8910" w:name="_Toc15485343"/>
      <w:bookmarkStart w:id="8911" w:name="_Toc41651382"/>
      <w:bookmarkStart w:id="8912" w:name="_Toc44618720"/>
      <w:bookmarkStart w:id="8913" w:name="_Toc60069581"/>
      <w:bookmarkStart w:id="8914" w:name="_Toc61023050"/>
      <w:bookmarkEnd w:id="8905"/>
      <w:r w:rsidRPr="00E037A1">
        <w:t>Traceroute</w:t>
      </w:r>
      <w:bookmarkEnd w:id="8906"/>
      <w:bookmarkEnd w:id="8907"/>
      <w:bookmarkEnd w:id="8908"/>
      <w:bookmarkEnd w:id="8909"/>
      <w:bookmarkEnd w:id="8910"/>
      <w:bookmarkEnd w:id="8911"/>
      <w:bookmarkEnd w:id="8912"/>
      <w:bookmarkEnd w:id="8913"/>
      <w:bookmarkEnd w:id="8914"/>
    </w:p>
    <w:p w14:paraId="05E1CA26"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系统维护</w:t>
      </w:r>
      <w:r w:rsidRPr="00EB1952">
        <w:t xml:space="preserve"> &gt; </w:t>
      </w:r>
      <w:r w:rsidRPr="00EB1952">
        <w:rPr>
          <w:rFonts w:hint="eastAsia"/>
        </w:rPr>
        <w:t>系统诊断工具</w:t>
      </w:r>
      <w:r w:rsidRPr="00EB1952">
        <w:t xml:space="preserve"> &gt; Traceroute</w:t>
      </w:r>
      <w:r w:rsidRPr="00EB1952">
        <w:rPr>
          <w:rFonts w:hint="eastAsia"/>
        </w:rPr>
        <w:t>”，进入如</w:t>
      </w:r>
      <w:r w:rsidRPr="00E037A1">
        <w:rPr>
          <w:color w:val="0000FF"/>
          <w:u w:val="single"/>
        </w:rPr>
        <w:fldChar w:fldCharType="begin"/>
      </w:r>
      <w:r w:rsidRPr="00E037A1">
        <w:rPr>
          <w:color w:val="0000FF"/>
          <w:u w:val="single"/>
        </w:rPr>
        <w:instrText xml:space="preserve"> REF _Ref393290847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51-11</w:t>
      </w:r>
      <w:r w:rsidRPr="00E037A1">
        <w:rPr>
          <w:color w:val="0000FF"/>
          <w:u w:val="single"/>
        </w:rPr>
        <w:fldChar w:fldCharType="end"/>
      </w:r>
      <w:r w:rsidRPr="00EB1952">
        <w:rPr>
          <w:rFonts w:hint="eastAsia"/>
        </w:rPr>
        <w:t>所示页面。各个配置项的含义如</w:t>
      </w:r>
      <w:r w:rsidRPr="00E037A1">
        <w:rPr>
          <w:color w:val="0000FF"/>
          <w:u w:val="single"/>
        </w:rPr>
        <w:fldChar w:fldCharType="begin"/>
      </w:r>
      <w:r w:rsidRPr="00E037A1">
        <w:rPr>
          <w:color w:val="0000FF"/>
          <w:u w:val="single"/>
        </w:rPr>
        <w:instrText xml:space="preserve"> REF _Ref393290851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51-6</w:t>
      </w:r>
      <w:r w:rsidRPr="00E037A1">
        <w:rPr>
          <w:color w:val="0000FF"/>
          <w:u w:val="single"/>
        </w:rPr>
        <w:fldChar w:fldCharType="end"/>
      </w:r>
      <w:r w:rsidRPr="00EB1952">
        <w:rPr>
          <w:rFonts w:hint="eastAsia"/>
        </w:rPr>
        <w:t>所示。</w:t>
      </w:r>
    </w:p>
    <w:p w14:paraId="4214CA0E" w14:textId="77777777" w:rsidR="009F77C4" w:rsidRDefault="009F77C4" w:rsidP="009F77C4">
      <w:pPr>
        <w:pStyle w:val="FigureDescription"/>
        <w:spacing w:before="156" w:after="156"/>
      </w:pPr>
      <w:bookmarkStart w:id="8915" w:name="_Ref393290847"/>
      <w:r>
        <w:lastRenderedPageBreak/>
        <w:t>Traceroute</w:t>
      </w:r>
      <w:r>
        <w:t>页面</w:t>
      </w:r>
      <w:bookmarkEnd w:id="8915"/>
    </w:p>
    <w:p w14:paraId="3298420B" w14:textId="77777777" w:rsidR="009F77C4" w:rsidRDefault="009F77C4" w:rsidP="009F77C4">
      <w:pPr>
        <w:pStyle w:val="Figure"/>
      </w:pPr>
      <w:r>
        <w:drawing>
          <wp:inline distT="0" distB="0" distL="0" distR="0" wp14:anchorId="17E97C11" wp14:editId="73496533">
            <wp:extent cx="5495925" cy="2984871"/>
            <wp:effectExtent l="0" t="0" r="0" b="6350"/>
            <wp:docPr id="3258" name="图片 3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3"/>
                    <a:stretch>
                      <a:fillRect/>
                    </a:stretch>
                  </pic:blipFill>
                  <pic:spPr>
                    <a:xfrm>
                      <a:off x="0" y="0"/>
                      <a:ext cx="5502785" cy="2988596"/>
                    </a:xfrm>
                    <a:prstGeom prst="rect">
                      <a:avLst/>
                    </a:prstGeom>
                  </pic:spPr>
                </pic:pic>
              </a:graphicData>
            </a:graphic>
          </wp:inline>
        </w:drawing>
      </w:r>
    </w:p>
    <w:p w14:paraId="162A7A5D" w14:textId="77777777" w:rsidR="009F77C4" w:rsidRDefault="009F77C4" w:rsidP="009F77C4">
      <w:pPr>
        <w:ind w:firstLine="420"/>
      </w:pPr>
    </w:p>
    <w:p w14:paraId="76A4F781" w14:textId="77777777" w:rsidR="009F77C4" w:rsidRDefault="009F77C4" w:rsidP="009F77C4">
      <w:pPr>
        <w:pStyle w:val="TableDescription"/>
      </w:pPr>
      <w:bookmarkStart w:id="8916" w:name="_Ref393290851"/>
      <w:r>
        <w:t>Traceroute</w:t>
      </w:r>
      <w:r>
        <w:t>各个配置项含义描述表</w:t>
      </w:r>
      <w:bookmarkEnd w:id="8916"/>
    </w:p>
    <w:tbl>
      <w:tblPr>
        <w:tblStyle w:val="table0"/>
        <w:tblW w:w="9014" w:type="dxa"/>
        <w:tblLayout w:type="fixed"/>
        <w:tblLook w:val="04A0" w:firstRow="1" w:lastRow="0" w:firstColumn="1" w:lastColumn="0" w:noHBand="0" w:noVBand="1"/>
      </w:tblPr>
      <w:tblGrid>
        <w:gridCol w:w="2344"/>
        <w:gridCol w:w="6670"/>
      </w:tblGrid>
      <w:tr w:rsidR="009F77C4" w14:paraId="342CC3FE"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31B81922" w14:textId="77777777" w:rsidR="009F77C4" w:rsidRDefault="009F77C4" w:rsidP="004F08C7">
            <w:pPr>
              <w:pStyle w:val="TableHeading"/>
            </w:pPr>
            <w:r>
              <w:rPr>
                <w:rFonts w:hint="eastAsia"/>
              </w:rPr>
              <w:t>标题项</w:t>
            </w:r>
          </w:p>
        </w:tc>
        <w:tc>
          <w:tcPr>
            <w:tcW w:w="6684" w:type="dxa"/>
          </w:tcPr>
          <w:p w14:paraId="7EA8FE32" w14:textId="77777777" w:rsidR="009F77C4" w:rsidRDefault="009F77C4" w:rsidP="004F08C7">
            <w:pPr>
              <w:pStyle w:val="TableHeading"/>
            </w:pPr>
            <w:r>
              <w:rPr>
                <w:rFonts w:hint="eastAsia"/>
              </w:rPr>
              <w:t>说明</w:t>
            </w:r>
          </w:p>
        </w:tc>
      </w:tr>
      <w:tr w:rsidR="009F77C4" w14:paraId="61FFC434" w14:textId="77777777" w:rsidTr="004F08C7">
        <w:trPr>
          <w:trHeight w:val="68"/>
        </w:trPr>
        <w:tc>
          <w:tcPr>
            <w:tcW w:w="2348" w:type="dxa"/>
          </w:tcPr>
          <w:p w14:paraId="3467BC9E" w14:textId="77777777" w:rsidR="009F77C4" w:rsidRDefault="009F77C4" w:rsidP="004F08C7">
            <w:pPr>
              <w:pStyle w:val="TableText"/>
            </w:pPr>
            <w:r>
              <w:t>目的地址</w:t>
            </w:r>
          </w:p>
        </w:tc>
        <w:tc>
          <w:tcPr>
            <w:tcW w:w="6684" w:type="dxa"/>
          </w:tcPr>
          <w:p w14:paraId="0ABBCEF8" w14:textId="77777777" w:rsidR="009F77C4" w:rsidRDefault="009F77C4" w:rsidP="004F08C7">
            <w:pPr>
              <w:pStyle w:val="TableText"/>
            </w:pPr>
            <w:r>
              <w:rPr>
                <w:rFonts w:hint="eastAsia"/>
              </w:rPr>
              <w:t>需要探测的地址。</w:t>
            </w:r>
          </w:p>
        </w:tc>
      </w:tr>
      <w:tr w:rsidR="009F77C4" w14:paraId="39F95A77" w14:textId="77777777" w:rsidTr="004F08C7">
        <w:trPr>
          <w:trHeight w:val="68"/>
        </w:trPr>
        <w:tc>
          <w:tcPr>
            <w:tcW w:w="2348" w:type="dxa"/>
          </w:tcPr>
          <w:p w14:paraId="2C16DD01" w14:textId="77777777" w:rsidR="009F77C4" w:rsidRDefault="009F77C4" w:rsidP="004F08C7">
            <w:pPr>
              <w:pStyle w:val="TableText"/>
            </w:pPr>
            <w:r>
              <w:rPr>
                <w:rFonts w:hint="eastAsia"/>
              </w:rPr>
              <w:t>探测方式</w:t>
            </w:r>
          </w:p>
        </w:tc>
        <w:tc>
          <w:tcPr>
            <w:tcW w:w="6684" w:type="dxa"/>
          </w:tcPr>
          <w:p w14:paraId="0429283D" w14:textId="77777777" w:rsidR="009F77C4" w:rsidRDefault="009F77C4" w:rsidP="004F08C7">
            <w:pPr>
              <w:pStyle w:val="TableText"/>
            </w:pPr>
            <w:r>
              <w:rPr>
                <w:rFonts w:hint="eastAsia"/>
              </w:rPr>
              <w:t>可以选择UDP/ICMP两种探测方式。</w:t>
            </w:r>
          </w:p>
        </w:tc>
      </w:tr>
      <w:tr w:rsidR="009F77C4" w14:paraId="5E8AD3CB" w14:textId="77777777" w:rsidTr="004F08C7">
        <w:trPr>
          <w:trHeight w:val="68"/>
        </w:trPr>
        <w:tc>
          <w:tcPr>
            <w:tcW w:w="2348" w:type="dxa"/>
          </w:tcPr>
          <w:p w14:paraId="2E106AD0" w14:textId="77777777" w:rsidR="009F77C4" w:rsidRDefault="009F77C4" w:rsidP="004F08C7">
            <w:pPr>
              <w:pStyle w:val="TableText"/>
            </w:pPr>
            <w:r>
              <w:t>Traceroute探测</w:t>
            </w:r>
            <w:r>
              <w:rPr>
                <w:rFonts w:hint="eastAsia"/>
              </w:rPr>
              <w:t>结果</w:t>
            </w:r>
          </w:p>
        </w:tc>
        <w:tc>
          <w:tcPr>
            <w:tcW w:w="6684" w:type="dxa"/>
          </w:tcPr>
          <w:p w14:paraId="46DE7066" w14:textId="77777777" w:rsidR="009F77C4" w:rsidRDefault="009F77C4" w:rsidP="004F08C7">
            <w:pPr>
              <w:pStyle w:val="TableText"/>
            </w:pPr>
            <w:r>
              <w:rPr>
                <w:rFonts w:hint="eastAsia"/>
              </w:rPr>
              <w:t>显示探测结果。</w:t>
            </w:r>
          </w:p>
        </w:tc>
      </w:tr>
    </w:tbl>
    <w:p w14:paraId="0EEBEB51" w14:textId="77777777" w:rsidR="009F77C4" w:rsidRPr="00FE6CA5" w:rsidRDefault="009F77C4" w:rsidP="009F77C4">
      <w:pPr>
        <w:ind w:firstLine="420"/>
      </w:pPr>
      <w:bookmarkStart w:id="8917" w:name="_Toc497293030"/>
      <w:bookmarkEnd w:id="8917"/>
    </w:p>
    <w:p w14:paraId="0BAF2A5E" w14:textId="77777777" w:rsidR="009F77C4" w:rsidRPr="00E037A1" w:rsidRDefault="009F77C4" w:rsidP="009F77C4">
      <w:pPr>
        <w:pStyle w:val="30"/>
      </w:pPr>
      <w:bookmarkStart w:id="8918" w:name="_Toc12469938"/>
      <w:bookmarkStart w:id="8919" w:name="_Toc15485344"/>
      <w:bookmarkStart w:id="8920" w:name="_Toc41651383"/>
      <w:bookmarkStart w:id="8921" w:name="_Toc44618721"/>
      <w:bookmarkStart w:id="8922" w:name="_Toc60069582"/>
      <w:bookmarkStart w:id="8923" w:name="_Toc61023051"/>
      <w:r w:rsidRPr="00E037A1">
        <w:rPr>
          <w:rFonts w:hint="eastAsia"/>
        </w:rPr>
        <w:t>TCP Syn</w:t>
      </w:r>
      <w:bookmarkEnd w:id="8918"/>
      <w:bookmarkEnd w:id="8919"/>
      <w:bookmarkEnd w:id="8920"/>
      <w:bookmarkEnd w:id="8921"/>
      <w:bookmarkEnd w:id="8922"/>
      <w:bookmarkEnd w:id="8923"/>
    </w:p>
    <w:p w14:paraId="59F90481"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系统维护</w:t>
      </w:r>
      <w:r w:rsidRPr="00EB1952">
        <w:t xml:space="preserve"> &gt; </w:t>
      </w:r>
      <w:r w:rsidRPr="00EB1952">
        <w:rPr>
          <w:rFonts w:hint="eastAsia"/>
        </w:rPr>
        <w:t>系统诊断工具</w:t>
      </w:r>
      <w:r w:rsidRPr="00EB1952">
        <w:t xml:space="preserve"> &gt; </w:t>
      </w:r>
      <w:r>
        <w:t>TCP Syn</w:t>
      </w:r>
      <w:r w:rsidRPr="00EB1952">
        <w:rPr>
          <w:rFonts w:hint="eastAsia"/>
        </w:rPr>
        <w:t>”，进入如</w:t>
      </w:r>
      <w:r>
        <w:fldChar w:fldCharType="begin"/>
      </w:r>
      <w:r>
        <w:instrText xml:space="preserve"> </w:instrText>
      </w:r>
      <w:r>
        <w:rPr>
          <w:rFonts w:hint="eastAsia"/>
        </w:rPr>
        <w:instrText>REF _Ref393290860 \r \h</w:instrText>
      </w:r>
      <w:r>
        <w:instrText xml:space="preserve"> </w:instrText>
      </w:r>
      <w:r>
        <w:fldChar w:fldCharType="separate"/>
      </w:r>
      <w:r>
        <w:rPr>
          <w:rFonts w:hint="eastAsia"/>
        </w:rPr>
        <w:t>图</w:t>
      </w:r>
      <w:r>
        <w:rPr>
          <w:rFonts w:hint="eastAsia"/>
        </w:rPr>
        <w:t>51-12</w:t>
      </w:r>
      <w:r>
        <w:fldChar w:fldCharType="end"/>
      </w:r>
      <w:r w:rsidRPr="00EB1952">
        <w:rPr>
          <w:rFonts w:hint="eastAsia"/>
        </w:rPr>
        <w:t>所示页面。各个配置项的含义如</w:t>
      </w:r>
      <w:r w:rsidRPr="00E037A1">
        <w:rPr>
          <w:color w:val="0000FF"/>
          <w:u w:val="single"/>
        </w:rPr>
        <w:fldChar w:fldCharType="begin"/>
      </w:r>
      <w:r w:rsidRPr="00E037A1">
        <w:rPr>
          <w:color w:val="0000FF"/>
          <w:u w:val="single"/>
        </w:rPr>
        <w:instrText xml:space="preserve"> REF _Ref393290867 \r \h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51-7</w:t>
      </w:r>
      <w:r w:rsidRPr="00E037A1">
        <w:rPr>
          <w:color w:val="0000FF"/>
          <w:u w:val="single"/>
        </w:rPr>
        <w:fldChar w:fldCharType="end"/>
      </w:r>
      <w:r w:rsidRPr="00EB1952">
        <w:rPr>
          <w:rFonts w:hint="eastAsia"/>
        </w:rPr>
        <w:t>所示。</w:t>
      </w:r>
    </w:p>
    <w:p w14:paraId="412EB715" w14:textId="77777777" w:rsidR="009F77C4" w:rsidRDefault="009F77C4" w:rsidP="009F77C4">
      <w:pPr>
        <w:pStyle w:val="FigureDescription"/>
        <w:spacing w:before="156" w:after="156"/>
      </w:pPr>
      <w:bookmarkStart w:id="8924" w:name="_Ref393290860"/>
      <w:r>
        <w:rPr>
          <w:rFonts w:hint="eastAsia"/>
        </w:rPr>
        <w:lastRenderedPageBreak/>
        <w:t>TCP Syn</w:t>
      </w:r>
      <w:r>
        <w:rPr>
          <w:rFonts w:hint="eastAsia"/>
        </w:rPr>
        <w:t>页面</w:t>
      </w:r>
      <w:bookmarkEnd w:id="8924"/>
    </w:p>
    <w:p w14:paraId="383281E3" w14:textId="77777777" w:rsidR="009F77C4" w:rsidRDefault="009F77C4" w:rsidP="009F77C4">
      <w:pPr>
        <w:pStyle w:val="Figure"/>
      </w:pPr>
      <w:r>
        <w:drawing>
          <wp:inline distT="0" distB="0" distL="0" distR="0" wp14:anchorId="61BC4B3D" wp14:editId="0F9F4ACA">
            <wp:extent cx="5629275" cy="3366819"/>
            <wp:effectExtent l="0" t="0" r="0" b="5080"/>
            <wp:docPr id="3259" name="图片 3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4"/>
                    <a:stretch>
                      <a:fillRect/>
                    </a:stretch>
                  </pic:blipFill>
                  <pic:spPr>
                    <a:xfrm>
                      <a:off x="0" y="0"/>
                      <a:ext cx="5634418" cy="3369895"/>
                    </a:xfrm>
                    <a:prstGeom prst="rect">
                      <a:avLst/>
                    </a:prstGeom>
                  </pic:spPr>
                </pic:pic>
              </a:graphicData>
            </a:graphic>
          </wp:inline>
        </w:drawing>
      </w:r>
    </w:p>
    <w:p w14:paraId="04ADB277" w14:textId="77777777" w:rsidR="009F77C4" w:rsidRDefault="009F77C4" w:rsidP="009F77C4">
      <w:pPr>
        <w:ind w:firstLine="420"/>
      </w:pPr>
    </w:p>
    <w:p w14:paraId="16A44045" w14:textId="77777777" w:rsidR="009F77C4" w:rsidRDefault="009F77C4" w:rsidP="009F77C4">
      <w:pPr>
        <w:pStyle w:val="TableDescription"/>
      </w:pPr>
      <w:bookmarkStart w:id="8925" w:name="_Ref393290867"/>
      <w:r>
        <w:rPr>
          <w:rFonts w:hint="eastAsia"/>
        </w:rPr>
        <w:t>TCP Syn</w:t>
      </w:r>
      <w:r>
        <w:rPr>
          <w:rFonts w:hint="eastAsia"/>
        </w:rPr>
        <w:t>各个配置项含义描述表</w:t>
      </w:r>
      <w:bookmarkEnd w:id="8925"/>
    </w:p>
    <w:tbl>
      <w:tblPr>
        <w:tblStyle w:val="table0"/>
        <w:tblW w:w="9014" w:type="dxa"/>
        <w:tblLayout w:type="fixed"/>
        <w:tblLook w:val="04A0" w:firstRow="1" w:lastRow="0" w:firstColumn="1" w:lastColumn="0" w:noHBand="0" w:noVBand="1"/>
      </w:tblPr>
      <w:tblGrid>
        <w:gridCol w:w="2344"/>
        <w:gridCol w:w="6670"/>
      </w:tblGrid>
      <w:tr w:rsidR="009F77C4" w14:paraId="2B2355D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36426405" w14:textId="77777777" w:rsidR="009F77C4" w:rsidRDefault="009F77C4" w:rsidP="004F08C7">
            <w:pPr>
              <w:pStyle w:val="TableHeading"/>
            </w:pPr>
            <w:r>
              <w:rPr>
                <w:rFonts w:hint="eastAsia"/>
              </w:rPr>
              <w:t>标题项</w:t>
            </w:r>
          </w:p>
        </w:tc>
        <w:tc>
          <w:tcPr>
            <w:tcW w:w="6684" w:type="dxa"/>
          </w:tcPr>
          <w:p w14:paraId="2C03DC33" w14:textId="77777777" w:rsidR="009F77C4" w:rsidRDefault="009F77C4" w:rsidP="004F08C7">
            <w:pPr>
              <w:pStyle w:val="TableHeading"/>
            </w:pPr>
            <w:r>
              <w:rPr>
                <w:rFonts w:hint="eastAsia"/>
              </w:rPr>
              <w:t>说明</w:t>
            </w:r>
          </w:p>
        </w:tc>
      </w:tr>
      <w:tr w:rsidR="009F77C4" w14:paraId="64C3E7E0" w14:textId="77777777" w:rsidTr="004F08C7">
        <w:trPr>
          <w:trHeight w:val="68"/>
        </w:trPr>
        <w:tc>
          <w:tcPr>
            <w:tcW w:w="2348" w:type="dxa"/>
          </w:tcPr>
          <w:p w14:paraId="05A0CD42" w14:textId="77777777" w:rsidR="009F77C4" w:rsidRDefault="009F77C4" w:rsidP="004F08C7">
            <w:pPr>
              <w:pStyle w:val="TableText"/>
            </w:pPr>
            <w:r>
              <w:t>目的地址</w:t>
            </w:r>
          </w:p>
        </w:tc>
        <w:tc>
          <w:tcPr>
            <w:tcW w:w="6684" w:type="dxa"/>
          </w:tcPr>
          <w:p w14:paraId="04EF20A4" w14:textId="77777777" w:rsidR="009F77C4" w:rsidRDefault="009F77C4" w:rsidP="004F08C7">
            <w:pPr>
              <w:pStyle w:val="TableText"/>
            </w:pPr>
            <w:r>
              <w:rPr>
                <w:rFonts w:hint="eastAsia"/>
              </w:rPr>
              <w:t>需要探测的地址。</w:t>
            </w:r>
          </w:p>
        </w:tc>
      </w:tr>
      <w:tr w:rsidR="009F77C4" w14:paraId="1755211B" w14:textId="77777777" w:rsidTr="004F08C7">
        <w:trPr>
          <w:trHeight w:val="68"/>
        </w:trPr>
        <w:tc>
          <w:tcPr>
            <w:tcW w:w="2348" w:type="dxa"/>
          </w:tcPr>
          <w:p w14:paraId="4AA37456" w14:textId="77777777" w:rsidR="009F77C4" w:rsidRDefault="009F77C4" w:rsidP="004F08C7">
            <w:pPr>
              <w:pStyle w:val="TableText"/>
            </w:pPr>
            <w:r>
              <w:t>端口</w:t>
            </w:r>
          </w:p>
        </w:tc>
        <w:tc>
          <w:tcPr>
            <w:tcW w:w="6684" w:type="dxa"/>
          </w:tcPr>
          <w:p w14:paraId="7BB2D9A9" w14:textId="77777777" w:rsidR="009F77C4" w:rsidRDefault="009F77C4" w:rsidP="004F08C7">
            <w:pPr>
              <w:pStyle w:val="TableText"/>
            </w:pPr>
            <w:r>
              <w:rPr>
                <w:rFonts w:hint="eastAsia"/>
              </w:rPr>
              <w:t>TCP端口号。</w:t>
            </w:r>
          </w:p>
        </w:tc>
      </w:tr>
      <w:tr w:rsidR="009F77C4" w14:paraId="1920A435" w14:textId="77777777" w:rsidTr="004F08C7">
        <w:trPr>
          <w:trHeight w:val="68"/>
        </w:trPr>
        <w:tc>
          <w:tcPr>
            <w:tcW w:w="2348" w:type="dxa"/>
          </w:tcPr>
          <w:p w14:paraId="37E3D443" w14:textId="77777777" w:rsidR="009F77C4" w:rsidRDefault="009F77C4" w:rsidP="004F08C7">
            <w:pPr>
              <w:pStyle w:val="TableText"/>
            </w:pPr>
            <w:r>
              <w:rPr>
                <w:rFonts w:hint="eastAsia"/>
              </w:rPr>
              <w:t>探测包数目</w:t>
            </w:r>
          </w:p>
        </w:tc>
        <w:tc>
          <w:tcPr>
            <w:tcW w:w="6684" w:type="dxa"/>
          </w:tcPr>
          <w:p w14:paraId="3A52E4CF" w14:textId="77777777" w:rsidR="009F77C4" w:rsidRDefault="009F77C4" w:rsidP="004F08C7">
            <w:pPr>
              <w:pStyle w:val="TableText"/>
            </w:pPr>
            <w:r>
              <w:rPr>
                <w:rFonts w:hint="eastAsia"/>
              </w:rPr>
              <w:t>探测包的发送数量。</w:t>
            </w:r>
          </w:p>
        </w:tc>
      </w:tr>
      <w:tr w:rsidR="009F77C4" w14:paraId="5BE882A5" w14:textId="77777777" w:rsidTr="004F08C7">
        <w:trPr>
          <w:trHeight w:val="68"/>
        </w:trPr>
        <w:tc>
          <w:tcPr>
            <w:tcW w:w="2348" w:type="dxa"/>
          </w:tcPr>
          <w:p w14:paraId="144831EA" w14:textId="77777777" w:rsidR="009F77C4" w:rsidRDefault="009F77C4" w:rsidP="004F08C7">
            <w:pPr>
              <w:pStyle w:val="TableText"/>
            </w:pPr>
            <w:r>
              <w:rPr>
                <w:rFonts w:hint="eastAsia"/>
              </w:rPr>
              <w:t>TCP Syn包</w:t>
            </w:r>
            <w:r>
              <w:t>探测</w:t>
            </w:r>
            <w:r>
              <w:rPr>
                <w:rFonts w:hint="eastAsia"/>
              </w:rPr>
              <w:t>结果</w:t>
            </w:r>
          </w:p>
        </w:tc>
        <w:tc>
          <w:tcPr>
            <w:tcW w:w="6684" w:type="dxa"/>
          </w:tcPr>
          <w:p w14:paraId="30AF9B60" w14:textId="77777777" w:rsidR="009F77C4" w:rsidRDefault="009F77C4" w:rsidP="004F08C7">
            <w:pPr>
              <w:pStyle w:val="TableText"/>
            </w:pPr>
            <w:r>
              <w:rPr>
                <w:rFonts w:hint="eastAsia"/>
              </w:rPr>
              <w:t>显示探测结果。</w:t>
            </w:r>
          </w:p>
        </w:tc>
      </w:tr>
    </w:tbl>
    <w:p w14:paraId="01E8ECCE" w14:textId="77777777" w:rsidR="009F77C4" w:rsidRDefault="009F77C4" w:rsidP="009F77C4">
      <w:pPr>
        <w:ind w:firstLine="420"/>
      </w:pPr>
      <w:bookmarkStart w:id="8926" w:name="_Toc497293032"/>
      <w:bookmarkEnd w:id="8926"/>
    </w:p>
    <w:p w14:paraId="5FD14DC9" w14:textId="77777777" w:rsidR="009F77C4" w:rsidRDefault="009F77C4" w:rsidP="009F77C4">
      <w:pPr>
        <w:ind w:firstLine="420"/>
      </w:pPr>
    </w:p>
    <w:p w14:paraId="7BA205A3" w14:textId="77777777" w:rsidR="009F77C4" w:rsidRPr="00E037A1" w:rsidRDefault="009F77C4" w:rsidP="009F77C4">
      <w:pPr>
        <w:pStyle w:val="21"/>
      </w:pPr>
      <w:bookmarkStart w:id="8927" w:name="_Toc44618722"/>
      <w:bookmarkStart w:id="8928" w:name="_Toc60069583"/>
      <w:bookmarkStart w:id="8929" w:name="_Toc61023052"/>
      <w:r>
        <w:rPr>
          <w:rFonts w:hint="eastAsia"/>
        </w:rPr>
        <w:t>信息收集</w:t>
      </w:r>
      <w:bookmarkEnd w:id="8927"/>
      <w:bookmarkEnd w:id="8928"/>
      <w:bookmarkEnd w:id="8929"/>
    </w:p>
    <w:p w14:paraId="11BF4B75"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系统维护</w:t>
      </w:r>
      <w:r w:rsidRPr="00EB1952">
        <w:t xml:space="preserve"> &gt; </w:t>
      </w:r>
      <w:r>
        <w:rPr>
          <w:rFonts w:hint="eastAsia"/>
        </w:rPr>
        <w:t>信息收集</w:t>
      </w:r>
      <w:r w:rsidRPr="00EB1952">
        <w:rPr>
          <w:rFonts w:hint="eastAsia"/>
        </w:rPr>
        <w:t>”，进入如</w:t>
      </w:r>
      <w:r w:rsidRPr="00E037A1">
        <w:rPr>
          <w:color w:val="0000FF"/>
          <w:u w:val="single"/>
        </w:rPr>
        <w:fldChar w:fldCharType="begin"/>
      </w:r>
      <w:r w:rsidRPr="00E037A1">
        <w:rPr>
          <w:color w:val="0000FF"/>
          <w:u w:val="single"/>
        </w:rPr>
        <w:instrText xml:space="preserve"> REF _Ref415062430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51-15</w:t>
      </w:r>
      <w:r w:rsidRPr="00E037A1">
        <w:rPr>
          <w:color w:val="0000FF"/>
          <w:u w:val="single"/>
        </w:rPr>
        <w:fldChar w:fldCharType="end"/>
      </w:r>
      <w:r w:rsidRPr="00EB1952">
        <w:rPr>
          <w:rFonts w:hint="eastAsia"/>
        </w:rPr>
        <w:t>所示页面。各个配置项的含义如</w:t>
      </w:r>
      <w:r w:rsidRPr="00E037A1">
        <w:rPr>
          <w:color w:val="0000FF"/>
          <w:u w:val="single"/>
        </w:rPr>
        <w:fldChar w:fldCharType="begin"/>
      </w:r>
      <w:r w:rsidRPr="00E037A1">
        <w:rPr>
          <w:color w:val="0000FF"/>
          <w:u w:val="single"/>
        </w:rPr>
        <w:instrText xml:space="preserve"> </w:instrText>
      </w:r>
      <w:r w:rsidRPr="00E037A1">
        <w:rPr>
          <w:rFonts w:hint="eastAsia"/>
          <w:color w:val="0000FF"/>
          <w:u w:val="single"/>
        </w:rPr>
        <w:instrText>REF _Ref415062788 \r \h</w:instrText>
      </w:r>
      <w:r w:rsidRPr="00E037A1">
        <w:rPr>
          <w:color w:val="0000FF"/>
          <w:u w:val="single"/>
        </w:rPr>
        <w:instrText xml:space="preserve">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51-11</w:t>
      </w:r>
      <w:r w:rsidRPr="00E037A1">
        <w:rPr>
          <w:color w:val="0000FF"/>
          <w:u w:val="single"/>
        </w:rPr>
        <w:fldChar w:fldCharType="end"/>
      </w:r>
      <w:r w:rsidRPr="00EB1952">
        <w:rPr>
          <w:rFonts w:hint="eastAsia"/>
        </w:rPr>
        <w:t>所示。</w:t>
      </w:r>
    </w:p>
    <w:p w14:paraId="72BE8A1D" w14:textId="77777777" w:rsidR="009F77C4" w:rsidRDefault="009F77C4" w:rsidP="009F77C4">
      <w:pPr>
        <w:pStyle w:val="FigureDescription"/>
        <w:spacing w:before="156" w:after="156"/>
      </w:pPr>
      <w:r>
        <w:rPr>
          <w:rFonts w:hint="eastAsia"/>
        </w:rPr>
        <w:lastRenderedPageBreak/>
        <w:t>信息收集</w:t>
      </w:r>
      <w:r>
        <w:t>页面</w:t>
      </w:r>
    </w:p>
    <w:p w14:paraId="12C566BC" w14:textId="77777777" w:rsidR="009F77C4" w:rsidRDefault="009F77C4" w:rsidP="009F77C4">
      <w:pPr>
        <w:pStyle w:val="Figure"/>
      </w:pPr>
      <w:r>
        <w:drawing>
          <wp:inline distT="0" distB="0" distL="0" distR="0" wp14:anchorId="6D04E2E0" wp14:editId="6F808DC1">
            <wp:extent cx="5760720" cy="1828165"/>
            <wp:effectExtent l="0" t="0" r="0" b="635"/>
            <wp:docPr id="3900" name="图片 3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5"/>
                    <a:stretch>
                      <a:fillRect/>
                    </a:stretch>
                  </pic:blipFill>
                  <pic:spPr>
                    <a:xfrm>
                      <a:off x="0" y="0"/>
                      <a:ext cx="5760720" cy="1828165"/>
                    </a:xfrm>
                    <a:prstGeom prst="rect">
                      <a:avLst/>
                    </a:prstGeom>
                  </pic:spPr>
                </pic:pic>
              </a:graphicData>
            </a:graphic>
          </wp:inline>
        </w:drawing>
      </w:r>
    </w:p>
    <w:p w14:paraId="3A02F8DD" w14:textId="77777777" w:rsidR="009F77C4" w:rsidRPr="009C00D7" w:rsidRDefault="009F77C4" w:rsidP="009F77C4">
      <w:pPr>
        <w:ind w:firstLine="420"/>
      </w:pPr>
    </w:p>
    <w:p w14:paraId="1F120377" w14:textId="77777777" w:rsidR="009F77C4" w:rsidRDefault="009F77C4" w:rsidP="009F77C4">
      <w:pPr>
        <w:pStyle w:val="TableDescription"/>
      </w:pPr>
      <w:r>
        <w:rPr>
          <w:rFonts w:hint="eastAsia"/>
        </w:rPr>
        <w:t>信息收集各个配置项含义描述表</w:t>
      </w:r>
    </w:p>
    <w:tbl>
      <w:tblPr>
        <w:tblStyle w:val="table0"/>
        <w:tblW w:w="9014" w:type="dxa"/>
        <w:tblLayout w:type="fixed"/>
        <w:tblLook w:val="04A0" w:firstRow="1" w:lastRow="0" w:firstColumn="1" w:lastColumn="0" w:noHBand="0" w:noVBand="1"/>
      </w:tblPr>
      <w:tblGrid>
        <w:gridCol w:w="2344"/>
        <w:gridCol w:w="6670"/>
      </w:tblGrid>
      <w:tr w:rsidR="009F77C4" w14:paraId="2B1F99F6"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tcPr>
          <w:p w14:paraId="111BA328" w14:textId="77777777" w:rsidR="009F77C4" w:rsidRDefault="009F77C4" w:rsidP="004F08C7">
            <w:pPr>
              <w:pStyle w:val="TableHeading"/>
            </w:pPr>
            <w:r>
              <w:rPr>
                <w:rFonts w:hint="eastAsia"/>
              </w:rPr>
              <w:t>标题项</w:t>
            </w:r>
          </w:p>
        </w:tc>
        <w:tc>
          <w:tcPr>
            <w:tcW w:w="6670" w:type="dxa"/>
          </w:tcPr>
          <w:p w14:paraId="6C4EEE79" w14:textId="77777777" w:rsidR="009F77C4" w:rsidRDefault="009F77C4" w:rsidP="004F08C7">
            <w:pPr>
              <w:pStyle w:val="TableHeading"/>
            </w:pPr>
            <w:r>
              <w:rPr>
                <w:rFonts w:hint="eastAsia"/>
              </w:rPr>
              <w:t>说明</w:t>
            </w:r>
          </w:p>
        </w:tc>
      </w:tr>
      <w:tr w:rsidR="009F77C4" w14:paraId="6FE42B4E" w14:textId="77777777" w:rsidTr="004F08C7">
        <w:trPr>
          <w:trHeight w:val="68"/>
        </w:trPr>
        <w:tc>
          <w:tcPr>
            <w:tcW w:w="2344" w:type="dxa"/>
          </w:tcPr>
          <w:p w14:paraId="76622B89" w14:textId="77777777" w:rsidR="009F77C4" w:rsidRDefault="009F77C4" w:rsidP="004F08C7">
            <w:pPr>
              <w:pStyle w:val="TableText"/>
            </w:pPr>
            <w:r>
              <w:rPr>
                <w:rFonts w:hint="eastAsia"/>
              </w:rPr>
              <w:t>名称</w:t>
            </w:r>
          </w:p>
        </w:tc>
        <w:tc>
          <w:tcPr>
            <w:tcW w:w="6670" w:type="dxa"/>
          </w:tcPr>
          <w:p w14:paraId="2F2D1750" w14:textId="77777777" w:rsidR="009F77C4" w:rsidRDefault="009F77C4" w:rsidP="004F08C7">
            <w:pPr>
              <w:pStyle w:val="TableText"/>
            </w:pPr>
            <w:r>
              <w:rPr>
                <w:rFonts w:hint="eastAsia"/>
              </w:rPr>
              <w:t>执行</w:t>
            </w:r>
            <w:r>
              <w:t>信息</w:t>
            </w:r>
            <w:r>
              <w:rPr>
                <w:rFonts w:hint="eastAsia"/>
              </w:rPr>
              <w:t>收集后获取到的</w:t>
            </w:r>
            <w:r>
              <w:t>文件名称</w:t>
            </w:r>
            <w:r>
              <w:rPr>
                <w:rFonts w:hint="eastAsia"/>
              </w:rPr>
              <w:t>。</w:t>
            </w:r>
          </w:p>
        </w:tc>
      </w:tr>
      <w:tr w:rsidR="009F77C4" w14:paraId="1FCDDB03" w14:textId="77777777" w:rsidTr="004F08C7">
        <w:trPr>
          <w:trHeight w:val="68"/>
        </w:trPr>
        <w:tc>
          <w:tcPr>
            <w:tcW w:w="2344" w:type="dxa"/>
          </w:tcPr>
          <w:p w14:paraId="1F5E47F9" w14:textId="77777777" w:rsidR="009F77C4" w:rsidRDefault="009F77C4" w:rsidP="004F08C7">
            <w:pPr>
              <w:pStyle w:val="TableText"/>
            </w:pPr>
            <w:r>
              <w:rPr>
                <w:rFonts w:hint="eastAsia"/>
              </w:rPr>
              <w:t>时间</w:t>
            </w:r>
          </w:p>
        </w:tc>
        <w:tc>
          <w:tcPr>
            <w:tcW w:w="6670" w:type="dxa"/>
          </w:tcPr>
          <w:p w14:paraId="7EFBE003" w14:textId="77777777" w:rsidR="009F77C4" w:rsidRDefault="009F77C4" w:rsidP="004F08C7">
            <w:pPr>
              <w:pStyle w:val="TableText"/>
            </w:pPr>
            <w:r>
              <w:rPr>
                <w:rFonts w:hint="eastAsia"/>
              </w:rPr>
              <w:t>执行</w:t>
            </w:r>
            <w:r w:rsidRPr="009370D5">
              <w:rPr>
                <w:rFonts w:hint="eastAsia"/>
              </w:rPr>
              <w:t>信息收集</w:t>
            </w:r>
            <w:r>
              <w:rPr>
                <w:rFonts w:hint="eastAsia"/>
              </w:rPr>
              <w:t>的</w:t>
            </w:r>
            <w:r>
              <w:t>时间</w:t>
            </w:r>
            <w:r>
              <w:rPr>
                <w:rFonts w:hint="eastAsia"/>
              </w:rPr>
              <w:t>。</w:t>
            </w:r>
          </w:p>
        </w:tc>
      </w:tr>
      <w:tr w:rsidR="009F77C4" w14:paraId="1D570CBC" w14:textId="77777777" w:rsidTr="004F08C7">
        <w:trPr>
          <w:trHeight w:val="68"/>
        </w:trPr>
        <w:tc>
          <w:tcPr>
            <w:tcW w:w="2344" w:type="dxa"/>
          </w:tcPr>
          <w:p w14:paraId="3757C8C0" w14:textId="77777777" w:rsidR="009F77C4" w:rsidRDefault="009F77C4" w:rsidP="004F08C7">
            <w:pPr>
              <w:pStyle w:val="TableText"/>
            </w:pPr>
            <w:r>
              <w:rPr>
                <w:rFonts w:hint="eastAsia"/>
              </w:rPr>
              <w:t>文件大小</w:t>
            </w:r>
          </w:p>
        </w:tc>
        <w:tc>
          <w:tcPr>
            <w:tcW w:w="6670" w:type="dxa"/>
          </w:tcPr>
          <w:p w14:paraId="3DBD2C3E" w14:textId="77777777" w:rsidR="009F77C4" w:rsidRDefault="009F77C4" w:rsidP="004F08C7">
            <w:pPr>
              <w:pStyle w:val="TableText"/>
            </w:pPr>
            <w:r w:rsidRPr="009370D5">
              <w:rPr>
                <w:rFonts w:hint="eastAsia"/>
              </w:rPr>
              <w:t>获取到的文件</w:t>
            </w:r>
            <w:r>
              <w:rPr>
                <w:rFonts w:hint="eastAsia"/>
              </w:rPr>
              <w:t>大小。</w:t>
            </w:r>
          </w:p>
        </w:tc>
      </w:tr>
      <w:tr w:rsidR="009F77C4" w14:paraId="22B6704B" w14:textId="77777777" w:rsidTr="004F08C7">
        <w:trPr>
          <w:trHeight w:val="68"/>
        </w:trPr>
        <w:tc>
          <w:tcPr>
            <w:tcW w:w="2344" w:type="dxa"/>
          </w:tcPr>
          <w:p w14:paraId="2F904357" w14:textId="77777777" w:rsidR="009F77C4" w:rsidRDefault="009F77C4" w:rsidP="004F08C7">
            <w:pPr>
              <w:pStyle w:val="TableText"/>
            </w:pPr>
            <w:r>
              <w:rPr>
                <w:rFonts w:hint="eastAsia"/>
              </w:rPr>
              <w:t>操作</w:t>
            </w:r>
          </w:p>
        </w:tc>
        <w:tc>
          <w:tcPr>
            <w:tcW w:w="6670" w:type="dxa"/>
          </w:tcPr>
          <w:p w14:paraId="4C743F8A" w14:textId="77777777" w:rsidR="009F77C4" w:rsidRDefault="009F77C4" w:rsidP="004F08C7">
            <w:pPr>
              <w:pStyle w:val="TableText"/>
            </w:pPr>
            <w:r>
              <w:rPr>
                <w:rFonts w:hint="eastAsia"/>
              </w:rPr>
              <w:t>包括文件</w:t>
            </w:r>
            <w:r>
              <w:t>下载，文件查看和删除</w:t>
            </w:r>
            <w:r>
              <w:rPr>
                <w:rFonts w:hint="eastAsia"/>
              </w:rPr>
              <w:t>。</w:t>
            </w:r>
          </w:p>
        </w:tc>
      </w:tr>
    </w:tbl>
    <w:p w14:paraId="4BFEBAF2" w14:textId="77777777" w:rsidR="009F77C4" w:rsidRPr="00EB1952" w:rsidRDefault="009F77C4" w:rsidP="009F77C4">
      <w:pPr>
        <w:ind w:firstLine="420"/>
      </w:pPr>
    </w:p>
    <w:p w14:paraId="0656BD9E" w14:textId="77777777" w:rsidR="009F77C4" w:rsidRPr="00EB1952" w:rsidRDefault="009F77C4" w:rsidP="009F77C4">
      <w:pPr>
        <w:ind w:firstLine="420"/>
      </w:pPr>
      <w:r w:rsidRPr="009370D5">
        <w:rPr>
          <w:rFonts w:hint="eastAsia"/>
        </w:rPr>
        <w:t>通过菜单“系统管理</w:t>
      </w:r>
      <w:r w:rsidRPr="009370D5">
        <w:rPr>
          <w:rFonts w:hint="eastAsia"/>
        </w:rPr>
        <w:t xml:space="preserve"> &gt; </w:t>
      </w:r>
      <w:r w:rsidRPr="009370D5">
        <w:rPr>
          <w:rFonts w:hint="eastAsia"/>
        </w:rPr>
        <w:t>系统维护</w:t>
      </w:r>
      <w:r w:rsidRPr="009370D5">
        <w:rPr>
          <w:rFonts w:hint="eastAsia"/>
        </w:rPr>
        <w:t xml:space="preserve"> &gt; </w:t>
      </w:r>
      <w:r w:rsidRPr="009370D5">
        <w:rPr>
          <w:rFonts w:hint="eastAsia"/>
        </w:rPr>
        <w:t>信息收集</w:t>
      </w:r>
      <w:r w:rsidRPr="009370D5">
        <w:rPr>
          <w:rFonts w:hint="eastAsia"/>
        </w:rPr>
        <w:t xml:space="preserve">&gt; </w:t>
      </w:r>
      <w:r>
        <w:rPr>
          <w:rFonts w:hint="eastAsia"/>
        </w:rPr>
        <w:t>异常信息</w:t>
      </w:r>
      <w:r>
        <w:t>导出</w:t>
      </w:r>
      <w:r w:rsidRPr="009370D5">
        <w:rPr>
          <w:rFonts w:hint="eastAsia"/>
        </w:rPr>
        <w:t>”，进入</w:t>
      </w:r>
      <w:r w:rsidRPr="00E037A1">
        <w:rPr>
          <w:color w:val="0000FF"/>
          <w:u w:val="single"/>
        </w:rPr>
        <w:fldChar w:fldCharType="begin"/>
      </w:r>
      <w:r w:rsidRPr="00E037A1">
        <w:rPr>
          <w:color w:val="0000FF"/>
          <w:u w:val="single"/>
        </w:rPr>
        <w:instrText xml:space="preserve"> </w:instrText>
      </w:r>
      <w:r w:rsidRPr="00E037A1">
        <w:rPr>
          <w:rFonts w:hint="eastAsia"/>
          <w:color w:val="0000FF"/>
          <w:u w:val="single"/>
        </w:rPr>
        <w:instrText>REF _Ref415062770 \r \h</w:instrText>
      </w:r>
      <w:r w:rsidRPr="00E037A1">
        <w:rPr>
          <w:color w:val="0000FF"/>
          <w:u w:val="single"/>
        </w:rPr>
        <w:instrText xml:space="preserve">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51-16</w:t>
      </w:r>
      <w:r w:rsidRPr="00E037A1">
        <w:rPr>
          <w:color w:val="0000FF"/>
          <w:u w:val="single"/>
        </w:rPr>
        <w:fldChar w:fldCharType="end"/>
      </w:r>
      <w:r>
        <w:rPr>
          <w:rFonts w:hint="eastAsia"/>
        </w:rPr>
        <w:t>所示的页面中</w:t>
      </w:r>
      <w:r w:rsidRPr="00EB1952">
        <w:rPr>
          <w:rFonts w:hint="eastAsia"/>
        </w:rPr>
        <w:t>，</w:t>
      </w:r>
      <w:r>
        <w:rPr>
          <w:rFonts w:hint="eastAsia"/>
        </w:rPr>
        <w:t>在这里可以</w:t>
      </w:r>
      <w:r>
        <w:t>导出系统产生的</w:t>
      </w:r>
      <w:r>
        <w:t>corefile</w:t>
      </w:r>
      <w:r w:rsidRPr="00EB1952">
        <w:rPr>
          <w:rFonts w:hint="eastAsia"/>
        </w:rPr>
        <w:t>。各个配置项的含义如</w:t>
      </w:r>
      <w:r w:rsidRPr="00E037A1">
        <w:rPr>
          <w:color w:val="0000FF"/>
          <w:u w:val="single"/>
        </w:rPr>
        <w:fldChar w:fldCharType="begin"/>
      </w:r>
      <w:r w:rsidRPr="00E037A1">
        <w:rPr>
          <w:color w:val="0000FF"/>
          <w:u w:val="single"/>
        </w:rPr>
        <w:instrText xml:space="preserve"> </w:instrText>
      </w:r>
      <w:r w:rsidRPr="00E037A1">
        <w:rPr>
          <w:rFonts w:hint="eastAsia"/>
          <w:color w:val="0000FF"/>
          <w:u w:val="single"/>
        </w:rPr>
        <w:instrText>REF _Ref415062788 \r \h</w:instrText>
      </w:r>
      <w:r w:rsidRPr="00E037A1">
        <w:rPr>
          <w:color w:val="0000FF"/>
          <w:u w:val="single"/>
        </w:rPr>
        <w:instrText xml:space="preserve">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51-11</w:t>
      </w:r>
      <w:r w:rsidRPr="00E037A1">
        <w:rPr>
          <w:color w:val="0000FF"/>
          <w:u w:val="single"/>
        </w:rPr>
        <w:fldChar w:fldCharType="end"/>
      </w:r>
      <w:r w:rsidRPr="00EB1952">
        <w:rPr>
          <w:rFonts w:hint="eastAsia"/>
        </w:rPr>
        <w:t>所示。</w:t>
      </w:r>
    </w:p>
    <w:p w14:paraId="48B518DC" w14:textId="77777777" w:rsidR="009F77C4" w:rsidRDefault="009F77C4" w:rsidP="009F77C4">
      <w:pPr>
        <w:pStyle w:val="FigureDescription"/>
        <w:spacing w:before="156" w:after="156"/>
      </w:pPr>
      <w:r w:rsidRPr="009370D5">
        <w:rPr>
          <w:rFonts w:hint="eastAsia"/>
        </w:rPr>
        <w:t>异常信息导出</w:t>
      </w:r>
      <w:r>
        <w:t>页面</w:t>
      </w:r>
    </w:p>
    <w:p w14:paraId="66878E2E" w14:textId="77777777" w:rsidR="009F77C4" w:rsidRDefault="009F77C4" w:rsidP="009F77C4">
      <w:pPr>
        <w:pStyle w:val="Figure"/>
      </w:pPr>
      <w:r>
        <w:drawing>
          <wp:inline distT="0" distB="0" distL="0" distR="0" wp14:anchorId="31CB11FC" wp14:editId="567DC78A">
            <wp:extent cx="5760720" cy="448945"/>
            <wp:effectExtent l="0" t="0" r="0" b="8255"/>
            <wp:docPr id="3901" name="图片 3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6"/>
                    <a:stretch>
                      <a:fillRect/>
                    </a:stretch>
                  </pic:blipFill>
                  <pic:spPr>
                    <a:xfrm>
                      <a:off x="0" y="0"/>
                      <a:ext cx="5760720" cy="448945"/>
                    </a:xfrm>
                    <a:prstGeom prst="rect">
                      <a:avLst/>
                    </a:prstGeom>
                  </pic:spPr>
                </pic:pic>
              </a:graphicData>
            </a:graphic>
          </wp:inline>
        </w:drawing>
      </w:r>
    </w:p>
    <w:p w14:paraId="796667E1" w14:textId="77777777" w:rsidR="009F77C4" w:rsidRPr="009C00D7" w:rsidRDefault="009F77C4" w:rsidP="009F77C4">
      <w:pPr>
        <w:ind w:firstLine="420"/>
      </w:pPr>
    </w:p>
    <w:p w14:paraId="68AC1587" w14:textId="77777777" w:rsidR="009F77C4" w:rsidRDefault="009F77C4" w:rsidP="009F77C4">
      <w:pPr>
        <w:pStyle w:val="TableDescription"/>
      </w:pPr>
      <w:r w:rsidRPr="009370D5">
        <w:rPr>
          <w:rFonts w:hint="eastAsia"/>
        </w:rPr>
        <w:t>异常信息导出</w:t>
      </w:r>
      <w:r>
        <w:t>各个配置项含义描述表</w:t>
      </w:r>
    </w:p>
    <w:tbl>
      <w:tblPr>
        <w:tblStyle w:val="table0"/>
        <w:tblW w:w="9014" w:type="dxa"/>
        <w:tblLayout w:type="fixed"/>
        <w:tblLook w:val="04A0" w:firstRow="1" w:lastRow="0" w:firstColumn="1" w:lastColumn="0" w:noHBand="0" w:noVBand="1"/>
      </w:tblPr>
      <w:tblGrid>
        <w:gridCol w:w="2344"/>
        <w:gridCol w:w="6670"/>
      </w:tblGrid>
      <w:tr w:rsidR="009F77C4" w14:paraId="271D1E0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2CC2C060" w14:textId="77777777" w:rsidR="009F77C4" w:rsidRDefault="009F77C4" w:rsidP="004F08C7">
            <w:pPr>
              <w:pStyle w:val="TableHeading"/>
            </w:pPr>
            <w:r>
              <w:rPr>
                <w:rFonts w:hint="eastAsia"/>
              </w:rPr>
              <w:t>标题项</w:t>
            </w:r>
          </w:p>
        </w:tc>
        <w:tc>
          <w:tcPr>
            <w:tcW w:w="6684" w:type="dxa"/>
          </w:tcPr>
          <w:p w14:paraId="465ADEAB" w14:textId="77777777" w:rsidR="009F77C4" w:rsidRDefault="009F77C4" w:rsidP="004F08C7">
            <w:pPr>
              <w:pStyle w:val="TableHeading"/>
            </w:pPr>
            <w:r>
              <w:rPr>
                <w:rFonts w:hint="eastAsia"/>
              </w:rPr>
              <w:t>说明</w:t>
            </w:r>
          </w:p>
        </w:tc>
      </w:tr>
      <w:tr w:rsidR="009F77C4" w14:paraId="64B8E622" w14:textId="77777777" w:rsidTr="004F08C7">
        <w:trPr>
          <w:trHeight w:val="68"/>
        </w:trPr>
        <w:tc>
          <w:tcPr>
            <w:tcW w:w="2348" w:type="dxa"/>
          </w:tcPr>
          <w:p w14:paraId="23153567" w14:textId="77777777" w:rsidR="009F77C4" w:rsidRDefault="009F77C4" w:rsidP="004F08C7">
            <w:pPr>
              <w:pStyle w:val="TableText"/>
            </w:pPr>
            <w:r>
              <w:t>名称</w:t>
            </w:r>
          </w:p>
        </w:tc>
        <w:tc>
          <w:tcPr>
            <w:tcW w:w="6684" w:type="dxa"/>
          </w:tcPr>
          <w:p w14:paraId="7FAE81DD" w14:textId="77777777" w:rsidR="009F77C4" w:rsidRDefault="009F77C4" w:rsidP="004F08C7">
            <w:pPr>
              <w:pStyle w:val="TableText"/>
            </w:pPr>
            <w:r>
              <w:rPr>
                <w:rFonts w:hint="eastAsia"/>
              </w:rPr>
              <w:t>Corefile文件名称。</w:t>
            </w:r>
          </w:p>
        </w:tc>
      </w:tr>
      <w:tr w:rsidR="009F77C4" w14:paraId="26E25709" w14:textId="77777777" w:rsidTr="004F08C7">
        <w:trPr>
          <w:trHeight w:val="68"/>
        </w:trPr>
        <w:tc>
          <w:tcPr>
            <w:tcW w:w="2348" w:type="dxa"/>
          </w:tcPr>
          <w:p w14:paraId="24618117" w14:textId="77777777" w:rsidR="009F77C4" w:rsidRDefault="009F77C4" w:rsidP="004F08C7">
            <w:pPr>
              <w:pStyle w:val="TableText"/>
            </w:pPr>
            <w:r>
              <w:rPr>
                <w:rFonts w:hint="eastAsia"/>
              </w:rPr>
              <w:t>时间</w:t>
            </w:r>
          </w:p>
        </w:tc>
        <w:tc>
          <w:tcPr>
            <w:tcW w:w="6684" w:type="dxa"/>
          </w:tcPr>
          <w:p w14:paraId="4BA227EC" w14:textId="77777777" w:rsidR="009F77C4" w:rsidRDefault="009F77C4" w:rsidP="004F08C7">
            <w:pPr>
              <w:pStyle w:val="TableText"/>
            </w:pPr>
            <w:r w:rsidRPr="00F33CAC">
              <w:rPr>
                <w:rFonts w:hint="eastAsia"/>
              </w:rPr>
              <w:t>Corefile</w:t>
            </w:r>
            <w:r>
              <w:rPr>
                <w:rFonts w:hint="eastAsia"/>
              </w:rPr>
              <w:t>文件产生时间。</w:t>
            </w:r>
          </w:p>
        </w:tc>
      </w:tr>
      <w:tr w:rsidR="009F77C4" w14:paraId="1CDCC13F" w14:textId="77777777" w:rsidTr="004F08C7">
        <w:trPr>
          <w:trHeight w:val="68"/>
        </w:trPr>
        <w:tc>
          <w:tcPr>
            <w:tcW w:w="2348" w:type="dxa"/>
          </w:tcPr>
          <w:p w14:paraId="5431C6FD" w14:textId="77777777" w:rsidR="009F77C4" w:rsidRDefault="009F77C4" w:rsidP="004F08C7">
            <w:pPr>
              <w:pStyle w:val="TableText"/>
            </w:pPr>
            <w:r>
              <w:rPr>
                <w:rFonts w:hint="eastAsia"/>
              </w:rPr>
              <w:t>文件大小</w:t>
            </w:r>
          </w:p>
        </w:tc>
        <w:tc>
          <w:tcPr>
            <w:tcW w:w="6684" w:type="dxa"/>
          </w:tcPr>
          <w:p w14:paraId="14ABC622" w14:textId="77777777" w:rsidR="009F77C4" w:rsidRDefault="009F77C4" w:rsidP="004F08C7">
            <w:pPr>
              <w:pStyle w:val="TableText"/>
            </w:pPr>
            <w:r w:rsidRPr="00F33CAC">
              <w:rPr>
                <w:rFonts w:hint="eastAsia"/>
              </w:rPr>
              <w:t>Corefile文件</w:t>
            </w:r>
            <w:r>
              <w:rPr>
                <w:rFonts w:hint="eastAsia"/>
              </w:rPr>
              <w:t>大小。</w:t>
            </w:r>
          </w:p>
        </w:tc>
      </w:tr>
      <w:tr w:rsidR="009F77C4" w14:paraId="37E980D1" w14:textId="77777777" w:rsidTr="004F08C7">
        <w:trPr>
          <w:trHeight w:val="68"/>
        </w:trPr>
        <w:tc>
          <w:tcPr>
            <w:tcW w:w="2348" w:type="dxa"/>
          </w:tcPr>
          <w:p w14:paraId="5BEE5EE2" w14:textId="77777777" w:rsidR="009F77C4" w:rsidRDefault="009F77C4" w:rsidP="004F08C7">
            <w:pPr>
              <w:pStyle w:val="TableText"/>
            </w:pPr>
            <w:r>
              <w:rPr>
                <w:rFonts w:hint="eastAsia"/>
              </w:rPr>
              <w:t>操作</w:t>
            </w:r>
          </w:p>
        </w:tc>
        <w:tc>
          <w:tcPr>
            <w:tcW w:w="6684" w:type="dxa"/>
          </w:tcPr>
          <w:p w14:paraId="62BAEB80" w14:textId="77777777" w:rsidR="009F77C4" w:rsidRDefault="009F77C4" w:rsidP="004F08C7">
            <w:pPr>
              <w:pStyle w:val="TableText"/>
            </w:pPr>
            <w:r>
              <w:rPr>
                <w:rFonts w:hint="eastAsia"/>
              </w:rPr>
              <w:t>可删除或导出对应文件。</w:t>
            </w:r>
          </w:p>
        </w:tc>
      </w:tr>
    </w:tbl>
    <w:p w14:paraId="13FF9A4F" w14:textId="77777777" w:rsidR="009F77C4" w:rsidRDefault="009F77C4" w:rsidP="009F77C4">
      <w:pPr>
        <w:ind w:firstLine="420"/>
      </w:pPr>
    </w:p>
    <w:p w14:paraId="4FCF8E02" w14:textId="77777777" w:rsidR="009F77C4" w:rsidRPr="007E42F0" w:rsidRDefault="009F77C4" w:rsidP="009F77C4">
      <w:pPr>
        <w:ind w:firstLine="420"/>
      </w:pPr>
    </w:p>
    <w:p w14:paraId="6887BD3D" w14:textId="77777777" w:rsidR="009F77C4" w:rsidRPr="00E037A1" w:rsidRDefault="009F77C4" w:rsidP="009F77C4">
      <w:pPr>
        <w:pStyle w:val="21"/>
      </w:pPr>
      <w:bookmarkStart w:id="8930" w:name="_Toc12469939"/>
      <w:bookmarkStart w:id="8931" w:name="_Toc15485345"/>
      <w:bookmarkStart w:id="8932" w:name="_Toc41651384"/>
      <w:bookmarkStart w:id="8933" w:name="_Toc44618723"/>
      <w:bookmarkStart w:id="8934" w:name="_Toc60069584"/>
      <w:bookmarkStart w:id="8935" w:name="_Toc61023053"/>
      <w:r w:rsidRPr="00E037A1">
        <w:rPr>
          <w:rFonts w:hint="eastAsia"/>
        </w:rPr>
        <w:t>抓包工具</w:t>
      </w:r>
      <w:bookmarkEnd w:id="8930"/>
      <w:bookmarkEnd w:id="8931"/>
      <w:bookmarkEnd w:id="8932"/>
      <w:bookmarkEnd w:id="8933"/>
      <w:bookmarkEnd w:id="8934"/>
      <w:bookmarkEnd w:id="8935"/>
    </w:p>
    <w:p w14:paraId="3A73B72F" w14:textId="77777777" w:rsidR="009F77C4" w:rsidRPr="00EB1952" w:rsidRDefault="009F77C4" w:rsidP="009F77C4">
      <w:pPr>
        <w:ind w:firstLine="420"/>
      </w:pPr>
      <w:r w:rsidRPr="00EB1952">
        <w:rPr>
          <w:rFonts w:hint="eastAsia"/>
        </w:rPr>
        <w:t>通过菜单“系统管理</w:t>
      </w:r>
      <w:r w:rsidRPr="00EB1952">
        <w:t xml:space="preserve"> &gt; </w:t>
      </w:r>
      <w:r w:rsidRPr="00EB1952">
        <w:rPr>
          <w:rFonts w:hint="eastAsia"/>
        </w:rPr>
        <w:t>系统维护</w:t>
      </w:r>
      <w:r w:rsidRPr="00EB1952">
        <w:t xml:space="preserve"> &gt; </w:t>
      </w:r>
      <w:r w:rsidRPr="00EB1952">
        <w:rPr>
          <w:rFonts w:hint="eastAsia"/>
        </w:rPr>
        <w:t>抓包工具”，进入如</w:t>
      </w:r>
      <w:r w:rsidRPr="00E037A1">
        <w:rPr>
          <w:color w:val="0000FF"/>
          <w:u w:val="single"/>
        </w:rPr>
        <w:fldChar w:fldCharType="begin"/>
      </w:r>
      <w:r w:rsidRPr="00E037A1">
        <w:rPr>
          <w:color w:val="0000FF"/>
          <w:u w:val="single"/>
        </w:rPr>
        <w:instrText xml:space="preserve"> REF _Ref415062430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51-15</w:t>
      </w:r>
      <w:r w:rsidRPr="00E037A1">
        <w:rPr>
          <w:color w:val="0000FF"/>
          <w:u w:val="single"/>
        </w:rPr>
        <w:fldChar w:fldCharType="end"/>
      </w:r>
      <w:r w:rsidRPr="00EB1952">
        <w:rPr>
          <w:rFonts w:hint="eastAsia"/>
        </w:rPr>
        <w:t>所示页面。各个配置项的含义如</w:t>
      </w:r>
      <w:r w:rsidRPr="00E037A1">
        <w:rPr>
          <w:color w:val="0000FF"/>
          <w:u w:val="single"/>
        </w:rPr>
        <w:fldChar w:fldCharType="begin"/>
      </w:r>
      <w:r w:rsidRPr="00E037A1">
        <w:rPr>
          <w:color w:val="0000FF"/>
          <w:u w:val="single"/>
        </w:rPr>
        <w:instrText xml:space="preserve"> </w:instrText>
      </w:r>
      <w:r w:rsidRPr="00E037A1">
        <w:rPr>
          <w:rFonts w:hint="eastAsia"/>
          <w:color w:val="0000FF"/>
          <w:u w:val="single"/>
        </w:rPr>
        <w:instrText>REF _Ref415062788 \r \h</w:instrText>
      </w:r>
      <w:r w:rsidRPr="00E037A1">
        <w:rPr>
          <w:color w:val="0000FF"/>
          <w:u w:val="single"/>
        </w:rPr>
        <w:instrText xml:space="preserve">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lastRenderedPageBreak/>
        <w:t>51-11</w:t>
      </w:r>
      <w:r w:rsidRPr="00E037A1">
        <w:rPr>
          <w:color w:val="0000FF"/>
          <w:u w:val="single"/>
        </w:rPr>
        <w:fldChar w:fldCharType="end"/>
      </w:r>
      <w:r w:rsidRPr="00EB1952">
        <w:rPr>
          <w:rFonts w:hint="eastAsia"/>
        </w:rPr>
        <w:t>所示。</w:t>
      </w:r>
    </w:p>
    <w:p w14:paraId="044760BE" w14:textId="77777777" w:rsidR="009F77C4" w:rsidRDefault="009F77C4" w:rsidP="009F77C4">
      <w:pPr>
        <w:pStyle w:val="FigureDescription"/>
        <w:spacing w:before="156" w:after="156"/>
      </w:pPr>
      <w:bookmarkStart w:id="8936" w:name="_Ref415062430"/>
      <w:r>
        <w:t>抓包工具页面</w:t>
      </w:r>
      <w:bookmarkEnd w:id="8936"/>
    </w:p>
    <w:p w14:paraId="41570442" w14:textId="77777777" w:rsidR="009F77C4" w:rsidRDefault="009F77C4" w:rsidP="009F77C4">
      <w:pPr>
        <w:pStyle w:val="Figure"/>
      </w:pPr>
      <w:r w:rsidRPr="009C33F8">
        <w:t xml:space="preserve"> </w:t>
      </w:r>
      <w:r>
        <w:drawing>
          <wp:inline distT="0" distB="0" distL="0" distR="0" wp14:anchorId="325CCE8D" wp14:editId="2D6CD3C3">
            <wp:extent cx="4340507" cy="2958822"/>
            <wp:effectExtent l="0" t="0" r="3175" b="0"/>
            <wp:docPr id="3950" name="图片 3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7"/>
                    <a:stretch>
                      <a:fillRect/>
                    </a:stretch>
                  </pic:blipFill>
                  <pic:spPr>
                    <a:xfrm>
                      <a:off x="0" y="0"/>
                      <a:ext cx="4345294" cy="2962085"/>
                    </a:xfrm>
                    <a:prstGeom prst="rect">
                      <a:avLst/>
                    </a:prstGeom>
                  </pic:spPr>
                </pic:pic>
              </a:graphicData>
            </a:graphic>
          </wp:inline>
        </w:drawing>
      </w:r>
    </w:p>
    <w:p w14:paraId="424B2A66" w14:textId="77777777" w:rsidR="009F77C4" w:rsidRPr="009C00D7" w:rsidRDefault="009F77C4" w:rsidP="009F77C4">
      <w:pPr>
        <w:ind w:firstLine="420"/>
      </w:pPr>
    </w:p>
    <w:p w14:paraId="58A65D66" w14:textId="77777777" w:rsidR="009F77C4" w:rsidRDefault="009F77C4" w:rsidP="009F77C4">
      <w:pPr>
        <w:pStyle w:val="TableDescription"/>
      </w:pPr>
      <w:bookmarkStart w:id="8937" w:name="_Ref415062442"/>
      <w:r>
        <w:rPr>
          <w:rFonts w:hint="eastAsia"/>
        </w:rPr>
        <w:t>抓包工具各个配置项含义描述表</w:t>
      </w:r>
      <w:bookmarkEnd w:id="8937"/>
    </w:p>
    <w:tbl>
      <w:tblPr>
        <w:tblStyle w:val="table0"/>
        <w:tblW w:w="9014" w:type="dxa"/>
        <w:tblLayout w:type="fixed"/>
        <w:tblLook w:val="04A0" w:firstRow="1" w:lastRow="0" w:firstColumn="1" w:lastColumn="0" w:noHBand="0" w:noVBand="1"/>
      </w:tblPr>
      <w:tblGrid>
        <w:gridCol w:w="2344"/>
        <w:gridCol w:w="6670"/>
      </w:tblGrid>
      <w:tr w:rsidR="009F77C4" w14:paraId="2B2FC7C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4" w:type="dxa"/>
          </w:tcPr>
          <w:p w14:paraId="015A03CD" w14:textId="77777777" w:rsidR="009F77C4" w:rsidRDefault="009F77C4" w:rsidP="004F08C7">
            <w:pPr>
              <w:pStyle w:val="TableHeading"/>
            </w:pPr>
            <w:r>
              <w:rPr>
                <w:rFonts w:hint="eastAsia"/>
              </w:rPr>
              <w:t>标题项</w:t>
            </w:r>
          </w:p>
        </w:tc>
        <w:tc>
          <w:tcPr>
            <w:tcW w:w="6670" w:type="dxa"/>
          </w:tcPr>
          <w:p w14:paraId="7550789B" w14:textId="77777777" w:rsidR="009F77C4" w:rsidRDefault="009F77C4" w:rsidP="004F08C7">
            <w:pPr>
              <w:pStyle w:val="TableHeading"/>
            </w:pPr>
            <w:r>
              <w:rPr>
                <w:rFonts w:hint="eastAsia"/>
              </w:rPr>
              <w:t>说明</w:t>
            </w:r>
          </w:p>
        </w:tc>
      </w:tr>
      <w:tr w:rsidR="009F77C4" w14:paraId="2F469654" w14:textId="77777777" w:rsidTr="004F08C7">
        <w:trPr>
          <w:trHeight w:val="68"/>
        </w:trPr>
        <w:tc>
          <w:tcPr>
            <w:tcW w:w="2344" w:type="dxa"/>
          </w:tcPr>
          <w:p w14:paraId="6310BB4B" w14:textId="77777777" w:rsidR="009F77C4" w:rsidRDefault="009F77C4" w:rsidP="004F08C7">
            <w:pPr>
              <w:pStyle w:val="TableText"/>
            </w:pPr>
            <w:r>
              <w:t>接口</w:t>
            </w:r>
          </w:p>
        </w:tc>
        <w:tc>
          <w:tcPr>
            <w:tcW w:w="6670" w:type="dxa"/>
          </w:tcPr>
          <w:p w14:paraId="13EE1274" w14:textId="77777777" w:rsidR="009F77C4" w:rsidRDefault="009F77C4" w:rsidP="004F08C7">
            <w:pPr>
              <w:pStyle w:val="TableText"/>
            </w:pPr>
            <w:r>
              <w:rPr>
                <w:rFonts w:hint="eastAsia"/>
              </w:rPr>
              <w:t>要抓取报文的接口。</w:t>
            </w:r>
          </w:p>
        </w:tc>
      </w:tr>
      <w:tr w:rsidR="009F77C4" w14:paraId="4D84F08B" w14:textId="77777777" w:rsidTr="004F08C7">
        <w:trPr>
          <w:trHeight w:val="68"/>
        </w:trPr>
        <w:tc>
          <w:tcPr>
            <w:tcW w:w="2344" w:type="dxa"/>
          </w:tcPr>
          <w:p w14:paraId="4201D21B" w14:textId="77777777" w:rsidR="009F77C4" w:rsidRDefault="009F77C4" w:rsidP="004F08C7">
            <w:pPr>
              <w:pStyle w:val="TableText"/>
            </w:pPr>
            <w:r>
              <w:t>协议</w:t>
            </w:r>
          </w:p>
        </w:tc>
        <w:tc>
          <w:tcPr>
            <w:tcW w:w="6670" w:type="dxa"/>
          </w:tcPr>
          <w:p w14:paraId="5AE63B7C" w14:textId="77777777" w:rsidR="009F77C4" w:rsidRDefault="009F77C4" w:rsidP="004F08C7">
            <w:pPr>
              <w:pStyle w:val="TableText"/>
            </w:pPr>
            <w:r>
              <w:rPr>
                <w:rFonts w:hint="eastAsia"/>
              </w:rPr>
              <w:t>抓取报文的协议类型。</w:t>
            </w:r>
          </w:p>
        </w:tc>
      </w:tr>
      <w:tr w:rsidR="009F77C4" w14:paraId="6271EB86" w14:textId="77777777" w:rsidTr="004F08C7">
        <w:trPr>
          <w:trHeight w:val="68"/>
        </w:trPr>
        <w:tc>
          <w:tcPr>
            <w:tcW w:w="2344" w:type="dxa"/>
          </w:tcPr>
          <w:p w14:paraId="000CDEF0" w14:textId="77777777" w:rsidR="009F77C4" w:rsidRDefault="009F77C4" w:rsidP="004F08C7">
            <w:pPr>
              <w:pStyle w:val="TableText"/>
            </w:pPr>
            <w:r>
              <w:rPr>
                <w:rFonts w:hint="eastAsia"/>
              </w:rPr>
              <w:t>源IP</w:t>
            </w:r>
          </w:p>
        </w:tc>
        <w:tc>
          <w:tcPr>
            <w:tcW w:w="6670" w:type="dxa"/>
          </w:tcPr>
          <w:p w14:paraId="08D159E2" w14:textId="77777777" w:rsidR="009F77C4" w:rsidRDefault="009F77C4" w:rsidP="004F08C7">
            <w:pPr>
              <w:pStyle w:val="TableText"/>
            </w:pPr>
            <w:r>
              <w:rPr>
                <w:rFonts w:hint="eastAsia"/>
              </w:rPr>
              <w:t>抓取报文的源IP地址，全零或空表示任意地址。</w:t>
            </w:r>
          </w:p>
        </w:tc>
      </w:tr>
      <w:tr w:rsidR="009F77C4" w14:paraId="15D3347B" w14:textId="77777777" w:rsidTr="004F08C7">
        <w:trPr>
          <w:trHeight w:val="68"/>
        </w:trPr>
        <w:tc>
          <w:tcPr>
            <w:tcW w:w="2344" w:type="dxa"/>
          </w:tcPr>
          <w:p w14:paraId="4765528F" w14:textId="77777777" w:rsidR="009F77C4" w:rsidRDefault="009F77C4" w:rsidP="004F08C7">
            <w:pPr>
              <w:pStyle w:val="TableText"/>
            </w:pPr>
            <w:r>
              <w:rPr>
                <w:rFonts w:hint="eastAsia"/>
              </w:rPr>
              <w:t>源端口</w:t>
            </w:r>
          </w:p>
        </w:tc>
        <w:tc>
          <w:tcPr>
            <w:tcW w:w="6670" w:type="dxa"/>
          </w:tcPr>
          <w:p w14:paraId="151D0846" w14:textId="77777777" w:rsidR="009F77C4" w:rsidRDefault="009F77C4" w:rsidP="004F08C7">
            <w:pPr>
              <w:pStyle w:val="TableText"/>
            </w:pPr>
            <w:r>
              <w:rPr>
                <w:rFonts w:hint="eastAsia"/>
              </w:rPr>
              <w:t>抓取报文的源端口号，零或空表示任意端口号。</w:t>
            </w:r>
          </w:p>
        </w:tc>
      </w:tr>
      <w:tr w:rsidR="009F77C4" w14:paraId="53AD42C0" w14:textId="77777777" w:rsidTr="004F08C7">
        <w:trPr>
          <w:trHeight w:val="68"/>
        </w:trPr>
        <w:tc>
          <w:tcPr>
            <w:tcW w:w="2344" w:type="dxa"/>
          </w:tcPr>
          <w:p w14:paraId="62911E5C" w14:textId="77777777" w:rsidR="009F77C4" w:rsidRDefault="009F77C4" w:rsidP="004F08C7">
            <w:pPr>
              <w:pStyle w:val="TableText"/>
            </w:pPr>
            <w:r>
              <w:rPr>
                <w:rFonts w:hint="eastAsia"/>
              </w:rPr>
              <w:t>目的IP</w:t>
            </w:r>
          </w:p>
        </w:tc>
        <w:tc>
          <w:tcPr>
            <w:tcW w:w="6670" w:type="dxa"/>
          </w:tcPr>
          <w:p w14:paraId="74469ACB" w14:textId="77777777" w:rsidR="009F77C4" w:rsidRDefault="009F77C4" w:rsidP="004F08C7">
            <w:pPr>
              <w:pStyle w:val="TableText"/>
            </w:pPr>
            <w:r>
              <w:rPr>
                <w:rFonts w:hint="eastAsia"/>
              </w:rPr>
              <w:t>抓取报文的目的IP地址，全零或空表示任意地址。</w:t>
            </w:r>
          </w:p>
        </w:tc>
      </w:tr>
      <w:tr w:rsidR="009F77C4" w14:paraId="10092FBF" w14:textId="77777777" w:rsidTr="004F08C7">
        <w:trPr>
          <w:trHeight w:val="68"/>
        </w:trPr>
        <w:tc>
          <w:tcPr>
            <w:tcW w:w="2344" w:type="dxa"/>
          </w:tcPr>
          <w:p w14:paraId="38E693E5" w14:textId="77777777" w:rsidR="009F77C4" w:rsidRDefault="009F77C4" w:rsidP="004F08C7">
            <w:pPr>
              <w:pStyle w:val="TableText"/>
            </w:pPr>
            <w:r>
              <w:rPr>
                <w:rFonts w:hint="eastAsia"/>
              </w:rPr>
              <w:t>目的端口</w:t>
            </w:r>
          </w:p>
        </w:tc>
        <w:tc>
          <w:tcPr>
            <w:tcW w:w="6670" w:type="dxa"/>
          </w:tcPr>
          <w:p w14:paraId="00C4915C" w14:textId="77777777" w:rsidR="009F77C4" w:rsidRDefault="009F77C4" w:rsidP="004F08C7">
            <w:pPr>
              <w:pStyle w:val="TableText"/>
            </w:pPr>
            <w:r>
              <w:rPr>
                <w:rFonts w:hint="eastAsia"/>
              </w:rPr>
              <w:t>抓取报文的目的端口号，零或空表示任意端口号。</w:t>
            </w:r>
          </w:p>
        </w:tc>
      </w:tr>
      <w:tr w:rsidR="009F77C4" w14:paraId="22A26919" w14:textId="77777777" w:rsidTr="004F08C7">
        <w:trPr>
          <w:trHeight w:val="68"/>
        </w:trPr>
        <w:tc>
          <w:tcPr>
            <w:tcW w:w="2344" w:type="dxa"/>
          </w:tcPr>
          <w:p w14:paraId="4B796424" w14:textId="77777777" w:rsidR="009F77C4" w:rsidRDefault="009F77C4" w:rsidP="004F08C7">
            <w:pPr>
              <w:pStyle w:val="TableText"/>
            </w:pPr>
            <w:r>
              <w:rPr>
                <w:rFonts w:hint="eastAsia"/>
              </w:rPr>
              <w:t>同时抓取</w:t>
            </w:r>
            <w:r>
              <w:t>出口报文</w:t>
            </w:r>
          </w:p>
        </w:tc>
        <w:tc>
          <w:tcPr>
            <w:tcW w:w="6670" w:type="dxa"/>
          </w:tcPr>
          <w:p w14:paraId="0B038F70" w14:textId="77777777" w:rsidR="009F77C4" w:rsidRDefault="009F77C4" w:rsidP="004F08C7">
            <w:pPr>
              <w:pStyle w:val="TableText"/>
            </w:pPr>
            <w:r>
              <w:rPr>
                <w:rFonts w:hint="eastAsia"/>
              </w:rPr>
              <w:t>勾选此</w:t>
            </w:r>
            <w:r>
              <w:t>项，可以同时</w:t>
            </w:r>
            <w:r>
              <w:rPr>
                <w:rFonts w:hint="eastAsia"/>
              </w:rPr>
              <w:t>在另外</w:t>
            </w:r>
            <w:r>
              <w:t>一个接口抓包</w:t>
            </w:r>
            <w:r>
              <w:rPr>
                <w:rFonts w:hint="eastAsia"/>
              </w:rPr>
              <w:t>。</w:t>
            </w:r>
          </w:p>
        </w:tc>
      </w:tr>
      <w:tr w:rsidR="009F77C4" w14:paraId="76AAD6FE" w14:textId="77777777" w:rsidTr="004F08C7">
        <w:trPr>
          <w:trHeight w:val="68"/>
        </w:trPr>
        <w:tc>
          <w:tcPr>
            <w:tcW w:w="2344" w:type="dxa"/>
          </w:tcPr>
          <w:p w14:paraId="4BA69A68" w14:textId="77777777" w:rsidR="009F77C4" w:rsidRDefault="009F77C4" w:rsidP="004F08C7">
            <w:pPr>
              <w:pStyle w:val="TableText"/>
            </w:pPr>
            <w:r>
              <w:rPr>
                <w:rFonts w:hint="eastAsia"/>
              </w:rPr>
              <w:t>抓取新建会话</w:t>
            </w:r>
          </w:p>
        </w:tc>
        <w:tc>
          <w:tcPr>
            <w:tcW w:w="6670" w:type="dxa"/>
          </w:tcPr>
          <w:p w14:paraId="517E55B5" w14:textId="77777777" w:rsidR="009F77C4" w:rsidRDefault="009F77C4" w:rsidP="004F08C7">
            <w:pPr>
              <w:pStyle w:val="TableText"/>
            </w:pPr>
            <w:r>
              <w:rPr>
                <w:rFonts w:hint="eastAsia"/>
              </w:rPr>
              <w:t>抓取新建连接的前N个报文，取值为0~</w:t>
            </w:r>
            <w:r>
              <w:t>1024。</w:t>
            </w:r>
          </w:p>
        </w:tc>
      </w:tr>
      <w:tr w:rsidR="009F77C4" w14:paraId="4F48F694" w14:textId="77777777" w:rsidTr="004F08C7">
        <w:trPr>
          <w:trHeight w:val="68"/>
        </w:trPr>
        <w:tc>
          <w:tcPr>
            <w:tcW w:w="2344" w:type="dxa"/>
          </w:tcPr>
          <w:p w14:paraId="1306D11A" w14:textId="77777777" w:rsidR="009F77C4" w:rsidRDefault="009F77C4" w:rsidP="004F08C7">
            <w:pPr>
              <w:pStyle w:val="TableText"/>
            </w:pPr>
            <w:r>
              <w:rPr>
                <w:rFonts w:hint="eastAsia"/>
              </w:rPr>
              <w:t>应用</w:t>
            </w:r>
          </w:p>
        </w:tc>
        <w:tc>
          <w:tcPr>
            <w:tcW w:w="6670" w:type="dxa"/>
          </w:tcPr>
          <w:p w14:paraId="07908B9F" w14:textId="77777777" w:rsidR="009F77C4" w:rsidRDefault="009F77C4" w:rsidP="004F08C7">
            <w:pPr>
              <w:pStyle w:val="TableText"/>
            </w:pPr>
            <w:r>
              <w:rPr>
                <w:rFonts w:hint="eastAsia"/>
              </w:rPr>
              <w:t>根据应用协议抓取报文。</w:t>
            </w:r>
          </w:p>
        </w:tc>
      </w:tr>
    </w:tbl>
    <w:p w14:paraId="3D285EDD" w14:textId="77777777" w:rsidR="009F77C4" w:rsidRPr="00EB1952" w:rsidRDefault="009F77C4" w:rsidP="009F77C4">
      <w:pPr>
        <w:ind w:firstLine="420"/>
      </w:pPr>
    </w:p>
    <w:p w14:paraId="50CC089E" w14:textId="77777777" w:rsidR="009F77C4" w:rsidRPr="00EB1952" w:rsidRDefault="009F77C4" w:rsidP="009F77C4">
      <w:pPr>
        <w:ind w:firstLine="420"/>
      </w:pPr>
      <w:r w:rsidRPr="00EB1952">
        <w:rPr>
          <w:rFonts w:hint="eastAsia"/>
        </w:rPr>
        <w:t>抓取结束后，抓取的报文文件将以</w:t>
      </w:r>
      <w:r w:rsidRPr="00EB1952">
        <w:t>.pcap</w:t>
      </w:r>
      <w:r w:rsidRPr="00EB1952">
        <w:rPr>
          <w:rFonts w:hint="eastAsia"/>
        </w:rPr>
        <w:t>格式保存，在如</w:t>
      </w:r>
      <w:r w:rsidRPr="00E037A1">
        <w:rPr>
          <w:color w:val="0000FF"/>
          <w:u w:val="single"/>
        </w:rPr>
        <w:fldChar w:fldCharType="begin"/>
      </w:r>
      <w:r w:rsidRPr="00E037A1">
        <w:rPr>
          <w:color w:val="0000FF"/>
          <w:u w:val="single"/>
        </w:rPr>
        <w:instrText xml:space="preserve"> </w:instrText>
      </w:r>
      <w:r w:rsidRPr="00E037A1">
        <w:rPr>
          <w:rFonts w:hint="eastAsia"/>
          <w:color w:val="0000FF"/>
          <w:u w:val="single"/>
        </w:rPr>
        <w:instrText>REF _Ref415062770 \r \h</w:instrText>
      </w:r>
      <w:r w:rsidRPr="00E037A1">
        <w:rPr>
          <w:color w:val="0000FF"/>
          <w:u w:val="single"/>
        </w:rPr>
        <w:instrText xml:space="preserve">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51-16</w:t>
      </w:r>
      <w:r w:rsidRPr="00E037A1">
        <w:rPr>
          <w:color w:val="0000FF"/>
          <w:u w:val="single"/>
        </w:rPr>
        <w:fldChar w:fldCharType="end"/>
      </w:r>
      <w:r w:rsidRPr="00EB1952">
        <w:rPr>
          <w:rFonts w:hint="eastAsia"/>
        </w:rPr>
        <w:t>所示的页面中显示，并提供导出。各个配置项的含义如</w:t>
      </w:r>
      <w:r w:rsidRPr="00E037A1">
        <w:rPr>
          <w:color w:val="0000FF"/>
          <w:u w:val="single"/>
        </w:rPr>
        <w:fldChar w:fldCharType="begin"/>
      </w:r>
      <w:r w:rsidRPr="00E037A1">
        <w:rPr>
          <w:color w:val="0000FF"/>
          <w:u w:val="single"/>
        </w:rPr>
        <w:instrText xml:space="preserve"> </w:instrText>
      </w:r>
      <w:r w:rsidRPr="00E037A1">
        <w:rPr>
          <w:rFonts w:hint="eastAsia"/>
          <w:color w:val="0000FF"/>
          <w:u w:val="single"/>
        </w:rPr>
        <w:instrText>REF _Ref415062788 \r \h</w:instrText>
      </w:r>
      <w:r w:rsidRPr="00E037A1">
        <w:rPr>
          <w:color w:val="0000FF"/>
          <w:u w:val="single"/>
        </w:rPr>
        <w:instrText xml:space="preserve"> </w:instrText>
      </w:r>
      <w:r w:rsidRPr="00E037A1">
        <w:rPr>
          <w:color w:val="0000FF"/>
          <w:u w:val="single"/>
        </w:rPr>
      </w:r>
      <w:r w:rsidRPr="00E037A1">
        <w:rPr>
          <w:color w:val="0000FF"/>
          <w:u w:val="single"/>
        </w:rPr>
        <w:fldChar w:fldCharType="separate"/>
      </w:r>
      <w:r>
        <w:rPr>
          <w:rFonts w:hint="eastAsia"/>
          <w:color w:val="0000FF"/>
          <w:u w:val="single"/>
        </w:rPr>
        <w:t>表</w:t>
      </w:r>
      <w:r>
        <w:rPr>
          <w:rFonts w:hint="eastAsia"/>
          <w:color w:val="0000FF"/>
          <w:u w:val="single"/>
        </w:rPr>
        <w:t>51-11</w:t>
      </w:r>
      <w:r w:rsidRPr="00E037A1">
        <w:rPr>
          <w:color w:val="0000FF"/>
          <w:u w:val="single"/>
        </w:rPr>
        <w:fldChar w:fldCharType="end"/>
      </w:r>
      <w:r w:rsidRPr="00EB1952">
        <w:rPr>
          <w:rFonts w:hint="eastAsia"/>
        </w:rPr>
        <w:t>所示。</w:t>
      </w:r>
    </w:p>
    <w:p w14:paraId="3E73886A" w14:textId="77777777" w:rsidR="009F77C4" w:rsidRDefault="009F77C4" w:rsidP="009F77C4">
      <w:pPr>
        <w:pStyle w:val="FigureDescription"/>
        <w:spacing w:before="156" w:after="156"/>
      </w:pPr>
      <w:bookmarkStart w:id="8938" w:name="_Ref415062770"/>
      <w:r>
        <w:lastRenderedPageBreak/>
        <w:t>文件列表页面</w:t>
      </w:r>
      <w:bookmarkEnd w:id="8938"/>
    </w:p>
    <w:p w14:paraId="71451D60" w14:textId="77777777" w:rsidR="009F77C4" w:rsidRDefault="009F77C4" w:rsidP="009F77C4">
      <w:pPr>
        <w:pStyle w:val="Figure"/>
      </w:pPr>
      <w:r>
        <w:drawing>
          <wp:inline distT="0" distB="0" distL="0" distR="0" wp14:anchorId="43049FD4" wp14:editId="23746681">
            <wp:extent cx="5591175" cy="2132330"/>
            <wp:effectExtent l="0" t="0" r="0" b="0"/>
            <wp:docPr id="3261" name="图片 3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78"/>
                    <a:stretch>
                      <a:fillRect/>
                    </a:stretch>
                  </pic:blipFill>
                  <pic:spPr>
                    <a:xfrm>
                      <a:off x="0" y="0"/>
                      <a:ext cx="5590210" cy="2132273"/>
                    </a:xfrm>
                    <a:prstGeom prst="rect">
                      <a:avLst/>
                    </a:prstGeom>
                  </pic:spPr>
                </pic:pic>
              </a:graphicData>
            </a:graphic>
          </wp:inline>
        </w:drawing>
      </w:r>
    </w:p>
    <w:p w14:paraId="0384E809" w14:textId="77777777" w:rsidR="009F77C4" w:rsidRPr="009C00D7" w:rsidRDefault="009F77C4" w:rsidP="009F77C4">
      <w:pPr>
        <w:ind w:firstLine="420"/>
      </w:pPr>
    </w:p>
    <w:p w14:paraId="1CC65400" w14:textId="77777777" w:rsidR="009F77C4" w:rsidRDefault="009F77C4" w:rsidP="009F77C4">
      <w:pPr>
        <w:pStyle w:val="TableDescription"/>
      </w:pPr>
      <w:bookmarkStart w:id="8939" w:name="_Ref415062788"/>
      <w:r>
        <w:t>文件列表各个配置项含义描述表</w:t>
      </w:r>
      <w:bookmarkEnd w:id="8939"/>
    </w:p>
    <w:tbl>
      <w:tblPr>
        <w:tblStyle w:val="table0"/>
        <w:tblW w:w="9014" w:type="dxa"/>
        <w:tblLayout w:type="fixed"/>
        <w:tblLook w:val="04A0" w:firstRow="1" w:lastRow="0" w:firstColumn="1" w:lastColumn="0" w:noHBand="0" w:noVBand="1"/>
      </w:tblPr>
      <w:tblGrid>
        <w:gridCol w:w="2344"/>
        <w:gridCol w:w="6670"/>
      </w:tblGrid>
      <w:tr w:rsidR="009F77C4" w14:paraId="04B3F962"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7F913659" w14:textId="77777777" w:rsidR="009F77C4" w:rsidRDefault="009F77C4" w:rsidP="004F08C7">
            <w:pPr>
              <w:pStyle w:val="TableHeading"/>
            </w:pPr>
            <w:r>
              <w:rPr>
                <w:rFonts w:hint="eastAsia"/>
              </w:rPr>
              <w:t>标题项</w:t>
            </w:r>
          </w:p>
        </w:tc>
        <w:tc>
          <w:tcPr>
            <w:tcW w:w="6684" w:type="dxa"/>
          </w:tcPr>
          <w:p w14:paraId="00DEF6F0" w14:textId="77777777" w:rsidR="009F77C4" w:rsidRDefault="009F77C4" w:rsidP="004F08C7">
            <w:pPr>
              <w:pStyle w:val="TableHeading"/>
            </w:pPr>
            <w:r>
              <w:rPr>
                <w:rFonts w:hint="eastAsia"/>
              </w:rPr>
              <w:t>说明</w:t>
            </w:r>
          </w:p>
        </w:tc>
      </w:tr>
      <w:tr w:rsidR="009F77C4" w14:paraId="117D5BB8" w14:textId="77777777" w:rsidTr="004F08C7">
        <w:trPr>
          <w:trHeight w:val="68"/>
        </w:trPr>
        <w:tc>
          <w:tcPr>
            <w:tcW w:w="2348" w:type="dxa"/>
          </w:tcPr>
          <w:p w14:paraId="0772CDD1" w14:textId="77777777" w:rsidR="009F77C4" w:rsidRDefault="009F77C4" w:rsidP="004F08C7">
            <w:pPr>
              <w:pStyle w:val="TableText"/>
            </w:pPr>
            <w:r>
              <w:t>文件名称</w:t>
            </w:r>
          </w:p>
        </w:tc>
        <w:tc>
          <w:tcPr>
            <w:tcW w:w="6684" w:type="dxa"/>
          </w:tcPr>
          <w:p w14:paraId="5A4E8627" w14:textId="77777777" w:rsidR="009F77C4" w:rsidRDefault="009F77C4" w:rsidP="004F08C7">
            <w:pPr>
              <w:pStyle w:val="TableText"/>
            </w:pPr>
            <w:r>
              <w:rPr>
                <w:rFonts w:hint="eastAsia"/>
              </w:rPr>
              <w:t>抓取报文的文件名称。</w:t>
            </w:r>
          </w:p>
        </w:tc>
      </w:tr>
      <w:tr w:rsidR="009F77C4" w14:paraId="19085682" w14:textId="77777777" w:rsidTr="004F08C7">
        <w:trPr>
          <w:trHeight w:val="68"/>
        </w:trPr>
        <w:tc>
          <w:tcPr>
            <w:tcW w:w="2348" w:type="dxa"/>
          </w:tcPr>
          <w:p w14:paraId="11346DD3" w14:textId="77777777" w:rsidR="009F77C4" w:rsidRDefault="009F77C4" w:rsidP="004F08C7">
            <w:pPr>
              <w:pStyle w:val="TableText"/>
            </w:pPr>
            <w:r>
              <w:t>文件大小</w:t>
            </w:r>
          </w:p>
        </w:tc>
        <w:tc>
          <w:tcPr>
            <w:tcW w:w="6684" w:type="dxa"/>
          </w:tcPr>
          <w:p w14:paraId="2365F22C" w14:textId="77777777" w:rsidR="009F77C4" w:rsidRDefault="009F77C4" w:rsidP="004F08C7">
            <w:pPr>
              <w:pStyle w:val="TableText"/>
            </w:pPr>
            <w:r>
              <w:rPr>
                <w:rFonts w:hint="eastAsia"/>
              </w:rPr>
              <w:t>抓取报文的文件大小。</w:t>
            </w:r>
          </w:p>
        </w:tc>
      </w:tr>
      <w:tr w:rsidR="009F77C4" w14:paraId="03D2A07B" w14:textId="77777777" w:rsidTr="004F08C7">
        <w:trPr>
          <w:trHeight w:val="68"/>
        </w:trPr>
        <w:tc>
          <w:tcPr>
            <w:tcW w:w="2348" w:type="dxa"/>
          </w:tcPr>
          <w:p w14:paraId="6FEB6881" w14:textId="77777777" w:rsidR="009F77C4" w:rsidRDefault="009F77C4" w:rsidP="004F08C7">
            <w:pPr>
              <w:pStyle w:val="TableText"/>
            </w:pPr>
            <w:r>
              <w:rPr>
                <w:rFonts w:hint="eastAsia"/>
              </w:rPr>
              <w:t>结束时间</w:t>
            </w:r>
          </w:p>
        </w:tc>
        <w:tc>
          <w:tcPr>
            <w:tcW w:w="6684" w:type="dxa"/>
          </w:tcPr>
          <w:p w14:paraId="35150E4E" w14:textId="77777777" w:rsidR="009F77C4" w:rsidRDefault="009F77C4" w:rsidP="004F08C7">
            <w:pPr>
              <w:pStyle w:val="TableText"/>
            </w:pPr>
            <w:r>
              <w:rPr>
                <w:rFonts w:hint="eastAsia"/>
              </w:rPr>
              <w:t>抓取报文的结束时间。</w:t>
            </w:r>
          </w:p>
        </w:tc>
      </w:tr>
      <w:tr w:rsidR="009F77C4" w14:paraId="24B5C54B" w14:textId="77777777" w:rsidTr="004F08C7">
        <w:trPr>
          <w:trHeight w:val="68"/>
        </w:trPr>
        <w:tc>
          <w:tcPr>
            <w:tcW w:w="2348" w:type="dxa"/>
          </w:tcPr>
          <w:p w14:paraId="42632F81" w14:textId="77777777" w:rsidR="009F77C4" w:rsidRDefault="009F77C4" w:rsidP="004F08C7">
            <w:pPr>
              <w:pStyle w:val="TableText"/>
            </w:pPr>
            <w:r>
              <w:rPr>
                <w:rFonts w:hint="eastAsia"/>
              </w:rPr>
              <w:t>操作</w:t>
            </w:r>
          </w:p>
        </w:tc>
        <w:tc>
          <w:tcPr>
            <w:tcW w:w="6684" w:type="dxa"/>
          </w:tcPr>
          <w:p w14:paraId="722230C4" w14:textId="77777777" w:rsidR="009F77C4" w:rsidRDefault="009F77C4" w:rsidP="004F08C7">
            <w:pPr>
              <w:pStyle w:val="TableText"/>
            </w:pPr>
            <w:r>
              <w:rPr>
                <w:rFonts w:hint="eastAsia"/>
              </w:rPr>
              <w:t>可删除或导出对应文件。</w:t>
            </w:r>
          </w:p>
        </w:tc>
      </w:tr>
    </w:tbl>
    <w:p w14:paraId="6C5E8BE9" w14:textId="77777777" w:rsidR="009F77C4" w:rsidRPr="009C00D7" w:rsidRDefault="009F77C4" w:rsidP="009F77C4">
      <w:pPr>
        <w:ind w:firstLine="420"/>
      </w:pPr>
    </w:p>
    <w:p w14:paraId="022A564B" w14:textId="77777777" w:rsidR="009F77C4" w:rsidRDefault="009F77C4" w:rsidP="009F77C4">
      <w:pPr>
        <w:pStyle w:val="21"/>
      </w:pPr>
      <w:bookmarkStart w:id="8940" w:name="_Toc12469940"/>
      <w:bookmarkStart w:id="8941" w:name="_Toc15485346"/>
      <w:bookmarkStart w:id="8942" w:name="_Toc41651385"/>
      <w:bookmarkStart w:id="8943" w:name="_Toc44618724"/>
      <w:bookmarkStart w:id="8944" w:name="_Toc60069585"/>
      <w:bookmarkStart w:id="8945" w:name="_Toc61023054"/>
      <w:r w:rsidRPr="00E037A1">
        <w:t>典型配置举例</w:t>
      </w:r>
      <w:bookmarkEnd w:id="8940"/>
      <w:bookmarkEnd w:id="8941"/>
      <w:bookmarkEnd w:id="8942"/>
      <w:bookmarkEnd w:id="8943"/>
      <w:bookmarkEnd w:id="8944"/>
      <w:bookmarkEnd w:id="8945"/>
    </w:p>
    <w:p w14:paraId="2D3D3D69" w14:textId="77777777" w:rsidR="009F77C4" w:rsidRPr="00E037A1" w:rsidRDefault="009F77C4" w:rsidP="009F77C4">
      <w:pPr>
        <w:pStyle w:val="30"/>
      </w:pPr>
      <w:bookmarkStart w:id="8946" w:name="_Toc12469944"/>
      <w:bookmarkStart w:id="8947" w:name="_Toc15485349"/>
      <w:bookmarkStart w:id="8948" w:name="_Toc41651388"/>
      <w:bookmarkStart w:id="8949" w:name="_Toc44618725"/>
      <w:bookmarkStart w:id="8950" w:name="_Toc60069586"/>
      <w:bookmarkStart w:id="8951" w:name="_Toc61023055"/>
      <w:r w:rsidRPr="00E037A1">
        <w:rPr>
          <w:rFonts w:hint="eastAsia"/>
        </w:rPr>
        <w:t>Ping</w:t>
      </w:r>
      <w:r>
        <w:t xml:space="preserve"> </w:t>
      </w:r>
      <w:r w:rsidRPr="005A21A3">
        <w:rPr>
          <w:rFonts w:hint="eastAsia"/>
        </w:rPr>
        <w:t>配置举例</w:t>
      </w:r>
      <w:bookmarkEnd w:id="8946"/>
      <w:bookmarkEnd w:id="8947"/>
      <w:bookmarkEnd w:id="8948"/>
      <w:bookmarkEnd w:id="8949"/>
      <w:bookmarkEnd w:id="8950"/>
      <w:bookmarkEnd w:id="8951"/>
    </w:p>
    <w:p w14:paraId="2169A789" w14:textId="77777777" w:rsidR="009F77C4" w:rsidRPr="00E037A1" w:rsidRDefault="009F77C4" w:rsidP="009F77C4">
      <w:pPr>
        <w:pStyle w:val="41"/>
      </w:pPr>
      <w:r w:rsidRPr="00E037A1">
        <w:rPr>
          <w:rFonts w:hint="eastAsia"/>
        </w:rPr>
        <w:t>组网需求</w:t>
      </w:r>
    </w:p>
    <w:p w14:paraId="6D4CFAB3" w14:textId="77777777" w:rsidR="009F77C4" w:rsidRPr="00EB1952" w:rsidRDefault="009F77C4" w:rsidP="009F77C4">
      <w:pPr>
        <w:ind w:firstLine="420"/>
      </w:pPr>
      <w:r w:rsidRPr="00EB1952">
        <w:rPr>
          <w:rFonts w:hint="eastAsia"/>
        </w:rPr>
        <w:t>检测设备网络是否畅通。</w:t>
      </w:r>
    </w:p>
    <w:p w14:paraId="3D3A8D41" w14:textId="77777777" w:rsidR="009F77C4" w:rsidRPr="00E037A1" w:rsidRDefault="009F77C4" w:rsidP="009F77C4">
      <w:pPr>
        <w:pStyle w:val="41"/>
      </w:pPr>
      <w:r w:rsidRPr="00E037A1">
        <w:rPr>
          <w:rFonts w:hint="eastAsia"/>
        </w:rPr>
        <w:t>配置步骤</w:t>
      </w:r>
    </w:p>
    <w:p w14:paraId="0A49C391" w14:textId="77777777" w:rsidR="009F77C4" w:rsidRPr="00EB1952" w:rsidRDefault="009F77C4" w:rsidP="009F77C4">
      <w:pPr>
        <w:ind w:firstLine="420"/>
      </w:pPr>
      <w:r w:rsidRPr="00EB1952">
        <w:rPr>
          <w:rFonts w:hint="eastAsia"/>
        </w:rPr>
        <w:t>按照</w:t>
      </w:r>
      <w:r w:rsidRPr="00E037A1">
        <w:rPr>
          <w:color w:val="0000FF"/>
          <w:u w:val="single"/>
        </w:rPr>
        <w:fldChar w:fldCharType="begin"/>
      </w:r>
      <w:r w:rsidRPr="00E037A1">
        <w:rPr>
          <w:color w:val="0000FF"/>
          <w:u w:val="single"/>
        </w:rPr>
        <w:instrText xml:space="preserve"> REF _Ref393290878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51-17</w:t>
      </w:r>
      <w:r w:rsidRPr="00E037A1">
        <w:rPr>
          <w:color w:val="0000FF"/>
          <w:u w:val="single"/>
        </w:rPr>
        <w:fldChar w:fldCharType="end"/>
      </w:r>
      <w:r w:rsidRPr="00EB1952">
        <w:rPr>
          <w:rFonts w:hint="eastAsia"/>
        </w:rPr>
        <w:t>所示配置。</w:t>
      </w:r>
    </w:p>
    <w:p w14:paraId="4AE05A0E" w14:textId="77777777" w:rsidR="009F77C4" w:rsidRDefault="009F77C4" w:rsidP="009F77C4">
      <w:pPr>
        <w:pStyle w:val="FigureDescription"/>
        <w:spacing w:before="156" w:after="156"/>
      </w:pPr>
      <w:bookmarkStart w:id="8952" w:name="_Ref393290878"/>
      <w:r>
        <w:rPr>
          <w:rFonts w:hint="eastAsia"/>
        </w:rPr>
        <w:lastRenderedPageBreak/>
        <w:t>配置</w:t>
      </w:r>
      <w:r>
        <w:rPr>
          <w:rFonts w:hint="eastAsia"/>
        </w:rPr>
        <w:t>Ping</w:t>
      </w:r>
      <w:bookmarkEnd w:id="8952"/>
    </w:p>
    <w:p w14:paraId="1BEBB6C3" w14:textId="77777777" w:rsidR="009F77C4" w:rsidRDefault="009F77C4" w:rsidP="009F77C4">
      <w:pPr>
        <w:pStyle w:val="Figure"/>
      </w:pPr>
      <w:r>
        <w:drawing>
          <wp:inline distT="0" distB="0" distL="0" distR="0" wp14:anchorId="438D1836" wp14:editId="16E6B60C">
            <wp:extent cx="5295900" cy="3437746"/>
            <wp:effectExtent l="0" t="0" r="0" b="0"/>
            <wp:docPr id="3276" name="图片 3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9"/>
                    <a:stretch>
                      <a:fillRect/>
                    </a:stretch>
                  </pic:blipFill>
                  <pic:spPr>
                    <a:xfrm>
                      <a:off x="0" y="0"/>
                      <a:ext cx="5304699" cy="3443458"/>
                    </a:xfrm>
                    <a:prstGeom prst="rect">
                      <a:avLst/>
                    </a:prstGeom>
                  </pic:spPr>
                </pic:pic>
              </a:graphicData>
            </a:graphic>
          </wp:inline>
        </w:drawing>
      </w:r>
    </w:p>
    <w:p w14:paraId="3CCF0AFE" w14:textId="77777777" w:rsidR="009F77C4" w:rsidRDefault="009F77C4" w:rsidP="009F77C4">
      <w:pPr>
        <w:ind w:firstLine="420"/>
      </w:pPr>
    </w:p>
    <w:p w14:paraId="6DE575EE" w14:textId="77777777" w:rsidR="009F77C4" w:rsidRPr="00EB1952" w:rsidRDefault="009F77C4" w:rsidP="009F77C4">
      <w:pPr>
        <w:ind w:firstLine="420"/>
      </w:pPr>
      <w:r w:rsidRPr="00EB1952">
        <w:rPr>
          <w:rFonts w:hint="eastAsia"/>
        </w:rPr>
        <w:t>点击</w:t>
      </w:r>
      <w:r w:rsidRPr="00EB1952">
        <w:t>&lt;</w:t>
      </w:r>
      <w:r w:rsidRPr="00EB1952">
        <w:rPr>
          <w:rFonts w:hint="eastAsia"/>
        </w:rPr>
        <w:t>提交</w:t>
      </w:r>
      <w:r w:rsidRPr="00EB1952">
        <w:t>&gt;</w:t>
      </w:r>
      <w:r w:rsidRPr="00EB1952">
        <w:rPr>
          <w:rFonts w:hint="eastAsia"/>
        </w:rPr>
        <w:t>按钮，提交配置。</w:t>
      </w:r>
    </w:p>
    <w:p w14:paraId="16EA2C7E" w14:textId="77777777" w:rsidR="009F77C4" w:rsidRPr="00E037A1" w:rsidRDefault="009F77C4" w:rsidP="009F77C4">
      <w:pPr>
        <w:pStyle w:val="41"/>
      </w:pPr>
      <w:r w:rsidRPr="00E037A1">
        <w:t>验证配置</w:t>
      </w:r>
    </w:p>
    <w:p w14:paraId="30B98928" w14:textId="77777777" w:rsidR="009F77C4" w:rsidRPr="00EB1952" w:rsidRDefault="009F77C4" w:rsidP="009F77C4">
      <w:pPr>
        <w:ind w:firstLine="420"/>
      </w:pPr>
      <w:r w:rsidRPr="00EB1952">
        <w:rPr>
          <w:rFonts w:hint="eastAsia"/>
        </w:rPr>
        <w:t>查看诊断结果。如</w:t>
      </w:r>
      <w:r w:rsidRPr="00E037A1">
        <w:rPr>
          <w:color w:val="0000FF"/>
          <w:u w:val="single"/>
        </w:rPr>
        <w:fldChar w:fldCharType="begin"/>
      </w:r>
      <w:r w:rsidRPr="00E037A1">
        <w:rPr>
          <w:color w:val="0000FF"/>
          <w:u w:val="single"/>
        </w:rPr>
        <w:instrText xml:space="preserve"> REF _Ref393290886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51-18</w:t>
      </w:r>
      <w:r w:rsidRPr="00E037A1">
        <w:rPr>
          <w:color w:val="0000FF"/>
          <w:u w:val="single"/>
        </w:rPr>
        <w:fldChar w:fldCharType="end"/>
      </w:r>
      <w:r w:rsidRPr="00EB1952">
        <w:rPr>
          <w:rFonts w:hint="eastAsia"/>
        </w:rPr>
        <w:t>所示。</w:t>
      </w:r>
    </w:p>
    <w:p w14:paraId="58CFA3E3" w14:textId="77777777" w:rsidR="009F77C4" w:rsidRDefault="009F77C4" w:rsidP="009F77C4">
      <w:pPr>
        <w:pStyle w:val="FigureDescription"/>
        <w:spacing w:before="156" w:after="156"/>
      </w:pPr>
      <w:bookmarkStart w:id="8953" w:name="_Ref393290886"/>
      <w:r>
        <w:rPr>
          <w:rFonts w:hint="eastAsia"/>
        </w:rPr>
        <w:lastRenderedPageBreak/>
        <w:t>Ping</w:t>
      </w:r>
      <w:r>
        <w:rPr>
          <w:rFonts w:hint="eastAsia"/>
        </w:rPr>
        <w:t>结果</w:t>
      </w:r>
      <w:bookmarkEnd w:id="8953"/>
    </w:p>
    <w:p w14:paraId="30CF2BEF" w14:textId="77777777" w:rsidR="009F77C4" w:rsidRDefault="009F77C4" w:rsidP="009F77C4">
      <w:pPr>
        <w:pStyle w:val="Figure"/>
      </w:pPr>
      <w:r>
        <w:drawing>
          <wp:inline distT="0" distB="0" distL="0" distR="0" wp14:anchorId="2BE2A973" wp14:editId="318B785F">
            <wp:extent cx="5172075" cy="3784484"/>
            <wp:effectExtent l="0" t="0" r="0" b="6985"/>
            <wp:docPr id="3277" name="图片 3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0"/>
                    <a:stretch>
                      <a:fillRect/>
                    </a:stretch>
                  </pic:blipFill>
                  <pic:spPr>
                    <a:xfrm>
                      <a:off x="0" y="0"/>
                      <a:ext cx="5181930" cy="3791695"/>
                    </a:xfrm>
                    <a:prstGeom prst="rect">
                      <a:avLst/>
                    </a:prstGeom>
                  </pic:spPr>
                </pic:pic>
              </a:graphicData>
            </a:graphic>
          </wp:inline>
        </w:drawing>
      </w:r>
    </w:p>
    <w:p w14:paraId="16D53BF4" w14:textId="77777777" w:rsidR="009F77C4" w:rsidRPr="00EB1952" w:rsidRDefault="009F77C4" w:rsidP="009F77C4">
      <w:pPr>
        <w:ind w:firstLine="420"/>
      </w:pPr>
    </w:p>
    <w:p w14:paraId="0D69C81A" w14:textId="77777777" w:rsidR="009F77C4" w:rsidRPr="00E037A1" w:rsidRDefault="009F77C4" w:rsidP="009F77C4">
      <w:pPr>
        <w:pStyle w:val="30"/>
      </w:pPr>
      <w:bookmarkStart w:id="8954" w:name="_Toc12469945"/>
      <w:bookmarkStart w:id="8955" w:name="_Toc15485350"/>
      <w:bookmarkStart w:id="8956" w:name="_Toc41651389"/>
      <w:bookmarkStart w:id="8957" w:name="_Toc44618726"/>
      <w:bookmarkStart w:id="8958" w:name="_Toc60069587"/>
      <w:bookmarkStart w:id="8959" w:name="_Toc61023056"/>
      <w:r w:rsidRPr="00E037A1">
        <w:t>Traceroute</w:t>
      </w:r>
      <w:r>
        <w:t xml:space="preserve"> </w:t>
      </w:r>
      <w:r w:rsidRPr="005A21A3">
        <w:rPr>
          <w:rFonts w:hint="eastAsia"/>
        </w:rPr>
        <w:t>配置举例</w:t>
      </w:r>
      <w:bookmarkEnd w:id="8954"/>
      <w:bookmarkEnd w:id="8955"/>
      <w:bookmarkEnd w:id="8956"/>
      <w:bookmarkEnd w:id="8957"/>
      <w:bookmarkEnd w:id="8958"/>
      <w:bookmarkEnd w:id="8959"/>
    </w:p>
    <w:p w14:paraId="2E2E335C" w14:textId="77777777" w:rsidR="009F77C4" w:rsidRPr="00E037A1" w:rsidRDefault="009F77C4" w:rsidP="009F77C4">
      <w:pPr>
        <w:pStyle w:val="41"/>
      </w:pPr>
      <w:r w:rsidRPr="00E037A1">
        <w:rPr>
          <w:rFonts w:hint="eastAsia"/>
        </w:rPr>
        <w:t>组网需求</w:t>
      </w:r>
    </w:p>
    <w:p w14:paraId="3D7526D1" w14:textId="77777777" w:rsidR="009F77C4" w:rsidRPr="00EB1952" w:rsidRDefault="009F77C4" w:rsidP="009F77C4">
      <w:pPr>
        <w:ind w:firstLine="420"/>
      </w:pPr>
      <w:r w:rsidRPr="00EB1952">
        <w:rPr>
          <w:rFonts w:hint="eastAsia"/>
        </w:rPr>
        <w:t>检测设备网络是否畅通。</w:t>
      </w:r>
    </w:p>
    <w:p w14:paraId="525EE3F6" w14:textId="77777777" w:rsidR="009F77C4" w:rsidRPr="00E037A1" w:rsidRDefault="009F77C4" w:rsidP="009F77C4">
      <w:pPr>
        <w:pStyle w:val="41"/>
      </w:pPr>
      <w:r w:rsidRPr="00E037A1">
        <w:rPr>
          <w:rFonts w:hint="eastAsia"/>
        </w:rPr>
        <w:t>配置步骤</w:t>
      </w:r>
    </w:p>
    <w:p w14:paraId="1D5C2B83" w14:textId="77777777" w:rsidR="009F77C4" w:rsidRPr="00EB1952" w:rsidRDefault="009F77C4" w:rsidP="009F77C4">
      <w:pPr>
        <w:ind w:firstLine="420"/>
      </w:pPr>
      <w:r w:rsidRPr="00EB1952">
        <w:rPr>
          <w:rFonts w:hint="eastAsia"/>
        </w:rPr>
        <w:t>按照</w:t>
      </w:r>
      <w:r>
        <w:fldChar w:fldCharType="begin"/>
      </w:r>
      <w:r>
        <w:instrText xml:space="preserve"> </w:instrText>
      </w:r>
      <w:r>
        <w:rPr>
          <w:rFonts w:hint="eastAsia"/>
        </w:rPr>
        <w:instrText>REF _Ref393290895 \r \h</w:instrText>
      </w:r>
      <w:r>
        <w:instrText xml:space="preserve"> </w:instrText>
      </w:r>
      <w:r>
        <w:fldChar w:fldCharType="separate"/>
      </w:r>
      <w:r>
        <w:rPr>
          <w:rFonts w:hint="eastAsia"/>
        </w:rPr>
        <w:t>图</w:t>
      </w:r>
      <w:r>
        <w:rPr>
          <w:rFonts w:hint="eastAsia"/>
        </w:rPr>
        <w:t>51-19</w:t>
      </w:r>
      <w:r>
        <w:fldChar w:fldCharType="end"/>
      </w:r>
      <w:r w:rsidRPr="00EB1952">
        <w:rPr>
          <w:rFonts w:hint="eastAsia"/>
        </w:rPr>
        <w:t>所示配置。</w:t>
      </w:r>
    </w:p>
    <w:p w14:paraId="73FDFD94" w14:textId="77777777" w:rsidR="009F77C4" w:rsidRDefault="009F77C4" w:rsidP="009F77C4">
      <w:pPr>
        <w:pStyle w:val="FigureDescription"/>
        <w:spacing w:before="156" w:after="156"/>
      </w:pPr>
      <w:bookmarkStart w:id="8960" w:name="_Ref393290895"/>
      <w:r>
        <w:rPr>
          <w:rFonts w:hint="eastAsia"/>
        </w:rPr>
        <w:lastRenderedPageBreak/>
        <w:t>配置</w:t>
      </w:r>
      <w:r>
        <w:t>Traceroute</w:t>
      </w:r>
      <w:bookmarkEnd w:id="8960"/>
    </w:p>
    <w:p w14:paraId="71F6116C" w14:textId="77777777" w:rsidR="009F77C4" w:rsidRDefault="009F77C4" w:rsidP="009F77C4">
      <w:pPr>
        <w:pStyle w:val="Figure"/>
      </w:pPr>
      <w:r>
        <w:drawing>
          <wp:inline distT="0" distB="0" distL="0" distR="0" wp14:anchorId="4E9594F3" wp14:editId="5B801035">
            <wp:extent cx="5400675" cy="2900083"/>
            <wp:effectExtent l="0" t="0" r="0" b="0"/>
            <wp:docPr id="3278" name="图片 3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1"/>
                    <a:stretch>
                      <a:fillRect/>
                    </a:stretch>
                  </pic:blipFill>
                  <pic:spPr>
                    <a:xfrm>
                      <a:off x="0" y="0"/>
                      <a:ext cx="5412422" cy="2906391"/>
                    </a:xfrm>
                    <a:prstGeom prst="rect">
                      <a:avLst/>
                    </a:prstGeom>
                  </pic:spPr>
                </pic:pic>
              </a:graphicData>
            </a:graphic>
          </wp:inline>
        </w:drawing>
      </w:r>
    </w:p>
    <w:p w14:paraId="0807436A" w14:textId="77777777" w:rsidR="009F77C4" w:rsidRDefault="009F77C4" w:rsidP="009F77C4">
      <w:pPr>
        <w:ind w:firstLine="420"/>
      </w:pPr>
    </w:p>
    <w:p w14:paraId="19B1F1A2" w14:textId="77777777" w:rsidR="009F77C4" w:rsidRPr="00EB1952" w:rsidRDefault="009F77C4" w:rsidP="009F77C4">
      <w:pPr>
        <w:ind w:firstLine="420"/>
      </w:pPr>
      <w:r w:rsidRPr="00EB1952">
        <w:rPr>
          <w:rFonts w:hint="eastAsia"/>
        </w:rPr>
        <w:t>点击</w:t>
      </w:r>
      <w:r w:rsidRPr="00EB1952">
        <w:t>&lt;</w:t>
      </w:r>
      <w:r w:rsidRPr="00EB1952">
        <w:rPr>
          <w:rFonts w:hint="eastAsia"/>
        </w:rPr>
        <w:t>提交</w:t>
      </w:r>
      <w:r w:rsidRPr="00EB1952">
        <w:t>&gt;</w:t>
      </w:r>
      <w:r w:rsidRPr="00EB1952">
        <w:rPr>
          <w:rFonts w:hint="eastAsia"/>
        </w:rPr>
        <w:t>按钮，提交配置。</w:t>
      </w:r>
    </w:p>
    <w:p w14:paraId="5A8F8933" w14:textId="77777777" w:rsidR="009F77C4" w:rsidRPr="00E037A1" w:rsidRDefault="009F77C4" w:rsidP="009F77C4">
      <w:pPr>
        <w:pStyle w:val="41"/>
      </w:pPr>
      <w:r w:rsidRPr="00E037A1">
        <w:t>验证配置</w:t>
      </w:r>
    </w:p>
    <w:p w14:paraId="4F8F4FF4" w14:textId="77777777" w:rsidR="009F77C4" w:rsidRPr="00EB1952" w:rsidRDefault="009F77C4" w:rsidP="009F77C4">
      <w:pPr>
        <w:ind w:firstLine="420"/>
      </w:pPr>
      <w:r w:rsidRPr="00EB1952">
        <w:rPr>
          <w:rFonts w:hint="eastAsia"/>
        </w:rPr>
        <w:t>查看诊断结果。如</w:t>
      </w:r>
      <w:r>
        <w:fldChar w:fldCharType="begin"/>
      </w:r>
      <w:r>
        <w:instrText xml:space="preserve"> </w:instrText>
      </w:r>
      <w:r>
        <w:rPr>
          <w:rFonts w:hint="eastAsia"/>
        </w:rPr>
        <w:instrText>REF _Ref393290903 \r \h</w:instrText>
      </w:r>
      <w:r>
        <w:instrText xml:space="preserve"> </w:instrText>
      </w:r>
      <w:r>
        <w:fldChar w:fldCharType="separate"/>
      </w:r>
      <w:r>
        <w:rPr>
          <w:rFonts w:hint="eastAsia"/>
        </w:rPr>
        <w:t>图</w:t>
      </w:r>
      <w:r>
        <w:rPr>
          <w:rFonts w:hint="eastAsia"/>
        </w:rPr>
        <w:t>51-20</w:t>
      </w:r>
      <w:r>
        <w:fldChar w:fldCharType="end"/>
      </w:r>
      <w:r w:rsidRPr="00EB1952">
        <w:rPr>
          <w:rFonts w:hint="eastAsia"/>
        </w:rPr>
        <w:t>所示。</w:t>
      </w:r>
    </w:p>
    <w:p w14:paraId="47FB2918" w14:textId="77777777" w:rsidR="009F77C4" w:rsidRDefault="009F77C4" w:rsidP="009F77C4">
      <w:pPr>
        <w:pStyle w:val="FigureDescription"/>
        <w:spacing w:before="156" w:after="156"/>
      </w:pPr>
      <w:bookmarkStart w:id="8961" w:name="_Ref393290903"/>
      <w:r>
        <w:t>Traceroute</w:t>
      </w:r>
      <w:r>
        <w:t>结果</w:t>
      </w:r>
      <w:bookmarkEnd w:id="8961"/>
    </w:p>
    <w:p w14:paraId="09645550" w14:textId="77777777" w:rsidR="009F77C4" w:rsidRDefault="009F77C4" w:rsidP="009F77C4">
      <w:pPr>
        <w:pStyle w:val="Figure"/>
      </w:pPr>
      <w:r>
        <w:drawing>
          <wp:inline distT="0" distB="0" distL="0" distR="0" wp14:anchorId="5AFAAA9A" wp14:editId="5D6FBE9E">
            <wp:extent cx="5451197" cy="2962275"/>
            <wp:effectExtent l="0" t="0" r="0" b="0"/>
            <wp:docPr id="3279" name="图片 3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2"/>
                    <a:stretch>
                      <a:fillRect/>
                    </a:stretch>
                  </pic:blipFill>
                  <pic:spPr>
                    <a:xfrm>
                      <a:off x="0" y="0"/>
                      <a:ext cx="5451680" cy="2962537"/>
                    </a:xfrm>
                    <a:prstGeom prst="rect">
                      <a:avLst/>
                    </a:prstGeom>
                  </pic:spPr>
                </pic:pic>
              </a:graphicData>
            </a:graphic>
          </wp:inline>
        </w:drawing>
      </w:r>
    </w:p>
    <w:p w14:paraId="69299E80" w14:textId="77777777" w:rsidR="009F77C4" w:rsidRDefault="009F77C4" w:rsidP="009F77C4">
      <w:pPr>
        <w:spacing w:line="200" w:lineRule="exact"/>
        <w:ind w:firstLine="420"/>
      </w:pPr>
    </w:p>
    <w:p w14:paraId="7CB2766E" w14:textId="77777777" w:rsidR="009F77C4" w:rsidRPr="00E037A1" w:rsidRDefault="009F77C4" w:rsidP="009F77C4">
      <w:pPr>
        <w:pStyle w:val="30"/>
      </w:pPr>
      <w:bookmarkStart w:id="8962" w:name="_Toc497293037"/>
      <w:bookmarkStart w:id="8963" w:name="_Toc12469946"/>
      <w:bookmarkStart w:id="8964" w:name="_Toc15485351"/>
      <w:bookmarkStart w:id="8965" w:name="_Toc41651390"/>
      <w:bookmarkStart w:id="8966" w:name="_Toc44618727"/>
      <w:bookmarkStart w:id="8967" w:name="_Toc60069588"/>
      <w:bookmarkStart w:id="8968" w:name="_Toc61023057"/>
      <w:bookmarkEnd w:id="8962"/>
      <w:r w:rsidRPr="00E037A1">
        <w:rPr>
          <w:rFonts w:hint="eastAsia"/>
        </w:rPr>
        <w:lastRenderedPageBreak/>
        <w:t>TCP Syn</w:t>
      </w:r>
      <w:r>
        <w:t xml:space="preserve"> </w:t>
      </w:r>
      <w:r w:rsidRPr="005A21A3">
        <w:rPr>
          <w:rFonts w:hint="eastAsia"/>
        </w:rPr>
        <w:t>配置举例</w:t>
      </w:r>
      <w:bookmarkEnd w:id="8963"/>
      <w:bookmarkEnd w:id="8964"/>
      <w:bookmarkEnd w:id="8965"/>
      <w:bookmarkEnd w:id="8966"/>
      <w:bookmarkEnd w:id="8967"/>
      <w:bookmarkEnd w:id="8968"/>
    </w:p>
    <w:p w14:paraId="6576434F" w14:textId="77777777" w:rsidR="009F77C4" w:rsidRPr="00E037A1" w:rsidRDefault="009F77C4" w:rsidP="009F77C4">
      <w:pPr>
        <w:pStyle w:val="41"/>
      </w:pPr>
      <w:r w:rsidRPr="00E037A1">
        <w:rPr>
          <w:rFonts w:hint="eastAsia"/>
        </w:rPr>
        <w:t>组网需求</w:t>
      </w:r>
    </w:p>
    <w:p w14:paraId="05011687" w14:textId="77777777" w:rsidR="009F77C4" w:rsidRPr="00EB1952" w:rsidRDefault="009F77C4" w:rsidP="009F77C4">
      <w:pPr>
        <w:ind w:firstLine="420"/>
      </w:pPr>
      <w:r w:rsidRPr="00EB1952">
        <w:rPr>
          <w:rFonts w:hint="eastAsia"/>
        </w:rPr>
        <w:t>检测设备网络是否畅通。</w:t>
      </w:r>
    </w:p>
    <w:p w14:paraId="15C9F0F1" w14:textId="77777777" w:rsidR="009F77C4" w:rsidRPr="00E037A1" w:rsidRDefault="009F77C4" w:rsidP="009F77C4">
      <w:pPr>
        <w:pStyle w:val="41"/>
      </w:pPr>
      <w:r w:rsidRPr="00E037A1">
        <w:rPr>
          <w:rFonts w:hint="eastAsia"/>
        </w:rPr>
        <w:t>配置步骤</w:t>
      </w:r>
    </w:p>
    <w:p w14:paraId="7F2D145B" w14:textId="77777777" w:rsidR="009F77C4" w:rsidRPr="00EB1952" w:rsidRDefault="009F77C4" w:rsidP="009F77C4">
      <w:pPr>
        <w:ind w:firstLine="420"/>
      </w:pPr>
      <w:r w:rsidRPr="00EB1952">
        <w:rPr>
          <w:rFonts w:hint="eastAsia"/>
        </w:rPr>
        <w:t>按照</w:t>
      </w:r>
      <w:r>
        <w:fldChar w:fldCharType="begin"/>
      </w:r>
      <w:r>
        <w:instrText xml:space="preserve"> </w:instrText>
      </w:r>
      <w:r>
        <w:rPr>
          <w:rFonts w:hint="eastAsia"/>
        </w:rPr>
        <w:instrText>REF _Ref393290912 \r \h</w:instrText>
      </w:r>
      <w:r>
        <w:instrText xml:space="preserve"> </w:instrText>
      </w:r>
      <w:r>
        <w:fldChar w:fldCharType="separate"/>
      </w:r>
      <w:r>
        <w:rPr>
          <w:rFonts w:hint="eastAsia"/>
        </w:rPr>
        <w:t>图</w:t>
      </w:r>
      <w:r>
        <w:rPr>
          <w:rFonts w:hint="eastAsia"/>
        </w:rPr>
        <w:t>51-21</w:t>
      </w:r>
      <w:r>
        <w:fldChar w:fldCharType="end"/>
      </w:r>
      <w:r w:rsidRPr="00EB1952">
        <w:rPr>
          <w:rFonts w:hint="eastAsia"/>
        </w:rPr>
        <w:t>所示配置。</w:t>
      </w:r>
    </w:p>
    <w:p w14:paraId="7F72D9D8" w14:textId="77777777" w:rsidR="009F77C4" w:rsidRDefault="009F77C4" w:rsidP="009F77C4">
      <w:pPr>
        <w:pStyle w:val="FigureDescription"/>
        <w:spacing w:before="156" w:after="156"/>
      </w:pPr>
      <w:bookmarkStart w:id="8969" w:name="_Ref393290912"/>
      <w:r>
        <w:rPr>
          <w:rFonts w:hint="eastAsia"/>
        </w:rPr>
        <w:t>配置</w:t>
      </w:r>
      <w:r>
        <w:t>T</w:t>
      </w:r>
      <w:r>
        <w:rPr>
          <w:rFonts w:hint="eastAsia"/>
        </w:rPr>
        <w:t>CP Syn</w:t>
      </w:r>
      <w:bookmarkEnd w:id="8969"/>
    </w:p>
    <w:p w14:paraId="741C3E28" w14:textId="77777777" w:rsidR="009F77C4" w:rsidRDefault="009F77C4" w:rsidP="009F77C4">
      <w:pPr>
        <w:pStyle w:val="Figure"/>
      </w:pPr>
      <w:r>
        <w:drawing>
          <wp:inline distT="0" distB="0" distL="0" distR="0" wp14:anchorId="22F0AA16" wp14:editId="05B9DD0C">
            <wp:extent cx="5476875" cy="3239874"/>
            <wp:effectExtent l="0" t="0" r="0" b="0"/>
            <wp:docPr id="3280" name="图片 3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3"/>
                    <a:stretch>
                      <a:fillRect/>
                    </a:stretch>
                  </pic:blipFill>
                  <pic:spPr>
                    <a:xfrm>
                      <a:off x="0" y="0"/>
                      <a:ext cx="5485980" cy="3245260"/>
                    </a:xfrm>
                    <a:prstGeom prst="rect">
                      <a:avLst/>
                    </a:prstGeom>
                  </pic:spPr>
                </pic:pic>
              </a:graphicData>
            </a:graphic>
          </wp:inline>
        </w:drawing>
      </w:r>
    </w:p>
    <w:p w14:paraId="7A898D1F" w14:textId="77777777" w:rsidR="009F77C4" w:rsidRDefault="009F77C4" w:rsidP="009F77C4">
      <w:pPr>
        <w:pStyle w:val="Figure"/>
      </w:pPr>
    </w:p>
    <w:p w14:paraId="09F7E390" w14:textId="77777777" w:rsidR="009F77C4" w:rsidRPr="00EB1952" w:rsidRDefault="009F77C4" w:rsidP="009F77C4">
      <w:pPr>
        <w:ind w:firstLine="420"/>
      </w:pPr>
      <w:r w:rsidRPr="00EB1952">
        <w:rPr>
          <w:rFonts w:hint="eastAsia"/>
        </w:rPr>
        <w:t>点击</w:t>
      </w:r>
      <w:r w:rsidRPr="00EB1952">
        <w:t>&lt;</w:t>
      </w:r>
      <w:r w:rsidRPr="00EB1952">
        <w:rPr>
          <w:rFonts w:hint="eastAsia"/>
        </w:rPr>
        <w:t>提交</w:t>
      </w:r>
      <w:r w:rsidRPr="00EB1952">
        <w:t>&gt;</w:t>
      </w:r>
      <w:r w:rsidRPr="00EB1952">
        <w:rPr>
          <w:rFonts w:hint="eastAsia"/>
        </w:rPr>
        <w:t>按钮，提交配置。</w:t>
      </w:r>
    </w:p>
    <w:p w14:paraId="05E1C430" w14:textId="77777777" w:rsidR="009F77C4" w:rsidRPr="00E037A1" w:rsidRDefault="009F77C4" w:rsidP="009F77C4">
      <w:pPr>
        <w:pStyle w:val="41"/>
      </w:pPr>
      <w:r w:rsidRPr="00E037A1">
        <w:t>验证配置</w:t>
      </w:r>
    </w:p>
    <w:p w14:paraId="413013BE" w14:textId="77777777" w:rsidR="009F77C4" w:rsidRPr="00EB1952" w:rsidRDefault="009F77C4" w:rsidP="009F77C4">
      <w:pPr>
        <w:ind w:firstLine="420"/>
      </w:pPr>
      <w:r w:rsidRPr="00EB1952">
        <w:rPr>
          <w:rFonts w:hint="eastAsia"/>
        </w:rPr>
        <w:t>查看诊断结果。如</w:t>
      </w:r>
      <w:r w:rsidRPr="00E037A1">
        <w:rPr>
          <w:color w:val="0000FF"/>
          <w:u w:val="single"/>
        </w:rPr>
        <w:fldChar w:fldCharType="begin"/>
      </w:r>
      <w:r w:rsidRPr="00E037A1">
        <w:rPr>
          <w:color w:val="0000FF"/>
          <w:u w:val="single"/>
        </w:rPr>
        <w:instrText xml:space="preserve"> REF _Ref393290919 \r \h </w:instrText>
      </w:r>
      <w:r w:rsidRPr="00E037A1">
        <w:rPr>
          <w:color w:val="0000FF"/>
          <w:u w:val="single"/>
        </w:rPr>
      </w:r>
      <w:r w:rsidRPr="00E037A1">
        <w:rPr>
          <w:color w:val="0000FF"/>
          <w:u w:val="single"/>
        </w:rPr>
        <w:fldChar w:fldCharType="separate"/>
      </w:r>
      <w:r>
        <w:rPr>
          <w:rFonts w:hint="eastAsia"/>
          <w:color w:val="0000FF"/>
          <w:u w:val="single"/>
        </w:rPr>
        <w:t>图</w:t>
      </w:r>
      <w:r>
        <w:rPr>
          <w:rFonts w:hint="eastAsia"/>
          <w:color w:val="0000FF"/>
          <w:u w:val="single"/>
        </w:rPr>
        <w:t>51-22</w:t>
      </w:r>
      <w:r w:rsidRPr="00E037A1">
        <w:rPr>
          <w:color w:val="0000FF"/>
          <w:u w:val="single"/>
        </w:rPr>
        <w:fldChar w:fldCharType="end"/>
      </w:r>
      <w:r w:rsidRPr="00EB1952">
        <w:rPr>
          <w:rFonts w:hint="eastAsia"/>
        </w:rPr>
        <w:t>所示。</w:t>
      </w:r>
    </w:p>
    <w:p w14:paraId="6C72439A" w14:textId="77777777" w:rsidR="009F77C4" w:rsidRDefault="009F77C4" w:rsidP="009F77C4">
      <w:pPr>
        <w:pStyle w:val="FigureDescription"/>
        <w:spacing w:before="156" w:after="156"/>
      </w:pPr>
      <w:bookmarkStart w:id="8970" w:name="_Ref393290919"/>
      <w:r>
        <w:rPr>
          <w:rFonts w:hint="eastAsia"/>
        </w:rPr>
        <w:lastRenderedPageBreak/>
        <w:t>TCP Syn</w:t>
      </w:r>
      <w:r>
        <w:rPr>
          <w:rFonts w:hint="eastAsia"/>
        </w:rPr>
        <w:t>结果</w:t>
      </w:r>
      <w:bookmarkEnd w:id="8970"/>
    </w:p>
    <w:p w14:paraId="76985424" w14:textId="77777777" w:rsidR="009F77C4" w:rsidRDefault="009F77C4" w:rsidP="009F77C4">
      <w:pPr>
        <w:pStyle w:val="Figure"/>
      </w:pPr>
      <w:r>
        <w:drawing>
          <wp:inline distT="0" distB="0" distL="0" distR="0" wp14:anchorId="4661BAAC" wp14:editId="2E4343DC">
            <wp:extent cx="3752850" cy="3621171"/>
            <wp:effectExtent l="0" t="0" r="0" b="0"/>
            <wp:docPr id="3281" name="图片 3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4"/>
                    <a:stretch>
                      <a:fillRect/>
                    </a:stretch>
                  </pic:blipFill>
                  <pic:spPr>
                    <a:xfrm>
                      <a:off x="0" y="0"/>
                      <a:ext cx="3754180" cy="3622454"/>
                    </a:xfrm>
                    <a:prstGeom prst="rect">
                      <a:avLst/>
                    </a:prstGeom>
                  </pic:spPr>
                </pic:pic>
              </a:graphicData>
            </a:graphic>
          </wp:inline>
        </w:drawing>
      </w:r>
    </w:p>
    <w:p w14:paraId="4CE0EA2E" w14:textId="77777777" w:rsidR="009F77C4" w:rsidRDefault="009F77C4" w:rsidP="009F77C4">
      <w:pPr>
        <w:widowControl/>
        <w:ind w:firstLine="420"/>
        <w:jc w:val="left"/>
      </w:pPr>
      <w:r>
        <w:br w:type="page"/>
      </w:r>
    </w:p>
    <w:p w14:paraId="6B84BF59" w14:textId="77777777" w:rsidR="009F77C4" w:rsidRPr="00757B49" w:rsidRDefault="009F77C4" w:rsidP="009F77C4">
      <w:pPr>
        <w:pStyle w:val="10"/>
      </w:pPr>
      <w:bookmarkStart w:id="8971" w:name="_Toc6237506"/>
      <w:bookmarkStart w:id="8972" w:name="_Toc15485352"/>
      <w:bookmarkStart w:id="8973" w:name="_Toc41651391"/>
      <w:bookmarkStart w:id="8974" w:name="_Toc44618728"/>
      <w:bookmarkStart w:id="8975" w:name="_Toc60069589"/>
      <w:bookmarkStart w:id="8976" w:name="_Toc61023058"/>
      <w:r w:rsidRPr="00757B49">
        <w:rPr>
          <w:rFonts w:hint="eastAsia"/>
        </w:rPr>
        <w:lastRenderedPageBreak/>
        <w:t>管理端口漂移</w:t>
      </w:r>
      <w:bookmarkEnd w:id="8971"/>
      <w:bookmarkEnd w:id="8972"/>
      <w:bookmarkEnd w:id="8973"/>
      <w:bookmarkEnd w:id="8974"/>
      <w:bookmarkEnd w:id="8975"/>
      <w:bookmarkEnd w:id="8976"/>
    </w:p>
    <w:p w14:paraId="5EADB4F6" w14:textId="77777777" w:rsidR="009F77C4" w:rsidRPr="00757B49" w:rsidRDefault="009F77C4" w:rsidP="009F77C4">
      <w:pPr>
        <w:pStyle w:val="21"/>
      </w:pPr>
      <w:bookmarkStart w:id="8977" w:name="_Toc6237507"/>
      <w:bookmarkStart w:id="8978" w:name="_Toc15485353"/>
      <w:bookmarkStart w:id="8979" w:name="_Toc41651392"/>
      <w:bookmarkStart w:id="8980" w:name="_Toc44618729"/>
      <w:bookmarkStart w:id="8981" w:name="_Toc60069590"/>
      <w:bookmarkStart w:id="8982" w:name="_Toc61023059"/>
      <w:r w:rsidRPr="00757B49">
        <w:rPr>
          <w:rFonts w:hint="eastAsia"/>
        </w:rPr>
        <w:t>管理端口漂移介绍</w:t>
      </w:r>
      <w:bookmarkEnd w:id="8977"/>
      <w:bookmarkEnd w:id="8978"/>
      <w:bookmarkEnd w:id="8979"/>
      <w:bookmarkEnd w:id="8980"/>
      <w:bookmarkEnd w:id="8981"/>
      <w:bookmarkEnd w:id="8982"/>
    </w:p>
    <w:p w14:paraId="4904367B" w14:textId="77777777" w:rsidR="009F77C4" w:rsidRDefault="009F77C4" w:rsidP="009F77C4">
      <w:pPr>
        <w:ind w:firstLine="420"/>
      </w:pPr>
      <w:r>
        <w:rPr>
          <w:rFonts w:hint="eastAsia"/>
        </w:rPr>
        <w:t>管理端口漂移的作用在于能够即时方便的修改</w:t>
      </w:r>
      <w:r>
        <w:rPr>
          <w:rFonts w:hint="eastAsia"/>
        </w:rPr>
        <w:t>http</w:t>
      </w:r>
      <w:r>
        <w:rPr>
          <w:rFonts w:hint="eastAsia"/>
        </w:rPr>
        <w:t>，</w:t>
      </w:r>
      <w:r>
        <w:t>https</w:t>
      </w:r>
      <w:r>
        <w:rPr>
          <w:rFonts w:hint="eastAsia"/>
        </w:rPr>
        <w:t>，</w:t>
      </w:r>
      <w:r>
        <w:t>ssh</w:t>
      </w:r>
      <w:r>
        <w:rPr>
          <w:rFonts w:hint="eastAsia"/>
        </w:rPr>
        <w:t>，</w:t>
      </w:r>
      <w:r>
        <w:t>telne</w:t>
      </w:r>
      <w:r>
        <w:rPr>
          <w:rFonts w:hint="eastAsia"/>
        </w:rPr>
        <w:t>t</w:t>
      </w:r>
      <w:r>
        <w:rPr>
          <w:rFonts w:hint="eastAsia"/>
        </w:rPr>
        <w:t>四种协议的通讯端口。更换相应的协议端口号后，原有的链接将会断开。</w:t>
      </w:r>
    </w:p>
    <w:p w14:paraId="41AAE2DA" w14:textId="77777777" w:rsidR="009F77C4" w:rsidRPr="00757B49" w:rsidRDefault="009F77C4" w:rsidP="009F77C4">
      <w:pPr>
        <w:pStyle w:val="21"/>
      </w:pPr>
      <w:bookmarkStart w:id="8983" w:name="_Toc6237508"/>
      <w:bookmarkStart w:id="8984" w:name="_Toc15485354"/>
      <w:bookmarkStart w:id="8985" w:name="_Toc41651393"/>
      <w:bookmarkStart w:id="8986" w:name="_Toc44618730"/>
      <w:bookmarkStart w:id="8987" w:name="_Toc60069591"/>
      <w:bookmarkStart w:id="8988" w:name="_Toc61023060"/>
      <w:r w:rsidRPr="00757B49">
        <w:rPr>
          <w:rFonts w:hint="eastAsia"/>
        </w:rPr>
        <w:t>管理端口漂移的配置</w:t>
      </w:r>
      <w:bookmarkEnd w:id="8983"/>
      <w:bookmarkEnd w:id="8984"/>
      <w:bookmarkEnd w:id="8985"/>
      <w:bookmarkEnd w:id="8986"/>
      <w:bookmarkEnd w:id="8987"/>
      <w:bookmarkEnd w:id="8988"/>
    </w:p>
    <w:p w14:paraId="53CD9AB0" w14:textId="77777777" w:rsidR="009F77C4" w:rsidRPr="008F694B" w:rsidRDefault="009F77C4" w:rsidP="009F77C4">
      <w:pPr>
        <w:ind w:firstLine="420"/>
      </w:pPr>
      <w:r w:rsidRPr="008F694B">
        <w:rPr>
          <w:rFonts w:hint="eastAsia"/>
        </w:rPr>
        <w:t>通过菜单“系统管理</w:t>
      </w:r>
      <w:r w:rsidRPr="008F694B">
        <w:rPr>
          <w:rFonts w:hint="eastAsia"/>
        </w:rPr>
        <w:t>&gt;</w:t>
      </w:r>
      <w:r>
        <w:rPr>
          <w:rFonts w:hint="eastAsia"/>
        </w:rPr>
        <w:t>系统设定</w:t>
      </w:r>
      <w:r>
        <w:rPr>
          <w:rFonts w:hint="eastAsia"/>
        </w:rPr>
        <w:t>&gt;</w:t>
      </w:r>
      <w:r w:rsidRPr="008F694B">
        <w:rPr>
          <w:rFonts w:hint="eastAsia"/>
        </w:rPr>
        <w:t>管理设定”，进入如</w:t>
      </w:r>
      <w:r w:rsidRPr="00757B49">
        <w:rPr>
          <w:color w:val="0000FF"/>
          <w:u w:val="single"/>
        </w:rPr>
        <w:fldChar w:fldCharType="begin"/>
      </w:r>
      <w:r w:rsidRPr="00757B49">
        <w:rPr>
          <w:color w:val="0000FF"/>
          <w:u w:val="single"/>
        </w:rPr>
        <w:instrText xml:space="preserve"> </w:instrText>
      </w:r>
      <w:r w:rsidRPr="00757B49">
        <w:rPr>
          <w:rFonts w:hint="eastAsia"/>
          <w:color w:val="0000FF"/>
          <w:u w:val="single"/>
        </w:rPr>
        <w:instrText>REF _Ref511048245 \r \h</w:instrText>
      </w:r>
      <w:r w:rsidRPr="00757B49">
        <w:rPr>
          <w:color w:val="0000FF"/>
          <w:u w:val="single"/>
        </w:rPr>
        <w:instrText xml:space="preserve"> </w:instrText>
      </w:r>
      <w:r w:rsidRPr="00757B49">
        <w:rPr>
          <w:color w:val="0000FF"/>
          <w:u w:val="single"/>
        </w:rPr>
      </w:r>
      <w:r w:rsidRPr="00757B49">
        <w:rPr>
          <w:color w:val="0000FF"/>
          <w:u w:val="single"/>
        </w:rPr>
        <w:fldChar w:fldCharType="separate"/>
      </w:r>
      <w:r>
        <w:rPr>
          <w:rFonts w:hint="eastAsia"/>
          <w:color w:val="0000FF"/>
          <w:u w:val="single"/>
        </w:rPr>
        <w:t>图</w:t>
      </w:r>
      <w:r>
        <w:rPr>
          <w:rFonts w:hint="eastAsia"/>
          <w:color w:val="0000FF"/>
          <w:u w:val="single"/>
        </w:rPr>
        <w:t>52-1</w:t>
      </w:r>
      <w:r w:rsidRPr="00757B49">
        <w:rPr>
          <w:color w:val="0000FF"/>
          <w:u w:val="single"/>
        </w:rPr>
        <w:fldChar w:fldCharType="end"/>
      </w:r>
      <w:r w:rsidRPr="008F694B">
        <w:rPr>
          <w:rFonts w:hint="eastAsia"/>
        </w:rPr>
        <w:t>所示的页面。在该页面上，可以</w:t>
      </w:r>
      <w:bookmarkStart w:id="8989" w:name="OLE_LINK35"/>
      <w:r w:rsidRPr="008F694B">
        <w:rPr>
          <w:rFonts w:hint="eastAsia"/>
        </w:rPr>
        <w:t>修改</w:t>
      </w:r>
      <w:r w:rsidRPr="008F694B">
        <w:rPr>
          <w:rFonts w:hint="eastAsia"/>
        </w:rPr>
        <w:t>http</w:t>
      </w:r>
      <w:r>
        <w:rPr>
          <w:rFonts w:hint="eastAsia"/>
        </w:rPr>
        <w:t>、</w:t>
      </w:r>
      <w:r w:rsidRPr="008F694B">
        <w:t>https</w:t>
      </w:r>
      <w:r>
        <w:rPr>
          <w:rFonts w:hint="eastAsia"/>
        </w:rPr>
        <w:t>、</w:t>
      </w:r>
      <w:r w:rsidRPr="008F694B">
        <w:t>ssh</w:t>
      </w:r>
      <w:r>
        <w:rPr>
          <w:rFonts w:hint="eastAsia"/>
        </w:rPr>
        <w:t>、</w:t>
      </w:r>
      <w:r w:rsidRPr="008F694B">
        <w:t>telne</w:t>
      </w:r>
      <w:r w:rsidRPr="008F694B">
        <w:rPr>
          <w:rFonts w:hint="eastAsia"/>
        </w:rPr>
        <w:t>t</w:t>
      </w:r>
      <w:r w:rsidRPr="008F694B">
        <w:rPr>
          <w:rFonts w:hint="eastAsia"/>
        </w:rPr>
        <w:t>四种协议的通讯端口</w:t>
      </w:r>
      <w:bookmarkEnd w:id="8989"/>
      <w:r>
        <w:rPr>
          <w:rFonts w:hint="eastAsia"/>
        </w:rPr>
        <w:t>，管理设定的其他配置项含义详见“系统管理”章节中管理设定模块。</w:t>
      </w:r>
    </w:p>
    <w:p w14:paraId="11B43572" w14:textId="77777777" w:rsidR="009F77C4" w:rsidRPr="00757B49" w:rsidRDefault="009F77C4" w:rsidP="009F77C4">
      <w:pPr>
        <w:pStyle w:val="FigureDescription"/>
        <w:spacing w:before="156" w:after="156"/>
      </w:pPr>
      <w:bookmarkStart w:id="8990" w:name="_Ref511048245"/>
      <w:r w:rsidRPr="00757B49">
        <w:rPr>
          <w:rFonts w:hint="eastAsia"/>
        </w:rPr>
        <w:lastRenderedPageBreak/>
        <w:t>修改</w:t>
      </w:r>
      <w:r w:rsidRPr="00757B49">
        <w:rPr>
          <w:rFonts w:hint="eastAsia"/>
        </w:rPr>
        <w:t>http</w:t>
      </w:r>
      <w:r w:rsidRPr="00757B49">
        <w:rPr>
          <w:rFonts w:hint="eastAsia"/>
        </w:rPr>
        <w:t>，</w:t>
      </w:r>
      <w:r w:rsidRPr="00757B49">
        <w:t>https</w:t>
      </w:r>
      <w:r w:rsidRPr="00757B49">
        <w:rPr>
          <w:rFonts w:hint="eastAsia"/>
        </w:rPr>
        <w:t>，</w:t>
      </w:r>
      <w:r w:rsidRPr="00757B49">
        <w:t>ssh</w:t>
      </w:r>
      <w:r w:rsidRPr="00757B49">
        <w:rPr>
          <w:rFonts w:hint="eastAsia"/>
        </w:rPr>
        <w:t>，</w:t>
      </w:r>
      <w:r w:rsidRPr="00757B49">
        <w:t>telne</w:t>
      </w:r>
      <w:r w:rsidRPr="00757B49">
        <w:rPr>
          <w:rFonts w:hint="eastAsia"/>
        </w:rPr>
        <w:t>t</w:t>
      </w:r>
      <w:r w:rsidRPr="00757B49">
        <w:rPr>
          <w:rFonts w:hint="eastAsia"/>
        </w:rPr>
        <w:t>四种协议的通讯端口</w:t>
      </w:r>
      <w:bookmarkEnd w:id="8990"/>
    </w:p>
    <w:p w14:paraId="49731248" w14:textId="77777777" w:rsidR="009F77C4" w:rsidRPr="00757B49" w:rsidRDefault="009F77C4" w:rsidP="009F77C4">
      <w:pPr>
        <w:pStyle w:val="Figure"/>
      </w:pPr>
      <w:r>
        <w:drawing>
          <wp:inline distT="0" distB="0" distL="0" distR="0" wp14:anchorId="658F0D8F" wp14:editId="3C082175">
            <wp:extent cx="5019675" cy="5863389"/>
            <wp:effectExtent l="0" t="0" r="0" b="4445"/>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5"/>
                    <a:stretch>
                      <a:fillRect/>
                    </a:stretch>
                  </pic:blipFill>
                  <pic:spPr>
                    <a:xfrm>
                      <a:off x="0" y="0"/>
                      <a:ext cx="5020876" cy="5864792"/>
                    </a:xfrm>
                    <a:prstGeom prst="rect">
                      <a:avLst/>
                    </a:prstGeom>
                  </pic:spPr>
                </pic:pic>
              </a:graphicData>
            </a:graphic>
          </wp:inline>
        </w:drawing>
      </w:r>
    </w:p>
    <w:p w14:paraId="5E913304" w14:textId="77777777" w:rsidR="009F77C4" w:rsidRPr="008F694B" w:rsidRDefault="009F77C4" w:rsidP="009F77C4">
      <w:pPr>
        <w:ind w:firstLine="420"/>
      </w:pPr>
    </w:p>
    <w:p w14:paraId="035EF8A6" w14:textId="77777777" w:rsidR="009F77C4" w:rsidRPr="00757B49" w:rsidRDefault="009F77C4" w:rsidP="009F77C4">
      <w:pPr>
        <w:pStyle w:val="TableDescription"/>
      </w:pPr>
      <w:r w:rsidRPr="00757B49">
        <w:rPr>
          <w:rFonts w:hint="eastAsia"/>
        </w:rPr>
        <w:t>http</w:t>
      </w:r>
      <w:r w:rsidRPr="00757B49">
        <w:rPr>
          <w:rFonts w:hint="eastAsia"/>
        </w:rPr>
        <w:t>，</w:t>
      </w:r>
      <w:r w:rsidRPr="00757B49">
        <w:t>https</w:t>
      </w:r>
      <w:r w:rsidRPr="00757B49">
        <w:rPr>
          <w:rFonts w:hint="eastAsia"/>
        </w:rPr>
        <w:t>，</w:t>
      </w:r>
      <w:r w:rsidRPr="00757B49">
        <w:t>ssh</w:t>
      </w:r>
      <w:r w:rsidRPr="00757B49">
        <w:rPr>
          <w:rFonts w:hint="eastAsia"/>
        </w:rPr>
        <w:t>，</w:t>
      </w:r>
      <w:r w:rsidRPr="00757B49">
        <w:t>telne</w:t>
      </w:r>
      <w:r w:rsidRPr="00757B49">
        <w:rPr>
          <w:rFonts w:hint="eastAsia"/>
        </w:rPr>
        <w:t>t</w:t>
      </w:r>
      <w:r w:rsidRPr="00757B49">
        <w:rPr>
          <w:rFonts w:hint="eastAsia"/>
        </w:rPr>
        <w:t>四种协议的通讯端口配置项含义</w:t>
      </w:r>
    </w:p>
    <w:tbl>
      <w:tblPr>
        <w:tblStyle w:val="table0"/>
        <w:tblW w:w="9014" w:type="dxa"/>
        <w:tblLook w:val="04A0" w:firstRow="1" w:lastRow="0" w:firstColumn="1" w:lastColumn="0" w:noHBand="0" w:noVBand="1"/>
      </w:tblPr>
      <w:tblGrid>
        <w:gridCol w:w="2910"/>
        <w:gridCol w:w="6104"/>
      </w:tblGrid>
      <w:tr w:rsidR="009F77C4" w14:paraId="21D4D2AE"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915" w:type="dxa"/>
            <w:hideMark/>
          </w:tcPr>
          <w:p w14:paraId="6D75A3C3" w14:textId="77777777" w:rsidR="009F77C4" w:rsidRDefault="009F77C4" w:rsidP="004F08C7">
            <w:pPr>
              <w:pStyle w:val="TableHeading"/>
            </w:pPr>
            <w:r>
              <w:rPr>
                <w:rFonts w:hint="eastAsia"/>
              </w:rPr>
              <w:t>标题项</w:t>
            </w:r>
          </w:p>
        </w:tc>
        <w:tc>
          <w:tcPr>
            <w:tcW w:w="6117" w:type="dxa"/>
            <w:hideMark/>
          </w:tcPr>
          <w:p w14:paraId="5518572A" w14:textId="77777777" w:rsidR="009F77C4" w:rsidRDefault="009F77C4" w:rsidP="004F08C7">
            <w:pPr>
              <w:pStyle w:val="TableHeading"/>
            </w:pPr>
            <w:r>
              <w:rPr>
                <w:rFonts w:hint="eastAsia"/>
              </w:rPr>
              <w:t>说明</w:t>
            </w:r>
          </w:p>
        </w:tc>
      </w:tr>
      <w:tr w:rsidR="009F77C4" w14:paraId="67F13673" w14:textId="77777777" w:rsidTr="004F08C7">
        <w:trPr>
          <w:trHeight w:val="68"/>
        </w:trPr>
        <w:tc>
          <w:tcPr>
            <w:tcW w:w="2915" w:type="dxa"/>
            <w:hideMark/>
          </w:tcPr>
          <w:p w14:paraId="7CA330AD" w14:textId="77777777" w:rsidR="009F77C4" w:rsidRDefault="009F77C4" w:rsidP="004F08C7">
            <w:pPr>
              <w:pStyle w:val="TableText"/>
            </w:pPr>
            <w:r>
              <w:rPr>
                <w:rFonts w:hint="eastAsia"/>
              </w:rPr>
              <w:t>HTTPS端口</w:t>
            </w:r>
          </w:p>
        </w:tc>
        <w:tc>
          <w:tcPr>
            <w:tcW w:w="6117" w:type="dxa"/>
            <w:hideMark/>
          </w:tcPr>
          <w:p w14:paraId="1B8F6A64" w14:textId="77777777" w:rsidR="009F77C4" w:rsidRDefault="009F77C4" w:rsidP="004F08C7">
            <w:pPr>
              <w:pStyle w:val="TableText"/>
            </w:pPr>
            <w:r>
              <w:rPr>
                <w:rFonts w:hint="eastAsia"/>
              </w:rPr>
              <w:t>HTTPS</w:t>
            </w:r>
            <w:bookmarkStart w:id="8991" w:name="OLE_LINK31"/>
            <w:r>
              <w:rPr>
                <w:rFonts w:hint="eastAsia"/>
              </w:rPr>
              <w:t>管理</w:t>
            </w:r>
            <w:bookmarkEnd w:id="8991"/>
            <w:r>
              <w:rPr>
                <w:rFonts w:hint="eastAsia"/>
              </w:rPr>
              <w:t>端口，默认443端口</w:t>
            </w:r>
          </w:p>
        </w:tc>
      </w:tr>
      <w:tr w:rsidR="009F77C4" w14:paraId="4E119132" w14:textId="77777777" w:rsidTr="004F08C7">
        <w:trPr>
          <w:trHeight w:val="68"/>
        </w:trPr>
        <w:tc>
          <w:tcPr>
            <w:tcW w:w="2915" w:type="dxa"/>
          </w:tcPr>
          <w:p w14:paraId="2BC2B57E" w14:textId="77777777" w:rsidR="009F77C4" w:rsidRDefault="009F77C4" w:rsidP="004F08C7">
            <w:pPr>
              <w:pStyle w:val="TableText"/>
            </w:pPr>
            <w:r>
              <w:rPr>
                <w:rFonts w:hint="eastAsia"/>
              </w:rPr>
              <w:t>HTTP端口</w:t>
            </w:r>
          </w:p>
        </w:tc>
        <w:tc>
          <w:tcPr>
            <w:tcW w:w="6117" w:type="dxa"/>
          </w:tcPr>
          <w:p w14:paraId="67B962D6" w14:textId="77777777" w:rsidR="009F77C4" w:rsidRDefault="009F77C4" w:rsidP="004F08C7">
            <w:pPr>
              <w:pStyle w:val="TableText"/>
            </w:pPr>
            <w:r>
              <w:rPr>
                <w:rFonts w:hint="eastAsia"/>
              </w:rPr>
              <w:t>HTTP管理端口，默认80端口</w:t>
            </w:r>
          </w:p>
        </w:tc>
      </w:tr>
      <w:tr w:rsidR="009F77C4" w14:paraId="21E4CEF1" w14:textId="77777777" w:rsidTr="004F08C7">
        <w:trPr>
          <w:trHeight w:val="68"/>
        </w:trPr>
        <w:tc>
          <w:tcPr>
            <w:tcW w:w="2915" w:type="dxa"/>
          </w:tcPr>
          <w:p w14:paraId="12FC02C2" w14:textId="77777777" w:rsidR="009F77C4" w:rsidRDefault="009F77C4" w:rsidP="004F08C7">
            <w:pPr>
              <w:pStyle w:val="TableText"/>
            </w:pPr>
            <w:r>
              <w:rPr>
                <w:rFonts w:hint="eastAsia"/>
              </w:rPr>
              <w:t>TELNET端口</w:t>
            </w:r>
          </w:p>
        </w:tc>
        <w:tc>
          <w:tcPr>
            <w:tcW w:w="6117" w:type="dxa"/>
          </w:tcPr>
          <w:p w14:paraId="69028CEA" w14:textId="77777777" w:rsidR="009F77C4" w:rsidRDefault="009F77C4" w:rsidP="004F08C7">
            <w:pPr>
              <w:pStyle w:val="TableText"/>
            </w:pPr>
            <w:r>
              <w:rPr>
                <w:rFonts w:hint="eastAsia"/>
              </w:rPr>
              <w:t>TELNET管理端口，默认23端口</w:t>
            </w:r>
          </w:p>
        </w:tc>
      </w:tr>
      <w:tr w:rsidR="009F77C4" w14:paraId="300B7BBD" w14:textId="77777777" w:rsidTr="004F08C7">
        <w:trPr>
          <w:trHeight w:val="68"/>
        </w:trPr>
        <w:tc>
          <w:tcPr>
            <w:tcW w:w="2915" w:type="dxa"/>
          </w:tcPr>
          <w:p w14:paraId="61E3B689" w14:textId="77777777" w:rsidR="009F77C4" w:rsidRDefault="009F77C4" w:rsidP="004F08C7">
            <w:pPr>
              <w:pStyle w:val="TableText"/>
            </w:pPr>
            <w:bookmarkStart w:id="8992" w:name="OLE_LINK27"/>
            <w:r>
              <w:t>SSH</w:t>
            </w:r>
            <w:r>
              <w:rPr>
                <w:rFonts w:hint="eastAsia"/>
              </w:rPr>
              <w:t>端口</w:t>
            </w:r>
            <w:bookmarkEnd w:id="8992"/>
          </w:p>
        </w:tc>
        <w:tc>
          <w:tcPr>
            <w:tcW w:w="6117" w:type="dxa"/>
          </w:tcPr>
          <w:p w14:paraId="77DE8E71" w14:textId="77777777" w:rsidR="009F77C4" w:rsidRDefault="009F77C4" w:rsidP="004F08C7">
            <w:pPr>
              <w:pStyle w:val="TableText"/>
            </w:pPr>
            <w:r>
              <w:t>SSH</w:t>
            </w:r>
            <w:r>
              <w:rPr>
                <w:rFonts w:hint="eastAsia"/>
              </w:rPr>
              <w:t>管理端口，默认22端口</w:t>
            </w:r>
          </w:p>
        </w:tc>
      </w:tr>
    </w:tbl>
    <w:p w14:paraId="4396D0B6" w14:textId="77777777" w:rsidR="009F77C4" w:rsidRPr="008F694B" w:rsidRDefault="009F77C4" w:rsidP="009F77C4">
      <w:pPr>
        <w:ind w:firstLine="420"/>
      </w:pPr>
    </w:p>
    <w:p w14:paraId="0BD1A1CC" w14:textId="77777777" w:rsidR="009F77C4" w:rsidRPr="005C2F3D" w:rsidRDefault="009F77C4" w:rsidP="009F77C4">
      <w:pPr>
        <w:pStyle w:val="NotesHeading"/>
      </w:pPr>
      <w:r w:rsidRPr="005C2F3D">
        <w:rPr>
          <w:noProof/>
        </w:rPr>
        <w:lastRenderedPageBreak/>
        <w:drawing>
          <wp:inline distT="0" distB="0" distL="0" distR="0" wp14:anchorId="1EF85EAC" wp14:editId="3954A5CE">
            <wp:extent cx="590550" cy="238125"/>
            <wp:effectExtent l="19050" t="0" r="0" b="0"/>
            <wp:docPr id="3285" name="图片 3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438D41F" w14:textId="77777777" w:rsidR="009F77C4" w:rsidRPr="00B96B39" w:rsidRDefault="009F77C4" w:rsidP="009F77C4">
      <w:pPr>
        <w:pStyle w:val="NotesText"/>
        <w:spacing w:before="31" w:after="31"/>
      </w:pPr>
      <w:r w:rsidRPr="00B96B39">
        <w:t>http</w:t>
      </w:r>
      <w:r w:rsidRPr="00B96B39">
        <w:rPr>
          <w:rFonts w:hint="eastAsia"/>
        </w:rPr>
        <w:t>默认端口号是</w:t>
      </w:r>
      <w:r w:rsidRPr="00B96B39">
        <w:t>80</w:t>
      </w:r>
      <w:r w:rsidRPr="00B96B39">
        <w:rPr>
          <w:rFonts w:hint="eastAsia"/>
        </w:rPr>
        <w:t>，</w:t>
      </w:r>
      <w:r w:rsidRPr="00B96B39">
        <w:t>https</w:t>
      </w:r>
      <w:r w:rsidRPr="00B96B39">
        <w:rPr>
          <w:rFonts w:hint="eastAsia"/>
        </w:rPr>
        <w:t>默认端口号是</w:t>
      </w:r>
      <w:r w:rsidRPr="00B96B39">
        <w:t>443</w:t>
      </w:r>
      <w:r w:rsidRPr="00B96B39">
        <w:rPr>
          <w:rFonts w:hint="eastAsia"/>
        </w:rPr>
        <w:t>，</w:t>
      </w:r>
      <w:r w:rsidRPr="00B96B39">
        <w:t>ssh</w:t>
      </w:r>
      <w:r w:rsidRPr="00B96B39">
        <w:rPr>
          <w:rFonts w:hint="eastAsia"/>
        </w:rPr>
        <w:t>默认端口号是</w:t>
      </w:r>
      <w:r w:rsidRPr="00B96B39">
        <w:t>22</w:t>
      </w:r>
      <w:r w:rsidRPr="00B96B39">
        <w:rPr>
          <w:rFonts w:hint="eastAsia"/>
        </w:rPr>
        <w:t>，</w:t>
      </w:r>
      <w:r w:rsidRPr="00B96B39">
        <w:t>telnet</w:t>
      </w:r>
      <w:r w:rsidRPr="00B96B39">
        <w:rPr>
          <w:rFonts w:hint="eastAsia"/>
        </w:rPr>
        <w:t>默认端口号是</w:t>
      </w:r>
      <w:r w:rsidRPr="00B96B39">
        <w:t>23</w:t>
      </w:r>
      <w:r>
        <w:rPr>
          <w:rFonts w:hint="eastAsia"/>
        </w:rPr>
        <w:t>。</w:t>
      </w:r>
      <w:r w:rsidRPr="00B96B39">
        <w:rPr>
          <w:rFonts w:hint="eastAsia"/>
        </w:rPr>
        <w:t>它们可以配置的端口号是</w:t>
      </w:r>
      <w:r w:rsidRPr="00B96B39">
        <w:t>1024-65535</w:t>
      </w:r>
      <w:r w:rsidRPr="00B96B39">
        <w:rPr>
          <w:rFonts w:hint="eastAsia"/>
        </w:rPr>
        <w:t>之间未被系统其他进程使用的端口号。</w:t>
      </w:r>
    </w:p>
    <w:p w14:paraId="132E67E8" w14:textId="0CA527C9" w:rsidR="00EE0E04" w:rsidRDefault="00EE0E04">
      <w:pPr>
        <w:widowControl/>
        <w:spacing w:line="240" w:lineRule="auto"/>
        <w:jc w:val="left"/>
      </w:pPr>
      <w:r>
        <w:br w:type="page"/>
      </w:r>
    </w:p>
    <w:p w14:paraId="7654DD0F" w14:textId="77777777" w:rsidR="009F77C4" w:rsidRPr="00BC7357" w:rsidRDefault="009F77C4" w:rsidP="009F77C4">
      <w:pPr>
        <w:pStyle w:val="10"/>
      </w:pPr>
      <w:bookmarkStart w:id="8993" w:name="_Toc14974153"/>
      <w:bookmarkStart w:id="8994" w:name="_Toc15485357"/>
      <w:bookmarkStart w:id="8995" w:name="_Toc41651396"/>
      <w:bookmarkStart w:id="8996" w:name="_Toc44618733"/>
      <w:bookmarkStart w:id="8997" w:name="_Toc60069592"/>
      <w:bookmarkStart w:id="8998" w:name="_Toc61023061"/>
      <w:r w:rsidRPr="00BC7357">
        <w:rPr>
          <w:rFonts w:hint="eastAsia"/>
        </w:rPr>
        <w:lastRenderedPageBreak/>
        <w:t>告警功能</w:t>
      </w:r>
      <w:bookmarkEnd w:id="8993"/>
      <w:bookmarkEnd w:id="8994"/>
      <w:bookmarkEnd w:id="8995"/>
      <w:bookmarkEnd w:id="8996"/>
      <w:bookmarkEnd w:id="8997"/>
      <w:bookmarkEnd w:id="8998"/>
    </w:p>
    <w:p w14:paraId="30B187FA" w14:textId="77777777" w:rsidR="009F77C4" w:rsidRPr="00BC7357" w:rsidRDefault="009F77C4" w:rsidP="009F77C4">
      <w:pPr>
        <w:pStyle w:val="21"/>
      </w:pPr>
      <w:bookmarkStart w:id="8999" w:name="_Toc14974154"/>
      <w:bookmarkStart w:id="9000" w:name="_Toc15485358"/>
      <w:bookmarkStart w:id="9001" w:name="_Toc41651397"/>
      <w:bookmarkStart w:id="9002" w:name="_Toc44618734"/>
      <w:bookmarkStart w:id="9003" w:name="_Toc60069593"/>
      <w:bookmarkStart w:id="9004" w:name="_Toc61023062"/>
      <w:r w:rsidRPr="00BC7357">
        <w:rPr>
          <w:rFonts w:hint="eastAsia"/>
        </w:rPr>
        <w:t>概述</w:t>
      </w:r>
      <w:bookmarkEnd w:id="8999"/>
      <w:bookmarkEnd w:id="9000"/>
      <w:bookmarkEnd w:id="9001"/>
      <w:bookmarkEnd w:id="9002"/>
      <w:bookmarkEnd w:id="9003"/>
      <w:bookmarkEnd w:id="9004"/>
    </w:p>
    <w:p w14:paraId="25BA61A8" w14:textId="77777777" w:rsidR="009F77C4" w:rsidRPr="00BC7357" w:rsidRDefault="009F77C4" w:rsidP="009F77C4">
      <w:pPr>
        <w:ind w:firstLine="420"/>
      </w:pPr>
      <w:r w:rsidRPr="00BC7357">
        <w:rPr>
          <w:rFonts w:hint="eastAsia"/>
        </w:rPr>
        <w:t>当设备发生故障或某些原因导致系统发生不正常的工作或某些功能影响用户体验的情况下，系统可以根据不同类型的故障，并对故障进行分析并通过一定的告警方式通知用户或者网络管理员，这就是实现告警功能的目的。</w:t>
      </w:r>
    </w:p>
    <w:p w14:paraId="7A4129B8" w14:textId="77777777" w:rsidR="009F77C4" w:rsidRPr="00BC7357" w:rsidRDefault="009F77C4" w:rsidP="009F77C4">
      <w:pPr>
        <w:ind w:firstLine="420"/>
      </w:pPr>
      <w:r w:rsidRPr="00BC7357">
        <w:rPr>
          <w:rFonts w:hint="eastAsia"/>
        </w:rPr>
        <w:t>为提高系统的实时监控能力，增加告警功能模块。该功能模块可以根据不同事件类型进行分析，分析结果以不同的告警方式通知用户或管理员。系统对以下产生的事件进行分析：</w:t>
      </w:r>
    </w:p>
    <w:p w14:paraId="30EA60D2" w14:textId="77777777" w:rsidR="009F77C4" w:rsidRPr="00BA28F3" w:rsidRDefault="009F77C4" w:rsidP="00B03962">
      <w:pPr>
        <w:pStyle w:val="ItemList"/>
        <w:numPr>
          <w:ilvl w:val="0"/>
          <w:numId w:val="28"/>
        </w:numPr>
      </w:pPr>
      <w:r w:rsidRPr="00BA28F3">
        <w:rPr>
          <w:rFonts w:hint="eastAsia"/>
        </w:rPr>
        <w:t>设备</w:t>
      </w:r>
      <w:r>
        <w:rPr>
          <w:rFonts w:hint="eastAsia"/>
        </w:rPr>
        <w:t>硬件</w:t>
      </w:r>
      <w:r w:rsidRPr="00BA28F3">
        <w:rPr>
          <w:rFonts w:hint="eastAsia"/>
        </w:rPr>
        <w:t>事件</w:t>
      </w:r>
      <w:r>
        <w:rPr>
          <w:rFonts w:hint="eastAsia"/>
        </w:rPr>
        <w:t>，如</w:t>
      </w:r>
      <w:r w:rsidRPr="00BA28F3">
        <w:rPr>
          <w:rFonts w:hint="eastAsia"/>
        </w:rPr>
        <w:t>CPU</w:t>
      </w:r>
      <w:r w:rsidRPr="00BA28F3">
        <w:rPr>
          <w:rFonts w:hint="eastAsia"/>
        </w:rPr>
        <w:t>利用率</w:t>
      </w:r>
      <w:r>
        <w:rPr>
          <w:rFonts w:hint="eastAsia"/>
        </w:rPr>
        <w:t>过高</w:t>
      </w:r>
      <w:r w:rsidRPr="00BA28F3">
        <w:rPr>
          <w:rFonts w:hint="eastAsia"/>
        </w:rPr>
        <w:t>、内存利用率</w:t>
      </w:r>
      <w:r>
        <w:rPr>
          <w:rFonts w:hint="eastAsia"/>
        </w:rPr>
        <w:t>过高等</w:t>
      </w:r>
      <w:r w:rsidRPr="00BA28F3">
        <w:rPr>
          <w:rFonts w:hint="eastAsia"/>
        </w:rPr>
        <w:t>；</w:t>
      </w:r>
    </w:p>
    <w:p w14:paraId="2A911E33" w14:textId="77777777" w:rsidR="009F77C4" w:rsidRDefault="009F77C4" w:rsidP="00B03962">
      <w:pPr>
        <w:pStyle w:val="ItemList"/>
        <w:numPr>
          <w:ilvl w:val="0"/>
          <w:numId w:val="28"/>
        </w:numPr>
      </w:pPr>
      <w:r>
        <w:rPr>
          <w:rFonts w:hint="eastAsia"/>
        </w:rPr>
        <w:t>用户体验事件，如</w:t>
      </w:r>
      <w:r>
        <w:rPr>
          <w:rFonts w:hint="eastAsia"/>
        </w:rPr>
        <w:t>IPSEC-VPN</w:t>
      </w:r>
      <w:r>
        <w:rPr>
          <w:rFonts w:hint="eastAsia"/>
        </w:rPr>
        <w:t>隧道断开等；</w:t>
      </w:r>
    </w:p>
    <w:p w14:paraId="1C405010" w14:textId="77777777" w:rsidR="009F77C4" w:rsidRPr="00285A2E" w:rsidRDefault="009F77C4" w:rsidP="00B03962">
      <w:pPr>
        <w:pStyle w:val="ItemList"/>
        <w:numPr>
          <w:ilvl w:val="0"/>
          <w:numId w:val="28"/>
        </w:numPr>
      </w:pPr>
      <w:r>
        <w:rPr>
          <w:rFonts w:hint="eastAsia"/>
        </w:rPr>
        <w:t>系统规格事件，如会话数目达到规格，接口流量超过阈值等。</w:t>
      </w:r>
    </w:p>
    <w:p w14:paraId="6A4C3EDE" w14:textId="77777777" w:rsidR="009F77C4" w:rsidRPr="00BC7357" w:rsidRDefault="009F77C4" w:rsidP="009F77C4">
      <w:pPr>
        <w:pStyle w:val="21"/>
      </w:pPr>
      <w:bookmarkStart w:id="9005" w:name="_Toc14974155"/>
      <w:bookmarkStart w:id="9006" w:name="_Toc15485359"/>
      <w:bookmarkStart w:id="9007" w:name="_Toc41651398"/>
      <w:bookmarkStart w:id="9008" w:name="_Toc44618735"/>
      <w:bookmarkStart w:id="9009" w:name="_Toc60069594"/>
      <w:bookmarkStart w:id="9010" w:name="_Toc61023063"/>
      <w:r w:rsidRPr="00BC7357">
        <w:rPr>
          <w:rFonts w:hint="eastAsia"/>
        </w:rPr>
        <w:t>告警功能</w:t>
      </w:r>
      <w:r w:rsidRPr="00BC7357">
        <w:t>配置</w:t>
      </w:r>
      <w:bookmarkEnd w:id="9005"/>
      <w:bookmarkEnd w:id="9006"/>
      <w:bookmarkEnd w:id="9007"/>
      <w:bookmarkEnd w:id="9008"/>
      <w:bookmarkEnd w:id="9009"/>
      <w:bookmarkEnd w:id="9010"/>
    </w:p>
    <w:p w14:paraId="0A14A850" w14:textId="77777777" w:rsidR="009F77C4" w:rsidRPr="00BC7357" w:rsidRDefault="009F77C4" w:rsidP="009F77C4">
      <w:pPr>
        <w:pStyle w:val="30"/>
      </w:pPr>
      <w:bookmarkStart w:id="9011" w:name="_Toc14974156"/>
      <w:bookmarkStart w:id="9012" w:name="_Toc15485360"/>
      <w:bookmarkStart w:id="9013" w:name="_Toc41651399"/>
      <w:bookmarkStart w:id="9014" w:name="_Toc44618736"/>
      <w:bookmarkStart w:id="9015" w:name="_Toc60069595"/>
      <w:bookmarkStart w:id="9016" w:name="_Toc61023064"/>
      <w:r w:rsidRPr="00BC7357">
        <w:rPr>
          <w:rFonts w:hint="eastAsia"/>
        </w:rPr>
        <w:t>告警事件设置</w:t>
      </w:r>
      <w:bookmarkEnd w:id="9011"/>
      <w:bookmarkEnd w:id="9012"/>
      <w:bookmarkEnd w:id="9013"/>
      <w:bookmarkEnd w:id="9014"/>
      <w:bookmarkEnd w:id="9015"/>
      <w:bookmarkEnd w:id="9016"/>
    </w:p>
    <w:p w14:paraId="5589BA7C" w14:textId="77777777" w:rsidR="009F77C4" w:rsidRPr="00DA5F4B" w:rsidRDefault="009F77C4" w:rsidP="009F77C4">
      <w:pPr>
        <w:ind w:firstLine="420"/>
      </w:pPr>
      <w:r w:rsidRPr="00DA5F4B">
        <w:rPr>
          <w:rFonts w:hint="eastAsia"/>
        </w:rPr>
        <w:t>在导航栏中选择“</w:t>
      </w:r>
      <w:r>
        <w:rPr>
          <w:rFonts w:hint="eastAsia"/>
        </w:rPr>
        <w:t>系统管理</w:t>
      </w:r>
      <w:r>
        <w:rPr>
          <w:rFonts w:hint="eastAsia"/>
        </w:rPr>
        <w:t>&gt;</w:t>
      </w:r>
      <w:r>
        <w:rPr>
          <w:rFonts w:hint="eastAsia"/>
        </w:rPr>
        <w:t>系统维护</w:t>
      </w:r>
      <w:r>
        <w:rPr>
          <w:rFonts w:hint="eastAsia"/>
        </w:rPr>
        <w:t>&gt;</w:t>
      </w:r>
      <w:r>
        <w:rPr>
          <w:rFonts w:hint="eastAsia"/>
        </w:rPr>
        <w:t>系统告警</w:t>
      </w:r>
      <w:r w:rsidRPr="00DA5F4B">
        <w:rPr>
          <w:rFonts w:hint="eastAsia"/>
        </w:rPr>
        <w:t>”，进入告警功能显示页面，页面显示了当前所有告警事件的类型，如</w:t>
      </w:r>
      <w:r>
        <w:rPr>
          <w:rFonts w:hint="eastAsia"/>
        </w:rPr>
        <w:t>下图</w:t>
      </w:r>
      <w:r w:rsidRPr="00DA5F4B">
        <w:rPr>
          <w:rFonts w:hint="eastAsia"/>
        </w:rPr>
        <w:t>所示。</w:t>
      </w:r>
    </w:p>
    <w:p w14:paraId="1FC41472" w14:textId="77777777" w:rsidR="009F77C4" w:rsidRPr="00CC5980" w:rsidRDefault="009F77C4" w:rsidP="009F77C4">
      <w:pPr>
        <w:pStyle w:val="FigureDescription"/>
        <w:spacing w:before="156" w:after="156"/>
      </w:pPr>
      <w:r w:rsidRPr="00CC5980">
        <w:rPr>
          <w:rFonts w:hint="eastAsia"/>
        </w:rPr>
        <w:lastRenderedPageBreak/>
        <w:t>告警事件设置页面</w:t>
      </w:r>
    </w:p>
    <w:p w14:paraId="40511462" w14:textId="77777777" w:rsidR="009F77C4" w:rsidRPr="00CC5980" w:rsidRDefault="009F77C4" w:rsidP="009F77C4">
      <w:pPr>
        <w:pStyle w:val="Figure"/>
      </w:pPr>
      <w:r>
        <w:drawing>
          <wp:inline distT="0" distB="0" distL="0" distR="0" wp14:anchorId="7F69A7F3" wp14:editId="135D067F">
            <wp:extent cx="2685326" cy="4545318"/>
            <wp:effectExtent l="0" t="0" r="1270" b="8255"/>
            <wp:docPr id="3953" name="图片 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6"/>
                    <a:stretch>
                      <a:fillRect/>
                    </a:stretch>
                  </pic:blipFill>
                  <pic:spPr>
                    <a:xfrm>
                      <a:off x="0" y="0"/>
                      <a:ext cx="2686997" cy="4548147"/>
                    </a:xfrm>
                    <a:prstGeom prst="rect">
                      <a:avLst/>
                    </a:prstGeom>
                  </pic:spPr>
                </pic:pic>
              </a:graphicData>
            </a:graphic>
          </wp:inline>
        </w:drawing>
      </w:r>
    </w:p>
    <w:p w14:paraId="0187CB92" w14:textId="77777777" w:rsidR="009F77C4" w:rsidRPr="00DA5F4B" w:rsidRDefault="009F77C4" w:rsidP="009F77C4">
      <w:pPr>
        <w:ind w:firstLine="420"/>
      </w:pPr>
    </w:p>
    <w:p w14:paraId="51995CF4" w14:textId="77777777" w:rsidR="009F77C4" w:rsidRPr="00CC5980" w:rsidRDefault="009F77C4" w:rsidP="009F77C4">
      <w:pPr>
        <w:pStyle w:val="TableDescription"/>
      </w:pPr>
      <w:r w:rsidRPr="00CC5980">
        <w:rPr>
          <w:rFonts w:hint="eastAsia"/>
        </w:rPr>
        <w:t>告警事件设置页面详细说明</w:t>
      </w:r>
    </w:p>
    <w:tbl>
      <w:tblPr>
        <w:tblStyle w:val="table0"/>
        <w:tblW w:w="9015" w:type="dxa"/>
        <w:tblLayout w:type="fixed"/>
        <w:tblLook w:val="04A0" w:firstRow="1" w:lastRow="0" w:firstColumn="1" w:lastColumn="0" w:noHBand="0" w:noVBand="1"/>
      </w:tblPr>
      <w:tblGrid>
        <w:gridCol w:w="2198"/>
        <w:gridCol w:w="6817"/>
      </w:tblGrid>
      <w:tr w:rsidR="009F77C4" w:rsidRPr="00266561" w14:paraId="5E7E42F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038FF056" w14:textId="77777777" w:rsidR="009F77C4" w:rsidRPr="00266561" w:rsidRDefault="009F77C4" w:rsidP="004F08C7">
            <w:pPr>
              <w:pStyle w:val="TableHeading"/>
            </w:pPr>
            <w:r w:rsidRPr="00266561">
              <w:rPr>
                <w:rFonts w:hint="eastAsia"/>
              </w:rPr>
              <w:t>项目</w:t>
            </w:r>
          </w:p>
        </w:tc>
        <w:tc>
          <w:tcPr>
            <w:tcW w:w="6817" w:type="dxa"/>
            <w:hideMark/>
          </w:tcPr>
          <w:p w14:paraId="4403BD34" w14:textId="77777777" w:rsidR="009F77C4" w:rsidRPr="00266561" w:rsidRDefault="009F77C4" w:rsidP="004F08C7">
            <w:pPr>
              <w:pStyle w:val="TableHeading"/>
            </w:pPr>
            <w:r w:rsidRPr="00266561">
              <w:rPr>
                <w:rFonts w:hint="eastAsia"/>
              </w:rPr>
              <w:t>说明</w:t>
            </w:r>
          </w:p>
        </w:tc>
      </w:tr>
      <w:tr w:rsidR="009F77C4" w:rsidRPr="00266561" w14:paraId="5592BB0E" w14:textId="77777777" w:rsidTr="004F08C7">
        <w:trPr>
          <w:trHeight w:val="420"/>
        </w:trPr>
        <w:tc>
          <w:tcPr>
            <w:tcW w:w="2198" w:type="dxa"/>
            <w:hideMark/>
          </w:tcPr>
          <w:p w14:paraId="2CDAE33B" w14:textId="77777777" w:rsidR="009F77C4" w:rsidRPr="00266561" w:rsidRDefault="009F77C4" w:rsidP="004F08C7">
            <w:pPr>
              <w:pStyle w:val="TableText"/>
            </w:pPr>
            <w:r>
              <w:rPr>
                <w:rFonts w:hint="eastAsia"/>
              </w:rPr>
              <w:t>启用事件告警</w:t>
            </w:r>
          </w:p>
        </w:tc>
        <w:tc>
          <w:tcPr>
            <w:tcW w:w="6817" w:type="dxa"/>
            <w:hideMark/>
          </w:tcPr>
          <w:p w14:paraId="644C1371" w14:textId="77777777" w:rsidR="009F77C4" w:rsidRPr="00266561" w:rsidRDefault="009F77C4" w:rsidP="004F08C7">
            <w:pPr>
              <w:pStyle w:val="TableText"/>
            </w:pPr>
            <w:r>
              <w:t>启用事件告警的全局按钮</w:t>
            </w:r>
          </w:p>
        </w:tc>
      </w:tr>
      <w:tr w:rsidR="009F77C4" w:rsidRPr="00266561" w14:paraId="2FCB796B" w14:textId="77777777" w:rsidTr="004F08C7">
        <w:trPr>
          <w:trHeight w:val="420"/>
        </w:trPr>
        <w:tc>
          <w:tcPr>
            <w:tcW w:w="2198" w:type="dxa"/>
          </w:tcPr>
          <w:p w14:paraId="791EDC3A" w14:textId="77777777" w:rsidR="009F77C4" w:rsidRPr="00266561" w:rsidRDefault="009F77C4" w:rsidP="004F08C7">
            <w:pPr>
              <w:pStyle w:val="TableText"/>
            </w:pPr>
            <w:r>
              <w:rPr>
                <w:rFonts w:hint="eastAsia"/>
              </w:rPr>
              <w:t>C</w:t>
            </w:r>
            <w:r>
              <w:t>PU告警</w:t>
            </w:r>
          </w:p>
        </w:tc>
        <w:tc>
          <w:tcPr>
            <w:tcW w:w="6817" w:type="dxa"/>
          </w:tcPr>
          <w:p w14:paraId="2FF39C99" w14:textId="77777777" w:rsidR="009F77C4" w:rsidRPr="00266561" w:rsidRDefault="009F77C4" w:rsidP="004F08C7">
            <w:pPr>
              <w:pStyle w:val="TableText"/>
            </w:pPr>
            <w:r>
              <w:rPr>
                <w:rFonts w:hint="eastAsia"/>
              </w:rPr>
              <w:t>可选开启CPU告警</w:t>
            </w:r>
          </w:p>
        </w:tc>
      </w:tr>
      <w:tr w:rsidR="009F77C4" w:rsidRPr="00266561" w14:paraId="712FECEE" w14:textId="77777777" w:rsidTr="004F08C7">
        <w:trPr>
          <w:trHeight w:val="420"/>
        </w:trPr>
        <w:tc>
          <w:tcPr>
            <w:tcW w:w="2198" w:type="dxa"/>
          </w:tcPr>
          <w:p w14:paraId="2BFDBD90" w14:textId="77777777" w:rsidR="009F77C4" w:rsidRDefault="009F77C4" w:rsidP="004F08C7">
            <w:pPr>
              <w:pStyle w:val="TableText"/>
            </w:pPr>
            <w:r>
              <w:rPr>
                <w:rFonts w:hint="eastAsia"/>
              </w:rPr>
              <w:t>阈值</w:t>
            </w:r>
          </w:p>
        </w:tc>
        <w:tc>
          <w:tcPr>
            <w:tcW w:w="6817" w:type="dxa"/>
          </w:tcPr>
          <w:p w14:paraId="405DFFED" w14:textId="77777777" w:rsidR="009F77C4" w:rsidRDefault="009F77C4" w:rsidP="004F08C7">
            <w:pPr>
              <w:pStyle w:val="TableText"/>
            </w:pPr>
            <w:r>
              <w:rPr>
                <w:rFonts w:hint="eastAsia"/>
              </w:rPr>
              <w:t>可选CPU占用区间</w:t>
            </w:r>
            <w:r>
              <w:t>1</w:t>
            </w:r>
            <w:r>
              <w:rPr>
                <w:rFonts w:hint="eastAsia"/>
              </w:rPr>
              <w:t>%-</w:t>
            </w:r>
            <w:r>
              <w:t>10</w:t>
            </w:r>
            <w:r>
              <w:rPr>
                <w:rFonts w:hint="eastAsia"/>
              </w:rPr>
              <w:t>0%</w:t>
            </w:r>
          </w:p>
        </w:tc>
      </w:tr>
      <w:tr w:rsidR="009F77C4" w:rsidRPr="00266561" w14:paraId="2213FA06" w14:textId="77777777" w:rsidTr="004F08C7">
        <w:trPr>
          <w:trHeight w:val="420"/>
        </w:trPr>
        <w:tc>
          <w:tcPr>
            <w:tcW w:w="2198" w:type="dxa"/>
          </w:tcPr>
          <w:p w14:paraId="56A14B63" w14:textId="77777777" w:rsidR="009F77C4" w:rsidRPr="00266561" w:rsidRDefault="009F77C4" w:rsidP="004F08C7">
            <w:pPr>
              <w:pStyle w:val="TableText"/>
            </w:pPr>
            <w:r>
              <w:rPr>
                <w:rFonts w:hint="eastAsia"/>
              </w:rPr>
              <w:t>持续时长</w:t>
            </w:r>
          </w:p>
        </w:tc>
        <w:tc>
          <w:tcPr>
            <w:tcW w:w="6817" w:type="dxa"/>
          </w:tcPr>
          <w:p w14:paraId="04D60895" w14:textId="77777777" w:rsidR="009F77C4" w:rsidRPr="00266561" w:rsidRDefault="009F77C4" w:rsidP="004F08C7">
            <w:pPr>
              <w:pStyle w:val="TableText"/>
            </w:pPr>
            <w:r>
              <w:rPr>
                <w:rFonts w:hint="eastAsia"/>
              </w:rPr>
              <w:t>CPU超过阈值持续时间</w:t>
            </w:r>
          </w:p>
        </w:tc>
      </w:tr>
      <w:tr w:rsidR="009F77C4" w:rsidRPr="00266561" w14:paraId="1EF28DD0" w14:textId="77777777" w:rsidTr="004F08C7">
        <w:trPr>
          <w:trHeight w:val="420"/>
        </w:trPr>
        <w:tc>
          <w:tcPr>
            <w:tcW w:w="2198" w:type="dxa"/>
          </w:tcPr>
          <w:p w14:paraId="736B6D00" w14:textId="77777777" w:rsidR="009F77C4" w:rsidRPr="00266561" w:rsidRDefault="009F77C4" w:rsidP="004F08C7">
            <w:pPr>
              <w:pStyle w:val="TableText"/>
            </w:pPr>
            <w:r>
              <w:rPr>
                <w:rFonts w:hint="eastAsia"/>
              </w:rPr>
              <w:t>内存</w:t>
            </w:r>
            <w:r>
              <w:t>告警</w:t>
            </w:r>
          </w:p>
        </w:tc>
        <w:tc>
          <w:tcPr>
            <w:tcW w:w="6817" w:type="dxa"/>
          </w:tcPr>
          <w:p w14:paraId="7B419B5F" w14:textId="77777777" w:rsidR="009F77C4" w:rsidRPr="00266561" w:rsidRDefault="009F77C4" w:rsidP="004F08C7">
            <w:pPr>
              <w:pStyle w:val="TableText"/>
            </w:pPr>
            <w:r>
              <w:rPr>
                <w:rFonts w:hint="eastAsia"/>
              </w:rPr>
              <w:t>可选</w:t>
            </w:r>
            <w:r>
              <w:t>开启内存告警</w:t>
            </w:r>
          </w:p>
        </w:tc>
      </w:tr>
      <w:tr w:rsidR="009F77C4" w:rsidRPr="00266561" w14:paraId="74851DBD" w14:textId="77777777" w:rsidTr="004F08C7">
        <w:trPr>
          <w:trHeight w:val="420"/>
        </w:trPr>
        <w:tc>
          <w:tcPr>
            <w:tcW w:w="2198" w:type="dxa"/>
          </w:tcPr>
          <w:p w14:paraId="5A37399B" w14:textId="77777777" w:rsidR="009F77C4" w:rsidRDefault="009F77C4" w:rsidP="004F08C7">
            <w:pPr>
              <w:pStyle w:val="TableText"/>
            </w:pPr>
            <w:r>
              <w:rPr>
                <w:rFonts w:hint="eastAsia"/>
              </w:rPr>
              <w:t>阈值</w:t>
            </w:r>
          </w:p>
        </w:tc>
        <w:tc>
          <w:tcPr>
            <w:tcW w:w="6817" w:type="dxa"/>
          </w:tcPr>
          <w:p w14:paraId="13A9CF5F" w14:textId="77777777" w:rsidR="009F77C4" w:rsidRDefault="009F77C4" w:rsidP="004F08C7">
            <w:pPr>
              <w:pStyle w:val="TableText"/>
            </w:pPr>
            <w:r>
              <w:rPr>
                <w:rFonts w:hint="eastAsia"/>
              </w:rPr>
              <w:t>可选内存占用区间</w:t>
            </w:r>
            <w:r>
              <w:t>1</w:t>
            </w:r>
            <w:r>
              <w:rPr>
                <w:rFonts w:hint="eastAsia"/>
              </w:rPr>
              <w:t>%-</w:t>
            </w:r>
            <w:r>
              <w:t>10</w:t>
            </w:r>
            <w:r>
              <w:rPr>
                <w:rFonts w:hint="eastAsia"/>
              </w:rPr>
              <w:t>0%</w:t>
            </w:r>
          </w:p>
        </w:tc>
      </w:tr>
      <w:tr w:rsidR="009F77C4" w:rsidRPr="00266561" w14:paraId="6BC5A458" w14:textId="77777777" w:rsidTr="004F08C7">
        <w:trPr>
          <w:trHeight w:val="420"/>
        </w:trPr>
        <w:tc>
          <w:tcPr>
            <w:tcW w:w="2198" w:type="dxa"/>
          </w:tcPr>
          <w:p w14:paraId="31D2DEA3" w14:textId="77777777" w:rsidR="009F77C4" w:rsidRDefault="009F77C4" w:rsidP="004F08C7">
            <w:pPr>
              <w:pStyle w:val="TableText"/>
            </w:pPr>
            <w:r>
              <w:rPr>
                <w:rFonts w:hint="eastAsia"/>
              </w:rPr>
              <w:t>持续时长</w:t>
            </w:r>
          </w:p>
        </w:tc>
        <w:tc>
          <w:tcPr>
            <w:tcW w:w="6817" w:type="dxa"/>
          </w:tcPr>
          <w:p w14:paraId="01B3DA2D" w14:textId="77777777" w:rsidR="009F77C4" w:rsidRDefault="009F77C4" w:rsidP="004F08C7">
            <w:pPr>
              <w:pStyle w:val="TableText"/>
            </w:pPr>
            <w:r>
              <w:rPr>
                <w:rFonts w:hint="eastAsia"/>
              </w:rPr>
              <w:t>内存超过阈值持续时间</w:t>
            </w:r>
          </w:p>
        </w:tc>
      </w:tr>
      <w:tr w:rsidR="009F77C4" w14:paraId="5E77F070" w14:textId="77777777" w:rsidTr="004F08C7">
        <w:trPr>
          <w:trHeight w:val="420"/>
        </w:trPr>
        <w:tc>
          <w:tcPr>
            <w:tcW w:w="2198" w:type="dxa"/>
          </w:tcPr>
          <w:p w14:paraId="183EC66D" w14:textId="77777777" w:rsidR="009F77C4" w:rsidRDefault="009F77C4" w:rsidP="004F08C7">
            <w:pPr>
              <w:pStyle w:val="TableText"/>
            </w:pPr>
            <w:r>
              <w:rPr>
                <w:rFonts w:hint="eastAsia"/>
              </w:rPr>
              <w:t>硬盘</w:t>
            </w:r>
            <w:r>
              <w:t>告警</w:t>
            </w:r>
          </w:p>
        </w:tc>
        <w:tc>
          <w:tcPr>
            <w:tcW w:w="6817" w:type="dxa"/>
          </w:tcPr>
          <w:p w14:paraId="3B4EF0C8" w14:textId="77777777" w:rsidR="009F77C4" w:rsidRDefault="009F77C4" w:rsidP="004F08C7">
            <w:pPr>
              <w:pStyle w:val="TableText"/>
            </w:pPr>
            <w:r>
              <w:rPr>
                <w:rFonts w:hint="eastAsia"/>
              </w:rPr>
              <w:t>可选开启硬盘</w:t>
            </w:r>
            <w:r>
              <w:t>告警</w:t>
            </w:r>
          </w:p>
        </w:tc>
      </w:tr>
      <w:tr w:rsidR="009F77C4" w14:paraId="584DFF36" w14:textId="77777777" w:rsidTr="004F08C7">
        <w:trPr>
          <w:trHeight w:val="420"/>
        </w:trPr>
        <w:tc>
          <w:tcPr>
            <w:tcW w:w="2198" w:type="dxa"/>
          </w:tcPr>
          <w:p w14:paraId="3A4FD2FA" w14:textId="77777777" w:rsidR="009F77C4" w:rsidRDefault="009F77C4" w:rsidP="004F08C7">
            <w:pPr>
              <w:pStyle w:val="TableText"/>
            </w:pPr>
            <w:r>
              <w:rPr>
                <w:rFonts w:hint="eastAsia"/>
              </w:rPr>
              <w:t>阈值</w:t>
            </w:r>
          </w:p>
        </w:tc>
        <w:tc>
          <w:tcPr>
            <w:tcW w:w="6817" w:type="dxa"/>
          </w:tcPr>
          <w:p w14:paraId="235D95F1" w14:textId="77777777" w:rsidR="009F77C4" w:rsidRDefault="009F77C4" w:rsidP="004F08C7">
            <w:pPr>
              <w:pStyle w:val="TableText"/>
            </w:pPr>
            <w:r>
              <w:rPr>
                <w:rFonts w:hint="eastAsia"/>
              </w:rPr>
              <w:t>可选硬盘占用区间</w:t>
            </w:r>
            <w:r>
              <w:t>1</w:t>
            </w:r>
            <w:r>
              <w:rPr>
                <w:rFonts w:hint="eastAsia"/>
              </w:rPr>
              <w:t>%-</w:t>
            </w:r>
            <w:r>
              <w:t>10</w:t>
            </w:r>
            <w:r>
              <w:rPr>
                <w:rFonts w:hint="eastAsia"/>
              </w:rPr>
              <w:t>0%</w:t>
            </w:r>
          </w:p>
        </w:tc>
      </w:tr>
      <w:tr w:rsidR="009F77C4" w14:paraId="0904916D" w14:textId="77777777" w:rsidTr="004F08C7">
        <w:trPr>
          <w:trHeight w:val="420"/>
        </w:trPr>
        <w:tc>
          <w:tcPr>
            <w:tcW w:w="2198" w:type="dxa"/>
          </w:tcPr>
          <w:p w14:paraId="4344B174" w14:textId="77777777" w:rsidR="009F77C4" w:rsidRDefault="009F77C4" w:rsidP="004F08C7">
            <w:pPr>
              <w:pStyle w:val="TableText"/>
            </w:pPr>
            <w:r>
              <w:rPr>
                <w:rFonts w:hint="eastAsia"/>
              </w:rPr>
              <w:t>持续时长</w:t>
            </w:r>
          </w:p>
        </w:tc>
        <w:tc>
          <w:tcPr>
            <w:tcW w:w="6817" w:type="dxa"/>
          </w:tcPr>
          <w:p w14:paraId="3D588C21" w14:textId="77777777" w:rsidR="009F77C4" w:rsidRDefault="009F77C4" w:rsidP="004F08C7">
            <w:pPr>
              <w:pStyle w:val="TableText"/>
            </w:pPr>
            <w:r>
              <w:rPr>
                <w:rFonts w:hint="eastAsia"/>
              </w:rPr>
              <w:t>硬盘超过阈值持续时间</w:t>
            </w:r>
          </w:p>
        </w:tc>
      </w:tr>
      <w:tr w:rsidR="009F77C4" w:rsidRPr="00266561" w14:paraId="0FFC761E" w14:textId="77777777" w:rsidTr="004F08C7">
        <w:trPr>
          <w:trHeight w:val="420"/>
        </w:trPr>
        <w:tc>
          <w:tcPr>
            <w:tcW w:w="2198" w:type="dxa"/>
          </w:tcPr>
          <w:p w14:paraId="0F4BC85C" w14:textId="77777777" w:rsidR="009F77C4" w:rsidRDefault="009F77C4" w:rsidP="004F08C7">
            <w:pPr>
              <w:pStyle w:val="TableText"/>
            </w:pPr>
            <w:r>
              <w:rPr>
                <w:rFonts w:hint="eastAsia"/>
              </w:rPr>
              <w:t>会话</w:t>
            </w:r>
            <w:r>
              <w:t>告警</w:t>
            </w:r>
          </w:p>
        </w:tc>
        <w:tc>
          <w:tcPr>
            <w:tcW w:w="6817" w:type="dxa"/>
          </w:tcPr>
          <w:p w14:paraId="69522904" w14:textId="77777777" w:rsidR="009F77C4" w:rsidRDefault="009F77C4" w:rsidP="004F08C7">
            <w:pPr>
              <w:pStyle w:val="TableText"/>
            </w:pPr>
            <w:r>
              <w:rPr>
                <w:rFonts w:hint="eastAsia"/>
              </w:rPr>
              <w:t>可选</w:t>
            </w:r>
            <w:r>
              <w:t>开启会话告警</w:t>
            </w:r>
          </w:p>
        </w:tc>
      </w:tr>
      <w:tr w:rsidR="009F77C4" w:rsidRPr="00266561" w14:paraId="358B3DC4" w14:textId="77777777" w:rsidTr="004F08C7">
        <w:trPr>
          <w:trHeight w:val="420"/>
        </w:trPr>
        <w:tc>
          <w:tcPr>
            <w:tcW w:w="2198" w:type="dxa"/>
          </w:tcPr>
          <w:p w14:paraId="634C1372" w14:textId="77777777" w:rsidR="009F77C4" w:rsidRDefault="009F77C4" w:rsidP="004F08C7">
            <w:pPr>
              <w:pStyle w:val="TableText"/>
            </w:pPr>
            <w:r>
              <w:rPr>
                <w:rFonts w:hint="eastAsia"/>
              </w:rPr>
              <w:lastRenderedPageBreak/>
              <w:t>阈值</w:t>
            </w:r>
          </w:p>
        </w:tc>
        <w:tc>
          <w:tcPr>
            <w:tcW w:w="6817" w:type="dxa"/>
          </w:tcPr>
          <w:p w14:paraId="7892DF3E" w14:textId="77777777" w:rsidR="009F77C4" w:rsidRDefault="009F77C4" w:rsidP="004F08C7">
            <w:pPr>
              <w:pStyle w:val="TableText"/>
            </w:pPr>
            <w:r>
              <w:rPr>
                <w:rFonts w:hint="eastAsia"/>
              </w:rPr>
              <w:t>可选会话占用区间</w:t>
            </w:r>
            <w:r>
              <w:t>1</w:t>
            </w:r>
            <w:r>
              <w:rPr>
                <w:rFonts w:hint="eastAsia"/>
              </w:rPr>
              <w:t>%-</w:t>
            </w:r>
            <w:r>
              <w:t>10</w:t>
            </w:r>
            <w:r>
              <w:rPr>
                <w:rFonts w:hint="eastAsia"/>
              </w:rPr>
              <w:t>0%</w:t>
            </w:r>
          </w:p>
        </w:tc>
      </w:tr>
      <w:tr w:rsidR="009F77C4" w:rsidRPr="00266561" w14:paraId="1CFB28D4" w14:textId="77777777" w:rsidTr="004F08C7">
        <w:trPr>
          <w:trHeight w:val="420"/>
        </w:trPr>
        <w:tc>
          <w:tcPr>
            <w:tcW w:w="2198" w:type="dxa"/>
          </w:tcPr>
          <w:p w14:paraId="39CD65F0" w14:textId="77777777" w:rsidR="009F77C4" w:rsidRDefault="009F77C4" w:rsidP="004F08C7">
            <w:pPr>
              <w:pStyle w:val="TableText"/>
            </w:pPr>
            <w:r>
              <w:rPr>
                <w:rFonts w:hint="eastAsia"/>
              </w:rPr>
              <w:t>持续时长</w:t>
            </w:r>
          </w:p>
        </w:tc>
        <w:tc>
          <w:tcPr>
            <w:tcW w:w="6817" w:type="dxa"/>
          </w:tcPr>
          <w:p w14:paraId="17CC8AF2" w14:textId="77777777" w:rsidR="009F77C4" w:rsidRDefault="009F77C4" w:rsidP="004F08C7">
            <w:pPr>
              <w:pStyle w:val="TableText"/>
            </w:pPr>
            <w:r>
              <w:rPr>
                <w:rFonts w:hint="eastAsia"/>
              </w:rPr>
              <w:t>会话超过阈值持续时间</w:t>
            </w:r>
          </w:p>
        </w:tc>
      </w:tr>
      <w:tr w:rsidR="009F77C4" w:rsidRPr="00266561" w14:paraId="57BF6452" w14:textId="77777777" w:rsidTr="004F08C7">
        <w:trPr>
          <w:trHeight w:val="420"/>
        </w:trPr>
        <w:tc>
          <w:tcPr>
            <w:tcW w:w="2198" w:type="dxa"/>
          </w:tcPr>
          <w:p w14:paraId="6A5A085B" w14:textId="77777777" w:rsidR="009F77C4" w:rsidRDefault="009F77C4" w:rsidP="004F08C7">
            <w:pPr>
              <w:pStyle w:val="TableText"/>
            </w:pPr>
            <w:r>
              <w:rPr>
                <w:rFonts w:hint="eastAsia"/>
              </w:rPr>
              <w:t>整机流量告警</w:t>
            </w:r>
          </w:p>
        </w:tc>
        <w:tc>
          <w:tcPr>
            <w:tcW w:w="6817" w:type="dxa"/>
          </w:tcPr>
          <w:p w14:paraId="1AFF85DE" w14:textId="77777777" w:rsidR="009F77C4" w:rsidRDefault="009F77C4" w:rsidP="004F08C7">
            <w:pPr>
              <w:pStyle w:val="TableText"/>
            </w:pPr>
            <w:r>
              <w:rPr>
                <w:rFonts w:hint="eastAsia"/>
              </w:rPr>
              <w:t>可选开启整机流量告警</w:t>
            </w:r>
          </w:p>
        </w:tc>
      </w:tr>
      <w:tr w:rsidR="009F77C4" w:rsidRPr="00266561" w14:paraId="70A062D4" w14:textId="77777777" w:rsidTr="004F08C7">
        <w:trPr>
          <w:trHeight w:val="420"/>
        </w:trPr>
        <w:tc>
          <w:tcPr>
            <w:tcW w:w="2198" w:type="dxa"/>
          </w:tcPr>
          <w:p w14:paraId="6478935A" w14:textId="77777777" w:rsidR="009F77C4" w:rsidRDefault="009F77C4" w:rsidP="004F08C7">
            <w:pPr>
              <w:pStyle w:val="TableText"/>
            </w:pPr>
            <w:r>
              <w:rPr>
                <w:rFonts w:hint="eastAsia"/>
              </w:rPr>
              <w:t>阈值</w:t>
            </w:r>
          </w:p>
        </w:tc>
        <w:tc>
          <w:tcPr>
            <w:tcW w:w="6817" w:type="dxa"/>
          </w:tcPr>
          <w:p w14:paraId="00B9BD50" w14:textId="77777777" w:rsidR="009F77C4" w:rsidRDefault="009F77C4" w:rsidP="004F08C7">
            <w:pPr>
              <w:pStyle w:val="TableText"/>
            </w:pPr>
            <w:r>
              <w:rPr>
                <w:rFonts w:hint="eastAsia"/>
              </w:rPr>
              <w:t>整机流量占用区间</w:t>
            </w:r>
            <w:r>
              <w:t>10</w:t>
            </w:r>
            <w:r>
              <w:rPr>
                <w:rFonts w:hint="eastAsia"/>
              </w:rPr>
              <w:t>-</w:t>
            </w:r>
            <w:r>
              <w:t>10000Mbps</w:t>
            </w:r>
          </w:p>
        </w:tc>
      </w:tr>
      <w:tr w:rsidR="009F77C4" w:rsidRPr="00266561" w14:paraId="2EB25086" w14:textId="77777777" w:rsidTr="004F08C7">
        <w:trPr>
          <w:trHeight w:val="420"/>
        </w:trPr>
        <w:tc>
          <w:tcPr>
            <w:tcW w:w="2198" w:type="dxa"/>
          </w:tcPr>
          <w:p w14:paraId="53FC44C5" w14:textId="77777777" w:rsidR="009F77C4" w:rsidRDefault="009F77C4" w:rsidP="004F08C7">
            <w:pPr>
              <w:pStyle w:val="TableText"/>
            </w:pPr>
            <w:r>
              <w:rPr>
                <w:rFonts w:hint="eastAsia"/>
              </w:rPr>
              <w:t>持续时长</w:t>
            </w:r>
          </w:p>
        </w:tc>
        <w:tc>
          <w:tcPr>
            <w:tcW w:w="6817" w:type="dxa"/>
          </w:tcPr>
          <w:p w14:paraId="0FE71236" w14:textId="77777777" w:rsidR="009F77C4" w:rsidRDefault="009F77C4" w:rsidP="004F08C7">
            <w:pPr>
              <w:pStyle w:val="TableText"/>
            </w:pPr>
            <w:r>
              <w:t>整机流量</w:t>
            </w:r>
            <w:r>
              <w:rPr>
                <w:rFonts w:hint="eastAsia"/>
              </w:rPr>
              <w:t>超过阈值持续时间</w:t>
            </w:r>
          </w:p>
        </w:tc>
      </w:tr>
      <w:tr w:rsidR="009F77C4" w:rsidRPr="00266561" w14:paraId="0BBC88B4" w14:textId="77777777" w:rsidTr="004F08C7">
        <w:trPr>
          <w:trHeight w:val="420"/>
        </w:trPr>
        <w:tc>
          <w:tcPr>
            <w:tcW w:w="2198" w:type="dxa"/>
          </w:tcPr>
          <w:p w14:paraId="09C7F348" w14:textId="77777777" w:rsidR="009F77C4" w:rsidRDefault="009F77C4" w:rsidP="004F08C7">
            <w:pPr>
              <w:pStyle w:val="TableText"/>
            </w:pPr>
            <w:r>
              <w:rPr>
                <w:rFonts w:hint="eastAsia"/>
              </w:rPr>
              <w:t>证书过期告警</w:t>
            </w:r>
          </w:p>
        </w:tc>
        <w:tc>
          <w:tcPr>
            <w:tcW w:w="6817" w:type="dxa"/>
          </w:tcPr>
          <w:p w14:paraId="56CCD963" w14:textId="77777777" w:rsidR="009F77C4" w:rsidRDefault="009F77C4" w:rsidP="004F08C7">
            <w:pPr>
              <w:pStyle w:val="TableText"/>
            </w:pPr>
            <w:r>
              <w:rPr>
                <w:rFonts w:hint="eastAsia"/>
              </w:rPr>
              <w:t>证书有效期不足期限后产生告警</w:t>
            </w:r>
          </w:p>
        </w:tc>
      </w:tr>
      <w:tr w:rsidR="009F77C4" w:rsidRPr="00266561" w14:paraId="21E70E2B" w14:textId="77777777" w:rsidTr="004F08C7">
        <w:trPr>
          <w:trHeight w:val="420"/>
        </w:trPr>
        <w:tc>
          <w:tcPr>
            <w:tcW w:w="2198" w:type="dxa"/>
          </w:tcPr>
          <w:p w14:paraId="5AD51DC8" w14:textId="77777777" w:rsidR="009F77C4" w:rsidRDefault="009F77C4" w:rsidP="004F08C7">
            <w:pPr>
              <w:pStyle w:val="TableText"/>
            </w:pPr>
            <w:r>
              <w:rPr>
                <w:rFonts w:hint="eastAsia"/>
              </w:rPr>
              <w:t>IPsec</w:t>
            </w:r>
            <w:r>
              <w:t>-VPN连接断开</w:t>
            </w:r>
            <w:r>
              <w:rPr>
                <w:rFonts w:hint="eastAsia"/>
              </w:rPr>
              <w:t>告</w:t>
            </w:r>
            <w:r>
              <w:t>警</w:t>
            </w:r>
          </w:p>
        </w:tc>
        <w:tc>
          <w:tcPr>
            <w:tcW w:w="6817" w:type="dxa"/>
          </w:tcPr>
          <w:p w14:paraId="3CE46AEE" w14:textId="77777777" w:rsidR="009F77C4" w:rsidRDefault="009F77C4" w:rsidP="004F08C7">
            <w:pPr>
              <w:pStyle w:val="TableText"/>
            </w:pPr>
            <w:r>
              <w:rPr>
                <w:rFonts w:hint="eastAsia"/>
              </w:rPr>
              <w:t>可选开启I</w:t>
            </w:r>
            <w:r>
              <w:t>P</w:t>
            </w:r>
            <w:r>
              <w:rPr>
                <w:rFonts w:hint="eastAsia"/>
              </w:rPr>
              <w:t>sec</w:t>
            </w:r>
            <w:r>
              <w:t>-VPN连接断开告警</w:t>
            </w:r>
          </w:p>
        </w:tc>
      </w:tr>
      <w:tr w:rsidR="009F77C4" w:rsidRPr="00266561" w14:paraId="24606866" w14:textId="77777777" w:rsidTr="004F08C7">
        <w:trPr>
          <w:trHeight w:val="420"/>
        </w:trPr>
        <w:tc>
          <w:tcPr>
            <w:tcW w:w="2198" w:type="dxa"/>
          </w:tcPr>
          <w:p w14:paraId="38175C11" w14:textId="77777777" w:rsidR="009F77C4" w:rsidRDefault="009F77C4" w:rsidP="004F08C7">
            <w:pPr>
              <w:pStyle w:val="TableText"/>
            </w:pPr>
            <w:r>
              <w:rPr>
                <w:rFonts w:hint="eastAsia"/>
              </w:rPr>
              <w:t>移动终端管理告警</w:t>
            </w:r>
          </w:p>
        </w:tc>
        <w:tc>
          <w:tcPr>
            <w:tcW w:w="6817" w:type="dxa"/>
          </w:tcPr>
          <w:p w14:paraId="7333C6D9" w14:textId="77777777" w:rsidR="009F77C4" w:rsidRDefault="009F77C4" w:rsidP="004F08C7">
            <w:pPr>
              <w:pStyle w:val="TableText"/>
            </w:pPr>
            <w:r>
              <w:rPr>
                <w:rFonts w:hint="eastAsia"/>
              </w:rPr>
              <w:t>开启移动终端告警功能</w:t>
            </w:r>
          </w:p>
        </w:tc>
      </w:tr>
      <w:tr w:rsidR="009F77C4" w14:paraId="3C4B6FE0" w14:textId="77777777" w:rsidTr="004F08C7">
        <w:trPr>
          <w:trHeight w:val="420"/>
        </w:trPr>
        <w:tc>
          <w:tcPr>
            <w:tcW w:w="2198" w:type="dxa"/>
          </w:tcPr>
          <w:p w14:paraId="2191C462" w14:textId="77777777" w:rsidR="009F77C4" w:rsidRDefault="009F77C4" w:rsidP="004F08C7">
            <w:pPr>
              <w:pStyle w:val="TableText"/>
            </w:pPr>
            <w:r>
              <w:t>LDAP</w:t>
            </w:r>
            <w:r>
              <w:rPr>
                <w:rFonts w:hint="eastAsia"/>
              </w:rPr>
              <w:t>服务器</w:t>
            </w:r>
            <w:r>
              <w:t>对接失败告警</w:t>
            </w:r>
          </w:p>
        </w:tc>
        <w:tc>
          <w:tcPr>
            <w:tcW w:w="6817" w:type="dxa"/>
          </w:tcPr>
          <w:p w14:paraId="7027A756" w14:textId="77777777" w:rsidR="009F77C4" w:rsidRDefault="009F77C4" w:rsidP="004F08C7">
            <w:pPr>
              <w:pStyle w:val="TableText"/>
            </w:pPr>
            <w:r>
              <w:rPr>
                <w:rFonts w:hint="eastAsia"/>
              </w:rPr>
              <w:t>开启</w:t>
            </w:r>
            <w:r w:rsidRPr="006B49CB">
              <w:rPr>
                <w:rFonts w:hint="eastAsia"/>
              </w:rPr>
              <w:t>LDAP服务器对接失败告警</w:t>
            </w:r>
          </w:p>
        </w:tc>
      </w:tr>
      <w:tr w:rsidR="009F77C4" w14:paraId="778CAAFC" w14:textId="77777777" w:rsidTr="004F08C7">
        <w:trPr>
          <w:trHeight w:val="420"/>
        </w:trPr>
        <w:tc>
          <w:tcPr>
            <w:tcW w:w="2198" w:type="dxa"/>
          </w:tcPr>
          <w:p w14:paraId="350FB1ED" w14:textId="77777777" w:rsidR="009F77C4" w:rsidRDefault="009F77C4" w:rsidP="004F08C7">
            <w:pPr>
              <w:pStyle w:val="TableText"/>
            </w:pPr>
            <w:r>
              <w:rPr>
                <w:rFonts w:hint="eastAsia"/>
              </w:rPr>
              <w:t>电源告警</w:t>
            </w:r>
          </w:p>
        </w:tc>
        <w:tc>
          <w:tcPr>
            <w:tcW w:w="6817" w:type="dxa"/>
          </w:tcPr>
          <w:p w14:paraId="3629AADD" w14:textId="77777777" w:rsidR="009F77C4" w:rsidRDefault="009F77C4" w:rsidP="004F08C7">
            <w:pPr>
              <w:pStyle w:val="TableText"/>
            </w:pPr>
            <w:r>
              <w:rPr>
                <w:rFonts w:hint="eastAsia"/>
              </w:rPr>
              <w:t>开启</w:t>
            </w:r>
            <w:r w:rsidRPr="006B49CB">
              <w:rPr>
                <w:rFonts w:hint="eastAsia"/>
              </w:rPr>
              <w:t>电源告警</w:t>
            </w:r>
          </w:p>
        </w:tc>
      </w:tr>
    </w:tbl>
    <w:p w14:paraId="6A88896B" w14:textId="77777777" w:rsidR="009F77C4" w:rsidRPr="00D6419F" w:rsidRDefault="009F77C4" w:rsidP="009F77C4">
      <w:pPr>
        <w:ind w:firstLine="420"/>
      </w:pPr>
    </w:p>
    <w:p w14:paraId="130CC217" w14:textId="77777777" w:rsidR="009F77C4" w:rsidRPr="00BC7357" w:rsidRDefault="009F77C4" w:rsidP="009F77C4">
      <w:pPr>
        <w:pStyle w:val="30"/>
      </w:pPr>
      <w:bookmarkStart w:id="9017" w:name="_Toc14974157"/>
      <w:bookmarkStart w:id="9018" w:name="_Toc15485361"/>
      <w:bookmarkStart w:id="9019" w:name="_Toc41651400"/>
      <w:bookmarkStart w:id="9020" w:name="_Toc44618737"/>
      <w:bookmarkStart w:id="9021" w:name="_Toc60069596"/>
      <w:bookmarkStart w:id="9022" w:name="_Toc61023065"/>
      <w:r w:rsidRPr="00BC7357">
        <w:t>邮</w:t>
      </w:r>
      <w:r>
        <w:t>件配置</w:t>
      </w:r>
      <w:bookmarkEnd w:id="9017"/>
      <w:bookmarkEnd w:id="9018"/>
      <w:bookmarkEnd w:id="9019"/>
      <w:bookmarkEnd w:id="9020"/>
      <w:bookmarkEnd w:id="9021"/>
      <w:bookmarkEnd w:id="9022"/>
    </w:p>
    <w:p w14:paraId="6B7E9544" w14:textId="77777777" w:rsidR="009F77C4" w:rsidRPr="00BC7357" w:rsidRDefault="009F77C4" w:rsidP="009F77C4">
      <w:pPr>
        <w:ind w:firstLine="420"/>
      </w:pPr>
      <w:r w:rsidRPr="00BC7357">
        <w:rPr>
          <w:rFonts w:hint="eastAsia"/>
        </w:rPr>
        <w:t>在导航栏中选择“</w:t>
      </w:r>
      <w:r>
        <w:rPr>
          <w:rFonts w:hint="eastAsia"/>
        </w:rPr>
        <w:t>系统管理</w:t>
      </w:r>
      <w:r>
        <w:rPr>
          <w:rFonts w:hint="eastAsia"/>
        </w:rPr>
        <w:t>&gt;</w:t>
      </w:r>
      <w:r>
        <w:rPr>
          <w:rFonts w:hint="eastAsia"/>
        </w:rPr>
        <w:t>系统维护</w:t>
      </w:r>
      <w:r>
        <w:rPr>
          <w:rFonts w:hint="eastAsia"/>
        </w:rPr>
        <w:t>&gt;</w:t>
      </w:r>
      <w:r>
        <w:rPr>
          <w:rFonts w:hint="eastAsia"/>
        </w:rPr>
        <w:t>系统告警</w:t>
      </w:r>
      <w:r w:rsidRPr="00BC7357">
        <w:t>&gt;</w:t>
      </w:r>
      <w:r>
        <w:t>邮件配置</w:t>
      </w:r>
      <w:r w:rsidRPr="00BC7357">
        <w:rPr>
          <w:rFonts w:hint="eastAsia"/>
        </w:rPr>
        <w:t>”，页面显示了当前的</w:t>
      </w:r>
      <w:r>
        <w:rPr>
          <w:rFonts w:hint="eastAsia"/>
        </w:rPr>
        <w:t>邮件告警</w:t>
      </w:r>
      <w:r w:rsidRPr="00BC7357">
        <w:rPr>
          <w:rFonts w:hint="eastAsia"/>
        </w:rPr>
        <w:t>配置，</w:t>
      </w:r>
    </w:p>
    <w:p w14:paraId="72313248" w14:textId="77777777" w:rsidR="009F77C4" w:rsidRPr="00BC7357" w:rsidRDefault="009F77C4" w:rsidP="009F77C4">
      <w:pPr>
        <w:ind w:firstLine="420"/>
      </w:pPr>
      <w:r w:rsidRPr="00BC7357">
        <w:rPr>
          <w:rFonts w:hint="eastAsia"/>
        </w:rPr>
        <w:t>如</w:t>
      </w:r>
      <w:r w:rsidRPr="00712166">
        <w:rPr>
          <w:rStyle w:val="Reference-R0G144B200"/>
        </w:rPr>
        <w:fldChar w:fldCharType="begin"/>
      </w:r>
      <w:r w:rsidRPr="00712166">
        <w:rPr>
          <w:rStyle w:val="Reference-R0G144B200"/>
        </w:rPr>
        <w:instrText xml:space="preserve"> </w:instrText>
      </w:r>
      <w:r w:rsidRPr="00712166">
        <w:rPr>
          <w:rStyle w:val="Reference-R0G144B200"/>
          <w:rFonts w:hint="eastAsia"/>
        </w:rPr>
        <w:instrText>REF _Ref511049789 \r \h</w:instrText>
      </w:r>
      <w:r w:rsidRPr="00712166">
        <w:rPr>
          <w:rStyle w:val="Reference-R0G144B200"/>
        </w:rPr>
        <w:instrText xml:space="preserve"> </w:instrText>
      </w:r>
      <w:r>
        <w:rPr>
          <w:rStyle w:val="Reference-R0G144B200"/>
        </w:rPr>
        <w:instrText xml:space="preserve"> \* MERGEFORMAT </w:instrText>
      </w:r>
      <w:r w:rsidRPr="00712166">
        <w:rPr>
          <w:rStyle w:val="Reference-R0G144B200"/>
        </w:rPr>
      </w:r>
      <w:r w:rsidRPr="00712166">
        <w:rPr>
          <w:rStyle w:val="Reference-R0G144B200"/>
        </w:rPr>
        <w:fldChar w:fldCharType="separate"/>
      </w:r>
      <w:r>
        <w:rPr>
          <w:rStyle w:val="Reference-R0G144B200"/>
          <w:rFonts w:hint="eastAsia"/>
        </w:rPr>
        <w:t>图</w:t>
      </w:r>
      <w:r>
        <w:rPr>
          <w:rStyle w:val="Reference-R0G144B200"/>
          <w:rFonts w:hint="eastAsia"/>
        </w:rPr>
        <w:t>53-2</w:t>
      </w:r>
      <w:r w:rsidRPr="00712166">
        <w:rPr>
          <w:rStyle w:val="Reference-R0G144B200"/>
        </w:rPr>
        <w:fldChar w:fldCharType="end"/>
      </w:r>
      <w:r w:rsidRPr="00BC7357">
        <w:rPr>
          <w:rFonts w:hint="eastAsia"/>
        </w:rPr>
        <w:t>所示。</w:t>
      </w:r>
    </w:p>
    <w:p w14:paraId="6462F99A" w14:textId="77777777" w:rsidR="009F77C4" w:rsidRPr="00CC5980" w:rsidRDefault="009F77C4" w:rsidP="009F77C4">
      <w:pPr>
        <w:pStyle w:val="FigureDescription"/>
        <w:spacing w:before="156" w:after="156"/>
      </w:pPr>
      <w:bookmarkStart w:id="9023" w:name="_Ref511049789"/>
      <w:r>
        <w:t>邮件告警</w:t>
      </w:r>
      <w:r w:rsidRPr="00CC5980">
        <w:t>配置页面</w:t>
      </w:r>
      <w:bookmarkEnd w:id="9023"/>
    </w:p>
    <w:p w14:paraId="440E761E" w14:textId="77777777" w:rsidR="009F77C4" w:rsidRPr="00CC5980" w:rsidRDefault="009F77C4" w:rsidP="009F77C4">
      <w:pPr>
        <w:pStyle w:val="Figure"/>
      </w:pPr>
      <w:r>
        <w:drawing>
          <wp:inline distT="0" distB="0" distL="0" distR="0" wp14:anchorId="72CEFB4B" wp14:editId="098B5F31">
            <wp:extent cx="4676775" cy="2954240"/>
            <wp:effectExtent l="0" t="0" r="0" b="0"/>
            <wp:docPr id="3303" name="图片 3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7"/>
                    <a:stretch>
                      <a:fillRect/>
                    </a:stretch>
                  </pic:blipFill>
                  <pic:spPr>
                    <a:xfrm>
                      <a:off x="0" y="0"/>
                      <a:ext cx="4684699" cy="2959245"/>
                    </a:xfrm>
                    <a:prstGeom prst="rect">
                      <a:avLst/>
                    </a:prstGeom>
                  </pic:spPr>
                </pic:pic>
              </a:graphicData>
            </a:graphic>
          </wp:inline>
        </w:drawing>
      </w:r>
    </w:p>
    <w:p w14:paraId="79D62952" w14:textId="77777777" w:rsidR="009F77C4" w:rsidRPr="00DA5F4B" w:rsidRDefault="009F77C4" w:rsidP="009F77C4">
      <w:pPr>
        <w:ind w:firstLine="420"/>
      </w:pPr>
    </w:p>
    <w:p w14:paraId="27FC397C" w14:textId="77777777" w:rsidR="009F77C4" w:rsidRPr="00DA5F4B" w:rsidRDefault="009F77C4" w:rsidP="009F77C4">
      <w:pPr>
        <w:ind w:firstLine="420"/>
      </w:pPr>
      <w:r w:rsidRPr="00DA5F4B">
        <w:rPr>
          <w:rFonts w:hint="eastAsia"/>
        </w:rPr>
        <w:t>页面的详细说明如</w:t>
      </w:r>
      <w:r w:rsidRPr="00BC7357">
        <w:rPr>
          <w:color w:val="0000FF"/>
          <w:u w:val="single"/>
        </w:rPr>
        <w:fldChar w:fldCharType="begin"/>
      </w:r>
      <w:r w:rsidRPr="00BC7357">
        <w:rPr>
          <w:color w:val="0000FF"/>
          <w:u w:val="single"/>
        </w:rPr>
        <w:instrText xml:space="preserve"> </w:instrText>
      </w:r>
      <w:r w:rsidRPr="00BC7357">
        <w:rPr>
          <w:rFonts w:hint="eastAsia"/>
          <w:color w:val="0000FF"/>
          <w:u w:val="single"/>
        </w:rPr>
        <w:instrText>REF _Ref511049799 \r \h</w:instrText>
      </w:r>
      <w:r w:rsidRPr="00BC7357">
        <w:rPr>
          <w:color w:val="0000FF"/>
          <w:u w:val="single"/>
        </w:rPr>
        <w:instrText xml:space="preserve"> </w:instrText>
      </w:r>
      <w:r w:rsidRPr="00BC7357">
        <w:rPr>
          <w:color w:val="0000FF"/>
          <w:u w:val="single"/>
        </w:rPr>
      </w:r>
      <w:r w:rsidRPr="00BC7357">
        <w:rPr>
          <w:color w:val="0000FF"/>
          <w:u w:val="single"/>
        </w:rPr>
        <w:fldChar w:fldCharType="separate"/>
      </w:r>
      <w:r>
        <w:rPr>
          <w:rFonts w:hint="eastAsia"/>
          <w:color w:val="0000FF"/>
          <w:u w:val="single"/>
        </w:rPr>
        <w:t>表</w:t>
      </w:r>
      <w:r>
        <w:rPr>
          <w:rFonts w:hint="eastAsia"/>
          <w:color w:val="0000FF"/>
          <w:u w:val="single"/>
        </w:rPr>
        <w:t>53-2</w:t>
      </w:r>
      <w:r w:rsidRPr="00BC7357">
        <w:rPr>
          <w:color w:val="0000FF"/>
          <w:u w:val="single"/>
        </w:rPr>
        <w:fldChar w:fldCharType="end"/>
      </w:r>
      <w:r w:rsidRPr="00DA5F4B">
        <w:rPr>
          <w:rFonts w:hint="eastAsia"/>
        </w:rPr>
        <w:t>所示。</w:t>
      </w:r>
    </w:p>
    <w:p w14:paraId="123605EB" w14:textId="77777777" w:rsidR="009F77C4" w:rsidRPr="00CC5980" w:rsidRDefault="009F77C4" w:rsidP="009F77C4">
      <w:pPr>
        <w:pStyle w:val="TableDescription"/>
      </w:pPr>
      <w:bookmarkStart w:id="9024" w:name="_Ref511049799"/>
      <w:r>
        <w:lastRenderedPageBreak/>
        <w:t>邮件</w:t>
      </w:r>
      <w:r w:rsidRPr="00CC5980">
        <w:rPr>
          <w:rFonts w:hint="eastAsia"/>
        </w:rPr>
        <w:t>配置详细说明</w:t>
      </w:r>
      <w:bookmarkEnd w:id="9024"/>
    </w:p>
    <w:tbl>
      <w:tblPr>
        <w:tblStyle w:val="table0"/>
        <w:tblW w:w="9015" w:type="dxa"/>
        <w:tblLayout w:type="fixed"/>
        <w:tblLook w:val="04A0" w:firstRow="1" w:lastRow="0" w:firstColumn="1" w:lastColumn="0" w:noHBand="0" w:noVBand="1"/>
      </w:tblPr>
      <w:tblGrid>
        <w:gridCol w:w="2198"/>
        <w:gridCol w:w="6817"/>
      </w:tblGrid>
      <w:tr w:rsidR="009F77C4" w:rsidRPr="00266561" w14:paraId="0E20F5EE"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3D8DC0DE" w14:textId="77777777" w:rsidR="009F77C4" w:rsidRPr="00266561" w:rsidRDefault="009F77C4" w:rsidP="004F08C7">
            <w:pPr>
              <w:pStyle w:val="TableHeading"/>
            </w:pPr>
            <w:r w:rsidRPr="00266561">
              <w:rPr>
                <w:rFonts w:hint="eastAsia"/>
              </w:rPr>
              <w:t>项目</w:t>
            </w:r>
          </w:p>
        </w:tc>
        <w:tc>
          <w:tcPr>
            <w:tcW w:w="6817" w:type="dxa"/>
            <w:hideMark/>
          </w:tcPr>
          <w:p w14:paraId="022CDCD8" w14:textId="77777777" w:rsidR="009F77C4" w:rsidRPr="00266561" w:rsidRDefault="009F77C4" w:rsidP="004F08C7">
            <w:pPr>
              <w:pStyle w:val="TableHeading"/>
            </w:pPr>
            <w:r w:rsidRPr="00266561">
              <w:rPr>
                <w:rFonts w:hint="eastAsia"/>
              </w:rPr>
              <w:t>说明</w:t>
            </w:r>
          </w:p>
        </w:tc>
      </w:tr>
      <w:tr w:rsidR="009F77C4" w:rsidRPr="00266561" w14:paraId="2C3A33EE" w14:textId="77777777" w:rsidTr="004F08C7">
        <w:trPr>
          <w:trHeight w:val="420"/>
        </w:trPr>
        <w:tc>
          <w:tcPr>
            <w:tcW w:w="2198" w:type="dxa"/>
          </w:tcPr>
          <w:p w14:paraId="21876C6E" w14:textId="77777777" w:rsidR="009F77C4" w:rsidRPr="00266561" w:rsidRDefault="009F77C4" w:rsidP="004F08C7">
            <w:pPr>
              <w:pStyle w:val="TableText"/>
            </w:pPr>
            <w:r>
              <w:rPr>
                <w:rFonts w:hint="eastAsia"/>
              </w:rPr>
              <w:t>收件地址</w:t>
            </w:r>
          </w:p>
        </w:tc>
        <w:tc>
          <w:tcPr>
            <w:tcW w:w="6817" w:type="dxa"/>
          </w:tcPr>
          <w:p w14:paraId="63576E95" w14:textId="77777777" w:rsidR="009F77C4" w:rsidRPr="00266561" w:rsidRDefault="009F77C4" w:rsidP="004F08C7">
            <w:pPr>
              <w:pStyle w:val="TableText"/>
            </w:pPr>
            <w:r>
              <w:rPr>
                <w:rFonts w:hint="eastAsia"/>
              </w:rPr>
              <w:t>收件地址</w:t>
            </w:r>
          </w:p>
        </w:tc>
      </w:tr>
      <w:tr w:rsidR="009F77C4" w:rsidRPr="00266561" w14:paraId="23506AA3" w14:textId="77777777" w:rsidTr="004F08C7">
        <w:trPr>
          <w:trHeight w:val="420"/>
        </w:trPr>
        <w:tc>
          <w:tcPr>
            <w:tcW w:w="2198" w:type="dxa"/>
          </w:tcPr>
          <w:p w14:paraId="4FE6F738" w14:textId="77777777" w:rsidR="009F77C4" w:rsidRPr="00DD1DB6" w:rsidRDefault="009F77C4" w:rsidP="004F08C7">
            <w:pPr>
              <w:pStyle w:val="TableText"/>
            </w:pPr>
            <w:r>
              <w:rPr>
                <w:rFonts w:hint="eastAsia"/>
              </w:rPr>
              <w:t>收件标题</w:t>
            </w:r>
          </w:p>
        </w:tc>
        <w:tc>
          <w:tcPr>
            <w:tcW w:w="6817" w:type="dxa"/>
          </w:tcPr>
          <w:p w14:paraId="6AA6FD4D" w14:textId="77777777" w:rsidR="009F77C4" w:rsidRDefault="009F77C4" w:rsidP="004F08C7">
            <w:pPr>
              <w:pStyle w:val="TableText"/>
            </w:pPr>
            <w:r>
              <w:rPr>
                <w:rFonts w:hint="eastAsia"/>
              </w:rPr>
              <w:t>收件标题</w:t>
            </w:r>
          </w:p>
        </w:tc>
      </w:tr>
      <w:tr w:rsidR="009F77C4" w:rsidRPr="00266561" w14:paraId="72D5EC5C" w14:textId="77777777" w:rsidTr="004F08C7">
        <w:trPr>
          <w:trHeight w:val="420"/>
        </w:trPr>
        <w:tc>
          <w:tcPr>
            <w:tcW w:w="2198" w:type="dxa"/>
          </w:tcPr>
          <w:p w14:paraId="5F17A5C3" w14:textId="77777777" w:rsidR="009F77C4" w:rsidRDefault="009F77C4" w:rsidP="004F08C7">
            <w:pPr>
              <w:pStyle w:val="TableText"/>
            </w:pPr>
            <w:r>
              <w:rPr>
                <w:rFonts w:hint="eastAsia"/>
              </w:rPr>
              <w:t>立即发送/间隔时间</w:t>
            </w:r>
          </w:p>
        </w:tc>
        <w:tc>
          <w:tcPr>
            <w:tcW w:w="6817" w:type="dxa"/>
          </w:tcPr>
          <w:p w14:paraId="293F0CAC" w14:textId="77777777" w:rsidR="009F77C4" w:rsidRDefault="009F77C4" w:rsidP="004F08C7">
            <w:pPr>
              <w:pStyle w:val="TableText"/>
            </w:pPr>
            <w:r>
              <w:rPr>
                <w:rFonts w:hint="eastAsia"/>
              </w:rPr>
              <w:t>发送邮件时间设置</w:t>
            </w:r>
          </w:p>
        </w:tc>
      </w:tr>
    </w:tbl>
    <w:p w14:paraId="13D98960" w14:textId="77777777" w:rsidR="009F77C4" w:rsidRPr="00DA5F4B" w:rsidRDefault="009F77C4" w:rsidP="009F77C4">
      <w:pPr>
        <w:ind w:firstLine="420"/>
      </w:pPr>
    </w:p>
    <w:p w14:paraId="1B77D668" w14:textId="77777777" w:rsidR="009F77C4" w:rsidRDefault="009F77C4" w:rsidP="009F77C4">
      <w:pPr>
        <w:ind w:firstLine="420"/>
      </w:pPr>
      <w:r w:rsidRPr="00DA5F4B">
        <w:rPr>
          <w:rFonts w:hint="eastAsia"/>
        </w:rPr>
        <w:t>输入完毕后，点击</w:t>
      </w:r>
      <w:r w:rsidRPr="00DA5F4B">
        <w:t>&lt;</w:t>
      </w:r>
      <w:r w:rsidRPr="00DA5F4B">
        <w:rPr>
          <w:rFonts w:hint="eastAsia"/>
        </w:rPr>
        <w:t>提交</w:t>
      </w:r>
      <w:r w:rsidRPr="00DA5F4B">
        <w:t>&gt;</w:t>
      </w:r>
      <w:r w:rsidRPr="00DA5F4B">
        <w:rPr>
          <w:rFonts w:hint="eastAsia"/>
        </w:rPr>
        <w:t>按钮，应用配置，点击</w:t>
      </w:r>
      <w:r w:rsidRPr="00DA5F4B">
        <w:t>&lt;</w:t>
      </w:r>
      <w:r>
        <w:rPr>
          <w:rFonts w:hint="eastAsia"/>
        </w:rPr>
        <w:t>取消</w:t>
      </w:r>
      <w:r w:rsidRPr="00DA5F4B">
        <w:t>&gt;</w:t>
      </w:r>
      <w:r w:rsidRPr="00DA5F4B">
        <w:rPr>
          <w:rFonts w:hint="eastAsia"/>
        </w:rPr>
        <w:t>按钮，取消配置修改，恢复至上一次配置。</w:t>
      </w:r>
    </w:p>
    <w:p w14:paraId="5F6925E7" w14:textId="77777777" w:rsidR="009F77C4" w:rsidRDefault="009F77C4" w:rsidP="009F77C4">
      <w:pPr>
        <w:pStyle w:val="30"/>
      </w:pPr>
      <w:bookmarkStart w:id="9025" w:name="_Toc14974158"/>
      <w:bookmarkStart w:id="9026" w:name="_Toc15485362"/>
      <w:bookmarkStart w:id="9027" w:name="_Toc41651401"/>
      <w:bookmarkStart w:id="9028" w:name="_Toc44618738"/>
      <w:bookmarkStart w:id="9029" w:name="_Toc60069597"/>
      <w:bookmarkStart w:id="9030" w:name="_Toc61023066"/>
      <w:r w:rsidRPr="002440F3">
        <w:rPr>
          <w:rFonts w:hint="eastAsia"/>
        </w:rPr>
        <w:t>邮件服务器设置</w:t>
      </w:r>
      <w:bookmarkEnd w:id="9025"/>
      <w:bookmarkEnd w:id="9026"/>
      <w:bookmarkEnd w:id="9027"/>
      <w:bookmarkEnd w:id="9028"/>
      <w:bookmarkEnd w:id="9029"/>
      <w:bookmarkEnd w:id="9030"/>
    </w:p>
    <w:p w14:paraId="5FDFEBC1" w14:textId="77777777" w:rsidR="009F77C4" w:rsidRPr="00BC7357" w:rsidRDefault="009F77C4" w:rsidP="009F77C4">
      <w:pPr>
        <w:ind w:firstLine="420"/>
      </w:pPr>
      <w:r w:rsidRPr="00BC7357">
        <w:rPr>
          <w:rFonts w:hint="eastAsia"/>
        </w:rPr>
        <w:t>在</w:t>
      </w:r>
      <w:r>
        <w:rPr>
          <w:rFonts w:hint="eastAsia"/>
        </w:rPr>
        <w:t>邮件告警页面单击</w:t>
      </w:r>
      <w:r>
        <w:rPr>
          <w:rFonts w:hint="eastAsia"/>
        </w:rPr>
        <w:t>&lt;</w:t>
      </w:r>
      <w:r>
        <w:t>邮件服务器设置</w:t>
      </w:r>
      <w:r>
        <w:rPr>
          <w:rFonts w:hint="eastAsia"/>
        </w:rPr>
        <w:t>&gt;</w:t>
      </w:r>
      <w:r w:rsidRPr="00BC7357">
        <w:rPr>
          <w:rFonts w:hint="eastAsia"/>
        </w:rPr>
        <w:t>，</w:t>
      </w:r>
      <w:r>
        <w:rPr>
          <w:rFonts w:hint="eastAsia"/>
        </w:rPr>
        <w:t>进入邮件服务器</w:t>
      </w:r>
      <w:r w:rsidRPr="00BC7357">
        <w:rPr>
          <w:rFonts w:hint="eastAsia"/>
        </w:rPr>
        <w:t>配置</w:t>
      </w:r>
      <w:r>
        <w:rPr>
          <w:rFonts w:hint="eastAsia"/>
        </w:rPr>
        <w:t>页面</w:t>
      </w:r>
      <w:r w:rsidRPr="00BC7357">
        <w:rPr>
          <w:rFonts w:hint="eastAsia"/>
        </w:rPr>
        <w:t>，如</w:t>
      </w:r>
      <w:r>
        <w:fldChar w:fldCharType="begin"/>
      </w:r>
      <w:r>
        <w:instrText xml:space="preserve"> </w:instrText>
      </w:r>
      <w:r>
        <w:rPr>
          <w:rFonts w:hint="eastAsia"/>
        </w:rPr>
        <w:instrText>REF _Ref5805453 \r \h</w:instrText>
      </w:r>
      <w:r>
        <w:instrText xml:space="preserve"> </w:instrText>
      </w:r>
      <w:r>
        <w:fldChar w:fldCharType="separate"/>
      </w:r>
      <w:r>
        <w:rPr>
          <w:rFonts w:hint="eastAsia"/>
        </w:rPr>
        <w:t>图</w:t>
      </w:r>
      <w:r>
        <w:rPr>
          <w:rFonts w:hint="eastAsia"/>
        </w:rPr>
        <w:t>53-3</w:t>
      </w:r>
      <w:r>
        <w:fldChar w:fldCharType="end"/>
      </w:r>
      <w:r w:rsidRPr="00BC7357">
        <w:rPr>
          <w:rFonts w:hint="eastAsia"/>
        </w:rPr>
        <w:t>所示。</w:t>
      </w:r>
    </w:p>
    <w:p w14:paraId="2C6426FA" w14:textId="77777777" w:rsidR="009F77C4" w:rsidRDefault="009F77C4" w:rsidP="009F77C4">
      <w:pPr>
        <w:pStyle w:val="FigureDescription"/>
        <w:spacing w:before="156" w:after="156"/>
      </w:pPr>
      <w:bookmarkStart w:id="9031" w:name="_Ref5805453"/>
      <w:r>
        <w:rPr>
          <w:rFonts w:hint="eastAsia"/>
        </w:rPr>
        <w:t>邮件服务器</w:t>
      </w:r>
      <w:r w:rsidRPr="00BC7357">
        <w:rPr>
          <w:rFonts w:hint="eastAsia"/>
        </w:rPr>
        <w:t>配置</w:t>
      </w:r>
      <w:r>
        <w:rPr>
          <w:rFonts w:hint="eastAsia"/>
        </w:rPr>
        <w:t>页面</w:t>
      </w:r>
      <w:bookmarkEnd w:id="9031"/>
    </w:p>
    <w:p w14:paraId="193812D3" w14:textId="77777777" w:rsidR="009F77C4" w:rsidRDefault="009F77C4" w:rsidP="009F77C4">
      <w:pPr>
        <w:pStyle w:val="Figure"/>
      </w:pPr>
      <w:r>
        <w:drawing>
          <wp:inline distT="0" distB="0" distL="0" distR="0" wp14:anchorId="42CF807D" wp14:editId="2D812343">
            <wp:extent cx="5116011" cy="2511824"/>
            <wp:effectExtent l="0" t="0" r="8890" b="3175"/>
            <wp:docPr id="3954" name="图片 3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8"/>
                    <a:stretch>
                      <a:fillRect/>
                    </a:stretch>
                  </pic:blipFill>
                  <pic:spPr>
                    <a:xfrm>
                      <a:off x="0" y="0"/>
                      <a:ext cx="5118898" cy="2513241"/>
                    </a:xfrm>
                    <a:prstGeom prst="rect">
                      <a:avLst/>
                    </a:prstGeom>
                  </pic:spPr>
                </pic:pic>
              </a:graphicData>
            </a:graphic>
          </wp:inline>
        </w:drawing>
      </w:r>
    </w:p>
    <w:p w14:paraId="1736DF81" w14:textId="77777777" w:rsidR="009F77C4" w:rsidRPr="002440F3" w:rsidRDefault="009F77C4" w:rsidP="009F77C4">
      <w:pPr>
        <w:ind w:firstLine="420"/>
      </w:pPr>
    </w:p>
    <w:p w14:paraId="2F2909D8" w14:textId="77777777" w:rsidR="009F77C4" w:rsidRPr="00DA5F4B" w:rsidRDefault="009F77C4" w:rsidP="009F77C4">
      <w:pPr>
        <w:ind w:firstLine="420"/>
      </w:pPr>
      <w:r w:rsidRPr="00DA5F4B">
        <w:rPr>
          <w:rFonts w:hint="eastAsia"/>
        </w:rPr>
        <w:t>页面的详细说明如</w:t>
      </w:r>
      <w:r>
        <w:fldChar w:fldCharType="begin"/>
      </w:r>
      <w:r>
        <w:instrText xml:space="preserve"> </w:instrText>
      </w:r>
      <w:r>
        <w:rPr>
          <w:rFonts w:hint="eastAsia"/>
        </w:rPr>
        <w:instrText>REF _Ref5805468 \r \h</w:instrText>
      </w:r>
      <w:r>
        <w:instrText xml:space="preserve"> </w:instrText>
      </w:r>
      <w:r>
        <w:fldChar w:fldCharType="separate"/>
      </w:r>
      <w:r>
        <w:rPr>
          <w:rFonts w:hint="eastAsia"/>
        </w:rPr>
        <w:t>表</w:t>
      </w:r>
      <w:r>
        <w:rPr>
          <w:rFonts w:hint="eastAsia"/>
        </w:rPr>
        <w:t>53-3</w:t>
      </w:r>
      <w:r>
        <w:fldChar w:fldCharType="end"/>
      </w:r>
      <w:r w:rsidRPr="00DA5F4B">
        <w:rPr>
          <w:rFonts w:hint="eastAsia"/>
        </w:rPr>
        <w:t>所示。</w:t>
      </w:r>
    </w:p>
    <w:p w14:paraId="546B5CDD" w14:textId="77777777" w:rsidR="009F77C4" w:rsidRPr="00CC5980" w:rsidRDefault="009F77C4" w:rsidP="009F77C4">
      <w:pPr>
        <w:pStyle w:val="TableDescription"/>
      </w:pPr>
      <w:bookmarkStart w:id="9032" w:name="_Ref5805468"/>
      <w:r w:rsidRPr="00CC5980">
        <w:rPr>
          <w:rFonts w:hint="eastAsia"/>
        </w:rPr>
        <w:t>邮箱服务器配置详细说明</w:t>
      </w:r>
      <w:bookmarkEnd w:id="9032"/>
    </w:p>
    <w:tbl>
      <w:tblPr>
        <w:tblStyle w:val="table0"/>
        <w:tblW w:w="9015" w:type="dxa"/>
        <w:tblLayout w:type="fixed"/>
        <w:tblLook w:val="04A0" w:firstRow="1" w:lastRow="0" w:firstColumn="1" w:lastColumn="0" w:noHBand="0" w:noVBand="1"/>
      </w:tblPr>
      <w:tblGrid>
        <w:gridCol w:w="2198"/>
        <w:gridCol w:w="6817"/>
      </w:tblGrid>
      <w:tr w:rsidR="009F77C4" w:rsidRPr="00266561" w14:paraId="5E35BE58"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35D6695F" w14:textId="77777777" w:rsidR="009F77C4" w:rsidRPr="00266561" w:rsidRDefault="009F77C4" w:rsidP="004F08C7">
            <w:pPr>
              <w:pStyle w:val="TableHeading"/>
            </w:pPr>
            <w:r w:rsidRPr="00266561">
              <w:rPr>
                <w:rFonts w:hint="eastAsia"/>
              </w:rPr>
              <w:t>项目</w:t>
            </w:r>
          </w:p>
        </w:tc>
        <w:tc>
          <w:tcPr>
            <w:tcW w:w="6817" w:type="dxa"/>
            <w:hideMark/>
          </w:tcPr>
          <w:p w14:paraId="7D95283E" w14:textId="77777777" w:rsidR="009F77C4" w:rsidRPr="00266561" w:rsidRDefault="009F77C4" w:rsidP="004F08C7">
            <w:pPr>
              <w:pStyle w:val="TableHeading"/>
            </w:pPr>
            <w:r w:rsidRPr="00266561">
              <w:rPr>
                <w:rFonts w:hint="eastAsia"/>
              </w:rPr>
              <w:t>说明</w:t>
            </w:r>
          </w:p>
        </w:tc>
      </w:tr>
      <w:tr w:rsidR="009F77C4" w:rsidRPr="00266561" w14:paraId="0E5ADBF9" w14:textId="77777777" w:rsidTr="004F08C7">
        <w:trPr>
          <w:trHeight w:val="420"/>
        </w:trPr>
        <w:tc>
          <w:tcPr>
            <w:tcW w:w="2198" w:type="dxa"/>
          </w:tcPr>
          <w:p w14:paraId="4ED41E7E" w14:textId="77777777" w:rsidR="009F77C4" w:rsidRPr="00266561" w:rsidRDefault="009F77C4" w:rsidP="004F08C7">
            <w:pPr>
              <w:pStyle w:val="TableText"/>
            </w:pPr>
            <w:r>
              <w:t>发件人</w:t>
            </w:r>
            <w:r>
              <w:rPr>
                <w:rFonts w:hint="eastAsia"/>
              </w:rPr>
              <w:t>地址</w:t>
            </w:r>
          </w:p>
        </w:tc>
        <w:tc>
          <w:tcPr>
            <w:tcW w:w="6817" w:type="dxa"/>
          </w:tcPr>
          <w:p w14:paraId="3AA2B086" w14:textId="77777777" w:rsidR="009F77C4" w:rsidRPr="00266561" w:rsidRDefault="009F77C4" w:rsidP="004F08C7">
            <w:pPr>
              <w:pStyle w:val="TableText"/>
            </w:pPr>
            <w:r>
              <w:t>发件人邮箱</w:t>
            </w:r>
            <w:r>
              <w:rPr>
                <w:rFonts w:hint="eastAsia"/>
              </w:rPr>
              <w:t>地址</w:t>
            </w:r>
          </w:p>
        </w:tc>
      </w:tr>
      <w:tr w:rsidR="009F77C4" w:rsidRPr="00266561" w14:paraId="4F47D54E" w14:textId="77777777" w:rsidTr="004F08C7">
        <w:trPr>
          <w:trHeight w:val="420"/>
        </w:trPr>
        <w:tc>
          <w:tcPr>
            <w:tcW w:w="2198" w:type="dxa"/>
          </w:tcPr>
          <w:p w14:paraId="4EB5AA62" w14:textId="77777777" w:rsidR="009F77C4" w:rsidRDefault="009F77C4" w:rsidP="004F08C7">
            <w:pPr>
              <w:pStyle w:val="TableText"/>
            </w:pPr>
            <w:r>
              <w:rPr>
                <w:rFonts w:hint="eastAsia"/>
              </w:rPr>
              <w:t>邮箱服务器</w:t>
            </w:r>
          </w:p>
        </w:tc>
        <w:tc>
          <w:tcPr>
            <w:tcW w:w="6817" w:type="dxa"/>
          </w:tcPr>
          <w:p w14:paraId="2A566405" w14:textId="77777777" w:rsidR="009F77C4" w:rsidRDefault="009F77C4" w:rsidP="004F08C7">
            <w:pPr>
              <w:pStyle w:val="TableText"/>
            </w:pPr>
            <w:r>
              <w:rPr>
                <w:rFonts w:hint="eastAsia"/>
              </w:rPr>
              <w:t>发送地址的邮箱服务器</w:t>
            </w:r>
          </w:p>
        </w:tc>
      </w:tr>
      <w:tr w:rsidR="009F77C4" w:rsidRPr="00266561" w14:paraId="25D64DFC" w14:textId="77777777" w:rsidTr="004F08C7">
        <w:trPr>
          <w:trHeight w:val="420"/>
        </w:trPr>
        <w:tc>
          <w:tcPr>
            <w:tcW w:w="2198" w:type="dxa"/>
          </w:tcPr>
          <w:p w14:paraId="11CEE1BD" w14:textId="77777777" w:rsidR="009F77C4" w:rsidRPr="00266561" w:rsidRDefault="009F77C4" w:rsidP="004F08C7">
            <w:pPr>
              <w:pStyle w:val="TableText"/>
            </w:pPr>
            <w:r>
              <w:rPr>
                <w:rFonts w:hint="eastAsia"/>
              </w:rPr>
              <w:t>服务器端口</w:t>
            </w:r>
          </w:p>
        </w:tc>
        <w:tc>
          <w:tcPr>
            <w:tcW w:w="6817" w:type="dxa"/>
          </w:tcPr>
          <w:p w14:paraId="48B6BF50" w14:textId="77777777" w:rsidR="009F77C4" w:rsidRPr="00266561" w:rsidRDefault="009F77C4" w:rsidP="004F08C7">
            <w:pPr>
              <w:pStyle w:val="TableText"/>
            </w:pPr>
            <w:r>
              <w:t>服务器端口</w:t>
            </w:r>
          </w:p>
        </w:tc>
      </w:tr>
      <w:tr w:rsidR="009F77C4" w:rsidRPr="00266561" w14:paraId="71E1CB73" w14:textId="77777777" w:rsidTr="004F08C7">
        <w:trPr>
          <w:trHeight w:val="420"/>
        </w:trPr>
        <w:tc>
          <w:tcPr>
            <w:tcW w:w="2198" w:type="dxa"/>
          </w:tcPr>
          <w:p w14:paraId="297A81EF" w14:textId="77777777" w:rsidR="009F77C4" w:rsidRPr="00266561" w:rsidRDefault="009F77C4" w:rsidP="004F08C7">
            <w:pPr>
              <w:pStyle w:val="TableText"/>
            </w:pPr>
            <w:r>
              <w:rPr>
                <w:rFonts w:hint="eastAsia"/>
              </w:rPr>
              <w:t>SSL</w:t>
            </w:r>
          </w:p>
        </w:tc>
        <w:tc>
          <w:tcPr>
            <w:tcW w:w="6817" w:type="dxa"/>
          </w:tcPr>
          <w:p w14:paraId="5BD768F1" w14:textId="77777777" w:rsidR="009F77C4" w:rsidRPr="00266561" w:rsidRDefault="009F77C4" w:rsidP="004F08C7">
            <w:pPr>
              <w:pStyle w:val="TableText"/>
            </w:pPr>
            <w:r>
              <w:rPr>
                <w:rFonts w:hint="eastAsia"/>
              </w:rPr>
              <w:t>选中后可设置SSL协议端口号</w:t>
            </w:r>
          </w:p>
        </w:tc>
      </w:tr>
      <w:tr w:rsidR="009F77C4" w:rsidRPr="00266561" w14:paraId="6F896924" w14:textId="77777777" w:rsidTr="004F08C7">
        <w:trPr>
          <w:trHeight w:val="420"/>
        </w:trPr>
        <w:tc>
          <w:tcPr>
            <w:tcW w:w="2198" w:type="dxa"/>
          </w:tcPr>
          <w:p w14:paraId="7E46FC2D" w14:textId="77777777" w:rsidR="009F77C4" w:rsidRPr="00DD1DB6" w:rsidRDefault="009F77C4" w:rsidP="004F08C7">
            <w:pPr>
              <w:pStyle w:val="TableText"/>
            </w:pPr>
            <w:r w:rsidRPr="00F23DC9">
              <w:rPr>
                <w:rFonts w:hint="eastAsia"/>
              </w:rPr>
              <w:t>smtp 服务器身份验证</w:t>
            </w:r>
          </w:p>
        </w:tc>
        <w:tc>
          <w:tcPr>
            <w:tcW w:w="6817" w:type="dxa"/>
          </w:tcPr>
          <w:p w14:paraId="04453EDD" w14:textId="77777777" w:rsidR="009F77C4" w:rsidRDefault="009F77C4" w:rsidP="004F08C7">
            <w:pPr>
              <w:pStyle w:val="TableText"/>
            </w:pPr>
            <w:r>
              <w:rPr>
                <w:rFonts w:hint="eastAsia"/>
              </w:rPr>
              <w:t>配置</w:t>
            </w:r>
            <w:r w:rsidRPr="00F23DC9">
              <w:rPr>
                <w:rFonts w:hint="eastAsia"/>
              </w:rPr>
              <w:t>smtp 服务器身份验证</w:t>
            </w:r>
            <w:r>
              <w:rPr>
                <w:rFonts w:hint="eastAsia"/>
              </w:rPr>
              <w:t>的用户名、密码，如果不需要验证可不选。</w:t>
            </w:r>
          </w:p>
        </w:tc>
      </w:tr>
      <w:tr w:rsidR="009F77C4" w:rsidRPr="00266561" w14:paraId="4753B931" w14:textId="77777777" w:rsidTr="004F08C7">
        <w:trPr>
          <w:trHeight w:val="420"/>
        </w:trPr>
        <w:tc>
          <w:tcPr>
            <w:tcW w:w="2198" w:type="dxa"/>
          </w:tcPr>
          <w:p w14:paraId="05938783" w14:textId="77777777" w:rsidR="009F77C4" w:rsidRDefault="009F77C4" w:rsidP="004F08C7">
            <w:pPr>
              <w:pStyle w:val="TableText"/>
            </w:pPr>
            <w:r>
              <w:rPr>
                <w:rFonts w:hint="eastAsia"/>
              </w:rPr>
              <w:t>测试邮箱有效性</w:t>
            </w:r>
          </w:p>
        </w:tc>
        <w:tc>
          <w:tcPr>
            <w:tcW w:w="6817" w:type="dxa"/>
          </w:tcPr>
          <w:p w14:paraId="07C262C4" w14:textId="77777777" w:rsidR="009F77C4" w:rsidRDefault="009F77C4" w:rsidP="004F08C7">
            <w:pPr>
              <w:pStyle w:val="TableText"/>
            </w:pPr>
            <w:r>
              <w:rPr>
                <w:rFonts w:hint="eastAsia"/>
              </w:rPr>
              <w:t>检查配置是否正确，正确则会收到测试邮件</w:t>
            </w:r>
          </w:p>
        </w:tc>
      </w:tr>
    </w:tbl>
    <w:p w14:paraId="71F46B48" w14:textId="77777777" w:rsidR="009F77C4" w:rsidRPr="00344D12" w:rsidRDefault="009F77C4" w:rsidP="009F77C4">
      <w:pPr>
        <w:ind w:firstLine="420"/>
      </w:pPr>
    </w:p>
    <w:p w14:paraId="48C4AB3B" w14:textId="77777777" w:rsidR="009F77C4" w:rsidRPr="00BC7357" w:rsidRDefault="009F77C4" w:rsidP="009F77C4">
      <w:pPr>
        <w:pStyle w:val="30"/>
      </w:pPr>
      <w:bookmarkStart w:id="9033" w:name="_Toc14974159"/>
      <w:bookmarkStart w:id="9034" w:name="_Toc15485363"/>
      <w:bookmarkStart w:id="9035" w:name="_Toc41651402"/>
      <w:bookmarkStart w:id="9036" w:name="_Toc44618739"/>
      <w:bookmarkStart w:id="9037" w:name="_Toc60069598"/>
      <w:bookmarkStart w:id="9038" w:name="_Toc61023067"/>
      <w:r w:rsidRPr="00BC7357">
        <w:rPr>
          <w:rFonts w:hint="eastAsia"/>
        </w:rPr>
        <w:lastRenderedPageBreak/>
        <w:t>配置DNS</w:t>
      </w:r>
      <w:bookmarkEnd w:id="9033"/>
      <w:bookmarkEnd w:id="9034"/>
      <w:bookmarkEnd w:id="9035"/>
      <w:bookmarkEnd w:id="9036"/>
      <w:bookmarkEnd w:id="9037"/>
      <w:bookmarkEnd w:id="9038"/>
    </w:p>
    <w:p w14:paraId="3BE9DCDC" w14:textId="77777777" w:rsidR="009F77C4" w:rsidRPr="00DA5F4B" w:rsidRDefault="009F77C4" w:rsidP="009F77C4">
      <w:pPr>
        <w:ind w:firstLine="420"/>
      </w:pPr>
      <w:r w:rsidRPr="00DA5F4B">
        <w:rPr>
          <w:rFonts w:hint="eastAsia"/>
        </w:rPr>
        <w:t>在导航栏中选择“网络</w:t>
      </w:r>
      <w:r>
        <w:rPr>
          <w:rFonts w:hint="eastAsia"/>
        </w:rPr>
        <w:t>配置</w:t>
      </w:r>
      <w:r>
        <w:rPr>
          <w:rFonts w:hint="eastAsia"/>
        </w:rPr>
        <w:t xml:space="preserve"> &gt;</w:t>
      </w:r>
      <w:r>
        <w:t xml:space="preserve"> </w:t>
      </w:r>
      <w:r>
        <w:rPr>
          <w:rFonts w:hint="eastAsia"/>
        </w:rPr>
        <w:t>基础网络</w:t>
      </w:r>
      <w:r w:rsidRPr="00DA5F4B">
        <w:t xml:space="preserve"> &gt;</w:t>
      </w:r>
      <w:r>
        <w:rPr>
          <w:rFonts w:hint="eastAsia"/>
        </w:rPr>
        <w:t xml:space="preserve"> </w:t>
      </w:r>
      <w:r w:rsidRPr="00DA5F4B">
        <w:t>DNS</w:t>
      </w:r>
      <w:r>
        <w:t>服务</w:t>
      </w:r>
      <w:r w:rsidRPr="00DA5F4B">
        <w:rPr>
          <w:rFonts w:hint="eastAsia"/>
        </w:rPr>
        <w:t>”，进入</w:t>
      </w:r>
      <w:r w:rsidRPr="00DA5F4B">
        <w:t>DNS</w:t>
      </w:r>
      <w:r w:rsidRPr="00DA5F4B">
        <w:rPr>
          <w:rFonts w:hint="eastAsia"/>
        </w:rPr>
        <w:t>服务器的显示页面，如</w:t>
      </w:r>
      <w:r w:rsidRPr="00BC7357">
        <w:rPr>
          <w:color w:val="0000FF"/>
          <w:u w:val="single"/>
        </w:rPr>
        <w:fldChar w:fldCharType="begin"/>
      </w:r>
      <w:r w:rsidRPr="00BC7357">
        <w:rPr>
          <w:color w:val="0000FF"/>
          <w:u w:val="single"/>
        </w:rPr>
        <w:instrText xml:space="preserve"> REF _Ref402020849 \r \h </w:instrText>
      </w:r>
      <w:r w:rsidRPr="00BC7357">
        <w:rPr>
          <w:color w:val="0000FF"/>
          <w:u w:val="single"/>
        </w:rPr>
      </w:r>
      <w:r w:rsidRPr="00BC7357">
        <w:rPr>
          <w:color w:val="0000FF"/>
          <w:u w:val="single"/>
        </w:rPr>
        <w:fldChar w:fldCharType="separate"/>
      </w:r>
      <w:r>
        <w:rPr>
          <w:rFonts w:hint="eastAsia"/>
          <w:color w:val="0000FF"/>
          <w:u w:val="single"/>
        </w:rPr>
        <w:t>图</w:t>
      </w:r>
      <w:r>
        <w:rPr>
          <w:rFonts w:hint="eastAsia"/>
          <w:color w:val="0000FF"/>
          <w:u w:val="single"/>
        </w:rPr>
        <w:t>53-4</w:t>
      </w:r>
      <w:r w:rsidRPr="00BC7357">
        <w:rPr>
          <w:color w:val="0000FF"/>
          <w:u w:val="single"/>
        </w:rPr>
        <w:fldChar w:fldCharType="end"/>
      </w:r>
      <w:r w:rsidRPr="00DA5F4B">
        <w:rPr>
          <w:rFonts w:hint="eastAsia"/>
        </w:rPr>
        <w:t>所示。</w:t>
      </w:r>
    </w:p>
    <w:p w14:paraId="15CAC961" w14:textId="77777777" w:rsidR="009F77C4" w:rsidRPr="00CC5980" w:rsidRDefault="009F77C4" w:rsidP="009F77C4">
      <w:pPr>
        <w:pStyle w:val="FigureDescription"/>
        <w:spacing w:before="156" w:after="156"/>
      </w:pPr>
      <w:bookmarkStart w:id="9039" w:name="_Ref402020849"/>
      <w:r w:rsidRPr="00CC5980">
        <w:rPr>
          <w:rFonts w:hint="eastAsia"/>
        </w:rPr>
        <w:t>D</w:t>
      </w:r>
      <w:r w:rsidRPr="00CC5980">
        <w:t>NS</w:t>
      </w:r>
      <w:r w:rsidRPr="00CC5980">
        <w:t>服务器显示页面</w:t>
      </w:r>
      <w:bookmarkEnd w:id="9039"/>
    </w:p>
    <w:p w14:paraId="1F9C3F78" w14:textId="77777777" w:rsidR="009F77C4" w:rsidRPr="00CC5980" w:rsidRDefault="009F77C4" w:rsidP="009F77C4">
      <w:pPr>
        <w:pStyle w:val="Figure"/>
      </w:pPr>
      <w:r>
        <w:drawing>
          <wp:inline distT="0" distB="0" distL="0" distR="0" wp14:anchorId="4E3291BD" wp14:editId="050DD5AF">
            <wp:extent cx="4648200" cy="2577714"/>
            <wp:effectExtent l="0" t="0" r="0" b="0"/>
            <wp:docPr id="3305" name="图片 3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9"/>
                    <a:stretch>
                      <a:fillRect/>
                    </a:stretch>
                  </pic:blipFill>
                  <pic:spPr>
                    <a:xfrm>
                      <a:off x="0" y="0"/>
                      <a:ext cx="4666207" cy="2587700"/>
                    </a:xfrm>
                    <a:prstGeom prst="rect">
                      <a:avLst/>
                    </a:prstGeom>
                  </pic:spPr>
                </pic:pic>
              </a:graphicData>
            </a:graphic>
          </wp:inline>
        </w:drawing>
      </w:r>
    </w:p>
    <w:p w14:paraId="483B9F08" w14:textId="77777777" w:rsidR="009F77C4" w:rsidRPr="00DA5F4B" w:rsidRDefault="009F77C4" w:rsidP="009F77C4">
      <w:pPr>
        <w:ind w:firstLine="420"/>
      </w:pPr>
    </w:p>
    <w:p w14:paraId="3250D7D7" w14:textId="77777777" w:rsidR="009F77C4" w:rsidRPr="00DA5F4B" w:rsidRDefault="009F77C4" w:rsidP="009F77C4">
      <w:pPr>
        <w:ind w:firstLine="420"/>
      </w:pPr>
      <w:r w:rsidRPr="00DA5F4B">
        <w:rPr>
          <w:rFonts w:hint="eastAsia"/>
        </w:rPr>
        <w:t>页面的详细说明如</w:t>
      </w:r>
      <w:r w:rsidRPr="00BC7357">
        <w:rPr>
          <w:color w:val="0000FF"/>
          <w:u w:val="single"/>
        </w:rPr>
        <w:fldChar w:fldCharType="begin"/>
      </w:r>
      <w:r w:rsidRPr="00BC7357">
        <w:rPr>
          <w:color w:val="0000FF"/>
          <w:u w:val="single"/>
        </w:rPr>
        <w:instrText xml:space="preserve"> REF _Ref402021062 \r \h </w:instrText>
      </w:r>
      <w:r w:rsidRPr="00BC7357">
        <w:rPr>
          <w:color w:val="0000FF"/>
          <w:u w:val="single"/>
        </w:rPr>
      </w:r>
      <w:r w:rsidRPr="00BC7357">
        <w:rPr>
          <w:color w:val="0000FF"/>
          <w:u w:val="single"/>
        </w:rPr>
        <w:fldChar w:fldCharType="separate"/>
      </w:r>
      <w:r>
        <w:rPr>
          <w:rFonts w:hint="eastAsia"/>
          <w:color w:val="0000FF"/>
          <w:u w:val="single"/>
        </w:rPr>
        <w:t>表</w:t>
      </w:r>
      <w:r>
        <w:rPr>
          <w:rFonts w:hint="eastAsia"/>
          <w:color w:val="0000FF"/>
          <w:u w:val="single"/>
        </w:rPr>
        <w:t>53-4</w:t>
      </w:r>
      <w:r w:rsidRPr="00BC7357">
        <w:rPr>
          <w:color w:val="0000FF"/>
          <w:u w:val="single"/>
        </w:rPr>
        <w:fldChar w:fldCharType="end"/>
      </w:r>
      <w:r w:rsidRPr="00DA5F4B">
        <w:rPr>
          <w:rFonts w:hint="eastAsia"/>
        </w:rPr>
        <w:t>所示。</w:t>
      </w:r>
    </w:p>
    <w:p w14:paraId="62751617" w14:textId="77777777" w:rsidR="009F77C4" w:rsidRPr="00CC5980" w:rsidRDefault="009F77C4" w:rsidP="009F77C4">
      <w:pPr>
        <w:pStyle w:val="TableDescription"/>
      </w:pPr>
      <w:bookmarkStart w:id="9040" w:name="_Ref402021062"/>
      <w:r w:rsidRPr="00CC5980">
        <w:rPr>
          <w:rFonts w:hint="eastAsia"/>
        </w:rPr>
        <w:t>用户的详细说明</w:t>
      </w:r>
      <w:bookmarkEnd w:id="9040"/>
    </w:p>
    <w:tbl>
      <w:tblPr>
        <w:tblStyle w:val="table0"/>
        <w:tblW w:w="9015" w:type="dxa"/>
        <w:tblLayout w:type="fixed"/>
        <w:tblLook w:val="04A0" w:firstRow="1" w:lastRow="0" w:firstColumn="1" w:lastColumn="0" w:noHBand="0" w:noVBand="1"/>
      </w:tblPr>
      <w:tblGrid>
        <w:gridCol w:w="2198"/>
        <w:gridCol w:w="6817"/>
      </w:tblGrid>
      <w:tr w:rsidR="009F77C4" w:rsidRPr="00266561" w14:paraId="431E9E7C" w14:textId="77777777" w:rsidTr="004F08C7">
        <w:trPr>
          <w:cnfStyle w:val="100000000000" w:firstRow="1" w:lastRow="0" w:firstColumn="0" w:lastColumn="0" w:oddVBand="0" w:evenVBand="0" w:oddHBand="0" w:evenHBand="0" w:firstRowFirstColumn="0" w:firstRowLastColumn="0" w:lastRowFirstColumn="0" w:lastRowLastColumn="0"/>
          <w:trHeight w:val="366"/>
        </w:trPr>
        <w:tc>
          <w:tcPr>
            <w:tcW w:w="2198" w:type="dxa"/>
            <w:hideMark/>
          </w:tcPr>
          <w:p w14:paraId="40DD5908" w14:textId="77777777" w:rsidR="009F77C4" w:rsidRPr="00266561" w:rsidRDefault="009F77C4" w:rsidP="004F08C7">
            <w:pPr>
              <w:pStyle w:val="TableHeading"/>
            </w:pPr>
            <w:r w:rsidRPr="00266561">
              <w:rPr>
                <w:rFonts w:hint="eastAsia"/>
              </w:rPr>
              <w:t>项目</w:t>
            </w:r>
          </w:p>
        </w:tc>
        <w:tc>
          <w:tcPr>
            <w:tcW w:w="6817" w:type="dxa"/>
            <w:hideMark/>
          </w:tcPr>
          <w:p w14:paraId="06AD583C" w14:textId="77777777" w:rsidR="009F77C4" w:rsidRPr="00266561" w:rsidRDefault="009F77C4" w:rsidP="004F08C7">
            <w:pPr>
              <w:pStyle w:val="TableHeading"/>
            </w:pPr>
            <w:r w:rsidRPr="00266561">
              <w:rPr>
                <w:rFonts w:hint="eastAsia"/>
              </w:rPr>
              <w:t>说明</w:t>
            </w:r>
          </w:p>
        </w:tc>
      </w:tr>
      <w:tr w:rsidR="009F77C4" w:rsidRPr="00266561" w14:paraId="0BCA1CC6" w14:textId="77777777" w:rsidTr="004F08C7">
        <w:trPr>
          <w:trHeight w:val="366"/>
        </w:trPr>
        <w:tc>
          <w:tcPr>
            <w:tcW w:w="2198" w:type="dxa"/>
            <w:hideMark/>
          </w:tcPr>
          <w:p w14:paraId="08B2C6BA" w14:textId="77777777" w:rsidR="009F77C4" w:rsidRPr="00266561" w:rsidRDefault="009F77C4" w:rsidP="004F08C7">
            <w:pPr>
              <w:pStyle w:val="TableText"/>
            </w:pPr>
            <w:r>
              <w:rPr>
                <w:rFonts w:hint="eastAsia"/>
              </w:rPr>
              <w:t>启用DNS代理</w:t>
            </w:r>
          </w:p>
        </w:tc>
        <w:tc>
          <w:tcPr>
            <w:tcW w:w="6817" w:type="dxa"/>
            <w:hideMark/>
          </w:tcPr>
          <w:p w14:paraId="4D7E9294" w14:textId="77777777" w:rsidR="009F77C4" w:rsidRPr="00266561" w:rsidRDefault="009F77C4" w:rsidP="004F08C7">
            <w:pPr>
              <w:pStyle w:val="TableText"/>
            </w:pPr>
            <w:r>
              <w:rPr>
                <w:rFonts w:hint="eastAsia"/>
              </w:rPr>
              <w:t>启用DNS开关。</w:t>
            </w:r>
          </w:p>
        </w:tc>
      </w:tr>
      <w:tr w:rsidR="009F77C4" w:rsidRPr="00266561" w14:paraId="210C59D8" w14:textId="77777777" w:rsidTr="004F08C7">
        <w:trPr>
          <w:trHeight w:val="366"/>
        </w:trPr>
        <w:tc>
          <w:tcPr>
            <w:tcW w:w="2198" w:type="dxa"/>
          </w:tcPr>
          <w:p w14:paraId="63BE85B6" w14:textId="77777777" w:rsidR="009F77C4" w:rsidRPr="00266561" w:rsidRDefault="009F77C4" w:rsidP="004F08C7">
            <w:pPr>
              <w:pStyle w:val="TableText"/>
            </w:pPr>
            <w:r>
              <w:rPr>
                <w:rFonts w:hint="eastAsia"/>
              </w:rPr>
              <w:t>D</w:t>
            </w:r>
            <w:r>
              <w:t>NS服务器</w:t>
            </w:r>
            <w:r>
              <w:rPr>
                <w:rFonts w:hint="eastAsia"/>
              </w:rPr>
              <w:t>1-</w:t>
            </w:r>
            <w:r>
              <w:t>4</w:t>
            </w:r>
          </w:p>
        </w:tc>
        <w:tc>
          <w:tcPr>
            <w:tcW w:w="6817" w:type="dxa"/>
          </w:tcPr>
          <w:p w14:paraId="1F1C7049" w14:textId="77777777" w:rsidR="009F77C4" w:rsidRPr="00266561" w:rsidRDefault="009F77C4" w:rsidP="004F08C7">
            <w:pPr>
              <w:pStyle w:val="TableText"/>
            </w:pPr>
            <w:r>
              <w:rPr>
                <w:rFonts w:hint="eastAsia"/>
              </w:rPr>
              <w:t>DNS服务器1-</w:t>
            </w:r>
            <w:r>
              <w:t>4。</w:t>
            </w:r>
          </w:p>
        </w:tc>
      </w:tr>
    </w:tbl>
    <w:p w14:paraId="71DF6538" w14:textId="77777777" w:rsidR="009F77C4" w:rsidRPr="00DA5F4B" w:rsidRDefault="009F77C4" w:rsidP="009F77C4">
      <w:pPr>
        <w:ind w:firstLine="420"/>
      </w:pPr>
    </w:p>
    <w:p w14:paraId="223B0690" w14:textId="77777777" w:rsidR="009F77C4" w:rsidRPr="00DA5F4B" w:rsidRDefault="009F77C4" w:rsidP="009F77C4">
      <w:pPr>
        <w:ind w:firstLine="420"/>
      </w:pPr>
      <w:r w:rsidRPr="00DA5F4B">
        <w:rPr>
          <w:rFonts w:hint="eastAsia"/>
        </w:rPr>
        <w:t>输入完毕后，点击</w:t>
      </w:r>
      <w:r w:rsidRPr="00DA5F4B">
        <w:t>&lt;</w:t>
      </w:r>
      <w:r w:rsidRPr="00DA5F4B">
        <w:rPr>
          <w:rFonts w:hint="eastAsia"/>
        </w:rPr>
        <w:t>提交</w:t>
      </w:r>
      <w:r w:rsidRPr="00DA5F4B">
        <w:t>&gt;</w:t>
      </w:r>
      <w:r w:rsidRPr="00DA5F4B">
        <w:rPr>
          <w:rFonts w:hint="eastAsia"/>
        </w:rPr>
        <w:t>按钮，应用配置，点击</w:t>
      </w:r>
      <w:r w:rsidRPr="00DA5F4B">
        <w:t>&lt;</w:t>
      </w:r>
      <w:r w:rsidRPr="00DA5F4B">
        <w:rPr>
          <w:rFonts w:hint="eastAsia"/>
        </w:rPr>
        <w:t>取消</w:t>
      </w:r>
      <w:r w:rsidRPr="00DA5F4B">
        <w:t>&gt;</w:t>
      </w:r>
      <w:r w:rsidRPr="00DA5F4B">
        <w:rPr>
          <w:rFonts w:hint="eastAsia"/>
        </w:rPr>
        <w:t>按钮，取消配置修改。</w:t>
      </w:r>
    </w:p>
    <w:p w14:paraId="4D778779" w14:textId="77777777" w:rsidR="009F77C4" w:rsidRPr="00BC7357" w:rsidRDefault="009F77C4" w:rsidP="009F77C4">
      <w:pPr>
        <w:pStyle w:val="21"/>
      </w:pPr>
      <w:bookmarkStart w:id="9041" w:name="_Toc14974160"/>
      <w:bookmarkStart w:id="9042" w:name="_Toc15485364"/>
      <w:bookmarkStart w:id="9043" w:name="_Toc41651403"/>
      <w:bookmarkStart w:id="9044" w:name="_Toc44618740"/>
      <w:bookmarkStart w:id="9045" w:name="_Toc60069599"/>
      <w:bookmarkStart w:id="9046" w:name="_Toc61023068"/>
      <w:r w:rsidRPr="00BC7357">
        <w:rPr>
          <w:rFonts w:hint="eastAsia"/>
        </w:rPr>
        <w:t>告警功能配置举例</w:t>
      </w:r>
      <w:bookmarkEnd w:id="9041"/>
      <w:bookmarkEnd w:id="9042"/>
      <w:bookmarkEnd w:id="9043"/>
      <w:bookmarkEnd w:id="9044"/>
      <w:bookmarkEnd w:id="9045"/>
      <w:bookmarkEnd w:id="9046"/>
    </w:p>
    <w:p w14:paraId="7D94F988" w14:textId="77777777" w:rsidR="009F77C4" w:rsidRPr="00BC7357" w:rsidRDefault="009F77C4" w:rsidP="009F77C4">
      <w:pPr>
        <w:pStyle w:val="41"/>
      </w:pPr>
      <w:r w:rsidRPr="00BC7357">
        <w:rPr>
          <w:rFonts w:hint="eastAsia"/>
        </w:rPr>
        <w:t>组网需求</w:t>
      </w:r>
    </w:p>
    <w:p w14:paraId="5735C8AC" w14:textId="77777777" w:rsidR="009F77C4" w:rsidRPr="00DA5F4B" w:rsidRDefault="009F77C4" w:rsidP="009F77C4">
      <w:pPr>
        <w:ind w:firstLine="420"/>
      </w:pPr>
      <w:r w:rsidRPr="00DA5F4B">
        <w:rPr>
          <w:rFonts w:hint="eastAsia"/>
        </w:rPr>
        <w:t>设备</w:t>
      </w:r>
      <w:r w:rsidRPr="00DA5F4B">
        <w:t>CPU</w:t>
      </w:r>
      <w:r w:rsidRPr="00DA5F4B">
        <w:rPr>
          <w:rFonts w:hint="eastAsia"/>
        </w:rPr>
        <w:t>、内存、整机流量使用超过阈值，设备产生告警日志。</w:t>
      </w:r>
    </w:p>
    <w:p w14:paraId="45604879" w14:textId="77777777" w:rsidR="009F77C4" w:rsidRPr="00BC7357" w:rsidRDefault="009F77C4" w:rsidP="009F77C4">
      <w:pPr>
        <w:pStyle w:val="41"/>
      </w:pPr>
      <w:r w:rsidRPr="00BC7357">
        <w:rPr>
          <w:rFonts w:hint="eastAsia"/>
        </w:rPr>
        <w:lastRenderedPageBreak/>
        <w:t>组网图</w:t>
      </w:r>
    </w:p>
    <w:p w14:paraId="19C92991" w14:textId="77777777" w:rsidR="009F77C4" w:rsidRPr="00CC5980" w:rsidRDefault="009F77C4" w:rsidP="009F77C4">
      <w:pPr>
        <w:pStyle w:val="FigureDescription"/>
        <w:spacing w:before="156" w:after="156"/>
      </w:pPr>
      <w:r w:rsidRPr="00CC5980">
        <w:rPr>
          <w:rFonts w:hint="eastAsia"/>
        </w:rPr>
        <w:t>组网图</w:t>
      </w:r>
    </w:p>
    <w:p w14:paraId="554C70D2" w14:textId="77777777" w:rsidR="009F77C4" w:rsidRPr="00CC5980" w:rsidRDefault="009F77C4" w:rsidP="009F77C4">
      <w:pPr>
        <w:pStyle w:val="Figure"/>
      </w:pPr>
      <w:r>
        <w:drawing>
          <wp:inline distT="0" distB="0" distL="0" distR="0" wp14:anchorId="7ECB3BC4" wp14:editId="55C0B9F3">
            <wp:extent cx="2724150" cy="3314700"/>
            <wp:effectExtent l="0" t="0" r="0" b="0"/>
            <wp:docPr id="3306" name="图片 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9"/>
                    <a:stretch>
                      <a:fillRect/>
                    </a:stretch>
                  </pic:blipFill>
                  <pic:spPr>
                    <a:xfrm>
                      <a:off x="0" y="0"/>
                      <a:ext cx="2752696" cy="3349434"/>
                    </a:xfrm>
                    <a:prstGeom prst="rect">
                      <a:avLst/>
                    </a:prstGeom>
                  </pic:spPr>
                </pic:pic>
              </a:graphicData>
            </a:graphic>
          </wp:inline>
        </w:drawing>
      </w:r>
    </w:p>
    <w:p w14:paraId="70911DA0" w14:textId="77777777" w:rsidR="009F77C4" w:rsidRPr="00DA5F4B" w:rsidRDefault="009F77C4" w:rsidP="009F77C4">
      <w:pPr>
        <w:ind w:firstLine="420"/>
      </w:pPr>
    </w:p>
    <w:p w14:paraId="0A2A6E33" w14:textId="77777777" w:rsidR="009F77C4" w:rsidRPr="00BC7357" w:rsidRDefault="009F77C4" w:rsidP="009F77C4">
      <w:pPr>
        <w:pStyle w:val="41"/>
      </w:pPr>
      <w:r w:rsidRPr="00BC7357">
        <w:rPr>
          <w:rFonts w:hint="eastAsia"/>
        </w:rPr>
        <w:t>配置步骤</w:t>
      </w:r>
    </w:p>
    <w:p w14:paraId="18D263BC" w14:textId="77777777" w:rsidR="009F77C4" w:rsidRPr="00266561" w:rsidRDefault="009F77C4" w:rsidP="009F77C4">
      <w:pPr>
        <w:pStyle w:val="ItemStep"/>
        <w:spacing w:after="156"/>
      </w:pPr>
      <w:r>
        <w:t>启用事件告警</w:t>
      </w:r>
      <w:r>
        <w:rPr>
          <w:rFonts w:hint="eastAsia"/>
        </w:rPr>
        <w:t>，</w:t>
      </w:r>
      <w:r>
        <w:t>设置</w:t>
      </w:r>
      <w:r>
        <w:rPr>
          <w:rFonts w:hint="eastAsia"/>
        </w:rPr>
        <w:t>CPU</w:t>
      </w:r>
      <w:r>
        <w:rPr>
          <w:rFonts w:hint="eastAsia"/>
        </w:rPr>
        <w:t>警告阈值为</w:t>
      </w:r>
      <w:r>
        <w:rPr>
          <w:rFonts w:hint="eastAsia"/>
        </w:rPr>
        <w:t>50%</w:t>
      </w:r>
      <w:r>
        <w:rPr>
          <w:rFonts w:hint="eastAsia"/>
        </w:rPr>
        <w:t>，内存警告阈值为</w:t>
      </w:r>
      <w:r>
        <w:t>1</w:t>
      </w:r>
      <w:r>
        <w:rPr>
          <w:rFonts w:hint="eastAsia"/>
        </w:rPr>
        <w:t>0%</w:t>
      </w:r>
      <w:r>
        <w:rPr>
          <w:rFonts w:hint="eastAsia"/>
        </w:rPr>
        <w:t>，整机流量警告阈</w:t>
      </w:r>
      <w:r>
        <w:rPr>
          <w:rFonts w:hint="eastAsia"/>
        </w:rPr>
        <w:t>10Mbps</w:t>
      </w:r>
      <w:r>
        <w:rPr>
          <w:rFonts w:hint="eastAsia"/>
        </w:rPr>
        <w:t>，</w:t>
      </w:r>
      <w:r>
        <w:t>所有的持续时长设置为</w:t>
      </w:r>
      <w:r>
        <w:rPr>
          <w:rFonts w:hint="eastAsia"/>
        </w:rPr>
        <w:t>1</w:t>
      </w:r>
      <w:r>
        <w:rPr>
          <w:rFonts w:hint="eastAsia"/>
        </w:rPr>
        <w:t>分钟。</w:t>
      </w:r>
    </w:p>
    <w:p w14:paraId="5A48E888" w14:textId="77777777" w:rsidR="009F77C4" w:rsidRPr="00CC5980" w:rsidRDefault="009F77C4" w:rsidP="009F77C4">
      <w:pPr>
        <w:pStyle w:val="FigureDescription"/>
        <w:spacing w:before="156" w:after="156"/>
      </w:pPr>
      <w:r w:rsidRPr="00CC5980">
        <w:rPr>
          <w:rFonts w:hint="eastAsia"/>
        </w:rPr>
        <w:lastRenderedPageBreak/>
        <w:t>配置告警事件</w:t>
      </w:r>
    </w:p>
    <w:p w14:paraId="3A0D7CF4" w14:textId="77777777" w:rsidR="009F77C4" w:rsidRPr="00CC5980" w:rsidRDefault="009F77C4" w:rsidP="009F77C4">
      <w:pPr>
        <w:pStyle w:val="Figure"/>
      </w:pPr>
      <w:r>
        <w:drawing>
          <wp:inline distT="0" distB="0" distL="0" distR="0" wp14:anchorId="5DAA80E8" wp14:editId="7120381E">
            <wp:extent cx="3134601" cy="5411165"/>
            <wp:effectExtent l="0" t="0" r="8890" b="0"/>
            <wp:docPr id="3955" name="图片 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0"/>
                    <a:stretch>
                      <a:fillRect/>
                    </a:stretch>
                  </pic:blipFill>
                  <pic:spPr>
                    <a:xfrm>
                      <a:off x="0" y="0"/>
                      <a:ext cx="3137109" cy="5415494"/>
                    </a:xfrm>
                    <a:prstGeom prst="rect">
                      <a:avLst/>
                    </a:prstGeom>
                  </pic:spPr>
                </pic:pic>
              </a:graphicData>
            </a:graphic>
          </wp:inline>
        </w:drawing>
      </w:r>
    </w:p>
    <w:p w14:paraId="327F646C" w14:textId="77777777" w:rsidR="009F77C4" w:rsidRPr="00DA5F4B" w:rsidRDefault="009F77C4" w:rsidP="009F77C4">
      <w:pPr>
        <w:ind w:firstLine="420"/>
      </w:pPr>
    </w:p>
    <w:p w14:paraId="5C3C5D86" w14:textId="77777777" w:rsidR="009F77C4" w:rsidRDefault="009F77C4" w:rsidP="009F77C4">
      <w:pPr>
        <w:pStyle w:val="ItemStep"/>
        <w:spacing w:after="156"/>
      </w:pPr>
      <w:r>
        <w:t>配置邮件服务器</w:t>
      </w:r>
      <w:r>
        <w:rPr>
          <w:rFonts w:hint="eastAsia"/>
        </w:rPr>
        <w:t>。</w:t>
      </w:r>
    </w:p>
    <w:p w14:paraId="12DCB2CD" w14:textId="77777777" w:rsidR="009F77C4" w:rsidRPr="00CC5980" w:rsidRDefault="009F77C4" w:rsidP="009F77C4">
      <w:pPr>
        <w:pStyle w:val="FigureDescription"/>
        <w:spacing w:before="156" w:after="156"/>
      </w:pPr>
      <w:r w:rsidRPr="00CC5980">
        <w:rPr>
          <w:rFonts w:hint="eastAsia"/>
        </w:rPr>
        <w:lastRenderedPageBreak/>
        <w:t>配置邮件服务器</w:t>
      </w:r>
    </w:p>
    <w:p w14:paraId="37C42323" w14:textId="77777777" w:rsidR="009F77C4" w:rsidRPr="00CC5980" w:rsidRDefault="009F77C4" w:rsidP="009F77C4">
      <w:pPr>
        <w:pStyle w:val="Figure"/>
      </w:pPr>
      <w:r>
        <w:drawing>
          <wp:inline distT="0" distB="0" distL="0" distR="0" wp14:anchorId="7C15D00E" wp14:editId="6BDB9E59">
            <wp:extent cx="3837007" cy="2403478"/>
            <wp:effectExtent l="0" t="0" r="0" b="0"/>
            <wp:docPr id="3956" name="图片 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1"/>
                    <a:stretch>
                      <a:fillRect/>
                    </a:stretch>
                  </pic:blipFill>
                  <pic:spPr>
                    <a:xfrm>
                      <a:off x="0" y="0"/>
                      <a:ext cx="3840157" cy="2405451"/>
                    </a:xfrm>
                    <a:prstGeom prst="rect">
                      <a:avLst/>
                    </a:prstGeom>
                  </pic:spPr>
                </pic:pic>
              </a:graphicData>
            </a:graphic>
          </wp:inline>
        </w:drawing>
      </w:r>
    </w:p>
    <w:p w14:paraId="7A84C62F" w14:textId="77777777" w:rsidR="009F77C4" w:rsidRDefault="009F77C4" w:rsidP="009F77C4">
      <w:pPr>
        <w:ind w:firstLine="420"/>
      </w:pPr>
      <w:r>
        <w:rPr>
          <w:noProof/>
        </w:rPr>
        <w:drawing>
          <wp:inline distT="0" distB="0" distL="0" distR="0" wp14:anchorId="6356A082" wp14:editId="0D5895E3">
            <wp:extent cx="5528234" cy="2979477"/>
            <wp:effectExtent l="0" t="0" r="0" b="0"/>
            <wp:docPr id="3309" name="图片 3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2"/>
                    <a:stretch>
                      <a:fillRect/>
                    </a:stretch>
                  </pic:blipFill>
                  <pic:spPr>
                    <a:xfrm>
                      <a:off x="0" y="0"/>
                      <a:ext cx="5543433" cy="2987668"/>
                    </a:xfrm>
                    <a:prstGeom prst="rect">
                      <a:avLst/>
                    </a:prstGeom>
                  </pic:spPr>
                </pic:pic>
              </a:graphicData>
            </a:graphic>
          </wp:inline>
        </w:drawing>
      </w:r>
    </w:p>
    <w:p w14:paraId="52B3FC6C" w14:textId="77777777" w:rsidR="009F77C4" w:rsidRPr="00DA5F4B" w:rsidRDefault="009F77C4" w:rsidP="009F77C4">
      <w:pPr>
        <w:ind w:firstLine="420"/>
      </w:pPr>
    </w:p>
    <w:p w14:paraId="5DE7A51B" w14:textId="77777777" w:rsidR="009F77C4" w:rsidRDefault="009F77C4" w:rsidP="009F77C4">
      <w:pPr>
        <w:pStyle w:val="ItemStep"/>
        <w:spacing w:after="156"/>
      </w:pPr>
      <w:r>
        <w:t>配置</w:t>
      </w:r>
      <w:r>
        <w:rPr>
          <w:rFonts w:hint="eastAsia"/>
        </w:rPr>
        <w:t>DNS</w:t>
      </w:r>
    </w:p>
    <w:p w14:paraId="1AB5EFE7" w14:textId="77777777" w:rsidR="009F77C4" w:rsidRPr="00CC5980" w:rsidRDefault="009F77C4" w:rsidP="009F77C4">
      <w:pPr>
        <w:pStyle w:val="FigureDescription"/>
        <w:spacing w:before="156" w:after="156"/>
      </w:pPr>
      <w:r w:rsidRPr="00CC5980">
        <w:rPr>
          <w:rFonts w:hint="eastAsia"/>
        </w:rPr>
        <w:lastRenderedPageBreak/>
        <w:t>配置</w:t>
      </w:r>
      <w:r w:rsidRPr="00CC5980">
        <w:rPr>
          <w:rFonts w:hint="eastAsia"/>
        </w:rPr>
        <w:t>DNS</w:t>
      </w:r>
      <w:r w:rsidRPr="00CC5980">
        <w:rPr>
          <w:rFonts w:hint="eastAsia"/>
        </w:rPr>
        <w:t>服务器</w:t>
      </w:r>
    </w:p>
    <w:p w14:paraId="50C12465" w14:textId="77777777" w:rsidR="009F77C4" w:rsidRPr="00CC5980" w:rsidRDefault="009F77C4" w:rsidP="009F77C4">
      <w:pPr>
        <w:pStyle w:val="Figure"/>
      </w:pPr>
      <w:r>
        <w:drawing>
          <wp:inline distT="0" distB="0" distL="0" distR="0" wp14:anchorId="1A7AE635" wp14:editId="77DE3054">
            <wp:extent cx="4648200" cy="2577714"/>
            <wp:effectExtent l="0" t="0" r="0" b="0"/>
            <wp:docPr id="3310" name="图片 3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9"/>
                    <a:stretch>
                      <a:fillRect/>
                    </a:stretch>
                  </pic:blipFill>
                  <pic:spPr>
                    <a:xfrm>
                      <a:off x="0" y="0"/>
                      <a:ext cx="4666207" cy="2587700"/>
                    </a:xfrm>
                    <a:prstGeom prst="rect">
                      <a:avLst/>
                    </a:prstGeom>
                  </pic:spPr>
                </pic:pic>
              </a:graphicData>
            </a:graphic>
          </wp:inline>
        </w:drawing>
      </w:r>
    </w:p>
    <w:p w14:paraId="1C9E085E" w14:textId="77777777" w:rsidR="009F77C4" w:rsidRPr="00C859B1" w:rsidRDefault="009F77C4" w:rsidP="009F77C4">
      <w:pPr>
        <w:ind w:firstLine="420"/>
      </w:pPr>
    </w:p>
    <w:p w14:paraId="75B3B12C" w14:textId="77777777" w:rsidR="009F77C4" w:rsidRPr="00266561" w:rsidRDefault="009F77C4" w:rsidP="009F77C4">
      <w:pPr>
        <w:pStyle w:val="ItemStep"/>
        <w:spacing w:after="156"/>
      </w:pPr>
      <w:r>
        <w:rPr>
          <w:rFonts w:hint="eastAsia"/>
        </w:rPr>
        <w:t>多主机流量过设备导致</w:t>
      </w:r>
      <w:r>
        <w:rPr>
          <w:rFonts w:hint="eastAsia"/>
        </w:rPr>
        <w:t>CPU</w:t>
      </w:r>
      <w:r>
        <w:rPr>
          <w:rFonts w:hint="eastAsia"/>
        </w:rPr>
        <w:t>、内存、整机流量超过阈值，产生告警日志。</w:t>
      </w:r>
    </w:p>
    <w:p w14:paraId="09A0D994" w14:textId="77777777" w:rsidR="009F77C4" w:rsidRPr="00CC5980" w:rsidRDefault="009F77C4" w:rsidP="009F77C4">
      <w:pPr>
        <w:pStyle w:val="FigureDescription"/>
        <w:spacing w:before="156" w:after="156"/>
      </w:pPr>
      <w:r w:rsidRPr="00CC5980">
        <w:rPr>
          <w:rFonts w:hint="eastAsia"/>
        </w:rPr>
        <w:t>产生告警日志</w:t>
      </w:r>
    </w:p>
    <w:p w14:paraId="7AC7A827" w14:textId="77777777" w:rsidR="009F77C4" w:rsidRPr="00CC5980" w:rsidRDefault="009F77C4" w:rsidP="009F77C4">
      <w:pPr>
        <w:pStyle w:val="Figure"/>
      </w:pPr>
      <w:r>
        <w:drawing>
          <wp:inline distT="0" distB="0" distL="0" distR="0" wp14:anchorId="21F105BF" wp14:editId="36763459">
            <wp:extent cx="6120130" cy="1482725"/>
            <wp:effectExtent l="0" t="0" r="0" b="3175"/>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3"/>
                    <a:stretch>
                      <a:fillRect/>
                    </a:stretch>
                  </pic:blipFill>
                  <pic:spPr>
                    <a:xfrm>
                      <a:off x="0" y="0"/>
                      <a:ext cx="6120130" cy="1482725"/>
                    </a:xfrm>
                    <a:prstGeom prst="rect">
                      <a:avLst/>
                    </a:prstGeom>
                  </pic:spPr>
                </pic:pic>
              </a:graphicData>
            </a:graphic>
          </wp:inline>
        </w:drawing>
      </w:r>
    </w:p>
    <w:p w14:paraId="588AD282" w14:textId="77777777" w:rsidR="009F77C4" w:rsidRPr="00DA5F4B" w:rsidRDefault="009F77C4" w:rsidP="009F77C4">
      <w:pPr>
        <w:ind w:firstLine="420"/>
      </w:pPr>
    </w:p>
    <w:p w14:paraId="60BAA642" w14:textId="77777777" w:rsidR="009F77C4" w:rsidRDefault="009F77C4" w:rsidP="009F77C4">
      <w:pPr>
        <w:pStyle w:val="ItemStep"/>
        <w:spacing w:after="156"/>
      </w:pPr>
      <w:r>
        <w:rPr>
          <w:rFonts w:hint="eastAsia"/>
        </w:rPr>
        <w:t>邮箱接收告警日志邮件</w:t>
      </w:r>
      <w:r w:rsidRPr="00266561">
        <w:rPr>
          <w:rFonts w:hint="eastAsia"/>
        </w:rPr>
        <w:t>。</w:t>
      </w:r>
    </w:p>
    <w:p w14:paraId="7389146E" w14:textId="77777777" w:rsidR="009F77C4" w:rsidRPr="00CC5980" w:rsidRDefault="009F77C4" w:rsidP="009F77C4">
      <w:pPr>
        <w:pStyle w:val="FigureDescription"/>
        <w:spacing w:before="156" w:after="156"/>
      </w:pPr>
      <w:r w:rsidRPr="00CC5980">
        <w:rPr>
          <w:rFonts w:hint="eastAsia"/>
        </w:rPr>
        <w:t>邮件接收告警日志邮件</w:t>
      </w:r>
    </w:p>
    <w:p w14:paraId="6CE1B3B9" w14:textId="77777777" w:rsidR="009F77C4" w:rsidRPr="00CC5980" w:rsidRDefault="009F77C4" w:rsidP="009F77C4">
      <w:pPr>
        <w:pStyle w:val="Figure"/>
      </w:pPr>
      <w:r w:rsidRPr="00CC5980">
        <w:drawing>
          <wp:inline distT="0" distB="0" distL="0" distR="0" wp14:anchorId="6FC30A81" wp14:editId="2876DE57">
            <wp:extent cx="4401185" cy="662305"/>
            <wp:effectExtent l="0" t="0" r="0" b="4445"/>
            <wp:docPr id="3312" name="图片 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4"/>
                    <a:stretch>
                      <a:fillRect/>
                    </a:stretch>
                  </pic:blipFill>
                  <pic:spPr>
                    <a:xfrm>
                      <a:off x="0" y="0"/>
                      <a:ext cx="4401185" cy="662305"/>
                    </a:xfrm>
                    <a:prstGeom prst="rect">
                      <a:avLst/>
                    </a:prstGeom>
                  </pic:spPr>
                </pic:pic>
              </a:graphicData>
            </a:graphic>
          </wp:inline>
        </w:drawing>
      </w:r>
    </w:p>
    <w:p w14:paraId="29B8B279" w14:textId="77777777" w:rsidR="009F77C4" w:rsidRDefault="009F77C4" w:rsidP="009F77C4">
      <w:pPr>
        <w:widowControl/>
        <w:ind w:firstLine="420"/>
        <w:jc w:val="left"/>
      </w:pPr>
      <w:r>
        <w:br w:type="page"/>
      </w:r>
    </w:p>
    <w:p w14:paraId="2DA3A5F3" w14:textId="77777777" w:rsidR="009F77C4" w:rsidRPr="00E705D3" w:rsidRDefault="009F77C4" w:rsidP="009F77C4">
      <w:pPr>
        <w:pStyle w:val="10"/>
      </w:pPr>
      <w:bookmarkStart w:id="9047" w:name="_Toc6237730"/>
      <w:bookmarkStart w:id="9048" w:name="_Toc15485365"/>
      <w:bookmarkStart w:id="9049" w:name="_Toc41651404"/>
      <w:bookmarkStart w:id="9050" w:name="_Toc44618741"/>
      <w:bookmarkStart w:id="9051" w:name="_Toc60069600"/>
      <w:bookmarkStart w:id="9052" w:name="_Toc61023069"/>
      <w:bookmarkStart w:id="9053" w:name="_Toc6237774"/>
      <w:bookmarkStart w:id="9054" w:name="_Toc15485371"/>
      <w:bookmarkStart w:id="9055" w:name="_Toc41651410"/>
      <w:r w:rsidRPr="00E705D3">
        <w:lastRenderedPageBreak/>
        <w:t>SNMP</w:t>
      </w:r>
      <w:bookmarkEnd w:id="9047"/>
      <w:bookmarkEnd w:id="9048"/>
      <w:bookmarkEnd w:id="9049"/>
      <w:bookmarkEnd w:id="9050"/>
      <w:bookmarkEnd w:id="9051"/>
      <w:bookmarkEnd w:id="9052"/>
    </w:p>
    <w:p w14:paraId="7A221485" w14:textId="77777777" w:rsidR="009F77C4" w:rsidRPr="00E705D3" w:rsidRDefault="009F77C4" w:rsidP="009F77C4">
      <w:pPr>
        <w:pStyle w:val="21"/>
      </w:pPr>
      <w:bookmarkStart w:id="9056" w:name="_Toc6237731"/>
      <w:bookmarkStart w:id="9057" w:name="_Toc15485366"/>
      <w:bookmarkStart w:id="9058" w:name="_Toc41651405"/>
      <w:bookmarkStart w:id="9059" w:name="_Toc44618742"/>
      <w:bookmarkStart w:id="9060" w:name="_Toc60069601"/>
      <w:bookmarkStart w:id="9061" w:name="_Toc61023070"/>
      <w:r w:rsidRPr="00E705D3">
        <w:t>SNMP</w:t>
      </w:r>
      <w:r w:rsidRPr="00E705D3">
        <w:rPr>
          <w:rFonts w:hint="eastAsia"/>
        </w:rPr>
        <w:t>简介</w:t>
      </w:r>
      <w:bookmarkEnd w:id="9056"/>
      <w:bookmarkEnd w:id="9057"/>
      <w:bookmarkEnd w:id="9058"/>
      <w:bookmarkEnd w:id="9059"/>
      <w:bookmarkEnd w:id="9060"/>
      <w:bookmarkEnd w:id="9061"/>
    </w:p>
    <w:p w14:paraId="087A29D5" w14:textId="77777777" w:rsidR="009F77C4" w:rsidRPr="00C216A1" w:rsidRDefault="009F77C4" w:rsidP="009F77C4">
      <w:pPr>
        <w:ind w:firstLine="420"/>
      </w:pPr>
      <w:r w:rsidRPr="00C216A1">
        <w:t>SNMP</w:t>
      </w:r>
      <w:r w:rsidRPr="00C216A1">
        <w:rPr>
          <w:rFonts w:hint="eastAsia"/>
        </w:rPr>
        <w:t>（</w:t>
      </w:r>
      <w:r w:rsidRPr="00C216A1">
        <w:t>Simple Network Management Protocol</w:t>
      </w:r>
      <w:r w:rsidRPr="00C216A1">
        <w:rPr>
          <w:rFonts w:hint="eastAsia"/>
        </w:rPr>
        <w:t>，简单网络管理协议），它是一个标准的用于管理</w:t>
      </w:r>
      <w:r w:rsidRPr="00C216A1">
        <w:t>IP</w:t>
      </w:r>
      <w:r w:rsidRPr="00C216A1">
        <w:rPr>
          <w:rFonts w:hint="eastAsia"/>
        </w:rPr>
        <w:t>网络上节点的协议。由一组网络管理的标准组成，包含一个应用层协议（</w:t>
      </w:r>
      <w:r w:rsidRPr="00C216A1">
        <w:t>application layer protocol</w:t>
      </w:r>
      <w:r w:rsidRPr="00C216A1">
        <w:rPr>
          <w:rFonts w:hint="eastAsia"/>
        </w:rPr>
        <w:t>）、数据库模型（</w:t>
      </w:r>
      <w:r w:rsidRPr="00C216A1">
        <w:t>database schema</w:t>
      </w:r>
      <w:r w:rsidRPr="00C216A1">
        <w:rPr>
          <w:rFonts w:hint="eastAsia"/>
        </w:rPr>
        <w:t>）和一组资源对象。该协议能够支持网络管理系统，用以监测连接到网络上的设备是否有任何引起管理上关注的情况。现已从</w:t>
      </w:r>
      <w:r w:rsidRPr="00C216A1">
        <w:t>V1</w:t>
      </w:r>
      <w:r w:rsidRPr="00C216A1">
        <w:rPr>
          <w:rFonts w:hint="eastAsia"/>
        </w:rPr>
        <w:t>版本，更新至</w:t>
      </w:r>
      <w:r w:rsidRPr="00C216A1">
        <w:t>V3</w:t>
      </w:r>
      <w:r w:rsidRPr="00C216A1">
        <w:rPr>
          <w:rFonts w:hint="eastAsia"/>
        </w:rPr>
        <w:t>版本。</w:t>
      </w:r>
      <w:r w:rsidRPr="00C216A1">
        <w:t>SNMPv3</w:t>
      </w:r>
      <w:r w:rsidRPr="00C216A1">
        <w:rPr>
          <w:rFonts w:hint="eastAsia"/>
        </w:rPr>
        <w:t>版本是基于用户的安全模型（</w:t>
      </w:r>
      <w:r w:rsidRPr="00C216A1">
        <w:t>USM</w:t>
      </w:r>
      <w:r w:rsidRPr="00C216A1">
        <w:rPr>
          <w:rFonts w:hint="eastAsia"/>
        </w:rPr>
        <w:t>）。较</w:t>
      </w:r>
      <w:r w:rsidRPr="00C216A1">
        <w:t>V1</w:t>
      </w:r>
      <w:r w:rsidRPr="00C216A1">
        <w:rPr>
          <w:rFonts w:hint="eastAsia"/>
        </w:rPr>
        <w:t>、</w:t>
      </w:r>
      <w:r w:rsidRPr="00C216A1">
        <w:t>V2</w:t>
      </w:r>
      <w:r w:rsidRPr="00C216A1">
        <w:rPr>
          <w:rFonts w:hint="eastAsia"/>
        </w:rPr>
        <w:t>版本认证更为安全。</w:t>
      </w:r>
    </w:p>
    <w:p w14:paraId="51A37910" w14:textId="77777777" w:rsidR="009F77C4" w:rsidRPr="00C216A1" w:rsidRDefault="009F77C4" w:rsidP="009F77C4">
      <w:pPr>
        <w:ind w:firstLine="420"/>
      </w:pPr>
      <w:r w:rsidRPr="00C216A1">
        <w:rPr>
          <w:rFonts w:hint="eastAsia"/>
        </w:rPr>
        <w:t>本功能支持</w:t>
      </w:r>
      <w:r w:rsidRPr="00C216A1">
        <w:t>V1</w:t>
      </w:r>
      <w:r w:rsidRPr="00C216A1">
        <w:rPr>
          <w:rFonts w:hint="eastAsia"/>
        </w:rPr>
        <w:t>至</w:t>
      </w:r>
      <w:r w:rsidRPr="00C216A1">
        <w:t>V3</w:t>
      </w:r>
      <w:r w:rsidRPr="00C216A1">
        <w:rPr>
          <w:rFonts w:hint="eastAsia"/>
        </w:rPr>
        <w:t>版本。</w:t>
      </w:r>
    </w:p>
    <w:p w14:paraId="07684CDB" w14:textId="77777777" w:rsidR="009F77C4" w:rsidRPr="00C216A1" w:rsidRDefault="009F77C4" w:rsidP="009F77C4">
      <w:pPr>
        <w:ind w:firstLine="420"/>
      </w:pPr>
      <w:r w:rsidRPr="00C216A1">
        <w:rPr>
          <w:rFonts w:hint="eastAsia"/>
        </w:rPr>
        <w:t>本功能具有如下功能点：</w:t>
      </w:r>
    </w:p>
    <w:p w14:paraId="47593291" w14:textId="77777777" w:rsidR="009F77C4" w:rsidRPr="000B6931" w:rsidRDefault="009F77C4" w:rsidP="00B03962">
      <w:pPr>
        <w:pStyle w:val="ItemList"/>
        <w:numPr>
          <w:ilvl w:val="0"/>
          <w:numId w:val="28"/>
        </w:numPr>
      </w:pPr>
      <w:r w:rsidRPr="000B6931">
        <w:rPr>
          <w:rFonts w:hint="eastAsia"/>
        </w:rPr>
        <w:t>能够对设备上支持的公有</w:t>
      </w:r>
      <w:r w:rsidRPr="000B6931">
        <w:t>MIB</w:t>
      </w:r>
      <w:r w:rsidRPr="000B6931">
        <w:rPr>
          <w:rFonts w:hint="eastAsia"/>
        </w:rPr>
        <w:t>节点进行查询和设置。</w:t>
      </w:r>
    </w:p>
    <w:p w14:paraId="43F5C9AE" w14:textId="77777777" w:rsidR="009F77C4" w:rsidRPr="000B6931" w:rsidRDefault="009F77C4" w:rsidP="00B03962">
      <w:pPr>
        <w:pStyle w:val="ItemList"/>
        <w:numPr>
          <w:ilvl w:val="0"/>
          <w:numId w:val="28"/>
        </w:numPr>
      </w:pPr>
      <w:r w:rsidRPr="000B6931">
        <w:rPr>
          <w:rFonts w:hint="eastAsia"/>
        </w:rPr>
        <w:t>能够设置</w:t>
      </w:r>
      <w:r w:rsidRPr="000B6931">
        <w:t>TRAP</w:t>
      </w:r>
      <w:r w:rsidRPr="000B6931">
        <w:rPr>
          <w:rFonts w:hint="eastAsia"/>
        </w:rPr>
        <w:t>信息上报。</w:t>
      </w:r>
    </w:p>
    <w:p w14:paraId="4746EC5B" w14:textId="77777777" w:rsidR="009F77C4" w:rsidRPr="000B6931" w:rsidRDefault="009F77C4" w:rsidP="00B03962">
      <w:pPr>
        <w:pStyle w:val="ItemList"/>
        <w:numPr>
          <w:ilvl w:val="0"/>
          <w:numId w:val="28"/>
        </w:numPr>
      </w:pPr>
      <w:r w:rsidRPr="000B6931">
        <w:rPr>
          <w:rFonts w:hint="eastAsia"/>
        </w:rPr>
        <w:t>能够对设备上的私有</w:t>
      </w:r>
      <w:r w:rsidRPr="000B6931">
        <w:t>MIB</w:t>
      </w:r>
      <w:r w:rsidRPr="000B6931">
        <w:rPr>
          <w:rFonts w:hint="eastAsia"/>
        </w:rPr>
        <w:t>节点进行查询和设置。</w:t>
      </w:r>
    </w:p>
    <w:p w14:paraId="06E6383A" w14:textId="77777777" w:rsidR="009F77C4" w:rsidRPr="000B6931" w:rsidRDefault="009F77C4" w:rsidP="00B03962">
      <w:pPr>
        <w:pStyle w:val="ItemList"/>
        <w:numPr>
          <w:ilvl w:val="0"/>
          <w:numId w:val="28"/>
        </w:numPr>
      </w:pPr>
      <w:r w:rsidRPr="000B6931">
        <w:rPr>
          <w:rFonts w:hint="eastAsia"/>
        </w:rPr>
        <w:t>支持</w:t>
      </w:r>
      <w:r w:rsidRPr="000B6931">
        <w:t>SNMP V1</w:t>
      </w:r>
      <w:r w:rsidRPr="000B6931">
        <w:rPr>
          <w:rFonts w:hint="eastAsia"/>
        </w:rPr>
        <w:t>、</w:t>
      </w:r>
      <w:r w:rsidRPr="000B6931">
        <w:t>V2C</w:t>
      </w:r>
      <w:r w:rsidRPr="000B6931">
        <w:rPr>
          <w:rFonts w:hint="eastAsia"/>
        </w:rPr>
        <w:t>、</w:t>
      </w:r>
      <w:r w:rsidRPr="000B6931">
        <w:t>V3</w:t>
      </w:r>
      <w:r w:rsidRPr="000B6931">
        <w:rPr>
          <w:rFonts w:hint="eastAsia"/>
        </w:rPr>
        <w:t>版本。</w:t>
      </w:r>
    </w:p>
    <w:p w14:paraId="4907C264" w14:textId="77777777" w:rsidR="009F77C4" w:rsidRPr="000B6931" w:rsidRDefault="009F77C4" w:rsidP="00B03962">
      <w:pPr>
        <w:pStyle w:val="ItemList"/>
        <w:numPr>
          <w:ilvl w:val="0"/>
          <w:numId w:val="28"/>
        </w:numPr>
      </w:pPr>
      <w:r w:rsidRPr="000B6931">
        <w:rPr>
          <w:rFonts w:hint="eastAsia"/>
        </w:rPr>
        <w:t>支持</w:t>
      </w:r>
      <w:r w:rsidRPr="000B6931">
        <w:t>Trap V1</w:t>
      </w:r>
      <w:r w:rsidRPr="000B6931">
        <w:rPr>
          <w:rFonts w:hint="eastAsia"/>
        </w:rPr>
        <w:t>、</w:t>
      </w:r>
      <w:r w:rsidRPr="000B6931">
        <w:t>V2</w:t>
      </w:r>
      <w:r w:rsidRPr="000B6931">
        <w:rPr>
          <w:rFonts w:hint="eastAsia"/>
        </w:rPr>
        <w:t>、</w:t>
      </w:r>
      <w:r w:rsidRPr="000B6931">
        <w:t>V3</w:t>
      </w:r>
      <w:r w:rsidRPr="000B6931">
        <w:rPr>
          <w:rFonts w:hint="eastAsia"/>
        </w:rPr>
        <w:t>版本。</w:t>
      </w:r>
    </w:p>
    <w:p w14:paraId="49B94E72" w14:textId="77777777" w:rsidR="009F77C4" w:rsidRPr="00E705D3" w:rsidRDefault="009F77C4" w:rsidP="009F77C4">
      <w:pPr>
        <w:pStyle w:val="21"/>
      </w:pPr>
      <w:bookmarkStart w:id="9062" w:name="_Toc6237732"/>
      <w:bookmarkStart w:id="9063" w:name="_Toc15485367"/>
      <w:bookmarkStart w:id="9064" w:name="_Toc41651406"/>
      <w:bookmarkStart w:id="9065" w:name="_Toc44618743"/>
      <w:bookmarkStart w:id="9066" w:name="_Toc60069602"/>
      <w:bookmarkStart w:id="9067" w:name="_Toc61023071"/>
      <w:r w:rsidRPr="00E705D3">
        <w:rPr>
          <w:rFonts w:hint="eastAsia"/>
        </w:rPr>
        <w:t>配置</w:t>
      </w:r>
      <w:r w:rsidRPr="00E705D3">
        <w:t>SNMP</w:t>
      </w:r>
      <w:bookmarkEnd w:id="9062"/>
      <w:bookmarkEnd w:id="9063"/>
      <w:bookmarkEnd w:id="9064"/>
      <w:bookmarkEnd w:id="9065"/>
      <w:bookmarkEnd w:id="9066"/>
      <w:bookmarkEnd w:id="9067"/>
    </w:p>
    <w:p w14:paraId="65033644" w14:textId="77777777" w:rsidR="009F77C4" w:rsidRPr="00C216A1" w:rsidRDefault="009F77C4" w:rsidP="009F77C4">
      <w:pPr>
        <w:ind w:firstLine="420"/>
      </w:pPr>
      <w:r w:rsidRPr="00C216A1">
        <w:rPr>
          <w:rFonts w:hint="eastAsia"/>
        </w:rPr>
        <w:t>通过菜单“</w:t>
      </w:r>
      <w:r>
        <w:rPr>
          <w:rFonts w:hint="eastAsia"/>
        </w:rPr>
        <w:t>系统管理</w:t>
      </w:r>
      <w:r>
        <w:rPr>
          <w:rFonts w:hint="eastAsia"/>
        </w:rPr>
        <w:t xml:space="preserve"> &gt; </w:t>
      </w:r>
      <w:r>
        <w:rPr>
          <w:rFonts w:hint="eastAsia"/>
        </w:rPr>
        <w:t>系统设定</w:t>
      </w:r>
      <w:r>
        <w:rPr>
          <w:rFonts w:hint="eastAsia"/>
        </w:rPr>
        <w:t xml:space="preserve"> &gt; SNMP</w:t>
      </w:r>
      <w:r>
        <w:rPr>
          <w:rFonts w:hint="eastAsia"/>
        </w:rPr>
        <w:t>配置</w:t>
      </w:r>
      <w:r w:rsidRPr="00C216A1">
        <w:rPr>
          <w:rFonts w:hint="eastAsia"/>
        </w:rPr>
        <w:t>”，进入如</w:t>
      </w:r>
      <w:r>
        <w:rPr>
          <w:rFonts w:hint="eastAsia"/>
        </w:rPr>
        <w:t>下图</w:t>
      </w:r>
      <w:r w:rsidRPr="00C216A1">
        <w:rPr>
          <w:rFonts w:hint="eastAsia"/>
        </w:rPr>
        <w:t>所示页面。在该页面上可以配置</w:t>
      </w:r>
      <w:r w:rsidRPr="00C216A1">
        <w:t>SNMP</w:t>
      </w:r>
      <w:r w:rsidRPr="00C216A1">
        <w:rPr>
          <w:rFonts w:hint="eastAsia"/>
        </w:rPr>
        <w:t>的相关功能。</w:t>
      </w:r>
    </w:p>
    <w:p w14:paraId="4745BA26" w14:textId="77777777" w:rsidR="009F77C4" w:rsidRPr="000B6931" w:rsidRDefault="009F77C4" w:rsidP="009F77C4">
      <w:pPr>
        <w:pStyle w:val="FigureDescription"/>
        <w:spacing w:before="156" w:after="156"/>
      </w:pPr>
      <w:r w:rsidRPr="000B6931">
        <w:lastRenderedPageBreak/>
        <w:t>SNMP</w:t>
      </w:r>
      <w:r w:rsidRPr="000B6931">
        <w:rPr>
          <w:rFonts w:hint="eastAsia"/>
        </w:rPr>
        <w:t>配置页面</w:t>
      </w:r>
    </w:p>
    <w:p w14:paraId="59032FC6" w14:textId="77777777" w:rsidR="009F77C4" w:rsidRPr="000B6931" w:rsidRDefault="009F77C4" w:rsidP="009F77C4">
      <w:pPr>
        <w:pStyle w:val="Figure"/>
      </w:pPr>
      <w:r>
        <w:drawing>
          <wp:inline distT="0" distB="0" distL="0" distR="0" wp14:anchorId="733C8399" wp14:editId="7391762C">
            <wp:extent cx="4104516" cy="3432573"/>
            <wp:effectExtent l="0" t="0" r="0" b="0"/>
            <wp:docPr id="3547" name="图片 3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5"/>
                    <a:stretch>
                      <a:fillRect/>
                    </a:stretch>
                  </pic:blipFill>
                  <pic:spPr>
                    <a:xfrm>
                      <a:off x="0" y="0"/>
                      <a:ext cx="4104516" cy="3432573"/>
                    </a:xfrm>
                    <a:prstGeom prst="rect">
                      <a:avLst/>
                    </a:prstGeom>
                  </pic:spPr>
                </pic:pic>
              </a:graphicData>
            </a:graphic>
          </wp:inline>
        </w:drawing>
      </w:r>
    </w:p>
    <w:p w14:paraId="6A4CB550" w14:textId="77777777" w:rsidR="009F77C4" w:rsidRPr="00C216A1" w:rsidRDefault="009F77C4" w:rsidP="009F77C4">
      <w:pPr>
        <w:ind w:firstLine="420"/>
      </w:pPr>
    </w:p>
    <w:p w14:paraId="1BD4BDF8" w14:textId="77777777" w:rsidR="009F77C4" w:rsidRPr="000B6931" w:rsidRDefault="009F77C4" w:rsidP="009F77C4">
      <w:pPr>
        <w:pStyle w:val="TableDescription"/>
      </w:pPr>
      <w:r w:rsidRPr="000B6931">
        <w:t>SNMP</w:t>
      </w:r>
      <w:r w:rsidRPr="000B6931">
        <w:rPr>
          <w:rFonts w:hint="eastAsia"/>
        </w:rPr>
        <w:t>配置项含义表</w:t>
      </w:r>
    </w:p>
    <w:tbl>
      <w:tblPr>
        <w:tblStyle w:val="table0"/>
        <w:tblW w:w="9014" w:type="dxa"/>
        <w:tblLook w:val="04A0" w:firstRow="1" w:lastRow="0" w:firstColumn="1" w:lastColumn="0" w:noHBand="0" w:noVBand="1"/>
      </w:tblPr>
      <w:tblGrid>
        <w:gridCol w:w="2344"/>
        <w:gridCol w:w="6670"/>
      </w:tblGrid>
      <w:tr w:rsidR="009F77C4" w:rsidRPr="000B6931" w14:paraId="0AD4D21F"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hideMark/>
          </w:tcPr>
          <w:p w14:paraId="4B8888E4" w14:textId="77777777" w:rsidR="009F77C4" w:rsidRPr="000B6931" w:rsidRDefault="009F77C4" w:rsidP="004F08C7">
            <w:pPr>
              <w:pStyle w:val="TableHeading"/>
            </w:pPr>
            <w:r w:rsidRPr="000B6931">
              <w:rPr>
                <w:rFonts w:hint="eastAsia"/>
              </w:rPr>
              <w:t>标题项</w:t>
            </w:r>
          </w:p>
        </w:tc>
        <w:tc>
          <w:tcPr>
            <w:tcW w:w="6684" w:type="dxa"/>
            <w:hideMark/>
          </w:tcPr>
          <w:p w14:paraId="4FF87CB3" w14:textId="77777777" w:rsidR="009F77C4" w:rsidRPr="000B6931" w:rsidRDefault="009F77C4" w:rsidP="004F08C7">
            <w:pPr>
              <w:pStyle w:val="TableHeading"/>
            </w:pPr>
            <w:r w:rsidRPr="000B6931">
              <w:rPr>
                <w:rFonts w:hint="eastAsia"/>
              </w:rPr>
              <w:t>说明</w:t>
            </w:r>
          </w:p>
        </w:tc>
      </w:tr>
      <w:tr w:rsidR="009F77C4" w:rsidRPr="000B6931" w14:paraId="5B31DC44" w14:textId="77777777" w:rsidTr="004F08C7">
        <w:trPr>
          <w:trHeight w:val="68"/>
        </w:trPr>
        <w:tc>
          <w:tcPr>
            <w:tcW w:w="2348" w:type="dxa"/>
            <w:hideMark/>
          </w:tcPr>
          <w:p w14:paraId="218DA2BD" w14:textId="77777777" w:rsidR="009F77C4" w:rsidRPr="000B6931" w:rsidRDefault="009F77C4" w:rsidP="004F08C7">
            <w:pPr>
              <w:pStyle w:val="TableText"/>
            </w:pPr>
            <w:r w:rsidRPr="000B6931">
              <w:t>SNMP</w:t>
            </w:r>
            <w:r w:rsidRPr="000B6931">
              <w:rPr>
                <w:rFonts w:hint="eastAsia"/>
              </w:rPr>
              <w:t>代理</w:t>
            </w:r>
          </w:p>
        </w:tc>
        <w:tc>
          <w:tcPr>
            <w:tcW w:w="6684" w:type="dxa"/>
            <w:hideMark/>
          </w:tcPr>
          <w:p w14:paraId="51A8FE55" w14:textId="77777777" w:rsidR="009F77C4" w:rsidRPr="000B6931" w:rsidRDefault="009F77C4" w:rsidP="004F08C7">
            <w:pPr>
              <w:pStyle w:val="TableText"/>
            </w:pPr>
            <w:r w:rsidRPr="000B6931">
              <w:rPr>
                <w:rFonts w:hint="eastAsia"/>
              </w:rPr>
              <w:t>开启或关闭</w:t>
            </w:r>
            <w:r w:rsidRPr="000B6931">
              <w:t>SNMP</w:t>
            </w:r>
            <w:r w:rsidRPr="000B6931">
              <w:rPr>
                <w:rFonts w:hint="eastAsia"/>
              </w:rPr>
              <w:t>功能，勾选为开启，不勾选为关闭</w:t>
            </w:r>
            <w:r>
              <w:rPr>
                <w:rFonts w:hint="eastAsia"/>
              </w:rPr>
              <w:t>。</w:t>
            </w:r>
          </w:p>
        </w:tc>
      </w:tr>
      <w:tr w:rsidR="009F77C4" w:rsidRPr="000B6931" w14:paraId="0A7469FB" w14:textId="77777777" w:rsidTr="004F08C7">
        <w:trPr>
          <w:trHeight w:val="68"/>
        </w:trPr>
        <w:tc>
          <w:tcPr>
            <w:tcW w:w="2348" w:type="dxa"/>
            <w:hideMark/>
          </w:tcPr>
          <w:p w14:paraId="22DC114B" w14:textId="77777777" w:rsidR="009F77C4" w:rsidRPr="000B6931" w:rsidRDefault="009F77C4" w:rsidP="004F08C7">
            <w:pPr>
              <w:pStyle w:val="TableText"/>
            </w:pPr>
            <w:r w:rsidRPr="000B6931">
              <w:rPr>
                <w:rFonts w:hint="eastAsia"/>
              </w:rPr>
              <w:t>版本</w:t>
            </w:r>
          </w:p>
        </w:tc>
        <w:tc>
          <w:tcPr>
            <w:tcW w:w="6684" w:type="dxa"/>
            <w:hideMark/>
          </w:tcPr>
          <w:p w14:paraId="6F9035FF" w14:textId="77777777" w:rsidR="009F77C4" w:rsidRPr="000B6931" w:rsidRDefault="009F77C4" w:rsidP="004F08C7">
            <w:pPr>
              <w:pStyle w:val="TableText"/>
            </w:pPr>
            <w:r w:rsidRPr="000B6931">
              <w:t>SNMP</w:t>
            </w:r>
            <w:r w:rsidRPr="000B6931">
              <w:rPr>
                <w:rFonts w:hint="eastAsia"/>
              </w:rPr>
              <w:t>需要启用的版本选项，支持</w:t>
            </w:r>
            <w:r w:rsidRPr="000B6931">
              <w:t>v1</w:t>
            </w:r>
            <w:r w:rsidRPr="000B6931">
              <w:rPr>
                <w:rFonts w:hint="eastAsia"/>
              </w:rPr>
              <w:t>、</w:t>
            </w:r>
            <w:r w:rsidRPr="000B6931">
              <w:t>v2c</w:t>
            </w:r>
            <w:r w:rsidRPr="000B6931">
              <w:rPr>
                <w:rFonts w:hint="eastAsia"/>
              </w:rPr>
              <w:t>、</w:t>
            </w:r>
            <w:r w:rsidRPr="000B6931">
              <w:t>v3</w:t>
            </w:r>
            <w:r w:rsidRPr="000B6931">
              <w:rPr>
                <w:rFonts w:hint="eastAsia"/>
              </w:rPr>
              <w:t>版本</w:t>
            </w:r>
            <w:r>
              <w:rPr>
                <w:rFonts w:hint="eastAsia"/>
              </w:rPr>
              <w:t>。</w:t>
            </w:r>
          </w:p>
        </w:tc>
      </w:tr>
      <w:tr w:rsidR="009F77C4" w:rsidRPr="000B6931" w14:paraId="5CAF6911" w14:textId="77777777" w:rsidTr="004F08C7">
        <w:trPr>
          <w:trHeight w:val="68"/>
        </w:trPr>
        <w:tc>
          <w:tcPr>
            <w:tcW w:w="2348" w:type="dxa"/>
            <w:hideMark/>
          </w:tcPr>
          <w:p w14:paraId="2F127CDB" w14:textId="77777777" w:rsidR="009F77C4" w:rsidRPr="000B6931" w:rsidRDefault="009F77C4" w:rsidP="004F08C7">
            <w:pPr>
              <w:pStyle w:val="TableText"/>
            </w:pPr>
            <w:r w:rsidRPr="000B6931">
              <w:t>TRAP</w:t>
            </w:r>
            <w:r w:rsidRPr="000B6931">
              <w:rPr>
                <w:rFonts w:hint="eastAsia"/>
              </w:rPr>
              <w:t>版本</w:t>
            </w:r>
          </w:p>
        </w:tc>
        <w:tc>
          <w:tcPr>
            <w:tcW w:w="6684" w:type="dxa"/>
            <w:hideMark/>
          </w:tcPr>
          <w:p w14:paraId="734C99A6" w14:textId="77777777" w:rsidR="009F77C4" w:rsidRPr="000B6931" w:rsidRDefault="009F77C4" w:rsidP="004F08C7">
            <w:pPr>
              <w:pStyle w:val="TableText"/>
            </w:pPr>
            <w:r w:rsidRPr="000B6931">
              <w:t>SNMP TRAP</w:t>
            </w:r>
            <w:r w:rsidRPr="000B6931">
              <w:rPr>
                <w:rFonts w:hint="eastAsia"/>
              </w:rPr>
              <w:t>信息的版本选项，支持</w:t>
            </w:r>
            <w:r w:rsidRPr="000B6931">
              <w:t>v1</w:t>
            </w:r>
            <w:r w:rsidRPr="000B6931">
              <w:rPr>
                <w:rFonts w:hint="eastAsia"/>
              </w:rPr>
              <w:t>、</w:t>
            </w:r>
            <w:r w:rsidRPr="000B6931">
              <w:t>v2c_notification</w:t>
            </w:r>
            <w:r w:rsidRPr="000B6931">
              <w:rPr>
                <w:rFonts w:hint="eastAsia"/>
              </w:rPr>
              <w:t>、</w:t>
            </w:r>
            <w:r w:rsidRPr="000B6931">
              <w:t>v2c_inform</w:t>
            </w:r>
            <w:r w:rsidRPr="000B6931">
              <w:rPr>
                <w:rFonts w:hint="eastAsia"/>
              </w:rPr>
              <w:t>版本</w:t>
            </w:r>
            <w:r>
              <w:rPr>
                <w:rFonts w:hint="eastAsia"/>
              </w:rPr>
              <w:t>。</w:t>
            </w:r>
          </w:p>
        </w:tc>
      </w:tr>
      <w:tr w:rsidR="009F77C4" w:rsidRPr="000B6931" w14:paraId="76587F5E" w14:textId="77777777" w:rsidTr="004F08C7">
        <w:trPr>
          <w:trHeight w:val="68"/>
        </w:trPr>
        <w:tc>
          <w:tcPr>
            <w:tcW w:w="2348" w:type="dxa"/>
            <w:hideMark/>
          </w:tcPr>
          <w:p w14:paraId="505EA371" w14:textId="77777777" w:rsidR="009F77C4" w:rsidRPr="000B6931" w:rsidRDefault="009F77C4" w:rsidP="004F08C7">
            <w:pPr>
              <w:pStyle w:val="TableText"/>
            </w:pPr>
            <w:r w:rsidRPr="000B6931">
              <w:t>TRAP</w:t>
            </w:r>
            <w:r w:rsidRPr="000B6931">
              <w:rPr>
                <w:rFonts w:hint="eastAsia"/>
              </w:rPr>
              <w:t>地址</w:t>
            </w:r>
          </w:p>
        </w:tc>
        <w:tc>
          <w:tcPr>
            <w:tcW w:w="6684" w:type="dxa"/>
            <w:hideMark/>
          </w:tcPr>
          <w:p w14:paraId="59B0FFF7" w14:textId="77777777" w:rsidR="009F77C4" w:rsidRPr="000B6931" w:rsidRDefault="009F77C4" w:rsidP="004F08C7">
            <w:pPr>
              <w:pStyle w:val="TableText"/>
            </w:pPr>
            <w:r w:rsidRPr="000B6931">
              <w:t>SNMP TRAP</w:t>
            </w:r>
            <w:r w:rsidRPr="000B6931">
              <w:rPr>
                <w:rFonts w:hint="eastAsia"/>
              </w:rPr>
              <w:t>报文的上报地址</w:t>
            </w:r>
            <w:r>
              <w:rPr>
                <w:rFonts w:hint="eastAsia"/>
              </w:rPr>
              <w:t>。</w:t>
            </w:r>
          </w:p>
        </w:tc>
      </w:tr>
      <w:tr w:rsidR="009F77C4" w:rsidRPr="000B6931" w14:paraId="65F08AF2" w14:textId="77777777" w:rsidTr="004F08C7">
        <w:trPr>
          <w:trHeight w:val="68"/>
        </w:trPr>
        <w:tc>
          <w:tcPr>
            <w:tcW w:w="2348" w:type="dxa"/>
            <w:hideMark/>
          </w:tcPr>
          <w:p w14:paraId="3C1B34C8" w14:textId="77777777" w:rsidR="009F77C4" w:rsidRPr="000B6931" w:rsidRDefault="009F77C4" w:rsidP="004F08C7">
            <w:pPr>
              <w:pStyle w:val="TableText"/>
            </w:pPr>
            <w:r w:rsidRPr="000B6931">
              <w:rPr>
                <w:rFonts w:hint="eastAsia"/>
              </w:rPr>
              <w:t>位置</w:t>
            </w:r>
          </w:p>
        </w:tc>
        <w:tc>
          <w:tcPr>
            <w:tcW w:w="6684" w:type="dxa"/>
            <w:hideMark/>
          </w:tcPr>
          <w:p w14:paraId="7AC4AB67" w14:textId="77777777" w:rsidR="009F77C4" w:rsidRPr="000B6931" w:rsidRDefault="009F77C4" w:rsidP="004F08C7">
            <w:pPr>
              <w:pStyle w:val="TableText"/>
            </w:pPr>
            <w:r w:rsidRPr="000B6931">
              <w:rPr>
                <w:rFonts w:hint="eastAsia"/>
              </w:rPr>
              <w:t>设备的位置信息，可输入</w:t>
            </w:r>
            <w:r w:rsidRPr="000B6931">
              <w:t>0</w:t>
            </w:r>
            <w:r w:rsidRPr="000B6931">
              <w:rPr>
                <w:rFonts w:hint="eastAsia"/>
              </w:rPr>
              <w:t>到</w:t>
            </w:r>
            <w:r w:rsidRPr="000B6931">
              <w:t>256</w:t>
            </w:r>
            <w:r w:rsidRPr="000B6931">
              <w:rPr>
                <w:rFonts w:hint="eastAsia"/>
              </w:rPr>
              <w:t>个字符</w:t>
            </w:r>
            <w:r>
              <w:rPr>
                <w:rFonts w:hint="eastAsia"/>
              </w:rPr>
              <w:t>。</w:t>
            </w:r>
          </w:p>
        </w:tc>
      </w:tr>
      <w:tr w:rsidR="009F77C4" w:rsidRPr="000B6931" w14:paraId="7F4AB68C" w14:textId="77777777" w:rsidTr="004F08C7">
        <w:trPr>
          <w:trHeight w:val="68"/>
        </w:trPr>
        <w:tc>
          <w:tcPr>
            <w:tcW w:w="2348" w:type="dxa"/>
            <w:hideMark/>
          </w:tcPr>
          <w:p w14:paraId="580F61EB" w14:textId="77777777" w:rsidR="009F77C4" w:rsidRPr="000B6931" w:rsidRDefault="009F77C4" w:rsidP="004F08C7">
            <w:pPr>
              <w:pStyle w:val="TableText"/>
            </w:pPr>
            <w:r w:rsidRPr="000B6931">
              <w:t>Read Community</w:t>
            </w:r>
          </w:p>
        </w:tc>
        <w:tc>
          <w:tcPr>
            <w:tcW w:w="6684" w:type="dxa"/>
            <w:hideMark/>
          </w:tcPr>
          <w:p w14:paraId="612C65D0" w14:textId="77777777" w:rsidR="009F77C4" w:rsidRPr="000B6931" w:rsidRDefault="009F77C4" w:rsidP="004F08C7">
            <w:pPr>
              <w:pStyle w:val="TableText"/>
            </w:pPr>
            <w:r w:rsidRPr="000B6931">
              <w:t>SNMP</w:t>
            </w:r>
            <w:r w:rsidRPr="000B6931">
              <w:rPr>
                <w:rFonts w:hint="eastAsia"/>
              </w:rPr>
              <w:t>的读团体字，可输入</w:t>
            </w:r>
            <w:r w:rsidRPr="000B6931">
              <w:t>0</w:t>
            </w:r>
            <w:r w:rsidRPr="000B6931">
              <w:rPr>
                <w:rFonts w:hint="eastAsia"/>
              </w:rPr>
              <w:t>到</w:t>
            </w:r>
            <w:r w:rsidRPr="000B6931">
              <w:t>256</w:t>
            </w:r>
            <w:r w:rsidRPr="000B6931">
              <w:rPr>
                <w:rFonts w:hint="eastAsia"/>
              </w:rPr>
              <w:t>个字符，默认值为“</w:t>
            </w:r>
            <w:r>
              <w:t>default-</w:t>
            </w:r>
            <w:r w:rsidRPr="000B6931">
              <w:t>public</w:t>
            </w:r>
            <w:r w:rsidRPr="000B6931">
              <w:rPr>
                <w:rFonts w:hint="eastAsia"/>
              </w:rPr>
              <w:t>”</w:t>
            </w:r>
            <w:r>
              <w:rPr>
                <w:rFonts w:hint="eastAsia"/>
              </w:rPr>
              <w:t>。</w:t>
            </w:r>
          </w:p>
        </w:tc>
      </w:tr>
      <w:tr w:rsidR="009F77C4" w:rsidRPr="000B6931" w14:paraId="62A0E417" w14:textId="77777777" w:rsidTr="004F08C7">
        <w:trPr>
          <w:trHeight w:val="68"/>
        </w:trPr>
        <w:tc>
          <w:tcPr>
            <w:tcW w:w="2348" w:type="dxa"/>
            <w:hideMark/>
          </w:tcPr>
          <w:p w14:paraId="704A1ED4" w14:textId="77777777" w:rsidR="009F77C4" w:rsidRPr="000B6931" w:rsidRDefault="009F77C4" w:rsidP="004F08C7">
            <w:pPr>
              <w:pStyle w:val="TableText"/>
            </w:pPr>
            <w:r w:rsidRPr="000B6931">
              <w:t>Write Community</w:t>
            </w:r>
          </w:p>
        </w:tc>
        <w:tc>
          <w:tcPr>
            <w:tcW w:w="6684" w:type="dxa"/>
            <w:hideMark/>
          </w:tcPr>
          <w:p w14:paraId="668DA286" w14:textId="77777777" w:rsidR="009F77C4" w:rsidRPr="000B6931" w:rsidRDefault="009F77C4" w:rsidP="004F08C7">
            <w:pPr>
              <w:pStyle w:val="TableText"/>
            </w:pPr>
            <w:r w:rsidRPr="000B6931">
              <w:t>SNMP</w:t>
            </w:r>
            <w:r w:rsidRPr="000B6931">
              <w:rPr>
                <w:rFonts w:hint="eastAsia"/>
              </w:rPr>
              <w:t>的写团体字，可输入</w:t>
            </w:r>
            <w:r w:rsidRPr="000B6931">
              <w:t>0</w:t>
            </w:r>
            <w:r w:rsidRPr="000B6931">
              <w:rPr>
                <w:rFonts w:hint="eastAsia"/>
              </w:rPr>
              <w:t>到</w:t>
            </w:r>
            <w:r w:rsidRPr="000B6931">
              <w:t>256</w:t>
            </w:r>
            <w:r w:rsidRPr="000B6931">
              <w:rPr>
                <w:rFonts w:hint="eastAsia"/>
              </w:rPr>
              <w:t>个字符，默认值为“</w:t>
            </w:r>
            <w:r w:rsidRPr="00FA0DBF">
              <w:t>default-</w:t>
            </w:r>
            <w:r w:rsidRPr="000B6931">
              <w:t>private</w:t>
            </w:r>
            <w:r w:rsidRPr="000B6931">
              <w:rPr>
                <w:rFonts w:hint="eastAsia"/>
              </w:rPr>
              <w:t>”</w:t>
            </w:r>
            <w:r>
              <w:rPr>
                <w:rFonts w:hint="eastAsia"/>
              </w:rPr>
              <w:t>。</w:t>
            </w:r>
          </w:p>
        </w:tc>
      </w:tr>
    </w:tbl>
    <w:p w14:paraId="515B3865" w14:textId="77777777" w:rsidR="009F77C4" w:rsidRPr="00C3303D" w:rsidRDefault="009F77C4" w:rsidP="009F77C4">
      <w:pPr>
        <w:ind w:firstLine="420"/>
      </w:pPr>
    </w:p>
    <w:p w14:paraId="338F6611" w14:textId="77777777" w:rsidR="009F77C4" w:rsidRPr="00E705D3" w:rsidRDefault="009F77C4" w:rsidP="009F77C4">
      <w:pPr>
        <w:pStyle w:val="21"/>
      </w:pPr>
      <w:bookmarkStart w:id="9068" w:name="_Toc6237733"/>
      <w:bookmarkStart w:id="9069" w:name="_Toc15485368"/>
      <w:bookmarkStart w:id="9070" w:name="_Toc41651407"/>
      <w:bookmarkStart w:id="9071" w:name="_Toc44618744"/>
      <w:bookmarkStart w:id="9072" w:name="_Toc60069603"/>
      <w:bookmarkStart w:id="9073" w:name="_Toc61023072"/>
      <w:r w:rsidRPr="00E705D3">
        <w:rPr>
          <w:rFonts w:hint="eastAsia"/>
        </w:rPr>
        <w:t>配置</w:t>
      </w:r>
      <w:r w:rsidRPr="00E705D3">
        <w:t>SNMP USM</w:t>
      </w:r>
      <w:r w:rsidRPr="00E705D3">
        <w:rPr>
          <w:rFonts w:hint="eastAsia"/>
        </w:rPr>
        <w:t>用户</w:t>
      </w:r>
      <w:bookmarkEnd w:id="9068"/>
      <w:bookmarkEnd w:id="9069"/>
      <w:bookmarkEnd w:id="9070"/>
      <w:bookmarkEnd w:id="9071"/>
      <w:bookmarkEnd w:id="9072"/>
      <w:bookmarkEnd w:id="9073"/>
    </w:p>
    <w:p w14:paraId="1F4B58D1" w14:textId="77777777" w:rsidR="009F77C4" w:rsidRPr="00C216A1" w:rsidRDefault="009F77C4" w:rsidP="009F77C4">
      <w:pPr>
        <w:ind w:firstLine="420"/>
      </w:pPr>
      <w:r w:rsidRPr="00C216A1">
        <w:rPr>
          <w:rFonts w:hint="eastAsia"/>
        </w:rPr>
        <w:t>通过菜单“</w:t>
      </w:r>
      <w:r>
        <w:rPr>
          <w:rFonts w:hint="eastAsia"/>
        </w:rPr>
        <w:t>系统管理</w:t>
      </w:r>
      <w:r>
        <w:rPr>
          <w:rFonts w:hint="eastAsia"/>
        </w:rPr>
        <w:t xml:space="preserve"> &gt; </w:t>
      </w:r>
      <w:r>
        <w:rPr>
          <w:rFonts w:hint="eastAsia"/>
        </w:rPr>
        <w:t>系统设定</w:t>
      </w:r>
      <w:r>
        <w:rPr>
          <w:rFonts w:hint="eastAsia"/>
        </w:rPr>
        <w:t xml:space="preserve"> &gt; SNMP</w:t>
      </w:r>
      <w:r>
        <w:rPr>
          <w:rFonts w:hint="eastAsia"/>
        </w:rPr>
        <w:t>配置</w:t>
      </w:r>
      <w:r w:rsidRPr="00C216A1">
        <w:t xml:space="preserve"> &gt; SNMP</w:t>
      </w:r>
      <w:r w:rsidRPr="00C216A1">
        <w:rPr>
          <w:rFonts w:hint="eastAsia"/>
        </w:rPr>
        <w:t>用户”，进入如</w:t>
      </w:r>
      <w:r>
        <w:rPr>
          <w:rFonts w:hint="eastAsia"/>
        </w:rPr>
        <w:t>下图</w:t>
      </w:r>
      <w:r w:rsidRPr="00C216A1">
        <w:rPr>
          <w:rFonts w:hint="eastAsia"/>
        </w:rPr>
        <w:t>所示页面。在该页面上可以新建、编辑、删除、浏览</w:t>
      </w:r>
      <w:r w:rsidRPr="00C216A1">
        <w:t>SNMP USM</w:t>
      </w:r>
      <w:r w:rsidRPr="00C216A1">
        <w:rPr>
          <w:rFonts w:hint="eastAsia"/>
        </w:rPr>
        <w:t>用户。</w:t>
      </w:r>
    </w:p>
    <w:p w14:paraId="289B1E12" w14:textId="77777777" w:rsidR="009F77C4" w:rsidRPr="000B6931" w:rsidRDefault="009F77C4" w:rsidP="009F77C4">
      <w:pPr>
        <w:pStyle w:val="FigureDescription"/>
        <w:spacing w:before="156" w:after="156"/>
      </w:pPr>
      <w:r w:rsidRPr="000B6931">
        <w:lastRenderedPageBreak/>
        <w:t>SNMP USM</w:t>
      </w:r>
      <w:r w:rsidRPr="000B6931">
        <w:rPr>
          <w:rFonts w:hint="eastAsia"/>
        </w:rPr>
        <w:t>用户概览页面</w:t>
      </w:r>
    </w:p>
    <w:p w14:paraId="61DD71B4" w14:textId="77777777" w:rsidR="009F77C4" w:rsidRDefault="009F77C4" w:rsidP="009F77C4">
      <w:pPr>
        <w:pStyle w:val="Figure"/>
      </w:pPr>
      <w:r w:rsidRPr="000610B5">
        <w:t xml:space="preserve"> </w:t>
      </w:r>
      <w:r>
        <w:drawing>
          <wp:inline distT="0" distB="0" distL="0" distR="0" wp14:anchorId="2E6F5DE9" wp14:editId="01728B17">
            <wp:extent cx="5289631" cy="770558"/>
            <wp:effectExtent l="0" t="0" r="6350" b="0"/>
            <wp:docPr id="3772" name="图片 3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6"/>
                    <a:stretch>
                      <a:fillRect/>
                    </a:stretch>
                  </pic:blipFill>
                  <pic:spPr>
                    <a:xfrm>
                      <a:off x="0" y="0"/>
                      <a:ext cx="5307486" cy="773159"/>
                    </a:xfrm>
                    <a:prstGeom prst="rect">
                      <a:avLst/>
                    </a:prstGeom>
                  </pic:spPr>
                </pic:pic>
              </a:graphicData>
            </a:graphic>
          </wp:inline>
        </w:drawing>
      </w:r>
    </w:p>
    <w:p w14:paraId="075FE614" w14:textId="77777777" w:rsidR="009F77C4" w:rsidRPr="000B6931" w:rsidRDefault="009F77C4" w:rsidP="009F77C4">
      <w:pPr>
        <w:ind w:firstLine="420"/>
      </w:pPr>
    </w:p>
    <w:p w14:paraId="050A3F06" w14:textId="77777777" w:rsidR="009F77C4" w:rsidRPr="00C216A1" w:rsidRDefault="009F77C4" w:rsidP="009F77C4">
      <w:pPr>
        <w:ind w:firstLine="420"/>
      </w:pPr>
      <w:r w:rsidRPr="00C216A1">
        <w:rPr>
          <w:rFonts w:hint="eastAsia"/>
        </w:rPr>
        <w:t>点击页面上的</w:t>
      </w:r>
      <w:r w:rsidRPr="00C216A1">
        <w:t>&lt;</w:t>
      </w:r>
      <w:r w:rsidRPr="00C216A1">
        <w:rPr>
          <w:rFonts w:hint="eastAsia"/>
        </w:rPr>
        <w:t>新建</w:t>
      </w:r>
      <w:r w:rsidRPr="00C216A1">
        <w:t>&gt;</w:t>
      </w:r>
      <w:r w:rsidRPr="00C216A1">
        <w:rPr>
          <w:rFonts w:hint="eastAsia"/>
        </w:rPr>
        <w:t>按钮，可以新建</w:t>
      </w:r>
      <w:r w:rsidRPr="00C216A1">
        <w:t>USM</w:t>
      </w:r>
      <w:r w:rsidRPr="00C216A1">
        <w:rPr>
          <w:rFonts w:hint="eastAsia"/>
        </w:rPr>
        <w:t>用户。新建页面如</w:t>
      </w:r>
      <w:r w:rsidRPr="00E705D3">
        <w:rPr>
          <w:color w:val="0000FF"/>
          <w:u w:val="single"/>
        </w:rPr>
        <w:fldChar w:fldCharType="begin"/>
      </w:r>
      <w:r w:rsidRPr="00E705D3">
        <w:rPr>
          <w:color w:val="0000FF"/>
          <w:u w:val="single"/>
        </w:rPr>
        <w:instrText xml:space="preserve"> REF _Ref392841228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54-3</w:t>
      </w:r>
      <w:r w:rsidRPr="00E705D3">
        <w:rPr>
          <w:color w:val="0000FF"/>
          <w:u w:val="single"/>
        </w:rPr>
        <w:fldChar w:fldCharType="end"/>
      </w:r>
      <w:r>
        <w:rPr>
          <w:rFonts w:hint="eastAsia"/>
        </w:rPr>
        <w:t>所示</w:t>
      </w:r>
      <w:r w:rsidRPr="00C216A1">
        <w:rPr>
          <w:rFonts w:hint="eastAsia"/>
        </w:rPr>
        <w:t>。</w:t>
      </w:r>
    </w:p>
    <w:p w14:paraId="75206DAB" w14:textId="77777777" w:rsidR="009F77C4" w:rsidRPr="000B6931" w:rsidRDefault="009F77C4" w:rsidP="009F77C4">
      <w:pPr>
        <w:pStyle w:val="FigureDescription"/>
        <w:spacing w:before="156" w:after="156"/>
      </w:pPr>
      <w:bookmarkStart w:id="9074" w:name="_Ref392841228"/>
      <w:r w:rsidRPr="000B6931">
        <w:t>USM</w:t>
      </w:r>
      <w:r w:rsidRPr="000B6931">
        <w:rPr>
          <w:rFonts w:hint="eastAsia"/>
        </w:rPr>
        <w:t>用户新建页面</w:t>
      </w:r>
    </w:p>
    <w:bookmarkEnd w:id="9074"/>
    <w:p w14:paraId="781C2491" w14:textId="77777777" w:rsidR="009F77C4" w:rsidRPr="000B6931" w:rsidRDefault="009F77C4" w:rsidP="009F77C4">
      <w:pPr>
        <w:pStyle w:val="Figure"/>
      </w:pPr>
      <w:r>
        <w:drawing>
          <wp:inline distT="0" distB="0" distL="0" distR="0" wp14:anchorId="224EA3DC" wp14:editId="3DF0F2BC">
            <wp:extent cx="3848100" cy="2562581"/>
            <wp:effectExtent l="0" t="0" r="0" b="9525"/>
            <wp:docPr id="3315" name="图片 3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7"/>
                    <a:stretch>
                      <a:fillRect/>
                    </a:stretch>
                  </pic:blipFill>
                  <pic:spPr>
                    <a:xfrm>
                      <a:off x="0" y="0"/>
                      <a:ext cx="3850539" cy="2564205"/>
                    </a:xfrm>
                    <a:prstGeom prst="rect">
                      <a:avLst/>
                    </a:prstGeom>
                  </pic:spPr>
                </pic:pic>
              </a:graphicData>
            </a:graphic>
          </wp:inline>
        </w:drawing>
      </w:r>
    </w:p>
    <w:p w14:paraId="6AB3BACC" w14:textId="77777777" w:rsidR="009F77C4" w:rsidRPr="00C216A1" w:rsidRDefault="009F77C4" w:rsidP="009F77C4">
      <w:pPr>
        <w:ind w:firstLine="420"/>
      </w:pPr>
    </w:p>
    <w:p w14:paraId="0C120226" w14:textId="77777777" w:rsidR="009F77C4" w:rsidRPr="000B6931" w:rsidRDefault="009F77C4" w:rsidP="009F77C4">
      <w:pPr>
        <w:pStyle w:val="TableDescription"/>
      </w:pPr>
      <w:r w:rsidRPr="000B6931">
        <w:t>USM</w:t>
      </w:r>
      <w:r w:rsidRPr="000B6931">
        <w:rPr>
          <w:rFonts w:hint="eastAsia"/>
        </w:rPr>
        <w:t>用户配置项含义表</w:t>
      </w:r>
    </w:p>
    <w:tbl>
      <w:tblPr>
        <w:tblStyle w:val="table0"/>
        <w:tblW w:w="9014" w:type="dxa"/>
        <w:tblLook w:val="04A0" w:firstRow="1" w:lastRow="0" w:firstColumn="1" w:lastColumn="0" w:noHBand="0" w:noVBand="1"/>
      </w:tblPr>
      <w:tblGrid>
        <w:gridCol w:w="2344"/>
        <w:gridCol w:w="6670"/>
      </w:tblGrid>
      <w:tr w:rsidR="009F77C4" w:rsidRPr="000B6931" w14:paraId="0CE794B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hideMark/>
          </w:tcPr>
          <w:p w14:paraId="29E91DB5" w14:textId="77777777" w:rsidR="009F77C4" w:rsidRPr="000B6931" w:rsidRDefault="009F77C4" w:rsidP="004F08C7">
            <w:pPr>
              <w:pStyle w:val="TableHeading"/>
            </w:pPr>
            <w:r w:rsidRPr="000B6931">
              <w:rPr>
                <w:rFonts w:hint="eastAsia"/>
              </w:rPr>
              <w:t>标题项</w:t>
            </w:r>
          </w:p>
        </w:tc>
        <w:tc>
          <w:tcPr>
            <w:tcW w:w="6684" w:type="dxa"/>
            <w:hideMark/>
          </w:tcPr>
          <w:p w14:paraId="6F25818B" w14:textId="77777777" w:rsidR="009F77C4" w:rsidRPr="000B6931" w:rsidRDefault="009F77C4" w:rsidP="004F08C7">
            <w:pPr>
              <w:pStyle w:val="TableHeading"/>
            </w:pPr>
            <w:r w:rsidRPr="000B6931">
              <w:rPr>
                <w:rFonts w:hint="eastAsia"/>
              </w:rPr>
              <w:t>说明</w:t>
            </w:r>
          </w:p>
        </w:tc>
      </w:tr>
      <w:tr w:rsidR="009F77C4" w:rsidRPr="000B6931" w14:paraId="77B34D9F" w14:textId="77777777" w:rsidTr="004F08C7">
        <w:trPr>
          <w:trHeight w:val="68"/>
        </w:trPr>
        <w:tc>
          <w:tcPr>
            <w:tcW w:w="2348" w:type="dxa"/>
            <w:hideMark/>
          </w:tcPr>
          <w:p w14:paraId="2B4083C0" w14:textId="77777777" w:rsidR="009F77C4" w:rsidRPr="000B6931" w:rsidRDefault="009F77C4" w:rsidP="004F08C7">
            <w:pPr>
              <w:pStyle w:val="TableText"/>
            </w:pPr>
            <w:r w:rsidRPr="000B6931">
              <w:rPr>
                <w:rFonts w:hint="eastAsia"/>
              </w:rPr>
              <w:t>用户名</w:t>
            </w:r>
          </w:p>
        </w:tc>
        <w:tc>
          <w:tcPr>
            <w:tcW w:w="6684" w:type="dxa"/>
            <w:hideMark/>
          </w:tcPr>
          <w:p w14:paraId="650B25BA" w14:textId="77777777" w:rsidR="009F77C4" w:rsidRPr="000B6931" w:rsidRDefault="009F77C4" w:rsidP="004F08C7">
            <w:pPr>
              <w:pStyle w:val="TableText"/>
            </w:pPr>
            <w:r w:rsidRPr="000B6931">
              <w:t>USM</w:t>
            </w:r>
            <w:r w:rsidRPr="000B6931">
              <w:rPr>
                <w:rFonts w:hint="eastAsia"/>
              </w:rPr>
              <w:t>用户的用户名称，可输入</w:t>
            </w:r>
            <w:r w:rsidRPr="000B6931">
              <w:t>1</w:t>
            </w:r>
            <w:r w:rsidRPr="000B6931">
              <w:rPr>
                <w:rFonts w:hint="eastAsia"/>
              </w:rPr>
              <w:t>到</w:t>
            </w:r>
            <w:r w:rsidRPr="000B6931">
              <w:t>31</w:t>
            </w:r>
            <w:r w:rsidRPr="000B6931">
              <w:rPr>
                <w:rFonts w:hint="eastAsia"/>
              </w:rPr>
              <w:t>个字符</w:t>
            </w:r>
          </w:p>
        </w:tc>
      </w:tr>
      <w:tr w:rsidR="009F77C4" w:rsidRPr="000B6931" w14:paraId="147556F4" w14:textId="77777777" w:rsidTr="004F08C7">
        <w:trPr>
          <w:trHeight w:val="68"/>
        </w:trPr>
        <w:tc>
          <w:tcPr>
            <w:tcW w:w="2348" w:type="dxa"/>
            <w:hideMark/>
          </w:tcPr>
          <w:p w14:paraId="34B5D309" w14:textId="77777777" w:rsidR="009F77C4" w:rsidRPr="000B6931" w:rsidRDefault="009F77C4" w:rsidP="004F08C7">
            <w:pPr>
              <w:pStyle w:val="TableText"/>
            </w:pPr>
            <w:r w:rsidRPr="000B6931">
              <w:rPr>
                <w:rFonts w:hint="eastAsia"/>
              </w:rPr>
              <w:t>认证</w:t>
            </w:r>
          </w:p>
        </w:tc>
        <w:tc>
          <w:tcPr>
            <w:tcW w:w="6684" w:type="dxa"/>
            <w:hideMark/>
          </w:tcPr>
          <w:p w14:paraId="3E6DC6ED" w14:textId="77777777" w:rsidR="009F77C4" w:rsidRPr="000B6931" w:rsidRDefault="009F77C4" w:rsidP="004F08C7">
            <w:pPr>
              <w:pStyle w:val="TableText"/>
            </w:pPr>
            <w:r w:rsidRPr="000B6931">
              <w:t>USM</w:t>
            </w:r>
            <w:r w:rsidRPr="000B6931">
              <w:rPr>
                <w:rFonts w:hint="eastAsia"/>
              </w:rPr>
              <w:t>用户的认证方式，</w:t>
            </w:r>
            <w:r w:rsidRPr="00FA0DBF">
              <w:rPr>
                <w:rFonts w:hint="eastAsia"/>
              </w:rPr>
              <w:t>支持MD5、SHA、SHA256三种方式</w:t>
            </w:r>
          </w:p>
        </w:tc>
      </w:tr>
      <w:tr w:rsidR="009F77C4" w:rsidRPr="000B6931" w14:paraId="1B6D4519" w14:textId="77777777" w:rsidTr="004F08C7">
        <w:trPr>
          <w:trHeight w:val="68"/>
        </w:trPr>
        <w:tc>
          <w:tcPr>
            <w:tcW w:w="2348" w:type="dxa"/>
            <w:hideMark/>
          </w:tcPr>
          <w:p w14:paraId="749594D8" w14:textId="77777777" w:rsidR="009F77C4" w:rsidRPr="000B6931" w:rsidRDefault="009F77C4" w:rsidP="004F08C7">
            <w:pPr>
              <w:pStyle w:val="TableText"/>
            </w:pPr>
            <w:r w:rsidRPr="000B6931">
              <w:rPr>
                <w:rFonts w:hint="eastAsia"/>
              </w:rPr>
              <w:t>认证密码</w:t>
            </w:r>
          </w:p>
        </w:tc>
        <w:tc>
          <w:tcPr>
            <w:tcW w:w="6684" w:type="dxa"/>
            <w:hideMark/>
          </w:tcPr>
          <w:p w14:paraId="297C2A3E" w14:textId="77777777" w:rsidR="009F77C4" w:rsidRPr="000B6931" w:rsidRDefault="009F77C4" w:rsidP="004F08C7">
            <w:pPr>
              <w:pStyle w:val="TableText"/>
            </w:pPr>
            <w:r w:rsidRPr="000B6931">
              <w:t>USM</w:t>
            </w:r>
            <w:r w:rsidRPr="000B6931">
              <w:rPr>
                <w:rFonts w:hint="eastAsia"/>
              </w:rPr>
              <w:t>用户的认证密码，可输入</w:t>
            </w:r>
            <w:r w:rsidRPr="000B6931">
              <w:t>8</w:t>
            </w:r>
            <w:r w:rsidRPr="000B6931">
              <w:rPr>
                <w:rFonts w:hint="eastAsia"/>
              </w:rPr>
              <w:t>到</w:t>
            </w:r>
            <w:r w:rsidRPr="000B6931">
              <w:t>31</w:t>
            </w:r>
            <w:r w:rsidRPr="000B6931">
              <w:rPr>
                <w:rFonts w:hint="eastAsia"/>
              </w:rPr>
              <w:t>个字符</w:t>
            </w:r>
          </w:p>
        </w:tc>
      </w:tr>
      <w:tr w:rsidR="009F77C4" w:rsidRPr="000B6931" w14:paraId="5994C963" w14:textId="77777777" w:rsidTr="004F08C7">
        <w:trPr>
          <w:trHeight w:val="68"/>
        </w:trPr>
        <w:tc>
          <w:tcPr>
            <w:tcW w:w="2348" w:type="dxa"/>
            <w:hideMark/>
          </w:tcPr>
          <w:p w14:paraId="4A0088E1" w14:textId="77777777" w:rsidR="009F77C4" w:rsidRPr="000B6931" w:rsidRDefault="009F77C4" w:rsidP="004F08C7">
            <w:pPr>
              <w:pStyle w:val="TableText"/>
            </w:pPr>
            <w:r w:rsidRPr="000B6931">
              <w:rPr>
                <w:rFonts w:hint="eastAsia"/>
              </w:rPr>
              <w:t>加密</w:t>
            </w:r>
          </w:p>
        </w:tc>
        <w:tc>
          <w:tcPr>
            <w:tcW w:w="6684" w:type="dxa"/>
            <w:hideMark/>
          </w:tcPr>
          <w:p w14:paraId="118FED71" w14:textId="77777777" w:rsidR="009F77C4" w:rsidRPr="000B6931" w:rsidRDefault="009F77C4" w:rsidP="004F08C7">
            <w:pPr>
              <w:pStyle w:val="TableText"/>
            </w:pPr>
            <w:r w:rsidRPr="000B6931">
              <w:t>USM</w:t>
            </w:r>
            <w:r w:rsidRPr="000B6931">
              <w:rPr>
                <w:rFonts w:hint="eastAsia"/>
              </w:rPr>
              <w:t>用户的加密方式，支持</w:t>
            </w:r>
            <w:r w:rsidRPr="000B6931">
              <w:t>DES</w:t>
            </w:r>
            <w:r w:rsidRPr="000B6931">
              <w:rPr>
                <w:rFonts w:hint="eastAsia"/>
              </w:rPr>
              <w:t>和</w:t>
            </w:r>
            <w:r w:rsidRPr="000B6931">
              <w:t>AES</w:t>
            </w:r>
            <w:r w:rsidRPr="000B6931">
              <w:rPr>
                <w:rFonts w:hint="eastAsia"/>
              </w:rPr>
              <w:t>两种方式</w:t>
            </w:r>
          </w:p>
        </w:tc>
      </w:tr>
      <w:tr w:rsidR="009F77C4" w:rsidRPr="000B6931" w14:paraId="0F0152C1" w14:textId="77777777" w:rsidTr="004F08C7">
        <w:trPr>
          <w:trHeight w:val="68"/>
        </w:trPr>
        <w:tc>
          <w:tcPr>
            <w:tcW w:w="2348" w:type="dxa"/>
            <w:hideMark/>
          </w:tcPr>
          <w:p w14:paraId="3BFEC3CA" w14:textId="77777777" w:rsidR="009F77C4" w:rsidRPr="000B6931" w:rsidRDefault="009F77C4" w:rsidP="004F08C7">
            <w:pPr>
              <w:pStyle w:val="TableText"/>
            </w:pPr>
            <w:r w:rsidRPr="000B6931">
              <w:rPr>
                <w:rFonts w:hint="eastAsia"/>
              </w:rPr>
              <w:t>加密密码</w:t>
            </w:r>
          </w:p>
        </w:tc>
        <w:tc>
          <w:tcPr>
            <w:tcW w:w="6684" w:type="dxa"/>
            <w:hideMark/>
          </w:tcPr>
          <w:p w14:paraId="37A9FAA5" w14:textId="77777777" w:rsidR="009F77C4" w:rsidRPr="000B6931" w:rsidRDefault="009F77C4" w:rsidP="004F08C7">
            <w:pPr>
              <w:pStyle w:val="TableText"/>
            </w:pPr>
            <w:r w:rsidRPr="000B6931">
              <w:t>USM</w:t>
            </w:r>
            <w:r w:rsidRPr="000B6931">
              <w:rPr>
                <w:rFonts w:hint="eastAsia"/>
              </w:rPr>
              <w:t>用户的加密密码，可输入</w:t>
            </w:r>
            <w:r w:rsidRPr="000B6931">
              <w:t>8</w:t>
            </w:r>
            <w:r w:rsidRPr="000B6931">
              <w:rPr>
                <w:rFonts w:hint="eastAsia"/>
              </w:rPr>
              <w:t>到</w:t>
            </w:r>
            <w:r w:rsidRPr="000B6931">
              <w:t>31</w:t>
            </w:r>
            <w:r w:rsidRPr="000B6931">
              <w:rPr>
                <w:rFonts w:hint="eastAsia"/>
              </w:rPr>
              <w:t>个字符</w:t>
            </w:r>
          </w:p>
        </w:tc>
      </w:tr>
    </w:tbl>
    <w:p w14:paraId="40D05C2D" w14:textId="77777777" w:rsidR="009F77C4" w:rsidRPr="00C216A1" w:rsidRDefault="009F77C4" w:rsidP="009F77C4">
      <w:pPr>
        <w:ind w:firstLine="420"/>
      </w:pPr>
    </w:p>
    <w:p w14:paraId="146D0EAE" w14:textId="77777777" w:rsidR="009F77C4" w:rsidRPr="00C216A1" w:rsidRDefault="009F77C4" w:rsidP="009F77C4">
      <w:pPr>
        <w:ind w:firstLine="420"/>
      </w:pPr>
      <w:r w:rsidRPr="00C216A1">
        <w:rPr>
          <w:rFonts w:hint="eastAsia"/>
        </w:rPr>
        <w:t>点击</w:t>
      </w:r>
      <w:r w:rsidRPr="00C216A1">
        <w:t>&lt;</w:t>
      </w:r>
      <w:r w:rsidRPr="00C216A1">
        <w:rPr>
          <w:rFonts w:hint="eastAsia"/>
        </w:rPr>
        <w:t>提交</w:t>
      </w:r>
      <w:r w:rsidRPr="00C216A1">
        <w:t>&gt;</w:t>
      </w:r>
      <w:r w:rsidRPr="00C216A1">
        <w:rPr>
          <w:rFonts w:hint="eastAsia"/>
        </w:rPr>
        <w:t>按钮，提交配置。提交配置后可在如</w:t>
      </w:r>
      <w:r w:rsidRPr="00E705D3">
        <w:rPr>
          <w:color w:val="0000FF"/>
          <w:u w:val="single"/>
        </w:rPr>
        <w:fldChar w:fldCharType="begin"/>
      </w:r>
      <w:r w:rsidRPr="00E705D3">
        <w:rPr>
          <w:color w:val="0000FF"/>
          <w:u w:val="single"/>
        </w:rPr>
        <w:instrText xml:space="preserve"> REF _Ref392860747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54-4</w:t>
      </w:r>
      <w:r w:rsidRPr="00E705D3">
        <w:rPr>
          <w:color w:val="0000FF"/>
          <w:u w:val="single"/>
        </w:rPr>
        <w:fldChar w:fldCharType="end"/>
      </w:r>
      <w:r w:rsidRPr="00C216A1">
        <w:rPr>
          <w:rFonts w:hint="eastAsia"/>
        </w:rPr>
        <w:t>所示的页面上查看配置的</w:t>
      </w:r>
      <w:r w:rsidRPr="00C216A1">
        <w:t>USM</w:t>
      </w:r>
      <w:r w:rsidRPr="00C216A1">
        <w:rPr>
          <w:rFonts w:hint="eastAsia"/>
        </w:rPr>
        <w:t>用户信息。</w:t>
      </w:r>
    </w:p>
    <w:p w14:paraId="36D8E501" w14:textId="77777777" w:rsidR="009F77C4" w:rsidRPr="000B6931" w:rsidRDefault="009F77C4" w:rsidP="009F77C4">
      <w:pPr>
        <w:pStyle w:val="FigureDescription"/>
        <w:spacing w:before="156" w:after="156"/>
      </w:pPr>
      <w:bookmarkStart w:id="9075" w:name="_Ref392860747"/>
      <w:r w:rsidRPr="000B6931">
        <w:t>USM</w:t>
      </w:r>
      <w:r w:rsidRPr="000B6931">
        <w:rPr>
          <w:rFonts w:hint="eastAsia"/>
        </w:rPr>
        <w:t>用户信息概览页面</w:t>
      </w:r>
      <w:bookmarkEnd w:id="9075"/>
    </w:p>
    <w:p w14:paraId="39D62F41" w14:textId="77777777" w:rsidR="009F77C4" w:rsidRPr="000B6931" w:rsidRDefault="009F77C4" w:rsidP="009F77C4">
      <w:pPr>
        <w:pStyle w:val="Figure"/>
      </w:pPr>
      <w:r w:rsidRPr="000610B5">
        <w:t xml:space="preserve"> </w:t>
      </w:r>
      <w:r>
        <w:drawing>
          <wp:inline distT="0" distB="0" distL="0" distR="0" wp14:anchorId="5F9CE409" wp14:editId="20E5053D">
            <wp:extent cx="5573211" cy="829794"/>
            <wp:effectExtent l="0" t="0" r="0" b="8890"/>
            <wp:docPr id="3825" name="图片 3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8"/>
                    <a:stretch>
                      <a:fillRect/>
                    </a:stretch>
                  </pic:blipFill>
                  <pic:spPr>
                    <a:xfrm>
                      <a:off x="0" y="0"/>
                      <a:ext cx="5589031" cy="832149"/>
                    </a:xfrm>
                    <a:prstGeom prst="rect">
                      <a:avLst/>
                    </a:prstGeom>
                  </pic:spPr>
                </pic:pic>
              </a:graphicData>
            </a:graphic>
          </wp:inline>
        </w:drawing>
      </w:r>
    </w:p>
    <w:p w14:paraId="68DFACEC" w14:textId="77777777" w:rsidR="009F77C4" w:rsidRPr="00C216A1" w:rsidRDefault="009F77C4" w:rsidP="009F77C4">
      <w:pPr>
        <w:ind w:firstLine="420"/>
      </w:pPr>
    </w:p>
    <w:p w14:paraId="67F9D18B" w14:textId="77777777" w:rsidR="009F77C4" w:rsidRPr="00C216A1" w:rsidRDefault="009F77C4" w:rsidP="009F77C4">
      <w:pPr>
        <w:ind w:firstLine="420"/>
      </w:pPr>
      <w:r w:rsidRPr="00C216A1">
        <w:rPr>
          <w:rFonts w:hint="eastAsia"/>
        </w:rPr>
        <w:lastRenderedPageBreak/>
        <w:t>点击</w:t>
      </w:r>
      <w:r w:rsidRPr="00C216A1">
        <w:t>&lt;</w:t>
      </w:r>
      <w:r w:rsidRPr="00C216A1">
        <w:rPr>
          <w:rFonts w:hint="eastAsia"/>
        </w:rPr>
        <w:t>编辑</w:t>
      </w:r>
      <w:r w:rsidRPr="00C216A1">
        <w:t>&gt;</w:t>
      </w:r>
      <w:r w:rsidRPr="00C216A1">
        <w:rPr>
          <w:rFonts w:hint="eastAsia"/>
        </w:rPr>
        <w:t>按钮，可对选中条目进行编辑。</w:t>
      </w:r>
    </w:p>
    <w:p w14:paraId="75E8AC57" w14:textId="77777777" w:rsidR="009F77C4" w:rsidRPr="00C216A1" w:rsidRDefault="009F77C4" w:rsidP="009F77C4">
      <w:pPr>
        <w:ind w:firstLine="420"/>
      </w:pPr>
      <w:r w:rsidRPr="00C216A1">
        <w:rPr>
          <w:rFonts w:hint="eastAsia"/>
        </w:rPr>
        <w:t>点击</w:t>
      </w:r>
      <w:r w:rsidRPr="00C216A1">
        <w:t>&lt;</w:t>
      </w:r>
      <w:r w:rsidRPr="00C216A1">
        <w:rPr>
          <w:rFonts w:hint="eastAsia"/>
        </w:rPr>
        <w:t>删除</w:t>
      </w:r>
      <w:r w:rsidRPr="00C216A1">
        <w:t>&gt;</w:t>
      </w:r>
      <w:r w:rsidRPr="00C216A1">
        <w:rPr>
          <w:rFonts w:hint="eastAsia"/>
        </w:rPr>
        <w:t>按钮，可对选中条目进行删除。</w:t>
      </w:r>
    </w:p>
    <w:p w14:paraId="7A28868E" w14:textId="77777777" w:rsidR="009F77C4" w:rsidRPr="00E705D3" w:rsidRDefault="009F77C4" w:rsidP="009F77C4">
      <w:pPr>
        <w:pStyle w:val="21"/>
      </w:pPr>
      <w:bookmarkStart w:id="9076" w:name="_Toc6237734"/>
      <w:bookmarkStart w:id="9077" w:name="_Toc15485369"/>
      <w:bookmarkStart w:id="9078" w:name="_Toc41651408"/>
      <w:bookmarkStart w:id="9079" w:name="_Toc44618745"/>
      <w:bookmarkStart w:id="9080" w:name="_Toc60069604"/>
      <w:bookmarkStart w:id="9081" w:name="_Toc61023073"/>
      <w:r w:rsidRPr="00E705D3">
        <w:t>SNMP</w:t>
      </w:r>
      <w:r w:rsidRPr="00E705D3">
        <w:rPr>
          <w:rFonts w:hint="eastAsia"/>
        </w:rPr>
        <w:t>典型配置举例</w:t>
      </w:r>
      <w:bookmarkEnd w:id="9076"/>
      <w:bookmarkEnd w:id="9077"/>
      <w:bookmarkEnd w:id="9078"/>
      <w:bookmarkEnd w:id="9079"/>
      <w:bookmarkEnd w:id="9080"/>
      <w:bookmarkEnd w:id="9081"/>
    </w:p>
    <w:p w14:paraId="7FBEE6A6" w14:textId="77777777" w:rsidR="009F77C4" w:rsidRPr="00E705D3" w:rsidRDefault="009F77C4" w:rsidP="009F77C4">
      <w:pPr>
        <w:pStyle w:val="30"/>
      </w:pPr>
      <w:bookmarkStart w:id="9082" w:name="_Toc6237735"/>
      <w:bookmarkStart w:id="9083" w:name="_Toc15485370"/>
      <w:bookmarkStart w:id="9084" w:name="_Toc41651409"/>
      <w:bookmarkStart w:id="9085" w:name="_Toc44618746"/>
      <w:bookmarkStart w:id="9086" w:name="_Toc60069605"/>
      <w:bookmarkStart w:id="9087" w:name="_Toc61023074"/>
      <w:r w:rsidRPr="00E705D3">
        <w:t>SNMP</w:t>
      </w:r>
      <w:r w:rsidRPr="00E705D3">
        <w:rPr>
          <w:rFonts w:hint="eastAsia"/>
        </w:rPr>
        <w:t>典型配置举例</w:t>
      </w:r>
      <w:bookmarkEnd w:id="9082"/>
      <w:bookmarkEnd w:id="9083"/>
      <w:bookmarkEnd w:id="9084"/>
      <w:bookmarkEnd w:id="9085"/>
      <w:bookmarkEnd w:id="9086"/>
      <w:bookmarkEnd w:id="9087"/>
    </w:p>
    <w:p w14:paraId="59A37241" w14:textId="77777777" w:rsidR="009F77C4" w:rsidRPr="00E705D3" w:rsidRDefault="009F77C4" w:rsidP="009F77C4">
      <w:pPr>
        <w:pStyle w:val="41"/>
      </w:pPr>
      <w:r w:rsidRPr="00E705D3">
        <w:rPr>
          <w:rFonts w:hint="eastAsia"/>
        </w:rPr>
        <w:t>组网需求</w:t>
      </w:r>
    </w:p>
    <w:p w14:paraId="6E62FC81" w14:textId="77777777" w:rsidR="009F77C4" w:rsidRPr="00C216A1" w:rsidRDefault="009F77C4" w:rsidP="009F77C4">
      <w:pPr>
        <w:ind w:firstLine="420"/>
      </w:pPr>
      <w:r w:rsidRPr="00C216A1">
        <w:rPr>
          <w:rFonts w:hint="eastAsia"/>
        </w:rPr>
        <w:t>远端主机通过网络使用</w:t>
      </w:r>
      <w:r w:rsidRPr="00C216A1">
        <w:t>MIB Browser</w:t>
      </w:r>
      <w:r w:rsidRPr="00C216A1">
        <w:rPr>
          <w:rFonts w:hint="eastAsia"/>
        </w:rPr>
        <w:t>软件访问、监控、配置设备。</w:t>
      </w:r>
    </w:p>
    <w:p w14:paraId="667DD959" w14:textId="77777777" w:rsidR="009F77C4" w:rsidRPr="000B6931" w:rsidRDefault="009F77C4" w:rsidP="00B03962">
      <w:pPr>
        <w:pStyle w:val="ItemList"/>
        <w:numPr>
          <w:ilvl w:val="0"/>
          <w:numId w:val="28"/>
        </w:numPr>
      </w:pPr>
      <w:r w:rsidRPr="000B6931">
        <w:rPr>
          <w:rFonts w:hint="eastAsia"/>
        </w:rPr>
        <w:t>远端主机和设备网络可达。</w:t>
      </w:r>
    </w:p>
    <w:p w14:paraId="0508082C" w14:textId="77777777" w:rsidR="009F77C4" w:rsidRPr="000B6931" w:rsidRDefault="009F77C4" w:rsidP="00B03962">
      <w:pPr>
        <w:pStyle w:val="ItemList"/>
        <w:numPr>
          <w:ilvl w:val="0"/>
          <w:numId w:val="28"/>
        </w:numPr>
      </w:pPr>
      <w:r w:rsidRPr="000B6931">
        <w:rPr>
          <w:rFonts w:hint="eastAsia"/>
        </w:rPr>
        <w:t>主机端装有</w:t>
      </w:r>
      <w:r w:rsidRPr="000B6931">
        <w:t>MIB Browser</w:t>
      </w:r>
      <w:r w:rsidRPr="000B6931">
        <w:rPr>
          <w:rFonts w:hint="eastAsia"/>
        </w:rPr>
        <w:t>软件。</w:t>
      </w:r>
    </w:p>
    <w:p w14:paraId="202E357C" w14:textId="77777777" w:rsidR="009F77C4" w:rsidRPr="00E705D3" w:rsidRDefault="009F77C4" w:rsidP="009F77C4">
      <w:pPr>
        <w:pStyle w:val="41"/>
      </w:pPr>
      <w:r w:rsidRPr="00E705D3">
        <w:rPr>
          <w:rFonts w:hint="eastAsia"/>
        </w:rPr>
        <w:t>组网图</w:t>
      </w:r>
    </w:p>
    <w:p w14:paraId="27C6A40D" w14:textId="77777777" w:rsidR="009F77C4" w:rsidRPr="000B6931" w:rsidRDefault="009F77C4" w:rsidP="009F77C4">
      <w:pPr>
        <w:pStyle w:val="FigureDescription"/>
        <w:spacing w:before="156" w:after="156"/>
      </w:pPr>
      <w:r w:rsidRPr="000B6931">
        <w:t>SNMP</w:t>
      </w:r>
      <w:r w:rsidRPr="000B6931">
        <w:rPr>
          <w:rFonts w:hint="eastAsia"/>
        </w:rPr>
        <w:t>组网图</w:t>
      </w:r>
    </w:p>
    <w:p w14:paraId="0A903D93" w14:textId="77777777" w:rsidR="009F77C4" w:rsidRDefault="009F77C4" w:rsidP="009F77C4">
      <w:pPr>
        <w:pStyle w:val="Figure"/>
      </w:pPr>
      <w:r>
        <w:drawing>
          <wp:inline distT="0" distB="0" distL="0" distR="0" wp14:anchorId="0D06B215" wp14:editId="54EA7697">
            <wp:extent cx="4123809" cy="857143"/>
            <wp:effectExtent l="0" t="0" r="0" b="635"/>
            <wp:docPr id="3317" name="图片 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9"/>
                    <a:stretch>
                      <a:fillRect/>
                    </a:stretch>
                  </pic:blipFill>
                  <pic:spPr>
                    <a:xfrm>
                      <a:off x="0" y="0"/>
                      <a:ext cx="4123809" cy="857143"/>
                    </a:xfrm>
                    <a:prstGeom prst="rect">
                      <a:avLst/>
                    </a:prstGeom>
                  </pic:spPr>
                </pic:pic>
              </a:graphicData>
            </a:graphic>
          </wp:inline>
        </w:drawing>
      </w:r>
    </w:p>
    <w:p w14:paraId="5A96E261" w14:textId="77777777" w:rsidR="009F77C4" w:rsidRPr="00E705D3" w:rsidRDefault="009F77C4" w:rsidP="009F77C4">
      <w:pPr>
        <w:pStyle w:val="41"/>
      </w:pPr>
      <w:r w:rsidRPr="00E705D3">
        <w:rPr>
          <w:rFonts w:hint="eastAsia"/>
        </w:rPr>
        <w:t>配置步骤</w:t>
      </w:r>
    </w:p>
    <w:p w14:paraId="697782FF" w14:textId="77777777" w:rsidR="009F77C4" w:rsidRPr="00C216A1" w:rsidRDefault="009F77C4" w:rsidP="009F77C4">
      <w:pPr>
        <w:pStyle w:val="ItemStep"/>
        <w:spacing w:after="156"/>
      </w:pPr>
      <w:r w:rsidRPr="00C216A1">
        <w:rPr>
          <w:rFonts w:hint="eastAsia"/>
        </w:rPr>
        <w:t>配置</w:t>
      </w:r>
      <w:r w:rsidRPr="00C216A1">
        <w:t>SNMP</w:t>
      </w:r>
      <w:r w:rsidRPr="00C216A1">
        <w:rPr>
          <w:rFonts w:hint="eastAsia"/>
        </w:rPr>
        <w:t>。</w:t>
      </w:r>
    </w:p>
    <w:p w14:paraId="28E94FB9" w14:textId="77777777" w:rsidR="009F77C4" w:rsidRPr="000B6931" w:rsidRDefault="009F77C4" w:rsidP="009F77C4">
      <w:pPr>
        <w:pStyle w:val="FigureDescription"/>
        <w:spacing w:before="156" w:after="156"/>
      </w:pPr>
      <w:r w:rsidRPr="000B6931">
        <w:rPr>
          <w:rFonts w:hint="eastAsia"/>
        </w:rPr>
        <w:t>配置</w:t>
      </w:r>
      <w:r w:rsidRPr="000B6931">
        <w:t>SNMP</w:t>
      </w:r>
    </w:p>
    <w:p w14:paraId="19A432F1" w14:textId="77777777" w:rsidR="009F77C4" w:rsidRDefault="009F77C4" w:rsidP="009F77C4">
      <w:pPr>
        <w:pStyle w:val="Figure"/>
      </w:pPr>
      <w:r w:rsidRPr="00FA0DBF">
        <w:t xml:space="preserve"> </w:t>
      </w:r>
      <w:r>
        <w:drawing>
          <wp:inline distT="0" distB="0" distL="0" distR="0" wp14:anchorId="41D46A14" wp14:editId="0CF65856">
            <wp:extent cx="3530278" cy="2939609"/>
            <wp:effectExtent l="0" t="0" r="0" b="0"/>
            <wp:docPr id="3855" name="图片 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0"/>
                    <a:stretch>
                      <a:fillRect/>
                    </a:stretch>
                  </pic:blipFill>
                  <pic:spPr>
                    <a:xfrm>
                      <a:off x="0" y="0"/>
                      <a:ext cx="3537495" cy="2945618"/>
                    </a:xfrm>
                    <a:prstGeom prst="rect">
                      <a:avLst/>
                    </a:prstGeom>
                  </pic:spPr>
                </pic:pic>
              </a:graphicData>
            </a:graphic>
          </wp:inline>
        </w:drawing>
      </w:r>
    </w:p>
    <w:p w14:paraId="4B430D02" w14:textId="77777777" w:rsidR="009F77C4" w:rsidRPr="00E705D3" w:rsidRDefault="009F77C4" w:rsidP="009F77C4">
      <w:pPr>
        <w:ind w:firstLine="420"/>
      </w:pPr>
    </w:p>
    <w:p w14:paraId="6656EE2D" w14:textId="77777777" w:rsidR="009F77C4" w:rsidRPr="00C216A1" w:rsidRDefault="009F77C4" w:rsidP="009F77C4">
      <w:pPr>
        <w:pStyle w:val="ItemStep"/>
        <w:spacing w:after="156"/>
      </w:pPr>
      <w:r w:rsidRPr="00C216A1">
        <w:rPr>
          <w:rFonts w:hint="eastAsia"/>
        </w:rPr>
        <w:lastRenderedPageBreak/>
        <w:t>配置</w:t>
      </w:r>
      <w:r w:rsidRPr="00C216A1">
        <w:t>USM</w:t>
      </w:r>
      <w:r w:rsidRPr="00C216A1">
        <w:rPr>
          <w:rFonts w:hint="eastAsia"/>
        </w:rPr>
        <w:t>用户。</w:t>
      </w:r>
    </w:p>
    <w:p w14:paraId="2FFC1621" w14:textId="77777777" w:rsidR="009F77C4" w:rsidRPr="000B6931" w:rsidRDefault="009F77C4" w:rsidP="009F77C4">
      <w:pPr>
        <w:pStyle w:val="FigureDescription"/>
        <w:spacing w:before="156" w:after="156"/>
      </w:pPr>
      <w:r w:rsidRPr="000B6931">
        <w:t>USM</w:t>
      </w:r>
      <w:r w:rsidRPr="000B6931">
        <w:rPr>
          <w:rFonts w:hint="eastAsia"/>
        </w:rPr>
        <w:t>用户配置页面</w:t>
      </w:r>
    </w:p>
    <w:p w14:paraId="74E9CB66" w14:textId="77777777" w:rsidR="009F77C4" w:rsidRDefault="009F77C4" w:rsidP="009F77C4">
      <w:pPr>
        <w:pStyle w:val="Figure"/>
      </w:pPr>
      <w:r>
        <w:drawing>
          <wp:inline distT="0" distB="0" distL="0" distR="0" wp14:anchorId="61A79144" wp14:editId="747CB61E">
            <wp:extent cx="3924300" cy="2718853"/>
            <wp:effectExtent l="0" t="0" r="0" b="5715"/>
            <wp:docPr id="3319" name="图片 3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1"/>
                    <a:stretch>
                      <a:fillRect/>
                    </a:stretch>
                  </pic:blipFill>
                  <pic:spPr>
                    <a:xfrm>
                      <a:off x="0" y="0"/>
                      <a:ext cx="3930281" cy="2722997"/>
                    </a:xfrm>
                    <a:prstGeom prst="rect">
                      <a:avLst/>
                    </a:prstGeom>
                  </pic:spPr>
                </pic:pic>
              </a:graphicData>
            </a:graphic>
          </wp:inline>
        </w:drawing>
      </w:r>
    </w:p>
    <w:p w14:paraId="482CF8F9" w14:textId="77777777" w:rsidR="009F77C4" w:rsidRPr="00C3303D" w:rsidRDefault="009F77C4" w:rsidP="009F77C4">
      <w:pPr>
        <w:ind w:firstLine="420"/>
      </w:pPr>
    </w:p>
    <w:p w14:paraId="0058381C" w14:textId="77777777" w:rsidR="009F77C4" w:rsidRPr="00C216A1" w:rsidRDefault="009F77C4" w:rsidP="009F77C4">
      <w:pPr>
        <w:pStyle w:val="ItemStep"/>
        <w:spacing w:after="156"/>
      </w:pPr>
      <w:r w:rsidRPr="00C216A1">
        <w:rPr>
          <w:rFonts w:hint="eastAsia"/>
        </w:rPr>
        <w:t>主机配置</w:t>
      </w:r>
      <w:r w:rsidRPr="00C216A1">
        <w:t>MIB Browser</w:t>
      </w:r>
      <w:r w:rsidRPr="00C216A1">
        <w:rPr>
          <w:rFonts w:hint="eastAsia"/>
        </w:rPr>
        <w:t>。</w:t>
      </w:r>
    </w:p>
    <w:p w14:paraId="536D40DE" w14:textId="77777777" w:rsidR="009F77C4" w:rsidRPr="00C216A1" w:rsidRDefault="009F77C4" w:rsidP="009F77C4">
      <w:pPr>
        <w:ind w:firstLine="420"/>
      </w:pPr>
      <w:r w:rsidRPr="00C216A1">
        <w:t>v1</w:t>
      </w:r>
      <w:r w:rsidRPr="00C216A1">
        <w:rPr>
          <w:rFonts w:hint="eastAsia"/>
        </w:rPr>
        <w:t>或</w:t>
      </w:r>
      <w:r w:rsidRPr="00C216A1">
        <w:t>v2</w:t>
      </w:r>
      <w:r w:rsidRPr="00C216A1">
        <w:rPr>
          <w:rFonts w:hint="eastAsia"/>
        </w:rPr>
        <w:t>版本的</w:t>
      </w:r>
      <w:r w:rsidRPr="00C216A1">
        <w:t>Mib Browser</w:t>
      </w:r>
      <w:r w:rsidRPr="00C216A1">
        <w:rPr>
          <w:rFonts w:hint="eastAsia"/>
        </w:rPr>
        <w:t>的配置，如</w:t>
      </w:r>
      <w:r>
        <w:rPr>
          <w:rFonts w:hint="eastAsia"/>
        </w:rPr>
        <w:t>下图</w:t>
      </w:r>
      <w:r w:rsidRPr="00C216A1">
        <w:rPr>
          <w:rFonts w:hint="eastAsia"/>
        </w:rPr>
        <w:t>所示。</w:t>
      </w:r>
    </w:p>
    <w:p w14:paraId="215E756B" w14:textId="77777777" w:rsidR="009F77C4" w:rsidRPr="000B6931" w:rsidRDefault="009F77C4" w:rsidP="009F77C4">
      <w:pPr>
        <w:pStyle w:val="FigureDescription"/>
        <w:spacing w:before="156" w:after="156"/>
      </w:pPr>
      <w:r w:rsidRPr="000B6931">
        <w:t>MIB Browser</w:t>
      </w:r>
      <w:r w:rsidRPr="000B6931">
        <w:rPr>
          <w:rFonts w:hint="eastAsia"/>
        </w:rPr>
        <w:t>的</w:t>
      </w:r>
      <w:r w:rsidRPr="000B6931">
        <w:t>V1</w:t>
      </w:r>
      <w:r w:rsidRPr="000B6931">
        <w:rPr>
          <w:rFonts w:hint="eastAsia"/>
        </w:rPr>
        <w:t>、</w:t>
      </w:r>
      <w:r w:rsidRPr="000B6931">
        <w:t>V2</w:t>
      </w:r>
      <w:r w:rsidRPr="000B6931">
        <w:rPr>
          <w:rFonts w:hint="eastAsia"/>
        </w:rPr>
        <w:t>版本配置</w:t>
      </w:r>
    </w:p>
    <w:p w14:paraId="3FCB59E5" w14:textId="77777777" w:rsidR="009F77C4" w:rsidRDefault="009F77C4" w:rsidP="009F77C4">
      <w:pPr>
        <w:pStyle w:val="Figure"/>
      </w:pPr>
      <w:r w:rsidRPr="000B6931">
        <w:drawing>
          <wp:inline distT="0" distB="0" distL="0" distR="0" wp14:anchorId="6F63839F" wp14:editId="57BD6C29">
            <wp:extent cx="3028950" cy="3419475"/>
            <wp:effectExtent l="0" t="0" r="0" b="9525"/>
            <wp:docPr id="3320" name="图片 3320" descr="N{S6JT(NO{MOKS]R262%K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N{S6JT(NO{MOKS]R262%K22"/>
                    <pic:cNvPicPr>
                      <a:picLocks noChangeAspect="1" noChangeArrowheads="1"/>
                    </pic:cNvPicPr>
                  </pic:nvPicPr>
                  <pic:blipFill>
                    <a:blip r:embed="rId1202">
                      <a:extLst>
                        <a:ext uri="{28A0092B-C50C-407E-A947-70E740481C1C}">
                          <a14:useLocalDpi xmlns:a14="http://schemas.microsoft.com/office/drawing/2010/main" val="0"/>
                        </a:ext>
                      </a:extLst>
                    </a:blip>
                    <a:srcRect/>
                    <a:stretch>
                      <a:fillRect/>
                    </a:stretch>
                  </pic:blipFill>
                  <pic:spPr bwMode="auto">
                    <a:xfrm>
                      <a:off x="0" y="0"/>
                      <a:ext cx="3028950" cy="3419475"/>
                    </a:xfrm>
                    <a:prstGeom prst="rect">
                      <a:avLst/>
                    </a:prstGeom>
                    <a:noFill/>
                    <a:ln>
                      <a:noFill/>
                    </a:ln>
                  </pic:spPr>
                </pic:pic>
              </a:graphicData>
            </a:graphic>
          </wp:inline>
        </w:drawing>
      </w:r>
    </w:p>
    <w:p w14:paraId="77447FBA" w14:textId="77777777" w:rsidR="009F77C4" w:rsidRPr="00C3303D" w:rsidRDefault="009F77C4" w:rsidP="009F77C4">
      <w:pPr>
        <w:ind w:firstLine="420"/>
      </w:pPr>
    </w:p>
    <w:p w14:paraId="19E50519" w14:textId="77777777" w:rsidR="009F77C4" w:rsidRPr="00C216A1" w:rsidRDefault="009F77C4" w:rsidP="009F77C4">
      <w:pPr>
        <w:ind w:firstLine="420"/>
      </w:pPr>
      <w:r w:rsidRPr="00C216A1">
        <w:lastRenderedPageBreak/>
        <w:t>v3</w:t>
      </w:r>
      <w:r w:rsidRPr="00C216A1">
        <w:rPr>
          <w:rFonts w:hint="eastAsia"/>
        </w:rPr>
        <w:t>版本的</w:t>
      </w:r>
      <w:r w:rsidRPr="00C216A1">
        <w:t>Mib Browser</w:t>
      </w:r>
      <w:r w:rsidRPr="00C216A1">
        <w:rPr>
          <w:rFonts w:hint="eastAsia"/>
        </w:rPr>
        <w:t>的配置，如</w:t>
      </w:r>
      <w:r>
        <w:rPr>
          <w:rFonts w:hint="eastAsia"/>
        </w:rPr>
        <w:t>下图</w:t>
      </w:r>
      <w:r w:rsidRPr="00C216A1">
        <w:rPr>
          <w:rFonts w:hint="eastAsia"/>
        </w:rPr>
        <w:t>所示。</w:t>
      </w:r>
    </w:p>
    <w:p w14:paraId="020153BF" w14:textId="77777777" w:rsidR="009F77C4" w:rsidRPr="000B6931" w:rsidRDefault="009F77C4" w:rsidP="009F77C4">
      <w:pPr>
        <w:pStyle w:val="FigureDescription"/>
        <w:spacing w:before="156" w:after="156"/>
      </w:pPr>
      <w:r w:rsidRPr="000B6931">
        <w:t>MIB Browser</w:t>
      </w:r>
      <w:r w:rsidRPr="000B6931">
        <w:rPr>
          <w:rFonts w:hint="eastAsia"/>
        </w:rPr>
        <w:t>的</w:t>
      </w:r>
      <w:r w:rsidRPr="000B6931">
        <w:t>V3</w:t>
      </w:r>
      <w:r w:rsidRPr="000B6931">
        <w:rPr>
          <w:rFonts w:hint="eastAsia"/>
        </w:rPr>
        <w:t>版本配置</w:t>
      </w:r>
    </w:p>
    <w:p w14:paraId="07F67AB1" w14:textId="77777777" w:rsidR="009F77C4" w:rsidRDefault="009F77C4" w:rsidP="009F77C4">
      <w:pPr>
        <w:pStyle w:val="Figure"/>
      </w:pPr>
      <w:r w:rsidRPr="000B6931">
        <w:drawing>
          <wp:inline distT="0" distB="0" distL="0" distR="0" wp14:anchorId="18EB5569" wp14:editId="173861EE">
            <wp:extent cx="2990850" cy="3362325"/>
            <wp:effectExtent l="0" t="0" r="0" b="9525"/>
            <wp:docPr id="3321" name="图片 3321" descr="EI65)PVV_[D@C5UA]%SFF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EI65)PVV_[D@C5UA]%SFF9F"/>
                    <pic:cNvPicPr>
                      <a:picLocks noChangeAspect="1" noChangeArrowheads="1"/>
                    </pic:cNvPicPr>
                  </pic:nvPicPr>
                  <pic:blipFill>
                    <a:blip r:embed="rId1203">
                      <a:extLst>
                        <a:ext uri="{28A0092B-C50C-407E-A947-70E740481C1C}">
                          <a14:useLocalDpi xmlns:a14="http://schemas.microsoft.com/office/drawing/2010/main" val="0"/>
                        </a:ext>
                      </a:extLst>
                    </a:blip>
                    <a:srcRect/>
                    <a:stretch>
                      <a:fillRect/>
                    </a:stretch>
                  </pic:blipFill>
                  <pic:spPr bwMode="auto">
                    <a:xfrm>
                      <a:off x="0" y="0"/>
                      <a:ext cx="2990850" cy="3362325"/>
                    </a:xfrm>
                    <a:prstGeom prst="rect">
                      <a:avLst/>
                    </a:prstGeom>
                    <a:noFill/>
                    <a:ln>
                      <a:noFill/>
                    </a:ln>
                  </pic:spPr>
                </pic:pic>
              </a:graphicData>
            </a:graphic>
          </wp:inline>
        </w:drawing>
      </w:r>
    </w:p>
    <w:p w14:paraId="15CD838A" w14:textId="77777777" w:rsidR="009F77C4" w:rsidRPr="00C3303D" w:rsidRDefault="009F77C4" w:rsidP="009F77C4">
      <w:pPr>
        <w:ind w:firstLine="420"/>
      </w:pPr>
    </w:p>
    <w:p w14:paraId="083C0830" w14:textId="77777777" w:rsidR="009F77C4" w:rsidRPr="00C216A1" w:rsidRDefault="009F77C4" w:rsidP="009F77C4">
      <w:pPr>
        <w:ind w:firstLine="420"/>
      </w:pPr>
      <w:r w:rsidRPr="00C216A1">
        <w:rPr>
          <w:rFonts w:hint="eastAsia"/>
        </w:rPr>
        <w:t>选择</w:t>
      </w:r>
      <w:r w:rsidRPr="00C216A1">
        <w:t>load user profile</w:t>
      </w:r>
      <w:r w:rsidRPr="00C216A1">
        <w:rPr>
          <w:rFonts w:hint="eastAsia"/>
        </w:rPr>
        <w:t>，创建</w:t>
      </w:r>
      <w:r w:rsidRPr="00C216A1">
        <w:t>USM</w:t>
      </w:r>
      <w:r w:rsidRPr="00C216A1">
        <w:rPr>
          <w:rFonts w:hint="eastAsia"/>
        </w:rPr>
        <w:t>用户，如</w:t>
      </w:r>
      <w:r>
        <w:rPr>
          <w:rFonts w:hint="eastAsia"/>
        </w:rPr>
        <w:t>下图</w:t>
      </w:r>
      <w:r w:rsidRPr="00C216A1">
        <w:rPr>
          <w:rFonts w:hint="eastAsia"/>
        </w:rPr>
        <w:t>所示。</w:t>
      </w:r>
    </w:p>
    <w:p w14:paraId="0212D379" w14:textId="77777777" w:rsidR="009F77C4" w:rsidRPr="000B6931" w:rsidRDefault="009F77C4" w:rsidP="009F77C4">
      <w:pPr>
        <w:pStyle w:val="FigureDescription"/>
        <w:spacing w:before="156" w:after="156"/>
      </w:pPr>
      <w:r w:rsidRPr="000B6931">
        <w:rPr>
          <w:rFonts w:hint="eastAsia"/>
        </w:rPr>
        <w:t>创建</w:t>
      </w:r>
      <w:r w:rsidRPr="000B6931">
        <w:t>USM</w:t>
      </w:r>
      <w:r w:rsidRPr="000B6931">
        <w:rPr>
          <w:rFonts w:hint="eastAsia"/>
        </w:rPr>
        <w:t>用户</w:t>
      </w:r>
    </w:p>
    <w:p w14:paraId="2747835E" w14:textId="77777777" w:rsidR="009F77C4" w:rsidRDefault="009F77C4" w:rsidP="009F77C4">
      <w:pPr>
        <w:pStyle w:val="Figure"/>
      </w:pPr>
      <w:r w:rsidRPr="000B6931">
        <w:drawing>
          <wp:inline distT="0" distB="0" distL="0" distR="0" wp14:anchorId="6911B78F" wp14:editId="67BBC974">
            <wp:extent cx="3038475" cy="2390775"/>
            <wp:effectExtent l="0" t="0" r="9525" b="9525"/>
            <wp:docPr id="3322" name="图片 3322" descr="CALZ1TD(J~[)C0[@O`S86X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ALZ1TD(J~[)C0[@O`S86XY"/>
                    <pic:cNvPicPr>
                      <a:picLocks noChangeAspect="1" noChangeArrowheads="1"/>
                    </pic:cNvPicPr>
                  </pic:nvPicPr>
                  <pic:blipFill>
                    <a:blip r:embed="rId1204">
                      <a:extLst>
                        <a:ext uri="{28A0092B-C50C-407E-A947-70E740481C1C}">
                          <a14:useLocalDpi xmlns:a14="http://schemas.microsoft.com/office/drawing/2010/main" val="0"/>
                        </a:ext>
                      </a:extLst>
                    </a:blip>
                    <a:srcRect/>
                    <a:stretch>
                      <a:fillRect/>
                    </a:stretch>
                  </pic:blipFill>
                  <pic:spPr bwMode="auto">
                    <a:xfrm>
                      <a:off x="0" y="0"/>
                      <a:ext cx="3038475" cy="2390775"/>
                    </a:xfrm>
                    <a:prstGeom prst="rect">
                      <a:avLst/>
                    </a:prstGeom>
                    <a:noFill/>
                    <a:ln>
                      <a:noFill/>
                    </a:ln>
                  </pic:spPr>
                </pic:pic>
              </a:graphicData>
            </a:graphic>
          </wp:inline>
        </w:drawing>
      </w:r>
    </w:p>
    <w:p w14:paraId="7D876408" w14:textId="77777777" w:rsidR="009F77C4" w:rsidRPr="00C3303D" w:rsidRDefault="009F77C4" w:rsidP="009F77C4">
      <w:pPr>
        <w:ind w:firstLine="420"/>
      </w:pPr>
    </w:p>
    <w:p w14:paraId="4E158CEA" w14:textId="77777777" w:rsidR="009F77C4" w:rsidRPr="00C216A1" w:rsidRDefault="009F77C4" w:rsidP="009F77C4">
      <w:pPr>
        <w:ind w:firstLine="420"/>
      </w:pPr>
      <w:r w:rsidRPr="00C216A1">
        <w:rPr>
          <w:rFonts w:hint="eastAsia"/>
        </w:rPr>
        <w:t>选择用户，主机端配置完成，如</w:t>
      </w:r>
      <w:r w:rsidRPr="00E705D3">
        <w:rPr>
          <w:color w:val="0000FF"/>
          <w:u w:val="single"/>
        </w:rPr>
        <w:fldChar w:fldCharType="begin"/>
      </w:r>
      <w:r w:rsidRPr="00E705D3">
        <w:rPr>
          <w:color w:val="0000FF"/>
          <w:u w:val="single"/>
        </w:rPr>
        <w:instrText xml:space="preserve"> REF _Ref390873844 \r \h </w:instrText>
      </w:r>
      <w:r w:rsidRPr="00E705D3">
        <w:rPr>
          <w:color w:val="0000FF"/>
          <w:u w:val="single"/>
        </w:rPr>
      </w:r>
      <w:r w:rsidRPr="00E705D3">
        <w:rPr>
          <w:color w:val="0000FF"/>
          <w:u w:val="single"/>
        </w:rPr>
        <w:fldChar w:fldCharType="separate"/>
      </w:r>
      <w:r>
        <w:rPr>
          <w:rFonts w:hint="eastAsia"/>
          <w:color w:val="0000FF"/>
          <w:u w:val="single"/>
        </w:rPr>
        <w:t>图</w:t>
      </w:r>
      <w:r>
        <w:rPr>
          <w:rFonts w:hint="eastAsia"/>
          <w:color w:val="0000FF"/>
          <w:u w:val="single"/>
        </w:rPr>
        <w:t>54-11</w:t>
      </w:r>
      <w:r w:rsidRPr="00E705D3">
        <w:rPr>
          <w:color w:val="0000FF"/>
          <w:u w:val="single"/>
        </w:rPr>
        <w:fldChar w:fldCharType="end"/>
      </w:r>
      <w:r w:rsidRPr="00C216A1">
        <w:rPr>
          <w:rFonts w:hint="eastAsia"/>
        </w:rPr>
        <w:t>所示。</w:t>
      </w:r>
    </w:p>
    <w:p w14:paraId="2BCBD4EF" w14:textId="77777777" w:rsidR="009F77C4" w:rsidRPr="000B6931" w:rsidRDefault="009F77C4" w:rsidP="009F77C4">
      <w:pPr>
        <w:pStyle w:val="FigureDescription"/>
        <w:spacing w:before="156" w:after="156"/>
      </w:pPr>
      <w:bookmarkStart w:id="9088" w:name="_Ref390873844"/>
      <w:r w:rsidRPr="000B6931">
        <w:rPr>
          <w:rFonts w:hint="eastAsia"/>
        </w:rPr>
        <w:lastRenderedPageBreak/>
        <w:t>选择</w:t>
      </w:r>
      <w:r w:rsidRPr="000B6931">
        <w:t>USM</w:t>
      </w:r>
      <w:r w:rsidRPr="000B6931">
        <w:rPr>
          <w:rFonts w:hint="eastAsia"/>
        </w:rPr>
        <w:t>用户</w:t>
      </w:r>
      <w:bookmarkEnd w:id="9088"/>
    </w:p>
    <w:p w14:paraId="45B4AC31" w14:textId="77777777" w:rsidR="009F77C4" w:rsidRDefault="009F77C4" w:rsidP="009F77C4">
      <w:pPr>
        <w:pStyle w:val="Figure"/>
      </w:pPr>
      <w:r w:rsidRPr="000B6931">
        <w:drawing>
          <wp:inline distT="0" distB="0" distL="0" distR="0" wp14:anchorId="2A2C658C" wp14:editId="04406FC0">
            <wp:extent cx="2952750" cy="3314700"/>
            <wp:effectExtent l="0" t="0" r="0" b="0"/>
            <wp:docPr id="3323" name="图片 3323" descr="EI65)PVV_[D@C5UA]%SFF9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 descr="EI65)PVV_[D@C5UA]%SFF9F"/>
                    <pic:cNvPicPr>
                      <a:picLocks noChangeAspect="1" noChangeArrowheads="1"/>
                    </pic:cNvPicPr>
                  </pic:nvPicPr>
                  <pic:blipFill>
                    <a:blip r:embed="rId1203">
                      <a:extLst>
                        <a:ext uri="{28A0092B-C50C-407E-A947-70E740481C1C}">
                          <a14:useLocalDpi xmlns:a14="http://schemas.microsoft.com/office/drawing/2010/main" val="0"/>
                        </a:ext>
                      </a:extLst>
                    </a:blip>
                    <a:srcRect/>
                    <a:stretch>
                      <a:fillRect/>
                    </a:stretch>
                  </pic:blipFill>
                  <pic:spPr bwMode="auto">
                    <a:xfrm>
                      <a:off x="0" y="0"/>
                      <a:ext cx="2952750" cy="3314700"/>
                    </a:xfrm>
                    <a:prstGeom prst="rect">
                      <a:avLst/>
                    </a:prstGeom>
                    <a:noFill/>
                    <a:ln>
                      <a:noFill/>
                    </a:ln>
                  </pic:spPr>
                </pic:pic>
              </a:graphicData>
            </a:graphic>
          </wp:inline>
        </w:drawing>
      </w:r>
    </w:p>
    <w:p w14:paraId="3F3EA5B3" w14:textId="77777777" w:rsidR="009F77C4" w:rsidRPr="00C3303D" w:rsidRDefault="009F77C4" w:rsidP="009F77C4">
      <w:pPr>
        <w:ind w:firstLine="420"/>
      </w:pPr>
    </w:p>
    <w:p w14:paraId="61678BF5" w14:textId="77777777" w:rsidR="009F77C4" w:rsidRPr="00E705D3" w:rsidRDefault="009F77C4" w:rsidP="009F77C4">
      <w:pPr>
        <w:pStyle w:val="41"/>
      </w:pPr>
      <w:r w:rsidRPr="00E705D3">
        <w:rPr>
          <w:rFonts w:hint="eastAsia"/>
        </w:rPr>
        <w:t>验证配置</w:t>
      </w:r>
    </w:p>
    <w:p w14:paraId="5C711E3A" w14:textId="77777777" w:rsidR="009F77C4" w:rsidRPr="00C216A1" w:rsidRDefault="009F77C4" w:rsidP="009F77C4">
      <w:pPr>
        <w:ind w:firstLine="420"/>
      </w:pPr>
      <w:r w:rsidRPr="00C216A1">
        <w:rPr>
          <w:rFonts w:hint="eastAsia"/>
        </w:rPr>
        <w:t>配置完成后，在主机端使用</w:t>
      </w:r>
      <w:r w:rsidRPr="00C216A1">
        <w:t>MIB Browser</w:t>
      </w:r>
      <w:r w:rsidRPr="00C216A1">
        <w:rPr>
          <w:rFonts w:hint="eastAsia"/>
        </w:rPr>
        <w:t>工具，对节点执行</w:t>
      </w:r>
      <w:r w:rsidRPr="00C216A1">
        <w:t xml:space="preserve">get </w:t>
      </w:r>
      <w:r w:rsidRPr="00C216A1">
        <w:rPr>
          <w:rFonts w:hint="eastAsia"/>
        </w:rPr>
        <w:t>或</w:t>
      </w:r>
      <w:r w:rsidRPr="00C216A1">
        <w:t>set</w:t>
      </w:r>
      <w:r w:rsidRPr="00C216A1">
        <w:rPr>
          <w:rFonts w:hint="eastAsia"/>
        </w:rPr>
        <w:t>操作，即可获取到对应的设备信息。</w:t>
      </w:r>
    </w:p>
    <w:p w14:paraId="7AA18A4F" w14:textId="77777777" w:rsidR="009F77C4" w:rsidRPr="000B6931" w:rsidRDefault="009F77C4" w:rsidP="009F77C4">
      <w:pPr>
        <w:pStyle w:val="NotesHeading"/>
      </w:pPr>
      <w:r w:rsidRPr="000B6931">
        <w:rPr>
          <w:noProof/>
        </w:rPr>
        <w:drawing>
          <wp:inline distT="0" distB="0" distL="0" distR="0" wp14:anchorId="370BBB98" wp14:editId="58287B74">
            <wp:extent cx="590550" cy="238125"/>
            <wp:effectExtent l="0" t="0" r="0" b="9525"/>
            <wp:docPr id="3324" name="图片 3324"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4" descr="说明"/>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0550" cy="238125"/>
                    </a:xfrm>
                    <a:prstGeom prst="rect">
                      <a:avLst/>
                    </a:prstGeom>
                    <a:noFill/>
                    <a:ln>
                      <a:noFill/>
                    </a:ln>
                  </pic:spPr>
                </pic:pic>
              </a:graphicData>
            </a:graphic>
          </wp:inline>
        </w:drawing>
      </w:r>
    </w:p>
    <w:p w14:paraId="2243E07A" w14:textId="77777777" w:rsidR="009F77C4" w:rsidRPr="000B6931" w:rsidRDefault="009F77C4" w:rsidP="009F77C4">
      <w:pPr>
        <w:pStyle w:val="NotesTextList1"/>
      </w:pPr>
      <w:r w:rsidRPr="000B6931">
        <w:rPr>
          <w:rFonts w:hint="eastAsia"/>
        </w:rPr>
        <w:t>在主机端的</w:t>
      </w:r>
      <w:r w:rsidRPr="000B6931">
        <w:t>MIB Browser</w:t>
      </w:r>
      <w:r w:rsidRPr="000B6931">
        <w:rPr>
          <w:rFonts w:hint="eastAsia"/>
        </w:rPr>
        <w:t>上只需要选择一种</w:t>
      </w:r>
      <w:r w:rsidRPr="000B6931">
        <w:t>SNMP</w:t>
      </w:r>
      <w:r w:rsidRPr="000B6931">
        <w:rPr>
          <w:rFonts w:hint="eastAsia"/>
        </w:rPr>
        <w:t>版本。</w:t>
      </w:r>
    </w:p>
    <w:p w14:paraId="210771D4" w14:textId="77777777" w:rsidR="009F77C4" w:rsidRPr="000B6931" w:rsidRDefault="009F77C4" w:rsidP="009F77C4">
      <w:pPr>
        <w:pStyle w:val="NotesTextList1"/>
        <w:rPr>
          <w:lang w:eastAsia="zh-CN"/>
        </w:rPr>
      </w:pPr>
      <w:r w:rsidRPr="000B6931">
        <w:rPr>
          <w:rFonts w:hint="eastAsia"/>
          <w:lang w:eastAsia="zh-CN"/>
        </w:rPr>
        <w:t>对于</w:t>
      </w:r>
      <w:r w:rsidRPr="000B6931">
        <w:rPr>
          <w:lang w:eastAsia="zh-CN"/>
        </w:rPr>
        <w:t>SNMP</w:t>
      </w:r>
      <w:r w:rsidRPr="000B6931">
        <w:rPr>
          <w:rFonts w:hint="eastAsia"/>
          <w:lang w:eastAsia="zh-CN"/>
        </w:rPr>
        <w:t>的</w:t>
      </w:r>
      <w:r w:rsidRPr="000B6931">
        <w:rPr>
          <w:lang w:eastAsia="zh-CN"/>
        </w:rPr>
        <w:t>V1</w:t>
      </w:r>
      <w:r w:rsidRPr="000B6931">
        <w:rPr>
          <w:rFonts w:hint="eastAsia"/>
          <w:lang w:eastAsia="zh-CN"/>
        </w:rPr>
        <w:t>、</w:t>
      </w:r>
      <w:r w:rsidRPr="000B6931">
        <w:rPr>
          <w:lang w:eastAsia="zh-CN"/>
        </w:rPr>
        <w:t>V2</w:t>
      </w:r>
      <w:r w:rsidRPr="000B6931">
        <w:rPr>
          <w:rFonts w:hint="eastAsia"/>
          <w:lang w:eastAsia="zh-CN"/>
        </w:rPr>
        <w:t>版本，在主机端的</w:t>
      </w:r>
      <w:r w:rsidRPr="000B6931">
        <w:rPr>
          <w:lang w:eastAsia="zh-CN"/>
        </w:rPr>
        <w:t>MIB Browser</w:t>
      </w:r>
      <w:r w:rsidRPr="000B6931">
        <w:rPr>
          <w:rFonts w:hint="eastAsia"/>
          <w:lang w:eastAsia="zh-CN"/>
        </w:rPr>
        <w:t>上配置的读命令字和写命令字，需要与设备上配置的相同，才能建立连接。</w:t>
      </w:r>
    </w:p>
    <w:p w14:paraId="35A68CC3" w14:textId="77777777" w:rsidR="009F77C4" w:rsidRPr="000B6931" w:rsidRDefault="009F77C4" w:rsidP="009F77C4">
      <w:pPr>
        <w:pStyle w:val="NotesTextList1"/>
        <w:rPr>
          <w:lang w:eastAsia="zh-CN"/>
        </w:rPr>
      </w:pPr>
      <w:r w:rsidRPr="000B6931">
        <w:rPr>
          <w:rFonts w:hint="eastAsia"/>
          <w:lang w:eastAsia="zh-CN"/>
        </w:rPr>
        <w:t>如果需要给主机主动发送</w:t>
      </w:r>
      <w:r w:rsidRPr="000B6931">
        <w:rPr>
          <w:lang w:eastAsia="zh-CN"/>
        </w:rPr>
        <w:t>TRAP</w:t>
      </w:r>
      <w:r w:rsidRPr="000B6931">
        <w:rPr>
          <w:rFonts w:hint="eastAsia"/>
          <w:lang w:eastAsia="zh-CN"/>
        </w:rPr>
        <w:t>报文，则需要在设备上配置</w:t>
      </w:r>
      <w:r w:rsidRPr="000B6931">
        <w:rPr>
          <w:lang w:eastAsia="zh-CN"/>
        </w:rPr>
        <w:t>TRAP</w:t>
      </w:r>
      <w:r w:rsidRPr="000B6931">
        <w:rPr>
          <w:rFonts w:hint="eastAsia"/>
          <w:lang w:eastAsia="zh-CN"/>
        </w:rPr>
        <w:t>地址。</w:t>
      </w:r>
    </w:p>
    <w:p w14:paraId="5172D7E6" w14:textId="77777777" w:rsidR="009F77C4" w:rsidRDefault="009F77C4" w:rsidP="009F77C4">
      <w:pPr>
        <w:widowControl/>
        <w:ind w:firstLine="420"/>
        <w:jc w:val="left"/>
      </w:pPr>
      <w:r>
        <w:br w:type="page"/>
      </w:r>
    </w:p>
    <w:p w14:paraId="3DD18233" w14:textId="77777777" w:rsidR="009F77C4" w:rsidRPr="008E6725" w:rsidRDefault="009F77C4" w:rsidP="009F77C4">
      <w:pPr>
        <w:pStyle w:val="10"/>
      </w:pPr>
      <w:bookmarkStart w:id="9089" w:name="_Toc44618747"/>
      <w:bookmarkStart w:id="9090" w:name="_Toc60069606"/>
      <w:bookmarkStart w:id="9091" w:name="_Toc61023075"/>
      <w:r w:rsidRPr="008E6725">
        <w:rPr>
          <w:rFonts w:hint="eastAsia"/>
        </w:rPr>
        <w:lastRenderedPageBreak/>
        <w:t>HA</w:t>
      </w:r>
      <w:bookmarkEnd w:id="9053"/>
      <w:bookmarkEnd w:id="9054"/>
      <w:bookmarkEnd w:id="9055"/>
      <w:bookmarkEnd w:id="9089"/>
      <w:bookmarkEnd w:id="9090"/>
      <w:bookmarkEnd w:id="9091"/>
    </w:p>
    <w:p w14:paraId="297CAABB" w14:textId="77777777" w:rsidR="009F77C4" w:rsidRPr="008E6725" w:rsidRDefault="009F77C4" w:rsidP="009F77C4">
      <w:pPr>
        <w:pStyle w:val="21"/>
      </w:pPr>
      <w:bookmarkStart w:id="9092" w:name="_Toc6237775"/>
      <w:bookmarkStart w:id="9093" w:name="_Toc15485372"/>
      <w:bookmarkStart w:id="9094" w:name="_Toc41651411"/>
      <w:bookmarkStart w:id="9095" w:name="_Toc44618748"/>
      <w:bookmarkStart w:id="9096" w:name="_Toc60069607"/>
      <w:bookmarkStart w:id="9097" w:name="_Toc61023076"/>
      <w:r w:rsidRPr="008E6725">
        <w:t>概述</w:t>
      </w:r>
      <w:bookmarkEnd w:id="9092"/>
      <w:bookmarkEnd w:id="9093"/>
      <w:bookmarkEnd w:id="9094"/>
      <w:bookmarkEnd w:id="9095"/>
      <w:bookmarkEnd w:id="9096"/>
      <w:bookmarkEnd w:id="9097"/>
    </w:p>
    <w:p w14:paraId="2EAE975C" w14:textId="77777777" w:rsidR="009F77C4" w:rsidRPr="008E6725" w:rsidRDefault="009F77C4" w:rsidP="009F77C4">
      <w:pPr>
        <w:pStyle w:val="30"/>
      </w:pPr>
      <w:bookmarkStart w:id="9098" w:name="_Toc391917022"/>
      <w:bookmarkStart w:id="9099" w:name="_Toc6237776"/>
      <w:bookmarkStart w:id="9100" w:name="_Toc15485373"/>
      <w:bookmarkStart w:id="9101" w:name="_Toc41651412"/>
      <w:bookmarkStart w:id="9102" w:name="_Toc44618749"/>
      <w:bookmarkStart w:id="9103" w:name="_Toc60069608"/>
      <w:bookmarkStart w:id="9104" w:name="_Toc61023077"/>
      <w:r w:rsidRPr="008E6725">
        <w:rPr>
          <w:rFonts w:hint="eastAsia"/>
        </w:rPr>
        <w:t>HA简介</w:t>
      </w:r>
      <w:bookmarkEnd w:id="9098"/>
      <w:bookmarkEnd w:id="9099"/>
      <w:bookmarkEnd w:id="9100"/>
      <w:bookmarkEnd w:id="9101"/>
      <w:bookmarkEnd w:id="9102"/>
      <w:bookmarkEnd w:id="9103"/>
      <w:bookmarkEnd w:id="9104"/>
    </w:p>
    <w:p w14:paraId="7AF16C93" w14:textId="77777777" w:rsidR="009F77C4" w:rsidRPr="007A7917" w:rsidRDefault="009F77C4" w:rsidP="009F77C4">
      <w:pPr>
        <w:ind w:firstLine="420"/>
      </w:pPr>
      <w:r w:rsidRPr="007A7917">
        <w:t>HA</w:t>
      </w:r>
      <w:r w:rsidRPr="007A7917">
        <w:rPr>
          <w:rFonts w:hint="eastAsia"/>
        </w:rPr>
        <w:t>是</w:t>
      </w:r>
      <w:r w:rsidRPr="007A7917">
        <w:t>High Availability</w:t>
      </w:r>
      <w:r w:rsidRPr="007A7917">
        <w:rPr>
          <w:rFonts w:hint="eastAsia"/>
        </w:rPr>
        <w:t>的缩写，即高可用性，可防止网络中由于单个网关产品的设备故障或链路故障导致网络中断，保证网络服务的连续性和安全强度。</w:t>
      </w:r>
    </w:p>
    <w:p w14:paraId="1ADF4089" w14:textId="77777777" w:rsidR="009F77C4" w:rsidRPr="007A7917" w:rsidRDefault="009F77C4" w:rsidP="009F77C4">
      <w:pPr>
        <w:ind w:firstLine="420"/>
      </w:pPr>
      <w:r w:rsidRPr="007A7917">
        <w:rPr>
          <w:rFonts w:hint="eastAsia"/>
        </w:rPr>
        <w:t>随着网络的快速普及和应用的日益深入，各种增值业务（如</w:t>
      </w:r>
      <w:r w:rsidRPr="007A7917">
        <w:t xml:space="preserve"> IPTV</w:t>
      </w:r>
      <w:r w:rsidRPr="007A7917">
        <w:rPr>
          <w:rFonts w:hint="eastAsia"/>
        </w:rPr>
        <w:t>、视频会议等）得到了广泛部署，网络中断可能影响大量业务、造成重大损失。因此，作为业务承载主体的基础网络，其可靠性日益成为受关注的焦点。</w:t>
      </w:r>
    </w:p>
    <w:p w14:paraId="01BB8870" w14:textId="77777777" w:rsidR="009F77C4" w:rsidRPr="007A7917" w:rsidRDefault="009F77C4" w:rsidP="009F77C4">
      <w:pPr>
        <w:ind w:firstLine="420"/>
      </w:pPr>
      <w:r w:rsidRPr="007A7917">
        <w:rPr>
          <w:rFonts w:hint="eastAsia"/>
        </w:rPr>
        <w:t>在实际网络中，总避免不了各种非技术因素造成的网络故障和服务中断。因此，提高系统容错能力、提高故障恢复速度、降低故障对业务的影响，是提高系统可靠性的有效途径。</w:t>
      </w:r>
    </w:p>
    <w:p w14:paraId="126DDACD" w14:textId="77777777" w:rsidR="009F77C4" w:rsidRPr="007A7917" w:rsidRDefault="009F77C4" w:rsidP="009F77C4">
      <w:pPr>
        <w:ind w:firstLine="420"/>
      </w:pPr>
      <w:r w:rsidRPr="007A7917">
        <w:rPr>
          <w:rFonts w:hint="eastAsia"/>
        </w:rPr>
        <w:t>本产品通过双机热备来实现</w:t>
      </w:r>
      <w:r w:rsidRPr="007A7917">
        <w:t>HA</w:t>
      </w:r>
      <w:r w:rsidRPr="007A7917">
        <w:rPr>
          <w:rFonts w:hint="eastAsia"/>
        </w:rPr>
        <w:t>。</w:t>
      </w:r>
    </w:p>
    <w:p w14:paraId="1B6FA11A" w14:textId="77777777" w:rsidR="009F77C4" w:rsidRPr="008E6725" w:rsidRDefault="009F77C4" w:rsidP="009F77C4">
      <w:pPr>
        <w:pStyle w:val="NotesHeading"/>
      </w:pPr>
      <w:r w:rsidRPr="008E6725">
        <w:rPr>
          <w:noProof/>
        </w:rPr>
        <w:drawing>
          <wp:inline distT="0" distB="0" distL="0" distR="0" wp14:anchorId="2414E4B0" wp14:editId="5095FBB8">
            <wp:extent cx="590550" cy="238125"/>
            <wp:effectExtent l="19050" t="0" r="0" b="0"/>
            <wp:docPr id="3325" name="图片 332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24841686" w14:textId="77777777" w:rsidR="009F77C4" w:rsidRPr="008E6725" w:rsidRDefault="009F77C4" w:rsidP="009F77C4">
      <w:pPr>
        <w:pStyle w:val="NotesText"/>
        <w:spacing w:before="31" w:after="31"/>
      </w:pPr>
      <w:r w:rsidRPr="008E6725">
        <w:rPr>
          <w:rFonts w:hint="eastAsia"/>
        </w:rPr>
        <w:t>进行</w:t>
      </w:r>
      <w:r w:rsidRPr="008E6725">
        <w:rPr>
          <w:rFonts w:hint="eastAsia"/>
        </w:rPr>
        <w:t>HA</w:t>
      </w:r>
      <w:r w:rsidRPr="008E6725">
        <w:rPr>
          <w:rFonts w:hint="eastAsia"/>
        </w:rPr>
        <w:t>的两台设备，要求为同一个硬件型号，并且选择同样的接口作为</w:t>
      </w:r>
      <w:r w:rsidRPr="008E6725">
        <w:rPr>
          <w:rFonts w:hint="eastAsia"/>
        </w:rPr>
        <w:t>HA</w:t>
      </w:r>
      <w:r w:rsidRPr="008E6725">
        <w:rPr>
          <w:rFonts w:hint="eastAsia"/>
        </w:rPr>
        <w:t>接口。这两台设备之间通过</w:t>
      </w:r>
      <w:r w:rsidRPr="008E6725">
        <w:rPr>
          <w:rFonts w:hint="eastAsia"/>
        </w:rPr>
        <w:t>HA</w:t>
      </w:r>
      <w:r w:rsidRPr="008E6725">
        <w:rPr>
          <w:rFonts w:hint="eastAsia"/>
        </w:rPr>
        <w:t>接口直连，</w:t>
      </w:r>
      <w:r w:rsidRPr="008E6725">
        <w:rPr>
          <w:rFonts w:hint="eastAsia"/>
        </w:rPr>
        <w:t>HA</w:t>
      </w:r>
      <w:r w:rsidRPr="008E6725">
        <w:rPr>
          <w:rFonts w:hint="eastAsia"/>
        </w:rPr>
        <w:t>接口可以是任何以太网接口，也可以是</w:t>
      </w:r>
      <w:r w:rsidRPr="008E6725">
        <w:rPr>
          <w:rFonts w:hint="eastAsia"/>
        </w:rPr>
        <w:t>AGG</w:t>
      </w:r>
      <w:r w:rsidRPr="008E6725">
        <w:rPr>
          <w:rFonts w:hint="eastAsia"/>
        </w:rPr>
        <w:t>接口（聚合接口）。</w:t>
      </w:r>
    </w:p>
    <w:p w14:paraId="7A60CF5E" w14:textId="77777777" w:rsidR="009F77C4" w:rsidRDefault="009F77C4" w:rsidP="009F77C4">
      <w:pPr>
        <w:ind w:firstLine="420"/>
      </w:pPr>
      <w:bookmarkStart w:id="9105" w:name="_Toc497293879"/>
      <w:bookmarkEnd w:id="9105"/>
    </w:p>
    <w:p w14:paraId="6F004E4B" w14:textId="77777777" w:rsidR="009F77C4" w:rsidRPr="008E6725" w:rsidRDefault="009F77C4" w:rsidP="009F77C4">
      <w:pPr>
        <w:pStyle w:val="30"/>
      </w:pPr>
      <w:bookmarkStart w:id="9106" w:name="_Toc6237777"/>
      <w:bookmarkStart w:id="9107" w:name="_Toc15485374"/>
      <w:bookmarkStart w:id="9108" w:name="_Toc41651413"/>
      <w:bookmarkStart w:id="9109" w:name="_Toc44618750"/>
      <w:bookmarkStart w:id="9110" w:name="_Toc60069609"/>
      <w:bookmarkStart w:id="9111" w:name="_Toc61023078"/>
      <w:r w:rsidRPr="008E6725">
        <w:rPr>
          <w:rFonts w:hint="eastAsia"/>
        </w:rPr>
        <w:t>HA组网模式</w:t>
      </w:r>
      <w:bookmarkEnd w:id="9106"/>
      <w:bookmarkEnd w:id="9107"/>
      <w:bookmarkEnd w:id="9108"/>
      <w:bookmarkEnd w:id="9109"/>
      <w:bookmarkEnd w:id="9110"/>
      <w:bookmarkEnd w:id="9111"/>
    </w:p>
    <w:p w14:paraId="79C88AE7" w14:textId="77777777" w:rsidR="009F77C4" w:rsidRPr="007A7917" w:rsidRDefault="009F77C4" w:rsidP="009F77C4">
      <w:pPr>
        <w:ind w:firstLine="420"/>
      </w:pPr>
      <w:r w:rsidRPr="007A7917">
        <w:rPr>
          <w:rFonts w:hint="eastAsia"/>
        </w:rPr>
        <w:t>目前产品支持两台网关设备以主</w:t>
      </w:r>
      <w:r w:rsidRPr="007A7917">
        <w:t>-</w:t>
      </w:r>
      <w:r w:rsidRPr="007A7917">
        <w:rPr>
          <w:rFonts w:hint="eastAsia"/>
        </w:rPr>
        <w:t>备或主主模式运行。</w:t>
      </w:r>
    </w:p>
    <w:p w14:paraId="1D85C345" w14:textId="77777777" w:rsidR="009F77C4" w:rsidRPr="007A7917" w:rsidRDefault="009F77C4" w:rsidP="009F77C4">
      <w:pPr>
        <w:ind w:firstLine="420"/>
      </w:pPr>
      <w:r w:rsidRPr="007A7917">
        <w:rPr>
          <w:rFonts w:hint="eastAsia"/>
        </w:rPr>
        <w:t>主备模式是指实现</w:t>
      </w:r>
      <w:r w:rsidRPr="007A7917">
        <w:t>HA</w:t>
      </w:r>
      <w:r w:rsidRPr="007A7917">
        <w:rPr>
          <w:rFonts w:hint="eastAsia"/>
        </w:rPr>
        <w:t>的两台设备中，</w:t>
      </w:r>
      <w:r w:rsidRPr="007A7917">
        <w:t xml:space="preserve"> </w:t>
      </w:r>
      <w:r w:rsidRPr="007A7917">
        <w:rPr>
          <w:rFonts w:hint="eastAsia"/>
        </w:rPr>
        <w:t>一台作为主设备，</w:t>
      </w:r>
      <w:r w:rsidRPr="007A7917">
        <w:t xml:space="preserve"> </w:t>
      </w:r>
      <w:r w:rsidRPr="007A7917">
        <w:rPr>
          <w:rFonts w:hint="eastAsia"/>
        </w:rPr>
        <w:t>另外一台作为备设备。主设备在进行业务的同时，将相关的配置和数据信息实时同步到备设备。当主设备出现故障或主设备的链路中断时，备用设备成为主设备，接管原主设备的工作，实现网络业务的无缝切换。如</w:t>
      </w:r>
      <w:r w:rsidRPr="008D4E12">
        <w:rPr>
          <w:color w:val="0000FF"/>
          <w:u w:val="single"/>
        </w:rPr>
        <w:fldChar w:fldCharType="begin"/>
      </w:r>
      <w:r w:rsidRPr="008D4E12">
        <w:rPr>
          <w:color w:val="0000FF"/>
          <w:u w:val="single"/>
        </w:rPr>
        <w:instrText xml:space="preserve"> REF _Ref390347614 \r \h </w:instrText>
      </w:r>
      <w:r w:rsidRPr="008D4E12">
        <w:rPr>
          <w:color w:val="0000FF"/>
          <w:u w:val="single"/>
        </w:rPr>
      </w:r>
      <w:r w:rsidRPr="008D4E12">
        <w:rPr>
          <w:color w:val="0000FF"/>
          <w:u w:val="single"/>
        </w:rPr>
        <w:fldChar w:fldCharType="separate"/>
      </w:r>
      <w:r>
        <w:rPr>
          <w:rFonts w:hint="eastAsia"/>
          <w:color w:val="0000FF"/>
          <w:u w:val="single"/>
        </w:rPr>
        <w:t>图</w:t>
      </w:r>
      <w:r>
        <w:rPr>
          <w:rFonts w:hint="eastAsia"/>
          <w:color w:val="0000FF"/>
          <w:u w:val="single"/>
        </w:rPr>
        <w:t>55-1</w:t>
      </w:r>
      <w:r w:rsidRPr="008D4E12">
        <w:rPr>
          <w:color w:val="0000FF"/>
          <w:u w:val="single"/>
        </w:rPr>
        <w:fldChar w:fldCharType="end"/>
      </w:r>
      <w:r w:rsidRPr="007A7917">
        <w:rPr>
          <w:rFonts w:hint="eastAsia"/>
        </w:rPr>
        <w:t>所示。</w:t>
      </w:r>
    </w:p>
    <w:p w14:paraId="2FA0F194" w14:textId="77777777" w:rsidR="009F77C4" w:rsidRPr="008E6725" w:rsidRDefault="009F77C4" w:rsidP="009F77C4">
      <w:pPr>
        <w:pStyle w:val="FigureDescription"/>
        <w:spacing w:before="156" w:after="156"/>
      </w:pPr>
      <w:bookmarkStart w:id="9112" w:name="_Ref390347614"/>
      <w:r w:rsidRPr="008E6725">
        <w:rPr>
          <w:rFonts w:hint="eastAsia"/>
        </w:rPr>
        <w:lastRenderedPageBreak/>
        <w:t>主备模式</w:t>
      </w:r>
      <w:bookmarkEnd w:id="9112"/>
    </w:p>
    <w:p w14:paraId="4C60877E" w14:textId="77777777" w:rsidR="009F77C4" w:rsidRDefault="009F77C4" w:rsidP="009F77C4">
      <w:pPr>
        <w:pStyle w:val="Figure"/>
      </w:pPr>
      <w:r w:rsidRPr="008E6725">
        <w:rPr>
          <w:rFonts w:hint="eastAsia"/>
        </w:rPr>
        <w:drawing>
          <wp:inline distT="0" distB="0" distL="0" distR="0" wp14:anchorId="24E69C22" wp14:editId="3E009978">
            <wp:extent cx="4591050" cy="1876425"/>
            <wp:effectExtent l="0" t="0" r="0" b="9525"/>
            <wp:docPr id="3326" name="图片 3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05" cstate="print">
                      <a:extLst>
                        <a:ext uri="{28A0092B-C50C-407E-A947-70E740481C1C}">
                          <a14:useLocalDpi xmlns:a14="http://schemas.microsoft.com/office/drawing/2010/main" val="0"/>
                        </a:ext>
                      </a:extLst>
                    </a:blip>
                    <a:srcRect/>
                    <a:stretch>
                      <a:fillRect/>
                    </a:stretch>
                  </pic:blipFill>
                  <pic:spPr bwMode="auto">
                    <a:xfrm>
                      <a:off x="0" y="0"/>
                      <a:ext cx="4591050" cy="1876425"/>
                    </a:xfrm>
                    <a:prstGeom prst="rect">
                      <a:avLst/>
                    </a:prstGeom>
                    <a:noFill/>
                    <a:ln>
                      <a:noFill/>
                    </a:ln>
                  </pic:spPr>
                </pic:pic>
              </a:graphicData>
            </a:graphic>
          </wp:inline>
        </w:drawing>
      </w:r>
    </w:p>
    <w:p w14:paraId="2E3AC69D" w14:textId="77777777" w:rsidR="009F77C4" w:rsidRPr="00E1070C" w:rsidRDefault="009F77C4" w:rsidP="009F77C4">
      <w:pPr>
        <w:ind w:firstLine="420"/>
      </w:pPr>
    </w:p>
    <w:p w14:paraId="1FE246B6" w14:textId="77777777" w:rsidR="009F77C4" w:rsidRDefault="009F77C4" w:rsidP="009F77C4">
      <w:pPr>
        <w:ind w:firstLine="420"/>
      </w:pPr>
      <w:r w:rsidRPr="007A7917">
        <w:rPr>
          <w:rFonts w:hint="eastAsia"/>
        </w:rPr>
        <w:t>在主备模式下，主设备响应各类报文请求，并且转发网络流量；备用设备不响应报文请求，也不转发网络流量。主备设备之间通过</w:t>
      </w:r>
      <w:r w:rsidRPr="007A7917">
        <w:t>HA</w:t>
      </w:r>
      <w:r w:rsidRPr="007A7917">
        <w:rPr>
          <w:rFonts w:hint="eastAsia"/>
        </w:rPr>
        <w:t>心跳线同步状态信息，配置信息以及特征库文件。</w:t>
      </w:r>
    </w:p>
    <w:p w14:paraId="46BF6725" w14:textId="77777777" w:rsidR="009F77C4" w:rsidRDefault="009F77C4" w:rsidP="009F77C4">
      <w:pPr>
        <w:ind w:firstLine="420"/>
      </w:pPr>
      <w:r>
        <w:t>在主主模式下</w:t>
      </w:r>
      <w:r>
        <w:rPr>
          <w:rFonts w:hint="eastAsia"/>
        </w:rPr>
        <w:t>，</w:t>
      </w:r>
      <w:r>
        <w:t>两</w:t>
      </w:r>
      <w:r>
        <w:rPr>
          <w:rFonts w:hint="eastAsia"/>
        </w:rPr>
        <w:t>台设备都配置成主动，使两台设备同时运行各自的工作，且相互监测对方的情况。当其中一台设备发生故障时，另外一台设备运行其自身的工作并且接管故障设备的工作，以保证整体业务不间断。兼具故障备份和负载均衡。如</w:t>
      </w:r>
      <w:r w:rsidRPr="008D4E12">
        <w:rPr>
          <w:color w:val="0000FF"/>
          <w:u w:val="single"/>
        </w:rPr>
        <w:fldChar w:fldCharType="begin"/>
      </w:r>
      <w:r w:rsidRPr="008D4E12">
        <w:rPr>
          <w:color w:val="0000FF"/>
          <w:u w:val="single"/>
        </w:rPr>
        <w:instrText xml:space="preserve"> </w:instrText>
      </w:r>
      <w:r w:rsidRPr="008D4E12">
        <w:rPr>
          <w:rFonts w:hint="eastAsia"/>
          <w:color w:val="0000FF"/>
          <w:u w:val="single"/>
        </w:rPr>
        <w:instrText>REF _Ref508722320 \r \h</w:instrText>
      </w:r>
      <w:r w:rsidRPr="008D4E12">
        <w:rPr>
          <w:color w:val="0000FF"/>
          <w:u w:val="single"/>
        </w:rPr>
        <w:instrText xml:space="preserve"> </w:instrText>
      </w:r>
      <w:r w:rsidRPr="008D4E12">
        <w:rPr>
          <w:color w:val="0000FF"/>
          <w:u w:val="single"/>
        </w:rPr>
      </w:r>
      <w:r w:rsidRPr="008D4E12">
        <w:rPr>
          <w:color w:val="0000FF"/>
          <w:u w:val="single"/>
        </w:rPr>
        <w:fldChar w:fldCharType="separate"/>
      </w:r>
      <w:r>
        <w:rPr>
          <w:rFonts w:hint="eastAsia"/>
          <w:color w:val="0000FF"/>
          <w:u w:val="single"/>
        </w:rPr>
        <w:t>图</w:t>
      </w:r>
      <w:r>
        <w:rPr>
          <w:rFonts w:hint="eastAsia"/>
          <w:color w:val="0000FF"/>
          <w:u w:val="single"/>
        </w:rPr>
        <w:t>55-2</w:t>
      </w:r>
      <w:r w:rsidRPr="008D4E12">
        <w:rPr>
          <w:color w:val="0000FF"/>
          <w:u w:val="single"/>
        </w:rPr>
        <w:fldChar w:fldCharType="end"/>
      </w:r>
      <w:r>
        <w:rPr>
          <w:rFonts w:hint="eastAsia"/>
        </w:rPr>
        <w:t>所示。</w:t>
      </w:r>
    </w:p>
    <w:p w14:paraId="37E4C4AB" w14:textId="77777777" w:rsidR="009F77C4" w:rsidRDefault="009F77C4" w:rsidP="009F77C4">
      <w:pPr>
        <w:pStyle w:val="FigureDescription"/>
        <w:spacing w:before="156" w:after="156"/>
      </w:pPr>
      <w:bookmarkStart w:id="9113" w:name="_Ref508722320"/>
      <w:r>
        <w:rPr>
          <w:rFonts w:hint="eastAsia"/>
        </w:rPr>
        <w:t>主主模式</w:t>
      </w:r>
      <w:bookmarkEnd w:id="9113"/>
    </w:p>
    <w:p w14:paraId="5E599FDF" w14:textId="77777777" w:rsidR="009F77C4" w:rsidRDefault="009F77C4" w:rsidP="009F77C4">
      <w:pPr>
        <w:ind w:firstLine="420"/>
      </w:pPr>
      <w:r>
        <w:object w:dxaOrig="6210" w:dyaOrig="2415" w14:anchorId="7831AD8C">
          <v:shape id="_x0000_i1033" type="#_x0000_t75" style="width:308.65pt;height:122.1pt" o:ole="">
            <v:imagedata r:id="rId1206" o:title=""/>
          </v:shape>
          <o:OLEObject Type="Embed" ProgID="Visio.Drawing.15" ShapeID="_x0000_i1033" DrawAspect="Content" ObjectID="_1703334438" r:id="rId1207"/>
        </w:object>
      </w:r>
    </w:p>
    <w:p w14:paraId="2F57205B" w14:textId="77777777" w:rsidR="009F77C4" w:rsidRPr="007A7917" w:rsidRDefault="009F77C4" w:rsidP="009F77C4">
      <w:pPr>
        <w:ind w:firstLine="420"/>
      </w:pPr>
      <w:r w:rsidRPr="007A7917">
        <w:rPr>
          <w:rFonts w:hint="eastAsia"/>
        </w:rPr>
        <w:t>主备模式</w:t>
      </w:r>
      <w:r>
        <w:rPr>
          <w:rFonts w:hint="eastAsia"/>
        </w:rPr>
        <w:t>和主主模式均</w:t>
      </w:r>
      <w:r w:rsidRPr="007A7917">
        <w:rPr>
          <w:rFonts w:hint="eastAsia"/>
        </w:rPr>
        <w:t>支持路由模式和透明模式。</w:t>
      </w:r>
    </w:p>
    <w:p w14:paraId="3C80FD94" w14:textId="77777777" w:rsidR="009F77C4" w:rsidRPr="008E6725" w:rsidRDefault="009F77C4" w:rsidP="00B03962">
      <w:pPr>
        <w:pStyle w:val="ItemList"/>
        <w:numPr>
          <w:ilvl w:val="0"/>
          <w:numId w:val="28"/>
        </w:numPr>
      </w:pPr>
      <w:r w:rsidRPr="008E6725">
        <w:rPr>
          <w:rFonts w:hint="eastAsia"/>
        </w:rPr>
        <w:t>路由模式：设备接口配置</w:t>
      </w:r>
      <w:r w:rsidRPr="008E6725">
        <w:rPr>
          <w:rFonts w:hint="eastAsia"/>
        </w:rPr>
        <w:t>IP</w:t>
      </w:r>
      <w:r w:rsidRPr="008E6725">
        <w:rPr>
          <w:rFonts w:hint="eastAsia"/>
        </w:rPr>
        <w:t>地址，通过路由转发数据，上下游设备的接口</w:t>
      </w:r>
      <w:r w:rsidRPr="008E6725">
        <w:rPr>
          <w:rFonts w:hint="eastAsia"/>
        </w:rPr>
        <w:t>IP</w:t>
      </w:r>
      <w:r w:rsidRPr="008E6725">
        <w:rPr>
          <w:rFonts w:hint="eastAsia"/>
        </w:rPr>
        <w:t>地址处于不用网段。</w:t>
      </w:r>
    </w:p>
    <w:p w14:paraId="3B8CEB49" w14:textId="77777777" w:rsidR="009F77C4" w:rsidRDefault="009F77C4" w:rsidP="00B03962">
      <w:pPr>
        <w:pStyle w:val="ItemList"/>
        <w:numPr>
          <w:ilvl w:val="0"/>
          <w:numId w:val="28"/>
        </w:numPr>
      </w:pPr>
      <w:r w:rsidRPr="008E6725">
        <w:rPr>
          <w:rFonts w:hint="eastAsia"/>
        </w:rPr>
        <w:t>透明模式：设备接口配置加入桥中，只有桥接口配置</w:t>
      </w:r>
      <w:r w:rsidRPr="008E6725">
        <w:rPr>
          <w:rFonts w:hint="eastAsia"/>
        </w:rPr>
        <w:t>IP</w:t>
      </w:r>
      <w:r w:rsidRPr="008E6725">
        <w:rPr>
          <w:rFonts w:hint="eastAsia"/>
        </w:rPr>
        <w:t>地址，通过桥转发数据，上下游设备的接口</w:t>
      </w:r>
      <w:r w:rsidRPr="008E6725">
        <w:rPr>
          <w:rFonts w:hint="eastAsia"/>
        </w:rPr>
        <w:t>IP</w:t>
      </w:r>
      <w:r w:rsidRPr="008E6725">
        <w:rPr>
          <w:rFonts w:hint="eastAsia"/>
        </w:rPr>
        <w:t>地址处于同一网段，不知道设备的存在。</w:t>
      </w:r>
    </w:p>
    <w:p w14:paraId="282B252A" w14:textId="77777777" w:rsidR="009F77C4" w:rsidRPr="008E6725" w:rsidRDefault="009F77C4" w:rsidP="009F77C4">
      <w:pPr>
        <w:pStyle w:val="NotesHeading"/>
      </w:pPr>
      <w:r w:rsidRPr="000718D1">
        <w:rPr>
          <w:noProof/>
        </w:rPr>
        <w:lastRenderedPageBreak/>
        <w:drawing>
          <wp:inline distT="0" distB="0" distL="0" distR="0" wp14:anchorId="380C779F" wp14:editId="5155DF3C">
            <wp:extent cx="590550" cy="238125"/>
            <wp:effectExtent l="19050" t="0" r="0" b="0"/>
            <wp:docPr id="3327" name="图片 332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1A3D8757" w14:textId="77777777" w:rsidR="009F77C4" w:rsidRPr="003326B5" w:rsidRDefault="009F77C4" w:rsidP="009F77C4">
      <w:pPr>
        <w:pStyle w:val="NotesText"/>
        <w:spacing w:before="31" w:after="31"/>
      </w:pPr>
      <w:r>
        <w:rPr>
          <w:rFonts w:hint="eastAsia"/>
        </w:rPr>
        <w:t>HA</w:t>
      </w:r>
      <w:r>
        <w:rPr>
          <w:rFonts w:hint="eastAsia"/>
        </w:rPr>
        <w:t>的主主模式的路由部署方式中——</w:t>
      </w:r>
      <w:r>
        <w:rPr>
          <w:rFonts w:hint="eastAsia"/>
        </w:rPr>
        <w:t>HA</w:t>
      </w:r>
      <w:r>
        <w:rPr>
          <w:rFonts w:hint="eastAsia"/>
        </w:rPr>
        <w:t>设备的上下行可以在不同的网段。但是由于一台出现故障，另一台需要代理故障设备的流量发送免费</w:t>
      </w:r>
      <w:r>
        <w:rPr>
          <w:rFonts w:hint="eastAsia"/>
        </w:rPr>
        <w:t>ARP</w:t>
      </w:r>
      <w:r>
        <w:rPr>
          <w:rFonts w:hint="eastAsia"/>
        </w:rPr>
        <w:t>更新上下游的</w:t>
      </w:r>
      <w:r>
        <w:rPr>
          <w:rFonts w:hint="eastAsia"/>
        </w:rPr>
        <w:t>ARP</w:t>
      </w:r>
      <w:r>
        <w:rPr>
          <w:rFonts w:hint="eastAsia"/>
        </w:rPr>
        <w:t>表项。所以需要</w:t>
      </w:r>
      <w:r>
        <w:rPr>
          <w:rFonts w:hint="eastAsia"/>
        </w:rPr>
        <w:t>HA</w:t>
      </w:r>
      <w:r>
        <w:rPr>
          <w:rFonts w:hint="eastAsia"/>
        </w:rPr>
        <w:t>设备的上下联接口网段和与之相连的其他设备网络相同。</w:t>
      </w:r>
    </w:p>
    <w:p w14:paraId="457DC83B" w14:textId="77777777" w:rsidR="009F77C4" w:rsidRDefault="009F77C4" w:rsidP="009F77C4">
      <w:pPr>
        <w:ind w:firstLine="420"/>
      </w:pPr>
      <w:bookmarkStart w:id="9114" w:name="_Ref390269521"/>
    </w:p>
    <w:p w14:paraId="05775F0C" w14:textId="77777777" w:rsidR="009F77C4" w:rsidRPr="008E6725" w:rsidRDefault="009F77C4" w:rsidP="009F77C4">
      <w:pPr>
        <w:pStyle w:val="30"/>
      </w:pPr>
      <w:bookmarkStart w:id="9115" w:name="_Toc6237778"/>
      <w:bookmarkStart w:id="9116" w:name="_Toc15485375"/>
      <w:bookmarkStart w:id="9117" w:name="_Toc41651414"/>
      <w:bookmarkStart w:id="9118" w:name="_Toc44618751"/>
      <w:bookmarkStart w:id="9119" w:name="_Toc60069610"/>
      <w:bookmarkStart w:id="9120" w:name="_Toc61023079"/>
      <w:r w:rsidRPr="008E6725">
        <w:rPr>
          <w:rFonts w:hint="eastAsia"/>
        </w:rPr>
        <w:t>HA工作状态</w:t>
      </w:r>
      <w:bookmarkEnd w:id="9114"/>
      <w:bookmarkEnd w:id="9115"/>
      <w:bookmarkEnd w:id="9116"/>
      <w:bookmarkEnd w:id="9117"/>
      <w:bookmarkEnd w:id="9118"/>
      <w:bookmarkEnd w:id="9119"/>
      <w:bookmarkEnd w:id="9120"/>
    </w:p>
    <w:p w14:paraId="4F85FA25" w14:textId="77777777" w:rsidR="009F77C4" w:rsidRPr="007A7917" w:rsidRDefault="009F77C4" w:rsidP="009F77C4">
      <w:pPr>
        <w:ind w:firstLine="420"/>
      </w:pPr>
      <w:r w:rsidRPr="007A7917">
        <w:t>HA</w:t>
      </w:r>
      <w:r>
        <w:t>主备模式</w:t>
      </w:r>
      <w:r w:rsidRPr="007A7917">
        <w:rPr>
          <w:rFonts w:hint="eastAsia"/>
        </w:rPr>
        <w:t>的工作状态主要有两种，主模式和备模式。</w:t>
      </w:r>
    </w:p>
    <w:p w14:paraId="61DA2C6A" w14:textId="77777777" w:rsidR="009F77C4" w:rsidRPr="008E6725" w:rsidRDefault="009F77C4" w:rsidP="00B03962">
      <w:pPr>
        <w:pStyle w:val="ItemList"/>
        <w:numPr>
          <w:ilvl w:val="0"/>
          <w:numId w:val="28"/>
        </w:numPr>
      </w:pPr>
      <w:r w:rsidRPr="008E6725">
        <w:rPr>
          <w:rFonts w:hint="eastAsia"/>
        </w:rPr>
        <w:t>主模式是指在设备</w:t>
      </w:r>
      <w:r w:rsidRPr="008E6725">
        <w:rPr>
          <w:rFonts w:hint="eastAsia"/>
        </w:rPr>
        <w:t>HA</w:t>
      </w:r>
      <w:r w:rsidRPr="008E6725">
        <w:rPr>
          <w:rFonts w:hint="eastAsia"/>
        </w:rPr>
        <w:t>主备模式中，实际参与工作。</w:t>
      </w:r>
    </w:p>
    <w:p w14:paraId="09E6C995" w14:textId="77777777" w:rsidR="009F77C4" w:rsidRDefault="009F77C4" w:rsidP="00B03962">
      <w:pPr>
        <w:pStyle w:val="ItemList"/>
        <w:numPr>
          <w:ilvl w:val="0"/>
          <w:numId w:val="28"/>
        </w:numPr>
      </w:pPr>
      <w:r w:rsidRPr="008E6725">
        <w:rPr>
          <w:rFonts w:hint="eastAsia"/>
        </w:rPr>
        <w:t>备模式是指设备是指在</w:t>
      </w:r>
      <w:r w:rsidRPr="008E6725">
        <w:rPr>
          <w:rFonts w:hint="eastAsia"/>
        </w:rPr>
        <w:t>HA</w:t>
      </w:r>
      <w:r w:rsidRPr="008E6725">
        <w:rPr>
          <w:rFonts w:hint="eastAsia"/>
        </w:rPr>
        <w:t>主备模式中，作为主设备备份，不参与实际工作。只有当主设备失效，才转换为主设备，接替其工作。</w:t>
      </w:r>
    </w:p>
    <w:p w14:paraId="75D02242" w14:textId="77777777" w:rsidR="009F77C4" w:rsidRDefault="009F77C4" w:rsidP="009F77C4">
      <w:pPr>
        <w:ind w:firstLine="420"/>
      </w:pPr>
      <w:r>
        <w:rPr>
          <w:rFonts w:hint="eastAsia"/>
        </w:rPr>
        <w:t>HA</w:t>
      </w:r>
      <w:r>
        <w:rPr>
          <w:rFonts w:hint="eastAsia"/>
        </w:rPr>
        <w:t>主主的工作状态有三种：</w:t>
      </w:r>
      <w:r>
        <w:rPr>
          <w:rFonts w:hint="eastAsia"/>
        </w:rPr>
        <w:t>Master</w:t>
      </w:r>
      <w:r>
        <w:rPr>
          <w:rFonts w:hint="eastAsia"/>
        </w:rPr>
        <w:t>模式、</w:t>
      </w:r>
      <w:r>
        <w:rPr>
          <w:rFonts w:hint="eastAsia"/>
        </w:rPr>
        <w:t>Master</w:t>
      </w:r>
      <w:r>
        <w:rPr>
          <w:rFonts w:hint="eastAsia"/>
        </w:rPr>
        <w:t>（</w:t>
      </w:r>
      <w:r>
        <w:rPr>
          <w:rFonts w:hint="eastAsia"/>
        </w:rPr>
        <w:t>N</w:t>
      </w:r>
      <w:r>
        <w:rPr>
          <w:rFonts w:hint="eastAsia"/>
        </w:rPr>
        <w:t>）模式、</w:t>
      </w:r>
      <w:r>
        <w:rPr>
          <w:rFonts w:hint="eastAsia"/>
        </w:rPr>
        <w:t>Master</w:t>
      </w:r>
      <w:r>
        <w:rPr>
          <w:rFonts w:hint="eastAsia"/>
        </w:rPr>
        <w:t>（</w:t>
      </w:r>
      <w:r>
        <w:t>A</w:t>
      </w:r>
      <w:r>
        <w:rPr>
          <w:rFonts w:hint="eastAsia"/>
        </w:rPr>
        <w:t>）模式。</w:t>
      </w:r>
    </w:p>
    <w:p w14:paraId="4CBF229B" w14:textId="77777777" w:rsidR="009F77C4" w:rsidRDefault="009F77C4" w:rsidP="00B03962">
      <w:pPr>
        <w:pStyle w:val="ItemList"/>
        <w:numPr>
          <w:ilvl w:val="0"/>
          <w:numId w:val="28"/>
        </w:numPr>
      </w:pPr>
      <w:r>
        <w:rPr>
          <w:rFonts w:hint="eastAsia"/>
        </w:rPr>
        <w:t>Master</w:t>
      </w:r>
      <w:r>
        <w:rPr>
          <w:rFonts w:hint="eastAsia"/>
        </w:rPr>
        <w:t>模式：两台设备都处于流量转发状态。</w:t>
      </w:r>
    </w:p>
    <w:p w14:paraId="5B9F6C0C" w14:textId="77777777" w:rsidR="009F77C4" w:rsidRDefault="009F77C4" w:rsidP="00B03962">
      <w:pPr>
        <w:pStyle w:val="ItemList"/>
        <w:numPr>
          <w:ilvl w:val="0"/>
          <w:numId w:val="28"/>
        </w:numPr>
      </w:pPr>
      <w:r>
        <w:rPr>
          <w:rFonts w:hint="eastAsia"/>
        </w:rPr>
        <w:t>Master</w:t>
      </w:r>
      <w:r>
        <w:rPr>
          <w:rFonts w:hint="eastAsia"/>
        </w:rPr>
        <w:t>（</w:t>
      </w:r>
      <w:r>
        <w:rPr>
          <w:rFonts w:hint="eastAsia"/>
        </w:rPr>
        <w:t>N</w:t>
      </w:r>
      <w:r>
        <w:rPr>
          <w:rFonts w:hint="eastAsia"/>
        </w:rPr>
        <w:t>）模式：本端设备出现故障。</w:t>
      </w:r>
    </w:p>
    <w:p w14:paraId="0E00FD1A" w14:textId="77777777" w:rsidR="009F77C4" w:rsidRPr="008E6725" w:rsidRDefault="009F77C4" w:rsidP="00B03962">
      <w:pPr>
        <w:pStyle w:val="ItemList"/>
        <w:numPr>
          <w:ilvl w:val="0"/>
          <w:numId w:val="28"/>
        </w:numPr>
      </w:pPr>
      <w:r>
        <w:rPr>
          <w:rFonts w:hint="eastAsia"/>
        </w:rPr>
        <w:t>Master</w:t>
      </w:r>
      <w:r>
        <w:rPr>
          <w:rFonts w:hint="eastAsia"/>
        </w:rPr>
        <w:t>（</w:t>
      </w:r>
      <w:r>
        <w:rPr>
          <w:rFonts w:hint="eastAsia"/>
        </w:rPr>
        <w:t>A</w:t>
      </w:r>
      <w:r>
        <w:rPr>
          <w:rFonts w:hint="eastAsia"/>
        </w:rPr>
        <w:t>）模式：本端设备代理故障设备和自己原来的所有流量。</w:t>
      </w:r>
    </w:p>
    <w:p w14:paraId="56FA81C5" w14:textId="77777777" w:rsidR="009F77C4" w:rsidRPr="008E6725" w:rsidRDefault="009F77C4" w:rsidP="009F77C4">
      <w:pPr>
        <w:pStyle w:val="30"/>
      </w:pPr>
      <w:bookmarkStart w:id="9121" w:name="_Toc6237779"/>
      <w:bookmarkStart w:id="9122" w:name="_Toc15485376"/>
      <w:bookmarkStart w:id="9123" w:name="_Toc41651415"/>
      <w:bookmarkStart w:id="9124" w:name="_Toc44618752"/>
      <w:bookmarkStart w:id="9125" w:name="_Toc60069611"/>
      <w:bookmarkStart w:id="9126" w:name="_Toc61023080"/>
      <w:r w:rsidRPr="008E6725">
        <w:t>接口概念</w:t>
      </w:r>
      <w:bookmarkEnd w:id="9121"/>
      <w:bookmarkEnd w:id="9122"/>
      <w:bookmarkEnd w:id="9123"/>
      <w:bookmarkEnd w:id="9124"/>
      <w:bookmarkEnd w:id="9125"/>
      <w:bookmarkEnd w:id="9126"/>
    </w:p>
    <w:p w14:paraId="63514CAA" w14:textId="77777777" w:rsidR="009F77C4" w:rsidRPr="007A7917" w:rsidRDefault="009F77C4" w:rsidP="009F77C4">
      <w:pPr>
        <w:ind w:firstLine="420"/>
      </w:pPr>
      <w:r w:rsidRPr="007A7917">
        <w:t>HA</w:t>
      </w:r>
      <w:r w:rsidRPr="007A7917">
        <w:rPr>
          <w:rFonts w:hint="eastAsia"/>
        </w:rPr>
        <w:t>中，主要有两种接口概念。</w:t>
      </w:r>
    </w:p>
    <w:p w14:paraId="40F6F764" w14:textId="77777777" w:rsidR="009F77C4" w:rsidRPr="008E6725" w:rsidRDefault="009F77C4" w:rsidP="00B03962">
      <w:pPr>
        <w:pStyle w:val="ItemList"/>
        <w:numPr>
          <w:ilvl w:val="0"/>
          <w:numId w:val="28"/>
        </w:numPr>
      </w:pPr>
      <w:r w:rsidRPr="008E6725">
        <w:rPr>
          <w:rFonts w:hint="eastAsia"/>
        </w:rPr>
        <w:t>HA</w:t>
      </w:r>
      <w:r w:rsidRPr="008E6725">
        <w:rPr>
          <w:rFonts w:hint="eastAsia"/>
        </w:rPr>
        <w:t>接口：连接两台</w:t>
      </w:r>
      <w:r w:rsidRPr="008E6725">
        <w:rPr>
          <w:rFonts w:hint="eastAsia"/>
        </w:rPr>
        <w:t>HA</w:t>
      </w:r>
      <w:r w:rsidRPr="008E6725">
        <w:rPr>
          <w:rFonts w:hint="eastAsia"/>
        </w:rPr>
        <w:t>设备的接口，不参与报文的转发，只用于</w:t>
      </w:r>
      <w:r w:rsidRPr="008E6725">
        <w:rPr>
          <w:rFonts w:hint="eastAsia"/>
        </w:rPr>
        <w:t>HA</w:t>
      </w:r>
      <w:r w:rsidRPr="008E6725">
        <w:rPr>
          <w:rFonts w:hint="eastAsia"/>
        </w:rPr>
        <w:t>设备直接心跳报文和同步报文发送。</w:t>
      </w:r>
    </w:p>
    <w:p w14:paraId="5D7D84CD" w14:textId="77777777" w:rsidR="009F77C4" w:rsidRPr="008E6725" w:rsidRDefault="009F77C4" w:rsidP="00B03962">
      <w:pPr>
        <w:pStyle w:val="ItemList"/>
        <w:numPr>
          <w:ilvl w:val="0"/>
          <w:numId w:val="28"/>
        </w:numPr>
      </w:pPr>
      <w:r w:rsidRPr="008E6725">
        <w:t>监控接口</w:t>
      </w:r>
      <w:r w:rsidRPr="008E6725">
        <w:rPr>
          <w:rFonts w:hint="eastAsia"/>
        </w:rPr>
        <w:t>：</w:t>
      </w:r>
      <w:r w:rsidRPr="008E6725">
        <w:t>HA</w:t>
      </w:r>
      <w:r w:rsidRPr="008E6725">
        <w:t>必须重点关注的设备接口</w:t>
      </w:r>
      <w:r w:rsidRPr="008E6725">
        <w:rPr>
          <w:rFonts w:hint="eastAsia"/>
        </w:rPr>
        <w:t>，</w:t>
      </w:r>
      <w:r w:rsidRPr="008E6725">
        <w:t>如果此接口状态为</w:t>
      </w:r>
      <w:r w:rsidRPr="008E6725">
        <w:t>down</w:t>
      </w:r>
      <w:r w:rsidRPr="008E6725">
        <w:rPr>
          <w:rFonts w:hint="eastAsia"/>
        </w:rPr>
        <w:t>，</w:t>
      </w:r>
      <w:r w:rsidRPr="008E6725">
        <w:t>表明网络状态发生故障</w:t>
      </w:r>
      <w:r w:rsidRPr="008E6725">
        <w:rPr>
          <w:rFonts w:hint="eastAsia"/>
        </w:rPr>
        <w:t>，</w:t>
      </w:r>
      <w:r w:rsidRPr="008E6725">
        <w:t>需要切换主备设备</w:t>
      </w:r>
      <w:r w:rsidRPr="008E6725">
        <w:rPr>
          <w:rFonts w:hint="eastAsia"/>
        </w:rPr>
        <w:t>来修复故障。</w:t>
      </w:r>
    </w:p>
    <w:p w14:paraId="335CA5A2" w14:textId="77777777" w:rsidR="009F77C4" w:rsidRPr="008E6725" w:rsidRDefault="009F77C4" w:rsidP="009F77C4">
      <w:pPr>
        <w:pStyle w:val="30"/>
      </w:pPr>
      <w:bookmarkStart w:id="9127" w:name="_Toc6237780"/>
      <w:bookmarkStart w:id="9128" w:name="_Toc15485377"/>
      <w:bookmarkStart w:id="9129" w:name="_Toc41651416"/>
      <w:bookmarkStart w:id="9130" w:name="_Toc44618753"/>
      <w:bookmarkStart w:id="9131" w:name="_Toc60069612"/>
      <w:bookmarkStart w:id="9132" w:name="_Toc61023081"/>
      <w:r w:rsidRPr="008E6725">
        <w:rPr>
          <w:rFonts w:hint="eastAsia"/>
        </w:rPr>
        <w:t>抢</w:t>
      </w:r>
      <w:r w:rsidRPr="008E6725">
        <w:t>占模式</w:t>
      </w:r>
      <w:bookmarkEnd w:id="9127"/>
      <w:bookmarkEnd w:id="9128"/>
      <w:bookmarkEnd w:id="9129"/>
      <w:bookmarkEnd w:id="9130"/>
      <w:bookmarkEnd w:id="9131"/>
      <w:bookmarkEnd w:id="9132"/>
    </w:p>
    <w:p w14:paraId="044B06AE" w14:textId="77777777" w:rsidR="009F77C4" w:rsidRPr="008E6725" w:rsidRDefault="009F77C4" w:rsidP="00B03962">
      <w:pPr>
        <w:pStyle w:val="ItemList"/>
        <w:numPr>
          <w:ilvl w:val="0"/>
          <w:numId w:val="28"/>
        </w:numPr>
      </w:pPr>
      <w:r w:rsidRPr="008E6725">
        <w:rPr>
          <w:rFonts w:hint="eastAsia"/>
        </w:rPr>
        <w:t>非抢占方式：如果备份组中的</w:t>
      </w:r>
      <w:r>
        <w:rPr>
          <w:rFonts w:hint="eastAsia"/>
        </w:rPr>
        <w:t>设备</w:t>
      </w:r>
      <w:r w:rsidRPr="008E6725">
        <w:rPr>
          <w:rFonts w:hint="eastAsia"/>
        </w:rPr>
        <w:t>工作在非抢占方式下，则只要主设备没有出现故障，备设备不会主动成为主设备。</w:t>
      </w:r>
    </w:p>
    <w:p w14:paraId="4D4BF7FC" w14:textId="77777777" w:rsidR="009F77C4" w:rsidRPr="008E6725" w:rsidRDefault="009F77C4" w:rsidP="00B03962">
      <w:pPr>
        <w:pStyle w:val="ItemList"/>
        <w:numPr>
          <w:ilvl w:val="0"/>
          <w:numId w:val="28"/>
        </w:numPr>
      </w:pPr>
      <w:r w:rsidRPr="008E6725">
        <w:rPr>
          <w:rFonts w:hint="eastAsia"/>
        </w:rPr>
        <w:t>抢占模式：抢占模式时指用户可以根据需要，指定某一台设备优选为主设备或者为备设备。如果配置优选为主设备的设备工作正常，即使当前设备为备状态，也要“抢占”成主设备。</w:t>
      </w:r>
    </w:p>
    <w:p w14:paraId="76754FEA" w14:textId="77777777" w:rsidR="009F77C4" w:rsidRPr="008E6725" w:rsidRDefault="009F77C4" w:rsidP="009F77C4">
      <w:pPr>
        <w:pStyle w:val="NotesHeading"/>
      </w:pPr>
      <w:r w:rsidRPr="008E6725">
        <w:rPr>
          <w:noProof/>
        </w:rPr>
        <w:lastRenderedPageBreak/>
        <w:drawing>
          <wp:inline distT="0" distB="0" distL="0" distR="0" wp14:anchorId="6661DDC8" wp14:editId="53862B74">
            <wp:extent cx="590550" cy="238125"/>
            <wp:effectExtent l="19050" t="0" r="0" b="0"/>
            <wp:docPr id="3328" name="图片 332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D87CE41" w14:textId="77777777" w:rsidR="009F77C4" w:rsidRDefault="009F77C4" w:rsidP="009F77C4">
      <w:pPr>
        <w:pStyle w:val="NotesTextList1"/>
        <w:rPr>
          <w:lang w:eastAsia="zh-CN"/>
        </w:rPr>
      </w:pPr>
      <w:r w:rsidRPr="008E6725">
        <w:rPr>
          <w:lang w:eastAsia="zh-CN"/>
        </w:rPr>
        <w:t>HA</w:t>
      </w:r>
      <w:r w:rsidRPr="008E6725">
        <w:rPr>
          <w:rFonts w:hint="eastAsia"/>
          <w:lang w:eastAsia="zh-CN"/>
        </w:rPr>
        <w:t>的两台设备</w:t>
      </w:r>
      <w:r>
        <w:rPr>
          <w:rFonts w:hint="eastAsia"/>
          <w:lang w:eastAsia="zh-CN"/>
        </w:rPr>
        <w:t>在主备模式下：</w:t>
      </w:r>
      <w:r w:rsidRPr="008E6725">
        <w:rPr>
          <w:rFonts w:hint="eastAsia"/>
          <w:lang w:eastAsia="zh-CN"/>
        </w:rPr>
        <w:t>抢占模式必须匹配，或者全部配置成非抢占模式，或者一个配置成抢占为主，一个配置成抢占为备，否则</w:t>
      </w:r>
      <w:r w:rsidRPr="008E6725">
        <w:rPr>
          <w:lang w:eastAsia="zh-CN"/>
        </w:rPr>
        <w:t>HA</w:t>
      </w:r>
      <w:r w:rsidRPr="008E6725">
        <w:rPr>
          <w:rFonts w:hint="eastAsia"/>
          <w:lang w:eastAsia="zh-CN"/>
        </w:rPr>
        <w:t>无法正确协商。</w:t>
      </w:r>
    </w:p>
    <w:p w14:paraId="2E004C09" w14:textId="77777777" w:rsidR="009F77C4" w:rsidRPr="00A50DA8" w:rsidRDefault="009F77C4" w:rsidP="009F77C4">
      <w:pPr>
        <w:pStyle w:val="NotesTextList1"/>
        <w:rPr>
          <w:lang w:eastAsia="zh-CN"/>
        </w:rPr>
      </w:pPr>
      <w:r>
        <w:rPr>
          <w:rFonts w:hint="eastAsia"/>
          <w:lang w:eastAsia="zh-CN"/>
        </w:rPr>
        <w:t>HA</w:t>
      </w:r>
      <w:r>
        <w:rPr>
          <w:rFonts w:hint="eastAsia"/>
          <w:lang w:eastAsia="zh-CN"/>
        </w:rPr>
        <w:t>的主主模式两台设备没有抢占的概念。</w:t>
      </w:r>
    </w:p>
    <w:p w14:paraId="5C71C67E" w14:textId="77777777" w:rsidR="009F77C4" w:rsidRDefault="009F77C4" w:rsidP="009F77C4">
      <w:pPr>
        <w:ind w:firstLine="420"/>
      </w:pPr>
      <w:bookmarkStart w:id="9133" w:name="_Toc497293884"/>
      <w:bookmarkEnd w:id="9133"/>
    </w:p>
    <w:p w14:paraId="13D8A5B8" w14:textId="77777777" w:rsidR="009F77C4" w:rsidRPr="008E6725" w:rsidRDefault="009F77C4" w:rsidP="009F77C4">
      <w:pPr>
        <w:pStyle w:val="30"/>
      </w:pPr>
      <w:bookmarkStart w:id="9134" w:name="_Toc6237781"/>
      <w:bookmarkStart w:id="9135" w:name="_Toc15485378"/>
      <w:bookmarkStart w:id="9136" w:name="_Toc41651417"/>
      <w:bookmarkStart w:id="9137" w:name="_Toc44618754"/>
      <w:bookmarkStart w:id="9138" w:name="_Toc60069613"/>
      <w:bookmarkStart w:id="9139" w:name="_Toc61023082"/>
      <w:r w:rsidRPr="008E6725">
        <w:t>抢占延时定时器</w:t>
      </w:r>
      <w:bookmarkEnd w:id="9134"/>
      <w:bookmarkEnd w:id="9135"/>
      <w:bookmarkEnd w:id="9136"/>
      <w:bookmarkEnd w:id="9137"/>
      <w:bookmarkEnd w:id="9138"/>
      <w:bookmarkEnd w:id="9139"/>
    </w:p>
    <w:p w14:paraId="795A446E" w14:textId="77777777" w:rsidR="009F77C4" w:rsidRDefault="009F77C4" w:rsidP="009F77C4">
      <w:pPr>
        <w:ind w:firstLine="420"/>
      </w:pPr>
      <w:r>
        <w:rPr>
          <w:rFonts w:hint="eastAsia"/>
        </w:rPr>
        <w:t>在</w:t>
      </w:r>
      <w:r>
        <w:rPr>
          <w:rFonts w:hint="eastAsia"/>
        </w:rPr>
        <w:t>HA</w:t>
      </w:r>
      <w:r>
        <w:rPr>
          <w:rFonts w:hint="eastAsia"/>
        </w:rPr>
        <w:t>主备模式下：</w:t>
      </w:r>
      <w:r w:rsidRPr="007A7917">
        <w:rPr>
          <w:rFonts w:hint="eastAsia"/>
        </w:rPr>
        <w:t>为了避免</w:t>
      </w:r>
      <w:r w:rsidRPr="007A7917">
        <w:t>HA</w:t>
      </w:r>
      <w:r w:rsidRPr="007A7917">
        <w:rPr>
          <w:rFonts w:hint="eastAsia"/>
        </w:rPr>
        <w:t>设备频繁进行主备状态转换，备设备在网络状态恢复为正常状态后，也不会马上抢占为主，而是在流表等信息同步完成后，等待一定时间。只有在这段时间内，设备依然正常，才会通知备设备，抢占成主。</w:t>
      </w:r>
    </w:p>
    <w:p w14:paraId="17001FD5" w14:textId="77777777" w:rsidR="009F77C4" w:rsidRPr="007A7917" w:rsidRDefault="009F77C4" w:rsidP="009F77C4">
      <w:pPr>
        <w:ind w:firstLine="420"/>
      </w:pPr>
      <w:r>
        <w:rPr>
          <w:rFonts w:hint="eastAsia"/>
        </w:rPr>
        <w:t>在</w:t>
      </w:r>
      <w:r>
        <w:rPr>
          <w:rFonts w:hint="eastAsia"/>
        </w:rPr>
        <w:t>HA</w:t>
      </w:r>
      <w:r>
        <w:rPr>
          <w:rFonts w:hint="eastAsia"/>
        </w:rPr>
        <w:t>主主模式下，没有抢占的概念。</w:t>
      </w:r>
    </w:p>
    <w:p w14:paraId="7AD1E932" w14:textId="77777777" w:rsidR="009F77C4" w:rsidRPr="008E6725" w:rsidRDefault="009F77C4" w:rsidP="009F77C4">
      <w:pPr>
        <w:pStyle w:val="30"/>
      </w:pPr>
      <w:bookmarkStart w:id="9140" w:name="_Toc6237782"/>
      <w:bookmarkStart w:id="9141" w:name="_Toc15485379"/>
      <w:bookmarkStart w:id="9142" w:name="_Toc41651418"/>
      <w:bookmarkStart w:id="9143" w:name="_Toc44618755"/>
      <w:bookmarkStart w:id="9144" w:name="_Toc60069614"/>
      <w:bookmarkStart w:id="9145" w:name="_Toc61023083"/>
      <w:r w:rsidRPr="008E6725">
        <w:rPr>
          <w:rFonts w:hint="eastAsia"/>
        </w:rPr>
        <w:t>心跳报文</w:t>
      </w:r>
      <w:bookmarkEnd w:id="9140"/>
      <w:bookmarkEnd w:id="9141"/>
      <w:bookmarkEnd w:id="9142"/>
      <w:bookmarkEnd w:id="9143"/>
      <w:bookmarkEnd w:id="9144"/>
      <w:bookmarkEnd w:id="9145"/>
    </w:p>
    <w:p w14:paraId="61EC138E" w14:textId="77777777" w:rsidR="009F77C4" w:rsidRPr="007A7917" w:rsidRDefault="009F77C4" w:rsidP="009F77C4">
      <w:pPr>
        <w:ind w:firstLine="420"/>
      </w:pPr>
      <w:r w:rsidRPr="007A7917">
        <w:t>HA</w:t>
      </w:r>
      <w:r w:rsidRPr="007A7917">
        <w:rPr>
          <w:rFonts w:hint="eastAsia"/>
        </w:rPr>
        <w:t>设备之间用来相互通告设备的</w:t>
      </w:r>
      <w:r w:rsidRPr="007A7917">
        <w:t>HA</w:t>
      </w:r>
      <w:r w:rsidRPr="007A7917">
        <w:rPr>
          <w:rFonts w:hint="eastAsia"/>
        </w:rPr>
        <w:t>配置和</w:t>
      </w:r>
      <w:r w:rsidRPr="007A7917">
        <w:t>HA</w:t>
      </w:r>
      <w:r w:rsidRPr="007A7917">
        <w:rPr>
          <w:rFonts w:hint="eastAsia"/>
        </w:rPr>
        <w:t>状态的报文。如果一个设备在规定时间没有收到邻居心跳报文，可以认定</w:t>
      </w:r>
      <w:r w:rsidRPr="007A7917">
        <w:t>HA</w:t>
      </w:r>
      <w:r w:rsidRPr="007A7917">
        <w:rPr>
          <w:rFonts w:hint="eastAsia"/>
        </w:rPr>
        <w:t>邻居已经失效。</w:t>
      </w:r>
    </w:p>
    <w:p w14:paraId="38B71A1C" w14:textId="77777777" w:rsidR="009F77C4" w:rsidRPr="008E6725" w:rsidRDefault="009F77C4" w:rsidP="009F77C4">
      <w:pPr>
        <w:pStyle w:val="30"/>
      </w:pPr>
      <w:bookmarkStart w:id="9146" w:name="_Toc6237783"/>
      <w:bookmarkStart w:id="9147" w:name="_Toc15485380"/>
      <w:bookmarkStart w:id="9148" w:name="_Toc41651419"/>
      <w:bookmarkStart w:id="9149" w:name="_Toc44618756"/>
      <w:bookmarkStart w:id="9150" w:name="_Toc60069615"/>
      <w:bookmarkStart w:id="9151" w:name="_Toc61023084"/>
      <w:r w:rsidRPr="008E6725">
        <w:t>HA</w:t>
      </w:r>
      <w:r w:rsidRPr="008E6725">
        <w:rPr>
          <w:rFonts w:hint="eastAsia"/>
        </w:rPr>
        <w:t>管理地址</w:t>
      </w:r>
      <w:bookmarkEnd w:id="9146"/>
      <w:bookmarkEnd w:id="9147"/>
      <w:bookmarkEnd w:id="9148"/>
      <w:bookmarkEnd w:id="9149"/>
      <w:bookmarkEnd w:id="9150"/>
      <w:bookmarkEnd w:id="9151"/>
    </w:p>
    <w:p w14:paraId="637170BF" w14:textId="77777777" w:rsidR="009F77C4" w:rsidRDefault="009F77C4" w:rsidP="009F77C4">
      <w:pPr>
        <w:ind w:firstLine="420"/>
      </w:pPr>
      <w:r w:rsidRPr="007A7917">
        <w:rPr>
          <w:rFonts w:hint="eastAsia"/>
        </w:rPr>
        <w:t>处于备状态的</w:t>
      </w:r>
      <w:r w:rsidRPr="007A7917">
        <w:t>HA</w:t>
      </w:r>
      <w:r w:rsidRPr="007A7917">
        <w:rPr>
          <w:rFonts w:hint="eastAsia"/>
        </w:rPr>
        <w:t>设备不会参与网络转发，因此无法通过其接口配置的</w:t>
      </w:r>
      <w:r w:rsidRPr="007A7917">
        <w:t>IP</w:t>
      </w:r>
      <w:r w:rsidRPr="007A7917">
        <w:rPr>
          <w:rFonts w:hint="eastAsia"/>
        </w:rPr>
        <w:t>地址访问。为了解决这一问题，可以在设备上配置管理地址，用作备设备的网络管理。用户可以从外部访问备设备的</w:t>
      </w:r>
      <w:r w:rsidRPr="007A7917">
        <w:t>telnet</w:t>
      </w:r>
      <w:r w:rsidRPr="007A7917">
        <w:rPr>
          <w:rFonts w:hint="eastAsia"/>
        </w:rPr>
        <w:t>服务和</w:t>
      </w:r>
      <w:r w:rsidRPr="007A7917">
        <w:t>web</w:t>
      </w:r>
      <w:r w:rsidRPr="007A7917">
        <w:rPr>
          <w:rFonts w:hint="eastAsia"/>
        </w:rPr>
        <w:t>管理界面。</w:t>
      </w:r>
    </w:p>
    <w:p w14:paraId="11FF41A8" w14:textId="77777777" w:rsidR="009F77C4" w:rsidRPr="008E6725" w:rsidRDefault="009F77C4" w:rsidP="009F77C4">
      <w:pPr>
        <w:pStyle w:val="NotesHeading"/>
      </w:pPr>
      <w:r w:rsidRPr="000718D1">
        <w:rPr>
          <w:noProof/>
        </w:rPr>
        <w:drawing>
          <wp:inline distT="0" distB="0" distL="0" distR="0" wp14:anchorId="5D3DED43" wp14:editId="2BC4014D">
            <wp:extent cx="590550" cy="238125"/>
            <wp:effectExtent l="19050" t="0" r="0" b="0"/>
            <wp:docPr id="3329" name="图片 3329"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08867D96" w14:textId="77777777" w:rsidR="009F77C4" w:rsidRPr="00852978" w:rsidRDefault="009F77C4" w:rsidP="009F77C4">
      <w:pPr>
        <w:pStyle w:val="NotesText"/>
        <w:spacing w:before="31" w:after="31"/>
      </w:pPr>
      <w:r>
        <w:rPr>
          <w:rFonts w:hint="eastAsia"/>
        </w:rPr>
        <w:t>在</w:t>
      </w:r>
      <w:r>
        <w:rPr>
          <w:rFonts w:hint="eastAsia"/>
        </w:rPr>
        <w:t>HA</w:t>
      </w:r>
      <w:r>
        <w:rPr>
          <w:rFonts w:hint="eastAsia"/>
        </w:rPr>
        <w:t>主备和主主模式下，建议两台设备都配置管理地址。目的是防止当其中一台设备故障不转发数据的情况下，依然可以通过管理地址进行管理。</w:t>
      </w:r>
    </w:p>
    <w:p w14:paraId="2A8C95C5" w14:textId="77777777" w:rsidR="009F77C4" w:rsidRDefault="009F77C4" w:rsidP="009F77C4">
      <w:pPr>
        <w:ind w:firstLine="420"/>
      </w:pPr>
    </w:p>
    <w:p w14:paraId="6E5A7BD5" w14:textId="77777777" w:rsidR="009F77C4" w:rsidRPr="008E6725" w:rsidRDefault="009F77C4" w:rsidP="009F77C4">
      <w:pPr>
        <w:pStyle w:val="30"/>
      </w:pPr>
      <w:bookmarkStart w:id="9152" w:name="_Toc6237784"/>
      <w:bookmarkStart w:id="9153" w:name="_Toc15485381"/>
      <w:bookmarkStart w:id="9154" w:name="_Toc41651420"/>
      <w:bookmarkStart w:id="9155" w:name="_Toc44618757"/>
      <w:bookmarkStart w:id="9156" w:name="_Toc60069616"/>
      <w:bookmarkStart w:id="9157" w:name="_Toc61023085"/>
      <w:r w:rsidRPr="008E6725">
        <w:rPr>
          <w:rFonts w:hint="eastAsia"/>
        </w:rPr>
        <w:t>HA状态同步</w:t>
      </w:r>
      <w:bookmarkEnd w:id="9152"/>
      <w:bookmarkEnd w:id="9153"/>
      <w:bookmarkEnd w:id="9154"/>
      <w:bookmarkEnd w:id="9155"/>
      <w:bookmarkEnd w:id="9156"/>
      <w:bookmarkEnd w:id="9157"/>
    </w:p>
    <w:p w14:paraId="204D8F58" w14:textId="77777777" w:rsidR="009F77C4" w:rsidRPr="007A7917" w:rsidRDefault="009F77C4" w:rsidP="009F77C4">
      <w:pPr>
        <w:ind w:firstLine="420"/>
      </w:pPr>
      <w:bookmarkStart w:id="9158" w:name="_Hlk509837245"/>
      <w:r w:rsidRPr="007A7917">
        <w:t>HA</w:t>
      </w:r>
      <w:r w:rsidRPr="007A7917">
        <w:rPr>
          <w:rFonts w:hint="eastAsia"/>
        </w:rPr>
        <w:t>作为热备份，为了在状态切换的过程中，尽量减小对网络的影响。</w:t>
      </w:r>
      <w:r w:rsidRPr="007A7917">
        <w:t>HA</w:t>
      </w:r>
      <w:r w:rsidRPr="007A7917">
        <w:rPr>
          <w:rFonts w:hint="eastAsia"/>
        </w:rPr>
        <w:t>会将主设备上的一些实时的状态同步给备设备</w:t>
      </w:r>
      <w:bookmarkEnd w:id="9158"/>
      <w:r w:rsidRPr="007A7917">
        <w:rPr>
          <w:rFonts w:hint="eastAsia"/>
        </w:rPr>
        <w:t>。同步的内容主要包括三种：</w:t>
      </w:r>
      <w:r w:rsidRPr="007A7917">
        <w:t>session</w:t>
      </w:r>
      <w:r w:rsidRPr="007A7917">
        <w:rPr>
          <w:rFonts w:hint="eastAsia"/>
        </w:rPr>
        <w:t>信息、设备配置、特征库。</w:t>
      </w:r>
    </w:p>
    <w:p w14:paraId="5A80EB46" w14:textId="77777777" w:rsidR="009F77C4" w:rsidRPr="008E6725" w:rsidRDefault="009F77C4" w:rsidP="00B03962">
      <w:pPr>
        <w:pStyle w:val="ItemList"/>
        <w:numPr>
          <w:ilvl w:val="0"/>
          <w:numId w:val="28"/>
        </w:numPr>
      </w:pPr>
      <w:r w:rsidRPr="008E6725">
        <w:t>S</w:t>
      </w:r>
      <w:r w:rsidRPr="008E6725">
        <w:rPr>
          <w:rFonts w:hint="eastAsia"/>
        </w:rPr>
        <w:t>ession</w:t>
      </w:r>
      <w:r w:rsidRPr="008E6725">
        <w:rPr>
          <w:rFonts w:hint="eastAsia"/>
        </w:rPr>
        <w:t>信息：包括设备连接表、</w:t>
      </w:r>
      <w:r w:rsidRPr="008E6725">
        <w:rPr>
          <w:rFonts w:hint="eastAsia"/>
        </w:rPr>
        <w:t>FBD</w:t>
      </w:r>
      <w:r w:rsidRPr="008E6725">
        <w:rPr>
          <w:rFonts w:hint="eastAsia"/>
        </w:rPr>
        <w:t>、用户信息、</w:t>
      </w:r>
      <w:r w:rsidRPr="008E6725">
        <w:rPr>
          <w:rFonts w:hint="eastAsia"/>
        </w:rPr>
        <w:t>PKI</w:t>
      </w:r>
      <w:r w:rsidRPr="008E6725">
        <w:rPr>
          <w:rFonts w:hint="eastAsia"/>
        </w:rPr>
        <w:t>。</w:t>
      </w:r>
    </w:p>
    <w:p w14:paraId="1ECEC123" w14:textId="77777777" w:rsidR="009F77C4" w:rsidRPr="008E6725" w:rsidRDefault="009F77C4" w:rsidP="00B03962">
      <w:pPr>
        <w:pStyle w:val="ItemList"/>
        <w:numPr>
          <w:ilvl w:val="0"/>
          <w:numId w:val="28"/>
        </w:numPr>
      </w:pPr>
      <w:r w:rsidRPr="008E6725">
        <w:rPr>
          <w:rFonts w:hint="eastAsia"/>
        </w:rPr>
        <w:t>设备配置：同步的设备配置中不包含</w:t>
      </w:r>
      <w:r w:rsidRPr="008E6725">
        <w:rPr>
          <w:rFonts w:hint="eastAsia"/>
        </w:rPr>
        <w:t>HA</w:t>
      </w:r>
      <w:r w:rsidRPr="008E6725">
        <w:rPr>
          <w:rFonts w:hint="eastAsia"/>
        </w:rPr>
        <w:t>配置信息，以及一些特殊的配置。</w:t>
      </w:r>
    </w:p>
    <w:p w14:paraId="7CD413FC" w14:textId="77777777" w:rsidR="009F77C4" w:rsidRDefault="009F77C4" w:rsidP="00B03962">
      <w:pPr>
        <w:pStyle w:val="ItemList"/>
        <w:numPr>
          <w:ilvl w:val="0"/>
          <w:numId w:val="28"/>
        </w:numPr>
      </w:pPr>
      <w:r w:rsidRPr="008E6725">
        <w:rPr>
          <w:rFonts w:hint="eastAsia"/>
        </w:rPr>
        <w:lastRenderedPageBreak/>
        <w:t>特征库：特征库包括</w:t>
      </w:r>
      <w:r w:rsidRPr="008E6725">
        <w:rPr>
          <w:rFonts w:hint="eastAsia"/>
        </w:rPr>
        <w:t>APP</w:t>
      </w:r>
      <w:r w:rsidRPr="008E6725">
        <w:rPr>
          <w:rFonts w:hint="eastAsia"/>
        </w:rPr>
        <w:t>特征库以及</w:t>
      </w:r>
      <w:r w:rsidRPr="008E6725">
        <w:rPr>
          <w:rFonts w:hint="eastAsia"/>
        </w:rPr>
        <w:t>URL</w:t>
      </w:r>
      <w:r w:rsidRPr="008E6725">
        <w:rPr>
          <w:rFonts w:hint="eastAsia"/>
        </w:rPr>
        <w:t>特征库。</w:t>
      </w:r>
    </w:p>
    <w:p w14:paraId="6F0F9431" w14:textId="77777777" w:rsidR="009F77C4" w:rsidRDefault="009F77C4" w:rsidP="009F77C4">
      <w:pPr>
        <w:ind w:firstLine="420"/>
      </w:pPr>
      <w:r>
        <w:rPr>
          <w:rFonts w:hint="eastAsia"/>
        </w:rPr>
        <w:t>HA</w:t>
      </w:r>
      <w:r>
        <w:rPr>
          <w:rFonts w:hint="eastAsia"/>
        </w:rPr>
        <w:t>主主模式下，同步内容有</w:t>
      </w:r>
      <w:r>
        <w:rPr>
          <w:rFonts w:hint="eastAsia"/>
        </w:rPr>
        <w:t>2</w:t>
      </w:r>
      <w:r>
        <w:rPr>
          <w:rFonts w:hint="eastAsia"/>
        </w:rPr>
        <w:t>种：运行状态同步、监控接口地址同步。</w:t>
      </w:r>
    </w:p>
    <w:p w14:paraId="43B52080" w14:textId="77777777" w:rsidR="009F77C4" w:rsidRDefault="009F77C4" w:rsidP="00B03962">
      <w:pPr>
        <w:pStyle w:val="ItemList"/>
        <w:numPr>
          <w:ilvl w:val="0"/>
          <w:numId w:val="28"/>
        </w:numPr>
      </w:pPr>
      <w:r w:rsidRPr="008E6725">
        <w:t>S</w:t>
      </w:r>
      <w:r w:rsidRPr="008E6725">
        <w:rPr>
          <w:rFonts w:hint="eastAsia"/>
        </w:rPr>
        <w:t>ession</w:t>
      </w:r>
      <w:r w:rsidRPr="008E6725">
        <w:rPr>
          <w:rFonts w:hint="eastAsia"/>
        </w:rPr>
        <w:t>信息：包括设备连接表、</w:t>
      </w:r>
      <w:r w:rsidRPr="008E6725">
        <w:rPr>
          <w:rFonts w:hint="eastAsia"/>
        </w:rPr>
        <w:t>FBD</w:t>
      </w:r>
      <w:r w:rsidRPr="008E6725">
        <w:rPr>
          <w:rFonts w:hint="eastAsia"/>
        </w:rPr>
        <w:t>、用户信息、</w:t>
      </w:r>
      <w:r w:rsidRPr="008E6725">
        <w:rPr>
          <w:rFonts w:hint="eastAsia"/>
        </w:rPr>
        <w:t>PKI</w:t>
      </w:r>
      <w:r w:rsidRPr="008E6725">
        <w:rPr>
          <w:rFonts w:hint="eastAsia"/>
        </w:rPr>
        <w:t>。</w:t>
      </w:r>
    </w:p>
    <w:p w14:paraId="16AC9C5A" w14:textId="77777777" w:rsidR="009F77C4" w:rsidRPr="00B35F62" w:rsidRDefault="009F77C4" w:rsidP="00B03962">
      <w:pPr>
        <w:pStyle w:val="ItemList"/>
        <w:numPr>
          <w:ilvl w:val="0"/>
          <w:numId w:val="28"/>
        </w:numPr>
      </w:pPr>
      <w:r>
        <w:rPr>
          <w:rFonts w:hint="eastAsia"/>
        </w:rPr>
        <w:t>监控接口地址同步：当其中一台</w:t>
      </w:r>
      <w:r>
        <w:rPr>
          <w:rFonts w:hint="eastAsia"/>
        </w:rPr>
        <w:t>HA</w:t>
      </w:r>
      <w:r>
        <w:rPr>
          <w:rFonts w:hint="eastAsia"/>
        </w:rPr>
        <w:t>主主设备发生故障，那么另一台会代理这台故障设备的</w:t>
      </w:r>
      <w:r>
        <w:rPr>
          <w:rFonts w:hint="eastAsia"/>
        </w:rPr>
        <w:t>IP</w:t>
      </w:r>
      <w:r>
        <w:rPr>
          <w:rFonts w:hint="eastAsia"/>
        </w:rPr>
        <w:t>地址。</w:t>
      </w:r>
    </w:p>
    <w:p w14:paraId="76F6F7F7" w14:textId="77777777" w:rsidR="009F77C4" w:rsidRPr="008E6725" w:rsidRDefault="009F77C4" w:rsidP="009F77C4">
      <w:pPr>
        <w:pStyle w:val="30"/>
      </w:pPr>
      <w:bookmarkStart w:id="9159" w:name="_Toc6237785"/>
      <w:bookmarkStart w:id="9160" w:name="_Toc15485382"/>
      <w:bookmarkStart w:id="9161" w:name="_Toc41651421"/>
      <w:bookmarkStart w:id="9162" w:name="_Toc44618758"/>
      <w:bookmarkStart w:id="9163" w:name="_Toc60069617"/>
      <w:bookmarkStart w:id="9164" w:name="_Toc61023086"/>
      <w:r w:rsidRPr="008E6725">
        <w:rPr>
          <w:rFonts w:hint="eastAsia"/>
        </w:rPr>
        <w:t>HA状态切换</w:t>
      </w:r>
      <w:bookmarkEnd w:id="9159"/>
      <w:bookmarkEnd w:id="9160"/>
      <w:bookmarkEnd w:id="9161"/>
      <w:bookmarkEnd w:id="9162"/>
      <w:bookmarkEnd w:id="9163"/>
      <w:bookmarkEnd w:id="9164"/>
    </w:p>
    <w:p w14:paraId="7B93C5AC" w14:textId="77777777" w:rsidR="009F77C4" w:rsidRPr="008E6725" w:rsidRDefault="009F77C4" w:rsidP="00B03962">
      <w:pPr>
        <w:pStyle w:val="ItemList"/>
        <w:numPr>
          <w:ilvl w:val="0"/>
          <w:numId w:val="28"/>
        </w:numPr>
      </w:pPr>
      <w:r w:rsidRPr="008E6725">
        <w:rPr>
          <w:rFonts w:hint="eastAsia"/>
        </w:rPr>
        <w:t>当设备启用</w:t>
      </w:r>
      <w:r w:rsidRPr="008E6725">
        <w:rPr>
          <w:rFonts w:hint="eastAsia"/>
        </w:rPr>
        <w:t>HA</w:t>
      </w:r>
      <w:r w:rsidRPr="008E6725">
        <w:rPr>
          <w:rFonts w:hint="eastAsia"/>
        </w:rPr>
        <w:t>主备模式后，设备进入</w:t>
      </w:r>
      <w:r w:rsidRPr="008E6725">
        <w:rPr>
          <w:rFonts w:hint="eastAsia"/>
        </w:rPr>
        <w:t>init</w:t>
      </w:r>
      <w:r w:rsidRPr="008E6725">
        <w:rPr>
          <w:rFonts w:hint="eastAsia"/>
        </w:rPr>
        <w:t>（初始化状态）。在这个状态，设备不参与报文转发，只接受对端</w:t>
      </w:r>
      <w:r w:rsidRPr="008E6725">
        <w:rPr>
          <w:rFonts w:hint="eastAsia"/>
        </w:rPr>
        <w:t>HA</w:t>
      </w:r>
      <w:r w:rsidRPr="008E6725">
        <w:rPr>
          <w:rFonts w:hint="eastAsia"/>
        </w:rPr>
        <w:t>设备的</w:t>
      </w:r>
      <w:r w:rsidRPr="008E6725">
        <w:rPr>
          <w:rFonts w:hint="eastAsia"/>
        </w:rPr>
        <w:t>keepalive</w:t>
      </w:r>
      <w:r w:rsidRPr="008E6725">
        <w:rPr>
          <w:rFonts w:hint="eastAsia"/>
        </w:rPr>
        <w:t>报文。如果收到了主设备发出的</w:t>
      </w:r>
      <w:r w:rsidRPr="008E6725">
        <w:rPr>
          <w:rFonts w:hint="eastAsia"/>
        </w:rPr>
        <w:t>keepalive</w:t>
      </w:r>
      <w:r w:rsidRPr="008E6725">
        <w:rPr>
          <w:rFonts w:hint="eastAsia"/>
        </w:rPr>
        <w:t>报文，设备会进入备状态。如果没有收到</w:t>
      </w:r>
      <w:r w:rsidRPr="008E6725">
        <w:rPr>
          <w:rFonts w:hint="eastAsia"/>
        </w:rPr>
        <w:t>keepalive</w:t>
      </w:r>
      <w:r w:rsidRPr="008E6725">
        <w:rPr>
          <w:rFonts w:hint="eastAsia"/>
        </w:rPr>
        <w:t>报文，设备会进入主状态。</w:t>
      </w:r>
    </w:p>
    <w:p w14:paraId="6F135CEE" w14:textId="77777777" w:rsidR="009F77C4" w:rsidRPr="008E6725" w:rsidRDefault="009F77C4" w:rsidP="00B03962">
      <w:pPr>
        <w:pStyle w:val="ItemList"/>
        <w:numPr>
          <w:ilvl w:val="0"/>
          <w:numId w:val="28"/>
        </w:numPr>
      </w:pPr>
      <w:r w:rsidRPr="008E6725">
        <w:rPr>
          <w:rFonts w:hint="eastAsia"/>
        </w:rPr>
        <w:t>如果设备成为主状态后，会向外发送免费</w:t>
      </w:r>
      <w:r w:rsidRPr="008E6725">
        <w:rPr>
          <w:rFonts w:hint="eastAsia"/>
        </w:rPr>
        <w:t>arp</w:t>
      </w:r>
      <w:r w:rsidRPr="008E6725">
        <w:rPr>
          <w:rFonts w:hint="eastAsia"/>
        </w:rPr>
        <w:t>报文，用来更新上下游设备的</w:t>
      </w:r>
      <w:r w:rsidRPr="008E6725">
        <w:rPr>
          <w:rFonts w:hint="eastAsia"/>
        </w:rPr>
        <w:t>arp</w:t>
      </w:r>
      <w:r w:rsidRPr="008E6725">
        <w:rPr>
          <w:rFonts w:hint="eastAsia"/>
        </w:rPr>
        <w:t>表（工作在路由模式），或者向外发送特殊的报文刷新上下游交换机的</w:t>
      </w:r>
      <w:r w:rsidRPr="008E6725">
        <w:rPr>
          <w:rFonts w:hint="eastAsia"/>
        </w:rPr>
        <w:t>FBD</w:t>
      </w:r>
      <w:r w:rsidRPr="008E6725">
        <w:rPr>
          <w:rFonts w:hint="eastAsia"/>
        </w:rPr>
        <w:t>信息（工作在桥模式）。</w:t>
      </w:r>
    </w:p>
    <w:p w14:paraId="54E103A1" w14:textId="77777777" w:rsidR="009F77C4" w:rsidRDefault="009F77C4" w:rsidP="00B03962">
      <w:pPr>
        <w:pStyle w:val="ItemList"/>
        <w:numPr>
          <w:ilvl w:val="0"/>
          <w:numId w:val="28"/>
        </w:numPr>
      </w:pPr>
      <w:r w:rsidRPr="008E6725">
        <w:rPr>
          <w:rFonts w:hint="eastAsia"/>
        </w:rPr>
        <w:t>如果设备成为备设备，设备会清除自己的</w:t>
      </w:r>
      <w:r w:rsidRPr="008E6725">
        <w:rPr>
          <w:rFonts w:hint="eastAsia"/>
        </w:rPr>
        <w:t>FBD</w:t>
      </w:r>
      <w:r w:rsidRPr="008E6725">
        <w:rPr>
          <w:rFonts w:hint="eastAsia"/>
        </w:rPr>
        <w:t>表（如果工作在桥模式），并且向主设备请求状态信息。</w:t>
      </w:r>
    </w:p>
    <w:p w14:paraId="57552A5A" w14:textId="77777777" w:rsidR="009F77C4" w:rsidRDefault="009F77C4" w:rsidP="00B03962">
      <w:pPr>
        <w:pStyle w:val="ItemList"/>
        <w:numPr>
          <w:ilvl w:val="0"/>
          <w:numId w:val="28"/>
        </w:numPr>
      </w:pPr>
      <w:r>
        <w:rPr>
          <w:rFonts w:hint="eastAsia"/>
        </w:rPr>
        <w:t>HA</w:t>
      </w:r>
      <w:r>
        <w:rPr>
          <w:rFonts w:hint="eastAsia"/>
        </w:rPr>
        <w:t>主主的两台设备，默认都是</w:t>
      </w:r>
      <w:r>
        <w:rPr>
          <w:rFonts w:hint="eastAsia"/>
        </w:rPr>
        <w:t>Master</w:t>
      </w:r>
      <w:r>
        <w:rPr>
          <w:rFonts w:hint="eastAsia"/>
        </w:rPr>
        <w:t>的状态，两台设备同时在转发流量。</w:t>
      </w:r>
    </w:p>
    <w:p w14:paraId="7946A9FD" w14:textId="77777777" w:rsidR="009F77C4" w:rsidRPr="008E6725" w:rsidRDefault="009F77C4" w:rsidP="00B03962">
      <w:pPr>
        <w:pStyle w:val="ItemList"/>
        <w:numPr>
          <w:ilvl w:val="0"/>
          <w:numId w:val="28"/>
        </w:numPr>
      </w:pPr>
      <w:r>
        <w:rPr>
          <w:rFonts w:hint="eastAsia"/>
        </w:rPr>
        <w:t>HA</w:t>
      </w:r>
      <w:r>
        <w:rPr>
          <w:rFonts w:hint="eastAsia"/>
        </w:rPr>
        <w:t>主主的两台设备，其中一台发生故障，故障设备的状态机会变成</w:t>
      </w:r>
      <w:r>
        <w:rPr>
          <w:rFonts w:hint="eastAsia"/>
        </w:rPr>
        <w:t>Master</w:t>
      </w:r>
      <w:r>
        <w:rPr>
          <w:rFonts w:hint="eastAsia"/>
        </w:rPr>
        <w:t>（</w:t>
      </w:r>
      <w:r>
        <w:rPr>
          <w:rFonts w:hint="eastAsia"/>
        </w:rPr>
        <w:t>N</w:t>
      </w:r>
      <w:r>
        <w:rPr>
          <w:rFonts w:hint="eastAsia"/>
        </w:rPr>
        <w:t>），不再转发数据；另外一台设备的状态机变成</w:t>
      </w:r>
      <w:r>
        <w:rPr>
          <w:rFonts w:hint="eastAsia"/>
        </w:rPr>
        <w:t>Master</w:t>
      </w:r>
      <w:r>
        <w:rPr>
          <w:rFonts w:hint="eastAsia"/>
        </w:rPr>
        <w:t>（</w:t>
      </w:r>
      <w:r>
        <w:rPr>
          <w:rFonts w:hint="eastAsia"/>
        </w:rPr>
        <w:t>A</w:t>
      </w:r>
      <w:r>
        <w:rPr>
          <w:rFonts w:hint="eastAsia"/>
        </w:rPr>
        <w:t>），开始代理这台设备的全部流量。</w:t>
      </w:r>
    </w:p>
    <w:p w14:paraId="26F4534F" w14:textId="77777777" w:rsidR="009F77C4" w:rsidRPr="008E6725" w:rsidRDefault="009F77C4" w:rsidP="009F77C4">
      <w:pPr>
        <w:pStyle w:val="NotesHeading"/>
      </w:pPr>
      <w:r w:rsidRPr="008E6725">
        <w:rPr>
          <w:rFonts w:hint="eastAsia"/>
          <w:noProof/>
        </w:rPr>
        <w:drawing>
          <wp:inline distT="0" distB="0" distL="0" distR="0" wp14:anchorId="1972B846" wp14:editId="61140BFA">
            <wp:extent cx="628650" cy="257175"/>
            <wp:effectExtent l="19050" t="0" r="0" b="0"/>
            <wp:docPr id="3330" name="图片 3330"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062CD60B" w14:textId="77777777" w:rsidR="009F77C4" w:rsidRPr="008E6725" w:rsidRDefault="009F77C4" w:rsidP="009F77C4">
      <w:pPr>
        <w:pStyle w:val="NotesTextList1"/>
        <w:rPr>
          <w:lang w:eastAsia="zh-CN"/>
        </w:rPr>
      </w:pPr>
      <w:r w:rsidRPr="008E6725">
        <w:rPr>
          <w:rFonts w:hint="eastAsia"/>
          <w:lang w:eastAsia="zh-CN"/>
        </w:rPr>
        <w:t>如果设备工作在桥模式，为了防止形成环路，在刚刚成为主设备的一秒内，桥不转发报文。</w:t>
      </w:r>
    </w:p>
    <w:p w14:paraId="011C1D65" w14:textId="77777777" w:rsidR="009F77C4" w:rsidRPr="008E6725" w:rsidRDefault="009F77C4" w:rsidP="009F77C4">
      <w:pPr>
        <w:pStyle w:val="NotesTextList1"/>
        <w:rPr>
          <w:lang w:eastAsia="zh-CN"/>
        </w:rPr>
      </w:pPr>
      <w:r w:rsidRPr="008E6725">
        <w:rPr>
          <w:rFonts w:hint="eastAsia"/>
          <w:lang w:eastAsia="zh-CN"/>
        </w:rPr>
        <w:t>如果设备工作在桥模式，在成为备设备后，设备会将加入桥的接口关闭打开一次，用来刷新上下游交换机的</w:t>
      </w:r>
      <w:r w:rsidRPr="008E6725">
        <w:rPr>
          <w:rFonts w:hint="eastAsia"/>
          <w:lang w:eastAsia="zh-CN"/>
        </w:rPr>
        <w:t>FBD</w:t>
      </w:r>
      <w:r w:rsidRPr="008E6725">
        <w:rPr>
          <w:rFonts w:hint="eastAsia"/>
          <w:lang w:eastAsia="zh-CN"/>
        </w:rPr>
        <w:t>表。</w:t>
      </w:r>
    </w:p>
    <w:p w14:paraId="2EA0646A" w14:textId="77777777" w:rsidR="009F77C4" w:rsidRPr="008E6725" w:rsidRDefault="009F77C4" w:rsidP="009F77C4">
      <w:pPr>
        <w:pStyle w:val="NotesTextList1"/>
      </w:pPr>
      <w:r w:rsidRPr="008E6725">
        <w:rPr>
          <w:rFonts w:hint="eastAsia"/>
          <w:lang w:eastAsia="zh-CN"/>
        </w:rPr>
        <w:t>设备刚变成备状态，会从主设备获取配置信息，但是不会立刻加载。如果主备设备的信息不一致。</w:t>
      </w:r>
      <w:r w:rsidRPr="008E6725">
        <w:rPr>
          <w:rFonts w:hint="eastAsia"/>
        </w:rPr>
        <w:t>需要重启备设备。</w:t>
      </w:r>
    </w:p>
    <w:p w14:paraId="5A38FD3D" w14:textId="77777777" w:rsidR="009F77C4" w:rsidRDefault="009F77C4" w:rsidP="009F77C4">
      <w:pPr>
        <w:ind w:firstLine="420"/>
      </w:pPr>
      <w:bookmarkStart w:id="9165" w:name="_Toc497293890"/>
      <w:bookmarkEnd w:id="9165"/>
    </w:p>
    <w:p w14:paraId="5758047B" w14:textId="77777777" w:rsidR="009F77C4" w:rsidRPr="008E6725" w:rsidRDefault="009F77C4" w:rsidP="009F77C4">
      <w:pPr>
        <w:pStyle w:val="21"/>
      </w:pPr>
      <w:bookmarkStart w:id="9166" w:name="_Toc6237786"/>
      <w:bookmarkStart w:id="9167" w:name="_Toc15485383"/>
      <w:bookmarkStart w:id="9168" w:name="_Toc41651422"/>
      <w:bookmarkStart w:id="9169" w:name="_Toc44618759"/>
      <w:bookmarkStart w:id="9170" w:name="_Toc60069618"/>
      <w:bookmarkStart w:id="9171" w:name="_Toc61023087"/>
      <w:r w:rsidRPr="008E6725">
        <w:t>配置HA</w:t>
      </w:r>
      <w:bookmarkEnd w:id="9166"/>
      <w:bookmarkEnd w:id="9167"/>
      <w:bookmarkEnd w:id="9168"/>
      <w:bookmarkEnd w:id="9169"/>
      <w:bookmarkEnd w:id="9170"/>
      <w:bookmarkEnd w:id="9171"/>
    </w:p>
    <w:p w14:paraId="66B0D9D1" w14:textId="77777777" w:rsidR="009F77C4" w:rsidRPr="008E6725" w:rsidRDefault="009F77C4" w:rsidP="009F77C4">
      <w:pPr>
        <w:pStyle w:val="30"/>
      </w:pPr>
      <w:bookmarkStart w:id="9172" w:name="_Toc6237787"/>
      <w:bookmarkStart w:id="9173" w:name="_Toc15485384"/>
      <w:bookmarkStart w:id="9174" w:name="_Toc41651423"/>
      <w:bookmarkStart w:id="9175" w:name="_Toc44618760"/>
      <w:bookmarkStart w:id="9176" w:name="_Toc60069619"/>
      <w:bookmarkStart w:id="9177" w:name="_Toc61023088"/>
      <w:r w:rsidRPr="008E6725">
        <w:rPr>
          <w:rFonts w:hint="eastAsia"/>
        </w:rPr>
        <w:t>配置概述</w:t>
      </w:r>
      <w:bookmarkEnd w:id="9172"/>
      <w:bookmarkEnd w:id="9173"/>
      <w:bookmarkEnd w:id="9174"/>
      <w:bookmarkEnd w:id="9175"/>
      <w:bookmarkEnd w:id="9176"/>
      <w:bookmarkEnd w:id="9177"/>
    </w:p>
    <w:p w14:paraId="29A11FC9" w14:textId="77777777" w:rsidR="009F77C4" w:rsidRPr="007A7917" w:rsidRDefault="009F77C4" w:rsidP="009F77C4">
      <w:pPr>
        <w:ind w:firstLine="420"/>
      </w:pPr>
      <w:r w:rsidRPr="007A7917">
        <w:t>HA</w:t>
      </w:r>
      <w:r w:rsidRPr="007A7917">
        <w:rPr>
          <w:rFonts w:hint="eastAsia"/>
        </w:rPr>
        <w:t>配置的推荐步骤如</w:t>
      </w:r>
      <w:r>
        <w:rPr>
          <w:rFonts w:hint="eastAsia"/>
        </w:rPr>
        <w:t>下表</w:t>
      </w:r>
      <w:r w:rsidRPr="007A7917">
        <w:rPr>
          <w:rFonts w:hint="eastAsia"/>
        </w:rPr>
        <w:t>所示。</w:t>
      </w:r>
    </w:p>
    <w:p w14:paraId="254D3B56" w14:textId="77777777" w:rsidR="009F77C4" w:rsidRPr="008E6725" w:rsidRDefault="009F77C4" w:rsidP="009F77C4">
      <w:pPr>
        <w:pStyle w:val="TableDescription"/>
      </w:pPr>
      <w:r w:rsidRPr="008E6725">
        <w:rPr>
          <w:rFonts w:hint="eastAsia"/>
        </w:rPr>
        <w:t>HA</w:t>
      </w:r>
      <w:r w:rsidRPr="008E6725">
        <w:rPr>
          <w:rFonts w:hint="eastAsia"/>
        </w:rPr>
        <w:t>配置的推荐步骤</w:t>
      </w:r>
    </w:p>
    <w:tbl>
      <w:tblPr>
        <w:tblStyle w:val="table0"/>
        <w:tblW w:w="9014" w:type="dxa"/>
        <w:tblLayout w:type="fixed"/>
        <w:tblLook w:val="04A0" w:firstRow="1" w:lastRow="0" w:firstColumn="1" w:lastColumn="0" w:noHBand="0" w:noVBand="1"/>
      </w:tblPr>
      <w:tblGrid>
        <w:gridCol w:w="3004"/>
        <w:gridCol w:w="3005"/>
        <w:gridCol w:w="3005"/>
      </w:tblGrid>
      <w:tr w:rsidR="009F77C4" w:rsidRPr="008E6725" w14:paraId="0291CDBA"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0" w:type="dxa"/>
            <w:hideMark/>
          </w:tcPr>
          <w:p w14:paraId="1EEA1980" w14:textId="77777777" w:rsidR="009F77C4" w:rsidRPr="008E6725" w:rsidRDefault="009F77C4" w:rsidP="004F08C7">
            <w:pPr>
              <w:pStyle w:val="TableHeading"/>
            </w:pPr>
            <w:r w:rsidRPr="008E6725">
              <w:rPr>
                <w:rFonts w:hint="eastAsia"/>
              </w:rPr>
              <w:t>配置任务</w:t>
            </w:r>
          </w:p>
        </w:tc>
        <w:tc>
          <w:tcPr>
            <w:tcW w:w="0" w:type="dxa"/>
            <w:hideMark/>
          </w:tcPr>
          <w:p w14:paraId="15E11360" w14:textId="77777777" w:rsidR="009F77C4" w:rsidRPr="008E6725" w:rsidRDefault="009F77C4" w:rsidP="004F08C7">
            <w:pPr>
              <w:pStyle w:val="TableHeading"/>
            </w:pPr>
            <w:r w:rsidRPr="008E6725">
              <w:rPr>
                <w:rFonts w:hint="eastAsia"/>
              </w:rPr>
              <w:t>说明</w:t>
            </w:r>
          </w:p>
        </w:tc>
        <w:tc>
          <w:tcPr>
            <w:tcW w:w="0" w:type="dxa"/>
            <w:hideMark/>
          </w:tcPr>
          <w:p w14:paraId="76B1157A" w14:textId="77777777" w:rsidR="009F77C4" w:rsidRPr="008E6725" w:rsidRDefault="009F77C4" w:rsidP="004F08C7">
            <w:pPr>
              <w:pStyle w:val="TableHeading"/>
            </w:pPr>
            <w:r w:rsidRPr="008E6725">
              <w:rPr>
                <w:rFonts w:hint="eastAsia"/>
              </w:rPr>
              <w:t>详细配置</w:t>
            </w:r>
          </w:p>
        </w:tc>
      </w:tr>
      <w:tr w:rsidR="009F77C4" w:rsidRPr="008E6725" w14:paraId="5A83397F" w14:textId="77777777" w:rsidTr="004F08C7">
        <w:trPr>
          <w:trHeight w:val="420"/>
        </w:trPr>
        <w:tc>
          <w:tcPr>
            <w:tcW w:w="0" w:type="dxa"/>
            <w:hideMark/>
          </w:tcPr>
          <w:p w14:paraId="2E8E1B55" w14:textId="77777777" w:rsidR="009F77C4" w:rsidRPr="008E6725" w:rsidRDefault="009F77C4" w:rsidP="004F08C7">
            <w:pPr>
              <w:pStyle w:val="TableText"/>
            </w:pPr>
            <w:r w:rsidRPr="008E6725">
              <w:t>HA全局配置</w:t>
            </w:r>
          </w:p>
        </w:tc>
        <w:tc>
          <w:tcPr>
            <w:tcW w:w="0" w:type="dxa"/>
            <w:hideMark/>
          </w:tcPr>
          <w:p w14:paraId="1CBB5FA7" w14:textId="77777777" w:rsidR="009F77C4" w:rsidRPr="008E6725" w:rsidRDefault="009F77C4" w:rsidP="004F08C7">
            <w:pPr>
              <w:pStyle w:val="TableText"/>
            </w:pPr>
            <w:r w:rsidRPr="008E6725">
              <w:rPr>
                <w:rFonts w:hint="eastAsia"/>
              </w:rPr>
              <w:t>必选</w:t>
            </w:r>
          </w:p>
        </w:tc>
        <w:tc>
          <w:tcPr>
            <w:tcW w:w="0" w:type="dxa"/>
            <w:hideMark/>
          </w:tcPr>
          <w:p w14:paraId="5B5156FE" w14:textId="77777777" w:rsidR="009F77C4" w:rsidRPr="008D4E12" w:rsidRDefault="009F77C4" w:rsidP="00B03962">
            <w:pPr>
              <w:pStyle w:val="NotesTextListinTable"/>
              <w:numPr>
                <w:ilvl w:val="5"/>
                <w:numId w:val="28"/>
              </w:numPr>
              <w:tabs>
                <w:tab w:val="clear" w:pos="284"/>
                <w:tab w:val="num" w:pos="-340"/>
              </w:tabs>
              <w:ind w:left="-340" w:firstLine="900"/>
            </w:pPr>
            <w:r w:rsidRPr="008D4E12">
              <w:fldChar w:fldCharType="begin"/>
            </w:r>
            <w:r w:rsidRPr="008D4E12">
              <w:instrText xml:space="preserve"> REF _Ref529434020 \r \h </w:instrText>
            </w:r>
            <w:r>
              <w:instrText xml:space="preserve"> \* MERGEFORMAT </w:instrText>
            </w:r>
            <w:r w:rsidRPr="008D4E12">
              <w:fldChar w:fldCharType="separate"/>
            </w:r>
            <w:r>
              <w:t xml:space="preserve">55.2.2 </w:t>
            </w:r>
            <w:r w:rsidRPr="008D4E12">
              <w:fldChar w:fldCharType="end"/>
            </w:r>
          </w:p>
        </w:tc>
      </w:tr>
      <w:tr w:rsidR="009F77C4" w:rsidRPr="008E6725" w14:paraId="1671C6DB" w14:textId="77777777" w:rsidTr="004F08C7">
        <w:trPr>
          <w:trHeight w:val="420"/>
        </w:trPr>
        <w:tc>
          <w:tcPr>
            <w:tcW w:w="0" w:type="dxa"/>
            <w:hideMark/>
          </w:tcPr>
          <w:p w14:paraId="77419433" w14:textId="77777777" w:rsidR="009F77C4" w:rsidRPr="008E6725" w:rsidRDefault="009F77C4" w:rsidP="004F08C7">
            <w:pPr>
              <w:pStyle w:val="TableText"/>
            </w:pPr>
            <w:r w:rsidRPr="008E6725">
              <w:t>HA状态查看和维护</w:t>
            </w:r>
          </w:p>
        </w:tc>
        <w:tc>
          <w:tcPr>
            <w:tcW w:w="0" w:type="dxa"/>
            <w:hideMark/>
          </w:tcPr>
          <w:p w14:paraId="29DF6B47" w14:textId="77777777" w:rsidR="009F77C4" w:rsidRPr="008E6725" w:rsidRDefault="009F77C4" w:rsidP="004F08C7">
            <w:pPr>
              <w:pStyle w:val="TableText"/>
            </w:pPr>
            <w:r w:rsidRPr="008E6725">
              <w:rPr>
                <w:rFonts w:hint="eastAsia"/>
              </w:rPr>
              <w:t>可选</w:t>
            </w:r>
          </w:p>
        </w:tc>
        <w:tc>
          <w:tcPr>
            <w:tcW w:w="0" w:type="dxa"/>
            <w:hideMark/>
          </w:tcPr>
          <w:p w14:paraId="7B235B48" w14:textId="77777777" w:rsidR="009F77C4" w:rsidRPr="008D4E12" w:rsidRDefault="009F77C4" w:rsidP="00B03962">
            <w:pPr>
              <w:pStyle w:val="NotesTextListinTable"/>
              <w:numPr>
                <w:ilvl w:val="5"/>
                <w:numId w:val="28"/>
              </w:numPr>
              <w:tabs>
                <w:tab w:val="clear" w:pos="284"/>
                <w:tab w:val="num" w:pos="-340"/>
              </w:tabs>
              <w:ind w:left="-340" w:firstLine="900"/>
            </w:pPr>
            <w:r w:rsidRPr="008D4E12">
              <w:fldChar w:fldCharType="begin"/>
            </w:r>
            <w:r w:rsidRPr="008D4E12">
              <w:instrText xml:space="preserve"> REF _Ref393202783 \r \h  \* MERGEFORMAT </w:instrText>
            </w:r>
            <w:r w:rsidRPr="008D4E12">
              <w:fldChar w:fldCharType="separate"/>
            </w:r>
            <w:r>
              <w:t xml:space="preserve">55.2.3 </w:t>
            </w:r>
            <w:r w:rsidRPr="008D4E12">
              <w:fldChar w:fldCharType="end"/>
            </w:r>
          </w:p>
        </w:tc>
      </w:tr>
      <w:tr w:rsidR="009F77C4" w:rsidRPr="008E6725" w14:paraId="560AFAAA" w14:textId="77777777" w:rsidTr="004F08C7">
        <w:trPr>
          <w:trHeight w:val="420"/>
        </w:trPr>
        <w:tc>
          <w:tcPr>
            <w:tcW w:w="0" w:type="dxa"/>
            <w:hideMark/>
          </w:tcPr>
          <w:p w14:paraId="25E6700A" w14:textId="77777777" w:rsidR="009F77C4" w:rsidRPr="008E6725" w:rsidRDefault="009F77C4" w:rsidP="004F08C7">
            <w:pPr>
              <w:pStyle w:val="TableText"/>
            </w:pPr>
            <w:r w:rsidRPr="008E6725">
              <w:lastRenderedPageBreak/>
              <w:t>配置管理地址</w:t>
            </w:r>
          </w:p>
        </w:tc>
        <w:tc>
          <w:tcPr>
            <w:tcW w:w="0" w:type="dxa"/>
            <w:hideMark/>
          </w:tcPr>
          <w:p w14:paraId="1464F71E" w14:textId="77777777" w:rsidR="009F77C4" w:rsidRPr="008E6725" w:rsidRDefault="009F77C4" w:rsidP="004F08C7">
            <w:pPr>
              <w:pStyle w:val="TableText"/>
            </w:pPr>
            <w:r w:rsidRPr="008E6725">
              <w:rPr>
                <w:rFonts w:hint="eastAsia"/>
              </w:rPr>
              <w:t>可选</w:t>
            </w:r>
          </w:p>
        </w:tc>
        <w:tc>
          <w:tcPr>
            <w:tcW w:w="0" w:type="dxa"/>
            <w:hideMark/>
          </w:tcPr>
          <w:p w14:paraId="0068F851" w14:textId="77777777" w:rsidR="009F77C4" w:rsidRPr="008D4E12" w:rsidRDefault="009F77C4" w:rsidP="00B03962">
            <w:pPr>
              <w:pStyle w:val="NotesTextListinTable"/>
              <w:numPr>
                <w:ilvl w:val="5"/>
                <w:numId w:val="28"/>
              </w:numPr>
              <w:tabs>
                <w:tab w:val="clear" w:pos="284"/>
                <w:tab w:val="num" w:pos="-340"/>
              </w:tabs>
              <w:ind w:left="-340" w:firstLine="900"/>
            </w:pPr>
            <w:r w:rsidRPr="008D4E12">
              <w:fldChar w:fldCharType="begin"/>
            </w:r>
            <w:r w:rsidRPr="008D4E12">
              <w:instrText xml:space="preserve"> REF _Ref529434021 \r \h </w:instrText>
            </w:r>
            <w:r>
              <w:instrText xml:space="preserve"> \* MERGEFORMAT </w:instrText>
            </w:r>
            <w:r w:rsidRPr="008D4E12">
              <w:fldChar w:fldCharType="separate"/>
            </w:r>
            <w:r>
              <w:t xml:space="preserve">55.2.4 </w:t>
            </w:r>
            <w:r w:rsidRPr="008D4E12">
              <w:fldChar w:fldCharType="end"/>
            </w:r>
          </w:p>
        </w:tc>
      </w:tr>
    </w:tbl>
    <w:p w14:paraId="7E3F3149" w14:textId="77777777" w:rsidR="009F77C4" w:rsidRDefault="009F77C4" w:rsidP="009F77C4">
      <w:pPr>
        <w:ind w:firstLine="420"/>
      </w:pPr>
      <w:bookmarkStart w:id="9178" w:name="_Toc497293893"/>
      <w:bookmarkStart w:id="9179" w:name="_Ref393202767"/>
      <w:bookmarkEnd w:id="9178"/>
    </w:p>
    <w:p w14:paraId="5952AA77" w14:textId="77777777" w:rsidR="009F77C4" w:rsidRPr="008E6725" w:rsidRDefault="009F77C4" w:rsidP="009F77C4">
      <w:pPr>
        <w:pStyle w:val="30"/>
      </w:pPr>
      <w:bookmarkStart w:id="9180" w:name="_Ref529434020"/>
      <w:bookmarkStart w:id="9181" w:name="_Toc6237788"/>
      <w:bookmarkStart w:id="9182" w:name="_Toc15485385"/>
      <w:bookmarkStart w:id="9183" w:name="_Toc41651424"/>
      <w:bookmarkStart w:id="9184" w:name="_Toc44618761"/>
      <w:bookmarkStart w:id="9185" w:name="_Toc60069620"/>
      <w:bookmarkStart w:id="9186" w:name="_Toc61023089"/>
      <w:r w:rsidRPr="008E6725">
        <w:rPr>
          <w:rFonts w:hint="eastAsia"/>
        </w:rPr>
        <w:t>HA全局配置</w:t>
      </w:r>
      <w:bookmarkEnd w:id="9179"/>
      <w:bookmarkEnd w:id="9180"/>
      <w:bookmarkEnd w:id="9181"/>
      <w:bookmarkEnd w:id="9182"/>
      <w:bookmarkEnd w:id="9183"/>
      <w:bookmarkEnd w:id="9184"/>
      <w:bookmarkEnd w:id="9185"/>
      <w:bookmarkEnd w:id="9186"/>
    </w:p>
    <w:p w14:paraId="53627544" w14:textId="77777777" w:rsidR="009F77C4" w:rsidRPr="007A7917" w:rsidRDefault="009F77C4" w:rsidP="009F77C4">
      <w:pPr>
        <w:ind w:firstLine="420"/>
      </w:pPr>
      <w:r w:rsidRPr="007A7917">
        <w:rPr>
          <w:rFonts w:hint="eastAsia"/>
        </w:rPr>
        <w:t>在导航栏中选择“</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高可用性</w:t>
      </w:r>
      <w:r w:rsidRPr="007A7917">
        <w:t xml:space="preserve"> &gt; HA</w:t>
      </w:r>
      <w:r w:rsidRPr="007A7917">
        <w:rPr>
          <w:rFonts w:hint="eastAsia"/>
        </w:rPr>
        <w:t>全局配置”，进入</w:t>
      </w:r>
      <w:r w:rsidRPr="007A7917">
        <w:t>HA</w:t>
      </w:r>
      <w:r w:rsidRPr="007A7917">
        <w:rPr>
          <w:rFonts w:hint="eastAsia"/>
        </w:rPr>
        <w:t>的配置页面，如</w:t>
      </w:r>
      <w:r w:rsidRPr="008D4E12">
        <w:rPr>
          <w:color w:val="0000FF"/>
          <w:u w:val="single"/>
        </w:rPr>
        <w:fldChar w:fldCharType="begin"/>
      </w:r>
      <w:r w:rsidRPr="008D4E12">
        <w:rPr>
          <w:color w:val="0000FF"/>
          <w:u w:val="single"/>
        </w:rPr>
        <w:instrText xml:space="preserve"> REF _Ref393202810 \r \h </w:instrText>
      </w:r>
      <w:r w:rsidRPr="008D4E12">
        <w:rPr>
          <w:color w:val="0000FF"/>
          <w:u w:val="single"/>
        </w:rPr>
      </w:r>
      <w:r w:rsidRPr="008D4E12">
        <w:rPr>
          <w:color w:val="0000FF"/>
          <w:u w:val="single"/>
        </w:rPr>
        <w:fldChar w:fldCharType="separate"/>
      </w:r>
      <w:r>
        <w:rPr>
          <w:rFonts w:hint="eastAsia"/>
          <w:color w:val="0000FF"/>
          <w:u w:val="single"/>
        </w:rPr>
        <w:t>图</w:t>
      </w:r>
      <w:r>
        <w:rPr>
          <w:rFonts w:hint="eastAsia"/>
          <w:color w:val="0000FF"/>
          <w:u w:val="single"/>
        </w:rPr>
        <w:t>55-3</w:t>
      </w:r>
      <w:r w:rsidRPr="008D4E12">
        <w:rPr>
          <w:color w:val="0000FF"/>
          <w:u w:val="single"/>
        </w:rPr>
        <w:fldChar w:fldCharType="end"/>
      </w:r>
      <w:r w:rsidRPr="007A7917">
        <w:rPr>
          <w:rFonts w:hint="eastAsia"/>
        </w:rPr>
        <w:t>所示。</w:t>
      </w:r>
    </w:p>
    <w:p w14:paraId="033989F9" w14:textId="77777777" w:rsidR="009F77C4" w:rsidRPr="008E6725" w:rsidRDefault="009F77C4" w:rsidP="009F77C4">
      <w:pPr>
        <w:pStyle w:val="FigureDescription"/>
        <w:spacing w:before="156" w:after="156"/>
      </w:pPr>
      <w:bookmarkStart w:id="9187" w:name="_Ref393202810"/>
      <w:r w:rsidRPr="008E6725">
        <w:t>HA</w:t>
      </w:r>
      <w:r w:rsidRPr="008E6725">
        <w:t>全局配置页面</w:t>
      </w:r>
      <w:bookmarkEnd w:id="9187"/>
    </w:p>
    <w:p w14:paraId="516EC7E2" w14:textId="77777777" w:rsidR="009F77C4" w:rsidRDefault="009F77C4" w:rsidP="009F77C4">
      <w:pPr>
        <w:pStyle w:val="Figure"/>
      </w:pPr>
      <w:r>
        <w:drawing>
          <wp:inline distT="0" distB="0" distL="0" distR="0" wp14:anchorId="591C58A6" wp14:editId="2F81C88C">
            <wp:extent cx="5067300" cy="3650038"/>
            <wp:effectExtent l="0" t="0" r="0" b="0"/>
            <wp:docPr id="3331" name="图片 3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8"/>
                    <a:stretch>
                      <a:fillRect/>
                    </a:stretch>
                  </pic:blipFill>
                  <pic:spPr>
                    <a:xfrm>
                      <a:off x="0" y="0"/>
                      <a:ext cx="5070438" cy="3652298"/>
                    </a:xfrm>
                    <a:prstGeom prst="rect">
                      <a:avLst/>
                    </a:prstGeom>
                  </pic:spPr>
                </pic:pic>
              </a:graphicData>
            </a:graphic>
          </wp:inline>
        </w:drawing>
      </w:r>
    </w:p>
    <w:p w14:paraId="21F70C50" w14:textId="77777777" w:rsidR="009F77C4" w:rsidRPr="008E6725" w:rsidRDefault="009F77C4" w:rsidP="009F77C4">
      <w:pPr>
        <w:ind w:firstLine="420"/>
      </w:pPr>
    </w:p>
    <w:p w14:paraId="1DA01010" w14:textId="77777777" w:rsidR="009F77C4" w:rsidRPr="007A7917" w:rsidRDefault="009F77C4" w:rsidP="009F77C4">
      <w:pPr>
        <w:ind w:firstLine="420"/>
      </w:pPr>
      <w:r w:rsidRPr="007A7917">
        <w:rPr>
          <w:rFonts w:hint="eastAsia"/>
        </w:rPr>
        <w:t>页面的详细说明如</w:t>
      </w:r>
      <w:r>
        <w:rPr>
          <w:rFonts w:hint="eastAsia"/>
        </w:rPr>
        <w:t>下表所示</w:t>
      </w:r>
      <w:r w:rsidRPr="007A7917">
        <w:rPr>
          <w:rFonts w:hint="eastAsia"/>
        </w:rPr>
        <w:t>。</w:t>
      </w:r>
    </w:p>
    <w:p w14:paraId="2094F5BB" w14:textId="77777777" w:rsidR="009F77C4" w:rsidRPr="008E6725" w:rsidRDefault="009F77C4" w:rsidP="009F77C4">
      <w:pPr>
        <w:pStyle w:val="TableDescription"/>
      </w:pPr>
      <w:r w:rsidRPr="008E6725">
        <w:rPr>
          <w:rFonts w:hint="eastAsia"/>
        </w:rPr>
        <w:t>HA</w:t>
      </w:r>
      <w:r w:rsidRPr="008E6725">
        <w:rPr>
          <w:rFonts w:hint="eastAsia"/>
        </w:rPr>
        <w:t>全局配置的详细说明</w:t>
      </w:r>
    </w:p>
    <w:tbl>
      <w:tblPr>
        <w:tblStyle w:val="table0"/>
        <w:tblW w:w="9014" w:type="dxa"/>
        <w:tblLayout w:type="fixed"/>
        <w:tblLook w:val="04A0" w:firstRow="1" w:lastRow="0" w:firstColumn="1" w:lastColumn="0" w:noHBand="0" w:noVBand="1"/>
      </w:tblPr>
      <w:tblGrid>
        <w:gridCol w:w="4507"/>
        <w:gridCol w:w="4507"/>
      </w:tblGrid>
      <w:tr w:rsidR="009F77C4" w:rsidRPr="008E6725" w14:paraId="32D19BB5"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0" w:type="dxa"/>
            <w:hideMark/>
          </w:tcPr>
          <w:p w14:paraId="0DA3B817" w14:textId="77777777" w:rsidR="009F77C4" w:rsidRPr="008E6725" w:rsidRDefault="009F77C4" w:rsidP="004F08C7">
            <w:pPr>
              <w:pStyle w:val="TableHeading"/>
            </w:pPr>
            <w:r w:rsidRPr="008E6725">
              <w:rPr>
                <w:rFonts w:hint="eastAsia"/>
              </w:rPr>
              <w:t>项目</w:t>
            </w:r>
          </w:p>
        </w:tc>
        <w:tc>
          <w:tcPr>
            <w:tcW w:w="0" w:type="dxa"/>
            <w:hideMark/>
          </w:tcPr>
          <w:p w14:paraId="5CDA03D3" w14:textId="77777777" w:rsidR="009F77C4" w:rsidRPr="008E6725" w:rsidRDefault="009F77C4" w:rsidP="004F08C7">
            <w:pPr>
              <w:pStyle w:val="TableHeading"/>
            </w:pPr>
            <w:r w:rsidRPr="008E6725">
              <w:rPr>
                <w:rFonts w:hint="eastAsia"/>
              </w:rPr>
              <w:t>说明</w:t>
            </w:r>
          </w:p>
        </w:tc>
      </w:tr>
      <w:tr w:rsidR="009F77C4" w:rsidRPr="008E6725" w14:paraId="52D08A1C" w14:textId="77777777" w:rsidTr="004F08C7">
        <w:trPr>
          <w:trHeight w:val="420"/>
        </w:trPr>
        <w:tc>
          <w:tcPr>
            <w:tcW w:w="0" w:type="dxa"/>
            <w:hideMark/>
          </w:tcPr>
          <w:p w14:paraId="2E4F315E" w14:textId="77777777" w:rsidR="009F77C4" w:rsidRPr="008E6725" w:rsidRDefault="009F77C4" w:rsidP="004F08C7">
            <w:pPr>
              <w:pStyle w:val="TableText"/>
            </w:pPr>
            <w:r w:rsidRPr="008E6725">
              <w:rPr>
                <w:rFonts w:hint="eastAsia"/>
              </w:rPr>
              <w:t>工作模式</w:t>
            </w:r>
          </w:p>
        </w:tc>
        <w:tc>
          <w:tcPr>
            <w:tcW w:w="0" w:type="dxa"/>
            <w:hideMark/>
          </w:tcPr>
          <w:p w14:paraId="2F25A8FC" w14:textId="77777777" w:rsidR="009F77C4" w:rsidRPr="008E6725" w:rsidRDefault="009F77C4" w:rsidP="004F08C7">
            <w:pPr>
              <w:pStyle w:val="TableText"/>
            </w:pPr>
            <w:r w:rsidRPr="008E6725">
              <w:rPr>
                <w:rFonts w:hint="eastAsia"/>
              </w:rPr>
              <w:t>HA的工作模式，有不启用、主备模式、主主模式三个选项</w:t>
            </w:r>
            <w:r>
              <w:rPr>
                <w:rFonts w:hint="eastAsia"/>
              </w:rPr>
              <w:t>。</w:t>
            </w:r>
          </w:p>
        </w:tc>
      </w:tr>
      <w:tr w:rsidR="009F77C4" w:rsidRPr="008E6725" w14:paraId="398CC4BA" w14:textId="77777777" w:rsidTr="004F08C7">
        <w:trPr>
          <w:trHeight w:val="420"/>
        </w:trPr>
        <w:tc>
          <w:tcPr>
            <w:tcW w:w="0" w:type="dxa"/>
          </w:tcPr>
          <w:p w14:paraId="254F47B7" w14:textId="77777777" w:rsidR="009F77C4" w:rsidRPr="008E6725" w:rsidRDefault="009F77C4" w:rsidP="004F08C7">
            <w:pPr>
              <w:pStyle w:val="TableText"/>
            </w:pPr>
            <w:r w:rsidRPr="008E6725">
              <w:rPr>
                <w:rFonts w:hint="eastAsia"/>
              </w:rPr>
              <w:t>配置同步</w:t>
            </w:r>
          </w:p>
        </w:tc>
        <w:tc>
          <w:tcPr>
            <w:tcW w:w="0" w:type="dxa"/>
          </w:tcPr>
          <w:p w14:paraId="6D7EEE67" w14:textId="77777777" w:rsidR="009F77C4" w:rsidRPr="008E6725" w:rsidRDefault="009F77C4" w:rsidP="004F08C7">
            <w:pPr>
              <w:pStyle w:val="TableText"/>
            </w:pPr>
            <w:r w:rsidRPr="008E6725">
              <w:rPr>
                <w:rFonts w:hint="eastAsia"/>
              </w:rPr>
              <w:t>是否启用HA配置同步</w:t>
            </w:r>
            <w:r>
              <w:rPr>
                <w:rFonts w:hint="eastAsia"/>
              </w:rPr>
              <w:t>。</w:t>
            </w:r>
          </w:p>
        </w:tc>
      </w:tr>
      <w:tr w:rsidR="009F77C4" w:rsidRPr="008E6725" w14:paraId="178166B2" w14:textId="77777777" w:rsidTr="004F08C7">
        <w:trPr>
          <w:trHeight w:val="420"/>
        </w:trPr>
        <w:tc>
          <w:tcPr>
            <w:tcW w:w="0" w:type="dxa"/>
          </w:tcPr>
          <w:p w14:paraId="6863EF35" w14:textId="77777777" w:rsidR="009F77C4" w:rsidRPr="008E6725" w:rsidRDefault="009F77C4" w:rsidP="004F08C7">
            <w:pPr>
              <w:pStyle w:val="TableText"/>
            </w:pPr>
            <w:r w:rsidRPr="008E6725">
              <w:rPr>
                <w:rFonts w:hint="eastAsia"/>
              </w:rPr>
              <w:t>运行状态同步</w:t>
            </w:r>
          </w:p>
        </w:tc>
        <w:tc>
          <w:tcPr>
            <w:tcW w:w="0" w:type="dxa"/>
          </w:tcPr>
          <w:p w14:paraId="5CDCA3B6" w14:textId="77777777" w:rsidR="009F77C4" w:rsidRPr="008E6725" w:rsidRDefault="009F77C4" w:rsidP="004F08C7">
            <w:pPr>
              <w:pStyle w:val="TableText"/>
            </w:pPr>
            <w:r w:rsidRPr="008E6725">
              <w:rPr>
                <w:rFonts w:hint="eastAsia"/>
              </w:rPr>
              <w:t>是否配置HA运行状态同步</w:t>
            </w:r>
            <w:r>
              <w:rPr>
                <w:rFonts w:hint="eastAsia"/>
              </w:rPr>
              <w:t>。</w:t>
            </w:r>
          </w:p>
        </w:tc>
      </w:tr>
      <w:tr w:rsidR="009F77C4" w:rsidRPr="008E6725" w14:paraId="342C20F8" w14:textId="77777777" w:rsidTr="004F08C7">
        <w:trPr>
          <w:trHeight w:val="420"/>
        </w:trPr>
        <w:tc>
          <w:tcPr>
            <w:tcW w:w="0" w:type="dxa"/>
          </w:tcPr>
          <w:p w14:paraId="5A4D6B84" w14:textId="77777777" w:rsidR="009F77C4" w:rsidRPr="008E6725" w:rsidRDefault="009F77C4" w:rsidP="004F08C7">
            <w:pPr>
              <w:pStyle w:val="TableText"/>
            </w:pPr>
            <w:r w:rsidRPr="008E6725">
              <w:rPr>
                <w:rFonts w:hint="eastAsia"/>
              </w:rPr>
              <w:t>库同步</w:t>
            </w:r>
          </w:p>
        </w:tc>
        <w:tc>
          <w:tcPr>
            <w:tcW w:w="0" w:type="dxa"/>
          </w:tcPr>
          <w:p w14:paraId="67229146" w14:textId="77777777" w:rsidR="009F77C4" w:rsidRPr="008E6725" w:rsidRDefault="009F77C4" w:rsidP="004F08C7">
            <w:pPr>
              <w:pStyle w:val="TableText"/>
            </w:pPr>
            <w:r w:rsidRPr="008E6725">
              <w:rPr>
                <w:rFonts w:hint="eastAsia"/>
              </w:rPr>
              <w:t>是否配置HA库同步</w:t>
            </w:r>
            <w:r>
              <w:rPr>
                <w:rFonts w:hint="eastAsia"/>
              </w:rPr>
              <w:t>。</w:t>
            </w:r>
          </w:p>
        </w:tc>
      </w:tr>
      <w:tr w:rsidR="009F77C4" w:rsidRPr="008E6725" w14:paraId="6E6A369B" w14:textId="77777777" w:rsidTr="004F08C7">
        <w:trPr>
          <w:trHeight w:val="420"/>
        </w:trPr>
        <w:tc>
          <w:tcPr>
            <w:tcW w:w="0" w:type="dxa"/>
          </w:tcPr>
          <w:p w14:paraId="1BF98B35" w14:textId="77777777" w:rsidR="009F77C4" w:rsidRPr="008E6725" w:rsidRDefault="009F77C4" w:rsidP="004F08C7">
            <w:pPr>
              <w:pStyle w:val="TableText"/>
            </w:pPr>
            <w:r w:rsidRPr="008E6725">
              <w:rPr>
                <w:rFonts w:hint="eastAsia"/>
              </w:rPr>
              <w:t>抢占模式</w:t>
            </w:r>
          </w:p>
        </w:tc>
        <w:tc>
          <w:tcPr>
            <w:tcW w:w="0" w:type="dxa"/>
          </w:tcPr>
          <w:p w14:paraId="4F5E442C" w14:textId="77777777" w:rsidR="009F77C4" w:rsidRPr="008E6725" w:rsidRDefault="009F77C4" w:rsidP="004F08C7">
            <w:pPr>
              <w:pStyle w:val="TableText"/>
            </w:pPr>
            <w:r w:rsidRPr="008E6725">
              <w:rPr>
                <w:rFonts w:hint="eastAsia"/>
              </w:rPr>
              <w:t>是否配置HA抢占模式</w:t>
            </w:r>
            <w:r>
              <w:rPr>
                <w:rFonts w:hint="eastAsia"/>
              </w:rPr>
              <w:t>。</w:t>
            </w:r>
          </w:p>
        </w:tc>
      </w:tr>
      <w:tr w:rsidR="009F77C4" w:rsidRPr="008E6725" w14:paraId="5F81BDF5" w14:textId="77777777" w:rsidTr="004F08C7">
        <w:trPr>
          <w:trHeight w:val="420"/>
        </w:trPr>
        <w:tc>
          <w:tcPr>
            <w:tcW w:w="0" w:type="dxa"/>
          </w:tcPr>
          <w:p w14:paraId="7BBDC45A" w14:textId="77777777" w:rsidR="009F77C4" w:rsidRPr="008E6725" w:rsidRDefault="009F77C4" w:rsidP="004F08C7">
            <w:pPr>
              <w:pStyle w:val="TableText"/>
            </w:pPr>
            <w:r w:rsidRPr="008E6725">
              <w:rPr>
                <w:rFonts w:hint="eastAsia"/>
              </w:rPr>
              <w:lastRenderedPageBreak/>
              <w:t>模式</w:t>
            </w:r>
          </w:p>
        </w:tc>
        <w:tc>
          <w:tcPr>
            <w:tcW w:w="0" w:type="dxa"/>
          </w:tcPr>
          <w:p w14:paraId="3A22AE33" w14:textId="77777777" w:rsidR="009F77C4" w:rsidRPr="008E6725" w:rsidRDefault="009F77C4" w:rsidP="004F08C7">
            <w:pPr>
              <w:pStyle w:val="TableText"/>
            </w:pPr>
            <w:r w:rsidRPr="008E6725">
              <w:rPr>
                <w:rFonts w:hint="eastAsia"/>
              </w:rPr>
              <w:t>HA的抢占模式，有主和备两个选项</w:t>
            </w:r>
            <w:r>
              <w:rPr>
                <w:rFonts w:hint="eastAsia"/>
              </w:rPr>
              <w:t>。</w:t>
            </w:r>
          </w:p>
        </w:tc>
      </w:tr>
      <w:tr w:rsidR="009F77C4" w:rsidRPr="008E6725" w14:paraId="40414B64" w14:textId="77777777" w:rsidTr="004F08C7">
        <w:trPr>
          <w:trHeight w:val="420"/>
        </w:trPr>
        <w:tc>
          <w:tcPr>
            <w:tcW w:w="0" w:type="dxa"/>
          </w:tcPr>
          <w:p w14:paraId="0F613B45" w14:textId="77777777" w:rsidR="009F77C4" w:rsidRPr="008E6725" w:rsidRDefault="009F77C4" w:rsidP="004F08C7">
            <w:pPr>
              <w:pStyle w:val="TableText"/>
            </w:pPr>
            <w:r w:rsidRPr="008E6725">
              <w:rPr>
                <w:rFonts w:hint="eastAsia"/>
              </w:rPr>
              <w:t>延时时间</w:t>
            </w:r>
          </w:p>
        </w:tc>
        <w:tc>
          <w:tcPr>
            <w:tcW w:w="0" w:type="dxa"/>
          </w:tcPr>
          <w:p w14:paraId="202B82B0" w14:textId="77777777" w:rsidR="009F77C4" w:rsidRPr="008E6725" w:rsidRDefault="009F77C4" w:rsidP="004F08C7">
            <w:pPr>
              <w:pStyle w:val="TableText"/>
            </w:pPr>
            <w:r w:rsidRPr="008E6725">
              <w:rPr>
                <w:rFonts w:hint="eastAsia"/>
              </w:rPr>
              <w:t>HA抢占延时时间</w:t>
            </w:r>
            <w:r>
              <w:rPr>
                <w:rFonts w:hint="eastAsia"/>
              </w:rPr>
              <w:t>。</w:t>
            </w:r>
          </w:p>
        </w:tc>
      </w:tr>
      <w:tr w:rsidR="009F77C4" w:rsidRPr="008E6725" w14:paraId="09401933" w14:textId="77777777" w:rsidTr="004F08C7">
        <w:trPr>
          <w:trHeight w:val="420"/>
        </w:trPr>
        <w:tc>
          <w:tcPr>
            <w:tcW w:w="0" w:type="dxa"/>
          </w:tcPr>
          <w:p w14:paraId="23F610AC" w14:textId="77777777" w:rsidR="009F77C4" w:rsidRPr="008E6725" w:rsidRDefault="009F77C4" w:rsidP="004F08C7">
            <w:pPr>
              <w:pStyle w:val="TableText"/>
            </w:pPr>
            <w:r w:rsidRPr="008E6725">
              <w:rPr>
                <w:rFonts w:hint="eastAsia"/>
              </w:rPr>
              <w:t>HA通讯接口</w:t>
            </w:r>
          </w:p>
        </w:tc>
        <w:tc>
          <w:tcPr>
            <w:tcW w:w="0" w:type="dxa"/>
          </w:tcPr>
          <w:p w14:paraId="31EA6C0E" w14:textId="77777777" w:rsidR="009F77C4" w:rsidRPr="008E6725" w:rsidRDefault="009F77C4" w:rsidP="004F08C7">
            <w:pPr>
              <w:pStyle w:val="TableText"/>
            </w:pPr>
            <w:r w:rsidRPr="008E6725">
              <w:rPr>
                <w:rFonts w:hint="eastAsia"/>
              </w:rPr>
              <w:t>HA 的通讯接口，只能选择物理接口和聚合接口</w:t>
            </w:r>
            <w:r>
              <w:rPr>
                <w:rFonts w:hint="eastAsia"/>
              </w:rPr>
              <w:t>。</w:t>
            </w:r>
          </w:p>
        </w:tc>
      </w:tr>
      <w:tr w:rsidR="009F77C4" w:rsidRPr="008E6725" w14:paraId="35FB7381" w14:textId="77777777" w:rsidTr="004F08C7">
        <w:trPr>
          <w:trHeight w:val="420"/>
        </w:trPr>
        <w:tc>
          <w:tcPr>
            <w:tcW w:w="0" w:type="dxa"/>
          </w:tcPr>
          <w:p w14:paraId="7B137145" w14:textId="77777777" w:rsidR="009F77C4" w:rsidRPr="008E6725" w:rsidRDefault="009F77C4" w:rsidP="004F08C7">
            <w:pPr>
              <w:pStyle w:val="TableText"/>
            </w:pPr>
            <w:r w:rsidRPr="008E6725">
              <w:rPr>
                <w:rFonts w:hint="eastAsia"/>
              </w:rPr>
              <w:t>被监控接口</w:t>
            </w:r>
          </w:p>
        </w:tc>
        <w:tc>
          <w:tcPr>
            <w:tcW w:w="0" w:type="dxa"/>
          </w:tcPr>
          <w:p w14:paraId="33ED69AA" w14:textId="77777777" w:rsidR="009F77C4" w:rsidRPr="008E6725" w:rsidRDefault="009F77C4" w:rsidP="004F08C7">
            <w:pPr>
              <w:pStyle w:val="TableText"/>
            </w:pPr>
            <w:r w:rsidRPr="008E6725">
              <w:rPr>
                <w:rFonts w:hint="eastAsia"/>
              </w:rPr>
              <w:t>HA监控的接口</w:t>
            </w:r>
            <w:r>
              <w:rPr>
                <w:rFonts w:hint="eastAsia"/>
              </w:rPr>
              <w:t>。</w:t>
            </w:r>
          </w:p>
        </w:tc>
      </w:tr>
    </w:tbl>
    <w:p w14:paraId="0A8AE00D" w14:textId="77777777" w:rsidR="009F77C4" w:rsidRPr="007A7917" w:rsidRDefault="009F77C4" w:rsidP="009F77C4">
      <w:pPr>
        <w:ind w:firstLine="420"/>
      </w:pPr>
    </w:p>
    <w:p w14:paraId="0CC21171" w14:textId="77777777" w:rsidR="009F77C4" w:rsidRPr="007A7917" w:rsidRDefault="009F77C4" w:rsidP="009F77C4">
      <w:pPr>
        <w:ind w:firstLine="420"/>
      </w:pPr>
      <w:r w:rsidRPr="007A7917">
        <w:rPr>
          <w:rFonts w:hint="eastAsia"/>
        </w:rPr>
        <w:t>选中左边的接口列表中的接口，点击</w:t>
      </w:r>
      <w:r w:rsidRPr="007A7917">
        <w:t>&lt;</w:t>
      </w:r>
      <w:r w:rsidRPr="007A7917">
        <w:rPr>
          <w:rFonts w:hint="eastAsia"/>
        </w:rPr>
        <w:t>添加</w:t>
      </w:r>
      <w:r w:rsidRPr="007A7917">
        <w:t>&gt;</w:t>
      </w:r>
      <w:r w:rsidRPr="007A7917">
        <w:rPr>
          <w:rFonts w:hint="eastAsia"/>
        </w:rPr>
        <w:t>按钮，可以将选中接口配置成到监控接口。</w:t>
      </w:r>
    </w:p>
    <w:p w14:paraId="0C23D0CE" w14:textId="77777777" w:rsidR="009F77C4" w:rsidRPr="007A7917" w:rsidRDefault="009F77C4" w:rsidP="009F77C4">
      <w:pPr>
        <w:ind w:firstLine="420"/>
      </w:pPr>
      <w:r w:rsidRPr="007A7917">
        <w:rPr>
          <w:rFonts w:hint="eastAsia"/>
        </w:rPr>
        <w:t>选中右边的监控接口列表中的接口，点击</w:t>
      </w:r>
      <w:r w:rsidRPr="007A7917">
        <w:t>&lt;</w:t>
      </w:r>
      <w:r w:rsidRPr="007A7917">
        <w:rPr>
          <w:rFonts w:hint="eastAsia"/>
        </w:rPr>
        <w:t>删除</w:t>
      </w:r>
      <w:r w:rsidRPr="007A7917">
        <w:t>&gt;</w:t>
      </w:r>
      <w:r w:rsidRPr="007A7917">
        <w:rPr>
          <w:rFonts w:hint="eastAsia"/>
        </w:rPr>
        <w:t>按钮，可以将选中接口从监控接口列表中删除。</w:t>
      </w:r>
    </w:p>
    <w:p w14:paraId="550E1D84" w14:textId="77777777" w:rsidR="009F77C4" w:rsidRPr="007A7917" w:rsidRDefault="009F77C4" w:rsidP="009F77C4">
      <w:pPr>
        <w:ind w:firstLine="420"/>
      </w:pPr>
      <w:r w:rsidRPr="007A7917">
        <w:rPr>
          <w:rFonts w:hint="eastAsia"/>
        </w:rPr>
        <w:t>输入完毕后，点击</w:t>
      </w:r>
      <w:r w:rsidRPr="007A7917">
        <w:t>&lt;</w:t>
      </w:r>
      <w:r w:rsidRPr="007A7917">
        <w:rPr>
          <w:rFonts w:hint="eastAsia"/>
        </w:rPr>
        <w:t>提交</w:t>
      </w:r>
      <w:r w:rsidRPr="007A7917">
        <w:t>&gt;</w:t>
      </w:r>
      <w:r w:rsidRPr="007A7917">
        <w:rPr>
          <w:rFonts w:hint="eastAsia"/>
        </w:rPr>
        <w:t>按钮，应用配置。</w:t>
      </w:r>
    </w:p>
    <w:p w14:paraId="198F3104" w14:textId="77777777" w:rsidR="009F77C4" w:rsidRPr="008E6725" w:rsidRDefault="009F77C4" w:rsidP="009F77C4">
      <w:pPr>
        <w:pStyle w:val="30"/>
      </w:pPr>
      <w:bookmarkStart w:id="9188" w:name="_Ref393202771"/>
      <w:bookmarkStart w:id="9189" w:name="_Ref393202783"/>
      <w:bookmarkStart w:id="9190" w:name="_Toc6237789"/>
      <w:bookmarkStart w:id="9191" w:name="_Toc15485386"/>
      <w:bookmarkStart w:id="9192" w:name="_Toc41651425"/>
      <w:bookmarkStart w:id="9193" w:name="_Toc44618762"/>
      <w:bookmarkStart w:id="9194" w:name="_Toc60069621"/>
      <w:bookmarkStart w:id="9195" w:name="_Toc61023090"/>
      <w:r w:rsidRPr="008E6725">
        <w:rPr>
          <w:rFonts w:hint="eastAsia"/>
        </w:rPr>
        <w:t>HA状态显示和维护</w:t>
      </w:r>
      <w:bookmarkEnd w:id="9188"/>
      <w:bookmarkEnd w:id="9189"/>
      <w:bookmarkEnd w:id="9190"/>
      <w:bookmarkEnd w:id="9191"/>
      <w:bookmarkEnd w:id="9192"/>
      <w:bookmarkEnd w:id="9193"/>
      <w:bookmarkEnd w:id="9194"/>
      <w:bookmarkEnd w:id="9195"/>
    </w:p>
    <w:p w14:paraId="255814B0" w14:textId="77777777" w:rsidR="009F77C4" w:rsidRPr="007A7917" w:rsidRDefault="009F77C4" w:rsidP="009F77C4">
      <w:pPr>
        <w:ind w:firstLine="420"/>
      </w:pPr>
      <w:r w:rsidRPr="007A7917">
        <w:rPr>
          <w:rFonts w:hint="eastAsia"/>
        </w:rPr>
        <w:t>在导航栏中选择“</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高可用性</w:t>
      </w:r>
      <w:r w:rsidRPr="007A7917">
        <w:t xml:space="preserve"> &gt; HA</w:t>
      </w:r>
      <w:r w:rsidRPr="007A7917">
        <w:rPr>
          <w:rFonts w:hint="eastAsia"/>
        </w:rPr>
        <w:t>全局配置”，点击页面上方的“</w:t>
      </w:r>
      <w:r w:rsidRPr="007A7917">
        <w:t>HA</w:t>
      </w:r>
      <w:r w:rsidRPr="007A7917">
        <w:rPr>
          <w:rFonts w:hint="eastAsia"/>
        </w:rPr>
        <w:t>监控”标签，进入</w:t>
      </w:r>
      <w:r w:rsidRPr="007A7917">
        <w:t>HA</w:t>
      </w:r>
      <w:r w:rsidRPr="007A7917">
        <w:rPr>
          <w:rFonts w:hint="eastAsia"/>
        </w:rPr>
        <w:t>监控页面，如</w:t>
      </w:r>
      <w:r w:rsidRPr="008D4E12">
        <w:rPr>
          <w:color w:val="0000FF"/>
          <w:u w:val="single"/>
        </w:rPr>
        <w:fldChar w:fldCharType="begin"/>
      </w:r>
      <w:r w:rsidRPr="008D4E12">
        <w:rPr>
          <w:color w:val="0000FF"/>
          <w:u w:val="single"/>
        </w:rPr>
        <w:instrText xml:space="preserve"> REF _Ref393181443 \r \h </w:instrText>
      </w:r>
      <w:r w:rsidRPr="008D4E12">
        <w:rPr>
          <w:color w:val="0000FF"/>
          <w:u w:val="single"/>
        </w:rPr>
      </w:r>
      <w:r w:rsidRPr="008D4E12">
        <w:rPr>
          <w:color w:val="0000FF"/>
          <w:u w:val="single"/>
        </w:rPr>
        <w:fldChar w:fldCharType="separate"/>
      </w:r>
      <w:r>
        <w:rPr>
          <w:rFonts w:hint="eastAsia"/>
          <w:color w:val="0000FF"/>
          <w:u w:val="single"/>
        </w:rPr>
        <w:t>图</w:t>
      </w:r>
      <w:r>
        <w:rPr>
          <w:rFonts w:hint="eastAsia"/>
          <w:color w:val="0000FF"/>
          <w:u w:val="single"/>
        </w:rPr>
        <w:t>55-4</w:t>
      </w:r>
      <w:r w:rsidRPr="008D4E12">
        <w:rPr>
          <w:color w:val="0000FF"/>
          <w:u w:val="single"/>
        </w:rPr>
        <w:fldChar w:fldCharType="end"/>
      </w:r>
      <w:r w:rsidRPr="007A7917">
        <w:rPr>
          <w:rFonts w:hint="eastAsia"/>
        </w:rPr>
        <w:t>所示。</w:t>
      </w:r>
    </w:p>
    <w:p w14:paraId="3F1E5A30" w14:textId="77777777" w:rsidR="009F77C4" w:rsidRPr="008E6725" w:rsidRDefault="009F77C4" w:rsidP="009F77C4">
      <w:pPr>
        <w:pStyle w:val="FigureDescription"/>
        <w:spacing w:before="156" w:after="156"/>
      </w:pPr>
      <w:bookmarkStart w:id="9196" w:name="_Ref393181443"/>
      <w:r w:rsidRPr="008E6725">
        <w:rPr>
          <w:rFonts w:hint="eastAsia"/>
        </w:rPr>
        <w:t>HA</w:t>
      </w:r>
      <w:r w:rsidRPr="008E6725">
        <w:rPr>
          <w:rFonts w:hint="eastAsia"/>
        </w:rPr>
        <w:t>监控页面</w:t>
      </w:r>
      <w:bookmarkEnd w:id="9196"/>
    </w:p>
    <w:p w14:paraId="0A76AA66" w14:textId="77777777" w:rsidR="009F77C4" w:rsidRDefault="009F77C4" w:rsidP="009F77C4">
      <w:pPr>
        <w:pStyle w:val="Figure"/>
      </w:pPr>
      <w:r>
        <w:drawing>
          <wp:inline distT="0" distB="0" distL="0" distR="0" wp14:anchorId="20F78072" wp14:editId="52076A3B">
            <wp:extent cx="5426016" cy="2968039"/>
            <wp:effectExtent l="0" t="0" r="3810" b="3810"/>
            <wp:docPr id="3421" name="图片 3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9"/>
                    <a:stretch>
                      <a:fillRect/>
                    </a:stretch>
                  </pic:blipFill>
                  <pic:spPr>
                    <a:xfrm>
                      <a:off x="0" y="0"/>
                      <a:ext cx="5431936" cy="2971277"/>
                    </a:xfrm>
                    <a:prstGeom prst="rect">
                      <a:avLst/>
                    </a:prstGeom>
                  </pic:spPr>
                </pic:pic>
              </a:graphicData>
            </a:graphic>
          </wp:inline>
        </w:drawing>
      </w:r>
    </w:p>
    <w:p w14:paraId="0573BF0F" w14:textId="77777777" w:rsidR="009F77C4" w:rsidRPr="008E6725" w:rsidRDefault="009F77C4" w:rsidP="009F77C4">
      <w:pPr>
        <w:pStyle w:val="Figure"/>
      </w:pPr>
    </w:p>
    <w:p w14:paraId="4475582C" w14:textId="77777777" w:rsidR="009F77C4" w:rsidRPr="007A7917" w:rsidRDefault="009F77C4" w:rsidP="009F77C4">
      <w:pPr>
        <w:ind w:firstLine="420"/>
      </w:pPr>
      <w:r w:rsidRPr="007A7917">
        <w:rPr>
          <w:rFonts w:hint="eastAsia"/>
        </w:rPr>
        <w:t>页面的详细说明如</w:t>
      </w:r>
      <w:r w:rsidRPr="008D4E12">
        <w:rPr>
          <w:color w:val="0000FF"/>
          <w:u w:val="single"/>
        </w:rPr>
        <w:fldChar w:fldCharType="begin"/>
      </w:r>
      <w:r w:rsidRPr="008D4E12">
        <w:rPr>
          <w:color w:val="0000FF"/>
          <w:u w:val="single"/>
        </w:rPr>
        <w:instrText xml:space="preserve"> REF _Ref393185251 \r \h </w:instrText>
      </w:r>
      <w:r w:rsidRPr="008D4E12">
        <w:rPr>
          <w:color w:val="0000FF"/>
          <w:u w:val="single"/>
        </w:rPr>
      </w:r>
      <w:r w:rsidRPr="008D4E12">
        <w:rPr>
          <w:color w:val="0000FF"/>
          <w:u w:val="single"/>
        </w:rPr>
        <w:fldChar w:fldCharType="separate"/>
      </w:r>
      <w:r>
        <w:rPr>
          <w:rFonts w:hint="eastAsia"/>
          <w:color w:val="0000FF"/>
          <w:u w:val="single"/>
        </w:rPr>
        <w:t>表</w:t>
      </w:r>
      <w:r>
        <w:rPr>
          <w:rFonts w:hint="eastAsia"/>
          <w:color w:val="0000FF"/>
          <w:u w:val="single"/>
        </w:rPr>
        <w:t>55-3</w:t>
      </w:r>
      <w:r w:rsidRPr="008D4E12">
        <w:rPr>
          <w:color w:val="0000FF"/>
          <w:u w:val="single"/>
        </w:rPr>
        <w:fldChar w:fldCharType="end"/>
      </w:r>
      <w:r w:rsidRPr="007A7917">
        <w:rPr>
          <w:rFonts w:hint="eastAsia"/>
        </w:rPr>
        <w:t>。</w:t>
      </w:r>
    </w:p>
    <w:p w14:paraId="64C472E3" w14:textId="77777777" w:rsidR="009F77C4" w:rsidRPr="008E6725" w:rsidRDefault="009F77C4" w:rsidP="009F77C4">
      <w:pPr>
        <w:pStyle w:val="TableDescription"/>
      </w:pPr>
      <w:bookmarkStart w:id="9197" w:name="_Ref393185251"/>
      <w:r w:rsidRPr="008E6725">
        <w:rPr>
          <w:rFonts w:hint="eastAsia"/>
        </w:rPr>
        <w:t>HA</w:t>
      </w:r>
      <w:r w:rsidRPr="008E6725">
        <w:rPr>
          <w:rFonts w:hint="eastAsia"/>
        </w:rPr>
        <w:t>监控的详细说明</w:t>
      </w:r>
      <w:bookmarkEnd w:id="9197"/>
    </w:p>
    <w:tbl>
      <w:tblPr>
        <w:tblStyle w:val="table0"/>
        <w:tblW w:w="9014" w:type="dxa"/>
        <w:tblLayout w:type="fixed"/>
        <w:tblLook w:val="04A0" w:firstRow="1" w:lastRow="0" w:firstColumn="1" w:lastColumn="0" w:noHBand="0" w:noVBand="1"/>
      </w:tblPr>
      <w:tblGrid>
        <w:gridCol w:w="2198"/>
        <w:gridCol w:w="6816"/>
      </w:tblGrid>
      <w:tr w:rsidR="009F77C4" w:rsidRPr="008E6725" w14:paraId="6CAB0D41"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2198" w:type="dxa"/>
            <w:hideMark/>
          </w:tcPr>
          <w:p w14:paraId="5F7865AD" w14:textId="77777777" w:rsidR="009F77C4" w:rsidRPr="008E6725" w:rsidRDefault="009F77C4" w:rsidP="004F08C7">
            <w:pPr>
              <w:pStyle w:val="TableHeading"/>
            </w:pPr>
            <w:r w:rsidRPr="008E6725">
              <w:rPr>
                <w:rFonts w:hint="eastAsia"/>
              </w:rPr>
              <w:t>项目</w:t>
            </w:r>
          </w:p>
        </w:tc>
        <w:tc>
          <w:tcPr>
            <w:tcW w:w="6816" w:type="dxa"/>
            <w:hideMark/>
          </w:tcPr>
          <w:p w14:paraId="28E17750" w14:textId="77777777" w:rsidR="009F77C4" w:rsidRPr="008E6725" w:rsidRDefault="009F77C4" w:rsidP="004F08C7">
            <w:pPr>
              <w:pStyle w:val="TableHeading"/>
            </w:pPr>
            <w:r w:rsidRPr="008E6725">
              <w:rPr>
                <w:rFonts w:hint="eastAsia"/>
              </w:rPr>
              <w:t>说明</w:t>
            </w:r>
          </w:p>
        </w:tc>
      </w:tr>
      <w:tr w:rsidR="009F77C4" w:rsidRPr="008E6725" w14:paraId="646AA09D" w14:textId="77777777" w:rsidTr="004F08C7">
        <w:trPr>
          <w:trHeight w:val="420"/>
        </w:trPr>
        <w:tc>
          <w:tcPr>
            <w:tcW w:w="2198" w:type="dxa"/>
            <w:hideMark/>
          </w:tcPr>
          <w:p w14:paraId="7928649B" w14:textId="77777777" w:rsidR="009F77C4" w:rsidRPr="008E6725" w:rsidRDefault="009F77C4" w:rsidP="004F08C7">
            <w:pPr>
              <w:pStyle w:val="TableText"/>
            </w:pPr>
            <w:r w:rsidRPr="008E6725">
              <w:rPr>
                <w:rFonts w:hint="eastAsia"/>
              </w:rPr>
              <w:t>设备名称</w:t>
            </w:r>
          </w:p>
        </w:tc>
        <w:tc>
          <w:tcPr>
            <w:tcW w:w="6816" w:type="dxa"/>
            <w:hideMark/>
          </w:tcPr>
          <w:p w14:paraId="1DA88107" w14:textId="77777777" w:rsidR="009F77C4" w:rsidRPr="008E6725" w:rsidRDefault="009F77C4" w:rsidP="004F08C7">
            <w:pPr>
              <w:pStyle w:val="TableText"/>
            </w:pPr>
            <w:r w:rsidRPr="008E6725">
              <w:rPr>
                <w:rFonts w:hint="eastAsia"/>
              </w:rPr>
              <w:t>本地设备和HA邻居设备的设备名称</w:t>
            </w:r>
            <w:r>
              <w:rPr>
                <w:rFonts w:hint="eastAsia"/>
              </w:rPr>
              <w:t>。</w:t>
            </w:r>
          </w:p>
        </w:tc>
      </w:tr>
      <w:tr w:rsidR="009F77C4" w:rsidRPr="008E6725" w14:paraId="5C5C3E6E" w14:textId="77777777" w:rsidTr="004F08C7">
        <w:trPr>
          <w:trHeight w:val="420"/>
        </w:trPr>
        <w:tc>
          <w:tcPr>
            <w:tcW w:w="2198" w:type="dxa"/>
          </w:tcPr>
          <w:p w14:paraId="69A09447" w14:textId="77777777" w:rsidR="009F77C4" w:rsidRPr="008E6725" w:rsidRDefault="009F77C4" w:rsidP="004F08C7">
            <w:pPr>
              <w:pStyle w:val="TableText"/>
            </w:pPr>
            <w:r w:rsidRPr="008E6725">
              <w:rPr>
                <w:rFonts w:hint="eastAsia"/>
              </w:rPr>
              <w:lastRenderedPageBreak/>
              <w:t>主备状态</w:t>
            </w:r>
          </w:p>
        </w:tc>
        <w:tc>
          <w:tcPr>
            <w:tcW w:w="6816" w:type="dxa"/>
          </w:tcPr>
          <w:p w14:paraId="5065618D" w14:textId="77777777" w:rsidR="009F77C4" w:rsidRPr="008E6725" w:rsidRDefault="009F77C4" w:rsidP="004F08C7">
            <w:pPr>
              <w:pStyle w:val="TableText"/>
            </w:pPr>
            <w:r w:rsidRPr="008E6725">
              <w:rPr>
                <w:rFonts w:hint="eastAsia"/>
              </w:rPr>
              <w:t>本地设备和HA邻居设备的HA状态</w:t>
            </w:r>
            <w:r>
              <w:rPr>
                <w:rFonts w:hint="eastAsia"/>
              </w:rPr>
              <w:t>。</w:t>
            </w:r>
          </w:p>
        </w:tc>
      </w:tr>
      <w:tr w:rsidR="009F77C4" w:rsidRPr="008E6725" w14:paraId="3D4D7526" w14:textId="77777777" w:rsidTr="004F08C7">
        <w:trPr>
          <w:trHeight w:val="420"/>
        </w:trPr>
        <w:tc>
          <w:tcPr>
            <w:tcW w:w="2198" w:type="dxa"/>
          </w:tcPr>
          <w:p w14:paraId="59D3E47E" w14:textId="77777777" w:rsidR="009F77C4" w:rsidRPr="008E6725" w:rsidRDefault="009F77C4" w:rsidP="004F08C7">
            <w:pPr>
              <w:pStyle w:val="TableText"/>
            </w:pPr>
            <w:r w:rsidRPr="008E6725">
              <w:rPr>
                <w:rFonts w:hint="eastAsia"/>
              </w:rPr>
              <w:t>系统配置</w:t>
            </w:r>
          </w:p>
        </w:tc>
        <w:tc>
          <w:tcPr>
            <w:tcW w:w="6816" w:type="dxa"/>
          </w:tcPr>
          <w:p w14:paraId="30F18A25" w14:textId="77777777" w:rsidR="009F77C4" w:rsidRPr="008E6725" w:rsidRDefault="009F77C4" w:rsidP="004F08C7">
            <w:pPr>
              <w:pStyle w:val="TableText"/>
            </w:pPr>
            <w:r w:rsidRPr="008E6725">
              <w:rPr>
                <w:rFonts w:hint="eastAsia"/>
              </w:rPr>
              <w:t>本地设备和HA邻居设备的配置是否同步</w:t>
            </w:r>
            <w:r>
              <w:rPr>
                <w:rFonts w:hint="eastAsia"/>
              </w:rPr>
              <w:t>。</w:t>
            </w:r>
          </w:p>
        </w:tc>
      </w:tr>
      <w:tr w:rsidR="009F77C4" w:rsidRPr="008E6725" w14:paraId="5C954EEF" w14:textId="77777777" w:rsidTr="004F08C7">
        <w:trPr>
          <w:trHeight w:val="420"/>
        </w:trPr>
        <w:tc>
          <w:tcPr>
            <w:tcW w:w="2198" w:type="dxa"/>
          </w:tcPr>
          <w:p w14:paraId="5F940620" w14:textId="77777777" w:rsidR="009F77C4" w:rsidRPr="008E6725" w:rsidRDefault="009F77C4" w:rsidP="004F08C7">
            <w:pPr>
              <w:pStyle w:val="TableText"/>
            </w:pPr>
            <w:r>
              <w:rPr>
                <w:rFonts w:hint="eastAsia"/>
              </w:rPr>
              <w:t>IPS库</w:t>
            </w:r>
          </w:p>
        </w:tc>
        <w:tc>
          <w:tcPr>
            <w:tcW w:w="6816" w:type="dxa"/>
          </w:tcPr>
          <w:p w14:paraId="4CBBD2DD" w14:textId="77777777" w:rsidR="009F77C4" w:rsidRPr="008E6725" w:rsidRDefault="009F77C4" w:rsidP="004F08C7">
            <w:pPr>
              <w:pStyle w:val="TableText"/>
            </w:pPr>
            <w:r w:rsidRPr="008E6725">
              <w:rPr>
                <w:rFonts w:hint="eastAsia"/>
              </w:rPr>
              <w:t>本地设备和HA邻居设备的</w:t>
            </w:r>
            <w:r>
              <w:rPr>
                <w:rFonts w:hint="eastAsia"/>
              </w:rPr>
              <w:t>IPS</w:t>
            </w:r>
            <w:r w:rsidRPr="008E6725">
              <w:rPr>
                <w:rFonts w:hint="eastAsia"/>
              </w:rPr>
              <w:t>特征库是否同步</w:t>
            </w:r>
            <w:r>
              <w:rPr>
                <w:rFonts w:hint="eastAsia"/>
              </w:rPr>
              <w:t>。</w:t>
            </w:r>
          </w:p>
        </w:tc>
      </w:tr>
      <w:tr w:rsidR="009F77C4" w:rsidRPr="008E6725" w14:paraId="751A18E5" w14:textId="77777777" w:rsidTr="004F08C7">
        <w:trPr>
          <w:trHeight w:val="420"/>
        </w:trPr>
        <w:tc>
          <w:tcPr>
            <w:tcW w:w="2198" w:type="dxa"/>
          </w:tcPr>
          <w:p w14:paraId="6702212E" w14:textId="77777777" w:rsidR="009F77C4" w:rsidRPr="008E6725" w:rsidRDefault="009F77C4" w:rsidP="004F08C7">
            <w:pPr>
              <w:pStyle w:val="TableText"/>
            </w:pPr>
            <w:r>
              <w:rPr>
                <w:rFonts w:hint="eastAsia"/>
              </w:rPr>
              <w:t>AV库</w:t>
            </w:r>
          </w:p>
        </w:tc>
        <w:tc>
          <w:tcPr>
            <w:tcW w:w="6816" w:type="dxa"/>
          </w:tcPr>
          <w:p w14:paraId="57BFD34D" w14:textId="77777777" w:rsidR="009F77C4" w:rsidRPr="008E6725" w:rsidRDefault="009F77C4" w:rsidP="004F08C7">
            <w:pPr>
              <w:pStyle w:val="TableText"/>
            </w:pPr>
            <w:r w:rsidRPr="008E6725">
              <w:rPr>
                <w:rFonts w:hint="eastAsia"/>
              </w:rPr>
              <w:t>本地设备和HA邻居设备的</w:t>
            </w:r>
            <w:r>
              <w:rPr>
                <w:rFonts w:hint="eastAsia"/>
              </w:rPr>
              <w:t>AV</w:t>
            </w:r>
            <w:r w:rsidRPr="008E6725">
              <w:rPr>
                <w:rFonts w:hint="eastAsia"/>
              </w:rPr>
              <w:t>特征库是否同步</w:t>
            </w:r>
            <w:r>
              <w:rPr>
                <w:rFonts w:hint="eastAsia"/>
              </w:rPr>
              <w:t>。</w:t>
            </w:r>
          </w:p>
        </w:tc>
      </w:tr>
      <w:tr w:rsidR="009F77C4" w:rsidRPr="008E6725" w14:paraId="0DA29787" w14:textId="77777777" w:rsidTr="004F08C7">
        <w:trPr>
          <w:trHeight w:val="420"/>
        </w:trPr>
        <w:tc>
          <w:tcPr>
            <w:tcW w:w="2198" w:type="dxa"/>
          </w:tcPr>
          <w:p w14:paraId="053A06ED" w14:textId="77777777" w:rsidR="009F77C4" w:rsidRPr="008E6725" w:rsidRDefault="009F77C4" w:rsidP="004F08C7">
            <w:pPr>
              <w:pStyle w:val="TableText"/>
            </w:pPr>
            <w:r>
              <w:rPr>
                <w:rFonts w:hint="eastAsia"/>
              </w:rPr>
              <w:t>APP库</w:t>
            </w:r>
          </w:p>
        </w:tc>
        <w:tc>
          <w:tcPr>
            <w:tcW w:w="6816" w:type="dxa"/>
          </w:tcPr>
          <w:p w14:paraId="1E285DC9" w14:textId="77777777" w:rsidR="009F77C4" w:rsidRPr="008E6725" w:rsidRDefault="009F77C4" w:rsidP="004F08C7">
            <w:pPr>
              <w:pStyle w:val="TableText"/>
            </w:pPr>
            <w:r w:rsidRPr="008E6725">
              <w:rPr>
                <w:rFonts w:hint="eastAsia"/>
              </w:rPr>
              <w:t>本地设备和HA邻居设备的</w:t>
            </w:r>
            <w:r>
              <w:rPr>
                <w:rFonts w:hint="eastAsia"/>
              </w:rPr>
              <w:t>APP</w:t>
            </w:r>
            <w:r w:rsidRPr="008E6725">
              <w:rPr>
                <w:rFonts w:hint="eastAsia"/>
              </w:rPr>
              <w:t>特征库是否同步</w:t>
            </w:r>
            <w:r>
              <w:rPr>
                <w:rFonts w:hint="eastAsia"/>
              </w:rPr>
              <w:t>。</w:t>
            </w:r>
          </w:p>
        </w:tc>
      </w:tr>
      <w:tr w:rsidR="009F77C4" w:rsidRPr="008E6725" w14:paraId="12B5E256" w14:textId="77777777" w:rsidTr="004F08C7">
        <w:trPr>
          <w:trHeight w:val="420"/>
        </w:trPr>
        <w:tc>
          <w:tcPr>
            <w:tcW w:w="2198" w:type="dxa"/>
          </w:tcPr>
          <w:p w14:paraId="319BCFAA" w14:textId="77777777" w:rsidR="009F77C4" w:rsidRPr="008E6725" w:rsidRDefault="009F77C4" w:rsidP="004F08C7">
            <w:pPr>
              <w:pStyle w:val="TableText"/>
            </w:pPr>
            <w:r>
              <w:rPr>
                <w:rFonts w:hint="eastAsia"/>
              </w:rPr>
              <w:t>URL库</w:t>
            </w:r>
          </w:p>
        </w:tc>
        <w:tc>
          <w:tcPr>
            <w:tcW w:w="6816" w:type="dxa"/>
          </w:tcPr>
          <w:p w14:paraId="417A7A62" w14:textId="77777777" w:rsidR="009F77C4" w:rsidRPr="008E6725" w:rsidRDefault="009F77C4" w:rsidP="004F08C7">
            <w:pPr>
              <w:pStyle w:val="TableText"/>
            </w:pPr>
            <w:r w:rsidRPr="008E6725">
              <w:rPr>
                <w:rFonts w:hint="eastAsia"/>
              </w:rPr>
              <w:t>本地设备和HA邻居设备的</w:t>
            </w:r>
            <w:r>
              <w:rPr>
                <w:rFonts w:hint="eastAsia"/>
              </w:rPr>
              <w:t>URL</w:t>
            </w:r>
            <w:r w:rsidRPr="008E6725">
              <w:rPr>
                <w:rFonts w:hint="eastAsia"/>
              </w:rPr>
              <w:t>特征库是否同步</w:t>
            </w:r>
            <w:r>
              <w:rPr>
                <w:rFonts w:hint="eastAsia"/>
              </w:rPr>
              <w:t>。</w:t>
            </w:r>
          </w:p>
        </w:tc>
      </w:tr>
    </w:tbl>
    <w:p w14:paraId="66B8C3D3" w14:textId="77777777" w:rsidR="009F77C4" w:rsidRPr="007A7917" w:rsidRDefault="009F77C4" w:rsidP="009F77C4">
      <w:pPr>
        <w:ind w:firstLine="420"/>
      </w:pPr>
    </w:p>
    <w:p w14:paraId="593D5389" w14:textId="77777777" w:rsidR="009F77C4" w:rsidRPr="007A7917" w:rsidRDefault="009F77C4" w:rsidP="009F77C4">
      <w:pPr>
        <w:ind w:firstLine="420"/>
      </w:pPr>
      <w:r w:rsidRPr="007A7917">
        <w:rPr>
          <w:rFonts w:hint="eastAsia"/>
        </w:rPr>
        <w:t>点击</w:t>
      </w:r>
      <w:r w:rsidRPr="007A7917">
        <w:t>&lt;</w:t>
      </w:r>
      <w:r w:rsidRPr="007A7917">
        <w:rPr>
          <w:rFonts w:hint="eastAsia"/>
        </w:rPr>
        <w:t>同步配置</w:t>
      </w:r>
      <w:r w:rsidRPr="007A7917">
        <w:t>&gt;</w:t>
      </w:r>
      <w:r w:rsidRPr="007A7917">
        <w:rPr>
          <w:rFonts w:hint="eastAsia"/>
        </w:rPr>
        <w:t>按钮，可以将主设备的配置同步给备设备，并且重启备设备。</w:t>
      </w:r>
    </w:p>
    <w:p w14:paraId="20BA9F77" w14:textId="77777777" w:rsidR="009F77C4" w:rsidRPr="007A7917" w:rsidRDefault="009F77C4" w:rsidP="009F77C4">
      <w:pPr>
        <w:ind w:firstLine="420"/>
      </w:pPr>
      <w:r w:rsidRPr="007A7917">
        <w:rPr>
          <w:rFonts w:hint="eastAsia"/>
        </w:rPr>
        <w:t>点击</w:t>
      </w:r>
      <w:r w:rsidRPr="007A7917">
        <w:t>&lt;</w:t>
      </w:r>
      <w:r w:rsidRPr="007A7917">
        <w:rPr>
          <w:rFonts w:hint="eastAsia"/>
        </w:rPr>
        <w:t>主备切换</w:t>
      </w:r>
      <w:r w:rsidRPr="007A7917">
        <w:t>&gt;</w:t>
      </w:r>
      <w:r w:rsidRPr="007A7917">
        <w:rPr>
          <w:rFonts w:hint="eastAsia"/>
        </w:rPr>
        <w:t>按钮，可以手动切换主备设备的</w:t>
      </w:r>
      <w:r w:rsidRPr="007A7917">
        <w:t>HA</w:t>
      </w:r>
      <w:r w:rsidRPr="007A7917">
        <w:rPr>
          <w:rFonts w:hint="eastAsia"/>
        </w:rPr>
        <w:t>状态。</w:t>
      </w:r>
    </w:p>
    <w:p w14:paraId="328452E7" w14:textId="77777777" w:rsidR="009F77C4" w:rsidRPr="008E6725" w:rsidRDefault="009F77C4" w:rsidP="009F77C4">
      <w:pPr>
        <w:pStyle w:val="NotesHeading"/>
      </w:pPr>
      <w:r w:rsidRPr="008E6725">
        <w:rPr>
          <w:noProof/>
        </w:rPr>
        <w:drawing>
          <wp:inline distT="0" distB="0" distL="0" distR="0" wp14:anchorId="01834AF4" wp14:editId="24DF2D3D">
            <wp:extent cx="590550" cy="238125"/>
            <wp:effectExtent l="19050" t="0" r="0" b="0"/>
            <wp:docPr id="3333" name="图片 333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196D2403" w14:textId="77777777" w:rsidR="009F77C4" w:rsidRPr="008E6725" w:rsidRDefault="009F77C4" w:rsidP="009F77C4">
      <w:pPr>
        <w:pStyle w:val="ItemListinTable"/>
      </w:pPr>
      <w:r w:rsidRPr="008E6725">
        <w:rPr>
          <w:rFonts w:hAnsi="宋体" w:cs="宋体" w:hint="eastAsia"/>
        </w:rPr>
        <w:t>如果系统配置已经相同，无需再次同步，</w:t>
      </w:r>
      <w:r w:rsidRPr="008E6725">
        <w:rPr>
          <w:rFonts w:hint="eastAsia"/>
        </w:rPr>
        <w:t>&lt;</w:t>
      </w:r>
      <w:r w:rsidRPr="008E6725">
        <w:rPr>
          <w:rFonts w:hAnsi="宋体" w:cs="宋体" w:hint="eastAsia"/>
        </w:rPr>
        <w:t>同步配置</w:t>
      </w:r>
      <w:r w:rsidRPr="008E6725">
        <w:rPr>
          <w:rFonts w:hint="eastAsia"/>
        </w:rPr>
        <w:t>&gt;</w:t>
      </w:r>
      <w:r w:rsidRPr="008E6725">
        <w:rPr>
          <w:rFonts w:hAnsi="宋体" w:cs="宋体" w:hint="eastAsia"/>
        </w:rPr>
        <w:t>按钮无法点击。</w:t>
      </w:r>
    </w:p>
    <w:p w14:paraId="0B0B547F" w14:textId="77777777" w:rsidR="009F77C4" w:rsidRPr="008E6725" w:rsidRDefault="009F77C4" w:rsidP="009F77C4">
      <w:pPr>
        <w:pStyle w:val="ItemListinTable"/>
      </w:pPr>
      <w:r w:rsidRPr="008E6725">
        <w:rPr>
          <w:rFonts w:hAnsi="宋体" w:cs="宋体" w:hint="eastAsia"/>
        </w:rPr>
        <w:t>如果配置了抢占模式，无法进行手动切换状态，</w:t>
      </w:r>
      <w:r w:rsidRPr="008E6725">
        <w:rPr>
          <w:rFonts w:hint="eastAsia"/>
        </w:rPr>
        <w:t>&lt;</w:t>
      </w:r>
      <w:r w:rsidRPr="008E6725">
        <w:rPr>
          <w:rFonts w:hAnsi="宋体" w:cs="宋体" w:hint="eastAsia"/>
        </w:rPr>
        <w:t>主备切换</w:t>
      </w:r>
      <w:r w:rsidRPr="008E6725">
        <w:rPr>
          <w:rFonts w:hint="eastAsia"/>
        </w:rPr>
        <w:t>&gt;</w:t>
      </w:r>
      <w:r w:rsidRPr="008E6725">
        <w:rPr>
          <w:rFonts w:hAnsi="宋体" w:cs="宋体" w:hint="eastAsia"/>
        </w:rPr>
        <w:t>按钮无法点击。</w:t>
      </w:r>
    </w:p>
    <w:p w14:paraId="4CB5319A" w14:textId="77777777" w:rsidR="009F77C4" w:rsidRDefault="009F77C4" w:rsidP="009F77C4">
      <w:pPr>
        <w:ind w:firstLine="420"/>
      </w:pPr>
      <w:bookmarkStart w:id="9198" w:name="_Toc497293896"/>
      <w:bookmarkStart w:id="9199" w:name="_Ref393202774"/>
      <w:bookmarkStart w:id="9200" w:name="_Ref393202787"/>
      <w:bookmarkEnd w:id="9198"/>
    </w:p>
    <w:p w14:paraId="5E3CB3E4" w14:textId="77777777" w:rsidR="009F77C4" w:rsidRPr="008E6725" w:rsidRDefault="009F77C4" w:rsidP="009F77C4">
      <w:pPr>
        <w:pStyle w:val="30"/>
      </w:pPr>
      <w:bookmarkStart w:id="9201" w:name="_Ref529434021"/>
      <w:bookmarkStart w:id="9202" w:name="_Toc6237790"/>
      <w:bookmarkStart w:id="9203" w:name="_Toc15485387"/>
      <w:bookmarkStart w:id="9204" w:name="_Toc41651426"/>
      <w:bookmarkStart w:id="9205" w:name="_Toc44618763"/>
      <w:bookmarkStart w:id="9206" w:name="_Toc60069622"/>
      <w:bookmarkStart w:id="9207" w:name="_Toc61023091"/>
      <w:r w:rsidRPr="008E6725">
        <w:t>配置管理地址</w:t>
      </w:r>
      <w:bookmarkEnd w:id="9199"/>
      <w:bookmarkEnd w:id="9200"/>
      <w:bookmarkEnd w:id="9201"/>
      <w:bookmarkEnd w:id="9202"/>
      <w:bookmarkEnd w:id="9203"/>
      <w:bookmarkEnd w:id="9204"/>
      <w:bookmarkEnd w:id="9205"/>
      <w:bookmarkEnd w:id="9206"/>
      <w:bookmarkEnd w:id="9207"/>
    </w:p>
    <w:p w14:paraId="59CE0E97" w14:textId="77777777" w:rsidR="009F77C4" w:rsidRPr="007A7917" w:rsidRDefault="009F77C4" w:rsidP="009F77C4">
      <w:pPr>
        <w:ind w:firstLine="420"/>
      </w:pPr>
      <w:r w:rsidRPr="007A7917">
        <w:rPr>
          <w:rFonts w:hint="eastAsia"/>
        </w:rPr>
        <w:t>在导航栏中选择“</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高可用性</w:t>
      </w:r>
      <w:r w:rsidRPr="007A7917">
        <w:t xml:space="preserve"> &gt; HA</w:t>
      </w:r>
      <w:r w:rsidRPr="007A7917">
        <w:rPr>
          <w:rFonts w:hint="eastAsia"/>
        </w:rPr>
        <w:t>全局配置”，点击页面上方的“</w:t>
      </w:r>
      <w:r w:rsidRPr="007A7917">
        <w:t>HA</w:t>
      </w:r>
      <w:r w:rsidRPr="007A7917">
        <w:rPr>
          <w:rFonts w:hint="eastAsia"/>
        </w:rPr>
        <w:t>接口管理地址”标签，进入</w:t>
      </w:r>
      <w:r w:rsidRPr="007A7917">
        <w:t>HA</w:t>
      </w:r>
      <w:r w:rsidRPr="007A7917">
        <w:rPr>
          <w:rFonts w:hint="eastAsia"/>
        </w:rPr>
        <w:t>接口管理地址配置页面，如</w:t>
      </w:r>
      <w:r w:rsidRPr="008D4E12">
        <w:rPr>
          <w:color w:val="0000FF"/>
          <w:u w:val="single"/>
        </w:rPr>
        <w:fldChar w:fldCharType="begin"/>
      </w:r>
      <w:r w:rsidRPr="008D4E12">
        <w:rPr>
          <w:color w:val="0000FF"/>
          <w:u w:val="single"/>
        </w:rPr>
        <w:instrText xml:space="preserve"> REF _Ref393185169 \r \h </w:instrText>
      </w:r>
      <w:r w:rsidRPr="008D4E12">
        <w:rPr>
          <w:color w:val="0000FF"/>
          <w:u w:val="single"/>
        </w:rPr>
      </w:r>
      <w:r w:rsidRPr="008D4E12">
        <w:rPr>
          <w:color w:val="0000FF"/>
          <w:u w:val="single"/>
        </w:rPr>
        <w:fldChar w:fldCharType="separate"/>
      </w:r>
      <w:r>
        <w:rPr>
          <w:rFonts w:hint="eastAsia"/>
          <w:color w:val="0000FF"/>
          <w:u w:val="single"/>
        </w:rPr>
        <w:t>图</w:t>
      </w:r>
      <w:r>
        <w:rPr>
          <w:rFonts w:hint="eastAsia"/>
          <w:color w:val="0000FF"/>
          <w:u w:val="single"/>
        </w:rPr>
        <w:t>55-5</w:t>
      </w:r>
      <w:r w:rsidRPr="008D4E12">
        <w:rPr>
          <w:color w:val="0000FF"/>
          <w:u w:val="single"/>
        </w:rPr>
        <w:fldChar w:fldCharType="end"/>
      </w:r>
      <w:r w:rsidRPr="007A7917">
        <w:rPr>
          <w:rFonts w:hint="eastAsia"/>
        </w:rPr>
        <w:t>所示。</w:t>
      </w:r>
    </w:p>
    <w:p w14:paraId="51128BC0" w14:textId="77777777" w:rsidR="009F77C4" w:rsidRPr="008E6725" w:rsidRDefault="009F77C4" w:rsidP="009F77C4">
      <w:pPr>
        <w:pStyle w:val="FigureDescription"/>
        <w:spacing w:before="156" w:after="156"/>
      </w:pPr>
      <w:bookmarkStart w:id="9208" w:name="_Ref393185169"/>
      <w:r w:rsidRPr="008E6725">
        <w:rPr>
          <w:rFonts w:hint="eastAsia"/>
        </w:rPr>
        <w:t>HA</w:t>
      </w:r>
      <w:r w:rsidRPr="008E6725">
        <w:rPr>
          <w:rFonts w:hint="eastAsia"/>
        </w:rPr>
        <w:t>接口管理地址页面</w:t>
      </w:r>
      <w:bookmarkEnd w:id="9208"/>
    </w:p>
    <w:p w14:paraId="4F8816DF" w14:textId="77777777" w:rsidR="009F77C4" w:rsidRPr="008E6725" w:rsidRDefault="009F77C4" w:rsidP="009F77C4">
      <w:pPr>
        <w:pStyle w:val="Figure"/>
      </w:pPr>
      <w:r>
        <w:drawing>
          <wp:inline distT="0" distB="0" distL="0" distR="0" wp14:anchorId="20D7324A" wp14:editId="7AB0F78A">
            <wp:extent cx="5572125" cy="1102401"/>
            <wp:effectExtent l="0" t="0" r="0" b="0"/>
            <wp:docPr id="3334" name="图片 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0"/>
                    <a:stretch>
                      <a:fillRect/>
                    </a:stretch>
                  </pic:blipFill>
                  <pic:spPr>
                    <a:xfrm>
                      <a:off x="0" y="0"/>
                      <a:ext cx="5576811" cy="1103328"/>
                    </a:xfrm>
                    <a:prstGeom prst="rect">
                      <a:avLst/>
                    </a:prstGeom>
                  </pic:spPr>
                </pic:pic>
              </a:graphicData>
            </a:graphic>
          </wp:inline>
        </w:drawing>
      </w:r>
    </w:p>
    <w:p w14:paraId="32E245D9" w14:textId="77777777" w:rsidR="009F77C4" w:rsidRPr="007A7917" w:rsidRDefault="009F77C4" w:rsidP="009F77C4">
      <w:pPr>
        <w:ind w:firstLine="420"/>
      </w:pPr>
    </w:p>
    <w:p w14:paraId="2D9E71B2" w14:textId="77777777" w:rsidR="009F77C4" w:rsidRPr="007A7917" w:rsidRDefault="009F77C4" w:rsidP="009F77C4">
      <w:pPr>
        <w:ind w:firstLine="420"/>
      </w:pPr>
      <w:r w:rsidRPr="007A7917">
        <w:rPr>
          <w:rFonts w:hint="eastAsia"/>
        </w:rPr>
        <w:t>页面的详细说明如</w:t>
      </w:r>
      <w:r w:rsidRPr="008D4E12">
        <w:rPr>
          <w:color w:val="0000FF"/>
          <w:u w:val="single"/>
        </w:rPr>
        <w:fldChar w:fldCharType="begin"/>
      </w:r>
      <w:r w:rsidRPr="008D4E12">
        <w:rPr>
          <w:color w:val="0000FF"/>
          <w:u w:val="single"/>
        </w:rPr>
        <w:instrText xml:space="preserve"> REF _Ref393185263 \r \h </w:instrText>
      </w:r>
      <w:r w:rsidRPr="008D4E12">
        <w:rPr>
          <w:color w:val="0000FF"/>
          <w:u w:val="single"/>
        </w:rPr>
      </w:r>
      <w:r w:rsidRPr="008D4E12">
        <w:rPr>
          <w:color w:val="0000FF"/>
          <w:u w:val="single"/>
        </w:rPr>
        <w:fldChar w:fldCharType="separate"/>
      </w:r>
      <w:r>
        <w:rPr>
          <w:rFonts w:hint="eastAsia"/>
          <w:color w:val="0000FF"/>
          <w:u w:val="single"/>
        </w:rPr>
        <w:t>表</w:t>
      </w:r>
      <w:r>
        <w:rPr>
          <w:rFonts w:hint="eastAsia"/>
          <w:color w:val="0000FF"/>
          <w:u w:val="single"/>
        </w:rPr>
        <w:t>55-4</w:t>
      </w:r>
      <w:r w:rsidRPr="008D4E12">
        <w:rPr>
          <w:color w:val="0000FF"/>
          <w:u w:val="single"/>
        </w:rPr>
        <w:fldChar w:fldCharType="end"/>
      </w:r>
      <w:r w:rsidRPr="007A7917">
        <w:rPr>
          <w:rFonts w:hint="eastAsia"/>
        </w:rPr>
        <w:t>。</w:t>
      </w:r>
    </w:p>
    <w:p w14:paraId="327C87AA" w14:textId="77777777" w:rsidR="009F77C4" w:rsidRPr="008E6725" w:rsidRDefault="009F77C4" w:rsidP="009F77C4">
      <w:pPr>
        <w:pStyle w:val="TableDescription"/>
      </w:pPr>
      <w:bookmarkStart w:id="9209" w:name="_Ref393185263"/>
      <w:r w:rsidRPr="008E6725">
        <w:rPr>
          <w:rFonts w:hint="eastAsia"/>
        </w:rPr>
        <w:t>HA</w:t>
      </w:r>
      <w:r w:rsidRPr="008E6725">
        <w:rPr>
          <w:rFonts w:hint="eastAsia"/>
        </w:rPr>
        <w:t>接口管理地址的详细说明</w:t>
      </w:r>
      <w:bookmarkEnd w:id="9209"/>
    </w:p>
    <w:tbl>
      <w:tblPr>
        <w:tblStyle w:val="table0"/>
        <w:tblW w:w="9014" w:type="dxa"/>
        <w:tblLayout w:type="fixed"/>
        <w:tblLook w:val="04A0" w:firstRow="1" w:lastRow="0" w:firstColumn="1" w:lastColumn="0" w:noHBand="0" w:noVBand="1"/>
      </w:tblPr>
      <w:tblGrid>
        <w:gridCol w:w="2198"/>
        <w:gridCol w:w="6816"/>
      </w:tblGrid>
      <w:tr w:rsidR="009F77C4" w:rsidRPr="008E6725" w14:paraId="3C126528"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6E6D61F7" w14:textId="77777777" w:rsidR="009F77C4" w:rsidRPr="008E6725" w:rsidRDefault="009F77C4" w:rsidP="004F08C7">
            <w:pPr>
              <w:pStyle w:val="TableHeading"/>
            </w:pPr>
            <w:r w:rsidRPr="008E6725">
              <w:rPr>
                <w:rFonts w:hint="eastAsia"/>
              </w:rPr>
              <w:t>项目</w:t>
            </w:r>
          </w:p>
        </w:tc>
        <w:tc>
          <w:tcPr>
            <w:tcW w:w="6817" w:type="dxa"/>
            <w:hideMark/>
          </w:tcPr>
          <w:p w14:paraId="75543F6E" w14:textId="77777777" w:rsidR="009F77C4" w:rsidRPr="008E6725" w:rsidRDefault="009F77C4" w:rsidP="004F08C7">
            <w:pPr>
              <w:pStyle w:val="TableHeading"/>
            </w:pPr>
            <w:r w:rsidRPr="008E6725">
              <w:rPr>
                <w:rFonts w:hint="eastAsia"/>
              </w:rPr>
              <w:t>说明</w:t>
            </w:r>
          </w:p>
        </w:tc>
      </w:tr>
      <w:tr w:rsidR="009F77C4" w:rsidRPr="008E6725" w14:paraId="3A9F6188" w14:textId="77777777" w:rsidTr="004F08C7">
        <w:trPr>
          <w:trHeight w:val="68"/>
        </w:trPr>
        <w:tc>
          <w:tcPr>
            <w:tcW w:w="2198" w:type="dxa"/>
            <w:hideMark/>
          </w:tcPr>
          <w:p w14:paraId="28BF95A9" w14:textId="77777777" w:rsidR="009F77C4" w:rsidRPr="008E6725" w:rsidRDefault="009F77C4" w:rsidP="004F08C7">
            <w:pPr>
              <w:pStyle w:val="TableText"/>
            </w:pPr>
            <w:r w:rsidRPr="008E6725">
              <w:rPr>
                <w:rFonts w:hint="eastAsia"/>
              </w:rPr>
              <w:t>接口名称</w:t>
            </w:r>
          </w:p>
        </w:tc>
        <w:tc>
          <w:tcPr>
            <w:tcW w:w="6817" w:type="dxa"/>
            <w:hideMark/>
          </w:tcPr>
          <w:p w14:paraId="58DD3DF9" w14:textId="77777777" w:rsidR="009F77C4" w:rsidRPr="008E6725" w:rsidRDefault="009F77C4" w:rsidP="004F08C7">
            <w:pPr>
              <w:pStyle w:val="TableText"/>
            </w:pPr>
            <w:r w:rsidRPr="008E6725">
              <w:rPr>
                <w:rFonts w:hint="eastAsia"/>
              </w:rPr>
              <w:t>配置管理地址接口名称</w:t>
            </w:r>
            <w:r>
              <w:rPr>
                <w:rFonts w:hint="eastAsia"/>
              </w:rPr>
              <w:t>。</w:t>
            </w:r>
          </w:p>
        </w:tc>
      </w:tr>
      <w:tr w:rsidR="009F77C4" w:rsidRPr="008E6725" w14:paraId="1EA4C29D" w14:textId="77777777" w:rsidTr="004F08C7">
        <w:trPr>
          <w:trHeight w:val="68"/>
        </w:trPr>
        <w:tc>
          <w:tcPr>
            <w:tcW w:w="2198" w:type="dxa"/>
          </w:tcPr>
          <w:p w14:paraId="0F6D83B6" w14:textId="77777777" w:rsidR="009F77C4" w:rsidRPr="008E6725" w:rsidRDefault="009F77C4" w:rsidP="004F08C7">
            <w:pPr>
              <w:pStyle w:val="TableText"/>
            </w:pPr>
            <w:r w:rsidRPr="008E6725">
              <w:rPr>
                <w:rFonts w:hint="eastAsia"/>
              </w:rPr>
              <w:t>管理地址</w:t>
            </w:r>
          </w:p>
        </w:tc>
        <w:tc>
          <w:tcPr>
            <w:tcW w:w="6817" w:type="dxa"/>
          </w:tcPr>
          <w:p w14:paraId="7762A6C5" w14:textId="77777777" w:rsidR="009F77C4" w:rsidRPr="008E6725" w:rsidRDefault="009F77C4" w:rsidP="004F08C7">
            <w:pPr>
              <w:pStyle w:val="TableText"/>
            </w:pPr>
            <w:r w:rsidRPr="008E6725">
              <w:rPr>
                <w:rFonts w:hint="eastAsia"/>
              </w:rPr>
              <w:t>接口配置的管理地址</w:t>
            </w:r>
            <w:r>
              <w:rPr>
                <w:rFonts w:hint="eastAsia"/>
              </w:rPr>
              <w:t>。</w:t>
            </w:r>
          </w:p>
        </w:tc>
      </w:tr>
      <w:tr w:rsidR="009F77C4" w:rsidRPr="008E6725" w14:paraId="657F5BCB" w14:textId="77777777" w:rsidTr="004F08C7">
        <w:trPr>
          <w:trHeight w:val="68"/>
        </w:trPr>
        <w:tc>
          <w:tcPr>
            <w:tcW w:w="2198" w:type="dxa"/>
          </w:tcPr>
          <w:p w14:paraId="31CABC01" w14:textId="77777777" w:rsidR="009F77C4" w:rsidRPr="008E6725" w:rsidRDefault="009F77C4" w:rsidP="004F08C7">
            <w:pPr>
              <w:pStyle w:val="TableText"/>
            </w:pPr>
            <w:r w:rsidRPr="008E6725">
              <w:rPr>
                <w:rFonts w:hint="eastAsia"/>
              </w:rPr>
              <w:t>操作</w:t>
            </w:r>
          </w:p>
        </w:tc>
        <w:tc>
          <w:tcPr>
            <w:tcW w:w="6817" w:type="dxa"/>
          </w:tcPr>
          <w:p w14:paraId="499B4A54" w14:textId="77777777" w:rsidR="009F77C4" w:rsidRPr="008E6725" w:rsidRDefault="009F77C4" w:rsidP="004F08C7">
            <w:pPr>
              <w:pStyle w:val="TableText"/>
            </w:pPr>
            <w:r w:rsidRPr="008E6725">
              <w:rPr>
                <w:rFonts w:hint="eastAsia"/>
              </w:rPr>
              <w:t>对管理地址可进行的操作</w:t>
            </w:r>
            <w:r>
              <w:rPr>
                <w:rFonts w:hint="eastAsia"/>
              </w:rPr>
              <w:t>。</w:t>
            </w:r>
          </w:p>
        </w:tc>
      </w:tr>
    </w:tbl>
    <w:p w14:paraId="61F16E6F" w14:textId="77777777" w:rsidR="009F77C4" w:rsidRPr="007A7917" w:rsidRDefault="009F77C4" w:rsidP="009F77C4">
      <w:pPr>
        <w:ind w:firstLine="420"/>
      </w:pPr>
    </w:p>
    <w:p w14:paraId="0626838D" w14:textId="77777777" w:rsidR="009F77C4" w:rsidRPr="007A7917" w:rsidRDefault="009F77C4" w:rsidP="009F77C4">
      <w:pPr>
        <w:ind w:firstLine="420"/>
      </w:pPr>
      <w:r w:rsidRPr="007A7917">
        <w:rPr>
          <w:rFonts w:hint="eastAsia"/>
        </w:rPr>
        <w:lastRenderedPageBreak/>
        <w:t>点击</w:t>
      </w:r>
      <w:r w:rsidRPr="007A7917">
        <w:t>&lt;</w:t>
      </w:r>
      <w:r w:rsidRPr="007A7917">
        <w:rPr>
          <w:rFonts w:hint="eastAsia"/>
        </w:rPr>
        <w:t>新建</w:t>
      </w:r>
      <w:r w:rsidRPr="007A7917">
        <w:t>&gt;</w:t>
      </w:r>
      <w:r w:rsidRPr="007A7917">
        <w:rPr>
          <w:rFonts w:hint="eastAsia"/>
        </w:rPr>
        <w:t>按钮，进入</w:t>
      </w:r>
      <w:r w:rsidRPr="007A7917">
        <w:t>HA</w:t>
      </w:r>
      <w:r w:rsidRPr="007A7917">
        <w:rPr>
          <w:rFonts w:hint="eastAsia"/>
        </w:rPr>
        <w:t>接口管理地址的新建页面，如</w:t>
      </w:r>
      <w:r w:rsidRPr="008D4E12">
        <w:rPr>
          <w:color w:val="0000FF"/>
          <w:u w:val="single"/>
        </w:rPr>
        <w:fldChar w:fldCharType="begin"/>
      </w:r>
      <w:r w:rsidRPr="008D4E12">
        <w:rPr>
          <w:color w:val="0000FF"/>
          <w:u w:val="single"/>
        </w:rPr>
        <w:instrText xml:space="preserve"> REF _Ref393202833 \r \h </w:instrText>
      </w:r>
      <w:r w:rsidRPr="008D4E12">
        <w:rPr>
          <w:color w:val="0000FF"/>
          <w:u w:val="single"/>
        </w:rPr>
      </w:r>
      <w:r w:rsidRPr="008D4E12">
        <w:rPr>
          <w:color w:val="0000FF"/>
          <w:u w:val="single"/>
        </w:rPr>
        <w:fldChar w:fldCharType="separate"/>
      </w:r>
      <w:r>
        <w:rPr>
          <w:rFonts w:hint="eastAsia"/>
          <w:color w:val="0000FF"/>
          <w:u w:val="single"/>
        </w:rPr>
        <w:t>图</w:t>
      </w:r>
      <w:r>
        <w:rPr>
          <w:rFonts w:hint="eastAsia"/>
          <w:color w:val="0000FF"/>
          <w:u w:val="single"/>
        </w:rPr>
        <w:t>55-6</w:t>
      </w:r>
      <w:r w:rsidRPr="008D4E12">
        <w:rPr>
          <w:color w:val="0000FF"/>
          <w:u w:val="single"/>
        </w:rPr>
        <w:fldChar w:fldCharType="end"/>
      </w:r>
      <w:r w:rsidRPr="007A7917">
        <w:rPr>
          <w:rFonts w:hint="eastAsia"/>
        </w:rPr>
        <w:t>所示。</w:t>
      </w:r>
    </w:p>
    <w:p w14:paraId="0E9168EE" w14:textId="77777777" w:rsidR="009F77C4" w:rsidRPr="008E6725" w:rsidRDefault="009F77C4" w:rsidP="009F77C4">
      <w:pPr>
        <w:pStyle w:val="FigureDescription"/>
        <w:spacing w:before="156" w:after="156"/>
      </w:pPr>
      <w:bookmarkStart w:id="9210" w:name="_Ref393202833"/>
      <w:r w:rsidRPr="008E6725">
        <w:t>HA</w:t>
      </w:r>
      <w:r w:rsidRPr="008E6725">
        <w:t>接口管理地址新建页面</w:t>
      </w:r>
      <w:bookmarkEnd w:id="9210"/>
    </w:p>
    <w:p w14:paraId="7B73287B" w14:textId="77777777" w:rsidR="009F77C4" w:rsidRPr="008E6725" w:rsidRDefault="009F77C4" w:rsidP="009F77C4">
      <w:pPr>
        <w:pStyle w:val="Figure"/>
      </w:pPr>
      <w:r w:rsidRPr="00E20132">
        <w:t xml:space="preserve"> </w:t>
      </w:r>
      <w:r>
        <w:drawing>
          <wp:inline distT="0" distB="0" distL="0" distR="0" wp14:anchorId="72156998" wp14:editId="3A80E993">
            <wp:extent cx="3507129" cy="1570137"/>
            <wp:effectExtent l="0" t="0" r="0" b="0"/>
            <wp:docPr id="3856" name="图片 3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1"/>
                    <a:stretch>
                      <a:fillRect/>
                    </a:stretch>
                  </pic:blipFill>
                  <pic:spPr>
                    <a:xfrm>
                      <a:off x="0" y="0"/>
                      <a:ext cx="3523575" cy="1577500"/>
                    </a:xfrm>
                    <a:prstGeom prst="rect">
                      <a:avLst/>
                    </a:prstGeom>
                  </pic:spPr>
                </pic:pic>
              </a:graphicData>
            </a:graphic>
          </wp:inline>
        </w:drawing>
      </w:r>
    </w:p>
    <w:p w14:paraId="0BE4F577" w14:textId="77777777" w:rsidR="009F77C4" w:rsidRPr="007A7917" w:rsidRDefault="009F77C4" w:rsidP="009F77C4">
      <w:pPr>
        <w:ind w:firstLine="420"/>
      </w:pPr>
    </w:p>
    <w:p w14:paraId="69A99697" w14:textId="77777777" w:rsidR="009F77C4" w:rsidRPr="007A7917" w:rsidRDefault="009F77C4" w:rsidP="009F77C4">
      <w:pPr>
        <w:ind w:firstLine="420"/>
      </w:pPr>
      <w:r w:rsidRPr="007A7917">
        <w:rPr>
          <w:rFonts w:hint="eastAsia"/>
        </w:rPr>
        <w:t>页面的详细说明如</w:t>
      </w:r>
      <w:r w:rsidRPr="008D4E12">
        <w:rPr>
          <w:color w:val="0000FF"/>
          <w:u w:val="single"/>
        </w:rPr>
        <w:fldChar w:fldCharType="begin"/>
      </w:r>
      <w:r w:rsidRPr="008D4E12">
        <w:rPr>
          <w:color w:val="0000FF"/>
          <w:u w:val="single"/>
        </w:rPr>
        <w:instrText xml:space="preserve"> REF _Ref393185495 \r \h </w:instrText>
      </w:r>
      <w:r w:rsidRPr="008D4E12">
        <w:rPr>
          <w:color w:val="0000FF"/>
          <w:u w:val="single"/>
        </w:rPr>
      </w:r>
      <w:r w:rsidRPr="008D4E12">
        <w:rPr>
          <w:color w:val="0000FF"/>
          <w:u w:val="single"/>
        </w:rPr>
        <w:fldChar w:fldCharType="separate"/>
      </w:r>
      <w:r>
        <w:rPr>
          <w:rFonts w:hint="eastAsia"/>
          <w:color w:val="0000FF"/>
          <w:u w:val="single"/>
        </w:rPr>
        <w:t>表</w:t>
      </w:r>
      <w:r>
        <w:rPr>
          <w:rFonts w:hint="eastAsia"/>
          <w:color w:val="0000FF"/>
          <w:u w:val="single"/>
        </w:rPr>
        <w:t>55-5</w:t>
      </w:r>
      <w:r w:rsidRPr="008D4E12">
        <w:rPr>
          <w:color w:val="0000FF"/>
          <w:u w:val="single"/>
        </w:rPr>
        <w:fldChar w:fldCharType="end"/>
      </w:r>
      <w:r w:rsidRPr="007A7917">
        <w:rPr>
          <w:rFonts w:hint="eastAsia"/>
        </w:rPr>
        <w:t>。</w:t>
      </w:r>
    </w:p>
    <w:p w14:paraId="2A03202F" w14:textId="77777777" w:rsidR="009F77C4" w:rsidRPr="008E6725" w:rsidRDefault="009F77C4" w:rsidP="009F77C4">
      <w:pPr>
        <w:pStyle w:val="TableDescription"/>
      </w:pPr>
      <w:bookmarkStart w:id="9211" w:name="_Ref393185495"/>
      <w:r w:rsidRPr="008E6725">
        <w:rPr>
          <w:rFonts w:hint="eastAsia"/>
        </w:rPr>
        <w:t>HA</w:t>
      </w:r>
      <w:r w:rsidRPr="008E6725">
        <w:rPr>
          <w:rFonts w:hint="eastAsia"/>
        </w:rPr>
        <w:t>接口管理地址的详细说明</w:t>
      </w:r>
      <w:bookmarkEnd w:id="9211"/>
    </w:p>
    <w:tbl>
      <w:tblPr>
        <w:tblStyle w:val="table0"/>
        <w:tblW w:w="9014" w:type="dxa"/>
        <w:tblLayout w:type="fixed"/>
        <w:tblLook w:val="04A0" w:firstRow="1" w:lastRow="0" w:firstColumn="1" w:lastColumn="0" w:noHBand="0" w:noVBand="1"/>
      </w:tblPr>
      <w:tblGrid>
        <w:gridCol w:w="4507"/>
        <w:gridCol w:w="4507"/>
      </w:tblGrid>
      <w:tr w:rsidR="009F77C4" w:rsidRPr="008E6725" w14:paraId="175641F0" w14:textId="77777777" w:rsidTr="004F08C7">
        <w:trPr>
          <w:cnfStyle w:val="100000000000" w:firstRow="1" w:lastRow="0" w:firstColumn="0" w:lastColumn="0" w:oddVBand="0" w:evenVBand="0" w:oddHBand="0" w:evenHBand="0" w:firstRowFirstColumn="0" w:firstRowLastColumn="0" w:lastRowFirstColumn="0" w:lastRowLastColumn="0"/>
          <w:trHeight w:val="420"/>
        </w:trPr>
        <w:tc>
          <w:tcPr>
            <w:tcW w:w="0" w:type="dxa"/>
            <w:hideMark/>
          </w:tcPr>
          <w:p w14:paraId="54F6722E" w14:textId="77777777" w:rsidR="009F77C4" w:rsidRPr="008E6725" w:rsidRDefault="009F77C4" w:rsidP="004F08C7">
            <w:pPr>
              <w:pStyle w:val="TableHeading"/>
            </w:pPr>
            <w:r w:rsidRPr="008E6725">
              <w:rPr>
                <w:rFonts w:hint="eastAsia"/>
              </w:rPr>
              <w:t>项目</w:t>
            </w:r>
          </w:p>
        </w:tc>
        <w:tc>
          <w:tcPr>
            <w:tcW w:w="0" w:type="dxa"/>
            <w:hideMark/>
          </w:tcPr>
          <w:p w14:paraId="0D873704" w14:textId="77777777" w:rsidR="009F77C4" w:rsidRPr="008E6725" w:rsidRDefault="009F77C4" w:rsidP="004F08C7">
            <w:pPr>
              <w:pStyle w:val="TableHeading"/>
            </w:pPr>
            <w:r w:rsidRPr="008E6725">
              <w:rPr>
                <w:rFonts w:hint="eastAsia"/>
              </w:rPr>
              <w:t>说明</w:t>
            </w:r>
          </w:p>
        </w:tc>
      </w:tr>
      <w:tr w:rsidR="009F77C4" w:rsidRPr="008E6725" w14:paraId="1C5F8308" w14:textId="77777777" w:rsidTr="004F08C7">
        <w:trPr>
          <w:trHeight w:val="420"/>
        </w:trPr>
        <w:tc>
          <w:tcPr>
            <w:tcW w:w="0" w:type="dxa"/>
            <w:hideMark/>
          </w:tcPr>
          <w:p w14:paraId="632C517A" w14:textId="77777777" w:rsidR="009F77C4" w:rsidRPr="008E6725" w:rsidRDefault="009F77C4" w:rsidP="004F08C7">
            <w:pPr>
              <w:pStyle w:val="TableText"/>
            </w:pPr>
            <w:r w:rsidRPr="008E6725">
              <w:rPr>
                <w:rFonts w:hint="eastAsia"/>
              </w:rPr>
              <w:t>接口名称</w:t>
            </w:r>
          </w:p>
        </w:tc>
        <w:tc>
          <w:tcPr>
            <w:tcW w:w="0" w:type="dxa"/>
            <w:hideMark/>
          </w:tcPr>
          <w:p w14:paraId="363EA57D" w14:textId="77777777" w:rsidR="009F77C4" w:rsidRPr="008E6725" w:rsidRDefault="009F77C4" w:rsidP="004F08C7">
            <w:pPr>
              <w:pStyle w:val="TableText"/>
            </w:pPr>
            <w:r w:rsidRPr="008E6725">
              <w:rPr>
                <w:rFonts w:hint="eastAsia"/>
              </w:rPr>
              <w:t>配置管理地址接口名称，只包含物理接口，桥接口和VLAN子接口</w:t>
            </w:r>
            <w:r>
              <w:rPr>
                <w:rFonts w:hint="eastAsia"/>
              </w:rPr>
              <w:t>。</w:t>
            </w:r>
          </w:p>
        </w:tc>
      </w:tr>
      <w:tr w:rsidR="009F77C4" w:rsidRPr="008E6725" w14:paraId="1DDB6222" w14:textId="77777777" w:rsidTr="004F08C7">
        <w:trPr>
          <w:trHeight w:val="420"/>
        </w:trPr>
        <w:tc>
          <w:tcPr>
            <w:tcW w:w="0" w:type="dxa"/>
          </w:tcPr>
          <w:p w14:paraId="17327C7C" w14:textId="77777777" w:rsidR="009F77C4" w:rsidRPr="008E6725" w:rsidRDefault="009F77C4" w:rsidP="004F08C7">
            <w:pPr>
              <w:pStyle w:val="TableText"/>
            </w:pPr>
            <w:r w:rsidRPr="008E6725">
              <w:rPr>
                <w:rFonts w:hint="eastAsia"/>
              </w:rPr>
              <w:t>管理地址</w:t>
            </w:r>
          </w:p>
        </w:tc>
        <w:tc>
          <w:tcPr>
            <w:tcW w:w="0" w:type="dxa"/>
          </w:tcPr>
          <w:p w14:paraId="06DE6BD4" w14:textId="77777777" w:rsidR="009F77C4" w:rsidRPr="008E6725" w:rsidRDefault="009F77C4" w:rsidP="004F08C7">
            <w:pPr>
              <w:pStyle w:val="TableText"/>
            </w:pPr>
            <w:r w:rsidRPr="008E6725">
              <w:rPr>
                <w:rFonts w:hint="eastAsia"/>
              </w:rPr>
              <w:t>接口配置的管理地址</w:t>
            </w:r>
            <w:r>
              <w:rPr>
                <w:rFonts w:hint="eastAsia"/>
              </w:rPr>
              <w:t>。</w:t>
            </w:r>
          </w:p>
        </w:tc>
      </w:tr>
    </w:tbl>
    <w:p w14:paraId="04507C16" w14:textId="77777777" w:rsidR="009F77C4" w:rsidRPr="007A7917" w:rsidRDefault="009F77C4" w:rsidP="009F77C4">
      <w:pPr>
        <w:ind w:firstLine="420"/>
      </w:pPr>
    </w:p>
    <w:p w14:paraId="1EB50148" w14:textId="77777777" w:rsidR="009F77C4" w:rsidRPr="007A7917" w:rsidRDefault="009F77C4" w:rsidP="009F77C4">
      <w:pPr>
        <w:ind w:firstLine="420"/>
      </w:pPr>
      <w:r w:rsidRPr="007A7917">
        <w:rPr>
          <w:rFonts w:hint="eastAsia"/>
        </w:rPr>
        <w:t>输入完毕后，点击</w:t>
      </w:r>
      <w:r w:rsidRPr="007A7917">
        <w:t>&lt;</w:t>
      </w:r>
      <w:r w:rsidRPr="007A7917">
        <w:rPr>
          <w:rFonts w:hint="eastAsia"/>
        </w:rPr>
        <w:t>提交</w:t>
      </w:r>
      <w:r w:rsidRPr="007A7917">
        <w:t>&gt;</w:t>
      </w:r>
      <w:r w:rsidRPr="007A7917">
        <w:rPr>
          <w:rFonts w:hint="eastAsia"/>
        </w:rPr>
        <w:t>按钮，应用配置。</w:t>
      </w:r>
    </w:p>
    <w:p w14:paraId="20FEDDDB" w14:textId="77777777" w:rsidR="009F77C4" w:rsidRPr="007A7917" w:rsidRDefault="009F77C4" w:rsidP="009F77C4">
      <w:pPr>
        <w:ind w:firstLine="420"/>
      </w:pPr>
      <w:r w:rsidRPr="007A7917">
        <w:rPr>
          <w:rFonts w:hint="eastAsia"/>
        </w:rPr>
        <w:t>在</w:t>
      </w:r>
      <w:r w:rsidRPr="007A7917">
        <w:t>HA</w:t>
      </w:r>
      <w:r w:rsidRPr="007A7917">
        <w:rPr>
          <w:rFonts w:hint="eastAsia"/>
        </w:rPr>
        <w:t>接口管理地址显示页面，可以点击管理地址右边的</w:t>
      </w:r>
      <w:r w:rsidRPr="007A7917">
        <w:t>&lt;</w:t>
      </w:r>
      <w:r w:rsidRPr="007A7917">
        <w:rPr>
          <w:rFonts w:hint="eastAsia"/>
        </w:rPr>
        <w:t>删除</w:t>
      </w:r>
      <w:r w:rsidRPr="007A7917">
        <w:t>&gt;</w:t>
      </w:r>
      <w:r w:rsidRPr="007A7917">
        <w:rPr>
          <w:rFonts w:hint="eastAsia"/>
        </w:rPr>
        <w:t>按钮，删除对应的管理地址。</w:t>
      </w:r>
    </w:p>
    <w:p w14:paraId="6C91E4F6" w14:textId="77777777" w:rsidR="009F77C4" w:rsidRPr="008E6725" w:rsidRDefault="009F77C4" w:rsidP="009F77C4">
      <w:pPr>
        <w:pStyle w:val="21"/>
      </w:pPr>
      <w:bookmarkStart w:id="9212" w:name="_Toc6237791"/>
      <w:bookmarkStart w:id="9213" w:name="_Toc15485388"/>
      <w:bookmarkStart w:id="9214" w:name="_Toc41651427"/>
      <w:bookmarkStart w:id="9215" w:name="_Toc44618764"/>
      <w:bookmarkStart w:id="9216" w:name="_Toc60069623"/>
      <w:bookmarkStart w:id="9217" w:name="_Toc61023092"/>
      <w:r w:rsidRPr="008E6725">
        <w:t>HA配置举例</w:t>
      </w:r>
      <w:bookmarkEnd w:id="9212"/>
      <w:bookmarkEnd w:id="9213"/>
      <w:bookmarkEnd w:id="9214"/>
      <w:bookmarkEnd w:id="9215"/>
      <w:bookmarkEnd w:id="9216"/>
      <w:bookmarkEnd w:id="9217"/>
    </w:p>
    <w:p w14:paraId="3409995E" w14:textId="77777777" w:rsidR="009F77C4" w:rsidRPr="008E6725" w:rsidRDefault="009F77C4" w:rsidP="009F77C4">
      <w:pPr>
        <w:pStyle w:val="30"/>
      </w:pPr>
      <w:bookmarkStart w:id="9218" w:name="_Toc391917039"/>
      <w:bookmarkStart w:id="9219" w:name="_Toc6237792"/>
      <w:bookmarkStart w:id="9220" w:name="_Toc15485389"/>
      <w:bookmarkStart w:id="9221" w:name="_Toc41651428"/>
      <w:bookmarkStart w:id="9222" w:name="_Toc44618765"/>
      <w:bookmarkStart w:id="9223" w:name="_Toc60069624"/>
      <w:bookmarkStart w:id="9224" w:name="_Toc61023093"/>
      <w:r w:rsidRPr="008E6725">
        <w:rPr>
          <w:rFonts w:hint="eastAsia"/>
        </w:rPr>
        <w:t>HA主备模式配置举例</w:t>
      </w:r>
      <w:bookmarkEnd w:id="9218"/>
      <w:bookmarkEnd w:id="9219"/>
      <w:bookmarkEnd w:id="9220"/>
      <w:bookmarkEnd w:id="9221"/>
      <w:bookmarkEnd w:id="9222"/>
      <w:bookmarkEnd w:id="9223"/>
      <w:bookmarkEnd w:id="9224"/>
    </w:p>
    <w:p w14:paraId="6F4D897B" w14:textId="77777777" w:rsidR="009F77C4" w:rsidRPr="008E6725" w:rsidRDefault="009F77C4" w:rsidP="009F77C4">
      <w:pPr>
        <w:pStyle w:val="41"/>
      </w:pPr>
      <w:r w:rsidRPr="008E6725">
        <w:rPr>
          <w:rFonts w:hint="eastAsia"/>
        </w:rPr>
        <w:t>组网需求</w:t>
      </w:r>
    </w:p>
    <w:p w14:paraId="0CA027D3" w14:textId="77777777" w:rsidR="009F77C4" w:rsidRPr="008E6725" w:rsidRDefault="009F77C4" w:rsidP="00B03962">
      <w:pPr>
        <w:pStyle w:val="ItemList"/>
        <w:numPr>
          <w:ilvl w:val="0"/>
          <w:numId w:val="28"/>
        </w:numPr>
      </w:pPr>
      <w:r>
        <w:t>设备</w:t>
      </w:r>
      <w:r w:rsidRPr="008E6725">
        <w:t xml:space="preserve"> A</w:t>
      </w:r>
      <w:r w:rsidRPr="008E6725">
        <w:rPr>
          <w:rFonts w:hint="eastAsia"/>
        </w:rPr>
        <w:t>配置为主设备，</w:t>
      </w:r>
      <w:r>
        <w:rPr>
          <w:rFonts w:hint="eastAsia"/>
        </w:rPr>
        <w:t>设备</w:t>
      </w:r>
      <w:r w:rsidRPr="008E6725">
        <w:rPr>
          <w:rFonts w:hint="eastAsia"/>
        </w:rPr>
        <w:t xml:space="preserve"> B</w:t>
      </w:r>
      <w:r w:rsidRPr="008E6725">
        <w:rPr>
          <w:rFonts w:hint="eastAsia"/>
        </w:rPr>
        <w:t>配置成为备设备。</w:t>
      </w:r>
    </w:p>
    <w:p w14:paraId="7724921B" w14:textId="77777777" w:rsidR="009F77C4" w:rsidRPr="008E6725" w:rsidRDefault="009F77C4" w:rsidP="00B03962">
      <w:pPr>
        <w:pStyle w:val="ItemList"/>
        <w:numPr>
          <w:ilvl w:val="0"/>
          <w:numId w:val="28"/>
        </w:numPr>
      </w:pPr>
      <w:r>
        <w:t>设备</w:t>
      </w:r>
      <w:r w:rsidRPr="008E6725">
        <w:t xml:space="preserve"> A</w:t>
      </w:r>
      <w:r w:rsidRPr="008E6725">
        <w:rPr>
          <w:rFonts w:hint="eastAsia"/>
        </w:rPr>
        <w:t>的</w:t>
      </w:r>
      <w:r w:rsidRPr="008E6725">
        <w:rPr>
          <w:rFonts w:hint="eastAsia"/>
        </w:rPr>
        <w:t>ge2</w:t>
      </w:r>
      <w:r w:rsidRPr="008E6725">
        <w:rPr>
          <w:rFonts w:hint="eastAsia"/>
        </w:rPr>
        <w:t>接口作为</w:t>
      </w:r>
      <w:r w:rsidRPr="008E6725">
        <w:rPr>
          <w:rFonts w:hint="eastAsia"/>
        </w:rPr>
        <w:t>HA</w:t>
      </w:r>
      <w:r w:rsidRPr="008E6725">
        <w:rPr>
          <w:rFonts w:hint="eastAsia"/>
        </w:rPr>
        <w:t>接口和</w:t>
      </w:r>
      <w:r>
        <w:rPr>
          <w:rFonts w:hint="eastAsia"/>
        </w:rPr>
        <w:t>设备</w:t>
      </w:r>
      <w:r w:rsidRPr="008E6725">
        <w:rPr>
          <w:rFonts w:hint="eastAsia"/>
        </w:rPr>
        <w:t xml:space="preserve"> B</w:t>
      </w:r>
      <w:r w:rsidRPr="008E6725">
        <w:rPr>
          <w:rFonts w:hint="eastAsia"/>
        </w:rPr>
        <w:t>的</w:t>
      </w:r>
      <w:r w:rsidRPr="008E6725">
        <w:rPr>
          <w:rFonts w:hint="eastAsia"/>
        </w:rPr>
        <w:t>ge2</w:t>
      </w:r>
      <w:r w:rsidRPr="008E6725">
        <w:rPr>
          <w:rFonts w:hint="eastAsia"/>
        </w:rPr>
        <w:t>接口相连。</w:t>
      </w:r>
    </w:p>
    <w:p w14:paraId="51060873" w14:textId="77777777" w:rsidR="009F77C4" w:rsidRPr="008E6725" w:rsidRDefault="009F77C4" w:rsidP="00B03962">
      <w:pPr>
        <w:pStyle w:val="ItemList"/>
        <w:numPr>
          <w:ilvl w:val="0"/>
          <w:numId w:val="28"/>
        </w:numPr>
      </w:pPr>
      <w:r w:rsidRPr="008E6725">
        <w:rPr>
          <w:rFonts w:hint="eastAsia"/>
        </w:rPr>
        <w:t>设备</w:t>
      </w:r>
      <w:r w:rsidRPr="008E6725">
        <w:rPr>
          <w:rFonts w:hint="eastAsia"/>
        </w:rPr>
        <w:t>A</w:t>
      </w:r>
      <w:r w:rsidRPr="008E6725">
        <w:rPr>
          <w:rFonts w:hint="eastAsia"/>
        </w:rPr>
        <w:t>配置为抢占主模式，设备</w:t>
      </w:r>
      <w:r w:rsidRPr="008E6725">
        <w:rPr>
          <w:rFonts w:hint="eastAsia"/>
        </w:rPr>
        <w:t>B</w:t>
      </w:r>
      <w:r w:rsidRPr="008E6725">
        <w:rPr>
          <w:rFonts w:hint="eastAsia"/>
        </w:rPr>
        <w:t>配置成抢占备模式。</w:t>
      </w:r>
    </w:p>
    <w:p w14:paraId="6F7EFA51" w14:textId="77777777" w:rsidR="009F77C4" w:rsidRPr="008E6725" w:rsidRDefault="009F77C4" w:rsidP="00B03962">
      <w:pPr>
        <w:pStyle w:val="ItemList"/>
        <w:numPr>
          <w:ilvl w:val="0"/>
          <w:numId w:val="28"/>
        </w:numPr>
      </w:pPr>
      <w:r w:rsidRPr="008E6725">
        <w:rPr>
          <w:rFonts w:hint="eastAsia"/>
        </w:rPr>
        <w:t>设备</w:t>
      </w:r>
      <w:r w:rsidRPr="008E6725">
        <w:rPr>
          <w:rFonts w:hint="eastAsia"/>
        </w:rPr>
        <w:t>A</w:t>
      </w:r>
      <w:r w:rsidRPr="008E6725">
        <w:rPr>
          <w:rFonts w:hint="eastAsia"/>
        </w:rPr>
        <w:t>和设备</w:t>
      </w:r>
      <w:r w:rsidRPr="008E6725">
        <w:rPr>
          <w:rFonts w:hint="eastAsia"/>
        </w:rPr>
        <w:t>B</w:t>
      </w:r>
      <w:r w:rsidRPr="008E6725">
        <w:rPr>
          <w:rFonts w:hint="eastAsia"/>
        </w:rPr>
        <w:t>的</w:t>
      </w:r>
      <w:r w:rsidRPr="008E6725">
        <w:rPr>
          <w:rFonts w:hint="eastAsia"/>
        </w:rPr>
        <w:t>keepalive</w:t>
      </w:r>
      <w:r w:rsidRPr="008E6725">
        <w:rPr>
          <w:rFonts w:hint="eastAsia"/>
        </w:rPr>
        <w:t>间隔设置为</w:t>
      </w:r>
      <w:r w:rsidRPr="008E6725">
        <w:rPr>
          <w:rFonts w:hint="eastAsia"/>
        </w:rPr>
        <w:t>1</w:t>
      </w:r>
      <w:r w:rsidRPr="008E6725">
        <w:rPr>
          <w:rFonts w:hint="eastAsia"/>
        </w:rPr>
        <w:t>秒，重试次数为</w:t>
      </w:r>
      <w:r w:rsidRPr="008E6725">
        <w:rPr>
          <w:rFonts w:hint="eastAsia"/>
        </w:rPr>
        <w:t>3</w:t>
      </w:r>
      <w:r w:rsidRPr="008E6725">
        <w:rPr>
          <w:rFonts w:hint="eastAsia"/>
        </w:rPr>
        <w:t>次。</w:t>
      </w:r>
    </w:p>
    <w:p w14:paraId="7555EDC2" w14:textId="77777777" w:rsidR="009F77C4" w:rsidRPr="008E6725" w:rsidRDefault="009F77C4" w:rsidP="00B03962">
      <w:pPr>
        <w:pStyle w:val="ItemList"/>
        <w:numPr>
          <w:ilvl w:val="0"/>
          <w:numId w:val="28"/>
        </w:numPr>
      </w:pPr>
      <w:r w:rsidRPr="008E6725">
        <w:rPr>
          <w:rFonts w:hint="eastAsia"/>
        </w:rPr>
        <w:t>设备</w:t>
      </w:r>
      <w:r w:rsidRPr="008E6725">
        <w:rPr>
          <w:rFonts w:hint="eastAsia"/>
        </w:rPr>
        <w:t>A</w:t>
      </w:r>
      <w:r w:rsidRPr="008E6725">
        <w:rPr>
          <w:rFonts w:hint="eastAsia"/>
        </w:rPr>
        <w:t>和设备</w:t>
      </w:r>
      <w:r w:rsidRPr="008E6725">
        <w:rPr>
          <w:rFonts w:hint="eastAsia"/>
        </w:rPr>
        <w:t>B</w:t>
      </w:r>
      <w:r w:rsidRPr="008E6725">
        <w:rPr>
          <w:rFonts w:hint="eastAsia"/>
        </w:rPr>
        <w:t>配置</w:t>
      </w:r>
      <w:r w:rsidRPr="008E6725">
        <w:rPr>
          <w:rFonts w:hint="eastAsia"/>
        </w:rPr>
        <w:t>ge0</w:t>
      </w:r>
      <w:r w:rsidRPr="008E6725">
        <w:rPr>
          <w:rFonts w:hint="eastAsia"/>
        </w:rPr>
        <w:t>和</w:t>
      </w:r>
      <w:r w:rsidRPr="008E6725">
        <w:rPr>
          <w:rFonts w:hint="eastAsia"/>
        </w:rPr>
        <w:t>ge1</w:t>
      </w:r>
      <w:r w:rsidRPr="008E6725">
        <w:rPr>
          <w:rFonts w:hint="eastAsia"/>
        </w:rPr>
        <w:t>为监控接口。</w:t>
      </w:r>
    </w:p>
    <w:p w14:paraId="7C8F20E3" w14:textId="77777777" w:rsidR="009F77C4" w:rsidRPr="008E6725" w:rsidRDefault="009F77C4" w:rsidP="00B03962">
      <w:pPr>
        <w:pStyle w:val="ItemList"/>
        <w:numPr>
          <w:ilvl w:val="0"/>
          <w:numId w:val="28"/>
        </w:numPr>
      </w:pPr>
      <w:r w:rsidRPr="008E6725">
        <w:rPr>
          <w:rFonts w:hint="eastAsia"/>
        </w:rPr>
        <w:t>设备</w:t>
      </w:r>
      <w:r w:rsidRPr="008E6725">
        <w:rPr>
          <w:rFonts w:hint="eastAsia"/>
        </w:rPr>
        <w:t>A</w:t>
      </w:r>
      <w:r w:rsidRPr="008E6725">
        <w:rPr>
          <w:rFonts w:hint="eastAsia"/>
        </w:rPr>
        <w:t>和设备</w:t>
      </w:r>
      <w:r w:rsidRPr="008E6725">
        <w:rPr>
          <w:rFonts w:hint="eastAsia"/>
        </w:rPr>
        <w:t>B</w:t>
      </w:r>
      <w:r w:rsidRPr="008E6725">
        <w:rPr>
          <w:rFonts w:hint="eastAsia"/>
        </w:rPr>
        <w:t>配置自动同步</w:t>
      </w:r>
      <w:r w:rsidRPr="008E6725">
        <w:rPr>
          <w:rFonts w:hint="eastAsia"/>
        </w:rPr>
        <w:t>session</w:t>
      </w:r>
      <w:r w:rsidRPr="008E6725">
        <w:rPr>
          <w:rFonts w:hint="eastAsia"/>
        </w:rPr>
        <w:t>，配置特征库。</w:t>
      </w:r>
    </w:p>
    <w:p w14:paraId="19ED9695" w14:textId="77777777" w:rsidR="009F77C4" w:rsidRPr="008E6725" w:rsidRDefault="009F77C4" w:rsidP="009F77C4">
      <w:pPr>
        <w:pStyle w:val="41"/>
      </w:pPr>
      <w:r w:rsidRPr="008E6725">
        <w:rPr>
          <w:rFonts w:hint="eastAsia"/>
        </w:rPr>
        <w:lastRenderedPageBreak/>
        <w:t>组网图</w:t>
      </w:r>
    </w:p>
    <w:p w14:paraId="4AB69E2E" w14:textId="77777777" w:rsidR="009F77C4" w:rsidRPr="008E6725" w:rsidRDefault="009F77C4" w:rsidP="009F77C4">
      <w:pPr>
        <w:pStyle w:val="FigureDescription"/>
        <w:spacing w:before="156" w:after="156"/>
      </w:pPr>
      <w:r w:rsidRPr="008E6725">
        <w:rPr>
          <w:rFonts w:hint="eastAsia"/>
        </w:rPr>
        <w:t>HA</w:t>
      </w:r>
      <w:r w:rsidRPr="008E6725">
        <w:rPr>
          <w:rFonts w:hint="eastAsia"/>
        </w:rPr>
        <w:t>主备模式组网图</w:t>
      </w:r>
    </w:p>
    <w:p w14:paraId="5ADF328F" w14:textId="77777777" w:rsidR="009F77C4" w:rsidRDefault="009F77C4" w:rsidP="009F77C4">
      <w:pPr>
        <w:pStyle w:val="Figure"/>
      </w:pPr>
      <w:r>
        <w:drawing>
          <wp:inline distT="0" distB="0" distL="0" distR="0" wp14:anchorId="7E8D81E4" wp14:editId="15BD11B3">
            <wp:extent cx="4914900" cy="1999733"/>
            <wp:effectExtent l="0" t="0" r="0" b="0"/>
            <wp:docPr id="3336" name="图片 3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2"/>
                    <a:stretch>
                      <a:fillRect/>
                    </a:stretch>
                  </pic:blipFill>
                  <pic:spPr>
                    <a:xfrm>
                      <a:off x="0" y="0"/>
                      <a:ext cx="4950107" cy="2014058"/>
                    </a:xfrm>
                    <a:prstGeom prst="rect">
                      <a:avLst/>
                    </a:prstGeom>
                  </pic:spPr>
                </pic:pic>
              </a:graphicData>
            </a:graphic>
          </wp:inline>
        </w:drawing>
      </w:r>
    </w:p>
    <w:p w14:paraId="3FA38EB6" w14:textId="77777777" w:rsidR="009F77C4" w:rsidRPr="00E1070C" w:rsidRDefault="009F77C4" w:rsidP="009F77C4">
      <w:pPr>
        <w:ind w:firstLine="420"/>
      </w:pPr>
    </w:p>
    <w:p w14:paraId="00A6B224" w14:textId="77777777" w:rsidR="009F77C4" w:rsidRPr="008E6725" w:rsidRDefault="009F77C4" w:rsidP="009F77C4">
      <w:pPr>
        <w:pStyle w:val="41"/>
      </w:pPr>
      <w:r w:rsidRPr="008E6725">
        <w:rPr>
          <w:rFonts w:hint="eastAsia"/>
        </w:rPr>
        <w:t>配置思路</w:t>
      </w:r>
    </w:p>
    <w:p w14:paraId="160CB046" w14:textId="77777777" w:rsidR="009F77C4" w:rsidRPr="008E6725" w:rsidRDefault="009F77C4" w:rsidP="00B03962">
      <w:pPr>
        <w:pStyle w:val="ItemList"/>
        <w:numPr>
          <w:ilvl w:val="0"/>
          <w:numId w:val="28"/>
        </w:numPr>
      </w:pPr>
      <w:r w:rsidRPr="008E6725">
        <w:rPr>
          <w:rFonts w:hint="eastAsia"/>
        </w:rPr>
        <w:t>配置设备</w:t>
      </w:r>
      <w:r w:rsidRPr="008E6725">
        <w:rPr>
          <w:rFonts w:hint="eastAsia"/>
        </w:rPr>
        <w:t>A</w:t>
      </w:r>
      <w:r w:rsidRPr="008E6725">
        <w:rPr>
          <w:rFonts w:hint="eastAsia"/>
        </w:rPr>
        <w:t>为主设备，设备</w:t>
      </w:r>
      <w:r w:rsidRPr="008E6725">
        <w:rPr>
          <w:rFonts w:hint="eastAsia"/>
        </w:rPr>
        <w:t>B</w:t>
      </w:r>
      <w:r w:rsidRPr="008E6725">
        <w:rPr>
          <w:rFonts w:hint="eastAsia"/>
        </w:rPr>
        <w:t>为备设备。</w:t>
      </w:r>
    </w:p>
    <w:p w14:paraId="7FD332D0" w14:textId="77777777" w:rsidR="009F77C4" w:rsidRPr="008E6725" w:rsidRDefault="009F77C4" w:rsidP="00B03962">
      <w:pPr>
        <w:pStyle w:val="ItemList"/>
        <w:numPr>
          <w:ilvl w:val="0"/>
          <w:numId w:val="28"/>
        </w:numPr>
      </w:pPr>
      <w:r w:rsidRPr="008E6725">
        <w:rPr>
          <w:rFonts w:hint="eastAsia"/>
        </w:rPr>
        <w:t>设备</w:t>
      </w:r>
      <w:r w:rsidRPr="008E6725">
        <w:rPr>
          <w:rFonts w:hint="eastAsia"/>
        </w:rPr>
        <w:t>A</w:t>
      </w:r>
      <w:r w:rsidRPr="008E6725">
        <w:rPr>
          <w:rFonts w:hint="eastAsia"/>
        </w:rPr>
        <w:t>监控自己的</w:t>
      </w:r>
      <w:r w:rsidRPr="008E6725">
        <w:rPr>
          <w:rFonts w:hint="eastAsia"/>
        </w:rPr>
        <w:t>ge0</w:t>
      </w:r>
      <w:r w:rsidRPr="008E6725">
        <w:rPr>
          <w:rFonts w:hint="eastAsia"/>
        </w:rPr>
        <w:t>和</w:t>
      </w:r>
      <w:r w:rsidRPr="008E6725">
        <w:rPr>
          <w:rFonts w:hint="eastAsia"/>
        </w:rPr>
        <w:t>ge1</w:t>
      </w:r>
      <w:r w:rsidRPr="008E6725">
        <w:rPr>
          <w:rFonts w:hint="eastAsia"/>
        </w:rPr>
        <w:t>接口，当</w:t>
      </w:r>
      <w:r w:rsidRPr="008E6725">
        <w:rPr>
          <w:rFonts w:hint="eastAsia"/>
        </w:rPr>
        <w:t>ge0</w:t>
      </w:r>
      <w:r w:rsidRPr="008E6725">
        <w:rPr>
          <w:rFonts w:hint="eastAsia"/>
        </w:rPr>
        <w:t>或者</w:t>
      </w:r>
      <w:r w:rsidRPr="008E6725">
        <w:rPr>
          <w:rFonts w:hint="eastAsia"/>
        </w:rPr>
        <w:t>ge1 down</w:t>
      </w:r>
      <w:r w:rsidRPr="008E6725">
        <w:rPr>
          <w:rFonts w:hint="eastAsia"/>
        </w:rPr>
        <w:t>后，设备</w:t>
      </w:r>
      <w:r w:rsidRPr="008E6725">
        <w:rPr>
          <w:rFonts w:hint="eastAsia"/>
        </w:rPr>
        <w:t>A</w:t>
      </w:r>
      <w:r w:rsidRPr="008E6725">
        <w:rPr>
          <w:rFonts w:hint="eastAsia"/>
        </w:rPr>
        <w:t>切换成备状态，设备</w:t>
      </w:r>
      <w:r w:rsidRPr="008E6725">
        <w:rPr>
          <w:rFonts w:hint="eastAsia"/>
        </w:rPr>
        <w:t>B</w:t>
      </w:r>
      <w:r w:rsidRPr="008E6725">
        <w:rPr>
          <w:rFonts w:hint="eastAsia"/>
        </w:rPr>
        <w:t>切换成主状态。</w:t>
      </w:r>
    </w:p>
    <w:p w14:paraId="6451428B" w14:textId="77777777" w:rsidR="009F77C4" w:rsidRPr="008E6725" w:rsidRDefault="009F77C4" w:rsidP="00B03962">
      <w:pPr>
        <w:pStyle w:val="ItemList"/>
        <w:numPr>
          <w:ilvl w:val="0"/>
          <w:numId w:val="28"/>
        </w:numPr>
      </w:pPr>
      <w:r w:rsidRPr="008E6725">
        <w:rPr>
          <w:rFonts w:hint="eastAsia"/>
        </w:rPr>
        <w:t>设备</w:t>
      </w:r>
      <w:r w:rsidRPr="008E6725">
        <w:rPr>
          <w:rFonts w:hint="eastAsia"/>
        </w:rPr>
        <w:t>B</w:t>
      </w:r>
      <w:r w:rsidRPr="008E6725">
        <w:rPr>
          <w:rFonts w:hint="eastAsia"/>
        </w:rPr>
        <w:t>监控设备</w:t>
      </w:r>
      <w:r w:rsidRPr="008E6725">
        <w:rPr>
          <w:rFonts w:hint="eastAsia"/>
        </w:rPr>
        <w:t>A</w:t>
      </w:r>
      <w:r w:rsidRPr="008E6725">
        <w:rPr>
          <w:rFonts w:hint="eastAsia"/>
        </w:rPr>
        <w:t>的状态，当</w:t>
      </w:r>
      <w:r w:rsidRPr="008E6725">
        <w:rPr>
          <w:rFonts w:hint="eastAsia"/>
        </w:rPr>
        <w:t>B</w:t>
      </w:r>
      <w:r w:rsidRPr="008E6725">
        <w:rPr>
          <w:rFonts w:hint="eastAsia"/>
        </w:rPr>
        <w:t>收不到</w:t>
      </w:r>
      <w:r w:rsidRPr="008E6725">
        <w:rPr>
          <w:rFonts w:hint="eastAsia"/>
        </w:rPr>
        <w:t>A</w:t>
      </w:r>
      <w:r w:rsidRPr="008E6725">
        <w:rPr>
          <w:rFonts w:hint="eastAsia"/>
        </w:rPr>
        <w:t>的心跳报文，认为设备</w:t>
      </w:r>
      <w:r w:rsidRPr="008E6725">
        <w:rPr>
          <w:rFonts w:hint="eastAsia"/>
        </w:rPr>
        <w:t>A</w:t>
      </w:r>
      <w:r w:rsidRPr="008E6725">
        <w:rPr>
          <w:rFonts w:hint="eastAsia"/>
        </w:rPr>
        <w:t>已经失效，设备</w:t>
      </w:r>
      <w:r w:rsidRPr="008E6725">
        <w:rPr>
          <w:rFonts w:hint="eastAsia"/>
        </w:rPr>
        <w:t>B</w:t>
      </w:r>
      <w:r w:rsidRPr="008E6725">
        <w:rPr>
          <w:rFonts w:hint="eastAsia"/>
        </w:rPr>
        <w:t>变成主状态。</w:t>
      </w:r>
    </w:p>
    <w:p w14:paraId="1C72C329" w14:textId="77777777" w:rsidR="009F77C4" w:rsidRPr="008E6725" w:rsidRDefault="009F77C4" w:rsidP="00B03962">
      <w:pPr>
        <w:pStyle w:val="ItemList"/>
        <w:numPr>
          <w:ilvl w:val="0"/>
          <w:numId w:val="28"/>
        </w:numPr>
      </w:pPr>
      <w:r w:rsidRPr="008E6725">
        <w:rPr>
          <w:rFonts w:hint="eastAsia"/>
        </w:rPr>
        <w:t>当设备</w:t>
      </w:r>
      <w:r w:rsidRPr="008E6725">
        <w:rPr>
          <w:rFonts w:hint="eastAsia"/>
        </w:rPr>
        <w:t>A</w:t>
      </w:r>
      <w:r w:rsidRPr="008E6725">
        <w:rPr>
          <w:rFonts w:hint="eastAsia"/>
        </w:rPr>
        <w:t>的状态恢复正常后，设备</w:t>
      </w:r>
      <w:r w:rsidRPr="008E6725">
        <w:rPr>
          <w:rFonts w:hint="eastAsia"/>
        </w:rPr>
        <w:t>A</w:t>
      </w:r>
      <w:r w:rsidRPr="008E6725">
        <w:rPr>
          <w:rFonts w:hint="eastAsia"/>
        </w:rPr>
        <w:t>会抢回自己的主状态。设备</w:t>
      </w:r>
      <w:r w:rsidRPr="008E6725">
        <w:rPr>
          <w:rFonts w:hint="eastAsia"/>
        </w:rPr>
        <w:t>A</w:t>
      </w:r>
      <w:r w:rsidRPr="008E6725">
        <w:rPr>
          <w:rFonts w:hint="eastAsia"/>
        </w:rPr>
        <w:t>变成主设备，设备</w:t>
      </w:r>
      <w:r w:rsidRPr="008E6725">
        <w:rPr>
          <w:rFonts w:hint="eastAsia"/>
        </w:rPr>
        <w:t>B</w:t>
      </w:r>
      <w:r w:rsidRPr="008E6725">
        <w:rPr>
          <w:rFonts w:hint="eastAsia"/>
        </w:rPr>
        <w:t>变成备设备。</w:t>
      </w:r>
    </w:p>
    <w:p w14:paraId="79B5CE9D" w14:textId="77777777" w:rsidR="009F77C4" w:rsidRPr="008E6725" w:rsidRDefault="009F77C4" w:rsidP="009F77C4">
      <w:pPr>
        <w:pStyle w:val="41"/>
      </w:pPr>
      <w:r w:rsidRPr="008E6725">
        <w:rPr>
          <w:rFonts w:hint="eastAsia"/>
        </w:rPr>
        <w:t>配置步骤</w:t>
      </w:r>
    </w:p>
    <w:p w14:paraId="4EC44B41" w14:textId="77777777" w:rsidR="009F77C4" w:rsidRPr="008E6725" w:rsidRDefault="009F77C4" w:rsidP="009F77C4">
      <w:pPr>
        <w:pStyle w:val="ItemStep"/>
        <w:spacing w:after="156"/>
      </w:pPr>
      <w:r w:rsidRPr="008E6725">
        <w:t>配置设备</w:t>
      </w:r>
      <w:r w:rsidRPr="008E6725">
        <w:t>A</w:t>
      </w:r>
      <w:r w:rsidRPr="008E6725">
        <w:t>的</w:t>
      </w:r>
      <w:r w:rsidRPr="008E6725">
        <w:t>HA</w:t>
      </w:r>
      <w:r w:rsidRPr="008E6725">
        <w:t>全局配置</w:t>
      </w:r>
      <w:r w:rsidRPr="008E6725">
        <w:rPr>
          <w:rFonts w:hint="eastAsia"/>
        </w:rPr>
        <w:t>。</w:t>
      </w:r>
    </w:p>
    <w:p w14:paraId="5B87DDF2" w14:textId="77777777" w:rsidR="009F77C4" w:rsidRPr="008E6725" w:rsidRDefault="009F77C4" w:rsidP="009F77C4">
      <w:pPr>
        <w:pStyle w:val="FigureDescription"/>
        <w:spacing w:before="156" w:after="156"/>
      </w:pPr>
      <w:r w:rsidRPr="008E6725">
        <w:rPr>
          <w:rFonts w:hint="eastAsia"/>
        </w:rPr>
        <w:lastRenderedPageBreak/>
        <w:t>设备</w:t>
      </w:r>
      <w:r w:rsidRPr="008E6725">
        <w:rPr>
          <w:rFonts w:hint="eastAsia"/>
        </w:rPr>
        <w:t>A</w:t>
      </w:r>
      <w:r w:rsidRPr="008E6725">
        <w:rPr>
          <w:rFonts w:hint="eastAsia"/>
        </w:rPr>
        <w:t>的</w:t>
      </w:r>
      <w:r w:rsidRPr="008E6725">
        <w:rPr>
          <w:rFonts w:hint="eastAsia"/>
        </w:rPr>
        <w:t>HA</w:t>
      </w:r>
      <w:r w:rsidRPr="008E6725">
        <w:rPr>
          <w:rFonts w:hint="eastAsia"/>
        </w:rPr>
        <w:t>全局配置</w:t>
      </w:r>
    </w:p>
    <w:p w14:paraId="065A64E2" w14:textId="77777777" w:rsidR="009F77C4" w:rsidRDefault="009F77C4" w:rsidP="009F77C4">
      <w:pPr>
        <w:pStyle w:val="Figure"/>
      </w:pPr>
      <w:r>
        <w:drawing>
          <wp:inline distT="0" distB="0" distL="0" distR="0" wp14:anchorId="115CBBE6" wp14:editId="2DA11F0D">
            <wp:extent cx="5372100" cy="3817708"/>
            <wp:effectExtent l="0" t="0" r="0" b="0"/>
            <wp:docPr id="3337" name="图片 3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3"/>
                    <a:stretch>
                      <a:fillRect/>
                    </a:stretch>
                  </pic:blipFill>
                  <pic:spPr>
                    <a:xfrm>
                      <a:off x="0" y="0"/>
                      <a:ext cx="5380681" cy="3823806"/>
                    </a:xfrm>
                    <a:prstGeom prst="rect">
                      <a:avLst/>
                    </a:prstGeom>
                  </pic:spPr>
                </pic:pic>
              </a:graphicData>
            </a:graphic>
          </wp:inline>
        </w:drawing>
      </w:r>
    </w:p>
    <w:p w14:paraId="54DCEF04" w14:textId="77777777" w:rsidR="009F77C4" w:rsidRPr="00E1070C" w:rsidRDefault="009F77C4" w:rsidP="009F77C4">
      <w:pPr>
        <w:ind w:firstLine="420"/>
      </w:pPr>
    </w:p>
    <w:p w14:paraId="3ACA6025" w14:textId="77777777" w:rsidR="009F77C4" w:rsidRPr="008E6725" w:rsidRDefault="009F77C4" w:rsidP="009F77C4">
      <w:pPr>
        <w:pStyle w:val="ItemStep"/>
        <w:spacing w:after="156"/>
      </w:pPr>
      <w:r w:rsidRPr="008E6725">
        <w:rPr>
          <w:rFonts w:hint="eastAsia"/>
        </w:rPr>
        <w:t>在设备</w:t>
      </w:r>
      <w:r w:rsidRPr="008E6725">
        <w:rPr>
          <w:rFonts w:hint="eastAsia"/>
        </w:rPr>
        <w:t>A</w:t>
      </w:r>
      <w:r w:rsidRPr="008E6725">
        <w:rPr>
          <w:rFonts w:hint="eastAsia"/>
        </w:rPr>
        <w:t>的</w:t>
      </w:r>
      <w:r w:rsidRPr="008E6725">
        <w:rPr>
          <w:rFonts w:hint="eastAsia"/>
        </w:rPr>
        <w:t>ge0</w:t>
      </w:r>
      <w:r w:rsidRPr="008E6725">
        <w:rPr>
          <w:rFonts w:hint="eastAsia"/>
        </w:rPr>
        <w:t>接口配置管理地址</w:t>
      </w:r>
      <w:r w:rsidRPr="008E6725">
        <w:rPr>
          <w:rFonts w:hint="eastAsia"/>
        </w:rPr>
        <w:t>1.1.1.100/24</w:t>
      </w:r>
      <w:r w:rsidRPr="008E6725">
        <w:rPr>
          <w:rFonts w:hint="eastAsia"/>
        </w:rPr>
        <w:t>。</w:t>
      </w:r>
    </w:p>
    <w:p w14:paraId="00D7304E" w14:textId="77777777" w:rsidR="009F77C4" w:rsidRPr="008E6725" w:rsidRDefault="009F77C4" w:rsidP="009F77C4">
      <w:pPr>
        <w:pStyle w:val="FigureDescription"/>
        <w:spacing w:before="156" w:after="156"/>
      </w:pPr>
      <w:r w:rsidRPr="008E6725">
        <w:rPr>
          <w:rFonts w:hint="eastAsia"/>
        </w:rPr>
        <w:t>配置设备</w:t>
      </w:r>
      <w:r w:rsidRPr="008E6725">
        <w:rPr>
          <w:rFonts w:hint="eastAsia"/>
        </w:rPr>
        <w:t>A</w:t>
      </w:r>
      <w:r w:rsidRPr="008E6725">
        <w:rPr>
          <w:rFonts w:hint="eastAsia"/>
        </w:rPr>
        <w:t>的管理地址</w:t>
      </w:r>
    </w:p>
    <w:p w14:paraId="5A64D10A" w14:textId="77777777" w:rsidR="009F77C4" w:rsidRDefault="009F77C4" w:rsidP="009F77C4">
      <w:pPr>
        <w:pStyle w:val="Figure"/>
      </w:pPr>
      <w:r w:rsidRPr="00E20132">
        <w:t xml:space="preserve"> </w:t>
      </w:r>
      <w:r>
        <w:drawing>
          <wp:inline distT="0" distB="0" distL="0" distR="0" wp14:anchorId="19310DEA" wp14:editId="09EF9BD5">
            <wp:extent cx="3339296" cy="1474856"/>
            <wp:effectExtent l="0" t="0" r="0" b="0"/>
            <wp:docPr id="3870" name="图片 3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4"/>
                    <a:stretch>
                      <a:fillRect/>
                    </a:stretch>
                  </pic:blipFill>
                  <pic:spPr>
                    <a:xfrm>
                      <a:off x="0" y="0"/>
                      <a:ext cx="3350941" cy="1479999"/>
                    </a:xfrm>
                    <a:prstGeom prst="rect">
                      <a:avLst/>
                    </a:prstGeom>
                  </pic:spPr>
                </pic:pic>
              </a:graphicData>
            </a:graphic>
          </wp:inline>
        </w:drawing>
      </w:r>
    </w:p>
    <w:p w14:paraId="68B44905" w14:textId="77777777" w:rsidR="009F77C4" w:rsidRPr="00E1070C" w:rsidRDefault="009F77C4" w:rsidP="009F77C4">
      <w:pPr>
        <w:ind w:firstLine="420"/>
      </w:pPr>
    </w:p>
    <w:p w14:paraId="676228B2" w14:textId="77777777" w:rsidR="009F77C4" w:rsidRPr="008E6725" w:rsidRDefault="009F77C4" w:rsidP="009F77C4">
      <w:pPr>
        <w:pStyle w:val="ItemStep"/>
        <w:spacing w:after="156"/>
      </w:pPr>
      <w:r w:rsidRPr="008E6725">
        <w:rPr>
          <w:rFonts w:hint="eastAsia"/>
        </w:rPr>
        <w:t>配置设备</w:t>
      </w:r>
      <w:r w:rsidRPr="008E6725">
        <w:rPr>
          <w:rFonts w:hint="eastAsia"/>
        </w:rPr>
        <w:t>B</w:t>
      </w:r>
      <w:r w:rsidRPr="008E6725">
        <w:rPr>
          <w:rFonts w:hint="eastAsia"/>
        </w:rPr>
        <w:t>的</w:t>
      </w:r>
      <w:r w:rsidRPr="008E6725">
        <w:rPr>
          <w:rFonts w:hint="eastAsia"/>
        </w:rPr>
        <w:t>HA</w:t>
      </w:r>
      <w:r w:rsidRPr="008E6725">
        <w:rPr>
          <w:rFonts w:hint="eastAsia"/>
        </w:rPr>
        <w:t>全局配置。</w:t>
      </w:r>
    </w:p>
    <w:p w14:paraId="3BC01360" w14:textId="77777777" w:rsidR="009F77C4" w:rsidRPr="008E6725" w:rsidRDefault="009F77C4" w:rsidP="009F77C4">
      <w:pPr>
        <w:pStyle w:val="FigureDescription"/>
        <w:spacing w:before="156" w:after="156"/>
      </w:pPr>
      <w:r w:rsidRPr="008E6725">
        <w:rPr>
          <w:rFonts w:hint="eastAsia"/>
        </w:rPr>
        <w:lastRenderedPageBreak/>
        <w:t>设备</w:t>
      </w:r>
      <w:r w:rsidRPr="008E6725">
        <w:rPr>
          <w:rFonts w:hint="eastAsia"/>
        </w:rPr>
        <w:t>B</w:t>
      </w:r>
      <w:r w:rsidRPr="008E6725">
        <w:rPr>
          <w:rFonts w:hint="eastAsia"/>
        </w:rPr>
        <w:t>的</w:t>
      </w:r>
      <w:r w:rsidRPr="008E6725">
        <w:rPr>
          <w:rFonts w:hint="eastAsia"/>
        </w:rPr>
        <w:t>HA</w:t>
      </w:r>
      <w:r w:rsidRPr="008E6725">
        <w:rPr>
          <w:rFonts w:hint="eastAsia"/>
        </w:rPr>
        <w:t>全局配置</w:t>
      </w:r>
    </w:p>
    <w:p w14:paraId="52B41421" w14:textId="77777777" w:rsidR="009F77C4" w:rsidRDefault="009F77C4" w:rsidP="009F77C4">
      <w:pPr>
        <w:pStyle w:val="Figure"/>
      </w:pPr>
      <w:r>
        <w:drawing>
          <wp:inline distT="0" distB="0" distL="0" distR="0" wp14:anchorId="4839FB57" wp14:editId="736C24F3">
            <wp:extent cx="5438775" cy="3823336"/>
            <wp:effectExtent l="0" t="0" r="0" b="0"/>
            <wp:docPr id="3339" name="图片 3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5"/>
                    <a:stretch>
                      <a:fillRect/>
                    </a:stretch>
                  </pic:blipFill>
                  <pic:spPr>
                    <a:xfrm>
                      <a:off x="0" y="0"/>
                      <a:ext cx="5458167" cy="3836968"/>
                    </a:xfrm>
                    <a:prstGeom prst="rect">
                      <a:avLst/>
                    </a:prstGeom>
                  </pic:spPr>
                </pic:pic>
              </a:graphicData>
            </a:graphic>
          </wp:inline>
        </w:drawing>
      </w:r>
    </w:p>
    <w:p w14:paraId="6175100D" w14:textId="77777777" w:rsidR="009F77C4" w:rsidRPr="00E1070C" w:rsidRDefault="009F77C4" w:rsidP="009F77C4">
      <w:pPr>
        <w:ind w:firstLine="420"/>
      </w:pPr>
    </w:p>
    <w:p w14:paraId="62F5A94C" w14:textId="77777777" w:rsidR="009F77C4" w:rsidRPr="008E6725" w:rsidRDefault="009F77C4" w:rsidP="009F77C4">
      <w:pPr>
        <w:pStyle w:val="ItemStep"/>
        <w:spacing w:after="156"/>
      </w:pPr>
      <w:r w:rsidRPr="008E6725">
        <w:rPr>
          <w:rFonts w:hint="eastAsia"/>
        </w:rPr>
        <w:t>在设备</w:t>
      </w:r>
      <w:r w:rsidRPr="008E6725">
        <w:rPr>
          <w:rFonts w:hint="eastAsia"/>
        </w:rPr>
        <w:t>B</w:t>
      </w:r>
      <w:r w:rsidRPr="008E6725">
        <w:rPr>
          <w:rFonts w:hint="eastAsia"/>
        </w:rPr>
        <w:t>的</w:t>
      </w:r>
      <w:r w:rsidRPr="008E6725">
        <w:rPr>
          <w:rFonts w:hint="eastAsia"/>
        </w:rPr>
        <w:t>ge0</w:t>
      </w:r>
      <w:r w:rsidRPr="008E6725">
        <w:rPr>
          <w:rFonts w:hint="eastAsia"/>
        </w:rPr>
        <w:t>接口配置管理地址</w:t>
      </w:r>
      <w:r w:rsidRPr="008E6725">
        <w:rPr>
          <w:rFonts w:hint="eastAsia"/>
        </w:rPr>
        <w:t>1.1.1.101/24</w:t>
      </w:r>
      <w:r w:rsidRPr="008E6725">
        <w:rPr>
          <w:rFonts w:hint="eastAsia"/>
        </w:rPr>
        <w:t>。</w:t>
      </w:r>
    </w:p>
    <w:p w14:paraId="056CBC01" w14:textId="77777777" w:rsidR="009F77C4" w:rsidRPr="008E6725" w:rsidRDefault="009F77C4" w:rsidP="009F77C4">
      <w:pPr>
        <w:pStyle w:val="FigureDescription"/>
        <w:spacing w:before="156" w:after="156"/>
      </w:pPr>
      <w:r w:rsidRPr="008E6725">
        <w:rPr>
          <w:rFonts w:hint="eastAsia"/>
        </w:rPr>
        <w:t>配置设备</w:t>
      </w:r>
      <w:r w:rsidRPr="008E6725">
        <w:rPr>
          <w:rFonts w:hint="eastAsia"/>
        </w:rPr>
        <w:t>B</w:t>
      </w:r>
      <w:r w:rsidRPr="008E6725">
        <w:rPr>
          <w:rFonts w:hint="eastAsia"/>
        </w:rPr>
        <w:t>的管理地址</w:t>
      </w:r>
    </w:p>
    <w:p w14:paraId="37751B5A" w14:textId="77777777" w:rsidR="009F77C4" w:rsidRDefault="009F77C4" w:rsidP="009F77C4">
      <w:pPr>
        <w:pStyle w:val="Figure"/>
      </w:pPr>
      <w:r w:rsidRPr="00E20132">
        <w:t xml:space="preserve"> </w:t>
      </w:r>
      <w:r>
        <w:drawing>
          <wp:inline distT="0" distB="0" distL="0" distR="0" wp14:anchorId="16D27125" wp14:editId="224B5D74">
            <wp:extent cx="3374020" cy="1508879"/>
            <wp:effectExtent l="0" t="0" r="0" b="0"/>
            <wp:docPr id="3885" name="图片 3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6"/>
                    <a:stretch>
                      <a:fillRect/>
                    </a:stretch>
                  </pic:blipFill>
                  <pic:spPr>
                    <a:xfrm>
                      <a:off x="0" y="0"/>
                      <a:ext cx="3380738" cy="1511883"/>
                    </a:xfrm>
                    <a:prstGeom prst="rect">
                      <a:avLst/>
                    </a:prstGeom>
                  </pic:spPr>
                </pic:pic>
              </a:graphicData>
            </a:graphic>
          </wp:inline>
        </w:drawing>
      </w:r>
    </w:p>
    <w:p w14:paraId="22A70CE3" w14:textId="77777777" w:rsidR="009F77C4" w:rsidRPr="00E1070C" w:rsidRDefault="009F77C4" w:rsidP="009F77C4">
      <w:pPr>
        <w:ind w:firstLine="420"/>
      </w:pPr>
    </w:p>
    <w:p w14:paraId="7DA614FC" w14:textId="77777777" w:rsidR="009F77C4" w:rsidRPr="008E6725" w:rsidRDefault="009F77C4" w:rsidP="009F77C4">
      <w:pPr>
        <w:pStyle w:val="ItemStep"/>
        <w:spacing w:after="156"/>
      </w:pPr>
      <w:r w:rsidRPr="008E6725">
        <w:rPr>
          <w:rFonts w:hint="eastAsia"/>
        </w:rPr>
        <w:t>点击设备</w:t>
      </w:r>
      <w:r w:rsidRPr="008E6725">
        <w:rPr>
          <w:rFonts w:hint="eastAsia"/>
        </w:rPr>
        <w:t>A</w:t>
      </w:r>
      <w:r w:rsidRPr="008E6725">
        <w:rPr>
          <w:rFonts w:hint="eastAsia"/>
        </w:rPr>
        <w:t>的</w:t>
      </w:r>
      <w:r w:rsidRPr="008E6725">
        <w:rPr>
          <w:rFonts w:hint="eastAsia"/>
        </w:rPr>
        <w:t>HA</w:t>
      </w:r>
      <w:r w:rsidRPr="008E6725">
        <w:rPr>
          <w:rFonts w:hint="eastAsia"/>
        </w:rPr>
        <w:t>监控页面的配置同步按钮，同步配置。</w:t>
      </w:r>
    </w:p>
    <w:p w14:paraId="67801469" w14:textId="77777777" w:rsidR="009F77C4" w:rsidRPr="003C31E3" w:rsidRDefault="009F77C4" w:rsidP="009F77C4">
      <w:pPr>
        <w:ind w:firstLine="420"/>
      </w:pPr>
    </w:p>
    <w:p w14:paraId="379BEC91" w14:textId="77777777" w:rsidR="009F77C4" w:rsidRPr="008E6725" w:rsidRDefault="009F77C4" w:rsidP="009F77C4">
      <w:pPr>
        <w:pStyle w:val="41"/>
      </w:pPr>
      <w:r w:rsidRPr="008E6725">
        <w:rPr>
          <w:rFonts w:hint="eastAsia"/>
        </w:rPr>
        <w:t>验证配置</w:t>
      </w:r>
    </w:p>
    <w:p w14:paraId="73CF4A25" w14:textId="77777777" w:rsidR="009F77C4" w:rsidRPr="008E6725" w:rsidRDefault="009F77C4" w:rsidP="009F77C4">
      <w:pPr>
        <w:pStyle w:val="ItemStep"/>
        <w:spacing w:after="156"/>
      </w:pPr>
      <w:r w:rsidRPr="008E6725">
        <w:rPr>
          <w:rFonts w:hint="eastAsia"/>
        </w:rPr>
        <w:t>通过管理地址</w:t>
      </w:r>
      <w:r w:rsidRPr="008E6725">
        <w:rPr>
          <w:rFonts w:hint="eastAsia"/>
        </w:rPr>
        <w:t>1.1.1.100/24</w:t>
      </w:r>
      <w:r w:rsidRPr="008E6725">
        <w:rPr>
          <w:rFonts w:hint="eastAsia"/>
        </w:rPr>
        <w:t>访问设备</w:t>
      </w:r>
      <w:r w:rsidRPr="008E6725">
        <w:rPr>
          <w:rFonts w:hint="eastAsia"/>
        </w:rPr>
        <w:t>A</w:t>
      </w:r>
      <w:r w:rsidRPr="008E6725">
        <w:rPr>
          <w:rFonts w:hint="eastAsia"/>
        </w:rPr>
        <w:t>，查看</w:t>
      </w:r>
      <w:r w:rsidRPr="008E6725">
        <w:rPr>
          <w:rFonts w:hint="eastAsia"/>
        </w:rPr>
        <w:t>HA</w:t>
      </w:r>
      <w:r w:rsidRPr="008E6725">
        <w:rPr>
          <w:rFonts w:hint="eastAsia"/>
        </w:rPr>
        <w:t>监控页面。</w:t>
      </w:r>
    </w:p>
    <w:p w14:paraId="725C549D" w14:textId="77777777" w:rsidR="009F77C4" w:rsidRPr="008E6725" w:rsidRDefault="009F77C4" w:rsidP="009F77C4">
      <w:pPr>
        <w:pStyle w:val="FigureDescription"/>
        <w:spacing w:before="156" w:after="156"/>
      </w:pPr>
      <w:r w:rsidRPr="008E6725">
        <w:lastRenderedPageBreak/>
        <w:t>设备</w:t>
      </w:r>
      <w:r w:rsidRPr="008E6725">
        <w:t>A</w:t>
      </w:r>
      <w:r w:rsidRPr="008E6725">
        <w:t>的</w:t>
      </w:r>
      <w:r w:rsidRPr="008E6725">
        <w:t>HA</w:t>
      </w:r>
      <w:r w:rsidRPr="008E6725">
        <w:t>监控页面显示</w:t>
      </w:r>
    </w:p>
    <w:p w14:paraId="5B270FE2" w14:textId="77777777" w:rsidR="009F77C4" w:rsidRDefault="009F77C4" w:rsidP="009F77C4">
      <w:pPr>
        <w:pStyle w:val="Figure"/>
      </w:pPr>
      <w:r>
        <w:drawing>
          <wp:inline distT="0" distB="0" distL="0" distR="0" wp14:anchorId="404CE9C8" wp14:editId="61B171CD">
            <wp:extent cx="5158597" cy="3285274"/>
            <wp:effectExtent l="0" t="0" r="4445" b="0"/>
            <wp:docPr id="3434" name="图片 3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7"/>
                    <a:stretch>
                      <a:fillRect/>
                    </a:stretch>
                  </pic:blipFill>
                  <pic:spPr>
                    <a:xfrm>
                      <a:off x="0" y="0"/>
                      <a:ext cx="5165651" cy="3289767"/>
                    </a:xfrm>
                    <a:prstGeom prst="rect">
                      <a:avLst/>
                    </a:prstGeom>
                  </pic:spPr>
                </pic:pic>
              </a:graphicData>
            </a:graphic>
          </wp:inline>
        </w:drawing>
      </w:r>
    </w:p>
    <w:p w14:paraId="04992CE5" w14:textId="77777777" w:rsidR="009F77C4" w:rsidRPr="00E1070C" w:rsidRDefault="009F77C4" w:rsidP="009F77C4">
      <w:pPr>
        <w:ind w:firstLine="420"/>
      </w:pPr>
    </w:p>
    <w:p w14:paraId="035BEDDD" w14:textId="77777777" w:rsidR="009F77C4" w:rsidRPr="008E6725" w:rsidRDefault="009F77C4" w:rsidP="009F77C4">
      <w:pPr>
        <w:pStyle w:val="ItemStep"/>
        <w:spacing w:after="156"/>
      </w:pPr>
      <w:r w:rsidRPr="008E6725">
        <w:rPr>
          <w:rFonts w:hint="eastAsia"/>
        </w:rPr>
        <w:t>通过管理地址</w:t>
      </w:r>
      <w:r w:rsidRPr="008E6725">
        <w:rPr>
          <w:rFonts w:hint="eastAsia"/>
        </w:rPr>
        <w:t>1.1.1.101/24</w:t>
      </w:r>
      <w:r w:rsidRPr="008E6725">
        <w:rPr>
          <w:rFonts w:hint="eastAsia"/>
        </w:rPr>
        <w:t>访问设备</w:t>
      </w:r>
      <w:r w:rsidRPr="008E6725">
        <w:rPr>
          <w:rFonts w:hint="eastAsia"/>
        </w:rPr>
        <w:t>B</w:t>
      </w:r>
      <w:r w:rsidRPr="008E6725">
        <w:rPr>
          <w:rFonts w:hint="eastAsia"/>
        </w:rPr>
        <w:t>，查看</w:t>
      </w:r>
      <w:r w:rsidRPr="008E6725">
        <w:rPr>
          <w:rFonts w:hint="eastAsia"/>
        </w:rPr>
        <w:t>HA</w:t>
      </w:r>
      <w:r w:rsidRPr="008E6725">
        <w:rPr>
          <w:rFonts w:hint="eastAsia"/>
        </w:rPr>
        <w:t>监控页面。</w:t>
      </w:r>
    </w:p>
    <w:p w14:paraId="78C0F240" w14:textId="77777777" w:rsidR="009F77C4" w:rsidRPr="008E6725" w:rsidRDefault="009F77C4" w:rsidP="009F77C4">
      <w:pPr>
        <w:pStyle w:val="FigureDescription"/>
        <w:spacing w:before="156" w:after="156"/>
      </w:pPr>
      <w:r w:rsidRPr="008E6725">
        <w:t>设备</w:t>
      </w:r>
      <w:r w:rsidRPr="008E6725">
        <w:t>B</w:t>
      </w:r>
      <w:r w:rsidRPr="008E6725">
        <w:t>的</w:t>
      </w:r>
      <w:r w:rsidRPr="008E6725">
        <w:t>HA</w:t>
      </w:r>
      <w:r w:rsidRPr="008E6725">
        <w:t>监控页面显示</w:t>
      </w:r>
    </w:p>
    <w:p w14:paraId="1D1A7F95" w14:textId="77777777" w:rsidR="009F77C4" w:rsidRDefault="009F77C4" w:rsidP="009F77C4">
      <w:pPr>
        <w:pStyle w:val="Figure"/>
      </w:pPr>
      <w:r>
        <w:drawing>
          <wp:inline distT="0" distB="0" distL="0" distR="0" wp14:anchorId="6F679EA2" wp14:editId="753DB2E5">
            <wp:extent cx="5331125" cy="3274012"/>
            <wp:effectExtent l="0" t="0" r="3175" b="3175"/>
            <wp:docPr id="3435" name="图片 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8"/>
                    <a:stretch>
                      <a:fillRect/>
                    </a:stretch>
                  </pic:blipFill>
                  <pic:spPr>
                    <a:xfrm>
                      <a:off x="0" y="0"/>
                      <a:ext cx="5337703" cy="3278052"/>
                    </a:xfrm>
                    <a:prstGeom prst="rect">
                      <a:avLst/>
                    </a:prstGeom>
                  </pic:spPr>
                </pic:pic>
              </a:graphicData>
            </a:graphic>
          </wp:inline>
        </w:drawing>
      </w:r>
    </w:p>
    <w:p w14:paraId="1C9D3433" w14:textId="77777777" w:rsidR="009F77C4" w:rsidRPr="00E1070C" w:rsidRDefault="009F77C4" w:rsidP="009F77C4">
      <w:pPr>
        <w:ind w:firstLine="420"/>
      </w:pPr>
    </w:p>
    <w:p w14:paraId="55E83D6D" w14:textId="77777777" w:rsidR="009F77C4" w:rsidRPr="008E6725" w:rsidRDefault="009F77C4" w:rsidP="009F77C4">
      <w:pPr>
        <w:pStyle w:val="30"/>
      </w:pPr>
      <w:bookmarkStart w:id="9225" w:name="_Toc497293900"/>
      <w:bookmarkStart w:id="9226" w:name="_Toc6237793"/>
      <w:bookmarkStart w:id="9227" w:name="_Toc15485390"/>
      <w:bookmarkStart w:id="9228" w:name="_Toc41651429"/>
      <w:bookmarkStart w:id="9229" w:name="_Toc44618766"/>
      <w:bookmarkStart w:id="9230" w:name="_Toc60069625"/>
      <w:bookmarkStart w:id="9231" w:name="_Toc61023094"/>
      <w:bookmarkEnd w:id="9225"/>
      <w:r w:rsidRPr="008E6725">
        <w:rPr>
          <w:rFonts w:hint="eastAsia"/>
        </w:rPr>
        <w:lastRenderedPageBreak/>
        <w:t>HA主主模式配置举例</w:t>
      </w:r>
      <w:bookmarkEnd w:id="9226"/>
      <w:bookmarkEnd w:id="9227"/>
      <w:bookmarkEnd w:id="9228"/>
      <w:bookmarkEnd w:id="9229"/>
      <w:bookmarkEnd w:id="9230"/>
      <w:bookmarkEnd w:id="9231"/>
    </w:p>
    <w:p w14:paraId="49896194" w14:textId="77777777" w:rsidR="009F77C4" w:rsidRPr="008E6725" w:rsidRDefault="009F77C4" w:rsidP="009F77C4">
      <w:pPr>
        <w:pStyle w:val="41"/>
      </w:pPr>
      <w:r w:rsidRPr="008E6725">
        <w:rPr>
          <w:rFonts w:hint="eastAsia"/>
        </w:rPr>
        <w:t>组网需求</w:t>
      </w:r>
    </w:p>
    <w:p w14:paraId="36714295" w14:textId="77777777" w:rsidR="009F77C4" w:rsidRPr="008E6725" w:rsidRDefault="009F77C4" w:rsidP="00B03962">
      <w:pPr>
        <w:pStyle w:val="ItemList"/>
        <w:numPr>
          <w:ilvl w:val="0"/>
          <w:numId w:val="28"/>
        </w:numPr>
      </w:pPr>
      <w:r>
        <w:t>设备</w:t>
      </w:r>
      <w:r w:rsidRPr="008E6725">
        <w:t xml:space="preserve"> A</w:t>
      </w:r>
      <w:r w:rsidRPr="008E6725">
        <w:rPr>
          <w:rFonts w:hint="eastAsia"/>
        </w:rPr>
        <w:t>配置为主设备，</w:t>
      </w:r>
      <w:r>
        <w:t>设备</w:t>
      </w:r>
      <w:r w:rsidRPr="008E6725">
        <w:t xml:space="preserve"> B</w:t>
      </w:r>
      <w:r w:rsidRPr="008E6725">
        <w:rPr>
          <w:rFonts w:hint="eastAsia"/>
        </w:rPr>
        <w:t>配置成为主设备。</w:t>
      </w:r>
    </w:p>
    <w:p w14:paraId="32142379" w14:textId="77777777" w:rsidR="009F77C4" w:rsidRPr="008E6725" w:rsidRDefault="009F77C4" w:rsidP="00B03962">
      <w:pPr>
        <w:pStyle w:val="ItemList"/>
        <w:numPr>
          <w:ilvl w:val="0"/>
          <w:numId w:val="28"/>
        </w:numPr>
      </w:pPr>
      <w:r>
        <w:t>设备</w:t>
      </w:r>
      <w:r w:rsidRPr="008E6725">
        <w:t xml:space="preserve"> A</w:t>
      </w:r>
      <w:r w:rsidRPr="008E6725">
        <w:rPr>
          <w:rFonts w:hint="eastAsia"/>
        </w:rPr>
        <w:t>的</w:t>
      </w:r>
      <w:r w:rsidRPr="008E6725">
        <w:t>ge</w:t>
      </w:r>
      <w:r>
        <w:t>2</w:t>
      </w:r>
      <w:r w:rsidRPr="008E6725">
        <w:rPr>
          <w:rFonts w:hint="eastAsia"/>
        </w:rPr>
        <w:t>接口作为</w:t>
      </w:r>
      <w:r w:rsidRPr="008E6725">
        <w:t>HA</w:t>
      </w:r>
      <w:r w:rsidRPr="008E6725">
        <w:rPr>
          <w:rFonts w:hint="eastAsia"/>
        </w:rPr>
        <w:t>接口和</w:t>
      </w:r>
      <w:r>
        <w:t>设备</w:t>
      </w:r>
      <w:r w:rsidRPr="008E6725">
        <w:t xml:space="preserve"> B</w:t>
      </w:r>
      <w:r w:rsidRPr="008E6725">
        <w:rPr>
          <w:rFonts w:hint="eastAsia"/>
        </w:rPr>
        <w:t>的</w:t>
      </w:r>
      <w:r w:rsidRPr="008E6725">
        <w:t>ge</w:t>
      </w:r>
      <w:r>
        <w:t>2</w:t>
      </w:r>
      <w:r w:rsidRPr="008E6725">
        <w:rPr>
          <w:rFonts w:hint="eastAsia"/>
        </w:rPr>
        <w:t>接口相连。</w:t>
      </w:r>
    </w:p>
    <w:p w14:paraId="49A1AE86" w14:textId="77777777" w:rsidR="009F77C4" w:rsidRPr="008E6725" w:rsidRDefault="009F77C4" w:rsidP="00B03962">
      <w:pPr>
        <w:pStyle w:val="ItemList"/>
        <w:numPr>
          <w:ilvl w:val="0"/>
          <w:numId w:val="28"/>
        </w:numPr>
      </w:pPr>
      <w:r>
        <w:t>设备</w:t>
      </w:r>
      <w:r w:rsidRPr="008E6725">
        <w:t xml:space="preserve"> A</w:t>
      </w:r>
      <w:r w:rsidRPr="008E6725">
        <w:rPr>
          <w:rFonts w:hint="eastAsia"/>
        </w:rPr>
        <w:t>和</w:t>
      </w:r>
      <w:r>
        <w:t>设备</w:t>
      </w:r>
      <w:r w:rsidRPr="008E6725">
        <w:t xml:space="preserve"> B</w:t>
      </w:r>
      <w:r w:rsidRPr="008E6725">
        <w:rPr>
          <w:rFonts w:hint="eastAsia"/>
        </w:rPr>
        <w:t>配置</w:t>
      </w:r>
      <w:r w:rsidRPr="008E6725">
        <w:t>ge</w:t>
      </w:r>
      <w:r>
        <w:t>0</w:t>
      </w:r>
      <w:r w:rsidRPr="008E6725">
        <w:rPr>
          <w:rFonts w:hint="eastAsia"/>
        </w:rPr>
        <w:t>和</w:t>
      </w:r>
      <w:r w:rsidRPr="008E6725">
        <w:t>ge</w:t>
      </w:r>
      <w:r>
        <w:t>1</w:t>
      </w:r>
      <w:r w:rsidRPr="008E6725">
        <w:rPr>
          <w:rFonts w:hint="eastAsia"/>
        </w:rPr>
        <w:t>监控接口。</w:t>
      </w:r>
    </w:p>
    <w:p w14:paraId="5AB13527" w14:textId="77777777" w:rsidR="009F77C4" w:rsidRPr="008E6725" w:rsidRDefault="009F77C4" w:rsidP="00B03962">
      <w:pPr>
        <w:pStyle w:val="ItemList"/>
        <w:numPr>
          <w:ilvl w:val="0"/>
          <w:numId w:val="28"/>
        </w:numPr>
      </w:pPr>
      <w:r>
        <w:t>设备</w:t>
      </w:r>
      <w:r w:rsidRPr="008E6725">
        <w:t xml:space="preserve"> A</w:t>
      </w:r>
      <w:r w:rsidRPr="008E6725">
        <w:rPr>
          <w:rFonts w:hint="eastAsia"/>
        </w:rPr>
        <w:t>和</w:t>
      </w:r>
      <w:r>
        <w:t>设备</w:t>
      </w:r>
      <w:r w:rsidRPr="008E6725">
        <w:t xml:space="preserve"> B</w:t>
      </w:r>
      <w:r w:rsidRPr="008E6725">
        <w:rPr>
          <w:rFonts w:hint="eastAsia"/>
        </w:rPr>
        <w:t>配置自动同步</w:t>
      </w:r>
      <w:r w:rsidRPr="008E6725">
        <w:t>session</w:t>
      </w:r>
      <w:r w:rsidRPr="008E6725">
        <w:rPr>
          <w:rFonts w:hint="eastAsia"/>
        </w:rPr>
        <w:t>，自动同步</w:t>
      </w:r>
      <w:r>
        <w:rPr>
          <w:rFonts w:hint="eastAsia"/>
        </w:rPr>
        <w:t>监控接口地址</w:t>
      </w:r>
      <w:r w:rsidRPr="008E6725">
        <w:rPr>
          <w:rFonts w:hint="eastAsia"/>
        </w:rPr>
        <w:t>。</w:t>
      </w:r>
    </w:p>
    <w:p w14:paraId="5B50F747" w14:textId="77777777" w:rsidR="009F77C4" w:rsidRPr="008E6725" w:rsidRDefault="009F77C4" w:rsidP="009F77C4">
      <w:pPr>
        <w:pStyle w:val="41"/>
      </w:pPr>
      <w:r w:rsidRPr="008E6725">
        <w:rPr>
          <w:rFonts w:hint="eastAsia"/>
        </w:rPr>
        <w:t>组网图</w:t>
      </w:r>
    </w:p>
    <w:p w14:paraId="4C2B3E07" w14:textId="77777777" w:rsidR="009F77C4" w:rsidRPr="008E6725" w:rsidRDefault="009F77C4" w:rsidP="009F77C4">
      <w:pPr>
        <w:pStyle w:val="FigureDescription"/>
        <w:spacing w:before="156" w:after="156"/>
      </w:pPr>
      <w:r w:rsidRPr="008E6725">
        <w:rPr>
          <w:rFonts w:hint="eastAsia"/>
        </w:rPr>
        <w:t>HA</w:t>
      </w:r>
      <w:r w:rsidRPr="008E6725">
        <w:rPr>
          <w:rFonts w:hint="eastAsia"/>
        </w:rPr>
        <w:t>主主模式组网图</w:t>
      </w:r>
    </w:p>
    <w:p w14:paraId="31F76737" w14:textId="77777777" w:rsidR="009F77C4" w:rsidRDefault="009F77C4" w:rsidP="009F77C4">
      <w:pPr>
        <w:pStyle w:val="Figure"/>
      </w:pPr>
      <w:r w:rsidRPr="00DE765E">
        <w:t xml:space="preserve"> </w:t>
      </w:r>
      <w:r>
        <w:drawing>
          <wp:inline distT="0" distB="0" distL="0" distR="0" wp14:anchorId="5B04F9BE" wp14:editId="68EDE648">
            <wp:extent cx="5247619" cy="2066667"/>
            <wp:effectExtent l="0" t="0" r="0" b="0"/>
            <wp:docPr id="3343" name="图片 3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9"/>
                    <a:stretch>
                      <a:fillRect/>
                    </a:stretch>
                  </pic:blipFill>
                  <pic:spPr>
                    <a:xfrm>
                      <a:off x="0" y="0"/>
                      <a:ext cx="5247619" cy="2066667"/>
                    </a:xfrm>
                    <a:prstGeom prst="rect">
                      <a:avLst/>
                    </a:prstGeom>
                  </pic:spPr>
                </pic:pic>
              </a:graphicData>
            </a:graphic>
          </wp:inline>
        </w:drawing>
      </w:r>
    </w:p>
    <w:p w14:paraId="7B3F6632" w14:textId="77777777" w:rsidR="009F77C4" w:rsidRPr="00E1070C" w:rsidRDefault="009F77C4" w:rsidP="009F77C4">
      <w:pPr>
        <w:ind w:firstLine="420"/>
      </w:pPr>
    </w:p>
    <w:p w14:paraId="4A40755D" w14:textId="77777777" w:rsidR="009F77C4" w:rsidRDefault="009F77C4" w:rsidP="009F77C4">
      <w:pPr>
        <w:pStyle w:val="41"/>
      </w:pPr>
      <w:r w:rsidRPr="008E6725">
        <w:rPr>
          <w:rFonts w:hint="eastAsia"/>
        </w:rPr>
        <w:t>配置思路</w:t>
      </w:r>
    </w:p>
    <w:p w14:paraId="25E34B86" w14:textId="77777777" w:rsidR="009F77C4" w:rsidRPr="008E6725" w:rsidRDefault="009F77C4" w:rsidP="00B03962">
      <w:pPr>
        <w:pStyle w:val="ItemList"/>
        <w:numPr>
          <w:ilvl w:val="0"/>
          <w:numId w:val="28"/>
        </w:numPr>
      </w:pPr>
      <w:r w:rsidRPr="008E6725">
        <w:rPr>
          <w:rFonts w:hint="eastAsia"/>
        </w:rPr>
        <w:t>配置设备</w:t>
      </w:r>
      <w:r w:rsidRPr="008E6725">
        <w:rPr>
          <w:rFonts w:hint="eastAsia"/>
        </w:rPr>
        <w:t>A</w:t>
      </w:r>
      <w:r w:rsidRPr="008E6725">
        <w:rPr>
          <w:rFonts w:hint="eastAsia"/>
        </w:rPr>
        <w:t>为主设备，设备</w:t>
      </w:r>
      <w:r w:rsidRPr="008E6725">
        <w:rPr>
          <w:rFonts w:hint="eastAsia"/>
        </w:rPr>
        <w:t>B</w:t>
      </w:r>
      <w:r w:rsidRPr="008E6725">
        <w:rPr>
          <w:rFonts w:hint="eastAsia"/>
        </w:rPr>
        <w:t>也为主设备。</w:t>
      </w:r>
    </w:p>
    <w:p w14:paraId="1BD52C3F" w14:textId="77777777" w:rsidR="009F77C4" w:rsidRPr="008E6725" w:rsidRDefault="009F77C4" w:rsidP="00B03962">
      <w:pPr>
        <w:pStyle w:val="ItemList"/>
        <w:numPr>
          <w:ilvl w:val="0"/>
          <w:numId w:val="28"/>
        </w:numPr>
      </w:pPr>
      <w:r w:rsidRPr="008E6725">
        <w:rPr>
          <w:rFonts w:hint="eastAsia"/>
        </w:rPr>
        <w:t>设备</w:t>
      </w:r>
      <w:r w:rsidRPr="008E6725">
        <w:rPr>
          <w:rFonts w:hint="eastAsia"/>
        </w:rPr>
        <w:t>A</w:t>
      </w:r>
      <w:r w:rsidRPr="008E6725">
        <w:rPr>
          <w:rFonts w:hint="eastAsia"/>
        </w:rPr>
        <w:t>监控自己的</w:t>
      </w:r>
      <w:r w:rsidRPr="008E6725">
        <w:rPr>
          <w:rFonts w:hint="eastAsia"/>
        </w:rPr>
        <w:t>ge0</w:t>
      </w:r>
      <w:r w:rsidRPr="008E6725">
        <w:rPr>
          <w:rFonts w:hint="eastAsia"/>
        </w:rPr>
        <w:t>和</w:t>
      </w:r>
      <w:r w:rsidRPr="008E6725">
        <w:rPr>
          <w:rFonts w:hint="eastAsia"/>
        </w:rPr>
        <w:t>ge1</w:t>
      </w:r>
      <w:r w:rsidRPr="008E6725">
        <w:rPr>
          <w:rFonts w:hint="eastAsia"/>
        </w:rPr>
        <w:t>接口，当</w:t>
      </w:r>
      <w:r w:rsidRPr="008E6725">
        <w:rPr>
          <w:rFonts w:hint="eastAsia"/>
        </w:rPr>
        <w:t>ge0</w:t>
      </w:r>
      <w:r w:rsidRPr="008E6725">
        <w:rPr>
          <w:rFonts w:hint="eastAsia"/>
        </w:rPr>
        <w:t>或者</w:t>
      </w:r>
      <w:r w:rsidRPr="008E6725">
        <w:rPr>
          <w:rFonts w:hint="eastAsia"/>
        </w:rPr>
        <w:t>ge1 down</w:t>
      </w:r>
      <w:r w:rsidRPr="008E6725">
        <w:rPr>
          <w:rFonts w:hint="eastAsia"/>
        </w:rPr>
        <w:t>后，设备</w:t>
      </w:r>
      <w:r w:rsidRPr="008E6725">
        <w:rPr>
          <w:rFonts w:hint="eastAsia"/>
        </w:rPr>
        <w:t>A</w:t>
      </w:r>
      <w:r w:rsidRPr="008E6725">
        <w:rPr>
          <w:rFonts w:hint="eastAsia"/>
        </w:rPr>
        <w:t>切换成</w:t>
      </w:r>
      <w:r>
        <w:rPr>
          <w:rFonts w:hint="eastAsia"/>
        </w:rPr>
        <w:t>主故障状态（</w:t>
      </w:r>
      <w:r>
        <w:t>Master N</w:t>
      </w:r>
      <w:r>
        <w:rPr>
          <w:rFonts w:hint="eastAsia"/>
        </w:rPr>
        <w:t>），不再转发数据。</w:t>
      </w:r>
      <w:r w:rsidRPr="008E6725">
        <w:rPr>
          <w:rFonts w:hint="eastAsia"/>
        </w:rPr>
        <w:t>设备</w:t>
      </w:r>
      <w:r w:rsidRPr="008E6725">
        <w:rPr>
          <w:rFonts w:hint="eastAsia"/>
        </w:rPr>
        <w:t>B</w:t>
      </w:r>
      <w:r w:rsidRPr="008E6725">
        <w:rPr>
          <w:rFonts w:hint="eastAsia"/>
        </w:rPr>
        <w:t>切换成</w:t>
      </w:r>
      <w:r>
        <w:rPr>
          <w:rFonts w:hint="eastAsia"/>
        </w:rPr>
        <w:t>全</w:t>
      </w:r>
      <w:r w:rsidRPr="008E6725">
        <w:rPr>
          <w:rFonts w:hint="eastAsia"/>
        </w:rPr>
        <w:t>主状态</w:t>
      </w:r>
      <w:r>
        <w:rPr>
          <w:rFonts w:hint="eastAsia"/>
        </w:rPr>
        <w:t>（</w:t>
      </w:r>
      <w:r>
        <w:t xml:space="preserve">Master A </w:t>
      </w:r>
      <w:r>
        <w:rPr>
          <w:rFonts w:hint="eastAsia"/>
        </w:rPr>
        <w:t>）</w:t>
      </w:r>
      <w:r>
        <w:rPr>
          <w:rFonts w:hint="eastAsia"/>
        </w:rPr>
        <w:t>,</w:t>
      </w:r>
      <w:r>
        <w:rPr>
          <w:rFonts w:hint="eastAsia"/>
        </w:rPr>
        <w:t>继续处理设备</w:t>
      </w:r>
      <w:r>
        <w:rPr>
          <w:rFonts w:hint="eastAsia"/>
        </w:rPr>
        <w:t>A</w:t>
      </w:r>
      <w:r>
        <w:rPr>
          <w:rFonts w:hint="eastAsia"/>
        </w:rPr>
        <w:t>之前承载的业务，保证业务不中断。</w:t>
      </w:r>
    </w:p>
    <w:p w14:paraId="5C0F3B2F" w14:textId="77777777" w:rsidR="009F77C4" w:rsidRPr="008E6725" w:rsidRDefault="009F77C4" w:rsidP="00B03962">
      <w:pPr>
        <w:pStyle w:val="ItemList"/>
        <w:numPr>
          <w:ilvl w:val="0"/>
          <w:numId w:val="28"/>
        </w:numPr>
      </w:pPr>
      <w:r w:rsidRPr="008E6725">
        <w:rPr>
          <w:rFonts w:hint="eastAsia"/>
        </w:rPr>
        <w:t>设备</w:t>
      </w:r>
      <w:r w:rsidRPr="008E6725">
        <w:rPr>
          <w:rFonts w:hint="eastAsia"/>
        </w:rPr>
        <w:t>B</w:t>
      </w:r>
      <w:r w:rsidRPr="008E6725">
        <w:rPr>
          <w:rFonts w:hint="eastAsia"/>
        </w:rPr>
        <w:t>监控设备</w:t>
      </w:r>
      <w:r w:rsidRPr="008E6725">
        <w:rPr>
          <w:rFonts w:hint="eastAsia"/>
        </w:rPr>
        <w:t>A</w:t>
      </w:r>
      <w:r w:rsidRPr="008E6725">
        <w:rPr>
          <w:rFonts w:hint="eastAsia"/>
        </w:rPr>
        <w:t>的状态，当</w:t>
      </w:r>
      <w:r w:rsidRPr="008E6725">
        <w:rPr>
          <w:rFonts w:hint="eastAsia"/>
        </w:rPr>
        <w:t>B</w:t>
      </w:r>
      <w:r w:rsidRPr="008E6725">
        <w:rPr>
          <w:rFonts w:hint="eastAsia"/>
        </w:rPr>
        <w:t>收不到</w:t>
      </w:r>
      <w:r w:rsidRPr="008E6725">
        <w:rPr>
          <w:rFonts w:hint="eastAsia"/>
        </w:rPr>
        <w:t>A</w:t>
      </w:r>
      <w:r w:rsidRPr="008E6725">
        <w:rPr>
          <w:rFonts w:hint="eastAsia"/>
        </w:rPr>
        <w:t>的心跳报文，认为设备</w:t>
      </w:r>
      <w:r w:rsidRPr="008E6725">
        <w:rPr>
          <w:rFonts w:hint="eastAsia"/>
        </w:rPr>
        <w:t>A</w:t>
      </w:r>
      <w:r w:rsidRPr="008E6725">
        <w:rPr>
          <w:rFonts w:hint="eastAsia"/>
        </w:rPr>
        <w:t>已经失效，设备</w:t>
      </w:r>
      <w:r w:rsidRPr="008E6725">
        <w:rPr>
          <w:rFonts w:hint="eastAsia"/>
        </w:rPr>
        <w:t>B</w:t>
      </w:r>
      <w:r w:rsidRPr="008E6725">
        <w:rPr>
          <w:rFonts w:hint="eastAsia"/>
        </w:rPr>
        <w:t>变成</w:t>
      </w:r>
      <w:r>
        <w:rPr>
          <w:rFonts w:hint="eastAsia"/>
        </w:rPr>
        <w:t>全</w:t>
      </w:r>
      <w:r w:rsidRPr="008E6725">
        <w:rPr>
          <w:rFonts w:hint="eastAsia"/>
        </w:rPr>
        <w:t>主状态</w:t>
      </w:r>
      <w:r>
        <w:rPr>
          <w:rFonts w:hint="eastAsia"/>
        </w:rPr>
        <w:t>（</w:t>
      </w:r>
      <w:r>
        <w:t xml:space="preserve">Master A </w:t>
      </w:r>
      <w:r>
        <w:rPr>
          <w:rFonts w:hint="eastAsia"/>
        </w:rPr>
        <w:t>）</w:t>
      </w:r>
      <w:r w:rsidRPr="008E6725">
        <w:rPr>
          <w:rFonts w:hint="eastAsia"/>
        </w:rPr>
        <w:t>。</w:t>
      </w:r>
    </w:p>
    <w:p w14:paraId="4F5E7328" w14:textId="77777777" w:rsidR="009F77C4" w:rsidRDefault="009F77C4" w:rsidP="00B03962">
      <w:pPr>
        <w:pStyle w:val="ItemList"/>
        <w:numPr>
          <w:ilvl w:val="0"/>
          <w:numId w:val="28"/>
        </w:numPr>
      </w:pPr>
      <w:r w:rsidRPr="008E6725">
        <w:rPr>
          <w:rFonts w:hint="eastAsia"/>
        </w:rPr>
        <w:t>当设备</w:t>
      </w:r>
      <w:r w:rsidRPr="008E6725">
        <w:rPr>
          <w:rFonts w:hint="eastAsia"/>
        </w:rPr>
        <w:t>A</w:t>
      </w:r>
      <w:r w:rsidRPr="008E6725">
        <w:rPr>
          <w:rFonts w:hint="eastAsia"/>
        </w:rPr>
        <w:t>的状态恢复正常后，设备</w:t>
      </w:r>
      <w:r w:rsidRPr="008E6725">
        <w:rPr>
          <w:rFonts w:hint="eastAsia"/>
        </w:rPr>
        <w:t>A</w:t>
      </w:r>
      <w:r w:rsidRPr="008E6725">
        <w:rPr>
          <w:rFonts w:hint="eastAsia"/>
        </w:rPr>
        <w:t>会抢回自己的主状态</w:t>
      </w:r>
      <w:r>
        <w:rPr>
          <w:rFonts w:hint="eastAsia"/>
        </w:rPr>
        <w:t>，由原来的故障状态</w:t>
      </w:r>
      <w:r>
        <w:rPr>
          <w:rFonts w:hint="eastAsia"/>
        </w:rPr>
        <w:t>Master</w:t>
      </w:r>
      <w:r>
        <w:t xml:space="preserve"> </w:t>
      </w:r>
      <w:r>
        <w:rPr>
          <w:rFonts w:hint="eastAsia"/>
        </w:rPr>
        <w:t>N</w:t>
      </w:r>
      <w:r>
        <w:rPr>
          <w:rFonts w:hint="eastAsia"/>
        </w:rPr>
        <w:t>状态切回</w:t>
      </w:r>
      <w:r>
        <w:rPr>
          <w:rFonts w:hint="eastAsia"/>
        </w:rPr>
        <w:t>Master</w:t>
      </w:r>
      <w:r>
        <w:rPr>
          <w:rFonts w:hint="eastAsia"/>
        </w:rPr>
        <w:t>状态</w:t>
      </w:r>
      <w:r w:rsidRPr="008E6725">
        <w:rPr>
          <w:rFonts w:hint="eastAsia"/>
        </w:rPr>
        <w:t>。设备</w:t>
      </w:r>
      <w:r w:rsidRPr="008E6725">
        <w:rPr>
          <w:rFonts w:hint="eastAsia"/>
        </w:rPr>
        <w:t>A</w:t>
      </w:r>
      <w:r w:rsidRPr="008E6725">
        <w:rPr>
          <w:rFonts w:hint="eastAsia"/>
        </w:rPr>
        <w:t>变成主设备，设备</w:t>
      </w:r>
      <w:r w:rsidRPr="008E6725">
        <w:rPr>
          <w:rFonts w:hint="eastAsia"/>
        </w:rPr>
        <w:t>B</w:t>
      </w:r>
      <w:r>
        <w:rPr>
          <w:rFonts w:hint="eastAsia"/>
        </w:rPr>
        <w:t>由原来承载所有流量的</w:t>
      </w:r>
      <w:r>
        <w:rPr>
          <w:rFonts w:hint="eastAsia"/>
        </w:rPr>
        <w:t>Master</w:t>
      </w:r>
      <w:r>
        <w:t xml:space="preserve">  </w:t>
      </w:r>
      <w:r>
        <w:rPr>
          <w:rFonts w:hint="eastAsia"/>
        </w:rPr>
        <w:t>A</w:t>
      </w:r>
      <w:r>
        <w:rPr>
          <w:rFonts w:hint="eastAsia"/>
        </w:rPr>
        <w:t>状态切回正常的</w:t>
      </w:r>
      <w:r>
        <w:rPr>
          <w:rFonts w:hint="eastAsia"/>
        </w:rPr>
        <w:t>Master</w:t>
      </w:r>
      <w:r>
        <w:rPr>
          <w:rFonts w:hint="eastAsia"/>
        </w:rPr>
        <w:t>状态</w:t>
      </w:r>
      <w:r w:rsidRPr="008E6725">
        <w:rPr>
          <w:rFonts w:hint="eastAsia"/>
        </w:rPr>
        <w:t>。</w:t>
      </w:r>
    </w:p>
    <w:p w14:paraId="7574B3BF" w14:textId="77777777" w:rsidR="009F77C4" w:rsidRDefault="009F77C4" w:rsidP="00B03962">
      <w:pPr>
        <w:pStyle w:val="ItemList"/>
        <w:numPr>
          <w:ilvl w:val="0"/>
          <w:numId w:val="28"/>
        </w:numPr>
      </w:pPr>
      <w:r>
        <w:rPr>
          <w:rFonts w:hint="eastAsia"/>
        </w:rPr>
        <w:t>主主模式下，设备上没有一键同步配置功能，需要管理员自己保证主主模式下两台设备的配置一样。</w:t>
      </w:r>
    </w:p>
    <w:p w14:paraId="1920AE02" w14:textId="77777777" w:rsidR="009F77C4" w:rsidRPr="008E6725" w:rsidRDefault="009F77C4" w:rsidP="009F77C4">
      <w:pPr>
        <w:pStyle w:val="41"/>
      </w:pPr>
      <w:r w:rsidRPr="008E6725">
        <w:rPr>
          <w:rFonts w:hint="eastAsia"/>
        </w:rPr>
        <w:lastRenderedPageBreak/>
        <w:t>配置步骤</w:t>
      </w:r>
    </w:p>
    <w:p w14:paraId="15C053E0" w14:textId="77777777" w:rsidR="009F77C4" w:rsidRPr="008E6725" w:rsidRDefault="009F77C4" w:rsidP="009F77C4">
      <w:pPr>
        <w:pStyle w:val="ItemStep"/>
        <w:spacing w:after="156"/>
      </w:pPr>
      <w:r w:rsidRPr="008E6725">
        <w:t>配置设备</w:t>
      </w:r>
      <w:r w:rsidRPr="008E6725">
        <w:t>A</w:t>
      </w:r>
      <w:r w:rsidRPr="008E6725">
        <w:t>的</w:t>
      </w:r>
      <w:r w:rsidRPr="008E6725">
        <w:t>HA</w:t>
      </w:r>
      <w:r w:rsidRPr="008E6725">
        <w:t>全局配置</w:t>
      </w:r>
      <w:r w:rsidRPr="008E6725">
        <w:rPr>
          <w:rFonts w:hint="eastAsia"/>
        </w:rPr>
        <w:t>。</w:t>
      </w:r>
    </w:p>
    <w:p w14:paraId="0E5E875A" w14:textId="77777777" w:rsidR="009F77C4" w:rsidRPr="008E6725" w:rsidRDefault="009F77C4" w:rsidP="009F77C4">
      <w:pPr>
        <w:pStyle w:val="FigureDescription"/>
        <w:spacing w:before="156" w:after="156"/>
      </w:pPr>
      <w:r w:rsidRPr="008E6725">
        <w:rPr>
          <w:rFonts w:hint="eastAsia"/>
        </w:rPr>
        <w:t>设备</w:t>
      </w:r>
      <w:r w:rsidRPr="008E6725">
        <w:rPr>
          <w:rFonts w:hint="eastAsia"/>
        </w:rPr>
        <w:t>A</w:t>
      </w:r>
      <w:r w:rsidRPr="008E6725">
        <w:rPr>
          <w:rFonts w:hint="eastAsia"/>
        </w:rPr>
        <w:t>的</w:t>
      </w:r>
      <w:r w:rsidRPr="008E6725">
        <w:rPr>
          <w:rFonts w:hint="eastAsia"/>
        </w:rPr>
        <w:t>HA</w:t>
      </w:r>
      <w:r w:rsidRPr="008E6725">
        <w:rPr>
          <w:rFonts w:hint="eastAsia"/>
        </w:rPr>
        <w:t>全局配置</w:t>
      </w:r>
    </w:p>
    <w:p w14:paraId="5B7B4C67" w14:textId="77777777" w:rsidR="009F77C4" w:rsidRDefault="009F77C4" w:rsidP="009F77C4">
      <w:pPr>
        <w:pStyle w:val="Figure"/>
      </w:pPr>
      <w:r w:rsidRPr="00E349AC">
        <w:t xml:space="preserve"> </w:t>
      </w:r>
      <w:r>
        <w:drawing>
          <wp:inline distT="0" distB="0" distL="0" distR="0" wp14:anchorId="09A84674" wp14:editId="17A39201">
            <wp:extent cx="4132162" cy="3042361"/>
            <wp:effectExtent l="0" t="0" r="1905" b="5715"/>
            <wp:docPr id="3893" name="图片 3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0"/>
                    <a:stretch>
                      <a:fillRect/>
                    </a:stretch>
                  </pic:blipFill>
                  <pic:spPr>
                    <a:xfrm>
                      <a:off x="0" y="0"/>
                      <a:ext cx="4135171" cy="3044577"/>
                    </a:xfrm>
                    <a:prstGeom prst="rect">
                      <a:avLst/>
                    </a:prstGeom>
                  </pic:spPr>
                </pic:pic>
              </a:graphicData>
            </a:graphic>
          </wp:inline>
        </w:drawing>
      </w:r>
    </w:p>
    <w:p w14:paraId="242EFAEA" w14:textId="77777777" w:rsidR="009F77C4" w:rsidRPr="00E1070C" w:rsidRDefault="009F77C4" w:rsidP="009F77C4">
      <w:pPr>
        <w:ind w:firstLine="420"/>
      </w:pPr>
    </w:p>
    <w:p w14:paraId="395CA146" w14:textId="77777777" w:rsidR="009F77C4" w:rsidRPr="008E6725" w:rsidRDefault="009F77C4" w:rsidP="009F77C4">
      <w:pPr>
        <w:pStyle w:val="ItemStep"/>
        <w:spacing w:after="156"/>
      </w:pPr>
      <w:r w:rsidRPr="008E6725">
        <w:rPr>
          <w:rFonts w:hint="eastAsia"/>
        </w:rPr>
        <w:t>在设备</w:t>
      </w:r>
      <w:r w:rsidRPr="008E6725">
        <w:rPr>
          <w:rFonts w:hint="eastAsia"/>
        </w:rPr>
        <w:t>A</w:t>
      </w:r>
      <w:r w:rsidRPr="008E6725">
        <w:rPr>
          <w:rFonts w:hint="eastAsia"/>
        </w:rPr>
        <w:t>的</w:t>
      </w:r>
      <w:r w:rsidRPr="008E6725">
        <w:rPr>
          <w:rFonts w:hint="eastAsia"/>
        </w:rPr>
        <w:t>ge0</w:t>
      </w:r>
      <w:r w:rsidRPr="008E6725">
        <w:rPr>
          <w:rFonts w:hint="eastAsia"/>
        </w:rPr>
        <w:t>接口配置管理地址</w:t>
      </w:r>
      <w:r w:rsidRPr="008E6725">
        <w:rPr>
          <w:rFonts w:hint="eastAsia"/>
        </w:rPr>
        <w:t>1.1.1.100/24</w:t>
      </w:r>
      <w:r w:rsidRPr="008E6725">
        <w:rPr>
          <w:rFonts w:hint="eastAsia"/>
        </w:rPr>
        <w:t>。</w:t>
      </w:r>
    </w:p>
    <w:p w14:paraId="31A3D219" w14:textId="77777777" w:rsidR="009F77C4" w:rsidRPr="008E6725" w:rsidRDefault="009F77C4" w:rsidP="009F77C4">
      <w:pPr>
        <w:pStyle w:val="FigureDescription"/>
        <w:spacing w:before="156" w:after="156"/>
      </w:pPr>
      <w:r w:rsidRPr="008E6725">
        <w:rPr>
          <w:rFonts w:hint="eastAsia"/>
        </w:rPr>
        <w:t>配置设备</w:t>
      </w:r>
      <w:r w:rsidRPr="008E6725">
        <w:rPr>
          <w:rFonts w:hint="eastAsia"/>
        </w:rPr>
        <w:t>A</w:t>
      </w:r>
      <w:r w:rsidRPr="008E6725">
        <w:rPr>
          <w:rFonts w:hint="eastAsia"/>
        </w:rPr>
        <w:t>的管理地址</w:t>
      </w:r>
    </w:p>
    <w:p w14:paraId="74BFD07C" w14:textId="77777777" w:rsidR="009F77C4" w:rsidRDefault="009F77C4" w:rsidP="009F77C4">
      <w:pPr>
        <w:pStyle w:val="Figure"/>
      </w:pPr>
      <w:r w:rsidRPr="00E349AC">
        <w:t xml:space="preserve"> </w:t>
      </w:r>
      <w:r>
        <w:drawing>
          <wp:inline distT="0" distB="0" distL="0" distR="0" wp14:anchorId="7924FD3D" wp14:editId="1B13F4F0">
            <wp:extent cx="3466618" cy="1550289"/>
            <wp:effectExtent l="0" t="0" r="635" b="0"/>
            <wp:docPr id="464" name="图片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1"/>
                    <a:stretch>
                      <a:fillRect/>
                    </a:stretch>
                  </pic:blipFill>
                  <pic:spPr>
                    <a:xfrm>
                      <a:off x="0" y="0"/>
                      <a:ext cx="3472077" cy="1552730"/>
                    </a:xfrm>
                    <a:prstGeom prst="rect">
                      <a:avLst/>
                    </a:prstGeom>
                  </pic:spPr>
                </pic:pic>
              </a:graphicData>
            </a:graphic>
          </wp:inline>
        </w:drawing>
      </w:r>
    </w:p>
    <w:p w14:paraId="7DAE2938" w14:textId="77777777" w:rsidR="009F77C4" w:rsidRPr="00E1070C" w:rsidRDefault="009F77C4" w:rsidP="009F77C4">
      <w:pPr>
        <w:ind w:firstLine="420"/>
      </w:pPr>
    </w:p>
    <w:p w14:paraId="1D703312" w14:textId="77777777" w:rsidR="009F77C4" w:rsidRPr="008E6725" w:rsidRDefault="009F77C4" w:rsidP="009F77C4">
      <w:pPr>
        <w:pStyle w:val="ItemStep"/>
        <w:spacing w:after="156"/>
      </w:pPr>
      <w:r w:rsidRPr="008E6725">
        <w:rPr>
          <w:rFonts w:hint="eastAsia"/>
        </w:rPr>
        <w:t>配置设备</w:t>
      </w:r>
      <w:r w:rsidRPr="008E6725">
        <w:rPr>
          <w:rFonts w:hint="eastAsia"/>
        </w:rPr>
        <w:t>B</w:t>
      </w:r>
      <w:r w:rsidRPr="008E6725">
        <w:rPr>
          <w:rFonts w:hint="eastAsia"/>
        </w:rPr>
        <w:t>的</w:t>
      </w:r>
      <w:r w:rsidRPr="008E6725">
        <w:rPr>
          <w:rFonts w:hint="eastAsia"/>
        </w:rPr>
        <w:t>HA</w:t>
      </w:r>
      <w:r w:rsidRPr="008E6725">
        <w:rPr>
          <w:rFonts w:hint="eastAsia"/>
        </w:rPr>
        <w:t>全局配置。</w:t>
      </w:r>
    </w:p>
    <w:p w14:paraId="7463F867" w14:textId="77777777" w:rsidR="009F77C4" w:rsidRPr="008E6725" w:rsidRDefault="009F77C4" w:rsidP="009F77C4">
      <w:pPr>
        <w:pStyle w:val="FigureDescription"/>
        <w:spacing w:before="156" w:after="156"/>
      </w:pPr>
      <w:r w:rsidRPr="008E6725">
        <w:rPr>
          <w:rFonts w:hint="eastAsia"/>
        </w:rPr>
        <w:lastRenderedPageBreak/>
        <w:t>设备</w:t>
      </w:r>
      <w:r w:rsidRPr="008E6725">
        <w:rPr>
          <w:rFonts w:hint="eastAsia"/>
        </w:rPr>
        <w:t>B</w:t>
      </w:r>
      <w:r w:rsidRPr="008E6725">
        <w:rPr>
          <w:rFonts w:hint="eastAsia"/>
        </w:rPr>
        <w:t>的</w:t>
      </w:r>
      <w:r w:rsidRPr="008E6725">
        <w:rPr>
          <w:rFonts w:hint="eastAsia"/>
        </w:rPr>
        <w:t>HA</w:t>
      </w:r>
      <w:r w:rsidRPr="008E6725">
        <w:rPr>
          <w:rFonts w:hint="eastAsia"/>
        </w:rPr>
        <w:t>全局配置</w:t>
      </w:r>
    </w:p>
    <w:p w14:paraId="3A3D7078" w14:textId="77777777" w:rsidR="009F77C4" w:rsidRDefault="009F77C4" w:rsidP="009F77C4">
      <w:pPr>
        <w:pStyle w:val="Figure"/>
      </w:pPr>
      <w:r w:rsidRPr="00E349AC">
        <w:t xml:space="preserve"> </w:t>
      </w:r>
      <w:r>
        <w:drawing>
          <wp:inline distT="0" distB="0" distL="0" distR="0" wp14:anchorId="67A864B1" wp14:editId="422BBB68">
            <wp:extent cx="4699321" cy="3462658"/>
            <wp:effectExtent l="0" t="0" r="6350" b="4445"/>
            <wp:docPr id="469" name="图片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2"/>
                    <a:stretch>
                      <a:fillRect/>
                    </a:stretch>
                  </pic:blipFill>
                  <pic:spPr>
                    <a:xfrm>
                      <a:off x="0" y="0"/>
                      <a:ext cx="4701994" cy="3464628"/>
                    </a:xfrm>
                    <a:prstGeom prst="rect">
                      <a:avLst/>
                    </a:prstGeom>
                  </pic:spPr>
                </pic:pic>
              </a:graphicData>
            </a:graphic>
          </wp:inline>
        </w:drawing>
      </w:r>
    </w:p>
    <w:p w14:paraId="6210788B" w14:textId="77777777" w:rsidR="009F77C4" w:rsidRPr="00E1070C" w:rsidRDefault="009F77C4" w:rsidP="009F77C4">
      <w:pPr>
        <w:ind w:firstLine="420"/>
      </w:pPr>
    </w:p>
    <w:p w14:paraId="2CED5B3E" w14:textId="77777777" w:rsidR="009F77C4" w:rsidRPr="008E6725" w:rsidRDefault="009F77C4" w:rsidP="009F77C4">
      <w:pPr>
        <w:pStyle w:val="ItemStep"/>
        <w:spacing w:after="156"/>
      </w:pPr>
      <w:r w:rsidRPr="008E6725">
        <w:rPr>
          <w:rFonts w:hint="eastAsia"/>
        </w:rPr>
        <w:t>在设备</w:t>
      </w:r>
      <w:r w:rsidRPr="008E6725">
        <w:rPr>
          <w:rFonts w:hint="eastAsia"/>
        </w:rPr>
        <w:t>B</w:t>
      </w:r>
      <w:r w:rsidRPr="008E6725">
        <w:rPr>
          <w:rFonts w:hint="eastAsia"/>
        </w:rPr>
        <w:t>的</w:t>
      </w:r>
      <w:r w:rsidRPr="008E6725">
        <w:rPr>
          <w:rFonts w:hint="eastAsia"/>
        </w:rPr>
        <w:t>ge0</w:t>
      </w:r>
      <w:r w:rsidRPr="008E6725">
        <w:rPr>
          <w:rFonts w:hint="eastAsia"/>
        </w:rPr>
        <w:t>接口配置管理地址</w:t>
      </w:r>
      <w:r w:rsidRPr="008E6725">
        <w:rPr>
          <w:rFonts w:hint="eastAsia"/>
        </w:rPr>
        <w:t>1.1.1.101/24</w:t>
      </w:r>
      <w:r w:rsidRPr="008E6725">
        <w:rPr>
          <w:rFonts w:hint="eastAsia"/>
        </w:rPr>
        <w:t>。</w:t>
      </w:r>
    </w:p>
    <w:p w14:paraId="28D21ED5" w14:textId="77777777" w:rsidR="009F77C4" w:rsidRPr="008E6725" w:rsidRDefault="009F77C4" w:rsidP="009F77C4">
      <w:pPr>
        <w:pStyle w:val="FigureDescription"/>
        <w:spacing w:before="156" w:after="156"/>
      </w:pPr>
      <w:r w:rsidRPr="008E6725">
        <w:rPr>
          <w:rFonts w:hint="eastAsia"/>
        </w:rPr>
        <w:t>配置设备</w:t>
      </w:r>
      <w:r w:rsidRPr="008E6725">
        <w:rPr>
          <w:rFonts w:hint="eastAsia"/>
        </w:rPr>
        <w:t>B</w:t>
      </w:r>
      <w:r w:rsidRPr="008E6725">
        <w:rPr>
          <w:rFonts w:hint="eastAsia"/>
        </w:rPr>
        <w:t>的管理地址</w:t>
      </w:r>
    </w:p>
    <w:p w14:paraId="1FF5ABE5" w14:textId="77777777" w:rsidR="009F77C4" w:rsidRDefault="009F77C4" w:rsidP="009F77C4">
      <w:pPr>
        <w:pStyle w:val="Figure"/>
      </w:pPr>
      <w:r w:rsidRPr="00E349AC">
        <w:t xml:space="preserve"> </w:t>
      </w:r>
      <w:r>
        <w:drawing>
          <wp:inline distT="0" distB="0" distL="0" distR="0" wp14:anchorId="22C16E35" wp14:editId="71ADB088">
            <wp:extent cx="3472405" cy="1566817"/>
            <wp:effectExtent l="0" t="0" r="0" b="0"/>
            <wp:docPr id="468" name="图片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3"/>
                    <a:stretch>
                      <a:fillRect/>
                    </a:stretch>
                  </pic:blipFill>
                  <pic:spPr>
                    <a:xfrm>
                      <a:off x="0" y="0"/>
                      <a:ext cx="3487376" cy="1573572"/>
                    </a:xfrm>
                    <a:prstGeom prst="rect">
                      <a:avLst/>
                    </a:prstGeom>
                  </pic:spPr>
                </pic:pic>
              </a:graphicData>
            </a:graphic>
          </wp:inline>
        </w:drawing>
      </w:r>
    </w:p>
    <w:p w14:paraId="2ED033DA" w14:textId="77777777" w:rsidR="009F77C4" w:rsidRPr="00E1070C" w:rsidRDefault="009F77C4" w:rsidP="009F77C4">
      <w:pPr>
        <w:ind w:firstLine="420"/>
      </w:pPr>
    </w:p>
    <w:p w14:paraId="04620CDD" w14:textId="77777777" w:rsidR="009F77C4" w:rsidRPr="008E6725" w:rsidRDefault="009F77C4" w:rsidP="009F77C4">
      <w:pPr>
        <w:pStyle w:val="41"/>
      </w:pPr>
      <w:r w:rsidRPr="008E6725">
        <w:rPr>
          <w:rFonts w:hint="eastAsia"/>
        </w:rPr>
        <w:t>验证配置</w:t>
      </w:r>
    </w:p>
    <w:p w14:paraId="40942585" w14:textId="77777777" w:rsidR="009F77C4" w:rsidRPr="008E6725" w:rsidRDefault="009F77C4" w:rsidP="009F77C4">
      <w:pPr>
        <w:pStyle w:val="ItemStep"/>
        <w:spacing w:after="156"/>
      </w:pPr>
      <w:r w:rsidRPr="008E6725">
        <w:rPr>
          <w:rFonts w:hint="eastAsia"/>
        </w:rPr>
        <w:t>通过管理地址</w:t>
      </w:r>
      <w:r w:rsidRPr="008E6725">
        <w:rPr>
          <w:rFonts w:hint="eastAsia"/>
        </w:rPr>
        <w:t>1.1.1.100/24</w:t>
      </w:r>
      <w:r w:rsidRPr="008E6725">
        <w:rPr>
          <w:rFonts w:hint="eastAsia"/>
        </w:rPr>
        <w:t>访问设备</w:t>
      </w:r>
      <w:r w:rsidRPr="008E6725">
        <w:rPr>
          <w:rFonts w:hint="eastAsia"/>
        </w:rPr>
        <w:t>A</w:t>
      </w:r>
      <w:r w:rsidRPr="008E6725">
        <w:rPr>
          <w:rFonts w:hint="eastAsia"/>
        </w:rPr>
        <w:t>，查看</w:t>
      </w:r>
      <w:r w:rsidRPr="008E6725">
        <w:rPr>
          <w:rFonts w:hint="eastAsia"/>
        </w:rPr>
        <w:t>HA</w:t>
      </w:r>
      <w:r w:rsidRPr="008E6725">
        <w:rPr>
          <w:rFonts w:hint="eastAsia"/>
        </w:rPr>
        <w:t>监控页面。</w:t>
      </w:r>
    </w:p>
    <w:p w14:paraId="0E7031BE" w14:textId="77777777" w:rsidR="009F77C4" w:rsidRPr="008E6725" w:rsidRDefault="009F77C4" w:rsidP="009F77C4">
      <w:pPr>
        <w:pStyle w:val="FigureDescription"/>
        <w:spacing w:before="156" w:after="156"/>
      </w:pPr>
      <w:r w:rsidRPr="008E6725">
        <w:lastRenderedPageBreak/>
        <w:t>设备</w:t>
      </w:r>
      <w:r w:rsidRPr="008E6725">
        <w:t>A</w:t>
      </w:r>
      <w:r w:rsidRPr="008E6725">
        <w:t>的</w:t>
      </w:r>
      <w:r w:rsidRPr="008E6725">
        <w:t>HA</w:t>
      </w:r>
      <w:r w:rsidRPr="008E6725">
        <w:t>监控页面显示</w:t>
      </w:r>
    </w:p>
    <w:p w14:paraId="0130F203" w14:textId="77777777" w:rsidR="009F77C4" w:rsidRDefault="009F77C4" w:rsidP="009F77C4">
      <w:pPr>
        <w:pStyle w:val="Figure"/>
      </w:pPr>
      <w:r>
        <w:drawing>
          <wp:inline distT="0" distB="0" distL="0" distR="0" wp14:anchorId="2F5A43F9" wp14:editId="34EE76F5">
            <wp:extent cx="5357004" cy="3433307"/>
            <wp:effectExtent l="0" t="0" r="0" b="0"/>
            <wp:docPr id="3436" name="图片 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4"/>
                    <a:stretch>
                      <a:fillRect/>
                    </a:stretch>
                  </pic:blipFill>
                  <pic:spPr>
                    <a:xfrm>
                      <a:off x="0" y="0"/>
                      <a:ext cx="5359804" cy="3435101"/>
                    </a:xfrm>
                    <a:prstGeom prst="rect">
                      <a:avLst/>
                    </a:prstGeom>
                  </pic:spPr>
                </pic:pic>
              </a:graphicData>
            </a:graphic>
          </wp:inline>
        </w:drawing>
      </w:r>
    </w:p>
    <w:p w14:paraId="4DC1021B" w14:textId="77777777" w:rsidR="009F77C4" w:rsidRPr="00E1070C" w:rsidRDefault="009F77C4" w:rsidP="009F77C4">
      <w:pPr>
        <w:ind w:firstLine="420"/>
      </w:pPr>
    </w:p>
    <w:p w14:paraId="007A9550" w14:textId="77777777" w:rsidR="009F77C4" w:rsidRPr="008E6725" w:rsidRDefault="009F77C4" w:rsidP="009F77C4">
      <w:pPr>
        <w:pStyle w:val="ItemStep"/>
        <w:spacing w:after="156"/>
      </w:pPr>
      <w:r w:rsidRPr="008E6725">
        <w:rPr>
          <w:rFonts w:hint="eastAsia"/>
        </w:rPr>
        <w:t>通过管理地址</w:t>
      </w:r>
      <w:r w:rsidRPr="008E6725">
        <w:rPr>
          <w:rFonts w:hint="eastAsia"/>
        </w:rPr>
        <w:t>1.1.1.101/24</w:t>
      </w:r>
      <w:r w:rsidRPr="008E6725">
        <w:rPr>
          <w:rFonts w:hint="eastAsia"/>
        </w:rPr>
        <w:t>访问设备</w:t>
      </w:r>
      <w:r w:rsidRPr="008E6725">
        <w:rPr>
          <w:rFonts w:hint="eastAsia"/>
        </w:rPr>
        <w:t>B</w:t>
      </w:r>
      <w:r w:rsidRPr="008E6725">
        <w:rPr>
          <w:rFonts w:hint="eastAsia"/>
        </w:rPr>
        <w:t>，查看</w:t>
      </w:r>
      <w:r w:rsidRPr="008E6725">
        <w:rPr>
          <w:rFonts w:hint="eastAsia"/>
        </w:rPr>
        <w:t>HA</w:t>
      </w:r>
      <w:r w:rsidRPr="008E6725">
        <w:rPr>
          <w:rFonts w:hint="eastAsia"/>
        </w:rPr>
        <w:t>监控页面。</w:t>
      </w:r>
    </w:p>
    <w:p w14:paraId="79BED249" w14:textId="77777777" w:rsidR="009F77C4" w:rsidRPr="008E6725" w:rsidRDefault="009F77C4" w:rsidP="009F77C4">
      <w:pPr>
        <w:pStyle w:val="FigureDescription"/>
        <w:spacing w:before="156" w:after="156"/>
      </w:pPr>
      <w:r w:rsidRPr="008E6725">
        <w:t>设备</w:t>
      </w:r>
      <w:r w:rsidRPr="008E6725">
        <w:t>B</w:t>
      </w:r>
      <w:r w:rsidRPr="008E6725">
        <w:t>的</w:t>
      </w:r>
      <w:r w:rsidRPr="008E6725">
        <w:t>HA</w:t>
      </w:r>
      <w:r w:rsidRPr="008E6725">
        <w:t>监控页面显示</w:t>
      </w:r>
    </w:p>
    <w:p w14:paraId="28962B84" w14:textId="77777777" w:rsidR="009F77C4" w:rsidRDefault="009F77C4" w:rsidP="009F77C4">
      <w:pPr>
        <w:ind w:firstLine="420"/>
      </w:pPr>
      <w:r>
        <w:rPr>
          <w:noProof/>
        </w:rPr>
        <w:drawing>
          <wp:inline distT="0" distB="0" distL="0" distR="0" wp14:anchorId="3B566421" wp14:editId="7C4C18A1">
            <wp:extent cx="5227608" cy="3238101"/>
            <wp:effectExtent l="0" t="0" r="0" b="635"/>
            <wp:docPr id="3437" name="图片 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5"/>
                    <a:stretch>
                      <a:fillRect/>
                    </a:stretch>
                  </pic:blipFill>
                  <pic:spPr>
                    <a:xfrm>
                      <a:off x="0" y="0"/>
                      <a:ext cx="5229936" cy="3239543"/>
                    </a:xfrm>
                    <a:prstGeom prst="rect">
                      <a:avLst/>
                    </a:prstGeom>
                  </pic:spPr>
                </pic:pic>
              </a:graphicData>
            </a:graphic>
          </wp:inline>
        </w:drawing>
      </w:r>
    </w:p>
    <w:p w14:paraId="241022AC" w14:textId="77777777" w:rsidR="009F77C4" w:rsidRDefault="009F77C4" w:rsidP="009F77C4">
      <w:pPr>
        <w:widowControl/>
        <w:ind w:firstLine="420"/>
        <w:jc w:val="left"/>
      </w:pPr>
      <w:r>
        <w:br w:type="page"/>
      </w:r>
    </w:p>
    <w:p w14:paraId="1A0EF169" w14:textId="77777777" w:rsidR="009F77C4" w:rsidRPr="00267069" w:rsidRDefault="009F77C4" w:rsidP="009F77C4">
      <w:pPr>
        <w:pStyle w:val="10"/>
      </w:pPr>
      <w:bookmarkStart w:id="9232" w:name="_Toc6237858"/>
      <w:bookmarkStart w:id="9233" w:name="_Toc15485391"/>
      <w:bookmarkStart w:id="9234" w:name="_Toc41651430"/>
      <w:bookmarkStart w:id="9235" w:name="_Toc44618767"/>
      <w:bookmarkStart w:id="9236" w:name="_Toc60069626"/>
      <w:bookmarkStart w:id="9237" w:name="_Toc61023095"/>
      <w:r w:rsidRPr="00267069">
        <w:rPr>
          <w:rFonts w:hint="eastAsia"/>
        </w:rPr>
        <w:lastRenderedPageBreak/>
        <w:t>接口状态同步组</w:t>
      </w:r>
      <w:bookmarkEnd w:id="9232"/>
      <w:bookmarkEnd w:id="9233"/>
      <w:bookmarkEnd w:id="9234"/>
      <w:bookmarkEnd w:id="9235"/>
      <w:bookmarkEnd w:id="9236"/>
      <w:bookmarkEnd w:id="9237"/>
    </w:p>
    <w:p w14:paraId="4A500337" w14:textId="77777777" w:rsidR="009F77C4" w:rsidRPr="00267069" w:rsidRDefault="009F77C4" w:rsidP="009F77C4">
      <w:pPr>
        <w:pStyle w:val="21"/>
      </w:pPr>
      <w:bookmarkStart w:id="9238" w:name="_Toc6237859"/>
      <w:bookmarkStart w:id="9239" w:name="_Toc15485392"/>
      <w:bookmarkStart w:id="9240" w:name="_Toc41651431"/>
      <w:bookmarkStart w:id="9241" w:name="_Toc44618768"/>
      <w:bookmarkStart w:id="9242" w:name="_Toc60069627"/>
      <w:bookmarkStart w:id="9243" w:name="_Toc61023096"/>
      <w:r w:rsidRPr="00267069">
        <w:rPr>
          <w:rFonts w:hint="eastAsia"/>
        </w:rPr>
        <w:t>概述</w:t>
      </w:r>
      <w:bookmarkEnd w:id="9238"/>
      <w:bookmarkEnd w:id="9239"/>
      <w:bookmarkEnd w:id="9240"/>
      <w:bookmarkEnd w:id="9241"/>
      <w:bookmarkEnd w:id="9242"/>
      <w:bookmarkEnd w:id="9243"/>
    </w:p>
    <w:p w14:paraId="7A98260D" w14:textId="77777777" w:rsidR="009F77C4" w:rsidRPr="006A72B0" w:rsidRDefault="009F77C4" w:rsidP="009F77C4">
      <w:pPr>
        <w:ind w:firstLine="420"/>
      </w:pPr>
      <w:r w:rsidRPr="006A72B0">
        <w:rPr>
          <w:rFonts w:hint="eastAsia"/>
        </w:rPr>
        <w:t>接口状态同步组，即是为加快链路状态变化的快速响应而出现的一种高可靠的功能。主要功能是将一个组内的多个接口状态保持同步，即组内的某一成员状态首先发生变化，则组内的其他成员也同时被置为与其一致的状态，只有当该成员状态恢复时，其他组内成员的状态才可以恢复。</w:t>
      </w:r>
    </w:p>
    <w:p w14:paraId="39F8AF18" w14:textId="77777777" w:rsidR="009F77C4" w:rsidRPr="00267069" w:rsidRDefault="009F77C4" w:rsidP="009F77C4">
      <w:pPr>
        <w:pStyle w:val="21"/>
      </w:pPr>
      <w:bookmarkStart w:id="9244" w:name="_Toc6237860"/>
      <w:bookmarkStart w:id="9245" w:name="_Toc15485393"/>
      <w:bookmarkStart w:id="9246" w:name="_Toc41651432"/>
      <w:bookmarkStart w:id="9247" w:name="_Toc44618769"/>
      <w:bookmarkStart w:id="9248" w:name="_Toc60069628"/>
      <w:bookmarkStart w:id="9249" w:name="_Toc61023097"/>
      <w:r w:rsidRPr="00267069">
        <w:rPr>
          <w:rFonts w:hint="eastAsia"/>
        </w:rPr>
        <w:t>接口状态同步组</w:t>
      </w:r>
      <w:bookmarkEnd w:id="9244"/>
      <w:bookmarkEnd w:id="9245"/>
      <w:bookmarkEnd w:id="9246"/>
      <w:bookmarkEnd w:id="9247"/>
      <w:bookmarkEnd w:id="9248"/>
      <w:bookmarkEnd w:id="9249"/>
    </w:p>
    <w:p w14:paraId="1461F4A1" w14:textId="77777777" w:rsidR="009F77C4" w:rsidRPr="006A72B0" w:rsidRDefault="009F77C4" w:rsidP="009F77C4">
      <w:pPr>
        <w:ind w:firstLine="420"/>
      </w:pPr>
      <w:r w:rsidRPr="006A72B0">
        <w:rPr>
          <w:rFonts w:hint="eastAsia"/>
        </w:rPr>
        <w:t>通过菜单“</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高可用性</w:t>
      </w:r>
      <w:r w:rsidRPr="006A72B0">
        <w:t xml:space="preserve"> &gt; </w:t>
      </w:r>
      <w:r w:rsidRPr="006A72B0">
        <w:rPr>
          <w:rFonts w:hint="eastAsia"/>
        </w:rPr>
        <w:t>接口状态同步组”，进入如</w:t>
      </w:r>
      <w:r w:rsidRPr="00267069">
        <w:rPr>
          <w:color w:val="0000FF"/>
          <w:u w:val="single"/>
        </w:rPr>
        <w:fldChar w:fldCharType="begin"/>
      </w:r>
      <w:r w:rsidRPr="00267069">
        <w:rPr>
          <w:color w:val="0000FF"/>
          <w:u w:val="single"/>
        </w:rPr>
        <w:instrText xml:space="preserve"> REF _Ref393727082 \r \h </w:instrText>
      </w:r>
      <w:r w:rsidRPr="00267069">
        <w:rPr>
          <w:color w:val="0000FF"/>
          <w:u w:val="single"/>
        </w:rPr>
      </w:r>
      <w:r w:rsidRPr="00267069">
        <w:rPr>
          <w:color w:val="0000FF"/>
          <w:u w:val="single"/>
        </w:rPr>
        <w:fldChar w:fldCharType="separate"/>
      </w:r>
      <w:r>
        <w:rPr>
          <w:rFonts w:hint="eastAsia"/>
          <w:color w:val="0000FF"/>
          <w:u w:val="single"/>
        </w:rPr>
        <w:t>图</w:t>
      </w:r>
      <w:r>
        <w:rPr>
          <w:rFonts w:hint="eastAsia"/>
          <w:color w:val="0000FF"/>
          <w:u w:val="single"/>
        </w:rPr>
        <w:t>56-1</w:t>
      </w:r>
      <w:r w:rsidRPr="00267069">
        <w:rPr>
          <w:color w:val="0000FF"/>
          <w:u w:val="single"/>
        </w:rPr>
        <w:fldChar w:fldCharType="end"/>
      </w:r>
      <w:r w:rsidRPr="006A72B0">
        <w:rPr>
          <w:rFonts w:hint="eastAsia"/>
        </w:rPr>
        <w:t>所示页面。在该页面上，可以查看和编辑已经配置的接口状态同步组。</w:t>
      </w:r>
    </w:p>
    <w:p w14:paraId="0CF26DDA" w14:textId="77777777" w:rsidR="009F77C4" w:rsidRPr="00E81A30" w:rsidRDefault="009F77C4" w:rsidP="009F77C4">
      <w:pPr>
        <w:pStyle w:val="FigureDescription"/>
        <w:spacing w:before="156" w:after="156"/>
      </w:pPr>
      <w:bookmarkStart w:id="9250" w:name="_Ref393727082"/>
      <w:r w:rsidRPr="00E81A30">
        <w:rPr>
          <w:rFonts w:hint="eastAsia"/>
        </w:rPr>
        <w:t>接口状态同步组</w:t>
      </w:r>
      <w:bookmarkEnd w:id="9250"/>
    </w:p>
    <w:p w14:paraId="4B6D01DC" w14:textId="77777777" w:rsidR="009F77C4" w:rsidRDefault="009F77C4" w:rsidP="009F77C4">
      <w:pPr>
        <w:pStyle w:val="Figure"/>
      </w:pPr>
      <w:r>
        <w:drawing>
          <wp:inline distT="0" distB="0" distL="0" distR="0" wp14:anchorId="0E59E61B" wp14:editId="29DD58FA">
            <wp:extent cx="5638800" cy="1082247"/>
            <wp:effectExtent l="0" t="0" r="0" b="3810"/>
            <wp:docPr id="3351" name="图片 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6"/>
                    <a:stretch>
                      <a:fillRect/>
                    </a:stretch>
                  </pic:blipFill>
                  <pic:spPr>
                    <a:xfrm>
                      <a:off x="0" y="0"/>
                      <a:ext cx="5663892" cy="1087063"/>
                    </a:xfrm>
                    <a:prstGeom prst="rect">
                      <a:avLst/>
                    </a:prstGeom>
                  </pic:spPr>
                </pic:pic>
              </a:graphicData>
            </a:graphic>
          </wp:inline>
        </w:drawing>
      </w:r>
      <w:r w:rsidRPr="00E81A30">
        <w:t xml:space="preserve">  </w:t>
      </w:r>
    </w:p>
    <w:p w14:paraId="2FED4192" w14:textId="77777777" w:rsidR="009F77C4" w:rsidRPr="00E700AE" w:rsidRDefault="009F77C4" w:rsidP="009F77C4">
      <w:pPr>
        <w:ind w:firstLine="420"/>
      </w:pPr>
    </w:p>
    <w:p w14:paraId="3BF9400D" w14:textId="77777777" w:rsidR="009F77C4" w:rsidRPr="00E81A30" w:rsidRDefault="009F77C4" w:rsidP="009F77C4">
      <w:pPr>
        <w:pStyle w:val="TableDescription"/>
      </w:pPr>
      <w:r w:rsidRPr="00E81A30">
        <w:rPr>
          <w:rFonts w:hint="eastAsia"/>
        </w:rPr>
        <w:t>接口状态同步组的显示信息</w:t>
      </w:r>
    </w:p>
    <w:tbl>
      <w:tblPr>
        <w:tblStyle w:val="table0"/>
        <w:tblW w:w="9014" w:type="dxa"/>
        <w:tblLook w:val="04A0" w:firstRow="1" w:lastRow="0" w:firstColumn="1" w:lastColumn="0" w:noHBand="0" w:noVBand="1"/>
      </w:tblPr>
      <w:tblGrid>
        <w:gridCol w:w="1647"/>
        <w:gridCol w:w="7367"/>
      </w:tblGrid>
      <w:tr w:rsidR="009F77C4" w:rsidRPr="00E81A30" w14:paraId="305B1A8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639" w:type="dxa"/>
          </w:tcPr>
          <w:p w14:paraId="641B0D89" w14:textId="77777777" w:rsidR="009F77C4" w:rsidRPr="00E81A30" w:rsidRDefault="009F77C4" w:rsidP="004F08C7">
            <w:pPr>
              <w:pStyle w:val="TableHeading"/>
            </w:pPr>
            <w:r w:rsidRPr="00E81A30">
              <w:rPr>
                <w:rFonts w:hint="eastAsia"/>
              </w:rPr>
              <w:t>标题项</w:t>
            </w:r>
          </w:p>
        </w:tc>
        <w:tc>
          <w:tcPr>
            <w:tcW w:w="7329" w:type="dxa"/>
          </w:tcPr>
          <w:p w14:paraId="7CE3204D" w14:textId="77777777" w:rsidR="009F77C4" w:rsidRPr="00E81A30" w:rsidRDefault="009F77C4" w:rsidP="004F08C7">
            <w:pPr>
              <w:pStyle w:val="TableHeading"/>
            </w:pPr>
            <w:r w:rsidRPr="00E81A30">
              <w:rPr>
                <w:rFonts w:hint="eastAsia"/>
              </w:rPr>
              <w:t>说明</w:t>
            </w:r>
          </w:p>
        </w:tc>
      </w:tr>
      <w:tr w:rsidR="009F77C4" w:rsidRPr="00E81A30" w14:paraId="0B3E8FE3" w14:textId="77777777" w:rsidTr="004F08C7">
        <w:trPr>
          <w:trHeight w:val="68"/>
        </w:trPr>
        <w:tc>
          <w:tcPr>
            <w:tcW w:w="1639" w:type="dxa"/>
          </w:tcPr>
          <w:p w14:paraId="32150D33" w14:textId="77777777" w:rsidR="009F77C4" w:rsidRPr="00E81A30" w:rsidRDefault="009F77C4" w:rsidP="004F08C7">
            <w:pPr>
              <w:pStyle w:val="TableText"/>
            </w:pPr>
            <w:r w:rsidRPr="00E81A30">
              <w:rPr>
                <w:rFonts w:hint="eastAsia"/>
              </w:rPr>
              <w:t>组名称</w:t>
            </w:r>
          </w:p>
        </w:tc>
        <w:tc>
          <w:tcPr>
            <w:tcW w:w="7329" w:type="dxa"/>
          </w:tcPr>
          <w:p w14:paraId="6CA82FCC" w14:textId="77777777" w:rsidR="009F77C4" w:rsidRPr="00E81A30" w:rsidRDefault="009F77C4" w:rsidP="004F08C7">
            <w:pPr>
              <w:pStyle w:val="TableText"/>
            </w:pPr>
            <w:r w:rsidRPr="00E81A30">
              <w:rPr>
                <w:rFonts w:hint="eastAsia"/>
              </w:rPr>
              <w:t>接口状态同步组名称</w:t>
            </w:r>
            <w:r>
              <w:rPr>
                <w:rFonts w:hint="eastAsia"/>
              </w:rPr>
              <w:t>。</w:t>
            </w:r>
          </w:p>
        </w:tc>
      </w:tr>
      <w:tr w:rsidR="009F77C4" w:rsidRPr="00E81A30" w14:paraId="3F81C610" w14:textId="77777777" w:rsidTr="004F08C7">
        <w:trPr>
          <w:trHeight w:val="68"/>
        </w:trPr>
        <w:tc>
          <w:tcPr>
            <w:tcW w:w="1639" w:type="dxa"/>
          </w:tcPr>
          <w:p w14:paraId="7A22A4CB" w14:textId="77777777" w:rsidR="009F77C4" w:rsidRPr="00E81A30" w:rsidRDefault="009F77C4" w:rsidP="004F08C7">
            <w:pPr>
              <w:pStyle w:val="TableText"/>
            </w:pPr>
            <w:r w:rsidRPr="00E81A30">
              <w:rPr>
                <w:rFonts w:hint="eastAsia"/>
              </w:rPr>
              <w:t>接口成员</w:t>
            </w:r>
          </w:p>
        </w:tc>
        <w:tc>
          <w:tcPr>
            <w:tcW w:w="7329" w:type="dxa"/>
          </w:tcPr>
          <w:p w14:paraId="1E18FBD4" w14:textId="77777777" w:rsidR="009F77C4" w:rsidRPr="00E81A30" w:rsidRDefault="009F77C4" w:rsidP="004F08C7">
            <w:pPr>
              <w:pStyle w:val="TableText"/>
            </w:pPr>
            <w:r w:rsidRPr="00E81A30">
              <w:rPr>
                <w:rFonts w:hint="eastAsia"/>
              </w:rPr>
              <w:t>同步组内成员</w:t>
            </w:r>
            <w:r>
              <w:rPr>
                <w:rFonts w:hint="eastAsia"/>
              </w:rPr>
              <w:t>。</w:t>
            </w:r>
          </w:p>
        </w:tc>
      </w:tr>
      <w:tr w:rsidR="009F77C4" w:rsidRPr="00E81A30" w14:paraId="44831EF2" w14:textId="77777777" w:rsidTr="004F08C7">
        <w:trPr>
          <w:trHeight w:val="68"/>
        </w:trPr>
        <w:tc>
          <w:tcPr>
            <w:tcW w:w="1639" w:type="dxa"/>
          </w:tcPr>
          <w:p w14:paraId="709829AD" w14:textId="77777777" w:rsidR="009F77C4" w:rsidRPr="00E81A30" w:rsidRDefault="009F77C4" w:rsidP="004F08C7">
            <w:pPr>
              <w:pStyle w:val="TableText"/>
            </w:pPr>
            <w:r w:rsidRPr="00E81A30">
              <w:rPr>
                <w:rFonts w:hint="eastAsia"/>
              </w:rPr>
              <w:t>状态</w:t>
            </w:r>
          </w:p>
        </w:tc>
        <w:tc>
          <w:tcPr>
            <w:tcW w:w="7329" w:type="dxa"/>
          </w:tcPr>
          <w:p w14:paraId="1883D832" w14:textId="77777777" w:rsidR="009F77C4" w:rsidRPr="00E81A30" w:rsidRDefault="009F77C4" w:rsidP="004F08C7">
            <w:pPr>
              <w:pStyle w:val="TableText"/>
            </w:pPr>
            <w:r w:rsidRPr="00E81A30">
              <w:rPr>
                <w:noProof/>
              </w:rPr>
              <w:drawing>
                <wp:inline distT="0" distB="0" distL="0" distR="0" wp14:anchorId="2BAB2705" wp14:editId="6004A722">
                  <wp:extent cx="219075" cy="152400"/>
                  <wp:effectExtent l="0" t="0" r="9525" b="0"/>
                  <wp:docPr id="3352" name="图片 3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09">
                            <a:extLst>
                              <a:ext uri="{28A0092B-C50C-407E-A947-70E740481C1C}">
                                <a14:useLocalDpi xmlns:a14="http://schemas.microsoft.com/office/drawing/2010/main" val="0"/>
                              </a:ext>
                            </a:extLst>
                          </a:blip>
                          <a:srcRect/>
                          <a:stretch>
                            <a:fillRect/>
                          </a:stretch>
                        </pic:blipFill>
                        <pic:spPr bwMode="auto">
                          <a:xfrm>
                            <a:off x="0" y="0"/>
                            <a:ext cx="219075" cy="152400"/>
                          </a:xfrm>
                          <a:prstGeom prst="rect">
                            <a:avLst/>
                          </a:prstGeom>
                          <a:noFill/>
                          <a:ln>
                            <a:noFill/>
                          </a:ln>
                        </pic:spPr>
                      </pic:pic>
                    </a:graphicData>
                  </a:graphic>
                </wp:inline>
              </w:drawing>
            </w:r>
            <w:r w:rsidRPr="00E81A30">
              <w:rPr>
                <w:rFonts w:hint="eastAsia"/>
              </w:rPr>
              <w:t>表示组状态为up，</w:t>
            </w:r>
            <w:r w:rsidRPr="00E81A30">
              <w:rPr>
                <w:noProof/>
              </w:rPr>
              <w:drawing>
                <wp:inline distT="0" distB="0" distL="0" distR="0" wp14:anchorId="2D8CA5A9" wp14:editId="07BC03DD">
                  <wp:extent cx="190500" cy="152400"/>
                  <wp:effectExtent l="0" t="0" r="0" b="0"/>
                  <wp:docPr id="3353" name="图片 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0" cstate="print"/>
                          <a:stretch>
                            <a:fillRect/>
                          </a:stretch>
                        </pic:blipFill>
                        <pic:spPr>
                          <a:xfrm>
                            <a:off x="0" y="0"/>
                            <a:ext cx="190500" cy="152400"/>
                          </a:xfrm>
                          <a:prstGeom prst="rect">
                            <a:avLst/>
                          </a:prstGeom>
                        </pic:spPr>
                      </pic:pic>
                    </a:graphicData>
                  </a:graphic>
                </wp:inline>
              </w:drawing>
            </w:r>
            <w:r w:rsidRPr="00E81A30">
              <w:rPr>
                <w:rFonts w:hint="eastAsia"/>
              </w:rPr>
              <w:t>表示组状态为down</w:t>
            </w:r>
          </w:p>
          <w:p w14:paraId="1509C3DE" w14:textId="77777777" w:rsidR="009F77C4" w:rsidRPr="00E81A30" w:rsidRDefault="009F77C4" w:rsidP="004F08C7">
            <w:pPr>
              <w:pStyle w:val="ItemListinTable"/>
            </w:pPr>
            <w:r w:rsidRPr="00E81A30">
              <w:rPr>
                <w:rFonts w:hAnsi="宋体" w:cs="宋体" w:hint="eastAsia"/>
              </w:rPr>
              <w:t>组状态</w:t>
            </w:r>
            <w:r w:rsidRPr="00E81A30">
              <w:rPr>
                <w:rFonts w:hint="eastAsia"/>
              </w:rPr>
              <w:t xml:space="preserve"> </w:t>
            </w:r>
            <w:r w:rsidRPr="00E81A30">
              <w:rPr>
                <w:rFonts w:hAnsi="宋体" w:cs="宋体" w:hint="eastAsia"/>
              </w:rPr>
              <w:t>分为</w:t>
            </w:r>
            <w:r w:rsidRPr="00E81A30">
              <w:rPr>
                <w:rFonts w:hint="eastAsia"/>
              </w:rPr>
              <w:t>up</w:t>
            </w:r>
            <w:r w:rsidRPr="00E81A30">
              <w:rPr>
                <w:rFonts w:hAnsi="宋体" w:cs="宋体" w:hint="eastAsia"/>
              </w:rPr>
              <w:t>，</w:t>
            </w:r>
            <w:r w:rsidRPr="00E81A30">
              <w:rPr>
                <w:rFonts w:hint="eastAsia"/>
              </w:rPr>
              <w:t>down</w:t>
            </w:r>
            <w:r w:rsidRPr="00E81A30">
              <w:rPr>
                <w:rFonts w:hAnsi="宋体" w:cs="宋体" w:hint="eastAsia"/>
              </w:rPr>
              <w:t>和</w:t>
            </w:r>
            <w:r w:rsidRPr="00E81A30">
              <w:rPr>
                <w:rFonts w:hint="eastAsia"/>
              </w:rPr>
              <w:t>unknow</w:t>
            </w:r>
            <w:r w:rsidRPr="00E81A30">
              <w:rPr>
                <w:rFonts w:hAnsi="宋体" w:cs="宋体" w:hint="eastAsia"/>
              </w:rPr>
              <w:t>三种状态；</w:t>
            </w:r>
          </w:p>
          <w:p w14:paraId="32ABDCFD" w14:textId="77777777" w:rsidR="009F77C4" w:rsidRPr="00E81A30" w:rsidRDefault="009F77C4" w:rsidP="004F08C7">
            <w:pPr>
              <w:pStyle w:val="ItemListinTable"/>
            </w:pPr>
            <w:r w:rsidRPr="00E81A30">
              <w:rPr>
                <w:rFonts w:hAnsi="宋体" w:cs="宋体" w:hint="eastAsia"/>
              </w:rPr>
              <w:t>组状态的确定：</w:t>
            </w:r>
          </w:p>
          <w:p w14:paraId="06499860" w14:textId="77777777" w:rsidR="009F77C4" w:rsidRPr="00E81A30" w:rsidRDefault="009F77C4" w:rsidP="004F08C7">
            <w:pPr>
              <w:pStyle w:val="ItemListinTable"/>
            </w:pPr>
            <w:r w:rsidRPr="00E81A30">
              <w:rPr>
                <w:rFonts w:hAnsi="宋体" w:cs="宋体" w:hint="eastAsia"/>
              </w:rPr>
              <w:t>当全部成员的链路状态都为</w:t>
            </w:r>
            <w:r w:rsidRPr="00E81A30">
              <w:t>up</w:t>
            </w:r>
            <w:r w:rsidRPr="00E81A30">
              <w:rPr>
                <w:rFonts w:hAnsi="宋体" w:cs="宋体" w:hint="eastAsia"/>
              </w:rPr>
              <w:t>时，组状态为</w:t>
            </w:r>
            <w:r w:rsidRPr="00E81A30">
              <w:t>up</w:t>
            </w:r>
            <w:r w:rsidRPr="00E81A30">
              <w:rPr>
                <w:rFonts w:hAnsi="宋体" w:cs="宋体" w:hint="eastAsia"/>
              </w:rPr>
              <w:t>；</w:t>
            </w:r>
          </w:p>
          <w:p w14:paraId="506752C5" w14:textId="77777777" w:rsidR="009F77C4" w:rsidRPr="00E81A30" w:rsidRDefault="009F77C4" w:rsidP="004F08C7">
            <w:pPr>
              <w:pStyle w:val="ItemListinTable"/>
            </w:pPr>
            <w:r w:rsidRPr="00E81A30">
              <w:rPr>
                <w:rFonts w:hAnsi="宋体" w:cs="宋体" w:hint="eastAsia"/>
              </w:rPr>
              <w:t>当某一成员的链路状态为</w:t>
            </w:r>
            <w:r w:rsidRPr="00E81A30">
              <w:rPr>
                <w:rFonts w:hint="eastAsia"/>
              </w:rPr>
              <w:t>down</w:t>
            </w:r>
            <w:r w:rsidRPr="00E81A30">
              <w:rPr>
                <w:rFonts w:hAnsi="宋体" w:cs="宋体" w:hint="eastAsia"/>
              </w:rPr>
              <w:t>时，组状态为</w:t>
            </w:r>
            <w:r w:rsidRPr="00E81A30">
              <w:rPr>
                <w:rFonts w:hint="eastAsia"/>
              </w:rPr>
              <w:t>down</w:t>
            </w:r>
            <w:r w:rsidRPr="00E81A30">
              <w:rPr>
                <w:rFonts w:hAnsi="宋体" w:cs="宋体" w:hint="eastAsia"/>
              </w:rPr>
              <w:t>；</w:t>
            </w:r>
          </w:p>
          <w:p w14:paraId="26DF3CBD" w14:textId="77777777" w:rsidR="009F77C4" w:rsidRPr="00E81A30" w:rsidRDefault="009F77C4" w:rsidP="004F08C7">
            <w:pPr>
              <w:pStyle w:val="ItemListinTable"/>
            </w:pPr>
            <w:r w:rsidRPr="00E81A30">
              <w:rPr>
                <w:rFonts w:hAnsi="宋体" w:cs="宋体" w:hint="eastAsia"/>
              </w:rPr>
              <w:t>当条件</w:t>
            </w:r>
            <w:r w:rsidRPr="00E81A30">
              <w:rPr>
                <w:rFonts w:hint="eastAsia"/>
              </w:rPr>
              <w:t>2</w:t>
            </w:r>
            <w:r w:rsidRPr="00E81A30">
              <w:rPr>
                <w:rFonts w:hAnsi="宋体" w:cs="宋体" w:hint="eastAsia"/>
              </w:rPr>
              <w:t>中有成员的链路状态变为</w:t>
            </w:r>
            <w:r w:rsidRPr="00E81A30">
              <w:rPr>
                <w:rFonts w:hint="eastAsia"/>
              </w:rPr>
              <w:t>up</w:t>
            </w:r>
            <w:r w:rsidRPr="00E81A30">
              <w:rPr>
                <w:rFonts w:hAnsi="宋体" w:cs="宋体" w:hint="eastAsia"/>
              </w:rPr>
              <w:t>时，将组内其它成员置为管理</w:t>
            </w:r>
            <w:r w:rsidRPr="00E81A30">
              <w:rPr>
                <w:rFonts w:hint="eastAsia"/>
              </w:rPr>
              <w:t>up</w:t>
            </w:r>
            <w:r w:rsidRPr="00E81A30">
              <w:rPr>
                <w:rFonts w:hAnsi="宋体" w:cs="宋体" w:hint="eastAsia"/>
              </w:rPr>
              <w:t>，组状态置为</w:t>
            </w:r>
            <w:r w:rsidRPr="00E81A30">
              <w:rPr>
                <w:rFonts w:hint="eastAsia"/>
              </w:rPr>
              <w:t>unknow</w:t>
            </w:r>
            <w:r w:rsidRPr="00E81A30">
              <w:rPr>
                <w:rFonts w:hAnsi="宋体" w:cs="宋体" w:hint="eastAsia"/>
              </w:rPr>
              <w:t>；</w:t>
            </w:r>
          </w:p>
          <w:p w14:paraId="5D29EB16" w14:textId="77777777" w:rsidR="009F77C4" w:rsidRPr="00E81A30" w:rsidRDefault="009F77C4" w:rsidP="004F08C7">
            <w:pPr>
              <w:pStyle w:val="ItemListinTable"/>
            </w:pPr>
            <w:r w:rsidRPr="00E81A30">
              <w:rPr>
                <w:rFonts w:hAnsi="宋体" w:cs="宋体" w:hint="eastAsia"/>
              </w:rPr>
              <w:t>当组状态为</w:t>
            </w:r>
            <w:r w:rsidRPr="00E81A30">
              <w:rPr>
                <w:rFonts w:hint="eastAsia"/>
              </w:rPr>
              <w:t>unknow</w:t>
            </w:r>
            <w:r w:rsidRPr="00E81A30">
              <w:rPr>
                <w:rFonts w:hAnsi="宋体" w:cs="宋体" w:hint="eastAsia"/>
              </w:rPr>
              <w:t>时，继续调用</w:t>
            </w:r>
            <w:r w:rsidRPr="00E81A30">
              <w:rPr>
                <w:rFonts w:hint="eastAsia"/>
              </w:rPr>
              <w:t>1</w:t>
            </w:r>
            <w:r w:rsidRPr="00E81A30">
              <w:rPr>
                <w:rFonts w:hAnsi="宋体" w:cs="宋体" w:hint="eastAsia"/>
              </w:rPr>
              <w:t>、</w:t>
            </w:r>
            <w:r w:rsidRPr="00E81A30">
              <w:rPr>
                <w:rFonts w:hint="eastAsia"/>
              </w:rPr>
              <w:t>2</w:t>
            </w:r>
            <w:r w:rsidRPr="00E81A30">
              <w:rPr>
                <w:rFonts w:hAnsi="宋体" w:cs="宋体" w:hint="eastAsia"/>
              </w:rPr>
              <w:t>操作；</w:t>
            </w:r>
          </w:p>
          <w:p w14:paraId="2C2C8F53" w14:textId="77777777" w:rsidR="009F77C4" w:rsidRPr="00E81A30" w:rsidRDefault="009F77C4" w:rsidP="004F08C7">
            <w:pPr>
              <w:pStyle w:val="ItemListinTable"/>
            </w:pPr>
            <w:r w:rsidRPr="00E81A30">
              <w:rPr>
                <w:rFonts w:hint="eastAsia"/>
              </w:rPr>
              <w:t>unknow</w:t>
            </w:r>
            <w:r w:rsidRPr="00E81A30">
              <w:rPr>
                <w:rFonts w:hAnsi="宋体" w:cs="宋体" w:hint="eastAsia"/>
              </w:rPr>
              <w:t>状态为中间状态，为防止组内成员间的互相影响，所以当组状态为</w:t>
            </w:r>
            <w:r w:rsidRPr="00E81A30">
              <w:rPr>
                <w:rFonts w:hint="eastAsia"/>
              </w:rPr>
              <w:t>unknow</w:t>
            </w:r>
            <w:r w:rsidRPr="00E81A30">
              <w:rPr>
                <w:rFonts w:hAnsi="宋体" w:cs="宋体" w:hint="eastAsia"/>
              </w:rPr>
              <w:t>时，需要下一轮循环更新组状态</w:t>
            </w:r>
            <w:r>
              <w:rPr>
                <w:rFonts w:hAnsi="宋体" w:cs="宋体" w:hint="eastAsia"/>
              </w:rPr>
              <w:t>。</w:t>
            </w:r>
          </w:p>
        </w:tc>
      </w:tr>
      <w:tr w:rsidR="009F77C4" w:rsidRPr="00E81A30" w14:paraId="37343B41" w14:textId="77777777" w:rsidTr="004F08C7">
        <w:trPr>
          <w:trHeight w:val="68"/>
        </w:trPr>
        <w:tc>
          <w:tcPr>
            <w:tcW w:w="1639" w:type="dxa"/>
          </w:tcPr>
          <w:p w14:paraId="754701CD" w14:textId="77777777" w:rsidR="009F77C4" w:rsidRPr="00E81A30" w:rsidRDefault="009F77C4" w:rsidP="004F08C7">
            <w:pPr>
              <w:pStyle w:val="TableText"/>
            </w:pPr>
            <w:r w:rsidRPr="00E81A30">
              <w:rPr>
                <w:rFonts w:hint="eastAsia"/>
              </w:rPr>
              <w:t>操作</w:t>
            </w:r>
          </w:p>
        </w:tc>
        <w:tc>
          <w:tcPr>
            <w:tcW w:w="7329" w:type="dxa"/>
          </w:tcPr>
          <w:p w14:paraId="401D1826" w14:textId="77777777" w:rsidR="009F77C4" w:rsidRPr="00E81A30" w:rsidRDefault="009F77C4" w:rsidP="004F08C7">
            <w:pPr>
              <w:pStyle w:val="TableText"/>
            </w:pPr>
            <w:r w:rsidRPr="00E81A30">
              <w:rPr>
                <w:rFonts w:hint="eastAsia"/>
              </w:rPr>
              <w:t>点击</w:t>
            </w:r>
            <w:r w:rsidRPr="00267069">
              <w:rPr>
                <w:noProof/>
              </w:rPr>
              <w:drawing>
                <wp:inline distT="0" distB="0" distL="0" distR="0" wp14:anchorId="52ECE2FE" wp14:editId="64CCFC78">
                  <wp:extent cx="171450" cy="171450"/>
                  <wp:effectExtent l="0" t="0" r="0" b="0"/>
                  <wp:docPr id="3354" name="图片 3354" descr="http://192.168.1.17/webui/images/basic/icons/icon_ed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192.168.1.17/webui/images/basic/icons/icon_edit.gif">
                            <a:hlinkClick r:id="rId920"/>
                          </pic:cNvPr>
                          <pic:cNvPicPr>
                            <a:picLocks noChangeAspect="1" noChangeArrowheads="1"/>
                          </pic:cNvPicPr>
                        </pic:nvPicPr>
                        <pic:blipFill>
                          <a:blip r:embed="rId921"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E81A30">
              <w:rPr>
                <w:rFonts w:hint="eastAsia"/>
              </w:rPr>
              <w:t>可以对该配置进行修改，点击</w:t>
            </w:r>
            <w:r w:rsidRPr="00267069">
              <w:rPr>
                <w:noProof/>
              </w:rPr>
              <w:drawing>
                <wp:inline distT="0" distB="0" distL="0" distR="0" wp14:anchorId="26FE6B66" wp14:editId="096AFFCD">
                  <wp:extent cx="171450" cy="171450"/>
                  <wp:effectExtent l="0" t="0" r="0" b="0"/>
                  <wp:docPr id="3355" name="图片 3355" descr="http://192.168.1.17/webui/images/basic/icons/icon_d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92.168.1.17/webui/images/basic/icons/icon_del.gif">
                            <a:hlinkClick r:id="rId209"/>
                          </pic:cNvPr>
                          <pic:cNvPicPr>
                            <a:picLocks noChangeAspect="1" noChangeArrowheads="1"/>
                          </pic:cNvPicPr>
                        </pic:nvPicPr>
                        <pic:blipFill>
                          <a:blip r:embed="rId766" cstate="print">
                            <a:extLst>
                              <a:ext uri="{28A0092B-C50C-407E-A947-70E740481C1C}">
                                <a14:useLocalDpi xmlns:a14="http://schemas.microsoft.com/office/drawing/2010/main" val="0"/>
                              </a:ext>
                            </a:extLst>
                          </a:blip>
                          <a:srcRect/>
                          <a:stretch>
                            <a:fillRect/>
                          </a:stretch>
                        </pic:blipFill>
                        <pic:spPr bwMode="auto">
                          <a:xfrm>
                            <a:off x="0" y="0"/>
                            <a:ext cx="171450" cy="171450"/>
                          </a:xfrm>
                          <a:prstGeom prst="rect">
                            <a:avLst/>
                          </a:prstGeom>
                          <a:noFill/>
                          <a:ln>
                            <a:noFill/>
                          </a:ln>
                        </pic:spPr>
                      </pic:pic>
                    </a:graphicData>
                  </a:graphic>
                </wp:inline>
              </w:drawing>
            </w:r>
            <w:r w:rsidRPr="00E81A30">
              <w:rPr>
                <w:rFonts w:hint="eastAsia"/>
              </w:rPr>
              <w:t>可以删除该条配置</w:t>
            </w:r>
            <w:r>
              <w:rPr>
                <w:rFonts w:hint="eastAsia"/>
              </w:rPr>
              <w:t>。</w:t>
            </w:r>
          </w:p>
        </w:tc>
      </w:tr>
    </w:tbl>
    <w:p w14:paraId="69D1F118" w14:textId="77777777" w:rsidR="009F77C4" w:rsidRPr="00E700AE" w:rsidRDefault="009F77C4" w:rsidP="009F77C4">
      <w:pPr>
        <w:ind w:firstLine="420"/>
      </w:pPr>
    </w:p>
    <w:p w14:paraId="361B26AC" w14:textId="77777777" w:rsidR="009F77C4" w:rsidRPr="00267069" w:rsidRDefault="009F77C4" w:rsidP="009F77C4">
      <w:pPr>
        <w:pStyle w:val="21"/>
      </w:pPr>
      <w:bookmarkStart w:id="9251" w:name="_Toc6237861"/>
      <w:bookmarkStart w:id="9252" w:name="_Toc15485394"/>
      <w:bookmarkStart w:id="9253" w:name="_Toc41651433"/>
      <w:bookmarkStart w:id="9254" w:name="_Toc44618770"/>
      <w:bookmarkStart w:id="9255" w:name="_Toc60069629"/>
      <w:bookmarkStart w:id="9256" w:name="_Toc61023098"/>
      <w:r w:rsidRPr="00267069">
        <w:rPr>
          <w:rFonts w:hint="eastAsia"/>
        </w:rPr>
        <w:lastRenderedPageBreak/>
        <w:t>接口状态同步组配置</w:t>
      </w:r>
      <w:bookmarkEnd w:id="9251"/>
      <w:bookmarkEnd w:id="9252"/>
      <w:bookmarkEnd w:id="9253"/>
      <w:bookmarkEnd w:id="9254"/>
      <w:bookmarkEnd w:id="9255"/>
      <w:bookmarkEnd w:id="9256"/>
    </w:p>
    <w:p w14:paraId="4AA75F1D" w14:textId="77777777" w:rsidR="009F77C4" w:rsidRPr="006A72B0" w:rsidRDefault="009F77C4" w:rsidP="009F77C4">
      <w:pPr>
        <w:ind w:firstLine="420"/>
      </w:pPr>
      <w:r w:rsidRPr="006A72B0">
        <w:rPr>
          <w:rFonts w:hint="eastAsia"/>
        </w:rPr>
        <w:t>通过点击</w:t>
      </w:r>
      <w:r w:rsidRPr="00267069">
        <w:rPr>
          <w:color w:val="0000FF"/>
          <w:u w:val="single"/>
        </w:rPr>
        <w:fldChar w:fldCharType="begin"/>
      </w:r>
      <w:r w:rsidRPr="00267069">
        <w:rPr>
          <w:color w:val="0000FF"/>
          <w:u w:val="single"/>
        </w:rPr>
        <w:instrText xml:space="preserve"> REF _Ref393727082 \r \h </w:instrText>
      </w:r>
      <w:r w:rsidRPr="00267069">
        <w:rPr>
          <w:color w:val="0000FF"/>
          <w:u w:val="single"/>
        </w:rPr>
      </w:r>
      <w:r w:rsidRPr="00267069">
        <w:rPr>
          <w:color w:val="0000FF"/>
          <w:u w:val="single"/>
        </w:rPr>
        <w:fldChar w:fldCharType="separate"/>
      </w:r>
      <w:r>
        <w:rPr>
          <w:rFonts w:hint="eastAsia"/>
          <w:color w:val="0000FF"/>
          <w:u w:val="single"/>
        </w:rPr>
        <w:t>图</w:t>
      </w:r>
      <w:r>
        <w:rPr>
          <w:rFonts w:hint="eastAsia"/>
          <w:color w:val="0000FF"/>
          <w:u w:val="single"/>
        </w:rPr>
        <w:t>56-1</w:t>
      </w:r>
      <w:r w:rsidRPr="00267069">
        <w:rPr>
          <w:color w:val="0000FF"/>
          <w:u w:val="single"/>
        </w:rPr>
        <w:fldChar w:fldCharType="end"/>
      </w:r>
      <w:r w:rsidRPr="006A72B0">
        <w:rPr>
          <w:rFonts w:hint="eastAsia"/>
        </w:rPr>
        <w:t>中的“新建”，进入如</w:t>
      </w:r>
      <w:r>
        <w:rPr>
          <w:rFonts w:hint="eastAsia"/>
        </w:rPr>
        <w:t>下图</w:t>
      </w:r>
      <w:r w:rsidRPr="006A72B0">
        <w:rPr>
          <w:rFonts w:hint="eastAsia"/>
        </w:rPr>
        <w:t>所示页面。</w:t>
      </w:r>
    </w:p>
    <w:p w14:paraId="11F8B215" w14:textId="77777777" w:rsidR="009F77C4" w:rsidRPr="00E81A30" w:rsidRDefault="009F77C4" w:rsidP="009F77C4">
      <w:pPr>
        <w:pStyle w:val="FigureDescription"/>
        <w:spacing w:before="156" w:after="156"/>
      </w:pPr>
      <w:r w:rsidRPr="00E81A30">
        <w:rPr>
          <w:rFonts w:hint="eastAsia"/>
        </w:rPr>
        <w:t>接口状态同步组配置页面</w:t>
      </w:r>
    </w:p>
    <w:p w14:paraId="0CD47B3E" w14:textId="77777777" w:rsidR="009F77C4" w:rsidRDefault="009F77C4" w:rsidP="009F77C4">
      <w:pPr>
        <w:pStyle w:val="Figure"/>
      </w:pPr>
      <w:r>
        <w:drawing>
          <wp:inline distT="0" distB="0" distL="0" distR="0" wp14:anchorId="68E4037B" wp14:editId="0E6685BD">
            <wp:extent cx="5314950" cy="2790995"/>
            <wp:effectExtent l="0" t="0" r="0" b="9525"/>
            <wp:docPr id="3357" name="图片 3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7"/>
                    <a:stretch>
                      <a:fillRect/>
                    </a:stretch>
                  </pic:blipFill>
                  <pic:spPr>
                    <a:xfrm>
                      <a:off x="0" y="0"/>
                      <a:ext cx="5320795" cy="2794064"/>
                    </a:xfrm>
                    <a:prstGeom prst="rect">
                      <a:avLst/>
                    </a:prstGeom>
                  </pic:spPr>
                </pic:pic>
              </a:graphicData>
            </a:graphic>
          </wp:inline>
        </w:drawing>
      </w:r>
      <w:r w:rsidRPr="00E81A30">
        <w:t xml:space="preserve"> </w:t>
      </w:r>
    </w:p>
    <w:p w14:paraId="4E88A20F" w14:textId="77777777" w:rsidR="009F77C4" w:rsidRPr="00E700AE" w:rsidRDefault="009F77C4" w:rsidP="009F77C4">
      <w:pPr>
        <w:ind w:firstLine="420"/>
      </w:pPr>
    </w:p>
    <w:p w14:paraId="6ABDFD8D" w14:textId="77777777" w:rsidR="009F77C4" w:rsidRPr="00E81A30" w:rsidRDefault="009F77C4" w:rsidP="009F77C4">
      <w:pPr>
        <w:pStyle w:val="TableDescription"/>
      </w:pPr>
      <w:r w:rsidRPr="00E81A30">
        <w:rPr>
          <w:rFonts w:hint="eastAsia"/>
        </w:rPr>
        <w:t>接口状态同步组配置项含义</w:t>
      </w:r>
    </w:p>
    <w:tbl>
      <w:tblPr>
        <w:tblStyle w:val="table0"/>
        <w:tblW w:w="9014" w:type="dxa"/>
        <w:tblLook w:val="04A0" w:firstRow="1" w:lastRow="0" w:firstColumn="1" w:lastColumn="0" w:noHBand="0" w:noVBand="1"/>
      </w:tblPr>
      <w:tblGrid>
        <w:gridCol w:w="2344"/>
        <w:gridCol w:w="6670"/>
      </w:tblGrid>
      <w:tr w:rsidR="009F77C4" w:rsidRPr="00E81A30" w14:paraId="13C9B7D4"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348" w:type="dxa"/>
          </w:tcPr>
          <w:p w14:paraId="15B4FDD7" w14:textId="77777777" w:rsidR="009F77C4" w:rsidRPr="00E81A30" w:rsidRDefault="009F77C4" w:rsidP="004F08C7">
            <w:pPr>
              <w:pStyle w:val="TableHeading"/>
            </w:pPr>
            <w:r w:rsidRPr="00E81A30">
              <w:rPr>
                <w:rFonts w:hint="eastAsia"/>
              </w:rPr>
              <w:t>标题项</w:t>
            </w:r>
          </w:p>
        </w:tc>
        <w:tc>
          <w:tcPr>
            <w:tcW w:w="6684" w:type="dxa"/>
          </w:tcPr>
          <w:p w14:paraId="5B7ADEFF" w14:textId="77777777" w:rsidR="009F77C4" w:rsidRPr="00E81A30" w:rsidRDefault="009F77C4" w:rsidP="004F08C7">
            <w:pPr>
              <w:pStyle w:val="TableHeading"/>
            </w:pPr>
            <w:r w:rsidRPr="00E81A30">
              <w:rPr>
                <w:rFonts w:hint="eastAsia"/>
              </w:rPr>
              <w:t>说明</w:t>
            </w:r>
          </w:p>
        </w:tc>
      </w:tr>
      <w:tr w:rsidR="009F77C4" w:rsidRPr="00E81A30" w14:paraId="2998BFA2" w14:textId="77777777" w:rsidTr="004F08C7">
        <w:trPr>
          <w:trHeight w:val="68"/>
        </w:trPr>
        <w:tc>
          <w:tcPr>
            <w:tcW w:w="2348" w:type="dxa"/>
          </w:tcPr>
          <w:p w14:paraId="3C9DF5AA" w14:textId="77777777" w:rsidR="009F77C4" w:rsidRPr="00E81A30" w:rsidRDefault="009F77C4" w:rsidP="004F08C7">
            <w:pPr>
              <w:pStyle w:val="TableText"/>
            </w:pPr>
            <w:r w:rsidRPr="00E81A30">
              <w:rPr>
                <w:rFonts w:hint="eastAsia"/>
              </w:rPr>
              <w:t>组名称</w:t>
            </w:r>
          </w:p>
        </w:tc>
        <w:tc>
          <w:tcPr>
            <w:tcW w:w="6684" w:type="dxa"/>
          </w:tcPr>
          <w:p w14:paraId="12E656B3" w14:textId="77777777" w:rsidR="009F77C4" w:rsidRPr="00E81A30" w:rsidRDefault="009F77C4" w:rsidP="004F08C7">
            <w:pPr>
              <w:pStyle w:val="TableText"/>
            </w:pPr>
            <w:r w:rsidRPr="00E81A30">
              <w:rPr>
                <w:rFonts w:hint="eastAsia"/>
              </w:rPr>
              <w:t>设置接口状态同步组的名称</w:t>
            </w:r>
          </w:p>
        </w:tc>
      </w:tr>
      <w:tr w:rsidR="009F77C4" w:rsidRPr="00E81A30" w14:paraId="2BA07CF1" w14:textId="77777777" w:rsidTr="004F08C7">
        <w:trPr>
          <w:trHeight w:val="68"/>
        </w:trPr>
        <w:tc>
          <w:tcPr>
            <w:tcW w:w="2348" w:type="dxa"/>
          </w:tcPr>
          <w:p w14:paraId="63FC82F0" w14:textId="77777777" w:rsidR="009F77C4" w:rsidRPr="00E81A30" w:rsidRDefault="009F77C4" w:rsidP="004F08C7">
            <w:pPr>
              <w:pStyle w:val="TableText"/>
            </w:pPr>
            <w:r w:rsidRPr="00E81A30">
              <w:rPr>
                <w:rFonts w:hint="eastAsia"/>
              </w:rPr>
              <w:t>接口成员</w:t>
            </w:r>
          </w:p>
        </w:tc>
        <w:tc>
          <w:tcPr>
            <w:tcW w:w="6684" w:type="dxa"/>
          </w:tcPr>
          <w:p w14:paraId="69383044" w14:textId="77777777" w:rsidR="009F77C4" w:rsidRPr="00E81A30" w:rsidRDefault="009F77C4" w:rsidP="004F08C7">
            <w:pPr>
              <w:pStyle w:val="TableText"/>
            </w:pPr>
            <w:r w:rsidRPr="00E81A30">
              <w:rPr>
                <w:rFonts w:hint="eastAsia"/>
              </w:rPr>
              <w:t>左侧为</w:t>
            </w:r>
            <w:r>
              <w:rPr>
                <w:rFonts w:hint="eastAsia"/>
              </w:rPr>
              <w:t>设备</w:t>
            </w:r>
            <w:r w:rsidRPr="00E81A30">
              <w:rPr>
                <w:rFonts w:hint="eastAsia"/>
              </w:rPr>
              <w:t>上现有的接口列表，右侧为已经加入该同步组的接口列表</w:t>
            </w:r>
          </w:p>
        </w:tc>
      </w:tr>
    </w:tbl>
    <w:p w14:paraId="46E5F408" w14:textId="77777777" w:rsidR="009F77C4" w:rsidRPr="006A72B0" w:rsidRDefault="009F77C4" w:rsidP="009F77C4">
      <w:pPr>
        <w:ind w:firstLine="420"/>
      </w:pPr>
    </w:p>
    <w:p w14:paraId="7ECF9F82" w14:textId="77777777" w:rsidR="009F77C4" w:rsidRPr="00267069" w:rsidRDefault="009F77C4" w:rsidP="009F77C4">
      <w:pPr>
        <w:pStyle w:val="NotesHeading"/>
      </w:pPr>
      <w:r w:rsidRPr="00267069">
        <w:rPr>
          <w:rFonts w:hint="eastAsia"/>
          <w:noProof/>
        </w:rPr>
        <w:drawing>
          <wp:inline distT="0" distB="0" distL="0" distR="0" wp14:anchorId="0E256766" wp14:editId="4BFC6F53">
            <wp:extent cx="590550" cy="238125"/>
            <wp:effectExtent l="19050" t="0" r="0" b="0"/>
            <wp:docPr id="3358" name="图片 335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7E273ECD" w14:textId="77777777" w:rsidR="009F77C4" w:rsidRPr="00E81A30" w:rsidRDefault="009F77C4" w:rsidP="009F77C4">
      <w:pPr>
        <w:pStyle w:val="NotesTextList1"/>
        <w:rPr>
          <w:lang w:eastAsia="zh-CN"/>
        </w:rPr>
      </w:pPr>
      <w:r w:rsidRPr="00E81A30">
        <w:rPr>
          <w:rFonts w:hint="eastAsia"/>
          <w:lang w:eastAsia="zh-CN"/>
        </w:rPr>
        <w:t>接口状态同步组中，最多可以配置</w:t>
      </w:r>
      <w:r w:rsidRPr="00E81A30">
        <w:rPr>
          <w:rFonts w:hint="eastAsia"/>
          <w:lang w:eastAsia="zh-CN"/>
        </w:rPr>
        <w:t>8</w:t>
      </w:r>
      <w:r w:rsidRPr="00E81A30">
        <w:rPr>
          <w:rFonts w:hint="eastAsia"/>
          <w:lang w:eastAsia="zh-CN"/>
        </w:rPr>
        <w:t>个物理接口。</w:t>
      </w:r>
    </w:p>
    <w:p w14:paraId="42A132FC" w14:textId="77777777" w:rsidR="009F77C4" w:rsidRPr="00E81A30" w:rsidRDefault="009F77C4" w:rsidP="009F77C4">
      <w:pPr>
        <w:pStyle w:val="NotesTextList1"/>
        <w:rPr>
          <w:lang w:eastAsia="zh-CN"/>
        </w:rPr>
      </w:pPr>
      <w:r w:rsidRPr="00E81A30">
        <w:rPr>
          <w:rFonts w:hint="eastAsia"/>
          <w:lang w:eastAsia="zh-CN"/>
        </w:rPr>
        <w:t>一个物理接口只能属于一个接口状态同步组。</w:t>
      </w:r>
    </w:p>
    <w:p w14:paraId="3D2DD8C5" w14:textId="77777777" w:rsidR="009F77C4" w:rsidRPr="00E81A30" w:rsidRDefault="009F77C4" w:rsidP="009F77C4">
      <w:pPr>
        <w:pStyle w:val="NotesTextList1"/>
        <w:rPr>
          <w:lang w:eastAsia="zh-CN"/>
        </w:rPr>
      </w:pPr>
      <w:r w:rsidRPr="00E81A30">
        <w:rPr>
          <w:rFonts w:hint="eastAsia"/>
          <w:lang w:eastAsia="zh-CN"/>
        </w:rPr>
        <w:t>设备支持的接口状态同步组的最大个数为</w:t>
      </w:r>
      <w:r w:rsidRPr="00E81A30">
        <w:rPr>
          <w:rFonts w:hint="eastAsia"/>
          <w:lang w:eastAsia="zh-CN"/>
        </w:rPr>
        <w:t>16</w:t>
      </w:r>
      <w:r w:rsidRPr="00E81A30">
        <w:rPr>
          <w:rFonts w:hint="eastAsia"/>
          <w:lang w:eastAsia="zh-CN"/>
        </w:rPr>
        <w:t>。</w:t>
      </w:r>
    </w:p>
    <w:p w14:paraId="22E1D4A3" w14:textId="77777777" w:rsidR="009F77C4" w:rsidRDefault="009F77C4" w:rsidP="009F77C4">
      <w:pPr>
        <w:widowControl/>
        <w:ind w:firstLine="420"/>
        <w:jc w:val="left"/>
      </w:pPr>
      <w:r>
        <w:br w:type="page"/>
      </w:r>
    </w:p>
    <w:p w14:paraId="4CA7273D" w14:textId="77777777" w:rsidR="009F77C4" w:rsidRPr="00823FC2" w:rsidRDefault="009F77C4" w:rsidP="009F77C4">
      <w:pPr>
        <w:pStyle w:val="10"/>
      </w:pPr>
      <w:bookmarkStart w:id="9257" w:name="_Toc401771303"/>
      <w:bookmarkStart w:id="9258" w:name="_Toc6237894"/>
      <w:bookmarkStart w:id="9259" w:name="_Toc15485395"/>
      <w:bookmarkStart w:id="9260" w:name="_Toc41651434"/>
      <w:bookmarkStart w:id="9261" w:name="_Toc44618771"/>
      <w:bookmarkStart w:id="9262" w:name="_Toc60069630"/>
      <w:bookmarkStart w:id="9263" w:name="_Toc61023099"/>
      <w:r w:rsidRPr="00823FC2">
        <w:rPr>
          <w:rFonts w:hint="eastAsia"/>
        </w:rPr>
        <w:lastRenderedPageBreak/>
        <w:t>地址探测</w:t>
      </w:r>
      <w:bookmarkEnd w:id="9257"/>
      <w:bookmarkEnd w:id="9258"/>
      <w:bookmarkEnd w:id="9259"/>
      <w:bookmarkEnd w:id="9260"/>
      <w:bookmarkEnd w:id="9261"/>
      <w:bookmarkEnd w:id="9262"/>
      <w:bookmarkEnd w:id="9263"/>
    </w:p>
    <w:p w14:paraId="43992793" w14:textId="77777777" w:rsidR="009F77C4" w:rsidRPr="00823FC2" w:rsidRDefault="009F77C4" w:rsidP="009F77C4">
      <w:pPr>
        <w:pStyle w:val="21"/>
      </w:pPr>
      <w:bookmarkStart w:id="9264" w:name="_Toc401771304"/>
      <w:bookmarkStart w:id="9265" w:name="_Toc6237895"/>
      <w:bookmarkStart w:id="9266" w:name="_Toc15485396"/>
      <w:bookmarkStart w:id="9267" w:name="_Toc41651435"/>
      <w:bookmarkStart w:id="9268" w:name="_Toc44618772"/>
      <w:bookmarkStart w:id="9269" w:name="_Toc60069631"/>
      <w:bookmarkStart w:id="9270" w:name="_Toc61023100"/>
      <w:r w:rsidRPr="00823FC2">
        <w:rPr>
          <w:rFonts w:hint="eastAsia"/>
        </w:rPr>
        <w:t>概述</w:t>
      </w:r>
      <w:bookmarkEnd w:id="9264"/>
      <w:bookmarkEnd w:id="9265"/>
      <w:bookmarkEnd w:id="9266"/>
      <w:bookmarkEnd w:id="9267"/>
      <w:bookmarkEnd w:id="9268"/>
      <w:bookmarkEnd w:id="9269"/>
      <w:bookmarkEnd w:id="9270"/>
    </w:p>
    <w:p w14:paraId="65901921" w14:textId="77777777" w:rsidR="009F77C4" w:rsidRPr="00150316" w:rsidRDefault="009F77C4" w:rsidP="009F77C4">
      <w:pPr>
        <w:pStyle w:val="30"/>
      </w:pPr>
      <w:bookmarkStart w:id="9271" w:name="_Toc6237896"/>
      <w:bookmarkStart w:id="9272" w:name="_Toc15485397"/>
      <w:bookmarkStart w:id="9273" w:name="_Toc41651436"/>
      <w:bookmarkStart w:id="9274" w:name="_Toc44618773"/>
      <w:bookmarkStart w:id="9275" w:name="_Toc60069632"/>
      <w:bookmarkStart w:id="9276" w:name="_Toc61023101"/>
      <w:r w:rsidRPr="00150316">
        <w:rPr>
          <w:rFonts w:hint="eastAsia"/>
        </w:rPr>
        <w:t>地址探测简介</w:t>
      </w:r>
      <w:bookmarkEnd w:id="9271"/>
      <w:bookmarkEnd w:id="9272"/>
      <w:bookmarkEnd w:id="9273"/>
      <w:bookmarkEnd w:id="9274"/>
      <w:bookmarkEnd w:id="9275"/>
      <w:bookmarkEnd w:id="9276"/>
    </w:p>
    <w:p w14:paraId="6420E1F3" w14:textId="77777777" w:rsidR="009F77C4" w:rsidRPr="005A7D03" w:rsidRDefault="009F77C4" w:rsidP="009F77C4">
      <w:pPr>
        <w:ind w:firstLine="420"/>
      </w:pPr>
      <w:r w:rsidRPr="005A7D03">
        <w:rPr>
          <w:rFonts w:hint="eastAsia"/>
        </w:rPr>
        <w:t>使用</w:t>
      </w:r>
      <w:r w:rsidRPr="005A7D03">
        <w:t>ICMP</w:t>
      </w:r>
      <w:r w:rsidRPr="005A7D03">
        <w:rPr>
          <w:rFonts w:hint="eastAsia"/>
        </w:rPr>
        <w:t>协议，</w:t>
      </w:r>
      <w:r w:rsidRPr="005A7D03">
        <w:t>TCP</w:t>
      </w:r>
      <w:r w:rsidRPr="005A7D03">
        <w:rPr>
          <w:rFonts w:hint="eastAsia"/>
        </w:rPr>
        <w:t>协议和</w:t>
      </w:r>
      <w:r w:rsidRPr="005A7D03">
        <w:t>DNS</w:t>
      </w:r>
      <w:r w:rsidRPr="005A7D03">
        <w:rPr>
          <w:rFonts w:hint="eastAsia"/>
        </w:rPr>
        <w:t>协议确定地址是否可达，从而实现判断链路状态。</w:t>
      </w:r>
    </w:p>
    <w:p w14:paraId="5C8914BF" w14:textId="77777777" w:rsidR="009F77C4" w:rsidRPr="00150316" w:rsidRDefault="009F77C4" w:rsidP="009F77C4">
      <w:pPr>
        <w:pStyle w:val="30"/>
      </w:pPr>
      <w:bookmarkStart w:id="9277" w:name="_Toc397376608"/>
      <w:bookmarkStart w:id="9278" w:name="_Toc6237897"/>
      <w:bookmarkStart w:id="9279" w:name="_Toc15485398"/>
      <w:bookmarkStart w:id="9280" w:name="_Toc41651437"/>
      <w:bookmarkStart w:id="9281" w:name="_Toc44618774"/>
      <w:bookmarkStart w:id="9282" w:name="_Toc60069633"/>
      <w:bookmarkStart w:id="9283" w:name="_Toc61023102"/>
      <w:r w:rsidRPr="00150316">
        <w:rPr>
          <w:rFonts w:hint="eastAsia"/>
        </w:rPr>
        <w:t>基于</w:t>
      </w:r>
      <w:r w:rsidRPr="00150316">
        <w:t>接口探测</w:t>
      </w:r>
      <w:bookmarkEnd w:id="9277"/>
      <w:bookmarkEnd w:id="9278"/>
      <w:bookmarkEnd w:id="9279"/>
      <w:bookmarkEnd w:id="9280"/>
      <w:bookmarkEnd w:id="9281"/>
      <w:bookmarkEnd w:id="9282"/>
      <w:bookmarkEnd w:id="9283"/>
    </w:p>
    <w:p w14:paraId="11EDCBB1" w14:textId="77777777" w:rsidR="009F77C4" w:rsidRPr="005A7D03" w:rsidRDefault="009F77C4" w:rsidP="009F77C4">
      <w:pPr>
        <w:ind w:firstLine="420"/>
      </w:pPr>
      <w:r w:rsidRPr="005A7D03">
        <w:rPr>
          <w:rFonts w:hint="eastAsia"/>
        </w:rPr>
        <w:t>配置过程中可以指定探测报文的发送接口，也可以不指定具体接口，根据路由选路。指定接口主要用于和路由联动的情况。防止由于正常的链路失效后，备份路由启用，探测报文选择了备份路由接口，错误的认为探测地址可达的情况。</w:t>
      </w:r>
    </w:p>
    <w:p w14:paraId="6AABF2C8" w14:textId="77777777" w:rsidR="009F77C4" w:rsidRPr="00150316" w:rsidRDefault="009F77C4" w:rsidP="009F77C4">
      <w:pPr>
        <w:pStyle w:val="30"/>
      </w:pPr>
      <w:bookmarkStart w:id="9284" w:name="_Toc397376609"/>
      <w:bookmarkStart w:id="9285" w:name="_Toc6237898"/>
      <w:bookmarkStart w:id="9286" w:name="_Toc15485399"/>
      <w:bookmarkStart w:id="9287" w:name="_Toc41651438"/>
      <w:bookmarkStart w:id="9288" w:name="_Toc44618775"/>
      <w:bookmarkStart w:id="9289" w:name="_Toc60069634"/>
      <w:bookmarkStart w:id="9290" w:name="_Toc61023103"/>
      <w:r w:rsidRPr="00150316">
        <w:rPr>
          <w:rFonts w:hint="eastAsia"/>
        </w:rPr>
        <w:t>可以在</w:t>
      </w:r>
      <w:r w:rsidRPr="00150316">
        <w:t>HA</w:t>
      </w:r>
      <w:r w:rsidRPr="00150316">
        <w:rPr>
          <w:rFonts w:hint="eastAsia"/>
        </w:rPr>
        <w:t>备</w:t>
      </w:r>
      <w:r w:rsidRPr="00150316">
        <w:t>设备使用路由探测</w:t>
      </w:r>
      <w:bookmarkEnd w:id="9284"/>
      <w:bookmarkEnd w:id="9285"/>
      <w:bookmarkEnd w:id="9286"/>
      <w:bookmarkEnd w:id="9287"/>
      <w:bookmarkEnd w:id="9288"/>
      <w:bookmarkEnd w:id="9289"/>
      <w:bookmarkEnd w:id="9290"/>
    </w:p>
    <w:p w14:paraId="618DC64F" w14:textId="77777777" w:rsidR="009F77C4" w:rsidRPr="005A7D03" w:rsidRDefault="009F77C4" w:rsidP="009F77C4">
      <w:pPr>
        <w:ind w:firstLine="420"/>
      </w:pPr>
      <w:r w:rsidRPr="005A7D03">
        <w:t>HA</w:t>
      </w:r>
      <w:r w:rsidRPr="005A7D03">
        <w:rPr>
          <w:rFonts w:hint="eastAsia"/>
        </w:rPr>
        <w:t>备设备只允许源地址为管理地址的报文发送，所以备设备发送探测报文的源地址为接口的管理地址。</w:t>
      </w:r>
    </w:p>
    <w:p w14:paraId="16FDB4DF" w14:textId="77777777" w:rsidR="009F77C4" w:rsidRPr="00150316" w:rsidRDefault="009F77C4" w:rsidP="009F77C4">
      <w:pPr>
        <w:pStyle w:val="NotesHeading"/>
      </w:pPr>
      <w:r w:rsidRPr="00150316">
        <w:rPr>
          <w:rFonts w:hint="eastAsia"/>
          <w:noProof/>
        </w:rPr>
        <w:drawing>
          <wp:inline distT="0" distB="0" distL="0" distR="0" wp14:anchorId="2E4790A1" wp14:editId="0A84434A">
            <wp:extent cx="628650" cy="257175"/>
            <wp:effectExtent l="19050" t="0" r="0" b="0"/>
            <wp:docPr id="3359" name="图片 3359"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1E107F45" w14:textId="77777777" w:rsidR="009F77C4" w:rsidRPr="00150316" w:rsidRDefault="009F77C4" w:rsidP="009F77C4">
      <w:pPr>
        <w:pStyle w:val="NotesText"/>
        <w:spacing w:before="31" w:after="31"/>
      </w:pPr>
      <w:r w:rsidRPr="00150316">
        <w:rPr>
          <w:rFonts w:hint="eastAsia"/>
        </w:rPr>
        <w:t>如果</w:t>
      </w:r>
      <w:r w:rsidRPr="00150316">
        <w:rPr>
          <w:rFonts w:hint="eastAsia"/>
        </w:rPr>
        <w:t>HA</w:t>
      </w:r>
      <w:r w:rsidRPr="00150316">
        <w:rPr>
          <w:rFonts w:hint="eastAsia"/>
        </w:rPr>
        <w:t>的备设备需要使用地址探测，必须在出接口上配置</w:t>
      </w:r>
      <w:r w:rsidRPr="00150316">
        <w:rPr>
          <w:rFonts w:hint="eastAsia"/>
        </w:rPr>
        <w:t>HA</w:t>
      </w:r>
      <w:r w:rsidRPr="00150316">
        <w:rPr>
          <w:rFonts w:hint="eastAsia"/>
        </w:rPr>
        <w:t>管理地址，否则无法发送探测报文。</w:t>
      </w:r>
    </w:p>
    <w:p w14:paraId="79EF2CA4" w14:textId="77777777" w:rsidR="009F77C4" w:rsidRPr="00920533" w:rsidRDefault="009F77C4" w:rsidP="009F77C4">
      <w:pPr>
        <w:ind w:firstLine="420"/>
      </w:pPr>
      <w:bookmarkStart w:id="9291" w:name="_Toc497294139"/>
      <w:bookmarkStart w:id="9292" w:name="_Ref407804236"/>
      <w:bookmarkEnd w:id="9291"/>
    </w:p>
    <w:p w14:paraId="679080B8" w14:textId="77777777" w:rsidR="009F77C4" w:rsidRPr="00150316" w:rsidRDefault="009F77C4" w:rsidP="009F77C4">
      <w:pPr>
        <w:pStyle w:val="30"/>
      </w:pPr>
      <w:bookmarkStart w:id="9293" w:name="_Toc6237899"/>
      <w:bookmarkStart w:id="9294" w:name="_Toc15485400"/>
      <w:bookmarkStart w:id="9295" w:name="_Toc41651439"/>
      <w:bookmarkStart w:id="9296" w:name="_Toc44618776"/>
      <w:bookmarkStart w:id="9297" w:name="_Toc60069635"/>
      <w:bookmarkStart w:id="9298" w:name="_Toc61023104"/>
      <w:r w:rsidRPr="00150316">
        <w:rPr>
          <w:rFonts w:hint="eastAsia"/>
        </w:rPr>
        <w:t>地址探测组</w:t>
      </w:r>
      <w:bookmarkEnd w:id="9292"/>
      <w:bookmarkEnd w:id="9293"/>
      <w:bookmarkEnd w:id="9294"/>
      <w:bookmarkEnd w:id="9295"/>
      <w:bookmarkEnd w:id="9296"/>
      <w:bookmarkEnd w:id="9297"/>
      <w:bookmarkEnd w:id="9298"/>
    </w:p>
    <w:p w14:paraId="2DA6F779" w14:textId="77777777" w:rsidR="009F77C4" w:rsidRPr="005A7D03" w:rsidRDefault="009F77C4" w:rsidP="009F77C4">
      <w:pPr>
        <w:ind w:firstLine="420"/>
      </w:pPr>
      <w:r w:rsidRPr="005A7D03">
        <w:rPr>
          <w:rFonts w:hint="eastAsia"/>
        </w:rPr>
        <w:t>可以将多个地址探测条目加入一个地址探测组中，地址探测组可以根据组内探测条目的结果，判断地址探测组的状态。探测组可以配置严格模式或者非严格模式。严格模式中，地址组内所有的探测条目都成功，探测组的状态才是成功的。非严格模式中，只要探测组中有一个探测条目成功，探测组的状态说就是成功的。</w:t>
      </w:r>
    </w:p>
    <w:p w14:paraId="7970B49F" w14:textId="77777777" w:rsidR="009F77C4" w:rsidRPr="00823FC2" w:rsidRDefault="009F77C4" w:rsidP="009F77C4">
      <w:pPr>
        <w:pStyle w:val="21"/>
      </w:pPr>
      <w:bookmarkStart w:id="9299" w:name="_Toc401771305"/>
      <w:bookmarkStart w:id="9300" w:name="_Toc6237900"/>
      <w:bookmarkStart w:id="9301" w:name="_Toc15485401"/>
      <w:bookmarkStart w:id="9302" w:name="_Toc41651440"/>
      <w:bookmarkStart w:id="9303" w:name="_Toc44618777"/>
      <w:bookmarkStart w:id="9304" w:name="_Toc60069636"/>
      <w:bookmarkStart w:id="9305" w:name="_Toc61023105"/>
      <w:r w:rsidRPr="00823FC2">
        <w:rPr>
          <w:rFonts w:hint="eastAsia"/>
        </w:rPr>
        <w:t>地址探测和其他模块的联动</w:t>
      </w:r>
      <w:bookmarkEnd w:id="9299"/>
      <w:bookmarkEnd w:id="9300"/>
      <w:bookmarkEnd w:id="9301"/>
      <w:bookmarkEnd w:id="9302"/>
      <w:bookmarkEnd w:id="9303"/>
      <w:bookmarkEnd w:id="9304"/>
      <w:bookmarkEnd w:id="9305"/>
    </w:p>
    <w:p w14:paraId="73CE2587" w14:textId="77777777" w:rsidR="009F77C4" w:rsidRPr="00150316" w:rsidRDefault="009F77C4" w:rsidP="00B03962">
      <w:pPr>
        <w:pStyle w:val="ItemList"/>
        <w:numPr>
          <w:ilvl w:val="0"/>
          <w:numId w:val="28"/>
        </w:numPr>
      </w:pPr>
      <w:r w:rsidRPr="00150316">
        <w:rPr>
          <w:rFonts w:hint="eastAsia"/>
        </w:rPr>
        <w:t>和路由或者</w:t>
      </w:r>
      <w:r w:rsidRPr="00150316">
        <w:rPr>
          <w:rFonts w:hint="eastAsia"/>
        </w:rPr>
        <w:t>ISP</w:t>
      </w:r>
      <w:r w:rsidRPr="00150316">
        <w:rPr>
          <w:rFonts w:hint="eastAsia"/>
        </w:rPr>
        <w:t>路由联动，可以根据探测结果，禁用和启用某条路由。详见静态路由配置和</w:t>
      </w:r>
      <w:r w:rsidRPr="00150316">
        <w:rPr>
          <w:rFonts w:hint="eastAsia"/>
        </w:rPr>
        <w:t>ISP</w:t>
      </w:r>
      <w:r w:rsidRPr="00150316">
        <w:rPr>
          <w:rFonts w:hint="eastAsia"/>
        </w:rPr>
        <w:t>路由配置。</w:t>
      </w:r>
    </w:p>
    <w:p w14:paraId="4682B04B" w14:textId="77777777" w:rsidR="009F77C4" w:rsidRPr="00150316" w:rsidRDefault="009F77C4" w:rsidP="00B03962">
      <w:pPr>
        <w:pStyle w:val="ItemList"/>
        <w:numPr>
          <w:ilvl w:val="0"/>
          <w:numId w:val="28"/>
        </w:numPr>
      </w:pPr>
      <w:r w:rsidRPr="00150316">
        <w:rPr>
          <w:rFonts w:hint="eastAsia"/>
        </w:rPr>
        <w:t>和接口状态联动，可以根据探测结果，开启和关闭接口，以便通知下游设备。</w:t>
      </w:r>
    </w:p>
    <w:p w14:paraId="1EB1F7A7" w14:textId="77777777" w:rsidR="009F77C4" w:rsidRPr="00150316" w:rsidRDefault="009F77C4" w:rsidP="00B03962">
      <w:pPr>
        <w:pStyle w:val="ItemList"/>
        <w:numPr>
          <w:ilvl w:val="0"/>
          <w:numId w:val="28"/>
        </w:numPr>
      </w:pPr>
      <w:r w:rsidRPr="00150316">
        <w:rPr>
          <w:rFonts w:hint="eastAsia"/>
        </w:rPr>
        <w:t>和</w:t>
      </w:r>
      <w:r w:rsidRPr="00150316">
        <w:rPr>
          <w:rFonts w:hint="eastAsia"/>
        </w:rPr>
        <w:t>HA</w:t>
      </w:r>
      <w:r w:rsidRPr="00150316">
        <w:rPr>
          <w:rFonts w:hint="eastAsia"/>
        </w:rPr>
        <w:t>联动，</w:t>
      </w:r>
      <w:r w:rsidRPr="00150316">
        <w:rPr>
          <w:rFonts w:hint="eastAsia"/>
        </w:rPr>
        <w:t>HA</w:t>
      </w:r>
      <w:r w:rsidRPr="00150316">
        <w:rPr>
          <w:rFonts w:hint="eastAsia"/>
        </w:rPr>
        <w:t>可以根据探测结果，判断网络状态。如果主设备地址探测结果失败，将切换成备设备。如果备设备的地址探测结果成功，并且配置了抢占为主，也可以抢占成主设备。详见</w:t>
      </w:r>
      <w:r w:rsidRPr="00150316">
        <w:rPr>
          <w:rFonts w:hint="eastAsia"/>
        </w:rPr>
        <w:lastRenderedPageBreak/>
        <w:t>HA</w:t>
      </w:r>
      <w:r w:rsidRPr="00150316">
        <w:rPr>
          <w:rFonts w:hint="eastAsia"/>
        </w:rPr>
        <w:t>配置。</w:t>
      </w:r>
    </w:p>
    <w:p w14:paraId="2C76834F" w14:textId="77777777" w:rsidR="009F77C4" w:rsidRPr="00150316" w:rsidRDefault="009F77C4" w:rsidP="009F77C4">
      <w:pPr>
        <w:pStyle w:val="NotesHeading"/>
      </w:pPr>
      <w:r w:rsidRPr="00150316">
        <w:rPr>
          <w:rFonts w:hint="eastAsia"/>
          <w:noProof/>
        </w:rPr>
        <w:drawing>
          <wp:inline distT="0" distB="0" distL="0" distR="0" wp14:anchorId="0F161659" wp14:editId="5D640B1A">
            <wp:extent cx="628650" cy="257175"/>
            <wp:effectExtent l="19050" t="0" r="0" b="0"/>
            <wp:docPr id="3360" name="图片 3360"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599825AB" w14:textId="77777777" w:rsidR="009F77C4" w:rsidRPr="00150316" w:rsidRDefault="009F77C4" w:rsidP="009F77C4">
      <w:pPr>
        <w:pStyle w:val="NotesTextList1"/>
        <w:rPr>
          <w:lang w:eastAsia="zh-CN"/>
        </w:rPr>
      </w:pPr>
      <w:r w:rsidRPr="00150316">
        <w:rPr>
          <w:rFonts w:hint="eastAsia"/>
          <w:lang w:eastAsia="zh-CN"/>
        </w:rPr>
        <w:t>配置文件全部读取完成后，如果配置</w:t>
      </w:r>
      <w:r w:rsidRPr="00150316">
        <w:rPr>
          <w:rFonts w:hint="eastAsia"/>
          <w:lang w:eastAsia="zh-CN"/>
        </w:rPr>
        <w:t>HA</w:t>
      </w:r>
      <w:r w:rsidRPr="00150316">
        <w:rPr>
          <w:rFonts w:hint="eastAsia"/>
          <w:lang w:eastAsia="zh-CN"/>
        </w:rPr>
        <w:t>，</w:t>
      </w:r>
      <w:r w:rsidRPr="00150316">
        <w:rPr>
          <w:rFonts w:hint="eastAsia"/>
          <w:lang w:eastAsia="zh-CN"/>
        </w:rPr>
        <w:t>HA</w:t>
      </w:r>
      <w:r w:rsidRPr="00150316">
        <w:rPr>
          <w:rFonts w:hint="eastAsia"/>
          <w:lang w:eastAsia="zh-CN"/>
        </w:rPr>
        <w:t>的状态不再是</w:t>
      </w:r>
      <w:r w:rsidRPr="00150316">
        <w:rPr>
          <w:rFonts w:hint="eastAsia"/>
          <w:lang w:eastAsia="zh-CN"/>
        </w:rPr>
        <w:t>init</w:t>
      </w:r>
      <w:r w:rsidRPr="00150316">
        <w:rPr>
          <w:rFonts w:hint="eastAsia"/>
          <w:lang w:eastAsia="zh-CN"/>
        </w:rPr>
        <w:t>状态后。地址探测才能开始发包和计算超时。</w:t>
      </w:r>
    </w:p>
    <w:p w14:paraId="3CEA0543" w14:textId="77777777" w:rsidR="009F77C4" w:rsidRPr="00150316" w:rsidRDefault="009F77C4" w:rsidP="009F77C4">
      <w:pPr>
        <w:pStyle w:val="NotesTextList1"/>
        <w:rPr>
          <w:lang w:eastAsia="zh-CN"/>
        </w:rPr>
      </w:pPr>
      <w:r w:rsidRPr="00150316">
        <w:rPr>
          <w:rFonts w:hint="eastAsia"/>
          <w:lang w:eastAsia="zh-CN"/>
        </w:rPr>
        <w:t>如果路由和状态为初始化的地址探测联动时，路由暂定为有效，直到地址探测失败，才将路由置为无效。</w:t>
      </w:r>
    </w:p>
    <w:p w14:paraId="78D8A3A4" w14:textId="77777777" w:rsidR="009F77C4" w:rsidRPr="00150316" w:rsidRDefault="009F77C4" w:rsidP="009F77C4">
      <w:pPr>
        <w:pStyle w:val="NotesTextList1"/>
        <w:rPr>
          <w:lang w:eastAsia="zh-CN"/>
        </w:rPr>
      </w:pPr>
      <w:r w:rsidRPr="00150316">
        <w:rPr>
          <w:rFonts w:hint="eastAsia"/>
          <w:lang w:eastAsia="zh-CN"/>
        </w:rPr>
        <w:t>HA</w:t>
      </w:r>
      <w:r w:rsidRPr="00150316">
        <w:rPr>
          <w:rFonts w:hint="eastAsia"/>
          <w:lang w:eastAsia="zh-CN"/>
        </w:rPr>
        <w:t>和状态为初始化的地址探测联动，暂时不改变</w:t>
      </w:r>
      <w:r w:rsidRPr="00150316">
        <w:rPr>
          <w:rFonts w:hint="eastAsia"/>
          <w:lang w:eastAsia="zh-CN"/>
        </w:rPr>
        <w:t>HA</w:t>
      </w:r>
      <w:r w:rsidRPr="00150316">
        <w:rPr>
          <w:rFonts w:hint="eastAsia"/>
          <w:lang w:eastAsia="zh-CN"/>
        </w:rPr>
        <w:t>状态，直到地址探测成功或者地址探测失败，再通知到</w:t>
      </w:r>
      <w:r w:rsidRPr="00150316">
        <w:rPr>
          <w:rFonts w:hint="eastAsia"/>
          <w:lang w:eastAsia="zh-CN"/>
        </w:rPr>
        <w:t>HA</w:t>
      </w:r>
      <w:r w:rsidRPr="00150316">
        <w:rPr>
          <w:rFonts w:hint="eastAsia"/>
          <w:lang w:eastAsia="zh-CN"/>
        </w:rPr>
        <w:t>修改状态。</w:t>
      </w:r>
    </w:p>
    <w:p w14:paraId="2A0AD5A6" w14:textId="77777777" w:rsidR="009F77C4" w:rsidRPr="00150316" w:rsidRDefault="009F77C4" w:rsidP="009F77C4">
      <w:pPr>
        <w:pStyle w:val="NotesTextList1"/>
        <w:rPr>
          <w:lang w:eastAsia="zh-CN"/>
        </w:rPr>
      </w:pPr>
      <w:r w:rsidRPr="00150316">
        <w:rPr>
          <w:rFonts w:hint="eastAsia"/>
          <w:lang w:eastAsia="zh-CN"/>
        </w:rPr>
        <w:t>和地址探测联动的路由，当地址探测失败时，不可以被其他报文的转发使用，但是可以被地址探测的报文使用。比如配置默认路由和地址探测联动，当地址探测失败时，非探测报文不可以使用默认路由转发，但是地址探测报文依然可以使用默认路由转发。</w:t>
      </w:r>
    </w:p>
    <w:p w14:paraId="7CB2F993" w14:textId="77777777" w:rsidR="009F77C4" w:rsidRPr="00920533" w:rsidRDefault="009F77C4" w:rsidP="009F77C4">
      <w:pPr>
        <w:ind w:firstLine="420"/>
      </w:pPr>
      <w:bookmarkStart w:id="9306" w:name="_Toc497294142"/>
      <w:bookmarkEnd w:id="9306"/>
    </w:p>
    <w:p w14:paraId="791D660C" w14:textId="77777777" w:rsidR="009F77C4" w:rsidRPr="00823FC2" w:rsidRDefault="009F77C4" w:rsidP="009F77C4">
      <w:pPr>
        <w:pStyle w:val="21"/>
      </w:pPr>
      <w:bookmarkStart w:id="9307" w:name="_Toc6237901"/>
      <w:bookmarkStart w:id="9308" w:name="_Toc15485402"/>
      <w:bookmarkStart w:id="9309" w:name="_Toc41651441"/>
      <w:bookmarkStart w:id="9310" w:name="_Toc44618778"/>
      <w:bookmarkStart w:id="9311" w:name="_Toc60069637"/>
      <w:bookmarkStart w:id="9312" w:name="_Toc61023106"/>
      <w:r w:rsidRPr="00823FC2">
        <w:t>配置地址探测</w:t>
      </w:r>
      <w:bookmarkEnd w:id="9307"/>
      <w:bookmarkEnd w:id="9308"/>
      <w:bookmarkEnd w:id="9309"/>
      <w:bookmarkEnd w:id="9310"/>
      <w:bookmarkEnd w:id="9311"/>
      <w:bookmarkEnd w:id="9312"/>
    </w:p>
    <w:p w14:paraId="77E0DF0E" w14:textId="77777777" w:rsidR="009F77C4" w:rsidRPr="00150316" w:rsidRDefault="009F77C4" w:rsidP="009F77C4">
      <w:pPr>
        <w:pStyle w:val="30"/>
      </w:pPr>
      <w:bookmarkStart w:id="9313" w:name="_Toc6237902"/>
      <w:bookmarkStart w:id="9314" w:name="_Toc15485403"/>
      <w:bookmarkStart w:id="9315" w:name="_Toc41651442"/>
      <w:bookmarkStart w:id="9316" w:name="_Toc44618779"/>
      <w:bookmarkStart w:id="9317" w:name="_Toc60069638"/>
      <w:bookmarkStart w:id="9318" w:name="_Toc61023107"/>
      <w:r w:rsidRPr="00150316">
        <w:rPr>
          <w:rFonts w:hint="eastAsia"/>
        </w:rPr>
        <w:t>配置概述</w:t>
      </w:r>
      <w:bookmarkEnd w:id="9313"/>
      <w:bookmarkEnd w:id="9314"/>
      <w:bookmarkEnd w:id="9315"/>
      <w:bookmarkEnd w:id="9316"/>
      <w:bookmarkEnd w:id="9317"/>
      <w:bookmarkEnd w:id="9318"/>
    </w:p>
    <w:p w14:paraId="08DA104E" w14:textId="77777777" w:rsidR="009F77C4" w:rsidRPr="005A7D03" w:rsidRDefault="009F77C4" w:rsidP="009F77C4">
      <w:pPr>
        <w:ind w:firstLine="420"/>
      </w:pPr>
      <w:r w:rsidRPr="005A7D03">
        <w:rPr>
          <w:rFonts w:hint="eastAsia"/>
        </w:rPr>
        <w:t>地址探测配置的推荐步骤如</w:t>
      </w:r>
      <w:r>
        <w:rPr>
          <w:rFonts w:hint="eastAsia"/>
        </w:rPr>
        <w:t>下表</w:t>
      </w:r>
      <w:r w:rsidRPr="005A7D03">
        <w:rPr>
          <w:rFonts w:hint="eastAsia"/>
        </w:rPr>
        <w:t>所示。</w:t>
      </w:r>
    </w:p>
    <w:p w14:paraId="30B02953" w14:textId="77777777" w:rsidR="009F77C4" w:rsidRPr="00150316" w:rsidRDefault="009F77C4" w:rsidP="009F77C4">
      <w:pPr>
        <w:pStyle w:val="TableDescription"/>
      </w:pPr>
      <w:r w:rsidRPr="00150316">
        <w:rPr>
          <w:rFonts w:hint="eastAsia"/>
        </w:rPr>
        <w:t>地址探测配置的推荐步骤</w:t>
      </w:r>
    </w:p>
    <w:tbl>
      <w:tblPr>
        <w:tblStyle w:val="table0"/>
        <w:tblW w:w="9014" w:type="dxa"/>
        <w:tblLayout w:type="fixed"/>
        <w:tblLook w:val="04A0" w:firstRow="1" w:lastRow="0" w:firstColumn="1" w:lastColumn="0" w:noHBand="0" w:noVBand="1"/>
      </w:tblPr>
      <w:tblGrid>
        <w:gridCol w:w="3021"/>
        <w:gridCol w:w="3083"/>
        <w:gridCol w:w="2910"/>
      </w:tblGrid>
      <w:tr w:rsidR="009F77C4" w:rsidRPr="00150316" w14:paraId="071463BA"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3022" w:type="dxa"/>
            <w:hideMark/>
          </w:tcPr>
          <w:p w14:paraId="712E1656" w14:textId="77777777" w:rsidR="009F77C4" w:rsidRPr="000B382C" w:rsidRDefault="009F77C4" w:rsidP="004F08C7">
            <w:pPr>
              <w:pStyle w:val="TableHeading"/>
            </w:pPr>
            <w:r w:rsidRPr="000B382C">
              <w:rPr>
                <w:rFonts w:hint="eastAsia"/>
              </w:rPr>
              <w:t>配置任务</w:t>
            </w:r>
          </w:p>
        </w:tc>
        <w:tc>
          <w:tcPr>
            <w:tcW w:w="3083" w:type="dxa"/>
            <w:hideMark/>
          </w:tcPr>
          <w:p w14:paraId="101BE27F" w14:textId="77777777" w:rsidR="009F77C4" w:rsidRPr="000B382C" w:rsidRDefault="009F77C4" w:rsidP="004F08C7">
            <w:pPr>
              <w:pStyle w:val="TableHeading"/>
            </w:pPr>
            <w:r w:rsidRPr="000B382C">
              <w:rPr>
                <w:rFonts w:hint="eastAsia"/>
              </w:rPr>
              <w:t>说明</w:t>
            </w:r>
          </w:p>
        </w:tc>
        <w:tc>
          <w:tcPr>
            <w:tcW w:w="2910" w:type="dxa"/>
            <w:hideMark/>
          </w:tcPr>
          <w:p w14:paraId="18CCE25A" w14:textId="77777777" w:rsidR="009F77C4" w:rsidRPr="000B382C" w:rsidRDefault="009F77C4" w:rsidP="004F08C7">
            <w:pPr>
              <w:pStyle w:val="TableHeading"/>
            </w:pPr>
            <w:r w:rsidRPr="000B382C">
              <w:rPr>
                <w:rFonts w:hint="eastAsia"/>
              </w:rPr>
              <w:t>详细配置</w:t>
            </w:r>
          </w:p>
        </w:tc>
      </w:tr>
      <w:tr w:rsidR="009F77C4" w:rsidRPr="00150316" w14:paraId="617B7185" w14:textId="77777777" w:rsidTr="004F08C7">
        <w:trPr>
          <w:trHeight w:val="68"/>
        </w:trPr>
        <w:tc>
          <w:tcPr>
            <w:tcW w:w="3022" w:type="dxa"/>
            <w:hideMark/>
          </w:tcPr>
          <w:p w14:paraId="34427F8F" w14:textId="77777777" w:rsidR="009F77C4" w:rsidRPr="00150316" w:rsidRDefault="009F77C4" w:rsidP="004F08C7">
            <w:pPr>
              <w:pStyle w:val="TableText"/>
            </w:pPr>
            <w:r w:rsidRPr="00150316">
              <w:rPr>
                <w:rFonts w:hint="eastAsia"/>
              </w:rPr>
              <w:t>配置</w:t>
            </w:r>
            <w:r w:rsidRPr="00150316">
              <w:t>地址探测</w:t>
            </w:r>
          </w:p>
        </w:tc>
        <w:tc>
          <w:tcPr>
            <w:tcW w:w="3083" w:type="dxa"/>
            <w:hideMark/>
          </w:tcPr>
          <w:p w14:paraId="76245222" w14:textId="77777777" w:rsidR="009F77C4" w:rsidRPr="00150316" w:rsidRDefault="009F77C4" w:rsidP="004F08C7">
            <w:pPr>
              <w:pStyle w:val="TableText"/>
              <w:rPr>
                <w:rStyle w:val="commandkeywords"/>
              </w:rPr>
            </w:pPr>
            <w:r w:rsidRPr="00150316">
              <w:rPr>
                <w:rFonts w:hint="eastAsia"/>
              </w:rPr>
              <w:t>必选</w:t>
            </w:r>
          </w:p>
        </w:tc>
        <w:tc>
          <w:tcPr>
            <w:tcW w:w="2910" w:type="dxa"/>
            <w:hideMark/>
          </w:tcPr>
          <w:p w14:paraId="6A6FE39A" w14:textId="77777777" w:rsidR="009F77C4" w:rsidRPr="00823FC2" w:rsidRDefault="009F77C4" w:rsidP="004F08C7">
            <w:pPr>
              <w:pStyle w:val="TableText"/>
            </w:pPr>
            <w:r w:rsidRPr="00823FC2">
              <w:fldChar w:fldCharType="begin"/>
            </w:r>
            <w:r w:rsidRPr="00823FC2">
              <w:instrText xml:space="preserve"> REF _Ref393202767 \r \h </w:instrText>
            </w:r>
            <w:r>
              <w:instrText xml:space="preserve"> \* MERGEFORMAT </w:instrText>
            </w:r>
            <w:r w:rsidRPr="00823FC2">
              <w:fldChar w:fldCharType="separate"/>
            </w:r>
            <w:r>
              <w:t>0</w:t>
            </w:r>
            <w:r w:rsidRPr="00823FC2">
              <w:fldChar w:fldCharType="end"/>
            </w:r>
          </w:p>
        </w:tc>
      </w:tr>
      <w:tr w:rsidR="009F77C4" w:rsidRPr="00150316" w14:paraId="180D7A87" w14:textId="77777777" w:rsidTr="004F08C7">
        <w:trPr>
          <w:trHeight w:val="68"/>
        </w:trPr>
        <w:tc>
          <w:tcPr>
            <w:tcW w:w="3022" w:type="dxa"/>
            <w:hideMark/>
          </w:tcPr>
          <w:p w14:paraId="57BEEEB4" w14:textId="77777777" w:rsidR="009F77C4" w:rsidRPr="00150316" w:rsidRDefault="009F77C4" w:rsidP="004F08C7">
            <w:pPr>
              <w:pStyle w:val="TableText"/>
            </w:pPr>
            <w:r w:rsidRPr="00150316">
              <w:t>配置地址探测组</w:t>
            </w:r>
          </w:p>
        </w:tc>
        <w:tc>
          <w:tcPr>
            <w:tcW w:w="3083" w:type="dxa"/>
            <w:hideMark/>
          </w:tcPr>
          <w:p w14:paraId="52D8651A" w14:textId="77777777" w:rsidR="009F77C4" w:rsidRPr="00150316" w:rsidRDefault="009F77C4" w:rsidP="004F08C7">
            <w:pPr>
              <w:pStyle w:val="TableText"/>
            </w:pPr>
            <w:r w:rsidRPr="00150316">
              <w:rPr>
                <w:rFonts w:hint="eastAsia"/>
              </w:rPr>
              <w:t>可选</w:t>
            </w:r>
          </w:p>
        </w:tc>
        <w:tc>
          <w:tcPr>
            <w:tcW w:w="2910" w:type="dxa"/>
            <w:hideMark/>
          </w:tcPr>
          <w:p w14:paraId="52AB7DFF" w14:textId="77777777" w:rsidR="009F77C4" w:rsidRPr="00823FC2" w:rsidRDefault="009F77C4" w:rsidP="004F08C7">
            <w:pPr>
              <w:pStyle w:val="TableText"/>
            </w:pPr>
            <w:r>
              <w:fldChar w:fldCharType="begin"/>
            </w:r>
            <w:r>
              <w:instrText xml:space="preserve"> REF _Ref402016896 \r \h  \* MERGEFORMAT </w:instrText>
            </w:r>
            <w:r>
              <w:fldChar w:fldCharType="separate"/>
            </w:r>
            <w:r>
              <w:t xml:space="preserve">57.3.3 </w:t>
            </w:r>
            <w:r>
              <w:fldChar w:fldCharType="end"/>
            </w:r>
          </w:p>
        </w:tc>
      </w:tr>
    </w:tbl>
    <w:p w14:paraId="58224D2E" w14:textId="77777777" w:rsidR="009F77C4" w:rsidRPr="007210A7" w:rsidRDefault="009F77C4" w:rsidP="009F77C4">
      <w:pPr>
        <w:ind w:firstLine="420"/>
      </w:pPr>
      <w:bookmarkStart w:id="9319" w:name="_Toc508014528"/>
      <w:bookmarkEnd w:id="9319"/>
    </w:p>
    <w:p w14:paraId="36F7CA22" w14:textId="77777777" w:rsidR="009F77C4" w:rsidRPr="00150316" w:rsidRDefault="009F77C4" w:rsidP="009F77C4">
      <w:pPr>
        <w:pStyle w:val="30"/>
      </w:pPr>
      <w:bookmarkStart w:id="9320" w:name="_Toc6237903"/>
      <w:bookmarkStart w:id="9321" w:name="_Toc15485404"/>
      <w:bookmarkStart w:id="9322" w:name="_Toc41651443"/>
      <w:bookmarkStart w:id="9323" w:name="_Toc44618780"/>
      <w:bookmarkStart w:id="9324" w:name="_Toc60069639"/>
      <w:bookmarkStart w:id="9325" w:name="_Toc61023108"/>
      <w:r w:rsidRPr="00150316">
        <w:rPr>
          <w:rFonts w:hint="eastAsia"/>
        </w:rPr>
        <w:t>地址探测配置</w:t>
      </w:r>
      <w:bookmarkEnd w:id="9320"/>
      <w:bookmarkEnd w:id="9321"/>
      <w:bookmarkEnd w:id="9322"/>
      <w:bookmarkEnd w:id="9323"/>
      <w:bookmarkEnd w:id="9324"/>
      <w:bookmarkEnd w:id="9325"/>
    </w:p>
    <w:p w14:paraId="5B124DD2" w14:textId="77777777" w:rsidR="009F77C4" w:rsidRPr="005A7D03" w:rsidRDefault="009F77C4" w:rsidP="009F77C4">
      <w:pPr>
        <w:ind w:firstLine="420"/>
      </w:pPr>
      <w:r w:rsidRPr="005A7D03">
        <w:rPr>
          <w:rFonts w:hint="eastAsia"/>
        </w:rPr>
        <w:t>在导航栏中选择“</w:t>
      </w:r>
      <w:r>
        <w:rPr>
          <w:rFonts w:hint="eastAsia"/>
        </w:rPr>
        <w:t>策略配置</w:t>
      </w:r>
      <w:r>
        <w:rPr>
          <w:rFonts w:hint="eastAsia"/>
        </w:rPr>
        <w:t xml:space="preserve"> &gt; </w:t>
      </w:r>
      <w:r>
        <w:rPr>
          <w:rFonts w:hint="eastAsia"/>
        </w:rPr>
        <w:t>对象管理</w:t>
      </w:r>
      <w:r w:rsidRPr="005A7D03">
        <w:t xml:space="preserve"> &gt; </w:t>
      </w:r>
      <w:r w:rsidRPr="005A7D03">
        <w:rPr>
          <w:rFonts w:hint="eastAsia"/>
        </w:rPr>
        <w:t>地址</w:t>
      </w:r>
      <w:r>
        <w:rPr>
          <w:rFonts w:hint="eastAsia"/>
        </w:rPr>
        <w:t>对象</w:t>
      </w:r>
      <w:r w:rsidRPr="005A7D03">
        <w:rPr>
          <w:rFonts w:hint="eastAsia"/>
        </w:rPr>
        <w:t>”，点击上方“地址探测”标签进入地址探测显示页面，如</w:t>
      </w:r>
      <w:r>
        <w:rPr>
          <w:rFonts w:hint="eastAsia"/>
        </w:rPr>
        <w:t>下图</w:t>
      </w:r>
      <w:r w:rsidRPr="005A7D03">
        <w:rPr>
          <w:rFonts w:hint="eastAsia"/>
        </w:rPr>
        <w:t>所示。</w:t>
      </w:r>
    </w:p>
    <w:p w14:paraId="68405877" w14:textId="77777777" w:rsidR="009F77C4" w:rsidRPr="00150316" w:rsidRDefault="009F77C4" w:rsidP="009F77C4">
      <w:pPr>
        <w:pStyle w:val="FigureDescription"/>
        <w:spacing w:before="156" w:after="156"/>
      </w:pPr>
      <w:r w:rsidRPr="00150316">
        <w:rPr>
          <w:rFonts w:hint="eastAsia"/>
        </w:rPr>
        <w:t>地址</w:t>
      </w:r>
      <w:r w:rsidRPr="00150316">
        <w:t>探测显示页面</w:t>
      </w:r>
    </w:p>
    <w:p w14:paraId="078EABA5" w14:textId="77777777" w:rsidR="009F77C4" w:rsidRDefault="009F77C4" w:rsidP="009F77C4">
      <w:pPr>
        <w:pStyle w:val="Figure"/>
      </w:pPr>
      <w:r w:rsidRPr="006A44EF">
        <w:t xml:space="preserve"> </w:t>
      </w:r>
      <w:r w:rsidRPr="005B1A10">
        <w:t xml:space="preserve"> </w:t>
      </w:r>
      <w:r>
        <w:drawing>
          <wp:inline distT="0" distB="0" distL="0" distR="0" wp14:anchorId="620ADC2E" wp14:editId="55ADB497">
            <wp:extent cx="6120130" cy="855980"/>
            <wp:effectExtent l="0" t="0" r="0" b="1270"/>
            <wp:docPr id="470" name="图片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8"/>
                    <a:stretch>
                      <a:fillRect/>
                    </a:stretch>
                  </pic:blipFill>
                  <pic:spPr>
                    <a:xfrm>
                      <a:off x="0" y="0"/>
                      <a:ext cx="6120130" cy="855980"/>
                    </a:xfrm>
                    <a:prstGeom prst="rect">
                      <a:avLst/>
                    </a:prstGeom>
                  </pic:spPr>
                </pic:pic>
              </a:graphicData>
            </a:graphic>
          </wp:inline>
        </w:drawing>
      </w:r>
    </w:p>
    <w:p w14:paraId="075B8753" w14:textId="77777777" w:rsidR="009F77C4" w:rsidRPr="00150316" w:rsidRDefault="009F77C4" w:rsidP="009F77C4">
      <w:pPr>
        <w:pStyle w:val="Figure"/>
      </w:pPr>
    </w:p>
    <w:p w14:paraId="5D633F56" w14:textId="77777777" w:rsidR="009F77C4" w:rsidRPr="005A7D03" w:rsidRDefault="009F77C4" w:rsidP="009F77C4">
      <w:pPr>
        <w:ind w:firstLine="420"/>
      </w:pPr>
      <w:r w:rsidRPr="005A7D03">
        <w:rPr>
          <w:rFonts w:hint="eastAsia"/>
        </w:rPr>
        <w:t>页面的详细说明如</w:t>
      </w:r>
      <w:r>
        <w:rPr>
          <w:rFonts w:hint="eastAsia"/>
        </w:rPr>
        <w:t>下表所示</w:t>
      </w:r>
      <w:r w:rsidRPr="005A7D03">
        <w:rPr>
          <w:rFonts w:hint="eastAsia"/>
        </w:rPr>
        <w:t>。</w:t>
      </w:r>
    </w:p>
    <w:p w14:paraId="4381AB52" w14:textId="77777777" w:rsidR="009F77C4" w:rsidRPr="00150316" w:rsidRDefault="009F77C4" w:rsidP="009F77C4">
      <w:pPr>
        <w:pStyle w:val="TableDescription"/>
      </w:pPr>
      <w:r w:rsidRPr="00150316">
        <w:rPr>
          <w:rFonts w:hint="eastAsia"/>
        </w:rPr>
        <w:lastRenderedPageBreak/>
        <w:t>地址探测显示的详细说明</w:t>
      </w:r>
    </w:p>
    <w:tbl>
      <w:tblPr>
        <w:tblStyle w:val="table0"/>
        <w:tblW w:w="9014" w:type="dxa"/>
        <w:tblLayout w:type="fixed"/>
        <w:tblLook w:val="04A0" w:firstRow="1" w:lastRow="0" w:firstColumn="1" w:lastColumn="0" w:noHBand="0" w:noVBand="1"/>
      </w:tblPr>
      <w:tblGrid>
        <w:gridCol w:w="2198"/>
        <w:gridCol w:w="6816"/>
      </w:tblGrid>
      <w:tr w:rsidR="009F77C4" w:rsidRPr="00150316" w14:paraId="48CBC26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609643E6" w14:textId="77777777" w:rsidR="009F77C4" w:rsidRPr="00150316" w:rsidRDefault="009F77C4" w:rsidP="004F08C7">
            <w:pPr>
              <w:pStyle w:val="TableHeading"/>
            </w:pPr>
            <w:r w:rsidRPr="00150316">
              <w:rPr>
                <w:rFonts w:hint="eastAsia"/>
              </w:rPr>
              <w:t>项目</w:t>
            </w:r>
          </w:p>
        </w:tc>
        <w:tc>
          <w:tcPr>
            <w:tcW w:w="6817" w:type="dxa"/>
            <w:hideMark/>
          </w:tcPr>
          <w:p w14:paraId="7FB7C9F5" w14:textId="77777777" w:rsidR="009F77C4" w:rsidRPr="00150316" w:rsidRDefault="009F77C4" w:rsidP="004F08C7">
            <w:pPr>
              <w:pStyle w:val="TableHeading"/>
            </w:pPr>
            <w:r w:rsidRPr="00150316">
              <w:rPr>
                <w:rFonts w:hint="eastAsia"/>
              </w:rPr>
              <w:t>说明</w:t>
            </w:r>
          </w:p>
        </w:tc>
      </w:tr>
      <w:tr w:rsidR="009F77C4" w:rsidRPr="00150316" w14:paraId="772B253E" w14:textId="77777777" w:rsidTr="004F08C7">
        <w:trPr>
          <w:trHeight w:val="68"/>
        </w:trPr>
        <w:tc>
          <w:tcPr>
            <w:tcW w:w="2198" w:type="dxa"/>
            <w:hideMark/>
          </w:tcPr>
          <w:p w14:paraId="4BEEA457" w14:textId="77777777" w:rsidR="009F77C4" w:rsidRPr="00150316" w:rsidRDefault="009F77C4" w:rsidP="004F08C7">
            <w:pPr>
              <w:pStyle w:val="TableText"/>
            </w:pPr>
            <w:r w:rsidRPr="00150316">
              <w:rPr>
                <w:rFonts w:hint="eastAsia"/>
              </w:rPr>
              <w:t>名称</w:t>
            </w:r>
          </w:p>
        </w:tc>
        <w:tc>
          <w:tcPr>
            <w:tcW w:w="6817" w:type="dxa"/>
            <w:hideMark/>
          </w:tcPr>
          <w:p w14:paraId="1D238828" w14:textId="77777777" w:rsidR="009F77C4" w:rsidRPr="00150316" w:rsidRDefault="009F77C4" w:rsidP="004F08C7">
            <w:pPr>
              <w:pStyle w:val="TableText"/>
            </w:pPr>
            <w:r w:rsidRPr="00150316">
              <w:rPr>
                <w:rFonts w:hint="eastAsia"/>
              </w:rPr>
              <w:t>地址探测的名称</w:t>
            </w:r>
            <w:r>
              <w:rPr>
                <w:rFonts w:hint="eastAsia"/>
              </w:rPr>
              <w:t>。</w:t>
            </w:r>
          </w:p>
        </w:tc>
      </w:tr>
      <w:tr w:rsidR="009F77C4" w:rsidRPr="00150316" w14:paraId="4CB34C0E" w14:textId="77777777" w:rsidTr="004F08C7">
        <w:trPr>
          <w:trHeight w:val="68"/>
        </w:trPr>
        <w:tc>
          <w:tcPr>
            <w:tcW w:w="2198" w:type="dxa"/>
          </w:tcPr>
          <w:p w14:paraId="4D40BD00" w14:textId="77777777" w:rsidR="009F77C4" w:rsidRPr="00150316" w:rsidRDefault="009F77C4" w:rsidP="004F08C7">
            <w:pPr>
              <w:pStyle w:val="TableText"/>
            </w:pPr>
            <w:r w:rsidRPr="00150316">
              <w:rPr>
                <w:rFonts w:hint="eastAsia"/>
              </w:rPr>
              <w:t>探测目标</w:t>
            </w:r>
          </w:p>
        </w:tc>
        <w:tc>
          <w:tcPr>
            <w:tcW w:w="6817" w:type="dxa"/>
          </w:tcPr>
          <w:p w14:paraId="479F7E0B" w14:textId="77777777" w:rsidR="009F77C4" w:rsidRPr="00150316" w:rsidRDefault="009F77C4" w:rsidP="004F08C7">
            <w:pPr>
              <w:pStyle w:val="TableText"/>
            </w:pPr>
            <w:r w:rsidRPr="00150316">
              <w:rPr>
                <w:rFonts w:hint="eastAsia"/>
              </w:rPr>
              <w:t>地址探测的目标，可以使IP地址，也可以是域名</w:t>
            </w:r>
            <w:r>
              <w:rPr>
                <w:rFonts w:hint="eastAsia"/>
              </w:rPr>
              <w:t>。</w:t>
            </w:r>
          </w:p>
        </w:tc>
      </w:tr>
      <w:tr w:rsidR="009F77C4" w:rsidRPr="00150316" w14:paraId="0D5CC99D" w14:textId="77777777" w:rsidTr="004F08C7">
        <w:trPr>
          <w:trHeight w:val="68"/>
        </w:trPr>
        <w:tc>
          <w:tcPr>
            <w:tcW w:w="2198" w:type="dxa"/>
          </w:tcPr>
          <w:p w14:paraId="157989AF" w14:textId="77777777" w:rsidR="009F77C4" w:rsidRPr="00150316" w:rsidRDefault="009F77C4" w:rsidP="004F08C7">
            <w:pPr>
              <w:pStyle w:val="TableText"/>
            </w:pPr>
            <w:r w:rsidRPr="00150316">
              <w:rPr>
                <w:rFonts w:hint="eastAsia"/>
              </w:rPr>
              <w:t>类型</w:t>
            </w:r>
          </w:p>
        </w:tc>
        <w:tc>
          <w:tcPr>
            <w:tcW w:w="6817" w:type="dxa"/>
          </w:tcPr>
          <w:p w14:paraId="72A3B4D2" w14:textId="77777777" w:rsidR="009F77C4" w:rsidRPr="00150316" w:rsidRDefault="009F77C4" w:rsidP="004F08C7">
            <w:pPr>
              <w:pStyle w:val="TableText"/>
            </w:pPr>
            <w:r w:rsidRPr="00150316">
              <w:rPr>
                <w:rFonts w:hint="eastAsia"/>
              </w:rPr>
              <w:t>地址探测的类型，有PING，TCP和DNS三种</w:t>
            </w:r>
            <w:r>
              <w:rPr>
                <w:rFonts w:hint="eastAsia"/>
              </w:rPr>
              <w:t>。</w:t>
            </w:r>
          </w:p>
        </w:tc>
      </w:tr>
      <w:tr w:rsidR="009F77C4" w:rsidRPr="00150316" w14:paraId="784170DA" w14:textId="77777777" w:rsidTr="004F08C7">
        <w:trPr>
          <w:trHeight w:val="68"/>
        </w:trPr>
        <w:tc>
          <w:tcPr>
            <w:tcW w:w="2198" w:type="dxa"/>
          </w:tcPr>
          <w:p w14:paraId="3BAF401C" w14:textId="77777777" w:rsidR="009F77C4" w:rsidRPr="00150316" w:rsidRDefault="009F77C4" w:rsidP="004F08C7">
            <w:pPr>
              <w:pStyle w:val="TableText"/>
            </w:pPr>
            <w:r w:rsidRPr="00150316">
              <w:rPr>
                <w:rFonts w:hint="eastAsia"/>
              </w:rPr>
              <w:t>出接口</w:t>
            </w:r>
          </w:p>
        </w:tc>
        <w:tc>
          <w:tcPr>
            <w:tcW w:w="6817" w:type="dxa"/>
          </w:tcPr>
          <w:p w14:paraId="4D3B553A" w14:textId="77777777" w:rsidR="009F77C4" w:rsidRPr="00150316" w:rsidRDefault="009F77C4" w:rsidP="004F08C7">
            <w:pPr>
              <w:pStyle w:val="TableText"/>
            </w:pPr>
            <w:r w:rsidRPr="00150316">
              <w:rPr>
                <w:rFonts w:hint="eastAsia"/>
              </w:rPr>
              <w:t>地址探测报文的出接口</w:t>
            </w:r>
            <w:r>
              <w:rPr>
                <w:rFonts w:hint="eastAsia"/>
              </w:rPr>
              <w:t>。</w:t>
            </w:r>
          </w:p>
        </w:tc>
      </w:tr>
      <w:tr w:rsidR="009F77C4" w:rsidRPr="00150316" w14:paraId="027A0C8A" w14:textId="77777777" w:rsidTr="004F08C7">
        <w:trPr>
          <w:trHeight w:val="68"/>
        </w:trPr>
        <w:tc>
          <w:tcPr>
            <w:tcW w:w="2198" w:type="dxa"/>
          </w:tcPr>
          <w:p w14:paraId="019352C9" w14:textId="77777777" w:rsidR="009F77C4" w:rsidRPr="00150316" w:rsidRDefault="009F77C4" w:rsidP="004F08C7">
            <w:pPr>
              <w:pStyle w:val="TableText"/>
            </w:pPr>
            <w:r w:rsidRPr="00150316">
              <w:rPr>
                <w:rFonts w:hint="eastAsia"/>
              </w:rPr>
              <w:t>间隔时间</w:t>
            </w:r>
          </w:p>
        </w:tc>
        <w:tc>
          <w:tcPr>
            <w:tcW w:w="6817" w:type="dxa"/>
          </w:tcPr>
          <w:p w14:paraId="0BDB989A" w14:textId="77777777" w:rsidR="009F77C4" w:rsidRPr="00150316" w:rsidRDefault="009F77C4" w:rsidP="004F08C7">
            <w:pPr>
              <w:pStyle w:val="TableText"/>
            </w:pPr>
            <w:r w:rsidRPr="00150316">
              <w:rPr>
                <w:rFonts w:hint="eastAsia"/>
              </w:rPr>
              <w:t>地址探测报文发送时间间隔</w:t>
            </w:r>
            <w:r>
              <w:rPr>
                <w:rFonts w:hint="eastAsia"/>
              </w:rPr>
              <w:t>。</w:t>
            </w:r>
          </w:p>
        </w:tc>
      </w:tr>
      <w:tr w:rsidR="009F77C4" w:rsidRPr="00150316" w14:paraId="2883016A" w14:textId="77777777" w:rsidTr="004F08C7">
        <w:trPr>
          <w:trHeight w:val="68"/>
        </w:trPr>
        <w:tc>
          <w:tcPr>
            <w:tcW w:w="2198" w:type="dxa"/>
          </w:tcPr>
          <w:p w14:paraId="1F3FB8C7" w14:textId="77777777" w:rsidR="009F77C4" w:rsidRPr="00150316" w:rsidRDefault="009F77C4" w:rsidP="004F08C7">
            <w:pPr>
              <w:pStyle w:val="TableText"/>
            </w:pPr>
            <w:r w:rsidRPr="00150316">
              <w:rPr>
                <w:rFonts w:hint="eastAsia"/>
              </w:rPr>
              <w:t>重试次数</w:t>
            </w:r>
          </w:p>
        </w:tc>
        <w:tc>
          <w:tcPr>
            <w:tcW w:w="6817" w:type="dxa"/>
          </w:tcPr>
          <w:p w14:paraId="6AA073AF" w14:textId="77777777" w:rsidR="009F77C4" w:rsidRPr="00150316" w:rsidRDefault="009F77C4" w:rsidP="004F08C7">
            <w:pPr>
              <w:pStyle w:val="TableText"/>
            </w:pPr>
            <w:r w:rsidRPr="00150316">
              <w:rPr>
                <w:rFonts w:hint="eastAsia"/>
              </w:rPr>
              <w:t>在地址探测失败之前可以发送的探测报文个数</w:t>
            </w:r>
            <w:r>
              <w:rPr>
                <w:rFonts w:hint="eastAsia"/>
              </w:rPr>
              <w:t>。</w:t>
            </w:r>
          </w:p>
        </w:tc>
      </w:tr>
      <w:tr w:rsidR="009F77C4" w:rsidRPr="00150316" w14:paraId="16422C45" w14:textId="77777777" w:rsidTr="004F08C7">
        <w:trPr>
          <w:trHeight w:val="68"/>
        </w:trPr>
        <w:tc>
          <w:tcPr>
            <w:tcW w:w="2198" w:type="dxa"/>
          </w:tcPr>
          <w:p w14:paraId="44DA12D4" w14:textId="77777777" w:rsidR="009F77C4" w:rsidRPr="00150316" w:rsidRDefault="009F77C4" w:rsidP="004F08C7">
            <w:pPr>
              <w:pStyle w:val="TableText"/>
            </w:pPr>
            <w:r w:rsidRPr="00150316">
              <w:rPr>
                <w:rFonts w:hint="eastAsia"/>
              </w:rPr>
              <w:t>状态</w:t>
            </w:r>
          </w:p>
        </w:tc>
        <w:tc>
          <w:tcPr>
            <w:tcW w:w="6817" w:type="dxa"/>
          </w:tcPr>
          <w:p w14:paraId="7D112840" w14:textId="77777777" w:rsidR="009F77C4" w:rsidRPr="00150316" w:rsidRDefault="009F77C4" w:rsidP="004F08C7">
            <w:pPr>
              <w:pStyle w:val="TableText"/>
            </w:pPr>
            <w:r w:rsidRPr="00150316">
              <w:rPr>
                <w:rFonts w:hint="eastAsia"/>
              </w:rPr>
              <w:t>地址探测的状态，</w:t>
            </w:r>
            <w:r w:rsidRPr="00150316">
              <w:rPr>
                <w:noProof/>
              </w:rPr>
              <w:drawing>
                <wp:inline distT="0" distB="0" distL="0" distR="0" wp14:anchorId="03F5E392" wp14:editId="0B27FBEF">
                  <wp:extent cx="225425" cy="149860"/>
                  <wp:effectExtent l="0" t="0" r="0" b="0"/>
                  <wp:docPr id="3363" name="图片 3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225425" cy="149860"/>
                          </a:xfrm>
                          <a:prstGeom prst="rect">
                            <a:avLst/>
                          </a:prstGeom>
                          <a:noFill/>
                          <a:ln>
                            <a:noFill/>
                          </a:ln>
                        </pic:spPr>
                      </pic:pic>
                    </a:graphicData>
                  </a:graphic>
                </wp:inline>
              </w:drawing>
            </w:r>
            <w:r w:rsidRPr="00150316">
              <w:rPr>
                <w:rFonts w:hint="eastAsia"/>
              </w:rPr>
              <w:t>表示探测成功，</w:t>
            </w:r>
            <w:r w:rsidRPr="00150316">
              <w:rPr>
                <w:noProof/>
              </w:rPr>
              <w:drawing>
                <wp:inline distT="0" distB="0" distL="0" distR="0" wp14:anchorId="17F8B387" wp14:editId="3B0C0242">
                  <wp:extent cx="190500" cy="152400"/>
                  <wp:effectExtent l="0" t="0" r="0" b="0"/>
                  <wp:docPr id="3364" name="图片 3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0" cstate="print"/>
                          <a:stretch>
                            <a:fillRect/>
                          </a:stretch>
                        </pic:blipFill>
                        <pic:spPr>
                          <a:xfrm>
                            <a:off x="0" y="0"/>
                            <a:ext cx="190500" cy="152400"/>
                          </a:xfrm>
                          <a:prstGeom prst="rect">
                            <a:avLst/>
                          </a:prstGeom>
                        </pic:spPr>
                      </pic:pic>
                    </a:graphicData>
                  </a:graphic>
                </wp:inline>
              </w:drawing>
            </w:r>
            <w:r w:rsidRPr="00150316">
              <w:rPr>
                <w:rFonts w:hint="eastAsia"/>
              </w:rPr>
              <w:t>表示探测失败</w:t>
            </w:r>
            <w:r>
              <w:rPr>
                <w:rFonts w:hint="eastAsia"/>
              </w:rPr>
              <w:t>。</w:t>
            </w:r>
          </w:p>
        </w:tc>
      </w:tr>
      <w:tr w:rsidR="009F77C4" w:rsidRPr="00150316" w14:paraId="5B2CDF52" w14:textId="77777777" w:rsidTr="004F08C7">
        <w:trPr>
          <w:trHeight w:val="68"/>
        </w:trPr>
        <w:tc>
          <w:tcPr>
            <w:tcW w:w="2198" w:type="dxa"/>
          </w:tcPr>
          <w:p w14:paraId="03A900DA" w14:textId="77777777" w:rsidR="009F77C4" w:rsidRPr="00150316" w:rsidRDefault="009F77C4" w:rsidP="004F08C7">
            <w:pPr>
              <w:pStyle w:val="TableText"/>
            </w:pPr>
            <w:r w:rsidRPr="00150316">
              <w:rPr>
                <w:rFonts w:hint="eastAsia"/>
              </w:rPr>
              <w:t>操作</w:t>
            </w:r>
          </w:p>
        </w:tc>
        <w:tc>
          <w:tcPr>
            <w:tcW w:w="6817" w:type="dxa"/>
          </w:tcPr>
          <w:p w14:paraId="05925E00" w14:textId="77777777" w:rsidR="009F77C4" w:rsidRPr="00150316" w:rsidRDefault="009F77C4" w:rsidP="004F08C7">
            <w:pPr>
              <w:pStyle w:val="TableText"/>
            </w:pPr>
            <w:r w:rsidRPr="00150316">
              <w:rPr>
                <w:rFonts w:hint="eastAsia"/>
              </w:rPr>
              <w:t>可以执行删除操作</w:t>
            </w:r>
            <w:r>
              <w:rPr>
                <w:rFonts w:hint="eastAsia"/>
              </w:rPr>
              <w:t>。</w:t>
            </w:r>
          </w:p>
        </w:tc>
      </w:tr>
    </w:tbl>
    <w:p w14:paraId="638024E7" w14:textId="77777777" w:rsidR="009F77C4" w:rsidRPr="005A7D03" w:rsidRDefault="009F77C4" w:rsidP="009F77C4">
      <w:pPr>
        <w:ind w:firstLine="420"/>
      </w:pPr>
    </w:p>
    <w:p w14:paraId="4614A322" w14:textId="77777777" w:rsidR="009F77C4" w:rsidRPr="005A7D03" w:rsidRDefault="009F77C4" w:rsidP="009F77C4">
      <w:pPr>
        <w:ind w:firstLine="420"/>
      </w:pPr>
      <w:r w:rsidRPr="005A7D03">
        <w:rPr>
          <w:rFonts w:hint="eastAsia"/>
        </w:rPr>
        <w:t>点击右侧的删除按钮，可以删除对应的地址探测。</w:t>
      </w:r>
    </w:p>
    <w:p w14:paraId="20C33ACD" w14:textId="77777777" w:rsidR="009F77C4" w:rsidRPr="005A7D03" w:rsidRDefault="009F77C4" w:rsidP="009F77C4">
      <w:pPr>
        <w:ind w:firstLine="420"/>
      </w:pPr>
      <w:r w:rsidRPr="005A7D03">
        <w:rPr>
          <w:rFonts w:hint="eastAsia"/>
        </w:rPr>
        <w:t>点击</w:t>
      </w:r>
      <w:r w:rsidRPr="005A7D03">
        <w:t>&lt;</w:t>
      </w:r>
      <w:r w:rsidRPr="005A7D03">
        <w:rPr>
          <w:rFonts w:hint="eastAsia"/>
        </w:rPr>
        <w:t>新建</w:t>
      </w:r>
      <w:r w:rsidRPr="005A7D03">
        <w:t>&gt;</w:t>
      </w:r>
      <w:r w:rsidRPr="005A7D03">
        <w:rPr>
          <w:rFonts w:hint="eastAsia"/>
        </w:rPr>
        <w:t>按钮，可以进入地址探测配置页面，如</w:t>
      </w:r>
      <w:r w:rsidRPr="00823FC2">
        <w:rPr>
          <w:color w:val="0000FF"/>
          <w:u w:val="single"/>
        </w:rPr>
        <w:fldChar w:fldCharType="begin"/>
      </w:r>
      <w:r w:rsidRPr="00823FC2">
        <w:rPr>
          <w:color w:val="0000FF"/>
          <w:u w:val="single"/>
        </w:rPr>
        <w:instrText xml:space="preserve"> REF _Ref402014951 \r \h </w:instrText>
      </w:r>
      <w:r w:rsidRPr="00823FC2">
        <w:rPr>
          <w:color w:val="0000FF"/>
          <w:u w:val="single"/>
        </w:rPr>
      </w:r>
      <w:r w:rsidRPr="00823FC2">
        <w:rPr>
          <w:color w:val="0000FF"/>
          <w:u w:val="single"/>
        </w:rPr>
        <w:fldChar w:fldCharType="separate"/>
      </w:r>
      <w:r>
        <w:rPr>
          <w:rFonts w:hint="eastAsia"/>
          <w:color w:val="0000FF"/>
          <w:u w:val="single"/>
        </w:rPr>
        <w:t>图</w:t>
      </w:r>
      <w:r>
        <w:rPr>
          <w:rFonts w:hint="eastAsia"/>
          <w:color w:val="0000FF"/>
          <w:u w:val="single"/>
        </w:rPr>
        <w:t>57-2</w:t>
      </w:r>
      <w:r w:rsidRPr="00823FC2">
        <w:rPr>
          <w:color w:val="0000FF"/>
          <w:u w:val="single"/>
        </w:rPr>
        <w:fldChar w:fldCharType="end"/>
      </w:r>
      <w:r w:rsidRPr="005A7D03">
        <w:rPr>
          <w:rFonts w:hint="eastAsia"/>
        </w:rPr>
        <w:t>所示。</w:t>
      </w:r>
    </w:p>
    <w:p w14:paraId="7CB39014" w14:textId="77777777" w:rsidR="009F77C4" w:rsidRPr="00150316" w:rsidRDefault="009F77C4" w:rsidP="009F77C4">
      <w:pPr>
        <w:pStyle w:val="FigureDescription"/>
        <w:spacing w:before="156" w:after="156"/>
      </w:pPr>
      <w:bookmarkStart w:id="9326" w:name="_Ref402014951"/>
      <w:r w:rsidRPr="00150316">
        <w:t>地址探测配置页面</w:t>
      </w:r>
      <w:bookmarkEnd w:id="9326"/>
    </w:p>
    <w:p w14:paraId="0FAB45A8" w14:textId="77777777" w:rsidR="009F77C4" w:rsidRPr="00150316" w:rsidRDefault="009F77C4" w:rsidP="009F77C4">
      <w:pPr>
        <w:pStyle w:val="Figure"/>
      </w:pPr>
      <w:r>
        <w:drawing>
          <wp:inline distT="0" distB="0" distL="0" distR="0" wp14:anchorId="56BF6B00" wp14:editId="0878D4B7">
            <wp:extent cx="4295775" cy="3235659"/>
            <wp:effectExtent l="0" t="0" r="0" b="3175"/>
            <wp:docPr id="3366" name="图片 3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9"/>
                    <a:stretch>
                      <a:fillRect/>
                    </a:stretch>
                  </pic:blipFill>
                  <pic:spPr>
                    <a:xfrm>
                      <a:off x="0" y="0"/>
                      <a:ext cx="4300214" cy="3239002"/>
                    </a:xfrm>
                    <a:prstGeom prst="rect">
                      <a:avLst/>
                    </a:prstGeom>
                  </pic:spPr>
                </pic:pic>
              </a:graphicData>
            </a:graphic>
          </wp:inline>
        </w:drawing>
      </w:r>
    </w:p>
    <w:p w14:paraId="389BF135" w14:textId="77777777" w:rsidR="009F77C4" w:rsidRPr="005A7D03" w:rsidRDefault="009F77C4" w:rsidP="009F77C4">
      <w:pPr>
        <w:ind w:firstLine="420"/>
      </w:pPr>
    </w:p>
    <w:p w14:paraId="51815A6A" w14:textId="77777777" w:rsidR="009F77C4" w:rsidRPr="005A7D03" w:rsidRDefault="009F77C4" w:rsidP="009F77C4">
      <w:pPr>
        <w:ind w:firstLine="420"/>
      </w:pPr>
      <w:r w:rsidRPr="005A7D03">
        <w:rPr>
          <w:rFonts w:hint="eastAsia"/>
        </w:rPr>
        <w:t>如果在类型中选中</w:t>
      </w:r>
      <w:r w:rsidRPr="005A7D03">
        <w:t>TCP</w:t>
      </w:r>
      <w:r w:rsidRPr="005A7D03">
        <w:rPr>
          <w:rFonts w:hint="eastAsia"/>
        </w:rPr>
        <w:t>，页面中还会弹出</w:t>
      </w:r>
      <w:r w:rsidRPr="005A7D03">
        <w:t>TCP</w:t>
      </w:r>
      <w:r w:rsidRPr="005A7D03">
        <w:rPr>
          <w:rFonts w:hint="eastAsia"/>
        </w:rPr>
        <w:t>端口输入框，如</w:t>
      </w:r>
      <w:r w:rsidRPr="00823FC2">
        <w:rPr>
          <w:color w:val="0000FF"/>
          <w:u w:val="single"/>
        </w:rPr>
        <w:fldChar w:fldCharType="begin"/>
      </w:r>
      <w:r w:rsidRPr="00823FC2">
        <w:rPr>
          <w:color w:val="0000FF"/>
          <w:u w:val="single"/>
        </w:rPr>
        <w:instrText xml:space="preserve"> REF _Ref402015192 \r \h </w:instrText>
      </w:r>
      <w:r w:rsidRPr="00823FC2">
        <w:rPr>
          <w:color w:val="0000FF"/>
          <w:u w:val="single"/>
        </w:rPr>
      </w:r>
      <w:r w:rsidRPr="00823FC2">
        <w:rPr>
          <w:color w:val="0000FF"/>
          <w:u w:val="single"/>
        </w:rPr>
        <w:fldChar w:fldCharType="separate"/>
      </w:r>
      <w:r>
        <w:rPr>
          <w:rFonts w:hint="eastAsia"/>
          <w:color w:val="0000FF"/>
          <w:u w:val="single"/>
        </w:rPr>
        <w:t>图</w:t>
      </w:r>
      <w:r>
        <w:rPr>
          <w:rFonts w:hint="eastAsia"/>
          <w:color w:val="0000FF"/>
          <w:u w:val="single"/>
        </w:rPr>
        <w:t>57-3</w:t>
      </w:r>
      <w:r w:rsidRPr="00823FC2">
        <w:rPr>
          <w:color w:val="0000FF"/>
          <w:u w:val="single"/>
        </w:rPr>
        <w:fldChar w:fldCharType="end"/>
      </w:r>
      <w:r w:rsidRPr="005A7D03">
        <w:rPr>
          <w:rFonts w:hint="eastAsia"/>
        </w:rPr>
        <w:t>。</w:t>
      </w:r>
    </w:p>
    <w:p w14:paraId="6A767E61" w14:textId="77777777" w:rsidR="009F77C4" w:rsidRPr="00150316" w:rsidRDefault="009F77C4" w:rsidP="009F77C4">
      <w:pPr>
        <w:pStyle w:val="FigureDescription"/>
        <w:spacing w:before="156" w:after="156"/>
      </w:pPr>
      <w:bookmarkStart w:id="9327" w:name="_Ref402015192"/>
      <w:r w:rsidRPr="00150316">
        <w:lastRenderedPageBreak/>
        <w:t>TCP</w:t>
      </w:r>
      <w:r w:rsidRPr="00150316">
        <w:t>地址探测配置页面</w:t>
      </w:r>
      <w:bookmarkEnd w:id="9327"/>
    </w:p>
    <w:p w14:paraId="5EDB4254" w14:textId="77777777" w:rsidR="009F77C4" w:rsidRDefault="009F77C4" w:rsidP="009F77C4">
      <w:pPr>
        <w:pStyle w:val="Figure"/>
      </w:pPr>
      <w:r>
        <w:drawing>
          <wp:inline distT="0" distB="0" distL="0" distR="0" wp14:anchorId="1E8531AC" wp14:editId="76CF4802">
            <wp:extent cx="4323809" cy="3571429"/>
            <wp:effectExtent l="0" t="0" r="635" b="0"/>
            <wp:docPr id="3368" name="图片 3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0"/>
                    <a:stretch>
                      <a:fillRect/>
                    </a:stretch>
                  </pic:blipFill>
                  <pic:spPr>
                    <a:xfrm>
                      <a:off x="0" y="0"/>
                      <a:ext cx="4323809" cy="3571429"/>
                    </a:xfrm>
                    <a:prstGeom prst="rect">
                      <a:avLst/>
                    </a:prstGeom>
                  </pic:spPr>
                </pic:pic>
              </a:graphicData>
            </a:graphic>
          </wp:inline>
        </w:drawing>
      </w:r>
    </w:p>
    <w:p w14:paraId="1C8C6A5B" w14:textId="77777777" w:rsidR="009F77C4" w:rsidRPr="005A7D03" w:rsidRDefault="009F77C4" w:rsidP="009F77C4">
      <w:pPr>
        <w:ind w:firstLine="420"/>
      </w:pPr>
    </w:p>
    <w:p w14:paraId="51D8F6BB" w14:textId="77777777" w:rsidR="009F77C4" w:rsidRPr="005A7D03" w:rsidRDefault="009F77C4" w:rsidP="009F77C4">
      <w:pPr>
        <w:ind w:firstLine="420"/>
      </w:pPr>
      <w:r w:rsidRPr="005A7D03">
        <w:rPr>
          <w:rFonts w:hint="eastAsia"/>
        </w:rPr>
        <w:t>页面的详细说明如</w:t>
      </w:r>
      <w:r w:rsidRPr="00823FC2">
        <w:rPr>
          <w:color w:val="0000FF"/>
          <w:u w:val="single"/>
        </w:rPr>
        <w:fldChar w:fldCharType="begin"/>
      </w:r>
      <w:r w:rsidRPr="00823FC2">
        <w:rPr>
          <w:color w:val="0000FF"/>
          <w:u w:val="single"/>
        </w:rPr>
        <w:instrText xml:space="preserve"> REF _Ref402015192 \r \h </w:instrText>
      </w:r>
      <w:r w:rsidRPr="00823FC2">
        <w:rPr>
          <w:color w:val="0000FF"/>
          <w:u w:val="single"/>
        </w:rPr>
      </w:r>
      <w:r w:rsidRPr="00823FC2">
        <w:rPr>
          <w:color w:val="0000FF"/>
          <w:u w:val="single"/>
        </w:rPr>
        <w:fldChar w:fldCharType="separate"/>
      </w:r>
      <w:r>
        <w:rPr>
          <w:rFonts w:hint="eastAsia"/>
          <w:color w:val="0000FF"/>
          <w:u w:val="single"/>
        </w:rPr>
        <w:t>图</w:t>
      </w:r>
      <w:r>
        <w:rPr>
          <w:rFonts w:hint="eastAsia"/>
          <w:color w:val="0000FF"/>
          <w:u w:val="single"/>
        </w:rPr>
        <w:t>57-3</w:t>
      </w:r>
      <w:r w:rsidRPr="00823FC2">
        <w:rPr>
          <w:color w:val="0000FF"/>
          <w:u w:val="single"/>
        </w:rPr>
        <w:fldChar w:fldCharType="end"/>
      </w:r>
      <w:r w:rsidRPr="005A7D03">
        <w:rPr>
          <w:rFonts w:hint="eastAsia"/>
        </w:rPr>
        <w:t>示。</w:t>
      </w:r>
    </w:p>
    <w:p w14:paraId="0B7E3D54" w14:textId="77777777" w:rsidR="009F77C4" w:rsidRPr="00150316" w:rsidRDefault="009F77C4" w:rsidP="009F77C4">
      <w:pPr>
        <w:pStyle w:val="TableDescription"/>
      </w:pPr>
      <w:r w:rsidRPr="00150316">
        <w:t>地址探测配置页面详细说明</w:t>
      </w:r>
    </w:p>
    <w:tbl>
      <w:tblPr>
        <w:tblStyle w:val="table0"/>
        <w:tblW w:w="9014" w:type="dxa"/>
        <w:tblLayout w:type="fixed"/>
        <w:tblLook w:val="04A0" w:firstRow="1" w:lastRow="0" w:firstColumn="1" w:lastColumn="0" w:noHBand="0" w:noVBand="1"/>
      </w:tblPr>
      <w:tblGrid>
        <w:gridCol w:w="2198"/>
        <w:gridCol w:w="6816"/>
      </w:tblGrid>
      <w:tr w:rsidR="009F77C4" w:rsidRPr="00150316" w14:paraId="4E4F3F4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05036762" w14:textId="77777777" w:rsidR="009F77C4" w:rsidRPr="00150316" w:rsidRDefault="009F77C4" w:rsidP="004F08C7">
            <w:pPr>
              <w:pStyle w:val="TableHeading"/>
            </w:pPr>
            <w:r w:rsidRPr="00150316">
              <w:rPr>
                <w:rFonts w:hint="eastAsia"/>
              </w:rPr>
              <w:t>项目</w:t>
            </w:r>
          </w:p>
        </w:tc>
        <w:tc>
          <w:tcPr>
            <w:tcW w:w="6817" w:type="dxa"/>
            <w:hideMark/>
          </w:tcPr>
          <w:p w14:paraId="6EA1BFFD" w14:textId="77777777" w:rsidR="009F77C4" w:rsidRPr="00150316" w:rsidRDefault="009F77C4" w:rsidP="004F08C7">
            <w:pPr>
              <w:pStyle w:val="TableHeading"/>
            </w:pPr>
            <w:r w:rsidRPr="00150316">
              <w:rPr>
                <w:rFonts w:hint="eastAsia"/>
              </w:rPr>
              <w:t>说明</w:t>
            </w:r>
          </w:p>
        </w:tc>
      </w:tr>
      <w:tr w:rsidR="009F77C4" w:rsidRPr="00150316" w14:paraId="37464370" w14:textId="77777777" w:rsidTr="004F08C7">
        <w:trPr>
          <w:trHeight w:val="68"/>
        </w:trPr>
        <w:tc>
          <w:tcPr>
            <w:tcW w:w="2198" w:type="dxa"/>
            <w:hideMark/>
          </w:tcPr>
          <w:p w14:paraId="513A5B48" w14:textId="77777777" w:rsidR="009F77C4" w:rsidRPr="00150316" w:rsidRDefault="009F77C4" w:rsidP="004F08C7">
            <w:pPr>
              <w:pStyle w:val="TableText"/>
            </w:pPr>
            <w:r w:rsidRPr="00150316">
              <w:rPr>
                <w:rFonts w:hint="eastAsia"/>
              </w:rPr>
              <w:t>名称</w:t>
            </w:r>
          </w:p>
        </w:tc>
        <w:tc>
          <w:tcPr>
            <w:tcW w:w="6817" w:type="dxa"/>
            <w:hideMark/>
          </w:tcPr>
          <w:p w14:paraId="46CCBB9D" w14:textId="77777777" w:rsidR="009F77C4" w:rsidRPr="00150316" w:rsidRDefault="009F77C4" w:rsidP="004F08C7">
            <w:pPr>
              <w:pStyle w:val="TableText"/>
            </w:pPr>
            <w:r w:rsidRPr="00150316">
              <w:rPr>
                <w:rFonts w:hint="eastAsia"/>
              </w:rPr>
              <w:t>地址探测的名称</w:t>
            </w:r>
            <w:r>
              <w:rPr>
                <w:rFonts w:hint="eastAsia"/>
              </w:rPr>
              <w:t>。</w:t>
            </w:r>
          </w:p>
        </w:tc>
      </w:tr>
      <w:tr w:rsidR="009F77C4" w:rsidRPr="00150316" w14:paraId="0B17C952" w14:textId="77777777" w:rsidTr="004F08C7">
        <w:trPr>
          <w:trHeight w:val="68"/>
        </w:trPr>
        <w:tc>
          <w:tcPr>
            <w:tcW w:w="2198" w:type="dxa"/>
          </w:tcPr>
          <w:p w14:paraId="1D95EB84" w14:textId="77777777" w:rsidR="009F77C4" w:rsidRPr="00150316" w:rsidRDefault="009F77C4" w:rsidP="004F08C7">
            <w:pPr>
              <w:pStyle w:val="TableText"/>
            </w:pPr>
            <w:r w:rsidRPr="00150316">
              <w:rPr>
                <w:rFonts w:hint="eastAsia"/>
              </w:rPr>
              <w:t>探测目标</w:t>
            </w:r>
          </w:p>
        </w:tc>
        <w:tc>
          <w:tcPr>
            <w:tcW w:w="6817" w:type="dxa"/>
          </w:tcPr>
          <w:p w14:paraId="1B78F9E7" w14:textId="77777777" w:rsidR="009F77C4" w:rsidRPr="00150316" w:rsidRDefault="009F77C4" w:rsidP="004F08C7">
            <w:pPr>
              <w:pStyle w:val="TableText"/>
            </w:pPr>
            <w:r w:rsidRPr="00150316">
              <w:rPr>
                <w:rFonts w:hint="eastAsia"/>
              </w:rPr>
              <w:t>地址探测的目标，可以使IP地址，也可以是域名</w:t>
            </w:r>
            <w:r>
              <w:rPr>
                <w:rFonts w:hint="eastAsia"/>
              </w:rPr>
              <w:t>。</w:t>
            </w:r>
          </w:p>
        </w:tc>
      </w:tr>
      <w:tr w:rsidR="009F77C4" w:rsidRPr="00150316" w14:paraId="62823B7B" w14:textId="77777777" w:rsidTr="004F08C7">
        <w:trPr>
          <w:trHeight w:val="68"/>
        </w:trPr>
        <w:tc>
          <w:tcPr>
            <w:tcW w:w="2198" w:type="dxa"/>
          </w:tcPr>
          <w:p w14:paraId="2A92FD52" w14:textId="77777777" w:rsidR="009F77C4" w:rsidRPr="00150316" w:rsidRDefault="009F77C4" w:rsidP="004F08C7">
            <w:pPr>
              <w:pStyle w:val="TableText"/>
            </w:pPr>
            <w:r w:rsidRPr="00150316">
              <w:rPr>
                <w:rFonts w:hint="eastAsia"/>
              </w:rPr>
              <w:t>类型</w:t>
            </w:r>
          </w:p>
        </w:tc>
        <w:tc>
          <w:tcPr>
            <w:tcW w:w="6817" w:type="dxa"/>
          </w:tcPr>
          <w:p w14:paraId="640D04E9" w14:textId="77777777" w:rsidR="009F77C4" w:rsidRPr="00150316" w:rsidRDefault="009F77C4" w:rsidP="004F08C7">
            <w:pPr>
              <w:pStyle w:val="TableText"/>
            </w:pPr>
            <w:r w:rsidRPr="00150316">
              <w:rPr>
                <w:rFonts w:hint="eastAsia"/>
              </w:rPr>
              <w:t>地址探测的类型，有PING，TCP和DNS三种</w:t>
            </w:r>
            <w:r>
              <w:rPr>
                <w:rFonts w:hint="eastAsia"/>
              </w:rPr>
              <w:t>。</w:t>
            </w:r>
          </w:p>
        </w:tc>
      </w:tr>
      <w:tr w:rsidR="009F77C4" w:rsidRPr="00150316" w14:paraId="60F9BE22" w14:textId="77777777" w:rsidTr="004F08C7">
        <w:trPr>
          <w:trHeight w:val="68"/>
        </w:trPr>
        <w:tc>
          <w:tcPr>
            <w:tcW w:w="2198" w:type="dxa"/>
          </w:tcPr>
          <w:p w14:paraId="3930B98C" w14:textId="77777777" w:rsidR="009F77C4" w:rsidRPr="00150316" w:rsidRDefault="009F77C4" w:rsidP="004F08C7">
            <w:pPr>
              <w:pStyle w:val="TableText"/>
            </w:pPr>
            <w:r w:rsidRPr="00150316">
              <w:rPr>
                <w:rFonts w:hint="eastAsia"/>
              </w:rPr>
              <w:t>端口</w:t>
            </w:r>
          </w:p>
        </w:tc>
        <w:tc>
          <w:tcPr>
            <w:tcW w:w="6817" w:type="dxa"/>
          </w:tcPr>
          <w:p w14:paraId="1D4AFDDD" w14:textId="77777777" w:rsidR="009F77C4" w:rsidRPr="00150316" w:rsidRDefault="009F77C4" w:rsidP="004F08C7">
            <w:pPr>
              <w:pStyle w:val="TableText"/>
            </w:pPr>
            <w:r w:rsidRPr="00150316">
              <w:rPr>
                <w:rFonts w:hint="eastAsia"/>
              </w:rPr>
              <w:t>TCP探测的目标端口</w:t>
            </w:r>
            <w:r>
              <w:rPr>
                <w:rFonts w:hint="eastAsia"/>
              </w:rPr>
              <w:t>。</w:t>
            </w:r>
          </w:p>
        </w:tc>
      </w:tr>
      <w:tr w:rsidR="009F77C4" w:rsidRPr="00150316" w14:paraId="7C195288" w14:textId="77777777" w:rsidTr="004F08C7">
        <w:trPr>
          <w:trHeight w:val="68"/>
        </w:trPr>
        <w:tc>
          <w:tcPr>
            <w:tcW w:w="2198" w:type="dxa"/>
          </w:tcPr>
          <w:p w14:paraId="67FFF6B1" w14:textId="77777777" w:rsidR="009F77C4" w:rsidRPr="00150316" w:rsidRDefault="009F77C4" w:rsidP="004F08C7">
            <w:pPr>
              <w:pStyle w:val="TableText"/>
            </w:pPr>
            <w:r w:rsidRPr="00150316">
              <w:rPr>
                <w:rFonts w:hint="eastAsia"/>
              </w:rPr>
              <w:t>出接口</w:t>
            </w:r>
          </w:p>
        </w:tc>
        <w:tc>
          <w:tcPr>
            <w:tcW w:w="6817" w:type="dxa"/>
          </w:tcPr>
          <w:p w14:paraId="61A7C40F" w14:textId="77777777" w:rsidR="009F77C4" w:rsidRPr="00150316" w:rsidRDefault="009F77C4" w:rsidP="004F08C7">
            <w:pPr>
              <w:pStyle w:val="TableText"/>
            </w:pPr>
            <w:r w:rsidRPr="00150316">
              <w:rPr>
                <w:rFonts w:hint="eastAsia"/>
              </w:rPr>
              <w:t>地址探测报文的出接口</w:t>
            </w:r>
            <w:r>
              <w:rPr>
                <w:rFonts w:hint="eastAsia"/>
              </w:rPr>
              <w:t>。</w:t>
            </w:r>
          </w:p>
        </w:tc>
      </w:tr>
      <w:tr w:rsidR="009F77C4" w:rsidRPr="00150316" w14:paraId="19E97C51" w14:textId="77777777" w:rsidTr="004F08C7">
        <w:trPr>
          <w:trHeight w:val="68"/>
        </w:trPr>
        <w:tc>
          <w:tcPr>
            <w:tcW w:w="2198" w:type="dxa"/>
          </w:tcPr>
          <w:p w14:paraId="72801880" w14:textId="77777777" w:rsidR="009F77C4" w:rsidRPr="00150316" w:rsidRDefault="009F77C4" w:rsidP="004F08C7">
            <w:pPr>
              <w:pStyle w:val="TableText"/>
            </w:pPr>
            <w:r w:rsidRPr="00150316">
              <w:rPr>
                <w:rFonts w:hint="eastAsia"/>
              </w:rPr>
              <w:t>间隔时间</w:t>
            </w:r>
          </w:p>
        </w:tc>
        <w:tc>
          <w:tcPr>
            <w:tcW w:w="6817" w:type="dxa"/>
          </w:tcPr>
          <w:p w14:paraId="3738D253" w14:textId="77777777" w:rsidR="009F77C4" w:rsidRPr="00150316" w:rsidRDefault="009F77C4" w:rsidP="004F08C7">
            <w:pPr>
              <w:pStyle w:val="TableText"/>
            </w:pPr>
            <w:r w:rsidRPr="00150316">
              <w:rPr>
                <w:rFonts w:hint="eastAsia"/>
              </w:rPr>
              <w:t>地址探测报文发送时间间隔</w:t>
            </w:r>
            <w:r>
              <w:rPr>
                <w:rFonts w:hint="eastAsia"/>
              </w:rPr>
              <w:t>。</w:t>
            </w:r>
          </w:p>
        </w:tc>
      </w:tr>
      <w:tr w:rsidR="009F77C4" w:rsidRPr="00150316" w14:paraId="23828F7D" w14:textId="77777777" w:rsidTr="004F08C7">
        <w:trPr>
          <w:trHeight w:val="68"/>
        </w:trPr>
        <w:tc>
          <w:tcPr>
            <w:tcW w:w="2198" w:type="dxa"/>
          </w:tcPr>
          <w:p w14:paraId="2D52F1D0" w14:textId="77777777" w:rsidR="009F77C4" w:rsidRPr="00150316" w:rsidRDefault="009F77C4" w:rsidP="004F08C7">
            <w:pPr>
              <w:pStyle w:val="TableText"/>
            </w:pPr>
            <w:r w:rsidRPr="00150316">
              <w:rPr>
                <w:rFonts w:hint="eastAsia"/>
              </w:rPr>
              <w:t>重试次数</w:t>
            </w:r>
          </w:p>
        </w:tc>
        <w:tc>
          <w:tcPr>
            <w:tcW w:w="6817" w:type="dxa"/>
          </w:tcPr>
          <w:p w14:paraId="62138FDA" w14:textId="77777777" w:rsidR="009F77C4" w:rsidRPr="00150316" w:rsidRDefault="009F77C4" w:rsidP="004F08C7">
            <w:pPr>
              <w:pStyle w:val="TableText"/>
            </w:pPr>
            <w:r w:rsidRPr="00150316">
              <w:rPr>
                <w:rFonts w:hint="eastAsia"/>
              </w:rPr>
              <w:t>在地址探测失败之前可以发送的探测报文个数</w:t>
            </w:r>
            <w:r>
              <w:rPr>
                <w:rFonts w:hint="eastAsia"/>
              </w:rPr>
              <w:t>。</w:t>
            </w:r>
          </w:p>
        </w:tc>
      </w:tr>
    </w:tbl>
    <w:p w14:paraId="62C77A76" w14:textId="77777777" w:rsidR="009F77C4" w:rsidRDefault="009F77C4" w:rsidP="009F77C4">
      <w:pPr>
        <w:ind w:firstLine="420"/>
      </w:pPr>
    </w:p>
    <w:p w14:paraId="19B1E8B8" w14:textId="77777777" w:rsidR="009F77C4" w:rsidRPr="005A7D03" w:rsidRDefault="009F77C4" w:rsidP="009F77C4">
      <w:pPr>
        <w:ind w:firstLine="420"/>
      </w:pPr>
      <w:r w:rsidRPr="005A7D03">
        <w:rPr>
          <w:rFonts w:hint="eastAsia"/>
        </w:rPr>
        <w:t>输入完毕后，点击</w:t>
      </w:r>
      <w:r w:rsidRPr="005A7D03">
        <w:t>&lt;</w:t>
      </w:r>
      <w:r w:rsidRPr="005A7D03">
        <w:rPr>
          <w:rFonts w:hint="eastAsia"/>
        </w:rPr>
        <w:t>提交</w:t>
      </w:r>
      <w:r w:rsidRPr="005A7D03">
        <w:t>&gt;</w:t>
      </w:r>
      <w:r w:rsidRPr="005A7D03">
        <w:rPr>
          <w:rFonts w:hint="eastAsia"/>
        </w:rPr>
        <w:t>按钮，应用配置。</w:t>
      </w:r>
    </w:p>
    <w:p w14:paraId="5939AB3E" w14:textId="77777777" w:rsidR="009F77C4" w:rsidRPr="00150316" w:rsidRDefault="009F77C4" w:rsidP="009F77C4">
      <w:pPr>
        <w:pStyle w:val="NotesHeading"/>
      </w:pPr>
      <w:r w:rsidRPr="00150316">
        <w:rPr>
          <w:noProof/>
        </w:rPr>
        <w:lastRenderedPageBreak/>
        <w:drawing>
          <wp:inline distT="0" distB="0" distL="0" distR="0" wp14:anchorId="090A5B3B" wp14:editId="6D5AAC7D">
            <wp:extent cx="628650" cy="257175"/>
            <wp:effectExtent l="19050" t="0" r="0" b="0"/>
            <wp:docPr id="3369" name="图片 3369"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146B3F8B" w14:textId="77777777" w:rsidR="009F77C4" w:rsidRPr="00150316" w:rsidRDefault="009F77C4" w:rsidP="009F77C4">
      <w:pPr>
        <w:pStyle w:val="NotesTextList1"/>
        <w:rPr>
          <w:lang w:eastAsia="zh-CN"/>
        </w:rPr>
      </w:pPr>
      <w:r w:rsidRPr="00E0434F">
        <w:rPr>
          <w:rFonts w:hint="eastAsia"/>
          <w:lang w:eastAsia="zh-CN"/>
        </w:rPr>
        <w:t>已经被配置为地址探测出接口的接口不能配置和地址探测联动。</w:t>
      </w:r>
    </w:p>
    <w:p w14:paraId="71717F0D" w14:textId="77777777" w:rsidR="009F77C4" w:rsidRPr="00150316" w:rsidRDefault="009F77C4" w:rsidP="009F77C4">
      <w:pPr>
        <w:pStyle w:val="NotesTextList1"/>
        <w:rPr>
          <w:lang w:eastAsia="zh-CN"/>
        </w:rPr>
      </w:pPr>
      <w:r w:rsidRPr="00E0434F">
        <w:rPr>
          <w:rFonts w:hint="eastAsia"/>
          <w:lang w:eastAsia="zh-CN"/>
        </w:rPr>
        <w:t>子接口已经被配置为地址探测出接口的接口不能配置和地址探测联动。</w:t>
      </w:r>
    </w:p>
    <w:p w14:paraId="2A240179" w14:textId="77777777" w:rsidR="009F77C4" w:rsidRPr="00150316" w:rsidRDefault="009F77C4" w:rsidP="009F77C4">
      <w:pPr>
        <w:pStyle w:val="NotesTextList1"/>
        <w:rPr>
          <w:lang w:eastAsia="zh-CN"/>
        </w:rPr>
      </w:pPr>
      <w:r w:rsidRPr="00E0434F">
        <w:rPr>
          <w:rFonts w:hint="eastAsia"/>
          <w:lang w:eastAsia="zh-CN"/>
        </w:rPr>
        <w:t>已经配置了和地址探测联动的接口不能作为地址探测的出接口。</w:t>
      </w:r>
    </w:p>
    <w:p w14:paraId="42593A3A" w14:textId="77777777" w:rsidR="009F77C4" w:rsidRPr="00150316" w:rsidRDefault="009F77C4" w:rsidP="009F77C4">
      <w:pPr>
        <w:pStyle w:val="NotesTextList1"/>
        <w:rPr>
          <w:lang w:eastAsia="zh-CN"/>
        </w:rPr>
      </w:pPr>
      <w:r w:rsidRPr="00E0434F">
        <w:rPr>
          <w:rFonts w:hint="eastAsia"/>
          <w:lang w:eastAsia="zh-CN"/>
        </w:rPr>
        <w:t>已经配置了和地址探测联动的接口的子接口不能作为地址探测出接口。</w:t>
      </w:r>
    </w:p>
    <w:p w14:paraId="741B908B" w14:textId="77777777" w:rsidR="009F77C4" w:rsidRPr="00150316" w:rsidRDefault="009F77C4" w:rsidP="009F77C4">
      <w:pPr>
        <w:pStyle w:val="30"/>
      </w:pPr>
      <w:bookmarkStart w:id="9328" w:name="_Toc497294146"/>
      <w:bookmarkStart w:id="9329" w:name="_Ref402016896"/>
      <w:bookmarkStart w:id="9330" w:name="_Ref407804258"/>
      <w:bookmarkStart w:id="9331" w:name="_Toc6237904"/>
      <w:bookmarkStart w:id="9332" w:name="_Toc15485405"/>
      <w:bookmarkStart w:id="9333" w:name="_Toc41651444"/>
      <w:bookmarkStart w:id="9334" w:name="_Toc44618781"/>
      <w:bookmarkStart w:id="9335" w:name="_Toc60069640"/>
      <w:bookmarkStart w:id="9336" w:name="_Toc61023109"/>
      <w:bookmarkEnd w:id="9328"/>
      <w:r w:rsidRPr="00150316">
        <w:rPr>
          <w:rFonts w:hint="eastAsia"/>
        </w:rPr>
        <w:t>地址探测组配置</w:t>
      </w:r>
      <w:bookmarkEnd w:id="9329"/>
      <w:bookmarkEnd w:id="9330"/>
      <w:bookmarkEnd w:id="9331"/>
      <w:bookmarkEnd w:id="9332"/>
      <w:bookmarkEnd w:id="9333"/>
      <w:bookmarkEnd w:id="9334"/>
      <w:bookmarkEnd w:id="9335"/>
      <w:bookmarkEnd w:id="9336"/>
    </w:p>
    <w:p w14:paraId="60851DA7" w14:textId="77777777" w:rsidR="009F77C4" w:rsidRPr="005A7D03" w:rsidRDefault="009F77C4" w:rsidP="009F77C4">
      <w:pPr>
        <w:ind w:firstLine="420"/>
      </w:pPr>
      <w:r w:rsidRPr="005A7D03">
        <w:rPr>
          <w:rFonts w:hint="eastAsia"/>
        </w:rPr>
        <w:t>在导航栏中选择“</w:t>
      </w:r>
      <w:r>
        <w:rPr>
          <w:rFonts w:hint="eastAsia"/>
        </w:rPr>
        <w:t>策略配置</w:t>
      </w:r>
      <w:r>
        <w:rPr>
          <w:rFonts w:hint="eastAsia"/>
        </w:rPr>
        <w:t xml:space="preserve"> &gt; </w:t>
      </w:r>
      <w:r>
        <w:rPr>
          <w:rFonts w:hint="eastAsia"/>
        </w:rPr>
        <w:t>对象管理</w:t>
      </w:r>
      <w:r w:rsidRPr="005A7D03">
        <w:t xml:space="preserve"> &gt; </w:t>
      </w:r>
      <w:r w:rsidRPr="005A7D03">
        <w:rPr>
          <w:rFonts w:hint="eastAsia"/>
        </w:rPr>
        <w:t>地址</w:t>
      </w:r>
      <w:r>
        <w:rPr>
          <w:rFonts w:hint="eastAsia"/>
        </w:rPr>
        <w:t>对象</w:t>
      </w:r>
      <w:r w:rsidRPr="005A7D03">
        <w:rPr>
          <w:rFonts w:hint="eastAsia"/>
        </w:rPr>
        <w:t>”，点击上方“地址探测组”标签进入地址探测组显示页面，如</w:t>
      </w:r>
      <w:r w:rsidRPr="00823FC2">
        <w:rPr>
          <w:color w:val="0000FF"/>
          <w:u w:val="single"/>
        </w:rPr>
        <w:fldChar w:fldCharType="begin"/>
      </w:r>
      <w:r w:rsidRPr="00823FC2">
        <w:rPr>
          <w:color w:val="0000FF"/>
          <w:u w:val="single"/>
        </w:rPr>
        <w:instrText xml:space="preserve"> REF _Ref402274014 \r \h </w:instrText>
      </w:r>
      <w:r w:rsidRPr="00823FC2">
        <w:rPr>
          <w:color w:val="0000FF"/>
          <w:u w:val="single"/>
        </w:rPr>
      </w:r>
      <w:r w:rsidRPr="00823FC2">
        <w:rPr>
          <w:color w:val="0000FF"/>
          <w:u w:val="single"/>
        </w:rPr>
        <w:fldChar w:fldCharType="separate"/>
      </w:r>
      <w:r>
        <w:rPr>
          <w:rFonts w:hint="eastAsia"/>
          <w:color w:val="0000FF"/>
          <w:u w:val="single"/>
        </w:rPr>
        <w:t>图</w:t>
      </w:r>
      <w:r>
        <w:rPr>
          <w:rFonts w:hint="eastAsia"/>
          <w:color w:val="0000FF"/>
          <w:u w:val="single"/>
        </w:rPr>
        <w:t>57-4</w:t>
      </w:r>
      <w:r w:rsidRPr="00823FC2">
        <w:rPr>
          <w:color w:val="0000FF"/>
          <w:u w:val="single"/>
        </w:rPr>
        <w:fldChar w:fldCharType="end"/>
      </w:r>
      <w:r w:rsidRPr="005A7D03">
        <w:rPr>
          <w:rFonts w:hint="eastAsia"/>
        </w:rPr>
        <w:t>所示。</w:t>
      </w:r>
    </w:p>
    <w:p w14:paraId="6DCF84EE" w14:textId="77777777" w:rsidR="009F77C4" w:rsidRPr="00150316" w:rsidRDefault="009F77C4" w:rsidP="009F77C4">
      <w:pPr>
        <w:pStyle w:val="FigureDescription"/>
        <w:spacing w:before="156" w:after="156"/>
      </w:pPr>
      <w:bookmarkStart w:id="9337" w:name="_Ref402274014"/>
      <w:r w:rsidRPr="00150316">
        <w:rPr>
          <w:rFonts w:hint="eastAsia"/>
        </w:rPr>
        <w:t>地址探测组显示页面</w:t>
      </w:r>
      <w:bookmarkEnd w:id="9337"/>
    </w:p>
    <w:p w14:paraId="4D2B8291" w14:textId="77777777" w:rsidR="009F77C4" w:rsidRDefault="009F77C4" w:rsidP="009F77C4">
      <w:pPr>
        <w:pStyle w:val="Figure"/>
      </w:pPr>
      <w:r w:rsidRPr="005B1A10">
        <w:t xml:space="preserve"> </w:t>
      </w:r>
      <w:r>
        <w:drawing>
          <wp:inline distT="0" distB="0" distL="0" distR="0" wp14:anchorId="4A98313E" wp14:editId="4BA5FED9">
            <wp:extent cx="5480613" cy="721044"/>
            <wp:effectExtent l="0" t="0" r="6350" b="3175"/>
            <wp:docPr id="471" name="图片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1"/>
                    <a:stretch>
                      <a:fillRect/>
                    </a:stretch>
                  </pic:blipFill>
                  <pic:spPr>
                    <a:xfrm>
                      <a:off x="0" y="0"/>
                      <a:ext cx="5525942" cy="727008"/>
                    </a:xfrm>
                    <a:prstGeom prst="rect">
                      <a:avLst/>
                    </a:prstGeom>
                  </pic:spPr>
                </pic:pic>
              </a:graphicData>
            </a:graphic>
          </wp:inline>
        </w:drawing>
      </w:r>
      <w:r w:rsidRPr="00150316" w:rsidDel="001F25CF">
        <w:t xml:space="preserve"> </w:t>
      </w:r>
    </w:p>
    <w:p w14:paraId="193CC1EE" w14:textId="77777777" w:rsidR="009F77C4" w:rsidRPr="007210A7" w:rsidRDefault="009F77C4" w:rsidP="009F77C4">
      <w:pPr>
        <w:ind w:firstLine="420"/>
      </w:pPr>
    </w:p>
    <w:p w14:paraId="4AE8855A" w14:textId="77777777" w:rsidR="009F77C4" w:rsidRPr="005A7D03" w:rsidRDefault="009F77C4" w:rsidP="009F77C4">
      <w:pPr>
        <w:ind w:firstLine="420"/>
      </w:pPr>
      <w:r w:rsidRPr="005A7D03">
        <w:rPr>
          <w:rFonts w:hint="eastAsia"/>
        </w:rPr>
        <w:t>页面的详细说明如</w:t>
      </w:r>
      <w:r w:rsidRPr="00823FC2">
        <w:rPr>
          <w:color w:val="0000FF"/>
          <w:u w:val="single"/>
        </w:rPr>
        <w:fldChar w:fldCharType="begin"/>
      </w:r>
      <w:r w:rsidRPr="00823FC2">
        <w:rPr>
          <w:color w:val="0000FF"/>
          <w:u w:val="single"/>
        </w:rPr>
        <w:instrText xml:space="preserve"> REF _Ref402341339 \r \h </w:instrText>
      </w:r>
      <w:r w:rsidRPr="00823FC2">
        <w:rPr>
          <w:color w:val="0000FF"/>
          <w:u w:val="single"/>
        </w:rPr>
      </w:r>
      <w:r w:rsidRPr="00823FC2">
        <w:rPr>
          <w:color w:val="0000FF"/>
          <w:u w:val="single"/>
        </w:rPr>
        <w:fldChar w:fldCharType="separate"/>
      </w:r>
      <w:r>
        <w:rPr>
          <w:rFonts w:hint="eastAsia"/>
          <w:color w:val="0000FF"/>
          <w:u w:val="single"/>
        </w:rPr>
        <w:t>表</w:t>
      </w:r>
      <w:r>
        <w:rPr>
          <w:rFonts w:hint="eastAsia"/>
          <w:color w:val="0000FF"/>
          <w:u w:val="single"/>
        </w:rPr>
        <w:t>57-4</w:t>
      </w:r>
      <w:r w:rsidRPr="00823FC2">
        <w:rPr>
          <w:color w:val="0000FF"/>
          <w:u w:val="single"/>
        </w:rPr>
        <w:fldChar w:fldCharType="end"/>
      </w:r>
      <w:r w:rsidRPr="005A7D03">
        <w:rPr>
          <w:rFonts w:hint="eastAsia"/>
        </w:rPr>
        <w:t>。</w:t>
      </w:r>
    </w:p>
    <w:p w14:paraId="5550A8E2" w14:textId="77777777" w:rsidR="009F77C4" w:rsidRPr="00150316" w:rsidRDefault="009F77C4" w:rsidP="009F77C4">
      <w:pPr>
        <w:pStyle w:val="TableDescription"/>
      </w:pPr>
      <w:bookmarkStart w:id="9338" w:name="_Ref402341339"/>
      <w:r w:rsidRPr="00150316">
        <w:rPr>
          <w:rFonts w:hint="eastAsia"/>
        </w:rPr>
        <w:t>地址探测组显示</w:t>
      </w:r>
      <w:r w:rsidRPr="00150316">
        <w:t>页面详细说明</w:t>
      </w:r>
      <w:bookmarkEnd w:id="9338"/>
    </w:p>
    <w:tbl>
      <w:tblPr>
        <w:tblStyle w:val="table0"/>
        <w:tblW w:w="9014" w:type="dxa"/>
        <w:tblLayout w:type="fixed"/>
        <w:tblLook w:val="04A0" w:firstRow="1" w:lastRow="0" w:firstColumn="1" w:lastColumn="0" w:noHBand="0" w:noVBand="1"/>
      </w:tblPr>
      <w:tblGrid>
        <w:gridCol w:w="2198"/>
        <w:gridCol w:w="6816"/>
      </w:tblGrid>
      <w:tr w:rsidR="009F77C4" w:rsidRPr="00150316" w14:paraId="40EC2CED"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126BC21E" w14:textId="77777777" w:rsidR="009F77C4" w:rsidRPr="00150316" w:rsidRDefault="009F77C4" w:rsidP="004F08C7">
            <w:pPr>
              <w:pStyle w:val="TableHeading"/>
            </w:pPr>
            <w:r w:rsidRPr="00150316">
              <w:rPr>
                <w:rFonts w:hint="eastAsia"/>
              </w:rPr>
              <w:t>项目</w:t>
            </w:r>
          </w:p>
        </w:tc>
        <w:tc>
          <w:tcPr>
            <w:tcW w:w="6817" w:type="dxa"/>
            <w:hideMark/>
          </w:tcPr>
          <w:p w14:paraId="4B02AE79" w14:textId="77777777" w:rsidR="009F77C4" w:rsidRPr="00150316" w:rsidRDefault="009F77C4" w:rsidP="004F08C7">
            <w:pPr>
              <w:pStyle w:val="TableHeading"/>
            </w:pPr>
            <w:r w:rsidRPr="00150316">
              <w:rPr>
                <w:rFonts w:hint="eastAsia"/>
              </w:rPr>
              <w:t>说明</w:t>
            </w:r>
          </w:p>
        </w:tc>
      </w:tr>
      <w:tr w:rsidR="009F77C4" w:rsidRPr="00150316" w14:paraId="66753767" w14:textId="77777777" w:rsidTr="004F08C7">
        <w:trPr>
          <w:trHeight w:val="68"/>
        </w:trPr>
        <w:tc>
          <w:tcPr>
            <w:tcW w:w="2198" w:type="dxa"/>
            <w:hideMark/>
          </w:tcPr>
          <w:p w14:paraId="3F845930" w14:textId="77777777" w:rsidR="009F77C4" w:rsidRPr="00150316" w:rsidRDefault="009F77C4" w:rsidP="004F08C7">
            <w:pPr>
              <w:pStyle w:val="TableText"/>
            </w:pPr>
            <w:r w:rsidRPr="00150316">
              <w:rPr>
                <w:rFonts w:hint="eastAsia"/>
              </w:rPr>
              <w:t>名称</w:t>
            </w:r>
          </w:p>
        </w:tc>
        <w:tc>
          <w:tcPr>
            <w:tcW w:w="6817" w:type="dxa"/>
            <w:hideMark/>
          </w:tcPr>
          <w:p w14:paraId="535E5F27" w14:textId="77777777" w:rsidR="009F77C4" w:rsidRPr="00150316" w:rsidRDefault="009F77C4" w:rsidP="004F08C7">
            <w:pPr>
              <w:pStyle w:val="TableText"/>
            </w:pPr>
            <w:r w:rsidRPr="00150316">
              <w:rPr>
                <w:rFonts w:hint="eastAsia"/>
              </w:rPr>
              <w:t>地址探测组的名称</w:t>
            </w:r>
            <w:r>
              <w:rPr>
                <w:rFonts w:hint="eastAsia"/>
              </w:rPr>
              <w:t>。</w:t>
            </w:r>
          </w:p>
        </w:tc>
      </w:tr>
      <w:tr w:rsidR="009F77C4" w:rsidRPr="00150316" w14:paraId="1A10DB21" w14:textId="77777777" w:rsidTr="004F08C7">
        <w:trPr>
          <w:trHeight w:val="68"/>
        </w:trPr>
        <w:tc>
          <w:tcPr>
            <w:tcW w:w="2198" w:type="dxa"/>
          </w:tcPr>
          <w:p w14:paraId="39DB5B43" w14:textId="77777777" w:rsidR="009F77C4" w:rsidRPr="00150316" w:rsidRDefault="009F77C4" w:rsidP="004F08C7">
            <w:pPr>
              <w:pStyle w:val="TableText"/>
            </w:pPr>
            <w:r w:rsidRPr="00150316">
              <w:rPr>
                <w:rFonts w:hint="eastAsia"/>
              </w:rPr>
              <w:t>成员</w:t>
            </w:r>
          </w:p>
        </w:tc>
        <w:tc>
          <w:tcPr>
            <w:tcW w:w="6817" w:type="dxa"/>
          </w:tcPr>
          <w:p w14:paraId="2F48E1F2" w14:textId="77777777" w:rsidR="009F77C4" w:rsidRPr="00150316" w:rsidRDefault="009F77C4" w:rsidP="004F08C7">
            <w:pPr>
              <w:pStyle w:val="TableText"/>
            </w:pPr>
            <w:r w:rsidRPr="00150316">
              <w:t>地址探测组的成员</w:t>
            </w:r>
            <w:r>
              <w:t>。</w:t>
            </w:r>
          </w:p>
        </w:tc>
      </w:tr>
      <w:tr w:rsidR="009F77C4" w:rsidRPr="00150316" w14:paraId="6CF8DA62" w14:textId="77777777" w:rsidTr="004F08C7">
        <w:trPr>
          <w:trHeight w:val="68"/>
        </w:trPr>
        <w:tc>
          <w:tcPr>
            <w:tcW w:w="2198" w:type="dxa"/>
          </w:tcPr>
          <w:p w14:paraId="13B34F24" w14:textId="77777777" w:rsidR="009F77C4" w:rsidRPr="00150316" w:rsidRDefault="009F77C4" w:rsidP="004F08C7">
            <w:pPr>
              <w:pStyle w:val="TableText"/>
            </w:pPr>
            <w:r w:rsidRPr="00150316">
              <w:rPr>
                <w:rFonts w:hint="eastAsia"/>
              </w:rPr>
              <w:t>模式</w:t>
            </w:r>
          </w:p>
        </w:tc>
        <w:tc>
          <w:tcPr>
            <w:tcW w:w="6817" w:type="dxa"/>
          </w:tcPr>
          <w:p w14:paraId="60EFDCDC" w14:textId="77777777" w:rsidR="009F77C4" w:rsidRPr="00150316" w:rsidRDefault="009F77C4" w:rsidP="004F08C7">
            <w:pPr>
              <w:pStyle w:val="TableText"/>
            </w:pPr>
            <w:r w:rsidRPr="00150316">
              <w:rPr>
                <w:rFonts w:hint="eastAsia"/>
              </w:rPr>
              <w:t>地址探测组的模式，有严格模式和非严格模式两种</w:t>
            </w:r>
            <w:r>
              <w:rPr>
                <w:rFonts w:hint="eastAsia"/>
              </w:rPr>
              <w:t>。</w:t>
            </w:r>
          </w:p>
        </w:tc>
      </w:tr>
      <w:tr w:rsidR="009F77C4" w:rsidRPr="00150316" w14:paraId="42E1F5DE" w14:textId="77777777" w:rsidTr="004F08C7">
        <w:trPr>
          <w:trHeight w:val="68"/>
        </w:trPr>
        <w:tc>
          <w:tcPr>
            <w:tcW w:w="2198" w:type="dxa"/>
          </w:tcPr>
          <w:p w14:paraId="21DEC21D" w14:textId="77777777" w:rsidR="009F77C4" w:rsidRPr="00150316" w:rsidRDefault="009F77C4" w:rsidP="004F08C7">
            <w:pPr>
              <w:pStyle w:val="TableText"/>
            </w:pPr>
            <w:r w:rsidRPr="00150316">
              <w:rPr>
                <w:rFonts w:hint="eastAsia"/>
              </w:rPr>
              <w:t>描述</w:t>
            </w:r>
          </w:p>
        </w:tc>
        <w:tc>
          <w:tcPr>
            <w:tcW w:w="6817" w:type="dxa"/>
          </w:tcPr>
          <w:p w14:paraId="79C98436" w14:textId="77777777" w:rsidR="009F77C4" w:rsidRPr="00150316" w:rsidRDefault="009F77C4" w:rsidP="004F08C7">
            <w:pPr>
              <w:pStyle w:val="TableText"/>
            </w:pPr>
            <w:r w:rsidRPr="00150316">
              <w:rPr>
                <w:rFonts w:hint="eastAsia"/>
              </w:rPr>
              <w:t>地址探测组的描述</w:t>
            </w:r>
            <w:r>
              <w:rPr>
                <w:rFonts w:hint="eastAsia"/>
              </w:rPr>
              <w:t>。</w:t>
            </w:r>
          </w:p>
        </w:tc>
      </w:tr>
      <w:tr w:rsidR="009F77C4" w:rsidRPr="00150316" w14:paraId="6A1E8F38" w14:textId="77777777" w:rsidTr="004F08C7">
        <w:trPr>
          <w:trHeight w:val="68"/>
        </w:trPr>
        <w:tc>
          <w:tcPr>
            <w:tcW w:w="2198" w:type="dxa"/>
          </w:tcPr>
          <w:p w14:paraId="71A20F00" w14:textId="77777777" w:rsidR="009F77C4" w:rsidRPr="00150316" w:rsidRDefault="009F77C4" w:rsidP="004F08C7">
            <w:pPr>
              <w:pStyle w:val="TableText"/>
            </w:pPr>
            <w:r w:rsidRPr="00150316">
              <w:rPr>
                <w:rFonts w:hint="eastAsia"/>
              </w:rPr>
              <w:t>状态</w:t>
            </w:r>
          </w:p>
        </w:tc>
        <w:tc>
          <w:tcPr>
            <w:tcW w:w="6817" w:type="dxa"/>
          </w:tcPr>
          <w:p w14:paraId="71266C88" w14:textId="77777777" w:rsidR="009F77C4" w:rsidRPr="00150316" w:rsidRDefault="009F77C4" w:rsidP="004F08C7">
            <w:pPr>
              <w:pStyle w:val="TableText"/>
            </w:pPr>
            <w:r w:rsidRPr="00150316">
              <w:rPr>
                <w:rFonts w:hint="eastAsia"/>
              </w:rPr>
              <w:t>地址探测组的状态</w:t>
            </w:r>
            <w:r w:rsidRPr="00150316">
              <w:rPr>
                <w:noProof/>
              </w:rPr>
              <w:drawing>
                <wp:inline distT="0" distB="0" distL="0" distR="0" wp14:anchorId="3A2EB72E" wp14:editId="2D362C37">
                  <wp:extent cx="225425" cy="149860"/>
                  <wp:effectExtent l="0" t="0" r="0" b="0"/>
                  <wp:docPr id="3372" name="图片 3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225425" cy="149860"/>
                          </a:xfrm>
                          <a:prstGeom prst="rect">
                            <a:avLst/>
                          </a:prstGeom>
                          <a:noFill/>
                          <a:ln>
                            <a:noFill/>
                          </a:ln>
                        </pic:spPr>
                      </pic:pic>
                    </a:graphicData>
                  </a:graphic>
                </wp:inline>
              </w:drawing>
            </w:r>
            <w:r w:rsidRPr="00150316">
              <w:rPr>
                <w:rFonts w:hint="eastAsia"/>
              </w:rPr>
              <w:t>表示探测成功，</w:t>
            </w:r>
            <w:r w:rsidRPr="00150316">
              <w:rPr>
                <w:noProof/>
              </w:rPr>
              <w:drawing>
                <wp:inline distT="0" distB="0" distL="0" distR="0" wp14:anchorId="124AFEEB" wp14:editId="6222350B">
                  <wp:extent cx="190500" cy="152400"/>
                  <wp:effectExtent l="0" t="0" r="0" b="0"/>
                  <wp:docPr id="3373" name="图片 3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0" cstate="print"/>
                          <a:stretch>
                            <a:fillRect/>
                          </a:stretch>
                        </pic:blipFill>
                        <pic:spPr>
                          <a:xfrm>
                            <a:off x="0" y="0"/>
                            <a:ext cx="190500" cy="152400"/>
                          </a:xfrm>
                          <a:prstGeom prst="rect">
                            <a:avLst/>
                          </a:prstGeom>
                        </pic:spPr>
                      </pic:pic>
                    </a:graphicData>
                  </a:graphic>
                </wp:inline>
              </w:drawing>
            </w:r>
            <w:r w:rsidRPr="00150316">
              <w:rPr>
                <w:rFonts w:hint="eastAsia"/>
              </w:rPr>
              <w:t>表示探测失败</w:t>
            </w:r>
            <w:r>
              <w:rPr>
                <w:rFonts w:hint="eastAsia"/>
              </w:rPr>
              <w:t>。</w:t>
            </w:r>
          </w:p>
        </w:tc>
      </w:tr>
      <w:tr w:rsidR="009F77C4" w:rsidRPr="00150316" w14:paraId="0086729C" w14:textId="77777777" w:rsidTr="004F08C7">
        <w:trPr>
          <w:trHeight w:val="68"/>
        </w:trPr>
        <w:tc>
          <w:tcPr>
            <w:tcW w:w="2198" w:type="dxa"/>
          </w:tcPr>
          <w:p w14:paraId="31695440" w14:textId="77777777" w:rsidR="009F77C4" w:rsidRPr="00150316" w:rsidRDefault="009F77C4" w:rsidP="004F08C7">
            <w:pPr>
              <w:pStyle w:val="TableText"/>
            </w:pPr>
            <w:r w:rsidRPr="00150316">
              <w:rPr>
                <w:rFonts w:hint="eastAsia"/>
              </w:rPr>
              <w:t>操作</w:t>
            </w:r>
          </w:p>
        </w:tc>
        <w:tc>
          <w:tcPr>
            <w:tcW w:w="6817" w:type="dxa"/>
          </w:tcPr>
          <w:p w14:paraId="30D1ED39" w14:textId="77777777" w:rsidR="009F77C4" w:rsidRPr="00150316" w:rsidRDefault="009F77C4" w:rsidP="004F08C7">
            <w:pPr>
              <w:pStyle w:val="TableText"/>
            </w:pPr>
            <w:r w:rsidRPr="00150316">
              <w:rPr>
                <w:rFonts w:hint="eastAsia"/>
              </w:rPr>
              <w:t>可以对地址探测组执行的操作</w:t>
            </w:r>
            <w:r>
              <w:rPr>
                <w:rFonts w:hint="eastAsia"/>
              </w:rPr>
              <w:t>。</w:t>
            </w:r>
          </w:p>
        </w:tc>
      </w:tr>
    </w:tbl>
    <w:p w14:paraId="40E7886A" w14:textId="77777777" w:rsidR="009F77C4" w:rsidRPr="005A7D03" w:rsidRDefault="009F77C4" w:rsidP="009F77C4">
      <w:pPr>
        <w:ind w:firstLine="420"/>
      </w:pPr>
    </w:p>
    <w:p w14:paraId="0D6917C3" w14:textId="77777777" w:rsidR="009F77C4" w:rsidRPr="005A7D03" w:rsidRDefault="009F77C4" w:rsidP="009F77C4">
      <w:pPr>
        <w:ind w:firstLine="420"/>
      </w:pPr>
      <w:r w:rsidRPr="005A7D03">
        <w:rPr>
          <w:rFonts w:hint="eastAsia"/>
        </w:rPr>
        <w:t>点击页面左上方的</w:t>
      </w:r>
      <w:r w:rsidRPr="005A7D03">
        <w:t>&lt;</w:t>
      </w:r>
      <w:r w:rsidRPr="005A7D03">
        <w:rPr>
          <w:rFonts w:hint="eastAsia"/>
        </w:rPr>
        <w:t>新建</w:t>
      </w:r>
      <w:r w:rsidRPr="005A7D03">
        <w:t>&gt;</w:t>
      </w:r>
      <w:r w:rsidRPr="005A7D03">
        <w:rPr>
          <w:rFonts w:hint="eastAsia"/>
        </w:rPr>
        <w:t>钮者地址探测组右侧的</w:t>
      </w:r>
      <w:r w:rsidRPr="005A7D03">
        <w:t>&lt;</w:t>
      </w:r>
      <w:r w:rsidRPr="005A7D03">
        <w:rPr>
          <w:rFonts w:hint="eastAsia"/>
        </w:rPr>
        <w:t>编辑</w:t>
      </w:r>
      <w:r w:rsidRPr="005A7D03">
        <w:t>&gt;</w:t>
      </w:r>
      <w:r w:rsidRPr="005A7D03">
        <w:rPr>
          <w:rFonts w:hint="eastAsia"/>
        </w:rPr>
        <w:t>按钮，可以进入地址探测组的配置页面</w:t>
      </w:r>
      <w:r w:rsidRPr="005A7D03">
        <w:t>,</w:t>
      </w:r>
      <w:r w:rsidRPr="005A7D03">
        <w:rPr>
          <w:rFonts w:hint="eastAsia"/>
        </w:rPr>
        <w:t>如</w:t>
      </w:r>
      <w:r w:rsidRPr="00823FC2">
        <w:rPr>
          <w:color w:val="0000FF"/>
          <w:u w:val="single"/>
        </w:rPr>
        <w:fldChar w:fldCharType="begin"/>
      </w:r>
      <w:r w:rsidRPr="00823FC2">
        <w:rPr>
          <w:color w:val="0000FF"/>
          <w:u w:val="single"/>
        </w:rPr>
        <w:instrText xml:space="preserve"> REF _Ref402015843 \r \h </w:instrText>
      </w:r>
      <w:r w:rsidRPr="00823FC2">
        <w:rPr>
          <w:color w:val="0000FF"/>
          <w:u w:val="single"/>
        </w:rPr>
      </w:r>
      <w:r w:rsidRPr="00823FC2">
        <w:rPr>
          <w:color w:val="0000FF"/>
          <w:u w:val="single"/>
        </w:rPr>
        <w:fldChar w:fldCharType="separate"/>
      </w:r>
      <w:r>
        <w:rPr>
          <w:rFonts w:hint="eastAsia"/>
          <w:color w:val="0000FF"/>
          <w:u w:val="single"/>
        </w:rPr>
        <w:t>图</w:t>
      </w:r>
      <w:r>
        <w:rPr>
          <w:rFonts w:hint="eastAsia"/>
          <w:color w:val="0000FF"/>
          <w:u w:val="single"/>
        </w:rPr>
        <w:t>57-5</w:t>
      </w:r>
      <w:r w:rsidRPr="00823FC2">
        <w:rPr>
          <w:color w:val="0000FF"/>
          <w:u w:val="single"/>
        </w:rPr>
        <w:fldChar w:fldCharType="end"/>
      </w:r>
      <w:r w:rsidRPr="005A7D03">
        <w:rPr>
          <w:rFonts w:hint="eastAsia"/>
        </w:rPr>
        <w:t>。</w:t>
      </w:r>
    </w:p>
    <w:p w14:paraId="13C15D33" w14:textId="77777777" w:rsidR="009F77C4" w:rsidRPr="00150316" w:rsidRDefault="009F77C4" w:rsidP="009F77C4">
      <w:pPr>
        <w:pStyle w:val="FigureDescription"/>
        <w:spacing w:before="156" w:after="156"/>
      </w:pPr>
      <w:bookmarkStart w:id="9339" w:name="_Ref402015843"/>
      <w:r w:rsidRPr="00150316">
        <w:lastRenderedPageBreak/>
        <w:t>地址探测组编辑页面</w:t>
      </w:r>
      <w:bookmarkEnd w:id="9339"/>
    </w:p>
    <w:p w14:paraId="7C211A55" w14:textId="77777777" w:rsidR="009F77C4" w:rsidRDefault="009F77C4" w:rsidP="009F77C4">
      <w:pPr>
        <w:pStyle w:val="Figure"/>
      </w:pPr>
      <w:r>
        <w:drawing>
          <wp:inline distT="0" distB="0" distL="0" distR="0" wp14:anchorId="5559BF43" wp14:editId="6F0B4621">
            <wp:extent cx="5372100" cy="4415722"/>
            <wp:effectExtent l="0" t="0" r="0" b="4445"/>
            <wp:docPr id="3375" name="图片 3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2"/>
                    <a:stretch>
                      <a:fillRect/>
                    </a:stretch>
                  </pic:blipFill>
                  <pic:spPr>
                    <a:xfrm>
                      <a:off x="0" y="0"/>
                      <a:ext cx="5383492" cy="4425086"/>
                    </a:xfrm>
                    <a:prstGeom prst="rect">
                      <a:avLst/>
                    </a:prstGeom>
                  </pic:spPr>
                </pic:pic>
              </a:graphicData>
            </a:graphic>
          </wp:inline>
        </w:drawing>
      </w:r>
    </w:p>
    <w:p w14:paraId="1CFC208C" w14:textId="77777777" w:rsidR="009F77C4" w:rsidRPr="007210A7" w:rsidRDefault="009F77C4" w:rsidP="009F77C4">
      <w:pPr>
        <w:ind w:firstLine="420"/>
      </w:pPr>
    </w:p>
    <w:p w14:paraId="0F796378" w14:textId="77777777" w:rsidR="009F77C4" w:rsidRPr="005A7D03" w:rsidRDefault="009F77C4" w:rsidP="009F77C4">
      <w:pPr>
        <w:ind w:firstLine="420"/>
      </w:pPr>
      <w:r w:rsidRPr="005A7D03">
        <w:rPr>
          <w:rFonts w:hint="eastAsia"/>
        </w:rPr>
        <w:t>地址探测组页面的详细描述如</w:t>
      </w:r>
      <w:r w:rsidRPr="00823FC2">
        <w:rPr>
          <w:color w:val="0000FF"/>
          <w:u w:val="single"/>
        </w:rPr>
        <w:fldChar w:fldCharType="begin"/>
      </w:r>
      <w:r w:rsidRPr="00823FC2">
        <w:rPr>
          <w:color w:val="0000FF"/>
          <w:u w:val="single"/>
        </w:rPr>
        <w:instrText xml:space="preserve"> REF _Ref402341390 \r \h </w:instrText>
      </w:r>
      <w:r w:rsidRPr="00823FC2">
        <w:rPr>
          <w:color w:val="0000FF"/>
          <w:u w:val="single"/>
        </w:rPr>
      </w:r>
      <w:r w:rsidRPr="00823FC2">
        <w:rPr>
          <w:color w:val="0000FF"/>
          <w:u w:val="single"/>
        </w:rPr>
        <w:fldChar w:fldCharType="separate"/>
      </w:r>
      <w:r>
        <w:rPr>
          <w:rFonts w:hint="eastAsia"/>
          <w:color w:val="0000FF"/>
          <w:u w:val="single"/>
        </w:rPr>
        <w:t>表</w:t>
      </w:r>
      <w:r>
        <w:rPr>
          <w:rFonts w:hint="eastAsia"/>
          <w:color w:val="0000FF"/>
          <w:u w:val="single"/>
        </w:rPr>
        <w:t>57-5</w:t>
      </w:r>
      <w:r w:rsidRPr="00823FC2">
        <w:rPr>
          <w:color w:val="0000FF"/>
          <w:u w:val="single"/>
        </w:rPr>
        <w:fldChar w:fldCharType="end"/>
      </w:r>
      <w:r w:rsidRPr="005A7D03">
        <w:rPr>
          <w:rFonts w:hint="eastAsia"/>
        </w:rPr>
        <w:t>。</w:t>
      </w:r>
    </w:p>
    <w:p w14:paraId="3EE9A672" w14:textId="77777777" w:rsidR="009F77C4" w:rsidRPr="00150316" w:rsidRDefault="009F77C4" w:rsidP="009F77C4">
      <w:pPr>
        <w:pStyle w:val="TableDescription"/>
      </w:pPr>
      <w:bookmarkStart w:id="9340" w:name="_Ref402341390"/>
      <w:r w:rsidRPr="00150316">
        <w:t>地址探测组配置页面详细描述</w:t>
      </w:r>
      <w:bookmarkEnd w:id="9340"/>
    </w:p>
    <w:tbl>
      <w:tblPr>
        <w:tblStyle w:val="table0"/>
        <w:tblW w:w="9014" w:type="dxa"/>
        <w:tblLayout w:type="fixed"/>
        <w:tblLook w:val="04A0" w:firstRow="1" w:lastRow="0" w:firstColumn="1" w:lastColumn="0" w:noHBand="0" w:noVBand="1"/>
      </w:tblPr>
      <w:tblGrid>
        <w:gridCol w:w="2198"/>
        <w:gridCol w:w="6816"/>
      </w:tblGrid>
      <w:tr w:rsidR="009F77C4" w:rsidRPr="00150316" w14:paraId="63CF1AF7"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24A33191" w14:textId="77777777" w:rsidR="009F77C4" w:rsidRPr="00150316" w:rsidRDefault="009F77C4" w:rsidP="004F08C7">
            <w:pPr>
              <w:pStyle w:val="TableHeading"/>
            </w:pPr>
            <w:r w:rsidRPr="00150316">
              <w:rPr>
                <w:rFonts w:hint="eastAsia"/>
              </w:rPr>
              <w:t>项目</w:t>
            </w:r>
          </w:p>
        </w:tc>
        <w:tc>
          <w:tcPr>
            <w:tcW w:w="6817" w:type="dxa"/>
            <w:hideMark/>
          </w:tcPr>
          <w:p w14:paraId="23B14C76" w14:textId="77777777" w:rsidR="009F77C4" w:rsidRPr="00150316" w:rsidRDefault="009F77C4" w:rsidP="004F08C7">
            <w:pPr>
              <w:pStyle w:val="TableHeading"/>
            </w:pPr>
            <w:r w:rsidRPr="00150316">
              <w:rPr>
                <w:rFonts w:hint="eastAsia"/>
              </w:rPr>
              <w:t>说明</w:t>
            </w:r>
          </w:p>
        </w:tc>
      </w:tr>
      <w:tr w:rsidR="009F77C4" w:rsidRPr="00150316" w14:paraId="2E54A0C7" w14:textId="77777777" w:rsidTr="004F08C7">
        <w:trPr>
          <w:trHeight w:val="68"/>
        </w:trPr>
        <w:tc>
          <w:tcPr>
            <w:tcW w:w="2198" w:type="dxa"/>
            <w:hideMark/>
          </w:tcPr>
          <w:p w14:paraId="1B4A563E" w14:textId="77777777" w:rsidR="009F77C4" w:rsidRPr="00150316" w:rsidRDefault="009F77C4" w:rsidP="004F08C7">
            <w:pPr>
              <w:pStyle w:val="TableText"/>
            </w:pPr>
            <w:r w:rsidRPr="00150316">
              <w:rPr>
                <w:rFonts w:hint="eastAsia"/>
              </w:rPr>
              <w:t>名称</w:t>
            </w:r>
          </w:p>
        </w:tc>
        <w:tc>
          <w:tcPr>
            <w:tcW w:w="6817" w:type="dxa"/>
            <w:hideMark/>
          </w:tcPr>
          <w:p w14:paraId="0DDB3A34" w14:textId="77777777" w:rsidR="009F77C4" w:rsidRPr="00150316" w:rsidRDefault="009F77C4" w:rsidP="004F08C7">
            <w:pPr>
              <w:pStyle w:val="TableText"/>
            </w:pPr>
            <w:r w:rsidRPr="00150316">
              <w:rPr>
                <w:rFonts w:hint="eastAsia"/>
              </w:rPr>
              <w:t>地址探测组的名称</w:t>
            </w:r>
            <w:r>
              <w:rPr>
                <w:rFonts w:hint="eastAsia"/>
              </w:rPr>
              <w:t>。</w:t>
            </w:r>
          </w:p>
        </w:tc>
      </w:tr>
      <w:tr w:rsidR="009F77C4" w:rsidRPr="00150316" w14:paraId="066019D9" w14:textId="77777777" w:rsidTr="004F08C7">
        <w:trPr>
          <w:trHeight w:val="68"/>
        </w:trPr>
        <w:tc>
          <w:tcPr>
            <w:tcW w:w="2198" w:type="dxa"/>
          </w:tcPr>
          <w:p w14:paraId="7FA8BB7F" w14:textId="77777777" w:rsidR="009F77C4" w:rsidRPr="00150316" w:rsidRDefault="009F77C4" w:rsidP="004F08C7">
            <w:pPr>
              <w:pStyle w:val="TableText"/>
            </w:pPr>
            <w:r w:rsidRPr="00150316">
              <w:rPr>
                <w:rFonts w:hint="eastAsia"/>
              </w:rPr>
              <w:t>描述</w:t>
            </w:r>
          </w:p>
        </w:tc>
        <w:tc>
          <w:tcPr>
            <w:tcW w:w="6817" w:type="dxa"/>
          </w:tcPr>
          <w:p w14:paraId="072DE2BD" w14:textId="77777777" w:rsidR="009F77C4" w:rsidRPr="00150316" w:rsidRDefault="009F77C4" w:rsidP="004F08C7">
            <w:pPr>
              <w:pStyle w:val="TableText"/>
            </w:pPr>
            <w:r w:rsidRPr="00150316">
              <w:rPr>
                <w:rFonts w:hint="eastAsia"/>
              </w:rPr>
              <w:t>地址探测组的描述</w:t>
            </w:r>
            <w:r>
              <w:rPr>
                <w:rFonts w:hint="eastAsia"/>
              </w:rPr>
              <w:t>。</w:t>
            </w:r>
          </w:p>
        </w:tc>
      </w:tr>
      <w:tr w:rsidR="009F77C4" w:rsidRPr="00150316" w14:paraId="1AF7E341" w14:textId="77777777" w:rsidTr="004F08C7">
        <w:trPr>
          <w:trHeight w:val="68"/>
        </w:trPr>
        <w:tc>
          <w:tcPr>
            <w:tcW w:w="2198" w:type="dxa"/>
          </w:tcPr>
          <w:p w14:paraId="2FCC3B40" w14:textId="77777777" w:rsidR="009F77C4" w:rsidRPr="00150316" w:rsidRDefault="009F77C4" w:rsidP="004F08C7">
            <w:pPr>
              <w:pStyle w:val="TableText"/>
            </w:pPr>
            <w:r w:rsidRPr="00150316">
              <w:rPr>
                <w:rFonts w:hint="eastAsia"/>
              </w:rPr>
              <w:t>模式</w:t>
            </w:r>
          </w:p>
        </w:tc>
        <w:tc>
          <w:tcPr>
            <w:tcW w:w="6817" w:type="dxa"/>
          </w:tcPr>
          <w:p w14:paraId="4909E08A" w14:textId="77777777" w:rsidR="009F77C4" w:rsidRPr="00150316" w:rsidRDefault="009F77C4" w:rsidP="004F08C7">
            <w:pPr>
              <w:pStyle w:val="TableText"/>
            </w:pPr>
            <w:r w:rsidRPr="00150316">
              <w:rPr>
                <w:rFonts w:hint="eastAsia"/>
              </w:rPr>
              <w:t>地址探测组的模式，选中复选框表示严格模式，不选中是非严格模式，缺省是非严格模式</w:t>
            </w:r>
            <w:r>
              <w:rPr>
                <w:rFonts w:hint="eastAsia"/>
              </w:rPr>
              <w:t>。</w:t>
            </w:r>
          </w:p>
        </w:tc>
      </w:tr>
      <w:tr w:rsidR="009F77C4" w:rsidRPr="00150316" w14:paraId="18B28EB1" w14:textId="77777777" w:rsidTr="004F08C7">
        <w:trPr>
          <w:trHeight w:val="68"/>
        </w:trPr>
        <w:tc>
          <w:tcPr>
            <w:tcW w:w="2198" w:type="dxa"/>
          </w:tcPr>
          <w:p w14:paraId="32D5F547" w14:textId="77777777" w:rsidR="009F77C4" w:rsidRPr="00150316" w:rsidRDefault="009F77C4" w:rsidP="004F08C7">
            <w:pPr>
              <w:pStyle w:val="TableText"/>
            </w:pPr>
            <w:r w:rsidRPr="00150316">
              <w:rPr>
                <w:rFonts w:hint="eastAsia"/>
              </w:rPr>
              <w:t>已选成员</w:t>
            </w:r>
          </w:p>
        </w:tc>
        <w:tc>
          <w:tcPr>
            <w:tcW w:w="6817" w:type="dxa"/>
          </w:tcPr>
          <w:p w14:paraId="552F7544" w14:textId="77777777" w:rsidR="009F77C4" w:rsidRPr="00150316" w:rsidRDefault="009F77C4" w:rsidP="004F08C7">
            <w:pPr>
              <w:pStyle w:val="TableText"/>
            </w:pPr>
            <w:r w:rsidRPr="00150316">
              <w:t>目前已经选中的地址探测组的成员</w:t>
            </w:r>
            <w:r>
              <w:t>。</w:t>
            </w:r>
          </w:p>
        </w:tc>
      </w:tr>
      <w:tr w:rsidR="009F77C4" w:rsidRPr="00150316" w14:paraId="60C4B5D4" w14:textId="77777777" w:rsidTr="004F08C7">
        <w:trPr>
          <w:trHeight w:val="68"/>
        </w:trPr>
        <w:tc>
          <w:tcPr>
            <w:tcW w:w="2198" w:type="dxa"/>
          </w:tcPr>
          <w:p w14:paraId="1518DFBD" w14:textId="77777777" w:rsidR="009F77C4" w:rsidRPr="00150316" w:rsidRDefault="009F77C4" w:rsidP="004F08C7">
            <w:pPr>
              <w:pStyle w:val="TableText"/>
            </w:pPr>
            <w:r w:rsidRPr="00150316">
              <w:rPr>
                <w:rFonts w:hint="eastAsia"/>
              </w:rPr>
              <w:t>名称</w:t>
            </w:r>
          </w:p>
        </w:tc>
        <w:tc>
          <w:tcPr>
            <w:tcW w:w="6817" w:type="dxa"/>
          </w:tcPr>
          <w:p w14:paraId="764C1B6A" w14:textId="77777777" w:rsidR="009F77C4" w:rsidRPr="00150316" w:rsidRDefault="009F77C4" w:rsidP="004F08C7">
            <w:pPr>
              <w:pStyle w:val="TableText"/>
            </w:pPr>
            <w:r w:rsidRPr="00150316">
              <w:rPr>
                <w:rFonts w:hint="eastAsia"/>
              </w:rPr>
              <w:t>可以加入探测组的地址探测的名称</w:t>
            </w:r>
            <w:r>
              <w:rPr>
                <w:rFonts w:hint="eastAsia"/>
              </w:rPr>
              <w:t>。</w:t>
            </w:r>
          </w:p>
        </w:tc>
      </w:tr>
      <w:tr w:rsidR="009F77C4" w:rsidRPr="00150316" w14:paraId="77CEF33C" w14:textId="77777777" w:rsidTr="004F08C7">
        <w:trPr>
          <w:trHeight w:val="68"/>
        </w:trPr>
        <w:tc>
          <w:tcPr>
            <w:tcW w:w="2198" w:type="dxa"/>
          </w:tcPr>
          <w:p w14:paraId="75807DD3" w14:textId="77777777" w:rsidR="009F77C4" w:rsidRPr="00150316" w:rsidRDefault="009F77C4" w:rsidP="004F08C7">
            <w:pPr>
              <w:pStyle w:val="TableText"/>
            </w:pPr>
            <w:r w:rsidRPr="00150316">
              <w:rPr>
                <w:rFonts w:hint="eastAsia"/>
              </w:rPr>
              <w:t>探测目标</w:t>
            </w:r>
          </w:p>
        </w:tc>
        <w:tc>
          <w:tcPr>
            <w:tcW w:w="6817" w:type="dxa"/>
          </w:tcPr>
          <w:p w14:paraId="5D67F280" w14:textId="77777777" w:rsidR="009F77C4" w:rsidRPr="00150316" w:rsidRDefault="009F77C4" w:rsidP="004F08C7">
            <w:pPr>
              <w:pStyle w:val="TableText"/>
            </w:pPr>
            <w:r w:rsidRPr="00150316">
              <w:rPr>
                <w:rFonts w:hint="eastAsia"/>
              </w:rPr>
              <w:t>地址探测的目标</w:t>
            </w:r>
            <w:r>
              <w:rPr>
                <w:rFonts w:hint="eastAsia"/>
              </w:rPr>
              <w:t>。</w:t>
            </w:r>
          </w:p>
        </w:tc>
      </w:tr>
      <w:tr w:rsidR="009F77C4" w:rsidRPr="00150316" w14:paraId="53DA7179" w14:textId="77777777" w:rsidTr="004F08C7">
        <w:trPr>
          <w:trHeight w:val="68"/>
        </w:trPr>
        <w:tc>
          <w:tcPr>
            <w:tcW w:w="2198" w:type="dxa"/>
          </w:tcPr>
          <w:p w14:paraId="595643B9" w14:textId="77777777" w:rsidR="009F77C4" w:rsidRPr="00150316" w:rsidRDefault="009F77C4" w:rsidP="004F08C7">
            <w:pPr>
              <w:pStyle w:val="TableText"/>
            </w:pPr>
            <w:r w:rsidRPr="00150316">
              <w:rPr>
                <w:rFonts w:hint="eastAsia"/>
              </w:rPr>
              <w:t>状态</w:t>
            </w:r>
          </w:p>
        </w:tc>
        <w:tc>
          <w:tcPr>
            <w:tcW w:w="6817" w:type="dxa"/>
          </w:tcPr>
          <w:p w14:paraId="5D710505" w14:textId="77777777" w:rsidR="009F77C4" w:rsidRPr="00150316" w:rsidRDefault="009F77C4" w:rsidP="004F08C7">
            <w:pPr>
              <w:pStyle w:val="TableText"/>
            </w:pPr>
            <w:r w:rsidRPr="00150316">
              <w:rPr>
                <w:rFonts w:hint="eastAsia"/>
              </w:rPr>
              <w:t>地址探测的状态</w:t>
            </w:r>
            <w:r w:rsidRPr="00150316">
              <w:rPr>
                <w:noProof/>
              </w:rPr>
              <w:drawing>
                <wp:inline distT="0" distB="0" distL="0" distR="0" wp14:anchorId="1E8E4332" wp14:editId="52B49B85">
                  <wp:extent cx="225425" cy="149860"/>
                  <wp:effectExtent l="0" t="0" r="0" b="0"/>
                  <wp:docPr id="3376" name="图片 3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225425" cy="149860"/>
                          </a:xfrm>
                          <a:prstGeom prst="rect">
                            <a:avLst/>
                          </a:prstGeom>
                          <a:noFill/>
                          <a:ln>
                            <a:noFill/>
                          </a:ln>
                        </pic:spPr>
                      </pic:pic>
                    </a:graphicData>
                  </a:graphic>
                </wp:inline>
              </w:drawing>
            </w:r>
            <w:r w:rsidRPr="00150316">
              <w:rPr>
                <w:rFonts w:hint="eastAsia"/>
              </w:rPr>
              <w:t>表示已经探测成功，</w:t>
            </w:r>
            <w:r w:rsidRPr="00150316">
              <w:rPr>
                <w:noProof/>
              </w:rPr>
              <w:drawing>
                <wp:inline distT="0" distB="0" distL="0" distR="0" wp14:anchorId="75BF2CA8" wp14:editId="42212616">
                  <wp:extent cx="190500" cy="152400"/>
                  <wp:effectExtent l="0" t="0" r="0" b="0"/>
                  <wp:docPr id="3377" name="图片 3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0" cstate="print"/>
                          <a:stretch>
                            <a:fillRect/>
                          </a:stretch>
                        </pic:blipFill>
                        <pic:spPr>
                          <a:xfrm>
                            <a:off x="0" y="0"/>
                            <a:ext cx="190500" cy="152400"/>
                          </a:xfrm>
                          <a:prstGeom prst="rect">
                            <a:avLst/>
                          </a:prstGeom>
                        </pic:spPr>
                      </pic:pic>
                    </a:graphicData>
                  </a:graphic>
                </wp:inline>
              </w:drawing>
            </w:r>
            <w:r w:rsidRPr="00150316">
              <w:rPr>
                <w:rFonts w:hint="eastAsia"/>
              </w:rPr>
              <w:t>表示探测失败</w:t>
            </w:r>
            <w:r>
              <w:rPr>
                <w:rFonts w:hint="eastAsia"/>
              </w:rPr>
              <w:t>。</w:t>
            </w:r>
          </w:p>
        </w:tc>
      </w:tr>
    </w:tbl>
    <w:p w14:paraId="7E4014EE" w14:textId="77777777" w:rsidR="009F77C4" w:rsidRPr="005A7D03" w:rsidRDefault="009F77C4" w:rsidP="009F77C4">
      <w:pPr>
        <w:ind w:firstLine="420"/>
      </w:pPr>
    </w:p>
    <w:p w14:paraId="7B6FF6D4" w14:textId="77777777" w:rsidR="009F77C4" w:rsidRPr="005A7D03" w:rsidRDefault="009F77C4" w:rsidP="009F77C4">
      <w:pPr>
        <w:ind w:firstLine="420"/>
      </w:pPr>
      <w:r w:rsidRPr="005A7D03">
        <w:rPr>
          <w:rFonts w:hint="eastAsia"/>
        </w:rPr>
        <w:t>输入完毕后，点击</w:t>
      </w:r>
      <w:r w:rsidRPr="005A7D03">
        <w:t>&lt;</w:t>
      </w:r>
      <w:r w:rsidRPr="005A7D03">
        <w:rPr>
          <w:rFonts w:hint="eastAsia"/>
        </w:rPr>
        <w:t>提交</w:t>
      </w:r>
      <w:r w:rsidRPr="005A7D03">
        <w:t>&gt;</w:t>
      </w:r>
      <w:r w:rsidRPr="005A7D03">
        <w:rPr>
          <w:rFonts w:hint="eastAsia"/>
        </w:rPr>
        <w:t>按钮，应用配置。</w:t>
      </w:r>
    </w:p>
    <w:p w14:paraId="115D1356" w14:textId="77777777" w:rsidR="009F77C4" w:rsidRPr="00150316" w:rsidRDefault="009F77C4" w:rsidP="009F77C4">
      <w:pPr>
        <w:pStyle w:val="NotesHeading"/>
      </w:pPr>
      <w:r w:rsidRPr="00150316">
        <w:rPr>
          <w:noProof/>
        </w:rPr>
        <w:lastRenderedPageBreak/>
        <w:drawing>
          <wp:inline distT="0" distB="0" distL="0" distR="0" wp14:anchorId="0CBEF9FB" wp14:editId="1588B973">
            <wp:extent cx="590550" cy="238125"/>
            <wp:effectExtent l="19050" t="0" r="0" b="0"/>
            <wp:docPr id="3378" name="图片 337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3ABB8882" w14:textId="77777777" w:rsidR="009F77C4" w:rsidRPr="00150316" w:rsidRDefault="009F77C4" w:rsidP="009F77C4">
      <w:pPr>
        <w:pStyle w:val="NotesText"/>
        <w:spacing w:before="31" w:after="31"/>
      </w:pPr>
      <w:r w:rsidRPr="00150316">
        <w:rPr>
          <w:rFonts w:hint="eastAsia"/>
        </w:rPr>
        <w:t>一个地址探测组中最多只能加入</w:t>
      </w:r>
      <w:r w:rsidRPr="00150316">
        <w:rPr>
          <w:rFonts w:hint="eastAsia"/>
        </w:rPr>
        <w:t>10</w:t>
      </w:r>
      <w:r w:rsidRPr="00150316">
        <w:rPr>
          <w:rFonts w:hint="eastAsia"/>
        </w:rPr>
        <w:t>个地址探测成员。</w:t>
      </w:r>
    </w:p>
    <w:p w14:paraId="4770BAE4" w14:textId="77777777" w:rsidR="009F77C4" w:rsidRPr="00920533" w:rsidRDefault="009F77C4" w:rsidP="009F77C4">
      <w:pPr>
        <w:spacing w:line="200" w:lineRule="exact"/>
        <w:ind w:firstLine="420"/>
      </w:pPr>
      <w:bookmarkStart w:id="9341" w:name="_Toc497294148"/>
      <w:bookmarkEnd w:id="9341"/>
    </w:p>
    <w:p w14:paraId="4ABEAA99" w14:textId="77777777" w:rsidR="009F77C4" w:rsidRPr="00823FC2" w:rsidRDefault="009F77C4" w:rsidP="009F77C4">
      <w:pPr>
        <w:pStyle w:val="21"/>
      </w:pPr>
      <w:bookmarkStart w:id="9342" w:name="_Toc6237905"/>
      <w:bookmarkStart w:id="9343" w:name="_Toc15485406"/>
      <w:bookmarkStart w:id="9344" w:name="_Toc41651445"/>
      <w:bookmarkStart w:id="9345" w:name="_Toc44618782"/>
      <w:bookmarkStart w:id="9346" w:name="_Toc60069641"/>
      <w:bookmarkStart w:id="9347" w:name="_Toc61023110"/>
      <w:r w:rsidRPr="00823FC2">
        <w:t>配置</w:t>
      </w:r>
      <w:r w:rsidRPr="00823FC2">
        <w:rPr>
          <w:rFonts w:hint="eastAsia"/>
        </w:rPr>
        <w:t>接口</w:t>
      </w:r>
      <w:r w:rsidRPr="00823FC2">
        <w:t>状态探测</w:t>
      </w:r>
      <w:bookmarkEnd w:id="9342"/>
      <w:bookmarkEnd w:id="9343"/>
      <w:bookmarkEnd w:id="9344"/>
      <w:bookmarkEnd w:id="9345"/>
      <w:bookmarkEnd w:id="9346"/>
      <w:bookmarkEnd w:id="9347"/>
    </w:p>
    <w:p w14:paraId="0FA38D65" w14:textId="77777777" w:rsidR="009F77C4" w:rsidRPr="00150316" w:rsidRDefault="009F77C4" w:rsidP="009F77C4">
      <w:pPr>
        <w:pStyle w:val="30"/>
      </w:pPr>
      <w:bookmarkStart w:id="9348" w:name="_Toc6237906"/>
      <w:bookmarkStart w:id="9349" w:name="_Toc15485407"/>
      <w:bookmarkStart w:id="9350" w:name="_Toc41651446"/>
      <w:bookmarkStart w:id="9351" w:name="_Toc44618783"/>
      <w:bookmarkStart w:id="9352" w:name="_Toc60069642"/>
      <w:bookmarkStart w:id="9353" w:name="_Toc61023111"/>
      <w:r w:rsidRPr="00150316">
        <w:t>接口状态探测配置</w:t>
      </w:r>
      <w:bookmarkEnd w:id="9348"/>
      <w:bookmarkEnd w:id="9349"/>
      <w:bookmarkEnd w:id="9350"/>
      <w:bookmarkEnd w:id="9351"/>
      <w:bookmarkEnd w:id="9352"/>
      <w:bookmarkEnd w:id="9353"/>
    </w:p>
    <w:p w14:paraId="10741F0E" w14:textId="77777777" w:rsidR="009F77C4" w:rsidRPr="005A7D03" w:rsidRDefault="009F77C4" w:rsidP="009F77C4">
      <w:pPr>
        <w:ind w:firstLine="420"/>
      </w:pPr>
      <w:r w:rsidRPr="005A7D03">
        <w:rPr>
          <w:rFonts w:hint="eastAsia"/>
        </w:rPr>
        <w:t>在导航栏中选择“</w:t>
      </w:r>
      <w:r>
        <w:rPr>
          <w:rFonts w:hint="eastAsia"/>
        </w:rPr>
        <w:t>系统管理</w:t>
      </w:r>
      <w:r>
        <w:rPr>
          <w:rFonts w:hint="eastAsia"/>
        </w:rPr>
        <w:t xml:space="preserve"> &gt; </w:t>
      </w:r>
      <w:r>
        <w:rPr>
          <w:rFonts w:hint="eastAsia"/>
        </w:rPr>
        <w:t>系统设定</w:t>
      </w:r>
      <w:r>
        <w:rPr>
          <w:rFonts w:hint="eastAsia"/>
        </w:rPr>
        <w:t xml:space="preserve"> &gt; </w:t>
      </w:r>
      <w:r>
        <w:rPr>
          <w:rFonts w:hint="eastAsia"/>
        </w:rPr>
        <w:t>高可用性</w:t>
      </w:r>
      <w:r w:rsidRPr="005A7D03">
        <w:t xml:space="preserve"> &gt; </w:t>
      </w:r>
      <w:r w:rsidRPr="005A7D03">
        <w:rPr>
          <w:rFonts w:hint="eastAsia"/>
        </w:rPr>
        <w:t>接口状态探测”，进入接口状态探测显示页面，如</w:t>
      </w:r>
      <w:r w:rsidRPr="00823FC2">
        <w:rPr>
          <w:color w:val="0000FF"/>
          <w:u w:val="single"/>
        </w:rPr>
        <w:fldChar w:fldCharType="begin"/>
      </w:r>
      <w:r w:rsidRPr="00823FC2">
        <w:rPr>
          <w:color w:val="0000FF"/>
          <w:u w:val="single"/>
        </w:rPr>
        <w:instrText xml:space="preserve"> REF _Ref402017191 \r \h </w:instrText>
      </w:r>
      <w:r w:rsidRPr="00823FC2">
        <w:rPr>
          <w:color w:val="0000FF"/>
          <w:u w:val="single"/>
        </w:rPr>
      </w:r>
      <w:r w:rsidRPr="00823FC2">
        <w:rPr>
          <w:color w:val="0000FF"/>
          <w:u w:val="single"/>
        </w:rPr>
        <w:fldChar w:fldCharType="separate"/>
      </w:r>
      <w:r>
        <w:rPr>
          <w:rFonts w:hint="eastAsia"/>
          <w:color w:val="0000FF"/>
          <w:u w:val="single"/>
        </w:rPr>
        <w:t>图</w:t>
      </w:r>
      <w:r>
        <w:rPr>
          <w:rFonts w:hint="eastAsia"/>
          <w:color w:val="0000FF"/>
          <w:u w:val="single"/>
        </w:rPr>
        <w:t>57-6</w:t>
      </w:r>
      <w:r w:rsidRPr="00823FC2">
        <w:rPr>
          <w:color w:val="0000FF"/>
          <w:u w:val="single"/>
        </w:rPr>
        <w:fldChar w:fldCharType="end"/>
      </w:r>
      <w:r w:rsidRPr="005A7D03">
        <w:rPr>
          <w:rFonts w:hint="eastAsia"/>
        </w:rPr>
        <w:t>所示。</w:t>
      </w:r>
    </w:p>
    <w:p w14:paraId="51D81AE0" w14:textId="77777777" w:rsidR="009F77C4" w:rsidRPr="00150316" w:rsidRDefault="009F77C4" w:rsidP="009F77C4">
      <w:pPr>
        <w:pStyle w:val="FigureDescription"/>
        <w:spacing w:before="156" w:after="156"/>
      </w:pPr>
      <w:bookmarkStart w:id="9354" w:name="_Ref402017191"/>
      <w:r w:rsidRPr="00150316">
        <w:rPr>
          <w:rFonts w:hint="eastAsia"/>
        </w:rPr>
        <w:t>接口状态探测</w:t>
      </w:r>
      <w:r w:rsidRPr="00150316">
        <w:t>显示页面</w:t>
      </w:r>
      <w:bookmarkEnd w:id="9354"/>
    </w:p>
    <w:p w14:paraId="6A8BE574" w14:textId="77777777" w:rsidR="009F77C4" w:rsidRDefault="009F77C4" w:rsidP="009F77C4">
      <w:pPr>
        <w:pStyle w:val="Figure"/>
      </w:pPr>
      <w:r>
        <w:drawing>
          <wp:inline distT="0" distB="0" distL="0" distR="0" wp14:anchorId="393F2B26" wp14:editId="47671763">
            <wp:extent cx="5572125" cy="1100667"/>
            <wp:effectExtent l="0" t="0" r="0" b="4445"/>
            <wp:docPr id="3380" name="图片 3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3"/>
                    <a:stretch>
                      <a:fillRect/>
                    </a:stretch>
                  </pic:blipFill>
                  <pic:spPr>
                    <a:xfrm>
                      <a:off x="0" y="0"/>
                      <a:ext cx="5625069" cy="1111125"/>
                    </a:xfrm>
                    <a:prstGeom prst="rect">
                      <a:avLst/>
                    </a:prstGeom>
                  </pic:spPr>
                </pic:pic>
              </a:graphicData>
            </a:graphic>
          </wp:inline>
        </w:drawing>
      </w:r>
    </w:p>
    <w:p w14:paraId="13EE8A6E" w14:textId="77777777" w:rsidR="009F77C4" w:rsidRPr="007210A7" w:rsidRDefault="009F77C4" w:rsidP="009F77C4">
      <w:pPr>
        <w:spacing w:line="200" w:lineRule="exact"/>
        <w:ind w:firstLine="420"/>
      </w:pPr>
    </w:p>
    <w:p w14:paraId="41415808" w14:textId="77777777" w:rsidR="009F77C4" w:rsidRPr="005A7D03" w:rsidRDefault="009F77C4" w:rsidP="009F77C4">
      <w:pPr>
        <w:ind w:firstLine="420"/>
      </w:pPr>
      <w:r w:rsidRPr="005A7D03">
        <w:rPr>
          <w:rFonts w:hint="eastAsia"/>
        </w:rPr>
        <w:t>页面的详细说明如</w:t>
      </w:r>
      <w:r w:rsidRPr="00823FC2">
        <w:rPr>
          <w:color w:val="0000FF"/>
          <w:u w:val="single"/>
        </w:rPr>
        <w:fldChar w:fldCharType="begin"/>
      </w:r>
      <w:r w:rsidRPr="00823FC2">
        <w:rPr>
          <w:color w:val="0000FF"/>
          <w:u w:val="single"/>
        </w:rPr>
        <w:instrText xml:space="preserve"> REF _Ref402341437 \r \h </w:instrText>
      </w:r>
      <w:r w:rsidRPr="00823FC2">
        <w:rPr>
          <w:color w:val="0000FF"/>
          <w:u w:val="single"/>
        </w:rPr>
      </w:r>
      <w:r w:rsidRPr="00823FC2">
        <w:rPr>
          <w:color w:val="0000FF"/>
          <w:u w:val="single"/>
        </w:rPr>
        <w:fldChar w:fldCharType="separate"/>
      </w:r>
      <w:r>
        <w:rPr>
          <w:rFonts w:hint="eastAsia"/>
          <w:color w:val="0000FF"/>
          <w:u w:val="single"/>
        </w:rPr>
        <w:t>表</w:t>
      </w:r>
      <w:r>
        <w:rPr>
          <w:rFonts w:hint="eastAsia"/>
          <w:color w:val="0000FF"/>
          <w:u w:val="single"/>
        </w:rPr>
        <w:t>57-6</w:t>
      </w:r>
      <w:r w:rsidRPr="00823FC2">
        <w:rPr>
          <w:color w:val="0000FF"/>
          <w:u w:val="single"/>
        </w:rPr>
        <w:fldChar w:fldCharType="end"/>
      </w:r>
      <w:r w:rsidRPr="005A7D03">
        <w:rPr>
          <w:rFonts w:hint="eastAsia"/>
        </w:rPr>
        <w:t>。</w:t>
      </w:r>
    </w:p>
    <w:p w14:paraId="02DAFBFC" w14:textId="77777777" w:rsidR="009F77C4" w:rsidRPr="00150316" w:rsidRDefault="009F77C4" w:rsidP="009F77C4">
      <w:pPr>
        <w:pStyle w:val="TableDescription"/>
      </w:pPr>
      <w:bookmarkStart w:id="9355" w:name="_Ref402341437"/>
      <w:r w:rsidRPr="00150316">
        <w:rPr>
          <w:rFonts w:hint="eastAsia"/>
        </w:rPr>
        <w:t>地址探测显示的详细说明</w:t>
      </w:r>
      <w:bookmarkEnd w:id="9355"/>
    </w:p>
    <w:tbl>
      <w:tblPr>
        <w:tblStyle w:val="table0"/>
        <w:tblW w:w="9014" w:type="dxa"/>
        <w:tblLayout w:type="fixed"/>
        <w:tblLook w:val="04A0" w:firstRow="1" w:lastRow="0" w:firstColumn="1" w:lastColumn="0" w:noHBand="0" w:noVBand="1"/>
      </w:tblPr>
      <w:tblGrid>
        <w:gridCol w:w="2198"/>
        <w:gridCol w:w="6816"/>
      </w:tblGrid>
      <w:tr w:rsidR="009F77C4" w:rsidRPr="00150316" w14:paraId="5BB5FA9C"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2198" w:type="dxa"/>
            <w:hideMark/>
          </w:tcPr>
          <w:p w14:paraId="26019431" w14:textId="77777777" w:rsidR="009F77C4" w:rsidRPr="00150316" w:rsidRDefault="009F77C4" w:rsidP="004F08C7">
            <w:pPr>
              <w:pStyle w:val="TableHeading"/>
            </w:pPr>
            <w:r w:rsidRPr="00150316">
              <w:rPr>
                <w:rFonts w:hint="eastAsia"/>
              </w:rPr>
              <w:t>项目</w:t>
            </w:r>
          </w:p>
        </w:tc>
        <w:tc>
          <w:tcPr>
            <w:tcW w:w="6817" w:type="dxa"/>
            <w:hideMark/>
          </w:tcPr>
          <w:p w14:paraId="259EE4A3" w14:textId="77777777" w:rsidR="009F77C4" w:rsidRPr="00150316" w:rsidRDefault="009F77C4" w:rsidP="004F08C7">
            <w:pPr>
              <w:pStyle w:val="TableHeading"/>
            </w:pPr>
            <w:r w:rsidRPr="00150316">
              <w:rPr>
                <w:rFonts w:hint="eastAsia"/>
              </w:rPr>
              <w:t>说明</w:t>
            </w:r>
          </w:p>
        </w:tc>
      </w:tr>
      <w:tr w:rsidR="009F77C4" w:rsidRPr="00150316" w14:paraId="46550B13" w14:textId="77777777" w:rsidTr="004F08C7">
        <w:trPr>
          <w:trHeight w:val="68"/>
        </w:trPr>
        <w:tc>
          <w:tcPr>
            <w:tcW w:w="2198" w:type="dxa"/>
            <w:hideMark/>
          </w:tcPr>
          <w:p w14:paraId="6F5C11C1" w14:textId="77777777" w:rsidR="009F77C4" w:rsidRPr="002E31D8" w:rsidRDefault="009F77C4" w:rsidP="004F08C7">
            <w:pPr>
              <w:pStyle w:val="TableText"/>
            </w:pPr>
            <w:r w:rsidRPr="002E31D8">
              <w:rPr>
                <w:rFonts w:eastAsia="微软雅黑" w:hint="eastAsia"/>
              </w:rPr>
              <w:t>监控接口</w:t>
            </w:r>
          </w:p>
        </w:tc>
        <w:tc>
          <w:tcPr>
            <w:tcW w:w="6817" w:type="dxa"/>
            <w:hideMark/>
          </w:tcPr>
          <w:p w14:paraId="3A220636" w14:textId="77777777" w:rsidR="009F77C4" w:rsidRPr="002E31D8" w:rsidRDefault="009F77C4" w:rsidP="004F08C7">
            <w:pPr>
              <w:pStyle w:val="TableText"/>
            </w:pPr>
            <w:r w:rsidRPr="002E31D8">
              <w:rPr>
                <w:rFonts w:eastAsia="微软雅黑" w:hint="eastAsia"/>
              </w:rPr>
              <w:t>状态探测的接口。</w:t>
            </w:r>
          </w:p>
        </w:tc>
      </w:tr>
      <w:tr w:rsidR="009F77C4" w:rsidRPr="00150316" w14:paraId="1EC409BC" w14:textId="77777777" w:rsidTr="004F08C7">
        <w:trPr>
          <w:trHeight w:val="68"/>
        </w:trPr>
        <w:tc>
          <w:tcPr>
            <w:tcW w:w="2198" w:type="dxa"/>
          </w:tcPr>
          <w:p w14:paraId="4796C05A" w14:textId="77777777" w:rsidR="009F77C4" w:rsidRPr="002E31D8" w:rsidRDefault="009F77C4" w:rsidP="004F08C7">
            <w:pPr>
              <w:pStyle w:val="TableText"/>
            </w:pPr>
            <w:r w:rsidRPr="002E31D8">
              <w:rPr>
                <w:rFonts w:eastAsia="微软雅黑" w:hint="eastAsia"/>
              </w:rPr>
              <w:t>地址探测</w:t>
            </w:r>
          </w:p>
        </w:tc>
        <w:tc>
          <w:tcPr>
            <w:tcW w:w="6817" w:type="dxa"/>
          </w:tcPr>
          <w:p w14:paraId="7D5E1E79" w14:textId="77777777" w:rsidR="009F77C4" w:rsidRPr="002E31D8" w:rsidRDefault="009F77C4" w:rsidP="004F08C7">
            <w:pPr>
              <w:pStyle w:val="TableText"/>
            </w:pPr>
            <w:r w:rsidRPr="002E31D8">
              <w:rPr>
                <w:rFonts w:eastAsia="微软雅黑" w:hint="eastAsia"/>
              </w:rPr>
              <w:t>和接口联动的地址探测或地址探测组。</w:t>
            </w:r>
          </w:p>
        </w:tc>
      </w:tr>
      <w:tr w:rsidR="009F77C4" w:rsidRPr="00150316" w14:paraId="016F00AA" w14:textId="77777777" w:rsidTr="004F08C7">
        <w:trPr>
          <w:trHeight w:val="68"/>
        </w:trPr>
        <w:tc>
          <w:tcPr>
            <w:tcW w:w="2198" w:type="dxa"/>
          </w:tcPr>
          <w:p w14:paraId="61B63BD9" w14:textId="77777777" w:rsidR="009F77C4" w:rsidRPr="002E31D8" w:rsidRDefault="009F77C4" w:rsidP="004F08C7">
            <w:pPr>
              <w:pStyle w:val="TableText"/>
            </w:pPr>
            <w:r w:rsidRPr="002E31D8">
              <w:rPr>
                <w:rFonts w:eastAsia="微软雅黑" w:hint="eastAsia"/>
              </w:rPr>
              <w:t>状态</w:t>
            </w:r>
          </w:p>
        </w:tc>
        <w:tc>
          <w:tcPr>
            <w:tcW w:w="6817" w:type="dxa"/>
          </w:tcPr>
          <w:p w14:paraId="2722E9C5" w14:textId="77777777" w:rsidR="009F77C4" w:rsidRPr="002E31D8" w:rsidRDefault="009F77C4" w:rsidP="004F08C7">
            <w:pPr>
              <w:pStyle w:val="TableText"/>
            </w:pPr>
            <w:r w:rsidRPr="002E31D8">
              <w:rPr>
                <w:rFonts w:eastAsia="微软雅黑" w:hint="eastAsia"/>
              </w:rPr>
              <w:t>地址探测或地址探测组的状态，</w:t>
            </w:r>
            <w:r w:rsidRPr="002E31D8">
              <w:rPr>
                <w:noProof/>
              </w:rPr>
              <w:drawing>
                <wp:inline distT="0" distB="0" distL="0" distR="0" wp14:anchorId="58F90ED9" wp14:editId="65BB8B86">
                  <wp:extent cx="225425" cy="149860"/>
                  <wp:effectExtent l="0" t="0" r="0" b="0"/>
                  <wp:docPr id="3381" name="图片 3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pic:cNvPicPr>
                            <a:picLocks noChangeAspect="1" noChangeArrowheads="1"/>
                          </pic:cNvPicPr>
                        </pic:nvPicPr>
                        <pic:blipFill>
                          <a:blip r:embed="rId909" cstate="print">
                            <a:extLst>
                              <a:ext uri="{28A0092B-C50C-407E-A947-70E740481C1C}">
                                <a14:useLocalDpi xmlns:a14="http://schemas.microsoft.com/office/drawing/2010/main" val="0"/>
                              </a:ext>
                            </a:extLst>
                          </a:blip>
                          <a:srcRect/>
                          <a:stretch>
                            <a:fillRect/>
                          </a:stretch>
                        </pic:blipFill>
                        <pic:spPr bwMode="auto">
                          <a:xfrm>
                            <a:off x="0" y="0"/>
                            <a:ext cx="225425" cy="149860"/>
                          </a:xfrm>
                          <a:prstGeom prst="rect">
                            <a:avLst/>
                          </a:prstGeom>
                          <a:noFill/>
                          <a:ln>
                            <a:noFill/>
                          </a:ln>
                        </pic:spPr>
                      </pic:pic>
                    </a:graphicData>
                  </a:graphic>
                </wp:inline>
              </w:drawing>
            </w:r>
            <w:r w:rsidRPr="002E31D8">
              <w:rPr>
                <w:rFonts w:eastAsia="微软雅黑" w:hint="eastAsia"/>
              </w:rPr>
              <w:t>表示探测成功，</w:t>
            </w:r>
            <w:r w:rsidRPr="002E31D8">
              <w:rPr>
                <w:noProof/>
              </w:rPr>
              <w:drawing>
                <wp:inline distT="0" distB="0" distL="0" distR="0" wp14:anchorId="66E474B6" wp14:editId="655E4C92">
                  <wp:extent cx="190500" cy="152400"/>
                  <wp:effectExtent l="0" t="0" r="0" b="0"/>
                  <wp:docPr id="3382" name="图片 3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0" cstate="print"/>
                          <a:stretch>
                            <a:fillRect/>
                          </a:stretch>
                        </pic:blipFill>
                        <pic:spPr>
                          <a:xfrm>
                            <a:off x="0" y="0"/>
                            <a:ext cx="190500" cy="152400"/>
                          </a:xfrm>
                          <a:prstGeom prst="rect">
                            <a:avLst/>
                          </a:prstGeom>
                        </pic:spPr>
                      </pic:pic>
                    </a:graphicData>
                  </a:graphic>
                </wp:inline>
              </w:drawing>
            </w:r>
            <w:r w:rsidRPr="002E31D8">
              <w:rPr>
                <w:rFonts w:eastAsia="微软雅黑" w:hint="eastAsia"/>
              </w:rPr>
              <w:t>表示探测失败。</w:t>
            </w:r>
          </w:p>
        </w:tc>
      </w:tr>
      <w:tr w:rsidR="009F77C4" w:rsidRPr="00150316" w14:paraId="7599F2FE" w14:textId="77777777" w:rsidTr="004F08C7">
        <w:trPr>
          <w:trHeight w:val="68"/>
        </w:trPr>
        <w:tc>
          <w:tcPr>
            <w:tcW w:w="2198" w:type="dxa"/>
          </w:tcPr>
          <w:p w14:paraId="1A7921EC" w14:textId="77777777" w:rsidR="009F77C4" w:rsidRPr="002E31D8" w:rsidRDefault="009F77C4" w:rsidP="004F08C7">
            <w:pPr>
              <w:pStyle w:val="TableText"/>
            </w:pPr>
            <w:r w:rsidRPr="002E31D8">
              <w:rPr>
                <w:rFonts w:eastAsia="微软雅黑" w:hint="eastAsia"/>
              </w:rPr>
              <w:t>操作</w:t>
            </w:r>
          </w:p>
        </w:tc>
        <w:tc>
          <w:tcPr>
            <w:tcW w:w="6817" w:type="dxa"/>
          </w:tcPr>
          <w:p w14:paraId="34171C00" w14:textId="77777777" w:rsidR="009F77C4" w:rsidRPr="002E31D8" w:rsidRDefault="009F77C4" w:rsidP="004F08C7">
            <w:pPr>
              <w:pStyle w:val="TableText"/>
            </w:pPr>
            <w:r w:rsidRPr="002E31D8">
              <w:rPr>
                <w:rFonts w:eastAsia="微软雅黑" w:hint="eastAsia"/>
              </w:rPr>
              <w:t>可以执行删除操作。</w:t>
            </w:r>
          </w:p>
        </w:tc>
      </w:tr>
    </w:tbl>
    <w:p w14:paraId="2E0BEB4E" w14:textId="77777777" w:rsidR="009F77C4" w:rsidRPr="005A7D03" w:rsidRDefault="009F77C4" w:rsidP="009F77C4">
      <w:pPr>
        <w:ind w:firstLine="420"/>
      </w:pPr>
    </w:p>
    <w:p w14:paraId="1A4ED64C" w14:textId="77777777" w:rsidR="009F77C4" w:rsidRPr="00150316" w:rsidRDefault="009F77C4" w:rsidP="009F77C4">
      <w:pPr>
        <w:pStyle w:val="NotesHeading"/>
      </w:pPr>
      <w:r w:rsidRPr="00150316">
        <w:rPr>
          <w:noProof/>
        </w:rPr>
        <w:drawing>
          <wp:inline distT="0" distB="0" distL="0" distR="0" wp14:anchorId="6DAC70CD" wp14:editId="0B705AAB">
            <wp:extent cx="590550" cy="238125"/>
            <wp:effectExtent l="19050" t="0" r="0" b="0"/>
            <wp:docPr id="3383" name="图片 338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说明"/>
                    <pic:cNvPicPr>
                      <a:picLocks noChangeAspect="1" noChangeArrowheads="1"/>
                    </pic:cNvPicPr>
                  </pic:nvPicPr>
                  <pic:blipFill>
                    <a:blip r:embed="rId13" cstate="print"/>
                    <a:srcRect/>
                    <a:stretch>
                      <a:fillRect/>
                    </a:stretch>
                  </pic:blipFill>
                  <pic:spPr bwMode="auto">
                    <a:xfrm>
                      <a:off x="0" y="0"/>
                      <a:ext cx="590550" cy="238125"/>
                    </a:xfrm>
                    <a:prstGeom prst="rect">
                      <a:avLst/>
                    </a:prstGeom>
                    <a:noFill/>
                    <a:ln w="9525">
                      <a:noFill/>
                      <a:miter lim="800000"/>
                      <a:headEnd/>
                      <a:tailEnd/>
                    </a:ln>
                  </pic:spPr>
                </pic:pic>
              </a:graphicData>
            </a:graphic>
          </wp:inline>
        </w:drawing>
      </w:r>
    </w:p>
    <w:p w14:paraId="5D7FD59C" w14:textId="77777777" w:rsidR="009F77C4" w:rsidRPr="00150316" w:rsidRDefault="009F77C4" w:rsidP="009F77C4">
      <w:pPr>
        <w:pStyle w:val="NotesText"/>
        <w:spacing w:before="31" w:after="31"/>
      </w:pPr>
      <w:r w:rsidRPr="00150316">
        <w:rPr>
          <w:rFonts w:hint="eastAsia"/>
        </w:rPr>
        <w:t>这里的状态指和接口联动的地址探测或者地址探测组状态，而不是接口的当前物理状态。</w:t>
      </w:r>
    </w:p>
    <w:p w14:paraId="0C329DC3" w14:textId="77777777" w:rsidR="009F77C4" w:rsidRDefault="009F77C4" w:rsidP="009F77C4">
      <w:pPr>
        <w:ind w:firstLine="420"/>
      </w:pPr>
    </w:p>
    <w:p w14:paraId="0CDAFE63" w14:textId="77777777" w:rsidR="009F77C4" w:rsidRPr="005A7D03" w:rsidRDefault="009F77C4" w:rsidP="009F77C4">
      <w:pPr>
        <w:ind w:firstLine="420"/>
      </w:pPr>
      <w:r w:rsidRPr="005A7D03">
        <w:rPr>
          <w:rFonts w:hint="eastAsia"/>
        </w:rPr>
        <w:t>点击右侧的删除按钮，可以删除对应的接口状态探测。</w:t>
      </w:r>
    </w:p>
    <w:p w14:paraId="485DC673" w14:textId="77777777" w:rsidR="009F77C4" w:rsidRPr="005A7D03" w:rsidRDefault="009F77C4" w:rsidP="009F77C4">
      <w:pPr>
        <w:ind w:firstLine="420"/>
      </w:pPr>
      <w:r w:rsidRPr="005A7D03">
        <w:rPr>
          <w:rFonts w:hint="eastAsia"/>
        </w:rPr>
        <w:t>点击</w:t>
      </w:r>
      <w:r w:rsidRPr="005A7D03">
        <w:t>&lt;</w:t>
      </w:r>
      <w:r w:rsidRPr="005A7D03">
        <w:rPr>
          <w:rFonts w:hint="eastAsia"/>
        </w:rPr>
        <w:t>新建</w:t>
      </w:r>
      <w:r w:rsidRPr="005A7D03">
        <w:t>&gt;</w:t>
      </w:r>
      <w:r w:rsidRPr="005A7D03">
        <w:rPr>
          <w:rFonts w:hint="eastAsia"/>
        </w:rPr>
        <w:t>按钮，可以进入接口状态探测配置页面，如</w:t>
      </w:r>
      <w:r w:rsidRPr="00823FC2">
        <w:rPr>
          <w:color w:val="0000FF"/>
          <w:u w:val="single"/>
        </w:rPr>
        <w:fldChar w:fldCharType="begin"/>
      </w:r>
      <w:r w:rsidRPr="00823FC2">
        <w:rPr>
          <w:color w:val="0000FF"/>
          <w:u w:val="single"/>
        </w:rPr>
        <w:instrText xml:space="preserve"> REF _Ref402017967 \r \h </w:instrText>
      </w:r>
      <w:r w:rsidRPr="00823FC2">
        <w:rPr>
          <w:color w:val="0000FF"/>
          <w:u w:val="single"/>
        </w:rPr>
      </w:r>
      <w:r w:rsidRPr="00823FC2">
        <w:rPr>
          <w:color w:val="0000FF"/>
          <w:u w:val="single"/>
        </w:rPr>
        <w:fldChar w:fldCharType="separate"/>
      </w:r>
      <w:r>
        <w:rPr>
          <w:rFonts w:hint="eastAsia"/>
          <w:color w:val="0000FF"/>
          <w:u w:val="single"/>
        </w:rPr>
        <w:t>图</w:t>
      </w:r>
      <w:r>
        <w:rPr>
          <w:rFonts w:hint="eastAsia"/>
          <w:color w:val="0000FF"/>
          <w:u w:val="single"/>
        </w:rPr>
        <w:t>57-7</w:t>
      </w:r>
      <w:r w:rsidRPr="00823FC2">
        <w:rPr>
          <w:color w:val="0000FF"/>
          <w:u w:val="single"/>
        </w:rPr>
        <w:fldChar w:fldCharType="end"/>
      </w:r>
      <w:r w:rsidRPr="005A7D03">
        <w:rPr>
          <w:rFonts w:hint="eastAsia"/>
        </w:rPr>
        <w:t>所示。</w:t>
      </w:r>
    </w:p>
    <w:p w14:paraId="5093033E" w14:textId="77777777" w:rsidR="009F77C4" w:rsidRPr="00150316" w:rsidRDefault="009F77C4" w:rsidP="009F77C4">
      <w:pPr>
        <w:pStyle w:val="FigureDescription"/>
        <w:spacing w:before="156" w:after="156"/>
      </w:pPr>
      <w:bookmarkStart w:id="9356" w:name="_Ref402017967"/>
      <w:r w:rsidRPr="00150316">
        <w:rPr>
          <w:rFonts w:hint="eastAsia"/>
        </w:rPr>
        <w:lastRenderedPageBreak/>
        <w:t>接口状态探测</w:t>
      </w:r>
      <w:r w:rsidRPr="00150316">
        <w:t>配置页面</w:t>
      </w:r>
      <w:bookmarkEnd w:id="9356"/>
    </w:p>
    <w:p w14:paraId="32F036B8" w14:textId="77777777" w:rsidR="009F77C4" w:rsidRDefault="009F77C4" w:rsidP="009F77C4">
      <w:pPr>
        <w:pStyle w:val="Figure"/>
      </w:pPr>
      <w:r>
        <w:drawing>
          <wp:inline distT="0" distB="0" distL="0" distR="0" wp14:anchorId="7052FEB3" wp14:editId="3B021C27">
            <wp:extent cx="3714286" cy="2238095"/>
            <wp:effectExtent l="0" t="0" r="635" b="0"/>
            <wp:docPr id="3385" name="图片 3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4"/>
                    <a:stretch>
                      <a:fillRect/>
                    </a:stretch>
                  </pic:blipFill>
                  <pic:spPr>
                    <a:xfrm>
                      <a:off x="0" y="0"/>
                      <a:ext cx="3714286" cy="2238095"/>
                    </a:xfrm>
                    <a:prstGeom prst="rect">
                      <a:avLst/>
                    </a:prstGeom>
                  </pic:spPr>
                </pic:pic>
              </a:graphicData>
            </a:graphic>
          </wp:inline>
        </w:drawing>
      </w:r>
    </w:p>
    <w:p w14:paraId="446FF87A" w14:textId="77777777" w:rsidR="009F77C4" w:rsidRPr="007210A7" w:rsidRDefault="009F77C4" w:rsidP="009F77C4">
      <w:pPr>
        <w:ind w:firstLine="420"/>
      </w:pPr>
    </w:p>
    <w:p w14:paraId="169C2CAD" w14:textId="77777777" w:rsidR="009F77C4" w:rsidRPr="005A7D03" w:rsidRDefault="009F77C4" w:rsidP="009F77C4">
      <w:pPr>
        <w:ind w:firstLine="420"/>
      </w:pPr>
      <w:r w:rsidRPr="005A7D03">
        <w:rPr>
          <w:rFonts w:hint="eastAsia"/>
        </w:rPr>
        <w:t>页面的详细说明如</w:t>
      </w:r>
      <w:r w:rsidRPr="00823FC2">
        <w:rPr>
          <w:color w:val="0000FF"/>
          <w:u w:val="single"/>
        </w:rPr>
        <w:fldChar w:fldCharType="begin"/>
      </w:r>
      <w:r w:rsidRPr="00823FC2">
        <w:rPr>
          <w:color w:val="0000FF"/>
          <w:u w:val="single"/>
        </w:rPr>
        <w:instrText xml:space="preserve"> REF _Ref402018252 \r \h </w:instrText>
      </w:r>
      <w:r w:rsidRPr="00823FC2">
        <w:rPr>
          <w:color w:val="0000FF"/>
          <w:u w:val="single"/>
        </w:rPr>
      </w:r>
      <w:r w:rsidRPr="00823FC2">
        <w:rPr>
          <w:color w:val="0000FF"/>
          <w:u w:val="single"/>
        </w:rPr>
        <w:fldChar w:fldCharType="separate"/>
      </w:r>
      <w:r>
        <w:rPr>
          <w:rFonts w:hint="eastAsia"/>
          <w:color w:val="0000FF"/>
          <w:u w:val="single"/>
        </w:rPr>
        <w:t>表</w:t>
      </w:r>
      <w:r>
        <w:rPr>
          <w:rFonts w:hint="eastAsia"/>
          <w:color w:val="0000FF"/>
          <w:u w:val="single"/>
        </w:rPr>
        <w:t>57-7</w:t>
      </w:r>
      <w:r w:rsidRPr="00823FC2">
        <w:rPr>
          <w:color w:val="0000FF"/>
          <w:u w:val="single"/>
        </w:rPr>
        <w:fldChar w:fldCharType="end"/>
      </w:r>
      <w:r w:rsidRPr="005A7D03">
        <w:rPr>
          <w:rFonts w:hint="eastAsia"/>
        </w:rPr>
        <w:t>。</w:t>
      </w:r>
    </w:p>
    <w:p w14:paraId="006A9FD9" w14:textId="77777777" w:rsidR="009F77C4" w:rsidRPr="00150316" w:rsidRDefault="009F77C4" w:rsidP="009F77C4">
      <w:pPr>
        <w:pStyle w:val="TableDescription"/>
      </w:pPr>
      <w:bookmarkStart w:id="9357" w:name="_Ref402018252"/>
      <w:r w:rsidRPr="00150316">
        <w:rPr>
          <w:rFonts w:hint="eastAsia"/>
        </w:rPr>
        <w:t>接口状态探测</w:t>
      </w:r>
      <w:r w:rsidRPr="00150316">
        <w:t>页面详细说明</w:t>
      </w:r>
      <w:bookmarkEnd w:id="9357"/>
    </w:p>
    <w:tbl>
      <w:tblPr>
        <w:tblStyle w:val="table0"/>
        <w:tblW w:w="9014" w:type="dxa"/>
        <w:tblLayout w:type="fixed"/>
        <w:tblLook w:val="04A0" w:firstRow="1" w:lastRow="0" w:firstColumn="1" w:lastColumn="0" w:noHBand="0" w:noVBand="1"/>
      </w:tblPr>
      <w:tblGrid>
        <w:gridCol w:w="1790"/>
        <w:gridCol w:w="7224"/>
      </w:tblGrid>
      <w:tr w:rsidR="009F77C4" w:rsidRPr="00150316" w14:paraId="79CEE640" w14:textId="77777777" w:rsidTr="004F08C7">
        <w:trPr>
          <w:cnfStyle w:val="100000000000" w:firstRow="1" w:lastRow="0" w:firstColumn="0" w:lastColumn="0" w:oddVBand="0" w:evenVBand="0" w:oddHBand="0" w:evenHBand="0" w:firstRowFirstColumn="0" w:firstRowLastColumn="0" w:lastRowFirstColumn="0" w:lastRowLastColumn="0"/>
          <w:trHeight w:val="68"/>
        </w:trPr>
        <w:tc>
          <w:tcPr>
            <w:tcW w:w="1781" w:type="dxa"/>
            <w:hideMark/>
          </w:tcPr>
          <w:p w14:paraId="158307C0" w14:textId="77777777" w:rsidR="009F77C4" w:rsidRPr="00150316" w:rsidRDefault="009F77C4" w:rsidP="004F08C7">
            <w:pPr>
              <w:pStyle w:val="TableHeading"/>
            </w:pPr>
            <w:r w:rsidRPr="00150316">
              <w:rPr>
                <w:rFonts w:hint="eastAsia"/>
              </w:rPr>
              <w:t>项目</w:t>
            </w:r>
          </w:p>
        </w:tc>
        <w:tc>
          <w:tcPr>
            <w:tcW w:w="7187" w:type="dxa"/>
            <w:hideMark/>
          </w:tcPr>
          <w:p w14:paraId="5ECD01E7" w14:textId="77777777" w:rsidR="009F77C4" w:rsidRPr="00150316" w:rsidRDefault="009F77C4" w:rsidP="004F08C7">
            <w:pPr>
              <w:pStyle w:val="TableHeading"/>
            </w:pPr>
            <w:r w:rsidRPr="00150316">
              <w:rPr>
                <w:rFonts w:hint="eastAsia"/>
              </w:rPr>
              <w:t>说明</w:t>
            </w:r>
          </w:p>
        </w:tc>
      </w:tr>
      <w:tr w:rsidR="009F77C4" w:rsidRPr="00150316" w14:paraId="3A990F6C" w14:textId="77777777" w:rsidTr="004F08C7">
        <w:trPr>
          <w:trHeight w:val="68"/>
        </w:trPr>
        <w:tc>
          <w:tcPr>
            <w:tcW w:w="1781" w:type="dxa"/>
            <w:hideMark/>
          </w:tcPr>
          <w:p w14:paraId="116419FE" w14:textId="77777777" w:rsidR="009F77C4" w:rsidRPr="000B382C" w:rsidRDefault="009F77C4" w:rsidP="004F08C7">
            <w:pPr>
              <w:pStyle w:val="TableText"/>
            </w:pPr>
            <w:r w:rsidRPr="000B382C">
              <w:rPr>
                <w:rFonts w:hint="eastAsia"/>
              </w:rPr>
              <w:t>监控接口</w:t>
            </w:r>
          </w:p>
        </w:tc>
        <w:tc>
          <w:tcPr>
            <w:tcW w:w="7187" w:type="dxa"/>
            <w:hideMark/>
          </w:tcPr>
          <w:p w14:paraId="4845D8C0" w14:textId="77777777" w:rsidR="009F77C4" w:rsidRPr="000B382C" w:rsidRDefault="009F77C4" w:rsidP="004F08C7">
            <w:pPr>
              <w:pStyle w:val="TableText"/>
            </w:pPr>
            <w:r w:rsidRPr="000B382C">
              <w:rPr>
                <w:rFonts w:hint="eastAsia"/>
              </w:rPr>
              <w:t>状态探测的接口。</w:t>
            </w:r>
          </w:p>
        </w:tc>
      </w:tr>
      <w:tr w:rsidR="009F77C4" w:rsidRPr="00150316" w14:paraId="338F8373" w14:textId="77777777" w:rsidTr="004F08C7">
        <w:trPr>
          <w:trHeight w:val="68"/>
        </w:trPr>
        <w:tc>
          <w:tcPr>
            <w:tcW w:w="1781" w:type="dxa"/>
          </w:tcPr>
          <w:p w14:paraId="1CF17BA0" w14:textId="77777777" w:rsidR="009F77C4" w:rsidRPr="000B382C" w:rsidRDefault="009F77C4" w:rsidP="004F08C7">
            <w:pPr>
              <w:pStyle w:val="TableText"/>
            </w:pPr>
            <w:r w:rsidRPr="000B382C">
              <w:rPr>
                <w:rFonts w:hint="eastAsia"/>
              </w:rPr>
              <w:t>地址探测</w:t>
            </w:r>
          </w:p>
        </w:tc>
        <w:tc>
          <w:tcPr>
            <w:tcW w:w="7187" w:type="dxa"/>
          </w:tcPr>
          <w:p w14:paraId="77207759" w14:textId="77777777" w:rsidR="009F77C4" w:rsidRPr="000B382C" w:rsidRDefault="009F77C4" w:rsidP="004F08C7">
            <w:pPr>
              <w:pStyle w:val="TableText"/>
            </w:pPr>
            <w:r w:rsidRPr="000B382C">
              <w:rPr>
                <w:rFonts w:hint="eastAsia"/>
              </w:rPr>
              <w:t>和接口联动的地址探测或地址探测组。</w:t>
            </w:r>
          </w:p>
        </w:tc>
      </w:tr>
    </w:tbl>
    <w:p w14:paraId="23B29ED5" w14:textId="77777777" w:rsidR="009F77C4" w:rsidRPr="005A7D03" w:rsidRDefault="009F77C4" w:rsidP="009F77C4">
      <w:pPr>
        <w:ind w:firstLine="420"/>
      </w:pPr>
    </w:p>
    <w:p w14:paraId="168412DE" w14:textId="77777777" w:rsidR="009F77C4" w:rsidRPr="005A7D03" w:rsidRDefault="009F77C4" w:rsidP="009F77C4">
      <w:pPr>
        <w:ind w:firstLine="420"/>
      </w:pPr>
      <w:r w:rsidRPr="005A7D03">
        <w:rPr>
          <w:rFonts w:hint="eastAsia"/>
        </w:rPr>
        <w:t>输入完毕后，点击</w:t>
      </w:r>
      <w:r w:rsidRPr="005A7D03">
        <w:t>&lt;</w:t>
      </w:r>
      <w:r w:rsidRPr="005A7D03">
        <w:rPr>
          <w:rFonts w:hint="eastAsia"/>
        </w:rPr>
        <w:t>提交</w:t>
      </w:r>
      <w:r w:rsidRPr="005A7D03">
        <w:t>&gt;</w:t>
      </w:r>
      <w:r w:rsidRPr="005A7D03">
        <w:rPr>
          <w:rFonts w:hint="eastAsia"/>
        </w:rPr>
        <w:t>按钮，应用配置。</w:t>
      </w:r>
    </w:p>
    <w:p w14:paraId="63D49F0B" w14:textId="77777777" w:rsidR="009F77C4" w:rsidRPr="00150316" w:rsidRDefault="009F77C4" w:rsidP="009F77C4">
      <w:pPr>
        <w:pStyle w:val="NotesHeading"/>
      </w:pPr>
      <w:r w:rsidRPr="00150316">
        <w:rPr>
          <w:noProof/>
        </w:rPr>
        <w:drawing>
          <wp:inline distT="0" distB="0" distL="0" distR="0" wp14:anchorId="5AFED936" wp14:editId="7DDFCCAC">
            <wp:extent cx="628650" cy="257175"/>
            <wp:effectExtent l="19050" t="0" r="0" b="0"/>
            <wp:docPr id="3386" name="图片 3386" descr="注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注意"/>
                    <pic:cNvPicPr>
                      <a:picLocks noChangeAspect="1" noChangeArrowheads="1"/>
                    </pic:cNvPicPr>
                  </pic:nvPicPr>
                  <pic:blipFill>
                    <a:blip r:embed="rId12" cstate="print"/>
                    <a:srcRect/>
                    <a:stretch>
                      <a:fillRect/>
                    </a:stretch>
                  </pic:blipFill>
                  <pic:spPr bwMode="auto">
                    <a:xfrm>
                      <a:off x="0" y="0"/>
                      <a:ext cx="628650" cy="257175"/>
                    </a:xfrm>
                    <a:prstGeom prst="rect">
                      <a:avLst/>
                    </a:prstGeom>
                    <a:noFill/>
                    <a:ln w="9525">
                      <a:noFill/>
                      <a:miter lim="800000"/>
                      <a:headEnd/>
                      <a:tailEnd/>
                    </a:ln>
                  </pic:spPr>
                </pic:pic>
              </a:graphicData>
            </a:graphic>
          </wp:inline>
        </w:drawing>
      </w:r>
    </w:p>
    <w:p w14:paraId="6EE66560" w14:textId="77777777" w:rsidR="009F77C4" w:rsidRPr="00150316" w:rsidRDefault="009F77C4" w:rsidP="009F77C4">
      <w:pPr>
        <w:pStyle w:val="NotesTextList"/>
        <w:rPr>
          <w:lang w:eastAsia="zh-CN"/>
        </w:rPr>
      </w:pPr>
      <w:r w:rsidRPr="00E0434F">
        <w:rPr>
          <w:rFonts w:hint="eastAsia"/>
          <w:lang w:eastAsia="zh-CN"/>
        </w:rPr>
        <w:t>已经被配置为地址探测出接口的接口不能配置和地址探测联动。</w:t>
      </w:r>
    </w:p>
    <w:p w14:paraId="17CC01CC" w14:textId="77777777" w:rsidR="009F77C4" w:rsidRPr="00150316" w:rsidRDefault="009F77C4" w:rsidP="009F77C4">
      <w:pPr>
        <w:pStyle w:val="NotesTextList"/>
        <w:rPr>
          <w:lang w:eastAsia="zh-CN"/>
        </w:rPr>
      </w:pPr>
      <w:r w:rsidRPr="00E0434F">
        <w:rPr>
          <w:rFonts w:hint="eastAsia"/>
          <w:lang w:eastAsia="zh-CN"/>
        </w:rPr>
        <w:t>子接口已经被配置为地址探测出接口的接口不能配置和地址探测联动。</w:t>
      </w:r>
    </w:p>
    <w:p w14:paraId="086DB492" w14:textId="77777777" w:rsidR="009F77C4" w:rsidRPr="00150316" w:rsidRDefault="009F77C4" w:rsidP="009F77C4">
      <w:pPr>
        <w:pStyle w:val="NotesTextList"/>
        <w:rPr>
          <w:lang w:eastAsia="zh-CN"/>
        </w:rPr>
      </w:pPr>
      <w:r w:rsidRPr="00E0434F">
        <w:rPr>
          <w:rFonts w:hint="eastAsia"/>
          <w:lang w:eastAsia="zh-CN"/>
        </w:rPr>
        <w:t>已经配置了和地址探测联动的接口不能作为地址探测的出接口。</w:t>
      </w:r>
    </w:p>
    <w:p w14:paraId="73B5071F" w14:textId="77777777" w:rsidR="009F77C4" w:rsidRPr="00150316" w:rsidRDefault="009F77C4" w:rsidP="009F77C4">
      <w:pPr>
        <w:pStyle w:val="NotesTextList"/>
        <w:rPr>
          <w:lang w:eastAsia="zh-CN"/>
        </w:rPr>
      </w:pPr>
      <w:r w:rsidRPr="00E0434F">
        <w:rPr>
          <w:rFonts w:hint="eastAsia"/>
          <w:lang w:eastAsia="zh-CN"/>
        </w:rPr>
        <w:t>已经配置了和地址探测联动的接口的子接口不能作为地址探测出接口。</w:t>
      </w:r>
    </w:p>
    <w:p w14:paraId="02DF3869" w14:textId="77777777" w:rsidR="009F77C4" w:rsidRPr="00920533" w:rsidRDefault="009F77C4" w:rsidP="009F77C4">
      <w:pPr>
        <w:ind w:firstLine="420"/>
      </w:pPr>
      <w:bookmarkStart w:id="9358" w:name="_Toc497294151"/>
      <w:bookmarkEnd w:id="9358"/>
    </w:p>
    <w:p w14:paraId="4883C945" w14:textId="77777777" w:rsidR="009F77C4" w:rsidRPr="00823FC2" w:rsidRDefault="009F77C4" w:rsidP="009F77C4">
      <w:pPr>
        <w:pStyle w:val="21"/>
      </w:pPr>
      <w:bookmarkStart w:id="9359" w:name="_Toc6237907"/>
      <w:bookmarkStart w:id="9360" w:name="_Toc15485408"/>
      <w:bookmarkStart w:id="9361" w:name="_Toc41651447"/>
      <w:bookmarkStart w:id="9362" w:name="_Toc44618784"/>
      <w:bookmarkStart w:id="9363" w:name="_Toc60069643"/>
      <w:bookmarkStart w:id="9364" w:name="_Toc61023112"/>
      <w:r w:rsidRPr="00823FC2">
        <w:t>配置举例</w:t>
      </w:r>
      <w:bookmarkEnd w:id="9359"/>
      <w:bookmarkEnd w:id="9360"/>
      <w:bookmarkEnd w:id="9361"/>
      <w:bookmarkEnd w:id="9362"/>
      <w:bookmarkEnd w:id="9363"/>
      <w:bookmarkEnd w:id="9364"/>
    </w:p>
    <w:p w14:paraId="02CD2D98" w14:textId="77777777" w:rsidR="009F77C4" w:rsidRPr="00150316" w:rsidRDefault="009F77C4" w:rsidP="009F77C4">
      <w:pPr>
        <w:pStyle w:val="30"/>
      </w:pPr>
      <w:bookmarkStart w:id="9365" w:name="_Toc6237908"/>
      <w:bookmarkStart w:id="9366" w:name="_Toc15485409"/>
      <w:bookmarkStart w:id="9367" w:name="_Toc41651448"/>
      <w:bookmarkStart w:id="9368" w:name="_Toc44618785"/>
      <w:bookmarkStart w:id="9369" w:name="_Toc60069644"/>
      <w:bookmarkStart w:id="9370" w:name="_Toc61023113"/>
      <w:r w:rsidRPr="00150316">
        <w:rPr>
          <w:rFonts w:hint="eastAsia"/>
        </w:rPr>
        <w:t>接口状态探测配置举例</w:t>
      </w:r>
      <w:bookmarkEnd w:id="9365"/>
      <w:bookmarkEnd w:id="9366"/>
      <w:bookmarkEnd w:id="9367"/>
      <w:bookmarkEnd w:id="9368"/>
      <w:bookmarkEnd w:id="9369"/>
      <w:bookmarkEnd w:id="9370"/>
    </w:p>
    <w:p w14:paraId="145ADC50" w14:textId="77777777" w:rsidR="009F77C4" w:rsidRPr="00823FC2" w:rsidRDefault="009F77C4" w:rsidP="009F77C4">
      <w:pPr>
        <w:pStyle w:val="41"/>
      </w:pPr>
      <w:r w:rsidRPr="00823FC2">
        <w:rPr>
          <w:rFonts w:hint="eastAsia"/>
        </w:rPr>
        <w:t>组网需求</w:t>
      </w:r>
    </w:p>
    <w:p w14:paraId="7CC2B676" w14:textId="77777777" w:rsidR="009F77C4" w:rsidRPr="00150316" w:rsidRDefault="009F77C4" w:rsidP="00B03962">
      <w:pPr>
        <w:pStyle w:val="ItemList"/>
        <w:numPr>
          <w:ilvl w:val="0"/>
          <w:numId w:val="28"/>
        </w:numPr>
      </w:pPr>
      <w:r w:rsidRPr="00150316">
        <w:rPr>
          <w:rFonts w:hint="eastAsia"/>
        </w:rPr>
        <w:t>两台</w:t>
      </w:r>
      <w:r>
        <w:rPr>
          <w:rFonts w:hint="eastAsia"/>
        </w:rPr>
        <w:t>设备</w:t>
      </w:r>
      <w:r w:rsidRPr="00150316">
        <w:rPr>
          <w:rFonts w:hint="eastAsia"/>
        </w:rPr>
        <w:t>使用透明模式和两台网关</w:t>
      </w:r>
      <w:r w:rsidRPr="00150316">
        <w:rPr>
          <w:rFonts w:hint="eastAsia"/>
        </w:rPr>
        <w:t>Router B</w:t>
      </w:r>
      <w:r w:rsidRPr="00150316">
        <w:rPr>
          <w:rFonts w:hint="eastAsia"/>
        </w:rPr>
        <w:t>，</w:t>
      </w:r>
      <w:r w:rsidRPr="00150316">
        <w:rPr>
          <w:rFonts w:hint="eastAsia"/>
        </w:rPr>
        <w:t>Router C</w:t>
      </w:r>
      <w:r w:rsidRPr="00150316">
        <w:rPr>
          <w:rFonts w:hint="eastAsia"/>
        </w:rPr>
        <w:t>以及核心路由器</w:t>
      </w:r>
      <w:r w:rsidRPr="00150316">
        <w:rPr>
          <w:rFonts w:hint="eastAsia"/>
        </w:rPr>
        <w:t>Router A</w:t>
      </w:r>
      <w:r w:rsidRPr="00150316">
        <w:rPr>
          <w:rFonts w:hint="eastAsia"/>
        </w:rPr>
        <w:t>相连。</w:t>
      </w:r>
    </w:p>
    <w:p w14:paraId="54DED60F" w14:textId="77777777" w:rsidR="009F77C4" w:rsidRPr="00150316" w:rsidRDefault="009F77C4" w:rsidP="00B03962">
      <w:pPr>
        <w:pStyle w:val="ItemList"/>
        <w:numPr>
          <w:ilvl w:val="0"/>
          <w:numId w:val="28"/>
        </w:numPr>
      </w:pPr>
      <w:r>
        <w:rPr>
          <w:rFonts w:hint="eastAsia"/>
        </w:rPr>
        <w:t>设备</w:t>
      </w:r>
      <w:r w:rsidRPr="00150316">
        <w:rPr>
          <w:rFonts w:hint="eastAsia"/>
        </w:rPr>
        <w:t xml:space="preserve"> A</w:t>
      </w:r>
      <w:r w:rsidRPr="00150316">
        <w:rPr>
          <w:rFonts w:hint="eastAsia"/>
        </w:rPr>
        <w:t>和</w:t>
      </w:r>
      <w:r>
        <w:rPr>
          <w:rFonts w:hint="eastAsia"/>
        </w:rPr>
        <w:t>设备</w:t>
      </w:r>
      <w:r w:rsidRPr="00150316">
        <w:rPr>
          <w:rFonts w:hint="eastAsia"/>
        </w:rPr>
        <w:t xml:space="preserve"> B</w:t>
      </w:r>
      <w:r w:rsidRPr="00150316">
        <w:rPr>
          <w:rFonts w:hint="eastAsia"/>
        </w:rPr>
        <w:t>在桥上配置</w:t>
      </w:r>
      <w:r w:rsidRPr="00150316">
        <w:rPr>
          <w:rFonts w:hint="eastAsia"/>
        </w:rPr>
        <w:t>IP</w:t>
      </w:r>
      <w:r w:rsidRPr="00150316">
        <w:rPr>
          <w:rFonts w:hint="eastAsia"/>
        </w:rPr>
        <w:t>地址，并且都可以访问</w:t>
      </w:r>
      <w:r w:rsidRPr="00150316">
        <w:rPr>
          <w:rFonts w:hint="eastAsia"/>
        </w:rPr>
        <w:t>Internet</w:t>
      </w:r>
      <w:r w:rsidRPr="00150316">
        <w:rPr>
          <w:rFonts w:hint="eastAsia"/>
        </w:rPr>
        <w:t>。</w:t>
      </w:r>
    </w:p>
    <w:p w14:paraId="03C6EDC5" w14:textId="77777777" w:rsidR="009F77C4" w:rsidRPr="00823FC2" w:rsidRDefault="009F77C4" w:rsidP="009F77C4">
      <w:pPr>
        <w:pStyle w:val="41"/>
      </w:pPr>
      <w:r w:rsidRPr="00823FC2">
        <w:rPr>
          <w:rFonts w:hint="eastAsia"/>
        </w:rPr>
        <w:lastRenderedPageBreak/>
        <w:t>组网图</w:t>
      </w:r>
    </w:p>
    <w:p w14:paraId="019C5CC3" w14:textId="77777777" w:rsidR="009F77C4" w:rsidRPr="00150316" w:rsidRDefault="009F77C4" w:rsidP="009F77C4">
      <w:pPr>
        <w:pStyle w:val="FigureDescription"/>
        <w:spacing w:before="156" w:after="156"/>
      </w:pPr>
      <w:r w:rsidRPr="00150316">
        <w:rPr>
          <w:rFonts w:hint="eastAsia"/>
        </w:rPr>
        <w:t>接口状态配置组网图</w:t>
      </w:r>
    </w:p>
    <w:p w14:paraId="669F4F2C" w14:textId="77777777" w:rsidR="009F77C4" w:rsidRDefault="009F77C4" w:rsidP="009F77C4">
      <w:pPr>
        <w:pStyle w:val="Figure"/>
      </w:pPr>
      <w:r>
        <w:drawing>
          <wp:inline distT="0" distB="0" distL="0" distR="0" wp14:anchorId="0DBBDD72" wp14:editId="7B2B14BC">
            <wp:extent cx="4000000" cy="4466667"/>
            <wp:effectExtent l="0" t="0" r="635" b="0"/>
            <wp:docPr id="3387" name="图片 3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5"/>
                    <a:stretch>
                      <a:fillRect/>
                    </a:stretch>
                  </pic:blipFill>
                  <pic:spPr>
                    <a:xfrm>
                      <a:off x="0" y="0"/>
                      <a:ext cx="4000000" cy="4466667"/>
                    </a:xfrm>
                    <a:prstGeom prst="rect">
                      <a:avLst/>
                    </a:prstGeom>
                  </pic:spPr>
                </pic:pic>
              </a:graphicData>
            </a:graphic>
          </wp:inline>
        </w:drawing>
      </w:r>
    </w:p>
    <w:p w14:paraId="08AD3CE1" w14:textId="77777777" w:rsidR="009F77C4" w:rsidRPr="007210A7" w:rsidRDefault="009F77C4" w:rsidP="009F77C4">
      <w:pPr>
        <w:ind w:firstLine="420"/>
      </w:pPr>
    </w:p>
    <w:p w14:paraId="79054645" w14:textId="77777777" w:rsidR="009F77C4" w:rsidRPr="00823FC2" w:rsidRDefault="009F77C4" w:rsidP="009F77C4">
      <w:pPr>
        <w:pStyle w:val="41"/>
      </w:pPr>
      <w:r w:rsidRPr="00823FC2">
        <w:rPr>
          <w:rFonts w:hint="eastAsia"/>
        </w:rPr>
        <w:t>配置思路</w:t>
      </w:r>
    </w:p>
    <w:p w14:paraId="5A65D0A8" w14:textId="77777777" w:rsidR="009F77C4" w:rsidRPr="00150316" w:rsidRDefault="009F77C4" w:rsidP="00B03962">
      <w:pPr>
        <w:pStyle w:val="ItemList"/>
        <w:numPr>
          <w:ilvl w:val="0"/>
          <w:numId w:val="28"/>
        </w:numPr>
      </w:pPr>
      <w:r>
        <w:t>设备</w:t>
      </w:r>
      <w:r w:rsidRPr="00150316">
        <w:rPr>
          <w:rFonts w:hint="eastAsia"/>
        </w:rPr>
        <w:t>通过各自连接网关探测</w:t>
      </w:r>
      <w:r w:rsidRPr="00150316">
        <w:rPr>
          <w:rFonts w:hint="eastAsia"/>
        </w:rPr>
        <w:t>Internet</w:t>
      </w:r>
      <w:r w:rsidRPr="00150316">
        <w:rPr>
          <w:rFonts w:hint="eastAsia"/>
        </w:rPr>
        <w:t>上的服务器，检查网关是否正常。</w:t>
      </w:r>
    </w:p>
    <w:p w14:paraId="0F02A629" w14:textId="77777777" w:rsidR="009F77C4" w:rsidRPr="00150316" w:rsidRDefault="009F77C4" w:rsidP="00B03962">
      <w:pPr>
        <w:pStyle w:val="ItemList"/>
        <w:numPr>
          <w:ilvl w:val="0"/>
          <w:numId w:val="28"/>
        </w:numPr>
      </w:pPr>
      <w:r w:rsidRPr="00150316">
        <w:rPr>
          <w:rFonts w:hint="eastAsia"/>
        </w:rPr>
        <w:t>当网关发生错误，无法连接</w:t>
      </w:r>
      <w:r w:rsidRPr="00150316">
        <w:rPr>
          <w:rFonts w:hint="eastAsia"/>
        </w:rPr>
        <w:t>Internet</w:t>
      </w:r>
      <w:r w:rsidRPr="00150316">
        <w:rPr>
          <w:rFonts w:hint="eastAsia"/>
        </w:rPr>
        <w:t>时，被</w:t>
      </w:r>
      <w:r>
        <w:rPr>
          <w:rFonts w:hint="eastAsia"/>
        </w:rPr>
        <w:t>设备</w:t>
      </w:r>
      <w:r w:rsidRPr="00150316">
        <w:rPr>
          <w:rFonts w:hint="eastAsia"/>
        </w:rPr>
        <w:t>发现，关闭和</w:t>
      </w:r>
      <w:r w:rsidRPr="00150316">
        <w:rPr>
          <w:rFonts w:hint="eastAsia"/>
        </w:rPr>
        <w:t>Router A</w:t>
      </w:r>
      <w:r w:rsidRPr="00150316">
        <w:rPr>
          <w:rFonts w:hint="eastAsia"/>
        </w:rPr>
        <w:t>相连的接口，促使</w:t>
      </w:r>
      <w:r w:rsidRPr="00150316">
        <w:rPr>
          <w:rFonts w:hint="eastAsia"/>
        </w:rPr>
        <w:t>Router A</w:t>
      </w:r>
      <w:r w:rsidRPr="00150316">
        <w:rPr>
          <w:rFonts w:hint="eastAsia"/>
        </w:rPr>
        <w:t>改变路由选路，从另外一侧发送数据。</w:t>
      </w:r>
    </w:p>
    <w:p w14:paraId="73AD204C" w14:textId="77777777" w:rsidR="009F77C4" w:rsidRPr="00823FC2" w:rsidRDefault="009F77C4" w:rsidP="009F77C4">
      <w:pPr>
        <w:pStyle w:val="41"/>
      </w:pPr>
      <w:r w:rsidRPr="00823FC2">
        <w:rPr>
          <w:rFonts w:hint="eastAsia"/>
        </w:rPr>
        <w:t>配置步骤</w:t>
      </w:r>
    </w:p>
    <w:p w14:paraId="53BD06A8" w14:textId="77777777" w:rsidR="009F77C4" w:rsidRPr="00150316" w:rsidRDefault="009F77C4" w:rsidP="009F77C4">
      <w:pPr>
        <w:pStyle w:val="ItemStep"/>
        <w:spacing w:after="156"/>
      </w:pPr>
      <w:r w:rsidRPr="00150316">
        <w:rPr>
          <w:rFonts w:hint="eastAsia"/>
        </w:rPr>
        <w:t>桥接口配置</w:t>
      </w:r>
      <w:r w:rsidRPr="00150316">
        <w:rPr>
          <w:rFonts w:hint="eastAsia"/>
        </w:rPr>
        <w:t>IP</w:t>
      </w:r>
      <w:r w:rsidRPr="00150316">
        <w:rPr>
          <w:rFonts w:hint="eastAsia"/>
        </w:rPr>
        <w:t>地址</w:t>
      </w:r>
    </w:p>
    <w:p w14:paraId="15B54F66" w14:textId="77777777" w:rsidR="009F77C4" w:rsidRPr="00150316" w:rsidRDefault="009F77C4" w:rsidP="009F77C4">
      <w:pPr>
        <w:pStyle w:val="FigureDescription"/>
        <w:spacing w:before="156" w:after="156"/>
      </w:pPr>
      <w:r>
        <w:rPr>
          <w:rFonts w:hint="eastAsia"/>
        </w:rPr>
        <w:lastRenderedPageBreak/>
        <w:t>设备</w:t>
      </w:r>
      <w:r w:rsidRPr="00150316">
        <w:rPr>
          <w:rFonts w:hint="eastAsia"/>
        </w:rPr>
        <w:t xml:space="preserve"> A</w:t>
      </w:r>
      <w:r w:rsidRPr="00150316">
        <w:rPr>
          <w:rFonts w:hint="eastAsia"/>
        </w:rPr>
        <w:t>的桥接口配置</w:t>
      </w:r>
    </w:p>
    <w:p w14:paraId="67B3B2E6" w14:textId="77777777" w:rsidR="009F77C4" w:rsidRPr="00150316" w:rsidRDefault="009F77C4" w:rsidP="009F77C4">
      <w:pPr>
        <w:pStyle w:val="Figure"/>
      </w:pPr>
      <w:r w:rsidRPr="005B1A10">
        <w:t xml:space="preserve"> </w:t>
      </w:r>
      <w:r>
        <w:drawing>
          <wp:inline distT="0" distB="0" distL="0" distR="0" wp14:anchorId="3EC76496" wp14:editId="026AA4BD">
            <wp:extent cx="4862113" cy="3727048"/>
            <wp:effectExtent l="0" t="0" r="0" b="6985"/>
            <wp:docPr id="481" name="图片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6"/>
                    <a:stretch>
                      <a:fillRect/>
                    </a:stretch>
                  </pic:blipFill>
                  <pic:spPr>
                    <a:xfrm>
                      <a:off x="0" y="0"/>
                      <a:ext cx="4866999" cy="3730793"/>
                    </a:xfrm>
                    <a:prstGeom prst="rect">
                      <a:avLst/>
                    </a:prstGeom>
                  </pic:spPr>
                </pic:pic>
              </a:graphicData>
            </a:graphic>
          </wp:inline>
        </w:drawing>
      </w:r>
    </w:p>
    <w:p w14:paraId="73E32041" w14:textId="77777777" w:rsidR="009F77C4" w:rsidRPr="005A7D03" w:rsidRDefault="009F77C4" w:rsidP="009F77C4">
      <w:pPr>
        <w:ind w:firstLine="420"/>
      </w:pPr>
    </w:p>
    <w:p w14:paraId="6B5963BC" w14:textId="77777777" w:rsidR="009F77C4" w:rsidRPr="00150316" w:rsidRDefault="009F77C4" w:rsidP="009F77C4">
      <w:pPr>
        <w:pStyle w:val="FigureDescription"/>
        <w:spacing w:before="156" w:after="156"/>
      </w:pPr>
      <w:r>
        <w:rPr>
          <w:rFonts w:hint="eastAsia"/>
        </w:rPr>
        <w:lastRenderedPageBreak/>
        <w:t>设备</w:t>
      </w:r>
      <w:r w:rsidRPr="00150316">
        <w:rPr>
          <w:rFonts w:hint="eastAsia"/>
        </w:rPr>
        <w:t xml:space="preserve"> B</w:t>
      </w:r>
      <w:r w:rsidRPr="00150316">
        <w:rPr>
          <w:rFonts w:hint="eastAsia"/>
        </w:rPr>
        <w:t>的桥接口配置</w:t>
      </w:r>
    </w:p>
    <w:p w14:paraId="5F540287" w14:textId="77777777" w:rsidR="009F77C4" w:rsidRDefault="009F77C4" w:rsidP="009F77C4">
      <w:pPr>
        <w:pStyle w:val="Figure"/>
      </w:pPr>
      <w:r w:rsidRPr="005B1A10">
        <w:t xml:space="preserve"> </w:t>
      </w:r>
      <w:r>
        <w:drawing>
          <wp:inline distT="0" distB="0" distL="0" distR="0" wp14:anchorId="503E9CC2" wp14:editId="0D109DDE">
            <wp:extent cx="5202821" cy="4087545"/>
            <wp:effectExtent l="0" t="0" r="0" b="8255"/>
            <wp:docPr id="484" name="图片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7"/>
                    <a:stretch>
                      <a:fillRect/>
                    </a:stretch>
                  </pic:blipFill>
                  <pic:spPr>
                    <a:xfrm>
                      <a:off x="0" y="0"/>
                      <a:ext cx="5206341" cy="4090311"/>
                    </a:xfrm>
                    <a:prstGeom prst="rect">
                      <a:avLst/>
                    </a:prstGeom>
                  </pic:spPr>
                </pic:pic>
              </a:graphicData>
            </a:graphic>
          </wp:inline>
        </w:drawing>
      </w:r>
    </w:p>
    <w:p w14:paraId="34F1F027" w14:textId="77777777" w:rsidR="009F77C4" w:rsidRPr="007210A7" w:rsidRDefault="009F77C4" w:rsidP="009F77C4">
      <w:pPr>
        <w:ind w:firstLine="420"/>
      </w:pPr>
    </w:p>
    <w:p w14:paraId="4096CC5A" w14:textId="77777777" w:rsidR="009F77C4" w:rsidRPr="00150316" w:rsidRDefault="009F77C4" w:rsidP="009F77C4">
      <w:pPr>
        <w:pStyle w:val="ItemStep"/>
        <w:spacing w:after="156"/>
      </w:pPr>
      <w:r w:rsidRPr="00150316">
        <w:t>配置地址探测</w:t>
      </w:r>
    </w:p>
    <w:p w14:paraId="742A7DC5" w14:textId="77777777" w:rsidR="009F77C4" w:rsidRPr="00150316" w:rsidRDefault="009F77C4" w:rsidP="009F77C4">
      <w:pPr>
        <w:pStyle w:val="FigureDescription"/>
        <w:spacing w:before="156" w:after="156"/>
      </w:pPr>
      <w:r>
        <w:rPr>
          <w:rFonts w:hint="eastAsia"/>
        </w:rPr>
        <w:t>设备</w:t>
      </w:r>
      <w:r w:rsidRPr="00150316">
        <w:rPr>
          <w:rFonts w:hint="eastAsia"/>
        </w:rPr>
        <w:t xml:space="preserve"> A</w:t>
      </w:r>
      <w:r w:rsidRPr="00150316">
        <w:rPr>
          <w:rFonts w:hint="eastAsia"/>
        </w:rPr>
        <w:t>和</w:t>
      </w:r>
      <w:r>
        <w:rPr>
          <w:rFonts w:hint="eastAsia"/>
        </w:rPr>
        <w:t>设备</w:t>
      </w:r>
      <w:r w:rsidRPr="00150316">
        <w:rPr>
          <w:rFonts w:hint="eastAsia"/>
        </w:rPr>
        <w:t xml:space="preserve"> B</w:t>
      </w:r>
      <w:r w:rsidRPr="00150316">
        <w:rPr>
          <w:rFonts w:hint="eastAsia"/>
        </w:rPr>
        <w:t>的地址探测配置</w:t>
      </w:r>
    </w:p>
    <w:p w14:paraId="1D27F00C" w14:textId="77777777" w:rsidR="009F77C4" w:rsidRDefault="009F77C4" w:rsidP="009F77C4">
      <w:pPr>
        <w:pStyle w:val="Figure"/>
      </w:pPr>
      <w:r>
        <w:drawing>
          <wp:inline distT="0" distB="0" distL="0" distR="0" wp14:anchorId="5184FA88" wp14:editId="758C05AD">
            <wp:extent cx="3599815" cy="2765313"/>
            <wp:effectExtent l="0" t="0" r="635" b="0"/>
            <wp:docPr id="3393" name="图片 3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8"/>
                    <a:stretch>
                      <a:fillRect/>
                    </a:stretch>
                  </pic:blipFill>
                  <pic:spPr>
                    <a:xfrm>
                      <a:off x="0" y="0"/>
                      <a:ext cx="3603232" cy="2767937"/>
                    </a:xfrm>
                    <a:prstGeom prst="rect">
                      <a:avLst/>
                    </a:prstGeom>
                  </pic:spPr>
                </pic:pic>
              </a:graphicData>
            </a:graphic>
          </wp:inline>
        </w:drawing>
      </w:r>
    </w:p>
    <w:p w14:paraId="2030AB0B" w14:textId="77777777" w:rsidR="009F77C4" w:rsidRPr="00872AA1" w:rsidRDefault="009F77C4" w:rsidP="009F77C4">
      <w:pPr>
        <w:ind w:firstLine="420"/>
      </w:pPr>
    </w:p>
    <w:p w14:paraId="061E7EB2" w14:textId="77777777" w:rsidR="009F77C4" w:rsidRPr="00150316" w:rsidRDefault="009F77C4" w:rsidP="009F77C4">
      <w:pPr>
        <w:pStyle w:val="ItemStep"/>
        <w:spacing w:after="156"/>
      </w:pPr>
      <w:r w:rsidRPr="00150316">
        <w:rPr>
          <w:rFonts w:hint="eastAsia"/>
        </w:rPr>
        <w:t>配置接口状态探测</w:t>
      </w:r>
    </w:p>
    <w:p w14:paraId="5AEF20E5" w14:textId="77777777" w:rsidR="009F77C4" w:rsidRPr="00150316" w:rsidRDefault="009F77C4" w:rsidP="009F77C4">
      <w:pPr>
        <w:pStyle w:val="FigureDescription"/>
        <w:spacing w:before="156" w:after="156"/>
      </w:pPr>
      <w:r>
        <w:lastRenderedPageBreak/>
        <w:t>设备</w:t>
      </w:r>
      <w:r w:rsidRPr="00150316">
        <w:rPr>
          <w:rFonts w:hint="eastAsia"/>
        </w:rPr>
        <w:t xml:space="preserve"> A</w:t>
      </w:r>
      <w:r w:rsidRPr="00150316">
        <w:rPr>
          <w:rFonts w:hint="eastAsia"/>
        </w:rPr>
        <w:t>和</w:t>
      </w:r>
      <w:r>
        <w:rPr>
          <w:rFonts w:hint="eastAsia"/>
        </w:rPr>
        <w:t>设备</w:t>
      </w:r>
      <w:r w:rsidRPr="00150316">
        <w:rPr>
          <w:rFonts w:hint="eastAsia"/>
        </w:rPr>
        <w:t xml:space="preserve"> B</w:t>
      </w:r>
      <w:r w:rsidRPr="00150316">
        <w:rPr>
          <w:rFonts w:hint="eastAsia"/>
        </w:rPr>
        <w:t>的接口状态探测</w:t>
      </w:r>
    </w:p>
    <w:p w14:paraId="22CDCDCE" w14:textId="77777777" w:rsidR="009F77C4" w:rsidRDefault="009F77C4" w:rsidP="009F77C4">
      <w:pPr>
        <w:pStyle w:val="Figure"/>
      </w:pPr>
      <w:r>
        <w:drawing>
          <wp:inline distT="0" distB="0" distL="0" distR="0" wp14:anchorId="17C2A8A0" wp14:editId="21CBAF75">
            <wp:extent cx="3580952" cy="2028571"/>
            <wp:effectExtent l="0" t="0" r="635" b="0"/>
            <wp:docPr id="3395" name="图片 3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9"/>
                    <a:stretch>
                      <a:fillRect/>
                    </a:stretch>
                  </pic:blipFill>
                  <pic:spPr>
                    <a:xfrm>
                      <a:off x="0" y="0"/>
                      <a:ext cx="3580952" cy="2028571"/>
                    </a:xfrm>
                    <a:prstGeom prst="rect">
                      <a:avLst/>
                    </a:prstGeom>
                  </pic:spPr>
                </pic:pic>
              </a:graphicData>
            </a:graphic>
          </wp:inline>
        </w:drawing>
      </w:r>
    </w:p>
    <w:p w14:paraId="4C5D1ECB" w14:textId="77777777" w:rsidR="009F77C4" w:rsidRPr="007210A7" w:rsidRDefault="009F77C4" w:rsidP="009F77C4">
      <w:pPr>
        <w:ind w:firstLine="420"/>
      </w:pPr>
    </w:p>
    <w:p w14:paraId="2B732C1C" w14:textId="77777777" w:rsidR="009F77C4" w:rsidRPr="00823FC2" w:rsidRDefault="009F77C4" w:rsidP="009F77C4">
      <w:pPr>
        <w:pStyle w:val="41"/>
      </w:pPr>
      <w:r w:rsidRPr="00823FC2">
        <w:rPr>
          <w:rFonts w:hint="eastAsia"/>
        </w:rPr>
        <w:t>验证配置</w:t>
      </w:r>
    </w:p>
    <w:p w14:paraId="7C700A41" w14:textId="77777777" w:rsidR="009F77C4" w:rsidRPr="00150316" w:rsidRDefault="009F77C4" w:rsidP="009F77C4">
      <w:pPr>
        <w:pStyle w:val="ItemStep"/>
        <w:spacing w:after="156"/>
      </w:pPr>
      <w:r w:rsidRPr="00150316">
        <w:rPr>
          <w:rFonts w:hint="eastAsia"/>
        </w:rPr>
        <w:t>查看</w:t>
      </w:r>
      <w:r>
        <w:rPr>
          <w:rFonts w:hint="eastAsia"/>
        </w:rPr>
        <w:t>设备</w:t>
      </w:r>
      <w:r w:rsidRPr="00150316">
        <w:rPr>
          <w:rFonts w:hint="eastAsia"/>
        </w:rPr>
        <w:t xml:space="preserve"> A</w:t>
      </w:r>
      <w:r w:rsidRPr="00150316">
        <w:rPr>
          <w:rFonts w:hint="eastAsia"/>
        </w:rPr>
        <w:t>和</w:t>
      </w:r>
      <w:r>
        <w:rPr>
          <w:rFonts w:hint="eastAsia"/>
        </w:rPr>
        <w:t>设备</w:t>
      </w:r>
      <w:r w:rsidRPr="00150316">
        <w:rPr>
          <w:rFonts w:hint="eastAsia"/>
        </w:rPr>
        <w:t xml:space="preserve"> B</w:t>
      </w:r>
      <w:r w:rsidRPr="00150316">
        <w:rPr>
          <w:rFonts w:hint="eastAsia"/>
        </w:rPr>
        <w:t>的接口状态探测显示页面</w:t>
      </w:r>
    </w:p>
    <w:p w14:paraId="714668E1" w14:textId="77777777" w:rsidR="009F77C4" w:rsidRPr="00150316" w:rsidRDefault="009F77C4" w:rsidP="009F77C4">
      <w:pPr>
        <w:pStyle w:val="FigureDescription"/>
        <w:spacing w:before="156" w:after="156"/>
      </w:pPr>
      <w:r>
        <w:t>设备</w:t>
      </w:r>
      <w:r w:rsidRPr="00150316">
        <w:rPr>
          <w:rFonts w:hint="eastAsia"/>
        </w:rPr>
        <w:t xml:space="preserve"> A</w:t>
      </w:r>
      <w:r w:rsidRPr="00150316">
        <w:rPr>
          <w:rFonts w:hint="eastAsia"/>
        </w:rPr>
        <w:t>和</w:t>
      </w:r>
      <w:r>
        <w:rPr>
          <w:rFonts w:hint="eastAsia"/>
        </w:rPr>
        <w:t>设备</w:t>
      </w:r>
      <w:r w:rsidRPr="00150316">
        <w:rPr>
          <w:rFonts w:hint="eastAsia"/>
        </w:rPr>
        <w:t xml:space="preserve"> B</w:t>
      </w:r>
      <w:r w:rsidRPr="00150316">
        <w:rPr>
          <w:rFonts w:hint="eastAsia"/>
        </w:rPr>
        <w:t>的接口状态显示页面</w:t>
      </w:r>
    </w:p>
    <w:p w14:paraId="353276F3" w14:textId="77777777" w:rsidR="009F77C4" w:rsidRPr="007210A7" w:rsidRDefault="009F77C4" w:rsidP="009F77C4">
      <w:pPr>
        <w:ind w:firstLine="420"/>
      </w:pPr>
      <w:r>
        <w:rPr>
          <w:noProof/>
        </w:rPr>
        <w:drawing>
          <wp:inline distT="0" distB="0" distL="0" distR="0" wp14:anchorId="1E16F139" wp14:editId="7130E9C0">
            <wp:extent cx="5429250" cy="1173268"/>
            <wp:effectExtent l="0" t="0" r="0" b="8255"/>
            <wp:docPr id="3397" name="图片 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0"/>
                    <a:stretch>
                      <a:fillRect/>
                    </a:stretch>
                  </pic:blipFill>
                  <pic:spPr>
                    <a:xfrm>
                      <a:off x="0" y="0"/>
                      <a:ext cx="5450961" cy="1177960"/>
                    </a:xfrm>
                    <a:prstGeom prst="rect">
                      <a:avLst/>
                    </a:prstGeom>
                  </pic:spPr>
                </pic:pic>
              </a:graphicData>
            </a:graphic>
          </wp:inline>
        </w:drawing>
      </w:r>
    </w:p>
    <w:p w14:paraId="6C0A21D0" w14:textId="77777777" w:rsidR="009F77C4" w:rsidRPr="00A831AF" w:rsidRDefault="009F77C4" w:rsidP="009F77C4"/>
    <w:p w14:paraId="1086ADA1" w14:textId="556C5EB0" w:rsidR="00AF0740" w:rsidRPr="00A831AF" w:rsidRDefault="00AF0740" w:rsidP="009F77C4"/>
    <w:sectPr w:rsidR="00AF0740" w:rsidRPr="00A831AF" w:rsidSect="00CF6F0B">
      <w:headerReference w:type="default" r:id="rId1241"/>
      <w:footerReference w:type="default" r:id="rId1242"/>
      <w:pgSz w:w="11906" w:h="16838" w:code="9"/>
      <w:pgMar w:top="1418" w:right="1134" w:bottom="1418" w:left="1134" w:header="851" w:footer="851"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0A6980" w14:textId="77777777" w:rsidR="00F43DA9" w:rsidRDefault="00F43DA9">
      <w:r>
        <w:separator/>
      </w:r>
    </w:p>
  </w:endnote>
  <w:endnote w:type="continuationSeparator" w:id="0">
    <w:p w14:paraId="634FD5DF" w14:textId="77777777" w:rsidR="00F43DA9" w:rsidRDefault="00F43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fixed"/>
    <w:sig w:usb0="00000000"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Futura Bk">
    <w:altName w:val="Arial"/>
    <w:charset w:val="00"/>
    <w:family w:val="swiss"/>
    <w:pitch w:val="variable"/>
    <w:sig w:usb0="00000001" w:usb1="5000204A"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3F5E7" w14:textId="77777777" w:rsidR="00C1685C" w:rsidRDefault="00C1685C">
    <w:pPr>
      <w:pStyle w:val="af9"/>
    </w:pPr>
  </w:p>
  <w:p w14:paraId="7C8D7B73" w14:textId="77777777" w:rsidR="00C1685C" w:rsidRDefault="00C1685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6381E9" w14:textId="77777777" w:rsidR="00C1685C" w:rsidRDefault="00C1685C">
    <w:pPr>
      <w:pStyle w:val="af9"/>
    </w:pPr>
  </w:p>
  <w:p w14:paraId="547B83D0" w14:textId="77777777" w:rsidR="00C1685C" w:rsidRDefault="00C1685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288579"/>
      <w:docPartObj>
        <w:docPartGallery w:val="Page Numbers (Bottom of Page)"/>
        <w:docPartUnique/>
      </w:docPartObj>
    </w:sdtPr>
    <w:sdtEndPr/>
    <w:sdtContent>
      <w:p w14:paraId="4546A8AA" w14:textId="0D29222C" w:rsidR="00C1685C" w:rsidRDefault="00C1685C">
        <w:pPr>
          <w:pStyle w:val="af9"/>
          <w:jc w:val="center"/>
        </w:pPr>
        <w:r>
          <w:fldChar w:fldCharType="begin"/>
        </w:r>
        <w:r>
          <w:instrText>PAGE   \* MERGEFORMAT</w:instrText>
        </w:r>
        <w:r>
          <w:fldChar w:fldCharType="separate"/>
        </w:r>
        <w:r w:rsidR="000D4DE6" w:rsidRPr="000D4DE6">
          <w:rPr>
            <w:noProof/>
            <w:lang w:val="zh-CN"/>
          </w:rPr>
          <w:t>ii</w:t>
        </w:r>
        <w:r>
          <w:fldChar w:fldCharType="end"/>
        </w:r>
      </w:p>
    </w:sdtContent>
  </w:sdt>
  <w:p w14:paraId="1066B943" w14:textId="77777777" w:rsidR="00C1685C" w:rsidRDefault="00C1685C">
    <w:pPr>
      <w:pStyle w:val="af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747B78" w14:textId="0CE55946" w:rsidR="00C1685C" w:rsidRDefault="00C1685C" w:rsidP="00CF6F0B">
    <w:pPr>
      <w:pStyle w:val="af9"/>
      <w:jc w:val="center"/>
    </w:pPr>
    <w:r>
      <w:fldChar w:fldCharType="begin"/>
    </w:r>
    <w:r>
      <w:instrText>PAGE   \* MERGEFORMAT</w:instrText>
    </w:r>
    <w:r>
      <w:fldChar w:fldCharType="separate"/>
    </w:r>
    <w:r w:rsidR="000D4DE6" w:rsidRPr="000D4DE6">
      <w:rPr>
        <w:noProof/>
        <w:lang w:val="zh-CN"/>
      </w:rPr>
      <w:t>-</w:t>
    </w:r>
    <w:r w:rsidR="000D4DE6">
      <w:rPr>
        <w:noProof/>
      </w:rPr>
      <w:t xml:space="preserve"> 24 -</w:t>
    </w:r>
    <w:r>
      <w:fldChar w:fldCharType="end"/>
    </w:r>
  </w:p>
  <w:p w14:paraId="07B1820A" w14:textId="77777777" w:rsidR="00C1685C" w:rsidRDefault="00C1685C">
    <w:pPr>
      <w:pStyle w:val="af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0852085"/>
      <w:docPartObj>
        <w:docPartGallery w:val="Page Numbers (Bottom of Page)"/>
        <w:docPartUnique/>
      </w:docPartObj>
    </w:sdtPr>
    <w:sdtEndPr/>
    <w:sdtContent>
      <w:sdt>
        <w:sdtPr>
          <w:id w:val="1728636285"/>
          <w:docPartObj>
            <w:docPartGallery w:val="Page Numbers (Top of Page)"/>
            <w:docPartUnique/>
          </w:docPartObj>
        </w:sdtPr>
        <w:sdtEndPr/>
        <w:sdtContent>
          <w:p w14:paraId="18407E11" w14:textId="1540E4A6" w:rsidR="00C1685C" w:rsidRDefault="00C1685C" w:rsidP="00CF6F0B">
            <w:pPr>
              <w:pStyle w:val="af9"/>
              <w:jc w:val="center"/>
            </w:pPr>
            <w:r>
              <w:rPr>
                <w:lang w:val="zh-CN"/>
              </w:rPr>
              <w:t xml:space="preserve"> </w:t>
            </w:r>
            <w:r w:rsidRPr="00CF6F0B">
              <w:rPr>
                <w:bCs/>
                <w:sz w:val="24"/>
                <w:szCs w:val="24"/>
              </w:rPr>
              <w:fldChar w:fldCharType="begin"/>
            </w:r>
            <w:r w:rsidRPr="00CF6F0B">
              <w:rPr>
                <w:bCs/>
              </w:rPr>
              <w:instrText>PAGE</w:instrText>
            </w:r>
            <w:r w:rsidRPr="00CF6F0B">
              <w:rPr>
                <w:bCs/>
                <w:sz w:val="24"/>
                <w:szCs w:val="24"/>
              </w:rPr>
              <w:fldChar w:fldCharType="separate"/>
            </w:r>
            <w:r w:rsidR="000D4DE6">
              <w:rPr>
                <w:bCs/>
                <w:noProof/>
              </w:rPr>
              <w:t>585</w:t>
            </w:r>
            <w:r w:rsidRPr="00CF6F0B">
              <w:rPr>
                <w:bCs/>
                <w:sz w:val="24"/>
                <w:szCs w:val="24"/>
              </w:rPr>
              <w:fldChar w:fldCharType="end"/>
            </w:r>
            <w:r w:rsidRPr="00CF6F0B">
              <w:rPr>
                <w:lang w:val="zh-CN"/>
              </w:rPr>
              <w:t xml:space="preserve"> / </w:t>
            </w:r>
            <w:r w:rsidRPr="00CF6F0B">
              <w:rPr>
                <w:bCs/>
                <w:sz w:val="24"/>
                <w:szCs w:val="24"/>
              </w:rPr>
              <w:fldChar w:fldCharType="begin"/>
            </w:r>
            <w:r w:rsidRPr="00CF6F0B">
              <w:rPr>
                <w:bCs/>
              </w:rPr>
              <w:instrText>NUMPAGES</w:instrText>
            </w:r>
            <w:r w:rsidRPr="00CF6F0B">
              <w:rPr>
                <w:bCs/>
                <w:sz w:val="24"/>
                <w:szCs w:val="24"/>
              </w:rPr>
              <w:fldChar w:fldCharType="separate"/>
            </w:r>
            <w:r w:rsidR="000D4DE6">
              <w:rPr>
                <w:bCs/>
                <w:noProof/>
              </w:rPr>
              <w:t>920</w:t>
            </w:r>
            <w:r w:rsidRPr="00CF6F0B">
              <w:rPr>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0AB66B" w14:textId="77777777" w:rsidR="00F43DA9" w:rsidRDefault="00F43DA9">
      <w:r>
        <w:separator/>
      </w:r>
    </w:p>
  </w:footnote>
  <w:footnote w:type="continuationSeparator" w:id="0">
    <w:p w14:paraId="008BB133" w14:textId="77777777" w:rsidR="00F43DA9" w:rsidRDefault="00F43D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95097" w14:textId="77777777" w:rsidR="00C1685C" w:rsidRPr="009F77C4" w:rsidRDefault="00C1685C" w:rsidP="009F77C4">
    <w:pPr>
      <w:pStyle w:val="af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A7F0F1" w14:textId="0F9DEAAF" w:rsidR="00C1685C" w:rsidRPr="00BB45E8" w:rsidRDefault="00C1685C" w:rsidP="00BB45E8">
    <w:pPr>
      <w:pStyle w:val="af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6D5031" w14:textId="3840E3D0" w:rsidR="00C1685C" w:rsidRDefault="00C1685C">
    <w:pPr>
      <w:pStyle w:val="af9"/>
      <w:wordWrap w:val="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8466FA" w14:textId="68AB0DDC" w:rsidR="00C1685C" w:rsidRDefault="00C168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FFFFF7F"/>
    <w:lvl w:ilvl="0" w:tentative="1">
      <w:start w:val="1"/>
      <w:numFmt w:val="decimal"/>
      <w:pStyle w:val="2"/>
      <w:lvlText w:val="%1."/>
      <w:lvlJc w:val="left"/>
      <w:pPr>
        <w:tabs>
          <w:tab w:val="left" w:pos="780"/>
        </w:tabs>
        <w:ind w:leftChars="200" w:left="780" w:hangingChars="200" w:hanging="360"/>
      </w:pPr>
    </w:lvl>
  </w:abstractNum>
  <w:abstractNum w:abstractNumId="1">
    <w:nsid w:val="01EE354D"/>
    <w:multiLevelType w:val="multilevel"/>
    <w:tmpl w:val="2D7695CE"/>
    <w:lvl w:ilvl="0">
      <w:start w:val="1"/>
      <w:numFmt w:val="decimal"/>
      <w:pStyle w:val="a"/>
      <w:lvlText w:val="%1."/>
      <w:lvlJc w:val="left"/>
      <w:pPr>
        <w:ind w:left="420" w:hanging="420"/>
      </w:pPr>
      <w:rPr>
        <w:rFonts w:hint="eastAsia"/>
      </w:rPr>
    </w:lvl>
    <w:lvl w:ilvl="1">
      <w:start w:val="1"/>
      <w:numFmt w:val="lowerLetter"/>
      <w:pStyle w:val="a0"/>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2">
    <w:nsid w:val="079E58E5"/>
    <w:multiLevelType w:val="multilevel"/>
    <w:tmpl w:val="079E58E5"/>
    <w:lvl w:ilvl="0">
      <w:start w:val="1"/>
      <w:numFmt w:val="decimal"/>
      <w:pStyle w:val="ItemStepinTable"/>
      <w:lvlText w:val="%1."/>
      <w:lvlJc w:val="left"/>
      <w:pPr>
        <w:tabs>
          <w:tab w:val="left" w:pos="420"/>
        </w:tabs>
        <w:ind w:left="420" w:hanging="420"/>
      </w:pPr>
      <w:rPr>
        <w:rFonts w:ascii="Arial" w:eastAsia="宋体" w:hAnsi="Arial" w:hint="default"/>
        <w:b/>
        <w:i w:val="0"/>
        <w:color w:val="000080"/>
        <w:sz w:val="21"/>
        <w:szCs w:val="21"/>
      </w:rPr>
    </w:lvl>
    <w:lvl w:ilvl="1" w:tentative="1">
      <w:start w:val="1"/>
      <w:numFmt w:val="lowerLetter"/>
      <w:lvlText w:val="%2)"/>
      <w:lvlJc w:val="left"/>
      <w:pPr>
        <w:tabs>
          <w:tab w:val="left" w:pos="1124"/>
        </w:tabs>
        <w:ind w:left="1124" w:hanging="420"/>
      </w:pPr>
    </w:lvl>
    <w:lvl w:ilvl="2" w:tentative="1">
      <w:start w:val="1"/>
      <w:numFmt w:val="lowerRoman"/>
      <w:lvlText w:val="%3."/>
      <w:lvlJc w:val="right"/>
      <w:pPr>
        <w:tabs>
          <w:tab w:val="left" w:pos="1544"/>
        </w:tabs>
        <w:ind w:left="1544" w:hanging="420"/>
      </w:pPr>
    </w:lvl>
    <w:lvl w:ilvl="3" w:tentative="1">
      <w:start w:val="1"/>
      <w:numFmt w:val="decimal"/>
      <w:lvlText w:val="%4."/>
      <w:lvlJc w:val="left"/>
      <w:pPr>
        <w:tabs>
          <w:tab w:val="left" w:pos="1964"/>
        </w:tabs>
        <w:ind w:left="1964" w:hanging="420"/>
      </w:pPr>
    </w:lvl>
    <w:lvl w:ilvl="4" w:tentative="1">
      <w:start w:val="1"/>
      <w:numFmt w:val="lowerLetter"/>
      <w:lvlText w:val="%5)"/>
      <w:lvlJc w:val="left"/>
      <w:pPr>
        <w:tabs>
          <w:tab w:val="left" w:pos="2384"/>
        </w:tabs>
        <w:ind w:left="2384" w:hanging="420"/>
      </w:pPr>
    </w:lvl>
    <w:lvl w:ilvl="5" w:tentative="1">
      <w:start w:val="1"/>
      <w:numFmt w:val="lowerRoman"/>
      <w:lvlText w:val="%6."/>
      <w:lvlJc w:val="right"/>
      <w:pPr>
        <w:tabs>
          <w:tab w:val="left" w:pos="2804"/>
        </w:tabs>
        <w:ind w:left="2804" w:hanging="420"/>
      </w:pPr>
    </w:lvl>
    <w:lvl w:ilvl="6" w:tentative="1">
      <w:start w:val="1"/>
      <w:numFmt w:val="decimal"/>
      <w:lvlText w:val="%7."/>
      <w:lvlJc w:val="left"/>
      <w:pPr>
        <w:tabs>
          <w:tab w:val="left" w:pos="3224"/>
        </w:tabs>
        <w:ind w:left="3224" w:hanging="420"/>
      </w:pPr>
    </w:lvl>
    <w:lvl w:ilvl="7" w:tentative="1">
      <w:start w:val="1"/>
      <w:numFmt w:val="lowerLetter"/>
      <w:lvlText w:val="%8)"/>
      <w:lvlJc w:val="left"/>
      <w:pPr>
        <w:tabs>
          <w:tab w:val="left" w:pos="3644"/>
        </w:tabs>
        <w:ind w:left="3644" w:hanging="420"/>
      </w:pPr>
    </w:lvl>
    <w:lvl w:ilvl="8" w:tentative="1">
      <w:start w:val="1"/>
      <w:numFmt w:val="lowerRoman"/>
      <w:lvlText w:val="%9."/>
      <w:lvlJc w:val="right"/>
      <w:pPr>
        <w:tabs>
          <w:tab w:val="left" w:pos="4064"/>
        </w:tabs>
        <w:ind w:left="4064" w:hanging="420"/>
      </w:pPr>
    </w:lvl>
  </w:abstractNum>
  <w:abstractNum w:abstractNumId="3">
    <w:nsid w:val="099D7B18"/>
    <w:multiLevelType w:val="hybridMultilevel"/>
    <w:tmpl w:val="3272918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0E9358CB"/>
    <w:multiLevelType w:val="multilevel"/>
    <w:tmpl w:val="0E9358CB"/>
    <w:lvl w:ilvl="0">
      <w:start w:val="1"/>
      <w:numFmt w:val="bullet"/>
      <w:pStyle w:val="a1"/>
      <w:lvlText w:val=""/>
      <w:lvlJc w:val="left"/>
      <w:pPr>
        <w:tabs>
          <w:tab w:val="left" w:pos="1701"/>
        </w:tabs>
        <w:ind w:left="1701" w:hanging="1701"/>
      </w:pPr>
      <w:rPr>
        <w:rFonts w:ascii="Webdings" w:hAnsi="Webdings" w:hint="default"/>
        <w:b w:val="0"/>
        <w:i w:val="0"/>
        <w:sz w:val="52"/>
        <w:szCs w:val="52"/>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5">
    <w:nsid w:val="152B3C31"/>
    <w:multiLevelType w:val="multilevel"/>
    <w:tmpl w:val="134EFBF6"/>
    <w:lvl w:ilvl="0">
      <w:start w:val="1"/>
      <w:numFmt w:val="decimal"/>
      <w:suff w:val="nothing"/>
      <w:lvlText w:val="%1  "/>
      <w:lvlJc w:val="left"/>
      <w:pPr>
        <w:ind w:left="-227" w:firstLine="0"/>
      </w:pPr>
      <w:rPr>
        <w:rFonts w:ascii="Arial" w:hAnsi="Arial" w:cs="Arial" w:hint="default"/>
        <w:b/>
        <w:bCs/>
        <w:i w:val="0"/>
        <w:iCs w:val="0"/>
        <w:caps w:val="0"/>
        <w:strike w:val="0"/>
        <w:dstrike w:val="0"/>
        <w:vanish w:val="0"/>
        <w:color w:val="800000"/>
        <w:sz w:val="72"/>
        <w:szCs w:val="7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
      <w:lvlJc w:val="left"/>
      <w:pPr>
        <w:ind w:left="-227" w:firstLine="0"/>
      </w:pPr>
      <w:rPr>
        <w:rFonts w:ascii="Arial" w:hAnsi="Arial" w:cs="Arial" w:hint="default"/>
        <w:b/>
        <w:bCs/>
        <w:i w:val="0"/>
        <w:iCs w:val="0"/>
        <w:caps w:val="0"/>
        <w:strike w:val="0"/>
        <w:dstrike w:val="0"/>
        <w:vanish w:val="0"/>
        <w:color w:val="auto"/>
        <w:sz w:val="30"/>
        <w:szCs w:val="3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
      <w:lvlJc w:val="left"/>
      <w:pPr>
        <w:ind w:left="-227" w:firstLine="0"/>
      </w:pPr>
      <w:rPr>
        <w:rFonts w:ascii="Arial" w:hAnsi="Arial" w:cs="Arial" w:hint="default"/>
        <w:b/>
        <w:bCs/>
        <w:i w:val="0"/>
        <w:iCs w:val="0"/>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Roman"/>
      <w:suff w:val="nothing"/>
      <w:lvlText w:val="%4. "/>
      <w:lvlJc w:val="left"/>
      <w:pPr>
        <w:ind w:left="907" w:hanging="170"/>
      </w:pPr>
      <w:rPr>
        <w:rFonts w:ascii="Arial" w:hAnsi="Arial" w:cs="Arial" w:hint="default"/>
        <w:b/>
        <w:bCs/>
        <w:i w:val="0"/>
        <w:iCs w:val="0"/>
        <w:caps w:val="0"/>
        <w:strike w:val="0"/>
        <w:dstrike w:val="0"/>
        <w:vanish w:val="0"/>
        <w:color w:val="auto"/>
        <w:sz w:val="21"/>
        <w:szCs w:val="21"/>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1021"/>
        </w:tabs>
        <w:ind w:left="1021" w:hanging="397"/>
      </w:pPr>
      <w:rPr>
        <w:rFonts w:ascii="Arial" w:eastAsia="宋体" w:hAnsi="Arial" w:hint="default"/>
        <w:b w:val="0"/>
        <w:bCs w:val="0"/>
        <w:i w:val="0"/>
        <w:iCs w:val="0"/>
        <w:caps w:val="0"/>
        <w:strike w:val="0"/>
        <w:dstrike w:val="0"/>
        <w:snapToGrid/>
        <w:vanish w:val="0"/>
        <w:color w:val="auto"/>
        <w:spacing w:val="0"/>
        <w:w w:val="100"/>
        <w:kern w:val="0"/>
        <w:position w:val="0"/>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Restart w:val="1"/>
      <w:suff w:val="space"/>
      <w:lvlText w:val="Figure %1-%6"/>
      <w:lvlJc w:val="left"/>
      <w:pPr>
        <w:ind w:left="765" w:firstLine="0"/>
      </w:pPr>
      <w:rPr>
        <w:rFonts w:ascii="Arial" w:hAnsi="Arial" w:cs="Arial Narrow" w:hint="default"/>
        <w:b/>
        <w:bCs/>
        <w:i w:val="0"/>
        <w:iCs w:val="0"/>
        <w:color w:val="auto"/>
        <w:sz w:val="20"/>
        <w:szCs w:val="20"/>
        <w:u w:val="none"/>
      </w:rPr>
    </w:lvl>
    <w:lvl w:ilvl="6">
      <w:start w:val="1"/>
      <w:numFmt w:val="decimal"/>
      <w:lvlRestart w:val="1"/>
      <w:suff w:val="space"/>
      <w:lvlText w:val="Table %1-%7"/>
      <w:lvlJc w:val="left"/>
      <w:pPr>
        <w:ind w:left="765" w:hanging="141"/>
      </w:pPr>
      <w:rPr>
        <w:rFonts w:ascii="Arial" w:eastAsia="宋体" w:hAnsi="Arial" w:hint="default"/>
        <w:b/>
        <w:bCs/>
        <w:i w:val="0"/>
        <w:iCs w:val="0"/>
        <w:caps w:val="0"/>
        <w:strike w:val="0"/>
        <w:dstrike w:val="0"/>
        <w:snapToGrid/>
        <w:vanish w:val="0"/>
        <w:color w:val="auto"/>
        <w:spacing w:val="0"/>
        <w:w w:val="100"/>
        <w:kern w:val="0"/>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INFeature"/>
      <w:suff w:val="nothing"/>
      <w:lvlText w:val=""/>
      <w:lvlJc w:val="left"/>
      <w:pPr>
        <w:ind w:left="-227" w:firstLine="0"/>
      </w:pPr>
      <w:rPr>
        <w:rFonts w:hint="eastAsia"/>
      </w:rPr>
    </w:lvl>
    <w:lvl w:ilvl="8">
      <w:start w:val="1"/>
      <w:numFmt w:val="decimal"/>
      <w:lvlText w:val="Step%9"/>
      <w:lvlJc w:val="left"/>
      <w:pPr>
        <w:tabs>
          <w:tab w:val="num" w:pos="907"/>
        </w:tabs>
        <w:ind w:left="907" w:hanging="850"/>
      </w:pPr>
      <w:rPr>
        <w:rFonts w:ascii="Arial" w:hAnsi="Arial" w:cs="Arial" w:hint="default"/>
        <w:b w:val="0"/>
        <w:bCs w:val="0"/>
        <w:i w:val="0"/>
        <w:iCs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6EC1D0D"/>
    <w:multiLevelType w:val="multilevel"/>
    <w:tmpl w:val="16EC1D0D"/>
    <w:lvl w:ilvl="0" w:tentative="1">
      <w:start w:val="1"/>
      <w:numFmt w:val="bullet"/>
      <w:pStyle w:val="a2"/>
      <w:lvlText w:val=""/>
      <w:lvlJc w:val="left"/>
      <w:pPr>
        <w:tabs>
          <w:tab w:val="left" w:pos="1701"/>
        </w:tabs>
        <w:ind w:left="1701" w:hanging="1701"/>
      </w:pPr>
      <w:rPr>
        <w:rFonts w:ascii="Wingdings" w:hAnsi="Wingdings" w:hint="default"/>
        <w:b w:val="0"/>
        <w:i w:val="0"/>
        <w:sz w:val="52"/>
        <w:szCs w:val="52"/>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7">
    <w:nsid w:val="17664C2C"/>
    <w:multiLevelType w:val="multilevel"/>
    <w:tmpl w:val="F8FA4FFA"/>
    <w:lvl w:ilvl="0">
      <w:start w:val="1"/>
      <w:numFmt w:val="decimal"/>
      <w:lvlText w:val="%1"/>
      <w:lvlJc w:val="left"/>
      <w:pPr>
        <w:tabs>
          <w:tab w:val="num" w:pos="431"/>
        </w:tabs>
        <w:ind w:left="0" w:firstLine="431"/>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24"/>
        </w:tabs>
        <w:ind w:left="624" w:hanging="62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30"/>
        <w:szCs w:val="30"/>
        <w:u w:val="none"/>
        <w:effect w:val="none"/>
        <w:vertAlign w:val="baseline"/>
        <w:em w:val="none"/>
        <w14:ligatures w14:val="none"/>
        <w14:numForm w14:val="default"/>
        <w14:numSpacing w14:val="default"/>
        <w14:stylisticSets/>
        <w14:cntxtAlts w14:val="0"/>
      </w:rPr>
    </w:lvl>
    <w:lvl w:ilvl="2">
      <w:start w:val="1"/>
      <w:numFmt w:val="decimal"/>
      <w:suff w:val="space"/>
      <w:lvlText w:val="%1.%2.%3"/>
      <w:lvlJc w:val="left"/>
      <w:pPr>
        <w:ind w:left="737" w:hanging="737"/>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1"/>
        <w:szCs w:val="21"/>
        <w:u w:val="none"/>
        <w:effect w:val="none"/>
        <w:vertAlign w:val="baseline"/>
        <w:em w:val="none"/>
        <w14:ligatures w14:val="none"/>
        <w14:numForm w14:val="default"/>
        <w14:numSpacing w14:val="default"/>
        <w14:stylisticSets/>
        <w14:cntxtAlts w14:val="0"/>
      </w:rPr>
    </w:lvl>
    <w:lvl w:ilvl="4">
      <w:start w:val="1"/>
      <w:numFmt w:val="decimal"/>
      <w:lvlText w:val="(%5)"/>
      <w:lvlJc w:val="left"/>
      <w:pPr>
        <w:tabs>
          <w:tab w:val="num" w:pos="420"/>
        </w:tabs>
        <w:ind w:left="839" w:hanging="419"/>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color w:val="auto"/>
        <w:spacing w:val="0"/>
        <w:kern w:val="0"/>
        <w:position w:val="0"/>
        <w:sz w:val="21"/>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suff w:val="space"/>
      <w:lvlText w:val="图%1-%6"/>
      <w:lvlJc w:val="left"/>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表%1-%7"/>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1440"/>
        </w:tabs>
        <w:ind w:left="1440" w:hanging="1440"/>
      </w:pPr>
      <w:rPr>
        <w:rFonts w:hint="eastAsia"/>
        <w:color w:val="auto"/>
        <w:sz w:val="21"/>
        <w:szCs w:val="18"/>
      </w:rPr>
    </w:lvl>
    <w:lvl w:ilvl="8">
      <w:start w:val="1"/>
      <w:numFmt w:val="decimal"/>
      <w:lvlText w:val="%1.%2.%3.%4.%5.%6.%7.%8.%9"/>
      <w:lvlJc w:val="left"/>
      <w:pPr>
        <w:tabs>
          <w:tab w:val="num" w:pos="1584"/>
        </w:tabs>
        <w:ind w:left="1584" w:hanging="1584"/>
      </w:pPr>
      <w:rPr>
        <w:rFonts w:hint="eastAsia"/>
        <w:b/>
        <w:bCs w:val="0"/>
        <w:i w:val="0"/>
        <w:iCs w:val="0"/>
        <w:caps w:val="0"/>
        <w:strike w:val="0"/>
        <w:dstrike w:val="0"/>
        <w:vanish w:val="0"/>
        <w:color w:val="auto"/>
        <w:sz w:val="21"/>
        <w:szCs w:val="18"/>
        <w:vertAlign w:val="baseline"/>
      </w:rPr>
    </w:lvl>
  </w:abstractNum>
  <w:abstractNum w:abstractNumId="8">
    <w:nsid w:val="185B0761"/>
    <w:multiLevelType w:val="hybridMultilevel"/>
    <w:tmpl w:val="8FB234D4"/>
    <w:lvl w:ilvl="0" w:tplc="27D204D6">
      <w:start w:val="1"/>
      <w:numFmt w:val="bullet"/>
      <w:pStyle w:val="instruction"/>
      <w:lvlText w:val=""/>
      <w:lvlJc w:val="left"/>
      <w:pPr>
        <w:tabs>
          <w:tab w:val="num" w:pos="420"/>
        </w:tabs>
        <w:ind w:left="420" w:hanging="420"/>
      </w:pPr>
      <w:rPr>
        <w:rFonts w:ascii="Wingdings" w:hAnsi="Wingdings" w:hint="default"/>
        <w:color w:val="0000FF"/>
        <w:sz w:val="24"/>
        <w:szCs w:val="24"/>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9">
    <w:nsid w:val="1B763EA8"/>
    <w:multiLevelType w:val="multilevel"/>
    <w:tmpl w:val="BA1C61E8"/>
    <w:lvl w:ilvl="0">
      <w:start w:val="1"/>
      <w:numFmt w:val="bullet"/>
      <w:pStyle w:val="Bullet"/>
      <w:lvlText w:val=""/>
      <w:lvlJc w:val="left"/>
      <w:pPr>
        <w:tabs>
          <w:tab w:val="num" w:pos="1712"/>
        </w:tabs>
        <w:ind w:left="1712" w:hanging="453"/>
      </w:pPr>
      <w:rPr>
        <w:rFonts w:ascii="Wingdings" w:hAnsi="Wingdings" w:hint="default"/>
      </w:rPr>
    </w:lvl>
    <w:lvl w:ilvl="1">
      <w:start w:val="1"/>
      <w:numFmt w:val="decimal"/>
      <w:lvlText w:val="%1.%2."/>
      <w:lvlJc w:val="left"/>
      <w:pPr>
        <w:tabs>
          <w:tab w:val="num" w:pos="509"/>
        </w:tabs>
        <w:ind w:left="509" w:hanging="432"/>
      </w:pPr>
      <w:rPr>
        <w:rFonts w:hint="eastAsia"/>
      </w:rPr>
    </w:lvl>
    <w:lvl w:ilvl="2">
      <w:start w:val="1"/>
      <w:numFmt w:val="decimal"/>
      <w:lvlText w:val="%1.%2.%3."/>
      <w:lvlJc w:val="left"/>
      <w:pPr>
        <w:tabs>
          <w:tab w:val="num" w:pos="941"/>
        </w:tabs>
        <w:ind w:left="941" w:hanging="504"/>
      </w:pPr>
      <w:rPr>
        <w:rFonts w:hint="eastAsia"/>
      </w:rPr>
    </w:lvl>
    <w:lvl w:ilvl="3">
      <w:start w:val="1"/>
      <w:numFmt w:val="decimal"/>
      <w:lvlText w:val="%1.%2.%3.%4."/>
      <w:lvlJc w:val="left"/>
      <w:pPr>
        <w:tabs>
          <w:tab w:val="num" w:pos="1445"/>
        </w:tabs>
        <w:ind w:left="1445" w:hanging="648"/>
      </w:pPr>
      <w:rPr>
        <w:rFonts w:hint="eastAsia"/>
      </w:rPr>
    </w:lvl>
    <w:lvl w:ilvl="4">
      <w:start w:val="1"/>
      <w:numFmt w:val="decimal"/>
      <w:lvlText w:val="%1.%2.%3.%4.%5."/>
      <w:lvlJc w:val="left"/>
      <w:pPr>
        <w:tabs>
          <w:tab w:val="num" w:pos="1949"/>
        </w:tabs>
        <w:ind w:left="1949" w:hanging="792"/>
      </w:pPr>
      <w:rPr>
        <w:rFonts w:hint="eastAsia"/>
      </w:rPr>
    </w:lvl>
    <w:lvl w:ilvl="5">
      <w:start w:val="1"/>
      <w:numFmt w:val="decimal"/>
      <w:lvlText w:val="%1.%2.%3.%4.%5.%6."/>
      <w:lvlJc w:val="left"/>
      <w:pPr>
        <w:tabs>
          <w:tab w:val="num" w:pos="2453"/>
        </w:tabs>
        <w:ind w:left="2453" w:hanging="936"/>
      </w:pPr>
      <w:rPr>
        <w:rFonts w:hint="eastAsia"/>
      </w:rPr>
    </w:lvl>
    <w:lvl w:ilvl="6">
      <w:start w:val="1"/>
      <w:numFmt w:val="decimal"/>
      <w:lvlText w:val="%1.%2.%3.%4.%5.%6.%7."/>
      <w:lvlJc w:val="left"/>
      <w:pPr>
        <w:tabs>
          <w:tab w:val="num" w:pos="2957"/>
        </w:tabs>
        <w:ind w:left="2957" w:hanging="1080"/>
      </w:pPr>
      <w:rPr>
        <w:rFonts w:hint="eastAsia"/>
      </w:rPr>
    </w:lvl>
    <w:lvl w:ilvl="7">
      <w:start w:val="1"/>
      <w:numFmt w:val="decimal"/>
      <w:lvlText w:val="%1.%2.%3.%4.%5.%6.%7.%8."/>
      <w:lvlJc w:val="left"/>
      <w:pPr>
        <w:tabs>
          <w:tab w:val="num" w:pos="3461"/>
        </w:tabs>
        <w:ind w:left="3461" w:hanging="1224"/>
      </w:pPr>
      <w:rPr>
        <w:rFonts w:hint="eastAsia"/>
      </w:rPr>
    </w:lvl>
    <w:lvl w:ilvl="8">
      <w:start w:val="1"/>
      <w:numFmt w:val="decimal"/>
      <w:lvlText w:val="%1.%2.%3.%4.%5.%6.%7.%8.%9."/>
      <w:lvlJc w:val="left"/>
      <w:pPr>
        <w:tabs>
          <w:tab w:val="num" w:pos="4037"/>
        </w:tabs>
        <w:ind w:left="4037" w:hanging="1440"/>
      </w:pPr>
      <w:rPr>
        <w:rFonts w:hint="eastAsia"/>
      </w:rPr>
    </w:lvl>
  </w:abstractNum>
  <w:abstractNum w:abstractNumId="10">
    <w:nsid w:val="1C2201A0"/>
    <w:multiLevelType w:val="multilevel"/>
    <w:tmpl w:val="F8FA4FFA"/>
    <w:lvl w:ilvl="0">
      <w:start w:val="1"/>
      <w:numFmt w:val="decimal"/>
      <w:lvlText w:val="%1"/>
      <w:lvlJc w:val="left"/>
      <w:pPr>
        <w:tabs>
          <w:tab w:val="num" w:pos="431"/>
        </w:tabs>
        <w:ind w:left="0" w:firstLine="431"/>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24"/>
        </w:tabs>
        <w:ind w:left="624" w:hanging="62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30"/>
        <w:szCs w:val="30"/>
        <w:u w:val="none"/>
        <w:effect w:val="none"/>
        <w:vertAlign w:val="baseline"/>
        <w:em w:val="none"/>
        <w14:ligatures w14:val="none"/>
        <w14:numForm w14:val="default"/>
        <w14:numSpacing w14:val="default"/>
        <w14:stylisticSets/>
        <w14:cntxtAlts w14:val="0"/>
      </w:rPr>
    </w:lvl>
    <w:lvl w:ilvl="2">
      <w:start w:val="1"/>
      <w:numFmt w:val="decimal"/>
      <w:suff w:val="space"/>
      <w:lvlText w:val="%1.%2.%3"/>
      <w:lvlJc w:val="left"/>
      <w:pPr>
        <w:ind w:left="737" w:hanging="737"/>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1"/>
        <w:szCs w:val="21"/>
        <w:u w:val="none"/>
        <w:effect w:val="none"/>
        <w:vertAlign w:val="baseline"/>
        <w:em w:val="none"/>
        <w14:ligatures w14:val="none"/>
        <w14:numForm w14:val="default"/>
        <w14:numSpacing w14:val="default"/>
        <w14:stylisticSets/>
        <w14:cntxtAlts w14:val="0"/>
      </w:rPr>
    </w:lvl>
    <w:lvl w:ilvl="4">
      <w:start w:val="1"/>
      <w:numFmt w:val="decimal"/>
      <w:lvlText w:val="(%5)"/>
      <w:lvlJc w:val="left"/>
      <w:pPr>
        <w:tabs>
          <w:tab w:val="num" w:pos="420"/>
        </w:tabs>
        <w:ind w:left="839" w:hanging="419"/>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color w:val="auto"/>
        <w:spacing w:val="0"/>
        <w:kern w:val="0"/>
        <w:position w:val="0"/>
        <w:sz w:val="21"/>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suff w:val="space"/>
      <w:lvlText w:val="图%1-%6"/>
      <w:lvlJc w:val="left"/>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表%1-%7"/>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1440"/>
        </w:tabs>
        <w:ind w:left="1440" w:hanging="1440"/>
      </w:pPr>
      <w:rPr>
        <w:rFonts w:hint="eastAsia"/>
        <w:color w:val="auto"/>
        <w:sz w:val="21"/>
        <w:szCs w:val="18"/>
      </w:rPr>
    </w:lvl>
    <w:lvl w:ilvl="8">
      <w:start w:val="1"/>
      <w:numFmt w:val="decimal"/>
      <w:lvlText w:val="%1.%2.%3.%4.%5.%6.%7.%8.%9"/>
      <w:lvlJc w:val="left"/>
      <w:pPr>
        <w:tabs>
          <w:tab w:val="num" w:pos="1584"/>
        </w:tabs>
        <w:ind w:left="1584" w:hanging="1584"/>
      </w:pPr>
      <w:rPr>
        <w:rFonts w:hint="eastAsia"/>
        <w:b/>
        <w:bCs w:val="0"/>
        <w:i w:val="0"/>
        <w:iCs w:val="0"/>
        <w:caps w:val="0"/>
        <w:strike w:val="0"/>
        <w:dstrike w:val="0"/>
        <w:vanish w:val="0"/>
        <w:color w:val="auto"/>
        <w:sz w:val="21"/>
        <w:szCs w:val="18"/>
        <w:vertAlign w:val="baseline"/>
      </w:rPr>
    </w:lvl>
  </w:abstractNum>
  <w:abstractNum w:abstractNumId="11">
    <w:nsid w:val="1DFC154D"/>
    <w:multiLevelType w:val="multilevel"/>
    <w:tmpl w:val="1DFC154D"/>
    <w:lvl w:ilvl="0" w:tentative="1">
      <w:start w:val="1"/>
      <w:numFmt w:val="bullet"/>
      <w:pStyle w:val="a3"/>
      <w:lvlText w:val=""/>
      <w:lvlJc w:val="left"/>
      <w:pPr>
        <w:tabs>
          <w:tab w:val="left" w:pos="1237"/>
        </w:tabs>
        <w:ind w:left="1237" w:hanging="420"/>
      </w:pPr>
      <w:rPr>
        <w:rFonts w:ascii="Wingdings" w:hAnsi="Wingdings" w:hint="default"/>
      </w:rPr>
    </w:lvl>
    <w:lvl w:ilvl="1" w:tentative="1">
      <w:start w:val="1"/>
      <w:numFmt w:val="bullet"/>
      <w:lvlText w:val=""/>
      <w:lvlJc w:val="left"/>
      <w:pPr>
        <w:tabs>
          <w:tab w:val="left" w:pos="1260"/>
        </w:tabs>
        <w:ind w:left="1260" w:hanging="420"/>
      </w:pPr>
      <w:rPr>
        <w:rFonts w:ascii="Wingdings" w:hAnsi="Wingdings" w:hint="default"/>
      </w:rPr>
    </w:lvl>
    <w:lvl w:ilvl="2" w:tentative="1">
      <w:start w:val="1"/>
      <w:numFmt w:val="bullet"/>
      <w:lvlText w:val=""/>
      <w:lvlJc w:val="left"/>
      <w:pPr>
        <w:tabs>
          <w:tab w:val="left" w:pos="1680"/>
        </w:tabs>
        <w:ind w:left="1680" w:hanging="420"/>
      </w:pPr>
      <w:rPr>
        <w:rFonts w:ascii="Wingdings" w:hAnsi="Wingdings" w:hint="default"/>
      </w:rPr>
    </w:lvl>
    <w:lvl w:ilvl="3" w:tentative="1">
      <w:start w:val="1"/>
      <w:numFmt w:val="bullet"/>
      <w:lvlText w:val=""/>
      <w:lvlJc w:val="left"/>
      <w:pPr>
        <w:tabs>
          <w:tab w:val="left" w:pos="2100"/>
        </w:tabs>
        <w:ind w:left="2100" w:hanging="420"/>
      </w:pPr>
      <w:rPr>
        <w:rFonts w:ascii="Wingdings" w:hAnsi="Wingdings" w:hint="default"/>
      </w:rPr>
    </w:lvl>
    <w:lvl w:ilvl="4" w:tentative="1">
      <w:start w:val="1"/>
      <w:numFmt w:val="bullet"/>
      <w:lvlText w:val=""/>
      <w:lvlJc w:val="left"/>
      <w:pPr>
        <w:tabs>
          <w:tab w:val="left" w:pos="2520"/>
        </w:tabs>
        <w:ind w:left="2520" w:hanging="420"/>
      </w:pPr>
      <w:rPr>
        <w:rFonts w:ascii="Wingdings" w:hAnsi="Wingdings" w:hint="default"/>
      </w:rPr>
    </w:lvl>
    <w:lvl w:ilvl="5" w:tentative="1">
      <w:start w:val="1"/>
      <w:numFmt w:val="bullet"/>
      <w:lvlText w:val=""/>
      <w:lvlJc w:val="left"/>
      <w:pPr>
        <w:tabs>
          <w:tab w:val="left" w:pos="2940"/>
        </w:tabs>
        <w:ind w:left="2940" w:hanging="420"/>
      </w:pPr>
      <w:rPr>
        <w:rFonts w:ascii="Wingdings" w:hAnsi="Wingdings" w:hint="default"/>
      </w:rPr>
    </w:lvl>
    <w:lvl w:ilvl="6" w:tentative="1">
      <w:start w:val="1"/>
      <w:numFmt w:val="bullet"/>
      <w:lvlText w:val=""/>
      <w:lvlJc w:val="left"/>
      <w:pPr>
        <w:tabs>
          <w:tab w:val="left" w:pos="3360"/>
        </w:tabs>
        <w:ind w:left="3360" w:hanging="420"/>
      </w:pPr>
      <w:rPr>
        <w:rFonts w:ascii="Wingdings" w:hAnsi="Wingdings" w:hint="default"/>
      </w:rPr>
    </w:lvl>
    <w:lvl w:ilvl="7" w:tentative="1">
      <w:start w:val="1"/>
      <w:numFmt w:val="bullet"/>
      <w:lvlText w:val=""/>
      <w:lvlJc w:val="left"/>
      <w:pPr>
        <w:tabs>
          <w:tab w:val="left" w:pos="3780"/>
        </w:tabs>
        <w:ind w:left="3780" w:hanging="420"/>
      </w:pPr>
      <w:rPr>
        <w:rFonts w:ascii="Wingdings" w:hAnsi="Wingdings" w:hint="default"/>
      </w:rPr>
    </w:lvl>
    <w:lvl w:ilvl="8" w:tentative="1">
      <w:start w:val="1"/>
      <w:numFmt w:val="bullet"/>
      <w:lvlText w:val=""/>
      <w:lvlJc w:val="left"/>
      <w:pPr>
        <w:tabs>
          <w:tab w:val="left" w:pos="4200"/>
        </w:tabs>
        <w:ind w:left="4200" w:hanging="420"/>
      </w:pPr>
      <w:rPr>
        <w:rFonts w:ascii="Wingdings" w:hAnsi="Wingdings" w:hint="default"/>
      </w:rPr>
    </w:lvl>
  </w:abstractNum>
  <w:abstractNum w:abstractNumId="12">
    <w:nsid w:val="1EB24426"/>
    <w:multiLevelType w:val="multilevel"/>
    <w:tmpl w:val="F8FA4FFA"/>
    <w:lvl w:ilvl="0">
      <w:start w:val="1"/>
      <w:numFmt w:val="decimal"/>
      <w:lvlText w:val="%1"/>
      <w:lvlJc w:val="left"/>
      <w:pPr>
        <w:tabs>
          <w:tab w:val="num" w:pos="431"/>
        </w:tabs>
        <w:ind w:left="0" w:firstLine="431"/>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24"/>
        </w:tabs>
        <w:ind w:left="624" w:hanging="62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30"/>
        <w:szCs w:val="30"/>
        <w:u w:val="none"/>
        <w:effect w:val="none"/>
        <w:vertAlign w:val="baseline"/>
        <w:em w:val="none"/>
        <w14:ligatures w14:val="none"/>
        <w14:numForm w14:val="default"/>
        <w14:numSpacing w14:val="default"/>
        <w14:stylisticSets/>
        <w14:cntxtAlts w14:val="0"/>
      </w:rPr>
    </w:lvl>
    <w:lvl w:ilvl="2">
      <w:start w:val="1"/>
      <w:numFmt w:val="decimal"/>
      <w:suff w:val="space"/>
      <w:lvlText w:val="%1.%2.%3"/>
      <w:lvlJc w:val="left"/>
      <w:pPr>
        <w:ind w:left="737" w:hanging="737"/>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1"/>
        <w:szCs w:val="21"/>
        <w:u w:val="none"/>
        <w:effect w:val="none"/>
        <w:vertAlign w:val="baseline"/>
        <w:em w:val="none"/>
        <w14:ligatures w14:val="none"/>
        <w14:numForm w14:val="default"/>
        <w14:numSpacing w14:val="default"/>
        <w14:stylisticSets/>
        <w14:cntxtAlts w14:val="0"/>
      </w:rPr>
    </w:lvl>
    <w:lvl w:ilvl="4">
      <w:start w:val="1"/>
      <w:numFmt w:val="decimal"/>
      <w:lvlText w:val="(%5)"/>
      <w:lvlJc w:val="left"/>
      <w:pPr>
        <w:tabs>
          <w:tab w:val="num" w:pos="420"/>
        </w:tabs>
        <w:ind w:left="839" w:hanging="419"/>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color w:val="auto"/>
        <w:spacing w:val="0"/>
        <w:kern w:val="0"/>
        <w:position w:val="0"/>
        <w:sz w:val="21"/>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suff w:val="space"/>
      <w:lvlText w:val="图%1-%6"/>
      <w:lvlJc w:val="left"/>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表%1-%7"/>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1440"/>
        </w:tabs>
        <w:ind w:left="1440" w:hanging="1440"/>
      </w:pPr>
      <w:rPr>
        <w:rFonts w:hint="eastAsia"/>
        <w:color w:val="auto"/>
        <w:sz w:val="21"/>
        <w:szCs w:val="18"/>
      </w:rPr>
    </w:lvl>
    <w:lvl w:ilvl="8">
      <w:start w:val="1"/>
      <w:numFmt w:val="decimal"/>
      <w:lvlText w:val="%1.%2.%3.%4.%5.%6.%7.%8.%9"/>
      <w:lvlJc w:val="left"/>
      <w:pPr>
        <w:tabs>
          <w:tab w:val="num" w:pos="1584"/>
        </w:tabs>
        <w:ind w:left="1584" w:hanging="1584"/>
      </w:pPr>
      <w:rPr>
        <w:rFonts w:hint="eastAsia"/>
        <w:b/>
        <w:bCs w:val="0"/>
        <w:i w:val="0"/>
        <w:iCs w:val="0"/>
        <w:caps w:val="0"/>
        <w:strike w:val="0"/>
        <w:dstrike w:val="0"/>
        <w:vanish w:val="0"/>
        <w:color w:val="auto"/>
        <w:sz w:val="21"/>
        <w:szCs w:val="18"/>
        <w:vertAlign w:val="baseline"/>
      </w:rPr>
    </w:lvl>
  </w:abstractNum>
  <w:abstractNum w:abstractNumId="13">
    <w:nsid w:val="1F693EC0"/>
    <w:multiLevelType w:val="hybridMultilevel"/>
    <w:tmpl w:val="43989ADE"/>
    <w:lvl w:ilvl="0" w:tplc="12F83BDA">
      <w:start w:val="1"/>
      <w:numFmt w:val="decimal"/>
      <w:pStyle w:val="step"/>
      <w:lvlText w:val="%1)"/>
      <w:lvlJc w:val="left"/>
      <w:pPr>
        <w:tabs>
          <w:tab w:val="num" w:pos="420"/>
        </w:tabs>
        <w:ind w:left="420" w:hanging="420"/>
      </w:pPr>
      <w:rPr>
        <w:rFonts w:hint="eastAsia"/>
      </w:rPr>
    </w:lvl>
    <w:lvl w:ilvl="1" w:tplc="04090019" w:tentative="1">
      <w:start w:val="1"/>
      <w:numFmt w:val="lowerLetter"/>
      <w:lvlText w:val="%2)"/>
      <w:lvlJc w:val="left"/>
      <w:pPr>
        <w:tabs>
          <w:tab w:val="num" w:pos="1140"/>
        </w:tabs>
        <w:ind w:left="1140" w:hanging="420"/>
      </w:pPr>
    </w:lvl>
    <w:lvl w:ilvl="2" w:tplc="0409001B" w:tentative="1">
      <w:start w:val="1"/>
      <w:numFmt w:val="lowerRoman"/>
      <w:lvlText w:val="%3."/>
      <w:lvlJc w:val="right"/>
      <w:pPr>
        <w:tabs>
          <w:tab w:val="num" w:pos="1560"/>
        </w:tabs>
        <w:ind w:left="1560" w:hanging="420"/>
      </w:pPr>
    </w:lvl>
    <w:lvl w:ilvl="3" w:tplc="0409000F" w:tentative="1">
      <w:start w:val="1"/>
      <w:numFmt w:val="decimal"/>
      <w:lvlText w:val="%4."/>
      <w:lvlJc w:val="left"/>
      <w:pPr>
        <w:tabs>
          <w:tab w:val="num" w:pos="1980"/>
        </w:tabs>
        <w:ind w:left="1980" w:hanging="420"/>
      </w:pPr>
    </w:lvl>
    <w:lvl w:ilvl="4" w:tplc="04090019" w:tentative="1">
      <w:start w:val="1"/>
      <w:numFmt w:val="lowerLetter"/>
      <w:lvlText w:val="%5)"/>
      <w:lvlJc w:val="left"/>
      <w:pPr>
        <w:tabs>
          <w:tab w:val="num" w:pos="2400"/>
        </w:tabs>
        <w:ind w:left="2400" w:hanging="420"/>
      </w:pPr>
    </w:lvl>
    <w:lvl w:ilvl="5" w:tplc="0409001B" w:tentative="1">
      <w:start w:val="1"/>
      <w:numFmt w:val="lowerRoman"/>
      <w:lvlText w:val="%6."/>
      <w:lvlJc w:val="right"/>
      <w:pPr>
        <w:tabs>
          <w:tab w:val="num" w:pos="2820"/>
        </w:tabs>
        <w:ind w:left="2820" w:hanging="420"/>
      </w:pPr>
    </w:lvl>
    <w:lvl w:ilvl="6" w:tplc="0409000F" w:tentative="1">
      <w:start w:val="1"/>
      <w:numFmt w:val="decimal"/>
      <w:lvlText w:val="%7."/>
      <w:lvlJc w:val="left"/>
      <w:pPr>
        <w:tabs>
          <w:tab w:val="num" w:pos="3240"/>
        </w:tabs>
        <w:ind w:left="3240" w:hanging="420"/>
      </w:pPr>
    </w:lvl>
    <w:lvl w:ilvl="7" w:tplc="04090019" w:tentative="1">
      <w:start w:val="1"/>
      <w:numFmt w:val="lowerLetter"/>
      <w:lvlText w:val="%8)"/>
      <w:lvlJc w:val="left"/>
      <w:pPr>
        <w:tabs>
          <w:tab w:val="num" w:pos="3660"/>
        </w:tabs>
        <w:ind w:left="3660" w:hanging="420"/>
      </w:pPr>
    </w:lvl>
    <w:lvl w:ilvl="8" w:tplc="0409001B" w:tentative="1">
      <w:start w:val="1"/>
      <w:numFmt w:val="lowerRoman"/>
      <w:lvlText w:val="%9."/>
      <w:lvlJc w:val="right"/>
      <w:pPr>
        <w:tabs>
          <w:tab w:val="num" w:pos="4080"/>
        </w:tabs>
        <w:ind w:left="4080" w:hanging="420"/>
      </w:pPr>
    </w:lvl>
  </w:abstractNum>
  <w:abstractNum w:abstractNumId="14">
    <w:nsid w:val="20453EF0"/>
    <w:multiLevelType w:val="multilevel"/>
    <w:tmpl w:val="F126062C"/>
    <w:lvl w:ilvl="0">
      <w:start w:val="1"/>
      <w:numFmt w:val="upperLetter"/>
      <w:pStyle w:val="5"/>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5">
    <w:nsid w:val="237D33BD"/>
    <w:multiLevelType w:val="multilevel"/>
    <w:tmpl w:val="237D33BD"/>
    <w:lvl w:ilvl="0">
      <w:start w:val="1"/>
      <w:numFmt w:val="decimal"/>
      <w:pStyle w:val="a4"/>
      <w:lvlText w:val="%1."/>
      <w:lvlJc w:val="left"/>
      <w:pPr>
        <w:ind w:left="1707" w:hanging="420"/>
      </w:pPr>
      <w:rPr>
        <w:rFonts w:cs="Times New Roman" w:hint="eastAsia"/>
        <w:b w:val="0"/>
        <w:bCs w:val="0"/>
        <w:i w:val="0"/>
        <w:iCs w:val="0"/>
        <w:caps w:val="0"/>
        <w:smallCaps w:val="0"/>
        <w:strike w:val="0"/>
        <w:dstrike w:val="0"/>
        <w:color w:val="000000"/>
        <w:spacing w:val="0"/>
        <w:position w:val="0"/>
        <w:u w:val="none"/>
      </w:rPr>
    </w:lvl>
    <w:lvl w:ilvl="1" w:tentative="1">
      <w:start w:val="1"/>
      <w:numFmt w:val="decimal"/>
      <w:lvlText w:val="%2."/>
      <w:lvlJc w:val="left"/>
      <w:pPr>
        <w:tabs>
          <w:tab w:val="left" w:pos="153"/>
        </w:tabs>
        <w:ind w:left="153" w:hanging="420"/>
      </w:pPr>
      <w:rPr>
        <w:b w:val="0"/>
      </w:rPr>
    </w:lvl>
    <w:lvl w:ilvl="2" w:tentative="1">
      <w:start w:val="1"/>
      <w:numFmt w:val="decimal"/>
      <w:lvlText w:val="%3．"/>
      <w:lvlJc w:val="left"/>
      <w:pPr>
        <w:tabs>
          <w:tab w:val="left" w:pos="513"/>
        </w:tabs>
        <w:ind w:left="513" w:hanging="360"/>
      </w:pPr>
      <w:rPr>
        <w:rFonts w:hint="default"/>
      </w:rPr>
    </w:lvl>
    <w:lvl w:ilvl="3" w:tentative="1">
      <w:start w:val="1"/>
      <w:numFmt w:val="decimal"/>
      <w:lvlText w:val="%4."/>
      <w:lvlJc w:val="left"/>
      <w:pPr>
        <w:ind w:left="993" w:hanging="420"/>
      </w:pPr>
    </w:lvl>
    <w:lvl w:ilvl="4" w:tentative="1">
      <w:start w:val="1"/>
      <w:numFmt w:val="lowerLetter"/>
      <w:lvlText w:val="%5)"/>
      <w:lvlJc w:val="left"/>
      <w:pPr>
        <w:ind w:left="1413" w:hanging="420"/>
      </w:pPr>
    </w:lvl>
    <w:lvl w:ilvl="5" w:tentative="1">
      <w:start w:val="1"/>
      <w:numFmt w:val="lowerRoman"/>
      <w:lvlText w:val="%6."/>
      <w:lvlJc w:val="right"/>
      <w:pPr>
        <w:ind w:left="1833" w:hanging="420"/>
      </w:pPr>
    </w:lvl>
    <w:lvl w:ilvl="6" w:tentative="1">
      <w:start w:val="1"/>
      <w:numFmt w:val="decimal"/>
      <w:lvlText w:val="%7."/>
      <w:lvlJc w:val="left"/>
      <w:pPr>
        <w:ind w:left="2253" w:hanging="420"/>
      </w:pPr>
    </w:lvl>
    <w:lvl w:ilvl="7" w:tentative="1">
      <w:start w:val="1"/>
      <w:numFmt w:val="lowerLetter"/>
      <w:lvlText w:val="%8)"/>
      <w:lvlJc w:val="left"/>
      <w:pPr>
        <w:ind w:left="2673" w:hanging="420"/>
      </w:pPr>
    </w:lvl>
    <w:lvl w:ilvl="8" w:tentative="1">
      <w:start w:val="1"/>
      <w:numFmt w:val="lowerRoman"/>
      <w:lvlText w:val="%9."/>
      <w:lvlJc w:val="right"/>
      <w:pPr>
        <w:ind w:left="3093" w:hanging="420"/>
      </w:pPr>
    </w:lvl>
  </w:abstractNum>
  <w:abstractNum w:abstractNumId="16">
    <w:nsid w:val="23BC1125"/>
    <w:multiLevelType w:val="multilevel"/>
    <w:tmpl w:val="F8FA4FFA"/>
    <w:lvl w:ilvl="0">
      <w:start w:val="1"/>
      <w:numFmt w:val="decimal"/>
      <w:lvlText w:val="%1"/>
      <w:lvlJc w:val="left"/>
      <w:pPr>
        <w:tabs>
          <w:tab w:val="num" w:pos="431"/>
        </w:tabs>
        <w:ind w:left="0" w:firstLine="431"/>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24"/>
        </w:tabs>
        <w:ind w:left="624" w:hanging="62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30"/>
        <w:szCs w:val="30"/>
        <w:u w:val="none"/>
        <w:effect w:val="none"/>
        <w:vertAlign w:val="baseline"/>
        <w:em w:val="none"/>
        <w14:ligatures w14:val="none"/>
        <w14:numForm w14:val="default"/>
        <w14:numSpacing w14:val="default"/>
        <w14:stylisticSets/>
        <w14:cntxtAlts w14:val="0"/>
      </w:rPr>
    </w:lvl>
    <w:lvl w:ilvl="2">
      <w:start w:val="1"/>
      <w:numFmt w:val="decimal"/>
      <w:suff w:val="space"/>
      <w:lvlText w:val="%1.%2.%3"/>
      <w:lvlJc w:val="left"/>
      <w:pPr>
        <w:ind w:left="737" w:hanging="737"/>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1"/>
        <w:szCs w:val="21"/>
        <w:u w:val="none"/>
        <w:effect w:val="none"/>
        <w:vertAlign w:val="baseline"/>
        <w:em w:val="none"/>
        <w14:ligatures w14:val="none"/>
        <w14:numForm w14:val="default"/>
        <w14:numSpacing w14:val="default"/>
        <w14:stylisticSets/>
        <w14:cntxtAlts w14:val="0"/>
      </w:rPr>
    </w:lvl>
    <w:lvl w:ilvl="4">
      <w:start w:val="1"/>
      <w:numFmt w:val="decimal"/>
      <w:lvlText w:val="(%5)"/>
      <w:lvlJc w:val="left"/>
      <w:pPr>
        <w:tabs>
          <w:tab w:val="num" w:pos="420"/>
        </w:tabs>
        <w:ind w:left="839" w:hanging="419"/>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color w:val="auto"/>
        <w:spacing w:val="0"/>
        <w:kern w:val="0"/>
        <w:position w:val="0"/>
        <w:sz w:val="21"/>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suff w:val="space"/>
      <w:lvlText w:val="图%1-%6"/>
      <w:lvlJc w:val="left"/>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表%1-%7"/>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1440"/>
        </w:tabs>
        <w:ind w:left="1440" w:hanging="1440"/>
      </w:pPr>
      <w:rPr>
        <w:rFonts w:hint="eastAsia"/>
        <w:color w:val="auto"/>
        <w:sz w:val="21"/>
        <w:szCs w:val="18"/>
      </w:rPr>
    </w:lvl>
    <w:lvl w:ilvl="8">
      <w:start w:val="1"/>
      <w:numFmt w:val="decimal"/>
      <w:lvlText w:val="%1.%2.%3.%4.%5.%6.%7.%8.%9"/>
      <w:lvlJc w:val="left"/>
      <w:pPr>
        <w:tabs>
          <w:tab w:val="num" w:pos="1584"/>
        </w:tabs>
        <w:ind w:left="1584" w:hanging="1584"/>
      </w:pPr>
      <w:rPr>
        <w:rFonts w:hint="eastAsia"/>
        <w:b/>
        <w:bCs w:val="0"/>
        <w:i w:val="0"/>
        <w:iCs w:val="0"/>
        <w:caps w:val="0"/>
        <w:strike w:val="0"/>
        <w:dstrike w:val="0"/>
        <w:vanish w:val="0"/>
        <w:color w:val="auto"/>
        <w:sz w:val="21"/>
        <w:szCs w:val="18"/>
        <w:vertAlign w:val="baseline"/>
      </w:rPr>
    </w:lvl>
  </w:abstractNum>
  <w:abstractNum w:abstractNumId="17">
    <w:nsid w:val="24D962CC"/>
    <w:multiLevelType w:val="hybridMultilevel"/>
    <w:tmpl w:val="4D7AB29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8">
    <w:nsid w:val="2BEF339C"/>
    <w:multiLevelType w:val="hybridMultilevel"/>
    <w:tmpl w:val="26642BF8"/>
    <w:lvl w:ilvl="0" w:tplc="C56A2540">
      <w:start w:val="1"/>
      <w:numFmt w:val="bullet"/>
      <w:pStyle w:val="Itemlisttable"/>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pStyle w:val="Itemlisttable"/>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9">
    <w:nsid w:val="2FAE65FB"/>
    <w:multiLevelType w:val="multilevel"/>
    <w:tmpl w:val="C9D6B238"/>
    <w:lvl w:ilvl="0">
      <w:start w:val="1"/>
      <w:numFmt w:val="bullet"/>
      <w:pStyle w:val="ItemList"/>
      <w:lvlText w:val=""/>
      <w:lvlJc w:val="left"/>
      <w:pPr>
        <w:ind w:left="839" w:hanging="419"/>
      </w:pPr>
      <w:rPr>
        <w:rFonts w:ascii="Wingdings" w:hAnsi="Wingdings" w:hint="default"/>
        <w:color w:val="auto"/>
        <w:sz w:val="21"/>
        <w:szCs w:val="21"/>
      </w:rPr>
    </w:lvl>
    <w:lvl w:ilvl="1">
      <w:start w:val="1"/>
      <w:numFmt w:val="bullet"/>
      <w:lvlText w:val=""/>
      <w:lvlJc w:val="left"/>
      <w:pPr>
        <w:tabs>
          <w:tab w:val="num" w:pos="2541"/>
        </w:tabs>
        <w:ind w:left="2541" w:hanging="420"/>
      </w:pPr>
      <w:rPr>
        <w:rFonts w:ascii="Wingdings" w:hAnsi="Wingdings" w:hint="default"/>
      </w:rPr>
    </w:lvl>
    <w:lvl w:ilvl="2">
      <w:start w:val="1"/>
      <w:numFmt w:val="bullet"/>
      <w:lvlText w:val=""/>
      <w:lvlJc w:val="left"/>
      <w:pPr>
        <w:tabs>
          <w:tab w:val="num" w:pos="2961"/>
        </w:tabs>
        <w:ind w:left="2961" w:hanging="420"/>
      </w:pPr>
      <w:rPr>
        <w:rFonts w:ascii="Wingdings" w:hAnsi="Wingdings" w:hint="default"/>
      </w:rPr>
    </w:lvl>
    <w:lvl w:ilvl="3">
      <w:start w:val="1"/>
      <w:numFmt w:val="bullet"/>
      <w:lvlText w:val=""/>
      <w:lvlJc w:val="left"/>
      <w:pPr>
        <w:tabs>
          <w:tab w:val="num" w:pos="3381"/>
        </w:tabs>
        <w:ind w:left="3381" w:hanging="420"/>
      </w:pPr>
      <w:rPr>
        <w:rFonts w:ascii="Wingdings" w:hAnsi="Wingdings" w:hint="default"/>
      </w:rPr>
    </w:lvl>
    <w:lvl w:ilvl="4">
      <w:start w:val="1"/>
      <w:numFmt w:val="bullet"/>
      <w:lvlText w:val=""/>
      <w:lvlJc w:val="left"/>
      <w:pPr>
        <w:tabs>
          <w:tab w:val="num" w:pos="3801"/>
        </w:tabs>
        <w:ind w:left="3801" w:hanging="420"/>
      </w:pPr>
      <w:rPr>
        <w:rFonts w:ascii="Wingdings" w:hAnsi="Wingdings" w:hint="default"/>
      </w:rPr>
    </w:lvl>
    <w:lvl w:ilvl="5">
      <w:start w:val="1"/>
      <w:numFmt w:val="bullet"/>
      <w:lvlText w:val=""/>
      <w:lvlJc w:val="left"/>
      <w:pPr>
        <w:tabs>
          <w:tab w:val="num" w:pos="4221"/>
        </w:tabs>
        <w:ind w:left="4221" w:hanging="420"/>
      </w:pPr>
      <w:rPr>
        <w:rFonts w:ascii="Wingdings" w:hAnsi="Wingdings" w:hint="default"/>
      </w:rPr>
    </w:lvl>
    <w:lvl w:ilvl="6">
      <w:start w:val="1"/>
      <w:numFmt w:val="bullet"/>
      <w:lvlText w:val=""/>
      <w:lvlJc w:val="left"/>
      <w:pPr>
        <w:tabs>
          <w:tab w:val="num" w:pos="4641"/>
        </w:tabs>
        <w:ind w:left="4641" w:hanging="420"/>
      </w:pPr>
      <w:rPr>
        <w:rFonts w:ascii="Wingdings" w:hAnsi="Wingdings" w:hint="default"/>
      </w:rPr>
    </w:lvl>
    <w:lvl w:ilvl="7">
      <w:start w:val="1"/>
      <w:numFmt w:val="bullet"/>
      <w:lvlText w:val=""/>
      <w:lvlJc w:val="left"/>
      <w:pPr>
        <w:tabs>
          <w:tab w:val="num" w:pos="5061"/>
        </w:tabs>
        <w:ind w:left="5061" w:hanging="420"/>
      </w:pPr>
      <w:rPr>
        <w:rFonts w:ascii="Wingdings" w:hAnsi="Wingdings" w:hint="default"/>
      </w:rPr>
    </w:lvl>
    <w:lvl w:ilvl="8">
      <w:start w:val="1"/>
      <w:numFmt w:val="bullet"/>
      <w:lvlText w:val=""/>
      <w:lvlJc w:val="left"/>
      <w:pPr>
        <w:tabs>
          <w:tab w:val="num" w:pos="5481"/>
        </w:tabs>
        <w:ind w:left="5481" w:hanging="420"/>
      </w:pPr>
      <w:rPr>
        <w:rFonts w:ascii="Wingdings" w:hAnsi="Wingdings" w:hint="default"/>
      </w:rPr>
    </w:lvl>
  </w:abstractNum>
  <w:abstractNum w:abstractNumId="20">
    <w:nsid w:val="30317C7D"/>
    <w:multiLevelType w:val="multilevel"/>
    <w:tmpl w:val="387A2A46"/>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1">
    <w:nsid w:val="3D7F7313"/>
    <w:multiLevelType w:val="multilevel"/>
    <w:tmpl w:val="3D7F7313"/>
    <w:lvl w:ilvl="0">
      <w:start w:val="1"/>
      <w:numFmt w:val="bullet"/>
      <w:lvlText w:val=""/>
      <w:lvlJc w:val="left"/>
      <w:pPr>
        <w:tabs>
          <w:tab w:val="left" w:pos="1701"/>
        </w:tabs>
        <w:ind w:left="2121" w:hanging="420"/>
      </w:pPr>
      <w:rPr>
        <w:rFonts w:ascii="Wingdings" w:hAnsi="Wingdings" w:hint="default"/>
        <w:color w:val="000080"/>
        <w:sz w:val="15"/>
        <w:szCs w:val="15"/>
      </w:rPr>
    </w:lvl>
    <w:lvl w:ilvl="1" w:tentative="1">
      <w:start w:val="1"/>
      <w:numFmt w:val="bullet"/>
      <w:lvlText w:val=""/>
      <w:lvlJc w:val="left"/>
      <w:pPr>
        <w:tabs>
          <w:tab w:val="left" w:pos="2541"/>
        </w:tabs>
        <w:ind w:left="2541" w:hanging="420"/>
      </w:pPr>
      <w:rPr>
        <w:rFonts w:ascii="Wingdings" w:hAnsi="Wingdings" w:hint="default"/>
      </w:rPr>
    </w:lvl>
    <w:lvl w:ilvl="2" w:tentative="1">
      <w:start w:val="1"/>
      <w:numFmt w:val="bullet"/>
      <w:lvlText w:val=""/>
      <w:lvlJc w:val="left"/>
      <w:pPr>
        <w:tabs>
          <w:tab w:val="left" w:pos="2961"/>
        </w:tabs>
        <w:ind w:left="2961" w:hanging="420"/>
      </w:pPr>
      <w:rPr>
        <w:rFonts w:ascii="Wingdings" w:hAnsi="Wingdings" w:hint="default"/>
      </w:rPr>
    </w:lvl>
    <w:lvl w:ilvl="3" w:tentative="1">
      <w:start w:val="1"/>
      <w:numFmt w:val="bullet"/>
      <w:lvlText w:val=""/>
      <w:lvlJc w:val="left"/>
      <w:pPr>
        <w:tabs>
          <w:tab w:val="left" w:pos="3381"/>
        </w:tabs>
        <w:ind w:left="3381" w:hanging="420"/>
      </w:pPr>
      <w:rPr>
        <w:rFonts w:ascii="Wingdings" w:hAnsi="Wingdings" w:hint="default"/>
      </w:rPr>
    </w:lvl>
    <w:lvl w:ilvl="4" w:tentative="1">
      <w:start w:val="1"/>
      <w:numFmt w:val="bullet"/>
      <w:lvlText w:val=""/>
      <w:lvlJc w:val="left"/>
      <w:pPr>
        <w:tabs>
          <w:tab w:val="left" w:pos="3801"/>
        </w:tabs>
        <w:ind w:left="3801" w:hanging="420"/>
      </w:pPr>
      <w:rPr>
        <w:rFonts w:ascii="Wingdings" w:hAnsi="Wingdings" w:hint="default"/>
      </w:rPr>
    </w:lvl>
    <w:lvl w:ilvl="5" w:tentative="1">
      <w:start w:val="1"/>
      <w:numFmt w:val="bullet"/>
      <w:lvlText w:val=""/>
      <w:lvlJc w:val="left"/>
      <w:pPr>
        <w:tabs>
          <w:tab w:val="left" w:pos="4221"/>
        </w:tabs>
        <w:ind w:left="4221" w:hanging="420"/>
      </w:pPr>
      <w:rPr>
        <w:rFonts w:ascii="Wingdings" w:hAnsi="Wingdings" w:hint="default"/>
      </w:rPr>
    </w:lvl>
    <w:lvl w:ilvl="6" w:tentative="1">
      <w:start w:val="1"/>
      <w:numFmt w:val="bullet"/>
      <w:pStyle w:val="TableDescriptionIndent1"/>
      <w:lvlText w:val=""/>
      <w:lvlJc w:val="left"/>
      <w:pPr>
        <w:tabs>
          <w:tab w:val="left" w:pos="4641"/>
        </w:tabs>
        <w:ind w:left="4641" w:hanging="420"/>
      </w:pPr>
      <w:rPr>
        <w:rFonts w:ascii="Wingdings" w:hAnsi="Wingdings" w:hint="default"/>
      </w:rPr>
    </w:lvl>
    <w:lvl w:ilvl="7" w:tentative="1">
      <w:start w:val="1"/>
      <w:numFmt w:val="bullet"/>
      <w:pStyle w:val="TableDescriptionIndent1"/>
      <w:lvlText w:val=""/>
      <w:lvlJc w:val="left"/>
      <w:pPr>
        <w:tabs>
          <w:tab w:val="left" w:pos="5061"/>
        </w:tabs>
        <w:ind w:left="5061" w:hanging="420"/>
      </w:pPr>
      <w:rPr>
        <w:rFonts w:ascii="Wingdings" w:hAnsi="Wingdings" w:hint="default"/>
      </w:rPr>
    </w:lvl>
    <w:lvl w:ilvl="8" w:tentative="1">
      <w:start w:val="1"/>
      <w:numFmt w:val="bullet"/>
      <w:lvlText w:val=""/>
      <w:lvlJc w:val="left"/>
      <w:pPr>
        <w:tabs>
          <w:tab w:val="left" w:pos="5481"/>
        </w:tabs>
        <w:ind w:left="5481" w:hanging="420"/>
      </w:pPr>
      <w:rPr>
        <w:rFonts w:ascii="Wingdings" w:hAnsi="Wingdings" w:hint="default"/>
      </w:rPr>
    </w:lvl>
  </w:abstractNum>
  <w:abstractNum w:abstractNumId="22">
    <w:nsid w:val="3EBB3C91"/>
    <w:multiLevelType w:val="multilevel"/>
    <w:tmpl w:val="5316C8B2"/>
    <w:lvl w:ilvl="0">
      <w:start w:val="1"/>
      <w:numFmt w:val="chineseCountingThousand"/>
      <w:pStyle w:val="1"/>
      <w:suff w:val="space"/>
      <w:lvlText w:val="%1. "/>
      <w:lvlJc w:val="left"/>
      <w:pPr>
        <w:ind w:left="907" w:hanging="907"/>
      </w:pPr>
      <w:rPr>
        <w:rFonts w:hint="eastAsia"/>
      </w:rPr>
    </w:lvl>
    <w:lvl w:ilvl="1">
      <w:start w:val="1"/>
      <w:numFmt w:val="decimal"/>
      <w:pStyle w:val="20"/>
      <w:isLgl/>
      <w:suff w:val="space"/>
      <w:lvlText w:val="%1.%2 "/>
      <w:lvlJc w:val="left"/>
      <w:pPr>
        <w:ind w:left="794" w:hanging="794"/>
      </w:pPr>
      <w:rPr>
        <w:rFonts w:hint="eastAsia"/>
      </w:rPr>
    </w:lvl>
    <w:lvl w:ilvl="2">
      <w:start w:val="1"/>
      <w:numFmt w:val="decimal"/>
      <w:pStyle w:val="3"/>
      <w:isLgl/>
      <w:suff w:val="space"/>
      <w:lvlText w:val="%1.%2.%3 "/>
      <w:lvlJc w:val="left"/>
      <w:pPr>
        <w:ind w:left="907" w:hanging="907"/>
      </w:pPr>
      <w:rPr>
        <w:rFonts w:hint="eastAsia"/>
      </w:rPr>
    </w:lvl>
    <w:lvl w:ilvl="3">
      <w:start w:val="1"/>
      <w:numFmt w:val="decimal"/>
      <w:pStyle w:val="4"/>
      <w:isLgl/>
      <w:suff w:val="space"/>
      <w:lvlText w:val="%1.%2.%3.%4 "/>
      <w:lvlJc w:val="left"/>
      <w:pPr>
        <w:ind w:left="1021" w:hanging="1021"/>
      </w:pPr>
      <w:rPr>
        <w:rFonts w:hint="eastAsia"/>
      </w:rPr>
    </w:lvl>
    <w:lvl w:ilvl="4">
      <w:start w:val="1"/>
      <w:numFmt w:val="decimal"/>
      <w:pStyle w:val="50"/>
      <w:isLgl/>
      <w:suff w:val="space"/>
      <w:lvlText w:val="%1.%2.%3.%4.%5 "/>
      <w:lvlJc w:val="left"/>
      <w:pPr>
        <w:ind w:left="1134" w:hanging="1134"/>
      </w:pPr>
      <w:rPr>
        <w:rFonts w:hint="eastAsia"/>
      </w:rPr>
    </w:lvl>
    <w:lvl w:ilvl="5">
      <w:start w:val="1"/>
      <w:numFmt w:val="decimal"/>
      <w:pStyle w:val="6"/>
      <w:isLgl/>
      <w:suff w:val="space"/>
      <w:lvlText w:val="%1.%2.%3.%4.%5.%6 "/>
      <w:lvlJc w:val="left"/>
      <w:pPr>
        <w:ind w:left="1247" w:hanging="1247"/>
      </w:pPr>
      <w:rPr>
        <w:rFonts w:hint="eastAsia"/>
      </w:rPr>
    </w:lvl>
    <w:lvl w:ilvl="6">
      <w:start w:val="1"/>
      <w:numFmt w:val="decimal"/>
      <w:lvlRestart w:val="1"/>
      <w:pStyle w:val="a5"/>
      <w:isLgl/>
      <w:suff w:val="space"/>
      <w:lvlText w:val="图 %1.%7 "/>
      <w:lvlJc w:val="left"/>
      <w:pPr>
        <w:ind w:left="0" w:firstLine="0"/>
      </w:pPr>
      <w:rPr>
        <w:rFonts w:hint="eastAsia"/>
        <w:lang w:val="en-US"/>
      </w:rPr>
    </w:lvl>
    <w:lvl w:ilvl="7">
      <w:start w:val="1"/>
      <w:numFmt w:val="decimal"/>
      <w:lvlRestart w:val="1"/>
      <w:pStyle w:val="a6"/>
      <w:isLgl/>
      <w:suff w:val="space"/>
      <w:lvlText w:val="表 %1.%8 "/>
      <w:lvlJc w:val="left"/>
      <w:pPr>
        <w:ind w:left="0" w:firstLine="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none"/>
      <w:suff w:val="nothing"/>
      <w:lvlText w:val=""/>
      <w:lvlJc w:val="left"/>
      <w:pPr>
        <w:ind w:left="0" w:firstLine="0"/>
      </w:pPr>
      <w:rPr>
        <w:rFonts w:hint="eastAsia"/>
      </w:rPr>
    </w:lvl>
  </w:abstractNum>
  <w:abstractNum w:abstractNumId="23">
    <w:nsid w:val="3F2C4AAF"/>
    <w:multiLevelType w:val="hybridMultilevel"/>
    <w:tmpl w:val="16425B12"/>
    <w:lvl w:ilvl="0" w:tplc="FFFFFFFF">
      <w:start w:val="1"/>
      <w:numFmt w:val="bullet"/>
      <w:pStyle w:val="itemlist0"/>
      <w:lvlText w:val=""/>
      <w:lvlJc w:val="left"/>
      <w:pPr>
        <w:tabs>
          <w:tab w:val="num" w:pos="420"/>
        </w:tabs>
        <w:ind w:left="420" w:hanging="420"/>
      </w:pPr>
      <w:rPr>
        <w:rFonts w:ascii="Wingdings" w:hAnsi="Wingdings" w:hint="default"/>
      </w:rPr>
    </w:lvl>
    <w:lvl w:ilvl="1" w:tplc="FFFFFFFF" w:tentative="1">
      <w:start w:val="1"/>
      <w:numFmt w:val="bullet"/>
      <w:lvlText w:val=""/>
      <w:lvlJc w:val="left"/>
      <w:pPr>
        <w:tabs>
          <w:tab w:val="num" w:pos="1470"/>
        </w:tabs>
        <w:ind w:left="1470" w:hanging="420"/>
      </w:pPr>
      <w:rPr>
        <w:rFonts w:ascii="Wingdings" w:hAnsi="Wingdings" w:hint="default"/>
      </w:rPr>
    </w:lvl>
    <w:lvl w:ilvl="2" w:tplc="FFFFFFFF" w:tentative="1">
      <w:start w:val="1"/>
      <w:numFmt w:val="bullet"/>
      <w:lvlText w:val=""/>
      <w:lvlJc w:val="left"/>
      <w:pPr>
        <w:tabs>
          <w:tab w:val="num" w:pos="1890"/>
        </w:tabs>
        <w:ind w:left="1890" w:hanging="420"/>
      </w:pPr>
      <w:rPr>
        <w:rFonts w:ascii="Wingdings" w:hAnsi="Wingdings" w:hint="default"/>
      </w:rPr>
    </w:lvl>
    <w:lvl w:ilvl="3" w:tplc="FFFFFFFF" w:tentative="1">
      <w:start w:val="1"/>
      <w:numFmt w:val="bullet"/>
      <w:lvlText w:val=""/>
      <w:lvlJc w:val="left"/>
      <w:pPr>
        <w:tabs>
          <w:tab w:val="num" w:pos="2310"/>
        </w:tabs>
        <w:ind w:left="2310" w:hanging="420"/>
      </w:pPr>
      <w:rPr>
        <w:rFonts w:ascii="Wingdings" w:hAnsi="Wingdings" w:hint="default"/>
      </w:rPr>
    </w:lvl>
    <w:lvl w:ilvl="4" w:tplc="FFFFFFFF" w:tentative="1">
      <w:start w:val="1"/>
      <w:numFmt w:val="bullet"/>
      <w:lvlText w:val=""/>
      <w:lvlJc w:val="left"/>
      <w:pPr>
        <w:tabs>
          <w:tab w:val="num" w:pos="2730"/>
        </w:tabs>
        <w:ind w:left="2730" w:hanging="420"/>
      </w:pPr>
      <w:rPr>
        <w:rFonts w:ascii="Wingdings" w:hAnsi="Wingdings" w:hint="default"/>
      </w:rPr>
    </w:lvl>
    <w:lvl w:ilvl="5" w:tplc="FFFFFFFF" w:tentative="1">
      <w:start w:val="1"/>
      <w:numFmt w:val="bullet"/>
      <w:lvlText w:val=""/>
      <w:lvlJc w:val="left"/>
      <w:pPr>
        <w:tabs>
          <w:tab w:val="num" w:pos="3150"/>
        </w:tabs>
        <w:ind w:left="3150" w:hanging="420"/>
      </w:pPr>
      <w:rPr>
        <w:rFonts w:ascii="Wingdings" w:hAnsi="Wingdings" w:hint="default"/>
      </w:rPr>
    </w:lvl>
    <w:lvl w:ilvl="6" w:tplc="FFFFFFFF" w:tentative="1">
      <w:start w:val="1"/>
      <w:numFmt w:val="bullet"/>
      <w:lvlText w:val=""/>
      <w:lvlJc w:val="left"/>
      <w:pPr>
        <w:tabs>
          <w:tab w:val="num" w:pos="3570"/>
        </w:tabs>
        <w:ind w:left="3570" w:hanging="420"/>
      </w:pPr>
      <w:rPr>
        <w:rFonts w:ascii="Wingdings" w:hAnsi="Wingdings" w:hint="default"/>
      </w:rPr>
    </w:lvl>
    <w:lvl w:ilvl="7" w:tplc="FFFFFFFF" w:tentative="1">
      <w:start w:val="1"/>
      <w:numFmt w:val="bullet"/>
      <w:lvlText w:val=""/>
      <w:lvlJc w:val="left"/>
      <w:pPr>
        <w:tabs>
          <w:tab w:val="num" w:pos="3990"/>
        </w:tabs>
        <w:ind w:left="3990" w:hanging="420"/>
      </w:pPr>
      <w:rPr>
        <w:rFonts w:ascii="Wingdings" w:hAnsi="Wingdings" w:hint="default"/>
      </w:rPr>
    </w:lvl>
    <w:lvl w:ilvl="8" w:tplc="FFFFFFFF" w:tentative="1">
      <w:start w:val="1"/>
      <w:numFmt w:val="bullet"/>
      <w:lvlText w:val=""/>
      <w:lvlJc w:val="left"/>
      <w:pPr>
        <w:tabs>
          <w:tab w:val="num" w:pos="4410"/>
        </w:tabs>
        <w:ind w:left="4410" w:hanging="420"/>
      </w:pPr>
      <w:rPr>
        <w:rFonts w:ascii="Wingdings" w:hAnsi="Wingdings" w:hint="default"/>
      </w:rPr>
    </w:lvl>
  </w:abstractNum>
  <w:abstractNum w:abstractNumId="24">
    <w:nsid w:val="40343ECB"/>
    <w:multiLevelType w:val="hybridMultilevel"/>
    <w:tmpl w:val="80CED8B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42A046D5"/>
    <w:multiLevelType w:val="multilevel"/>
    <w:tmpl w:val="04090023"/>
    <w:styleLink w:val="a7"/>
    <w:lvl w:ilvl="0">
      <w:start w:val="1"/>
      <w:numFmt w:val="upperRoman"/>
      <w:lvlText w:val="第 %1 条"/>
      <w:lvlJc w:val="left"/>
      <w:pPr>
        <w:tabs>
          <w:tab w:val="num" w:pos="1800"/>
        </w:tabs>
        <w:ind w:left="0" w:firstLine="0"/>
      </w:pPr>
    </w:lvl>
    <w:lvl w:ilvl="1">
      <w:start w:val="1"/>
      <w:numFmt w:val="decimalZero"/>
      <w:isLgl/>
      <w:lvlText w:val="节 %1.%2"/>
      <w:lvlJc w:val="left"/>
      <w:pPr>
        <w:tabs>
          <w:tab w:val="num" w:pos="144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42FE570A"/>
    <w:multiLevelType w:val="multilevel"/>
    <w:tmpl w:val="11FEBED6"/>
    <w:lvl w:ilvl="0">
      <w:start w:val="1"/>
      <w:numFmt w:val="decimal"/>
      <w:pStyle w:val="40"/>
      <w:suff w:val="nothing"/>
      <w:lvlText w:val="%1  "/>
      <w:lvlJc w:val="left"/>
      <w:pPr>
        <w:ind w:left="0" w:firstLine="0"/>
      </w:pPr>
      <w:rPr>
        <w:rFonts w:ascii="Arial" w:eastAsia="黑体" w:hAnsi="Arial" w:hint="default"/>
        <w:b w:val="0"/>
        <w:i w:val="0"/>
        <w:sz w:val="36"/>
        <w:szCs w:val="36"/>
      </w:rPr>
    </w:lvl>
    <w:lvl w:ilvl="1">
      <w:start w:val="1"/>
      <w:numFmt w:val="decimal"/>
      <w:suff w:val="nothing"/>
      <w:lvlText w:val="%1.%2  "/>
      <w:lvlJc w:val="left"/>
      <w:pPr>
        <w:ind w:left="0" w:firstLine="0"/>
      </w:pPr>
      <w:rPr>
        <w:rFonts w:ascii="Arial" w:hAnsi="Arial" w:hint="default"/>
        <w:b w:val="0"/>
        <w:i w:val="0"/>
        <w:sz w:val="30"/>
        <w:szCs w:val="30"/>
      </w:rPr>
    </w:lvl>
    <w:lvl w:ilvl="2">
      <w:start w:val="1"/>
      <w:numFmt w:val="decimal"/>
      <w:suff w:val="nothing"/>
      <w:lvlText w:val="%1.%2.%3  "/>
      <w:lvlJc w:val="left"/>
      <w:pPr>
        <w:ind w:left="0" w:firstLine="0"/>
      </w:pPr>
      <w:rPr>
        <w:rFonts w:ascii="Arial" w:hAnsi="Arial" w:hint="default"/>
        <w:b w:val="0"/>
        <w:i w:val="0"/>
        <w:sz w:val="24"/>
        <w:szCs w:val="24"/>
      </w:rPr>
    </w:lvl>
    <w:lvl w:ilvl="3">
      <w:start w:val="1"/>
      <w:numFmt w:val="decimal"/>
      <w:suff w:val="nothing"/>
      <w:lvlText w:val="%1.%2.%3.%4  "/>
      <w:lvlJc w:val="left"/>
      <w:pPr>
        <w:ind w:left="0" w:firstLine="0"/>
      </w:pPr>
      <w:rPr>
        <w:rFonts w:ascii="Arial" w:hAnsi="Arial" w:hint="default"/>
        <w:b w:val="0"/>
        <w:i w:val="0"/>
        <w:sz w:val="21"/>
        <w:szCs w:val="21"/>
      </w:rPr>
    </w:lvl>
    <w:lvl w:ilvl="4">
      <w:start w:val="1"/>
      <w:numFmt w:val="decimal"/>
      <w:lvlText w:val="%5."/>
      <w:lvlJc w:val="left"/>
      <w:pPr>
        <w:tabs>
          <w:tab w:val="num" w:pos="1134"/>
        </w:tabs>
        <w:ind w:left="1134" w:hanging="312"/>
      </w:pPr>
      <w:rPr>
        <w:rFonts w:ascii="Arial" w:hAnsi="Arial" w:hint="default"/>
        <w:b w:val="0"/>
        <w:i w:val="0"/>
        <w:sz w:val="21"/>
        <w:szCs w:val="21"/>
      </w:rPr>
    </w:lvl>
    <w:lvl w:ilvl="5">
      <w:start w:val="1"/>
      <w:numFmt w:val="decimal"/>
      <w:lvlText w:val="%6)"/>
      <w:lvlJc w:val="left"/>
      <w:pPr>
        <w:tabs>
          <w:tab w:val="num" w:pos="1134"/>
        </w:tabs>
        <w:ind w:left="1134" w:hanging="312"/>
      </w:pPr>
      <w:rPr>
        <w:rFonts w:ascii="Arial" w:hAnsi="Arial" w:hint="default"/>
        <w:b w:val="0"/>
        <w:i w:val="0"/>
        <w:sz w:val="21"/>
        <w:szCs w:val="21"/>
      </w:rPr>
    </w:lvl>
    <w:lvl w:ilvl="6">
      <w:start w:val="1"/>
      <w:numFmt w:val="lowerLetter"/>
      <w:lvlText w:val="%7."/>
      <w:lvlJc w:val="left"/>
      <w:pPr>
        <w:tabs>
          <w:tab w:val="num" w:pos="1134"/>
        </w:tabs>
        <w:ind w:left="1134" w:hanging="312"/>
      </w:pPr>
      <w:rPr>
        <w:rFonts w:ascii="Arial" w:hAnsi="Arial" w:hint="default"/>
        <w:b w:val="0"/>
        <w:i w:val="0"/>
        <w:sz w:val="21"/>
        <w:szCs w:val="21"/>
      </w:rPr>
    </w:lvl>
    <w:lvl w:ilvl="7">
      <w:start w:val="1"/>
      <w:numFmt w:val="decimal"/>
      <w:lvlRestart w:val="0"/>
      <w:suff w:val="space"/>
      <w:lvlText w:val="图%8"/>
      <w:lvlJc w:val="center"/>
      <w:pPr>
        <w:ind w:left="0" w:firstLine="0"/>
      </w:pPr>
      <w:rPr>
        <w:rFonts w:ascii="Arial" w:eastAsia="黑体" w:hAnsi="Arial" w:hint="default"/>
        <w:b w:val="0"/>
        <w:i w:val="0"/>
        <w:sz w:val="18"/>
        <w:szCs w:val="18"/>
      </w:rPr>
    </w:lvl>
    <w:lvl w:ilvl="8">
      <w:start w:val="1"/>
      <w:numFmt w:val="decimal"/>
      <w:lvlRestart w:val="0"/>
      <w:suff w:val="space"/>
      <w:lvlText w:val="表%9"/>
      <w:lvlJc w:val="center"/>
      <w:pPr>
        <w:ind w:left="0" w:firstLine="0"/>
      </w:pPr>
      <w:rPr>
        <w:rFonts w:ascii="Arial" w:eastAsia="黑体" w:hAnsi="Arial" w:hint="default"/>
        <w:b w:val="0"/>
        <w:i w:val="0"/>
        <w:sz w:val="18"/>
        <w:szCs w:val="18"/>
      </w:rPr>
    </w:lvl>
  </w:abstractNum>
  <w:abstractNum w:abstractNumId="27">
    <w:nsid w:val="44121AA6"/>
    <w:multiLevelType w:val="multilevel"/>
    <w:tmpl w:val="1B726D08"/>
    <w:lvl w:ilvl="0">
      <w:start w:val="1"/>
      <w:numFmt w:val="decimal"/>
      <w:lvlText w:val="(%1)"/>
      <w:lvlJc w:val="left"/>
      <w:pPr>
        <w:tabs>
          <w:tab w:val="num" w:pos="397"/>
        </w:tabs>
        <w:ind w:left="397" w:hanging="397"/>
      </w:pPr>
      <w:rPr>
        <w:rFonts w:ascii="Arial" w:eastAsia="宋体" w:hAnsi="Arial" w:hint="default"/>
        <w:b w:val="0"/>
        <w:i w:val="0"/>
        <w:color w:val="auto"/>
        <w:sz w:val="18"/>
        <w:szCs w:val="18"/>
      </w:rPr>
    </w:lvl>
    <w:lvl w:ilvl="1">
      <w:start w:val="1"/>
      <w:numFmt w:val="lowerLetter"/>
      <w:pStyle w:val="ItemStepinTable-2"/>
      <w:lvlText w:val="%2."/>
      <w:lvlJc w:val="left"/>
      <w:pPr>
        <w:tabs>
          <w:tab w:val="num" w:pos="680"/>
        </w:tabs>
        <w:ind w:left="680" w:hanging="283"/>
      </w:pPr>
      <w:rPr>
        <w:rFonts w:ascii="Arial" w:eastAsia="宋体" w:hAnsi="Arial" w:hint="default"/>
        <w:color w:val="auto"/>
        <w:sz w:val="18"/>
      </w:rPr>
    </w:lvl>
    <w:lvl w:ilvl="2">
      <w:start w:val="1"/>
      <w:numFmt w:val="none"/>
      <w:lvlText w:val=""/>
      <w:lvlJc w:val="right"/>
      <w:pPr>
        <w:tabs>
          <w:tab w:val="num" w:pos="1260"/>
        </w:tabs>
        <w:ind w:left="1259" w:hanging="419"/>
      </w:pPr>
      <w:rPr>
        <w:rFonts w:hint="eastAsia"/>
      </w:rPr>
    </w:lvl>
    <w:lvl w:ilvl="3">
      <w:start w:val="1"/>
      <w:numFmt w:val="none"/>
      <w:lvlText w:val=""/>
      <w:lvlJc w:val="left"/>
      <w:pPr>
        <w:tabs>
          <w:tab w:val="num" w:pos="1680"/>
        </w:tabs>
        <w:ind w:left="1680" w:hanging="420"/>
      </w:pPr>
      <w:rPr>
        <w:rFonts w:hint="eastAsia"/>
      </w:rPr>
    </w:lvl>
    <w:lvl w:ilvl="4">
      <w:start w:val="1"/>
      <w:numFmt w:val="none"/>
      <w:lvlText w:val=""/>
      <w:lvlJc w:val="left"/>
      <w:pPr>
        <w:tabs>
          <w:tab w:val="num" w:pos="2100"/>
        </w:tabs>
        <w:ind w:left="2100" w:hanging="420"/>
      </w:pPr>
      <w:rPr>
        <w:rFonts w:hint="eastAsia"/>
      </w:rPr>
    </w:lvl>
    <w:lvl w:ilvl="5">
      <w:start w:val="1"/>
      <w:numFmt w:val="none"/>
      <w:lvlText w:val=""/>
      <w:lvlJc w:val="right"/>
      <w:pPr>
        <w:tabs>
          <w:tab w:val="num" w:pos="2520"/>
        </w:tabs>
        <w:ind w:left="2520" w:hanging="420"/>
      </w:pPr>
      <w:rPr>
        <w:rFonts w:hint="eastAsia"/>
      </w:rPr>
    </w:lvl>
    <w:lvl w:ilvl="6">
      <w:start w:val="1"/>
      <w:numFmt w:val="none"/>
      <w:lvlText w:val=""/>
      <w:lvlJc w:val="left"/>
      <w:pPr>
        <w:tabs>
          <w:tab w:val="num" w:pos="2940"/>
        </w:tabs>
        <w:ind w:left="2940" w:hanging="420"/>
      </w:pPr>
      <w:rPr>
        <w:rFonts w:hint="eastAsia"/>
      </w:rPr>
    </w:lvl>
    <w:lvl w:ilvl="7">
      <w:start w:val="1"/>
      <w:numFmt w:val="none"/>
      <w:lvlText w:val=""/>
      <w:lvlJc w:val="left"/>
      <w:pPr>
        <w:tabs>
          <w:tab w:val="num" w:pos="3360"/>
        </w:tabs>
        <w:ind w:left="3360" w:hanging="420"/>
      </w:pPr>
      <w:rPr>
        <w:rFonts w:hint="eastAsia"/>
      </w:rPr>
    </w:lvl>
    <w:lvl w:ilvl="8">
      <w:start w:val="1"/>
      <w:numFmt w:val="none"/>
      <w:lvlText w:val=""/>
      <w:lvlJc w:val="right"/>
      <w:pPr>
        <w:tabs>
          <w:tab w:val="num" w:pos="3780"/>
        </w:tabs>
        <w:ind w:left="3780" w:hanging="420"/>
      </w:pPr>
      <w:rPr>
        <w:rFonts w:hint="eastAsia"/>
      </w:rPr>
    </w:lvl>
  </w:abstractNum>
  <w:abstractNum w:abstractNumId="28">
    <w:nsid w:val="44B46959"/>
    <w:multiLevelType w:val="hybridMultilevel"/>
    <w:tmpl w:val="A16E783C"/>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45A21E55"/>
    <w:multiLevelType w:val="multilevel"/>
    <w:tmpl w:val="F0C2D3AC"/>
    <w:lvl w:ilvl="0">
      <w:start w:val="1"/>
      <w:numFmt w:val="decimal"/>
      <w:pStyle w:val="10"/>
      <w:suff w:val="nothing"/>
      <w:lvlText w:val="%1 "/>
      <w:lvlJc w:val="left"/>
      <w:pPr>
        <w:ind w:left="0" w:firstLine="0"/>
      </w:pPr>
      <w:rPr>
        <w:rFonts w:hint="eastAsia"/>
        <w:color w:val="auto"/>
      </w:rPr>
    </w:lvl>
    <w:lvl w:ilvl="1">
      <w:start w:val="1"/>
      <w:numFmt w:val="decimal"/>
      <w:pStyle w:val="21"/>
      <w:suff w:val="nothing"/>
      <w:lvlText w:val="%1.%2 "/>
      <w:lvlJc w:val="left"/>
      <w:pPr>
        <w:ind w:left="0" w:firstLine="0"/>
      </w:pPr>
      <w:rPr>
        <w:rFonts w:hint="eastAsia"/>
      </w:rPr>
    </w:lvl>
    <w:lvl w:ilvl="2">
      <w:start w:val="1"/>
      <w:numFmt w:val="decimal"/>
      <w:pStyle w:val="30"/>
      <w:suff w:val="nothing"/>
      <w:lvlText w:val="%1.%2.%3 "/>
      <w:lvlJc w:val="left"/>
      <w:pPr>
        <w:ind w:left="0" w:firstLine="0"/>
      </w:pPr>
      <w:rPr>
        <w:rFonts w:hint="eastAsia"/>
      </w:rPr>
    </w:lvl>
    <w:lvl w:ilvl="3">
      <w:start w:val="1"/>
      <w:numFmt w:val="decimal"/>
      <w:pStyle w:val="41"/>
      <w:suff w:val="nothing"/>
      <w:lvlText w:val="%4. "/>
      <w:lvlJc w:val="left"/>
      <w:pPr>
        <w:ind w:left="0" w:firstLine="420"/>
      </w:pPr>
      <w:rPr>
        <w:rFonts w:ascii="Arial" w:eastAsia="黑体" w:hAnsi="Arial" w:hint="default"/>
        <w:b w:val="0"/>
        <w:i w:val="0"/>
        <w:color w:val="000000" w:themeColor="text1"/>
        <w:sz w:val="21"/>
      </w:rPr>
    </w:lvl>
    <w:lvl w:ilvl="4">
      <w:start w:val="1"/>
      <w:numFmt w:val="decimal"/>
      <w:pStyle w:val="51"/>
      <w:suff w:val="space"/>
      <w:lvlText w:val="%1.%2.%3.%4.%5"/>
      <w:lvlJc w:val="left"/>
      <w:pPr>
        <w:ind w:left="0" w:firstLine="420"/>
      </w:pPr>
      <w:rPr>
        <w:rFonts w:hint="eastAsia"/>
      </w:rPr>
    </w:lvl>
    <w:lvl w:ilvl="5">
      <w:start w:val="1"/>
      <w:numFmt w:val="decimal"/>
      <w:pStyle w:val="ItemStep"/>
      <w:lvlText w:val="(%6)"/>
      <w:lvlJc w:val="left"/>
      <w:pPr>
        <w:ind w:left="839" w:hanging="419"/>
      </w:pPr>
      <w:rPr>
        <w:rFonts w:hint="eastAsia"/>
      </w:rPr>
    </w:lvl>
    <w:lvl w:ilvl="6">
      <w:start w:val="1"/>
      <w:numFmt w:val="decimal"/>
      <w:lvlRestart w:val="1"/>
      <w:pStyle w:val="FigureDescription"/>
      <w:suff w:val="space"/>
      <w:lvlText w:val="图%1-%7"/>
      <w:lvlJc w:val="left"/>
      <w:pPr>
        <w:ind w:left="0" w:firstLine="0"/>
      </w:pPr>
      <w:rPr>
        <w:rFonts w:hint="eastAsia"/>
        <w:lang w:val="en-US"/>
      </w:rPr>
    </w:lvl>
    <w:lvl w:ilvl="7">
      <w:start w:val="1"/>
      <w:numFmt w:val="decimal"/>
      <w:lvlRestart w:val="1"/>
      <w:pStyle w:val="TableDescription"/>
      <w:suff w:val="space"/>
      <w:lvlText w:val="表%1-%8"/>
      <w:lvlJc w:val="left"/>
      <w:pPr>
        <w:ind w:left="0" w:firstLine="0"/>
      </w:pPr>
      <w:rPr>
        <w:rFonts w:hint="eastAsia"/>
        <w:i w:val="0"/>
      </w:rPr>
    </w:lvl>
    <w:lvl w:ilvl="8">
      <w:start w:val="1"/>
      <w:numFmt w:val="decimal"/>
      <w:lvlText w:val="%1.%2.%3.%4.%5.%6.%7.%8.%9"/>
      <w:lvlJc w:val="left"/>
      <w:pPr>
        <w:ind w:left="5102" w:hanging="1700"/>
      </w:pPr>
      <w:rPr>
        <w:rFonts w:hint="eastAsia"/>
      </w:rPr>
    </w:lvl>
  </w:abstractNum>
  <w:abstractNum w:abstractNumId="30">
    <w:nsid w:val="4E37518A"/>
    <w:multiLevelType w:val="multilevel"/>
    <w:tmpl w:val="7C8C7D18"/>
    <w:lvl w:ilvl="0">
      <w:start w:val="1"/>
      <w:numFmt w:val="bullet"/>
      <w:lvlText w:val=""/>
      <w:lvlJc w:val="left"/>
      <w:pPr>
        <w:ind w:left="839" w:hanging="419"/>
      </w:pPr>
      <w:rPr>
        <w:rFonts w:ascii="Symbol" w:hAnsi="Symbol" w:hint="default"/>
        <w:b/>
        <w:bCs w:val="0"/>
        <w:i w:val="0"/>
        <w:iCs w:val="0"/>
        <w:color w:val="auto"/>
        <w:sz w:val="20"/>
        <w:szCs w:val="20"/>
      </w:rPr>
    </w:lvl>
    <w:lvl w:ilvl="1">
      <w:start w:val="1"/>
      <w:numFmt w:val="bullet"/>
      <w:lvlText w:val=""/>
      <w:lvlJc w:val="left"/>
      <w:pPr>
        <w:tabs>
          <w:tab w:val="num" w:pos="1418"/>
        </w:tabs>
        <w:ind w:left="1418" w:hanging="284"/>
      </w:pPr>
      <w:rPr>
        <w:rFonts w:ascii="Wingdings" w:hAnsi="Wingdings" w:hint="default"/>
        <w:b w:val="0"/>
        <w:bCs w:val="0"/>
        <w:i w:val="0"/>
        <w:iCs w:val="0"/>
        <w:color w:val="auto"/>
        <w:sz w:val="12"/>
        <w:szCs w:val="20"/>
      </w:rPr>
    </w:lvl>
    <w:lvl w:ilvl="2">
      <w:start w:val="1"/>
      <w:numFmt w:val="bullet"/>
      <w:lvlText w:val=""/>
      <w:lvlJc w:val="left"/>
      <w:pPr>
        <w:tabs>
          <w:tab w:val="num" w:pos="1701"/>
        </w:tabs>
        <w:ind w:left="1701" w:hanging="283"/>
      </w:pPr>
      <w:rPr>
        <w:rFonts w:ascii="Symbol" w:hAnsi="Symbol" w:hint="default"/>
        <w:b w:val="0"/>
        <w:bCs w:val="0"/>
        <w:i w:val="0"/>
        <w:iCs w:val="0"/>
        <w:color w:val="auto"/>
        <w:sz w:val="20"/>
        <w:szCs w:val="20"/>
      </w:rPr>
    </w:lvl>
    <w:lvl w:ilvl="3">
      <w:start w:val="1"/>
      <w:numFmt w:val="bullet"/>
      <w:lvlRestart w:val="0"/>
      <w:pStyle w:val="ItemListinTable"/>
      <w:lvlText w:val=""/>
      <w:lvlJc w:val="left"/>
      <w:pPr>
        <w:tabs>
          <w:tab w:val="num" w:pos="284"/>
        </w:tabs>
        <w:ind w:left="284" w:hanging="284"/>
      </w:pPr>
      <w:rPr>
        <w:rFonts w:ascii="Symbol" w:hAnsi="Symbol" w:hint="default"/>
        <w:b w:val="0"/>
        <w:bCs w:val="0"/>
        <w:i w:val="0"/>
        <w:iCs w:val="0"/>
        <w:color w:val="auto"/>
        <w:sz w:val="20"/>
        <w:szCs w:val="20"/>
      </w:rPr>
    </w:lvl>
    <w:lvl w:ilvl="4">
      <w:start w:val="1"/>
      <w:numFmt w:val="bullet"/>
      <w:lvlText w:val=""/>
      <w:lvlJc w:val="left"/>
      <w:pPr>
        <w:tabs>
          <w:tab w:val="num" w:pos="510"/>
        </w:tabs>
        <w:ind w:left="510" w:hanging="226"/>
      </w:pPr>
      <w:rPr>
        <w:rFonts w:ascii="Wingdings" w:hAnsi="Wingdings" w:hint="default"/>
        <w:b w:val="0"/>
        <w:bCs w:val="0"/>
        <w:i w:val="0"/>
        <w:iCs w:val="0"/>
        <w:color w:val="auto"/>
        <w:sz w:val="10"/>
        <w:szCs w:val="20"/>
      </w:rPr>
    </w:lvl>
    <w:lvl w:ilvl="5">
      <w:start w:val="1"/>
      <w:numFmt w:val="bullet"/>
      <w:lvlRestart w:val="0"/>
      <w:lvlText w:val=""/>
      <w:lvlJc w:val="left"/>
      <w:pPr>
        <w:tabs>
          <w:tab w:val="num" w:pos="284"/>
        </w:tabs>
        <w:ind w:left="284" w:hanging="284"/>
      </w:pPr>
      <w:rPr>
        <w:rFonts w:ascii="Symbol" w:hAnsi="Symbol" w:hint="default"/>
        <w:color w:val="auto"/>
        <w:sz w:val="20"/>
        <w:szCs w:val="20"/>
      </w:rPr>
    </w:lvl>
    <w:lvl w:ilvl="6">
      <w:start w:val="1"/>
      <w:numFmt w:val="none"/>
      <w:lvlText w:val="%7"/>
      <w:lvlJc w:val="left"/>
      <w:pPr>
        <w:tabs>
          <w:tab w:val="num" w:pos="323"/>
        </w:tabs>
        <w:ind w:left="323" w:firstLine="920"/>
      </w:pPr>
      <w:rPr>
        <w:rFonts w:hint="default"/>
        <w:color w:val="auto"/>
      </w:rPr>
    </w:lvl>
    <w:lvl w:ilvl="7">
      <w:start w:val="1"/>
      <w:numFmt w:val="none"/>
      <w:lvlText w:val="%8"/>
      <w:lvlJc w:val="left"/>
      <w:pPr>
        <w:tabs>
          <w:tab w:val="num" w:pos="323"/>
        </w:tabs>
        <w:ind w:left="323" w:firstLine="920"/>
      </w:pPr>
      <w:rPr>
        <w:rFonts w:hint="default"/>
      </w:rPr>
    </w:lvl>
    <w:lvl w:ilvl="8">
      <w:start w:val="1"/>
      <w:numFmt w:val="none"/>
      <w:lvlText w:val="%9"/>
      <w:lvlJc w:val="left"/>
      <w:pPr>
        <w:tabs>
          <w:tab w:val="num" w:pos="323"/>
        </w:tabs>
        <w:ind w:left="323" w:firstLine="920"/>
      </w:pPr>
      <w:rPr>
        <w:rFonts w:hint="default"/>
      </w:rPr>
    </w:lvl>
  </w:abstractNum>
  <w:abstractNum w:abstractNumId="31">
    <w:nsid w:val="510043F8"/>
    <w:multiLevelType w:val="multilevel"/>
    <w:tmpl w:val="99A4C5AA"/>
    <w:styleLink w:val="a8"/>
    <w:lvl w:ilvl="0">
      <w:start w:val="1"/>
      <w:numFmt w:val="decimal"/>
      <w:suff w:val="nothing"/>
      <w:lvlText w:val="%1  "/>
      <w:lvlJc w:val="left"/>
      <w:pPr>
        <w:ind w:left="0" w:firstLine="0"/>
      </w:pPr>
      <w:rPr>
        <w:rFonts w:ascii="Arial" w:eastAsia="黑体" w:hAnsi="Arial" w:cs="Arial" w:hint="default"/>
        <w:b w:val="0"/>
        <w:bCs/>
        <w:i w:val="0"/>
        <w:iCs w:val="0"/>
        <w:caps w:val="0"/>
        <w:strike w:val="0"/>
        <w:dstrike w:val="0"/>
        <w:vanish w:val="0"/>
        <w:color w:val="800000"/>
        <w:sz w:val="36"/>
        <w:szCs w:val="48"/>
        <w:vertAlign w:val="baseline"/>
      </w:rPr>
    </w:lvl>
    <w:lvl w:ilvl="1">
      <w:start w:val="1"/>
      <w:numFmt w:val="decimal"/>
      <w:suff w:val="nothing"/>
      <w:lvlText w:val="%1.%2  "/>
      <w:lvlJc w:val="left"/>
      <w:pPr>
        <w:ind w:left="0" w:firstLine="0"/>
      </w:pPr>
      <w:rPr>
        <w:rFonts w:ascii="Arial" w:eastAsia="黑体" w:hAnsi="Arial" w:cs="Arial" w:hint="default"/>
        <w:b w:val="0"/>
        <w:bCs/>
        <w:i w:val="0"/>
        <w:iCs w:val="0"/>
        <w:caps w:val="0"/>
        <w:strike w:val="0"/>
        <w:dstrike w:val="0"/>
        <w:vanish w:val="0"/>
        <w:color w:val="800000"/>
        <w:sz w:val="30"/>
        <w:szCs w:val="30"/>
        <w:vertAlign w:val="baseline"/>
      </w:rPr>
    </w:lvl>
    <w:lvl w:ilvl="2">
      <w:start w:val="1"/>
      <w:numFmt w:val="decimal"/>
      <w:suff w:val="nothing"/>
      <w:lvlText w:val="%1.%2.%3  "/>
      <w:lvlJc w:val="left"/>
      <w:pPr>
        <w:ind w:left="0" w:firstLine="0"/>
      </w:pPr>
      <w:rPr>
        <w:rFonts w:ascii="Arial" w:eastAsia="黑体" w:hAnsi="Arial" w:cs="Arial" w:hint="default"/>
        <w:b w:val="0"/>
        <w:bCs/>
        <w:i w:val="0"/>
        <w:iCs w:val="0"/>
        <w:caps w:val="0"/>
        <w:strike w:val="0"/>
        <w:dstrike w:val="0"/>
        <w:vanish w:val="0"/>
        <w:color w:val="800000"/>
        <w:sz w:val="24"/>
        <w:szCs w:val="24"/>
        <w:vertAlign w:val="baseline"/>
      </w:rPr>
    </w:lvl>
    <w:lvl w:ilvl="3">
      <w:start w:val="1"/>
      <w:numFmt w:val="decimal"/>
      <w:suff w:val="nothing"/>
      <w:lvlText w:val="%4. "/>
      <w:lvlJc w:val="left"/>
      <w:pPr>
        <w:ind w:left="0" w:firstLine="624"/>
      </w:pPr>
      <w:rPr>
        <w:rFonts w:ascii="Arial" w:eastAsia="黑体" w:hAnsi="Arial" w:cs="Arial" w:hint="default"/>
        <w:b w:val="0"/>
        <w:bCs/>
        <w:i w:val="0"/>
        <w:iCs w:val="0"/>
        <w:caps w:val="0"/>
        <w:strike w:val="0"/>
        <w:dstrike w:val="0"/>
        <w:vanish w:val="0"/>
        <w:color w:val="800000"/>
        <w:sz w:val="21"/>
        <w:szCs w:val="21"/>
        <w:vertAlign w:val="baseline"/>
      </w:rPr>
    </w:lvl>
    <w:lvl w:ilvl="4">
      <w:start w:val="1"/>
      <w:numFmt w:val="decimal"/>
      <w:suff w:val="space"/>
      <w:lvlText w:val="表%5"/>
      <w:lvlJc w:val="left"/>
      <w:pPr>
        <w:ind w:left="1134" w:hanging="510"/>
      </w:pPr>
      <w:rPr>
        <w:rFonts w:ascii="Arial" w:eastAsia="黑体" w:hAnsi="Arial" w:hint="default"/>
        <w:b w:val="0"/>
        <w:bCs w:val="0"/>
        <w:i w:val="0"/>
        <w:iCs w:val="0"/>
        <w:color w:val="auto"/>
        <w:sz w:val="21"/>
        <w:szCs w:val="20"/>
        <w:u w:val="none"/>
      </w:rPr>
    </w:lvl>
    <w:lvl w:ilvl="5">
      <w:start w:val="1"/>
      <w:numFmt w:val="decimal"/>
      <w:lvlRestart w:val="0"/>
      <w:isLgl/>
      <w:suff w:val="space"/>
      <w:lvlText w:val="图%6"/>
      <w:lvlJc w:val="left"/>
      <w:pPr>
        <w:ind w:left="0" w:firstLine="624"/>
      </w:pPr>
      <w:rPr>
        <w:rFonts w:ascii="Arial" w:eastAsia="黑体" w:hAnsi="Arial" w:cs="Arial Narrow" w:hint="default"/>
        <w:b w:val="0"/>
        <w:bCs/>
        <w:i w:val="0"/>
        <w:iCs w:val="0"/>
        <w:color w:val="auto"/>
        <w:sz w:val="21"/>
        <w:szCs w:val="20"/>
        <w:u w:val="none"/>
      </w:rPr>
    </w:lvl>
    <w:lvl w:ilvl="6">
      <w:start w:val="1"/>
      <w:numFmt w:val="decimal"/>
      <w:lvlRestart w:val="4"/>
      <w:lvlText w:val="(%7)"/>
      <w:lvlJc w:val="left"/>
      <w:pPr>
        <w:tabs>
          <w:tab w:val="num" w:pos="1134"/>
        </w:tabs>
        <w:ind w:left="1134" w:hanging="510"/>
      </w:pPr>
      <w:rPr>
        <w:rFonts w:ascii="Arial" w:eastAsia="宋体" w:hAnsi="Arial" w:hint="default"/>
        <w:b w:val="0"/>
        <w:bCs/>
        <w:i w:val="0"/>
        <w:iCs w:val="0"/>
        <w:caps w:val="0"/>
        <w:strike w:val="0"/>
        <w:dstrike w:val="0"/>
        <w:vanish w:val="0"/>
        <w:color w:val="auto"/>
        <w:spacing w:val="0"/>
        <w:w w:val="100"/>
        <w:kern w:val="0"/>
        <w:position w:val="0"/>
        <w:sz w:val="21"/>
        <w:szCs w:val="18"/>
        <w:vertAlign w:val="baseline"/>
      </w:rPr>
    </w:lvl>
    <w:lvl w:ilvl="7">
      <w:start w:val="1"/>
      <w:numFmt w:val="decimalZero"/>
      <w:lvlRestart w:val="1"/>
      <w:suff w:val="nothing"/>
      <w:lvlText w:val="T%8 "/>
      <w:lvlJc w:val="left"/>
      <w:pPr>
        <w:ind w:left="0" w:firstLine="0"/>
      </w:pPr>
      <w:rPr>
        <w:rFonts w:ascii="Arial" w:eastAsia="黑体" w:hAnsi="Arial" w:hint="default"/>
        <w:b w:val="0"/>
        <w:i w:val="0"/>
        <w:color w:val="800000"/>
        <w:sz w:val="24"/>
        <w:szCs w:val="18"/>
      </w:rPr>
    </w:lvl>
    <w:lvl w:ilvl="8">
      <w:start w:val="1"/>
      <w:numFmt w:val="decimalZero"/>
      <w:suff w:val="nothing"/>
      <w:lvlText w:val="T%8-%9 "/>
      <w:lvlJc w:val="left"/>
      <w:pPr>
        <w:ind w:left="0" w:firstLine="0"/>
      </w:pPr>
      <w:rPr>
        <w:rFonts w:ascii="Arial" w:eastAsia="黑体" w:hAnsi="Arial" w:cs="Arial" w:hint="default"/>
        <w:b w:val="0"/>
        <w:bCs w:val="0"/>
        <w:i w:val="0"/>
        <w:iCs w:val="0"/>
        <w:caps w:val="0"/>
        <w:strike w:val="0"/>
        <w:dstrike w:val="0"/>
        <w:vanish w:val="0"/>
        <w:color w:val="800000"/>
        <w:sz w:val="21"/>
        <w:szCs w:val="18"/>
        <w:vertAlign w:val="baseline"/>
      </w:rPr>
    </w:lvl>
  </w:abstractNum>
  <w:abstractNum w:abstractNumId="32">
    <w:nsid w:val="53E962B4"/>
    <w:multiLevelType w:val="multilevel"/>
    <w:tmpl w:val="CA906CB4"/>
    <w:lvl w:ilvl="0">
      <w:start w:val="1"/>
      <w:numFmt w:val="bullet"/>
      <w:pStyle w:val="a9"/>
      <w:lvlText w:val=""/>
      <w:lvlJc w:val="left"/>
      <w:pPr>
        <w:tabs>
          <w:tab w:val="left" w:pos="1701"/>
        </w:tabs>
        <w:ind w:left="1701" w:hanging="1701"/>
      </w:pPr>
      <w:rPr>
        <w:rFonts w:ascii="Wingdings" w:hAnsi="Wingdings" w:hint="default"/>
        <w:b w:val="0"/>
        <w:i w:val="0"/>
        <w:sz w:val="52"/>
        <w:szCs w:val="52"/>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start w:val="1"/>
      <w:numFmt w:val="bullet"/>
      <w:pStyle w:val="NotesTextList1"/>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33">
    <w:nsid w:val="56B6560D"/>
    <w:multiLevelType w:val="hybridMultilevel"/>
    <w:tmpl w:val="9AD0AAD0"/>
    <w:lvl w:ilvl="0" w:tplc="6928A244">
      <w:start w:val="1"/>
      <w:numFmt w:val="bullet"/>
      <w:lvlText w:val=""/>
      <w:lvlJc w:val="left"/>
      <w:pPr>
        <w:ind w:left="420" w:hanging="420"/>
      </w:pPr>
      <w:rPr>
        <w:rFonts w:ascii="Wingdings" w:hAnsi="Wingdings" w:hint="default"/>
        <w:sz w:val="10"/>
        <w:szCs w:val="1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5DC47C68"/>
    <w:multiLevelType w:val="multilevel"/>
    <w:tmpl w:val="8FE271AC"/>
    <w:lvl w:ilvl="0">
      <w:start w:val="1"/>
      <w:numFmt w:val="decimal"/>
      <w:lvlText w:val="%1."/>
      <w:lvlJc w:val="left"/>
      <w:pPr>
        <w:tabs>
          <w:tab w:val="num" w:pos="0"/>
        </w:tabs>
        <w:ind w:left="397" w:hanging="397"/>
      </w:pPr>
      <w:rPr>
        <w:rFonts w:ascii="Arial" w:hAnsi="Arial" w:hint="default"/>
        <w:b/>
        <w:i w:val="0"/>
        <w:color w:val="auto"/>
        <w:sz w:val="18"/>
        <w:szCs w:val="18"/>
        <w:u w:val="none"/>
      </w:rPr>
    </w:lvl>
    <w:lvl w:ilvl="1">
      <w:start w:val="1"/>
      <w:numFmt w:val="lowerLetter"/>
      <w:lvlText w:val="%2."/>
      <w:lvlJc w:val="left"/>
      <w:pPr>
        <w:tabs>
          <w:tab w:val="num" w:pos="397"/>
        </w:tabs>
        <w:ind w:left="680" w:hanging="283"/>
      </w:pPr>
      <w:rPr>
        <w:rFonts w:ascii="Arial" w:hAnsi="Arial" w:hint="default"/>
        <w:b w:val="0"/>
        <w:bCs w:val="0"/>
        <w:i w:val="0"/>
        <w:iCs w:val="0"/>
        <w:caps w:val="0"/>
        <w:smallCaps w:val="0"/>
        <w:strike w:val="0"/>
        <w:dstrike w:val="0"/>
        <w:outline w:val="0"/>
        <w:shadow w:val="0"/>
        <w:emboss w:val="0"/>
        <w:imprint w:val="0"/>
        <w:noProof w:val="0"/>
        <w:vanish w:val="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Restart w:val="1"/>
      <w:lvlText w:val="%3"/>
      <w:lvlJc w:val="left"/>
      <w:pPr>
        <w:tabs>
          <w:tab w:val="num" w:pos="0"/>
        </w:tabs>
        <w:ind w:left="397" w:hanging="397"/>
      </w:pPr>
      <w:rPr>
        <w:rFonts w:ascii="Arial" w:hAnsi="Arial" w:hint="default"/>
        <w:b/>
        <w:i w:val="0"/>
        <w:color w:val="auto"/>
        <w:sz w:val="18"/>
        <w:szCs w:val="18"/>
      </w:rPr>
    </w:lvl>
    <w:lvl w:ilvl="3">
      <w:start w:val="1"/>
      <w:numFmt w:val="none"/>
      <w:lvlRestart w:val="0"/>
      <w:suff w:val="nothing"/>
      <w:lvlText w:val=""/>
      <w:lvlJc w:val="left"/>
      <w:pPr>
        <w:ind w:left="2520" w:firstLine="0"/>
      </w:pPr>
      <w:rPr>
        <w:rFonts w:hint="default"/>
        <w:color w:val="669900"/>
      </w:rPr>
    </w:lvl>
    <w:lvl w:ilvl="4">
      <w:start w:val="1"/>
      <w:numFmt w:val="none"/>
      <w:lvlRestart w:val="0"/>
      <w:suff w:val="nothing"/>
      <w:lvlText w:val=""/>
      <w:lvlJc w:val="left"/>
      <w:pPr>
        <w:ind w:left="2520" w:firstLine="0"/>
      </w:pPr>
      <w:rPr>
        <w:rFonts w:hint="default"/>
        <w:color w:val="669900"/>
      </w:rPr>
    </w:lvl>
    <w:lvl w:ilvl="5">
      <w:start w:val="1"/>
      <w:numFmt w:val="none"/>
      <w:lvlRestart w:val="0"/>
      <w:suff w:val="nothing"/>
      <w:lvlText w:val=""/>
      <w:lvlJc w:val="left"/>
      <w:pPr>
        <w:ind w:left="2520" w:firstLine="0"/>
      </w:pPr>
      <w:rPr>
        <w:rFonts w:hint="default"/>
        <w:color w:val="669900"/>
      </w:rPr>
    </w:lvl>
    <w:lvl w:ilvl="6">
      <w:start w:val="1"/>
      <w:numFmt w:val="none"/>
      <w:lvlRestart w:val="0"/>
      <w:suff w:val="nothing"/>
      <w:lvlText w:val=""/>
      <w:lvlJc w:val="left"/>
      <w:pPr>
        <w:ind w:left="2520" w:firstLine="0"/>
      </w:pPr>
      <w:rPr>
        <w:rFonts w:hint="default"/>
        <w:color w:val="669900"/>
      </w:rPr>
    </w:lvl>
    <w:lvl w:ilvl="7">
      <w:start w:val="1"/>
      <w:numFmt w:val="none"/>
      <w:lvlRestart w:val="0"/>
      <w:suff w:val="nothing"/>
      <w:lvlText w:val=""/>
      <w:lvlJc w:val="left"/>
      <w:pPr>
        <w:ind w:left="2520" w:firstLine="0"/>
      </w:pPr>
      <w:rPr>
        <w:rFonts w:hint="default"/>
        <w:color w:val="669900"/>
      </w:rPr>
    </w:lvl>
    <w:lvl w:ilvl="8">
      <w:start w:val="1"/>
      <w:numFmt w:val="none"/>
      <w:lvlRestart w:val="0"/>
      <w:suff w:val="nothing"/>
      <w:lvlText w:val=""/>
      <w:lvlJc w:val="left"/>
      <w:pPr>
        <w:ind w:left="2520" w:firstLine="0"/>
      </w:pPr>
      <w:rPr>
        <w:rFonts w:hint="default"/>
        <w:color w:val="669900"/>
      </w:rPr>
    </w:lvl>
  </w:abstractNum>
  <w:abstractNum w:abstractNumId="35">
    <w:nsid w:val="629539C2"/>
    <w:multiLevelType w:val="hybridMultilevel"/>
    <w:tmpl w:val="A8C05866"/>
    <w:lvl w:ilvl="0" w:tplc="A9A8FE62">
      <w:start w:val="1"/>
      <w:numFmt w:val="decimal"/>
      <w:pStyle w:val="11"/>
      <w:lvlText w:val="步骤%1"/>
      <w:lvlJc w:val="center"/>
      <w:pPr>
        <w:ind w:left="704" w:hanging="420"/>
      </w:pPr>
      <w:rPr>
        <w:rFonts w:ascii="Times New Roman" w:hAnsi="Times New Roman" w:cs="Times New Roman"/>
        <w:b/>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9769DCE">
      <w:start w:val="2"/>
      <w:numFmt w:val="japaneseCounting"/>
      <w:lvlText w:val="%2、"/>
      <w:lvlJc w:val="left"/>
      <w:pPr>
        <w:ind w:left="450" w:hanging="450"/>
      </w:pPr>
      <w:rPr>
        <w:rFonts w:hint="default"/>
      </w:rPr>
    </w:lvl>
    <w:lvl w:ilvl="2" w:tplc="0409001B">
      <w:start w:val="1"/>
      <w:numFmt w:val="lowerRoman"/>
      <w:lvlText w:val="%3."/>
      <w:lvlJc w:val="right"/>
      <w:pPr>
        <w:ind w:left="546" w:hanging="420"/>
      </w:pPr>
    </w:lvl>
    <w:lvl w:ilvl="3" w:tplc="0409000F" w:tentative="1">
      <w:start w:val="1"/>
      <w:numFmt w:val="decimal"/>
      <w:lvlText w:val="%4."/>
      <w:lvlJc w:val="left"/>
      <w:pPr>
        <w:ind w:left="966" w:hanging="420"/>
      </w:pPr>
    </w:lvl>
    <w:lvl w:ilvl="4" w:tplc="04090019" w:tentative="1">
      <w:start w:val="1"/>
      <w:numFmt w:val="lowerLetter"/>
      <w:lvlText w:val="%5)"/>
      <w:lvlJc w:val="left"/>
      <w:pPr>
        <w:ind w:left="1386" w:hanging="420"/>
      </w:pPr>
    </w:lvl>
    <w:lvl w:ilvl="5" w:tplc="0409001B" w:tentative="1">
      <w:start w:val="1"/>
      <w:numFmt w:val="lowerRoman"/>
      <w:lvlText w:val="%6."/>
      <w:lvlJc w:val="right"/>
      <w:pPr>
        <w:ind w:left="1806" w:hanging="420"/>
      </w:pPr>
    </w:lvl>
    <w:lvl w:ilvl="6" w:tplc="0409000F" w:tentative="1">
      <w:start w:val="1"/>
      <w:numFmt w:val="decimal"/>
      <w:lvlText w:val="%7."/>
      <w:lvlJc w:val="left"/>
      <w:pPr>
        <w:ind w:left="2226" w:hanging="420"/>
      </w:pPr>
    </w:lvl>
    <w:lvl w:ilvl="7" w:tplc="04090019" w:tentative="1">
      <w:start w:val="1"/>
      <w:numFmt w:val="lowerLetter"/>
      <w:lvlText w:val="%8)"/>
      <w:lvlJc w:val="left"/>
      <w:pPr>
        <w:ind w:left="2646" w:hanging="420"/>
      </w:pPr>
    </w:lvl>
    <w:lvl w:ilvl="8" w:tplc="0409001B" w:tentative="1">
      <w:start w:val="1"/>
      <w:numFmt w:val="lowerRoman"/>
      <w:lvlText w:val="%9."/>
      <w:lvlJc w:val="right"/>
      <w:pPr>
        <w:ind w:left="3066" w:hanging="420"/>
      </w:pPr>
    </w:lvl>
  </w:abstractNum>
  <w:abstractNum w:abstractNumId="36">
    <w:nsid w:val="629D5DED"/>
    <w:multiLevelType w:val="hybridMultilevel"/>
    <w:tmpl w:val="254409F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7">
    <w:nsid w:val="63C53AD8"/>
    <w:multiLevelType w:val="hybridMultilevel"/>
    <w:tmpl w:val="ACFE0BC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8">
    <w:nsid w:val="6ED106EC"/>
    <w:multiLevelType w:val="multilevel"/>
    <w:tmpl w:val="F8FA4FFA"/>
    <w:lvl w:ilvl="0">
      <w:start w:val="1"/>
      <w:numFmt w:val="decimal"/>
      <w:lvlText w:val="%1"/>
      <w:lvlJc w:val="left"/>
      <w:pPr>
        <w:tabs>
          <w:tab w:val="num" w:pos="431"/>
        </w:tabs>
        <w:ind w:left="0" w:firstLine="431"/>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624"/>
        </w:tabs>
        <w:ind w:left="624" w:hanging="62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30"/>
        <w:szCs w:val="30"/>
        <w:u w:val="none"/>
        <w:effect w:val="none"/>
        <w:vertAlign w:val="baseline"/>
        <w:em w:val="none"/>
        <w14:ligatures w14:val="none"/>
        <w14:numForm w14:val="default"/>
        <w14:numSpacing w14:val="default"/>
        <w14:stylisticSets/>
        <w14:cntxtAlts w14:val="0"/>
      </w:rPr>
    </w:lvl>
    <w:lvl w:ilvl="2">
      <w:start w:val="1"/>
      <w:numFmt w:val="decimal"/>
      <w:suff w:val="space"/>
      <w:lvlText w:val="%1.%2.%3"/>
      <w:lvlJc w:val="left"/>
      <w:pPr>
        <w:ind w:left="737" w:hanging="737"/>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4"/>
        <w:szCs w:val="24"/>
        <w:u w:val="none"/>
        <w:effect w:val="none"/>
        <w:vertAlign w:val="baseline"/>
        <w:em w:val="non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cs="Times New Roman" w:hint="eastAsia"/>
        <w:b w:val="0"/>
        <w:bCs w:val="0"/>
        <w:i w:val="0"/>
        <w:iCs w:val="0"/>
        <w:caps w:val="0"/>
        <w:smallCaps w:val="0"/>
        <w:strike w:val="0"/>
        <w:dstrike w:val="0"/>
        <w:outline w:val="0"/>
        <w:shadow w:val="0"/>
        <w:emboss w:val="0"/>
        <w:imprint w:val="0"/>
        <w:vanish w:val="0"/>
        <w:color w:val="800000"/>
        <w:spacing w:val="0"/>
        <w:kern w:val="0"/>
        <w:position w:val="0"/>
        <w:sz w:val="21"/>
        <w:szCs w:val="21"/>
        <w:u w:val="none"/>
        <w:effect w:val="none"/>
        <w:vertAlign w:val="baseline"/>
        <w:em w:val="none"/>
        <w14:ligatures w14:val="none"/>
        <w14:numForm w14:val="default"/>
        <w14:numSpacing w14:val="default"/>
        <w14:stylisticSets/>
        <w14:cntxtAlts w14:val="0"/>
      </w:rPr>
    </w:lvl>
    <w:lvl w:ilvl="4">
      <w:start w:val="1"/>
      <w:numFmt w:val="decimal"/>
      <w:lvlText w:val="(%5)"/>
      <w:lvlJc w:val="left"/>
      <w:pPr>
        <w:tabs>
          <w:tab w:val="num" w:pos="420"/>
        </w:tabs>
        <w:ind w:left="839" w:hanging="419"/>
      </w:pPr>
      <w:rPr>
        <w:rFonts w:ascii="Times New Roman" w:hAnsi="Times New Roman" w:cs="Times New Roman" w:hint="eastAsia"/>
        <w:b w:val="0"/>
        <w:bCs w:val="0"/>
        <w:i w:val="0"/>
        <w:iCs w:val="0"/>
        <w:caps w:val="0"/>
        <w:smallCaps w:val="0"/>
        <w:strike w:val="0"/>
        <w:dstrike w:val="0"/>
        <w:outline w:val="0"/>
        <w:shadow w:val="0"/>
        <w:emboss w:val="0"/>
        <w:imprint w:val="0"/>
        <w:noProof w:val="0"/>
        <w:vanish w:val="0"/>
        <w:color w:val="auto"/>
        <w:spacing w:val="0"/>
        <w:kern w:val="0"/>
        <w:position w:val="0"/>
        <w:sz w:val="21"/>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Restart w:val="1"/>
      <w:suff w:val="space"/>
      <w:lvlText w:val="图%1-%6"/>
      <w:lvlJc w:val="left"/>
      <w:pPr>
        <w:ind w:left="0" w:firstLine="0"/>
      </w:pPr>
      <w:rPr>
        <w:rFonts w:ascii="Times New Roman" w:hAnsi="Times New Roman" w:cs="Times New Roman" w:hint="eastAsia"/>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suff w:val="space"/>
      <w:lvlText w:val="表%1-%7"/>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tabs>
          <w:tab w:val="num" w:pos="1440"/>
        </w:tabs>
        <w:ind w:left="1440" w:hanging="1440"/>
      </w:pPr>
      <w:rPr>
        <w:rFonts w:hint="eastAsia"/>
        <w:color w:val="auto"/>
        <w:sz w:val="21"/>
        <w:szCs w:val="18"/>
      </w:rPr>
    </w:lvl>
    <w:lvl w:ilvl="8">
      <w:start w:val="1"/>
      <w:numFmt w:val="decimal"/>
      <w:lvlText w:val="%1.%2.%3.%4.%5.%6.%7.%8.%9"/>
      <w:lvlJc w:val="left"/>
      <w:pPr>
        <w:tabs>
          <w:tab w:val="num" w:pos="1584"/>
        </w:tabs>
        <w:ind w:left="1584" w:hanging="1584"/>
      </w:pPr>
      <w:rPr>
        <w:rFonts w:hint="eastAsia"/>
        <w:b/>
        <w:bCs w:val="0"/>
        <w:i w:val="0"/>
        <w:iCs w:val="0"/>
        <w:caps w:val="0"/>
        <w:strike w:val="0"/>
        <w:dstrike w:val="0"/>
        <w:vanish w:val="0"/>
        <w:color w:val="auto"/>
        <w:sz w:val="21"/>
        <w:szCs w:val="18"/>
        <w:vertAlign w:val="baseline"/>
      </w:rPr>
    </w:lvl>
  </w:abstractNum>
  <w:abstractNum w:abstractNumId="39">
    <w:nsid w:val="72347E6A"/>
    <w:multiLevelType w:val="multilevel"/>
    <w:tmpl w:val="D95C4700"/>
    <w:lvl w:ilvl="0">
      <w:start w:val="1"/>
      <w:numFmt w:val="upperLetter"/>
      <w:pStyle w:val="aa"/>
      <w:lvlText w:val="附录%1"/>
      <w:lvlJc w:val="left"/>
      <w:pPr>
        <w:tabs>
          <w:tab w:val="num" w:pos="432"/>
        </w:tabs>
        <w:ind w:left="432" w:hanging="432"/>
      </w:pPr>
      <w:rPr>
        <w:rFonts w:hint="eastAsia"/>
      </w:rPr>
    </w:lvl>
    <w:lvl w:ilvl="1">
      <w:start w:val="1"/>
      <w:numFmt w:val="decimal"/>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4."/>
      <w:lvlJc w:val="left"/>
      <w:pPr>
        <w:tabs>
          <w:tab w:val="num" w:pos="567"/>
        </w:tabs>
        <w:ind w:left="936" w:hanging="680"/>
      </w:pPr>
      <w:rPr>
        <w:rFonts w:hint="eastAsia"/>
      </w:rPr>
    </w:lvl>
    <w:lvl w:ilvl="4">
      <w:start w:val="1"/>
      <w:numFmt w:val="decimal"/>
      <w:lvlText w:val="%5）"/>
      <w:lvlJc w:val="left"/>
      <w:pPr>
        <w:tabs>
          <w:tab w:val="num" w:pos="567"/>
        </w:tabs>
        <w:ind w:left="936" w:hanging="680"/>
      </w:pPr>
      <w:rPr>
        <w:rFonts w:hint="eastAsia"/>
      </w:rPr>
    </w:lvl>
    <w:lvl w:ilvl="5">
      <w:start w:val="1"/>
      <w:numFmt w:val="lowerLetter"/>
      <w:lvlText w:val="%6）"/>
      <w:lvlJc w:val="left"/>
      <w:pPr>
        <w:tabs>
          <w:tab w:val="num" w:pos="567"/>
        </w:tabs>
        <w:ind w:left="936" w:hanging="680"/>
      </w:pPr>
      <w:rPr>
        <w:rFonts w:hint="eastAsia"/>
      </w:rPr>
    </w:lvl>
    <w:lvl w:ilvl="6">
      <w:start w:val="1"/>
      <w:numFmt w:val="lowerRoman"/>
      <w:lvlText w:val="%7"/>
      <w:lvlJc w:val="left"/>
      <w:pPr>
        <w:tabs>
          <w:tab w:val="num" w:pos="567"/>
        </w:tabs>
        <w:ind w:left="936" w:hanging="680"/>
      </w:pPr>
      <w:rPr>
        <w:rFonts w:hint="default"/>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40">
    <w:nsid w:val="74B92264"/>
    <w:multiLevelType w:val="hybridMultilevel"/>
    <w:tmpl w:val="3E9AE46C"/>
    <w:lvl w:ilvl="0" w:tplc="FFFFFFFF">
      <w:start w:val="1"/>
      <w:numFmt w:val="bullet"/>
      <w:pStyle w:val="notice"/>
      <w:lvlText w:val=""/>
      <w:lvlJc w:val="left"/>
      <w:pPr>
        <w:tabs>
          <w:tab w:val="num" w:pos="420"/>
        </w:tabs>
        <w:ind w:left="420" w:hanging="420"/>
      </w:pPr>
      <w:rPr>
        <w:rFonts w:ascii="Webdings" w:hAnsi="Webdings" w:hint="default"/>
        <w:color w:val="0000FF"/>
        <w:sz w:val="28"/>
        <w:szCs w:val="28"/>
      </w:rPr>
    </w:lvl>
    <w:lvl w:ilvl="1" w:tplc="FFFFFFFF" w:tentative="1">
      <w:start w:val="1"/>
      <w:numFmt w:val="bullet"/>
      <w:lvlText w:val=""/>
      <w:lvlJc w:val="left"/>
      <w:pPr>
        <w:tabs>
          <w:tab w:val="num" w:pos="1470"/>
        </w:tabs>
        <w:ind w:left="1470" w:hanging="420"/>
      </w:pPr>
      <w:rPr>
        <w:rFonts w:ascii="Wingdings" w:hAnsi="Wingdings" w:hint="default"/>
      </w:rPr>
    </w:lvl>
    <w:lvl w:ilvl="2" w:tplc="FFFFFFFF">
      <w:start w:val="1"/>
      <w:numFmt w:val="bullet"/>
      <w:lvlText w:val=""/>
      <w:lvlJc w:val="left"/>
      <w:pPr>
        <w:tabs>
          <w:tab w:val="num" w:pos="1890"/>
        </w:tabs>
        <w:ind w:left="1890" w:hanging="420"/>
      </w:pPr>
      <w:rPr>
        <w:rFonts w:ascii="Wingdings" w:hAnsi="Wingdings" w:hint="default"/>
      </w:rPr>
    </w:lvl>
    <w:lvl w:ilvl="3" w:tplc="FFFFFFFF" w:tentative="1">
      <w:start w:val="1"/>
      <w:numFmt w:val="bullet"/>
      <w:lvlText w:val=""/>
      <w:lvlJc w:val="left"/>
      <w:pPr>
        <w:tabs>
          <w:tab w:val="num" w:pos="2310"/>
        </w:tabs>
        <w:ind w:left="2310" w:hanging="420"/>
      </w:pPr>
      <w:rPr>
        <w:rFonts w:ascii="Wingdings" w:hAnsi="Wingdings" w:hint="default"/>
      </w:rPr>
    </w:lvl>
    <w:lvl w:ilvl="4" w:tplc="FFFFFFFF" w:tentative="1">
      <w:start w:val="1"/>
      <w:numFmt w:val="bullet"/>
      <w:lvlText w:val=""/>
      <w:lvlJc w:val="left"/>
      <w:pPr>
        <w:tabs>
          <w:tab w:val="num" w:pos="2730"/>
        </w:tabs>
        <w:ind w:left="2730" w:hanging="420"/>
      </w:pPr>
      <w:rPr>
        <w:rFonts w:ascii="Wingdings" w:hAnsi="Wingdings" w:hint="default"/>
      </w:rPr>
    </w:lvl>
    <w:lvl w:ilvl="5" w:tplc="FFFFFFFF" w:tentative="1">
      <w:start w:val="1"/>
      <w:numFmt w:val="bullet"/>
      <w:lvlText w:val=""/>
      <w:lvlJc w:val="left"/>
      <w:pPr>
        <w:tabs>
          <w:tab w:val="num" w:pos="3150"/>
        </w:tabs>
        <w:ind w:left="3150" w:hanging="420"/>
      </w:pPr>
      <w:rPr>
        <w:rFonts w:ascii="Wingdings" w:hAnsi="Wingdings" w:hint="default"/>
      </w:rPr>
    </w:lvl>
    <w:lvl w:ilvl="6" w:tplc="FFFFFFFF" w:tentative="1">
      <w:start w:val="1"/>
      <w:numFmt w:val="bullet"/>
      <w:lvlText w:val=""/>
      <w:lvlJc w:val="left"/>
      <w:pPr>
        <w:tabs>
          <w:tab w:val="num" w:pos="3570"/>
        </w:tabs>
        <w:ind w:left="3570" w:hanging="420"/>
      </w:pPr>
      <w:rPr>
        <w:rFonts w:ascii="Wingdings" w:hAnsi="Wingdings" w:hint="default"/>
      </w:rPr>
    </w:lvl>
    <w:lvl w:ilvl="7" w:tplc="FFFFFFFF" w:tentative="1">
      <w:start w:val="1"/>
      <w:numFmt w:val="bullet"/>
      <w:lvlText w:val=""/>
      <w:lvlJc w:val="left"/>
      <w:pPr>
        <w:tabs>
          <w:tab w:val="num" w:pos="3990"/>
        </w:tabs>
        <w:ind w:left="3990" w:hanging="420"/>
      </w:pPr>
      <w:rPr>
        <w:rFonts w:ascii="Wingdings" w:hAnsi="Wingdings" w:hint="default"/>
      </w:rPr>
    </w:lvl>
    <w:lvl w:ilvl="8" w:tplc="FFFFFFFF" w:tentative="1">
      <w:start w:val="1"/>
      <w:numFmt w:val="bullet"/>
      <w:lvlText w:val=""/>
      <w:lvlJc w:val="left"/>
      <w:pPr>
        <w:tabs>
          <w:tab w:val="num" w:pos="4410"/>
        </w:tabs>
        <w:ind w:left="4410" w:hanging="420"/>
      </w:pPr>
      <w:rPr>
        <w:rFonts w:ascii="Wingdings" w:hAnsi="Wingdings" w:hint="default"/>
      </w:rPr>
    </w:lvl>
  </w:abstractNum>
  <w:abstractNum w:abstractNumId="41">
    <w:nsid w:val="77596B2B"/>
    <w:multiLevelType w:val="multilevel"/>
    <w:tmpl w:val="77596B2B"/>
    <w:lvl w:ilvl="0" w:tentative="1">
      <w:start w:val="1"/>
      <w:numFmt w:val="bullet"/>
      <w:pStyle w:val="ab"/>
      <w:lvlText w:val=""/>
      <w:lvlJc w:val="left"/>
      <w:pPr>
        <w:tabs>
          <w:tab w:val="left" w:pos="1627"/>
        </w:tabs>
        <w:ind w:left="1627" w:hanging="340"/>
      </w:pPr>
      <w:rPr>
        <w:rFonts w:ascii="Wingdings" w:hAnsi="Wingdings" w:hint="default"/>
        <w:sz w:val="16"/>
      </w:rPr>
    </w:lvl>
    <w:lvl w:ilvl="1" w:tentative="1">
      <w:start w:val="1"/>
      <w:numFmt w:val="bullet"/>
      <w:lvlText w:val=""/>
      <w:lvlJc w:val="left"/>
      <w:pPr>
        <w:tabs>
          <w:tab w:val="left" w:pos="2127"/>
        </w:tabs>
        <w:ind w:left="2127" w:hanging="420"/>
      </w:pPr>
      <w:rPr>
        <w:rFonts w:ascii="Wingdings" w:hAnsi="Wingdings" w:hint="default"/>
      </w:rPr>
    </w:lvl>
    <w:lvl w:ilvl="2" w:tentative="1">
      <w:start w:val="1"/>
      <w:numFmt w:val="bullet"/>
      <w:lvlText w:val=""/>
      <w:lvlJc w:val="left"/>
      <w:pPr>
        <w:tabs>
          <w:tab w:val="left" w:pos="2547"/>
        </w:tabs>
        <w:ind w:left="2547" w:hanging="420"/>
      </w:pPr>
      <w:rPr>
        <w:rFonts w:ascii="Wingdings" w:hAnsi="Wingdings" w:hint="default"/>
      </w:rPr>
    </w:lvl>
    <w:lvl w:ilvl="3" w:tentative="1">
      <w:start w:val="1"/>
      <w:numFmt w:val="bullet"/>
      <w:lvlText w:val=""/>
      <w:lvlJc w:val="left"/>
      <w:pPr>
        <w:tabs>
          <w:tab w:val="left" w:pos="2967"/>
        </w:tabs>
        <w:ind w:left="2967" w:hanging="420"/>
      </w:pPr>
      <w:rPr>
        <w:rFonts w:ascii="Wingdings" w:hAnsi="Wingdings" w:hint="default"/>
      </w:rPr>
    </w:lvl>
    <w:lvl w:ilvl="4" w:tentative="1">
      <w:start w:val="1"/>
      <w:numFmt w:val="bullet"/>
      <w:lvlText w:val=""/>
      <w:lvlJc w:val="left"/>
      <w:pPr>
        <w:tabs>
          <w:tab w:val="left" w:pos="3387"/>
        </w:tabs>
        <w:ind w:left="3387" w:hanging="420"/>
      </w:pPr>
      <w:rPr>
        <w:rFonts w:ascii="Wingdings" w:hAnsi="Wingdings" w:hint="default"/>
      </w:rPr>
    </w:lvl>
    <w:lvl w:ilvl="5" w:tentative="1">
      <w:start w:val="1"/>
      <w:numFmt w:val="bullet"/>
      <w:lvlText w:val=""/>
      <w:lvlJc w:val="left"/>
      <w:pPr>
        <w:tabs>
          <w:tab w:val="left" w:pos="3807"/>
        </w:tabs>
        <w:ind w:left="3807" w:hanging="420"/>
      </w:pPr>
      <w:rPr>
        <w:rFonts w:ascii="Wingdings" w:hAnsi="Wingdings" w:hint="default"/>
      </w:rPr>
    </w:lvl>
    <w:lvl w:ilvl="6" w:tentative="1">
      <w:start w:val="1"/>
      <w:numFmt w:val="bullet"/>
      <w:lvlText w:val=""/>
      <w:lvlJc w:val="left"/>
      <w:pPr>
        <w:tabs>
          <w:tab w:val="left" w:pos="4227"/>
        </w:tabs>
        <w:ind w:left="4227" w:hanging="420"/>
      </w:pPr>
      <w:rPr>
        <w:rFonts w:ascii="Wingdings" w:hAnsi="Wingdings" w:hint="default"/>
      </w:rPr>
    </w:lvl>
    <w:lvl w:ilvl="7" w:tentative="1">
      <w:start w:val="1"/>
      <w:numFmt w:val="bullet"/>
      <w:lvlText w:val=""/>
      <w:lvlJc w:val="left"/>
      <w:pPr>
        <w:tabs>
          <w:tab w:val="left" w:pos="4647"/>
        </w:tabs>
        <w:ind w:left="4647" w:hanging="420"/>
      </w:pPr>
      <w:rPr>
        <w:rFonts w:ascii="Wingdings" w:hAnsi="Wingdings" w:hint="default"/>
      </w:rPr>
    </w:lvl>
    <w:lvl w:ilvl="8" w:tentative="1">
      <w:start w:val="1"/>
      <w:numFmt w:val="bullet"/>
      <w:lvlText w:val=""/>
      <w:lvlJc w:val="left"/>
      <w:pPr>
        <w:tabs>
          <w:tab w:val="left" w:pos="5067"/>
        </w:tabs>
        <w:ind w:left="5067" w:hanging="420"/>
      </w:pPr>
      <w:rPr>
        <w:rFonts w:ascii="Wingdings" w:hAnsi="Wingdings" w:hint="default"/>
      </w:rPr>
    </w:lvl>
  </w:abstractNum>
  <w:abstractNum w:abstractNumId="42">
    <w:nsid w:val="78594283"/>
    <w:multiLevelType w:val="hybridMultilevel"/>
    <w:tmpl w:val="C2F6E6DA"/>
    <w:lvl w:ilvl="0" w:tplc="979255A2">
      <w:start w:val="1"/>
      <w:numFmt w:val="bullet"/>
      <w:pStyle w:val="spec"/>
      <w:lvlText w:val=""/>
      <w:lvlJc w:val="left"/>
      <w:pPr>
        <w:tabs>
          <w:tab w:val="num" w:pos="420"/>
        </w:tabs>
        <w:ind w:left="420" w:hanging="420"/>
      </w:pPr>
      <w:rPr>
        <w:rFonts w:ascii="Wingdings" w:hAnsi="Wingdings" w:hint="default"/>
        <w:color w:val="FF0000"/>
        <w:sz w:val="28"/>
        <w:szCs w:val="28"/>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3">
    <w:nsid w:val="7EAF63A8"/>
    <w:multiLevelType w:val="multilevel"/>
    <w:tmpl w:val="7EAF63A8"/>
    <w:lvl w:ilvl="0">
      <w:start w:val="1"/>
      <w:numFmt w:val="bullet"/>
      <w:pStyle w:val="ac"/>
      <w:lvlText w:val=""/>
      <w:lvlJc w:val="left"/>
      <w:pPr>
        <w:tabs>
          <w:tab w:val="left" w:pos="840"/>
        </w:tabs>
        <w:ind w:left="839" w:hanging="419"/>
      </w:pPr>
      <w:rPr>
        <w:rFonts w:ascii="Wingdings" w:hAnsi="Wingdings" w:hint="default"/>
        <w:sz w:val="21"/>
        <w:szCs w:val="21"/>
      </w:rPr>
    </w:lvl>
    <w:lvl w:ilvl="1" w:tentative="1">
      <w:start w:val="1"/>
      <w:numFmt w:val="bullet"/>
      <w:lvlText w:val=""/>
      <w:lvlJc w:val="left"/>
      <w:pPr>
        <w:tabs>
          <w:tab w:val="left" w:pos="1178"/>
        </w:tabs>
        <w:ind w:left="1178" w:hanging="420"/>
      </w:pPr>
      <w:rPr>
        <w:rFonts w:ascii="Wingdings" w:hAnsi="Wingdings" w:hint="default"/>
      </w:rPr>
    </w:lvl>
    <w:lvl w:ilvl="2" w:tentative="1">
      <w:start w:val="1"/>
      <w:numFmt w:val="bullet"/>
      <w:lvlText w:val=""/>
      <w:lvlJc w:val="left"/>
      <w:pPr>
        <w:tabs>
          <w:tab w:val="left" w:pos="1598"/>
        </w:tabs>
        <w:ind w:left="1598" w:hanging="420"/>
      </w:pPr>
      <w:rPr>
        <w:rFonts w:ascii="Wingdings" w:hAnsi="Wingdings" w:hint="default"/>
      </w:rPr>
    </w:lvl>
    <w:lvl w:ilvl="3" w:tentative="1">
      <w:start w:val="1"/>
      <w:numFmt w:val="bullet"/>
      <w:lvlText w:val=""/>
      <w:lvlJc w:val="left"/>
      <w:pPr>
        <w:tabs>
          <w:tab w:val="left" w:pos="2018"/>
        </w:tabs>
        <w:ind w:left="2018" w:hanging="420"/>
      </w:pPr>
      <w:rPr>
        <w:rFonts w:ascii="Wingdings" w:hAnsi="Wingdings" w:hint="default"/>
      </w:rPr>
    </w:lvl>
    <w:lvl w:ilvl="4" w:tentative="1">
      <w:start w:val="1"/>
      <w:numFmt w:val="bullet"/>
      <w:lvlText w:val=""/>
      <w:lvlJc w:val="left"/>
      <w:pPr>
        <w:tabs>
          <w:tab w:val="left" w:pos="2438"/>
        </w:tabs>
        <w:ind w:left="2438" w:hanging="420"/>
      </w:pPr>
      <w:rPr>
        <w:rFonts w:ascii="Wingdings" w:hAnsi="Wingdings" w:hint="default"/>
      </w:rPr>
    </w:lvl>
    <w:lvl w:ilvl="5" w:tentative="1">
      <w:start w:val="1"/>
      <w:numFmt w:val="bullet"/>
      <w:lvlText w:val=""/>
      <w:lvlJc w:val="left"/>
      <w:pPr>
        <w:tabs>
          <w:tab w:val="left" w:pos="2858"/>
        </w:tabs>
        <w:ind w:left="2858" w:hanging="420"/>
      </w:pPr>
      <w:rPr>
        <w:rFonts w:ascii="Wingdings" w:hAnsi="Wingdings" w:hint="default"/>
      </w:rPr>
    </w:lvl>
    <w:lvl w:ilvl="6" w:tentative="1">
      <w:start w:val="1"/>
      <w:numFmt w:val="bullet"/>
      <w:lvlText w:val=""/>
      <w:lvlJc w:val="left"/>
      <w:pPr>
        <w:tabs>
          <w:tab w:val="left" w:pos="3278"/>
        </w:tabs>
        <w:ind w:left="3278" w:hanging="420"/>
      </w:pPr>
      <w:rPr>
        <w:rFonts w:ascii="Wingdings" w:hAnsi="Wingdings" w:hint="default"/>
      </w:rPr>
    </w:lvl>
    <w:lvl w:ilvl="7" w:tentative="1">
      <w:start w:val="1"/>
      <w:numFmt w:val="bullet"/>
      <w:lvlText w:val=""/>
      <w:lvlJc w:val="left"/>
      <w:pPr>
        <w:tabs>
          <w:tab w:val="left" w:pos="3698"/>
        </w:tabs>
        <w:ind w:left="3698" w:hanging="420"/>
      </w:pPr>
      <w:rPr>
        <w:rFonts w:ascii="Wingdings" w:hAnsi="Wingdings" w:hint="default"/>
      </w:rPr>
    </w:lvl>
    <w:lvl w:ilvl="8" w:tentative="1">
      <w:start w:val="1"/>
      <w:numFmt w:val="bullet"/>
      <w:lvlText w:val=""/>
      <w:lvlJc w:val="left"/>
      <w:pPr>
        <w:tabs>
          <w:tab w:val="left" w:pos="4118"/>
        </w:tabs>
        <w:ind w:left="4118" w:hanging="420"/>
      </w:pPr>
      <w:rPr>
        <w:rFonts w:ascii="Wingdings" w:hAnsi="Wingdings" w:hint="default"/>
      </w:rPr>
    </w:lvl>
  </w:abstractNum>
  <w:num w:numId="1">
    <w:abstractNumId w:val="0"/>
  </w:num>
  <w:num w:numId="2">
    <w:abstractNumId w:val="21"/>
  </w:num>
  <w:num w:numId="3">
    <w:abstractNumId w:val="4"/>
  </w:num>
  <w:num w:numId="4">
    <w:abstractNumId w:val="6"/>
  </w:num>
  <w:num w:numId="5">
    <w:abstractNumId w:val="32"/>
  </w:num>
  <w:num w:numId="6">
    <w:abstractNumId w:val="2"/>
  </w:num>
  <w:num w:numId="7">
    <w:abstractNumId w:val="15"/>
  </w:num>
  <w:num w:numId="8">
    <w:abstractNumId w:val="41"/>
  </w:num>
  <w:num w:numId="9">
    <w:abstractNumId w:val="11"/>
  </w:num>
  <w:num w:numId="10">
    <w:abstractNumId w:val="43"/>
  </w:num>
  <w:num w:numId="11">
    <w:abstractNumId w:val="40"/>
  </w:num>
  <w:num w:numId="12">
    <w:abstractNumId w:val="23"/>
  </w:num>
  <w:num w:numId="13">
    <w:abstractNumId w:val="13"/>
    <w:lvlOverride w:ilvl="0">
      <w:startOverride w:val="1"/>
    </w:lvlOverride>
  </w:num>
  <w:num w:numId="14">
    <w:abstractNumId w:val="8"/>
  </w:num>
  <w:num w:numId="15">
    <w:abstractNumId w:val="42"/>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lvl w:ilvl="0">
        <w:start w:val="1"/>
        <w:numFmt w:val="bullet"/>
        <w:lvlText w:val=""/>
        <w:lvlJc w:val="left"/>
        <w:pPr>
          <w:tabs>
            <w:tab w:val="num" w:pos="1134"/>
          </w:tabs>
          <w:ind w:left="1134" w:hanging="510"/>
        </w:pPr>
        <w:rPr>
          <w:rFonts w:ascii="Symbol" w:hAnsi="Symbol" w:hint="default"/>
          <w:b/>
          <w:bCs w:val="0"/>
          <w:i w:val="0"/>
          <w:iCs w:val="0"/>
          <w:color w:val="auto"/>
          <w:sz w:val="20"/>
          <w:szCs w:val="20"/>
        </w:rPr>
      </w:lvl>
    </w:lvlOverride>
    <w:lvlOverride w:ilvl="1">
      <w:lvl w:ilvl="1">
        <w:start w:val="1"/>
        <w:numFmt w:val="bullet"/>
        <w:lvlText w:val=""/>
        <w:lvlJc w:val="left"/>
        <w:pPr>
          <w:tabs>
            <w:tab w:val="num" w:pos="1418"/>
          </w:tabs>
          <w:ind w:left="1418" w:hanging="284"/>
        </w:pPr>
        <w:rPr>
          <w:rFonts w:ascii="Wingdings" w:hAnsi="Wingdings" w:hint="default"/>
          <w:b w:val="0"/>
          <w:bCs w:val="0"/>
          <w:i w:val="0"/>
          <w:iCs w:val="0"/>
          <w:color w:val="auto"/>
          <w:sz w:val="12"/>
          <w:szCs w:val="20"/>
        </w:rPr>
      </w:lvl>
    </w:lvlOverride>
    <w:lvlOverride w:ilvl="2">
      <w:lvl w:ilvl="2">
        <w:start w:val="1"/>
        <w:numFmt w:val="bullet"/>
        <w:lvlText w:val=""/>
        <w:lvlJc w:val="left"/>
        <w:pPr>
          <w:tabs>
            <w:tab w:val="num" w:pos="1701"/>
          </w:tabs>
          <w:ind w:left="1701" w:hanging="283"/>
        </w:pPr>
        <w:rPr>
          <w:rFonts w:ascii="Symbol" w:hAnsi="Symbol" w:hint="default"/>
          <w:b w:val="0"/>
          <w:bCs w:val="0"/>
          <w:i w:val="0"/>
          <w:iCs w:val="0"/>
          <w:color w:val="auto"/>
          <w:sz w:val="20"/>
          <w:szCs w:val="20"/>
        </w:rPr>
      </w:lvl>
    </w:lvlOverride>
    <w:lvlOverride w:ilvl="3">
      <w:lvl w:ilvl="3">
        <w:start w:val="1"/>
        <w:numFmt w:val="bullet"/>
        <w:lvlRestart w:val="0"/>
        <w:pStyle w:val="ItemListinTable"/>
        <w:lvlText w:val=""/>
        <w:lvlJc w:val="left"/>
        <w:pPr>
          <w:tabs>
            <w:tab w:val="num" w:pos="397"/>
          </w:tabs>
          <w:ind w:left="397" w:hanging="397"/>
        </w:pPr>
        <w:rPr>
          <w:rFonts w:ascii="Symbol" w:hAnsi="Symbol" w:hint="default"/>
          <w:b w:val="0"/>
          <w:bCs w:val="0"/>
          <w:i w:val="0"/>
          <w:iCs w:val="0"/>
          <w:color w:val="auto"/>
          <w:sz w:val="20"/>
        </w:rPr>
      </w:lvl>
    </w:lvlOverride>
    <w:lvlOverride w:ilvl="4">
      <w:lvl w:ilvl="4">
        <w:start w:val="1"/>
        <w:numFmt w:val="bullet"/>
        <w:lvlText w:val=""/>
        <w:lvlJc w:val="left"/>
        <w:pPr>
          <w:tabs>
            <w:tab w:val="num" w:pos="680"/>
          </w:tabs>
          <w:ind w:left="680" w:hanging="283"/>
        </w:pPr>
        <w:rPr>
          <w:rFonts w:ascii="Wingdings" w:hAnsi="Wingdings" w:hint="default"/>
          <w:b w:val="0"/>
          <w:bCs w:val="0"/>
          <w:i w:val="0"/>
          <w:iCs w:val="0"/>
          <w:color w:val="auto"/>
          <w:sz w:val="10"/>
        </w:rPr>
      </w:lvl>
    </w:lvlOverride>
    <w:lvlOverride w:ilvl="5">
      <w:lvl w:ilvl="5">
        <w:start w:val="1"/>
        <w:numFmt w:val="bullet"/>
        <w:lvlRestart w:val="0"/>
        <w:lvlText w:val=""/>
        <w:lvlJc w:val="left"/>
        <w:pPr>
          <w:tabs>
            <w:tab w:val="num" w:pos="397"/>
          </w:tabs>
          <w:ind w:left="397" w:hanging="397"/>
        </w:pPr>
        <w:rPr>
          <w:rFonts w:ascii="Symbol" w:hAnsi="Symbol" w:hint="default"/>
          <w:color w:val="auto"/>
          <w:sz w:val="20"/>
        </w:rPr>
      </w:lvl>
    </w:lvlOverride>
    <w:lvlOverride w:ilvl="6">
      <w:lvl w:ilvl="6">
        <w:start w:val="1"/>
        <w:numFmt w:val="none"/>
        <w:lvlText w:val="%7"/>
        <w:lvlJc w:val="left"/>
        <w:pPr>
          <w:tabs>
            <w:tab w:val="num" w:pos="323"/>
          </w:tabs>
          <w:ind w:left="323" w:firstLine="920"/>
        </w:pPr>
        <w:rPr>
          <w:rFonts w:hint="default"/>
          <w:color w:val="auto"/>
        </w:rPr>
      </w:lvl>
    </w:lvlOverride>
    <w:lvlOverride w:ilvl="7">
      <w:lvl w:ilvl="7">
        <w:start w:val="1"/>
        <w:numFmt w:val="none"/>
        <w:lvlText w:val="%8"/>
        <w:lvlJc w:val="left"/>
        <w:pPr>
          <w:tabs>
            <w:tab w:val="num" w:pos="323"/>
          </w:tabs>
          <w:ind w:left="323" w:firstLine="920"/>
        </w:pPr>
        <w:rPr>
          <w:rFonts w:hint="default"/>
        </w:rPr>
      </w:lvl>
    </w:lvlOverride>
    <w:lvlOverride w:ilvl="8">
      <w:lvl w:ilvl="8">
        <w:start w:val="1"/>
        <w:numFmt w:val="none"/>
        <w:lvlText w:val="%9"/>
        <w:lvlJc w:val="left"/>
        <w:pPr>
          <w:tabs>
            <w:tab w:val="num" w:pos="323"/>
          </w:tabs>
          <w:ind w:left="323" w:firstLine="920"/>
        </w:pPr>
        <w:rPr>
          <w:rFonts w:hint="default"/>
        </w:rPr>
      </w:lvl>
    </w:lvlOverride>
  </w:num>
  <w:num w:numId="20">
    <w:abstractNumId w:val="30"/>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 w:numId="21">
    <w:abstractNumId w:val="9"/>
  </w:num>
  <w:num w:numId="22">
    <w:abstractNumId w:val="31"/>
  </w:num>
  <w:num w:numId="23">
    <w:abstractNumId w:val="39"/>
  </w:num>
  <w:num w:numId="24">
    <w:abstractNumId w:val="18"/>
  </w:num>
  <w:num w:numId="25">
    <w:abstractNumId w:val="35"/>
  </w:num>
  <w:num w:numId="26">
    <w:abstractNumId w:val="19"/>
  </w:num>
  <w:num w:numId="27">
    <w:abstractNumId w:val="29"/>
  </w:num>
  <w:num w:numId="28">
    <w:abstractNumId w:val="30"/>
  </w:num>
  <w:num w:numId="29">
    <w:abstractNumId w:val="34"/>
  </w:num>
  <w:num w:numId="30">
    <w:abstractNumId w:val="33"/>
  </w:num>
  <w:num w:numId="31">
    <w:abstractNumId w:val="26"/>
  </w:num>
  <w:num w:numId="32">
    <w:abstractNumId w:val="14"/>
  </w:num>
  <w:num w:numId="33">
    <w:abstractNumId w:val="25"/>
  </w:num>
  <w:num w:numId="34">
    <w:abstractNumId w:val="24"/>
  </w:num>
  <w:num w:numId="35">
    <w:abstractNumId w:val="20"/>
  </w:num>
  <w:num w:numId="36">
    <w:abstractNumId w:val="36"/>
  </w:num>
  <w:num w:numId="37">
    <w:abstractNumId w:val="3"/>
  </w:num>
  <w:num w:numId="38">
    <w:abstractNumId w:val="37"/>
  </w:num>
  <w:num w:numId="39">
    <w:abstractNumId w:val="28"/>
  </w:num>
  <w:num w:numId="40">
    <w:abstractNumId w:val="17"/>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num>
  <w:num w:numId="43">
    <w:abstractNumId w:val="1"/>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7"/>
  </w:num>
  <w:num w:numId="48">
    <w:abstractNumId w:val="10"/>
  </w:num>
  <w:num w:numId="4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num>
  <w:num w:numId="5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hideSpellingErrors/>
  <w:attachedTemplate r:id="rId1"/>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0740"/>
    <w:rsid w:val="000013DC"/>
    <w:rsid w:val="000042F9"/>
    <w:rsid w:val="0000526B"/>
    <w:rsid w:val="00006623"/>
    <w:rsid w:val="00006D87"/>
    <w:rsid w:val="00011FC5"/>
    <w:rsid w:val="0002031A"/>
    <w:rsid w:val="0002066B"/>
    <w:rsid w:val="00020D69"/>
    <w:rsid w:val="00022E23"/>
    <w:rsid w:val="00025227"/>
    <w:rsid w:val="000305B9"/>
    <w:rsid w:val="00032A54"/>
    <w:rsid w:val="00034897"/>
    <w:rsid w:val="00042CFC"/>
    <w:rsid w:val="00046949"/>
    <w:rsid w:val="00050683"/>
    <w:rsid w:val="0005295B"/>
    <w:rsid w:val="0005677E"/>
    <w:rsid w:val="00056B15"/>
    <w:rsid w:val="00056DD5"/>
    <w:rsid w:val="00057AFD"/>
    <w:rsid w:val="000655F2"/>
    <w:rsid w:val="00067094"/>
    <w:rsid w:val="0006755B"/>
    <w:rsid w:val="00071EC0"/>
    <w:rsid w:val="000743AE"/>
    <w:rsid w:val="000774B0"/>
    <w:rsid w:val="00077F3C"/>
    <w:rsid w:val="00080DA8"/>
    <w:rsid w:val="000825BA"/>
    <w:rsid w:val="000873FC"/>
    <w:rsid w:val="00090478"/>
    <w:rsid w:val="00091DB9"/>
    <w:rsid w:val="0009375A"/>
    <w:rsid w:val="00093B43"/>
    <w:rsid w:val="00093B5F"/>
    <w:rsid w:val="000941EC"/>
    <w:rsid w:val="000A297C"/>
    <w:rsid w:val="000A57BD"/>
    <w:rsid w:val="000A6B46"/>
    <w:rsid w:val="000A7505"/>
    <w:rsid w:val="000A7B0D"/>
    <w:rsid w:val="000B0F89"/>
    <w:rsid w:val="000B1493"/>
    <w:rsid w:val="000B382C"/>
    <w:rsid w:val="000B64A6"/>
    <w:rsid w:val="000B7ED4"/>
    <w:rsid w:val="000C1E6D"/>
    <w:rsid w:val="000C79A5"/>
    <w:rsid w:val="000D0A32"/>
    <w:rsid w:val="000D1778"/>
    <w:rsid w:val="000D2192"/>
    <w:rsid w:val="000D4DE6"/>
    <w:rsid w:val="000D5A1C"/>
    <w:rsid w:val="000D5D1A"/>
    <w:rsid w:val="000E0CAB"/>
    <w:rsid w:val="000E17BF"/>
    <w:rsid w:val="000E25C6"/>
    <w:rsid w:val="000E345A"/>
    <w:rsid w:val="000E4B9A"/>
    <w:rsid w:val="000E5290"/>
    <w:rsid w:val="000E580D"/>
    <w:rsid w:val="000E75D3"/>
    <w:rsid w:val="000F04D4"/>
    <w:rsid w:val="000F1DD8"/>
    <w:rsid w:val="000F5EB7"/>
    <w:rsid w:val="00106349"/>
    <w:rsid w:val="0011058B"/>
    <w:rsid w:val="00110688"/>
    <w:rsid w:val="0011108C"/>
    <w:rsid w:val="001150F2"/>
    <w:rsid w:val="00115239"/>
    <w:rsid w:val="00117569"/>
    <w:rsid w:val="00117DF2"/>
    <w:rsid w:val="0012249D"/>
    <w:rsid w:val="00124845"/>
    <w:rsid w:val="00124989"/>
    <w:rsid w:val="0013051E"/>
    <w:rsid w:val="0013532E"/>
    <w:rsid w:val="001366C4"/>
    <w:rsid w:val="00136FAA"/>
    <w:rsid w:val="00141280"/>
    <w:rsid w:val="001418E8"/>
    <w:rsid w:val="00143931"/>
    <w:rsid w:val="0014487B"/>
    <w:rsid w:val="00150549"/>
    <w:rsid w:val="00156619"/>
    <w:rsid w:val="001611F9"/>
    <w:rsid w:val="001641E2"/>
    <w:rsid w:val="00164843"/>
    <w:rsid w:val="0016644E"/>
    <w:rsid w:val="0017282A"/>
    <w:rsid w:val="00174594"/>
    <w:rsid w:val="00181B79"/>
    <w:rsid w:val="00181D97"/>
    <w:rsid w:val="00181DCB"/>
    <w:rsid w:val="00190547"/>
    <w:rsid w:val="0019635B"/>
    <w:rsid w:val="001970F9"/>
    <w:rsid w:val="001A275B"/>
    <w:rsid w:val="001A3626"/>
    <w:rsid w:val="001B1C2A"/>
    <w:rsid w:val="001B2164"/>
    <w:rsid w:val="001B2E3C"/>
    <w:rsid w:val="001B3B8C"/>
    <w:rsid w:val="001B46C3"/>
    <w:rsid w:val="001B7B75"/>
    <w:rsid w:val="001C0445"/>
    <w:rsid w:val="001C058C"/>
    <w:rsid w:val="001C2BF6"/>
    <w:rsid w:val="001C3D00"/>
    <w:rsid w:val="001C5174"/>
    <w:rsid w:val="001C6BE8"/>
    <w:rsid w:val="001C76E4"/>
    <w:rsid w:val="001C7A27"/>
    <w:rsid w:val="001D5058"/>
    <w:rsid w:val="001D53F7"/>
    <w:rsid w:val="001D6E54"/>
    <w:rsid w:val="001E15EB"/>
    <w:rsid w:val="001E29A7"/>
    <w:rsid w:val="001E30BD"/>
    <w:rsid w:val="001E604A"/>
    <w:rsid w:val="001F272D"/>
    <w:rsid w:val="001F2950"/>
    <w:rsid w:val="001F77D3"/>
    <w:rsid w:val="00201AA0"/>
    <w:rsid w:val="002028FA"/>
    <w:rsid w:val="002040A1"/>
    <w:rsid w:val="00204367"/>
    <w:rsid w:val="00212B18"/>
    <w:rsid w:val="00213B77"/>
    <w:rsid w:val="00217313"/>
    <w:rsid w:val="00220420"/>
    <w:rsid w:val="00226EAB"/>
    <w:rsid w:val="0023321B"/>
    <w:rsid w:val="00246192"/>
    <w:rsid w:val="002462A0"/>
    <w:rsid w:val="00246CD1"/>
    <w:rsid w:val="002534A0"/>
    <w:rsid w:val="00257BFE"/>
    <w:rsid w:val="002619F1"/>
    <w:rsid w:val="0026521A"/>
    <w:rsid w:val="002704A5"/>
    <w:rsid w:val="00271AEA"/>
    <w:rsid w:val="00276725"/>
    <w:rsid w:val="00277B54"/>
    <w:rsid w:val="0028115F"/>
    <w:rsid w:val="00283CB3"/>
    <w:rsid w:val="002842A9"/>
    <w:rsid w:val="00287CBB"/>
    <w:rsid w:val="0029419E"/>
    <w:rsid w:val="00295069"/>
    <w:rsid w:val="002954D4"/>
    <w:rsid w:val="002967A4"/>
    <w:rsid w:val="00297211"/>
    <w:rsid w:val="002A0DAA"/>
    <w:rsid w:val="002A7F00"/>
    <w:rsid w:val="002B07D5"/>
    <w:rsid w:val="002B1222"/>
    <w:rsid w:val="002B2C91"/>
    <w:rsid w:val="002B6535"/>
    <w:rsid w:val="002B6C0A"/>
    <w:rsid w:val="002B6D08"/>
    <w:rsid w:val="002C09F6"/>
    <w:rsid w:val="002C6AF2"/>
    <w:rsid w:val="002D1F82"/>
    <w:rsid w:val="002D2A48"/>
    <w:rsid w:val="002D555A"/>
    <w:rsid w:val="002D5D13"/>
    <w:rsid w:val="002D60A0"/>
    <w:rsid w:val="002D6AA0"/>
    <w:rsid w:val="002D7879"/>
    <w:rsid w:val="002E276F"/>
    <w:rsid w:val="002E31D8"/>
    <w:rsid w:val="002E44C8"/>
    <w:rsid w:val="002E6BC4"/>
    <w:rsid w:val="002E70A2"/>
    <w:rsid w:val="002E74FD"/>
    <w:rsid w:val="002E7D44"/>
    <w:rsid w:val="002F1370"/>
    <w:rsid w:val="002F3BED"/>
    <w:rsid w:val="002F59B9"/>
    <w:rsid w:val="003016FE"/>
    <w:rsid w:val="00301E80"/>
    <w:rsid w:val="00303382"/>
    <w:rsid w:val="0030771E"/>
    <w:rsid w:val="0031052B"/>
    <w:rsid w:val="00312DAB"/>
    <w:rsid w:val="003130E9"/>
    <w:rsid w:val="00313C4D"/>
    <w:rsid w:val="00316A0D"/>
    <w:rsid w:val="003246CD"/>
    <w:rsid w:val="00325B7B"/>
    <w:rsid w:val="00336CA6"/>
    <w:rsid w:val="00342259"/>
    <w:rsid w:val="0034226F"/>
    <w:rsid w:val="0035046A"/>
    <w:rsid w:val="00352B6F"/>
    <w:rsid w:val="00357D0A"/>
    <w:rsid w:val="00364B13"/>
    <w:rsid w:val="00365068"/>
    <w:rsid w:val="0036743D"/>
    <w:rsid w:val="0037048A"/>
    <w:rsid w:val="00370549"/>
    <w:rsid w:val="00372233"/>
    <w:rsid w:val="00373443"/>
    <w:rsid w:val="003775C3"/>
    <w:rsid w:val="00381AC6"/>
    <w:rsid w:val="00383B47"/>
    <w:rsid w:val="00383B6F"/>
    <w:rsid w:val="00386142"/>
    <w:rsid w:val="00387B7C"/>
    <w:rsid w:val="00390487"/>
    <w:rsid w:val="003905AD"/>
    <w:rsid w:val="003913DB"/>
    <w:rsid w:val="003918C7"/>
    <w:rsid w:val="00392A68"/>
    <w:rsid w:val="003934E3"/>
    <w:rsid w:val="00395AC2"/>
    <w:rsid w:val="003A142D"/>
    <w:rsid w:val="003A240B"/>
    <w:rsid w:val="003A6264"/>
    <w:rsid w:val="003A7D26"/>
    <w:rsid w:val="003B083A"/>
    <w:rsid w:val="003B2766"/>
    <w:rsid w:val="003B41F3"/>
    <w:rsid w:val="003B5B1E"/>
    <w:rsid w:val="003C0CA5"/>
    <w:rsid w:val="003C1E0B"/>
    <w:rsid w:val="003C26B9"/>
    <w:rsid w:val="003C5EC6"/>
    <w:rsid w:val="003C6602"/>
    <w:rsid w:val="003C6E59"/>
    <w:rsid w:val="003D0793"/>
    <w:rsid w:val="003D0CCB"/>
    <w:rsid w:val="003D23C9"/>
    <w:rsid w:val="003D2B4A"/>
    <w:rsid w:val="003D3819"/>
    <w:rsid w:val="003E02F9"/>
    <w:rsid w:val="003E438C"/>
    <w:rsid w:val="003F2118"/>
    <w:rsid w:val="003F2D96"/>
    <w:rsid w:val="003F3B97"/>
    <w:rsid w:val="003F4CC4"/>
    <w:rsid w:val="00403783"/>
    <w:rsid w:val="00407749"/>
    <w:rsid w:val="004136BF"/>
    <w:rsid w:val="00416814"/>
    <w:rsid w:val="00417534"/>
    <w:rsid w:val="00420270"/>
    <w:rsid w:val="00422217"/>
    <w:rsid w:val="00425235"/>
    <w:rsid w:val="00425D6C"/>
    <w:rsid w:val="00427A07"/>
    <w:rsid w:val="004378EE"/>
    <w:rsid w:val="004403FF"/>
    <w:rsid w:val="00442CA1"/>
    <w:rsid w:val="00444AA5"/>
    <w:rsid w:val="00445FD8"/>
    <w:rsid w:val="00446B9A"/>
    <w:rsid w:val="00450815"/>
    <w:rsid w:val="00453748"/>
    <w:rsid w:val="00455217"/>
    <w:rsid w:val="00455F01"/>
    <w:rsid w:val="0046238B"/>
    <w:rsid w:val="00467869"/>
    <w:rsid w:val="004724B3"/>
    <w:rsid w:val="00472737"/>
    <w:rsid w:val="004768A1"/>
    <w:rsid w:val="004808C3"/>
    <w:rsid w:val="00483F17"/>
    <w:rsid w:val="00485441"/>
    <w:rsid w:val="00487002"/>
    <w:rsid w:val="00490614"/>
    <w:rsid w:val="00490754"/>
    <w:rsid w:val="00494F7B"/>
    <w:rsid w:val="004958B5"/>
    <w:rsid w:val="00495E27"/>
    <w:rsid w:val="004962E2"/>
    <w:rsid w:val="004A4ACF"/>
    <w:rsid w:val="004A7AB7"/>
    <w:rsid w:val="004B4552"/>
    <w:rsid w:val="004B732E"/>
    <w:rsid w:val="004C5418"/>
    <w:rsid w:val="004C6964"/>
    <w:rsid w:val="004D2317"/>
    <w:rsid w:val="004D5750"/>
    <w:rsid w:val="004D5BDF"/>
    <w:rsid w:val="004E0C42"/>
    <w:rsid w:val="004E1804"/>
    <w:rsid w:val="004E21D6"/>
    <w:rsid w:val="004E2487"/>
    <w:rsid w:val="004E2B69"/>
    <w:rsid w:val="004E6B16"/>
    <w:rsid w:val="004E7A84"/>
    <w:rsid w:val="004F08C7"/>
    <w:rsid w:val="004F1C18"/>
    <w:rsid w:val="004F4767"/>
    <w:rsid w:val="004F5EB0"/>
    <w:rsid w:val="00505B24"/>
    <w:rsid w:val="00513126"/>
    <w:rsid w:val="00515814"/>
    <w:rsid w:val="00515C4D"/>
    <w:rsid w:val="00515E8B"/>
    <w:rsid w:val="00517B45"/>
    <w:rsid w:val="00526D89"/>
    <w:rsid w:val="00536F70"/>
    <w:rsid w:val="00541C3C"/>
    <w:rsid w:val="005421AF"/>
    <w:rsid w:val="005422B0"/>
    <w:rsid w:val="00542A2B"/>
    <w:rsid w:val="00545610"/>
    <w:rsid w:val="00546D91"/>
    <w:rsid w:val="00547F55"/>
    <w:rsid w:val="005544E9"/>
    <w:rsid w:val="005612ED"/>
    <w:rsid w:val="00563A07"/>
    <w:rsid w:val="00566582"/>
    <w:rsid w:val="00566907"/>
    <w:rsid w:val="00570D74"/>
    <w:rsid w:val="00572FF7"/>
    <w:rsid w:val="005759BB"/>
    <w:rsid w:val="0057697A"/>
    <w:rsid w:val="00581DF9"/>
    <w:rsid w:val="00582D45"/>
    <w:rsid w:val="005832EB"/>
    <w:rsid w:val="0058330A"/>
    <w:rsid w:val="00583E55"/>
    <w:rsid w:val="00584F72"/>
    <w:rsid w:val="00584FE1"/>
    <w:rsid w:val="0058591A"/>
    <w:rsid w:val="00585999"/>
    <w:rsid w:val="00585D97"/>
    <w:rsid w:val="005919BF"/>
    <w:rsid w:val="00592E96"/>
    <w:rsid w:val="005937CE"/>
    <w:rsid w:val="00593BFF"/>
    <w:rsid w:val="005A1C2D"/>
    <w:rsid w:val="005A3E7E"/>
    <w:rsid w:val="005A63A6"/>
    <w:rsid w:val="005B03C8"/>
    <w:rsid w:val="005B2D6F"/>
    <w:rsid w:val="005B47E1"/>
    <w:rsid w:val="005B4C3E"/>
    <w:rsid w:val="005C346B"/>
    <w:rsid w:val="005C5744"/>
    <w:rsid w:val="005C5D0D"/>
    <w:rsid w:val="005C70B5"/>
    <w:rsid w:val="005D0778"/>
    <w:rsid w:val="005D220C"/>
    <w:rsid w:val="005D3978"/>
    <w:rsid w:val="005D3B0B"/>
    <w:rsid w:val="005D3BEC"/>
    <w:rsid w:val="005D3D7D"/>
    <w:rsid w:val="005D3FC8"/>
    <w:rsid w:val="005E3323"/>
    <w:rsid w:val="005F248D"/>
    <w:rsid w:val="005F2DBE"/>
    <w:rsid w:val="005F3843"/>
    <w:rsid w:val="005F68CC"/>
    <w:rsid w:val="005F6D40"/>
    <w:rsid w:val="006075AA"/>
    <w:rsid w:val="00610788"/>
    <w:rsid w:val="0061291B"/>
    <w:rsid w:val="006132E4"/>
    <w:rsid w:val="00617AD1"/>
    <w:rsid w:val="00620D30"/>
    <w:rsid w:val="006221D4"/>
    <w:rsid w:val="00626C9B"/>
    <w:rsid w:val="00627119"/>
    <w:rsid w:val="00630563"/>
    <w:rsid w:val="0063352A"/>
    <w:rsid w:val="006345F3"/>
    <w:rsid w:val="0063635F"/>
    <w:rsid w:val="00636FE3"/>
    <w:rsid w:val="00643315"/>
    <w:rsid w:val="00651530"/>
    <w:rsid w:val="00651AAC"/>
    <w:rsid w:val="006542CC"/>
    <w:rsid w:val="0065564B"/>
    <w:rsid w:val="00656B3B"/>
    <w:rsid w:val="0065700F"/>
    <w:rsid w:val="00660AB9"/>
    <w:rsid w:val="00661BCE"/>
    <w:rsid w:val="00666567"/>
    <w:rsid w:val="006667DC"/>
    <w:rsid w:val="006714B2"/>
    <w:rsid w:val="00674C0F"/>
    <w:rsid w:val="00681007"/>
    <w:rsid w:val="00681DE5"/>
    <w:rsid w:val="00682A2E"/>
    <w:rsid w:val="0068723A"/>
    <w:rsid w:val="00691A91"/>
    <w:rsid w:val="006A00DB"/>
    <w:rsid w:val="006A2369"/>
    <w:rsid w:val="006A681F"/>
    <w:rsid w:val="006A7BD4"/>
    <w:rsid w:val="006B067C"/>
    <w:rsid w:val="006B0F57"/>
    <w:rsid w:val="006B1163"/>
    <w:rsid w:val="006B2C91"/>
    <w:rsid w:val="006B3EFA"/>
    <w:rsid w:val="006C1722"/>
    <w:rsid w:val="006C1C55"/>
    <w:rsid w:val="006C2DE3"/>
    <w:rsid w:val="006C3C7E"/>
    <w:rsid w:val="006C7375"/>
    <w:rsid w:val="006D141D"/>
    <w:rsid w:val="006D148D"/>
    <w:rsid w:val="006E0FDF"/>
    <w:rsid w:val="006E3C98"/>
    <w:rsid w:val="006E3CD3"/>
    <w:rsid w:val="006E4D81"/>
    <w:rsid w:val="006E684C"/>
    <w:rsid w:val="006E7120"/>
    <w:rsid w:val="006E7C83"/>
    <w:rsid w:val="006F365A"/>
    <w:rsid w:val="006F3CEA"/>
    <w:rsid w:val="006F5CDE"/>
    <w:rsid w:val="007008FA"/>
    <w:rsid w:val="00700DBF"/>
    <w:rsid w:val="00702657"/>
    <w:rsid w:val="00702C78"/>
    <w:rsid w:val="00704453"/>
    <w:rsid w:val="00707464"/>
    <w:rsid w:val="00710154"/>
    <w:rsid w:val="00710423"/>
    <w:rsid w:val="00710883"/>
    <w:rsid w:val="007115B4"/>
    <w:rsid w:val="007125C7"/>
    <w:rsid w:val="00714AF4"/>
    <w:rsid w:val="007174E1"/>
    <w:rsid w:val="00720630"/>
    <w:rsid w:val="007211AA"/>
    <w:rsid w:val="007216C2"/>
    <w:rsid w:val="00724EBC"/>
    <w:rsid w:val="0073005B"/>
    <w:rsid w:val="007317C3"/>
    <w:rsid w:val="00731A31"/>
    <w:rsid w:val="00734AC6"/>
    <w:rsid w:val="00737DD5"/>
    <w:rsid w:val="00742A5F"/>
    <w:rsid w:val="007448C2"/>
    <w:rsid w:val="00744933"/>
    <w:rsid w:val="0074635B"/>
    <w:rsid w:val="00751564"/>
    <w:rsid w:val="007533BD"/>
    <w:rsid w:val="00760F24"/>
    <w:rsid w:val="00763C24"/>
    <w:rsid w:val="00763D5D"/>
    <w:rsid w:val="00764060"/>
    <w:rsid w:val="007663F2"/>
    <w:rsid w:val="0076695F"/>
    <w:rsid w:val="007702E6"/>
    <w:rsid w:val="0077295F"/>
    <w:rsid w:val="00772A91"/>
    <w:rsid w:val="00772E8B"/>
    <w:rsid w:val="00773987"/>
    <w:rsid w:val="0078287F"/>
    <w:rsid w:val="00785309"/>
    <w:rsid w:val="007854E6"/>
    <w:rsid w:val="00787080"/>
    <w:rsid w:val="007A3950"/>
    <w:rsid w:val="007A639B"/>
    <w:rsid w:val="007A6E2A"/>
    <w:rsid w:val="007B100B"/>
    <w:rsid w:val="007B2C03"/>
    <w:rsid w:val="007B5A3F"/>
    <w:rsid w:val="007B5F21"/>
    <w:rsid w:val="007B617A"/>
    <w:rsid w:val="007B7AD5"/>
    <w:rsid w:val="007C5815"/>
    <w:rsid w:val="007C5B13"/>
    <w:rsid w:val="007D375F"/>
    <w:rsid w:val="007D3E41"/>
    <w:rsid w:val="007D61D8"/>
    <w:rsid w:val="007E58A9"/>
    <w:rsid w:val="007E5959"/>
    <w:rsid w:val="007E5C5E"/>
    <w:rsid w:val="007E7670"/>
    <w:rsid w:val="007F2DC7"/>
    <w:rsid w:val="007F46FF"/>
    <w:rsid w:val="007F4DD1"/>
    <w:rsid w:val="00800021"/>
    <w:rsid w:val="00801308"/>
    <w:rsid w:val="00811443"/>
    <w:rsid w:val="00811C84"/>
    <w:rsid w:val="00811E02"/>
    <w:rsid w:val="00815905"/>
    <w:rsid w:val="00816A92"/>
    <w:rsid w:val="00820B3B"/>
    <w:rsid w:val="00820B67"/>
    <w:rsid w:val="008224C7"/>
    <w:rsid w:val="0082716F"/>
    <w:rsid w:val="00830EDA"/>
    <w:rsid w:val="00837B3D"/>
    <w:rsid w:val="00840D52"/>
    <w:rsid w:val="00841029"/>
    <w:rsid w:val="0084325F"/>
    <w:rsid w:val="0084762D"/>
    <w:rsid w:val="0085115F"/>
    <w:rsid w:val="0085231F"/>
    <w:rsid w:val="00852592"/>
    <w:rsid w:val="00854549"/>
    <w:rsid w:val="008552B5"/>
    <w:rsid w:val="0085641E"/>
    <w:rsid w:val="0085681B"/>
    <w:rsid w:val="0086033E"/>
    <w:rsid w:val="00860ED1"/>
    <w:rsid w:val="00867620"/>
    <w:rsid w:val="008750D6"/>
    <w:rsid w:val="00876831"/>
    <w:rsid w:val="00882E40"/>
    <w:rsid w:val="0088373F"/>
    <w:rsid w:val="008856F6"/>
    <w:rsid w:val="00887A11"/>
    <w:rsid w:val="0089589C"/>
    <w:rsid w:val="008A221A"/>
    <w:rsid w:val="008A50F4"/>
    <w:rsid w:val="008A562D"/>
    <w:rsid w:val="008A5C24"/>
    <w:rsid w:val="008A5FD8"/>
    <w:rsid w:val="008B093F"/>
    <w:rsid w:val="008B2C10"/>
    <w:rsid w:val="008B38BE"/>
    <w:rsid w:val="008B6B1F"/>
    <w:rsid w:val="008C12EE"/>
    <w:rsid w:val="008C2702"/>
    <w:rsid w:val="008C428F"/>
    <w:rsid w:val="008C59C5"/>
    <w:rsid w:val="008C657D"/>
    <w:rsid w:val="008C6655"/>
    <w:rsid w:val="008D1392"/>
    <w:rsid w:val="008D2742"/>
    <w:rsid w:val="008D370C"/>
    <w:rsid w:val="008D603E"/>
    <w:rsid w:val="008D71CF"/>
    <w:rsid w:val="008E1C2F"/>
    <w:rsid w:val="008E4F2E"/>
    <w:rsid w:val="008E570E"/>
    <w:rsid w:val="008E7513"/>
    <w:rsid w:val="008F1C55"/>
    <w:rsid w:val="008F3F07"/>
    <w:rsid w:val="008F7F1D"/>
    <w:rsid w:val="0090663C"/>
    <w:rsid w:val="009067C6"/>
    <w:rsid w:val="0091744A"/>
    <w:rsid w:val="009229E5"/>
    <w:rsid w:val="0092692C"/>
    <w:rsid w:val="0092752F"/>
    <w:rsid w:val="00933779"/>
    <w:rsid w:val="00935FC2"/>
    <w:rsid w:val="00936CE4"/>
    <w:rsid w:val="00940034"/>
    <w:rsid w:val="0094690B"/>
    <w:rsid w:val="00946E47"/>
    <w:rsid w:val="00946F3C"/>
    <w:rsid w:val="0094718D"/>
    <w:rsid w:val="00947B4B"/>
    <w:rsid w:val="00950D5F"/>
    <w:rsid w:val="009602E2"/>
    <w:rsid w:val="00965232"/>
    <w:rsid w:val="009664C7"/>
    <w:rsid w:val="00966D6A"/>
    <w:rsid w:val="009741C1"/>
    <w:rsid w:val="00975115"/>
    <w:rsid w:val="00975DF3"/>
    <w:rsid w:val="009762D3"/>
    <w:rsid w:val="00977654"/>
    <w:rsid w:val="00980CF9"/>
    <w:rsid w:val="00991C3A"/>
    <w:rsid w:val="009936B7"/>
    <w:rsid w:val="00996B0F"/>
    <w:rsid w:val="009A2734"/>
    <w:rsid w:val="009A32C5"/>
    <w:rsid w:val="009A5115"/>
    <w:rsid w:val="009A5584"/>
    <w:rsid w:val="009A5A16"/>
    <w:rsid w:val="009A6330"/>
    <w:rsid w:val="009A666F"/>
    <w:rsid w:val="009B09E8"/>
    <w:rsid w:val="009B17BE"/>
    <w:rsid w:val="009B2B2D"/>
    <w:rsid w:val="009B3950"/>
    <w:rsid w:val="009B56E5"/>
    <w:rsid w:val="009B5D46"/>
    <w:rsid w:val="009B6BC2"/>
    <w:rsid w:val="009C0B27"/>
    <w:rsid w:val="009C55E5"/>
    <w:rsid w:val="009D592A"/>
    <w:rsid w:val="009D7545"/>
    <w:rsid w:val="009D78DD"/>
    <w:rsid w:val="009E0E05"/>
    <w:rsid w:val="009E3263"/>
    <w:rsid w:val="009E4509"/>
    <w:rsid w:val="009E5F00"/>
    <w:rsid w:val="009F0654"/>
    <w:rsid w:val="009F1854"/>
    <w:rsid w:val="009F2486"/>
    <w:rsid w:val="009F77C4"/>
    <w:rsid w:val="00A00CC7"/>
    <w:rsid w:val="00A019A9"/>
    <w:rsid w:val="00A01AD6"/>
    <w:rsid w:val="00A01BCA"/>
    <w:rsid w:val="00A01C7A"/>
    <w:rsid w:val="00A03887"/>
    <w:rsid w:val="00A11A95"/>
    <w:rsid w:val="00A14B1A"/>
    <w:rsid w:val="00A15EBF"/>
    <w:rsid w:val="00A31ED9"/>
    <w:rsid w:val="00A32F41"/>
    <w:rsid w:val="00A35BBF"/>
    <w:rsid w:val="00A44A03"/>
    <w:rsid w:val="00A44B7F"/>
    <w:rsid w:val="00A45899"/>
    <w:rsid w:val="00A53074"/>
    <w:rsid w:val="00A56B25"/>
    <w:rsid w:val="00A56E56"/>
    <w:rsid w:val="00A575C1"/>
    <w:rsid w:val="00A57F31"/>
    <w:rsid w:val="00A62ECF"/>
    <w:rsid w:val="00A67157"/>
    <w:rsid w:val="00A72F70"/>
    <w:rsid w:val="00A7463C"/>
    <w:rsid w:val="00A750B1"/>
    <w:rsid w:val="00A75836"/>
    <w:rsid w:val="00A77118"/>
    <w:rsid w:val="00A77984"/>
    <w:rsid w:val="00A80932"/>
    <w:rsid w:val="00A80F55"/>
    <w:rsid w:val="00A82FB6"/>
    <w:rsid w:val="00A831AF"/>
    <w:rsid w:val="00A84CA2"/>
    <w:rsid w:val="00A8558B"/>
    <w:rsid w:val="00A87CAE"/>
    <w:rsid w:val="00A92219"/>
    <w:rsid w:val="00A927C9"/>
    <w:rsid w:val="00A952EF"/>
    <w:rsid w:val="00AA1628"/>
    <w:rsid w:val="00AA3AF6"/>
    <w:rsid w:val="00AA4929"/>
    <w:rsid w:val="00AB2E29"/>
    <w:rsid w:val="00AB3EA0"/>
    <w:rsid w:val="00AB4497"/>
    <w:rsid w:val="00AB507E"/>
    <w:rsid w:val="00AD1E4A"/>
    <w:rsid w:val="00AD2C23"/>
    <w:rsid w:val="00AD5697"/>
    <w:rsid w:val="00AD71BB"/>
    <w:rsid w:val="00AD75E9"/>
    <w:rsid w:val="00AE0963"/>
    <w:rsid w:val="00AE676C"/>
    <w:rsid w:val="00AF0740"/>
    <w:rsid w:val="00AF118E"/>
    <w:rsid w:val="00AF143F"/>
    <w:rsid w:val="00AF2109"/>
    <w:rsid w:val="00AF7C4B"/>
    <w:rsid w:val="00B007BA"/>
    <w:rsid w:val="00B03962"/>
    <w:rsid w:val="00B03BF1"/>
    <w:rsid w:val="00B041C4"/>
    <w:rsid w:val="00B20177"/>
    <w:rsid w:val="00B203B5"/>
    <w:rsid w:val="00B20F52"/>
    <w:rsid w:val="00B2153D"/>
    <w:rsid w:val="00B266D8"/>
    <w:rsid w:val="00B267A3"/>
    <w:rsid w:val="00B27DCC"/>
    <w:rsid w:val="00B30C89"/>
    <w:rsid w:val="00B30EEF"/>
    <w:rsid w:val="00B31604"/>
    <w:rsid w:val="00B31C67"/>
    <w:rsid w:val="00B31E7D"/>
    <w:rsid w:val="00B3276A"/>
    <w:rsid w:val="00B3569C"/>
    <w:rsid w:val="00B37971"/>
    <w:rsid w:val="00B37F9A"/>
    <w:rsid w:val="00B40F00"/>
    <w:rsid w:val="00B43218"/>
    <w:rsid w:val="00B54D13"/>
    <w:rsid w:val="00B63B27"/>
    <w:rsid w:val="00B6496C"/>
    <w:rsid w:val="00B660DE"/>
    <w:rsid w:val="00B67186"/>
    <w:rsid w:val="00B71528"/>
    <w:rsid w:val="00B7342F"/>
    <w:rsid w:val="00B757F7"/>
    <w:rsid w:val="00B827A9"/>
    <w:rsid w:val="00B8295B"/>
    <w:rsid w:val="00B83B90"/>
    <w:rsid w:val="00B8737E"/>
    <w:rsid w:val="00B876B3"/>
    <w:rsid w:val="00B922E4"/>
    <w:rsid w:val="00B925A5"/>
    <w:rsid w:val="00B948D9"/>
    <w:rsid w:val="00B94EA5"/>
    <w:rsid w:val="00B97BC4"/>
    <w:rsid w:val="00BA1161"/>
    <w:rsid w:val="00BA195D"/>
    <w:rsid w:val="00BA1C5A"/>
    <w:rsid w:val="00BA4672"/>
    <w:rsid w:val="00BA5A53"/>
    <w:rsid w:val="00BA740E"/>
    <w:rsid w:val="00BB0E8D"/>
    <w:rsid w:val="00BB3013"/>
    <w:rsid w:val="00BB45E8"/>
    <w:rsid w:val="00BB49AC"/>
    <w:rsid w:val="00BB7C48"/>
    <w:rsid w:val="00BC0630"/>
    <w:rsid w:val="00BC4BE8"/>
    <w:rsid w:val="00BC5254"/>
    <w:rsid w:val="00BC6557"/>
    <w:rsid w:val="00BC670C"/>
    <w:rsid w:val="00BC7633"/>
    <w:rsid w:val="00BD2F03"/>
    <w:rsid w:val="00BD3082"/>
    <w:rsid w:val="00BD3D3A"/>
    <w:rsid w:val="00BD4CBC"/>
    <w:rsid w:val="00BE00C4"/>
    <w:rsid w:val="00BE1081"/>
    <w:rsid w:val="00BE3CC4"/>
    <w:rsid w:val="00BE47FD"/>
    <w:rsid w:val="00BE4F21"/>
    <w:rsid w:val="00BE4FE1"/>
    <w:rsid w:val="00BF05B5"/>
    <w:rsid w:val="00BF188F"/>
    <w:rsid w:val="00BF41AF"/>
    <w:rsid w:val="00BF5DB6"/>
    <w:rsid w:val="00BF6495"/>
    <w:rsid w:val="00BF7018"/>
    <w:rsid w:val="00C043A6"/>
    <w:rsid w:val="00C0699F"/>
    <w:rsid w:val="00C105ED"/>
    <w:rsid w:val="00C11550"/>
    <w:rsid w:val="00C11E58"/>
    <w:rsid w:val="00C12382"/>
    <w:rsid w:val="00C12583"/>
    <w:rsid w:val="00C14296"/>
    <w:rsid w:val="00C14CAE"/>
    <w:rsid w:val="00C1575F"/>
    <w:rsid w:val="00C1685C"/>
    <w:rsid w:val="00C22175"/>
    <w:rsid w:val="00C224F9"/>
    <w:rsid w:val="00C25B41"/>
    <w:rsid w:val="00C271AA"/>
    <w:rsid w:val="00C33235"/>
    <w:rsid w:val="00C33E58"/>
    <w:rsid w:val="00C358E5"/>
    <w:rsid w:val="00C43CC2"/>
    <w:rsid w:val="00C47F84"/>
    <w:rsid w:val="00C5005E"/>
    <w:rsid w:val="00C50CF0"/>
    <w:rsid w:val="00C52E5F"/>
    <w:rsid w:val="00C53F08"/>
    <w:rsid w:val="00C54AE9"/>
    <w:rsid w:val="00C56B54"/>
    <w:rsid w:val="00C62C93"/>
    <w:rsid w:val="00C62D29"/>
    <w:rsid w:val="00C634B0"/>
    <w:rsid w:val="00C63F4F"/>
    <w:rsid w:val="00C64E93"/>
    <w:rsid w:val="00C655DC"/>
    <w:rsid w:val="00C73BF2"/>
    <w:rsid w:val="00C74D47"/>
    <w:rsid w:val="00C75369"/>
    <w:rsid w:val="00C75AFD"/>
    <w:rsid w:val="00C77C64"/>
    <w:rsid w:val="00C8166E"/>
    <w:rsid w:val="00C81C59"/>
    <w:rsid w:val="00C82D54"/>
    <w:rsid w:val="00C835B2"/>
    <w:rsid w:val="00C852ED"/>
    <w:rsid w:val="00C872F2"/>
    <w:rsid w:val="00C900FB"/>
    <w:rsid w:val="00C93012"/>
    <w:rsid w:val="00C96A26"/>
    <w:rsid w:val="00CA3521"/>
    <w:rsid w:val="00CA46FD"/>
    <w:rsid w:val="00CA491A"/>
    <w:rsid w:val="00CA5740"/>
    <w:rsid w:val="00CA584C"/>
    <w:rsid w:val="00CA7806"/>
    <w:rsid w:val="00CB2AF4"/>
    <w:rsid w:val="00CB5CEF"/>
    <w:rsid w:val="00CC0F9D"/>
    <w:rsid w:val="00CC3800"/>
    <w:rsid w:val="00CC38C2"/>
    <w:rsid w:val="00CC5457"/>
    <w:rsid w:val="00CC79B3"/>
    <w:rsid w:val="00CD1B2B"/>
    <w:rsid w:val="00CD232E"/>
    <w:rsid w:val="00CD7307"/>
    <w:rsid w:val="00CE2AD4"/>
    <w:rsid w:val="00CE48CD"/>
    <w:rsid w:val="00CE5061"/>
    <w:rsid w:val="00CE5436"/>
    <w:rsid w:val="00CE5FC7"/>
    <w:rsid w:val="00CE6C79"/>
    <w:rsid w:val="00CF1C9C"/>
    <w:rsid w:val="00CF2E95"/>
    <w:rsid w:val="00CF6F0B"/>
    <w:rsid w:val="00D0652F"/>
    <w:rsid w:val="00D06FAD"/>
    <w:rsid w:val="00D10EF8"/>
    <w:rsid w:val="00D13525"/>
    <w:rsid w:val="00D17874"/>
    <w:rsid w:val="00D265B6"/>
    <w:rsid w:val="00D26C56"/>
    <w:rsid w:val="00D363FB"/>
    <w:rsid w:val="00D36F86"/>
    <w:rsid w:val="00D40C53"/>
    <w:rsid w:val="00D42ABB"/>
    <w:rsid w:val="00D45C2F"/>
    <w:rsid w:val="00D52449"/>
    <w:rsid w:val="00D55A49"/>
    <w:rsid w:val="00D56C3A"/>
    <w:rsid w:val="00D62399"/>
    <w:rsid w:val="00D62EFE"/>
    <w:rsid w:val="00D7141E"/>
    <w:rsid w:val="00D735C1"/>
    <w:rsid w:val="00D73C9F"/>
    <w:rsid w:val="00D7544B"/>
    <w:rsid w:val="00D75950"/>
    <w:rsid w:val="00D77AD7"/>
    <w:rsid w:val="00D92EA7"/>
    <w:rsid w:val="00D9521B"/>
    <w:rsid w:val="00D9534A"/>
    <w:rsid w:val="00D9763B"/>
    <w:rsid w:val="00DA0157"/>
    <w:rsid w:val="00DA3B55"/>
    <w:rsid w:val="00DA4146"/>
    <w:rsid w:val="00DA5691"/>
    <w:rsid w:val="00DA60D9"/>
    <w:rsid w:val="00DA6D77"/>
    <w:rsid w:val="00DB1C62"/>
    <w:rsid w:val="00DB56DB"/>
    <w:rsid w:val="00DB68F8"/>
    <w:rsid w:val="00DC1D50"/>
    <w:rsid w:val="00DC2A9A"/>
    <w:rsid w:val="00DC3E9A"/>
    <w:rsid w:val="00DC4EBC"/>
    <w:rsid w:val="00DD790A"/>
    <w:rsid w:val="00DE287B"/>
    <w:rsid w:val="00DE2E17"/>
    <w:rsid w:val="00DF5A5C"/>
    <w:rsid w:val="00E0434F"/>
    <w:rsid w:val="00E04A49"/>
    <w:rsid w:val="00E0675A"/>
    <w:rsid w:val="00E11BF3"/>
    <w:rsid w:val="00E1513E"/>
    <w:rsid w:val="00E221D6"/>
    <w:rsid w:val="00E250A9"/>
    <w:rsid w:val="00E30E30"/>
    <w:rsid w:val="00E35ACB"/>
    <w:rsid w:val="00E35F7F"/>
    <w:rsid w:val="00E37485"/>
    <w:rsid w:val="00E41672"/>
    <w:rsid w:val="00E433BA"/>
    <w:rsid w:val="00E462A6"/>
    <w:rsid w:val="00E47F1A"/>
    <w:rsid w:val="00E519E3"/>
    <w:rsid w:val="00E52C3F"/>
    <w:rsid w:val="00E52D45"/>
    <w:rsid w:val="00E539FE"/>
    <w:rsid w:val="00E60AB1"/>
    <w:rsid w:val="00E67DFF"/>
    <w:rsid w:val="00E70FDE"/>
    <w:rsid w:val="00E740B5"/>
    <w:rsid w:val="00E74CE5"/>
    <w:rsid w:val="00E87D4C"/>
    <w:rsid w:val="00E911F4"/>
    <w:rsid w:val="00E918D3"/>
    <w:rsid w:val="00E92213"/>
    <w:rsid w:val="00E9280C"/>
    <w:rsid w:val="00E95B76"/>
    <w:rsid w:val="00E97ADF"/>
    <w:rsid w:val="00E97B84"/>
    <w:rsid w:val="00E97E3F"/>
    <w:rsid w:val="00EA4297"/>
    <w:rsid w:val="00EA54B6"/>
    <w:rsid w:val="00EB1124"/>
    <w:rsid w:val="00EB4689"/>
    <w:rsid w:val="00EB4E10"/>
    <w:rsid w:val="00EB4F37"/>
    <w:rsid w:val="00EC3B83"/>
    <w:rsid w:val="00EC40B1"/>
    <w:rsid w:val="00EC4BA1"/>
    <w:rsid w:val="00ED1365"/>
    <w:rsid w:val="00ED285D"/>
    <w:rsid w:val="00ED61E0"/>
    <w:rsid w:val="00ED78A0"/>
    <w:rsid w:val="00EE0471"/>
    <w:rsid w:val="00EE0BD7"/>
    <w:rsid w:val="00EE0E04"/>
    <w:rsid w:val="00EE484F"/>
    <w:rsid w:val="00EE4E5B"/>
    <w:rsid w:val="00EE687E"/>
    <w:rsid w:val="00EF1B09"/>
    <w:rsid w:val="00EF29F3"/>
    <w:rsid w:val="00EF2F0D"/>
    <w:rsid w:val="00EF5380"/>
    <w:rsid w:val="00EF59AB"/>
    <w:rsid w:val="00F00BEC"/>
    <w:rsid w:val="00F0108C"/>
    <w:rsid w:val="00F01B99"/>
    <w:rsid w:val="00F03E1D"/>
    <w:rsid w:val="00F04353"/>
    <w:rsid w:val="00F05A7F"/>
    <w:rsid w:val="00F05CA3"/>
    <w:rsid w:val="00F1160C"/>
    <w:rsid w:val="00F11933"/>
    <w:rsid w:val="00F122F3"/>
    <w:rsid w:val="00F127EE"/>
    <w:rsid w:val="00F13F7D"/>
    <w:rsid w:val="00F14BE3"/>
    <w:rsid w:val="00F14DBB"/>
    <w:rsid w:val="00F25FA8"/>
    <w:rsid w:val="00F2680B"/>
    <w:rsid w:val="00F306F8"/>
    <w:rsid w:val="00F30BD5"/>
    <w:rsid w:val="00F310ED"/>
    <w:rsid w:val="00F31508"/>
    <w:rsid w:val="00F331AE"/>
    <w:rsid w:val="00F34D94"/>
    <w:rsid w:val="00F35575"/>
    <w:rsid w:val="00F428F7"/>
    <w:rsid w:val="00F42A8E"/>
    <w:rsid w:val="00F43A45"/>
    <w:rsid w:val="00F43DA9"/>
    <w:rsid w:val="00F43E77"/>
    <w:rsid w:val="00F44605"/>
    <w:rsid w:val="00F46D28"/>
    <w:rsid w:val="00F50F4D"/>
    <w:rsid w:val="00F524D6"/>
    <w:rsid w:val="00F5519F"/>
    <w:rsid w:val="00F56E0A"/>
    <w:rsid w:val="00F57B6F"/>
    <w:rsid w:val="00F606D4"/>
    <w:rsid w:val="00F6079D"/>
    <w:rsid w:val="00F6121D"/>
    <w:rsid w:val="00F61DBE"/>
    <w:rsid w:val="00F6458A"/>
    <w:rsid w:val="00F668A8"/>
    <w:rsid w:val="00F70A3C"/>
    <w:rsid w:val="00F73053"/>
    <w:rsid w:val="00F7395E"/>
    <w:rsid w:val="00F745B8"/>
    <w:rsid w:val="00F763AA"/>
    <w:rsid w:val="00F76474"/>
    <w:rsid w:val="00F81E5B"/>
    <w:rsid w:val="00F83CB0"/>
    <w:rsid w:val="00F859B9"/>
    <w:rsid w:val="00F86B88"/>
    <w:rsid w:val="00F87E7E"/>
    <w:rsid w:val="00F92338"/>
    <w:rsid w:val="00F92748"/>
    <w:rsid w:val="00F93FA5"/>
    <w:rsid w:val="00F94884"/>
    <w:rsid w:val="00F9763B"/>
    <w:rsid w:val="00FA2029"/>
    <w:rsid w:val="00FA5834"/>
    <w:rsid w:val="00FA75A4"/>
    <w:rsid w:val="00FB3C59"/>
    <w:rsid w:val="00FB4FF1"/>
    <w:rsid w:val="00FC3945"/>
    <w:rsid w:val="00FC462A"/>
    <w:rsid w:val="00FD28B3"/>
    <w:rsid w:val="00FD3D46"/>
    <w:rsid w:val="00FD5C4C"/>
    <w:rsid w:val="00FD64FA"/>
    <w:rsid w:val="00FE15E9"/>
    <w:rsid w:val="00FE6D56"/>
    <w:rsid w:val="00FE6F2B"/>
    <w:rsid w:val="00FF1DCE"/>
    <w:rsid w:val="00FF2B8C"/>
    <w:rsid w:val="00FF4A81"/>
    <w:rsid w:val="00FF66BE"/>
    <w:rsid w:val="00FF6F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2075AFC0"/>
  <w15:docId w15:val="{A96B5187-A4C1-40CC-9005-ED5DF989B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nhideWhenUsed="1" w:qFormat="1"/>
    <w:lsdException w:name="heading 5" w:qFormat="1"/>
    <w:lsdException w:name="heading 6" w:semiHidden="1" w:uiPriority="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qFormat="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qFormat="1"/>
    <w:lsdException w:name="header" w:semiHidden="1" w:uiPriority="3"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qFormat="1"/>
    <w:lsdException w:name="List Number 5" w:semiHidden="1" w:unhideWhenUsed="1" w:qFormat="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qFormat="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qFormat="1"/>
    <w:lsdException w:name="Table Columns 4" w:semiHidden="1" w:unhideWhenUsed="1"/>
    <w:lsdException w:name="Table Columns 5" w:semiHidden="1" w:unhideWhenUsed="1" w:qFormat="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qFormat="1"/>
    <w:lsdException w:name="Table List 2" w:semiHidden="1" w:unhideWhenUsed="1"/>
    <w:lsdException w:name="Table List 3" w:semiHidden="1" w:unhideWhenUsed="1" w:qFormat="1"/>
    <w:lsdException w:name="Table List 4" w:semiHidden="1" w:unhideWhenUsed="1"/>
    <w:lsdException w:name="Table List 5" w:semiHidden="1" w:unhideWhenUsed="1"/>
    <w:lsdException w:name="Table List 6" w:semiHidden="1" w:unhideWhenUsed="1"/>
    <w:lsdException w:name="Table List 7" w:semiHidden="1" w:unhideWhenUsed="1" w:qFormat="1"/>
    <w:lsdException w:name="Table List 8" w:semiHidden="1" w:unhideWhenUsed="1"/>
    <w:lsdException w:name="Table 3D effects 1" w:semiHidden="1" w:unhideWhenUsed="1" w:qFormat="1"/>
    <w:lsdException w:name="Table 3D effects 2" w:semiHidden="1" w:unhideWhenUsed="1"/>
    <w:lsdException w:name="Table 3D effects 3" w:semiHidden="1" w:unhideWhenUsed="1"/>
    <w:lsdException w:name="Table Contemporary" w:semiHidden="1" w:unhideWhenUsed="1"/>
    <w:lsdException w:name="Table Elegant" w:semiHidden="1" w:uiPriority="99"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2D5D13"/>
    <w:pPr>
      <w:widowControl w:val="0"/>
      <w:spacing w:line="360" w:lineRule="auto"/>
      <w:jc w:val="both"/>
    </w:pPr>
    <w:rPr>
      <w:kern w:val="2"/>
      <w:sz w:val="21"/>
      <w:szCs w:val="24"/>
    </w:rPr>
  </w:style>
  <w:style w:type="paragraph" w:styleId="10">
    <w:name w:val="heading 1"/>
    <w:aliases w:val="H1"/>
    <w:basedOn w:val="ad"/>
    <w:next w:val="21"/>
    <w:link w:val="1Char"/>
    <w:qFormat/>
    <w:rsid w:val="000655F2"/>
    <w:pPr>
      <w:keepNext/>
      <w:keepLines/>
      <w:numPr>
        <w:numId w:val="27"/>
      </w:numPr>
      <w:spacing w:before="340" w:after="330" w:line="578" w:lineRule="auto"/>
      <w:jc w:val="center"/>
      <w:outlineLvl w:val="0"/>
    </w:pPr>
    <w:rPr>
      <w:b/>
      <w:bCs/>
      <w:kern w:val="44"/>
      <w:sz w:val="32"/>
      <w:szCs w:val="44"/>
    </w:rPr>
  </w:style>
  <w:style w:type="paragraph" w:styleId="21">
    <w:name w:val="heading 2"/>
    <w:aliases w:val="2"/>
    <w:basedOn w:val="ad"/>
    <w:next w:val="30"/>
    <w:link w:val="2Char"/>
    <w:qFormat/>
    <w:rsid w:val="000E345A"/>
    <w:pPr>
      <w:keepNext/>
      <w:keepLines/>
      <w:widowControl/>
      <w:numPr>
        <w:ilvl w:val="1"/>
        <w:numId w:val="27"/>
      </w:numPr>
      <w:spacing w:before="240" w:after="240" w:line="240" w:lineRule="auto"/>
      <w:outlineLvl w:val="1"/>
    </w:pPr>
    <w:rPr>
      <w:rFonts w:ascii="宋体" w:hAnsi="宋体"/>
      <w:b/>
      <w:bCs/>
      <w:kern w:val="0"/>
      <w:sz w:val="24"/>
    </w:rPr>
  </w:style>
  <w:style w:type="paragraph" w:styleId="30">
    <w:name w:val="heading 3"/>
    <w:aliases w:val="标题 3 Char1,标题 3 Char Char,标题 3 Char Char Char Char Char,标题 3 Char Char1,标题 3 Char Char Char,标题 3 Char Char Char Char,3"/>
    <w:basedOn w:val="21"/>
    <w:next w:val="ae"/>
    <w:link w:val="3Char"/>
    <w:qFormat/>
    <w:rsid w:val="009A32C5"/>
    <w:pPr>
      <w:numPr>
        <w:ilvl w:val="2"/>
      </w:numPr>
      <w:outlineLvl w:val="2"/>
    </w:pPr>
    <w:rPr>
      <w:bCs w:val="0"/>
      <w:szCs w:val="21"/>
    </w:rPr>
  </w:style>
  <w:style w:type="paragraph" w:styleId="41">
    <w:name w:val="heading 4"/>
    <w:basedOn w:val="ad"/>
    <w:next w:val="ad"/>
    <w:link w:val="4Char"/>
    <w:unhideWhenUsed/>
    <w:qFormat/>
    <w:rsid w:val="009B5D46"/>
    <w:pPr>
      <w:keepNext/>
      <w:keepLines/>
      <w:widowControl/>
      <w:numPr>
        <w:ilvl w:val="3"/>
        <w:numId w:val="27"/>
      </w:numPr>
      <w:spacing w:afterLines="50" w:after="156"/>
      <w:outlineLvl w:val="3"/>
    </w:pPr>
    <w:rPr>
      <w:rFonts w:ascii="Cambria" w:eastAsia="黑体" w:hAnsi="Cambria" w:cs="黑体"/>
      <w:bCs/>
      <w:szCs w:val="28"/>
    </w:rPr>
  </w:style>
  <w:style w:type="paragraph" w:styleId="51">
    <w:name w:val="heading 5"/>
    <w:basedOn w:val="ad"/>
    <w:next w:val="ad"/>
    <w:link w:val="5Char"/>
    <w:qFormat/>
    <w:rsid w:val="003C1E0B"/>
    <w:pPr>
      <w:keepNext/>
      <w:keepLines/>
      <w:numPr>
        <w:ilvl w:val="4"/>
        <w:numId w:val="27"/>
      </w:numPr>
      <w:spacing w:before="80" w:after="80"/>
      <w:jc w:val="left"/>
      <w:outlineLvl w:val="4"/>
    </w:pPr>
    <w:rPr>
      <w:rFonts w:ascii="Arial" w:eastAsia="黑体" w:hAnsi="Arial"/>
      <w:bCs/>
      <w:color w:val="000000"/>
      <w:szCs w:val="18"/>
    </w:rPr>
  </w:style>
  <w:style w:type="paragraph" w:styleId="60">
    <w:name w:val="heading 6"/>
    <w:basedOn w:val="ad"/>
    <w:next w:val="ad"/>
    <w:link w:val="6Char"/>
    <w:uiPriority w:val="1"/>
    <w:unhideWhenUsed/>
    <w:qFormat/>
    <w:rsid w:val="00425235"/>
    <w:pPr>
      <w:keepNext/>
      <w:keepLines/>
      <w:spacing w:before="240" w:after="64" w:line="320" w:lineRule="auto"/>
      <w:outlineLvl w:val="5"/>
    </w:pPr>
    <w:rPr>
      <w:rFonts w:ascii="Cambria" w:hAnsi="Cambria" w:cs="黑体"/>
      <w:b/>
      <w:bCs/>
      <w:sz w:val="24"/>
    </w:rPr>
  </w:style>
  <w:style w:type="paragraph" w:styleId="7">
    <w:name w:val="heading 7"/>
    <w:basedOn w:val="ad"/>
    <w:next w:val="ad"/>
    <w:link w:val="7Char"/>
    <w:uiPriority w:val="99"/>
    <w:unhideWhenUsed/>
    <w:qFormat/>
    <w:rsid w:val="00425235"/>
    <w:pPr>
      <w:keepNext/>
      <w:keepLines/>
      <w:spacing w:before="240" w:after="64" w:line="320" w:lineRule="auto"/>
      <w:outlineLvl w:val="6"/>
    </w:pPr>
    <w:rPr>
      <w:b/>
      <w:bCs/>
      <w:sz w:val="24"/>
    </w:rPr>
  </w:style>
  <w:style w:type="paragraph" w:styleId="8">
    <w:name w:val="heading 8"/>
    <w:basedOn w:val="ad"/>
    <w:next w:val="ad"/>
    <w:link w:val="8Char"/>
    <w:uiPriority w:val="99"/>
    <w:unhideWhenUsed/>
    <w:qFormat/>
    <w:rsid w:val="00425235"/>
    <w:pPr>
      <w:keepNext/>
      <w:keepLines/>
      <w:spacing w:before="240" w:after="64" w:line="320" w:lineRule="auto"/>
      <w:outlineLvl w:val="7"/>
    </w:pPr>
    <w:rPr>
      <w:rFonts w:ascii="Cambria" w:hAnsi="Cambria" w:cs="黑体"/>
      <w:sz w:val="24"/>
    </w:rPr>
  </w:style>
  <w:style w:type="paragraph" w:styleId="9">
    <w:name w:val="heading 9"/>
    <w:basedOn w:val="ad"/>
    <w:next w:val="ad"/>
    <w:link w:val="9Char"/>
    <w:uiPriority w:val="99"/>
    <w:unhideWhenUsed/>
    <w:qFormat/>
    <w:rsid w:val="00425235"/>
    <w:pPr>
      <w:keepNext/>
      <w:keepLines/>
      <w:spacing w:before="240" w:after="64" w:line="320" w:lineRule="auto"/>
      <w:outlineLvl w:val="8"/>
    </w:pPr>
    <w:rPr>
      <w:rFonts w:ascii="Cambria" w:hAnsi="Cambria" w:cs="黑体"/>
      <w:szCs w:val="21"/>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paragraph" w:customStyle="1" w:styleId="ae">
    <w:name w:val="常规"/>
    <w:basedOn w:val="ad"/>
    <w:link w:val="Char"/>
    <w:qFormat/>
    <w:rsid w:val="00425235"/>
    <w:pPr>
      <w:spacing w:beforeLines="100" w:afterLines="100"/>
      <w:ind w:left="1701"/>
    </w:pPr>
    <w:rPr>
      <w:szCs w:val="21"/>
    </w:rPr>
  </w:style>
  <w:style w:type="paragraph" w:styleId="af2">
    <w:name w:val="annotation subject"/>
    <w:basedOn w:val="af3"/>
    <w:next w:val="af3"/>
    <w:link w:val="Char0"/>
    <w:qFormat/>
    <w:rsid w:val="00425235"/>
    <w:rPr>
      <w:b/>
      <w:bCs/>
    </w:rPr>
  </w:style>
  <w:style w:type="paragraph" w:styleId="af3">
    <w:name w:val="annotation text"/>
    <w:basedOn w:val="ad"/>
    <w:link w:val="Char1"/>
    <w:qFormat/>
    <w:rsid w:val="00425235"/>
    <w:pPr>
      <w:jc w:val="left"/>
    </w:pPr>
  </w:style>
  <w:style w:type="paragraph" w:styleId="70">
    <w:name w:val="toc 7"/>
    <w:basedOn w:val="ad"/>
    <w:next w:val="ad"/>
    <w:uiPriority w:val="39"/>
    <w:unhideWhenUsed/>
    <w:qFormat/>
    <w:rsid w:val="00425235"/>
    <w:pPr>
      <w:ind w:left="1260"/>
      <w:jc w:val="left"/>
    </w:pPr>
    <w:rPr>
      <w:rFonts w:ascii="Calibri" w:hAnsi="Calibri" w:cs="Calibri"/>
      <w:sz w:val="20"/>
      <w:szCs w:val="20"/>
    </w:rPr>
  </w:style>
  <w:style w:type="paragraph" w:styleId="2">
    <w:name w:val="List Number 2"/>
    <w:basedOn w:val="ad"/>
    <w:rsid w:val="00425235"/>
    <w:pPr>
      <w:numPr>
        <w:numId w:val="1"/>
      </w:numPr>
      <w:spacing w:before="80" w:afterLines="50"/>
      <w:jc w:val="left"/>
    </w:pPr>
    <w:rPr>
      <w:rFonts w:ascii="Arial" w:hAnsi="Arial"/>
      <w:color w:val="000000"/>
      <w:sz w:val="20"/>
      <w:szCs w:val="20"/>
    </w:rPr>
  </w:style>
  <w:style w:type="paragraph" w:styleId="af4">
    <w:name w:val="caption"/>
    <w:basedOn w:val="ad"/>
    <w:next w:val="ad"/>
    <w:unhideWhenUsed/>
    <w:qFormat/>
    <w:rsid w:val="00425235"/>
    <w:pPr>
      <w:spacing w:before="80"/>
      <w:ind w:left="1287"/>
      <w:jc w:val="left"/>
    </w:pPr>
    <w:rPr>
      <w:rFonts w:ascii="Arial" w:eastAsia="黑体" w:hAnsi="Arial" w:cs="Arial"/>
      <w:color w:val="000000"/>
      <w:sz w:val="20"/>
      <w:szCs w:val="20"/>
    </w:rPr>
  </w:style>
  <w:style w:type="paragraph" w:styleId="af5">
    <w:name w:val="Document Map"/>
    <w:basedOn w:val="ad"/>
    <w:link w:val="Char2"/>
    <w:qFormat/>
    <w:rsid w:val="00425235"/>
    <w:pPr>
      <w:shd w:val="clear" w:color="auto" w:fill="000080"/>
    </w:pPr>
  </w:style>
  <w:style w:type="paragraph" w:styleId="af6">
    <w:name w:val="Body Text"/>
    <w:basedOn w:val="ad"/>
    <w:link w:val="Char3"/>
    <w:rsid w:val="00425235"/>
    <w:pPr>
      <w:suppressAutoHyphens/>
      <w:spacing w:before="100" w:after="100"/>
      <w:ind w:leftChars="400" w:left="400"/>
    </w:pPr>
    <w:rPr>
      <w:kern w:val="1"/>
      <w:szCs w:val="21"/>
      <w:lang w:eastAsia="ar-SA"/>
    </w:rPr>
  </w:style>
  <w:style w:type="paragraph" w:styleId="52">
    <w:name w:val="toc 5"/>
    <w:basedOn w:val="ad"/>
    <w:next w:val="ad"/>
    <w:uiPriority w:val="39"/>
    <w:unhideWhenUsed/>
    <w:qFormat/>
    <w:rsid w:val="00425235"/>
    <w:pPr>
      <w:ind w:left="840"/>
      <w:jc w:val="left"/>
    </w:pPr>
    <w:rPr>
      <w:rFonts w:ascii="Calibri" w:hAnsi="Calibri" w:cs="Calibri"/>
      <w:sz w:val="20"/>
      <w:szCs w:val="20"/>
    </w:rPr>
  </w:style>
  <w:style w:type="paragraph" w:styleId="31">
    <w:name w:val="toc 3"/>
    <w:basedOn w:val="ad"/>
    <w:next w:val="ad"/>
    <w:uiPriority w:val="39"/>
    <w:qFormat/>
    <w:rsid w:val="002D6AA0"/>
    <w:pPr>
      <w:spacing w:line="240" w:lineRule="auto"/>
      <w:ind w:left="420"/>
      <w:jc w:val="left"/>
    </w:pPr>
    <w:rPr>
      <w:rFonts w:ascii="Calibri" w:eastAsia="黑体" w:hAnsi="Calibri" w:cs="Calibri"/>
      <w:sz w:val="20"/>
      <w:szCs w:val="20"/>
    </w:rPr>
  </w:style>
  <w:style w:type="paragraph" w:styleId="af7">
    <w:name w:val="Plain Text"/>
    <w:basedOn w:val="ad"/>
    <w:link w:val="Char4"/>
    <w:rsid w:val="00425235"/>
    <w:rPr>
      <w:rFonts w:ascii="宋体" w:hAnsi="Courier New" w:cs="宋体"/>
      <w:szCs w:val="21"/>
    </w:rPr>
  </w:style>
  <w:style w:type="paragraph" w:styleId="80">
    <w:name w:val="toc 8"/>
    <w:basedOn w:val="ad"/>
    <w:next w:val="ad"/>
    <w:uiPriority w:val="39"/>
    <w:unhideWhenUsed/>
    <w:qFormat/>
    <w:rsid w:val="00425235"/>
    <w:pPr>
      <w:ind w:left="1470"/>
      <w:jc w:val="left"/>
    </w:pPr>
    <w:rPr>
      <w:rFonts w:ascii="Calibri" w:hAnsi="Calibri" w:cs="Calibri"/>
      <w:sz w:val="20"/>
      <w:szCs w:val="20"/>
    </w:rPr>
  </w:style>
  <w:style w:type="paragraph" w:styleId="af8">
    <w:name w:val="Balloon Text"/>
    <w:basedOn w:val="ad"/>
    <w:link w:val="Char5"/>
    <w:qFormat/>
    <w:rsid w:val="00425235"/>
    <w:rPr>
      <w:sz w:val="18"/>
      <w:szCs w:val="18"/>
    </w:rPr>
  </w:style>
  <w:style w:type="paragraph" w:styleId="af9">
    <w:name w:val="footer"/>
    <w:basedOn w:val="ad"/>
    <w:link w:val="Char6"/>
    <w:uiPriority w:val="99"/>
    <w:qFormat/>
    <w:rsid w:val="00425235"/>
    <w:pPr>
      <w:tabs>
        <w:tab w:val="center" w:pos="4153"/>
        <w:tab w:val="right" w:pos="8306"/>
      </w:tabs>
      <w:snapToGrid w:val="0"/>
      <w:jc w:val="right"/>
    </w:pPr>
    <w:rPr>
      <w:rFonts w:ascii="Arial" w:eastAsia="楷体_GB2312" w:hAnsi="Arial"/>
      <w:kern w:val="0"/>
      <w:szCs w:val="18"/>
    </w:rPr>
  </w:style>
  <w:style w:type="paragraph" w:styleId="afa">
    <w:name w:val="header"/>
    <w:basedOn w:val="ad"/>
    <w:link w:val="Char7"/>
    <w:uiPriority w:val="3"/>
    <w:qFormat/>
    <w:rsid w:val="00425235"/>
    <w:pPr>
      <w:pBdr>
        <w:bottom w:val="single" w:sz="6" w:space="1" w:color="auto"/>
      </w:pBdr>
      <w:tabs>
        <w:tab w:val="center" w:pos="4153"/>
        <w:tab w:val="right" w:pos="8306"/>
      </w:tabs>
      <w:snapToGrid w:val="0"/>
      <w:jc w:val="center"/>
    </w:pPr>
    <w:rPr>
      <w:sz w:val="18"/>
      <w:szCs w:val="18"/>
    </w:rPr>
  </w:style>
  <w:style w:type="paragraph" w:styleId="12">
    <w:name w:val="toc 1"/>
    <w:basedOn w:val="ad"/>
    <w:next w:val="ad"/>
    <w:uiPriority w:val="39"/>
    <w:qFormat/>
    <w:rsid w:val="002D6AA0"/>
    <w:pPr>
      <w:spacing w:before="240" w:after="120" w:line="240" w:lineRule="auto"/>
      <w:jc w:val="left"/>
    </w:pPr>
    <w:rPr>
      <w:rFonts w:ascii="Calibri" w:eastAsia="黑体" w:hAnsi="Calibri" w:cs="Calibri"/>
      <w:b/>
      <w:bCs/>
      <w:sz w:val="20"/>
      <w:szCs w:val="20"/>
    </w:rPr>
  </w:style>
  <w:style w:type="paragraph" w:styleId="42">
    <w:name w:val="toc 4"/>
    <w:basedOn w:val="ad"/>
    <w:next w:val="ad"/>
    <w:uiPriority w:val="39"/>
    <w:unhideWhenUsed/>
    <w:qFormat/>
    <w:rsid w:val="00425235"/>
    <w:pPr>
      <w:ind w:left="630"/>
      <w:jc w:val="left"/>
    </w:pPr>
    <w:rPr>
      <w:rFonts w:ascii="Calibri" w:hAnsi="Calibri" w:cs="Calibri"/>
      <w:sz w:val="20"/>
      <w:szCs w:val="20"/>
    </w:rPr>
  </w:style>
  <w:style w:type="paragraph" w:styleId="afb">
    <w:name w:val="Subtitle"/>
    <w:basedOn w:val="ad"/>
    <w:next w:val="ad"/>
    <w:link w:val="Char8"/>
    <w:qFormat/>
    <w:rsid w:val="00425235"/>
    <w:pPr>
      <w:spacing w:before="240" w:after="60" w:line="312" w:lineRule="auto"/>
      <w:jc w:val="center"/>
      <w:outlineLvl w:val="1"/>
    </w:pPr>
    <w:rPr>
      <w:rFonts w:ascii="Cambria" w:hAnsi="Cambria" w:cs="黑体"/>
      <w:b/>
      <w:bCs/>
      <w:kern w:val="28"/>
      <w:sz w:val="32"/>
      <w:szCs w:val="32"/>
    </w:rPr>
  </w:style>
  <w:style w:type="paragraph" w:styleId="61">
    <w:name w:val="toc 6"/>
    <w:basedOn w:val="ad"/>
    <w:next w:val="ad"/>
    <w:uiPriority w:val="39"/>
    <w:unhideWhenUsed/>
    <w:qFormat/>
    <w:rsid w:val="00425235"/>
    <w:pPr>
      <w:ind w:left="1050"/>
      <w:jc w:val="left"/>
    </w:pPr>
    <w:rPr>
      <w:rFonts w:ascii="Calibri" w:hAnsi="Calibri" w:cs="Calibri"/>
      <w:sz w:val="20"/>
      <w:szCs w:val="20"/>
    </w:rPr>
  </w:style>
  <w:style w:type="paragraph" w:styleId="22">
    <w:name w:val="toc 2"/>
    <w:basedOn w:val="ad"/>
    <w:next w:val="ad"/>
    <w:uiPriority w:val="39"/>
    <w:qFormat/>
    <w:rsid w:val="002D6AA0"/>
    <w:pPr>
      <w:spacing w:before="120" w:line="240" w:lineRule="auto"/>
      <w:ind w:left="210"/>
      <w:jc w:val="left"/>
    </w:pPr>
    <w:rPr>
      <w:rFonts w:ascii="Calibri" w:eastAsia="黑体" w:hAnsi="Calibri" w:cs="Calibri"/>
      <w:iCs/>
      <w:sz w:val="20"/>
      <w:szCs w:val="20"/>
    </w:rPr>
  </w:style>
  <w:style w:type="paragraph" w:styleId="90">
    <w:name w:val="toc 9"/>
    <w:basedOn w:val="ad"/>
    <w:next w:val="ad"/>
    <w:uiPriority w:val="39"/>
    <w:unhideWhenUsed/>
    <w:qFormat/>
    <w:rsid w:val="00425235"/>
    <w:pPr>
      <w:ind w:left="1680"/>
      <w:jc w:val="left"/>
    </w:pPr>
    <w:rPr>
      <w:rFonts w:ascii="Calibri" w:hAnsi="Calibri" w:cs="Calibri"/>
      <w:sz w:val="20"/>
      <w:szCs w:val="20"/>
    </w:rPr>
  </w:style>
  <w:style w:type="paragraph" w:styleId="HTML">
    <w:name w:val="HTML Preformatted"/>
    <w:basedOn w:val="ad"/>
    <w:link w:val="HTMLChar"/>
    <w:unhideWhenUsed/>
    <w:rsid w:val="004252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c">
    <w:name w:val="Normal (Web)"/>
    <w:basedOn w:val="ad"/>
    <w:unhideWhenUsed/>
    <w:qFormat/>
    <w:rsid w:val="00425235"/>
    <w:pPr>
      <w:widowControl/>
      <w:spacing w:before="100" w:beforeAutospacing="1" w:after="100" w:afterAutospacing="1"/>
      <w:jc w:val="left"/>
    </w:pPr>
    <w:rPr>
      <w:rFonts w:ascii="宋体" w:hAnsi="宋体" w:cs="宋体"/>
      <w:kern w:val="0"/>
      <w:sz w:val="24"/>
    </w:rPr>
  </w:style>
  <w:style w:type="paragraph" w:styleId="afd">
    <w:name w:val="Title"/>
    <w:basedOn w:val="ad"/>
    <w:next w:val="ad"/>
    <w:link w:val="Char9"/>
    <w:uiPriority w:val="10"/>
    <w:qFormat/>
    <w:rsid w:val="00425235"/>
    <w:pPr>
      <w:spacing w:before="240" w:after="60"/>
      <w:jc w:val="center"/>
      <w:outlineLvl w:val="0"/>
    </w:pPr>
    <w:rPr>
      <w:rFonts w:ascii="Cambria" w:hAnsi="Cambria" w:cs="黑体"/>
      <w:b/>
      <w:bCs/>
      <w:sz w:val="32"/>
      <w:szCs w:val="32"/>
    </w:rPr>
  </w:style>
  <w:style w:type="character" w:styleId="afe">
    <w:name w:val="Strong"/>
    <w:qFormat/>
    <w:rsid w:val="00425235"/>
    <w:rPr>
      <w:b/>
      <w:bCs/>
    </w:rPr>
  </w:style>
  <w:style w:type="character" w:styleId="aff">
    <w:name w:val="Hyperlink"/>
    <w:uiPriority w:val="99"/>
    <w:qFormat/>
    <w:rsid w:val="00425235"/>
    <w:rPr>
      <w:color w:val="0000FF"/>
      <w:u w:val="single"/>
    </w:rPr>
  </w:style>
  <w:style w:type="character" w:styleId="aff0">
    <w:name w:val="annotation reference"/>
    <w:qFormat/>
    <w:rsid w:val="00425235"/>
    <w:rPr>
      <w:sz w:val="21"/>
      <w:szCs w:val="21"/>
    </w:rPr>
  </w:style>
  <w:style w:type="character" w:customStyle="1" w:styleId="2Char">
    <w:name w:val="标题 2 Char"/>
    <w:aliases w:val="2 Char"/>
    <w:link w:val="21"/>
    <w:qFormat/>
    <w:rsid w:val="000E345A"/>
    <w:rPr>
      <w:rFonts w:ascii="宋体" w:hAnsi="宋体"/>
      <w:b/>
      <w:bCs/>
      <w:sz w:val="24"/>
      <w:szCs w:val="24"/>
    </w:rPr>
  </w:style>
  <w:style w:type="paragraph" w:customStyle="1" w:styleId="Block">
    <w:name w:val="Block"/>
    <w:basedOn w:val="ad"/>
    <w:next w:val="ae"/>
    <w:rsid w:val="00425235"/>
    <w:rPr>
      <w:rFonts w:ascii="Arial" w:eastAsia="楷体_GB2312" w:hAnsi="Arial"/>
      <w:color w:val="000080"/>
      <w:sz w:val="28"/>
      <w:szCs w:val="28"/>
    </w:rPr>
  </w:style>
  <w:style w:type="paragraph" w:customStyle="1" w:styleId="ItemStep">
    <w:name w:val="Item Step"/>
    <w:basedOn w:val="ad"/>
    <w:link w:val="ItemStepChar"/>
    <w:qFormat/>
    <w:rsid w:val="00C0699F"/>
    <w:pPr>
      <w:widowControl/>
      <w:numPr>
        <w:ilvl w:val="5"/>
        <w:numId w:val="27"/>
      </w:numPr>
      <w:spacing w:afterLines="50" w:after="50"/>
      <w:outlineLvl w:val="4"/>
    </w:pPr>
  </w:style>
  <w:style w:type="paragraph" w:customStyle="1" w:styleId="ItemList">
    <w:name w:val="Item List"/>
    <w:basedOn w:val="ad"/>
    <w:link w:val="ItemListChar"/>
    <w:qFormat/>
    <w:rsid w:val="00FB3C59"/>
    <w:pPr>
      <w:numPr>
        <w:numId w:val="26"/>
      </w:numPr>
      <w:tabs>
        <w:tab w:val="left" w:pos="420"/>
        <w:tab w:val="left" w:pos="1701"/>
      </w:tabs>
      <w:snapToGrid w:val="0"/>
      <w:spacing w:before="120" w:after="120"/>
      <w:jc w:val="left"/>
    </w:pPr>
  </w:style>
  <w:style w:type="paragraph" w:customStyle="1" w:styleId="aff1">
    <w:name w:val="目录"/>
    <w:basedOn w:val="ad"/>
    <w:next w:val="ae"/>
    <w:qFormat/>
    <w:rsid w:val="00425235"/>
    <w:pPr>
      <w:pageBreakBefore/>
      <w:spacing w:before="600" w:after="360" w:line="480" w:lineRule="auto"/>
      <w:jc w:val="center"/>
    </w:pPr>
    <w:rPr>
      <w:rFonts w:eastAsia="楷体_GB2312"/>
      <w:spacing w:val="200"/>
      <w:sz w:val="36"/>
      <w:szCs w:val="32"/>
    </w:rPr>
  </w:style>
  <w:style w:type="paragraph" w:customStyle="1" w:styleId="Code">
    <w:name w:val="Code"/>
    <w:basedOn w:val="ae"/>
    <w:rsid w:val="00425235"/>
    <w:pPr>
      <w:shd w:val="clear" w:color="auto" w:fill="F3F3F3"/>
      <w:spacing w:beforeLines="0" w:afterLines="0"/>
      <w:jc w:val="left"/>
    </w:pPr>
    <w:rPr>
      <w:rFonts w:ascii="Courier New" w:hAnsi="Courier New"/>
      <w:kern w:val="0"/>
      <w:sz w:val="18"/>
      <w:szCs w:val="18"/>
    </w:rPr>
  </w:style>
  <w:style w:type="paragraph" w:customStyle="1" w:styleId="aff2">
    <w:name w:val="文件名"/>
    <w:basedOn w:val="aff1"/>
    <w:next w:val="ae"/>
    <w:rsid w:val="00425235"/>
    <w:rPr>
      <w:spacing w:val="0"/>
      <w:sz w:val="52"/>
      <w:szCs w:val="44"/>
    </w:rPr>
  </w:style>
  <w:style w:type="paragraph" w:customStyle="1" w:styleId="a1">
    <w:name w:val="警告"/>
    <w:basedOn w:val="a2"/>
    <w:next w:val="ae"/>
    <w:link w:val="Chara"/>
    <w:rsid w:val="00425235"/>
    <w:pPr>
      <w:numPr>
        <w:numId w:val="3"/>
      </w:numPr>
      <w:shd w:val="clear" w:color="auto" w:fill="FFD1D1"/>
    </w:pPr>
  </w:style>
  <w:style w:type="paragraph" w:customStyle="1" w:styleId="a2">
    <w:name w:val="建议"/>
    <w:basedOn w:val="ae"/>
    <w:next w:val="ae"/>
    <w:rsid w:val="00425235"/>
    <w:pPr>
      <w:numPr>
        <w:numId w:val="4"/>
      </w:numPr>
      <w:shd w:val="clear" w:color="auto" w:fill="D1FFD1"/>
    </w:pPr>
    <w:rPr>
      <w:rFonts w:eastAsia="楷体_GB2312"/>
    </w:rPr>
  </w:style>
  <w:style w:type="paragraph" w:customStyle="1" w:styleId="a9">
    <w:name w:val="说明"/>
    <w:basedOn w:val="a2"/>
    <w:next w:val="ae"/>
    <w:rsid w:val="00425235"/>
    <w:pPr>
      <w:numPr>
        <w:numId w:val="5"/>
      </w:numPr>
      <w:shd w:val="clear" w:color="auto" w:fill="FFFFAF"/>
    </w:pPr>
  </w:style>
  <w:style w:type="paragraph" w:customStyle="1" w:styleId="ItemListinTable">
    <w:name w:val="Item List in Table"/>
    <w:basedOn w:val="ad"/>
    <w:link w:val="ItemListinTableChar"/>
    <w:qFormat/>
    <w:rsid w:val="006542CC"/>
    <w:pPr>
      <w:widowControl/>
      <w:numPr>
        <w:ilvl w:val="3"/>
        <w:numId w:val="28"/>
      </w:numPr>
      <w:spacing w:line="240" w:lineRule="auto"/>
      <w:jc w:val="left"/>
    </w:pPr>
    <w:rPr>
      <w:rFonts w:ascii="宋体" w:cs="Arial"/>
      <w:sz w:val="18"/>
    </w:rPr>
  </w:style>
  <w:style w:type="paragraph" w:customStyle="1" w:styleId="ItemStepinTable">
    <w:name w:val="Item Step in Table"/>
    <w:basedOn w:val="ad"/>
    <w:link w:val="ItemStepinTableChar"/>
    <w:uiPriority w:val="2"/>
    <w:qFormat/>
    <w:rsid w:val="00425235"/>
    <w:pPr>
      <w:numPr>
        <w:numId w:val="6"/>
      </w:numPr>
    </w:pPr>
  </w:style>
  <w:style w:type="paragraph" w:customStyle="1" w:styleId="CodeinTable">
    <w:name w:val="Code in Table"/>
    <w:basedOn w:val="ad"/>
    <w:link w:val="CodeinTableChar"/>
    <w:rsid w:val="00425235"/>
    <w:pPr>
      <w:shd w:val="clear" w:color="auto" w:fill="F3F3F3"/>
    </w:pPr>
    <w:rPr>
      <w:rFonts w:ascii="Courier New" w:hAnsi="Courier New"/>
      <w:sz w:val="18"/>
    </w:rPr>
  </w:style>
  <w:style w:type="paragraph" w:customStyle="1" w:styleId="TableDescription">
    <w:name w:val="Table Description"/>
    <w:basedOn w:val="ad"/>
    <w:link w:val="TableDescriptionChar"/>
    <w:qFormat/>
    <w:rsid w:val="00BF05B5"/>
    <w:pPr>
      <w:keepNext/>
      <w:numPr>
        <w:ilvl w:val="7"/>
        <w:numId w:val="27"/>
      </w:numPr>
      <w:spacing w:before="80"/>
      <w:jc w:val="center"/>
    </w:pPr>
    <w:rPr>
      <w:rFonts w:ascii="Arial" w:eastAsia="黑体" w:hAnsi="Arial"/>
      <w:color w:val="000000"/>
      <w:szCs w:val="20"/>
    </w:rPr>
  </w:style>
  <w:style w:type="paragraph" w:customStyle="1" w:styleId="FigureDescription-1">
    <w:name w:val="Figure Description-1"/>
    <w:basedOn w:val="ad"/>
    <w:next w:val="ad"/>
    <w:rsid w:val="00425235"/>
    <w:pPr>
      <w:keepNext/>
      <w:spacing w:before="200"/>
      <w:ind w:left="1287"/>
      <w:jc w:val="left"/>
      <w:outlineLvl w:val="0"/>
    </w:pPr>
    <w:rPr>
      <w:rFonts w:ascii="Arial" w:hAnsi="Arial"/>
      <w:color w:val="000000"/>
      <w:sz w:val="18"/>
      <w:szCs w:val="18"/>
    </w:rPr>
  </w:style>
  <w:style w:type="paragraph" w:customStyle="1" w:styleId="aff3">
    <w:name w:val="表"/>
    <w:basedOn w:val="TableDescription"/>
    <w:link w:val="Charb"/>
    <w:qFormat/>
    <w:rsid w:val="00425235"/>
    <w:pPr>
      <w:widowControl/>
      <w:spacing w:before="0"/>
      <w:ind w:left="1259"/>
    </w:pPr>
  </w:style>
  <w:style w:type="paragraph" w:customStyle="1" w:styleId="TableHeading">
    <w:name w:val="Table Heading"/>
    <w:basedOn w:val="ad"/>
    <w:link w:val="TableHeadingChar"/>
    <w:uiPriority w:val="2"/>
    <w:qFormat/>
    <w:rsid w:val="00E0434F"/>
    <w:pPr>
      <w:keepNext/>
      <w:adjustRightInd w:val="0"/>
      <w:spacing w:line="240" w:lineRule="auto"/>
      <w:jc w:val="center"/>
    </w:pPr>
    <w:rPr>
      <w:rFonts w:ascii="Book Antiqua" w:eastAsia="黑体" w:hAnsi="Book Antiqua" w:cs="Arial"/>
      <w:b/>
      <w:sz w:val="18"/>
      <w:szCs w:val="20"/>
    </w:rPr>
  </w:style>
  <w:style w:type="paragraph" w:customStyle="1" w:styleId="TableText">
    <w:name w:val="Table Text"/>
    <w:basedOn w:val="ad"/>
    <w:link w:val="TableTextChar"/>
    <w:qFormat/>
    <w:rsid w:val="00BB45E8"/>
    <w:pPr>
      <w:autoSpaceDE w:val="0"/>
      <w:autoSpaceDN w:val="0"/>
      <w:adjustRightInd w:val="0"/>
      <w:spacing w:line="240" w:lineRule="auto"/>
    </w:pPr>
    <w:rPr>
      <w:rFonts w:ascii="宋体" w:hAnsi="宋体" w:cs="宋体"/>
      <w:kern w:val="0"/>
      <w:sz w:val="18"/>
      <w:szCs w:val="20"/>
    </w:rPr>
  </w:style>
  <w:style w:type="paragraph" w:customStyle="1" w:styleId="NotesText">
    <w:name w:val="Notes Text"/>
    <w:basedOn w:val="ad"/>
    <w:link w:val="NotesTextCharChar"/>
    <w:qFormat/>
    <w:rsid w:val="00FE6F2B"/>
    <w:pPr>
      <w:keepNext/>
      <w:pBdr>
        <w:bottom w:val="single" w:sz="4" w:space="1" w:color="auto"/>
      </w:pBdr>
      <w:spacing w:beforeLines="10" w:before="10" w:afterLines="10" w:after="10"/>
    </w:pPr>
    <w:rPr>
      <w:rFonts w:eastAsia="楷体_GB2312"/>
    </w:rPr>
  </w:style>
  <w:style w:type="paragraph" w:customStyle="1" w:styleId="TableHeadingStep">
    <w:name w:val="Table Heading Step"/>
    <w:basedOn w:val="TableText"/>
    <w:rsid w:val="00425235"/>
    <w:pPr>
      <w:jc w:val="left"/>
    </w:pPr>
    <w:rPr>
      <w:rFonts w:ascii="Impact" w:hAnsi="Impact"/>
      <w:bCs/>
      <w:color w:val="000000"/>
      <w:szCs w:val="18"/>
    </w:rPr>
  </w:style>
  <w:style w:type="paragraph" w:customStyle="1" w:styleId="-1">
    <w:name w:val="命令-1"/>
    <w:rsid w:val="00425235"/>
    <w:pPr>
      <w:spacing w:line="260" w:lineRule="exact"/>
      <w:ind w:left="1287"/>
    </w:pPr>
    <w:rPr>
      <w:rFonts w:ascii="Courier New" w:hAnsi="Courier New"/>
      <w:sz w:val="16"/>
    </w:rPr>
  </w:style>
  <w:style w:type="paragraph" w:customStyle="1" w:styleId="a4">
    <w:name w:val="排序"/>
    <w:basedOn w:val="ad"/>
    <w:link w:val="Charc"/>
    <w:qFormat/>
    <w:rsid w:val="00425235"/>
    <w:pPr>
      <w:numPr>
        <w:numId w:val="7"/>
      </w:numPr>
      <w:spacing w:before="80"/>
      <w:jc w:val="left"/>
    </w:pPr>
    <w:rPr>
      <w:rFonts w:ascii="Arial" w:hAnsi="Arial"/>
      <w:color w:val="000000"/>
      <w:sz w:val="20"/>
      <w:szCs w:val="21"/>
    </w:rPr>
  </w:style>
  <w:style w:type="paragraph" w:customStyle="1" w:styleId="RJ-">
    <w:name w:val="RJ-正文"/>
    <w:basedOn w:val="aff4"/>
    <w:link w:val="RJ-Char"/>
    <w:qFormat/>
    <w:rsid w:val="00C852ED"/>
    <w:pPr>
      <w:spacing w:line="360" w:lineRule="auto"/>
    </w:pPr>
    <w:rPr>
      <w:rFonts w:ascii="宋体" w:eastAsia="宋体" w:hAnsi="宋体"/>
    </w:rPr>
  </w:style>
  <w:style w:type="paragraph" w:customStyle="1" w:styleId="aff4">
    <w:name w:val="注意内容"/>
    <w:rsid w:val="00425235"/>
    <w:pPr>
      <w:ind w:firstLineChars="200" w:firstLine="420"/>
    </w:pPr>
    <w:rPr>
      <w:rFonts w:eastAsia="楷体_GB2312"/>
      <w:sz w:val="21"/>
    </w:rPr>
  </w:style>
  <w:style w:type="paragraph" w:customStyle="1" w:styleId="aff5">
    <w:name w:val="突出重点"/>
    <w:basedOn w:val="ad"/>
    <w:link w:val="Chard"/>
    <w:rsid w:val="00425235"/>
    <w:pPr>
      <w:keepNext/>
      <w:spacing w:before="80"/>
      <w:ind w:left="1287"/>
      <w:jc w:val="left"/>
    </w:pPr>
    <w:rPr>
      <w:rFonts w:ascii="Arial" w:hAnsi="Arial"/>
      <w:b/>
      <w:bCs/>
      <w:color w:val="000000"/>
      <w:sz w:val="20"/>
      <w:szCs w:val="20"/>
    </w:rPr>
  </w:style>
  <w:style w:type="paragraph" w:customStyle="1" w:styleId="NotesHeading">
    <w:name w:val="Notes Heading"/>
    <w:basedOn w:val="NotesText"/>
    <w:link w:val="NotesHeadingCharChar"/>
    <w:qFormat/>
    <w:rsid w:val="00D62EFE"/>
    <w:pPr>
      <w:pBdr>
        <w:top w:val="single" w:sz="4" w:space="1" w:color="auto"/>
        <w:bottom w:val="none" w:sz="0" w:space="0" w:color="auto"/>
      </w:pBdr>
      <w:spacing w:before="31" w:after="31"/>
    </w:pPr>
    <w:rPr>
      <w:rFonts w:eastAsia="黑体"/>
      <w:sz w:val="30"/>
      <w:szCs w:val="30"/>
    </w:rPr>
  </w:style>
  <w:style w:type="paragraph" w:customStyle="1" w:styleId="aff6">
    <w:name w:val="案例"/>
    <w:basedOn w:val="FigureDescription-1"/>
    <w:qFormat/>
    <w:rsid w:val="00425235"/>
    <w:pPr>
      <w:widowControl/>
      <w:tabs>
        <w:tab w:val="left" w:pos="1134"/>
      </w:tabs>
      <w:ind w:left="1134" w:hanging="1134"/>
      <w:outlineLvl w:val="9"/>
    </w:pPr>
  </w:style>
  <w:style w:type="paragraph" w:customStyle="1" w:styleId="ab">
    <w:name w:val="文档名"/>
    <w:basedOn w:val="ad"/>
    <w:rsid w:val="00425235"/>
    <w:pPr>
      <w:numPr>
        <w:numId w:val="8"/>
      </w:numPr>
      <w:spacing w:before="240" w:after="60"/>
      <w:jc w:val="right"/>
    </w:pPr>
    <w:rPr>
      <w:rFonts w:ascii="Arial" w:eastAsia="楷体_GB2312" w:hAnsi="Arial" w:cs="Arial"/>
      <w:b/>
      <w:bCs/>
      <w:sz w:val="44"/>
    </w:rPr>
  </w:style>
  <w:style w:type="paragraph" w:customStyle="1" w:styleId="aff7">
    <w:name w:val="正文 + 加粗"/>
    <w:basedOn w:val="ad"/>
    <w:rsid w:val="00425235"/>
    <w:pPr>
      <w:spacing w:before="80"/>
      <w:ind w:left="1287"/>
    </w:pPr>
    <w:rPr>
      <w:rFonts w:ascii="Arial" w:hAnsi="Arial"/>
      <w:color w:val="000000"/>
      <w:sz w:val="20"/>
      <w:szCs w:val="21"/>
    </w:rPr>
  </w:style>
  <w:style w:type="paragraph" w:customStyle="1" w:styleId="aff8">
    <w:name w:val="章节号"/>
    <w:basedOn w:val="ad"/>
    <w:rsid w:val="00425235"/>
    <w:pPr>
      <w:jc w:val="left"/>
    </w:pPr>
    <w:rPr>
      <w:b/>
      <w:color w:val="000000"/>
      <w:kern w:val="0"/>
      <w:sz w:val="144"/>
      <w:szCs w:val="200"/>
    </w:rPr>
  </w:style>
  <w:style w:type="paragraph" w:customStyle="1" w:styleId="aff9">
    <w:name w:val="策划"/>
    <w:rsid w:val="00425235"/>
    <w:pPr>
      <w:ind w:firstLineChars="500" w:firstLine="500"/>
    </w:pPr>
    <w:rPr>
      <w:kern w:val="2"/>
      <w:sz w:val="18"/>
      <w:szCs w:val="18"/>
    </w:rPr>
  </w:style>
  <w:style w:type="paragraph" w:customStyle="1" w:styleId="a3">
    <w:name w:val="小小提示"/>
    <w:rsid w:val="00425235"/>
    <w:pPr>
      <w:numPr>
        <w:numId w:val="9"/>
      </w:numPr>
      <w:spacing w:line="360" w:lineRule="auto"/>
      <w:ind w:left="817"/>
    </w:pPr>
    <w:rPr>
      <w:color w:val="000000"/>
      <w:kern w:val="2"/>
      <w:sz w:val="21"/>
      <w:szCs w:val="21"/>
    </w:rPr>
  </w:style>
  <w:style w:type="paragraph" w:customStyle="1" w:styleId="affa">
    <w:name w:val="注和图解"/>
    <w:basedOn w:val="ad"/>
    <w:next w:val="ad"/>
    <w:link w:val="Chare"/>
    <w:rsid w:val="00425235"/>
    <w:pPr>
      <w:ind w:firstLine="420"/>
    </w:pPr>
    <w:rPr>
      <w:rFonts w:eastAsia="黑体"/>
      <w:b/>
    </w:rPr>
  </w:style>
  <w:style w:type="paragraph" w:customStyle="1" w:styleId="TOC1">
    <w:name w:val="TOC 标题1"/>
    <w:basedOn w:val="10"/>
    <w:next w:val="ad"/>
    <w:semiHidden/>
    <w:unhideWhenUsed/>
    <w:qFormat/>
    <w:rsid w:val="00425235"/>
    <w:pPr>
      <w:widowControl/>
      <w:spacing w:before="480" w:after="0" w:line="276" w:lineRule="auto"/>
      <w:jc w:val="left"/>
      <w:outlineLvl w:val="9"/>
    </w:pPr>
    <w:rPr>
      <w:rFonts w:ascii="Cambria" w:hAnsi="Cambria" w:cs="黑体"/>
      <w:color w:val="365F90"/>
      <w:kern w:val="0"/>
      <w:sz w:val="28"/>
      <w:szCs w:val="28"/>
    </w:rPr>
  </w:style>
  <w:style w:type="paragraph" w:customStyle="1" w:styleId="affb">
    <w:name w:val="啊啊啊啊啊啊"/>
    <w:basedOn w:val="ad"/>
    <w:link w:val="Charf"/>
    <w:rsid w:val="00425235"/>
    <w:pPr>
      <w:spacing w:beforeLines="100" w:afterLines="100"/>
      <w:ind w:left="1701"/>
    </w:pPr>
    <w:rPr>
      <w:szCs w:val="21"/>
    </w:rPr>
  </w:style>
  <w:style w:type="paragraph" w:customStyle="1" w:styleId="TableCommand">
    <w:name w:val="Table Command"/>
    <w:basedOn w:val="ad"/>
    <w:rsid w:val="00425235"/>
    <w:pPr>
      <w:autoSpaceDE w:val="0"/>
      <w:autoSpaceDN w:val="0"/>
      <w:adjustRightInd w:val="0"/>
      <w:jc w:val="left"/>
    </w:pPr>
    <w:rPr>
      <w:rFonts w:ascii="Courier New" w:hAnsi="Courier New"/>
      <w:iCs/>
      <w:color w:val="000000"/>
      <w:kern w:val="0"/>
      <w:sz w:val="16"/>
      <w:szCs w:val="20"/>
    </w:rPr>
  </w:style>
  <w:style w:type="paragraph" w:customStyle="1" w:styleId="13">
    <w:name w:val="正文1"/>
    <w:basedOn w:val="ad"/>
    <w:link w:val="1Char0"/>
    <w:rsid w:val="00425235"/>
    <w:pPr>
      <w:ind w:firstLine="420"/>
    </w:pPr>
  </w:style>
  <w:style w:type="paragraph" w:customStyle="1" w:styleId="affc">
    <w:name w:val="表样式"/>
    <w:basedOn w:val="ad"/>
    <w:rsid w:val="00425235"/>
    <w:pPr>
      <w:spacing w:line="276" w:lineRule="auto"/>
    </w:pPr>
    <w:rPr>
      <w:rFonts w:cs="Courier New"/>
      <w:bCs/>
      <w:szCs w:val="20"/>
    </w:rPr>
  </w:style>
  <w:style w:type="paragraph" w:customStyle="1" w:styleId="EOC">
    <w:name w:val="EOC正文"/>
    <w:link w:val="EOCChar"/>
    <w:qFormat/>
    <w:rsid w:val="00425235"/>
    <w:pPr>
      <w:spacing w:before="80" w:after="80"/>
      <w:ind w:firstLineChars="200" w:firstLine="200"/>
    </w:pPr>
    <w:rPr>
      <w:sz w:val="21"/>
      <w:szCs w:val="28"/>
    </w:rPr>
  </w:style>
  <w:style w:type="paragraph" w:customStyle="1" w:styleId="14">
    <w:name w:val="列出段落1"/>
    <w:basedOn w:val="ad"/>
    <w:uiPriority w:val="34"/>
    <w:qFormat/>
    <w:rsid w:val="00425235"/>
    <w:pPr>
      <w:ind w:firstLineChars="200" w:firstLine="420"/>
    </w:pPr>
  </w:style>
  <w:style w:type="paragraph" w:customStyle="1" w:styleId="affd">
    <w:name w:val="前言和目录"/>
    <w:basedOn w:val="ad"/>
    <w:next w:val="ad"/>
    <w:rsid w:val="00425235"/>
    <w:pPr>
      <w:adjustRightInd w:val="0"/>
      <w:jc w:val="center"/>
    </w:pPr>
    <w:rPr>
      <w:b/>
      <w:sz w:val="32"/>
    </w:rPr>
  </w:style>
  <w:style w:type="paragraph" w:customStyle="1" w:styleId="affe">
    <w:name w:val="前言段标"/>
    <w:basedOn w:val="ad"/>
    <w:next w:val="13"/>
    <w:rsid w:val="00425235"/>
    <w:pPr>
      <w:adjustRightInd w:val="0"/>
      <w:spacing w:before="480" w:after="240"/>
    </w:pPr>
    <w:rPr>
      <w:b/>
      <w:sz w:val="28"/>
    </w:rPr>
  </w:style>
  <w:style w:type="paragraph" w:customStyle="1" w:styleId="ac">
    <w:name w:val="内容列表"/>
    <w:basedOn w:val="13"/>
    <w:rsid w:val="00425235"/>
    <w:pPr>
      <w:numPr>
        <w:numId w:val="10"/>
      </w:numPr>
      <w:tabs>
        <w:tab w:val="clear" w:pos="840"/>
        <w:tab w:val="left" w:pos="360"/>
      </w:tabs>
      <w:ind w:left="0" w:firstLine="420"/>
    </w:pPr>
  </w:style>
  <w:style w:type="character" w:customStyle="1" w:styleId="1Char">
    <w:name w:val="标题 1 Char"/>
    <w:aliases w:val="H1 Char"/>
    <w:link w:val="10"/>
    <w:rsid w:val="000655F2"/>
    <w:rPr>
      <w:b/>
      <w:bCs/>
      <w:kern w:val="44"/>
      <w:sz w:val="32"/>
      <w:szCs w:val="44"/>
    </w:rPr>
  </w:style>
  <w:style w:type="character" w:customStyle="1" w:styleId="3Char">
    <w:name w:val="标题 3 Char"/>
    <w:aliases w:val="标题 3 Char1 Char,标题 3 Char Char Char1,标题 3 Char Char Char Char Char Char,标题 3 Char Char1 Char,标题 3 Char Char Char Char1,标题 3 Char Char Char Char Char1,3 Char"/>
    <w:link w:val="30"/>
    <w:qFormat/>
    <w:rsid w:val="009A32C5"/>
    <w:rPr>
      <w:rFonts w:ascii="宋体" w:hAnsi="宋体"/>
      <w:b/>
      <w:sz w:val="24"/>
      <w:szCs w:val="21"/>
    </w:rPr>
  </w:style>
  <w:style w:type="character" w:customStyle="1" w:styleId="Char">
    <w:name w:val="常规 Char"/>
    <w:link w:val="ae"/>
    <w:qFormat/>
    <w:rsid w:val="00425235"/>
    <w:rPr>
      <w:rFonts w:eastAsia="宋体"/>
      <w:kern w:val="2"/>
      <w:sz w:val="21"/>
      <w:szCs w:val="21"/>
      <w:lang w:val="en-US" w:eastAsia="zh-CN" w:bidi="ar-SA"/>
    </w:rPr>
  </w:style>
  <w:style w:type="character" w:customStyle="1" w:styleId="CodeinTableChar">
    <w:name w:val="Code in Table Char"/>
    <w:link w:val="CodeinTable"/>
    <w:rsid w:val="00425235"/>
    <w:rPr>
      <w:rFonts w:ascii="Courier New" w:eastAsia="宋体" w:hAnsi="Courier New"/>
      <w:kern w:val="2"/>
      <w:sz w:val="18"/>
      <w:szCs w:val="24"/>
      <w:lang w:val="en-US" w:eastAsia="zh-CN" w:bidi="ar-SA"/>
    </w:rPr>
  </w:style>
  <w:style w:type="character" w:customStyle="1" w:styleId="5Char">
    <w:name w:val="标题 5 Char"/>
    <w:link w:val="51"/>
    <w:qFormat/>
    <w:rsid w:val="003C1E0B"/>
    <w:rPr>
      <w:rFonts w:ascii="Arial" w:eastAsia="黑体" w:hAnsi="Arial"/>
      <w:bCs/>
      <w:color w:val="000000"/>
      <w:kern w:val="2"/>
      <w:sz w:val="21"/>
      <w:szCs w:val="18"/>
    </w:rPr>
  </w:style>
  <w:style w:type="character" w:customStyle="1" w:styleId="Charb">
    <w:name w:val="表 Char"/>
    <w:link w:val="aff3"/>
    <w:rsid w:val="00425235"/>
    <w:rPr>
      <w:rFonts w:ascii="Arial" w:eastAsia="黑体" w:hAnsi="Arial"/>
      <w:color w:val="000000"/>
      <w:kern w:val="2"/>
      <w:sz w:val="21"/>
    </w:rPr>
  </w:style>
  <w:style w:type="character" w:customStyle="1" w:styleId="Charc">
    <w:name w:val="排序 Char"/>
    <w:link w:val="a4"/>
    <w:rsid w:val="00425235"/>
    <w:rPr>
      <w:rFonts w:ascii="Arial" w:hAnsi="Arial"/>
      <w:color w:val="000000"/>
      <w:kern w:val="2"/>
      <w:szCs w:val="21"/>
    </w:rPr>
  </w:style>
  <w:style w:type="character" w:customStyle="1" w:styleId="RJ-Char">
    <w:name w:val="RJ-正文 Char"/>
    <w:link w:val="RJ-"/>
    <w:rsid w:val="00C852ED"/>
    <w:rPr>
      <w:rFonts w:ascii="宋体" w:hAnsi="宋体"/>
      <w:sz w:val="21"/>
    </w:rPr>
  </w:style>
  <w:style w:type="character" w:customStyle="1" w:styleId="Chard">
    <w:name w:val="突出重点 Char"/>
    <w:link w:val="aff5"/>
    <w:rsid w:val="00425235"/>
    <w:rPr>
      <w:rFonts w:ascii="Arial" w:hAnsi="Arial"/>
      <w:b/>
      <w:bCs/>
      <w:color w:val="000000"/>
      <w:kern w:val="2"/>
    </w:rPr>
  </w:style>
  <w:style w:type="character" w:customStyle="1" w:styleId="Char4">
    <w:name w:val="纯文本 Char"/>
    <w:link w:val="af7"/>
    <w:rsid w:val="00425235"/>
    <w:rPr>
      <w:rFonts w:ascii="宋体" w:hAnsi="Courier New" w:cs="宋体"/>
      <w:kern w:val="2"/>
      <w:sz w:val="21"/>
      <w:szCs w:val="21"/>
    </w:rPr>
  </w:style>
  <w:style w:type="character" w:customStyle="1" w:styleId="6Char">
    <w:name w:val="标题 6 Char"/>
    <w:link w:val="60"/>
    <w:uiPriority w:val="1"/>
    <w:rsid w:val="00425235"/>
    <w:rPr>
      <w:rFonts w:ascii="Cambria" w:hAnsi="Cambria" w:cs="黑体"/>
      <w:b/>
      <w:bCs/>
      <w:kern w:val="2"/>
      <w:sz w:val="24"/>
      <w:szCs w:val="24"/>
    </w:rPr>
  </w:style>
  <w:style w:type="character" w:customStyle="1" w:styleId="4Char">
    <w:name w:val="标题 4 Char"/>
    <w:link w:val="41"/>
    <w:rsid w:val="009B5D46"/>
    <w:rPr>
      <w:rFonts w:ascii="Cambria" w:eastAsia="黑体" w:hAnsi="Cambria" w:cs="黑体"/>
      <w:bCs/>
      <w:kern w:val="2"/>
      <w:sz w:val="21"/>
      <w:szCs w:val="28"/>
    </w:rPr>
  </w:style>
  <w:style w:type="character" w:customStyle="1" w:styleId="7Char">
    <w:name w:val="标题 7 Char"/>
    <w:link w:val="7"/>
    <w:uiPriority w:val="99"/>
    <w:rsid w:val="00425235"/>
    <w:rPr>
      <w:b/>
      <w:bCs/>
      <w:kern w:val="2"/>
      <w:sz w:val="24"/>
      <w:szCs w:val="24"/>
    </w:rPr>
  </w:style>
  <w:style w:type="character" w:customStyle="1" w:styleId="8Char">
    <w:name w:val="标题 8 Char"/>
    <w:link w:val="8"/>
    <w:uiPriority w:val="99"/>
    <w:rsid w:val="00425235"/>
    <w:rPr>
      <w:rFonts w:ascii="Cambria" w:hAnsi="Cambria" w:cs="黑体"/>
      <w:kern w:val="2"/>
      <w:sz w:val="24"/>
      <w:szCs w:val="24"/>
    </w:rPr>
  </w:style>
  <w:style w:type="character" w:customStyle="1" w:styleId="9Char">
    <w:name w:val="标题 9 Char"/>
    <w:link w:val="9"/>
    <w:uiPriority w:val="99"/>
    <w:rsid w:val="00425235"/>
    <w:rPr>
      <w:rFonts w:ascii="Cambria" w:hAnsi="Cambria" w:cs="黑体"/>
      <w:kern w:val="2"/>
      <w:sz w:val="21"/>
      <w:szCs w:val="21"/>
    </w:rPr>
  </w:style>
  <w:style w:type="character" w:customStyle="1" w:styleId="Char6">
    <w:name w:val="页脚 Char"/>
    <w:link w:val="af9"/>
    <w:uiPriority w:val="99"/>
    <w:rsid w:val="00425235"/>
    <w:rPr>
      <w:rFonts w:ascii="Arial" w:eastAsia="楷体_GB2312" w:hAnsi="Arial"/>
      <w:sz w:val="21"/>
      <w:szCs w:val="18"/>
    </w:rPr>
  </w:style>
  <w:style w:type="character" w:customStyle="1" w:styleId="Chare">
    <w:name w:val="注和图解 Char"/>
    <w:link w:val="affa"/>
    <w:rsid w:val="00425235"/>
    <w:rPr>
      <w:rFonts w:eastAsia="黑体"/>
      <w:b/>
      <w:kern w:val="2"/>
      <w:sz w:val="21"/>
      <w:szCs w:val="24"/>
    </w:rPr>
  </w:style>
  <w:style w:type="character" w:customStyle="1" w:styleId="Char3">
    <w:name w:val="正文文本 Char"/>
    <w:link w:val="af6"/>
    <w:rsid w:val="00425235"/>
    <w:rPr>
      <w:kern w:val="1"/>
      <w:sz w:val="21"/>
      <w:szCs w:val="21"/>
      <w:lang w:eastAsia="ar-SA"/>
    </w:rPr>
  </w:style>
  <w:style w:type="character" w:customStyle="1" w:styleId="Charf">
    <w:name w:val="啊啊啊啊啊啊 Char"/>
    <w:link w:val="affb"/>
    <w:rsid w:val="00425235"/>
    <w:rPr>
      <w:kern w:val="2"/>
      <w:sz w:val="21"/>
      <w:szCs w:val="21"/>
    </w:rPr>
  </w:style>
  <w:style w:type="character" w:customStyle="1" w:styleId="ItemListinTableChar">
    <w:name w:val="Item List in Table Char"/>
    <w:link w:val="ItemListinTable"/>
    <w:locked/>
    <w:rsid w:val="006542CC"/>
    <w:rPr>
      <w:rFonts w:ascii="宋体" w:cs="Arial"/>
      <w:kern w:val="2"/>
      <w:sz w:val="18"/>
      <w:szCs w:val="24"/>
    </w:rPr>
  </w:style>
  <w:style w:type="character" w:customStyle="1" w:styleId="HTMLChar">
    <w:name w:val="HTML 预设格式 Char"/>
    <w:link w:val="HTML"/>
    <w:rsid w:val="00425235"/>
    <w:rPr>
      <w:rFonts w:ascii="宋体" w:hAnsi="宋体" w:cs="宋体"/>
      <w:sz w:val="24"/>
      <w:szCs w:val="24"/>
    </w:rPr>
  </w:style>
  <w:style w:type="character" w:customStyle="1" w:styleId="ItemStepinTableChar">
    <w:name w:val="Item Step in Table Char"/>
    <w:link w:val="ItemStepinTable"/>
    <w:uiPriority w:val="2"/>
    <w:locked/>
    <w:rsid w:val="00425235"/>
    <w:rPr>
      <w:kern w:val="2"/>
      <w:sz w:val="21"/>
      <w:szCs w:val="24"/>
    </w:rPr>
  </w:style>
  <w:style w:type="character" w:customStyle="1" w:styleId="Char9">
    <w:name w:val="标题 Char"/>
    <w:link w:val="afd"/>
    <w:uiPriority w:val="10"/>
    <w:rsid w:val="00425235"/>
    <w:rPr>
      <w:rFonts w:ascii="Cambria" w:hAnsi="Cambria" w:cs="黑体"/>
      <w:b/>
      <w:bCs/>
      <w:kern w:val="2"/>
      <w:sz w:val="32"/>
      <w:szCs w:val="32"/>
    </w:rPr>
  </w:style>
  <w:style w:type="character" w:customStyle="1" w:styleId="1Char0">
    <w:name w:val="正文1 Char"/>
    <w:link w:val="13"/>
    <w:rsid w:val="00425235"/>
    <w:rPr>
      <w:kern w:val="2"/>
      <w:sz w:val="21"/>
      <w:szCs w:val="24"/>
    </w:rPr>
  </w:style>
  <w:style w:type="character" w:customStyle="1" w:styleId="EOCChar">
    <w:name w:val="EOC正文 Char"/>
    <w:link w:val="EOC"/>
    <w:rsid w:val="00425235"/>
    <w:rPr>
      <w:sz w:val="21"/>
      <w:szCs w:val="28"/>
    </w:rPr>
  </w:style>
  <w:style w:type="character" w:customStyle="1" w:styleId="Char8">
    <w:name w:val="副标题 Char"/>
    <w:link w:val="afb"/>
    <w:rsid w:val="00425235"/>
    <w:rPr>
      <w:rFonts w:ascii="Cambria" w:hAnsi="Cambria" w:cs="黑体"/>
      <w:b/>
      <w:bCs/>
      <w:kern w:val="28"/>
      <w:sz w:val="32"/>
      <w:szCs w:val="32"/>
    </w:rPr>
  </w:style>
  <w:style w:type="paragraph" w:customStyle="1" w:styleId="text">
    <w:name w:val="* text"/>
    <w:basedOn w:val="ad"/>
    <w:link w:val="textCharChar"/>
    <w:rsid w:val="00E911F4"/>
    <w:pPr>
      <w:widowControl/>
      <w:spacing w:beforeLines="50" w:afterLines="50"/>
    </w:pPr>
    <w:rPr>
      <w:rFonts w:ascii="Arial" w:hAnsi="Arial"/>
      <w:color w:val="333333"/>
      <w:sz w:val="18"/>
      <w:szCs w:val="18"/>
    </w:rPr>
  </w:style>
  <w:style w:type="character" w:customStyle="1" w:styleId="textCharChar">
    <w:name w:val="* text Char Char"/>
    <w:link w:val="text"/>
    <w:rsid w:val="00E911F4"/>
    <w:rPr>
      <w:rFonts w:ascii="Arial" w:hAnsi="Arial"/>
      <w:color w:val="333333"/>
      <w:kern w:val="2"/>
      <w:sz w:val="18"/>
      <w:szCs w:val="18"/>
    </w:rPr>
  </w:style>
  <w:style w:type="paragraph" w:customStyle="1" w:styleId="tabletext0">
    <w:name w:val="* table text"/>
    <w:basedOn w:val="text"/>
    <w:link w:val="tabletextChar0"/>
    <w:rsid w:val="00FA2029"/>
    <w:pPr>
      <w:spacing w:beforeLines="0" w:afterLines="0"/>
    </w:pPr>
  </w:style>
  <w:style w:type="paragraph" w:customStyle="1" w:styleId="instruction">
    <w:name w:val="* instruction"/>
    <w:basedOn w:val="text"/>
    <w:rsid w:val="00FA2029"/>
    <w:pPr>
      <w:numPr>
        <w:numId w:val="14"/>
      </w:numPr>
      <w:pBdr>
        <w:top w:val="single" w:sz="12" w:space="1" w:color="999999"/>
        <w:bottom w:val="single" w:sz="12" w:space="1" w:color="999999"/>
      </w:pBdr>
    </w:pPr>
    <w:rPr>
      <w:rFonts w:eastAsia="楷体_GB2312"/>
    </w:rPr>
  </w:style>
  <w:style w:type="paragraph" w:customStyle="1" w:styleId="notice">
    <w:name w:val="* notice"/>
    <w:basedOn w:val="text"/>
    <w:rsid w:val="00FA2029"/>
    <w:pPr>
      <w:numPr>
        <w:numId w:val="11"/>
      </w:numPr>
      <w:pBdr>
        <w:top w:val="single" w:sz="12" w:space="1" w:color="999999"/>
        <w:bottom w:val="single" w:sz="12" w:space="1" w:color="999999"/>
      </w:pBdr>
    </w:pPr>
    <w:rPr>
      <w:rFonts w:eastAsia="楷体_GB2312"/>
    </w:rPr>
  </w:style>
  <w:style w:type="paragraph" w:customStyle="1" w:styleId="Displayterminal">
    <w:name w:val="* Display terminal"/>
    <w:link w:val="DisplayterminalCharChar"/>
    <w:rsid w:val="00FA2029"/>
    <w:pPr>
      <w:shd w:val="clear" w:color="auto" w:fill="E6E6E6"/>
    </w:pPr>
    <w:rPr>
      <w:rFonts w:ascii="宋体" w:hAnsi="Verdana"/>
      <w:kern w:val="2"/>
      <w:sz w:val="18"/>
      <w:szCs w:val="18"/>
    </w:rPr>
  </w:style>
  <w:style w:type="character" w:customStyle="1" w:styleId="DisplayterminalCharChar">
    <w:name w:val="* Display terminal Char Char"/>
    <w:link w:val="Displayterminal"/>
    <w:rsid w:val="00FA2029"/>
    <w:rPr>
      <w:rFonts w:ascii="宋体" w:hAnsi="Verdana"/>
      <w:kern w:val="2"/>
      <w:sz w:val="18"/>
      <w:szCs w:val="18"/>
      <w:shd w:val="clear" w:color="auto" w:fill="E6E6E6"/>
    </w:rPr>
  </w:style>
  <w:style w:type="paragraph" w:customStyle="1" w:styleId="itemlist0">
    <w:name w:val="* item list"/>
    <w:basedOn w:val="text"/>
    <w:rsid w:val="00FA2029"/>
    <w:pPr>
      <w:numPr>
        <w:numId w:val="12"/>
      </w:numPr>
    </w:pPr>
  </w:style>
  <w:style w:type="paragraph" w:customStyle="1" w:styleId="afff">
    <w:rsid w:val="00FA2029"/>
    <w:pPr>
      <w:widowControl w:val="0"/>
      <w:jc w:val="both"/>
    </w:pPr>
    <w:rPr>
      <w:kern w:val="2"/>
      <w:sz w:val="21"/>
      <w:szCs w:val="24"/>
    </w:rPr>
  </w:style>
  <w:style w:type="paragraph" w:styleId="afff0">
    <w:name w:val="footnote text"/>
    <w:basedOn w:val="ad"/>
    <w:link w:val="Charf0"/>
    <w:rsid w:val="00FA2029"/>
    <w:pPr>
      <w:widowControl/>
      <w:snapToGrid w:val="0"/>
      <w:jc w:val="left"/>
    </w:pPr>
    <w:rPr>
      <w:rFonts w:ascii="Arial" w:hAnsi="Arial"/>
      <w:kern w:val="0"/>
      <w:sz w:val="18"/>
      <w:szCs w:val="18"/>
    </w:rPr>
  </w:style>
  <w:style w:type="character" w:customStyle="1" w:styleId="Charf0">
    <w:name w:val="脚注文本 Char"/>
    <w:link w:val="afff0"/>
    <w:rsid w:val="00FA2029"/>
    <w:rPr>
      <w:rFonts w:ascii="Arial" w:hAnsi="Arial"/>
      <w:sz w:val="18"/>
      <w:szCs w:val="18"/>
    </w:rPr>
  </w:style>
  <w:style w:type="paragraph" w:customStyle="1" w:styleId="Block0">
    <w:name w:val="*Block"/>
    <w:basedOn w:val="ad"/>
    <w:next w:val="text"/>
    <w:link w:val="BlockChar"/>
    <w:rsid w:val="00FA2029"/>
    <w:pPr>
      <w:widowControl/>
      <w:spacing w:beforeLines="50" w:afterLines="50"/>
    </w:pPr>
    <w:rPr>
      <w:rFonts w:ascii="Arial" w:eastAsia="微软雅黑" w:hAnsi="Arial"/>
      <w:b/>
      <w:color w:val="333333"/>
      <w:kern w:val="0"/>
    </w:rPr>
  </w:style>
  <w:style w:type="paragraph" w:customStyle="1" w:styleId="step">
    <w:name w:val="* step"/>
    <w:basedOn w:val="text"/>
    <w:rsid w:val="00FA2029"/>
    <w:pPr>
      <w:numPr>
        <w:numId w:val="13"/>
      </w:numPr>
    </w:pPr>
  </w:style>
  <w:style w:type="character" w:styleId="afff1">
    <w:name w:val="footnote reference"/>
    <w:rsid w:val="00FA2029"/>
    <w:rPr>
      <w:rFonts w:ascii="Tahoma" w:eastAsia="宋体" w:hAnsi="Tahoma"/>
      <w:kern w:val="2"/>
      <w:sz w:val="24"/>
      <w:vertAlign w:val="superscript"/>
      <w:lang w:val="en-US" w:eastAsia="zh-CN" w:bidi="ar-SA"/>
    </w:rPr>
  </w:style>
  <w:style w:type="paragraph" w:customStyle="1" w:styleId="spec">
    <w:name w:val="* spec"/>
    <w:basedOn w:val="text"/>
    <w:rsid w:val="00FA2029"/>
    <w:pPr>
      <w:numPr>
        <w:numId w:val="15"/>
      </w:numPr>
      <w:pBdr>
        <w:top w:val="single" w:sz="12" w:space="1" w:color="999999"/>
        <w:bottom w:val="single" w:sz="12" w:space="1" w:color="999999"/>
      </w:pBdr>
    </w:pPr>
    <w:rPr>
      <w:rFonts w:eastAsia="楷体_GB2312"/>
    </w:rPr>
  </w:style>
  <w:style w:type="paragraph" w:customStyle="1" w:styleId="Char1CharCharCharCharCharChar">
    <w:name w:val="Char1 Char Char Char Char Char Char"/>
    <w:basedOn w:val="ad"/>
    <w:next w:val="ad"/>
    <w:uiPriority w:val="99"/>
    <w:semiHidden/>
    <w:rsid w:val="00FA2029"/>
    <w:rPr>
      <w:rFonts w:ascii="Tahoma" w:hAnsi="Tahoma"/>
      <w:sz w:val="24"/>
      <w:szCs w:val="20"/>
    </w:rPr>
  </w:style>
  <w:style w:type="paragraph" w:customStyle="1" w:styleId="CharCharCharChar">
    <w:name w:val="Char Char Char Char"/>
    <w:basedOn w:val="ad"/>
    <w:autoRedefine/>
    <w:semiHidden/>
    <w:rsid w:val="00FA2029"/>
    <w:pPr>
      <w:pageBreakBefore/>
    </w:pPr>
    <w:rPr>
      <w:rFonts w:ascii="Tahoma" w:hAnsi="Tahoma"/>
      <w:color w:val="000000"/>
      <w:szCs w:val="21"/>
    </w:rPr>
  </w:style>
  <w:style w:type="table" w:styleId="afff2">
    <w:name w:val="Table Grid"/>
    <w:basedOn w:val="af0"/>
    <w:qFormat/>
    <w:rsid w:val="00FA202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textChar0">
    <w:name w:val="* table text Char"/>
    <w:link w:val="tabletext0"/>
    <w:rsid w:val="00FA2029"/>
    <w:rPr>
      <w:rFonts w:ascii="Arial" w:hAnsi="Arial"/>
      <w:color w:val="333333"/>
      <w:kern w:val="2"/>
      <w:sz w:val="18"/>
      <w:szCs w:val="18"/>
    </w:rPr>
  </w:style>
  <w:style w:type="paragraph" w:customStyle="1" w:styleId="Displayterminal0">
    <w:name w:val="Display terminal"/>
    <w:link w:val="DisplayterminalChar"/>
    <w:rsid w:val="00FA2029"/>
    <w:pPr>
      <w:ind w:leftChars="400" w:left="400"/>
    </w:pPr>
    <w:rPr>
      <w:rFonts w:ascii="Courier New" w:hAnsi="Courier New"/>
    </w:rPr>
  </w:style>
  <w:style w:type="paragraph" w:customStyle="1" w:styleId="afff3">
    <w:name w:val="封面标题"/>
    <w:basedOn w:val="ad"/>
    <w:next w:val="ad"/>
    <w:autoRedefine/>
    <w:rsid w:val="00FA2029"/>
    <w:pPr>
      <w:widowControl/>
      <w:jc w:val="center"/>
    </w:pPr>
    <w:rPr>
      <w:rFonts w:ascii="微软雅黑" w:eastAsia="微软雅黑" w:hAnsi="微软雅黑" w:cs="Arial"/>
      <w:b/>
      <w:bCs/>
      <w:kern w:val="0"/>
      <w:sz w:val="36"/>
      <w:szCs w:val="36"/>
    </w:rPr>
  </w:style>
  <w:style w:type="character" w:customStyle="1" w:styleId="Char7">
    <w:name w:val="页眉 Char"/>
    <w:link w:val="afa"/>
    <w:uiPriority w:val="3"/>
    <w:rsid w:val="00FA2029"/>
    <w:rPr>
      <w:kern w:val="2"/>
      <w:sz w:val="18"/>
      <w:szCs w:val="18"/>
    </w:rPr>
  </w:style>
  <w:style w:type="character" w:customStyle="1" w:styleId="DisplayterminalChar">
    <w:name w:val="Display terminal Char"/>
    <w:link w:val="Displayterminal0"/>
    <w:rsid w:val="00FA2029"/>
    <w:rPr>
      <w:rFonts w:ascii="Courier New" w:hAnsi="Courier New"/>
    </w:rPr>
  </w:style>
  <w:style w:type="paragraph" w:customStyle="1" w:styleId="CharCharCharChar0">
    <w:name w:val="Char Char Char Char"/>
    <w:basedOn w:val="ad"/>
    <w:autoRedefine/>
    <w:semiHidden/>
    <w:rsid w:val="00FA2029"/>
    <w:pPr>
      <w:pageBreakBefore/>
    </w:pPr>
    <w:rPr>
      <w:rFonts w:ascii="Tahoma" w:hAnsi="Tahoma"/>
      <w:color w:val="000000"/>
      <w:szCs w:val="21"/>
    </w:rPr>
  </w:style>
  <w:style w:type="paragraph" w:customStyle="1" w:styleId="15">
    <w:name w:val="标题1"/>
    <w:basedOn w:val="ad"/>
    <w:rsid w:val="00FA2029"/>
    <w:pPr>
      <w:widowControl/>
    </w:pPr>
    <w:rPr>
      <w:rFonts w:ascii="Arial" w:eastAsia="黑体" w:hAnsi="Arial"/>
      <w:kern w:val="0"/>
      <w:sz w:val="44"/>
      <w:szCs w:val="44"/>
    </w:rPr>
  </w:style>
  <w:style w:type="paragraph" w:customStyle="1" w:styleId="itemstep0">
    <w:name w:val="item step"/>
    <w:basedOn w:val="ad"/>
    <w:rsid w:val="00FA2029"/>
    <w:pPr>
      <w:widowControl/>
      <w:tabs>
        <w:tab w:val="left" w:pos="1701"/>
      </w:tabs>
      <w:spacing w:after="60"/>
    </w:pPr>
    <w:rPr>
      <w:rFonts w:ascii="Arial" w:hAnsi="Arial"/>
      <w:kern w:val="0"/>
      <w:szCs w:val="20"/>
    </w:rPr>
  </w:style>
  <w:style w:type="paragraph" w:styleId="TOC">
    <w:name w:val="TOC Heading"/>
    <w:basedOn w:val="10"/>
    <w:next w:val="ad"/>
    <w:uiPriority w:val="39"/>
    <w:unhideWhenUsed/>
    <w:qFormat/>
    <w:rsid w:val="00FA2029"/>
    <w:pPr>
      <w:widowControl/>
      <w:spacing w:before="240" w:after="0" w:line="259" w:lineRule="auto"/>
      <w:jc w:val="left"/>
      <w:outlineLvl w:val="9"/>
    </w:pPr>
    <w:rPr>
      <w:rFonts w:ascii="Calibri Light" w:hAnsi="Calibri Light"/>
      <w:b w:val="0"/>
      <w:bCs w:val="0"/>
      <w:color w:val="2E74B5"/>
      <w:kern w:val="0"/>
      <w:szCs w:val="32"/>
    </w:rPr>
  </w:style>
  <w:style w:type="paragraph" w:styleId="afff4">
    <w:name w:val="List Paragraph"/>
    <w:basedOn w:val="ad"/>
    <w:uiPriority w:val="34"/>
    <w:qFormat/>
    <w:rsid w:val="00FA2029"/>
    <w:pPr>
      <w:ind w:firstLineChars="200" w:firstLine="420"/>
    </w:pPr>
  </w:style>
  <w:style w:type="character" w:customStyle="1" w:styleId="Char10">
    <w:name w:val="纯文本 Char1"/>
    <w:rsid w:val="00FA2029"/>
    <w:rPr>
      <w:rFonts w:ascii="宋体" w:eastAsia="宋体" w:hAnsi="Courier New" w:cs="Courier New"/>
      <w:kern w:val="2"/>
      <w:sz w:val="21"/>
      <w:szCs w:val="21"/>
      <w:lang w:val="en-US" w:eastAsia="zh-CN" w:bidi="ar-SA"/>
    </w:rPr>
  </w:style>
  <w:style w:type="character" w:customStyle="1" w:styleId="Chara">
    <w:name w:val="警告 Char"/>
    <w:link w:val="a1"/>
    <w:locked/>
    <w:rsid w:val="00FA2029"/>
    <w:rPr>
      <w:rFonts w:eastAsia="楷体_GB2312"/>
      <w:kern w:val="2"/>
      <w:sz w:val="21"/>
      <w:szCs w:val="21"/>
      <w:shd w:val="clear" w:color="auto" w:fill="FFD1D1"/>
    </w:rPr>
  </w:style>
  <w:style w:type="character" w:customStyle="1" w:styleId="Charf1">
    <w:name w:val="战争中 Char"/>
    <w:link w:val="afff5"/>
    <w:locked/>
    <w:rsid w:val="00FA2029"/>
    <w:rPr>
      <w:rFonts w:eastAsia="楷体_GB2312"/>
      <w:szCs w:val="21"/>
      <w:shd w:val="clear" w:color="auto" w:fill="FFD1D1"/>
    </w:rPr>
  </w:style>
  <w:style w:type="paragraph" w:customStyle="1" w:styleId="afff5">
    <w:name w:val="战争中"/>
    <w:basedOn w:val="ad"/>
    <w:link w:val="Charf1"/>
    <w:qFormat/>
    <w:rsid w:val="00FA2029"/>
    <w:pPr>
      <w:shd w:val="clear" w:color="auto" w:fill="FFD1D1"/>
      <w:tabs>
        <w:tab w:val="num" w:pos="360"/>
      </w:tabs>
      <w:spacing w:beforeLines="100" w:afterLines="100"/>
    </w:pPr>
    <w:rPr>
      <w:rFonts w:eastAsia="楷体_GB2312"/>
      <w:kern w:val="0"/>
      <w:sz w:val="20"/>
      <w:szCs w:val="21"/>
    </w:rPr>
  </w:style>
  <w:style w:type="character" w:customStyle="1" w:styleId="BlockChar">
    <w:name w:val="*Block Char"/>
    <w:link w:val="Block0"/>
    <w:rsid w:val="00FA2029"/>
    <w:rPr>
      <w:rFonts w:ascii="Arial" w:eastAsia="微软雅黑" w:hAnsi="Arial"/>
      <w:b/>
      <w:color w:val="333333"/>
      <w:sz w:val="21"/>
      <w:szCs w:val="24"/>
    </w:rPr>
  </w:style>
  <w:style w:type="character" w:styleId="afff6">
    <w:name w:val="FollowedHyperlink"/>
    <w:qFormat/>
    <w:rsid w:val="00FA2029"/>
    <w:rPr>
      <w:color w:val="800080"/>
      <w:u w:val="single"/>
    </w:rPr>
  </w:style>
  <w:style w:type="character" w:customStyle="1" w:styleId="NotesHeadingCharChar">
    <w:name w:val="Notes Heading Char Char"/>
    <w:link w:val="NotesHeading"/>
    <w:uiPriority w:val="2"/>
    <w:qFormat/>
    <w:rsid w:val="00D62EFE"/>
    <w:rPr>
      <w:rFonts w:eastAsia="黑体"/>
      <w:kern w:val="2"/>
      <w:sz w:val="30"/>
      <w:szCs w:val="30"/>
    </w:rPr>
  </w:style>
  <w:style w:type="character" w:customStyle="1" w:styleId="ItemListChar">
    <w:name w:val="Item List Char"/>
    <w:link w:val="ItemList"/>
    <w:qFormat/>
    <w:rsid w:val="00FB3C59"/>
    <w:rPr>
      <w:kern w:val="2"/>
      <w:sz w:val="21"/>
      <w:szCs w:val="24"/>
    </w:rPr>
  </w:style>
  <w:style w:type="paragraph" w:customStyle="1" w:styleId="NotesTextList">
    <w:name w:val="Notes Text List"/>
    <w:basedOn w:val="ItemListinTable"/>
    <w:link w:val="NotesTextListCharChar"/>
    <w:uiPriority w:val="2"/>
    <w:qFormat/>
    <w:rsid w:val="009A5115"/>
    <w:pPr>
      <w:keepNext/>
      <w:numPr>
        <w:numId w:val="0"/>
      </w:numPr>
      <w:pBdr>
        <w:bottom w:val="single" w:sz="8" w:space="1" w:color="auto"/>
      </w:pBdr>
      <w:tabs>
        <w:tab w:val="num" w:pos="284"/>
      </w:tabs>
      <w:spacing w:before="80" w:after="80"/>
      <w:ind w:left="284" w:hanging="284"/>
    </w:pPr>
    <w:rPr>
      <w:rFonts w:ascii="Arial" w:eastAsia="楷体_GB2312" w:hAnsi="Arial"/>
      <w:szCs w:val="18"/>
      <w:lang w:eastAsia="en-US"/>
    </w:rPr>
  </w:style>
  <w:style w:type="character" w:customStyle="1" w:styleId="TableHeadingChar">
    <w:name w:val="Table Heading Char"/>
    <w:link w:val="TableHeading"/>
    <w:uiPriority w:val="2"/>
    <w:qFormat/>
    <w:rsid w:val="00E0434F"/>
    <w:rPr>
      <w:rFonts w:ascii="Book Antiqua" w:eastAsia="黑体" w:hAnsi="Book Antiqua" w:cs="Arial"/>
      <w:b/>
      <w:kern w:val="2"/>
      <w:sz w:val="18"/>
    </w:rPr>
  </w:style>
  <w:style w:type="character" w:customStyle="1" w:styleId="TableTextChar">
    <w:name w:val="Table Text Char"/>
    <w:link w:val="TableText"/>
    <w:qFormat/>
    <w:rsid w:val="00BB45E8"/>
    <w:rPr>
      <w:rFonts w:ascii="宋体" w:hAnsi="宋体" w:cs="宋体"/>
      <w:sz w:val="18"/>
    </w:rPr>
  </w:style>
  <w:style w:type="paragraph" w:customStyle="1" w:styleId="FigureDescription">
    <w:name w:val="Figure Description"/>
    <w:next w:val="ad"/>
    <w:link w:val="FigureDescriptionChar"/>
    <w:qFormat/>
    <w:rsid w:val="005D220C"/>
    <w:pPr>
      <w:keepNext/>
      <w:keepLines/>
      <w:numPr>
        <w:ilvl w:val="6"/>
        <w:numId w:val="27"/>
      </w:numPr>
      <w:spacing w:beforeLines="50" w:before="50" w:afterLines="50" w:after="50"/>
      <w:jc w:val="center"/>
    </w:pPr>
    <w:rPr>
      <w:rFonts w:ascii="Arial" w:eastAsia="黑体" w:hAnsi="Arial" w:cs="Arial Narrow"/>
      <w:sz w:val="21"/>
    </w:rPr>
  </w:style>
  <w:style w:type="character" w:customStyle="1" w:styleId="commandkeywords">
    <w:name w:val="command keywords"/>
    <w:qFormat/>
    <w:rsid w:val="006132E4"/>
    <w:rPr>
      <w:rFonts w:ascii="Arial" w:eastAsia="宋体" w:hAnsi="Arial"/>
      <w:b/>
      <w:color w:val="auto"/>
      <w:sz w:val="21"/>
      <w:szCs w:val="21"/>
    </w:rPr>
  </w:style>
  <w:style w:type="paragraph" w:customStyle="1" w:styleId="Figure">
    <w:name w:val="Figure"/>
    <w:next w:val="ad"/>
    <w:link w:val="FigureChar"/>
    <w:qFormat/>
    <w:rsid w:val="005D220C"/>
    <w:pPr>
      <w:keepNext/>
      <w:jc w:val="center"/>
    </w:pPr>
    <w:rPr>
      <w:rFonts w:ascii="Arial" w:hAnsi="Arial" w:cs="Arial"/>
      <w:noProof/>
      <w:kern w:val="2"/>
      <w:sz w:val="21"/>
    </w:rPr>
  </w:style>
  <w:style w:type="character" w:customStyle="1" w:styleId="FigureChar">
    <w:name w:val="Figure Char"/>
    <w:link w:val="Figure"/>
    <w:qFormat/>
    <w:rsid w:val="005D220C"/>
    <w:rPr>
      <w:rFonts w:ascii="Arial" w:hAnsi="Arial" w:cs="Arial"/>
      <w:noProof/>
      <w:kern w:val="2"/>
      <w:sz w:val="21"/>
    </w:rPr>
  </w:style>
  <w:style w:type="character" w:customStyle="1" w:styleId="FigureDescriptionChar">
    <w:name w:val="Figure Description Char"/>
    <w:link w:val="FigureDescription"/>
    <w:qFormat/>
    <w:rsid w:val="005D220C"/>
    <w:rPr>
      <w:rFonts w:ascii="Arial" w:eastAsia="黑体" w:hAnsi="Arial" w:cs="Arial Narrow"/>
      <w:sz w:val="21"/>
    </w:rPr>
  </w:style>
  <w:style w:type="paragraph" w:customStyle="1" w:styleId="BL">
    <w:name w:val="BL"/>
    <w:basedOn w:val="Block"/>
    <w:link w:val="BLChar"/>
    <w:qFormat/>
    <w:rsid w:val="002B6535"/>
    <w:rPr>
      <w:rFonts w:ascii="黑体" w:eastAsia="黑体" w:hAnsi="Calibri"/>
      <w:bCs/>
      <w:color w:val="0D0D0D"/>
      <w:kern w:val="0"/>
      <w:sz w:val="24"/>
    </w:rPr>
  </w:style>
  <w:style w:type="character" w:customStyle="1" w:styleId="BLChar">
    <w:name w:val="BL Char"/>
    <w:link w:val="BL"/>
    <w:rsid w:val="002B6535"/>
    <w:rPr>
      <w:rFonts w:ascii="黑体" w:eastAsia="黑体" w:hAnsi="Calibri"/>
      <w:bCs/>
      <w:color w:val="0D0D0D"/>
      <w:sz w:val="24"/>
      <w:szCs w:val="28"/>
    </w:rPr>
  </w:style>
  <w:style w:type="table" w:customStyle="1" w:styleId="Table">
    <w:name w:val="Table"/>
    <w:basedOn w:val="afff2"/>
    <w:uiPriority w:val="99"/>
    <w:qFormat/>
    <w:rsid w:val="003B5B1E"/>
    <w:pPr>
      <w:widowControl w:val="0"/>
      <w:spacing w:before="80" w:after="80"/>
      <w:jc w:val="left"/>
    </w:pPr>
    <w:rPr>
      <w:rFonts w:ascii="Arial" w:hAnsi="Arial"/>
      <w:sz w:val="18"/>
    </w:rPr>
    <w:tblPr>
      <w:tblInd w:w="737" w:type="dxa"/>
      <w:tblBorders>
        <w:bottom w:val="single" w:sz="4" w:space="0" w:color="808080"/>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4" w:space="0" w:color="auto"/>
          <w:left w:val="nil"/>
          <w:bottom w:val="single" w:sz="4" w:space="0" w:color="808080"/>
          <w:right w:val="nil"/>
          <w:insideH w:val="nil"/>
          <w:insideV w:val="single" w:sz="4" w:space="0" w:color="808080"/>
          <w:tl2br w:val="nil"/>
          <w:tr2bl w:val="nil"/>
        </w:tcBorders>
        <w:shd w:val="clear" w:color="auto" w:fill="D9D9D9"/>
      </w:tcPr>
    </w:tblStylePr>
    <w:tblStylePr w:type="lastRow">
      <w:tblPr/>
      <w:tcPr>
        <w:tcBorders>
          <w:top w:val="single" w:sz="4" w:space="0" w:color="808080"/>
          <w:left w:val="nil"/>
          <w:bottom w:val="single" w:sz="4" w:space="0" w:color="auto"/>
          <w:right w:val="nil"/>
          <w:insideH w:val="nil"/>
          <w:insideV w:val="single" w:sz="4" w:space="0" w:color="808080"/>
          <w:tl2br w:val="nil"/>
          <w:tr2bl w:val="nil"/>
        </w:tcBorders>
      </w:tcPr>
    </w:tblStylePr>
  </w:style>
  <w:style w:type="paragraph" w:customStyle="1" w:styleId="INFeature">
    <w:name w:val="IN Feature"/>
    <w:next w:val="INStep"/>
    <w:uiPriority w:val="2"/>
    <w:semiHidden/>
    <w:qFormat/>
    <w:rsid w:val="00CC0F9D"/>
    <w:pPr>
      <w:keepNext/>
      <w:keepLines/>
      <w:numPr>
        <w:ilvl w:val="7"/>
        <w:numId w:val="17"/>
      </w:numPr>
      <w:tabs>
        <w:tab w:val="num" w:pos="360"/>
      </w:tabs>
      <w:spacing w:before="240" w:after="240"/>
      <w:ind w:left="0"/>
      <w:outlineLvl w:val="7"/>
    </w:pPr>
    <w:rPr>
      <w:rFonts w:ascii="Arial" w:eastAsia="黑体" w:hAnsi="Arial" w:cs="Arial"/>
      <w:b/>
      <w:bCs/>
      <w:kern w:val="2"/>
    </w:rPr>
  </w:style>
  <w:style w:type="paragraph" w:customStyle="1" w:styleId="INStep">
    <w:name w:val="IN Step"/>
    <w:qFormat/>
    <w:rsid w:val="00CC0F9D"/>
    <w:pPr>
      <w:keepLines/>
      <w:tabs>
        <w:tab w:val="num" w:pos="737"/>
      </w:tabs>
      <w:spacing w:before="40" w:after="40"/>
      <w:ind w:left="737" w:hanging="737"/>
      <w:outlineLvl w:val="6"/>
    </w:pPr>
    <w:rPr>
      <w:rFonts w:ascii="Arial" w:hAnsi="Arial" w:cs="Arial"/>
      <w:kern w:val="2"/>
      <w:sz w:val="21"/>
    </w:rPr>
  </w:style>
  <w:style w:type="paragraph" w:customStyle="1" w:styleId="ItemStep2">
    <w:name w:val="Item Step_2"/>
    <w:qFormat/>
    <w:rsid w:val="00CC0F9D"/>
    <w:pPr>
      <w:tabs>
        <w:tab w:val="num" w:pos="1418"/>
      </w:tabs>
      <w:spacing w:before="40" w:after="40"/>
      <w:ind w:left="1418" w:hanging="284"/>
      <w:outlineLvl w:val="5"/>
    </w:pPr>
    <w:rPr>
      <w:rFonts w:ascii="Arial" w:hAnsi="Arial"/>
      <w:sz w:val="21"/>
      <w:lang w:eastAsia="en-US"/>
    </w:rPr>
  </w:style>
  <w:style w:type="character" w:customStyle="1" w:styleId="TableDescriptionChar">
    <w:name w:val="Table Description Char"/>
    <w:link w:val="TableDescription"/>
    <w:qFormat/>
    <w:rsid w:val="00BF05B5"/>
    <w:rPr>
      <w:rFonts w:ascii="Arial" w:eastAsia="黑体" w:hAnsi="Arial"/>
      <w:color w:val="000000"/>
      <w:kern w:val="2"/>
      <w:sz w:val="21"/>
    </w:rPr>
  </w:style>
  <w:style w:type="paragraph" w:customStyle="1" w:styleId="FigureText">
    <w:name w:val="Figure Text"/>
    <w:link w:val="FigureTextChar"/>
    <w:uiPriority w:val="2"/>
    <w:qFormat/>
    <w:rsid w:val="00C74D47"/>
    <w:pPr>
      <w:widowControl w:val="0"/>
      <w:autoSpaceDE w:val="0"/>
      <w:autoSpaceDN w:val="0"/>
      <w:snapToGrid w:val="0"/>
      <w:spacing w:before="40" w:line="240" w:lineRule="exact"/>
    </w:pPr>
    <w:rPr>
      <w:rFonts w:ascii="Arial" w:eastAsia="楷体_GB2312" w:hAnsi="Arial" w:cs="Arial Narrow"/>
      <w:sz w:val="18"/>
    </w:rPr>
  </w:style>
  <w:style w:type="paragraph" w:customStyle="1" w:styleId="TOC0">
    <w:name w:val="TOC"/>
    <w:next w:val="ad"/>
    <w:uiPriority w:val="1"/>
    <w:qFormat/>
    <w:rsid w:val="00C74D47"/>
    <w:pPr>
      <w:keepNext/>
      <w:snapToGrid w:val="0"/>
      <w:spacing w:before="480" w:after="360"/>
      <w:jc w:val="center"/>
    </w:pPr>
    <w:rPr>
      <w:rFonts w:ascii="Arial" w:eastAsia="黑体" w:hAnsi="Arial" w:cs="Arial"/>
      <w:bCs/>
      <w:color w:val="800000"/>
      <w:sz w:val="36"/>
      <w:szCs w:val="40"/>
    </w:rPr>
  </w:style>
  <w:style w:type="paragraph" w:customStyle="1" w:styleId="Command">
    <w:name w:val="Command"/>
    <w:qFormat/>
    <w:rsid w:val="00C74D47"/>
    <w:pPr>
      <w:keepNext/>
      <w:spacing w:before="80" w:after="80"/>
    </w:pPr>
    <w:rPr>
      <w:rFonts w:ascii="Arial" w:eastAsia="黑体" w:hAnsi="Arial" w:cs="Arial"/>
      <w:bCs/>
      <w:color w:val="800000"/>
      <w:sz w:val="21"/>
      <w:szCs w:val="22"/>
    </w:rPr>
  </w:style>
  <w:style w:type="character" w:customStyle="1" w:styleId="NotesTextCharChar">
    <w:name w:val="Notes Text Char Char"/>
    <w:basedOn w:val="af"/>
    <w:link w:val="NotesText"/>
    <w:qFormat/>
    <w:rsid w:val="00FE6F2B"/>
    <w:rPr>
      <w:rFonts w:eastAsia="楷体_GB2312"/>
      <w:kern w:val="2"/>
      <w:sz w:val="21"/>
      <w:szCs w:val="24"/>
    </w:rPr>
  </w:style>
  <w:style w:type="paragraph" w:customStyle="1" w:styleId="TerminalDisplay">
    <w:name w:val="Terminal Display"/>
    <w:link w:val="TerminalDisplayChar"/>
    <w:uiPriority w:val="2"/>
    <w:qFormat/>
    <w:rsid w:val="00C74D47"/>
    <w:pPr>
      <w:spacing w:before="40" w:after="40" w:line="240" w:lineRule="exact"/>
      <w:ind w:left="624"/>
    </w:pPr>
    <w:rPr>
      <w:rFonts w:ascii="Courier New" w:hAnsi="Courier New" w:cs="Courier New"/>
      <w:sz w:val="17"/>
      <w:szCs w:val="17"/>
    </w:rPr>
  </w:style>
  <w:style w:type="paragraph" w:customStyle="1" w:styleId="INVoice">
    <w:name w:val="IN Voice"/>
    <w:uiPriority w:val="2"/>
    <w:semiHidden/>
    <w:qFormat/>
    <w:rsid w:val="00C74D47"/>
    <w:pPr>
      <w:spacing w:before="20" w:after="20"/>
    </w:pPr>
    <w:rPr>
      <w:rFonts w:ascii="Arial Narrow" w:hAnsi="Arial Narrow" w:cs="Arial"/>
      <w:bCs/>
      <w:sz w:val="15"/>
      <w:szCs w:val="15"/>
    </w:rPr>
  </w:style>
  <w:style w:type="paragraph" w:customStyle="1" w:styleId="TerminalDisplayinTable">
    <w:name w:val="Terminal Display in Table"/>
    <w:uiPriority w:val="2"/>
    <w:qFormat/>
    <w:rsid w:val="00C74D47"/>
    <w:rPr>
      <w:rFonts w:ascii="Courier New" w:hAnsi="Courier New" w:cs="Courier New"/>
      <w:sz w:val="17"/>
      <w:szCs w:val="17"/>
    </w:rPr>
  </w:style>
  <w:style w:type="character" w:customStyle="1" w:styleId="TerminalDisplayshading">
    <w:name w:val="Terminal Display shading"/>
    <w:basedOn w:val="af"/>
    <w:uiPriority w:val="2"/>
    <w:qFormat/>
    <w:rsid w:val="00C74D47"/>
    <w:rPr>
      <w:rFonts w:ascii="Courier New" w:hAnsi="Courier New"/>
      <w:sz w:val="17"/>
      <w:bdr w:val="none" w:sz="0" w:space="0" w:color="auto"/>
      <w:shd w:val="clear" w:color="auto" w:fill="D9D9D9"/>
    </w:rPr>
  </w:style>
  <w:style w:type="paragraph" w:customStyle="1" w:styleId="ItemListinTable2">
    <w:name w:val="Item List in Table_2"/>
    <w:basedOn w:val="ad"/>
    <w:qFormat/>
    <w:rsid w:val="00C74D47"/>
    <w:pPr>
      <w:widowControl/>
      <w:tabs>
        <w:tab w:val="num" w:pos="680"/>
      </w:tabs>
      <w:spacing w:before="80" w:after="80"/>
      <w:ind w:left="680" w:hanging="283"/>
      <w:jc w:val="left"/>
    </w:pPr>
    <w:rPr>
      <w:rFonts w:ascii="Arial" w:hAnsi="Arial" w:cs="Arial"/>
      <w:sz w:val="18"/>
      <w:szCs w:val="18"/>
      <w:lang w:eastAsia="en-US"/>
    </w:rPr>
  </w:style>
  <w:style w:type="paragraph" w:customStyle="1" w:styleId="ItemStepinTable-2">
    <w:name w:val="Item Step in Table-2"/>
    <w:qFormat/>
    <w:rsid w:val="00C74D47"/>
    <w:pPr>
      <w:numPr>
        <w:ilvl w:val="1"/>
        <w:numId w:val="18"/>
      </w:numPr>
      <w:spacing w:before="40" w:after="40"/>
    </w:pPr>
    <w:rPr>
      <w:rFonts w:ascii="Arial" w:hAnsi="Arial" w:cs="Arial"/>
      <w:sz w:val="18"/>
      <w:szCs w:val="18"/>
    </w:rPr>
  </w:style>
  <w:style w:type="paragraph" w:customStyle="1" w:styleId="ItemList2">
    <w:name w:val="Item List_2"/>
    <w:basedOn w:val="ItemList"/>
    <w:qFormat/>
    <w:rsid w:val="00C74D47"/>
    <w:pPr>
      <w:widowControl/>
      <w:numPr>
        <w:numId w:val="0"/>
      </w:numPr>
      <w:tabs>
        <w:tab w:val="clear" w:pos="420"/>
        <w:tab w:val="clear" w:pos="1701"/>
        <w:tab w:val="num" w:pos="1418"/>
      </w:tabs>
      <w:snapToGrid/>
      <w:spacing w:before="40" w:after="40"/>
      <w:ind w:left="1418" w:hanging="284"/>
    </w:pPr>
    <w:rPr>
      <w:rFonts w:ascii="Arial" w:hAnsi="Arial" w:cs="Arial"/>
      <w:szCs w:val="20"/>
      <w:lang w:eastAsia="en-US"/>
    </w:rPr>
  </w:style>
  <w:style w:type="paragraph" w:customStyle="1" w:styleId="ItemIndent1">
    <w:name w:val="Item Indent_1"/>
    <w:basedOn w:val="ad"/>
    <w:uiPriority w:val="2"/>
    <w:qFormat/>
    <w:rsid w:val="00C74D47"/>
    <w:pPr>
      <w:widowControl/>
      <w:spacing w:before="40" w:after="40"/>
      <w:ind w:left="1134"/>
      <w:jc w:val="left"/>
    </w:pPr>
    <w:rPr>
      <w:rFonts w:ascii="Arial" w:hAnsi="Arial" w:cs="Arial"/>
      <w:color w:val="000000"/>
      <w:kern w:val="0"/>
      <w:szCs w:val="20"/>
      <w:lang w:eastAsia="en-US"/>
    </w:rPr>
  </w:style>
  <w:style w:type="paragraph" w:customStyle="1" w:styleId="ItemIndent2">
    <w:name w:val="Item Indent_2"/>
    <w:basedOn w:val="ad"/>
    <w:uiPriority w:val="2"/>
    <w:qFormat/>
    <w:rsid w:val="00C74D47"/>
    <w:pPr>
      <w:widowControl/>
      <w:spacing w:before="40" w:after="40"/>
      <w:ind w:left="1418"/>
      <w:jc w:val="left"/>
    </w:pPr>
    <w:rPr>
      <w:rFonts w:ascii="Arial" w:hAnsi="Arial" w:cs="Arial"/>
      <w:color w:val="000000"/>
      <w:kern w:val="0"/>
      <w:szCs w:val="20"/>
      <w:lang w:eastAsia="en-US"/>
    </w:rPr>
  </w:style>
  <w:style w:type="character" w:customStyle="1" w:styleId="FigureTextChar">
    <w:name w:val="Figure Text Char"/>
    <w:basedOn w:val="af"/>
    <w:link w:val="FigureText"/>
    <w:uiPriority w:val="2"/>
    <w:qFormat/>
    <w:rsid w:val="00C74D47"/>
    <w:rPr>
      <w:rFonts w:ascii="Arial" w:eastAsia="楷体_GB2312" w:hAnsi="Arial" w:cs="Arial Narrow"/>
      <w:sz w:val="18"/>
    </w:rPr>
  </w:style>
  <w:style w:type="paragraph" w:customStyle="1" w:styleId="ItemList3">
    <w:name w:val="Item List_3"/>
    <w:basedOn w:val="ItemList2"/>
    <w:qFormat/>
    <w:rsid w:val="00C74D47"/>
    <w:pPr>
      <w:tabs>
        <w:tab w:val="clear" w:pos="1418"/>
        <w:tab w:val="num" w:pos="1701"/>
      </w:tabs>
      <w:ind w:left="1701" w:hanging="283"/>
    </w:pPr>
  </w:style>
  <w:style w:type="paragraph" w:customStyle="1" w:styleId="ItemIndent3">
    <w:name w:val="Item Indent_3"/>
    <w:basedOn w:val="ad"/>
    <w:uiPriority w:val="2"/>
    <w:qFormat/>
    <w:rsid w:val="00C74D47"/>
    <w:pPr>
      <w:widowControl/>
      <w:spacing w:before="80" w:after="40"/>
      <w:ind w:left="1701"/>
      <w:jc w:val="left"/>
    </w:pPr>
    <w:rPr>
      <w:rFonts w:ascii="Arial" w:hAnsi="Arial" w:cs="Arial"/>
      <w:color w:val="000000"/>
      <w:kern w:val="0"/>
      <w:szCs w:val="20"/>
      <w:lang w:eastAsia="en-US"/>
    </w:rPr>
  </w:style>
  <w:style w:type="character" w:customStyle="1" w:styleId="ItemListinTableCharChar">
    <w:name w:val="Item List in Table Char Char"/>
    <w:basedOn w:val="af"/>
    <w:uiPriority w:val="2"/>
    <w:qFormat/>
    <w:rsid w:val="00C74D47"/>
    <w:rPr>
      <w:rFonts w:ascii="Arial" w:hAnsi="Arial" w:cs="Arial"/>
      <w:kern w:val="2"/>
      <w:sz w:val="18"/>
      <w:szCs w:val="18"/>
      <w:lang w:eastAsia="en-US"/>
    </w:rPr>
  </w:style>
  <w:style w:type="character" w:customStyle="1" w:styleId="NotesTextListCharChar">
    <w:name w:val="Notes Text List Char Char"/>
    <w:basedOn w:val="ItemListinTableCharChar"/>
    <w:link w:val="NotesTextList"/>
    <w:uiPriority w:val="2"/>
    <w:qFormat/>
    <w:rsid w:val="009A5115"/>
    <w:rPr>
      <w:rFonts w:ascii="Arial" w:eastAsia="楷体_GB2312" w:hAnsi="Arial" w:cs="Arial"/>
      <w:kern w:val="2"/>
      <w:sz w:val="18"/>
      <w:szCs w:val="18"/>
      <w:lang w:eastAsia="en-US"/>
    </w:rPr>
  </w:style>
  <w:style w:type="table" w:customStyle="1" w:styleId="FigureTable">
    <w:name w:val="Figure Table"/>
    <w:basedOn w:val="af0"/>
    <w:uiPriority w:val="99"/>
    <w:qFormat/>
    <w:rsid w:val="00C74D47"/>
    <w:pPr>
      <w:spacing w:before="40" w:line="240" w:lineRule="exact"/>
    </w:pPr>
    <w:rPr>
      <w:rFonts w:ascii="Arial" w:eastAsia="楷体" w:hAnsi="Arial"/>
      <w:sz w:val="18"/>
    </w:rPr>
    <w:tblPr>
      <w:tblInd w:w="737"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style>
  <w:style w:type="paragraph" w:customStyle="1" w:styleId="Itemstep3">
    <w:name w:val="Item step_3"/>
    <w:basedOn w:val="ad"/>
    <w:uiPriority w:val="2"/>
    <w:semiHidden/>
    <w:qFormat/>
    <w:rsid w:val="00C74D47"/>
    <w:pPr>
      <w:widowControl/>
      <w:tabs>
        <w:tab w:val="num" w:pos="1955"/>
      </w:tabs>
      <w:spacing w:before="80" w:after="40" w:line="240" w:lineRule="exact"/>
      <w:ind w:left="1956" w:hanging="312"/>
      <w:jc w:val="left"/>
      <w:outlineLvl w:val="8"/>
    </w:pPr>
    <w:rPr>
      <w:rFonts w:ascii="Arial" w:hAnsi="Arial"/>
      <w:color w:val="000000"/>
      <w:kern w:val="0"/>
      <w:szCs w:val="16"/>
      <w:lang w:eastAsia="en-US"/>
    </w:rPr>
  </w:style>
  <w:style w:type="character" w:customStyle="1" w:styleId="commandparameter">
    <w:name w:val="command parameter"/>
    <w:qFormat/>
    <w:rsid w:val="00C74D47"/>
    <w:rPr>
      <w:rFonts w:ascii="Courier New" w:eastAsia="宋体" w:hAnsi="Courier New"/>
      <w:b w:val="0"/>
      <w:i/>
      <w:color w:val="auto"/>
      <w:szCs w:val="21"/>
    </w:rPr>
  </w:style>
  <w:style w:type="paragraph" w:customStyle="1" w:styleId="NotesTextinTable">
    <w:name w:val="Notes Text in Table"/>
    <w:uiPriority w:val="2"/>
    <w:qFormat/>
    <w:rsid w:val="00C74D47"/>
    <w:pPr>
      <w:keepLines/>
      <w:spacing w:before="80" w:after="80"/>
    </w:pPr>
    <w:rPr>
      <w:rFonts w:ascii="Arial" w:eastAsia="楷体_GB2312" w:hAnsi="Arial" w:cs="Arial"/>
      <w:noProof/>
      <w:sz w:val="18"/>
      <w:szCs w:val="18"/>
    </w:rPr>
  </w:style>
  <w:style w:type="paragraph" w:customStyle="1" w:styleId="NotesHeadinginTable">
    <w:name w:val="Notes Heading in Table"/>
    <w:next w:val="NotesTextinTable"/>
    <w:uiPriority w:val="2"/>
    <w:qFormat/>
    <w:rsid w:val="00C74D47"/>
    <w:pPr>
      <w:keepNext/>
      <w:spacing w:before="80" w:after="80"/>
    </w:pPr>
    <w:rPr>
      <w:rFonts w:ascii="Arial" w:hAnsi="Arial" w:cs="Arial"/>
      <w:noProof/>
      <w:sz w:val="18"/>
      <w:szCs w:val="18"/>
    </w:rPr>
  </w:style>
  <w:style w:type="paragraph" w:customStyle="1" w:styleId="afff7">
    <w:name w:val="图样式"/>
    <w:basedOn w:val="ad"/>
    <w:semiHidden/>
    <w:qFormat/>
    <w:rsid w:val="00C74D47"/>
    <w:pPr>
      <w:keepNext/>
      <w:widowControl/>
      <w:autoSpaceDE w:val="0"/>
      <w:autoSpaceDN w:val="0"/>
      <w:adjustRightInd w:val="0"/>
      <w:spacing w:before="40" w:after="40"/>
      <w:jc w:val="center"/>
    </w:pPr>
    <w:rPr>
      <w:szCs w:val="20"/>
    </w:rPr>
  </w:style>
  <w:style w:type="paragraph" w:customStyle="1" w:styleId="NotesTextListinTable">
    <w:name w:val="Notes Text List in Table"/>
    <w:uiPriority w:val="2"/>
    <w:qFormat/>
    <w:rsid w:val="00C74D47"/>
    <w:pPr>
      <w:tabs>
        <w:tab w:val="num" w:pos="397"/>
      </w:tabs>
      <w:spacing w:before="80" w:after="80"/>
      <w:ind w:left="397" w:hanging="397"/>
    </w:pPr>
    <w:rPr>
      <w:rFonts w:ascii="Arial" w:eastAsia="楷体_GB2312" w:hAnsi="Arial" w:cs="楷体_GB2312"/>
      <w:noProof/>
      <w:sz w:val="18"/>
      <w:szCs w:val="18"/>
    </w:rPr>
  </w:style>
  <w:style w:type="paragraph" w:customStyle="1" w:styleId="Text0">
    <w:name w:val="索引 Text"/>
    <w:link w:val="TextCharChar0"/>
    <w:uiPriority w:val="3"/>
    <w:qFormat/>
    <w:rsid w:val="00C74D47"/>
    <w:pPr>
      <w:spacing w:before="40" w:after="40"/>
      <w:ind w:left="624"/>
    </w:pPr>
    <w:rPr>
      <w:rFonts w:ascii="Arial" w:hAnsi="Arial" w:cs="Arial"/>
      <w:kern w:val="2"/>
      <w:sz w:val="21"/>
    </w:rPr>
  </w:style>
  <w:style w:type="character" w:customStyle="1" w:styleId="TextCharChar0">
    <w:name w:val="索引 Text Char Char"/>
    <w:basedOn w:val="af"/>
    <w:link w:val="Text0"/>
    <w:uiPriority w:val="3"/>
    <w:qFormat/>
    <w:rsid w:val="00C74D47"/>
    <w:rPr>
      <w:rFonts w:ascii="Arial" w:hAnsi="Arial" w:cs="Arial"/>
      <w:kern w:val="2"/>
      <w:sz w:val="21"/>
    </w:rPr>
  </w:style>
  <w:style w:type="paragraph" w:customStyle="1" w:styleId="Heading">
    <w:name w:val="索引 Heading"/>
    <w:next w:val="Text0"/>
    <w:link w:val="HeadingChar"/>
    <w:uiPriority w:val="3"/>
    <w:qFormat/>
    <w:rsid w:val="00C74D47"/>
    <w:pPr>
      <w:spacing w:before="120" w:after="120"/>
      <w:ind w:left="624"/>
    </w:pPr>
    <w:rPr>
      <w:rFonts w:ascii="Arial" w:hAnsi="Arial" w:cs="Arial"/>
      <w:b/>
      <w:kern w:val="2"/>
      <w:sz w:val="21"/>
    </w:rPr>
  </w:style>
  <w:style w:type="character" w:customStyle="1" w:styleId="HeadingChar">
    <w:name w:val="索引 Heading Char"/>
    <w:basedOn w:val="af"/>
    <w:link w:val="Heading"/>
    <w:uiPriority w:val="3"/>
    <w:qFormat/>
    <w:rsid w:val="00C74D47"/>
    <w:rPr>
      <w:rFonts w:ascii="Arial" w:hAnsi="Arial" w:cs="Arial"/>
      <w:b/>
      <w:kern w:val="2"/>
      <w:sz w:val="21"/>
    </w:rPr>
  </w:style>
  <w:style w:type="paragraph" w:customStyle="1" w:styleId="afff8">
    <w:name w:val="索引链接"/>
    <w:next w:val="ad"/>
    <w:link w:val="Charf2"/>
    <w:uiPriority w:val="3"/>
    <w:qFormat/>
    <w:rsid w:val="00C74D47"/>
    <w:pPr>
      <w:spacing w:before="120" w:after="60"/>
      <w:ind w:left="624"/>
    </w:pPr>
    <w:rPr>
      <w:rFonts w:ascii="Arial" w:eastAsia="黑体" w:hAnsi="Arial" w:cs="Arial"/>
      <w:bCs/>
      <w:color w:val="0000FF"/>
      <w:sz w:val="36"/>
      <w:szCs w:val="36"/>
    </w:rPr>
  </w:style>
  <w:style w:type="character" w:customStyle="1" w:styleId="Charf2">
    <w:name w:val="索引链接 Char"/>
    <w:basedOn w:val="af"/>
    <w:link w:val="afff8"/>
    <w:uiPriority w:val="3"/>
    <w:qFormat/>
    <w:rsid w:val="00C74D47"/>
    <w:rPr>
      <w:rFonts w:ascii="Arial" w:eastAsia="黑体" w:hAnsi="Arial" w:cs="Arial"/>
      <w:bCs/>
      <w:color w:val="0000FF"/>
      <w:sz w:val="36"/>
      <w:szCs w:val="36"/>
    </w:rPr>
  </w:style>
  <w:style w:type="paragraph" w:customStyle="1" w:styleId="TerminalDisplayIndent1">
    <w:name w:val="Terminal Display Indent_1"/>
    <w:basedOn w:val="TerminalDisplay"/>
    <w:uiPriority w:val="2"/>
    <w:qFormat/>
    <w:rsid w:val="00C74D47"/>
    <w:pPr>
      <w:ind w:left="1134"/>
    </w:pPr>
  </w:style>
  <w:style w:type="paragraph" w:customStyle="1" w:styleId="TerminalDisplayIndent2">
    <w:name w:val="Terminal Display Indent_2"/>
    <w:basedOn w:val="TerminalDisplay"/>
    <w:uiPriority w:val="2"/>
    <w:qFormat/>
    <w:rsid w:val="00C74D47"/>
    <w:pPr>
      <w:ind w:left="1418"/>
    </w:pPr>
  </w:style>
  <w:style w:type="table" w:styleId="afff9">
    <w:name w:val="Table Theme"/>
    <w:basedOn w:val="af0"/>
    <w:qFormat/>
    <w:rsid w:val="00C74D47"/>
    <w:pPr>
      <w:spacing w:before="40" w:after="40"/>
      <w:ind w:left="62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a">
    <w:name w:val="封面文档标题"/>
    <w:basedOn w:val="ad"/>
    <w:qFormat/>
    <w:rsid w:val="00C74D47"/>
    <w:pPr>
      <w:widowControl/>
      <w:snapToGrid w:val="0"/>
      <w:spacing w:before="600" w:after="200"/>
      <w:jc w:val="left"/>
    </w:pPr>
    <w:rPr>
      <w:rFonts w:ascii="Arial" w:eastAsia="黑体" w:hAnsi="Arial" w:cs="Arial"/>
      <w:kern w:val="0"/>
      <w:sz w:val="48"/>
      <w:szCs w:val="48"/>
    </w:rPr>
  </w:style>
  <w:style w:type="paragraph" w:customStyle="1" w:styleId="afffb">
    <w:name w:val="封面表格文本"/>
    <w:basedOn w:val="ad"/>
    <w:qFormat/>
    <w:rsid w:val="00C74D47"/>
    <w:pPr>
      <w:keepNext/>
      <w:autoSpaceDE w:val="0"/>
      <w:autoSpaceDN w:val="0"/>
      <w:adjustRightInd w:val="0"/>
      <w:jc w:val="center"/>
    </w:pPr>
    <w:rPr>
      <w:rFonts w:ascii="Arial" w:hAnsi="Arial"/>
      <w:kern w:val="0"/>
      <w:szCs w:val="21"/>
    </w:rPr>
  </w:style>
  <w:style w:type="paragraph" w:customStyle="1" w:styleId="afffc">
    <w:name w:val="修订记录"/>
    <w:basedOn w:val="ad"/>
    <w:qFormat/>
    <w:rsid w:val="00C74D47"/>
    <w:pPr>
      <w:keepNext/>
      <w:widowControl/>
      <w:autoSpaceDE w:val="0"/>
      <w:autoSpaceDN w:val="0"/>
      <w:adjustRightInd w:val="0"/>
      <w:spacing w:before="300" w:after="150"/>
      <w:jc w:val="center"/>
    </w:pPr>
    <w:rPr>
      <w:rFonts w:ascii="Arial" w:eastAsia="黑体" w:hAnsi="Arial"/>
      <w:kern w:val="0"/>
      <w:sz w:val="36"/>
      <w:szCs w:val="32"/>
    </w:rPr>
  </w:style>
  <w:style w:type="paragraph" w:customStyle="1" w:styleId="afffd">
    <w:name w:val="编写建议"/>
    <w:basedOn w:val="ad"/>
    <w:link w:val="Charf3"/>
    <w:qFormat/>
    <w:rsid w:val="00C74D47"/>
    <w:pPr>
      <w:widowControl/>
      <w:autoSpaceDE w:val="0"/>
      <w:autoSpaceDN w:val="0"/>
      <w:adjustRightInd w:val="0"/>
      <w:spacing w:before="40" w:after="40"/>
      <w:ind w:left="624"/>
    </w:pPr>
    <w:rPr>
      <w:rFonts w:ascii="Arial" w:hAnsi="Arial" w:cs="Arial"/>
      <w:i/>
      <w:color w:val="0000FF"/>
      <w:szCs w:val="21"/>
    </w:rPr>
  </w:style>
  <w:style w:type="character" w:customStyle="1" w:styleId="Charf3">
    <w:name w:val="编写建议 Char"/>
    <w:basedOn w:val="af"/>
    <w:link w:val="afffd"/>
    <w:qFormat/>
    <w:rsid w:val="00C74D47"/>
    <w:rPr>
      <w:rFonts w:ascii="Arial" w:hAnsi="Arial" w:cs="Arial"/>
      <w:i/>
      <w:color w:val="0000FF"/>
      <w:kern w:val="2"/>
      <w:sz w:val="21"/>
      <w:szCs w:val="21"/>
    </w:rPr>
  </w:style>
  <w:style w:type="character" w:customStyle="1" w:styleId="TerminalDisplayChar">
    <w:name w:val="Terminal Display Char"/>
    <w:basedOn w:val="af"/>
    <w:link w:val="TerminalDisplay"/>
    <w:uiPriority w:val="2"/>
    <w:qFormat/>
    <w:rsid w:val="00C74D47"/>
    <w:rPr>
      <w:rFonts w:ascii="Courier New" w:hAnsi="Courier New" w:cs="Courier New"/>
      <w:sz w:val="17"/>
      <w:szCs w:val="17"/>
    </w:rPr>
  </w:style>
  <w:style w:type="character" w:customStyle="1" w:styleId="Char1">
    <w:name w:val="批注文字 Char"/>
    <w:basedOn w:val="af"/>
    <w:link w:val="af3"/>
    <w:qFormat/>
    <w:rsid w:val="00C74D47"/>
    <w:rPr>
      <w:kern w:val="2"/>
      <w:sz w:val="21"/>
      <w:szCs w:val="24"/>
    </w:rPr>
  </w:style>
  <w:style w:type="paragraph" w:customStyle="1" w:styleId="Version">
    <w:name w:val="Version"/>
    <w:basedOn w:val="ad"/>
    <w:link w:val="VersionCharChar"/>
    <w:qFormat/>
    <w:rsid w:val="00C74D47"/>
    <w:pPr>
      <w:spacing w:line="240" w:lineRule="exact"/>
      <w:jc w:val="left"/>
    </w:pPr>
    <w:rPr>
      <w:rFonts w:ascii="Futura Bk" w:hAnsi="Futura Bk" w:cs="Arial"/>
      <w:kern w:val="0"/>
      <w:sz w:val="16"/>
      <w:szCs w:val="16"/>
      <w:lang w:eastAsia="en-US"/>
    </w:rPr>
  </w:style>
  <w:style w:type="character" w:customStyle="1" w:styleId="VersionCharChar">
    <w:name w:val="Version Char Char"/>
    <w:basedOn w:val="af"/>
    <w:link w:val="Version"/>
    <w:qFormat/>
    <w:rsid w:val="00C74D47"/>
    <w:rPr>
      <w:rFonts w:ascii="Futura Bk" w:hAnsi="Futura Bk" w:cs="Arial"/>
      <w:sz w:val="16"/>
      <w:szCs w:val="16"/>
      <w:lang w:eastAsia="en-US"/>
    </w:rPr>
  </w:style>
  <w:style w:type="paragraph" w:styleId="afffe">
    <w:name w:val="table of figures"/>
    <w:basedOn w:val="ad"/>
    <w:next w:val="ad"/>
    <w:uiPriority w:val="99"/>
    <w:qFormat/>
    <w:rsid w:val="00C74D47"/>
    <w:pPr>
      <w:widowControl/>
      <w:spacing w:before="40" w:after="40"/>
      <w:ind w:left="840" w:hanging="420"/>
    </w:pPr>
    <w:rPr>
      <w:rFonts w:ascii="Arial" w:hAnsi="Arial" w:cs="Arial"/>
      <w:szCs w:val="20"/>
    </w:rPr>
  </w:style>
  <w:style w:type="paragraph" w:customStyle="1" w:styleId="ItemStepinTable2">
    <w:name w:val="Item Step in Table_2"/>
    <w:uiPriority w:val="2"/>
    <w:qFormat/>
    <w:rsid w:val="00C74D47"/>
    <w:pPr>
      <w:tabs>
        <w:tab w:val="num" w:pos="397"/>
      </w:tabs>
      <w:spacing w:before="80" w:after="80"/>
      <w:ind w:left="680" w:hanging="283"/>
    </w:pPr>
    <w:rPr>
      <w:rFonts w:ascii="Arial" w:hAnsi="Arial" w:cs="Arial"/>
      <w:sz w:val="18"/>
      <w:szCs w:val="18"/>
    </w:rPr>
  </w:style>
  <w:style w:type="table" w:customStyle="1" w:styleId="Tablenohead">
    <w:name w:val="Table no head"/>
    <w:basedOn w:val="af0"/>
    <w:uiPriority w:val="99"/>
    <w:qFormat/>
    <w:rsid w:val="00C74D47"/>
    <w:pPr>
      <w:spacing w:before="80" w:after="80"/>
    </w:pPr>
    <w:rPr>
      <w:rFonts w:ascii="Arial" w:hAnsi="Arial"/>
    </w:rPr>
    <w:tblPr>
      <w:tblInd w:w="737"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style>
  <w:style w:type="character" w:customStyle="1" w:styleId="BoldText">
    <w:name w:val="Bold Text"/>
    <w:basedOn w:val="af"/>
    <w:qFormat/>
    <w:rsid w:val="00C74D47"/>
    <w:rPr>
      <w:rFonts w:ascii="Arial" w:hAnsi="Arial"/>
      <w:b/>
      <w:i w:val="0"/>
    </w:rPr>
  </w:style>
  <w:style w:type="character" w:customStyle="1" w:styleId="ItalicText">
    <w:name w:val="Italic Text"/>
    <w:basedOn w:val="af"/>
    <w:qFormat/>
    <w:rsid w:val="00C74D47"/>
    <w:rPr>
      <w:rFonts w:ascii="Arial" w:hAnsi="Arial"/>
      <w:b w:val="0"/>
      <w:i/>
    </w:rPr>
  </w:style>
  <w:style w:type="character" w:customStyle="1" w:styleId="BoldItalicText">
    <w:name w:val="BoldItalic Text"/>
    <w:basedOn w:val="af"/>
    <w:qFormat/>
    <w:rsid w:val="00C74D47"/>
    <w:rPr>
      <w:rFonts w:ascii="Arial" w:hAnsi="Arial"/>
      <w:b/>
      <w:i/>
    </w:rPr>
  </w:style>
  <w:style w:type="character" w:customStyle="1" w:styleId="Reference-R0G144B200">
    <w:name w:val="Reference-R0G144B200"/>
    <w:basedOn w:val="af"/>
    <w:qFormat/>
    <w:rsid w:val="00C74D47"/>
    <w:rPr>
      <w:color w:val="0000FF"/>
      <w:u w:val="single"/>
    </w:rPr>
  </w:style>
  <w:style w:type="character" w:customStyle="1" w:styleId="Superscript">
    <w:name w:val="Superscript"/>
    <w:basedOn w:val="af"/>
    <w:qFormat/>
    <w:rsid w:val="00C74D47"/>
    <w:rPr>
      <w:vertAlign w:val="superscript"/>
    </w:rPr>
  </w:style>
  <w:style w:type="character" w:customStyle="1" w:styleId="SubScript">
    <w:name w:val="SubScript"/>
    <w:basedOn w:val="af"/>
    <w:qFormat/>
    <w:rsid w:val="00C74D47"/>
    <w:rPr>
      <w:vertAlign w:val="subscript"/>
    </w:rPr>
  </w:style>
  <w:style w:type="table" w:customStyle="1" w:styleId="Table-SMB">
    <w:name w:val="左文右图Table-SMB专用样式"/>
    <w:basedOn w:val="af0"/>
    <w:uiPriority w:val="99"/>
    <w:qFormat/>
    <w:rsid w:val="00C74D47"/>
    <w:tblPr>
      <w:tblInd w:w="737" w:type="dxa"/>
      <w:tblBorders>
        <w:top w:val="single" w:sz="18" w:space="0" w:color="auto"/>
        <w:bottom w:val="single" w:sz="18" w:space="0" w:color="auto"/>
        <w:insideH w:val="single" w:sz="12" w:space="0" w:color="A6A6A6" w:themeColor="background1" w:themeShade="A6"/>
      </w:tblBorders>
      <w:tblCellMar>
        <w:top w:w="0" w:type="dxa"/>
        <w:left w:w="108" w:type="dxa"/>
        <w:bottom w:w="0" w:type="dxa"/>
        <w:right w:w="108" w:type="dxa"/>
      </w:tblCellMar>
    </w:tblPr>
  </w:style>
  <w:style w:type="paragraph" w:customStyle="1" w:styleId="TableHeading0">
    <w:name w:val="索引 Table Heading"/>
    <w:link w:val="TableHeadingChar0"/>
    <w:uiPriority w:val="3"/>
    <w:rsid w:val="00C74D47"/>
    <w:pPr>
      <w:widowControl w:val="0"/>
    </w:pPr>
    <w:rPr>
      <w:rFonts w:ascii="Arial" w:hAnsi="Arial" w:cs="Arial"/>
      <w:b/>
      <w:kern w:val="2"/>
      <w:sz w:val="21"/>
    </w:rPr>
  </w:style>
  <w:style w:type="character" w:customStyle="1" w:styleId="TableHeadingChar0">
    <w:name w:val="索引 Table Heading Char"/>
    <w:basedOn w:val="af"/>
    <w:link w:val="TableHeading0"/>
    <w:uiPriority w:val="3"/>
    <w:rsid w:val="00C74D47"/>
    <w:rPr>
      <w:rFonts w:ascii="Arial" w:hAnsi="Arial" w:cs="Arial"/>
      <w:b/>
      <w:kern w:val="2"/>
      <w:sz w:val="21"/>
    </w:rPr>
  </w:style>
  <w:style w:type="character" w:customStyle="1" w:styleId="commandtext">
    <w:name w:val="command text"/>
    <w:basedOn w:val="af"/>
    <w:qFormat/>
    <w:rsid w:val="00C74D47"/>
    <w:rPr>
      <w:rFonts w:ascii="Courier New" w:eastAsia="宋体" w:hAnsi="Courier New" w:cs="黑体"/>
      <w:color w:val="auto"/>
    </w:rPr>
  </w:style>
  <w:style w:type="paragraph" w:customStyle="1" w:styleId="NotesHeading1">
    <w:name w:val="Notes Heading_1"/>
    <w:basedOn w:val="NotesHeading"/>
    <w:uiPriority w:val="2"/>
    <w:qFormat/>
    <w:rsid w:val="00174594"/>
    <w:pPr>
      <w:widowControl/>
      <w:pBdr>
        <w:top w:val="none" w:sz="0" w:space="0" w:color="auto"/>
      </w:pBdr>
      <w:spacing w:beforeLines="0" w:before="40" w:afterLines="0" w:after="40"/>
      <w:ind w:leftChars="200" w:left="200"/>
      <w:jc w:val="left"/>
    </w:pPr>
    <w:rPr>
      <w:rFonts w:ascii="Arial" w:eastAsia="宋体" w:hAnsi="Arial" w:cs="Arial"/>
      <w:kern w:val="0"/>
      <w:sz w:val="21"/>
      <w:szCs w:val="20"/>
      <w:lang w:eastAsia="en-US"/>
    </w:rPr>
  </w:style>
  <w:style w:type="paragraph" w:customStyle="1" w:styleId="NotesTextList1">
    <w:name w:val="Notes Text List_1"/>
    <w:basedOn w:val="NotesTextList"/>
    <w:uiPriority w:val="2"/>
    <w:qFormat/>
    <w:rsid w:val="009A5115"/>
    <w:pPr>
      <w:numPr>
        <w:numId w:val="5"/>
      </w:numPr>
      <w:spacing w:before="40" w:after="40"/>
      <w:ind w:left="420"/>
    </w:pPr>
  </w:style>
  <w:style w:type="paragraph" w:customStyle="1" w:styleId="Spacer">
    <w:name w:val="Spacer"/>
    <w:next w:val="ad"/>
    <w:link w:val="SpacerChar"/>
    <w:qFormat/>
    <w:rsid w:val="00C74D47"/>
    <w:pPr>
      <w:spacing w:after="60" w:line="120" w:lineRule="exact"/>
      <w:ind w:left="879"/>
    </w:pPr>
    <w:rPr>
      <w:rFonts w:ascii="Arial" w:hAnsi="Arial" w:cs="Futura Bk"/>
      <w:color w:val="000000"/>
      <w:sz w:val="12"/>
      <w:szCs w:val="12"/>
      <w:lang w:eastAsia="en-US"/>
    </w:rPr>
  </w:style>
  <w:style w:type="character" w:customStyle="1" w:styleId="SpacerChar">
    <w:name w:val="Spacer Char"/>
    <w:basedOn w:val="af"/>
    <w:link w:val="Spacer"/>
    <w:rsid w:val="00C74D47"/>
    <w:rPr>
      <w:rFonts w:ascii="Arial" w:hAnsi="Arial" w:cs="Futura Bk"/>
      <w:color w:val="000000"/>
      <w:sz w:val="12"/>
      <w:szCs w:val="12"/>
      <w:lang w:eastAsia="en-US"/>
    </w:rPr>
  </w:style>
  <w:style w:type="paragraph" w:customStyle="1" w:styleId="NotesText1">
    <w:name w:val="Notes Text_1"/>
    <w:basedOn w:val="NotesText"/>
    <w:uiPriority w:val="2"/>
    <w:qFormat/>
    <w:rsid w:val="00C74D47"/>
    <w:pPr>
      <w:widowControl/>
      <w:pBdr>
        <w:bottom w:val="single" w:sz="8" w:space="1" w:color="auto"/>
      </w:pBdr>
      <w:spacing w:beforeLines="0" w:before="40" w:afterLines="0" w:after="40"/>
      <w:ind w:left="1134"/>
      <w:jc w:val="left"/>
    </w:pPr>
    <w:rPr>
      <w:rFonts w:ascii="Arial" w:hAnsi="Arial" w:cs="Arial"/>
      <w:kern w:val="0"/>
      <w:szCs w:val="20"/>
      <w:lang w:eastAsia="en-US"/>
    </w:rPr>
  </w:style>
  <w:style w:type="paragraph" w:customStyle="1" w:styleId="FigureDescriptionIndent1">
    <w:name w:val="Figure Description Indent_1"/>
    <w:basedOn w:val="FigureDescription"/>
    <w:uiPriority w:val="2"/>
    <w:qFormat/>
    <w:rsid w:val="00C74D47"/>
    <w:pPr>
      <w:numPr>
        <w:ilvl w:val="0"/>
        <w:numId w:val="0"/>
      </w:numPr>
      <w:tabs>
        <w:tab w:val="left" w:pos="4641"/>
      </w:tabs>
      <w:ind w:left="1134" w:hanging="420"/>
    </w:pPr>
  </w:style>
  <w:style w:type="table" w:customStyle="1" w:styleId="FigureTableIndent1">
    <w:name w:val="Figure Table Indent_1"/>
    <w:basedOn w:val="FigureTable"/>
    <w:uiPriority w:val="99"/>
    <w:rsid w:val="00C74D47"/>
    <w:tblPr>
      <w:tblInd w:w="1247"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style>
  <w:style w:type="paragraph" w:customStyle="1" w:styleId="ItemStepinTable2F">
    <w:name w:val="Item Step in Table_2F"/>
    <w:uiPriority w:val="2"/>
    <w:rsid w:val="00C74D47"/>
    <w:pPr>
      <w:tabs>
        <w:tab w:val="num" w:pos="0"/>
      </w:tabs>
      <w:spacing w:before="40" w:after="40"/>
      <w:ind w:left="397" w:hanging="397"/>
    </w:pPr>
    <w:rPr>
      <w:rFonts w:ascii="Arial" w:hAnsi="Arial" w:cs="Arial"/>
      <w:kern w:val="2"/>
      <w:sz w:val="18"/>
      <w:szCs w:val="18"/>
      <w:lang w:eastAsia="en-US"/>
    </w:rPr>
  </w:style>
  <w:style w:type="paragraph" w:customStyle="1" w:styleId="FigureDescriptionIndent2">
    <w:name w:val="Figure Description Indent_2"/>
    <w:basedOn w:val="FigureDescription"/>
    <w:uiPriority w:val="2"/>
    <w:qFormat/>
    <w:rsid w:val="00C74D47"/>
    <w:pPr>
      <w:numPr>
        <w:ilvl w:val="0"/>
        <w:numId w:val="0"/>
      </w:numPr>
      <w:tabs>
        <w:tab w:val="left" w:pos="4221"/>
      </w:tabs>
      <w:ind w:left="1418" w:hanging="420"/>
    </w:pPr>
  </w:style>
  <w:style w:type="table" w:customStyle="1" w:styleId="FigureTableIndent2">
    <w:name w:val="Figure Table Indent_2"/>
    <w:basedOn w:val="FigureTable"/>
    <w:uiPriority w:val="99"/>
    <w:rsid w:val="00C74D47"/>
    <w:tblPr>
      <w:tblInd w:w="1531"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style>
  <w:style w:type="paragraph" w:customStyle="1" w:styleId="TableDescriptionIndent1">
    <w:name w:val="Table Description Indent_1"/>
    <w:basedOn w:val="TableDescription"/>
    <w:next w:val="ad"/>
    <w:uiPriority w:val="2"/>
    <w:qFormat/>
    <w:rsid w:val="00C74D47"/>
    <w:pPr>
      <w:keepLines/>
      <w:widowControl/>
      <w:numPr>
        <w:numId w:val="2"/>
      </w:numPr>
      <w:spacing w:after="80"/>
      <w:ind w:firstLine="0"/>
    </w:pPr>
    <w:rPr>
      <w:rFonts w:cs="Arial Narrow"/>
      <w:color w:val="auto"/>
      <w:kern w:val="0"/>
    </w:rPr>
  </w:style>
  <w:style w:type="table" w:customStyle="1" w:styleId="TableIndent1">
    <w:name w:val="Table Indent_1"/>
    <w:basedOn w:val="Table"/>
    <w:uiPriority w:val="99"/>
    <w:rsid w:val="00C74D47"/>
    <w:pPr>
      <w:widowControl/>
      <w:spacing w:before="0" w:after="0"/>
    </w:pPr>
    <w:rPr>
      <w:rFonts w:ascii="Times New Roman" w:hAnsi="Times New Roman"/>
      <w:sz w:val="20"/>
    </w:rPr>
    <w:tblPr>
      <w:tblInd w:w="1247"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4" w:space="0" w:color="auto"/>
          <w:left w:val="nil"/>
          <w:bottom w:val="single" w:sz="4" w:space="0" w:color="808080"/>
          <w:right w:val="nil"/>
          <w:insideH w:val="nil"/>
          <w:insideV w:val="single" w:sz="4" w:space="0" w:color="808080"/>
          <w:tl2br w:val="nil"/>
          <w:tr2bl w:val="nil"/>
        </w:tcBorders>
        <w:shd w:val="clear" w:color="auto" w:fill="D9D9D9"/>
      </w:tcPr>
    </w:tblStylePr>
    <w:tblStylePr w:type="lastRow">
      <w:tblPr/>
      <w:tcPr>
        <w:tcBorders>
          <w:top w:val="single" w:sz="4" w:space="0" w:color="808080"/>
          <w:left w:val="nil"/>
          <w:bottom w:val="single" w:sz="4" w:space="0" w:color="auto"/>
          <w:right w:val="nil"/>
          <w:insideH w:val="nil"/>
          <w:insideV w:val="single" w:sz="4" w:space="0" w:color="808080"/>
          <w:tl2br w:val="nil"/>
          <w:tr2bl w:val="nil"/>
        </w:tcBorders>
      </w:tcPr>
    </w:tblStylePr>
  </w:style>
  <w:style w:type="paragraph" w:customStyle="1" w:styleId="TableDescriptionIndent2">
    <w:name w:val="Table Description Indent_2"/>
    <w:basedOn w:val="TableDescription"/>
    <w:next w:val="ad"/>
    <w:uiPriority w:val="2"/>
    <w:qFormat/>
    <w:rsid w:val="00DE287B"/>
    <w:pPr>
      <w:keepLines/>
      <w:widowControl/>
      <w:tabs>
        <w:tab w:val="left" w:pos="4641"/>
      </w:tabs>
      <w:spacing w:after="80"/>
    </w:pPr>
    <w:rPr>
      <w:rFonts w:cs="Arial Narrow"/>
      <w:color w:val="auto"/>
      <w:kern w:val="0"/>
    </w:rPr>
  </w:style>
  <w:style w:type="table" w:customStyle="1" w:styleId="TableIndent2">
    <w:name w:val="Table Indent_2"/>
    <w:basedOn w:val="Table"/>
    <w:uiPriority w:val="99"/>
    <w:rsid w:val="00C74D47"/>
    <w:pPr>
      <w:widowControl/>
      <w:spacing w:before="0" w:after="0"/>
    </w:pPr>
    <w:rPr>
      <w:rFonts w:ascii="Times New Roman" w:hAnsi="Times New Roman"/>
      <w:sz w:val="20"/>
    </w:rPr>
    <w:tblPr>
      <w:tblInd w:w="1531" w:type="dxa"/>
      <w:tblBorders>
        <w:top w:val="single" w:sz="4" w:space="0" w:color="auto"/>
        <w:bottom w:val="single" w:sz="4" w:space="0" w:color="auto"/>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4" w:space="0" w:color="auto"/>
          <w:left w:val="nil"/>
          <w:bottom w:val="single" w:sz="4" w:space="0" w:color="808080"/>
          <w:right w:val="nil"/>
          <w:insideH w:val="nil"/>
          <w:insideV w:val="single" w:sz="4" w:space="0" w:color="808080"/>
          <w:tl2br w:val="nil"/>
          <w:tr2bl w:val="nil"/>
        </w:tcBorders>
        <w:shd w:val="clear" w:color="auto" w:fill="D9D9D9"/>
      </w:tcPr>
    </w:tblStylePr>
    <w:tblStylePr w:type="lastRow">
      <w:tblPr/>
      <w:tcPr>
        <w:tcBorders>
          <w:top w:val="single" w:sz="4" w:space="0" w:color="808080"/>
          <w:left w:val="nil"/>
          <w:bottom w:val="single" w:sz="4" w:space="0" w:color="auto"/>
          <w:right w:val="nil"/>
          <w:insideH w:val="nil"/>
          <w:insideV w:val="single" w:sz="4" w:space="0" w:color="808080"/>
          <w:tl2br w:val="nil"/>
          <w:tr2bl w:val="nil"/>
        </w:tcBorders>
      </w:tcPr>
    </w:tblStylePr>
  </w:style>
  <w:style w:type="paragraph" w:customStyle="1" w:styleId="NotesHeading2">
    <w:name w:val="Notes Heading_2"/>
    <w:basedOn w:val="NotesHeading"/>
    <w:uiPriority w:val="2"/>
    <w:qFormat/>
    <w:rsid w:val="00174594"/>
    <w:pPr>
      <w:widowControl/>
      <w:pBdr>
        <w:top w:val="none" w:sz="0" w:space="0" w:color="auto"/>
      </w:pBdr>
      <w:spacing w:beforeLines="0" w:before="40" w:afterLines="0" w:after="40"/>
      <w:ind w:left="1418"/>
      <w:jc w:val="left"/>
    </w:pPr>
    <w:rPr>
      <w:rFonts w:ascii="Arial" w:eastAsia="宋体" w:hAnsi="Arial" w:cs="Arial"/>
      <w:kern w:val="0"/>
      <w:sz w:val="21"/>
      <w:szCs w:val="20"/>
      <w:lang w:eastAsia="en-US"/>
    </w:rPr>
  </w:style>
  <w:style w:type="paragraph" w:customStyle="1" w:styleId="NotesText2">
    <w:name w:val="Notes Text_2"/>
    <w:basedOn w:val="NotesText"/>
    <w:uiPriority w:val="2"/>
    <w:qFormat/>
    <w:rsid w:val="00C74D47"/>
    <w:pPr>
      <w:widowControl/>
      <w:pBdr>
        <w:bottom w:val="single" w:sz="8" w:space="1" w:color="auto"/>
      </w:pBdr>
      <w:spacing w:beforeLines="0" w:before="40" w:afterLines="0" w:after="40"/>
      <w:ind w:left="1418"/>
      <w:jc w:val="left"/>
    </w:pPr>
    <w:rPr>
      <w:rFonts w:ascii="Arial" w:hAnsi="Arial" w:cs="Arial"/>
      <w:kern w:val="0"/>
      <w:szCs w:val="20"/>
      <w:lang w:eastAsia="en-US"/>
    </w:rPr>
  </w:style>
  <w:style w:type="paragraph" w:customStyle="1" w:styleId="NotesTextList2">
    <w:name w:val="Notes Text List_2"/>
    <w:basedOn w:val="NotesTextList"/>
    <w:uiPriority w:val="2"/>
    <w:qFormat/>
    <w:rsid w:val="00C74D47"/>
    <w:pPr>
      <w:tabs>
        <w:tab w:val="clear" w:pos="284"/>
        <w:tab w:val="left" w:pos="1680"/>
      </w:tabs>
      <w:spacing w:before="40" w:after="40"/>
      <w:ind w:left="1815" w:hanging="420"/>
    </w:pPr>
  </w:style>
  <w:style w:type="paragraph" w:customStyle="1" w:styleId="FigureIndent1">
    <w:name w:val="Figure Indent_1"/>
    <w:basedOn w:val="Figure"/>
    <w:uiPriority w:val="2"/>
    <w:qFormat/>
    <w:rsid w:val="00C74D47"/>
    <w:pPr>
      <w:ind w:left="1134"/>
    </w:pPr>
  </w:style>
  <w:style w:type="paragraph" w:customStyle="1" w:styleId="FigureIndent2">
    <w:name w:val="Figure Indent_2"/>
    <w:basedOn w:val="Figure"/>
    <w:uiPriority w:val="2"/>
    <w:qFormat/>
    <w:rsid w:val="00C74D47"/>
    <w:pPr>
      <w:ind w:left="1418"/>
    </w:pPr>
  </w:style>
  <w:style w:type="paragraph" w:customStyle="1" w:styleId="TableHeading1">
    <w:name w:val="Table Heading_1"/>
    <w:basedOn w:val="TableHeading"/>
    <w:uiPriority w:val="2"/>
    <w:qFormat/>
    <w:rsid w:val="00C74D47"/>
    <w:pPr>
      <w:widowControl/>
      <w:adjustRightInd/>
      <w:spacing w:before="80" w:after="80"/>
    </w:pPr>
    <w:rPr>
      <w:rFonts w:ascii="Arial" w:hAnsi="Arial" w:cs="Arial Narrow"/>
      <w:b w:val="0"/>
      <w:bCs/>
      <w:kern w:val="0"/>
    </w:rPr>
  </w:style>
  <w:style w:type="paragraph" w:customStyle="1" w:styleId="TableHeading2">
    <w:name w:val="Table Heading_2"/>
    <w:basedOn w:val="TableHeading"/>
    <w:uiPriority w:val="2"/>
    <w:qFormat/>
    <w:rsid w:val="00C74D47"/>
    <w:pPr>
      <w:widowControl/>
      <w:adjustRightInd/>
      <w:spacing w:before="80" w:after="80"/>
    </w:pPr>
    <w:rPr>
      <w:rFonts w:ascii="Arial" w:hAnsi="Arial" w:cs="Arial Narrow"/>
      <w:b w:val="0"/>
      <w:bCs/>
      <w:kern w:val="0"/>
    </w:rPr>
  </w:style>
  <w:style w:type="paragraph" w:customStyle="1" w:styleId="FigureText1">
    <w:name w:val="Figure Text_1"/>
    <w:basedOn w:val="FigureText"/>
    <w:uiPriority w:val="2"/>
    <w:qFormat/>
    <w:rsid w:val="00C74D47"/>
  </w:style>
  <w:style w:type="paragraph" w:customStyle="1" w:styleId="FigureText2">
    <w:name w:val="Figure Text_2"/>
    <w:basedOn w:val="FigureText"/>
    <w:uiPriority w:val="2"/>
    <w:qFormat/>
    <w:rsid w:val="00C74D47"/>
  </w:style>
  <w:style w:type="paragraph" w:styleId="affff">
    <w:name w:val="Revision"/>
    <w:hidden/>
    <w:uiPriority w:val="99"/>
    <w:rsid w:val="00C74D47"/>
    <w:rPr>
      <w:rFonts w:ascii="Arial" w:hAnsi="Arial" w:cs="Arial"/>
      <w:kern w:val="2"/>
      <w:sz w:val="21"/>
    </w:rPr>
  </w:style>
  <w:style w:type="character" w:customStyle="1" w:styleId="ItemStepChar">
    <w:name w:val="Item Step Char"/>
    <w:basedOn w:val="af"/>
    <w:link w:val="ItemStep"/>
    <w:locked/>
    <w:rsid w:val="00C0699F"/>
    <w:rPr>
      <w:kern w:val="2"/>
      <w:sz w:val="21"/>
      <w:szCs w:val="24"/>
    </w:rPr>
  </w:style>
  <w:style w:type="table" w:customStyle="1" w:styleId="table0">
    <w:name w:val="table"/>
    <w:basedOn w:val="affff0"/>
    <w:qFormat/>
    <w:rsid w:val="00F14BE3"/>
    <w:pPr>
      <w:widowControl w:val="0"/>
      <w:spacing w:before="0" w:after="0"/>
      <w:ind w:left="0"/>
    </w:pPr>
    <w:rPr>
      <w:rFonts w:ascii="宋体" w:cs="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vAlign w:val="center"/>
    </w:tcPr>
    <w:tblStylePr w:type="firstRow">
      <w:rPr>
        <w:b w:val="0"/>
        <w:bCs w:val="0"/>
        <w:i w:val="0"/>
        <w:iCs w:val="0"/>
        <w:color w:val="auto"/>
        <w:sz w:val="20"/>
        <w:szCs w:val="20"/>
      </w:rPr>
      <w:tblPr/>
      <w:trPr>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table" w:styleId="affff0">
    <w:name w:val="Table Professional"/>
    <w:basedOn w:val="af0"/>
    <w:semiHidden/>
    <w:unhideWhenUsed/>
    <w:rsid w:val="00C74D47"/>
    <w:pPr>
      <w:spacing w:before="40" w:after="40"/>
      <w:ind w:left="624"/>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ep0">
    <w:name w:val="Step"/>
    <w:basedOn w:val="ad"/>
    <w:link w:val="StepChar"/>
    <w:qFormat/>
    <w:rsid w:val="00C74D47"/>
    <w:pPr>
      <w:widowControl/>
      <w:topLinePunct/>
      <w:adjustRightInd w:val="0"/>
      <w:snapToGrid w:val="0"/>
      <w:spacing w:before="160" w:after="160" w:line="240" w:lineRule="atLeast"/>
      <w:jc w:val="left"/>
      <w:outlineLvl w:val="5"/>
    </w:pPr>
    <w:rPr>
      <w:rFonts w:cs="Arial"/>
      <w:snapToGrid w:val="0"/>
      <w:kern w:val="0"/>
      <w:szCs w:val="21"/>
    </w:rPr>
  </w:style>
  <w:style w:type="character" w:customStyle="1" w:styleId="StepChar">
    <w:name w:val="Step Char"/>
    <w:link w:val="Step0"/>
    <w:qFormat/>
    <w:rsid w:val="00C74D47"/>
    <w:rPr>
      <w:rFonts w:cs="Arial"/>
      <w:snapToGrid w:val="0"/>
      <w:sz w:val="21"/>
      <w:szCs w:val="21"/>
    </w:rPr>
  </w:style>
  <w:style w:type="table" w:customStyle="1" w:styleId="Table111">
    <w:name w:val="Table111"/>
    <w:basedOn w:val="affff0"/>
    <w:uiPriority w:val="99"/>
    <w:qFormat/>
    <w:rsid w:val="00C74D47"/>
    <w:pPr>
      <w:widowControl w:val="0"/>
      <w:spacing w:before="0" w:after="0"/>
      <w:ind w:left="0"/>
      <w:jc w:val="left"/>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paragraph" w:customStyle="1" w:styleId="Body">
    <w:name w:val="Body"/>
    <w:basedOn w:val="ad"/>
    <w:link w:val="BodyChar"/>
    <w:autoRedefine/>
    <w:rsid w:val="00C74D47"/>
    <w:pPr>
      <w:widowControl/>
      <w:tabs>
        <w:tab w:val="left" w:pos="1247"/>
      </w:tabs>
      <w:spacing w:before="120" w:line="288" w:lineRule="auto"/>
      <w:ind w:left="1247"/>
    </w:pPr>
    <w:rPr>
      <w:rFonts w:ascii="Arial" w:hAnsi="Arial"/>
      <w:kern w:val="0"/>
      <w:szCs w:val="21"/>
      <w:lang w:eastAsia="en-US"/>
    </w:rPr>
  </w:style>
  <w:style w:type="paragraph" w:customStyle="1" w:styleId="Bullet">
    <w:name w:val="Bullet"/>
    <w:basedOn w:val="ad"/>
    <w:rsid w:val="00C74D47"/>
    <w:pPr>
      <w:widowControl/>
      <w:numPr>
        <w:numId w:val="21"/>
      </w:numPr>
      <w:adjustRightInd w:val="0"/>
      <w:spacing w:before="120" w:line="288" w:lineRule="auto"/>
    </w:pPr>
    <w:rPr>
      <w:rFonts w:ascii="Arial" w:hAnsi="Arial"/>
      <w:kern w:val="0"/>
      <w:szCs w:val="22"/>
      <w:lang w:eastAsia="en-US"/>
    </w:rPr>
  </w:style>
  <w:style w:type="paragraph" w:customStyle="1" w:styleId="81">
    <w:name w:val="样式8"/>
    <w:basedOn w:val="ad"/>
    <w:rsid w:val="00C74D47"/>
    <w:pPr>
      <w:widowControl/>
      <w:spacing w:before="120" w:line="288" w:lineRule="auto"/>
      <w:ind w:left="1713" w:hanging="454"/>
    </w:pPr>
    <w:rPr>
      <w:rFonts w:ascii="Arial" w:hAnsi="Arial"/>
      <w:kern w:val="0"/>
      <w:szCs w:val="20"/>
    </w:rPr>
  </w:style>
  <w:style w:type="paragraph" w:customStyle="1" w:styleId="Body1">
    <w:name w:val="Body1"/>
    <w:basedOn w:val="Body"/>
    <w:rsid w:val="00C74D47"/>
    <w:pPr>
      <w:tabs>
        <w:tab w:val="clear" w:pos="1247"/>
      </w:tabs>
      <w:ind w:left="1712"/>
    </w:pPr>
    <w:rPr>
      <w:szCs w:val="22"/>
      <w:lang w:eastAsia="zh-CN"/>
    </w:rPr>
  </w:style>
  <w:style w:type="character" w:customStyle="1" w:styleId="BodyChar">
    <w:name w:val="Body Char"/>
    <w:basedOn w:val="af"/>
    <w:link w:val="Body"/>
    <w:rsid w:val="00C74D47"/>
    <w:rPr>
      <w:rFonts w:ascii="Arial" w:hAnsi="Arial"/>
      <w:sz w:val="21"/>
      <w:szCs w:val="21"/>
      <w:lang w:eastAsia="en-US"/>
    </w:rPr>
  </w:style>
  <w:style w:type="paragraph" w:customStyle="1" w:styleId="affff1">
    <w:name w:val="图位"/>
    <w:basedOn w:val="Body"/>
    <w:rsid w:val="00C74D47"/>
    <w:pPr>
      <w:jc w:val="left"/>
    </w:pPr>
    <w:rPr>
      <w:lang w:val="pt-BR"/>
    </w:rPr>
  </w:style>
  <w:style w:type="paragraph" w:customStyle="1" w:styleId="affff2">
    <w:name w:val="注意标题"/>
    <w:basedOn w:val="Body"/>
    <w:next w:val="affff3"/>
    <w:rsid w:val="00C74D47"/>
    <w:pPr>
      <w:pBdr>
        <w:top w:val="single" w:sz="4" w:space="1" w:color="auto"/>
      </w:pBdr>
    </w:pPr>
    <w:rPr>
      <w:rFonts w:ascii="Times New Roman" w:eastAsia="黑体" w:hAnsi="Times New Roman"/>
    </w:rPr>
  </w:style>
  <w:style w:type="paragraph" w:customStyle="1" w:styleId="affff3">
    <w:name w:val="注意正文"/>
    <w:basedOn w:val="Body"/>
    <w:rsid w:val="00C74D47"/>
    <w:pPr>
      <w:pBdr>
        <w:bottom w:val="single" w:sz="4" w:space="1" w:color="auto"/>
      </w:pBdr>
    </w:pPr>
    <w:rPr>
      <w:rFonts w:ascii="Times New Roman" w:eastAsia="楷体_GB2312" w:hAnsi="Times New Roman"/>
    </w:rPr>
  </w:style>
  <w:style w:type="numbering" w:customStyle="1" w:styleId="a8">
    <w:name w:val="附录标题级别"/>
    <w:uiPriority w:val="99"/>
    <w:rsid w:val="00C74D47"/>
    <w:pPr>
      <w:numPr>
        <w:numId w:val="22"/>
      </w:numPr>
    </w:pPr>
  </w:style>
  <w:style w:type="paragraph" w:styleId="aa">
    <w:name w:val="List Number"/>
    <w:basedOn w:val="ad"/>
    <w:rsid w:val="00C74D47"/>
    <w:pPr>
      <w:widowControl/>
      <w:numPr>
        <w:numId w:val="23"/>
      </w:numPr>
      <w:topLinePunct/>
      <w:adjustRightInd w:val="0"/>
      <w:snapToGrid w:val="0"/>
      <w:spacing w:before="160" w:after="160" w:line="240" w:lineRule="atLeast"/>
      <w:jc w:val="left"/>
    </w:pPr>
    <w:rPr>
      <w:rFonts w:cs="Arial"/>
      <w:szCs w:val="21"/>
    </w:rPr>
  </w:style>
  <w:style w:type="character" w:customStyle="1" w:styleId="Char2">
    <w:name w:val="文档结构图 Char"/>
    <w:basedOn w:val="af"/>
    <w:link w:val="af5"/>
    <w:rsid w:val="00C74D47"/>
    <w:rPr>
      <w:kern w:val="2"/>
      <w:sz w:val="21"/>
      <w:szCs w:val="24"/>
      <w:shd w:val="clear" w:color="auto" w:fill="000080"/>
    </w:rPr>
  </w:style>
  <w:style w:type="character" w:customStyle="1" w:styleId="Char0">
    <w:name w:val="批注主题 Char"/>
    <w:basedOn w:val="Char1"/>
    <w:link w:val="af2"/>
    <w:rsid w:val="00C74D47"/>
    <w:rPr>
      <w:b/>
      <w:bCs/>
      <w:kern w:val="2"/>
      <w:sz w:val="21"/>
      <w:szCs w:val="24"/>
    </w:rPr>
  </w:style>
  <w:style w:type="character" w:customStyle="1" w:styleId="Char5">
    <w:name w:val="批注框文本 Char"/>
    <w:basedOn w:val="af"/>
    <w:link w:val="af8"/>
    <w:rsid w:val="00C74D47"/>
    <w:rPr>
      <w:kern w:val="2"/>
      <w:sz w:val="18"/>
      <w:szCs w:val="18"/>
    </w:rPr>
  </w:style>
  <w:style w:type="character" w:customStyle="1" w:styleId="tableChar">
    <w:name w:val="table Char"/>
    <w:basedOn w:val="TableHeadingChar"/>
    <w:locked/>
    <w:rsid w:val="00C74D47"/>
    <w:rPr>
      <w:rFonts w:ascii="Arial" w:eastAsia="黑体" w:hAnsi="Arial" w:cs="Arial Narrow"/>
      <w:b w:val="0"/>
      <w:bCs/>
      <w:kern w:val="2"/>
      <w:sz w:val="18"/>
    </w:rPr>
  </w:style>
  <w:style w:type="character" w:customStyle="1" w:styleId="1Char1">
    <w:name w:val="样式1 Char"/>
    <w:link w:val="16"/>
    <w:locked/>
    <w:rsid w:val="00C74D47"/>
    <w:rPr>
      <w:rFonts w:ascii="Arial" w:hAnsi="Arial" w:cs="Arial"/>
      <w:color w:val="333333"/>
      <w:kern w:val="2"/>
      <w:sz w:val="18"/>
      <w:szCs w:val="18"/>
    </w:rPr>
  </w:style>
  <w:style w:type="paragraph" w:customStyle="1" w:styleId="16">
    <w:name w:val="样式1"/>
    <w:basedOn w:val="text"/>
    <w:link w:val="1Char1"/>
    <w:rsid w:val="00C74D47"/>
    <w:pPr>
      <w:ind w:left="1248"/>
    </w:pPr>
    <w:rPr>
      <w:rFonts w:cs="Arial"/>
    </w:rPr>
  </w:style>
  <w:style w:type="character" w:customStyle="1" w:styleId="17">
    <w:name w:val="已访问的超链接1"/>
    <w:rsid w:val="00C74D47"/>
    <w:rPr>
      <w:color w:val="800080"/>
      <w:u w:val="single"/>
    </w:rPr>
  </w:style>
  <w:style w:type="character" w:customStyle="1" w:styleId="apple-converted-space">
    <w:name w:val="apple-converted-space"/>
    <w:rsid w:val="00C74D47"/>
  </w:style>
  <w:style w:type="numbering" w:customStyle="1" w:styleId="18">
    <w:name w:val="无列表1"/>
    <w:next w:val="af1"/>
    <w:uiPriority w:val="99"/>
    <w:semiHidden/>
    <w:unhideWhenUsed/>
    <w:rsid w:val="00811C84"/>
  </w:style>
  <w:style w:type="paragraph" w:customStyle="1" w:styleId="11">
    <w:name w:val="步骤1"/>
    <w:basedOn w:val="ad"/>
    <w:link w:val="1Char2"/>
    <w:qFormat/>
    <w:rsid w:val="008A5FD8"/>
    <w:pPr>
      <w:widowControl/>
      <w:numPr>
        <w:numId w:val="25"/>
      </w:numPr>
      <w:adjustRightInd w:val="0"/>
      <w:snapToGrid w:val="0"/>
      <w:spacing w:before="160" w:after="160" w:line="180" w:lineRule="atLeast"/>
      <w:jc w:val="left"/>
    </w:pPr>
    <w:rPr>
      <w:rFonts w:eastAsia="黑体"/>
      <w:snapToGrid w:val="0"/>
      <w:color w:val="0D0D0D"/>
      <w:kern w:val="0"/>
      <w:szCs w:val="21"/>
      <w:lang w:val="x-none" w:eastAsia="x-none"/>
    </w:rPr>
  </w:style>
  <w:style w:type="character" w:customStyle="1" w:styleId="1Char2">
    <w:name w:val="步骤1 Char"/>
    <w:link w:val="11"/>
    <w:rsid w:val="008A5FD8"/>
    <w:rPr>
      <w:rFonts w:eastAsia="黑体"/>
      <w:snapToGrid w:val="0"/>
      <w:color w:val="0D0D0D"/>
      <w:sz w:val="21"/>
      <w:szCs w:val="21"/>
      <w:lang w:val="x-none" w:eastAsia="x-none"/>
    </w:rPr>
  </w:style>
  <w:style w:type="paragraph" w:customStyle="1" w:styleId="Itemlisttable">
    <w:name w:val="Item list table"/>
    <w:basedOn w:val="ItemListinTable"/>
    <w:rsid w:val="008A5FD8"/>
    <w:pPr>
      <w:numPr>
        <w:numId w:val="24"/>
      </w:numPr>
    </w:pPr>
    <w:rPr>
      <w:lang w:val="x-none" w:eastAsia="x-none"/>
    </w:rPr>
  </w:style>
  <w:style w:type="paragraph" w:styleId="affff4">
    <w:name w:val="Body Text First Indent"/>
    <w:basedOn w:val="af6"/>
    <w:link w:val="Charf4"/>
    <w:rsid w:val="00A80932"/>
    <w:pPr>
      <w:suppressAutoHyphens w:val="0"/>
      <w:spacing w:before="0" w:after="120"/>
      <w:ind w:leftChars="0" w:left="0" w:firstLineChars="100" w:firstLine="420"/>
    </w:pPr>
    <w:rPr>
      <w:kern w:val="2"/>
      <w:szCs w:val="24"/>
      <w:lang w:eastAsia="zh-CN"/>
    </w:rPr>
  </w:style>
  <w:style w:type="character" w:customStyle="1" w:styleId="Charf4">
    <w:name w:val="正文首行缩进 Char"/>
    <w:basedOn w:val="Char3"/>
    <w:link w:val="affff4"/>
    <w:rsid w:val="00A80932"/>
    <w:rPr>
      <w:kern w:val="2"/>
      <w:sz w:val="21"/>
      <w:szCs w:val="24"/>
      <w:lang w:eastAsia="ar-SA"/>
    </w:rPr>
  </w:style>
  <w:style w:type="character" w:styleId="affff5">
    <w:name w:val="Placeholder Text"/>
    <w:basedOn w:val="af"/>
    <w:uiPriority w:val="99"/>
    <w:semiHidden/>
    <w:rsid w:val="002C6AF2"/>
    <w:rPr>
      <w:color w:val="808080"/>
    </w:rPr>
  </w:style>
  <w:style w:type="character" w:styleId="affff6">
    <w:name w:val="page number"/>
    <w:basedOn w:val="af"/>
    <w:rsid w:val="00A01BCA"/>
    <w:rPr>
      <w:rFonts w:ascii="宋体" w:eastAsia="宋体"/>
      <w:sz w:val="21"/>
      <w:szCs w:val="21"/>
      <w:lang w:val="en-US" w:eastAsia="zh-CN" w:bidi="ar-SA"/>
    </w:rPr>
  </w:style>
  <w:style w:type="paragraph" w:customStyle="1" w:styleId="Charf5">
    <w:name w:val="Char"/>
    <w:basedOn w:val="ad"/>
    <w:rsid w:val="00A01BCA"/>
    <w:pPr>
      <w:keepNext/>
      <w:keepLines/>
      <w:pageBreakBefore/>
      <w:tabs>
        <w:tab w:val="left" w:pos="360"/>
      </w:tabs>
      <w:adjustRightInd w:val="0"/>
      <w:spacing w:line="240" w:lineRule="auto"/>
      <w:ind w:firstLineChars="200" w:firstLine="200"/>
      <w:textAlignment w:val="baseline"/>
    </w:pPr>
    <w:rPr>
      <w:rFonts w:ascii="宋体"/>
      <w:kern w:val="0"/>
      <w:szCs w:val="21"/>
    </w:rPr>
  </w:style>
  <w:style w:type="character" w:customStyle="1" w:styleId="ItemList1">
    <w:name w:val="Item List 字符"/>
    <w:uiPriority w:val="2"/>
    <w:rsid w:val="00A01BCA"/>
    <w:rPr>
      <w:rFonts w:ascii="Arial" w:eastAsia="宋体" w:hAnsi="Arial" w:cs="Arial"/>
      <w:kern w:val="2"/>
      <w:sz w:val="21"/>
      <w:lang w:eastAsia="en-US"/>
    </w:rPr>
  </w:style>
  <w:style w:type="character" w:customStyle="1" w:styleId="Charf6">
    <w:name w:val="段 Char"/>
    <w:basedOn w:val="af"/>
    <w:link w:val="affff7"/>
    <w:locked/>
    <w:rsid w:val="00A01BCA"/>
    <w:rPr>
      <w:rFonts w:ascii="宋体"/>
      <w:noProof/>
    </w:rPr>
  </w:style>
  <w:style w:type="paragraph" w:customStyle="1" w:styleId="affff7">
    <w:name w:val="段"/>
    <w:link w:val="Charf6"/>
    <w:rsid w:val="00A01BCA"/>
    <w:pPr>
      <w:autoSpaceDE w:val="0"/>
      <w:autoSpaceDN w:val="0"/>
      <w:ind w:firstLineChars="200" w:firstLine="200"/>
      <w:jc w:val="both"/>
    </w:pPr>
    <w:rPr>
      <w:rFonts w:ascii="宋体"/>
      <w:noProof/>
    </w:rPr>
  </w:style>
  <w:style w:type="paragraph" w:customStyle="1" w:styleId="affff8">
    <w:name w:val="图"/>
    <w:link w:val="Charf7"/>
    <w:qFormat/>
    <w:rsid w:val="00A01BCA"/>
    <w:pPr>
      <w:keepNext/>
      <w:jc w:val="center"/>
    </w:pPr>
    <w:rPr>
      <w:rFonts w:asciiTheme="minorHAnsi" w:eastAsiaTheme="minorEastAsia" w:hAnsiTheme="minorHAnsi" w:cstheme="minorBidi"/>
      <w:kern w:val="2"/>
      <w:sz w:val="21"/>
      <w:szCs w:val="22"/>
    </w:rPr>
  </w:style>
  <w:style w:type="character" w:customStyle="1" w:styleId="Charf7">
    <w:name w:val="图 Char"/>
    <w:basedOn w:val="af"/>
    <w:link w:val="affff8"/>
    <w:rsid w:val="00A01BCA"/>
    <w:rPr>
      <w:rFonts w:asciiTheme="minorHAnsi" w:eastAsiaTheme="minorEastAsia" w:hAnsiTheme="minorHAnsi" w:cstheme="minorBidi"/>
      <w:kern w:val="2"/>
      <w:sz w:val="21"/>
      <w:szCs w:val="22"/>
    </w:rPr>
  </w:style>
  <w:style w:type="paragraph" w:customStyle="1" w:styleId="affff9">
    <w:name w:val="图名"/>
    <w:basedOn w:val="af4"/>
    <w:next w:val="ad"/>
    <w:link w:val="Charf8"/>
    <w:qFormat/>
    <w:rsid w:val="00A01BCA"/>
    <w:pPr>
      <w:spacing w:before="0" w:line="240" w:lineRule="auto"/>
      <w:ind w:left="0" w:firstLineChars="200" w:firstLine="200"/>
      <w:jc w:val="center"/>
    </w:pPr>
    <w:rPr>
      <w:rFonts w:asciiTheme="majorHAnsi" w:hAnsiTheme="majorHAnsi" w:cstheme="majorBidi"/>
      <w:sz w:val="21"/>
      <w:szCs w:val="22"/>
    </w:rPr>
  </w:style>
  <w:style w:type="paragraph" w:customStyle="1" w:styleId="affffa">
    <w:name w:val="表名"/>
    <w:next w:val="aff3"/>
    <w:link w:val="Charf9"/>
    <w:qFormat/>
    <w:rsid w:val="00A01BCA"/>
    <w:pPr>
      <w:keepNext/>
      <w:jc w:val="center"/>
    </w:pPr>
    <w:rPr>
      <w:rFonts w:asciiTheme="majorHAnsi" w:eastAsia="黑体" w:hAnsiTheme="majorHAnsi" w:cstheme="majorBidi"/>
      <w:color w:val="000000"/>
      <w:kern w:val="2"/>
      <w:sz w:val="21"/>
      <w:szCs w:val="22"/>
    </w:rPr>
  </w:style>
  <w:style w:type="character" w:customStyle="1" w:styleId="Charf8">
    <w:name w:val="图名 Char"/>
    <w:basedOn w:val="Charb"/>
    <w:link w:val="affff9"/>
    <w:rsid w:val="00A01BCA"/>
    <w:rPr>
      <w:rFonts w:asciiTheme="majorHAnsi" w:eastAsia="黑体" w:hAnsiTheme="majorHAnsi" w:cstheme="majorBidi"/>
      <w:color w:val="000000"/>
      <w:kern w:val="2"/>
      <w:sz w:val="21"/>
      <w:szCs w:val="22"/>
    </w:rPr>
  </w:style>
  <w:style w:type="paragraph" w:customStyle="1" w:styleId="affffb">
    <w:name w:val="公式"/>
    <w:next w:val="affffc"/>
    <w:link w:val="Charfa"/>
    <w:qFormat/>
    <w:rsid w:val="00A01BCA"/>
    <w:pPr>
      <w:tabs>
        <w:tab w:val="center" w:pos="4253"/>
        <w:tab w:val="right" w:pos="8222"/>
      </w:tabs>
    </w:pPr>
    <w:rPr>
      <w:rFonts w:ascii="Cambria Math" w:eastAsia="Cambria Math" w:hAnsi="Cambria Math" w:cstheme="majorBidi"/>
      <w:color w:val="000000"/>
      <w:kern w:val="2"/>
      <w:sz w:val="21"/>
      <w:szCs w:val="22"/>
    </w:rPr>
  </w:style>
  <w:style w:type="character" w:customStyle="1" w:styleId="Charf9">
    <w:name w:val="表名 Char"/>
    <w:basedOn w:val="Charf8"/>
    <w:link w:val="affffa"/>
    <w:rsid w:val="00A01BCA"/>
    <w:rPr>
      <w:rFonts w:asciiTheme="majorHAnsi" w:eastAsia="黑体" w:hAnsiTheme="majorHAnsi" w:cstheme="majorBidi"/>
      <w:color w:val="000000"/>
      <w:kern w:val="2"/>
      <w:sz w:val="21"/>
      <w:szCs w:val="22"/>
    </w:rPr>
  </w:style>
  <w:style w:type="paragraph" w:customStyle="1" w:styleId="affffc">
    <w:name w:val="公式名"/>
    <w:link w:val="Charfb"/>
    <w:qFormat/>
    <w:rsid w:val="00A01BCA"/>
    <w:rPr>
      <w:rFonts w:ascii="Cambria Math" w:eastAsia="Cambria Math" w:hAnsi="Cambria Math" w:cstheme="majorBidi"/>
      <w:color w:val="000000"/>
      <w:kern w:val="2"/>
      <w:sz w:val="21"/>
      <w:szCs w:val="22"/>
    </w:rPr>
  </w:style>
  <w:style w:type="character" w:customStyle="1" w:styleId="Charfa">
    <w:name w:val="公式 Char"/>
    <w:basedOn w:val="Charf9"/>
    <w:link w:val="affffb"/>
    <w:rsid w:val="00A01BCA"/>
    <w:rPr>
      <w:rFonts w:ascii="Cambria Math" w:eastAsia="Cambria Math" w:hAnsi="Cambria Math" w:cstheme="majorBidi"/>
      <w:color w:val="000000"/>
      <w:kern w:val="2"/>
      <w:sz w:val="21"/>
      <w:szCs w:val="22"/>
    </w:rPr>
  </w:style>
  <w:style w:type="character" w:customStyle="1" w:styleId="Charfb">
    <w:name w:val="公式名 Char"/>
    <w:basedOn w:val="Charfa"/>
    <w:link w:val="affffc"/>
    <w:rsid w:val="00A01BCA"/>
    <w:rPr>
      <w:rFonts w:ascii="Cambria Math" w:eastAsia="Cambria Math" w:hAnsi="Cambria Math" w:cstheme="majorBidi"/>
      <w:color w:val="000000"/>
      <w:kern w:val="2"/>
      <w:sz w:val="21"/>
      <w:szCs w:val="22"/>
    </w:rPr>
  </w:style>
  <w:style w:type="paragraph" w:customStyle="1" w:styleId="font5">
    <w:name w:val="font5"/>
    <w:basedOn w:val="ad"/>
    <w:rsid w:val="00A01BCA"/>
    <w:pPr>
      <w:widowControl/>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87">
    <w:name w:val="xl87"/>
    <w:basedOn w:val="ad"/>
    <w:rsid w:val="00A01BCA"/>
    <w:pPr>
      <w:widowControl/>
      <w:spacing w:before="100" w:beforeAutospacing="1" w:after="100" w:afterAutospacing="1" w:line="240" w:lineRule="auto"/>
      <w:ind w:firstLineChars="200" w:firstLine="200"/>
      <w:jc w:val="left"/>
    </w:pPr>
    <w:rPr>
      <w:rFonts w:ascii="宋体" w:hAnsi="宋体" w:cs="宋体"/>
      <w:kern w:val="0"/>
      <w:sz w:val="20"/>
      <w:szCs w:val="20"/>
    </w:rPr>
  </w:style>
  <w:style w:type="paragraph" w:customStyle="1" w:styleId="xl88">
    <w:name w:val="xl88"/>
    <w:basedOn w:val="ad"/>
    <w:rsid w:val="00A01BCA"/>
    <w:pPr>
      <w:widowControl/>
      <w:spacing w:before="100" w:beforeAutospacing="1" w:after="100" w:afterAutospacing="1" w:line="240" w:lineRule="auto"/>
      <w:ind w:firstLineChars="200" w:firstLine="200"/>
      <w:jc w:val="left"/>
    </w:pPr>
    <w:rPr>
      <w:rFonts w:ascii="宋体" w:hAnsi="宋体" w:cs="宋体"/>
      <w:kern w:val="0"/>
      <w:sz w:val="24"/>
    </w:rPr>
  </w:style>
  <w:style w:type="paragraph" w:customStyle="1" w:styleId="xl89">
    <w:name w:val="xl89"/>
    <w:basedOn w:val="ad"/>
    <w:rsid w:val="00A01BCA"/>
    <w:pPr>
      <w:widowControl/>
      <w:pBdr>
        <w:left w:val="single" w:sz="8" w:space="0" w:color="auto"/>
        <w:bottom w:val="single" w:sz="4" w:space="0" w:color="auto"/>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0"/>
      <w:szCs w:val="20"/>
    </w:rPr>
  </w:style>
  <w:style w:type="paragraph" w:customStyle="1" w:styleId="xl90">
    <w:name w:val="xl90"/>
    <w:basedOn w:val="ad"/>
    <w:rsid w:val="00A01BCA"/>
    <w:pPr>
      <w:widowControl/>
      <w:pBdr>
        <w:bottom w:val="single" w:sz="4" w:space="0" w:color="auto"/>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91">
    <w:name w:val="xl91"/>
    <w:basedOn w:val="ad"/>
    <w:rsid w:val="00A01BCA"/>
    <w:pPr>
      <w:widowControl/>
      <w:pBdr>
        <w:bottom w:val="single" w:sz="4" w:space="0" w:color="auto"/>
        <w:right w:val="single" w:sz="8" w:space="0" w:color="auto"/>
      </w:pBdr>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92">
    <w:name w:val="xl92"/>
    <w:basedOn w:val="ad"/>
    <w:rsid w:val="00A01BCA"/>
    <w:pPr>
      <w:widowControl/>
      <w:pBdr>
        <w:bottom w:val="single" w:sz="4" w:space="0" w:color="auto"/>
        <w:right w:val="single" w:sz="4" w:space="0" w:color="auto"/>
      </w:pBdr>
      <w:spacing w:before="100" w:beforeAutospacing="1" w:after="100" w:afterAutospacing="1" w:line="240" w:lineRule="auto"/>
      <w:ind w:firstLineChars="200" w:firstLine="200"/>
      <w:jc w:val="center"/>
      <w:textAlignment w:val="top"/>
    </w:pPr>
    <w:rPr>
      <w:rFonts w:ascii="华文细黑" w:eastAsia="华文细黑" w:hAnsi="华文细黑" w:cs="宋体"/>
      <w:color w:val="000000"/>
      <w:kern w:val="0"/>
      <w:sz w:val="20"/>
      <w:szCs w:val="20"/>
    </w:rPr>
  </w:style>
  <w:style w:type="paragraph" w:customStyle="1" w:styleId="xl93">
    <w:name w:val="xl93"/>
    <w:basedOn w:val="ad"/>
    <w:rsid w:val="00A01BCA"/>
    <w:pPr>
      <w:widowControl/>
      <w:pBdr>
        <w:left w:val="single" w:sz="4" w:space="0" w:color="auto"/>
        <w:bottom w:val="single" w:sz="4" w:space="0" w:color="auto"/>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0"/>
      <w:szCs w:val="20"/>
    </w:rPr>
  </w:style>
  <w:style w:type="paragraph" w:customStyle="1" w:styleId="xl94">
    <w:name w:val="xl94"/>
    <w:basedOn w:val="ad"/>
    <w:rsid w:val="00A01BCA"/>
    <w:pPr>
      <w:widowControl/>
      <w:pBdr>
        <w:bottom w:val="single" w:sz="4" w:space="0" w:color="auto"/>
        <w:right w:val="single" w:sz="4" w:space="0" w:color="auto"/>
      </w:pBdr>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95">
    <w:name w:val="xl95"/>
    <w:basedOn w:val="ad"/>
    <w:rsid w:val="00A01BCA"/>
    <w:pPr>
      <w:widowControl/>
      <w:pBdr>
        <w:bottom w:val="single" w:sz="4" w:space="0" w:color="auto"/>
        <w:right w:val="single" w:sz="4" w:space="0" w:color="auto"/>
      </w:pBdr>
      <w:shd w:val="clear" w:color="000000" w:fill="FFFFFF"/>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96">
    <w:name w:val="xl96"/>
    <w:basedOn w:val="ad"/>
    <w:rsid w:val="00A01BCA"/>
    <w:pPr>
      <w:widowControl/>
      <w:pBdr>
        <w:bottom w:val="single" w:sz="4" w:space="0" w:color="auto"/>
        <w:right w:val="single" w:sz="4" w:space="0" w:color="auto"/>
      </w:pBdr>
      <w:shd w:val="clear" w:color="000000" w:fill="FFFFFF"/>
      <w:spacing w:before="100" w:beforeAutospacing="1" w:after="100" w:afterAutospacing="1" w:line="240" w:lineRule="auto"/>
      <w:ind w:firstLineChars="200" w:firstLine="200"/>
      <w:jc w:val="left"/>
      <w:textAlignment w:val="bottom"/>
    </w:pPr>
    <w:rPr>
      <w:rFonts w:ascii="华文细黑" w:eastAsia="华文细黑" w:hAnsi="华文细黑" w:cs="宋体"/>
      <w:color w:val="000000"/>
      <w:kern w:val="0"/>
      <w:sz w:val="20"/>
      <w:szCs w:val="20"/>
    </w:rPr>
  </w:style>
  <w:style w:type="paragraph" w:customStyle="1" w:styleId="xl97">
    <w:name w:val="xl97"/>
    <w:basedOn w:val="ad"/>
    <w:rsid w:val="00A01BCA"/>
    <w:pPr>
      <w:widowControl/>
      <w:pBdr>
        <w:bottom w:val="single" w:sz="4" w:space="0" w:color="auto"/>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98">
    <w:name w:val="xl98"/>
    <w:basedOn w:val="ad"/>
    <w:rsid w:val="00A01BCA"/>
    <w:pPr>
      <w:widowControl/>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99">
    <w:name w:val="xl99"/>
    <w:basedOn w:val="ad"/>
    <w:rsid w:val="00A01BCA"/>
    <w:pPr>
      <w:widowControl/>
      <w:pBdr>
        <w:top w:val="single" w:sz="4" w:space="0" w:color="auto"/>
        <w:bottom w:val="single" w:sz="4" w:space="0" w:color="auto"/>
        <w:right w:val="single" w:sz="4" w:space="0" w:color="auto"/>
      </w:pBdr>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100">
    <w:name w:val="xl100"/>
    <w:basedOn w:val="ad"/>
    <w:rsid w:val="00A01BCA"/>
    <w:pPr>
      <w:widowControl/>
      <w:pBdr>
        <w:bottom w:val="single" w:sz="4" w:space="0" w:color="auto"/>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01">
    <w:name w:val="xl101"/>
    <w:basedOn w:val="ad"/>
    <w:rsid w:val="00A01BCA"/>
    <w:pPr>
      <w:widowControl/>
      <w:pBdr>
        <w:bottom w:val="single" w:sz="4" w:space="0" w:color="auto"/>
        <w:right w:val="single" w:sz="4" w:space="0" w:color="auto"/>
      </w:pBdr>
      <w:shd w:val="clear" w:color="000000" w:fill="FFFFFF"/>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102">
    <w:name w:val="xl102"/>
    <w:basedOn w:val="ad"/>
    <w:rsid w:val="00A01BCA"/>
    <w:pPr>
      <w:widowControl/>
      <w:pBdr>
        <w:bottom w:val="single" w:sz="4" w:space="0" w:color="auto"/>
        <w:right w:val="single" w:sz="4" w:space="0" w:color="auto"/>
      </w:pBdr>
      <w:spacing w:before="100" w:beforeAutospacing="1" w:after="100" w:afterAutospacing="1" w:line="240" w:lineRule="auto"/>
      <w:ind w:firstLineChars="200" w:firstLine="200"/>
      <w:jc w:val="left"/>
      <w:textAlignment w:val="bottom"/>
    </w:pPr>
    <w:rPr>
      <w:rFonts w:ascii="华文细黑" w:eastAsia="华文细黑" w:hAnsi="华文细黑" w:cs="宋体"/>
      <w:color w:val="000000"/>
      <w:kern w:val="0"/>
      <w:sz w:val="20"/>
      <w:szCs w:val="20"/>
    </w:rPr>
  </w:style>
  <w:style w:type="paragraph" w:customStyle="1" w:styleId="xl103">
    <w:name w:val="xl103"/>
    <w:basedOn w:val="ad"/>
    <w:rsid w:val="00A01BCA"/>
    <w:pPr>
      <w:widowControl/>
      <w:pBdr>
        <w:bottom w:val="single" w:sz="4" w:space="0" w:color="auto"/>
        <w:right w:val="single" w:sz="4" w:space="0" w:color="auto"/>
      </w:pBdr>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104">
    <w:name w:val="xl104"/>
    <w:basedOn w:val="ad"/>
    <w:rsid w:val="00A01BCA"/>
    <w:pPr>
      <w:widowControl/>
      <w:pBdr>
        <w:bottom w:val="single" w:sz="4" w:space="0" w:color="auto"/>
        <w:right w:val="single" w:sz="4" w:space="0" w:color="auto"/>
      </w:pBdr>
      <w:spacing w:before="100" w:beforeAutospacing="1" w:after="100" w:afterAutospacing="1" w:line="240" w:lineRule="auto"/>
      <w:ind w:firstLineChars="200" w:firstLine="200"/>
    </w:pPr>
    <w:rPr>
      <w:rFonts w:ascii="华文细黑" w:eastAsia="华文细黑" w:hAnsi="华文细黑" w:cs="宋体"/>
      <w:color w:val="000000"/>
      <w:kern w:val="0"/>
      <w:sz w:val="20"/>
      <w:szCs w:val="20"/>
    </w:rPr>
  </w:style>
  <w:style w:type="paragraph" w:customStyle="1" w:styleId="xl105">
    <w:name w:val="xl105"/>
    <w:basedOn w:val="ad"/>
    <w:rsid w:val="00A01BCA"/>
    <w:pPr>
      <w:widowControl/>
      <w:pBdr>
        <w:bottom w:val="single" w:sz="4" w:space="0" w:color="auto"/>
        <w:right w:val="single" w:sz="4" w:space="0" w:color="auto"/>
      </w:pBdr>
      <w:shd w:val="clear" w:color="000000" w:fill="FFFFFF"/>
      <w:spacing w:before="100" w:beforeAutospacing="1" w:after="100" w:afterAutospacing="1" w:line="240" w:lineRule="auto"/>
      <w:ind w:firstLineChars="200" w:firstLine="200"/>
    </w:pPr>
    <w:rPr>
      <w:rFonts w:ascii="华文细黑" w:eastAsia="华文细黑" w:hAnsi="华文细黑" w:cs="宋体"/>
      <w:color w:val="000000"/>
      <w:kern w:val="0"/>
      <w:sz w:val="20"/>
      <w:szCs w:val="20"/>
    </w:rPr>
  </w:style>
  <w:style w:type="paragraph" w:customStyle="1" w:styleId="xl106">
    <w:name w:val="xl106"/>
    <w:basedOn w:val="ad"/>
    <w:rsid w:val="00A01BCA"/>
    <w:pPr>
      <w:widowControl/>
      <w:pBdr>
        <w:left w:val="single" w:sz="4" w:space="0" w:color="auto"/>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0"/>
      <w:szCs w:val="20"/>
    </w:rPr>
  </w:style>
  <w:style w:type="paragraph" w:customStyle="1" w:styleId="xl107">
    <w:name w:val="xl107"/>
    <w:basedOn w:val="ad"/>
    <w:rsid w:val="00A01BCA"/>
    <w:pPr>
      <w:widowControl/>
      <w:pBdr>
        <w:left w:val="single" w:sz="4" w:space="0" w:color="auto"/>
        <w:bottom w:val="single" w:sz="4" w:space="0" w:color="auto"/>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4"/>
    </w:rPr>
  </w:style>
  <w:style w:type="paragraph" w:customStyle="1" w:styleId="xl108">
    <w:name w:val="xl108"/>
    <w:basedOn w:val="ad"/>
    <w:rsid w:val="00A01BCA"/>
    <w:pPr>
      <w:widowControl/>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09">
    <w:name w:val="xl109"/>
    <w:basedOn w:val="ad"/>
    <w:rsid w:val="00A01BCA"/>
    <w:pPr>
      <w:widowControl/>
      <w:pBdr>
        <w:bottom w:val="single" w:sz="4" w:space="0" w:color="auto"/>
        <w:right w:val="single" w:sz="4" w:space="0" w:color="auto"/>
      </w:pBdr>
      <w:shd w:val="clear" w:color="000000" w:fill="FFFFFF"/>
      <w:spacing w:before="100" w:beforeAutospacing="1" w:after="100" w:afterAutospacing="1" w:line="240" w:lineRule="auto"/>
      <w:ind w:firstLineChars="200" w:firstLine="200"/>
      <w:jc w:val="left"/>
    </w:pPr>
    <w:rPr>
      <w:rFonts w:ascii="Microsoft YaHei UI" w:eastAsia="Microsoft YaHei UI" w:hAnsi="Microsoft YaHei UI" w:cs="宋体"/>
      <w:color w:val="000000"/>
      <w:kern w:val="0"/>
      <w:sz w:val="20"/>
      <w:szCs w:val="20"/>
    </w:rPr>
  </w:style>
  <w:style w:type="paragraph" w:customStyle="1" w:styleId="xl110">
    <w:name w:val="xl110"/>
    <w:basedOn w:val="ad"/>
    <w:rsid w:val="00A01BCA"/>
    <w:pPr>
      <w:widowControl/>
      <w:pBdr>
        <w:left w:val="single" w:sz="4" w:space="0" w:color="auto"/>
        <w:bottom w:val="single" w:sz="4" w:space="0" w:color="000000"/>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0"/>
      <w:szCs w:val="20"/>
    </w:rPr>
  </w:style>
  <w:style w:type="paragraph" w:customStyle="1" w:styleId="xl111">
    <w:name w:val="xl111"/>
    <w:basedOn w:val="ad"/>
    <w:rsid w:val="00A01BC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0"/>
      <w:szCs w:val="20"/>
    </w:rPr>
  </w:style>
  <w:style w:type="paragraph" w:customStyle="1" w:styleId="xl112">
    <w:name w:val="xl112"/>
    <w:basedOn w:val="ad"/>
    <w:rsid w:val="00A01BCA"/>
    <w:pPr>
      <w:widowControl/>
      <w:pBdr>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0"/>
      <w:szCs w:val="20"/>
    </w:rPr>
  </w:style>
  <w:style w:type="paragraph" w:customStyle="1" w:styleId="xl113">
    <w:name w:val="xl113"/>
    <w:basedOn w:val="ad"/>
    <w:rsid w:val="00A01BCA"/>
    <w:pPr>
      <w:widowControl/>
      <w:pBdr>
        <w:top w:val="single" w:sz="4" w:space="0" w:color="auto"/>
        <w:left w:val="single" w:sz="4" w:space="0" w:color="auto"/>
        <w:bottom w:val="single" w:sz="4" w:space="0" w:color="000000"/>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0"/>
      <w:szCs w:val="20"/>
    </w:rPr>
  </w:style>
  <w:style w:type="paragraph" w:customStyle="1" w:styleId="xl114">
    <w:name w:val="xl114"/>
    <w:basedOn w:val="ad"/>
    <w:rsid w:val="00A01BCA"/>
    <w:pPr>
      <w:widowControl/>
      <w:pBdr>
        <w:left w:val="single" w:sz="4" w:space="0" w:color="auto"/>
        <w:bottom w:val="single" w:sz="4" w:space="0" w:color="auto"/>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15">
    <w:name w:val="xl115"/>
    <w:basedOn w:val="ad"/>
    <w:rsid w:val="00A01BC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16">
    <w:name w:val="xl116"/>
    <w:basedOn w:val="ad"/>
    <w:rsid w:val="00A01BCA"/>
    <w:pPr>
      <w:widowControl/>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17">
    <w:name w:val="xl117"/>
    <w:basedOn w:val="ad"/>
    <w:rsid w:val="00A01BCA"/>
    <w:pPr>
      <w:widowControl/>
      <w:pBdr>
        <w:left w:val="single" w:sz="4" w:space="0" w:color="auto"/>
        <w:bottom w:val="single" w:sz="4" w:space="0" w:color="000000"/>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18">
    <w:name w:val="xl118"/>
    <w:basedOn w:val="ad"/>
    <w:rsid w:val="00A01BCA"/>
    <w:pPr>
      <w:widowControl/>
      <w:pBdr>
        <w:left w:val="single" w:sz="4" w:space="0" w:color="auto"/>
        <w:right w:val="single" w:sz="4" w:space="0" w:color="auto"/>
      </w:pBdr>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19">
    <w:name w:val="xl119"/>
    <w:basedOn w:val="ad"/>
    <w:rsid w:val="00A01BCA"/>
    <w:pPr>
      <w:widowControl/>
      <w:pBdr>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Chars="200" w:firstLine="200"/>
      <w:jc w:val="center"/>
    </w:pPr>
    <w:rPr>
      <w:rFonts w:ascii="华文细黑" w:eastAsia="华文细黑" w:hAnsi="华文细黑" w:cs="宋体"/>
      <w:color w:val="000000"/>
      <w:kern w:val="0"/>
      <w:sz w:val="20"/>
      <w:szCs w:val="20"/>
    </w:rPr>
  </w:style>
  <w:style w:type="paragraph" w:customStyle="1" w:styleId="xl120">
    <w:name w:val="xl120"/>
    <w:basedOn w:val="ad"/>
    <w:rsid w:val="00A01BCA"/>
    <w:pPr>
      <w:widowControl/>
      <w:pBdr>
        <w:left w:val="single" w:sz="4" w:space="0" w:color="auto"/>
        <w:bottom w:val="single" w:sz="4" w:space="0" w:color="000000"/>
        <w:right w:val="single" w:sz="4" w:space="0" w:color="auto"/>
      </w:pBdr>
      <w:shd w:val="clear" w:color="000000" w:fill="FFFFFF"/>
      <w:spacing w:before="100" w:beforeAutospacing="1" w:after="100" w:afterAutospacing="1" w:line="240" w:lineRule="auto"/>
      <w:ind w:firstLineChars="200" w:firstLine="200"/>
      <w:jc w:val="left"/>
    </w:pPr>
    <w:rPr>
      <w:rFonts w:ascii="华文细黑" w:eastAsia="华文细黑" w:hAnsi="华文细黑" w:cs="宋体"/>
      <w:color w:val="000000"/>
      <w:kern w:val="0"/>
      <w:sz w:val="20"/>
      <w:szCs w:val="20"/>
    </w:rPr>
  </w:style>
  <w:style w:type="paragraph" w:customStyle="1" w:styleId="xl121">
    <w:name w:val="xl121"/>
    <w:basedOn w:val="ad"/>
    <w:rsid w:val="00A01BCA"/>
    <w:pPr>
      <w:widowControl/>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40" w:lineRule="auto"/>
      <w:ind w:firstLineChars="200" w:firstLine="200"/>
      <w:jc w:val="center"/>
    </w:pPr>
    <w:rPr>
      <w:rFonts w:ascii="华文细黑" w:eastAsia="华文细黑" w:hAnsi="华文细黑" w:cs="宋体"/>
      <w:color w:val="000000"/>
      <w:kern w:val="0"/>
      <w:sz w:val="24"/>
    </w:rPr>
  </w:style>
  <w:style w:type="paragraph" w:customStyle="1" w:styleId="xl122">
    <w:name w:val="xl122"/>
    <w:basedOn w:val="ad"/>
    <w:rsid w:val="00A01BCA"/>
    <w:pPr>
      <w:widowControl/>
      <w:pBdr>
        <w:top w:val="single" w:sz="8" w:space="0" w:color="auto"/>
        <w:bottom w:val="single" w:sz="4" w:space="0" w:color="auto"/>
        <w:right w:val="single" w:sz="4" w:space="0" w:color="auto"/>
      </w:pBdr>
      <w:shd w:val="clear" w:color="000000" w:fill="F2F2F2"/>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4"/>
    </w:rPr>
  </w:style>
  <w:style w:type="paragraph" w:customStyle="1" w:styleId="xl123">
    <w:name w:val="xl123"/>
    <w:basedOn w:val="ad"/>
    <w:rsid w:val="00A01BCA"/>
    <w:pPr>
      <w:widowControl/>
      <w:pBdr>
        <w:top w:val="single" w:sz="8" w:space="0" w:color="auto"/>
        <w:bottom w:val="single" w:sz="4" w:space="0" w:color="auto"/>
        <w:right w:val="single" w:sz="8" w:space="0" w:color="auto"/>
      </w:pBdr>
      <w:shd w:val="clear" w:color="000000" w:fill="F2F2F2"/>
      <w:spacing w:before="100" w:beforeAutospacing="1" w:after="100" w:afterAutospacing="1" w:line="240" w:lineRule="auto"/>
      <w:ind w:firstLineChars="200" w:firstLine="200"/>
      <w:jc w:val="center"/>
    </w:pPr>
    <w:rPr>
      <w:rFonts w:ascii="华文细黑" w:eastAsia="华文细黑" w:hAnsi="华文细黑" w:cs="宋体"/>
      <w:b/>
      <w:bCs/>
      <w:color w:val="000000"/>
      <w:kern w:val="0"/>
      <w:sz w:val="24"/>
    </w:rPr>
  </w:style>
  <w:style w:type="paragraph" w:customStyle="1" w:styleId="23">
    <w:name w:val="正文（首行缩进2字符）"/>
    <w:basedOn w:val="ad"/>
    <w:rsid w:val="00A01BCA"/>
    <w:pPr>
      <w:ind w:firstLineChars="200" w:firstLine="480"/>
    </w:pPr>
    <w:rPr>
      <w:sz w:val="24"/>
    </w:rPr>
  </w:style>
  <w:style w:type="paragraph" w:customStyle="1" w:styleId="24">
    <w:name w:val="正文（正文缩2字）"/>
    <w:basedOn w:val="ad"/>
    <w:link w:val="2Char0"/>
    <w:qFormat/>
    <w:rsid w:val="00A01BCA"/>
    <w:pPr>
      <w:spacing w:line="240" w:lineRule="auto"/>
      <w:ind w:firstLineChars="200" w:firstLine="420"/>
    </w:pPr>
  </w:style>
  <w:style w:type="character" w:customStyle="1" w:styleId="2Char0">
    <w:name w:val="正文（正文缩2字） Char"/>
    <w:basedOn w:val="af"/>
    <w:link w:val="24"/>
    <w:rsid w:val="00A01BCA"/>
    <w:rPr>
      <w:kern w:val="2"/>
      <w:sz w:val="21"/>
      <w:szCs w:val="24"/>
    </w:rPr>
  </w:style>
  <w:style w:type="character" w:customStyle="1" w:styleId="ItemListCharChar">
    <w:name w:val="Item List Char Char"/>
    <w:basedOn w:val="af"/>
    <w:qFormat/>
    <w:rsid w:val="00A01BCA"/>
    <w:rPr>
      <w:rFonts w:ascii="Arial" w:hAnsi="Arial" w:cs="Arial"/>
      <w:kern w:val="2"/>
      <w:sz w:val="21"/>
      <w:lang w:eastAsia="en-US"/>
    </w:rPr>
  </w:style>
  <w:style w:type="paragraph" w:customStyle="1" w:styleId="tabletext1">
    <w:name w:val="tabletext"/>
    <w:basedOn w:val="ad"/>
    <w:rsid w:val="00A01BCA"/>
    <w:pPr>
      <w:widowControl/>
      <w:spacing w:before="100" w:beforeAutospacing="1" w:after="100" w:afterAutospacing="1" w:line="240" w:lineRule="auto"/>
      <w:ind w:firstLineChars="200" w:firstLine="200"/>
      <w:jc w:val="left"/>
    </w:pPr>
    <w:rPr>
      <w:rFonts w:ascii="宋体" w:hAnsi="宋体" w:cs="宋体"/>
      <w:kern w:val="0"/>
      <w:sz w:val="24"/>
    </w:rPr>
  </w:style>
  <w:style w:type="table" w:customStyle="1" w:styleId="Table1">
    <w:name w:val="Table1"/>
    <w:basedOn w:val="af0"/>
    <w:uiPriority w:val="99"/>
    <w:qFormat/>
    <w:rsid w:val="00A01BCA"/>
    <w:pPr>
      <w:spacing w:line="360" w:lineRule="auto"/>
    </w:pPr>
    <w:rPr>
      <w:sz w:val="24"/>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blStylePr w:type="firstRow">
      <w:pPr>
        <w:jc w:val="center"/>
      </w:pPr>
      <w:rPr>
        <w:rFonts w:ascii="Times New Roman" w:eastAsia="宋体" w:hAnsi="Times New Roman"/>
        <w:b/>
        <w:i w:val="0"/>
        <w:sz w:val="24"/>
      </w:rPr>
      <w:tblPr/>
      <w:tcPr>
        <w:shd w:val="clear" w:color="auto" w:fill="D9D9D9"/>
        <w:vAlign w:val="center"/>
      </w:tcPr>
    </w:tblStylePr>
  </w:style>
  <w:style w:type="paragraph" w:customStyle="1" w:styleId="temp">
    <w:name w:val="正文(temp)"/>
    <w:basedOn w:val="ad"/>
    <w:link w:val="tempChar"/>
    <w:qFormat/>
    <w:rsid w:val="00A01BCA"/>
    <w:pPr>
      <w:ind w:firstLineChars="200" w:firstLine="200"/>
      <w:jc w:val="left"/>
    </w:pPr>
    <w:rPr>
      <w:rFonts w:ascii="宋体" w:eastAsiaTheme="minorEastAsia" w:hAnsi="宋体" w:cstheme="minorBidi"/>
      <w:sz w:val="24"/>
    </w:rPr>
  </w:style>
  <w:style w:type="character" w:customStyle="1" w:styleId="tempChar">
    <w:name w:val="正文(temp) Char"/>
    <w:link w:val="temp"/>
    <w:rsid w:val="00A01BCA"/>
    <w:rPr>
      <w:rFonts w:ascii="宋体" w:eastAsiaTheme="minorEastAsia" w:hAnsi="宋体" w:cstheme="minorBidi"/>
      <w:kern w:val="2"/>
      <w:sz w:val="24"/>
      <w:szCs w:val="24"/>
    </w:rPr>
  </w:style>
  <w:style w:type="table" w:customStyle="1" w:styleId="TableNoFrame">
    <w:name w:val="Table No Frame"/>
    <w:basedOn w:val="afff2"/>
    <w:semiHidden/>
    <w:qFormat/>
    <w:rsid w:val="00A01BCA"/>
    <w:pPr>
      <w:widowControl w:val="0"/>
      <w:jc w:val="left"/>
    </w:pPr>
    <w:tblPr>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style>
  <w:style w:type="paragraph" w:customStyle="1" w:styleId="Heading4NoNumber">
    <w:name w:val="Heading4 No Number"/>
    <w:basedOn w:val="ad"/>
    <w:semiHidden/>
    <w:qFormat/>
    <w:rsid w:val="00A01BCA"/>
    <w:pPr>
      <w:keepNext/>
      <w:widowControl/>
      <w:topLinePunct/>
      <w:adjustRightInd w:val="0"/>
      <w:snapToGrid w:val="0"/>
      <w:spacing w:before="200" w:after="160" w:line="240" w:lineRule="atLeast"/>
      <w:ind w:left="1701" w:firstLineChars="200" w:firstLine="200"/>
      <w:jc w:val="left"/>
    </w:pPr>
    <w:rPr>
      <w:rFonts w:eastAsia="黑体" w:cs="Arial"/>
      <w:bCs/>
      <w:spacing w:val="-4"/>
      <w:szCs w:val="21"/>
    </w:rPr>
  </w:style>
  <w:style w:type="paragraph" w:customStyle="1" w:styleId="ManualTitle1">
    <w:name w:val="Manual Title1"/>
    <w:semiHidden/>
    <w:rsid w:val="00A01BCA"/>
    <w:rPr>
      <w:rFonts w:ascii="Arial" w:eastAsia="黑体" w:hAnsi="Arial"/>
      <w:noProof/>
      <w:sz w:val="30"/>
      <w:lang w:eastAsia="en-US"/>
    </w:rPr>
  </w:style>
  <w:style w:type="table" w:customStyle="1" w:styleId="RemarksTable">
    <w:name w:val="Remarks Table"/>
    <w:basedOn w:val="afff2"/>
    <w:rsid w:val="00A01BCA"/>
    <w:pPr>
      <w:widowControl w:val="0"/>
      <w:adjustRightInd w:val="0"/>
      <w:snapToGrid w:val="0"/>
      <w:jc w:val="left"/>
    </w:pPr>
    <w:rPr>
      <w:rFonts w:cs="Arial"/>
      <w:sz w:val="21"/>
      <w:szCs w:val="21"/>
    </w:rPr>
    <w:tblPr>
      <w:tblInd w:w="1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style>
  <w:style w:type="paragraph" w:styleId="19">
    <w:name w:val="index 1"/>
    <w:basedOn w:val="ad"/>
    <w:next w:val="ad"/>
    <w:autoRedefine/>
    <w:semiHidden/>
    <w:rsid w:val="00A01BCA"/>
    <w:pPr>
      <w:widowControl/>
      <w:topLinePunct/>
      <w:adjustRightInd w:val="0"/>
      <w:snapToGrid w:val="0"/>
      <w:spacing w:before="160" w:after="160" w:line="240" w:lineRule="atLeast"/>
      <w:ind w:left="1701" w:firstLineChars="200" w:firstLine="200"/>
      <w:jc w:val="left"/>
    </w:pPr>
    <w:rPr>
      <w:rFonts w:cs="Arial"/>
      <w:sz w:val="24"/>
      <w:szCs w:val="21"/>
    </w:rPr>
  </w:style>
  <w:style w:type="paragraph" w:styleId="25">
    <w:name w:val="index 2"/>
    <w:basedOn w:val="ad"/>
    <w:next w:val="ad"/>
    <w:autoRedefine/>
    <w:semiHidden/>
    <w:rsid w:val="00A01BCA"/>
    <w:pPr>
      <w:widowControl/>
      <w:topLinePunct/>
      <w:adjustRightInd w:val="0"/>
      <w:snapToGrid w:val="0"/>
      <w:spacing w:before="160" w:after="160" w:line="240" w:lineRule="atLeast"/>
      <w:ind w:leftChars="200" w:left="200" w:firstLineChars="200" w:firstLine="200"/>
      <w:jc w:val="left"/>
    </w:pPr>
    <w:rPr>
      <w:rFonts w:cs="Arial"/>
      <w:sz w:val="24"/>
      <w:szCs w:val="21"/>
    </w:rPr>
  </w:style>
  <w:style w:type="paragraph" w:styleId="32">
    <w:name w:val="index 3"/>
    <w:basedOn w:val="ad"/>
    <w:next w:val="ad"/>
    <w:autoRedefine/>
    <w:semiHidden/>
    <w:rsid w:val="00A01BCA"/>
    <w:pPr>
      <w:widowControl/>
      <w:topLinePunct/>
      <w:adjustRightInd w:val="0"/>
      <w:snapToGrid w:val="0"/>
      <w:spacing w:before="160" w:after="160" w:line="240" w:lineRule="atLeast"/>
      <w:ind w:leftChars="400" w:left="400" w:firstLineChars="200" w:firstLine="200"/>
      <w:jc w:val="left"/>
    </w:pPr>
    <w:rPr>
      <w:rFonts w:cs="Arial"/>
      <w:sz w:val="24"/>
      <w:szCs w:val="21"/>
    </w:rPr>
  </w:style>
  <w:style w:type="paragraph" w:styleId="53">
    <w:name w:val="index 5"/>
    <w:basedOn w:val="ad"/>
    <w:next w:val="ad"/>
    <w:autoRedefine/>
    <w:semiHidden/>
    <w:rsid w:val="00A01BCA"/>
    <w:pPr>
      <w:widowControl/>
      <w:topLinePunct/>
      <w:adjustRightInd w:val="0"/>
      <w:snapToGrid w:val="0"/>
      <w:spacing w:before="160" w:after="160" w:line="240" w:lineRule="atLeast"/>
      <w:ind w:left="1050" w:firstLineChars="200" w:hanging="210"/>
      <w:jc w:val="left"/>
    </w:pPr>
    <w:rPr>
      <w:rFonts w:cs="Arial"/>
      <w:sz w:val="20"/>
      <w:szCs w:val="20"/>
    </w:rPr>
  </w:style>
  <w:style w:type="paragraph" w:styleId="62">
    <w:name w:val="index 6"/>
    <w:basedOn w:val="ad"/>
    <w:next w:val="ad"/>
    <w:autoRedefine/>
    <w:semiHidden/>
    <w:qFormat/>
    <w:rsid w:val="00A01BCA"/>
    <w:pPr>
      <w:widowControl/>
      <w:topLinePunct/>
      <w:adjustRightInd w:val="0"/>
      <w:snapToGrid w:val="0"/>
      <w:spacing w:before="160" w:after="160" w:line="240" w:lineRule="atLeast"/>
      <w:ind w:left="1260" w:firstLineChars="200" w:hanging="210"/>
      <w:jc w:val="left"/>
    </w:pPr>
    <w:rPr>
      <w:rFonts w:cs="Arial"/>
      <w:sz w:val="20"/>
      <w:szCs w:val="20"/>
    </w:rPr>
  </w:style>
  <w:style w:type="paragraph" w:styleId="71">
    <w:name w:val="index 7"/>
    <w:basedOn w:val="ad"/>
    <w:next w:val="ad"/>
    <w:autoRedefine/>
    <w:semiHidden/>
    <w:rsid w:val="00A01BCA"/>
    <w:pPr>
      <w:widowControl/>
      <w:topLinePunct/>
      <w:adjustRightInd w:val="0"/>
      <w:snapToGrid w:val="0"/>
      <w:spacing w:before="160" w:after="160" w:line="240" w:lineRule="atLeast"/>
      <w:ind w:left="1470" w:firstLineChars="200" w:hanging="210"/>
      <w:jc w:val="left"/>
    </w:pPr>
    <w:rPr>
      <w:rFonts w:cs="Arial"/>
      <w:sz w:val="20"/>
      <w:szCs w:val="20"/>
    </w:rPr>
  </w:style>
  <w:style w:type="paragraph" w:styleId="82">
    <w:name w:val="index 8"/>
    <w:basedOn w:val="ad"/>
    <w:next w:val="ad"/>
    <w:autoRedefine/>
    <w:semiHidden/>
    <w:rsid w:val="00A01BCA"/>
    <w:pPr>
      <w:widowControl/>
      <w:topLinePunct/>
      <w:adjustRightInd w:val="0"/>
      <w:snapToGrid w:val="0"/>
      <w:spacing w:before="160" w:after="160" w:line="240" w:lineRule="atLeast"/>
      <w:ind w:left="1680" w:firstLineChars="200" w:hanging="210"/>
      <w:jc w:val="left"/>
    </w:pPr>
    <w:rPr>
      <w:rFonts w:cs="Arial"/>
      <w:sz w:val="20"/>
      <w:szCs w:val="20"/>
    </w:rPr>
  </w:style>
  <w:style w:type="paragraph" w:styleId="91">
    <w:name w:val="index 9"/>
    <w:basedOn w:val="ad"/>
    <w:next w:val="ad"/>
    <w:autoRedefine/>
    <w:semiHidden/>
    <w:rsid w:val="00A01BCA"/>
    <w:pPr>
      <w:widowControl/>
      <w:topLinePunct/>
      <w:adjustRightInd w:val="0"/>
      <w:snapToGrid w:val="0"/>
      <w:spacing w:before="160" w:after="160" w:line="240" w:lineRule="atLeast"/>
      <w:ind w:left="1890" w:firstLineChars="200" w:hanging="210"/>
      <w:jc w:val="left"/>
    </w:pPr>
    <w:rPr>
      <w:rFonts w:cs="Arial"/>
      <w:sz w:val="20"/>
      <w:szCs w:val="20"/>
    </w:rPr>
  </w:style>
  <w:style w:type="paragraph" w:customStyle="1" w:styleId="CopyrightDeclaration">
    <w:name w:val="Copyright Declaration"/>
    <w:semiHidden/>
    <w:qFormat/>
    <w:rsid w:val="00A01BCA"/>
    <w:pPr>
      <w:spacing w:before="80" w:after="80"/>
    </w:pPr>
    <w:rPr>
      <w:rFonts w:ascii="Arial" w:eastAsia="黑体" w:hAnsi="Arial"/>
      <w:sz w:val="36"/>
    </w:rPr>
  </w:style>
  <w:style w:type="numbering" w:styleId="111111">
    <w:name w:val="Outline List 1"/>
    <w:basedOn w:val="af1"/>
    <w:semiHidden/>
    <w:rsid w:val="00A01BCA"/>
  </w:style>
  <w:style w:type="paragraph" w:styleId="affffd">
    <w:name w:val="macro"/>
    <w:link w:val="Charfc"/>
    <w:semiHidden/>
    <w:rsid w:val="00A01BCA"/>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cs="Courier New"/>
      <w:kern w:val="2"/>
      <w:sz w:val="24"/>
      <w:szCs w:val="24"/>
    </w:rPr>
  </w:style>
  <w:style w:type="character" w:customStyle="1" w:styleId="Charfc">
    <w:name w:val="宏文本 Char"/>
    <w:basedOn w:val="af"/>
    <w:link w:val="affffd"/>
    <w:semiHidden/>
    <w:rsid w:val="00A01BCA"/>
    <w:rPr>
      <w:rFonts w:ascii="Courier New" w:hAnsi="Courier New" w:cs="Courier New"/>
      <w:kern w:val="2"/>
      <w:sz w:val="24"/>
      <w:szCs w:val="24"/>
    </w:rPr>
  </w:style>
  <w:style w:type="paragraph" w:styleId="43">
    <w:name w:val="index 4"/>
    <w:basedOn w:val="ad"/>
    <w:next w:val="ad"/>
    <w:autoRedefine/>
    <w:semiHidden/>
    <w:rsid w:val="00A01BCA"/>
    <w:pPr>
      <w:widowControl/>
      <w:topLinePunct/>
      <w:adjustRightInd w:val="0"/>
      <w:snapToGrid w:val="0"/>
      <w:spacing w:before="160" w:after="160" w:line="240" w:lineRule="atLeast"/>
      <w:ind w:left="1260" w:firstLineChars="200" w:firstLine="200"/>
      <w:jc w:val="left"/>
    </w:pPr>
    <w:rPr>
      <w:rFonts w:cs="Arial"/>
      <w:szCs w:val="21"/>
    </w:rPr>
  </w:style>
  <w:style w:type="paragraph" w:styleId="affffe">
    <w:name w:val="index heading"/>
    <w:basedOn w:val="ad"/>
    <w:next w:val="19"/>
    <w:semiHidden/>
    <w:rsid w:val="00A01BCA"/>
    <w:pPr>
      <w:widowControl/>
      <w:topLinePunct/>
      <w:adjustRightInd w:val="0"/>
      <w:snapToGrid w:val="0"/>
      <w:spacing w:before="160" w:after="160" w:line="240" w:lineRule="atLeast"/>
      <w:ind w:left="1701" w:firstLineChars="200" w:firstLine="200"/>
      <w:jc w:val="left"/>
    </w:pPr>
    <w:rPr>
      <w:rFonts w:ascii="Arial" w:hAnsi="Arial" w:cs="Arial"/>
      <w:b/>
      <w:bCs/>
      <w:szCs w:val="21"/>
    </w:rPr>
  </w:style>
  <w:style w:type="paragraph" w:styleId="afffff">
    <w:name w:val="endnote text"/>
    <w:basedOn w:val="ad"/>
    <w:link w:val="Charfd"/>
    <w:semiHidden/>
    <w:rsid w:val="00A01BCA"/>
    <w:pPr>
      <w:widowControl/>
      <w:topLinePunct/>
      <w:adjustRightInd w:val="0"/>
      <w:snapToGrid w:val="0"/>
      <w:spacing w:before="160" w:after="160" w:line="240" w:lineRule="atLeast"/>
      <w:ind w:left="1701" w:firstLineChars="200" w:firstLine="200"/>
      <w:jc w:val="left"/>
    </w:pPr>
    <w:rPr>
      <w:rFonts w:cs="Arial"/>
      <w:szCs w:val="21"/>
    </w:rPr>
  </w:style>
  <w:style w:type="character" w:customStyle="1" w:styleId="Charfd">
    <w:name w:val="尾注文本 Char"/>
    <w:basedOn w:val="af"/>
    <w:link w:val="afffff"/>
    <w:semiHidden/>
    <w:rsid w:val="00A01BCA"/>
    <w:rPr>
      <w:rFonts w:cs="Arial"/>
      <w:kern w:val="2"/>
      <w:sz w:val="21"/>
      <w:szCs w:val="21"/>
    </w:rPr>
  </w:style>
  <w:style w:type="character" w:styleId="afffff0">
    <w:name w:val="endnote reference"/>
    <w:basedOn w:val="af"/>
    <w:semiHidden/>
    <w:rsid w:val="00A01BCA"/>
    <w:rPr>
      <w:vertAlign w:val="superscript"/>
    </w:rPr>
  </w:style>
  <w:style w:type="paragraph" w:styleId="afffff1">
    <w:name w:val="table of authorities"/>
    <w:basedOn w:val="ad"/>
    <w:next w:val="ad"/>
    <w:semiHidden/>
    <w:rsid w:val="00A01BCA"/>
    <w:pPr>
      <w:widowControl/>
      <w:topLinePunct/>
      <w:adjustRightInd w:val="0"/>
      <w:snapToGrid w:val="0"/>
      <w:spacing w:before="160" w:after="160" w:line="240" w:lineRule="atLeast"/>
      <w:ind w:left="420" w:firstLineChars="200" w:firstLine="200"/>
      <w:jc w:val="left"/>
    </w:pPr>
    <w:rPr>
      <w:rFonts w:cs="Arial"/>
      <w:szCs w:val="21"/>
    </w:rPr>
  </w:style>
  <w:style w:type="character" w:styleId="HTML0">
    <w:name w:val="HTML Variable"/>
    <w:basedOn w:val="af"/>
    <w:semiHidden/>
    <w:rsid w:val="00A01BCA"/>
    <w:rPr>
      <w:i/>
      <w:iCs/>
    </w:rPr>
  </w:style>
  <w:style w:type="character" w:styleId="HTML1">
    <w:name w:val="HTML Typewriter"/>
    <w:basedOn w:val="af"/>
    <w:semiHidden/>
    <w:rsid w:val="00A01BCA"/>
    <w:rPr>
      <w:rFonts w:ascii="Courier New" w:hAnsi="Courier New" w:cs="Courier New"/>
      <w:sz w:val="20"/>
      <w:szCs w:val="20"/>
    </w:rPr>
  </w:style>
  <w:style w:type="character" w:styleId="HTML2">
    <w:name w:val="HTML Code"/>
    <w:basedOn w:val="af"/>
    <w:semiHidden/>
    <w:qFormat/>
    <w:rsid w:val="00A01BCA"/>
    <w:rPr>
      <w:rFonts w:ascii="Courier New" w:hAnsi="Courier New" w:cs="Courier New"/>
      <w:sz w:val="20"/>
      <w:szCs w:val="20"/>
    </w:rPr>
  </w:style>
  <w:style w:type="paragraph" w:styleId="HTML3">
    <w:name w:val="HTML Address"/>
    <w:basedOn w:val="ad"/>
    <w:link w:val="HTMLChar0"/>
    <w:semiHidden/>
    <w:rsid w:val="00A01BCA"/>
    <w:pPr>
      <w:widowControl/>
      <w:topLinePunct/>
      <w:adjustRightInd w:val="0"/>
      <w:snapToGrid w:val="0"/>
      <w:spacing w:before="160" w:after="160" w:line="240" w:lineRule="atLeast"/>
      <w:ind w:left="1701" w:firstLineChars="200" w:firstLine="200"/>
      <w:jc w:val="left"/>
    </w:pPr>
    <w:rPr>
      <w:rFonts w:cs="Arial"/>
      <w:i/>
      <w:iCs/>
      <w:szCs w:val="21"/>
    </w:rPr>
  </w:style>
  <w:style w:type="character" w:customStyle="1" w:styleId="HTMLChar0">
    <w:name w:val="HTML 地址 Char"/>
    <w:basedOn w:val="af"/>
    <w:link w:val="HTML3"/>
    <w:semiHidden/>
    <w:rsid w:val="00A01BCA"/>
    <w:rPr>
      <w:rFonts w:cs="Arial"/>
      <w:i/>
      <w:iCs/>
      <w:kern w:val="2"/>
      <w:sz w:val="21"/>
      <w:szCs w:val="21"/>
    </w:rPr>
  </w:style>
  <w:style w:type="character" w:styleId="HTML4">
    <w:name w:val="HTML Definition"/>
    <w:basedOn w:val="af"/>
    <w:semiHidden/>
    <w:rsid w:val="00A01BCA"/>
    <w:rPr>
      <w:i/>
      <w:iCs/>
    </w:rPr>
  </w:style>
  <w:style w:type="character" w:styleId="HTML5">
    <w:name w:val="HTML Keyboard"/>
    <w:basedOn w:val="af"/>
    <w:semiHidden/>
    <w:rsid w:val="00A01BCA"/>
    <w:rPr>
      <w:rFonts w:ascii="Courier New" w:hAnsi="Courier New" w:cs="Courier New"/>
      <w:sz w:val="20"/>
      <w:szCs w:val="20"/>
    </w:rPr>
  </w:style>
  <w:style w:type="character" w:styleId="HTML6">
    <w:name w:val="HTML Acronym"/>
    <w:basedOn w:val="af"/>
    <w:semiHidden/>
    <w:rsid w:val="00A01BCA"/>
  </w:style>
  <w:style w:type="character" w:styleId="HTML7">
    <w:name w:val="HTML Sample"/>
    <w:basedOn w:val="af"/>
    <w:semiHidden/>
    <w:rsid w:val="00A01BCA"/>
    <w:rPr>
      <w:rFonts w:ascii="Courier New" w:hAnsi="Courier New" w:cs="Courier New"/>
    </w:rPr>
  </w:style>
  <w:style w:type="character" w:styleId="HTML8">
    <w:name w:val="HTML Cite"/>
    <w:basedOn w:val="af"/>
    <w:semiHidden/>
    <w:rsid w:val="00A01BCA"/>
    <w:rPr>
      <w:i/>
      <w:iCs/>
    </w:rPr>
  </w:style>
  <w:style w:type="table" w:styleId="1a">
    <w:name w:val="Table Web 1"/>
    <w:basedOn w:val="af0"/>
    <w:semiHidden/>
    <w:rsid w:val="00A01BCA"/>
    <w:pPr>
      <w:adjustRightInd w:val="0"/>
      <w:snapToGrid w:val="0"/>
      <w:spacing w:before="160" w:after="160" w:line="240" w:lineRule="atLeast"/>
      <w:ind w:left="1701"/>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6">
    <w:name w:val="Table Web 2"/>
    <w:basedOn w:val="af0"/>
    <w:semiHidden/>
    <w:rsid w:val="00A01BCA"/>
    <w:pPr>
      <w:adjustRightInd w:val="0"/>
      <w:snapToGrid w:val="0"/>
      <w:spacing w:before="160" w:after="160" w:line="240" w:lineRule="atLeast"/>
      <w:ind w:left="1701"/>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3">
    <w:name w:val="Table Web 3"/>
    <w:basedOn w:val="af0"/>
    <w:semiHidden/>
    <w:rsid w:val="00A01BCA"/>
    <w:pPr>
      <w:adjustRightInd w:val="0"/>
      <w:snapToGrid w:val="0"/>
      <w:spacing w:before="160" w:after="160" w:line="240" w:lineRule="atLeast"/>
      <w:ind w:left="1701"/>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b">
    <w:name w:val="Table Colorful 1"/>
    <w:basedOn w:val="af0"/>
    <w:semiHidden/>
    <w:rsid w:val="00A01BCA"/>
    <w:pPr>
      <w:adjustRightInd w:val="0"/>
      <w:snapToGrid w:val="0"/>
      <w:spacing w:before="160" w:after="160" w:line="240" w:lineRule="atLeast"/>
      <w:ind w:left="1701"/>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7">
    <w:name w:val="Table Colorful 2"/>
    <w:basedOn w:val="af0"/>
    <w:semiHidden/>
    <w:rsid w:val="00A01BCA"/>
    <w:pPr>
      <w:adjustRightInd w:val="0"/>
      <w:snapToGrid w:val="0"/>
      <w:spacing w:before="160" w:after="160" w:line="240" w:lineRule="atLeast"/>
      <w:ind w:left="1701"/>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4">
    <w:name w:val="Table Colorful 3"/>
    <w:basedOn w:val="af0"/>
    <w:semiHidden/>
    <w:rsid w:val="00A01BCA"/>
    <w:pPr>
      <w:adjustRightInd w:val="0"/>
      <w:snapToGrid w:val="0"/>
      <w:spacing w:before="160" w:after="160" w:line="240" w:lineRule="atLeast"/>
      <w:ind w:left="1701"/>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c">
    <w:name w:val="Table Classic 1"/>
    <w:basedOn w:val="af0"/>
    <w:semiHidden/>
    <w:rsid w:val="00A01BCA"/>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Classic 2"/>
    <w:basedOn w:val="af0"/>
    <w:semiHidden/>
    <w:rsid w:val="00A01BCA"/>
    <w:pPr>
      <w:adjustRightInd w:val="0"/>
      <w:snapToGrid w:val="0"/>
      <w:spacing w:before="160" w:after="160" w:line="240" w:lineRule="atLeast"/>
      <w:ind w:left="1701"/>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5">
    <w:name w:val="Table Classic 3"/>
    <w:basedOn w:val="af0"/>
    <w:semiHidden/>
    <w:rsid w:val="00A01BCA"/>
    <w:pPr>
      <w:adjustRightInd w:val="0"/>
      <w:snapToGrid w:val="0"/>
      <w:spacing w:before="160" w:after="160" w:line="240" w:lineRule="atLeast"/>
      <w:ind w:left="1701"/>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4">
    <w:name w:val="Table Classic 4"/>
    <w:basedOn w:val="af0"/>
    <w:semiHidden/>
    <w:qFormat/>
    <w:rsid w:val="00A01BCA"/>
    <w:pPr>
      <w:adjustRightInd w:val="0"/>
      <w:snapToGrid w:val="0"/>
      <w:spacing w:before="160" w:after="160" w:line="240" w:lineRule="atLeast"/>
      <w:ind w:left="1701"/>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afffff2">
    <w:name w:val="envelope return"/>
    <w:basedOn w:val="ad"/>
    <w:semiHidden/>
    <w:rsid w:val="00A01BCA"/>
    <w:pPr>
      <w:widowControl/>
      <w:topLinePunct/>
      <w:adjustRightInd w:val="0"/>
      <w:snapToGrid w:val="0"/>
      <w:spacing w:before="160" w:after="160" w:line="240" w:lineRule="atLeast"/>
      <w:ind w:left="1701" w:firstLineChars="200" w:firstLine="200"/>
      <w:jc w:val="left"/>
    </w:pPr>
    <w:rPr>
      <w:rFonts w:ascii="Arial" w:hAnsi="Arial" w:cs="Arial"/>
      <w:szCs w:val="21"/>
    </w:rPr>
  </w:style>
  <w:style w:type="table" w:styleId="1d">
    <w:name w:val="Table Simple 1"/>
    <w:basedOn w:val="af0"/>
    <w:semiHidden/>
    <w:rsid w:val="00A01BCA"/>
    <w:pPr>
      <w:adjustRightInd w:val="0"/>
      <w:snapToGrid w:val="0"/>
      <w:spacing w:before="160" w:after="160" w:line="240" w:lineRule="atLeast"/>
      <w:ind w:left="1701"/>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9">
    <w:name w:val="Table Simple 2"/>
    <w:basedOn w:val="af0"/>
    <w:semiHidden/>
    <w:rsid w:val="00A01BCA"/>
    <w:pPr>
      <w:adjustRightInd w:val="0"/>
      <w:snapToGrid w:val="0"/>
      <w:spacing w:before="160" w:after="160" w:line="240" w:lineRule="atLeast"/>
      <w:ind w:left="1701"/>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6">
    <w:name w:val="Table Simple 3"/>
    <w:basedOn w:val="af0"/>
    <w:semiHidden/>
    <w:rsid w:val="00A01BCA"/>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3">
    <w:name w:val="Closing"/>
    <w:basedOn w:val="ad"/>
    <w:link w:val="Charfe"/>
    <w:semiHidden/>
    <w:rsid w:val="00A01BCA"/>
    <w:pPr>
      <w:widowControl/>
      <w:topLinePunct/>
      <w:adjustRightInd w:val="0"/>
      <w:snapToGrid w:val="0"/>
      <w:spacing w:before="160" w:after="160" w:line="240" w:lineRule="atLeast"/>
      <w:ind w:leftChars="2100" w:left="100" w:firstLineChars="200" w:firstLine="200"/>
      <w:jc w:val="left"/>
    </w:pPr>
    <w:rPr>
      <w:rFonts w:cs="Arial"/>
      <w:szCs w:val="21"/>
    </w:rPr>
  </w:style>
  <w:style w:type="character" w:customStyle="1" w:styleId="Charfe">
    <w:name w:val="结束语 Char"/>
    <w:basedOn w:val="af"/>
    <w:link w:val="afffff3"/>
    <w:semiHidden/>
    <w:rsid w:val="00A01BCA"/>
    <w:rPr>
      <w:rFonts w:cs="Arial"/>
      <w:kern w:val="2"/>
      <w:sz w:val="21"/>
      <w:szCs w:val="21"/>
    </w:rPr>
  </w:style>
  <w:style w:type="table" w:styleId="1e">
    <w:name w:val="Table Subtle 1"/>
    <w:basedOn w:val="af0"/>
    <w:semiHidden/>
    <w:rsid w:val="00A01BCA"/>
    <w:pPr>
      <w:adjustRightInd w:val="0"/>
      <w:snapToGrid w:val="0"/>
      <w:spacing w:before="160" w:after="160" w:line="240" w:lineRule="atLeast"/>
      <w:ind w:left="1701"/>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f0"/>
    <w:semiHidden/>
    <w:rsid w:val="00A01BCA"/>
    <w:pPr>
      <w:adjustRightInd w:val="0"/>
      <w:snapToGrid w:val="0"/>
      <w:spacing w:before="160" w:after="160" w:line="240" w:lineRule="atLeast"/>
      <w:ind w:left="1701"/>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
    <w:name w:val="Table 3D effects 1"/>
    <w:basedOn w:val="af0"/>
    <w:semiHidden/>
    <w:qFormat/>
    <w:rsid w:val="00A01BCA"/>
    <w:pPr>
      <w:adjustRightInd w:val="0"/>
      <w:snapToGrid w:val="0"/>
      <w:spacing w:before="160" w:after="160" w:line="240" w:lineRule="atLeast"/>
      <w:ind w:left="1701"/>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b">
    <w:name w:val="Table 3D effects 2"/>
    <w:basedOn w:val="af0"/>
    <w:semiHidden/>
    <w:rsid w:val="00A01BCA"/>
    <w:pPr>
      <w:adjustRightInd w:val="0"/>
      <w:snapToGrid w:val="0"/>
      <w:spacing w:before="160" w:after="160" w:line="240" w:lineRule="atLeast"/>
      <w:ind w:left="1701"/>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f0"/>
    <w:semiHidden/>
    <w:rsid w:val="00A01BCA"/>
    <w:pPr>
      <w:adjustRightInd w:val="0"/>
      <w:snapToGrid w:val="0"/>
      <w:spacing w:before="160" w:after="160" w:line="240" w:lineRule="atLeast"/>
      <w:ind w:left="1701"/>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4">
    <w:name w:val="List"/>
    <w:basedOn w:val="ad"/>
    <w:semiHidden/>
    <w:rsid w:val="00A01BCA"/>
    <w:pPr>
      <w:widowControl/>
      <w:topLinePunct/>
      <w:adjustRightInd w:val="0"/>
      <w:snapToGrid w:val="0"/>
      <w:spacing w:before="160" w:after="160" w:line="240" w:lineRule="atLeast"/>
      <w:ind w:left="200" w:hangingChars="200" w:hanging="200"/>
      <w:jc w:val="left"/>
    </w:pPr>
    <w:rPr>
      <w:rFonts w:cs="Arial"/>
      <w:szCs w:val="21"/>
    </w:rPr>
  </w:style>
  <w:style w:type="paragraph" w:styleId="38">
    <w:name w:val="List 3"/>
    <w:basedOn w:val="ad"/>
    <w:semiHidden/>
    <w:rsid w:val="00A01BCA"/>
    <w:pPr>
      <w:widowControl/>
      <w:topLinePunct/>
      <w:adjustRightInd w:val="0"/>
      <w:snapToGrid w:val="0"/>
      <w:spacing w:before="160" w:after="160" w:line="240" w:lineRule="atLeast"/>
      <w:ind w:leftChars="400" w:left="100" w:hangingChars="200" w:hanging="200"/>
      <w:jc w:val="left"/>
    </w:pPr>
    <w:rPr>
      <w:rFonts w:cs="Arial"/>
      <w:szCs w:val="21"/>
    </w:rPr>
  </w:style>
  <w:style w:type="paragraph" w:styleId="45">
    <w:name w:val="List 4"/>
    <w:basedOn w:val="ad"/>
    <w:rsid w:val="00A01BCA"/>
    <w:pPr>
      <w:widowControl/>
      <w:topLinePunct/>
      <w:adjustRightInd w:val="0"/>
      <w:snapToGrid w:val="0"/>
      <w:spacing w:before="160" w:after="160" w:line="240" w:lineRule="atLeast"/>
      <w:ind w:leftChars="600" w:left="100" w:hangingChars="200" w:hanging="200"/>
      <w:jc w:val="left"/>
    </w:pPr>
    <w:rPr>
      <w:rFonts w:cs="Arial"/>
      <w:szCs w:val="21"/>
    </w:rPr>
  </w:style>
  <w:style w:type="paragraph" w:styleId="54">
    <w:name w:val="List 5"/>
    <w:basedOn w:val="ad"/>
    <w:rsid w:val="00A01BCA"/>
    <w:pPr>
      <w:widowControl/>
      <w:topLinePunct/>
      <w:adjustRightInd w:val="0"/>
      <w:snapToGrid w:val="0"/>
      <w:spacing w:before="160" w:after="160" w:line="240" w:lineRule="atLeast"/>
      <w:ind w:leftChars="800" w:left="100" w:hangingChars="200" w:hanging="200"/>
      <w:jc w:val="left"/>
    </w:pPr>
    <w:rPr>
      <w:rFonts w:cs="Arial"/>
      <w:szCs w:val="21"/>
    </w:rPr>
  </w:style>
  <w:style w:type="paragraph" w:styleId="39">
    <w:name w:val="List Number 3"/>
    <w:basedOn w:val="ad"/>
    <w:semiHidden/>
    <w:rsid w:val="00A01BCA"/>
    <w:pPr>
      <w:widowControl/>
      <w:tabs>
        <w:tab w:val="num" w:pos="432"/>
      </w:tabs>
      <w:topLinePunct/>
      <w:adjustRightInd w:val="0"/>
      <w:snapToGrid w:val="0"/>
      <w:spacing w:before="160" w:after="160" w:line="240" w:lineRule="atLeast"/>
      <w:ind w:left="432" w:firstLineChars="200" w:hanging="432"/>
      <w:jc w:val="left"/>
    </w:pPr>
    <w:rPr>
      <w:rFonts w:cs="Arial"/>
      <w:szCs w:val="21"/>
    </w:rPr>
  </w:style>
  <w:style w:type="paragraph" w:styleId="40">
    <w:name w:val="List Number 4"/>
    <w:basedOn w:val="ad"/>
    <w:semiHidden/>
    <w:qFormat/>
    <w:rsid w:val="00A01BCA"/>
    <w:pPr>
      <w:widowControl/>
      <w:numPr>
        <w:numId w:val="31"/>
      </w:numPr>
      <w:topLinePunct/>
      <w:adjustRightInd w:val="0"/>
      <w:snapToGrid w:val="0"/>
      <w:spacing w:before="160" w:after="160" w:line="240" w:lineRule="atLeast"/>
      <w:ind w:firstLineChars="200" w:firstLine="200"/>
      <w:jc w:val="left"/>
    </w:pPr>
    <w:rPr>
      <w:rFonts w:cs="Arial"/>
      <w:szCs w:val="21"/>
    </w:rPr>
  </w:style>
  <w:style w:type="paragraph" w:styleId="55">
    <w:name w:val="List Number 5"/>
    <w:basedOn w:val="ad"/>
    <w:semiHidden/>
    <w:qFormat/>
    <w:rsid w:val="00A01BCA"/>
    <w:pPr>
      <w:widowControl/>
      <w:topLinePunct/>
      <w:adjustRightInd w:val="0"/>
      <w:snapToGrid w:val="0"/>
      <w:spacing w:before="160" w:after="160" w:line="240" w:lineRule="atLeast"/>
      <w:ind w:firstLineChars="200" w:firstLine="200"/>
      <w:jc w:val="left"/>
    </w:pPr>
    <w:rPr>
      <w:rFonts w:cs="Arial"/>
      <w:szCs w:val="21"/>
    </w:rPr>
  </w:style>
  <w:style w:type="paragraph" w:styleId="afffff5">
    <w:name w:val="List Continue"/>
    <w:basedOn w:val="ad"/>
    <w:semiHidden/>
    <w:rsid w:val="00A01BCA"/>
    <w:pPr>
      <w:widowControl/>
      <w:topLinePunct/>
      <w:adjustRightInd w:val="0"/>
      <w:snapToGrid w:val="0"/>
      <w:spacing w:before="160" w:after="120" w:line="240" w:lineRule="atLeast"/>
      <w:ind w:leftChars="200" w:left="420" w:firstLineChars="200" w:firstLine="200"/>
      <w:jc w:val="left"/>
    </w:pPr>
    <w:rPr>
      <w:rFonts w:cs="Arial"/>
      <w:szCs w:val="21"/>
    </w:rPr>
  </w:style>
  <w:style w:type="paragraph" w:styleId="2c">
    <w:name w:val="List Continue 2"/>
    <w:basedOn w:val="ad"/>
    <w:semiHidden/>
    <w:rsid w:val="00A01BCA"/>
    <w:pPr>
      <w:widowControl/>
      <w:topLinePunct/>
      <w:adjustRightInd w:val="0"/>
      <w:snapToGrid w:val="0"/>
      <w:spacing w:before="160" w:after="120" w:line="240" w:lineRule="atLeast"/>
      <w:ind w:leftChars="400" w:left="840" w:firstLineChars="200" w:firstLine="200"/>
      <w:jc w:val="left"/>
    </w:pPr>
    <w:rPr>
      <w:rFonts w:cs="Arial"/>
      <w:szCs w:val="21"/>
    </w:rPr>
  </w:style>
  <w:style w:type="paragraph" w:styleId="3a">
    <w:name w:val="List Continue 3"/>
    <w:basedOn w:val="ad"/>
    <w:semiHidden/>
    <w:rsid w:val="00A01BCA"/>
    <w:pPr>
      <w:widowControl/>
      <w:topLinePunct/>
      <w:adjustRightInd w:val="0"/>
      <w:snapToGrid w:val="0"/>
      <w:spacing w:before="160" w:after="120" w:line="240" w:lineRule="atLeast"/>
      <w:ind w:leftChars="600" w:left="1260" w:firstLineChars="200" w:firstLine="200"/>
      <w:jc w:val="left"/>
    </w:pPr>
    <w:rPr>
      <w:rFonts w:cs="Arial"/>
      <w:szCs w:val="21"/>
    </w:rPr>
  </w:style>
  <w:style w:type="paragraph" w:styleId="afffff6">
    <w:name w:val="List Bullet"/>
    <w:basedOn w:val="ad"/>
    <w:autoRedefine/>
    <w:semiHidden/>
    <w:rsid w:val="00A01BCA"/>
    <w:pPr>
      <w:widowControl/>
      <w:tabs>
        <w:tab w:val="num" w:pos="432"/>
      </w:tabs>
      <w:topLinePunct/>
      <w:adjustRightInd w:val="0"/>
      <w:snapToGrid w:val="0"/>
      <w:spacing w:before="160" w:after="160" w:line="240" w:lineRule="atLeast"/>
      <w:ind w:left="432" w:firstLineChars="200" w:hanging="432"/>
      <w:jc w:val="left"/>
    </w:pPr>
    <w:rPr>
      <w:rFonts w:cs="Arial"/>
      <w:szCs w:val="21"/>
    </w:rPr>
  </w:style>
  <w:style w:type="paragraph" w:styleId="2d">
    <w:name w:val="List Bullet 2"/>
    <w:basedOn w:val="ad"/>
    <w:autoRedefine/>
    <w:semiHidden/>
    <w:rsid w:val="00A01BCA"/>
    <w:pPr>
      <w:widowControl/>
      <w:tabs>
        <w:tab w:val="num" w:pos="432"/>
      </w:tabs>
      <w:topLinePunct/>
      <w:adjustRightInd w:val="0"/>
      <w:snapToGrid w:val="0"/>
      <w:spacing w:before="160" w:after="160" w:line="240" w:lineRule="atLeast"/>
      <w:ind w:left="432" w:firstLineChars="200" w:hanging="432"/>
      <w:jc w:val="left"/>
    </w:pPr>
    <w:rPr>
      <w:rFonts w:cs="Arial"/>
      <w:szCs w:val="21"/>
    </w:rPr>
  </w:style>
  <w:style w:type="paragraph" w:styleId="3b">
    <w:name w:val="List Bullet 3"/>
    <w:basedOn w:val="ad"/>
    <w:autoRedefine/>
    <w:semiHidden/>
    <w:rsid w:val="00A01BCA"/>
    <w:pPr>
      <w:widowControl/>
      <w:tabs>
        <w:tab w:val="num" w:pos="432"/>
      </w:tabs>
      <w:topLinePunct/>
      <w:adjustRightInd w:val="0"/>
      <w:snapToGrid w:val="0"/>
      <w:spacing w:before="160" w:after="160" w:line="240" w:lineRule="atLeast"/>
      <w:ind w:left="432" w:firstLineChars="200" w:hanging="432"/>
      <w:jc w:val="left"/>
    </w:pPr>
    <w:rPr>
      <w:rFonts w:cs="Arial"/>
      <w:szCs w:val="21"/>
    </w:rPr>
  </w:style>
  <w:style w:type="paragraph" w:styleId="46">
    <w:name w:val="List Bullet 4"/>
    <w:basedOn w:val="ad"/>
    <w:autoRedefine/>
    <w:semiHidden/>
    <w:rsid w:val="00A01BCA"/>
    <w:pPr>
      <w:widowControl/>
      <w:tabs>
        <w:tab w:val="num" w:pos="432"/>
      </w:tabs>
      <w:topLinePunct/>
      <w:adjustRightInd w:val="0"/>
      <w:snapToGrid w:val="0"/>
      <w:spacing w:before="160" w:after="160" w:line="240" w:lineRule="atLeast"/>
      <w:ind w:left="432" w:firstLineChars="200" w:hanging="432"/>
      <w:jc w:val="left"/>
    </w:pPr>
    <w:rPr>
      <w:rFonts w:cs="Arial"/>
      <w:szCs w:val="21"/>
    </w:rPr>
  </w:style>
  <w:style w:type="paragraph" w:styleId="5">
    <w:name w:val="List Bullet 5"/>
    <w:basedOn w:val="ad"/>
    <w:autoRedefine/>
    <w:semiHidden/>
    <w:rsid w:val="00A01BCA"/>
    <w:pPr>
      <w:widowControl/>
      <w:numPr>
        <w:numId w:val="32"/>
      </w:numPr>
      <w:topLinePunct/>
      <w:adjustRightInd w:val="0"/>
      <w:snapToGrid w:val="0"/>
      <w:spacing w:before="160" w:after="160" w:line="240" w:lineRule="atLeast"/>
      <w:ind w:firstLineChars="200" w:firstLine="200"/>
      <w:jc w:val="left"/>
    </w:pPr>
    <w:rPr>
      <w:rFonts w:cs="Arial"/>
      <w:szCs w:val="21"/>
    </w:rPr>
  </w:style>
  <w:style w:type="table" w:styleId="1f0">
    <w:name w:val="Table List 1"/>
    <w:basedOn w:val="af0"/>
    <w:semiHidden/>
    <w:qFormat/>
    <w:rsid w:val="00A01BCA"/>
    <w:pPr>
      <w:adjustRightInd w:val="0"/>
      <w:snapToGrid w:val="0"/>
      <w:spacing w:before="160" w:after="160" w:line="240" w:lineRule="atLeast"/>
      <w:ind w:left="1701"/>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List 2"/>
    <w:basedOn w:val="af0"/>
    <w:semiHidden/>
    <w:rsid w:val="00A01BCA"/>
    <w:pPr>
      <w:adjustRightInd w:val="0"/>
      <w:snapToGrid w:val="0"/>
      <w:spacing w:before="160" w:after="160" w:line="240" w:lineRule="atLeast"/>
      <w:ind w:left="1701"/>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List 3"/>
    <w:basedOn w:val="af0"/>
    <w:semiHidden/>
    <w:qFormat/>
    <w:rsid w:val="00A01BCA"/>
    <w:pPr>
      <w:adjustRightInd w:val="0"/>
      <w:snapToGrid w:val="0"/>
      <w:spacing w:before="160" w:after="160" w:line="240" w:lineRule="atLeast"/>
      <w:ind w:left="1701"/>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7">
    <w:name w:val="Table List 4"/>
    <w:basedOn w:val="af0"/>
    <w:semiHidden/>
    <w:rsid w:val="00A01BCA"/>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6">
    <w:name w:val="Table List 5"/>
    <w:basedOn w:val="af0"/>
    <w:semiHidden/>
    <w:rsid w:val="00A01BCA"/>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3">
    <w:name w:val="Table List 6"/>
    <w:basedOn w:val="af0"/>
    <w:semiHidden/>
    <w:rsid w:val="00A01BCA"/>
    <w:pPr>
      <w:adjustRightInd w:val="0"/>
      <w:snapToGrid w:val="0"/>
      <w:spacing w:before="160" w:after="160" w:line="240" w:lineRule="atLeast"/>
      <w:ind w:left="1701"/>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tblStylePr w:type="nwCell">
      <w:tblPr/>
      <w:tcPr>
        <w:tcBorders>
          <w:tl2br w:val="single" w:sz="6" w:space="0" w:color="000000"/>
          <w:tr2bl w:val="none" w:sz="0" w:space="0" w:color="auto"/>
        </w:tcBorders>
      </w:tcPr>
    </w:tblStylePr>
  </w:style>
  <w:style w:type="table" w:styleId="72">
    <w:name w:val="Table List 7"/>
    <w:basedOn w:val="af0"/>
    <w:semiHidden/>
    <w:qFormat/>
    <w:rsid w:val="00A01BCA"/>
    <w:pPr>
      <w:adjustRightInd w:val="0"/>
      <w:snapToGrid w:val="0"/>
      <w:spacing w:before="160" w:after="160" w:line="240" w:lineRule="atLeast"/>
      <w:ind w:left="1701"/>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f0"/>
    <w:semiHidden/>
    <w:rsid w:val="00A01BCA"/>
    <w:pPr>
      <w:adjustRightInd w:val="0"/>
      <w:snapToGrid w:val="0"/>
      <w:spacing w:before="160" w:after="160" w:line="240" w:lineRule="atLeast"/>
      <w:ind w:left="1701"/>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tblStylePr w:type="nwCell">
      <w:tblPr/>
      <w:tcPr>
        <w:tcBorders>
          <w:tl2br w:val="single" w:sz="6" w:space="0" w:color="auto"/>
          <w:tr2bl w:val="none" w:sz="0" w:space="0" w:color="auto"/>
        </w:tcBorders>
      </w:tcPr>
    </w:tblStylePr>
  </w:style>
  <w:style w:type="table" w:styleId="afffff7">
    <w:name w:val="Table Contemporary"/>
    <w:basedOn w:val="af0"/>
    <w:semiHidden/>
    <w:rsid w:val="00A01BCA"/>
    <w:pPr>
      <w:adjustRightInd w:val="0"/>
      <w:snapToGrid w:val="0"/>
      <w:spacing w:before="160" w:after="160" w:line="240" w:lineRule="atLeast"/>
      <w:ind w:left="1701"/>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ff8">
    <w:name w:val="Signature"/>
    <w:basedOn w:val="ad"/>
    <w:link w:val="Charff"/>
    <w:semiHidden/>
    <w:rsid w:val="00A01BCA"/>
    <w:pPr>
      <w:widowControl/>
      <w:topLinePunct/>
      <w:adjustRightInd w:val="0"/>
      <w:snapToGrid w:val="0"/>
      <w:spacing w:before="160" w:after="160" w:line="240" w:lineRule="atLeast"/>
      <w:ind w:leftChars="2100" w:left="100" w:firstLineChars="200" w:firstLine="200"/>
      <w:jc w:val="left"/>
    </w:pPr>
    <w:rPr>
      <w:rFonts w:cs="Arial"/>
      <w:szCs w:val="21"/>
    </w:rPr>
  </w:style>
  <w:style w:type="character" w:customStyle="1" w:styleId="Charff">
    <w:name w:val="签名 Char"/>
    <w:basedOn w:val="af"/>
    <w:link w:val="afffff8"/>
    <w:semiHidden/>
    <w:rsid w:val="00A01BCA"/>
    <w:rPr>
      <w:rFonts w:cs="Arial"/>
      <w:kern w:val="2"/>
      <w:sz w:val="21"/>
      <w:szCs w:val="21"/>
    </w:rPr>
  </w:style>
  <w:style w:type="paragraph" w:styleId="afffff9">
    <w:name w:val="Date"/>
    <w:basedOn w:val="ad"/>
    <w:next w:val="ad"/>
    <w:link w:val="Charff0"/>
    <w:rsid w:val="00A01BCA"/>
    <w:pPr>
      <w:widowControl/>
      <w:topLinePunct/>
      <w:adjustRightInd w:val="0"/>
      <w:snapToGrid w:val="0"/>
      <w:spacing w:before="160" w:after="160" w:line="240" w:lineRule="atLeast"/>
      <w:ind w:leftChars="2500" w:left="100" w:firstLineChars="200" w:firstLine="200"/>
      <w:jc w:val="left"/>
    </w:pPr>
    <w:rPr>
      <w:rFonts w:cs="Arial"/>
      <w:szCs w:val="21"/>
    </w:rPr>
  </w:style>
  <w:style w:type="character" w:customStyle="1" w:styleId="Charff0">
    <w:name w:val="日期 Char"/>
    <w:basedOn w:val="af"/>
    <w:link w:val="afffff9"/>
    <w:rsid w:val="00A01BCA"/>
    <w:rPr>
      <w:rFonts w:cs="Arial"/>
      <w:kern w:val="2"/>
      <w:sz w:val="21"/>
      <w:szCs w:val="21"/>
    </w:rPr>
  </w:style>
  <w:style w:type="table" w:styleId="1f1">
    <w:name w:val="Table Columns 1"/>
    <w:basedOn w:val="af0"/>
    <w:semiHidden/>
    <w:rsid w:val="00A01BCA"/>
    <w:pPr>
      <w:adjustRightInd w:val="0"/>
      <w:snapToGrid w:val="0"/>
      <w:spacing w:before="160" w:after="160" w:line="240" w:lineRule="atLeast"/>
      <w:ind w:left="1701"/>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olumns 2"/>
    <w:basedOn w:val="af0"/>
    <w:semiHidden/>
    <w:rsid w:val="00A01BCA"/>
    <w:pPr>
      <w:adjustRightInd w:val="0"/>
      <w:snapToGrid w:val="0"/>
      <w:spacing w:before="160" w:after="160" w:line="240" w:lineRule="atLeast"/>
      <w:ind w:left="1701"/>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
    <w:name w:val="Table Columns 3"/>
    <w:basedOn w:val="af0"/>
    <w:semiHidden/>
    <w:qFormat/>
    <w:rsid w:val="00A01BCA"/>
    <w:pPr>
      <w:adjustRightInd w:val="0"/>
      <w:snapToGrid w:val="0"/>
      <w:spacing w:before="160" w:after="160" w:line="240" w:lineRule="atLeast"/>
      <w:ind w:left="1701"/>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f0"/>
    <w:semiHidden/>
    <w:rsid w:val="00A01BCA"/>
    <w:pPr>
      <w:adjustRightInd w:val="0"/>
      <w:snapToGrid w:val="0"/>
      <w:spacing w:before="160" w:after="160" w:line="240" w:lineRule="atLeast"/>
      <w:ind w:left="1701"/>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f0"/>
    <w:semiHidden/>
    <w:qFormat/>
    <w:rsid w:val="00A01BCA"/>
    <w:pPr>
      <w:adjustRightInd w:val="0"/>
      <w:snapToGrid w:val="0"/>
      <w:spacing w:before="160" w:after="160" w:line="240" w:lineRule="atLeast"/>
      <w:ind w:left="1701"/>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2">
    <w:name w:val="Table Grid 1"/>
    <w:basedOn w:val="af0"/>
    <w:semiHidden/>
    <w:rsid w:val="00A01BCA"/>
    <w:pPr>
      <w:adjustRightInd w:val="0"/>
      <w:snapToGrid w:val="0"/>
      <w:spacing w:before="160" w:after="160" w:line="240" w:lineRule="atLeast"/>
      <w:ind w:left="1701"/>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2f0">
    <w:name w:val="Table Grid 2"/>
    <w:basedOn w:val="af0"/>
    <w:semiHidden/>
    <w:rsid w:val="00A01BCA"/>
    <w:pPr>
      <w:adjustRightInd w:val="0"/>
      <w:snapToGrid w:val="0"/>
      <w:spacing w:before="160" w:after="160" w:line="240" w:lineRule="atLeast"/>
      <w:ind w:left="1701"/>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f0"/>
    <w:semiHidden/>
    <w:rsid w:val="00A01BCA"/>
    <w:pPr>
      <w:adjustRightInd w:val="0"/>
      <w:snapToGrid w:val="0"/>
      <w:spacing w:before="160" w:after="160" w:line="240" w:lineRule="atLeast"/>
      <w:ind w:left="1701"/>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49">
    <w:name w:val="Table Grid 4"/>
    <w:basedOn w:val="af0"/>
    <w:semiHidden/>
    <w:rsid w:val="00A01BCA"/>
    <w:pPr>
      <w:adjustRightInd w:val="0"/>
      <w:snapToGrid w:val="0"/>
      <w:spacing w:before="160" w:after="160" w:line="240" w:lineRule="atLeast"/>
      <w:ind w:left="1701"/>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f0"/>
    <w:semiHidden/>
    <w:rsid w:val="00A01BCA"/>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4">
    <w:name w:val="Table Grid 6"/>
    <w:basedOn w:val="af0"/>
    <w:semiHidden/>
    <w:rsid w:val="00A01BCA"/>
    <w:pPr>
      <w:adjustRightInd w:val="0"/>
      <w:snapToGrid w:val="0"/>
      <w:spacing w:before="160" w:after="160" w:line="240" w:lineRule="atLeast"/>
      <w:ind w:left="1701"/>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f0"/>
    <w:semiHidden/>
    <w:rsid w:val="00A01BCA"/>
    <w:pPr>
      <w:adjustRightInd w:val="0"/>
      <w:snapToGrid w:val="0"/>
      <w:spacing w:before="160" w:after="160" w:line="240" w:lineRule="atLeast"/>
      <w:ind w:left="1701"/>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4">
    <w:name w:val="Table Grid 8"/>
    <w:basedOn w:val="af0"/>
    <w:semiHidden/>
    <w:rsid w:val="00A01BCA"/>
    <w:pPr>
      <w:adjustRightInd w:val="0"/>
      <w:snapToGrid w:val="0"/>
      <w:spacing w:before="160" w:after="160" w:line="240" w:lineRule="atLeast"/>
      <w:ind w:left="1701"/>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afffffa">
    <w:name w:val="Block Text"/>
    <w:basedOn w:val="ad"/>
    <w:semiHidden/>
    <w:rsid w:val="00A01BCA"/>
    <w:pPr>
      <w:widowControl/>
      <w:topLinePunct/>
      <w:adjustRightInd w:val="0"/>
      <w:snapToGrid w:val="0"/>
      <w:spacing w:before="160" w:after="120" w:line="240" w:lineRule="atLeast"/>
      <w:ind w:leftChars="700" w:left="1440" w:rightChars="700" w:right="1440" w:firstLineChars="200" w:firstLine="200"/>
      <w:jc w:val="left"/>
    </w:pPr>
    <w:rPr>
      <w:rFonts w:cs="Arial"/>
      <w:szCs w:val="21"/>
    </w:rPr>
  </w:style>
  <w:style w:type="numbering" w:styleId="a7">
    <w:name w:val="Outline List 3"/>
    <w:basedOn w:val="af1"/>
    <w:semiHidden/>
    <w:rsid w:val="00A01BCA"/>
    <w:pPr>
      <w:numPr>
        <w:numId w:val="33"/>
      </w:numPr>
    </w:pPr>
  </w:style>
  <w:style w:type="paragraph" w:styleId="afffffb">
    <w:name w:val="envelope address"/>
    <w:basedOn w:val="ad"/>
    <w:semiHidden/>
    <w:rsid w:val="00A01BCA"/>
    <w:pPr>
      <w:framePr w:w="7920" w:h="1980" w:hRule="exact" w:hSpace="180" w:wrap="auto" w:hAnchor="page" w:xAlign="center" w:yAlign="bottom"/>
      <w:widowControl/>
      <w:topLinePunct/>
      <w:adjustRightInd w:val="0"/>
      <w:snapToGrid w:val="0"/>
      <w:spacing w:before="160" w:after="160" w:line="240" w:lineRule="atLeast"/>
      <w:ind w:leftChars="1400" w:left="100" w:firstLineChars="200" w:firstLine="200"/>
      <w:jc w:val="left"/>
    </w:pPr>
    <w:rPr>
      <w:rFonts w:ascii="Arial" w:hAnsi="Arial" w:cs="Arial"/>
      <w:szCs w:val="21"/>
    </w:rPr>
  </w:style>
  <w:style w:type="character" w:styleId="afffffc">
    <w:name w:val="line number"/>
    <w:basedOn w:val="af"/>
    <w:semiHidden/>
    <w:rsid w:val="00A01BCA"/>
  </w:style>
  <w:style w:type="paragraph" w:styleId="afffffd">
    <w:name w:val="Body Text Indent"/>
    <w:basedOn w:val="ad"/>
    <w:link w:val="Charff1"/>
    <w:semiHidden/>
    <w:rsid w:val="00A01BCA"/>
    <w:pPr>
      <w:widowControl/>
      <w:topLinePunct/>
      <w:adjustRightInd w:val="0"/>
      <w:snapToGrid w:val="0"/>
      <w:spacing w:before="160" w:after="120" w:line="240" w:lineRule="atLeast"/>
      <w:ind w:leftChars="200" w:left="420" w:firstLineChars="200" w:firstLine="200"/>
      <w:jc w:val="left"/>
    </w:pPr>
    <w:rPr>
      <w:rFonts w:cs="Arial"/>
      <w:szCs w:val="21"/>
    </w:rPr>
  </w:style>
  <w:style w:type="character" w:customStyle="1" w:styleId="Charff1">
    <w:name w:val="正文文本缩进 Char"/>
    <w:basedOn w:val="af"/>
    <w:link w:val="afffffd"/>
    <w:semiHidden/>
    <w:rsid w:val="00A01BCA"/>
    <w:rPr>
      <w:rFonts w:cs="Arial"/>
      <w:kern w:val="2"/>
      <w:sz w:val="21"/>
      <w:szCs w:val="21"/>
    </w:rPr>
  </w:style>
  <w:style w:type="paragraph" w:styleId="2f1">
    <w:name w:val="Body Text First Indent 2"/>
    <w:basedOn w:val="afffffd"/>
    <w:link w:val="2Char1"/>
    <w:semiHidden/>
    <w:rsid w:val="00A01BCA"/>
    <w:pPr>
      <w:ind w:firstLine="420"/>
    </w:pPr>
  </w:style>
  <w:style w:type="character" w:customStyle="1" w:styleId="2Char1">
    <w:name w:val="正文首行缩进 2 Char"/>
    <w:basedOn w:val="Charff1"/>
    <w:link w:val="2f1"/>
    <w:semiHidden/>
    <w:rsid w:val="00A01BCA"/>
    <w:rPr>
      <w:rFonts w:cs="Arial"/>
      <w:kern w:val="2"/>
      <w:sz w:val="21"/>
      <w:szCs w:val="21"/>
    </w:rPr>
  </w:style>
  <w:style w:type="paragraph" w:styleId="afffffe">
    <w:name w:val="Normal Indent"/>
    <w:basedOn w:val="ad"/>
    <w:semiHidden/>
    <w:rsid w:val="00A01BCA"/>
    <w:pPr>
      <w:widowControl/>
      <w:topLinePunct/>
      <w:adjustRightInd w:val="0"/>
      <w:snapToGrid w:val="0"/>
      <w:spacing w:before="160" w:after="160" w:line="240" w:lineRule="atLeast"/>
      <w:ind w:left="1701" w:firstLineChars="200" w:firstLine="420"/>
      <w:jc w:val="left"/>
    </w:pPr>
    <w:rPr>
      <w:rFonts w:cs="Arial"/>
      <w:szCs w:val="21"/>
    </w:rPr>
  </w:style>
  <w:style w:type="paragraph" w:customStyle="1" w:styleId="Outline">
    <w:name w:val="Outline"/>
    <w:basedOn w:val="ad"/>
    <w:semiHidden/>
    <w:rsid w:val="00A01BCA"/>
    <w:pPr>
      <w:widowControl/>
      <w:adjustRightInd w:val="0"/>
      <w:snapToGrid w:val="0"/>
      <w:spacing w:before="80" w:after="80" w:line="200" w:lineRule="atLeast"/>
      <w:ind w:left="709" w:firstLineChars="200" w:firstLine="200"/>
    </w:pPr>
    <w:rPr>
      <w:rFonts w:cs="Arial"/>
      <w:i/>
      <w:color w:val="0000FF"/>
      <w:kern w:val="0"/>
      <w:sz w:val="18"/>
      <w:szCs w:val="18"/>
    </w:rPr>
  </w:style>
  <w:style w:type="paragraph" w:customStyle="1" w:styleId="Cover3">
    <w:name w:val="Cover3"/>
    <w:semiHidden/>
    <w:rsid w:val="00A01BCA"/>
    <w:pPr>
      <w:adjustRightInd w:val="0"/>
      <w:snapToGrid w:val="0"/>
      <w:spacing w:before="80" w:after="80" w:line="240" w:lineRule="atLeast"/>
    </w:pPr>
    <w:rPr>
      <w:rFonts w:ascii="Arial" w:eastAsia="黑体" w:hAnsi="Arial" w:cs="Arial"/>
      <w:noProof/>
      <w:sz w:val="32"/>
      <w:szCs w:val="32"/>
      <w:lang w:eastAsia="en-US"/>
    </w:rPr>
  </w:style>
  <w:style w:type="paragraph" w:customStyle="1" w:styleId="Cover4">
    <w:name w:val="Cover4"/>
    <w:basedOn w:val="ad"/>
    <w:semiHidden/>
    <w:rsid w:val="00A01BCA"/>
    <w:pPr>
      <w:widowControl/>
      <w:adjustRightInd w:val="0"/>
      <w:snapToGrid w:val="0"/>
      <w:spacing w:before="160" w:after="160" w:line="240" w:lineRule="atLeast"/>
      <w:ind w:firstLineChars="200" w:firstLine="200"/>
      <w:jc w:val="left"/>
    </w:pPr>
    <w:rPr>
      <w:rFonts w:ascii="Arial" w:eastAsia="Arial" w:hAnsi="Arial" w:cs="Arial"/>
      <w:b/>
      <w:bCs/>
      <w:sz w:val="24"/>
    </w:rPr>
  </w:style>
  <w:style w:type="table" w:styleId="2-5">
    <w:name w:val="Medium Shading 2 Accent 5"/>
    <w:basedOn w:val="af0"/>
    <w:uiPriority w:val="64"/>
    <w:rsid w:val="00A01BCA"/>
    <w:rPr>
      <w:rFonts w:asciiTheme="minorHAnsi" w:eastAsiaTheme="minorEastAsia"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1f3">
    <w:name w:val="占位符文本1"/>
    <w:uiPriority w:val="99"/>
    <w:semiHidden/>
    <w:qFormat/>
    <w:rsid w:val="00A01BCA"/>
    <w:rPr>
      <w:color w:val="808080"/>
    </w:rPr>
  </w:style>
  <w:style w:type="character" w:customStyle="1" w:styleId="2f2">
    <w:name w:val="占位符文本2"/>
    <w:uiPriority w:val="99"/>
    <w:semiHidden/>
    <w:qFormat/>
    <w:rsid w:val="00A01BCA"/>
    <w:rPr>
      <w:color w:val="808080"/>
    </w:rPr>
  </w:style>
  <w:style w:type="character" w:customStyle="1" w:styleId="3f">
    <w:name w:val="占位符文本3"/>
    <w:basedOn w:val="af"/>
    <w:uiPriority w:val="99"/>
    <w:semiHidden/>
    <w:rsid w:val="00A01BCA"/>
    <w:rPr>
      <w:color w:val="808080"/>
    </w:rPr>
  </w:style>
  <w:style w:type="character" w:customStyle="1" w:styleId="1f4">
    <w:name w:val="未处理的提及1"/>
    <w:basedOn w:val="af"/>
    <w:uiPriority w:val="99"/>
    <w:semiHidden/>
    <w:unhideWhenUsed/>
    <w:rsid w:val="00A01BCA"/>
    <w:rPr>
      <w:color w:val="808080"/>
      <w:shd w:val="clear" w:color="auto" w:fill="E6E6E6"/>
    </w:rPr>
  </w:style>
  <w:style w:type="table" w:customStyle="1" w:styleId="Table11">
    <w:name w:val="Table11"/>
    <w:basedOn w:val="af0"/>
    <w:uiPriority w:val="99"/>
    <w:qFormat/>
    <w:rsid w:val="00A01BCA"/>
    <w:pPr>
      <w:widowControl w:val="0"/>
    </w:pPr>
    <w:rPr>
      <w:rFonts w:cs="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rPr>
      <w:cantSplit/>
    </w:trPr>
    <w:tcPr>
      <w:shd w:val="clear" w:color="auto" w:fill="auto"/>
    </w:tcPr>
    <w:tblStylePr w:type="firstRow">
      <w:rPr>
        <w:b w:val="0"/>
        <w:bCs w:val="0"/>
        <w:i w:val="0"/>
        <w:iCs w:val="0"/>
        <w:color w:val="auto"/>
        <w:sz w:val="20"/>
        <w:szCs w:val="20"/>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D9D9D9"/>
      </w:tcPr>
    </w:tblStylePr>
  </w:style>
  <w:style w:type="character" w:customStyle="1" w:styleId="2f3">
    <w:name w:val="未处理的提及2"/>
    <w:basedOn w:val="af"/>
    <w:uiPriority w:val="99"/>
    <w:semiHidden/>
    <w:unhideWhenUsed/>
    <w:rsid w:val="00A01BCA"/>
    <w:rPr>
      <w:color w:val="808080"/>
      <w:shd w:val="clear" w:color="auto" w:fill="E6E6E6"/>
    </w:rPr>
  </w:style>
  <w:style w:type="character" w:customStyle="1" w:styleId="Charff2">
    <w:name w:val="表格内文字 Char"/>
    <w:link w:val="affffff"/>
    <w:qFormat/>
    <w:locked/>
    <w:rsid w:val="00A01BCA"/>
    <w:rPr>
      <w:rFonts w:ascii="Arial" w:hAnsi="Arial"/>
      <w:kern w:val="2"/>
      <w:sz w:val="18"/>
      <w:szCs w:val="18"/>
    </w:rPr>
  </w:style>
  <w:style w:type="paragraph" w:customStyle="1" w:styleId="affffff">
    <w:name w:val="表格内文字"/>
    <w:basedOn w:val="ad"/>
    <w:link w:val="Charff2"/>
    <w:qFormat/>
    <w:rsid w:val="00A01BCA"/>
    <w:pPr>
      <w:keepLines/>
      <w:widowControl/>
      <w:spacing w:before="40" w:after="40" w:line="240" w:lineRule="auto"/>
      <w:ind w:firstLineChars="200" w:firstLine="200"/>
    </w:pPr>
    <w:rPr>
      <w:rFonts w:ascii="Arial" w:hAnsi="Arial"/>
      <w:sz w:val="18"/>
      <w:szCs w:val="18"/>
    </w:rPr>
  </w:style>
  <w:style w:type="paragraph" w:customStyle="1" w:styleId="text1">
    <w:name w:val="text"/>
    <w:basedOn w:val="ad"/>
    <w:link w:val="textChar"/>
    <w:qFormat/>
    <w:rsid w:val="00A01BCA"/>
    <w:pPr>
      <w:ind w:firstLineChars="200" w:firstLine="200"/>
    </w:pPr>
    <w:rPr>
      <w:sz w:val="24"/>
    </w:rPr>
  </w:style>
  <w:style w:type="character" w:customStyle="1" w:styleId="textChar">
    <w:name w:val="text Char"/>
    <w:basedOn w:val="af"/>
    <w:link w:val="text1"/>
    <w:rsid w:val="00A01BCA"/>
    <w:rPr>
      <w:kern w:val="2"/>
      <w:sz w:val="24"/>
      <w:szCs w:val="24"/>
    </w:rPr>
  </w:style>
  <w:style w:type="paragraph" w:customStyle="1" w:styleId="2f4">
    <w:name w:val="列出段落2"/>
    <w:basedOn w:val="ad"/>
    <w:uiPriority w:val="99"/>
    <w:unhideWhenUsed/>
    <w:qFormat/>
    <w:rsid w:val="00A01BCA"/>
    <w:pPr>
      <w:spacing w:line="240" w:lineRule="auto"/>
      <w:ind w:firstLineChars="200" w:firstLine="420"/>
    </w:pPr>
    <w:rPr>
      <w:rFonts w:asciiTheme="minorHAnsi" w:eastAsiaTheme="minorEastAsia" w:hAnsiTheme="minorHAnsi" w:cstheme="minorBidi"/>
      <w:szCs w:val="21"/>
    </w:rPr>
  </w:style>
  <w:style w:type="paragraph" w:customStyle="1" w:styleId="affffff0">
    <w:name w:val="正文（绿盟科技）"/>
    <w:link w:val="Charff3"/>
    <w:qFormat/>
    <w:rsid w:val="00A01BCA"/>
    <w:pPr>
      <w:spacing w:line="300" w:lineRule="auto"/>
    </w:pPr>
    <w:rPr>
      <w:rFonts w:ascii="Arial" w:hAnsi="Arial"/>
      <w:sz w:val="21"/>
      <w:szCs w:val="21"/>
    </w:rPr>
  </w:style>
  <w:style w:type="paragraph" w:customStyle="1" w:styleId="1">
    <w:name w:val="标题 1（绿盟科技）"/>
    <w:basedOn w:val="10"/>
    <w:next w:val="affffff0"/>
    <w:qFormat/>
    <w:rsid w:val="00A01BCA"/>
    <w:pPr>
      <w:numPr>
        <w:numId w:val="42"/>
      </w:numPr>
      <w:pBdr>
        <w:bottom w:val="single" w:sz="48" w:space="1" w:color="auto"/>
      </w:pBdr>
      <w:spacing w:before="600" w:line="576" w:lineRule="auto"/>
      <w:jc w:val="left"/>
    </w:pPr>
    <w:rPr>
      <w:rFonts w:ascii="Arial" w:eastAsia="黑体" w:hAnsi="Arial"/>
      <w:sz w:val="44"/>
    </w:rPr>
  </w:style>
  <w:style w:type="paragraph" w:customStyle="1" w:styleId="20">
    <w:name w:val="标题 2（绿盟科技）"/>
    <w:basedOn w:val="21"/>
    <w:next w:val="affffff0"/>
    <w:qFormat/>
    <w:rsid w:val="00A01BCA"/>
    <w:pPr>
      <w:widowControl w:val="0"/>
      <w:numPr>
        <w:numId w:val="42"/>
      </w:numPr>
      <w:spacing w:before="260" w:after="260" w:line="415" w:lineRule="auto"/>
      <w:jc w:val="left"/>
    </w:pPr>
    <w:rPr>
      <w:rFonts w:ascii="Arial" w:eastAsia="黑体" w:hAnsi="Arial"/>
      <w:bCs w:val="0"/>
      <w:kern w:val="2"/>
      <w:sz w:val="32"/>
      <w:szCs w:val="32"/>
    </w:rPr>
  </w:style>
  <w:style w:type="paragraph" w:customStyle="1" w:styleId="3">
    <w:name w:val="标题 3（绿盟科技）"/>
    <w:basedOn w:val="30"/>
    <w:next w:val="affffff0"/>
    <w:qFormat/>
    <w:rsid w:val="00A01BCA"/>
    <w:pPr>
      <w:widowControl w:val="0"/>
      <w:numPr>
        <w:numId w:val="42"/>
      </w:numPr>
      <w:tabs>
        <w:tab w:val="left" w:pos="960"/>
      </w:tabs>
      <w:spacing w:before="260" w:after="260" w:line="415" w:lineRule="auto"/>
      <w:jc w:val="left"/>
    </w:pPr>
    <w:rPr>
      <w:rFonts w:ascii="Arial" w:eastAsia="黑体" w:hAnsi="Arial"/>
      <w:sz w:val="30"/>
      <w:szCs w:val="30"/>
    </w:rPr>
  </w:style>
  <w:style w:type="paragraph" w:customStyle="1" w:styleId="4">
    <w:name w:val="标题 4（绿盟科技）"/>
    <w:basedOn w:val="41"/>
    <w:next w:val="affffff0"/>
    <w:qFormat/>
    <w:rsid w:val="00A01BCA"/>
    <w:pPr>
      <w:numPr>
        <w:numId w:val="42"/>
      </w:numPr>
      <w:spacing w:before="280" w:afterLines="0" w:line="376" w:lineRule="auto"/>
      <w:jc w:val="left"/>
    </w:pPr>
    <w:rPr>
      <w:rFonts w:ascii="Arial" w:hAnsi="Arial" w:cs="Times New Roman"/>
      <w:bCs w:val="0"/>
      <w:kern w:val="0"/>
      <w:sz w:val="28"/>
    </w:rPr>
  </w:style>
  <w:style w:type="paragraph" w:customStyle="1" w:styleId="50">
    <w:name w:val="标题 5（有编号）（绿盟科技）"/>
    <w:basedOn w:val="ad"/>
    <w:next w:val="affffff0"/>
    <w:qFormat/>
    <w:rsid w:val="00A01BCA"/>
    <w:pPr>
      <w:keepNext/>
      <w:keepLines/>
      <w:numPr>
        <w:ilvl w:val="4"/>
        <w:numId w:val="42"/>
      </w:numPr>
      <w:spacing w:before="280" w:after="156" w:line="377" w:lineRule="auto"/>
      <w:ind w:firstLine="0"/>
      <w:jc w:val="left"/>
      <w:outlineLvl w:val="4"/>
    </w:pPr>
    <w:rPr>
      <w:rFonts w:ascii="Arial" w:eastAsia="黑体" w:hAnsi="Arial"/>
      <w:b/>
      <w:kern w:val="0"/>
      <w:sz w:val="24"/>
      <w:szCs w:val="28"/>
    </w:rPr>
  </w:style>
  <w:style w:type="paragraph" w:customStyle="1" w:styleId="6">
    <w:name w:val="标题 6（有编号）（绿盟科技）"/>
    <w:basedOn w:val="ad"/>
    <w:next w:val="affffff0"/>
    <w:qFormat/>
    <w:rsid w:val="00A01BCA"/>
    <w:pPr>
      <w:keepNext/>
      <w:keepLines/>
      <w:numPr>
        <w:ilvl w:val="5"/>
        <w:numId w:val="42"/>
      </w:numPr>
      <w:spacing w:before="240" w:after="64" w:line="319" w:lineRule="auto"/>
      <w:ind w:firstLine="0"/>
      <w:jc w:val="left"/>
      <w:outlineLvl w:val="5"/>
    </w:pPr>
    <w:rPr>
      <w:rFonts w:ascii="Arial" w:eastAsia="黑体" w:hAnsi="Arial"/>
      <w:b/>
      <w:kern w:val="0"/>
    </w:rPr>
  </w:style>
  <w:style w:type="paragraph" w:customStyle="1" w:styleId="affffff1">
    <w:name w:val="插图（绿盟科技）"/>
    <w:next w:val="affffff0"/>
    <w:qFormat/>
    <w:rsid w:val="00A01BCA"/>
    <w:pPr>
      <w:spacing w:beforeLines="25" w:afterLines="25"/>
      <w:jc w:val="center"/>
    </w:pPr>
    <w:rPr>
      <w:rFonts w:ascii="Arial" w:hAnsi="Arial"/>
      <w:sz w:val="21"/>
      <w:szCs w:val="21"/>
    </w:rPr>
  </w:style>
  <w:style w:type="paragraph" w:customStyle="1" w:styleId="a5">
    <w:name w:val="插图标注（绿盟科技）"/>
    <w:next w:val="affffff0"/>
    <w:qFormat/>
    <w:rsid w:val="00A01BCA"/>
    <w:pPr>
      <w:keepNext/>
      <w:numPr>
        <w:ilvl w:val="6"/>
        <w:numId w:val="42"/>
      </w:numPr>
      <w:spacing w:after="156"/>
      <w:jc w:val="center"/>
    </w:pPr>
    <w:rPr>
      <w:rFonts w:ascii="Arial" w:hAnsi="Arial" w:cs="Arial"/>
      <w:sz w:val="21"/>
      <w:szCs w:val="21"/>
    </w:rPr>
  </w:style>
  <w:style w:type="paragraph" w:customStyle="1" w:styleId="a6">
    <w:name w:val="表格标注（绿盟科技）"/>
    <w:basedOn w:val="a5"/>
    <w:next w:val="affffff0"/>
    <w:qFormat/>
    <w:rsid w:val="00A01BCA"/>
    <w:pPr>
      <w:numPr>
        <w:ilvl w:val="7"/>
      </w:numPr>
    </w:pPr>
  </w:style>
  <w:style w:type="table" w:customStyle="1" w:styleId="affffff2">
    <w:name w:val="文档表格无标题列型（绿盟科技）"/>
    <w:basedOn w:val="afff2"/>
    <w:rsid w:val="00A01BCA"/>
    <w:rPr>
      <w:rFonts w:ascii="Arial" w:hAnsi="Arial"/>
    </w:rPr>
    <w:tblPr>
      <w:tblInd w:w="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0" w:type="dxa"/>
        <w:left w:w="108" w:type="dxa"/>
        <w:bottom w:w="0" w:type="dxa"/>
        <w:right w:w="108" w:type="dxa"/>
      </w:tblCellMar>
    </w:tblPr>
    <w:tblStylePr w:type="firstRow">
      <w:pPr>
        <w:jc w:val="center"/>
      </w:pPr>
      <w:rPr>
        <w:rFonts w:ascii="Arial" w:eastAsia="宋体" w:hAnsi="Arial"/>
        <w:b/>
        <w:i w:val="0"/>
      </w:rPr>
      <w:tblPr/>
      <w:tcPr>
        <w:tcBorders>
          <w:top w:val="double" w:sz="4" w:space="0" w:color="auto"/>
          <w:left w:val="double" w:sz="4" w:space="0" w:color="auto"/>
          <w:bottom w:val="nil"/>
          <w:right w:val="double" w:sz="4" w:space="0" w:color="auto"/>
          <w:insideH w:val="nil"/>
          <w:insideV w:val="single" w:sz="6" w:space="0" w:color="auto"/>
          <w:tl2br w:val="nil"/>
          <w:tr2bl w:val="nil"/>
        </w:tcBorders>
        <w:shd w:val="clear" w:color="auto" w:fill="D9D9D9"/>
        <w:vAlign w:val="center"/>
      </w:tcPr>
    </w:tblStylePr>
    <w:tblStylePr w:type="firstCol">
      <w:rPr>
        <w:rFonts w:ascii="Arial" w:eastAsia="宋体" w:hAnsi="Arial"/>
        <w:b w:val="0"/>
        <w:i w:val="0"/>
        <w:sz w:val="21"/>
      </w:rPr>
    </w:tblStylePr>
  </w:style>
  <w:style w:type="character" w:customStyle="1" w:styleId="Charff3">
    <w:name w:val="正文（绿盟科技） Char"/>
    <w:link w:val="affffff0"/>
    <w:rsid w:val="00A01BCA"/>
    <w:rPr>
      <w:rFonts w:ascii="Arial" w:hAnsi="Arial"/>
      <w:sz w:val="21"/>
      <w:szCs w:val="21"/>
    </w:rPr>
  </w:style>
  <w:style w:type="character" w:customStyle="1" w:styleId="NotesTextListChar">
    <w:name w:val="Notes Text List Char"/>
    <w:basedOn w:val="af"/>
    <w:uiPriority w:val="2"/>
    <w:qFormat/>
    <w:rsid w:val="00A01BCA"/>
    <w:rPr>
      <w:rFonts w:eastAsia="楷体_GB2312" w:cs="Arial"/>
      <w:kern w:val="2"/>
      <w:sz w:val="21"/>
      <w:szCs w:val="18"/>
      <w:lang w:eastAsia="en-US"/>
    </w:rPr>
  </w:style>
  <w:style w:type="paragraph" w:customStyle="1" w:styleId="a">
    <w:name w:val="列表（编号一级）（绿盟科技）"/>
    <w:basedOn w:val="affffff0"/>
    <w:qFormat/>
    <w:rsid w:val="00A01BCA"/>
    <w:pPr>
      <w:numPr>
        <w:numId w:val="43"/>
      </w:numPr>
      <w:ind w:left="425" w:hanging="425"/>
    </w:pPr>
  </w:style>
  <w:style w:type="paragraph" w:customStyle="1" w:styleId="a0">
    <w:name w:val="列表（编号二级）（绿盟科技）"/>
    <w:basedOn w:val="a"/>
    <w:qFormat/>
    <w:rsid w:val="00A01BCA"/>
    <w:pPr>
      <w:numPr>
        <w:ilvl w:val="1"/>
      </w:numPr>
      <w:ind w:left="1260" w:hanging="567"/>
    </w:pPr>
  </w:style>
  <w:style w:type="paragraph" w:customStyle="1" w:styleId="1f5">
    <w:name w:val="1"/>
    <w:rsid w:val="009F77C4"/>
    <w:pPr>
      <w:widowControl w:val="0"/>
      <w:jc w:val="both"/>
    </w:pPr>
    <w:rPr>
      <w:kern w:val="2"/>
      <w:sz w:val="21"/>
      <w:szCs w:val="24"/>
    </w:rPr>
  </w:style>
  <w:style w:type="paragraph" w:customStyle="1" w:styleId="CharCharCharChar1">
    <w:name w:val="Char Char Char Char1"/>
    <w:basedOn w:val="ad"/>
    <w:autoRedefine/>
    <w:uiPriority w:val="99"/>
    <w:semiHidden/>
    <w:rsid w:val="009F77C4"/>
    <w:pPr>
      <w:pageBreakBefore/>
    </w:pPr>
    <w:rPr>
      <w:rFonts w:ascii="Tahoma" w:hAnsi="Tahoma"/>
      <w:color w:val="000000"/>
      <w:szCs w:val="21"/>
    </w:rPr>
  </w:style>
  <w:style w:type="paragraph" w:customStyle="1" w:styleId="affffff3">
    <w:name w:val="正文(龙井)"/>
    <w:basedOn w:val="ad"/>
    <w:link w:val="Charff4"/>
    <w:rsid w:val="009F77C4"/>
    <w:pPr>
      <w:ind w:firstLineChars="200" w:firstLine="480"/>
    </w:pPr>
    <w:rPr>
      <w:rFonts w:ascii="Arial" w:hAnsi="Arial"/>
      <w:sz w:val="24"/>
    </w:rPr>
  </w:style>
  <w:style w:type="character" w:customStyle="1" w:styleId="Charff4">
    <w:name w:val="正文(龙井) Char"/>
    <w:link w:val="affffff3"/>
    <w:rsid w:val="009F77C4"/>
    <w:rPr>
      <w:rFonts w:ascii="Arial"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21" Type="http://schemas.openxmlformats.org/officeDocument/2006/relationships/image" Target="media/image11.emf"/><Relationship Id="rId170" Type="http://schemas.openxmlformats.org/officeDocument/2006/relationships/image" Target="media/image155.png"/><Relationship Id="rId268" Type="http://schemas.openxmlformats.org/officeDocument/2006/relationships/image" Target="media/image252.png"/><Relationship Id="rId475" Type="http://schemas.openxmlformats.org/officeDocument/2006/relationships/image" Target="media/image454.png"/><Relationship Id="rId682" Type="http://schemas.openxmlformats.org/officeDocument/2006/relationships/image" Target="media/image660.png"/><Relationship Id="rId128" Type="http://schemas.openxmlformats.org/officeDocument/2006/relationships/image" Target="media/image113.png"/><Relationship Id="rId335" Type="http://schemas.openxmlformats.org/officeDocument/2006/relationships/image" Target="media/image316.png"/><Relationship Id="rId542" Type="http://schemas.openxmlformats.org/officeDocument/2006/relationships/image" Target="media/image520.png"/><Relationship Id="rId987" Type="http://schemas.openxmlformats.org/officeDocument/2006/relationships/image" Target="media/image961.png"/><Relationship Id="rId1172" Type="http://schemas.openxmlformats.org/officeDocument/2006/relationships/image" Target="media/image1124.png"/><Relationship Id="rId402" Type="http://schemas.openxmlformats.org/officeDocument/2006/relationships/image" Target="media/image382.png"/><Relationship Id="rId847" Type="http://schemas.openxmlformats.org/officeDocument/2006/relationships/image" Target="media/image823.png"/><Relationship Id="rId1032" Type="http://schemas.openxmlformats.org/officeDocument/2006/relationships/image" Target="media/image987.png"/><Relationship Id="rId707" Type="http://schemas.openxmlformats.org/officeDocument/2006/relationships/image" Target="media/image684.png"/><Relationship Id="rId914" Type="http://schemas.openxmlformats.org/officeDocument/2006/relationships/image" Target="media/image890.png"/><Relationship Id="rId43" Type="http://schemas.openxmlformats.org/officeDocument/2006/relationships/image" Target="media/image28.png"/><Relationship Id="rId192" Type="http://schemas.openxmlformats.org/officeDocument/2006/relationships/image" Target="media/image177.png"/><Relationship Id="rId497" Type="http://schemas.openxmlformats.org/officeDocument/2006/relationships/image" Target="media/image476.png"/><Relationship Id="rId357" Type="http://schemas.openxmlformats.org/officeDocument/2006/relationships/image" Target="media/image338.png"/><Relationship Id="rId1194" Type="http://schemas.openxmlformats.org/officeDocument/2006/relationships/image" Target="media/image1146.png"/><Relationship Id="rId217" Type="http://schemas.openxmlformats.org/officeDocument/2006/relationships/image" Target="media/image201.png"/><Relationship Id="rId564" Type="http://schemas.openxmlformats.org/officeDocument/2006/relationships/image" Target="media/image542.png"/><Relationship Id="rId771" Type="http://schemas.openxmlformats.org/officeDocument/2006/relationships/image" Target="media/image748.png"/><Relationship Id="rId869" Type="http://schemas.openxmlformats.org/officeDocument/2006/relationships/image" Target="media/image845.png"/><Relationship Id="rId424" Type="http://schemas.openxmlformats.org/officeDocument/2006/relationships/image" Target="media/image404.png"/><Relationship Id="rId631" Type="http://schemas.openxmlformats.org/officeDocument/2006/relationships/image" Target="media/image609.png"/><Relationship Id="rId729" Type="http://schemas.openxmlformats.org/officeDocument/2006/relationships/image" Target="media/image706.png"/><Relationship Id="rId1054" Type="http://schemas.openxmlformats.org/officeDocument/2006/relationships/image" Target="media/image1009.png"/><Relationship Id="rId936" Type="http://schemas.openxmlformats.org/officeDocument/2006/relationships/image" Target="media/image911.png"/><Relationship Id="rId1121" Type="http://schemas.openxmlformats.org/officeDocument/2006/relationships/image" Target="media/image1074.png"/><Relationship Id="rId1219" Type="http://schemas.openxmlformats.org/officeDocument/2006/relationships/image" Target="media/image1170.png"/><Relationship Id="rId65" Type="http://schemas.openxmlformats.org/officeDocument/2006/relationships/image" Target="media/image50.png"/><Relationship Id="rId281" Type="http://schemas.openxmlformats.org/officeDocument/2006/relationships/image" Target="media/image265.png"/><Relationship Id="rId141" Type="http://schemas.openxmlformats.org/officeDocument/2006/relationships/image" Target="media/image126.png"/><Relationship Id="rId379" Type="http://schemas.openxmlformats.org/officeDocument/2006/relationships/image" Target="media/image360.png"/><Relationship Id="rId586" Type="http://schemas.openxmlformats.org/officeDocument/2006/relationships/image" Target="media/image564.png"/><Relationship Id="rId793" Type="http://schemas.openxmlformats.org/officeDocument/2006/relationships/image" Target="media/image769.png"/><Relationship Id="rId7" Type="http://schemas.openxmlformats.org/officeDocument/2006/relationships/footnotes" Target="footnotes.xml"/><Relationship Id="rId239" Type="http://schemas.openxmlformats.org/officeDocument/2006/relationships/image" Target="media/image223.png"/><Relationship Id="rId446" Type="http://schemas.openxmlformats.org/officeDocument/2006/relationships/image" Target="media/image426.png"/><Relationship Id="rId653" Type="http://schemas.openxmlformats.org/officeDocument/2006/relationships/image" Target="media/image631.png"/><Relationship Id="rId1076" Type="http://schemas.openxmlformats.org/officeDocument/2006/relationships/image" Target="media/image1031.png"/><Relationship Id="rId306" Type="http://schemas.openxmlformats.org/officeDocument/2006/relationships/image" Target="media/image288.png"/><Relationship Id="rId860" Type="http://schemas.openxmlformats.org/officeDocument/2006/relationships/image" Target="media/image836.png"/><Relationship Id="rId958" Type="http://schemas.openxmlformats.org/officeDocument/2006/relationships/image" Target="media/image933.png"/><Relationship Id="rId1143" Type="http://schemas.openxmlformats.org/officeDocument/2006/relationships/package" Target="embeddings/Microsoft_Visio___8888.vsdx"/><Relationship Id="rId87" Type="http://schemas.openxmlformats.org/officeDocument/2006/relationships/image" Target="media/image72.png"/><Relationship Id="rId513" Type="http://schemas.openxmlformats.org/officeDocument/2006/relationships/image" Target="media/image492.png"/><Relationship Id="rId720" Type="http://schemas.openxmlformats.org/officeDocument/2006/relationships/image" Target="media/image697.png"/><Relationship Id="rId818" Type="http://schemas.openxmlformats.org/officeDocument/2006/relationships/image" Target="media/image794.png"/><Relationship Id="rId1003" Type="http://schemas.openxmlformats.org/officeDocument/2006/relationships/hyperlink" Target="https://baike.baidu.com/item/%E5%8A%A0%E5%AF%86%E7%AE%97%E6%B3%95" TargetMode="External"/><Relationship Id="rId1210" Type="http://schemas.openxmlformats.org/officeDocument/2006/relationships/image" Target="media/image1161.png"/><Relationship Id="rId14" Type="http://schemas.openxmlformats.org/officeDocument/2006/relationships/image" Target="media/image4.emf"/><Relationship Id="rId163" Type="http://schemas.openxmlformats.org/officeDocument/2006/relationships/image" Target="media/image148.png"/><Relationship Id="rId370" Type="http://schemas.openxmlformats.org/officeDocument/2006/relationships/image" Target="media/image351.emf"/><Relationship Id="rId230" Type="http://schemas.openxmlformats.org/officeDocument/2006/relationships/image" Target="media/image214.png"/><Relationship Id="rId468" Type="http://schemas.openxmlformats.org/officeDocument/2006/relationships/image" Target="media/image447.png"/><Relationship Id="rId675" Type="http://schemas.openxmlformats.org/officeDocument/2006/relationships/image" Target="media/image653.png"/><Relationship Id="rId882" Type="http://schemas.openxmlformats.org/officeDocument/2006/relationships/image" Target="media/image858.png"/><Relationship Id="rId1098" Type="http://schemas.openxmlformats.org/officeDocument/2006/relationships/image" Target="media/image1053.png"/><Relationship Id="rId328" Type="http://schemas.openxmlformats.org/officeDocument/2006/relationships/image" Target="media/image309.png"/><Relationship Id="rId535" Type="http://schemas.openxmlformats.org/officeDocument/2006/relationships/image" Target="media/image514.png"/><Relationship Id="rId742" Type="http://schemas.openxmlformats.org/officeDocument/2006/relationships/image" Target="media/image719.png"/><Relationship Id="rId1165" Type="http://schemas.openxmlformats.org/officeDocument/2006/relationships/image" Target="media/image1117.png"/><Relationship Id="rId602" Type="http://schemas.openxmlformats.org/officeDocument/2006/relationships/image" Target="media/image580.png"/><Relationship Id="rId1025" Type="http://schemas.openxmlformats.org/officeDocument/2006/relationships/image" Target="media/image980.png"/><Relationship Id="rId1232" Type="http://schemas.openxmlformats.org/officeDocument/2006/relationships/image" Target="media/image1183.png"/><Relationship Id="rId907" Type="http://schemas.openxmlformats.org/officeDocument/2006/relationships/image" Target="media/image883.png"/><Relationship Id="rId36" Type="http://schemas.openxmlformats.org/officeDocument/2006/relationships/image" Target="media/image21.png"/><Relationship Id="rId185" Type="http://schemas.openxmlformats.org/officeDocument/2006/relationships/image" Target="media/image170.png"/><Relationship Id="rId392" Type="http://schemas.openxmlformats.org/officeDocument/2006/relationships/image" Target="media/image373.emf"/><Relationship Id="rId697" Type="http://schemas.openxmlformats.org/officeDocument/2006/relationships/image" Target="media/image675.png"/><Relationship Id="rId252" Type="http://schemas.openxmlformats.org/officeDocument/2006/relationships/image" Target="media/image236.png"/><Relationship Id="rId1187" Type="http://schemas.openxmlformats.org/officeDocument/2006/relationships/image" Target="media/image1139.png"/><Relationship Id="rId112" Type="http://schemas.openxmlformats.org/officeDocument/2006/relationships/image" Target="media/image97.png"/><Relationship Id="rId557" Type="http://schemas.openxmlformats.org/officeDocument/2006/relationships/image" Target="media/image535.png"/><Relationship Id="rId764" Type="http://schemas.openxmlformats.org/officeDocument/2006/relationships/image" Target="media/image741.png"/><Relationship Id="rId971" Type="http://schemas.openxmlformats.org/officeDocument/2006/relationships/image" Target="media/image945.png"/><Relationship Id="rId417" Type="http://schemas.openxmlformats.org/officeDocument/2006/relationships/image" Target="media/image397.png"/><Relationship Id="rId624" Type="http://schemas.openxmlformats.org/officeDocument/2006/relationships/image" Target="media/image602.png"/><Relationship Id="rId831" Type="http://schemas.openxmlformats.org/officeDocument/2006/relationships/image" Target="media/image807.png"/><Relationship Id="rId1047" Type="http://schemas.openxmlformats.org/officeDocument/2006/relationships/image" Target="media/image1002.png"/><Relationship Id="rId929" Type="http://schemas.openxmlformats.org/officeDocument/2006/relationships/image" Target="media/image904.png"/><Relationship Id="rId1114" Type="http://schemas.openxmlformats.org/officeDocument/2006/relationships/image" Target="media/image1067.png"/><Relationship Id="rId58" Type="http://schemas.openxmlformats.org/officeDocument/2006/relationships/image" Target="media/image43.png"/><Relationship Id="rId274" Type="http://schemas.openxmlformats.org/officeDocument/2006/relationships/image" Target="media/image258.png"/><Relationship Id="rId481" Type="http://schemas.openxmlformats.org/officeDocument/2006/relationships/image" Target="media/image460.png"/><Relationship Id="rId134" Type="http://schemas.openxmlformats.org/officeDocument/2006/relationships/image" Target="media/image119.png"/><Relationship Id="rId579" Type="http://schemas.openxmlformats.org/officeDocument/2006/relationships/image" Target="media/image557.png"/><Relationship Id="rId786" Type="http://schemas.openxmlformats.org/officeDocument/2006/relationships/image" Target="media/image763.png"/><Relationship Id="rId993" Type="http://schemas.openxmlformats.org/officeDocument/2006/relationships/image" Target="media/image967.png"/><Relationship Id="rId341" Type="http://schemas.openxmlformats.org/officeDocument/2006/relationships/image" Target="media/image322.png"/><Relationship Id="rId439" Type="http://schemas.openxmlformats.org/officeDocument/2006/relationships/image" Target="media/image419.png"/><Relationship Id="rId646" Type="http://schemas.openxmlformats.org/officeDocument/2006/relationships/image" Target="media/image624.png"/><Relationship Id="rId1069" Type="http://schemas.openxmlformats.org/officeDocument/2006/relationships/image" Target="media/image1024.png"/><Relationship Id="rId201" Type="http://schemas.openxmlformats.org/officeDocument/2006/relationships/image" Target="media/image186.png"/><Relationship Id="rId506" Type="http://schemas.openxmlformats.org/officeDocument/2006/relationships/image" Target="media/image485.png"/><Relationship Id="rId853" Type="http://schemas.openxmlformats.org/officeDocument/2006/relationships/image" Target="media/image829.png"/><Relationship Id="rId1136" Type="http://schemas.openxmlformats.org/officeDocument/2006/relationships/image" Target="media/image1089.png"/><Relationship Id="rId713" Type="http://schemas.openxmlformats.org/officeDocument/2006/relationships/image" Target="media/image690.png"/><Relationship Id="rId920" Type="http://schemas.openxmlformats.org/officeDocument/2006/relationships/hyperlink" Target="http://192.168.1.17/webui/?g=route_policy_edit&amp;id=1" TargetMode="External"/><Relationship Id="rId1203" Type="http://schemas.openxmlformats.org/officeDocument/2006/relationships/image" Target="media/image1155.jpeg"/><Relationship Id="rId296" Type="http://schemas.openxmlformats.org/officeDocument/2006/relationships/image" Target="media/image279.png"/><Relationship Id="rId156" Type="http://schemas.openxmlformats.org/officeDocument/2006/relationships/image" Target="media/image141.png"/><Relationship Id="rId363" Type="http://schemas.openxmlformats.org/officeDocument/2006/relationships/image" Target="media/image344.png"/><Relationship Id="rId570" Type="http://schemas.openxmlformats.org/officeDocument/2006/relationships/image" Target="media/image548.png"/><Relationship Id="rId223" Type="http://schemas.openxmlformats.org/officeDocument/2006/relationships/image" Target="media/image207.png"/><Relationship Id="rId430" Type="http://schemas.openxmlformats.org/officeDocument/2006/relationships/image" Target="media/image410.jpeg"/><Relationship Id="rId668" Type="http://schemas.openxmlformats.org/officeDocument/2006/relationships/image" Target="media/image646.png"/><Relationship Id="rId875" Type="http://schemas.openxmlformats.org/officeDocument/2006/relationships/image" Target="media/image851.png"/><Relationship Id="rId1060" Type="http://schemas.openxmlformats.org/officeDocument/2006/relationships/image" Target="media/image1015.png"/><Relationship Id="rId528" Type="http://schemas.openxmlformats.org/officeDocument/2006/relationships/image" Target="media/image507.png"/><Relationship Id="rId735" Type="http://schemas.openxmlformats.org/officeDocument/2006/relationships/image" Target="media/image712.png"/><Relationship Id="rId942" Type="http://schemas.openxmlformats.org/officeDocument/2006/relationships/image" Target="media/image917.png"/><Relationship Id="rId1158" Type="http://schemas.openxmlformats.org/officeDocument/2006/relationships/image" Target="media/image1110.png"/><Relationship Id="rId1018" Type="http://schemas.openxmlformats.org/officeDocument/2006/relationships/image" Target="media/image973.png"/><Relationship Id="rId1225" Type="http://schemas.openxmlformats.org/officeDocument/2006/relationships/image" Target="media/image1176.png"/><Relationship Id="rId71" Type="http://schemas.openxmlformats.org/officeDocument/2006/relationships/image" Target="media/image56.png"/><Relationship Id="rId802" Type="http://schemas.openxmlformats.org/officeDocument/2006/relationships/image" Target="media/image778.png"/><Relationship Id="rId29" Type="http://schemas.openxmlformats.org/officeDocument/2006/relationships/header" Target="header3.xml"/><Relationship Id="rId178" Type="http://schemas.openxmlformats.org/officeDocument/2006/relationships/image" Target="media/image163.png"/><Relationship Id="rId385" Type="http://schemas.openxmlformats.org/officeDocument/2006/relationships/image" Target="media/image366.png"/><Relationship Id="rId592" Type="http://schemas.openxmlformats.org/officeDocument/2006/relationships/image" Target="media/image570.png"/><Relationship Id="rId245" Type="http://schemas.openxmlformats.org/officeDocument/2006/relationships/image" Target="media/image229.png"/><Relationship Id="rId452" Type="http://schemas.openxmlformats.org/officeDocument/2006/relationships/image" Target="media/image432.png"/><Relationship Id="rId897" Type="http://schemas.openxmlformats.org/officeDocument/2006/relationships/image" Target="media/image873.png"/><Relationship Id="rId1082" Type="http://schemas.openxmlformats.org/officeDocument/2006/relationships/image" Target="media/image1037.png"/><Relationship Id="rId105" Type="http://schemas.openxmlformats.org/officeDocument/2006/relationships/image" Target="media/image90.png"/><Relationship Id="rId312" Type="http://schemas.openxmlformats.org/officeDocument/2006/relationships/image" Target="media/image294.png"/><Relationship Id="rId757" Type="http://schemas.openxmlformats.org/officeDocument/2006/relationships/image" Target="media/image734.png"/><Relationship Id="rId964" Type="http://schemas.openxmlformats.org/officeDocument/2006/relationships/image" Target="media/image939.png"/><Relationship Id="rId93" Type="http://schemas.openxmlformats.org/officeDocument/2006/relationships/image" Target="media/image78.png"/><Relationship Id="rId189" Type="http://schemas.openxmlformats.org/officeDocument/2006/relationships/image" Target="media/image174.png"/><Relationship Id="rId396" Type="http://schemas.openxmlformats.org/officeDocument/2006/relationships/image" Target="media/image376.png"/><Relationship Id="rId617" Type="http://schemas.openxmlformats.org/officeDocument/2006/relationships/image" Target="media/image595.png"/><Relationship Id="rId824" Type="http://schemas.openxmlformats.org/officeDocument/2006/relationships/image" Target="media/image800.png"/><Relationship Id="rId256" Type="http://schemas.openxmlformats.org/officeDocument/2006/relationships/image" Target="media/image240.png"/><Relationship Id="rId463" Type="http://schemas.openxmlformats.org/officeDocument/2006/relationships/image" Target="media/image443.png"/><Relationship Id="rId670" Type="http://schemas.openxmlformats.org/officeDocument/2006/relationships/image" Target="media/image648.png"/><Relationship Id="rId1093" Type="http://schemas.openxmlformats.org/officeDocument/2006/relationships/image" Target="media/image1048.png"/><Relationship Id="rId1107" Type="http://schemas.openxmlformats.org/officeDocument/2006/relationships/image" Target="media/image1061.png"/><Relationship Id="rId116" Type="http://schemas.openxmlformats.org/officeDocument/2006/relationships/image" Target="media/image101.png"/><Relationship Id="rId323" Type="http://schemas.openxmlformats.org/officeDocument/2006/relationships/image" Target="media/image305.png"/><Relationship Id="rId530" Type="http://schemas.openxmlformats.org/officeDocument/2006/relationships/image" Target="media/image509.png"/><Relationship Id="rId768" Type="http://schemas.openxmlformats.org/officeDocument/2006/relationships/image" Target="media/image745.png"/><Relationship Id="rId975" Type="http://schemas.openxmlformats.org/officeDocument/2006/relationships/image" Target="media/image949.png"/><Relationship Id="rId1160" Type="http://schemas.openxmlformats.org/officeDocument/2006/relationships/image" Target="media/image1112.png"/><Relationship Id="rId20" Type="http://schemas.openxmlformats.org/officeDocument/2006/relationships/image" Target="media/image10.emf"/><Relationship Id="rId628" Type="http://schemas.openxmlformats.org/officeDocument/2006/relationships/image" Target="media/image606.png"/><Relationship Id="rId835" Type="http://schemas.openxmlformats.org/officeDocument/2006/relationships/image" Target="media/image811.png"/><Relationship Id="rId267" Type="http://schemas.openxmlformats.org/officeDocument/2006/relationships/image" Target="media/image251.png"/><Relationship Id="rId474" Type="http://schemas.openxmlformats.org/officeDocument/2006/relationships/image" Target="media/image453.png"/><Relationship Id="rId1020" Type="http://schemas.openxmlformats.org/officeDocument/2006/relationships/image" Target="media/image975.png"/><Relationship Id="rId1118" Type="http://schemas.openxmlformats.org/officeDocument/2006/relationships/image" Target="media/image1071.png"/><Relationship Id="rId127" Type="http://schemas.openxmlformats.org/officeDocument/2006/relationships/image" Target="media/image112.png"/><Relationship Id="rId681" Type="http://schemas.openxmlformats.org/officeDocument/2006/relationships/image" Target="media/image659.png"/><Relationship Id="rId779" Type="http://schemas.openxmlformats.org/officeDocument/2006/relationships/image" Target="media/image756.png"/><Relationship Id="rId902" Type="http://schemas.openxmlformats.org/officeDocument/2006/relationships/image" Target="media/image878.png"/><Relationship Id="rId986" Type="http://schemas.openxmlformats.org/officeDocument/2006/relationships/image" Target="media/image960.png"/><Relationship Id="rId31" Type="http://schemas.openxmlformats.org/officeDocument/2006/relationships/image" Target="media/image16.png"/><Relationship Id="rId334" Type="http://schemas.openxmlformats.org/officeDocument/2006/relationships/image" Target="media/image315.png"/><Relationship Id="rId541" Type="http://schemas.openxmlformats.org/officeDocument/2006/relationships/image" Target="media/image519.png"/><Relationship Id="rId639" Type="http://schemas.openxmlformats.org/officeDocument/2006/relationships/image" Target="media/image617.png"/><Relationship Id="rId1171" Type="http://schemas.openxmlformats.org/officeDocument/2006/relationships/image" Target="media/image1123.png"/><Relationship Id="rId180" Type="http://schemas.openxmlformats.org/officeDocument/2006/relationships/image" Target="media/image165.png"/><Relationship Id="rId278" Type="http://schemas.openxmlformats.org/officeDocument/2006/relationships/image" Target="media/image262.png"/><Relationship Id="rId401" Type="http://schemas.openxmlformats.org/officeDocument/2006/relationships/image" Target="media/image381.png"/><Relationship Id="rId846" Type="http://schemas.openxmlformats.org/officeDocument/2006/relationships/image" Target="media/image822.png"/><Relationship Id="rId1031" Type="http://schemas.openxmlformats.org/officeDocument/2006/relationships/image" Target="media/image986.emf"/><Relationship Id="rId1129" Type="http://schemas.openxmlformats.org/officeDocument/2006/relationships/image" Target="media/image1082.png"/><Relationship Id="rId485" Type="http://schemas.openxmlformats.org/officeDocument/2006/relationships/image" Target="media/image464.png"/><Relationship Id="rId692" Type="http://schemas.openxmlformats.org/officeDocument/2006/relationships/image" Target="media/image670.png"/><Relationship Id="rId706" Type="http://schemas.openxmlformats.org/officeDocument/2006/relationships/image" Target="media/image683.png"/><Relationship Id="rId913" Type="http://schemas.openxmlformats.org/officeDocument/2006/relationships/image" Target="media/image889.png"/><Relationship Id="rId42" Type="http://schemas.openxmlformats.org/officeDocument/2006/relationships/image" Target="media/image27.png"/><Relationship Id="rId138" Type="http://schemas.openxmlformats.org/officeDocument/2006/relationships/image" Target="media/image123.png"/><Relationship Id="rId345" Type="http://schemas.openxmlformats.org/officeDocument/2006/relationships/image" Target="media/image326.png"/><Relationship Id="rId552" Type="http://schemas.openxmlformats.org/officeDocument/2006/relationships/image" Target="media/image530.png"/><Relationship Id="rId997" Type="http://schemas.openxmlformats.org/officeDocument/2006/relationships/image" Target="media/image971.png"/><Relationship Id="rId1182" Type="http://schemas.openxmlformats.org/officeDocument/2006/relationships/image" Target="media/image1134.png"/><Relationship Id="rId191" Type="http://schemas.openxmlformats.org/officeDocument/2006/relationships/image" Target="media/image176.png"/><Relationship Id="rId205" Type="http://schemas.openxmlformats.org/officeDocument/2006/relationships/image" Target="media/image190.png"/><Relationship Id="rId412" Type="http://schemas.openxmlformats.org/officeDocument/2006/relationships/image" Target="media/image392.png"/><Relationship Id="rId857" Type="http://schemas.openxmlformats.org/officeDocument/2006/relationships/image" Target="media/image833.png"/><Relationship Id="rId1042" Type="http://schemas.openxmlformats.org/officeDocument/2006/relationships/image" Target="media/image997.png"/><Relationship Id="rId289" Type="http://schemas.openxmlformats.org/officeDocument/2006/relationships/image" Target="media/image272.png"/><Relationship Id="rId496" Type="http://schemas.openxmlformats.org/officeDocument/2006/relationships/image" Target="media/image475.png"/><Relationship Id="rId717" Type="http://schemas.openxmlformats.org/officeDocument/2006/relationships/image" Target="media/image694.png"/><Relationship Id="rId924" Type="http://schemas.openxmlformats.org/officeDocument/2006/relationships/image" Target="media/image899.png"/><Relationship Id="rId53" Type="http://schemas.openxmlformats.org/officeDocument/2006/relationships/image" Target="media/image38.png"/><Relationship Id="rId149" Type="http://schemas.openxmlformats.org/officeDocument/2006/relationships/image" Target="media/image134.png"/><Relationship Id="rId356" Type="http://schemas.openxmlformats.org/officeDocument/2006/relationships/image" Target="media/image337.png"/><Relationship Id="rId563" Type="http://schemas.openxmlformats.org/officeDocument/2006/relationships/image" Target="media/image541.png"/><Relationship Id="rId770" Type="http://schemas.openxmlformats.org/officeDocument/2006/relationships/image" Target="media/image747.png"/><Relationship Id="rId1193" Type="http://schemas.openxmlformats.org/officeDocument/2006/relationships/image" Target="media/image1145.png"/><Relationship Id="rId1207" Type="http://schemas.openxmlformats.org/officeDocument/2006/relationships/package" Target="embeddings/Microsoft_Visio___9999.vsdx"/><Relationship Id="rId216" Type="http://schemas.openxmlformats.org/officeDocument/2006/relationships/image" Target="media/image200.png"/><Relationship Id="rId423" Type="http://schemas.openxmlformats.org/officeDocument/2006/relationships/image" Target="media/image403.png"/><Relationship Id="rId868" Type="http://schemas.openxmlformats.org/officeDocument/2006/relationships/image" Target="media/image844.png"/><Relationship Id="rId1053" Type="http://schemas.openxmlformats.org/officeDocument/2006/relationships/image" Target="media/image1008.png"/><Relationship Id="rId630" Type="http://schemas.openxmlformats.org/officeDocument/2006/relationships/image" Target="media/image608.png"/><Relationship Id="rId728" Type="http://schemas.openxmlformats.org/officeDocument/2006/relationships/image" Target="media/image705.png"/><Relationship Id="rId935" Type="http://schemas.openxmlformats.org/officeDocument/2006/relationships/image" Target="media/image910.png"/><Relationship Id="rId64" Type="http://schemas.openxmlformats.org/officeDocument/2006/relationships/image" Target="media/image49.png"/><Relationship Id="rId367" Type="http://schemas.openxmlformats.org/officeDocument/2006/relationships/image" Target="media/image348.png"/><Relationship Id="rId574" Type="http://schemas.openxmlformats.org/officeDocument/2006/relationships/image" Target="media/image552.png"/><Relationship Id="rId1120" Type="http://schemas.openxmlformats.org/officeDocument/2006/relationships/image" Target="media/image1073.png"/><Relationship Id="rId1218" Type="http://schemas.openxmlformats.org/officeDocument/2006/relationships/image" Target="media/image1169.png"/><Relationship Id="rId227" Type="http://schemas.openxmlformats.org/officeDocument/2006/relationships/image" Target="media/image211.png"/><Relationship Id="rId781" Type="http://schemas.openxmlformats.org/officeDocument/2006/relationships/image" Target="media/image758.png"/><Relationship Id="rId879" Type="http://schemas.openxmlformats.org/officeDocument/2006/relationships/image" Target="media/image855.png"/><Relationship Id="rId434" Type="http://schemas.openxmlformats.org/officeDocument/2006/relationships/image" Target="media/image414.jpeg"/><Relationship Id="rId641" Type="http://schemas.openxmlformats.org/officeDocument/2006/relationships/image" Target="media/image619.png"/><Relationship Id="rId739" Type="http://schemas.openxmlformats.org/officeDocument/2006/relationships/image" Target="media/image716.png"/><Relationship Id="rId1064" Type="http://schemas.openxmlformats.org/officeDocument/2006/relationships/image" Target="media/image1019.emf"/><Relationship Id="rId280" Type="http://schemas.openxmlformats.org/officeDocument/2006/relationships/image" Target="media/image264.emf"/><Relationship Id="rId501" Type="http://schemas.openxmlformats.org/officeDocument/2006/relationships/image" Target="media/image480.png"/><Relationship Id="rId946" Type="http://schemas.openxmlformats.org/officeDocument/2006/relationships/image" Target="media/image921.png"/><Relationship Id="rId1131" Type="http://schemas.openxmlformats.org/officeDocument/2006/relationships/image" Target="media/image1084.png"/><Relationship Id="rId1229" Type="http://schemas.openxmlformats.org/officeDocument/2006/relationships/image" Target="media/image1180.png"/><Relationship Id="rId75" Type="http://schemas.openxmlformats.org/officeDocument/2006/relationships/image" Target="media/image60.png"/><Relationship Id="rId140" Type="http://schemas.openxmlformats.org/officeDocument/2006/relationships/image" Target="media/image125.png"/><Relationship Id="rId378" Type="http://schemas.openxmlformats.org/officeDocument/2006/relationships/image" Target="media/image359.png"/><Relationship Id="rId585" Type="http://schemas.openxmlformats.org/officeDocument/2006/relationships/image" Target="media/image563.png"/><Relationship Id="rId792" Type="http://schemas.openxmlformats.org/officeDocument/2006/relationships/image" Target="media/image768.png"/><Relationship Id="rId806" Type="http://schemas.openxmlformats.org/officeDocument/2006/relationships/image" Target="media/image782.png"/><Relationship Id="rId6" Type="http://schemas.openxmlformats.org/officeDocument/2006/relationships/webSettings" Target="webSettings.xml"/><Relationship Id="rId238" Type="http://schemas.openxmlformats.org/officeDocument/2006/relationships/image" Target="media/image222.png"/><Relationship Id="rId445" Type="http://schemas.openxmlformats.org/officeDocument/2006/relationships/image" Target="media/image425.png"/><Relationship Id="rId652" Type="http://schemas.openxmlformats.org/officeDocument/2006/relationships/image" Target="media/image630.png"/><Relationship Id="rId1075" Type="http://schemas.openxmlformats.org/officeDocument/2006/relationships/image" Target="media/image1030.png"/><Relationship Id="rId291" Type="http://schemas.openxmlformats.org/officeDocument/2006/relationships/image" Target="media/image274.png"/><Relationship Id="rId305" Type="http://schemas.openxmlformats.org/officeDocument/2006/relationships/image" Target="media/image287.png"/><Relationship Id="rId512" Type="http://schemas.openxmlformats.org/officeDocument/2006/relationships/image" Target="media/image491.png"/><Relationship Id="rId957" Type="http://schemas.openxmlformats.org/officeDocument/2006/relationships/image" Target="media/image932.png"/><Relationship Id="rId1142" Type="http://schemas.openxmlformats.org/officeDocument/2006/relationships/image" Target="media/image1095.emf"/><Relationship Id="rId86" Type="http://schemas.openxmlformats.org/officeDocument/2006/relationships/image" Target="media/image71.png"/><Relationship Id="rId151" Type="http://schemas.openxmlformats.org/officeDocument/2006/relationships/image" Target="media/image136.png"/><Relationship Id="rId389" Type="http://schemas.openxmlformats.org/officeDocument/2006/relationships/image" Target="media/image370.png"/><Relationship Id="rId596" Type="http://schemas.openxmlformats.org/officeDocument/2006/relationships/image" Target="media/image574.png"/><Relationship Id="rId817" Type="http://schemas.openxmlformats.org/officeDocument/2006/relationships/image" Target="media/image793.png"/><Relationship Id="rId1002" Type="http://schemas.openxmlformats.org/officeDocument/2006/relationships/hyperlink" Target="https://baike.baidu.com/item/%E5%AF%86%E9%92%A5" TargetMode="External"/><Relationship Id="rId249" Type="http://schemas.openxmlformats.org/officeDocument/2006/relationships/image" Target="media/image233.png"/><Relationship Id="rId456" Type="http://schemas.openxmlformats.org/officeDocument/2006/relationships/image" Target="media/image436.png"/><Relationship Id="rId663" Type="http://schemas.openxmlformats.org/officeDocument/2006/relationships/image" Target="media/image641.png"/><Relationship Id="rId870" Type="http://schemas.openxmlformats.org/officeDocument/2006/relationships/image" Target="media/image846.png"/><Relationship Id="rId1086" Type="http://schemas.openxmlformats.org/officeDocument/2006/relationships/image" Target="media/image1041.png"/><Relationship Id="rId13" Type="http://schemas.openxmlformats.org/officeDocument/2006/relationships/image" Target="media/image3.wmf"/><Relationship Id="rId109" Type="http://schemas.openxmlformats.org/officeDocument/2006/relationships/image" Target="media/image94.png"/><Relationship Id="rId316" Type="http://schemas.openxmlformats.org/officeDocument/2006/relationships/image" Target="media/image298.png"/><Relationship Id="rId523" Type="http://schemas.openxmlformats.org/officeDocument/2006/relationships/image" Target="media/image502.png"/><Relationship Id="rId968" Type="http://schemas.openxmlformats.org/officeDocument/2006/relationships/hyperlink" Target="javascript:d.o(105);" TargetMode="External"/><Relationship Id="rId1153" Type="http://schemas.openxmlformats.org/officeDocument/2006/relationships/image" Target="media/image1105.png"/><Relationship Id="rId97" Type="http://schemas.openxmlformats.org/officeDocument/2006/relationships/image" Target="media/image82.png"/><Relationship Id="rId730" Type="http://schemas.openxmlformats.org/officeDocument/2006/relationships/image" Target="media/image707.png"/><Relationship Id="rId828" Type="http://schemas.openxmlformats.org/officeDocument/2006/relationships/image" Target="media/image804.png"/><Relationship Id="rId1013" Type="http://schemas.openxmlformats.org/officeDocument/2006/relationships/hyperlink" Target="https://baike.baidu.com/item/%E5%BA%94%E7%94%A8%E5%B1%82" TargetMode="External"/><Relationship Id="rId162" Type="http://schemas.openxmlformats.org/officeDocument/2006/relationships/image" Target="media/image147.png"/><Relationship Id="rId467" Type="http://schemas.openxmlformats.org/officeDocument/2006/relationships/image" Target="media/image446.png"/><Relationship Id="rId1097" Type="http://schemas.openxmlformats.org/officeDocument/2006/relationships/image" Target="media/image1052.png"/><Relationship Id="rId1220" Type="http://schemas.openxmlformats.org/officeDocument/2006/relationships/image" Target="media/image1171.png"/><Relationship Id="rId674" Type="http://schemas.openxmlformats.org/officeDocument/2006/relationships/image" Target="media/image652.png"/><Relationship Id="rId881" Type="http://schemas.openxmlformats.org/officeDocument/2006/relationships/image" Target="media/image857.png"/><Relationship Id="rId979" Type="http://schemas.openxmlformats.org/officeDocument/2006/relationships/image" Target="media/image953.png"/><Relationship Id="rId24" Type="http://schemas.openxmlformats.org/officeDocument/2006/relationships/image" Target="media/image14.emf"/><Relationship Id="rId327" Type="http://schemas.openxmlformats.org/officeDocument/2006/relationships/image" Target="media/image308.png"/><Relationship Id="rId534" Type="http://schemas.openxmlformats.org/officeDocument/2006/relationships/image" Target="media/image513.png"/><Relationship Id="rId741" Type="http://schemas.openxmlformats.org/officeDocument/2006/relationships/image" Target="media/image718.png"/><Relationship Id="rId839" Type="http://schemas.openxmlformats.org/officeDocument/2006/relationships/image" Target="media/image815.png"/><Relationship Id="rId1164" Type="http://schemas.openxmlformats.org/officeDocument/2006/relationships/image" Target="media/image1116.png"/><Relationship Id="rId173" Type="http://schemas.openxmlformats.org/officeDocument/2006/relationships/image" Target="media/image158.png"/><Relationship Id="rId380" Type="http://schemas.openxmlformats.org/officeDocument/2006/relationships/image" Target="media/image361.png"/><Relationship Id="rId601" Type="http://schemas.openxmlformats.org/officeDocument/2006/relationships/image" Target="media/image579.png"/><Relationship Id="rId1024" Type="http://schemas.openxmlformats.org/officeDocument/2006/relationships/image" Target="media/image979.png"/><Relationship Id="rId1231" Type="http://schemas.openxmlformats.org/officeDocument/2006/relationships/image" Target="media/image1182.png"/><Relationship Id="rId240" Type="http://schemas.openxmlformats.org/officeDocument/2006/relationships/image" Target="media/image224.png"/><Relationship Id="rId478" Type="http://schemas.openxmlformats.org/officeDocument/2006/relationships/image" Target="media/image457.png"/><Relationship Id="rId685" Type="http://schemas.openxmlformats.org/officeDocument/2006/relationships/image" Target="media/image663.png"/><Relationship Id="rId892" Type="http://schemas.openxmlformats.org/officeDocument/2006/relationships/image" Target="media/image868.png"/><Relationship Id="rId906" Type="http://schemas.openxmlformats.org/officeDocument/2006/relationships/image" Target="media/image882.png"/><Relationship Id="rId35" Type="http://schemas.openxmlformats.org/officeDocument/2006/relationships/image" Target="media/image20.png"/><Relationship Id="rId100" Type="http://schemas.openxmlformats.org/officeDocument/2006/relationships/image" Target="media/image85.png"/><Relationship Id="rId338" Type="http://schemas.openxmlformats.org/officeDocument/2006/relationships/image" Target="media/image319.png"/><Relationship Id="rId545" Type="http://schemas.openxmlformats.org/officeDocument/2006/relationships/image" Target="media/image523.png"/><Relationship Id="rId752" Type="http://schemas.openxmlformats.org/officeDocument/2006/relationships/image" Target="media/image729.png"/><Relationship Id="rId1175" Type="http://schemas.openxmlformats.org/officeDocument/2006/relationships/image" Target="media/image1127.png"/><Relationship Id="rId184" Type="http://schemas.openxmlformats.org/officeDocument/2006/relationships/image" Target="media/image169.png"/><Relationship Id="rId391" Type="http://schemas.openxmlformats.org/officeDocument/2006/relationships/image" Target="media/image372.png"/><Relationship Id="rId405" Type="http://schemas.openxmlformats.org/officeDocument/2006/relationships/image" Target="media/image385.png"/><Relationship Id="rId612" Type="http://schemas.openxmlformats.org/officeDocument/2006/relationships/image" Target="media/image590.png"/><Relationship Id="rId1035" Type="http://schemas.openxmlformats.org/officeDocument/2006/relationships/image" Target="media/image990.png"/><Relationship Id="rId1242" Type="http://schemas.openxmlformats.org/officeDocument/2006/relationships/footer" Target="footer5.xml"/><Relationship Id="rId251" Type="http://schemas.openxmlformats.org/officeDocument/2006/relationships/image" Target="media/image235.png"/><Relationship Id="rId489" Type="http://schemas.openxmlformats.org/officeDocument/2006/relationships/image" Target="media/image468.png"/><Relationship Id="rId696" Type="http://schemas.openxmlformats.org/officeDocument/2006/relationships/image" Target="media/image674.png"/><Relationship Id="rId917" Type="http://schemas.openxmlformats.org/officeDocument/2006/relationships/image" Target="media/image893.png"/><Relationship Id="rId1102" Type="http://schemas.openxmlformats.org/officeDocument/2006/relationships/image" Target="media/image1056.png"/><Relationship Id="rId46" Type="http://schemas.openxmlformats.org/officeDocument/2006/relationships/image" Target="media/image31.png"/><Relationship Id="rId349" Type="http://schemas.openxmlformats.org/officeDocument/2006/relationships/image" Target="media/image330.png"/><Relationship Id="rId556" Type="http://schemas.openxmlformats.org/officeDocument/2006/relationships/image" Target="media/image534.png"/><Relationship Id="rId763" Type="http://schemas.openxmlformats.org/officeDocument/2006/relationships/image" Target="media/image740.png"/><Relationship Id="rId1186" Type="http://schemas.openxmlformats.org/officeDocument/2006/relationships/image" Target="media/image1138.png"/><Relationship Id="rId111" Type="http://schemas.openxmlformats.org/officeDocument/2006/relationships/image" Target="media/image96.png"/><Relationship Id="rId195" Type="http://schemas.openxmlformats.org/officeDocument/2006/relationships/image" Target="media/image180.png"/><Relationship Id="rId209" Type="http://schemas.openxmlformats.org/officeDocument/2006/relationships/hyperlink" Target="javascript:void(0)" TargetMode="External"/><Relationship Id="rId416" Type="http://schemas.openxmlformats.org/officeDocument/2006/relationships/image" Target="media/image396.png"/><Relationship Id="rId970" Type="http://schemas.openxmlformats.org/officeDocument/2006/relationships/image" Target="media/image944.png"/><Relationship Id="rId1046" Type="http://schemas.openxmlformats.org/officeDocument/2006/relationships/image" Target="media/image1001.png"/><Relationship Id="rId623" Type="http://schemas.openxmlformats.org/officeDocument/2006/relationships/image" Target="media/image601.png"/><Relationship Id="rId830" Type="http://schemas.openxmlformats.org/officeDocument/2006/relationships/image" Target="media/image806.png"/><Relationship Id="rId928" Type="http://schemas.openxmlformats.org/officeDocument/2006/relationships/image" Target="media/image903.png"/><Relationship Id="rId57" Type="http://schemas.openxmlformats.org/officeDocument/2006/relationships/image" Target="media/image42.png"/><Relationship Id="rId262" Type="http://schemas.openxmlformats.org/officeDocument/2006/relationships/image" Target="media/image246.png"/><Relationship Id="rId567" Type="http://schemas.openxmlformats.org/officeDocument/2006/relationships/image" Target="media/image545.png"/><Relationship Id="rId1113" Type="http://schemas.openxmlformats.org/officeDocument/2006/relationships/image" Target="media/image1066.png"/><Relationship Id="rId1197" Type="http://schemas.openxmlformats.org/officeDocument/2006/relationships/image" Target="media/image1149.png"/><Relationship Id="rId122" Type="http://schemas.openxmlformats.org/officeDocument/2006/relationships/image" Target="media/image107.png"/><Relationship Id="rId774" Type="http://schemas.openxmlformats.org/officeDocument/2006/relationships/image" Target="media/image751.png"/><Relationship Id="rId981" Type="http://schemas.openxmlformats.org/officeDocument/2006/relationships/image" Target="media/image955.png"/><Relationship Id="rId1057" Type="http://schemas.openxmlformats.org/officeDocument/2006/relationships/image" Target="media/image1012.png"/><Relationship Id="rId427" Type="http://schemas.openxmlformats.org/officeDocument/2006/relationships/image" Target="media/image407.png"/><Relationship Id="rId634" Type="http://schemas.openxmlformats.org/officeDocument/2006/relationships/image" Target="media/image612.png"/><Relationship Id="rId841" Type="http://schemas.openxmlformats.org/officeDocument/2006/relationships/image" Target="media/image817.png"/><Relationship Id="rId273" Type="http://schemas.openxmlformats.org/officeDocument/2006/relationships/image" Target="media/image257.png"/><Relationship Id="rId480" Type="http://schemas.openxmlformats.org/officeDocument/2006/relationships/image" Target="media/image459.png"/><Relationship Id="rId701" Type="http://schemas.openxmlformats.org/officeDocument/2006/relationships/image" Target="media/image679.png"/><Relationship Id="rId939" Type="http://schemas.openxmlformats.org/officeDocument/2006/relationships/image" Target="media/image914.png"/><Relationship Id="rId1124" Type="http://schemas.openxmlformats.org/officeDocument/2006/relationships/image" Target="media/image1077.png"/><Relationship Id="rId68" Type="http://schemas.openxmlformats.org/officeDocument/2006/relationships/image" Target="media/image53.png"/><Relationship Id="rId133" Type="http://schemas.openxmlformats.org/officeDocument/2006/relationships/image" Target="media/image118.png"/><Relationship Id="rId340" Type="http://schemas.openxmlformats.org/officeDocument/2006/relationships/image" Target="media/image321.png"/><Relationship Id="rId578" Type="http://schemas.openxmlformats.org/officeDocument/2006/relationships/image" Target="media/image556.png"/><Relationship Id="rId785" Type="http://schemas.openxmlformats.org/officeDocument/2006/relationships/image" Target="media/image762.png"/><Relationship Id="rId992" Type="http://schemas.openxmlformats.org/officeDocument/2006/relationships/image" Target="media/image966.png"/><Relationship Id="rId200" Type="http://schemas.openxmlformats.org/officeDocument/2006/relationships/image" Target="media/image185.png"/><Relationship Id="rId438" Type="http://schemas.openxmlformats.org/officeDocument/2006/relationships/image" Target="media/image418.png"/><Relationship Id="rId645" Type="http://schemas.openxmlformats.org/officeDocument/2006/relationships/image" Target="media/image623.png"/><Relationship Id="rId852" Type="http://schemas.openxmlformats.org/officeDocument/2006/relationships/image" Target="media/image828.png"/><Relationship Id="rId1068" Type="http://schemas.openxmlformats.org/officeDocument/2006/relationships/image" Target="media/image1023.png"/><Relationship Id="rId284" Type="http://schemas.openxmlformats.org/officeDocument/2006/relationships/image" Target="media/image268.png"/><Relationship Id="rId491" Type="http://schemas.openxmlformats.org/officeDocument/2006/relationships/image" Target="media/image470.png"/><Relationship Id="rId505" Type="http://schemas.openxmlformats.org/officeDocument/2006/relationships/image" Target="media/image484.png"/><Relationship Id="rId712" Type="http://schemas.openxmlformats.org/officeDocument/2006/relationships/image" Target="media/image689.png"/><Relationship Id="rId1135" Type="http://schemas.openxmlformats.org/officeDocument/2006/relationships/image" Target="media/image1088.png"/><Relationship Id="rId79" Type="http://schemas.openxmlformats.org/officeDocument/2006/relationships/image" Target="media/image64.png"/><Relationship Id="rId144" Type="http://schemas.openxmlformats.org/officeDocument/2006/relationships/image" Target="media/image129.png"/><Relationship Id="rId589" Type="http://schemas.openxmlformats.org/officeDocument/2006/relationships/image" Target="media/image567.png"/><Relationship Id="rId796" Type="http://schemas.openxmlformats.org/officeDocument/2006/relationships/image" Target="media/image772.png"/><Relationship Id="rId1202" Type="http://schemas.openxmlformats.org/officeDocument/2006/relationships/image" Target="media/image1154.jpeg"/><Relationship Id="rId351" Type="http://schemas.openxmlformats.org/officeDocument/2006/relationships/image" Target="media/image332.png"/><Relationship Id="rId449" Type="http://schemas.openxmlformats.org/officeDocument/2006/relationships/image" Target="media/image429.png"/><Relationship Id="rId656" Type="http://schemas.openxmlformats.org/officeDocument/2006/relationships/image" Target="media/image634.png"/><Relationship Id="rId863" Type="http://schemas.openxmlformats.org/officeDocument/2006/relationships/image" Target="media/image839.png"/><Relationship Id="rId1079" Type="http://schemas.openxmlformats.org/officeDocument/2006/relationships/image" Target="media/image1034.png"/><Relationship Id="rId211" Type="http://schemas.openxmlformats.org/officeDocument/2006/relationships/image" Target="media/image195.gif"/><Relationship Id="rId295" Type="http://schemas.openxmlformats.org/officeDocument/2006/relationships/image" Target="media/image278.png"/><Relationship Id="rId309" Type="http://schemas.openxmlformats.org/officeDocument/2006/relationships/image" Target="media/image291.png"/><Relationship Id="rId516" Type="http://schemas.openxmlformats.org/officeDocument/2006/relationships/image" Target="media/image495.png"/><Relationship Id="rId1146" Type="http://schemas.openxmlformats.org/officeDocument/2006/relationships/image" Target="media/image1098.png"/><Relationship Id="rId723" Type="http://schemas.openxmlformats.org/officeDocument/2006/relationships/image" Target="media/image700.png"/><Relationship Id="rId930" Type="http://schemas.openxmlformats.org/officeDocument/2006/relationships/image" Target="media/image905.png"/><Relationship Id="rId1006" Type="http://schemas.openxmlformats.org/officeDocument/2006/relationships/hyperlink" Target="https://baike.baidu.com/item/%E6%9C%80%E5%A4%A7%E4%BC%A0%E8%BE%93%E5%8D%95%E5%85%83" TargetMode="External"/><Relationship Id="rId155" Type="http://schemas.openxmlformats.org/officeDocument/2006/relationships/image" Target="media/image140.png"/><Relationship Id="rId362" Type="http://schemas.openxmlformats.org/officeDocument/2006/relationships/image" Target="media/image343.png"/><Relationship Id="rId1213" Type="http://schemas.openxmlformats.org/officeDocument/2006/relationships/image" Target="media/image1164.png"/><Relationship Id="rId222" Type="http://schemas.openxmlformats.org/officeDocument/2006/relationships/image" Target="media/image206.png"/><Relationship Id="rId667" Type="http://schemas.openxmlformats.org/officeDocument/2006/relationships/image" Target="media/image645.png"/><Relationship Id="rId874" Type="http://schemas.openxmlformats.org/officeDocument/2006/relationships/image" Target="media/image850.png"/><Relationship Id="rId17" Type="http://schemas.openxmlformats.org/officeDocument/2006/relationships/image" Target="media/image7.emf"/><Relationship Id="rId527" Type="http://schemas.openxmlformats.org/officeDocument/2006/relationships/image" Target="media/image506.png"/><Relationship Id="rId734" Type="http://schemas.openxmlformats.org/officeDocument/2006/relationships/image" Target="media/image711.png"/><Relationship Id="rId941" Type="http://schemas.openxmlformats.org/officeDocument/2006/relationships/image" Target="media/image916.png"/><Relationship Id="rId1157" Type="http://schemas.openxmlformats.org/officeDocument/2006/relationships/image" Target="media/image1109.png"/><Relationship Id="rId70" Type="http://schemas.openxmlformats.org/officeDocument/2006/relationships/image" Target="media/image55.png"/><Relationship Id="rId166" Type="http://schemas.openxmlformats.org/officeDocument/2006/relationships/image" Target="media/image151.png"/><Relationship Id="rId373" Type="http://schemas.openxmlformats.org/officeDocument/2006/relationships/image" Target="media/image354.png"/><Relationship Id="rId580" Type="http://schemas.openxmlformats.org/officeDocument/2006/relationships/image" Target="media/image558.png"/><Relationship Id="rId801" Type="http://schemas.openxmlformats.org/officeDocument/2006/relationships/image" Target="media/image777.png"/><Relationship Id="rId1017" Type="http://schemas.openxmlformats.org/officeDocument/2006/relationships/image" Target="media/image972.png"/><Relationship Id="rId1224" Type="http://schemas.openxmlformats.org/officeDocument/2006/relationships/image" Target="media/image1175.png"/><Relationship Id="rId1" Type="http://schemas.openxmlformats.org/officeDocument/2006/relationships/customXml" Target="../customXml/item1.xml"/><Relationship Id="rId233" Type="http://schemas.openxmlformats.org/officeDocument/2006/relationships/image" Target="media/image217.png"/><Relationship Id="rId440" Type="http://schemas.openxmlformats.org/officeDocument/2006/relationships/image" Target="media/image420.png"/><Relationship Id="rId678" Type="http://schemas.openxmlformats.org/officeDocument/2006/relationships/image" Target="media/image656.png"/><Relationship Id="rId885" Type="http://schemas.openxmlformats.org/officeDocument/2006/relationships/image" Target="media/image861.png"/><Relationship Id="rId1070" Type="http://schemas.openxmlformats.org/officeDocument/2006/relationships/image" Target="media/image1025.png"/><Relationship Id="rId28" Type="http://schemas.openxmlformats.org/officeDocument/2006/relationships/footer" Target="footer3.xml"/><Relationship Id="rId300" Type="http://schemas.openxmlformats.org/officeDocument/2006/relationships/package" Target="embeddings/Microsoft_Visio___1111.vsdx"/><Relationship Id="rId538" Type="http://schemas.openxmlformats.org/officeDocument/2006/relationships/image" Target="media/image516.png"/><Relationship Id="rId745" Type="http://schemas.openxmlformats.org/officeDocument/2006/relationships/image" Target="media/image722.png"/><Relationship Id="rId952" Type="http://schemas.openxmlformats.org/officeDocument/2006/relationships/image" Target="media/image927.png"/><Relationship Id="rId1168" Type="http://schemas.openxmlformats.org/officeDocument/2006/relationships/image" Target="media/image1120.png"/><Relationship Id="rId81" Type="http://schemas.openxmlformats.org/officeDocument/2006/relationships/image" Target="media/image66.png"/><Relationship Id="rId177" Type="http://schemas.openxmlformats.org/officeDocument/2006/relationships/image" Target="media/image162.png"/><Relationship Id="rId384" Type="http://schemas.openxmlformats.org/officeDocument/2006/relationships/image" Target="media/image365.png"/><Relationship Id="rId591" Type="http://schemas.openxmlformats.org/officeDocument/2006/relationships/image" Target="media/image569.png"/><Relationship Id="rId605" Type="http://schemas.openxmlformats.org/officeDocument/2006/relationships/image" Target="media/image583.png"/><Relationship Id="rId812" Type="http://schemas.openxmlformats.org/officeDocument/2006/relationships/image" Target="media/image788.png"/><Relationship Id="rId1028" Type="http://schemas.openxmlformats.org/officeDocument/2006/relationships/image" Target="media/image983.png"/><Relationship Id="rId1235" Type="http://schemas.openxmlformats.org/officeDocument/2006/relationships/image" Target="media/image1186.png"/><Relationship Id="rId244" Type="http://schemas.openxmlformats.org/officeDocument/2006/relationships/image" Target="media/image228.png"/><Relationship Id="rId689" Type="http://schemas.openxmlformats.org/officeDocument/2006/relationships/image" Target="media/image667.png"/><Relationship Id="rId896" Type="http://schemas.openxmlformats.org/officeDocument/2006/relationships/image" Target="media/image872.png"/><Relationship Id="rId1081" Type="http://schemas.openxmlformats.org/officeDocument/2006/relationships/image" Target="media/image1036.png"/><Relationship Id="rId39" Type="http://schemas.openxmlformats.org/officeDocument/2006/relationships/image" Target="media/image24.png"/><Relationship Id="rId451" Type="http://schemas.openxmlformats.org/officeDocument/2006/relationships/image" Target="media/image431.png"/><Relationship Id="rId549" Type="http://schemas.openxmlformats.org/officeDocument/2006/relationships/image" Target="media/image527.png"/><Relationship Id="rId756" Type="http://schemas.openxmlformats.org/officeDocument/2006/relationships/image" Target="media/image733.png"/><Relationship Id="rId1179" Type="http://schemas.openxmlformats.org/officeDocument/2006/relationships/image" Target="media/image1131.png"/><Relationship Id="rId104" Type="http://schemas.openxmlformats.org/officeDocument/2006/relationships/image" Target="media/image89.png"/><Relationship Id="rId188" Type="http://schemas.openxmlformats.org/officeDocument/2006/relationships/image" Target="media/image173.png"/><Relationship Id="rId311" Type="http://schemas.openxmlformats.org/officeDocument/2006/relationships/image" Target="media/image293.png"/><Relationship Id="rId395" Type="http://schemas.openxmlformats.org/officeDocument/2006/relationships/image" Target="media/image375.png"/><Relationship Id="rId409" Type="http://schemas.openxmlformats.org/officeDocument/2006/relationships/image" Target="media/image389.png"/><Relationship Id="rId963" Type="http://schemas.openxmlformats.org/officeDocument/2006/relationships/image" Target="media/image938.png"/><Relationship Id="rId1039" Type="http://schemas.openxmlformats.org/officeDocument/2006/relationships/image" Target="media/image994.png"/><Relationship Id="rId92" Type="http://schemas.openxmlformats.org/officeDocument/2006/relationships/image" Target="media/image77.png"/><Relationship Id="rId616" Type="http://schemas.openxmlformats.org/officeDocument/2006/relationships/image" Target="media/image594.png"/><Relationship Id="rId823" Type="http://schemas.openxmlformats.org/officeDocument/2006/relationships/image" Target="media/image799.png"/><Relationship Id="rId255" Type="http://schemas.openxmlformats.org/officeDocument/2006/relationships/image" Target="media/image239.png"/><Relationship Id="rId462" Type="http://schemas.openxmlformats.org/officeDocument/2006/relationships/image" Target="media/image442.png"/><Relationship Id="rId1092" Type="http://schemas.openxmlformats.org/officeDocument/2006/relationships/image" Target="media/image1047.png"/><Relationship Id="rId1106" Type="http://schemas.openxmlformats.org/officeDocument/2006/relationships/image" Target="media/image1060.png"/><Relationship Id="rId115" Type="http://schemas.openxmlformats.org/officeDocument/2006/relationships/image" Target="media/image100.png"/><Relationship Id="rId322" Type="http://schemas.openxmlformats.org/officeDocument/2006/relationships/image" Target="media/image304.png"/><Relationship Id="rId767" Type="http://schemas.openxmlformats.org/officeDocument/2006/relationships/image" Target="media/image744.png"/><Relationship Id="rId974" Type="http://schemas.openxmlformats.org/officeDocument/2006/relationships/image" Target="media/image948.png"/><Relationship Id="rId199" Type="http://schemas.openxmlformats.org/officeDocument/2006/relationships/image" Target="media/image184.png"/><Relationship Id="rId627" Type="http://schemas.openxmlformats.org/officeDocument/2006/relationships/image" Target="media/image605.png"/><Relationship Id="rId834" Type="http://schemas.openxmlformats.org/officeDocument/2006/relationships/image" Target="media/image810.png"/><Relationship Id="rId266" Type="http://schemas.openxmlformats.org/officeDocument/2006/relationships/image" Target="media/image250.png"/><Relationship Id="rId473" Type="http://schemas.openxmlformats.org/officeDocument/2006/relationships/image" Target="media/image452.png"/><Relationship Id="rId680" Type="http://schemas.openxmlformats.org/officeDocument/2006/relationships/image" Target="media/image658.png"/><Relationship Id="rId901" Type="http://schemas.openxmlformats.org/officeDocument/2006/relationships/image" Target="media/image877.png"/><Relationship Id="rId1117" Type="http://schemas.openxmlformats.org/officeDocument/2006/relationships/image" Target="media/image1070.png"/><Relationship Id="rId30" Type="http://schemas.openxmlformats.org/officeDocument/2006/relationships/footer" Target="footer4.xml"/><Relationship Id="rId126" Type="http://schemas.openxmlformats.org/officeDocument/2006/relationships/image" Target="media/image111.png"/><Relationship Id="rId333" Type="http://schemas.openxmlformats.org/officeDocument/2006/relationships/image" Target="media/image314.jpeg"/><Relationship Id="rId540" Type="http://schemas.openxmlformats.org/officeDocument/2006/relationships/image" Target="media/image518.png"/><Relationship Id="rId778" Type="http://schemas.openxmlformats.org/officeDocument/2006/relationships/image" Target="media/image755.png"/><Relationship Id="rId985" Type="http://schemas.openxmlformats.org/officeDocument/2006/relationships/image" Target="media/image959.png"/><Relationship Id="rId1170" Type="http://schemas.openxmlformats.org/officeDocument/2006/relationships/image" Target="media/image1122.png"/><Relationship Id="rId638" Type="http://schemas.openxmlformats.org/officeDocument/2006/relationships/image" Target="media/image616.png"/><Relationship Id="rId845" Type="http://schemas.openxmlformats.org/officeDocument/2006/relationships/image" Target="media/image821.png"/><Relationship Id="rId1030" Type="http://schemas.openxmlformats.org/officeDocument/2006/relationships/image" Target="media/image985.png"/><Relationship Id="rId277" Type="http://schemas.openxmlformats.org/officeDocument/2006/relationships/image" Target="media/image261.png"/><Relationship Id="rId400" Type="http://schemas.openxmlformats.org/officeDocument/2006/relationships/image" Target="media/image380.png"/><Relationship Id="rId484" Type="http://schemas.openxmlformats.org/officeDocument/2006/relationships/image" Target="media/image463.png"/><Relationship Id="rId705" Type="http://schemas.openxmlformats.org/officeDocument/2006/relationships/image" Target="media/image682.png"/><Relationship Id="rId1128" Type="http://schemas.openxmlformats.org/officeDocument/2006/relationships/image" Target="media/image1081.png"/><Relationship Id="rId137" Type="http://schemas.openxmlformats.org/officeDocument/2006/relationships/image" Target="media/image122.png"/><Relationship Id="rId344" Type="http://schemas.openxmlformats.org/officeDocument/2006/relationships/image" Target="media/image325.png"/><Relationship Id="rId691" Type="http://schemas.openxmlformats.org/officeDocument/2006/relationships/image" Target="media/image669.png"/><Relationship Id="rId789" Type="http://schemas.openxmlformats.org/officeDocument/2006/relationships/image" Target="media/image765.png"/><Relationship Id="rId912" Type="http://schemas.openxmlformats.org/officeDocument/2006/relationships/image" Target="media/image888.png"/><Relationship Id="rId996" Type="http://schemas.openxmlformats.org/officeDocument/2006/relationships/image" Target="media/image970.png"/><Relationship Id="rId41" Type="http://schemas.openxmlformats.org/officeDocument/2006/relationships/image" Target="media/image26.png"/><Relationship Id="rId551" Type="http://schemas.openxmlformats.org/officeDocument/2006/relationships/image" Target="media/image529.png"/><Relationship Id="rId649" Type="http://schemas.openxmlformats.org/officeDocument/2006/relationships/image" Target="media/image627.png"/><Relationship Id="rId856" Type="http://schemas.openxmlformats.org/officeDocument/2006/relationships/image" Target="media/image832.png"/><Relationship Id="rId1181" Type="http://schemas.openxmlformats.org/officeDocument/2006/relationships/image" Target="media/image1133.png"/><Relationship Id="rId190" Type="http://schemas.openxmlformats.org/officeDocument/2006/relationships/image" Target="media/image175.png"/><Relationship Id="rId204" Type="http://schemas.openxmlformats.org/officeDocument/2006/relationships/image" Target="media/image189.png"/><Relationship Id="rId288" Type="http://schemas.openxmlformats.org/officeDocument/2006/relationships/hyperlink" Target="http://www.qq.com" TargetMode="External"/><Relationship Id="rId411" Type="http://schemas.openxmlformats.org/officeDocument/2006/relationships/image" Target="media/image391.png"/><Relationship Id="rId509" Type="http://schemas.openxmlformats.org/officeDocument/2006/relationships/image" Target="media/image488.png"/><Relationship Id="rId1041" Type="http://schemas.openxmlformats.org/officeDocument/2006/relationships/image" Target="media/image996.png"/><Relationship Id="rId1139" Type="http://schemas.openxmlformats.org/officeDocument/2006/relationships/image" Target="media/image1092.png"/><Relationship Id="rId495" Type="http://schemas.openxmlformats.org/officeDocument/2006/relationships/image" Target="media/image474.png"/><Relationship Id="rId716" Type="http://schemas.openxmlformats.org/officeDocument/2006/relationships/image" Target="media/image693.png"/><Relationship Id="rId923" Type="http://schemas.openxmlformats.org/officeDocument/2006/relationships/image" Target="media/image898.png"/><Relationship Id="rId52" Type="http://schemas.openxmlformats.org/officeDocument/2006/relationships/image" Target="media/image37.png"/><Relationship Id="rId148" Type="http://schemas.openxmlformats.org/officeDocument/2006/relationships/image" Target="media/image133.png"/><Relationship Id="rId355" Type="http://schemas.openxmlformats.org/officeDocument/2006/relationships/image" Target="media/image336.png"/><Relationship Id="rId562" Type="http://schemas.openxmlformats.org/officeDocument/2006/relationships/image" Target="media/image540.png"/><Relationship Id="rId1192" Type="http://schemas.openxmlformats.org/officeDocument/2006/relationships/image" Target="media/image1144.png"/><Relationship Id="rId1206" Type="http://schemas.openxmlformats.org/officeDocument/2006/relationships/image" Target="media/image1158.emf"/><Relationship Id="rId215" Type="http://schemas.openxmlformats.org/officeDocument/2006/relationships/image" Target="media/image199.png"/><Relationship Id="rId422" Type="http://schemas.openxmlformats.org/officeDocument/2006/relationships/image" Target="media/image402.png"/><Relationship Id="rId867" Type="http://schemas.openxmlformats.org/officeDocument/2006/relationships/image" Target="media/image843.png"/><Relationship Id="rId1052" Type="http://schemas.openxmlformats.org/officeDocument/2006/relationships/image" Target="media/image1007.png"/><Relationship Id="rId299" Type="http://schemas.openxmlformats.org/officeDocument/2006/relationships/image" Target="media/image282.emf"/><Relationship Id="rId727" Type="http://schemas.openxmlformats.org/officeDocument/2006/relationships/image" Target="media/image704.emf"/><Relationship Id="rId934" Type="http://schemas.openxmlformats.org/officeDocument/2006/relationships/image" Target="media/image909.png"/><Relationship Id="rId63" Type="http://schemas.openxmlformats.org/officeDocument/2006/relationships/image" Target="media/image48.png"/><Relationship Id="rId159" Type="http://schemas.openxmlformats.org/officeDocument/2006/relationships/image" Target="media/image144.png"/><Relationship Id="rId366" Type="http://schemas.openxmlformats.org/officeDocument/2006/relationships/image" Target="media/image347.png"/><Relationship Id="rId573" Type="http://schemas.openxmlformats.org/officeDocument/2006/relationships/image" Target="media/image551.png"/><Relationship Id="rId780" Type="http://schemas.openxmlformats.org/officeDocument/2006/relationships/image" Target="media/image757.png"/><Relationship Id="rId1217" Type="http://schemas.openxmlformats.org/officeDocument/2006/relationships/image" Target="media/image1168.png"/><Relationship Id="rId226" Type="http://schemas.openxmlformats.org/officeDocument/2006/relationships/image" Target="media/image210.png"/><Relationship Id="rId433" Type="http://schemas.openxmlformats.org/officeDocument/2006/relationships/image" Target="media/image413.jpeg"/><Relationship Id="rId878" Type="http://schemas.openxmlformats.org/officeDocument/2006/relationships/image" Target="media/image854.png"/><Relationship Id="rId1063" Type="http://schemas.openxmlformats.org/officeDocument/2006/relationships/image" Target="media/image1018.png"/><Relationship Id="rId640" Type="http://schemas.openxmlformats.org/officeDocument/2006/relationships/image" Target="media/image618.png"/><Relationship Id="rId738" Type="http://schemas.openxmlformats.org/officeDocument/2006/relationships/image" Target="media/image715.png"/><Relationship Id="rId945" Type="http://schemas.openxmlformats.org/officeDocument/2006/relationships/image" Target="media/image920.png"/><Relationship Id="rId74" Type="http://schemas.openxmlformats.org/officeDocument/2006/relationships/image" Target="media/image59.png"/><Relationship Id="rId377" Type="http://schemas.openxmlformats.org/officeDocument/2006/relationships/image" Target="media/image358.png"/><Relationship Id="rId500" Type="http://schemas.openxmlformats.org/officeDocument/2006/relationships/image" Target="media/image479.png"/><Relationship Id="rId584" Type="http://schemas.openxmlformats.org/officeDocument/2006/relationships/image" Target="media/image562.png"/><Relationship Id="rId805" Type="http://schemas.openxmlformats.org/officeDocument/2006/relationships/image" Target="media/image781.png"/><Relationship Id="rId1130" Type="http://schemas.openxmlformats.org/officeDocument/2006/relationships/image" Target="media/image1083.png"/><Relationship Id="rId1228" Type="http://schemas.openxmlformats.org/officeDocument/2006/relationships/image" Target="media/image1179.png"/><Relationship Id="rId5" Type="http://schemas.openxmlformats.org/officeDocument/2006/relationships/settings" Target="settings.xml"/><Relationship Id="rId237" Type="http://schemas.openxmlformats.org/officeDocument/2006/relationships/image" Target="media/image221.png"/><Relationship Id="rId791" Type="http://schemas.openxmlformats.org/officeDocument/2006/relationships/image" Target="media/image767.png"/><Relationship Id="rId889" Type="http://schemas.openxmlformats.org/officeDocument/2006/relationships/image" Target="media/image865.png"/><Relationship Id="rId1074" Type="http://schemas.openxmlformats.org/officeDocument/2006/relationships/image" Target="media/image1029.png"/><Relationship Id="rId444" Type="http://schemas.openxmlformats.org/officeDocument/2006/relationships/image" Target="media/image424.png"/><Relationship Id="rId651" Type="http://schemas.openxmlformats.org/officeDocument/2006/relationships/image" Target="media/image629.png"/><Relationship Id="rId749" Type="http://schemas.openxmlformats.org/officeDocument/2006/relationships/image" Target="media/image726.png"/><Relationship Id="rId290" Type="http://schemas.openxmlformats.org/officeDocument/2006/relationships/image" Target="media/image273.png"/><Relationship Id="rId304" Type="http://schemas.openxmlformats.org/officeDocument/2006/relationships/image" Target="media/image286.png"/><Relationship Id="rId388" Type="http://schemas.openxmlformats.org/officeDocument/2006/relationships/image" Target="media/image369.png"/><Relationship Id="rId511" Type="http://schemas.openxmlformats.org/officeDocument/2006/relationships/image" Target="media/image490.png"/><Relationship Id="rId609" Type="http://schemas.openxmlformats.org/officeDocument/2006/relationships/image" Target="media/image587.png"/><Relationship Id="rId956" Type="http://schemas.openxmlformats.org/officeDocument/2006/relationships/image" Target="media/image931.png"/><Relationship Id="rId1141" Type="http://schemas.openxmlformats.org/officeDocument/2006/relationships/image" Target="media/image1094.png"/><Relationship Id="rId1239" Type="http://schemas.openxmlformats.org/officeDocument/2006/relationships/image" Target="media/image1190.png"/><Relationship Id="rId85" Type="http://schemas.openxmlformats.org/officeDocument/2006/relationships/image" Target="media/image70.png"/><Relationship Id="rId150" Type="http://schemas.openxmlformats.org/officeDocument/2006/relationships/image" Target="media/image135.png"/><Relationship Id="rId595" Type="http://schemas.openxmlformats.org/officeDocument/2006/relationships/image" Target="media/image573.png"/><Relationship Id="rId816" Type="http://schemas.openxmlformats.org/officeDocument/2006/relationships/image" Target="media/image792.png"/><Relationship Id="rId1001" Type="http://schemas.openxmlformats.org/officeDocument/2006/relationships/hyperlink" Target="https://baike.baidu.com/item/%E6%8F%A1%E6%89%8B%E5%8D%8F%E8%AE%AE" TargetMode="External"/><Relationship Id="rId248" Type="http://schemas.openxmlformats.org/officeDocument/2006/relationships/image" Target="media/image232.png"/><Relationship Id="rId455" Type="http://schemas.openxmlformats.org/officeDocument/2006/relationships/image" Target="media/image435.png"/><Relationship Id="rId662" Type="http://schemas.openxmlformats.org/officeDocument/2006/relationships/image" Target="media/image640.png"/><Relationship Id="rId1085" Type="http://schemas.openxmlformats.org/officeDocument/2006/relationships/image" Target="media/image1040.png"/><Relationship Id="rId12" Type="http://schemas.openxmlformats.org/officeDocument/2006/relationships/image" Target="media/image2.wmf"/><Relationship Id="rId108" Type="http://schemas.openxmlformats.org/officeDocument/2006/relationships/image" Target="media/image93.png"/><Relationship Id="rId315" Type="http://schemas.openxmlformats.org/officeDocument/2006/relationships/image" Target="media/image297.png"/><Relationship Id="rId522" Type="http://schemas.openxmlformats.org/officeDocument/2006/relationships/image" Target="media/image501.png"/><Relationship Id="rId967" Type="http://schemas.openxmlformats.org/officeDocument/2006/relationships/image" Target="media/image942.png"/><Relationship Id="rId1152" Type="http://schemas.openxmlformats.org/officeDocument/2006/relationships/image" Target="media/image1104.png"/><Relationship Id="rId96" Type="http://schemas.openxmlformats.org/officeDocument/2006/relationships/image" Target="media/image81.png"/><Relationship Id="rId161" Type="http://schemas.openxmlformats.org/officeDocument/2006/relationships/image" Target="media/image146.png"/><Relationship Id="rId399" Type="http://schemas.openxmlformats.org/officeDocument/2006/relationships/image" Target="media/image379.png"/><Relationship Id="rId827" Type="http://schemas.openxmlformats.org/officeDocument/2006/relationships/image" Target="media/image803.png"/><Relationship Id="rId1012" Type="http://schemas.openxmlformats.org/officeDocument/2006/relationships/hyperlink" Target="https://baike.baidu.com/item/%E6%95%B0%E6%8D%AE%E6%8A%A5/2194617" TargetMode="External"/><Relationship Id="rId259" Type="http://schemas.openxmlformats.org/officeDocument/2006/relationships/image" Target="media/image243.png"/><Relationship Id="rId466" Type="http://schemas.openxmlformats.org/officeDocument/2006/relationships/image" Target="media/image445.png"/><Relationship Id="rId673" Type="http://schemas.openxmlformats.org/officeDocument/2006/relationships/image" Target="media/image651.png"/><Relationship Id="rId880" Type="http://schemas.openxmlformats.org/officeDocument/2006/relationships/image" Target="media/image856.png"/><Relationship Id="rId1096" Type="http://schemas.openxmlformats.org/officeDocument/2006/relationships/image" Target="media/image1051.png"/><Relationship Id="rId23" Type="http://schemas.openxmlformats.org/officeDocument/2006/relationships/image" Target="media/image13.emf"/><Relationship Id="rId119" Type="http://schemas.openxmlformats.org/officeDocument/2006/relationships/image" Target="media/image104.png"/><Relationship Id="rId326" Type="http://schemas.openxmlformats.org/officeDocument/2006/relationships/image" Target="media/image307.png"/><Relationship Id="rId533" Type="http://schemas.openxmlformats.org/officeDocument/2006/relationships/image" Target="media/image512.png"/><Relationship Id="rId978" Type="http://schemas.openxmlformats.org/officeDocument/2006/relationships/image" Target="media/image952.png"/><Relationship Id="rId1163" Type="http://schemas.openxmlformats.org/officeDocument/2006/relationships/image" Target="media/image1115.png"/><Relationship Id="rId740" Type="http://schemas.openxmlformats.org/officeDocument/2006/relationships/image" Target="media/image717.png"/><Relationship Id="rId838" Type="http://schemas.openxmlformats.org/officeDocument/2006/relationships/image" Target="media/image814.png"/><Relationship Id="rId1023" Type="http://schemas.openxmlformats.org/officeDocument/2006/relationships/image" Target="media/image978.png"/><Relationship Id="rId172" Type="http://schemas.openxmlformats.org/officeDocument/2006/relationships/image" Target="media/image157.png"/><Relationship Id="rId477" Type="http://schemas.openxmlformats.org/officeDocument/2006/relationships/image" Target="media/image456.jpeg"/><Relationship Id="rId600" Type="http://schemas.openxmlformats.org/officeDocument/2006/relationships/image" Target="media/image578.png"/><Relationship Id="rId684" Type="http://schemas.openxmlformats.org/officeDocument/2006/relationships/image" Target="media/image662.png"/><Relationship Id="rId1230" Type="http://schemas.openxmlformats.org/officeDocument/2006/relationships/image" Target="media/image1181.png"/><Relationship Id="rId337" Type="http://schemas.openxmlformats.org/officeDocument/2006/relationships/image" Target="media/image318.png"/><Relationship Id="rId891" Type="http://schemas.openxmlformats.org/officeDocument/2006/relationships/image" Target="media/image867.png"/><Relationship Id="rId905" Type="http://schemas.openxmlformats.org/officeDocument/2006/relationships/image" Target="media/image881.png"/><Relationship Id="rId989" Type="http://schemas.openxmlformats.org/officeDocument/2006/relationships/image" Target="media/image963.png"/><Relationship Id="rId34" Type="http://schemas.openxmlformats.org/officeDocument/2006/relationships/image" Target="media/image19.png"/><Relationship Id="rId544" Type="http://schemas.openxmlformats.org/officeDocument/2006/relationships/image" Target="media/image522.png"/><Relationship Id="rId751" Type="http://schemas.openxmlformats.org/officeDocument/2006/relationships/image" Target="media/image728.png"/><Relationship Id="rId849" Type="http://schemas.openxmlformats.org/officeDocument/2006/relationships/image" Target="media/image825.png"/><Relationship Id="rId1174" Type="http://schemas.openxmlformats.org/officeDocument/2006/relationships/image" Target="media/image1126.png"/><Relationship Id="rId183" Type="http://schemas.openxmlformats.org/officeDocument/2006/relationships/image" Target="media/image168.png"/><Relationship Id="rId390" Type="http://schemas.openxmlformats.org/officeDocument/2006/relationships/image" Target="media/image371.png"/><Relationship Id="rId404" Type="http://schemas.openxmlformats.org/officeDocument/2006/relationships/image" Target="media/image384.png"/><Relationship Id="rId611" Type="http://schemas.openxmlformats.org/officeDocument/2006/relationships/image" Target="media/image589.png"/><Relationship Id="rId1034" Type="http://schemas.openxmlformats.org/officeDocument/2006/relationships/image" Target="media/image989.png"/><Relationship Id="rId1241" Type="http://schemas.openxmlformats.org/officeDocument/2006/relationships/header" Target="header4.xml"/><Relationship Id="rId250" Type="http://schemas.openxmlformats.org/officeDocument/2006/relationships/image" Target="media/image234.png"/><Relationship Id="rId488" Type="http://schemas.openxmlformats.org/officeDocument/2006/relationships/image" Target="media/image467.png"/><Relationship Id="rId695" Type="http://schemas.openxmlformats.org/officeDocument/2006/relationships/image" Target="media/image673.png"/><Relationship Id="rId709" Type="http://schemas.openxmlformats.org/officeDocument/2006/relationships/image" Target="media/image686.png"/><Relationship Id="rId916" Type="http://schemas.openxmlformats.org/officeDocument/2006/relationships/image" Target="media/image892.png"/><Relationship Id="rId1101" Type="http://schemas.openxmlformats.org/officeDocument/2006/relationships/image" Target="media/image1055.png"/><Relationship Id="rId45" Type="http://schemas.openxmlformats.org/officeDocument/2006/relationships/image" Target="media/image30.png"/><Relationship Id="rId110" Type="http://schemas.openxmlformats.org/officeDocument/2006/relationships/image" Target="media/image95.png"/><Relationship Id="rId348" Type="http://schemas.openxmlformats.org/officeDocument/2006/relationships/image" Target="media/image329.png"/><Relationship Id="rId555" Type="http://schemas.openxmlformats.org/officeDocument/2006/relationships/image" Target="media/image533.png"/><Relationship Id="rId762" Type="http://schemas.openxmlformats.org/officeDocument/2006/relationships/image" Target="media/image739.png"/><Relationship Id="rId1185" Type="http://schemas.openxmlformats.org/officeDocument/2006/relationships/image" Target="media/image1137.png"/><Relationship Id="rId194" Type="http://schemas.openxmlformats.org/officeDocument/2006/relationships/image" Target="media/image179.png"/><Relationship Id="rId208" Type="http://schemas.openxmlformats.org/officeDocument/2006/relationships/image" Target="media/image193.png"/><Relationship Id="rId415" Type="http://schemas.openxmlformats.org/officeDocument/2006/relationships/image" Target="media/image395.png"/><Relationship Id="rId622" Type="http://schemas.openxmlformats.org/officeDocument/2006/relationships/image" Target="media/image600.png"/><Relationship Id="rId1045" Type="http://schemas.openxmlformats.org/officeDocument/2006/relationships/image" Target="media/image1000.emf"/><Relationship Id="rId261" Type="http://schemas.openxmlformats.org/officeDocument/2006/relationships/image" Target="media/image245.emf"/><Relationship Id="rId499" Type="http://schemas.openxmlformats.org/officeDocument/2006/relationships/image" Target="media/image478.png"/><Relationship Id="rId927" Type="http://schemas.openxmlformats.org/officeDocument/2006/relationships/image" Target="media/image902.png"/><Relationship Id="rId1112" Type="http://schemas.openxmlformats.org/officeDocument/2006/relationships/package" Target="embeddings/Microsoft_Visio___7777.vsdx"/><Relationship Id="rId56" Type="http://schemas.openxmlformats.org/officeDocument/2006/relationships/image" Target="media/image41.png"/><Relationship Id="rId359" Type="http://schemas.openxmlformats.org/officeDocument/2006/relationships/image" Target="media/image340.png"/><Relationship Id="rId566" Type="http://schemas.openxmlformats.org/officeDocument/2006/relationships/image" Target="media/image544.png"/><Relationship Id="rId773" Type="http://schemas.openxmlformats.org/officeDocument/2006/relationships/image" Target="media/image750.png"/><Relationship Id="rId1196" Type="http://schemas.openxmlformats.org/officeDocument/2006/relationships/image" Target="media/image1148.png"/><Relationship Id="rId121" Type="http://schemas.openxmlformats.org/officeDocument/2006/relationships/image" Target="media/image106.png"/><Relationship Id="rId219" Type="http://schemas.openxmlformats.org/officeDocument/2006/relationships/image" Target="media/image203.png"/><Relationship Id="rId426" Type="http://schemas.openxmlformats.org/officeDocument/2006/relationships/image" Target="media/image406.png"/><Relationship Id="rId633" Type="http://schemas.openxmlformats.org/officeDocument/2006/relationships/image" Target="media/image611.png"/><Relationship Id="rId980" Type="http://schemas.openxmlformats.org/officeDocument/2006/relationships/image" Target="media/image954.png"/><Relationship Id="rId1056" Type="http://schemas.openxmlformats.org/officeDocument/2006/relationships/image" Target="media/image1011.png"/><Relationship Id="rId840" Type="http://schemas.openxmlformats.org/officeDocument/2006/relationships/image" Target="media/image816.png"/><Relationship Id="rId938" Type="http://schemas.openxmlformats.org/officeDocument/2006/relationships/image" Target="media/image913.png"/><Relationship Id="rId67" Type="http://schemas.openxmlformats.org/officeDocument/2006/relationships/image" Target="media/image52.png"/><Relationship Id="rId272" Type="http://schemas.openxmlformats.org/officeDocument/2006/relationships/image" Target="media/image256.png"/><Relationship Id="rId577" Type="http://schemas.openxmlformats.org/officeDocument/2006/relationships/image" Target="media/image555.png"/><Relationship Id="rId700" Type="http://schemas.openxmlformats.org/officeDocument/2006/relationships/image" Target="media/image678.png"/><Relationship Id="rId1123" Type="http://schemas.openxmlformats.org/officeDocument/2006/relationships/image" Target="media/image1076.png"/><Relationship Id="rId132" Type="http://schemas.openxmlformats.org/officeDocument/2006/relationships/image" Target="media/image117.png"/><Relationship Id="rId784" Type="http://schemas.openxmlformats.org/officeDocument/2006/relationships/image" Target="media/image761.png"/><Relationship Id="rId991" Type="http://schemas.openxmlformats.org/officeDocument/2006/relationships/image" Target="media/image965.png"/><Relationship Id="rId1067" Type="http://schemas.openxmlformats.org/officeDocument/2006/relationships/image" Target="media/image1022.png"/><Relationship Id="rId437" Type="http://schemas.openxmlformats.org/officeDocument/2006/relationships/image" Target="media/image417.png"/><Relationship Id="rId644" Type="http://schemas.openxmlformats.org/officeDocument/2006/relationships/image" Target="media/image622.png"/><Relationship Id="rId851" Type="http://schemas.openxmlformats.org/officeDocument/2006/relationships/image" Target="media/image827.png"/><Relationship Id="rId283" Type="http://schemas.openxmlformats.org/officeDocument/2006/relationships/image" Target="media/image267.png"/><Relationship Id="rId490" Type="http://schemas.openxmlformats.org/officeDocument/2006/relationships/image" Target="media/image469.png"/><Relationship Id="rId504" Type="http://schemas.openxmlformats.org/officeDocument/2006/relationships/image" Target="media/image483.png"/><Relationship Id="rId711" Type="http://schemas.openxmlformats.org/officeDocument/2006/relationships/image" Target="media/image688.png"/><Relationship Id="rId949" Type="http://schemas.openxmlformats.org/officeDocument/2006/relationships/image" Target="media/image924.png"/><Relationship Id="rId1134" Type="http://schemas.openxmlformats.org/officeDocument/2006/relationships/image" Target="media/image1087.png"/><Relationship Id="rId78" Type="http://schemas.openxmlformats.org/officeDocument/2006/relationships/image" Target="media/image63.png"/><Relationship Id="rId143" Type="http://schemas.openxmlformats.org/officeDocument/2006/relationships/image" Target="media/image128.png"/><Relationship Id="rId350" Type="http://schemas.openxmlformats.org/officeDocument/2006/relationships/image" Target="media/image331.png"/><Relationship Id="rId588" Type="http://schemas.openxmlformats.org/officeDocument/2006/relationships/image" Target="media/image566.png"/><Relationship Id="rId795" Type="http://schemas.openxmlformats.org/officeDocument/2006/relationships/image" Target="media/image771.png"/><Relationship Id="rId809" Type="http://schemas.openxmlformats.org/officeDocument/2006/relationships/image" Target="media/image785.png"/><Relationship Id="rId1201" Type="http://schemas.openxmlformats.org/officeDocument/2006/relationships/image" Target="media/image1153.png"/><Relationship Id="rId9" Type="http://schemas.openxmlformats.org/officeDocument/2006/relationships/header" Target="header1.xml"/><Relationship Id="rId210" Type="http://schemas.openxmlformats.org/officeDocument/2006/relationships/image" Target="media/image194.gif"/><Relationship Id="rId448" Type="http://schemas.openxmlformats.org/officeDocument/2006/relationships/image" Target="media/image428.png"/><Relationship Id="rId655" Type="http://schemas.openxmlformats.org/officeDocument/2006/relationships/image" Target="media/image633.png"/><Relationship Id="rId862" Type="http://schemas.openxmlformats.org/officeDocument/2006/relationships/image" Target="media/image838.png"/><Relationship Id="rId1078" Type="http://schemas.openxmlformats.org/officeDocument/2006/relationships/image" Target="media/image1033.png"/><Relationship Id="rId294" Type="http://schemas.openxmlformats.org/officeDocument/2006/relationships/image" Target="media/image277.png"/><Relationship Id="rId308" Type="http://schemas.openxmlformats.org/officeDocument/2006/relationships/image" Target="media/image290.png"/><Relationship Id="rId515" Type="http://schemas.openxmlformats.org/officeDocument/2006/relationships/image" Target="media/image494.png"/><Relationship Id="rId722" Type="http://schemas.openxmlformats.org/officeDocument/2006/relationships/image" Target="media/image699.emf"/><Relationship Id="rId1145" Type="http://schemas.openxmlformats.org/officeDocument/2006/relationships/image" Target="media/image1097.png"/><Relationship Id="rId89" Type="http://schemas.openxmlformats.org/officeDocument/2006/relationships/image" Target="media/image74.png"/><Relationship Id="rId154" Type="http://schemas.openxmlformats.org/officeDocument/2006/relationships/image" Target="media/image139.png"/><Relationship Id="rId361" Type="http://schemas.openxmlformats.org/officeDocument/2006/relationships/image" Target="media/image342.png"/><Relationship Id="rId599" Type="http://schemas.openxmlformats.org/officeDocument/2006/relationships/image" Target="media/image577.png"/><Relationship Id="rId1005" Type="http://schemas.openxmlformats.org/officeDocument/2006/relationships/hyperlink" Target="https://baike.baidu.com/item/MTU/508920" TargetMode="External"/><Relationship Id="rId1212" Type="http://schemas.openxmlformats.org/officeDocument/2006/relationships/image" Target="media/image1163.png"/><Relationship Id="rId459" Type="http://schemas.openxmlformats.org/officeDocument/2006/relationships/image" Target="media/image439.png"/><Relationship Id="rId666" Type="http://schemas.openxmlformats.org/officeDocument/2006/relationships/image" Target="media/image644.png"/><Relationship Id="rId873" Type="http://schemas.openxmlformats.org/officeDocument/2006/relationships/image" Target="media/image849.png"/><Relationship Id="rId1089" Type="http://schemas.openxmlformats.org/officeDocument/2006/relationships/image" Target="media/image1044.png"/><Relationship Id="rId16" Type="http://schemas.openxmlformats.org/officeDocument/2006/relationships/image" Target="media/image6.emf"/><Relationship Id="rId221" Type="http://schemas.openxmlformats.org/officeDocument/2006/relationships/image" Target="media/image205.emf"/><Relationship Id="rId319" Type="http://schemas.openxmlformats.org/officeDocument/2006/relationships/image" Target="media/image301.png"/><Relationship Id="rId526" Type="http://schemas.openxmlformats.org/officeDocument/2006/relationships/image" Target="media/image505.png"/><Relationship Id="rId1156" Type="http://schemas.openxmlformats.org/officeDocument/2006/relationships/image" Target="media/image1108.png"/><Relationship Id="rId733" Type="http://schemas.openxmlformats.org/officeDocument/2006/relationships/image" Target="media/image710.png"/><Relationship Id="rId940" Type="http://schemas.openxmlformats.org/officeDocument/2006/relationships/image" Target="media/image915.png"/><Relationship Id="rId1016" Type="http://schemas.openxmlformats.org/officeDocument/2006/relationships/hyperlink" Target="https://baike.baidu.com/item/%E5%AE%89%E5%85%A8%E5%A5%97%E6%8E%A5%E5%B1%82" TargetMode="External"/><Relationship Id="rId165" Type="http://schemas.openxmlformats.org/officeDocument/2006/relationships/image" Target="media/image150.png"/><Relationship Id="rId372" Type="http://schemas.openxmlformats.org/officeDocument/2006/relationships/image" Target="media/image353.png"/><Relationship Id="rId677" Type="http://schemas.openxmlformats.org/officeDocument/2006/relationships/image" Target="media/image655.png"/><Relationship Id="rId800" Type="http://schemas.openxmlformats.org/officeDocument/2006/relationships/image" Target="media/image776.png"/><Relationship Id="rId1223" Type="http://schemas.openxmlformats.org/officeDocument/2006/relationships/image" Target="media/image1174.png"/><Relationship Id="rId232" Type="http://schemas.openxmlformats.org/officeDocument/2006/relationships/image" Target="media/image216.png"/><Relationship Id="rId884" Type="http://schemas.openxmlformats.org/officeDocument/2006/relationships/image" Target="media/image860.png"/><Relationship Id="rId27" Type="http://schemas.openxmlformats.org/officeDocument/2006/relationships/footer" Target="footer2.xml"/><Relationship Id="rId537" Type="http://schemas.openxmlformats.org/officeDocument/2006/relationships/package" Target="embeddings/Microsoft_Visio___4444.vsdx"/><Relationship Id="rId744" Type="http://schemas.openxmlformats.org/officeDocument/2006/relationships/image" Target="media/image721.png"/><Relationship Id="rId951" Type="http://schemas.openxmlformats.org/officeDocument/2006/relationships/image" Target="media/image926.png"/><Relationship Id="rId1167" Type="http://schemas.openxmlformats.org/officeDocument/2006/relationships/image" Target="media/image1119.png"/><Relationship Id="rId80" Type="http://schemas.openxmlformats.org/officeDocument/2006/relationships/image" Target="media/image65.png"/><Relationship Id="rId176" Type="http://schemas.openxmlformats.org/officeDocument/2006/relationships/image" Target="media/image161.png"/><Relationship Id="rId383" Type="http://schemas.openxmlformats.org/officeDocument/2006/relationships/image" Target="media/image364.png"/><Relationship Id="rId590" Type="http://schemas.openxmlformats.org/officeDocument/2006/relationships/image" Target="media/image568.png"/><Relationship Id="rId604" Type="http://schemas.openxmlformats.org/officeDocument/2006/relationships/image" Target="media/image582.png"/><Relationship Id="rId811" Type="http://schemas.openxmlformats.org/officeDocument/2006/relationships/image" Target="media/image787.png"/><Relationship Id="rId1027" Type="http://schemas.openxmlformats.org/officeDocument/2006/relationships/image" Target="media/image982.png"/><Relationship Id="rId1234" Type="http://schemas.openxmlformats.org/officeDocument/2006/relationships/image" Target="media/image1185.png"/><Relationship Id="rId243" Type="http://schemas.openxmlformats.org/officeDocument/2006/relationships/image" Target="media/image227.png"/><Relationship Id="rId450" Type="http://schemas.openxmlformats.org/officeDocument/2006/relationships/image" Target="media/image430.png"/><Relationship Id="rId688" Type="http://schemas.openxmlformats.org/officeDocument/2006/relationships/image" Target="media/image666.png"/><Relationship Id="rId895" Type="http://schemas.openxmlformats.org/officeDocument/2006/relationships/image" Target="media/image871.png"/><Relationship Id="rId909" Type="http://schemas.openxmlformats.org/officeDocument/2006/relationships/image" Target="media/image885.png"/><Relationship Id="rId1080" Type="http://schemas.openxmlformats.org/officeDocument/2006/relationships/image" Target="media/image1035.png"/><Relationship Id="rId38" Type="http://schemas.openxmlformats.org/officeDocument/2006/relationships/image" Target="media/image23.png"/><Relationship Id="rId103" Type="http://schemas.openxmlformats.org/officeDocument/2006/relationships/image" Target="media/image88.png"/><Relationship Id="rId310" Type="http://schemas.openxmlformats.org/officeDocument/2006/relationships/image" Target="media/image292.png"/><Relationship Id="rId548" Type="http://schemas.openxmlformats.org/officeDocument/2006/relationships/image" Target="media/image526.png"/><Relationship Id="rId755" Type="http://schemas.openxmlformats.org/officeDocument/2006/relationships/image" Target="media/image732.png"/><Relationship Id="rId962" Type="http://schemas.openxmlformats.org/officeDocument/2006/relationships/image" Target="media/image937.png"/><Relationship Id="rId1178" Type="http://schemas.openxmlformats.org/officeDocument/2006/relationships/image" Target="media/image1130.png"/><Relationship Id="rId91" Type="http://schemas.openxmlformats.org/officeDocument/2006/relationships/image" Target="media/image76.png"/><Relationship Id="rId187" Type="http://schemas.openxmlformats.org/officeDocument/2006/relationships/image" Target="media/image172.png"/><Relationship Id="rId394" Type="http://schemas.openxmlformats.org/officeDocument/2006/relationships/image" Target="media/image374.png"/><Relationship Id="rId408" Type="http://schemas.openxmlformats.org/officeDocument/2006/relationships/image" Target="media/image388.png"/><Relationship Id="rId615" Type="http://schemas.openxmlformats.org/officeDocument/2006/relationships/image" Target="media/image593.png"/><Relationship Id="rId822" Type="http://schemas.openxmlformats.org/officeDocument/2006/relationships/image" Target="media/image798.png"/><Relationship Id="rId1038" Type="http://schemas.openxmlformats.org/officeDocument/2006/relationships/image" Target="media/image993.png"/><Relationship Id="rId254" Type="http://schemas.openxmlformats.org/officeDocument/2006/relationships/image" Target="media/image238.png"/><Relationship Id="rId699" Type="http://schemas.openxmlformats.org/officeDocument/2006/relationships/image" Target="media/image677.png"/><Relationship Id="rId1091" Type="http://schemas.openxmlformats.org/officeDocument/2006/relationships/image" Target="media/image1046.emf"/><Relationship Id="rId1105" Type="http://schemas.openxmlformats.org/officeDocument/2006/relationships/image" Target="media/image1059.emf"/><Relationship Id="rId49" Type="http://schemas.openxmlformats.org/officeDocument/2006/relationships/image" Target="media/image34.png"/><Relationship Id="rId114" Type="http://schemas.openxmlformats.org/officeDocument/2006/relationships/image" Target="media/image99.png"/><Relationship Id="rId461" Type="http://schemas.openxmlformats.org/officeDocument/2006/relationships/image" Target="media/image441.png"/><Relationship Id="rId559" Type="http://schemas.openxmlformats.org/officeDocument/2006/relationships/image" Target="media/image537.png"/><Relationship Id="rId766" Type="http://schemas.openxmlformats.org/officeDocument/2006/relationships/image" Target="media/image743.png"/><Relationship Id="rId1189" Type="http://schemas.openxmlformats.org/officeDocument/2006/relationships/image" Target="media/image1141.png"/><Relationship Id="rId198" Type="http://schemas.openxmlformats.org/officeDocument/2006/relationships/image" Target="media/image183.png"/><Relationship Id="rId321" Type="http://schemas.openxmlformats.org/officeDocument/2006/relationships/image" Target="media/image303.png"/><Relationship Id="rId419" Type="http://schemas.openxmlformats.org/officeDocument/2006/relationships/image" Target="media/image399.png"/><Relationship Id="rId626" Type="http://schemas.openxmlformats.org/officeDocument/2006/relationships/image" Target="media/image604.emf"/><Relationship Id="rId973" Type="http://schemas.openxmlformats.org/officeDocument/2006/relationships/image" Target="media/image947.png"/><Relationship Id="rId1049" Type="http://schemas.openxmlformats.org/officeDocument/2006/relationships/image" Target="media/image1004.png"/><Relationship Id="rId833" Type="http://schemas.openxmlformats.org/officeDocument/2006/relationships/image" Target="media/image809.emf"/><Relationship Id="rId1116" Type="http://schemas.openxmlformats.org/officeDocument/2006/relationships/image" Target="media/image1069.png"/><Relationship Id="rId265" Type="http://schemas.openxmlformats.org/officeDocument/2006/relationships/image" Target="media/image249.png"/><Relationship Id="rId472" Type="http://schemas.openxmlformats.org/officeDocument/2006/relationships/image" Target="media/image451.png"/><Relationship Id="rId900" Type="http://schemas.openxmlformats.org/officeDocument/2006/relationships/image" Target="media/image876.png"/><Relationship Id="rId125" Type="http://schemas.openxmlformats.org/officeDocument/2006/relationships/image" Target="media/image110.png"/><Relationship Id="rId332" Type="http://schemas.openxmlformats.org/officeDocument/2006/relationships/image" Target="media/image313.png"/><Relationship Id="rId777" Type="http://schemas.openxmlformats.org/officeDocument/2006/relationships/image" Target="media/image754.png"/><Relationship Id="rId984" Type="http://schemas.openxmlformats.org/officeDocument/2006/relationships/image" Target="media/image958.png"/><Relationship Id="rId637" Type="http://schemas.openxmlformats.org/officeDocument/2006/relationships/image" Target="media/image615.png"/><Relationship Id="rId844" Type="http://schemas.openxmlformats.org/officeDocument/2006/relationships/image" Target="media/image820.png"/><Relationship Id="rId276" Type="http://schemas.openxmlformats.org/officeDocument/2006/relationships/image" Target="media/image260.png"/><Relationship Id="rId483" Type="http://schemas.openxmlformats.org/officeDocument/2006/relationships/image" Target="media/image462.png"/><Relationship Id="rId690" Type="http://schemas.openxmlformats.org/officeDocument/2006/relationships/image" Target="media/image668.png"/><Relationship Id="rId704" Type="http://schemas.openxmlformats.org/officeDocument/2006/relationships/package" Target="embeddings/Microsoft_Visio___5555.vsdx"/><Relationship Id="rId911" Type="http://schemas.openxmlformats.org/officeDocument/2006/relationships/image" Target="media/image887.png"/><Relationship Id="rId1127" Type="http://schemas.openxmlformats.org/officeDocument/2006/relationships/image" Target="media/image1080.png"/><Relationship Id="rId40" Type="http://schemas.openxmlformats.org/officeDocument/2006/relationships/image" Target="media/image25.png"/><Relationship Id="rId136" Type="http://schemas.openxmlformats.org/officeDocument/2006/relationships/image" Target="media/image121.png"/><Relationship Id="rId343" Type="http://schemas.openxmlformats.org/officeDocument/2006/relationships/image" Target="media/image324.png"/><Relationship Id="rId550" Type="http://schemas.openxmlformats.org/officeDocument/2006/relationships/image" Target="media/image528.png"/><Relationship Id="rId788" Type="http://schemas.openxmlformats.org/officeDocument/2006/relationships/package" Target="embeddings/Microsoft_Visio___6666.vsdx"/><Relationship Id="rId995" Type="http://schemas.openxmlformats.org/officeDocument/2006/relationships/image" Target="media/image969.png"/><Relationship Id="rId1180" Type="http://schemas.openxmlformats.org/officeDocument/2006/relationships/image" Target="media/image1132.png"/><Relationship Id="rId203" Type="http://schemas.openxmlformats.org/officeDocument/2006/relationships/image" Target="media/image188.png"/><Relationship Id="rId648" Type="http://schemas.openxmlformats.org/officeDocument/2006/relationships/image" Target="media/image626.png"/><Relationship Id="rId855" Type="http://schemas.openxmlformats.org/officeDocument/2006/relationships/image" Target="media/image831.png"/><Relationship Id="rId1040" Type="http://schemas.openxmlformats.org/officeDocument/2006/relationships/image" Target="media/image995.png"/><Relationship Id="rId287" Type="http://schemas.openxmlformats.org/officeDocument/2006/relationships/image" Target="media/image271.png"/><Relationship Id="rId410" Type="http://schemas.openxmlformats.org/officeDocument/2006/relationships/image" Target="media/image390.png"/><Relationship Id="rId494" Type="http://schemas.openxmlformats.org/officeDocument/2006/relationships/image" Target="media/image473.png"/><Relationship Id="rId508" Type="http://schemas.openxmlformats.org/officeDocument/2006/relationships/image" Target="media/image487.png"/><Relationship Id="rId715" Type="http://schemas.openxmlformats.org/officeDocument/2006/relationships/image" Target="media/image692.emf"/><Relationship Id="rId922" Type="http://schemas.openxmlformats.org/officeDocument/2006/relationships/image" Target="media/image897.png"/><Relationship Id="rId1138" Type="http://schemas.openxmlformats.org/officeDocument/2006/relationships/image" Target="media/image1091.png"/><Relationship Id="rId147" Type="http://schemas.openxmlformats.org/officeDocument/2006/relationships/image" Target="media/image132.png"/><Relationship Id="rId354" Type="http://schemas.openxmlformats.org/officeDocument/2006/relationships/image" Target="media/image335.png"/><Relationship Id="rId799" Type="http://schemas.openxmlformats.org/officeDocument/2006/relationships/image" Target="media/image775.png"/><Relationship Id="rId1191" Type="http://schemas.openxmlformats.org/officeDocument/2006/relationships/image" Target="media/image1143.png"/><Relationship Id="rId1205" Type="http://schemas.openxmlformats.org/officeDocument/2006/relationships/image" Target="media/image1157.emf"/><Relationship Id="rId51" Type="http://schemas.openxmlformats.org/officeDocument/2006/relationships/image" Target="media/image36.png"/><Relationship Id="rId561" Type="http://schemas.openxmlformats.org/officeDocument/2006/relationships/image" Target="media/image539.png"/><Relationship Id="rId659" Type="http://schemas.openxmlformats.org/officeDocument/2006/relationships/image" Target="media/image637.png"/><Relationship Id="rId866" Type="http://schemas.openxmlformats.org/officeDocument/2006/relationships/image" Target="media/image842.png"/><Relationship Id="rId214" Type="http://schemas.openxmlformats.org/officeDocument/2006/relationships/image" Target="media/image198.png"/><Relationship Id="rId298" Type="http://schemas.openxmlformats.org/officeDocument/2006/relationships/image" Target="media/image281.png"/><Relationship Id="rId421" Type="http://schemas.openxmlformats.org/officeDocument/2006/relationships/image" Target="media/image401.png"/><Relationship Id="rId519" Type="http://schemas.openxmlformats.org/officeDocument/2006/relationships/image" Target="media/image498.png"/><Relationship Id="rId1051" Type="http://schemas.openxmlformats.org/officeDocument/2006/relationships/image" Target="media/image1006.png"/><Relationship Id="rId1149" Type="http://schemas.openxmlformats.org/officeDocument/2006/relationships/image" Target="media/image1101.png"/><Relationship Id="rId158" Type="http://schemas.openxmlformats.org/officeDocument/2006/relationships/image" Target="media/image143.png"/><Relationship Id="rId726" Type="http://schemas.openxmlformats.org/officeDocument/2006/relationships/image" Target="media/image703.png"/><Relationship Id="rId933" Type="http://schemas.openxmlformats.org/officeDocument/2006/relationships/image" Target="media/image908.png"/><Relationship Id="rId1009" Type="http://schemas.openxmlformats.org/officeDocument/2006/relationships/hyperlink" Target="https://baike.baidu.com/item/TCP/33012" TargetMode="External"/><Relationship Id="rId62" Type="http://schemas.openxmlformats.org/officeDocument/2006/relationships/image" Target="media/image47.png"/><Relationship Id="rId365" Type="http://schemas.openxmlformats.org/officeDocument/2006/relationships/image" Target="media/image346.png"/><Relationship Id="rId572" Type="http://schemas.openxmlformats.org/officeDocument/2006/relationships/image" Target="media/image550.png"/><Relationship Id="rId1216" Type="http://schemas.openxmlformats.org/officeDocument/2006/relationships/image" Target="media/image1167.png"/><Relationship Id="rId225" Type="http://schemas.openxmlformats.org/officeDocument/2006/relationships/image" Target="media/image209.png"/><Relationship Id="rId432" Type="http://schemas.openxmlformats.org/officeDocument/2006/relationships/image" Target="media/image412.jpeg"/><Relationship Id="rId877" Type="http://schemas.openxmlformats.org/officeDocument/2006/relationships/image" Target="media/image853.png"/><Relationship Id="rId1062" Type="http://schemas.openxmlformats.org/officeDocument/2006/relationships/image" Target="media/image1017.png"/><Relationship Id="rId737" Type="http://schemas.openxmlformats.org/officeDocument/2006/relationships/image" Target="media/image714.png"/><Relationship Id="rId944" Type="http://schemas.openxmlformats.org/officeDocument/2006/relationships/image" Target="media/image919.png"/><Relationship Id="rId73" Type="http://schemas.openxmlformats.org/officeDocument/2006/relationships/image" Target="media/image58.png"/><Relationship Id="rId169" Type="http://schemas.openxmlformats.org/officeDocument/2006/relationships/image" Target="media/image154.png"/><Relationship Id="rId376" Type="http://schemas.openxmlformats.org/officeDocument/2006/relationships/image" Target="media/image357.png"/><Relationship Id="rId583" Type="http://schemas.openxmlformats.org/officeDocument/2006/relationships/image" Target="media/image561.png"/><Relationship Id="rId790" Type="http://schemas.openxmlformats.org/officeDocument/2006/relationships/image" Target="media/image766.png"/><Relationship Id="rId804" Type="http://schemas.openxmlformats.org/officeDocument/2006/relationships/image" Target="media/image780.png"/><Relationship Id="rId1227" Type="http://schemas.openxmlformats.org/officeDocument/2006/relationships/image" Target="media/image1178.png"/><Relationship Id="rId4" Type="http://schemas.openxmlformats.org/officeDocument/2006/relationships/styles" Target="styles.xml"/><Relationship Id="rId236" Type="http://schemas.openxmlformats.org/officeDocument/2006/relationships/image" Target="media/image220.emf"/><Relationship Id="rId443" Type="http://schemas.openxmlformats.org/officeDocument/2006/relationships/image" Target="media/image423.png"/><Relationship Id="rId650" Type="http://schemas.openxmlformats.org/officeDocument/2006/relationships/image" Target="media/image628.png"/><Relationship Id="rId888" Type="http://schemas.openxmlformats.org/officeDocument/2006/relationships/image" Target="media/image864.png"/><Relationship Id="rId1073" Type="http://schemas.openxmlformats.org/officeDocument/2006/relationships/image" Target="media/image1028.png"/><Relationship Id="rId303" Type="http://schemas.openxmlformats.org/officeDocument/2006/relationships/image" Target="media/image285.png"/><Relationship Id="rId748" Type="http://schemas.openxmlformats.org/officeDocument/2006/relationships/image" Target="media/image725.png"/><Relationship Id="rId955" Type="http://schemas.openxmlformats.org/officeDocument/2006/relationships/image" Target="media/image930.png"/><Relationship Id="rId1140" Type="http://schemas.openxmlformats.org/officeDocument/2006/relationships/image" Target="media/image1093.png"/><Relationship Id="rId84" Type="http://schemas.openxmlformats.org/officeDocument/2006/relationships/image" Target="media/image69.png"/><Relationship Id="rId387" Type="http://schemas.openxmlformats.org/officeDocument/2006/relationships/image" Target="media/image368.png"/><Relationship Id="rId510" Type="http://schemas.openxmlformats.org/officeDocument/2006/relationships/image" Target="media/image489.png"/><Relationship Id="rId594" Type="http://schemas.openxmlformats.org/officeDocument/2006/relationships/image" Target="media/image572.png"/><Relationship Id="rId608" Type="http://schemas.openxmlformats.org/officeDocument/2006/relationships/image" Target="media/image586.png"/><Relationship Id="rId815" Type="http://schemas.openxmlformats.org/officeDocument/2006/relationships/image" Target="media/image791.png"/><Relationship Id="rId1238" Type="http://schemas.openxmlformats.org/officeDocument/2006/relationships/image" Target="media/image1189.png"/><Relationship Id="rId247" Type="http://schemas.openxmlformats.org/officeDocument/2006/relationships/image" Target="media/image231.png"/><Relationship Id="rId899" Type="http://schemas.openxmlformats.org/officeDocument/2006/relationships/image" Target="media/image875.png"/><Relationship Id="rId1000" Type="http://schemas.openxmlformats.org/officeDocument/2006/relationships/hyperlink" Target="https://baike.baidu.com/item/SSL/320778" TargetMode="External"/><Relationship Id="rId1084" Type="http://schemas.openxmlformats.org/officeDocument/2006/relationships/image" Target="media/image1039.png"/><Relationship Id="rId107" Type="http://schemas.openxmlformats.org/officeDocument/2006/relationships/image" Target="media/image92.png"/><Relationship Id="rId454" Type="http://schemas.openxmlformats.org/officeDocument/2006/relationships/image" Target="media/image434.png"/><Relationship Id="rId661" Type="http://schemas.openxmlformats.org/officeDocument/2006/relationships/image" Target="media/image639.png"/><Relationship Id="rId759" Type="http://schemas.openxmlformats.org/officeDocument/2006/relationships/image" Target="media/image736.png"/><Relationship Id="rId966" Type="http://schemas.openxmlformats.org/officeDocument/2006/relationships/image" Target="media/image941.png"/><Relationship Id="rId11" Type="http://schemas.openxmlformats.org/officeDocument/2006/relationships/image" Target="media/image1.wmf"/><Relationship Id="rId314" Type="http://schemas.openxmlformats.org/officeDocument/2006/relationships/image" Target="media/image296.png"/><Relationship Id="rId398" Type="http://schemas.openxmlformats.org/officeDocument/2006/relationships/image" Target="media/image378.png"/><Relationship Id="rId521" Type="http://schemas.openxmlformats.org/officeDocument/2006/relationships/image" Target="media/image500.png"/><Relationship Id="rId619" Type="http://schemas.openxmlformats.org/officeDocument/2006/relationships/image" Target="media/image597.png"/><Relationship Id="rId1151" Type="http://schemas.openxmlformats.org/officeDocument/2006/relationships/image" Target="media/image1103.png"/><Relationship Id="rId95" Type="http://schemas.openxmlformats.org/officeDocument/2006/relationships/image" Target="media/image80.png"/><Relationship Id="rId160" Type="http://schemas.openxmlformats.org/officeDocument/2006/relationships/image" Target="media/image145.png"/><Relationship Id="rId826" Type="http://schemas.openxmlformats.org/officeDocument/2006/relationships/image" Target="media/image802.png"/><Relationship Id="rId1011" Type="http://schemas.openxmlformats.org/officeDocument/2006/relationships/hyperlink" Target="https://baike.baidu.com/item/%E8%A7%A3%E5%8E%8B%E7%BC%A9" TargetMode="External"/><Relationship Id="rId1109" Type="http://schemas.openxmlformats.org/officeDocument/2006/relationships/image" Target="media/image1063.png"/><Relationship Id="rId258" Type="http://schemas.openxmlformats.org/officeDocument/2006/relationships/image" Target="media/image242.png"/><Relationship Id="rId465" Type="http://schemas.openxmlformats.org/officeDocument/2006/relationships/image" Target="media/image444.png"/><Relationship Id="rId672" Type="http://schemas.openxmlformats.org/officeDocument/2006/relationships/image" Target="media/image650.png"/><Relationship Id="rId1095" Type="http://schemas.openxmlformats.org/officeDocument/2006/relationships/image" Target="media/image1050.png"/><Relationship Id="rId22" Type="http://schemas.openxmlformats.org/officeDocument/2006/relationships/image" Target="media/image12.emf"/><Relationship Id="rId118" Type="http://schemas.openxmlformats.org/officeDocument/2006/relationships/image" Target="media/image103.png"/><Relationship Id="rId325" Type="http://schemas.openxmlformats.org/officeDocument/2006/relationships/package" Target="embeddings/Microsoft_Visio___2222.vsdx"/><Relationship Id="rId532" Type="http://schemas.openxmlformats.org/officeDocument/2006/relationships/image" Target="media/image511.png"/><Relationship Id="rId977" Type="http://schemas.openxmlformats.org/officeDocument/2006/relationships/image" Target="media/image951.png"/><Relationship Id="rId1162" Type="http://schemas.openxmlformats.org/officeDocument/2006/relationships/image" Target="media/image1114.png"/><Relationship Id="rId171" Type="http://schemas.openxmlformats.org/officeDocument/2006/relationships/image" Target="media/image156.png"/><Relationship Id="rId837" Type="http://schemas.openxmlformats.org/officeDocument/2006/relationships/image" Target="media/image813.png"/><Relationship Id="rId1022" Type="http://schemas.openxmlformats.org/officeDocument/2006/relationships/image" Target="media/image977.png"/><Relationship Id="rId269" Type="http://schemas.openxmlformats.org/officeDocument/2006/relationships/image" Target="media/image253.png"/><Relationship Id="rId476" Type="http://schemas.openxmlformats.org/officeDocument/2006/relationships/image" Target="media/image455.png"/><Relationship Id="rId683" Type="http://schemas.openxmlformats.org/officeDocument/2006/relationships/image" Target="media/image661.png"/><Relationship Id="rId890" Type="http://schemas.openxmlformats.org/officeDocument/2006/relationships/image" Target="media/image866.png"/><Relationship Id="rId904" Type="http://schemas.openxmlformats.org/officeDocument/2006/relationships/image" Target="media/image880.png"/><Relationship Id="rId33" Type="http://schemas.openxmlformats.org/officeDocument/2006/relationships/image" Target="media/image18.png"/><Relationship Id="rId129" Type="http://schemas.openxmlformats.org/officeDocument/2006/relationships/image" Target="media/image114.png"/><Relationship Id="rId336" Type="http://schemas.openxmlformats.org/officeDocument/2006/relationships/image" Target="media/image317.png"/><Relationship Id="rId543" Type="http://schemas.openxmlformats.org/officeDocument/2006/relationships/image" Target="media/image521.png"/><Relationship Id="rId988" Type="http://schemas.openxmlformats.org/officeDocument/2006/relationships/image" Target="media/image962.png"/><Relationship Id="rId1173" Type="http://schemas.openxmlformats.org/officeDocument/2006/relationships/image" Target="media/image1125.png"/><Relationship Id="rId182" Type="http://schemas.openxmlformats.org/officeDocument/2006/relationships/image" Target="media/image167.png"/><Relationship Id="rId403" Type="http://schemas.openxmlformats.org/officeDocument/2006/relationships/image" Target="media/image383.png"/><Relationship Id="rId750" Type="http://schemas.openxmlformats.org/officeDocument/2006/relationships/image" Target="media/image727.png"/><Relationship Id="rId848" Type="http://schemas.openxmlformats.org/officeDocument/2006/relationships/image" Target="media/image824.png"/><Relationship Id="rId1033" Type="http://schemas.openxmlformats.org/officeDocument/2006/relationships/image" Target="media/image988.png"/><Relationship Id="rId487" Type="http://schemas.openxmlformats.org/officeDocument/2006/relationships/image" Target="media/image466.png"/><Relationship Id="rId610" Type="http://schemas.openxmlformats.org/officeDocument/2006/relationships/image" Target="media/image588.png"/><Relationship Id="rId694" Type="http://schemas.openxmlformats.org/officeDocument/2006/relationships/image" Target="media/image672.png"/><Relationship Id="rId708" Type="http://schemas.openxmlformats.org/officeDocument/2006/relationships/image" Target="media/image685.png"/><Relationship Id="rId915" Type="http://schemas.openxmlformats.org/officeDocument/2006/relationships/image" Target="media/image891.png"/><Relationship Id="rId1240" Type="http://schemas.openxmlformats.org/officeDocument/2006/relationships/image" Target="media/image1191.png"/><Relationship Id="rId347" Type="http://schemas.openxmlformats.org/officeDocument/2006/relationships/image" Target="media/image328.png"/><Relationship Id="rId999" Type="http://schemas.openxmlformats.org/officeDocument/2006/relationships/hyperlink" Target="https://baike.baidu.com/item/%E8%BF%9C%E7%A8%8B%E5%8A%9E%E5%85%AC/1702668" TargetMode="External"/><Relationship Id="rId1100" Type="http://schemas.openxmlformats.org/officeDocument/2006/relationships/hyperlink" Target="http://www.qq.com/qq.exe" TargetMode="External"/><Relationship Id="rId1184" Type="http://schemas.openxmlformats.org/officeDocument/2006/relationships/image" Target="media/image1136.png"/><Relationship Id="rId44" Type="http://schemas.openxmlformats.org/officeDocument/2006/relationships/image" Target="media/image29.png"/><Relationship Id="rId554" Type="http://schemas.openxmlformats.org/officeDocument/2006/relationships/image" Target="media/image532.png"/><Relationship Id="rId761" Type="http://schemas.openxmlformats.org/officeDocument/2006/relationships/image" Target="media/image738.png"/><Relationship Id="rId859" Type="http://schemas.openxmlformats.org/officeDocument/2006/relationships/image" Target="media/image835.png"/><Relationship Id="rId193" Type="http://schemas.openxmlformats.org/officeDocument/2006/relationships/image" Target="media/image178.png"/><Relationship Id="rId207" Type="http://schemas.openxmlformats.org/officeDocument/2006/relationships/image" Target="media/image192.png"/><Relationship Id="rId414" Type="http://schemas.openxmlformats.org/officeDocument/2006/relationships/image" Target="media/image394.png"/><Relationship Id="rId498" Type="http://schemas.openxmlformats.org/officeDocument/2006/relationships/image" Target="media/image477.png"/><Relationship Id="rId621" Type="http://schemas.openxmlformats.org/officeDocument/2006/relationships/image" Target="media/image599.png"/><Relationship Id="rId1044" Type="http://schemas.openxmlformats.org/officeDocument/2006/relationships/image" Target="media/image999.emf"/><Relationship Id="rId260" Type="http://schemas.openxmlformats.org/officeDocument/2006/relationships/image" Target="media/image244.png"/><Relationship Id="rId719" Type="http://schemas.openxmlformats.org/officeDocument/2006/relationships/image" Target="media/image696.png"/><Relationship Id="rId926" Type="http://schemas.openxmlformats.org/officeDocument/2006/relationships/image" Target="media/image901.png"/><Relationship Id="rId1111" Type="http://schemas.openxmlformats.org/officeDocument/2006/relationships/image" Target="media/image1065.emf"/><Relationship Id="rId55" Type="http://schemas.openxmlformats.org/officeDocument/2006/relationships/image" Target="media/image40.png"/><Relationship Id="rId120" Type="http://schemas.openxmlformats.org/officeDocument/2006/relationships/image" Target="media/image105.png"/><Relationship Id="rId358" Type="http://schemas.openxmlformats.org/officeDocument/2006/relationships/image" Target="media/image339.png"/><Relationship Id="rId565" Type="http://schemas.openxmlformats.org/officeDocument/2006/relationships/image" Target="media/image543.png"/><Relationship Id="rId772" Type="http://schemas.openxmlformats.org/officeDocument/2006/relationships/image" Target="media/image749.png"/><Relationship Id="rId1195" Type="http://schemas.openxmlformats.org/officeDocument/2006/relationships/image" Target="media/image1147.png"/><Relationship Id="rId1209" Type="http://schemas.openxmlformats.org/officeDocument/2006/relationships/image" Target="media/image1160.png"/><Relationship Id="rId218" Type="http://schemas.openxmlformats.org/officeDocument/2006/relationships/image" Target="media/image202.png"/><Relationship Id="rId425" Type="http://schemas.openxmlformats.org/officeDocument/2006/relationships/image" Target="media/image405.png"/><Relationship Id="rId632" Type="http://schemas.openxmlformats.org/officeDocument/2006/relationships/image" Target="media/image610.png"/><Relationship Id="rId1055" Type="http://schemas.openxmlformats.org/officeDocument/2006/relationships/image" Target="media/image1010.png"/><Relationship Id="rId271" Type="http://schemas.openxmlformats.org/officeDocument/2006/relationships/image" Target="media/image255.png"/><Relationship Id="rId937" Type="http://schemas.openxmlformats.org/officeDocument/2006/relationships/image" Target="media/image912.png"/><Relationship Id="rId1122" Type="http://schemas.openxmlformats.org/officeDocument/2006/relationships/image" Target="media/image1075.png"/><Relationship Id="rId66" Type="http://schemas.openxmlformats.org/officeDocument/2006/relationships/image" Target="media/image51.png"/><Relationship Id="rId131" Type="http://schemas.openxmlformats.org/officeDocument/2006/relationships/image" Target="media/image116.png"/><Relationship Id="rId369" Type="http://schemas.openxmlformats.org/officeDocument/2006/relationships/image" Target="media/image350.png"/><Relationship Id="rId576" Type="http://schemas.openxmlformats.org/officeDocument/2006/relationships/image" Target="media/image554.png"/><Relationship Id="rId783" Type="http://schemas.openxmlformats.org/officeDocument/2006/relationships/image" Target="media/image760.png"/><Relationship Id="rId990" Type="http://schemas.openxmlformats.org/officeDocument/2006/relationships/image" Target="media/image964.png"/><Relationship Id="rId229" Type="http://schemas.openxmlformats.org/officeDocument/2006/relationships/image" Target="media/image213.png"/><Relationship Id="rId436" Type="http://schemas.openxmlformats.org/officeDocument/2006/relationships/image" Target="media/image416.png"/><Relationship Id="rId643" Type="http://schemas.openxmlformats.org/officeDocument/2006/relationships/image" Target="media/image621.png"/><Relationship Id="rId1066" Type="http://schemas.openxmlformats.org/officeDocument/2006/relationships/image" Target="media/image1021.png"/><Relationship Id="rId850" Type="http://schemas.openxmlformats.org/officeDocument/2006/relationships/image" Target="media/image826.png"/><Relationship Id="rId948" Type="http://schemas.openxmlformats.org/officeDocument/2006/relationships/image" Target="media/image923.png"/><Relationship Id="rId1133" Type="http://schemas.openxmlformats.org/officeDocument/2006/relationships/image" Target="media/image1086.png"/><Relationship Id="rId77" Type="http://schemas.openxmlformats.org/officeDocument/2006/relationships/image" Target="media/image62.png"/><Relationship Id="rId282" Type="http://schemas.openxmlformats.org/officeDocument/2006/relationships/image" Target="media/image266.png"/><Relationship Id="rId503" Type="http://schemas.openxmlformats.org/officeDocument/2006/relationships/image" Target="media/image482.png"/><Relationship Id="rId587" Type="http://schemas.openxmlformats.org/officeDocument/2006/relationships/image" Target="media/image565.png"/><Relationship Id="rId710" Type="http://schemas.openxmlformats.org/officeDocument/2006/relationships/image" Target="media/image687.png"/><Relationship Id="rId808" Type="http://schemas.openxmlformats.org/officeDocument/2006/relationships/image" Target="media/image784.png"/><Relationship Id="rId8" Type="http://schemas.openxmlformats.org/officeDocument/2006/relationships/endnotes" Target="endnotes.xml"/><Relationship Id="rId142" Type="http://schemas.openxmlformats.org/officeDocument/2006/relationships/image" Target="media/image127.png"/><Relationship Id="rId447" Type="http://schemas.openxmlformats.org/officeDocument/2006/relationships/image" Target="media/image427.png"/><Relationship Id="rId794" Type="http://schemas.openxmlformats.org/officeDocument/2006/relationships/image" Target="media/image770.png"/><Relationship Id="rId1077" Type="http://schemas.openxmlformats.org/officeDocument/2006/relationships/image" Target="media/image1032.png"/><Relationship Id="rId1200" Type="http://schemas.openxmlformats.org/officeDocument/2006/relationships/image" Target="media/image1152.png"/><Relationship Id="rId654" Type="http://schemas.openxmlformats.org/officeDocument/2006/relationships/image" Target="media/image632.png"/><Relationship Id="rId861" Type="http://schemas.openxmlformats.org/officeDocument/2006/relationships/image" Target="media/image837.png"/><Relationship Id="rId959" Type="http://schemas.openxmlformats.org/officeDocument/2006/relationships/image" Target="media/image934.png"/><Relationship Id="rId293" Type="http://schemas.openxmlformats.org/officeDocument/2006/relationships/image" Target="media/image276.png"/><Relationship Id="rId307" Type="http://schemas.openxmlformats.org/officeDocument/2006/relationships/image" Target="media/image289.emf"/><Relationship Id="rId514" Type="http://schemas.openxmlformats.org/officeDocument/2006/relationships/image" Target="media/image493.png"/><Relationship Id="rId721" Type="http://schemas.openxmlformats.org/officeDocument/2006/relationships/image" Target="media/image698.png"/><Relationship Id="rId1144" Type="http://schemas.openxmlformats.org/officeDocument/2006/relationships/image" Target="media/image1096.png"/><Relationship Id="rId88" Type="http://schemas.openxmlformats.org/officeDocument/2006/relationships/image" Target="media/image73.png"/><Relationship Id="rId153" Type="http://schemas.openxmlformats.org/officeDocument/2006/relationships/image" Target="media/image138.png"/><Relationship Id="rId360" Type="http://schemas.openxmlformats.org/officeDocument/2006/relationships/image" Target="media/image341.png"/><Relationship Id="rId598" Type="http://schemas.openxmlformats.org/officeDocument/2006/relationships/image" Target="media/image576.png"/><Relationship Id="rId819" Type="http://schemas.openxmlformats.org/officeDocument/2006/relationships/image" Target="media/image795.png"/><Relationship Id="rId1004" Type="http://schemas.openxmlformats.org/officeDocument/2006/relationships/hyperlink" Target="https://baike.baidu.com/item/SSL/320778" TargetMode="External"/><Relationship Id="rId1211" Type="http://schemas.openxmlformats.org/officeDocument/2006/relationships/image" Target="media/image1162.png"/><Relationship Id="rId220" Type="http://schemas.openxmlformats.org/officeDocument/2006/relationships/image" Target="media/image204.png"/><Relationship Id="rId458" Type="http://schemas.openxmlformats.org/officeDocument/2006/relationships/image" Target="media/image438.png"/><Relationship Id="rId665" Type="http://schemas.openxmlformats.org/officeDocument/2006/relationships/image" Target="media/image643.png"/><Relationship Id="rId872" Type="http://schemas.openxmlformats.org/officeDocument/2006/relationships/image" Target="media/image848.png"/><Relationship Id="rId1088" Type="http://schemas.openxmlformats.org/officeDocument/2006/relationships/image" Target="media/image1043.png"/><Relationship Id="rId15" Type="http://schemas.openxmlformats.org/officeDocument/2006/relationships/image" Target="media/image5.emf"/><Relationship Id="rId318" Type="http://schemas.openxmlformats.org/officeDocument/2006/relationships/image" Target="media/image300.png"/><Relationship Id="rId525" Type="http://schemas.openxmlformats.org/officeDocument/2006/relationships/image" Target="media/image504.png"/><Relationship Id="rId732" Type="http://schemas.openxmlformats.org/officeDocument/2006/relationships/image" Target="media/image709.png"/><Relationship Id="rId1155" Type="http://schemas.openxmlformats.org/officeDocument/2006/relationships/image" Target="media/image1107.png"/><Relationship Id="rId99" Type="http://schemas.openxmlformats.org/officeDocument/2006/relationships/image" Target="media/image84.png"/><Relationship Id="rId164" Type="http://schemas.openxmlformats.org/officeDocument/2006/relationships/image" Target="media/image149.png"/><Relationship Id="rId371" Type="http://schemas.openxmlformats.org/officeDocument/2006/relationships/image" Target="media/image352.png"/><Relationship Id="rId1015" Type="http://schemas.openxmlformats.org/officeDocument/2006/relationships/hyperlink" Target="https://baike.baidu.com/item/%E5%A5%97%E6%8E%A5%E5%AD%97" TargetMode="External"/><Relationship Id="rId1222" Type="http://schemas.openxmlformats.org/officeDocument/2006/relationships/image" Target="media/image1173.png"/><Relationship Id="rId469" Type="http://schemas.openxmlformats.org/officeDocument/2006/relationships/image" Target="media/image448.png"/><Relationship Id="rId676" Type="http://schemas.openxmlformats.org/officeDocument/2006/relationships/image" Target="media/image654.png"/><Relationship Id="rId883" Type="http://schemas.openxmlformats.org/officeDocument/2006/relationships/image" Target="media/image859.png"/><Relationship Id="rId1099" Type="http://schemas.openxmlformats.org/officeDocument/2006/relationships/image" Target="media/image1054.png"/><Relationship Id="rId26" Type="http://schemas.openxmlformats.org/officeDocument/2006/relationships/header" Target="header2.xml"/><Relationship Id="rId231" Type="http://schemas.openxmlformats.org/officeDocument/2006/relationships/image" Target="media/image215.png"/><Relationship Id="rId329" Type="http://schemas.openxmlformats.org/officeDocument/2006/relationships/image" Target="media/image310.png"/><Relationship Id="rId536" Type="http://schemas.openxmlformats.org/officeDocument/2006/relationships/image" Target="media/image515.emf"/><Relationship Id="rId1166" Type="http://schemas.openxmlformats.org/officeDocument/2006/relationships/image" Target="media/image1118.png"/><Relationship Id="rId175" Type="http://schemas.openxmlformats.org/officeDocument/2006/relationships/image" Target="media/image160.png"/><Relationship Id="rId743" Type="http://schemas.openxmlformats.org/officeDocument/2006/relationships/image" Target="media/image720.png"/><Relationship Id="rId950" Type="http://schemas.openxmlformats.org/officeDocument/2006/relationships/image" Target="media/image925.png"/><Relationship Id="rId1026" Type="http://schemas.openxmlformats.org/officeDocument/2006/relationships/image" Target="media/image981.png"/><Relationship Id="rId382" Type="http://schemas.openxmlformats.org/officeDocument/2006/relationships/image" Target="media/image363.png"/><Relationship Id="rId603" Type="http://schemas.openxmlformats.org/officeDocument/2006/relationships/image" Target="media/image581.png"/><Relationship Id="rId687" Type="http://schemas.openxmlformats.org/officeDocument/2006/relationships/image" Target="media/image665.png"/><Relationship Id="rId810" Type="http://schemas.openxmlformats.org/officeDocument/2006/relationships/image" Target="media/image786.png"/><Relationship Id="rId908" Type="http://schemas.openxmlformats.org/officeDocument/2006/relationships/image" Target="media/image884.png"/><Relationship Id="rId1233" Type="http://schemas.openxmlformats.org/officeDocument/2006/relationships/image" Target="media/image1184.png"/><Relationship Id="rId242" Type="http://schemas.openxmlformats.org/officeDocument/2006/relationships/image" Target="media/image226.png"/><Relationship Id="rId894" Type="http://schemas.openxmlformats.org/officeDocument/2006/relationships/image" Target="media/image870.png"/><Relationship Id="rId1177" Type="http://schemas.openxmlformats.org/officeDocument/2006/relationships/image" Target="media/image1129.png"/><Relationship Id="rId37" Type="http://schemas.openxmlformats.org/officeDocument/2006/relationships/image" Target="media/image22.png"/><Relationship Id="rId102" Type="http://schemas.openxmlformats.org/officeDocument/2006/relationships/image" Target="media/image87.png"/><Relationship Id="rId547" Type="http://schemas.openxmlformats.org/officeDocument/2006/relationships/image" Target="media/image525.png"/><Relationship Id="rId754" Type="http://schemas.openxmlformats.org/officeDocument/2006/relationships/image" Target="media/image731.png"/><Relationship Id="rId961" Type="http://schemas.openxmlformats.org/officeDocument/2006/relationships/image" Target="media/image936.png"/><Relationship Id="rId90" Type="http://schemas.openxmlformats.org/officeDocument/2006/relationships/image" Target="media/image75.png"/><Relationship Id="rId186" Type="http://schemas.openxmlformats.org/officeDocument/2006/relationships/image" Target="media/image171.png"/><Relationship Id="rId393" Type="http://schemas.openxmlformats.org/officeDocument/2006/relationships/package" Target="embeddings/Microsoft_Visio___3333.vsdx"/><Relationship Id="rId407" Type="http://schemas.openxmlformats.org/officeDocument/2006/relationships/image" Target="media/image387.emf"/><Relationship Id="rId614" Type="http://schemas.openxmlformats.org/officeDocument/2006/relationships/image" Target="media/image592.png"/><Relationship Id="rId821" Type="http://schemas.openxmlformats.org/officeDocument/2006/relationships/image" Target="media/image797.png"/><Relationship Id="rId1037" Type="http://schemas.openxmlformats.org/officeDocument/2006/relationships/image" Target="media/image992.png"/><Relationship Id="rId1244" Type="http://schemas.openxmlformats.org/officeDocument/2006/relationships/theme" Target="theme/theme1.xml"/><Relationship Id="rId253" Type="http://schemas.openxmlformats.org/officeDocument/2006/relationships/image" Target="media/image237.png"/><Relationship Id="rId460" Type="http://schemas.openxmlformats.org/officeDocument/2006/relationships/image" Target="media/image440.png"/><Relationship Id="rId698" Type="http://schemas.openxmlformats.org/officeDocument/2006/relationships/image" Target="media/image676.png"/><Relationship Id="rId919" Type="http://schemas.openxmlformats.org/officeDocument/2006/relationships/image" Target="media/image895.png"/><Relationship Id="rId1090" Type="http://schemas.openxmlformats.org/officeDocument/2006/relationships/image" Target="media/image1045.png"/><Relationship Id="rId1104" Type="http://schemas.openxmlformats.org/officeDocument/2006/relationships/image" Target="media/image1058.png"/><Relationship Id="rId48" Type="http://schemas.openxmlformats.org/officeDocument/2006/relationships/image" Target="media/image33.png"/><Relationship Id="rId113" Type="http://schemas.openxmlformats.org/officeDocument/2006/relationships/image" Target="media/image98.png"/><Relationship Id="rId320" Type="http://schemas.openxmlformats.org/officeDocument/2006/relationships/image" Target="media/image302.png"/><Relationship Id="rId558" Type="http://schemas.openxmlformats.org/officeDocument/2006/relationships/image" Target="media/image536.png"/><Relationship Id="rId765" Type="http://schemas.openxmlformats.org/officeDocument/2006/relationships/image" Target="media/image742.png"/><Relationship Id="rId972" Type="http://schemas.openxmlformats.org/officeDocument/2006/relationships/image" Target="media/image946.png"/><Relationship Id="rId1188" Type="http://schemas.openxmlformats.org/officeDocument/2006/relationships/image" Target="media/image1140.png"/><Relationship Id="rId197" Type="http://schemas.openxmlformats.org/officeDocument/2006/relationships/image" Target="media/image182.png"/><Relationship Id="rId418" Type="http://schemas.openxmlformats.org/officeDocument/2006/relationships/image" Target="media/image398.png"/><Relationship Id="rId625" Type="http://schemas.openxmlformats.org/officeDocument/2006/relationships/image" Target="media/image603.png"/><Relationship Id="rId832" Type="http://schemas.openxmlformats.org/officeDocument/2006/relationships/image" Target="media/image808.png"/><Relationship Id="rId1048" Type="http://schemas.openxmlformats.org/officeDocument/2006/relationships/image" Target="media/image1003.png"/><Relationship Id="rId264" Type="http://schemas.openxmlformats.org/officeDocument/2006/relationships/image" Target="media/image248.png"/><Relationship Id="rId471" Type="http://schemas.openxmlformats.org/officeDocument/2006/relationships/image" Target="media/image450.png"/><Relationship Id="rId1115" Type="http://schemas.openxmlformats.org/officeDocument/2006/relationships/image" Target="media/image1068.png"/><Relationship Id="rId59" Type="http://schemas.openxmlformats.org/officeDocument/2006/relationships/image" Target="media/image44.png"/><Relationship Id="rId124" Type="http://schemas.openxmlformats.org/officeDocument/2006/relationships/image" Target="media/image109.png"/><Relationship Id="rId569" Type="http://schemas.openxmlformats.org/officeDocument/2006/relationships/image" Target="media/image547.png"/><Relationship Id="rId776" Type="http://schemas.openxmlformats.org/officeDocument/2006/relationships/image" Target="media/image753.png"/><Relationship Id="rId983" Type="http://schemas.openxmlformats.org/officeDocument/2006/relationships/image" Target="media/image957.png"/><Relationship Id="rId1199" Type="http://schemas.openxmlformats.org/officeDocument/2006/relationships/image" Target="media/image1151.png"/><Relationship Id="rId331" Type="http://schemas.openxmlformats.org/officeDocument/2006/relationships/image" Target="media/image312.png"/><Relationship Id="rId429" Type="http://schemas.openxmlformats.org/officeDocument/2006/relationships/image" Target="media/image409.png"/><Relationship Id="rId636" Type="http://schemas.openxmlformats.org/officeDocument/2006/relationships/image" Target="media/image614.png"/><Relationship Id="rId1059" Type="http://schemas.openxmlformats.org/officeDocument/2006/relationships/image" Target="media/image1014.png"/><Relationship Id="rId843" Type="http://schemas.openxmlformats.org/officeDocument/2006/relationships/image" Target="media/image819.png"/><Relationship Id="rId1126" Type="http://schemas.openxmlformats.org/officeDocument/2006/relationships/image" Target="media/image1079.png"/><Relationship Id="rId275" Type="http://schemas.openxmlformats.org/officeDocument/2006/relationships/image" Target="media/image259.png"/><Relationship Id="rId482" Type="http://schemas.openxmlformats.org/officeDocument/2006/relationships/image" Target="media/image461.emf"/><Relationship Id="rId703" Type="http://schemas.openxmlformats.org/officeDocument/2006/relationships/image" Target="media/image681.emf"/><Relationship Id="rId910" Type="http://schemas.openxmlformats.org/officeDocument/2006/relationships/image" Target="media/image886.png"/><Relationship Id="rId135" Type="http://schemas.openxmlformats.org/officeDocument/2006/relationships/image" Target="media/image120.png"/><Relationship Id="rId342" Type="http://schemas.openxmlformats.org/officeDocument/2006/relationships/image" Target="media/image323.png"/><Relationship Id="rId787" Type="http://schemas.openxmlformats.org/officeDocument/2006/relationships/image" Target="media/image764.emf"/><Relationship Id="rId994" Type="http://schemas.openxmlformats.org/officeDocument/2006/relationships/image" Target="media/image968.png"/><Relationship Id="rId202" Type="http://schemas.openxmlformats.org/officeDocument/2006/relationships/image" Target="media/image187.png"/><Relationship Id="rId647" Type="http://schemas.openxmlformats.org/officeDocument/2006/relationships/image" Target="media/image625.png"/><Relationship Id="rId854" Type="http://schemas.openxmlformats.org/officeDocument/2006/relationships/image" Target="media/image830.png"/><Relationship Id="rId286" Type="http://schemas.openxmlformats.org/officeDocument/2006/relationships/image" Target="media/image270.png"/><Relationship Id="rId493" Type="http://schemas.openxmlformats.org/officeDocument/2006/relationships/image" Target="media/image472.png"/><Relationship Id="rId507" Type="http://schemas.openxmlformats.org/officeDocument/2006/relationships/image" Target="media/image486.png"/><Relationship Id="rId714" Type="http://schemas.openxmlformats.org/officeDocument/2006/relationships/image" Target="media/image691.png"/><Relationship Id="rId921" Type="http://schemas.openxmlformats.org/officeDocument/2006/relationships/image" Target="media/image896.gif"/><Relationship Id="rId1137" Type="http://schemas.openxmlformats.org/officeDocument/2006/relationships/image" Target="media/image1090.png"/><Relationship Id="rId50" Type="http://schemas.openxmlformats.org/officeDocument/2006/relationships/image" Target="media/image35.png"/><Relationship Id="rId146" Type="http://schemas.openxmlformats.org/officeDocument/2006/relationships/image" Target="media/image131.png"/><Relationship Id="rId353" Type="http://schemas.openxmlformats.org/officeDocument/2006/relationships/image" Target="media/image334.png"/><Relationship Id="rId560" Type="http://schemas.openxmlformats.org/officeDocument/2006/relationships/image" Target="media/image538.png"/><Relationship Id="rId798" Type="http://schemas.openxmlformats.org/officeDocument/2006/relationships/image" Target="media/image774.png"/><Relationship Id="rId1190" Type="http://schemas.openxmlformats.org/officeDocument/2006/relationships/image" Target="media/image1142.png"/><Relationship Id="rId1204" Type="http://schemas.openxmlformats.org/officeDocument/2006/relationships/image" Target="media/image1156.jpeg"/><Relationship Id="rId213" Type="http://schemas.openxmlformats.org/officeDocument/2006/relationships/image" Target="media/image197.png"/><Relationship Id="rId420" Type="http://schemas.openxmlformats.org/officeDocument/2006/relationships/image" Target="media/image400.png"/><Relationship Id="rId658" Type="http://schemas.openxmlformats.org/officeDocument/2006/relationships/image" Target="media/image636.png"/><Relationship Id="rId865" Type="http://schemas.openxmlformats.org/officeDocument/2006/relationships/image" Target="media/image841.png"/><Relationship Id="rId1050" Type="http://schemas.openxmlformats.org/officeDocument/2006/relationships/image" Target="media/image1005.png"/><Relationship Id="rId297" Type="http://schemas.openxmlformats.org/officeDocument/2006/relationships/image" Target="media/image280.png"/><Relationship Id="rId518" Type="http://schemas.openxmlformats.org/officeDocument/2006/relationships/image" Target="media/image497.png"/><Relationship Id="rId725" Type="http://schemas.openxmlformats.org/officeDocument/2006/relationships/image" Target="media/image702.png"/><Relationship Id="rId932" Type="http://schemas.openxmlformats.org/officeDocument/2006/relationships/image" Target="media/image907.png"/><Relationship Id="rId1148" Type="http://schemas.openxmlformats.org/officeDocument/2006/relationships/image" Target="media/image1100.png"/><Relationship Id="rId157" Type="http://schemas.openxmlformats.org/officeDocument/2006/relationships/image" Target="media/image142.png"/><Relationship Id="rId364" Type="http://schemas.openxmlformats.org/officeDocument/2006/relationships/image" Target="media/image345.png"/><Relationship Id="rId1008" Type="http://schemas.openxmlformats.org/officeDocument/2006/relationships/hyperlink" Target="https://baike.baidu.com/item/%E6%95%B0%E6%8D%AE%E5%8E%8B%E7%BC%A9/5198909" TargetMode="External"/><Relationship Id="rId1215" Type="http://schemas.openxmlformats.org/officeDocument/2006/relationships/image" Target="media/image1166.png"/><Relationship Id="rId61" Type="http://schemas.openxmlformats.org/officeDocument/2006/relationships/image" Target="media/image46.png"/><Relationship Id="rId571" Type="http://schemas.openxmlformats.org/officeDocument/2006/relationships/image" Target="media/image549.png"/><Relationship Id="rId669" Type="http://schemas.openxmlformats.org/officeDocument/2006/relationships/image" Target="media/image647.png"/><Relationship Id="rId876" Type="http://schemas.openxmlformats.org/officeDocument/2006/relationships/image" Target="media/image852.png"/><Relationship Id="rId19" Type="http://schemas.openxmlformats.org/officeDocument/2006/relationships/image" Target="media/image9.emf"/><Relationship Id="rId224" Type="http://schemas.openxmlformats.org/officeDocument/2006/relationships/image" Target="media/image208.png"/><Relationship Id="rId431" Type="http://schemas.openxmlformats.org/officeDocument/2006/relationships/image" Target="media/image411.jpeg"/><Relationship Id="rId529" Type="http://schemas.openxmlformats.org/officeDocument/2006/relationships/image" Target="media/image508.png"/><Relationship Id="rId736" Type="http://schemas.openxmlformats.org/officeDocument/2006/relationships/image" Target="media/image713.png"/><Relationship Id="rId1061" Type="http://schemas.openxmlformats.org/officeDocument/2006/relationships/image" Target="media/image1016.emf"/><Relationship Id="rId1159" Type="http://schemas.openxmlformats.org/officeDocument/2006/relationships/image" Target="media/image1111.png"/><Relationship Id="rId168" Type="http://schemas.openxmlformats.org/officeDocument/2006/relationships/image" Target="media/image153.png"/><Relationship Id="rId943" Type="http://schemas.openxmlformats.org/officeDocument/2006/relationships/image" Target="media/image918.png"/><Relationship Id="rId1019" Type="http://schemas.openxmlformats.org/officeDocument/2006/relationships/image" Target="media/image974.png"/><Relationship Id="rId72" Type="http://schemas.openxmlformats.org/officeDocument/2006/relationships/image" Target="media/image57.png"/><Relationship Id="rId375" Type="http://schemas.openxmlformats.org/officeDocument/2006/relationships/image" Target="media/image356.png"/><Relationship Id="rId582" Type="http://schemas.openxmlformats.org/officeDocument/2006/relationships/image" Target="media/image560.png"/><Relationship Id="rId803" Type="http://schemas.openxmlformats.org/officeDocument/2006/relationships/image" Target="media/image779.png"/><Relationship Id="rId1226" Type="http://schemas.openxmlformats.org/officeDocument/2006/relationships/image" Target="media/image1177.png"/><Relationship Id="rId3" Type="http://schemas.openxmlformats.org/officeDocument/2006/relationships/numbering" Target="numbering.xml"/><Relationship Id="rId235" Type="http://schemas.openxmlformats.org/officeDocument/2006/relationships/image" Target="media/image219.png"/><Relationship Id="rId442" Type="http://schemas.openxmlformats.org/officeDocument/2006/relationships/image" Target="media/image422.png"/><Relationship Id="rId887" Type="http://schemas.openxmlformats.org/officeDocument/2006/relationships/image" Target="media/image863.png"/><Relationship Id="rId1072" Type="http://schemas.openxmlformats.org/officeDocument/2006/relationships/image" Target="media/image1027.png"/><Relationship Id="rId302" Type="http://schemas.openxmlformats.org/officeDocument/2006/relationships/image" Target="media/image284.png"/><Relationship Id="rId747" Type="http://schemas.openxmlformats.org/officeDocument/2006/relationships/image" Target="media/image724.png"/><Relationship Id="rId954" Type="http://schemas.openxmlformats.org/officeDocument/2006/relationships/image" Target="media/image929.png"/><Relationship Id="rId83" Type="http://schemas.openxmlformats.org/officeDocument/2006/relationships/image" Target="media/image68.png"/><Relationship Id="rId179" Type="http://schemas.openxmlformats.org/officeDocument/2006/relationships/image" Target="media/image164.png"/><Relationship Id="rId386" Type="http://schemas.openxmlformats.org/officeDocument/2006/relationships/image" Target="media/image367.png"/><Relationship Id="rId593" Type="http://schemas.openxmlformats.org/officeDocument/2006/relationships/image" Target="media/image571.png"/><Relationship Id="rId607" Type="http://schemas.openxmlformats.org/officeDocument/2006/relationships/image" Target="media/image585.emf"/><Relationship Id="rId814" Type="http://schemas.openxmlformats.org/officeDocument/2006/relationships/image" Target="media/image790.png"/><Relationship Id="rId1237" Type="http://schemas.openxmlformats.org/officeDocument/2006/relationships/image" Target="media/image1188.png"/><Relationship Id="rId246" Type="http://schemas.openxmlformats.org/officeDocument/2006/relationships/image" Target="media/image230.png"/><Relationship Id="rId453" Type="http://schemas.openxmlformats.org/officeDocument/2006/relationships/image" Target="media/image433.png"/><Relationship Id="rId660" Type="http://schemas.openxmlformats.org/officeDocument/2006/relationships/image" Target="media/image638.png"/><Relationship Id="rId898" Type="http://schemas.openxmlformats.org/officeDocument/2006/relationships/image" Target="media/image874.png"/><Relationship Id="rId1083" Type="http://schemas.openxmlformats.org/officeDocument/2006/relationships/image" Target="media/image1038.png"/><Relationship Id="rId106" Type="http://schemas.openxmlformats.org/officeDocument/2006/relationships/image" Target="media/image91.png"/><Relationship Id="rId313" Type="http://schemas.openxmlformats.org/officeDocument/2006/relationships/image" Target="media/image295.png"/><Relationship Id="rId758" Type="http://schemas.openxmlformats.org/officeDocument/2006/relationships/image" Target="media/image735.png"/><Relationship Id="rId965" Type="http://schemas.openxmlformats.org/officeDocument/2006/relationships/image" Target="media/image940.png"/><Relationship Id="rId1150" Type="http://schemas.openxmlformats.org/officeDocument/2006/relationships/image" Target="media/image1102.png"/><Relationship Id="rId10" Type="http://schemas.openxmlformats.org/officeDocument/2006/relationships/footer" Target="footer1.xml"/><Relationship Id="rId94" Type="http://schemas.openxmlformats.org/officeDocument/2006/relationships/image" Target="media/image79.png"/><Relationship Id="rId397" Type="http://schemas.openxmlformats.org/officeDocument/2006/relationships/image" Target="media/image377.png"/><Relationship Id="rId520" Type="http://schemas.openxmlformats.org/officeDocument/2006/relationships/image" Target="media/image499.png"/><Relationship Id="rId618" Type="http://schemas.openxmlformats.org/officeDocument/2006/relationships/image" Target="media/image596.png"/><Relationship Id="rId825" Type="http://schemas.openxmlformats.org/officeDocument/2006/relationships/image" Target="media/image801.png"/><Relationship Id="rId257" Type="http://schemas.openxmlformats.org/officeDocument/2006/relationships/image" Target="media/image241.png"/><Relationship Id="rId464" Type="http://schemas.openxmlformats.org/officeDocument/2006/relationships/hyperlink" Target="https://baike.baidu.com/item/%E7%A7%BB%E5%8A%A8%E6%99%BA%E8%83%BD%E7%BB%88%E7%AB%AF/8129665" TargetMode="External"/><Relationship Id="rId1010" Type="http://schemas.openxmlformats.org/officeDocument/2006/relationships/hyperlink" Target="https://baike.baidu.com/item/%E6%95%B0%E6%8D%AE%E8%A7%A3%E5%AF%86" TargetMode="External"/><Relationship Id="rId1094" Type="http://schemas.openxmlformats.org/officeDocument/2006/relationships/image" Target="media/image1049.png"/><Relationship Id="rId1108" Type="http://schemas.openxmlformats.org/officeDocument/2006/relationships/image" Target="media/image1062.png"/><Relationship Id="rId117" Type="http://schemas.openxmlformats.org/officeDocument/2006/relationships/image" Target="media/image102.png"/><Relationship Id="rId671" Type="http://schemas.openxmlformats.org/officeDocument/2006/relationships/image" Target="media/image649.png"/><Relationship Id="rId769" Type="http://schemas.openxmlformats.org/officeDocument/2006/relationships/image" Target="media/image746.png"/><Relationship Id="rId976" Type="http://schemas.openxmlformats.org/officeDocument/2006/relationships/image" Target="media/image950.png"/><Relationship Id="rId324" Type="http://schemas.openxmlformats.org/officeDocument/2006/relationships/image" Target="media/image306.emf"/><Relationship Id="rId531" Type="http://schemas.openxmlformats.org/officeDocument/2006/relationships/image" Target="media/image510.png"/><Relationship Id="rId629" Type="http://schemas.openxmlformats.org/officeDocument/2006/relationships/image" Target="media/image607.png"/><Relationship Id="rId1161" Type="http://schemas.openxmlformats.org/officeDocument/2006/relationships/image" Target="media/image1113.png"/><Relationship Id="rId836" Type="http://schemas.openxmlformats.org/officeDocument/2006/relationships/image" Target="media/image812.png"/><Relationship Id="rId1021" Type="http://schemas.openxmlformats.org/officeDocument/2006/relationships/image" Target="media/image976.png"/><Relationship Id="rId1119" Type="http://schemas.openxmlformats.org/officeDocument/2006/relationships/image" Target="media/image1072.png"/><Relationship Id="rId903" Type="http://schemas.openxmlformats.org/officeDocument/2006/relationships/image" Target="media/image879.png"/><Relationship Id="rId32" Type="http://schemas.openxmlformats.org/officeDocument/2006/relationships/image" Target="media/image17.png"/><Relationship Id="rId181" Type="http://schemas.openxmlformats.org/officeDocument/2006/relationships/image" Target="media/image166.png"/><Relationship Id="rId279" Type="http://schemas.openxmlformats.org/officeDocument/2006/relationships/image" Target="media/image263.png"/><Relationship Id="rId486" Type="http://schemas.openxmlformats.org/officeDocument/2006/relationships/image" Target="media/image465.png"/><Relationship Id="rId693" Type="http://schemas.openxmlformats.org/officeDocument/2006/relationships/image" Target="media/image671.png"/><Relationship Id="rId139" Type="http://schemas.openxmlformats.org/officeDocument/2006/relationships/image" Target="media/image124.png"/><Relationship Id="rId346" Type="http://schemas.openxmlformats.org/officeDocument/2006/relationships/image" Target="media/image327.png"/><Relationship Id="rId553" Type="http://schemas.openxmlformats.org/officeDocument/2006/relationships/image" Target="media/image531.png"/><Relationship Id="rId760" Type="http://schemas.openxmlformats.org/officeDocument/2006/relationships/image" Target="media/image737.png"/><Relationship Id="rId998" Type="http://schemas.openxmlformats.org/officeDocument/2006/relationships/hyperlink" Target="https://baike.baidu.com/item/%E5%AE%89%E5%85%A8%E5%A5%97%E6%8E%A5%E5%B1%82%E5%8D%8F%E8%AE%AE" TargetMode="External"/><Relationship Id="rId1183" Type="http://schemas.openxmlformats.org/officeDocument/2006/relationships/image" Target="media/image1135.png"/><Relationship Id="rId206" Type="http://schemas.openxmlformats.org/officeDocument/2006/relationships/image" Target="media/image191.png"/><Relationship Id="rId413" Type="http://schemas.openxmlformats.org/officeDocument/2006/relationships/image" Target="media/image393.png"/><Relationship Id="rId858" Type="http://schemas.openxmlformats.org/officeDocument/2006/relationships/image" Target="media/image834.png"/><Relationship Id="rId1043" Type="http://schemas.openxmlformats.org/officeDocument/2006/relationships/image" Target="media/image998.png"/><Relationship Id="rId620" Type="http://schemas.openxmlformats.org/officeDocument/2006/relationships/image" Target="media/image598.png"/><Relationship Id="rId718" Type="http://schemas.openxmlformats.org/officeDocument/2006/relationships/image" Target="media/image695.png"/><Relationship Id="rId925" Type="http://schemas.openxmlformats.org/officeDocument/2006/relationships/image" Target="media/image900.png"/><Relationship Id="rId1110" Type="http://schemas.openxmlformats.org/officeDocument/2006/relationships/image" Target="media/image1064.png"/><Relationship Id="rId1208" Type="http://schemas.openxmlformats.org/officeDocument/2006/relationships/image" Target="media/image1159.png"/><Relationship Id="rId54" Type="http://schemas.openxmlformats.org/officeDocument/2006/relationships/image" Target="media/image39.png"/><Relationship Id="rId270" Type="http://schemas.openxmlformats.org/officeDocument/2006/relationships/image" Target="media/image254.png"/><Relationship Id="rId130" Type="http://schemas.openxmlformats.org/officeDocument/2006/relationships/image" Target="media/image115.png"/><Relationship Id="rId368" Type="http://schemas.openxmlformats.org/officeDocument/2006/relationships/image" Target="media/image349.png"/><Relationship Id="rId575" Type="http://schemas.openxmlformats.org/officeDocument/2006/relationships/image" Target="media/image553.png"/><Relationship Id="rId782" Type="http://schemas.openxmlformats.org/officeDocument/2006/relationships/image" Target="media/image759.png"/><Relationship Id="rId228" Type="http://schemas.openxmlformats.org/officeDocument/2006/relationships/image" Target="media/image212.png"/><Relationship Id="rId435" Type="http://schemas.openxmlformats.org/officeDocument/2006/relationships/image" Target="media/image415.png"/><Relationship Id="rId642" Type="http://schemas.openxmlformats.org/officeDocument/2006/relationships/image" Target="media/image620.png"/><Relationship Id="rId1065" Type="http://schemas.openxmlformats.org/officeDocument/2006/relationships/image" Target="media/image1020.png"/><Relationship Id="rId502" Type="http://schemas.openxmlformats.org/officeDocument/2006/relationships/image" Target="media/image481.png"/><Relationship Id="rId947" Type="http://schemas.openxmlformats.org/officeDocument/2006/relationships/image" Target="media/image922.png"/><Relationship Id="rId1132" Type="http://schemas.openxmlformats.org/officeDocument/2006/relationships/image" Target="media/image1085.png"/><Relationship Id="rId76" Type="http://schemas.openxmlformats.org/officeDocument/2006/relationships/image" Target="media/image61.png"/><Relationship Id="rId807" Type="http://schemas.openxmlformats.org/officeDocument/2006/relationships/image" Target="media/image783.png"/><Relationship Id="rId292" Type="http://schemas.openxmlformats.org/officeDocument/2006/relationships/image" Target="media/image275.png"/><Relationship Id="rId597" Type="http://schemas.openxmlformats.org/officeDocument/2006/relationships/image" Target="media/image575.png"/><Relationship Id="rId152" Type="http://schemas.openxmlformats.org/officeDocument/2006/relationships/image" Target="media/image137.png"/><Relationship Id="rId457" Type="http://schemas.openxmlformats.org/officeDocument/2006/relationships/image" Target="media/image437.png"/><Relationship Id="rId1087" Type="http://schemas.openxmlformats.org/officeDocument/2006/relationships/image" Target="media/image1042.png"/><Relationship Id="rId664" Type="http://schemas.openxmlformats.org/officeDocument/2006/relationships/image" Target="media/image642.png"/><Relationship Id="rId871" Type="http://schemas.openxmlformats.org/officeDocument/2006/relationships/image" Target="media/image847.png"/><Relationship Id="rId969" Type="http://schemas.openxmlformats.org/officeDocument/2006/relationships/image" Target="media/image943.png"/><Relationship Id="rId317" Type="http://schemas.openxmlformats.org/officeDocument/2006/relationships/image" Target="media/image299.png"/><Relationship Id="rId524" Type="http://schemas.openxmlformats.org/officeDocument/2006/relationships/image" Target="media/image503.png"/><Relationship Id="rId731" Type="http://schemas.openxmlformats.org/officeDocument/2006/relationships/image" Target="media/image708.png"/><Relationship Id="rId1154" Type="http://schemas.openxmlformats.org/officeDocument/2006/relationships/image" Target="media/image1106.png"/><Relationship Id="rId98" Type="http://schemas.openxmlformats.org/officeDocument/2006/relationships/image" Target="media/image83.png"/><Relationship Id="rId829" Type="http://schemas.openxmlformats.org/officeDocument/2006/relationships/image" Target="media/image805.png"/><Relationship Id="rId1014" Type="http://schemas.openxmlformats.org/officeDocument/2006/relationships/hyperlink" Target="https://baike.baidu.com/item/%E4%BC%A0%E8%BE%93%E5%B1%82" TargetMode="External"/><Relationship Id="rId1221" Type="http://schemas.openxmlformats.org/officeDocument/2006/relationships/image" Target="media/image1172.png"/><Relationship Id="rId25" Type="http://schemas.openxmlformats.org/officeDocument/2006/relationships/image" Target="media/image15.emf"/><Relationship Id="rId174" Type="http://schemas.openxmlformats.org/officeDocument/2006/relationships/image" Target="media/image159.png"/><Relationship Id="rId381" Type="http://schemas.openxmlformats.org/officeDocument/2006/relationships/image" Target="media/image362.png"/><Relationship Id="rId241" Type="http://schemas.openxmlformats.org/officeDocument/2006/relationships/image" Target="media/image225.png"/><Relationship Id="rId479" Type="http://schemas.openxmlformats.org/officeDocument/2006/relationships/image" Target="media/image458.png"/><Relationship Id="rId686" Type="http://schemas.openxmlformats.org/officeDocument/2006/relationships/image" Target="media/image664.png"/><Relationship Id="rId893" Type="http://schemas.openxmlformats.org/officeDocument/2006/relationships/image" Target="media/image869.png"/><Relationship Id="rId339" Type="http://schemas.openxmlformats.org/officeDocument/2006/relationships/image" Target="media/image320.png"/><Relationship Id="rId546" Type="http://schemas.openxmlformats.org/officeDocument/2006/relationships/image" Target="media/image524.png"/><Relationship Id="rId753" Type="http://schemas.openxmlformats.org/officeDocument/2006/relationships/image" Target="media/image730.png"/><Relationship Id="rId1176" Type="http://schemas.openxmlformats.org/officeDocument/2006/relationships/image" Target="media/image1128.png"/><Relationship Id="rId101" Type="http://schemas.openxmlformats.org/officeDocument/2006/relationships/image" Target="media/image86.png"/><Relationship Id="rId406" Type="http://schemas.openxmlformats.org/officeDocument/2006/relationships/image" Target="media/image386.png"/><Relationship Id="rId960" Type="http://schemas.openxmlformats.org/officeDocument/2006/relationships/image" Target="media/image935.png"/><Relationship Id="rId1036" Type="http://schemas.openxmlformats.org/officeDocument/2006/relationships/image" Target="media/image991.png"/><Relationship Id="rId1243" Type="http://schemas.openxmlformats.org/officeDocument/2006/relationships/fontTable" Target="fontTable.xml"/><Relationship Id="rId613" Type="http://schemas.openxmlformats.org/officeDocument/2006/relationships/image" Target="media/image591.png"/><Relationship Id="rId820" Type="http://schemas.openxmlformats.org/officeDocument/2006/relationships/image" Target="media/image796.png"/><Relationship Id="rId918" Type="http://schemas.openxmlformats.org/officeDocument/2006/relationships/image" Target="media/image894.png"/><Relationship Id="rId1103" Type="http://schemas.openxmlformats.org/officeDocument/2006/relationships/image" Target="media/image1057.png"/><Relationship Id="rId47" Type="http://schemas.openxmlformats.org/officeDocument/2006/relationships/image" Target="media/image32.png"/><Relationship Id="rId196" Type="http://schemas.openxmlformats.org/officeDocument/2006/relationships/image" Target="media/image181.png"/><Relationship Id="rId263" Type="http://schemas.openxmlformats.org/officeDocument/2006/relationships/image" Target="media/image247.png"/><Relationship Id="rId470" Type="http://schemas.openxmlformats.org/officeDocument/2006/relationships/image" Target="media/image449.emf"/><Relationship Id="rId123" Type="http://schemas.openxmlformats.org/officeDocument/2006/relationships/image" Target="media/image108.png"/><Relationship Id="rId330" Type="http://schemas.openxmlformats.org/officeDocument/2006/relationships/image" Target="media/image311.png"/><Relationship Id="rId568" Type="http://schemas.openxmlformats.org/officeDocument/2006/relationships/image" Target="media/image546.png"/><Relationship Id="rId775" Type="http://schemas.openxmlformats.org/officeDocument/2006/relationships/image" Target="media/image752.png"/><Relationship Id="rId982" Type="http://schemas.openxmlformats.org/officeDocument/2006/relationships/image" Target="media/image956.emf"/><Relationship Id="rId1198" Type="http://schemas.openxmlformats.org/officeDocument/2006/relationships/image" Target="media/image1150.png"/><Relationship Id="rId428" Type="http://schemas.openxmlformats.org/officeDocument/2006/relationships/image" Target="media/image408.png"/><Relationship Id="rId635" Type="http://schemas.openxmlformats.org/officeDocument/2006/relationships/image" Target="media/image613.png"/><Relationship Id="rId842" Type="http://schemas.openxmlformats.org/officeDocument/2006/relationships/image" Target="media/image818.png"/><Relationship Id="rId1058" Type="http://schemas.openxmlformats.org/officeDocument/2006/relationships/image" Target="media/image1013.png"/><Relationship Id="rId702" Type="http://schemas.openxmlformats.org/officeDocument/2006/relationships/image" Target="media/image680.png"/><Relationship Id="rId1125" Type="http://schemas.openxmlformats.org/officeDocument/2006/relationships/image" Target="media/image1078.png"/><Relationship Id="rId69" Type="http://schemas.openxmlformats.org/officeDocument/2006/relationships/image" Target="media/image54.png"/><Relationship Id="rId285" Type="http://schemas.openxmlformats.org/officeDocument/2006/relationships/image" Target="media/image269.png"/><Relationship Id="rId492" Type="http://schemas.openxmlformats.org/officeDocument/2006/relationships/image" Target="media/image471.png"/><Relationship Id="rId797" Type="http://schemas.openxmlformats.org/officeDocument/2006/relationships/image" Target="media/image773.png"/><Relationship Id="rId145" Type="http://schemas.openxmlformats.org/officeDocument/2006/relationships/image" Target="media/image130.png"/><Relationship Id="rId352" Type="http://schemas.openxmlformats.org/officeDocument/2006/relationships/image" Target="media/image333.png"/><Relationship Id="rId212" Type="http://schemas.openxmlformats.org/officeDocument/2006/relationships/image" Target="media/image196.png"/><Relationship Id="rId657" Type="http://schemas.openxmlformats.org/officeDocument/2006/relationships/image" Target="media/image635.png"/><Relationship Id="rId864" Type="http://schemas.openxmlformats.org/officeDocument/2006/relationships/image" Target="media/image840.png"/><Relationship Id="rId517" Type="http://schemas.openxmlformats.org/officeDocument/2006/relationships/image" Target="media/image496.png"/><Relationship Id="rId724" Type="http://schemas.openxmlformats.org/officeDocument/2006/relationships/image" Target="media/image701.png"/><Relationship Id="rId931" Type="http://schemas.openxmlformats.org/officeDocument/2006/relationships/image" Target="media/image906.png"/><Relationship Id="rId1147" Type="http://schemas.openxmlformats.org/officeDocument/2006/relationships/image" Target="media/image1099.png"/><Relationship Id="rId60" Type="http://schemas.openxmlformats.org/officeDocument/2006/relationships/image" Target="media/image45.png"/><Relationship Id="rId1007" Type="http://schemas.openxmlformats.org/officeDocument/2006/relationships/hyperlink" Target="https://baike.baidu.com/item/%E6%95%B0%E6%8D%AE%E5%9D%97" TargetMode="External"/><Relationship Id="rId1214" Type="http://schemas.openxmlformats.org/officeDocument/2006/relationships/image" Target="media/image1165.png"/><Relationship Id="rId18" Type="http://schemas.openxmlformats.org/officeDocument/2006/relationships/image" Target="media/image8.emf"/><Relationship Id="rId167" Type="http://schemas.openxmlformats.org/officeDocument/2006/relationships/image" Target="media/image152.png"/><Relationship Id="rId374" Type="http://schemas.openxmlformats.org/officeDocument/2006/relationships/image" Target="media/image355.png"/><Relationship Id="rId581" Type="http://schemas.openxmlformats.org/officeDocument/2006/relationships/image" Target="media/image559.png"/><Relationship Id="rId234" Type="http://schemas.openxmlformats.org/officeDocument/2006/relationships/image" Target="media/image218.png"/><Relationship Id="rId679" Type="http://schemas.openxmlformats.org/officeDocument/2006/relationships/image" Target="media/image657.png"/><Relationship Id="rId886" Type="http://schemas.openxmlformats.org/officeDocument/2006/relationships/image" Target="media/image862.png"/><Relationship Id="rId2" Type="http://schemas.openxmlformats.org/officeDocument/2006/relationships/customXml" Target="../customXml/item2.xml"/><Relationship Id="rId441" Type="http://schemas.openxmlformats.org/officeDocument/2006/relationships/image" Target="media/image421.png"/><Relationship Id="rId539" Type="http://schemas.openxmlformats.org/officeDocument/2006/relationships/image" Target="media/image517.png"/><Relationship Id="rId746" Type="http://schemas.openxmlformats.org/officeDocument/2006/relationships/image" Target="media/image723.png"/><Relationship Id="rId1071" Type="http://schemas.openxmlformats.org/officeDocument/2006/relationships/image" Target="media/image1026.png"/><Relationship Id="rId1169" Type="http://schemas.openxmlformats.org/officeDocument/2006/relationships/image" Target="media/image1121.png"/><Relationship Id="rId301" Type="http://schemas.openxmlformats.org/officeDocument/2006/relationships/image" Target="media/image283.png"/><Relationship Id="rId953" Type="http://schemas.openxmlformats.org/officeDocument/2006/relationships/image" Target="media/image928.png"/><Relationship Id="rId1029" Type="http://schemas.openxmlformats.org/officeDocument/2006/relationships/image" Target="media/image984.png"/><Relationship Id="rId1236" Type="http://schemas.openxmlformats.org/officeDocument/2006/relationships/image" Target="media/image1187.png"/><Relationship Id="rId82" Type="http://schemas.openxmlformats.org/officeDocument/2006/relationships/image" Target="media/image67.png"/><Relationship Id="rId606" Type="http://schemas.openxmlformats.org/officeDocument/2006/relationships/image" Target="media/image584.png"/><Relationship Id="rId813" Type="http://schemas.openxmlformats.org/officeDocument/2006/relationships/image" Target="media/image789.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co\&#26700;&#38754;\&#29992;&#25143;&#25163;&#20876;\&#26032;&#29256;\&#29992;&#25143;&#25163;&#20876;&#27169;&#26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E3CAE4-7F46-4ED5-B76C-07246E649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用户手册模板</Template>
  <TotalTime>105</TotalTime>
  <Pages>920</Pages>
  <Words>50416</Words>
  <Characters>287377</Characters>
  <Application>Microsoft Office Word</Application>
  <DocSecurity>0</DocSecurity>
  <Lines>2394</Lines>
  <Paragraphs>674</Paragraphs>
  <ScaleCrop>false</ScaleCrop>
  <Company/>
  <LinksUpToDate>false</LinksUpToDate>
  <CharactersWithSpaces>337119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密级：受控</dc:title>
  <dc:creator>PowerDog</dc:creator>
  <cp:lastModifiedBy>fjj</cp:lastModifiedBy>
  <cp:revision>35</cp:revision>
  <cp:lastPrinted>2012-06-16T08:58:00Z</cp:lastPrinted>
  <dcterms:created xsi:type="dcterms:W3CDTF">2021-01-08T06:13:00Z</dcterms:created>
  <dcterms:modified xsi:type="dcterms:W3CDTF">2022-01-10T07:41:00Z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2052-9.1.0.4715</vt:lpwstr>
  </property>
</Properties>
</file>